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D77" w:rsidRDefault="00C04D77" w:rsidP="00C35F9B">
      <w:pPr>
        <w:pStyle w:val="TableParagraph"/>
      </w:pPr>
      <w:r>
        <w:t>«Светловский Вестник»</w:t>
      </w:r>
    </w:p>
    <w:p w:rsidR="00C04D77" w:rsidRDefault="00C04D77" w:rsidP="00C04D77">
      <w:pPr>
        <w:ind w:left="-567" w:firstLine="567"/>
        <w:jc w:val="both"/>
        <w:rPr>
          <w:b/>
          <w:sz w:val="26"/>
          <w:szCs w:val="26"/>
        </w:rPr>
      </w:pPr>
      <w:r>
        <w:rPr>
          <w:b/>
          <w:sz w:val="26"/>
          <w:szCs w:val="26"/>
        </w:rPr>
        <w:t>____________________________________________________________________</w:t>
      </w:r>
    </w:p>
    <w:p w:rsidR="00C04D77" w:rsidRDefault="00C04D77" w:rsidP="00C04D77">
      <w:pPr>
        <w:pStyle w:val="a4"/>
        <w:ind w:left="-567" w:firstLine="567"/>
        <w:jc w:val="center"/>
        <w:rPr>
          <w:rFonts w:ascii="Times New Roman" w:hAnsi="Times New Roman" w:cs="Times New Roman"/>
          <w:sz w:val="26"/>
          <w:szCs w:val="26"/>
        </w:rPr>
      </w:pPr>
      <w:r>
        <w:rPr>
          <w:rFonts w:ascii="Times New Roman" w:hAnsi="Times New Roman" w:cs="Times New Roman"/>
          <w:sz w:val="26"/>
          <w:szCs w:val="26"/>
        </w:rPr>
        <w:t>печатное издание органов местного самоуправления сельского</w:t>
      </w:r>
    </w:p>
    <w:p w:rsidR="00C04D77" w:rsidRDefault="00C04D77" w:rsidP="00C04D77">
      <w:pPr>
        <w:pStyle w:val="a4"/>
        <w:ind w:left="-567" w:firstLine="567"/>
        <w:jc w:val="center"/>
        <w:rPr>
          <w:rFonts w:ascii="Times New Roman" w:hAnsi="Times New Roman" w:cs="Times New Roman"/>
          <w:sz w:val="26"/>
          <w:szCs w:val="26"/>
        </w:rPr>
      </w:pPr>
      <w:r>
        <w:rPr>
          <w:rFonts w:ascii="Times New Roman" w:hAnsi="Times New Roman" w:cs="Times New Roman"/>
          <w:sz w:val="26"/>
          <w:szCs w:val="26"/>
        </w:rPr>
        <w:t xml:space="preserve">поселения </w:t>
      </w:r>
      <w:proofErr w:type="gramStart"/>
      <w:r>
        <w:rPr>
          <w:rFonts w:ascii="Times New Roman" w:hAnsi="Times New Roman" w:cs="Times New Roman"/>
          <w:sz w:val="26"/>
          <w:szCs w:val="26"/>
        </w:rPr>
        <w:t>Светлый</w:t>
      </w:r>
      <w:proofErr w:type="gramEnd"/>
    </w:p>
    <w:p w:rsidR="00C04D77" w:rsidRDefault="00C04D77" w:rsidP="00C04D77">
      <w:pPr>
        <w:pStyle w:val="a4"/>
        <w:ind w:left="-567" w:firstLine="567"/>
        <w:jc w:val="center"/>
        <w:rPr>
          <w:rFonts w:ascii="Times New Roman" w:hAnsi="Times New Roman" w:cs="Times New Roman"/>
          <w:b/>
          <w:i/>
          <w:sz w:val="26"/>
          <w:szCs w:val="26"/>
        </w:rPr>
      </w:pPr>
    </w:p>
    <w:p w:rsidR="00C04D77" w:rsidRDefault="00C04D77" w:rsidP="00C04D77">
      <w:pPr>
        <w:pStyle w:val="a4"/>
        <w:ind w:left="-567" w:firstLine="567"/>
        <w:jc w:val="center"/>
        <w:rPr>
          <w:rFonts w:ascii="Times New Roman" w:hAnsi="Times New Roman" w:cs="Times New Roman"/>
          <w:b/>
          <w:i/>
          <w:sz w:val="26"/>
          <w:szCs w:val="26"/>
        </w:rPr>
      </w:pPr>
      <w:r>
        <w:rPr>
          <w:rFonts w:ascii="Times New Roman" w:hAnsi="Times New Roman" w:cs="Times New Roman"/>
          <w:b/>
          <w:i/>
          <w:sz w:val="26"/>
          <w:szCs w:val="26"/>
        </w:rPr>
        <w:t>Газета распространяется бесплатно</w:t>
      </w:r>
    </w:p>
    <w:p w:rsidR="00C04D77" w:rsidRDefault="00C04D77" w:rsidP="00C04D77">
      <w:pPr>
        <w:pStyle w:val="a4"/>
        <w:ind w:left="-567" w:firstLine="567"/>
        <w:jc w:val="center"/>
        <w:rPr>
          <w:rFonts w:ascii="Times New Roman" w:hAnsi="Times New Roman" w:cs="Times New Roman"/>
          <w:b/>
          <w:i/>
          <w:sz w:val="26"/>
          <w:szCs w:val="26"/>
        </w:rPr>
      </w:pPr>
    </w:p>
    <w:p w:rsidR="00C04D77" w:rsidRDefault="002F2F5C" w:rsidP="00C04D77">
      <w:pPr>
        <w:pStyle w:val="a4"/>
        <w:ind w:left="-567" w:firstLine="567"/>
        <w:jc w:val="center"/>
        <w:rPr>
          <w:rFonts w:ascii="Times New Roman" w:hAnsi="Times New Roman" w:cs="Times New Roman"/>
          <w:b/>
          <w:i/>
          <w:sz w:val="26"/>
          <w:szCs w:val="26"/>
        </w:rPr>
      </w:pPr>
      <w:r>
        <w:rPr>
          <w:rFonts w:ascii="Times New Roman" w:hAnsi="Times New Roman" w:cs="Times New Roman"/>
          <w:b/>
          <w:i/>
          <w:sz w:val="26"/>
          <w:szCs w:val="26"/>
        </w:rPr>
        <w:t>2</w:t>
      </w:r>
      <w:r w:rsidR="002A53EE">
        <w:rPr>
          <w:rFonts w:ascii="Times New Roman" w:hAnsi="Times New Roman" w:cs="Times New Roman"/>
          <w:b/>
          <w:i/>
          <w:sz w:val="26"/>
          <w:szCs w:val="26"/>
        </w:rPr>
        <w:t>3</w:t>
      </w:r>
      <w:r>
        <w:rPr>
          <w:rFonts w:ascii="Times New Roman" w:hAnsi="Times New Roman" w:cs="Times New Roman"/>
          <w:b/>
          <w:i/>
          <w:sz w:val="26"/>
          <w:szCs w:val="26"/>
        </w:rPr>
        <w:t xml:space="preserve"> июня</w:t>
      </w:r>
      <w:r w:rsidR="00C04D77">
        <w:rPr>
          <w:rFonts w:ascii="Times New Roman" w:hAnsi="Times New Roman" w:cs="Times New Roman"/>
          <w:b/>
          <w:i/>
          <w:sz w:val="26"/>
          <w:szCs w:val="26"/>
        </w:rPr>
        <w:t xml:space="preserve"> 2023 года № </w:t>
      </w:r>
      <w:r w:rsidR="00922BE0">
        <w:rPr>
          <w:rFonts w:ascii="Times New Roman" w:hAnsi="Times New Roman" w:cs="Times New Roman"/>
          <w:b/>
          <w:i/>
          <w:sz w:val="26"/>
          <w:szCs w:val="26"/>
        </w:rPr>
        <w:t>3</w:t>
      </w:r>
      <w:r w:rsidR="002A53EE">
        <w:rPr>
          <w:rFonts w:ascii="Times New Roman" w:hAnsi="Times New Roman" w:cs="Times New Roman"/>
          <w:b/>
          <w:i/>
          <w:sz w:val="26"/>
          <w:szCs w:val="26"/>
        </w:rPr>
        <w:t>8</w:t>
      </w:r>
    </w:p>
    <w:p w:rsidR="004B11ED" w:rsidRDefault="004B11ED" w:rsidP="004B11ED">
      <w:pPr>
        <w:pStyle w:val="a4"/>
        <w:ind w:left="-567" w:firstLine="567"/>
        <w:rPr>
          <w:rFonts w:ascii="Times New Roman" w:hAnsi="Times New Roman" w:cs="Times New Roman"/>
          <w:b/>
          <w:i/>
          <w:sz w:val="26"/>
          <w:szCs w:val="26"/>
        </w:rPr>
      </w:pPr>
    </w:p>
    <w:p w:rsidR="00C04D77" w:rsidRDefault="00C04D77" w:rsidP="00C04D77">
      <w:pPr>
        <w:pStyle w:val="a4"/>
        <w:ind w:firstLine="993"/>
        <w:jc w:val="center"/>
        <w:rPr>
          <w:rFonts w:ascii="Times New Roman" w:hAnsi="Times New Roman" w:cs="Times New Roman"/>
          <w:i/>
          <w:sz w:val="26"/>
          <w:szCs w:val="26"/>
          <w:u w:val="single"/>
        </w:rPr>
      </w:pPr>
      <w:r>
        <w:rPr>
          <w:rFonts w:ascii="Times New Roman" w:hAnsi="Times New Roman" w:cs="Times New Roman"/>
          <w:i/>
          <w:sz w:val="26"/>
          <w:szCs w:val="26"/>
          <w:u w:val="single"/>
        </w:rPr>
        <w:t>В сегодняшнем номере публикуются следующие документы:</w:t>
      </w:r>
    </w:p>
    <w:p w:rsidR="00C04D77" w:rsidRDefault="00C04D77" w:rsidP="00C04D77">
      <w:pPr>
        <w:pStyle w:val="a4"/>
        <w:spacing w:line="276" w:lineRule="auto"/>
        <w:jc w:val="center"/>
        <w:rPr>
          <w:rFonts w:ascii="Times New Roman" w:hAnsi="Times New Roman"/>
        </w:rPr>
      </w:pPr>
    </w:p>
    <w:p w:rsidR="00D95ECF" w:rsidRDefault="00D95ECF" w:rsidP="00C04D77">
      <w:pPr>
        <w:jc w:val="center"/>
        <w:rPr>
          <w:rFonts w:eastAsia="Calibri"/>
          <w:lang w:eastAsia="en-US"/>
        </w:rPr>
      </w:pPr>
    </w:p>
    <w:p w:rsidR="00EB1C99" w:rsidRPr="002A53EE" w:rsidRDefault="009403F2" w:rsidP="00B01645">
      <w:pPr>
        <w:pStyle w:val="a7"/>
        <w:numPr>
          <w:ilvl w:val="0"/>
          <w:numId w:val="1"/>
        </w:numPr>
        <w:jc w:val="both"/>
        <w:rPr>
          <w:rFonts w:eastAsia="Calibri"/>
          <w:lang w:eastAsia="en-US"/>
        </w:rPr>
      </w:pPr>
      <w:r w:rsidRPr="002A53EE">
        <w:rPr>
          <w:rFonts w:eastAsia="Calibri"/>
          <w:vanish/>
          <w:lang w:eastAsia="en-US"/>
        </w:rPr>
        <w:t>Решениррррр</w:t>
      </w:r>
      <w:r w:rsidR="002A53EE">
        <w:t>Информационное сообщение о проведении публичных слушаний.</w:t>
      </w:r>
    </w:p>
    <w:p w:rsidR="002A53EE" w:rsidRDefault="002A53EE" w:rsidP="002A53EE">
      <w:pPr>
        <w:pStyle w:val="a7"/>
        <w:numPr>
          <w:ilvl w:val="0"/>
          <w:numId w:val="1"/>
        </w:numPr>
        <w:jc w:val="both"/>
        <w:rPr>
          <w:rFonts w:eastAsia="Calibri"/>
          <w:lang w:eastAsia="en-US"/>
        </w:rPr>
      </w:pPr>
      <w:r>
        <w:rPr>
          <w:rFonts w:eastAsia="Calibri"/>
          <w:lang w:eastAsia="en-US"/>
        </w:rPr>
        <w:t>Постановление главы администрации сельского поселения Светлый №3 от 22.06.2023 «</w:t>
      </w:r>
      <w:r w:rsidRPr="002A53EE">
        <w:rPr>
          <w:rFonts w:eastAsia="Calibri"/>
          <w:lang w:eastAsia="en-US"/>
        </w:rPr>
        <w:t>О назначении публичных слушаний по проекту постановления администрации сельского поселения Светлый «Об утверждении Схемы теплоснабжения сельского поселения Светлый Березовского района Ханты-Мансийского автономного округа – Югры до 2033 года (актуализация на 2024 год)»</w:t>
      </w:r>
      <w:r>
        <w:rPr>
          <w:rFonts w:eastAsia="Calibri"/>
          <w:lang w:eastAsia="en-US"/>
        </w:rPr>
        <w:t>»</w:t>
      </w:r>
    </w:p>
    <w:p w:rsidR="00C35F9B" w:rsidRDefault="00C35F9B" w:rsidP="00C35F9B">
      <w:pPr>
        <w:pStyle w:val="a7"/>
        <w:numPr>
          <w:ilvl w:val="0"/>
          <w:numId w:val="1"/>
        </w:numPr>
        <w:jc w:val="both"/>
        <w:rPr>
          <w:rFonts w:eastAsia="Calibri"/>
          <w:lang w:eastAsia="en-US"/>
        </w:rPr>
      </w:pPr>
      <w:proofErr w:type="gramStart"/>
      <w:r>
        <w:rPr>
          <w:rFonts w:eastAsia="Calibri"/>
          <w:lang w:eastAsia="en-US"/>
        </w:rPr>
        <w:t>Постановление администрации сельского поселения Светлый № 50 от 22.06.2023 «</w:t>
      </w:r>
      <w:r w:rsidRPr="00C35F9B">
        <w:rPr>
          <w:rFonts w:eastAsia="Calibri"/>
          <w:lang w:eastAsia="en-US"/>
        </w:rPr>
        <w:t>Об отмене постановления администрации сельского поселения Светлый от 16.03.2017 №47 «Об утверждении состава и Положения о межведомственной комиссии по вопросам выполнения переустройства и (или) перепланировки жилых и нежилых помещений в жилых домах, перевода жилого помещения в нежилое помещение и нежилого помещения в жилое помещение на территории сельского поселения Светлый»</w:t>
      </w:r>
      <w:r>
        <w:rPr>
          <w:rFonts w:eastAsia="Calibri"/>
          <w:lang w:eastAsia="en-US"/>
        </w:rPr>
        <w:t>»</w:t>
      </w:r>
      <w:proofErr w:type="gramEnd"/>
    </w:p>
    <w:p w:rsidR="00C35F9B" w:rsidRDefault="00C35F9B" w:rsidP="00C35F9B">
      <w:pPr>
        <w:pStyle w:val="a7"/>
        <w:numPr>
          <w:ilvl w:val="0"/>
          <w:numId w:val="1"/>
        </w:numPr>
        <w:jc w:val="both"/>
        <w:rPr>
          <w:rFonts w:eastAsia="Calibri"/>
          <w:lang w:eastAsia="en-US"/>
        </w:rPr>
      </w:pPr>
      <w:r>
        <w:rPr>
          <w:rFonts w:eastAsia="Calibri"/>
          <w:lang w:eastAsia="en-US"/>
        </w:rPr>
        <w:t xml:space="preserve">Постановление администрации сельского поселения </w:t>
      </w:r>
      <w:proofErr w:type="gramStart"/>
      <w:r>
        <w:rPr>
          <w:rFonts w:eastAsia="Calibri"/>
          <w:lang w:eastAsia="en-US"/>
        </w:rPr>
        <w:t>Светлый</w:t>
      </w:r>
      <w:proofErr w:type="gramEnd"/>
      <w:r>
        <w:rPr>
          <w:rFonts w:eastAsia="Calibri"/>
          <w:lang w:eastAsia="en-US"/>
        </w:rPr>
        <w:t xml:space="preserve"> № 5</w:t>
      </w:r>
      <w:r>
        <w:rPr>
          <w:rFonts w:eastAsia="Calibri"/>
          <w:lang w:eastAsia="en-US"/>
        </w:rPr>
        <w:t>1</w:t>
      </w:r>
      <w:r>
        <w:rPr>
          <w:rFonts w:eastAsia="Calibri"/>
          <w:lang w:eastAsia="en-US"/>
        </w:rPr>
        <w:t xml:space="preserve"> от 22.06.2023 «</w:t>
      </w:r>
      <w:r w:rsidRPr="00C35F9B">
        <w:rPr>
          <w:rFonts w:eastAsia="Calibri"/>
          <w:lang w:eastAsia="en-US"/>
        </w:rPr>
        <w:t>О внесении изменений в приложение к постановлению администрации сельского поселения Светлый от 27.12.2023 №160 «Об утверждении Положения о создании условий для развития малого и среднего предпринимательства на территории сельского поселения Светлый»</w:t>
      </w:r>
      <w:r w:rsidRPr="00C35F9B">
        <w:rPr>
          <w:rFonts w:eastAsia="Calibri"/>
          <w:lang w:eastAsia="en-US"/>
        </w:rPr>
        <w:t>»</w:t>
      </w:r>
      <w:r>
        <w:rPr>
          <w:rFonts w:eastAsia="Calibri"/>
          <w:lang w:eastAsia="en-US"/>
        </w:rPr>
        <w:t>»</w:t>
      </w:r>
    </w:p>
    <w:p w:rsidR="00C35F9B" w:rsidRDefault="00C35F9B" w:rsidP="00C35F9B">
      <w:pPr>
        <w:pStyle w:val="a7"/>
        <w:numPr>
          <w:ilvl w:val="0"/>
          <w:numId w:val="1"/>
        </w:numPr>
        <w:jc w:val="both"/>
        <w:rPr>
          <w:rFonts w:eastAsia="Calibri"/>
          <w:lang w:eastAsia="en-US"/>
        </w:rPr>
      </w:pPr>
      <w:r>
        <w:rPr>
          <w:rFonts w:eastAsia="Calibri"/>
          <w:lang w:eastAsia="en-US"/>
        </w:rPr>
        <w:t xml:space="preserve">Постановление администрации сельского поселения </w:t>
      </w:r>
      <w:proofErr w:type="gramStart"/>
      <w:r>
        <w:rPr>
          <w:rFonts w:eastAsia="Calibri"/>
          <w:lang w:eastAsia="en-US"/>
        </w:rPr>
        <w:t>Светлый</w:t>
      </w:r>
      <w:proofErr w:type="gramEnd"/>
      <w:r>
        <w:rPr>
          <w:rFonts w:eastAsia="Calibri"/>
          <w:lang w:eastAsia="en-US"/>
        </w:rPr>
        <w:t xml:space="preserve"> № 5</w:t>
      </w:r>
      <w:r>
        <w:rPr>
          <w:rFonts w:eastAsia="Calibri"/>
          <w:lang w:eastAsia="en-US"/>
        </w:rPr>
        <w:t>2</w:t>
      </w:r>
      <w:r>
        <w:rPr>
          <w:rFonts w:eastAsia="Calibri"/>
          <w:lang w:eastAsia="en-US"/>
        </w:rPr>
        <w:t xml:space="preserve"> от 2</w:t>
      </w:r>
      <w:r>
        <w:rPr>
          <w:rFonts w:eastAsia="Calibri"/>
          <w:lang w:eastAsia="en-US"/>
        </w:rPr>
        <w:t>3</w:t>
      </w:r>
      <w:r>
        <w:rPr>
          <w:rFonts w:eastAsia="Calibri"/>
          <w:lang w:eastAsia="en-US"/>
        </w:rPr>
        <w:t>.06.2023 «</w:t>
      </w:r>
      <w:r w:rsidRPr="00C35F9B">
        <w:rPr>
          <w:rFonts w:eastAsia="Calibri"/>
          <w:lang w:eastAsia="en-US"/>
        </w:rPr>
        <w:t>О перечне наиболее востребованных  должностей, профессий (специальностей) в сельском поселении Светлый</w:t>
      </w:r>
      <w:r>
        <w:rPr>
          <w:rFonts w:eastAsia="Calibri"/>
          <w:lang w:eastAsia="en-US"/>
        </w:rPr>
        <w:t>»</w:t>
      </w:r>
    </w:p>
    <w:p w:rsidR="00C35F9B" w:rsidRPr="002A53EE" w:rsidRDefault="00C35F9B" w:rsidP="00C35F9B">
      <w:pPr>
        <w:pStyle w:val="a7"/>
        <w:ind w:left="643"/>
        <w:jc w:val="both"/>
        <w:rPr>
          <w:rFonts w:eastAsia="Calibri"/>
          <w:lang w:eastAsia="en-US"/>
        </w:rPr>
      </w:pPr>
    </w:p>
    <w:p w:rsidR="002A53EE" w:rsidRDefault="002A53EE" w:rsidP="002A53EE">
      <w:pPr>
        <w:jc w:val="both"/>
        <w:rPr>
          <w:rFonts w:eastAsia="Calibri"/>
          <w:lang w:eastAsia="en-US"/>
        </w:rPr>
      </w:pPr>
    </w:p>
    <w:p w:rsidR="002A53EE" w:rsidRDefault="002A53EE" w:rsidP="002A53EE">
      <w:pPr>
        <w:jc w:val="both"/>
        <w:rPr>
          <w:rFonts w:eastAsia="Calibri"/>
          <w:lang w:eastAsia="en-US"/>
        </w:rPr>
      </w:pPr>
    </w:p>
    <w:p w:rsidR="002A53EE" w:rsidRPr="002A53EE" w:rsidRDefault="002A53EE" w:rsidP="002A53EE">
      <w:pPr>
        <w:jc w:val="both"/>
        <w:rPr>
          <w:rFonts w:eastAsia="Calibri"/>
          <w:lang w:eastAsia="en-US"/>
        </w:rPr>
        <w:sectPr w:rsidR="002A53EE" w:rsidRPr="002A53EE" w:rsidSect="00B573CA">
          <w:headerReference w:type="default" r:id="rId9"/>
          <w:pgSz w:w="11906" w:h="16838"/>
          <w:pgMar w:top="720" w:right="1106" w:bottom="709" w:left="958" w:header="709" w:footer="709" w:gutter="0"/>
          <w:cols w:space="708"/>
          <w:docGrid w:linePitch="360"/>
        </w:sectPr>
      </w:pPr>
    </w:p>
    <w:p w:rsidR="002F2F5C" w:rsidRPr="002F2F5C" w:rsidRDefault="002F2F5C" w:rsidP="002F2F5C">
      <w:pPr>
        <w:suppressAutoHyphens/>
        <w:jc w:val="right"/>
      </w:pPr>
    </w:p>
    <w:p w:rsidR="002F2F5C" w:rsidRPr="002F2F5C" w:rsidRDefault="002F2F5C" w:rsidP="002F2F5C">
      <w:pPr>
        <w:suppressAutoHyphens/>
        <w:jc w:val="right"/>
      </w:pPr>
    </w:p>
    <w:p w:rsidR="002A53EE" w:rsidRPr="002A53EE" w:rsidRDefault="002A53EE" w:rsidP="002A53EE">
      <w:pPr>
        <w:jc w:val="center"/>
        <w:rPr>
          <w:b/>
          <w:sz w:val="28"/>
          <w:szCs w:val="28"/>
        </w:rPr>
      </w:pPr>
      <w:r w:rsidRPr="002A53EE">
        <w:rPr>
          <w:b/>
          <w:sz w:val="28"/>
          <w:szCs w:val="28"/>
        </w:rPr>
        <w:t>Информационное сообщение о проведении публичных слушаний</w:t>
      </w:r>
    </w:p>
    <w:p w:rsidR="002A53EE" w:rsidRPr="002A53EE" w:rsidRDefault="002A53EE" w:rsidP="002A53EE">
      <w:pPr>
        <w:spacing w:line="276" w:lineRule="auto"/>
        <w:ind w:firstLine="708"/>
        <w:jc w:val="both"/>
        <w:rPr>
          <w:sz w:val="28"/>
          <w:szCs w:val="28"/>
        </w:rPr>
      </w:pPr>
    </w:p>
    <w:p w:rsidR="002A53EE" w:rsidRPr="002A53EE" w:rsidRDefault="002A53EE" w:rsidP="002A53EE">
      <w:pPr>
        <w:spacing w:line="276" w:lineRule="auto"/>
        <w:ind w:firstLine="708"/>
        <w:jc w:val="both"/>
        <w:rPr>
          <w:sz w:val="28"/>
          <w:szCs w:val="28"/>
        </w:rPr>
      </w:pPr>
      <w:proofErr w:type="gramStart"/>
      <w:r w:rsidRPr="002A53EE">
        <w:rPr>
          <w:sz w:val="28"/>
          <w:szCs w:val="28"/>
        </w:rPr>
        <w:t>10 июля 2023 года в 18 часов 00 минут в зале заседания (2 этаж) администрации сельского поселения Светлый по адресу: п. Светлый, улица Набережная, 10 состоятся публичные слушания по проекту постановления администрации сельского поселения Светлый «Об утверждении Схемы теплоснабжения сельского поселения Светлый Березовского района Ханты-Мансийского автономного округа – Югры до 2033 года (актуализация на 2024 год)», назначенные постановлением главы сельского поселения</w:t>
      </w:r>
      <w:proofErr w:type="gramEnd"/>
      <w:r w:rsidRPr="002A53EE">
        <w:rPr>
          <w:sz w:val="28"/>
          <w:szCs w:val="28"/>
        </w:rPr>
        <w:t xml:space="preserve"> Светлый от 22.06.2023 №3.</w:t>
      </w:r>
    </w:p>
    <w:p w:rsidR="002A53EE" w:rsidRPr="002A53EE" w:rsidRDefault="002A53EE" w:rsidP="002A53EE">
      <w:pPr>
        <w:spacing w:line="276" w:lineRule="auto"/>
        <w:ind w:firstLine="708"/>
        <w:jc w:val="both"/>
        <w:rPr>
          <w:sz w:val="28"/>
          <w:szCs w:val="28"/>
        </w:rPr>
      </w:pPr>
      <w:proofErr w:type="gramStart"/>
      <w:r w:rsidRPr="002A53EE">
        <w:rPr>
          <w:sz w:val="28"/>
          <w:szCs w:val="28"/>
        </w:rPr>
        <w:t>Ознакомиться с материалами по вышеуказанному вопросу  можно по адресу: п. Светлый, ул. Набережная, 10, каб. 33, в печатном органе местного самоуправления сельского поселения Светлый «Светловский Вестник», на официальном сайте органов местного самоуправления администрации сельского поселения Светлый в информационно-телекоммуникационной сети «Интернет» в разделе «Публичные слушания», на стенде в здании администрации по адресу: п. Светлый, улица Набережная, 10, 1 этаж.</w:t>
      </w:r>
      <w:proofErr w:type="gramEnd"/>
    </w:p>
    <w:p w:rsidR="002A53EE" w:rsidRPr="002A53EE" w:rsidRDefault="002A53EE" w:rsidP="002A53EE">
      <w:pPr>
        <w:spacing w:line="276" w:lineRule="auto"/>
        <w:jc w:val="both"/>
        <w:rPr>
          <w:sz w:val="28"/>
          <w:szCs w:val="28"/>
        </w:rPr>
      </w:pPr>
      <w:r w:rsidRPr="002A53EE">
        <w:rPr>
          <w:sz w:val="28"/>
          <w:szCs w:val="28"/>
        </w:rPr>
        <w:tab/>
        <w:t>Проектом постановления администрации сельского поселения Светлый «Об утверждении Схемы теплоснабжения сельского поселения Светлый Березовского района Ханты-Мансийского автономного округа – Югры до 2033 года (актуализация на 2024 год)» предлагается актуализация данных на 2024 год и приведение в соответствие с изменениями в законодательстве Российской Федерации.</w:t>
      </w:r>
    </w:p>
    <w:p w:rsidR="002A53EE" w:rsidRPr="002A53EE" w:rsidRDefault="002A53EE" w:rsidP="002A53EE">
      <w:pPr>
        <w:spacing w:line="276" w:lineRule="auto"/>
        <w:ind w:firstLine="708"/>
        <w:jc w:val="both"/>
        <w:rPr>
          <w:sz w:val="28"/>
          <w:szCs w:val="28"/>
        </w:rPr>
      </w:pPr>
      <w:proofErr w:type="gramStart"/>
      <w:r w:rsidRPr="002A53EE">
        <w:rPr>
          <w:sz w:val="28"/>
          <w:szCs w:val="28"/>
        </w:rPr>
        <w:t>Предложения и замечания по вышеуказанному проекту постановления администрации сельского поселения Светлый принимаются организационным комитетом по проведению публичных слушаний по проекту постановления администрации сельского поселения Светлый «Об утверждении Схемы теплоснабжения сельского поселения Светлый Березовского района Ханты-Мансийского автономного округа – Югры до 2033 года (актуализация на 2024 год)» в течение 10 дней со дня</w:t>
      </w:r>
      <w:proofErr w:type="gramEnd"/>
      <w:r w:rsidRPr="002A53EE">
        <w:rPr>
          <w:sz w:val="28"/>
          <w:szCs w:val="28"/>
        </w:rPr>
        <w:t xml:space="preserve"> официального опубликования (обнародования) информационного сообщения о проведении публичных слушаний.</w:t>
      </w:r>
    </w:p>
    <w:p w:rsidR="002A53EE" w:rsidRPr="002A53EE" w:rsidRDefault="002A53EE" w:rsidP="002A53EE">
      <w:pPr>
        <w:spacing w:line="276" w:lineRule="auto"/>
        <w:ind w:firstLine="708"/>
        <w:jc w:val="both"/>
        <w:rPr>
          <w:sz w:val="28"/>
          <w:szCs w:val="28"/>
        </w:rPr>
      </w:pPr>
      <w:r w:rsidRPr="002A53EE">
        <w:rPr>
          <w:sz w:val="28"/>
          <w:szCs w:val="28"/>
        </w:rPr>
        <w:t xml:space="preserve">Предложения и замечания по проекту постановления администрации сельского поселения Светлый «Об утверждении Схемы теплоснабжения сельского поселения Светлый Березовского района Ханты-Мансийского автономного округа – Югры до 2033 года (актуализация на 2024 год)» направляются в письменной форме или в форме электронного документа в организационный комитет по проведению публичных слушаний по адресу: </w:t>
      </w:r>
    </w:p>
    <w:p w:rsidR="002A53EE" w:rsidRPr="002A53EE" w:rsidRDefault="002A53EE" w:rsidP="002A53EE">
      <w:pPr>
        <w:spacing w:line="276" w:lineRule="auto"/>
        <w:jc w:val="both"/>
        <w:rPr>
          <w:sz w:val="28"/>
          <w:szCs w:val="28"/>
        </w:rPr>
      </w:pPr>
      <w:proofErr w:type="gramStart"/>
      <w:r w:rsidRPr="002A53EE">
        <w:rPr>
          <w:sz w:val="28"/>
          <w:szCs w:val="28"/>
        </w:rPr>
        <w:lastRenderedPageBreak/>
        <w:t xml:space="preserve">628147, Ханты-Мансийский автономный округ – Югра, Березовский район, п. Светлый, ул. Набережная, 10  или по электронной почте: </w:t>
      </w:r>
      <w:hyperlink r:id="rId10" w:history="1">
        <w:r w:rsidRPr="002A53EE">
          <w:rPr>
            <w:color w:val="0000FF"/>
            <w:sz w:val="28"/>
            <w:szCs w:val="28"/>
            <w:u w:val="single"/>
            <w:lang w:val="en-US"/>
          </w:rPr>
          <w:t>ad</w:t>
        </w:r>
        <w:r w:rsidRPr="002A53EE">
          <w:rPr>
            <w:color w:val="0000FF"/>
            <w:sz w:val="28"/>
            <w:szCs w:val="28"/>
            <w:u w:val="single"/>
          </w:rPr>
          <w:t>_</w:t>
        </w:r>
        <w:proofErr w:type="gramEnd"/>
        <w:r w:rsidRPr="002A53EE">
          <w:rPr>
            <w:color w:val="0000FF"/>
            <w:sz w:val="28"/>
            <w:szCs w:val="28"/>
            <w:u w:val="single"/>
            <w:lang w:val="en-US"/>
          </w:rPr>
          <w:t>punga</w:t>
        </w:r>
        <w:r w:rsidRPr="002A53EE">
          <w:rPr>
            <w:color w:val="0000FF"/>
            <w:sz w:val="28"/>
            <w:szCs w:val="28"/>
            <w:u w:val="single"/>
          </w:rPr>
          <w:t>@</w:t>
        </w:r>
        <w:r w:rsidRPr="002A53EE">
          <w:rPr>
            <w:color w:val="0000FF"/>
            <w:sz w:val="28"/>
            <w:szCs w:val="28"/>
            <w:u w:val="single"/>
            <w:lang w:val="en-US"/>
          </w:rPr>
          <w:t>mail</w:t>
        </w:r>
        <w:r w:rsidRPr="002A53EE">
          <w:rPr>
            <w:color w:val="0000FF"/>
            <w:sz w:val="28"/>
            <w:szCs w:val="28"/>
            <w:u w:val="single"/>
          </w:rPr>
          <w:t>.</w:t>
        </w:r>
        <w:r w:rsidRPr="002A53EE">
          <w:rPr>
            <w:color w:val="0000FF"/>
            <w:sz w:val="28"/>
            <w:szCs w:val="28"/>
            <w:u w:val="single"/>
            <w:lang w:val="en-US"/>
          </w:rPr>
          <w:t>ru</w:t>
        </w:r>
        <w:proofErr w:type="gramStart"/>
      </w:hyperlink>
      <w:r w:rsidRPr="002A53EE">
        <w:rPr>
          <w:sz w:val="28"/>
          <w:szCs w:val="28"/>
        </w:rPr>
        <w:t xml:space="preserve"> с указанием фамилии, имени, отчества (последнее – при наличии), даты рождения, адреса места жительства и контактного телефона жителя п. Светлый, внесшего предложения по обсуждаемому проекту.</w:t>
      </w:r>
      <w:proofErr w:type="gramEnd"/>
    </w:p>
    <w:p w:rsidR="002A53EE" w:rsidRPr="002A53EE" w:rsidRDefault="002A53EE" w:rsidP="002A53EE">
      <w:pPr>
        <w:spacing w:line="276" w:lineRule="auto"/>
        <w:jc w:val="both"/>
        <w:rPr>
          <w:sz w:val="28"/>
          <w:szCs w:val="28"/>
        </w:rPr>
      </w:pPr>
      <w:r w:rsidRPr="002A53EE">
        <w:rPr>
          <w:sz w:val="28"/>
          <w:szCs w:val="28"/>
        </w:rPr>
        <w:tab/>
        <w:t>Контактный телефон организационного комитета по проведению публичных слушаний 58-6-74.</w:t>
      </w:r>
    </w:p>
    <w:p w:rsidR="002A53EE" w:rsidRPr="002A53EE" w:rsidRDefault="002A53EE" w:rsidP="002A53EE">
      <w:pPr>
        <w:tabs>
          <w:tab w:val="left" w:pos="6680"/>
        </w:tabs>
        <w:spacing w:after="200" w:line="276" w:lineRule="auto"/>
        <w:ind w:firstLine="709"/>
        <w:rPr>
          <w:rFonts w:ascii="Liberation Serif" w:eastAsia="Calibri" w:hAnsi="Liberation Serif"/>
          <w:sz w:val="28"/>
          <w:szCs w:val="28"/>
          <w:lang w:eastAsia="en-US"/>
        </w:rPr>
      </w:pPr>
    </w:p>
    <w:p w:rsidR="002A53EE" w:rsidRDefault="002A53EE" w:rsidP="002A53EE">
      <w:pPr>
        <w:spacing w:after="200" w:line="276" w:lineRule="auto"/>
        <w:rPr>
          <w:rFonts w:ascii="Calibri" w:eastAsia="Calibri" w:hAnsi="Calibri"/>
          <w:sz w:val="22"/>
          <w:szCs w:val="22"/>
          <w:lang w:eastAsia="en-US"/>
        </w:rPr>
      </w:pPr>
    </w:p>
    <w:p w:rsidR="002A53EE" w:rsidRDefault="002A53EE" w:rsidP="002A53EE">
      <w:pPr>
        <w:spacing w:after="200" w:line="276" w:lineRule="auto"/>
        <w:rPr>
          <w:rFonts w:ascii="Calibri" w:eastAsia="Calibri" w:hAnsi="Calibri"/>
          <w:sz w:val="22"/>
          <w:szCs w:val="22"/>
          <w:lang w:eastAsia="en-US"/>
        </w:rPr>
      </w:pPr>
    </w:p>
    <w:p w:rsidR="002A53EE" w:rsidRDefault="002A53EE" w:rsidP="002A53EE">
      <w:pPr>
        <w:spacing w:after="200" w:line="276" w:lineRule="auto"/>
        <w:rPr>
          <w:rFonts w:ascii="Calibri" w:eastAsia="Calibri" w:hAnsi="Calibri"/>
          <w:sz w:val="22"/>
          <w:szCs w:val="22"/>
          <w:lang w:eastAsia="en-US"/>
        </w:rPr>
      </w:pPr>
    </w:p>
    <w:p w:rsidR="002A53EE" w:rsidRDefault="002A53EE" w:rsidP="002A53EE">
      <w:pPr>
        <w:spacing w:after="200" w:line="276" w:lineRule="auto"/>
        <w:rPr>
          <w:rFonts w:ascii="Calibri" w:eastAsia="Calibri" w:hAnsi="Calibri"/>
          <w:sz w:val="22"/>
          <w:szCs w:val="22"/>
          <w:lang w:eastAsia="en-US"/>
        </w:rPr>
      </w:pPr>
    </w:p>
    <w:p w:rsidR="002A53EE" w:rsidRDefault="002A53EE" w:rsidP="002A53EE">
      <w:pPr>
        <w:spacing w:after="200" w:line="276" w:lineRule="auto"/>
        <w:rPr>
          <w:rFonts w:ascii="Calibri" w:eastAsia="Calibri" w:hAnsi="Calibri"/>
          <w:sz w:val="22"/>
          <w:szCs w:val="22"/>
          <w:lang w:eastAsia="en-US"/>
        </w:rPr>
      </w:pPr>
    </w:p>
    <w:p w:rsidR="002A53EE" w:rsidRDefault="002A53EE" w:rsidP="002A53EE">
      <w:pPr>
        <w:spacing w:after="200" w:line="276" w:lineRule="auto"/>
        <w:rPr>
          <w:rFonts w:ascii="Calibri" w:eastAsia="Calibri" w:hAnsi="Calibri"/>
          <w:sz w:val="22"/>
          <w:szCs w:val="22"/>
          <w:lang w:eastAsia="en-US"/>
        </w:rPr>
      </w:pPr>
    </w:p>
    <w:p w:rsidR="002A53EE" w:rsidRDefault="002A53EE" w:rsidP="002A53EE">
      <w:pPr>
        <w:spacing w:after="200" w:line="276" w:lineRule="auto"/>
        <w:rPr>
          <w:rFonts w:ascii="Calibri" w:eastAsia="Calibri" w:hAnsi="Calibri"/>
          <w:sz w:val="22"/>
          <w:szCs w:val="22"/>
          <w:lang w:eastAsia="en-US"/>
        </w:rPr>
      </w:pPr>
    </w:p>
    <w:p w:rsidR="002A53EE" w:rsidRDefault="002A53EE" w:rsidP="002A53EE">
      <w:pPr>
        <w:spacing w:after="200" w:line="276" w:lineRule="auto"/>
        <w:rPr>
          <w:rFonts w:ascii="Calibri" w:eastAsia="Calibri" w:hAnsi="Calibri"/>
          <w:sz w:val="22"/>
          <w:szCs w:val="22"/>
          <w:lang w:eastAsia="en-US"/>
        </w:rPr>
      </w:pPr>
    </w:p>
    <w:p w:rsidR="002A53EE" w:rsidRDefault="002A53EE" w:rsidP="002A53EE">
      <w:pPr>
        <w:spacing w:after="200" w:line="276" w:lineRule="auto"/>
        <w:rPr>
          <w:rFonts w:ascii="Calibri" w:eastAsia="Calibri" w:hAnsi="Calibri"/>
          <w:sz w:val="22"/>
          <w:szCs w:val="22"/>
          <w:lang w:eastAsia="en-US"/>
        </w:rPr>
      </w:pPr>
    </w:p>
    <w:p w:rsidR="002A53EE" w:rsidRDefault="002A53EE" w:rsidP="002A53EE">
      <w:pPr>
        <w:spacing w:after="200" w:line="276" w:lineRule="auto"/>
        <w:rPr>
          <w:rFonts w:ascii="Calibri" w:eastAsia="Calibri" w:hAnsi="Calibri"/>
          <w:sz w:val="22"/>
          <w:szCs w:val="22"/>
          <w:lang w:eastAsia="en-US"/>
        </w:rPr>
      </w:pPr>
    </w:p>
    <w:p w:rsidR="002A53EE" w:rsidRDefault="002A53EE" w:rsidP="002A53EE">
      <w:pPr>
        <w:spacing w:after="200" w:line="276" w:lineRule="auto"/>
        <w:rPr>
          <w:rFonts w:ascii="Calibri" w:eastAsia="Calibri" w:hAnsi="Calibri"/>
          <w:sz w:val="22"/>
          <w:szCs w:val="22"/>
          <w:lang w:eastAsia="en-US"/>
        </w:rPr>
      </w:pPr>
    </w:p>
    <w:p w:rsidR="002A53EE" w:rsidRDefault="002A53EE" w:rsidP="002A53EE">
      <w:pPr>
        <w:spacing w:after="200" w:line="276" w:lineRule="auto"/>
        <w:rPr>
          <w:rFonts w:ascii="Calibri" w:eastAsia="Calibri" w:hAnsi="Calibri"/>
          <w:sz w:val="22"/>
          <w:szCs w:val="22"/>
          <w:lang w:eastAsia="en-US"/>
        </w:rPr>
      </w:pPr>
    </w:p>
    <w:p w:rsidR="002A53EE" w:rsidRDefault="002A53EE" w:rsidP="002A53EE">
      <w:pPr>
        <w:spacing w:after="200" w:line="276" w:lineRule="auto"/>
        <w:rPr>
          <w:rFonts w:ascii="Calibri" w:eastAsia="Calibri" w:hAnsi="Calibri"/>
          <w:sz w:val="22"/>
          <w:szCs w:val="22"/>
          <w:lang w:eastAsia="en-US"/>
        </w:rPr>
      </w:pPr>
    </w:p>
    <w:p w:rsidR="002A53EE" w:rsidRDefault="002A53EE" w:rsidP="002A53EE">
      <w:pPr>
        <w:spacing w:after="200" w:line="276" w:lineRule="auto"/>
        <w:rPr>
          <w:rFonts w:ascii="Calibri" w:eastAsia="Calibri" w:hAnsi="Calibri"/>
          <w:sz w:val="22"/>
          <w:szCs w:val="22"/>
          <w:lang w:eastAsia="en-US"/>
        </w:rPr>
      </w:pPr>
    </w:p>
    <w:p w:rsidR="002A53EE" w:rsidRDefault="002A53EE" w:rsidP="002A53EE">
      <w:pPr>
        <w:spacing w:after="200" w:line="276" w:lineRule="auto"/>
        <w:rPr>
          <w:rFonts w:ascii="Calibri" w:eastAsia="Calibri" w:hAnsi="Calibri"/>
          <w:sz w:val="22"/>
          <w:szCs w:val="22"/>
          <w:lang w:eastAsia="en-US"/>
        </w:rPr>
      </w:pPr>
    </w:p>
    <w:p w:rsidR="002A53EE" w:rsidRDefault="002A53EE" w:rsidP="002A53EE">
      <w:pPr>
        <w:spacing w:after="200" w:line="276" w:lineRule="auto"/>
        <w:rPr>
          <w:rFonts w:ascii="Calibri" w:eastAsia="Calibri" w:hAnsi="Calibri"/>
          <w:sz w:val="22"/>
          <w:szCs w:val="22"/>
          <w:lang w:eastAsia="en-US"/>
        </w:rPr>
      </w:pPr>
    </w:p>
    <w:p w:rsidR="002A53EE" w:rsidRDefault="002A53EE" w:rsidP="002A53EE">
      <w:pPr>
        <w:spacing w:after="200" w:line="276" w:lineRule="auto"/>
        <w:rPr>
          <w:rFonts w:ascii="Calibri" w:eastAsia="Calibri" w:hAnsi="Calibri"/>
          <w:sz w:val="22"/>
          <w:szCs w:val="22"/>
          <w:lang w:eastAsia="en-US"/>
        </w:rPr>
      </w:pPr>
    </w:p>
    <w:p w:rsidR="002A53EE" w:rsidRDefault="002A53EE" w:rsidP="002A53EE">
      <w:pPr>
        <w:spacing w:after="200" w:line="276" w:lineRule="auto"/>
        <w:rPr>
          <w:rFonts w:ascii="Calibri" w:eastAsia="Calibri" w:hAnsi="Calibri"/>
          <w:sz w:val="22"/>
          <w:szCs w:val="22"/>
          <w:lang w:eastAsia="en-US"/>
        </w:rPr>
      </w:pPr>
    </w:p>
    <w:p w:rsidR="002A53EE" w:rsidRDefault="002A53EE" w:rsidP="002A53EE">
      <w:pPr>
        <w:spacing w:after="200" w:line="276" w:lineRule="auto"/>
        <w:rPr>
          <w:rFonts w:ascii="Calibri" w:eastAsia="Calibri" w:hAnsi="Calibri"/>
          <w:sz w:val="22"/>
          <w:szCs w:val="22"/>
          <w:lang w:eastAsia="en-US"/>
        </w:rPr>
      </w:pPr>
    </w:p>
    <w:p w:rsidR="002A53EE" w:rsidRDefault="002A53EE" w:rsidP="002A53EE">
      <w:pPr>
        <w:spacing w:after="200" w:line="276" w:lineRule="auto"/>
        <w:rPr>
          <w:rFonts w:ascii="Calibri" w:eastAsia="Calibri" w:hAnsi="Calibri"/>
          <w:sz w:val="22"/>
          <w:szCs w:val="22"/>
          <w:lang w:eastAsia="en-US"/>
        </w:rPr>
      </w:pPr>
    </w:p>
    <w:p w:rsidR="002A53EE" w:rsidRDefault="002A53EE" w:rsidP="002A53EE">
      <w:pPr>
        <w:spacing w:after="200" w:line="276" w:lineRule="auto"/>
        <w:rPr>
          <w:rFonts w:ascii="Calibri" w:eastAsia="Calibri" w:hAnsi="Calibri"/>
          <w:sz w:val="22"/>
          <w:szCs w:val="22"/>
          <w:lang w:eastAsia="en-US"/>
        </w:rPr>
      </w:pPr>
      <w:bookmarkStart w:id="0" w:name="_GoBack"/>
      <w:bookmarkEnd w:id="0"/>
    </w:p>
    <w:p w:rsidR="002A53EE" w:rsidRPr="002A53EE" w:rsidRDefault="002A53EE" w:rsidP="002A53EE">
      <w:pPr>
        <w:jc w:val="center"/>
        <w:rPr>
          <w:color w:val="000000"/>
          <w:sz w:val="28"/>
          <w:szCs w:val="28"/>
        </w:rPr>
      </w:pPr>
      <w:r w:rsidRPr="002A53EE">
        <w:rPr>
          <w:color w:val="000000"/>
          <w:sz w:val="28"/>
          <w:szCs w:val="28"/>
        </w:rPr>
        <w:lastRenderedPageBreak/>
        <w:t>ГЛАВА</w:t>
      </w:r>
    </w:p>
    <w:p w:rsidR="002A53EE" w:rsidRPr="002A53EE" w:rsidRDefault="002A53EE" w:rsidP="002A53EE">
      <w:pPr>
        <w:jc w:val="center"/>
        <w:rPr>
          <w:b/>
          <w:color w:val="000000"/>
          <w:sz w:val="28"/>
          <w:szCs w:val="28"/>
        </w:rPr>
      </w:pPr>
      <w:r w:rsidRPr="002A53EE">
        <w:rPr>
          <w:color w:val="000000"/>
          <w:sz w:val="28"/>
          <w:szCs w:val="28"/>
        </w:rPr>
        <w:t xml:space="preserve">СЕЛЬСКОГО  ПОСЕЛЕНИЯ  </w:t>
      </w:r>
      <w:proofErr w:type="gramStart"/>
      <w:r w:rsidRPr="002A53EE">
        <w:rPr>
          <w:color w:val="000000"/>
          <w:sz w:val="28"/>
          <w:szCs w:val="28"/>
        </w:rPr>
        <w:t>СВЕТЛЫЙ</w:t>
      </w:r>
      <w:proofErr w:type="gramEnd"/>
    </w:p>
    <w:p w:rsidR="002A53EE" w:rsidRPr="002A53EE" w:rsidRDefault="002A53EE" w:rsidP="002A53EE">
      <w:pPr>
        <w:jc w:val="center"/>
        <w:rPr>
          <w:color w:val="000000"/>
          <w:sz w:val="28"/>
          <w:szCs w:val="28"/>
        </w:rPr>
      </w:pPr>
      <w:r w:rsidRPr="002A53EE">
        <w:rPr>
          <w:color w:val="000000"/>
          <w:sz w:val="28"/>
          <w:szCs w:val="28"/>
        </w:rPr>
        <w:t>Березовского района</w:t>
      </w:r>
    </w:p>
    <w:p w:rsidR="002A53EE" w:rsidRPr="002A53EE" w:rsidRDefault="002A53EE" w:rsidP="002A53EE">
      <w:pPr>
        <w:jc w:val="center"/>
        <w:rPr>
          <w:color w:val="000000"/>
          <w:sz w:val="28"/>
          <w:szCs w:val="28"/>
        </w:rPr>
      </w:pPr>
      <w:r w:rsidRPr="002A53EE">
        <w:rPr>
          <w:color w:val="000000"/>
          <w:sz w:val="28"/>
          <w:szCs w:val="28"/>
        </w:rPr>
        <w:t>Ханты-Мансийского автономного округа-Югры</w:t>
      </w:r>
    </w:p>
    <w:p w:rsidR="002A53EE" w:rsidRPr="002A53EE" w:rsidRDefault="002A53EE" w:rsidP="002A53EE">
      <w:pPr>
        <w:keepNext/>
        <w:spacing w:before="240" w:after="60"/>
        <w:jc w:val="center"/>
        <w:outlineLvl w:val="1"/>
        <w:rPr>
          <w:bCs/>
          <w:iCs/>
          <w:sz w:val="28"/>
          <w:szCs w:val="28"/>
        </w:rPr>
      </w:pPr>
      <w:r w:rsidRPr="002A53EE">
        <w:rPr>
          <w:bCs/>
          <w:iCs/>
          <w:sz w:val="28"/>
          <w:szCs w:val="28"/>
        </w:rPr>
        <w:t>ПОСТАНОВЛЕНИЕ</w:t>
      </w:r>
    </w:p>
    <w:p w:rsidR="002A53EE" w:rsidRPr="002A53EE" w:rsidRDefault="002A53EE" w:rsidP="002A53EE">
      <w:pPr>
        <w:rPr>
          <w:color w:val="000000"/>
          <w:sz w:val="28"/>
          <w:szCs w:val="28"/>
        </w:rPr>
      </w:pPr>
    </w:p>
    <w:p w:rsidR="002A53EE" w:rsidRPr="002A53EE" w:rsidRDefault="002A53EE" w:rsidP="002A53EE">
      <w:pPr>
        <w:rPr>
          <w:color w:val="000000"/>
          <w:sz w:val="28"/>
          <w:szCs w:val="28"/>
          <w:lang w:val="en-US"/>
        </w:rPr>
      </w:pPr>
      <w:r w:rsidRPr="002A53EE">
        <w:rPr>
          <w:color w:val="000000"/>
          <w:sz w:val="28"/>
          <w:szCs w:val="28"/>
          <w:u w:val="single"/>
        </w:rPr>
        <w:t>от 22.06.2023</w:t>
      </w:r>
      <w:r w:rsidRPr="002A53EE">
        <w:rPr>
          <w:color w:val="000000"/>
          <w:sz w:val="28"/>
          <w:szCs w:val="28"/>
        </w:rPr>
        <w:tab/>
      </w:r>
      <w:r w:rsidRPr="002A53EE">
        <w:rPr>
          <w:color w:val="000000"/>
          <w:sz w:val="28"/>
          <w:szCs w:val="28"/>
        </w:rPr>
        <w:tab/>
      </w:r>
      <w:r w:rsidRPr="002A53EE">
        <w:rPr>
          <w:color w:val="000000"/>
          <w:sz w:val="28"/>
          <w:szCs w:val="28"/>
        </w:rPr>
        <w:tab/>
        <w:t xml:space="preserve">                                                                     № 3</w:t>
      </w:r>
    </w:p>
    <w:p w:rsidR="002A53EE" w:rsidRPr="002A53EE" w:rsidRDefault="002A53EE" w:rsidP="002A53EE">
      <w:pPr>
        <w:rPr>
          <w:color w:val="000000"/>
          <w:sz w:val="28"/>
          <w:szCs w:val="28"/>
        </w:rPr>
      </w:pPr>
      <w:r w:rsidRPr="002A53EE">
        <w:rPr>
          <w:color w:val="000000"/>
          <w:sz w:val="28"/>
          <w:szCs w:val="28"/>
        </w:rPr>
        <w:t>п. Светлый</w:t>
      </w:r>
    </w:p>
    <w:p w:rsidR="002A53EE" w:rsidRPr="002A53EE" w:rsidRDefault="002A53EE" w:rsidP="002A53EE"/>
    <w:p w:rsidR="002A53EE" w:rsidRPr="002A53EE" w:rsidRDefault="002A53EE" w:rsidP="002A53EE">
      <w:pPr>
        <w:suppressAutoHyphens/>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tblGrid>
      <w:tr w:rsidR="002A53EE" w:rsidRPr="002A53EE" w:rsidTr="00485166">
        <w:tc>
          <w:tcPr>
            <w:tcW w:w="5070" w:type="dxa"/>
            <w:tcBorders>
              <w:top w:val="nil"/>
              <w:left w:val="nil"/>
              <w:bottom w:val="nil"/>
              <w:right w:val="nil"/>
            </w:tcBorders>
            <w:shd w:val="clear" w:color="auto" w:fill="auto"/>
          </w:tcPr>
          <w:p w:rsidR="002A53EE" w:rsidRPr="002A53EE" w:rsidRDefault="002A53EE" w:rsidP="002A53EE">
            <w:pPr>
              <w:tabs>
                <w:tab w:val="left" w:pos="1276"/>
              </w:tabs>
              <w:jc w:val="both"/>
              <w:rPr>
                <w:rFonts w:eastAsia="Microsoft YaHei"/>
                <w:b/>
                <w:sz w:val="28"/>
                <w:szCs w:val="28"/>
              </w:rPr>
            </w:pPr>
            <w:r w:rsidRPr="002A53EE">
              <w:rPr>
                <w:rFonts w:eastAsia="Microsoft YaHei"/>
                <w:b/>
                <w:sz w:val="28"/>
                <w:szCs w:val="28"/>
              </w:rPr>
              <w:t>О назначении публичных слушаний по проекту постановления администрации сельского поселения Светлый «Об утверждении Схемы теплоснабжения сельского поселения Светлый Березовского района Ханты-Мансийского автономного округа – Югры до 2033 года (актуализация на 2024 год)»</w:t>
            </w:r>
          </w:p>
        </w:tc>
      </w:tr>
    </w:tbl>
    <w:p w:rsidR="002A53EE" w:rsidRPr="002A53EE" w:rsidRDefault="002A53EE" w:rsidP="002A53EE">
      <w:pPr>
        <w:rPr>
          <w:b/>
          <w:sz w:val="28"/>
          <w:szCs w:val="28"/>
        </w:rPr>
      </w:pPr>
    </w:p>
    <w:p w:rsidR="002A53EE" w:rsidRPr="002A53EE" w:rsidRDefault="002A53EE" w:rsidP="002A53EE">
      <w:pPr>
        <w:ind w:firstLine="708"/>
        <w:jc w:val="both"/>
        <w:rPr>
          <w:sz w:val="28"/>
          <w:szCs w:val="28"/>
        </w:rPr>
      </w:pPr>
      <w:r w:rsidRPr="002A53EE">
        <w:rPr>
          <w:sz w:val="28"/>
          <w:szCs w:val="28"/>
        </w:rPr>
        <w:t xml:space="preserve">Руководствуясь Федеральным законом  Российской Федерации от 06 октября 2003 года № 131-ФЗ «Об общих принципах организации местного самоуправления в Российской Федерации», решением Совета депутатов сельского поселения </w:t>
      </w:r>
      <w:proofErr w:type="gramStart"/>
      <w:r w:rsidRPr="002A53EE">
        <w:rPr>
          <w:sz w:val="28"/>
          <w:szCs w:val="28"/>
        </w:rPr>
        <w:t>Светлый</w:t>
      </w:r>
      <w:proofErr w:type="gramEnd"/>
      <w:r w:rsidRPr="002A53EE">
        <w:rPr>
          <w:sz w:val="28"/>
          <w:szCs w:val="28"/>
        </w:rPr>
        <w:t xml:space="preserve"> от 27.03.2017 года № 191 «Об утверждении Порядка организации и проведения публичных слушаний в сельском поселении Светлый», уставом сельского поселения Светлый,</w:t>
      </w:r>
    </w:p>
    <w:p w:rsidR="002A53EE" w:rsidRPr="002A53EE" w:rsidRDefault="002A53EE" w:rsidP="002A53EE">
      <w:pPr>
        <w:ind w:firstLine="720"/>
        <w:jc w:val="both"/>
        <w:rPr>
          <w:sz w:val="28"/>
          <w:szCs w:val="28"/>
        </w:rPr>
      </w:pPr>
    </w:p>
    <w:p w:rsidR="002A53EE" w:rsidRPr="002A53EE" w:rsidRDefault="002A53EE" w:rsidP="002A53EE">
      <w:pPr>
        <w:spacing w:after="120"/>
        <w:jc w:val="center"/>
        <w:rPr>
          <w:b/>
          <w:sz w:val="28"/>
          <w:szCs w:val="28"/>
        </w:rPr>
      </w:pPr>
      <w:r w:rsidRPr="002A53EE">
        <w:rPr>
          <w:sz w:val="28"/>
          <w:szCs w:val="28"/>
        </w:rPr>
        <w:t>ПОСТАНОВЛЯЮ:</w:t>
      </w:r>
    </w:p>
    <w:p w:rsidR="002A53EE" w:rsidRPr="002A53EE" w:rsidRDefault="002A53EE" w:rsidP="002A53EE">
      <w:pPr>
        <w:numPr>
          <w:ilvl w:val="0"/>
          <w:numId w:val="2"/>
        </w:numPr>
        <w:tabs>
          <w:tab w:val="left" w:pos="993"/>
        </w:tabs>
        <w:ind w:left="0" w:right="-54" w:firstLine="709"/>
        <w:jc w:val="both"/>
        <w:rPr>
          <w:sz w:val="28"/>
          <w:szCs w:val="28"/>
        </w:rPr>
      </w:pPr>
      <w:r w:rsidRPr="002A53EE">
        <w:rPr>
          <w:sz w:val="28"/>
          <w:szCs w:val="28"/>
        </w:rPr>
        <w:t>Назначить проведение публичных слушаний</w:t>
      </w:r>
      <w:r w:rsidRPr="002A53EE">
        <w:rPr>
          <w:bCs/>
          <w:sz w:val="28"/>
          <w:szCs w:val="28"/>
        </w:rPr>
        <w:t xml:space="preserve"> по проекту постановления администрации сельского поселения Светлый «</w:t>
      </w:r>
      <w:r w:rsidRPr="002A53EE">
        <w:rPr>
          <w:sz w:val="28"/>
          <w:szCs w:val="28"/>
        </w:rPr>
        <w:t>Об утверждении Схемы теплоснабжения сельского поселения Светлый Березовского района Ханты-Мансийского автономного округа – Югры до 2033 года (актуализация на 2024 год)</w:t>
      </w:r>
      <w:r w:rsidRPr="002A53EE">
        <w:rPr>
          <w:bCs/>
          <w:sz w:val="28"/>
          <w:szCs w:val="28"/>
        </w:rPr>
        <w:t>» (далее – проект постановления) согласно приложению 1 к настоящему постановлению.</w:t>
      </w:r>
      <w:r w:rsidRPr="002A53EE">
        <w:rPr>
          <w:sz w:val="28"/>
          <w:szCs w:val="28"/>
        </w:rPr>
        <w:t xml:space="preserve"> Дата проведения публичных слушаний – 10 июля 2023 года,</w:t>
      </w:r>
      <w:r w:rsidRPr="002A53EE">
        <w:rPr>
          <w:sz w:val="20"/>
          <w:szCs w:val="20"/>
        </w:rPr>
        <w:t xml:space="preserve"> </w:t>
      </w:r>
      <w:r w:rsidRPr="002A53EE">
        <w:rPr>
          <w:sz w:val="28"/>
          <w:szCs w:val="28"/>
        </w:rPr>
        <w:t xml:space="preserve">место проведения – </w:t>
      </w:r>
      <w:r w:rsidRPr="002A53EE">
        <w:rPr>
          <w:bCs/>
          <w:sz w:val="28"/>
          <w:szCs w:val="28"/>
        </w:rPr>
        <w:t>Ханты-Мансийский автономный округ – Югра, Березовский район, п</w:t>
      </w:r>
      <w:proofErr w:type="gramStart"/>
      <w:r w:rsidRPr="002A53EE">
        <w:rPr>
          <w:bCs/>
          <w:sz w:val="28"/>
          <w:szCs w:val="28"/>
        </w:rPr>
        <w:t>.С</w:t>
      </w:r>
      <w:proofErr w:type="gramEnd"/>
      <w:r w:rsidRPr="002A53EE">
        <w:rPr>
          <w:bCs/>
          <w:sz w:val="28"/>
          <w:szCs w:val="28"/>
        </w:rPr>
        <w:t>ветлый,</w:t>
      </w:r>
      <w:r w:rsidRPr="002A53EE">
        <w:t xml:space="preserve"> </w:t>
      </w:r>
      <w:r w:rsidRPr="002A53EE">
        <w:rPr>
          <w:bCs/>
          <w:sz w:val="28"/>
          <w:szCs w:val="28"/>
        </w:rPr>
        <w:t>ул. Набережная, д. 10, зал заседаний 2 этаж</w:t>
      </w:r>
      <w:r w:rsidRPr="002A53EE">
        <w:rPr>
          <w:sz w:val="28"/>
          <w:szCs w:val="28"/>
        </w:rPr>
        <w:t>,</w:t>
      </w:r>
      <w:r w:rsidRPr="002A53EE">
        <w:rPr>
          <w:sz w:val="20"/>
          <w:szCs w:val="20"/>
        </w:rPr>
        <w:t xml:space="preserve"> </w:t>
      </w:r>
      <w:r w:rsidRPr="002A53EE">
        <w:rPr>
          <w:sz w:val="28"/>
          <w:szCs w:val="28"/>
        </w:rPr>
        <w:t>время проведения – 18 часов 00 минут местного времени</w:t>
      </w:r>
      <w:r w:rsidRPr="002A53EE">
        <w:rPr>
          <w:bCs/>
          <w:sz w:val="28"/>
          <w:szCs w:val="28"/>
        </w:rPr>
        <w:t>.</w:t>
      </w:r>
    </w:p>
    <w:p w:rsidR="002A53EE" w:rsidRPr="002A53EE" w:rsidRDefault="002A53EE" w:rsidP="002A53EE">
      <w:pPr>
        <w:numPr>
          <w:ilvl w:val="0"/>
          <w:numId w:val="2"/>
        </w:numPr>
        <w:tabs>
          <w:tab w:val="left" w:pos="993"/>
        </w:tabs>
        <w:ind w:left="0" w:right="-54" w:firstLine="709"/>
        <w:jc w:val="both"/>
        <w:rPr>
          <w:sz w:val="28"/>
          <w:szCs w:val="28"/>
        </w:rPr>
      </w:pPr>
      <w:r w:rsidRPr="002A53EE">
        <w:rPr>
          <w:sz w:val="28"/>
        </w:rPr>
        <w:t xml:space="preserve">Утвердить состав организационного комитета по проведению публичных слушаний </w:t>
      </w:r>
      <w:r w:rsidRPr="002A53EE">
        <w:rPr>
          <w:bCs/>
          <w:sz w:val="28"/>
          <w:szCs w:val="28"/>
        </w:rPr>
        <w:t xml:space="preserve">по проекту постановления </w:t>
      </w:r>
      <w:r w:rsidRPr="002A53EE">
        <w:rPr>
          <w:sz w:val="28"/>
        </w:rPr>
        <w:t>в составе согласно приложению 2 к настоящему постановлению.</w:t>
      </w:r>
    </w:p>
    <w:p w:rsidR="002A53EE" w:rsidRPr="002A53EE" w:rsidRDefault="002A53EE" w:rsidP="002A53EE">
      <w:pPr>
        <w:numPr>
          <w:ilvl w:val="0"/>
          <w:numId w:val="2"/>
        </w:numPr>
        <w:tabs>
          <w:tab w:val="left" w:pos="993"/>
        </w:tabs>
        <w:ind w:left="0" w:right="-54" w:firstLine="709"/>
        <w:jc w:val="both"/>
        <w:rPr>
          <w:sz w:val="28"/>
          <w:szCs w:val="28"/>
        </w:rPr>
      </w:pPr>
      <w:r w:rsidRPr="002A53EE">
        <w:rPr>
          <w:sz w:val="28"/>
          <w:szCs w:val="28"/>
        </w:rPr>
        <w:t>Утвердить Порядок учета предложений по проекту постановления согласно приложению 3 к настоящему постановлению.</w:t>
      </w:r>
    </w:p>
    <w:p w:rsidR="002A53EE" w:rsidRPr="002A53EE" w:rsidRDefault="002A53EE" w:rsidP="002A53EE">
      <w:pPr>
        <w:tabs>
          <w:tab w:val="left" w:pos="993"/>
        </w:tabs>
        <w:ind w:right="-54" w:firstLine="709"/>
        <w:jc w:val="both"/>
        <w:rPr>
          <w:bCs/>
          <w:sz w:val="28"/>
          <w:szCs w:val="28"/>
        </w:rPr>
      </w:pPr>
      <w:r w:rsidRPr="002A53EE">
        <w:rPr>
          <w:bCs/>
          <w:sz w:val="28"/>
          <w:szCs w:val="28"/>
        </w:rPr>
        <w:t>4.</w:t>
      </w:r>
      <w:r w:rsidRPr="002A53EE">
        <w:rPr>
          <w:bCs/>
          <w:sz w:val="28"/>
          <w:szCs w:val="28"/>
        </w:rPr>
        <w:tab/>
        <w:t xml:space="preserve">Установить, что предложения по вопросу, указанному в </w:t>
      </w:r>
      <w:hyperlink r:id="rId11" w:anchor="P13" w:history="1">
        <w:r w:rsidRPr="002A53EE">
          <w:rPr>
            <w:bCs/>
            <w:sz w:val="28"/>
            <w:szCs w:val="28"/>
          </w:rPr>
          <w:t>пункте 1</w:t>
        </w:r>
      </w:hyperlink>
      <w:r w:rsidRPr="002A53EE">
        <w:rPr>
          <w:bCs/>
          <w:sz w:val="28"/>
          <w:szCs w:val="28"/>
        </w:rPr>
        <w:t xml:space="preserve"> настоящего постановления, </w:t>
      </w:r>
      <w:r w:rsidRPr="002A53EE">
        <w:rPr>
          <w:sz w:val="28"/>
        </w:rPr>
        <w:t xml:space="preserve">направляются в </w:t>
      </w:r>
      <w:r w:rsidRPr="002A53EE">
        <w:rPr>
          <w:bCs/>
          <w:sz w:val="28"/>
          <w:szCs w:val="28"/>
        </w:rPr>
        <w:t xml:space="preserve">администрацию сельского поселения Светлый по адресу: </w:t>
      </w:r>
      <w:r w:rsidRPr="002A53EE">
        <w:rPr>
          <w:bCs/>
          <w:sz w:val="28"/>
          <w:szCs w:val="28"/>
        </w:rPr>
        <w:lastRenderedPageBreak/>
        <w:t>п</w:t>
      </w:r>
      <w:proofErr w:type="gramStart"/>
      <w:r w:rsidRPr="002A53EE">
        <w:rPr>
          <w:bCs/>
          <w:sz w:val="28"/>
          <w:szCs w:val="28"/>
        </w:rPr>
        <w:t>.С</w:t>
      </w:r>
      <w:proofErr w:type="gramEnd"/>
      <w:r w:rsidRPr="002A53EE">
        <w:rPr>
          <w:bCs/>
          <w:sz w:val="28"/>
          <w:szCs w:val="28"/>
        </w:rPr>
        <w:t>ветлый,</w:t>
      </w:r>
      <w:r w:rsidRPr="002A53EE">
        <w:t xml:space="preserve"> </w:t>
      </w:r>
      <w:r w:rsidRPr="002A53EE">
        <w:rPr>
          <w:bCs/>
          <w:sz w:val="28"/>
          <w:szCs w:val="28"/>
        </w:rPr>
        <w:t xml:space="preserve">ул. Набережная, д. 10, 2-й этаж, приемная, или на электронный адрес: </w:t>
      </w:r>
      <w:hyperlink r:id="rId12" w:history="1">
        <w:r w:rsidRPr="002A53EE">
          <w:rPr>
            <w:bCs/>
            <w:sz w:val="28"/>
            <w:szCs w:val="28"/>
            <w:lang w:val="en-US"/>
          </w:rPr>
          <w:t>ad</w:t>
        </w:r>
        <w:r w:rsidRPr="002A53EE">
          <w:rPr>
            <w:bCs/>
            <w:sz w:val="28"/>
            <w:szCs w:val="28"/>
          </w:rPr>
          <w:t>_</w:t>
        </w:r>
        <w:r w:rsidRPr="002A53EE">
          <w:rPr>
            <w:bCs/>
            <w:sz w:val="28"/>
            <w:szCs w:val="28"/>
            <w:lang w:val="en-US"/>
          </w:rPr>
          <w:t>punga</w:t>
        </w:r>
        <w:r w:rsidRPr="002A53EE">
          <w:rPr>
            <w:bCs/>
            <w:sz w:val="28"/>
            <w:szCs w:val="28"/>
          </w:rPr>
          <w:t>@</w:t>
        </w:r>
        <w:r w:rsidRPr="002A53EE">
          <w:rPr>
            <w:bCs/>
            <w:sz w:val="28"/>
            <w:szCs w:val="28"/>
            <w:lang w:val="en-US"/>
          </w:rPr>
          <w:t>mail</w:t>
        </w:r>
        <w:r w:rsidRPr="002A53EE">
          <w:rPr>
            <w:bCs/>
            <w:sz w:val="28"/>
            <w:szCs w:val="28"/>
          </w:rPr>
          <w:t>.</w:t>
        </w:r>
        <w:r w:rsidRPr="002A53EE">
          <w:rPr>
            <w:bCs/>
            <w:sz w:val="28"/>
            <w:szCs w:val="28"/>
            <w:lang w:val="en-US"/>
          </w:rPr>
          <w:t>ru</w:t>
        </w:r>
      </w:hyperlink>
      <w:r w:rsidRPr="002A53EE">
        <w:rPr>
          <w:bCs/>
          <w:sz w:val="28"/>
          <w:szCs w:val="28"/>
        </w:rPr>
        <w:t xml:space="preserve"> до 03 июля 2023 года.</w:t>
      </w:r>
    </w:p>
    <w:p w:rsidR="002A53EE" w:rsidRPr="002A53EE" w:rsidRDefault="002A53EE" w:rsidP="002A53EE">
      <w:pPr>
        <w:ind w:firstLine="709"/>
        <w:jc w:val="both"/>
        <w:rPr>
          <w:rFonts w:ascii="Calibri" w:hAnsi="Calibri"/>
          <w:color w:val="000000"/>
          <w:sz w:val="28"/>
          <w:szCs w:val="28"/>
        </w:rPr>
      </w:pPr>
      <w:r w:rsidRPr="002A53EE">
        <w:rPr>
          <w:sz w:val="28"/>
          <w:szCs w:val="28"/>
        </w:rPr>
        <w:t>5. Опубликовать настоящее постановление «О назначении публичных  слушаний по проекту постановления администрации сельского поселения</w:t>
      </w:r>
      <w:r w:rsidRPr="002A53EE">
        <w:rPr>
          <w:color w:val="000000"/>
          <w:sz w:val="28"/>
          <w:szCs w:val="28"/>
        </w:rPr>
        <w:t xml:space="preserve"> Светлый «Об утверждении схемы теплоснабжения сельского поселения Светлый Березовского района Ханты-Мансийского автономного округа – Югры до 2033 года (актуализация на 2024 год)» в печатном издании органов местного самоуправления сельского поселения Светлый «Светловский Вестник» не позднее 23.06.2023</w:t>
      </w:r>
      <w:r w:rsidRPr="002A53EE">
        <w:rPr>
          <w:rFonts w:ascii="Calibri" w:hAnsi="Calibri"/>
          <w:color w:val="000000"/>
          <w:sz w:val="28"/>
          <w:szCs w:val="28"/>
        </w:rPr>
        <w:t>.</w:t>
      </w:r>
    </w:p>
    <w:p w:rsidR="002A53EE" w:rsidRPr="002A53EE" w:rsidRDefault="002A53EE" w:rsidP="002A53EE">
      <w:pPr>
        <w:ind w:firstLine="709"/>
        <w:jc w:val="both"/>
        <w:rPr>
          <w:color w:val="000000"/>
          <w:sz w:val="28"/>
          <w:szCs w:val="28"/>
        </w:rPr>
      </w:pPr>
    </w:p>
    <w:p w:rsidR="002A53EE" w:rsidRPr="002A53EE" w:rsidRDefault="002A53EE" w:rsidP="002A53EE">
      <w:pPr>
        <w:tabs>
          <w:tab w:val="left" w:pos="720"/>
        </w:tabs>
        <w:suppressAutoHyphens/>
        <w:jc w:val="both"/>
        <w:rPr>
          <w:sz w:val="28"/>
          <w:szCs w:val="28"/>
        </w:rPr>
      </w:pPr>
      <w:r w:rsidRPr="002A53EE">
        <w:rPr>
          <w:sz w:val="28"/>
          <w:szCs w:val="28"/>
        </w:rPr>
        <w:tab/>
      </w:r>
    </w:p>
    <w:p w:rsidR="002A53EE" w:rsidRPr="002A53EE" w:rsidRDefault="002A53EE" w:rsidP="002A53EE">
      <w:pPr>
        <w:tabs>
          <w:tab w:val="left" w:pos="851"/>
          <w:tab w:val="left" w:pos="1134"/>
          <w:tab w:val="left" w:pos="1276"/>
        </w:tabs>
        <w:suppressAutoHyphens/>
        <w:jc w:val="both"/>
        <w:rPr>
          <w:sz w:val="28"/>
          <w:szCs w:val="28"/>
        </w:rPr>
      </w:pPr>
    </w:p>
    <w:p w:rsidR="002A53EE" w:rsidRPr="002A53EE" w:rsidRDefault="002A53EE" w:rsidP="002A53EE">
      <w:pPr>
        <w:tabs>
          <w:tab w:val="left" w:pos="993"/>
        </w:tabs>
        <w:suppressAutoHyphens/>
        <w:jc w:val="both"/>
        <w:rPr>
          <w:sz w:val="28"/>
          <w:szCs w:val="28"/>
        </w:rPr>
      </w:pPr>
      <w:r w:rsidRPr="002A53EE">
        <w:rPr>
          <w:sz w:val="28"/>
          <w:szCs w:val="28"/>
        </w:rPr>
        <w:t xml:space="preserve">Глава сельского поселения </w:t>
      </w:r>
      <w:proofErr w:type="gramStart"/>
      <w:r w:rsidRPr="002A53EE">
        <w:rPr>
          <w:sz w:val="28"/>
          <w:szCs w:val="28"/>
        </w:rPr>
        <w:t>Светлый</w:t>
      </w:r>
      <w:proofErr w:type="gramEnd"/>
      <w:r w:rsidRPr="002A53EE">
        <w:rPr>
          <w:sz w:val="28"/>
          <w:szCs w:val="28"/>
        </w:rPr>
        <w:t xml:space="preserve">                                   Ф.К. Шагимухаметов</w:t>
      </w:r>
    </w:p>
    <w:p w:rsidR="002A53EE" w:rsidRPr="002A53EE" w:rsidRDefault="002A53EE" w:rsidP="002A53EE">
      <w:pPr>
        <w:tabs>
          <w:tab w:val="left" w:pos="993"/>
        </w:tabs>
        <w:suppressAutoHyphens/>
        <w:jc w:val="both"/>
        <w:rPr>
          <w:sz w:val="28"/>
          <w:szCs w:val="28"/>
        </w:rPr>
      </w:pPr>
    </w:p>
    <w:p w:rsidR="002A53EE" w:rsidRPr="002A53EE" w:rsidRDefault="002A53EE" w:rsidP="002A53EE">
      <w:pPr>
        <w:tabs>
          <w:tab w:val="left" w:pos="993"/>
        </w:tabs>
        <w:suppressAutoHyphens/>
        <w:jc w:val="both"/>
        <w:rPr>
          <w:sz w:val="28"/>
          <w:szCs w:val="28"/>
        </w:rPr>
      </w:pPr>
    </w:p>
    <w:p w:rsidR="002A53EE" w:rsidRPr="002A53EE" w:rsidRDefault="002A53EE" w:rsidP="002A53EE">
      <w:pPr>
        <w:tabs>
          <w:tab w:val="left" w:pos="993"/>
        </w:tabs>
        <w:suppressAutoHyphens/>
        <w:jc w:val="both"/>
        <w:rPr>
          <w:sz w:val="28"/>
          <w:szCs w:val="28"/>
        </w:rPr>
      </w:pPr>
    </w:p>
    <w:p w:rsidR="002A53EE" w:rsidRPr="002A53EE" w:rsidRDefault="002A53EE" w:rsidP="002A53EE">
      <w:pPr>
        <w:tabs>
          <w:tab w:val="left" w:pos="993"/>
        </w:tabs>
        <w:suppressAutoHyphens/>
        <w:jc w:val="both"/>
        <w:rPr>
          <w:sz w:val="28"/>
          <w:szCs w:val="28"/>
        </w:rPr>
      </w:pPr>
    </w:p>
    <w:p w:rsidR="002A53EE" w:rsidRPr="002A53EE" w:rsidRDefault="002A53EE" w:rsidP="002A53EE">
      <w:pPr>
        <w:tabs>
          <w:tab w:val="left" w:pos="993"/>
        </w:tabs>
        <w:suppressAutoHyphens/>
        <w:jc w:val="both"/>
        <w:rPr>
          <w:sz w:val="28"/>
          <w:szCs w:val="28"/>
        </w:rPr>
      </w:pPr>
    </w:p>
    <w:p w:rsidR="002A53EE" w:rsidRPr="002A53EE" w:rsidRDefault="002A53EE" w:rsidP="002A53EE">
      <w:pPr>
        <w:tabs>
          <w:tab w:val="left" w:pos="993"/>
        </w:tabs>
        <w:suppressAutoHyphens/>
        <w:jc w:val="both"/>
        <w:rPr>
          <w:sz w:val="28"/>
          <w:szCs w:val="28"/>
        </w:rPr>
      </w:pPr>
    </w:p>
    <w:p w:rsidR="002A53EE" w:rsidRPr="002A53EE" w:rsidRDefault="002A53EE" w:rsidP="002A53EE">
      <w:pPr>
        <w:tabs>
          <w:tab w:val="left" w:pos="993"/>
        </w:tabs>
        <w:suppressAutoHyphens/>
        <w:jc w:val="both"/>
        <w:rPr>
          <w:sz w:val="28"/>
          <w:szCs w:val="28"/>
        </w:rPr>
      </w:pPr>
    </w:p>
    <w:p w:rsidR="002A53EE" w:rsidRPr="002A53EE" w:rsidRDefault="002A53EE" w:rsidP="002A53EE">
      <w:pPr>
        <w:tabs>
          <w:tab w:val="left" w:pos="993"/>
        </w:tabs>
        <w:suppressAutoHyphens/>
        <w:jc w:val="both"/>
        <w:rPr>
          <w:sz w:val="28"/>
          <w:szCs w:val="28"/>
        </w:rPr>
      </w:pPr>
    </w:p>
    <w:p w:rsidR="002A53EE" w:rsidRPr="002A53EE" w:rsidRDefault="002A53EE" w:rsidP="002A53EE">
      <w:pPr>
        <w:tabs>
          <w:tab w:val="left" w:pos="993"/>
        </w:tabs>
        <w:suppressAutoHyphens/>
        <w:jc w:val="both"/>
        <w:rPr>
          <w:sz w:val="28"/>
          <w:szCs w:val="28"/>
        </w:rPr>
      </w:pPr>
    </w:p>
    <w:p w:rsidR="002A53EE" w:rsidRPr="002A53EE" w:rsidRDefault="002A53EE" w:rsidP="002A53EE">
      <w:pPr>
        <w:tabs>
          <w:tab w:val="left" w:pos="993"/>
        </w:tabs>
        <w:suppressAutoHyphens/>
        <w:jc w:val="both"/>
        <w:rPr>
          <w:sz w:val="28"/>
          <w:szCs w:val="28"/>
        </w:rPr>
      </w:pPr>
    </w:p>
    <w:p w:rsidR="002A53EE" w:rsidRPr="002A53EE" w:rsidRDefault="002A53EE" w:rsidP="002A53EE">
      <w:pPr>
        <w:tabs>
          <w:tab w:val="left" w:pos="993"/>
        </w:tabs>
        <w:suppressAutoHyphens/>
        <w:jc w:val="both"/>
        <w:rPr>
          <w:sz w:val="28"/>
          <w:szCs w:val="28"/>
        </w:rPr>
      </w:pPr>
    </w:p>
    <w:p w:rsidR="002A53EE" w:rsidRPr="002A53EE" w:rsidRDefault="002A53EE" w:rsidP="002A53EE">
      <w:pPr>
        <w:tabs>
          <w:tab w:val="left" w:pos="993"/>
        </w:tabs>
        <w:suppressAutoHyphens/>
        <w:jc w:val="both"/>
        <w:rPr>
          <w:sz w:val="28"/>
          <w:szCs w:val="28"/>
        </w:rPr>
      </w:pPr>
    </w:p>
    <w:p w:rsidR="002A53EE" w:rsidRPr="002A53EE" w:rsidRDefault="002A53EE" w:rsidP="002A53EE">
      <w:pPr>
        <w:tabs>
          <w:tab w:val="left" w:pos="993"/>
        </w:tabs>
        <w:suppressAutoHyphens/>
        <w:jc w:val="both"/>
        <w:rPr>
          <w:sz w:val="28"/>
          <w:szCs w:val="28"/>
        </w:rPr>
      </w:pPr>
    </w:p>
    <w:p w:rsidR="002A53EE" w:rsidRPr="002A53EE" w:rsidRDefault="002A53EE" w:rsidP="002A53EE">
      <w:pPr>
        <w:tabs>
          <w:tab w:val="left" w:pos="993"/>
        </w:tabs>
        <w:suppressAutoHyphens/>
        <w:jc w:val="both"/>
        <w:rPr>
          <w:sz w:val="28"/>
          <w:szCs w:val="28"/>
        </w:rPr>
      </w:pPr>
    </w:p>
    <w:p w:rsidR="002A53EE" w:rsidRPr="002A53EE" w:rsidRDefault="002A53EE" w:rsidP="002A53EE">
      <w:pPr>
        <w:tabs>
          <w:tab w:val="left" w:pos="993"/>
        </w:tabs>
        <w:suppressAutoHyphens/>
        <w:jc w:val="both"/>
        <w:rPr>
          <w:sz w:val="28"/>
          <w:szCs w:val="28"/>
        </w:rPr>
      </w:pPr>
    </w:p>
    <w:p w:rsidR="002A53EE" w:rsidRPr="002A53EE" w:rsidRDefault="002A53EE" w:rsidP="002A53EE">
      <w:pPr>
        <w:tabs>
          <w:tab w:val="left" w:pos="993"/>
        </w:tabs>
        <w:suppressAutoHyphens/>
        <w:jc w:val="both"/>
        <w:rPr>
          <w:sz w:val="28"/>
          <w:szCs w:val="28"/>
        </w:rPr>
      </w:pPr>
    </w:p>
    <w:p w:rsidR="002A53EE" w:rsidRPr="002A53EE" w:rsidRDefault="002A53EE" w:rsidP="002A53EE">
      <w:pPr>
        <w:tabs>
          <w:tab w:val="left" w:pos="993"/>
        </w:tabs>
        <w:suppressAutoHyphens/>
        <w:jc w:val="both"/>
        <w:rPr>
          <w:sz w:val="28"/>
          <w:szCs w:val="28"/>
        </w:rPr>
      </w:pPr>
    </w:p>
    <w:p w:rsidR="002A53EE" w:rsidRPr="002A53EE" w:rsidRDefault="002A53EE" w:rsidP="002A53EE">
      <w:pPr>
        <w:tabs>
          <w:tab w:val="left" w:pos="993"/>
        </w:tabs>
        <w:suppressAutoHyphens/>
        <w:jc w:val="both"/>
        <w:rPr>
          <w:sz w:val="28"/>
          <w:szCs w:val="28"/>
        </w:rPr>
      </w:pPr>
    </w:p>
    <w:p w:rsidR="002A53EE" w:rsidRPr="002A53EE" w:rsidRDefault="002A53EE" w:rsidP="002A53EE">
      <w:pPr>
        <w:tabs>
          <w:tab w:val="left" w:pos="993"/>
        </w:tabs>
        <w:suppressAutoHyphens/>
        <w:jc w:val="both"/>
        <w:rPr>
          <w:sz w:val="28"/>
          <w:szCs w:val="28"/>
        </w:rPr>
      </w:pPr>
    </w:p>
    <w:p w:rsidR="002A53EE" w:rsidRPr="002A53EE" w:rsidRDefault="002A53EE" w:rsidP="002A53EE">
      <w:pPr>
        <w:tabs>
          <w:tab w:val="left" w:pos="993"/>
        </w:tabs>
        <w:suppressAutoHyphens/>
        <w:jc w:val="both"/>
        <w:rPr>
          <w:sz w:val="28"/>
          <w:szCs w:val="28"/>
        </w:rPr>
      </w:pPr>
    </w:p>
    <w:p w:rsidR="002A53EE" w:rsidRPr="002A53EE" w:rsidRDefault="002A53EE" w:rsidP="002A53EE">
      <w:pPr>
        <w:tabs>
          <w:tab w:val="left" w:pos="993"/>
        </w:tabs>
        <w:suppressAutoHyphens/>
        <w:jc w:val="both"/>
        <w:rPr>
          <w:sz w:val="28"/>
          <w:szCs w:val="28"/>
        </w:rPr>
      </w:pPr>
    </w:p>
    <w:p w:rsidR="002A53EE" w:rsidRPr="002A53EE" w:rsidRDefault="002A53EE" w:rsidP="002A53EE">
      <w:pPr>
        <w:tabs>
          <w:tab w:val="left" w:pos="993"/>
        </w:tabs>
        <w:suppressAutoHyphens/>
        <w:jc w:val="both"/>
        <w:rPr>
          <w:sz w:val="28"/>
          <w:szCs w:val="28"/>
        </w:rPr>
      </w:pPr>
    </w:p>
    <w:p w:rsidR="002A53EE" w:rsidRPr="002A53EE" w:rsidRDefault="002A53EE" w:rsidP="002A53EE">
      <w:pPr>
        <w:tabs>
          <w:tab w:val="left" w:pos="993"/>
        </w:tabs>
        <w:suppressAutoHyphens/>
        <w:jc w:val="both"/>
        <w:rPr>
          <w:sz w:val="28"/>
          <w:szCs w:val="28"/>
        </w:rPr>
      </w:pPr>
    </w:p>
    <w:p w:rsidR="002A53EE" w:rsidRPr="002A53EE" w:rsidRDefault="002A53EE" w:rsidP="002A53EE">
      <w:pPr>
        <w:tabs>
          <w:tab w:val="left" w:pos="993"/>
        </w:tabs>
        <w:suppressAutoHyphens/>
        <w:jc w:val="both"/>
        <w:rPr>
          <w:sz w:val="28"/>
          <w:szCs w:val="28"/>
        </w:rPr>
      </w:pPr>
    </w:p>
    <w:p w:rsidR="002A53EE" w:rsidRPr="002A53EE" w:rsidRDefault="002A53EE" w:rsidP="002A53EE">
      <w:pPr>
        <w:tabs>
          <w:tab w:val="left" w:pos="993"/>
        </w:tabs>
        <w:suppressAutoHyphens/>
        <w:jc w:val="both"/>
        <w:rPr>
          <w:sz w:val="28"/>
          <w:szCs w:val="28"/>
        </w:rPr>
      </w:pPr>
    </w:p>
    <w:p w:rsidR="002A53EE" w:rsidRPr="002A53EE" w:rsidRDefault="002A53EE" w:rsidP="002A53EE">
      <w:pPr>
        <w:tabs>
          <w:tab w:val="left" w:pos="993"/>
        </w:tabs>
        <w:suppressAutoHyphens/>
        <w:jc w:val="both"/>
        <w:rPr>
          <w:sz w:val="28"/>
          <w:szCs w:val="28"/>
        </w:rPr>
      </w:pPr>
    </w:p>
    <w:p w:rsidR="002A53EE" w:rsidRPr="002A53EE" w:rsidRDefault="002A53EE" w:rsidP="002A53EE">
      <w:pPr>
        <w:jc w:val="right"/>
        <w:rPr>
          <w:rFonts w:eastAsia="Calibri"/>
          <w:lang w:eastAsia="en-US"/>
        </w:rPr>
      </w:pPr>
      <w:r w:rsidRPr="002A53EE">
        <w:rPr>
          <w:rFonts w:eastAsia="Calibri"/>
          <w:lang w:eastAsia="en-US"/>
        </w:rPr>
        <w:t>Приложение 1</w:t>
      </w:r>
    </w:p>
    <w:p w:rsidR="002A53EE" w:rsidRPr="002A53EE" w:rsidRDefault="002A53EE" w:rsidP="002A53EE">
      <w:pPr>
        <w:jc w:val="right"/>
        <w:rPr>
          <w:rFonts w:eastAsia="Calibri"/>
          <w:lang w:eastAsia="en-US"/>
        </w:rPr>
      </w:pPr>
      <w:r w:rsidRPr="002A53EE">
        <w:rPr>
          <w:rFonts w:eastAsia="Calibri"/>
          <w:lang w:eastAsia="en-US"/>
        </w:rPr>
        <w:t>к постановлению главы</w:t>
      </w:r>
    </w:p>
    <w:p w:rsidR="002A53EE" w:rsidRPr="002A53EE" w:rsidRDefault="002A53EE" w:rsidP="002A53EE">
      <w:pPr>
        <w:jc w:val="right"/>
        <w:rPr>
          <w:rFonts w:eastAsia="Calibri"/>
          <w:lang w:eastAsia="en-US"/>
        </w:rPr>
      </w:pPr>
      <w:r w:rsidRPr="002A53EE">
        <w:rPr>
          <w:rFonts w:eastAsia="Calibri"/>
          <w:lang w:eastAsia="en-US"/>
        </w:rPr>
        <w:t xml:space="preserve">сельского поселения </w:t>
      </w:r>
      <w:proofErr w:type="gramStart"/>
      <w:r w:rsidRPr="002A53EE">
        <w:rPr>
          <w:rFonts w:eastAsia="Calibri"/>
          <w:lang w:eastAsia="en-US"/>
        </w:rPr>
        <w:t>Светлый</w:t>
      </w:r>
      <w:proofErr w:type="gramEnd"/>
      <w:r w:rsidRPr="002A53EE">
        <w:rPr>
          <w:rFonts w:eastAsia="Calibri"/>
          <w:lang w:eastAsia="en-US"/>
        </w:rPr>
        <w:t xml:space="preserve"> </w:t>
      </w:r>
    </w:p>
    <w:p w:rsidR="002A53EE" w:rsidRPr="002A53EE" w:rsidRDefault="002A53EE" w:rsidP="002A53EE">
      <w:pPr>
        <w:jc w:val="right"/>
        <w:rPr>
          <w:rFonts w:eastAsia="Calibri"/>
          <w:lang w:eastAsia="en-US"/>
        </w:rPr>
      </w:pPr>
      <w:r w:rsidRPr="002A53EE">
        <w:rPr>
          <w:rFonts w:eastAsia="Calibri"/>
          <w:lang w:eastAsia="en-US"/>
        </w:rPr>
        <w:t>от  22.06.2023 №3</w:t>
      </w:r>
    </w:p>
    <w:p w:rsidR="002A53EE" w:rsidRPr="002A53EE" w:rsidRDefault="002A53EE" w:rsidP="002A53EE">
      <w:pPr>
        <w:tabs>
          <w:tab w:val="left" w:pos="3102"/>
          <w:tab w:val="center" w:pos="5456"/>
        </w:tabs>
        <w:autoSpaceDE w:val="0"/>
        <w:autoSpaceDN w:val="0"/>
        <w:adjustRightInd w:val="0"/>
        <w:spacing w:before="10" w:after="10"/>
        <w:ind w:left="426"/>
        <w:jc w:val="right"/>
        <w:rPr>
          <w:rFonts w:eastAsia="Calibri"/>
          <w:color w:val="000000"/>
          <w:sz w:val="28"/>
          <w:szCs w:val="28"/>
          <w:lang w:eastAsia="en-US"/>
        </w:rPr>
      </w:pPr>
      <w:r w:rsidRPr="002A53EE">
        <w:rPr>
          <w:rFonts w:eastAsia="Calibri"/>
          <w:b/>
          <w:color w:val="000000"/>
          <w:u w:val="single"/>
          <w:lang w:eastAsia="en-US"/>
        </w:rPr>
        <w:t>Проект</w:t>
      </w:r>
    </w:p>
    <w:p w:rsidR="002A53EE" w:rsidRPr="002A53EE" w:rsidRDefault="002A53EE" w:rsidP="002A53EE">
      <w:pPr>
        <w:tabs>
          <w:tab w:val="left" w:pos="1276"/>
        </w:tabs>
        <w:ind w:firstLine="709"/>
        <w:jc w:val="center"/>
        <w:rPr>
          <w:rFonts w:eastAsia="Microsoft YaHei"/>
          <w:sz w:val="28"/>
          <w:szCs w:val="28"/>
        </w:rPr>
      </w:pPr>
      <w:bookmarkStart w:id="1" w:name="_Toc6145702"/>
      <w:bookmarkStart w:id="2" w:name="_Toc221294344"/>
      <w:bookmarkStart w:id="3" w:name="_Toc221294463"/>
      <w:bookmarkStart w:id="4" w:name="_Toc221295012"/>
      <w:bookmarkStart w:id="5" w:name="_Toc222055272"/>
      <w:bookmarkStart w:id="6" w:name="_Toc222057534"/>
      <w:bookmarkStart w:id="7" w:name="_Toc222057814"/>
      <w:bookmarkStart w:id="8" w:name="_Toc222057954"/>
      <w:bookmarkStart w:id="9" w:name="_Toc222060710"/>
      <w:bookmarkStart w:id="10" w:name="_Toc222119549"/>
      <w:bookmarkStart w:id="11" w:name="_Toc222143724"/>
      <w:bookmarkStart w:id="12" w:name="_Toc222143895"/>
      <w:bookmarkStart w:id="13" w:name="_Toc240099466"/>
      <w:bookmarkStart w:id="14" w:name="_Toc240099650"/>
      <w:r w:rsidRPr="002A53EE">
        <w:rPr>
          <w:rFonts w:eastAsia="Microsoft YaHei"/>
          <w:sz w:val="28"/>
          <w:szCs w:val="28"/>
        </w:rPr>
        <w:t>АДМИНИСТРАЦИЯ</w:t>
      </w:r>
    </w:p>
    <w:p w:rsidR="002A53EE" w:rsidRPr="002A53EE" w:rsidRDefault="002A53EE" w:rsidP="002A53EE">
      <w:pPr>
        <w:tabs>
          <w:tab w:val="left" w:pos="1276"/>
        </w:tabs>
        <w:ind w:firstLine="709"/>
        <w:jc w:val="center"/>
        <w:rPr>
          <w:rFonts w:eastAsia="Microsoft YaHei"/>
          <w:sz w:val="28"/>
          <w:szCs w:val="28"/>
        </w:rPr>
      </w:pPr>
      <w:r w:rsidRPr="002A53EE">
        <w:rPr>
          <w:rFonts w:eastAsia="Microsoft YaHei"/>
          <w:sz w:val="28"/>
          <w:szCs w:val="28"/>
        </w:rPr>
        <w:lastRenderedPageBreak/>
        <w:t xml:space="preserve">СЕЛЬСКОГО ПОСЕЛЕНИЯ </w:t>
      </w:r>
      <w:proofErr w:type="gramStart"/>
      <w:r w:rsidRPr="002A53EE">
        <w:rPr>
          <w:rFonts w:eastAsia="Microsoft YaHei"/>
          <w:sz w:val="28"/>
          <w:szCs w:val="28"/>
        </w:rPr>
        <w:t>СВЕТЛЫЙ</w:t>
      </w:r>
      <w:proofErr w:type="gramEnd"/>
    </w:p>
    <w:p w:rsidR="002A53EE" w:rsidRPr="002A53EE" w:rsidRDefault="002A53EE" w:rsidP="002A53EE">
      <w:pPr>
        <w:tabs>
          <w:tab w:val="left" w:pos="1276"/>
        </w:tabs>
        <w:ind w:firstLine="709"/>
        <w:jc w:val="center"/>
        <w:rPr>
          <w:rFonts w:eastAsia="Microsoft YaHei"/>
          <w:sz w:val="28"/>
          <w:szCs w:val="28"/>
        </w:rPr>
      </w:pPr>
      <w:r w:rsidRPr="002A53EE">
        <w:rPr>
          <w:rFonts w:eastAsia="Microsoft YaHei"/>
          <w:sz w:val="28"/>
          <w:szCs w:val="28"/>
        </w:rPr>
        <w:t>Березовского района</w:t>
      </w:r>
    </w:p>
    <w:p w:rsidR="002A53EE" w:rsidRPr="002A53EE" w:rsidRDefault="002A53EE" w:rsidP="002A53EE">
      <w:pPr>
        <w:tabs>
          <w:tab w:val="left" w:pos="1276"/>
        </w:tabs>
        <w:ind w:firstLine="709"/>
        <w:jc w:val="center"/>
        <w:rPr>
          <w:rFonts w:eastAsia="Microsoft YaHei"/>
          <w:sz w:val="28"/>
          <w:szCs w:val="28"/>
        </w:rPr>
      </w:pPr>
      <w:r w:rsidRPr="002A53EE">
        <w:rPr>
          <w:rFonts w:eastAsia="Microsoft YaHei"/>
          <w:sz w:val="28"/>
          <w:szCs w:val="28"/>
        </w:rPr>
        <w:t>Ханты-Мансийского Автономного Округа-Югры</w:t>
      </w:r>
    </w:p>
    <w:p w:rsidR="002A53EE" w:rsidRPr="002A53EE" w:rsidRDefault="002A53EE" w:rsidP="002A53EE">
      <w:pPr>
        <w:tabs>
          <w:tab w:val="left" w:pos="1276"/>
        </w:tabs>
        <w:ind w:firstLine="709"/>
        <w:jc w:val="center"/>
        <w:rPr>
          <w:rFonts w:eastAsia="Microsoft YaHei"/>
          <w:b/>
          <w:sz w:val="28"/>
          <w:szCs w:val="28"/>
        </w:rPr>
      </w:pPr>
    </w:p>
    <w:p w:rsidR="002A53EE" w:rsidRPr="002A53EE" w:rsidRDefault="002A53EE" w:rsidP="002A53EE">
      <w:pPr>
        <w:tabs>
          <w:tab w:val="left" w:pos="1276"/>
        </w:tabs>
        <w:ind w:firstLine="709"/>
        <w:jc w:val="center"/>
        <w:rPr>
          <w:rFonts w:eastAsia="Microsoft YaHei"/>
          <w:sz w:val="28"/>
          <w:szCs w:val="28"/>
        </w:rPr>
      </w:pPr>
      <w:r w:rsidRPr="002A53EE">
        <w:rPr>
          <w:rFonts w:eastAsia="Microsoft YaHei"/>
          <w:sz w:val="28"/>
          <w:szCs w:val="28"/>
        </w:rPr>
        <w:t>ПОСТАНОВЛЕНИЕ</w:t>
      </w:r>
    </w:p>
    <w:p w:rsidR="002A53EE" w:rsidRPr="002A53EE" w:rsidRDefault="002A53EE" w:rsidP="002A53EE">
      <w:pPr>
        <w:tabs>
          <w:tab w:val="left" w:pos="1276"/>
        </w:tabs>
        <w:ind w:firstLine="709"/>
        <w:jc w:val="both"/>
        <w:rPr>
          <w:rFonts w:eastAsia="Microsoft YaHei"/>
          <w:b/>
          <w:sz w:val="28"/>
          <w:szCs w:val="28"/>
        </w:rPr>
      </w:pPr>
    </w:p>
    <w:p w:rsidR="002A53EE" w:rsidRPr="002A53EE" w:rsidRDefault="002A53EE" w:rsidP="002A53EE">
      <w:pPr>
        <w:tabs>
          <w:tab w:val="left" w:pos="1276"/>
        </w:tabs>
        <w:jc w:val="both"/>
        <w:rPr>
          <w:rFonts w:eastAsia="Microsoft YaHei"/>
          <w:noProof/>
          <w:sz w:val="28"/>
          <w:szCs w:val="28"/>
        </w:rPr>
      </w:pPr>
      <w:r w:rsidRPr="002A53EE">
        <w:rPr>
          <w:rFonts w:eastAsia="Microsoft YaHei"/>
          <w:noProof/>
          <w:sz w:val="28"/>
          <w:szCs w:val="28"/>
          <w:u w:val="single"/>
        </w:rPr>
        <w:t>от 00.00.2023</w:t>
      </w:r>
      <w:r w:rsidRPr="002A53EE">
        <w:rPr>
          <w:rFonts w:eastAsia="Microsoft YaHei"/>
          <w:noProof/>
          <w:sz w:val="28"/>
          <w:szCs w:val="28"/>
        </w:rPr>
        <w:tab/>
      </w:r>
      <w:r w:rsidRPr="002A53EE">
        <w:rPr>
          <w:rFonts w:eastAsia="Microsoft YaHei"/>
          <w:noProof/>
          <w:sz w:val="28"/>
          <w:szCs w:val="28"/>
        </w:rPr>
        <w:tab/>
      </w:r>
      <w:r w:rsidRPr="002A53EE">
        <w:rPr>
          <w:rFonts w:eastAsia="Microsoft YaHei"/>
          <w:noProof/>
          <w:sz w:val="28"/>
          <w:szCs w:val="28"/>
        </w:rPr>
        <w:tab/>
      </w:r>
      <w:r w:rsidRPr="002A53EE">
        <w:rPr>
          <w:rFonts w:eastAsia="Microsoft YaHei"/>
          <w:noProof/>
          <w:sz w:val="28"/>
          <w:szCs w:val="28"/>
        </w:rPr>
        <w:tab/>
      </w:r>
      <w:r w:rsidRPr="002A53EE">
        <w:rPr>
          <w:rFonts w:eastAsia="Microsoft YaHei"/>
          <w:noProof/>
          <w:sz w:val="28"/>
          <w:szCs w:val="28"/>
        </w:rPr>
        <w:tab/>
      </w:r>
      <w:r w:rsidRPr="002A53EE">
        <w:rPr>
          <w:rFonts w:eastAsia="Microsoft YaHei"/>
          <w:noProof/>
          <w:sz w:val="28"/>
          <w:szCs w:val="28"/>
        </w:rPr>
        <w:tab/>
      </w:r>
      <w:r w:rsidRPr="002A53EE">
        <w:rPr>
          <w:rFonts w:eastAsia="Microsoft YaHei"/>
          <w:noProof/>
          <w:sz w:val="28"/>
          <w:szCs w:val="28"/>
        </w:rPr>
        <w:tab/>
      </w:r>
      <w:r w:rsidRPr="002A53EE">
        <w:rPr>
          <w:rFonts w:eastAsia="Microsoft YaHei"/>
          <w:noProof/>
          <w:sz w:val="28"/>
          <w:szCs w:val="28"/>
        </w:rPr>
        <w:tab/>
      </w:r>
      <w:r w:rsidRPr="002A53EE">
        <w:rPr>
          <w:rFonts w:eastAsia="Microsoft YaHei"/>
          <w:noProof/>
          <w:sz w:val="28"/>
          <w:szCs w:val="28"/>
        </w:rPr>
        <w:tab/>
      </w:r>
      <w:r w:rsidRPr="002A53EE">
        <w:rPr>
          <w:rFonts w:eastAsia="Microsoft YaHei"/>
          <w:noProof/>
          <w:sz w:val="28"/>
          <w:szCs w:val="28"/>
        </w:rPr>
        <w:tab/>
        <w:t xml:space="preserve">        № 00</w:t>
      </w:r>
    </w:p>
    <w:p w:rsidR="002A53EE" w:rsidRPr="002A53EE" w:rsidRDefault="002A53EE" w:rsidP="002A53EE">
      <w:pPr>
        <w:tabs>
          <w:tab w:val="left" w:pos="1276"/>
        </w:tabs>
        <w:jc w:val="both"/>
        <w:rPr>
          <w:rFonts w:eastAsia="Microsoft YaHei"/>
          <w:noProof/>
          <w:sz w:val="28"/>
          <w:szCs w:val="28"/>
        </w:rPr>
      </w:pPr>
      <w:r w:rsidRPr="002A53EE">
        <w:rPr>
          <w:rFonts w:eastAsia="Microsoft YaHei"/>
          <w:noProof/>
          <w:sz w:val="28"/>
          <w:szCs w:val="28"/>
        </w:rPr>
        <w:t xml:space="preserve"> п. Светлый</w:t>
      </w:r>
    </w:p>
    <w:p w:rsidR="002A53EE" w:rsidRPr="002A53EE" w:rsidRDefault="002A53EE" w:rsidP="002A53EE">
      <w:pPr>
        <w:tabs>
          <w:tab w:val="left" w:pos="1276"/>
        </w:tabs>
        <w:jc w:val="both"/>
        <w:rPr>
          <w:rFonts w:eastAsia="Microsoft YaHei"/>
          <w:sz w:val="28"/>
          <w:szCs w:val="28"/>
        </w:rPr>
      </w:pPr>
    </w:p>
    <w:tbl>
      <w:tblPr>
        <w:tblW w:w="0" w:type="auto"/>
        <w:tblLook w:val="04A0" w:firstRow="1" w:lastRow="0" w:firstColumn="1" w:lastColumn="0" w:noHBand="0" w:noVBand="1"/>
      </w:tblPr>
      <w:tblGrid>
        <w:gridCol w:w="5211"/>
      </w:tblGrid>
      <w:tr w:rsidR="002A53EE" w:rsidRPr="002A53EE" w:rsidTr="00485166">
        <w:tc>
          <w:tcPr>
            <w:tcW w:w="5211" w:type="dxa"/>
            <w:shd w:val="clear" w:color="auto" w:fill="auto"/>
          </w:tcPr>
          <w:p w:rsidR="002A53EE" w:rsidRPr="002A53EE" w:rsidRDefault="002A53EE" w:rsidP="002A53EE">
            <w:pPr>
              <w:tabs>
                <w:tab w:val="left" w:pos="1276"/>
              </w:tabs>
              <w:jc w:val="both"/>
              <w:rPr>
                <w:rFonts w:eastAsia="Microsoft YaHei"/>
                <w:b/>
                <w:sz w:val="28"/>
                <w:szCs w:val="28"/>
              </w:rPr>
            </w:pPr>
            <w:r w:rsidRPr="002A53EE">
              <w:rPr>
                <w:rFonts w:eastAsia="Microsoft YaHei"/>
                <w:b/>
                <w:sz w:val="28"/>
                <w:szCs w:val="28"/>
              </w:rPr>
              <w:t>Об утверждении Схемы теплоснабжения сельского поселения Светлый Березовского района Ханты-Мансийского автономного округа – Югры до 2033 года (актуализация на 2024 год)</w:t>
            </w:r>
          </w:p>
        </w:tc>
      </w:tr>
    </w:tbl>
    <w:p w:rsidR="002A53EE" w:rsidRPr="002A53EE" w:rsidRDefault="002A53EE" w:rsidP="002A53EE">
      <w:pPr>
        <w:tabs>
          <w:tab w:val="left" w:pos="1276"/>
        </w:tabs>
        <w:jc w:val="both"/>
        <w:rPr>
          <w:rFonts w:eastAsia="Microsoft YaHei"/>
          <w:b/>
          <w:sz w:val="28"/>
          <w:szCs w:val="28"/>
        </w:rPr>
      </w:pPr>
    </w:p>
    <w:p w:rsidR="002A53EE" w:rsidRPr="002A53EE" w:rsidRDefault="002A53EE" w:rsidP="002A53EE">
      <w:pPr>
        <w:tabs>
          <w:tab w:val="left" w:pos="709"/>
        </w:tabs>
        <w:spacing w:line="276" w:lineRule="auto"/>
        <w:ind w:firstLine="709"/>
        <w:jc w:val="both"/>
        <w:rPr>
          <w:rFonts w:eastAsia="Microsoft YaHei"/>
          <w:sz w:val="28"/>
          <w:szCs w:val="28"/>
        </w:rPr>
      </w:pPr>
      <w:proofErr w:type="gramStart"/>
      <w:r w:rsidRPr="002A53EE">
        <w:rPr>
          <w:rFonts w:eastAsia="Microsoft YaHei"/>
          <w:sz w:val="28"/>
          <w:szCs w:val="28"/>
        </w:rPr>
        <w:t>В соответствии с пунктом 6 части 1 статьи 6 Федерального закона</w:t>
      </w:r>
      <w:r w:rsidRPr="002A53EE">
        <w:rPr>
          <w:rFonts w:eastAsia="Microsoft YaHei"/>
          <w:sz w:val="28"/>
          <w:szCs w:val="28"/>
        </w:rPr>
        <w:br/>
        <w:t>от 27.07.2010 №190-ФЗ «О теплоснабжении», статьями 14, 43 Федерального закона от 06.10.2003 №131-ФЗ «Об общих принципах организации местного самоуправления в Российской Федерации», в соответствии с уставом сельского поселения Светлый, в целях актуализации Схемы теплоснабжения сельского поселения Светлый Березовского района Ханты-Мансийского автономного округа – Югры до 2033 года на 2024 год,</w:t>
      </w:r>
      <w:proofErr w:type="gramEnd"/>
    </w:p>
    <w:p w:rsidR="002A53EE" w:rsidRPr="002A53EE" w:rsidRDefault="002A53EE" w:rsidP="002A53EE">
      <w:pPr>
        <w:tabs>
          <w:tab w:val="left" w:pos="1276"/>
        </w:tabs>
        <w:ind w:firstLine="709"/>
        <w:jc w:val="center"/>
        <w:rPr>
          <w:rFonts w:eastAsia="Microsoft YaHei"/>
          <w:sz w:val="28"/>
          <w:szCs w:val="28"/>
        </w:rPr>
      </w:pPr>
      <w:r w:rsidRPr="002A53EE">
        <w:rPr>
          <w:rFonts w:eastAsia="Microsoft YaHei"/>
          <w:sz w:val="28"/>
          <w:szCs w:val="28"/>
        </w:rPr>
        <w:t>ПОСТАНОВЛЯЮ:</w:t>
      </w:r>
    </w:p>
    <w:p w:rsidR="002A53EE" w:rsidRPr="002A53EE" w:rsidRDefault="002A53EE" w:rsidP="002A53EE">
      <w:pPr>
        <w:tabs>
          <w:tab w:val="left" w:pos="1276"/>
        </w:tabs>
        <w:ind w:firstLine="709"/>
        <w:jc w:val="both"/>
        <w:rPr>
          <w:rFonts w:eastAsia="Calibri"/>
          <w:sz w:val="28"/>
          <w:szCs w:val="28"/>
          <w:lang w:eastAsia="en-US"/>
        </w:rPr>
      </w:pPr>
      <w:r w:rsidRPr="002A53EE">
        <w:rPr>
          <w:rFonts w:eastAsia="Microsoft YaHei"/>
          <w:sz w:val="28"/>
          <w:szCs w:val="28"/>
        </w:rPr>
        <w:t xml:space="preserve">1. </w:t>
      </w:r>
      <w:r w:rsidRPr="002A53EE">
        <w:rPr>
          <w:rFonts w:eastAsia="Calibri"/>
          <w:sz w:val="28"/>
          <w:szCs w:val="28"/>
          <w:lang w:eastAsia="en-US"/>
        </w:rPr>
        <w:t xml:space="preserve">Утвердить </w:t>
      </w:r>
      <w:r w:rsidRPr="002A53EE">
        <w:rPr>
          <w:rFonts w:eastAsia="Microsoft YaHei"/>
          <w:sz w:val="28"/>
          <w:szCs w:val="28"/>
        </w:rPr>
        <w:t>Схему теплоснабжения сельского поселения Светлый Березовского района Ханты-Мансийского автономного округа – Югры до 2033 года (актуализация на 2024 год),</w:t>
      </w:r>
      <w:r w:rsidRPr="002A53EE">
        <w:rPr>
          <w:rFonts w:eastAsia="Calibri"/>
          <w:sz w:val="28"/>
          <w:szCs w:val="28"/>
          <w:lang w:eastAsia="en-US"/>
        </w:rPr>
        <w:t xml:space="preserve"> том </w:t>
      </w:r>
      <w:r w:rsidRPr="002A53EE">
        <w:rPr>
          <w:rFonts w:eastAsia="Calibri"/>
          <w:sz w:val="28"/>
          <w:szCs w:val="28"/>
          <w:lang w:val="en-US" w:eastAsia="en-US"/>
        </w:rPr>
        <w:t>I</w:t>
      </w:r>
      <w:r w:rsidRPr="002A53EE">
        <w:rPr>
          <w:rFonts w:eastAsia="Calibri"/>
          <w:sz w:val="28"/>
          <w:szCs w:val="28"/>
          <w:lang w:eastAsia="en-US"/>
        </w:rPr>
        <w:t xml:space="preserve"> (Приложение 1).</w:t>
      </w:r>
    </w:p>
    <w:p w:rsidR="002A53EE" w:rsidRPr="002A53EE" w:rsidRDefault="002A53EE" w:rsidP="002A53EE">
      <w:pPr>
        <w:tabs>
          <w:tab w:val="left" w:pos="1276"/>
        </w:tabs>
        <w:ind w:firstLine="709"/>
        <w:jc w:val="both"/>
        <w:rPr>
          <w:rFonts w:eastAsia="Calibri"/>
          <w:sz w:val="28"/>
          <w:szCs w:val="28"/>
          <w:lang w:eastAsia="en-US"/>
        </w:rPr>
      </w:pPr>
      <w:r w:rsidRPr="002A53EE">
        <w:rPr>
          <w:rFonts w:eastAsia="Calibri"/>
          <w:sz w:val="28"/>
          <w:szCs w:val="28"/>
          <w:lang w:eastAsia="en-US"/>
        </w:rPr>
        <w:t>2.</w:t>
      </w:r>
      <w:r w:rsidRPr="002A53EE">
        <w:rPr>
          <w:rFonts w:eastAsia="Microsoft YaHei"/>
          <w:sz w:val="28"/>
          <w:szCs w:val="28"/>
        </w:rPr>
        <w:t xml:space="preserve"> </w:t>
      </w:r>
      <w:r w:rsidRPr="002A53EE">
        <w:rPr>
          <w:rFonts w:eastAsia="Calibri"/>
          <w:sz w:val="28"/>
          <w:szCs w:val="28"/>
          <w:lang w:eastAsia="en-US"/>
        </w:rPr>
        <w:t xml:space="preserve">Утвердить </w:t>
      </w:r>
      <w:r w:rsidRPr="002A53EE">
        <w:rPr>
          <w:rFonts w:eastAsia="Microsoft YaHei"/>
          <w:sz w:val="28"/>
          <w:szCs w:val="28"/>
        </w:rPr>
        <w:t>Схему теплоснабжения сельского поселения Светлый Березовского района Ханты-Мансийского автономного округа – Югры до 2033 года (актуализация на 2024 год),</w:t>
      </w:r>
      <w:r w:rsidRPr="002A53EE">
        <w:rPr>
          <w:rFonts w:eastAsia="Calibri"/>
          <w:sz w:val="28"/>
          <w:szCs w:val="28"/>
          <w:lang w:eastAsia="en-US"/>
        </w:rPr>
        <w:t xml:space="preserve"> том </w:t>
      </w:r>
      <w:r w:rsidRPr="002A53EE">
        <w:rPr>
          <w:rFonts w:eastAsia="Calibri"/>
          <w:sz w:val="28"/>
          <w:szCs w:val="28"/>
          <w:lang w:val="en-US" w:eastAsia="en-US"/>
        </w:rPr>
        <w:t>II</w:t>
      </w:r>
      <w:r w:rsidRPr="002A53EE">
        <w:rPr>
          <w:rFonts w:eastAsia="Calibri"/>
          <w:sz w:val="28"/>
          <w:szCs w:val="28"/>
          <w:lang w:eastAsia="en-US"/>
        </w:rPr>
        <w:t xml:space="preserve"> (Приложение 2).</w:t>
      </w:r>
    </w:p>
    <w:bookmarkEnd w:id="1"/>
    <w:bookmarkEnd w:id="2"/>
    <w:bookmarkEnd w:id="3"/>
    <w:bookmarkEnd w:id="4"/>
    <w:bookmarkEnd w:id="5"/>
    <w:bookmarkEnd w:id="6"/>
    <w:bookmarkEnd w:id="7"/>
    <w:bookmarkEnd w:id="8"/>
    <w:bookmarkEnd w:id="9"/>
    <w:bookmarkEnd w:id="10"/>
    <w:bookmarkEnd w:id="11"/>
    <w:bookmarkEnd w:id="12"/>
    <w:bookmarkEnd w:id="13"/>
    <w:bookmarkEnd w:id="14"/>
    <w:p w:rsidR="002A53EE" w:rsidRPr="002A53EE" w:rsidRDefault="002A53EE" w:rsidP="002A53EE">
      <w:pPr>
        <w:ind w:firstLine="708"/>
        <w:jc w:val="both"/>
        <w:rPr>
          <w:sz w:val="28"/>
          <w:szCs w:val="28"/>
        </w:rPr>
      </w:pPr>
      <w:r w:rsidRPr="002A53EE">
        <w:rPr>
          <w:sz w:val="28"/>
          <w:szCs w:val="28"/>
        </w:rPr>
        <w:t xml:space="preserve">3. </w:t>
      </w:r>
      <w:proofErr w:type="gramStart"/>
      <w:r w:rsidRPr="002A53EE">
        <w:rPr>
          <w:sz w:val="28"/>
          <w:szCs w:val="28"/>
        </w:rPr>
        <w:t>Опубликовать настоящее постановление в печатном издании органов местного самоуправления сельского поселения Светлый «Светловский Вестник» и разместить на официальном веб-сайте органов местного самоуправления сельского поселения Светлый.</w:t>
      </w:r>
      <w:proofErr w:type="gramEnd"/>
    </w:p>
    <w:p w:rsidR="002A53EE" w:rsidRPr="002A53EE" w:rsidRDefault="002A53EE" w:rsidP="002A53EE">
      <w:pPr>
        <w:spacing w:line="276" w:lineRule="auto"/>
        <w:ind w:firstLine="709"/>
        <w:jc w:val="both"/>
        <w:rPr>
          <w:color w:val="000000"/>
          <w:sz w:val="28"/>
          <w:szCs w:val="28"/>
        </w:rPr>
      </w:pPr>
      <w:r w:rsidRPr="002A53EE">
        <w:rPr>
          <w:color w:val="000000"/>
          <w:sz w:val="28"/>
          <w:szCs w:val="28"/>
        </w:rPr>
        <w:t>4. Настоящее постановление вступает в силу после его официального опубликования.</w:t>
      </w:r>
    </w:p>
    <w:p w:rsidR="002A53EE" w:rsidRPr="002A53EE" w:rsidRDefault="002A53EE" w:rsidP="002A53EE">
      <w:pPr>
        <w:tabs>
          <w:tab w:val="left" w:pos="1134"/>
        </w:tabs>
        <w:ind w:firstLine="709"/>
        <w:jc w:val="both"/>
        <w:rPr>
          <w:sz w:val="28"/>
          <w:szCs w:val="28"/>
        </w:rPr>
      </w:pPr>
      <w:r w:rsidRPr="002A53EE">
        <w:rPr>
          <w:sz w:val="28"/>
          <w:szCs w:val="28"/>
        </w:rPr>
        <w:t xml:space="preserve">5. </w:t>
      </w:r>
      <w:proofErr w:type="gramStart"/>
      <w:r w:rsidRPr="002A53EE">
        <w:rPr>
          <w:sz w:val="28"/>
          <w:szCs w:val="28"/>
        </w:rPr>
        <w:t>Контроль за</w:t>
      </w:r>
      <w:proofErr w:type="gramEnd"/>
      <w:r w:rsidRPr="002A53EE">
        <w:rPr>
          <w:sz w:val="28"/>
          <w:szCs w:val="28"/>
        </w:rPr>
        <w:t xml:space="preserve"> исполнением постановления оставляю за собой.</w:t>
      </w:r>
    </w:p>
    <w:p w:rsidR="002A53EE" w:rsidRPr="002A53EE" w:rsidRDefault="002A53EE" w:rsidP="002A53EE">
      <w:pPr>
        <w:tabs>
          <w:tab w:val="left" w:pos="1134"/>
        </w:tabs>
        <w:ind w:firstLine="709"/>
        <w:rPr>
          <w:sz w:val="28"/>
          <w:szCs w:val="28"/>
        </w:rPr>
      </w:pPr>
    </w:p>
    <w:p w:rsidR="002A53EE" w:rsidRPr="002A53EE" w:rsidRDefault="002A53EE" w:rsidP="002A53EE">
      <w:pPr>
        <w:jc w:val="center"/>
        <w:rPr>
          <w:sz w:val="28"/>
          <w:szCs w:val="28"/>
        </w:rPr>
      </w:pPr>
      <w:r w:rsidRPr="002A53EE">
        <w:rPr>
          <w:sz w:val="28"/>
          <w:szCs w:val="28"/>
        </w:rPr>
        <w:t>Глава сельского поселения                                                      Ф.К.Шагимухаметов</w:t>
      </w:r>
    </w:p>
    <w:p w:rsidR="002A53EE" w:rsidRPr="002A53EE" w:rsidRDefault="002A53EE" w:rsidP="002A53EE">
      <w:pPr>
        <w:tabs>
          <w:tab w:val="left" w:pos="993"/>
        </w:tabs>
        <w:suppressAutoHyphens/>
        <w:jc w:val="both"/>
        <w:rPr>
          <w:sz w:val="28"/>
          <w:szCs w:val="28"/>
        </w:rPr>
      </w:pPr>
    </w:p>
    <w:p w:rsidR="002A53EE" w:rsidRPr="002A53EE" w:rsidRDefault="002A53EE" w:rsidP="002A53EE">
      <w:pPr>
        <w:tabs>
          <w:tab w:val="left" w:pos="993"/>
        </w:tabs>
        <w:suppressAutoHyphens/>
        <w:jc w:val="both"/>
        <w:rPr>
          <w:sz w:val="28"/>
          <w:szCs w:val="28"/>
        </w:rPr>
      </w:pPr>
    </w:p>
    <w:p w:rsidR="002A53EE" w:rsidRPr="002A53EE" w:rsidRDefault="002A53EE" w:rsidP="002A53EE">
      <w:pPr>
        <w:tabs>
          <w:tab w:val="left" w:pos="993"/>
        </w:tabs>
        <w:suppressAutoHyphens/>
        <w:jc w:val="both"/>
        <w:rPr>
          <w:sz w:val="28"/>
          <w:szCs w:val="28"/>
        </w:rPr>
      </w:pPr>
    </w:p>
    <w:p w:rsidR="002A53EE" w:rsidRPr="002A53EE" w:rsidRDefault="002A53EE" w:rsidP="002A53EE">
      <w:pPr>
        <w:tabs>
          <w:tab w:val="left" w:pos="993"/>
        </w:tabs>
        <w:suppressAutoHyphens/>
        <w:jc w:val="both"/>
        <w:rPr>
          <w:sz w:val="28"/>
          <w:szCs w:val="28"/>
        </w:rPr>
      </w:pPr>
    </w:p>
    <w:p w:rsidR="002A53EE" w:rsidRPr="002A53EE" w:rsidRDefault="002A53EE" w:rsidP="002A53EE">
      <w:pPr>
        <w:tabs>
          <w:tab w:val="left" w:pos="993"/>
        </w:tabs>
        <w:suppressAutoHyphens/>
        <w:jc w:val="both"/>
        <w:rPr>
          <w:sz w:val="28"/>
          <w:szCs w:val="28"/>
        </w:rPr>
      </w:pPr>
    </w:p>
    <w:p w:rsidR="002A53EE" w:rsidRPr="002A53EE" w:rsidRDefault="002A53EE" w:rsidP="002A53EE">
      <w:pPr>
        <w:tabs>
          <w:tab w:val="left" w:pos="993"/>
        </w:tabs>
        <w:suppressAutoHyphens/>
        <w:jc w:val="both"/>
        <w:rPr>
          <w:sz w:val="28"/>
          <w:szCs w:val="28"/>
        </w:rPr>
      </w:pPr>
    </w:p>
    <w:p w:rsidR="002A53EE" w:rsidRPr="002A53EE" w:rsidRDefault="002A53EE" w:rsidP="002A53EE">
      <w:pPr>
        <w:tabs>
          <w:tab w:val="left" w:pos="993"/>
        </w:tabs>
        <w:suppressAutoHyphens/>
        <w:jc w:val="both"/>
        <w:rPr>
          <w:sz w:val="28"/>
          <w:szCs w:val="28"/>
        </w:rPr>
      </w:pPr>
    </w:p>
    <w:p w:rsidR="002A53EE" w:rsidRDefault="002A53EE" w:rsidP="002A53EE">
      <w:pPr>
        <w:jc w:val="right"/>
        <w:rPr>
          <w:rFonts w:eastAsia="Calibri"/>
          <w:lang w:eastAsia="en-US"/>
        </w:rPr>
      </w:pPr>
    </w:p>
    <w:p w:rsidR="002A53EE" w:rsidRDefault="002A53EE" w:rsidP="002A53EE">
      <w:pPr>
        <w:jc w:val="right"/>
        <w:rPr>
          <w:rFonts w:eastAsia="Calibri"/>
          <w:lang w:eastAsia="en-US"/>
        </w:rPr>
      </w:pPr>
    </w:p>
    <w:p w:rsidR="002A53EE" w:rsidRDefault="002A53EE" w:rsidP="002A53EE">
      <w:pPr>
        <w:jc w:val="right"/>
        <w:rPr>
          <w:rFonts w:eastAsia="Calibri"/>
          <w:lang w:eastAsia="en-US"/>
        </w:rPr>
      </w:pPr>
    </w:p>
    <w:p w:rsidR="002A53EE" w:rsidRDefault="002A53EE" w:rsidP="002A53EE">
      <w:pPr>
        <w:jc w:val="right"/>
        <w:rPr>
          <w:rFonts w:eastAsia="Calibri"/>
          <w:lang w:eastAsia="en-US"/>
        </w:rPr>
      </w:pPr>
    </w:p>
    <w:p w:rsidR="002A53EE" w:rsidRPr="002A53EE" w:rsidRDefault="002A53EE" w:rsidP="002A53EE">
      <w:pPr>
        <w:jc w:val="right"/>
        <w:rPr>
          <w:rFonts w:eastAsia="Calibri"/>
          <w:lang w:eastAsia="en-US"/>
        </w:rPr>
      </w:pPr>
      <w:r w:rsidRPr="002A53EE">
        <w:rPr>
          <w:rFonts w:eastAsia="Calibri"/>
          <w:lang w:eastAsia="en-US"/>
        </w:rPr>
        <w:t>Приложение 2</w:t>
      </w:r>
    </w:p>
    <w:p w:rsidR="002A53EE" w:rsidRPr="002A53EE" w:rsidRDefault="002A53EE" w:rsidP="002A53EE">
      <w:pPr>
        <w:jc w:val="right"/>
        <w:rPr>
          <w:rFonts w:eastAsia="Calibri"/>
          <w:lang w:eastAsia="en-US"/>
        </w:rPr>
      </w:pPr>
      <w:r w:rsidRPr="002A53EE">
        <w:rPr>
          <w:rFonts w:eastAsia="Calibri"/>
          <w:lang w:eastAsia="en-US"/>
        </w:rPr>
        <w:t>к постановлению главы</w:t>
      </w:r>
    </w:p>
    <w:p w:rsidR="002A53EE" w:rsidRPr="002A53EE" w:rsidRDefault="002A53EE" w:rsidP="002A53EE">
      <w:pPr>
        <w:jc w:val="right"/>
        <w:rPr>
          <w:rFonts w:eastAsia="Calibri"/>
          <w:lang w:eastAsia="en-US"/>
        </w:rPr>
      </w:pPr>
      <w:r w:rsidRPr="002A53EE">
        <w:rPr>
          <w:rFonts w:eastAsia="Calibri"/>
          <w:lang w:eastAsia="en-US"/>
        </w:rPr>
        <w:t xml:space="preserve">сельского поселения </w:t>
      </w:r>
      <w:proofErr w:type="gramStart"/>
      <w:r w:rsidRPr="002A53EE">
        <w:rPr>
          <w:rFonts w:eastAsia="Calibri"/>
          <w:lang w:eastAsia="en-US"/>
        </w:rPr>
        <w:t>Светлый</w:t>
      </w:r>
      <w:proofErr w:type="gramEnd"/>
      <w:r w:rsidRPr="002A53EE">
        <w:rPr>
          <w:rFonts w:eastAsia="Calibri"/>
          <w:lang w:eastAsia="en-US"/>
        </w:rPr>
        <w:t xml:space="preserve"> </w:t>
      </w:r>
    </w:p>
    <w:p w:rsidR="002A53EE" w:rsidRPr="002A53EE" w:rsidRDefault="002A53EE" w:rsidP="002A53EE">
      <w:pPr>
        <w:jc w:val="right"/>
        <w:rPr>
          <w:rFonts w:eastAsia="Calibri"/>
          <w:lang w:eastAsia="en-US"/>
        </w:rPr>
      </w:pPr>
      <w:r w:rsidRPr="002A53EE">
        <w:rPr>
          <w:rFonts w:eastAsia="Calibri"/>
          <w:lang w:eastAsia="en-US"/>
        </w:rPr>
        <w:t>от 22.06.2023 № 3</w:t>
      </w:r>
    </w:p>
    <w:p w:rsidR="002A53EE" w:rsidRPr="002A53EE" w:rsidRDefault="002A53EE" w:rsidP="002A53EE">
      <w:pPr>
        <w:jc w:val="right"/>
        <w:rPr>
          <w:rFonts w:eastAsia="Calibri"/>
          <w:sz w:val="28"/>
          <w:szCs w:val="28"/>
          <w:lang w:eastAsia="en-US"/>
        </w:rPr>
      </w:pPr>
    </w:p>
    <w:p w:rsidR="002A53EE" w:rsidRPr="002A53EE" w:rsidRDefault="002A53EE" w:rsidP="002A53EE">
      <w:pPr>
        <w:jc w:val="right"/>
        <w:rPr>
          <w:rFonts w:eastAsia="Calibri"/>
          <w:sz w:val="28"/>
          <w:szCs w:val="28"/>
          <w:lang w:eastAsia="en-US"/>
        </w:rPr>
      </w:pPr>
    </w:p>
    <w:p w:rsidR="002A53EE" w:rsidRPr="002A53EE" w:rsidRDefault="002A53EE" w:rsidP="002A53EE">
      <w:pPr>
        <w:jc w:val="center"/>
        <w:rPr>
          <w:rFonts w:eastAsia="Calibri"/>
          <w:b/>
          <w:sz w:val="28"/>
          <w:szCs w:val="28"/>
          <w:lang w:eastAsia="en-US"/>
        </w:rPr>
      </w:pPr>
      <w:r w:rsidRPr="002A53EE">
        <w:rPr>
          <w:rFonts w:eastAsia="Calibri"/>
          <w:b/>
          <w:sz w:val="28"/>
          <w:szCs w:val="28"/>
          <w:lang w:eastAsia="en-US"/>
        </w:rPr>
        <w:t xml:space="preserve">Состав организационного комитета </w:t>
      </w:r>
    </w:p>
    <w:p w:rsidR="002A53EE" w:rsidRPr="002A53EE" w:rsidRDefault="002A53EE" w:rsidP="002A53EE">
      <w:pPr>
        <w:jc w:val="center"/>
        <w:rPr>
          <w:rFonts w:eastAsia="Calibri"/>
          <w:b/>
          <w:sz w:val="28"/>
          <w:szCs w:val="28"/>
          <w:lang w:eastAsia="en-US"/>
        </w:rPr>
      </w:pPr>
      <w:r w:rsidRPr="002A53EE">
        <w:rPr>
          <w:rFonts w:eastAsia="Calibri"/>
          <w:b/>
          <w:sz w:val="28"/>
          <w:szCs w:val="28"/>
          <w:lang w:eastAsia="en-US"/>
        </w:rPr>
        <w:t xml:space="preserve">по проведению публичных слушаний по проекту </w:t>
      </w:r>
      <w:r w:rsidRPr="002A53EE">
        <w:rPr>
          <w:b/>
          <w:sz w:val="28"/>
          <w:szCs w:val="28"/>
        </w:rPr>
        <w:t xml:space="preserve"> постановления администрации сельского поселения Светлый «Об утверждении схемы теплоснабжения сельского поселения Светлый Березовского района Ханты-Мансийского автономного округа – Югры до 2033 года (актуализация на 2024 год)»</w:t>
      </w:r>
    </w:p>
    <w:p w:rsidR="002A53EE" w:rsidRPr="002A53EE" w:rsidRDefault="002A53EE" w:rsidP="002A53EE">
      <w:pPr>
        <w:jc w:val="center"/>
        <w:rPr>
          <w:rFonts w:eastAsia="Calibri"/>
          <w:sz w:val="28"/>
          <w:szCs w:val="28"/>
          <w:lang w:eastAsia="en-US"/>
        </w:rPr>
      </w:pPr>
    </w:p>
    <w:p w:rsidR="002A53EE" w:rsidRPr="002A53EE" w:rsidRDefault="002A53EE" w:rsidP="002A53EE">
      <w:pPr>
        <w:jc w:val="center"/>
        <w:rPr>
          <w:rFonts w:eastAsia="Calibri"/>
          <w:sz w:val="28"/>
          <w:szCs w:val="28"/>
          <w:lang w:eastAsia="en-US"/>
        </w:rPr>
      </w:pPr>
    </w:p>
    <w:p w:rsidR="002A53EE" w:rsidRPr="002A53EE" w:rsidRDefault="002A53EE" w:rsidP="002A53EE">
      <w:pPr>
        <w:jc w:val="center"/>
        <w:rPr>
          <w:rFonts w:eastAsia="Calibri"/>
          <w:sz w:val="28"/>
          <w:szCs w:val="28"/>
          <w:lang w:eastAsia="en-US"/>
        </w:rPr>
      </w:pPr>
    </w:p>
    <w:tbl>
      <w:tblPr>
        <w:tblW w:w="0" w:type="auto"/>
        <w:tblLook w:val="01E0" w:firstRow="1" w:lastRow="1" w:firstColumn="1" w:lastColumn="1" w:noHBand="0" w:noVBand="0"/>
      </w:tblPr>
      <w:tblGrid>
        <w:gridCol w:w="2628"/>
        <w:gridCol w:w="698"/>
        <w:gridCol w:w="6142"/>
      </w:tblGrid>
      <w:tr w:rsidR="002A53EE" w:rsidRPr="002A53EE" w:rsidTr="00485166">
        <w:tc>
          <w:tcPr>
            <w:tcW w:w="2628" w:type="dxa"/>
            <w:shd w:val="clear" w:color="auto" w:fill="auto"/>
          </w:tcPr>
          <w:p w:rsidR="002A53EE" w:rsidRPr="002A53EE" w:rsidRDefault="002A53EE" w:rsidP="002A53EE">
            <w:pPr>
              <w:jc w:val="both"/>
              <w:rPr>
                <w:rFonts w:eastAsia="Calibri"/>
                <w:sz w:val="28"/>
                <w:szCs w:val="28"/>
                <w:lang w:eastAsia="en-US"/>
              </w:rPr>
            </w:pPr>
            <w:r w:rsidRPr="002A53EE">
              <w:rPr>
                <w:rFonts w:eastAsia="Calibri"/>
                <w:sz w:val="28"/>
                <w:szCs w:val="28"/>
                <w:lang w:eastAsia="en-US"/>
              </w:rPr>
              <w:t>Тодорова Елена Николаевна</w:t>
            </w:r>
          </w:p>
        </w:tc>
        <w:tc>
          <w:tcPr>
            <w:tcW w:w="698" w:type="dxa"/>
            <w:shd w:val="clear" w:color="auto" w:fill="auto"/>
          </w:tcPr>
          <w:p w:rsidR="002A53EE" w:rsidRPr="002A53EE" w:rsidRDefault="002A53EE" w:rsidP="002A53EE">
            <w:pPr>
              <w:jc w:val="center"/>
              <w:rPr>
                <w:rFonts w:eastAsia="Calibri"/>
                <w:sz w:val="28"/>
                <w:szCs w:val="28"/>
                <w:lang w:eastAsia="en-US"/>
              </w:rPr>
            </w:pPr>
            <w:r w:rsidRPr="002A53EE">
              <w:rPr>
                <w:rFonts w:eastAsia="Calibri"/>
                <w:sz w:val="28"/>
                <w:szCs w:val="28"/>
                <w:lang w:eastAsia="en-US"/>
              </w:rPr>
              <w:t>-</w:t>
            </w:r>
          </w:p>
        </w:tc>
        <w:tc>
          <w:tcPr>
            <w:tcW w:w="6142" w:type="dxa"/>
            <w:shd w:val="clear" w:color="auto" w:fill="auto"/>
          </w:tcPr>
          <w:p w:rsidR="002A53EE" w:rsidRPr="002A53EE" w:rsidRDefault="002A53EE" w:rsidP="002A53EE">
            <w:pPr>
              <w:rPr>
                <w:rFonts w:eastAsia="Calibri"/>
                <w:sz w:val="28"/>
                <w:szCs w:val="28"/>
                <w:lang w:eastAsia="en-US"/>
              </w:rPr>
            </w:pPr>
            <w:r w:rsidRPr="002A53EE">
              <w:rPr>
                <w:rFonts w:eastAsia="Calibri"/>
                <w:sz w:val="28"/>
                <w:szCs w:val="28"/>
                <w:lang w:eastAsia="en-US"/>
              </w:rPr>
              <w:t>Заместитель главы поселения</w:t>
            </w:r>
          </w:p>
        </w:tc>
      </w:tr>
      <w:tr w:rsidR="002A53EE" w:rsidRPr="002A53EE" w:rsidTr="00485166">
        <w:tc>
          <w:tcPr>
            <w:tcW w:w="2628" w:type="dxa"/>
            <w:shd w:val="clear" w:color="auto" w:fill="auto"/>
          </w:tcPr>
          <w:p w:rsidR="002A53EE" w:rsidRPr="002A53EE" w:rsidRDefault="002A53EE" w:rsidP="002A53EE">
            <w:pPr>
              <w:jc w:val="both"/>
              <w:rPr>
                <w:rFonts w:eastAsia="Calibri"/>
                <w:sz w:val="28"/>
                <w:szCs w:val="28"/>
                <w:lang w:eastAsia="en-US"/>
              </w:rPr>
            </w:pPr>
          </w:p>
          <w:p w:rsidR="002A53EE" w:rsidRPr="002A53EE" w:rsidRDefault="002A53EE" w:rsidP="002A53EE">
            <w:pPr>
              <w:jc w:val="both"/>
              <w:rPr>
                <w:rFonts w:eastAsia="Calibri"/>
                <w:sz w:val="28"/>
                <w:szCs w:val="28"/>
                <w:lang w:eastAsia="en-US"/>
              </w:rPr>
            </w:pPr>
            <w:r w:rsidRPr="002A53EE">
              <w:rPr>
                <w:rFonts w:eastAsia="Calibri"/>
                <w:sz w:val="28"/>
                <w:szCs w:val="28"/>
                <w:lang w:eastAsia="en-US"/>
              </w:rPr>
              <w:t>Дурницына Нина Алексеевна</w:t>
            </w:r>
          </w:p>
        </w:tc>
        <w:tc>
          <w:tcPr>
            <w:tcW w:w="698" w:type="dxa"/>
            <w:shd w:val="clear" w:color="auto" w:fill="auto"/>
          </w:tcPr>
          <w:p w:rsidR="002A53EE" w:rsidRPr="002A53EE" w:rsidRDefault="002A53EE" w:rsidP="002A53EE">
            <w:pPr>
              <w:jc w:val="center"/>
              <w:rPr>
                <w:rFonts w:eastAsia="Calibri"/>
                <w:sz w:val="28"/>
                <w:szCs w:val="28"/>
                <w:lang w:eastAsia="en-US"/>
              </w:rPr>
            </w:pPr>
          </w:p>
          <w:p w:rsidR="002A53EE" w:rsidRPr="002A53EE" w:rsidRDefault="002A53EE" w:rsidP="002A53EE">
            <w:pPr>
              <w:jc w:val="center"/>
              <w:rPr>
                <w:rFonts w:eastAsia="Calibri"/>
                <w:sz w:val="28"/>
                <w:szCs w:val="28"/>
                <w:lang w:eastAsia="en-US"/>
              </w:rPr>
            </w:pPr>
            <w:r w:rsidRPr="002A53EE">
              <w:rPr>
                <w:rFonts w:eastAsia="Calibri"/>
                <w:sz w:val="28"/>
                <w:szCs w:val="28"/>
                <w:lang w:eastAsia="en-US"/>
              </w:rPr>
              <w:t>-</w:t>
            </w:r>
          </w:p>
        </w:tc>
        <w:tc>
          <w:tcPr>
            <w:tcW w:w="6142" w:type="dxa"/>
            <w:shd w:val="clear" w:color="auto" w:fill="auto"/>
          </w:tcPr>
          <w:p w:rsidR="002A53EE" w:rsidRPr="002A53EE" w:rsidRDefault="002A53EE" w:rsidP="002A53EE">
            <w:pPr>
              <w:rPr>
                <w:rFonts w:eastAsia="Calibri"/>
                <w:sz w:val="28"/>
                <w:szCs w:val="28"/>
                <w:lang w:eastAsia="en-US"/>
              </w:rPr>
            </w:pPr>
          </w:p>
          <w:p w:rsidR="002A53EE" w:rsidRPr="002A53EE" w:rsidRDefault="002A53EE" w:rsidP="002A53EE">
            <w:pPr>
              <w:rPr>
                <w:rFonts w:eastAsia="Calibri"/>
                <w:sz w:val="28"/>
                <w:szCs w:val="28"/>
                <w:lang w:eastAsia="en-US"/>
              </w:rPr>
            </w:pPr>
            <w:r w:rsidRPr="002A53EE">
              <w:rPr>
                <w:rFonts w:eastAsia="Calibri"/>
                <w:sz w:val="28"/>
                <w:szCs w:val="28"/>
                <w:lang w:eastAsia="en-US"/>
              </w:rPr>
              <w:t>Главный специалист по земельным вопросам</w:t>
            </w:r>
          </w:p>
        </w:tc>
      </w:tr>
      <w:tr w:rsidR="002A53EE" w:rsidRPr="002A53EE" w:rsidTr="00485166">
        <w:tc>
          <w:tcPr>
            <w:tcW w:w="2628" w:type="dxa"/>
            <w:shd w:val="clear" w:color="auto" w:fill="auto"/>
          </w:tcPr>
          <w:p w:rsidR="002A53EE" w:rsidRPr="002A53EE" w:rsidRDefault="002A53EE" w:rsidP="002A53EE">
            <w:pPr>
              <w:jc w:val="both"/>
              <w:rPr>
                <w:rFonts w:eastAsia="Calibri"/>
                <w:sz w:val="28"/>
                <w:szCs w:val="28"/>
                <w:lang w:eastAsia="en-US"/>
              </w:rPr>
            </w:pPr>
          </w:p>
          <w:p w:rsidR="002A53EE" w:rsidRPr="002A53EE" w:rsidRDefault="002A53EE" w:rsidP="002A53EE">
            <w:pPr>
              <w:jc w:val="both"/>
              <w:rPr>
                <w:rFonts w:eastAsia="Calibri"/>
                <w:sz w:val="28"/>
                <w:szCs w:val="28"/>
                <w:lang w:eastAsia="en-US"/>
              </w:rPr>
            </w:pPr>
            <w:r w:rsidRPr="002A53EE">
              <w:rPr>
                <w:rFonts w:eastAsia="Calibri"/>
                <w:sz w:val="28"/>
                <w:szCs w:val="28"/>
                <w:lang w:eastAsia="en-US"/>
              </w:rPr>
              <w:t>Хамидуллина Регина Ильнуровна</w:t>
            </w:r>
          </w:p>
        </w:tc>
        <w:tc>
          <w:tcPr>
            <w:tcW w:w="698" w:type="dxa"/>
            <w:shd w:val="clear" w:color="auto" w:fill="auto"/>
          </w:tcPr>
          <w:p w:rsidR="002A53EE" w:rsidRPr="002A53EE" w:rsidRDefault="002A53EE" w:rsidP="002A53EE">
            <w:pPr>
              <w:jc w:val="center"/>
              <w:rPr>
                <w:rFonts w:eastAsia="Calibri"/>
                <w:sz w:val="28"/>
                <w:szCs w:val="28"/>
                <w:lang w:eastAsia="en-US"/>
              </w:rPr>
            </w:pPr>
          </w:p>
          <w:p w:rsidR="002A53EE" w:rsidRPr="002A53EE" w:rsidRDefault="002A53EE" w:rsidP="002A53EE">
            <w:pPr>
              <w:jc w:val="center"/>
              <w:rPr>
                <w:rFonts w:eastAsia="Calibri"/>
                <w:sz w:val="28"/>
                <w:szCs w:val="28"/>
                <w:lang w:eastAsia="en-US"/>
              </w:rPr>
            </w:pPr>
            <w:r w:rsidRPr="002A53EE">
              <w:rPr>
                <w:rFonts w:eastAsia="Calibri"/>
                <w:sz w:val="28"/>
                <w:szCs w:val="28"/>
                <w:lang w:eastAsia="en-US"/>
              </w:rPr>
              <w:t>-</w:t>
            </w:r>
          </w:p>
        </w:tc>
        <w:tc>
          <w:tcPr>
            <w:tcW w:w="6142" w:type="dxa"/>
            <w:shd w:val="clear" w:color="auto" w:fill="auto"/>
          </w:tcPr>
          <w:p w:rsidR="002A53EE" w:rsidRPr="002A53EE" w:rsidRDefault="002A53EE" w:rsidP="002A53EE">
            <w:pPr>
              <w:rPr>
                <w:rFonts w:eastAsia="Calibri"/>
                <w:sz w:val="28"/>
                <w:szCs w:val="28"/>
                <w:lang w:eastAsia="en-US"/>
              </w:rPr>
            </w:pPr>
          </w:p>
          <w:p w:rsidR="002A53EE" w:rsidRPr="002A53EE" w:rsidRDefault="002A53EE" w:rsidP="002A53EE">
            <w:pPr>
              <w:rPr>
                <w:rFonts w:eastAsia="Calibri"/>
                <w:sz w:val="28"/>
                <w:szCs w:val="28"/>
                <w:lang w:eastAsia="en-US"/>
              </w:rPr>
            </w:pPr>
            <w:r w:rsidRPr="002A53EE">
              <w:rPr>
                <w:rFonts w:eastAsia="Calibri"/>
                <w:sz w:val="28"/>
                <w:szCs w:val="28"/>
                <w:lang w:eastAsia="en-US"/>
              </w:rPr>
              <w:t>Главный специалист по муниципальному хозяйству и жилищным вопросам</w:t>
            </w:r>
          </w:p>
        </w:tc>
      </w:tr>
      <w:tr w:rsidR="002A53EE" w:rsidRPr="002A53EE" w:rsidTr="00485166">
        <w:tc>
          <w:tcPr>
            <w:tcW w:w="2628" w:type="dxa"/>
            <w:shd w:val="clear" w:color="auto" w:fill="auto"/>
          </w:tcPr>
          <w:p w:rsidR="002A53EE" w:rsidRPr="002A53EE" w:rsidRDefault="002A53EE" w:rsidP="002A53EE">
            <w:pPr>
              <w:jc w:val="both"/>
              <w:rPr>
                <w:rFonts w:eastAsia="Calibri"/>
                <w:sz w:val="28"/>
                <w:szCs w:val="28"/>
                <w:lang w:eastAsia="en-US"/>
              </w:rPr>
            </w:pPr>
          </w:p>
          <w:p w:rsidR="002A53EE" w:rsidRPr="002A53EE" w:rsidRDefault="002A53EE" w:rsidP="002A53EE">
            <w:pPr>
              <w:jc w:val="both"/>
              <w:rPr>
                <w:rFonts w:eastAsia="Calibri"/>
                <w:sz w:val="28"/>
                <w:szCs w:val="28"/>
                <w:lang w:eastAsia="en-US"/>
              </w:rPr>
            </w:pPr>
            <w:r w:rsidRPr="002A53EE">
              <w:rPr>
                <w:rFonts w:eastAsia="Calibri"/>
                <w:sz w:val="28"/>
                <w:szCs w:val="28"/>
                <w:lang w:eastAsia="en-US"/>
              </w:rPr>
              <w:t>Владимирова Наталья Владимировна</w:t>
            </w:r>
          </w:p>
        </w:tc>
        <w:tc>
          <w:tcPr>
            <w:tcW w:w="698" w:type="dxa"/>
            <w:shd w:val="clear" w:color="auto" w:fill="auto"/>
          </w:tcPr>
          <w:p w:rsidR="002A53EE" w:rsidRPr="002A53EE" w:rsidRDefault="002A53EE" w:rsidP="002A53EE">
            <w:pPr>
              <w:jc w:val="center"/>
              <w:rPr>
                <w:rFonts w:eastAsia="Calibri"/>
                <w:sz w:val="28"/>
                <w:szCs w:val="28"/>
                <w:lang w:eastAsia="en-US"/>
              </w:rPr>
            </w:pPr>
          </w:p>
          <w:p w:rsidR="002A53EE" w:rsidRPr="002A53EE" w:rsidRDefault="002A53EE" w:rsidP="002A53EE">
            <w:pPr>
              <w:jc w:val="center"/>
              <w:rPr>
                <w:rFonts w:eastAsia="Calibri"/>
                <w:sz w:val="28"/>
                <w:szCs w:val="28"/>
                <w:lang w:eastAsia="en-US"/>
              </w:rPr>
            </w:pPr>
            <w:r w:rsidRPr="002A53EE">
              <w:rPr>
                <w:rFonts w:eastAsia="Calibri"/>
                <w:sz w:val="28"/>
                <w:szCs w:val="28"/>
                <w:lang w:eastAsia="en-US"/>
              </w:rPr>
              <w:t>-</w:t>
            </w:r>
          </w:p>
        </w:tc>
        <w:tc>
          <w:tcPr>
            <w:tcW w:w="6142" w:type="dxa"/>
            <w:shd w:val="clear" w:color="auto" w:fill="auto"/>
          </w:tcPr>
          <w:p w:rsidR="002A53EE" w:rsidRPr="002A53EE" w:rsidRDefault="002A53EE" w:rsidP="002A53EE">
            <w:pPr>
              <w:rPr>
                <w:rFonts w:eastAsia="Calibri"/>
                <w:sz w:val="28"/>
                <w:szCs w:val="28"/>
                <w:lang w:eastAsia="en-US"/>
              </w:rPr>
            </w:pPr>
          </w:p>
          <w:p w:rsidR="002A53EE" w:rsidRPr="002A53EE" w:rsidRDefault="002A53EE" w:rsidP="002A53EE">
            <w:pPr>
              <w:rPr>
                <w:rFonts w:eastAsia="Calibri"/>
                <w:sz w:val="28"/>
                <w:szCs w:val="28"/>
                <w:lang w:eastAsia="en-US"/>
              </w:rPr>
            </w:pPr>
            <w:r w:rsidRPr="002A53EE">
              <w:rPr>
                <w:rFonts w:eastAsia="Calibri"/>
                <w:sz w:val="28"/>
                <w:szCs w:val="28"/>
                <w:lang w:eastAsia="en-US"/>
              </w:rPr>
              <w:t>Член общественного Совета при администрации с.п</w:t>
            </w:r>
            <w:proofErr w:type="gramStart"/>
            <w:r w:rsidRPr="002A53EE">
              <w:rPr>
                <w:rFonts w:eastAsia="Calibri"/>
                <w:sz w:val="28"/>
                <w:szCs w:val="28"/>
                <w:lang w:eastAsia="en-US"/>
              </w:rPr>
              <w:t>.С</w:t>
            </w:r>
            <w:proofErr w:type="gramEnd"/>
            <w:r w:rsidRPr="002A53EE">
              <w:rPr>
                <w:rFonts w:eastAsia="Calibri"/>
                <w:sz w:val="28"/>
                <w:szCs w:val="28"/>
                <w:lang w:eastAsia="en-US"/>
              </w:rPr>
              <w:t>ветлый по вопросам ЖКХ на территории с.п.Светлый</w:t>
            </w:r>
          </w:p>
        </w:tc>
      </w:tr>
      <w:tr w:rsidR="002A53EE" w:rsidRPr="002A53EE" w:rsidTr="00485166">
        <w:tc>
          <w:tcPr>
            <w:tcW w:w="2628" w:type="dxa"/>
            <w:shd w:val="clear" w:color="auto" w:fill="auto"/>
          </w:tcPr>
          <w:p w:rsidR="002A53EE" w:rsidRPr="002A53EE" w:rsidRDefault="002A53EE" w:rsidP="002A53EE">
            <w:pPr>
              <w:jc w:val="both"/>
              <w:rPr>
                <w:rFonts w:eastAsia="Calibri"/>
                <w:sz w:val="28"/>
                <w:szCs w:val="28"/>
                <w:lang w:eastAsia="en-US"/>
              </w:rPr>
            </w:pPr>
          </w:p>
          <w:p w:rsidR="002A53EE" w:rsidRPr="002A53EE" w:rsidRDefault="002A53EE" w:rsidP="002A53EE">
            <w:pPr>
              <w:jc w:val="both"/>
              <w:rPr>
                <w:rFonts w:eastAsia="Calibri"/>
                <w:sz w:val="28"/>
                <w:szCs w:val="28"/>
                <w:lang w:eastAsia="en-US"/>
              </w:rPr>
            </w:pPr>
            <w:r w:rsidRPr="002A53EE">
              <w:rPr>
                <w:rFonts w:eastAsia="Calibri"/>
                <w:sz w:val="28"/>
                <w:szCs w:val="28"/>
                <w:lang w:eastAsia="en-US"/>
              </w:rPr>
              <w:t>Витовская Елена Николаевна</w:t>
            </w:r>
          </w:p>
        </w:tc>
        <w:tc>
          <w:tcPr>
            <w:tcW w:w="698" w:type="dxa"/>
            <w:shd w:val="clear" w:color="auto" w:fill="auto"/>
          </w:tcPr>
          <w:p w:rsidR="002A53EE" w:rsidRPr="002A53EE" w:rsidRDefault="002A53EE" w:rsidP="002A53EE">
            <w:pPr>
              <w:jc w:val="center"/>
              <w:rPr>
                <w:rFonts w:eastAsia="Calibri"/>
                <w:sz w:val="28"/>
                <w:szCs w:val="28"/>
                <w:lang w:eastAsia="en-US"/>
              </w:rPr>
            </w:pPr>
          </w:p>
          <w:p w:rsidR="002A53EE" w:rsidRPr="002A53EE" w:rsidRDefault="002A53EE" w:rsidP="002A53EE">
            <w:pPr>
              <w:jc w:val="center"/>
              <w:rPr>
                <w:rFonts w:eastAsia="Calibri"/>
                <w:sz w:val="28"/>
                <w:szCs w:val="28"/>
                <w:lang w:eastAsia="en-US"/>
              </w:rPr>
            </w:pPr>
            <w:r w:rsidRPr="002A53EE">
              <w:rPr>
                <w:rFonts w:eastAsia="Calibri"/>
                <w:sz w:val="28"/>
                <w:szCs w:val="28"/>
                <w:lang w:eastAsia="en-US"/>
              </w:rPr>
              <w:t>-</w:t>
            </w:r>
          </w:p>
        </w:tc>
        <w:tc>
          <w:tcPr>
            <w:tcW w:w="6142" w:type="dxa"/>
            <w:shd w:val="clear" w:color="auto" w:fill="auto"/>
          </w:tcPr>
          <w:p w:rsidR="002A53EE" w:rsidRPr="002A53EE" w:rsidRDefault="002A53EE" w:rsidP="002A53EE">
            <w:pPr>
              <w:rPr>
                <w:rFonts w:eastAsia="Calibri"/>
                <w:sz w:val="28"/>
                <w:szCs w:val="28"/>
                <w:lang w:eastAsia="en-US"/>
              </w:rPr>
            </w:pPr>
          </w:p>
          <w:p w:rsidR="002A53EE" w:rsidRPr="002A53EE" w:rsidRDefault="002A53EE" w:rsidP="002A53EE">
            <w:pPr>
              <w:rPr>
                <w:rFonts w:eastAsia="Calibri"/>
                <w:sz w:val="28"/>
                <w:szCs w:val="28"/>
                <w:lang w:eastAsia="en-US"/>
              </w:rPr>
            </w:pPr>
            <w:r w:rsidRPr="002A53EE">
              <w:rPr>
                <w:rFonts w:eastAsia="Calibri"/>
                <w:sz w:val="28"/>
                <w:szCs w:val="28"/>
                <w:lang w:eastAsia="en-US"/>
              </w:rPr>
              <w:t>Главный специалист по правовым вопросам и нотариальным действиям</w:t>
            </w:r>
          </w:p>
        </w:tc>
      </w:tr>
      <w:tr w:rsidR="002A53EE" w:rsidRPr="002A53EE" w:rsidTr="00485166">
        <w:tc>
          <w:tcPr>
            <w:tcW w:w="2628" w:type="dxa"/>
            <w:shd w:val="clear" w:color="auto" w:fill="auto"/>
          </w:tcPr>
          <w:p w:rsidR="002A53EE" w:rsidRPr="002A53EE" w:rsidRDefault="002A53EE" w:rsidP="002A53EE">
            <w:pPr>
              <w:jc w:val="both"/>
              <w:rPr>
                <w:rFonts w:eastAsia="Calibri"/>
                <w:sz w:val="28"/>
                <w:szCs w:val="28"/>
                <w:lang w:eastAsia="en-US"/>
              </w:rPr>
            </w:pPr>
          </w:p>
          <w:p w:rsidR="002A53EE" w:rsidRPr="002A53EE" w:rsidRDefault="002A53EE" w:rsidP="002A53EE">
            <w:pPr>
              <w:jc w:val="both"/>
              <w:rPr>
                <w:rFonts w:eastAsia="Calibri"/>
                <w:sz w:val="28"/>
                <w:szCs w:val="28"/>
                <w:lang w:eastAsia="en-US"/>
              </w:rPr>
            </w:pPr>
            <w:r w:rsidRPr="002A53EE">
              <w:rPr>
                <w:rFonts w:eastAsia="Calibri"/>
                <w:sz w:val="28"/>
                <w:szCs w:val="28"/>
                <w:lang w:eastAsia="en-US"/>
              </w:rPr>
              <w:t>Лапикова Наталья Михайловна</w:t>
            </w:r>
          </w:p>
        </w:tc>
        <w:tc>
          <w:tcPr>
            <w:tcW w:w="698" w:type="dxa"/>
            <w:shd w:val="clear" w:color="auto" w:fill="auto"/>
          </w:tcPr>
          <w:p w:rsidR="002A53EE" w:rsidRPr="002A53EE" w:rsidRDefault="002A53EE" w:rsidP="002A53EE">
            <w:pPr>
              <w:jc w:val="center"/>
              <w:rPr>
                <w:rFonts w:eastAsia="Calibri"/>
                <w:sz w:val="28"/>
                <w:szCs w:val="28"/>
                <w:lang w:eastAsia="en-US"/>
              </w:rPr>
            </w:pPr>
          </w:p>
          <w:p w:rsidR="002A53EE" w:rsidRPr="002A53EE" w:rsidRDefault="002A53EE" w:rsidP="002A53EE">
            <w:pPr>
              <w:jc w:val="center"/>
              <w:rPr>
                <w:rFonts w:eastAsia="Calibri"/>
                <w:sz w:val="28"/>
                <w:szCs w:val="28"/>
                <w:lang w:eastAsia="en-US"/>
              </w:rPr>
            </w:pPr>
            <w:r w:rsidRPr="002A53EE">
              <w:rPr>
                <w:rFonts w:eastAsia="Calibri"/>
                <w:sz w:val="28"/>
                <w:szCs w:val="28"/>
                <w:lang w:eastAsia="en-US"/>
              </w:rPr>
              <w:t>-</w:t>
            </w:r>
          </w:p>
        </w:tc>
        <w:tc>
          <w:tcPr>
            <w:tcW w:w="6142" w:type="dxa"/>
            <w:shd w:val="clear" w:color="auto" w:fill="auto"/>
          </w:tcPr>
          <w:p w:rsidR="002A53EE" w:rsidRPr="002A53EE" w:rsidRDefault="002A53EE" w:rsidP="002A53EE">
            <w:pPr>
              <w:rPr>
                <w:rFonts w:eastAsia="Calibri"/>
                <w:sz w:val="28"/>
                <w:szCs w:val="28"/>
                <w:lang w:eastAsia="en-US"/>
              </w:rPr>
            </w:pPr>
          </w:p>
          <w:p w:rsidR="002A53EE" w:rsidRPr="002A53EE" w:rsidRDefault="002A53EE" w:rsidP="002A53EE">
            <w:pPr>
              <w:rPr>
                <w:rFonts w:eastAsia="Calibri"/>
                <w:sz w:val="28"/>
                <w:szCs w:val="28"/>
                <w:lang w:eastAsia="en-US"/>
              </w:rPr>
            </w:pPr>
            <w:r w:rsidRPr="002A53EE">
              <w:rPr>
                <w:rFonts w:eastAsia="Calibri"/>
                <w:sz w:val="28"/>
                <w:szCs w:val="28"/>
                <w:lang w:eastAsia="en-US"/>
              </w:rPr>
              <w:t>Депутат Совета сельского поселения Светлый</w:t>
            </w:r>
          </w:p>
          <w:p w:rsidR="002A53EE" w:rsidRPr="002A53EE" w:rsidRDefault="002A53EE" w:rsidP="002A53EE">
            <w:pPr>
              <w:rPr>
                <w:rFonts w:eastAsia="Calibri"/>
                <w:sz w:val="28"/>
                <w:szCs w:val="28"/>
                <w:lang w:eastAsia="en-US"/>
              </w:rPr>
            </w:pPr>
            <w:r w:rsidRPr="002A53EE">
              <w:rPr>
                <w:rFonts w:eastAsia="Calibri"/>
                <w:sz w:val="28"/>
                <w:szCs w:val="28"/>
                <w:lang w:eastAsia="en-US"/>
              </w:rPr>
              <w:t xml:space="preserve"> </w:t>
            </w:r>
          </w:p>
        </w:tc>
      </w:tr>
    </w:tbl>
    <w:p w:rsidR="002A53EE" w:rsidRPr="002A53EE" w:rsidRDefault="002A53EE" w:rsidP="002A53EE">
      <w:pPr>
        <w:jc w:val="center"/>
        <w:rPr>
          <w:rFonts w:eastAsia="Calibri"/>
          <w:sz w:val="22"/>
          <w:szCs w:val="22"/>
          <w:lang w:eastAsia="en-US"/>
        </w:rPr>
      </w:pPr>
    </w:p>
    <w:p w:rsidR="002A53EE" w:rsidRPr="002A53EE" w:rsidRDefault="002A53EE" w:rsidP="002A53EE">
      <w:pPr>
        <w:jc w:val="right"/>
        <w:rPr>
          <w:b/>
          <w:u w:val="single"/>
        </w:rPr>
      </w:pPr>
    </w:p>
    <w:p w:rsidR="002A53EE" w:rsidRPr="002A53EE" w:rsidRDefault="002A53EE" w:rsidP="002A53EE">
      <w:pPr>
        <w:jc w:val="right"/>
        <w:rPr>
          <w:b/>
          <w:u w:val="single"/>
        </w:rPr>
      </w:pPr>
    </w:p>
    <w:p w:rsidR="002A53EE" w:rsidRPr="002A53EE" w:rsidRDefault="002A53EE" w:rsidP="002A53EE">
      <w:pPr>
        <w:jc w:val="right"/>
        <w:rPr>
          <w:b/>
          <w:u w:val="single"/>
        </w:rPr>
      </w:pPr>
    </w:p>
    <w:p w:rsidR="002A53EE" w:rsidRPr="002A53EE" w:rsidRDefault="002A53EE" w:rsidP="002A53EE">
      <w:pPr>
        <w:jc w:val="right"/>
        <w:rPr>
          <w:b/>
          <w:u w:val="single"/>
        </w:rPr>
      </w:pPr>
    </w:p>
    <w:p w:rsidR="002A53EE" w:rsidRPr="002A53EE" w:rsidRDefault="002A53EE" w:rsidP="002A53EE">
      <w:pPr>
        <w:jc w:val="right"/>
        <w:rPr>
          <w:b/>
          <w:u w:val="single"/>
        </w:rPr>
      </w:pPr>
    </w:p>
    <w:p w:rsidR="002A53EE" w:rsidRPr="002A53EE" w:rsidRDefault="002A53EE" w:rsidP="002A53EE">
      <w:pPr>
        <w:jc w:val="right"/>
        <w:rPr>
          <w:b/>
          <w:u w:val="single"/>
        </w:rPr>
      </w:pPr>
    </w:p>
    <w:p w:rsidR="002A53EE" w:rsidRPr="002A53EE" w:rsidRDefault="002A53EE" w:rsidP="002A53EE">
      <w:pPr>
        <w:ind w:left="7080" w:firstLine="708"/>
        <w:jc w:val="right"/>
        <w:rPr>
          <w:rFonts w:eastAsia="Calibri"/>
          <w:lang w:eastAsia="en-US"/>
        </w:rPr>
      </w:pPr>
    </w:p>
    <w:p w:rsidR="002A53EE" w:rsidRPr="002A53EE" w:rsidRDefault="002A53EE" w:rsidP="002A53EE">
      <w:pPr>
        <w:ind w:left="7080" w:firstLine="708"/>
        <w:jc w:val="right"/>
        <w:rPr>
          <w:rFonts w:eastAsia="Calibri"/>
          <w:lang w:eastAsia="en-US"/>
        </w:rPr>
      </w:pPr>
    </w:p>
    <w:p w:rsidR="002A53EE" w:rsidRPr="002A53EE" w:rsidRDefault="002A53EE" w:rsidP="002A53EE">
      <w:pPr>
        <w:ind w:left="7080" w:firstLine="708"/>
        <w:jc w:val="right"/>
        <w:rPr>
          <w:rFonts w:eastAsia="Calibri"/>
          <w:lang w:eastAsia="en-US"/>
        </w:rPr>
      </w:pPr>
    </w:p>
    <w:p w:rsidR="002A53EE" w:rsidRPr="002A53EE" w:rsidRDefault="002A53EE" w:rsidP="002A53EE">
      <w:pPr>
        <w:ind w:left="7080" w:firstLine="708"/>
        <w:jc w:val="right"/>
        <w:rPr>
          <w:rFonts w:eastAsia="Calibri"/>
          <w:lang w:eastAsia="en-US"/>
        </w:rPr>
      </w:pPr>
    </w:p>
    <w:p w:rsidR="002A53EE" w:rsidRPr="002A53EE" w:rsidRDefault="002A53EE" w:rsidP="002A53EE">
      <w:pPr>
        <w:ind w:left="7080" w:firstLine="708"/>
        <w:jc w:val="right"/>
        <w:rPr>
          <w:rFonts w:eastAsia="Calibri"/>
          <w:lang w:eastAsia="en-US"/>
        </w:rPr>
      </w:pPr>
    </w:p>
    <w:p w:rsidR="002A53EE" w:rsidRPr="002A53EE" w:rsidRDefault="002A53EE" w:rsidP="002A53EE">
      <w:pPr>
        <w:ind w:left="7080" w:firstLine="708"/>
        <w:jc w:val="right"/>
        <w:rPr>
          <w:rFonts w:eastAsia="Calibri"/>
          <w:lang w:eastAsia="en-US"/>
        </w:rPr>
      </w:pPr>
    </w:p>
    <w:p w:rsidR="002A53EE" w:rsidRPr="002A53EE" w:rsidRDefault="002A53EE" w:rsidP="002A53EE">
      <w:pPr>
        <w:ind w:left="7080" w:firstLine="708"/>
        <w:jc w:val="right"/>
        <w:rPr>
          <w:rFonts w:eastAsia="Calibri"/>
          <w:lang w:eastAsia="en-US"/>
        </w:rPr>
      </w:pPr>
    </w:p>
    <w:p w:rsidR="002A53EE" w:rsidRPr="002A53EE" w:rsidRDefault="002A53EE" w:rsidP="002A53EE">
      <w:pPr>
        <w:ind w:left="7080" w:firstLine="708"/>
        <w:jc w:val="right"/>
        <w:rPr>
          <w:rFonts w:eastAsia="Calibri"/>
          <w:lang w:eastAsia="en-US"/>
        </w:rPr>
      </w:pPr>
    </w:p>
    <w:p w:rsidR="002A53EE" w:rsidRPr="002A53EE" w:rsidRDefault="002A53EE" w:rsidP="002A53EE">
      <w:pPr>
        <w:ind w:left="7080" w:firstLine="708"/>
        <w:jc w:val="right"/>
        <w:rPr>
          <w:rFonts w:eastAsia="Calibri"/>
          <w:lang w:eastAsia="en-US"/>
        </w:rPr>
      </w:pPr>
    </w:p>
    <w:p w:rsidR="002A53EE" w:rsidRPr="002A53EE" w:rsidRDefault="002A53EE" w:rsidP="002A53EE">
      <w:pPr>
        <w:ind w:left="7080" w:firstLine="708"/>
        <w:jc w:val="right"/>
        <w:rPr>
          <w:rFonts w:eastAsia="Calibri"/>
          <w:lang w:eastAsia="en-US"/>
        </w:rPr>
      </w:pPr>
      <w:r w:rsidRPr="002A53EE">
        <w:rPr>
          <w:rFonts w:eastAsia="Calibri"/>
          <w:lang w:eastAsia="en-US"/>
        </w:rPr>
        <w:t>Приложение 3</w:t>
      </w:r>
    </w:p>
    <w:p w:rsidR="002A53EE" w:rsidRPr="002A53EE" w:rsidRDefault="002A53EE" w:rsidP="002A53EE">
      <w:pPr>
        <w:jc w:val="right"/>
        <w:rPr>
          <w:rFonts w:eastAsia="Calibri"/>
          <w:lang w:eastAsia="en-US"/>
        </w:rPr>
      </w:pPr>
      <w:r w:rsidRPr="002A53EE">
        <w:rPr>
          <w:rFonts w:eastAsia="Calibri"/>
          <w:lang w:eastAsia="en-US"/>
        </w:rPr>
        <w:t>к постановлению главы</w:t>
      </w:r>
    </w:p>
    <w:p w:rsidR="002A53EE" w:rsidRPr="002A53EE" w:rsidRDefault="002A53EE" w:rsidP="002A53EE">
      <w:pPr>
        <w:jc w:val="right"/>
        <w:rPr>
          <w:rFonts w:eastAsia="Calibri"/>
          <w:lang w:eastAsia="en-US"/>
        </w:rPr>
      </w:pPr>
      <w:r w:rsidRPr="002A53EE">
        <w:rPr>
          <w:rFonts w:eastAsia="Calibri"/>
          <w:lang w:eastAsia="en-US"/>
        </w:rPr>
        <w:t xml:space="preserve">сельского поселения </w:t>
      </w:r>
      <w:proofErr w:type="gramStart"/>
      <w:r w:rsidRPr="002A53EE">
        <w:rPr>
          <w:rFonts w:eastAsia="Calibri"/>
          <w:lang w:eastAsia="en-US"/>
        </w:rPr>
        <w:t>Светлый</w:t>
      </w:r>
      <w:proofErr w:type="gramEnd"/>
      <w:r w:rsidRPr="002A53EE">
        <w:rPr>
          <w:rFonts w:eastAsia="Calibri"/>
          <w:lang w:eastAsia="en-US"/>
        </w:rPr>
        <w:t xml:space="preserve"> </w:t>
      </w:r>
    </w:p>
    <w:p w:rsidR="002A53EE" w:rsidRPr="002A53EE" w:rsidRDefault="002A53EE" w:rsidP="002A53EE">
      <w:pPr>
        <w:jc w:val="right"/>
        <w:rPr>
          <w:rFonts w:eastAsia="Calibri"/>
          <w:lang w:eastAsia="en-US"/>
        </w:rPr>
      </w:pPr>
      <w:r w:rsidRPr="002A53EE">
        <w:rPr>
          <w:rFonts w:eastAsia="Calibri"/>
          <w:lang w:eastAsia="en-US"/>
        </w:rPr>
        <w:t>от  22.06.2023 №3</w:t>
      </w:r>
    </w:p>
    <w:p w:rsidR="002A53EE" w:rsidRPr="002A53EE" w:rsidRDefault="002A53EE" w:rsidP="002A53EE">
      <w:pPr>
        <w:jc w:val="center"/>
        <w:rPr>
          <w:rFonts w:eastAsia="Calibri"/>
          <w:b/>
          <w:sz w:val="28"/>
          <w:szCs w:val="28"/>
          <w:lang w:eastAsia="en-US"/>
        </w:rPr>
      </w:pPr>
      <w:r w:rsidRPr="002A53EE">
        <w:rPr>
          <w:rFonts w:eastAsia="Calibri"/>
          <w:b/>
          <w:sz w:val="28"/>
          <w:szCs w:val="28"/>
          <w:lang w:eastAsia="en-US"/>
        </w:rPr>
        <w:t>Порядок</w:t>
      </w:r>
    </w:p>
    <w:p w:rsidR="002A53EE" w:rsidRPr="002A53EE" w:rsidRDefault="002A53EE" w:rsidP="002A53EE">
      <w:pPr>
        <w:jc w:val="center"/>
        <w:rPr>
          <w:rFonts w:eastAsia="Calibri"/>
          <w:b/>
          <w:sz w:val="28"/>
          <w:szCs w:val="28"/>
          <w:lang w:eastAsia="en-US"/>
        </w:rPr>
      </w:pPr>
      <w:r w:rsidRPr="002A53EE">
        <w:rPr>
          <w:rFonts w:eastAsia="Calibri"/>
          <w:b/>
          <w:sz w:val="28"/>
          <w:szCs w:val="28"/>
          <w:lang w:eastAsia="en-US"/>
        </w:rPr>
        <w:t xml:space="preserve">учета предложений по </w:t>
      </w:r>
      <w:r w:rsidRPr="002A53EE">
        <w:rPr>
          <w:b/>
          <w:sz w:val="28"/>
          <w:szCs w:val="28"/>
        </w:rPr>
        <w:t>проекту постановления администрации сельского поселения Светлый «Об утверждении схемы теплоснабжения сельского поселения Светлый Березовского района Ханты-Мансийского автономного округа – Югры до 2033 года (актуализация на 2024 год)</w:t>
      </w:r>
      <w:r w:rsidRPr="002A53EE">
        <w:rPr>
          <w:rFonts w:eastAsia="Calibri"/>
          <w:b/>
          <w:sz w:val="28"/>
          <w:szCs w:val="28"/>
          <w:lang w:eastAsia="en-US"/>
        </w:rPr>
        <w:t>» и участия граждан в его обсуждении</w:t>
      </w:r>
    </w:p>
    <w:p w:rsidR="002A53EE" w:rsidRPr="002A53EE" w:rsidRDefault="002A53EE" w:rsidP="002A53EE">
      <w:pPr>
        <w:ind w:firstLine="708"/>
        <w:jc w:val="both"/>
        <w:rPr>
          <w:rFonts w:eastAsia="Calibri"/>
          <w:sz w:val="28"/>
          <w:szCs w:val="28"/>
          <w:lang w:eastAsia="en-US"/>
        </w:rPr>
      </w:pPr>
    </w:p>
    <w:p w:rsidR="002A53EE" w:rsidRPr="002A53EE" w:rsidRDefault="002A53EE" w:rsidP="002A53EE">
      <w:pPr>
        <w:ind w:firstLine="708"/>
        <w:jc w:val="both"/>
        <w:rPr>
          <w:rFonts w:eastAsia="Calibri"/>
          <w:sz w:val="28"/>
          <w:szCs w:val="28"/>
          <w:lang w:eastAsia="en-US"/>
        </w:rPr>
      </w:pPr>
      <w:r w:rsidRPr="002A53EE">
        <w:rPr>
          <w:rFonts w:eastAsia="Calibri"/>
          <w:sz w:val="28"/>
          <w:szCs w:val="28"/>
          <w:lang w:eastAsia="en-US"/>
        </w:rPr>
        <w:t>Порядок организации и проведения публичных слушаний в сельском поселении Светлый утвержден решением Совета депутатов сельского поселения Светлый от 27.03.2017 года № 191.</w:t>
      </w:r>
    </w:p>
    <w:p w:rsidR="002A53EE" w:rsidRPr="002A53EE" w:rsidRDefault="002A53EE" w:rsidP="002A53EE">
      <w:pPr>
        <w:ind w:firstLine="708"/>
        <w:jc w:val="both"/>
        <w:rPr>
          <w:rFonts w:eastAsia="Calibri"/>
          <w:sz w:val="28"/>
          <w:szCs w:val="28"/>
          <w:lang w:eastAsia="en-US"/>
        </w:rPr>
      </w:pPr>
      <w:proofErr w:type="gramStart"/>
      <w:r w:rsidRPr="002A53EE">
        <w:rPr>
          <w:rFonts w:eastAsia="Calibri"/>
          <w:sz w:val="28"/>
          <w:szCs w:val="28"/>
          <w:lang w:eastAsia="en-US"/>
        </w:rPr>
        <w:t xml:space="preserve">Участниками публичных слушаний по </w:t>
      </w:r>
      <w:r w:rsidRPr="002A53EE">
        <w:rPr>
          <w:sz w:val="28"/>
          <w:szCs w:val="28"/>
        </w:rPr>
        <w:t>проекту постановления администрации сельского поселения Светлый «Об утверждении схемы теплоснабжения сельского поселения Светлый Березовского района Ханты-Мансийского автономного округа – Югры до 2033 года (актуализация на 2024 год)»</w:t>
      </w:r>
      <w:r w:rsidRPr="002A53EE">
        <w:rPr>
          <w:rFonts w:eastAsia="Calibri"/>
          <w:sz w:val="28"/>
          <w:szCs w:val="28"/>
          <w:lang w:eastAsia="en-US"/>
        </w:rPr>
        <w:t xml:space="preserve"> (далее – проект актуализации схемы теплоснабжения с.п.</w:t>
      </w:r>
      <w:proofErr w:type="gramEnd"/>
      <w:r w:rsidRPr="002A53EE">
        <w:rPr>
          <w:rFonts w:eastAsia="Calibri"/>
          <w:sz w:val="28"/>
          <w:szCs w:val="28"/>
          <w:lang w:eastAsia="en-US"/>
        </w:rPr>
        <w:t xml:space="preserve"> </w:t>
      </w:r>
      <w:proofErr w:type="gramStart"/>
      <w:r w:rsidRPr="002A53EE">
        <w:rPr>
          <w:rFonts w:eastAsia="Calibri"/>
          <w:sz w:val="28"/>
          <w:szCs w:val="28"/>
          <w:lang w:eastAsia="en-US"/>
        </w:rPr>
        <w:t>Светлый на 2024 год) могут быть все заинтересованные жители п. Светлый, эксперты, представители органов местного самоуправления, общественных объединений и иные лица, принимающие участие в публичных слушаниях.</w:t>
      </w:r>
      <w:proofErr w:type="gramEnd"/>
    </w:p>
    <w:p w:rsidR="002A53EE" w:rsidRPr="002A53EE" w:rsidRDefault="002A53EE" w:rsidP="002A53EE">
      <w:pPr>
        <w:ind w:firstLine="708"/>
        <w:jc w:val="both"/>
        <w:rPr>
          <w:rFonts w:eastAsia="Calibri"/>
          <w:sz w:val="28"/>
          <w:szCs w:val="28"/>
          <w:lang w:eastAsia="en-US"/>
        </w:rPr>
      </w:pPr>
      <w:r w:rsidRPr="002A53EE">
        <w:rPr>
          <w:rFonts w:eastAsia="Calibri"/>
          <w:sz w:val="28"/>
          <w:szCs w:val="28"/>
          <w:lang w:eastAsia="en-US"/>
        </w:rPr>
        <w:t>Предложения и замечания по вышеуказанному проекту постановления принимаются организационным комитетом по проведению публичных слушаний по проекту об актуализации схемы теплоснабжения с.п. Светлый на 2024 год в течение 10 дней со дня официального опубликования (обнародования) информационного сообщения о проведении публичных слушаний.</w:t>
      </w:r>
    </w:p>
    <w:p w:rsidR="002A53EE" w:rsidRPr="002A53EE" w:rsidRDefault="002A53EE" w:rsidP="002A53EE">
      <w:pPr>
        <w:ind w:firstLine="708"/>
        <w:jc w:val="both"/>
        <w:rPr>
          <w:rFonts w:eastAsia="Calibri"/>
          <w:sz w:val="28"/>
          <w:szCs w:val="28"/>
          <w:lang w:eastAsia="en-US"/>
        </w:rPr>
      </w:pPr>
      <w:r w:rsidRPr="002A53EE">
        <w:rPr>
          <w:rFonts w:eastAsia="Calibri"/>
          <w:sz w:val="28"/>
          <w:szCs w:val="28"/>
          <w:lang w:eastAsia="en-US"/>
        </w:rPr>
        <w:t xml:space="preserve">Предложения и замечания по проекту актуализации схемы теплоснабжения с.п. Светлый на 2024 год направляются в письменной форме (факсом) или в форме электронного документа в организационный комитет по </w:t>
      </w:r>
      <w:r w:rsidRPr="002A53EE">
        <w:rPr>
          <w:rFonts w:eastAsia="Calibri"/>
          <w:sz w:val="28"/>
          <w:szCs w:val="22"/>
          <w:lang w:eastAsia="en-US"/>
        </w:rPr>
        <w:t xml:space="preserve">проведению публичных слушаний по адресу: </w:t>
      </w:r>
    </w:p>
    <w:p w:rsidR="002A53EE" w:rsidRPr="002A53EE" w:rsidRDefault="002A53EE" w:rsidP="002A53EE">
      <w:pPr>
        <w:ind w:firstLine="708"/>
        <w:jc w:val="both"/>
        <w:rPr>
          <w:sz w:val="28"/>
          <w:szCs w:val="28"/>
        </w:rPr>
      </w:pPr>
      <w:proofErr w:type="gramStart"/>
      <w:r w:rsidRPr="002A53EE">
        <w:rPr>
          <w:sz w:val="28"/>
          <w:szCs w:val="28"/>
        </w:rPr>
        <w:t xml:space="preserve">628147, Ханты-Мансийский автономный округ – Югра, Березовский район, п. Светлый, ул. Набережная, 10  или по электронной почте: </w:t>
      </w:r>
      <w:hyperlink r:id="rId13" w:history="1">
        <w:r w:rsidRPr="002A53EE">
          <w:rPr>
            <w:color w:val="0000FF"/>
            <w:sz w:val="28"/>
            <w:szCs w:val="28"/>
            <w:u w:val="single"/>
            <w:lang w:val="en-US"/>
          </w:rPr>
          <w:t>ad</w:t>
        </w:r>
        <w:r w:rsidRPr="002A53EE">
          <w:rPr>
            <w:color w:val="0000FF"/>
            <w:sz w:val="28"/>
            <w:szCs w:val="28"/>
            <w:u w:val="single"/>
          </w:rPr>
          <w:t>_</w:t>
        </w:r>
        <w:proofErr w:type="gramEnd"/>
        <w:r w:rsidRPr="002A53EE">
          <w:rPr>
            <w:color w:val="0000FF"/>
            <w:sz w:val="28"/>
            <w:szCs w:val="28"/>
            <w:u w:val="single"/>
            <w:lang w:val="en-US"/>
          </w:rPr>
          <w:t>punga</w:t>
        </w:r>
        <w:r w:rsidRPr="002A53EE">
          <w:rPr>
            <w:color w:val="0000FF"/>
            <w:sz w:val="28"/>
            <w:szCs w:val="28"/>
            <w:u w:val="single"/>
          </w:rPr>
          <w:t>@</w:t>
        </w:r>
        <w:r w:rsidRPr="002A53EE">
          <w:rPr>
            <w:color w:val="0000FF"/>
            <w:sz w:val="28"/>
            <w:szCs w:val="28"/>
            <w:u w:val="single"/>
            <w:lang w:val="en-US"/>
          </w:rPr>
          <w:t>mail</w:t>
        </w:r>
        <w:r w:rsidRPr="002A53EE">
          <w:rPr>
            <w:color w:val="0000FF"/>
            <w:sz w:val="28"/>
            <w:szCs w:val="28"/>
            <w:u w:val="single"/>
          </w:rPr>
          <w:t>.</w:t>
        </w:r>
        <w:r w:rsidRPr="002A53EE">
          <w:rPr>
            <w:color w:val="0000FF"/>
            <w:sz w:val="28"/>
            <w:szCs w:val="28"/>
            <w:u w:val="single"/>
            <w:lang w:val="en-US"/>
          </w:rPr>
          <w:t>ru</w:t>
        </w:r>
        <w:proofErr w:type="gramStart"/>
      </w:hyperlink>
      <w:r w:rsidRPr="002A53EE">
        <w:rPr>
          <w:sz w:val="28"/>
          <w:szCs w:val="28"/>
        </w:rPr>
        <w:t xml:space="preserve"> с указанием фамилии, имени, отчества (последнее – при наличии), даты рождения, адреса места жительства и контактного телефона жителя п. Светлый, внесшего предложения по обсуждаемому проекту.</w:t>
      </w:r>
      <w:proofErr w:type="gramEnd"/>
    </w:p>
    <w:p w:rsidR="002A53EE" w:rsidRPr="002A53EE" w:rsidRDefault="002A53EE" w:rsidP="002A53EE">
      <w:pPr>
        <w:jc w:val="both"/>
        <w:rPr>
          <w:sz w:val="28"/>
          <w:szCs w:val="28"/>
        </w:rPr>
      </w:pPr>
      <w:r w:rsidRPr="002A53EE">
        <w:rPr>
          <w:sz w:val="28"/>
          <w:szCs w:val="28"/>
        </w:rPr>
        <w:lastRenderedPageBreak/>
        <w:tab/>
        <w:t>Контактный телефон организационного комитета по проведению публичных слушаний 58-6-74.</w:t>
      </w:r>
    </w:p>
    <w:p w:rsidR="002A53EE" w:rsidRPr="002A53EE" w:rsidRDefault="002A53EE" w:rsidP="002A53EE">
      <w:pPr>
        <w:jc w:val="both"/>
        <w:rPr>
          <w:sz w:val="28"/>
          <w:szCs w:val="28"/>
        </w:rPr>
      </w:pPr>
      <w:r w:rsidRPr="002A53EE">
        <w:rPr>
          <w:sz w:val="28"/>
          <w:szCs w:val="28"/>
        </w:rPr>
        <w:tab/>
        <w:t xml:space="preserve">Публичные слушания по </w:t>
      </w:r>
      <w:r w:rsidRPr="002A53EE">
        <w:rPr>
          <w:rFonts w:eastAsia="Calibri"/>
          <w:sz w:val="28"/>
          <w:szCs w:val="28"/>
          <w:lang w:eastAsia="en-US"/>
        </w:rPr>
        <w:t>проекту актуализации схемы теплоснабжения с.п. Светлый на 2024 год</w:t>
      </w:r>
      <w:r w:rsidRPr="002A53EE">
        <w:rPr>
          <w:sz w:val="28"/>
          <w:szCs w:val="28"/>
        </w:rPr>
        <w:t xml:space="preserve">  состоятся  10.07.2023 года в 18 часов 00 минут по адресу: п. Светлый, улица Набережная, дом 10, зал заседаний (2 этаж).</w:t>
      </w:r>
    </w:p>
    <w:p w:rsidR="002A53EE" w:rsidRPr="002A53EE" w:rsidRDefault="002A53EE" w:rsidP="002A53EE">
      <w:pPr>
        <w:jc w:val="both"/>
        <w:rPr>
          <w:rFonts w:eastAsia="Calibri"/>
          <w:sz w:val="28"/>
          <w:szCs w:val="28"/>
          <w:lang w:eastAsia="en-US"/>
        </w:rPr>
      </w:pPr>
      <w:r w:rsidRPr="002A53EE">
        <w:rPr>
          <w:rFonts w:eastAsia="Calibri"/>
          <w:sz w:val="28"/>
          <w:szCs w:val="28"/>
          <w:lang w:eastAsia="en-US"/>
        </w:rPr>
        <w:tab/>
        <w:t>За один час до начала и на всем протяжении публичных слушаний организационный комитет по проведению публичных слушаний регистрирует участников публичных слушаний с указанием фамилии, имени, отчества, адрес места жительства, контактного телефона участника публичных слушаний.</w:t>
      </w:r>
    </w:p>
    <w:p w:rsidR="002A53EE" w:rsidRPr="002A53EE" w:rsidRDefault="002A53EE" w:rsidP="002A53EE">
      <w:pPr>
        <w:jc w:val="both"/>
        <w:rPr>
          <w:rFonts w:eastAsia="Calibri"/>
          <w:sz w:val="28"/>
          <w:szCs w:val="28"/>
          <w:lang w:eastAsia="en-US"/>
        </w:rPr>
      </w:pPr>
      <w:r w:rsidRPr="002A53EE">
        <w:rPr>
          <w:rFonts w:eastAsia="Calibri"/>
          <w:sz w:val="28"/>
          <w:szCs w:val="28"/>
          <w:lang w:eastAsia="en-US"/>
        </w:rPr>
        <w:tab/>
        <w:t>Время выступления участников публичных слушаний определяется исходя из количества участников публичных слушаний, но не может быть более 5 минут на одно выступление.</w:t>
      </w:r>
    </w:p>
    <w:p w:rsidR="002A53EE" w:rsidRPr="002A53EE" w:rsidRDefault="002A53EE" w:rsidP="002A53EE">
      <w:pPr>
        <w:jc w:val="both"/>
        <w:rPr>
          <w:rFonts w:eastAsia="Calibri"/>
          <w:sz w:val="28"/>
          <w:szCs w:val="28"/>
          <w:lang w:eastAsia="en-US"/>
        </w:rPr>
      </w:pPr>
      <w:r w:rsidRPr="002A53EE">
        <w:rPr>
          <w:rFonts w:eastAsia="Calibri"/>
          <w:sz w:val="28"/>
          <w:szCs w:val="28"/>
          <w:lang w:eastAsia="en-US"/>
        </w:rPr>
        <w:tab/>
        <w:t>Для организации прений председательствующий объявляет вопрос, по которому проводится обсуждение и предоставляет слово участникам публичных слушаний, внесшим предложения и замечания по данному вопросу.</w:t>
      </w:r>
    </w:p>
    <w:p w:rsidR="002A53EE" w:rsidRPr="002A53EE" w:rsidRDefault="002A53EE" w:rsidP="002A53EE">
      <w:pPr>
        <w:jc w:val="both"/>
        <w:rPr>
          <w:rFonts w:eastAsia="Calibri"/>
          <w:sz w:val="28"/>
          <w:szCs w:val="28"/>
          <w:lang w:eastAsia="en-US"/>
        </w:rPr>
      </w:pPr>
      <w:r w:rsidRPr="002A53EE">
        <w:rPr>
          <w:rFonts w:eastAsia="Calibri"/>
          <w:sz w:val="28"/>
          <w:szCs w:val="28"/>
          <w:lang w:eastAsia="en-US"/>
        </w:rPr>
        <w:tab/>
        <w:t>Затем председательствующий дает возможность участникам публичных слушаний, членам организационного комитета задать уточняющие вопросы по позиции и (или) аргументам выступающего и дополнительное время для ответов на вопросы и пояснения.</w:t>
      </w:r>
    </w:p>
    <w:p w:rsidR="002A53EE" w:rsidRPr="002A53EE" w:rsidRDefault="002A53EE" w:rsidP="002A53EE">
      <w:pPr>
        <w:jc w:val="both"/>
        <w:rPr>
          <w:rFonts w:eastAsia="Calibri"/>
          <w:sz w:val="28"/>
          <w:szCs w:val="28"/>
          <w:lang w:eastAsia="en-US"/>
        </w:rPr>
      </w:pPr>
      <w:r w:rsidRPr="002A53EE">
        <w:rPr>
          <w:rFonts w:eastAsia="Calibri"/>
          <w:sz w:val="28"/>
          <w:szCs w:val="28"/>
          <w:lang w:eastAsia="en-US"/>
        </w:rPr>
        <w:tab/>
        <w:t>По окончании выступлений участников, внесших предложения и замечания по обсуждаемому вопросу, слово предоставляется всем желающим участникам публичных слушаний, а также при необходимости членам организационного комитета, лицам, приглашенным на публичные слушания.</w:t>
      </w:r>
    </w:p>
    <w:p w:rsidR="002A53EE" w:rsidRPr="002A53EE" w:rsidRDefault="002A53EE" w:rsidP="002A53EE">
      <w:pPr>
        <w:jc w:val="both"/>
        <w:rPr>
          <w:rFonts w:eastAsia="Calibri"/>
          <w:sz w:val="28"/>
          <w:szCs w:val="28"/>
          <w:lang w:eastAsia="en-US"/>
        </w:rPr>
      </w:pPr>
      <w:r w:rsidRPr="002A53EE">
        <w:rPr>
          <w:rFonts w:eastAsia="Calibri"/>
          <w:sz w:val="28"/>
          <w:szCs w:val="28"/>
          <w:lang w:eastAsia="en-US"/>
        </w:rPr>
        <w:tab/>
        <w:t>По результатам публичных слушаний в течение 5 дней после даты их проведения секретарь организационного комитета готовит протокол публичных слушаний, заключение по результатам публичных слушаний, информацию по результатам публичных слушаний.</w:t>
      </w:r>
    </w:p>
    <w:p w:rsidR="002A53EE" w:rsidRPr="002A53EE" w:rsidRDefault="002A53EE" w:rsidP="002A53EE">
      <w:pPr>
        <w:jc w:val="both"/>
        <w:rPr>
          <w:rFonts w:eastAsia="Calibri"/>
          <w:sz w:val="28"/>
          <w:szCs w:val="28"/>
          <w:lang w:eastAsia="en-US"/>
        </w:rPr>
      </w:pPr>
      <w:r w:rsidRPr="002A53EE">
        <w:rPr>
          <w:rFonts w:eastAsia="Calibri"/>
          <w:sz w:val="28"/>
          <w:szCs w:val="28"/>
          <w:lang w:eastAsia="en-US"/>
        </w:rPr>
        <w:tab/>
        <w:t>Информация по результатам публичных слушаний подлежит официальному опубликованию (обнародованию) не позднее 10 дней со дня их проведения и размещается на официальном сайте администрации сельского поселения Светлый  в информационно-телекоммуникационной сети «Интернет».</w:t>
      </w:r>
    </w:p>
    <w:p w:rsidR="002A53EE" w:rsidRPr="002A53EE" w:rsidRDefault="002A53EE" w:rsidP="002A53EE">
      <w:pPr>
        <w:jc w:val="both"/>
        <w:rPr>
          <w:rFonts w:eastAsia="Calibri"/>
          <w:sz w:val="28"/>
          <w:szCs w:val="28"/>
          <w:lang w:eastAsia="en-US"/>
        </w:rPr>
      </w:pPr>
    </w:p>
    <w:p w:rsidR="002A53EE" w:rsidRPr="002A53EE" w:rsidRDefault="002A53EE" w:rsidP="002A53EE">
      <w:pPr>
        <w:jc w:val="both"/>
        <w:rPr>
          <w:rFonts w:eastAsia="Calibri"/>
          <w:sz w:val="28"/>
          <w:szCs w:val="28"/>
          <w:lang w:eastAsia="en-US"/>
        </w:rPr>
      </w:pPr>
    </w:p>
    <w:p w:rsidR="002A53EE" w:rsidRPr="002A53EE" w:rsidRDefault="002A53EE" w:rsidP="002A53EE">
      <w:pPr>
        <w:jc w:val="both"/>
        <w:rPr>
          <w:rFonts w:eastAsia="Calibri"/>
          <w:sz w:val="28"/>
          <w:szCs w:val="28"/>
          <w:lang w:eastAsia="en-US"/>
        </w:rPr>
      </w:pPr>
    </w:p>
    <w:p w:rsidR="002A53EE" w:rsidRPr="002A53EE" w:rsidRDefault="002A53EE" w:rsidP="002A53EE">
      <w:pPr>
        <w:jc w:val="both"/>
        <w:rPr>
          <w:rFonts w:eastAsia="Calibri"/>
          <w:sz w:val="28"/>
          <w:szCs w:val="28"/>
          <w:lang w:eastAsia="en-US"/>
        </w:rPr>
      </w:pPr>
    </w:p>
    <w:p w:rsidR="002A53EE" w:rsidRPr="002A53EE" w:rsidRDefault="002A53EE" w:rsidP="002A53EE">
      <w:pPr>
        <w:jc w:val="both"/>
        <w:rPr>
          <w:rFonts w:eastAsia="Calibri"/>
          <w:sz w:val="28"/>
          <w:szCs w:val="28"/>
          <w:lang w:eastAsia="en-US"/>
        </w:rPr>
      </w:pPr>
    </w:p>
    <w:p w:rsidR="002A53EE" w:rsidRPr="002A53EE" w:rsidRDefault="002A53EE" w:rsidP="002A53EE">
      <w:pPr>
        <w:jc w:val="both"/>
        <w:rPr>
          <w:rFonts w:eastAsia="Calibri"/>
          <w:sz w:val="28"/>
          <w:szCs w:val="28"/>
          <w:lang w:eastAsia="en-US"/>
        </w:rPr>
      </w:pPr>
    </w:p>
    <w:p w:rsidR="002A53EE" w:rsidRPr="002A53EE" w:rsidRDefault="002A53EE" w:rsidP="002A53EE">
      <w:pPr>
        <w:jc w:val="both"/>
        <w:rPr>
          <w:rFonts w:eastAsia="Calibri"/>
          <w:sz w:val="28"/>
          <w:szCs w:val="28"/>
          <w:lang w:eastAsia="en-US"/>
        </w:rPr>
      </w:pPr>
    </w:p>
    <w:p w:rsidR="002A53EE" w:rsidRPr="002A53EE" w:rsidRDefault="002A53EE" w:rsidP="002A53EE">
      <w:pPr>
        <w:jc w:val="both"/>
        <w:rPr>
          <w:rFonts w:eastAsia="Calibri"/>
          <w:sz w:val="28"/>
          <w:szCs w:val="28"/>
          <w:lang w:eastAsia="en-US"/>
        </w:rPr>
      </w:pPr>
    </w:p>
    <w:p w:rsidR="002A53EE" w:rsidRPr="002A53EE" w:rsidRDefault="002A53EE" w:rsidP="002A53EE">
      <w:pPr>
        <w:jc w:val="both"/>
        <w:rPr>
          <w:rFonts w:eastAsia="Calibri"/>
          <w:sz w:val="28"/>
          <w:szCs w:val="28"/>
          <w:lang w:eastAsia="en-US"/>
        </w:rPr>
      </w:pPr>
    </w:p>
    <w:p w:rsidR="002A53EE" w:rsidRPr="002A53EE" w:rsidRDefault="002A53EE" w:rsidP="002A53EE">
      <w:pPr>
        <w:jc w:val="both"/>
        <w:rPr>
          <w:rFonts w:eastAsia="Calibri"/>
          <w:sz w:val="28"/>
          <w:szCs w:val="28"/>
          <w:lang w:eastAsia="en-US"/>
        </w:rPr>
      </w:pPr>
    </w:p>
    <w:p w:rsidR="002A53EE" w:rsidRPr="002A53EE" w:rsidRDefault="002A53EE" w:rsidP="002A53EE">
      <w:pPr>
        <w:jc w:val="both"/>
        <w:rPr>
          <w:rFonts w:eastAsia="Calibri"/>
          <w:sz w:val="28"/>
          <w:szCs w:val="28"/>
          <w:lang w:eastAsia="en-US"/>
        </w:rPr>
      </w:pPr>
    </w:p>
    <w:p w:rsidR="002A53EE" w:rsidRPr="002A53EE" w:rsidRDefault="002A53EE" w:rsidP="002A53EE">
      <w:pPr>
        <w:jc w:val="both"/>
        <w:rPr>
          <w:rFonts w:eastAsia="Calibri"/>
          <w:sz w:val="28"/>
          <w:szCs w:val="28"/>
          <w:lang w:eastAsia="en-US"/>
        </w:rPr>
      </w:pPr>
    </w:p>
    <w:p w:rsidR="002A53EE" w:rsidRPr="002A53EE" w:rsidRDefault="002A53EE" w:rsidP="002A53EE">
      <w:pPr>
        <w:jc w:val="right"/>
        <w:rPr>
          <w:b/>
          <w:u w:val="single"/>
        </w:rPr>
      </w:pPr>
    </w:p>
    <w:p w:rsidR="002A53EE" w:rsidRPr="002A53EE" w:rsidRDefault="002A53EE" w:rsidP="002A53EE">
      <w:pPr>
        <w:jc w:val="right"/>
        <w:rPr>
          <w:b/>
          <w:u w:val="single"/>
        </w:rPr>
      </w:pPr>
    </w:p>
    <w:p w:rsidR="002A53EE" w:rsidRPr="002A53EE" w:rsidRDefault="002A53EE" w:rsidP="002A53EE">
      <w:pPr>
        <w:jc w:val="right"/>
        <w:rPr>
          <w:b/>
          <w:u w:val="single"/>
        </w:rPr>
      </w:pPr>
    </w:p>
    <w:p w:rsidR="002A53EE" w:rsidRPr="002A53EE" w:rsidRDefault="002A53EE" w:rsidP="002A53EE">
      <w:pPr>
        <w:jc w:val="right"/>
        <w:rPr>
          <w:b/>
          <w:u w:val="single"/>
        </w:rPr>
      </w:pPr>
    </w:p>
    <w:p w:rsidR="002A53EE" w:rsidRPr="002A53EE" w:rsidRDefault="002A53EE" w:rsidP="002A53EE">
      <w:pPr>
        <w:jc w:val="right"/>
        <w:rPr>
          <w:b/>
          <w:u w:val="single"/>
        </w:rPr>
      </w:pPr>
    </w:p>
    <w:p w:rsidR="002A53EE" w:rsidRPr="002A53EE" w:rsidRDefault="002A53EE" w:rsidP="002A53EE">
      <w:pPr>
        <w:jc w:val="right"/>
        <w:rPr>
          <w:b/>
          <w:u w:val="single"/>
        </w:rPr>
      </w:pPr>
    </w:p>
    <w:p w:rsidR="002A53EE" w:rsidRPr="002A53EE" w:rsidRDefault="002A53EE" w:rsidP="002A53EE">
      <w:pPr>
        <w:jc w:val="right"/>
        <w:rPr>
          <w:b/>
          <w:u w:val="single"/>
        </w:rPr>
      </w:pPr>
    </w:p>
    <w:p w:rsidR="002A53EE" w:rsidRPr="002A53EE" w:rsidRDefault="002A53EE" w:rsidP="002A53EE">
      <w:pPr>
        <w:jc w:val="right"/>
        <w:rPr>
          <w:b/>
          <w:u w:val="single"/>
        </w:rPr>
      </w:pPr>
    </w:p>
    <w:p w:rsidR="002A53EE" w:rsidRPr="002A53EE" w:rsidRDefault="002A53EE" w:rsidP="002A53EE">
      <w:pPr>
        <w:rPr>
          <w:b/>
          <w:u w:val="single"/>
        </w:rPr>
      </w:pPr>
    </w:p>
    <w:p w:rsidR="002A53EE" w:rsidRPr="002A53EE" w:rsidRDefault="002A53EE" w:rsidP="002A53EE">
      <w:pPr>
        <w:rPr>
          <w:b/>
          <w:u w:val="single"/>
        </w:rPr>
      </w:pPr>
    </w:p>
    <w:p w:rsidR="002A53EE" w:rsidRPr="002A53EE" w:rsidRDefault="002A53EE" w:rsidP="002A53EE">
      <w:pPr>
        <w:jc w:val="right"/>
        <w:rPr>
          <w:b/>
          <w:u w:val="single"/>
        </w:rPr>
      </w:pPr>
    </w:p>
    <w:p w:rsidR="002A53EE" w:rsidRPr="002A53EE" w:rsidRDefault="002A53EE" w:rsidP="002A53EE">
      <w:pPr>
        <w:jc w:val="right"/>
        <w:rPr>
          <w:rFonts w:eastAsia="Calibri"/>
          <w:lang w:eastAsia="en-US"/>
        </w:rPr>
      </w:pPr>
    </w:p>
    <w:p w:rsidR="002A53EE" w:rsidRPr="002A53EE" w:rsidRDefault="002A53EE" w:rsidP="002A53EE">
      <w:pPr>
        <w:jc w:val="right"/>
      </w:pPr>
    </w:p>
    <w:p w:rsidR="002A53EE" w:rsidRDefault="002A53EE" w:rsidP="002A53EE">
      <w:pPr>
        <w:spacing w:after="200" w:line="276" w:lineRule="auto"/>
        <w:rPr>
          <w:rFonts w:ascii="Calibri" w:eastAsia="Calibri" w:hAnsi="Calibri"/>
          <w:sz w:val="22"/>
          <w:szCs w:val="22"/>
          <w:lang w:eastAsia="en-US"/>
        </w:rPr>
      </w:pPr>
    </w:p>
    <w:p w:rsidR="002A53EE" w:rsidRPr="002A53EE" w:rsidRDefault="002A53EE" w:rsidP="002A53EE">
      <w:pPr>
        <w:spacing w:after="200" w:line="276" w:lineRule="auto"/>
        <w:rPr>
          <w:rFonts w:ascii="Calibri" w:eastAsia="Calibri" w:hAnsi="Calibri"/>
          <w:sz w:val="22"/>
          <w:szCs w:val="22"/>
          <w:lang w:eastAsia="en-US"/>
        </w:rPr>
      </w:pPr>
    </w:p>
    <w:p w:rsidR="00922BE0" w:rsidRPr="00922BE0" w:rsidRDefault="00922BE0" w:rsidP="00922BE0">
      <w:pPr>
        <w:spacing w:after="200" w:line="276" w:lineRule="auto"/>
        <w:rPr>
          <w:rFonts w:ascii="Calibri" w:eastAsia="Calibri" w:hAnsi="Calibri"/>
          <w:sz w:val="22"/>
          <w:szCs w:val="22"/>
          <w:lang w:eastAsia="en-US"/>
        </w:rPr>
      </w:pPr>
    </w:p>
    <w:p w:rsidR="002A53EE" w:rsidRPr="002A53EE" w:rsidRDefault="002A53EE" w:rsidP="002A53EE">
      <w:pPr>
        <w:widowControl w:val="0"/>
        <w:autoSpaceDE w:val="0"/>
        <w:autoSpaceDN w:val="0"/>
        <w:rPr>
          <w:sz w:val="20"/>
          <w:lang w:eastAsia="en-US"/>
        </w:rPr>
      </w:pPr>
      <w:r>
        <w:rPr>
          <w:noProof/>
        </w:rPr>
        <mc:AlternateContent>
          <mc:Choice Requires="wps">
            <w:drawing>
              <wp:anchor distT="0" distB="0" distL="114300" distR="114300" simplePos="0" relativeHeight="251660288" behindDoc="1" locked="0" layoutInCell="1" allowOverlap="1" wp14:anchorId="2F2EA8BB" wp14:editId="2C0BCBE7">
                <wp:simplePos x="0" y="0"/>
                <wp:positionH relativeFrom="page">
                  <wp:posOffset>203200</wp:posOffset>
                </wp:positionH>
                <wp:positionV relativeFrom="page">
                  <wp:posOffset>278130</wp:posOffset>
                </wp:positionV>
                <wp:extent cx="7145020" cy="10134600"/>
                <wp:effectExtent l="3175" t="1905" r="0" b="0"/>
                <wp:wrapNone/>
                <wp:docPr id="14" name="Полилиния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5020" cy="10134600"/>
                        </a:xfrm>
                        <a:custGeom>
                          <a:avLst/>
                          <a:gdLst>
                            <a:gd name="T0" fmla="+- 0 11322 320"/>
                            <a:gd name="T1" fmla="*/ T0 w 11252"/>
                            <a:gd name="T2" fmla="+- 0 688 438"/>
                            <a:gd name="T3" fmla="*/ 688 h 15960"/>
                            <a:gd name="T4" fmla="+- 0 570 320"/>
                            <a:gd name="T5" fmla="*/ T4 w 11252"/>
                            <a:gd name="T6" fmla="+- 0 688 438"/>
                            <a:gd name="T7" fmla="*/ 688 h 15960"/>
                            <a:gd name="T8" fmla="+- 0 570 320"/>
                            <a:gd name="T9" fmla="*/ T8 w 11252"/>
                            <a:gd name="T10" fmla="+- 0 738 438"/>
                            <a:gd name="T11" fmla="*/ 738 h 15960"/>
                            <a:gd name="T12" fmla="+- 0 570 320"/>
                            <a:gd name="T13" fmla="*/ T12 w 11252"/>
                            <a:gd name="T14" fmla="+- 0 16098 438"/>
                            <a:gd name="T15" fmla="*/ 16098 h 15960"/>
                            <a:gd name="T16" fmla="+- 0 570 320"/>
                            <a:gd name="T17" fmla="*/ T16 w 11252"/>
                            <a:gd name="T18" fmla="+- 0 16148 438"/>
                            <a:gd name="T19" fmla="*/ 16148 h 15960"/>
                            <a:gd name="T20" fmla="+- 0 11322 320"/>
                            <a:gd name="T21" fmla="*/ T20 w 11252"/>
                            <a:gd name="T22" fmla="+- 0 16148 438"/>
                            <a:gd name="T23" fmla="*/ 16148 h 15960"/>
                            <a:gd name="T24" fmla="+- 0 11322 320"/>
                            <a:gd name="T25" fmla="*/ T24 w 11252"/>
                            <a:gd name="T26" fmla="+- 0 16099 438"/>
                            <a:gd name="T27" fmla="*/ 16099 h 15960"/>
                            <a:gd name="T28" fmla="+- 0 11322 320"/>
                            <a:gd name="T29" fmla="*/ T28 w 11252"/>
                            <a:gd name="T30" fmla="+- 0 16098 438"/>
                            <a:gd name="T31" fmla="*/ 16098 h 15960"/>
                            <a:gd name="T32" fmla="+- 0 11322 320"/>
                            <a:gd name="T33" fmla="*/ T32 w 11252"/>
                            <a:gd name="T34" fmla="+- 0 739 438"/>
                            <a:gd name="T35" fmla="*/ 739 h 15960"/>
                            <a:gd name="T36" fmla="+- 0 11272 320"/>
                            <a:gd name="T37" fmla="*/ T36 w 11252"/>
                            <a:gd name="T38" fmla="+- 0 739 438"/>
                            <a:gd name="T39" fmla="*/ 739 h 15960"/>
                            <a:gd name="T40" fmla="+- 0 11272 320"/>
                            <a:gd name="T41" fmla="*/ T40 w 11252"/>
                            <a:gd name="T42" fmla="+- 0 16098 438"/>
                            <a:gd name="T43" fmla="*/ 16098 h 15960"/>
                            <a:gd name="T44" fmla="+- 0 620 320"/>
                            <a:gd name="T45" fmla="*/ T44 w 11252"/>
                            <a:gd name="T46" fmla="+- 0 16098 438"/>
                            <a:gd name="T47" fmla="*/ 16098 h 15960"/>
                            <a:gd name="T48" fmla="+- 0 620 320"/>
                            <a:gd name="T49" fmla="*/ T48 w 11252"/>
                            <a:gd name="T50" fmla="+- 0 738 438"/>
                            <a:gd name="T51" fmla="*/ 738 h 15960"/>
                            <a:gd name="T52" fmla="+- 0 11322 320"/>
                            <a:gd name="T53" fmla="*/ T52 w 11252"/>
                            <a:gd name="T54" fmla="+- 0 738 438"/>
                            <a:gd name="T55" fmla="*/ 738 h 15960"/>
                            <a:gd name="T56" fmla="+- 0 11322 320"/>
                            <a:gd name="T57" fmla="*/ T56 w 11252"/>
                            <a:gd name="T58" fmla="+- 0 688 438"/>
                            <a:gd name="T59" fmla="*/ 688 h 15960"/>
                            <a:gd name="T60" fmla="+- 0 11572 320"/>
                            <a:gd name="T61" fmla="*/ T60 w 11252"/>
                            <a:gd name="T62" fmla="+- 0 438 438"/>
                            <a:gd name="T63" fmla="*/ 438 h 15960"/>
                            <a:gd name="T64" fmla="+- 0 320 320"/>
                            <a:gd name="T65" fmla="*/ T64 w 11252"/>
                            <a:gd name="T66" fmla="+- 0 438 438"/>
                            <a:gd name="T67" fmla="*/ 438 h 15960"/>
                            <a:gd name="T68" fmla="+- 0 320 320"/>
                            <a:gd name="T69" fmla="*/ T68 w 11252"/>
                            <a:gd name="T70" fmla="+- 0 488 438"/>
                            <a:gd name="T71" fmla="*/ 488 h 15960"/>
                            <a:gd name="T72" fmla="+- 0 320 320"/>
                            <a:gd name="T73" fmla="*/ T72 w 11252"/>
                            <a:gd name="T74" fmla="+- 0 16348 438"/>
                            <a:gd name="T75" fmla="*/ 16348 h 15960"/>
                            <a:gd name="T76" fmla="+- 0 320 320"/>
                            <a:gd name="T77" fmla="*/ T76 w 11252"/>
                            <a:gd name="T78" fmla="+- 0 16398 438"/>
                            <a:gd name="T79" fmla="*/ 16398 h 15960"/>
                            <a:gd name="T80" fmla="+- 0 11572 320"/>
                            <a:gd name="T81" fmla="*/ T80 w 11252"/>
                            <a:gd name="T82" fmla="+- 0 16398 438"/>
                            <a:gd name="T83" fmla="*/ 16398 h 15960"/>
                            <a:gd name="T84" fmla="+- 0 11572 320"/>
                            <a:gd name="T85" fmla="*/ T84 w 11252"/>
                            <a:gd name="T86" fmla="+- 0 16349 438"/>
                            <a:gd name="T87" fmla="*/ 16349 h 15960"/>
                            <a:gd name="T88" fmla="+- 0 11572 320"/>
                            <a:gd name="T89" fmla="*/ T88 w 11252"/>
                            <a:gd name="T90" fmla="+- 0 16348 438"/>
                            <a:gd name="T91" fmla="*/ 16348 h 15960"/>
                            <a:gd name="T92" fmla="+- 0 11572 320"/>
                            <a:gd name="T93" fmla="*/ T92 w 11252"/>
                            <a:gd name="T94" fmla="+- 0 489 438"/>
                            <a:gd name="T95" fmla="*/ 489 h 15960"/>
                            <a:gd name="T96" fmla="+- 0 11522 320"/>
                            <a:gd name="T97" fmla="*/ T96 w 11252"/>
                            <a:gd name="T98" fmla="+- 0 489 438"/>
                            <a:gd name="T99" fmla="*/ 489 h 15960"/>
                            <a:gd name="T100" fmla="+- 0 11522 320"/>
                            <a:gd name="T101" fmla="*/ T100 w 11252"/>
                            <a:gd name="T102" fmla="+- 0 16348 438"/>
                            <a:gd name="T103" fmla="*/ 16348 h 15960"/>
                            <a:gd name="T104" fmla="+- 0 370 320"/>
                            <a:gd name="T105" fmla="*/ T104 w 11252"/>
                            <a:gd name="T106" fmla="+- 0 16348 438"/>
                            <a:gd name="T107" fmla="*/ 16348 h 15960"/>
                            <a:gd name="T108" fmla="+- 0 370 320"/>
                            <a:gd name="T109" fmla="*/ T108 w 11252"/>
                            <a:gd name="T110" fmla="+- 0 488 438"/>
                            <a:gd name="T111" fmla="*/ 488 h 15960"/>
                            <a:gd name="T112" fmla="+- 0 11572 320"/>
                            <a:gd name="T113" fmla="*/ T112 w 11252"/>
                            <a:gd name="T114" fmla="+- 0 488 438"/>
                            <a:gd name="T115" fmla="*/ 488 h 15960"/>
                            <a:gd name="T116" fmla="+- 0 11572 320"/>
                            <a:gd name="T117" fmla="*/ T116 w 11252"/>
                            <a:gd name="T118" fmla="+- 0 438 438"/>
                            <a:gd name="T119" fmla="*/ 438 h 15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252" h="15960">
                              <a:moveTo>
                                <a:pt x="11002" y="250"/>
                              </a:moveTo>
                              <a:lnTo>
                                <a:pt x="250" y="250"/>
                              </a:lnTo>
                              <a:lnTo>
                                <a:pt x="250" y="300"/>
                              </a:lnTo>
                              <a:lnTo>
                                <a:pt x="250" y="15660"/>
                              </a:lnTo>
                              <a:lnTo>
                                <a:pt x="250" y="15710"/>
                              </a:lnTo>
                              <a:lnTo>
                                <a:pt x="11002" y="15710"/>
                              </a:lnTo>
                              <a:lnTo>
                                <a:pt x="11002" y="15661"/>
                              </a:lnTo>
                              <a:lnTo>
                                <a:pt x="11002" y="15660"/>
                              </a:lnTo>
                              <a:lnTo>
                                <a:pt x="11002" y="301"/>
                              </a:lnTo>
                              <a:lnTo>
                                <a:pt x="10952" y="301"/>
                              </a:lnTo>
                              <a:lnTo>
                                <a:pt x="10952" y="15660"/>
                              </a:lnTo>
                              <a:lnTo>
                                <a:pt x="300" y="15660"/>
                              </a:lnTo>
                              <a:lnTo>
                                <a:pt x="300" y="300"/>
                              </a:lnTo>
                              <a:lnTo>
                                <a:pt x="11002" y="300"/>
                              </a:lnTo>
                              <a:lnTo>
                                <a:pt x="11002" y="250"/>
                              </a:lnTo>
                              <a:close/>
                              <a:moveTo>
                                <a:pt x="11252" y="0"/>
                              </a:moveTo>
                              <a:lnTo>
                                <a:pt x="0" y="0"/>
                              </a:lnTo>
                              <a:lnTo>
                                <a:pt x="0" y="50"/>
                              </a:lnTo>
                              <a:lnTo>
                                <a:pt x="0" y="15910"/>
                              </a:lnTo>
                              <a:lnTo>
                                <a:pt x="0" y="15960"/>
                              </a:lnTo>
                              <a:lnTo>
                                <a:pt x="11252" y="15960"/>
                              </a:lnTo>
                              <a:lnTo>
                                <a:pt x="11252" y="15911"/>
                              </a:lnTo>
                              <a:lnTo>
                                <a:pt x="11252" y="15910"/>
                              </a:lnTo>
                              <a:lnTo>
                                <a:pt x="11252" y="51"/>
                              </a:lnTo>
                              <a:lnTo>
                                <a:pt x="11202" y="51"/>
                              </a:lnTo>
                              <a:lnTo>
                                <a:pt x="11202" y="15910"/>
                              </a:lnTo>
                              <a:lnTo>
                                <a:pt x="50" y="15910"/>
                              </a:lnTo>
                              <a:lnTo>
                                <a:pt x="50" y="50"/>
                              </a:lnTo>
                              <a:lnTo>
                                <a:pt x="11252" y="50"/>
                              </a:lnTo>
                              <a:lnTo>
                                <a:pt x="11252"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4" o:spid="_x0000_s1026" style="position:absolute;margin-left:16pt;margin-top:21.9pt;width:562.6pt;height:79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52,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27oQcAAJUiAAAOAAAAZHJzL2Uyb0RvYy54bWysWm2OnEYQ/R8pd0D8TLQemm9G3rViOxtF&#10;chJLJgdgGWZnFAYIsDvrRDlDjpBrWIqSM2xulKqGnq3GFNOOYskDLI/iVb2u7upunr94OJTWfdF2&#10;+7q6tMUzx7aKKq83++r20v4xvb6Ibavrs2qTlXVVXNrvi85+cfX5Z8+Pzbpw611dborWAiNVtz42&#10;l/au75v1atXlu+KQdc/qpqjg5rZuD1kPl+3tatNmR7B+KFeu44SrY91umrbOi66Dv74ebtpX0v52&#10;W+T9D9ttV/RWeWkDt17+tvL3Bn9XV8+z9W2bNbt9PtLI/gOLQ7av4KUnU6+zPrPu2v1Hpg77vK27&#10;ets/y+vDqt5u93khfQBvhDPx5t0uawrpCwSna05h6v4/s/n3929ba78B7XzbqrIDaPT4x+Pfj38+&#10;fpD//3r88M/vFtyESB2bbg0PvGvetuhr17yp8586uLHS7uBFBxjr5vhdvQGD2V1fy+g8bNsDPgl+&#10;Ww9ShPcnEYqH3srhj5HwA8cFrXK4Jxzh+aEjdVpla/V8ftf13xS1tJXdv+n6QcYNnEkRNqMnKZjZ&#10;HkpQ9MsLy7GE8FzX8sD4iFcwoWBfrKzUsY6AdAN3inIVShoL49jyvXgK8hQITCFkZ4kgCT96IwSb&#10;EAsiZ45WoEBIy+dohQq1RCtSoGVakK3naSUKhLRijpbQYx95s+ESNPSIYeIl9OAzARM0+qlwWW56&#10;+EXoJPPsqAIDiuOnq8DxozKkImT56TqIUPjz/KgUA4rhhwlFlGUzwaV6pC6fC7oeLEOXKrLMcKIJ&#10;l6su1SR12bRwdUVQvWQuYV2qyYDiYjhRhWVIVUldNkO8iSZcK/SoJout0JuowjH0qCqpx+aJp2sS&#10;ebMR9KgiiGHi500UEW402xt7VJHUY7MEOl/apjl2VI0Fdv5EDY6dT9VIfTZD/IkWnLo+1WJRXV9X&#10;I4TsnBnLfKpG6rP54U/UYPlRNZb56Xpw/KgeKfRrzGgb6How40dA1VgYP2A0p22F7f8CqkYasJkR&#10;6Fpw7KgWS+wmWnB5G1At0oDNjGCixHypElAlFmoVqF702AXzeRtSLdKQzYxQ1wKKqLl+OaRKIIbp&#10;VUJdCciIuawIqRJpyGZFqCvBcaM6LHHTdeC4UR3SkM2ISNfBn1c1oiogholbpKvAcIuoCinozmRr&#10;pKsgQm++YomoDgOK46crwfGjSqQRmxGRrgS8eb7ii6gWA4rhF+tqCMFkRUz1SGM2K2JdD5ZhTBVZ&#10;ZjjRhGVINUljNjdiXRF4tz9bD8RUkwHFxXCiCsuQqpJCm2ZaYTLRhGuFCdUEGbJZkkxU4RgmVJU0&#10;YfMk0TXx49kIJlQRxDDxSyaKiGB+fptQRdKEzZJE14NjR9VYYCdg3j4ZOObpwSxfAXFKCc9xAgtn&#10;ogensHCoIIsSC0fXxJufjAuHigIk2TwRzkQWniTV5QxJXRqWJNUGSLKpIibzc2Y0EdoEfWE4gRUT&#10;peG41sL0h1B6KaAUe2GWjktSZNLKUqTCLFKc6MIlsxBUl1QsTNSFLgtTLwhBZZkUDLCudatWrrKd&#10;WszKH6pxNQvOrAyXUx25htbUHa6dpZAysECWergABSYAhUtfDBgihODICAxcEQzKm5hGOSU8MIND&#10;aCU8MYLjegTCYR3BhAwuDki4mafu6CrMsE2s47QZrcOE1wg+uuqZuYoTS7QOE0IT6zjPk3AzV/3R&#10;VZgwmVjHeRBaD8xcxYmJhJu5ijMFhEONb0IGi3cJN3M1HF2FStjEOpa4aB1KUyP46CpUiiZwLP/Q&#10;OpRtRvDRVaihjOCjq1DQmMCxSkEyUF8YwUdXEzNX5TCO5nHwNbEvh9ThATN3hTP6i8OS0RtOvZMw&#10;c1l2/ZISdNnkDUMPO/bILWwrTTeUWtuCDaUbfCZbN1mPHbk6tY6wkyF3FKwdnMn9ALx3qO+LtJao&#10;Hvt0GJOxvoHXu7D6Mbz9CVNWFIsIHanuq2MjbSqcd9pEUffVUceJIBx2K8BjhVDHKTKCGmJgqRDq&#10;OCCf/IGR9hOwIfQPpnbPsX3i4EGVuWjVSXCVCKJvjjwfLYw72jRHnlOKemQa/6f2pBTKy7orIBxz&#10;rRD3vpCzss61wcEzhVKW1XFoAwPm1JzVTXWkIEiMM41EhXLcUGOb6JhsMuyfhD11K4qfOqoGrUJz&#10;nusTh9OQq4yp48nomPXGwPNvH3sHY+AZgYgzy3I/Aac41eBANOweZdF66iexeyV7ul1d7jfX+7LE&#10;9tm1tzevyta6z3AP3wmvXynTGqyU9W9V42MqzfFx2Fceu2LcYZZ78r8mwvWdl25ycR3G0YV/7QcX&#10;SeTEF45IXkJ78RP/9fVvWG0Lf73bbzZF9WZfFer7AOGb7b+PXyoMO/vyCwEcCKCTCWQhr7GfOOnA&#10;v7Gz0mBtfVdtZNbuimzz9XjeZ/tyOF/pjGWQwW11lIGQm/W4Pz9s6N/Um/ewV9/Ww7cR8C0HnOzq&#10;9hfbOsJ3EZd29/Nd1ha2VX5bwYcHifBxp6SXFz7M8eCipXdu6J2sysHUpd3bMIXB01f98PHFXdPu&#10;b3fwJiFjUdVfwTcC2z1u5Et+A6vxAr59kB6M32ngxxX0WqKevia5+hcAAP//AwBQSwMEFAAGAAgA&#10;AAAhAJfNyjPjAAAACwEAAA8AAABkcnMvZG93bnJldi54bWxMj01Lw0AQhu+C/2EZwZvdNNE0xmyK&#10;CH5QpGBbFG/b7DRZkp0N2W0a/73bk95meId3nqdYTqZjIw5OWxIwn0XAkCqrNNUCdtvnmwyY85KU&#10;7CyhgB90sCwvLwqZK3uiDxw3vmahhFwuBTTe9znnrmrQSDezPVLIDnYw0od1qLka5CmUm47HUZRy&#10;IzWFD43s8anBqt0cjYAWP9dfqzhd4/hy0O3i7V1/v2ZCXF9Njw/APE7+7xjO+AEdysC0t0dSjnUC&#10;kjioeAG3STA45/O7RQxsH6Y0uc+AlwX/71D+AgAA//8DAFBLAQItABQABgAIAAAAIQC2gziS/gAA&#10;AOEBAAATAAAAAAAAAAAAAAAAAAAAAABbQ29udGVudF9UeXBlc10ueG1sUEsBAi0AFAAGAAgAAAAh&#10;ADj9If/WAAAAlAEAAAsAAAAAAAAAAAAAAAAALwEAAF9yZWxzLy5yZWxzUEsBAi0AFAAGAAgAAAAh&#10;AHNNrbuhBwAAlSIAAA4AAAAAAAAAAAAAAAAALgIAAGRycy9lMm9Eb2MueG1sUEsBAi0AFAAGAAgA&#10;AAAhAJfNyjPjAAAACwEAAA8AAAAAAAAAAAAAAAAA+wkAAGRycy9kb3ducmV2LnhtbFBLBQYAAAAA&#10;BAAEAPMAAAALCwAAAAA=&#10;" path="m11002,250l250,250r,50l250,15660r,50l11002,15710r,-49l11002,15660r,-15359l10952,301r,15359l300,15660,300,300r10702,l11002,250xm11252,l,,,50,,15910r,50l11252,15960r,-49l11252,15910r,-15859l11202,51r,15859l50,15910,50,50r11202,l11252,xe" fillcolor="#006fc0" stroked="f">
                <v:path arrowok="t" o:connecttype="custom" o:connectlocs="6986270,436880;158750,436880;158750,468630;158750,10222230;158750,10253980;6986270,10253980;6986270,10222865;6986270,10222230;6986270,469265;6954520,469265;6954520,10222230;190500,10222230;190500,468630;6986270,468630;6986270,436880;7145020,278130;0,278130;0,309880;0,10380980;0,10412730;7145020,10412730;7145020,10381615;7145020,10380980;7145020,310515;7113270,310515;7113270,10380980;31750,10380980;31750,309880;7145020,309880;7145020,278130" o:connectangles="0,0,0,0,0,0,0,0,0,0,0,0,0,0,0,0,0,0,0,0,0,0,0,0,0,0,0,0,0,0"/>
                <w10:wrap anchorx="page" anchory="page"/>
              </v:shape>
            </w:pict>
          </mc:Fallback>
        </mc:AlternateContent>
      </w: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spacing w:before="2"/>
        <w:rPr>
          <w:sz w:val="29"/>
          <w:lang w:eastAsia="en-US"/>
        </w:rPr>
      </w:pPr>
    </w:p>
    <w:p w:rsidR="002A53EE" w:rsidRPr="002A53EE" w:rsidRDefault="002A53EE" w:rsidP="002A53EE">
      <w:pPr>
        <w:widowControl w:val="0"/>
        <w:autoSpaceDE w:val="0"/>
        <w:autoSpaceDN w:val="0"/>
        <w:spacing w:before="84" w:line="360" w:lineRule="auto"/>
        <w:ind w:left="1464" w:right="1757" w:hanging="3"/>
        <w:jc w:val="center"/>
        <w:rPr>
          <w:b/>
          <w:sz w:val="40"/>
          <w:szCs w:val="22"/>
          <w:lang w:eastAsia="en-US"/>
        </w:rPr>
      </w:pPr>
      <w:r w:rsidRPr="002A53EE">
        <w:rPr>
          <w:b/>
          <w:sz w:val="40"/>
          <w:szCs w:val="22"/>
          <w:lang w:eastAsia="en-US"/>
        </w:rPr>
        <w:t>СХЕМА ТЕПЛОСНАБЖЕНИЯ</w:t>
      </w:r>
      <w:r w:rsidRPr="002A53EE">
        <w:rPr>
          <w:b/>
          <w:spacing w:val="1"/>
          <w:sz w:val="40"/>
          <w:szCs w:val="22"/>
          <w:lang w:eastAsia="en-US"/>
        </w:rPr>
        <w:t xml:space="preserve"> </w:t>
      </w:r>
      <w:r w:rsidRPr="002A53EE">
        <w:rPr>
          <w:b/>
          <w:sz w:val="40"/>
          <w:szCs w:val="22"/>
          <w:lang w:eastAsia="en-US"/>
        </w:rPr>
        <w:t xml:space="preserve">СЕЛЬСКОГО ПОСЕЛЕНИЯ </w:t>
      </w:r>
      <w:proofErr w:type="gramStart"/>
      <w:r w:rsidRPr="002A53EE">
        <w:rPr>
          <w:b/>
          <w:sz w:val="40"/>
          <w:szCs w:val="22"/>
          <w:lang w:eastAsia="en-US"/>
        </w:rPr>
        <w:t>СВЕТЛЫЙ</w:t>
      </w:r>
      <w:proofErr w:type="gramEnd"/>
      <w:r w:rsidRPr="002A53EE">
        <w:rPr>
          <w:b/>
          <w:spacing w:val="-97"/>
          <w:sz w:val="40"/>
          <w:szCs w:val="22"/>
          <w:lang w:eastAsia="en-US"/>
        </w:rPr>
        <w:t xml:space="preserve"> </w:t>
      </w:r>
      <w:r w:rsidRPr="002A53EE">
        <w:rPr>
          <w:b/>
          <w:sz w:val="40"/>
          <w:szCs w:val="22"/>
          <w:lang w:eastAsia="en-US"/>
        </w:rPr>
        <w:t>БЕРЕЗОВСКОГО РАЙОНА</w:t>
      </w:r>
    </w:p>
    <w:p w:rsidR="002A53EE" w:rsidRPr="002A53EE" w:rsidRDefault="002A53EE" w:rsidP="002A53EE">
      <w:pPr>
        <w:widowControl w:val="0"/>
        <w:autoSpaceDE w:val="0"/>
        <w:autoSpaceDN w:val="0"/>
        <w:spacing w:line="459" w:lineRule="exact"/>
        <w:ind w:left="96" w:right="388"/>
        <w:jc w:val="center"/>
        <w:rPr>
          <w:b/>
          <w:sz w:val="40"/>
          <w:szCs w:val="22"/>
          <w:lang w:eastAsia="en-US"/>
        </w:rPr>
      </w:pPr>
      <w:r w:rsidRPr="002A53EE">
        <w:rPr>
          <w:b/>
          <w:sz w:val="40"/>
          <w:szCs w:val="22"/>
          <w:lang w:eastAsia="en-US"/>
        </w:rPr>
        <w:t>ХАНТЫ-МАНСИЙСКОГО</w:t>
      </w:r>
      <w:r w:rsidRPr="002A53EE">
        <w:rPr>
          <w:b/>
          <w:spacing w:val="-3"/>
          <w:sz w:val="40"/>
          <w:szCs w:val="22"/>
          <w:lang w:eastAsia="en-US"/>
        </w:rPr>
        <w:t xml:space="preserve"> </w:t>
      </w:r>
      <w:r w:rsidRPr="002A53EE">
        <w:rPr>
          <w:b/>
          <w:sz w:val="40"/>
          <w:szCs w:val="22"/>
          <w:lang w:eastAsia="en-US"/>
        </w:rPr>
        <w:t>АВТОНОМНОГО</w:t>
      </w:r>
      <w:r w:rsidRPr="002A53EE">
        <w:rPr>
          <w:b/>
          <w:spacing w:val="-2"/>
          <w:sz w:val="40"/>
          <w:szCs w:val="22"/>
          <w:lang w:eastAsia="en-US"/>
        </w:rPr>
        <w:t xml:space="preserve"> </w:t>
      </w:r>
      <w:r w:rsidRPr="002A53EE">
        <w:rPr>
          <w:b/>
          <w:sz w:val="40"/>
          <w:szCs w:val="22"/>
          <w:lang w:eastAsia="en-US"/>
        </w:rPr>
        <w:t>ОКРУГА</w:t>
      </w:r>
    </w:p>
    <w:p w:rsidR="002A53EE" w:rsidRPr="002A53EE" w:rsidRDefault="002A53EE" w:rsidP="002A53EE">
      <w:pPr>
        <w:widowControl w:val="0"/>
        <w:autoSpaceDE w:val="0"/>
        <w:autoSpaceDN w:val="0"/>
        <w:spacing w:before="232"/>
        <w:ind w:left="96" w:right="386"/>
        <w:jc w:val="center"/>
        <w:rPr>
          <w:b/>
          <w:sz w:val="40"/>
          <w:szCs w:val="22"/>
          <w:lang w:eastAsia="en-US"/>
        </w:rPr>
      </w:pPr>
      <w:r w:rsidRPr="002A53EE">
        <w:rPr>
          <w:b/>
          <w:sz w:val="40"/>
          <w:szCs w:val="22"/>
          <w:lang w:eastAsia="en-US"/>
        </w:rPr>
        <w:t>–</w:t>
      </w:r>
      <w:r w:rsidRPr="002A53EE">
        <w:rPr>
          <w:b/>
          <w:spacing w:val="1"/>
          <w:sz w:val="40"/>
          <w:szCs w:val="22"/>
          <w:lang w:eastAsia="en-US"/>
        </w:rPr>
        <w:t xml:space="preserve"> </w:t>
      </w:r>
      <w:r w:rsidRPr="002A53EE">
        <w:rPr>
          <w:b/>
          <w:sz w:val="40"/>
          <w:szCs w:val="22"/>
          <w:lang w:eastAsia="en-US"/>
        </w:rPr>
        <w:t>ЮГРЫ</w:t>
      </w:r>
    </w:p>
    <w:p w:rsidR="002A53EE" w:rsidRPr="002A53EE" w:rsidRDefault="002A53EE" w:rsidP="002A53EE">
      <w:pPr>
        <w:widowControl w:val="0"/>
        <w:autoSpaceDE w:val="0"/>
        <w:autoSpaceDN w:val="0"/>
        <w:spacing w:before="229" w:line="636" w:lineRule="auto"/>
        <w:ind w:left="2774" w:right="3068" w:firstLine="2"/>
        <w:jc w:val="center"/>
        <w:rPr>
          <w:b/>
          <w:sz w:val="40"/>
          <w:szCs w:val="22"/>
          <w:lang w:eastAsia="en-US"/>
        </w:rPr>
      </w:pPr>
      <w:r w:rsidRPr="002A53EE">
        <w:rPr>
          <w:b/>
          <w:sz w:val="40"/>
          <w:szCs w:val="22"/>
          <w:lang w:eastAsia="en-US"/>
        </w:rPr>
        <w:t>на период до 2033 года</w:t>
      </w:r>
      <w:r w:rsidRPr="002A53EE">
        <w:rPr>
          <w:b/>
          <w:spacing w:val="1"/>
          <w:sz w:val="40"/>
          <w:szCs w:val="22"/>
          <w:lang w:eastAsia="en-US"/>
        </w:rPr>
        <w:t xml:space="preserve"> </w:t>
      </w:r>
      <w:r w:rsidRPr="002A53EE">
        <w:rPr>
          <w:b/>
          <w:sz w:val="40"/>
          <w:szCs w:val="22"/>
          <w:lang w:eastAsia="en-US"/>
        </w:rPr>
        <w:t>(</w:t>
      </w:r>
      <w:r w:rsidRPr="002A53EE">
        <w:rPr>
          <w:b/>
          <w:sz w:val="40"/>
          <w:szCs w:val="22"/>
          <w:u w:val="thick"/>
          <w:lang w:eastAsia="en-US"/>
        </w:rPr>
        <w:t>актуализация</w:t>
      </w:r>
      <w:r w:rsidRPr="002A53EE">
        <w:rPr>
          <w:b/>
          <w:spacing w:val="-6"/>
          <w:sz w:val="40"/>
          <w:szCs w:val="22"/>
          <w:u w:val="thick"/>
          <w:lang w:eastAsia="en-US"/>
        </w:rPr>
        <w:t xml:space="preserve"> </w:t>
      </w:r>
      <w:r w:rsidRPr="002A53EE">
        <w:rPr>
          <w:b/>
          <w:sz w:val="40"/>
          <w:szCs w:val="22"/>
          <w:u w:val="thick"/>
          <w:lang w:eastAsia="en-US"/>
        </w:rPr>
        <w:t>на</w:t>
      </w:r>
      <w:r w:rsidRPr="002A53EE">
        <w:rPr>
          <w:b/>
          <w:spacing w:val="-6"/>
          <w:sz w:val="40"/>
          <w:szCs w:val="22"/>
          <w:u w:val="thick"/>
          <w:lang w:eastAsia="en-US"/>
        </w:rPr>
        <w:t xml:space="preserve"> </w:t>
      </w:r>
      <w:r w:rsidRPr="002A53EE">
        <w:rPr>
          <w:b/>
          <w:sz w:val="40"/>
          <w:szCs w:val="22"/>
          <w:u w:val="thick"/>
          <w:lang w:eastAsia="en-US"/>
        </w:rPr>
        <w:t>2024</w:t>
      </w:r>
      <w:r w:rsidRPr="002A53EE">
        <w:rPr>
          <w:b/>
          <w:spacing w:val="-4"/>
          <w:sz w:val="40"/>
          <w:szCs w:val="22"/>
          <w:u w:val="thick"/>
          <w:lang w:eastAsia="en-US"/>
        </w:rPr>
        <w:t xml:space="preserve"> </w:t>
      </w:r>
      <w:r w:rsidRPr="002A53EE">
        <w:rPr>
          <w:b/>
          <w:sz w:val="40"/>
          <w:szCs w:val="22"/>
          <w:u w:val="thick"/>
          <w:lang w:eastAsia="en-US"/>
        </w:rPr>
        <w:t>год</w:t>
      </w:r>
      <w:r w:rsidRPr="002A53EE">
        <w:rPr>
          <w:b/>
          <w:sz w:val="40"/>
          <w:szCs w:val="22"/>
          <w:lang w:eastAsia="en-US"/>
        </w:rPr>
        <w:t>)</w:t>
      </w:r>
    </w:p>
    <w:p w:rsidR="002A53EE" w:rsidRPr="002A53EE" w:rsidRDefault="002A53EE" w:rsidP="002A53EE">
      <w:pPr>
        <w:widowControl w:val="0"/>
        <w:autoSpaceDE w:val="0"/>
        <w:autoSpaceDN w:val="0"/>
        <w:spacing w:before="4"/>
        <w:rPr>
          <w:b/>
          <w:sz w:val="64"/>
          <w:lang w:eastAsia="en-US"/>
        </w:rPr>
      </w:pPr>
    </w:p>
    <w:p w:rsidR="002A53EE" w:rsidRPr="002A53EE" w:rsidRDefault="002A53EE" w:rsidP="002A53EE">
      <w:pPr>
        <w:widowControl w:val="0"/>
        <w:autoSpaceDE w:val="0"/>
        <w:autoSpaceDN w:val="0"/>
        <w:ind w:left="96" w:right="387"/>
        <w:jc w:val="center"/>
        <w:rPr>
          <w:b/>
          <w:sz w:val="32"/>
          <w:szCs w:val="22"/>
          <w:lang w:eastAsia="en-US"/>
        </w:rPr>
      </w:pPr>
      <w:r w:rsidRPr="002A53EE">
        <w:rPr>
          <w:b/>
          <w:sz w:val="32"/>
          <w:szCs w:val="22"/>
          <w:lang w:eastAsia="en-US"/>
        </w:rPr>
        <w:t>Том</w:t>
      </w:r>
      <w:r w:rsidRPr="002A53EE">
        <w:rPr>
          <w:b/>
          <w:spacing w:val="-1"/>
          <w:sz w:val="32"/>
          <w:szCs w:val="22"/>
          <w:lang w:eastAsia="en-US"/>
        </w:rPr>
        <w:t xml:space="preserve"> </w:t>
      </w:r>
      <w:r w:rsidRPr="002A53EE">
        <w:rPr>
          <w:b/>
          <w:sz w:val="32"/>
          <w:szCs w:val="22"/>
          <w:lang w:eastAsia="en-US"/>
        </w:rPr>
        <w:t>1</w:t>
      </w:r>
    </w:p>
    <w:p w:rsidR="002A53EE" w:rsidRPr="002A53EE" w:rsidRDefault="002A53EE" w:rsidP="002A53EE">
      <w:pPr>
        <w:widowControl w:val="0"/>
        <w:autoSpaceDE w:val="0"/>
        <w:autoSpaceDN w:val="0"/>
        <w:spacing w:before="55"/>
        <w:ind w:left="92" w:right="388"/>
        <w:jc w:val="center"/>
        <w:rPr>
          <w:b/>
          <w:sz w:val="32"/>
          <w:szCs w:val="22"/>
          <w:lang w:eastAsia="en-US"/>
        </w:rPr>
      </w:pPr>
      <w:r w:rsidRPr="002A53EE">
        <w:rPr>
          <w:b/>
          <w:sz w:val="32"/>
          <w:szCs w:val="22"/>
          <w:lang w:eastAsia="en-US"/>
        </w:rPr>
        <w:t>Схема</w:t>
      </w:r>
      <w:r w:rsidRPr="002A53EE">
        <w:rPr>
          <w:b/>
          <w:spacing w:val="-3"/>
          <w:sz w:val="32"/>
          <w:szCs w:val="22"/>
          <w:lang w:eastAsia="en-US"/>
        </w:rPr>
        <w:t xml:space="preserve"> </w:t>
      </w:r>
      <w:r w:rsidRPr="002A53EE">
        <w:rPr>
          <w:b/>
          <w:sz w:val="32"/>
          <w:szCs w:val="22"/>
          <w:lang w:eastAsia="en-US"/>
        </w:rPr>
        <w:t>теплоснабжения</w:t>
      </w:r>
    </w:p>
    <w:p w:rsidR="002A53EE" w:rsidRPr="002A53EE" w:rsidRDefault="002A53EE" w:rsidP="002A53EE">
      <w:pPr>
        <w:widowControl w:val="0"/>
        <w:autoSpaceDE w:val="0"/>
        <w:autoSpaceDN w:val="0"/>
        <w:rPr>
          <w:b/>
          <w:sz w:val="34"/>
          <w:lang w:eastAsia="en-US"/>
        </w:rPr>
      </w:pPr>
    </w:p>
    <w:p w:rsidR="002A53EE" w:rsidRPr="002A53EE" w:rsidRDefault="002A53EE" w:rsidP="002A53EE">
      <w:pPr>
        <w:widowControl w:val="0"/>
        <w:autoSpaceDE w:val="0"/>
        <w:autoSpaceDN w:val="0"/>
        <w:rPr>
          <w:b/>
          <w:sz w:val="34"/>
          <w:lang w:eastAsia="en-US"/>
        </w:rPr>
      </w:pPr>
    </w:p>
    <w:p w:rsidR="002A53EE" w:rsidRPr="002A53EE" w:rsidRDefault="002A53EE" w:rsidP="002A53EE">
      <w:pPr>
        <w:widowControl w:val="0"/>
        <w:autoSpaceDE w:val="0"/>
        <w:autoSpaceDN w:val="0"/>
        <w:rPr>
          <w:b/>
          <w:sz w:val="34"/>
          <w:lang w:eastAsia="en-US"/>
        </w:rPr>
      </w:pPr>
    </w:p>
    <w:p w:rsidR="002A53EE" w:rsidRPr="002A53EE" w:rsidRDefault="002A53EE" w:rsidP="002A53EE">
      <w:pPr>
        <w:widowControl w:val="0"/>
        <w:autoSpaceDE w:val="0"/>
        <w:autoSpaceDN w:val="0"/>
        <w:rPr>
          <w:b/>
          <w:sz w:val="34"/>
          <w:lang w:eastAsia="en-US"/>
        </w:rPr>
      </w:pPr>
    </w:p>
    <w:p w:rsidR="002A53EE" w:rsidRPr="002A53EE" w:rsidRDefault="002A53EE" w:rsidP="002A53EE">
      <w:pPr>
        <w:widowControl w:val="0"/>
        <w:autoSpaceDE w:val="0"/>
        <w:autoSpaceDN w:val="0"/>
        <w:rPr>
          <w:b/>
          <w:sz w:val="34"/>
          <w:lang w:eastAsia="en-US"/>
        </w:rPr>
      </w:pPr>
    </w:p>
    <w:p w:rsidR="002A53EE" w:rsidRPr="002A53EE" w:rsidRDefault="002A53EE" w:rsidP="002A53EE">
      <w:pPr>
        <w:widowControl w:val="0"/>
        <w:autoSpaceDE w:val="0"/>
        <w:autoSpaceDN w:val="0"/>
        <w:rPr>
          <w:b/>
          <w:sz w:val="34"/>
          <w:lang w:eastAsia="en-US"/>
        </w:rPr>
      </w:pPr>
    </w:p>
    <w:p w:rsidR="002A53EE" w:rsidRPr="002A53EE" w:rsidRDefault="002A53EE" w:rsidP="002A53EE">
      <w:pPr>
        <w:widowControl w:val="0"/>
        <w:autoSpaceDE w:val="0"/>
        <w:autoSpaceDN w:val="0"/>
        <w:rPr>
          <w:b/>
          <w:sz w:val="34"/>
          <w:lang w:eastAsia="en-US"/>
        </w:rPr>
      </w:pPr>
    </w:p>
    <w:p w:rsidR="002A53EE" w:rsidRPr="002A53EE" w:rsidRDefault="002A53EE" w:rsidP="002A53EE">
      <w:pPr>
        <w:widowControl w:val="0"/>
        <w:autoSpaceDE w:val="0"/>
        <w:autoSpaceDN w:val="0"/>
        <w:rPr>
          <w:b/>
          <w:sz w:val="34"/>
          <w:lang w:eastAsia="en-US"/>
        </w:rPr>
      </w:pPr>
    </w:p>
    <w:p w:rsidR="002A53EE" w:rsidRPr="002A53EE" w:rsidRDefault="002A53EE" w:rsidP="002A53EE">
      <w:pPr>
        <w:widowControl w:val="0"/>
        <w:autoSpaceDE w:val="0"/>
        <w:autoSpaceDN w:val="0"/>
        <w:spacing w:before="3"/>
        <w:rPr>
          <w:b/>
          <w:sz w:val="27"/>
          <w:lang w:eastAsia="en-US"/>
        </w:rPr>
      </w:pPr>
    </w:p>
    <w:p w:rsidR="002A53EE" w:rsidRPr="002A53EE" w:rsidRDefault="002A53EE" w:rsidP="002A53EE">
      <w:pPr>
        <w:widowControl w:val="0"/>
        <w:autoSpaceDE w:val="0"/>
        <w:autoSpaceDN w:val="0"/>
        <w:ind w:left="93" w:right="388"/>
        <w:jc w:val="center"/>
        <w:rPr>
          <w:lang w:eastAsia="en-US"/>
        </w:rPr>
      </w:pPr>
      <w:r w:rsidRPr="002A53EE">
        <w:rPr>
          <w:lang w:eastAsia="en-US"/>
        </w:rPr>
        <w:t>2023</w:t>
      </w:r>
      <w:r w:rsidRPr="002A53EE">
        <w:rPr>
          <w:spacing w:val="-2"/>
          <w:lang w:eastAsia="en-US"/>
        </w:rPr>
        <w:t xml:space="preserve"> </w:t>
      </w:r>
      <w:r w:rsidRPr="002A53EE">
        <w:rPr>
          <w:lang w:eastAsia="en-US"/>
        </w:rPr>
        <w:t>год</w:t>
      </w:r>
    </w:p>
    <w:p w:rsidR="002A53EE" w:rsidRPr="002A53EE" w:rsidRDefault="002A53EE" w:rsidP="002A53EE">
      <w:pPr>
        <w:widowControl w:val="0"/>
        <w:autoSpaceDE w:val="0"/>
        <w:autoSpaceDN w:val="0"/>
        <w:jc w:val="center"/>
        <w:rPr>
          <w:sz w:val="22"/>
          <w:szCs w:val="22"/>
          <w:lang w:eastAsia="en-US"/>
        </w:rPr>
        <w:sectPr w:rsidR="002A53EE" w:rsidRPr="002A53EE" w:rsidSect="002A53EE">
          <w:headerReference w:type="even" r:id="rId14"/>
          <w:headerReference w:type="default" r:id="rId15"/>
          <w:footerReference w:type="even" r:id="rId16"/>
          <w:footerReference w:type="default" r:id="rId17"/>
          <w:headerReference w:type="first" r:id="rId18"/>
          <w:footerReference w:type="first" r:id="rId19"/>
          <w:pgSz w:w="11910" w:h="16840"/>
          <w:pgMar w:top="1580" w:right="440" w:bottom="280" w:left="720" w:header="720" w:footer="720" w:gutter="0"/>
          <w:pgBorders w:offsetFrom="page">
            <w:top w:val="single" w:sz="36" w:space="27" w:color="006FC0"/>
            <w:left w:val="single" w:sz="36" w:space="21" w:color="006FC0"/>
            <w:bottom w:val="single" w:sz="36" w:space="27" w:color="006FC0"/>
            <w:right w:val="single" w:sz="36" w:space="22" w:color="006FC0"/>
          </w:pgBorders>
          <w:cols w:space="720"/>
        </w:sect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spacing w:before="6"/>
        <w:rPr>
          <w:sz w:val="20"/>
          <w:lang w:eastAsia="en-US"/>
        </w:rPr>
      </w:pPr>
    </w:p>
    <w:p w:rsidR="002A53EE" w:rsidRPr="002A53EE" w:rsidRDefault="002A53EE" w:rsidP="002A53EE">
      <w:pPr>
        <w:widowControl w:val="0"/>
        <w:autoSpaceDE w:val="0"/>
        <w:autoSpaceDN w:val="0"/>
        <w:spacing w:before="90"/>
        <w:ind w:left="982"/>
        <w:outlineLvl w:val="0"/>
        <w:rPr>
          <w:b/>
          <w:bCs/>
          <w:lang w:eastAsia="en-US"/>
        </w:rPr>
      </w:pPr>
      <w:r w:rsidRPr="002A53EE">
        <w:rPr>
          <w:b/>
          <w:bCs/>
          <w:lang w:eastAsia="en-US"/>
        </w:rPr>
        <w:t>Заказчик:</w:t>
      </w:r>
    </w:p>
    <w:p w:rsidR="002A53EE" w:rsidRPr="002A53EE" w:rsidRDefault="002A53EE" w:rsidP="002A53EE">
      <w:pPr>
        <w:widowControl w:val="0"/>
        <w:autoSpaceDE w:val="0"/>
        <w:autoSpaceDN w:val="0"/>
        <w:spacing w:before="41"/>
        <w:ind w:left="981"/>
        <w:rPr>
          <w:b/>
          <w:szCs w:val="22"/>
          <w:lang w:eastAsia="en-US"/>
        </w:rPr>
      </w:pPr>
      <w:r w:rsidRPr="002A53EE">
        <w:rPr>
          <w:b/>
          <w:szCs w:val="22"/>
          <w:lang w:eastAsia="en-US"/>
        </w:rPr>
        <w:t>Администрация</w:t>
      </w:r>
      <w:r w:rsidRPr="002A53EE">
        <w:rPr>
          <w:b/>
          <w:spacing w:val="-3"/>
          <w:szCs w:val="22"/>
          <w:lang w:eastAsia="en-US"/>
        </w:rPr>
        <w:t xml:space="preserve"> </w:t>
      </w:r>
      <w:r w:rsidRPr="002A53EE">
        <w:rPr>
          <w:b/>
          <w:szCs w:val="22"/>
          <w:lang w:eastAsia="en-US"/>
        </w:rPr>
        <w:t>сельского</w:t>
      </w:r>
      <w:r w:rsidRPr="002A53EE">
        <w:rPr>
          <w:b/>
          <w:spacing w:val="-4"/>
          <w:szCs w:val="22"/>
          <w:lang w:eastAsia="en-US"/>
        </w:rPr>
        <w:t xml:space="preserve"> </w:t>
      </w:r>
      <w:r w:rsidRPr="002A53EE">
        <w:rPr>
          <w:b/>
          <w:szCs w:val="22"/>
          <w:lang w:eastAsia="en-US"/>
        </w:rPr>
        <w:t>поселения</w:t>
      </w:r>
      <w:r w:rsidRPr="002A53EE">
        <w:rPr>
          <w:b/>
          <w:spacing w:val="-4"/>
          <w:szCs w:val="22"/>
          <w:lang w:eastAsia="en-US"/>
        </w:rPr>
        <w:t xml:space="preserve"> </w:t>
      </w:r>
      <w:proofErr w:type="gramStart"/>
      <w:r w:rsidRPr="002A53EE">
        <w:rPr>
          <w:b/>
          <w:szCs w:val="22"/>
          <w:lang w:eastAsia="en-US"/>
        </w:rPr>
        <w:t>Светлый</w:t>
      </w:r>
      <w:proofErr w:type="gramEnd"/>
      <w:r w:rsidRPr="002A53EE">
        <w:rPr>
          <w:b/>
          <w:spacing w:val="-2"/>
          <w:szCs w:val="22"/>
          <w:lang w:eastAsia="en-US"/>
        </w:rPr>
        <w:t xml:space="preserve"> </w:t>
      </w:r>
      <w:r w:rsidRPr="002A53EE">
        <w:rPr>
          <w:b/>
          <w:szCs w:val="22"/>
          <w:lang w:eastAsia="en-US"/>
        </w:rPr>
        <w:t>Березовского</w:t>
      </w:r>
      <w:r w:rsidRPr="002A53EE">
        <w:rPr>
          <w:b/>
          <w:spacing w:val="-4"/>
          <w:szCs w:val="22"/>
          <w:lang w:eastAsia="en-US"/>
        </w:rPr>
        <w:t xml:space="preserve"> </w:t>
      </w:r>
      <w:r w:rsidRPr="002A53EE">
        <w:rPr>
          <w:b/>
          <w:szCs w:val="22"/>
          <w:lang w:eastAsia="en-US"/>
        </w:rPr>
        <w:t>района</w:t>
      </w:r>
      <w:r w:rsidRPr="002A53EE">
        <w:rPr>
          <w:b/>
          <w:spacing w:val="-3"/>
          <w:szCs w:val="22"/>
          <w:lang w:eastAsia="en-US"/>
        </w:rPr>
        <w:t xml:space="preserve"> </w:t>
      </w:r>
      <w:r w:rsidRPr="002A53EE">
        <w:rPr>
          <w:b/>
          <w:szCs w:val="22"/>
          <w:lang w:eastAsia="en-US"/>
        </w:rPr>
        <w:t>ХМАО-Югра</w:t>
      </w:r>
    </w:p>
    <w:p w:rsidR="002A53EE" w:rsidRPr="002A53EE" w:rsidRDefault="002A53EE" w:rsidP="002A53EE">
      <w:pPr>
        <w:widowControl w:val="0"/>
        <w:autoSpaceDE w:val="0"/>
        <w:autoSpaceDN w:val="0"/>
        <w:spacing w:before="39" w:line="276" w:lineRule="auto"/>
        <w:ind w:left="698" w:firstLine="283"/>
        <w:rPr>
          <w:u w:val="single"/>
          <w:lang w:eastAsia="en-US"/>
        </w:rPr>
      </w:pPr>
      <w:r w:rsidRPr="002A53EE">
        <w:rPr>
          <w:lang w:eastAsia="en-US"/>
        </w:rPr>
        <w:t>Юридический</w:t>
      </w:r>
      <w:r w:rsidRPr="002A53EE">
        <w:rPr>
          <w:spacing w:val="49"/>
          <w:lang w:eastAsia="en-US"/>
        </w:rPr>
        <w:t xml:space="preserve"> </w:t>
      </w:r>
      <w:r w:rsidRPr="002A53EE">
        <w:rPr>
          <w:lang w:eastAsia="en-US"/>
        </w:rPr>
        <w:t>адрес</w:t>
      </w:r>
      <w:r w:rsidRPr="002A53EE">
        <w:rPr>
          <w:spacing w:val="50"/>
          <w:lang w:eastAsia="en-US"/>
        </w:rPr>
        <w:t xml:space="preserve"> </w:t>
      </w:r>
      <w:r w:rsidRPr="002A53EE">
        <w:rPr>
          <w:u w:val="single"/>
          <w:lang w:eastAsia="en-US"/>
        </w:rPr>
        <w:t>628147,</w:t>
      </w:r>
      <w:r w:rsidRPr="002A53EE">
        <w:rPr>
          <w:spacing w:val="49"/>
          <w:u w:val="single"/>
          <w:lang w:eastAsia="en-US"/>
        </w:rPr>
        <w:t xml:space="preserve"> </w:t>
      </w:r>
      <w:r w:rsidRPr="002A53EE">
        <w:rPr>
          <w:u w:val="single"/>
          <w:lang w:eastAsia="en-US"/>
        </w:rPr>
        <w:t>Ханты-Мансийский</w:t>
      </w:r>
      <w:r w:rsidRPr="002A53EE">
        <w:rPr>
          <w:spacing w:val="50"/>
          <w:u w:val="single"/>
          <w:lang w:eastAsia="en-US"/>
        </w:rPr>
        <w:t xml:space="preserve"> </w:t>
      </w:r>
      <w:r w:rsidRPr="002A53EE">
        <w:rPr>
          <w:u w:val="single"/>
          <w:lang w:eastAsia="en-US"/>
        </w:rPr>
        <w:t>автономный</w:t>
      </w:r>
      <w:r w:rsidRPr="002A53EE">
        <w:rPr>
          <w:spacing w:val="50"/>
          <w:u w:val="single"/>
          <w:lang w:eastAsia="en-US"/>
        </w:rPr>
        <w:t xml:space="preserve"> </w:t>
      </w:r>
      <w:r w:rsidRPr="002A53EE">
        <w:rPr>
          <w:u w:val="single"/>
          <w:lang w:eastAsia="en-US"/>
        </w:rPr>
        <w:t>округ-Югра,</w:t>
      </w:r>
      <w:r w:rsidRPr="002A53EE">
        <w:rPr>
          <w:spacing w:val="48"/>
          <w:u w:val="single"/>
          <w:lang w:eastAsia="en-US"/>
        </w:rPr>
        <w:t xml:space="preserve"> </w:t>
      </w:r>
      <w:r w:rsidRPr="002A53EE">
        <w:rPr>
          <w:u w:val="single"/>
          <w:lang w:eastAsia="en-US"/>
        </w:rPr>
        <w:t>Березовский</w:t>
      </w:r>
      <w:r w:rsidRPr="002A53EE">
        <w:rPr>
          <w:spacing w:val="-57"/>
          <w:lang w:eastAsia="en-US"/>
        </w:rPr>
        <w:t xml:space="preserve"> </w:t>
      </w:r>
      <w:r w:rsidRPr="002A53EE">
        <w:rPr>
          <w:u w:val="single"/>
          <w:lang w:eastAsia="en-US"/>
        </w:rPr>
        <w:t>район,</w:t>
      </w:r>
      <w:r w:rsidRPr="002A53EE">
        <w:rPr>
          <w:spacing w:val="-1"/>
          <w:u w:val="single"/>
          <w:lang w:eastAsia="en-US"/>
        </w:rPr>
        <w:t xml:space="preserve"> </w:t>
      </w:r>
      <w:r w:rsidRPr="002A53EE">
        <w:rPr>
          <w:u w:val="single"/>
          <w:lang w:eastAsia="en-US"/>
        </w:rPr>
        <w:t>поселок Светлый,</w:t>
      </w:r>
      <w:r w:rsidRPr="002A53EE">
        <w:rPr>
          <w:spacing w:val="2"/>
          <w:u w:val="single"/>
          <w:lang w:eastAsia="en-US"/>
        </w:rPr>
        <w:t xml:space="preserve"> </w:t>
      </w:r>
      <w:r w:rsidRPr="002A53EE">
        <w:rPr>
          <w:u w:val="single"/>
          <w:lang w:eastAsia="en-US"/>
        </w:rPr>
        <w:t>улица</w:t>
      </w:r>
      <w:r w:rsidRPr="002A53EE">
        <w:rPr>
          <w:spacing w:val="-1"/>
          <w:u w:val="single"/>
          <w:lang w:eastAsia="en-US"/>
        </w:rPr>
        <w:t xml:space="preserve"> </w:t>
      </w:r>
      <w:r w:rsidRPr="002A53EE">
        <w:rPr>
          <w:u w:val="single"/>
          <w:lang w:eastAsia="en-US"/>
        </w:rPr>
        <w:t>Набережная,</w:t>
      </w:r>
      <w:r w:rsidRPr="002A53EE">
        <w:rPr>
          <w:spacing w:val="-1"/>
          <w:u w:val="single"/>
          <w:lang w:eastAsia="en-US"/>
        </w:rPr>
        <w:t xml:space="preserve"> </w:t>
      </w:r>
      <w:r w:rsidRPr="002A53EE">
        <w:rPr>
          <w:u w:val="single"/>
          <w:lang w:eastAsia="en-US"/>
        </w:rPr>
        <w:t>дом</w:t>
      </w:r>
      <w:r w:rsidRPr="002A53EE">
        <w:rPr>
          <w:spacing w:val="-1"/>
          <w:u w:val="single"/>
          <w:lang w:eastAsia="en-US"/>
        </w:rPr>
        <w:t xml:space="preserve"> </w:t>
      </w:r>
      <w:r w:rsidRPr="002A53EE">
        <w:rPr>
          <w:u w:val="single"/>
          <w:lang w:eastAsia="en-US"/>
        </w:rPr>
        <w:t>10</w:t>
      </w:r>
    </w:p>
    <w:p w:rsidR="002A53EE" w:rsidRPr="002A53EE" w:rsidRDefault="002A53EE" w:rsidP="002A53EE">
      <w:pPr>
        <w:widowControl w:val="0"/>
        <w:autoSpaceDE w:val="0"/>
        <w:autoSpaceDN w:val="0"/>
        <w:spacing w:before="39" w:line="276" w:lineRule="auto"/>
        <w:ind w:left="698" w:firstLine="283"/>
        <w:rPr>
          <w:lang w:eastAsia="en-US"/>
        </w:rPr>
      </w:pPr>
    </w:p>
    <w:p w:rsidR="002A53EE" w:rsidRPr="002A53EE" w:rsidRDefault="002A53EE" w:rsidP="002A53EE">
      <w:pPr>
        <w:widowControl w:val="0"/>
        <w:autoSpaceDE w:val="0"/>
        <w:autoSpaceDN w:val="0"/>
        <w:spacing w:line="276" w:lineRule="auto"/>
        <w:ind w:left="698" w:right="126" w:firstLine="283"/>
        <w:rPr>
          <w:lang w:eastAsia="en-US"/>
        </w:rPr>
      </w:pPr>
      <w:r w:rsidRPr="002A53EE">
        <w:rPr>
          <w:lang w:eastAsia="en-US"/>
        </w:rPr>
        <w:t>Фактический</w:t>
      </w:r>
      <w:r w:rsidRPr="002A53EE">
        <w:rPr>
          <w:spacing w:val="1"/>
          <w:lang w:eastAsia="en-US"/>
        </w:rPr>
        <w:t xml:space="preserve"> </w:t>
      </w:r>
      <w:r w:rsidRPr="002A53EE">
        <w:rPr>
          <w:lang w:eastAsia="en-US"/>
        </w:rPr>
        <w:t>адрес:</w:t>
      </w:r>
      <w:r w:rsidRPr="002A53EE">
        <w:rPr>
          <w:spacing w:val="1"/>
          <w:lang w:eastAsia="en-US"/>
        </w:rPr>
        <w:t xml:space="preserve"> </w:t>
      </w:r>
      <w:r w:rsidRPr="002A53EE">
        <w:rPr>
          <w:u w:val="single"/>
          <w:lang w:eastAsia="en-US"/>
        </w:rPr>
        <w:t>628147,</w:t>
      </w:r>
      <w:r w:rsidRPr="002A53EE">
        <w:rPr>
          <w:spacing w:val="1"/>
          <w:u w:val="single"/>
          <w:lang w:eastAsia="en-US"/>
        </w:rPr>
        <w:t xml:space="preserve"> </w:t>
      </w:r>
      <w:r w:rsidRPr="002A53EE">
        <w:rPr>
          <w:u w:val="single"/>
          <w:lang w:eastAsia="en-US"/>
        </w:rPr>
        <w:t>Ханты-Мансийский</w:t>
      </w:r>
      <w:r w:rsidRPr="002A53EE">
        <w:rPr>
          <w:spacing w:val="1"/>
          <w:u w:val="single"/>
          <w:lang w:eastAsia="en-US"/>
        </w:rPr>
        <w:t xml:space="preserve"> </w:t>
      </w:r>
      <w:r w:rsidRPr="002A53EE">
        <w:rPr>
          <w:u w:val="single"/>
          <w:lang w:eastAsia="en-US"/>
        </w:rPr>
        <w:t>автономный</w:t>
      </w:r>
      <w:r w:rsidRPr="002A53EE">
        <w:rPr>
          <w:spacing w:val="1"/>
          <w:u w:val="single"/>
          <w:lang w:eastAsia="en-US"/>
        </w:rPr>
        <w:t xml:space="preserve"> </w:t>
      </w:r>
      <w:r w:rsidRPr="002A53EE">
        <w:rPr>
          <w:u w:val="single"/>
          <w:lang w:eastAsia="en-US"/>
        </w:rPr>
        <w:t>округ-Югра,</w:t>
      </w:r>
      <w:r w:rsidRPr="002A53EE">
        <w:rPr>
          <w:spacing w:val="1"/>
          <w:u w:val="single"/>
          <w:lang w:eastAsia="en-US"/>
        </w:rPr>
        <w:t xml:space="preserve"> </w:t>
      </w:r>
      <w:r w:rsidRPr="002A53EE">
        <w:rPr>
          <w:u w:val="single"/>
          <w:lang w:eastAsia="en-US"/>
        </w:rPr>
        <w:t>Березовский</w:t>
      </w:r>
      <w:r w:rsidRPr="002A53EE">
        <w:rPr>
          <w:spacing w:val="-57"/>
          <w:lang w:eastAsia="en-US"/>
        </w:rPr>
        <w:t xml:space="preserve"> </w:t>
      </w:r>
      <w:r w:rsidRPr="002A53EE">
        <w:rPr>
          <w:u w:val="single"/>
          <w:lang w:eastAsia="en-US"/>
        </w:rPr>
        <w:t>район,</w:t>
      </w:r>
      <w:r w:rsidRPr="002A53EE">
        <w:rPr>
          <w:spacing w:val="-1"/>
          <w:u w:val="single"/>
          <w:lang w:eastAsia="en-US"/>
        </w:rPr>
        <w:t xml:space="preserve"> </w:t>
      </w:r>
      <w:r w:rsidRPr="002A53EE">
        <w:rPr>
          <w:u w:val="single"/>
          <w:lang w:eastAsia="en-US"/>
        </w:rPr>
        <w:t>поселок Светлый,</w:t>
      </w:r>
      <w:r w:rsidRPr="002A53EE">
        <w:rPr>
          <w:spacing w:val="2"/>
          <w:u w:val="single"/>
          <w:lang w:eastAsia="en-US"/>
        </w:rPr>
        <w:t xml:space="preserve"> </w:t>
      </w:r>
      <w:r w:rsidRPr="002A53EE">
        <w:rPr>
          <w:u w:val="single"/>
          <w:lang w:eastAsia="en-US"/>
        </w:rPr>
        <w:t>улица</w:t>
      </w:r>
      <w:r w:rsidRPr="002A53EE">
        <w:rPr>
          <w:spacing w:val="-1"/>
          <w:u w:val="single"/>
          <w:lang w:eastAsia="en-US"/>
        </w:rPr>
        <w:t xml:space="preserve"> </w:t>
      </w:r>
      <w:r w:rsidRPr="002A53EE">
        <w:rPr>
          <w:u w:val="single"/>
          <w:lang w:eastAsia="en-US"/>
        </w:rPr>
        <w:t>Набережная,</w:t>
      </w:r>
      <w:r w:rsidRPr="002A53EE">
        <w:rPr>
          <w:spacing w:val="-1"/>
          <w:u w:val="single"/>
          <w:lang w:eastAsia="en-US"/>
        </w:rPr>
        <w:t xml:space="preserve"> </w:t>
      </w:r>
      <w:r w:rsidRPr="002A53EE">
        <w:rPr>
          <w:u w:val="single"/>
          <w:lang w:eastAsia="en-US"/>
        </w:rPr>
        <w:t>дом</w:t>
      </w:r>
      <w:r w:rsidRPr="002A53EE">
        <w:rPr>
          <w:spacing w:val="-1"/>
          <w:u w:val="single"/>
          <w:lang w:eastAsia="en-US"/>
        </w:rPr>
        <w:t xml:space="preserve"> </w:t>
      </w:r>
      <w:r w:rsidRPr="002A53EE">
        <w:rPr>
          <w:u w:val="single"/>
          <w:lang w:eastAsia="en-US"/>
        </w:rPr>
        <w:t>10</w:t>
      </w:r>
    </w:p>
    <w:p w:rsidR="002A53EE" w:rsidRPr="002A53EE" w:rsidRDefault="002A53EE" w:rsidP="002A53EE">
      <w:pPr>
        <w:widowControl w:val="0"/>
        <w:autoSpaceDE w:val="0"/>
        <w:autoSpaceDN w:val="0"/>
        <w:spacing w:before="2"/>
        <w:rPr>
          <w:sz w:val="20"/>
          <w:lang w:eastAsia="en-US"/>
        </w:rPr>
      </w:pPr>
    </w:p>
    <w:p w:rsidR="002A53EE" w:rsidRPr="002A53EE" w:rsidRDefault="002A53EE" w:rsidP="002A53EE">
      <w:pPr>
        <w:widowControl w:val="0"/>
        <w:autoSpaceDE w:val="0"/>
        <w:autoSpaceDN w:val="0"/>
        <w:spacing w:before="90"/>
        <w:ind w:left="982"/>
        <w:outlineLvl w:val="0"/>
        <w:rPr>
          <w:b/>
          <w:bCs/>
          <w:lang w:eastAsia="en-US"/>
        </w:rPr>
      </w:pPr>
      <w:r w:rsidRPr="002A53EE">
        <w:rPr>
          <w:b/>
          <w:bCs/>
          <w:lang w:eastAsia="en-US"/>
        </w:rPr>
        <w:t>Разработчик:</w:t>
      </w:r>
    </w:p>
    <w:p w:rsidR="002A53EE" w:rsidRPr="002A53EE" w:rsidRDefault="002A53EE" w:rsidP="002A53EE">
      <w:pPr>
        <w:widowControl w:val="0"/>
        <w:autoSpaceDE w:val="0"/>
        <w:autoSpaceDN w:val="0"/>
        <w:spacing w:before="40"/>
        <w:ind w:left="709" w:firstLine="284"/>
        <w:rPr>
          <w:b/>
          <w:szCs w:val="22"/>
          <w:lang w:eastAsia="en-US"/>
        </w:rPr>
      </w:pPr>
      <w:r w:rsidRPr="002A53EE">
        <w:rPr>
          <w:b/>
          <w:szCs w:val="22"/>
          <w:lang w:eastAsia="en-US"/>
        </w:rPr>
        <w:t>ИП Жеребцова М.А.</w:t>
      </w:r>
    </w:p>
    <w:p w:rsidR="002A53EE" w:rsidRPr="002A53EE" w:rsidRDefault="002A53EE" w:rsidP="002A53EE">
      <w:pPr>
        <w:widowControl w:val="0"/>
        <w:autoSpaceDE w:val="0"/>
        <w:autoSpaceDN w:val="0"/>
        <w:spacing w:before="6"/>
        <w:ind w:left="709" w:firstLine="284"/>
        <w:rPr>
          <w:b/>
          <w:sz w:val="20"/>
          <w:lang w:eastAsia="en-US"/>
        </w:rPr>
      </w:pPr>
    </w:p>
    <w:p w:rsidR="002A53EE" w:rsidRPr="002A53EE" w:rsidRDefault="002A53EE" w:rsidP="002A53EE">
      <w:pPr>
        <w:widowControl w:val="0"/>
        <w:autoSpaceDE w:val="0"/>
        <w:autoSpaceDN w:val="0"/>
        <w:spacing w:line="451" w:lineRule="auto"/>
        <w:ind w:left="709" w:right="530" w:firstLine="284"/>
        <w:rPr>
          <w:u w:val="single"/>
          <w:lang w:eastAsia="en-US"/>
        </w:rPr>
      </w:pPr>
      <w:r w:rsidRPr="002A53EE">
        <w:rPr>
          <w:lang w:eastAsia="en-US"/>
        </w:rPr>
        <w:t xml:space="preserve">Юридический адрес: </w:t>
      </w:r>
      <w:r w:rsidRPr="002A53EE">
        <w:rPr>
          <w:u w:val="single"/>
          <w:lang w:eastAsia="en-US"/>
        </w:rPr>
        <w:t>355047, г</w:t>
      </w:r>
      <w:proofErr w:type="gramStart"/>
      <w:r w:rsidRPr="002A53EE">
        <w:rPr>
          <w:u w:val="single"/>
          <w:lang w:eastAsia="en-US"/>
        </w:rPr>
        <w:t>.С</w:t>
      </w:r>
      <w:proofErr w:type="gramEnd"/>
      <w:r w:rsidRPr="002A53EE">
        <w:rPr>
          <w:u w:val="single"/>
          <w:lang w:eastAsia="en-US"/>
        </w:rPr>
        <w:t>таврополь, пр-к Кулакова, д.65 к1</w:t>
      </w:r>
    </w:p>
    <w:p w:rsidR="002A53EE" w:rsidRPr="002A53EE" w:rsidRDefault="002A53EE" w:rsidP="002A53EE">
      <w:pPr>
        <w:widowControl w:val="0"/>
        <w:autoSpaceDE w:val="0"/>
        <w:autoSpaceDN w:val="0"/>
        <w:spacing w:line="451" w:lineRule="auto"/>
        <w:ind w:left="709" w:right="530" w:firstLine="284"/>
        <w:rPr>
          <w:lang w:eastAsia="en-US"/>
        </w:rPr>
      </w:pPr>
      <w:r w:rsidRPr="002A53EE">
        <w:rPr>
          <w:lang w:eastAsia="en-US"/>
        </w:rPr>
        <w:t>Фактический</w:t>
      </w:r>
      <w:r w:rsidRPr="002A53EE">
        <w:rPr>
          <w:spacing w:val="-3"/>
          <w:lang w:eastAsia="en-US"/>
        </w:rPr>
        <w:t xml:space="preserve"> </w:t>
      </w:r>
      <w:r w:rsidRPr="002A53EE">
        <w:rPr>
          <w:lang w:eastAsia="en-US"/>
        </w:rPr>
        <w:t>адрес:</w:t>
      </w:r>
      <w:r w:rsidRPr="002A53EE">
        <w:rPr>
          <w:spacing w:val="-2"/>
          <w:lang w:eastAsia="en-US"/>
        </w:rPr>
        <w:t xml:space="preserve"> </w:t>
      </w:r>
      <w:r w:rsidRPr="002A53EE">
        <w:rPr>
          <w:u w:val="single"/>
          <w:lang w:eastAsia="en-US"/>
        </w:rPr>
        <w:t>355047, г</w:t>
      </w:r>
      <w:proofErr w:type="gramStart"/>
      <w:r w:rsidRPr="002A53EE">
        <w:rPr>
          <w:u w:val="single"/>
          <w:lang w:eastAsia="en-US"/>
        </w:rPr>
        <w:t>.С</w:t>
      </w:r>
      <w:proofErr w:type="gramEnd"/>
      <w:r w:rsidRPr="002A53EE">
        <w:rPr>
          <w:u w:val="single"/>
          <w:lang w:eastAsia="en-US"/>
        </w:rPr>
        <w:t>таврополь, пр-к Кулакова, д.65 к1</w:t>
      </w:r>
    </w:p>
    <w:p w:rsidR="002A53EE" w:rsidRPr="002A53EE" w:rsidRDefault="002A53EE" w:rsidP="002A53EE">
      <w:pPr>
        <w:widowControl w:val="0"/>
        <w:autoSpaceDE w:val="0"/>
        <w:autoSpaceDN w:val="0"/>
        <w:ind w:left="709" w:firstLine="284"/>
        <w:rPr>
          <w:sz w:val="20"/>
          <w:lang w:eastAsia="en-US"/>
        </w:rPr>
      </w:pPr>
    </w:p>
    <w:p w:rsidR="002A53EE" w:rsidRPr="002A53EE" w:rsidRDefault="002A53EE" w:rsidP="002A53EE">
      <w:pPr>
        <w:widowControl w:val="0"/>
        <w:autoSpaceDE w:val="0"/>
        <w:autoSpaceDN w:val="0"/>
        <w:ind w:left="709" w:firstLine="284"/>
        <w:rPr>
          <w:sz w:val="20"/>
          <w:lang w:eastAsia="en-US"/>
        </w:rPr>
      </w:pPr>
    </w:p>
    <w:p w:rsidR="002A53EE" w:rsidRPr="002A53EE" w:rsidRDefault="002A53EE" w:rsidP="002A53EE">
      <w:pPr>
        <w:widowControl w:val="0"/>
        <w:autoSpaceDE w:val="0"/>
        <w:autoSpaceDN w:val="0"/>
        <w:ind w:left="709" w:firstLine="284"/>
        <w:rPr>
          <w:sz w:val="20"/>
          <w:lang w:eastAsia="en-US"/>
        </w:rPr>
      </w:pPr>
    </w:p>
    <w:p w:rsidR="002A53EE" w:rsidRPr="002A53EE" w:rsidRDefault="002A53EE" w:rsidP="002A53EE">
      <w:pPr>
        <w:widowControl w:val="0"/>
        <w:autoSpaceDE w:val="0"/>
        <w:autoSpaceDN w:val="0"/>
        <w:spacing w:before="1"/>
        <w:ind w:left="709" w:firstLine="284"/>
        <w:rPr>
          <w:sz w:val="22"/>
          <w:lang w:eastAsia="en-US"/>
        </w:rPr>
      </w:pPr>
    </w:p>
    <w:p w:rsidR="002A53EE" w:rsidRPr="002A53EE" w:rsidRDefault="002A53EE" w:rsidP="002A53EE">
      <w:pPr>
        <w:widowControl w:val="0"/>
        <w:tabs>
          <w:tab w:val="left" w:pos="2894"/>
        </w:tabs>
        <w:autoSpaceDE w:val="0"/>
        <w:autoSpaceDN w:val="0"/>
        <w:spacing w:before="90"/>
        <w:ind w:left="709" w:firstLine="284"/>
        <w:rPr>
          <w:lang w:eastAsia="en-US"/>
        </w:rPr>
      </w:pPr>
      <w:r w:rsidRPr="002A53EE">
        <w:rPr>
          <w:u w:val="single"/>
          <w:lang w:eastAsia="en-US"/>
        </w:rPr>
        <w:t xml:space="preserve"> </w:t>
      </w:r>
      <w:r w:rsidRPr="002A53EE">
        <w:rPr>
          <w:u w:val="single"/>
          <w:lang w:eastAsia="en-US"/>
        </w:rPr>
        <w:tab/>
      </w:r>
      <w:r w:rsidRPr="002A53EE">
        <w:rPr>
          <w:lang w:eastAsia="en-US"/>
        </w:rPr>
        <w:t>Жеребцова М.А.</w:t>
      </w:r>
    </w:p>
    <w:p w:rsidR="002A53EE" w:rsidRPr="002A53EE" w:rsidRDefault="002A53EE" w:rsidP="002A53EE">
      <w:pPr>
        <w:widowControl w:val="0"/>
        <w:autoSpaceDE w:val="0"/>
        <w:autoSpaceDN w:val="0"/>
        <w:rPr>
          <w:sz w:val="22"/>
          <w:szCs w:val="22"/>
          <w:lang w:eastAsia="en-US"/>
        </w:rPr>
        <w:sectPr w:rsidR="002A53EE" w:rsidRPr="002A53EE">
          <w:headerReference w:type="default" r:id="rId20"/>
          <w:footerReference w:type="default" r:id="rId21"/>
          <w:pgSz w:w="11910" w:h="16840"/>
          <w:pgMar w:top="1000" w:right="440" w:bottom="500" w:left="720" w:header="270" w:footer="318" w:gutter="0"/>
          <w:pgNumType w:start="2"/>
          <w:cols w:space="720"/>
        </w:sectPr>
      </w:pPr>
    </w:p>
    <w:p w:rsidR="002A53EE" w:rsidRPr="002A53EE" w:rsidRDefault="002A53EE" w:rsidP="002A53EE">
      <w:pPr>
        <w:widowControl w:val="0"/>
        <w:autoSpaceDE w:val="0"/>
        <w:autoSpaceDN w:val="0"/>
        <w:spacing w:before="95"/>
        <w:ind w:left="673" w:right="388"/>
        <w:jc w:val="center"/>
        <w:outlineLvl w:val="0"/>
        <w:rPr>
          <w:b/>
          <w:bCs/>
          <w:lang w:eastAsia="en-US"/>
        </w:rPr>
      </w:pPr>
      <w:r w:rsidRPr="002A53EE">
        <w:rPr>
          <w:b/>
          <w:bCs/>
          <w:lang w:eastAsia="en-US"/>
        </w:rPr>
        <w:lastRenderedPageBreak/>
        <w:t>СОСТАВ</w:t>
      </w:r>
      <w:r w:rsidRPr="002A53EE">
        <w:rPr>
          <w:b/>
          <w:bCs/>
          <w:spacing w:val="-14"/>
          <w:lang w:eastAsia="en-US"/>
        </w:rPr>
        <w:t xml:space="preserve"> </w:t>
      </w:r>
      <w:r w:rsidRPr="002A53EE">
        <w:rPr>
          <w:b/>
          <w:bCs/>
          <w:lang w:eastAsia="en-US"/>
        </w:rPr>
        <w:t>ПРОЕКТА</w:t>
      </w:r>
    </w:p>
    <w:p w:rsidR="002A53EE" w:rsidRPr="002A53EE" w:rsidRDefault="002A53EE" w:rsidP="002A53EE">
      <w:pPr>
        <w:widowControl w:val="0"/>
        <w:autoSpaceDE w:val="0"/>
        <w:autoSpaceDN w:val="0"/>
        <w:spacing w:before="3"/>
        <w:rPr>
          <w:b/>
          <w:sz w:val="14"/>
          <w:lang w:eastAsia="en-US"/>
        </w:r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
        <w:gridCol w:w="2131"/>
        <w:gridCol w:w="330"/>
        <w:gridCol w:w="1717"/>
        <w:gridCol w:w="1494"/>
        <w:gridCol w:w="1142"/>
        <w:gridCol w:w="1016"/>
        <w:gridCol w:w="438"/>
        <w:gridCol w:w="698"/>
      </w:tblGrid>
      <w:tr w:rsidR="002A53EE" w:rsidRPr="002A53EE" w:rsidTr="00485166">
        <w:trPr>
          <w:trHeight w:val="316"/>
        </w:trPr>
        <w:tc>
          <w:tcPr>
            <w:tcW w:w="898" w:type="dxa"/>
          </w:tcPr>
          <w:p w:rsidR="002A53EE" w:rsidRPr="002A53EE" w:rsidRDefault="002A53EE" w:rsidP="002A53EE">
            <w:pPr>
              <w:spacing w:line="275" w:lineRule="exact"/>
              <w:ind w:left="30"/>
              <w:jc w:val="center"/>
              <w:rPr>
                <w:b/>
                <w:szCs w:val="22"/>
                <w:lang w:eastAsia="en-US"/>
              </w:rPr>
            </w:pPr>
            <w:r w:rsidRPr="002A53EE">
              <w:rPr>
                <w:b/>
                <w:w w:val="99"/>
                <w:szCs w:val="22"/>
                <w:lang w:eastAsia="en-US"/>
              </w:rPr>
              <w:t>I</w:t>
            </w:r>
          </w:p>
        </w:tc>
        <w:tc>
          <w:tcPr>
            <w:tcW w:w="8966" w:type="dxa"/>
            <w:gridSpan w:val="8"/>
          </w:tcPr>
          <w:p w:rsidR="002A53EE" w:rsidRPr="002A53EE" w:rsidRDefault="002A53EE" w:rsidP="002A53EE">
            <w:pPr>
              <w:spacing w:line="275" w:lineRule="exact"/>
              <w:ind w:left="107"/>
              <w:rPr>
                <w:b/>
                <w:szCs w:val="22"/>
                <w:lang w:eastAsia="en-US"/>
              </w:rPr>
            </w:pPr>
            <w:r w:rsidRPr="002A53EE">
              <w:rPr>
                <w:b/>
                <w:szCs w:val="22"/>
                <w:lang w:eastAsia="en-US"/>
              </w:rPr>
              <w:t>Схема</w:t>
            </w:r>
            <w:r w:rsidRPr="002A53EE">
              <w:rPr>
                <w:b/>
                <w:spacing w:val="-6"/>
                <w:szCs w:val="22"/>
                <w:lang w:eastAsia="en-US"/>
              </w:rPr>
              <w:t xml:space="preserve"> </w:t>
            </w:r>
            <w:r w:rsidRPr="002A53EE">
              <w:rPr>
                <w:b/>
                <w:szCs w:val="22"/>
                <w:lang w:eastAsia="en-US"/>
              </w:rPr>
              <w:t>теплоснабжения</w:t>
            </w:r>
          </w:p>
        </w:tc>
      </w:tr>
      <w:tr w:rsidR="002A53EE" w:rsidRPr="002A53EE" w:rsidTr="00485166">
        <w:trPr>
          <w:trHeight w:val="318"/>
        </w:trPr>
        <w:tc>
          <w:tcPr>
            <w:tcW w:w="898" w:type="dxa"/>
          </w:tcPr>
          <w:p w:rsidR="002A53EE" w:rsidRPr="002A53EE" w:rsidRDefault="002A53EE" w:rsidP="002A53EE">
            <w:pPr>
              <w:spacing w:line="270" w:lineRule="exact"/>
              <w:ind w:left="358" w:right="330"/>
              <w:jc w:val="center"/>
              <w:rPr>
                <w:szCs w:val="22"/>
                <w:lang w:eastAsia="en-US"/>
              </w:rPr>
            </w:pPr>
            <w:r w:rsidRPr="002A53EE">
              <w:rPr>
                <w:szCs w:val="22"/>
                <w:lang w:eastAsia="en-US"/>
              </w:rPr>
              <w:t>II</w:t>
            </w:r>
          </w:p>
        </w:tc>
        <w:tc>
          <w:tcPr>
            <w:tcW w:w="8966" w:type="dxa"/>
            <w:gridSpan w:val="8"/>
          </w:tcPr>
          <w:p w:rsidR="002A53EE" w:rsidRPr="002A53EE" w:rsidRDefault="002A53EE" w:rsidP="002A53EE">
            <w:pPr>
              <w:spacing w:line="270" w:lineRule="exact"/>
              <w:ind w:left="107"/>
              <w:rPr>
                <w:szCs w:val="22"/>
                <w:lang w:eastAsia="en-US"/>
              </w:rPr>
            </w:pPr>
            <w:r w:rsidRPr="002A53EE">
              <w:rPr>
                <w:szCs w:val="22"/>
                <w:lang w:eastAsia="en-US"/>
              </w:rPr>
              <w:t>Обосновывающие</w:t>
            </w:r>
            <w:r w:rsidRPr="002A53EE">
              <w:rPr>
                <w:spacing w:val="-6"/>
                <w:szCs w:val="22"/>
                <w:lang w:eastAsia="en-US"/>
              </w:rPr>
              <w:t xml:space="preserve"> </w:t>
            </w:r>
            <w:r w:rsidRPr="002A53EE">
              <w:rPr>
                <w:szCs w:val="22"/>
                <w:lang w:eastAsia="en-US"/>
              </w:rPr>
              <w:t>материалы</w:t>
            </w:r>
          </w:p>
        </w:tc>
      </w:tr>
      <w:tr w:rsidR="002A53EE" w:rsidRPr="002A53EE" w:rsidTr="00485166">
        <w:trPr>
          <w:trHeight w:val="633"/>
        </w:trPr>
        <w:tc>
          <w:tcPr>
            <w:tcW w:w="9864" w:type="dxa"/>
            <w:gridSpan w:val="9"/>
          </w:tcPr>
          <w:p w:rsidR="002A53EE" w:rsidRPr="002A53EE" w:rsidRDefault="002A53EE" w:rsidP="002A53EE">
            <w:pPr>
              <w:spacing w:line="270" w:lineRule="exact"/>
              <w:ind w:left="107"/>
              <w:rPr>
                <w:szCs w:val="22"/>
                <w:lang w:val="ru-RU" w:eastAsia="en-US"/>
              </w:rPr>
            </w:pPr>
            <w:r w:rsidRPr="002A53EE">
              <w:rPr>
                <w:szCs w:val="22"/>
                <w:lang w:val="ru-RU" w:eastAsia="en-US"/>
              </w:rPr>
              <w:t>Глава 1</w:t>
            </w:r>
            <w:r w:rsidRPr="002A53EE">
              <w:rPr>
                <w:spacing w:val="6"/>
                <w:szCs w:val="22"/>
                <w:lang w:val="ru-RU" w:eastAsia="en-US"/>
              </w:rPr>
              <w:t xml:space="preserve"> </w:t>
            </w:r>
            <w:r w:rsidRPr="002A53EE">
              <w:rPr>
                <w:szCs w:val="22"/>
                <w:lang w:val="ru-RU" w:eastAsia="en-US"/>
              </w:rPr>
              <w:t>«Существующее положение</w:t>
            </w:r>
            <w:r w:rsidRPr="002A53EE">
              <w:rPr>
                <w:spacing w:val="1"/>
                <w:szCs w:val="22"/>
                <w:lang w:val="ru-RU" w:eastAsia="en-US"/>
              </w:rPr>
              <w:t xml:space="preserve"> </w:t>
            </w:r>
            <w:r w:rsidRPr="002A53EE">
              <w:rPr>
                <w:szCs w:val="22"/>
                <w:lang w:val="ru-RU" w:eastAsia="en-US"/>
              </w:rPr>
              <w:t>в</w:t>
            </w:r>
            <w:r w:rsidRPr="002A53EE">
              <w:rPr>
                <w:spacing w:val="4"/>
                <w:szCs w:val="22"/>
                <w:lang w:val="ru-RU" w:eastAsia="en-US"/>
              </w:rPr>
              <w:t xml:space="preserve"> </w:t>
            </w:r>
            <w:r w:rsidRPr="002A53EE">
              <w:rPr>
                <w:szCs w:val="22"/>
                <w:lang w:val="ru-RU" w:eastAsia="en-US"/>
              </w:rPr>
              <w:t>сфере производства,</w:t>
            </w:r>
            <w:r w:rsidRPr="002A53EE">
              <w:rPr>
                <w:spacing w:val="2"/>
                <w:szCs w:val="22"/>
                <w:lang w:val="ru-RU" w:eastAsia="en-US"/>
              </w:rPr>
              <w:t xml:space="preserve"> </w:t>
            </w:r>
            <w:r w:rsidRPr="002A53EE">
              <w:rPr>
                <w:szCs w:val="22"/>
                <w:lang w:val="ru-RU" w:eastAsia="en-US"/>
              </w:rPr>
              <w:t>передачи</w:t>
            </w:r>
            <w:r w:rsidRPr="002A53EE">
              <w:rPr>
                <w:spacing w:val="2"/>
                <w:szCs w:val="22"/>
                <w:lang w:val="ru-RU" w:eastAsia="en-US"/>
              </w:rPr>
              <w:t xml:space="preserve"> </w:t>
            </w:r>
            <w:r w:rsidRPr="002A53EE">
              <w:rPr>
                <w:szCs w:val="22"/>
                <w:lang w:val="ru-RU" w:eastAsia="en-US"/>
              </w:rPr>
              <w:t>и потребления тепловой</w:t>
            </w:r>
          </w:p>
          <w:p w:rsidR="002A53EE" w:rsidRPr="002A53EE" w:rsidRDefault="002A53EE" w:rsidP="002A53EE">
            <w:pPr>
              <w:spacing w:before="41"/>
              <w:ind w:left="107"/>
              <w:rPr>
                <w:szCs w:val="22"/>
                <w:lang w:eastAsia="en-US"/>
              </w:rPr>
            </w:pPr>
            <w:r w:rsidRPr="002A53EE">
              <w:rPr>
                <w:szCs w:val="22"/>
                <w:lang w:eastAsia="en-US"/>
              </w:rPr>
              <w:t>энергии</w:t>
            </w:r>
            <w:r w:rsidRPr="002A53EE">
              <w:rPr>
                <w:spacing w:val="-1"/>
                <w:szCs w:val="22"/>
                <w:lang w:eastAsia="en-US"/>
              </w:rPr>
              <w:t xml:space="preserve"> </w:t>
            </w:r>
            <w:r w:rsidRPr="002A53EE">
              <w:rPr>
                <w:szCs w:val="22"/>
                <w:lang w:eastAsia="en-US"/>
              </w:rPr>
              <w:t>для</w:t>
            </w:r>
            <w:r w:rsidRPr="002A53EE">
              <w:rPr>
                <w:spacing w:val="-2"/>
                <w:szCs w:val="22"/>
                <w:lang w:eastAsia="en-US"/>
              </w:rPr>
              <w:t xml:space="preserve"> </w:t>
            </w:r>
            <w:r w:rsidRPr="002A53EE">
              <w:rPr>
                <w:szCs w:val="22"/>
                <w:lang w:eastAsia="en-US"/>
              </w:rPr>
              <w:t>целей</w:t>
            </w:r>
            <w:r w:rsidRPr="002A53EE">
              <w:rPr>
                <w:spacing w:val="-1"/>
                <w:szCs w:val="22"/>
                <w:lang w:eastAsia="en-US"/>
              </w:rPr>
              <w:t xml:space="preserve"> </w:t>
            </w:r>
            <w:r w:rsidRPr="002A53EE">
              <w:rPr>
                <w:szCs w:val="22"/>
                <w:lang w:eastAsia="en-US"/>
              </w:rPr>
              <w:t>теплоснабжения»</w:t>
            </w:r>
          </w:p>
        </w:tc>
      </w:tr>
      <w:tr w:rsidR="002A53EE" w:rsidRPr="002A53EE" w:rsidTr="00485166">
        <w:trPr>
          <w:trHeight w:val="635"/>
        </w:trPr>
        <w:tc>
          <w:tcPr>
            <w:tcW w:w="3029" w:type="dxa"/>
            <w:gridSpan w:val="2"/>
            <w:tcBorders>
              <w:right w:val="nil"/>
            </w:tcBorders>
          </w:tcPr>
          <w:p w:rsidR="002A53EE" w:rsidRPr="002A53EE" w:rsidRDefault="002A53EE" w:rsidP="002A53EE">
            <w:pPr>
              <w:tabs>
                <w:tab w:val="left" w:pos="892"/>
                <w:tab w:val="left" w:pos="1218"/>
              </w:tabs>
              <w:spacing w:line="270" w:lineRule="exact"/>
              <w:ind w:left="107"/>
              <w:rPr>
                <w:szCs w:val="22"/>
                <w:lang w:eastAsia="en-US"/>
              </w:rPr>
            </w:pPr>
            <w:r w:rsidRPr="002A53EE">
              <w:rPr>
                <w:szCs w:val="22"/>
                <w:lang w:eastAsia="en-US"/>
              </w:rPr>
              <w:t>Глава</w:t>
            </w:r>
            <w:r w:rsidRPr="002A53EE">
              <w:rPr>
                <w:szCs w:val="22"/>
                <w:lang w:eastAsia="en-US"/>
              </w:rPr>
              <w:tab/>
              <w:t>2</w:t>
            </w:r>
            <w:r w:rsidRPr="002A53EE">
              <w:rPr>
                <w:szCs w:val="22"/>
                <w:lang w:eastAsia="en-US"/>
              </w:rPr>
              <w:tab/>
              <w:t>«Существующее</w:t>
            </w:r>
          </w:p>
          <w:p w:rsidR="002A53EE" w:rsidRPr="002A53EE" w:rsidRDefault="002A53EE" w:rsidP="002A53EE">
            <w:pPr>
              <w:spacing w:before="43"/>
              <w:ind w:left="107"/>
              <w:rPr>
                <w:szCs w:val="22"/>
                <w:lang w:eastAsia="en-US"/>
              </w:rPr>
            </w:pPr>
            <w:r w:rsidRPr="002A53EE">
              <w:rPr>
                <w:szCs w:val="22"/>
                <w:lang w:eastAsia="en-US"/>
              </w:rPr>
              <w:t>теплоснабжения»</w:t>
            </w:r>
          </w:p>
        </w:tc>
        <w:tc>
          <w:tcPr>
            <w:tcW w:w="330" w:type="dxa"/>
            <w:tcBorders>
              <w:left w:val="nil"/>
              <w:right w:val="nil"/>
            </w:tcBorders>
          </w:tcPr>
          <w:p w:rsidR="002A53EE" w:rsidRPr="002A53EE" w:rsidRDefault="002A53EE" w:rsidP="002A53EE">
            <w:pPr>
              <w:spacing w:line="270" w:lineRule="exact"/>
              <w:ind w:left="103"/>
              <w:rPr>
                <w:szCs w:val="22"/>
                <w:lang w:eastAsia="en-US"/>
              </w:rPr>
            </w:pPr>
            <w:r w:rsidRPr="002A53EE">
              <w:rPr>
                <w:szCs w:val="22"/>
                <w:lang w:eastAsia="en-US"/>
              </w:rPr>
              <w:t>и</w:t>
            </w:r>
          </w:p>
        </w:tc>
        <w:tc>
          <w:tcPr>
            <w:tcW w:w="1717" w:type="dxa"/>
            <w:tcBorders>
              <w:left w:val="nil"/>
              <w:right w:val="nil"/>
            </w:tcBorders>
          </w:tcPr>
          <w:p w:rsidR="002A53EE" w:rsidRPr="002A53EE" w:rsidRDefault="002A53EE" w:rsidP="002A53EE">
            <w:pPr>
              <w:spacing w:line="270" w:lineRule="exact"/>
              <w:ind w:left="104"/>
              <w:rPr>
                <w:szCs w:val="22"/>
                <w:lang w:eastAsia="en-US"/>
              </w:rPr>
            </w:pPr>
            <w:r w:rsidRPr="002A53EE">
              <w:rPr>
                <w:szCs w:val="22"/>
                <w:lang w:eastAsia="en-US"/>
              </w:rPr>
              <w:t>перспективное</w:t>
            </w:r>
          </w:p>
        </w:tc>
        <w:tc>
          <w:tcPr>
            <w:tcW w:w="1494" w:type="dxa"/>
            <w:tcBorders>
              <w:left w:val="nil"/>
              <w:right w:val="nil"/>
            </w:tcBorders>
          </w:tcPr>
          <w:p w:rsidR="002A53EE" w:rsidRPr="002A53EE" w:rsidRDefault="002A53EE" w:rsidP="002A53EE">
            <w:pPr>
              <w:spacing w:line="270" w:lineRule="exact"/>
              <w:ind w:left="101"/>
              <w:rPr>
                <w:szCs w:val="22"/>
                <w:lang w:eastAsia="en-US"/>
              </w:rPr>
            </w:pPr>
            <w:r w:rsidRPr="002A53EE">
              <w:rPr>
                <w:szCs w:val="22"/>
                <w:lang w:eastAsia="en-US"/>
              </w:rPr>
              <w:t>потребление</w:t>
            </w:r>
          </w:p>
        </w:tc>
        <w:tc>
          <w:tcPr>
            <w:tcW w:w="1142" w:type="dxa"/>
            <w:tcBorders>
              <w:left w:val="nil"/>
              <w:right w:val="nil"/>
            </w:tcBorders>
          </w:tcPr>
          <w:p w:rsidR="002A53EE" w:rsidRPr="002A53EE" w:rsidRDefault="002A53EE" w:rsidP="002A53EE">
            <w:pPr>
              <w:spacing w:line="270" w:lineRule="exact"/>
              <w:ind w:left="101"/>
              <w:rPr>
                <w:szCs w:val="22"/>
                <w:lang w:eastAsia="en-US"/>
              </w:rPr>
            </w:pPr>
            <w:r w:rsidRPr="002A53EE">
              <w:rPr>
                <w:szCs w:val="22"/>
                <w:lang w:eastAsia="en-US"/>
              </w:rPr>
              <w:t>тепловой</w:t>
            </w:r>
          </w:p>
        </w:tc>
        <w:tc>
          <w:tcPr>
            <w:tcW w:w="1016" w:type="dxa"/>
            <w:tcBorders>
              <w:left w:val="nil"/>
              <w:right w:val="nil"/>
            </w:tcBorders>
          </w:tcPr>
          <w:p w:rsidR="002A53EE" w:rsidRPr="002A53EE" w:rsidRDefault="002A53EE" w:rsidP="002A53EE">
            <w:pPr>
              <w:spacing w:line="270" w:lineRule="exact"/>
              <w:ind w:left="101"/>
              <w:rPr>
                <w:szCs w:val="22"/>
                <w:lang w:eastAsia="en-US"/>
              </w:rPr>
            </w:pPr>
            <w:r w:rsidRPr="002A53EE">
              <w:rPr>
                <w:szCs w:val="22"/>
                <w:lang w:eastAsia="en-US"/>
              </w:rPr>
              <w:t>энергии</w:t>
            </w:r>
          </w:p>
        </w:tc>
        <w:tc>
          <w:tcPr>
            <w:tcW w:w="438" w:type="dxa"/>
            <w:tcBorders>
              <w:left w:val="nil"/>
              <w:right w:val="nil"/>
            </w:tcBorders>
          </w:tcPr>
          <w:p w:rsidR="002A53EE" w:rsidRPr="002A53EE" w:rsidRDefault="002A53EE" w:rsidP="002A53EE">
            <w:pPr>
              <w:spacing w:line="270" w:lineRule="exact"/>
              <w:ind w:left="100"/>
              <w:rPr>
                <w:szCs w:val="22"/>
                <w:lang w:eastAsia="en-US"/>
              </w:rPr>
            </w:pPr>
            <w:r w:rsidRPr="002A53EE">
              <w:rPr>
                <w:szCs w:val="22"/>
                <w:lang w:eastAsia="en-US"/>
              </w:rPr>
              <w:t>на</w:t>
            </w:r>
          </w:p>
        </w:tc>
        <w:tc>
          <w:tcPr>
            <w:tcW w:w="698" w:type="dxa"/>
            <w:tcBorders>
              <w:left w:val="nil"/>
            </w:tcBorders>
          </w:tcPr>
          <w:p w:rsidR="002A53EE" w:rsidRPr="002A53EE" w:rsidRDefault="002A53EE" w:rsidP="002A53EE">
            <w:pPr>
              <w:spacing w:line="270" w:lineRule="exact"/>
              <w:ind w:left="96"/>
              <w:rPr>
                <w:szCs w:val="22"/>
                <w:lang w:eastAsia="en-US"/>
              </w:rPr>
            </w:pPr>
            <w:r w:rsidRPr="002A53EE">
              <w:rPr>
                <w:szCs w:val="22"/>
                <w:lang w:eastAsia="en-US"/>
              </w:rPr>
              <w:t>цели</w:t>
            </w:r>
          </w:p>
        </w:tc>
      </w:tr>
      <w:tr w:rsidR="002A53EE" w:rsidRPr="002A53EE" w:rsidTr="00485166">
        <w:trPr>
          <w:trHeight w:val="633"/>
        </w:trPr>
        <w:tc>
          <w:tcPr>
            <w:tcW w:w="9864" w:type="dxa"/>
            <w:gridSpan w:val="9"/>
          </w:tcPr>
          <w:p w:rsidR="002A53EE" w:rsidRPr="002A53EE" w:rsidRDefault="002A53EE" w:rsidP="002A53EE">
            <w:pPr>
              <w:spacing w:line="270" w:lineRule="exact"/>
              <w:ind w:left="107"/>
              <w:rPr>
                <w:szCs w:val="22"/>
                <w:lang w:val="ru-RU" w:eastAsia="en-US"/>
              </w:rPr>
            </w:pPr>
            <w:r w:rsidRPr="002A53EE">
              <w:rPr>
                <w:szCs w:val="22"/>
                <w:lang w:val="ru-RU" w:eastAsia="en-US"/>
              </w:rPr>
              <w:t>Глава</w:t>
            </w:r>
            <w:r w:rsidRPr="002A53EE">
              <w:rPr>
                <w:spacing w:val="27"/>
                <w:szCs w:val="22"/>
                <w:lang w:val="ru-RU" w:eastAsia="en-US"/>
              </w:rPr>
              <w:t xml:space="preserve"> </w:t>
            </w:r>
            <w:r w:rsidRPr="002A53EE">
              <w:rPr>
                <w:szCs w:val="22"/>
                <w:lang w:val="ru-RU" w:eastAsia="en-US"/>
              </w:rPr>
              <w:t>3</w:t>
            </w:r>
            <w:r w:rsidRPr="002A53EE">
              <w:rPr>
                <w:spacing w:val="90"/>
                <w:szCs w:val="22"/>
                <w:lang w:val="ru-RU" w:eastAsia="en-US"/>
              </w:rPr>
              <w:t xml:space="preserve"> </w:t>
            </w:r>
            <w:r w:rsidRPr="002A53EE">
              <w:rPr>
                <w:szCs w:val="22"/>
                <w:lang w:val="ru-RU" w:eastAsia="en-US"/>
              </w:rPr>
              <w:t>«Электронная</w:t>
            </w:r>
            <w:r w:rsidRPr="002A53EE">
              <w:rPr>
                <w:spacing w:val="85"/>
                <w:szCs w:val="22"/>
                <w:lang w:val="ru-RU" w:eastAsia="en-US"/>
              </w:rPr>
              <w:t xml:space="preserve"> </w:t>
            </w:r>
            <w:r w:rsidRPr="002A53EE">
              <w:rPr>
                <w:szCs w:val="22"/>
                <w:lang w:val="ru-RU" w:eastAsia="en-US"/>
              </w:rPr>
              <w:t>модель</w:t>
            </w:r>
            <w:r w:rsidRPr="002A53EE">
              <w:rPr>
                <w:spacing w:val="87"/>
                <w:szCs w:val="22"/>
                <w:lang w:val="ru-RU" w:eastAsia="en-US"/>
              </w:rPr>
              <w:t xml:space="preserve"> </w:t>
            </w:r>
            <w:r w:rsidRPr="002A53EE">
              <w:rPr>
                <w:szCs w:val="22"/>
                <w:lang w:val="ru-RU" w:eastAsia="en-US"/>
              </w:rPr>
              <w:t>системы</w:t>
            </w:r>
            <w:r w:rsidRPr="002A53EE">
              <w:rPr>
                <w:spacing w:val="86"/>
                <w:szCs w:val="22"/>
                <w:lang w:val="ru-RU" w:eastAsia="en-US"/>
              </w:rPr>
              <w:t xml:space="preserve"> </w:t>
            </w:r>
            <w:r w:rsidRPr="002A53EE">
              <w:rPr>
                <w:szCs w:val="22"/>
                <w:lang w:val="ru-RU" w:eastAsia="en-US"/>
              </w:rPr>
              <w:t>теплоснабжения</w:t>
            </w:r>
            <w:r w:rsidRPr="002A53EE">
              <w:rPr>
                <w:spacing w:val="86"/>
                <w:szCs w:val="22"/>
                <w:lang w:val="ru-RU" w:eastAsia="en-US"/>
              </w:rPr>
              <w:t xml:space="preserve"> </w:t>
            </w:r>
            <w:r w:rsidRPr="002A53EE">
              <w:rPr>
                <w:szCs w:val="22"/>
                <w:lang w:val="ru-RU" w:eastAsia="en-US"/>
              </w:rPr>
              <w:t>поселения»</w:t>
            </w:r>
          </w:p>
        </w:tc>
      </w:tr>
      <w:tr w:rsidR="002A53EE" w:rsidRPr="002A53EE" w:rsidTr="00485166">
        <w:trPr>
          <w:trHeight w:val="636"/>
        </w:trPr>
        <w:tc>
          <w:tcPr>
            <w:tcW w:w="9864" w:type="dxa"/>
            <w:gridSpan w:val="9"/>
          </w:tcPr>
          <w:p w:rsidR="002A53EE" w:rsidRPr="002A53EE" w:rsidRDefault="002A53EE" w:rsidP="002A53EE">
            <w:pPr>
              <w:spacing w:line="273" w:lineRule="exact"/>
              <w:ind w:left="107"/>
              <w:rPr>
                <w:szCs w:val="22"/>
                <w:lang w:val="ru-RU" w:eastAsia="en-US"/>
              </w:rPr>
            </w:pPr>
            <w:r w:rsidRPr="002A53EE">
              <w:rPr>
                <w:szCs w:val="22"/>
                <w:lang w:val="ru-RU" w:eastAsia="en-US"/>
              </w:rPr>
              <w:t>Глава</w:t>
            </w:r>
            <w:r w:rsidRPr="002A53EE">
              <w:rPr>
                <w:spacing w:val="-4"/>
                <w:szCs w:val="22"/>
                <w:lang w:val="ru-RU" w:eastAsia="en-US"/>
              </w:rPr>
              <w:t xml:space="preserve"> </w:t>
            </w:r>
            <w:r w:rsidRPr="002A53EE">
              <w:rPr>
                <w:szCs w:val="22"/>
                <w:lang w:val="ru-RU" w:eastAsia="en-US"/>
              </w:rPr>
              <w:t>4</w:t>
            </w:r>
            <w:r w:rsidRPr="002A53EE">
              <w:rPr>
                <w:spacing w:val="2"/>
                <w:szCs w:val="22"/>
                <w:lang w:val="ru-RU" w:eastAsia="en-US"/>
              </w:rPr>
              <w:t xml:space="preserve"> </w:t>
            </w:r>
            <w:r w:rsidRPr="002A53EE">
              <w:rPr>
                <w:szCs w:val="22"/>
                <w:lang w:val="ru-RU" w:eastAsia="en-US"/>
              </w:rPr>
              <w:t>«Существующие</w:t>
            </w:r>
            <w:r w:rsidRPr="002A53EE">
              <w:rPr>
                <w:spacing w:val="-4"/>
                <w:szCs w:val="22"/>
                <w:lang w:val="ru-RU" w:eastAsia="en-US"/>
              </w:rPr>
              <w:t xml:space="preserve"> </w:t>
            </w:r>
            <w:r w:rsidRPr="002A53EE">
              <w:rPr>
                <w:szCs w:val="22"/>
                <w:lang w:val="ru-RU" w:eastAsia="en-US"/>
              </w:rPr>
              <w:t>и</w:t>
            </w:r>
            <w:r w:rsidRPr="002A53EE">
              <w:rPr>
                <w:spacing w:val="-2"/>
                <w:szCs w:val="22"/>
                <w:lang w:val="ru-RU" w:eastAsia="en-US"/>
              </w:rPr>
              <w:t xml:space="preserve"> </w:t>
            </w:r>
            <w:r w:rsidRPr="002A53EE">
              <w:rPr>
                <w:szCs w:val="22"/>
                <w:lang w:val="ru-RU" w:eastAsia="en-US"/>
              </w:rPr>
              <w:t>перспективные</w:t>
            </w:r>
            <w:r w:rsidRPr="002A53EE">
              <w:rPr>
                <w:spacing w:val="-5"/>
                <w:szCs w:val="22"/>
                <w:lang w:val="ru-RU" w:eastAsia="en-US"/>
              </w:rPr>
              <w:t xml:space="preserve"> </w:t>
            </w:r>
            <w:r w:rsidRPr="002A53EE">
              <w:rPr>
                <w:szCs w:val="22"/>
                <w:lang w:val="ru-RU" w:eastAsia="en-US"/>
              </w:rPr>
              <w:t>балансы</w:t>
            </w:r>
            <w:r w:rsidRPr="002A53EE">
              <w:rPr>
                <w:spacing w:val="-2"/>
                <w:szCs w:val="22"/>
                <w:lang w:val="ru-RU" w:eastAsia="en-US"/>
              </w:rPr>
              <w:t xml:space="preserve"> </w:t>
            </w:r>
            <w:r w:rsidRPr="002A53EE">
              <w:rPr>
                <w:szCs w:val="22"/>
                <w:lang w:val="ru-RU" w:eastAsia="en-US"/>
              </w:rPr>
              <w:t>тепловой</w:t>
            </w:r>
            <w:r w:rsidRPr="002A53EE">
              <w:rPr>
                <w:spacing w:val="-2"/>
                <w:szCs w:val="22"/>
                <w:lang w:val="ru-RU" w:eastAsia="en-US"/>
              </w:rPr>
              <w:t xml:space="preserve"> </w:t>
            </w:r>
            <w:r w:rsidRPr="002A53EE">
              <w:rPr>
                <w:szCs w:val="22"/>
                <w:lang w:val="ru-RU" w:eastAsia="en-US"/>
              </w:rPr>
              <w:t>мощности</w:t>
            </w:r>
            <w:r w:rsidRPr="002A53EE">
              <w:rPr>
                <w:spacing w:val="-3"/>
                <w:szCs w:val="22"/>
                <w:lang w:val="ru-RU" w:eastAsia="en-US"/>
              </w:rPr>
              <w:t xml:space="preserve"> </w:t>
            </w:r>
            <w:r w:rsidRPr="002A53EE">
              <w:rPr>
                <w:szCs w:val="22"/>
                <w:lang w:val="ru-RU" w:eastAsia="en-US"/>
              </w:rPr>
              <w:t>источников</w:t>
            </w:r>
            <w:r w:rsidRPr="002A53EE">
              <w:rPr>
                <w:spacing w:val="-2"/>
                <w:szCs w:val="22"/>
                <w:lang w:val="ru-RU" w:eastAsia="en-US"/>
              </w:rPr>
              <w:t xml:space="preserve"> </w:t>
            </w:r>
            <w:r w:rsidRPr="002A53EE">
              <w:rPr>
                <w:szCs w:val="22"/>
                <w:lang w:val="ru-RU" w:eastAsia="en-US"/>
              </w:rPr>
              <w:t>тепловой</w:t>
            </w:r>
          </w:p>
          <w:p w:rsidR="002A53EE" w:rsidRPr="002A53EE" w:rsidRDefault="002A53EE" w:rsidP="002A53EE">
            <w:pPr>
              <w:spacing w:before="41"/>
              <w:ind w:left="107"/>
              <w:rPr>
                <w:szCs w:val="22"/>
                <w:lang w:val="ru-RU" w:eastAsia="en-US"/>
              </w:rPr>
            </w:pPr>
            <w:r w:rsidRPr="002A53EE">
              <w:rPr>
                <w:szCs w:val="22"/>
                <w:lang w:val="ru-RU" w:eastAsia="en-US"/>
              </w:rPr>
              <w:t>энергии</w:t>
            </w:r>
            <w:r w:rsidRPr="002A53EE">
              <w:rPr>
                <w:spacing w:val="-3"/>
                <w:szCs w:val="22"/>
                <w:lang w:val="ru-RU" w:eastAsia="en-US"/>
              </w:rPr>
              <w:t xml:space="preserve"> </w:t>
            </w:r>
            <w:r w:rsidRPr="002A53EE">
              <w:rPr>
                <w:szCs w:val="22"/>
                <w:lang w:val="ru-RU" w:eastAsia="en-US"/>
              </w:rPr>
              <w:t>и тепловой</w:t>
            </w:r>
            <w:r w:rsidRPr="002A53EE">
              <w:rPr>
                <w:spacing w:val="-2"/>
                <w:szCs w:val="22"/>
                <w:lang w:val="ru-RU" w:eastAsia="en-US"/>
              </w:rPr>
              <w:t xml:space="preserve"> </w:t>
            </w:r>
            <w:r w:rsidRPr="002A53EE">
              <w:rPr>
                <w:szCs w:val="22"/>
                <w:lang w:val="ru-RU" w:eastAsia="en-US"/>
              </w:rPr>
              <w:t>нагрузки потребителей»</w:t>
            </w:r>
          </w:p>
        </w:tc>
      </w:tr>
      <w:tr w:rsidR="002A53EE" w:rsidRPr="002A53EE" w:rsidTr="00485166">
        <w:trPr>
          <w:trHeight w:val="635"/>
        </w:trPr>
        <w:tc>
          <w:tcPr>
            <w:tcW w:w="9864" w:type="dxa"/>
            <w:gridSpan w:val="9"/>
          </w:tcPr>
          <w:p w:rsidR="002A53EE" w:rsidRPr="002A53EE" w:rsidRDefault="002A53EE" w:rsidP="002A53EE">
            <w:pPr>
              <w:spacing w:line="270" w:lineRule="exact"/>
              <w:ind w:left="107"/>
              <w:rPr>
                <w:szCs w:val="22"/>
                <w:lang w:val="ru-RU" w:eastAsia="en-US"/>
              </w:rPr>
            </w:pPr>
            <w:r w:rsidRPr="002A53EE">
              <w:rPr>
                <w:szCs w:val="22"/>
                <w:lang w:val="ru-RU" w:eastAsia="en-US"/>
              </w:rPr>
              <w:t>Глава</w:t>
            </w:r>
            <w:r w:rsidRPr="002A53EE">
              <w:rPr>
                <w:spacing w:val="24"/>
                <w:szCs w:val="22"/>
                <w:lang w:val="ru-RU" w:eastAsia="en-US"/>
              </w:rPr>
              <w:t xml:space="preserve"> </w:t>
            </w:r>
            <w:r w:rsidRPr="002A53EE">
              <w:rPr>
                <w:szCs w:val="22"/>
                <w:lang w:val="ru-RU" w:eastAsia="en-US"/>
              </w:rPr>
              <w:t>5</w:t>
            </w:r>
            <w:r w:rsidRPr="002A53EE">
              <w:rPr>
                <w:spacing w:val="90"/>
                <w:szCs w:val="22"/>
                <w:lang w:val="ru-RU" w:eastAsia="en-US"/>
              </w:rPr>
              <w:t xml:space="preserve"> </w:t>
            </w:r>
            <w:r w:rsidRPr="002A53EE">
              <w:rPr>
                <w:szCs w:val="22"/>
                <w:lang w:val="ru-RU" w:eastAsia="en-US"/>
              </w:rPr>
              <w:t>«Мастер-план</w:t>
            </w:r>
            <w:r w:rsidRPr="002A53EE">
              <w:rPr>
                <w:spacing w:val="85"/>
                <w:szCs w:val="22"/>
                <w:lang w:val="ru-RU" w:eastAsia="en-US"/>
              </w:rPr>
              <w:t xml:space="preserve"> </w:t>
            </w:r>
            <w:r w:rsidRPr="002A53EE">
              <w:rPr>
                <w:szCs w:val="22"/>
                <w:lang w:val="ru-RU" w:eastAsia="en-US"/>
              </w:rPr>
              <w:t>развития</w:t>
            </w:r>
            <w:r w:rsidRPr="002A53EE">
              <w:rPr>
                <w:spacing w:val="84"/>
                <w:szCs w:val="22"/>
                <w:lang w:val="ru-RU" w:eastAsia="en-US"/>
              </w:rPr>
              <w:t xml:space="preserve"> </w:t>
            </w:r>
            <w:r w:rsidRPr="002A53EE">
              <w:rPr>
                <w:szCs w:val="22"/>
                <w:lang w:val="ru-RU" w:eastAsia="en-US"/>
              </w:rPr>
              <w:t>систем</w:t>
            </w:r>
            <w:r w:rsidRPr="002A53EE">
              <w:rPr>
                <w:spacing w:val="83"/>
                <w:szCs w:val="22"/>
                <w:lang w:val="ru-RU" w:eastAsia="en-US"/>
              </w:rPr>
              <w:t xml:space="preserve"> </w:t>
            </w:r>
            <w:r w:rsidRPr="002A53EE">
              <w:rPr>
                <w:szCs w:val="22"/>
                <w:lang w:val="ru-RU" w:eastAsia="en-US"/>
              </w:rPr>
              <w:t>теплоснабжения</w:t>
            </w:r>
            <w:r w:rsidRPr="002A53EE">
              <w:rPr>
                <w:spacing w:val="84"/>
                <w:szCs w:val="22"/>
                <w:lang w:val="ru-RU" w:eastAsia="en-US"/>
              </w:rPr>
              <w:t xml:space="preserve"> </w:t>
            </w:r>
            <w:r w:rsidRPr="002A53EE">
              <w:rPr>
                <w:szCs w:val="22"/>
                <w:lang w:val="ru-RU" w:eastAsia="en-US"/>
              </w:rPr>
              <w:t>поселения»</w:t>
            </w:r>
          </w:p>
        </w:tc>
      </w:tr>
      <w:tr w:rsidR="002A53EE" w:rsidRPr="002A53EE" w:rsidTr="00485166">
        <w:trPr>
          <w:trHeight w:val="952"/>
        </w:trPr>
        <w:tc>
          <w:tcPr>
            <w:tcW w:w="9864" w:type="dxa"/>
            <w:gridSpan w:val="9"/>
          </w:tcPr>
          <w:p w:rsidR="002A53EE" w:rsidRPr="002A53EE" w:rsidRDefault="002A53EE" w:rsidP="002A53EE">
            <w:pPr>
              <w:tabs>
                <w:tab w:val="left" w:pos="1117"/>
                <w:tab w:val="left" w:pos="1669"/>
                <w:tab w:val="left" w:pos="3823"/>
                <w:tab w:val="left" w:pos="4379"/>
                <w:tab w:val="left" w:pos="6360"/>
                <w:tab w:val="left" w:pos="7636"/>
              </w:tabs>
              <w:spacing w:line="270" w:lineRule="exact"/>
              <w:ind w:left="107"/>
              <w:rPr>
                <w:szCs w:val="22"/>
                <w:lang w:val="ru-RU" w:eastAsia="en-US"/>
              </w:rPr>
            </w:pPr>
            <w:r w:rsidRPr="002A53EE">
              <w:rPr>
                <w:szCs w:val="22"/>
                <w:lang w:val="ru-RU" w:eastAsia="en-US"/>
              </w:rPr>
              <w:t>Глава</w:t>
            </w:r>
            <w:r w:rsidRPr="002A53EE">
              <w:rPr>
                <w:szCs w:val="22"/>
                <w:lang w:val="ru-RU" w:eastAsia="en-US"/>
              </w:rPr>
              <w:tab/>
              <w:t>6</w:t>
            </w:r>
            <w:r w:rsidRPr="002A53EE">
              <w:rPr>
                <w:szCs w:val="22"/>
                <w:lang w:val="ru-RU" w:eastAsia="en-US"/>
              </w:rPr>
              <w:tab/>
              <w:t>«Существующие</w:t>
            </w:r>
            <w:r w:rsidRPr="002A53EE">
              <w:rPr>
                <w:szCs w:val="22"/>
                <w:lang w:val="ru-RU" w:eastAsia="en-US"/>
              </w:rPr>
              <w:tab/>
              <w:t>и</w:t>
            </w:r>
            <w:r w:rsidRPr="002A53EE">
              <w:rPr>
                <w:szCs w:val="22"/>
                <w:lang w:val="ru-RU" w:eastAsia="en-US"/>
              </w:rPr>
              <w:tab/>
              <w:t>перспективные</w:t>
            </w:r>
            <w:r w:rsidRPr="002A53EE">
              <w:rPr>
                <w:szCs w:val="22"/>
                <w:lang w:val="ru-RU" w:eastAsia="en-US"/>
              </w:rPr>
              <w:tab/>
              <w:t>балансы</w:t>
            </w:r>
            <w:r w:rsidRPr="002A53EE">
              <w:rPr>
                <w:szCs w:val="22"/>
                <w:lang w:val="ru-RU" w:eastAsia="en-US"/>
              </w:rPr>
              <w:tab/>
              <w:t>производительности</w:t>
            </w:r>
          </w:p>
          <w:p w:rsidR="002A53EE" w:rsidRPr="002A53EE" w:rsidRDefault="002A53EE" w:rsidP="002A53EE">
            <w:pPr>
              <w:tabs>
                <w:tab w:val="left" w:pos="2834"/>
                <w:tab w:val="left" w:pos="4211"/>
                <w:tab w:val="left" w:pos="4686"/>
                <w:tab w:val="left" w:pos="6595"/>
                <w:tab w:val="left" w:pos="8236"/>
              </w:tabs>
              <w:spacing w:before="7" w:line="310" w:lineRule="atLeast"/>
              <w:ind w:left="107" w:right="114"/>
              <w:rPr>
                <w:szCs w:val="22"/>
                <w:lang w:val="ru-RU" w:eastAsia="en-US"/>
              </w:rPr>
            </w:pPr>
            <w:r w:rsidRPr="002A53EE">
              <w:rPr>
                <w:szCs w:val="22"/>
                <w:lang w:val="ru-RU" w:eastAsia="en-US"/>
              </w:rPr>
              <w:t>водоподготовительных</w:t>
            </w:r>
            <w:r w:rsidRPr="002A53EE">
              <w:rPr>
                <w:szCs w:val="22"/>
                <w:lang w:val="ru-RU" w:eastAsia="en-US"/>
              </w:rPr>
              <w:tab/>
              <w:t>установок</w:t>
            </w:r>
            <w:r w:rsidRPr="002A53EE">
              <w:rPr>
                <w:szCs w:val="22"/>
                <w:lang w:val="ru-RU" w:eastAsia="en-US"/>
              </w:rPr>
              <w:tab/>
              <w:t>и</w:t>
            </w:r>
            <w:r w:rsidRPr="002A53EE">
              <w:rPr>
                <w:szCs w:val="22"/>
                <w:lang w:val="ru-RU" w:eastAsia="en-US"/>
              </w:rPr>
              <w:tab/>
              <w:t>максимального</w:t>
            </w:r>
            <w:r w:rsidRPr="002A53EE">
              <w:rPr>
                <w:szCs w:val="22"/>
                <w:lang w:val="ru-RU" w:eastAsia="en-US"/>
              </w:rPr>
              <w:tab/>
              <w:t>потребления</w:t>
            </w:r>
            <w:r w:rsidRPr="002A53EE">
              <w:rPr>
                <w:szCs w:val="22"/>
                <w:lang w:val="ru-RU" w:eastAsia="en-US"/>
              </w:rPr>
              <w:tab/>
            </w:r>
            <w:r w:rsidRPr="002A53EE">
              <w:rPr>
                <w:spacing w:val="-1"/>
                <w:szCs w:val="22"/>
                <w:lang w:val="ru-RU" w:eastAsia="en-US"/>
              </w:rPr>
              <w:t>теплоносителя</w:t>
            </w:r>
            <w:r w:rsidRPr="002A53EE">
              <w:rPr>
                <w:spacing w:val="-57"/>
                <w:szCs w:val="22"/>
                <w:lang w:val="ru-RU" w:eastAsia="en-US"/>
              </w:rPr>
              <w:t xml:space="preserve"> </w:t>
            </w:r>
            <w:r w:rsidRPr="002A53EE">
              <w:rPr>
                <w:szCs w:val="22"/>
                <w:lang w:val="ru-RU" w:eastAsia="en-US"/>
              </w:rPr>
              <w:t>теплопотребляющими</w:t>
            </w:r>
            <w:r w:rsidRPr="002A53EE">
              <w:rPr>
                <w:spacing w:val="-3"/>
                <w:szCs w:val="22"/>
                <w:lang w:val="ru-RU" w:eastAsia="en-US"/>
              </w:rPr>
              <w:t xml:space="preserve"> </w:t>
            </w:r>
            <w:r w:rsidRPr="002A53EE">
              <w:rPr>
                <w:szCs w:val="22"/>
                <w:lang w:val="ru-RU" w:eastAsia="en-US"/>
              </w:rPr>
              <w:t>установками</w:t>
            </w:r>
            <w:r w:rsidRPr="002A53EE">
              <w:rPr>
                <w:spacing w:val="-1"/>
                <w:szCs w:val="22"/>
                <w:lang w:val="ru-RU" w:eastAsia="en-US"/>
              </w:rPr>
              <w:t xml:space="preserve"> </w:t>
            </w:r>
            <w:r w:rsidRPr="002A53EE">
              <w:rPr>
                <w:szCs w:val="22"/>
                <w:lang w:val="ru-RU" w:eastAsia="en-US"/>
              </w:rPr>
              <w:t>потребителей, в</w:t>
            </w:r>
            <w:r w:rsidRPr="002A53EE">
              <w:rPr>
                <w:spacing w:val="-2"/>
                <w:szCs w:val="22"/>
                <w:lang w:val="ru-RU" w:eastAsia="en-US"/>
              </w:rPr>
              <w:t xml:space="preserve"> </w:t>
            </w:r>
            <w:r w:rsidRPr="002A53EE">
              <w:rPr>
                <w:szCs w:val="22"/>
                <w:lang w:val="ru-RU" w:eastAsia="en-US"/>
              </w:rPr>
              <w:t>том числе</w:t>
            </w:r>
            <w:r w:rsidRPr="002A53EE">
              <w:rPr>
                <w:spacing w:val="-2"/>
                <w:szCs w:val="22"/>
                <w:lang w:val="ru-RU" w:eastAsia="en-US"/>
              </w:rPr>
              <w:t xml:space="preserve"> </w:t>
            </w:r>
            <w:r w:rsidRPr="002A53EE">
              <w:rPr>
                <w:szCs w:val="22"/>
                <w:lang w:val="ru-RU" w:eastAsia="en-US"/>
              </w:rPr>
              <w:t>в</w:t>
            </w:r>
            <w:r w:rsidRPr="002A53EE">
              <w:rPr>
                <w:spacing w:val="-2"/>
                <w:szCs w:val="22"/>
                <w:lang w:val="ru-RU" w:eastAsia="en-US"/>
              </w:rPr>
              <w:t xml:space="preserve"> </w:t>
            </w:r>
            <w:r w:rsidRPr="002A53EE">
              <w:rPr>
                <w:szCs w:val="22"/>
                <w:lang w:val="ru-RU" w:eastAsia="en-US"/>
              </w:rPr>
              <w:t>аварийных</w:t>
            </w:r>
            <w:r w:rsidRPr="002A53EE">
              <w:rPr>
                <w:spacing w:val="2"/>
                <w:szCs w:val="22"/>
                <w:lang w:val="ru-RU" w:eastAsia="en-US"/>
              </w:rPr>
              <w:t xml:space="preserve"> </w:t>
            </w:r>
            <w:r w:rsidRPr="002A53EE">
              <w:rPr>
                <w:szCs w:val="22"/>
                <w:lang w:val="ru-RU" w:eastAsia="en-US"/>
              </w:rPr>
              <w:t>режимах»</w:t>
            </w:r>
          </w:p>
        </w:tc>
      </w:tr>
      <w:tr w:rsidR="002A53EE" w:rsidRPr="002A53EE" w:rsidTr="00485166">
        <w:trPr>
          <w:trHeight w:val="633"/>
        </w:trPr>
        <w:tc>
          <w:tcPr>
            <w:tcW w:w="9864" w:type="dxa"/>
            <w:gridSpan w:val="9"/>
          </w:tcPr>
          <w:p w:rsidR="002A53EE" w:rsidRPr="002A53EE" w:rsidRDefault="002A53EE" w:rsidP="002A53EE">
            <w:pPr>
              <w:spacing w:line="270" w:lineRule="exact"/>
              <w:ind w:left="107"/>
              <w:rPr>
                <w:szCs w:val="22"/>
                <w:lang w:val="ru-RU" w:eastAsia="en-US"/>
              </w:rPr>
            </w:pPr>
            <w:r w:rsidRPr="002A53EE">
              <w:rPr>
                <w:szCs w:val="22"/>
                <w:lang w:val="ru-RU" w:eastAsia="en-US"/>
              </w:rPr>
              <w:t>Глава</w:t>
            </w:r>
            <w:r w:rsidRPr="002A53EE">
              <w:rPr>
                <w:spacing w:val="23"/>
                <w:szCs w:val="22"/>
                <w:lang w:val="ru-RU" w:eastAsia="en-US"/>
              </w:rPr>
              <w:t xml:space="preserve"> </w:t>
            </w:r>
            <w:r w:rsidRPr="002A53EE">
              <w:rPr>
                <w:szCs w:val="22"/>
                <w:lang w:val="ru-RU" w:eastAsia="en-US"/>
              </w:rPr>
              <w:t>7</w:t>
            </w:r>
            <w:r w:rsidRPr="002A53EE">
              <w:rPr>
                <w:spacing w:val="29"/>
                <w:szCs w:val="22"/>
                <w:lang w:val="ru-RU" w:eastAsia="en-US"/>
              </w:rPr>
              <w:t xml:space="preserve"> </w:t>
            </w:r>
            <w:r w:rsidRPr="002A53EE">
              <w:rPr>
                <w:szCs w:val="22"/>
                <w:lang w:val="ru-RU" w:eastAsia="en-US"/>
              </w:rPr>
              <w:t>«Предложения</w:t>
            </w:r>
            <w:r w:rsidRPr="002A53EE">
              <w:rPr>
                <w:spacing w:val="24"/>
                <w:szCs w:val="22"/>
                <w:lang w:val="ru-RU" w:eastAsia="en-US"/>
              </w:rPr>
              <w:t xml:space="preserve"> </w:t>
            </w:r>
            <w:r w:rsidRPr="002A53EE">
              <w:rPr>
                <w:szCs w:val="22"/>
                <w:lang w:val="ru-RU" w:eastAsia="en-US"/>
              </w:rPr>
              <w:t>по</w:t>
            </w:r>
            <w:r w:rsidRPr="002A53EE">
              <w:rPr>
                <w:spacing w:val="24"/>
                <w:szCs w:val="22"/>
                <w:lang w:val="ru-RU" w:eastAsia="en-US"/>
              </w:rPr>
              <w:t xml:space="preserve"> </w:t>
            </w:r>
            <w:r w:rsidRPr="002A53EE">
              <w:rPr>
                <w:szCs w:val="22"/>
                <w:lang w:val="ru-RU" w:eastAsia="en-US"/>
              </w:rPr>
              <w:t>строительству,</w:t>
            </w:r>
            <w:r w:rsidRPr="002A53EE">
              <w:rPr>
                <w:spacing w:val="24"/>
                <w:szCs w:val="22"/>
                <w:lang w:val="ru-RU" w:eastAsia="en-US"/>
              </w:rPr>
              <w:t xml:space="preserve"> </w:t>
            </w:r>
            <w:r w:rsidRPr="002A53EE">
              <w:rPr>
                <w:szCs w:val="22"/>
                <w:lang w:val="ru-RU" w:eastAsia="en-US"/>
              </w:rPr>
              <w:t>реконструкции,</w:t>
            </w:r>
            <w:r w:rsidRPr="002A53EE">
              <w:rPr>
                <w:spacing w:val="24"/>
                <w:szCs w:val="22"/>
                <w:lang w:val="ru-RU" w:eastAsia="en-US"/>
              </w:rPr>
              <w:t xml:space="preserve"> </w:t>
            </w:r>
            <w:r w:rsidRPr="002A53EE">
              <w:rPr>
                <w:szCs w:val="22"/>
                <w:lang w:val="ru-RU" w:eastAsia="en-US"/>
              </w:rPr>
              <w:t>техническому</w:t>
            </w:r>
            <w:r w:rsidRPr="002A53EE">
              <w:rPr>
                <w:spacing w:val="20"/>
                <w:szCs w:val="22"/>
                <w:lang w:val="ru-RU" w:eastAsia="en-US"/>
              </w:rPr>
              <w:t xml:space="preserve"> </w:t>
            </w:r>
            <w:r w:rsidRPr="002A53EE">
              <w:rPr>
                <w:szCs w:val="22"/>
                <w:lang w:val="ru-RU" w:eastAsia="en-US"/>
              </w:rPr>
              <w:t>перевооружению</w:t>
            </w:r>
            <w:r w:rsidRPr="002A53EE">
              <w:rPr>
                <w:spacing w:val="22"/>
                <w:szCs w:val="22"/>
                <w:lang w:val="ru-RU" w:eastAsia="en-US"/>
              </w:rPr>
              <w:t xml:space="preserve"> </w:t>
            </w:r>
            <w:r w:rsidRPr="002A53EE">
              <w:rPr>
                <w:szCs w:val="22"/>
                <w:lang w:val="ru-RU" w:eastAsia="en-US"/>
              </w:rPr>
              <w:t>и</w:t>
            </w:r>
          </w:p>
          <w:p w:rsidR="002A53EE" w:rsidRPr="002A53EE" w:rsidRDefault="002A53EE" w:rsidP="002A53EE">
            <w:pPr>
              <w:spacing w:before="41"/>
              <w:ind w:left="107"/>
              <w:rPr>
                <w:szCs w:val="22"/>
                <w:lang w:val="ru-RU" w:eastAsia="en-US"/>
              </w:rPr>
            </w:pPr>
            <w:r w:rsidRPr="002A53EE">
              <w:rPr>
                <w:szCs w:val="22"/>
                <w:lang w:val="ru-RU" w:eastAsia="en-US"/>
              </w:rPr>
              <w:t>(или)</w:t>
            </w:r>
            <w:r w:rsidRPr="002A53EE">
              <w:rPr>
                <w:spacing w:val="-2"/>
                <w:szCs w:val="22"/>
                <w:lang w:val="ru-RU" w:eastAsia="en-US"/>
              </w:rPr>
              <w:t xml:space="preserve"> </w:t>
            </w:r>
            <w:r w:rsidRPr="002A53EE">
              <w:rPr>
                <w:szCs w:val="22"/>
                <w:lang w:val="ru-RU" w:eastAsia="en-US"/>
              </w:rPr>
              <w:t>модернизации</w:t>
            </w:r>
            <w:r w:rsidRPr="002A53EE">
              <w:rPr>
                <w:spacing w:val="-3"/>
                <w:szCs w:val="22"/>
                <w:lang w:val="ru-RU" w:eastAsia="en-US"/>
              </w:rPr>
              <w:t xml:space="preserve"> </w:t>
            </w:r>
            <w:r w:rsidRPr="002A53EE">
              <w:rPr>
                <w:szCs w:val="22"/>
                <w:lang w:val="ru-RU" w:eastAsia="en-US"/>
              </w:rPr>
              <w:t>источников</w:t>
            </w:r>
            <w:r w:rsidRPr="002A53EE">
              <w:rPr>
                <w:spacing w:val="-2"/>
                <w:szCs w:val="22"/>
                <w:lang w:val="ru-RU" w:eastAsia="en-US"/>
              </w:rPr>
              <w:t xml:space="preserve"> </w:t>
            </w:r>
            <w:r w:rsidRPr="002A53EE">
              <w:rPr>
                <w:szCs w:val="22"/>
                <w:lang w:val="ru-RU" w:eastAsia="en-US"/>
              </w:rPr>
              <w:t>тепловой</w:t>
            </w:r>
            <w:r w:rsidRPr="002A53EE">
              <w:rPr>
                <w:spacing w:val="-1"/>
                <w:szCs w:val="22"/>
                <w:lang w:val="ru-RU" w:eastAsia="en-US"/>
              </w:rPr>
              <w:t xml:space="preserve"> </w:t>
            </w:r>
            <w:r w:rsidRPr="002A53EE">
              <w:rPr>
                <w:szCs w:val="22"/>
                <w:lang w:val="ru-RU" w:eastAsia="en-US"/>
              </w:rPr>
              <w:t>энергии»</w:t>
            </w:r>
          </w:p>
        </w:tc>
      </w:tr>
      <w:tr w:rsidR="002A53EE" w:rsidRPr="002A53EE" w:rsidTr="00485166">
        <w:trPr>
          <w:trHeight w:val="635"/>
        </w:trPr>
        <w:tc>
          <w:tcPr>
            <w:tcW w:w="9864" w:type="dxa"/>
            <w:gridSpan w:val="9"/>
          </w:tcPr>
          <w:p w:rsidR="002A53EE" w:rsidRPr="002A53EE" w:rsidRDefault="002A53EE" w:rsidP="002A53EE">
            <w:pPr>
              <w:spacing w:line="270" w:lineRule="exact"/>
              <w:ind w:left="107"/>
              <w:rPr>
                <w:szCs w:val="22"/>
                <w:lang w:val="ru-RU" w:eastAsia="en-US"/>
              </w:rPr>
            </w:pPr>
            <w:r w:rsidRPr="002A53EE">
              <w:rPr>
                <w:szCs w:val="22"/>
                <w:lang w:val="ru-RU" w:eastAsia="en-US"/>
              </w:rPr>
              <w:t>Глава</w:t>
            </w:r>
            <w:r w:rsidRPr="002A53EE">
              <w:rPr>
                <w:spacing w:val="45"/>
                <w:szCs w:val="22"/>
                <w:lang w:val="ru-RU" w:eastAsia="en-US"/>
              </w:rPr>
              <w:t xml:space="preserve"> </w:t>
            </w:r>
            <w:r w:rsidRPr="002A53EE">
              <w:rPr>
                <w:szCs w:val="22"/>
                <w:lang w:val="ru-RU" w:eastAsia="en-US"/>
              </w:rPr>
              <w:t>8</w:t>
            </w:r>
            <w:r w:rsidRPr="002A53EE">
              <w:rPr>
                <w:spacing w:val="49"/>
                <w:szCs w:val="22"/>
                <w:lang w:val="ru-RU" w:eastAsia="en-US"/>
              </w:rPr>
              <w:t xml:space="preserve"> </w:t>
            </w:r>
            <w:r w:rsidRPr="002A53EE">
              <w:rPr>
                <w:szCs w:val="22"/>
                <w:lang w:val="ru-RU" w:eastAsia="en-US"/>
              </w:rPr>
              <w:t>«Предложения</w:t>
            </w:r>
            <w:r w:rsidRPr="002A53EE">
              <w:rPr>
                <w:spacing w:val="46"/>
                <w:szCs w:val="22"/>
                <w:lang w:val="ru-RU" w:eastAsia="en-US"/>
              </w:rPr>
              <w:t xml:space="preserve"> </w:t>
            </w:r>
            <w:r w:rsidRPr="002A53EE">
              <w:rPr>
                <w:szCs w:val="22"/>
                <w:lang w:val="ru-RU" w:eastAsia="en-US"/>
              </w:rPr>
              <w:t>по</w:t>
            </w:r>
            <w:r w:rsidRPr="002A53EE">
              <w:rPr>
                <w:spacing w:val="46"/>
                <w:szCs w:val="22"/>
                <w:lang w:val="ru-RU" w:eastAsia="en-US"/>
              </w:rPr>
              <w:t xml:space="preserve"> </w:t>
            </w:r>
            <w:r w:rsidRPr="002A53EE">
              <w:rPr>
                <w:szCs w:val="22"/>
                <w:lang w:val="ru-RU" w:eastAsia="en-US"/>
              </w:rPr>
              <w:t>строительству,</w:t>
            </w:r>
            <w:r w:rsidRPr="002A53EE">
              <w:rPr>
                <w:spacing w:val="46"/>
                <w:szCs w:val="22"/>
                <w:lang w:val="ru-RU" w:eastAsia="en-US"/>
              </w:rPr>
              <w:t xml:space="preserve"> </w:t>
            </w:r>
            <w:r w:rsidRPr="002A53EE">
              <w:rPr>
                <w:szCs w:val="22"/>
                <w:lang w:val="ru-RU" w:eastAsia="en-US"/>
              </w:rPr>
              <w:t>реконструкции</w:t>
            </w:r>
            <w:r w:rsidRPr="002A53EE">
              <w:rPr>
                <w:spacing w:val="47"/>
                <w:szCs w:val="22"/>
                <w:lang w:val="ru-RU" w:eastAsia="en-US"/>
              </w:rPr>
              <w:t xml:space="preserve"> </w:t>
            </w:r>
            <w:r w:rsidRPr="002A53EE">
              <w:rPr>
                <w:szCs w:val="22"/>
                <w:lang w:val="ru-RU" w:eastAsia="en-US"/>
              </w:rPr>
              <w:t>и</w:t>
            </w:r>
            <w:r w:rsidRPr="002A53EE">
              <w:rPr>
                <w:spacing w:val="47"/>
                <w:szCs w:val="22"/>
                <w:lang w:val="ru-RU" w:eastAsia="en-US"/>
              </w:rPr>
              <w:t xml:space="preserve"> </w:t>
            </w:r>
            <w:r w:rsidRPr="002A53EE">
              <w:rPr>
                <w:szCs w:val="22"/>
                <w:lang w:val="ru-RU" w:eastAsia="en-US"/>
              </w:rPr>
              <w:t>(или)</w:t>
            </w:r>
            <w:r w:rsidRPr="002A53EE">
              <w:rPr>
                <w:spacing w:val="45"/>
                <w:szCs w:val="22"/>
                <w:lang w:val="ru-RU" w:eastAsia="en-US"/>
              </w:rPr>
              <w:t xml:space="preserve"> </w:t>
            </w:r>
            <w:r w:rsidRPr="002A53EE">
              <w:rPr>
                <w:szCs w:val="22"/>
                <w:lang w:val="ru-RU" w:eastAsia="en-US"/>
              </w:rPr>
              <w:t>модернизации</w:t>
            </w:r>
            <w:r w:rsidRPr="002A53EE">
              <w:rPr>
                <w:spacing w:val="44"/>
                <w:szCs w:val="22"/>
                <w:lang w:val="ru-RU" w:eastAsia="en-US"/>
              </w:rPr>
              <w:t xml:space="preserve"> </w:t>
            </w:r>
            <w:proofErr w:type="gramStart"/>
            <w:r w:rsidRPr="002A53EE">
              <w:rPr>
                <w:szCs w:val="22"/>
                <w:lang w:val="ru-RU" w:eastAsia="en-US"/>
              </w:rPr>
              <w:t>тепловых</w:t>
            </w:r>
            <w:proofErr w:type="gramEnd"/>
          </w:p>
          <w:p w:rsidR="002A53EE" w:rsidRPr="002A53EE" w:rsidRDefault="002A53EE" w:rsidP="002A53EE">
            <w:pPr>
              <w:spacing w:before="43"/>
              <w:ind w:left="107"/>
              <w:rPr>
                <w:szCs w:val="22"/>
                <w:lang w:eastAsia="en-US"/>
              </w:rPr>
            </w:pPr>
            <w:r w:rsidRPr="002A53EE">
              <w:rPr>
                <w:szCs w:val="22"/>
                <w:lang w:eastAsia="en-US"/>
              </w:rPr>
              <w:t>сетей»</w:t>
            </w:r>
          </w:p>
        </w:tc>
      </w:tr>
      <w:tr w:rsidR="002A53EE" w:rsidRPr="002A53EE" w:rsidTr="00485166">
        <w:trPr>
          <w:trHeight w:val="636"/>
        </w:trPr>
        <w:tc>
          <w:tcPr>
            <w:tcW w:w="9864" w:type="dxa"/>
            <w:gridSpan w:val="9"/>
          </w:tcPr>
          <w:p w:rsidR="002A53EE" w:rsidRPr="002A53EE" w:rsidRDefault="002A53EE" w:rsidP="002A53EE">
            <w:pPr>
              <w:tabs>
                <w:tab w:val="left" w:pos="923"/>
                <w:tab w:val="left" w:pos="1280"/>
                <w:tab w:val="left" w:pos="3030"/>
                <w:tab w:val="left" w:pos="3509"/>
                <w:tab w:val="left" w:pos="4673"/>
                <w:tab w:val="left" w:pos="5917"/>
                <w:tab w:val="left" w:pos="6853"/>
                <w:tab w:val="left" w:pos="8766"/>
              </w:tabs>
              <w:spacing w:line="273" w:lineRule="exact"/>
              <w:ind w:left="107"/>
              <w:rPr>
                <w:szCs w:val="22"/>
                <w:lang w:val="ru-RU" w:eastAsia="en-US"/>
              </w:rPr>
            </w:pPr>
            <w:proofErr w:type="gramStart"/>
            <w:r w:rsidRPr="002A53EE">
              <w:rPr>
                <w:szCs w:val="22"/>
                <w:lang w:val="ru-RU" w:eastAsia="en-US"/>
              </w:rPr>
              <w:t>Глава</w:t>
            </w:r>
            <w:r w:rsidRPr="002A53EE">
              <w:rPr>
                <w:szCs w:val="22"/>
                <w:lang w:val="ru-RU" w:eastAsia="en-US"/>
              </w:rPr>
              <w:tab/>
              <w:t>9</w:t>
            </w:r>
            <w:r w:rsidRPr="002A53EE">
              <w:rPr>
                <w:szCs w:val="22"/>
                <w:lang w:val="ru-RU" w:eastAsia="en-US"/>
              </w:rPr>
              <w:tab/>
              <w:t>«Предложения</w:t>
            </w:r>
            <w:r w:rsidRPr="002A53EE">
              <w:rPr>
                <w:szCs w:val="22"/>
                <w:lang w:val="ru-RU" w:eastAsia="en-US"/>
              </w:rPr>
              <w:tab/>
              <w:t>по</w:t>
            </w:r>
            <w:r w:rsidRPr="002A53EE">
              <w:rPr>
                <w:szCs w:val="22"/>
                <w:lang w:val="ru-RU" w:eastAsia="en-US"/>
              </w:rPr>
              <w:tab/>
              <w:t>переводу</w:t>
            </w:r>
            <w:r w:rsidRPr="002A53EE">
              <w:rPr>
                <w:szCs w:val="22"/>
                <w:lang w:val="ru-RU" w:eastAsia="en-US"/>
              </w:rPr>
              <w:tab/>
              <w:t>открытых</w:t>
            </w:r>
            <w:r w:rsidRPr="002A53EE">
              <w:rPr>
                <w:szCs w:val="22"/>
                <w:lang w:val="ru-RU" w:eastAsia="en-US"/>
              </w:rPr>
              <w:tab/>
              <w:t>систем</w:t>
            </w:r>
            <w:r w:rsidRPr="002A53EE">
              <w:rPr>
                <w:szCs w:val="22"/>
                <w:lang w:val="ru-RU" w:eastAsia="en-US"/>
              </w:rPr>
              <w:tab/>
              <w:t>теплоснабжения</w:t>
            </w:r>
            <w:r w:rsidRPr="002A53EE">
              <w:rPr>
                <w:szCs w:val="22"/>
                <w:lang w:val="ru-RU" w:eastAsia="en-US"/>
              </w:rPr>
              <w:tab/>
              <w:t>(горячего</w:t>
            </w:r>
            <w:proofErr w:type="gramEnd"/>
          </w:p>
          <w:p w:rsidR="002A53EE" w:rsidRPr="002A53EE" w:rsidRDefault="002A53EE" w:rsidP="002A53EE">
            <w:pPr>
              <w:spacing w:before="41"/>
              <w:ind w:left="107" w:right="107"/>
              <w:jc w:val="both"/>
              <w:rPr>
                <w:szCs w:val="22"/>
                <w:lang w:val="ru-RU" w:eastAsia="en-US"/>
              </w:rPr>
            </w:pPr>
            <w:r w:rsidRPr="002A53EE">
              <w:rPr>
                <w:szCs w:val="22"/>
                <w:lang w:val="ru-RU" w:eastAsia="en-US"/>
              </w:rPr>
              <w:t>водоснабжения), отдельных участков таких систем на</w:t>
            </w:r>
            <w:r w:rsidRPr="002A53EE">
              <w:rPr>
                <w:spacing w:val="-4"/>
                <w:szCs w:val="22"/>
                <w:lang w:val="ru-RU" w:eastAsia="en-US"/>
              </w:rPr>
              <w:t xml:space="preserve"> </w:t>
            </w:r>
            <w:r w:rsidRPr="002A53EE">
              <w:rPr>
                <w:szCs w:val="22"/>
                <w:lang w:val="ru-RU" w:eastAsia="en-US"/>
              </w:rPr>
              <w:t>закрытые</w:t>
            </w:r>
            <w:r w:rsidRPr="002A53EE">
              <w:rPr>
                <w:spacing w:val="-4"/>
                <w:szCs w:val="22"/>
                <w:lang w:val="ru-RU" w:eastAsia="en-US"/>
              </w:rPr>
              <w:t xml:space="preserve"> </w:t>
            </w:r>
            <w:r w:rsidRPr="002A53EE">
              <w:rPr>
                <w:szCs w:val="22"/>
                <w:lang w:val="ru-RU" w:eastAsia="en-US"/>
              </w:rPr>
              <w:t>системы</w:t>
            </w:r>
            <w:r w:rsidRPr="002A53EE">
              <w:rPr>
                <w:spacing w:val="-3"/>
                <w:szCs w:val="22"/>
                <w:lang w:val="ru-RU" w:eastAsia="en-US"/>
              </w:rPr>
              <w:t xml:space="preserve"> </w:t>
            </w:r>
            <w:r w:rsidRPr="002A53EE">
              <w:rPr>
                <w:szCs w:val="22"/>
                <w:lang w:val="ru-RU" w:eastAsia="en-US"/>
              </w:rPr>
              <w:t>горячего</w:t>
            </w:r>
            <w:r w:rsidRPr="002A53EE">
              <w:rPr>
                <w:spacing w:val="-1"/>
                <w:szCs w:val="22"/>
                <w:lang w:val="ru-RU" w:eastAsia="en-US"/>
              </w:rPr>
              <w:t xml:space="preserve"> </w:t>
            </w:r>
            <w:r w:rsidRPr="002A53EE">
              <w:rPr>
                <w:szCs w:val="22"/>
                <w:lang w:val="ru-RU" w:eastAsia="en-US"/>
              </w:rPr>
              <w:t>водоснабжения»</w:t>
            </w:r>
          </w:p>
        </w:tc>
      </w:tr>
      <w:tr w:rsidR="002A53EE" w:rsidRPr="002A53EE" w:rsidTr="00485166">
        <w:trPr>
          <w:trHeight w:val="316"/>
        </w:trPr>
        <w:tc>
          <w:tcPr>
            <w:tcW w:w="9864" w:type="dxa"/>
            <w:gridSpan w:val="9"/>
          </w:tcPr>
          <w:p w:rsidR="002A53EE" w:rsidRPr="002A53EE" w:rsidRDefault="002A53EE" w:rsidP="002A53EE">
            <w:pPr>
              <w:spacing w:line="270" w:lineRule="exact"/>
              <w:ind w:left="107"/>
              <w:rPr>
                <w:szCs w:val="22"/>
                <w:lang w:eastAsia="en-US"/>
              </w:rPr>
            </w:pPr>
            <w:r w:rsidRPr="002A53EE">
              <w:rPr>
                <w:szCs w:val="22"/>
                <w:lang w:eastAsia="en-US"/>
              </w:rPr>
              <w:t>Глава</w:t>
            </w:r>
            <w:r w:rsidRPr="002A53EE">
              <w:rPr>
                <w:spacing w:val="-4"/>
                <w:szCs w:val="22"/>
                <w:lang w:eastAsia="en-US"/>
              </w:rPr>
              <w:t xml:space="preserve"> </w:t>
            </w:r>
            <w:r w:rsidRPr="002A53EE">
              <w:rPr>
                <w:szCs w:val="22"/>
                <w:lang w:eastAsia="en-US"/>
              </w:rPr>
              <w:t>10</w:t>
            </w:r>
            <w:r w:rsidRPr="002A53EE">
              <w:rPr>
                <w:spacing w:val="1"/>
                <w:szCs w:val="22"/>
                <w:lang w:eastAsia="en-US"/>
              </w:rPr>
              <w:t xml:space="preserve"> </w:t>
            </w:r>
            <w:r w:rsidRPr="002A53EE">
              <w:rPr>
                <w:szCs w:val="22"/>
                <w:lang w:eastAsia="en-US"/>
              </w:rPr>
              <w:t>«Перспективные</w:t>
            </w:r>
            <w:r w:rsidRPr="002A53EE">
              <w:rPr>
                <w:spacing w:val="-4"/>
                <w:szCs w:val="22"/>
                <w:lang w:eastAsia="en-US"/>
              </w:rPr>
              <w:t xml:space="preserve"> </w:t>
            </w:r>
            <w:r w:rsidRPr="002A53EE">
              <w:rPr>
                <w:szCs w:val="22"/>
                <w:lang w:eastAsia="en-US"/>
              </w:rPr>
              <w:t>топливные</w:t>
            </w:r>
            <w:r w:rsidRPr="002A53EE">
              <w:rPr>
                <w:spacing w:val="-5"/>
                <w:szCs w:val="22"/>
                <w:lang w:eastAsia="en-US"/>
              </w:rPr>
              <w:t xml:space="preserve"> </w:t>
            </w:r>
            <w:r w:rsidRPr="002A53EE">
              <w:rPr>
                <w:szCs w:val="22"/>
                <w:lang w:eastAsia="en-US"/>
              </w:rPr>
              <w:t>балансы»</w:t>
            </w:r>
          </w:p>
        </w:tc>
      </w:tr>
      <w:tr w:rsidR="002A53EE" w:rsidRPr="002A53EE" w:rsidTr="00485166">
        <w:trPr>
          <w:trHeight w:val="316"/>
        </w:trPr>
        <w:tc>
          <w:tcPr>
            <w:tcW w:w="9864" w:type="dxa"/>
            <w:gridSpan w:val="9"/>
          </w:tcPr>
          <w:p w:rsidR="002A53EE" w:rsidRPr="002A53EE" w:rsidRDefault="002A53EE" w:rsidP="002A53EE">
            <w:pPr>
              <w:spacing w:line="270" w:lineRule="exact"/>
              <w:ind w:left="107"/>
              <w:rPr>
                <w:szCs w:val="22"/>
                <w:lang w:eastAsia="en-US"/>
              </w:rPr>
            </w:pPr>
            <w:r w:rsidRPr="002A53EE">
              <w:rPr>
                <w:szCs w:val="22"/>
                <w:lang w:eastAsia="en-US"/>
              </w:rPr>
              <w:t>Глава</w:t>
            </w:r>
            <w:r w:rsidRPr="002A53EE">
              <w:rPr>
                <w:spacing w:val="-4"/>
                <w:szCs w:val="22"/>
                <w:lang w:eastAsia="en-US"/>
              </w:rPr>
              <w:t xml:space="preserve"> </w:t>
            </w:r>
            <w:r w:rsidRPr="002A53EE">
              <w:rPr>
                <w:szCs w:val="22"/>
                <w:lang w:eastAsia="en-US"/>
              </w:rPr>
              <w:t>11</w:t>
            </w:r>
            <w:r w:rsidRPr="002A53EE">
              <w:rPr>
                <w:spacing w:val="2"/>
                <w:szCs w:val="22"/>
                <w:lang w:eastAsia="en-US"/>
              </w:rPr>
              <w:t xml:space="preserve"> </w:t>
            </w:r>
            <w:r w:rsidRPr="002A53EE">
              <w:rPr>
                <w:szCs w:val="22"/>
                <w:lang w:eastAsia="en-US"/>
              </w:rPr>
              <w:t>«Оценка</w:t>
            </w:r>
            <w:r w:rsidRPr="002A53EE">
              <w:rPr>
                <w:spacing w:val="-3"/>
                <w:szCs w:val="22"/>
                <w:lang w:eastAsia="en-US"/>
              </w:rPr>
              <w:t xml:space="preserve"> </w:t>
            </w:r>
            <w:r w:rsidRPr="002A53EE">
              <w:rPr>
                <w:szCs w:val="22"/>
                <w:lang w:eastAsia="en-US"/>
              </w:rPr>
              <w:t>надежности</w:t>
            </w:r>
            <w:r w:rsidRPr="002A53EE">
              <w:rPr>
                <w:spacing w:val="-2"/>
                <w:szCs w:val="22"/>
                <w:lang w:eastAsia="en-US"/>
              </w:rPr>
              <w:t xml:space="preserve"> </w:t>
            </w:r>
            <w:r w:rsidRPr="002A53EE">
              <w:rPr>
                <w:szCs w:val="22"/>
                <w:lang w:eastAsia="en-US"/>
              </w:rPr>
              <w:t>теплоснабжения»</w:t>
            </w:r>
          </w:p>
        </w:tc>
      </w:tr>
      <w:tr w:rsidR="002A53EE" w:rsidRPr="002A53EE" w:rsidTr="00485166">
        <w:trPr>
          <w:trHeight w:val="635"/>
        </w:trPr>
        <w:tc>
          <w:tcPr>
            <w:tcW w:w="9864" w:type="dxa"/>
            <w:gridSpan w:val="9"/>
          </w:tcPr>
          <w:p w:rsidR="002A53EE" w:rsidRPr="002A53EE" w:rsidRDefault="002A53EE" w:rsidP="002A53EE">
            <w:pPr>
              <w:tabs>
                <w:tab w:val="left" w:pos="916"/>
                <w:tab w:val="left" w:pos="1386"/>
                <w:tab w:val="left" w:pos="3082"/>
                <w:tab w:val="left" w:pos="4508"/>
                <w:tab w:val="left" w:pos="4844"/>
                <w:tab w:val="left" w:pos="6594"/>
                <w:tab w:val="left" w:pos="8471"/>
              </w:tabs>
              <w:spacing w:line="273" w:lineRule="exact"/>
              <w:ind w:left="107"/>
              <w:rPr>
                <w:szCs w:val="22"/>
                <w:lang w:val="ru-RU" w:eastAsia="en-US"/>
              </w:rPr>
            </w:pPr>
            <w:r w:rsidRPr="002A53EE">
              <w:rPr>
                <w:szCs w:val="22"/>
                <w:lang w:val="ru-RU" w:eastAsia="en-US"/>
              </w:rPr>
              <w:t>Глава</w:t>
            </w:r>
            <w:r w:rsidRPr="002A53EE">
              <w:rPr>
                <w:szCs w:val="22"/>
                <w:lang w:val="ru-RU" w:eastAsia="en-US"/>
              </w:rPr>
              <w:tab/>
              <w:t>12</w:t>
            </w:r>
            <w:r w:rsidRPr="002A53EE">
              <w:rPr>
                <w:szCs w:val="22"/>
                <w:lang w:val="ru-RU" w:eastAsia="en-US"/>
              </w:rPr>
              <w:tab/>
              <w:t>«Обоснование</w:t>
            </w:r>
            <w:r w:rsidRPr="002A53EE">
              <w:rPr>
                <w:szCs w:val="22"/>
                <w:lang w:val="ru-RU" w:eastAsia="en-US"/>
              </w:rPr>
              <w:tab/>
              <w:t>инвестиций</w:t>
            </w:r>
            <w:r w:rsidRPr="002A53EE">
              <w:rPr>
                <w:szCs w:val="22"/>
                <w:lang w:val="ru-RU" w:eastAsia="en-US"/>
              </w:rPr>
              <w:tab/>
              <w:t>в</w:t>
            </w:r>
            <w:r w:rsidRPr="002A53EE">
              <w:rPr>
                <w:szCs w:val="22"/>
                <w:lang w:val="ru-RU" w:eastAsia="en-US"/>
              </w:rPr>
              <w:tab/>
              <w:t>строительство,</w:t>
            </w:r>
            <w:r w:rsidRPr="002A53EE">
              <w:rPr>
                <w:szCs w:val="22"/>
                <w:lang w:val="ru-RU" w:eastAsia="en-US"/>
              </w:rPr>
              <w:tab/>
              <w:t>реконструкцию,</w:t>
            </w:r>
            <w:r w:rsidRPr="002A53EE">
              <w:rPr>
                <w:szCs w:val="22"/>
                <w:lang w:val="ru-RU" w:eastAsia="en-US"/>
              </w:rPr>
              <w:tab/>
              <w:t>техническое</w:t>
            </w:r>
          </w:p>
          <w:p w:rsidR="002A53EE" w:rsidRPr="002A53EE" w:rsidRDefault="002A53EE" w:rsidP="002A53EE">
            <w:pPr>
              <w:spacing w:before="41"/>
              <w:ind w:left="107"/>
              <w:rPr>
                <w:szCs w:val="22"/>
                <w:lang w:eastAsia="en-US"/>
              </w:rPr>
            </w:pPr>
            <w:r w:rsidRPr="002A53EE">
              <w:rPr>
                <w:szCs w:val="22"/>
                <w:lang w:eastAsia="en-US"/>
              </w:rPr>
              <w:t>перевооружение</w:t>
            </w:r>
            <w:r w:rsidRPr="002A53EE">
              <w:rPr>
                <w:spacing w:val="-3"/>
                <w:szCs w:val="22"/>
                <w:lang w:eastAsia="en-US"/>
              </w:rPr>
              <w:t xml:space="preserve"> </w:t>
            </w:r>
            <w:r w:rsidRPr="002A53EE">
              <w:rPr>
                <w:szCs w:val="22"/>
                <w:lang w:eastAsia="en-US"/>
              </w:rPr>
              <w:t>и</w:t>
            </w:r>
            <w:r w:rsidRPr="002A53EE">
              <w:rPr>
                <w:spacing w:val="-2"/>
                <w:szCs w:val="22"/>
                <w:lang w:eastAsia="en-US"/>
              </w:rPr>
              <w:t xml:space="preserve"> </w:t>
            </w:r>
            <w:r w:rsidRPr="002A53EE">
              <w:rPr>
                <w:szCs w:val="22"/>
                <w:lang w:eastAsia="en-US"/>
              </w:rPr>
              <w:t>(или)</w:t>
            </w:r>
            <w:r w:rsidRPr="002A53EE">
              <w:rPr>
                <w:spacing w:val="-2"/>
                <w:szCs w:val="22"/>
                <w:lang w:eastAsia="en-US"/>
              </w:rPr>
              <w:t xml:space="preserve"> </w:t>
            </w:r>
            <w:r w:rsidRPr="002A53EE">
              <w:rPr>
                <w:szCs w:val="22"/>
                <w:lang w:eastAsia="en-US"/>
              </w:rPr>
              <w:t>модернизацию»</w:t>
            </w:r>
          </w:p>
        </w:tc>
      </w:tr>
      <w:tr w:rsidR="002A53EE" w:rsidRPr="002A53EE" w:rsidTr="00485166">
        <w:trPr>
          <w:trHeight w:val="635"/>
        </w:trPr>
        <w:tc>
          <w:tcPr>
            <w:tcW w:w="9864" w:type="dxa"/>
            <w:gridSpan w:val="9"/>
          </w:tcPr>
          <w:p w:rsidR="002A53EE" w:rsidRPr="002A53EE" w:rsidRDefault="002A53EE" w:rsidP="002A53EE">
            <w:pPr>
              <w:spacing w:line="270" w:lineRule="exact"/>
              <w:ind w:left="107"/>
              <w:rPr>
                <w:szCs w:val="22"/>
                <w:lang w:val="ru-RU" w:eastAsia="en-US"/>
              </w:rPr>
            </w:pPr>
            <w:r w:rsidRPr="002A53EE">
              <w:rPr>
                <w:szCs w:val="22"/>
                <w:lang w:val="ru-RU" w:eastAsia="en-US"/>
              </w:rPr>
              <w:t>Глава</w:t>
            </w:r>
            <w:r w:rsidRPr="002A53EE">
              <w:rPr>
                <w:spacing w:val="15"/>
                <w:szCs w:val="22"/>
                <w:lang w:val="ru-RU" w:eastAsia="en-US"/>
              </w:rPr>
              <w:t xml:space="preserve"> </w:t>
            </w:r>
            <w:r w:rsidRPr="002A53EE">
              <w:rPr>
                <w:szCs w:val="22"/>
                <w:lang w:val="ru-RU" w:eastAsia="en-US"/>
              </w:rPr>
              <w:t>13</w:t>
            </w:r>
            <w:r w:rsidRPr="002A53EE">
              <w:rPr>
                <w:spacing w:val="79"/>
                <w:szCs w:val="22"/>
                <w:lang w:val="ru-RU" w:eastAsia="en-US"/>
              </w:rPr>
              <w:t xml:space="preserve"> </w:t>
            </w:r>
            <w:r w:rsidRPr="002A53EE">
              <w:rPr>
                <w:szCs w:val="22"/>
                <w:lang w:val="ru-RU" w:eastAsia="en-US"/>
              </w:rPr>
              <w:t>«Индикаторы</w:t>
            </w:r>
            <w:r w:rsidRPr="002A53EE">
              <w:rPr>
                <w:spacing w:val="74"/>
                <w:szCs w:val="22"/>
                <w:lang w:val="ru-RU" w:eastAsia="en-US"/>
              </w:rPr>
              <w:t xml:space="preserve"> </w:t>
            </w:r>
            <w:r w:rsidRPr="002A53EE">
              <w:rPr>
                <w:szCs w:val="22"/>
                <w:lang w:val="ru-RU" w:eastAsia="en-US"/>
              </w:rPr>
              <w:t>развития</w:t>
            </w:r>
            <w:r w:rsidRPr="002A53EE">
              <w:rPr>
                <w:spacing w:val="73"/>
                <w:szCs w:val="22"/>
                <w:lang w:val="ru-RU" w:eastAsia="en-US"/>
              </w:rPr>
              <w:t xml:space="preserve"> </w:t>
            </w:r>
            <w:r w:rsidRPr="002A53EE">
              <w:rPr>
                <w:szCs w:val="22"/>
                <w:lang w:val="ru-RU" w:eastAsia="en-US"/>
              </w:rPr>
              <w:t>систем</w:t>
            </w:r>
            <w:r w:rsidRPr="002A53EE">
              <w:rPr>
                <w:spacing w:val="74"/>
                <w:szCs w:val="22"/>
                <w:lang w:val="ru-RU" w:eastAsia="en-US"/>
              </w:rPr>
              <w:t xml:space="preserve"> </w:t>
            </w:r>
            <w:r w:rsidRPr="002A53EE">
              <w:rPr>
                <w:szCs w:val="22"/>
                <w:lang w:val="ru-RU" w:eastAsia="en-US"/>
              </w:rPr>
              <w:t>теплоснабжения</w:t>
            </w:r>
            <w:r w:rsidRPr="002A53EE">
              <w:rPr>
                <w:spacing w:val="74"/>
                <w:szCs w:val="22"/>
                <w:lang w:val="ru-RU" w:eastAsia="en-US"/>
              </w:rPr>
              <w:t xml:space="preserve"> </w:t>
            </w:r>
            <w:r w:rsidRPr="002A53EE">
              <w:rPr>
                <w:szCs w:val="22"/>
                <w:lang w:val="ru-RU" w:eastAsia="en-US"/>
              </w:rPr>
              <w:t>поселения»</w:t>
            </w:r>
          </w:p>
        </w:tc>
      </w:tr>
      <w:tr w:rsidR="002A53EE" w:rsidRPr="002A53EE" w:rsidTr="00485166">
        <w:trPr>
          <w:trHeight w:val="316"/>
        </w:trPr>
        <w:tc>
          <w:tcPr>
            <w:tcW w:w="9864" w:type="dxa"/>
            <w:gridSpan w:val="9"/>
          </w:tcPr>
          <w:p w:rsidR="002A53EE" w:rsidRPr="002A53EE" w:rsidRDefault="002A53EE" w:rsidP="002A53EE">
            <w:pPr>
              <w:spacing w:line="270" w:lineRule="exact"/>
              <w:ind w:left="107"/>
              <w:rPr>
                <w:szCs w:val="22"/>
                <w:lang w:eastAsia="en-US"/>
              </w:rPr>
            </w:pPr>
            <w:r w:rsidRPr="002A53EE">
              <w:rPr>
                <w:szCs w:val="22"/>
                <w:lang w:eastAsia="en-US"/>
              </w:rPr>
              <w:t>Глава</w:t>
            </w:r>
            <w:r w:rsidRPr="002A53EE">
              <w:rPr>
                <w:spacing w:val="-4"/>
                <w:szCs w:val="22"/>
                <w:lang w:eastAsia="en-US"/>
              </w:rPr>
              <w:t xml:space="preserve"> </w:t>
            </w:r>
            <w:r w:rsidRPr="002A53EE">
              <w:rPr>
                <w:szCs w:val="22"/>
                <w:lang w:eastAsia="en-US"/>
              </w:rPr>
              <w:t>14</w:t>
            </w:r>
            <w:r w:rsidRPr="002A53EE">
              <w:rPr>
                <w:spacing w:val="2"/>
                <w:szCs w:val="22"/>
                <w:lang w:eastAsia="en-US"/>
              </w:rPr>
              <w:t xml:space="preserve"> </w:t>
            </w:r>
            <w:r w:rsidRPr="002A53EE">
              <w:rPr>
                <w:szCs w:val="22"/>
                <w:lang w:eastAsia="en-US"/>
              </w:rPr>
              <w:t>«Ценовые</w:t>
            </w:r>
            <w:r w:rsidRPr="002A53EE">
              <w:rPr>
                <w:spacing w:val="-3"/>
                <w:szCs w:val="22"/>
                <w:lang w:eastAsia="en-US"/>
              </w:rPr>
              <w:t xml:space="preserve"> </w:t>
            </w:r>
            <w:r w:rsidRPr="002A53EE">
              <w:rPr>
                <w:szCs w:val="22"/>
                <w:lang w:eastAsia="en-US"/>
              </w:rPr>
              <w:t>(тарифные)</w:t>
            </w:r>
            <w:r w:rsidRPr="002A53EE">
              <w:rPr>
                <w:spacing w:val="-3"/>
                <w:szCs w:val="22"/>
                <w:lang w:eastAsia="en-US"/>
              </w:rPr>
              <w:t xml:space="preserve"> </w:t>
            </w:r>
            <w:r w:rsidRPr="002A53EE">
              <w:rPr>
                <w:szCs w:val="22"/>
                <w:lang w:eastAsia="en-US"/>
              </w:rPr>
              <w:t>последствия»</w:t>
            </w:r>
          </w:p>
        </w:tc>
      </w:tr>
      <w:tr w:rsidR="002A53EE" w:rsidRPr="002A53EE" w:rsidTr="00485166">
        <w:trPr>
          <w:trHeight w:val="316"/>
        </w:trPr>
        <w:tc>
          <w:tcPr>
            <w:tcW w:w="9864" w:type="dxa"/>
            <w:gridSpan w:val="9"/>
          </w:tcPr>
          <w:p w:rsidR="002A53EE" w:rsidRPr="002A53EE" w:rsidRDefault="002A53EE" w:rsidP="002A53EE">
            <w:pPr>
              <w:spacing w:line="270" w:lineRule="exact"/>
              <w:ind w:left="107"/>
              <w:rPr>
                <w:szCs w:val="22"/>
                <w:lang w:val="ru-RU" w:eastAsia="en-US"/>
              </w:rPr>
            </w:pPr>
            <w:r w:rsidRPr="002A53EE">
              <w:rPr>
                <w:szCs w:val="22"/>
                <w:lang w:val="ru-RU" w:eastAsia="en-US"/>
              </w:rPr>
              <w:t>Глава</w:t>
            </w:r>
            <w:r w:rsidRPr="002A53EE">
              <w:rPr>
                <w:spacing w:val="-4"/>
                <w:szCs w:val="22"/>
                <w:lang w:val="ru-RU" w:eastAsia="en-US"/>
              </w:rPr>
              <w:t xml:space="preserve"> </w:t>
            </w:r>
            <w:r w:rsidRPr="002A53EE">
              <w:rPr>
                <w:szCs w:val="22"/>
                <w:lang w:val="ru-RU" w:eastAsia="en-US"/>
              </w:rPr>
              <w:t>15 «Реестр</w:t>
            </w:r>
            <w:r w:rsidRPr="002A53EE">
              <w:rPr>
                <w:spacing w:val="-2"/>
                <w:szCs w:val="22"/>
                <w:lang w:val="ru-RU" w:eastAsia="en-US"/>
              </w:rPr>
              <w:t xml:space="preserve"> </w:t>
            </w:r>
            <w:r w:rsidRPr="002A53EE">
              <w:rPr>
                <w:szCs w:val="22"/>
                <w:lang w:val="ru-RU" w:eastAsia="en-US"/>
              </w:rPr>
              <w:t>единых</w:t>
            </w:r>
            <w:r w:rsidRPr="002A53EE">
              <w:rPr>
                <w:spacing w:val="-3"/>
                <w:szCs w:val="22"/>
                <w:lang w:val="ru-RU" w:eastAsia="en-US"/>
              </w:rPr>
              <w:t xml:space="preserve"> </w:t>
            </w:r>
            <w:r w:rsidRPr="002A53EE">
              <w:rPr>
                <w:szCs w:val="22"/>
                <w:lang w:val="ru-RU" w:eastAsia="en-US"/>
              </w:rPr>
              <w:t>теплоснабжающих</w:t>
            </w:r>
            <w:r w:rsidRPr="002A53EE">
              <w:rPr>
                <w:spacing w:val="-1"/>
                <w:szCs w:val="22"/>
                <w:lang w:val="ru-RU" w:eastAsia="en-US"/>
              </w:rPr>
              <w:t xml:space="preserve"> </w:t>
            </w:r>
            <w:r w:rsidRPr="002A53EE">
              <w:rPr>
                <w:szCs w:val="22"/>
                <w:lang w:val="ru-RU" w:eastAsia="en-US"/>
              </w:rPr>
              <w:t>организаций»</w:t>
            </w:r>
          </w:p>
        </w:tc>
      </w:tr>
      <w:tr w:rsidR="002A53EE" w:rsidRPr="002A53EE" w:rsidTr="00485166">
        <w:trPr>
          <w:trHeight w:val="319"/>
        </w:trPr>
        <w:tc>
          <w:tcPr>
            <w:tcW w:w="9864" w:type="dxa"/>
            <w:gridSpan w:val="9"/>
          </w:tcPr>
          <w:p w:rsidR="002A53EE" w:rsidRPr="002A53EE" w:rsidRDefault="002A53EE" w:rsidP="002A53EE">
            <w:pPr>
              <w:spacing w:line="273" w:lineRule="exact"/>
              <w:ind w:left="107"/>
              <w:rPr>
                <w:szCs w:val="22"/>
                <w:lang w:val="ru-RU" w:eastAsia="en-US"/>
              </w:rPr>
            </w:pPr>
            <w:r w:rsidRPr="002A53EE">
              <w:rPr>
                <w:szCs w:val="22"/>
                <w:lang w:val="ru-RU" w:eastAsia="en-US"/>
              </w:rPr>
              <w:t>Глава</w:t>
            </w:r>
            <w:r w:rsidRPr="002A53EE">
              <w:rPr>
                <w:spacing w:val="-4"/>
                <w:szCs w:val="22"/>
                <w:lang w:val="ru-RU" w:eastAsia="en-US"/>
              </w:rPr>
              <w:t xml:space="preserve"> </w:t>
            </w:r>
            <w:r w:rsidRPr="002A53EE">
              <w:rPr>
                <w:szCs w:val="22"/>
                <w:lang w:val="ru-RU" w:eastAsia="en-US"/>
              </w:rPr>
              <w:t>16</w:t>
            </w:r>
            <w:r w:rsidRPr="002A53EE">
              <w:rPr>
                <w:spacing w:val="2"/>
                <w:szCs w:val="22"/>
                <w:lang w:val="ru-RU" w:eastAsia="en-US"/>
              </w:rPr>
              <w:t xml:space="preserve"> </w:t>
            </w:r>
            <w:r w:rsidRPr="002A53EE">
              <w:rPr>
                <w:szCs w:val="22"/>
                <w:lang w:val="ru-RU" w:eastAsia="en-US"/>
              </w:rPr>
              <w:t>«Реестр</w:t>
            </w:r>
            <w:r w:rsidRPr="002A53EE">
              <w:rPr>
                <w:spacing w:val="-3"/>
                <w:szCs w:val="22"/>
                <w:lang w:val="ru-RU" w:eastAsia="en-US"/>
              </w:rPr>
              <w:t xml:space="preserve"> </w:t>
            </w:r>
            <w:r w:rsidRPr="002A53EE">
              <w:rPr>
                <w:szCs w:val="22"/>
                <w:lang w:val="ru-RU" w:eastAsia="en-US"/>
              </w:rPr>
              <w:t>мероприятий</w:t>
            </w:r>
            <w:r w:rsidRPr="002A53EE">
              <w:rPr>
                <w:spacing w:val="-2"/>
                <w:szCs w:val="22"/>
                <w:lang w:val="ru-RU" w:eastAsia="en-US"/>
              </w:rPr>
              <w:t xml:space="preserve"> </w:t>
            </w:r>
            <w:r w:rsidRPr="002A53EE">
              <w:rPr>
                <w:szCs w:val="22"/>
                <w:lang w:val="ru-RU" w:eastAsia="en-US"/>
              </w:rPr>
              <w:t>схемы</w:t>
            </w:r>
            <w:r w:rsidRPr="002A53EE">
              <w:rPr>
                <w:spacing w:val="-2"/>
                <w:szCs w:val="22"/>
                <w:lang w:val="ru-RU" w:eastAsia="en-US"/>
              </w:rPr>
              <w:t xml:space="preserve"> </w:t>
            </w:r>
            <w:r w:rsidRPr="002A53EE">
              <w:rPr>
                <w:szCs w:val="22"/>
                <w:lang w:val="ru-RU" w:eastAsia="en-US"/>
              </w:rPr>
              <w:t>теплоснабжения»</w:t>
            </w:r>
          </w:p>
        </w:tc>
      </w:tr>
      <w:tr w:rsidR="002A53EE" w:rsidRPr="002A53EE" w:rsidTr="00485166">
        <w:trPr>
          <w:trHeight w:val="316"/>
        </w:trPr>
        <w:tc>
          <w:tcPr>
            <w:tcW w:w="9864" w:type="dxa"/>
            <w:gridSpan w:val="9"/>
          </w:tcPr>
          <w:p w:rsidR="002A53EE" w:rsidRPr="002A53EE" w:rsidRDefault="002A53EE" w:rsidP="002A53EE">
            <w:pPr>
              <w:spacing w:line="270" w:lineRule="exact"/>
              <w:ind w:left="107"/>
              <w:rPr>
                <w:szCs w:val="22"/>
                <w:lang w:val="ru-RU" w:eastAsia="en-US"/>
              </w:rPr>
            </w:pPr>
            <w:r w:rsidRPr="002A53EE">
              <w:rPr>
                <w:szCs w:val="22"/>
                <w:lang w:val="ru-RU" w:eastAsia="en-US"/>
              </w:rPr>
              <w:t>Глава</w:t>
            </w:r>
            <w:r w:rsidRPr="002A53EE">
              <w:rPr>
                <w:spacing w:val="-3"/>
                <w:szCs w:val="22"/>
                <w:lang w:val="ru-RU" w:eastAsia="en-US"/>
              </w:rPr>
              <w:t xml:space="preserve"> </w:t>
            </w:r>
            <w:r w:rsidRPr="002A53EE">
              <w:rPr>
                <w:szCs w:val="22"/>
                <w:lang w:val="ru-RU" w:eastAsia="en-US"/>
              </w:rPr>
              <w:t>17</w:t>
            </w:r>
            <w:r w:rsidRPr="002A53EE">
              <w:rPr>
                <w:spacing w:val="3"/>
                <w:szCs w:val="22"/>
                <w:lang w:val="ru-RU" w:eastAsia="en-US"/>
              </w:rPr>
              <w:t xml:space="preserve"> </w:t>
            </w:r>
            <w:r w:rsidRPr="002A53EE">
              <w:rPr>
                <w:szCs w:val="22"/>
                <w:lang w:val="ru-RU" w:eastAsia="en-US"/>
              </w:rPr>
              <w:t>«Замечания</w:t>
            </w:r>
            <w:r w:rsidRPr="002A53EE">
              <w:rPr>
                <w:spacing w:val="-2"/>
                <w:szCs w:val="22"/>
                <w:lang w:val="ru-RU" w:eastAsia="en-US"/>
              </w:rPr>
              <w:t xml:space="preserve"> </w:t>
            </w:r>
            <w:r w:rsidRPr="002A53EE">
              <w:rPr>
                <w:szCs w:val="22"/>
                <w:lang w:val="ru-RU" w:eastAsia="en-US"/>
              </w:rPr>
              <w:t>и</w:t>
            </w:r>
            <w:r w:rsidRPr="002A53EE">
              <w:rPr>
                <w:spacing w:val="-3"/>
                <w:szCs w:val="22"/>
                <w:lang w:val="ru-RU" w:eastAsia="en-US"/>
              </w:rPr>
              <w:t xml:space="preserve"> </w:t>
            </w:r>
            <w:r w:rsidRPr="002A53EE">
              <w:rPr>
                <w:szCs w:val="22"/>
                <w:lang w:val="ru-RU" w:eastAsia="en-US"/>
              </w:rPr>
              <w:t>предложения</w:t>
            </w:r>
            <w:r w:rsidRPr="002A53EE">
              <w:rPr>
                <w:spacing w:val="-2"/>
                <w:szCs w:val="22"/>
                <w:lang w:val="ru-RU" w:eastAsia="en-US"/>
              </w:rPr>
              <w:t xml:space="preserve"> </w:t>
            </w:r>
            <w:r w:rsidRPr="002A53EE">
              <w:rPr>
                <w:szCs w:val="22"/>
                <w:lang w:val="ru-RU" w:eastAsia="en-US"/>
              </w:rPr>
              <w:t>к</w:t>
            </w:r>
            <w:r w:rsidRPr="002A53EE">
              <w:rPr>
                <w:spacing w:val="-3"/>
                <w:szCs w:val="22"/>
                <w:lang w:val="ru-RU" w:eastAsia="en-US"/>
              </w:rPr>
              <w:t xml:space="preserve"> </w:t>
            </w:r>
            <w:r w:rsidRPr="002A53EE">
              <w:rPr>
                <w:szCs w:val="22"/>
                <w:lang w:val="ru-RU" w:eastAsia="en-US"/>
              </w:rPr>
              <w:t>проекту</w:t>
            </w:r>
            <w:r w:rsidRPr="002A53EE">
              <w:rPr>
                <w:spacing w:val="-6"/>
                <w:szCs w:val="22"/>
                <w:lang w:val="ru-RU" w:eastAsia="en-US"/>
              </w:rPr>
              <w:t xml:space="preserve"> </w:t>
            </w:r>
            <w:r w:rsidRPr="002A53EE">
              <w:rPr>
                <w:szCs w:val="22"/>
                <w:lang w:val="ru-RU" w:eastAsia="en-US"/>
              </w:rPr>
              <w:t>схемы</w:t>
            </w:r>
            <w:r w:rsidRPr="002A53EE">
              <w:rPr>
                <w:spacing w:val="-2"/>
                <w:szCs w:val="22"/>
                <w:lang w:val="ru-RU" w:eastAsia="en-US"/>
              </w:rPr>
              <w:t xml:space="preserve"> </w:t>
            </w:r>
            <w:r w:rsidRPr="002A53EE">
              <w:rPr>
                <w:szCs w:val="22"/>
                <w:lang w:val="ru-RU" w:eastAsia="en-US"/>
              </w:rPr>
              <w:t>теплоснабжения»</w:t>
            </w:r>
          </w:p>
        </w:tc>
      </w:tr>
      <w:tr w:rsidR="002A53EE" w:rsidRPr="002A53EE" w:rsidTr="00485166">
        <w:trPr>
          <w:trHeight w:val="635"/>
        </w:trPr>
        <w:tc>
          <w:tcPr>
            <w:tcW w:w="9864" w:type="dxa"/>
            <w:gridSpan w:val="9"/>
          </w:tcPr>
          <w:p w:rsidR="002A53EE" w:rsidRPr="002A53EE" w:rsidRDefault="002A53EE" w:rsidP="002A53EE">
            <w:pPr>
              <w:spacing w:line="270" w:lineRule="exact"/>
              <w:ind w:left="107"/>
              <w:rPr>
                <w:szCs w:val="22"/>
                <w:lang w:val="ru-RU" w:eastAsia="en-US"/>
              </w:rPr>
            </w:pPr>
            <w:r w:rsidRPr="002A53EE">
              <w:rPr>
                <w:szCs w:val="22"/>
                <w:lang w:val="ru-RU" w:eastAsia="en-US"/>
              </w:rPr>
              <w:t>Глава</w:t>
            </w:r>
            <w:r w:rsidRPr="002A53EE">
              <w:rPr>
                <w:spacing w:val="-5"/>
                <w:szCs w:val="22"/>
                <w:lang w:val="ru-RU" w:eastAsia="en-US"/>
              </w:rPr>
              <w:t xml:space="preserve"> </w:t>
            </w:r>
            <w:r w:rsidRPr="002A53EE">
              <w:rPr>
                <w:szCs w:val="22"/>
                <w:lang w:val="ru-RU" w:eastAsia="en-US"/>
              </w:rPr>
              <w:t>18</w:t>
            </w:r>
            <w:r w:rsidRPr="002A53EE">
              <w:rPr>
                <w:spacing w:val="1"/>
                <w:szCs w:val="22"/>
                <w:lang w:val="ru-RU" w:eastAsia="en-US"/>
              </w:rPr>
              <w:t xml:space="preserve"> </w:t>
            </w:r>
            <w:r w:rsidRPr="002A53EE">
              <w:rPr>
                <w:szCs w:val="22"/>
                <w:lang w:val="ru-RU" w:eastAsia="en-US"/>
              </w:rPr>
              <w:t>«Сводный</w:t>
            </w:r>
            <w:r w:rsidRPr="002A53EE">
              <w:rPr>
                <w:spacing w:val="-4"/>
                <w:szCs w:val="22"/>
                <w:lang w:val="ru-RU" w:eastAsia="en-US"/>
              </w:rPr>
              <w:t xml:space="preserve"> </w:t>
            </w:r>
            <w:r w:rsidRPr="002A53EE">
              <w:rPr>
                <w:szCs w:val="22"/>
                <w:lang w:val="ru-RU" w:eastAsia="en-US"/>
              </w:rPr>
              <w:t>том</w:t>
            </w:r>
            <w:r w:rsidRPr="002A53EE">
              <w:rPr>
                <w:spacing w:val="-2"/>
                <w:szCs w:val="22"/>
                <w:lang w:val="ru-RU" w:eastAsia="en-US"/>
              </w:rPr>
              <w:t xml:space="preserve"> </w:t>
            </w:r>
            <w:r w:rsidRPr="002A53EE">
              <w:rPr>
                <w:szCs w:val="22"/>
                <w:lang w:val="ru-RU" w:eastAsia="en-US"/>
              </w:rPr>
              <w:t>изменений,</w:t>
            </w:r>
            <w:r w:rsidRPr="002A53EE">
              <w:rPr>
                <w:spacing w:val="-3"/>
                <w:szCs w:val="22"/>
                <w:lang w:val="ru-RU" w:eastAsia="en-US"/>
              </w:rPr>
              <w:t xml:space="preserve"> </w:t>
            </w:r>
            <w:r w:rsidRPr="002A53EE">
              <w:rPr>
                <w:szCs w:val="22"/>
                <w:lang w:val="ru-RU" w:eastAsia="en-US"/>
              </w:rPr>
              <w:t>выполненных</w:t>
            </w:r>
            <w:r w:rsidRPr="002A53EE">
              <w:rPr>
                <w:spacing w:val="-3"/>
                <w:szCs w:val="22"/>
                <w:lang w:val="ru-RU" w:eastAsia="en-US"/>
              </w:rPr>
              <w:t xml:space="preserve"> </w:t>
            </w:r>
            <w:r w:rsidRPr="002A53EE">
              <w:rPr>
                <w:szCs w:val="22"/>
                <w:lang w:val="ru-RU" w:eastAsia="en-US"/>
              </w:rPr>
              <w:t>в</w:t>
            </w:r>
            <w:r w:rsidRPr="002A53EE">
              <w:rPr>
                <w:spacing w:val="-4"/>
                <w:szCs w:val="22"/>
                <w:lang w:val="ru-RU" w:eastAsia="en-US"/>
              </w:rPr>
              <w:t xml:space="preserve"> </w:t>
            </w:r>
            <w:proofErr w:type="gramStart"/>
            <w:r w:rsidRPr="002A53EE">
              <w:rPr>
                <w:szCs w:val="22"/>
                <w:lang w:val="ru-RU" w:eastAsia="en-US"/>
              </w:rPr>
              <w:t>доработанной</w:t>
            </w:r>
            <w:proofErr w:type="gramEnd"/>
            <w:r w:rsidRPr="002A53EE">
              <w:rPr>
                <w:spacing w:val="-3"/>
                <w:szCs w:val="22"/>
                <w:lang w:val="ru-RU" w:eastAsia="en-US"/>
              </w:rPr>
              <w:t xml:space="preserve"> </w:t>
            </w:r>
            <w:r w:rsidRPr="002A53EE">
              <w:rPr>
                <w:szCs w:val="22"/>
                <w:lang w:val="ru-RU" w:eastAsia="en-US"/>
              </w:rPr>
              <w:t>и</w:t>
            </w:r>
            <w:r w:rsidRPr="002A53EE">
              <w:rPr>
                <w:spacing w:val="2"/>
                <w:szCs w:val="22"/>
                <w:lang w:val="ru-RU" w:eastAsia="en-US"/>
              </w:rPr>
              <w:t xml:space="preserve"> </w:t>
            </w:r>
            <w:r w:rsidRPr="002A53EE">
              <w:rPr>
                <w:szCs w:val="22"/>
                <w:lang w:val="ru-RU" w:eastAsia="en-US"/>
              </w:rPr>
              <w:t>(или)</w:t>
            </w:r>
            <w:r w:rsidRPr="002A53EE">
              <w:rPr>
                <w:spacing w:val="-3"/>
                <w:szCs w:val="22"/>
                <w:lang w:val="ru-RU" w:eastAsia="en-US"/>
              </w:rPr>
              <w:t xml:space="preserve"> </w:t>
            </w:r>
            <w:r w:rsidRPr="002A53EE">
              <w:rPr>
                <w:szCs w:val="22"/>
                <w:lang w:val="ru-RU" w:eastAsia="en-US"/>
              </w:rPr>
              <w:t>актуализированной</w:t>
            </w:r>
          </w:p>
          <w:p w:rsidR="002A53EE" w:rsidRPr="002A53EE" w:rsidRDefault="002A53EE" w:rsidP="002A53EE">
            <w:pPr>
              <w:spacing w:before="43"/>
              <w:ind w:left="107"/>
              <w:rPr>
                <w:szCs w:val="22"/>
                <w:lang w:eastAsia="en-US"/>
              </w:rPr>
            </w:pPr>
            <w:r w:rsidRPr="002A53EE">
              <w:rPr>
                <w:szCs w:val="22"/>
                <w:lang w:eastAsia="en-US"/>
              </w:rPr>
              <w:t>схеме</w:t>
            </w:r>
            <w:r w:rsidRPr="002A53EE">
              <w:rPr>
                <w:spacing w:val="-1"/>
                <w:szCs w:val="22"/>
                <w:lang w:eastAsia="en-US"/>
              </w:rPr>
              <w:t xml:space="preserve"> </w:t>
            </w:r>
            <w:r w:rsidRPr="002A53EE">
              <w:rPr>
                <w:szCs w:val="22"/>
                <w:lang w:eastAsia="en-US"/>
              </w:rPr>
              <w:t>теплоснабжения»</w:t>
            </w:r>
          </w:p>
        </w:tc>
      </w:tr>
      <w:tr w:rsidR="002A53EE" w:rsidRPr="002A53EE" w:rsidTr="00485166">
        <w:trPr>
          <w:trHeight w:val="316"/>
        </w:trPr>
        <w:tc>
          <w:tcPr>
            <w:tcW w:w="9864" w:type="dxa"/>
            <w:gridSpan w:val="9"/>
          </w:tcPr>
          <w:p w:rsidR="002A53EE" w:rsidRPr="002A53EE" w:rsidRDefault="002A53EE" w:rsidP="002A53EE">
            <w:pPr>
              <w:spacing w:line="270" w:lineRule="exact"/>
              <w:ind w:left="107"/>
              <w:rPr>
                <w:szCs w:val="22"/>
                <w:lang w:eastAsia="en-US"/>
              </w:rPr>
            </w:pPr>
            <w:r w:rsidRPr="002A53EE">
              <w:rPr>
                <w:szCs w:val="22"/>
                <w:lang w:eastAsia="en-US"/>
              </w:rPr>
              <w:t>Приложения</w:t>
            </w:r>
          </w:p>
        </w:tc>
      </w:tr>
    </w:tbl>
    <w:p w:rsidR="002A53EE" w:rsidRPr="002A53EE" w:rsidRDefault="002A53EE" w:rsidP="002A53EE">
      <w:pPr>
        <w:widowControl w:val="0"/>
        <w:autoSpaceDE w:val="0"/>
        <w:autoSpaceDN w:val="0"/>
        <w:spacing w:line="270" w:lineRule="exact"/>
        <w:rPr>
          <w:szCs w:val="22"/>
          <w:lang w:eastAsia="en-US"/>
        </w:rPr>
        <w:sectPr w:rsidR="002A53EE" w:rsidRPr="002A53EE">
          <w:pgSz w:w="11910" w:h="16840"/>
          <w:pgMar w:top="1000" w:right="440" w:bottom="540" w:left="720" w:header="270" w:footer="318" w:gutter="0"/>
          <w:cols w:space="720"/>
        </w:sectPr>
      </w:pPr>
    </w:p>
    <w:p w:rsidR="002A53EE" w:rsidRPr="002A53EE" w:rsidRDefault="002A53EE" w:rsidP="002A53EE">
      <w:pPr>
        <w:widowControl w:val="0"/>
        <w:autoSpaceDE w:val="0"/>
        <w:autoSpaceDN w:val="0"/>
        <w:spacing w:before="1"/>
        <w:rPr>
          <w:b/>
          <w:sz w:val="21"/>
          <w:lang w:eastAsia="en-US"/>
        </w:rPr>
      </w:pPr>
    </w:p>
    <w:p w:rsidR="002A53EE" w:rsidRPr="002A53EE" w:rsidRDefault="002A53EE" w:rsidP="002A53EE">
      <w:pPr>
        <w:widowControl w:val="0"/>
        <w:autoSpaceDE w:val="0"/>
        <w:autoSpaceDN w:val="0"/>
        <w:spacing w:before="90"/>
        <w:ind w:left="4654"/>
        <w:rPr>
          <w:b/>
          <w:szCs w:val="22"/>
          <w:lang w:eastAsia="en-US"/>
        </w:rPr>
      </w:pPr>
      <w:r w:rsidRPr="002A53EE">
        <w:rPr>
          <w:b/>
          <w:szCs w:val="22"/>
          <w:lang w:eastAsia="en-US"/>
        </w:rPr>
        <w:t>ОГЛАВЛЕНИЕ</w:t>
      </w:r>
    </w:p>
    <w:p w:rsidR="002A53EE" w:rsidRPr="002A53EE" w:rsidRDefault="002A53EE" w:rsidP="002A53EE">
      <w:pPr>
        <w:widowControl w:val="0"/>
        <w:autoSpaceDE w:val="0"/>
        <w:autoSpaceDN w:val="0"/>
        <w:rPr>
          <w:szCs w:val="22"/>
          <w:lang w:eastAsia="en-US"/>
        </w:rPr>
        <w:sectPr w:rsidR="002A53EE" w:rsidRPr="002A53EE">
          <w:pgSz w:w="11910" w:h="16840"/>
          <w:pgMar w:top="1000" w:right="440" w:bottom="794" w:left="720" w:header="270" w:footer="318" w:gutter="0"/>
          <w:cols w:space="720"/>
        </w:sectPr>
      </w:pPr>
    </w:p>
    <w:sdt>
      <w:sdtPr>
        <w:rPr>
          <w:b/>
          <w:bCs/>
          <w:sz w:val="22"/>
          <w:szCs w:val="22"/>
          <w:lang w:eastAsia="en-US"/>
        </w:rPr>
        <w:id w:val="1054122077"/>
        <w:docPartObj>
          <w:docPartGallery w:val="Table of Contents"/>
          <w:docPartUnique/>
        </w:docPartObj>
      </w:sdtPr>
      <w:sdtEndPr/>
      <w:sdtContent>
        <w:p w:rsidR="002A53EE" w:rsidRPr="002A53EE" w:rsidRDefault="00C35F9B" w:rsidP="002A53EE">
          <w:pPr>
            <w:widowControl w:val="0"/>
            <w:tabs>
              <w:tab w:val="left" w:leader="dot" w:pos="10502"/>
            </w:tabs>
            <w:autoSpaceDE w:val="0"/>
            <w:autoSpaceDN w:val="0"/>
            <w:spacing w:before="122"/>
            <w:ind w:left="698"/>
            <w:rPr>
              <w:b/>
              <w:bCs/>
              <w:sz w:val="22"/>
              <w:szCs w:val="22"/>
              <w:lang w:eastAsia="en-US"/>
            </w:rPr>
          </w:pPr>
          <w:hyperlink w:anchor="_bookmark0" w:history="1">
            <w:r w:rsidR="002A53EE" w:rsidRPr="002A53EE">
              <w:rPr>
                <w:b/>
                <w:bCs/>
                <w:sz w:val="22"/>
                <w:szCs w:val="22"/>
                <w:lang w:eastAsia="en-US"/>
              </w:rPr>
              <w:t>ВВЕДЕНИЕ</w:t>
            </w:r>
            <w:r w:rsidR="002A53EE" w:rsidRPr="002A53EE">
              <w:rPr>
                <w:b/>
                <w:bCs/>
                <w:sz w:val="22"/>
                <w:szCs w:val="22"/>
                <w:lang w:eastAsia="en-US"/>
              </w:rPr>
              <w:tab/>
              <w:t>8</w:t>
            </w:r>
          </w:hyperlink>
        </w:p>
        <w:p w:rsidR="002A53EE" w:rsidRPr="002A53EE" w:rsidRDefault="00C35F9B" w:rsidP="002A53EE">
          <w:pPr>
            <w:widowControl w:val="0"/>
            <w:tabs>
              <w:tab w:val="left" w:leader="dot" w:pos="10502"/>
            </w:tabs>
            <w:autoSpaceDE w:val="0"/>
            <w:autoSpaceDN w:val="0"/>
            <w:spacing w:before="2"/>
            <w:ind w:left="698" w:right="125"/>
            <w:jc w:val="both"/>
            <w:rPr>
              <w:b/>
              <w:bCs/>
              <w:sz w:val="22"/>
              <w:szCs w:val="22"/>
              <w:lang w:eastAsia="en-US"/>
            </w:rPr>
          </w:pPr>
          <w:hyperlink w:anchor="_bookmark1" w:history="1">
            <w:r w:rsidR="002A53EE" w:rsidRPr="002A53EE">
              <w:rPr>
                <w:b/>
                <w:bCs/>
                <w:sz w:val="22"/>
                <w:szCs w:val="22"/>
                <w:lang w:eastAsia="en-US"/>
              </w:rPr>
              <w:t>РАЗДЕЛ</w:t>
            </w:r>
            <w:r w:rsidR="002A53EE" w:rsidRPr="002A53EE">
              <w:rPr>
                <w:b/>
                <w:bCs/>
                <w:spacing w:val="1"/>
                <w:sz w:val="22"/>
                <w:szCs w:val="22"/>
                <w:lang w:eastAsia="en-US"/>
              </w:rPr>
              <w:t xml:space="preserve"> </w:t>
            </w:r>
            <w:r w:rsidR="002A53EE" w:rsidRPr="002A53EE">
              <w:rPr>
                <w:b/>
                <w:bCs/>
                <w:sz w:val="22"/>
                <w:szCs w:val="22"/>
                <w:lang w:eastAsia="en-US"/>
              </w:rPr>
              <w:t>1</w:t>
            </w:r>
            <w:r w:rsidR="002A53EE" w:rsidRPr="002A53EE">
              <w:rPr>
                <w:b/>
                <w:bCs/>
                <w:spacing w:val="1"/>
                <w:sz w:val="22"/>
                <w:szCs w:val="22"/>
                <w:lang w:eastAsia="en-US"/>
              </w:rPr>
              <w:t xml:space="preserve"> </w:t>
            </w:r>
            <w:r w:rsidR="002A53EE" w:rsidRPr="002A53EE">
              <w:rPr>
                <w:b/>
                <w:bCs/>
                <w:sz w:val="22"/>
                <w:szCs w:val="22"/>
                <w:lang w:eastAsia="en-US"/>
              </w:rPr>
              <w:t>"ПОКАЗАТЕЛИ</w:t>
            </w:r>
            <w:r w:rsidR="002A53EE" w:rsidRPr="002A53EE">
              <w:rPr>
                <w:b/>
                <w:bCs/>
                <w:spacing w:val="1"/>
                <w:sz w:val="22"/>
                <w:szCs w:val="22"/>
                <w:lang w:eastAsia="en-US"/>
              </w:rPr>
              <w:t xml:space="preserve"> </w:t>
            </w:r>
            <w:r w:rsidR="002A53EE" w:rsidRPr="002A53EE">
              <w:rPr>
                <w:b/>
                <w:bCs/>
                <w:sz w:val="22"/>
                <w:szCs w:val="22"/>
                <w:lang w:eastAsia="en-US"/>
              </w:rPr>
              <w:t>СУЩЕСТВУЮЩЕГО</w:t>
            </w:r>
            <w:r w:rsidR="002A53EE" w:rsidRPr="002A53EE">
              <w:rPr>
                <w:b/>
                <w:bCs/>
                <w:spacing w:val="1"/>
                <w:sz w:val="22"/>
                <w:szCs w:val="22"/>
                <w:lang w:eastAsia="en-US"/>
              </w:rPr>
              <w:t xml:space="preserve"> </w:t>
            </w:r>
            <w:r w:rsidR="002A53EE" w:rsidRPr="002A53EE">
              <w:rPr>
                <w:b/>
                <w:bCs/>
                <w:sz w:val="22"/>
                <w:szCs w:val="22"/>
                <w:lang w:eastAsia="en-US"/>
              </w:rPr>
              <w:t>И</w:t>
            </w:r>
            <w:r w:rsidR="002A53EE" w:rsidRPr="002A53EE">
              <w:rPr>
                <w:b/>
                <w:bCs/>
                <w:spacing w:val="1"/>
                <w:sz w:val="22"/>
                <w:szCs w:val="22"/>
                <w:lang w:eastAsia="en-US"/>
              </w:rPr>
              <w:t xml:space="preserve"> </w:t>
            </w:r>
            <w:r w:rsidR="002A53EE" w:rsidRPr="002A53EE">
              <w:rPr>
                <w:b/>
                <w:bCs/>
                <w:sz w:val="22"/>
                <w:szCs w:val="22"/>
                <w:lang w:eastAsia="en-US"/>
              </w:rPr>
              <w:t>ПЕРСПЕКТИВНОГО</w:t>
            </w:r>
            <w:r w:rsidR="002A53EE" w:rsidRPr="002A53EE">
              <w:rPr>
                <w:b/>
                <w:bCs/>
                <w:spacing w:val="1"/>
                <w:sz w:val="22"/>
                <w:szCs w:val="22"/>
                <w:lang w:eastAsia="en-US"/>
              </w:rPr>
              <w:t xml:space="preserve"> </w:t>
            </w:r>
            <w:r w:rsidR="002A53EE" w:rsidRPr="002A53EE">
              <w:rPr>
                <w:b/>
                <w:bCs/>
                <w:sz w:val="22"/>
                <w:szCs w:val="22"/>
                <w:lang w:eastAsia="en-US"/>
              </w:rPr>
              <w:t>СПРОСА</w:t>
            </w:r>
            <w:r w:rsidR="002A53EE" w:rsidRPr="002A53EE">
              <w:rPr>
                <w:b/>
                <w:bCs/>
                <w:spacing w:val="1"/>
                <w:sz w:val="22"/>
                <w:szCs w:val="22"/>
                <w:lang w:eastAsia="en-US"/>
              </w:rPr>
              <w:t xml:space="preserve"> </w:t>
            </w:r>
            <w:r w:rsidR="002A53EE" w:rsidRPr="002A53EE">
              <w:rPr>
                <w:b/>
                <w:bCs/>
                <w:sz w:val="22"/>
                <w:szCs w:val="22"/>
                <w:lang w:eastAsia="en-US"/>
              </w:rPr>
              <w:t>НА</w:t>
            </w:r>
          </w:hyperlink>
          <w:r w:rsidR="002A53EE" w:rsidRPr="002A53EE">
            <w:rPr>
              <w:b/>
              <w:bCs/>
              <w:spacing w:val="1"/>
              <w:sz w:val="22"/>
              <w:szCs w:val="22"/>
              <w:lang w:eastAsia="en-US"/>
            </w:rPr>
            <w:t xml:space="preserve"> </w:t>
          </w:r>
          <w:hyperlink w:anchor="_bookmark1" w:history="1">
            <w:r w:rsidR="002A53EE" w:rsidRPr="002A53EE">
              <w:rPr>
                <w:b/>
                <w:bCs/>
                <w:sz w:val="22"/>
                <w:szCs w:val="22"/>
                <w:lang w:eastAsia="en-US"/>
              </w:rPr>
              <w:t>ТЕПЛОВУЮ</w:t>
            </w:r>
            <w:r w:rsidR="002A53EE" w:rsidRPr="002A53EE">
              <w:rPr>
                <w:b/>
                <w:bCs/>
                <w:spacing w:val="1"/>
                <w:sz w:val="22"/>
                <w:szCs w:val="22"/>
                <w:lang w:eastAsia="en-US"/>
              </w:rPr>
              <w:t xml:space="preserve"> </w:t>
            </w:r>
            <w:r w:rsidR="002A53EE" w:rsidRPr="002A53EE">
              <w:rPr>
                <w:b/>
                <w:bCs/>
                <w:sz w:val="22"/>
                <w:szCs w:val="22"/>
                <w:lang w:eastAsia="en-US"/>
              </w:rPr>
              <w:t>ЭНЕРГИЮ</w:t>
            </w:r>
            <w:r w:rsidR="002A53EE" w:rsidRPr="002A53EE">
              <w:rPr>
                <w:b/>
                <w:bCs/>
                <w:spacing w:val="1"/>
                <w:sz w:val="22"/>
                <w:szCs w:val="22"/>
                <w:lang w:eastAsia="en-US"/>
              </w:rPr>
              <w:t xml:space="preserve"> </w:t>
            </w:r>
            <w:r w:rsidR="002A53EE" w:rsidRPr="002A53EE">
              <w:rPr>
                <w:b/>
                <w:bCs/>
                <w:sz w:val="22"/>
                <w:szCs w:val="22"/>
                <w:lang w:eastAsia="en-US"/>
              </w:rPr>
              <w:t>(МОЩНОСТЬ)</w:t>
            </w:r>
            <w:r w:rsidR="002A53EE" w:rsidRPr="002A53EE">
              <w:rPr>
                <w:b/>
                <w:bCs/>
                <w:spacing w:val="1"/>
                <w:sz w:val="22"/>
                <w:szCs w:val="22"/>
                <w:lang w:eastAsia="en-US"/>
              </w:rPr>
              <w:t xml:space="preserve"> </w:t>
            </w:r>
            <w:r w:rsidR="002A53EE" w:rsidRPr="002A53EE">
              <w:rPr>
                <w:b/>
                <w:bCs/>
                <w:sz w:val="22"/>
                <w:szCs w:val="22"/>
                <w:lang w:eastAsia="en-US"/>
              </w:rPr>
              <w:t>И</w:t>
            </w:r>
            <w:r w:rsidR="002A53EE" w:rsidRPr="002A53EE">
              <w:rPr>
                <w:b/>
                <w:bCs/>
                <w:spacing w:val="1"/>
                <w:sz w:val="22"/>
                <w:szCs w:val="22"/>
                <w:lang w:eastAsia="en-US"/>
              </w:rPr>
              <w:t xml:space="preserve"> </w:t>
            </w:r>
            <w:r w:rsidR="002A53EE" w:rsidRPr="002A53EE">
              <w:rPr>
                <w:b/>
                <w:bCs/>
                <w:sz w:val="22"/>
                <w:szCs w:val="22"/>
                <w:lang w:eastAsia="en-US"/>
              </w:rPr>
              <w:t>ТЕПЛОНОСИТЕЛЬ</w:t>
            </w:r>
            <w:r w:rsidR="002A53EE" w:rsidRPr="002A53EE">
              <w:rPr>
                <w:b/>
                <w:bCs/>
                <w:spacing w:val="1"/>
                <w:sz w:val="22"/>
                <w:szCs w:val="22"/>
                <w:lang w:eastAsia="en-US"/>
              </w:rPr>
              <w:t xml:space="preserve"> </w:t>
            </w:r>
            <w:r w:rsidR="002A53EE" w:rsidRPr="002A53EE">
              <w:rPr>
                <w:b/>
                <w:bCs/>
                <w:sz w:val="22"/>
                <w:szCs w:val="22"/>
                <w:lang w:eastAsia="en-US"/>
              </w:rPr>
              <w:t>В</w:t>
            </w:r>
            <w:r w:rsidR="002A53EE" w:rsidRPr="002A53EE">
              <w:rPr>
                <w:b/>
                <w:bCs/>
                <w:spacing w:val="1"/>
                <w:sz w:val="22"/>
                <w:szCs w:val="22"/>
                <w:lang w:eastAsia="en-US"/>
              </w:rPr>
              <w:t xml:space="preserve"> </w:t>
            </w:r>
            <w:r w:rsidR="002A53EE" w:rsidRPr="002A53EE">
              <w:rPr>
                <w:b/>
                <w:bCs/>
                <w:sz w:val="22"/>
                <w:szCs w:val="22"/>
                <w:lang w:eastAsia="en-US"/>
              </w:rPr>
              <w:t>УСТАНОВЛЕННЫХ</w:t>
            </w:r>
          </w:hyperlink>
          <w:r w:rsidR="002A53EE" w:rsidRPr="002A53EE">
            <w:rPr>
              <w:b/>
              <w:bCs/>
              <w:spacing w:val="1"/>
              <w:sz w:val="22"/>
              <w:szCs w:val="22"/>
              <w:lang w:eastAsia="en-US"/>
            </w:rPr>
            <w:t xml:space="preserve"> </w:t>
          </w:r>
          <w:hyperlink w:anchor="_bookmark1" w:history="1">
            <w:r w:rsidR="002A53EE" w:rsidRPr="002A53EE">
              <w:rPr>
                <w:b/>
                <w:bCs/>
                <w:sz w:val="22"/>
                <w:szCs w:val="22"/>
                <w:lang w:eastAsia="en-US"/>
              </w:rPr>
              <w:t>ГРАНИЦАХ</w:t>
            </w:r>
            <w:r w:rsidR="002A53EE" w:rsidRPr="002A53EE">
              <w:rPr>
                <w:b/>
                <w:bCs/>
                <w:spacing w:val="-6"/>
                <w:sz w:val="22"/>
                <w:szCs w:val="22"/>
                <w:lang w:eastAsia="en-US"/>
              </w:rPr>
              <w:t xml:space="preserve"> </w:t>
            </w:r>
            <w:r w:rsidR="002A53EE" w:rsidRPr="002A53EE">
              <w:rPr>
                <w:b/>
                <w:bCs/>
                <w:sz w:val="22"/>
                <w:szCs w:val="22"/>
                <w:lang w:eastAsia="en-US"/>
              </w:rPr>
              <w:t>ТЕРРИТОРИИ</w:t>
            </w:r>
            <w:r w:rsidR="002A53EE" w:rsidRPr="002A53EE">
              <w:rPr>
                <w:b/>
                <w:bCs/>
                <w:spacing w:val="-5"/>
                <w:sz w:val="22"/>
                <w:szCs w:val="22"/>
                <w:lang w:eastAsia="en-US"/>
              </w:rPr>
              <w:t xml:space="preserve"> </w:t>
            </w:r>
            <w:r w:rsidR="002A53EE" w:rsidRPr="002A53EE">
              <w:rPr>
                <w:b/>
                <w:bCs/>
                <w:sz w:val="22"/>
                <w:szCs w:val="22"/>
                <w:lang w:eastAsia="en-US"/>
              </w:rPr>
              <w:t>МУНИЦИПАЛЬНОГО</w:t>
            </w:r>
            <w:r w:rsidR="002A53EE" w:rsidRPr="002A53EE">
              <w:rPr>
                <w:b/>
                <w:bCs/>
                <w:spacing w:val="-6"/>
                <w:sz w:val="22"/>
                <w:szCs w:val="22"/>
                <w:lang w:eastAsia="en-US"/>
              </w:rPr>
              <w:t xml:space="preserve"> </w:t>
            </w:r>
            <w:r w:rsidR="002A53EE" w:rsidRPr="002A53EE">
              <w:rPr>
                <w:b/>
                <w:bCs/>
                <w:sz w:val="22"/>
                <w:szCs w:val="22"/>
                <w:lang w:eastAsia="en-US"/>
              </w:rPr>
              <w:t>ОБРАЗОВАНИЯ"</w:t>
            </w:r>
            <w:r w:rsidR="002A53EE" w:rsidRPr="002A53EE">
              <w:rPr>
                <w:b/>
                <w:bCs/>
                <w:sz w:val="22"/>
                <w:szCs w:val="22"/>
                <w:lang w:eastAsia="en-US"/>
              </w:rPr>
              <w:tab/>
              <w:t>9</w:t>
            </w:r>
          </w:hyperlink>
        </w:p>
        <w:p w:rsidR="002A53EE" w:rsidRPr="002A53EE" w:rsidRDefault="00C35F9B" w:rsidP="002A53EE">
          <w:pPr>
            <w:widowControl w:val="0"/>
            <w:tabs>
              <w:tab w:val="left" w:leader="dot" w:pos="10502"/>
            </w:tabs>
            <w:autoSpaceDE w:val="0"/>
            <w:autoSpaceDN w:val="0"/>
            <w:spacing w:line="276" w:lineRule="auto"/>
            <w:ind w:left="698" w:right="117" w:firstLine="283"/>
            <w:jc w:val="both"/>
            <w:rPr>
              <w:sz w:val="22"/>
              <w:szCs w:val="22"/>
              <w:lang w:eastAsia="en-US"/>
            </w:rPr>
          </w:pPr>
          <w:hyperlink w:anchor="_bookmark2" w:history="1">
            <w:proofErr w:type="gramStart"/>
            <w:r w:rsidR="002A53EE" w:rsidRPr="002A53EE">
              <w:rPr>
                <w:sz w:val="22"/>
                <w:szCs w:val="22"/>
                <w:lang w:eastAsia="en-US"/>
              </w:rPr>
              <w:t>а) величины существующей отапливаемой площади строительных фондов и приросты отапливаемой</w:t>
            </w:r>
          </w:hyperlink>
          <w:r w:rsidR="002A53EE" w:rsidRPr="002A53EE">
            <w:rPr>
              <w:spacing w:val="1"/>
              <w:sz w:val="22"/>
              <w:szCs w:val="22"/>
              <w:lang w:eastAsia="en-US"/>
            </w:rPr>
            <w:t xml:space="preserve"> </w:t>
          </w:r>
          <w:hyperlink w:anchor="_bookmark2" w:history="1">
            <w:r w:rsidR="002A53EE" w:rsidRPr="002A53EE">
              <w:rPr>
                <w:sz w:val="22"/>
                <w:szCs w:val="22"/>
                <w:lang w:eastAsia="en-US"/>
              </w:rPr>
              <w:t>площади</w:t>
            </w:r>
            <w:r w:rsidR="002A53EE" w:rsidRPr="002A53EE">
              <w:rPr>
                <w:spacing w:val="1"/>
                <w:sz w:val="22"/>
                <w:szCs w:val="22"/>
                <w:lang w:eastAsia="en-US"/>
              </w:rPr>
              <w:t xml:space="preserve"> </w:t>
            </w:r>
            <w:r w:rsidR="002A53EE" w:rsidRPr="002A53EE">
              <w:rPr>
                <w:sz w:val="22"/>
                <w:szCs w:val="22"/>
                <w:lang w:eastAsia="en-US"/>
              </w:rPr>
              <w:t>строительных</w:t>
            </w:r>
            <w:r w:rsidR="002A53EE" w:rsidRPr="002A53EE">
              <w:rPr>
                <w:spacing w:val="1"/>
                <w:sz w:val="22"/>
                <w:szCs w:val="22"/>
                <w:lang w:eastAsia="en-US"/>
              </w:rPr>
              <w:t xml:space="preserve"> </w:t>
            </w:r>
            <w:r w:rsidR="002A53EE" w:rsidRPr="002A53EE">
              <w:rPr>
                <w:sz w:val="22"/>
                <w:szCs w:val="22"/>
                <w:lang w:eastAsia="en-US"/>
              </w:rPr>
              <w:t>фондов</w:t>
            </w:r>
            <w:r w:rsidR="002A53EE" w:rsidRPr="002A53EE">
              <w:rPr>
                <w:spacing w:val="1"/>
                <w:sz w:val="22"/>
                <w:szCs w:val="22"/>
                <w:lang w:eastAsia="en-US"/>
              </w:rPr>
              <w:t xml:space="preserve"> </w:t>
            </w:r>
            <w:r w:rsidR="002A53EE" w:rsidRPr="002A53EE">
              <w:rPr>
                <w:sz w:val="22"/>
                <w:szCs w:val="22"/>
                <w:lang w:eastAsia="en-US"/>
              </w:rPr>
              <w:t>по</w:t>
            </w:r>
            <w:r w:rsidR="002A53EE" w:rsidRPr="002A53EE">
              <w:rPr>
                <w:spacing w:val="1"/>
                <w:sz w:val="22"/>
                <w:szCs w:val="22"/>
                <w:lang w:eastAsia="en-US"/>
              </w:rPr>
              <w:t xml:space="preserve"> </w:t>
            </w:r>
            <w:r w:rsidR="002A53EE" w:rsidRPr="002A53EE">
              <w:rPr>
                <w:sz w:val="22"/>
                <w:szCs w:val="22"/>
                <w:lang w:eastAsia="en-US"/>
              </w:rPr>
              <w:t>расчетным</w:t>
            </w:r>
            <w:r w:rsidR="002A53EE" w:rsidRPr="002A53EE">
              <w:rPr>
                <w:spacing w:val="1"/>
                <w:sz w:val="22"/>
                <w:szCs w:val="22"/>
                <w:lang w:eastAsia="en-US"/>
              </w:rPr>
              <w:t xml:space="preserve"> </w:t>
            </w:r>
            <w:r w:rsidR="002A53EE" w:rsidRPr="002A53EE">
              <w:rPr>
                <w:sz w:val="22"/>
                <w:szCs w:val="22"/>
                <w:lang w:eastAsia="en-US"/>
              </w:rPr>
              <w:t>элементам</w:t>
            </w:r>
            <w:r w:rsidR="002A53EE" w:rsidRPr="002A53EE">
              <w:rPr>
                <w:spacing w:val="1"/>
                <w:sz w:val="22"/>
                <w:szCs w:val="22"/>
                <w:lang w:eastAsia="en-US"/>
              </w:rPr>
              <w:t xml:space="preserve"> </w:t>
            </w:r>
            <w:r w:rsidR="002A53EE" w:rsidRPr="002A53EE">
              <w:rPr>
                <w:sz w:val="22"/>
                <w:szCs w:val="22"/>
                <w:lang w:eastAsia="en-US"/>
              </w:rPr>
              <w:t>территориального</w:t>
            </w:r>
            <w:r w:rsidR="002A53EE" w:rsidRPr="002A53EE">
              <w:rPr>
                <w:spacing w:val="1"/>
                <w:sz w:val="22"/>
                <w:szCs w:val="22"/>
                <w:lang w:eastAsia="en-US"/>
              </w:rPr>
              <w:t xml:space="preserve"> </w:t>
            </w:r>
            <w:r w:rsidR="002A53EE" w:rsidRPr="002A53EE">
              <w:rPr>
                <w:sz w:val="22"/>
                <w:szCs w:val="22"/>
                <w:lang w:eastAsia="en-US"/>
              </w:rPr>
              <w:t>деления</w:t>
            </w:r>
            <w:r w:rsidR="002A53EE" w:rsidRPr="002A53EE">
              <w:rPr>
                <w:spacing w:val="1"/>
                <w:sz w:val="22"/>
                <w:szCs w:val="22"/>
                <w:lang w:eastAsia="en-US"/>
              </w:rPr>
              <w:t xml:space="preserve"> </w:t>
            </w:r>
            <w:r w:rsidR="002A53EE" w:rsidRPr="002A53EE">
              <w:rPr>
                <w:sz w:val="22"/>
                <w:szCs w:val="22"/>
                <w:lang w:eastAsia="en-US"/>
              </w:rPr>
              <w:t>с</w:t>
            </w:r>
            <w:r w:rsidR="002A53EE" w:rsidRPr="002A53EE">
              <w:rPr>
                <w:spacing w:val="1"/>
                <w:sz w:val="22"/>
                <w:szCs w:val="22"/>
                <w:lang w:eastAsia="en-US"/>
              </w:rPr>
              <w:t xml:space="preserve"> </w:t>
            </w:r>
            <w:r w:rsidR="002A53EE" w:rsidRPr="002A53EE">
              <w:rPr>
                <w:sz w:val="22"/>
                <w:szCs w:val="22"/>
                <w:lang w:eastAsia="en-US"/>
              </w:rPr>
              <w:t>разделением</w:t>
            </w:r>
          </w:hyperlink>
          <w:r w:rsidR="002A53EE" w:rsidRPr="002A53EE">
            <w:rPr>
              <w:spacing w:val="1"/>
              <w:sz w:val="22"/>
              <w:szCs w:val="22"/>
              <w:lang w:eastAsia="en-US"/>
            </w:rPr>
            <w:t xml:space="preserve"> </w:t>
          </w:r>
          <w:hyperlink w:anchor="_bookmark2" w:history="1">
            <w:r w:rsidR="002A53EE" w:rsidRPr="002A53EE">
              <w:rPr>
                <w:sz w:val="22"/>
                <w:szCs w:val="22"/>
                <w:lang w:eastAsia="en-US"/>
              </w:rPr>
              <w:t>объектов</w:t>
            </w:r>
            <w:r w:rsidR="002A53EE" w:rsidRPr="002A53EE">
              <w:rPr>
                <w:spacing w:val="10"/>
                <w:sz w:val="22"/>
                <w:szCs w:val="22"/>
                <w:lang w:eastAsia="en-US"/>
              </w:rPr>
              <w:t xml:space="preserve"> </w:t>
            </w:r>
            <w:r w:rsidR="002A53EE" w:rsidRPr="002A53EE">
              <w:rPr>
                <w:sz w:val="22"/>
                <w:szCs w:val="22"/>
                <w:lang w:eastAsia="en-US"/>
              </w:rPr>
              <w:t>строительства</w:t>
            </w:r>
            <w:r w:rsidR="002A53EE" w:rsidRPr="002A53EE">
              <w:rPr>
                <w:spacing w:val="12"/>
                <w:sz w:val="22"/>
                <w:szCs w:val="22"/>
                <w:lang w:eastAsia="en-US"/>
              </w:rPr>
              <w:t xml:space="preserve"> </w:t>
            </w:r>
            <w:r w:rsidR="002A53EE" w:rsidRPr="002A53EE">
              <w:rPr>
                <w:sz w:val="22"/>
                <w:szCs w:val="22"/>
                <w:lang w:eastAsia="en-US"/>
              </w:rPr>
              <w:t>на</w:t>
            </w:r>
            <w:r w:rsidR="002A53EE" w:rsidRPr="002A53EE">
              <w:rPr>
                <w:spacing w:val="12"/>
                <w:sz w:val="22"/>
                <w:szCs w:val="22"/>
                <w:lang w:eastAsia="en-US"/>
              </w:rPr>
              <w:t xml:space="preserve"> </w:t>
            </w:r>
            <w:r w:rsidR="002A53EE" w:rsidRPr="002A53EE">
              <w:rPr>
                <w:sz w:val="22"/>
                <w:szCs w:val="22"/>
                <w:lang w:eastAsia="en-US"/>
              </w:rPr>
              <w:t>многоквартирные</w:t>
            </w:r>
            <w:r w:rsidR="002A53EE" w:rsidRPr="002A53EE">
              <w:rPr>
                <w:spacing w:val="10"/>
                <w:sz w:val="22"/>
                <w:szCs w:val="22"/>
                <w:lang w:eastAsia="en-US"/>
              </w:rPr>
              <w:t xml:space="preserve"> </w:t>
            </w:r>
            <w:r w:rsidR="002A53EE" w:rsidRPr="002A53EE">
              <w:rPr>
                <w:sz w:val="22"/>
                <w:szCs w:val="22"/>
                <w:lang w:eastAsia="en-US"/>
              </w:rPr>
              <w:t>дома,</w:t>
            </w:r>
            <w:r w:rsidR="002A53EE" w:rsidRPr="002A53EE">
              <w:rPr>
                <w:spacing w:val="10"/>
                <w:sz w:val="22"/>
                <w:szCs w:val="22"/>
                <w:lang w:eastAsia="en-US"/>
              </w:rPr>
              <w:t xml:space="preserve"> </w:t>
            </w:r>
            <w:r w:rsidR="002A53EE" w:rsidRPr="002A53EE">
              <w:rPr>
                <w:sz w:val="22"/>
                <w:szCs w:val="22"/>
                <w:lang w:eastAsia="en-US"/>
              </w:rPr>
              <w:t>индивидуальные</w:t>
            </w:r>
            <w:r w:rsidR="002A53EE" w:rsidRPr="002A53EE">
              <w:rPr>
                <w:spacing w:val="10"/>
                <w:sz w:val="22"/>
                <w:szCs w:val="22"/>
                <w:lang w:eastAsia="en-US"/>
              </w:rPr>
              <w:t xml:space="preserve"> </w:t>
            </w:r>
            <w:r w:rsidR="002A53EE" w:rsidRPr="002A53EE">
              <w:rPr>
                <w:sz w:val="22"/>
                <w:szCs w:val="22"/>
                <w:lang w:eastAsia="en-US"/>
              </w:rPr>
              <w:t>жилые</w:t>
            </w:r>
            <w:r w:rsidR="002A53EE" w:rsidRPr="002A53EE">
              <w:rPr>
                <w:spacing w:val="10"/>
                <w:sz w:val="22"/>
                <w:szCs w:val="22"/>
                <w:lang w:eastAsia="en-US"/>
              </w:rPr>
              <w:t xml:space="preserve"> </w:t>
            </w:r>
            <w:r w:rsidR="002A53EE" w:rsidRPr="002A53EE">
              <w:rPr>
                <w:sz w:val="22"/>
                <w:szCs w:val="22"/>
                <w:lang w:eastAsia="en-US"/>
              </w:rPr>
              <w:t>дома,</w:t>
            </w:r>
            <w:r w:rsidR="002A53EE" w:rsidRPr="002A53EE">
              <w:rPr>
                <w:spacing w:val="12"/>
                <w:sz w:val="22"/>
                <w:szCs w:val="22"/>
                <w:lang w:eastAsia="en-US"/>
              </w:rPr>
              <w:t xml:space="preserve"> </w:t>
            </w:r>
            <w:r w:rsidR="002A53EE" w:rsidRPr="002A53EE">
              <w:rPr>
                <w:sz w:val="22"/>
                <w:szCs w:val="22"/>
                <w:lang w:eastAsia="en-US"/>
              </w:rPr>
              <w:t>общественные</w:t>
            </w:r>
            <w:r w:rsidR="002A53EE" w:rsidRPr="002A53EE">
              <w:rPr>
                <w:spacing w:val="14"/>
                <w:sz w:val="22"/>
                <w:szCs w:val="22"/>
                <w:lang w:eastAsia="en-US"/>
              </w:rPr>
              <w:t xml:space="preserve"> </w:t>
            </w:r>
            <w:r w:rsidR="002A53EE" w:rsidRPr="002A53EE">
              <w:rPr>
                <w:sz w:val="22"/>
                <w:szCs w:val="22"/>
                <w:lang w:eastAsia="en-US"/>
              </w:rPr>
              <w:t>здания</w:t>
            </w:r>
          </w:hyperlink>
          <w:r w:rsidR="002A53EE" w:rsidRPr="002A53EE">
            <w:rPr>
              <w:spacing w:val="-53"/>
              <w:sz w:val="22"/>
              <w:szCs w:val="22"/>
              <w:lang w:eastAsia="en-US"/>
            </w:rPr>
            <w:t xml:space="preserve"> </w:t>
          </w:r>
          <w:hyperlink w:anchor="_bookmark2" w:history="1">
            <w:r w:rsidR="002A53EE" w:rsidRPr="002A53EE">
              <w:rPr>
                <w:sz w:val="22"/>
                <w:szCs w:val="22"/>
                <w:lang w:eastAsia="en-US"/>
              </w:rPr>
              <w:t>и производственные здания промышленных предприятий по этапам - на каждый год первого 5-летнего</w:t>
            </w:r>
          </w:hyperlink>
          <w:r w:rsidR="002A53EE" w:rsidRPr="002A53EE">
            <w:rPr>
              <w:spacing w:val="1"/>
              <w:sz w:val="22"/>
              <w:szCs w:val="22"/>
              <w:lang w:eastAsia="en-US"/>
            </w:rPr>
            <w:t xml:space="preserve"> </w:t>
          </w:r>
          <w:hyperlink w:anchor="_bookmark2" w:history="1">
            <w:r w:rsidR="002A53EE" w:rsidRPr="002A53EE">
              <w:rPr>
                <w:sz w:val="22"/>
                <w:szCs w:val="22"/>
                <w:lang w:eastAsia="en-US"/>
              </w:rPr>
              <w:t>периода</w:t>
            </w:r>
            <w:r w:rsidR="002A53EE" w:rsidRPr="002A53EE">
              <w:rPr>
                <w:spacing w:val="-2"/>
                <w:sz w:val="22"/>
                <w:szCs w:val="22"/>
                <w:lang w:eastAsia="en-US"/>
              </w:rPr>
              <w:t xml:space="preserve"> </w:t>
            </w:r>
            <w:r w:rsidR="002A53EE" w:rsidRPr="002A53EE">
              <w:rPr>
                <w:sz w:val="22"/>
                <w:szCs w:val="22"/>
                <w:lang w:eastAsia="en-US"/>
              </w:rPr>
              <w:t>и</w:t>
            </w:r>
            <w:r w:rsidR="002A53EE" w:rsidRPr="002A53EE">
              <w:rPr>
                <w:spacing w:val="-2"/>
                <w:sz w:val="22"/>
                <w:szCs w:val="22"/>
                <w:lang w:eastAsia="en-US"/>
              </w:rPr>
              <w:t xml:space="preserve"> </w:t>
            </w:r>
            <w:r w:rsidR="002A53EE" w:rsidRPr="002A53EE">
              <w:rPr>
                <w:sz w:val="22"/>
                <w:szCs w:val="22"/>
                <w:lang w:eastAsia="en-US"/>
              </w:rPr>
              <w:t>на</w:t>
            </w:r>
            <w:r w:rsidR="002A53EE" w:rsidRPr="002A53EE">
              <w:rPr>
                <w:spacing w:val="-1"/>
                <w:sz w:val="22"/>
                <w:szCs w:val="22"/>
                <w:lang w:eastAsia="en-US"/>
              </w:rPr>
              <w:t xml:space="preserve"> </w:t>
            </w:r>
            <w:r w:rsidR="002A53EE" w:rsidRPr="002A53EE">
              <w:rPr>
                <w:sz w:val="22"/>
                <w:szCs w:val="22"/>
                <w:lang w:eastAsia="en-US"/>
              </w:rPr>
              <w:t>последующие</w:t>
            </w:r>
            <w:r w:rsidR="002A53EE" w:rsidRPr="002A53EE">
              <w:rPr>
                <w:spacing w:val="-2"/>
                <w:sz w:val="22"/>
                <w:szCs w:val="22"/>
                <w:lang w:eastAsia="en-US"/>
              </w:rPr>
              <w:t xml:space="preserve"> </w:t>
            </w:r>
            <w:r w:rsidR="002A53EE" w:rsidRPr="002A53EE">
              <w:rPr>
                <w:sz w:val="22"/>
                <w:szCs w:val="22"/>
                <w:lang w:eastAsia="en-US"/>
              </w:rPr>
              <w:t>5-летние</w:t>
            </w:r>
            <w:r w:rsidR="002A53EE" w:rsidRPr="002A53EE">
              <w:rPr>
                <w:spacing w:val="-1"/>
                <w:sz w:val="22"/>
                <w:szCs w:val="22"/>
                <w:lang w:eastAsia="en-US"/>
              </w:rPr>
              <w:t xml:space="preserve"> </w:t>
            </w:r>
            <w:r w:rsidR="002A53EE" w:rsidRPr="002A53EE">
              <w:rPr>
                <w:sz w:val="22"/>
                <w:szCs w:val="22"/>
                <w:lang w:eastAsia="en-US"/>
              </w:rPr>
              <w:t>периоды</w:t>
            </w:r>
            <w:r w:rsidR="002A53EE" w:rsidRPr="002A53EE">
              <w:rPr>
                <w:spacing w:val="-4"/>
                <w:sz w:val="22"/>
                <w:szCs w:val="22"/>
                <w:lang w:eastAsia="en-US"/>
              </w:rPr>
              <w:t xml:space="preserve"> </w:t>
            </w:r>
            <w:r w:rsidR="002A53EE" w:rsidRPr="002A53EE">
              <w:rPr>
                <w:sz w:val="22"/>
                <w:szCs w:val="22"/>
                <w:lang w:eastAsia="en-US"/>
              </w:rPr>
              <w:t>(далее</w:t>
            </w:r>
            <w:r w:rsidR="002A53EE" w:rsidRPr="002A53EE">
              <w:rPr>
                <w:spacing w:val="1"/>
                <w:sz w:val="22"/>
                <w:szCs w:val="22"/>
                <w:lang w:eastAsia="en-US"/>
              </w:rPr>
              <w:t xml:space="preserve"> </w:t>
            </w:r>
            <w:r w:rsidR="002A53EE" w:rsidRPr="002A53EE">
              <w:rPr>
                <w:sz w:val="22"/>
                <w:szCs w:val="22"/>
                <w:lang w:eastAsia="en-US"/>
              </w:rPr>
              <w:t>-</w:t>
            </w:r>
            <w:r w:rsidR="002A53EE" w:rsidRPr="002A53EE">
              <w:rPr>
                <w:spacing w:val="-6"/>
                <w:sz w:val="22"/>
                <w:szCs w:val="22"/>
                <w:lang w:eastAsia="en-US"/>
              </w:rPr>
              <w:t xml:space="preserve"> </w:t>
            </w:r>
            <w:r w:rsidR="002A53EE" w:rsidRPr="002A53EE">
              <w:rPr>
                <w:sz w:val="22"/>
                <w:szCs w:val="22"/>
                <w:lang w:eastAsia="en-US"/>
              </w:rPr>
              <w:t>этапы)</w:t>
            </w:r>
            <w:r w:rsidR="002A53EE" w:rsidRPr="002A53EE">
              <w:rPr>
                <w:sz w:val="22"/>
                <w:szCs w:val="22"/>
                <w:lang w:eastAsia="en-US"/>
              </w:rPr>
              <w:tab/>
              <w:t>9</w:t>
            </w:r>
          </w:hyperlink>
          <w:proofErr w:type="gramEnd"/>
        </w:p>
        <w:p w:rsidR="002A53EE" w:rsidRPr="002A53EE" w:rsidRDefault="00C35F9B" w:rsidP="002A53EE">
          <w:pPr>
            <w:widowControl w:val="0"/>
            <w:tabs>
              <w:tab w:val="left" w:leader="dot" w:pos="10391"/>
            </w:tabs>
            <w:autoSpaceDE w:val="0"/>
            <w:autoSpaceDN w:val="0"/>
            <w:spacing w:line="276" w:lineRule="auto"/>
            <w:ind w:left="698" w:right="123" w:firstLine="283"/>
            <w:jc w:val="both"/>
            <w:rPr>
              <w:sz w:val="22"/>
              <w:szCs w:val="22"/>
              <w:lang w:eastAsia="en-US"/>
            </w:rPr>
          </w:pPr>
          <w:hyperlink w:anchor="_bookmark3" w:history="1">
            <w:r w:rsidR="002A53EE" w:rsidRPr="002A53EE">
              <w:rPr>
                <w:sz w:val="22"/>
                <w:szCs w:val="22"/>
                <w:lang w:eastAsia="en-US"/>
              </w:rPr>
              <w:t>б) существующие</w:t>
            </w:r>
            <w:r w:rsidR="002A53EE" w:rsidRPr="002A53EE">
              <w:rPr>
                <w:spacing w:val="1"/>
                <w:sz w:val="22"/>
                <w:szCs w:val="22"/>
                <w:lang w:eastAsia="en-US"/>
              </w:rPr>
              <w:t xml:space="preserve"> </w:t>
            </w:r>
            <w:r w:rsidR="002A53EE" w:rsidRPr="002A53EE">
              <w:rPr>
                <w:sz w:val="22"/>
                <w:szCs w:val="22"/>
                <w:lang w:eastAsia="en-US"/>
              </w:rPr>
              <w:t>и</w:t>
            </w:r>
            <w:r w:rsidR="002A53EE" w:rsidRPr="002A53EE">
              <w:rPr>
                <w:spacing w:val="1"/>
                <w:sz w:val="22"/>
                <w:szCs w:val="22"/>
                <w:lang w:eastAsia="en-US"/>
              </w:rPr>
              <w:t xml:space="preserve"> </w:t>
            </w:r>
            <w:r w:rsidR="002A53EE" w:rsidRPr="002A53EE">
              <w:rPr>
                <w:sz w:val="22"/>
                <w:szCs w:val="22"/>
                <w:lang w:eastAsia="en-US"/>
              </w:rPr>
              <w:t>перспективные</w:t>
            </w:r>
            <w:r w:rsidR="002A53EE" w:rsidRPr="002A53EE">
              <w:rPr>
                <w:spacing w:val="1"/>
                <w:sz w:val="22"/>
                <w:szCs w:val="22"/>
                <w:lang w:eastAsia="en-US"/>
              </w:rPr>
              <w:t xml:space="preserve"> </w:t>
            </w:r>
            <w:r w:rsidR="002A53EE" w:rsidRPr="002A53EE">
              <w:rPr>
                <w:sz w:val="22"/>
                <w:szCs w:val="22"/>
                <w:lang w:eastAsia="en-US"/>
              </w:rPr>
              <w:t>объемы</w:t>
            </w:r>
            <w:r w:rsidR="002A53EE" w:rsidRPr="002A53EE">
              <w:rPr>
                <w:spacing w:val="1"/>
                <w:sz w:val="22"/>
                <w:szCs w:val="22"/>
                <w:lang w:eastAsia="en-US"/>
              </w:rPr>
              <w:t xml:space="preserve"> </w:t>
            </w:r>
            <w:r w:rsidR="002A53EE" w:rsidRPr="002A53EE">
              <w:rPr>
                <w:sz w:val="22"/>
                <w:szCs w:val="22"/>
                <w:lang w:eastAsia="en-US"/>
              </w:rPr>
              <w:t>потребления</w:t>
            </w:r>
            <w:r w:rsidR="002A53EE" w:rsidRPr="002A53EE">
              <w:rPr>
                <w:spacing w:val="1"/>
                <w:sz w:val="22"/>
                <w:szCs w:val="22"/>
                <w:lang w:eastAsia="en-US"/>
              </w:rPr>
              <w:t xml:space="preserve"> </w:t>
            </w:r>
            <w:r w:rsidR="002A53EE" w:rsidRPr="002A53EE">
              <w:rPr>
                <w:sz w:val="22"/>
                <w:szCs w:val="22"/>
                <w:lang w:eastAsia="en-US"/>
              </w:rPr>
              <w:t>тепловой</w:t>
            </w:r>
            <w:r w:rsidR="002A53EE" w:rsidRPr="002A53EE">
              <w:rPr>
                <w:spacing w:val="1"/>
                <w:sz w:val="22"/>
                <w:szCs w:val="22"/>
                <w:lang w:eastAsia="en-US"/>
              </w:rPr>
              <w:t xml:space="preserve"> </w:t>
            </w:r>
            <w:r w:rsidR="002A53EE" w:rsidRPr="002A53EE">
              <w:rPr>
                <w:sz w:val="22"/>
                <w:szCs w:val="22"/>
                <w:lang w:eastAsia="en-US"/>
              </w:rPr>
              <w:t>энергии</w:t>
            </w:r>
            <w:r w:rsidR="002A53EE" w:rsidRPr="002A53EE">
              <w:rPr>
                <w:spacing w:val="1"/>
                <w:sz w:val="22"/>
                <w:szCs w:val="22"/>
                <w:lang w:eastAsia="en-US"/>
              </w:rPr>
              <w:t xml:space="preserve"> </w:t>
            </w:r>
            <w:r w:rsidR="002A53EE" w:rsidRPr="002A53EE">
              <w:rPr>
                <w:sz w:val="22"/>
                <w:szCs w:val="22"/>
                <w:lang w:eastAsia="en-US"/>
              </w:rPr>
              <w:t>(мощности)</w:t>
            </w:r>
            <w:r w:rsidR="002A53EE" w:rsidRPr="002A53EE">
              <w:rPr>
                <w:spacing w:val="1"/>
                <w:sz w:val="22"/>
                <w:szCs w:val="22"/>
                <w:lang w:eastAsia="en-US"/>
              </w:rPr>
              <w:t xml:space="preserve"> </w:t>
            </w:r>
            <w:r w:rsidR="002A53EE" w:rsidRPr="002A53EE">
              <w:rPr>
                <w:sz w:val="22"/>
                <w:szCs w:val="22"/>
                <w:lang w:eastAsia="en-US"/>
              </w:rPr>
              <w:t>и</w:t>
            </w:r>
          </w:hyperlink>
          <w:r w:rsidR="002A53EE" w:rsidRPr="002A53EE">
            <w:rPr>
              <w:spacing w:val="1"/>
              <w:sz w:val="22"/>
              <w:szCs w:val="22"/>
              <w:lang w:eastAsia="en-US"/>
            </w:rPr>
            <w:t xml:space="preserve"> </w:t>
          </w:r>
          <w:hyperlink w:anchor="_bookmark3" w:history="1">
            <w:r w:rsidR="002A53EE" w:rsidRPr="002A53EE">
              <w:rPr>
                <w:sz w:val="22"/>
                <w:szCs w:val="22"/>
                <w:lang w:eastAsia="en-US"/>
              </w:rPr>
              <w:t>теплоносителя</w:t>
            </w:r>
            <w:r w:rsidR="002A53EE" w:rsidRPr="002A53EE">
              <w:rPr>
                <w:spacing w:val="1"/>
                <w:sz w:val="22"/>
                <w:szCs w:val="22"/>
                <w:lang w:eastAsia="en-US"/>
              </w:rPr>
              <w:t xml:space="preserve"> </w:t>
            </w:r>
            <w:r w:rsidR="002A53EE" w:rsidRPr="002A53EE">
              <w:rPr>
                <w:sz w:val="22"/>
                <w:szCs w:val="22"/>
                <w:lang w:eastAsia="en-US"/>
              </w:rPr>
              <w:t>с</w:t>
            </w:r>
            <w:r w:rsidR="002A53EE" w:rsidRPr="002A53EE">
              <w:rPr>
                <w:spacing w:val="1"/>
                <w:sz w:val="22"/>
                <w:szCs w:val="22"/>
                <w:lang w:eastAsia="en-US"/>
              </w:rPr>
              <w:t xml:space="preserve"> </w:t>
            </w:r>
            <w:r w:rsidR="002A53EE" w:rsidRPr="002A53EE">
              <w:rPr>
                <w:sz w:val="22"/>
                <w:szCs w:val="22"/>
                <w:lang w:eastAsia="en-US"/>
              </w:rPr>
              <w:t>разделением</w:t>
            </w:r>
            <w:r w:rsidR="002A53EE" w:rsidRPr="002A53EE">
              <w:rPr>
                <w:spacing w:val="1"/>
                <w:sz w:val="22"/>
                <w:szCs w:val="22"/>
                <w:lang w:eastAsia="en-US"/>
              </w:rPr>
              <w:t xml:space="preserve"> </w:t>
            </w:r>
            <w:r w:rsidR="002A53EE" w:rsidRPr="002A53EE">
              <w:rPr>
                <w:sz w:val="22"/>
                <w:szCs w:val="22"/>
                <w:lang w:eastAsia="en-US"/>
              </w:rPr>
              <w:t>по</w:t>
            </w:r>
            <w:r w:rsidR="002A53EE" w:rsidRPr="002A53EE">
              <w:rPr>
                <w:spacing w:val="1"/>
                <w:sz w:val="22"/>
                <w:szCs w:val="22"/>
                <w:lang w:eastAsia="en-US"/>
              </w:rPr>
              <w:t xml:space="preserve"> </w:t>
            </w:r>
            <w:r w:rsidR="002A53EE" w:rsidRPr="002A53EE">
              <w:rPr>
                <w:sz w:val="22"/>
                <w:szCs w:val="22"/>
                <w:lang w:eastAsia="en-US"/>
              </w:rPr>
              <w:t>видам</w:t>
            </w:r>
            <w:r w:rsidR="002A53EE" w:rsidRPr="002A53EE">
              <w:rPr>
                <w:spacing w:val="1"/>
                <w:sz w:val="22"/>
                <w:szCs w:val="22"/>
                <w:lang w:eastAsia="en-US"/>
              </w:rPr>
              <w:t xml:space="preserve"> </w:t>
            </w:r>
            <w:r w:rsidR="002A53EE" w:rsidRPr="002A53EE">
              <w:rPr>
                <w:sz w:val="22"/>
                <w:szCs w:val="22"/>
                <w:lang w:eastAsia="en-US"/>
              </w:rPr>
              <w:t>теплопотребления</w:t>
            </w:r>
            <w:r w:rsidR="002A53EE" w:rsidRPr="002A53EE">
              <w:rPr>
                <w:spacing w:val="1"/>
                <w:sz w:val="22"/>
                <w:szCs w:val="22"/>
                <w:lang w:eastAsia="en-US"/>
              </w:rPr>
              <w:t xml:space="preserve"> </w:t>
            </w:r>
            <w:r w:rsidR="002A53EE" w:rsidRPr="002A53EE">
              <w:rPr>
                <w:sz w:val="22"/>
                <w:szCs w:val="22"/>
                <w:lang w:eastAsia="en-US"/>
              </w:rPr>
              <w:t>в</w:t>
            </w:r>
            <w:r w:rsidR="002A53EE" w:rsidRPr="002A53EE">
              <w:rPr>
                <w:spacing w:val="1"/>
                <w:sz w:val="22"/>
                <w:szCs w:val="22"/>
                <w:lang w:eastAsia="en-US"/>
              </w:rPr>
              <w:t xml:space="preserve"> </w:t>
            </w:r>
            <w:r w:rsidR="002A53EE" w:rsidRPr="002A53EE">
              <w:rPr>
                <w:sz w:val="22"/>
                <w:szCs w:val="22"/>
                <w:lang w:eastAsia="en-US"/>
              </w:rPr>
              <w:t>каждом</w:t>
            </w:r>
            <w:r w:rsidR="002A53EE" w:rsidRPr="002A53EE">
              <w:rPr>
                <w:spacing w:val="1"/>
                <w:sz w:val="22"/>
                <w:szCs w:val="22"/>
                <w:lang w:eastAsia="en-US"/>
              </w:rPr>
              <w:t xml:space="preserve"> </w:t>
            </w:r>
            <w:r w:rsidR="002A53EE" w:rsidRPr="002A53EE">
              <w:rPr>
                <w:sz w:val="22"/>
                <w:szCs w:val="22"/>
                <w:lang w:eastAsia="en-US"/>
              </w:rPr>
              <w:t>расчетном</w:t>
            </w:r>
            <w:r w:rsidR="002A53EE" w:rsidRPr="002A53EE">
              <w:rPr>
                <w:spacing w:val="1"/>
                <w:sz w:val="22"/>
                <w:szCs w:val="22"/>
                <w:lang w:eastAsia="en-US"/>
              </w:rPr>
              <w:t xml:space="preserve"> </w:t>
            </w:r>
            <w:r w:rsidR="002A53EE" w:rsidRPr="002A53EE">
              <w:rPr>
                <w:sz w:val="22"/>
                <w:szCs w:val="22"/>
                <w:lang w:eastAsia="en-US"/>
              </w:rPr>
              <w:t>элементе</w:t>
            </w:r>
          </w:hyperlink>
          <w:r w:rsidR="002A53EE" w:rsidRPr="002A53EE">
            <w:rPr>
              <w:spacing w:val="1"/>
              <w:sz w:val="22"/>
              <w:szCs w:val="22"/>
              <w:lang w:eastAsia="en-US"/>
            </w:rPr>
            <w:t xml:space="preserve"> </w:t>
          </w:r>
          <w:hyperlink w:anchor="_bookmark3" w:history="1">
            <w:r w:rsidR="002A53EE" w:rsidRPr="002A53EE">
              <w:rPr>
                <w:sz w:val="22"/>
                <w:szCs w:val="22"/>
                <w:lang w:eastAsia="en-US"/>
              </w:rPr>
              <w:t>территориального</w:t>
            </w:r>
            <w:r w:rsidR="002A53EE" w:rsidRPr="002A53EE">
              <w:rPr>
                <w:spacing w:val="-3"/>
                <w:sz w:val="22"/>
                <w:szCs w:val="22"/>
                <w:lang w:eastAsia="en-US"/>
              </w:rPr>
              <w:t xml:space="preserve"> </w:t>
            </w:r>
            <w:r w:rsidR="002A53EE" w:rsidRPr="002A53EE">
              <w:rPr>
                <w:sz w:val="22"/>
                <w:szCs w:val="22"/>
                <w:lang w:eastAsia="en-US"/>
              </w:rPr>
              <w:t>деления</w:t>
            </w:r>
            <w:r w:rsidR="002A53EE" w:rsidRPr="002A53EE">
              <w:rPr>
                <w:spacing w:val="-1"/>
                <w:sz w:val="22"/>
                <w:szCs w:val="22"/>
                <w:lang w:eastAsia="en-US"/>
              </w:rPr>
              <w:t xml:space="preserve"> </w:t>
            </w:r>
            <w:r w:rsidR="002A53EE" w:rsidRPr="002A53EE">
              <w:rPr>
                <w:sz w:val="22"/>
                <w:szCs w:val="22"/>
                <w:lang w:eastAsia="en-US"/>
              </w:rPr>
              <w:t>на каждом этапе</w:t>
            </w:r>
            <w:r w:rsidR="002A53EE" w:rsidRPr="002A53EE">
              <w:rPr>
                <w:sz w:val="22"/>
                <w:szCs w:val="22"/>
                <w:lang w:eastAsia="en-US"/>
              </w:rPr>
              <w:tab/>
              <w:t>10</w:t>
            </w:r>
          </w:hyperlink>
        </w:p>
        <w:p w:rsidR="002A53EE" w:rsidRPr="002A53EE" w:rsidRDefault="00C35F9B" w:rsidP="002A53EE">
          <w:pPr>
            <w:widowControl w:val="0"/>
            <w:tabs>
              <w:tab w:val="left" w:leader="dot" w:pos="10391"/>
            </w:tabs>
            <w:autoSpaceDE w:val="0"/>
            <w:autoSpaceDN w:val="0"/>
            <w:spacing w:line="276" w:lineRule="auto"/>
            <w:ind w:left="698" w:right="126" w:firstLine="283"/>
            <w:jc w:val="both"/>
            <w:rPr>
              <w:sz w:val="22"/>
              <w:szCs w:val="22"/>
              <w:lang w:eastAsia="en-US"/>
            </w:rPr>
          </w:pPr>
          <w:hyperlink w:anchor="_bookmark4" w:history="1">
            <w:r w:rsidR="002A53EE" w:rsidRPr="002A53EE">
              <w:rPr>
                <w:sz w:val="22"/>
                <w:szCs w:val="22"/>
                <w:lang w:eastAsia="en-US"/>
              </w:rPr>
              <w:t>в) существующие</w:t>
            </w:r>
            <w:r w:rsidR="002A53EE" w:rsidRPr="002A53EE">
              <w:rPr>
                <w:spacing w:val="1"/>
                <w:sz w:val="22"/>
                <w:szCs w:val="22"/>
                <w:lang w:eastAsia="en-US"/>
              </w:rPr>
              <w:t xml:space="preserve"> </w:t>
            </w:r>
            <w:r w:rsidR="002A53EE" w:rsidRPr="002A53EE">
              <w:rPr>
                <w:sz w:val="22"/>
                <w:szCs w:val="22"/>
                <w:lang w:eastAsia="en-US"/>
              </w:rPr>
              <w:t>и</w:t>
            </w:r>
            <w:r w:rsidR="002A53EE" w:rsidRPr="002A53EE">
              <w:rPr>
                <w:spacing w:val="1"/>
                <w:sz w:val="22"/>
                <w:szCs w:val="22"/>
                <w:lang w:eastAsia="en-US"/>
              </w:rPr>
              <w:t xml:space="preserve"> </w:t>
            </w:r>
            <w:r w:rsidR="002A53EE" w:rsidRPr="002A53EE">
              <w:rPr>
                <w:sz w:val="22"/>
                <w:szCs w:val="22"/>
                <w:lang w:eastAsia="en-US"/>
              </w:rPr>
              <w:t>перспективные</w:t>
            </w:r>
            <w:r w:rsidR="002A53EE" w:rsidRPr="002A53EE">
              <w:rPr>
                <w:spacing w:val="1"/>
                <w:sz w:val="22"/>
                <w:szCs w:val="22"/>
                <w:lang w:eastAsia="en-US"/>
              </w:rPr>
              <w:t xml:space="preserve"> </w:t>
            </w:r>
            <w:r w:rsidR="002A53EE" w:rsidRPr="002A53EE">
              <w:rPr>
                <w:sz w:val="22"/>
                <w:szCs w:val="22"/>
                <w:lang w:eastAsia="en-US"/>
              </w:rPr>
              <w:t>объемы</w:t>
            </w:r>
            <w:r w:rsidR="002A53EE" w:rsidRPr="002A53EE">
              <w:rPr>
                <w:spacing w:val="1"/>
                <w:sz w:val="22"/>
                <w:szCs w:val="22"/>
                <w:lang w:eastAsia="en-US"/>
              </w:rPr>
              <w:t xml:space="preserve"> </w:t>
            </w:r>
            <w:r w:rsidR="002A53EE" w:rsidRPr="002A53EE">
              <w:rPr>
                <w:sz w:val="22"/>
                <w:szCs w:val="22"/>
                <w:lang w:eastAsia="en-US"/>
              </w:rPr>
              <w:t>потребления</w:t>
            </w:r>
            <w:r w:rsidR="002A53EE" w:rsidRPr="002A53EE">
              <w:rPr>
                <w:spacing w:val="1"/>
                <w:sz w:val="22"/>
                <w:szCs w:val="22"/>
                <w:lang w:eastAsia="en-US"/>
              </w:rPr>
              <w:t xml:space="preserve"> </w:t>
            </w:r>
            <w:r w:rsidR="002A53EE" w:rsidRPr="002A53EE">
              <w:rPr>
                <w:sz w:val="22"/>
                <w:szCs w:val="22"/>
                <w:lang w:eastAsia="en-US"/>
              </w:rPr>
              <w:t>тепловой</w:t>
            </w:r>
            <w:r w:rsidR="002A53EE" w:rsidRPr="002A53EE">
              <w:rPr>
                <w:spacing w:val="1"/>
                <w:sz w:val="22"/>
                <w:szCs w:val="22"/>
                <w:lang w:eastAsia="en-US"/>
              </w:rPr>
              <w:t xml:space="preserve"> </w:t>
            </w:r>
            <w:r w:rsidR="002A53EE" w:rsidRPr="002A53EE">
              <w:rPr>
                <w:sz w:val="22"/>
                <w:szCs w:val="22"/>
                <w:lang w:eastAsia="en-US"/>
              </w:rPr>
              <w:t>энергии</w:t>
            </w:r>
            <w:r w:rsidR="002A53EE" w:rsidRPr="002A53EE">
              <w:rPr>
                <w:spacing w:val="1"/>
                <w:sz w:val="22"/>
                <w:szCs w:val="22"/>
                <w:lang w:eastAsia="en-US"/>
              </w:rPr>
              <w:t xml:space="preserve"> </w:t>
            </w:r>
            <w:r w:rsidR="002A53EE" w:rsidRPr="002A53EE">
              <w:rPr>
                <w:sz w:val="22"/>
                <w:szCs w:val="22"/>
                <w:lang w:eastAsia="en-US"/>
              </w:rPr>
              <w:t>(мощности)</w:t>
            </w:r>
            <w:r w:rsidR="002A53EE" w:rsidRPr="002A53EE">
              <w:rPr>
                <w:spacing w:val="1"/>
                <w:sz w:val="22"/>
                <w:szCs w:val="22"/>
                <w:lang w:eastAsia="en-US"/>
              </w:rPr>
              <w:t xml:space="preserve"> </w:t>
            </w:r>
            <w:r w:rsidR="002A53EE" w:rsidRPr="002A53EE">
              <w:rPr>
                <w:sz w:val="22"/>
                <w:szCs w:val="22"/>
                <w:lang w:eastAsia="en-US"/>
              </w:rPr>
              <w:t>и</w:t>
            </w:r>
          </w:hyperlink>
          <w:r w:rsidR="002A53EE" w:rsidRPr="002A53EE">
            <w:rPr>
              <w:spacing w:val="1"/>
              <w:sz w:val="22"/>
              <w:szCs w:val="22"/>
              <w:lang w:eastAsia="en-US"/>
            </w:rPr>
            <w:t xml:space="preserve"> </w:t>
          </w:r>
          <w:hyperlink w:anchor="_bookmark4" w:history="1">
            <w:r w:rsidR="002A53EE" w:rsidRPr="002A53EE">
              <w:rPr>
                <w:sz w:val="22"/>
                <w:szCs w:val="22"/>
                <w:lang w:eastAsia="en-US"/>
              </w:rPr>
              <w:t>теплоносителя</w:t>
            </w:r>
            <w:r w:rsidR="002A53EE" w:rsidRPr="002A53EE">
              <w:rPr>
                <w:spacing w:val="-5"/>
                <w:sz w:val="22"/>
                <w:szCs w:val="22"/>
                <w:lang w:eastAsia="en-US"/>
              </w:rPr>
              <w:t xml:space="preserve"> </w:t>
            </w:r>
            <w:r w:rsidR="002A53EE" w:rsidRPr="002A53EE">
              <w:rPr>
                <w:sz w:val="22"/>
                <w:szCs w:val="22"/>
                <w:lang w:eastAsia="en-US"/>
              </w:rPr>
              <w:t>объектами,</w:t>
            </w:r>
            <w:r w:rsidR="002A53EE" w:rsidRPr="002A53EE">
              <w:rPr>
                <w:spacing w:val="-1"/>
                <w:sz w:val="22"/>
                <w:szCs w:val="22"/>
                <w:lang w:eastAsia="en-US"/>
              </w:rPr>
              <w:t xml:space="preserve"> </w:t>
            </w:r>
            <w:r w:rsidR="002A53EE" w:rsidRPr="002A53EE">
              <w:rPr>
                <w:sz w:val="22"/>
                <w:szCs w:val="22"/>
                <w:lang w:eastAsia="en-US"/>
              </w:rPr>
              <w:t>расположенными</w:t>
            </w:r>
            <w:r w:rsidR="002A53EE" w:rsidRPr="002A53EE">
              <w:rPr>
                <w:spacing w:val="-2"/>
                <w:sz w:val="22"/>
                <w:szCs w:val="22"/>
                <w:lang w:eastAsia="en-US"/>
              </w:rPr>
              <w:t xml:space="preserve"> </w:t>
            </w:r>
            <w:r w:rsidR="002A53EE" w:rsidRPr="002A53EE">
              <w:rPr>
                <w:sz w:val="22"/>
                <w:szCs w:val="22"/>
                <w:lang w:eastAsia="en-US"/>
              </w:rPr>
              <w:t>в</w:t>
            </w:r>
            <w:r w:rsidR="002A53EE" w:rsidRPr="002A53EE">
              <w:rPr>
                <w:spacing w:val="-1"/>
                <w:sz w:val="22"/>
                <w:szCs w:val="22"/>
                <w:lang w:eastAsia="en-US"/>
              </w:rPr>
              <w:t xml:space="preserve"> </w:t>
            </w:r>
            <w:r w:rsidR="002A53EE" w:rsidRPr="002A53EE">
              <w:rPr>
                <w:sz w:val="22"/>
                <w:szCs w:val="22"/>
                <w:lang w:eastAsia="en-US"/>
              </w:rPr>
              <w:t>производственных</w:t>
            </w:r>
            <w:r w:rsidR="002A53EE" w:rsidRPr="002A53EE">
              <w:rPr>
                <w:spacing w:val="-1"/>
                <w:sz w:val="22"/>
                <w:szCs w:val="22"/>
                <w:lang w:eastAsia="en-US"/>
              </w:rPr>
              <w:t xml:space="preserve"> </w:t>
            </w:r>
            <w:r w:rsidR="002A53EE" w:rsidRPr="002A53EE">
              <w:rPr>
                <w:sz w:val="22"/>
                <w:szCs w:val="22"/>
                <w:lang w:eastAsia="en-US"/>
              </w:rPr>
              <w:t>зонах,</w:t>
            </w:r>
            <w:r w:rsidR="002A53EE" w:rsidRPr="002A53EE">
              <w:rPr>
                <w:spacing w:val="-1"/>
                <w:sz w:val="22"/>
                <w:szCs w:val="22"/>
                <w:lang w:eastAsia="en-US"/>
              </w:rPr>
              <w:t xml:space="preserve"> </w:t>
            </w:r>
            <w:r w:rsidR="002A53EE" w:rsidRPr="002A53EE">
              <w:rPr>
                <w:sz w:val="22"/>
                <w:szCs w:val="22"/>
                <w:lang w:eastAsia="en-US"/>
              </w:rPr>
              <w:t>на каждом</w:t>
            </w:r>
            <w:r w:rsidR="002A53EE" w:rsidRPr="002A53EE">
              <w:rPr>
                <w:spacing w:val="-2"/>
                <w:sz w:val="22"/>
                <w:szCs w:val="22"/>
                <w:lang w:eastAsia="en-US"/>
              </w:rPr>
              <w:t xml:space="preserve"> </w:t>
            </w:r>
            <w:r w:rsidR="002A53EE" w:rsidRPr="002A53EE">
              <w:rPr>
                <w:sz w:val="22"/>
                <w:szCs w:val="22"/>
                <w:lang w:eastAsia="en-US"/>
              </w:rPr>
              <w:t>этапе</w:t>
            </w:r>
            <w:r w:rsidR="002A53EE" w:rsidRPr="002A53EE">
              <w:rPr>
                <w:sz w:val="22"/>
                <w:szCs w:val="22"/>
                <w:lang w:eastAsia="en-US"/>
              </w:rPr>
              <w:tab/>
              <w:t>11</w:t>
            </w:r>
          </w:hyperlink>
        </w:p>
        <w:p w:rsidR="002A53EE" w:rsidRPr="002A53EE" w:rsidRDefault="00C35F9B" w:rsidP="002A53EE">
          <w:pPr>
            <w:widowControl w:val="0"/>
            <w:tabs>
              <w:tab w:val="left" w:leader="dot" w:pos="10391"/>
            </w:tabs>
            <w:autoSpaceDE w:val="0"/>
            <w:autoSpaceDN w:val="0"/>
            <w:spacing w:line="276" w:lineRule="auto"/>
            <w:ind w:left="698" w:right="123" w:firstLine="283"/>
            <w:jc w:val="both"/>
            <w:rPr>
              <w:sz w:val="22"/>
              <w:szCs w:val="22"/>
              <w:lang w:eastAsia="en-US"/>
            </w:rPr>
          </w:pPr>
          <w:hyperlink w:anchor="_bookmark5" w:history="1">
            <w:r w:rsidR="002A53EE" w:rsidRPr="002A53EE">
              <w:rPr>
                <w:sz w:val="22"/>
                <w:szCs w:val="22"/>
                <w:lang w:eastAsia="en-US"/>
              </w:rPr>
              <w:t>г) существующие</w:t>
            </w:r>
            <w:r w:rsidR="002A53EE" w:rsidRPr="002A53EE">
              <w:rPr>
                <w:spacing w:val="1"/>
                <w:sz w:val="22"/>
                <w:szCs w:val="22"/>
                <w:lang w:eastAsia="en-US"/>
              </w:rPr>
              <w:t xml:space="preserve"> </w:t>
            </w:r>
            <w:r w:rsidR="002A53EE" w:rsidRPr="002A53EE">
              <w:rPr>
                <w:sz w:val="22"/>
                <w:szCs w:val="22"/>
                <w:lang w:eastAsia="en-US"/>
              </w:rPr>
              <w:t>и</w:t>
            </w:r>
            <w:r w:rsidR="002A53EE" w:rsidRPr="002A53EE">
              <w:rPr>
                <w:spacing w:val="1"/>
                <w:sz w:val="22"/>
                <w:szCs w:val="22"/>
                <w:lang w:eastAsia="en-US"/>
              </w:rPr>
              <w:t xml:space="preserve"> </w:t>
            </w:r>
            <w:r w:rsidR="002A53EE" w:rsidRPr="002A53EE">
              <w:rPr>
                <w:sz w:val="22"/>
                <w:szCs w:val="22"/>
                <w:lang w:eastAsia="en-US"/>
              </w:rPr>
              <w:t>перспективные</w:t>
            </w:r>
            <w:r w:rsidR="002A53EE" w:rsidRPr="002A53EE">
              <w:rPr>
                <w:spacing w:val="1"/>
                <w:sz w:val="22"/>
                <w:szCs w:val="22"/>
                <w:lang w:eastAsia="en-US"/>
              </w:rPr>
              <w:t xml:space="preserve"> </w:t>
            </w:r>
            <w:r w:rsidR="002A53EE" w:rsidRPr="002A53EE">
              <w:rPr>
                <w:sz w:val="22"/>
                <w:szCs w:val="22"/>
                <w:lang w:eastAsia="en-US"/>
              </w:rPr>
              <w:t>величины</w:t>
            </w:r>
            <w:r w:rsidR="002A53EE" w:rsidRPr="002A53EE">
              <w:rPr>
                <w:spacing w:val="1"/>
                <w:sz w:val="22"/>
                <w:szCs w:val="22"/>
                <w:lang w:eastAsia="en-US"/>
              </w:rPr>
              <w:t xml:space="preserve"> </w:t>
            </w:r>
            <w:r w:rsidR="002A53EE" w:rsidRPr="002A53EE">
              <w:rPr>
                <w:sz w:val="22"/>
                <w:szCs w:val="22"/>
                <w:lang w:eastAsia="en-US"/>
              </w:rPr>
              <w:t>средневзвешенной</w:t>
            </w:r>
            <w:r w:rsidR="002A53EE" w:rsidRPr="002A53EE">
              <w:rPr>
                <w:spacing w:val="1"/>
                <w:sz w:val="22"/>
                <w:szCs w:val="22"/>
                <w:lang w:eastAsia="en-US"/>
              </w:rPr>
              <w:t xml:space="preserve"> </w:t>
            </w:r>
            <w:r w:rsidR="002A53EE" w:rsidRPr="002A53EE">
              <w:rPr>
                <w:sz w:val="22"/>
                <w:szCs w:val="22"/>
                <w:lang w:eastAsia="en-US"/>
              </w:rPr>
              <w:t>плотности</w:t>
            </w:r>
            <w:r w:rsidR="002A53EE" w:rsidRPr="002A53EE">
              <w:rPr>
                <w:spacing w:val="1"/>
                <w:sz w:val="22"/>
                <w:szCs w:val="22"/>
                <w:lang w:eastAsia="en-US"/>
              </w:rPr>
              <w:t xml:space="preserve"> </w:t>
            </w:r>
            <w:r w:rsidR="002A53EE" w:rsidRPr="002A53EE">
              <w:rPr>
                <w:sz w:val="22"/>
                <w:szCs w:val="22"/>
                <w:lang w:eastAsia="en-US"/>
              </w:rPr>
              <w:t>тепловой</w:t>
            </w:r>
            <w:r w:rsidR="002A53EE" w:rsidRPr="002A53EE">
              <w:rPr>
                <w:spacing w:val="1"/>
                <w:sz w:val="22"/>
                <w:szCs w:val="22"/>
                <w:lang w:eastAsia="en-US"/>
              </w:rPr>
              <w:t xml:space="preserve"> </w:t>
            </w:r>
            <w:r w:rsidR="002A53EE" w:rsidRPr="002A53EE">
              <w:rPr>
                <w:sz w:val="22"/>
                <w:szCs w:val="22"/>
                <w:lang w:eastAsia="en-US"/>
              </w:rPr>
              <w:t>нагрузки</w:t>
            </w:r>
            <w:r w:rsidR="002A53EE" w:rsidRPr="002A53EE">
              <w:rPr>
                <w:spacing w:val="1"/>
                <w:sz w:val="22"/>
                <w:szCs w:val="22"/>
                <w:lang w:eastAsia="en-US"/>
              </w:rPr>
              <w:t xml:space="preserve"> </w:t>
            </w:r>
            <w:r w:rsidR="002A53EE" w:rsidRPr="002A53EE">
              <w:rPr>
                <w:sz w:val="22"/>
                <w:szCs w:val="22"/>
                <w:lang w:eastAsia="en-US"/>
              </w:rPr>
              <w:t>в</w:t>
            </w:r>
          </w:hyperlink>
          <w:r w:rsidR="002A53EE" w:rsidRPr="002A53EE">
            <w:rPr>
              <w:spacing w:val="1"/>
              <w:sz w:val="22"/>
              <w:szCs w:val="22"/>
              <w:lang w:eastAsia="en-US"/>
            </w:rPr>
            <w:t xml:space="preserve"> </w:t>
          </w:r>
          <w:hyperlink w:anchor="_bookmark5" w:history="1">
            <w:r w:rsidR="002A53EE" w:rsidRPr="002A53EE">
              <w:rPr>
                <w:sz w:val="22"/>
                <w:szCs w:val="22"/>
                <w:lang w:eastAsia="en-US"/>
              </w:rPr>
              <w:t>каждом</w:t>
            </w:r>
            <w:r w:rsidR="002A53EE" w:rsidRPr="002A53EE">
              <w:rPr>
                <w:spacing w:val="1"/>
                <w:sz w:val="22"/>
                <w:szCs w:val="22"/>
                <w:lang w:eastAsia="en-US"/>
              </w:rPr>
              <w:t xml:space="preserve"> </w:t>
            </w:r>
            <w:r w:rsidR="002A53EE" w:rsidRPr="002A53EE">
              <w:rPr>
                <w:sz w:val="22"/>
                <w:szCs w:val="22"/>
                <w:lang w:eastAsia="en-US"/>
              </w:rPr>
              <w:t>расчетном</w:t>
            </w:r>
            <w:r w:rsidR="002A53EE" w:rsidRPr="002A53EE">
              <w:rPr>
                <w:spacing w:val="1"/>
                <w:sz w:val="22"/>
                <w:szCs w:val="22"/>
                <w:lang w:eastAsia="en-US"/>
              </w:rPr>
              <w:t xml:space="preserve"> </w:t>
            </w:r>
            <w:r w:rsidR="002A53EE" w:rsidRPr="002A53EE">
              <w:rPr>
                <w:sz w:val="22"/>
                <w:szCs w:val="22"/>
                <w:lang w:eastAsia="en-US"/>
              </w:rPr>
              <w:t>элементе</w:t>
            </w:r>
            <w:r w:rsidR="002A53EE" w:rsidRPr="002A53EE">
              <w:rPr>
                <w:spacing w:val="1"/>
                <w:sz w:val="22"/>
                <w:szCs w:val="22"/>
                <w:lang w:eastAsia="en-US"/>
              </w:rPr>
              <w:t xml:space="preserve"> </w:t>
            </w:r>
            <w:r w:rsidR="002A53EE" w:rsidRPr="002A53EE">
              <w:rPr>
                <w:sz w:val="22"/>
                <w:szCs w:val="22"/>
                <w:lang w:eastAsia="en-US"/>
              </w:rPr>
              <w:t>территориального</w:t>
            </w:r>
            <w:r w:rsidR="002A53EE" w:rsidRPr="002A53EE">
              <w:rPr>
                <w:spacing w:val="1"/>
                <w:sz w:val="22"/>
                <w:szCs w:val="22"/>
                <w:lang w:eastAsia="en-US"/>
              </w:rPr>
              <w:t xml:space="preserve"> </w:t>
            </w:r>
            <w:r w:rsidR="002A53EE" w:rsidRPr="002A53EE">
              <w:rPr>
                <w:sz w:val="22"/>
                <w:szCs w:val="22"/>
                <w:lang w:eastAsia="en-US"/>
              </w:rPr>
              <w:t>деления,</w:t>
            </w:r>
            <w:r w:rsidR="002A53EE" w:rsidRPr="002A53EE">
              <w:rPr>
                <w:spacing w:val="1"/>
                <w:sz w:val="22"/>
                <w:szCs w:val="22"/>
                <w:lang w:eastAsia="en-US"/>
              </w:rPr>
              <w:t xml:space="preserve"> </w:t>
            </w:r>
            <w:r w:rsidR="002A53EE" w:rsidRPr="002A53EE">
              <w:rPr>
                <w:sz w:val="22"/>
                <w:szCs w:val="22"/>
                <w:lang w:eastAsia="en-US"/>
              </w:rPr>
              <w:t>зоне</w:t>
            </w:r>
            <w:r w:rsidR="002A53EE" w:rsidRPr="002A53EE">
              <w:rPr>
                <w:spacing w:val="1"/>
                <w:sz w:val="22"/>
                <w:szCs w:val="22"/>
                <w:lang w:eastAsia="en-US"/>
              </w:rPr>
              <w:t xml:space="preserve"> </w:t>
            </w:r>
            <w:r w:rsidR="002A53EE" w:rsidRPr="002A53EE">
              <w:rPr>
                <w:sz w:val="22"/>
                <w:szCs w:val="22"/>
                <w:lang w:eastAsia="en-US"/>
              </w:rPr>
              <w:t>действия</w:t>
            </w:r>
            <w:r w:rsidR="002A53EE" w:rsidRPr="002A53EE">
              <w:rPr>
                <w:spacing w:val="1"/>
                <w:sz w:val="22"/>
                <w:szCs w:val="22"/>
                <w:lang w:eastAsia="en-US"/>
              </w:rPr>
              <w:t xml:space="preserve"> </w:t>
            </w:r>
            <w:r w:rsidR="002A53EE" w:rsidRPr="002A53EE">
              <w:rPr>
                <w:sz w:val="22"/>
                <w:szCs w:val="22"/>
                <w:lang w:eastAsia="en-US"/>
              </w:rPr>
              <w:t>каждого</w:t>
            </w:r>
            <w:r w:rsidR="002A53EE" w:rsidRPr="002A53EE">
              <w:rPr>
                <w:spacing w:val="1"/>
                <w:sz w:val="22"/>
                <w:szCs w:val="22"/>
                <w:lang w:eastAsia="en-US"/>
              </w:rPr>
              <w:t xml:space="preserve"> </w:t>
            </w:r>
            <w:r w:rsidR="002A53EE" w:rsidRPr="002A53EE">
              <w:rPr>
                <w:sz w:val="22"/>
                <w:szCs w:val="22"/>
                <w:lang w:eastAsia="en-US"/>
              </w:rPr>
              <w:t>источника</w:t>
            </w:r>
            <w:r w:rsidR="002A53EE" w:rsidRPr="002A53EE">
              <w:rPr>
                <w:spacing w:val="1"/>
                <w:sz w:val="22"/>
                <w:szCs w:val="22"/>
                <w:lang w:eastAsia="en-US"/>
              </w:rPr>
              <w:t xml:space="preserve"> </w:t>
            </w:r>
            <w:r w:rsidR="002A53EE" w:rsidRPr="002A53EE">
              <w:rPr>
                <w:sz w:val="22"/>
                <w:szCs w:val="22"/>
                <w:lang w:eastAsia="en-US"/>
              </w:rPr>
              <w:t>тепловой</w:t>
            </w:r>
          </w:hyperlink>
          <w:r w:rsidR="002A53EE" w:rsidRPr="002A53EE">
            <w:rPr>
              <w:spacing w:val="-52"/>
              <w:sz w:val="22"/>
              <w:szCs w:val="22"/>
              <w:lang w:eastAsia="en-US"/>
            </w:rPr>
            <w:t xml:space="preserve"> </w:t>
          </w:r>
          <w:hyperlink w:anchor="_bookmark5" w:history="1">
            <w:r w:rsidR="002A53EE" w:rsidRPr="002A53EE">
              <w:rPr>
                <w:sz w:val="22"/>
                <w:szCs w:val="22"/>
                <w:lang w:eastAsia="en-US"/>
              </w:rPr>
              <w:t>энергии,</w:t>
            </w:r>
            <w:r w:rsidR="002A53EE" w:rsidRPr="002A53EE">
              <w:rPr>
                <w:spacing w:val="-2"/>
                <w:sz w:val="22"/>
                <w:szCs w:val="22"/>
                <w:lang w:eastAsia="en-US"/>
              </w:rPr>
              <w:t xml:space="preserve"> </w:t>
            </w:r>
            <w:r w:rsidR="002A53EE" w:rsidRPr="002A53EE">
              <w:rPr>
                <w:sz w:val="22"/>
                <w:szCs w:val="22"/>
                <w:lang w:eastAsia="en-US"/>
              </w:rPr>
              <w:t>каждой</w:t>
            </w:r>
            <w:r w:rsidR="002A53EE" w:rsidRPr="002A53EE">
              <w:rPr>
                <w:spacing w:val="-5"/>
                <w:sz w:val="22"/>
                <w:szCs w:val="22"/>
                <w:lang w:eastAsia="en-US"/>
              </w:rPr>
              <w:t xml:space="preserve"> </w:t>
            </w:r>
            <w:r w:rsidR="002A53EE" w:rsidRPr="002A53EE">
              <w:rPr>
                <w:sz w:val="22"/>
                <w:szCs w:val="22"/>
                <w:lang w:eastAsia="en-US"/>
              </w:rPr>
              <w:t>системе</w:t>
            </w:r>
            <w:r w:rsidR="002A53EE" w:rsidRPr="002A53EE">
              <w:rPr>
                <w:spacing w:val="-3"/>
                <w:sz w:val="22"/>
                <w:szCs w:val="22"/>
                <w:lang w:eastAsia="en-US"/>
              </w:rPr>
              <w:t xml:space="preserve"> </w:t>
            </w:r>
            <w:r w:rsidR="002A53EE" w:rsidRPr="002A53EE">
              <w:rPr>
                <w:sz w:val="22"/>
                <w:szCs w:val="22"/>
                <w:lang w:eastAsia="en-US"/>
              </w:rPr>
              <w:t>теплоснабжения</w:t>
            </w:r>
            <w:r w:rsidR="002A53EE" w:rsidRPr="002A53EE">
              <w:rPr>
                <w:spacing w:val="-3"/>
                <w:sz w:val="22"/>
                <w:szCs w:val="22"/>
                <w:lang w:eastAsia="en-US"/>
              </w:rPr>
              <w:t xml:space="preserve"> </w:t>
            </w:r>
            <w:r w:rsidR="002A53EE" w:rsidRPr="002A53EE">
              <w:rPr>
                <w:sz w:val="22"/>
                <w:szCs w:val="22"/>
                <w:lang w:eastAsia="en-US"/>
              </w:rPr>
              <w:t>и</w:t>
            </w:r>
            <w:r w:rsidR="002A53EE" w:rsidRPr="002A53EE">
              <w:rPr>
                <w:spacing w:val="-2"/>
                <w:sz w:val="22"/>
                <w:szCs w:val="22"/>
                <w:lang w:eastAsia="en-US"/>
              </w:rPr>
              <w:t xml:space="preserve"> </w:t>
            </w:r>
            <w:r w:rsidR="002A53EE" w:rsidRPr="002A53EE">
              <w:rPr>
                <w:sz w:val="22"/>
                <w:szCs w:val="22"/>
                <w:lang w:eastAsia="en-US"/>
              </w:rPr>
              <w:t>по</w:t>
            </w:r>
            <w:r w:rsidR="002A53EE" w:rsidRPr="002A53EE">
              <w:rPr>
                <w:spacing w:val="-2"/>
                <w:sz w:val="22"/>
                <w:szCs w:val="22"/>
                <w:lang w:eastAsia="en-US"/>
              </w:rPr>
              <w:t xml:space="preserve"> </w:t>
            </w:r>
            <w:r w:rsidR="002A53EE" w:rsidRPr="002A53EE">
              <w:rPr>
                <w:sz w:val="22"/>
                <w:szCs w:val="22"/>
                <w:lang w:eastAsia="en-US"/>
              </w:rPr>
              <w:t>муниципальному</w:t>
            </w:r>
            <w:r w:rsidR="002A53EE" w:rsidRPr="002A53EE">
              <w:rPr>
                <w:spacing w:val="-4"/>
                <w:sz w:val="22"/>
                <w:szCs w:val="22"/>
                <w:lang w:eastAsia="en-US"/>
              </w:rPr>
              <w:t xml:space="preserve"> </w:t>
            </w:r>
            <w:r w:rsidR="002A53EE" w:rsidRPr="002A53EE">
              <w:rPr>
                <w:sz w:val="22"/>
                <w:szCs w:val="22"/>
                <w:lang w:eastAsia="en-US"/>
              </w:rPr>
              <w:t>образованию</w:t>
            </w:r>
            <w:r w:rsidR="002A53EE" w:rsidRPr="002A53EE">
              <w:rPr>
                <w:sz w:val="22"/>
                <w:szCs w:val="22"/>
                <w:lang w:eastAsia="en-US"/>
              </w:rPr>
              <w:tab/>
              <w:t>11</w:t>
            </w:r>
          </w:hyperlink>
        </w:p>
        <w:p w:rsidR="002A53EE" w:rsidRPr="002A53EE" w:rsidRDefault="00C35F9B" w:rsidP="002A53EE">
          <w:pPr>
            <w:widowControl w:val="0"/>
            <w:tabs>
              <w:tab w:val="left" w:leader="dot" w:pos="10391"/>
            </w:tabs>
            <w:autoSpaceDE w:val="0"/>
            <w:autoSpaceDN w:val="0"/>
            <w:ind w:left="698" w:right="124"/>
            <w:jc w:val="both"/>
            <w:rPr>
              <w:b/>
              <w:bCs/>
              <w:sz w:val="22"/>
              <w:szCs w:val="22"/>
              <w:lang w:eastAsia="en-US"/>
            </w:rPr>
          </w:pPr>
          <w:hyperlink w:anchor="_bookmark6" w:history="1">
            <w:r w:rsidR="002A53EE" w:rsidRPr="002A53EE">
              <w:rPr>
                <w:b/>
                <w:bCs/>
                <w:sz w:val="22"/>
                <w:szCs w:val="22"/>
                <w:lang w:eastAsia="en-US"/>
              </w:rPr>
              <w:t>РАЗДЕЛ 2 "СУЩЕСТВУЮЩИЕ И ПЕРСПЕКТИВНЫЕ БАЛАНСЫ ТЕПЛОВОЙ МОЩНОСТИ</w:t>
            </w:r>
          </w:hyperlink>
          <w:r w:rsidR="002A53EE" w:rsidRPr="002A53EE">
            <w:rPr>
              <w:b/>
              <w:bCs/>
              <w:spacing w:val="1"/>
              <w:sz w:val="22"/>
              <w:szCs w:val="22"/>
              <w:lang w:eastAsia="en-US"/>
            </w:rPr>
            <w:t xml:space="preserve"> </w:t>
          </w:r>
          <w:hyperlink w:anchor="_bookmark6" w:history="1">
            <w:r w:rsidR="002A53EE" w:rsidRPr="002A53EE">
              <w:rPr>
                <w:b/>
                <w:bCs/>
                <w:sz w:val="22"/>
                <w:szCs w:val="22"/>
                <w:lang w:eastAsia="en-US"/>
              </w:rPr>
              <w:t>ИСТОЧНИКОВ</w:t>
            </w:r>
            <w:r w:rsidR="002A53EE" w:rsidRPr="002A53EE">
              <w:rPr>
                <w:b/>
                <w:bCs/>
                <w:spacing w:val="-3"/>
                <w:sz w:val="22"/>
                <w:szCs w:val="22"/>
                <w:lang w:eastAsia="en-US"/>
              </w:rPr>
              <w:t xml:space="preserve"> </w:t>
            </w:r>
            <w:r w:rsidR="002A53EE" w:rsidRPr="002A53EE">
              <w:rPr>
                <w:b/>
                <w:bCs/>
                <w:sz w:val="22"/>
                <w:szCs w:val="22"/>
                <w:lang w:eastAsia="en-US"/>
              </w:rPr>
              <w:t>ТЕПЛОВОЙ</w:t>
            </w:r>
            <w:r w:rsidR="002A53EE" w:rsidRPr="002A53EE">
              <w:rPr>
                <w:b/>
                <w:bCs/>
                <w:spacing w:val="-3"/>
                <w:sz w:val="22"/>
                <w:szCs w:val="22"/>
                <w:lang w:eastAsia="en-US"/>
              </w:rPr>
              <w:t xml:space="preserve"> </w:t>
            </w:r>
            <w:r w:rsidR="002A53EE" w:rsidRPr="002A53EE">
              <w:rPr>
                <w:b/>
                <w:bCs/>
                <w:sz w:val="22"/>
                <w:szCs w:val="22"/>
                <w:lang w:eastAsia="en-US"/>
              </w:rPr>
              <w:t>ЭНЕРГИИ</w:t>
            </w:r>
            <w:r w:rsidR="002A53EE" w:rsidRPr="002A53EE">
              <w:rPr>
                <w:b/>
                <w:bCs/>
                <w:spacing w:val="-5"/>
                <w:sz w:val="22"/>
                <w:szCs w:val="22"/>
                <w:lang w:eastAsia="en-US"/>
              </w:rPr>
              <w:t xml:space="preserve"> </w:t>
            </w:r>
            <w:r w:rsidR="002A53EE" w:rsidRPr="002A53EE">
              <w:rPr>
                <w:b/>
                <w:bCs/>
                <w:sz w:val="22"/>
                <w:szCs w:val="22"/>
                <w:lang w:eastAsia="en-US"/>
              </w:rPr>
              <w:t>И</w:t>
            </w:r>
            <w:r w:rsidR="002A53EE" w:rsidRPr="002A53EE">
              <w:rPr>
                <w:b/>
                <w:bCs/>
                <w:spacing w:val="-2"/>
                <w:sz w:val="22"/>
                <w:szCs w:val="22"/>
                <w:lang w:eastAsia="en-US"/>
              </w:rPr>
              <w:t xml:space="preserve"> </w:t>
            </w:r>
            <w:r w:rsidR="002A53EE" w:rsidRPr="002A53EE">
              <w:rPr>
                <w:b/>
                <w:bCs/>
                <w:sz w:val="22"/>
                <w:szCs w:val="22"/>
                <w:lang w:eastAsia="en-US"/>
              </w:rPr>
              <w:t>ТЕПЛОВОЙ</w:t>
            </w:r>
            <w:r w:rsidR="002A53EE" w:rsidRPr="002A53EE">
              <w:rPr>
                <w:b/>
                <w:bCs/>
                <w:spacing w:val="-6"/>
                <w:sz w:val="22"/>
                <w:szCs w:val="22"/>
                <w:lang w:eastAsia="en-US"/>
              </w:rPr>
              <w:t xml:space="preserve"> </w:t>
            </w:r>
            <w:r w:rsidR="002A53EE" w:rsidRPr="002A53EE">
              <w:rPr>
                <w:b/>
                <w:bCs/>
                <w:sz w:val="22"/>
                <w:szCs w:val="22"/>
                <w:lang w:eastAsia="en-US"/>
              </w:rPr>
              <w:t>НАГРУЗКИ</w:t>
            </w:r>
            <w:r w:rsidR="002A53EE" w:rsidRPr="002A53EE">
              <w:rPr>
                <w:b/>
                <w:bCs/>
                <w:spacing w:val="-5"/>
                <w:sz w:val="22"/>
                <w:szCs w:val="22"/>
                <w:lang w:eastAsia="en-US"/>
              </w:rPr>
              <w:t xml:space="preserve"> </w:t>
            </w:r>
            <w:r w:rsidR="002A53EE" w:rsidRPr="002A53EE">
              <w:rPr>
                <w:b/>
                <w:bCs/>
                <w:sz w:val="22"/>
                <w:szCs w:val="22"/>
                <w:lang w:eastAsia="en-US"/>
              </w:rPr>
              <w:t>ПОТРЕБИТЕЛЕЙ"</w:t>
            </w:r>
            <w:r w:rsidR="002A53EE" w:rsidRPr="002A53EE">
              <w:rPr>
                <w:b/>
                <w:bCs/>
                <w:sz w:val="22"/>
                <w:szCs w:val="22"/>
                <w:lang w:eastAsia="en-US"/>
              </w:rPr>
              <w:tab/>
              <w:t>12</w:t>
            </w:r>
          </w:hyperlink>
        </w:p>
        <w:p w:rsidR="002A53EE" w:rsidRPr="002A53EE" w:rsidRDefault="00C35F9B" w:rsidP="002A53EE">
          <w:pPr>
            <w:widowControl w:val="0"/>
            <w:tabs>
              <w:tab w:val="left" w:leader="dot" w:pos="10391"/>
            </w:tabs>
            <w:autoSpaceDE w:val="0"/>
            <w:autoSpaceDN w:val="0"/>
            <w:spacing w:line="276" w:lineRule="auto"/>
            <w:ind w:left="698" w:right="123" w:firstLine="283"/>
            <w:jc w:val="both"/>
            <w:rPr>
              <w:sz w:val="22"/>
              <w:szCs w:val="22"/>
              <w:lang w:eastAsia="en-US"/>
            </w:rPr>
          </w:pPr>
          <w:hyperlink w:anchor="_bookmark7" w:history="1">
            <w:r w:rsidR="002A53EE" w:rsidRPr="002A53EE">
              <w:rPr>
                <w:sz w:val="22"/>
                <w:szCs w:val="22"/>
                <w:lang w:eastAsia="en-US"/>
              </w:rPr>
              <w:t>а) описание</w:t>
            </w:r>
            <w:r w:rsidR="002A53EE" w:rsidRPr="002A53EE">
              <w:rPr>
                <w:spacing w:val="1"/>
                <w:sz w:val="22"/>
                <w:szCs w:val="22"/>
                <w:lang w:eastAsia="en-US"/>
              </w:rPr>
              <w:t xml:space="preserve"> </w:t>
            </w:r>
            <w:r w:rsidR="002A53EE" w:rsidRPr="002A53EE">
              <w:rPr>
                <w:sz w:val="22"/>
                <w:szCs w:val="22"/>
                <w:lang w:eastAsia="en-US"/>
              </w:rPr>
              <w:t>существующих и перспективных зон действия систем</w:t>
            </w:r>
            <w:r w:rsidR="002A53EE" w:rsidRPr="002A53EE">
              <w:rPr>
                <w:spacing w:val="1"/>
                <w:sz w:val="22"/>
                <w:szCs w:val="22"/>
                <w:lang w:eastAsia="en-US"/>
              </w:rPr>
              <w:t xml:space="preserve"> </w:t>
            </w:r>
            <w:r w:rsidR="002A53EE" w:rsidRPr="002A53EE">
              <w:rPr>
                <w:sz w:val="22"/>
                <w:szCs w:val="22"/>
                <w:lang w:eastAsia="en-US"/>
              </w:rPr>
              <w:t>теплоснабжения и источников</w:t>
            </w:r>
          </w:hyperlink>
          <w:r w:rsidR="002A53EE" w:rsidRPr="002A53EE">
            <w:rPr>
              <w:spacing w:val="1"/>
              <w:sz w:val="22"/>
              <w:szCs w:val="22"/>
              <w:lang w:eastAsia="en-US"/>
            </w:rPr>
            <w:t xml:space="preserve"> </w:t>
          </w:r>
          <w:hyperlink w:anchor="_bookmark7" w:history="1">
            <w:r w:rsidR="002A53EE" w:rsidRPr="002A53EE">
              <w:rPr>
                <w:sz w:val="22"/>
                <w:szCs w:val="22"/>
                <w:lang w:eastAsia="en-US"/>
              </w:rPr>
              <w:t>тепловой</w:t>
            </w:r>
            <w:r w:rsidR="002A53EE" w:rsidRPr="002A53EE">
              <w:rPr>
                <w:spacing w:val="-2"/>
                <w:sz w:val="22"/>
                <w:szCs w:val="22"/>
                <w:lang w:eastAsia="en-US"/>
              </w:rPr>
              <w:t xml:space="preserve"> </w:t>
            </w:r>
            <w:r w:rsidR="002A53EE" w:rsidRPr="002A53EE">
              <w:rPr>
                <w:sz w:val="22"/>
                <w:szCs w:val="22"/>
                <w:lang w:eastAsia="en-US"/>
              </w:rPr>
              <w:t>энергии</w:t>
            </w:r>
            <w:r w:rsidR="002A53EE" w:rsidRPr="002A53EE">
              <w:rPr>
                <w:sz w:val="22"/>
                <w:szCs w:val="22"/>
                <w:lang w:eastAsia="en-US"/>
              </w:rPr>
              <w:tab/>
              <w:t>12</w:t>
            </w:r>
          </w:hyperlink>
        </w:p>
        <w:p w:rsidR="002A53EE" w:rsidRPr="002A53EE" w:rsidRDefault="00C35F9B" w:rsidP="002A53EE">
          <w:pPr>
            <w:widowControl w:val="0"/>
            <w:tabs>
              <w:tab w:val="left" w:leader="dot" w:pos="10391"/>
            </w:tabs>
            <w:autoSpaceDE w:val="0"/>
            <w:autoSpaceDN w:val="0"/>
            <w:spacing w:line="276" w:lineRule="auto"/>
            <w:ind w:left="698" w:right="122" w:firstLine="283"/>
            <w:jc w:val="both"/>
            <w:rPr>
              <w:sz w:val="22"/>
              <w:szCs w:val="22"/>
              <w:lang w:eastAsia="en-US"/>
            </w:rPr>
          </w:pPr>
          <w:hyperlink w:anchor="_bookmark8" w:history="1">
            <w:r w:rsidR="002A53EE" w:rsidRPr="002A53EE">
              <w:rPr>
                <w:sz w:val="22"/>
                <w:szCs w:val="22"/>
                <w:lang w:eastAsia="en-US"/>
              </w:rPr>
              <w:t>б) описание существующих и перспективных зон действия индивидуальных источников тепловой</w:t>
            </w:r>
          </w:hyperlink>
          <w:r w:rsidR="002A53EE" w:rsidRPr="002A53EE">
            <w:rPr>
              <w:spacing w:val="1"/>
              <w:sz w:val="22"/>
              <w:szCs w:val="22"/>
              <w:lang w:eastAsia="en-US"/>
            </w:rPr>
            <w:t xml:space="preserve"> </w:t>
          </w:r>
          <w:hyperlink w:anchor="_bookmark8" w:history="1">
            <w:r w:rsidR="002A53EE" w:rsidRPr="002A53EE">
              <w:rPr>
                <w:sz w:val="22"/>
                <w:szCs w:val="22"/>
                <w:lang w:eastAsia="en-US"/>
              </w:rPr>
              <w:t>энергии</w:t>
            </w:r>
            <w:r w:rsidR="002A53EE" w:rsidRPr="002A53EE">
              <w:rPr>
                <w:sz w:val="22"/>
                <w:szCs w:val="22"/>
                <w:lang w:eastAsia="en-US"/>
              </w:rPr>
              <w:tab/>
              <w:t>13</w:t>
            </w:r>
          </w:hyperlink>
        </w:p>
        <w:p w:rsidR="002A53EE" w:rsidRPr="002A53EE" w:rsidRDefault="00C35F9B" w:rsidP="002A53EE">
          <w:pPr>
            <w:widowControl w:val="0"/>
            <w:tabs>
              <w:tab w:val="left" w:leader="dot" w:pos="10391"/>
            </w:tabs>
            <w:autoSpaceDE w:val="0"/>
            <w:autoSpaceDN w:val="0"/>
            <w:spacing w:line="276" w:lineRule="auto"/>
            <w:ind w:left="698" w:right="121" w:firstLine="283"/>
            <w:jc w:val="both"/>
            <w:rPr>
              <w:sz w:val="22"/>
              <w:szCs w:val="22"/>
              <w:lang w:eastAsia="en-US"/>
            </w:rPr>
          </w:pPr>
          <w:hyperlink w:anchor="_bookmark9" w:history="1">
            <w:r w:rsidR="002A53EE" w:rsidRPr="002A53EE">
              <w:rPr>
                <w:sz w:val="22"/>
                <w:szCs w:val="22"/>
                <w:lang w:eastAsia="en-US"/>
              </w:rPr>
              <w:t>в) существующие и перспективные балансы тепловой мощности и тепловой нагрузки потребителей в</w:t>
            </w:r>
          </w:hyperlink>
          <w:r w:rsidR="002A53EE" w:rsidRPr="002A53EE">
            <w:rPr>
              <w:spacing w:val="1"/>
              <w:sz w:val="22"/>
              <w:szCs w:val="22"/>
              <w:lang w:eastAsia="en-US"/>
            </w:rPr>
            <w:t xml:space="preserve"> </w:t>
          </w:r>
          <w:hyperlink w:anchor="_bookmark9" w:history="1">
            <w:r w:rsidR="002A53EE" w:rsidRPr="002A53EE">
              <w:rPr>
                <w:sz w:val="22"/>
                <w:szCs w:val="22"/>
                <w:lang w:eastAsia="en-US"/>
              </w:rPr>
              <w:t>зонах действия источников тепловой энергии, в том числе работающих на единую тепловую сеть, на</w:t>
            </w:r>
          </w:hyperlink>
          <w:r w:rsidR="002A53EE" w:rsidRPr="002A53EE">
            <w:rPr>
              <w:spacing w:val="1"/>
              <w:sz w:val="22"/>
              <w:szCs w:val="22"/>
              <w:lang w:eastAsia="en-US"/>
            </w:rPr>
            <w:t xml:space="preserve"> </w:t>
          </w:r>
          <w:hyperlink w:anchor="_bookmark9" w:history="1">
            <w:r w:rsidR="002A53EE" w:rsidRPr="002A53EE">
              <w:rPr>
                <w:sz w:val="22"/>
                <w:szCs w:val="22"/>
                <w:lang w:eastAsia="en-US"/>
              </w:rPr>
              <w:t>каждом этапе</w:t>
            </w:r>
            <w:r w:rsidR="002A53EE" w:rsidRPr="002A53EE">
              <w:rPr>
                <w:sz w:val="22"/>
                <w:szCs w:val="22"/>
                <w:lang w:eastAsia="en-US"/>
              </w:rPr>
              <w:tab/>
              <w:t>14</w:t>
            </w:r>
          </w:hyperlink>
        </w:p>
        <w:p w:rsidR="002A53EE" w:rsidRPr="002A53EE" w:rsidRDefault="00C35F9B" w:rsidP="002A53EE">
          <w:pPr>
            <w:widowControl w:val="0"/>
            <w:tabs>
              <w:tab w:val="left" w:leader="dot" w:pos="10281"/>
            </w:tabs>
            <w:autoSpaceDE w:val="0"/>
            <w:autoSpaceDN w:val="0"/>
            <w:spacing w:line="276" w:lineRule="auto"/>
            <w:ind w:left="698" w:right="118" w:firstLine="283"/>
            <w:jc w:val="both"/>
            <w:rPr>
              <w:sz w:val="22"/>
              <w:szCs w:val="22"/>
              <w:lang w:eastAsia="en-US"/>
            </w:rPr>
          </w:pPr>
          <w:hyperlink w:anchor="_bookmark10" w:history="1">
            <w:r w:rsidR="002A53EE" w:rsidRPr="002A53EE">
              <w:rPr>
                <w:sz w:val="22"/>
                <w:szCs w:val="22"/>
                <w:lang w:eastAsia="en-US"/>
              </w:rPr>
              <w:t>г) перспективные балансы тепловой мощности источников тепловой энергии и тепловой нагрузки</w:t>
            </w:r>
          </w:hyperlink>
          <w:r w:rsidR="002A53EE" w:rsidRPr="002A53EE">
            <w:rPr>
              <w:spacing w:val="1"/>
              <w:sz w:val="22"/>
              <w:szCs w:val="22"/>
              <w:lang w:eastAsia="en-US"/>
            </w:rPr>
            <w:t xml:space="preserve"> </w:t>
          </w:r>
          <w:hyperlink w:anchor="_bookmark10" w:history="1">
            <w:r w:rsidR="002A53EE" w:rsidRPr="002A53EE">
              <w:rPr>
                <w:sz w:val="22"/>
                <w:szCs w:val="22"/>
                <w:lang w:eastAsia="en-US"/>
              </w:rPr>
              <w:t>потребителей в случае, если зона действия источника тепловой энергии расположена в границах двух</w:t>
            </w:r>
          </w:hyperlink>
          <w:r w:rsidR="002A53EE" w:rsidRPr="002A53EE">
            <w:rPr>
              <w:spacing w:val="1"/>
              <w:sz w:val="22"/>
              <w:szCs w:val="22"/>
              <w:lang w:eastAsia="en-US"/>
            </w:rPr>
            <w:t xml:space="preserve"> </w:t>
          </w:r>
          <w:hyperlink w:anchor="_bookmark10" w:history="1">
            <w:r w:rsidR="002A53EE" w:rsidRPr="002A53EE">
              <w:rPr>
                <w:sz w:val="22"/>
                <w:szCs w:val="22"/>
                <w:lang w:eastAsia="en-US"/>
              </w:rPr>
              <w:t>или</w:t>
            </w:r>
            <w:r w:rsidR="002A53EE" w:rsidRPr="002A53EE">
              <w:rPr>
                <w:spacing w:val="1"/>
                <w:sz w:val="22"/>
                <w:szCs w:val="22"/>
                <w:lang w:eastAsia="en-US"/>
              </w:rPr>
              <w:t xml:space="preserve"> </w:t>
            </w:r>
            <w:r w:rsidR="002A53EE" w:rsidRPr="002A53EE">
              <w:rPr>
                <w:sz w:val="22"/>
                <w:szCs w:val="22"/>
                <w:lang w:eastAsia="en-US"/>
              </w:rPr>
              <w:t>более</w:t>
            </w:r>
            <w:r w:rsidR="002A53EE" w:rsidRPr="002A53EE">
              <w:rPr>
                <w:spacing w:val="1"/>
                <w:sz w:val="22"/>
                <w:szCs w:val="22"/>
                <w:lang w:eastAsia="en-US"/>
              </w:rPr>
              <w:t xml:space="preserve"> </w:t>
            </w:r>
            <w:r w:rsidR="002A53EE" w:rsidRPr="002A53EE">
              <w:rPr>
                <w:sz w:val="22"/>
                <w:szCs w:val="22"/>
                <w:lang w:eastAsia="en-US"/>
              </w:rPr>
              <w:t>поселений,</w:t>
            </w:r>
            <w:r w:rsidR="002A53EE" w:rsidRPr="002A53EE">
              <w:rPr>
                <w:spacing w:val="1"/>
                <w:sz w:val="22"/>
                <w:szCs w:val="22"/>
                <w:lang w:eastAsia="en-US"/>
              </w:rPr>
              <w:t xml:space="preserve"> </w:t>
            </w:r>
          </w:hyperlink>
          <w:r w:rsidR="002A53EE" w:rsidRPr="002A53EE">
            <w:rPr>
              <w:spacing w:val="-52"/>
              <w:sz w:val="22"/>
              <w:szCs w:val="22"/>
              <w:lang w:eastAsia="en-US"/>
            </w:rPr>
            <w:t xml:space="preserve"> </w:t>
          </w:r>
          <w:hyperlink w:anchor="_bookmark10" w:history="1">
            <w:r w:rsidR="002A53EE" w:rsidRPr="002A53EE">
              <w:rPr>
                <w:sz w:val="22"/>
                <w:szCs w:val="22"/>
                <w:lang w:eastAsia="en-US"/>
              </w:rPr>
              <w:t>с</w:t>
            </w:r>
          </w:hyperlink>
          <w:r w:rsidR="002A53EE" w:rsidRPr="002A53EE">
            <w:rPr>
              <w:spacing w:val="1"/>
              <w:sz w:val="22"/>
              <w:szCs w:val="22"/>
              <w:lang w:eastAsia="en-US"/>
            </w:rPr>
            <w:t xml:space="preserve"> </w:t>
          </w:r>
          <w:hyperlink w:anchor="_bookmark10" w:history="1">
            <w:r w:rsidR="002A53EE" w:rsidRPr="002A53EE">
              <w:rPr>
                <w:sz w:val="22"/>
                <w:szCs w:val="22"/>
                <w:lang w:eastAsia="en-US"/>
              </w:rPr>
              <w:t>указанием величины тепловой нагрузки для потребителей каждого поселения</w:t>
            </w:r>
          </w:hyperlink>
          <w:r w:rsidR="002A53EE" w:rsidRPr="002A53EE">
            <w:rPr>
              <w:sz w:val="22"/>
              <w:szCs w:val="22"/>
              <w:lang w:eastAsia="en-US"/>
            </w:rPr>
            <w:t>.</w:t>
          </w:r>
          <w:hyperlink w:anchor="_bookmark10" w:history="1">
            <w:r w:rsidR="002A53EE" w:rsidRPr="002A53EE">
              <w:rPr>
                <w:sz w:val="22"/>
                <w:szCs w:val="22"/>
                <w:lang w:eastAsia="en-US"/>
              </w:rPr>
              <w:t>17</w:t>
            </w:r>
          </w:hyperlink>
        </w:p>
        <w:p w:rsidR="002A53EE" w:rsidRPr="002A53EE" w:rsidRDefault="00C35F9B" w:rsidP="002A53EE">
          <w:pPr>
            <w:widowControl w:val="0"/>
            <w:tabs>
              <w:tab w:val="left" w:leader="dot" w:pos="10281"/>
            </w:tabs>
            <w:autoSpaceDE w:val="0"/>
            <w:autoSpaceDN w:val="0"/>
            <w:spacing w:line="276" w:lineRule="auto"/>
            <w:ind w:left="698" w:right="122" w:firstLine="283"/>
            <w:jc w:val="both"/>
            <w:rPr>
              <w:sz w:val="22"/>
              <w:szCs w:val="22"/>
              <w:lang w:eastAsia="en-US"/>
            </w:rPr>
          </w:pPr>
          <w:hyperlink w:anchor="_bookmark11" w:history="1">
            <w:r w:rsidR="002A53EE" w:rsidRPr="002A53EE">
              <w:rPr>
                <w:sz w:val="22"/>
                <w:szCs w:val="22"/>
                <w:lang w:eastAsia="en-US"/>
              </w:rPr>
              <w:t>д) радиус эффективного теплоснабжения, определяемый в соответствии с методическими указаниями</w:t>
            </w:r>
          </w:hyperlink>
          <w:r w:rsidR="002A53EE" w:rsidRPr="002A53EE">
            <w:rPr>
              <w:spacing w:val="-52"/>
              <w:sz w:val="22"/>
              <w:szCs w:val="22"/>
              <w:lang w:eastAsia="en-US"/>
            </w:rPr>
            <w:t xml:space="preserve"> </w:t>
          </w:r>
          <w:hyperlink w:anchor="_bookmark11" w:history="1">
            <w:r w:rsidR="002A53EE" w:rsidRPr="002A53EE">
              <w:rPr>
                <w:sz w:val="22"/>
                <w:szCs w:val="22"/>
                <w:lang w:eastAsia="en-US"/>
              </w:rPr>
              <w:t>по</w:t>
            </w:r>
            <w:r w:rsidR="002A53EE" w:rsidRPr="002A53EE">
              <w:rPr>
                <w:spacing w:val="-1"/>
                <w:sz w:val="22"/>
                <w:szCs w:val="22"/>
                <w:lang w:eastAsia="en-US"/>
              </w:rPr>
              <w:t xml:space="preserve"> </w:t>
            </w:r>
            <w:r w:rsidR="002A53EE" w:rsidRPr="002A53EE">
              <w:rPr>
                <w:sz w:val="22"/>
                <w:szCs w:val="22"/>
                <w:lang w:eastAsia="en-US"/>
              </w:rPr>
              <w:t>разработке</w:t>
            </w:r>
            <w:r w:rsidR="002A53EE" w:rsidRPr="002A53EE">
              <w:rPr>
                <w:spacing w:val="-3"/>
                <w:sz w:val="22"/>
                <w:szCs w:val="22"/>
                <w:lang w:eastAsia="en-US"/>
              </w:rPr>
              <w:t xml:space="preserve"> </w:t>
            </w:r>
            <w:r w:rsidR="002A53EE" w:rsidRPr="002A53EE">
              <w:rPr>
                <w:sz w:val="22"/>
                <w:szCs w:val="22"/>
                <w:lang w:eastAsia="en-US"/>
              </w:rPr>
              <w:t>схем</w:t>
            </w:r>
            <w:r w:rsidR="002A53EE" w:rsidRPr="002A53EE">
              <w:rPr>
                <w:spacing w:val="-1"/>
                <w:sz w:val="22"/>
                <w:szCs w:val="22"/>
                <w:lang w:eastAsia="en-US"/>
              </w:rPr>
              <w:t xml:space="preserve"> </w:t>
            </w:r>
            <w:r w:rsidR="002A53EE" w:rsidRPr="002A53EE">
              <w:rPr>
                <w:sz w:val="22"/>
                <w:szCs w:val="22"/>
                <w:lang w:eastAsia="en-US"/>
              </w:rPr>
              <w:t>теплоснабжения</w:t>
            </w:r>
            <w:r w:rsidR="002A53EE" w:rsidRPr="002A53EE">
              <w:rPr>
                <w:sz w:val="22"/>
                <w:szCs w:val="22"/>
                <w:lang w:eastAsia="en-US"/>
              </w:rPr>
              <w:tab/>
              <w:t>17</w:t>
            </w:r>
          </w:hyperlink>
        </w:p>
        <w:p w:rsidR="002A53EE" w:rsidRPr="002A53EE" w:rsidRDefault="00C35F9B" w:rsidP="002A53EE">
          <w:pPr>
            <w:widowControl w:val="0"/>
            <w:autoSpaceDE w:val="0"/>
            <w:autoSpaceDN w:val="0"/>
            <w:spacing w:before="1" w:line="250" w:lineRule="exact"/>
            <w:ind w:left="698"/>
            <w:jc w:val="both"/>
            <w:rPr>
              <w:b/>
              <w:bCs/>
              <w:sz w:val="22"/>
              <w:szCs w:val="22"/>
              <w:lang w:eastAsia="en-US"/>
            </w:rPr>
          </w:pPr>
          <w:hyperlink w:anchor="_bookmark12" w:history="1">
            <w:r w:rsidR="002A53EE" w:rsidRPr="002A53EE">
              <w:rPr>
                <w:b/>
                <w:bCs/>
                <w:sz w:val="22"/>
                <w:szCs w:val="22"/>
                <w:lang w:eastAsia="en-US"/>
              </w:rPr>
              <w:t>РАЗДЕЛ</w:t>
            </w:r>
            <w:r w:rsidR="002A53EE" w:rsidRPr="002A53EE">
              <w:rPr>
                <w:b/>
                <w:bCs/>
                <w:spacing w:val="-2"/>
                <w:sz w:val="22"/>
                <w:szCs w:val="22"/>
                <w:lang w:eastAsia="en-US"/>
              </w:rPr>
              <w:t xml:space="preserve"> </w:t>
            </w:r>
            <w:r w:rsidR="002A53EE" w:rsidRPr="002A53EE">
              <w:rPr>
                <w:b/>
                <w:bCs/>
                <w:sz w:val="22"/>
                <w:szCs w:val="22"/>
                <w:lang w:eastAsia="en-US"/>
              </w:rPr>
              <w:t>3</w:t>
            </w:r>
            <w:r w:rsidR="002A53EE" w:rsidRPr="002A53EE">
              <w:rPr>
                <w:b/>
                <w:bCs/>
                <w:spacing w:val="-2"/>
                <w:sz w:val="22"/>
                <w:szCs w:val="22"/>
                <w:lang w:eastAsia="en-US"/>
              </w:rPr>
              <w:t xml:space="preserve"> </w:t>
            </w:r>
            <w:r w:rsidR="002A53EE" w:rsidRPr="002A53EE">
              <w:rPr>
                <w:b/>
                <w:bCs/>
                <w:sz w:val="22"/>
                <w:szCs w:val="22"/>
                <w:lang w:eastAsia="en-US"/>
              </w:rPr>
              <w:t>"СУЩЕСТВУЮЩИЕ</w:t>
            </w:r>
            <w:r w:rsidR="002A53EE" w:rsidRPr="002A53EE">
              <w:rPr>
                <w:b/>
                <w:bCs/>
                <w:spacing w:val="-4"/>
                <w:sz w:val="22"/>
                <w:szCs w:val="22"/>
                <w:lang w:eastAsia="en-US"/>
              </w:rPr>
              <w:t xml:space="preserve"> </w:t>
            </w:r>
            <w:r w:rsidR="002A53EE" w:rsidRPr="002A53EE">
              <w:rPr>
                <w:b/>
                <w:bCs/>
                <w:sz w:val="22"/>
                <w:szCs w:val="22"/>
                <w:lang w:eastAsia="en-US"/>
              </w:rPr>
              <w:t>И</w:t>
            </w:r>
            <w:r w:rsidR="002A53EE" w:rsidRPr="002A53EE">
              <w:rPr>
                <w:b/>
                <w:bCs/>
                <w:spacing w:val="-4"/>
                <w:sz w:val="22"/>
                <w:szCs w:val="22"/>
                <w:lang w:eastAsia="en-US"/>
              </w:rPr>
              <w:t xml:space="preserve"> </w:t>
            </w:r>
            <w:r w:rsidR="002A53EE" w:rsidRPr="002A53EE">
              <w:rPr>
                <w:b/>
                <w:bCs/>
                <w:sz w:val="22"/>
                <w:szCs w:val="22"/>
                <w:lang w:eastAsia="en-US"/>
              </w:rPr>
              <w:t>ПЕРСПЕКТИВНЫЕ</w:t>
            </w:r>
            <w:r w:rsidR="002A53EE" w:rsidRPr="002A53EE">
              <w:rPr>
                <w:b/>
                <w:bCs/>
                <w:spacing w:val="-3"/>
                <w:sz w:val="22"/>
                <w:szCs w:val="22"/>
                <w:lang w:eastAsia="en-US"/>
              </w:rPr>
              <w:t xml:space="preserve"> </w:t>
            </w:r>
            <w:r w:rsidR="002A53EE" w:rsidRPr="002A53EE">
              <w:rPr>
                <w:b/>
                <w:bCs/>
                <w:sz w:val="22"/>
                <w:szCs w:val="22"/>
                <w:lang w:eastAsia="en-US"/>
              </w:rPr>
              <w:t>БАЛАНСЫ</w:t>
            </w:r>
            <w:r w:rsidR="002A53EE" w:rsidRPr="002A53EE">
              <w:rPr>
                <w:b/>
                <w:bCs/>
                <w:spacing w:val="-4"/>
                <w:sz w:val="22"/>
                <w:szCs w:val="22"/>
                <w:lang w:eastAsia="en-US"/>
              </w:rPr>
              <w:t xml:space="preserve"> </w:t>
            </w:r>
            <w:r w:rsidR="002A53EE" w:rsidRPr="002A53EE">
              <w:rPr>
                <w:b/>
                <w:bCs/>
                <w:sz w:val="22"/>
                <w:szCs w:val="22"/>
                <w:lang w:eastAsia="en-US"/>
              </w:rPr>
              <w:t xml:space="preserve">ТЕПЛОНОСИТЕЛЯ"     </w:t>
            </w:r>
            <w:r w:rsidR="002A53EE" w:rsidRPr="002A53EE">
              <w:rPr>
                <w:b/>
                <w:bCs/>
                <w:spacing w:val="33"/>
                <w:sz w:val="22"/>
                <w:szCs w:val="22"/>
                <w:lang w:eastAsia="en-US"/>
              </w:rPr>
              <w:t xml:space="preserve"> </w:t>
            </w:r>
            <w:r w:rsidR="002A53EE" w:rsidRPr="002A53EE">
              <w:rPr>
                <w:b/>
                <w:bCs/>
                <w:sz w:val="22"/>
                <w:szCs w:val="22"/>
                <w:lang w:eastAsia="en-US"/>
              </w:rPr>
              <w:t>18</w:t>
            </w:r>
          </w:hyperlink>
        </w:p>
        <w:p w:rsidR="002A53EE" w:rsidRPr="002A53EE" w:rsidRDefault="00C35F9B" w:rsidP="002A53EE">
          <w:pPr>
            <w:widowControl w:val="0"/>
            <w:tabs>
              <w:tab w:val="left" w:leader="dot" w:pos="10281"/>
            </w:tabs>
            <w:autoSpaceDE w:val="0"/>
            <w:autoSpaceDN w:val="0"/>
            <w:spacing w:line="278" w:lineRule="auto"/>
            <w:ind w:left="698" w:right="121" w:firstLine="283"/>
            <w:jc w:val="both"/>
            <w:rPr>
              <w:sz w:val="22"/>
              <w:szCs w:val="22"/>
              <w:lang w:eastAsia="en-US"/>
            </w:rPr>
          </w:pPr>
          <w:hyperlink w:anchor="_bookmark13" w:history="1">
            <w:r w:rsidR="002A53EE" w:rsidRPr="002A53EE">
              <w:rPr>
                <w:sz w:val="22"/>
                <w:szCs w:val="22"/>
                <w:lang w:eastAsia="en-US"/>
              </w:rPr>
              <w:t>а) существующие и перспективные балансы производительности водоподготовительных установок и</w:t>
            </w:r>
          </w:hyperlink>
          <w:r w:rsidR="002A53EE" w:rsidRPr="002A53EE">
            <w:rPr>
              <w:spacing w:val="1"/>
              <w:sz w:val="22"/>
              <w:szCs w:val="22"/>
              <w:lang w:eastAsia="en-US"/>
            </w:rPr>
            <w:t xml:space="preserve"> </w:t>
          </w:r>
          <w:hyperlink w:anchor="_bookmark13" w:history="1">
            <w:r w:rsidR="002A53EE" w:rsidRPr="002A53EE">
              <w:rPr>
                <w:sz w:val="22"/>
                <w:szCs w:val="22"/>
                <w:lang w:eastAsia="en-US"/>
              </w:rPr>
              <w:t>максимального</w:t>
            </w:r>
            <w:r w:rsidR="002A53EE" w:rsidRPr="002A53EE">
              <w:rPr>
                <w:spacing w:val="-4"/>
                <w:sz w:val="22"/>
                <w:szCs w:val="22"/>
                <w:lang w:eastAsia="en-US"/>
              </w:rPr>
              <w:t xml:space="preserve"> </w:t>
            </w:r>
            <w:r w:rsidR="002A53EE" w:rsidRPr="002A53EE">
              <w:rPr>
                <w:sz w:val="22"/>
                <w:szCs w:val="22"/>
                <w:lang w:eastAsia="en-US"/>
              </w:rPr>
              <w:t>потребления</w:t>
            </w:r>
            <w:r w:rsidR="002A53EE" w:rsidRPr="002A53EE">
              <w:rPr>
                <w:spacing w:val="-3"/>
                <w:sz w:val="22"/>
                <w:szCs w:val="22"/>
                <w:lang w:eastAsia="en-US"/>
              </w:rPr>
              <w:t xml:space="preserve"> </w:t>
            </w:r>
            <w:r w:rsidR="002A53EE" w:rsidRPr="002A53EE">
              <w:rPr>
                <w:sz w:val="22"/>
                <w:szCs w:val="22"/>
                <w:lang w:eastAsia="en-US"/>
              </w:rPr>
              <w:t>теплоносителя</w:t>
            </w:r>
            <w:r w:rsidR="002A53EE" w:rsidRPr="002A53EE">
              <w:rPr>
                <w:spacing w:val="-2"/>
                <w:sz w:val="22"/>
                <w:szCs w:val="22"/>
                <w:lang w:eastAsia="en-US"/>
              </w:rPr>
              <w:t xml:space="preserve"> </w:t>
            </w:r>
            <w:r w:rsidR="002A53EE" w:rsidRPr="002A53EE">
              <w:rPr>
                <w:sz w:val="22"/>
                <w:szCs w:val="22"/>
                <w:lang w:eastAsia="en-US"/>
              </w:rPr>
              <w:t>теплопотребляющими</w:t>
            </w:r>
            <w:r w:rsidR="002A53EE" w:rsidRPr="002A53EE">
              <w:rPr>
                <w:spacing w:val="-2"/>
                <w:sz w:val="22"/>
                <w:szCs w:val="22"/>
                <w:lang w:eastAsia="en-US"/>
              </w:rPr>
              <w:t xml:space="preserve"> </w:t>
            </w:r>
            <w:r w:rsidR="002A53EE" w:rsidRPr="002A53EE">
              <w:rPr>
                <w:sz w:val="22"/>
                <w:szCs w:val="22"/>
                <w:lang w:eastAsia="en-US"/>
              </w:rPr>
              <w:t>установками</w:t>
            </w:r>
            <w:r w:rsidR="002A53EE" w:rsidRPr="002A53EE">
              <w:rPr>
                <w:spacing w:val="-3"/>
                <w:sz w:val="22"/>
                <w:szCs w:val="22"/>
                <w:lang w:eastAsia="en-US"/>
              </w:rPr>
              <w:t xml:space="preserve"> </w:t>
            </w:r>
            <w:r w:rsidR="002A53EE" w:rsidRPr="002A53EE">
              <w:rPr>
                <w:sz w:val="22"/>
                <w:szCs w:val="22"/>
                <w:lang w:eastAsia="en-US"/>
              </w:rPr>
              <w:t>потребителей</w:t>
            </w:r>
            <w:r w:rsidR="002A53EE" w:rsidRPr="002A53EE">
              <w:rPr>
                <w:sz w:val="22"/>
                <w:szCs w:val="22"/>
                <w:lang w:eastAsia="en-US"/>
              </w:rPr>
              <w:tab/>
              <w:t>18</w:t>
            </w:r>
          </w:hyperlink>
        </w:p>
        <w:p w:rsidR="002A53EE" w:rsidRPr="002A53EE" w:rsidRDefault="00C35F9B" w:rsidP="002A53EE">
          <w:pPr>
            <w:widowControl w:val="0"/>
            <w:tabs>
              <w:tab w:val="left" w:leader="dot" w:pos="10173"/>
            </w:tabs>
            <w:autoSpaceDE w:val="0"/>
            <w:autoSpaceDN w:val="0"/>
            <w:spacing w:line="276" w:lineRule="auto"/>
            <w:ind w:left="698" w:right="121" w:firstLine="283"/>
            <w:jc w:val="both"/>
            <w:rPr>
              <w:sz w:val="22"/>
              <w:szCs w:val="22"/>
              <w:lang w:eastAsia="en-US"/>
            </w:rPr>
          </w:pPr>
          <w:hyperlink w:anchor="_bookmark14" w:history="1">
            <w:r w:rsidR="002A53EE" w:rsidRPr="002A53EE">
              <w:rPr>
                <w:sz w:val="22"/>
                <w:szCs w:val="22"/>
                <w:lang w:eastAsia="en-US"/>
              </w:rPr>
              <w:t>б) существующие и перспективные балансы производительности водоподготовительных установок</w:t>
            </w:r>
          </w:hyperlink>
          <w:r w:rsidR="002A53EE" w:rsidRPr="002A53EE">
            <w:rPr>
              <w:spacing w:val="1"/>
              <w:sz w:val="22"/>
              <w:szCs w:val="22"/>
              <w:lang w:eastAsia="en-US"/>
            </w:rPr>
            <w:t xml:space="preserve"> </w:t>
          </w:r>
          <w:hyperlink w:anchor="_bookmark14" w:history="1">
            <w:r w:rsidR="002A53EE" w:rsidRPr="002A53EE">
              <w:rPr>
                <w:sz w:val="22"/>
                <w:szCs w:val="22"/>
                <w:lang w:eastAsia="en-US"/>
              </w:rPr>
              <w:t>источников тепловой энергии для компенсации потерь теплоносителя в аварийных режимах работы</w:t>
            </w:r>
          </w:hyperlink>
          <w:r w:rsidR="002A53EE" w:rsidRPr="002A53EE">
            <w:rPr>
              <w:spacing w:val="1"/>
              <w:sz w:val="22"/>
              <w:szCs w:val="22"/>
              <w:lang w:eastAsia="en-US"/>
            </w:rPr>
            <w:t xml:space="preserve"> </w:t>
          </w:r>
          <w:hyperlink w:anchor="_bookmark14" w:history="1">
            <w:r w:rsidR="002A53EE" w:rsidRPr="002A53EE">
              <w:rPr>
                <w:sz w:val="22"/>
                <w:szCs w:val="22"/>
                <w:lang w:eastAsia="en-US"/>
              </w:rPr>
              <w:t>систем теплоснабжения</w:t>
            </w:r>
            <w:r w:rsidR="002A53EE" w:rsidRPr="002A53EE">
              <w:rPr>
                <w:sz w:val="22"/>
                <w:szCs w:val="22"/>
                <w:lang w:eastAsia="en-US"/>
              </w:rPr>
              <w:tab/>
              <w:t>19</w:t>
            </w:r>
          </w:hyperlink>
        </w:p>
        <w:p w:rsidR="002A53EE" w:rsidRPr="002A53EE" w:rsidRDefault="00C35F9B" w:rsidP="002A53EE">
          <w:pPr>
            <w:widowControl w:val="0"/>
            <w:tabs>
              <w:tab w:val="left" w:leader="dot" w:pos="10281"/>
            </w:tabs>
            <w:autoSpaceDE w:val="0"/>
            <w:autoSpaceDN w:val="0"/>
            <w:ind w:left="698" w:right="122"/>
            <w:jc w:val="both"/>
            <w:rPr>
              <w:b/>
              <w:bCs/>
              <w:sz w:val="22"/>
              <w:szCs w:val="22"/>
              <w:lang w:eastAsia="en-US"/>
            </w:rPr>
          </w:pPr>
          <w:hyperlink w:anchor="_bookmark15" w:history="1">
            <w:r w:rsidR="002A53EE" w:rsidRPr="002A53EE">
              <w:rPr>
                <w:b/>
                <w:bCs/>
                <w:sz w:val="22"/>
                <w:szCs w:val="22"/>
                <w:lang w:eastAsia="en-US"/>
              </w:rPr>
              <w:t>РАЗДЕЛ 4</w:t>
            </w:r>
            <w:r w:rsidR="002A53EE" w:rsidRPr="002A53EE">
              <w:rPr>
                <w:b/>
                <w:bCs/>
                <w:spacing w:val="1"/>
                <w:sz w:val="22"/>
                <w:szCs w:val="22"/>
                <w:lang w:eastAsia="en-US"/>
              </w:rPr>
              <w:t xml:space="preserve"> </w:t>
            </w:r>
            <w:r w:rsidR="002A53EE" w:rsidRPr="002A53EE">
              <w:rPr>
                <w:b/>
                <w:bCs/>
                <w:sz w:val="22"/>
                <w:szCs w:val="22"/>
                <w:lang w:eastAsia="en-US"/>
              </w:rPr>
              <w:t>"ОСНОВНЫЕ</w:t>
            </w:r>
            <w:r w:rsidR="002A53EE" w:rsidRPr="002A53EE">
              <w:rPr>
                <w:b/>
                <w:bCs/>
                <w:spacing w:val="1"/>
                <w:sz w:val="22"/>
                <w:szCs w:val="22"/>
                <w:lang w:eastAsia="en-US"/>
              </w:rPr>
              <w:t xml:space="preserve"> </w:t>
            </w:r>
            <w:r w:rsidR="002A53EE" w:rsidRPr="002A53EE">
              <w:rPr>
                <w:b/>
                <w:bCs/>
                <w:sz w:val="22"/>
                <w:szCs w:val="22"/>
                <w:lang w:eastAsia="en-US"/>
              </w:rPr>
              <w:t>ПОЛОЖЕНИЯ</w:t>
            </w:r>
            <w:r w:rsidR="002A53EE" w:rsidRPr="002A53EE">
              <w:rPr>
                <w:b/>
                <w:bCs/>
                <w:spacing w:val="1"/>
                <w:sz w:val="22"/>
                <w:szCs w:val="22"/>
                <w:lang w:eastAsia="en-US"/>
              </w:rPr>
              <w:t xml:space="preserve"> </w:t>
            </w:r>
            <w:proofErr w:type="gramStart"/>
            <w:r w:rsidR="002A53EE" w:rsidRPr="002A53EE">
              <w:rPr>
                <w:b/>
                <w:bCs/>
                <w:sz w:val="22"/>
                <w:szCs w:val="22"/>
                <w:lang w:eastAsia="en-US"/>
              </w:rPr>
              <w:t>МАСТЕР-ПЛАНА</w:t>
            </w:r>
            <w:proofErr w:type="gramEnd"/>
            <w:r w:rsidR="002A53EE" w:rsidRPr="002A53EE">
              <w:rPr>
                <w:b/>
                <w:bCs/>
                <w:spacing w:val="1"/>
                <w:sz w:val="22"/>
                <w:szCs w:val="22"/>
                <w:lang w:eastAsia="en-US"/>
              </w:rPr>
              <w:t xml:space="preserve"> </w:t>
            </w:r>
            <w:r w:rsidR="002A53EE" w:rsidRPr="002A53EE">
              <w:rPr>
                <w:b/>
                <w:bCs/>
                <w:sz w:val="22"/>
                <w:szCs w:val="22"/>
                <w:lang w:eastAsia="en-US"/>
              </w:rPr>
              <w:t>РАЗВИТИЯ</w:t>
            </w:r>
            <w:r w:rsidR="002A53EE" w:rsidRPr="002A53EE">
              <w:rPr>
                <w:b/>
                <w:bCs/>
                <w:spacing w:val="1"/>
                <w:sz w:val="22"/>
                <w:szCs w:val="22"/>
                <w:lang w:eastAsia="en-US"/>
              </w:rPr>
              <w:t xml:space="preserve"> </w:t>
            </w:r>
            <w:r w:rsidR="002A53EE" w:rsidRPr="002A53EE">
              <w:rPr>
                <w:b/>
                <w:bCs/>
                <w:sz w:val="22"/>
                <w:szCs w:val="22"/>
                <w:lang w:eastAsia="en-US"/>
              </w:rPr>
              <w:t>СИСТЕМ</w:t>
            </w:r>
          </w:hyperlink>
          <w:r w:rsidR="002A53EE" w:rsidRPr="002A53EE">
            <w:rPr>
              <w:b/>
              <w:bCs/>
              <w:spacing w:val="1"/>
              <w:sz w:val="22"/>
              <w:szCs w:val="22"/>
              <w:lang w:eastAsia="en-US"/>
            </w:rPr>
            <w:t xml:space="preserve"> </w:t>
          </w:r>
          <w:hyperlink w:anchor="_bookmark15" w:history="1">
            <w:r w:rsidR="002A53EE" w:rsidRPr="002A53EE">
              <w:rPr>
                <w:b/>
                <w:bCs/>
                <w:sz w:val="22"/>
                <w:szCs w:val="22"/>
                <w:lang w:eastAsia="en-US"/>
              </w:rPr>
              <w:t>ТЕПЛОСНАБЖЕНИЯ</w:t>
            </w:r>
            <w:r w:rsidR="002A53EE" w:rsidRPr="002A53EE">
              <w:rPr>
                <w:b/>
                <w:bCs/>
                <w:spacing w:val="-7"/>
                <w:sz w:val="22"/>
                <w:szCs w:val="22"/>
                <w:lang w:eastAsia="en-US"/>
              </w:rPr>
              <w:t xml:space="preserve"> </w:t>
            </w:r>
            <w:r w:rsidR="002A53EE" w:rsidRPr="002A53EE">
              <w:rPr>
                <w:b/>
                <w:bCs/>
                <w:sz w:val="22"/>
                <w:szCs w:val="22"/>
                <w:lang w:eastAsia="en-US"/>
              </w:rPr>
              <w:t>МУНИЦИПАЛЬНОГО</w:t>
            </w:r>
            <w:r w:rsidR="002A53EE" w:rsidRPr="002A53EE">
              <w:rPr>
                <w:b/>
                <w:bCs/>
                <w:spacing w:val="-7"/>
                <w:sz w:val="22"/>
                <w:szCs w:val="22"/>
                <w:lang w:eastAsia="en-US"/>
              </w:rPr>
              <w:t xml:space="preserve"> </w:t>
            </w:r>
            <w:r w:rsidR="002A53EE" w:rsidRPr="002A53EE">
              <w:rPr>
                <w:b/>
                <w:bCs/>
                <w:sz w:val="22"/>
                <w:szCs w:val="22"/>
                <w:lang w:eastAsia="en-US"/>
              </w:rPr>
              <w:t>ОБРАЗОВАНИЯ"</w:t>
            </w:r>
            <w:r w:rsidR="002A53EE" w:rsidRPr="002A53EE">
              <w:rPr>
                <w:b/>
                <w:bCs/>
                <w:sz w:val="22"/>
                <w:szCs w:val="22"/>
                <w:lang w:eastAsia="en-US"/>
              </w:rPr>
              <w:tab/>
              <w:t>20</w:t>
            </w:r>
          </w:hyperlink>
        </w:p>
        <w:p w:rsidR="002A53EE" w:rsidRPr="002A53EE" w:rsidRDefault="00C35F9B" w:rsidP="002A53EE">
          <w:pPr>
            <w:widowControl w:val="0"/>
            <w:tabs>
              <w:tab w:val="left" w:leader="dot" w:pos="10281"/>
            </w:tabs>
            <w:autoSpaceDE w:val="0"/>
            <w:autoSpaceDN w:val="0"/>
            <w:spacing w:line="246" w:lineRule="exact"/>
            <w:ind w:left="982"/>
            <w:rPr>
              <w:sz w:val="22"/>
              <w:szCs w:val="22"/>
              <w:lang w:eastAsia="en-US"/>
            </w:rPr>
          </w:pPr>
          <w:hyperlink w:anchor="_bookmark16" w:history="1">
            <w:r w:rsidR="002A53EE" w:rsidRPr="002A53EE">
              <w:rPr>
                <w:sz w:val="22"/>
                <w:szCs w:val="22"/>
                <w:lang w:eastAsia="en-US"/>
              </w:rPr>
              <w:t>а)</w:t>
            </w:r>
            <w:r w:rsidR="002A53EE" w:rsidRPr="002A53EE">
              <w:rPr>
                <w:spacing w:val="-2"/>
                <w:sz w:val="22"/>
                <w:szCs w:val="22"/>
                <w:lang w:eastAsia="en-US"/>
              </w:rPr>
              <w:t xml:space="preserve"> </w:t>
            </w:r>
            <w:r w:rsidR="002A53EE" w:rsidRPr="002A53EE">
              <w:rPr>
                <w:sz w:val="22"/>
                <w:szCs w:val="22"/>
                <w:lang w:eastAsia="en-US"/>
              </w:rPr>
              <w:t>описание</w:t>
            </w:r>
            <w:r w:rsidR="002A53EE" w:rsidRPr="002A53EE">
              <w:rPr>
                <w:spacing w:val="-3"/>
                <w:sz w:val="22"/>
                <w:szCs w:val="22"/>
                <w:lang w:eastAsia="en-US"/>
              </w:rPr>
              <w:t xml:space="preserve"> </w:t>
            </w:r>
            <w:r w:rsidR="002A53EE" w:rsidRPr="002A53EE">
              <w:rPr>
                <w:sz w:val="22"/>
                <w:szCs w:val="22"/>
                <w:lang w:eastAsia="en-US"/>
              </w:rPr>
              <w:t>сценариев</w:t>
            </w:r>
            <w:r w:rsidR="002A53EE" w:rsidRPr="002A53EE">
              <w:rPr>
                <w:spacing w:val="-4"/>
                <w:sz w:val="22"/>
                <w:szCs w:val="22"/>
                <w:lang w:eastAsia="en-US"/>
              </w:rPr>
              <w:t xml:space="preserve"> </w:t>
            </w:r>
            <w:r w:rsidR="002A53EE" w:rsidRPr="002A53EE">
              <w:rPr>
                <w:sz w:val="22"/>
                <w:szCs w:val="22"/>
                <w:lang w:eastAsia="en-US"/>
              </w:rPr>
              <w:t>развития</w:t>
            </w:r>
            <w:r w:rsidR="002A53EE" w:rsidRPr="002A53EE">
              <w:rPr>
                <w:spacing w:val="-5"/>
                <w:sz w:val="22"/>
                <w:szCs w:val="22"/>
                <w:lang w:eastAsia="en-US"/>
              </w:rPr>
              <w:t xml:space="preserve"> </w:t>
            </w:r>
            <w:r w:rsidR="002A53EE" w:rsidRPr="002A53EE">
              <w:rPr>
                <w:sz w:val="22"/>
                <w:szCs w:val="22"/>
                <w:lang w:eastAsia="en-US"/>
              </w:rPr>
              <w:t>теплоснабжения</w:t>
            </w:r>
            <w:r w:rsidR="002A53EE" w:rsidRPr="002A53EE">
              <w:rPr>
                <w:spacing w:val="-3"/>
                <w:sz w:val="22"/>
                <w:szCs w:val="22"/>
                <w:lang w:eastAsia="en-US"/>
              </w:rPr>
              <w:t xml:space="preserve"> </w:t>
            </w:r>
            <w:r w:rsidR="002A53EE" w:rsidRPr="002A53EE">
              <w:rPr>
                <w:sz w:val="22"/>
                <w:szCs w:val="22"/>
                <w:lang w:eastAsia="en-US"/>
              </w:rPr>
              <w:t>муниципального</w:t>
            </w:r>
            <w:r w:rsidR="002A53EE" w:rsidRPr="002A53EE">
              <w:rPr>
                <w:spacing w:val="-3"/>
                <w:sz w:val="22"/>
                <w:szCs w:val="22"/>
                <w:lang w:eastAsia="en-US"/>
              </w:rPr>
              <w:t xml:space="preserve"> </w:t>
            </w:r>
            <w:r w:rsidR="002A53EE" w:rsidRPr="002A53EE">
              <w:rPr>
                <w:sz w:val="22"/>
                <w:szCs w:val="22"/>
                <w:lang w:eastAsia="en-US"/>
              </w:rPr>
              <w:t>образования</w:t>
            </w:r>
            <w:r w:rsidR="002A53EE" w:rsidRPr="002A53EE">
              <w:rPr>
                <w:sz w:val="22"/>
                <w:szCs w:val="22"/>
                <w:lang w:eastAsia="en-US"/>
              </w:rPr>
              <w:tab/>
              <w:t>20</w:t>
            </w:r>
          </w:hyperlink>
        </w:p>
        <w:p w:rsidR="002A53EE" w:rsidRPr="002A53EE" w:rsidRDefault="00C35F9B" w:rsidP="002A53EE">
          <w:pPr>
            <w:widowControl w:val="0"/>
            <w:tabs>
              <w:tab w:val="left" w:leader="dot" w:pos="10281"/>
            </w:tabs>
            <w:autoSpaceDE w:val="0"/>
            <w:autoSpaceDN w:val="0"/>
            <w:spacing w:before="39" w:line="276" w:lineRule="auto"/>
            <w:ind w:left="698" w:right="122" w:firstLine="283"/>
            <w:jc w:val="both"/>
            <w:rPr>
              <w:sz w:val="22"/>
              <w:szCs w:val="22"/>
              <w:lang w:eastAsia="en-US"/>
            </w:rPr>
          </w:pPr>
          <w:hyperlink w:anchor="_bookmark17" w:history="1">
            <w:r w:rsidR="002A53EE" w:rsidRPr="002A53EE">
              <w:rPr>
                <w:sz w:val="22"/>
                <w:szCs w:val="22"/>
                <w:lang w:eastAsia="en-US"/>
              </w:rPr>
              <w:t>б) обоснование</w:t>
            </w:r>
            <w:r w:rsidR="002A53EE" w:rsidRPr="002A53EE">
              <w:rPr>
                <w:spacing w:val="1"/>
                <w:sz w:val="22"/>
                <w:szCs w:val="22"/>
                <w:lang w:eastAsia="en-US"/>
              </w:rPr>
              <w:t xml:space="preserve"> </w:t>
            </w:r>
            <w:proofErr w:type="gramStart"/>
            <w:r w:rsidR="002A53EE" w:rsidRPr="002A53EE">
              <w:rPr>
                <w:sz w:val="22"/>
                <w:szCs w:val="22"/>
                <w:lang w:eastAsia="en-US"/>
              </w:rPr>
              <w:t>выбора</w:t>
            </w:r>
            <w:r w:rsidR="002A53EE" w:rsidRPr="002A53EE">
              <w:rPr>
                <w:spacing w:val="1"/>
                <w:sz w:val="22"/>
                <w:szCs w:val="22"/>
                <w:lang w:eastAsia="en-US"/>
              </w:rPr>
              <w:t xml:space="preserve"> </w:t>
            </w:r>
            <w:r w:rsidR="002A53EE" w:rsidRPr="002A53EE">
              <w:rPr>
                <w:sz w:val="22"/>
                <w:szCs w:val="22"/>
                <w:lang w:eastAsia="en-US"/>
              </w:rPr>
              <w:t>приоритетного</w:t>
            </w:r>
            <w:r w:rsidR="002A53EE" w:rsidRPr="002A53EE">
              <w:rPr>
                <w:spacing w:val="1"/>
                <w:sz w:val="22"/>
                <w:szCs w:val="22"/>
                <w:lang w:eastAsia="en-US"/>
              </w:rPr>
              <w:t xml:space="preserve"> </w:t>
            </w:r>
            <w:r w:rsidR="002A53EE" w:rsidRPr="002A53EE">
              <w:rPr>
                <w:sz w:val="22"/>
                <w:szCs w:val="22"/>
                <w:lang w:eastAsia="en-US"/>
              </w:rPr>
              <w:t>сценария</w:t>
            </w:r>
            <w:r w:rsidR="002A53EE" w:rsidRPr="002A53EE">
              <w:rPr>
                <w:spacing w:val="1"/>
                <w:sz w:val="22"/>
                <w:szCs w:val="22"/>
                <w:lang w:eastAsia="en-US"/>
              </w:rPr>
              <w:t xml:space="preserve"> </w:t>
            </w:r>
            <w:r w:rsidR="002A53EE" w:rsidRPr="002A53EE">
              <w:rPr>
                <w:sz w:val="22"/>
                <w:szCs w:val="22"/>
                <w:lang w:eastAsia="en-US"/>
              </w:rPr>
              <w:t>развития</w:t>
            </w:r>
            <w:r w:rsidR="002A53EE" w:rsidRPr="002A53EE">
              <w:rPr>
                <w:spacing w:val="1"/>
                <w:sz w:val="22"/>
                <w:szCs w:val="22"/>
                <w:lang w:eastAsia="en-US"/>
              </w:rPr>
              <w:t xml:space="preserve"> </w:t>
            </w:r>
            <w:r w:rsidR="002A53EE" w:rsidRPr="002A53EE">
              <w:rPr>
                <w:sz w:val="22"/>
                <w:szCs w:val="22"/>
                <w:lang w:eastAsia="en-US"/>
              </w:rPr>
              <w:t>теплоснабжения</w:t>
            </w:r>
            <w:r w:rsidR="002A53EE" w:rsidRPr="002A53EE">
              <w:rPr>
                <w:spacing w:val="1"/>
                <w:sz w:val="22"/>
                <w:szCs w:val="22"/>
                <w:lang w:eastAsia="en-US"/>
              </w:rPr>
              <w:t xml:space="preserve"> </w:t>
            </w:r>
            <w:r w:rsidR="002A53EE" w:rsidRPr="002A53EE">
              <w:rPr>
                <w:sz w:val="22"/>
                <w:szCs w:val="22"/>
                <w:lang w:eastAsia="en-US"/>
              </w:rPr>
              <w:t>муниципального</w:t>
            </w:r>
          </w:hyperlink>
          <w:r w:rsidR="002A53EE" w:rsidRPr="002A53EE">
            <w:rPr>
              <w:spacing w:val="1"/>
              <w:sz w:val="22"/>
              <w:szCs w:val="22"/>
              <w:lang w:eastAsia="en-US"/>
            </w:rPr>
            <w:t xml:space="preserve"> </w:t>
          </w:r>
          <w:hyperlink w:anchor="_bookmark17" w:history="1">
            <w:r w:rsidR="002A53EE" w:rsidRPr="002A53EE">
              <w:rPr>
                <w:sz w:val="22"/>
                <w:szCs w:val="22"/>
                <w:lang w:eastAsia="en-US"/>
              </w:rPr>
              <w:t>образования</w:t>
            </w:r>
            <w:proofErr w:type="gramEnd"/>
            <w:r w:rsidR="002A53EE" w:rsidRPr="002A53EE">
              <w:rPr>
                <w:sz w:val="22"/>
                <w:szCs w:val="22"/>
                <w:lang w:eastAsia="en-US"/>
              </w:rPr>
              <w:tab/>
              <w:t>20</w:t>
            </w:r>
          </w:hyperlink>
        </w:p>
        <w:p w:rsidR="002A53EE" w:rsidRPr="002A53EE" w:rsidRDefault="00C35F9B" w:rsidP="002A53EE">
          <w:pPr>
            <w:widowControl w:val="0"/>
            <w:autoSpaceDE w:val="0"/>
            <w:autoSpaceDN w:val="0"/>
            <w:spacing w:before="4"/>
            <w:ind w:left="698" w:right="124"/>
            <w:jc w:val="both"/>
            <w:rPr>
              <w:b/>
              <w:bCs/>
              <w:sz w:val="22"/>
              <w:szCs w:val="22"/>
              <w:lang w:eastAsia="en-US"/>
            </w:rPr>
          </w:pPr>
          <w:hyperlink w:anchor="_bookmark18" w:history="1">
            <w:r w:rsidR="002A53EE" w:rsidRPr="002A53EE">
              <w:rPr>
                <w:b/>
                <w:bCs/>
                <w:sz w:val="22"/>
                <w:szCs w:val="22"/>
                <w:lang w:eastAsia="en-US"/>
              </w:rPr>
              <w:t>РАЗДЕЛ 5 " ПРЕДЛОЖЕНИЯ ПО СТРОИТЕЛЬСТВУ, РЕКОНСТРУКЦИИ, ТЕХНИЧЕСКОМУ</w:t>
            </w:r>
          </w:hyperlink>
          <w:r w:rsidR="002A53EE" w:rsidRPr="002A53EE">
            <w:rPr>
              <w:b/>
              <w:bCs/>
              <w:spacing w:val="1"/>
              <w:sz w:val="22"/>
              <w:szCs w:val="22"/>
              <w:lang w:eastAsia="en-US"/>
            </w:rPr>
            <w:t xml:space="preserve"> </w:t>
          </w:r>
          <w:hyperlink w:anchor="_bookmark18" w:history="1">
            <w:r w:rsidR="002A53EE" w:rsidRPr="002A53EE">
              <w:rPr>
                <w:b/>
                <w:bCs/>
                <w:sz w:val="22"/>
                <w:szCs w:val="22"/>
                <w:lang w:eastAsia="en-US"/>
              </w:rPr>
              <w:t>ПЕРЕВООРУЖЕНИЮ</w:t>
            </w:r>
            <w:r w:rsidR="002A53EE" w:rsidRPr="002A53EE">
              <w:rPr>
                <w:b/>
                <w:bCs/>
                <w:spacing w:val="-4"/>
                <w:sz w:val="22"/>
                <w:szCs w:val="22"/>
                <w:lang w:eastAsia="en-US"/>
              </w:rPr>
              <w:t xml:space="preserve"> </w:t>
            </w:r>
            <w:r w:rsidR="002A53EE" w:rsidRPr="002A53EE">
              <w:rPr>
                <w:b/>
                <w:bCs/>
                <w:sz w:val="22"/>
                <w:szCs w:val="22"/>
                <w:lang w:eastAsia="en-US"/>
              </w:rPr>
              <w:t>И (ИЛИ)</w:t>
            </w:r>
            <w:r w:rsidR="002A53EE" w:rsidRPr="002A53EE">
              <w:rPr>
                <w:b/>
                <w:bCs/>
                <w:spacing w:val="-1"/>
                <w:sz w:val="22"/>
                <w:szCs w:val="22"/>
                <w:lang w:eastAsia="en-US"/>
              </w:rPr>
              <w:t xml:space="preserve"> </w:t>
            </w:r>
            <w:r w:rsidR="002A53EE" w:rsidRPr="002A53EE">
              <w:rPr>
                <w:b/>
                <w:bCs/>
                <w:sz w:val="22"/>
                <w:szCs w:val="22"/>
                <w:lang w:eastAsia="en-US"/>
              </w:rPr>
              <w:t>МОДЕРНИЗАЦИИ</w:t>
            </w:r>
            <w:r w:rsidR="002A53EE" w:rsidRPr="002A53EE">
              <w:rPr>
                <w:b/>
                <w:bCs/>
                <w:spacing w:val="-3"/>
                <w:sz w:val="22"/>
                <w:szCs w:val="22"/>
                <w:lang w:eastAsia="en-US"/>
              </w:rPr>
              <w:t xml:space="preserve"> </w:t>
            </w:r>
            <w:r w:rsidR="002A53EE" w:rsidRPr="002A53EE">
              <w:rPr>
                <w:b/>
                <w:bCs/>
                <w:sz w:val="22"/>
                <w:szCs w:val="22"/>
                <w:lang w:eastAsia="en-US"/>
              </w:rPr>
              <w:t>ИСТОЧНИКОВ ТЕПЛОВОЙ</w:t>
            </w:r>
            <w:r w:rsidR="002A53EE" w:rsidRPr="002A53EE">
              <w:rPr>
                <w:b/>
                <w:bCs/>
                <w:spacing w:val="-1"/>
                <w:sz w:val="22"/>
                <w:szCs w:val="22"/>
                <w:lang w:eastAsia="en-US"/>
              </w:rPr>
              <w:t xml:space="preserve"> </w:t>
            </w:r>
            <w:r w:rsidR="002A53EE" w:rsidRPr="002A53EE">
              <w:rPr>
                <w:b/>
                <w:bCs/>
                <w:sz w:val="22"/>
                <w:szCs w:val="22"/>
                <w:lang w:eastAsia="en-US"/>
              </w:rPr>
              <w:t>ЭНЕРГИИ"21</w:t>
            </w:r>
          </w:hyperlink>
          <w:r w:rsidR="002A53EE" w:rsidRPr="002A53EE">
            <w:rPr>
              <w:b/>
              <w:bCs/>
              <w:sz w:val="22"/>
              <w:szCs w:val="22"/>
              <w:lang w:eastAsia="en-US"/>
            </w:rPr>
            <w:t>1</w:t>
          </w:r>
        </w:p>
        <w:p w:rsidR="002A53EE" w:rsidRPr="002A53EE" w:rsidRDefault="002A53EE" w:rsidP="002A53EE">
          <w:pPr>
            <w:widowControl w:val="0"/>
            <w:tabs>
              <w:tab w:val="right" w:leader="dot" w:pos="10612"/>
            </w:tabs>
            <w:autoSpaceDE w:val="0"/>
            <w:autoSpaceDN w:val="0"/>
            <w:spacing w:before="90" w:line="278" w:lineRule="auto"/>
            <w:ind w:left="709" w:right="123" w:firstLine="284"/>
            <w:jc w:val="both"/>
            <w:rPr>
              <w:sz w:val="22"/>
              <w:szCs w:val="22"/>
              <w:lang w:eastAsia="en-US"/>
            </w:rPr>
          </w:pPr>
          <w:proofErr w:type="gramStart"/>
          <w:r w:rsidRPr="002A53EE">
            <w:rPr>
              <w:sz w:val="22"/>
              <w:szCs w:val="22"/>
              <w:lang w:eastAsia="en-US"/>
            </w:rPr>
            <w:t xml:space="preserve">а)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w:t>
          </w:r>
          <w:r w:rsidRPr="002A53EE">
            <w:rPr>
              <w:sz w:val="22"/>
              <w:szCs w:val="22"/>
              <w:lang w:eastAsia="en-US"/>
            </w:rPr>
            <w:lastRenderedPageBreak/>
            <w:t>такого источника</w:t>
          </w:r>
          <w:proofErr w:type="gramEnd"/>
          <w:r w:rsidRPr="002A53EE">
            <w:rPr>
              <w:sz w:val="22"/>
              <w:szCs w:val="22"/>
              <w:lang w:eastAsia="en-US"/>
            </w:rPr>
            <w:t xml:space="preserve">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Pr="002A53EE">
            <w:rPr>
              <w:sz w:val="22"/>
              <w:szCs w:val="22"/>
              <w:lang w:eastAsia="en-US"/>
            </w:rPr>
            <w:tab/>
            <w:t>21</w:t>
          </w:r>
        </w:p>
        <w:p w:rsidR="002A53EE" w:rsidRPr="002A53EE" w:rsidRDefault="00C35F9B" w:rsidP="002A53EE">
          <w:pPr>
            <w:widowControl w:val="0"/>
            <w:autoSpaceDE w:val="0"/>
            <w:autoSpaceDN w:val="0"/>
            <w:spacing w:line="276" w:lineRule="auto"/>
            <w:ind w:left="698" w:right="127" w:firstLine="283"/>
            <w:jc w:val="both"/>
            <w:rPr>
              <w:sz w:val="22"/>
              <w:szCs w:val="22"/>
              <w:lang w:eastAsia="en-US"/>
            </w:rPr>
          </w:pPr>
          <w:hyperlink w:anchor="_bookmark20" w:history="1">
            <w:r w:rsidR="002A53EE" w:rsidRPr="002A53EE">
              <w:rPr>
                <w:sz w:val="22"/>
                <w:szCs w:val="22"/>
                <w:lang w:eastAsia="en-US"/>
              </w:rPr>
              <w:t>б) предложения по реконструкции источников тепловой энергии, обеспечивающих перспективную</w:t>
            </w:r>
          </w:hyperlink>
          <w:r w:rsidR="002A53EE" w:rsidRPr="002A53EE">
            <w:rPr>
              <w:spacing w:val="1"/>
              <w:sz w:val="22"/>
              <w:szCs w:val="22"/>
              <w:lang w:eastAsia="en-US"/>
            </w:rPr>
            <w:t xml:space="preserve"> </w:t>
          </w:r>
          <w:hyperlink w:anchor="_bookmark20" w:history="1">
            <w:r w:rsidR="002A53EE" w:rsidRPr="002A53EE">
              <w:rPr>
                <w:sz w:val="22"/>
                <w:szCs w:val="22"/>
                <w:lang w:eastAsia="en-US"/>
              </w:rPr>
              <w:t>тепловую</w:t>
            </w:r>
            <w:r w:rsidR="002A53EE" w:rsidRPr="002A53EE">
              <w:rPr>
                <w:spacing w:val="-2"/>
                <w:sz w:val="22"/>
                <w:szCs w:val="22"/>
                <w:lang w:eastAsia="en-US"/>
              </w:rPr>
              <w:t xml:space="preserve"> </w:t>
            </w:r>
            <w:r w:rsidR="002A53EE" w:rsidRPr="002A53EE">
              <w:rPr>
                <w:sz w:val="22"/>
                <w:szCs w:val="22"/>
                <w:lang w:eastAsia="en-US"/>
              </w:rPr>
              <w:t>нагрузку</w:t>
            </w:r>
            <w:r w:rsidR="002A53EE" w:rsidRPr="002A53EE">
              <w:rPr>
                <w:spacing w:val="-4"/>
                <w:sz w:val="22"/>
                <w:szCs w:val="22"/>
                <w:lang w:eastAsia="en-US"/>
              </w:rPr>
              <w:t xml:space="preserve"> </w:t>
            </w:r>
            <w:r w:rsidR="002A53EE" w:rsidRPr="002A53EE">
              <w:rPr>
                <w:sz w:val="22"/>
                <w:szCs w:val="22"/>
                <w:lang w:eastAsia="en-US"/>
              </w:rPr>
              <w:t>в</w:t>
            </w:r>
            <w:r w:rsidR="002A53EE" w:rsidRPr="002A53EE">
              <w:rPr>
                <w:spacing w:val="-2"/>
                <w:sz w:val="22"/>
                <w:szCs w:val="22"/>
                <w:lang w:eastAsia="en-US"/>
              </w:rPr>
              <w:t xml:space="preserve"> </w:t>
            </w:r>
            <w:r w:rsidR="002A53EE" w:rsidRPr="002A53EE">
              <w:rPr>
                <w:sz w:val="22"/>
                <w:szCs w:val="22"/>
                <w:lang w:eastAsia="en-US"/>
              </w:rPr>
              <w:t>существующих</w:t>
            </w:r>
            <w:r w:rsidR="002A53EE" w:rsidRPr="002A53EE">
              <w:rPr>
                <w:spacing w:val="-2"/>
                <w:sz w:val="22"/>
                <w:szCs w:val="22"/>
                <w:lang w:eastAsia="en-US"/>
              </w:rPr>
              <w:t xml:space="preserve"> </w:t>
            </w:r>
            <w:r w:rsidR="002A53EE" w:rsidRPr="002A53EE">
              <w:rPr>
                <w:sz w:val="22"/>
                <w:szCs w:val="22"/>
                <w:lang w:eastAsia="en-US"/>
              </w:rPr>
              <w:t>и</w:t>
            </w:r>
            <w:r w:rsidR="002A53EE" w:rsidRPr="002A53EE">
              <w:rPr>
                <w:spacing w:val="-2"/>
                <w:sz w:val="22"/>
                <w:szCs w:val="22"/>
                <w:lang w:eastAsia="en-US"/>
              </w:rPr>
              <w:t xml:space="preserve"> </w:t>
            </w:r>
            <w:r w:rsidR="002A53EE" w:rsidRPr="002A53EE">
              <w:rPr>
                <w:sz w:val="22"/>
                <w:szCs w:val="22"/>
                <w:lang w:eastAsia="en-US"/>
              </w:rPr>
              <w:t>расширяемых</w:t>
            </w:r>
            <w:r w:rsidR="002A53EE" w:rsidRPr="002A53EE">
              <w:rPr>
                <w:spacing w:val="-1"/>
                <w:sz w:val="22"/>
                <w:szCs w:val="22"/>
                <w:lang w:eastAsia="en-US"/>
              </w:rPr>
              <w:t xml:space="preserve"> </w:t>
            </w:r>
            <w:r w:rsidR="002A53EE" w:rsidRPr="002A53EE">
              <w:rPr>
                <w:sz w:val="22"/>
                <w:szCs w:val="22"/>
                <w:lang w:eastAsia="en-US"/>
              </w:rPr>
              <w:t>зонах</w:t>
            </w:r>
            <w:r w:rsidR="002A53EE" w:rsidRPr="002A53EE">
              <w:rPr>
                <w:spacing w:val="-1"/>
                <w:sz w:val="22"/>
                <w:szCs w:val="22"/>
                <w:lang w:eastAsia="en-US"/>
              </w:rPr>
              <w:t xml:space="preserve"> </w:t>
            </w:r>
            <w:r w:rsidR="002A53EE" w:rsidRPr="002A53EE">
              <w:rPr>
                <w:sz w:val="22"/>
                <w:szCs w:val="22"/>
                <w:lang w:eastAsia="en-US"/>
              </w:rPr>
              <w:t>действия</w:t>
            </w:r>
            <w:r w:rsidR="002A53EE" w:rsidRPr="002A53EE">
              <w:rPr>
                <w:spacing w:val="-4"/>
                <w:sz w:val="22"/>
                <w:szCs w:val="22"/>
                <w:lang w:eastAsia="en-US"/>
              </w:rPr>
              <w:t xml:space="preserve"> </w:t>
            </w:r>
            <w:r w:rsidR="002A53EE" w:rsidRPr="002A53EE">
              <w:rPr>
                <w:sz w:val="22"/>
                <w:szCs w:val="22"/>
                <w:lang w:eastAsia="en-US"/>
              </w:rPr>
              <w:t>источников</w:t>
            </w:r>
            <w:r w:rsidR="002A53EE" w:rsidRPr="002A53EE">
              <w:rPr>
                <w:spacing w:val="-2"/>
                <w:sz w:val="22"/>
                <w:szCs w:val="22"/>
                <w:lang w:eastAsia="en-US"/>
              </w:rPr>
              <w:t xml:space="preserve"> </w:t>
            </w:r>
            <w:r w:rsidR="002A53EE" w:rsidRPr="002A53EE">
              <w:rPr>
                <w:sz w:val="22"/>
                <w:szCs w:val="22"/>
                <w:lang w:eastAsia="en-US"/>
              </w:rPr>
              <w:t>тепловой</w:t>
            </w:r>
            <w:r w:rsidR="002A53EE" w:rsidRPr="002A53EE">
              <w:rPr>
                <w:spacing w:val="-1"/>
                <w:sz w:val="22"/>
                <w:szCs w:val="22"/>
                <w:lang w:eastAsia="en-US"/>
              </w:rPr>
              <w:t xml:space="preserve"> </w:t>
            </w:r>
            <w:r w:rsidR="002A53EE" w:rsidRPr="002A53EE">
              <w:rPr>
                <w:sz w:val="22"/>
                <w:szCs w:val="22"/>
                <w:lang w:eastAsia="en-US"/>
              </w:rPr>
              <w:t xml:space="preserve">энергии   </w:t>
            </w:r>
            <w:r w:rsidR="002A53EE" w:rsidRPr="002A53EE">
              <w:rPr>
                <w:spacing w:val="38"/>
                <w:sz w:val="22"/>
                <w:szCs w:val="22"/>
                <w:lang w:eastAsia="en-US"/>
              </w:rPr>
              <w:t xml:space="preserve"> </w:t>
            </w:r>
            <w:r w:rsidR="002A53EE" w:rsidRPr="002A53EE">
              <w:rPr>
                <w:sz w:val="22"/>
                <w:szCs w:val="22"/>
                <w:lang w:eastAsia="en-US"/>
              </w:rPr>
              <w:t>21</w:t>
            </w:r>
          </w:hyperlink>
        </w:p>
        <w:p w:rsidR="002A53EE" w:rsidRPr="002A53EE" w:rsidRDefault="00C35F9B" w:rsidP="002A53EE">
          <w:pPr>
            <w:widowControl w:val="0"/>
            <w:tabs>
              <w:tab w:val="right" w:leader="dot" w:pos="10612"/>
            </w:tabs>
            <w:autoSpaceDE w:val="0"/>
            <w:autoSpaceDN w:val="0"/>
            <w:spacing w:line="278" w:lineRule="auto"/>
            <w:ind w:left="698" w:right="127" w:firstLine="283"/>
            <w:jc w:val="both"/>
            <w:rPr>
              <w:sz w:val="22"/>
              <w:szCs w:val="22"/>
              <w:lang w:eastAsia="en-US"/>
            </w:rPr>
          </w:pPr>
          <w:hyperlink w:anchor="_bookmark21" w:history="1">
            <w:r w:rsidR="002A53EE" w:rsidRPr="002A53EE">
              <w:rPr>
                <w:sz w:val="22"/>
                <w:szCs w:val="22"/>
                <w:lang w:eastAsia="en-US"/>
              </w:rPr>
              <w:t>в) предложения</w:t>
            </w:r>
            <w:r w:rsidR="002A53EE" w:rsidRPr="002A53EE">
              <w:rPr>
                <w:spacing w:val="1"/>
                <w:sz w:val="22"/>
                <w:szCs w:val="22"/>
                <w:lang w:eastAsia="en-US"/>
              </w:rPr>
              <w:t xml:space="preserve"> </w:t>
            </w:r>
            <w:r w:rsidR="002A53EE" w:rsidRPr="002A53EE">
              <w:rPr>
                <w:sz w:val="22"/>
                <w:szCs w:val="22"/>
                <w:lang w:eastAsia="en-US"/>
              </w:rPr>
              <w:t>по</w:t>
            </w:r>
            <w:r w:rsidR="002A53EE" w:rsidRPr="002A53EE">
              <w:rPr>
                <w:spacing w:val="1"/>
                <w:sz w:val="22"/>
                <w:szCs w:val="22"/>
                <w:lang w:eastAsia="en-US"/>
              </w:rPr>
              <w:t xml:space="preserve"> </w:t>
            </w:r>
            <w:r w:rsidR="002A53EE" w:rsidRPr="002A53EE">
              <w:rPr>
                <w:sz w:val="22"/>
                <w:szCs w:val="22"/>
                <w:lang w:eastAsia="en-US"/>
              </w:rPr>
              <w:t>техническому</w:t>
            </w:r>
            <w:r w:rsidR="002A53EE" w:rsidRPr="002A53EE">
              <w:rPr>
                <w:spacing w:val="1"/>
                <w:sz w:val="22"/>
                <w:szCs w:val="22"/>
                <w:lang w:eastAsia="en-US"/>
              </w:rPr>
              <w:t xml:space="preserve"> </w:t>
            </w:r>
            <w:r w:rsidR="002A53EE" w:rsidRPr="002A53EE">
              <w:rPr>
                <w:sz w:val="22"/>
                <w:szCs w:val="22"/>
                <w:lang w:eastAsia="en-US"/>
              </w:rPr>
              <w:t>перевооружению</w:t>
            </w:r>
            <w:r w:rsidR="002A53EE" w:rsidRPr="002A53EE">
              <w:rPr>
                <w:spacing w:val="1"/>
                <w:sz w:val="22"/>
                <w:szCs w:val="22"/>
                <w:lang w:eastAsia="en-US"/>
              </w:rPr>
              <w:t xml:space="preserve"> </w:t>
            </w:r>
            <w:r w:rsidR="002A53EE" w:rsidRPr="002A53EE">
              <w:rPr>
                <w:sz w:val="22"/>
                <w:szCs w:val="22"/>
                <w:lang w:eastAsia="en-US"/>
              </w:rPr>
              <w:t>и</w:t>
            </w:r>
            <w:r w:rsidR="002A53EE" w:rsidRPr="002A53EE">
              <w:rPr>
                <w:spacing w:val="1"/>
                <w:sz w:val="22"/>
                <w:szCs w:val="22"/>
                <w:lang w:eastAsia="en-US"/>
              </w:rPr>
              <w:t xml:space="preserve"> </w:t>
            </w:r>
            <w:r w:rsidR="002A53EE" w:rsidRPr="002A53EE">
              <w:rPr>
                <w:sz w:val="22"/>
                <w:szCs w:val="22"/>
                <w:lang w:eastAsia="en-US"/>
              </w:rPr>
              <w:t>(или)</w:t>
            </w:r>
            <w:r w:rsidR="002A53EE" w:rsidRPr="002A53EE">
              <w:rPr>
                <w:spacing w:val="1"/>
                <w:sz w:val="22"/>
                <w:szCs w:val="22"/>
                <w:lang w:eastAsia="en-US"/>
              </w:rPr>
              <w:t xml:space="preserve"> </w:t>
            </w:r>
            <w:r w:rsidR="002A53EE" w:rsidRPr="002A53EE">
              <w:rPr>
                <w:sz w:val="22"/>
                <w:szCs w:val="22"/>
                <w:lang w:eastAsia="en-US"/>
              </w:rPr>
              <w:t>модернизации</w:t>
            </w:r>
            <w:r w:rsidR="002A53EE" w:rsidRPr="002A53EE">
              <w:rPr>
                <w:spacing w:val="1"/>
                <w:sz w:val="22"/>
                <w:szCs w:val="22"/>
                <w:lang w:eastAsia="en-US"/>
              </w:rPr>
              <w:t xml:space="preserve"> </w:t>
            </w:r>
            <w:r w:rsidR="002A53EE" w:rsidRPr="002A53EE">
              <w:rPr>
                <w:sz w:val="22"/>
                <w:szCs w:val="22"/>
                <w:lang w:eastAsia="en-US"/>
              </w:rPr>
              <w:t>источников</w:t>
            </w:r>
            <w:r w:rsidR="002A53EE" w:rsidRPr="002A53EE">
              <w:rPr>
                <w:spacing w:val="1"/>
                <w:sz w:val="22"/>
                <w:szCs w:val="22"/>
                <w:lang w:eastAsia="en-US"/>
              </w:rPr>
              <w:t xml:space="preserve"> </w:t>
            </w:r>
            <w:r w:rsidR="002A53EE" w:rsidRPr="002A53EE">
              <w:rPr>
                <w:sz w:val="22"/>
                <w:szCs w:val="22"/>
                <w:lang w:eastAsia="en-US"/>
              </w:rPr>
              <w:t>тепловой</w:t>
            </w:r>
          </w:hyperlink>
          <w:r w:rsidR="002A53EE" w:rsidRPr="002A53EE">
            <w:rPr>
              <w:spacing w:val="1"/>
              <w:sz w:val="22"/>
              <w:szCs w:val="22"/>
              <w:lang w:eastAsia="en-US"/>
            </w:rPr>
            <w:t xml:space="preserve"> </w:t>
          </w:r>
          <w:hyperlink w:anchor="_bookmark21" w:history="1">
            <w:r w:rsidR="002A53EE" w:rsidRPr="002A53EE">
              <w:rPr>
                <w:sz w:val="22"/>
                <w:szCs w:val="22"/>
                <w:lang w:eastAsia="en-US"/>
              </w:rPr>
              <w:t>энергии</w:t>
            </w:r>
            <w:r w:rsidR="002A53EE" w:rsidRPr="002A53EE">
              <w:rPr>
                <w:spacing w:val="-1"/>
                <w:sz w:val="22"/>
                <w:szCs w:val="22"/>
                <w:lang w:eastAsia="en-US"/>
              </w:rPr>
              <w:t xml:space="preserve"> </w:t>
            </w:r>
            <w:r w:rsidR="002A53EE" w:rsidRPr="002A53EE">
              <w:rPr>
                <w:sz w:val="22"/>
                <w:szCs w:val="22"/>
                <w:lang w:eastAsia="en-US"/>
              </w:rPr>
              <w:t>с целью</w:t>
            </w:r>
            <w:r w:rsidR="002A53EE" w:rsidRPr="002A53EE">
              <w:rPr>
                <w:spacing w:val="-1"/>
                <w:sz w:val="22"/>
                <w:szCs w:val="22"/>
                <w:lang w:eastAsia="en-US"/>
              </w:rPr>
              <w:t xml:space="preserve"> </w:t>
            </w:r>
            <w:proofErr w:type="gramStart"/>
            <w:r w:rsidR="002A53EE" w:rsidRPr="002A53EE">
              <w:rPr>
                <w:sz w:val="22"/>
                <w:szCs w:val="22"/>
                <w:lang w:eastAsia="en-US"/>
              </w:rPr>
              <w:t>повышения</w:t>
            </w:r>
            <w:r w:rsidR="002A53EE" w:rsidRPr="002A53EE">
              <w:rPr>
                <w:spacing w:val="-1"/>
                <w:sz w:val="22"/>
                <w:szCs w:val="22"/>
                <w:lang w:eastAsia="en-US"/>
              </w:rPr>
              <w:t xml:space="preserve"> </w:t>
            </w:r>
            <w:r w:rsidR="002A53EE" w:rsidRPr="002A53EE">
              <w:rPr>
                <w:sz w:val="22"/>
                <w:szCs w:val="22"/>
                <w:lang w:eastAsia="en-US"/>
              </w:rPr>
              <w:t>эффективности</w:t>
            </w:r>
            <w:r w:rsidR="002A53EE" w:rsidRPr="002A53EE">
              <w:rPr>
                <w:spacing w:val="-5"/>
                <w:sz w:val="22"/>
                <w:szCs w:val="22"/>
                <w:lang w:eastAsia="en-US"/>
              </w:rPr>
              <w:t xml:space="preserve"> </w:t>
            </w:r>
            <w:r w:rsidR="002A53EE" w:rsidRPr="002A53EE">
              <w:rPr>
                <w:sz w:val="22"/>
                <w:szCs w:val="22"/>
                <w:lang w:eastAsia="en-US"/>
              </w:rPr>
              <w:t>работы систем</w:t>
            </w:r>
            <w:r w:rsidR="002A53EE" w:rsidRPr="002A53EE">
              <w:rPr>
                <w:spacing w:val="-1"/>
                <w:sz w:val="22"/>
                <w:szCs w:val="22"/>
                <w:lang w:eastAsia="en-US"/>
              </w:rPr>
              <w:t xml:space="preserve"> </w:t>
            </w:r>
            <w:r w:rsidR="002A53EE" w:rsidRPr="002A53EE">
              <w:rPr>
                <w:sz w:val="22"/>
                <w:szCs w:val="22"/>
                <w:lang w:eastAsia="en-US"/>
              </w:rPr>
              <w:t>теплоснабжения</w:t>
            </w:r>
            <w:proofErr w:type="gramEnd"/>
            <w:r w:rsidR="002A53EE" w:rsidRPr="002A53EE">
              <w:rPr>
                <w:sz w:val="22"/>
                <w:szCs w:val="22"/>
                <w:lang w:eastAsia="en-US"/>
              </w:rPr>
              <w:tab/>
              <w:t>21</w:t>
            </w:r>
          </w:hyperlink>
        </w:p>
        <w:p w:rsidR="002A53EE" w:rsidRPr="002A53EE" w:rsidRDefault="00C35F9B" w:rsidP="002A53EE">
          <w:pPr>
            <w:widowControl w:val="0"/>
            <w:tabs>
              <w:tab w:val="right" w:leader="dot" w:pos="10612"/>
            </w:tabs>
            <w:autoSpaceDE w:val="0"/>
            <w:autoSpaceDN w:val="0"/>
            <w:spacing w:line="276" w:lineRule="auto"/>
            <w:ind w:left="698" w:right="126" w:firstLine="283"/>
            <w:jc w:val="both"/>
            <w:rPr>
              <w:sz w:val="22"/>
              <w:szCs w:val="22"/>
              <w:lang w:eastAsia="en-US"/>
            </w:rPr>
          </w:pPr>
          <w:hyperlink w:anchor="_bookmark22" w:history="1">
            <w:r w:rsidR="002A53EE" w:rsidRPr="002A53EE">
              <w:rPr>
                <w:sz w:val="22"/>
                <w:szCs w:val="22"/>
                <w:lang w:eastAsia="en-US"/>
              </w:rPr>
              <w:t>г) графики</w:t>
            </w:r>
            <w:r w:rsidR="002A53EE" w:rsidRPr="002A53EE">
              <w:rPr>
                <w:spacing w:val="1"/>
                <w:sz w:val="22"/>
                <w:szCs w:val="22"/>
                <w:lang w:eastAsia="en-US"/>
              </w:rPr>
              <w:t xml:space="preserve"> </w:t>
            </w:r>
            <w:r w:rsidR="002A53EE" w:rsidRPr="002A53EE">
              <w:rPr>
                <w:sz w:val="22"/>
                <w:szCs w:val="22"/>
                <w:lang w:eastAsia="en-US"/>
              </w:rPr>
              <w:t>совместной</w:t>
            </w:r>
            <w:r w:rsidR="002A53EE" w:rsidRPr="002A53EE">
              <w:rPr>
                <w:spacing w:val="1"/>
                <w:sz w:val="22"/>
                <w:szCs w:val="22"/>
                <w:lang w:eastAsia="en-US"/>
              </w:rPr>
              <w:t xml:space="preserve"> </w:t>
            </w:r>
            <w:r w:rsidR="002A53EE" w:rsidRPr="002A53EE">
              <w:rPr>
                <w:sz w:val="22"/>
                <w:szCs w:val="22"/>
                <w:lang w:eastAsia="en-US"/>
              </w:rPr>
              <w:t>работы</w:t>
            </w:r>
            <w:r w:rsidR="002A53EE" w:rsidRPr="002A53EE">
              <w:rPr>
                <w:spacing w:val="1"/>
                <w:sz w:val="22"/>
                <w:szCs w:val="22"/>
                <w:lang w:eastAsia="en-US"/>
              </w:rPr>
              <w:t xml:space="preserve"> </w:t>
            </w:r>
            <w:r w:rsidR="002A53EE" w:rsidRPr="002A53EE">
              <w:rPr>
                <w:sz w:val="22"/>
                <w:szCs w:val="22"/>
                <w:lang w:eastAsia="en-US"/>
              </w:rPr>
              <w:t>источников</w:t>
            </w:r>
            <w:r w:rsidR="002A53EE" w:rsidRPr="002A53EE">
              <w:rPr>
                <w:spacing w:val="1"/>
                <w:sz w:val="22"/>
                <w:szCs w:val="22"/>
                <w:lang w:eastAsia="en-US"/>
              </w:rPr>
              <w:t xml:space="preserve"> </w:t>
            </w:r>
            <w:r w:rsidR="002A53EE" w:rsidRPr="002A53EE">
              <w:rPr>
                <w:sz w:val="22"/>
                <w:szCs w:val="22"/>
                <w:lang w:eastAsia="en-US"/>
              </w:rPr>
              <w:t>тепловой</w:t>
            </w:r>
            <w:r w:rsidR="002A53EE" w:rsidRPr="002A53EE">
              <w:rPr>
                <w:spacing w:val="1"/>
                <w:sz w:val="22"/>
                <w:szCs w:val="22"/>
                <w:lang w:eastAsia="en-US"/>
              </w:rPr>
              <w:t xml:space="preserve"> </w:t>
            </w:r>
            <w:r w:rsidR="002A53EE" w:rsidRPr="002A53EE">
              <w:rPr>
                <w:sz w:val="22"/>
                <w:szCs w:val="22"/>
                <w:lang w:eastAsia="en-US"/>
              </w:rPr>
              <w:t>энергии,</w:t>
            </w:r>
            <w:r w:rsidR="002A53EE" w:rsidRPr="002A53EE">
              <w:rPr>
                <w:spacing w:val="1"/>
                <w:sz w:val="22"/>
                <w:szCs w:val="22"/>
                <w:lang w:eastAsia="en-US"/>
              </w:rPr>
              <w:t xml:space="preserve"> </w:t>
            </w:r>
            <w:r w:rsidR="002A53EE" w:rsidRPr="002A53EE">
              <w:rPr>
                <w:sz w:val="22"/>
                <w:szCs w:val="22"/>
                <w:lang w:eastAsia="en-US"/>
              </w:rPr>
              <w:t>функционирующих</w:t>
            </w:r>
            <w:r w:rsidR="002A53EE" w:rsidRPr="002A53EE">
              <w:rPr>
                <w:spacing w:val="1"/>
                <w:sz w:val="22"/>
                <w:szCs w:val="22"/>
                <w:lang w:eastAsia="en-US"/>
              </w:rPr>
              <w:t xml:space="preserve"> </w:t>
            </w:r>
            <w:r w:rsidR="002A53EE" w:rsidRPr="002A53EE">
              <w:rPr>
                <w:sz w:val="22"/>
                <w:szCs w:val="22"/>
                <w:lang w:eastAsia="en-US"/>
              </w:rPr>
              <w:t>в</w:t>
            </w:r>
            <w:r w:rsidR="002A53EE" w:rsidRPr="002A53EE">
              <w:rPr>
                <w:spacing w:val="1"/>
                <w:sz w:val="22"/>
                <w:szCs w:val="22"/>
                <w:lang w:eastAsia="en-US"/>
              </w:rPr>
              <w:t xml:space="preserve"> </w:t>
            </w:r>
            <w:r w:rsidR="002A53EE" w:rsidRPr="002A53EE">
              <w:rPr>
                <w:sz w:val="22"/>
                <w:szCs w:val="22"/>
                <w:lang w:eastAsia="en-US"/>
              </w:rPr>
              <w:t>режиме</w:t>
            </w:r>
          </w:hyperlink>
          <w:r w:rsidR="002A53EE" w:rsidRPr="002A53EE">
            <w:rPr>
              <w:spacing w:val="1"/>
              <w:sz w:val="22"/>
              <w:szCs w:val="22"/>
              <w:lang w:eastAsia="en-US"/>
            </w:rPr>
            <w:t xml:space="preserve"> </w:t>
          </w:r>
          <w:hyperlink w:anchor="_bookmark22" w:history="1">
            <w:r w:rsidR="002A53EE" w:rsidRPr="002A53EE">
              <w:rPr>
                <w:sz w:val="22"/>
                <w:szCs w:val="22"/>
                <w:lang w:eastAsia="en-US"/>
              </w:rPr>
              <w:t>комбинированной</w:t>
            </w:r>
            <w:r w:rsidR="002A53EE" w:rsidRPr="002A53EE">
              <w:rPr>
                <w:spacing w:val="-1"/>
                <w:sz w:val="22"/>
                <w:szCs w:val="22"/>
                <w:lang w:eastAsia="en-US"/>
              </w:rPr>
              <w:t xml:space="preserve"> </w:t>
            </w:r>
            <w:r w:rsidR="002A53EE" w:rsidRPr="002A53EE">
              <w:rPr>
                <w:sz w:val="22"/>
                <w:szCs w:val="22"/>
                <w:lang w:eastAsia="en-US"/>
              </w:rPr>
              <w:t>выработки электрической и</w:t>
            </w:r>
            <w:r w:rsidR="002A53EE" w:rsidRPr="002A53EE">
              <w:rPr>
                <w:spacing w:val="-2"/>
                <w:sz w:val="22"/>
                <w:szCs w:val="22"/>
                <w:lang w:eastAsia="en-US"/>
              </w:rPr>
              <w:t xml:space="preserve"> </w:t>
            </w:r>
            <w:r w:rsidR="002A53EE" w:rsidRPr="002A53EE">
              <w:rPr>
                <w:sz w:val="22"/>
                <w:szCs w:val="22"/>
                <w:lang w:eastAsia="en-US"/>
              </w:rPr>
              <w:t>тепловой энергии и котельных</w:t>
            </w:r>
            <w:r w:rsidR="002A53EE" w:rsidRPr="002A53EE">
              <w:rPr>
                <w:sz w:val="22"/>
                <w:szCs w:val="22"/>
                <w:lang w:eastAsia="en-US"/>
              </w:rPr>
              <w:tab/>
              <w:t>21</w:t>
            </w:r>
          </w:hyperlink>
        </w:p>
        <w:p w:rsidR="002A53EE" w:rsidRPr="002A53EE" w:rsidRDefault="00C35F9B" w:rsidP="002A53EE">
          <w:pPr>
            <w:widowControl w:val="0"/>
            <w:tabs>
              <w:tab w:val="right" w:leader="dot" w:pos="10612"/>
            </w:tabs>
            <w:autoSpaceDE w:val="0"/>
            <w:autoSpaceDN w:val="0"/>
            <w:spacing w:line="276" w:lineRule="auto"/>
            <w:ind w:left="698" w:right="121" w:firstLine="283"/>
            <w:jc w:val="both"/>
            <w:rPr>
              <w:sz w:val="22"/>
              <w:szCs w:val="22"/>
              <w:lang w:eastAsia="en-US"/>
            </w:rPr>
          </w:pPr>
          <w:hyperlink w:anchor="_bookmark23" w:history="1">
            <w:r w:rsidR="002A53EE" w:rsidRPr="002A53EE">
              <w:rPr>
                <w:sz w:val="22"/>
                <w:szCs w:val="22"/>
                <w:lang w:eastAsia="en-US"/>
              </w:rPr>
              <w:t>д) меры по выводу из эксплуатации, консервации и демонтажу избыточных источников тепловой</w:t>
            </w:r>
          </w:hyperlink>
          <w:r w:rsidR="002A53EE" w:rsidRPr="002A53EE">
            <w:rPr>
              <w:spacing w:val="1"/>
              <w:sz w:val="22"/>
              <w:szCs w:val="22"/>
              <w:lang w:eastAsia="en-US"/>
            </w:rPr>
            <w:t xml:space="preserve"> </w:t>
          </w:r>
          <w:hyperlink w:anchor="_bookmark23" w:history="1">
            <w:r w:rsidR="002A53EE" w:rsidRPr="002A53EE">
              <w:rPr>
                <w:sz w:val="22"/>
                <w:szCs w:val="22"/>
                <w:lang w:eastAsia="en-US"/>
              </w:rPr>
              <w:t>энергии, а также источников тепловой энергии, выработавших нормативный срок службы, в случае если</w:t>
            </w:r>
          </w:hyperlink>
          <w:r w:rsidR="002A53EE" w:rsidRPr="002A53EE">
            <w:rPr>
              <w:spacing w:val="1"/>
              <w:sz w:val="22"/>
              <w:szCs w:val="22"/>
              <w:lang w:eastAsia="en-US"/>
            </w:rPr>
            <w:t xml:space="preserve"> </w:t>
          </w:r>
          <w:hyperlink w:anchor="_bookmark23" w:history="1">
            <w:r w:rsidR="002A53EE" w:rsidRPr="002A53EE">
              <w:rPr>
                <w:sz w:val="22"/>
                <w:szCs w:val="22"/>
                <w:lang w:eastAsia="en-US"/>
              </w:rPr>
              <w:t>продление</w:t>
            </w:r>
            <w:r w:rsidR="002A53EE" w:rsidRPr="002A53EE">
              <w:rPr>
                <w:spacing w:val="-4"/>
                <w:sz w:val="22"/>
                <w:szCs w:val="22"/>
                <w:lang w:eastAsia="en-US"/>
              </w:rPr>
              <w:t xml:space="preserve"> </w:t>
            </w:r>
            <w:r w:rsidR="002A53EE" w:rsidRPr="002A53EE">
              <w:rPr>
                <w:sz w:val="22"/>
                <w:szCs w:val="22"/>
                <w:lang w:eastAsia="en-US"/>
              </w:rPr>
              <w:t>срока службы</w:t>
            </w:r>
            <w:r w:rsidR="002A53EE" w:rsidRPr="002A53EE">
              <w:rPr>
                <w:spacing w:val="-3"/>
                <w:sz w:val="22"/>
                <w:szCs w:val="22"/>
                <w:lang w:eastAsia="en-US"/>
              </w:rPr>
              <w:t xml:space="preserve"> </w:t>
            </w:r>
            <w:r w:rsidR="002A53EE" w:rsidRPr="002A53EE">
              <w:rPr>
                <w:sz w:val="22"/>
                <w:szCs w:val="22"/>
                <w:lang w:eastAsia="en-US"/>
              </w:rPr>
              <w:t>технически</w:t>
            </w:r>
            <w:r w:rsidR="002A53EE" w:rsidRPr="002A53EE">
              <w:rPr>
                <w:spacing w:val="-1"/>
                <w:sz w:val="22"/>
                <w:szCs w:val="22"/>
                <w:lang w:eastAsia="en-US"/>
              </w:rPr>
              <w:t xml:space="preserve"> </w:t>
            </w:r>
            <w:r w:rsidR="002A53EE" w:rsidRPr="002A53EE">
              <w:rPr>
                <w:sz w:val="22"/>
                <w:szCs w:val="22"/>
                <w:lang w:eastAsia="en-US"/>
              </w:rPr>
              <w:t>невозможно или</w:t>
            </w:r>
            <w:r w:rsidR="002A53EE" w:rsidRPr="002A53EE">
              <w:rPr>
                <w:spacing w:val="-1"/>
                <w:sz w:val="22"/>
                <w:szCs w:val="22"/>
                <w:lang w:eastAsia="en-US"/>
              </w:rPr>
              <w:t xml:space="preserve"> </w:t>
            </w:r>
            <w:r w:rsidR="002A53EE" w:rsidRPr="002A53EE">
              <w:rPr>
                <w:sz w:val="22"/>
                <w:szCs w:val="22"/>
                <w:lang w:eastAsia="en-US"/>
              </w:rPr>
              <w:t>экономически нецелесообразно</w:t>
            </w:r>
            <w:r w:rsidR="002A53EE" w:rsidRPr="002A53EE">
              <w:rPr>
                <w:sz w:val="22"/>
                <w:szCs w:val="22"/>
                <w:lang w:eastAsia="en-US"/>
              </w:rPr>
              <w:tab/>
              <w:t>21</w:t>
            </w:r>
          </w:hyperlink>
        </w:p>
        <w:p w:rsidR="002A53EE" w:rsidRPr="002A53EE" w:rsidRDefault="00C35F9B" w:rsidP="002A53EE">
          <w:pPr>
            <w:widowControl w:val="0"/>
            <w:tabs>
              <w:tab w:val="right" w:leader="dot" w:pos="10612"/>
            </w:tabs>
            <w:autoSpaceDE w:val="0"/>
            <w:autoSpaceDN w:val="0"/>
            <w:spacing w:line="276" w:lineRule="auto"/>
            <w:ind w:left="698" w:right="124" w:firstLine="283"/>
            <w:jc w:val="both"/>
            <w:rPr>
              <w:sz w:val="22"/>
              <w:szCs w:val="22"/>
              <w:lang w:eastAsia="en-US"/>
            </w:rPr>
          </w:pPr>
          <w:hyperlink w:anchor="_bookmark24" w:history="1">
            <w:r w:rsidR="002A53EE" w:rsidRPr="002A53EE">
              <w:rPr>
                <w:sz w:val="22"/>
                <w:szCs w:val="22"/>
                <w:lang w:eastAsia="en-US"/>
              </w:rPr>
              <w:t>е) меры</w:t>
            </w:r>
            <w:r w:rsidR="002A53EE" w:rsidRPr="002A53EE">
              <w:rPr>
                <w:spacing w:val="1"/>
                <w:sz w:val="22"/>
                <w:szCs w:val="22"/>
                <w:lang w:eastAsia="en-US"/>
              </w:rPr>
              <w:t xml:space="preserve"> </w:t>
            </w:r>
            <w:r w:rsidR="002A53EE" w:rsidRPr="002A53EE">
              <w:rPr>
                <w:sz w:val="22"/>
                <w:szCs w:val="22"/>
                <w:lang w:eastAsia="en-US"/>
              </w:rPr>
              <w:t>по</w:t>
            </w:r>
            <w:r w:rsidR="002A53EE" w:rsidRPr="002A53EE">
              <w:rPr>
                <w:spacing w:val="1"/>
                <w:sz w:val="22"/>
                <w:szCs w:val="22"/>
                <w:lang w:eastAsia="en-US"/>
              </w:rPr>
              <w:t xml:space="preserve"> </w:t>
            </w:r>
            <w:r w:rsidR="002A53EE" w:rsidRPr="002A53EE">
              <w:rPr>
                <w:sz w:val="22"/>
                <w:szCs w:val="22"/>
                <w:lang w:eastAsia="en-US"/>
              </w:rPr>
              <w:t>переоборудованию</w:t>
            </w:r>
            <w:r w:rsidR="002A53EE" w:rsidRPr="002A53EE">
              <w:rPr>
                <w:spacing w:val="1"/>
                <w:sz w:val="22"/>
                <w:szCs w:val="22"/>
                <w:lang w:eastAsia="en-US"/>
              </w:rPr>
              <w:t xml:space="preserve"> </w:t>
            </w:r>
            <w:r w:rsidR="002A53EE" w:rsidRPr="002A53EE">
              <w:rPr>
                <w:sz w:val="22"/>
                <w:szCs w:val="22"/>
                <w:lang w:eastAsia="en-US"/>
              </w:rPr>
              <w:t>котельных</w:t>
            </w:r>
            <w:r w:rsidR="002A53EE" w:rsidRPr="002A53EE">
              <w:rPr>
                <w:spacing w:val="1"/>
                <w:sz w:val="22"/>
                <w:szCs w:val="22"/>
                <w:lang w:eastAsia="en-US"/>
              </w:rPr>
              <w:t xml:space="preserve"> </w:t>
            </w:r>
            <w:r w:rsidR="002A53EE" w:rsidRPr="002A53EE">
              <w:rPr>
                <w:sz w:val="22"/>
                <w:szCs w:val="22"/>
                <w:lang w:eastAsia="en-US"/>
              </w:rPr>
              <w:t>в</w:t>
            </w:r>
            <w:r w:rsidR="002A53EE" w:rsidRPr="002A53EE">
              <w:rPr>
                <w:spacing w:val="1"/>
                <w:sz w:val="22"/>
                <w:szCs w:val="22"/>
                <w:lang w:eastAsia="en-US"/>
              </w:rPr>
              <w:t xml:space="preserve"> </w:t>
            </w:r>
            <w:r w:rsidR="002A53EE" w:rsidRPr="002A53EE">
              <w:rPr>
                <w:sz w:val="22"/>
                <w:szCs w:val="22"/>
                <w:lang w:eastAsia="en-US"/>
              </w:rPr>
              <w:t>источники</w:t>
            </w:r>
            <w:r w:rsidR="002A53EE" w:rsidRPr="002A53EE">
              <w:rPr>
                <w:spacing w:val="1"/>
                <w:sz w:val="22"/>
                <w:szCs w:val="22"/>
                <w:lang w:eastAsia="en-US"/>
              </w:rPr>
              <w:t xml:space="preserve"> </w:t>
            </w:r>
            <w:r w:rsidR="002A53EE" w:rsidRPr="002A53EE">
              <w:rPr>
                <w:sz w:val="22"/>
                <w:szCs w:val="22"/>
                <w:lang w:eastAsia="en-US"/>
              </w:rPr>
              <w:t>тепловой</w:t>
            </w:r>
            <w:r w:rsidR="002A53EE" w:rsidRPr="002A53EE">
              <w:rPr>
                <w:spacing w:val="1"/>
                <w:sz w:val="22"/>
                <w:szCs w:val="22"/>
                <w:lang w:eastAsia="en-US"/>
              </w:rPr>
              <w:t xml:space="preserve"> </w:t>
            </w:r>
            <w:r w:rsidR="002A53EE" w:rsidRPr="002A53EE">
              <w:rPr>
                <w:sz w:val="22"/>
                <w:szCs w:val="22"/>
                <w:lang w:eastAsia="en-US"/>
              </w:rPr>
              <w:t>энергии,</w:t>
            </w:r>
            <w:r w:rsidR="002A53EE" w:rsidRPr="002A53EE">
              <w:rPr>
                <w:spacing w:val="1"/>
                <w:sz w:val="22"/>
                <w:szCs w:val="22"/>
                <w:lang w:eastAsia="en-US"/>
              </w:rPr>
              <w:t xml:space="preserve"> </w:t>
            </w:r>
            <w:r w:rsidR="002A53EE" w:rsidRPr="002A53EE">
              <w:rPr>
                <w:sz w:val="22"/>
                <w:szCs w:val="22"/>
                <w:lang w:eastAsia="en-US"/>
              </w:rPr>
              <w:t>функционирующие</w:t>
            </w:r>
            <w:r w:rsidR="002A53EE" w:rsidRPr="002A53EE">
              <w:rPr>
                <w:spacing w:val="55"/>
                <w:sz w:val="22"/>
                <w:szCs w:val="22"/>
                <w:lang w:eastAsia="en-US"/>
              </w:rPr>
              <w:t xml:space="preserve"> </w:t>
            </w:r>
            <w:r w:rsidR="002A53EE" w:rsidRPr="002A53EE">
              <w:rPr>
                <w:sz w:val="22"/>
                <w:szCs w:val="22"/>
                <w:lang w:eastAsia="en-US"/>
              </w:rPr>
              <w:t>в</w:t>
            </w:r>
          </w:hyperlink>
          <w:r w:rsidR="002A53EE" w:rsidRPr="002A53EE">
            <w:rPr>
              <w:spacing w:val="1"/>
              <w:sz w:val="22"/>
              <w:szCs w:val="22"/>
              <w:lang w:eastAsia="en-US"/>
            </w:rPr>
            <w:t xml:space="preserve"> </w:t>
          </w:r>
          <w:hyperlink w:anchor="_bookmark24" w:history="1">
            <w:r w:rsidR="002A53EE" w:rsidRPr="002A53EE">
              <w:rPr>
                <w:sz w:val="22"/>
                <w:szCs w:val="22"/>
                <w:lang w:eastAsia="en-US"/>
              </w:rPr>
              <w:t>режиме</w:t>
            </w:r>
            <w:r w:rsidR="002A53EE" w:rsidRPr="002A53EE">
              <w:rPr>
                <w:spacing w:val="-3"/>
                <w:sz w:val="22"/>
                <w:szCs w:val="22"/>
                <w:lang w:eastAsia="en-US"/>
              </w:rPr>
              <w:t xml:space="preserve"> </w:t>
            </w:r>
            <w:r w:rsidR="002A53EE" w:rsidRPr="002A53EE">
              <w:rPr>
                <w:sz w:val="22"/>
                <w:szCs w:val="22"/>
                <w:lang w:eastAsia="en-US"/>
              </w:rPr>
              <w:t>комбинированной выработки электрической и</w:t>
            </w:r>
            <w:r w:rsidR="002A53EE" w:rsidRPr="002A53EE">
              <w:rPr>
                <w:spacing w:val="-2"/>
                <w:sz w:val="22"/>
                <w:szCs w:val="22"/>
                <w:lang w:eastAsia="en-US"/>
              </w:rPr>
              <w:t xml:space="preserve"> </w:t>
            </w:r>
            <w:r w:rsidR="002A53EE" w:rsidRPr="002A53EE">
              <w:rPr>
                <w:sz w:val="22"/>
                <w:szCs w:val="22"/>
                <w:lang w:eastAsia="en-US"/>
              </w:rPr>
              <w:t>тепловой энергии</w:t>
            </w:r>
            <w:r w:rsidR="002A53EE" w:rsidRPr="002A53EE">
              <w:rPr>
                <w:sz w:val="22"/>
                <w:szCs w:val="22"/>
                <w:lang w:eastAsia="en-US"/>
              </w:rPr>
              <w:tab/>
              <w:t>21</w:t>
            </w:r>
          </w:hyperlink>
        </w:p>
        <w:p w:rsidR="002A53EE" w:rsidRPr="002A53EE" w:rsidRDefault="00C35F9B" w:rsidP="002A53EE">
          <w:pPr>
            <w:widowControl w:val="0"/>
            <w:autoSpaceDE w:val="0"/>
            <w:autoSpaceDN w:val="0"/>
            <w:spacing w:line="276" w:lineRule="auto"/>
            <w:ind w:left="698" w:right="122" w:firstLine="283"/>
            <w:jc w:val="both"/>
            <w:rPr>
              <w:sz w:val="22"/>
              <w:szCs w:val="22"/>
              <w:lang w:eastAsia="en-US"/>
            </w:rPr>
          </w:pPr>
          <w:hyperlink w:anchor="_bookmark25" w:history="1">
            <w:r w:rsidR="002A53EE" w:rsidRPr="002A53EE">
              <w:rPr>
                <w:sz w:val="22"/>
                <w:szCs w:val="22"/>
                <w:lang w:eastAsia="en-US"/>
              </w:rPr>
              <w:t>ж) меры</w:t>
            </w:r>
            <w:r w:rsidR="002A53EE" w:rsidRPr="002A53EE">
              <w:rPr>
                <w:spacing w:val="1"/>
                <w:sz w:val="22"/>
                <w:szCs w:val="22"/>
                <w:lang w:eastAsia="en-US"/>
              </w:rPr>
              <w:t xml:space="preserve"> </w:t>
            </w:r>
            <w:r w:rsidR="002A53EE" w:rsidRPr="002A53EE">
              <w:rPr>
                <w:sz w:val="22"/>
                <w:szCs w:val="22"/>
                <w:lang w:eastAsia="en-US"/>
              </w:rPr>
              <w:t>по</w:t>
            </w:r>
            <w:r w:rsidR="002A53EE" w:rsidRPr="002A53EE">
              <w:rPr>
                <w:spacing w:val="1"/>
                <w:sz w:val="22"/>
                <w:szCs w:val="22"/>
                <w:lang w:eastAsia="en-US"/>
              </w:rPr>
              <w:t xml:space="preserve"> </w:t>
            </w:r>
            <w:r w:rsidR="002A53EE" w:rsidRPr="002A53EE">
              <w:rPr>
                <w:sz w:val="22"/>
                <w:szCs w:val="22"/>
                <w:lang w:eastAsia="en-US"/>
              </w:rPr>
              <w:t>переводу</w:t>
            </w:r>
            <w:r w:rsidR="002A53EE" w:rsidRPr="002A53EE">
              <w:rPr>
                <w:spacing w:val="1"/>
                <w:sz w:val="22"/>
                <w:szCs w:val="22"/>
                <w:lang w:eastAsia="en-US"/>
              </w:rPr>
              <w:t xml:space="preserve"> </w:t>
            </w:r>
            <w:r w:rsidR="002A53EE" w:rsidRPr="002A53EE">
              <w:rPr>
                <w:sz w:val="22"/>
                <w:szCs w:val="22"/>
                <w:lang w:eastAsia="en-US"/>
              </w:rPr>
              <w:t>котельных,</w:t>
            </w:r>
            <w:r w:rsidR="002A53EE" w:rsidRPr="002A53EE">
              <w:rPr>
                <w:spacing w:val="1"/>
                <w:sz w:val="22"/>
                <w:szCs w:val="22"/>
                <w:lang w:eastAsia="en-US"/>
              </w:rPr>
              <w:t xml:space="preserve"> </w:t>
            </w:r>
            <w:r w:rsidR="002A53EE" w:rsidRPr="002A53EE">
              <w:rPr>
                <w:sz w:val="22"/>
                <w:szCs w:val="22"/>
                <w:lang w:eastAsia="en-US"/>
              </w:rPr>
              <w:t>размещенных</w:t>
            </w:r>
            <w:r w:rsidR="002A53EE" w:rsidRPr="002A53EE">
              <w:rPr>
                <w:spacing w:val="1"/>
                <w:sz w:val="22"/>
                <w:szCs w:val="22"/>
                <w:lang w:eastAsia="en-US"/>
              </w:rPr>
              <w:t xml:space="preserve"> </w:t>
            </w:r>
            <w:r w:rsidR="002A53EE" w:rsidRPr="002A53EE">
              <w:rPr>
                <w:sz w:val="22"/>
                <w:szCs w:val="22"/>
                <w:lang w:eastAsia="en-US"/>
              </w:rPr>
              <w:t>в существующих</w:t>
            </w:r>
            <w:r w:rsidR="002A53EE" w:rsidRPr="002A53EE">
              <w:rPr>
                <w:spacing w:val="1"/>
                <w:sz w:val="22"/>
                <w:szCs w:val="22"/>
                <w:lang w:eastAsia="en-US"/>
              </w:rPr>
              <w:t xml:space="preserve"> </w:t>
            </w:r>
            <w:r w:rsidR="002A53EE" w:rsidRPr="002A53EE">
              <w:rPr>
                <w:sz w:val="22"/>
                <w:szCs w:val="22"/>
                <w:lang w:eastAsia="en-US"/>
              </w:rPr>
              <w:t>и</w:t>
            </w:r>
            <w:r w:rsidR="002A53EE" w:rsidRPr="002A53EE">
              <w:rPr>
                <w:spacing w:val="1"/>
                <w:sz w:val="22"/>
                <w:szCs w:val="22"/>
                <w:lang w:eastAsia="en-US"/>
              </w:rPr>
              <w:t xml:space="preserve"> </w:t>
            </w:r>
            <w:r w:rsidR="002A53EE" w:rsidRPr="002A53EE">
              <w:rPr>
                <w:sz w:val="22"/>
                <w:szCs w:val="22"/>
                <w:lang w:eastAsia="en-US"/>
              </w:rPr>
              <w:t>расширяемых</w:t>
            </w:r>
            <w:r w:rsidR="002A53EE" w:rsidRPr="002A53EE">
              <w:rPr>
                <w:spacing w:val="1"/>
                <w:sz w:val="22"/>
                <w:szCs w:val="22"/>
                <w:lang w:eastAsia="en-US"/>
              </w:rPr>
              <w:t xml:space="preserve"> </w:t>
            </w:r>
            <w:r w:rsidR="002A53EE" w:rsidRPr="002A53EE">
              <w:rPr>
                <w:sz w:val="22"/>
                <w:szCs w:val="22"/>
                <w:lang w:eastAsia="en-US"/>
              </w:rPr>
              <w:t>зонах</w:t>
            </w:r>
            <w:r w:rsidR="002A53EE" w:rsidRPr="002A53EE">
              <w:rPr>
                <w:spacing w:val="1"/>
                <w:sz w:val="22"/>
                <w:szCs w:val="22"/>
                <w:lang w:eastAsia="en-US"/>
              </w:rPr>
              <w:t xml:space="preserve"> </w:t>
            </w:r>
            <w:r w:rsidR="002A53EE" w:rsidRPr="002A53EE">
              <w:rPr>
                <w:sz w:val="22"/>
                <w:szCs w:val="22"/>
                <w:lang w:eastAsia="en-US"/>
              </w:rPr>
              <w:t>действия</w:t>
            </w:r>
          </w:hyperlink>
          <w:r w:rsidR="002A53EE" w:rsidRPr="002A53EE">
            <w:rPr>
              <w:spacing w:val="1"/>
              <w:sz w:val="22"/>
              <w:szCs w:val="22"/>
              <w:lang w:eastAsia="en-US"/>
            </w:rPr>
            <w:t xml:space="preserve"> </w:t>
          </w:r>
          <w:hyperlink w:anchor="_bookmark25" w:history="1">
            <w:r w:rsidR="002A53EE" w:rsidRPr="002A53EE">
              <w:rPr>
                <w:sz w:val="22"/>
                <w:szCs w:val="22"/>
                <w:lang w:eastAsia="en-US"/>
              </w:rPr>
              <w:t>источников</w:t>
            </w:r>
            <w:r w:rsidR="002A53EE" w:rsidRPr="002A53EE">
              <w:rPr>
                <w:spacing w:val="1"/>
                <w:sz w:val="22"/>
                <w:szCs w:val="22"/>
                <w:lang w:eastAsia="en-US"/>
              </w:rPr>
              <w:t xml:space="preserve"> </w:t>
            </w:r>
            <w:r w:rsidR="002A53EE" w:rsidRPr="002A53EE">
              <w:rPr>
                <w:sz w:val="22"/>
                <w:szCs w:val="22"/>
                <w:lang w:eastAsia="en-US"/>
              </w:rPr>
              <w:t>тепловой</w:t>
            </w:r>
            <w:r w:rsidR="002A53EE" w:rsidRPr="002A53EE">
              <w:rPr>
                <w:spacing w:val="1"/>
                <w:sz w:val="22"/>
                <w:szCs w:val="22"/>
                <w:lang w:eastAsia="en-US"/>
              </w:rPr>
              <w:t xml:space="preserve"> </w:t>
            </w:r>
            <w:r w:rsidR="002A53EE" w:rsidRPr="002A53EE">
              <w:rPr>
                <w:sz w:val="22"/>
                <w:szCs w:val="22"/>
                <w:lang w:eastAsia="en-US"/>
              </w:rPr>
              <w:t>энергии,</w:t>
            </w:r>
            <w:r w:rsidR="002A53EE" w:rsidRPr="002A53EE">
              <w:rPr>
                <w:spacing w:val="1"/>
                <w:sz w:val="22"/>
                <w:szCs w:val="22"/>
                <w:lang w:eastAsia="en-US"/>
              </w:rPr>
              <w:t xml:space="preserve"> </w:t>
            </w:r>
            <w:r w:rsidR="002A53EE" w:rsidRPr="002A53EE">
              <w:rPr>
                <w:sz w:val="22"/>
                <w:szCs w:val="22"/>
                <w:lang w:eastAsia="en-US"/>
              </w:rPr>
              <w:t>функционирующих</w:t>
            </w:r>
            <w:r w:rsidR="002A53EE" w:rsidRPr="002A53EE">
              <w:rPr>
                <w:spacing w:val="1"/>
                <w:sz w:val="22"/>
                <w:szCs w:val="22"/>
                <w:lang w:eastAsia="en-US"/>
              </w:rPr>
              <w:t xml:space="preserve"> </w:t>
            </w:r>
            <w:r w:rsidR="002A53EE" w:rsidRPr="002A53EE">
              <w:rPr>
                <w:sz w:val="22"/>
                <w:szCs w:val="22"/>
                <w:lang w:eastAsia="en-US"/>
              </w:rPr>
              <w:t>в</w:t>
            </w:r>
            <w:r w:rsidR="002A53EE" w:rsidRPr="002A53EE">
              <w:rPr>
                <w:spacing w:val="1"/>
                <w:sz w:val="22"/>
                <w:szCs w:val="22"/>
                <w:lang w:eastAsia="en-US"/>
              </w:rPr>
              <w:t xml:space="preserve"> </w:t>
            </w:r>
            <w:r w:rsidR="002A53EE" w:rsidRPr="002A53EE">
              <w:rPr>
                <w:sz w:val="22"/>
                <w:szCs w:val="22"/>
                <w:lang w:eastAsia="en-US"/>
              </w:rPr>
              <w:t>режиме</w:t>
            </w:r>
            <w:r w:rsidR="002A53EE" w:rsidRPr="002A53EE">
              <w:rPr>
                <w:spacing w:val="1"/>
                <w:sz w:val="22"/>
                <w:szCs w:val="22"/>
                <w:lang w:eastAsia="en-US"/>
              </w:rPr>
              <w:t xml:space="preserve"> </w:t>
            </w:r>
            <w:r w:rsidR="002A53EE" w:rsidRPr="002A53EE">
              <w:rPr>
                <w:sz w:val="22"/>
                <w:szCs w:val="22"/>
                <w:lang w:eastAsia="en-US"/>
              </w:rPr>
              <w:t>комбинированной</w:t>
            </w:r>
            <w:r w:rsidR="002A53EE" w:rsidRPr="002A53EE">
              <w:rPr>
                <w:spacing w:val="56"/>
                <w:sz w:val="22"/>
                <w:szCs w:val="22"/>
                <w:lang w:eastAsia="en-US"/>
              </w:rPr>
              <w:t xml:space="preserve"> </w:t>
            </w:r>
            <w:r w:rsidR="002A53EE" w:rsidRPr="002A53EE">
              <w:rPr>
                <w:sz w:val="22"/>
                <w:szCs w:val="22"/>
                <w:lang w:eastAsia="en-US"/>
              </w:rPr>
              <w:t>выработки</w:t>
            </w:r>
          </w:hyperlink>
          <w:r w:rsidR="002A53EE" w:rsidRPr="002A53EE">
            <w:rPr>
              <w:spacing w:val="1"/>
              <w:sz w:val="22"/>
              <w:szCs w:val="22"/>
              <w:lang w:eastAsia="en-US"/>
            </w:rPr>
            <w:t xml:space="preserve"> </w:t>
          </w:r>
          <w:hyperlink w:anchor="_bookmark25" w:history="1">
            <w:r w:rsidR="002A53EE" w:rsidRPr="002A53EE">
              <w:rPr>
                <w:sz w:val="22"/>
                <w:szCs w:val="22"/>
                <w:lang w:eastAsia="en-US"/>
              </w:rPr>
              <w:t>электрической</w:t>
            </w:r>
            <w:r w:rsidR="002A53EE" w:rsidRPr="002A53EE">
              <w:rPr>
                <w:spacing w:val="-1"/>
                <w:sz w:val="22"/>
                <w:szCs w:val="22"/>
                <w:lang w:eastAsia="en-US"/>
              </w:rPr>
              <w:t xml:space="preserve"> </w:t>
            </w:r>
            <w:r w:rsidR="002A53EE" w:rsidRPr="002A53EE">
              <w:rPr>
                <w:sz w:val="22"/>
                <w:szCs w:val="22"/>
                <w:lang w:eastAsia="en-US"/>
              </w:rPr>
              <w:t>и</w:t>
            </w:r>
            <w:r w:rsidR="002A53EE" w:rsidRPr="002A53EE">
              <w:rPr>
                <w:spacing w:val="-2"/>
                <w:sz w:val="22"/>
                <w:szCs w:val="22"/>
                <w:lang w:eastAsia="en-US"/>
              </w:rPr>
              <w:t xml:space="preserve"> </w:t>
            </w:r>
            <w:r w:rsidR="002A53EE" w:rsidRPr="002A53EE">
              <w:rPr>
                <w:sz w:val="22"/>
                <w:szCs w:val="22"/>
                <w:lang w:eastAsia="en-US"/>
              </w:rPr>
              <w:t>тепловой энергии,</w:t>
            </w:r>
            <w:r w:rsidR="002A53EE" w:rsidRPr="002A53EE">
              <w:rPr>
                <w:spacing w:val="-1"/>
                <w:sz w:val="22"/>
                <w:szCs w:val="22"/>
                <w:lang w:eastAsia="en-US"/>
              </w:rPr>
              <w:t xml:space="preserve"> </w:t>
            </w:r>
            <w:r w:rsidR="002A53EE" w:rsidRPr="002A53EE">
              <w:rPr>
                <w:sz w:val="22"/>
                <w:szCs w:val="22"/>
                <w:lang w:eastAsia="en-US"/>
              </w:rPr>
              <w:t>в</w:t>
            </w:r>
            <w:r w:rsidR="002A53EE" w:rsidRPr="002A53EE">
              <w:rPr>
                <w:spacing w:val="-3"/>
                <w:sz w:val="22"/>
                <w:szCs w:val="22"/>
                <w:lang w:eastAsia="en-US"/>
              </w:rPr>
              <w:t xml:space="preserve"> </w:t>
            </w:r>
            <w:r w:rsidR="002A53EE" w:rsidRPr="002A53EE">
              <w:rPr>
                <w:sz w:val="22"/>
                <w:szCs w:val="22"/>
                <w:lang w:eastAsia="en-US"/>
              </w:rPr>
              <w:t>пиковый режим</w:t>
            </w:r>
            <w:r w:rsidR="002A53EE" w:rsidRPr="002A53EE">
              <w:rPr>
                <w:spacing w:val="-2"/>
                <w:sz w:val="22"/>
                <w:szCs w:val="22"/>
                <w:lang w:eastAsia="en-US"/>
              </w:rPr>
              <w:t xml:space="preserve"> </w:t>
            </w:r>
            <w:r w:rsidR="002A53EE" w:rsidRPr="002A53EE">
              <w:rPr>
                <w:sz w:val="22"/>
                <w:szCs w:val="22"/>
                <w:lang w:eastAsia="en-US"/>
              </w:rPr>
              <w:t>работы,</w:t>
            </w:r>
            <w:r w:rsidR="002A53EE" w:rsidRPr="002A53EE">
              <w:rPr>
                <w:spacing w:val="-4"/>
                <w:sz w:val="22"/>
                <w:szCs w:val="22"/>
                <w:lang w:eastAsia="en-US"/>
              </w:rPr>
              <w:t xml:space="preserve"> </w:t>
            </w:r>
            <w:r w:rsidR="002A53EE" w:rsidRPr="002A53EE">
              <w:rPr>
                <w:sz w:val="22"/>
                <w:szCs w:val="22"/>
                <w:lang w:eastAsia="en-US"/>
              </w:rPr>
              <w:t>либо по</w:t>
            </w:r>
            <w:r w:rsidR="002A53EE" w:rsidRPr="002A53EE">
              <w:rPr>
                <w:spacing w:val="-1"/>
                <w:sz w:val="22"/>
                <w:szCs w:val="22"/>
                <w:lang w:eastAsia="en-US"/>
              </w:rPr>
              <w:t xml:space="preserve"> </w:t>
            </w:r>
            <w:r w:rsidR="002A53EE" w:rsidRPr="002A53EE">
              <w:rPr>
                <w:sz w:val="22"/>
                <w:szCs w:val="22"/>
                <w:lang w:eastAsia="en-US"/>
              </w:rPr>
              <w:t>выводу</w:t>
            </w:r>
            <w:r w:rsidR="002A53EE" w:rsidRPr="002A53EE">
              <w:rPr>
                <w:spacing w:val="-4"/>
                <w:sz w:val="22"/>
                <w:szCs w:val="22"/>
                <w:lang w:eastAsia="en-US"/>
              </w:rPr>
              <w:t xml:space="preserve"> </w:t>
            </w:r>
            <w:r w:rsidR="002A53EE" w:rsidRPr="002A53EE">
              <w:rPr>
                <w:sz w:val="22"/>
                <w:szCs w:val="22"/>
                <w:lang w:eastAsia="en-US"/>
              </w:rPr>
              <w:t>их из</w:t>
            </w:r>
            <w:r w:rsidR="002A53EE" w:rsidRPr="002A53EE">
              <w:rPr>
                <w:spacing w:val="-2"/>
                <w:sz w:val="22"/>
                <w:szCs w:val="22"/>
                <w:lang w:eastAsia="en-US"/>
              </w:rPr>
              <w:t xml:space="preserve"> </w:t>
            </w:r>
            <w:r w:rsidR="002A53EE" w:rsidRPr="002A53EE">
              <w:rPr>
                <w:sz w:val="22"/>
                <w:szCs w:val="22"/>
                <w:lang w:eastAsia="en-US"/>
              </w:rPr>
              <w:t xml:space="preserve">эксплуатации     </w:t>
            </w:r>
            <w:r w:rsidR="002A53EE" w:rsidRPr="002A53EE">
              <w:rPr>
                <w:spacing w:val="26"/>
                <w:sz w:val="22"/>
                <w:szCs w:val="22"/>
                <w:lang w:eastAsia="en-US"/>
              </w:rPr>
              <w:t xml:space="preserve"> </w:t>
            </w:r>
            <w:r w:rsidR="002A53EE" w:rsidRPr="002A53EE">
              <w:rPr>
                <w:sz w:val="22"/>
                <w:szCs w:val="22"/>
                <w:lang w:eastAsia="en-US"/>
              </w:rPr>
              <w:t>22</w:t>
            </w:r>
          </w:hyperlink>
        </w:p>
        <w:p w:rsidR="002A53EE" w:rsidRPr="002A53EE" w:rsidRDefault="00C35F9B" w:rsidP="002A53EE">
          <w:pPr>
            <w:widowControl w:val="0"/>
            <w:tabs>
              <w:tab w:val="right" w:leader="dot" w:pos="10612"/>
            </w:tabs>
            <w:autoSpaceDE w:val="0"/>
            <w:autoSpaceDN w:val="0"/>
            <w:spacing w:line="276" w:lineRule="auto"/>
            <w:ind w:left="698" w:right="123" w:firstLine="283"/>
            <w:jc w:val="both"/>
            <w:rPr>
              <w:sz w:val="22"/>
              <w:szCs w:val="22"/>
              <w:lang w:eastAsia="en-US"/>
            </w:rPr>
          </w:pPr>
          <w:hyperlink w:anchor="_bookmark26" w:history="1">
            <w:r w:rsidR="002A53EE" w:rsidRPr="002A53EE">
              <w:rPr>
                <w:sz w:val="22"/>
                <w:szCs w:val="22"/>
                <w:lang w:eastAsia="en-US"/>
              </w:rPr>
              <w:t>з) температурный график отпуска тепловой энергии для каждого источника тепловой энергии или</w:t>
            </w:r>
          </w:hyperlink>
          <w:r w:rsidR="002A53EE" w:rsidRPr="002A53EE">
            <w:rPr>
              <w:spacing w:val="1"/>
              <w:sz w:val="22"/>
              <w:szCs w:val="22"/>
              <w:lang w:eastAsia="en-US"/>
            </w:rPr>
            <w:t xml:space="preserve"> </w:t>
          </w:r>
          <w:hyperlink w:anchor="_bookmark26" w:history="1">
            <w:r w:rsidR="002A53EE" w:rsidRPr="002A53EE">
              <w:rPr>
                <w:sz w:val="22"/>
                <w:szCs w:val="22"/>
                <w:lang w:eastAsia="en-US"/>
              </w:rPr>
              <w:t>группы источников тепловой энергии в системе теплоснабжения, работающей на общую тепловую сеть,</w:t>
            </w:r>
          </w:hyperlink>
          <w:r w:rsidR="002A53EE" w:rsidRPr="002A53EE">
            <w:rPr>
              <w:spacing w:val="1"/>
              <w:sz w:val="22"/>
              <w:szCs w:val="22"/>
              <w:lang w:eastAsia="en-US"/>
            </w:rPr>
            <w:t xml:space="preserve"> </w:t>
          </w:r>
          <w:hyperlink w:anchor="_bookmark26" w:history="1">
            <w:r w:rsidR="002A53EE" w:rsidRPr="002A53EE">
              <w:rPr>
                <w:sz w:val="22"/>
                <w:szCs w:val="22"/>
                <w:lang w:eastAsia="en-US"/>
              </w:rPr>
              <w:t>и</w:t>
            </w:r>
            <w:r w:rsidR="002A53EE" w:rsidRPr="002A53EE">
              <w:rPr>
                <w:spacing w:val="-1"/>
                <w:sz w:val="22"/>
                <w:szCs w:val="22"/>
                <w:lang w:eastAsia="en-US"/>
              </w:rPr>
              <w:t xml:space="preserve"> </w:t>
            </w:r>
            <w:r w:rsidR="002A53EE" w:rsidRPr="002A53EE">
              <w:rPr>
                <w:sz w:val="22"/>
                <w:szCs w:val="22"/>
                <w:lang w:eastAsia="en-US"/>
              </w:rPr>
              <w:t>оценку</w:t>
            </w:r>
            <w:r w:rsidR="002A53EE" w:rsidRPr="002A53EE">
              <w:rPr>
                <w:spacing w:val="-2"/>
                <w:sz w:val="22"/>
                <w:szCs w:val="22"/>
                <w:lang w:eastAsia="en-US"/>
              </w:rPr>
              <w:t xml:space="preserve"> </w:t>
            </w:r>
            <w:r w:rsidR="002A53EE" w:rsidRPr="002A53EE">
              <w:rPr>
                <w:sz w:val="22"/>
                <w:szCs w:val="22"/>
                <w:lang w:eastAsia="en-US"/>
              </w:rPr>
              <w:t>затрат при необходимости его изменения</w:t>
            </w:r>
            <w:r w:rsidR="002A53EE" w:rsidRPr="002A53EE">
              <w:rPr>
                <w:sz w:val="22"/>
                <w:szCs w:val="22"/>
                <w:lang w:eastAsia="en-US"/>
              </w:rPr>
              <w:tab/>
              <w:t>22</w:t>
            </w:r>
          </w:hyperlink>
        </w:p>
        <w:p w:rsidR="002A53EE" w:rsidRPr="002A53EE" w:rsidRDefault="00C35F9B" w:rsidP="002A53EE">
          <w:pPr>
            <w:widowControl w:val="0"/>
            <w:tabs>
              <w:tab w:val="right" w:leader="dot" w:pos="10612"/>
            </w:tabs>
            <w:autoSpaceDE w:val="0"/>
            <w:autoSpaceDN w:val="0"/>
            <w:spacing w:line="276" w:lineRule="auto"/>
            <w:ind w:left="698" w:right="119" w:firstLine="283"/>
            <w:jc w:val="both"/>
            <w:rPr>
              <w:sz w:val="22"/>
              <w:szCs w:val="22"/>
              <w:lang w:eastAsia="en-US"/>
            </w:rPr>
          </w:pPr>
          <w:hyperlink w:anchor="_bookmark27" w:history="1">
            <w:r w:rsidR="002A53EE" w:rsidRPr="002A53EE">
              <w:rPr>
                <w:sz w:val="22"/>
                <w:szCs w:val="22"/>
                <w:lang w:eastAsia="en-US"/>
              </w:rPr>
              <w:t>и) предложения по перспективной установленной тепловой мощности каждого источника тепловой</w:t>
            </w:r>
          </w:hyperlink>
          <w:r w:rsidR="002A53EE" w:rsidRPr="002A53EE">
            <w:rPr>
              <w:spacing w:val="1"/>
              <w:sz w:val="22"/>
              <w:szCs w:val="22"/>
              <w:lang w:eastAsia="en-US"/>
            </w:rPr>
            <w:t xml:space="preserve"> </w:t>
          </w:r>
          <w:hyperlink w:anchor="_bookmark27" w:history="1">
            <w:r w:rsidR="002A53EE" w:rsidRPr="002A53EE">
              <w:rPr>
                <w:sz w:val="22"/>
                <w:szCs w:val="22"/>
                <w:lang w:eastAsia="en-US"/>
              </w:rPr>
              <w:t>энергии</w:t>
            </w:r>
            <w:r w:rsidR="002A53EE" w:rsidRPr="002A53EE">
              <w:rPr>
                <w:spacing w:val="-1"/>
                <w:sz w:val="22"/>
                <w:szCs w:val="22"/>
                <w:lang w:eastAsia="en-US"/>
              </w:rPr>
              <w:t xml:space="preserve"> </w:t>
            </w:r>
            <w:r w:rsidR="002A53EE" w:rsidRPr="002A53EE">
              <w:rPr>
                <w:sz w:val="22"/>
                <w:szCs w:val="22"/>
                <w:lang w:eastAsia="en-US"/>
              </w:rPr>
              <w:t>с предложениями</w:t>
            </w:r>
            <w:r w:rsidR="002A53EE" w:rsidRPr="002A53EE">
              <w:rPr>
                <w:spacing w:val="-4"/>
                <w:sz w:val="22"/>
                <w:szCs w:val="22"/>
                <w:lang w:eastAsia="en-US"/>
              </w:rPr>
              <w:t xml:space="preserve"> </w:t>
            </w:r>
            <w:r w:rsidR="002A53EE" w:rsidRPr="002A53EE">
              <w:rPr>
                <w:sz w:val="22"/>
                <w:szCs w:val="22"/>
                <w:lang w:eastAsia="en-US"/>
              </w:rPr>
              <w:t>по сроку</w:t>
            </w:r>
            <w:r w:rsidR="002A53EE" w:rsidRPr="002A53EE">
              <w:rPr>
                <w:spacing w:val="-2"/>
                <w:sz w:val="22"/>
                <w:szCs w:val="22"/>
                <w:lang w:eastAsia="en-US"/>
              </w:rPr>
              <w:t xml:space="preserve"> </w:t>
            </w:r>
            <w:r w:rsidR="002A53EE" w:rsidRPr="002A53EE">
              <w:rPr>
                <w:sz w:val="22"/>
                <w:szCs w:val="22"/>
                <w:lang w:eastAsia="en-US"/>
              </w:rPr>
              <w:t>ввода</w:t>
            </w:r>
            <w:r w:rsidR="002A53EE" w:rsidRPr="002A53EE">
              <w:rPr>
                <w:spacing w:val="-1"/>
                <w:sz w:val="22"/>
                <w:szCs w:val="22"/>
                <w:lang w:eastAsia="en-US"/>
              </w:rPr>
              <w:t xml:space="preserve"> </w:t>
            </w:r>
            <w:r w:rsidR="002A53EE" w:rsidRPr="002A53EE">
              <w:rPr>
                <w:sz w:val="22"/>
                <w:szCs w:val="22"/>
                <w:lang w:eastAsia="en-US"/>
              </w:rPr>
              <w:t>в</w:t>
            </w:r>
            <w:r w:rsidR="002A53EE" w:rsidRPr="002A53EE">
              <w:rPr>
                <w:spacing w:val="-1"/>
                <w:sz w:val="22"/>
                <w:szCs w:val="22"/>
                <w:lang w:eastAsia="en-US"/>
              </w:rPr>
              <w:t xml:space="preserve"> </w:t>
            </w:r>
            <w:r w:rsidR="002A53EE" w:rsidRPr="002A53EE">
              <w:rPr>
                <w:sz w:val="22"/>
                <w:szCs w:val="22"/>
                <w:lang w:eastAsia="en-US"/>
              </w:rPr>
              <w:t>эксплуатацию новых мощностей</w:t>
            </w:r>
            <w:r w:rsidR="002A53EE" w:rsidRPr="002A53EE">
              <w:rPr>
                <w:sz w:val="22"/>
                <w:szCs w:val="22"/>
                <w:lang w:eastAsia="en-US"/>
              </w:rPr>
              <w:tab/>
              <w:t>22</w:t>
            </w:r>
          </w:hyperlink>
        </w:p>
        <w:p w:rsidR="002A53EE" w:rsidRPr="002A53EE" w:rsidRDefault="00C35F9B" w:rsidP="002A53EE">
          <w:pPr>
            <w:widowControl w:val="0"/>
            <w:tabs>
              <w:tab w:val="right" w:leader="dot" w:pos="10612"/>
            </w:tabs>
            <w:autoSpaceDE w:val="0"/>
            <w:autoSpaceDN w:val="0"/>
            <w:spacing w:line="276" w:lineRule="auto"/>
            <w:ind w:left="698" w:right="122" w:firstLine="283"/>
            <w:jc w:val="both"/>
            <w:rPr>
              <w:sz w:val="22"/>
              <w:szCs w:val="22"/>
              <w:lang w:eastAsia="en-US"/>
            </w:rPr>
          </w:pPr>
          <w:hyperlink w:anchor="_bookmark28" w:history="1">
            <w:r w:rsidR="002A53EE" w:rsidRPr="002A53EE">
              <w:rPr>
                <w:sz w:val="22"/>
                <w:szCs w:val="22"/>
                <w:lang w:eastAsia="en-US"/>
              </w:rPr>
              <w:t>к) предложения по вводу новых и реконструкции существующих источников тепловой энергии с</w:t>
            </w:r>
          </w:hyperlink>
          <w:r w:rsidR="002A53EE" w:rsidRPr="002A53EE">
            <w:rPr>
              <w:spacing w:val="1"/>
              <w:sz w:val="22"/>
              <w:szCs w:val="22"/>
              <w:lang w:eastAsia="en-US"/>
            </w:rPr>
            <w:t xml:space="preserve"> </w:t>
          </w:r>
          <w:hyperlink w:anchor="_bookmark28" w:history="1">
            <w:r w:rsidR="002A53EE" w:rsidRPr="002A53EE">
              <w:rPr>
                <w:sz w:val="22"/>
                <w:szCs w:val="22"/>
                <w:lang w:eastAsia="en-US"/>
              </w:rPr>
              <w:t>использованием</w:t>
            </w:r>
            <w:r w:rsidR="002A53EE" w:rsidRPr="002A53EE">
              <w:rPr>
                <w:spacing w:val="-1"/>
                <w:sz w:val="22"/>
                <w:szCs w:val="22"/>
                <w:lang w:eastAsia="en-US"/>
              </w:rPr>
              <w:t xml:space="preserve"> </w:t>
            </w:r>
            <w:r w:rsidR="002A53EE" w:rsidRPr="002A53EE">
              <w:rPr>
                <w:sz w:val="22"/>
                <w:szCs w:val="22"/>
                <w:lang w:eastAsia="en-US"/>
              </w:rPr>
              <w:t>возобновляемых</w:t>
            </w:r>
            <w:r w:rsidR="002A53EE" w:rsidRPr="002A53EE">
              <w:rPr>
                <w:spacing w:val="-1"/>
                <w:sz w:val="22"/>
                <w:szCs w:val="22"/>
                <w:lang w:eastAsia="en-US"/>
              </w:rPr>
              <w:t xml:space="preserve"> </w:t>
            </w:r>
            <w:r w:rsidR="002A53EE" w:rsidRPr="002A53EE">
              <w:rPr>
                <w:sz w:val="22"/>
                <w:szCs w:val="22"/>
                <w:lang w:eastAsia="en-US"/>
              </w:rPr>
              <w:t>источников</w:t>
            </w:r>
            <w:r w:rsidR="002A53EE" w:rsidRPr="002A53EE">
              <w:rPr>
                <w:spacing w:val="-2"/>
                <w:sz w:val="22"/>
                <w:szCs w:val="22"/>
                <w:lang w:eastAsia="en-US"/>
              </w:rPr>
              <w:t xml:space="preserve"> </w:t>
            </w:r>
            <w:r w:rsidR="002A53EE" w:rsidRPr="002A53EE">
              <w:rPr>
                <w:sz w:val="22"/>
                <w:szCs w:val="22"/>
                <w:lang w:eastAsia="en-US"/>
              </w:rPr>
              <w:t>энергии, а</w:t>
            </w:r>
            <w:r w:rsidR="002A53EE" w:rsidRPr="002A53EE">
              <w:rPr>
                <w:spacing w:val="-1"/>
                <w:sz w:val="22"/>
                <w:szCs w:val="22"/>
                <w:lang w:eastAsia="en-US"/>
              </w:rPr>
              <w:t xml:space="preserve"> </w:t>
            </w:r>
            <w:r w:rsidR="002A53EE" w:rsidRPr="002A53EE">
              <w:rPr>
                <w:sz w:val="22"/>
                <w:szCs w:val="22"/>
                <w:lang w:eastAsia="en-US"/>
              </w:rPr>
              <w:t>также</w:t>
            </w:r>
            <w:r w:rsidR="002A53EE" w:rsidRPr="002A53EE">
              <w:rPr>
                <w:spacing w:val="-1"/>
                <w:sz w:val="22"/>
                <w:szCs w:val="22"/>
                <w:lang w:eastAsia="en-US"/>
              </w:rPr>
              <w:t xml:space="preserve"> </w:t>
            </w:r>
            <w:r w:rsidR="002A53EE" w:rsidRPr="002A53EE">
              <w:rPr>
                <w:sz w:val="22"/>
                <w:szCs w:val="22"/>
                <w:lang w:eastAsia="en-US"/>
              </w:rPr>
              <w:t>местных видов</w:t>
            </w:r>
            <w:r w:rsidR="002A53EE" w:rsidRPr="002A53EE">
              <w:rPr>
                <w:spacing w:val="-2"/>
                <w:sz w:val="22"/>
                <w:szCs w:val="22"/>
                <w:lang w:eastAsia="en-US"/>
              </w:rPr>
              <w:t xml:space="preserve"> </w:t>
            </w:r>
            <w:r w:rsidR="002A53EE" w:rsidRPr="002A53EE">
              <w:rPr>
                <w:sz w:val="22"/>
                <w:szCs w:val="22"/>
                <w:lang w:eastAsia="en-US"/>
              </w:rPr>
              <w:t>топлива</w:t>
            </w:r>
            <w:r w:rsidR="002A53EE" w:rsidRPr="002A53EE">
              <w:rPr>
                <w:sz w:val="22"/>
                <w:szCs w:val="22"/>
                <w:lang w:eastAsia="en-US"/>
              </w:rPr>
              <w:tab/>
              <w:t>22</w:t>
            </w:r>
          </w:hyperlink>
        </w:p>
        <w:p w:rsidR="002A53EE" w:rsidRPr="002A53EE" w:rsidRDefault="00C35F9B" w:rsidP="002A53EE">
          <w:pPr>
            <w:widowControl w:val="0"/>
            <w:tabs>
              <w:tab w:val="right" w:leader="dot" w:pos="10612"/>
            </w:tabs>
            <w:autoSpaceDE w:val="0"/>
            <w:autoSpaceDN w:val="0"/>
            <w:ind w:left="698" w:right="123"/>
            <w:jc w:val="both"/>
            <w:rPr>
              <w:b/>
              <w:bCs/>
              <w:sz w:val="22"/>
              <w:szCs w:val="22"/>
              <w:lang w:eastAsia="en-US"/>
            </w:rPr>
          </w:pPr>
          <w:hyperlink w:anchor="_bookmark29" w:history="1">
            <w:r w:rsidR="002A53EE" w:rsidRPr="002A53EE">
              <w:rPr>
                <w:b/>
                <w:bCs/>
                <w:sz w:val="22"/>
                <w:szCs w:val="22"/>
                <w:lang w:eastAsia="en-US"/>
              </w:rPr>
              <w:t>РАЗДЕЛ 6</w:t>
            </w:r>
            <w:r w:rsidR="002A53EE" w:rsidRPr="002A53EE">
              <w:rPr>
                <w:b/>
                <w:bCs/>
                <w:spacing w:val="1"/>
                <w:sz w:val="22"/>
                <w:szCs w:val="22"/>
                <w:lang w:eastAsia="en-US"/>
              </w:rPr>
              <w:t xml:space="preserve"> </w:t>
            </w:r>
            <w:r w:rsidR="002A53EE" w:rsidRPr="002A53EE">
              <w:rPr>
                <w:b/>
                <w:bCs/>
                <w:sz w:val="22"/>
                <w:szCs w:val="22"/>
                <w:lang w:eastAsia="en-US"/>
              </w:rPr>
              <w:t>"ПРЕДЛОЖЕНИЯ</w:t>
            </w:r>
            <w:r w:rsidR="002A53EE" w:rsidRPr="002A53EE">
              <w:rPr>
                <w:b/>
                <w:bCs/>
                <w:spacing w:val="1"/>
                <w:sz w:val="22"/>
                <w:szCs w:val="22"/>
                <w:lang w:eastAsia="en-US"/>
              </w:rPr>
              <w:t xml:space="preserve"> </w:t>
            </w:r>
            <w:r w:rsidR="002A53EE" w:rsidRPr="002A53EE">
              <w:rPr>
                <w:b/>
                <w:bCs/>
                <w:sz w:val="22"/>
                <w:szCs w:val="22"/>
                <w:lang w:eastAsia="en-US"/>
              </w:rPr>
              <w:t>ПО</w:t>
            </w:r>
            <w:r w:rsidR="002A53EE" w:rsidRPr="002A53EE">
              <w:rPr>
                <w:b/>
                <w:bCs/>
                <w:spacing w:val="1"/>
                <w:sz w:val="22"/>
                <w:szCs w:val="22"/>
                <w:lang w:eastAsia="en-US"/>
              </w:rPr>
              <w:t xml:space="preserve"> </w:t>
            </w:r>
            <w:r w:rsidR="002A53EE" w:rsidRPr="002A53EE">
              <w:rPr>
                <w:b/>
                <w:bCs/>
                <w:sz w:val="22"/>
                <w:szCs w:val="22"/>
                <w:lang w:eastAsia="en-US"/>
              </w:rPr>
              <w:t>СТРОИТЕЛЬСТВУ,</w:t>
            </w:r>
            <w:r w:rsidR="002A53EE" w:rsidRPr="002A53EE">
              <w:rPr>
                <w:b/>
                <w:bCs/>
                <w:spacing w:val="1"/>
                <w:sz w:val="22"/>
                <w:szCs w:val="22"/>
                <w:lang w:eastAsia="en-US"/>
              </w:rPr>
              <w:t xml:space="preserve"> </w:t>
            </w:r>
            <w:r w:rsidR="002A53EE" w:rsidRPr="002A53EE">
              <w:rPr>
                <w:b/>
                <w:bCs/>
                <w:sz w:val="22"/>
                <w:szCs w:val="22"/>
                <w:lang w:eastAsia="en-US"/>
              </w:rPr>
              <w:t>РЕКОНСТРУКЦИИ</w:t>
            </w:r>
            <w:r w:rsidR="002A53EE" w:rsidRPr="002A53EE">
              <w:rPr>
                <w:b/>
                <w:bCs/>
                <w:spacing w:val="1"/>
                <w:sz w:val="22"/>
                <w:szCs w:val="22"/>
                <w:lang w:eastAsia="en-US"/>
              </w:rPr>
              <w:t xml:space="preserve"> </w:t>
            </w:r>
            <w:r w:rsidR="002A53EE" w:rsidRPr="002A53EE">
              <w:rPr>
                <w:b/>
                <w:bCs/>
                <w:sz w:val="22"/>
                <w:szCs w:val="22"/>
                <w:lang w:eastAsia="en-US"/>
              </w:rPr>
              <w:t>И</w:t>
            </w:r>
            <w:r w:rsidR="002A53EE" w:rsidRPr="002A53EE">
              <w:rPr>
                <w:b/>
                <w:bCs/>
                <w:spacing w:val="1"/>
                <w:sz w:val="22"/>
                <w:szCs w:val="22"/>
                <w:lang w:eastAsia="en-US"/>
              </w:rPr>
              <w:t xml:space="preserve"> </w:t>
            </w:r>
            <w:r w:rsidR="002A53EE" w:rsidRPr="002A53EE">
              <w:rPr>
                <w:b/>
                <w:bCs/>
                <w:sz w:val="22"/>
                <w:szCs w:val="22"/>
                <w:lang w:eastAsia="en-US"/>
              </w:rPr>
              <w:t>(ИЛИ)</w:t>
            </w:r>
          </w:hyperlink>
          <w:r w:rsidR="002A53EE" w:rsidRPr="002A53EE">
            <w:rPr>
              <w:b/>
              <w:bCs/>
              <w:spacing w:val="-52"/>
              <w:sz w:val="22"/>
              <w:szCs w:val="22"/>
              <w:lang w:eastAsia="en-US"/>
            </w:rPr>
            <w:t xml:space="preserve"> </w:t>
          </w:r>
          <w:hyperlink w:anchor="_bookmark29" w:history="1">
            <w:r w:rsidR="002A53EE" w:rsidRPr="002A53EE">
              <w:rPr>
                <w:b/>
                <w:bCs/>
                <w:sz w:val="22"/>
                <w:szCs w:val="22"/>
                <w:lang w:eastAsia="en-US"/>
              </w:rPr>
              <w:t>МОДЕРНИЗАЦИИ ТЕПЛОВЫХ</w:t>
            </w:r>
            <w:r w:rsidR="002A53EE" w:rsidRPr="002A53EE">
              <w:rPr>
                <w:b/>
                <w:bCs/>
                <w:spacing w:val="-1"/>
                <w:sz w:val="22"/>
                <w:szCs w:val="22"/>
                <w:lang w:eastAsia="en-US"/>
              </w:rPr>
              <w:t xml:space="preserve"> </w:t>
            </w:r>
            <w:r w:rsidR="002A53EE" w:rsidRPr="002A53EE">
              <w:rPr>
                <w:b/>
                <w:bCs/>
                <w:sz w:val="22"/>
                <w:szCs w:val="22"/>
                <w:lang w:eastAsia="en-US"/>
              </w:rPr>
              <w:t>СЕТЕЙ"</w:t>
            </w:r>
            <w:r w:rsidR="002A53EE" w:rsidRPr="002A53EE">
              <w:rPr>
                <w:b/>
                <w:bCs/>
                <w:sz w:val="22"/>
                <w:szCs w:val="22"/>
                <w:lang w:eastAsia="en-US"/>
              </w:rPr>
              <w:tab/>
              <w:t>23</w:t>
            </w:r>
          </w:hyperlink>
        </w:p>
        <w:p w:rsidR="002A53EE" w:rsidRPr="002A53EE" w:rsidRDefault="00C35F9B" w:rsidP="002A53EE">
          <w:pPr>
            <w:widowControl w:val="0"/>
            <w:tabs>
              <w:tab w:val="right" w:leader="dot" w:pos="10612"/>
            </w:tabs>
            <w:autoSpaceDE w:val="0"/>
            <w:autoSpaceDN w:val="0"/>
            <w:spacing w:line="276" w:lineRule="auto"/>
            <w:ind w:left="698" w:right="121" w:firstLine="283"/>
            <w:jc w:val="both"/>
            <w:rPr>
              <w:sz w:val="22"/>
              <w:szCs w:val="22"/>
              <w:lang w:eastAsia="en-US"/>
            </w:rPr>
          </w:pPr>
          <w:hyperlink w:anchor="_bookmark30" w:history="1">
            <w:r w:rsidR="002A53EE" w:rsidRPr="002A53EE">
              <w:rPr>
                <w:sz w:val="22"/>
                <w:szCs w:val="22"/>
                <w:lang w:eastAsia="en-US"/>
              </w:rPr>
              <w:t>а) предложения</w:t>
            </w:r>
            <w:r w:rsidR="002A53EE" w:rsidRPr="002A53EE">
              <w:rPr>
                <w:spacing w:val="1"/>
                <w:sz w:val="22"/>
                <w:szCs w:val="22"/>
                <w:lang w:eastAsia="en-US"/>
              </w:rPr>
              <w:t xml:space="preserve"> </w:t>
            </w:r>
            <w:r w:rsidR="002A53EE" w:rsidRPr="002A53EE">
              <w:rPr>
                <w:sz w:val="22"/>
                <w:szCs w:val="22"/>
                <w:lang w:eastAsia="en-US"/>
              </w:rPr>
              <w:t>по</w:t>
            </w:r>
            <w:r w:rsidR="002A53EE" w:rsidRPr="002A53EE">
              <w:rPr>
                <w:spacing w:val="1"/>
                <w:sz w:val="22"/>
                <w:szCs w:val="22"/>
                <w:lang w:eastAsia="en-US"/>
              </w:rPr>
              <w:t xml:space="preserve"> </w:t>
            </w:r>
            <w:r w:rsidR="002A53EE" w:rsidRPr="002A53EE">
              <w:rPr>
                <w:sz w:val="22"/>
                <w:szCs w:val="22"/>
                <w:lang w:eastAsia="en-US"/>
              </w:rPr>
              <w:t>строительству,</w:t>
            </w:r>
            <w:r w:rsidR="002A53EE" w:rsidRPr="002A53EE">
              <w:rPr>
                <w:spacing w:val="1"/>
                <w:sz w:val="22"/>
                <w:szCs w:val="22"/>
                <w:lang w:eastAsia="en-US"/>
              </w:rPr>
              <w:t xml:space="preserve"> </w:t>
            </w:r>
            <w:r w:rsidR="002A53EE" w:rsidRPr="002A53EE">
              <w:rPr>
                <w:sz w:val="22"/>
                <w:szCs w:val="22"/>
                <w:lang w:eastAsia="en-US"/>
              </w:rPr>
              <w:t>реконструкции</w:t>
            </w:r>
            <w:r w:rsidR="002A53EE" w:rsidRPr="002A53EE">
              <w:rPr>
                <w:spacing w:val="1"/>
                <w:sz w:val="22"/>
                <w:szCs w:val="22"/>
                <w:lang w:eastAsia="en-US"/>
              </w:rPr>
              <w:t xml:space="preserve"> </w:t>
            </w:r>
            <w:r w:rsidR="002A53EE" w:rsidRPr="002A53EE">
              <w:rPr>
                <w:sz w:val="22"/>
                <w:szCs w:val="22"/>
                <w:lang w:eastAsia="en-US"/>
              </w:rPr>
              <w:t>и</w:t>
            </w:r>
            <w:r w:rsidR="002A53EE" w:rsidRPr="002A53EE">
              <w:rPr>
                <w:spacing w:val="1"/>
                <w:sz w:val="22"/>
                <w:szCs w:val="22"/>
                <w:lang w:eastAsia="en-US"/>
              </w:rPr>
              <w:t xml:space="preserve"> </w:t>
            </w:r>
            <w:r w:rsidR="002A53EE" w:rsidRPr="002A53EE">
              <w:rPr>
                <w:sz w:val="22"/>
                <w:szCs w:val="22"/>
                <w:lang w:eastAsia="en-US"/>
              </w:rPr>
              <w:t>(или)</w:t>
            </w:r>
            <w:r w:rsidR="002A53EE" w:rsidRPr="002A53EE">
              <w:rPr>
                <w:spacing w:val="1"/>
                <w:sz w:val="22"/>
                <w:szCs w:val="22"/>
                <w:lang w:eastAsia="en-US"/>
              </w:rPr>
              <w:t xml:space="preserve"> </w:t>
            </w:r>
            <w:r w:rsidR="002A53EE" w:rsidRPr="002A53EE">
              <w:rPr>
                <w:sz w:val="22"/>
                <w:szCs w:val="22"/>
                <w:lang w:eastAsia="en-US"/>
              </w:rPr>
              <w:t>модернизации</w:t>
            </w:r>
            <w:r w:rsidR="002A53EE" w:rsidRPr="002A53EE">
              <w:rPr>
                <w:spacing w:val="1"/>
                <w:sz w:val="22"/>
                <w:szCs w:val="22"/>
                <w:lang w:eastAsia="en-US"/>
              </w:rPr>
              <w:t xml:space="preserve"> </w:t>
            </w:r>
            <w:r w:rsidR="002A53EE" w:rsidRPr="002A53EE">
              <w:rPr>
                <w:sz w:val="22"/>
                <w:szCs w:val="22"/>
                <w:lang w:eastAsia="en-US"/>
              </w:rPr>
              <w:t>тепловых</w:t>
            </w:r>
            <w:r w:rsidR="002A53EE" w:rsidRPr="002A53EE">
              <w:rPr>
                <w:spacing w:val="1"/>
                <w:sz w:val="22"/>
                <w:szCs w:val="22"/>
                <w:lang w:eastAsia="en-US"/>
              </w:rPr>
              <w:t xml:space="preserve"> </w:t>
            </w:r>
            <w:r w:rsidR="002A53EE" w:rsidRPr="002A53EE">
              <w:rPr>
                <w:sz w:val="22"/>
                <w:szCs w:val="22"/>
                <w:lang w:eastAsia="en-US"/>
              </w:rPr>
              <w:t>сетей,</w:t>
            </w:r>
          </w:hyperlink>
          <w:r w:rsidR="002A53EE" w:rsidRPr="002A53EE">
            <w:rPr>
              <w:spacing w:val="1"/>
              <w:sz w:val="22"/>
              <w:szCs w:val="22"/>
              <w:lang w:eastAsia="en-US"/>
            </w:rPr>
            <w:t xml:space="preserve"> </w:t>
          </w:r>
          <w:hyperlink w:anchor="_bookmark30" w:history="1">
            <w:r w:rsidR="002A53EE" w:rsidRPr="002A53EE">
              <w:rPr>
                <w:sz w:val="22"/>
                <w:szCs w:val="22"/>
                <w:lang w:eastAsia="en-US"/>
              </w:rPr>
              <w:t>обеспечивающих перераспределение тепловой нагрузки из зон с дефицитом располагаемой тепловой</w:t>
            </w:r>
          </w:hyperlink>
          <w:r w:rsidR="002A53EE" w:rsidRPr="002A53EE">
            <w:rPr>
              <w:spacing w:val="1"/>
              <w:sz w:val="22"/>
              <w:szCs w:val="22"/>
              <w:lang w:eastAsia="en-US"/>
            </w:rPr>
            <w:t xml:space="preserve"> </w:t>
          </w:r>
          <w:hyperlink w:anchor="_bookmark30" w:history="1">
            <w:r w:rsidR="002A53EE" w:rsidRPr="002A53EE">
              <w:rPr>
                <w:sz w:val="22"/>
                <w:szCs w:val="22"/>
                <w:lang w:eastAsia="en-US"/>
              </w:rPr>
              <w:t>мощности</w:t>
            </w:r>
            <w:r w:rsidR="002A53EE" w:rsidRPr="002A53EE">
              <w:rPr>
                <w:spacing w:val="1"/>
                <w:sz w:val="22"/>
                <w:szCs w:val="22"/>
                <w:lang w:eastAsia="en-US"/>
              </w:rPr>
              <w:t xml:space="preserve"> </w:t>
            </w:r>
            <w:r w:rsidR="002A53EE" w:rsidRPr="002A53EE">
              <w:rPr>
                <w:sz w:val="22"/>
                <w:szCs w:val="22"/>
                <w:lang w:eastAsia="en-US"/>
              </w:rPr>
              <w:t>источников</w:t>
            </w:r>
            <w:r w:rsidR="002A53EE" w:rsidRPr="002A53EE">
              <w:rPr>
                <w:spacing w:val="1"/>
                <w:sz w:val="22"/>
                <w:szCs w:val="22"/>
                <w:lang w:eastAsia="en-US"/>
              </w:rPr>
              <w:t xml:space="preserve"> </w:t>
            </w:r>
            <w:r w:rsidR="002A53EE" w:rsidRPr="002A53EE">
              <w:rPr>
                <w:sz w:val="22"/>
                <w:szCs w:val="22"/>
                <w:lang w:eastAsia="en-US"/>
              </w:rPr>
              <w:t>тепловой</w:t>
            </w:r>
            <w:r w:rsidR="002A53EE" w:rsidRPr="002A53EE">
              <w:rPr>
                <w:spacing w:val="1"/>
                <w:sz w:val="22"/>
                <w:szCs w:val="22"/>
                <w:lang w:eastAsia="en-US"/>
              </w:rPr>
              <w:t xml:space="preserve"> </w:t>
            </w:r>
            <w:r w:rsidR="002A53EE" w:rsidRPr="002A53EE">
              <w:rPr>
                <w:sz w:val="22"/>
                <w:szCs w:val="22"/>
                <w:lang w:eastAsia="en-US"/>
              </w:rPr>
              <w:t>энергии</w:t>
            </w:r>
            <w:r w:rsidR="002A53EE" w:rsidRPr="002A53EE">
              <w:rPr>
                <w:spacing w:val="1"/>
                <w:sz w:val="22"/>
                <w:szCs w:val="22"/>
                <w:lang w:eastAsia="en-US"/>
              </w:rPr>
              <w:t xml:space="preserve"> </w:t>
            </w:r>
            <w:r w:rsidR="002A53EE" w:rsidRPr="002A53EE">
              <w:rPr>
                <w:sz w:val="22"/>
                <w:szCs w:val="22"/>
                <w:lang w:eastAsia="en-US"/>
              </w:rPr>
              <w:t>в</w:t>
            </w:r>
            <w:r w:rsidR="002A53EE" w:rsidRPr="002A53EE">
              <w:rPr>
                <w:spacing w:val="1"/>
                <w:sz w:val="22"/>
                <w:szCs w:val="22"/>
                <w:lang w:eastAsia="en-US"/>
              </w:rPr>
              <w:t xml:space="preserve"> </w:t>
            </w:r>
            <w:r w:rsidR="002A53EE" w:rsidRPr="002A53EE">
              <w:rPr>
                <w:sz w:val="22"/>
                <w:szCs w:val="22"/>
                <w:lang w:eastAsia="en-US"/>
              </w:rPr>
              <w:t>зоны</w:t>
            </w:r>
            <w:r w:rsidR="002A53EE" w:rsidRPr="002A53EE">
              <w:rPr>
                <w:spacing w:val="1"/>
                <w:sz w:val="22"/>
                <w:szCs w:val="22"/>
                <w:lang w:eastAsia="en-US"/>
              </w:rPr>
              <w:t xml:space="preserve"> </w:t>
            </w:r>
            <w:r w:rsidR="002A53EE" w:rsidRPr="002A53EE">
              <w:rPr>
                <w:sz w:val="22"/>
                <w:szCs w:val="22"/>
                <w:lang w:eastAsia="en-US"/>
              </w:rPr>
              <w:t>с</w:t>
            </w:r>
            <w:r w:rsidR="002A53EE" w:rsidRPr="002A53EE">
              <w:rPr>
                <w:spacing w:val="1"/>
                <w:sz w:val="22"/>
                <w:szCs w:val="22"/>
                <w:lang w:eastAsia="en-US"/>
              </w:rPr>
              <w:t xml:space="preserve"> </w:t>
            </w:r>
            <w:r w:rsidR="002A53EE" w:rsidRPr="002A53EE">
              <w:rPr>
                <w:sz w:val="22"/>
                <w:szCs w:val="22"/>
                <w:lang w:eastAsia="en-US"/>
              </w:rPr>
              <w:t>резервом</w:t>
            </w:r>
            <w:r w:rsidR="002A53EE" w:rsidRPr="002A53EE">
              <w:rPr>
                <w:spacing w:val="1"/>
                <w:sz w:val="22"/>
                <w:szCs w:val="22"/>
                <w:lang w:eastAsia="en-US"/>
              </w:rPr>
              <w:t xml:space="preserve"> </w:t>
            </w:r>
            <w:r w:rsidR="002A53EE" w:rsidRPr="002A53EE">
              <w:rPr>
                <w:sz w:val="22"/>
                <w:szCs w:val="22"/>
                <w:lang w:eastAsia="en-US"/>
              </w:rPr>
              <w:t>располагаемой</w:t>
            </w:r>
            <w:r w:rsidR="002A53EE" w:rsidRPr="002A53EE">
              <w:rPr>
                <w:spacing w:val="1"/>
                <w:sz w:val="22"/>
                <w:szCs w:val="22"/>
                <w:lang w:eastAsia="en-US"/>
              </w:rPr>
              <w:t xml:space="preserve"> </w:t>
            </w:r>
            <w:r w:rsidR="002A53EE" w:rsidRPr="002A53EE">
              <w:rPr>
                <w:sz w:val="22"/>
                <w:szCs w:val="22"/>
                <w:lang w:eastAsia="en-US"/>
              </w:rPr>
              <w:t>тепловой</w:t>
            </w:r>
            <w:r w:rsidR="002A53EE" w:rsidRPr="002A53EE">
              <w:rPr>
                <w:spacing w:val="1"/>
                <w:sz w:val="22"/>
                <w:szCs w:val="22"/>
                <w:lang w:eastAsia="en-US"/>
              </w:rPr>
              <w:t xml:space="preserve"> </w:t>
            </w:r>
            <w:r w:rsidR="002A53EE" w:rsidRPr="002A53EE">
              <w:rPr>
                <w:sz w:val="22"/>
                <w:szCs w:val="22"/>
                <w:lang w:eastAsia="en-US"/>
              </w:rPr>
              <w:t>мощности</w:t>
            </w:r>
          </w:hyperlink>
          <w:r w:rsidR="002A53EE" w:rsidRPr="002A53EE">
            <w:rPr>
              <w:spacing w:val="1"/>
              <w:sz w:val="22"/>
              <w:szCs w:val="22"/>
              <w:lang w:eastAsia="en-US"/>
            </w:rPr>
            <w:t xml:space="preserve"> </w:t>
          </w:r>
          <w:hyperlink w:anchor="_bookmark30" w:history="1">
            <w:r w:rsidR="002A53EE" w:rsidRPr="002A53EE">
              <w:rPr>
                <w:sz w:val="22"/>
                <w:szCs w:val="22"/>
                <w:lang w:eastAsia="en-US"/>
              </w:rPr>
              <w:t>источников</w:t>
            </w:r>
            <w:r w:rsidR="002A53EE" w:rsidRPr="002A53EE">
              <w:rPr>
                <w:spacing w:val="-2"/>
                <w:sz w:val="22"/>
                <w:szCs w:val="22"/>
                <w:lang w:eastAsia="en-US"/>
              </w:rPr>
              <w:t xml:space="preserve"> </w:t>
            </w:r>
            <w:r w:rsidR="002A53EE" w:rsidRPr="002A53EE">
              <w:rPr>
                <w:sz w:val="22"/>
                <w:szCs w:val="22"/>
                <w:lang w:eastAsia="en-US"/>
              </w:rPr>
              <w:t>тепловой энергии</w:t>
            </w:r>
            <w:r w:rsidR="002A53EE" w:rsidRPr="002A53EE">
              <w:rPr>
                <w:spacing w:val="-1"/>
                <w:sz w:val="22"/>
                <w:szCs w:val="22"/>
                <w:lang w:eastAsia="en-US"/>
              </w:rPr>
              <w:t xml:space="preserve"> </w:t>
            </w:r>
            <w:r w:rsidR="002A53EE" w:rsidRPr="002A53EE">
              <w:rPr>
                <w:sz w:val="22"/>
                <w:szCs w:val="22"/>
                <w:lang w:eastAsia="en-US"/>
              </w:rPr>
              <w:t>(использование</w:t>
            </w:r>
            <w:r w:rsidR="002A53EE" w:rsidRPr="002A53EE">
              <w:rPr>
                <w:spacing w:val="-1"/>
                <w:sz w:val="22"/>
                <w:szCs w:val="22"/>
                <w:lang w:eastAsia="en-US"/>
              </w:rPr>
              <w:t xml:space="preserve"> </w:t>
            </w:r>
            <w:r w:rsidR="002A53EE" w:rsidRPr="002A53EE">
              <w:rPr>
                <w:sz w:val="22"/>
                <w:szCs w:val="22"/>
                <w:lang w:eastAsia="en-US"/>
              </w:rPr>
              <w:t>существующих резервов)</w:t>
            </w:r>
            <w:r w:rsidR="002A53EE" w:rsidRPr="002A53EE">
              <w:rPr>
                <w:sz w:val="22"/>
                <w:szCs w:val="22"/>
                <w:lang w:eastAsia="en-US"/>
              </w:rPr>
              <w:tab/>
              <w:t>23</w:t>
            </w:r>
          </w:hyperlink>
        </w:p>
        <w:p w:rsidR="002A53EE" w:rsidRPr="002A53EE" w:rsidRDefault="00C35F9B" w:rsidP="002A53EE">
          <w:pPr>
            <w:widowControl w:val="0"/>
            <w:tabs>
              <w:tab w:val="right" w:leader="dot" w:pos="10612"/>
            </w:tabs>
            <w:autoSpaceDE w:val="0"/>
            <w:autoSpaceDN w:val="0"/>
            <w:spacing w:line="276" w:lineRule="auto"/>
            <w:ind w:left="698" w:right="122" w:firstLine="283"/>
            <w:jc w:val="both"/>
            <w:rPr>
              <w:sz w:val="22"/>
              <w:szCs w:val="22"/>
              <w:lang w:eastAsia="en-US"/>
            </w:rPr>
          </w:pPr>
          <w:hyperlink w:anchor="_bookmark31" w:history="1">
            <w:r w:rsidR="002A53EE" w:rsidRPr="002A53EE">
              <w:rPr>
                <w:sz w:val="22"/>
                <w:szCs w:val="22"/>
                <w:lang w:eastAsia="en-US"/>
              </w:rPr>
              <w:t>б) предложения</w:t>
            </w:r>
            <w:r w:rsidR="002A53EE" w:rsidRPr="002A53EE">
              <w:rPr>
                <w:spacing w:val="1"/>
                <w:sz w:val="22"/>
                <w:szCs w:val="22"/>
                <w:lang w:eastAsia="en-US"/>
              </w:rPr>
              <w:t xml:space="preserve"> </w:t>
            </w:r>
            <w:r w:rsidR="002A53EE" w:rsidRPr="002A53EE">
              <w:rPr>
                <w:sz w:val="22"/>
                <w:szCs w:val="22"/>
                <w:lang w:eastAsia="en-US"/>
              </w:rPr>
              <w:t>по</w:t>
            </w:r>
            <w:r w:rsidR="002A53EE" w:rsidRPr="002A53EE">
              <w:rPr>
                <w:spacing w:val="1"/>
                <w:sz w:val="22"/>
                <w:szCs w:val="22"/>
                <w:lang w:eastAsia="en-US"/>
              </w:rPr>
              <w:t xml:space="preserve"> </w:t>
            </w:r>
            <w:r w:rsidR="002A53EE" w:rsidRPr="002A53EE">
              <w:rPr>
                <w:sz w:val="22"/>
                <w:szCs w:val="22"/>
                <w:lang w:eastAsia="en-US"/>
              </w:rPr>
              <w:t>строительству,</w:t>
            </w:r>
            <w:r w:rsidR="002A53EE" w:rsidRPr="002A53EE">
              <w:rPr>
                <w:spacing w:val="1"/>
                <w:sz w:val="22"/>
                <w:szCs w:val="22"/>
                <w:lang w:eastAsia="en-US"/>
              </w:rPr>
              <w:t xml:space="preserve"> </w:t>
            </w:r>
            <w:r w:rsidR="002A53EE" w:rsidRPr="002A53EE">
              <w:rPr>
                <w:sz w:val="22"/>
                <w:szCs w:val="22"/>
                <w:lang w:eastAsia="en-US"/>
              </w:rPr>
              <w:t>реконструкции</w:t>
            </w:r>
            <w:r w:rsidR="002A53EE" w:rsidRPr="002A53EE">
              <w:rPr>
                <w:spacing w:val="1"/>
                <w:sz w:val="22"/>
                <w:szCs w:val="22"/>
                <w:lang w:eastAsia="en-US"/>
              </w:rPr>
              <w:t xml:space="preserve"> </w:t>
            </w:r>
            <w:r w:rsidR="002A53EE" w:rsidRPr="002A53EE">
              <w:rPr>
                <w:sz w:val="22"/>
                <w:szCs w:val="22"/>
                <w:lang w:eastAsia="en-US"/>
              </w:rPr>
              <w:t>и</w:t>
            </w:r>
            <w:r w:rsidR="002A53EE" w:rsidRPr="002A53EE">
              <w:rPr>
                <w:spacing w:val="1"/>
                <w:sz w:val="22"/>
                <w:szCs w:val="22"/>
                <w:lang w:eastAsia="en-US"/>
              </w:rPr>
              <w:t xml:space="preserve"> </w:t>
            </w:r>
            <w:r w:rsidR="002A53EE" w:rsidRPr="002A53EE">
              <w:rPr>
                <w:sz w:val="22"/>
                <w:szCs w:val="22"/>
                <w:lang w:eastAsia="en-US"/>
              </w:rPr>
              <w:t>(или)</w:t>
            </w:r>
            <w:r w:rsidR="002A53EE" w:rsidRPr="002A53EE">
              <w:rPr>
                <w:spacing w:val="1"/>
                <w:sz w:val="22"/>
                <w:szCs w:val="22"/>
                <w:lang w:eastAsia="en-US"/>
              </w:rPr>
              <w:t xml:space="preserve"> </w:t>
            </w:r>
            <w:r w:rsidR="002A53EE" w:rsidRPr="002A53EE">
              <w:rPr>
                <w:sz w:val="22"/>
                <w:szCs w:val="22"/>
                <w:lang w:eastAsia="en-US"/>
              </w:rPr>
              <w:t>модернизации</w:t>
            </w:r>
            <w:r w:rsidR="002A53EE" w:rsidRPr="002A53EE">
              <w:rPr>
                <w:spacing w:val="1"/>
                <w:sz w:val="22"/>
                <w:szCs w:val="22"/>
                <w:lang w:eastAsia="en-US"/>
              </w:rPr>
              <w:t xml:space="preserve"> </w:t>
            </w:r>
            <w:r w:rsidR="002A53EE" w:rsidRPr="002A53EE">
              <w:rPr>
                <w:sz w:val="22"/>
                <w:szCs w:val="22"/>
                <w:lang w:eastAsia="en-US"/>
              </w:rPr>
              <w:t>тепловых</w:t>
            </w:r>
            <w:r w:rsidR="002A53EE" w:rsidRPr="002A53EE">
              <w:rPr>
                <w:spacing w:val="1"/>
                <w:sz w:val="22"/>
                <w:szCs w:val="22"/>
                <w:lang w:eastAsia="en-US"/>
              </w:rPr>
              <w:t xml:space="preserve"> </w:t>
            </w:r>
            <w:r w:rsidR="002A53EE" w:rsidRPr="002A53EE">
              <w:rPr>
                <w:sz w:val="22"/>
                <w:szCs w:val="22"/>
                <w:lang w:eastAsia="en-US"/>
              </w:rPr>
              <w:t>сетей</w:t>
            </w:r>
            <w:r w:rsidR="002A53EE" w:rsidRPr="002A53EE">
              <w:rPr>
                <w:spacing w:val="1"/>
                <w:sz w:val="22"/>
                <w:szCs w:val="22"/>
                <w:lang w:eastAsia="en-US"/>
              </w:rPr>
              <w:t xml:space="preserve"> </w:t>
            </w:r>
            <w:r w:rsidR="002A53EE" w:rsidRPr="002A53EE">
              <w:rPr>
                <w:sz w:val="22"/>
                <w:szCs w:val="22"/>
                <w:lang w:eastAsia="en-US"/>
              </w:rPr>
              <w:t>для</w:t>
            </w:r>
          </w:hyperlink>
          <w:r w:rsidR="002A53EE" w:rsidRPr="002A53EE">
            <w:rPr>
              <w:spacing w:val="1"/>
              <w:sz w:val="22"/>
              <w:szCs w:val="22"/>
              <w:lang w:eastAsia="en-US"/>
            </w:rPr>
            <w:t xml:space="preserve"> </w:t>
          </w:r>
          <w:hyperlink w:anchor="_bookmark31" w:history="1">
            <w:r w:rsidR="002A53EE" w:rsidRPr="002A53EE">
              <w:rPr>
                <w:sz w:val="22"/>
                <w:szCs w:val="22"/>
                <w:lang w:eastAsia="en-US"/>
              </w:rPr>
              <w:t>обеспечения</w:t>
            </w:r>
            <w:r w:rsidR="002A53EE" w:rsidRPr="002A53EE">
              <w:rPr>
                <w:spacing w:val="1"/>
                <w:sz w:val="22"/>
                <w:szCs w:val="22"/>
                <w:lang w:eastAsia="en-US"/>
              </w:rPr>
              <w:t xml:space="preserve"> </w:t>
            </w:r>
            <w:r w:rsidR="002A53EE" w:rsidRPr="002A53EE">
              <w:rPr>
                <w:sz w:val="22"/>
                <w:szCs w:val="22"/>
                <w:lang w:eastAsia="en-US"/>
              </w:rPr>
              <w:t>перспективных</w:t>
            </w:r>
            <w:r w:rsidR="002A53EE" w:rsidRPr="002A53EE">
              <w:rPr>
                <w:spacing w:val="1"/>
                <w:sz w:val="22"/>
                <w:szCs w:val="22"/>
                <w:lang w:eastAsia="en-US"/>
              </w:rPr>
              <w:t xml:space="preserve"> </w:t>
            </w:r>
            <w:r w:rsidR="002A53EE" w:rsidRPr="002A53EE">
              <w:rPr>
                <w:sz w:val="22"/>
                <w:szCs w:val="22"/>
                <w:lang w:eastAsia="en-US"/>
              </w:rPr>
              <w:t>приростов</w:t>
            </w:r>
            <w:r w:rsidR="002A53EE" w:rsidRPr="002A53EE">
              <w:rPr>
                <w:spacing w:val="1"/>
                <w:sz w:val="22"/>
                <w:szCs w:val="22"/>
                <w:lang w:eastAsia="en-US"/>
              </w:rPr>
              <w:t xml:space="preserve"> </w:t>
            </w:r>
            <w:r w:rsidR="002A53EE" w:rsidRPr="002A53EE">
              <w:rPr>
                <w:sz w:val="22"/>
                <w:szCs w:val="22"/>
                <w:lang w:eastAsia="en-US"/>
              </w:rPr>
              <w:t>тепловой</w:t>
            </w:r>
            <w:r w:rsidR="002A53EE" w:rsidRPr="002A53EE">
              <w:rPr>
                <w:spacing w:val="1"/>
                <w:sz w:val="22"/>
                <w:szCs w:val="22"/>
                <w:lang w:eastAsia="en-US"/>
              </w:rPr>
              <w:t xml:space="preserve"> </w:t>
            </w:r>
            <w:r w:rsidR="002A53EE" w:rsidRPr="002A53EE">
              <w:rPr>
                <w:sz w:val="22"/>
                <w:szCs w:val="22"/>
                <w:lang w:eastAsia="en-US"/>
              </w:rPr>
              <w:t>нагрузки</w:t>
            </w:r>
            <w:r w:rsidR="002A53EE" w:rsidRPr="002A53EE">
              <w:rPr>
                <w:spacing w:val="1"/>
                <w:sz w:val="22"/>
                <w:szCs w:val="22"/>
                <w:lang w:eastAsia="en-US"/>
              </w:rPr>
              <w:t xml:space="preserve"> </w:t>
            </w:r>
            <w:r w:rsidR="002A53EE" w:rsidRPr="002A53EE">
              <w:rPr>
                <w:sz w:val="22"/>
                <w:szCs w:val="22"/>
                <w:lang w:eastAsia="en-US"/>
              </w:rPr>
              <w:t>в</w:t>
            </w:r>
            <w:r w:rsidR="002A53EE" w:rsidRPr="002A53EE">
              <w:rPr>
                <w:spacing w:val="1"/>
                <w:sz w:val="22"/>
                <w:szCs w:val="22"/>
                <w:lang w:eastAsia="en-US"/>
              </w:rPr>
              <w:t xml:space="preserve"> </w:t>
            </w:r>
            <w:r w:rsidR="002A53EE" w:rsidRPr="002A53EE">
              <w:rPr>
                <w:sz w:val="22"/>
                <w:szCs w:val="22"/>
                <w:lang w:eastAsia="en-US"/>
              </w:rPr>
              <w:t>осваиваемых</w:t>
            </w:r>
            <w:r w:rsidR="002A53EE" w:rsidRPr="002A53EE">
              <w:rPr>
                <w:spacing w:val="1"/>
                <w:sz w:val="22"/>
                <w:szCs w:val="22"/>
                <w:lang w:eastAsia="en-US"/>
              </w:rPr>
              <w:t xml:space="preserve"> </w:t>
            </w:r>
            <w:r w:rsidR="002A53EE" w:rsidRPr="002A53EE">
              <w:rPr>
                <w:sz w:val="22"/>
                <w:szCs w:val="22"/>
                <w:lang w:eastAsia="en-US"/>
              </w:rPr>
              <w:t>районах</w:t>
            </w:r>
            <w:r w:rsidR="002A53EE" w:rsidRPr="002A53EE">
              <w:rPr>
                <w:spacing w:val="56"/>
                <w:sz w:val="22"/>
                <w:szCs w:val="22"/>
                <w:lang w:eastAsia="en-US"/>
              </w:rPr>
              <w:t xml:space="preserve"> </w:t>
            </w:r>
            <w:r w:rsidR="002A53EE" w:rsidRPr="002A53EE">
              <w:rPr>
                <w:sz w:val="22"/>
                <w:szCs w:val="22"/>
                <w:lang w:eastAsia="en-US"/>
              </w:rPr>
              <w:t>поселения</w:t>
            </w:r>
          </w:hyperlink>
          <w:r w:rsidR="002A53EE" w:rsidRPr="002A53EE">
            <w:rPr>
              <w:spacing w:val="1"/>
              <w:sz w:val="22"/>
              <w:szCs w:val="22"/>
              <w:lang w:eastAsia="en-US"/>
            </w:rPr>
            <w:t xml:space="preserve"> </w:t>
          </w:r>
          <w:hyperlink w:anchor="_bookmark31" w:history="1">
            <w:r w:rsidR="002A53EE" w:rsidRPr="002A53EE">
              <w:rPr>
                <w:sz w:val="22"/>
                <w:szCs w:val="22"/>
                <w:lang w:eastAsia="en-US"/>
              </w:rPr>
              <w:t xml:space="preserve"> под жилищную, комплексную или производственную</w:t>
            </w:r>
          </w:hyperlink>
          <w:r w:rsidR="002A53EE" w:rsidRPr="002A53EE">
            <w:rPr>
              <w:spacing w:val="1"/>
              <w:sz w:val="22"/>
              <w:szCs w:val="22"/>
              <w:lang w:eastAsia="en-US"/>
            </w:rPr>
            <w:t xml:space="preserve"> </w:t>
          </w:r>
          <w:hyperlink w:anchor="_bookmark31" w:history="1">
            <w:r w:rsidR="002A53EE" w:rsidRPr="002A53EE">
              <w:rPr>
                <w:sz w:val="22"/>
                <w:szCs w:val="22"/>
                <w:lang w:eastAsia="en-US"/>
              </w:rPr>
              <w:t>застройку</w:t>
            </w:r>
            <w:r w:rsidR="002A53EE" w:rsidRPr="002A53EE">
              <w:rPr>
                <w:sz w:val="22"/>
                <w:szCs w:val="22"/>
                <w:lang w:eastAsia="en-US"/>
              </w:rPr>
              <w:tab/>
              <w:t>23</w:t>
            </w:r>
          </w:hyperlink>
        </w:p>
        <w:p w:rsidR="002A53EE" w:rsidRPr="002A53EE" w:rsidRDefault="00C35F9B" w:rsidP="002A53EE">
          <w:pPr>
            <w:widowControl w:val="0"/>
            <w:autoSpaceDE w:val="0"/>
            <w:autoSpaceDN w:val="0"/>
            <w:spacing w:line="276" w:lineRule="auto"/>
            <w:ind w:left="698" w:right="123" w:firstLine="283"/>
            <w:jc w:val="both"/>
            <w:rPr>
              <w:sz w:val="22"/>
              <w:szCs w:val="22"/>
              <w:lang w:eastAsia="en-US"/>
            </w:rPr>
          </w:pPr>
          <w:hyperlink w:anchor="_bookmark32" w:history="1">
            <w:r w:rsidR="002A53EE" w:rsidRPr="002A53EE">
              <w:rPr>
                <w:sz w:val="22"/>
                <w:szCs w:val="22"/>
                <w:lang w:eastAsia="en-US"/>
              </w:rPr>
              <w:t>в) предложения</w:t>
            </w:r>
            <w:r w:rsidR="002A53EE" w:rsidRPr="002A53EE">
              <w:rPr>
                <w:spacing w:val="1"/>
                <w:sz w:val="22"/>
                <w:szCs w:val="22"/>
                <w:lang w:eastAsia="en-US"/>
              </w:rPr>
              <w:t xml:space="preserve"> </w:t>
            </w:r>
            <w:r w:rsidR="002A53EE" w:rsidRPr="002A53EE">
              <w:rPr>
                <w:sz w:val="22"/>
                <w:szCs w:val="22"/>
                <w:lang w:eastAsia="en-US"/>
              </w:rPr>
              <w:t>по</w:t>
            </w:r>
            <w:r w:rsidR="002A53EE" w:rsidRPr="002A53EE">
              <w:rPr>
                <w:spacing w:val="1"/>
                <w:sz w:val="22"/>
                <w:szCs w:val="22"/>
                <w:lang w:eastAsia="en-US"/>
              </w:rPr>
              <w:t xml:space="preserve"> </w:t>
            </w:r>
            <w:r w:rsidR="002A53EE" w:rsidRPr="002A53EE">
              <w:rPr>
                <w:sz w:val="22"/>
                <w:szCs w:val="22"/>
                <w:lang w:eastAsia="en-US"/>
              </w:rPr>
              <w:t>строительству,</w:t>
            </w:r>
            <w:r w:rsidR="002A53EE" w:rsidRPr="002A53EE">
              <w:rPr>
                <w:spacing w:val="1"/>
                <w:sz w:val="22"/>
                <w:szCs w:val="22"/>
                <w:lang w:eastAsia="en-US"/>
              </w:rPr>
              <w:t xml:space="preserve"> </w:t>
            </w:r>
            <w:r w:rsidR="002A53EE" w:rsidRPr="002A53EE">
              <w:rPr>
                <w:sz w:val="22"/>
                <w:szCs w:val="22"/>
                <w:lang w:eastAsia="en-US"/>
              </w:rPr>
              <w:t>реконструкции</w:t>
            </w:r>
            <w:r w:rsidR="002A53EE" w:rsidRPr="002A53EE">
              <w:rPr>
                <w:spacing w:val="1"/>
                <w:sz w:val="22"/>
                <w:szCs w:val="22"/>
                <w:lang w:eastAsia="en-US"/>
              </w:rPr>
              <w:t xml:space="preserve"> </w:t>
            </w:r>
            <w:r w:rsidR="002A53EE" w:rsidRPr="002A53EE">
              <w:rPr>
                <w:sz w:val="22"/>
                <w:szCs w:val="22"/>
                <w:lang w:eastAsia="en-US"/>
              </w:rPr>
              <w:t>и</w:t>
            </w:r>
            <w:r w:rsidR="002A53EE" w:rsidRPr="002A53EE">
              <w:rPr>
                <w:spacing w:val="1"/>
                <w:sz w:val="22"/>
                <w:szCs w:val="22"/>
                <w:lang w:eastAsia="en-US"/>
              </w:rPr>
              <w:t xml:space="preserve"> </w:t>
            </w:r>
            <w:r w:rsidR="002A53EE" w:rsidRPr="002A53EE">
              <w:rPr>
                <w:sz w:val="22"/>
                <w:szCs w:val="22"/>
                <w:lang w:eastAsia="en-US"/>
              </w:rPr>
              <w:t>(или)</w:t>
            </w:r>
            <w:r w:rsidR="002A53EE" w:rsidRPr="002A53EE">
              <w:rPr>
                <w:spacing w:val="1"/>
                <w:sz w:val="22"/>
                <w:szCs w:val="22"/>
                <w:lang w:eastAsia="en-US"/>
              </w:rPr>
              <w:t xml:space="preserve"> </w:t>
            </w:r>
            <w:r w:rsidR="002A53EE" w:rsidRPr="002A53EE">
              <w:rPr>
                <w:sz w:val="22"/>
                <w:szCs w:val="22"/>
                <w:lang w:eastAsia="en-US"/>
              </w:rPr>
              <w:t>модернизации</w:t>
            </w:r>
            <w:r w:rsidR="002A53EE" w:rsidRPr="002A53EE">
              <w:rPr>
                <w:spacing w:val="1"/>
                <w:sz w:val="22"/>
                <w:szCs w:val="22"/>
                <w:lang w:eastAsia="en-US"/>
              </w:rPr>
              <w:t xml:space="preserve"> </w:t>
            </w:r>
            <w:r w:rsidR="002A53EE" w:rsidRPr="002A53EE">
              <w:rPr>
                <w:sz w:val="22"/>
                <w:szCs w:val="22"/>
                <w:lang w:eastAsia="en-US"/>
              </w:rPr>
              <w:t>тепловых</w:t>
            </w:r>
            <w:r w:rsidR="002A53EE" w:rsidRPr="002A53EE">
              <w:rPr>
                <w:spacing w:val="1"/>
                <w:sz w:val="22"/>
                <w:szCs w:val="22"/>
                <w:lang w:eastAsia="en-US"/>
              </w:rPr>
              <w:t xml:space="preserve"> </w:t>
            </w:r>
            <w:r w:rsidR="002A53EE" w:rsidRPr="002A53EE">
              <w:rPr>
                <w:sz w:val="22"/>
                <w:szCs w:val="22"/>
                <w:lang w:eastAsia="en-US"/>
              </w:rPr>
              <w:t>сетей</w:t>
            </w:r>
            <w:r w:rsidR="002A53EE" w:rsidRPr="002A53EE">
              <w:rPr>
                <w:spacing w:val="1"/>
                <w:sz w:val="22"/>
                <w:szCs w:val="22"/>
                <w:lang w:eastAsia="en-US"/>
              </w:rPr>
              <w:t xml:space="preserve"> </w:t>
            </w:r>
            <w:r w:rsidR="002A53EE" w:rsidRPr="002A53EE">
              <w:rPr>
                <w:sz w:val="22"/>
                <w:szCs w:val="22"/>
                <w:lang w:eastAsia="en-US"/>
              </w:rPr>
              <w:t>в</w:t>
            </w:r>
            <w:r w:rsidR="002A53EE" w:rsidRPr="002A53EE">
              <w:rPr>
                <w:spacing w:val="1"/>
                <w:sz w:val="22"/>
                <w:szCs w:val="22"/>
                <w:lang w:eastAsia="en-US"/>
              </w:rPr>
              <w:t xml:space="preserve"> </w:t>
            </w:r>
            <w:r w:rsidR="002A53EE" w:rsidRPr="002A53EE">
              <w:rPr>
                <w:sz w:val="22"/>
                <w:szCs w:val="22"/>
                <w:lang w:eastAsia="en-US"/>
              </w:rPr>
              <w:t>целях</w:t>
            </w:r>
          </w:hyperlink>
          <w:r w:rsidR="002A53EE" w:rsidRPr="002A53EE">
            <w:rPr>
              <w:spacing w:val="-52"/>
              <w:sz w:val="22"/>
              <w:szCs w:val="22"/>
              <w:lang w:eastAsia="en-US"/>
            </w:rPr>
            <w:t xml:space="preserve"> </w:t>
          </w:r>
          <w:hyperlink w:anchor="_bookmark32" w:history="1">
            <w:r w:rsidR="002A53EE" w:rsidRPr="002A53EE">
              <w:rPr>
                <w:sz w:val="22"/>
                <w:szCs w:val="22"/>
                <w:lang w:eastAsia="en-US"/>
              </w:rPr>
              <w:t>обеспечения</w:t>
            </w:r>
            <w:r w:rsidR="002A53EE" w:rsidRPr="002A53EE">
              <w:rPr>
                <w:spacing w:val="1"/>
                <w:sz w:val="22"/>
                <w:szCs w:val="22"/>
                <w:lang w:eastAsia="en-US"/>
              </w:rPr>
              <w:t xml:space="preserve"> </w:t>
            </w:r>
            <w:r w:rsidR="002A53EE" w:rsidRPr="002A53EE">
              <w:rPr>
                <w:sz w:val="22"/>
                <w:szCs w:val="22"/>
                <w:lang w:eastAsia="en-US"/>
              </w:rPr>
              <w:t>условий,</w:t>
            </w:r>
            <w:r w:rsidR="002A53EE" w:rsidRPr="002A53EE">
              <w:rPr>
                <w:spacing w:val="1"/>
                <w:sz w:val="22"/>
                <w:szCs w:val="22"/>
                <w:lang w:eastAsia="en-US"/>
              </w:rPr>
              <w:t xml:space="preserve"> </w:t>
            </w:r>
            <w:r w:rsidR="002A53EE" w:rsidRPr="002A53EE">
              <w:rPr>
                <w:sz w:val="22"/>
                <w:szCs w:val="22"/>
                <w:lang w:eastAsia="en-US"/>
              </w:rPr>
              <w:t>при</w:t>
            </w:r>
            <w:r w:rsidR="002A53EE" w:rsidRPr="002A53EE">
              <w:rPr>
                <w:spacing w:val="1"/>
                <w:sz w:val="22"/>
                <w:szCs w:val="22"/>
                <w:lang w:eastAsia="en-US"/>
              </w:rPr>
              <w:t xml:space="preserve"> </w:t>
            </w:r>
            <w:r w:rsidR="002A53EE" w:rsidRPr="002A53EE">
              <w:rPr>
                <w:sz w:val="22"/>
                <w:szCs w:val="22"/>
                <w:lang w:eastAsia="en-US"/>
              </w:rPr>
              <w:t>наличии</w:t>
            </w:r>
            <w:r w:rsidR="002A53EE" w:rsidRPr="002A53EE">
              <w:rPr>
                <w:spacing w:val="1"/>
                <w:sz w:val="22"/>
                <w:szCs w:val="22"/>
                <w:lang w:eastAsia="en-US"/>
              </w:rPr>
              <w:t xml:space="preserve"> </w:t>
            </w:r>
            <w:r w:rsidR="002A53EE" w:rsidRPr="002A53EE">
              <w:rPr>
                <w:sz w:val="22"/>
                <w:szCs w:val="22"/>
                <w:lang w:eastAsia="en-US"/>
              </w:rPr>
              <w:t>которых</w:t>
            </w:r>
            <w:r w:rsidR="002A53EE" w:rsidRPr="002A53EE">
              <w:rPr>
                <w:spacing w:val="1"/>
                <w:sz w:val="22"/>
                <w:szCs w:val="22"/>
                <w:lang w:eastAsia="en-US"/>
              </w:rPr>
              <w:t xml:space="preserve"> </w:t>
            </w:r>
            <w:r w:rsidR="002A53EE" w:rsidRPr="002A53EE">
              <w:rPr>
                <w:sz w:val="22"/>
                <w:szCs w:val="22"/>
                <w:lang w:eastAsia="en-US"/>
              </w:rPr>
              <w:t>существует</w:t>
            </w:r>
            <w:r w:rsidR="002A53EE" w:rsidRPr="002A53EE">
              <w:rPr>
                <w:spacing w:val="1"/>
                <w:sz w:val="22"/>
                <w:szCs w:val="22"/>
                <w:lang w:eastAsia="en-US"/>
              </w:rPr>
              <w:t xml:space="preserve"> </w:t>
            </w:r>
            <w:r w:rsidR="002A53EE" w:rsidRPr="002A53EE">
              <w:rPr>
                <w:sz w:val="22"/>
                <w:szCs w:val="22"/>
                <w:lang w:eastAsia="en-US"/>
              </w:rPr>
              <w:t>возможность</w:t>
            </w:r>
            <w:r w:rsidR="002A53EE" w:rsidRPr="002A53EE">
              <w:rPr>
                <w:spacing w:val="1"/>
                <w:sz w:val="22"/>
                <w:szCs w:val="22"/>
                <w:lang w:eastAsia="en-US"/>
              </w:rPr>
              <w:t xml:space="preserve"> </w:t>
            </w:r>
            <w:r w:rsidR="002A53EE" w:rsidRPr="002A53EE">
              <w:rPr>
                <w:sz w:val="22"/>
                <w:szCs w:val="22"/>
                <w:lang w:eastAsia="en-US"/>
              </w:rPr>
              <w:t>поставок</w:t>
            </w:r>
            <w:r w:rsidR="002A53EE" w:rsidRPr="002A53EE">
              <w:rPr>
                <w:spacing w:val="1"/>
                <w:sz w:val="22"/>
                <w:szCs w:val="22"/>
                <w:lang w:eastAsia="en-US"/>
              </w:rPr>
              <w:t xml:space="preserve"> </w:t>
            </w:r>
            <w:r w:rsidR="002A53EE" w:rsidRPr="002A53EE">
              <w:rPr>
                <w:sz w:val="22"/>
                <w:szCs w:val="22"/>
                <w:lang w:eastAsia="en-US"/>
              </w:rPr>
              <w:t>тепловой</w:t>
            </w:r>
            <w:r w:rsidR="002A53EE" w:rsidRPr="002A53EE">
              <w:rPr>
                <w:spacing w:val="1"/>
                <w:sz w:val="22"/>
                <w:szCs w:val="22"/>
                <w:lang w:eastAsia="en-US"/>
              </w:rPr>
              <w:t xml:space="preserve"> </w:t>
            </w:r>
            <w:r w:rsidR="002A53EE" w:rsidRPr="002A53EE">
              <w:rPr>
                <w:sz w:val="22"/>
                <w:szCs w:val="22"/>
                <w:lang w:eastAsia="en-US"/>
              </w:rPr>
              <w:t>энергии</w:t>
            </w:r>
          </w:hyperlink>
          <w:r w:rsidR="002A53EE" w:rsidRPr="002A53EE">
            <w:rPr>
              <w:spacing w:val="1"/>
              <w:sz w:val="22"/>
              <w:szCs w:val="22"/>
              <w:lang w:eastAsia="en-US"/>
            </w:rPr>
            <w:t xml:space="preserve"> </w:t>
          </w:r>
          <w:hyperlink w:anchor="_bookmark32" w:history="1">
            <w:r w:rsidR="002A53EE" w:rsidRPr="002A53EE">
              <w:rPr>
                <w:sz w:val="22"/>
                <w:szCs w:val="22"/>
                <w:lang w:eastAsia="en-US"/>
              </w:rPr>
              <w:t>потребителям</w:t>
            </w:r>
            <w:r w:rsidR="002A53EE" w:rsidRPr="002A53EE">
              <w:rPr>
                <w:spacing w:val="8"/>
                <w:sz w:val="22"/>
                <w:szCs w:val="22"/>
                <w:lang w:eastAsia="en-US"/>
              </w:rPr>
              <w:t xml:space="preserve"> </w:t>
            </w:r>
            <w:r w:rsidR="002A53EE" w:rsidRPr="002A53EE">
              <w:rPr>
                <w:sz w:val="22"/>
                <w:szCs w:val="22"/>
                <w:lang w:eastAsia="en-US"/>
              </w:rPr>
              <w:t>от</w:t>
            </w:r>
            <w:r w:rsidR="002A53EE" w:rsidRPr="002A53EE">
              <w:rPr>
                <w:spacing w:val="9"/>
                <w:sz w:val="22"/>
                <w:szCs w:val="22"/>
                <w:lang w:eastAsia="en-US"/>
              </w:rPr>
              <w:t xml:space="preserve"> </w:t>
            </w:r>
            <w:r w:rsidR="002A53EE" w:rsidRPr="002A53EE">
              <w:rPr>
                <w:sz w:val="22"/>
                <w:szCs w:val="22"/>
                <w:lang w:eastAsia="en-US"/>
              </w:rPr>
              <w:t>различных</w:t>
            </w:r>
            <w:r w:rsidR="002A53EE" w:rsidRPr="002A53EE">
              <w:rPr>
                <w:spacing w:val="9"/>
                <w:sz w:val="22"/>
                <w:szCs w:val="22"/>
                <w:lang w:eastAsia="en-US"/>
              </w:rPr>
              <w:t xml:space="preserve"> </w:t>
            </w:r>
            <w:r w:rsidR="002A53EE" w:rsidRPr="002A53EE">
              <w:rPr>
                <w:sz w:val="22"/>
                <w:szCs w:val="22"/>
                <w:lang w:eastAsia="en-US"/>
              </w:rPr>
              <w:t>источников</w:t>
            </w:r>
            <w:r w:rsidR="002A53EE" w:rsidRPr="002A53EE">
              <w:rPr>
                <w:spacing w:val="8"/>
                <w:sz w:val="22"/>
                <w:szCs w:val="22"/>
                <w:lang w:eastAsia="en-US"/>
              </w:rPr>
              <w:t xml:space="preserve"> </w:t>
            </w:r>
            <w:r w:rsidR="002A53EE" w:rsidRPr="002A53EE">
              <w:rPr>
                <w:sz w:val="22"/>
                <w:szCs w:val="22"/>
                <w:lang w:eastAsia="en-US"/>
              </w:rPr>
              <w:t>тепловой</w:t>
            </w:r>
            <w:r w:rsidR="002A53EE" w:rsidRPr="002A53EE">
              <w:rPr>
                <w:spacing w:val="7"/>
                <w:sz w:val="22"/>
                <w:szCs w:val="22"/>
                <w:lang w:eastAsia="en-US"/>
              </w:rPr>
              <w:t xml:space="preserve"> </w:t>
            </w:r>
            <w:r w:rsidR="002A53EE" w:rsidRPr="002A53EE">
              <w:rPr>
                <w:sz w:val="22"/>
                <w:szCs w:val="22"/>
                <w:lang w:eastAsia="en-US"/>
              </w:rPr>
              <w:t>энергии</w:t>
            </w:r>
            <w:r w:rsidR="002A53EE" w:rsidRPr="002A53EE">
              <w:rPr>
                <w:spacing w:val="8"/>
                <w:sz w:val="22"/>
                <w:szCs w:val="22"/>
                <w:lang w:eastAsia="en-US"/>
              </w:rPr>
              <w:t xml:space="preserve"> </w:t>
            </w:r>
            <w:r w:rsidR="002A53EE" w:rsidRPr="002A53EE">
              <w:rPr>
                <w:sz w:val="22"/>
                <w:szCs w:val="22"/>
                <w:lang w:eastAsia="en-US"/>
              </w:rPr>
              <w:t>при</w:t>
            </w:r>
            <w:r w:rsidR="002A53EE" w:rsidRPr="002A53EE">
              <w:rPr>
                <w:spacing w:val="8"/>
                <w:sz w:val="22"/>
                <w:szCs w:val="22"/>
                <w:lang w:eastAsia="en-US"/>
              </w:rPr>
              <w:t xml:space="preserve"> </w:t>
            </w:r>
            <w:r w:rsidR="002A53EE" w:rsidRPr="002A53EE">
              <w:rPr>
                <w:sz w:val="22"/>
                <w:szCs w:val="22"/>
                <w:lang w:eastAsia="en-US"/>
              </w:rPr>
              <w:t>сохранении</w:t>
            </w:r>
            <w:r w:rsidR="002A53EE" w:rsidRPr="002A53EE">
              <w:rPr>
                <w:spacing w:val="6"/>
                <w:sz w:val="22"/>
                <w:szCs w:val="22"/>
                <w:lang w:eastAsia="en-US"/>
              </w:rPr>
              <w:t xml:space="preserve"> </w:t>
            </w:r>
            <w:r w:rsidR="002A53EE" w:rsidRPr="002A53EE">
              <w:rPr>
                <w:sz w:val="22"/>
                <w:szCs w:val="22"/>
                <w:lang w:eastAsia="en-US"/>
              </w:rPr>
              <w:t>надежности</w:t>
            </w:r>
            <w:r w:rsidR="002A53EE" w:rsidRPr="002A53EE">
              <w:rPr>
                <w:spacing w:val="7"/>
                <w:sz w:val="22"/>
                <w:szCs w:val="22"/>
                <w:lang w:eastAsia="en-US"/>
              </w:rPr>
              <w:t xml:space="preserve"> </w:t>
            </w:r>
            <w:r w:rsidR="002A53EE" w:rsidRPr="002A53EE">
              <w:rPr>
                <w:sz w:val="22"/>
                <w:szCs w:val="22"/>
                <w:lang w:eastAsia="en-US"/>
              </w:rPr>
              <w:t>теплоснабжения</w:t>
            </w:r>
          </w:hyperlink>
        </w:p>
        <w:p w:rsidR="002A53EE" w:rsidRPr="002A53EE" w:rsidRDefault="00C35F9B" w:rsidP="002A53EE">
          <w:pPr>
            <w:widowControl w:val="0"/>
            <w:autoSpaceDE w:val="0"/>
            <w:autoSpaceDN w:val="0"/>
            <w:ind w:left="715"/>
            <w:jc w:val="both"/>
            <w:rPr>
              <w:sz w:val="22"/>
              <w:szCs w:val="22"/>
              <w:lang w:eastAsia="en-US"/>
            </w:rPr>
          </w:pPr>
          <w:hyperlink w:anchor="_bookmark32" w:history="1">
            <w:r w:rsidR="002A53EE" w:rsidRPr="002A53EE">
              <w:rPr>
                <w:sz w:val="22"/>
                <w:szCs w:val="22"/>
                <w:lang w:eastAsia="en-US"/>
              </w:rPr>
              <w:t>.............................................................................................................................................................................23</w:t>
            </w:r>
          </w:hyperlink>
        </w:p>
        <w:p w:rsidR="002A53EE" w:rsidRPr="002A53EE" w:rsidRDefault="00C35F9B" w:rsidP="002A53EE">
          <w:pPr>
            <w:widowControl w:val="0"/>
            <w:tabs>
              <w:tab w:val="right" w:leader="dot" w:pos="10612"/>
            </w:tabs>
            <w:autoSpaceDE w:val="0"/>
            <w:autoSpaceDN w:val="0"/>
            <w:spacing w:before="31" w:line="276" w:lineRule="auto"/>
            <w:ind w:left="698" w:right="121" w:firstLine="283"/>
            <w:jc w:val="both"/>
            <w:rPr>
              <w:sz w:val="22"/>
              <w:szCs w:val="22"/>
              <w:lang w:eastAsia="en-US"/>
            </w:rPr>
          </w:pPr>
          <w:hyperlink w:anchor="_bookmark33" w:history="1">
            <w:r w:rsidR="002A53EE" w:rsidRPr="002A53EE">
              <w:rPr>
                <w:sz w:val="22"/>
                <w:szCs w:val="22"/>
                <w:lang w:eastAsia="en-US"/>
              </w:rPr>
              <w:t>г) предложения</w:t>
            </w:r>
            <w:r w:rsidR="002A53EE" w:rsidRPr="002A53EE">
              <w:rPr>
                <w:spacing w:val="1"/>
                <w:sz w:val="22"/>
                <w:szCs w:val="22"/>
                <w:lang w:eastAsia="en-US"/>
              </w:rPr>
              <w:t xml:space="preserve"> </w:t>
            </w:r>
            <w:r w:rsidR="002A53EE" w:rsidRPr="002A53EE">
              <w:rPr>
                <w:sz w:val="22"/>
                <w:szCs w:val="22"/>
                <w:lang w:eastAsia="en-US"/>
              </w:rPr>
              <w:t>по</w:t>
            </w:r>
            <w:r w:rsidR="002A53EE" w:rsidRPr="002A53EE">
              <w:rPr>
                <w:spacing w:val="1"/>
                <w:sz w:val="22"/>
                <w:szCs w:val="22"/>
                <w:lang w:eastAsia="en-US"/>
              </w:rPr>
              <w:t xml:space="preserve"> </w:t>
            </w:r>
            <w:r w:rsidR="002A53EE" w:rsidRPr="002A53EE">
              <w:rPr>
                <w:sz w:val="22"/>
                <w:szCs w:val="22"/>
                <w:lang w:eastAsia="en-US"/>
              </w:rPr>
              <w:t>строительству,</w:t>
            </w:r>
            <w:r w:rsidR="002A53EE" w:rsidRPr="002A53EE">
              <w:rPr>
                <w:spacing w:val="1"/>
                <w:sz w:val="22"/>
                <w:szCs w:val="22"/>
                <w:lang w:eastAsia="en-US"/>
              </w:rPr>
              <w:t xml:space="preserve"> </w:t>
            </w:r>
            <w:r w:rsidR="002A53EE" w:rsidRPr="002A53EE">
              <w:rPr>
                <w:sz w:val="22"/>
                <w:szCs w:val="22"/>
                <w:lang w:eastAsia="en-US"/>
              </w:rPr>
              <w:t>реконструкции</w:t>
            </w:r>
            <w:r w:rsidR="002A53EE" w:rsidRPr="002A53EE">
              <w:rPr>
                <w:spacing w:val="1"/>
                <w:sz w:val="22"/>
                <w:szCs w:val="22"/>
                <w:lang w:eastAsia="en-US"/>
              </w:rPr>
              <w:t xml:space="preserve"> </w:t>
            </w:r>
            <w:r w:rsidR="002A53EE" w:rsidRPr="002A53EE">
              <w:rPr>
                <w:sz w:val="22"/>
                <w:szCs w:val="22"/>
                <w:lang w:eastAsia="en-US"/>
              </w:rPr>
              <w:t>и</w:t>
            </w:r>
            <w:r w:rsidR="002A53EE" w:rsidRPr="002A53EE">
              <w:rPr>
                <w:spacing w:val="1"/>
                <w:sz w:val="22"/>
                <w:szCs w:val="22"/>
                <w:lang w:eastAsia="en-US"/>
              </w:rPr>
              <w:t xml:space="preserve"> </w:t>
            </w:r>
            <w:r w:rsidR="002A53EE" w:rsidRPr="002A53EE">
              <w:rPr>
                <w:sz w:val="22"/>
                <w:szCs w:val="22"/>
                <w:lang w:eastAsia="en-US"/>
              </w:rPr>
              <w:t>(или)</w:t>
            </w:r>
            <w:r w:rsidR="002A53EE" w:rsidRPr="002A53EE">
              <w:rPr>
                <w:spacing w:val="1"/>
                <w:sz w:val="22"/>
                <w:szCs w:val="22"/>
                <w:lang w:eastAsia="en-US"/>
              </w:rPr>
              <w:t xml:space="preserve"> </w:t>
            </w:r>
            <w:r w:rsidR="002A53EE" w:rsidRPr="002A53EE">
              <w:rPr>
                <w:sz w:val="22"/>
                <w:szCs w:val="22"/>
                <w:lang w:eastAsia="en-US"/>
              </w:rPr>
              <w:t>модернизации</w:t>
            </w:r>
            <w:r w:rsidR="002A53EE" w:rsidRPr="002A53EE">
              <w:rPr>
                <w:spacing w:val="1"/>
                <w:sz w:val="22"/>
                <w:szCs w:val="22"/>
                <w:lang w:eastAsia="en-US"/>
              </w:rPr>
              <w:t xml:space="preserve"> </w:t>
            </w:r>
            <w:r w:rsidR="002A53EE" w:rsidRPr="002A53EE">
              <w:rPr>
                <w:sz w:val="22"/>
                <w:szCs w:val="22"/>
                <w:lang w:eastAsia="en-US"/>
              </w:rPr>
              <w:t>тепловых</w:t>
            </w:r>
            <w:r w:rsidR="002A53EE" w:rsidRPr="002A53EE">
              <w:rPr>
                <w:spacing w:val="1"/>
                <w:sz w:val="22"/>
                <w:szCs w:val="22"/>
                <w:lang w:eastAsia="en-US"/>
              </w:rPr>
              <w:t xml:space="preserve"> </w:t>
            </w:r>
            <w:r w:rsidR="002A53EE" w:rsidRPr="002A53EE">
              <w:rPr>
                <w:sz w:val="22"/>
                <w:szCs w:val="22"/>
                <w:lang w:eastAsia="en-US"/>
              </w:rPr>
              <w:t>сетей</w:t>
            </w:r>
            <w:r w:rsidR="002A53EE" w:rsidRPr="002A53EE">
              <w:rPr>
                <w:spacing w:val="1"/>
                <w:sz w:val="22"/>
                <w:szCs w:val="22"/>
                <w:lang w:eastAsia="en-US"/>
              </w:rPr>
              <w:t xml:space="preserve"> </w:t>
            </w:r>
            <w:r w:rsidR="002A53EE" w:rsidRPr="002A53EE">
              <w:rPr>
                <w:sz w:val="22"/>
                <w:szCs w:val="22"/>
                <w:lang w:eastAsia="en-US"/>
              </w:rPr>
              <w:t>для</w:t>
            </w:r>
          </w:hyperlink>
          <w:r w:rsidR="002A53EE" w:rsidRPr="002A53EE">
            <w:rPr>
              <w:spacing w:val="1"/>
              <w:sz w:val="22"/>
              <w:szCs w:val="22"/>
              <w:lang w:eastAsia="en-US"/>
            </w:rPr>
            <w:t xml:space="preserve"> </w:t>
          </w:r>
          <w:hyperlink w:anchor="_bookmark33" w:history="1">
            <w:r w:rsidR="002A53EE" w:rsidRPr="002A53EE">
              <w:rPr>
                <w:sz w:val="22"/>
                <w:szCs w:val="22"/>
                <w:lang w:eastAsia="en-US"/>
              </w:rPr>
              <w:t>повышения эффективности функционирования системы теплоснабжения, в том числе за счет перевода</w:t>
            </w:r>
          </w:hyperlink>
          <w:r w:rsidR="002A53EE" w:rsidRPr="002A53EE">
            <w:rPr>
              <w:spacing w:val="1"/>
              <w:sz w:val="22"/>
              <w:szCs w:val="22"/>
              <w:lang w:eastAsia="en-US"/>
            </w:rPr>
            <w:t xml:space="preserve"> </w:t>
          </w:r>
          <w:hyperlink w:anchor="_bookmark33" w:history="1">
            <w:r w:rsidR="002A53EE" w:rsidRPr="002A53EE">
              <w:rPr>
                <w:sz w:val="22"/>
                <w:szCs w:val="22"/>
                <w:lang w:eastAsia="en-US"/>
              </w:rPr>
              <w:t>котельных</w:t>
            </w:r>
            <w:r w:rsidR="002A53EE" w:rsidRPr="002A53EE">
              <w:rPr>
                <w:spacing w:val="-1"/>
                <w:sz w:val="22"/>
                <w:szCs w:val="22"/>
                <w:lang w:eastAsia="en-US"/>
              </w:rPr>
              <w:t xml:space="preserve"> </w:t>
            </w:r>
            <w:r w:rsidR="002A53EE" w:rsidRPr="002A53EE">
              <w:rPr>
                <w:sz w:val="22"/>
                <w:szCs w:val="22"/>
                <w:lang w:eastAsia="en-US"/>
              </w:rPr>
              <w:t>в пиковый</w:t>
            </w:r>
            <w:r w:rsidR="002A53EE" w:rsidRPr="002A53EE">
              <w:rPr>
                <w:spacing w:val="-3"/>
                <w:sz w:val="22"/>
                <w:szCs w:val="22"/>
                <w:lang w:eastAsia="en-US"/>
              </w:rPr>
              <w:t xml:space="preserve"> </w:t>
            </w:r>
            <w:r w:rsidR="002A53EE" w:rsidRPr="002A53EE">
              <w:rPr>
                <w:sz w:val="22"/>
                <w:szCs w:val="22"/>
                <w:lang w:eastAsia="en-US"/>
              </w:rPr>
              <w:t>режим</w:t>
            </w:r>
            <w:r w:rsidR="002A53EE" w:rsidRPr="002A53EE">
              <w:rPr>
                <w:spacing w:val="-1"/>
                <w:sz w:val="22"/>
                <w:szCs w:val="22"/>
                <w:lang w:eastAsia="en-US"/>
              </w:rPr>
              <w:t xml:space="preserve"> </w:t>
            </w:r>
            <w:r w:rsidR="002A53EE" w:rsidRPr="002A53EE">
              <w:rPr>
                <w:sz w:val="22"/>
                <w:szCs w:val="22"/>
                <w:lang w:eastAsia="en-US"/>
              </w:rPr>
              <w:t>работы или ликвидации котельных по основаниям, указанным в подпункте «д» раздела 5 настоящего документа</w:t>
            </w:r>
            <w:r w:rsidR="002A53EE" w:rsidRPr="002A53EE">
              <w:rPr>
                <w:sz w:val="22"/>
                <w:szCs w:val="22"/>
                <w:lang w:eastAsia="en-US"/>
              </w:rPr>
              <w:tab/>
              <w:t>23</w:t>
            </w:r>
          </w:hyperlink>
        </w:p>
        <w:p w:rsidR="002A53EE" w:rsidRPr="002A53EE" w:rsidRDefault="00C35F9B" w:rsidP="002A53EE">
          <w:pPr>
            <w:widowControl w:val="0"/>
            <w:tabs>
              <w:tab w:val="right" w:leader="dot" w:pos="10612"/>
            </w:tabs>
            <w:autoSpaceDE w:val="0"/>
            <w:autoSpaceDN w:val="0"/>
            <w:spacing w:before="1" w:line="276" w:lineRule="auto"/>
            <w:ind w:left="698" w:right="122" w:firstLine="283"/>
            <w:jc w:val="both"/>
            <w:rPr>
              <w:sz w:val="22"/>
              <w:szCs w:val="22"/>
              <w:lang w:eastAsia="en-US"/>
            </w:rPr>
          </w:pPr>
          <w:hyperlink w:anchor="_bookmark34" w:history="1">
            <w:r w:rsidR="002A53EE" w:rsidRPr="002A53EE">
              <w:rPr>
                <w:sz w:val="22"/>
                <w:szCs w:val="22"/>
                <w:lang w:eastAsia="en-US"/>
              </w:rPr>
              <w:t>д) предложения</w:t>
            </w:r>
            <w:r w:rsidR="002A53EE" w:rsidRPr="002A53EE">
              <w:rPr>
                <w:spacing w:val="1"/>
                <w:sz w:val="22"/>
                <w:szCs w:val="22"/>
                <w:lang w:eastAsia="en-US"/>
              </w:rPr>
              <w:t xml:space="preserve"> </w:t>
            </w:r>
            <w:r w:rsidR="002A53EE" w:rsidRPr="002A53EE">
              <w:rPr>
                <w:sz w:val="22"/>
                <w:szCs w:val="22"/>
                <w:lang w:eastAsia="en-US"/>
              </w:rPr>
              <w:t>по</w:t>
            </w:r>
            <w:r w:rsidR="002A53EE" w:rsidRPr="002A53EE">
              <w:rPr>
                <w:spacing w:val="1"/>
                <w:sz w:val="22"/>
                <w:szCs w:val="22"/>
                <w:lang w:eastAsia="en-US"/>
              </w:rPr>
              <w:t xml:space="preserve"> </w:t>
            </w:r>
            <w:r w:rsidR="002A53EE" w:rsidRPr="002A53EE">
              <w:rPr>
                <w:sz w:val="22"/>
                <w:szCs w:val="22"/>
                <w:lang w:eastAsia="en-US"/>
              </w:rPr>
              <w:t>строительству,</w:t>
            </w:r>
            <w:r w:rsidR="002A53EE" w:rsidRPr="002A53EE">
              <w:rPr>
                <w:spacing w:val="1"/>
                <w:sz w:val="22"/>
                <w:szCs w:val="22"/>
                <w:lang w:eastAsia="en-US"/>
              </w:rPr>
              <w:t xml:space="preserve"> </w:t>
            </w:r>
            <w:r w:rsidR="002A53EE" w:rsidRPr="002A53EE">
              <w:rPr>
                <w:sz w:val="22"/>
                <w:szCs w:val="22"/>
                <w:lang w:eastAsia="en-US"/>
              </w:rPr>
              <w:t>реконструкции</w:t>
            </w:r>
            <w:r w:rsidR="002A53EE" w:rsidRPr="002A53EE">
              <w:rPr>
                <w:spacing w:val="1"/>
                <w:sz w:val="22"/>
                <w:szCs w:val="22"/>
                <w:lang w:eastAsia="en-US"/>
              </w:rPr>
              <w:t xml:space="preserve"> </w:t>
            </w:r>
            <w:r w:rsidR="002A53EE" w:rsidRPr="002A53EE">
              <w:rPr>
                <w:sz w:val="22"/>
                <w:szCs w:val="22"/>
                <w:lang w:eastAsia="en-US"/>
              </w:rPr>
              <w:t>и</w:t>
            </w:r>
            <w:r w:rsidR="002A53EE" w:rsidRPr="002A53EE">
              <w:rPr>
                <w:spacing w:val="1"/>
                <w:sz w:val="22"/>
                <w:szCs w:val="22"/>
                <w:lang w:eastAsia="en-US"/>
              </w:rPr>
              <w:t xml:space="preserve"> </w:t>
            </w:r>
            <w:r w:rsidR="002A53EE" w:rsidRPr="002A53EE">
              <w:rPr>
                <w:sz w:val="22"/>
                <w:szCs w:val="22"/>
                <w:lang w:eastAsia="en-US"/>
              </w:rPr>
              <w:t>(или)</w:t>
            </w:r>
            <w:r w:rsidR="002A53EE" w:rsidRPr="002A53EE">
              <w:rPr>
                <w:spacing w:val="1"/>
                <w:sz w:val="22"/>
                <w:szCs w:val="22"/>
                <w:lang w:eastAsia="en-US"/>
              </w:rPr>
              <w:t xml:space="preserve"> </w:t>
            </w:r>
            <w:r w:rsidR="002A53EE" w:rsidRPr="002A53EE">
              <w:rPr>
                <w:sz w:val="22"/>
                <w:szCs w:val="22"/>
                <w:lang w:eastAsia="en-US"/>
              </w:rPr>
              <w:t>модернизации</w:t>
            </w:r>
            <w:r w:rsidR="002A53EE" w:rsidRPr="002A53EE">
              <w:rPr>
                <w:spacing w:val="1"/>
                <w:sz w:val="22"/>
                <w:szCs w:val="22"/>
                <w:lang w:eastAsia="en-US"/>
              </w:rPr>
              <w:t xml:space="preserve"> </w:t>
            </w:r>
            <w:r w:rsidR="002A53EE" w:rsidRPr="002A53EE">
              <w:rPr>
                <w:sz w:val="22"/>
                <w:szCs w:val="22"/>
                <w:lang w:eastAsia="en-US"/>
              </w:rPr>
              <w:t>тепловых</w:t>
            </w:r>
            <w:r w:rsidR="002A53EE" w:rsidRPr="002A53EE">
              <w:rPr>
                <w:spacing w:val="1"/>
                <w:sz w:val="22"/>
                <w:szCs w:val="22"/>
                <w:lang w:eastAsia="en-US"/>
              </w:rPr>
              <w:t xml:space="preserve"> </w:t>
            </w:r>
            <w:r w:rsidR="002A53EE" w:rsidRPr="002A53EE">
              <w:rPr>
                <w:sz w:val="22"/>
                <w:szCs w:val="22"/>
                <w:lang w:eastAsia="en-US"/>
              </w:rPr>
              <w:t>сетей</w:t>
            </w:r>
            <w:r w:rsidR="002A53EE" w:rsidRPr="002A53EE">
              <w:rPr>
                <w:spacing w:val="1"/>
                <w:sz w:val="22"/>
                <w:szCs w:val="22"/>
                <w:lang w:eastAsia="en-US"/>
              </w:rPr>
              <w:t xml:space="preserve"> </w:t>
            </w:r>
            <w:r w:rsidR="002A53EE" w:rsidRPr="002A53EE">
              <w:rPr>
                <w:sz w:val="22"/>
                <w:szCs w:val="22"/>
                <w:lang w:eastAsia="en-US"/>
              </w:rPr>
              <w:t>для</w:t>
            </w:r>
          </w:hyperlink>
          <w:r w:rsidR="002A53EE" w:rsidRPr="002A53EE">
            <w:rPr>
              <w:spacing w:val="1"/>
              <w:sz w:val="22"/>
              <w:szCs w:val="22"/>
              <w:lang w:eastAsia="en-US"/>
            </w:rPr>
            <w:t xml:space="preserve"> </w:t>
          </w:r>
          <w:hyperlink w:anchor="_bookmark34" w:history="1">
            <w:r w:rsidR="002A53EE" w:rsidRPr="002A53EE">
              <w:rPr>
                <w:sz w:val="22"/>
                <w:szCs w:val="22"/>
                <w:lang w:eastAsia="en-US"/>
              </w:rPr>
              <w:t>обеспечения</w:t>
            </w:r>
            <w:r w:rsidR="002A53EE" w:rsidRPr="002A53EE">
              <w:rPr>
                <w:spacing w:val="-2"/>
                <w:sz w:val="22"/>
                <w:szCs w:val="22"/>
                <w:lang w:eastAsia="en-US"/>
              </w:rPr>
              <w:t xml:space="preserve"> </w:t>
            </w:r>
            <w:r w:rsidR="002A53EE" w:rsidRPr="002A53EE">
              <w:rPr>
                <w:sz w:val="22"/>
                <w:szCs w:val="22"/>
                <w:lang w:eastAsia="en-US"/>
              </w:rPr>
              <w:t>нормативной надежности</w:t>
            </w:r>
            <w:r w:rsidR="002A53EE" w:rsidRPr="002A53EE">
              <w:rPr>
                <w:spacing w:val="-1"/>
                <w:sz w:val="22"/>
                <w:szCs w:val="22"/>
                <w:lang w:eastAsia="en-US"/>
              </w:rPr>
              <w:t xml:space="preserve"> </w:t>
            </w:r>
            <w:r w:rsidR="002A53EE" w:rsidRPr="002A53EE">
              <w:rPr>
                <w:sz w:val="22"/>
                <w:szCs w:val="22"/>
                <w:lang w:eastAsia="en-US"/>
              </w:rPr>
              <w:t>теплоснабжения</w:t>
            </w:r>
            <w:r w:rsidR="002A53EE" w:rsidRPr="002A53EE">
              <w:rPr>
                <w:spacing w:val="-2"/>
                <w:sz w:val="22"/>
                <w:szCs w:val="22"/>
                <w:lang w:eastAsia="en-US"/>
              </w:rPr>
              <w:t xml:space="preserve"> </w:t>
            </w:r>
            <w:r w:rsidR="002A53EE" w:rsidRPr="002A53EE">
              <w:rPr>
                <w:sz w:val="22"/>
                <w:szCs w:val="22"/>
                <w:lang w:eastAsia="en-US"/>
              </w:rPr>
              <w:t>потребителей</w:t>
            </w:r>
            <w:r w:rsidR="002A53EE" w:rsidRPr="002A53EE">
              <w:rPr>
                <w:sz w:val="22"/>
                <w:szCs w:val="22"/>
                <w:lang w:eastAsia="en-US"/>
              </w:rPr>
              <w:tab/>
              <w:t>24</w:t>
            </w:r>
          </w:hyperlink>
        </w:p>
        <w:p w:rsidR="002A53EE" w:rsidRPr="002A53EE" w:rsidRDefault="00C35F9B" w:rsidP="002A53EE">
          <w:pPr>
            <w:widowControl w:val="0"/>
            <w:tabs>
              <w:tab w:val="right" w:leader="dot" w:pos="10612"/>
            </w:tabs>
            <w:autoSpaceDE w:val="0"/>
            <w:autoSpaceDN w:val="0"/>
            <w:spacing w:before="3"/>
            <w:ind w:left="698" w:right="123"/>
            <w:jc w:val="both"/>
            <w:rPr>
              <w:b/>
              <w:bCs/>
              <w:sz w:val="22"/>
              <w:szCs w:val="22"/>
              <w:lang w:eastAsia="en-US"/>
            </w:rPr>
          </w:pPr>
          <w:hyperlink w:anchor="_bookmark35" w:history="1">
            <w:r w:rsidR="002A53EE" w:rsidRPr="002A53EE">
              <w:rPr>
                <w:b/>
                <w:bCs/>
                <w:sz w:val="22"/>
                <w:szCs w:val="22"/>
                <w:lang w:eastAsia="en-US"/>
              </w:rPr>
              <w:t>РАЗДЕЛ 7</w:t>
            </w:r>
            <w:r w:rsidR="002A53EE" w:rsidRPr="002A53EE">
              <w:rPr>
                <w:b/>
                <w:bCs/>
                <w:spacing w:val="1"/>
                <w:sz w:val="22"/>
                <w:szCs w:val="22"/>
                <w:lang w:eastAsia="en-US"/>
              </w:rPr>
              <w:t xml:space="preserve"> </w:t>
            </w:r>
            <w:r w:rsidR="002A53EE" w:rsidRPr="002A53EE">
              <w:rPr>
                <w:b/>
                <w:bCs/>
                <w:sz w:val="22"/>
                <w:szCs w:val="22"/>
                <w:lang w:eastAsia="en-US"/>
              </w:rPr>
              <w:t>"ПРЕДЛОЖЕНИЯ</w:t>
            </w:r>
            <w:r w:rsidR="002A53EE" w:rsidRPr="002A53EE">
              <w:rPr>
                <w:b/>
                <w:bCs/>
                <w:spacing w:val="1"/>
                <w:sz w:val="22"/>
                <w:szCs w:val="22"/>
                <w:lang w:eastAsia="en-US"/>
              </w:rPr>
              <w:t xml:space="preserve"> </w:t>
            </w:r>
            <w:r w:rsidR="002A53EE" w:rsidRPr="002A53EE">
              <w:rPr>
                <w:b/>
                <w:bCs/>
                <w:sz w:val="22"/>
                <w:szCs w:val="22"/>
                <w:lang w:eastAsia="en-US"/>
              </w:rPr>
              <w:t>ПО</w:t>
            </w:r>
            <w:r w:rsidR="002A53EE" w:rsidRPr="002A53EE">
              <w:rPr>
                <w:b/>
                <w:bCs/>
                <w:spacing w:val="1"/>
                <w:sz w:val="22"/>
                <w:szCs w:val="22"/>
                <w:lang w:eastAsia="en-US"/>
              </w:rPr>
              <w:t xml:space="preserve"> </w:t>
            </w:r>
            <w:r w:rsidR="002A53EE" w:rsidRPr="002A53EE">
              <w:rPr>
                <w:b/>
                <w:bCs/>
                <w:sz w:val="22"/>
                <w:szCs w:val="22"/>
                <w:lang w:eastAsia="en-US"/>
              </w:rPr>
              <w:t>ПЕРЕВОДУ</w:t>
            </w:r>
            <w:r w:rsidR="002A53EE" w:rsidRPr="002A53EE">
              <w:rPr>
                <w:b/>
                <w:bCs/>
                <w:spacing w:val="1"/>
                <w:sz w:val="22"/>
                <w:szCs w:val="22"/>
                <w:lang w:eastAsia="en-US"/>
              </w:rPr>
              <w:t xml:space="preserve"> </w:t>
            </w:r>
            <w:r w:rsidR="002A53EE" w:rsidRPr="002A53EE">
              <w:rPr>
                <w:b/>
                <w:bCs/>
                <w:sz w:val="22"/>
                <w:szCs w:val="22"/>
                <w:lang w:eastAsia="en-US"/>
              </w:rPr>
              <w:t>ОТКРЫТЫХ</w:t>
            </w:r>
            <w:r w:rsidR="002A53EE" w:rsidRPr="002A53EE">
              <w:rPr>
                <w:b/>
                <w:bCs/>
                <w:spacing w:val="1"/>
                <w:sz w:val="22"/>
                <w:szCs w:val="22"/>
                <w:lang w:eastAsia="en-US"/>
              </w:rPr>
              <w:t xml:space="preserve"> </w:t>
            </w:r>
            <w:r w:rsidR="002A53EE" w:rsidRPr="002A53EE">
              <w:rPr>
                <w:b/>
                <w:bCs/>
                <w:sz w:val="22"/>
                <w:szCs w:val="22"/>
                <w:lang w:eastAsia="en-US"/>
              </w:rPr>
              <w:t>СИСТЕМ</w:t>
            </w:r>
            <w:r w:rsidR="002A53EE" w:rsidRPr="002A53EE">
              <w:rPr>
                <w:b/>
                <w:bCs/>
                <w:spacing w:val="1"/>
                <w:sz w:val="22"/>
                <w:szCs w:val="22"/>
                <w:lang w:eastAsia="en-US"/>
              </w:rPr>
              <w:t xml:space="preserve"> </w:t>
            </w:r>
            <w:r w:rsidR="002A53EE" w:rsidRPr="002A53EE">
              <w:rPr>
                <w:b/>
                <w:bCs/>
                <w:sz w:val="22"/>
                <w:szCs w:val="22"/>
                <w:lang w:eastAsia="en-US"/>
              </w:rPr>
              <w:t>ТЕПЛОСНАБЖЕНИЯ</w:t>
            </w:r>
          </w:hyperlink>
          <w:r w:rsidR="002A53EE" w:rsidRPr="002A53EE">
            <w:rPr>
              <w:b/>
              <w:bCs/>
              <w:spacing w:val="1"/>
              <w:sz w:val="22"/>
              <w:szCs w:val="22"/>
              <w:lang w:eastAsia="en-US"/>
            </w:rPr>
            <w:t xml:space="preserve"> </w:t>
          </w:r>
          <w:hyperlink w:anchor="_bookmark35" w:history="1">
            <w:r w:rsidR="002A53EE" w:rsidRPr="002A53EE">
              <w:rPr>
                <w:b/>
                <w:bCs/>
                <w:sz w:val="22"/>
                <w:szCs w:val="22"/>
                <w:lang w:eastAsia="en-US"/>
              </w:rPr>
              <w:t>(ГОРЯЧЕГО</w:t>
            </w:r>
            <w:r w:rsidR="002A53EE" w:rsidRPr="002A53EE">
              <w:rPr>
                <w:b/>
                <w:bCs/>
                <w:spacing w:val="1"/>
                <w:sz w:val="22"/>
                <w:szCs w:val="22"/>
                <w:lang w:eastAsia="en-US"/>
              </w:rPr>
              <w:t xml:space="preserve"> </w:t>
            </w:r>
            <w:r w:rsidR="002A53EE" w:rsidRPr="002A53EE">
              <w:rPr>
                <w:b/>
                <w:bCs/>
                <w:sz w:val="22"/>
                <w:szCs w:val="22"/>
                <w:lang w:eastAsia="en-US"/>
              </w:rPr>
              <w:t xml:space="preserve">ВОДОСНАБЖЕНИЯ), </w:t>
            </w:r>
            <w:r w:rsidR="002A53EE" w:rsidRPr="002A53EE">
              <w:rPr>
                <w:b/>
                <w:bCs/>
                <w:sz w:val="22"/>
                <w:szCs w:val="22"/>
                <w:lang w:eastAsia="en-US"/>
              </w:rPr>
              <w:tab/>
              <w:t xml:space="preserve"> ОТДЕЛЬНЫХ УЧАСТКОВ ТАКИХ СИСТЕМ </w:t>
            </w:r>
            <w:r w:rsidR="002A53EE" w:rsidRPr="002A53EE">
              <w:rPr>
                <w:b/>
                <w:bCs/>
                <w:spacing w:val="1"/>
                <w:sz w:val="22"/>
                <w:szCs w:val="22"/>
                <w:lang w:eastAsia="en-US"/>
              </w:rPr>
              <w:t xml:space="preserve">НА </w:t>
            </w:r>
            <w:r w:rsidR="002A53EE" w:rsidRPr="002A53EE">
              <w:rPr>
                <w:b/>
                <w:bCs/>
                <w:sz w:val="22"/>
                <w:szCs w:val="22"/>
                <w:lang w:eastAsia="en-US"/>
              </w:rPr>
              <w:t>ЗАКРЫТЫЕ</w:t>
            </w:r>
            <w:r w:rsidR="002A53EE" w:rsidRPr="002A53EE">
              <w:rPr>
                <w:b/>
                <w:bCs/>
                <w:spacing w:val="1"/>
                <w:sz w:val="22"/>
                <w:szCs w:val="22"/>
                <w:lang w:eastAsia="en-US"/>
              </w:rPr>
              <w:t xml:space="preserve"> </w:t>
            </w:r>
            <w:r w:rsidR="002A53EE" w:rsidRPr="002A53EE">
              <w:rPr>
                <w:b/>
                <w:bCs/>
                <w:sz w:val="22"/>
                <w:szCs w:val="22"/>
                <w:lang w:eastAsia="en-US"/>
              </w:rPr>
              <w:t>СИСТЕМЫ</w:t>
            </w:r>
            <w:r w:rsidR="002A53EE" w:rsidRPr="002A53EE">
              <w:rPr>
                <w:b/>
                <w:bCs/>
                <w:spacing w:val="56"/>
                <w:sz w:val="22"/>
                <w:szCs w:val="22"/>
                <w:lang w:eastAsia="en-US"/>
              </w:rPr>
              <w:t xml:space="preserve"> </w:t>
            </w:r>
            <w:r w:rsidR="002A53EE" w:rsidRPr="002A53EE">
              <w:rPr>
                <w:b/>
                <w:bCs/>
                <w:sz w:val="22"/>
                <w:szCs w:val="22"/>
                <w:lang w:eastAsia="en-US"/>
              </w:rPr>
              <w:t>ГОРЯЧЕГО</w:t>
            </w:r>
          </w:hyperlink>
          <w:r w:rsidR="002A53EE" w:rsidRPr="002A53EE">
            <w:rPr>
              <w:b/>
              <w:bCs/>
              <w:spacing w:val="1"/>
              <w:sz w:val="22"/>
              <w:szCs w:val="22"/>
              <w:lang w:eastAsia="en-US"/>
            </w:rPr>
            <w:t xml:space="preserve"> </w:t>
          </w:r>
          <w:hyperlink w:anchor="_bookmark35" w:history="1">
            <w:r w:rsidR="002A53EE" w:rsidRPr="002A53EE">
              <w:rPr>
                <w:b/>
                <w:bCs/>
                <w:sz w:val="22"/>
                <w:szCs w:val="22"/>
                <w:lang w:eastAsia="en-US"/>
              </w:rPr>
              <w:t>ВОДОСНАБЖЕНИЯ"</w:t>
            </w:r>
            <w:r w:rsidR="002A53EE" w:rsidRPr="002A53EE">
              <w:rPr>
                <w:b/>
                <w:bCs/>
                <w:sz w:val="22"/>
                <w:szCs w:val="22"/>
                <w:lang w:eastAsia="en-US"/>
              </w:rPr>
              <w:tab/>
              <w:t>25</w:t>
            </w:r>
          </w:hyperlink>
        </w:p>
        <w:p w:rsidR="002A53EE" w:rsidRPr="002A53EE" w:rsidRDefault="00C35F9B" w:rsidP="002A53EE">
          <w:pPr>
            <w:widowControl w:val="0"/>
            <w:tabs>
              <w:tab w:val="right" w:leader="dot" w:pos="10612"/>
            </w:tabs>
            <w:autoSpaceDE w:val="0"/>
            <w:autoSpaceDN w:val="0"/>
            <w:spacing w:line="276" w:lineRule="auto"/>
            <w:ind w:left="698" w:right="123" w:firstLine="283"/>
            <w:jc w:val="both"/>
            <w:rPr>
              <w:sz w:val="22"/>
              <w:szCs w:val="22"/>
              <w:lang w:eastAsia="en-US"/>
            </w:rPr>
          </w:pPr>
          <w:hyperlink w:anchor="_bookmark36" w:history="1">
            <w:r w:rsidR="002A53EE" w:rsidRPr="002A53EE">
              <w:rPr>
                <w:sz w:val="22"/>
                <w:szCs w:val="22"/>
                <w:lang w:eastAsia="en-US"/>
              </w:rPr>
              <w:t>а)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2A53EE" w:rsidRPr="002A53EE">
              <w:rPr>
                <w:sz w:val="22"/>
                <w:szCs w:val="22"/>
                <w:lang w:eastAsia="en-US"/>
              </w:rPr>
              <w:tab/>
              <w:t>25</w:t>
            </w:r>
          </w:hyperlink>
        </w:p>
        <w:p w:rsidR="002A53EE" w:rsidRPr="002A53EE" w:rsidRDefault="002A53EE" w:rsidP="002A53EE">
          <w:pPr>
            <w:widowControl w:val="0"/>
            <w:tabs>
              <w:tab w:val="left" w:leader="dot" w:pos="10281"/>
            </w:tabs>
            <w:autoSpaceDE w:val="0"/>
            <w:autoSpaceDN w:val="0"/>
            <w:spacing w:before="90" w:line="278" w:lineRule="auto"/>
            <w:ind w:left="698" w:right="122" w:firstLine="295"/>
            <w:jc w:val="both"/>
            <w:rPr>
              <w:sz w:val="22"/>
              <w:szCs w:val="22"/>
              <w:lang w:eastAsia="en-US"/>
            </w:rPr>
          </w:pPr>
          <w:r w:rsidRPr="002A53EE">
            <w:rPr>
              <w:sz w:val="22"/>
              <w:szCs w:val="22"/>
              <w:lang w:eastAsia="en-US"/>
            </w:rPr>
            <w:lastRenderedPageBreak/>
            <w:t>б)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2A53EE">
            <w:rPr>
              <w:sz w:val="22"/>
              <w:szCs w:val="22"/>
              <w:lang w:eastAsia="en-US"/>
            </w:rPr>
            <w:tab/>
            <w:t>25</w:t>
          </w:r>
        </w:p>
        <w:p w:rsidR="002A53EE" w:rsidRPr="002A53EE" w:rsidRDefault="00C35F9B" w:rsidP="002A53EE">
          <w:pPr>
            <w:widowControl w:val="0"/>
            <w:tabs>
              <w:tab w:val="left" w:leader="dot" w:pos="10281"/>
            </w:tabs>
            <w:autoSpaceDE w:val="0"/>
            <w:autoSpaceDN w:val="0"/>
            <w:spacing w:before="1" w:line="250" w:lineRule="exact"/>
            <w:ind w:left="698"/>
            <w:jc w:val="both"/>
            <w:rPr>
              <w:b/>
              <w:bCs/>
              <w:sz w:val="22"/>
              <w:szCs w:val="22"/>
              <w:lang w:eastAsia="en-US"/>
            </w:rPr>
          </w:pPr>
          <w:hyperlink w:anchor="_bookmark38" w:history="1">
            <w:r w:rsidR="002A53EE" w:rsidRPr="002A53EE">
              <w:rPr>
                <w:b/>
                <w:bCs/>
                <w:sz w:val="22"/>
                <w:szCs w:val="22"/>
                <w:lang w:eastAsia="en-US"/>
              </w:rPr>
              <w:t>РАЗДЕЛ</w:t>
            </w:r>
            <w:r w:rsidR="002A53EE" w:rsidRPr="002A53EE">
              <w:rPr>
                <w:b/>
                <w:bCs/>
                <w:spacing w:val="-3"/>
                <w:sz w:val="22"/>
                <w:szCs w:val="22"/>
                <w:lang w:eastAsia="en-US"/>
              </w:rPr>
              <w:t xml:space="preserve"> </w:t>
            </w:r>
            <w:r w:rsidR="002A53EE" w:rsidRPr="002A53EE">
              <w:rPr>
                <w:b/>
                <w:bCs/>
                <w:sz w:val="22"/>
                <w:szCs w:val="22"/>
                <w:lang w:eastAsia="en-US"/>
              </w:rPr>
              <w:t>8</w:t>
            </w:r>
            <w:r w:rsidR="002A53EE" w:rsidRPr="002A53EE">
              <w:rPr>
                <w:b/>
                <w:bCs/>
                <w:spacing w:val="-4"/>
                <w:sz w:val="22"/>
                <w:szCs w:val="22"/>
                <w:lang w:eastAsia="en-US"/>
              </w:rPr>
              <w:t xml:space="preserve"> </w:t>
            </w:r>
            <w:r w:rsidR="002A53EE" w:rsidRPr="002A53EE">
              <w:rPr>
                <w:b/>
                <w:bCs/>
                <w:sz w:val="22"/>
                <w:szCs w:val="22"/>
                <w:lang w:eastAsia="en-US"/>
              </w:rPr>
              <w:t>"ПЕРСПЕКТИВНЫЕ</w:t>
            </w:r>
            <w:r w:rsidR="002A53EE" w:rsidRPr="002A53EE">
              <w:rPr>
                <w:b/>
                <w:bCs/>
                <w:spacing w:val="-4"/>
                <w:sz w:val="22"/>
                <w:szCs w:val="22"/>
                <w:lang w:eastAsia="en-US"/>
              </w:rPr>
              <w:t xml:space="preserve"> </w:t>
            </w:r>
            <w:r w:rsidR="002A53EE" w:rsidRPr="002A53EE">
              <w:rPr>
                <w:b/>
                <w:bCs/>
                <w:sz w:val="22"/>
                <w:szCs w:val="22"/>
                <w:lang w:eastAsia="en-US"/>
              </w:rPr>
              <w:t>ТОПЛИВНЫЕ</w:t>
            </w:r>
            <w:r w:rsidR="002A53EE" w:rsidRPr="002A53EE">
              <w:rPr>
                <w:b/>
                <w:bCs/>
                <w:spacing w:val="-7"/>
                <w:sz w:val="22"/>
                <w:szCs w:val="22"/>
                <w:lang w:eastAsia="en-US"/>
              </w:rPr>
              <w:t xml:space="preserve"> </w:t>
            </w:r>
            <w:r w:rsidR="002A53EE" w:rsidRPr="002A53EE">
              <w:rPr>
                <w:b/>
                <w:bCs/>
                <w:sz w:val="22"/>
                <w:szCs w:val="22"/>
                <w:lang w:eastAsia="en-US"/>
              </w:rPr>
              <w:t>БАЛАНСЫ"</w:t>
            </w:r>
            <w:r w:rsidR="002A53EE" w:rsidRPr="002A53EE">
              <w:rPr>
                <w:b/>
                <w:bCs/>
                <w:sz w:val="22"/>
                <w:szCs w:val="22"/>
                <w:lang w:eastAsia="en-US"/>
              </w:rPr>
              <w:tab/>
              <w:t>26</w:t>
            </w:r>
          </w:hyperlink>
        </w:p>
        <w:p w:rsidR="002A53EE" w:rsidRPr="002A53EE" w:rsidRDefault="00C35F9B" w:rsidP="002A53EE">
          <w:pPr>
            <w:widowControl w:val="0"/>
            <w:tabs>
              <w:tab w:val="left" w:leader="dot" w:pos="10281"/>
            </w:tabs>
            <w:autoSpaceDE w:val="0"/>
            <w:autoSpaceDN w:val="0"/>
            <w:spacing w:line="278" w:lineRule="auto"/>
            <w:ind w:left="698" w:right="126" w:firstLine="283"/>
            <w:jc w:val="both"/>
            <w:rPr>
              <w:sz w:val="22"/>
              <w:szCs w:val="22"/>
              <w:lang w:eastAsia="en-US"/>
            </w:rPr>
          </w:pPr>
          <w:hyperlink w:anchor="_bookmark39" w:history="1">
            <w:r w:rsidR="002A53EE" w:rsidRPr="002A53EE">
              <w:rPr>
                <w:sz w:val="22"/>
                <w:szCs w:val="22"/>
                <w:lang w:eastAsia="en-US"/>
              </w:rPr>
              <w:t>а) перспективные топливные балансы для каждого источника тепловой энергии по видам основного,</w:t>
            </w:r>
          </w:hyperlink>
          <w:r w:rsidR="002A53EE" w:rsidRPr="002A53EE">
            <w:rPr>
              <w:spacing w:val="1"/>
              <w:sz w:val="22"/>
              <w:szCs w:val="22"/>
              <w:lang w:eastAsia="en-US"/>
            </w:rPr>
            <w:t xml:space="preserve"> </w:t>
          </w:r>
          <w:hyperlink w:anchor="_bookmark39" w:history="1">
            <w:r w:rsidR="002A53EE" w:rsidRPr="002A53EE">
              <w:rPr>
                <w:sz w:val="22"/>
                <w:szCs w:val="22"/>
                <w:lang w:eastAsia="en-US"/>
              </w:rPr>
              <w:t>резервного</w:t>
            </w:r>
            <w:r w:rsidR="002A53EE" w:rsidRPr="002A53EE">
              <w:rPr>
                <w:spacing w:val="-1"/>
                <w:sz w:val="22"/>
                <w:szCs w:val="22"/>
                <w:lang w:eastAsia="en-US"/>
              </w:rPr>
              <w:t xml:space="preserve"> </w:t>
            </w:r>
            <w:r w:rsidR="002A53EE" w:rsidRPr="002A53EE">
              <w:rPr>
                <w:sz w:val="22"/>
                <w:szCs w:val="22"/>
                <w:lang w:eastAsia="en-US"/>
              </w:rPr>
              <w:t>и</w:t>
            </w:r>
            <w:r w:rsidR="002A53EE" w:rsidRPr="002A53EE">
              <w:rPr>
                <w:spacing w:val="-3"/>
                <w:sz w:val="22"/>
                <w:szCs w:val="22"/>
                <w:lang w:eastAsia="en-US"/>
              </w:rPr>
              <w:t xml:space="preserve"> </w:t>
            </w:r>
            <w:r w:rsidR="002A53EE" w:rsidRPr="002A53EE">
              <w:rPr>
                <w:sz w:val="22"/>
                <w:szCs w:val="22"/>
                <w:lang w:eastAsia="en-US"/>
              </w:rPr>
              <w:t>аварийного</w:t>
            </w:r>
            <w:r w:rsidR="002A53EE" w:rsidRPr="002A53EE">
              <w:rPr>
                <w:spacing w:val="-4"/>
                <w:sz w:val="22"/>
                <w:szCs w:val="22"/>
                <w:lang w:eastAsia="en-US"/>
              </w:rPr>
              <w:t xml:space="preserve"> </w:t>
            </w:r>
            <w:r w:rsidR="002A53EE" w:rsidRPr="002A53EE">
              <w:rPr>
                <w:sz w:val="22"/>
                <w:szCs w:val="22"/>
                <w:lang w:eastAsia="en-US"/>
              </w:rPr>
              <w:t>топлива на</w:t>
            </w:r>
            <w:r w:rsidR="002A53EE" w:rsidRPr="002A53EE">
              <w:rPr>
                <w:spacing w:val="-1"/>
                <w:sz w:val="22"/>
                <w:szCs w:val="22"/>
                <w:lang w:eastAsia="en-US"/>
              </w:rPr>
              <w:t xml:space="preserve"> </w:t>
            </w:r>
            <w:r w:rsidR="002A53EE" w:rsidRPr="002A53EE">
              <w:rPr>
                <w:sz w:val="22"/>
                <w:szCs w:val="22"/>
                <w:lang w:eastAsia="en-US"/>
              </w:rPr>
              <w:t>каждом этапе</w:t>
            </w:r>
            <w:r w:rsidR="002A53EE" w:rsidRPr="002A53EE">
              <w:rPr>
                <w:sz w:val="22"/>
                <w:szCs w:val="22"/>
                <w:lang w:eastAsia="en-US"/>
              </w:rPr>
              <w:tab/>
              <w:t>26</w:t>
            </w:r>
          </w:hyperlink>
        </w:p>
        <w:p w:rsidR="002A53EE" w:rsidRPr="002A53EE" w:rsidRDefault="00C35F9B" w:rsidP="002A53EE">
          <w:pPr>
            <w:widowControl w:val="0"/>
            <w:tabs>
              <w:tab w:val="left" w:leader="dot" w:pos="10281"/>
            </w:tabs>
            <w:autoSpaceDE w:val="0"/>
            <w:autoSpaceDN w:val="0"/>
            <w:spacing w:line="276" w:lineRule="auto"/>
            <w:ind w:left="698" w:right="124" w:firstLine="283"/>
            <w:jc w:val="both"/>
            <w:rPr>
              <w:sz w:val="22"/>
              <w:szCs w:val="22"/>
              <w:lang w:eastAsia="en-US"/>
            </w:rPr>
          </w:pPr>
          <w:hyperlink w:anchor="_bookmark40" w:history="1">
            <w:r w:rsidR="002A53EE" w:rsidRPr="002A53EE">
              <w:rPr>
                <w:sz w:val="22"/>
                <w:szCs w:val="22"/>
                <w:lang w:eastAsia="en-US"/>
              </w:rPr>
              <w:t>б) потребляемые источником тепловой энергии виды топлива, включая местные виды топлива, а</w:t>
            </w:r>
          </w:hyperlink>
          <w:r w:rsidR="002A53EE" w:rsidRPr="002A53EE">
            <w:rPr>
              <w:spacing w:val="1"/>
              <w:sz w:val="22"/>
              <w:szCs w:val="22"/>
              <w:lang w:eastAsia="en-US"/>
            </w:rPr>
            <w:t xml:space="preserve"> </w:t>
          </w:r>
          <w:hyperlink w:anchor="_bookmark40" w:history="1">
            <w:r w:rsidR="002A53EE" w:rsidRPr="002A53EE">
              <w:rPr>
                <w:sz w:val="22"/>
                <w:szCs w:val="22"/>
                <w:lang w:eastAsia="en-US"/>
              </w:rPr>
              <w:t>также</w:t>
            </w:r>
            <w:r w:rsidR="002A53EE" w:rsidRPr="002A53EE">
              <w:rPr>
                <w:spacing w:val="-3"/>
                <w:sz w:val="22"/>
                <w:szCs w:val="22"/>
                <w:lang w:eastAsia="en-US"/>
              </w:rPr>
              <w:t xml:space="preserve"> </w:t>
            </w:r>
            <w:r w:rsidR="002A53EE" w:rsidRPr="002A53EE">
              <w:rPr>
                <w:sz w:val="22"/>
                <w:szCs w:val="22"/>
                <w:lang w:eastAsia="en-US"/>
              </w:rPr>
              <w:t>используемые</w:t>
            </w:r>
            <w:r w:rsidR="002A53EE" w:rsidRPr="002A53EE">
              <w:rPr>
                <w:spacing w:val="-2"/>
                <w:sz w:val="22"/>
                <w:szCs w:val="22"/>
                <w:lang w:eastAsia="en-US"/>
              </w:rPr>
              <w:t xml:space="preserve"> </w:t>
            </w:r>
            <w:r w:rsidR="002A53EE" w:rsidRPr="002A53EE">
              <w:rPr>
                <w:sz w:val="22"/>
                <w:szCs w:val="22"/>
                <w:lang w:eastAsia="en-US"/>
              </w:rPr>
              <w:t>возобновляемые</w:t>
            </w:r>
            <w:r w:rsidR="002A53EE" w:rsidRPr="002A53EE">
              <w:rPr>
                <w:spacing w:val="-3"/>
                <w:sz w:val="22"/>
                <w:szCs w:val="22"/>
                <w:lang w:eastAsia="en-US"/>
              </w:rPr>
              <w:t xml:space="preserve"> </w:t>
            </w:r>
            <w:r w:rsidR="002A53EE" w:rsidRPr="002A53EE">
              <w:rPr>
                <w:sz w:val="22"/>
                <w:szCs w:val="22"/>
                <w:lang w:eastAsia="en-US"/>
              </w:rPr>
              <w:t>источники</w:t>
            </w:r>
            <w:r w:rsidR="002A53EE" w:rsidRPr="002A53EE">
              <w:rPr>
                <w:spacing w:val="-2"/>
                <w:sz w:val="22"/>
                <w:szCs w:val="22"/>
                <w:lang w:eastAsia="en-US"/>
              </w:rPr>
              <w:t xml:space="preserve"> </w:t>
            </w:r>
            <w:r w:rsidR="002A53EE" w:rsidRPr="002A53EE">
              <w:rPr>
                <w:sz w:val="22"/>
                <w:szCs w:val="22"/>
                <w:lang w:eastAsia="en-US"/>
              </w:rPr>
              <w:t>энергии</w:t>
            </w:r>
            <w:r w:rsidR="002A53EE" w:rsidRPr="002A53EE">
              <w:rPr>
                <w:sz w:val="22"/>
                <w:szCs w:val="22"/>
                <w:lang w:eastAsia="en-US"/>
              </w:rPr>
              <w:tab/>
              <w:t>28</w:t>
            </w:r>
          </w:hyperlink>
        </w:p>
        <w:p w:rsidR="002A53EE" w:rsidRPr="002A53EE" w:rsidRDefault="00C35F9B" w:rsidP="002A53EE">
          <w:pPr>
            <w:widowControl w:val="0"/>
            <w:tabs>
              <w:tab w:val="left" w:leader="dot" w:pos="10281"/>
            </w:tabs>
            <w:autoSpaceDE w:val="0"/>
            <w:autoSpaceDN w:val="0"/>
            <w:spacing w:line="276" w:lineRule="auto"/>
            <w:ind w:left="698" w:right="119" w:firstLine="283"/>
            <w:jc w:val="both"/>
            <w:rPr>
              <w:sz w:val="22"/>
              <w:szCs w:val="22"/>
              <w:lang w:eastAsia="en-US"/>
            </w:rPr>
          </w:pPr>
          <w:hyperlink w:anchor="_bookmark41" w:history="1">
            <w:r w:rsidR="002A53EE" w:rsidRPr="002A53EE">
              <w:rPr>
                <w:sz w:val="22"/>
                <w:szCs w:val="22"/>
                <w:lang w:eastAsia="en-US"/>
              </w:rPr>
              <w:t>в) виды топлива (в случае, если топливом является уголь, - вид ископаемого угля в соответствии с</w:t>
            </w:r>
          </w:hyperlink>
          <w:r w:rsidR="002A53EE" w:rsidRPr="002A53EE">
            <w:rPr>
              <w:spacing w:val="1"/>
              <w:sz w:val="22"/>
              <w:szCs w:val="22"/>
              <w:lang w:eastAsia="en-US"/>
            </w:rPr>
            <w:t xml:space="preserve"> </w:t>
          </w:r>
          <w:hyperlink w:anchor="_bookmark41" w:history="1">
            <w:r w:rsidR="002A53EE" w:rsidRPr="002A53EE">
              <w:rPr>
                <w:sz w:val="22"/>
                <w:szCs w:val="22"/>
                <w:lang w:eastAsia="en-US"/>
              </w:rPr>
              <w:t>Межгосударственным</w:t>
            </w:r>
            <w:r w:rsidR="002A53EE" w:rsidRPr="002A53EE">
              <w:rPr>
                <w:spacing w:val="1"/>
                <w:sz w:val="22"/>
                <w:szCs w:val="22"/>
                <w:lang w:eastAsia="en-US"/>
              </w:rPr>
              <w:t xml:space="preserve"> </w:t>
            </w:r>
            <w:r w:rsidR="002A53EE" w:rsidRPr="002A53EE">
              <w:rPr>
                <w:sz w:val="22"/>
                <w:szCs w:val="22"/>
                <w:lang w:eastAsia="en-US"/>
              </w:rPr>
              <w:t>стандартом ГОСТ</w:t>
            </w:r>
            <w:r w:rsidR="002A53EE" w:rsidRPr="002A53EE">
              <w:rPr>
                <w:spacing w:val="1"/>
                <w:sz w:val="22"/>
                <w:szCs w:val="22"/>
                <w:lang w:eastAsia="en-US"/>
              </w:rPr>
              <w:t xml:space="preserve"> </w:t>
            </w:r>
            <w:r w:rsidR="002A53EE" w:rsidRPr="002A53EE">
              <w:rPr>
                <w:sz w:val="22"/>
                <w:szCs w:val="22"/>
                <w:lang w:eastAsia="en-US"/>
              </w:rPr>
              <w:t>25543-2013 "Угли</w:t>
            </w:r>
            <w:r w:rsidR="002A53EE" w:rsidRPr="002A53EE">
              <w:rPr>
                <w:spacing w:val="1"/>
                <w:sz w:val="22"/>
                <w:szCs w:val="22"/>
                <w:lang w:eastAsia="en-US"/>
              </w:rPr>
              <w:t xml:space="preserve"> </w:t>
            </w:r>
            <w:r w:rsidR="002A53EE" w:rsidRPr="002A53EE">
              <w:rPr>
                <w:sz w:val="22"/>
                <w:szCs w:val="22"/>
                <w:lang w:eastAsia="en-US"/>
              </w:rPr>
              <w:t>бурые,</w:t>
            </w:r>
            <w:r w:rsidR="002A53EE" w:rsidRPr="002A53EE">
              <w:rPr>
                <w:spacing w:val="1"/>
                <w:sz w:val="22"/>
                <w:szCs w:val="22"/>
                <w:lang w:eastAsia="en-US"/>
              </w:rPr>
              <w:t xml:space="preserve"> </w:t>
            </w:r>
            <w:r w:rsidR="002A53EE" w:rsidRPr="002A53EE">
              <w:rPr>
                <w:sz w:val="22"/>
                <w:szCs w:val="22"/>
                <w:lang w:eastAsia="en-US"/>
              </w:rPr>
              <w:t>каменные</w:t>
            </w:r>
            <w:r w:rsidR="002A53EE" w:rsidRPr="002A53EE">
              <w:rPr>
                <w:spacing w:val="1"/>
                <w:sz w:val="22"/>
                <w:szCs w:val="22"/>
                <w:lang w:eastAsia="en-US"/>
              </w:rPr>
              <w:t xml:space="preserve"> </w:t>
            </w:r>
            <w:r w:rsidR="002A53EE" w:rsidRPr="002A53EE">
              <w:rPr>
                <w:sz w:val="22"/>
                <w:szCs w:val="22"/>
                <w:lang w:eastAsia="en-US"/>
              </w:rPr>
              <w:t>и</w:t>
            </w:r>
            <w:r w:rsidR="002A53EE" w:rsidRPr="002A53EE">
              <w:rPr>
                <w:spacing w:val="1"/>
                <w:sz w:val="22"/>
                <w:szCs w:val="22"/>
                <w:lang w:eastAsia="en-US"/>
              </w:rPr>
              <w:t xml:space="preserve"> </w:t>
            </w:r>
            <w:r w:rsidR="002A53EE" w:rsidRPr="002A53EE">
              <w:rPr>
                <w:sz w:val="22"/>
                <w:szCs w:val="22"/>
                <w:lang w:eastAsia="en-US"/>
              </w:rPr>
              <w:t>антрациты.</w:t>
            </w:r>
          </w:hyperlink>
          <w:r w:rsidR="002A53EE" w:rsidRPr="002A53EE">
            <w:rPr>
              <w:spacing w:val="1"/>
              <w:sz w:val="22"/>
              <w:szCs w:val="22"/>
              <w:lang w:eastAsia="en-US"/>
            </w:rPr>
            <w:t xml:space="preserve"> </w:t>
          </w:r>
          <w:hyperlink w:anchor="_bookmark41" w:history="1">
            <w:proofErr w:type="gramStart"/>
            <w:r w:rsidR="002A53EE" w:rsidRPr="002A53EE">
              <w:rPr>
                <w:sz w:val="22"/>
                <w:szCs w:val="22"/>
                <w:lang w:eastAsia="en-US"/>
              </w:rPr>
              <w:t>Классификация по генетическим и технологическим параметрам"), их долю и значение низшей теплоты</w:t>
            </w:r>
          </w:hyperlink>
          <w:r w:rsidR="002A53EE" w:rsidRPr="002A53EE">
            <w:rPr>
              <w:spacing w:val="1"/>
              <w:sz w:val="22"/>
              <w:szCs w:val="22"/>
              <w:lang w:eastAsia="en-US"/>
            </w:rPr>
            <w:t xml:space="preserve"> </w:t>
          </w:r>
          <w:hyperlink w:anchor="_bookmark41" w:history="1">
            <w:r w:rsidR="002A53EE" w:rsidRPr="002A53EE">
              <w:rPr>
                <w:sz w:val="22"/>
                <w:szCs w:val="22"/>
                <w:lang w:eastAsia="en-US"/>
              </w:rPr>
              <w:t>сгорания</w:t>
            </w:r>
            <w:r w:rsidR="002A53EE" w:rsidRPr="002A53EE">
              <w:rPr>
                <w:spacing w:val="1"/>
                <w:sz w:val="22"/>
                <w:szCs w:val="22"/>
                <w:lang w:eastAsia="en-US"/>
              </w:rPr>
              <w:t xml:space="preserve"> </w:t>
            </w:r>
            <w:r w:rsidR="002A53EE" w:rsidRPr="002A53EE">
              <w:rPr>
                <w:sz w:val="22"/>
                <w:szCs w:val="22"/>
                <w:lang w:eastAsia="en-US"/>
              </w:rPr>
              <w:t>топлива,</w:t>
            </w:r>
            <w:r w:rsidR="002A53EE" w:rsidRPr="002A53EE">
              <w:rPr>
                <w:spacing w:val="1"/>
                <w:sz w:val="22"/>
                <w:szCs w:val="22"/>
                <w:lang w:eastAsia="en-US"/>
              </w:rPr>
              <w:t xml:space="preserve"> </w:t>
            </w:r>
            <w:r w:rsidR="002A53EE" w:rsidRPr="002A53EE">
              <w:rPr>
                <w:sz w:val="22"/>
                <w:szCs w:val="22"/>
                <w:lang w:eastAsia="en-US"/>
              </w:rPr>
              <w:t>используемые</w:t>
            </w:r>
            <w:r w:rsidR="002A53EE" w:rsidRPr="002A53EE">
              <w:rPr>
                <w:spacing w:val="1"/>
                <w:sz w:val="22"/>
                <w:szCs w:val="22"/>
                <w:lang w:eastAsia="en-US"/>
              </w:rPr>
              <w:t xml:space="preserve"> </w:t>
            </w:r>
            <w:r w:rsidR="002A53EE" w:rsidRPr="002A53EE">
              <w:rPr>
                <w:sz w:val="22"/>
                <w:szCs w:val="22"/>
                <w:lang w:eastAsia="en-US"/>
              </w:rPr>
              <w:t>для</w:t>
            </w:r>
            <w:r w:rsidR="002A53EE" w:rsidRPr="002A53EE">
              <w:rPr>
                <w:spacing w:val="1"/>
                <w:sz w:val="22"/>
                <w:szCs w:val="22"/>
                <w:lang w:eastAsia="en-US"/>
              </w:rPr>
              <w:t xml:space="preserve"> </w:t>
            </w:r>
            <w:r w:rsidR="002A53EE" w:rsidRPr="002A53EE">
              <w:rPr>
                <w:sz w:val="22"/>
                <w:szCs w:val="22"/>
                <w:lang w:eastAsia="en-US"/>
              </w:rPr>
              <w:t>производства</w:t>
            </w:r>
            <w:r w:rsidR="002A53EE" w:rsidRPr="002A53EE">
              <w:rPr>
                <w:spacing w:val="1"/>
                <w:sz w:val="22"/>
                <w:szCs w:val="22"/>
                <w:lang w:eastAsia="en-US"/>
              </w:rPr>
              <w:t xml:space="preserve"> </w:t>
            </w:r>
            <w:r w:rsidR="002A53EE" w:rsidRPr="002A53EE">
              <w:rPr>
                <w:sz w:val="22"/>
                <w:szCs w:val="22"/>
                <w:lang w:eastAsia="en-US"/>
              </w:rPr>
              <w:t>тепловой</w:t>
            </w:r>
            <w:r w:rsidR="002A53EE" w:rsidRPr="002A53EE">
              <w:rPr>
                <w:spacing w:val="1"/>
                <w:sz w:val="22"/>
                <w:szCs w:val="22"/>
                <w:lang w:eastAsia="en-US"/>
              </w:rPr>
              <w:t xml:space="preserve"> </w:t>
            </w:r>
            <w:r w:rsidR="002A53EE" w:rsidRPr="002A53EE">
              <w:rPr>
                <w:sz w:val="22"/>
                <w:szCs w:val="22"/>
                <w:lang w:eastAsia="en-US"/>
              </w:rPr>
              <w:t>энергии</w:t>
            </w:r>
            <w:r w:rsidR="002A53EE" w:rsidRPr="002A53EE">
              <w:rPr>
                <w:spacing w:val="1"/>
                <w:sz w:val="22"/>
                <w:szCs w:val="22"/>
                <w:lang w:eastAsia="en-US"/>
              </w:rPr>
              <w:t xml:space="preserve"> </w:t>
            </w:r>
            <w:r w:rsidR="002A53EE" w:rsidRPr="002A53EE">
              <w:rPr>
                <w:sz w:val="22"/>
                <w:szCs w:val="22"/>
                <w:lang w:eastAsia="en-US"/>
              </w:rPr>
              <w:t>по</w:t>
            </w:r>
            <w:r w:rsidR="002A53EE" w:rsidRPr="002A53EE">
              <w:rPr>
                <w:spacing w:val="1"/>
                <w:sz w:val="22"/>
                <w:szCs w:val="22"/>
                <w:lang w:eastAsia="en-US"/>
              </w:rPr>
              <w:t xml:space="preserve"> </w:t>
            </w:r>
            <w:r w:rsidR="002A53EE" w:rsidRPr="002A53EE">
              <w:rPr>
                <w:sz w:val="22"/>
                <w:szCs w:val="22"/>
                <w:lang w:eastAsia="en-US"/>
              </w:rPr>
              <w:t>каждой</w:t>
            </w:r>
            <w:r w:rsidR="002A53EE" w:rsidRPr="002A53EE">
              <w:rPr>
                <w:spacing w:val="56"/>
                <w:sz w:val="22"/>
                <w:szCs w:val="22"/>
                <w:lang w:eastAsia="en-US"/>
              </w:rPr>
              <w:t xml:space="preserve"> </w:t>
            </w:r>
            <w:r w:rsidR="002A53EE" w:rsidRPr="002A53EE">
              <w:rPr>
                <w:sz w:val="22"/>
                <w:szCs w:val="22"/>
                <w:lang w:eastAsia="en-US"/>
              </w:rPr>
              <w:t>системе</w:t>
            </w:r>
          </w:hyperlink>
          <w:r w:rsidR="002A53EE" w:rsidRPr="002A53EE">
            <w:rPr>
              <w:spacing w:val="1"/>
              <w:sz w:val="22"/>
              <w:szCs w:val="22"/>
              <w:lang w:eastAsia="en-US"/>
            </w:rPr>
            <w:t xml:space="preserve"> </w:t>
          </w:r>
          <w:hyperlink w:anchor="_bookmark41" w:history="1">
            <w:r w:rsidR="002A53EE" w:rsidRPr="002A53EE">
              <w:rPr>
                <w:sz w:val="22"/>
                <w:szCs w:val="22"/>
                <w:lang w:eastAsia="en-US"/>
              </w:rPr>
              <w:t>теплоснабжения</w:t>
            </w:r>
            <w:r w:rsidR="002A53EE" w:rsidRPr="002A53EE">
              <w:rPr>
                <w:sz w:val="22"/>
                <w:szCs w:val="22"/>
                <w:lang w:eastAsia="en-US"/>
              </w:rPr>
              <w:tab/>
              <w:t>28</w:t>
            </w:r>
          </w:hyperlink>
          <w:proofErr w:type="gramEnd"/>
        </w:p>
        <w:p w:rsidR="002A53EE" w:rsidRPr="002A53EE" w:rsidRDefault="00C35F9B" w:rsidP="002A53EE">
          <w:pPr>
            <w:widowControl w:val="0"/>
            <w:tabs>
              <w:tab w:val="left" w:leader="dot" w:pos="10281"/>
            </w:tabs>
            <w:autoSpaceDE w:val="0"/>
            <w:autoSpaceDN w:val="0"/>
            <w:spacing w:line="278" w:lineRule="auto"/>
            <w:ind w:left="698" w:right="126" w:firstLine="283"/>
            <w:jc w:val="both"/>
            <w:rPr>
              <w:sz w:val="22"/>
              <w:szCs w:val="22"/>
              <w:lang w:eastAsia="en-US"/>
            </w:rPr>
          </w:pPr>
          <w:hyperlink w:anchor="_bookmark42" w:history="1">
            <w:r w:rsidR="002A53EE" w:rsidRPr="002A53EE">
              <w:rPr>
                <w:sz w:val="22"/>
                <w:szCs w:val="22"/>
                <w:lang w:eastAsia="en-US"/>
              </w:rPr>
              <w:t>г) преобладающий в поселении, городском округе вид топлива, определяемый по совокупности всех</w:t>
            </w:r>
          </w:hyperlink>
          <w:r w:rsidR="002A53EE" w:rsidRPr="002A53EE">
            <w:rPr>
              <w:spacing w:val="1"/>
              <w:sz w:val="22"/>
              <w:szCs w:val="22"/>
              <w:lang w:eastAsia="en-US"/>
            </w:rPr>
            <w:t xml:space="preserve"> </w:t>
          </w:r>
          <w:hyperlink w:anchor="_bookmark42" w:history="1">
            <w:r w:rsidR="002A53EE" w:rsidRPr="002A53EE">
              <w:rPr>
                <w:sz w:val="22"/>
                <w:szCs w:val="22"/>
                <w:lang w:eastAsia="en-US"/>
              </w:rPr>
              <w:t>систем</w:t>
            </w:r>
            <w:r w:rsidR="002A53EE" w:rsidRPr="002A53EE">
              <w:rPr>
                <w:spacing w:val="-2"/>
                <w:sz w:val="22"/>
                <w:szCs w:val="22"/>
                <w:lang w:eastAsia="en-US"/>
              </w:rPr>
              <w:t xml:space="preserve"> </w:t>
            </w:r>
            <w:r w:rsidR="002A53EE" w:rsidRPr="002A53EE">
              <w:rPr>
                <w:sz w:val="22"/>
                <w:szCs w:val="22"/>
                <w:lang w:eastAsia="en-US"/>
              </w:rPr>
              <w:t>теплоснабжения,</w:t>
            </w:r>
            <w:r w:rsidR="002A53EE" w:rsidRPr="002A53EE">
              <w:rPr>
                <w:spacing w:val="-4"/>
                <w:sz w:val="22"/>
                <w:szCs w:val="22"/>
                <w:lang w:eastAsia="en-US"/>
              </w:rPr>
              <w:t xml:space="preserve"> </w:t>
            </w:r>
            <w:r w:rsidR="002A53EE" w:rsidRPr="002A53EE">
              <w:rPr>
                <w:sz w:val="22"/>
                <w:szCs w:val="22"/>
                <w:lang w:eastAsia="en-US"/>
              </w:rPr>
              <w:t>находящихся</w:t>
            </w:r>
            <w:r w:rsidR="002A53EE" w:rsidRPr="002A53EE">
              <w:rPr>
                <w:spacing w:val="-1"/>
                <w:sz w:val="22"/>
                <w:szCs w:val="22"/>
                <w:lang w:eastAsia="en-US"/>
              </w:rPr>
              <w:t xml:space="preserve"> </w:t>
            </w:r>
            <w:r w:rsidR="002A53EE" w:rsidRPr="002A53EE">
              <w:rPr>
                <w:sz w:val="22"/>
                <w:szCs w:val="22"/>
                <w:lang w:eastAsia="en-US"/>
              </w:rPr>
              <w:t>в</w:t>
            </w:r>
            <w:r w:rsidR="002A53EE" w:rsidRPr="002A53EE">
              <w:rPr>
                <w:spacing w:val="-3"/>
                <w:sz w:val="22"/>
                <w:szCs w:val="22"/>
                <w:lang w:eastAsia="en-US"/>
              </w:rPr>
              <w:t xml:space="preserve"> </w:t>
            </w:r>
            <w:r w:rsidR="002A53EE" w:rsidRPr="002A53EE">
              <w:rPr>
                <w:sz w:val="22"/>
                <w:szCs w:val="22"/>
                <w:lang w:eastAsia="en-US"/>
              </w:rPr>
              <w:t>соответствующем</w:t>
            </w:r>
            <w:r w:rsidR="002A53EE" w:rsidRPr="002A53EE">
              <w:rPr>
                <w:spacing w:val="-1"/>
                <w:sz w:val="22"/>
                <w:szCs w:val="22"/>
                <w:lang w:eastAsia="en-US"/>
              </w:rPr>
              <w:t xml:space="preserve"> </w:t>
            </w:r>
            <w:r w:rsidR="002A53EE" w:rsidRPr="002A53EE">
              <w:rPr>
                <w:sz w:val="22"/>
                <w:szCs w:val="22"/>
                <w:lang w:eastAsia="en-US"/>
              </w:rPr>
              <w:t>поселении.</w:t>
            </w:r>
            <w:r w:rsidR="002A53EE" w:rsidRPr="002A53EE">
              <w:rPr>
                <w:sz w:val="22"/>
                <w:szCs w:val="22"/>
                <w:lang w:eastAsia="en-US"/>
              </w:rPr>
              <w:tab/>
              <w:t>28</w:t>
            </w:r>
          </w:hyperlink>
        </w:p>
        <w:p w:rsidR="002A53EE" w:rsidRPr="002A53EE" w:rsidRDefault="00C35F9B" w:rsidP="002A53EE">
          <w:pPr>
            <w:widowControl w:val="0"/>
            <w:tabs>
              <w:tab w:val="left" w:leader="dot" w:pos="10281"/>
            </w:tabs>
            <w:autoSpaceDE w:val="0"/>
            <w:autoSpaceDN w:val="0"/>
            <w:spacing w:line="249" w:lineRule="exact"/>
            <w:ind w:left="982"/>
            <w:jc w:val="both"/>
            <w:rPr>
              <w:sz w:val="22"/>
              <w:szCs w:val="22"/>
              <w:lang w:eastAsia="en-US"/>
            </w:rPr>
          </w:pPr>
          <w:hyperlink w:anchor="_bookmark43" w:history="1">
            <w:r w:rsidR="002A53EE" w:rsidRPr="002A53EE">
              <w:rPr>
                <w:sz w:val="22"/>
                <w:szCs w:val="22"/>
                <w:lang w:eastAsia="en-US"/>
              </w:rPr>
              <w:t>д)</w:t>
            </w:r>
            <w:r w:rsidR="002A53EE" w:rsidRPr="002A53EE">
              <w:rPr>
                <w:spacing w:val="-2"/>
                <w:sz w:val="22"/>
                <w:szCs w:val="22"/>
                <w:lang w:eastAsia="en-US"/>
              </w:rPr>
              <w:t xml:space="preserve"> </w:t>
            </w:r>
            <w:r w:rsidR="002A53EE" w:rsidRPr="002A53EE">
              <w:rPr>
                <w:sz w:val="22"/>
                <w:szCs w:val="22"/>
                <w:lang w:eastAsia="en-US"/>
              </w:rPr>
              <w:t>приоритетное</w:t>
            </w:r>
            <w:r w:rsidR="002A53EE" w:rsidRPr="002A53EE">
              <w:rPr>
                <w:spacing w:val="-2"/>
                <w:sz w:val="22"/>
                <w:szCs w:val="22"/>
                <w:lang w:eastAsia="en-US"/>
              </w:rPr>
              <w:t xml:space="preserve"> </w:t>
            </w:r>
            <w:r w:rsidR="002A53EE" w:rsidRPr="002A53EE">
              <w:rPr>
                <w:sz w:val="22"/>
                <w:szCs w:val="22"/>
                <w:lang w:eastAsia="en-US"/>
              </w:rPr>
              <w:t>направление</w:t>
            </w:r>
            <w:r w:rsidR="002A53EE" w:rsidRPr="002A53EE">
              <w:rPr>
                <w:spacing w:val="-3"/>
                <w:sz w:val="22"/>
                <w:szCs w:val="22"/>
                <w:lang w:eastAsia="en-US"/>
              </w:rPr>
              <w:t xml:space="preserve"> </w:t>
            </w:r>
            <w:r w:rsidR="002A53EE" w:rsidRPr="002A53EE">
              <w:rPr>
                <w:sz w:val="22"/>
                <w:szCs w:val="22"/>
                <w:lang w:eastAsia="en-US"/>
              </w:rPr>
              <w:t>развития</w:t>
            </w:r>
            <w:r w:rsidR="002A53EE" w:rsidRPr="002A53EE">
              <w:rPr>
                <w:spacing w:val="-4"/>
                <w:sz w:val="22"/>
                <w:szCs w:val="22"/>
                <w:lang w:eastAsia="en-US"/>
              </w:rPr>
              <w:t xml:space="preserve"> </w:t>
            </w:r>
            <w:r w:rsidR="002A53EE" w:rsidRPr="002A53EE">
              <w:rPr>
                <w:sz w:val="22"/>
                <w:szCs w:val="22"/>
                <w:lang w:eastAsia="en-US"/>
              </w:rPr>
              <w:t>топливного</w:t>
            </w:r>
            <w:r w:rsidR="002A53EE" w:rsidRPr="002A53EE">
              <w:rPr>
                <w:spacing w:val="-6"/>
                <w:sz w:val="22"/>
                <w:szCs w:val="22"/>
                <w:lang w:eastAsia="en-US"/>
              </w:rPr>
              <w:t xml:space="preserve"> </w:t>
            </w:r>
            <w:r w:rsidR="002A53EE" w:rsidRPr="002A53EE">
              <w:rPr>
                <w:sz w:val="22"/>
                <w:szCs w:val="22"/>
                <w:lang w:eastAsia="en-US"/>
              </w:rPr>
              <w:t>баланса</w:t>
            </w:r>
            <w:r w:rsidR="002A53EE" w:rsidRPr="002A53EE">
              <w:rPr>
                <w:spacing w:val="-2"/>
                <w:sz w:val="22"/>
                <w:szCs w:val="22"/>
                <w:lang w:eastAsia="en-US"/>
              </w:rPr>
              <w:t xml:space="preserve"> </w:t>
            </w:r>
            <w:r w:rsidR="002A53EE" w:rsidRPr="002A53EE">
              <w:rPr>
                <w:sz w:val="22"/>
                <w:szCs w:val="22"/>
                <w:lang w:eastAsia="en-US"/>
              </w:rPr>
              <w:t>поселения</w:t>
            </w:r>
            <w:r w:rsidR="002A53EE" w:rsidRPr="002A53EE">
              <w:rPr>
                <w:sz w:val="22"/>
                <w:szCs w:val="22"/>
                <w:lang w:eastAsia="en-US"/>
              </w:rPr>
              <w:tab/>
              <w:t>28</w:t>
            </w:r>
          </w:hyperlink>
        </w:p>
        <w:p w:rsidR="002A53EE" w:rsidRPr="002A53EE" w:rsidRDefault="00C35F9B" w:rsidP="002A53EE">
          <w:pPr>
            <w:widowControl w:val="0"/>
            <w:tabs>
              <w:tab w:val="left" w:leader="dot" w:pos="10173"/>
            </w:tabs>
            <w:autoSpaceDE w:val="0"/>
            <w:autoSpaceDN w:val="0"/>
            <w:spacing w:before="35"/>
            <w:ind w:left="698" w:right="120"/>
            <w:jc w:val="both"/>
            <w:rPr>
              <w:b/>
              <w:bCs/>
              <w:sz w:val="22"/>
              <w:szCs w:val="22"/>
              <w:lang w:eastAsia="en-US"/>
            </w:rPr>
          </w:pPr>
          <w:hyperlink w:anchor="_bookmark44" w:history="1">
            <w:r w:rsidR="002A53EE" w:rsidRPr="002A53EE">
              <w:rPr>
                <w:b/>
                <w:bCs/>
                <w:sz w:val="22"/>
                <w:szCs w:val="22"/>
                <w:lang w:eastAsia="en-US"/>
              </w:rPr>
              <w:t>РАЗДЕЛ 9</w:t>
            </w:r>
            <w:r w:rsidR="002A53EE" w:rsidRPr="002A53EE">
              <w:rPr>
                <w:b/>
                <w:bCs/>
                <w:spacing w:val="1"/>
                <w:sz w:val="22"/>
                <w:szCs w:val="22"/>
                <w:lang w:eastAsia="en-US"/>
              </w:rPr>
              <w:t xml:space="preserve"> </w:t>
            </w:r>
            <w:r w:rsidR="002A53EE" w:rsidRPr="002A53EE">
              <w:rPr>
                <w:b/>
                <w:bCs/>
                <w:sz w:val="22"/>
                <w:szCs w:val="22"/>
                <w:lang w:eastAsia="en-US"/>
              </w:rPr>
              <w:t>"ИНВЕСТИЦИИ</w:t>
            </w:r>
            <w:r w:rsidR="002A53EE" w:rsidRPr="002A53EE">
              <w:rPr>
                <w:b/>
                <w:bCs/>
                <w:spacing w:val="1"/>
                <w:sz w:val="22"/>
                <w:szCs w:val="22"/>
                <w:lang w:eastAsia="en-US"/>
              </w:rPr>
              <w:t xml:space="preserve"> </w:t>
            </w:r>
            <w:r w:rsidR="002A53EE" w:rsidRPr="002A53EE">
              <w:rPr>
                <w:b/>
                <w:bCs/>
                <w:sz w:val="22"/>
                <w:szCs w:val="22"/>
                <w:lang w:eastAsia="en-US"/>
              </w:rPr>
              <w:t>В</w:t>
            </w:r>
            <w:r w:rsidR="002A53EE" w:rsidRPr="002A53EE">
              <w:rPr>
                <w:b/>
                <w:bCs/>
                <w:spacing w:val="1"/>
                <w:sz w:val="22"/>
                <w:szCs w:val="22"/>
                <w:lang w:eastAsia="en-US"/>
              </w:rPr>
              <w:t xml:space="preserve"> </w:t>
            </w:r>
            <w:r w:rsidR="002A53EE" w:rsidRPr="002A53EE">
              <w:rPr>
                <w:b/>
                <w:bCs/>
                <w:sz w:val="22"/>
                <w:szCs w:val="22"/>
                <w:lang w:eastAsia="en-US"/>
              </w:rPr>
              <w:t>СТРОИТЕЛЬСТВО,</w:t>
            </w:r>
            <w:r w:rsidR="002A53EE" w:rsidRPr="002A53EE">
              <w:rPr>
                <w:b/>
                <w:bCs/>
                <w:spacing w:val="1"/>
                <w:sz w:val="22"/>
                <w:szCs w:val="22"/>
                <w:lang w:eastAsia="en-US"/>
              </w:rPr>
              <w:t xml:space="preserve"> </w:t>
            </w:r>
            <w:r w:rsidR="002A53EE" w:rsidRPr="002A53EE">
              <w:rPr>
                <w:b/>
                <w:bCs/>
                <w:sz w:val="22"/>
                <w:szCs w:val="22"/>
                <w:lang w:eastAsia="en-US"/>
              </w:rPr>
              <w:t>РЕКОНСТРУКЦИЮ,</w:t>
            </w:r>
            <w:r w:rsidR="002A53EE" w:rsidRPr="002A53EE">
              <w:rPr>
                <w:b/>
                <w:bCs/>
                <w:spacing w:val="1"/>
                <w:sz w:val="22"/>
                <w:szCs w:val="22"/>
                <w:lang w:eastAsia="en-US"/>
              </w:rPr>
              <w:t xml:space="preserve"> </w:t>
            </w:r>
            <w:r w:rsidR="002A53EE" w:rsidRPr="002A53EE">
              <w:rPr>
                <w:b/>
                <w:bCs/>
                <w:sz w:val="22"/>
                <w:szCs w:val="22"/>
                <w:lang w:eastAsia="en-US"/>
              </w:rPr>
              <w:t>ТЕХНИЧЕСКОЕ</w:t>
            </w:r>
          </w:hyperlink>
          <w:r w:rsidR="002A53EE" w:rsidRPr="002A53EE">
            <w:rPr>
              <w:b/>
              <w:bCs/>
              <w:spacing w:val="1"/>
              <w:sz w:val="22"/>
              <w:szCs w:val="22"/>
              <w:lang w:eastAsia="en-US"/>
            </w:rPr>
            <w:t xml:space="preserve"> </w:t>
          </w:r>
          <w:hyperlink w:anchor="_bookmark44" w:history="1">
            <w:r w:rsidR="002A53EE" w:rsidRPr="002A53EE">
              <w:rPr>
                <w:b/>
                <w:bCs/>
                <w:sz w:val="22"/>
                <w:szCs w:val="22"/>
                <w:lang w:eastAsia="en-US"/>
              </w:rPr>
              <w:t>ПЕРЕВООРУЖЕНИЕ</w:t>
            </w:r>
            <w:r w:rsidR="002A53EE" w:rsidRPr="002A53EE">
              <w:rPr>
                <w:b/>
                <w:bCs/>
                <w:spacing w:val="-7"/>
                <w:sz w:val="22"/>
                <w:szCs w:val="22"/>
                <w:lang w:eastAsia="en-US"/>
              </w:rPr>
              <w:t xml:space="preserve"> </w:t>
            </w:r>
            <w:r w:rsidR="002A53EE" w:rsidRPr="002A53EE">
              <w:rPr>
                <w:b/>
                <w:bCs/>
                <w:sz w:val="22"/>
                <w:szCs w:val="22"/>
                <w:lang w:eastAsia="en-US"/>
              </w:rPr>
              <w:t>И</w:t>
            </w:r>
            <w:r w:rsidR="002A53EE" w:rsidRPr="002A53EE">
              <w:rPr>
                <w:b/>
                <w:bCs/>
                <w:spacing w:val="-2"/>
                <w:sz w:val="22"/>
                <w:szCs w:val="22"/>
                <w:lang w:eastAsia="en-US"/>
              </w:rPr>
              <w:t xml:space="preserve"> </w:t>
            </w:r>
            <w:r w:rsidR="002A53EE" w:rsidRPr="002A53EE">
              <w:rPr>
                <w:b/>
                <w:bCs/>
                <w:sz w:val="22"/>
                <w:szCs w:val="22"/>
                <w:lang w:eastAsia="en-US"/>
              </w:rPr>
              <w:t>(ИЛИ)</w:t>
            </w:r>
            <w:r w:rsidR="002A53EE" w:rsidRPr="002A53EE">
              <w:rPr>
                <w:b/>
                <w:bCs/>
                <w:spacing w:val="-3"/>
                <w:sz w:val="22"/>
                <w:szCs w:val="22"/>
                <w:lang w:eastAsia="en-US"/>
              </w:rPr>
              <w:t xml:space="preserve"> </w:t>
            </w:r>
            <w:r w:rsidR="002A53EE" w:rsidRPr="002A53EE">
              <w:rPr>
                <w:b/>
                <w:bCs/>
                <w:sz w:val="22"/>
                <w:szCs w:val="22"/>
                <w:lang w:eastAsia="en-US"/>
              </w:rPr>
              <w:t>МОДЕРНИЗАЦИЮ"</w:t>
            </w:r>
            <w:r w:rsidR="002A53EE" w:rsidRPr="002A53EE">
              <w:rPr>
                <w:b/>
                <w:bCs/>
                <w:sz w:val="22"/>
                <w:szCs w:val="22"/>
                <w:lang w:eastAsia="en-US"/>
              </w:rPr>
              <w:tab/>
              <w:t>29</w:t>
            </w:r>
          </w:hyperlink>
          <w:r w:rsidR="002A53EE" w:rsidRPr="002A53EE">
            <w:rPr>
              <w:b/>
              <w:bCs/>
              <w:sz w:val="22"/>
              <w:szCs w:val="22"/>
              <w:lang w:eastAsia="en-US"/>
            </w:rPr>
            <w:t>29</w:t>
          </w:r>
        </w:p>
        <w:p w:rsidR="002A53EE" w:rsidRPr="002A53EE" w:rsidRDefault="00C35F9B" w:rsidP="002A53EE">
          <w:pPr>
            <w:widowControl w:val="0"/>
            <w:tabs>
              <w:tab w:val="left" w:leader="dot" w:pos="10391"/>
            </w:tabs>
            <w:autoSpaceDE w:val="0"/>
            <w:autoSpaceDN w:val="0"/>
            <w:spacing w:line="276" w:lineRule="auto"/>
            <w:ind w:left="698" w:right="122" w:firstLine="283"/>
            <w:jc w:val="both"/>
            <w:rPr>
              <w:sz w:val="22"/>
              <w:szCs w:val="22"/>
              <w:lang w:eastAsia="en-US"/>
            </w:rPr>
          </w:pPr>
          <w:hyperlink w:anchor="_bookmark45" w:history="1">
            <w:r w:rsidR="002A53EE" w:rsidRPr="002A53EE">
              <w:rPr>
                <w:sz w:val="22"/>
                <w:szCs w:val="22"/>
                <w:lang w:eastAsia="en-US"/>
              </w:rPr>
              <w:t>а) предложения по величине необходимых инвестиций в строительство, реконструкцию, техническое</w:t>
            </w:r>
          </w:hyperlink>
          <w:r w:rsidR="002A53EE" w:rsidRPr="002A53EE">
            <w:rPr>
              <w:spacing w:val="1"/>
              <w:sz w:val="22"/>
              <w:szCs w:val="22"/>
              <w:lang w:eastAsia="en-US"/>
            </w:rPr>
            <w:t xml:space="preserve"> </w:t>
          </w:r>
          <w:hyperlink w:anchor="_bookmark45" w:history="1">
            <w:r w:rsidR="002A53EE" w:rsidRPr="002A53EE">
              <w:rPr>
                <w:sz w:val="22"/>
                <w:szCs w:val="22"/>
                <w:lang w:eastAsia="en-US"/>
              </w:rPr>
              <w:t>перевооружение</w:t>
            </w:r>
            <w:r w:rsidR="002A53EE" w:rsidRPr="002A53EE">
              <w:rPr>
                <w:spacing w:val="-2"/>
                <w:sz w:val="22"/>
                <w:szCs w:val="22"/>
                <w:lang w:eastAsia="en-US"/>
              </w:rPr>
              <w:t xml:space="preserve"> </w:t>
            </w:r>
            <w:r w:rsidR="002A53EE" w:rsidRPr="002A53EE">
              <w:rPr>
                <w:sz w:val="22"/>
                <w:szCs w:val="22"/>
                <w:lang w:eastAsia="en-US"/>
              </w:rPr>
              <w:t>и</w:t>
            </w:r>
            <w:r w:rsidR="002A53EE" w:rsidRPr="002A53EE">
              <w:rPr>
                <w:spacing w:val="-4"/>
                <w:sz w:val="22"/>
                <w:szCs w:val="22"/>
                <w:lang w:eastAsia="en-US"/>
              </w:rPr>
              <w:t xml:space="preserve"> </w:t>
            </w:r>
            <w:r w:rsidR="002A53EE" w:rsidRPr="002A53EE">
              <w:rPr>
                <w:sz w:val="22"/>
                <w:szCs w:val="22"/>
                <w:lang w:eastAsia="en-US"/>
              </w:rPr>
              <w:t>(или)</w:t>
            </w:r>
            <w:r w:rsidR="002A53EE" w:rsidRPr="002A53EE">
              <w:rPr>
                <w:spacing w:val="-5"/>
                <w:sz w:val="22"/>
                <w:szCs w:val="22"/>
                <w:lang w:eastAsia="en-US"/>
              </w:rPr>
              <w:t xml:space="preserve"> </w:t>
            </w:r>
            <w:r w:rsidR="002A53EE" w:rsidRPr="002A53EE">
              <w:rPr>
                <w:sz w:val="22"/>
                <w:szCs w:val="22"/>
                <w:lang w:eastAsia="en-US"/>
              </w:rPr>
              <w:t>модернизацию</w:t>
            </w:r>
            <w:r w:rsidR="002A53EE" w:rsidRPr="002A53EE">
              <w:rPr>
                <w:spacing w:val="-1"/>
                <w:sz w:val="22"/>
                <w:szCs w:val="22"/>
                <w:lang w:eastAsia="en-US"/>
              </w:rPr>
              <w:t xml:space="preserve"> </w:t>
            </w:r>
            <w:r w:rsidR="002A53EE" w:rsidRPr="002A53EE">
              <w:rPr>
                <w:sz w:val="22"/>
                <w:szCs w:val="22"/>
                <w:lang w:eastAsia="en-US"/>
              </w:rPr>
              <w:t>источников</w:t>
            </w:r>
            <w:r w:rsidR="002A53EE" w:rsidRPr="002A53EE">
              <w:rPr>
                <w:spacing w:val="-2"/>
                <w:sz w:val="22"/>
                <w:szCs w:val="22"/>
                <w:lang w:eastAsia="en-US"/>
              </w:rPr>
              <w:t xml:space="preserve"> </w:t>
            </w:r>
            <w:r w:rsidR="002A53EE" w:rsidRPr="002A53EE">
              <w:rPr>
                <w:sz w:val="22"/>
                <w:szCs w:val="22"/>
                <w:lang w:eastAsia="en-US"/>
              </w:rPr>
              <w:t>тепловой</w:t>
            </w:r>
            <w:r w:rsidR="002A53EE" w:rsidRPr="002A53EE">
              <w:rPr>
                <w:spacing w:val="-1"/>
                <w:sz w:val="22"/>
                <w:szCs w:val="22"/>
                <w:lang w:eastAsia="en-US"/>
              </w:rPr>
              <w:t xml:space="preserve"> </w:t>
            </w:r>
            <w:r w:rsidR="002A53EE" w:rsidRPr="002A53EE">
              <w:rPr>
                <w:sz w:val="22"/>
                <w:szCs w:val="22"/>
                <w:lang w:eastAsia="en-US"/>
              </w:rPr>
              <w:t>энергии</w:t>
            </w:r>
            <w:r w:rsidR="002A53EE" w:rsidRPr="002A53EE">
              <w:rPr>
                <w:spacing w:val="-1"/>
                <w:sz w:val="22"/>
                <w:szCs w:val="22"/>
                <w:lang w:eastAsia="en-US"/>
              </w:rPr>
              <w:t xml:space="preserve"> </w:t>
            </w:r>
            <w:r w:rsidR="002A53EE" w:rsidRPr="002A53EE">
              <w:rPr>
                <w:sz w:val="22"/>
                <w:szCs w:val="22"/>
                <w:lang w:eastAsia="en-US"/>
              </w:rPr>
              <w:t>на</w:t>
            </w:r>
            <w:r w:rsidR="002A53EE" w:rsidRPr="002A53EE">
              <w:rPr>
                <w:spacing w:val="-3"/>
                <w:sz w:val="22"/>
                <w:szCs w:val="22"/>
                <w:lang w:eastAsia="en-US"/>
              </w:rPr>
              <w:t xml:space="preserve"> </w:t>
            </w:r>
            <w:r w:rsidR="002A53EE" w:rsidRPr="002A53EE">
              <w:rPr>
                <w:sz w:val="22"/>
                <w:szCs w:val="22"/>
                <w:lang w:eastAsia="en-US"/>
              </w:rPr>
              <w:t>каждом</w:t>
            </w:r>
            <w:r w:rsidR="002A53EE" w:rsidRPr="002A53EE">
              <w:rPr>
                <w:spacing w:val="-1"/>
                <w:sz w:val="22"/>
                <w:szCs w:val="22"/>
                <w:lang w:eastAsia="en-US"/>
              </w:rPr>
              <w:t xml:space="preserve"> </w:t>
            </w:r>
            <w:r w:rsidR="002A53EE" w:rsidRPr="002A53EE">
              <w:rPr>
                <w:sz w:val="22"/>
                <w:szCs w:val="22"/>
                <w:lang w:eastAsia="en-US"/>
              </w:rPr>
              <w:t>этапе</w:t>
            </w:r>
          </w:hyperlink>
          <w:r w:rsidR="002A53EE" w:rsidRPr="002A53EE">
            <w:rPr>
              <w:sz w:val="22"/>
              <w:szCs w:val="22"/>
              <w:lang w:eastAsia="en-US"/>
            </w:rPr>
            <w:tab/>
            <w:t>29</w:t>
          </w:r>
        </w:p>
        <w:p w:rsidR="002A53EE" w:rsidRPr="002A53EE" w:rsidRDefault="00C35F9B" w:rsidP="002A53EE">
          <w:pPr>
            <w:widowControl w:val="0"/>
            <w:tabs>
              <w:tab w:val="left" w:leader="dot" w:pos="10391"/>
            </w:tabs>
            <w:autoSpaceDE w:val="0"/>
            <w:autoSpaceDN w:val="0"/>
            <w:spacing w:line="276" w:lineRule="auto"/>
            <w:ind w:left="698" w:right="124" w:firstLine="283"/>
            <w:jc w:val="both"/>
            <w:rPr>
              <w:sz w:val="22"/>
              <w:szCs w:val="22"/>
              <w:lang w:eastAsia="en-US"/>
            </w:rPr>
          </w:pPr>
          <w:hyperlink w:anchor="_bookmark46" w:history="1">
            <w:r w:rsidR="002A53EE" w:rsidRPr="002A53EE">
              <w:rPr>
                <w:sz w:val="22"/>
                <w:szCs w:val="22"/>
                <w:lang w:eastAsia="en-US"/>
              </w:rPr>
              <w:t>б) предложения по величине необходимых инвестиций в строительство, реконструкцию, техническое</w:t>
            </w:r>
          </w:hyperlink>
          <w:r w:rsidR="002A53EE" w:rsidRPr="002A53EE">
            <w:rPr>
              <w:spacing w:val="1"/>
              <w:sz w:val="22"/>
              <w:szCs w:val="22"/>
              <w:lang w:eastAsia="en-US"/>
            </w:rPr>
            <w:t xml:space="preserve"> </w:t>
          </w:r>
          <w:hyperlink w:anchor="_bookmark46" w:history="1">
            <w:r w:rsidR="002A53EE" w:rsidRPr="002A53EE">
              <w:rPr>
                <w:sz w:val="22"/>
                <w:szCs w:val="22"/>
                <w:lang w:eastAsia="en-US"/>
              </w:rPr>
              <w:t>перевооружение</w:t>
            </w:r>
            <w:r w:rsidR="002A53EE" w:rsidRPr="002A53EE">
              <w:rPr>
                <w:spacing w:val="1"/>
                <w:sz w:val="22"/>
                <w:szCs w:val="22"/>
                <w:lang w:eastAsia="en-US"/>
              </w:rPr>
              <w:t xml:space="preserve"> </w:t>
            </w:r>
            <w:r w:rsidR="002A53EE" w:rsidRPr="002A53EE">
              <w:rPr>
                <w:sz w:val="22"/>
                <w:szCs w:val="22"/>
                <w:lang w:eastAsia="en-US"/>
              </w:rPr>
              <w:t>и</w:t>
            </w:r>
            <w:r w:rsidR="002A53EE" w:rsidRPr="002A53EE">
              <w:rPr>
                <w:spacing w:val="1"/>
                <w:sz w:val="22"/>
                <w:szCs w:val="22"/>
                <w:lang w:eastAsia="en-US"/>
              </w:rPr>
              <w:t xml:space="preserve"> </w:t>
            </w:r>
            <w:r w:rsidR="002A53EE" w:rsidRPr="002A53EE">
              <w:rPr>
                <w:sz w:val="22"/>
                <w:szCs w:val="22"/>
                <w:lang w:eastAsia="en-US"/>
              </w:rPr>
              <w:t>(или)</w:t>
            </w:r>
            <w:r w:rsidR="002A53EE" w:rsidRPr="002A53EE">
              <w:rPr>
                <w:spacing w:val="1"/>
                <w:sz w:val="22"/>
                <w:szCs w:val="22"/>
                <w:lang w:eastAsia="en-US"/>
              </w:rPr>
              <w:t xml:space="preserve"> </w:t>
            </w:r>
            <w:r w:rsidR="002A53EE" w:rsidRPr="002A53EE">
              <w:rPr>
                <w:sz w:val="22"/>
                <w:szCs w:val="22"/>
                <w:lang w:eastAsia="en-US"/>
              </w:rPr>
              <w:t>модернизацию</w:t>
            </w:r>
            <w:r w:rsidR="002A53EE" w:rsidRPr="002A53EE">
              <w:rPr>
                <w:spacing w:val="1"/>
                <w:sz w:val="22"/>
                <w:szCs w:val="22"/>
                <w:lang w:eastAsia="en-US"/>
              </w:rPr>
              <w:t xml:space="preserve"> </w:t>
            </w:r>
            <w:r w:rsidR="002A53EE" w:rsidRPr="002A53EE">
              <w:rPr>
                <w:sz w:val="22"/>
                <w:szCs w:val="22"/>
                <w:lang w:eastAsia="en-US"/>
              </w:rPr>
              <w:t>тепловых</w:t>
            </w:r>
            <w:r w:rsidR="002A53EE" w:rsidRPr="002A53EE">
              <w:rPr>
                <w:spacing w:val="1"/>
                <w:sz w:val="22"/>
                <w:szCs w:val="22"/>
                <w:lang w:eastAsia="en-US"/>
              </w:rPr>
              <w:t xml:space="preserve"> </w:t>
            </w:r>
            <w:r w:rsidR="002A53EE" w:rsidRPr="002A53EE">
              <w:rPr>
                <w:sz w:val="22"/>
                <w:szCs w:val="22"/>
                <w:lang w:eastAsia="en-US"/>
              </w:rPr>
              <w:t>сетей,</w:t>
            </w:r>
            <w:r w:rsidR="002A53EE" w:rsidRPr="002A53EE">
              <w:rPr>
                <w:spacing w:val="1"/>
                <w:sz w:val="22"/>
                <w:szCs w:val="22"/>
                <w:lang w:eastAsia="en-US"/>
              </w:rPr>
              <w:t xml:space="preserve"> </w:t>
            </w:r>
            <w:r w:rsidR="002A53EE" w:rsidRPr="002A53EE">
              <w:rPr>
                <w:sz w:val="22"/>
                <w:szCs w:val="22"/>
                <w:lang w:eastAsia="en-US"/>
              </w:rPr>
              <w:t>насосных</w:t>
            </w:r>
            <w:r w:rsidR="002A53EE" w:rsidRPr="002A53EE">
              <w:rPr>
                <w:spacing w:val="1"/>
                <w:sz w:val="22"/>
                <w:szCs w:val="22"/>
                <w:lang w:eastAsia="en-US"/>
              </w:rPr>
              <w:t xml:space="preserve"> </w:t>
            </w:r>
            <w:r w:rsidR="002A53EE" w:rsidRPr="002A53EE">
              <w:rPr>
                <w:sz w:val="22"/>
                <w:szCs w:val="22"/>
                <w:lang w:eastAsia="en-US"/>
              </w:rPr>
              <w:t>станций</w:t>
            </w:r>
            <w:r w:rsidR="002A53EE" w:rsidRPr="002A53EE">
              <w:rPr>
                <w:spacing w:val="1"/>
                <w:sz w:val="22"/>
                <w:szCs w:val="22"/>
                <w:lang w:eastAsia="en-US"/>
              </w:rPr>
              <w:t xml:space="preserve"> </w:t>
            </w:r>
            <w:r w:rsidR="002A53EE" w:rsidRPr="002A53EE">
              <w:rPr>
                <w:sz w:val="22"/>
                <w:szCs w:val="22"/>
                <w:lang w:eastAsia="en-US"/>
              </w:rPr>
              <w:t>и</w:t>
            </w:r>
            <w:r w:rsidR="002A53EE" w:rsidRPr="002A53EE">
              <w:rPr>
                <w:spacing w:val="1"/>
                <w:sz w:val="22"/>
                <w:szCs w:val="22"/>
                <w:lang w:eastAsia="en-US"/>
              </w:rPr>
              <w:t xml:space="preserve"> </w:t>
            </w:r>
            <w:r w:rsidR="002A53EE" w:rsidRPr="002A53EE">
              <w:rPr>
                <w:sz w:val="22"/>
                <w:szCs w:val="22"/>
                <w:lang w:eastAsia="en-US"/>
              </w:rPr>
              <w:t>тепловых</w:t>
            </w:r>
            <w:r w:rsidR="002A53EE" w:rsidRPr="002A53EE">
              <w:rPr>
                <w:spacing w:val="1"/>
                <w:sz w:val="22"/>
                <w:szCs w:val="22"/>
                <w:lang w:eastAsia="en-US"/>
              </w:rPr>
              <w:t xml:space="preserve"> </w:t>
            </w:r>
            <w:r w:rsidR="002A53EE" w:rsidRPr="002A53EE">
              <w:rPr>
                <w:sz w:val="22"/>
                <w:szCs w:val="22"/>
                <w:lang w:eastAsia="en-US"/>
              </w:rPr>
              <w:t>пунктов</w:t>
            </w:r>
            <w:r w:rsidR="002A53EE" w:rsidRPr="002A53EE">
              <w:rPr>
                <w:spacing w:val="1"/>
                <w:sz w:val="22"/>
                <w:szCs w:val="22"/>
                <w:lang w:eastAsia="en-US"/>
              </w:rPr>
              <w:t xml:space="preserve"> </w:t>
            </w:r>
            <w:r w:rsidR="002A53EE" w:rsidRPr="002A53EE">
              <w:rPr>
                <w:sz w:val="22"/>
                <w:szCs w:val="22"/>
                <w:lang w:eastAsia="en-US"/>
              </w:rPr>
              <w:t>на</w:t>
            </w:r>
          </w:hyperlink>
          <w:r w:rsidR="002A53EE" w:rsidRPr="002A53EE">
            <w:rPr>
              <w:spacing w:val="1"/>
              <w:sz w:val="22"/>
              <w:szCs w:val="22"/>
              <w:lang w:eastAsia="en-US"/>
            </w:rPr>
            <w:t xml:space="preserve"> </w:t>
          </w:r>
          <w:hyperlink w:anchor="_bookmark46" w:history="1">
            <w:r w:rsidR="002A53EE" w:rsidRPr="002A53EE">
              <w:rPr>
                <w:sz w:val="22"/>
                <w:szCs w:val="22"/>
                <w:lang w:eastAsia="en-US"/>
              </w:rPr>
              <w:t>каждом этапе</w:t>
            </w:r>
          </w:hyperlink>
          <w:r w:rsidR="002A53EE" w:rsidRPr="002A53EE">
            <w:rPr>
              <w:sz w:val="22"/>
              <w:szCs w:val="22"/>
              <w:lang w:eastAsia="en-US"/>
            </w:rPr>
            <w:tab/>
            <w:t>29</w:t>
          </w:r>
        </w:p>
        <w:p w:rsidR="002A53EE" w:rsidRPr="002A53EE" w:rsidRDefault="00C35F9B" w:rsidP="002A53EE">
          <w:pPr>
            <w:widowControl w:val="0"/>
            <w:tabs>
              <w:tab w:val="left" w:leader="dot" w:pos="10391"/>
            </w:tabs>
            <w:autoSpaceDE w:val="0"/>
            <w:autoSpaceDN w:val="0"/>
            <w:spacing w:line="276" w:lineRule="auto"/>
            <w:ind w:left="698" w:right="118" w:firstLine="283"/>
            <w:jc w:val="both"/>
            <w:rPr>
              <w:sz w:val="22"/>
              <w:szCs w:val="22"/>
              <w:lang w:eastAsia="en-US"/>
            </w:rPr>
          </w:pPr>
          <w:hyperlink w:anchor="_bookmark47" w:history="1">
            <w:r w:rsidR="002A53EE" w:rsidRPr="002A53EE">
              <w:rPr>
                <w:sz w:val="22"/>
                <w:szCs w:val="22"/>
                <w:lang w:eastAsia="en-US"/>
              </w:rPr>
              <w:t>в) предложения</w:t>
            </w:r>
            <w:r w:rsidR="002A53EE" w:rsidRPr="002A53EE">
              <w:rPr>
                <w:spacing w:val="1"/>
                <w:sz w:val="22"/>
                <w:szCs w:val="22"/>
                <w:lang w:eastAsia="en-US"/>
              </w:rPr>
              <w:t xml:space="preserve"> </w:t>
            </w:r>
            <w:r w:rsidR="002A53EE" w:rsidRPr="002A53EE">
              <w:rPr>
                <w:sz w:val="22"/>
                <w:szCs w:val="22"/>
                <w:lang w:eastAsia="en-US"/>
              </w:rPr>
              <w:t>по</w:t>
            </w:r>
            <w:r w:rsidR="002A53EE" w:rsidRPr="002A53EE">
              <w:rPr>
                <w:spacing w:val="1"/>
                <w:sz w:val="22"/>
                <w:szCs w:val="22"/>
                <w:lang w:eastAsia="en-US"/>
              </w:rPr>
              <w:t xml:space="preserve"> </w:t>
            </w:r>
            <w:r w:rsidR="002A53EE" w:rsidRPr="002A53EE">
              <w:rPr>
                <w:sz w:val="22"/>
                <w:szCs w:val="22"/>
                <w:lang w:eastAsia="en-US"/>
              </w:rPr>
              <w:t>величине</w:t>
            </w:r>
            <w:r w:rsidR="002A53EE" w:rsidRPr="002A53EE">
              <w:rPr>
                <w:spacing w:val="1"/>
                <w:sz w:val="22"/>
                <w:szCs w:val="22"/>
                <w:lang w:eastAsia="en-US"/>
              </w:rPr>
              <w:t xml:space="preserve"> </w:t>
            </w:r>
            <w:r w:rsidR="002A53EE" w:rsidRPr="002A53EE">
              <w:rPr>
                <w:sz w:val="22"/>
                <w:szCs w:val="22"/>
                <w:lang w:eastAsia="en-US"/>
              </w:rPr>
              <w:t>инвестиций</w:t>
            </w:r>
            <w:r w:rsidR="002A53EE" w:rsidRPr="002A53EE">
              <w:rPr>
                <w:spacing w:val="1"/>
                <w:sz w:val="22"/>
                <w:szCs w:val="22"/>
                <w:lang w:eastAsia="en-US"/>
              </w:rPr>
              <w:t xml:space="preserve"> </w:t>
            </w:r>
            <w:r w:rsidR="002A53EE" w:rsidRPr="002A53EE">
              <w:rPr>
                <w:sz w:val="22"/>
                <w:szCs w:val="22"/>
                <w:lang w:eastAsia="en-US"/>
              </w:rPr>
              <w:t>в</w:t>
            </w:r>
            <w:r w:rsidR="002A53EE" w:rsidRPr="002A53EE">
              <w:rPr>
                <w:spacing w:val="1"/>
                <w:sz w:val="22"/>
                <w:szCs w:val="22"/>
                <w:lang w:eastAsia="en-US"/>
              </w:rPr>
              <w:t xml:space="preserve"> </w:t>
            </w:r>
            <w:r w:rsidR="002A53EE" w:rsidRPr="002A53EE">
              <w:rPr>
                <w:sz w:val="22"/>
                <w:szCs w:val="22"/>
                <w:lang w:eastAsia="en-US"/>
              </w:rPr>
              <w:t>строительство,</w:t>
            </w:r>
            <w:r w:rsidR="002A53EE" w:rsidRPr="002A53EE">
              <w:rPr>
                <w:spacing w:val="1"/>
                <w:sz w:val="22"/>
                <w:szCs w:val="22"/>
                <w:lang w:eastAsia="en-US"/>
              </w:rPr>
              <w:t xml:space="preserve"> </w:t>
            </w:r>
            <w:r w:rsidR="002A53EE" w:rsidRPr="002A53EE">
              <w:rPr>
                <w:sz w:val="22"/>
                <w:szCs w:val="22"/>
                <w:lang w:eastAsia="en-US"/>
              </w:rPr>
              <w:t>реконструкцию,</w:t>
            </w:r>
            <w:r w:rsidR="002A53EE" w:rsidRPr="002A53EE">
              <w:rPr>
                <w:spacing w:val="1"/>
                <w:sz w:val="22"/>
                <w:szCs w:val="22"/>
                <w:lang w:eastAsia="en-US"/>
              </w:rPr>
              <w:t xml:space="preserve"> </w:t>
            </w:r>
            <w:r w:rsidR="002A53EE" w:rsidRPr="002A53EE">
              <w:rPr>
                <w:sz w:val="22"/>
                <w:szCs w:val="22"/>
                <w:lang w:eastAsia="en-US"/>
              </w:rPr>
              <w:t>техническое</w:t>
            </w:r>
          </w:hyperlink>
          <w:r w:rsidR="002A53EE" w:rsidRPr="002A53EE">
            <w:rPr>
              <w:spacing w:val="1"/>
              <w:sz w:val="22"/>
              <w:szCs w:val="22"/>
              <w:lang w:eastAsia="en-US"/>
            </w:rPr>
            <w:t xml:space="preserve"> </w:t>
          </w:r>
          <w:hyperlink w:anchor="_bookmark47" w:history="1">
            <w:r w:rsidR="002A53EE" w:rsidRPr="002A53EE">
              <w:rPr>
                <w:sz w:val="22"/>
                <w:szCs w:val="22"/>
                <w:lang w:eastAsia="en-US"/>
              </w:rPr>
              <w:t>перевооружение</w:t>
            </w:r>
            <w:r w:rsidR="002A53EE" w:rsidRPr="002A53EE">
              <w:rPr>
                <w:spacing w:val="1"/>
                <w:sz w:val="22"/>
                <w:szCs w:val="22"/>
                <w:lang w:eastAsia="en-US"/>
              </w:rPr>
              <w:t xml:space="preserve"> </w:t>
            </w:r>
            <w:r w:rsidR="002A53EE" w:rsidRPr="002A53EE">
              <w:rPr>
                <w:sz w:val="22"/>
                <w:szCs w:val="22"/>
                <w:lang w:eastAsia="en-US"/>
              </w:rPr>
              <w:t>и</w:t>
            </w:r>
            <w:r w:rsidR="002A53EE" w:rsidRPr="002A53EE">
              <w:rPr>
                <w:spacing w:val="1"/>
                <w:sz w:val="22"/>
                <w:szCs w:val="22"/>
                <w:lang w:eastAsia="en-US"/>
              </w:rPr>
              <w:t xml:space="preserve"> </w:t>
            </w:r>
            <w:r w:rsidR="002A53EE" w:rsidRPr="002A53EE">
              <w:rPr>
                <w:sz w:val="22"/>
                <w:szCs w:val="22"/>
                <w:lang w:eastAsia="en-US"/>
              </w:rPr>
              <w:t>(или)</w:t>
            </w:r>
            <w:r w:rsidR="002A53EE" w:rsidRPr="002A53EE">
              <w:rPr>
                <w:spacing w:val="1"/>
                <w:sz w:val="22"/>
                <w:szCs w:val="22"/>
                <w:lang w:eastAsia="en-US"/>
              </w:rPr>
              <w:t xml:space="preserve"> </w:t>
            </w:r>
            <w:r w:rsidR="002A53EE" w:rsidRPr="002A53EE">
              <w:rPr>
                <w:sz w:val="22"/>
                <w:szCs w:val="22"/>
                <w:lang w:eastAsia="en-US"/>
              </w:rPr>
              <w:t>модернизацию</w:t>
            </w:r>
            <w:r w:rsidR="002A53EE" w:rsidRPr="002A53EE">
              <w:rPr>
                <w:spacing w:val="1"/>
                <w:sz w:val="22"/>
                <w:szCs w:val="22"/>
                <w:lang w:eastAsia="en-US"/>
              </w:rPr>
              <w:t xml:space="preserve"> </w:t>
            </w:r>
            <w:r w:rsidR="002A53EE" w:rsidRPr="002A53EE">
              <w:rPr>
                <w:sz w:val="22"/>
                <w:szCs w:val="22"/>
                <w:lang w:eastAsia="en-US"/>
              </w:rPr>
              <w:t>в</w:t>
            </w:r>
            <w:r w:rsidR="002A53EE" w:rsidRPr="002A53EE">
              <w:rPr>
                <w:spacing w:val="1"/>
                <w:sz w:val="22"/>
                <w:szCs w:val="22"/>
                <w:lang w:eastAsia="en-US"/>
              </w:rPr>
              <w:t xml:space="preserve"> </w:t>
            </w:r>
            <w:r w:rsidR="002A53EE" w:rsidRPr="002A53EE">
              <w:rPr>
                <w:sz w:val="22"/>
                <w:szCs w:val="22"/>
                <w:lang w:eastAsia="en-US"/>
              </w:rPr>
              <w:t>связи</w:t>
            </w:r>
            <w:r w:rsidR="002A53EE" w:rsidRPr="002A53EE">
              <w:rPr>
                <w:spacing w:val="1"/>
                <w:sz w:val="22"/>
                <w:szCs w:val="22"/>
                <w:lang w:eastAsia="en-US"/>
              </w:rPr>
              <w:t xml:space="preserve"> </w:t>
            </w:r>
            <w:r w:rsidR="002A53EE" w:rsidRPr="002A53EE">
              <w:rPr>
                <w:sz w:val="22"/>
                <w:szCs w:val="22"/>
                <w:lang w:eastAsia="en-US"/>
              </w:rPr>
              <w:t>с</w:t>
            </w:r>
            <w:r w:rsidR="002A53EE" w:rsidRPr="002A53EE">
              <w:rPr>
                <w:spacing w:val="1"/>
                <w:sz w:val="22"/>
                <w:szCs w:val="22"/>
                <w:lang w:eastAsia="en-US"/>
              </w:rPr>
              <w:t xml:space="preserve"> </w:t>
            </w:r>
            <w:r w:rsidR="002A53EE" w:rsidRPr="002A53EE">
              <w:rPr>
                <w:sz w:val="22"/>
                <w:szCs w:val="22"/>
                <w:lang w:eastAsia="en-US"/>
              </w:rPr>
              <w:t>изменениями</w:t>
            </w:r>
            <w:r w:rsidR="002A53EE" w:rsidRPr="002A53EE">
              <w:rPr>
                <w:spacing w:val="1"/>
                <w:sz w:val="22"/>
                <w:szCs w:val="22"/>
                <w:lang w:eastAsia="en-US"/>
              </w:rPr>
              <w:t xml:space="preserve"> </w:t>
            </w:r>
            <w:r w:rsidR="002A53EE" w:rsidRPr="002A53EE">
              <w:rPr>
                <w:sz w:val="22"/>
                <w:szCs w:val="22"/>
                <w:lang w:eastAsia="en-US"/>
              </w:rPr>
              <w:t>температурного</w:t>
            </w:r>
            <w:r w:rsidR="002A53EE" w:rsidRPr="002A53EE">
              <w:rPr>
                <w:spacing w:val="1"/>
                <w:sz w:val="22"/>
                <w:szCs w:val="22"/>
                <w:lang w:eastAsia="en-US"/>
              </w:rPr>
              <w:t xml:space="preserve"> </w:t>
            </w:r>
            <w:r w:rsidR="002A53EE" w:rsidRPr="002A53EE">
              <w:rPr>
                <w:sz w:val="22"/>
                <w:szCs w:val="22"/>
                <w:lang w:eastAsia="en-US"/>
              </w:rPr>
              <w:t>графика</w:t>
            </w:r>
            <w:r w:rsidR="002A53EE" w:rsidRPr="002A53EE">
              <w:rPr>
                <w:spacing w:val="1"/>
                <w:sz w:val="22"/>
                <w:szCs w:val="22"/>
                <w:lang w:eastAsia="en-US"/>
              </w:rPr>
              <w:t xml:space="preserve"> </w:t>
            </w:r>
            <w:r w:rsidR="002A53EE" w:rsidRPr="002A53EE">
              <w:rPr>
                <w:sz w:val="22"/>
                <w:szCs w:val="22"/>
                <w:lang w:eastAsia="en-US"/>
              </w:rPr>
              <w:t>и</w:t>
            </w:r>
          </w:hyperlink>
          <w:r w:rsidR="002A53EE" w:rsidRPr="002A53EE">
            <w:rPr>
              <w:spacing w:val="1"/>
              <w:sz w:val="22"/>
              <w:szCs w:val="22"/>
              <w:lang w:eastAsia="en-US"/>
            </w:rPr>
            <w:t xml:space="preserve"> </w:t>
          </w:r>
          <w:hyperlink w:anchor="_bookmark47" w:history="1">
            <w:r w:rsidR="002A53EE" w:rsidRPr="002A53EE">
              <w:rPr>
                <w:sz w:val="22"/>
                <w:szCs w:val="22"/>
                <w:lang w:eastAsia="en-US"/>
              </w:rPr>
              <w:t>гидравлического</w:t>
            </w:r>
            <w:r w:rsidR="002A53EE" w:rsidRPr="002A53EE">
              <w:rPr>
                <w:spacing w:val="-2"/>
                <w:sz w:val="22"/>
                <w:szCs w:val="22"/>
                <w:lang w:eastAsia="en-US"/>
              </w:rPr>
              <w:t xml:space="preserve"> </w:t>
            </w:r>
            <w:r w:rsidR="002A53EE" w:rsidRPr="002A53EE">
              <w:rPr>
                <w:sz w:val="22"/>
                <w:szCs w:val="22"/>
                <w:lang w:eastAsia="en-US"/>
              </w:rPr>
              <w:t>режима</w:t>
            </w:r>
            <w:r w:rsidR="002A53EE" w:rsidRPr="002A53EE">
              <w:rPr>
                <w:spacing w:val="-3"/>
                <w:sz w:val="22"/>
                <w:szCs w:val="22"/>
                <w:lang w:eastAsia="en-US"/>
              </w:rPr>
              <w:t xml:space="preserve"> </w:t>
            </w:r>
            <w:r w:rsidR="002A53EE" w:rsidRPr="002A53EE">
              <w:rPr>
                <w:sz w:val="22"/>
                <w:szCs w:val="22"/>
                <w:lang w:eastAsia="en-US"/>
              </w:rPr>
              <w:t>работы</w:t>
            </w:r>
            <w:r w:rsidR="002A53EE" w:rsidRPr="002A53EE">
              <w:rPr>
                <w:spacing w:val="-4"/>
                <w:sz w:val="22"/>
                <w:szCs w:val="22"/>
                <w:lang w:eastAsia="en-US"/>
              </w:rPr>
              <w:t xml:space="preserve"> </w:t>
            </w:r>
            <w:r w:rsidR="002A53EE" w:rsidRPr="002A53EE">
              <w:rPr>
                <w:sz w:val="22"/>
                <w:szCs w:val="22"/>
                <w:lang w:eastAsia="en-US"/>
              </w:rPr>
              <w:t>системы</w:t>
            </w:r>
            <w:r w:rsidR="002A53EE" w:rsidRPr="002A53EE">
              <w:rPr>
                <w:spacing w:val="-1"/>
                <w:sz w:val="22"/>
                <w:szCs w:val="22"/>
                <w:lang w:eastAsia="en-US"/>
              </w:rPr>
              <w:t xml:space="preserve"> </w:t>
            </w:r>
            <w:r w:rsidR="002A53EE" w:rsidRPr="002A53EE">
              <w:rPr>
                <w:sz w:val="22"/>
                <w:szCs w:val="22"/>
                <w:lang w:eastAsia="en-US"/>
              </w:rPr>
              <w:t>теплоснабжения</w:t>
            </w:r>
            <w:r w:rsidR="002A53EE" w:rsidRPr="002A53EE">
              <w:rPr>
                <w:spacing w:val="-2"/>
                <w:sz w:val="22"/>
                <w:szCs w:val="22"/>
                <w:lang w:eastAsia="en-US"/>
              </w:rPr>
              <w:t xml:space="preserve"> </w:t>
            </w:r>
            <w:r w:rsidR="002A53EE" w:rsidRPr="002A53EE">
              <w:rPr>
                <w:sz w:val="22"/>
                <w:szCs w:val="22"/>
                <w:lang w:eastAsia="en-US"/>
              </w:rPr>
              <w:t>на</w:t>
            </w:r>
            <w:r w:rsidR="002A53EE" w:rsidRPr="002A53EE">
              <w:rPr>
                <w:spacing w:val="-4"/>
                <w:sz w:val="22"/>
                <w:szCs w:val="22"/>
                <w:lang w:eastAsia="en-US"/>
              </w:rPr>
              <w:t xml:space="preserve"> </w:t>
            </w:r>
            <w:r w:rsidR="002A53EE" w:rsidRPr="002A53EE">
              <w:rPr>
                <w:sz w:val="22"/>
                <w:szCs w:val="22"/>
                <w:lang w:eastAsia="en-US"/>
              </w:rPr>
              <w:t>каждом</w:t>
            </w:r>
            <w:r w:rsidR="002A53EE" w:rsidRPr="002A53EE">
              <w:rPr>
                <w:spacing w:val="-1"/>
                <w:sz w:val="22"/>
                <w:szCs w:val="22"/>
                <w:lang w:eastAsia="en-US"/>
              </w:rPr>
              <w:t xml:space="preserve"> </w:t>
            </w:r>
            <w:r w:rsidR="002A53EE" w:rsidRPr="002A53EE">
              <w:rPr>
                <w:sz w:val="22"/>
                <w:szCs w:val="22"/>
                <w:lang w:eastAsia="en-US"/>
              </w:rPr>
              <w:t>этапе</w:t>
            </w:r>
          </w:hyperlink>
          <w:r w:rsidR="002A53EE" w:rsidRPr="002A53EE">
            <w:rPr>
              <w:sz w:val="22"/>
              <w:szCs w:val="22"/>
              <w:lang w:eastAsia="en-US"/>
            </w:rPr>
            <w:tab/>
            <w:t>29</w:t>
          </w:r>
        </w:p>
        <w:p w:rsidR="002A53EE" w:rsidRPr="002A53EE" w:rsidRDefault="002A53EE" w:rsidP="002A53EE">
          <w:pPr>
            <w:widowControl w:val="0"/>
            <w:tabs>
              <w:tab w:val="left" w:leader="dot" w:pos="10391"/>
            </w:tabs>
            <w:autoSpaceDE w:val="0"/>
            <w:autoSpaceDN w:val="0"/>
            <w:spacing w:line="276" w:lineRule="auto"/>
            <w:ind w:left="698" w:right="123" w:firstLine="283"/>
            <w:jc w:val="both"/>
            <w:rPr>
              <w:sz w:val="22"/>
              <w:szCs w:val="22"/>
              <w:lang w:eastAsia="en-US"/>
            </w:rPr>
          </w:pPr>
          <w:r w:rsidRPr="002A53EE">
            <w:rPr>
              <w:sz w:val="22"/>
              <w:szCs w:val="22"/>
              <w:lang w:eastAsia="en-US"/>
            </w:rPr>
            <w:t>г)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Pr="002A53EE">
            <w:rPr>
              <w:sz w:val="22"/>
              <w:szCs w:val="22"/>
              <w:lang w:eastAsia="en-US"/>
            </w:rPr>
            <w:tab/>
            <w:t>29</w:t>
          </w:r>
        </w:p>
        <w:p w:rsidR="002A53EE" w:rsidRPr="002A53EE" w:rsidRDefault="00C35F9B" w:rsidP="002A53EE">
          <w:pPr>
            <w:widowControl w:val="0"/>
            <w:tabs>
              <w:tab w:val="left" w:leader="dot" w:pos="10281"/>
            </w:tabs>
            <w:autoSpaceDE w:val="0"/>
            <w:autoSpaceDN w:val="0"/>
            <w:spacing w:line="251" w:lineRule="exact"/>
            <w:ind w:left="982"/>
            <w:jc w:val="both"/>
            <w:rPr>
              <w:sz w:val="22"/>
              <w:szCs w:val="22"/>
              <w:lang w:eastAsia="en-US"/>
            </w:rPr>
          </w:pPr>
          <w:hyperlink w:anchor="_bookmark49" w:history="1">
            <w:r w:rsidR="002A53EE" w:rsidRPr="002A53EE">
              <w:rPr>
                <w:sz w:val="22"/>
                <w:szCs w:val="22"/>
                <w:lang w:eastAsia="en-US"/>
              </w:rPr>
              <w:t>д)</w:t>
            </w:r>
            <w:r w:rsidR="002A53EE" w:rsidRPr="002A53EE">
              <w:rPr>
                <w:spacing w:val="-2"/>
                <w:sz w:val="22"/>
                <w:szCs w:val="22"/>
                <w:lang w:eastAsia="en-US"/>
              </w:rPr>
              <w:t xml:space="preserve"> </w:t>
            </w:r>
            <w:r w:rsidR="002A53EE" w:rsidRPr="002A53EE">
              <w:rPr>
                <w:sz w:val="22"/>
                <w:szCs w:val="22"/>
                <w:lang w:eastAsia="en-US"/>
              </w:rPr>
              <w:t>оценка</w:t>
            </w:r>
            <w:r w:rsidR="002A53EE" w:rsidRPr="002A53EE">
              <w:rPr>
                <w:spacing w:val="-2"/>
                <w:sz w:val="22"/>
                <w:szCs w:val="22"/>
                <w:lang w:eastAsia="en-US"/>
              </w:rPr>
              <w:t xml:space="preserve"> </w:t>
            </w:r>
            <w:r w:rsidR="002A53EE" w:rsidRPr="002A53EE">
              <w:rPr>
                <w:sz w:val="22"/>
                <w:szCs w:val="22"/>
                <w:lang w:eastAsia="en-US"/>
              </w:rPr>
              <w:t>эффективности</w:t>
            </w:r>
            <w:r w:rsidR="002A53EE" w:rsidRPr="002A53EE">
              <w:rPr>
                <w:spacing w:val="-6"/>
                <w:sz w:val="22"/>
                <w:szCs w:val="22"/>
                <w:lang w:eastAsia="en-US"/>
              </w:rPr>
              <w:t xml:space="preserve"> </w:t>
            </w:r>
            <w:r w:rsidR="002A53EE" w:rsidRPr="002A53EE">
              <w:rPr>
                <w:sz w:val="22"/>
                <w:szCs w:val="22"/>
                <w:lang w:eastAsia="en-US"/>
              </w:rPr>
              <w:t>инвестиций</w:t>
            </w:r>
            <w:r w:rsidR="002A53EE" w:rsidRPr="002A53EE">
              <w:rPr>
                <w:spacing w:val="-3"/>
                <w:sz w:val="22"/>
                <w:szCs w:val="22"/>
                <w:lang w:eastAsia="en-US"/>
              </w:rPr>
              <w:t xml:space="preserve"> </w:t>
            </w:r>
            <w:r w:rsidR="002A53EE" w:rsidRPr="002A53EE">
              <w:rPr>
                <w:sz w:val="22"/>
                <w:szCs w:val="22"/>
                <w:lang w:eastAsia="en-US"/>
              </w:rPr>
              <w:t>по</w:t>
            </w:r>
            <w:r w:rsidR="002A53EE" w:rsidRPr="002A53EE">
              <w:rPr>
                <w:spacing w:val="-2"/>
                <w:sz w:val="22"/>
                <w:szCs w:val="22"/>
                <w:lang w:eastAsia="en-US"/>
              </w:rPr>
              <w:t xml:space="preserve"> </w:t>
            </w:r>
            <w:r w:rsidR="002A53EE" w:rsidRPr="002A53EE">
              <w:rPr>
                <w:sz w:val="22"/>
                <w:szCs w:val="22"/>
                <w:lang w:eastAsia="en-US"/>
              </w:rPr>
              <w:t>отдельным</w:t>
            </w:r>
            <w:r w:rsidR="002A53EE" w:rsidRPr="002A53EE">
              <w:rPr>
                <w:spacing w:val="-2"/>
                <w:sz w:val="22"/>
                <w:szCs w:val="22"/>
                <w:lang w:eastAsia="en-US"/>
              </w:rPr>
              <w:t xml:space="preserve"> </w:t>
            </w:r>
            <w:r w:rsidR="002A53EE" w:rsidRPr="002A53EE">
              <w:rPr>
                <w:sz w:val="22"/>
                <w:szCs w:val="22"/>
                <w:lang w:eastAsia="en-US"/>
              </w:rPr>
              <w:t>предложениям</w:t>
            </w:r>
            <w:r w:rsidR="002A53EE" w:rsidRPr="002A53EE">
              <w:rPr>
                <w:sz w:val="22"/>
                <w:szCs w:val="22"/>
                <w:lang w:eastAsia="en-US"/>
              </w:rPr>
              <w:tab/>
              <w:t>30</w:t>
            </w:r>
          </w:hyperlink>
        </w:p>
        <w:p w:rsidR="002A53EE" w:rsidRPr="002A53EE" w:rsidRDefault="00C35F9B" w:rsidP="002A53EE">
          <w:pPr>
            <w:widowControl w:val="0"/>
            <w:tabs>
              <w:tab w:val="left" w:leader="dot" w:pos="10281"/>
            </w:tabs>
            <w:autoSpaceDE w:val="0"/>
            <w:autoSpaceDN w:val="0"/>
            <w:spacing w:before="34" w:line="276" w:lineRule="auto"/>
            <w:ind w:left="698" w:right="121" w:firstLine="283"/>
            <w:jc w:val="both"/>
            <w:rPr>
              <w:sz w:val="22"/>
              <w:szCs w:val="22"/>
              <w:lang w:eastAsia="en-US"/>
            </w:rPr>
          </w:pPr>
          <w:hyperlink w:anchor="_bookmark50" w:history="1">
            <w:r w:rsidR="002A53EE" w:rsidRPr="002A53EE">
              <w:rPr>
                <w:sz w:val="22"/>
                <w:szCs w:val="22"/>
                <w:lang w:eastAsia="en-US"/>
              </w:rPr>
              <w:t>е) величина фактически осуществленных инвестиций в строительство, реконструкцию, техническое</w:t>
            </w:r>
          </w:hyperlink>
          <w:r w:rsidR="002A53EE" w:rsidRPr="002A53EE">
            <w:rPr>
              <w:spacing w:val="1"/>
              <w:sz w:val="22"/>
              <w:szCs w:val="22"/>
              <w:lang w:eastAsia="en-US"/>
            </w:rPr>
            <w:t xml:space="preserve"> </w:t>
          </w:r>
          <w:hyperlink w:anchor="_bookmark50" w:history="1">
            <w:r w:rsidR="002A53EE" w:rsidRPr="002A53EE">
              <w:rPr>
                <w:sz w:val="22"/>
                <w:szCs w:val="22"/>
                <w:lang w:eastAsia="en-US"/>
              </w:rPr>
              <w:t>перевооружение и (или) модернизацию объектов теплоснабжения за базовый период и базовый период</w:t>
            </w:r>
          </w:hyperlink>
          <w:r w:rsidR="002A53EE" w:rsidRPr="002A53EE">
            <w:rPr>
              <w:spacing w:val="1"/>
              <w:sz w:val="22"/>
              <w:szCs w:val="22"/>
              <w:lang w:eastAsia="en-US"/>
            </w:rPr>
            <w:t xml:space="preserve"> </w:t>
          </w:r>
          <w:hyperlink w:anchor="_bookmark50" w:history="1">
            <w:r w:rsidR="002A53EE" w:rsidRPr="002A53EE">
              <w:rPr>
                <w:sz w:val="22"/>
                <w:szCs w:val="22"/>
                <w:lang w:eastAsia="en-US"/>
              </w:rPr>
              <w:t>актуализации</w:t>
            </w:r>
            <w:r w:rsidR="002A53EE" w:rsidRPr="002A53EE">
              <w:rPr>
                <w:sz w:val="22"/>
                <w:szCs w:val="22"/>
                <w:lang w:eastAsia="en-US"/>
              </w:rPr>
              <w:tab/>
              <w:t>30</w:t>
            </w:r>
          </w:hyperlink>
        </w:p>
        <w:p w:rsidR="002A53EE" w:rsidRPr="002A53EE" w:rsidRDefault="00C35F9B" w:rsidP="002A53EE">
          <w:pPr>
            <w:widowControl w:val="0"/>
            <w:tabs>
              <w:tab w:val="left" w:leader="dot" w:pos="10281"/>
            </w:tabs>
            <w:autoSpaceDE w:val="0"/>
            <w:autoSpaceDN w:val="0"/>
            <w:spacing w:before="6"/>
            <w:ind w:left="698" w:right="126"/>
            <w:rPr>
              <w:b/>
              <w:bCs/>
              <w:sz w:val="22"/>
              <w:szCs w:val="22"/>
              <w:lang w:eastAsia="en-US"/>
            </w:rPr>
          </w:pPr>
          <w:hyperlink w:anchor="_bookmark51" w:history="1">
            <w:r w:rsidR="002A53EE" w:rsidRPr="002A53EE">
              <w:rPr>
                <w:b/>
                <w:bCs/>
                <w:sz w:val="22"/>
                <w:szCs w:val="22"/>
                <w:lang w:eastAsia="en-US"/>
              </w:rPr>
              <w:t>РАЗДЕЛ 10</w:t>
            </w:r>
            <w:r w:rsidR="002A53EE" w:rsidRPr="002A53EE">
              <w:rPr>
                <w:b/>
                <w:bCs/>
                <w:spacing w:val="1"/>
                <w:sz w:val="22"/>
                <w:szCs w:val="22"/>
                <w:lang w:eastAsia="en-US"/>
              </w:rPr>
              <w:t xml:space="preserve"> </w:t>
            </w:r>
            <w:r w:rsidR="002A53EE" w:rsidRPr="002A53EE">
              <w:rPr>
                <w:b/>
                <w:bCs/>
                <w:sz w:val="22"/>
                <w:szCs w:val="22"/>
                <w:lang w:eastAsia="en-US"/>
              </w:rPr>
              <w:t>"РЕШЕНИЕ</w:t>
            </w:r>
            <w:r w:rsidR="002A53EE" w:rsidRPr="002A53EE">
              <w:rPr>
                <w:b/>
                <w:bCs/>
                <w:spacing w:val="1"/>
                <w:sz w:val="22"/>
                <w:szCs w:val="22"/>
                <w:lang w:eastAsia="en-US"/>
              </w:rPr>
              <w:t xml:space="preserve"> </w:t>
            </w:r>
            <w:r w:rsidR="002A53EE" w:rsidRPr="002A53EE">
              <w:rPr>
                <w:b/>
                <w:bCs/>
                <w:sz w:val="22"/>
                <w:szCs w:val="22"/>
                <w:lang w:eastAsia="en-US"/>
              </w:rPr>
              <w:t>О</w:t>
            </w:r>
            <w:r w:rsidR="002A53EE" w:rsidRPr="002A53EE">
              <w:rPr>
                <w:b/>
                <w:bCs/>
                <w:spacing w:val="1"/>
                <w:sz w:val="22"/>
                <w:szCs w:val="22"/>
                <w:lang w:eastAsia="en-US"/>
              </w:rPr>
              <w:t xml:space="preserve"> </w:t>
            </w:r>
            <w:r w:rsidR="002A53EE" w:rsidRPr="002A53EE">
              <w:rPr>
                <w:b/>
                <w:bCs/>
                <w:sz w:val="22"/>
                <w:szCs w:val="22"/>
                <w:lang w:eastAsia="en-US"/>
              </w:rPr>
              <w:t>ПРИСВОЕНИИ</w:t>
            </w:r>
            <w:r w:rsidR="002A53EE" w:rsidRPr="002A53EE">
              <w:rPr>
                <w:b/>
                <w:bCs/>
                <w:spacing w:val="1"/>
                <w:sz w:val="22"/>
                <w:szCs w:val="22"/>
                <w:lang w:eastAsia="en-US"/>
              </w:rPr>
              <w:t xml:space="preserve"> </w:t>
            </w:r>
            <w:r w:rsidR="002A53EE" w:rsidRPr="002A53EE">
              <w:rPr>
                <w:b/>
                <w:bCs/>
                <w:sz w:val="22"/>
                <w:szCs w:val="22"/>
                <w:lang w:eastAsia="en-US"/>
              </w:rPr>
              <w:t>СТАТУСА</w:t>
            </w:r>
            <w:r w:rsidR="002A53EE" w:rsidRPr="002A53EE">
              <w:rPr>
                <w:b/>
                <w:bCs/>
                <w:spacing w:val="1"/>
                <w:sz w:val="22"/>
                <w:szCs w:val="22"/>
                <w:lang w:eastAsia="en-US"/>
              </w:rPr>
              <w:t xml:space="preserve"> </w:t>
            </w:r>
            <w:r w:rsidR="002A53EE" w:rsidRPr="002A53EE">
              <w:rPr>
                <w:b/>
                <w:bCs/>
                <w:sz w:val="22"/>
                <w:szCs w:val="22"/>
                <w:lang w:eastAsia="en-US"/>
              </w:rPr>
              <w:t>ЕДИНОЙ</w:t>
            </w:r>
            <w:r w:rsidR="002A53EE" w:rsidRPr="002A53EE">
              <w:rPr>
                <w:b/>
                <w:bCs/>
                <w:spacing w:val="1"/>
                <w:sz w:val="22"/>
                <w:szCs w:val="22"/>
                <w:lang w:eastAsia="en-US"/>
              </w:rPr>
              <w:t xml:space="preserve"> </w:t>
            </w:r>
            <w:r w:rsidR="002A53EE" w:rsidRPr="002A53EE">
              <w:rPr>
                <w:b/>
                <w:bCs/>
                <w:sz w:val="22"/>
                <w:szCs w:val="22"/>
                <w:lang w:eastAsia="en-US"/>
              </w:rPr>
              <w:t>ТЕПЛОСНАБЖАЮЩЕЙ</w:t>
            </w:r>
          </w:hyperlink>
          <w:r w:rsidR="002A53EE" w:rsidRPr="002A53EE">
            <w:rPr>
              <w:b/>
              <w:bCs/>
              <w:spacing w:val="-52"/>
              <w:sz w:val="22"/>
              <w:szCs w:val="22"/>
              <w:lang w:eastAsia="en-US"/>
            </w:rPr>
            <w:t xml:space="preserve"> </w:t>
          </w:r>
          <w:hyperlink w:anchor="_bookmark51" w:history="1">
            <w:r w:rsidR="002A53EE" w:rsidRPr="002A53EE">
              <w:rPr>
                <w:b/>
                <w:bCs/>
                <w:sz w:val="22"/>
                <w:szCs w:val="22"/>
                <w:lang w:eastAsia="en-US"/>
              </w:rPr>
              <w:t>ОРГАНИЗАЦИИ</w:t>
            </w:r>
            <w:r w:rsidR="002A53EE" w:rsidRPr="002A53EE">
              <w:rPr>
                <w:b/>
                <w:bCs/>
                <w:spacing w:val="-7"/>
                <w:sz w:val="22"/>
                <w:szCs w:val="22"/>
                <w:lang w:eastAsia="en-US"/>
              </w:rPr>
              <w:t xml:space="preserve"> </w:t>
            </w:r>
            <w:r w:rsidR="002A53EE" w:rsidRPr="002A53EE">
              <w:rPr>
                <w:b/>
                <w:bCs/>
                <w:sz w:val="22"/>
                <w:szCs w:val="22"/>
                <w:lang w:eastAsia="en-US"/>
              </w:rPr>
              <w:t>(ОРГАНИЗАЦИЯМ)"</w:t>
            </w:r>
            <w:r w:rsidR="002A53EE" w:rsidRPr="002A53EE">
              <w:rPr>
                <w:b/>
                <w:bCs/>
                <w:sz w:val="22"/>
                <w:szCs w:val="22"/>
                <w:lang w:eastAsia="en-US"/>
              </w:rPr>
              <w:tab/>
              <w:t>31</w:t>
            </w:r>
          </w:hyperlink>
        </w:p>
        <w:p w:rsidR="002A53EE" w:rsidRPr="002A53EE" w:rsidRDefault="00C35F9B" w:rsidP="002A53EE">
          <w:pPr>
            <w:widowControl w:val="0"/>
            <w:tabs>
              <w:tab w:val="left" w:leader="dot" w:pos="10281"/>
            </w:tabs>
            <w:autoSpaceDE w:val="0"/>
            <w:autoSpaceDN w:val="0"/>
            <w:spacing w:line="249" w:lineRule="exact"/>
            <w:ind w:left="982"/>
            <w:rPr>
              <w:sz w:val="22"/>
              <w:szCs w:val="22"/>
              <w:lang w:eastAsia="en-US"/>
            </w:rPr>
          </w:pPr>
          <w:hyperlink w:anchor="_bookmark52" w:history="1">
            <w:r w:rsidR="002A53EE" w:rsidRPr="002A53EE">
              <w:rPr>
                <w:sz w:val="22"/>
                <w:szCs w:val="22"/>
                <w:lang w:eastAsia="en-US"/>
              </w:rPr>
              <w:t>а)</w:t>
            </w:r>
            <w:r w:rsidR="002A53EE" w:rsidRPr="002A53EE">
              <w:rPr>
                <w:spacing w:val="-1"/>
                <w:sz w:val="22"/>
                <w:szCs w:val="22"/>
                <w:lang w:eastAsia="en-US"/>
              </w:rPr>
              <w:t xml:space="preserve"> </w:t>
            </w:r>
            <w:r w:rsidR="002A53EE" w:rsidRPr="002A53EE">
              <w:rPr>
                <w:sz w:val="22"/>
                <w:szCs w:val="22"/>
                <w:lang w:eastAsia="en-US"/>
              </w:rPr>
              <w:t>решение</w:t>
            </w:r>
            <w:r w:rsidR="002A53EE" w:rsidRPr="002A53EE">
              <w:rPr>
                <w:spacing w:val="-1"/>
                <w:sz w:val="22"/>
                <w:szCs w:val="22"/>
                <w:lang w:eastAsia="en-US"/>
              </w:rPr>
              <w:t xml:space="preserve"> </w:t>
            </w:r>
            <w:r w:rsidR="002A53EE" w:rsidRPr="002A53EE">
              <w:rPr>
                <w:sz w:val="22"/>
                <w:szCs w:val="22"/>
                <w:lang w:eastAsia="en-US"/>
              </w:rPr>
              <w:t>о</w:t>
            </w:r>
            <w:r w:rsidR="002A53EE" w:rsidRPr="002A53EE">
              <w:rPr>
                <w:spacing w:val="-3"/>
                <w:sz w:val="22"/>
                <w:szCs w:val="22"/>
                <w:lang w:eastAsia="en-US"/>
              </w:rPr>
              <w:t xml:space="preserve"> </w:t>
            </w:r>
            <w:r w:rsidR="002A53EE" w:rsidRPr="002A53EE">
              <w:rPr>
                <w:sz w:val="22"/>
                <w:szCs w:val="22"/>
                <w:lang w:eastAsia="en-US"/>
              </w:rPr>
              <w:t>присвоении</w:t>
            </w:r>
            <w:r w:rsidR="002A53EE" w:rsidRPr="002A53EE">
              <w:rPr>
                <w:spacing w:val="-5"/>
                <w:sz w:val="22"/>
                <w:szCs w:val="22"/>
                <w:lang w:eastAsia="en-US"/>
              </w:rPr>
              <w:t xml:space="preserve"> </w:t>
            </w:r>
            <w:r w:rsidR="002A53EE" w:rsidRPr="002A53EE">
              <w:rPr>
                <w:sz w:val="22"/>
                <w:szCs w:val="22"/>
                <w:lang w:eastAsia="en-US"/>
              </w:rPr>
              <w:t>статуса</w:t>
            </w:r>
            <w:r w:rsidR="002A53EE" w:rsidRPr="002A53EE">
              <w:rPr>
                <w:spacing w:val="-1"/>
                <w:sz w:val="22"/>
                <w:szCs w:val="22"/>
                <w:lang w:eastAsia="en-US"/>
              </w:rPr>
              <w:t xml:space="preserve"> </w:t>
            </w:r>
            <w:r w:rsidR="002A53EE" w:rsidRPr="002A53EE">
              <w:rPr>
                <w:sz w:val="22"/>
                <w:szCs w:val="22"/>
                <w:lang w:eastAsia="en-US"/>
              </w:rPr>
              <w:t>единой</w:t>
            </w:r>
            <w:r w:rsidR="002A53EE" w:rsidRPr="002A53EE">
              <w:rPr>
                <w:spacing w:val="-2"/>
                <w:sz w:val="22"/>
                <w:szCs w:val="22"/>
                <w:lang w:eastAsia="en-US"/>
              </w:rPr>
              <w:t xml:space="preserve"> </w:t>
            </w:r>
            <w:r w:rsidR="002A53EE" w:rsidRPr="002A53EE">
              <w:rPr>
                <w:sz w:val="22"/>
                <w:szCs w:val="22"/>
                <w:lang w:eastAsia="en-US"/>
              </w:rPr>
              <w:t>теплоснабжающей</w:t>
            </w:r>
            <w:r w:rsidR="002A53EE" w:rsidRPr="002A53EE">
              <w:rPr>
                <w:spacing w:val="-1"/>
                <w:sz w:val="22"/>
                <w:szCs w:val="22"/>
                <w:lang w:eastAsia="en-US"/>
              </w:rPr>
              <w:t xml:space="preserve"> </w:t>
            </w:r>
            <w:r w:rsidR="002A53EE" w:rsidRPr="002A53EE">
              <w:rPr>
                <w:sz w:val="22"/>
                <w:szCs w:val="22"/>
                <w:lang w:eastAsia="en-US"/>
              </w:rPr>
              <w:t>организации</w:t>
            </w:r>
            <w:r w:rsidR="002A53EE" w:rsidRPr="002A53EE">
              <w:rPr>
                <w:spacing w:val="-4"/>
                <w:sz w:val="22"/>
                <w:szCs w:val="22"/>
                <w:lang w:eastAsia="en-US"/>
              </w:rPr>
              <w:t xml:space="preserve"> </w:t>
            </w:r>
            <w:r w:rsidR="002A53EE" w:rsidRPr="002A53EE">
              <w:rPr>
                <w:sz w:val="22"/>
                <w:szCs w:val="22"/>
                <w:lang w:eastAsia="en-US"/>
              </w:rPr>
              <w:t>(организациям)</w:t>
            </w:r>
            <w:r w:rsidR="002A53EE" w:rsidRPr="002A53EE">
              <w:rPr>
                <w:sz w:val="22"/>
                <w:szCs w:val="22"/>
                <w:lang w:eastAsia="en-US"/>
              </w:rPr>
              <w:tab/>
              <w:t>31</w:t>
            </w:r>
          </w:hyperlink>
        </w:p>
        <w:p w:rsidR="002A53EE" w:rsidRPr="002A53EE" w:rsidRDefault="00C35F9B" w:rsidP="002A53EE">
          <w:pPr>
            <w:widowControl w:val="0"/>
            <w:tabs>
              <w:tab w:val="left" w:leader="dot" w:pos="10281"/>
            </w:tabs>
            <w:autoSpaceDE w:val="0"/>
            <w:autoSpaceDN w:val="0"/>
            <w:spacing w:before="37"/>
            <w:ind w:left="982"/>
            <w:rPr>
              <w:sz w:val="22"/>
              <w:szCs w:val="22"/>
              <w:lang w:eastAsia="en-US"/>
            </w:rPr>
          </w:pPr>
          <w:hyperlink w:anchor="_bookmark53" w:history="1">
            <w:r w:rsidR="002A53EE" w:rsidRPr="002A53EE">
              <w:rPr>
                <w:sz w:val="22"/>
                <w:szCs w:val="22"/>
                <w:lang w:eastAsia="en-US"/>
              </w:rPr>
              <w:t>б)</w:t>
            </w:r>
            <w:r w:rsidR="002A53EE" w:rsidRPr="002A53EE">
              <w:rPr>
                <w:spacing w:val="-1"/>
                <w:sz w:val="22"/>
                <w:szCs w:val="22"/>
                <w:lang w:eastAsia="en-US"/>
              </w:rPr>
              <w:t xml:space="preserve"> </w:t>
            </w:r>
            <w:r w:rsidR="002A53EE" w:rsidRPr="002A53EE">
              <w:rPr>
                <w:sz w:val="22"/>
                <w:szCs w:val="22"/>
                <w:lang w:eastAsia="en-US"/>
              </w:rPr>
              <w:t>реестр</w:t>
            </w:r>
            <w:r w:rsidR="002A53EE" w:rsidRPr="002A53EE">
              <w:rPr>
                <w:spacing w:val="-1"/>
                <w:sz w:val="22"/>
                <w:szCs w:val="22"/>
                <w:lang w:eastAsia="en-US"/>
              </w:rPr>
              <w:t xml:space="preserve"> </w:t>
            </w:r>
            <w:r w:rsidR="002A53EE" w:rsidRPr="002A53EE">
              <w:rPr>
                <w:sz w:val="22"/>
                <w:szCs w:val="22"/>
                <w:lang w:eastAsia="en-US"/>
              </w:rPr>
              <w:t>зон</w:t>
            </w:r>
            <w:r w:rsidR="002A53EE" w:rsidRPr="002A53EE">
              <w:rPr>
                <w:spacing w:val="-4"/>
                <w:sz w:val="22"/>
                <w:szCs w:val="22"/>
                <w:lang w:eastAsia="en-US"/>
              </w:rPr>
              <w:t xml:space="preserve"> </w:t>
            </w:r>
            <w:r w:rsidR="002A53EE" w:rsidRPr="002A53EE">
              <w:rPr>
                <w:sz w:val="22"/>
                <w:szCs w:val="22"/>
                <w:lang w:eastAsia="en-US"/>
              </w:rPr>
              <w:t>деятельности</w:t>
            </w:r>
            <w:r w:rsidR="002A53EE" w:rsidRPr="002A53EE">
              <w:rPr>
                <w:spacing w:val="-2"/>
                <w:sz w:val="22"/>
                <w:szCs w:val="22"/>
                <w:lang w:eastAsia="en-US"/>
              </w:rPr>
              <w:t xml:space="preserve"> </w:t>
            </w:r>
            <w:r w:rsidR="002A53EE" w:rsidRPr="002A53EE">
              <w:rPr>
                <w:sz w:val="22"/>
                <w:szCs w:val="22"/>
                <w:lang w:eastAsia="en-US"/>
              </w:rPr>
              <w:t>единой</w:t>
            </w:r>
            <w:r w:rsidR="002A53EE" w:rsidRPr="002A53EE">
              <w:rPr>
                <w:spacing w:val="-1"/>
                <w:sz w:val="22"/>
                <w:szCs w:val="22"/>
                <w:lang w:eastAsia="en-US"/>
              </w:rPr>
              <w:t xml:space="preserve"> </w:t>
            </w:r>
            <w:r w:rsidR="002A53EE" w:rsidRPr="002A53EE">
              <w:rPr>
                <w:sz w:val="22"/>
                <w:szCs w:val="22"/>
                <w:lang w:eastAsia="en-US"/>
              </w:rPr>
              <w:t>теплоснабжающей</w:t>
            </w:r>
            <w:r w:rsidR="002A53EE" w:rsidRPr="002A53EE">
              <w:rPr>
                <w:spacing w:val="-2"/>
                <w:sz w:val="22"/>
                <w:szCs w:val="22"/>
                <w:lang w:eastAsia="en-US"/>
              </w:rPr>
              <w:t xml:space="preserve"> </w:t>
            </w:r>
            <w:r w:rsidR="002A53EE" w:rsidRPr="002A53EE">
              <w:rPr>
                <w:sz w:val="22"/>
                <w:szCs w:val="22"/>
                <w:lang w:eastAsia="en-US"/>
              </w:rPr>
              <w:t>организации</w:t>
            </w:r>
            <w:r w:rsidR="002A53EE" w:rsidRPr="002A53EE">
              <w:rPr>
                <w:spacing w:val="-4"/>
                <w:sz w:val="22"/>
                <w:szCs w:val="22"/>
                <w:lang w:eastAsia="en-US"/>
              </w:rPr>
              <w:t xml:space="preserve"> </w:t>
            </w:r>
            <w:r w:rsidR="002A53EE" w:rsidRPr="002A53EE">
              <w:rPr>
                <w:sz w:val="22"/>
                <w:szCs w:val="22"/>
                <w:lang w:eastAsia="en-US"/>
              </w:rPr>
              <w:t>(организаций)</w:t>
            </w:r>
            <w:r w:rsidR="002A53EE" w:rsidRPr="002A53EE">
              <w:rPr>
                <w:sz w:val="22"/>
                <w:szCs w:val="22"/>
                <w:lang w:eastAsia="en-US"/>
              </w:rPr>
              <w:tab/>
              <w:t>31</w:t>
            </w:r>
          </w:hyperlink>
        </w:p>
        <w:p w:rsidR="002A53EE" w:rsidRPr="002A53EE" w:rsidRDefault="00C35F9B" w:rsidP="002A53EE">
          <w:pPr>
            <w:widowControl w:val="0"/>
            <w:tabs>
              <w:tab w:val="left" w:leader="dot" w:pos="10281"/>
            </w:tabs>
            <w:autoSpaceDE w:val="0"/>
            <w:autoSpaceDN w:val="0"/>
            <w:spacing w:before="38" w:line="278" w:lineRule="auto"/>
            <w:ind w:left="698" w:right="121" w:firstLine="283"/>
            <w:rPr>
              <w:sz w:val="22"/>
              <w:szCs w:val="22"/>
              <w:lang w:eastAsia="en-US"/>
            </w:rPr>
          </w:pPr>
          <w:hyperlink w:anchor="_bookmark54" w:history="1">
            <w:r w:rsidR="002A53EE" w:rsidRPr="002A53EE">
              <w:rPr>
                <w:sz w:val="22"/>
                <w:szCs w:val="22"/>
                <w:lang w:eastAsia="en-US"/>
              </w:rPr>
              <w:t>в)</w:t>
            </w:r>
            <w:r w:rsidR="002A53EE" w:rsidRPr="002A53EE">
              <w:rPr>
                <w:spacing w:val="53"/>
                <w:sz w:val="22"/>
                <w:szCs w:val="22"/>
                <w:lang w:eastAsia="en-US"/>
              </w:rPr>
              <w:t xml:space="preserve"> </w:t>
            </w:r>
            <w:r w:rsidR="002A53EE" w:rsidRPr="002A53EE">
              <w:rPr>
                <w:sz w:val="22"/>
                <w:szCs w:val="22"/>
                <w:lang w:eastAsia="en-US"/>
              </w:rPr>
              <w:t>основания,</w:t>
            </w:r>
            <w:r w:rsidR="002A53EE" w:rsidRPr="002A53EE">
              <w:rPr>
                <w:spacing w:val="51"/>
                <w:sz w:val="22"/>
                <w:szCs w:val="22"/>
                <w:lang w:eastAsia="en-US"/>
              </w:rPr>
              <w:t xml:space="preserve"> </w:t>
            </w:r>
            <w:r w:rsidR="002A53EE" w:rsidRPr="002A53EE">
              <w:rPr>
                <w:sz w:val="22"/>
                <w:szCs w:val="22"/>
                <w:lang w:eastAsia="en-US"/>
              </w:rPr>
              <w:t>в</w:t>
            </w:r>
            <w:r w:rsidR="002A53EE" w:rsidRPr="002A53EE">
              <w:rPr>
                <w:spacing w:val="53"/>
                <w:sz w:val="22"/>
                <w:szCs w:val="22"/>
                <w:lang w:eastAsia="en-US"/>
              </w:rPr>
              <w:t xml:space="preserve"> </w:t>
            </w:r>
            <w:r w:rsidR="002A53EE" w:rsidRPr="002A53EE">
              <w:rPr>
                <w:sz w:val="22"/>
                <w:szCs w:val="22"/>
                <w:lang w:eastAsia="en-US"/>
              </w:rPr>
              <w:t>том</w:t>
            </w:r>
            <w:r w:rsidR="002A53EE" w:rsidRPr="002A53EE">
              <w:rPr>
                <w:spacing w:val="52"/>
                <w:sz w:val="22"/>
                <w:szCs w:val="22"/>
                <w:lang w:eastAsia="en-US"/>
              </w:rPr>
              <w:t xml:space="preserve"> </w:t>
            </w:r>
            <w:r w:rsidR="002A53EE" w:rsidRPr="002A53EE">
              <w:rPr>
                <w:sz w:val="22"/>
                <w:szCs w:val="22"/>
                <w:lang w:eastAsia="en-US"/>
              </w:rPr>
              <w:t>числе</w:t>
            </w:r>
            <w:r w:rsidR="002A53EE" w:rsidRPr="002A53EE">
              <w:rPr>
                <w:spacing w:val="52"/>
                <w:sz w:val="22"/>
                <w:szCs w:val="22"/>
                <w:lang w:eastAsia="en-US"/>
              </w:rPr>
              <w:t xml:space="preserve"> </w:t>
            </w:r>
            <w:r w:rsidR="002A53EE" w:rsidRPr="002A53EE">
              <w:rPr>
                <w:sz w:val="22"/>
                <w:szCs w:val="22"/>
                <w:lang w:eastAsia="en-US"/>
              </w:rPr>
              <w:t>критерии,</w:t>
            </w:r>
            <w:r w:rsidR="002A53EE" w:rsidRPr="002A53EE">
              <w:rPr>
                <w:spacing w:val="54"/>
                <w:sz w:val="22"/>
                <w:szCs w:val="22"/>
                <w:lang w:eastAsia="en-US"/>
              </w:rPr>
              <w:t xml:space="preserve"> </w:t>
            </w:r>
            <w:r w:rsidR="002A53EE" w:rsidRPr="002A53EE">
              <w:rPr>
                <w:sz w:val="22"/>
                <w:szCs w:val="22"/>
                <w:lang w:eastAsia="en-US"/>
              </w:rPr>
              <w:t>в</w:t>
            </w:r>
            <w:r w:rsidR="002A53EE" w:rsidRPr="002A53EE">
              <w:rPr>
                <w:spacing w:val="50"/>
                <w:sz w:val="22"/>
                <w:szCs w:val="22"/>
                <w:lang w:eastAsia="en-US"/>
              </w:rPr>
              <w:t xml:space="preserve"> </w:t>
            </w:r>
            <w:r w:rsidR="002A53EE" w:rsidRPr="002A53EE">
              <w:rPr>
                <w:sz w:val="22"/>
                <w:szCs w:val="22"/>
                <w:lang w:eastAsia="en-US"/>
              </w:rPr>
              <w:t>соответствии</w:t>
            </w:r>
            <w:r w:rsidR="002A53EE" w:rsidRPr="002A53EE">
              <w:rPr>
                <w:spacing w:val="52"/>
                <w:sz w:val="22"/>
                <w:szCs w:val="22"/>
                <w:lang w:eastAsia="en-US"/>
              </w:rPr>
              <w:t xml:space="preserve"> </w:t>
            </w:r>
            <w:r w:rsidR="002A53EE" w:rsidRPr="002A53EE">
              <w:rPr>
                <w:sz w:val="22"/>
                <w:szCs w:val="22"/>
                <w:lang w:eastAsia="en-US"/>
              </w:rPr>
              <w:t>с</w:t>
            </w:r>
            <w:r w:rsidR="002A53EE" w:rsidRPr="002A53EE">
              <w:rPr>
                <w:spacing w:val="54"/>
                <w:sz w:val="22"/>
                <w:szCs w:val="22"/>
                <w:lang w:eastAsia="en-US"/>
              </w:rPr>
              <w:t xml:space="preserve"> </w:t>
            </w:r>
            <w:r w:rsidR="002A53EE" w:rsidRPr="002A53EE">
              <w:rPr>
                <w:sz w:val="22"/>
                <w:szCs w:val="22"/>
                <w:lang w:eastAsia="en-US"/>
              </w:rPr>
              <w:t>которыми</w:t>
            </w:r>
            <w:r w:rsidR="002A53EE" w:rsidRPr="002A53EE">
              <w:rPr>
                <w:spacing w:val="51"/>
                <w:sz w:val="22"/>
                <w:szCs w:val="22"/>
                <w:lang w:eastAsia="en-US"/>
              </w:rPr>
              <w:t xml:space="preserve"> </w:t>
            </w:r>
            <w:r w:rsidR="002A53EE" w:rsidRPr="002A53EE">
              <w:rPr>
                <w:sz w:val="22"/>
                <w:szCs w:val="22"/>
                <w:lang w:eastAsia="en-US"/>
              </w:rPr>
              <w:t>теплоснабжающей</w:t>
            </w:r>
            <w:r w:rsidR="002A53EE" w:rsidRPr="002A53EE">
              <w:rPr>
                <w:spacing w:val="53"/>
                <w:sz w:val="22"/>
                <w:szCs w:val="22"/>
                <w:lang w:eastAsia="en-US"/>
              </w:rPr>
              <w:t xml:space="preserve"> </w:t>
            </w:r>
            <w:r w:rsidR="002A53EE" w:rsidRPr="002A53EE">
              <w:rPr>
                <w:sz w:val="22"/>
                <w:szCs w:val="22"/>
                <w:lang w:eastAsia="en-US"/>
              </w:rPr>
              <w:t>организации</w:t>
            </w:r>
          </w:hyperlink>
          <w:r w:rsidR="002A53EE" w:rsidRPr="002A53EE">
            <w:rPr>
              <w:spacing w:val="-52"/>
              <w:sz w:val="22"/>
              <w:szCs w:val="22"/>
              <w:lang w:eastAsia="en-US"/>
            </w:rPr>
            <w:t xml:space="preserve"> </w:t>
          </w:r>
          <w:hyperlink w:anchor="_bookmark54" w:history="1">
            <w:r w:rsidR="002A53EE" w:rsidRPr="002A53EE">
              <w:rPr>
                <w:sz w:val="22"/>
                <w:szCs w:val="22"/>
                <w:lang w:eastAsia="en-US"/>
              </w:rPr>
              <w:t>присвоен</w:t>
            </w:r>
            <w:r w:rsidR="002A53EE" w:rsidRPr="002A53EE">
              <w:rPr>
                <w:spacing w:val="-3"/>
                <w:sz w:val="22"/>
                <w:szCs w:val="22"/>
                <w:lang w:eastAsia="en-US"/>
              </w:rPr>
              <w:t xml:space="preserve"> </w:t>
            </w:r>
            <w:r w:rsidR="002A53EE" w:rsidRPr="002A53EE">
              <w:rPr>
                <w:sz w:val="22"/>
                <w:szCs w:val="22"/>
                <w:lang w:eastAsia="en-US"/>
              </w:rPr>
              <w:t>статус</w:t>
            </w:r>
            <w:r w:rsidR="002A53EE" w:rsidRPr="002A53EE">
              <w:rPr>
                <w:spacing w:val="-1"/>
                <w:sz w:val="22"/>
                <w:szCs w:val="22"/>
                <w:lang w:eastAsia="en-US"/>
              </w:rPr>
              <w:t xml:space="preserve"> </w:t>
            </w:r>
            <w:r w:rsidR="002A53EE" w:rsidRPr="002A53EE">
              <w:rPr>
                <w:sz w:val="22"/>
                <w:szCs w:val="22"/>
                <w:lang w:eastAsia="en-US"/>
              </w:rPr>
              <w:t>единой</w:t>
            </w:r>
            <w:r w:rsidR="002A53EE" w:rsidRPr="002A53EE">
              <w:rPr>
                <w:spacing w:val="-2"/>
                <w:sz w:val="22"/>
                <w:szCs w:val="22"/>
                <w:lang w:eastAsia="en-US"/>
              </w:rPr>
              <w:t xml:space="preserve"> </w:t>
            </w:r>
            <w:r w:rsidR="002A53EE" w:rsidRPr="002A53EE">
              <w:rPr>
                <w:sz w:val="22"/>
                <w:szCs w:val="22"/>
                <w:lang w:eastAsia="en-US"/>
              </w:rPr>
              <w:t>теплоснабжающей</w:t>
            </w:r>
            <w:r w:rsidR="002A53EE" w:rsidRPr="002A53EE">
              <w:rPr>
                <w:spacing w:val="-1"/>
                <w:sz w:val="22"/>
                <w:szCs w:val="22"/>
                <w:lang w:eastAsia="en-US"/>
              </w:rPr>
              <w:t xml:space="preserve"> </w:t>
            </w:r>
            <w:r w:rsidR="002A53EE" w:rsidRPr="002A53EE">
              <w:rPr>
                <w:sz w:val="22"/>
                <w:szCs w:val="22"/>
                <w:lang w:eastAsia="en-US"/>
              </w:rPr>
              <w:t>организации</w:t>
            </w:r>
            <w:r w:rsidR="002A53EE" w:rsidRPr="002A53EE">
              <w:rPr>
                <w:sz w:val="22"/>
                <w:szCs w:val="22"/>
                <w:lang w:eastAsia="en-US"/>
              </w:rPr>
              <w:tab/>
              <w:t>31</w:t>
            </w:r>
          </w:hyperlink>
        </w:p>
        <w:p w:rsidR="002A53EE" w:rsidRPr="002A53EE" w:rsidRDefault="00C35F9B" w:rsidP="002A53EE">
          <w:pPr>
            <w:widowControl w:val="0"/>
            <w:tabs>
              <w:tab w:val="left" w:leader="dot" w:pos="10281"/>
            </w:tabs>
            <w:autoSpaceDE w:val="0"/>
            <w:autoSpaceDN w:val="0"/>
            <w:spacing w:line="276" w:lineRule="auto"/>
            <w:ind w:left="698" w:right="125" w:firstLine="283"/>
            <w:rPr>
              <w:sz w:val="22"/>
              <w:szCs w:val="22"/>
              <w:lang w:eastAsia="en-US"/>
            </w:rPr>
          </w:pPr>
          <w:hyperlink w:anchor="_bookmark55" w:history="1">
            <w:r w:rsidR="002A53EE" w:rsidRPr="002A53EE">
              <w:rPr>
                <w:sz w:val="22"/>
                <w:szCs w:val="22"/>
                <w:lang w:eastAsia="en-US"/>
              </w:rPr>
              <w:t>г)</w:t>
            </w:r>
            <w:r w:rsidR="002A53EE" w:rsidRPr="002A53EE">
              <w:rPr>
                <w:spacing w:val="19"/>
                <w:sz w:val="22"/>
                <w:szCs w:val="22"/>
                <w:lang w:eastAsia="en-US"/>
              </w:rPr>
              <w:t xml:space="preserve"> </w:t>
            </w:r>
            <w:r w:rsidR="002A53EE" w:rsidRPr="002A53EE">
              <w:rPr>
                <w:sz w:val="22"/>
                <w:szCs w:val="22"/>
                <w:lang w:eastAsia="en-US"/>
              </w:rPr>
              <w:t>информацию</w:t>
            </w:r>
            <w:r w:rsidR="002A53EE" w:rsidRPr="002A53EE">
              <w:rPr>
                <w:spacing w:val="16"/>
                <w:sz w:val="22"/>
                <w:szCs w:val="22"/>
                <w:lang w:eastAsia="en-US"/>
              </w:rPr>
              <w:t xml:space="preserve"> </w:t>
            </w:r>
            <w:r w:rsidR="002A53EE" w:rsidRPr="002A53EE">
              <w:rPr>
                <w:sz w:val="22"/>
                <w:szCs w:val="22"/>
                <w:lang w:eastAsia="en-US"/>
              </w:rPr>
              <w:t>о</w:t>
            </w:r>
            <w:r w:rsidR="002A53EE" w:rsidRPr="002A53EE">
              <w:rPr>
                <w:spacing w:val="18"/>
                <w:sz w:val="22"/>
                <w:szCs w:val="22"/>
                <w:lang w:eastAsia="en-US"/>
              </w:rPr>
              <w:t xml:space="preserve"> </w:t>
            </w:r>
            <w:r w:rsidR="002A53EE" w:rsidRPr="002A53EE">
              <w:rPr>
                <w:sz w:val="22"/>
                <w:szCs w:val="22"/>
                <w:lang w:eastAsia="en-US"/>
              </w:rPr>
              <w:t>поданных</w:t>
            </w:r>
            <w:r w:rsidR="002A53EE" w:rsidRPr="002A53EE">
              <w:rPr>
                <w:spacing w:val="18"/>
                <w:sz w:val="22"/>
                <w:szCs w:val="22"/>
                <w:lang w:eastAsia="en-US"/>
              </w:rPr>
              <w:t xml:space="preserve"> </w:t>
            </w:r>
            <w:r w:rsidR="002A53EE" w:rsidRPr="002A53EE">
              <w:rPr>
                <w:sz w:val="22"/>
                <w:szCs w:val="22"/>
                <w:lang w:eastAsia="en-US"/>
              </w:rPr>
              <w:t>теплоснабжающими</w:t>
            </w:r>
            <w:r w:rsidR="002A53EE" w:rsidRPr="002A53EE">
              <w:rPr>
                <w:spacing w:val="15"/>
                <w:sz w:val="22"/>
                <w:szCs w:val="22"/>
                <w:lang w:eastAsia="en-US"/>
              </w:rPr>
              <w:t xml:space="preserve"> </w:t>
            </w:r>
            <w:r w:rsidR="002A53EE" w:rsidRPr="002A53EE">
              <w:rPr>
                <w:sz w:val="22"/>
                <w:szCs w:val="22"/>
                <w:lang w:eastAsia="en-US"/>
              </w:rPr>
              <w:t>организациями</w:t>
            </w:r>
            <w:r w:rsidR="002A53EE" w:rsidRPr="002A53EE">
              <w:rPr>
                <w:spacing w:val="17"/>
                <w:sz w:val="22"/>
                <w:szCs w:val="22"/>
                <w:lang w:eastAsia="en-US"/>
              </w:rPr>
              <w:t xml:space="preserve"> </w:t>
            </w:r>
            <w:r w:rsidR="002A53EE" w:rsidRPr="002A53EE">
              <w:rPr>
                <w:sz w:val="22"/>
                <w:szCs w:val="22"/>
                <w:lang w:eastAsia="en-US"/>
              </w:rPr>
              <w:t>заявках</w:t>
            </w:r>
            <w:r w:rsidR="002A53EE" w:rsidRPr="002A53EE">
              <w:rPr>
                <w:spacing w:val="16"/>
                <w:sz w:val="22"/>
                <w:szCs w:val="22"/>
                <w:lang w:eastAsia="en-US"/>
              </w:rPr>
              <w:t xml:space="preserve"> </w:t>
            </w:r>
            <w:r w:rsidR="002A53EE" w:rsidRPr="002A53EE">
              <w:rPr>
                <w:sz w:val="22"/>
                <w:szCs w:val="22"/>
                <w:lang w:eastAsia="en-US"/>
              </w:rPr>
              <w:t>на</w:t>
            </w:r>
            <w:r w:rsidR="002A53EE" w:rsidRPr="002A53EE">
              <w:rPr>
                <w:spacing w:val="18"/>
                <w:sz w:val="22"/>
                <w:szCs w:val="22"/>
                <w:lang w:eastAsia="en-US"/>
              </w:rPr>
              <w:t xml:space="preserve"> </w:t>
            </w:r>
            <w:r w:rsidR="002A53EE" w:rsidRPr="002A53EE">
              <w:rPr>
                <w:sz w:val="22"/>
                <w:szCs w:val="22"/>
                <w:lang w:eastAsia="en-US"/>
              </w:rPr>
              <w:t>присвоение</w:t>
            </w:r>
            <w:r w:rsidR="002A53EE" w:rsidRPr="002A53EE">
              <w:rPr>
                <w:spacing w:val="15"/>
                <w:sz w:val="22"/>
                <w:szCs w:val="22"/>
                <w:lang w:eastAsia="en-US"/>
              </w:rPr>
              <w:t xml:space="preserve"> </w:t>
            </w:r>
            <w:r w:rsidR="002A53EE" w:rsidRPr="002A53EE">
              <w:rPr>
                <w:sz w:val="22"/>
                <w:szCs w:val="22"/>
                <w:lang w:eastAsia="en-US"/>
              </w:rPr>
              <w:t>статуса</w:t>
            </w:r>
          </w:hyperlink>
          <w:r w:rsidR="002A53EE" w:rsidRPr="002A53EE">
            <w:rPr>
              <w:spacing w:val="-52"/>
              <w:sz w:val="22"/>
              <w:szCs w:val="22"/>
              <w:lang w:eastAsia="en-US"/>
            </w:rPr>
            <w:t xml:space="preserve"> </w:t>
          </w:r>
          <w:hyperlink w:anchor="_bookmark55" w:history="1">
            <w:r w:rsidR="002A53EE" w:rsidRPr="002A53EE">
              <w:rPr>
                <w:sz w:val="22"/>
                <w:szCs w:val="22"/>
                <w:lang w:eastAsia="en-US"/>
              </w:rPr>
              <w:t>единой</w:t>
            </w:r>
            <w:r w:rsidR="002A53EE" w:rsidRPr="002A53EE">
              <w:rPr>
                <w:spacing w:val="-1"/>
                <w:sz w:val="22"/>
                <w:szCs w:val="22"/>
                <w:lang w:eastAsia="en-US"/>
              </w:rPr>
              <w:t xml:space="preserve"> </w:t>
            </w:r>
            <w:r w:rsidR="002A53EE" w:rsidRPr="002A53EE">
              <w:rPr>
                <w:sz w:val="22"/>
                <w:szCs w:val="22"/>
                <w:lang w:eastAsia="en-US"/>
              </w:rPr>
              <w:t>теплоснабжающей</w:t>
            </w:r>
            <w:r w:rsidR="002A53EE" w:rsidRPr="002A53EE">
              <w:rPr>
                <w:spacing w:val="-1"/>
                <w:sz w:val="22"/>
                <w:szCs w:val="22"/>
                <w:lang w:eastAsia="en-US"/>
              </w:rPr>
              <w:t xml:space="preserve"> </w:t>
            </w:r>
            <w:r w:rsidR="002A53EE" w:rsidRPr="002A53EE">
              <w:rPr>
                <w:sz w:val="22"/>
                <w:szCs w:val="22"/>
                <w:lang w:eastAsia="en-US"/>
              </w:rPr>
              <w:t>организации</w:t>
            </w:r>
            <w:r w:rsidR="002A53EE" w:rsidRPr="002A53EE">
              <w:rPr>
                <w:sz w:val="22"/>
                <w:szCs w:val="22"/>
                <w:lang w:eastAsia="en-US"/>
              </w:rPr>
              <w:tab/>
              <w:t>33</w:t>
            </w:r>
          </w:hyperlink>
        </w:p>
        <w:p w:rsidR="002A53EE" w:rsidRPr="002A53EE" w:rsidRDefault="00C35F9B" w:rsidP="002A53EE">
          <w:pPr>
            <w:widowControl w:val="0"/>
            <w:tabs>
              <w:tab w:val="left" w:pos="1392"/>
              <w:tab w:val="left" w:pos="2224"/>
              <w:tab w:val="left" w:pos="3095"/>
              <w:tab w:val="left" w:pos="4917"/>
              <w:tab w:val="left" w:pos="6318"/>
              <w:tab w:val="left" w:pos="7393"/>
              <w:tab w:val="left" w:leader="dot" w:pos="10281"/>
            </w:tabs>
            <w:autoSpaceDE w:val="0"/>
            <w:autoSpaceDN w:val="0"/>
            <w:spacing w:line="276" w:lineRule="auto"/>
            <w:ind w:left="698" w:right="123" w:firstLine="283"/>
            <w:rPr>
              <w:sz w:val="22"/>
              <w:szCs w:val="22"/>
              <w:lang w:eastAsia="en-US"/>
            </w:rPr>
          </w:pPr>
          <w:hyperlink w:anchor="_bookmark56" w:history="1">
            <w:r w:rsidR="002A53EE" w:rsidRPr="002A53EE">
              <w:rPr>
                <w:sz w:val="22"/>
                <w:szCs w:val="22"/>
                <w:lang w:eastAsia="en-US"/>
              </w:rPr>
              <w:t>д)</w:t>
            </w:r>
            <w:r w:rsidR="002A53EE" w:rsidRPr="002A53EE">
              <w:rPr>
                <w:sz w:val="22"/>
                <w:szCs w:val="22"/>
                <w:lang w:eastAsia="en-US"/>
              </w:rPr>
              <w:tab/>
              <w:t>реестр</w:t>
            </w:r>
            <w:r w:rsidR="002A53EE" w:rsidRPr="002A53EE">
              <w:rPr>
                <w:sz w:val="22"/>
                <w:szCs w:val="22"/>
                <w:lang w:eastAsia="en-US"/>
              </w:rPr>
              <w:tab/>
              <w:t>систем</w:t>
            </w:r>
            <w:r w:rsidR="002A53EE" w:rsidRPr="002A53EE">
              <w:rPr>
                <w:sz w:val="22"/>
                <w:szCs w:val="22"/>
                <w:lang w:eastAsia="en-US"/>
              </w:rPr>
              <w:tab/>
              <w:t>теплоснабжения,</w:t>
            </w:r>
            <w:r w:rsidR="002A53EE" w:rsidRPr="002A53EE">
              <w:rPr>
                <w:sz w:val="22"/>
                <w:szCs w:val="22"/>
                <w:lang w:eastAsia="en-US"/>
              </w:rPr>
              <w:tab/>
              <w:t>содержащий</w:t>
            </w:r>
            <w:r w:rsidR="002A53EE" w:rsidRPr="002A53EE">
              <w:rPr>
                <w:sz w:val="22"/>
                <w:szCs w:val="22"/>
                <w:lang w:eastAsia="en-US"/>
              </w:rPr>
              <w:tab/>
              <w:t>перечень</w:t>
            </w:r>
            <w:r w:rsidR="002A53EE" w:rsidRPr="002A53EE">
              <w:rPr>
                <w:sz w:val="22"/>
                <w:szCs w:val="22"/>
                <w:lang w:eastAsia="en-US"/>
              </w:rPr>
              <w:tab/>
              <w:t>теплоснабжающих</w:t>
            </w:r>
            <w:r w:rsidR="002A53EE" w:rsidRPr="002A53EE">
              <w:rPr>
                <w:spacing w:val="1"/>
                <w:sz w:val="22"/>
                <w:szCs w:val="22"/>
                <w:lang w:eastAsia="en-US"/>
              </w:rPr>
              <w:t xml:space="preserve"> </w:t>
            </w:r>
            <w:r w:rsidR="002A53EE" w:rsidRPr="002A53EE">
              <w:rPr>
                <w:sz w:val="22"/>
                <w:szCs w:val="22"/>
                <w:lang w:eastAsia="en-US"/>
              </w:rPr>
              <w:t>организаций,</w:t>
            </w:r>
          </w:hyperlink>
          <w:r w:rsidR="002A53EE" w:rsidRPr="002A53EE">
            <w:rPr>
              <w:spacing w:val="-52"/>
              <w:sz w:val="22"/>
              <w:szCs w:val="22"/>
              <w:lang w:eastAsia="en-US"/>
            </w:rPr>
            <w:t xml:space="preserve"> </w:t>
          </w:r>
          <w:hyperlink w:anchor="_bookmark56" w:history="1">
            <w:r w:rsidR="002A53EE" w:rsidRPr="002A53EE">
              <w:rPr>
                <w:sz w:val="22"/>
                <w:szCs w:val="22"/>
                <w:lang w:eastAsia="en-US"/>
              </w:rPr>
              <w:t>действующих</w:t>
            </w:r>
            <w:r w:rsidR="002A53EE" w:rsidRPr="002A53EE">
              <w:rPr>
                <w:spacing w:val="-3"/>
                <w:sz w:val="22"/>
                <w:szCs w:val="22"/>
                <w:lang w:eastAsia="en-US"/>
              </w:rPr>
              <w:t xml:space="preserve"> </w:t>
            </w:r>
            <w:r w:rsidR="002A53EE" w:rsidRPr="002A53EE">
              <w:rPr>
                <w:sz w:val="22"/>
                <w:szCs w:val="22"/>
                <w:lang w:eastAsia="en-US"/>
              </w:rPr>
              <w:t>в</w:t>
            </w:r>
            <w:r w:rsidR="002A53EE" w:rsidRPr="002A53EE">
              <w:rPr>
                <w:spacing w:val="-3"/>
                <w:sz w:val="22"/>
                <w:szCs w:val="22"/>
                <w:lang w:eastAsia="en-US"/>
              </w:rPr>
              <w:t xml:space="preserve"> </w:t>
            </w:r>
            <w:r w:rsidR="002A53EE" w:rsidRPr="002A53EE">
              <w:rPr>
                <w:sz w:val="22"/>
                <w:szCs w:val="22"/>
                <w:lang w:eastAsia="en-US"/>
              </w:rPr>
              <w:t>каждой</w:t>
            </w:r>
            <w:r w:rsidR="002A53EE" w:rsidRPr="002A53EE">
              <w:rPr>
                <w:spacing w:val="-2"/>
                <w:sz w:val="22"/>
                <w:szCs w:val="22"/>
                <w:lang w:eastAsia="en-US"/>
              </w:rPr>
              <w:t xml:space="preserve"> </w:t>
            </w:r>
            <w:r w:rsidR="002A53EE" w:rsidRPr="002A53EE">
              <w:rPr>
                <w:sz w:val="22"/>
                <w:szCs w:val="22"/>
                <w:lang w:eastAsia="en-US"/>
              </w:rPr>
              <w:t>системе</w:t>
            </w:r>
            <w:r w:rsidR="002A53EE" w:rsidRPr="002A53EE">
              <w:rPr>
                <w:spacing w:val="-2"/>
                <w:sz w:val="22"/>
                <w:szCs w:val="22"/>
                <w:lang w:eastAsia="en-US"/>
              </w:rPr>
              <w:t xml:space="preserve"> </w:t>
            </w:r>
            <w:r w:rsidR="002A53EE" w:rsidRPr="002A53EE">
              <w:rPr>
                <w:sz w:val="22"/>
                <w:szCs w:val="22"/>
                <w:lang w:eastAsia="en-US"/>
              </w:rPr>
              <w:t>теплоснабжения,</w:t>
            </w:r>
            <w:r w:rsidR="002A53EE" w:rsidRPr="002A53EE">
              <w:rPr>
                <w:spacing w:val="-5"/>
                <w:sz w:val="22"/>
                <w:szCs w:val="22"/>
                <w:lang w:eastAsia="en-US"/>
              </w:rPr>
              <w:t xml:space="preserve"> </w:t>
            </w:r>
            <w:r w:rsidR="002A53EE" w:rsidRPr="002A53EE">
              <w:rPr>
                <w:sz w:val="22"/>
                <w:szCs w:val="22"/>
                <w:lang w:eastAsia="en-US"/>
              </w:rPr>
              <w:t>расположенных</w:t>
            </w:r>
            <w:r w:rsidR="002A53EE" w:rsidRPr="002A53EE">
              <w:rPr>
                <w:spacing w:val="-2"/>
                <w:sz w:val="22"/>
                <w:szCs w:val="22"/>
                <w:lang w:eastAsia="en-US"/>
              </w:rPr>
              <w:t xml:space="preserve"> </w:t>
            </w:r>
            <w:r w:rsidR="002A53EE" w:rsidRPr="002A53EE">
              <w:rPr>
                <w:sz w:val="22"/>
                <w:szCs w:val="22"/>
                <w:lang w:eastAsia="en-US"/>
              </w:rPr>
              <w:t>в</w:t>
            </w:r>
            <w:r w:rsidR="002A53EE" w:rsidRPr="002A53EE">
              <w:rPr>
                <w:spacing w:val="-3"/>
                <w:sz w:val="22"/>
                <w:szCs w:val="22"/>
                <w:lang w:eastAsia="en-US"/>
              </w:rPr>
              <w:t xml:space="preserve"> </w:t>
            </w:r>
            <w:r w:rsidR="002A53EE" w:rsidRPr="002A53EE">
              <w:rPr>
                <w:sz w:val="22"/>
                <w:szCs w:val="22"/>
                <w:lang w:eastAsia="en-US"/>
              </w:rPr>
              <w:t>границах</w:t>
            </w:r>
            <w:r w:rsidR="002A53EE" w:rsidRPr="002A53EE">
              <w:rPr>
                <w:spacing w:val="-2"/>
                <w:sz w:val="22"/>
                <w:szCs w:val="22"/>
                <w:lang w:eastAsia="en-US"/>
              </w:rPr>
              <w:t xml:space="preserve"> </w:t>
            </w:r>
            <w:r w:rsidR="002A53EE" w:rsidRPr="002A53EE">
              <w:rPr>
                <w:sz w:val="22"/>
                <w:szCs w:val="22"/>
                <w:lang w:eastAsia="en-US"/>
              </w:rPr>
              <w:t>поселения</w:t>
            </w:r>
            <w:r w:rsidR="002A53EE" w:rsidRPr="002A53EE">
              <w:rPr>
                <w:sz w:val="22"/>
                <w:szCs w:val="22"/>
                <w:lang w:eastAsia="en-US"/>
              </w:rPr>
              <w:tab/>
              <w:t>33</w:t>
            </w:r>
          </w:hyperlink>
        </w:p>
        <w:p w:rsidR="002A53EE" w:rsidRPr="002A53EE" w:rsidRDefault="00C35F9B" w:rsidP="002A53EE">
          <w:pPr>
            <w:widowControl w:val="0"/>
            <w:tabs>
              <w:tab w:val="left" w:leader="dot" w:pos="10281"/>
            </w:tabs>
            <w:autoSpaceDE w:val="0"/>
            <w:autoSpaceDN w:val="0"/>
            <w:spacing w:before="1"/>
            <w:ind w:left="698" w:right="123"/>
            <w:jc w:val="both"/>
            <w:rPr>
              <w:b/>
              <w:bCs/>
              <w:sz w:val="22"/>
              <w:szCs w:val="22"/>
              <w:lang w:eastAsia="en-US"/>
            </w:rPr>
          </w:pPr>
          <w:hyperlink w:anchor="_bookmark57" w:history="1">
            <w:r w:rsidR="002A53EE" w:rsidRPr="002A53EE">
              <w:rPr>
                <w:b/>
                <w:bCs/>
                <w:sz w:val="22"/>
                <w:szCs w:val="22"/>
                <w:lang w:eastAsia="en-US"/>
              </w:rPr>
              <w:t>РАЗДЕЛ 11</w:t>
            </w:r>
            <w:r w:rsidR="002A53EE" w:rsidRPr="002A53EE">
              <w:rPr>
                <w:b/>
                <w:bCs/>
                <w:spacing w:val="1"/>
                <w:sz w:val="22"/>
                <w:szCs w:val="22"/>
                <w:lang w:eastAsia="en-US"/>
              </w:rPr>
              <w:t xml:space="preserve"> </w:t>
            </w:r>
            <w:r w:rsidR="002A53EE" w:rsidRPr="002A53EE">
              <w:rPr>
                <w:b/>
                <w:bCs/>
                <w:sz w:val="22"/>
                <w:szCs w:val="22"/>
                <w:lang w:eastAsia="en-US"/>
              </w:rPr>
              <w:t>"РЕШЕНИЯ</w:t>
            </w:r>
            <w:r w:rsidR="002A53EE" w:rsidRPr="002A53EE">
              <w:rPr>
                <w:b/>
                <w:bCs/>
                <w:spacing w:val="1"/>
                <w:sz w:val="22"/>
                <w:szCs w:val="22"/>
                <w:lang w:eastAsia="en-US"/>
              </w:rPr>
              <w:t xml:space="preserve"> </w:t>
            </w:r>
            <w:r w:rsidR="002A53EE" w:rsidRPr="002A53EE">
              <w:rPr>
                <w:b/>
                <w:bCs/>
                <w:sz w:val="22"/>
                <w:szCs w:val="22"/>
                <w:lang w:eastAsia="en-US"/>
              </w:rPr>
              <w:t>О</w:t>
            </w:r>
            <w:r w:rsidR="002A53EE" w:rsidRPr="002A53EE">
              <w:rPr>
                <w:b/>
                <w:bCs/>
                <w:spacing w:val="1"/>
                <w:sz w:val="22"/>
                <w:szCs w:val="22"/>
                <w:lang w:eastAsia="en-US"/>
              </w:rPr>
              <w:t xml:space="preserve"> </w:t>
            </w:r>
            <w:r w:rsidR="002A53EE" w:rsidRPr="002A53EE">
              <w:rPr>
                <w:b/>
                <w:bCs/>
                <w:sz w:val="22"/>
                <w:szCs w:val="22"/>
                <w:lang w:eastAsia="en-US"/>
              </w:rPr>
              <w:t>РАСПРЕДЕЛЕНИИ</w:t>
            </w:r>
            <w:r w:rsidR="002A53EE" w:rsidRPr="002A53EE">
              <w:rPr>
                <w:b/>
                <w:bCs/>
                <w:spacing w:val="1"/>
                <w:sz w:val="22"/>
                <w:szCs w:val="22"/>
                <w:lang w:eastAsia="en-US"/>
              </w:rPr>
              <w:t xml:space="preserve"> </w:t>
            </w:r>
            <w:r w:rsidR="002A53EE" w:rsidRPr="002A53EE">
              <w:rPr>
                <w:b/>
                <w:bCs/>
                <w:sz w:val="22"/>
                <w:szCs w:val="22"/>
                <w:lang w:eastAsia="en-US"/>
              </w:rPr>
              <w:t>ТЕПЛОВОЙ</w:t>
            </w:r>
            <w:r w:rsidR="002A53EE" w:rsidRPr="002A53EE">
              <w:rPr>
                <w:b/>
                <w:bCs/>
                <w:spacing w:val="1"/>
                <w:sz w:val="22"/>
                <w:szCs w:val="22"/>
                <w:lang w:eastAsia="en-US"/>
              </w:rPr>
              <w:t xml:space="preserve"> </w:t>
            </w:r>
            <w:r w:rsidR="002A53EE" w:rsidRPr="002A53EE">
              <w:rPr>
                <w:b/>
                <w:bCs/>
                <w:sz w:val="22"/>
                <w:szCs w:val="22"/>
                <w:lang w:eastAsia="en-US"/>
              </w:rPr>
              <w:t>НАГРУЗКИ</w:t>
            </w:r>
            <w:r w:rsidR="002A53EE" w:rsidRPr="002A53EE">
              <w:rPr>
                <w:b/>
                <w:bCs/>
                <w:spacing w:val="1"/>
                <w:sz w:val="22"/>
                <w:szCs w:val="22"/>
                <w:lang w:eastAsia="en-US"/>
              </w:rPr>
              <w:t xml:space="preserve"> </w:t>
            </w:r>
            <w:r w:rsidR="002A53EE" w:rsidRPr="002A53EE">
              <w:rPr>
                <w:b/>
                <w:bCs/>
                <w:sz w:val="22"/>
                <w:szCs w:val="22"/>
                <w:lang w:eastAsia="en-US"/>
              </w:rPr>
              <w:t>МЕЖДУ</w:t>
            </w:r>
          </w:hyperlink>
          <w:r w:rsidR="002A53EE" w:rsidRPr="002A53EE">
            <w:rPr>
              <w:b/>
              <w:bCs/>
              <w:spacing w:val="1"/>
              <w:sz w:val="22"/>
              <w:szCs w:val="22"/>
              <w:lang w:eastAsia="en-US"/>
            </w:rPr>
            <w:t xml:space="preserve"> </w:t>
          </w:r>
          <w:hyperlink w:anchor="_bookmark57" w:history="1">
            <w:r w:rsidR="002A53EE" w:rsidRPr="002A53EE">
              <w:rPr>
                <w:b/>
                <w:bCs/>
                <w:sz w:val="22"/>
                <w:szCs w:val="22"/>
                <w:lang w:eastAsia="en-US"/>
              </w:rPr>
              <w:t>ИСТОЧНИКАМИ</w:t>
            </w:r>
            <w:r w:rsidR="002A53EE" w:rsidRPr="002A53EE">
              <w:rPr>
                <w:b/>
                <w:bCs/>
                <w:spacing w:val="-3"/>
                <w:sz w:val="22"/>
                <w:szCs w:val="22"/>
                <w:lang w:eastAsia="en-US"/>
              </w:rPr>
              <w:t xml:space="preserve"> </w:t>
            </w:r>
            <w:r w:rsidR="002A53EE" w:rsidRPr="002A53EE">
              <w:rPr>
                <w:b/>
                <w:bCs/>
                <w:sz w:val="22"/>
                <w:szCs w:val="22"/>
                <w:lang w:eastAsia="en-US"/>
              </w:rPr>
              <w:t>ТЕПЛОВОЙ</w:t>
            </w:r>
            <w:r w:rsidR="002A53EE" w:rsidRPr="002A53EE">
              <w:rPr>
                <w:b/>
                <w:bCs/>
                <w:spacing w:val="-2"/>
                <w:sz w:val="22"/>
                <w:szCs w:val="22"/>
                <w:lang w:eastAsia="en-US"/>
              </w:rPr>
              <w:t xml:space="preserve"> </w:t>
            </w:r>
            <w:r w:rsidR="002A53EE" w:rsidRPr="002A53EE">
              <w:rPr>
                <w:b/>
                <w:bCs/>
                <w:sz w:val="22"/>
                <w:szCs w:val="22"/>
                <w:lang w:eastAsia="en-US"/>
              </w:rPr>
              <w:t>ЭНЕРГИИ"</w:t>
            </w:r>
            <w:r w:rsidR="002A53EE" w:rsidRPr="002A53EE">
              <w:rPr>
                <w:b/>
                <w:bCs/>
                <w:sz w:val="22"/>
                <w:szCs w:val="22"/>
                <w:lang w:eastAsia="en-US"/>
              </w:rPr>
              <w:tab/>
              <w:t>34</w:t>
            </w:r>
          </w:hyperlink>
        </w:p>
        <w:p w:rsidR="002A53EE" w:rsidRPr="002A53EE" w:rsidRDefault="00C35F9B" w:rsidP="002A53EE">
          <w:pPr>
            <w:widowControl w:val="0"/>
            <w:tabs>
              <w:tab w:val="left" w:leader="dot" w:pos="10281"/>
            </w:tabs>
            <w:autoSpaceDE w:val="0"/>
            <w:autoSpaceDN w:val="0"/>
            <w:spacing w:line="251" w:lineRule="exact"/>
            <w:ind w:left="698"/>
            <w:jc w:val="both"/>
            <w:rPr>
              <w:b/>
              <w:bCs/>
              <w:sz w:val="22"/>
              <w:szCs w:val="22"/>
              <w:lang w:eastAsia="en-US"/>
            </w:rPr>
          </w:pPr>
          <w:hyperlink w:anchor="_bookmark58" w:history="1">
            <w:r w:rsidR="002A53EE" w:rsidRPr="002A53EE">
              <w:rPr>
                <w:b/>
                <w:bCs/>
                <w:sz w:val="22"/>
                <w:szCs w:val="22"/>
                <w:lang w:eastAsia="en-US"/>
              </w:rPr>
              <w:t>РАЗДЕЛ</w:t>
            </w:r>
            <w:r w:rsidR="002A53EE" w:rsidRPr="002A53EE">
              <w:rPr>
                <w:b/>
                <w:bCs/>
                <w:spacing w:val="-2"/>
                <w:sz w:val="22"/>
                <w:szCs w:val="22"/>
                <w:lang w:eastAsia="en-US"/>
              </w:rPr>
              <w:t xml:space="preserve"> </w:t>
            </w:r>
            <w:r w:rsidR="002A53EE" w:rsidRPr="002A53EE">
              <w:rPr>
                <w:b/>
                <w:bCs/>
                <w:sz w:val="22"/>
                <w:szCs w:val="22"/>
                <w:lang w:eastAsia="en-US"/>
              </w:rPr>
              <w:t>12</w:t>
            </w:r>
            <w:r w:rsidR="002A53EE" w:rsidRPr="002A53EE">
              <w:rPr>
                <w:b/>
                <w:bCs/>
                <w:spacing w:val="-2"/>
                <w:sz w:val="22"/>
                <w:szCs w:val="22"/>
                <w:lang w:eastAsia="en-US"/>
              </w:rPr>
              <w:t xml:space="preserve"> </w:t>
            </w:r>
            <w:r w:rsidR="002A53EE" w:rsidRPr="002A53EE">
              <w:rPr>
                <w:b/>
                <w:bCs/>
                <w:sz w:val="22"/>
                <w:szCs w:val="22"/>
                <w:lang w:eastAsia="en-US"/>
              </w:rPr>
              <w:t>"РЕШЕНИЯ</w:t>
            </w:r>
            <w:r w:rsidR="002A53EE" w:rsidRPr="002A53EE">
              <w:rPr>
                <w:b/>
                <w:bCs/>
                <w:spacing w:val="-3"/>
                <w:sz w:val="22"/>
                <w:szCs w:val="22"/>
                <w:lang w:eastAsia="en-US"/>
              </w:rPr>
              <w:t xml:space="preserve"> </w:t>
            </w:r>
            <w:r w:rsidR="002A53EE" w:rsidRPr="002A53EE">
              <w:rPr>
                <w:b/>
                <w:bCs/>
                <w:sz w:val="22"/>
                <w:szCs w:val="22"/>
                <w:lang w:eastAsia="en-US"/>
              </w:rPr>
              <w:t>ПО</w:t>
            </w:r>
            <w:r w:rsidR="002A53EE" w:rsidRPr="002A53EE">
              <w:rPr>
                <w:b/>
                <w:bCs/>
                <w:spacing w:val="-2"/>
                <w:sz w:val="22"/>
                <w:szCs w:val="22"/>
                <w:lang w:eastAsia="en-US"/>
              </w:rPr>
              <w:t xml:space="preserve"> </w:t>
            </w:r>
            <w:r w:rsidR="002A53EE" w:rsidRPr="002A53EE">
              <w:rPr>
                <w:b/>
                <w:bCs/>
                <w:sz w:val="22"/>
                <w:szCs w:val="22"/>
                <w:lang w:eastAsia="en-US"/>
              </w:rPr>
              <w:t>БЕСХОЗЯЙНЫМ</w:t>
            </w:r>
            <w:r w:rsidR="002A53EE" w:rsidRPr="002A53EE">
              <w:rPr>
                <w:b/>
                <w:bCs/>
                <w:spacing w:val="-4"/>
                <w:sz w:val="22"/>
                <w:szCs w:val="22"/>
                <w:lang w:eastAsia="en-US"/>
              </w:rPr>
              <w:t xml:space="preserve"> </w:t>
            </w:r>
            <w:r w:rsidR="002A53EE" w:rsidRPr="002A53EE">
              <w:rPr>
                <w:b/>
                <w:bCs/>
                <w:sz w:val="22"/>
                <w:szCs w:val="22"/>
                <w:lang w:eastAsia="en-US"/>
              </w:rPr>
              <w:t>ТЕПЛОВЫМ</w:t>
            </w:r>
            <w:r w:rsidR="002A53EE" w:rsidRPr="002A53EE">
              <w:rPr>
                <w:b/>
                <w:bCs/>
                <w:spacing w:val="-2"/>
                <w:sz w:val="22"/>
                <w:szCs w:val="22"/>
                <w:lang w:eastAsia="en-US"/>
              </w:rPr>
              <w:t xml:space="preserve"> </w:t>
            </w:r>
            <w:r w:rsidR="002A53EE" w:rsidRPr="002A53EE">
              <w:rPr>
                <w:b/>
                <w:bCs/>
                <w:sz w:val="22"/>
                <w:szCs w:val="22"/>
                <w:lang w:eastAsia="en-US"/>
              </w:rPr>
              <w:t>СЕТЯМ"</w:t>
            </w:r>
            <w:r w:rsidR="002A53EE" w:rsidRPr="002A53EE">
              <w:rPr>
                <w:b/>
                <w:bCs/>
                <w:sz w:val="22"/>
                <w:szCs w:val="22"/>
                <w:lang w:eastAsia="en-US"/>
              </w:rPr>
              <w:tab/>
              <w:t>35</w:t>
            </w:r>
          </w:hyperlink>
        </w:p>
        <w:p w:rsidR="002A53EE" w:rsidRPr="002A53EE" w:rsidRDefault="00C35F9B" w:rsidP="002A53EE">
          <w:pPr>
            <w:widowControl w:val="0"/>
            <w:tabs>
              <w:tab w:val="left" w:leader="dot" w:pos="10281"/>
            </w:tabs>
            <w:autoSpaceDE w:val="0"/>
            <w:autoSpaceDN w:val="0"/>
            <w:spacing w:before="2"/>
            <w:ind w:left="698" w:right="120"/>
            <w:jc w:val="both"/>
            <w:rPr>
              <w:b/>
              <w:bCs/>
              <w:sz w:val="22"/>
              <w:szCs w:val="22"/>
              <w:lang w:eastAsia="en-US"/>
            </w:rPr>
          </w:pPr>
          <w:hyperlink w:anchor="_bookmark59" w:history="1">
            <w:r w:rsidR="002A53EE" w:rsidRPr="002A53EE">
              <w:rPr>
                <w:b/>
                <w:bCs/>
                <w:sz w:val="22"/>
                <w:szCs w:val="22"/>
                <w:lang w:eastAsia="en-US"/>
              </w:rPr>
              <w:t>РАЗДЕЛ 13</w:t>
            </w:r>
            <w:r w:rsidR="002A53EE" w:rsidRPr="002A53EE">
              <w:rPr>
                <w:b/>
                <w:bCs/>
                <w:spacing w:val="1"/>
                <w:sz w:val="22"/>
                <w:szCs w:val="22"/>
                <w:lang w:eastAsia="en-US"/>
              </w:rPr>
              <w:t xml:space="preserve"> </w:t>
            </w:r>
            <w:r w:rsidR="002A53EE" w:rsidRPr="002A53EE">
              <w:rPr>
                <w:b/>
                <w:bCs/>
                <w:sz w:val="22"/>
                <w:szCs w:val="22"/>
                <w:lang w:eastAsia="en-US"/>
              </w:rPr>
              <w:t>"СИНХРОНИЗАЦИЯ</w:t>
            </w:r>
            <w:r w:rsidR="002A53EE" w:rsidRPr="002A53EE">
              <w:rPr>
                <w:b/>
                <w:bCs/>
                <w:spacing w:val="1"/>
                <w:sz w:val="22"/>
                <w:szCs w:val="22"/>
                <w:lang w:eastAsia="en-US"/>
              </w:rPr>
              <w:t xml:space="preserve"> </w:t>
            </w:r>
            <w:r w:rsidR="002A53EE" w:rsidRPr="002A53EE">
              <w:rPr>
                <w:b/>
                <w:bCs/>
                <w:sz w:val="22"/>
                <w:szCs w:val="22"/>
                <w:lang w:eastAsia="en-US"/>
              </w:rPr>
              <w:t>СХЕМЫ</w:t>
            </w:r>
            <w:r w:rsidR="002A53EE" w:rsidRPr="002A53EE">
              <w:rPr>
                <w:b/>
                <w:bCs/>
                <w:spacing w:val="1"/>
                <w:sz w:val="22"/>
                <w:szCs w:val="22"/>
                <w:lang w:eastAsia="en-US"/>
              </w:rPr>
              <w:t xml:space="preserve"> </w:t>
            </w:r>
            <w:r w:rsidR="002A53EE" w:rsidRPr="002A53EE">
              <w:rPr>
                <w:b/>
                <w:bCs/>
                <w:sz w:val="22"/>
                <w:szCs w:val="22"/>
                <w:lang w:eastAsia="en-US"/>
              </w:rPr>
              <w:t>ТЕПЛОСНАБЖЕНИЯ</w:t>
            </w:r>
            <w:r w:rsidR="002A53EE" w:rsidRPr="002A53EE">
              <w:rPr>
                <w:b/>
                <w:bCs/>
                <w:spacing w:val="1"/>
                <w:sz w:val="22"/>
                <w:szCs w:val="22"/>
                <w:lang w:eastAsia="en-US"/>
              </w:rPr>
              <w:t xml:space="preserve"> </w:t>
            </w:r>
            <w:r w:rsidR="002A53EE" w:rsidRPr="002A53EE">
              <w:rPr>
                <w:b/>
                <w:bCs/>
                <w:sz w:val="22"/>
                <w:szCs w:val="22"/>
                <w:lang w:eastAsia="en-US"/>
              </w:rPr>
              <w:t>СО</w:t>
            </w:r>
            <w:r w:rsidR="002A53EE" w:rsidRPr="002A53EE">
              <w:rPr>
                <w:b/>
                <w:bCs/>
                <w:spacing w:val="1"/>
                <w:sz w:val="22"/>
                <w:szCs w:val="22"/>
                <w:lang w:eastAsia="en-US"/>
              </w:rPr>
              <w:t xml:space="preserve"> </w:t>
            </w:r>
            <w:r w:rsidR="002A53EE" w:rsidRPr="002A53EE">
              <w:rPr>
                <w:b/>
                <w:bCs/>
                <w:sz w:val="22"/>
                <w:szCs w:val="22"/>
                <w:lang w:eastAsia="en-US"/>
              </w:rPr>
              <w:t>СХЕМОЙ</w:t>
            </w:r>
          </w:hyperlink>
          <w:r w:rsidR="002A53EE" w:rsidRPr="002A53EE">
            <w:rPr>
              <w:b/>
              <w:bCs/>
              <w:spacing w:val="1"/>
              <w:sz w:val="22"/>
              <w:szCs w:val="22"/>
              <w:lang w:eastAsia="en-US"/>
            </w:rPr>
            <w:t xml:space="preserve"> </w:t>
          </w:r>
          <w:hyperlink w:anchor="_bookmark59" w:history="1">
            <w:r w:rsidR="002A53EE" w:rsidRPr="002A53EE">
              <w:rPr>
                <w:b/>
                <w:bCs/>
                <w:sz w:val="22"/>
                <w:szCs w:val="22"/>
                <w:lang w:eastAsia="en-US"/>
              </w:rPr>
              <w:t>ГАЗОСНАБЖЕНИЯ</w:t>
            </w:r>
            <w:r w:rsidR="002A53EE" w:rsidRPr="002A53EE">
              <w:rPr>
                <w:b/>
                <w:bCs/>
                <w:spacing w:val="1"/>
                <w:sz w:val="22"/>
                <w:szCs w:val="22"/>
                <w:lang w:eastAsia="en-US"/>
              </w:rPr>
              <w:t xml:space="preserve"> </w:t>
            </w:r>
            <w:r w:rsidR="002A53EE" w:rsidRPr="002A53EE">
              <w:rPr>
                <w:b/>
                <w:bCs/>
                <w:sz w:val="22"/>
                <w:szCs w:val="22"/>
                <w:lang w:eastAsia="en-US"/>
              </w:rPr>
              <w:t>И</w:t>
            </w:r>
            <w:r w:rsidR="002A53EE" w:rsidRPr="002A53EE">
              <w:rPr>
                <w:b/>
                <w:bCs/>
                <w:spacing w:val="1"/>
                <w:sz w:val="22"/>
                <w:szCs w:val="22"/>
                <w:lang w:eastAsia="en-US"/>
              </w:rPr>
              <w:t xml:space="preserve"> </w:t>
            </w:r>
            <w:r w:rsidR="002A53EE" w:rsidRPr="002A53EE">
              <w:rPr>
                <w:b/>
                <w:bCs/>
                <w:sz w:val="22"/>
                <w:szCs w:val="22"/>
                <w:lang w:eastAsia="en-US"/>
              </w:rPr>
              <w:t>ГАЗИФИКАЦИИ</w:t>
            </w:r>
            <w:r w:rsidR="002A53EE" w:rsidRPr="002A53EE">
              <w:rPr>
                <w:b/>
                <w:bCs/>
                <w:spacing w:val="1"/>
                <w:sz w:val="22"/>
                <w:szCs w:val="22"/>
                <w:lang w:eastAsia="en-US"/>
              </w:rPr>
              <w:t xml:space="preserve"> </w:t>
            </w:r>
            <w:r w:rsidR="002A53EE" w:rsidRPr="002A53EE">
              <w:rPr>
                <w:b/>
                <w:bCs/>
                <w:sz w:val="22"/>
                <w:szCs w:val="22"/>
                <w:lang w:eastAsia="en-US"/>
              </w:rPr>
              <w:t>СУБЪЕКТА</w:t>
            </w:r>
            <w:r w:rsidR="002A53EE" w:rsidRPr="002A53EE">
              <w:rPr>
                <w:b/>
                <w:bCs/>
                <w:spacing w:val="1"/>
                <w:sz w:val="22"/>
                <w:szCs w:val="22"/>
                <w:lang w:eastAsia="en-US"/>
              </w:rPr>
              <w:t xml:space="preserve"> </w:t>
            </w:r>
            <w:r w:rsidR="002A53EE" w:rsidRPr="002A53EE">
              <w:rPr>
                <w:b/>
                <w:bCs/>
                <w:sz w:val="22"/>
                <w:szCs w:val="22"/>
                <w:lang w:eastAsia="en-US"/>
              </w:rPr>
              <w:t>РОССИЙСКОЙ</w:t>
            </w:r>
            <w:r w:rsidR="002A53EE" w:rsidRPr="002A53EE">
              <w:rPr>
                <w:b/>
                <w:bCs/>
                <w:spacing w:val="1"/>
                <w:sz w:val="22"/>
                <w:szCs w:val="22"/>
                <w:lang w:eastAsia="en-US"/>
              </w:rPr>
              <w:t xml:space="preserve"> </w:t>
            </w:r>
            <w:r w:rsidR="002A53EE" w:rsidRPr="002A53EE">
              <w:rPr>
                <w:b/>
                <w:bCs/>
                <w:sz w:val="22"/>
                <w:szCs w:val="22"/>
                <w:lang w:eastAsia="en-US"/>
              </w:rPr>
              <w:t>ФЕДЕРАЦИИ</w:t>
            </w:r>
            <w:r w:rsidR="002A53EE" w:rsidRPr="002A53EE">
              <w:rPr>
                <w:b/>
                <w:bCs/>
                <w:spacing w:val="1"/>
                <w:sz w:val="22"/>
                <w:szCs w:val="22"/>
                <w:lang w:eastAsia="en-US"/>
              </w:rPr>
              <w:t xml:space="preserve"> </w:t>
            </w:r>
            <w:r w:rsidR="002A53EE" w:rsidRPr="002A53EE">
              <w:rPr>
                <w:b/>
                <w:bCs/>
                <w:sz w:val="22"/>
                <w:szCs w:val="22"/>
                <w:lang w:eastAsia="en-US"/>
              </w:rPr>
              <w:t>И (ИЛИ)</w:t>
            </w:r>
          </w:hyperlink>
          <w:r w:rsidR="002A53EE" w:rsidRPr="002A53EE">
            <w:rPr>
              <w:b/>
              <w:bCs/>
              <w:spacing w:val="-52"/>
              <w:sz w:val="22"/>
              <w:szCs w:val="22"/>
              <w:lang w:eastAsia="en-US"/>
            </w:rPr>
            <w:t xml:space="preserve"> </w:t>
          </w:r>
          <w:hyperlink w:anchor="_bookmark59" w:history="1">
            <w:r w:rsidR="002A53EE" w:rsidRPr="002A53EE">
              <w:rPr>
                <w:b/>
                <w:bCs/>
                <w:sz w:val="22"/>
                <w:szCs w:val="22"/>
                <w:lang w:eastAsia="en-US"/>
              </w:rPr>
              <w:t>ПОСЕЛЕНИЯ, СХЕМОЙ И ПРОГРАММОЙ РАЗВИТИЯ ЭЛЕКТРОЭНЕРГЕТИЧЕСКИХ СИСТЕМ РОССИИ, А ТАКЖЕ</w:t>
            </w:r>
          </w:hyperlink>
          <w:r w:rsidR="002A53EE" w:rsidRPr="002A53EE">
            <w:rPr>
              <w:b/>
              <w:bCs/>
              <w:spacing w:val="1"/>
              <w:sz w:val="22"/>
              <w:szCs w:val="22"/>
              <w:lang w:eastAsia="en-US"/>
            </w:rPr>
            <w:t xml:space="preserve"> </w:t>
          </w:r>
          <w:hyperlink w:anchor="_bookmark59" w:history="1">
            <w:r w:rsidR="002A53EE" w:rsidRPr="002A53EE">
              <w:rPr>
                <w:b/>
                <w:bCs/>
                <w:sz w:val="22"/>
                <w:szCs w:val="22"/>
                <w:lang w:eastAsia="en-US"/>
              </w:rPr>
              <w:t>СО</w:t>
            </w:r>
            <w:r w:rsidR="002A53EE" w:rsidRPr="002A53EE">
              <w:rPr>
                <w:b/>
                <w:bCs/>
                <w:spacing w:val="-3"/>
                <w:sz w:val="22"/>
                <w:szCs w:val="22"/>
                <w:lang w:eastAsia="en-US"/>
              </w:rPr>
              <w:t xml:space="preserve"> </w:t>
            </w:r>
            <w:r w:rsidR="002A53EE" w:rsidRPr="002A53EE">
              <w:rPr>
                <w:b/>
                <w:bCs/>
                <w:sz w:val="22"/>
                <w:szCs w:val="22"/>
                <w:lang w:eastAsia="en-US"/>
              </w:rPr>
              <w:t>СХЕМОЙ</w:t>
            </w:r>
            <w:r w:rsidR="002A53EE" w:rsidRPr="002A53EE">
              <w:rPr>
                <w:b/>
                <w:bCs/>
                <w:spacing w:val="-5"/>
                <w:sz w:val="22"/>
                <w:szCs w:val="22"/>
                <w:lang w:eastAsia="en-US"/>
              </w:rPr>
              <w:t xml:space="preserve"> </w:t>
            </w:r>
            <w:r w:rsidR="002A53EE" w:rsidRPr="002A53EE">
              <w:rPr>
                <w:b/>
                <w:bCs/>
                <w:sz w:val="22"/>
                <w:szCs w:val="22"/>
                <w:lang w:eastAsia="en-US"/>
              </w:rPr>
              <w:t>ВОДОСНАБЖЕНИЯ</w:t>
            </w:r>
            <w:r w:rsidR="002A53EE" w:rsidRPr="002A53EE">
              <w:rPr>
                <w:b/>
                <w:bCs/>
                <w:spacing w:val="-5"/>
                <w:sz w:val="22"/>
                <w:szCs w:val="22"/>
                <w:lang w:eastAsia="en-US"/>
              </w:rPr>
              <w:t xml:space="preserve"> </w:t>
            </w:r>
            <w:r w:rsidR="002A53EE" w:rsidRPr="002A53EE">
              <w:rPr>
                <w:b/>
                <w:bCs/>
                <w:sz w:val="22"/>
                <w:szCs w:val="22"/>
                <w:lang w:eastAsia="en-US"/>
              </w:rPr>
              <w:t>И</w:t>
            </w:r>
            <w:r w:rsidR="002A53EE" w:rsidRPr="002A53EE">
              <w:rPr>
                <w:b/>
                <w:bCs/>
                <w:spacing w:val="-5"/>
                <w:sz w:val="22"/>
                <w:szCs w:val="22"/>
                <w:lang w:eastAsia="en-US"/>
              </w:rPr>
              <w:t xml:space="preserve"> </w:t>
            </w:r>
            <w:r w:rsidR="002A53EE" w:rsidRPr="002A53EE">
              <w:rPr>
                <w:b/>
                <w:bCs/>
                <w:sz w:val="22"/>
                <w:szCs w:val="22"/>
                <w:lang w:eastAsia="en-US"/>
              </w:rPr>
              <w:t>ВОДООТВЕДЕНИЯ</w:t>
            </w:r>
            <w:r w:rsidR="002A53EE" w:rsidRPr="002A53EE">
              <w:rPr>
                <w:b/>
                <w:bCs/>
                <w:spacing w:val="-5"/>
                <w:sz w:val="22"/>
                <w:szCs w:val="22"/>
                <w:lang w:eastAsia="en-US"/>
              </w:rPr>
              <w:t xml:space="preserve"> </w:t>
            </w:r>
            <w:r w:rsidR="002A53EE" w:rsidRPr="002A53EE">
              <w:rPr>
                <w:b/>
                <w:bCs/>
                <w:sz w:val="22"/>
                <w:szCs w:val="22"/>
                <w:lang w:eastAsia="en-US"/>
              </w:rPr>
              <w:t>ПОСЕЛЕНИЯ"</w:t>
            </w:r>
            <w:r w:rsidR="002A53EE" w:rsidRPr="002A53EE">
              <w:rPr>
                <w:b/>
                <w:bCs/>
                <w:sz w:val="22"/>
                <w:szCs w:val="22"/>
                <w:lang w:eastAsia="en-US"/>
              </w:rPr>
              <w:tab/>
              <w:t>36</w:t>
            </w:r>
          </w:hyperlink>
        </w:p>
        <w:p w:rsidR="002A53EE" w:rsidRPr="002A53EE" w:rsidRDefault="00C35F9B" w:rsidP="002A53EE">
          <w:pPr>
            <w:widowControl w:val="0"/>
            <w:autoSpaceDE w:val="0"/>
            <w:autoSpaceDN w:val="0"/>
            <w:spacing w:line="276" w:lineRule="auto"/>
            <w:ind w:left="698" w:right="121" w:firstLine="283"/>
            <w:jc w:val="both"/>
            <w:rPr>
              <w:sz w:val="22"/>
              <w:szCs w:val="22"/>
              <w:lang w:eastAsia="en-US"/>
            </w:rPr>
          </w:pPr>
          <w:hyperlink w:anchor="_bookmark60" w:history="1">
            <w:r w:rsidR="002A53EE" w:rsidRPr="002A53EE">
              <w:rPr>
                <w:sz w:val="22"/>
                <w:szCs w:val="22"/>
                <w:lang w:eastAsia="en-US"/>
              </w:rPr>
              <w:t>а) описание</w:t>
            </w:r>
            <w:r w:rsidR="002A53EE" w:rsidRPr="002A53EE">
              <w:rPr>
                <w:spacing w:val="1"/>
                <w:sz w:val="22"/>
                <w:szCs w:val="22"/>
                <w:lang w:eastAsia="en-US"/>
              </w:rPr>
              <w:t xml:space="preserve"> </w:t>
            </w:r>
            <w:r w:rsidR="002A53EE" w:rsidRPr="002A53EE">
              <w:rPr>
                <w:sz w:val="22"/>
                <w:szCs w:val="22"/>
                <w:lang w:eastAsia="en-US"/>
              </w:rPr>
              <w:t>решений</w:t>
            </w:r>
            <w:r w:rsidR="002A53EE" w:rsidRPr="002A53EE">
              <w:rPr>
                <w:spacing w:val="1"/>
                <w:sz w:val="22"/>
                <w:szCs w:val="22"/>
                <w:lang w:eastAsia="en-US"/>
              </w:rPr>
              <w:t xml:space="preserve"> </w:t>
            </w:r>
            <w:r w:rsidR="002A53EE" w:rsidRPr="002A53EE">
              <w:rPr>
                <w:sz w:val="22"/>
                <w:szCs w:val="22"/>
                <w:lang w:eastAsia="en-US"/>
              </w:rPr>
              <w:t>(на</w:t>
            </w:r>
            <w:r w:rsidR="002A53EE" w:rsidRPr="002A53EE">
              <w:rPr>
                <w:spacing w:val="1"/>
                <w:sz w:val="22"/>
                <w:szCs w:val="22"/>
                <w:lang w:eastAsia="en-US"/>
              </w:rPr>
              <w:t xml:space="preserve"> </w:t>
            </w:r>
            <w:r w:rsidR="002A53EE" w:rsidRPr="002A53EE">
              <w:rPr>
                <w:sz w:val="22"/>
                <w:szCs w:val="22"/>
                <w:lang w:eastAsia="en-US"/>
              </w:rPr>
              <w:t>основе</w:t>
            </w:r>
            <w:r w:rsidR="002A53EE" w:rsidRPr="002A53EE">
              <w:rPr>
                <w:spacing w:val="1"/>
                <w:sz w:val="22"/>
                <w:szCs w:val="22"/>
                <w:lang w:eastAsia="en-US"/>
              </w:rPr>
              <w:t xml:space="preserve"> </w:t>
            </w:r>
            <w:r w:rsidR="002A53EE" w:rsidRPr="002A53EE">
              <w:rPr>
                <w:sz w:val="22"/>
                <w:szCs w:val="22"/>
                <w:lang w:eastAsia="en-US"/>
              </w:rPr>
              <w:t>утвержденной</w:t>
            </w:r>
            <w:r w:rsidR="002A53EE" w:rsidRPr="002A53EE">
              <w:rPr>
                <w:spacing w:val="1"/>
                <w:sz w:val="22"/>
                <w:szCs w:val="22"/>
                <w:lang w:eastAsia="en-US"/>
              </w:rPr>
              <w:t xml:space="preserve"> </w:t>
            </w:r>
            <w:r w:rsidR="002A53EE" w:rsidRPr="002A53EE">
              <w:rPr>
                <w:sz w:val="22"/>
                <w:szCs w:val="22"/>
                <w:lang w:eastAsia="en-US"/>
              </w:rPr>
              <w:t>региональной</w:t>
            </w:r>
            <w:r w:rsidR="002A53EE" w:rsidRPr="002A53EE">
              <w:rPr>
                <w:spacing w:val="1"/>
                <w:sz w:val="22"/>
                <w:szCs w:val="22"/>
                <w:lang w:eastAsia="en-US"/>
              </w:rPr>
              <w:t xml:space="preserve"> </w:t>
            </w:r>
            <w:r w:rsidR="002A53EE" w:rsidRPr="002A53EE">
              <w:rPr>
                <w:sz w:val="22"/>
                <w:szCs w:val="22"/>
                <w:lang w:eastAsia="en-US"/>
              </w:rPr>
              <w:t>(межрегиональной)</w:t>
            </w:r>
            <w:r w:rsidR="002A53EE" w:rsidRPr="002A53EE">
              <w:rPr>
                <w:spacing w:val="1"/>
                <w:sz w:val="22"/>
                <w:szCs w:val="22"/>
                <w:lang w:eastAsia="en-US"/>
              </w:rPr>
              <w:t xml:space="preserve"> </w:t>
            </w:r>
            <w:r w:rsidR="002A53EE" w:rsidRPr="002A53EE">
              <w:rPr>
                <w:sz w:val="22"/>
                <w:szCs w:val="22"/>
                <w:lang w:eastAsia="en-US"/>
              </w:rPr>
              <w:t>программы</w:t>
            </w:r>
          </w:hyperlink>
          <w:r w:rsidR="002A53EE" w:rsidRPr="002A53EE">
            <w:rPr>
              <w:spacing w:val="1"/>
              <w:sz w:val="22"/>
              <w:szCs w:val="22"/>
              <w:lang w:eastAsia="en-US"/>
            </w:rPr>
            <w:t xml:space="preserve"> </w:t>
          </w:r>
          <w:hyperlink w:anchor="_bookmark60" w:history="1">
            <w:r w:rsidR="002A53EE" w:rsidRPr="002A53EE">
              <w:rPr>
                <w:sz w:val="22"/>
                <w:szCs w:val="22"/>
                <w:lang w:eastAsia="en-US"/>
              </w:rPr>
              <w:t>газификации</w:t>
            </w:r>
            <w:r w:rsidR="002A53EE" w:rsidRPr="002A53EE">
              <w:rPr>
                <w:spacing w:val="1"/>
                <w:sz w:val="22"/>
                <w:szCs w:val="22"/>
                <w:lang w:eastAsia="en-US"/>
              </w:rPr>
              <w:t xml:space="preserve"> </w:t>
            </w:r>
            <w:r w:rsidR="002A53EE" w:rsidRPr="002A53EE">
              <w:rPr>
                <w:sz w:val="22"/>
                <w:szCs w:val="22"/>
                <w:lang w:eastAsia="en-US"/>
              </w:rPr>
              <w:t>жилищно-коммунального</w:t>
            </w:r>
            <w:r w:rsidR="002A53EE" w:rsidRPr="002A53EE">
              <w:rPr>
                <w:spacing w:val="1"/>
                <w:sz w:val="22"/>
                <w:szCs w:val="22"/>
                <w:lang w:eastAsia="en-US"/>
              </w:rPr>
              <w:t xml:space="preserve"> </w:t>
            </w:r>
            <w:r w:rsidR="002A53EE" w:rsidRPr="002A53EE">
              <w:rPr>
                <w:sz w:val="22"/>
                <w:szCs w:val="22"/>
                <w:lang w:eastAsia="en-US"/>
              </w:rPr>
              <w:t>хозяйства,</w:t>
            </w:r>
            <w:r w:rsidR="002A53EE" w:rsidRPr="002A53EE">
              <w:rPr>
                <w:spacing w:val="1"/>
                <w:sz w:val="22"/>
                <w:szCs w:val="22"/>
                <w:lang w:eastAsia="en-US"/>
              </w:rPr>
              <w:t xml:space="preserve"> </w:t>
            </w:r>
            <w:r w:rsidR="002A53EE" w:rsidRPr="002A53EE">
              <w:rPr>
                <w:sz w:val="22"/>
                <w:szCs w:val="22"/>
                <w:lang w:eastAsia="en-US"/>
              </w:rPr>
              <w:t>промышленных</w:t>
            </w:r>
            <w:r w:rsidR="002A53EE" w:rsidRPr="002A53EE">
              <w:rPr>
                <w:spacing w:val="1"/>
                <w:sz w:val="22"/>
                <w:szCs w:val="22"/>
                <w:lang w:eastAsia="en-US"/>
              </w:rPr>
              <w:t xml:space="preserve"> </w:t>
            </w:r>
            <w:r w:rsidR="002A53EE" w:rsidRPr="002A53EE">
              <w:rPr>
                <w:sz w:val="22"/>
                <w:szCs w:val="22"/>
                <w:lang w:eastAsia="en-US"/>
              </w:rPr>
              <w:t>и</w:t>
            </w:r>
            <w:r w:rsidR="002A53EE" w:rsidRPr="002A53EE">
              <w:rPr>
                <w:spacing w:val="1"/>
                <w:sz w:val="22"/>
                <w:szCs w:val="22"/>
                <w:lang w:eastAsia="en-US"/>
              </w:rPr>
              <w:t xml:space="preserve"> </w:t>
            </w:r>
            <w:r w:rsidR="002A53EE" w:rsidRPr="002A53EE">
              <w:rPr>
                <w:sz w:val="22"/>
                <w:szCs w:val="22"/>
                <w:lang w:eastAsia="en-US"/>
              </w:rPr>
              <w:t>иных</w:t>
            </w:r>
            <w:r w:rsidR="002A53EE" w:rsidRPr="002A53EE">
              <w:rPr>
                <w:spacing w:val="1"/>
                <w:sz w:val="22"/>
                <w:szCs w:val="22"/>
                <w:lang w:eastAsia="en-US"/>
              </w:rPr>
              <w:t xml:space="preserve"> </w:t>
            </w:r>
            <w:r w:rsidR="002A53EE" w:rsidRPr="002A53EE">
              <w:rPr>
                <w:sz w:val="22"/>
                <w:szCs w:val="22"/>
                <w:lang w:eastAsia="en-US"/>
              </w:rPr>
              <w:t>организаций)</w:t>
            </w:r>
            <w:r w:rsidR="002A53EE" w:rsidRPr="002A53EE">
              <w:rPr>
                <w:spacing w:val="1"/>
                <w:sz w:val="22"/>
                <w:szCs w:val="22"/>
                <w:lang w:eastAsia="en-US"/>
              </w:rPr>
              <w:t xml:space="preserve"> </w:t>
            </w:r>
            <w:r w:rsidR="002A53EE" w:rsidRPr="002A53EE">
              <w:rPr>
                <w:sz w:val="22"/>
                <w:szCs w:val="22"/>
                <w:lang w:eastAsia="en-US"/>
              </w:rPr>
              <w:t>о</w:t>
            </w:r>
            <w:r w:rsidR="002A53EE" w:rsidRPr="002A53EE">
              <w:rPr>
                <w:spacing w:val="1"/>
                <w:sz w:val="22"/>
                <w:szCs w:val="22"/>
                <w:lang w:eastAsia="en-US"/>
              </w:rPr>
              <w:t xml:space="preserve"> </w:t>
            </w:r>
            <w:r w:rsidR="002A53EE" w:rsidRPr="002A53EE">
              <w:rPr>
                <w:sz w:val="22"/>
                <w:szCs w:val="22"/>
                <w:lang w:eastAsia="en-US"/>
              </w:rPr>
              <w:t>развитии</w:t>
            </w:r>
          </w:hyperlink>
          <w:r w:rsidR="002A53EE" w:rsidRPr="002A53EE">
            <w:rPr>
              <w:spacing w:val="1"/>
              <w:sz w:val="22"/>
              <w:szCs w:val="22"/>
              <w:lang w:eastAsia="en-US"/>
            </w:rPr>
            <w:t xml:space="preserve"> </w:t>
          </w:r>
          <w:hyperlink w:anchor="_bookmark60" w:history="1">
            <w:r w:rsidR="002A53EE" w:rsidRPr="002A53EE">
              <w:rPr>
                <w:sz w:val="22"/>
                <w:szCs w:val="22"/>
                <w:lang w:eastAsia="en-US"/>
              </w:rPr>
              <w:t>соответствующей</w:t>
            </w:r>
            <w:r w:rsidR="002A53EE" w:rsidRPr="002A53EE">
              <w:rPr>
                <w:spacing w:val="16"/>
                <w:sz w:val="22"/>
                <w:szCs w:val="22"/>
                <w:lang w:eastAsia="en-US"/>
              </w:rPr>
              <w:t xml:space="preserve"> </w:t>
            </w:r>
            <w:r w:rsidR="002A53EE" w:rsidRPr="002A53EE">
              <w:rPr>
                <w:sz w:val="22"/>
                <w:szCs w:val="22"/>
                <w:lang w:eastAsia="en-US"/>
              </w:rPr>
              <w:t>системы</w:t>
            </w:r>
            <w:r w:rsidR="002A53EE" w:rsidRPr="002A53EE">
              <w:rPr>
                <w:spacing w:val="17"/>
                <w:sz w:val="22"/>
                <w:szCs w:val="22"/>
                <w:lang w:eastAsia="en-US"/>
              </w:rPr>
              <w:t xml:space="preserve"> </w:t>
            </w:r>
            <w:r w:rsidR="002A53EE" w:rsidRPr="002A53EE">
              <w:rPr>
                <w:sz w:val="22"/>
                <w:szCs w:val="22"/>
                <w:lang w:eastAsia="en-US"/>
              </w:rPr>
              <w:t>газоснабжения</w:t>
            </w:r>
            <w:r w:rsidR="002A53EE" w:rsidRPr="002A53EE">
              <w:rPr>
                <w:spacing w:val="16"/>
                <w:sz w:val="22"/>
                <w:szCs w:val="22"/>
                <w:lang w:eastAsia="en-US"/>
              </w:rPr>
              <w:t xml:space="preserve"> </w:t>
            </w:r>
            <w:r w:rsidR="002A53EE" w:rsidRPr="002A53EE">
              <w:rPr>
                <w:sz w:val="22"/>
                <w:szCs w:val="22"/>
                <w:lang w:eastAsia="en-US"/>
              </w:rPr>
              <w:t>в</w:t>
            </w:r>
            <w:r w:rsidR="002A53EE" w:rsidRPr="002A53EE">
              <w:rPr>
                <w:spacing w:val="17"/>
                <w:sz w:val="22"/>
                <w:szCs w:val="22"/>
                <w:lang w:eastAsia="en-US"/>
              </w:rPr>
              <w:t xml:space="preserve"> </w:t>
            </w:r>
            <w:r w:rsidR="002A53EE" w:rsidRPr="002A53EE">
              <w:rPr>
                <w:sz w:val="22"/>
                <w:szCs w:val="22"/>
                <w:lang w:eastAsia="en-US"/>
              </w:rPr>
              <w:t>части</w:t>
            </w:r>
            <w:r w:rsidR="002A53EE" w:rsidRPr="002A53EE">
              <w:rPr>
                <w:spacing w:val="13"/>
                <w:sz w:val="22"/>
                <w:szCs w:val="22"/>
                <w:lang w:eastAsia="en-US"/>
              </w:rPr>
              <w:t xml:space="preserve"> </w:t>
            </w:r>
            <w:r w:rsidR="002A53EE" w:rsidRPr="002A53EE">
              <w:rPr>
                <w:sz w:val="22"/>
                <w:szCs w:val="22"/>
                <w:lang w:eastAsia="en-US"/>
              </w:rPr>
              <w:t>обеспечения</w:t>
            </w:r>
            <w:r w:rsidR="002A53EE" w:rsidRPr="002A53EE">
              <w:rPr>
                <w:spacing w:val="16"/>
                <w:sz w:val="22"/>
                <w:szCs w:val="22"/>
                <w:lang w:eastAsia="en-US"/>
              </w:rPr>
              <w:t xml:space="preserve"> </w:t>
            </w:r>
            <w:r w:rsidR="002A53EE" w:rsidRPr="002A53EE">
              <w:rPr>
                <w:sz w:val="22"/>
                <w:szCs w:val="22"/>
                <w:lang w:eastAsia="en-US"/>
              </w:rPr>
              <w:t>топливом</w:t>
            </w:r>
            <w:r w:rsidR="002A53EE" w:rsidRPr="002A53EE">
              <w:rPr>
                <w:spacing w:val="17"/>
                <w:sz w:val="22"/>
                <w:szCs w:val="22"/>
                <w:lang w:eastAsia="en-US"/>
              </w:rPr>
              <w:t xml:space="preserve"> </w:t>
            </w:r>
            <w:r w:rsidR="002A53EE" w:rsidRPr="002A53EE">
              <w:rPr>
                <w:sz w:val="22"/>
                <w:szCs w:val="22"/>
                <w:lang w:eastAsia="en-US"/>
              </w:rPr>
              <w:t>источников</w:t>
            </w:r>
            <w:r w:rsidR="002A53EE" w:rsidRPr="002A53EE">
              <w:rPr>
                <w:spacing w:val="16"/>
                <w:sz w:val="22"/>
                <w:szCs w:val="22"/>
                <w:lang w:eastAsia="en-US"/>
              </w:rPr>
              <w:t xml:space="preserve"> </w:t>
            </w:r>
            <w:r w:rsidR="002A53EE" w:rsidRPr="002A53EE">
              <w:rPr>
                <w:sz w:val="22"/>
                <w:szCs w:val="22"/>
                <w:lang w:eastAsia="en-US"/>
              </w:rPr>
              <w:t>тепловой</w:t>
            </w:r>
            <w:r w:rsidR="002A53EE" w:rsidRPr="002A53EE">
              <w:rPr>
                <w:spacing w:val="14"/>
                <w:sz w:val="22"/>
                <w:szCs w:val="22"/>
                <w:lang w:eastAsia="en-US"/>
              </w:rPr>
              <w:t xml:space="preserve"> </w:t>
            </w:r>
            <w:r w:rsidR="002A53EE" w:rsidRPr="002A53EE">
              <w:rPr>
                <w:sz w:val="22"/>
                <w:szCs w:val="22"/>
                <w:lang w:eastAsia="en-US"/>
              </w:rPr>
              <w:t>энергии</w:t>
            </w:r>
          </w:hyperlink>
        </w:p>
        <w:p w:rsidR="002A53EE" w:rsidRPr="002A53EE" w:rsidRDefault="00C35F9B" w:rsidP="002A53EE">
          <w:pPr>
            <w:widowControl w:val="0"/>
            <w:autoSpaceDE w:val="0"/>
            <w:autoSpaceDN w:val="0"/>
            <w:spacing w:after="20" w:line="251" w:lineRule="exact"/>
            <w:ind w:left="715"/>
            <w:jc w:val="both"/>
            <w:rPr>
              <w:sz w:val="22"/>
              <w:szCs w:val="22"/>
              <w:lang w:eastAsia="en-US"/>
            </w:rPr>
          </w:pPr>
          <w:hyperlink w:anchor="_bookmark60" w:history="1">
            <w:r w:rsidR="002A53EE" w:rsidRPr="002A53EE">
              <w:rPr>
                <w:sz w:val="22"/>
                <w:szCs w:val="22"/>
                <w:lang w:eastAsia="en-US"/>
              </w:rPr>
              <w:t>.............................................................................................................................................................................36</w:t>
            </w:r>
          </w:hyperlink>
        </w:p>
        <w:p w:rsidR="002A53EE" w:rsidRPr="002A53EE" w:rsidRDefault="00C35F9B" w:rsidP="002A53EE">
          <w:pPr>
            <w:widowControl w:val="0"/>
            <w:tabs>
              <w:tab w:val="left" w:leader="dot" w:pos="10281"/>
            </w:tabs>
            <w:autoSpaceDE w:val="0"/>
            <w:autoSpaceDN w:val="0"/>
            <w:spacing w:before="90"/>
            <w:ind w:left="982"/>
            <w:jc w:val="both"/>
            <w:rPr>
              <w:sz w:val="22"/>
              <w:szCs w:val="22"/>
              <w:lang w:eastAsia="en-US"/>
            </w:rPr>
          </w:pPr>
          <w:hyperlink w:anchor="_bookmark61" w:history="1">
            <w:r w:rsidR="002A53EE" w:rsidRPr="002A53EE">
              <w:rPr>
                <w:sz w:val="22"/>
                <w:szCs w:val="22"/>
                <w:lang w:eastAsia="en-US"/>
              </w:rPr>
              <w:t>б)</w:t>
            </w:r>
            <w:r w:rsidR="002A53EE" w:rsidRPr="002A53EE">
              <w:rPr>
                <w:spacing w:val="-3"/>
                <w:sz w:val="22"/>
                <w:szCs w:val="22"/>
                <w:lang w:eastAsia="en-US"/>
              </w:rPr>
              <w:t xml:space="preserve"> </w:t>
            </w:r>
            <w:r w:rsidR="002A53EE" w:rsidRPr="002A53EE">
              <w:rPr>
                <w:sz w:val="22"/>
                <w:szCs w:val="22"/>
                <w:lang w:eastAsia="en-US"/>
              </w:rPr>
              <w:t>описание</w:t>
            </w:r>
            <w:r w:rsidR="002A53EE" w:rsidRPr="002A53EE">
              <w:rPr>
                <w:spacing w:val="-3"/>
                <w:sz w:val="22"/>
                <w:szCs w:val="22"/>
                <w:lang w:eastAsia="en-US"/>
              </w:rPr>
              <w:t xml:space="preserve"> </w:t>
            </w:r>
            <w:proofErr w:type="gramStart"/>
            <w:r w:rsidR="002A53EE" w:rsidRPr="002A53EE">
              <w:rPr>
                <w:sz w:val="22"/>
                <w:szCs w:val="22"/>
                <w:lang w:eastAsia="en-US"/>
              </w:rPr>
              <w:t>проблем</w:t>
            </w:r>
            <w:r w:rsidR="002A53EE" w:rsidRPr="002A53EE">
              <w:rPr>
                <w:spacing w:val="-3"/>
                <w:sz w:val="22"/>
                <w:szCs w:val="22"/>
                <w:lang w:eastAsia="en-US"/>
              </w:rPr>
              <w:t xml:space="preserve"> </w:t>
            </w:r>
            <w:r w:rsidR="002A53EE" w:rsidRPr="002A53EE">
              <w:rPr>
                <w:sz w:val="22"/>
                <w:szCs w:val="22"/>
                <w:lang w:eastAsia="en-US"/>
              </w:rPr>
              <w:t>организации</w:t>
            </w:r>
            <w:r w:rsidR="002A53EE" w:rsidRPr="002A53EE">
              <w:rPr>
                <w:spacing w:val="-3"/>
                <w:sz w:val="22"/>
                <w:szCs w:val="22"/>
                <w:lang w:eastAsia="en-US"/>
              </w:rPr>
              <w:t xml:space="preserve"> </w:t>
            </w:r>
            <w:r w:rsidR="002A53EE" w:rsidRPr="002A53EE">
              <w:rPr>
                <w:sz w:val="22"/>
                <w:szCs w:val="22"/>
                <w:lang w:eastAsia="en-US"/>
              </w:rPr>
              <w:t>газоснабжения</w:t>
            </w:r>
            <w:r w:rsidR="002A53EE" w:rsidRPr="002A53EE">
              <w:rPr>
                <w:spacing w:val="-4"/>
                <w:sz w:val="22"/>
                <w:szCs w:val="22"/>
                <w:lang w:eastAsia="en-US"/>
              </w:rPr>
              <w:t xml:space="preserve"> </w:t>
            </w:r>
            <w:r w:rsidR="002A53EE" w:rsidRPr="002A53EE">
              <w:rPr>
                <w:sz w:val="22"/>
                <w:szCs w:val="22"/>
                <w:lang w:eastAsia="en-US"/>
              </w:rPr>
              <w:t>источников</w:t>
            </w:r>
            <w:r w:rsidR="002A53EE" w:rsidRPr="002A53EE">
              <w:rPr>
                <w:spacing w:val="-4"/>
                <w:sz w:val="22"/>
                <w:szCs w:val="22"/>
                <w:lang w:eastAsia="en-US"/>
              </w:rPr>
              <w:t xml:space="preserve"> </w:t>
            </w:r>
            <w:r w:rsidR="002A53EE" w:rsidRPr="002A53EE">
              <w:rPr>
                <w:sz w:val="22"/>
                <w:szCs w:val="22"/>
                <w:lang w:eastAsia="en-US"/>
              </w:rPr>
              <w:t>тепловой</w:t>
            </w:r>
            <w:r w:rsidR="002A53EE" w:rsidRPr="002A53EE">
              <w:rPr>
                <w:spacing w:val="-3"/>
                <w:sz w:val="22"/>
                <w:szCs w:val="22"/>
                <w:lang w:eastAsia="en-US"/>
              </w:rPr>
              <w:t xml:space="preserve"> </w:t>
            </w:r>
            <w:r w:rsidR="002A53EE" w:rsidRPr="002A53EE">
              <w:rPr>
                <w:sz w:val="22"/>
                <w:szCs w:val="22"/>
                <w:lang w:eastAsia="en-US"/>
              </w:rPr>
              <w:t>энергии</w:t>
            </w:r>
            <w:proofErr w:type="gramEnd"/>
            <w:r w:rsidR="002A53EE" w:rsidRPr="002A53EE">
              <w:rPr>
                <w:sz w:val="22"/>
                <w:szCs w:val="22"/>
                <w:lang w:eastAsia="en-US"/>
              </w:rPr>
              <w:tab/>
              <w:t>36</w:t>
            </w:r>
          </w:hyperlink>
        </w:p>
        <w:p w:rsidR="002A53EE" w:rsidRPr="002A53EE" w:rsidRDefault="00C35F9B" w:rsidP="002A53EE">
          <w:pPr>
            <w:widowControl w:val="0"/>
            <w:tabs>
              <w:tab w:val="left" w:leader="dot" w:pos="10281"/>
            </w:tabs>
            <w:autoSpaceDE w:val="0"/>
            <w:autoSpaceDN w:val="0"/>
            <w:spacing w:before="40" w:line="276" w:lineRule="auto"/>
            <w:ind w:left="698" w:right="121" w:firstLine="283"/>
            <w:jc w:val="both"/>
            <w:rPr>
              <w:sz w:val="22"/>
              <w:szCs w:val="22"/>
              <w:lang w:eastAsia="en-US"/>
            </w:rPr>
          </w:pPr>
          <w:hyperlink w:anchor="_bookmark62" w:history="1">
            <w:proofErr w:type="gramStart"/>
            <w:r w:rsidR="002A53EE" w:rsidRPr="002A53EE">
              <w:rPr>
                <w:sz w:val="22"/>
                <w:szCs w:val="22"/>
                <w:lang w:eastAsia="en-US"/>
              </w:rPr>
              <w:t>в) предложения</w:t>
            </w:r>
            <w:r w:rsidR="002A53EE" w:rsidRPr="002A53EE">
              <w:rPr>
                <w:spacing w:val="1"/>
                <w:sz w:val="22"/>
                <w:szCs w:val="22"/>
                <w:lang w:eastAsia="en-US"/>
              </w:rPr>
              <w:t xml:space="preserve"> </w:t>
            </w:r>
            <w:r w:rsidR="002A53EE" w:rsidRPr="002A53EE">
              <w:rPr>
                <w:sz w:val="22"/>
                <w:szCs w:val="22"/>
                <w:lang w:eastAsia="en-US"/>
              </w:rPr>
              <w:t>по</w:t>
            </w:r>
            <w:r w:rsidR="002A53EE" w:rsidRPr="002A53EE">
              <w:rPr>
                <w:spacing w:val="1"/>
                <w:sz w:val="22"/>
                <w:szCs w:val="22"/>
                <w:lang w:eastAsia="en-US"/>
              </w:rPr>
              <w:t xml:space="preserve"> </w:t>
            </w:r>
            <w:r w:rsidR="002A53EE" w:rsidRPr="002A53EE">
              <w:rPr>
                <w:sz w:val="22"/>
                <w:szCs w:val="22"/>
                <w:lang w:eastAsia="en-US"/>
              </w:rPr>
              <w:t>корректировке,</w:t>
            </w:r>
            <w:r w:rsidR="002A53EE" w:rsidRPr="002A53EE">
              <w:rPr>
                <w:spacing w:val="1"/>
                <w:sz w:val="22"/>
                <w:szCs w:val="22"/>
                <w:lang w:eastAsia="en-US"/>
              </w:rPr>
              <w:t xml:space="preserve"> </w:t>
            </w:r>
            <w:r w:rsidR="002A53EE" w:rsidRPr="002A53EE">
              <w:rPr>
                <w:sz w:val="22"/>
                <w:szCs w:val="22"/>
                <w:lang w:eastAsia="en-US"/>
              </w:rPr>
              <w:t>утвержденной</w:t>
            </w:r>
            <w:r w:rsidR="002A53EE" w:rsidRPr="002A53EE">
              <w:rPr>
                <w:spacing w:val="1"/>
                <w:sz w:val="22"/>
                <w:szCs w:val="22"/>
                <w:lang w:eastAsia="en-US"/>
              </w:rPr>
              <w:t xml:space="preserve"> </w:t>
            </w:r>
            <w:r w:rsidR="002A53EE" w:rsidRPr="002A53EE">
              <w:rPr>
                <w:sz w:val="22"/>
                <w:szCs w:val="22"/>
                <w:lang w:eastAsia="en-US"/>
              </w:rPr>
              <w:t>(разработке)</w:t>
            </w:r>
            <w:r w:rsidR="002A53EE" w:rsidRPr="002A53EE">
              <w:rPr>
                <w:spacing w:val="1"/>
                <w:sz w:val="22"/>
                <w:szCs w:val="22"/>
                <w:lang w:eastAsia="en-US"/>
              </w:rPr>
              <w:t xml:space="preserve"> </w:t>
            </w:r>
            <w:r w:rsidR="002A53EE" w:rsidRPr="002A53EE">
              <w:rPr>
                <w:sz w:val="22"/>
                <w:szCs w:val="22"/>
                <w:lang w:eastAsia="en-US"/>
              </w:rPr>
              <w:t>региональной</w:t>
            </w:r>
            <w:r w:rsidR="002A53EE" w:rsidRPr="002A53EE">
              <w:rPr>
                <w:spacing w:val="1"/>
                <w:sz w:val="22"/>
                <w:szCs w:val="22"/>
                <w:lang w:eastAsia="en-US"/>
              </w:rPr>
              <w:t xml:space="preserve"> </w:t>
            </w:r>
            <w:r w:rsidR="002A53EE" w:rsidRPr="002A53EE">
              <w:rPr>
                <w:sz w:val="22"/>
                <w:szCs w:val="22"/>
                <w:lang w:eastAsia="en-US"/>
              </w:rPr>
              <w:t>(межрегиональной)</w:t>
            </w:r>
          </w:hyperlink>
          <w:r w:rsidR="002A53EE" w:rsidRPr="002A53EE">
            <w:rPr>
              <w:spacing w:val="1"/>
              <w:sz w:val="22"/>
              <w:szCs w:val="22"/>
              <w:lang w:eastAsia="en-US"/>
            </w:rPr>
            <w:t xml:space="preserve"> </w:t>
          </w:r>
          <w:hyperlink w:anchor="_bookmark62" w:history="1">
            <w:r w:rsidR="002A53EE" w:rsidRPr="002A53EE">
              <w:rPr>
                <w:sz w:val="22"/>
                <w:szCs w:val="22"/>
                <w:lang w:eastAsia="en-US"/>
              </w:rPr>
              <w:t>программы газификации жилищно-коммунального хозяйства, промышленных и иных организаций для</w:t>
            </w:r>
          </w:hyperlink>
          <w:r w:rsidR="002A53EE" w:rsidRPr="002A53EE">
            <w:rPr>
              <w:spacing w:val="1"/>
              <w:sz w:val="22"/>
              <w:szCs w:val="22"/>
              <w:lang w:eastAsia="en-US"/>
            </w:rPr>
            <w:t xml:space="preserve"> </w:t>
          </w:r>
          <w:hyperlink w:anchor="_bookmark62" w:history="1">
            <w:r w:rsidR="002A53EE" w:rsidRPr="002A53EE">
              <w:rPr>
                <w:sz w:val="22"/>
                <w:szCs w:val="22"/>
                <w:lang w:eastAsia="en-US"/>
              </w:rPr>
              <w:t>обеспечения согласованности такой программы с указанными в схеме теплоснабжения решениями о</w:t>
            </w:r>
          </w:hyperlink>
          <w:r w:rsidR="002A53EE" w:rsidRPr="002A53EE">
            <w:rPr>
              <w:spacing w:val="1"/>
              <w:sz w:val="22"/>
              <w:szCs w:val="22"/>
              <w:lang w:eastAsia="en-US"/>
            </w:rPr>
            <w:t xml:space="preserve"> </w:t>
          </w:r>
          <w:hyperlink w:anchor="_bookmark62" w:history="1">
            <w:r w:rsidR="002A53EE" w:rsidRPr="002A53EE">
              <w:rPr>
                <w:sz w:val="22"/>
                <w:szCs w:val="22"/>
                <w:lang w:eastAsia="en-US"/>
              </w:rPr>
              <w:t>развитии</w:t>
            </w:r>
            <w:r w:rsidR="002A53EE" w:rsidRPr="002A53EE">
              <w:rPr>
                <w:spacing w:val="-3"/>
                <w:sz w:val="22"/>
                <w:szCs w:val="22"/>
                <w:lang w:eastAsia="en-US"/>
              </w:rPr>
              <w:t xml:space="preserve"> </w:t>
            </w:r>
            <w:r w:rsidR="002A53EE" w:rsidRPr="002A53EE">
              <w:rPr>
                <w:sz w:val="22"/>
                <w:szCs w:val="22"/>
                <w:lang w:eastAsia="en-US"/>
              </w:rPr>
              <w:t>источников</w:t>
            </w:r>
            <w:r w:rsidR="002A53EE" w:rsidRPr="002A53EE">
              <w:rPr>
                <w:spacing w:val="-3"/>
                <w:sz w:val="22"/>
                <w:szCs w:val="22"/>
                <w:lang w:eastAsia="en-US"/>
              </w:rPr>
              <w:t xml:space="preserve"> </w:t>
            </w:r>
            <w:r w:rsidR="002A53EE" w:rsidRPr="002A53EE">
              <w:rPr>
                <w:sz w:val="22"/>
                <w:szCs w:val="22"/>
                <w:lang w:eastAsia="en-US"/>
              </w:rPr>
              <w:t>тепловой</w:t>
            </w:r>
            <w:r w:rsidR="002A53EE" w:rsidRPr="002A53EE">
              <w:rPr>
                <w:spacing w:val="-2"/>
                <w:sz w:val="22"/>
                <w:szCs w:val="22"/>
                <w:lang w:eastAsia="en-US"/>
              </w:rPr>
              <w:t xml:space="preserve"> </w:t>
            </w:r>
            <w:r w:rsidR="002A53EE" w:rsidRPr="002A53EE">
              <w:rPr>
                <w:sz w:val="22"/>
                <w:szCs w:val="22"/>
                <w:lang w:eastAsia="en-US"/>
              </w:rPr>
              <w:t>энергии</w:t>
            </w:r>
            <w:r w:rsidR="002A53EE" w:rsidRPr="002A53EE">
              <w:rPr>
                <w:spacing w:val="-3"/>
                <w:sz w:val="22"/>
                <w:szCs w:val="22"/>
                <w:lang w:eastAsia="en-US"/>
              </w:rPr>
              <w:t xml:space="preserve"> </w:t>
            </w:r>
            <w:r w:rsidR="002A53EE" w:rsidRPr="002A53EE">
              <w:rPr>
                <w:sz w:val="22"/>
                <w:szCs w:val="22"/>
                <w:lang w:eastAsia="en-US"/>
              </w:rPr>
              <w:t>и</w:t>
            </w:r>
            <w:r w:rsidR="002A53EE" w:rsidRPr="002A53EE">
              <w:rPr>
                <w:spacing w:val="-3"/>
                <w:sz w:val="22"/>
                <w:szCs w:val="22"/>
                <w:lang w:eastAsia="en-US"/>
              </w:rPr>
              <w:t xml:space="preserve"> </w:t>
            </w:r>
            <w:r w:rsidR="002A53EE" w:rsidRPr="002A53EE">
              <w:rPr>
                <w:sz w:val="22"/>
                <w:szCs w:val="22"/>
                <w:lang w:eastAsia="en-US"/>
              </w:rPr>
              <w:t>систем</w:t>
            </w:r>
            <w:r w:rsidR="002A53EE" w:rsidRPr="002A53EE">
              <w:rPr>
                <w:spacing w:val="-2"/>
                <w:sz w:val="22"/>
                <w:szCs w:val="22"/>
                <w:lang w:eastAsia="en-US"/>
              </w:rPr>
              <w:t xml:space="preserve"> </w:t>
            </w:r>
            <w:r w:rsidR="002A53EE" w:rsidRPr="002A53EE">
              <w:rPr>
                <w:sz w:val="22"/>
                <w:szCs w:val="22"/>
                <w:lang w:eastAsia="en-US"/>
              </w:rPr>
              <w:t>теплоснабжения</w:t>
            </w:r>
            <w:r w:rsidR="002A53EE" w:rsidRPr="002A53EE">
              <w:rPr>
                <w:sz w:val="22"/>
                <w:szCs w:val="22"/>
                <w:lang w:eastAsia="en-US"/>
              </w:rPr>
              <w:tab/>
              <w:t>36</w:t>
            </w:r>
          </w:hyperlink>
          <w:proofErr w:type="gramEnd"/>
        </w:p>
        <w:p w:rsidR="002A53EE" w:rsidRPr="002A53EE" w:rsidRDefault="00C35F9B" w:rsidP="002A53EE">
          <w:pPr>
            <w:widowControl w:val="0"/>
            <w:tabs>
              <w:tab w:val="left" w:leader="dot" w:pos="10281"/>
            </w:tabs>
            <w:autoSpaceDE w:val="0"/>
            <w:autoSpaceDN w:val="0"/>
            <w:spacing w:line="276" w:lineRule="auto"/>
            <w:ind w:left="698" w:right="121" w:firstLine="283"/>
            <w:jc w:val="both"/>
            <w:rPr>
              <w:sz w:val="22"/>
              <w:szCs w:val="22"/>
              <w:lang w:eastAsia="en-US"/>
            </w:rPr>
          </w:pPr>
          <w:hyperlink w:anchor="_bookmark63" w:history="1">
            <w:proofErr w:type="gramStart"/>
            <w:r w:rsidR="002A53EE" w:rsidRPr="002A53EE">
              <w:rPr>
                <w:sz w:val="22"/>
                <w:szCs w:val="22"/>
                <w:lang w:eastAsia="en-US"/>
              </w:rPr>
              <w:t>г) описание решений (вырабатываемых с учетом положений утвержденных 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w:t>
            </w:r>
            <w:proofErr w:type="gramEnd"/>
            <w:r w:rsidR="002A53EE" w:rsidRPr="002A53EE">
              <w:rPr>
                <w:sz w:val="22"/>
                <w:szCs w:val="22"/>
                <w:lang w:eastAsia="en-US"/>
              </w:rPr>
              <w:t xml:space="preserve"> </w:t>
            </w:r>
            <w:proofErr w:type="gramStart"/>
            <w:r w:rsidR="002A53EE" w:rsidRPr="002A53EE">
              <w:rPr>
                <w:sz w:val="22"/>
                <w:szCs w:val="22"/>
                <w:lang w:eastAsia="en-US"/>
              </w:rPr>
              <w:t>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w:t>
            </w:r>
            <w:proofErr w:type="gramEnd"/>
            <w:r w:rsidR="002A53EE" w:rsidRPr="002A53EE">
              <w:rPr>
                <w:sz w:val="22"/>
                <w:szCs w:val="22"/>
                <w:lang w:eastAsia="en-US"/>
              </w:rPr>
              <w:t xml:space="preserve"> мощности в схемах теплоснабжения </w:t>
            </w:r>
          </w:hyperlink>
          <w:hyperlink w:anchor="_bookmark65" w:history="1">
            <w:r w:rsidR="002A53EE" w:rsidRPr="002A53EE">
              <w:rPr>
                <w:sz w:val="22"/>
                <w:szCs w:val="22"/>
                <w:lang w:eastAsia="en-US"/>
              </w:rPr>
              <w:tab/>
              <w:t>37</w:t>
            </w:r>
          </w:hyperlink>
        </w:p>
        <w:p w:rsidR="002A53EE" w:rsidRPr="002A53EE" w:rsidRDefault="00C35F9B" w:rsidP="002A53EE">
          <w:pPr>
            <w:widowControl w:val="0"/>
            <w:tabs>
              <w:tab w:val="left" w:leader="dot" w:pos="10281"/>
            </w:tabs>
            <w:autoSpaceDE w:val="0"/>
            <w:autoSpaceDN w:val="0"/>
            <w:spacing w:line="276" w:lineRule="auto"/>
            <w:ind w:left="698" w:right="122" w:firstLine="283"/>
            <w:jc w:val="both"/>
            <w:rPr>
              <w:sz w:val="22"/>
              <w:szCs w:val="22"/>
              <w:lang w:eastAsia="en-US"/>
            </w:rPr>
          </w:pPr>
          <w:hyperlink w:anchor="_bookmark66" w:history="1">
            <w:proofErr w:type="gramStart"/>
            <w:r w:rsidR="002A53EE" w:rsidRPr="002A53EE">
              <w:rPr>
                <w:sz w:val="22"/>
                <w:szCs w:val="22"/>
                <w:lang w:eastAsia="en-US"/>
              </w:rPr>
              <w:t>д) 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w:t>
            </w:r>
            <w:proofErr w:type="gramEnd"/>
            <w:r w:rsidR="002A53EE" w:rsidRPr="002A53EE">
              <w:rPr>
                <w:sz w:val="22"/>
                <w:szCs w:val="22"/>
                <w:lang w:eastAsia="en-US"/>
              </w:rPr>
              <w:t xml:space="preserve"> покрытия перспективных тепловых нагрузок </w:t>
            </w:r>
          </w:hyperlink>
          <w:hyperlink w:anchor="_bookmark66" w:history="1">
            <w:r w:rsidR="002A53EE" w:rsidRPr="002A53EE">
              <w:rPr>
                <w:sz w:val="22"/>
                <w:szCs w:val="22"/>
                <w:lang w:eastAsia="en-US"/>
              </w:rPr>
              <w:tab/>
              <w:t>37</w:t>
            </w:r>
          </w:hyperlink>
        </w:p>
        <w:p w:rsidR="002A53EE" w:rsidRPr="002A53EE" w:rsidRDefault="00C35F9B" w:rsidP="002A53EE">
          <w:pPr>
            <w:widowControl w:val="0"/>
            <w:tabs>
              <w:tab w:val="left" w:leader="dot" w:pos="10281"/>
            </w:tabs>
            <w:autoSpaceDE w:val="0"/>
            <w:autoSpaceDN w:val="0"/>
            <w:spacing w:line="276" w:lineRule="auto"/>
            <w:ind w:left="698" w:right="122" w:firstLine="283"/>
            <w:jc w:val="both"/>
            <w:rPr>
              <w:sz w:val="22"/>
              <w:szCs w:val="22"/>
              <w:lang w:eastAsia="en-US"/>
            </w:rPr>
          </w:pPr>
          <w:hyperlink w:anchor="_bookmark66" w:history="1">
            <w:r w:rsidR="002A53EE" w:rsidRPr="002A53EE">
              <w:rPr>
                <w:sz w:val="22"/>
                <w:szCs w:val="22"/>
                <w:lang w:eastAsia="en-US"/>
              </w:rPr>
              <w:t xml:space="preserve">е)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 </w:t>
            </w:r>
          </w:hyperlink>
          <w:hyperlink w:anchor="_bookmark66" w:history="1">
            <w:r w:rsidR="002A53EE" w:rsidRPr="002A53EE">
              <w:rPr>
                <w:sz w:val="22"/>
                <w:szCs w:val="22"/>
                <w:lang w:eastAsia="en-US"/>
              </w:rPr>
              <w:tab/>
              <w:t>37</w:t>
            </w:r>
          </w:hyperlink>
        </w:p>
        <w:p w:rsidR="002A53EE" w:rsidRPr="002A53EE" w:rsidRDefault="00C35F9B" w:rsidP="002A53EE">
          <w:pPr>
            <w:widowControl w:val="0"/>
            <w:tabs>
              <w:tab w:val="left" w:leader="dot" w:pos="10281"/>
            </w:tabs>
            <w:autoSpaceDE w:val="0"/>
            <w:autoSpaceDN w:val="0"/>
            <w:spacing w:line="276" w:lineRule="auto"/>
            <w:ind w:left="698" w:right="122" w:firstLine="283"/>
            <w:jc w:val="both"/>
            <w:rPr>
              <w:sz w:val="22"/>
              <w:szCs w:val="22"/>
              <w:lang w:eastAsia="en-US"/>
            </w:rPr>
          </w:pPr>
          <w:hyperlink w:anchor="_bookmark66" w:history="1">
            <w:r w:rsidR="002A53EE" w:rsidRPr="002A53EE">
              <w:rPr>
                <w:sz w:val="22"/>
                <w:szCs w:val="22"/>
                <w:lang w:eastAsia="en-US"/>
              </w:rPr>
              <w:t>ж) предложения по корректировке, утвержденной (разработке) схемы водоснабжения поселения для</w:t>
            </w:r>
          </w:hyperlink>
          <w:r w:rsidR="002A53EE" w:rsidRPr="002A53EE">
            <w:rPr>
              <w:spacing w:val="1"/>
              <w:sz w:val="22"/>
              <w:szCs w:val="22"/>
              <w:lang w:eastAsia="en-US"/>
            </w:rPr>
            <w:t xml:space="preserve"> </w:t>
          </w:r>
          <w:hyperlink w:anchor="_bookmark66" w:history="1">
            <w:r w:rsidR="002A53EE" w:rsidRPr="002A53EE">
              <w:rPr>
                <w:sz w:val="22"/>
                <w:szCs w:val="22"/>
                <w:lang w:eastAsia="en-US"/>
              </w:rPr>
              <w:t>обеспечения согласованности такой схемы и указанных в схеме теплоснабжения решений о развитии</w:t>
            </w:r>
          </w:hyperlink>
          <w:r w:rsidR="002A53EE" w:rsidRPr="002A53EE">
            <w:rPr>
              <w:spacing w:val="1"/>
              <w:sz w:val="22"/>
              <w:szCs w:val="22"/>
              <w:lang w:eastAsia="en-US"/>
            </w:rPr>
            <w:t xml:space="preserve"> </w:t>
          </w:r>
          <w:hyperlink w:anchor="_bookmark66" w:history="1">
            <w:r w:rsidR="002A53EE" w:rsidRPr="002A53EE">
              <w:rPr>
                <w:sz w:val="22"/>
                <w:szCs w:val="22"/>
                <w:lang w:eastAsia="en-US"/>
              </w:rPr>
              <w:t>источников</w:t>
            </w:r>
            <w:r w:rsidR="002A53EE" w:rsidRPr="002A53EE">
              <w:rPr>
                <w:spacing w:val="-3"/>
                <w:sz w:val="22"/>
                <w:szCs w:val="22"/>
                <w:lang w:eastAsia="en-US"/>
              </w:rPr>
              <w:t xml:space="preserve"> </w:t>
            </w:r>
            <w:r w:rsidR="002A53EE" w:rsidRPr="002A53EE">
              <w:rPr>
                <w:sz w:val="22"/>
                <w:szCs w:val="22"/>
                <w:lang w:eastAsia="en-US"/>
              </w:rPr>
              <w:t>тепловой</w:t>
            </w:r>
            <w:r w:rsidR="002A53EE" w:rsidRPr="002A53EE">
              <w:rPr>
                <w:spacing w:val="-1"/>
                <w:sz w:val="22"/>
                <w:szCs w:val="22"/>
                <w:lang w:eastAsia="en-US"/>
              </w:rPr>
              <w:t xml:space="preserve"> </w:t>
            </w:r>
            <w:r w:rsidR="002A53EE" w:rsidRPr="002A53EE">
              <w:rPr>
                <w:sz w:val="22"/>
                <w:szCs w:val="22"/>
                <w:lang w:eastAsia="en-US"/>
              </w:rPr>
              <w:t>энергии</w:t>
            </w:r>
            <w:r w:rsidR="002A53EE" w:rsidRPr="002A53EE">
              <w:rPr>
                <w:spacing w:val="-3"/>
                <w:sz w:val="22"/>
                <w:szCs w:val="22"/>
                <w:lang w:eastAsia="en-US"/>
              </w:rPr>
              <w:t xml:space="preserve"> </w:t>
            </w:r>
            <w:r w:rsidR="002A53EE" w:rsidRPr="002A53EE">
              <w:rPr>
                <w:sz w:val="22"/>
                <w:szCs w:val="22"/>
                <w:lang w:eastAsia="en-US"/>
              </w:rPr>
              <w:t>и</w:t>
            </w:r>
            <w:r w:rsidR="002A53EE" w:rsidRPr="002A53EE">
              <w:rPr>
                <w:spacing w:val="-1"/>
                <w:sz w:val="22"/>
                <w:szCs w:val="22"/>
                <w:lang w:eastAsia="en-US"/>
              </w:rPr>
              <w:t xml:space="preserve"> </w:t>
            </w:r>
            <w:r w:rsidR="002A53EE" w:rsidRPr="002A53EE">
              <w:rPr>
                <w:sz w:val="22"/>
                <w:szCs w:val="22"/>
                <w:lang w:eastAsia="en-US"/>
              </w:rPr>
              <w:t>систем</w:t>
            </w:r>
            <w:r w:rsidR="002A53EE" w:rsidRPr="002A53EE">
              <w:rPr>
                <w:spacing w:val="-2"/>
                <w:sz w:val="22"/>
                <w:szCs w:val="22"/>
                <w:lang w:eastAsia="en-US"/>
              </w:rPr>
              <w:t xml:space="preserve"> </w:t>
            </w:r>
            <w:r w:rsidR="002A53EE" w:rsidRPr="002A53EE">
              <w:rPr>
                <w:sz w:val="22"/>
                <w:szCs w:val="22"/>
                <w:lang w:eastAsia="en-US"/>
              </w:rPr>
              <w:t>теплоснабжения</w:t>
            </w:r>
            <w:r w:rsidR="002A53EE" w:rsidRPr="002A53EE">
              <w:rPr>
                <w:sz w:val="22"/>
                <w:szCs w:val="22"/>
                <w:lang w:eastAsia="en-US"/>
              </w:rPr>
              <w:tab/>
              <w:t>37</w:t>
            </w:r>
          </w:hyperlink>
        </w:p>
        <w:p w:rsidR="002A53EE" w:rsidRPr="002A53EE" w:rsidRDefault="00C35F9B" w:rsidP="002A53EE">
          <w:pPr>
            <w:widowControl w:val="0"/>
            <w:tabs>
              <w:tab w:val="left" w:pos="2474"/>
              <w:tab w:val="left" w:pos="4873"/>
              <w:tab w:val="left" w:leader="dot" w:pos="10281"/>
            </w:tabs>
            <w:autoSpaceDE w:val="0"/>
            <w:autoSpaceDN w:val="0"/>
            <w:spacing w:before="6"/>
            <w:ind w:left="698" w:right="121"/>
            <w:rPr>
              <w:b/>
              <w:bCs/>
              <w:sz w:val="22"/>
              <w:szCs w:val="22"/>
              <w:lang w:eastAsia="en-US"/>
            </w:rPr>
          </w:pPr>
          <w:hyperlink w:anchor="_bookmark67" w:history="1">
            <w:r w:rsidR="002A53EE" w:rsidRPr="002A53EE">
              <w:rPr>
                <w:b/>
                <w:bCs/>
                <w:sz w:val="22"/>
                <w:szCs w:val="22"/>
                <w:lang w:eastAsia="en-US"/>
              </w:rPr>
              <w:t>РАЗДЕЛ 14</w:t>
            </w:r>
            <w:r w:rsidR="002A53EE" w:rsidRPr="002A53EE">
              <w:rPr>
                <w:b/>
                <w:bCs/>
                <w:sz w:val="22"/>
                <w:szCs w:val="22"/>
                <w:lang w:eastAsia="en-US"/>
              </w:rPr>
              <w:tab/>
              <w:t>"ИНДИКАТОРЫ</w:t>
            </w:r>
            <w:r w:rsidR="002A53EE" w:rsidRPr="002A53EE">
              <w:rPr>
                <w:b/>
                <w:bCs/>
                <w:sz w:val="22"/>
                <w:szCs w:val="22"/>
                <w:lang w:eastAsia="en-US"/>
              </w:rPr>
              <w:tab/>
            </w:r>
            <w:r w:rsidR="002A53EE" w:rsidRPr="002A53EE">
              <w:rPr>
                <w:b/>
                <w:bCs/>
                <w:spacing w:val="-1"/>
                <w:sz w:val="22"/>
                <w:szCs w:val="22"/>
                <w:lang w:eastAsia="en-US"/>
              </w:rPr>
              <w:t>РАЗВИТИЯ</w:t>
            </w:r>
            <w:r w:rsidR="002A53EE" w:rsidRPr="002A53EE">
              <w:rPr>
                <w:b/>
                <w:bCs/>
                <w:spacing w:val="71"/>
                <w:sz w:val="22"/>
                <w:szCs w:val="22"/>
                <w:lang w:eastAsia="en-US"/>
              </w:rPr>
              <w:t xml:space="preserve">     </w:t>
            </w:r>
            <w:r w:rsidR="002A53EE" w:rsidRPr="002A53EE">
              <w:rPr>
                <w:b/>
                <w:bCs/>
                <w:spacing w:val="-1"/>
                <w:sz w:val="22"/>
                <w:szCs w:val="22"/>
                <w:lang w:eastAsia="en-US"/>
              </w:rPr>
              <w:t>СИСТЕМ</w:t>
            </w:r>
            <w:r w:rsidR="002A53EE" w:rsidRPr="002A53EE">
              <w:rPr>
                <w:b/>
                <w:bCs/>
                <w:spacing w:val="70"/>
                <w:sz w:val="22"/>
                <w:szCs w:val="22"/>
                <w:lang w:eastAsia="en-US"/>
              </w:rPr>
              <w:t xml:space="preserve">    </w:t>
            </w:r>
            <w:r w:rsidR="002A53EE" w:rsidRPr="002A53EE">
              <w:rPr>
                <w:b/>
                <w:bCs/>
                <w:spacing w:val="71"/>
                <w:sz w:val="22"/>
                <w:szCs w:val="22"/>
                <w:lang w:eastAsia="en-US"/>
              </w:rPr>
              <w:t xml:space="preserve"> </w:t>
            </w:r>
            <w:r w:rsidR="002A53EE" w:rsidRPr="002A53EE">
              <w:rPr>
                <w:b/>
                <w:bCs/>
                <w:sz w:val="22"/>
                <w:szCs w:val="22"/>
                <w:lang w:eastAsia="en-US"/>
              </w:rPr>
              <w:t>ТЕПЛОСНАБЖЕНИЯ</w:t>
            </w:r>
          </w:hyperlink>
          <w:r w:rsidR="002A53EE" w:rsidRPr="002A53EE">
            <w:rPr>
              <w:b/>
              <w:bCs/>
              <w:spacing w:val="-52"/>
              <w:sz w:val="22"/>
              <w:szCs w:val="22"/>
              <w:lang w:eastAsia="en-US"/>
            </w:rPr>
            <w:t xml:space="preserve"> </w:t>
          </w:r>
          <w:hyperlink w:anchor="_bookmark67" w:history="1">
            <w:r w:rsidR="002A53EE" w:rsidRPr="002A53EE">
              <w:rPr>
                <w:b/>
                <w:bCs/>
                <w:sz w:val="22"/>
                <w:szCs w:val="22"/>
                <w:lang w:eastAsia="en-US"/>
              </w:rPr>
              <w:t>МУНИЦИПАЛЬНОГО</w:t>
            </w:r>
            <w:r w:rsidR="002A53EE" w:rsidRPr="002A53EE">
              <w:rPr>
                <w:b/>
                <w:bCs/>
                <w:spacing w:val="-7"/>
                <w:sz w:val="22"/>
                <w:szCs w:val="22"/>
                <w:lang w:eastAsia="en-US"/>
              </w:rPr>
              <w:t xml:space="preserve"> </w:t>
            </w:r>
            <w:r w:rsidR="002A53EE" w:rsidRPr="002A53EE">
              <w:rPr>
                <w:b/>
                <w:bCs/>
                <w:sz w:val="22"/>
                <w:szCs w:val="22"/>
                <w:lang w:eastAsia="en-US"/>
              </w:rPr>
              <w:t>ОБРАЗОВАНИЯ"</w:t>
            </w:r>
            <w:r w:rsidR="002A53EE" w:rsidRPr="002A53EE">
              <w:rPr>
                <w:b/>
                <w:bCs/>
                <w:sz w:val="22"/>
                <w:szCs w:val="22"/>
                <w:lang w:eastAsia="en-US"/>
              </w:rPr>
              <w:tab/>
              <w:t>38</w:t>
            </w:r>
          </w:hyperlink>
        </w:p>
        <w:p w:rsidR="002A53EE" w:rsidRPr="002A53EE" w:rsidRDefault="00C35F9B" w:rsidP="002A53EE">
          <w:pPr>
            <w:widowControl w:val="0"/>
            <w:tabs>
              <w:tab w:val="left" w:leader="dot" w:pos="10281"/>
            </w:tabs>
            <w:autoSpaceDE w:val="0"/>
            <w:autoSpaceDN w:val="0"/>
            <w:spacing w:line="278" w:lineRule="auto"/>
            <w:ind w:left="698" w:right="125" w:firstLine="283"/>
            <w:jc w:val="both"/>
            <w:rPr>
              <w:sz w:val="22"/>
              <w:szCs w:val="22"/>
              <w:lang w:eastAsia="en-US"/>
            </w:rPr>
          </w:pPr>
          <w:hyperlink w:anchor="_bookmark68" w:history="1">
            <w:r w:rsidR="002A53EE" w:rsidRPr="002A53EE">
              <w:rPr>
                <w:sz w:val="22"/>
                <w:szCs w:val="22"/>
                <w:lang w:eastAsia="en-US"/>
              </w:rPr>
              <w:t>а) количество прекращений подачи тепловой энергии, теплоносителя в результате технологических</w:t>
            </w:r>
          </w:hyperlink>
          <w:r w:rsidR="002A53EE" w:rsidRPr="002A53EE">
            <w:rPr>
              <w:spacing w:val="1"/>
              <w:sz w:val="22"/>
              <w:szCs w:val="22"/>
              <w:lang w:eastAsia="en-US"/>
            </w:rPr>
            <w:t xml:space="preserve"> </w:t>
          </w:r>
          <w:hyperlink w:anchor="_bookmark68" w:history="1">
            <w:r w:rsidR="002A53EE" w:rsidRPr="002A53EE">
              <w:rPr>
                <w:sz w:val="22"/>
                <w:szCs w:val="22"/>
                <w:lang w:eastAsia="en-US"/>
              </w:rPr>
              <w:t>нарушений</w:t>
            </w:r>
            <w:r w:rsidR="002A53EE" w:rsidRPr="002A53EE">
              <w:rPr>
                <w:spacing w:val="-2"/>
                <w:sz w:val="22"/>
                <w:szCs w:val="22"/>
                <w:lang w:eastAsia="en-US"/>
              </w:rPr>
              <w:t xml:space="preserve"> </w:t>
            </w:r>
            <w:r w:rsidR="002A53EE" w:rsidRPr="002A53EE">
              <w:rPr>
                <w:sz w:val="22"/>
                <w:szCs w:val="22"/>
                <w:lang w:eastAsia="en-US"/>
              </w:rPr>
              <w:t>на</w:t>
            </w:r>
            <w:r w:rsidR="002A53EE" w:rsidRPr="002A53EE">
              <w:rPr>
                <w:spacing w:val="-1"/>
                <w:sz w:val="22"/>
                <w:szCs w:val="22"/>
                <w:lang w:eastAsia="en-US"/>
              </w:rPr>
              <w:t xml:space="preserve"> </w:t>
            </w:r>
            <w:r w:rsidR="002A53EE" w:rsidRPr="002A53EE">
              <w:rPr>
                <w:sz w:val="22"/>
                <w:szCs w:val="22"/>
                <w:lang w:eastAsia="en-US"/>
              </w:rPr>
              <w:t>тепловых</w:t>
            </w:r>
            <w:r w:rsidR="002A53EE" w:rsidRPr="002A53EE">
              <w:rPr>
                <w:spacing w:val="-3"/>
                <w:sz w:val="22"/>
                <w:szCs w:val="22"/>
                <w:lang w:eastAsia="en-US"/>
              </w:rPr>
              <w:t xml:space="preserve"> </w:t>
            </w:r>
            <w:r w:rsidR="002A53EE" w:rsidRPr="002A53EE">
              <w:rPr>
                <w:sz w:val="22"/>
                <w:szCs w:val="22"/>
                <w:lang w:eastAsia="en-US"/>
              </w:rPr>
              <w:t>сетях</w:t>
            </w:r>
            <w:r w:rsidR="002A53EE" w:rsidRPr="002A53EE">
              <w:rPr>
                <w:sz w:val="22"/>
                <w:szCs w:val="22"/>
                <w:lang w:eastAsia="en-US"/>
              </w:rPr>
              <w:tab/>
              <w:t>38</w:t>
            </w:r>
          </w:hyperlink>
        </w:p>
        <w:p w:rsidR="002A53EE" w:rsidRPr="002A53EE" w:rsidRDefault="002A53EE" w:rsidP="002A53EE">
          <w:pPr>
            <w:widowControl w:val="0"/>
            <w:tabs>
              <w:tab w:val="left" w:leader="dot" w:pos="10281"/>
            </w:tabs>
            <w:autoSpaceDE w:val="0"/>
            <w:autoSpaceDN w:val="0"/>
            <w:spacing w:line="278" w:lineRule="auto"/>
            <w:ind w:left="698" w:right="125" w:firstLine="283"/>
            <w:jc w:val="both"/>
            <w:rPr>
              <w:sz w:val="22"/>
              <w:szCs w:val="22"/>
              <w:lang w:eastAsia="en-US"/>
            </w:rPr>
          </w:pPr>
          <w:r w:rsidRPr="002A53EE">
            <w:rPr>
              <w:b/>
              <w:sz w:val="20"/>
              <w:szCs w:val="22"/>
              <w:lang w:eastAsia="en-US"/>
            </w:rPr>
            <w:t>14.1 ПРЕДЛОЖЕНИЯ ПО СТРОИТЕЛЬСТВУ (РЕКОНСТРУКЦИИ) ГЕНЕРИРУЮЩИХ ОБЪЕКТОВ, ФУНКЦИОНИРУЮЩИХ В РЕЖИМЕ КОМБИНИРОВАННОЙ ВЫРАБОТКИ ЭЛЕКТРИЧЕСКОЙ И ТЕПЛОВОЙ ЭНЕРГИИ, УКАЗАННЫЕ В ПОДПУНКТЕ «Д» РАЗДЕЛА 13 НАСТОЯЩЕГО ДОКУМЕНТА ………………………………………………………………………………………………………………………………</w:t>
          </w:r>
          <w:r w:rsidRPr="002A53EE">
            <w:rPr>
              <w:b/>
              <w:sz w:val="22"/>
              <w:szCs w:val="22"/>
              <w:lang w:eastAsia="en-US"/>
            </w:rPr>
            <w:t>41</w:t>
          </w:r>
        </w:p>
        <w:p w:rsidR="002A53EE" w:rsidRPr="002A53EE" w:rsidRDefault="00C35F9B" w:rsidP="002A53EE">
          <w:pPr>
            <w:widowControl w:val="0"/>
            <w:tabs>
              <w:tab w:val="left" w:leader="dot" w:pos="10281"/>
            </w:tabs>
            <w:autoSpaceDE w:val="0"/>
            <w:autoSpaceDN w:val="0"/>
            <w:ind w:left="698"/>
            <w:rPr>
              <w:b/>
              <w:bCs/>
              <w:sz w:val="22"/>
              <w:szCs w:val="22"/>
              <w:lang w:eastAsia="en-US"/>
            </w:rPr>
          </w:pPr>
          <w:hyperlink w:anchor="_bookmark69" w:history="1">
            <w:r w:rsidR="002A53EE" w:rsidRPr="002A53EE">
              <w:rPr>
                <w:b/>
                <w:bCs/>
                <w:sz w:val="22"/>
                <w:szCs w:val="22"/>
                <w:lang w:eastAsia="en-US"/>
              </w:rPr>
              <w:t>РАЗДЕЛ</w:t>
            </w:r>
            <w:r w:rsidR="002A53EE" w:rsidRPr="002A53EE">
              <w:rPr>
                <w:b/>
                <w:bCs/>
                <w:spacing w:val="-2"/>
                <w:sz w:val="22"/>
                <w:szCs w:val="22"/>
                <w:lang w:eastAsia="en-US"/>
              </w:rPr>
              <w:t xml:space="preserve"> </w:t>
            </w:r>
            <w:r w:rsidR="002A53EE" w:rsidRPr="002A53EE">
              <w:rPr>
                <w:b/>
                <w:bCs/>
                <w:sz w:val="22"/>
                <w:szCs w:val="22"/>
                <w:lang w:eastAsia="en-US"/>
              </w:rPr>
              <w:t>15</w:t>
            </w:r>
            <w:r w:rsidR="002A53EE" w:rsidRPr="002A53EE">
              <w:rPr>
                <w:b/>
                <w:bCs/>
                <w:spacing w:val="-3"/>
                <w:sz w:val="22"/>
                <w:szCs w:val="22"/>
                <w:lang w:eastAsia="en-US"/>
              </w:rPr>
              <w:t xml:space="preserve"> </w:t>
            </w:r>
            <w:r w:rsidR="002A53EE" w:rsidRPr="002A53EE">
              <w:rPr>
                <w:b/>
                <w:bCs/>
                <w:sz w:val="22"/>
                <w:szCs w:val="22"/>
                <w:lang w:eastAsia="en-US"/>
              </w:rPr>
              <w:t>"ЦЕНОВЫЕ</w:t>
            </w:r>
            <w:r w:rsidR="002A53EE" w:rsidRPr="002A53EE">
              <w:rPr>
                <w:b/>
                <w:bCs/>
                <w:spacing w:val="-3"/>
                <w:sz w:val="22"/>
                <w:szCs w:val="22"/>
                <w:lang w:eastAsia="en-US"/>
              </w:rPr>
              <w:t xml:space="preserve"> </w:t>
            </w:r>
            <w:r w:rsidR="002A53EE" w:rsidRPr="002A53EE">
              <w:rPr>
                <w:b/>
                <w:bCs/>
                <w:sz w:val="22"/>
                <w:szCs w:val="22"/>
                <w:lang w:eastAsia="en-US"/>
              </w:rPr>
              <w:t>(ТАРИФНЫЕ)</w:t>
            </w:r>
            <w:r w:rsidR="002A53EE" w:rsidRPr="002A53EE">
              <w:rPr>
                <w:b/>
                <w:bCs/>
                <w:spacing w:val="-5"/>
                <w:sz w:val="22"/>
                <w:szCs w:val="22"/>
                <w:lang w:eastAsia="en-US"/>
              </w:rPr>
              <w:t xml:space="preserve"> </w:t>
            </w:r>
            <w:r w:rsidR="002A53EE" w:rsidRPr="002A53EE">
              <w:rPr>
                <w:b/>
                <w:bCs/>
                <w:sz w:val="22"/>
                <w:szCs w:val="22"/>
                <w:lang w:eastAsia="en-US"/>
              </w:rPr>
              <w:t>ПОСЛЕДСТВИЯ"</w:t>
            </w:r>
            <w:r w:rsidR="002A53EE" w:rsidRPr="002A53EE">
              <w:rPr>
                <w:b/>
                <w:bCs/>
                <w:sz w:val="22"/>
                <w:szCs w:val="22"/>
                <w:lang w:eastAsia="en-US"/>
              </w:rPr>
              <w:tab/>
              <w:t>4</w:t>
            </w:r>
          </w:hyperlink>
          <w:r w:rsidR="002A53EE" w:rsidRPr="002A53EE">
            <w:rPr>
              <w:b/>
              <w:bCs/>
              <w:sz w:val="22"/>
              <w:szCs w:val="22"/>
              <w:lang w:eastAsia="en-US"/>
            </w:rPr>
            <w:t>2</w:t>
          </w:r>
        </w:p>
      </w:sdtContent>
    </w:sdt>
    <w:p w:rsidR="002A53EE" w:rsidRPr="002A53EE" w:rsidRDefault="002A53EE" w:rsidP="002A53EE">
      <w:pPr>
        <w:widowControl w:val="0"/>
        <w:autoSpaceDE w:val="0"/>
        <w:autoSpaceDN w:val="0"/>
        <w:rPr>
          <w:sz w:val="22"/>
          <w:szCs w:val="22"/>
          <w:lang w:eastAsia="en-US"/>
        </w:rPr>
        <w:sectPr w:rsidR="002A53EE" w:rsidRPr="002A53EE">
          <w:type w:val="continuous"/>
          <w:pgSz w:w="11910" w:h="16840"/>
          <w:pgMar w:top="1007" w:right="440" w:bottom="794" w:left="720" w:header="720" w:footer="720" w:gutter="0"/>
          <w:cols w:space="720"/>
        </w:sectPr>
      </w:pPr>
    </w:p>
    <w:p w:rsidR="002A53EE" w:rsidRPr="002A53EE" w:rsidRDefault="002A53EE" w:rsidP="002A53EE">
      <w:pPr>
        <w:widowControl w:val="0"/>
        <w:autoSpaceDE w:val="0"/>
        <w:autoSpaceDN w:val="0"/>
        <w:spacing w:before="215"/>
        <w:ind w:left="674" w:right="388"/>
        <w:jc w:val="center"/>
        <w:outlineLvl w:val="0"/>
        <w:rPr>
          <w:b/>
          <w:bCs/>
          <w:lang w:eastAsia="en-US"/>
        </w:rPr>
      </w:pPr>
      <w:bookmarkStart w:id="15" w:name="_bookmark0"/>
      <w:bookmarkEnd w:id="15"/>
      <w:r w:rsidRPr="002A53EE">
        <w:rPr>
          <w:b/>
          <w:bCs/>
          <w:lang w:eastAsia="en-US"/>
        </w:rPr>
        <w:lastRenderedPageBreak/>
        <w:t>ВВЕДЕНИЕ</w:t>
      </w:r>
    </w:p>
    <w:p w:rsidR="002A53EE" w:rsidRPr="002A53EE" w:rsidRDefault="002A53EE" w:rsidP="002A53EE">
      <w:pPr>
        <w:widowControl w:val="0"/>
        <w:autoSpaceDE w:val="0"/>
        <w:autoSpaceDN w:val="0"/>
        <w:spacing w:before="156" w:line="276" w:lineRule="auto"/>
        <w:ind w:left="718" w:right="326" w:firstLine="566"/>
        <w:jc w:val="both"/>
        <w:rPr>
          <w:lang w:eastAsia="en-US"/>
        </w:rPr>
      </w:pPr>
      <w:proofErr w:type="gramStart"/>
      <w:r w:rsidRPr="002A53EE">
        <w:rPr>
          <w:lang w:eastAsia="en-US"/>
        </w:rPr>
        <w:t>Работы</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актуализации</w:t>
      </w:r>
      <w:r w:rsidRPr="002A53EE">
        <w:rPr>
          <w:spacing w:val="1"/>
          <w:lang w:eastAsia="en-US"/>
        </w:rPr>
        <w:t xml:space="preserve"> </w:t>
      </w:r>
      <w:r w:rsidRPr="002A53EE">
        <w:rPr>
          <w:lang w:eastAsia="en-US"/>
        </w:rPr>
        <w:t>схемы</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r w:rsidRPr="002A53EE">
        <w:rPr>
          <w:lang w:eastAsia="en-US"/>
        </w:rPr>
        <w:t>Светлый</w:t>
      </w:r>
      <w:r w:rsidRPr="002A53EE">
        <w:rPr>
          <w:spacing w:val="1"/>
          <w:lang w:eastAsia="en-US"/>
        </w:rPr>
        <w:t xml:space="preserve"> </w:t>
      </w:r>
      <w:r w:rsidRPr="002A53EE">
        <w:rPr>
          <w:lang w:eastAsia="en-US"/>
        </w:rPr>
        <w:t>выполнены ИП Жеребцовой М.А. по контракту, заключенному с Администрацией 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r w:rsidRPr="002A53EE">
        <w:rPr>
          <w:lang w:eastAsia="en-US"/>
        </w:rPr>
        <w:t>Светлый</w:t>
      </w:r>
      <w:r w:rsidRPr="002A53EE">
        <w:rPr>
          <w:spacing w:val="1"/>
          <w:lang w:eastAsia="en-US"/>
        </w:rPr>
        <w:t xml:space="preserve"> </w:t>
      </w:r>
      <w:r w:rsidRPr="002A53EE">
        <w:rPr>
          <w:lang w:eastAsia="en-US"/>
        </w:rPr>
        <w:t>ХМАО-Югра</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выполнение</w:t>
      </w:r>
      <w:r w:rsidRPr="002A53EE">
        <w:rPr>
          <w:spacing w:val="1"/>
          <w:lang w:eastAsia="en-US"/>
        </w:rPr>
        <w:t xml:space="preserve"> </w:t>
      </w:r>
      <w:r w:rsidRPr="002A53EE">
        <w:rPr>
          <w:lang w:eastAsia="en-US"/>
        </w:rPr>
        <w:t>работ</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актуализации</w:t>
      </w:r>
      <w:r w:rsidRPr="002A53EE">
        <w:rPr>
          <w:spacing w:val="1"/>
          <w:lang w:eastAsia="en-US"/>
        </w:rPr>
        <w:t xml:space="preserve"> </w:t>
      </w:r>
      <w:r w:rsidRPr="002A53EE">
        <w:rPr>
          <w:lang w:eastAsia="en-US"/>
        </w:rPr>
        <w:t>схемы</w:t>
      </w:r>
      <w:r w:rsidRPr="002A53EE">
        <w:rPr>
          <w:spacing w:val="-57"/>
          <w:lang w:eastAsia="en-US"/>
        </w:rPr>
        <w:t xml:space="preserve"> </w:t>
      </w:r>
      <w:r w:rsidRPr="002A53EE">
        <w:rPr>
          <w:lang w:eastAsia="en-US"/>
        </w:rPr>
        <w:t>теплоснабжения муниципального образования сельского поселения Светлый на период до</w:t>
      </w:r>
      <w:r w:rsidRPr="002A53EE">
        <w:rPr>
          <w:spacing w:val="1"/>
          <w:lang w:eastAsia="en-US"/>
        </w:rPr>
        <w:t xml:space="preserve"> </w:t>
      </w:r>
      <w:r w:rsidRPr="002A53EE">
        <w:rPr>
          <w:lang w:eastAsia="en-US"/>
        </w:rPr>
        <w:t>2033 года</w:t>
      </w:r>
      <w:r w:rsidRPr="002A53EE">
        <w:rPr>
          <w:spacing w:val="-1"/>
          <w:lang w:eastAsia="en-US"/>
        </w:rPr>
        <w:t xml:space="preserve"> </w:t>
      </w:r>
      <w:r w:rsidRPr="002A53EE">
        <w:rPr>
          <w:lang w:eastAsia="en-US"/>
        </w:rPr>
        <w:t>(Актуализация на</w:t>
      </w:r>
      <w:r w:rsidRPr="002A53EE">
        <w:rPr>
          <w:spacing w:val="-1"/>
          <w:lang w:eastAsia="en-US"/>
        </w:rPr>
        <w:t xml:space="preserve"> </w:t>
      </w:r>
      <w:r w:rsidRPr="002A53EE">
        <w:rPr>
          <w:lang w:eastAsia="en-US"/>
        </w:rPr>
        <w:t>2024 год).</w:t>
      </w:r>
      <w:proofErr w:type="gramEnd"/>
    </w:p>
    <w:p w:rsidR="002A53EE" w:rsidRPr="002A53EE" w:rsidRDefault="002A53EE" w:rsidP="002A53EE">
      <w:pPr>
        <w:widowControl w:val="0"/>
        <w:autoSpaceDE w:val="0"/>
        <w:autoSpaceDN w:val="0"/>
        <w:spacing w:line="276" w:lineRule="auto"/>
        <w:ind w:left="698" w:right="405" w:firstLine="566"/>
        <w:jc w:val="both"/>
        <w:rPr>
          <w:lang w:eastAsia="en-US"/>
        </w:rPr>
      </w:pPr>
      <w:r w:rsidRPr="002A53EE">
        <w:rPr>
          <w:lang w:eastAsia="en-US"/>
        </w:rPr>
        <w:t>Проектирование</w:t>
      </w:r>
      <w:r w:rsidRPr="002A53EE">
        <w:rPr>
          <w:spacing w:val="1"/>
          <w:lang w:eastAsia="en-US"/>
        </w:rPr>
        <w:t xml:space="preserve"> </w:t>
      </w:r>
      <w:r w:rsidRPr="002A53EE">
        <w:rPr>
          <w:lang w:eastAsia="en-US"/>
        </w:rPr>
        <w:t>систем</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населенных</w:t>
      </w:r>
      <w:r w:rsidRPr="002A53EE">
        <w:rPr>
          <w:spacing w:val="1"/>
          <w:lang w:eastAsia="en-US"/>
        </w:rPr>
        <w:t xml:space="preserve"> </w:t>
      </w:r>
      <w:r w:rsidRPr="002A53EE">
        <w:rPr>
          <w:lang w:eastAsia="en-US"/>
        </w:rPr>
        <w:t>пунктов</w:t>
      </w:r>
      <w:r w:rsidRPr="002A53EE">
        <w:rPr>
          <w:spacing w:val="1"/>
          <w:lang w:eastAsia="en-US"/>
        </w:rPr>
        <w:t xml:space="preserve"> </w:t>
      </w:r>
      <w:r w:rsidRPr="002A53EE">
        <w:rPr>
          <w:lang w:eastAsia="en-US"/>
        </w:rPr>
        <w:t>представляет</w:t>
      </w:r>
      <w:r w:rsidRPr="002A53EE">
        <w:rPr>
          <w:spacing w:val="1"/>
          <w:lang w:eastAsia="en-US"/>
        </w:rPr>
        <w:t xml:space="preserve"> </w:t>
      </w:r>
      <w:r w:rsidRPr="002A53EE">
        <w:rPr>
          <w:lang w:eastAsia="en-US"/>
        </w:rPr>
        <w:t>собой</w:t>
      </w:r>
      <w:r w:rsidRPr="002A53EE">
        <w:rPr>
          <w:spacing w:val="1"/>
          <w:lang w:eastAsia="en-US"/>
        </w:rPr>
        <w:t xml:space="preserve"> </w:t>
      </w:r>
      <w:r w:rsidRPr="002A53EE">
        <w:rPr>
          <w:lang w:eastAsia="en-US"/>
        </w:rPr>
        <w:t>комплексную</w:t>
      </w:r>
      <w:r w:rsidRPr="002A53EE">
        <w:rPr>
          <w:spacing w:val="1"/>
          <w:lang w:eastAsia="en-US"/>
        </w:rPr>
        <w:t xml:space="preserve"> </w:t>
      </w:r>
      <w:r w:rsidRPr="002A53EE">
        <w:rPr>
          <w:lang w:eastAsia="en-US"/>
        </w:rPr>
        <w:t>проблему,</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правильного</w:t>
      </w:r>
      <w:r w:rsidRPr="002A53EE">
        <w:rPr>
          <w:spacing w:val="1"/>
          <w:lang w:eastAsia="en-US"/>
        </w:rPr>
        <w:t xml:space="preserve"> </w:t>
      </w:r>
      <w:r w:rsidRPr="002A53EE">
        <w:rPr>
          <w:lang w:eastAsia="en-US"/>
        </w:rPr>
        <w:t>решения</w:t>
      </w:r>
      <w:r w:rsidRPr="002A53EE">
        <w:rPr>
          <w:spacing w:val="1"/>
          <w:lang w:eastAsia="en-US"/>
        </w:rPr>
        <w:t xml:space="preserve"> </w:t>
      </w:r>
      <w:r w:rsidRPr="002A53EE">
        <w:rPr>
          <w:lang w:eastAsia="en-US"/>
        </w:rPr>
        <w:t>которой</w:t>
      </w:r>
      <w:r w:rsidRPr="002A53EE">
        <w:rPr>
          <w:spacing w:val="1"/>
          <w:lang w:eastAsia="en-US"/>
        </w:rPr>
        <w:t xml:space="preserve"> </w:t>
      </w:r>
      <w:r w:rsidRPr="002A53EE">
        <w:rPr>
          <w:lang w:eastAsia="en-US"/>
        </w:rPr>
        <w:t>во</w:t>
      </w:r>
      <w:r w:rsidRPr="002A53EE">
        <w:rPr>
          <w:spacing w:val="1"/>
          <w:lang w:eastAsia="en-US"/>
        </w:rPr>
        <w:t xml:space="preserve"> </w:t>
      </w:r>
      <w:r w:rsidRPr="002A53EE">
        <w:rPr>
          <w:lang w:eastAsia="en-US"/>
        </w:rPr>
        <w:t>многом</w:t>
      </w:r>
      <w:r w:rsidRPr="002A53EE">
        <w:rPr>
          <w:spacing w:val="1"/>
          <w:lang w:eastAsia="en-US"/>
        </w:rPr>
        <w:t xml:space="preserve"> </w:t>
      </w:r>
      <w:r w:rsidRPr="002A53EE">
        <w:rPr>
          <w:lang w:eastAsia="en-US"/>
        </w:rPr>
        <w:t>зависят</w:t>
      </w:r>
      <w:r w:rsidRPr="002A53EE">
        <w:rPr>
          <w:spacing w:val="1"/>
          <w:lang w:eastAsia="en-US"/>
        </w:rPr>
        <w:t xml:space="preserve"> </w:t>
      </w:r>
      <w:r w:rsidRPr="002A53EE">
        <w:rPr>
          <w:lang w:eastAsia="en-US"/>
        </w:rPr>
        <w:t>масштабы</w:t>
      </w:r>
      <w:r w:rsidRPr="002A53EE">
        <w:rPr>
          <w:spacing w:val="1"/>
          <w:lang w:eastAsia="en-US"/>
        </w:rPr>
        <w:t xml:space="preserve"> </w:t>
      </w:r>
      <w:r w:rsidRPr="002A53EE">
        <w:rPr>
          <w:lang w:eastAsia="en-US"/>
        </w:rPr>
        <w:t>необходимых капитальных вложений в эти системы. Прогноз спроса на тепловую энергию</w:t>
      </w:r>
      <w:r w:rsidRPr="002A53EE">
        <w:rPr>
          <w:spacing w:val="1"/>
          <w:lang w:eastAsia="en-US"/>
        </w:rPr>
        <w:t xml:space="preserve"> </w:t>
      </w:r>
      <w:r w:rsidRPr="002A53EE">
        <w:rPr>
          <w:lang w:eastAsia="en-US"/>
        </w:rPr>
        <w:t>основан</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прогнозировании</w:t>
      </w:r>
      <w:r w:rsidRPr="002A53EE">
        <w:rPr>
          <w:spacing w:val="1"/>
          <w:lang w:eastAsia="en-US"/>
        </w:rPr>
        <w:t xml:space="preserve"> </w:t>
      </w:r>
      <w:r w:rsidRPr="002A53EE">
        <w:rPr>
          <w:lang w:eastAsia="en-US"/>
        </w:rPr>
        <w:t>развития</w:t>
      </w:r>
      <w:r w:rsidRPr="002A53EE">
        <w:rPr>
          <w:spacing w:val="1"/>
          <w:lang w:eastAsia="en-US"/>
        </w:rPr>
        <w:t xml:space="preserve"> </w:t>
      </w:r>
      <w:r w:rsidRPr="002A53EE">
        <w:rPr>
          <w:lang w:eastAsia="en-US"/>
        </w:rPr>
        <w:t>населенного</w:t>
      </w:r>
      <w:r w:rsidRPr="002A53EE">
        <w:rPr>
          <w:spacing w:val="1"/>
          <w:lang w:eastAsia="en-US"/>
        </w:rPr>
        <w:t xml:space="preserve"> </w:t>
      </w:r>
      <w:r w:rsidRPr="002A53EE">
        <w:rPr>
          <w:lang w:eastAsia="en-US"/>
        </w:rPr>
        <w:t>пункта,</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первую</w:t>
      </w:r>
      <w:r w:rsidRPr="002A53EE">
        <w:rPr>
          <w:spacing w:val="1"/>
          <w:lang w:eastAsia="en-US"/>
        </w:rPr>
        <w:t xml:space="preserve"> </w:t>
      </w:r>
      <w:r w:rsidRPr="002A53EE">
        <w:rPr>
          <w:lang w:eastAsia="en-US"/>
        </w:rPr>
        <w:t>очередь</w:t>
      </w:r>
      <w:r w:rsidRPr="002A53EE">
        <w:rPr>
          <w:spacing w:val="1"/>
          <w:lang w:eastAsia="en-US"/>
        </w:rPr>
        <w:t xml:space="preserve"> </w:t>
      </w:r>
      <w:r w:rsidRPr="002A53EE">
        <w:rPr>
          <w:lang w:eastAsia="en-US"/>
        </w:rPr>
        <w:t>его</w:t>
      </w:r>
      <w:r w:rsidRPr="002A53EE">
        <w:rPr>
          <w:spacing w:val="1"/>
          <w:lang w:eastAsia="en-US"/>
        </w:rPr>
        <w:t xml:space="preserve"> </w:t>
      </w:r>
      <w:r w:rsidRPr="002A53EE">
        <w:rPr>
          <w:lang w:eastAsia="en-US"/>
        </w:rPr>
        <w:t>градостроительной</w:t>
      </w:r>
      <w:r w:rsidRPr="002A53EE">
        <w:rPr>
          <w:spacing w:val="-3"/>
          <w:lang w:eastAsia="en-US"/>
        </w:rPr>
        <w:t xml:space="preserve"> </w:t>
      </w:r>
      <w:r w:rsidRPr="002A53EE">
        <w:rPr>
          <w:lang w:eastAsia="en-US"/>
        </w:rPr>
        <w:t>деятельности, определенной</w:t>
      </w:r>
      <w:r w:rsidRPr="002A53EE">
        <w:rPr>
          <w:spacing w:val="-1"/>
          <w:lang w:eastAsia="en-US"/>
        </w:rPr>
        <w:t xml:space="preserve"> </w:t>
      </w:r>
      <w:r w:rsidRPr="002A53EE">
        <w:rPr>
          <w:lang w:eastAsia="en-US"/>
        </w:rPr>
        <w:t>генеральным</w:t>
      </w:r>
      <w:r w:rsidRPr="002A53EE">
        <w:rPr>
          <w:spacing w:val="-3"/>
          <w:lang w:eastAsia="en-US"/>
        </w:rPr>
        <w:t xml:space="preserve"> </w:t>
      </w:r>
      <w:r w:rsidRPr="002A53EE">
        <w:rPr>
          <w:lang w:eastAsia="en-US"/>
        </w:rPr>
        <w:t>планом.</w:t>
      </w:r>
    </w:p>
    <w:p w:rsidR="002A53EE" w:rsidRPr="002A53EE" w:rsidRDefault="002A53EE" w:rsidP="002A53EE">
      <w:pPr>
        <w:widowControl w:val="0"/>
        <w:autoSpaceDE w:val="0"/>
        <w:autoSpaceDN w:val="0"/>
        <w:spacing w:line="276" w:lineRule="auto"/>
        <w:ind w:left="698" w:right="411" w:firstLine="566"/>
        <w:jc w:val="both"/>
        <w:rPr>
          <w:lang w:eastAsia="en-US"/>
        </w:rPr>
      </w:pPr>
      <w:r w:rsidRPr="002A53EE">
        <w:rPr>
          <w:lang w:eastAsia="en-US"/>
        </w:rPr>
        <w:t>Схема теплоснабжения является основным предпроектным документом по развитию</w:t>
      </w:r>
      <w:r w:rsidRPr="002A53EE">
        <w:rPr>
          <w:spacing w:val="1"/>
          <w:lang w:eastAsia="en-US"/>
        </w:rPr>
        <w:t xml:space="preserve"> </w:t>
      </w:r>
      <w:r w:rsidRPr="002A53EE">
        <w:rPr>
          <w:lang w:eastAsia="en-US"/>
        </w:rPr>
        <w:t>теплового</w:t>
      </w:r>
      <w:r w:rsidRPr="002A53EE">
        <w:rPr>
          <w:spacing w:val="1"/>
          <w:lang w:eastAsia="en-US"/>
        </w:rPr>
        <w:t xml:space="preserve"> </w:t>
      </w:r>
      <w:r w:rsidRPr="002A53EE">
        <w:rPr>
          <w:lang w:eastAsia="en-US"/>
        </w:rPr>
        <w:t>хозяйства.</w:t>
      </w:r>
      <w:r w:rsidRPr="002A53EE">
        <w:rPr>
          <w:spacing w:val="1"/>
          <w:lang w:eastAsia="en-US"/>
        </w:rPr>
        <w:t xml:space="preserve"> </w:t>
      </w:r>
      <w:r w:rsidRPr="002A53EE">
        <w:rPr>
          <w:lang w:eastAsia="en-US"/>
        </w:rPr>
        <w:t>Она</w:t>
      </w:r>
      <w:r w:rsidRPr="002A53EE">
        <w:rPr>
          <w:spacing w:val="1"/>
          <w:lang w:eastAsia="en-US"/>
        </w:rPr>
        <w:t xml:space="preserve"> </w:t>
      </w:r>
      <w:r w:rsidRPr="002A53EE">
        <w:rPr>
          <w:lang w:eastAsia="en-US"/>
        </w:rPr>
        <w:t>разрабатывается</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основе</w:t>
      </w:r>
      <w:r w:rsidRPr="002A53EE">
        <w:rPr>
          <w:spacing w:val="1"/>
          <w:lang w:eastAsia="en-US"/>
        </w:rPr>
        <w:t xml:space="preserve"> </w:t>
      </w:r>
      <w:r w:rsidRPr="002A53EE">
        <w:rPr>
          <w:lang w:eastAsia="en-US"/>
        </w:rPr>
        <w:t>анализа</w:t>
      </w:r>
      <w:r w:rsidRPr="002A53EE">
        <w:rPr>
          <w:spacing w:val="1"/>
          <w:lang w:eastAsia="en-US"/>
        </w:rPr>
        <w:t xml:space="preserve"> </w:t>
      </w:r>
      <w:r w:rsidRPr="002A53EE">
        <w:rPr>
          <w:lang w:eastAsia="en-US"/>
        </w:rPr>
        <w:t>фактических</w:t>
      </w:r>
      <w:r w:rsidRPr="002A53EE">
        <w:rPr>
          <w:spacing w:val="61"/>
          <w:lang w:eastAsia="en-US"/>
        </w:rPr>
        <w:t xml:space="preserve"> </w:t>
      </w:r>
      <w:r w:rsidRPr="002A53EE">
        <w:rPr>
          <w:lang w:eastAsia="en-US"/>
        </w:rPr>
        <w:t>тепловых</w:t>
      </w:r>
      <w:r w:rsidRPr="002A53EE">
        <w:rPr>
          <w:spacing w:val="1"/>
          <w:lang w:eastAsia="en-US"/>
        </w:rPr>
        <w:t xml:space="preserve"> </w:t>
      </w:r>
      <w:r w:rsidRPr="002A53EE">
        <w:rPr>
          <w:lang w:eastAsia="en-US"/>
        </w:rPr>
        <w:t>нагрузок потребителей с учетом перспективного развития, структуры топливного баланса</w:t>
      </w:r>
      <w:r w:rsidRPr="002A53EE">
        <w:rPr>
          <w:spacing w:val="1"/>
          <w:lang w:eastAsia="en-US"/>
        </w:rPr>
        <w:t xml:space="preserve"> </w:t>
      </w:r>
      <w:r w:rsidRPr="002A53EE">
        <w:rPr>
          <w:lang w:eastAsia="en-US"/>
        </w:rPr>
        <w:t>региона,</w:t>
      </w:r>
      <w:r w:rsidRPr="002A53EE">
        <w:rPr>
          <w:spacing w:val="1"/>
          <w:lang w:eastAsia="en-US"/>
        </w:rPr>
        <w:t xml:space="preserve"> </w:t>
      </w:r>
      <w:r w:rsidRPr="002A53EE">
        <w:rPr>
          <w:lang w:eastAsia="en-US"/>
        </w:rPr>
        <w:t>оценки</w:t>
      </w:r>
      <w:r w:rsidRPr="002A53EE">
        <w:rPr>
          <w:spacing w:val="1"/>
          <w:lang w:eastAsia="en-US"/>
        </w:rPr>
        <w:t xml:space="preserve"> </w:t>
      </w:r>
      <w:r w:rsidRPr="002A53EE">
        <w:rPr>
          <w:lang w:eastAsia="en-US"/>
        </w:rPr>
        <w:t>состояния</w:t>
      </w:r>
      <w:r w:rsidRPr="002A53EE">
        <w:rPr>
          <w:spacing w:val="1"/>
          <w:lang w:eastAsia="en-US"/>
        </w:rPr>
        <w:t xml:space="preserve"> </w:t>
      </w:r>
      <w:r w:rsidRPr="002A53EE">
        <w:rPr>
          <w:lang w:eastAsia="en-US"/>
        </w:rPr>
        <w:t>существующих</w:t>
      </w:r>
      <w:r w:rsidRPr="002A53EE">
        <w:rPr>
          <w:spacing w:val="1"/>
          <w:lang w:eastAsia="en-US"/>
        </w:rPr>
        <w:t xml:space="preserve"> </w:t>
      </w:r>
      <w:r w:rsidRPr="002A53EE">
        <w:rPr>
          <w:lang w:eastAsia="en-US"/>
        </w:rPr>
        <w:t>источников</w:t>
      </w:r>
      <w:r w:rsidRPr="002A53EE">
        <w:rPr>
          <w:spacing w:val="1"/>
          <w:lang w:eastAsia="en-US"/>
        </w:rPr>
        <w:t xml:space="preserve"> </w:t>
      </w:r>
      <w:r w:rsidRPr="002A53EE">
        <w:rPr>
          <w:lang w:eastAsia="en-US"/>
        </w:rPr>
        <w:t>тепла</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61"/>
          <w:lang w:eastAsia="en-US"/>
        </w:rPr>
        <w:t xml:space="preserve"> </w:t>
      </w:r>
      <w:r w:rsidRPr="002A53EE">
        <w:rPr>
          <w:lang w:eastAsia="en-US"/>
        </w:rPr>
        <w:t>и</w:t>
      </w:r>
      <w:r w:rsidRPr="002A53EE">
        <w:rPr>
          <w:spacing w:val="1"/>
          <w:lang w:eastAsia="en-US"/>
        </w:rPr>
        <w:t xml:space="preserve"> </w:t>
      </w:r>
      <w:r w:rsidRPr="002A53EE">
        <w:rPr>
          <w:lang w:eastAsia="en-US"/>
        </w:rPr>
        <w:t>возможности</w:t>
      </w:r>
      <w:r w:rsidRPr="002A53EE">
        <w:rPr>
          <w:spacing w:val="1"/>
          <w:lang w:eastAsia="en-US"/>
        </w:rPr>
        <w:t xml:space="preserve"> </w:t>
      </w:r>
      <w:r w:rsidRPr="002A53EE">
        <w:rPr>
          <w:lang w:eastAsia="en-US"/>
        </w:rPr>
        <w:t>их</w:t>
      </w:r>
      <w:r w:rsidRPr="002A53EE">
        <w:rPr>
          <w:spacing w:val="1"/>
          <w:lang w:eastAsia="en-US"/>
        </w:rPr>
        <w:t xml:space="preserve"> </w:t>
      </w:r>
      <w:r w:rsidRPr="002A53EE">
        <w:rPr>
          <w:lang w:eastAsia="en-US"/>
        </w:rPr>
        <w:t>дальнейшего</w:t>
      </w:r>
      <w:r w:rsidRPr="002A53EE">
        <w:rPr>
          <w:spacing w:val="1"/>
          <w:lang w:eastAsia="en-US"/>
        </w:rPr>
        <w:t xml:space="preserve"> </w:t>
      </w:r>
      <w:r w:rsidRPr="002A53EE">
        <w:rPr>
          <w:lang w:eastAsia="en-US"/>
        </w:rPr>
        <w:t>использования,</w:t>
      </w:r>
      <w:r w:rsidRPr="002A53EE">
        <w:rPr>
          <w:spacing w:val="1"/>
          <w:lang w:eastAsia="en-US"/>
        </w:rPr>
        <w:t xml:space="preserve"> </w:t>
      </w:r>
      <w:r w:rsidRPr="002A53EE">
        <w:rPr>
          <w:lang w:eastAsia="en-US"/>
        </w:rPr>
        <w:t>рассмотрения</w:t>
      </w:r>
      <w:r w:rsidRPr="002A53EE">
        <w:rPr>
          <w:spacing w:val="1"/>
          <w:lang w:eastAsia="en-US"/>
        </w:rPr>
        <w:t xml:space="preserve"> </w:t>
      </w:r>
      <w:r w:rsidRPr="002A53EE">
        <w:rPr>
          <w:lang w:eastAsia="en-US"/>
        </w:rPr>
        <w:t>вопросов</w:t>
      </w:r>
      <w:r w:rsidRPr="002A53EE">
        <w:rPr>
          <w:spacing w:val="1"/>
          <w:lang w:eastAsia="en-US"/>
        </w:rPr>
        <w:t xml:space="preserve"> </w:t>
      </w:r>
      <w:r w:rsidRPr="002A53EE">
        <w:rPr>
          <w:lang w:eastAsia="en-US"/>
        </w:rPr>
        <w:t>надежности,</w:t>
      </w:r>
      <w:r w:rsidRPr="002A53EE">
        <w:rPr>
          <w:spacing w:val="1"/>
          <w:lang w:eastAsia="en-US"/>
        </w:rPr>
        <w:t xml:space="preserve"> </w:t>
      </w:r>
      <w:r w:rsidRPr="002A53EE">
        <w:rPr>
          <w:lang w:eastAsia="en-US"/>
        </w:rPr>
        <w:t>экономичности.</w:t>
      </w:r>
    </w:p>
    <w:p w:rsidR="002A53EE" w:rsidRPr="002A53EE" w:rsidRDefault="002A53EE" w:rsidP="002A53EE">
      <w:pPr>
        <w:widowControl w:val="0"/>
        <w:autoSpaceDE w:val="0"/>
        <w:autoSpaceDN w:val="0"/>
        <w:spacing w:before="1" w:line="276" w:lineRule="auto"/>
        <w:ind w:left="698" w:right="411" w:firstLine="566"/>
        <w:jc w:val="both"/>
        <w:rPr>
          <w:lang w:eastAsia="en-US"/>
        </w:rPr>
      </w:pPr>
      <w:r w:rsidRPr="002A53EE">
        <w:rPr>
          <w:lang w:eastAsia="en-US"/>
        </w:rPr>
        <w:t>Обоснование</w:t>
      </w:r>
      <w:r w:rsidRPr="002A53EE">
        <w:rPr>
          <w:spacing w:val="1"/>
          <w:lang w:eastAsia="en-US"/>
        </w:rPr>
        <w:t xml:space="preserve"> </w:t>
      </w:r>
      <w:r w:rsidRPr="002A53EE">
        <w:rPr>
          <w:lang w:eastAsia="en-US"/>
        </w:rPr>
        <w:t>решений</w:t>
      </w:r>
      <w:r w:rsidRPr="002A53EE">
        <w:rPr>
          <w:spacing w:val="1"/>
          <w:lang w:eastAsia="en-US"/>
        </w:rPr>
        <w:t xml:space="preserve"> </w:t>
      </w:r>
      <w:r w:rsidRPr="002A53EE">
        <w:rPr>
          <w:lang w:eastAsia="en-US"/>
        </w:rPr>
        <w:t>при</w:t>
      </w:r>
      <w:r w:rsidRPr="002A53EE">
        <w:rPr>
          <w:spacing w:val="1"/>
          <w:lang w:eastAsia="en-US"/>
        </w:rPr>
        <w:t xml:space="preserve"> </w:t>
      </w:r>
      <w:r w:rsidRPr="002A53EE">
        <w:rPr>
          <w:lang w:eastAsia="en-US"/>
        </w:rPr>
        <w:t>разработке</w:t>
      </w:r>
      <w:r w:rsidRPr="002A53EE">
        <w:rPr>
          <w:spacing w:val="1"/>
          <w:lang w:eastAsia="en-US"/>
        </w:rPr>
        <w:t xml:space="preserve"> </w:t>
      </w:r>
      <w:r w:rsidRPr="002A53EE">
        <w:rPr>
          <w:lang w:eastAsia="en-US"/>
        </w:rPr>
        <w:t>схемы</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осуществляется</w:t>
      </w:r>
      <w:r w:rsidRPr="002A53EE">
        <w:rPr>
          <w:spacing w:val="60"/>
          <w:lang w:eastAsia="en-US"/>
        </w:rPr>
        <w:t xml:space="preserve"> </w:t>
      </w:r>
      <w:r w:rsidRPr="002A53EE">
        <w:rPr>
          <w:lang w:eastAsia="en-US"/>
        </w:rPr>
        <w:t>на</w:t>
      </w:r>
      <w:r w:rsidRPr="002A53EE">
        <w:rPr>
          <w:spacing w:val="1"/>
          <w:lang w:eastAsia="en-US"/>
        </w:rPr>
        <w:t xml:space="preserve"> </w:t>
      </w:r>
      <w:r w:rsidRPr="002A53EE">
        <w:rPr>
          <w:lang w:eastAsia="en-US"/>
        </w:rPr>
        <w:t xml:space="preserve">основе технико-экономического </w:t>
      </w:r>
      <w:proofErr w:type="gramStart"/>
      <w:r w:rsidRPr="002A53EE">
        <w:rPr>
          <w:lang w:eastAsia="en-US"/>
        </w:rPr>
        <w:t>сопоставления вариантов развития системы теплоснабжения</w:t>
      </w:r>
      <w:proofErr w:type="gramEnd"/>
      <w:r w:rsidRPr="002A53EE">
        <w:rPr>
          <w:spacing w:val="-57"/>
          <w:lang w:eastAsia="en-US"/>
        </w:rPr>
        <w:t xml:space="preserve"> </w:t>
      </w:r>
      <w:r w:rsidRPr="002A53EE">
        <w:rPr>
          <w:lang w:eastAsia="en-US"/>
        </w:rPr>
        <w:t>в</w:t>
      </w:r>
      <w:r w:rsidRPr="002A53EE">
        <w:rPr>
          <w:spacing w:val="-2"/>
          <w:lang w:eastAsia="en-US"/>
        </w:rPr>
        <w:t xml:space="preserve"> </w:t>
      </w:r>
      <w:r w:rsidRPr="002A53EE">
        <w:rPr>
          <w:lang w:eastAsia="en-US"/>
        </w:rPr>
        <w:t>целом</w:t>
      </w:r>
      <w:r w:rsidRPr="002A53EE">
        <w:rPr>
          <w:spacing w:val="-2"/>
          <w:lang w:eastAsia="en-US"/>
        </w:rPr>
        <w:t xml:space="preserve"> </w:t>
      </w:r>
      <w:r w:rsidRPr="002A53EE">
        <w:rPr>
          <w:lang w:eastAsia="en-US"/>
        </w:rPr>
        <w:t>и</w:t>
      </w:r>
      <w:r w:rsidRPr="002A53EE">
        <w:rPr>
          <w:spacing w:val="-1"/>
          <w:lang w:eastAsia="en-US"/>
        </w:rPr>
        <w:t xml:space="preserve"> </w:t>
      </w:r>
      <w:r w:rsidRPr="002A53EE">
        <w:rPr>
          <w:lang w:eastAsia="en-US"/>
        </w:rPr>
        <w:t>ее</w:t>
      </w:r>
      <w:r w:rsidRPr="002A53EE">
        <w:rPr>
          <w:spacing w:val="-2"/>
          <w:lang w:eastAsia="en-US"/>
        </w:rPr>
        <w:t xml:space="preserve"> </w:t>
      </w:r>
      <w:r w:rsidRPr="002A53EE">
        <w:rPr>
          <w:lang w:eastAsia="en-US"/>
        </w:rPr>
        <w:t>отдельных частей</w:t>
      </w:r>
      <w:r w:rsidRPr="002A53EE">
        <w:rPr>
          <w:spacing w:val="-1"/>
          <w:lang w:eastAsia="en-US"/>
        </w:rPr>
        <w:t xml:space="preserve"> </w:t>
      </w:r>
      <w:r w:rsidRPr="002A53EE">
        <w:rPr>
          <w:lang w:eastAsia="en-US"/>
        </w:rPr>
        <w:t>путем</w:t>
      </w:r>
      <w:r w:rsidRPr="002A53EE">
        <w:rPr>
          <w:spacing w:val="-2"/>
          <w:lang w:eastAsia="en-US"/>
        </w:rPr>
        <w:t xml:space="preserve"> </w:t>
      </w:r>
      <w:r w:rsidRPr="002A53EE">
        <w:rPr>
          <w:lang w:eastAsia="en-US"/>
        </w:rPr>
        <w:t>оценки</w:t>
      </w:r>
      <w:r w:rsidRPr="002A53EE">
        <w:rPr>
          <w:spacing w:val="-1"/>
          <w:lang w:eastAsia="en-US"/>
        </w:rPr>
        <w:t xml:space="preserve"> </w:t>
      </w:r>
      <w:r w:rsidRPr="002A53EE">
        <w:rPr>
          <w:lang w:eastAsia="en-US"/>
        </w:rPr>
        <w:t>их</w:t>
      </w:r>
      <w:r w:rsidRPr="002A53EE">
        <w:rPr>
          <w:spacing w:val="1"/>
          <w:lang w:eastAsia="en-US"/>
        </w:rPr>
        <w:t xml:space="preserve"> </w:t>
      </w:r>
      <w:r w:rsidRPr="002A53EE">
        <w:rPr>
          <w:lang w:eastAsia="en-US"/>
        </w:rPr>
        <w:t>сравнительной</w:t>
      </w:r>
      <w:r w:rsidRPr="002A53EE">
        <w:rPr>
          <w:spacing w:val="-1"/>
          <w:lang w:eastAsia="en-US"/>
        </w:rPr>
        <w:t xml:space="preserve"> </w:t>
      </w:r>
      <w:r w:rsidRPr="002A53EE">
        <w:rPr>
          <w:lang w:eastAsia="en-US"/>
        </w:rPr>
        <w:t>эффективности.</w:t>
      </w:r>
    </w:p>
    <w:p w:rsidR="002A53EE" w:rsidRPr="002A53EE" w:rsidRDefault="002A53EE" w:rsidP="002A53EE">
      <w:pPr>
        <w:widowControl w:val="0"/>
        <w:autoSpaceDE w:val="0"/>
        <w:autoSpaceDN w:val="0"/>
        <w:spacing w:line="275" w:lineRule="exact"/>
        <w:ind w:left="1265"/>
        <w:jc w:val="both"/>
        <w:rPr>
          <w:lang w:eastAsia="en-US"/>
        </w:rPr>
      </w:pPr>
      <w:r w:rsidRPr="002A53EE">
        <w:rPr>
          <w:lang w:eastAsia="en-US"/>
        </w:rPr>
        <w:t>Схема</w:t>
      </w:r>
      <w:r w:rsidRPr="002A53EE">
        <w:rPr>
          <w:spacing w:val="-4"/>
          <w:lang w:eastAsia="en-US"/>
        </w:rPr>
        <w:t xml:space="preserve"> </w:t>
      </w:r>
      <w:r w:rsidRPr="002A53EE">
        <w:rPr>
          <w:lang w:eastAsia="en-US"/>
        </w:rPr>
        <w:t>теплоснабжения</w:t>
      </w:r>
      <w:r w:rsidRPr="002A53EE">
        <w:rPr>
          <w:spacing w:val="-5"/>
          <w:lang w:eastAsia="en-US"/>
        </w:rPr>
        <w:t xml:space="preserve"> </w:t>
      </w:r>
      <w:r w:rsidRPr="002A53EE">
        <w:rPr>
          <w:lang w:eastAsia="en-US"/>
        </w:rPr>
        <w:t>разработана</w:t>
      </w:r>
      <w:r w:rsidRPr="002A53EE">
        <w:rPr>
          <w:spacing w:val="-3"/>
          <w:lang w:eastAsia="en-US"/>
        </w:rPr>
        <w:t xml:space="preserve"> </w:t>
      </w:r>
      <w:r w:rsidRPr="002A53EE">
        <w:rPr>
          <w:lang w:eastAsia="en-US"/>
        </w:rPr>
        <w:t>в</w:t>
      </w:r>
      <w:r w:rsidRPr="002A53EE">
        <w:rPr>
          <w:spacing w:val="-3"/>
          <w:lang w:eastAsia="en-US"/>
        </w:rPr>
        <w:t xml:space="preserve"> </w:t>
      </w:r>
      <w:r w:rsidRPr="002A53EE">
        <w:rPr>
          <w:lang w:eastAsia="en-US"/>
        </w:rPr>
        <w:t>соответствии</w:t>
      </w:r>
      <w:r w:rsidRPr="002A53EE">
        <w:rPr>
          <w:spacing w:val="-2"/>
          <w:lang w:eastAsia="en-US"/>
        </w:rPr>
        <w:t xml:space="preserve"> </w:t>
      </w:r>
      <w:r w:rsidRPr="002A53EE">
        <w:rPr>
          <w:lang w:eastAsia="en-US"/>
        </w:rPr>
        <w:t>со</w:t>
      </w:r>
      <w:r w:rsidRPr="002A53EE">
        <w:rPr>
          <w:spacing w:val="-2"/>
          <w:lang w:eastAsia="en-US"/>
        </w:rPr>
        <w:t xml:space="preserve"> </w:t>
      </w:r>
      <w:r w:rsidRPr="002A53EE">
        <w:rPr>
          <w:lang w:eastAsia="en-US"/>
        </w:rPr>
        <w:t>следующими</w:t>
      </w:r>
      <w:r w:rsidRPr="002A53EE">
        <w:rPr>
          <w:spacing w:val="-3"/>
          <w:lang w:eastAsia="en-US"/>
        </w:rPr>
        <w:t xml:space="preserve"> </w:t>
      </w:r>
      <w:r w:rsidRPr="002A53EE">
        <w:rPr>
          <w:lang w:eastAsia="en-US"/>
        </w:rPr>
        <w:t>документами:</w:t>
      </w:r>
    </w:p>
    <w:p w:rsidR="002A53EE" w:rsidRPr="002A53EE" w:rsidRDefault="002A53EE" w:rsidP="002A53EE">
      <w:pPr>
        <w:widowControl w:val="0"/>
        <w:numPr>
          <w:ilvl w:val="0"/>
          <w:numId w:val="10"/>
        </w:numPr>
        <w:tabs>
          <w:tab w:val="left" w:pos="1693"/>
        </w:tabs>
        <w:autoSpaceDE w:val="0"/>
        <w:autoSpaceDN w:val="0"/>
        <w:spacing w:before="40" w:line="273" w:lineRule="auto"/>
        <w:ind w:right="410"/>
        <w:jc w:val="both"/>
        <w:rPr>
          <w:szCs w:val="22"/>
          <w:lang w:eastAsia="en-US"/>
        </w:rPr>
      </w:pPr>
      <w:r w:rsidRPr="002A53EE">
        <w:rPr>
          <w:szCs w:val="22"/>
          <w:lang w:eastAsia="en-US"/>
        </w:rPr>
        <w:t>Федеральным</w:t>
      </w:r>
      <w:r w:rsidRPr="002A53EE">
        <w:rPr>
          <w:spacing w:val="1"/>
          <w:szCs w:val="22"/>
          <w:lang w:eastAsia="en-US"/>
        </w:rPr>
        <w:t xml:space="preserve"> </w:t>
      </w:r>
      <w:r w:rsidRPr="002A53EE">
        <w:rPr>
          <w:szCs w:val="22"/>
          <w:lang w:eastAsia="en-US"/>
        </w:rPr>
        <w:t>законом</w:t>
      </w:r>
      <w:r w:rsidRPr="002A53EE">
        <w:rPr>
          <w:spacing w:val="1"/>
          <w:szCs w:val="22"/>
          <w:lang w:eastAsia="en-US"/>
        </w:rPr>
        <w:t xml:space="preserve"> </w:t>
      </w:r>
      <w:r w:rsidRPr="002A53EE">
        <w:rPr>
          <w:szCs w:val="22"/>
          <w:lang w:eastAsia="en-US"/>
        </w:rPr>
        <w:t>Российской</w:t>
      </w:r>
      <w:r w:rsidRPr="002A53EE">
        <w:rPr>
          <w:spacing w:val="1"/>
          <w:szCs w:val="22"/>
          <w:lang w:eastAsia="en-US"/>
        </w:rPr>
        <w:t xml:space="preserve"> </w:t>
      </w:r>
      <w:r w:rsidRPr="002A53EE">
        <w:rPr>
          <w:szCs w:val="22"/>
          <w:lang w:eastAsia="en-US"/>
        </w:rPr>
        <w:t>Федерации</w:t>
      </w:r>
      <w:r w:rsidRPr="002A53EE">
        <w:rPr>
          <w:spacing w:val="1"/>
          <w:szCs w:val="22"/>
          <w:lang w:eastAsia="en-US"/>
        </w:rPr>
        <w:t xml:space="preserve"> </w:t>
      </w:r>
      <w:r w:rsidRPr="002A53EE">
        <w:rPr>
          <w:szCs w:val="22"/>
          <w:lang w:eastAsia="en-US"/>
        </w:rPr>
        <w:t>от</w:t>
      </w:r>
      <w:r w:rsidRPr="002A53EE">
        <w:rPr>
          <w:spacing w:val="1"/>
          <w:szCs w:val="22"/>
          <w:lang w:eastAsia="en-US"/>
        </w:rPr>
        <w:t xml:space="preserve"> </w:t>
      </w:r>
      <w:r w:rsidRPr="002A53EE">
        <w:rPr>
          <w:szCs w:val="22"/>
          <w:lang w:eastAsia="en-US"/>
        </w:rPr>
        <w:t>27.07.2010</w:t>
      </w:r>
      <w:r w:rsidRPr="002A53EE">
        <w:rPr>
          <w:spacing w:val="1"/>
          <w:szCs w:val="22"/>
          <w:lang w:eastAsia="en-US"/>
        </w:rPr>
        <w:t xml:space="preserve"> </w:t>
      </w:r>
      <w:r w:rsidRPr="002A53EE">
        <w:rPr>
          <w:szCs w:val="22"/>
          <w:lang w:eastAsia="en-US"/>
        </w:rPr>
        <w:t>№190-ФЗ</w:t>
      </w:r>
      <w:r w:rsidRPr="002A53EE">
        <w:rPr>
          <w:spacing w:val="1"/>
          <w:szCs w:val="22"/>
          <w:lang w:eastAsia="en-US"/>
        </w:rPr>
        <w:t xml:space="preserve"> </w:t>
      </w:r>
      <w:r w:rsidRPr="002A53EE">
        <w:rPr>
          <w:szCs w:val="22"/>
          <w:lang w:eastAsia="en-US"/>
        </w:rPr>
        <w:t>«О</w:t>
      </w:r>
      <w:r w:rsidRPr="002A53EE">
        <w:rPr>
          <w:spacing w:val="1"/>
          <w:szCs w:val="22"/>
          <w:lang w:eastAsia="en-US"/>
        </w:rPr>
        <w:t xml:space="preserve"> </w:t>
      </w:r>
      <w:r w:rsidRPr="002A53EE">
        <w:rPr>
          <w:szCs w:val="22"/>
          <w:lang w:eastAsia="en-US"/>
        </w:rPr>
        <w:t>теплоснабжении»;</w:t>
      </w:r>
    </w:p>
    <w:p w:rsidR="002A53EE" w:rsidRPr="002A53EE" w:rsidRDefault="002A53EE" w:rsidP="002A53EE">
      <w:pPr>
        <w:widowControl w:val="0"/>
        <w:numPr>
          <w:ilvl w:val="0"/>
          <w:numId w:val="10"/>
        </w:numPr>
        <w:tabs>
          <w:tab w:val="left" w:pos="1693"/>
        </w:tabs>
        <w:autoSpaceDE w:val="0"/>
        <w:autoSpaceDN w:val="0"/>
        <w:spacing w:before="3" w:line="273" w:lineRule="auto"/>
        <w:ind w:right="410"/>
        <w:jc w:val="both"/>
        <w:rPr>
          <w:szCs w:val="22"/>
          <w:lang w:eastAsia="en-US"/>
        </w:rPr>
      </w:pPr>
      <w:r w:rsidRPr="002A53EE">
        <w:rPr>
          <w:szCs w:val="22"/>
          <w:lang w:eastAsia="en-US"/>
        </w:rPr>
        <w:t>Постановлением Правительства Российской Федерации</w:t>
      </w:r>
      <w:r w:rsidRPr="002A53EE">
        <w:rPr>
          <w:spacing w:val="1"/>
          <w:szCs w:val="22"/>
          <w:lang w:eastAsia="en-US"/>
        </w:rPr>
        <w:t xml:space="preserve"> </w:t>
      </w:r>
      <w:r w:rsidRPr="002A53EE">
        <w:rPr>
          <w:szCs w:val="22"/>
          <w:lang w:eastAsia="en-US"/>
        </w:rPr>
        <w:t>№ 154 от 22.02.2012</w:t>
      </w:r>
      <w:r w:rsidRPr="002A53EE">
        <w:rPr>
          <w:spacing w:val="1"/>
          <w:szCs w:val="22"/>
          <w:lang w:eastAsia="en-US"/>
        </w:rPr>
        <w:t xml:space="preserve"> </w:t>
      </w:r>
      <w:r w:rsidRPr="002A53EE">
        <w:rPr>
          <w:szCs w:val="22"/>
          <w:lang w:eastAsia="en-US"/>
        </w:rPr>
        <w:t>«О</w:t>
      </w:r>
      <w:r w:rsidRPr="002A53EE">
        <w:rPr>
          <w:spacing w:val="1"/>
          <w:szCs w:val="22"/>
          <w:lang w:eastAsia="en-US"/>
        </w:rPr>
        <w:t xml:space="preserve"> </w:t>
      </w:r>
      <w:r w:rsidRPr="002A53EE">
        <w:rPr>
          <w:szCs w:val="22"/>
          <w:lang w:eastAsia="en-US"/>
        </w:rPr>
        <w:t>требованиях</w:t>
      </w:r>
      <w:r w:rsidRPr="002A53EE">
        <w:rPr>
          <w:spacing w:val="-3"/>
          <w:szCs w:val="22"/>
          <w:lang w:eastAsia="en-US"/>
        </w:rPr>
        <w:t xml:space="preserve"> </w:t>
      </w:r>
      <w:r w:rsidRPr="002A53EE">
        <w:rPr>
          <w:szCs w:val="22"/>
          <w:lang w:eastAsia="en-US"/>
        </w:rPr>
        <w:t>к</w:t>
      </w:r>
      <w:r w:rsidRPr="002A53EE">
        <w:rPr>
          <w:spacing w:val="-2"/>
          <w:szCs w:val="22"/>
          <w:lang w:eastAsia="en-US"/>
        </w:rPr>
        <w:t xml:space="preserve"> </w:t>
      </w:r>
      <w:r w:rsidRPr="002A53EE">
        <w:rPr>
          <w:szCs w:val="22"/>
          <w:lang w:eastAsia="en-US"/>
        </w:rPr>
        <w:t>схемам</w:t>
      </w:r>
      <w:r w:rsidRPr="002A53EE">
        <w:rPr>
          <w:spacing w:val="-3"/>
          <w:szCs w:val="22"/>
          <w:lang w:eastAsia="en-US"/>
        </w:rPr>
        <w:t xml:space="preserve"> </w:t>
      </w:r>
      <w:r w:rsidRPr="002A53EE">
        <w:rPr>
          <w:szCs w:val="22"/>
          <w:lang w:eastAsia="en-US"/>
        </w:rPr>
        <w:t>теплоснабжения,</w:t>
      </w:r>
      <w:r w:rsidRPr="002A53EE">
        <w:rPr>
          <w:spacing w:val="-2"/>
          <w:szCs w:val="22"/>
          <w:lang w:eastAsia="en-US"/>
        </w:rPr>
        <w:t xml:space="preserve"> </w:t>
      </w:r>
      <w:r w:rsidRPr="002A53EE">
        <w:rPr>
          <w:szCs w:val="22"/>
          <w:lang w:eastAsia="en-US"/>
        </w:rPr>
        <w:t>порядку</w:t>
      </w:r>
      <w:r w:rsidRPr="002A53EE">
        <w:rPr>
          <w:spacing w:val="-4"/>
          <w:szCs w:val="22"/>
          <w:lang w:eastAsia="en-US"/>
        </w:rPr>
        <w:t xml:space="preserve"> </w:t>
      </w:r>
      <w:r w:rsidRPr="002A53EE">
        <w:rPr>
          <w:szCs w:val="22"/>
          <w:lang w:eastAsia="en-US"/>
        </w:rPr>
        <w:t>их разработки</w:t>
      </w:r>
      <w:r w:rsidRPr="002A53EE">
        <w:rPr>
          <w:spacing w:val="-4"/>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утверждения»;</w:t>
      </w:r>
    </w:p>
    <w:p w:rsidR="002A53EE" w:rsidRPr="002A53EE" w:rsidRDefault="002A53EE" w:rsidP="002A53EE">
      <w:pPr>
        <w:widowControl w:val="0"/>
        <w:numPr>
          <w:ilvl w:val="0"/>
          <w:numId w:val="10"/>
        </w:numPr>
        <w:tabs>
          <w:tab w:val="left" w:pos="1693"/>
        </w:tabs>
        <w:autoSpaceDE w:val="0"/>
        <w:autoSpaceDN w:val="0"/>
        <w:spacing w:before="3" w:line="273" w:lineRule="auto"/>
        <w:ind w:right="415"/>
        <w:jc w:val="both"/>
        <w:rPr>
          <w:szCs w:val="22"/>
          <w:lang w:eastAsia="en-US"/>
        </w:rPr>
      </w:pPr>
      <w:r w:rsidRPr="002A53EE">
        <w:rPr>
          <w:szCs w:val="22"/>
          <w:lang w:eastAsia="en-US"/>
        </w:rPr>
        <w:t>Постановлением</w:t>
      </w:r>
      <w:r w:rsidRPr="002A53EE">
        <w:rPr>
          <w:spacing w:val="1"/>
          <w:szCs w:val="22"/>
          <w:lang w:eastAsia="en-US"/>
        </w:rPr>
        <w:t xml:space="preserve"> </w:t>
      </w:r>
      <w:r w:rsidRPr="002A53EE">
        <w:rPr>
          <w:szCs w:val="22"/>
          <w:lang w:eastAsia="en-US"/>
        </w:rPr>
        <w:t>Правительства</w:t>
      </w:r>
      <w:r w:rsidRPr="002A53EE">
        <w:rPr>
          <w:spacing w:val="1"/>
          <w:szCs w:val="22"/>
          <w:lang w:eastAsia="en-US"/>
        </w:rPr>
        <w:t xml:space="preserve"> </w:t>
      </w:r>
      <w:r w:rsidRPr="002A53EE">
        <w:rPr>
          <w:szCs w:val="22"/>
          <w:lang w:eastAsia="en-US"/>
        </w:rPr>
        <w:t>Российской</w:t>
      </w:r>
      <w:r w:rsidRPr="002A53EE">
        <w:rPr>
          <w:spacing w:val="1"/>
          <w:szCs w:val="22"/>
          <w:lang w:eastAsia="en-US"/>
        </w:rPr>
        <w:t xml:space="preserve"> </w:t>
      </w:r>
      <w:r w:rsidRPr="002A53EE">
        <w:rPr>
          <w:szCs w:val="22"/>
          <w:lang w:eastAsia="en-US"/>
        </w:rPr>
        <w:t>Федерации</w:t>
      </w:r>
      <w:r w:rsidRPr="002A53EE">
        <w:rPr>
          <w:spacing w:val="1"/>
          <w:szCs w:val="22"/>
          <w:lang w:eastAsia="en-US"/>
        </w:rPr>
        <w:t xml:space="preserve"> </w:t>
      </w:r>
      <w:r w:rsidRPr="002A53EE">
        <w:rPr>
          <w:szCs w:val="22"/>
          <w:lang w:eastAsia="en-US"/>
        </w:rPr>
        <w:t>№5</w:t>
      </w:r>
      <w:r w:rsidRPr="002A53EE">
        <w:rPr>
          <w:spacing w:val="1"/>
          <w:szCs w:val="22"/>
          <w:lang w:eastAsia="en-US"/>
        </w:rPr>
        <w:t xml:space="preserve"> </w:t>
      </w:r>
      <w:r w:rsidRPr="002A53EE">
        <w:rPr>
          <w:szCs w:val="22"/>
          <w:lang w:eastAsia="en-US"/>
        </w:rPr>
        <w:t>от</w:t>
      </w:r>
      <w:r w:rsidRPr="002A53EE">
        <w:rPr>
          <w:spacing w:val="1"/>
          <w:szCs w:val="22"/>
          <w:lang w:eastAsia="en-US"/>
        </w:rPr>
        <w:t xml:space="preserve"> </w:t>
      </w:r>
      <w:r w:rsidRPr="002A53EE">
        <w:rPr>
          <w:szCs w:val="22"/>
          <w:lang w:eastAsia="en-US"/>
        </w:rPr>
        <w:t>10.01.2023</w:t>
      </w:r>
      <w:r w:rsidRPr="002A53EE">
        <w:rPr>
          <w:spacing w:val="1"/>
          <w:szCs w:val="22"/>
          <w:lang w:eastAsia="en-US"/>
        </w:rPr>
        <w:t xml:space="preserve"> </w:t>
      </w:r>
      <w:r w:rsidRPr="002A53EE">
        <w:rPr>
          <w:szCs w:val="22"/>
          <w:lang w:eastAsia="en-US"/>
        </w:rPr>
        <w:t>«О</w:t>
      </w:r>
      <w:r w:rsidRPr="002A53EE">
        <w:rPr>
          <w:spacing w:val="-57"/>
          <w:szCs w:val="22"/>
          <w:lang w:eastAsia="en-US"/>
        </w:rPr>
        <w:t xml:space="preserve"> </w:t>
      </w:r>
      <w:r w:rsidRPr="002A53EE">
        <w:rPr>
          <w:szCs w:val="22"/>
          <w:lang w:eastAsia="en-US"/>
        </w:rPr>
        <w:t>внесении</w:t>
      </w:r>
      <w:r w:rsidRPr="002A53EE">
        <w:rPr>
          <w:spacing w:val="1"/>
          <w:szCs w:val="22"/>
          <w:lang w:eastAsia="en-US"/>
        </w:rPr>
        <w:t xml:space="preserve"> </w:t>
      </w:r>
      <w:r w:rsidRPr="002A53EE">
        <w:rPr>
          <w:szCs w:val="22"/>
          <w:lang w:eastAsia="en-US"/>
        </w:rPr>
        <w:t>изменений</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требования</w:t>
      </w:r>
      <w:r w:rsidRPr="002A53EE">
        <w:rPr>
          <w:spacing w:val="1"/>
          <w:szCs w:val="22"/>
          <w:lang w:eastAsia="en-US"/>
        </w:rPr>
        <w:t xml:space="preserve"> </w:t>
      </w:r>
      <w:r w:rsidRPr="002A53EE">
        <w:rPr>
          <w:szCs w:val="22"/>
          <w:lang w:eastAsia="en-US"/>
        </w:rPr>
        <w:t>к</w:t>
      </w:r>
      <w:r w:rsidRPr="002A53EE">
        <w:rPr>
          <w:spacing w:val="1"/>
          <w:szCs w:val="22"/>
          <w:lang w:eastAsia="en-US"/>
        </w:rPr>
        <w:t xml:space="preserve"> </w:t>
      </w:r>
      <w:r w:rsidRPr="002A53EE">
        <w:rPr>
          <w:szCs w:val="22"/>
          <w:lang w:eastAsia="en-US"/>
        </w:rPr>
        <w:t>схемам</w:t>
      </w:r>
      <w:r w:rsidRPr="002A53EE">
        <w:rPr>
          <w:spacing w:val="1"/>
          <w:szCs w:val="22"/>
          <w:lang w:eastAsia="en-US"/>
        </w:rPr>
        <w:t xml:space="preserve"> </w:t>
      </w:r>
      <w:r w:rsidRPr="002A53EE">
        <w:rPr>
          <w:szCs w:val="22"/>
          <w:lang w:eastAsia="en-US"/>
        </w:rPr>
        <w:t>теплоснабжения»;</w:t>
      </w:r>
    </w:p>
    <w:p w:rsidR="002A53EE" w:rsidRPr="002A53EE" w:rsidRDefault="002A53EE" w:rsidP="002A53EE">
      <w:pPr>
        <w:widowControl w:val="0"/>
        <w:numPr>
          <w:ilvl w:val="0"/>
          <w:numId w:val="10"/>
        </w:numPr>
        <w:tabs>
          <w:tab w:val="left" w:pos="1693"/>
        </w:tabs>
        <w:autoSpaceDE w:val="0"/>
        <w:autoSpaceDN w:val="0"/>
        <w:spacing w:before="5" w:line="273" w:lineRule="auto"/>
        <w:ind w:right="412"/>
        <w:jc w:val="both"/>
        <w:rPr>
          <w:szCs w:val="22"/>
          <w:lang w:eastAsia="en-US"/>
        </w:rPr>
      </w:pPr>
      <w:r w:rsidRPr="002A53EE">
        <w:rPr>
          <w:szCs w:val="22"/>
          <w:lang w:eastAsia="en-US"/>
        </w:rPr>
        <w:t>Приказ</w:t>
      </w:r>
      <w:r w:rsidRPr="002A53EE">
        <w:rPr>
          <w:spacing w:val="1"/>
          <w:szCs w:val="22"/>
          <w:lang w:eastAsia="en-US"/>
        </w:rPr>
        <w:t xml:space="preserve"> </w:t>
      </w:r>
      <w:r w:rsidRPr="002A53EE">
        <w:rPr>
          <w:szCs w:val="22"/>
          <w:lang w:eastAsia="en-US"/>
        </w:rPr>
        <w:t>Министерства</w:t>
      </w:r>
      <w:r w:rsidRPr="002A53EE">
        <w:rPr>
          <w:spacing w:val="1"/>
          <w:szCs w:val="22"/>
          <w:lang w:eastAsia="en-US"/>
        </w:rPr>
        <w:t xml:space="preserve"> </w:t>
      </w:r>
      <w:r w:rsidRPr="002A53EE">
        <w:rPr>
          <w:szCs w:val="22"/>
          <w:lang w:eastAsia="en-US"/>
        </w:rPr>
        <w:t>Энергетики</w:t>
      </w:r>
      <w:r w:rsidRPr="002A53EE">
        <w:rPr>
          <w:spacing w:val="1"/>
          <w:szCs w:val="22"/>
          <w:lang w:eastAsia="en-US"/>
        </w:rPr>
        <w:t xml:space="preserve"> </w:t>
      </w:r>
      <w:r w:rsidRPr="002A53EE">
        <w:rPr>
          <w:szCs w:val="22"/>
          <w:lang w:eastAsia="en-US"/>
        </w:rPr>
        <w:t>Российской</w:t>
      </w:r>
      <w:r w:rsidRPr="002A53EE">
        <w:rPr>
          <w:spacing w:val="1"/>
          <w:szCs w:val="22"/>
          <w:lang w:eastAsia="en-US"/>
        </w:rPr>
        <w:t xml:space="preserve"> </w:t>
      </w:r>
      <w:r w:rsidRPr="002A53EE">
        <w:rPr>
          <w:szCs w:val="22"/>
          <w:lang w:eastAsia="en-US"/>
        </w:rPr>
        <w:t>Федерации</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Министерства</w:t>
      </w:r>
      <w:r w:rsidRPr="002A53EE">
        <w:rPr>
          <w:spacing w:val="1"/>
          <w:szCs w:val="22"/>
          <w:lang w:eastAsia="en-US"/>
        </w:rPr>
        <w:t xml:space="preserve"> </w:t>
      </w:r>
      <w:r w:rsidRPr="002A53EE">
        <w:rPr>
          <w:szCs w:val="22"/>
          <w:lang w:eastAsia="en-US"/>
        </w:rPr>
        <w:t>Регионального</w:t>
      </w:r>
      <w:r w:rsidRPr="002A53EE">
        <w:rPr>
          <w:spacing w:val="1"/>
          <w:szCs w:val="22"/>
          <w:lang w:eastAsia="en-US"/>
        </w:rPr>
        <w:t xml:space="preserve"> </w:t>
      </w:r>
      <w:r w:rsidRPr="002A53EE">
        <w:rPr>
          <w:szCs w:val="22"/>
          <w:lang w:eastAsia="en-US"/>
        </w:rPr>
        <w:t>развития</w:t>
      </w:r>
      <w:r w:rsidRPr="002A53EE">
        <w:rPr>
          <w:spacing w:val="1"/>
          <w:szCs w:val="22"/>
          <w:lang w:eastAsia="en-US"/>
        </w:rPr>
        <w:t xml:space="preserve"> </w:t>
      </w:r>
      <w:r w:rsidRPr="002A53EE">
        <w:rPr>
          <w:szCs w:val="22"/>
          <w:lang w:eastAsia="en-US"/>
        </w:rPr>
        <w:t>Российской</w:t>
      </w:r>
      <w:r w:rsidRPr="002A53EE">
        <w:rPr>
          <w:spacing w:val="1"/>
          <w:szCs w:val="22"/>
          <w:lang w:eastAsia="en-US"/>
        </w:rPr>
        <w:t xml:space="preserve"> </w:t>
      </w:r>
      <w:r w:rsidRPr="002A53EE">
        <w:rPr>
          <w:szCs w:val="22"/>
          <w:lang w:eastAsia="en-US"/>
        </w:rPr>
        <w:t>Федерации</w:t>
      </w:r>
      <w:r w:rsidRPr="002A53EE">
        <w:rPr>
          <w:spacing w:val="1"/>
          <w:szCs w:val="22"/>
          <w:lang w:eastAsia="en-US"/>
        </w:rPr>
        <w:t xml:space="preserve"> </w:t>
      </w:r>
      <w:r w:rsidRPr="002A53EE">
        <w:rPr>
          <w:szCs w:val="22"/>
          <w:lang w:eastAsia="en-US"/>
        </w:rPr>
        <w:t>№565/667</w:t>
      </w:r>
      <w:r w:rsidRPr="002A53EE">
        <w:rPr>
          <w:spacing w:val="1"/>
          <w:szCs w:val="22"/>
          <w:lang w:eastAsia="en-US"/>
        </w:rPr>
        <w:t xml:space="preserve"> </w:t>
      </w:r>
      <w:r w:rsidRPr="002A53EE">
        <w:rPr>
          <w:szCs w:val="22"/>
          <w:lang w:eastAsia="en-US"/>
        </w:rPr>
        <w:t>от</w:t>
      </w:r>
      <w:r w:rsidRPr="002A53EE">
        <w:rPr>
          <w:spacing w:val="1"/>
          <w:szCs w:val="22"/>
          <w:lang w:eastAsia="en-US"/>
        </w:rPr>
        <w:t xml:space="preserve"> </w:t>
      </w:r>
      <w:r w:rsidRPr="002A53EE">
        <w:rPr>
          <w:szCs w:val="22"/>
          <w:lang w:eastAsia="en-US"/>
        </w:rPr>
        <w:t>29.12.2012</w:t>
      </w:r>
      <w:r w:rsidRPr="002A53EE">
        <w:rPr>
          <w:spacing w:val="1"/>
          <w:szCs w:val="22"/>
          <w:lang w:eastAsia="en-US"/>
        </w:rPr>
        <w:t xml:space="preserve"> </w:t>
      </w:r>
      <w:r w:rsidRPr="002A53EE">
        <w:rPr>
          <w:szCs w:val="22"/>
          <w:lang w:eastAsia="en-US"/>
        </w:rPr>
        <w:t>«Об</w:t>
      </w:r>
      <w:r w:rsidRPr="002A53EE">
        <w:rPr>
          <w:spacing w:val="1"/>
          <w:szCs w:val="22"/>
          <w:lang w:eastAsia="en-US"/>
        </w:rPr>
        <w:t xml:space="preserve"> </w:t>
      </w:r>
      <w:r w:rsidRPr="002A53EE">
        <w:rPr>
          <w:szCs w:val="22"/>
          <w:lang w:eastAsia="en-US"/>
        </w:rPr>
        <w:t>утверждении</w:t>
      </w:r>
      <w:r w:rsidRPr="002A53EE">
        <w:rPr>
          <w:spacing w:val="-2"/>
          <w:szCs w:val="22"/>
          <w:lang w:eastAsia="en-US"/>
        </w:rPr>
        <w:t xml:space="preserve"> </w:t>
      </w:r>
      <w:r w:rsidRPr="002A53EE">
        <w:rPr>
          <w:szCs w:val="22"/>
          <w:lang w:eastAsia="en-US"/>
        </w:rPr>
        <w:t>методических</w:t>
      </w:r>
      <w:r w:rsidRPr="002A53EE">
        <w:rPr>
          <w:spacing w:val="1"/>
          <w:szCs w:val="22"/>
          <w:lang w:eastAsia="en-US"/>
        </w:rPr>
        <w:t xml:space="preserve"> </w:t>
      </w:r>
      <w:r w:rsidRPr="002A53EE">
        <w:rPr>
          <w:szCs w:val="22"/>
          <w:lang w:eastAsia="en-US"/>
        </w:rPr>
        <w:t>рекомендаций</w:t>
      </w:r>
      <w:r w:rsidRPr="002A53EE">
        <w:rPr>
          <w:spacing w:val="-4"/>
          <w:szCs w:val="22"/>
          <w:lang w:eastAsia="en-US"/>
        </w:rPr>
        <w:t xml:space="preserve"> </w:t>
      </w:r>
      <w:r w:rsidRPr="002A53EE">
        <w:rPr>
          <w:szCs w:val="22"/>
          <w:lang w:eastAsia="en-US"/>
        </w:rPr>
        <w:t>по</w:t>
      </w:r>
      <w:r w:rsidRPr="002A53EE">
        <w:rPr>
          <w:spacing w:val="-4"/>
          <w:szCs w:val="22"/>
          <w:lang w:eastAsia="en-US"/>
        </w:rPr>
        <w:t xml:space="preserve"> </w:t>
      </w:r>
      <w:r w:rsidRPr="002A53EE">
        <w:rPr>
          <w:szCs w:val="22"/>
          <w:lang w:eastAsia="en-US"/>
        </w:rPr>
        <w:t>разработке</w:t>
      </w:r>
      <w:r w:rsidRPr="002A53EE">
        <w:rPr>
          <w:spacing w:val="-2"/>
          <w:szCs w:val="22"/>
          <w:lang w:eastAsia="en-US"/>
        </w:rPr>
        <w:t xml:space="preserve"> </w:t>
      </w:r>
      <w:r w:rsidRPr="002A53EE">
        <w:rPr>
          <w:szCs w:val="22"/>
          <w:lang w:eastAsia="en-US"/>
        </w:rPr>
        <w:t>схем</w:t>
      </w:r>
      <w:r w:rsidRPr="002A53EE">
        <w:rPr>
          <w:spacing w:val="-3"/>
          <w:szCs w:val="22"/>
          <w:lang w:eastAsia="en-US"/>
        </w:rPr>
        <w:t xml:space="preserve"> </w:t>
      </w:r>
      <w:r w:rsidRPr="002A53EE">
        <w:rPr>
          <w:szCs w:val="22"/>
          <w:lang w:eastAsia="en-US"/>
        </w:rPr>
        <w:t>теплоснабжения»;</w:t>
      </w:r>
    </w:p>
    <w:p w:rsidR="002A53EE" w:rsidRPr="002A53EE" w:rsidRDefault="002A53EE" w:rsidP="002A53EE">
      <w:pPr>
        <w:widowControl w:val="0"/>
        <w:numPr>
          <w:ilvl w:val="0"/>
          <w:numId w:val="10"/>
        </w:numPr>
        <w:tabs>
          <w:tab w:val="left" w:pos="1693"/>
        </w:tabs>
        <w:autoSpaceDE w:val="0"/>
        <w:autoSpaceDN w:val="0"/>
        <w:spacing w:before="6" w:line="273" w:lineRule="auto"/>
        <w:ind w:right="415"/>
        <w:jc w:val="both"/>
        <w:rPr>
          <w:szCs w:val="22"/>
          <w:lang w:eastAsia="en-US"/>
        </w:rPr>
      </w:pPr>
      <w:r w:rsidRPr="002A53EE">
        <w:rPr>
          <w:szCs w:val="22"/>
          <w:lang w:eastAsia="en-US"/>
        </w:rPr>
        <w:t>РД-10-ВЭП «Методические основы разработки схем теплоснабжения поселений и</w:t>
      </w:r>
      <w:r w:rsidRPr="002A53EE">
        <w:rPr>
          <w:spacing w:val="1"/>
          <w:szCs w:val="22"/>
          <w:lang w:eastAsia="en-US"/>
        </w:rPr>
        <w:t xml:space="preserve"> </w:t>
      </w:r>
      <w:r w:rsidRPr="002A53EE">
        <w:rPr>
          <w:szCs w:val="22"/>
          <w:lang w:eastAsia="en-US"/>
        </w:rPr>
        <w:t>промышленных узлов</w:t>
      </w:r>
      <w:r w:rsidRPr="002A53EE">
        <w:rPr>
          <w:spacing w:val="-4"/>
          <w:szCs w:val="22"/>
          <w:lang w:eastAsia="en-US"/>
        </w:rPr>
        <w:t xml:space="preserve"> </w:t>
      </w:r>
      <w:r w:rsidRPr="002A53EE">
        <w:rPr>
          <w:szCs w:val="22"/>
          <w:lang w:eastAsia="en-US"/>
        </w:rPr>
        <w:t>Российской</w:t>
      </w:r>
      <w:r w:rsidRPr="002A53EE">
        <w:rPr>
          <w:spacing w:val="-2"/>
          <w:szCs w:val="22"/>
          <w:lang w:eastAsia="en-US"/>
        </w:rPr>
        <w:t xml:space="preserve"> </w:t>
      </w:r>
      <w:r w:rsidRPr="002A53EE">
        <w:rPr>
          <w:szCs w:val="22"/>
          <w:lang w:eastAsia="en-US"/>
        </w:rPr>
        <w:t>Федерации»,</w:t>
      </w:r>
      <w:r w:rsidRPr="002A53EE">
        <w:rPr>
          <w:spacing w:val="-1"/>
          <w:szCs w:val="22"/>
          <w:lang w:eastAsia="en-US"/>
        </w:rPr>
        <w:t xml:space="preserve"> </w:t>
      </w:r>
      <w:r w:rsidRPr="002A53EE">
        <w:rPr>
          <w:szCs w:val="22"/>
          <w:lang w:eastAsia="en-US"/>
        </w:rPr>
        <w:t>введенные</w:t>
      </w:r>
      <w:r w:rsidRPr="002A53EE">
        <w:rPr>
          <w:spacing w:val="-5"/>
          <w:szCs w:val="22"/>
          <w:lang w:eastAsia="en-US"/>
        </w:rPr>
        <w:t xml:space="preserve"> </w:t>
      </w:r>
      <w:r w:rsidRPr="002A53EE">
        <w:rPr>
          <w:szCs w:val="22"/>
          <w:lang w:eastAsia="en-US"/>
        </w:rPr>
        <w:t>в</w:t>
      </w:r>
      <w:r w:rsidRPr="002A53EE">
        <w:rPr>
          <w:spacing w:val="-3"/>
          <w:szCs w:val="22"/>
          <w:lang w:eastAsia="en-US"/>
        </w:rPr>
        <w:t xml:space="preserve"> </w:t>
      </w:r>
      <w:r w:rsidRPr="002A53EE">
        <w:rPr>
          <w:szCs w:val="22"/>
          <w:lang w:eastAsia="en-US"/>
        </w:rPr>
        <w:t>действие</w:t>
      </w:r>
      <w:r w:rsidRPr="002A53EE">
        <w:rPr>
          <w:spacing w:val="-2"/>
          <w:szCs w:val="22"/>
          <w:lang w:eastAsia="en-US"/>
        </w:rPr>
        <w:t xml:space="preserve"> </w:t>
      </w:r>
      <w:r w:rsidRPr="002A53EE">
        <w:rPr>
          <w:szCs w:val="22"/>
          <w:lang w:eastAsia="en-US"/>
        </w:rPr>
        <w:t>с</w:t>
      </w:r>
      <w:r w:rsidRPr="002A53EE">
        <w:rPr>
          <w:spacing w:val="-3"/>
          <w:szCs w:val="22"/>
          <w:lang w:eastAsia="en-US"/>
        </w:rPr>
        <w:t xml:space="preserve"> </w:t>
      </w:r>
      <w:r w:rsidRPr="002A53EE">
        <w:rPr>
          <w:szCs w:val="22"/>
          <w:lang w:eastAsia="en-US"/>
        </w:rPr>
        <w:t>22.05.2006.</w:t>
      </w:r>
    </w:p>
    <w:p w:rsidR="002A53EE" w:rsidRPr="002A53EE" w:rsidRDefault="002A53EE" w:rsidP="002A53EE">
      <w:pPr>
        <w:widowControl w:val="0"/>
        <w:numPr>
          <w:ilvl w:val="0"/>
          <w:numId w:val="10"/>
        </w:numPr>
        <w:tabs>
          <w:tab w:val="left" w:pos="1693"/>
        </w:tabs>
        <w:autoSpaceDE w:val="0"/>
        <w:autoSpaceDN w:val="0"/>
        <w:spacing w:before="1" w:line="273" w:lineRule="auto"/>
        <w:ind w:right="413"/>
        <w:jc w:val="both"/>
        <w:rPr>
          <w:szCs w:val="22"/>
          <w:lang w:eastAsia="en-US"/>
        </w:rPr>
      </w:pPr>
      <w:r w:rsidRPr="002A53EE">
        <w:rPr>
          <w:szCs w:val="22"/>
          <w:lang w:eastAsia="en-US"/>
        </w:rPr>
        <w:t>А</w:t>
      </w:r>
      <w:r w:rsidRPr="002A53EE">
        <w:rPr>
          <w:spacing w:val="1"/>
          <w:szCs w:val="22"/>
          <w:lang w:eastAsia="en-US"/>
        </w:rPr>
        <w:t xml:space="preserve"> </w:t>
      </w:r>
      <w:r w:rsidRPr="002A53EE">
        <w:rPr>
          <w:szCs w:val="22"/>
          <w:lang w:eastAsia="en-US"/>
        </w:rPr>
        <w:t>также</w:t>
      </w:r>
      <w:r w:rsidRPr="002A53EE">
        <w:rPr>
          <w:spacing w:val="1"/>
          <w:szCs w:val="22"/>
          <w:lang w:eastAsia="en-US"/>
        </w:rPr>
        <w:t xml:space="preserve"> </w:t>
      </w:r>
      <w:r w:rsidRPr="002A53EE">
        <w:rPr>
          <w:szCs w:val="22"/>
          <w:lang w:eastAsia="en-US"/>
        </w:rPr>
        <w:t>иными</w:t>
      </w:r>
      <w:r w:rsidRPr="002A53EE">
        <w:rPr>
          <w:spacing w:val="1"/>
          <w:szCs w:val="22"/>
          <w:lang w:eastAsia="en-US"/>
        </w:rPr>
        <w:t xml:space="preserve"> </w:t>
      </w:r>
      <w:r w:rsidRPr="002A53EE">
        <w:rPr>
          <w:szCs w:val="22"/>
          <w:lang w:eastAsia="en-US"/>
        </w:rPr>
        <w:t>нормативными</w:t>
      </w:r>
      <w:r w:rsidRPr="002A53EE">
        <w:rPr>
          <w:spacing w:val="1"/>
          <w:szCs w:val="22"/>
          <w:lang w:eastAsia="en-US"/>
        </w:rPr>
        <w:t xml:space="preserve"> </w:t>
      </w:r>
      <w:r w:rsidRPr="002A53EE">
        <w:rPr>
          <w:szCs w:val="22"/>
          <w:lang w:eastAsia="en-US"/>
        </w:rPr>
        <w:t>документами,</w:t>
      </w:r>
      <w:r w:rsidRPr="002A53EE">
        <w:rPr>
          <w:spacing w:val="1"/>
          <w:szCs w:val="22"/>
          <w:lang w:eastAsia="en-US"/>
        </w:rPr>
        <w:t xml:space="preserve"> </w:t>
      </w:r>
      <w:r w:rsidRPr="002A53EE">
        <w:rPr>
          <w:szCs w:val="22"/>
          <w:lang w:eastAsia="en-US"/>
        </w:rPr>
        <w:t>регулирующими</w:t>
      </w:r>
      <w:r w:rsidRPr="002A53EE">
        <w:rPr>
          <w:spacing w:val="1"/>
          <w:szCs w:val="22"/>
          <w:lang w:eastAsia="en-US"/>
        </w:rPr>
        <w:t xml:space="preserve"> </w:t>
      </w:r>
      <w:r w:rsidRPr="002A53EE">
        <w:rPr>
          <w:szCs w:val="22"/>
          <w:lang w:eastAsia="en-US"/>
        </w:rPr>
        <w:t>вопросы</w:t>
      </w:r>
      <w:r w:rsidRPr="002A53EE">
        <w:rPr>
          <w:spacing w:val="1"/>
          <w:szCs w:val="22"/>
          <w:lang w:eastAsia="en-US"/>
        </w:rPr>
        <w:t xml:space="preserve"> </w:t>
      </w:r>
      <w:r w:rsidRPr="002A53EE">
        <w:rPr>
          <w:szCs w:val="22"/>
          <w:lang w:eastAsia="en-US"/>
        </w:rPr>
        <w:t>теплоснабжения.</w:t>
      </w:r>
    </w:p>
    <w:p w:rsidR="002A53EE" w:rsidRPr="002A53EE" w:rsidRDefault="002A53EE" w:rsidP="002A53EE">
      <w:pPr>
        <w:widowControl w:val="0"/>
        <w:autoSpaceDE w:val="0"/>
        <w:autoSpaceDN w:val="0"/>
        <w:spacing w:line="273" w:lineRule="auto"/>
        <w:jc w:val="both"/>
        <w:rPr>
          <w:szCs w:val="22"/>
          <w:lang w:eastAsia="en-US"/>
        </w:rPr>
        <w:sectPr w:rsidR="002A53EE" w:rsidRPr="002A53EE">
          <w:pgSz w:w="11910" w:h="16840"/>
          <w:pgMar w:top="1000" w:right="440" w:bottom="540" w:left="720" w:header="270" w:footer="318" w:gutter="0"/>
          <w:cols w:space="720"/>
        </w:sectPr>
      </w:pPr>
    </w:p>
    <w:p w:rsidR="002A53EE" w:rsidRPr="002A53EE" w:rsidRDefault="002A53EE" w:rsidP="002A53EE">
      <w:pPr>
        <w:widowControl w:val="0"/>
        <w:autoSpaceDE w:val="0"/>
        <w:autoSpaceDN w:val="0"/>
        <w:spacing w:before="10"/>
        <w:rPr>
          <w:sz w:val="10"/>
          <w:lang w:eastAsia="en-US"/>
        </w:rPr>
      </w:pPr>
    </w:p>
    <w:p w:rsidR="002A53EE" w:rsidRPr="002A53EE" w:rsidRDefault="002A53EE" w:rsidP="002A53EE">
      <w:pPr>
        <w:widowControl w:val="0"/>
        <w:autoSpaceDE w:val="0"/>
        <w:autoSpaceDN w:val="0"/>
        <w:spacing w:before="90" w:line="276" w:lineRule="auto"/>
        <w:ind w:left="673" w:right="388"/>
        <w:jc w:val="center"/>
        <w:outlineLvl w:val="0"/>
        <w:rPr>
          <w:b/>
          <w:bCs/>
          <w:lang w:eastAsia="en-US"/>
        </w:rPr>
      </w:pPr>
      <w:bookmarkStart w:id="16" w:name="_bookmark1"/>
      <w:bookmarkEnd w:id="16"/>
      <w:r w:rsidRPr="002A53EE">
        <w:rPr>
          <w:b/>
          <w:bCs/>
          <w:lang w:eastAsia="en-US"/>
        </w:rPr>
        <w:t>РАЗДЕЛ 1 "ПОКАЗАТЕЛИ СУЩЕСТВУЮЩЕГО И ПЕРСПЕКТИВНОГО СПРОСА</w:t>
      </w:r>
      <w:r w:rsidRPr="002A53EE">
        <w:rPr>
          <w:b/>
          <w:bCs/>
          <w:spacing w:val="-57"/>
          <w:lang w:eastAsia="en-US"/>
        </w:rPr>
        <w:t xml:space="preserve"> </w:t>
      </w:r>
      <w:r w:rsidRPr="002A53EE">
        <w:rPr>
          <w:b/>
          <w:bCs/>
          <w:lang w:eastAsia="en-US"/>
        </w:rPr>
        <w:t>НА ТЕПЛОВУЮ ЭНЕРГИЮ (МОЩНОСТЬ) И ТЕПЛОНОСИТЕЛЬ В</w:t>
      </w:r>
      <w:r w:rsidRPr="002A53EE">
        <w:rPr>
          <w:b/>
          <w:bCs/>
          <w:spacing w:val="1"/>
          <w:lang w:eastAsia="en-US"/>
        </w:rPr>
        <w:t xml:space="preserve"> </w:t>
      </w:r>
      <w:r w:rsidRPr="002A53EE">
        <w:rPr>
          <w:b/>
          <w:bCs/>
          <w:lang w:eastAsia="en-US"/>
        </w:rPr>
        <w:t>УСТАНОВЛЕННЫХ</w:t>
      </w:r>
      <w:r w:rsidRPr="002A53EE">
        <w:rPr>
          <w:b/>
          <w:bCs/>
          <w:spacing w:val="-5"/>
          <w:lang w:eastAsia="en-US"/>
        </w:rPr>
        <w:t xml:space="preserve"> </w:t>
      </w:r>
      <w:r w:rsidRPr="002A53EE">
        <w:rPr>
          <w:b/>
          <w:bCs/>
          <w:lang w:eastAsia="en-US"/>
        </w:rPr>
        <w:t>ГРАНИЦАХ</w:t>
      </w:r>
      <w:r w:rsidRPr="002A53EE">
        <w:rPr>
          <w:b/>
          <w:bCs/>
          <w:spacing w:val="-2"/>
          <w:lang w:eastAsia="en-US"/>
        </w:rPr>
        <w:t xml:space="preserve"> </w:t>
      </w:r>
      <w:r w:rsidRPr="002A53EE">
        <w:rPr>
          <w:b/>
          <w:bCs/>
          <w:lang w:eastAsia="en-US"/>
        </w:rPr>
        <w:t>ТЕРРИТОРИИ</w:t>
      </w:r>
      <w:r w:rsidRPr="002A53EE">
        <w:rPr>
          <w:b/>
          <w:bCs/>
          <w:spacing w:val="3"/>
          <w:lang w:eastAsia="en-US"/>
        </w:rPr>
        <w:t xml:space="preserve"> </w:t>
      </w:r>
      <w:r w:rsidRPr="002A53EE">
        <w:rPr>
          <w:b/>
          <w:bCs/>
          <w:lang w:eastAsia="en-US"/>
        </w:rPr>
        <w:t>МУНИЦИПАЛЬНОГО</w:t>
      </w:r>
    </w:p>
    <w:p w:rsidR="002A53EE" w:rsidRPr="002A53EE" w:rsidRDefault="002A53EE" w:rsidP="002A53EE">
      <w:pPr>
        <w:widowControl w:val="0"/>
        <w:autoSpaceDE w:val="0"/>
        <w:autoSpaceDN w:val="0"/>
        <w:spacing w:before="1"/>
        <w:ind w:left="675" w:right="388"/>
        <w:jc w:val="center"/>
        <w:rPr>
          <w:b/>
          <w:szCs w:val="22"/>
          <w:lang w:eastAsia="en-US"/>
        </w:rPr>
      </w:pPr>
      <w:r w:rsidRPr="002A53EE">
        <w:rPr>
          <w:b/>
          <w:szCs w:val="22"/>
          <w:lang w:eastAsia="en-US"/>
        </w:rPr>
        <w:t>ОБРАЗОВАНИЯ"</w:t>
      </w:r>
    </w:p>
    <w:p w:rsidR="002A53EE" w:rsidRPr="002A53EE" w:rsidRDefault="002A53EE" w:rsidP="002A53EE">
      <w:pPr>
        <w:widowControl w:val="0"/>
        <w:autoSpaceDE w:val="0"/>
        <w:autoSpaceDN w:val="0"/>
        <w:spacing w:before="158"/>
        <w:ind w:left="698" w:right="411" w:firstLine="340"/>
        <w:jc w:val="both"/>
        <w:outlineLvl w:val="0"/>
        <w:rPr>
          <w:b/>
          <w:bCs/>
          <w:lang w:eastAsia="en-US"/>
        </w:rPr>
      </w:pPr>
      <w:bookmarkStart w:id="17" w:name="_bookmark2"/>
      <w:bookmarkEnd w:id="17"/>
      <w:r w:rsidRPr="002A53EE">
        <w:rPr>
          <w:b/>
          <w:bCs/>
          <w:lang w:eastAsia="en-US"/>
        </w:rPr>
        <w:t>а) величины</w:t>
      </w:r>
      <w:r w:rsidRPr="002A53EE">
        <w:rPr>
          <w:b/>
          <w:bCs/>
          <w:spacing w:val="1"/>
          <w:lang w:eastAsia="en-US"/>
        </w:rPr>
        <w:t xml:space="preserve"> </w:t>
      </w:r>
      <w:r w:rsidRPr="002A53EE">
        <w:rPr>
          <w:b/>
          <w:bCs/>
          <w:lang w:eastAsia="en-US"/>
        </w:rPr>
        <w:t>существующей</w:t>
      </w:r>
      <w:r w:rsidRPr="002A53EE">
        <w:rPr>
          <w:b/>
          <w:bCs/>
          <w:spacing w:val="1"/>
          <w:lang w:eastAsia="en-US"/>
        </w:rPr>
        <w:t xml:space="preserve"> </w:t>
      </w:r>
      <w:r w:rsidRPr="002A53EE">
        <w:rPr>
          <w:b/>
          <w:bCs/>
          <w:lang w:eastAsia="en-US"/>
        </w:rPr>
        <w:t>отапливаемой</w:t>
      </w:r>
      <w:r w:rsidRPr="002A53EE">
        <w:rPr>
          <w:b/>
          <w:bCs/>
          <w:spacing w:val="1"/>
          <w:lang w:eastAsia="en-US"/>
        </w:rPr>
        <w:t xml:space="preserve"> </w:t>
      </w:r>
      <w:r w:rsidRPr="002A53EE">
        <w:rPr>
          <w:b/>
          <w:bCs/>
          <w:lang w:eastAsia="en-US"/>
        </w:rPr>
        <w:t>площади</w:t>
      </w:r>
      <w:r w:rsidRPr="002A53EE">
        <w:rPr>
          <w:b/>
          <w:bCs/>
          <w:spacing w:val="1"/>
          <w:lang w:eastAsia="en-US"/>
        </w:rPr>
        <w:t xml:space="preserve"> </w:t>
      </w:r>
      <w:r w:rsidRPr="002A53EE">
        <w:rPr>
          <w:b/>
          <w:bCs/>
          <w:lang w:eastAsia="en-US"/>
        </w:rPr>
        <w:t>строительных</w:t>
      </w:r>
      <w:r w:rsidRPr="002A53EE">
        <w:rPr>
          <w:b/>
          <w:bCs/>
          <w:spacing w:val="1"/>
          <w:lang w:eastAsia="en-US"/>
        </w:rPr>
        <w:t xml:space="preserve"> </w:t>
      </w:r>
      <w:r w:rsidRPr="002A53EE">
        <w:rPr>
          <w:b/>
          <w:bCs/>
          <w:lang w:eastAsia="en-US"/>
        </w:rPr>
        <w:t>фондов</w:t>
      </w:r>
      <w:r w:rsidRPr="002A53EE">
        <w:rPr>
          <w:b/>
          <w:bCs/>
          <w:spacing w:val="1"/>
          <w:lang w:eastAsia="en-US"/>
        </w:rPr>
        <w:t xml:space="preserve"> </w:t>
      </w:r>
      <w:r w:rsidRPr="002A53EE">
        <w:rPr>
          <w:b/>
          <w:bCs/>
          <w:lang w:eastAsia="en-US"/>
        </w:rPr>
        <w:t>и</w:t>
      </w:r>
      <w:r w:rsidRPr="002A53EE">
        <w:rPr>
          <w:b/>
          <w:bCs/>
          <w:spacing w:val="1"/>
          <w:lang w:eastAsia="en-US"/>
        </w:rPr>
        <w:t xml:space="preserve"> </w:t>
      </w:r>
      <w:r w:rsidRPr="002A53EE">
        <w:rPr>
          <w:b/>
          <w:bCs/>
          <w:lang w:eastAsia="en-US"/>
        </w:rPr>
        <w:t>приросты</w:t>
      </w:r>
      <w:r w:rsidRPr="002A53EE">
        <w:rPr>
          <w:b/>
          <w:bCs/>
          <w:spacing w:val="1"/>
          <w:lang w:eastAsia="en-US"/>
        </w:rPr>
        <w:t xml:space="preserve"> </w:t>
      </w:r>
      <w:r w:rsidRPr="002A53EE">
        <w:rPr>
          <w:b/>
          <w:bCs/>
          <w:lang w:eastAsia="en-US"/>
        </w:rPr>
        <w:t>отапливаемой</w:t>
      </w:r>
      <w:r w:rsidRPr="002A53EE">
        <w:rPr>
          <w:b/>
          <w:bCs/>
          <w:spacing w:val="1"/>
          <w:lang w:eastAsia="en-US"/>
        </w:rPr>
        <w:t xml:space="preserve"> </w:t>
      </w:r>
      <w:r w:rsidRPr="002A53EE">
        <w:rPr>
          <w:b/>
          <w:bCs/>
          <w:lang w:eastAsia="en-US"/>
        </w:rPr>
        <w:t>площади</w:t>
      </w:r>
      <w:r w:rsidRPr="002A53EE">
        <w:rPr>
          <w:b/>
          <w:bCs/>
          <w:spacing w:val="1"/>
          <w:lang w:eastAsia="en-US"/>
        </w:rPr>
        <w:t xml:space="preserve"> </w:t>
      </w:r>
      <w:r w:rsidRPr="002A53EE">
        <w:rPr>
          <w:b/>
          <w:bCs/>
          <w:lang w:eastAsia="en-US"/>
        </w:rPr>
        <w:t>строительных</w:t>
      </w:r>
      <w:r w:rsidRPr="002A53EE">
        <w:rPr>
          <w:b/>
          <w:bCs/>
          <w:spacing w:val="1"/>
          <w:lang w:eastAsia="en-US"/>
        </w:rPr>
        <w:t xml:space="preserve"> </w:t>
      </w:r>
      <w:r w:rsidRPr="002A53EE">
        <w:rPr>
          <w:b/>
          <w:bCs/>
          <w:lang w:eastAsia="en-US"/>
        </w:rPr>
        <w:t>фондов</w:t>
      </w:r>
      <w:r w:rsidRPr="002A53EE">
        <w:rPr>
          <w:b/>
          <w:bCs/>
          <w:spacing w:val="1"/>
          <w:lang w:eastAsia="en-US"/>
        </w:rPr>
        <w:t xml:space="preserve"> </w:t>
      </w:r>
      <w:r w:rsidRPr="002A53EE">
        <w:rPr>
          <w:b/>
          <w:bCs/>
          <w:lang w:eastAsia="en-US"/>
        </w:rPr>
        <w:t>по</w:t>
      </w:r>
      <w:r w:rsidRPr="002A53EE">
        <w:rPr>
          <w:b/>
          <w:bCs/>
          <w:spacing w:val="1"/>
          <w:lang w:eastAsia="en-US"/>
        </w:rPr>
        <w:t xml:space="preserve"> </w:t>
      </w:r>
      <w:r w:rsidRPr="002A53EE">
        <w:rPr>
          <w:b/>
          <w:bCs/>
          <w:lang w:eastAsia="en-US"/>
        </w:rPr>
        <w:t>расчетным</w:t>
      </w:r>
      <w:r w:rsidRPr="002A53EE">
        <w:rPr>
          <w:b/>
          <w:bCs/>
          <w:spacing w:val="1"/>
          <w:lang w:eastAsia="en-US"/>
        </w:rPr>
        <w:t xml:space="preserve"> </w:t>
      </w:r>
      <w:r w:rsidRPr="002A53EE">
        <w:rPr>
          <w:b/>
          <w:bCs/>
          <w:lang w:eastAsia="en-US"/>
        </w:rPr>
        <w:t>элементам</w:t>
      </w:r>
      <w:r w:rsidRPr="002A53EE">
        <w:rPr>
          <w:b/>
          <w:bCs/>
          <w:spacing w:val="1"/>
          <w:lang w:eastAsia="en-US"/>
        </w:rPr>
        <w:t xml:space="preserve"> </w:t>
      </w:r>
      <w:r w:rsidRPr="002A53EE">
        <w:rPr>
          <w:b/>
          <w:bCs/>
          <w:lang w:eastAsia="en-US"/>
        </w:rPr>
        <w:t>территориального деления с разделением объектов строительства на многоквартирные</w:t>
      </w:r>
      <w:r w:rsidRPr="002A53EE">
        <w:rPr>
          <w:b/>
          <w:bCs/>
          <w:spacing w:val="-57"/>
          <w:lang w:eastAsia="en-US"/>
        </w:rPr>
        <w:t xml:space="preserve"> </w:t>
      </w:r>
      <w:r w:rsidRPr="002A53EE">
        <w:rPr>
          <w:b/>
          <w:bCs/>
          <w:lang w:eastAsia="en-US"/>
        </w:rPr>
        <w:t>дома, индивидуальные жилые дома, общественные здания и производственные здания</w:t>
      </w:r>
      <w:r w:rsidRPr="002A53EE">
        <w:rPr>
          <w:b/>
          <w:bCs/>
          <w:spacing w:val="1"/>
          <w:lang w:eastAsia="en-US"/>
        </w:rPr>
        <w:t xml:space="preserve"> </w:t>
      </w:r>
      <w:r w:rsidRPr="002A53EE">
        <w:rPr>
          <w:b/>
          <w:bCs/>
          <w:lang w:eastAsia="en-US"/>
        </w:rPr>
        <w:t>промышленных предприятий по этапам</w:t>
      </w:r>
      <w:r w:rsidRPr="002A53EE">
        <w:rPr>
          <w:b/>
          <w:bCs/>
          <w:spacing w:val="60"/>
          <w:lang w:eastAsia="en-US"/>
        </w:rPr>
        <w:t xml:space="preserve"> </w:t>
      </w:r>
      <w:r w:rsidRPr="002A53EE">
        <w:rPr>
          <w:b/>
          <w:bCs/>
          <w:lang w:eastAsia="en-US"/>
        </w:rPr>
        <w:t>- на каждый год первого 5-летнего периода и</w:t>
      </w:r>
      <w:r w:rsidRPr="002A53EE">
        <w:rPr>
          <w:b/>
          <w:bCs/>
          <w:spacing w:val="1"/>
          <w:lang w:eastAsia="en-US"/>
        </w:rPr>
        <w:t xml:space="preserve"> </w:t>
      </w:r>
      <w:r w:rsidRPr="002A53EE">
        <w:rPr>
          <w:b/>
          <w:bCs/>
          <w:lang w:eastAsia="en-US"/>
        </w:rPr>
        <w:t>на</w:t>
      </w:r>
      <w:r w:rsidRPr="002A53EE">
        <w:rPr>
          <w:b/>
          <w:bCs/>
          <w:spacing w:val="-1"/>
          <w:lang w:eastAsia="en-US"/>
        </w:rPr>
        <w:t xml:space="preserve"> </w:t>
      </w:r>
      <w:r w:rsidRPr="002A53EE">
        <w:rPr>
          <w:b/>
          <w:bCs/>
          <w:lang w:eastAsia="en-US"/>
        </w:rPr>
        <w:t>последующие</w:t>
      </w:r>
      <w:r w:rsidRPr="002A53EE">
        <w:rPr>
          <w:b/>
          <w:bCs/>
          <w:spacing w:val="-1"/>
          <w:lang w:eastAsia="en-US"/>
        </w:rPr>
        <w:t xml:space="preserve"> </w:t>
      </w:r>
      <w:r w:rsidRPr="002A53EE">
        <w:rPr>
          <w:b/>
          <w:bCs/>
          <w:lang w:eastAsia="en-US"/>
        </w:rPr>
        <w:t>5-летние</w:t>
      </w:r>
      <w:r w:rsidRPr="002A53EE">
        <w:rPr>
          <w:b/>
          <w:bCs/>
          <w:spacing w:val="-1"/>
          <w:lang w:eastAsia="en-US"/>
        </w:rPr>
        <w:t xml:space="preserve"> </w:t>
      </w:r>
      <w:r w:rsidRPr="002A53EE">
        <w:rPr>
          <w:b/>
          <w:bCs/>
          <w:lang w:eastAsia="en-US"/>
        </w:rPr>
        <w:t>периоды (далее</w:t>
      </w:r>
      <w:r w:rsidRPr="002A53EE">
        <w:rPr>
          <w:b/>
          <w:bCs/>
          <w:spacing w:val="2"/>
          <w:lang w:eastAsia="en-US"/>
        </w:rPr>
        <w:t xml:space="preserve"> </w:t>
      </w:r>
      <w:r w:rsidRPr="002A53EE">
        <w:rPr>
          <w:b/>
          <w:bCs/>
          <w:lang w:eastAsia="en-US"/>
        </w:rPr>
        <w:t>-</w:t>
      </w:r>
      <w:r w:rsidRPr="002A53EE">
        <w:rPr>
          <w:b/>
          <w:bCs/>
          <w:spacing w:val="-1"/>
          <w:lang w:eastAsia="en-US"/>
        </w:rPr>
        <w:t xml:space="preserve"> </w:t>
      </w:r>
      <w:r w:rsidRPr="002A53EE">
        <w:rPr>
          <w:b/>
          <w:bCs/>
          <w:lang w:eastAsia="en-US"/>
        </w:rPr>
        <w:t>этапы)</w:t>
      </w:r>
    </w:p>
    <w:p w:rsidR="002A53EE" w:rsidRPr="002A53EE" w:rsidRDefault="002A53EE" w:rsidP="002A53EE">
      <w:pPr>
        <w:widowControl w:val="0"/>
        <w:autoSpaceDE w:val="0"/>
        <w:autoSpaceDN w:val="0"/>
        <w:spacing w:before="118" w:line="278" w:lineRule="auto"/>
        <w:ind w:left="698" w:right="406" w:firstLine="566"/>
        <w:jc w:val="both"/>
        <w:rPr>
          <w:lang w:eastAsia="en-US"/>
        </w:rPr>
      </w:pPr>
      <w:r w:rsidRPr="002A53EE">
        <w:rPr>
          <w:lang w:eastAsia="en-US"/>
        </w:rPr>
        <w:t>Характеристика</w:t>
      </w:r>
      <w:r w:rsidRPr="002A53EE">
        <w:rPr>
          <w:spacing w:val="1"/>
          <w:lang w:eastAsia="en-US"/>
        </w:rPr>
        <w:t xml:space="preserve"> </w:t>
      </w:r>
      <w:r w:rsidRPr="002A53EE">
        <w:rPr>
          <w:lang w:eastAsia="en-US"/>
        </w:rPr>
        <w:t>существующих</w:t>
      </w:r>
      <w:r w:rsidRPr="002A53EE">
        <w:rPr>
          <w:spacing w:val="1"/>
          <w:lang w:eastAsia="en-US"/>
        </w:rPr>
        <w:t xml:space="preserve"> </w:t>
      </w:r>
      <w:r w:rsidRPr="002A53EE">
        <w:rPr>
          <w:lang w:eastAsia="en-US"/>
        </w:rPr>
        <w:t>строительных</w:t>
      </w:r>
      <w:r w:rsidRPr="002A53EE">
        <w:rPr>
          <w:spacing w:val="1"/>
          <w:lang w:eastAsia="en-US"/>
        </w:rPr>
        <w:t xml:space="preserve"> </w:t>
      </w:r>
      <w:r w:rsidRPr="002A53EE">
        <w:rPr>
          <w:lang w:eastAsia="en-US"/>
        </w:rPr>
        <w:t>фондов</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территории</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proofErr w:type="gramStart"/>
      <w:r w:rsidRPr="002A53EE">
        <w:rPr>
          <w:lang w:eastAsia="en-US"/>
        </w:rPr>
        <w:t>Светлый</w:t>
      </w:r>
      <w:proofErr w:type="gramEnd"/>
      <w:r w:rsidRPr="002A53EE">
        <w:rPr>
          <w:spacing w:val="1"/>
          <w:lang w:eastAsia="en-US"/>
        </w:rPr>
        <w:t xml:space="preserve"> </w:t>
      </w:r>
      <w:r w:rsidRPr="002A53EE">
        <w:rPr>
          <w:lang w:eastAsia="en-US"/>
        </w:rPr>
        <w:t>представлена</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таблице</w:t>
      </w:r>
      <w:r w:rsidRPr="002A53EE">
        <w:rPr>
          <w:spacing w:val="-1"/>
          <w:lang w:eastAsia="en-US"/>
        </w:rPr>
        <w:t xml:space="preserve"> </w:t>
      </w:r>
      <w:r w:rsidRPr="002A53EE">
        <w:rPr>
          <w:lang w:eastAsia="en-US"/>
        </w:rPr>
        <w:t>1.1.</w:t>
      </w:r>
    </w:p>
    <w:p w:rsidR="002A53EE" w:rsidRPr="002A53EE" w:rsidRDefault="002A53EE" w:rsidP="002A53EE">
      <w:pPr>
        <w:widowControl w:val="0"/>
        <w:autoSpaceDE w:val="0"/>
        <w:autoSpaceDN w:val="0"/>
        <w:spacing w:line="273" w:lineRule="exact"/>
        <w:ind w:left="9094" w:right="388"/>
        <w:jc w:val="center"/>
        <w:rPr>
          <w:lang w:eastAsia="en-US"/>
        </w:rPr>
      </w:pPr>
      <w:r w:rsidRPr="002A53EE">
        <w:rPr>
          <w:lang w:eastAsia="en-US"/>
        </w:rPr>
        <w:t>Таблица</w:t>
      </w:r>
      <w:r w:rsidRPr="002A53EE">
        <w:rPr>
          <w:spacing w:val="-2"/>
          <w:lang w:eastAsia="en-US"/>
        </w:rPr>
        <w:t xml:space="preserve"> </w:t>
      </w:r>
      <w:r w:rsidRPr="002A53EE">
        <w:rPr>
          <w:lang w:eastAsia="en-US"/>
        </w:rPr>
        <w:t>1.1</w:t>
      </w:r>
    </w:p>
    <w:p w:rsidR="002A53EE" w:rsidRPr="002A53EE" w:rsidRDefault="002A53EE" w:rsidP="002A53EE">
      <w:pPr>
        <w:widowControl w:val="0"/>
        <w:autoSpaceDE w:val="0"/>
        <w:autoSpaceDN w:val="0"/>
        <w:spacing w:before="41" w:after="46"/>
        <w:ind w:left="673" w:right="388"/>
        <w:jc w:val="center"/>
        <w:rPr>
          <w:lang w:eastAsia="en-US"/>
        </w:rPr>
      </w:pPr>
      <w:r w:rsidRPr="002A53EE">
        <w:rPr>
          <w:u w:val="single"/>
          <w:lang w:eastAsia="en-US"/>
        </w:rPr>
        <w:t>Характеристика</w:t>
      </w:r>
      <w:r w:rsidRPr="002A53EE">
        <w:rPr>
          <w:spacing w:val="-6"/>
          <w:u w:val="single"/>
          <w:lang w:eastAsia="en-US"/>
        </w:rPr>
        <w:t xml:space="preserve"> </w:t>
      </w:r>
      <w:r w:rsidRPr="002A53EE">
        <w:rPr>
          <w:u w:val="single"/>
          <w:lang w:eastAsia="en-US"/>
        </w:rPr>
        <w:t>существующих</w:t>
      </w:r>
      <w:r w:rsidRPr="002A53EE">
        <w:rPr>
          <w:spacing w:val="-2"/>
          <w:u w:val="single"/>
          <w:lang w:eastAsia="en-US"/>
        </w:rPr>
        <w:t xml:space="preserve"> </w:t>
      </w:r>
      <w:r w:rsidRPr="002A53EE">
        <w:rPr>
          <w:u w:val="single"/>
          <w:lang w:eastAsia="en-US"/>
        </w:rPr>
        <w:t>строительных</w:t>
      </w:r>
      <w:r w:rsidRPr="002A53EE">
        <w:rPr>
          <w:spacing w:val="-5"/>
          <w:u w:val="single"/>
          <w:lang w:eastAsia="en-US"/>
        </w:rPr>
        <w:t xml:space="preserve"> </w:t>
      </w:r>
      <w:r w:rsidRPr="002A53EE">
        <w:rPr>
          <w:u w:val="single"/>
          <w:lang w:eastAsia="en-US"/>
        </w:rPr>
        <w:t>фондов</w:t>
      </w:r>
    </w:p>
    <w:tbl>
      <w:tblPr>
        <w:tblStyle w:val="TableNormal"/>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3"/>
        <w:gridCol w:w="4633"/>
      </w:tblGrid>
      <w:tr w:rsidR="002A53EE" w:rsidRPr="002A53EE" w:rsidTr="00485166">
        <w:trPr>
          <w:trHeight w:val="460"/>
        </w:trPr>
        <w:tc>
          <w:tcPr>
            <w:tcW w:w="5063" w:type="dxa"/>
          </w:tcPr>
          <w:p w:rsidR="002A53EE" w:rsidRPr="002A53EE" w:rsidRDefault="002A53EE" w:rsidP="002A53EE">
            <w:pPr>
              <w:spacing w:before="113"/>
              <w:ind w:left="834"/>
              <w:rPr>
                <w:b/>
                <w:sz w:val="20"/>
                <w:szCs w:val="22"/>
                <w:lang w:eastAsia="en-US"/>
              </w:rPr>
            </w:pPr>
            <w:r w:rsidRPr="002A53EE">
              <w:rPr>
                <w:b/>
                <w:sz w:val="20"/>
                <w:szCs w:val="22"/>
                <w:lang w:eastAsia="en-US"/>
              </w:rPr>
              <w:t>Наименование</w:t>
            </w:r>
            <w:r w:rsidRPr="002A53EE">
              <w:rPr>
                <w:b/>
                <w:spacing w:val="-6"/>
                <w:sz w:val="20"/>
                <w:szCs w:val="22"/>
                <w:lang w:eastAsia="en-US"/>
              </w:rPr>
              <w:t xml:space="preserve"> </w:t>
            </w:r>
            <w:r w:rsidRPr="002A53EE">
              <w:rPr>
                <w:b/>
                <w:sz w:val="20"/>
                <w:szCs w:val="22"/>
                <w:lang w:eastAsia="en-US"/>
              </w:rPr>
              <w:t>строительных</w:t>
            </w:r>
            <w:r w:rsidRPr="002A53EE">
              <w:rPr>
                <w:b/>
                <w:spacing w:val="-5"/>
                <w:sz w:val="20"/>
                <w:szCs w:val="22"/>
                <w:lang w:eastAsia="en-US"/>
              </w:rPr>
              <w:t xml:space="preserve"> </w:t>
            </w:r>
            <w:r w:rsidRPr="002A53EE">
              <w:rPr>
                <w:b/>
                <w:sz w:val="20"/>
                <w:szCs w:val="22"/>
                <w:lang w:eastAsia="en-US"/>
              </w:rPr>
              <w:t>фондов</w:t>
            </w:r>
          </w:p>
        </w:tc>
        <w:tc>
          <w:tcPr>
            <w:tcW w:w="4633" w:type="dxa"/>
          </w:tcPr>
          <w:p w:rsidR="002A53EE" w:rsidRPr="002A53EE" w:rsidRDefault="002A53EE" w:rsidP="002A53EE">
            <w:pPr>
              <w:spacing w:line="230" w:lineRule="exact"/>
              <w:ind w:left="1475" w:right="9" w:hanging="1448"/>
              <w:rPr>
                <w:b/>
                <w:sz w:val="20"/>
                <w:szCs w:val="22"/>
                <w:lang w:val="ru-RU" w:eastAsia="en-US"/>
              </w:rPr>
            </w:pPr>
            <w:r w:rsidRPr="002A53EE">
              <w:rPr>
                <w:b/>
                <w:sz w:val="20"/>
                <w:szCs w:val="22"/>
                <w:lang w:val="ru-RU" w:eastAsia="en-US"/>
              </w:rPr>
              <w:t>Базовые значения площади строительных фондов</w:t>
            </w:r>
            <w:r w:rsidRPr="002A53EE">
              <w:rPr>
                <w:b/>
                <w:spacing w:val="-48"/>
                <w:sz w:val="20"/>
                <w:szCs w:val="22"/>
                <w:lang w:val="ru-RU" w:eastAsia="en-US"/>
              </w:rPr>
              <w:t xml:space="preserve"> </w:t>
            </w:r>
            <w:r w:rsidRPr="002A53EE">
              <w:rPr>
                <w:b/>
                <w:sz w:val="20"/>
                <w:szCs w:val="22"/>
                <w:lang w:val="ru-RU" w:eastAsia="en-US"/>
              </w:rPr>
              <w:t>(01.01.2023</w:t>
            </w:r>
            <w:r w:rsidRPr="002A53EE">
              <w:rPr>
                <w:b/>
                <w:spacing w:val="-2"/>
                <w:sz w:val="20"/>
                <w:szCs w:val="22"/>
                <w:lang w:val="ru-RU" w:eastAsia="en-US"/>
              </w:rPr>
              <w:t xml:space="preserve"> </w:t>
            </w:r>
            <w:r w:rsidRPr="002A53EE">
              <w:rPr>
                <w:b/>
                <w:sz w:val="20"/>
                <w:szCs w:val="22"/>
                <w:lang w:val="ru-RU" w:eastAsia="en-US"/>
              </w:rPr>
              <w:t>год), тыс.</w:t>
            </w:r>
            <w:r w:rsidRPr="002A53EE">
              <w:rPr>
                <w:b/>
                <w:spacing w:val="-2"/>
                <w:sz w:val="20"/>
                <w:szCs w:val="22"/>
                <w:lang w:val="ru-RU" w:eastAsia="en-US"/>
              </w:rPr>
              <w:t xml:space="preserve"> </w:t>
            </w:r>
            <w:r w:rsidRPr="002A53EE">
              <w:rPr>
                <w:b/>
                <w:sz w:val="20"/>
                <w:szCs w:val="22"/>
                <w:lang w:val="ru-RU" w:eastAsia="en-US"/>
              </w:rPr>
              <w:t>м</w:t>
            </w:r>
            <w:proofErr w:type="gramStart"/>
            <w:r w:rsidRPr="002A53EE">
              <w:rPr>
                <w:b/>
                <w:sz w:val="20"/>
                <w:szCs w:val="22"/>
                <w:vertAlign w:val="superscript"/>
                <w:lang w:val="ru-RU" w:eastAsia="en-US"/>
              </w:rPr>
              <w:t>2</w:t>
            </w:r>
            <w:proofErr w:type="gramEnd"/>
          </w:p>
        </w:tc>
      </w:tr>
      <w:tr w:rsidR="002A53EE" w:rsidRPr="002A53EE" w:rsidTr="00485166">
        <w:trPr>
          <w:trHeight w:val="230"/>
        </w:trPr>
        <w:tc>
          <w:tcPr>
            <w:tcW w:w="5063" w:type="dxa"/>
          </w:tcPr>
          <w:p w:rsidR="002A53EE" w:rsidRPr="002A53EE" w:rsidRDefault="002A53EE" w:rsidP="002A53EE">
            <w:pPr>
              <w:spacing w:line="210" w:lineRule="exact"/>
              <w:ind w:left="28"/>
              <w:rPr>
                <w:sz w:val="20"/>
                <w:szCs w:val="22"/>
                <w:lang w:eastAsia="en-US"/>
              </w:rPr>
            </w:pPr>
            <w:r w:rsidRPr="002A53EE">
              <w:rPr>
                <w:sz w:val="20"/>
                <w:szCs w:val="22"/>
                <w:lang w:eastAsia="en-US"/>
              </w:rPr>
              <w:t>Объекты</w:t>
            </w:r>
            <w:r w:rsidRPr="002A53EE">
              <w:rPr>
                <w:spacing w:val="-4"/>
                <w:sz w:val="20"/>
                <w:szCs w:val="22"/>
                <w:lang w:eastAsia="en-US"/>
              </w:rPr>
              <w:t xml:space="preserve"> </w:t>
            </w:r>
            <w:r w:rsidRPr="002A53EE">
              <w:rPr>
                <w:sz w:val="20"/>
                <w:szCs w:val="22"/>
                <w:lang w:eastAsia="en-US"/>
              </w:rPr>
              <w:t>социальной</w:t>
            </w:r>
            <w:r w:rsidRPr="002A53EE">
              <w:rPr>
                <w:spacing w:val="-5"/>
                <w:sz w:val="20"/>
                <w:szCs w:val="22"/>
                <w:lang w:eastAsia="en-US"/>
              </w:rPr>
              <w:t xml:space="preserve"> </w:t>
            </w:r>
            <w:r w:rsidRPr="002A53EE">
              <w:rPr>
                <w:sz w:val="20"/>
                <w:szCs w:val="22"/>
                <w:lang w:eastAsia="en-US"/>
              </w:rPr>
              <w:t>сферы</w:t>
            </w:r>
          </w:p>
        </w:tc>
        <w:tc>
          <w:tcPr>
            <w:tcW w:w="4633" w:type="dxa"/>
          </w:tcPr>
          <w:p w:rsidR="002A53EE" w:rsidRPr="002A53EE" w:rsidRDefault="002A53EE" w:rsidP="002A53EE">
            <w:pPr>
              <w:jc w:val="center"/>
              <w:rPr>
                <w:sz w:val="16"/>
                <w:szCs w:val="22"/>
                <w:lang w:eastAsia="en-US"/>
              </w:rPr>
            </w:pPr>
            <w:r w:rsidRPr="002A53EE">
              <w:rPr>
                <w:sz w:val="20"/>
                <w:szCs w:val="22"/>
                <w:lang w:eastAsia="en-US"/>
              </w:rPr>
              <w:t>Нет</w:t>
            </w:r>
            <w:r w:rsidRPr="002A53EE">
              <w:rPr>
                <w:spacing w:val="-4"/>
                <w:sz w:val="20"/>
                <w:szCs w:val="22"/>
                <w:lang w:eastAsia="en-US"/>
              </w:rPr>
              <w:t xml:space="preserve"> </w:t>
            </w:r>
            <w:r w:rsidRPr="002A53EE">
              <w:rPr>
                <w:sz w:val="20"/>
                <w:szCs w:val="22"/>
                <w:lang w:eastAsia="en-US"/>
              </w:rPr>
              <w:t>данных</w:t>
            </w:r>
          </w:p>
        </w:tc>
      </w:tr>
      <w:tr w:rsidR="002A53EE" w:rsidRPr="002A53EE" w:rsidTr="00485166">
        <w:trPr>
          <w:trHeight w:val="230"/>
        </w:trPr>
        <w:tc>
          <w:tcPr>
            <w:tcW w:w="5063" w:type="dxa"/>
          </w:tcPr>
          <w:p w:rsidR="002A53EE" w:rsidRPr="002A53EE" w:rsidRDefault="002A53EE" w:rsidP="002A53EE">
            <w:pPr>
              <w:spacing w:line="210" w:lineRule="exact"/>
              <w:ind w:left="28"/>
              <w:rPr>
                <w:sz w:val="20"/>
                <w:szCs w:val="22"/>
                <w:lang w:eastAsia="en-US"/>
              </w:rPr>
            </w:pPr>
            <w:r w:rsidRPr="002A53EE">
              <w:rPr>
                <w:sz w:val="20"/>
                <w:szCs w:val="22"/>
                <w:lang w:eastAsia="en-US"/>
              </w:rPr>
              <w:t>Жилой</w:t>
            </w:r>
            <w:r w:rsidRPr="002A53EE">
              <w:rPr>
                <w:spacing w:val="-2"/>
                <w:sz w:val="20"/>
                <w:szCs w:val="22"/>
                <w:lang w:eastAsia="en-US"/>
              </w:rPr>
              <w:t xml:space="preserve"> </w:t>
            </w:r>
            <w:r w:rsidRPr="002A53EE">
              <w:rPr>
                <w:sz w:val="20"/>
                <w:szCs w:val="22"/>
                <w:lang w:eastAsia="en-US"/>
              </w:rPr>
              <w:t>фонд:</w:t>
            </w:r>
          </w:p>
        </w:tc>
        <w:tc>
          <w:tcPr>
            <w:tcW w:w="4633" w:type="dxa"/>
          </w:tcPr>
          <w:p w:rsidR="002A53EE" w:rsidRPr="002A53EE" w:rsidRDefault="002A53EE" w:rsidP="002A53EE">
            <w:pPr>
              <w:spacing w:line="210" w:lineRule="exact"/>
              <w:jc w:val="center"/>
              <w:rPr>
                <w:sz w:val="20"/>
                <w:szCs w:val="22"/>
                <w:lang w:eastAsia="en-US"/>
              </w:rPr>
            </w:pPr>
            <w:r w:rsidRPr="002A53EE">
              <w:rPr>
                <w:sz w:val="20"/>
                <w:szCs w:val="22"/>
                <w:lang w:eastAsia="en-US"/>
              </w:rPr>
              <w:t>41,6</w:t>
            </w:r>
          </w:p>
        </w:tc>
      </w:tr>
      <w:tr w:rsidR="002A53EE" w:rsidRPr="002A53EE" w:rsidTr="00485166">
        <w:trPr>
          <w:trHeight w:val="230"/>
        </w:trPr>
        <w:tc>
          <w:tcPr>
            <w:tcW w:w="5063" w:type="dxa"/>
          </w:tcPr>
          <w:p w:rsidR="002A53EE" w:rsidRPr="002A53EE" w:rsidRDefault="002A53EE" w:rsidP="002A53EE">
            <w:pPr>
              <w:spacing w:line="210" w:lineRule="exact"/>
              <w:ind w:left="79"/>
              <w:rPr>
                <w:sz w:val="20"/>
                <w:szCs w:val="22"/>
                <w:lang w:eastAsia="en-US"/>
              </w:rPr>
            </w:pPr>
            <w:r w:rsidRPr="002A53EE">
              <w:rPr>
                <w:sz w:val="20"/>
                <w:szCs w:val="22"/>
                <w:lang w:eastAsia="en-US"/>
              </w:rPr>
              <w:t>-</w:t>
            </w:r>
            <w:r w:rsidRPr="002A53EE">
              <w:rPr>
                <w:spacing w:val="-8"/>
                <w:sz w:val="20"/>
                <w:szCs w:val="22"/>
                <w:lang w:eastAsia="en-US"/>
              </w:rPr>
              <w:t xml:space="preserve"> </w:t>
            </w:r>
            <w:r w:rsidRPr="002A53EE">
              <w:rPr>
                <w:sz w:val="20"/>
                <w:szCs w:val="22"/>
                <w:lang w:eastAsia="en-US"/>
              </w:rPr>
              <w:t>многоквартирные</w:t>
            </w:r>
          </w:p>
        </w:tc>
        <w:tc>
          <w:tcPr>
            <w:tcW w:w="4633" w:type="dxa"/>
          </w:tcPr>
          <w:p w:rsidR="002A53EE" w:rsidRPr="002A53EE" w:rsidRDefault="002A53EE" w:rsidP="002A53EE">
            <w:pPr>
              <w:spacing w:line="210" w:lineRule="exact"/>
              <w:jc w:val="center"/>
              <w:rPr>
                <w:sz w:val="20"/>
                <w:szCs w:val="22"/>
                <w:lang w:eastAsia="en-US"/>
              </w:rPr>
            </w:pPr>
            <w:r w:rsidRPr="002A53EE">
              <w:rPr>
                <w:sz w:val="20"/>
                <w:szCs w:val="22"/>
                <w:lang w:eastAsia="en-US"/>
              </w:rPr>
              <w:t>35,4</w:t>
            </w:r>
          </w:p>
        </w:tc>
      </w:tr>
      <w:tr w:rsidR="002A53EE" w:rsidRPr="002A53EE" w:rsidTr="00485166">
        <w:trPr>
          <w:trHeight w:val="230"/>
        </w:trPr>
        <w:tc>
          <w:tcPr>
            <w:tcW w:w="5063" w:type="dxa"/>
          </w:tcPr>
          <w:p w:rsidR="002A53EE" w:rsidRPr="002A53EE" w:rsidRDefault="002A53EE" w:rsidP="002A53EE">
            <w:pPr>
              <w:spacing w:line="210" w:lineRule="exact"/>
              <w:ind w:left="79"/>
              <w:rPr>
                <w:sz w:val="20"/>
                <w:szCs w:val="22"/>
                <w:lang w:eastAsia="en-US"/>
              </w:rPr>
            </w:pPr>
            <w:r w:rsidRPr="002A53EE">
              <w:rPr>
                <w:sz w:val="20"/>
                <w:szCs w:val="22"/>
                <w:lang w:eastAsia="en-US"/>
              </w:rPr>
              <w:t>-</w:t>
            </w:r>
            <w:r w:rsidRPr="002A53EE">
              <w:rPr>
                <w:spacing w:val="-7"/>
                <w:sz w:val="20"/>
                <w:szCs w:val="22"/>
                <w:lang w:eastAsia="en-US"/>
              </w:rPr>
              <w:t xml:space="preserve"> </w:t>
            </w:r>
            <w:r w:rsidRPr="002A53EE">
              <w:rPr>
                <w:sz w:val="20"/>
                <w:szCs w:val="22"/>
                <w:lang w:eastAsia="en-US"/>
              </w:rPr>
              <w:t>индивидуальные</w:t>
            </w:r>
          </w:p>
        </w:tc>
        <w:tc>
          <w:tcPr>
            <w:tcW w:w="4633" w:type="dxa"/>
          </w:tcPr>
          <w:p w:rsidR="002A53EE" w:rsidRPr="002A53EE" w:rsidRDefault="002A53EE" w:rsidP="002A53EE">
            <w:pPr>
              <w:spacing w:line="210" w:lineRule="exact"/>
              <w:jc w:val="center"/>
              <w:rPr>
                <w:sz w:val="20"/>
                <w:szCs w:val="22"/>
                <w:lang w:eastAsia="en-US"/>
              </w:rPr>
            </w:pPr>
            <w:r w:rsidRPr="002A53EE">
              <w:rPr>
                <w:sz w:val="20"/>
                <w:szCs w:val="22"/>
                <w:lang w:eastAsia="en-US"/>
              </w:rPr>
              <w:t>5,2</w:t>
            </w:r>
          </w:p>
        </w:tc>
      </w:tr>
      <w:tr w:rsidR="002A53EE" w:rsidRPr="002A53EE" w:rsidTr="00485166">
        <w:trPr>
          <w:trHeight w:val="230"/>
        </w:trPr>
        <w:tc>
          <w:tcPr>
            <w:tcW w:w="5063" w:type="dxa"/>
          </w:tcPr>
          <w:p w:rsidR="002A53EE" w:rsidRPr="002A53EE" w:rsidRDefault="002A53EE" w:rsidP="002A53EE">
            <w:pPr>
              <w:spacing w:line="210" w:lineRule="exact"/>
              <w:ind w:left="28"/>
              <w:rPr>
                <w:sz w:val="20"/>
                <w:szCs w:val="22"/>
                <w:lang w:eastAsia="en-US"/>
              </w:rPr>
            </w:pPr>
            <w:r w:rsidRPr="002A53EE">
              <w:rPr>
                <w:sz w:val="20"/>
                <w:szCs w:val="22"/>
                <w:lang w:eastAsia="en-US"/>
              </w:rPr>
              <w:t>Производственные</w:t>
            </w:r>
            <w:r w:rsidRPr="002A53EE">
              <w:rPr>
                <w:spacing w:val="-6"/>
                <w:sz w:val="20"/>
                <w:szCs w:val="22"/>
                <w:lang w:eastAsia="en-US"/>
              </w:rPr>
              <w:t xml:space="preserve"> </w:t>
            </w:r>
            <w:r w:rsidRPr="002A53EE">
              <w:rPr>
                <w:sz w:val="20"/>
                <w:szCs w:val="22"/>
                <w:lang w:eastAsia="en-US"/>
              </w:rPr>
              <w:t>здания</w:t>
            </w:r>
          </w:p>
        </w:tc>
        <w:tc>
          <w:tcPr>
            <w:tcW w:w="4633" w:type="dxa"/>
          </w:tcPr>
          <w:p w:rsidR="002A53EE" w:rsidRPr="002A53EE" w:rsidRDefault="002A53EE" w:rsidP="002A53EE">
            <w:pPr>
              <w:spacing w:line="210" w:lineRule="exact"/>
              <w:jc w:val="center"/>
              <w:rPr>
                <w:sz w:val="20"/>
                <w:szCs w:val="22"/>
                <w:lang w:eastAsia="en-US"/>
              </w:rPr>
            </w:pPr>
            <w:r w:rsidRPr="002A53EE">
              <w:rPr>
                <w:sz w:val="20"/>
                <w:szCs w:val="22"/>
                <w:lang w:eastAsia="en-US"/>
              </w:rPr>
              <w:t>17,702</w:t>
            </w:r>
          </w:p>
        </w:tc>
      </w:tr>
      <w:tr w:rsidR="002A53EE" w:rsidRPr="002A53EE" w:rsidTr="00485166">
        <w:trPr>
          <w:trHeight w:val="230"/>
        </w:trPr>
        <w:tc>
          <w:tcPr>
            <w:tcW w:w="5063" w:type="dxa"/>
          </w:tcPr>
          <w:p w:rsidR="002A53EE" w:rsidRPr="002A53EE" w:rsidRDefault="002A53EE" w:rsidP="002A53EE">
            <w:pPr>
              <w:spacing w:line="210" w:lineRule="exact"/>
              <w:ind w:left="28"/>
              <w:rPr>
                <w:sz w:val="20"/>
                <w:szCs w:val="22"/>
                <w:lang w:eastAsia="en-US"/>
              </w:rPr>
            </w:pPr>
            <w:r w:rsidRPr="002A53EE">
              <w:rPr>
                <w:sz w:val="20"/>
                <w:szCs w:val="22"/>
                <w:lang w:eastAsia="en-US"/>
              </w:rPr>
              <w:t>Прочие</w:t>
            </w:r>
          </w:p>
        </w:tc>
        <w:tc>
          <w:tcPr>
            <w:tcW w:w="4633" w:type="dxa"/>
          </w:tcPr>
          <w:p w:rsidR="002A53EE" w:rsidRPr="002A53EE" w:rsidRDefault="002A53EE" w:rsidP="002A53EE">
            <w:pPr>
              <w:spacing w:line="210" w:lineRule="exact"/>
              <w:jc w:val="center"/>
              <w:rPr>
                <w:sz w:val="20"/>
                <w:szCs w:val="22"/>
                <w:lang w:eastAsia="en-US"/>
              </w:rPr>
            </w:pPr>
            <w:r w:rsidRPr="002A53EE">
              <w:rPr>
                <w:sz w:val="20"/>
                <w:szCs w:val="22"/>
                <w:lang w:eastAsia="en-US"/>
              </w:rPr>
              <w:t>Нет</w:t>
            </w:r>
            <w:r w:rsidRPr="002A53EE">
              <w:rPr>
                <w:spacing w:val="-4"/>
                <w:sz w:val="20"/>
                <w:szCs w:val="22"/>
                <w:lang w:eastAsia="en-US"/>
              </w:rPr>
              <w:t xml:space="preserve"> </w:t>
            </w:r>
            <w:r w:rsidRPr="002A53EE">
              <w:rPr>
                <w:sz w:val="20"/>
                <w:szCs w:val="22"/>
                <w:lang w:eastAsia="en-US"/>
              </w:rPr>
              <w:t>данных</w:t>
            </w:r>
          </w:p>
        </w:tc>
      </w:tr>
    </w:tbl>
    <w:p w:rsidR="002A53EE" w:rsidRPr="002A53EE" w:rsidRDefault="002A53EE" w:rsidP="002A53EE">
      <w:pPr>
        <w:widowControl w:val="0"/>
        <w:autoSpaceDE w:val="0"/>
        <w:autoSpaceDN w:val="0"/>
        <w:spacing w:before="3"/>
        <w:rPr>
          <w:sz w:val="19"/>
          <w:lang w:eastAsia="en-US"/>
        </w:rPr>
      </w:pPr>
    </w:p>
    <w:p w:rsidR="002A53EE" w:rsidRPr="002A53EE" w:rsidRDefault="002A53EE" w:rsidP="002A53EE">
      <w:pPr>
        <w:widowControl w:val="0"/>
        <w:autoSpaceDE w:val="0"/>
        <w:autoSpaceDN w:val="0"/>
        <w:spacing w:line="276" w:lineRule="auto"/>
        <w:ind w:left="698" w:right="408" w:firstLine="566"/>
        <w:jc w:val="both"/>
        <w:rPr>
          <w:lang w:eastAsia="en-US"/>
        </w:rPr>
      </w:pPr>
      <w:r w:rsidRPr="002A53EE">
        <w:rPr>
          <w:lang w:eastAsia="en-US"/>
        </w:rPr>
        <w:t>Численность населения на период 01.01.2023 составляет 1,458 тыс</w:t>
      </w:r>
      <w:proofErr w:type="gramStart"/>
      <w:r w:rsidRPr="002A53EE">
        <w:rPr>
          <w:lang w:eastAsia="en-US"/>
        </w:rPr>
        <w:t>.ч</w:t>
      </w:r>
      <w:proofErr w:type="gramEnd"/>
      <w:r w:rsidRPr="002A53EE">
        <w:rPr>
          <w:lang w:eastAsia="en-US"/>
        </w:rPr>
        <w:t>ел, на расчетный</w:t>
      </w:r>
      <w:r w:rsidRPr="002A53EE">
        <w:rPr>
          <w:spacing w:val="1"/>
          <w:lang w:eastAsia="en-US"/>
        </w:rPr>
        <w:t xml:space="preserve"> </w:t>
      </w:r>
      <w:r w:rsidRPr="002A53EE">
        <w:rPr>
          <w:lang w:eastAsia="en-US"/>
        </w:rPr>
        <w:t>срок</w:t>
      </w:r>
      <w:r w:rsidRPr="002A53EE">
        <w:rPr>
          <w:spacing w:val="-1"/>
          <w:lang w:eastAsia="en-US"/>
        </w:rPr>
        <w:t xml:space="preserve"> </w:t>
      </w:r>
      <w:r w:rsidRPr="002A53EE">
        <w:rPr>
          <w:lang w:eastAsia="en-US"/>
        </w:rPr>
        <w:t>проекта</w:t>
      </w:r>
      <w:r w:rsidRPr="002A53EE">
        <w:rPr>
          <w:spacing w:val="-1"/>
          <w:lang w:eastAsia="en-US"/>
        </w:rPr>
        <w:t xml:space="preserve"> </w:t>
      </w:r>
      <w:r w:rsidRPr="002A53EE">
        <w:rPr>
          <w:lang w:eastAsia="en-US"/>
        </w:rPr>
        <w:t>(2033 г.)</w:t>
      </w:r>
      <w:r w:rsidRPr="002A53EE">
        <w:rPr>
          <w:spacing w:val="-1"/>
          <w:lang w:eastAsia="en-US"/>
        </w:rPr>
        <w:t xml:space="preserve"> </w:t>
      </w:r>
      <w:r w:rsidRPr="002A53EE">
        <w:rPr>
          <w:lang w:eastAsia="en-US"/>
        </w:rPr>
        <w:t>составит 1,9 тыс. человек.</w:t>
      </w:r>
    </w:p>
    <w:p w:rsidR="002A53EE" w:rsidRPr="002A53EE" w:rsidRDefault="002A53EE" w:rsidP="002A53EE">
      <w:pPr>
        <w:widowControl w:val="0"/>
        <w:autoSpaceDE w:val="0"/>
        <w:autoSpaceDN w:val="0"/>
        <w:spacing w:line="275" w:lineRule="exact"/>
        <w:ind w:left="1265"/>
        <w:jc w:val="both"/>
        <w:rPr>
          <w:lang w:eastAsia="en-US"/>
        </w:rPr>
      </w:pPr>
      <w:r w:rsidRPr="002A53EE">
        <w:rPr>
          <w:lang w:eastAsia="en-US"/>
        </w:rPr>
        <w:t>Прогноз</w:t>
      </w:r>
      <w:r w:rsidRPr="002A53EE">
        <w:rPr>
          <w:spacing w:val="-3"/>
          <w:lang w:eastAsia="en-US"/>
        </w:rPr>
        <w:t xml:space="preserve"> </w:t>
      </w:r>
      <w:r w:rsidRPr="002A53EE">
        <w:rPr>
          <w:lang w:eastAsia="en-US"/>
        </w:rPr>
        <w:t>развития</w:t>
      </w:r>
      <w:r w:rsidRPr="002A53EE">
        <w:rPr>
          <w:spacing w:val="-3"/>
          <w:lang w:eastAsia="en-US"/>
        </w:rPr>
        <w:t xml:space="preserve"> </w:t>
      </w:r>
      <w:r w:rsidRPr="002A53EE">
        <w:rPr>
          <w:lang w:eastAsia="en-US"/>
        </w:rPr>
        <w:t>строительных фондов</w:t>
      </w:r>
      <w:r w:rsidRPr="002A53EE">
        <w:rPr>
          <w:spacing w:val="-3"/>
          <w:lang w:eastAsia="en-US"/>
        </w:rPr>
        <w:t xml:space="preserve"> </w:t>
      </w:r>
      <w:r w:rsidRPr="002A53EE">
        <w:rPr>
          <w:lang w:eastAsia="en-US"/>
        </w:rPr>
        <w:t>на</w:t>
      </w:r>
      <w:r w:rsidRPr="002A53EE">
        <w:rPr>
          <w:spacing w:val="-3"/>
          <w:lang w:eastAsia="en-US"/>
        </w:rPr>
        <w:t xml:space="preserve"> </w:t>
      </w:r>
      <w:r w:rsidRPr="002A53EE">
        <w:rPr>
          <w:lang w:eastAsia="en-US"/>
        </w:rPr>
        <w:t>2024 -</w:t>
      </w:r>
      <w:r w:rsidRPr="002A53EE">
        <w:rPr>
          <w:spacing w:val="-4"/>
          <w:lang w:eastAsia="en-US"/>
        </w:rPr>
        <w:t xml:space="preserve"> </w:t>
      </w:r>
      <w:r w:rsidRPr="002A53EE">
        <w:rPr>
          <w:lang w:eastAsia="en-US"/>
        </w:rPr>
        <w:t>2033</w:t>
      </w:r>
      <w:r w:rsidRPr="002A53EE">
        <w:rPr>
          <w:spacing w:val="-2"/>
          <w:lang w:eastAsia="en-US"/>
        </w:rPr>
        <w:t xml:space="preserve"> </w:t>
      </w:r>
      <w:r w:rsidRPr="002A53EE">
        <w:rPr>
          <w:lang w:eastAsia="en-US"/>
        </w:rPr>
        <w:t>гг.</w:t>
      </w:r>
    </w:p>
    <w:p w:rsidR="002A53EE" w:rsidRPr="002A53EE" w:rsidRDefault="002A53EE" w:rsidP="002A53EE">
      <w:pPr>
        <w:widowControl w:val="0"/>
        <w:autoSpaceDE w:val="0"/>
        <w:autoSpaceDN w:val="0"/>
        <w:spacing w:before="39" w:line="276" w:lineRule="auto"/>
        <w:ind w:left="698" w:right="413" w:firstLine="566"/>
        <w:jc w:val="both"/>
        <w:rPr>
          <w:lang w:eastAsia="en-US"/>
        </w:rPr>
      </w:pPr>
      <w:r w:rsidRPr="002A53EE">
        <w:rPr>
          <w:lang w:eastAsia="en-US"/>
        </w:rPr>
        <w:t>Прогнозные данные по приростам площадей строительных фондов на каждом этапе</w:t>
      </w:r>
      <w:r w:rsidRPr="002A53EE">
        <w:rPr>
          <w:spacing w:val="1"/>
          <w:lang w:eastAsia="en-US"/>
        </w:rPr>
        <w:t xml:space="preserve"> </w:t>
      </w:r>
      <w:r w:rsidRPr="002A53EE">
        <w:rPr>
          <w:lang w:eastAsia="en-US"/>
        </w:rPr>
        <w:t>рассматриваемого</w:t>
      </w:r>
      <w:r w:rsidRPr="002A53EE">
        <w:rPr>
          <w:spacing w:val="1"/>
          <w:lang w:eastAsia="en-US"/>
        </w:rPr>
        <w:t xml:space="preserve"> </w:t>
      </w:r>
      <w:r w:rsidRPr="002A53EE">
        <w:rPr>
          <w:lang w:eastAsia="en-US"/>
        </w:rPr>
        <w:t>периода,</w:t>
      </w:r>
      <w:r w:rsidRPr="002A53EE">
        <w:rPr>
          <w:spacing w:val="1"/>
          <w:lang w:eastAsia="en-US"/>
        </w:rPr>
        <w:t xml:space="preserve"> </w:t>
      </w:r>
      <w:r w:rsidRPr="002A53EE">
        <w:rPr>
          <w:lang w:eastAsia="en-US"/>
        </w:rPr>
        <w:t>подготовлены</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основании</w:t>
      </w:r>
      <w:r w:rsidRPr="002A53EE">
        <w:rPr>
          <w:spacing w:val="1"/>
          <w:lang w:eastAsia="en-US"/>
        </w:rPr>
        <w:t xml:space="preserve"> </w:t>
      </w:r>
      <w:proofErr w:type="gramStart"/>
      <w:r w:rsidRPr="002A53EE">
        <w:rPr>
          <w:lang w:eastAsia="en-US"/>
        </w:rPr>
        <w:t>анализа</w:t>
      </w:r>
      <w:r w:rsidRPr="002A53EE">
        <w:rPr>
          <w:spacing w:val="1"/>
          <w:lang w:eastAsia="en-US"/>
        </w:rPr>
        <w:t xml:space="preserve"> </w:t>
      </w:r>
      <w:r w:rsidRPr="002A53EE">
        <w:rPr>
          <w:lang w:eastAsia="en-US"/>
        </w:rPr>
        <w:t>решений</w:t>
      </w:r>
      <w:r w:rsidRPr="002A53EE">
        <w:rPr>
          <w:spacing w:val="60"/>
          <w:lang w:eastAsia="en-US"/>
        </w:rPr>
        <w:t xml:space="preserve"> </w:t>
      </w:r>
      <w:r w:rsidRPr="002A53EE">
        <w:rPr>
          <w:lang w:eastAsia="en-US"/>
        </w:rPr>
        <w:t>Генерального</w:t>
      </w:r>
      <w:r w:rsidRPr="002A53EE">
        <w:rPr>
          <w:spacing w:val="1"/>
          <w:lang w:eastAsia="en-US"/>
        </w:rPr>
        <w:t xml:space="preserve"> </w:t>
      </w:r>
      <w:r w:rsidRPr="002A53EE">
        <w:rPr>
          <w:lang w:eastAsia="en-US"/>
        </w:rPr>
        <w:t>плана развития сельского поселения</w:t>
      </w:r>
      <w:proofErr w:type="gramEnd"/>
      <w:r w:rsidRPr="002A53EE">
        <w:rPr>
          <w:lang w:eastAsia="en-US"/>
        </w:rPr>
        <w:t xml:space="preserve"> Светлый и информации полученной от администрации</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 Светлый.</w:t>
      </w:r>
    </w:p>
    <w:p w:rsidR="002A53EE" w:rsidRPr="002A53EE" w:rsidRDefault="002A53EE" w:rsidP="002A53EE">
      <w:pPr>
        <w:widowControl w:val="0"/>
        <w:autoSpaceDE w:val="0"/>
        <w:autoSpaceDN w:val="0"/>
        <w:ind w:left="1265"/>
        <w:jc w:val="both"/>
        <w:rPr>
          <w:lang w:eastAsia="en-US"/>
        </w:rPr>
      </w:pPr>
      <w:r w:rsidRPr="002A53EE">
        <w:rPr>
          <w:lang w:eastAsia="en-US"/>
        </w:rPr>
        <w:t>Генеральным</w:t>
      </w:r>
      <w:r w:rsidRPr="002A53EE">
        <w:rPr>
          <w:spacing w:val="-6"/>
          <w:lang w:eastAsia="en-US"/>
        </w:rPr>
        <w:t xml:space="preserve"> </w:t>
      </w:r>
      <w:r w:rsidRPr="002A53EE">
        <w:rPr>
          <w:lang w:eastAsia="en-US"/>
        </w:rPr>
        <w:t>планом</w:t>
      </w:r>
      <w:r w:rsidRPr="002A53EE">
        <w:rPr>
          <w:spacing w:val="-5"/>
          <w:lang w:eastAsia="en-US"/>
        </w:rPr>
        <w:t xml:space="preserve"> </w:t>
      </w:r>
      <w:r w:rsidRPr="002A53EE">
        <w:rPr>
          <w:lang w:eastAsia="en-US"/>
        </w:rPr>
        <w:t>предусмотрено:</w:t>
      </w:r>
    </w:p>
    <w:p w:rsidR="002A53EE" w:rsidRPr="002A53EE" w:rsidRDefault="002A53EE" w:rsidP="002A53EE">
      <w:pPr>
        <w:widowControl w:val="0"/>
        <w:numPr>
          <w:ilvl w:val="0"/>
          <w:numId w:val="10"/>
        </w:numPr>
        <w:tabs>
          <w:tab w:val="left" w:pos="1551"/>
        </w:tabs>
        <w:autoSpaceDE w:val="0"/>
        <w:autoSpaceDN w:val="0"/>
        <w:spacing w:before="41"/>
        <w:ind w:left="1550" w:hanging="286"/>
        <w:rPr>
          <w:szCs w:val="22"/>
          <w:lang w:eastAsia="en-US"/>
        </w:rPr>
      </w:pPr>
      <w:r w:rsidRPr="002A53EE">
        <w:rPr>
          <w:szCs w:val="22"/>
          <w:lang w:eastAsia="en-US"/>
        </w:rPr>
        <w:t>упорядочение,</w:t>
      </w:r>
      <w:r w:rsidRPr="002A53EE">
        <w:rPr>
          <w:spacing w:val="-5"/>
          <w:szCs w:val="22"/>
          <w:lang w:eastAsia="en-US"/>
        </w:rPr>
        <w:t xml:space="preserve"> </w:t>
      </w:r>
      <w:r w:rsidRPr="002A53EE">
        <w:rPr>
          <w:szCs w:val="22"/>
          <w:lang w:eastAsia="en-US"/>
        </w:rPr>
        <w:t>структурирование</w:t>
      </w:r>
      <w:r w:rsidRPr="002A53EE">
        <w:rPr>
          <w:spacing w:val="-6"/>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уплотнение</w:t>
      </w:r>
      <w:r w:rsidRPr="002A53EE">
        <w:rPr>
          <w:spacing w:val="-6"/>
          <w:szCs w:val="22"/>
          <w:lang w:eastAsia="en-US"/>
        </w:rPr>
        <w:t xml:space="preserve"> </w:t>
      </w:r>
      <w:r w:rsidRPr="002A53EE">
        <w:rPr>
          <w:szCs w:val="22"/>
          <w:lang w:eastAsia="en-US"/>
        </w:rPr>
        <w:t>сложившейся</w:t>
      </w:r>
      <w:r w:rsidRPr="002A53EE">
        <w:rPr>
          <w:spacing w:val="-4"/>
          <w:szCs w:val="22"/>
          <w:lang w:eastAsia="en-US"/>
        </w:rPr>
        <w:t xml:space="preserve"> </w:t>
      </w:r>
      <w:r w:rsidRPr="002A53EE">
        <w:rPr>
          <w:szCs w:val="22"/>
          <w:lang w:eastAsia="en-US"/>
        </w:rPr>
        <w:t>застройки;</w:t>
      </w:r>
    </w:p>
    <w:p w:rsidR="002A53EE" w:rsidRPr="002A53EE" w:rsidRDefault="002A53EE" w:rsidP="002A53EE">
      <w:pPr>
        <w:widowControl w:val="0"/>
        <w:numPr>
          <w:ilvl w:val="0"/>
          <w:numId w:val="10"/>
        </w:numPr>
        <w:tabs>
          <w:tab w:val="left" w:pos="1551"/>
          <w:tab w:val="left" w:pos="2505"/>
          <w:tab w:val="left" w:pos="4026"/>
          <w:tab w:val="left" w:pos="5045"/>
          <w:tab w:val="left" w:pos="6839"/>
          <w:tab w:val="left" w:pos="7278"/>
          <w:tab w:val="left" w:pos="9770"/>
        </w:tabs>
        <w:autoSpaceDE w:val="0"/>
        <w:autoSpaceDN w:val="0"/>
        <w:spacing w:before="39" w:line="273" w:lineRule="auto"/>
        <w:ind w:left="698" w:right="409" w:firstLine="566"/>
        <w:rPr>
          <w:szCs w:val="22"/>
          <w:lang w:eastAsia="en-US"/>
        </w:rPr>
      </w:pPr>
      <w:r w:rsidRPr="002A53EE">
        <w:rPr>
          <w:szCs w:val="22"/>
          <w:lang w:eastAsia="en-US"/>
        </w:rPr>
        <w:t>вынос</w:t>
      </w:r>
      <w:r w:rsidRPr="002A53EE">
        <w:rPr>
          <w:szCs w:val="22"/>
          <w:lang w:eastAsia="en-US"/>
        </w:rPr>
        <w:tab/>
        <w:t>жилищного</w:t>
      </w:r>
      <w:r w:rsidRPr="002A53EE">
        <w:rPr>
          <w:szCs w:val="22"/>
          <w:lang w:eastAsia="en-US"/>
        </w:rPr>
        <w:tab/>
        <w:t>фонда,</w:t>
      </w:r>
      <w:r w:rsidRPr="002A53EE">
        <w:rPr>
          <w:szCs w:val="22"/>
          <w:lang w:eastAsia="en-US"/>
        </w:rPr>
        <w:tab/>
        <w:t>размещенного</w:t>
      </w:r>
      <w:r w:rsidRPr="002A53EE">
        <w:rPr>
          <w:szCs w:val="22"/>
          <w:lang w:eastAsia="en-US"/>
        </w:rPr>
        <w:tab/>
        <w:t>в</w:t>
      </w:r>
      <w:r w:rsidRPr="002A53EE">
        <w:rPr>
          <w:szCs w:val="22"/>
          <w:lang w:eastAsia="en-US"/>
        </w:rPr>
        <w:tab/>
        <w:t>санитарно-защитных</w:t>
      </w:r>
      <w:r w:rsidRPr="002A53EE">
        <w:rPr>
          <w:szCs w:val="22"/>
          <w:lang w:eastAsia="en-US"/>
        </w:rPr>
        <w:tab/>
      </w:r>
      <w:r w:rsidRPr="002A53EE">
        <w:rPr>
          <w:spacing w:val="-2"/>
          <w:szCs w:val="22"/>
          <w:lang w:eastAsia="en-US"/>
        </w:rPr>
        <w:t>зонах</w:t>
      </w:r>
      <w:r w:rsidRPr="002A53EE">
        <w:rPr>
          <w:spacing w:val="-57"/>
          <w:szCs w:val="22"/>
          <w:lang w:eastAsia="en-US"/>
        </w:rPr>
        <w:t xml:space="preserve"> </w:t>
      </w:r>
      <w:r w:rsidRPr="002A53EE">
        <w:rPr>
          <w:szCs w:val="22"/>
          <w:lang w:eastAsia="en-US"/>
        </w:rPr>
        <w:t>производственных объектов.</w:t>
      </w:r>
    </w:p>
    <w:p w:rsidR="002A53EE" w:rsidRPr="002A53EE" w:rsidRDefault="002A53EE" w:rsidP="002A53EE">
      <w:pPr>
        <w:widowControl w:val="0"/>
        <w:numPr>
          <w:ilvl w:val="0"/>
          <w:numId w:val="10"/>
        </w:numPr>
        <w:tabs>
          <w:tab w:val="left" w:pos="1551"/>
        </w:tabs>
        <w:autoSpaceDE w:val="0"/>
        <w:autoSpaceDN w:val="0"/>
        <w:spacing w:before="3" w:line="273" w:lineRule="auto"/>
        <w:ind w:left="698" w:right="415" w:firstLine="566"/>
        <w:rPr>
          <w:szCs w:val="22"/>
          <w:lang w:eastAsia="en-US"/>
        </w:rPr>
      </w:pPr>
      <w:r w:rsidRPr="002A53EE">
        <w:rPr>
          <w:szCs w:val="22"/>
          <w:lang w:eastAsia="en-US"/>
        </w:rPr>
        <w:t>снос</w:t>
      </w:r>
      <w:r w:rsidRPr="002A53EE">
        <w:rPr>
          <w:spacing w:val="22"/>
          <w:szCs w:val="22"/>
          <w:lang w:eastAsia="en-US"/>
        </w:rPr>
        <w:t xml:space="preserve"> </w:t>
      </w:r>
      <w:r w:rsidRPr="002A53EE">
        <w:rPr>
          <w:szCs w:val="22"/>
          <w:lang w:eastAsia="en-US"/>
        </w:rPr>
        <w:t>ветхих</w:t>
      </w:r>
      <w:r w:rsidRPr="002A53EE">
        <w:rPr>
          <w:spacing w:val="25"/>
          <w:szCs w:val="22"/>
          <w:lang w:eastAsia="en-US"/>
        </w:rPr>
        <w:t xml:space="preserve"> </w:t>
      </w:r>
      <w:r w:rsidRPr="002A53EE">
        <w:rPr>
          <w:szCs w:val="22"/>
          <w:lang w:eastAsia="en-US"/>
        </w:rPr>
        <w:t>и</w:t>
      </w:r>
      <w:r w:rsidRPr="002A53EE">
        <w:rPr>
          <w:spacing w:val="21"/>
          <w:szCs w:val="22"/>
          <w:lang w:eastAsia="en-US"/>
        </w:rPr>
        <w:t xml:space="preserve"> </w:t>
      </w:r>
      <w:r w:rsidRPr="002A53EE">
        <w:rPr>
          <w:szCs w:val="22"/>
          <w:lang w:eastAsia="en-US"/>
        </w:rPr>
        <w:t>недействующих</w:t>
      </w:r>
      <w:r w:rsidRPr="002A53EE">
        <w:rPr>
          <w:spacing w:val="25"/>
          <w:szCs w:val="22"/>
          <w:lang w:eastAsia="en-US"/>
        </w:rPr>
        <w:t xml:space="preserve"> </w:t>
      </w:r>
      <w:r w:rsidRPr="002A53EE">
        <w:rPr>
          <w:szCs w:val="22"/>
          <w:lang w:eastAsia="en-US"/>
        </w:rPr>
        <w:t>домов</w:t>
      </w:r>
      <w:r w:rsidRPr="002A53EE">
        <w:rPr>
          <w:spacing w:val="23"/>
          <w:szCs w:val="22"/>
          <w:lang w:eastAsia="en-US"/>
        </w:rPr>
        <w:t xml:space="preserve"> </w:t>
      </w:r>
      <w:r w:rsidRPr="002A53EE">
        <w:rPr>
          <w:szCs w:val="22"/>
          <w:lang w:eastAsia="en-US"/>
        </w:rPr>
        <w:t>и</w:t>
      </w:r>
      <w:r w:rsidRPr="002A53EE">
        <w:rPr>
          <w:spacing w:val="24"/>
          <w:szCs w:val="22"/>
          <w:lang w:eastAsia="en-US"/>
        </w:rPr>
        <w:t xml:space="preserve"> </w:t>
      </w:r>
      <w:r w:rsidRPr="002A53EE">
        <w:rPr>
          <w:szCs w:val="22"/>
          <w:lang w:eastAsia="en-US"/>
        </w:rPr>
        <w:t>переселение</w:t>
      </w:r>
      <w:r w:rsidRPr="002A53EE">
        <w:rPr>
          <w:spacing w:val="22"/>
          <w:szCs w:val="22"/>
          <w:lang w:eastAsia="en-US"/>
        </w:rPr>
        <w:t xml:space="preserve"> </w:t>
      </w:r>
      <w:r w:rsidRPr="002A53EE">
        <w:rPr>
          <w:szCs w:val="22"/>
          <w:lang w:eastAsia="en-US"/>
        </w:rPr>
        <w:t>жителей</w:t>
      </w:r>
      <w:r w:rsidRPr="002A53EE">
        <w:rPr>
          <w:spacing w:val="24"/>
          <w:szCs w:val="22"/>
          <w:lang w:eastAsia="en-US"/>
        </w:rPr>
        <w:t xml:space="preserve"> </w:t>
      </w:r>
      <w:r w:rsidRPr="002A53EE">
        <w:rPr>
          <w:szCs w:val="22"/>
          <w:lang w:eastAsia="en-US"/>
        </w:rPr>
        <w:t>из</w:t>
      </w:r>
      <w:r w:rsidRPr="002A53EE">
        <w:rPr>
          <w:spacing w:val="24"/>
          <w:szCs w:val="22"/>
          <w:lang w:eastAsia="en-US"/>
        </w:rPr>
        <w:t xml:space="preserve"> </w:t>
      </w:r>
      <w:r w:rsidRPr="002A53EE">
        <w:rPr>
          <w:szCs w:val="22"/>
          <w:lang w:eastAsia="en-US"/>
        </w:rPr>
        <w:t>жилищного</w:t>
      </w:r>
      <w:r w:rsidRPr="002A53EE">
        <w:rPr>
          <w:spacing w:val="23"/>
          <w:szCs w:val="22"/>
          <w:lang w:eastAsia="en-US"/>
        </w:rPr>
        <w:t xml:space="preserve"> </w:t>
      </w:r>
      <w:r w:rsidRPr="002A53EE">
        <w:rPr>
          <w:szCs w:val="22"/>
          <w:lang w:eastAsia="en-US"/>
        </w:rPr>
        <w:t>фонда,</w:t>
      </w:r>
      <w:r w:rsidRPr="002A53EE">
        <w:rPr>
          <w:spacing w:val="-57"/>
          <w:szCs w:val="22"/>
          <w:lang w:eastAsia="en-US"/>
        </w:rPr>
        <w:t xml:space="preserve"> </w:t>
      </w:r>
      <w:r w:rsidRPr="002A53EE">
        <w:rPr>
          <w:szCs w:val="22"/>
          <w:lang w:eastAsia="en-US"/>
        </w:rPr>
        <w:t>непригодного</w:t>
      </w:r>
      <w:r w:rsidRPr="002A53EE">
        <w:rPr>
          <w:spacing w:val="-1"/>
          <w:szCs w:val="22"/>
          <w:lang w:eastAsia="en-US"/>
        </w:rPr>
        <w:t xml:space="preserve"> </w:t>
      </w:r>
      <w:r w:rsidRPr="002A53EE">
        <w:rPr>
          <w:szCs w:val="22"/>
          <w:lang w:eastAsia="en-US"/>
        </w:rPr>
        <w:t>для проживания.</w:t>
      </w:r>
    </w:p>
    <w:p w:rsidR="002A53EE" w:rsidRPr="002A53EE" w:rsidRDefault="002A53EE" w:rsidP="002A53EE">
      <w:pPr>
        <w:widowControl w:val="0"/>
        <w:autoSpaceDE w:val="0"/>
        <w:autoSpaceDN w:val="0"/>
        <w:spacing w:before="124" w:line="276" w:lineRule="auto"/>
        <w:ind w:left="698" w:right="413" w:firstLine="566"/>
        <w:jc w:val="both"/>
        <w:rPr>
          <w:lang w:eastAsia="en-US"/>
        </w:rPr>
      </w:pPr>
      <w:r w:rsidRPr="002A53EE">
        <w:rPr>
          <w:lang w:eastAsia="en-US"/>
        </w:rPr>
        <w:t>На конец расчетного срока площадь жилых зон</w:t>
      </w:r>
      <w:r w:rsidRPr="002A53EE">
        <w:rPr>
          <w:spacing w:val="1"/>
          <w:lang w:eastAsia="en-US"/>
        </w:rPr>
        <w:t xml:space="preserve"> </w:t>
      </w:r>
      <w:r w:rsidRPr="002A53EE">
        <w:rPr>
          <w:lang w:eastAsia="en-US"/>
        </w:rPr>
        <w:t>сельского поселения Светлый должна</w:t>
      </w:r>
      <w:r w:rsidRPr="002A53EE">
        <w:rPr>
          <w:spacing w:val="1"/>
          <w:lang w:eastAsia="en-US"/>
        </w:rPr>
        <w:t xml:space="preserve"> </w:t>
      </w:r>
      <w:r w:rsidRPr="002A53EE">
        <w:rPr>
          <w:lang w:eastAsia="en-US"/>
        </w:rPr>
        <w:t>составить 40,5 га (что на 3% меньше по отношению к существующему положению), в том</w:t>
      </w:r>
      <w:r w:rsidRPr="002A53EE">
        <w:rPr>
          <w:spacing w:val="1"/>
          <w:lang w:eastAsia="en-US"/>
        </w:rPr>
        <w:t xml:space="preserve"> </w:t>
      </w:r>
      <w:r w:rsidRPr="002A53EE">
        <w:rPr>
          <w:lang w:eastAsia="en-US"/>
        </w:rPr>
        <w:t>числе:</w:t>
      </w:r>
    </w:p>
    <w:p w:rsidR="002A53EE" w:rsidRPr="002A53EE" w:rsidRDefault="002A53EE" w:rsidP="002A53EE">
      <w:pPr>
        <w:widowControl w:val="0"/>
        <w:numPr>
          <w:ilvl w:val="0"/>
          <w:numId w:val="10"/>
        </w:numPr>
        <w:tabs>
          <w:tab w:val="left" w:pos="1551"/>
        </w:tabs>
        <w:autoSpaceDE w:val="0"/>
        <w:autoSpaceDN w:val="0"/>
        <w:spacing w:line="276" w:lineRule="auto"/>
        <w:ind w:left="698" w:right="405" w:firstLine="566"/>
        <w:rPr>
          <w:szCs w:val="22"/>
          <w:lang w:eastAsia="en-US"/>
        </w:rPr>
      </w:pPr>
      <w:r w:rsidRPr="002A53EE">
        <w:rPr>
          <w:szCs w:val="22"/>
          <w:lang w:eastAsia="en-US"/>
        </w:rPr>
        <w:t>среднеэтажной</w:t>
      </w:r>
      <w:r w:rsidRPr="002A53EE">
        <w:rPr>
          <w:spacing w:val="18"/>
          <w:szCs w:val="22"/>
          <w:lang w:eastAsia="en-US"/>
        </w:rPr>
        <w:t xml:space="preserve"> </w:t>
      </w:r>
      <w:r w:rsidRPr="002A53EE">
        <w:rPr>
          <w:szCs w:val="22"/>
          <w:lang w:eastAsia="en-US"/>
        </w:rPr>
        <w:t>жилой</w:t>
      </w:r>
      <w:r w:rsidRPr="002A53EE">
        <w:rPr>
          <w:spacing w:val="16"/>
          <w:szCs w:val="22"/>
          <w:lang w:eastAsia="en-US"/>
        </w:rPr>
        <w:t xml:space="preserve"> </w:t>
      </w:r>
      <w:r w:rsidRPr="002A53EE">
        <w:rPr>
          <w:szCs w:val="22"/>
          <w:lang w:eastAsia="en-US"/>
        </w:rPr>
        <w:t>застройки</w:t>
      </w:r>
      <w:r w:rsidRPr="002A53EE">
        <w:rPr>
          <w:spacing w:val="22"/>
          <w:szCs w:val="22"/>
          <w:lang w:eastAsia="en-US"/>
        </w:rPr>
        <w:t xml:space="preserve"> </w:t>
      </w:r>
      <w:r w:rsidRPr="002A53EE">
        <w:rPr>
          <w:szCs w:val="22"/>
          <w:lang w:eastAsia="en-US"/>
        </w:rPr>
        <w:t>–</w:t>
      </w:r>
      <w:r w:rsidRPr="002A53EE">
        <w:rPr>
          <w:spacing w:val="18"/>
          <w:szCs w:val="22"/>
          <w:lang w:eastAsia="en-US"/>
        </w:rPr>
        <w:t xml:space="preserve"> </w:t>
      </w:r>
      <w:r w:rsidRPr="002A53EE">
        <w:rPr>
          <w:szCs w:val="22"/>
          <w:lang w:eastAsia="en-US"/>
        </w:rPr>
        <w:t>1,2</w:t>
      </w:r>
      <w:r w:rsidRPr="002A53EE">
        <w:rPr>
          <w:spacing w:val="17"/>
          <w:szCs w:val="22"/>
          <w:lang w:eastAsia="en-US"/>
        </w:rPr>
        <w:t xml:space="preserve"> </w:t>
      </w:r>
      <w:r w:rsidRPr="002A53EE">
        <w:rPr>
          <w:szCs w:val="22"/>
          <w:lang w:eastAsia="en-US"/>
        </w:rPr>
        <w:t>га</w:t>
      </w:r>
      <w:r w:rsidRPr="002A53EE">
        <w:rPr>
          <w:spacing w:val="17"/>
          <w:szCs w:val="22"/>
          <w:lang w:eastAsia="en-US"/>
        </w:rPr>
        <w:t xml:space="preserve"> </w:t>
      </w:r>
      <w:r w:rsidRPr="002A53EE">
        <w:rPr>
          <w:szCs w:val="22"/>
          <w:lang w:eastAsia="en-US"/>
        </w:rPr>
        <w:t>(3%</w:t>
      </w:r>
      <w:r w:rsidRPr="002A53EE">
        <w:rPr>
          <w:spacing w:val="18"/>
          <w:szCs w:val="22"/>
          <w:lang w:eastAsia="en-US"/>
        </w:rPr>
        <w:t xml:space="preserve"> </w:t>
      </w:r>
      <w:r w:rsidRPr="002A53EE">
        <w:rPr>
          <w:szCs w:val="22"/>
          <w:lang w:eastAsia="en-US"/>
        </w:rPr>
        <w:t>от</w:t>
      </w:r>
      <w:r w:rsidRPr="002A53EE">
        <w:rPr>
          <w:spacing w:val="18"/>
          <w:szCs w:val="22"/>
          <w:lang w:eastAsia="en-US"/>
        </w:rPr>
        <w:t xml:space="preserve"> </w:t>
      </w:r>
      <w:r w:rsidRPr="002A53EE">
        <w:rPr>
          <w:szCs w:val="22"/>
          <w:lang w:eastAsia="en-US"/>
        </w:rPr>
        <w:t>общей</w:t>
      </w:r>
      <w:r w:rsidRPr="002A53EE">
        <w:rPr>
          <w:spacing w:val="18"/>
          <w:szCs w:val="22"/>
          <w:lang w:eastAsia="en-US"/>
        </w:rPr>
        <w:t xml:space="preserve"> </w:t>
      </w:r>
      <w:r w:rsidRPr="002A53EE">
        <w:rPr>
          <w:szCs w:val="22"/>
          <w:lang w:eastAsia="en-US"/>
        </w:rPr>
        <w:t>площади</w:t>
      </w:r>
      <w:r w:rsidRPr="002A53EE">
        <w:rPr>
          <w:spacing w:val="19"/>
          <w:szCs w:val="22"/>
          <w:lang w:eastAsia="en-US"/>
        </w:rPr>
        <w:t xml:space="preserve"> </w:t>
      </w:r>
      <w:r w:rsidRPr="002A53EE">
        <w:rPr>
          <w:szCs w:val="22"/>
          <w:lang w:eastAsia="en-US"/>
        </w:rPr>
        <w:t>жилых</w:t>
      </w:r>
      <w:r w:rsidRPr="002A53EE">
        <w:rPr>
          <w:spacing w:val="19"/>
          <w:szCs w:val="22"/>
          <w:lang w:eastAsia="en-US"/>
        </w:rPr>
        <w:t xml:space="preserve"> </w:t>
      </w:r>
      <w:r w:rsidRPr="002A53EE">
        <w:rPr>
          <w:szCs w:val="22"/>
          <w:lang w:eastAsia="en-US"/>
        </w:rPr>
        <w:t>зон)</w:t>
      </w:r>
      <w:r w:rsidRPr="002A53EE">
        <w:rPr>
          <w:spacing w:val="19"/>
          <w:szCs w:val="22"/>
          <w:lang w:eastAsia="en-US"/>
        </w:rPr>
        <w:t xml:space="preserve"> </w:t>
      </w:r>
      <w:r w:rsidRPr="002A53EE">
        <w:rPr>
          <w:szCs w:val="22"/>
          <w:lang w:eastAsia="en-US"/>
        </w:rPr>
        <w:t>–</w:t>
      </w:r>
      <w:r w:rsidRPr="002A53EE">
        <w:rPr>
          <w:spacing w:val="18"/>
          <w:szCs w:val="22"/>
          <w:lang w:eastAsia="en-US"/>
        </w:rPr>
        <w:t xml:space="preserve"> </w:t>
      </w:r>
      <w:r w:rsidRPr="002A53EE">
        <w:rPr>
          <w:szCs w:val="22"/>
          <w:lang w:eastAsia="en-US"/>
        </w:rPr>
        <w:t>рост</w:t>
      </w:r>
      <w:r w:rsidRPr="002A53EE">
        <w:rPr>
          <w:spacing w:val="-57"/>
          <w:szCs w:val="22"/>
          <w:lang w:eastAsia="en-US"/>
        </w:rPr>
        <w:t xml:space="preserve"> </w:t>
      </w:r>
      <w:r w:rsidRPr="002A53EE">
        <w:rPr>
          <w:szCs w:val="22"/>
          <w:lang w:eastAsia="en-US"/>
        </w:rPr>
        <w:t>на</w:t>
      </w:r>
      <w:r w:rsidRPr="002A53EE">
        <w:rPr>
          <w:spacing w:val="-2"/>
          <w:szCs w:val="22"/>
          <w:lang w:eastAsia="en-US"/>
        </w:rPr>
        <w:t xml:space="preserve"> </w:t>
      </w:r>
      <w:r w:rsidRPr="002A53EE">
        <w:rPr>
          <w:szCs w:val="22"/>
          <w:lang w:eastAsia="en-US"/>
        </w:rPr>
        <w:t>9% по</w:t>
      </w:r>
      <w:r w:rsidRPr="002A53EE">
        <w:rPr>
          <w:spacing w:val="-1"/>
          <w:szCs w:val="22"/>
          <w:lang w:eastAsia="en-US"/>
        </w:rPr>
        <w:t xml:space="preserve"> </w:t>
      </w:r>
      <w:r w:rsidRPr="002A53EE">
        <w:rPr>
          <w:szCs w:val="22"/>
          <w:lang w:eastAsia="en-US"/>
        </w:rPr>
        <w:t>отношению к</w:t>
      </w:r>
      <w:r w:rsidRPr="002A53EE">
        <w:rPr>
          <w:spacing w:val="-2"/>
          <w:szCs w:val="22"/>
          <w:lang w:eastAsia="en-US"/>
        </w:rPr>
        <w:t xml:space="preserve"> </w:t>
      </w:r>
      <w:r w:rsidRPr="002A53EE">
        <w:rPr>
          <w:szCs w:val="22"/>
          <w:lang w:eastAsia="en-US"/>
        </w:rPr>
        <w:t>существующему</w:t>
      </w:r>
      <w:r w:rsidRPr="002A53EE">
        <w:rPr>
          <w:spacing w:val="-5"/>
          <w:szCs w:val="22"/>
          <w:lang w:eastAsia="en-US"/>
        </w:rPr>
        <w:t xml:space="preserve"> </w:t>
      </w:r>
      <w:r w:rsidRPr="002A53EE">
        <w:rPr>
          <w:szCs w:val="22"/>
          <w:lang w:eastAsia="en-US"/>
        </w:rPr>
        <w:t>периоду;</w:t>
      </w:r>
    </w:p>
    <w:p w:rsidR="002A53EE" w:rsidRPr="002A53EE" w:rsidRDefault="002A53EE" w:rsidP="002A53EE">
      <w:pPr>
        <w:widowControl w:val="0"/>
        <w:numPr>
          <w:ilvl w:val="0"/>
          <w:numId w:val="10"/>
        </w:numPr>
        <w:tabs>
          <w:tab w:val="left" w:pos="1551"/>
        </w:tabs>
        <w:autoSpaceDE w:val="0"/>
        <w:autoSpaceDN w:val="0"/>
        <w:spacing w:line="292" w:lineRule="exact"/>
        <w:ind w:left="1550" w:hanging="286"/>
        <w:rPr>
          <w:szCs w:val="22"/>
          <w:lang w:eastAsia="en-US"/>
        </w:rPr>
      </w:pPr>
      <w:r w:rsidRPr="002A53EE">
        <w:rPr>
          <w:szCs w:val="22"/>
          <w:lang w:eastAsia="en-US"/>
        </w:rPr>
        <w:t>малоэтажной</w:t>
      </w:r>
      <w:r w:rsidRPr="002A53EE">
        <w:rPr>
          <w:spacing w:val="-2"/>
          <w:szCs w:val="22"/>
          <w:lang w:eastAsia="en-US"/>
        </w:rPr>
        <w:t xml:space="preserve"> </w:t>
      </w:r>
      <w:r w:rsidRPr="002A53EE">
        <w:rPr>
          <w:szCs w:val="22"/>
          <w:lang w:eastAsia="en-US"/>
        </w:rPr>
        <w:t>жилой</w:t>
      </w:r>
      <w:r w:rsidRPr="002A53EE">
        <w:rPr>
          <w:spacing w:val="-3"/>
          <w:szCs w:val="22"/>
          <w:lang w:eastAsia="en-US"/>
        </w:rPr>
        <w:t xml:space="preserve"> </w:t>
      </w:r>
      <w:r w:rsidRPr="002A53EE">
        <w:rPr>
          <w:szCs w:val="22"/>
          <w:lang w:eastAsia="en-US"/>
        </w:rPr>
        <w:t>застройки</w:t>
      </w:r>
      <w:r w:rsidRPr="002A53EE">
        <w:rPr>
          <w:spacing w:val="2"/>
          <w:szCs w:val="22"/>
          <w:lang w:eastAsia="en-US"/>
        </w:rPr>
        <w:t xml:space="preserve"> </w:t>
      </w:r>
      <w:r w:rsidRPr="002A53EE">
        <w:rPr>
          <w:szCs w:val="22"/>
          <w:lang w:eastAsia="en-US"/>
        </w:rPr>
        <w:t>–</w:t>
      </w:r>
      <w:r w:rsidRPr="002A53EE">
        <w:rPr>
          <w:spacing w:val="-1"/>
          <w:szCs w:val="22"/>
          <w:lang w:eastAsia="en-US"/>
        </w:rPr>
        <w:t xml:space="preserve"> </w:t>
      </w:r>
      <w:r w:rsidRPr="002A53EE">
        <w:rPr>
          <w:szCs w:val="22"/>
          <w:lang w:eastAsia="en-US"/>
        </w:rPr>
        <w:t>16,0</w:t>
      </w:r>
      <w:r w:rsidRPr="002A53EE">
        <w:rPr>
          <w:spacing w:val="-1"/>
          <w:szCs w:val="22"/>
          <w:lang w:eastAsia="en-US"/>
        </w:rPr>
        <w:t xml:space="preserve"> </w:t>
      </w:r>
      <w:r w:rsidRPr="002A53EE">
        <w:rPr>
          <w:szCs w:val="22"/>
          <w:lang w:eastAsia="en-US"/>
        </w:rPr>
        <w:t>га</w:t>
      </w:r>
      <w:r w:rsidRPr="002A53EE">
        <w:rPr>
          <w:spacing w:val="-2"/>
          <w:szCs w:val="22"/>
          <w:lang w:eastAsia="en-US"/>
        </w:rPr>
        <w:t xml:space="preserve"> </w:t>
      </w:r>
      <w:r w:rsidRPr="002A53EE">
        <w:rPr>
          <w:szCs w:val="22"/>
          <w:lang w:eastAsia="en-US"/>
        </w:rPr>
        <w:t>(40%) –</w:t>
      </w:r>
      <w:r w:rsidRPr="002A53EE">
        <w:rPr>
          <w:spacing w:val="-1"/>
          <w:szCs w:val="22"/>
          <w:lang w:eastAsia="en-US"/>
        </w:rPr>
        <w:t xml:space="preserve"> </w:t>
      </w:r>
      <w:r w:rsidRPr="002A53EE">
        <w:rPr>
          <w:szCs w:val="22"/>
          <w:lang w:eastAsia="en-US"/>
        </w:rPr>
        <w:t>сокращение</w:t>
      </w:r>
      <w:r w:rsidRPr="002A53EE">
        <w:rPr>
          <w:spacing w:val="-2"/>
          <w:szCs w:val="22"/>
          <w:lang w:eastAsia="en-US"/>
        </w:rPr>
        <w:t xml:space="preserve"> </w:t>
      </w:r>
      <w:r w:rsidRPr="002A53EE">
        <w:rPr>
          <w:szCs w:val="22"/>
          <w:lang w:eastAsia="en-US"/>
        </w:rPr>
        <w:t>на</w:t>
      </w:r>
      <w:r w:rsidRPr="002A53EE">
        <w:rPr>
          <w:spacing w:val="-2"/>
          <w:szCs w:val="22"/>
          <w:lang w:eastAsia="en-US"/>
        </w:rPr>
        <w:t xml:space="preserve"> </w:t>
      </w:r>
      <w:r w:rsidRPr="002A53EE">
        <w:rPr>
          <w:szCs w:val="22"/>
          <w:lang w:eastAsia="en-US"/>
        </w:rPr>
        <w:t>8%;</w:t>
      </w:r>
    </w:p>
    <w:p w:rsidR="002A53EE" w:rsidRPr="002A53EE" w:rsidRDefault="002A53EE" w:rsidP="002A53EE">
      <w:pPr>
        <w:widowControl w:val="0"/>
        <w:numPr>
          <w:ilvl w:val="0"/>
          <w:numId w:val="10"/>
        </w:numPr>
        <w:tabs>
          <w:tab w:val="left" w:pos="1551"/>
        </w:tabs>
        <w:autoSpaceDE w:val="0"/>
        <w:autoSpaceDN w:val="0"/>
        <w:spacing w:before="37"/>
        <w:ind w:left="1550" w:hanging="286"/>
        <w:rPr>
          <w:szCs w:val="22"/>
          <w:lang w:eastAsia="en-US"/>
        </w:rPr>
      </w:pPr>
      <w:r w:rsidRPr="002A53EE">
        <w:rPr>
          <w:szCs w:val="22"/>
          <w:lang w:eastAsia="en-US"/>
        </w:rPr>
        <w:t>индивидуальной</w:t>
      </w:r>
      <w:r w:rsidRPr="002A53EE">
        <w:rPr>
          <w:spacing w:val="-3"/>
          <w:szCs w:val="22"/>
          <w:lang w:eastAsia="en-US"/>
        </w:rPr>
        <w:t xml:space="preserve"> </w:t>
      </w:r>
      <w:r w:rsidRPr="002A53EE">
        <w:rPr>
          <w:szCs w:val="22"/>
          <w:lang w:eastAsia="en-US"/>
        </w:rPr>
        <w:t>жилой</w:t>
      </w:r>
      <w:r w:rsidRPr="002A53EE">
        <w:rPr>
          <w:spacing w:val="-4"/>
          <w:szCs w:val="22"/>
          <w:lang w:eastAsia="en-US"/>
        </w:rPr>
        <w:t xml:space="preserve"> </w:t>
      </w:r>
      <w:r w:rsidRPr="002A53EE">
        <w:rPr>
          <w:szCs w:val="22"/>
          <w:lang w:eastAsia="en-US"/>
        </w:rPr>
        <w:t>застройки</w:t>
      </w:r>
      <w:r w:rsidRPr="002A53EE">
        <w:rPr>
          <w:spacing w:val="2"/>
          <w:szCs w:val="22"/>
          <w:lang w:eastAsia="en-US"/>
        </w:rPr>
        <w:t xml:space="preserve"> </w:t>
      </w:r>
      <w:r w:rsidRPr="002A53EE">
        <w:rPr>
          <w:szCs w:val="22"/>
          <w:lang w:eastAsia="en-US"/>
        </w:rPr>
        <w:t>–</w:t>
      </w:r>
      <w:r w:rsidRPr="002A53EE">
        <w:rPr>
          <w:spacing w:val="-3"/>
          <w:szCs w:val="22"/>
          <w:lang w:eastAsia="en-US"/>
        </w:rPr>
        <w:t xml:space="preserve"> </w:t>
      </w:r>
      <w:r w:rsidRPr="002A53EE">
        <w:rPr>
          <w:szCs w:val="22"/>
          <w:lang w:eastAsia="en-US"/>
        </w:rPr>
        <w:t>23,3</w:t>
      </w:r>
      <w:r w:rsidRPr="002A53EE">
        <w:rPr>
          <w:spacing w:val="-3"/>
          <w:szCs w:val="22"/>
          <w:lang w:eastAsia="en-US"/>
        </w:rPr>
        <w:t xml:space="preserve"> </w:t>
      </w:r>
      <w:r w:rsidRPr="002A53EE">
        <w:rPr>
          <w:szCs w:val="22"/>
          <w:lang w:eastAsia="en-US"/>
        </w:rPr>
        <w:t>га</w:t>
      </w:r>
      <w:r w:rsidRPr="002A53EE">
        <w:rPr>
          <w:spacing w:val="-3"/>
          <w:szCs w:val="22"/>
          <w:lang w:eastAsia="en-US"/>
        </w:rPr>
        <w:t xml:space="preserve"> </w:t>
      </w:r>
      <w:r w:rsidRPr="002A53EE">
        <w:rPr>
          <w:szCs w:val="22"/>
          <w:lang w:eastAsia="en-US"/>
        </w:rPr>
        <w:t>(57%).</w:t>
      </w:r>
    </w:p>
    <w:p w:rsidR="002A53EE" w:rsidRPr="002A53EE" w:rsidRDefault="002A53EE" w:rsidP="002A53EE">
      <w:pPr>
        <w:widowControl w:val="0"/>
        <w:autoSpaceDE w:val="0"/>
        <w:autoSpaceDN w:val="0"/>
        <w:spacing w:before="163" w:line="276" w:lineRule="auto"/>
        <w:ind w:left="698" w:right="415" w:firstLine="566"/>
        <w:jc w:val="both"/>
        <w:rPr>
          <w:lang w:eastAsia="en-US"/>
        </w:rPr>
      </w:pPr>
      <w:r w:rsidRPr="002A53EE">
        <w:rPr>
          <w:lang w:eastAsia="en-US"/>
        </w:rPr>
        <w:t>Общий объем проектного жилищного фонда при средней жилищной обеспеченности 29</w:t>
      </w:r>
      <w:r w:rsidRPr="002A53EE">
        <w:rPr>
          <w:spacing w:val="-57"/>
          <w:lang w:eastAsia="en-US"/>
        </w:rPr>
        <w:t xml:space="preserve"> </w:t>
      </w:r>
      <w:r w:rsidRPr="002A53EE">
        <w:rPr>
          <w:lang w:eastAsia="en-US"/>
        </w:rPr>
        <w:t>кв.</w:t>
      </w:r>
      <w:r w:rsidRPr="002A53EE">
        <w:rPr>
          <w:spacing w:val="1"/>
          <w:lang w:eastAsia="en-US"/>
        </w:rPr>
        <w:t xml:space="preserve"> </w:t>
      </w:r>
      <w:r w:rsidRPr="002A53EE">
        <w:rPr>
          <w:lang w:eastAsia="en-US"/>
        </w:rPr>
        <w:t>м</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человека,</w:t>
      </w:r>
      <w:r w:rsidRPr="002A53EE">
        <w:rPr>
          <w:spacing w:val="1"/>
          <w:lang w:eastAsia="en-US"/>
        </w:rPr>
        <w:t xml:space="preserve"> </w:t>
      </w:r>
      <w:r w:rsidRPr="002A53EE">
        <w:rPr>
          <w:lang w:eastAsia="en-US"/>
        </w:rPr>
        <w:t>должен</w:t>
      </w:r>
      <w:r w:rsidRPr="002A53EE">
        <w:rPr>
          <w:spacing w:val="1"/>
          <w:lang w:eastAsia="en-US"/>
        </w:rPr>
        <w:t xml:space="preserve"> </w:t>
      </w:r>
      <w:r w:rsidRPr="002A53EE">
        <w:rPr>
          <w:lang w:eastAsia="en-US"/>
        </w:rPr>
        <w:t>составить</w:t>
      </w:r>
      <w:r w:rsidRPr="002A53EE">
        <w:rPr>
          <w:spacing w:val="1"/>
          <w:lang w:eastAsia="en-US"/>
        </w:rPr>
        <w:t xml:space="preserve"> </w:t>
      </w:r>
      <w:r w:rsidRPr="002A53EE">
        <w:rPr>
          <w:lang w:eastAsia="en-US"/>
        </w:rPr>
        <w:t>56,3</w:t>
      </w:r>
      <w:r w:rsidRPr="002A53EE">
        <w:rPr>
          <w:spacing w:val="1"/>
          <w:lang w:eastAsia="en-US"/>
        </w:rPr>
        <w:t xml:space="preserve"> </w:t>
      </w:r>
      <w:r w:rsidRPr="002A53EE">
        <w:rPr>
          <w:lang w:eastAsia="en-US"/>
        </w:rPr>
        <w:t>тыс.</w:t>
      </w:r>
      <w:r w:rsidRPr="002A53EE">
        <w:rPr>
          <w:spacing w:val="1"/>
          <w:lang w:eastAsia="en-US"/>
        </w:rPr>
        <w:t xml:space="preserve"> </w:t>
      </w:r>
      <w:r w:rsidRPr="002A53EE">
        <w:rPr>
          <w:lang w:eastAsia="en-US"/>
        </w:rPr>
        <w:t>кв.</w:t>
      </w:r>
      <w:r w:rsidRPr="002A53EE">
        <w:rPr>
          <w:spacing w:val="1"/>
          <w:lang w:eastAsia="en-US"/>
        </w:rPr>
        <w:t xml:space="preserve"> </w:t>
      </w:r>
      <w:r w:rsidRPr="002A53EE">
        <w:rPr>
          <w:lang w:eastAsia="en-US"/>
        </w:rPr>
        <w:t>м.</w:t>
      </w:r>
      <w:r w:rsidRPr="002A53EE">
        <w:rPr>
          <w:spacing w:val="1"/>
          <w:lang w:eastAsia="en-US"/>
        </w:rPr>
        <w:t xml:space="preserve"> </w:t>
      </w:r>
      <w:r w:rsidRPr="002A53EE">
        <w:rPr>
          <w:lang w:eastAsia="en-US"/>
        </w:rPr>
        <w:t>(рост</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44%</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отношению</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существующему</w:t>
      </w:r>
      <w:r w:rsidRPr="002A53EE">
        <w:rPr>
          <w:spacing w:val="-6"/>
          <w:lang w:eastAsia="en-US"/>
        </w:rPr>
        <w:t xml:space="preserve"> </w:t>
      </w:r>
      <w:r w:rsidRPr="002A53EE">
        <w:rPr>
          <w:lang w:eastAsia="en-US"/>
        </w:rPr>
        <w:t>положению), в</w:t>
      </w:r>
      <w:r w:rsidRPr="002A53EE">
        <w:rPr>
          <w:spacing w:val="-2"/>
          <w:lang w:eastAsia="en-US"/>
        </w:rPr>
        <w:t xml:space="preserve"> </w:t>
      </w:r>
      <w:r w:rsidRPr="002A53EE">
        <w:rPr>
          <w:lang w:eastAsia="en-US"/>
        </w:rPr>
        <w:t>том</w:t>
      </w:r>
      <w:r w:rsidRPr="002A53EE">
        <w:rPr>
          <w:spacing w:val="-1"/>
          <w:lang w:eastAsia="en-US"/>
        </w:rPr>
        <w:t xml:space="preserve"> </w:t>
      </w:r>
      <w:r w:rsidRPr="002A53EE">
        <w:rPr>
          <w:lang w:eastAsia="en-US"/>
        </w:rPr>
        <w:t>числе</w:t>
      </w:r>
      <w:r w:rsidRPr="002A53EE">
        <w:rPr>
          <w:spacing w:val="-2"/>
          <w:lang w:eastAsia="en-US"/>
        </w:rPr>
        <w:t xml:space="preserve"> </w:t>
      </w:r>
      <w:r w:rsidRPr="002A53EE">
        <w:rPr>
          <w:lang w:eastAsia="en-US"/>
        </w:rPr>
        <w:t>по типам</w:t>
      </w:r>
      <w:r w:rsidRPr="002A53EE">
        <w:rPr>
          <w:spacing w:val="-1"/>
          <w:lang w:eastAsia="en-US"/>
        </w:rPr>
        <w:t xml:space="preserve"> </w:t>
      </w:r>
      <w:r w:rsidRPr="002A53EE">
        <w:rPr>
          <w:lang w:eastAsia="en-US"/>
        </w:rPr>
        <w:t>жилой</w:t>
      </w:r>
      <w:r w:rsidRPr="002A53EE">
        <w:rPr>
          <w:spacing w:val="-2"/>
          <w:lang w:eastAsia="en-US"/>
        </w:rPr>
        <w:t xml:space="preserve"> </w:t>
      </w:r>
      <w:r w:rsidRPr="002A53EE">
        <w:rPr>
          <w:lang w:eastAsia="en-US"/>
        </w:rPr>
        <w:t>застройки:</w:t>
      </w:r>
    </w:p>
    <w:p w:rsidR="002A53EE" w:rsidRPr="002A53EE" w:rsidRDefault="002A53EE" w:rsidP="002A53EE">
      <w:pPr>
        <w:widowControl w:val="0"/>
        <w:autoSpaceDE w:val="0"/>
        <w:autoSpaceDN w:val="0"/>
        <w:spacing w:line="276" w:lineRule="auto"/>
        <w:jc w:val="both"/>
        <w:rPr>
          <w:sz w:val="22"/>
          <w:szCs w:val="22"/>
          <w:lang w:eastAsia="en-US"/>
        </w:rPr>
        <w:sectPr w:rsidR="002A53EE" w:rsidRPr="002A53EE">
          <w:pgSz w:w="11910" w:h="16840"/>
          <w:pgMar w:top="1000" w:right="440" w:bottom="540" w:left="720" w:header="270" w:footer="318" w:gutter="0"/>
          <w:cols w:space="720"/>
        </w:sectPr>
      </w:pPr>
    </w:p>
    <w:p w:rsidR="002A53EE" w:rsidRPr="002A53EE" w:rsidRDefault="002A53EE" w:rsidP="002A53EE">
      <w:pPr>
        <w:widowControl w:val="0"/>
        <w:numPr>
          <w:ilvl w:val="0"/>
          <w:numId w:val="10"/>
        </w:numPr>
        <w:tabs>
          <w:tab w:val="left" w:pos="1551"/>
        </w:tabs>
        <w:autoSpaceDE w:val="0"/>
        <w:autoSpaceDN w:val="0"/>
        <w:spacing w:before="90" w:line="276" w:lineRule="auto"/>
        <w:ind w:left="698" w:right="411" w:firstLine="566"/>
        <w:rPr>
          <w:szCs w:val="22"/>
          <w:lang w:eastAsia="en-US"/>
        </w:rPr>
      </w:pPr>
      <w:r w:rsidRPr="002A53EE">
        <w:rPr>
          <w:szCs w:val="22"/>
          <w:lang w:eastAsia="en-US"/>
        </w:rPr>
        <w:lastRenderedPageBreak/>
        <w:t>среднеэтажной</w:t>
      </w:r>
      <w:r w:rsidRPr="002A53EE">
        <w:rPr>
          <w:spacing w:val="8"/>
          <w:szCs w:val="22"/>
          <w:lang w:eastAsia="en-US"/>
        </w:rPr>
        <w:t xml:space="preserve"> </w:t>
      </w:r>
      <w:r w:rsidRPr="002A53EE">
        <w:rPr>
          <w:szCs w:val="22"/>
          <w:lang w:eastAsia="en-US"/>
        </w:rPr>
        <w:t>жилой</w:t>
      </w:r>
      <w:r w:rsidRPr="002A53EE">
        <w:rPr>
          <w:spacing w:val="7"/>
          <w:szCs w:val="22"/>
          <w:lang w:eastAsia="en-US"/>
        </w:rPr>
        <w:t xml:space="preserve"> </w:t>
      </w:r>
      <w:r w:rsidRPr="002A53EE">
        <w:rPr>
          <w:szCs w:val="22"/>
          <w:lang w:eastAsia="en-US"/>
        </w:rPr>
        <w:t>застройки</w:t>
      </w:r>
      <w:r w:rsidRPr="002A53EE">
        <w:rPr>
          <w:spacing w:val="12"/>
          <w:szCs w:val="22"/>
          <w:lang w:eastAsia="en-US"/>
        </w:rPr>
        <w:t xml:space="preserve"> </w:t>
      </w:r>
      <w:r w:rsidRPr="002A53EE">
        <w:rPr>
          <w:szCs w:val="22"/>
          <w:lang w:eastAsia="en-US"/>
        </w:rPr>
        <w:t>–</w:t>
      </w:r>
      <w:r w:rsidRPr="002A53EE">
        <w:rPr>
          <w:spacing w:val="9"/>
          <w:szCs w:val="22"/>
          <w:lang w:eastAsia="en-US"/>
        </w:rPr>
        <w:t xml:space="preserve"> </w:t>
      </w:r>
      <w:r w:rsidRPr="002A53EE">
        <w:rPr>
          <w:szCs w:val="22"/>
          <w:lang w:eastAsia="en-US"/>
        </w:rPr>
        <w:t>7,3</w:t>
      </w:r>
      <w:r w:rsidRPr="002A53EE">
        <w:rPr>
          <w:spacing w:val="7"/>
          <w:szCs w:val="22"/>
          <w:lang w:eastAsia="en-US"/>
        </w:rPr>
        <w:t xml:space="preserve"> </w:t>
      </w:r>
      <w:r w:rsidRPr="002A53EE">
        <w:rPr>
          <w:szCs w:val="22"/>
          <w:lang w:eastAsia="en-US"/>
        </w:rPr>
        <w:t>тыс.</w:t>
      </w:r>
      <w:r w:rsidRPr="002A53EE">
        <w:rPr>
          <w:spacing w:val="8"/>
          <w:szCs w:val="22"/>
          <w:lang w:eastAsia="en-US"/>
        </w:rPr>
        <w:t xml:space="preserve"> </w:t>
      </w:r>
      <w:r w:rsidRPr="002A53EE">
        <w:rPr>
          <w:szCs w:val="22"/>
          <w:lang w:eastAsia="en-US"/>
        </w:rPr>
        <w:t>кв.</w:t>
      </w:r>
      <w:r w:rsidRPr="002A53EE">
        <w:rPr>
          <w:spacing w:val="5"/>
          <w:szCs w:val="22"/>
          <w:lang w:eastAsia="en-US"/>
        </w:rPr>
        <w:t xml:space="preserve"> </w:t>
      </w:r>
      <w:r w:rsidRPr="002A53EE">
        <w:rPr>
          <w:szCs w:val="22"/>
          <w:lang w:eastAsia="en-US"/>
        </w:rPr>
        <w:t>м</w:t>
      </w:r>
      <w:r w:rsidRPr="002A53EE">
        <w:rPr>
          <w:spacing w:val="7"/>
          <w:szCs w:val="22"/>
          <w:lang w:eastAsia="en-US"/>
        </w:rPr>
        <w:t xml:space="preserve"> </w:t>
      </w:r>
      <w:r w:rsidRPr="002A53EE">
        <w:rPr>
          <w:szCs w:val="22"/>
          <w:lang w:eastAsia="en-US"/>
        </w:rPr>
        <w:t>(13%</w:t>
      </w:r>
      <w:r w:rsidRPr="002A53EE">
        <w:rPr>
          <w:spacing w:val="6"/>
          <w:szCs w:val="22"/>
          <w:lang w:eastAsia="en-US"/>
        </w:rPr>
        <w:t xml:space="preserve"> </w:t>
      </w:r>
      <w:r w:rsidRPr="002A53EE">
        <w:rPr>
          <w:szCs w:val="22"/>
          <w:lang w:eastAsia="en-US"/>
        </w:rPr>
        <w:t>от</w:t>
      </w:r>
      <w:r w:rsidRPr="002A53EE">
        <w:rPr>
          <w:spacing w:val="8"/>
          <w:szCs w:val="22"/>
          <w:lang w:eastAsia="en-US"/>
        </w:rPr>
        <w:t xml:space="preserve"> </w:t>
      </w:r>
      <w:r w:rsidRPr="002A53EE">
        <w:rPr>
          <w:szCs w:val="22"/>
          <w:lang w:eastAsia="en-US"/>
        </w:rPr>
        <w:t>общего</w:t>
      </w:r>
      <w:r w:rsidRPr="002A53EE">
        <w:rPr>
          <w:spacing w:val="8"/>
          <w:szCs w:val="22"/>
          <w:lang w:eastAsia="en-US"/>
        </w:rPr>
        <w:t xml:space="preserve"> </w:t>
      </w:r>
      <w:r w:rsidRPr="002A53EE">
        <w:rPr>
          <w:szCs w:val="22"/>
          <w:lang w:eastAsia="en-US"/>
        </w:rPr>
        <w:t>объема</w:t>
      </w:r>
      <w:r w:rsidRPr="002A53EE">
        <w:rPr>
          <w:spacing w:val="7"/>
          <w:szCs w:val="22"/>
          <w:lang w:eastAsia="en-US"/>
        </w:rPr>
        <w:t xml:space="preserve"> </w:t>
      </w:r>
      <w:r w:rsidRPr="002A53EE">
        <w:rPr>
          <w:szCs w:val="22"/>
          <w:lang w:eastAsia="en-US"/>
        </w:rPr>
        <w:t>жилищного</w:t>
      </w:r>
      <w:r w:rsidRPr="002A53EE">
        <w:rPr>
          <w:spacing w:val="-57"/>
          <w:szCs w:val="22"/>
          <w:lang w:eastAsia="en-US"/>
        </w:rPr>
        <w:t xml:space="preserve"> </w:t>
      </w:r>
      <w:r w:rsidRPr="002A53EE">
        <w:rPr>
          <w:szCs w:val="22"/>
          <w:lang w:eastAsia="en-US"/>
        </w:rPr>
        <w:t>фонда);</w:t>
      </w:r>
    </w:p>
    <w:p w:rsidR="002A53EE" w:rsidRPr="002A53EE" w:rsidRDefault="002A53EE" w:rsidP="002A53EE">
      <w:pPr>
        <w:widowControl w:val="0"/>
        <w:numPr>
          <w:ilvl w:val="0"/>
          <w:numId w:val="10"/>
        </w:numPr>
        <w:tabs>
          <w:tab w:val="left" w:pos="1551"/>
        </w:tabs>
        <w:autoSpaceDE w:val="0"/>
        <w:autoSpaceDN w:val="0"/>
        <w:spacing w:line="292" w:lineRule="exact"/>
        <w:ind w:left="1550" w:hanging="286"/>
        <w:rPr>
          <w:szCs w:val="22"/>
          <w:lang w:eastAsia="en-US"/>
        </w:rPr>
      </w:pPr>
      <w:r w:rsidRPr="002A53EE">
        <w:rPr>
          <w:szCs w:val="22"/>
          <w:lang w:eastAsia="en-US"/>
        </w:rPr>
        <w:t>малоэтажной</w:t>
      </w:r>
      <w:r w:rsidRPr="002A53EE">
        <w:rPr>
          <w:spacing w:val="-2"/>
          <w:szCs w:val="22"/>
          <w:lang w:eastAsia="en-US"/>
        </w:rPr>
        <w:t xml:space="preserve"> </w:t>
      </w:r>
      <w:r w:rsidRPr="002A53EE">
        <w:rPr>
          <w:szCs w:val="22"/>
          <w:lang w:eastAsia="en-US"/>
        </w:rPr>
        <w:t>жилой</w:t>
      </w:r>
      <w:r w:rsidRPr="002A53EE">
        <w:rPr>
          <w:spacing w:val="-3"/>
          <w:szCs w:val="22"/>
          <w:lang w:eastAsia="en-US"/>
        </w:rPr>
        <w:t xml:space="preserve"> </w:t>
      </w:r>
      <w:r w:rsidRPr="002A53EE">
        <w:rPr>
          <w:szCs w:val="22"/>
          <w:lang w:eastAsia="en-US"/>
        </w:rPr>
        <w:t>застройки –</w:t>
      </w:r>
      <w:r w:rsidRPr="002A53EE">
        <w:rPr>
          <w:spacing w:val="-1"/>
          <w:szCs w:val="22"/>
          <w:lang w:eastAsia="en-US"/>
        </w:rPr>
        <w:t xml:space="preserve"> </w:t>
      </w:r>
      <w:r w:rsidRPr="002A53EE">
        <w:rPr>
          <w:szCs w:val="22"/>
          <w:lang w:eastAsia="en-US"/>
        </w:rPr>
        <w:t>35,1</w:t>
      </w:r>
      <w:r w:rsidRPr="002A53EE">
        <w:rPr>
          <w:spacing w:val="-1"/>
          <w:szCs w:val="22"/>
          <w:lang w:eastAsia="en-US"/>
        </w:rPr>
        <w:t xml:space="preserve"> </w:t>
      </w:r>
      <w:r w:rsidRPr="002A53EE">
        <w:rPr>
          <w:szCs w:val="22"/>
          <w:lang w:eastAsia="en-US"/>
        </w:rPr>
        <w:t>тыс.</w:t>
      </w:r>
      <w:r w:rsidRPr="002A53EE">
        <w:rPr>
          <w:spacing w:val="-1"/>
          <w:szCs w:val="22"/>
          <w:lang w:eastAsia="en-US"/>
        </w:rPr>
        <w:t xml:space="preserve"> </w:t>
      </w:r>
      <w:r w:rsidRPr="002A53EE">
        <w:rPr>
          <w:szCs w:val="22"/>
          <w:lang w:eastAsia="en-US"/>
        </w:rPr>
        <w:t>кв.</w:t>
      </w:r>
      <w:r w:rsidRPr="002A53EE">
        <w:rPr>
          <w:spacing w:val="-2"/>
          <w:szCs w:val="22"/>
          <w:lang w:eastAsia="en-US"/>
        </w:rPr>
        <w:t xml:space="preserve"> </w:t>
      </w:r>
      <w:r w:rsidRPr="002A53EE">
        <w:rPr>
          <w:szCs w:val="22"/>
          <w:lang w:eastAsia="en-US"/>
        </w:rPr>
        <w:t>м</w:t>
      </w:r>
      <w:r w:rsidRPr="002A53EE">
        <w:rPr>
          <w:spacing w:val="-3"/>
          <w:szCs w:val="22"/>
          <w:lang w:eastAsia="en-US"/>
        </w:rPr>
        <w:t xml:space="preserve"> </w:t>
      </w:r>
      <w:r w:rsidRPr="002A53EE">
        <w:rPr>
          <w:szCs w:val="22"/>
          <w:lang w:eastAsia="en-US"/>
        </w:rPr>
        <w:t>(62%);</w:t>
      </w:r>
    </w:p>
    <w:p w:rsidR="002A53EE" w:rsidRPr="002A53EE" w:rsidRDefault="002A53EE" w:rsidP="002A53EE">
      <w:pPr>
        <w:widowControl w:val="0"/>
        <w:numPr>
          <w:ilvl w:val="0"/>
          <w:numId w:val="10"/>
        </w:numPr>
        <w:tabs>
          <w:tab w:val="left" w:pos="1551"/>
        </w:tabs>
        <w:autoSpaceDE w:val="0"/>
        <w:autoSpaceDN w:val="0"/>
        <w:spacing w:before="42"/>
        <w:ind w:left="1550" w:hanging="286"/>
        <w:rPr>
          <w:szCs w:val="22"/>
          <w:lang w:eastAsia="en-US"/>
        </w:rPr>
      </w:pPr>
      <w:r w:rsidRPr="002A53EE">
        <w:rPr>
          <w:szCs w:val="22"/>
          <w:lang w:eastAsia="en-US"/>
        </w:rPr>
        <w:t>индивидуальной</w:t>
      </w:r>
      <w:r w:rsidRPr="002A53EE">
        <w:rPr>
          <w:spacing w:val="-3"/>
          <w:szCs w:val="22"/>
          <w:lang w:eastAsia="en-US"/>
        </w:rPr>
        <w:t xml:space="preserve"> </w:t>
      </w:r>
      <w:r w:rsidRPr="002A53EE">
        <w:rPr>
          <w:szCs w:val="22"/>
          <w:lang w:eastAsia="en-US"/>
        </w:rPr>
        <w:t>жилой</w:t>
      </w:r>
      <w:r w:rsidRPr="002A53EE">
        <w:rPr>
          <w:spacing w:val="-3"/>
          <w:szCs w:val="22"/>
          <w:lang w:eastAsia="en-US"/>
        </w:rPr>
        <w:t xml:space="preserve"> </w:t>
      </w:r>
      <w:r w:rsidRPr="002A53EE">
        <w:rPr>
          <w:szCs w:val="22"/>
          <w:lang w:eastAsia="en-US"/>
        </w:rPr>
        <w:t>застройки</w:t>
      </w:r>
      <w:r w:rsidRPr="002A53EE">
        <w:rPr>
          <w:spacing w:val="2"/>
          <w:szCs w:val="22"/>
          <w:lang w:eastAsia="en-US"/>
        </w:rPr>
        <w:t xml:space="preserve"> </w:t>
      </w:r>
      <w:r w:rsidRPr="002A53EE">
        <w:rPr>
          <w:szCs w:val="22"/>
          <w:lang w:eastAsia="en-US"/>
        </w:rPr>
        <w:t>–</w:t>
      </w:r>
      <w:r w:rsidRPr="002A53EE">
        <w:rPr>
          <w:spacing w:val="-2"/>
          <w:szCs w:val="22"/>
          <w:lang w:eastAsia="en-US"/>
        </w:rPr>
        <w:t xml:space="preserve"> </w:t>
      </w:r>
      <w:r w:rsidRPr="002A53EE">
        <w:rPr>
          <w:szCs w:val="22"/>
          <w:lang w:eastAsia="en-US"/>
        </w:rPr>
        <w:t>13,9</w:t>
      </w:r>
      <w:r w:rsidRPr="002A53EE">
        <w:rPr>
          <w:spacing w:val="-5"/>
          <w:szCs w:val="22"/>
          <w:lang w:eastAsia="en-US"/>
        </w:rPr>
        <w:t xml:space="preserve"> </w:t>
      </w:r>
      <w:r w:rsidRPr="002A53EE">
        <w:rPr>
          <w:szCs w:val="22"/>
          <w:lang w:eastAsia="en-US"/>
        </w:rPr>
        <w:t>тыс.</w:t>
      </w:r>
      <w:r w:rsidRPr="002A53EE">
        <w:rPr>
          <w:spacing w:val="-2"/>
          <w:szCs w:val="22"/>
          <w:lang w:eastAsia="en-US"/>
        </w:rPr>
        <w:t xml:space="preserve"> </w:t>
      </w:r>
      <w:r w:rsidRPr="002A53EE">
        <w:rPr>
          <w:szCs w:val="22"/>
          <w:lang w:eastAsia="en-US"/>
        </w:rPr>
        <w:t>кв.</w:t>
      </w:r>
      <w:r w:rsidRPr="002A53EE">
        <w:rPr>
          <w:spacing w:val="-3"/>
          <w:szCs w:val="22"/>
          <w:lang w:eastAsia="en-US"/>
        </w:rPr>
        <w:t xml:space="preserve"> </w:t>
      </w:r>
      <w:r w:rsidRPr="002A53EE">
        <w:rPr>
          <w:szCs w:val="22"/>
          <w:lang w:eastAsia="en-US"/>
        </w:rPr>
        <w:t>м</w:t>
      </w:r>
      <w:r w:rsidRPr="002A53EE">
        <w:rPr>
          <w:spacing w:val="-4"/>
          <w:szCs w:val="22"/>
          <w:lang w:eastAsia="en-US"/>
        </w:rPr>
        <w:t xml:space="preserve"> </w:t>
      </w:r>
      <w:r w:rsidRPr="002A53EE">
        <w:rPr>
          <w:szCs w:val="22"/>
          <w:lang w:eastAsia="en-US"/>
        </w:rPr>
        <w:t>(25%).</w:t>
      </w:r>
    </w:p>
    <w:p w:rsidR="002A53EE" w:rsidRPr="002A53EE" w:rsidRDefault="002A53EE" w:rsidP="002A53EE">
      <w:pPr>
        <w:widowControl w:val="0"/>
        <w:autoSpaceDE w:val="0"/>
        <w:autoSpaceDN w:val="0"/>
        <w:spacing w:before="160" w:line="276" w:lineRule="auto"/>
        <w:ind w:left="698" w:right="414" w:firstLine="578"/>
        <w:jc w:val="both"/>
        <w:rPr>
          <w:lang w:eastAsia="en-US"/>
        </w:rPr>
      </w:pPr>
      <w:r w:rsidRPr="002A53EE">
        <w:rPr>
          <w:lang w:eastAsia="en-US"/>
        </w:rPr>
        <w:t>При</w:t>
      </w:r>
      <w:r w:rsidRPr="002A53EE">
        <w:rPr>
          <w:spacing w:val="18"/>
          <w:lang w:eastAsia="en-US"/>
        </w:rPr>
        <w:t xml:space="preserve"> </w:t>
      </w:r>
      <w:r w:rsidRPr="002A53EE">
        <w:rPr>
          <w:lang w:eastAsia="en-US"/>
        </w:rPr>
        <w:t>этом</w:t>
      </w:r>
      <w:r w:rsidRPr="002A53EE">
        <w:rPr>
          <w:spacing w:val="17"/>
          <w:lang w:eastAsia="en-US"/>
        </w:rPr>
        <w:t xml:space="preserve"> </w:t>
      </w:r>
      <w:r w:rsidRPr="002A53EE">
        <w:rPr>
          <w:lang w:eastAsia="en-US"/>
        </w:rPr>
        <w:t>градостроительная</w:t>
      </w:r>
      <w:r w:rsidRPr="002A53EE">
        <w:rPr>
          <w:spacing w:val="18"/>
          <w:lang w:eastAsia="en-US"/>
        </w:rPr>
        <w:t xml:space="preserve"> </w:t>
      </w:r>
      <w:r w:rsidRPr="002A53EE">
        <w:rPr>
          <w:lang w:eastAsia="en-US"/>
        </w:rPr>
        <w:t>емкость</w:t>
      </w:r>
      <w:r w:rsidRPr="002A53EE">
        <w:rPr>
          <w:spacing w:val="19"/>
          <w:lang w:eastAsia="en-US"/>
        </w:rPr>
        <w:t xml:space="preserve"> </w:t>
      </w:r>
      <w:r w:rsidRPr="002A53EE">
        <w:rPr>
          <w:lang w:eastAsia="en-US"/>
        </w:rPr>
        <w:t>территории</w:t>
      </w:r>
      <w:r w:rsidRPr="002A53EE">
        <w:rPr>
          <w:spacing w:val="19"/>
          <w:lang w:eastAsia="en-US"/>
        </w:rPr>
        <w:t xml:space="preserve"> </w:t>
      </w:r>
      <w:r w:rsidRPr="002A53EE">
        <w:rPr>
          <w:lang w:eastAsia="en-US"/>
        </w:rPr>
        <w:t>должна</w:t>
      </w:r>
      <w:r w:rsidRPr="002A53EE">
        <w:rPr>
          <w:spacing w:val="17"/>
          <w:lang w:eastAsia="en-US"/>
        </w:rPr>
        <w:t xml:space="preserve"> </w:t>
      </w:r>
      <w:r w:rsidRPr="002A53EE">
        <w:rPr>
          <w:lang w:eastAsia="en-US"/>
        </w:rPr>
        <w:t>составить</w:t>
      </w:r>
      <w:r w:rsidRPr="002A53EE">
        <w:rPr>
          <w:spacing w:val="19"/>
          <w:lang w:eastAsia="en-US"/>
        </w:rPr>
        <w:t xml:space="preserve"> </w:t>
      </w:r>
      <w:r w:rsidRPr="002A53EE">
        <w:rPr>
          <w:lang w:eastAsia="en-US"/>
        </w:rPr>
        <w:t>1900</w:t>
      </w:r>
      <w:r w:rsidRPr="002A53EE">
        <w:rPr>
          <w:spacing w:val="18"/>
          <w:lang w:eastAsia="en-US"/>
        </w:rPr>
        <w:t xml:space="preserve"> </w:t>
      </w:r>
      <w:r w:rsidRPr="002A53EE">
        <w:rPr>
          <w:lang w:eastAsia="en-US"/>
        </w:rPr>
        <w:t>человек.</w:t>
      </w:r>
      <w:r w:rsidRPr="002A53EE">
        <w:rPr>
          <w:spacing w:val="-57"/>
          <w:lang w:eastAsia="en-US"/>
        </w:rPr>
        <w:t xml:space="preserve"> </w:t>
      </w:r>
      <w:r w:rsidRPr="002A53EE">
        <w:rPr>
          <w:lang w:eastAsia="en-US"/>
        </w:rPr>
        <w:t>Объем жилищного строительства ориентировочно должен составить не менее 17,5 тыс. кв. м.</w:t>
      </w:r>
      <w:r w:rsidRPr="002A53EE">
        <w:rPr>
          <w:spacing w:val="-57"/>
          <w:lang w:eastAsia="en-US"/>
        </w:rPr>
        <w:t xml:space="preserve"> </w:t>
      </w:r>
      <w:r w:rsidRPr="002A53EE">
        <w:rPr>
          <w:lang w:eastAsia="en-US"/>
        </w:rPr>
        <w:t>Плотность</w:t>
      </w:r>
      <w:r w:rsidRPr="002A53EE">
        <w:rPr>
          <w:spacing w:val="3"/>
          <w:lang w:eastAsia="en-US"/>
        </w:rPr>
        <w:t xml:space="preserve"> </w:t>
      </w:r>
      <w:r w:rsidRPr="002A53EE">
        <w:rPr>
          <w:lang w:eastAsia="en-US"/>
        </w:rPr>
        <w:t>населения</w:t>
      </w:r>
      <w:r w:rsidRPr="002A53EE">
        <w:rPr>
          <w:spacing w:val="4"/>
          <w:lang w:eastAsia="en-US"/>
        </w:rPr>
        <w:t xml:space="preserve"> </w:t>
      </w:r>
      <w:r w:rsidRPr="002A53EE">
        <w:rPr>
          <w:lang w:eastAsia="en-US"/>
        </w:rPr>
        <w:t>в</w:t>
      </w:r>
      <w:r w:rsidRPr="002A53EE">
        <w:rPr>
          <w:spacing w:val="2"/>
          <w:lang w:eastAsia="en-US"/>
        </w:rPr>
        <w:t xml:space="preserve"> </w:t>
      </w:r>
      <w:r w:rsidRPr="002A53EE">
        <w:rPr>
          <w:lang w:eastAsia="en-US"/>
        </w:rPr>
        <w:t>границах</w:t>
      </w:r>
      <w:r w:rsidRPr="002A53EE">
        <w:rPr>
          <w:spacing w:val="7"/>
          <w:lang w:eastAsia="en-US"/>
        </w:rPr>
        <w:t xml:space="preserve"> </w:t>
      </w:r>
      <w:r w:rsidRPr="002A53EE">
        <w:rPr>
          <w:lang w:eastAsia="en-US"/>
        </w:rPr>
        <w:t>населенного</w:t>
      </w:r>
      <w:r w:rsidRPr="002A53EE">
        <w:rPr>
          <w:spacing w:val="3"/>
          <w:lang w:eastAsia="en-US"/>
        </w:rPr>
        <w:t xml:space="preserve"> </w:t>
      </w:r>
      <w:r w:rsidRPr="002A53EE">
        <w:rPr>
          <w:lang w:eastAsia="en-US"/>
        </w:rPr>
        <w:t>пункта</w:t>
      </w:r>
      <w:r w:rsidRPr="002A53EE">
        <w:rPr>
          <w:spacing w:val="4"/>
          <w:lang w:eastAsia="en-US"/>
        </w:rPr>
        <w:t xml:space="preserve"> </w:t>
      </w:r>
      <w:r w:rsidRPr="002A53EE">
        <w:rPr>
          <w:lang w:eastAsia="en-US"/>
        </w:rPr>
        <w:t>и</w:t>
      </w:r>
      <w:r w:rsidRPr="002A53EE">
        <w:rPr>
          <w:spacing w:val="5"/>
          <w:lang w:eastAsia="en-US"/>
        </w:rPr>
        <w:t xml:space="preserve"> </w:t>
      </w:r>
      <w:r w:rsidRPr="002A53EE">
        <w:rPr>
          <w:lang w:eastAsia="en-US"/>
        </w:rPr>
        <w:t>средняя</w:t>
      </w:r>
      <w:r w:rsidRPr="002A53EE">
        <w:rPr>
          <w:spacing w:val="4"/>
          <w:lang w:eastAsia="en-US"/>
        </w:rPr>
        <w:t xml:space="preserve"> </w:t>
      </w:r>
      <w:r w:rsidRPr="002A53EE">
        <w:rPr>
          <w:lang w:eastAsia="en-US"/>
        </w:rPr>
        <w:t>плотность</w:t>
      </w:r>
      <w:r w:rsidRPr="002A53EE">
        <w:rPr>
          <w:spacing w:val="6"/>
          <w:lang w:eastAsia="en-US"/>
        </w:rPr>
        <w:t xml:space="preserve"> </w:t>
      </w:r>
      <w:r w:rsidRPr="002A53EE">
        <w:rPr>
          <w:lang w:eastAsia="en-US"/>
        </w:rPr>
        <w:t>населения</w:t>
      </w:r>
      <w:r w:rsidRPr="002A53EE">
        <w:rPr>
          <w:spacing w:val="4"/>
          <w:lang w:eastAsia="en-US"/>
        </w:rPr>
        <w:t xml:space="preserve"> </w:t>
      </w:r>
      <w:r w:rsidRPr="002A53EE">
        <w:rPr>
          <w:lang w:eastAsia="en-US"/>
        </w:rPr>
        <w:t>на</w:t>
      </w:r>
      <w:r w:rsidRPr="002A53EE">
        <w:rPr>
          <w:spacing w:val="1"/>
          <w:lang w:eastAsia="en-US"/>
        </w:rPr>
        <w:t xml:space="preserve"> </w:t>
      </w:r>
      <w:r w:rsidRPr="002A53EE">
        <w:rPr>
          <w:lang w:eastAsia="en-US"/>
        </w:rPr>
        <w:t>территории</w:t>
      </w:r>
      <w:r w:rsidRPr="002A53EE">
        <w:rPr>
          <w:spacing w:val="9"/>
          <w:lang w:eastAsia="en-US"/>
        </w:rPr>
        <w:t xml:space="preserve"> </w:t>
      </w:r>
      <w:r w:rsidRPr="002A53EE">
        <w:rPr>
          <w:lang w:eastAsia="en-US"/>
        </w:rPr>
        <w:t>жилой</w:t>
      </w:r>
      <w:r w:rsidRPr="002A53EE">
        <w:rPr>
          <w:spacing w:val="9"/>
          <w:lang w:eastAsia="en-US"/>
        </w:rPr>
        <w:t xml:space="preserve"> </w:t>
      </w:r>
      <w:r w:rsidRPr="002A53EE">
        <w:rPr>
          <w:lang w:eastAsia="en-US"/>
        </w:rPr>
        <w:t>застройки</w:t>
      </w:r>
      <w:r w:rsidRPr="002A53EE">
        <w:rPr>
          <w:spacing w:val="9"/>
          <w:lang w:eastAsia="en-US"/>
        </w:rPr>
        <w:t xml:space="preserve"> </w:t>
      </w:r>
      <w:r w:rsidRPr="002A53EE">
        <w:rPr>
          <w:lang w:eastAsia="en-US"/>
        </w:rPr>
        <w:t>к</w:t>
      </w:r>
      <w:r w:rsidRPr="002A53EE">
        <w:rPr>
          <w:spacing w:val="10"/>
          <w:lang w:eastAsia="en-US"/>
        </w:rPr>
        <w:t xml:space="preserve"> </w:t>
      </w:r>
      <w:r w:rsidRPr="002A53EE">
        <w:rPr>
          <w:lang w:eastAsia="en-US"/>
        </w:rPr>
        <w:t>концу</w:t>
      </w:r>
      <w:r w:rsidRPr="002A53EE">
        <w:rPr>
          <w:spacing w:val="1"/>
          <w:lang w:eastAsia="en-US"/>
        </w:rPr>
        <w:t xml:space="preserve"> </w:t>
      </w:r>
      <w:r w:rsidRPr="002A53EE">
        <w:rPr>
          <w:lang w:eastAsia="en-US"/>
        </w:rPr>
        <w:t>расчетного</w:t>
      </w:r>
      <w:r w:rsidRPr="002A53EE">
        <w:rPr>
          <w:spacing w:val="9"/>
          <w:lang w:eastAsia="en-US"/>
        </w:rPr>
        <w:t xml:space="preserve"> </w:t>
      </w:r>
      <w:r w:rsidRPr="002A53EE">
        <w:rPr>
          <w:lang w:eastAsia="en-US"/>
        </w:rPr>
        <w:t>срока</w:t>
      </w:r>
      <w:r w:rsidRPr="002A53EE">
        <w:rPr>
          <w:spacing w:val="7"/>
          <w:lang w:eastAsia="en-US"/>
        </w:rPr>
        <w:t xml:space="preserve"> </w:t>
      </w:r>
      <w:r w:rsidRPr="002A53EE">
        <w:rPr>
          <w:lang w:eastAsia="en-US"/>
        </w:rPr>
        <w:t>должны</w:t>
      </w:r>
      <w:r w:rsidRPr="002A53EE">
        <w:rPr>
          <w:spacing w:val="10"/>
          <w:lang w:eastAsia="en-US"/>
        </w:rPr>
        <w:t xml:space="preserve"> </w:t>
      </w:r>
      <w:r w:rsidRPr="002A53EE">
        <w:rPr>
          <w:lang w:eastAsia="en-US"/>
        </w:rPr>
        <w:t>составить</w:t>
      </w:r>
      <w:r w:rsidRPr="002A53EE">
        <w:rPr>
          <w:spacing w:val="10"/>
          <w:lang w:eastAsia="en-US"/>
        </w:rPr>
        <w:t xml:space="preserve"> </w:t>
      </w:r>
      <w:r w:rsidRPr="002A53EE">
        <w:rPr>
          <w:lang w:eastAsia="en-US"/>
        </w:rPr>
        <w:t>3</w:t>
      </w:r>
      <w:r w:rsidRPr="002A53EE">
        <w:rPr>
          <w:spacing w:val="8"/>
          <w:lang w:eastAsia="en-US"/>
        </w:rPr>
        <w:t xml:space="preserve"> </w:t>
      </w:r>
      <w:r w:rsidRPr="002A53EE">
        <w:rPr>
          <w:lang w:eastAsia="en-US"/>
        </w:rPr>
        <w:t>человека</w:t>
      </w:r>
      <w:r w:rsidRPr="002A53EE">
        <w:rPr>
          <w:spacing w:val="7"/>
          <w:lang w:eastAsia="en-US"/>
        </w:rPr>
        <w:t xml:space="preserve"> </w:t>
      </w:r>
      <w:r w:rsidRPr="002A53EE">
        <w:rPr>
          <w:lang w:eastAsia="en-US"/>
        </w:rPr>
        <w:t>на</w:t>
      </w:r>
      <w:r w:rsidRPr="002A53EE">
        <w:rPr>
          <w:spacing w:val="8"/>
          <w:lang w:eastAsia="en-US"/>
        </w:rPr>
        <w:t xml:space="preserve"> </w:t>
      </w:r>
      <w:proofErr w:type="gramStart"/>
      <w:r w:rsidRPr="002A53EE">
        <w:rPr>
          <w:lang w:eastAsia="en-US"/>
        </w:rPr>
        <w:t>га</w:t>
      </w:r>
      <w:proofErr w:type="gramEnd"/>
      <w:r w:rsidRPr="002A53EE">
        <w:rPr>
          <w:spacing w:val="9"/>
          <w:lang w:eastAsia="en-US"/>
        </w:rPr>
        <w:t xml:space="preserve"> </w:t>
      </w:r>
      <w:r w:rsidRPr="002A53EE">
        <w:rPr>
          <w:lang w:eastAsia="en-US"/>
        </w:rPr>
        <w:t>и 47</w:t>
      </w:r>
      <w:r w:rsidRPr="002A53EE">
        <w:rPr>
          <w:spacing w:val="-3"/>
          <w:lang w:eastAsia="en-US"/>
        </w:rPr>
        <w:t xml:space="preserve"> </w:t>
      </w:r>
      <w:r w:rsidRPr="002A53EE">
        <w:rPr>
          <w:lang w:eastAsia="en-US"/>
        </w:rPr>
        <w:t>человек</w:t>
      </w:r>
      <w:r w:rsidRPr="002A53EE">
        <w:rPr>
          <w:spacing w:val="-2"/>
          <w:lang w:eastAsia="en-US"/>
        </w:rPr>
        <w:t xml:space="preserve"> </w:t>
      </w:r>
      <w:r w:rsidRPr="002A53EE">
        <w:rPr>
          <w:lang w:eastAsia="en-US"/>
        </w:rPr>
        <w:t>на</w:t>
      </w:r>
      <w:r w:rsidRPr="002A53EE">
        <w:rPr>
          <w:spacing w:val="-3"/>
          <w:lang w:eastAsia="en-US"/>
        </w:rPr>
        <w:t xml:space="preserve"> </w:t>
      </w:r>
      <w:r w:rsidRPr="002A53EE">
        <w:rPr>
          <w:lang w:eastAsia="en-US"/>
        </w:rPr>
        <w:t>га</w:t>
      </w:r>
      <w:r w:rsidRPr="002A53EE">
        <w:rPr>
          <w:spacing w:val="-1"/>
          <w:lang w:eastAsia="en-US"/>
        </w:rPr>
        <w:t xml:space="preserve"> </w:t>
      </w:r>
      <w:r w:rsidRPr="002A53EE">
        <w:rPr>
          <w:lang w:eastAsia="en-US"/>
        </w:rPr>
        <w:t>соответственно.</w:t>
      </w:r>
    </w:p>
    <w:p w:rsidR="002A53EE" w:rsidRPr="002A53EE" w:rsidRDefault="002A53EE" w:rsidP="002A53EE">
      <w:pPr>
        <w:widowControl w:val="0"/>
        <w:autoSpaceDE w:val="0"/>
        <w:autoSpaceDN w:val="0"/>
        <w:spacing w:before="41" w:line="276" w:lineRule="auto"/>
        <w:ind w:left="698" w:right="408" w:firstLine="566"/>
        <w:jc w:val="both"/>
        <w:rPr>
          <w:lang w:eastAsia="en-US"/>
        </w:rPr>
      </w:pPr>
      <w:proofErr w:type="gramStart"/>
      <w:r w:rsidRPr="002A53EE">
        <w:rPr>
          <w:lang w:eastAsia="en-US"/>
        </w:rPr>
        <w:t>Также</w:t>
      </w:r>
      <w:r w:rsidRPr="002A53EE">
        <w:rPr>
          <w:spacing w:val="11"/>
          <w:lang w:eastAsia="en-US"/>
        </w:rPr>
        <w:t xml:space="preserve"> </w:t>
      </w:r>
      <w:r w:rsidRPr="002A53EE">
        <w:rPr>
          <w:lang w:eastAsia="en-US"/>
        </w:rPr>
        <w:t>генеральным</w:t>
      </w:r>
      <w:r w:rsidRPr="002A53EE">
        <w:rPr>
          <w:spacing w:val="12"/>
          <w:lang w:eastAsia="en-US"/>
        </w:rPr>
        <w:t xml:space="preserve"> </w:t>
      </w:r>
      <w:r w:rsidRPr="002A53EE">
        <w:rPr>
          <w:lang w:eastAsia="en-US"/>
        </w:rPr>
        <w:t>планом</w:t>
      </w:r>
      <w:r w:rsidRPr="002A53EE">
        <w:rPr>
          <w:spacing w:val="12"/>
          <w:lang w:eastAsia="en-US"/>
        </w:rPr>
        <w:t xml:space="preserve"> </w:t>
      </w:r>
      <w:r w:rsidRPr="002A53EE">
        <w:rPr>
          <w:lang w:eastAsia="en-US"/>
        </w:rPr>
        <w:t>предусмотрен</w:t>
      </w:r>
      <w:r w:rsidRPr="002A53EE">
        <w:rPr>
          <w:spacing w:val="14"/>
          <w:lang w:eastAsia="en-US"/>
        </w:rPr>
        <w:t xml:space="preserve"> </w:t>
      </w:r>
      <w:r w:rsidRPr="002A53EE">
        <w:rPr>
          <w:lang w:eastAsia="en-US"/>
        </w:rPr>
        <w:t>снос</w:t>
      </w:r>
      <w:r w:rsidRPr="002A53EE">
        <w:rPr>
          <w:spacing w:val="12"/>
          <w:lang w:eastAsia="en-US"/>
        </w:rPr>
        <w:t xml:space="preserve"> </w:t>
      </w:r>
      <w:r w:rsidRPr="002A53EE">
        <w:rPr>
          <w:lang w:eastAsia="en-US"/>
        </w:rPr>
        <w:t>3-х</w:t>
      </w:r>
      <w:r w:rsidRPr="002A53EE">
        <w:rPr>
          <w:spacing w:val="15"/>
          <w:lang w:eastAsia="en-US"/>
        </w:rPr>
        <w:t xml:space="preserve"> </w:t>
      </w:r>
      <w:r w:rsidRPr="002A53EE">
        <w:rPr>
          <w:lang w:eastAsia="en-US"/>
        </w:rPr>
        <w:t>жилых</w:t>
      </w:r>
      <w:r w:rsidRPr="002A53EE">
        <w:rPr>
          <w:spacing w:val="15"/>
          <w:lang w:eastAsia="en-US"/>
        </w:rPr>
        <w:t xml:space="preserve"> </w:t>
      </w:r>
      <w:r w:rsidRPr="002A53EE">
        <w:rPr>
          <w:lang w:eastAsia="en-US"/>
        </w:rPr>
        <w:t>домов</w:t>
      </w:r>
      <w:r w:rsidRPr="002A53EE">
        <w:rPr>
          <w:spacing w:val="15"/>
          <w:lang w:eastAsia="en-US"/>
        </w:rPr>
        <w:t xml:space="preserve"> </w:t>
      </w:r>
      <w:r w:rsidRPr="002A53EE">
        <w:rPr>
          <w:lang w:eastAsia="en-US"/>
        </w:rPr>
        <w:t>(1</w:t>
      </w:r>
      <w:r w:rsidRPr="002A53EE">
        <w:rPr>
          <w:spacing w:val="12"/>
          <w:lang w:eastAsia="en-US"/>
        </w:rPr>
        <w:t xml:space="preserve"> </w:t>
      </w:r>
      <w:r w:rsidRPr="002A53EE">
        <w:rPr>
          <w:lang w:eastAsia="en-US"/>
        </w:rPr>
        <w:t>одноквартирный</w:t>
      </w:r>
      <w:r w:rsidRPr="002A53EE">
        <w:rPr>
          <w:spacing w:val="11"/>
          <w:lang w:eastAsia="en-US"/>
        </w:rPr>
        <w:t xml:space="preserve"> </w:t>
      </w:r>
      <w:r w:rsidRPr="002A53EE">
        <w:rPr>
          <w:lang w:eastAsia="en-US"/>
        </w:rPr>
        <w:t>и</w:t>
      </w:r>
      <w:r w:rsidRPr="002A53EE">
        <w:rPr>
          <w:spacing w:val="-58"/>
          <w:lang w:eastAsia="en-US"/>
        </w:rPr>
        <w:t xml:space="preserve"> </w:t>
      </w:r>
      <w:r w:rsidRPr="002A53EE">
        <w:rPr>
          <w:lang w:eastAsia="en-US"/>
        </w:rPr>
        <w:t>2 многоквартирных жилых дома), из которых один является недействующим.</w:t>
      </w:r>
      <w:proofErr w:type="gramEnd"/>
      <w:r w:rsidRPr="002A53EE">
        <w:rPr>
          <w:lang w:eastAsia="en-US"/>
        </w:rPr>
        <w:t xml:space="preserve"> Общий объем</w:t>
      </w:r>
      <w:r w:rsidRPr="002A53EE">
        <w:rPr>
          <w:spacing w:val="1"/>
          <w:lang w:eastAsia="en-US"/>
        </w:rPr>
        <w:t xml:space="preserve"> </w:t>
      </w:r>
      <w:r w:rsidRPr="002A53EE">
        <w:rPr>
          <w:lang w:eastAsia="en-US"/>
        </w:rPr>
        <w:t>сносимого жилищного фонда составит 0,6 тыс. кв. м. Изменение объема жилищного фонда к</w:t>
      </w:r>
      <w:r w:rsidRPr="002A53EE">
        <w:rPr>
          <w:spacing w:val="1"/>
          <w:lang w:eastAsia="en-US"/>
        </w:rPr>
        <w:t xml:space="preserve"> </w:t>
      </w:r>
      <w:r w:rsidRPr="002A53EE">
        <w:rPr>
          <w:lang w:eastAsia="en-US"/>
        </w:rPr>
        <w:t>концу</w:t>
      </w:r>
      <w:r w:rsidRPr="002A53EE">
        <w:rPr>
          <w:spacing w:val="-9"/>
          <w:lang w:eastAsia="en-US"/>
        </w:rPr>
        <w:t xml:space="preserve"> </w:t>
      </w:r>
      <w:r w:rsidRPr="002A53EE">
        <w:rPr>
          <w:lang w:eastAsia="en-US"/>
        </w:rPr>
        <w:t>расчетного срока</w:t>
      </w:r>
      <w:r w:rsidRPr="002A53EE">
        <w:rPr>
          <w:spacing w:val="1"/>
          <w:lang w:eastAsia="en-US"/>
        </w:rPr>
        <w:t xml:space="preserve"> </w:t>
      </w:r>
      <w:r w:rsidRPr="002A53EE">
        <w:rPr>
          <w:lang w:eastAsia="en-US"/>
        </w:rPr>
        <w:t>приведено в</w:t>
      </w:r>
      <w:r w:rsidRPr="002A53EE">
        <w:rPr>
          <w:spacing w:val="-1"/>
          <w:lang w:eastAsia="en-US"/>
        </w:rPr>
        <w:t xml:space="preserve"> </w:t>
      </w:r>
      <w:r w:rsidRPr="002A53EE">
        <w:rPr>
          <w:lang w:eastAsia="en-US"/>
        </w:rPr>
        <w:t>таблице</w:t>
      </w:r>
      <w:r w:rsidRPr="002A53EE">
        <w:rPr>
          <w:spacing w:val="-1"/>
          <w:lang w:eastAsia="en-US"/>
        </w:rPr>
        <w:t xml:space="preserve"> </w:t>
      </w:r>
      <w:r w:rsidRPr="002A53EE">
        <w:rPr>
          <w:lang w:eastAsia="en-US"/>
        </w:rPr>
        <w:t>1.2.</w:t>
      </w:r>
    </w:p>
    <w:p w:rsidR="002A53EE" w:rsidRPr="002A53EE" w:rsidRDefault="002A53EE" w:rsidP="002A53EE">
      <w:pPr>
        <w:widowControl w:val="0"/>
        <w:autoSpaceDE w:val="0"/>
        <w:autoSpaceDN w:val="0"/>
        <w:ind w:left="9095" w:right="388"/>
        <w:jc w:val="center"/>
        <w:rPr>
          <w:lang w:eastAsia="en-US"/>
        </w:rPr>
      </w:pPr>
      <w:r w:rsidRPr="002A53EE">
        <w:rPr>
          <w:lang w:eastAsia="en-US"/>
        </w:rPr>
        <w:t>Таблица</w:t>
      </w:r>
      <w:r w:rsidRPr="002A53EE">
        <w:rPr>
          <w:spacing w:val="-2"/>
          <w:lang w:eastAsia="en-US"/>
        </w:rPr>
        <w:t xml:space="preserve"> </w:t>
      </w:r>
      <w:r w:rsidRPr="002A53EE">
        <w:rPr>
          <w:lang w:eastAsia="en-US"/>
        </w:rPr>
        <w:t>1.2</w:t>
      </w:r>
    </w:p>
    <w:p w:rsidR="002A53EE" w:rsidRPr="002A53EE" w:rsidRDefault="002A53EE" w:rsidP="002A53EE">
      <w:pPr>
        <w:widowControl w:val="0"/>
        <w:autoSpaceDE w:val="0"/>
        <w:autoSpaceDN w:val="0"/>
        <w:spacing w:before="46"/>
        <w:ind w:left="674" w:right="388"/>
        <w:jc w:val="center"/>
        <w:rPr>
          <w:szCs w:val="22"/>
          <w:u w:val="single"/>
          <w:lang w:eastAsia="en-US"/>
        </w:rPr>
      </w:pPr>
      <w:r w:rsidRPr="002A53EE">
        <w:rPr>
          <w:szCs w:val="22"/>
          <w:u w:val="single"/>
          <w:lang w:eastAsia="en-US"/>
        </w:rPr>
        <w:t>Изменение</w:t>
      </w:r>
      <w:r w:rsidRPr="002A53EE">
        <w:rPr>
          <w:spacing w:val="-4"/>
          <w:szCs w:val="22"/>
          <w:u w:val="single"/>
          <w:lang w:eastAsia="en-US"/>
        </w:rPr>
        <w:t xml:space="preserve"> </w:t>
      </w:r>
      <w:r w:rsidRPr="002A53EE">
        <w:rPr>
          <w:szCs w:val="22"/>
          <w:u w:val="single"/>
          <w:lang w:eastAsia="en-US"/>
        </w:rPr>
        <w:t>объема</w:t>
      </w:r>
      <w:r w:rsidRPr="002A53EE">
        <w:rPr>
          <w:spacing w:val="-1"/>
          <w:szCs w:val="22"/>
          <w:u w:val="single"/>
          <w:lang w:eastAsia="en-US"/>
        </w:rPr>
        <w:t xml:space="preserve"> </w:t>
      </w:r>
      <w:r w:rsidRPr="002A53EE">
        <w:rPr>
          <w:szCs w:val="22"/>
          <w:u w:val="single"/>
          <w:lang w:eastAsia="en-US"/>
        </w:rPr>
        <w:t>жилищного</w:t>
      </w:r>
      <w:r w:rsidRPr="002A53EE">
        <w:rPr>
          <w:spacing w:val="-1"/>
          <w:szCs w:val="22"/>
          <w:u w:val="single"/>
          <w:lang w:eastAsia="en-US"/>
        </w:rPr>
        <w:t xml:space="preserve"> </w:t>
      </w:r>
      <w:r w:rsidRPr="002A53EE">
        <w:rPr>
          <w:szCs w:val="22"/>
          <w:u w:val="single"/>
          <w:lang w:eastAsia="en-US"/>
        </w:rPr>
        <w:t>фонда</w:t>
      </w:r>
      <w:r w:rsidRPr="002A53EE">
        <w:rPr>
          <w:spacing w:val="-2"/>
          <w:szCs w:val="22"/>
          <w:u w:val="single"/>
          <w:lang w:eastAsia="en-US"/>
        </w:rPr>
        <w:t xml:space="preserve"> </w:t>
      </w:r>
      <w:r w:rsidRPr="002A53EE">
        <w:rPr>
          <w:szCs w:val="22"/>
          <w:u w:val="single"/>
          <w:lang w:eastAsia="en-US"/>
        </w:rPr>
        <w:t>к</w:t>
      </w:r>
      <w:r w:rsidRPr="002A53EE">
        <w:rPr>
          <w:spacing w:val="-3"/>
          <w:szCs w:val="22"/>
          <w:u w:val="single"/>
          <w:lang w:eastAsia="en-US"/>
        </w:rPr>
        <w:t xml:space="preserve"> </w:t>
      </w:r>
      <w:r w:rsidRPr="002A53EE">
        <w:rPr>
          <w:szCs w:val="22"/>
          <w:u w:val="single"/>
          <w:lang w:eastAsia="en-US"/>
        </w:rPr>
        <w:t>концу</w:t>
      </w:r>
      <w:r w:rsidRPr="002A53EE">
        <w:rPr>
          <w:spacing w:val="-2"/>
          <w:szCs w:val="22"/>
          <w:u w:val="single"/>
          <w:lang w:eastAsia="en-US"/>
        </w:rPr>
        <w:t xml:space="preserve"> </w:t>
      </w:r>
      <w:r w:rsidRPr="002A53EE">
        <w:rPr>
          <w:szCs w:val="22"/>
          <w:u w:val="single"/>
          <w:lang w:eastAsia="en-US"/>
        </w:rPr>
        <w:t>расчетного</w:t>
      </w:r>
      <w:r w:rsidRPr="002A53EE">
        <w:rPr>
          <w:spacing w:val="-2"/>
          <w:szCs w:val="22"/>
          <w:u w:val="single"/>
          <w:lang w:eastAsia="en-US"/>
        </w:rPr>
        <w:t xml:space="preserve"> </w:t>
      </w:r>
      <w:r w:rsidRPr="002A53EE">
        <w:rPr>
          <w:szCs w:val="22"/>
          <w:u w:val="single"/>
          <w:lang w:eastAsia="en-US"/>
        </w:rPr>
        <w:t>срока</w:t>
      </w:r>
    </w:p>
    <w:p w:rsidR="002A53EE" w:rsidRPr="002A53EE" w:rsidRDefault="002A53EE" w:rsidP="002A53EE">
      <w:pPr>
        <w:widowControl w:val="0"/>
        <w:autoSpaceDE w:val="0"/>
        <w:autoSpaceDN w:val="0"/>
        <w:spacing w:before="7"/>
        <w:rPr>
          <w:b/>
          <w:sz w:val="17"/>
          <w:lang w:eastAsia="en-US"/>
        </w:rPr>
      </w:pP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9"/>
        <w:gridCol w:w="4357"/>
      </w:tblGrid>
      <w:tr w:rsidR="002A53EE" w:rsidRPr="002A53EE" w:rsidTr="00485166">
        <w:trPr>
          <w:trHeight w:val="230"/>
        </w:trPr>
        <w:tc>
          <w:tcPr>
            <w:tcW w:w="5389" w:type="dxa"/>
          </w:tcPr>
          <w:p w:rsidR="002A53EE" w:rsidRPr="002A53EE" w:rsidRDefault="002A53EE" w:rsidP="002A53EE">
            <w:pPr>
              <w:spacing w:line="210" w:lineRule="exact"/>
              <w:ind w:left="1802"/>
              <w:rPr>
                <w:b/>
                <w:sz w:val="20"/>
                <w:szCs w:val="22"/>
                <w:lang w:eastAsia="en-US"/>
              </w:rPr>
            </w:pPr>
            <w:r w:rsidRPr="002A53EE">
              <w:rPr>
                <w:b/>
                <w:sz w:val="20"/>
                <w:szCs w:val="22"/>
                <w:lang w:eastAsia="en-US"/>
              </w:rPr>
              <w:t>Статус</w:t>
            </w:r>
            <w:r w:rsidRPr="002A53EE">
              <w:rPr>
                <w:b/>
                <w:spacing w:val="-5"/>
                <w:sz w:val="20"/>
                <w:szCs w:val="22"/>
                <w:lang w:eastAsia="en-US"/>
              </w:rPr>
              <w:t xml:space="preserve"> </w:t>
            </w:r>
            <w:r w:rsidRPr="002A53EE">
              <w:rPr>
                <w:b/>
                <w:sz w:val="20"/>
                <w:szCs w:val="22"/>
                <w:lang w:eastAsia="en-US"/>
              </w:rPr>
              <w:t>жилищного</w:t>
            </w:r>
            <w:r w:rsidRPr="002A53EE">
              <w:rPr>
                <w:b/>
                <w:spacing w:val="-3"/>
                <w:sz w:val="20"/>
                <w:szCs w:val="22"/>
                <w:lang w:eastAsia="en-US"/>
              </w:rPr>
              <w:t xml:space="preserve"> </w:t>
            </w:r>
            <w:r w:rsidRPr="002A53EE">
              <w:rPr>
                <w:b/>
                <w:sz w:val="20"/>
                <w:szCs w:val="22"/>
                <w:lang w:eastAsia="en-US"/>
              </w:rPr>
              <w:t>фонда</w:t>
            </w:r>
          </w:p>
        </w:tc>
        <w:tc>
          <w:tcPr>
            <w:tcW w:w="4357" w:type="dxa"/>
          </w:tcPr>
          <w:p w:rsidR="002A53EE" w:rsidRPr="002A53EE" w:rsidRDefault="002A53EE" w:rsidP="002A53EE">
            <w:pPr>
              <w:spacing w:line="210" w:lineRule="exact"/>
              <w:ind w:left="786" w:right="217"/>
              <w:jc w:val="center"/>
              <w:rPr>
                <w:b/>
                <w:sz w:val="20"/>
                <w:szCs w:val="22"/>
                <w:lang w:val="ru-RU" w:eastAsia="en-US"/>
              </w:rPr>
            </w:pPr>
            <w:r w:rsidRPr="002A53EE">
              <w:rPr>
                <w:b/>
                <w:sz w:val="20"/>
                <w:szCs w:val="22"/>
                <w:lang w:val="ru-RU" w:eastAsia="en-US"/>
              </w:rPr>
              <w:t>Объем</w:t>
            </w:r>
            <w:r w:rsidRPr="002A53EE">
              <w:rPr>
                <w:b/>
                <w:spacing w:val="-2"/>
                <w:sz w:val="20"/>
                <w:szCs w:val="22"/>
                <w:lang w:val="ru-RU" w:eastAsia="en-US"/>
              </w:rPr>
              <w:t xml:space="preserve"> </w:t>
            </w:r>
            <w:r w:rsidRPr="002A53EE">
              <w:rPr>
                <w:b/>
                <w:sz w:val="20"/>
                <w:szCs w:val="22"/>
                <w:lang w:val="ru-RU" w:eastAsia="en-US"/>
              </w:rPr>
              <w:t>жилищного</w:t>
            </w:r>
            <w:r w:rsidRPr="002A53EE">
              <w:rPr>
                <w:b/>
                <w:spacing w:val="-1"/>
                <w:sz w:val="20"/>
                <w:szCs w:val="22"/>
                <w:lang w:val="ru-RU" w:eastAsia="en-US"/>
              </w:rPr>
              <w:t xml:space="preserve"> </w:t>
            </w:r>
            <w:r w:rsidRPr="002A53EE">
              <w:rPr>
                <w:b/>
                <w:sz w:val="20"/>
                <w:szCs w:val="22"/>
                <w:lang w:val="ru-RU" w:eastAsia="en-US"/>
              </w:rPr>
              <w:t>фонда,</w:t>
            </w:r>
            <w:r w:rsidRPr="002A53EE">
              <w:rPr>
                <w:b/>
                <w:spacing w:val="-4"/>
                <w:sz w:val="20"/>
                <w:szCs w:val="22"/>
                <w:lang w:val="ru-RU" w:eastAsia="en-US"/>
              </w:rPr>
              <w:t xml:space="preserve"> </w:t>
            </w:r>
            <w:r w:rsidRPr="002A53EE">
              <w:rPr>
                <w:b/>
                <w:sz w:val="20"/>
                <w:szCs w:val="22"/>
                <w:lang w:val="ru-RU" w:eastAsia="en-US"/>
              </w:rPr>
              <w:t>тыс.</w:t>
            </w:r>
            <w:r w:rsidRPr="002A53EE">
              <w:rPr>
                <w:b/>
                <w:spacing w:val="-3"/>
                <w:sz w:val="20"/>
                <w:szCs w:val="22"/>
                <w:lang w:val="ru-RU" w:eastAsia="en-US"/>
              </w:rPr>
              <w:t xml:space="preserve"> </w:t>
            </w:r>
            <w:r w:rsidRPr="002A53EE">
              <w:rPr>
                <w:b/>
                <w:sz w:val="20"/>
                <w:szCs w:val="22"/>
                <w:lang w:val="ru-RU" w:eastAsia="en-US"/>
              </w:rPr>
              <w:t>кв.</w:t>
            </w:r>
            <w:r w:rsidRPr="002A53EE">
              <w:rPr>
                <w:b/>
                <w:spacing w:val="-4"/>
                <w:sz w:val="20"/>
                <w:szCs w:val="22"/>
                <w:lang w:val="ru-RU" w:eastAsia="en-US"/>
              </w:rPr>
              <w:t xml:space="preserve"> </w:t>
            </w:r>
            <w:r w:rsidRPr="002A53EE">
              <w:rPr>
                <w:b/>
                <w:sz w:val="20"/>
                <w:szCs w:val="22"/>
                <w:lang w:val="ru-RU" w:eastAsia="en-US"/>
              </w:rPr>
              <w:t>м</w:t>
            </w:r>
          </w:p>
        </w:tc>
      </w:tr>
      <w:tr w:rsidR="002A53EE" w:rsidRPr="002A53EE" w:rsidTr="00485166">
        <w:trPr>
          <w:trHeight w:val="229"/>
        </w:trPr>
        <w:tc>
          <w:tcPr>
            <w:tcW w:w="5389" w:type="dxa"/>
          </w:tcPr>
          <w:p w:rsidR="002A53EE" w:rsidRPr="002A53EE" w:rsidRDefault="002A53EE" w:rsidP="002A53EE">
            <w:pPr>
              <w:spacing w:line="210" w:lineRule="exact"/>
              <w:ind w:right="452"/>
              <w:jc w:val="right"/>
              <w:rPr>
                <w:sz w:val="20"/>
                <w:szCs w:val="22"/>
                <w:lang w:eastAsia="en-US"/>
              </w:rPr>
            </w:pPr>
            <w:r w:rsidRPr="002A53EE">
              <w:rPr>
                <w:sz w:val="20"/>
                <w:szCs w:val="22"/>
                <w:lang w:eastAsia="en-US"/>
              </w:rPr>
              <w:t>Сохраняемый</w:t>
            </w:r>
            <w:r w:rsidRPr="002A53EE">
              <w:rPr>
                <w:spacing w:val="-5"/>
                <w:sz w:val="20"/>
                <w:szCs w:val="22"/>
                <w:lang w:eastAsia="en-US"/>
              </w:rPr>
              <w:t xml:space="preserve"> </w:t>
            </w:r>
            <w:r w:rsidRPr="002A53EE">
              <w:rPr>
                <w:sz w:val="20"/>
                <w:szCs w:val="22"/>
                <w:lang w:eastAsia="en-US"/>
              </w:rPr>
              <w:t>действующий</w:t>
            </w:r>
            <w:r w:rsidRPr="002A53EE">
              <w:rPr>
                <w:spacing w:val="-2"/>
                <w:sz w:val="20"/>
                <w:szCs w:val="22"/>
                <w:lang w:eastAsia="en-US"/>
              </w:rPr>
              <w:t xml:space="preserve"> </w:t>
            </w:r>
            <w:r w:rsidRPr="002A53EE">
              <w:rPr>
                <w:sz w:val="20"/>
                <w:szCs w:val="22"/>
                <w:lang w:eastAsia="en-US"/>
              </w:rPr>
              <w:t>жилищный</w:t>
            </w:r>
            <w:r w:rsidRPr="002A53EE">
              <w:rPr>
                <w:spacing w:val="-5"/>
                <w:sz w:val="20"/>
                <w:szCs w:val="22"/>
                <w:lang w:eastAsia="en-US"/>
              </w:rPr>
              <w:t xml:space="preserve"> </w:t>
            </w:r>
            <w:r w:rsidRPr="002A53EE">
              <w:rPr>
                <w:sz w:val="20"/>
                <w:szCs w:val="22"/>
                <w:lang w:eastAsia="en-US"/>
              </w:rPr>
              <w:t>фонд</w:t>
            </w:r>
          </w:p>
        </w:tc>
        <w:tc>
          <w:tcPr>
            <w:tcW w:w="4357" w:type="dxa"/>
          </w:tcPr>
          <w:p w:rsidR="002A53EE" w:rsidRPr="002A53EE" w:rsidRDefault="002A53EE" w:rsidP="002A53EE">
            <w:pPr>
              <w:spacing w:line="210" w:lineRule="exact"/>
              <w:ind w:left="786" w:right="212"/>
              <w:jc w:val="center"/>
              <w:rPr>
                <w:sz w:val="20"/>
                <w:szCs w:val="22"/>
                <w:lang w:eastAsia="en-US"/>
              </w:rPr>
            </w:pPr>
            <w:r w:rsidRPr="002A53EE">
              <w:rPr>
                <w:sz w:val="20"/>
                <w:szCs w:val="22"/>
                <w:lang w:eastAsia="en-US"/>
              </w:rPr>
              <w:t>38,8</w:t>
            </w:r>
          </w:p>
        </w:tc>
      </w:tr>
      <w:tr w:rsidR="002A53EE" w:rsidRPr="002A53EE" w:rsidTr="00485166">
        <w:trPr>
          <w:trHeight w:val="230"/>
        </w:trPr>
        <w:tc>
          <w:tcPr>
            <w:tcW w:w="5389" w:type="dxa"/>
          </w:tcPr>
          <w:p w:rsidR="002A53EE" w:rsidRPr="002A53EE" w:rsidRDefault="002A53EE" w:rsidP="002A53EE">
            <w:pPr>
              <w:spacing w:line="210" w:lineRule="exact"/>
              <w:ind w:left="1538"/>
              <w:rPr>
                <w:sz w:val="20"/>
                <w:szCs w:val="22"/>
                <w:lang w:eastAsia="en-US"/>
              </w:rPr>
            </w:pPr>
            <w:r w:rsidRPr="002A53EE">
              <w:rPr>
                <w:sz w:val="20"/>
                <w:szCs w:val="22"/>
                <w:lang w:eastAsia="en-US"/>
              </w:rPr>
              <w:t>Проектируемый</w:t>
            </w:r>
            <w:r w:rsidRPr="002A53EE">
              <w:rPr>
                <w:spacing w:val="-6"/>
                <w:sz w:val="20"/>
                <w:szCs w:val="22"/>
                <w:lang w:eastAsia="en-US"/>
              </w:rPr>
              <w:t xml:space="preserve"> </w:t>
            </w:r>
            <w:r w:rsidRPr="002A53EE">
              <w:rPr>
                <w:sz w:val="20"/>
                <w:szCs w:val="22"/>
                <w:lang w:eastAsia="en-US"/>
              </w:rPr>
              <w:t>жилищный</w:t>
            </w:r>
            <w:r w:rsidRPr="002A53EE">
              <w:rPr>
                <w:spacing w:val="-3"/>
                <w:sz w:val="20"/>
                <w:szCs w:val="22"/>
                <w:lang w:eastAsia="en-US"/>
              </w:rPr>
              <w:t xml:space="preserve"> </w:t>
            </w:r>
            <w:r w:rsidRPr="002A53EE">
              <w:rPr>
                <w:sz w:val="20"/>
                <w:szCs w:val="22"/>
                <w:lang w:eastAsia="en-US"/>
              </w:rPr>
              <w:t>фонд</w:t>
            </w:r>
          </w:p>
        </w:tc>
        <w:tc>
          <w:tcPr>
            <w:tcW w:w="4357" w:type="dxa"/>
          </w:tcPr>
          <w:p w:rsidR="002A53EE" w:rsidRPr="002A53EE" w:rsidRDefault="002A53EE" w:rsidP="002A53EE">
            <w:pPr>
              <w:spacing w:line="210" w:lineRule="exact"/>
              <w:ind w:left="786" w:right="212"/>
              <w:jc w:val="center"/>
              <w:rPr>
                <w:sz w:val="20"/>
                <w:szCs w:val="22"/>
                <w:lang w:eastAsia="en-US"/>
              </w:rPr>
            </w:pPr>
            <w:r w:rsidRPr="002A53EE">
              <w:rPr>
                <w:sz w:val="20"/>
                <w:szCs w:val="22"/>
                <w:lang w:eastAsia="en-US"/>
              </w:rPr>
              <w:t>17,5</w:t>
            </w:r>
          </w:p>
        </w:tc>
      </w:tr>
      <w:tr w:rsidR="002A53EE" w:rsidRPr="002A53EE" w:rsidTr="00485166">
        <w:trPr>
          <w:trHeight w:val="230"/>
        </w:trPr>
        <w:tc>
          <w:tcPr>
            <w:tcW w:w="5389" w:type="dxa"/>
          </w:tcPr>
          <w:p w:rsidR="002A53EE" w:rsidRPr="002A53EE" w:rsidRDefault="002A53EE" w:rsidP="002A53EE">
            <w:pPr>
              <w:spacing w:line="210" w:lineRule="exact"/>
              <w:ind w:left="1511"/>
              <w:rPr>
                <w:sz w:val="20"/>
                <w:szCs w:val="22"/>
                <w:lang w:val="ru-RU" w:eastAsia="en-US"/>
              </w:rPr>
            </w:pPr>
            <w:r w:rsidRPr="002A53EE">
              <w:rPr>
                <w:sz w:val="20"/>
                <w:szCs w:val="22"/>
                <w:lang w:val="ru-RU" w:eastAsia="en-US"/>
              </w:rPr>
              <w:t>Сносимый</w:t>
            </w:r>
            <w:r w:rsidRPr="002A53EE">
              <w:rPr>
                <w:spacing w:val="-4"/>
                <w:sz w:val="20"/>
                <w:szCs w:val="22"/>
                <w:lang w:val="ru-RU" w:eastAsia="en-US"/>
              </w:rPr>
              <w:t xml:space="preserve"> </w:t>
            </w:r>
            <w:r w:rsidRPr="002A53EE">
              <w:rPr>
                <w:sz w:val="20"/>
                <w:szCs w:val="22"/>
                <w:lang w:val="ru-RU" w:eastAsia="en-US"/>
              </w:rPr>
              <w:t>жилищный</w:t>
            </w:r>
            <w:r w:rsidRPr="002A53EE">
              <w:rPr>
                <w:spacing w:val="-3"/>
                <w:sz w:val="20"/>
                <w:szCs w:val="22"/>
                <w:lang w:val="ru-RU" w:eastAsia="en-US"/>
              </w:rPr>
              <w:t xml:space="preserve"> </w:t>
            </w:r>
            <w:r w:rsidRPr="002A53EE">
              <w:rPr>
                <w:sz w:val="20"/>
                <w:szCs w:val="22"/>
                <w:lang w:val="ru-RU" w:eastAsia="en-US"/>
              </w:rPr>
              <w:t>фонд, в</w:t>
            </w:r>
            <w:r w:rsidRPr="002A53EE">
              <w:rPr>
                <w:spacing w:val="-3"/>
                <w:sz w:val="20"/>
                <w:szCs w:val="22"/>
                <w:lang w:val="ru-RU" w:eastAsia="en-US"/>
              </w:rPr>
              <w:t xml:space="preserve"> </w:t>
            </w:r>
            <w:r w:rsidRPr="002A53EE">
              <w:rPr>
                <w:sz w:val="20"/>
                <w:szCs w:val="22"/>
                <w:lang w:val="ru-RU" w:eastAsia="en-US"/>
              </w:rPr>
              <w:t>т.ч.</w:t>
            </w:r>
          </w:p>
        </w:tc>
        <w:tc>
          <w:tcPr>
            <w:tcW w:w="4357" w:type="dxa"/>
          </w:tcPr>
          <w:p w:rsidR="002A53EE" w:rsidRPr="002A53EE" w:rsidRDefault="002A53EE" w:rsidP="002A53EE">
            <w:pPr>
              <w:spacing w:line="210" w:lineRule="exact"/>
              <w:ind w:left="786" w:right="212"/>
              <w:jc w:val="center"/>
              <w:rPr>
                <w:sz w:val="20"/>
                <w:szCs w:val="22"/>
                <w:lang w:eastAsia="en-US"/>
              </w:rPr>
            </w:pPr>
            <w:r w:rsidRPr="002A53EE">
              <w:rPr>
                <w:sz w:val="20"/>
                <w:szCs w:val="22"/>
                <w:lang w:eastAsia="en-US"/>
              </w:rPr>
              <w:t>0,6</w:t>
            </w:r>
          </w:p>
        </w:tc>
      </w:tr>
      <w:tr w:rsidR="002A53EE" w:rsidRPr="002A53EE" w:rsidTr="00485166">
        <w:trPr>
          <w:trHeight w:val="230"/>
        </w:trPr>
        <w:tc>
          <w:tcPr>
            <w:tcW w:w="5389" w:type="dxa"/>
          </w:tcPr>
          <w:p w:rsidR="002A53EE" w:rsidRPr="002A53EE" w:rsidRDefault="002A53EE" w:rsidP="002A53EE">
            <w:pPr>
              <w:spacing w:line="210" w:lineRule="exact"/>
              <w:ind w:right="585"/>
              <w:jc w:val="right"/>
              <w:rPr>
                <w:sz w:val="20"/>
                <w:szCs w:val="22"/>
                <w:lang w:eastAsia="en-US"/>
              </w:rPr>
            </w:pPr>
            <w:r w:rsidRPr="002A53EE">
              <w:rPr>
                <w:sz w:val="20"/>
                <w:szCs w:val="22"/>
                <w:lang w:eastAsia="en-US"/>
              </w:rPr>
              <w:t>Сносимый</w:t>
            </w:r>
            <w:r w:rsidRPr="002A53EE">
              <w:rPr>
                <w:spacing w:val="-4"/>
                <w:sz w:val="20"/>
                <w:szCs w:val="22"/>
                <w:lang w:eastAsia="en-US"/>
              </w:rPr>
              <w:t xml:space="preserve"> </w:t>
            </w:r>
            <w:r w:rsidRPr="002A53EE">
              <w:rPr>
                <w:sz w:val="20"/>
                <w:szCs w:val="22"/>
                <w:lang w:eastAsia="en-US"/>
              </w:rPr>
              <w:t>действующий</w:t>
            </w:r>
            <w:r w:rsidRPr="002A53EE">
              <w:rPr>
                <w:spacing w:val="-4"/>
                <w:sz w:val="20"/>
                <w:szCs w:val="22"/>
                <w:lang w:eastAsia="en-US"/>
              </w:rPr>
              <w:t xml:space="preserve"> </w:t>
            </w:r>
            <w:r w:rsidRPr="002A53EE">
              <w:rPr>
                <w:sz w:val="20"/>
                <w:szCs w:val="22"/>
                <w:lang w:eastAsia="en-US"/>
              </w:rPr>
              <w:t>жилищный</w:t>
            </w:r>
            <w:r w:rsidRPr="002A53EE">
              <w:rPr>
                <w:spacing w:val="-1"/>
                <w:sz w:val="20"/>
                <w:szCs w:val="22"/>
                <w:lang w:eastAsia="en-US"/>
              </w:rPr>
              <w:t xml:space="preserve"> </w:t>
            </w:r>
            <w:r w:rsidRPr="002A53EE">
              <w:rPr>
                <w:sz w:val="20"/>
                <w:szCs w:val="22"/>
                <w:lang w:eastAsia="en-US"/>
              </w:rPr>
              <w:t>фонд</w:t>
            </w:r>
          </w:p>
        </w:tc>
        <w:tc>
          <w:tcPr>
            <w:tcW w:w="4357" w:type="dxa"/>
          </w:tcPr>
          <w:p w:rsidR="002A53EE" w:rsidRPr="002A53EE" w:rsidRDefault="002A53EE" w:rsidP="002A53EE">
            <w:pPr>
              <w:spacing w:line="210" w:lineRule="exact"/>
              <w:ind w:left="786" w:right="212"/>
              <w:jc w:val="center"/>
              <w:rPr>
                <w:sz w:val="20"/>
                <w:szCs w:val="22"/>
                <w:lang w:eastAsia="en-US"/>
              </w:rPr>
            </w:pPr>
            <w:r w:rsidRPr="002A53EE">
              <w:rPr>
                <w:sz w:val="20"/>
                <w:szCs w:val="22"/>
                <w:lang w:eastAsia="en-US"/>
              </w:rPr>
              <w:t>0,4</w:t>
            </w:r>
          </w:p>
        </w:tc>
      </w:tr>
      <w:tr w:rsidR="002A53EE" w:rsidRPr="002A53EE" w:rsidTr="00485166">
        <w:trPr>
          <w:trHeight w:val="230"/>
        </w:trPr>
        <w:tc>
          <w:tcPr>
            <w:tcW w:w="5389" w:type="dxa"/>
          </w:tcPr>
          <w:p w:rsidR="002A53EE" w:rsidRPr="002A53EE" w:rsidRDefault="002A53EE" w:rsidP="002A53EE">
            <w:pPr>
              <w:spacing w:line="210" w:lineRule="exact"/>
              <w:ind w:right="490"/>
              <w:jc w:val="right"/>
              <w:rPr>
                <w:sz w:val="20"/>
                <w:szCs w:val="22"/>
                <w:lang w:eastAsia="en-US"/>
              </w:rPr>
            </w:pPr>
            <w:r w:rsidRPr="002A53EE">
              <w:rPr>
                <w:sz w:val="20"/>
                <w:szCs w:val="22"/>
                <w:lang w:eastAsia="en-US"/>
              </w:rPr>
              <w:t>Сносимый</w:t>
            </w:r>
            <w:r w:rsidRPr="002A53EE">
              <w:rPr>
                <w:spacing w:val="-6"/>
                <w:sz w:val="20"/>
                <w:szCs w:val="22"/>
                <w:lang w:eastAsia="en-US"/>
              </w:rPr>
              <w:t xml:space="preserve"> </w:t>
            </w:r>
            <w:r w:rsidRPr="002A53EE">
              <w:rPr>
                <w:sz w:val="20"/>
                <w:szCs w:val="22"/>
                <w:lang w:eastAsia="en-US"/>
              </w:rPr>
              <w:t>недействующий</w:t>
            </w:r>
            <w:r w:rsidRPr="002A53EE">
              <w:rPr>
                <w:spacing w:val="-3"/>
                <w:sz w:val="20"/>
                <w:szCs w:val="22"/>
                <w:lang w:eastAsia="en-US"/>
              </w:rPr>
              <w:t xml:space="preserve"> </w:t>
            </w:r>
            <w:r w:rsidRPr="002A53EE">
              <w:rPr>
                <w:sz w:val="20"/>
                <w:szCs w:val="22"/>
                <w:lang w:eastAsia="en-US"/>
              </w:rPr>
              <w:t>жилищный</w:t>
            </w:r>
            <w:r w:rsidRPr="002A53EE">
              <w:rPr>
                <w:spacing w:val="-5"/>
                <w:sz w:val="20"/>
                <w:szCs w:val="22"/>
                <w:lang w:eastAsia="en-US"/>
              </w:rPr>
              <w:t xml:space="preserve"> </w:t>
            </w:r>
            <w:r w:rsidRPr="002A53EE">
              <w:rPr>
                <w:sz w:val="20"/>
                <w:szCs w:val="22"/>
                <w:lang w:eastAsia="en-US"/>
              </w:rPr>
              <w:t>фонд</w:t>
            </w:r>
          </w:p>
        </w:tc>
        <w:tc>
          <w:tcPr>
            <w:tcW w:w="4357" w:type="dxa"/>
          </w:tcPr>
          <w:p w:rsidR="002A53EE" w:rsidRPr="002A53EE" w:rsidRDefault="002A53EE" w:rsidP="002A53EE">
            <w:pPr>
              <w:spacing w:line="210" w:lineRule="exact"/>
              <w:ind w:left="786" w:right="212"/>
              <w:jc w:val="center"/>
              <w:rPr>
                <w:sz w:val="20"/>
                <w:szCs w:val="22"/>
                <w:lang w:eastAsia="en-US"/>
              </w:rPr>
            </w:pPr>
            <w:r w:rsidRPr="002A53EE">
              <w:rPr>
                <w:sz w:val="20"/>
                <w:szCs w:val="22"/>
                <w:lang w:eastAsia="en-US"/>
              </w:rPr>
              <w:t>0,2</w:t>
            </w:r>
          </w:p>
        </w:tc>
      </w:tr>
    </w:tbl>
    <w:p w:rsidR="002A53EE" w:rsidRPr="002A53EE" w:rsidRDefault="002A53EE" w:rsidP="002A53EE">
      <w:pPr>
        <w:widowControl w:val="0"/>
        <w:autoSpaceDE w:val="0"/>
        <w:autoSpaceDN w:val="0"/>
        <w:spacing w:before="117"/>
        <w:ind w:left="698" w:right="414" w:firstLine="340"/>
        <w:jc w:val="both"/>
        <w:outlineLvl w:val="0"/>
        <w:rPr>
          <w:b/>
          <w:bCs/>
          <w:lang w:eastAsia="en-US"/>
        </w:rPr>
      </w:pPr>
      <w:bookmarkStart w:id="18" w:name="_bookmark3"/>
      <w:bookmarkEnd w:id="18"/>
      <w:r w:rsidRPr="002A53EE">
        <w:rPr>
          <w:b/>
          <w:bCs/>
          <w:lang w:eastAsia="en-US"/>
        </w:rPr>
        <w:t>б) существующие</w:t>
      </w:r>
      <w:r w:rsidRPr="002A53EE">
        <w:rPr>
          <w:b/>
          <w:bCs/>
          <w:spacing w:val="1"/>
          <w:lang w:eastAsia="en-US"/>
        </w:rPr>
        <w:t xml:space="preserve"> </w:t>
      </w:r>
      <w:r w:rsidRPr="002A53EE">
        <w:rPr>
          <w:b/>
          <w:bCs/>
          <w:lang w:eastAsia="en-US"/>
        </w:rPr>
        <w:t>и</w:t>
      </w:r>
      <w:r w:rsidRPr="002A53EE">
        <w:rPr>
          <w:b/>
          <w:bCs/>
          <w:spacing w:val="1"/>
          <w:lang w:eastAsia="en-US"/>
        </w:rPr>
        <w:t xml:space="preserve"> </w:t>
      </w:r>
      <w:r w:rsidRPr="002A53EE">
        <w:rPr>
          <w:b/>
          <w:bCs/>
          <w:lang w:eastAsia="en-US"/>
        </w:rPr>
        <w:t>перспективные</w:t>
      </w:r>
      <w:r w:rsidRPr="002A53EE">
        <w:rPr>
          <w:b/>
          <w:bCs/>
          <w:spacing w:val="1"/>
          <w:lang w:eastAsia="en-US"/>
        </w:rPr>
        <w:t xml:space="preserve"> </w:t>
      </w:r>
      <w:r w:rsidRPr="002A53EE">
        <w:rPr>
          <w:b/>
          <w:bCs/>
          <w:lang w:eastAsia="en-US"/>
        </w:rPr>
        <w:t>объемы</w:t>
      </w:r>
      <w:r w:rsidRPr="002A53EE">
        <w:rPr>
          <w:b/>
          <w:bCs/>
          <w:spacing w:val="1"/>
          <w:lang w:eastAsia="en-US"/>
        </w:rPr>
        <w:t xml:space="preserve"> </w:t>
      </w:r>
      <w:r w:rsidRPr="002A53EE">
        <w:rPr>
          <w:b/>
          <w:bCs/>
          <w:lang w:eastAsia="en-US"/>
        </w:rPr>
        <w:t>потребления</w:t>
      </w:r>
      <w:r w:rsidRPr="002A53EE">
        <w:rPr>
          <w:b/>
          <w:bCs/>
          <w:spacing w:val="1"/>
          <w:lang w:eastAsia="en-US"/>
        </w:rPr>
        <w:t xml:space="preserve"> </w:t>
      </w:r>
      <w:r w:rsidRPr="002A53EE">
        <w:rPr>
          <w:b/>
          <w:bCs/>
          <w:lang w:eastAsia="en-US"/>
        </w:rPr>
        <w:t>тепловой</w:t>
      </w:r>
      <w:r w:rsidRPr="002A53EE">
        <w:rPr>
          <w:b/>
          <w:bCs/>
          <w:spacing w:val="1"/>
          <w:lang w:eastAsia="en-US"/>
        </w:rPr>
        <w:t xml:space="preserve"> </w:t>
      </w:r>
      <w:r w:rsidRPr="002A53EE">
        <w:rPr>
          <w:b/>
          <w:bCs/>
          <w:lang w:eastAsia="en-US"/>
        </w:rPr>
        <w:t>энергии</w:t>
      </w:r>
      <w:r w:rsidRPr="002A53EE">
        <w:rPr>
          <w:b/>
          <w:bCs/>
          <w:spacing w:val="-57"/>
          <w:lang w:eastAsia="en-US"/>
        </w:rPr>
        <w:t xml:space="preserve"> </w:t>
      </w:r>
      <w:r w:rsidRPr="002A53EE">
        <w:rPr>
          <w:b/>
          <w:bCs/>
          <w:lang w:eastAsia="en-US"/>
        </w:rPr>
        <w:t>(мощности)</w:t>
      </w:r>
      <w:r w:rsidRPr="002A53EE">
        <w:rPr>
          <w:b/>
          <w:bCs/>
          <w:spacing w:val="1"/>
          <w:lang w:eastAsia="en-US"/>
        </w:rPr>
        <w:t xml:space="preserve"> </w:t>
      </w:r>
      <w:r w:rsidRPr="002A53EE">
        <w:rPr>
          <w:b/>
          <w:bCs/>
          <w:lang w:eastAsia="en-US"/>
        </w:rPr>
        <w:t>и</w:t>
      </w:r>
      <w:r w:rsidRPr="002A53EE">
        <w:rPr>
          <w:b/>
          <w:bCs/>
          <w:spacing w:val="1"/>
          <w:lang w:eastAsia="en-US"/>
        </w:rPr>
        <w:t xml:space="preserve"> </w:t>
      </w:r>
      <w:r w:rsidRPr="002A53EE">
        <w:rPr>
          <w:b/>
          <w:bCs/>
          <w:lang w:eastAsia="en-US"/>
        </w:rPr>
        <w:t>теплоносителя</w:t>
      </w:r>
      <w:r w:rsidRPr="002A53EE">
        <w:rPr>
          <w:b/>
          <w:bCs/>
          <w:spacing w:val="1"/>
          <w:lang w:eastAsia="en-US"/>
        </w:rPr>
        <w:t xml:space="preserve"> </w:t>
      </w:r>
      <w:r w:rsidRPr="002A53EE">
        <w:rPr>
          <w:b/>
          <w:bCs/>
          <w:lang w:eastAsia="en-US"/>
        </w:rPr>
        <w:t>с</w:t>
      </w:r>
      <w:r w:rsidRPr="002A53EE">
        <w:rPr>
          <w:b/>
          <w:bCs/>
          <w:spacing w:val="1"/>
          <w:lang w:eastAsia="en-US"/>
        </w:rPr>
        <w:t xml:space="preserve"> </w:t>
      </w:r>
      <w:r w:rsidRPr="002A53EE">
        <w:rPr>
          <w:b/>
          <w:bCs/>
          <w:lang w:eastAsia="en-US"/>
        </w:rPr>
        <w:t>разделением</w:t>
      </w:r>
      <w:r w:rsidRPr="002A53EE">
        <w:rPr>
          <w:b/>
          <w:bCs/>
          <w:spacing w:val="1"/>
          <w:lang w:eastAsia="en-US"/>
        </w:rPr>
        <w:t xml:space="preserve"> </w:t>
      </w:r>
      <w:r w:rsidRPr="002A53EE">
        <w:rPr>
          <w:b/>
          <w:bCs/>
          <w:lang w:eastAsia="en-US"/>
        </w:rPr>
        <w:t>по</w:t>
      </w:r>
      <w:r w:rsidRPr="002A53EE">
        <w:rPr>
          <w:b/>
          <w:bCs/>
          <w:spacing w:val="1"/>
          <w:lang w:eastAsia="en-US"/>
        </w:rPr>
        <w:t xml:space="preserve"> </w:t>
      </w:r>
      <w:r w:rsidRPr="002A53EE">
        <w:rPr>
          <w:b/>
          <w:bCs/>
          <w:lang w:eastAsia="en-US"/>
        </w:rPr>
        <w:t>видам</w:t>
      </w:r>
      <w:r w:rsidRPr="002A53EE">
        <w:rPr>
          <w:b/>
          <w:bCs/>
          <w:spacing w:val="1"/>
          <w:lang w:eastAsia="en-US"/>
        </w:rPr>
        <w:t xml:space="preserve"> </w:t>
      </w:r>
      <w:r w:rsidRPr="002A53EE">
        <w:rPr>
          <w:b/>
          <w:bCs/>
          <w:lang w:eastAsia="en-US"/>
        </w:rPr>
        <w:t>теплопотребления</w:t>
      </w:r>
      <w:r w:rsidRPr="002A53EE">
        <w:rPr>
          <w:b/>
          <w:bCs/>
          <w:spacing w:val="1"/>
          <w:lang w:eastAsia="en-US"/>
        </w:rPr>
        <w:t xml:space="preserve"> </w:t>
      </w:r>
      <w:r w:rsidRPr="002A53EE">
        <w:rPr>
          <w:b/>
          <w:bCs/>
          <w:lang w:eastAsia="en-US"/>
        </w:rPr>
        <w:t>в</w:t>
      </w:r>
      <w:r w:rsidRPr="002A53EE">
        <w:rPr>
          <w:b/>
          <w:bCs/>
          <w:spacing w:val="1"/>
          <w:lang w:eastAsia="en-US"/>
        </w:rPr>
        <w:t xml:space="preserve"> </w:t>
      </w:r>
      <w:r w:rsidRPr="002A53EE">
        <w:rPr>
          <w:b/>
          <w:bCs/>
          <w:lang w:eastAsia="en-US"/>
        </w:rPr>
        <w:t>каждом</w:t>
      </w:r>
      <w:r w:rsidRPr="002A53EE">
        <w:rPr>
          <w:b/>
          <w:bCs/>
          <w:spacing w:val="1"/>
          <w:lang w:eastAsia="en-US"/>
        </w:rPr>
        <w:t xml:space="preserve"> </w:t>
      </w:r>
      <w:r w:rsidRPr="002A53EE">
        <w:rPr>
          <w:b/>
          <w:bCs/>
          <w:lang w:eastAsia="en-US"/>
        </w:rPr>
        <w:t>расчетном</w:t>
      </w:r>
      <w:r w:rsidRPr="002A53EE">
        <w:rPr>
          <w:b/>
          <w:bCs/>
          <w:spacing w:val="-1"/>
          <w:lang w:eastAsia="en-US"/>
        </w:rPr>
        <w:t xml:space="preserve"> </w:t>
      </w:r>
      <w:r w:rsidRPr="002A53EE">
        <w:rPr>
          <w:b/>
          <w:bCs/>
          <w:lang w:eastAsia="en-US"/>
        </w:rPr>
        <w:t>элементе</w:t>
      </w:r>
      <w:r w:rsidRPr="002A53EE">
        <w:rPr>
          <w:b/>
          <w:bCs/>
          <w:spacing w:val="-1"/>
          <w:lang w:eastAsia="en-US"/>
        </w:rPr>
        <w:t xml:space="preserve"> </w:t>
      </w:r>
      <w:r w:rsidRPr="002A53EE">
        <w:rPr>
          <w:b/>
          <w:bCs/>
          <w:lang w:eastAsia="en-US"/>
        </w:rPr>
        <w:t>территориального</w:t>
      </w:r>
      <w:r w:rsidRPr="002A53EE">
        <w:rPr>
          <w:b/>
          <w:bCs/>
          <w:spacing w:val="-1"/>
          <w:lang w:eastAsia="en-US"/>
        </w:rPr>
        <w:t xml:space="preserve"> </w:t>
      </w:r>
      <w:r w:rsidRPr="002A53EE">
        <w:rPr>
          <w:b/>
          <w:bCs/>
          <w:lang w:eastAsia="en-US"/>
        </w:rPr>
        <w:t>деления на</w:t>
      </w:r>
      <w:r w:rsidRPr="002A53EE">
        <w:rPr>
          <w:b/>
          <w:bCs/>
          <w:spacing w:val="-1"/>
          <w:lang w:eastAsia="en-US"/>
        </w:rPr>
        <w:t xml:space="preserve"> </w:t>
      </w:r>
      <w:r w:rsidRPr="002A53EE">
        <w:rPr>
          <w:b/>
          <w:bCs/>
          <w:lang w:eastAsia="en-US"/>
        </w:rPr>
        <w:t>каждом этапе</w:t>
      </w:r>
    </w:p>
    <w:p w:rsidR="002A53EE" w:rsidRPr="002A53EE" w:rsidRDefault="002A53EE" w:rsidP="002A53EE">
      <w:pPr>
        <w:widowControl w:val="0"/>
        <w:autoSpaceDE w:val="0"/>
        <w:autoSpaceDN w:val="0"/>
        <w:spacing w:before="118" w:line="276" w:lineRule="auto"/>
        <w:ind w:left="698" w:right="414" w:firstLine="566"/>
        <w:jc w:val="both"/>
        <w:rPr>
          <w:lang w:eastAsia="en-US"/>
        </w:rPr>
      </w:pPr>
      <w:r w:rsidRPr="002A53EE">
        <w:rPr>
          <w:lang w:eastAsia="en-US"/>
        </w:rPr>
        <w:t>В</w:t>
      </w:r>
      <w:r w:rsidRPr="002A53EE">
        <w:rPr>
          <w:spacing w:val="1"/>
          <w:lang w:eastAsia="en-US"/>
        </w:rPr>
        <w:t xml:space="preserve"> </w:t>
      </w:r>
      <w:r w:rsidRPr="002A53EE">
        <w:rPr>
          <w:lang w:eastAsia="en-US"/>
        </w:rPr>
        <w:t>перспективе</w:t>
      </w:r>
      <w:r w:rsidRPr="002A53EE">
        <w:rPr>
          <w:spacing w:val="1"/>
          <w:lang w:eastAsia="en-US"/>
        </w:rPr>
        <w:t xml:space="preserve"> </w:t>
      </w:r>
      <w:r w:rsidRPr="002A53EE">
        <w:rPr>
          <w:lang w:eastAsia="en-US"/>
        </w:rPr>
        <w:t>подключение</w:t>
      </w:r>
      <w:r w:rsidRPr="002A53EE">
        <w:rPr>
          <w:spacing w:val="1"/>
          <w:lang w:eastAsia="en-US"/>
        </w:rPr>
        <w:t xml:space="preserve"> </w:t>
      </w:r>
      <w:r w:rsidRPr="002A53EE">
        <w:rPr>
          <w:lang w:eastAsia="en-US"/>
        </w:rPr>
        <w:t>новых</w:t>
      </w:r>
      <w:r w:rsidRPr="002A53EE">
        <w:rPr>
          <w:spacing w:val="1"/>
          <w:lang w:eastAsia="en-US"/>
        </w:rPr>
        <w:t xml:space="preserve"> </w:t>
      </w:r>
      <w:r w:rsidRPr="002A53EE">
        <w:rPr>
          <w:lang w:eastAsia="en-US"/>
        </w:rPr>
        <w:t>объектов</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системе</w:t>
      </w:r>
      <w:r w:rsidRPr="002A53EE">
        <w:rPr>
          <w:spacing w:val="1"/>
          <w:lang w:eastAsia="en-US"/>
        </w:rPr>
        <w:t xml:space="preserve"> </w:t>
      </w:r>
      <w:r w:rsidRPr="002A53EE">
        <w:rPr>
          <w:lang w:eastAsia="en-US"/>
        </w:rPr>
        <w:t>централизованного</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планируется.</w:t>
      </w:r>
    </w:p>
    <w:p w:rsidR="002A53EE" w:rsidRPr="002A53EE" w:rsidRDefault="002A53EE" w:rsidP="002A53EE">
      <w:pPr>
        <w:widowControl w:val="0"/>
        <w:autoSpaceDE w:val="0"/>
        <w:autoSpaceDN w:val="0"/>
        <w:spacing w:line="276" w:lineRule="auto"/>
        <w:ind w:left="698" w:right="405" w:firstLine="566"/>
        <w:jc w:val="both"/>
        <w:rPr>
          <w:lang w:eastAsia="en-US"/>
        </w:rPr>
      </w:pPr>
      <w:r w:rsidRPr="002A53EE">
        <w:rPr>
          <w:lang w:eastAsia="en-US"/>
        </w:rPr>
        <w:t>Приросты тепловой нагрузки на основные периоды схемы представлены в таблице 1.3,</w:t>
      </w:r>
      <w:r w:rsidRPr="002A53EE">
        <w:rPr>
          <w:spacing w:val="1"/>
          <w:lang w:eastAsia="en-US"/>
        </w:rPr>
        <w:t xml:space="preserve"> </w:t>
      </w:r>
      <w:r w:rsidRPr="002A53EE">
        <w:rPr>
          <w:lang w:eastAsia="en-US"/>
        </w:rPr>
        <w:t>суммарная</w:t>
      </w:r>
      <w:r w:rsidRPr="002A53EE">
        <w:rPr>
          <w:spacing w:val="-1"/>
          <w:lang w:eastAsia="en-US"/>
        </w:rPr>
        <w:t xml:space="preserve"> </w:t>
      </w:r>
      <w:r w:rsidRPr="002A53EE">
        <w:rPr>
          <w:lang w:eastAsia="en-US"/>
        </w:rPr>
        <w:t>присоединенная нагрузка</w:t>
      </w:r>
      <w:r w:rsidRPr="002A53EE">
        <w:rPr>
          <w:spacing w:val="2"/>
          <w:lang w:eastAsia="en-US"/>
        </w:rPr>
        <w:t xml:space="preserve"> </w:t>
      </w:r>
      <w:r w:rsidRPr="002A53EE">
        <w:rPr>
          <w:lang w:eastAsia="en-US"/>
        </w:rPr>
        <w:t>– в</w:t>
      </w:r>
      <w:r w:rsidRPr="002A53EE">
        <w:rPr>
          <w:spacing w:val="-2"/>
          <w:lang w:eastAsia="en-US"/>
        </w:rPr>
        <w:t xml:space="preserve"> </w:t>
      </w:r>
      <w:r w:rsidRPr="002A53EE">
        <w:rPr>
          <w:lang w:eastAsia="en-US"/>
        </w:rPr>
        <w:t>таблице 1.4.</w:t>
      </w:r>
    </w:p>
    <w:p w:rsidR="002A53EE" w:rsidRPr="002A53EE" w:rsidRDefault="002A53EE" w:rsidP="002A53EE">
      <w:pPr>
        <w:widowControl w:val="0"/>
        <w:autoSpaceDE w:val="0"/>
        <w:autoSpaceDN w:val="0"/>
        <w:ind w:left="9095" w:right="388"/>
        <w:jc w:val="center"/>
        <w:rPr>
          <w:lang w:eastAsia="en-US"/>
        </w:rPr>
      </w:pPr>
      <w:r w:rsidRPr="002A53EE">
        <w:rPr>
          <w:lang w:eastAsia="en-US"/>
        </w:rPr>
        <w:t>Таблица</w:t>
      </w:r>
      <w:r w:rsidRPr="002A53EE">
        <w:rPr>
          <w:spacing w:val="-2"/>
          <w:lang w:eastAsia="en-US"/>
        </w:rPr>
        <w:t xml:space="preserve"> </w:t>
      </w:r>
      <w:r w:rsidRPr="002A53EE">
        <w:rPr>
          <w:lang w:eastAsia="en-US"/>
        </w:rPr>
        <w:t>1.3</w:t>
      </w:r>
    </w:p>
    <w:p w:rsidR="002A53EE" w:rsidRPr="002A53EE" w:rsidRDefault="002A53EE" w:rsidP="002A53EE">
      <w:pPr>
        <w:widowControl w:val="0"/>
        <w:autoSpaceDE w:val="0"/>
        <w:autoSpaceDN w:val="0"/>
        <w:spacing w:before="40" w:after="47"/>
        <w:ind w:left="673" w:right="388"/>
        <w:jc w:val="center"/>
        <w:rPr>
          <w:lang w:eastAsia="en-US"/>
        </w:rPr>
      </w:pPr>
      <w:r w:rsidRPr="002A53EE">
        <w:rPr>
          <w:u w:val="single"/>
          <w:lang w:eastAsia="en-US"/>
        </w:rPr>
        <w:t>Прирост</w:t>
      </w:r>
      <w:r w:rsidRPr="002A53EE">
        <w:rPr>
          <w:spacing w:val="-4"/>
          <w:u w:val="single"/>
          <w:lang w:eastAsia="en-US"/>
        </w:rPr>
        <w:t xml:space="preserve"> </w:t>
      </w:r>
      <w:r w:rsidRPr="002A53EE">
        <w:rPr>
          <w:u w:val="single"/>
          <w:lang w:eastAsia="en-US"/>
        </w:rPr>
        <w:t>и убыль</w:t>
      </w:r>
      <w:r w:rsidRPr="002A53EE">
        <w:rPr>
          <w:spacing w:val="-3"/>
          <w:u w:val="single"/>
          <w:lang w:eastAsia="en-US"/>
        </w:rPr>
        <w:t xml:space="preserve"> </w:t>
      </w:r>
      <w:r w:rsidRPr="002A53EE">
        <w:rPr>
          <w:u w:val="single"/>
          <w:lang w:eastAsia="en-US"/>
        </w:rPr>
        <w:t>тепловой</w:t>
      </w:r>
      <w:r w:rsidRPr="002A53EE">
        <w:rPr>
          <w:spacing w:val="-4"/>
          <w:u w:val="single"/>
          <w:lang w:eastAsia="en-US"/>
        </w:rPr>
        <w:t xml:space="preserve"> </w:t>
      </w:r>
      <w:r w:rsidRPr="002A53EE">
        <w:rPr>
          <w:u w:val="single"/>
          <w:lang w:eastAsia="en-US"/>
        </w:rPr>
        <w:t>нагрузки</w:t>
      </w:r>
    </w:p>
    <w:tbl>
      <w:tblPr>
        <w:tblStyle w:val="TableNormal"/>
        <w:tblW w:w="967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
        <w:gridCol w:w="3133"/>
        <w:gridCol w:w="992"/>
        <w:gridCol w:w="992"/>
        <w:gridCol w:w="992"/>
        <w:gridCol w:w="993"/>
        <w:gridCol w:w="992"/>
        <w:gridCol w:w="1134"/>
      </w:tblGrid>
      <w:tr w:rsidR="002A53EE" w:rsidRPr="002A53EE" w:rsidTr="00485166">
        <w:trPr>
          <w:trHeight w:val="230"/>
        </w:trPr>
        <w:tc>
          <w:tcPr>
            <w:tcW w:w="450" w:type="dxa"/>
            <w:vMerge w:val="restart"/>
            <w:vAlign w:val="center"/>
          </w:tcPr>
          <w:p w:rsidR="002A53EE" w:rsidRPr="002A53EE" w:rsidRDefault="002A53EE" w:rsidP="002A53EE">
            <w:pPr>
              <w:ind w:left="81" w:right="56" w:firstLine="43"/>
              <w:rPr>
                <w:b/>
                <w:sz w:val="20"/>
                <w:szCs w:val="22"/>
                <w:lang w:eastAsia="en-US"/>
              </w:rPr>
            </w:pPr>
            <w:r w:rsidRPr="002A53EE">
              <w:rPr>
                <w:b/>
                <w:sz w:val="20"/>
                <w:szCs w:val="22"/>
                <w:lang w:eastAsia="en-US"/>
              </w:rPr>
              <w:t>№</w:t>
            </w:r>
            <w:r w:rsidRPr="002A53EE">
              <w:rPr>
                <w:b/>
                <w:spacing w:val="-47"/>
                <w:sz w:val="20"/>
                <w:szCs w:val="22"/>
                <w:lang w:eastAsia="en-US"/>
              </w:rPr>
              <w:t xml:space="preserve"> </w:t>
            </w:r>
            <w:r w:rsidRPr="002A53EE">
              <w:rPr>
                <w:b/>
                <w:spacing w:val="-1"/>
                <w:sz w:val="20"/>
                <w:szCs w:val="22"/>
                <w:lang w:eastAsia="en-US"/>
              </w:rPr>
              <w:t>п/п</w:t>
            </w:r>
          </w:p>
        </w:tc>
        <w:tc>
          <w:tcPr>
            <w:tcW w:w="3133" w:type="dxa"/>
            <w:vMerge w:val="restart"/>
            <w:vAlign w:val="center"/>
          </w:tcPr>
          <w:p w:rsidR="002A53EE" w:rsidRPr="002A53EE" w:rsidRDefault="002A53EE" w:rsidP="002A53EE">
            <w:pPr>
              <w:ind w:left="132" w:right="127" w:firstLine="3"/>
              <w:jc w:val="center"/>
              <w:rPr>
                <w:b/>
                <w:sz w:val="20"/>
                <w:szCs w:val="22"/>
                <w:lang w:val="ru-RU" w:eastAsia="en-US"/>
              </w:rPr>
            </w:pPr>
            <w:r w:rsidRPr="002A53EE">
              <w:rPr>
                <w:b/>
                <w:sz w:val="20"/>
                <w:szCs w:val="22"/>
                <w:lang w:val="ru-RU" w:eastAsia="en-US"/>
              </w:rPr>
              <w:t>Территория</w:t>
            </w:r>
            <w:r w:rsidRPr="002A53EE">
              <w:rPr>
                <w:b/>
                <w:spacing w:val="1"/>
                <w:sz w:val="20"/>
                <w:szCs w:val="22"/>
                <w:lang w:val="ru-RU" w:eastAsia="en-US"/>
              </w:rPr>
              <w:t xml:space="preserve"> </w:t>
            </w:r>
            <w:r w:rsidRPr="002A53EE">
              <w:rPr>
                <w:b/>
                <w:sz w:val="20"/>
                <w:szCs w:val="22"/>
                <w:lang w:val="ru-RU" w:eastAsia="en-US"/>
              </w:rPr>
              <w:t>застройки/наименование</w:t>
            </w:r>
          </w:p>
          <w:p w:rsidR="002A53EE" w:rsidRPr="002A53EE" w:rsidRDefault="002A53EE" w:rsidP="002A53EE">
            <w:pPr>
              <w:ind w:left="132" w:right="127"/>
              <w:jc w:val="center"/>
              <w:rPr>
                <w:b/>
                <w:sz w:val="20"/>
                <w:szCs w:val="22"/>
                <w:lang w:val="ru-RU" w:eastAsia="en-US"/>
              </w:rPr>
            </w:pPr>
            <w:r w:rsidRPr="002A53EE">
              <w:rPr>
                <w:b/>
                <w:sz w:val="20"/>
                <w:szCs w:val="22"/>
                <w:lang w:val="ru-RU" w:eastAsia="en-US"/>
              </w:rPr>
              <w:t>объекта</w:t>
            </w:r>
            <w:r w:rsidRPr="002A53EE">
              <w:rPr>
                <w:b/>
                <w:spacing w:val="-9"/>
                <w:sz w:val="20"/>
                <w:szCs w:val="22"/>
                <w:lang w:val="ru-RU" w:eastAsia="en-US"/>
              </w:rPr>
              <w:t xml:space="preserve"> </w:t>
            </w:r>
            <w:r w:rsidRPr="002A53EE">
              <w:rPr>
                <w:b/>
                <w:sz w:val="20"/>
                <w:szCs w:val="22"/>
                <w:lang w:val="ru-RU" w:eastAsia="en-US"/>
              </w:rPr>
              <w:t>(участка)</w:t>
            </w:r>
            <w:r w:rsidRPr="002A53EE">
              <w:rPr>
                <w:b/>
                <w:spacing w:val="-7"/>
                <w:sz w:val="20"/>
                <w:szCs w:val="22"/>
                <w:lang w:val="ru-RU" w:eastAsia="en-US"/>
              </w:rPr>
              <w:t xml:space="preserve"> </w:t>
            </w:r>
            <w:r w:rsidRPr="002A53EE">
              <w:rPr>
                <w:b/>
                <w:sz w:val="20"/>
                <w:szCs w:val="22"/>
                <w:lang w:val="ru-RU" w:eastAsia="en-US"/>
              </w:rPr>
              <w:t>нового</w:t>
            </w:r>
            <w:r w:rsidRPr="002A53EE">
              <w:rPr>
                <w:b/>
                <w:spacing w:val="-47"/>
                <w:sz w:val="20"/>
                <w:szCs w:val="22"/>
                <w:lang w:val="ru-RU" w:eastAsia="en-US"/>
              </w:rPr>
              <w:t xml:space="preserve"> </w:t>
            </w:r>
            <w:r w:rsidRPr="002A53EE">
              <w:rPr>
                <w:b/>
                <w:sz w:val="20"/>
                <w:szCs w:val="22"/>
                <w:lang w:val="ru-RU" w:eastAsia="en-US"/>
              </w:rPr>
              <w:t>строительства</w:t>
            </w:r>
          </w:p>
        </w:tc>
        <w:tc>
          <w:tcPr>
            <w:tcW w:w="6095" w:type="dxa"/>
            <w:gridSpan w:val="6"/>
            <w:vAlign w:val="center"/>
          </w:tcPr>
          <w:p w:rsidR="002A53EE" w:rsidRPr="002A53EE" w:rsidRDefault="002A53EE" w:rsidP="002A53EE">
            <w:pPr>
              <w:ind w:left="1620"/>
              <w:rPr>
                <w:b/>
                <w:sz w:val="20"/>
                <w:szCs w:val="22"/>
                <w:lang w:val="ru-RU" w:eastAsia="en-US"/>
              </w:rPr>
            </w:pPr>
            <w:r w:rsidRPr="002A53EE">
              <w:rPr>
                <w:b/>
                <w:sz w:val="20"/>
                <w:szCs w:val="22"/>
                <w:lang w:val="ru-RU" w:eastAsia="en-US"/>
              </w:rPr>
              <w:t>Приросты тепловой нагрузки, Гкал/</w:t>
            </w:r>
            <w:proofErr w:type="gramStart"/>
            <w:r w:rsidRPr="002A53EE">
              <w:rPr>
                <w:b/>
                <w:sz w:val="20"/>
                <w:szCs w:val="22"/>
                <w:lang w:val="ru-RU" w:eastAsia="en-US"/>
              </w:rPr>
              <w:t>ч</w:t>
            </w:r>
            <w:proofErr w:type="gramEnd"/>
          </w:p>
        </w:tc>
      </w:tr>
      <w:tr w:rsidR="002A53EE" w:rsidRPr="002A53EE" w:rsidTr="00485166">
        <w:trPr>
          <w:trHeight w:val="681"/>
        </w:trPr>
        <w:tc>
          <w:tcPr>
            <w:tcW w:w="450" w:type="dxa"/>
            <w:vMerge/>
            <w:tcBorders>
              <w:top w:val="nil"/>
            </w:tcBorders>
            <w:vAlign w:val="center"/>
          </w:tcPr>
          <w:p w:rsidR="002A53EE" w:rsidRPr="002A53EE" w:rsidRDefault="002A53EE" w:rsidP="002A53EE">
            <w:pPr>
              <w:rPr>
                <w:sz w:val="2"/>
                <w:szCs w:val="2"/>
                <w:lang w:val="ru-RU" w:eastAsia="en-US"/>
              </w:rPr>
            </w:pPr>
          </w:p>
        </w:tc>
        <w:tc>
          <w:tcPr>
            <w:tcW w:w="3133" w:type="dxa"/>
            <w:vMerge/>
            <w:tcBorders>
              <w:top w:val="nil"/>
            </w:tcBorders>
            <w:vAlign w:val="center"/>
          </w:tcPr>
          <w:p w:rsidR="002A53EE" w:rsidRPr="002A53EE" w:rsidRDefault="002A53EE" w:rsidP="002A53EE">
            <w:pPr>
              <w:rPr>
                <w:sz w:val="2"/>
                <w:szCs w:val="2"/>
                <w:lang w:val="ru-RU" w:eastAsia="en-US"/>
              </w:rPr>
            </w:pPr>
          </w:p>
        </w:tc>
        <w:tc>
          <w:tcPr>
            <w:tcW w:w="992" w:type="dxa"/>
            <w:vAlign w:val="center"/>
          </w:tcPr>
          <w:p w:rsidR="002A53EE" w:rsidRPr="002A53EE" w:rsidRDefault="002A53EE" w:rsidP="002A53EE">
            <w:pPr>
              <w:ind w:hanging="10"/>
              <w:jc w:val="center"/>
              <w:rPr>
                <w:b/>
                <w:sz w:val="20"/>
                <w:szCs w:val="22"/>
                <w:lang w:eastAsia="en-US"/>
              </w:rPr>
            </w:pPr>
            <w:r w:rsidRPr="002A53EE">
              <w:rPr>
                <w:b/>
                <w:sz w:val="20"/>
                <w:szCs w:val="22"/>
                <w:lang w:eastAsia="en-US"/>
              </w:rPr>
              <w:t>2023</w:t>
            </w:r>
          </w:p>
        </w:tc>
        <w:tc>
          <w:tcPr>
            <w:tcW w:w="992" w:type="dxa"/>
            <w:vAlign w:val="center"/>
          </w:tcPr>
          <w:p w:rsidR="002A53EE" w:rsidRPr="002A53EE" w:rsidRDefault="002A53EE" w:rsidP="002A53EE">
            <w:pPr>
              <w:ind w:hanging="10"/>
              <w:jc w:val="center"/>
              <w:rPr>
                <w:b/>
                <w:sz w:val="20"/>
                <w:szCs w:val="22"/>
                <w:lang w:eastAsia="en-US"/>
              </w:rPr>
            </w:pPr>
            <w:r w:rsidRPr="002A53EE">
              <w:rPr>
                <w:b/>
                <w:sz w:val="20"/>
                <w:szCs w:val="22"/>
                <w:lang w:eastAsia="en-US"/>
              </w:rPr>
              <w:t>2024</w:t>
            </w:r>
          </w:p>
        </w:tc>
        <w:tc>
          <w:tcPr>
            <w:tcW w:w="992" w:type="dxa"/>
            <w:vAlign w:val="center"/>
          </w:tcPr>
          <w:p w:rsidR="002A53EE" w:rsidRPr="002A53EE" w:rsidRDefault="002A53EE" w:rsidP="002A53EE">
            <w:pPr>
              <w:ind w:hanging="10"/>
              <w:jc w:val="center"/>
              <w:rPr>
                <w:b/>
                <w:sz w:val="20"/>
                <w:szCs w:val="22"/>
                <w:lang w:eastAsia="en-US"/>
              </w:rPr>
            </w:pPr>
            <w:r w:rsidRPr="002A53EE">
              <w:rPr>
                <w:b/>
                <w:sz w:val="20"/>
                <w:szCs w:val="22"/>
                <w:lang w:eastAsia="en-US"/>
              </w:rPr>
              <w:t>2025</w:t>
            </w:r>
          </w:p>
        </w:tc>
        <w:tc>
          <w:tcPr>
            <w:tcW w:w="993" w:type="dxa"/>
            <w:vAlign w:val="center"/>
          </w:tcPr>
          <w:p w:rsidR="002A53EE" w:rsidRPr="002A53EE" w:rsidRDefault="002A53EE" w:rsidP="002A53EE">
            <w:pPr>
              <w:ind w:hanging="10"/>
              <w:jc w:val="center"/>
              <w:rPr>
                <w:b/>
                <w:sz w:val="20"/>
                <w:szCs w:val="22"/>
                <w:lang w:eastAsia="en-US"/>
              </w:rPr>
            </w:pPr>
            <w:r w:rsidRPr="002A53EE">
              <w:rPr>
                <w:b/>
                <w:sz w:val="20"/>
                <w:szCs w:val="22"/>
                <w:lang w:eastAsia="en-US"/>
              </w:rPr>
              <w:t>2026</w:t>
            </w:r>
          </w:p>
        </w:tc>
        <w:tc>
          <w:tcPr>
            <w:tcW w:w="992" w:type="dxa"/>
            <w:vAlign w:val="center"/>
          </w:tcPr>
          <w:p w:rsidR="002A53EE" w:rsidRPr="002A53EE" w:rsidRDefault="002A53EE" w:rsidP="002A53EE">
            <w:pPr>
              <w:ind w:hanging="10"/>
              <w:jc w:val="center"/>
              <w:rPr>
                <w:b/>
                <w:sz w:val="20"/>
                <w:szCs w:val="22"/>
                <w:lang w:eastAsia="en-US"/>
              </w:rPr>
            </w:pPr>
            <w:r w:rsidRPr="002A53EE">
              <w:rPr>
                <w:b/>
                <w:sz w:val="20"/>
                <w:szCs w:val="22"/>
                <w:lang w:eastAsia="en-US"/>
              </w:rPr>
              <w:t>2027</w:t>
            </w:r>
          </w:p>
        </w:tc>
        <w:tc>
          <w:tcPr>
            <w:tcW w:w="1134" w:type="dxa"/>
            <w:vAlign w:val="center"/>
          </w:tcPr>
          <w:p w:rsidR="002A53EE" w:rsidRPr="002A53EE" w:rsidRDefault="002A53EE" w:rsidP="002A53EE">
            <w:pPr>
              <w:ind w:hanging="10"/>
              <w:jc w:val="center"/>
              <w:rPr>
                <w:b/>
                <w:sz w:val="20"/>
                <w:szCs w:val="22"/>
                <w:lang w:eastAsia="en-US"/>
              </w:rPr>
            </w:pPr>
            <w:r w:rsidRPr="002A53EE">
              <w:rPr>
                <w:b/>
                <w:sz w:val="20"/>
                <w:szCs w:val="22"/>
                <w:lang w:eastAsia="en-US"/>
              </w:rPr>
              <w:t>2028-2033</w:t>
            </w:r>
          </w:p>
        </w:tc>
      </w:tr>
      <w:tr w:rsidR="002A53EE" w:rsidRPr="002A53EE" w:rsidTr="00485166">
        <w:trPr>
          <w:trHeight w:val="175"/>
        </w:trPr>
        <w:tc>
          <w:tcPr>
            <w:tcW w:w="450" w:type="dxa"/>
            <w:vAlign w:val="center"/>
          </w:tcPr>
          <w:p w:rsidR="002A53EE" w:rsidRPr="002A53EE" w:rsidRDefault="002A53EE" w:rsidP="002A53EE">
            <w:pPr>
              <w:ind w:left="8"/>
              <w:jc w:val="center"/>
              <w:rPr>
                <w:b/>
                <w:sz w:val="20"/>
                <w:szCs w:val="22"/>
                <w:lang w:eastAsia="en-US"/>
              </w:rPr>
            </w:pPr>
            <w:r w:rsidRPr="002A53EE">
              <w:rPr>
                <w:b/>
                <w:w w:val="99"/>
                <w:sz w:val="20"/>
                <w:szCs w:val="22"/>
                <w:lang w:eastAsia="en-US"/>
              </w:rPr>
              <w:t>1</w:t>
            </w:r>
          </w:p>
        </w:tc>
        <w:tc>
          <w:tcPr>
            <w:tcW w:w="3133" w:type="dxa"/>
            <w:vAlign w:val="center"/>
          </w:tcPr>
          <w:p w:rsidR="002A53EE" w:rsidRPr="002A53EE" w:rsidRDefault="002A53EE" w:rsidP="002A53EE">
            <w:pPr>
              <w:ind w:left="26"/>
              <w:rPr>
                <w:b/>
                <w:sz w:val="20"/>
                <w:szCs w:val="22"/>
                <w:lang w:eastAsia="en-US"/>
              </w:rPr>
            </w:pPr>
            <w:r w:rsidRPr="002A53EE">
              <w:rPr>
                <w:b/>
                <w:sz w:val="20"/>
                <w:szCs w:val="22"/>
                <w:lang w:eastAsia="en-US"/>
              </w:rPr>
              <w:t>Прирост тепловой</w:t>
            </w:r>
            <w:r w:rsidRPr="002A53EE">
              <w:rPr>
                <w:b/>
                <w:spacing w:val="-47"/>
                <w:sz w:val="20"/>
                <w:szCs w:val="22"/>
                <w:lang w:eastAsia="en-US"/>
              </w:rPr>
              <w:t xml:space="preserve"> </w:t>
            </w:r>
            <w:r w:rsidRPr="002A53EE">
              <w:rPr>
                <w:b/>
                <w:sz w:val="20"/>
                <w:szCs w:val="22"/>
                <w:lang w:eastAsia="en-US"/>
              </w:rPr>
              <w:t>нагрузки</w:t>
            </w:r>
          </w:p>
        </w:tc>
        <w:tc>
          <w:tcPr>
            <w:tcW w:w="992" w:type="dxa"/>
            <w:vAlign w:val="center"/>
          </w:tcPr>
          <w:p w:rsidR="002A53EE" w:rsidRPr="002A53EE" w:rsidRDefault="002A53EE" w:rsidP="002A53EE">
            <w:pPr>
              <w:ind w:hanging="10"/>
              <w:jc w:val="center"/>
              <w:rPr>
                <w:b/>
                <w:sz w:val="20"/>
                <w:szCs w:val="22"/>
                <w:lang w:eastAsia="en-US"/>
              </w:rPr>
            </w:pPr>
            <w:r w:rsidRPr="002A53EE">
              <w:rPr>
                <w:b/>
                <w:w w:val="99"/>
                <w:sz w:val="20"/>
                <w:szCs w:val="22"/>
                <w:lang w:eastAsia="en-US"/>
              </w:rPr>
              <w:t>-</w:t>
            </w:r>
          </w:p>
        </w:tc>
        <w:tc>
          <w:tcPr>
            <w:tcW w:w="992" w:type="dxa"/>
            <w:vAlign w:val="center"/>
          </w:tcPr>
          <w:p w:rsidR="002A53EE" w:rsidRPr="002A53EE" w:rsidRDefault="002A53EE" w:rsidP="002A53EE">
            <w:pPr>
              <w:ind w:hanging="10"/>
              <w:jc w:val="center"/>
              <w:rPr>
                <w:b/>
                <w:sz w:val="20"/>
                <w:szCs w:val="22"/>
                <w:lang w:eastAsia="en-US"/>
              </w:rPr>
            </w:pPr>
            <w:r w:rsidRPr="002A53EE">
              <w:rPr>
                <w:b/>
                <w:w w:val="99"/>
                <w:sz w:val="20"/>
                <w:szCs w:val="22"/>
                <w:lang w:eastAsia="en-US"/>
              </w:rPr>
              <w:t>-</w:t>
            </w:r>
          </w:p>
        </w:tc>
        <w:tc>
          <w:tcPr>
            <w:tcW w:w="992" w:type="dxa"/>
            <w:vAlign w:val="center"/>
          </w:tcPr>
          <w:p w:rsidR="002A53EE" w:rsidRPr="002A53EE" w:rsidRDefault="002A53EE" w:rsidP="002A53EE">
            <w:pPr>
              <w:ind w:hanging="10"/>
              <w:jc w:val="center"/>
              <w:rPr>
                <w:b/>
                <w:sz w:val="20"/>
                <w:szCs w:val="22"/>
                <w:lang w:eastAsia="en-US"/>
              </w:rPr>
            </w:pPr>
            <w:r w:rsidRPr="002A53EE">
              <w:rPr>
                <w:b/>
                <w:w w:val="99"/>
                <w:sz w:val="20"/>
                <w:szCs w:val="22"/>
                <w:lang w:eastAsia="en-US"/>
              </w:rPr>
              <w:t>-</w:t>
            </w:r>
          </w:p>
        </w:tc>
        <w:tc>
          <w:tcPr>
            <w:tcW w:w="993" w:type="dxa"/>
            <w:vAlign w:val="center"/>
          </w:tcPr>
          <w:p w:rsidR="002A53EE" w:rsidRPr="002A53EE" w:rsidRDefault="002A53EE" w:rsidP="002A53EE">
            <w:pPr>
              <w:ind w:hanging="10"/>
              <w:jc w:val="center"/>
              <w:rPr>
                <w:b/>
                <w:sz w:val="20"/>
                <w:szCs w:val="22"/>
                <w:lang w:eastAsia="en-US"/>
              </w:rPr>
            </w:pPr>
            <w:r w:rsidRPr="002A53EE">
              <w:rPr>
                <w:b/>
                <w:w w:val="99"/>
                <w:sz w:val="20"/>
                <w:szCs w:val="22"/>
                <w:lang w:eastAsia="en-US"/>
              </w:rPr>
              <w:t>-</w:t>
            </w:r>
          </w:p>
        </w:tc>
        <w:tc>
          <w:tcPr>
            <w:tcW w:w="992" w:type="dxa"/>
            <w:vAlign w:val="center"/>
          </w:tcPr>
          <w:p w:rsidR="002A53EE" w:rsidRPr="002A53EE" w:rsidRDefault="002A53EE" w:rsidP="002A53EE">
            <w:pPr>
              <w:ind w:hanging="10"/>
              <w:jc w:val="center"/>
              <w:rPr>
                <w:b/>
                <w:sz w:val="20"/>
                <w:szCs w:val="22"/>
                <w:lang w:eastAsia="en-US"/>
              </w:rPr>
            </w:pPr>
            <w:r w:rsidRPr="002A53EE">
              <w:rPr>
                <w:b/>
                <w:w w:val="99"/>
                <w:sz w:val="20"/>
                <w:szCs w:val="22"/>
                <w:lang w:eastAsia="en-US"/>
              </w:rPr>
              <w:t>-</w:t>
            </w:r>
          </w:p>
        </w:tc>
        <w:tc>
          <w:tcPr>
            <w:tcW w:w="1134" w:type="dxa"/>
            <w:vAlign w:val="center"/>
          </w:tcPr>
          <w:p w:rsidR="002A53EE" w:rsidRPr="002A53EE" w:rsidRDefault="002A53EE" w:rsidP="002A53EE">
            <w:pPr>
              <w:ind w:hanging="10"/>
              <w:jc w:val="center"/>
              <w:rPr>
                <w:b/>
                <w:sz w:val="20"/>
                <w:szCs w:val="22"/>
                <w:lang w:eastAsia="en-US"/>
              </w:rPr>
            </w:pPr>
            <w:r w:rsidRPr="002A53EE">
              <w:rPr>
                <w:b/>
                <w:w w:val="99"/>
                <w:sz w:val="20"/>
                <w:szCs w:val="22"/>
                <w:lang w:eastAsia="en-US"/>
              </w:rPr>
              <w:t>-</w:t>
            </w:r>
          </w:p>
        </w:tc>
      </w:tr>
      <w:tr w:rsidR="002A53EE" w:rsidRPr="002A53EE" w:rsidTr="00485166">
        <w:trPr>
          <w:trHeight w:val="228"/>
        </w:trPr>
        <w:tc>
          <w:tcPr>
            <w:tcW w:w="450" w:type="dxa"/>
            <w:vAlign w:val="center"/>
          </w:tcPr>
          <w:p w:rsidR="002A53EE" w:rsidRPr="002A53EE" w:rsidRDefault="002A53EE" w:rsidP="002A53EE">
            <w:pPr>
              <w:ind w:left="80" w:right="70"/>
              <w:jc w:val="center"/>
              <w:rPr>
                <w:sz w:val="20"/>
                <w:szCs w:val="22"/>
                <w:lang w:eastAsia="en-US"/>
              </w:rPr>
            </w:pPr>
            <w:r w:rsidRPr="002A53EE">
              <w:rPr>
                <w:sz w:val="20"/>
                <w:szCs w:val="22"/>
                <w:lang w:eastAsia="en-US"/>
              </w:rPr>
              <w:t>1.1</w:t>
            </w:r>
          </w:p>
        </w:tc>
        <w:tc>
          <w:tcPr>
            <w:tcW w:w="3133" w:type="dxa"/>
            <w:vAlign w:val="center"/>
          </w:tcPr>
          <w:p w:rsidR="002A53EE" w:rsidRPr="002A53EE" w:rsidRDefault="002A53EE" w:rsidP="002A53EE">
            <w:pPr>
              <w:ind w:left="26"/>
              <w:rPr>
                <w:sz w:val="20"/>
                <w:szCs w:val="22"/>
                <w:lang w:eastAsia="en-US"/>
              </w:rPr>
            </w:pPr>
            <w:r w:rsidRPr="002A53EE">
              <w:rPr>
                <w:sz w:val="20"/>
                <w:szCs w:val="22"/>
                <w:lang w:eastAsia="en-US"/>
              </w:rPr>
              <w:t>Жилищный</w:t>
            </w:r>
            <w:r w:rsidRPr="002A53EE">
              <w:rPr>
                <w:spacing w:val="-4"/>
                <w:sz w:val="20"/>
                <w:szCs w:val="22"/>
                <w:lang w:eastAsia="en-US"/>
              </w:rPr>
              <w:t xml:space="preserve"> </w:t>
            </w:r>
            <w:r w:rsidRPr="002A53EE">
              <w:rPr>
                <w:sz w:val="20"/>
                <w:szCs w:val="22"/>
                <w:lang w:eastAsia="en-US"/>
              </w:rPr>
              <w:t>фонд</w:t>
            </w:r>
          </w:p>
        </w:tc>
        <w:tc>
          <w:tcPr>
            <w:tcW w:w="992" w:type="dxa"/>
            <w:vAlign w:val="center"/>
          </w:tcPr>
          <w:p w:rsidR="002A53EE" w:rsidRPr="002A53EE" w:rsidRDefault="002A53EE" w:rsidP="002A53EE">
            <w:pPr>
              <w:ind w:hanging="10"/>
              <w:jc w:val="center"/>
              <w:rPr>
                <w:sz w:val="20"/>
                <w:szCs w:val="22"/>
                <w:lang w:eastAsia="en-US"/>
              </w:rPr>
            </w:pPr>
            <w:r w:rsidRPr="002A53EE">
              <w:rPr>
                <w:w w:val="99"/>
                <w:sz w:val="20"/>
                <w:szCs w:val="22"/>
                <w:lang w:eastAsia="en-US"/>
              </w:rPr>
              <w:t>-</w:t>
            </w:r>
          </w:p>
        </w:tc>
        <w:tc>
          <w:tcPr>
            <w:tcW w:w="992" w:type="dxa"/>
            <w:vAlign w:val="center"/>
          </w:tcPr>
          <w:p w:rsidR="002A53EE" w:rsidRPr="002A53EE" w:rsidRDefault="002A53EE" w:rsidP="002A53EE">
            <w:pPr>
              <w:ind w:hanging="10"/>
              <w:jc w:val="center"/>
              <w:rPr>
                <w:sz w:val="20"/>
                <w:szCs w:val="22"/>
                <w:lang w:eastAsia="en-US"/>
              </w:rPr>
            </w:pPr>
            <w:r w:rsidRPr="002A53EE">
              <w:rPr>
                <w:w w:val="99"/>
                <w:sz w:val="20"/>
                <w:szCs w:val="22"/>
                <w:lang w:eastAsia="en-US"/>
              </w:rPr>
              <w:t>-</w:t>
            </w:r>
          </w:p>
        </w:tc>
        <w:tc>
          <w:tcPr>
            <w:tcW w:w="992" w:type="dxa"/>
            <w:vAlign w:val="center"/>
          </w:tcPr>
          <w:p w:rsidR="002A53EE" w:rsidRPr="002A53EE" w:rsidRDefault="002A53EE" w:rsidP="002A53EE">
            <w:pPr>
              <w:ind w:hanging="10"/>
              <w:jc w:val="center"/>
              <w:rPr>
                <w:sz w:val="20"/>
                <w:szCs w:val="22"/>
                <w:lang w:eastAsia="en-US"/>
              </w:rPr>
            </w:pPr>
            <w:r w:rsidRPr="002A53EE">
              <w:rPr>
                <w:w w:val="99"/>
                <w:sz w:val="20"/>
                <w:szCs w:val="22"/>
                <w:lang w:eastAsia="en-US"/>
              </w:rPr>
              <w:t>-</w:t>
            </w:r>
          </w:p>
        </w:tc>
        <w:tc>
          <w:tcPr>
            <w:tcW w:w="993" w:type="dxa"/>
            <w:vAlign w:val="center"/>
          </w:tcPr>
          <w:p w:rsidR="002A53EE" w:rsidRPr="002A53EE" w:rsidRDefault="002A53EE" w:rsidP="002A53EE">
            <w:pPr>
              <w:ind w:hanging="10"/>
              <w:jc w:val="center"/>
              <w:rPr>
                <w:sz w:val="20"/>
                <w:szCs w:val="22"/>
                <w:lang w:eastAsia="en-US"/>
              </w:rPr>
            </w:pPr>
            <w:r w:rsidRPr="002A53EE">
              <w:rPr>
                <w:w w:val="99"/>
                <w:sz w:val="20"/>
                <w:szCs w:val="22"/>
                <w:lang w:eastAsia="en-US"/>
              </w:rPr>
              <w:t>-</w:t>
            </w:r>
          </w:p>
        </w:tc>
        <w:tc>
          <w:tcPr>
            <w:tcW w:w="992" w:type="dxa"/>
            <w:vAlign w:val="center"/>
          </w:tcPr>
          <w:p w:rsidR="002A53EE" w:rsidRPr="002A53EE" w:rsidRDefault="002A53EE" w:rsidP="002A53EE">
            <w:pPr>
              <w:ind w:hanging="10"/>
              <w:jc w:val="center"/>
              <w:rPr>
                <w:sz w:val="20"/>
                <w:szCs w:val="22"/>
                <w:lang w:eastAsia="en-US"/>
              </w:rPr>
            </w:pPr>
            <w:r w:rsidRPr="002A53EE">
              <w:rPr>
                <w:w w:val="99"/>
                <w:sz w:val="20"/>
                <w:szCs w:val="22"/>
                <w:lang w:eastAsia="en-US"/>
              </w:rPr>
              <w:t>-</w:t>
            </w:r>
          </w:p>
        </w:tc>
        <w:tc>
          <w:tcPr>
            <w:tcW w:w="1134" w:type="dxa"/>
            <w:vAlign w:val="center"/>
          </w:tcPr>
          <w:p w:rsidR="002A53EE" w:rsidRPr="002A53EE" w:rsidRDefault="002A53EE" w:rsidP="002A53EE">
            <w:pPr>
              <w:ind w:hanging="10"/>
              <w:jc w:val="center"/>
              <w:rPr>
                <w:sz w:val="20"/>
                <w:szCs w:val="22"/>
                <w:lang w:eastAsia="en-US"/>
              </w:rPr>
            </w:pPr>
            <w:r w:rsidRPr="002A53EE">
              <w:rPr>
                <w:w w:val="99"/>
                <w:sz w:val="20"/>
                <w:szCs w:val="22"/>
                <w:lang w:eastAsia="en-US"/>
              </w:rPr>
              <w:t>-</w:t>
            </w:r>
          </w:p>
        </w:tc>
      </w:tr>
      <w:tr w:rsidR="002A53EE" w:rsidRPr="002A53EE" w:rsidTr="00485166">
        <w:trPr>
          <w:trHeight w:val="409"/>
        </w:trPr>
        <w:tc>
          <w:tcPr>
            <w:tcW w:w="450" w:type="dxa"/>
            <w:vAlign w:val="center"/>
          </w:tcPr>
          <w:p w:rsidR="002A53EE" w:rsidRPr="002A53EE" w:rsidRDefault="002A53EE" w:rsidP="002A53EE">
            <w:pPr>
              <w:ind w:left="80" w:right="70"/>
              <w:jc w:val="center"/>
              <w:rPr>
                <w:sz w:val="20"/>
                <w:szCs w:val="22"/>
                <w:lang w:eastAsia="en-US"/>
              </w:rPr>
            </w:pPr>
            <w:r w:rsidRPr="002A53EE">
              <w:rPr>
                <w:sz w:val="20"/>
                <w:szCs w:val="22"/>
                <w:lang w:eastAsia="en-US"/>
              </w:rPr>
              <w:t>1.2</w:t>
            </w:r>
          </w:p>
        </w:tc>
        <w:tc>
          <w:tcPr>
            <w:tcW w:w="3133" w:type="dxa"/>
            <w:vAlign w:val="center"/>
          </w:tcPr>
          <w:p w:rsidR="002A53EE" w:rsidRPr="002A53EE" w:rsidRDefault="002A53EE" w:rsidP="002A53EE">
            <w:pPr>
              <w:ind w:left="26"/>
              <w:rPr>
                <w:sz w:val="20"/>
                <w:szCs w:val="22"/>
                <w:lang w:val="ru-RU" w:eastAsia="en-US"/>
              </w:rPr>
            </w:pPr>
            <w:r w:rsidRPr="002A53EE">
              <w:rPr>
                <w:sz w:val="20"/>
                <w:szCs w:val="22"/>
                <w:lang w:val="ru-RU" w:eastAsia="en-US"/>
              </w:rPr>
              <w:t>Объекты</w:t>
            </w:r>
            <w:r w:rsidRPr="002A53EE">
              <w:rPr>
                <w:spacing w:val="-7"/>
                <w:sz w:val="20"/>
                <w:szCs w:val="22"/>
                <w:lang w:val="ru-RU" w:eastAsia="en-US"/>
              </w:rPr>
              <w:t xml:space="preserve"> </w:t>
            </w:r>
            <w:r w:rsidRPr="002A53EE">
              <w:rPr>
                <w:sz w:val="20"/>
                <w:szCs w:val="22"/>
                <w:lang w:val="ru-RU" w:eastAsia="en-US"/>
              </w:rPr>
              <w:t>социального</w:t>
            </w:r>
            <w:r w:rsidRPr="002A53EE">
              <w:rPr>
                <w:spacing w:val="-6"/>
                <w:sz w:val="20"/>
                <w:szCs w:val="22"/>
                <w:lang w:val="ru-RU" w:eastAsia="en-US"/>
              </w:rPr>
              <w:t xml:space="preserve"> </w:t>
            </w:r>
            <w:r w:rsidRPr="002A53EE">
              <w:rPr>
                <w:sz w:val="20"/>
                <w:szCs w:val="22"/>
                <w:lang w:val="ru-RU" w:eastAsia="en-US"/>
              </w:rPr>
              <w:t>и</w:t>
            </w:r>
            <w:r w:rsidRPr="002A53EE">
              <w:rPr>
                <w:spacing w:val="-47"/>
                <w:sz w:val="20"/>
                <w:szCs w:val="22"/>
                <w:lang w:val="ru-RU" w:eastAsia="en-US"/>
              </w:rPr>
              <w:t xml:space="preserve"> </w:t>
            </w:r>
            <w:r w:rsidRPr="002A53EE">
              <w:rPr>
                <w:sz w:val="20"/>
                <w:szCs w:val="22"/>
                <w:lang w:val="ru-RU" w:eastAsia="en-US"/>
              </w:rPr>
              <w:t>культурно-бытового назначения</w:t>
            </w:r>
          </w:p>
        </w:tc>
        <w:tc>
          <w:tcPr>
            <w:tcW w:w="992" w:type="dxa"/>
            <w:vAlign w:val="center"/>
          </w:tcPr>
          <w:p w:rsidR="002A53EE" w:rsidRPr="002A53EE" w:rsidRDefault="002A53EE" w:rsidP="002A53EE">
            <w:pPr>
              <w:ind w:hanging="10"/>
              <w:rPr>
                <w:sz w:val="19"/>
                <w:szCs w:val="22"/>
                <w:lang w:val="ru-RU" w:eastAsia="en-US"/>
              </w:rPr>
            </w:pPr>
          </w:p>
          <w:p w:rsidR="002A53EE" w:rsidRPr="002A53EE" w:rsidRDefault="002A53EE" w:rsidP="002A53EE">
            <w:pPr>
              <w:ind w:hanging="10"/>
              <w:jc w:val="center"/>
              <w:rPr>
                <w:sz w:val="20"/>
                <w:szCs w:val="22"/>
                <w:lang w:eastAsia="en-US"/>
              </w:rPr>
            </w:pPr>
            <w:r w:rsidRPr="002A53EE">
              <w:rPr>
                <w:w w:val="99"/>
                <w:sz w:val="20"/>
                <w:szCs w:val="22"/>
                <w:lang w:eastAsia="en-US"/>
              </w:rPr>
              <w:t>-</w:t>
            </w:r>
          </w:p>
        </w:tc>
        <w:tc>
          <w:tcPr>
            <w:tcW w:w="992" w:type="dxa"/>
            <w:vAlign w:val="center"/>
          </w:tcPr>
          <w:p w:rsidR="002A53EE" w:rsidRPr="002A53EE" w:rsidRDefault="002A53EE" w:rsidP="002A53EE">
            <w:pPr>
              <w:ind w:hanging="10"/>
              <w:rPr>
                <w:sz w:val="19"/>
                <w:szCs w:val="22"/>
                <w:lang w:eastAsia="en-US"/>
              </w:rPr>
            </w:pPr>
          </w:p>
          <w:p w:rsidR="002A53EE" w:rsidRPr="002A53EE" w:rsidRDefault="002A53EE" w:rsidP="002A53EE">
            <w:pPr>
              <w:ind w:hanging="10"/>
              <w:jc w:val="center"/>
              <w:rPr>
                <w:sz w:val="20"/>
                <w:szCs w:val="22"/>
                <w:lang w:eastAsia="en-US"/>
              </w:rPr>
            </w:pPr>
            <w:r w:rsidRPr="002A53EE">
              <w:rPr>
                <w:w w:val="99"/>
                <w:sz w:val="20"/>
                <w:szCs w:val="22"/>
                <w:lang w:eastAsia="en-US"/>
              </w:rPr>
              <w:t>-</w:t>
            </w:r>
          </w:p>
        </w:tc>
        <w:tc>
          <w:tcPr>
            <w:tcW w:w="992" w:type="dxa"/>
            <w:vAlign w:val="center"/>
          </w:tcPr>
          <w:p w:rsidR="002A53EE" w:rsidRPr="002A53EE" w:rsidRDefault="002A53EE" w:rsidP="002A53EE">
            <w:pPr>
              <w:ind w:hanging="10"/>
              <w:rPr>
                <w:sz w:val="19"/>
                <w:szCs w:val="22"/>
                <w:lang w:eastAsia="en-US"/>
              </w:rPr>
            </w:pPr>
          </w:p>
          <w:p w:rsidR="002A53EE" w:rsidRPr="002A53EE" w:rsidRDefault="002A53EE" w:rsidP="002A53EE">
            <w:pPr>
              <w:ind w:hanging="10"/>
              <w:jc w:val="center"/>
              <w:rPr>
                <w:sz w:val="20"/>
                <w:szCs w:val="22"/>
                <w:lang w:eastAsia="en-US"/>
              </w:rPr>
            </w:pPr>
            <w:r w:rsidRPr="002A53EE">
              <w:rPr>
                <w:w w:val="99"/>
                <w:sz w:val="20"/>
                <w:szCs w:val="22"/>
                <w:lang w:eastAsia="en-US"/>
              </w:rPr>
              <w:t>-</w:t>
            </w:r>
          </w:p>
        </w:tc>
        <w:tc>
          <w:tcPr>
            <w:tcW w:w="993" w:type="dxa"/>
            <w:vAlign w:val="center"/>
          </w:tcPr>
          <w:p w:rsidR="002A53EE" w:rsidRPr="002A53EE" w:rsidRDefault="002A53EE" w:rsidP="002A53EE">
            <w:pPr>
              <w:ind w:hanging="10"/>
              <w:rPr>
                <w:sz w:val="19"/>
                <w:szCs w:val="22"/>
                <w:lang w:eastAsia="en-US"/>
              </w:rPr>
            </w:pPr>
          </w:p>
          <w:p w:rsidR="002A53EE" w:rsidRPr="002A53EE" w:rsidRDefault="002A53EE" w:rsidP="002A53EE">
            <w:pPr>
              <w:ind w:hanging="10"/>
              <w:jc w:val="center"/>
              <w:rPr>
                <w:sz w:val="20"/>
                <w:szCs w:val="22"/>
                <w:lang w:eastAsia="en-US"/>
              </w:rPr>
            </w:pPr>
            <w:r w:rsidRPr="002A53EE">
              <w:rPr>
                <w:w w:val="99"/>
                <w:sz w:val="20"/>
                <w:szCs w:val="22"/>
                <w:lang w:eastAsia="en-US"/>
              </w:rPr>
              <w:t>-</w:t>
            </w:r>
          </w:p>
        </w:tc>
        <w:tc>
          <w:tcPr>
            <w:tcW w:w="992" w:type="dxa"/>
            <w:vAlign w:val="center"/>
          </w:tcPr>
          <w:p w:rsidR="002A53EE" w:rsidRPr="002A53EE" w:rsidRDefault="002A53EE" w:rsidP="002A53EE">
            <w:pPr>
              <w:ind w:hanging="10"/>
              <w:rPr>
                <w:sz w:val="19"/>
                <w:szCs w:val="22"/>
                <w:lang w:eastAsia="en-US"/>
              </w:rPr>
            </w:pPr>
          </w:p>
          <w:p w:rsidR="002A53EE" w:rsidRPr="002A53EE" w:rsidRDefault="002A53EE" w:rsidP="002A53EE">
            <w:pPr>
              <w:ind w:hanging="10"/>
              <w:jc w:val="center"/>
              <w:rPr>
                <w:sz w:val="20"/>
                <w:szCs w:val="22"/>
                <w:lang w:eastAsia="en-US"/>
              </w:rPr>
            </w:pPr>
            <w:r w:rsidRPr="002A53EE">
              <w:rPr>
                <w:w w:val="99"/>
                <w:sz w:val="20"/>
                <w:szCs w:val="22"/>
                <w:lang w:eastAsia="en-US"/>
              </w:rPr>
              <w:t>-</w:t>
            </w:r>
          </w:p>
        </w:tc>
        <w:tc>
          <w:tcPr>
            <w:tcW w:w="1134" w:type="dxa"/>
            <w:vAlign w:val="center"/>
          </w:tcPr>
          <w:p w:rsidR="002A53EE" w:rsidRPr="002A53EE" w:rsidRDefault="002A53EE" w:rsidP="002A53EE">
            <w:pPr>
              <w:ind w:hanging="10"/>
              <w:rPr>
                <w:sz w:val="19"/>
                <w:szCs w:val="22"/>
                <w:lang w:eastAsia="en-US"/>
              </w:rPr>
            </w:pPr>
          </w:p>
          <w:p w:rsidR="002A53EE" w:rsidRPr="002A53EE" w:rsidRDefault="002A53EE" w:rsidP="002A53EE">
            <w:pPr>
              <w:ind w:hanging="10"/>
              <w:jc w:val="center"/>
              <w:rPr>
                <w:sz w:val="20"/>
                <w:szCs w:val="22"/>
                <w:lang w:eastAsia="en-US"/>
              </w:rPr>
            </w:pPr>
            <w:r w:rsidRPr="002A53EE">
              <w:rPr>
                <w:w w:val="99"/>
                <w:sz w:val="20"/>
                <w:szCs w:val="22"/>
                <w:lang w:eastAsia="en-US"/>
              </w:rPr>
              <w:t>-</w:t>
            </w:r>
          </w:p>
        </w:tc>
      </w:tr>
      <w:tr w:rsidR="002A53EE" w:rsidRPr="002A53EE" w:rsidTr="00485166">
        <w:trPr>
          <w:trHeight w:val="230"/>
        </w:trPr>
        <w:tc>
          <w:tcPr>
            <w:tcW w:w="450" w:type="dxa"/>
            <w:vAlign w:val="center"/>
          </w:tcPr>
          <w:p w:rsidR="002A53EE" w:rsidRPr="002A53EE" w:rsidRDefault="002A53EE" w:rsidP="002A53EE">
            <w:pPr>
              <w:rPr>
                <w:sz w:val="16"/>
                <w:szCs w:val="22"/>
                <w:lang w:eastAsia="en-US"/>
              </w:rPr>
            </w:pPr>
          </w:p>
        </w:tc>
        <w:tc>
          <w:tcPr>
            <w:tcW w:w="3133" w:type="dxa"/>
            <w:vAlign w:val="center"/>
          </w:tcPr>
          <w:p w:rsidR="002A53EE" w:rsidRPr="002A53EE" w:rsidRDefault="002A53EE" w:rsidP="002A53EE">
            <w:pPr>
              <w:ind w:left="26"/>
              <w:rPr>
                <w:b/>
                <w:sz w:val="20"/>
                <w:szCs w:val="22"/>
                <w:lang w:eastAsia="en-US"/>
              </w:rPr>
            </w:pPr>
            <w:r w:rsidRPr="002A53EE">
              <w:rPr>
                <w:b/>
                <w:sz w:val="20"/>
                <w:szCs w:val="22"/>
                <w:lang w:eastAsia="en-US"/>
              </w:rPr>
              <w:t>Итого:</w:t>
            </w:r>
          </w:p>
        </w:tc>
        <w:tc>
          <w:tcPr>
            <w:tcW w:w="992" w:type="dxa"/>
            <w:vAlign w:val="center"/>
          </w:tcPr>
          <w:p w:rsidR="002A53EE" w:rsidRPr="002A53EE" w:rsidRDefault="002A53EE" w:rsidP="002A53EE">
            <w:pPr>
              <w:ind w:hanging="10"/>
              <w:jc w:val="center"/>
              <w:rPr>
                <w:b/>
                <w:sz w:val="20"/>
                <w:szCs w:val="22"/>
                <w:lang w:eastAsia="en-US"/>
              </w:rPr>
            </w:pPr>
            <w:r w:rsidRPr="002A53EE">
              <w:rPr>
                <w:b/>
                <w:w w:val="99"/>
                <w:sz w:val="20"/>
                <w:szCs w:val="22"/>
                <w:lang w:eastAsia="en-US"/>
              </w:rPr>
              <w:t>-</w:t>
            </w:r>
          </w:p>
        </w:tc>
        <w:tc>
          <w:tcPr>
            <w:tcW w:w="992" w:type="dxa"/>
            <w:vAlign w:val="center"/>
          </w:tcPr>
          <w:p w:rsidR="002A53EE" w:rsidRPr="002A53EE" w:rsidRDefault="002A53EE" w:rsidP="002A53EE">
            <w:pPr>
              <w:ind w:hanging="10"/>
              <w:jc w:val="center"/>
              <w:rPr>
                <w:b/>
                <w:sz w:val="20"/>
                <w:szCs w:val="22"/>
                <w:lang w:eastAsia="en-US"/>
              </w:rPr>
            </w:pPr>
            <w:r w:rsidRPr="002A53EE">
              <w:rPr>
                <w:b/>
                <w:w w:val="99"/>
                <w:sz w:val="20"/>
                <w:szCs w:val="22"/>
                <w:lang w:eastAsia="en-US"/>
              </w:rPr>
              <w:t>-</w:t>
            </w:r>
          </w:p>
        </w:tc>
        <w:tc>
          <w:tcPr>
            <w:tcW w:w="992" w:type="dxa"/>
            <w:vAlign w:val="center"/>
          </w:tcPr>
          <w:p w:rsidR="002A53EE" w:rsidRPr="002A53EE" w:rsidRDefault="002A53EE" w:rsidP="002A53EE">
            <w:pPr>
              <w:ind w:hanging="10"/>
              <w:jc w:val="center"/>
              <w:rPr>
                <w:b/>
                <w:sz w:val="20"/>
                <w:szCs w:val="22"/>
                <w:lang w:eastAsia="en-US"/>
              </w:rPr>
            </w:pPr>
            <w:r w:rsidRPr="002A53EE">
              <w:rPr>
                <w:b/>
                <w:w w:val="99"/>
                <w:sz w:val="20"/>
                <w:szCs w:val="22"/>
                <w:lang w:eastAsia="en-US"/>
              </w:rPr>
              <w:t>-</w:t>
            </w:r>
          </w:p>
        </w:tc>
        <w:tc>
          <w:tcPr>
            <w:tcW w:w="993" w:type="dxa"/>
            <w:vAlign w:val="center"/>
          </w:tcPr>
          <w:p w:rsidR="002A53EE" w:rsidRPr="002A53EE" w:rsidRDefault="002A53EE" w:rsidP="002A53EE">
            <w:pPr>
              <w:ind w:hanging="10"/>
              <w:jc w:val="center"/>
              <w:rPr>
                <w:b/>
                <w:sz w:val="20"/>
                <w:szCs w:val="22"/>
                <w:lang w:eastAsia="en-US"/>
              </w:rPr>
            </w:pPr>
            <w:r w:rsidRPr="002A53EE">
              <w:rPr>
                <w:b/>
                <w:w w:val="99"/>
                <w:sz w:val="20"/>
                <w:szCs w:val="22"/>
                <w:lang w:eastAsia="en-US"/>
              </w:rPr>
              <w:t>-</w:t>
            </w:r>
          </w:p>
        </w:tc>
        <w:tc>
          <w:tcPr>
            <w:tcW w:w="992" w:type="dxa"/>
            <w:vAlign w:val="center"/>
          </w:tcPr>
          <w:p w:rsidR="002A53EE" w:rsidRPr="002A53EE" w:rsidRDefault="002A53EE" w:rsidP="002A53EE">
            <w:pPr>
              <w:ind w:hanging="10"/>
              <w:jc w:val="center"/>
              <w:rPr>
                <w:b/>
                <w:sz w:val="20"/>
                <w:szCs w:val="22"/>
                <w:lang w:eastAsia="en-US"/>
              </w:rPr>
            </w:pPr>
            <w:r w:rsidRPr="002A53EE">
              <w:rPr>
                <w:b/>
                <w:w w:val="99"/>
                <w:sz w:val="20"/>
                <w:szCs w:val="22"/>
                <w:lang w:eastAsia="en-US"/>
              </w:rPr>
              <w:t>-</w:t>
            </w:r>
          </w:p>
        </w:tc>
        <w:tc>
          <w:tcPr>
            <w:tcW w:w="1134" w:type="dxa"/>
            <w:vAlign w:val="center"/>
          </w:tcPr>
          <w:p w:rsidR="002A53EE" w:rsidRPr="002A53EE" w:rsidRDefault="002A53EE" w:rsidP="002A53EE">
            <w:pPr>
              <w:ind w:hanging="10"/>
              <w:jc w:val="center"/>
              <w:rPr>
                <w:b/>
                <w:sz w:val="20"/>
                <w:szCs w:val="22"/>
                <w:lang w:eastAsia="en-US"/>
              </w:rPr>
            </w:pPr>
            <w:r w:rsidRPr="002A53EE">
              <w:rPr>
                <w:b/>
                <w:w w:val="99"/>
                <w:sz w:val="20"/>
                <w:szCs w:val="22"/>
                <w:lang w:eastAsia="en-US"/>
              </w:rPr>
              <w:t>-</w:t>
            </w:r>
          </w:p>
        </w:tc>
      </w:tr>
    </w:tbl>
    <w:p w:rsidR="002A53EE" w:rsidRPr="002A53EE" w:rsidRDefault="002A53EE" w:rsidP="002A53EE">
      <w:pPr>
        <w:widowControl w:val="0"/>
        <w:autoSpaceDE w:val="0"/>
        <w:autoSpaceDN w:val="0"/>
        <w:spacing w:before="5"/>
        <w:rPr>
          <w:sz w:val="19"/>
          <w:lang w:eastAsia="en-US"/>
        </w:rPr>
      </w:pPr>
    </w:p>
    <w:p w:rsidR="002A53EE" w:rsidRPr="002A53EE" w:rsidRDefault="002A53EE" w:rsidP="002A53EE">
      <w:pPr>
        <w:widowControl w:val="0"/>
        <w:autoSpaceDE w:val="0"/>
        <w:autoSpaceDN w:val="0"/>
        <w:spacing w:before="90"/>
        <w:ind w:left="9095" w:right="388"/>
        <w:jc w:val="center"/>
        <w:rPr>
          <w:lang w:eastAsia="en-US"/>
        </w:rPr>
      </w:pPr>
      <w:r w:rsidRPr="002A53EE">
        <w:rPr>
          <w:lang w:eastAsia="en-US"/>
        </w:rPr>
        <w:t>Таблица</w:t>
      </w:r>
      <w:r w:rsidRPr="002A53EE">
        <w:rPr>
          <w:spacing w:val="-2"/>
          <w:lang w:eastAsia="en-US"/>
        </w:rPr>
        <w:t xml:space="preserve"> </w:t>
      </w:r>
      <w:r w:rsidRPr="002A53EE">
        <w:rPr>
          <w:lang w:eastAsia="en-US"/>
        </w:rPr>
        <w:t>1.4</w:t>
      </w:r>
    </w:p>
    <w:p w:rsidR="002A53EE" w:rsidRPr="002A53EE" w:rsidRDefault="002A53EE" w:rsidP="002A53EE">
      <w:pPr>
        <w:widowControl w:val="0"/>
        <w:autoSpaceDE w:val="0"/>
        <w:autoSpaceDN w:val="0"/>
        <w:spacing w:before="41" w:after="47"/>
        <w:ind w:left="670" w:right="388"/>
        <w:jc w:val="center"/>
        <w:rPr>
          <w:lang w:eastAsia="en-US"/>
        </w:rPr>
      </w:pPr>
      <w:r w:rsidRPr="002A53EE">
        <w:rPr>
          <w:u w:val="single"/>
          <w:lang w:eastAsia="en-US"/>
        </w:rPr>
        <w:t>Перспективные</w:t>
      </w:r>
      <w:r w:rsidRPr="002A53EE">
        <w:rPr>
          <w:spacing w:val="-6"/>
          <w:u w:val="single"/>
          <w:lang w:eastAsia="en-US"/>
        </w:rPr>
        <w:t xml:space="preserve"> </w:t>
      </w:r>
      <w:r w:rsidRPr="002A53EE">
        <w:rPr>
          <w:u w:val="single"/>
          <w:lang w:eastAsia="en-US"/>
        </w:rPr>
        <w:t>тепловые</w:t>
      </w:r>
      <w:r w:rsidRPr="002A53EE">
        <w:rPr>
          <w:spacing w:val="-6"/>
          <w:u w:val="single"/>
          <w:lang w:eastAsia="en-US"/>
        </w:rPr>
        <w:t xml:space="preserve"> </w:t>
      </w:r>
      <w:r w:rsidRPr="002A53EE">
        <w:rPr>
          <w:u w:val="single"/>
          <w:lang w:eastAsia="en-US"/>
        </w:rPr>
        <w:t>нагрузки</w:t>
      </w:r>
    </w:p>
    <w:tbl>
      <w:tblPr>
        <w:tblStyle w:val="TableNormal"/>
        <w:tblW w:w="4545"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942"/>
        <w:gridCol w:w="1158"/>
        <w:gridCol w:w="1004"/>
        <w:gridCol w:w="992"/>
        <w:gridCol w:w="992"/>
        <w:gridCol w:w="994"/>
        <w:gridCol w:w="1133"/>
      </w:tblGrid>
      <w:tr w:rsidR="002A53EE" w:rsidRPr="002A53EE" w:rsidTr="00485166">
        <w:trPr>
          <w:trHeight w:val="230"/>
        </w:trPr>
        <w:tc>
          <w:tcPr>
            <w:tcW w:w="290" w:type="pct"/>
            <w:vMerge w:val="restart"/>
            <w:vAlign w:val="center"/>
          </w:tcPr>
          <w:p w:rsidR="002A53EE" w:rsidRPr="002A53EE" w:rsidRDefault="002A53EE" w:rsidP="002A53EE">
            <w:pPr>
              <w:spacing w:line="230" w:lineRule="atLeast"/>
              <w:ind w:left="-10" w:right="81" w:firstLine="43"/>
              <w:jc w:val="center"/>
              <w:rPr>
                <w:b/>
                <w:spacing w:val="-47"/>
                <w:sz w:val="20"/>
                <w:szCs w:val="22"/>
                <w:lang w:eastAsia="en-US"/>
              </w:rPr>
            </w:pPr>
            <w:r w:rsidRPr="002A53EE">
              <w:rPr>
                <w:b/>
                <w:sz w:val="20"/>
                <w:szCs w:val="22"/>
                <w:lang w:eastAsia="en-US"/>
              </w:rPr>
              <w:t>№</w:t>
            </w:r>
            <w:r w:rsidRPr="002A53EE">
              <w:rPr>
                <w:b/>
                <w:spacing w:val="-47"/>
                <w:sz w:val="20"/>
                <w:szCs w:val="22"/>
                <w:lang w:eastAsia="en-US"/>
              </w:rPr>
              <w:t xml:space="preserve"> </w:t>
            </w:r>
          </w:p>
          <w:p w:rsidR="002A53EE" w:rsidRPr="002A53EE" w:rsidRDefault="002A53EE" w:rsidP="002A53EE">
            <w:pPr>
              <w:spacing w:line="230" w:lineRule="atLeast"/>
              <w:ind w:left="-10" w:right="81" w:firstLine="43"/>
              <w:jc w:val="center"/>
              <w:rPr>
                <w:b/>
                <w:sz w:val="20"/>
                <w:szCs w:val="22"/>
                <w:lang w:eastAsia="en-US"/>
              </w:rPr>
            </w:pPr>
            <w:r w:rsidRPr="002A53EE">
              <w:rPr>
                <w:b/>
                <w:spacing w:val="-1"/>
                <w:sz w:val="20"/>
                <w:szCs w:val="22"/>
                <w:lang w:eastAsia="en-US"/>
              </w:rPr>
              <w:t>п/п</w:t>
            </w:r>
          </w:p>
        </w:tc>
        <w:tc>
          <w:tcPr>
            <w:tcW w:w="1504" w:type="pct"/>
            <w:vMerge w:val="restart"/>
            <w:vAlign w:val="center"/>
          </w:tcPr>
          <w:p w:rsidR="002A53EE" w:rsidRPr="002A53EE" w:rsidRDefault="002A53EE" w:rsidP="002A53EE">
            <w:pPr>
              <w:spacing w:before="118"/>
              <w:ind w:left="-10" w:right="81" w:firstLine="43"/>
              <w:jc w:val="center"/>
              <w:rPr>
                <w:b/>
                <w:sz w:val="20"/>
                <w:szCs w:val="22"/>
                <w:lang w:eastAsia="en-US"/>
              </w:rPr>
            </w:pPr>
            <w:r w:rsidRPr="002A53EE">
              <w:rPr>
                <w:b/>
                <w:sz w:val="20"/>
                <w:szCs w:val="22"/>
                <w:lang w:eastAsia="en-US"/>
              </w:rPr>
              <w:t>Наименование</w:t>
            </w:r>
          </w:p>
        </w:tc>
        <w:tc>
          <w:tcPr>
            <w:tcW w:w="3206" w:type="pct"/>
            <w:gridSpan w:val="6"/>
            <w:vAlign w:val="center"/>
          </w:tcPr>
          <w:p w:rsidR="002A53EE" w:rsidRPr="002A53EE" w:rsidRDefault="002A53EE" w:rsidP="002A53EE">
            <w:pPr>
              <w:spacing w:line="210" w:lineRule="exact"/>
              <w:ind w:left="-10" w:right="81" w:firstLine="43"/>
              <w:jc w:val="center"/>
              <w:rPr>
                <w:b/>
                <w:sz w:val="20"/>
                <w:szCs w:val="22"/>
                <w:lang w:val="ru-RU" w:eastAsia="en-US"/>
              </w:rPr>
            </w:pPr>
            <w:r w:rsidRPr="002A53EE">
              <w:rPr>
                <w:b/>
                <w:sz w:val="20"/>
                <w:szCs w:val="22"/>
                <w:lang w:val="ru-RU" w:eastAsia="en-US"/>
              </w:rPr>
              <w:t>Перспективная</w:t>
            </w:r>
            <w:r w:rsidRPr="002A53EE">
              <w:rPr>
                <w:b/>
                <w:spacing w:val="-6"/>
                <w:sz w:val="20"/>
                <w:szCs w:val="22"/>
                <w:lang w:val="ru-RU" w:eastAsia="en-US"/>
              </w:rPr>
              <w:t xml:space="preserve"> </w:t>
            </w:r>
            <w:r w:rsidRPr="002A53EE">
              <w:rPr>
                <w:b/>
                <w:sz w:val="20"/>
                <w:szCs w:val="22"/>
                <w:lang w:val="ru-RU" w:eastAsia="en-US"/>
              </w:rPr>
              <w:t>тепловая</w:t>
            </w:r>
            <w:r w:rsidRPr="002A53EE">
              <w:rPr>
                <w:b/>
                <w:spacing w:val="-3"/>
                <w:sz w:val="20"/>
                <w:szCs w:val="22"/>
                <w:lang w:val="ru-RU" w:eastAsia="en-US"/>
              </w:rPr>
              <w:t xml:space="preserve"> </w:t>
            </w:r>
            <w:r w:rsidRPr="002A53EE">
              <w:rPr>
                <w:b/>
                <w:sz w:val="20"/>
                <w:szCs w:val="22"/>
                <w:lang w:val="ru-RU" w:eastAsia="en-US"/>
              </w:rPr>
              <w:t>нагрузка,</w:t>
            </w:r>
            <w:r w:rsidRPr="002A53EE">
              <w:rPr>
                <w:b/>
                <w:spacing w:val="-4"/>
                <w:sz w:val="20"/>
                <w:szCs w:val="22"/>
                <w:lang w:val="ru-RU" w:eastAsia="en-US"/>
              </w:rPr>
              <w:t xml:space="preserve"> </w:t>
            </w:r>
            <w:r w:rsidRPr="002A53EE">
              <w:rPr>
                <w:b/>
                <w:sz w:val="20"/>
                <w:szCs w:val="22"/>
                <w:lang w:val="ru-RU" w:eastAsia="en-US"/>
              </w:rPr>
              <w:t>Гкал/</w:t>
            </w:r>
            <w:proofErr w:type="gramStart"/>
            <w:r w:rsidRPr="002A53EE">
              <w:rPr>
                <w:b/>
                <w:sz w:val="20"/>
                <w:szCs w:val="22"/>
                <w:lang w:val="ru-RU" w:eastAsia="en-US"/>
              </w:rPr>
              <w:t>ч</w:t>
            </w:r>
            <w:proofErr w:type="gramEnd"/>
          </w:p>
        </w:tc>
      </w:tr>
      <w:tr w:rsidR="002A53EE" w:rsidRPr="002A53EE" w:rsidTr="00485166">
        <w:trPr>
          <w:trHeight w:val="230"/>
        </w:trPr>
        <w:tc>
          <w:tcPr>
            <w:tcW w:w="290" w:type="pct"/>
            <w:vMerge/>
            <w:tcBorders>
              <w:top w:val="nil"/>
            </w:tcBorders>
            <w:vAlign w:val="center"/>
          </w:tcPr>
          <w:p w:rsidR="002A53EE" w:rsidRPr="002A53EE" w:rsidRDefault="002A53EE" w:rsidP="002A53EE">
            <w:pPr>
              <w:ind w:left="-10" w:right="81" w:firstLine="43"/>
              <w:jc w:val="center"/>
              <w:rPr>
                <w:sz w:val="2"/>
                <w:szCs w:val="2"/>
                <w:lang w:val="ru-RU" w:eastAsia="en-US"/>
              </w:rPr>
            </w:pPr>
          </w:p>
        </w:tc>
        <w:tc>
          <w:tcPr>
            <w:tcW w:w="1504" w:type="pct"/>
            <w:vMerge/>
            <w:tcBorders>
              <w:top w:val="nil"/>
            </w:tcBorders>
            <w:vAlign w:val="center"/>
          </w:tcPr>
          <w:p w:rsidR="002A53EE" w:rsidRPr="002A53EE" w:rsidRDefault="002A53EE" w:rsidP="002A53EE">
            <w:pPr>
              <w:ind w:left="-10" w:right="81" w:firstLine="43"/>
              <w:jc w:val="center"/>
              <w:rPr>
                <w:sz w:val="2"/>
                <w:szCs w:val="2"/>
                <w:lang w:val="ru-RU" w:eastAsia="en-US"/>
              </w:rPr>
            </w:pPr>
          </w:p>
        </w:tc>
        <w:tc>
          <w:tcPr>
            <w:tcW w:w="592" w:type="pct"/>
            <w:vAlign w:val="center"/>
          </w:tcPr>
          <w:p w:rsidR="002A53EE" w:rsidRPr="002A53EE" w:rsidRDefault="002A53EE" w:rsidP="002A53EE">
            <w:pPr>
              <w:spacing w:line="210" w:lineRule="exact"/>
              <w:ind w:left="-10" w:right="81" w:firstLine="43"/>
              <w:jc w:val="center"/>
              <w:rPr>
                <w:b/>
                <w:sz w:val="20"/>
                <w:szCs w:val="22"/>
                <w:lang w:eastAsia="en-US"/>
              </w:rPr>
            </w:pPr>
            <w:r w:rsidRPr="002A53EE">
              <w:rPr>
                <w:b/>
                <w:sz w:val="20"/>
                <w:szCs w:val="22"/>
                <w:lang w:eastAsia="en-US"/>
              </w:rPr>
              <w:t>2023</w:t>
            </w:r>
          </w:p>
        </w:tc>
        <w:tc>
          <w:tcPr>
            <w:tcW w:w="513" w:type="pct"/>
            <w:vAlign w:val="center"/>
          </w:tcPr>
          <w:p w:rsidR="002A53EE" w:rsidRPr="002A53EE" w:rsidRDefault="002A53EE" w:rsidP="002A53EE">
            <w:pPr>
              <w:spacing w:line="210" w:lineRule="exact"/>
              <w:ind w:left="-10" w:right="81" w:firstLine="43"/>
              <w:jc w:val="center"/>
              <w:rPr>
                <w:b/>
                <w:sz w:val="20"/>
                <w:szCs w:val="22"/>
                <w:lang w:eastAsia="en-US"/>
              </w:rPr>
            </w:pPr>
            <w:r w:rsidRPr="002A53EE">
              <w:rPr>
                <w:b/>
                <w:sz w:val="20"/>
                <w:szCs w:val="22"/>
                <w:lang w:eastAsia="en-US"/>
              </w:rPr>
              <w:t>2024</w:t>
            </w:r>
          </w:p>
        </w:tc>
        <w:tc>
          <w:tcPr>
            <w:tcW w:w="507" w:type="pct"/>
            <w:vAlign w:val="center"/>
          </w:tcPr>
          <w:p w:rsidR="002A53EE" w:rsidRPr="002A53EE" w:rsidRDefault="002A53EE" w:rsidP="002A53EE">
            <w:pPr>
              <w:spacing w:line="210" w:lineRule="exact"/>
              <w:ind w:left="-10" w:right="183"/>
              <w:jc w:val="center"/>
              <w:rPr>
                <w:b/>
                <w:sz w:val="20"/>
                <w:szCs w:val="22"/>
                <w:lang w:eastAsia="en-US"/>
              </w:rPr>
            </w:pPr>
            <w:r w:rsidRPr="002A53EE">
              <w:rPr>
                <w:b/>
                <w:sz w:val="20"/>
                <w:szCs w:val="22"/>
                <w:lang w:eastAsia="en-US"/>
              </w:rPr>
              <w:t>2025</w:t>
            </w:r>
          </w:p>
        </w:tc>
        <w:tc>
          <w:tcPr>
            <w:tcW w:w="507" w:type="pct"/>
            <w:vAlign w:val="center"/>
          </w:tcPr>
          <w:p w:rsidR="002A53EE" w:rsidRPr="002A53EE" w:rsidRDefault="002A53EE" w:rsidP="002A53EE">
            <w:pPr>
              <w:spacing w:line="210" w:lineRule="exact"/>
              <w:ind w:left="-10" w:right="156"/>
              <w:jc w:val="center"/>
              <w:rPr>
                <w:b/>
                <w:sz w:val="20"/>
                <w:szCs w:val="22"/>
                <w:lang w:eastAsia="en-US"/>
              </w:rPr>
            </w:pPr>
            <w:r w:rsidRPr="002A53EE">
              <w:rPr>
                <w:b/>
                <w:sz w:val="20"/>
                <w:szCs w:val="22"/>
                <w:lang w:eastAsia="en-US"/>
              </w:rPr>
              <w:t>2026</w:t>
            </w:r>
          </w:p>
        </w:tc>
        <w:tc>
          <w:tcPr>
            <w:tcW w:w="508" w:type="pct"/>
            <w:vAlign w:val="center"/>
          </w:tcPr>
          <w:p w:rsidR="002A53EE" w:rsidRPr="002A53EE" w:rsidRDefault="002A53EE" w:rsidP="002A53EE">
            <w:pPr>
              <w:spacing w:line="210" w:lineRule="exact"/>
              <w:ind w:left="-10" w:right="187"/>
              <w:jc w:val="center"/>
              <w:rPr>
                <w:b/>
                <w:sz w:val="20"/>
                <w:szCs w:val="22"/>
                <w:lang w:eastAsia="en-US"/>
              </w:rPr>
            </w:pPr>
            <w:r w:rsidRPr="002A53EE">
              <w:rPr>
                <w:b/>
                <w:sz w:val="20"/>
                <w:szCs w:val="22"/>
                <w:lang w:eastAsia="en-US"/>
              </w:rPr>
              <w:t>2027</w:t>
            </w:r>
          </w:p>
        </w:tc>
        <w:tc>
          <w:tcPr>
            <w:tcW w:w="578" w:type="pct"/>
            <w:vAlign w:val="center"/>
          </w:tcPr>
          <w:p w:rsidR="002A53EE" w:rsidRPr="002A53EE" w:rsidRDefault="002A53EE" w:rsidP="002A53EE">
            <w:pPr>
              <w:spacing w:line="210" w:lineRule="exact"/>
              <w:ind w:left="-10" w:right="156"/>
              <w:jc w:val="center"/>
              <w:rPr>
                <w:b/>
                <w:sz w:val="20"/>
                <w:szCs w:val="22"/>
                <w:lang w:eastAsia="en-US"/>
              </w:rPr>
            </w:pPr>
            <w:r w:rsidRPr="002A53EE">
              <w:rPr>
                <w:b/>
                <w:sz w:val="20"/>
                <w:szCs w:val="22"/>
                <w:lang w:eastAsia="en-US"/>
              </w:rPr>
              <w:t>2028-2033</w:t>
            </w:r>
          </w:p>
        </w:tc>
      </w:tr>
      <w:tr w:rsidR="002A53EE" w:rsidRPr="002A53EE" w:rsidTr="00485166">
        <w:trPr>
          <w:trHeight w:val="79"/>
        </w:trPr>
        <w:tc>
          <w:tcPr>
            <w:tcW w:w="290" w:type="pct"/>
            <w:vAlign w:val="center"/>
          </w:tcPr>
          <w:p w:rsidR="002A53EE" w:rsidRPr="002A53EE" w:rsidRDefault="002A53EE" w:rsidP="002A53EE">
            <w:pPr>
              <w:spacing w:line="210" w:lineRule="exact"/>
              <w:ind w:left="-10" w:right="81" w:firstLine="43"/>
              <w:jc w:val="center"/>
              <w:rPr>
                <w:sz w:val="20"/>
                <w:szCs w:val="22"/>
                <w:lang w:eastAsia="en-US"/>
              </w:rPr>
            </w:pPr>
            <w:r w:rsidRPr="002A53EE">
              <w:rPr>
                <w:w w:val="99"/>
                <w:sz w:val="20"/>
                <w:szCs w:val="22"/>
                <w:lang w:eastAsia="en-US"/>
              </w:rPr>
              <w:t>1</w:t>
            </w:r>
          </w:p>
        </w:tc>
        <w:tc>
          <w:tcPr>
            <w:tcW w:w="1504" w:type="pct"/>
            <w:vAlign w:val="center"/>
          </w:tcPr>
          <w:p w:rsidR="002A53EE" w:rsidRPr="002A53EE" w:rsidRDefault="002A53EE" w:rsidP="002A53EE">
            <w:pPr>
              <w:spacing w:line="210" w:lineRule="exact"/>
              <w:ind w:left="-10" w:right="81" w:firstLine="43"/>
              <w:jc w:val="center"/>
              <w:rPr>
                <w:sz w:val="20"/>
                <w:szCs w:val="22"/>
                <w:lang w:eastAsia="en-US"/>
              </w:rPr>
            </w:pPr>
            <w:r w:rsidRPr="002A53EE">
              <w:rPr>
                <w:sz w:val="20"/>
                <w:szCs w:val="22"/>
                <w:lang w:eastAsia="en-US"/>
              </w:rPr>
              <w:t>Котельная</w:t>
            </w:r>
            <w:r w:rsidRPr="002A53EE">
              <w:rPr>
                <w:spacing w:val="-1"/>
                <w:sz w:val="20"/>
                <w:szCs w:val="22"/>
                <w:lang w:eastAsia="en-US"/>
              </w:rPr>
              <w:t xml:space="preserve"> </w:t>
            </w:r>
            <w:r w:rsidRPr="002A53EE">
              <w:rPr>
                <w:sz w:val="20"/>
                <w:szCs w:val="22"/>
                <w:lang w:eastAsia="en-US"/>
              </w:rPr>
              <w:t>№</w:t>
            </w:r>
            <w:r w:rsidRPr="002A53EE">
              <w:rPr>
                <w:spacing w:val="-3"/>
                <w:sz w:val="20"/>
                <w:szCs w:val="22"/>
                <w:lang w:eastAsia="en-US"/>
              </w:rPr>
              <w:t xml:space="preserve"> </w:t>
            </w:r>
            <w:r w:rsidRPr="002A53EE">
              <w:rPr>
                <w:sz w:val="20"/>
                <w:szCs w:val="22"/>
                <w:lang w:eastAsia="en-US"/>
              </w:rPr>
              <w:t>1</w:t>
            </w:r>
          </w:p>
        </w:tc>
        <w:tc>
          <w:tcPr>
            <w:tcW w:w="592" w:type="pct"/>
            <w:vAlign w:val="center"/>
          </w:tcPr>
          <w:p w:rsidR="002A53EE" w:rsidRPr="002A53EE" w:rsidRDefault="002A53EE" w:rsidP="002A53EE">
            <w:pPr>
              <w:spacing w:line="210" w:lineRule="exact"/>
              <w:ind w:left="-10" w:right="81" w:firstLine="43"/>
              <w:jc w:val="center"/>
              <w:rPr>
                <w:sz w:val="20"/>
                <w:szCs w:val="22"/>
                <w:lang w:eastAsia="en-US"/>
              </w:rPr>
            </w:pPr>
            <w:r w:rsidRPr="002A53EE">
              <w:rPr>
                <w:sz w:val="20"/>
                <w:szCs w:val="22"/>
                <w:lang w:eastAsia="en-US"/>
              </w:rPr>
              <w:t>8,21</w:t>
            </w:r>
          </w:p>
        </w:tc>
        <w:tc>
          <w:tcPr>
            <w:tcW w:w="513" w:type="pct"/>
            <w:vAlign w:val="center"/>
          </w:tcPr>
          <w:p w:rsidR="002A53EE" w:rsidRPr="002A53EE" w:rsidRDefault="002A53EE" w:rsidP="002A53EE">
            <w:pPr>
              <w:spacing w:line="210" w:lineRule="exact"/>
              <w:ind w:left="-10" w:right="81" w:firstLine="43"/>
              <w:jc w:val="center"/>
              <w:rPr>
                <w:sz w:val="20"/>
                <w:szCs w:val="22"/>
                <w:lang w:eastAsia="en-US"/>
              </w:rPr>
            </w:pPr>
            <w:r w:rsidRPr="002A53EE">
              <w:rPr>
                <w:sz w:val="20"/>
                <w:szCs w:val="22"/>
                <w:lang w:eastAsia="en-US"/>
              </w:rPr>
              <w:t>8,21</w:t>
            </w:r>
          </w:p>
        </w:tc>
        <w:tc>
          <w:tcPr>
            <w:tcW w:w="507" w:type="pct"/>
            <w:vAlign w:val="center"/>
          </w:tcPr>
          <w:p w:rsidR="002A53EE" w:rsidRPr="002A53EE" w:rsidRDefault="002A53EE" w:rsidP="002A53EE">
            <w:pPr>
              <w:spacing w:line="210" w:lineRule="exact"/>
              <w:ind w:left="-10" w:right="81" w:firstLine="43"/>
              <w:jc w:val="center"/>
              <w:rPr>
                <w:sz w:val="20"/>
                <w:szCs w:val="22"/>
                <w:lang w:eastAsia="en-US"/>
              </w:rPr>
            </w:pPr>
            <w:r w:rsidRPr="002A53EE">
              <w:rPr>
                <w:sz w:val="20"/>
                <w:szCs w:val="22"/>
                <w:lang w:eastAsia="en-US"/>
              </w:rPr>
              <w:t>8,21</w:t>
            </w:r>
          </w:p>
        </w:tc>
        <w:tc>
          <w:tcPr>
            <w:tcW w:w="507" w:type="pct"/>
            <w:vAlign w:val="center"/>
          </w:tcPr>
          <w:p w:rsidR="002A53EE" w:rsidRPr="002A53EE" w:rsidRDefault="002A53EE" w:rsidP="002A53EE">
            <w:pPr>
              <w:spacing w:line="210" w:lineRule="exact"/>
              <w:ind w:left="-10" w:right="81" w:firstLine="43"/>
              <w:jc w:val="center"/>
              <w:rPr>
                <w:sz w:val="20"/>
                <w:szCs w:val="22"/>
                <w:lang w:eastAsia="en-US"/>
              </w:rPr>
            </w:pPr>
            <w:r w:rsidRPr="002A53EE">
              <w:rPr>
                <w:sz w:val="20"/>
                <w:szCs w:val="22"/>
                <w:lang w:eastAsia="en-US"/>
              </w:rPr>
              <w:t>8,21</w:t>
            </w:r>
          </w:p>
        </w:tc>
        <w:tc>
          <w:tcPr>
            <w:tcW w:w="508" w:type="pct"/>
            <w:vAlign w:val="center"/>
          </w:tcPr>
          <w:p w:rsidR="002A53EE" w:rsidRPr="002A53EE" w:rsidRDefault="002A53EE" w:rsidP="002A53EE">
            <w:pPr>
              <w:spacing w:line="210" w:lineRule="exact"/>
              <w:ind w:left="-10" w:right="81" w:firstLine="43"/>
              <w:jc w:val="center"/>
              <w:rPr>
                <w:sz w:val="20"/>
                <w:szCs w:val="22"/>
                <w:lang w:eastAsia="en-US"/>
              </w:rPr>
            </w:pPr>
            <w:r w:rsidRPr="002A53EE">
              <w:rPr>
                <w:sz w:val="20"/>
                <w:szCs w:val="22"/>
                <w:lang w:eastAsia="en-US"/>
              </w:rPr>
              <w:t>8,21</w:t>
            </w:r>
          </w:p>
        </w:tc>
        <w:tc>
          <w:tcPr>
            <w:tcW w:w="578" w:type="pct"/>
            <w:vAlign w:val="center"/>
          </w:tcPr>
          <w:p w:rsidR="002A53EE" w:rsidRPr="002A53EE" w:rsidRDefault="002A53EE" w:rsidP="002A53EE">
            <w:pPr>
              <w:spacing w:line="210" w:lineRule="exact"/>
              <w:ind w:left="-10" w:right="81" w:firstLine="43"/>
              <w:jc w:val="center"/>
              <w:rPr>
                <w:sz w:val="20"/>
                <w:szCs w:val="22"/>
                <w:lang w:eastAsia="en-US"/>
              </w:rPr>
            </w:pPr>
            <w:r w:rsidRPr="002A53EE">
              <w:rPr>
                <w:sz w:val="20"/>
                <w:szCs w:val="22"/>
                <w:lang w:eastAsia="en-US"/>
              </w:rPr>
              <w:t>8,21</w:t>
            </w:r>
          </w:p>
        </w:tc>
      </w:tr>
      <w:tr w:rsidR="002A53EE" w:rsidRPr="002A53EE" w:rsidTr="00485166">
        <w:trPr>
          <w:trHeight w:val="230"/>
        </w:trPr>
        <w:tc>
          <w:tcPr>
            <w:tcW w:w="290" w:type="pct"/>
            <w:vAlign w:val="center"/>
          </w:tcPr>
          <w:p w:rsidR="002A53EE" w:rsidRPr="002A53EE" w:rsidRDefault="002A53EE" w:rsidP="002A53EE">
            <w:pPr>
              <w:spacing w:line="210" w:lineRule="exact"/>
              <w:ind w:left="-10" w:right="81" w:firstLine="43"/>
              <w:jc w:val="center"/>
              <w:rPr>
                <w:sz w:val="20"/>
                <w:szCs w:val="22"/>
                <w:lang w:eastAsia="en-US"/>
              </w:rPr>
            </w:pPr>
            <w:r w:rsidRPr="002A53EE">
              <w:rPr>
                <w:w w:val="99"/>
                <w:sz w:val="20"/>
                <w:szCs w:val="22"/>
                <w:lang w:eastAsia="en-US"/>
              </w:rPr>
              <w:t>2</w:t>
            </w:r>
          </w:p>
        </w:tc>
        <w:tc>
          <w:tcPr>
            <w:tcW w:w="1504" w:type="pct"/>
            <w:vAlign w:val="center"/>
          </w:tcPr>
          <w:p w:rsidR="002A53EE" w:rsidRPr="002A53EE" w:rsidRDefault="002A53EE" w:rsidP="002A53EE">
            <w:pPr>
              <w:spacing w:line="210" w:lineRule="exact"/>
              <w:ind w:left="-10" w:right="81" w:firstLine="43"/>
              <w:jc w:val="center"/>
              <w:rPr>
                <w:sz w:val="20"/>
                <w:szCs w:val="22"/>
                <w:lang w:eastAsia="en-US"/>
              </w:rPr>
            </w:pPr>
            <w:r w:rsidRPr="002A53EE">
              <w:rPr>
                <w:sz w:val="20"/>
                <w:szCs w:val="22"/>
                <w:lang w:eastAsia="en-US"/>
              </w:rPr>
              <w:t>Котельная</w:t>
            </w:r>
            <w:r w:rsidRPr="002A53EE">
              <w:rPr>
                <w:spacing w:val="-1"/>
                <w:sz w:val="20"/>
                <w:szCs w:val="22"/>
                <w:lang w:eastAsia="en-US"/>
              </w:rPr>
              <w:t xml:space="preserve"> </w:t>
            </w:r>
            <w:r w:rsidRPr="002A53EE">
              <w:rPr>
                <w:sz w:val="20"/>
                <w:szCs w:val="22"/>
                <w:lang w:eastAsia="en-US"/>
              </w:rPr>
              <w:t>№</w:t>
            </w:r>
            <w:r w:rsidRPr="002A53EE">
              <w:rPr>
                <w:spacing w:val="-3"/>
                <w:sz w:val="20"/>
                <w:szCs w:val="22"/>
                <w:lang w:eastAsia="en-US"/>
              </w:rPr>
              <w:t xml:space="preserve"> </w:t>
            </w:r>
            <w:r w:rsidRPr="002A53EE">
              <w:rPr>
                <w:sz w:val="20"/>
                <w:szCs w:val="22"/>
                <w:lang w:eastAsia="en-US"/>
              </w:rPr>
              <w:t>2</w:t>
            </w:r>
          </w:p>
        </w:tc>
        <w:tc>
          <w:tcPr>
            <w:tcW w:w="592" w:type="pct"/>
            <w:vAlign w:val="center"/>
          </w:tcPr>
          <w:p w:rsidR="002A53EE" w:rsidRPr="002A53EE" w:rsidRDefault="002A53EE" w:rsidP="002A53EE">
            <w:pPr>
              <w:spacing w:line="210" w:lineRule="exact"/>
              <w:ind w:left="-10" w:right="81" w:firstLine="43"/>
              <w:jc w:val="center"/>
              <w:rPr>
                <w:sz w:val="20"/>
                <w:szCs w:val="22"/>
                <w:lang w:eastAsia="en-US"/>
              </w:rPr>
            </w:pPr>
            <w:r w:rsidRPr="002A53EE">
              <w:rPr>
                <w:sz w:val="20"/>
                <w:szCs w:val="22"/>
                <w:lang w:eastAsia="en-US"/>
              </w:rPr>
              <w:t>1,0</w:t>
            </w:r>
          </w:p>
        </w:tc>
        <w:tc>
          <w:tcPr>
            <w:tcW w:w="513" w:type="pct"/>
            <w:vAlign w:val="center"/>
          </w:tcPr>
          <w:p w:rsidR="002A53EE" w:rsidRPr="002A53EE" w:rsidRDefault="002A53EE" w:rsidP="002A53EE">
            <w:pPr>
              <w:spacing w:line="210" w:lineRule="exact"/>
              <w:ind w:left="-10" w:right="81" w:firstLine="43"/>
              <w:jc w:val="center"/>
              <w:rPr>
                <w:sz w:val="20"/>
                <w:szCs w:val="22"/>
                <w:lang w:eastAsia="en-US"/>
              </w:rPr>
            </w:pPr>
            <w:r w:rsidRPr="002A53EE">
              <w:rPr>
                <w:sz w:val="20"/>
                <w:szCs w:val="22"/>
                <w:lang w:eastAsia="en-US"/>
              </w:rPr>
              <w:t>1,0</w:t>
            </w:r>
          </w:p>
        </w:tc>
        <w:tc>
          <w:tcPr>
            <w:tcW w:w="507" w:type="pct"/>
            <w:vAlign w:val="center"/>
          </w:tcPr>
          <w:p w:rsidR="002A53EE" w:rsidRPr="002A53EE" w:rsidRDefault="002A53EE" w:rsidP="002A53EE">
            <w:pPr>
              <w:spacing w:line="210" w:lineRule="exact"/>
              <w:ind w:left="-10" w:right="81" w:firstLine="43"/>
              <w:jc w:val="center"/>
              <w:rPr>
                <w:sz w:val="20"/>
                <w:szCs w:val="22"/>
                <w:lang w:eastAsia="en-US"/>
              </w:rPr>
            </w:pPr>
            <w:r w:rsidRPr="002A53EE">
              <w:rPr>
                <w:sz w:val="20"/>
                <w:szCs w:val="22"/>
                <w:lang w:eastAsia="en-US"/>
              </w:rPr>
              <w:t>1,0</w:t>
            </w:r>
          </w:p>
        </w:tc>
        <w:tc>
          <w:tcPr>
            <w:tcW w:w="507" w:type="pct"/>
            <w:vAlign w:val="center"/>
          </w:tcPr>
          <w:p w:rsidR="002A53EE" w:rsidRPr="002A53EE" w:rsidRDefault="002A53EE" w:rsidP="002A53EE">
            <w:pPr>
              <w:spacing w:line="210" w:lineRule="exact"/>
              <w:ind w:left="-10" w:right="81" w:firstLine="43"/>
              <w:jc w:val="center"/>
              <w:rPr>
                <w:sz w:val="20"/>
                <w:szCs w:val="22"/>
                <w:lang w:eastAsia="en-US"/>
              </w:rPr>
            </w:pPr>
            <w:r w:rsidRPr="002A53EE">
              <w:rPr>
                <w:sz w:val="20"/>
                <w:szCs w:val="22"/>
                <w:lang w:eastAsia="en-US"/>
              </w:rPr>
              <w:t>1,0</w:t>
            </w:r>
          </w:p>
        </w:tc>
        <w:tc>
          <w:tcPr>
            <w:tcW w:w="508" w:type="pct"/>
            <w:vAlign w:val="center"/>
          </w:tcPr>
          <w:p w:rsidR="002A53EE" w:rsidRPr="002A53EE" w:rsidRDefault="002A53EE" w:rsidP="002A53EE">
            <w:pPr>
              <w:spacing w:line="210" w:lineRule="exact"/>
              <w:ind w:left="-10" w:right="81" w:firstLine="43"/>
              <w:jc w:val="center"/>
              <w:rPr>
                <w:sz w:val="20"/>
                <w:szCs w:val="22"/>
                <w:lang w:eastAsia="en-US"/>
              </w:rPr>
            </w:pPr>
            <w:r w:rsidRPr="002A53EE">
              <w:rPr>
                <w:sz w:val="20"/>
                <w:szCs w:val="22"/>
                <w:lang w:eastAsia="en-US"/>
              </w:rPr>
              <w:t>1,0</w:t>
            </w:r>
          </w:p>
        </w:tc>
        <w:tc>
          <w:tcPr>
            <w:tcW w:w="578" w:type="pct"/>
            <w:vAlign w:val="center"/>
          </w:tcPr>
          <w:p w:rsidR="002A53EE" w:rsidRPr="002A53EE" w:rsidRDefault="002A53EE" w:rsidP="002A53EE">
            <w:pPr>
              <w:spacing w:line="210" w:lineRule="exact"/>
              <w:ind w:left="-10" w:right="81" w:firstLine="43"/>
              <w:jc w:val="center"/>
              <w:rPr>
                <w:sz w:val="20"/>
                <w:szCs w:val="22"/>
                <w:lang w:eastAsia="en-US"/>
              </w:rPr>
            </w:pPr>
            <w:r w:rsidRPr="002A53EE">
              <w:rPr>
                <w:sz w:val="20"/>
                <w:szCs w:val="22"/>
                <w:lang w:eastAsia="en-US"/>
              </w:rPr>
              <w:t>1,0</w:t>
            </w:r>
          </w:p>
        </w:tc>
      </w:tr>
    </w:tbl>
    <w:p w:rsidR="002A53EE" w:rsidRPr="002A53EE" w:rsidRDefault="002A53EE" w:rsidP="002A53EE">
      <w:pPr>
        <w:widowControl w:val="0"/>
        <w:autoSpaceDE w:val="0"/>
        <w:autoSpaceDN w:val="0"/>
        <w:spacing w:line="210" w:lineRule="exact"/>
        <w:rPr>
          <w:sz w:val="20"/>
          <w:szCs w:val="22"/>
          <w:lang w:eastAsia="en-US"/>
        </w:rPr>
        <w:sectPr w:rsidR="002A53EE" w:rsidRPr="002A53EE">
          <w:pgSz w:w="11910" w:h="16840"/>
          <w:pgMar w:top="1000" w:right="440" w:bottom="540" w:left="720" w:header="270" w:footer="318" w:gutter="0"/>
          <w:cols w:space="720"/>
        </w:sectPr>
      </w:pPr>
    </w:p>
    <w:p w:rsidR="002A53EE" w:rsidRPr="002A53EE" w:rsidRDefault="002A53EE" w:rsidP="002A53EE">
      <w:pPr>
        <w:widowControl w:val="0"/>
        <w:autoSpaceDE w:val="0"/>
        <w:autoSpaceDN w:val="0"/>
        <w:spacing w:before="93"/>
        <w:ind w:left="698" w:right="407" w:firstLine="340"/>
        <w:jc w:val="both"/>
        <w:outlineLvl w:val="0"/>
        <w:rPr>
          <w:b/>
          <w:bCs/>
          <w:lang w:eastAsia="en-US"/>
        </w:rPr>
      </w:pPr>
      <w:bookmarkStart w:id="19" w:name="_bookmark4"/>
      <w:bookmarkEnd w:id="19"/>
      <w:r w:rsidRPr="002A53EE">
        <w:rPr>
          <w:b/>
          <w:bCs/>
          <w:lang w:eastAsia="en-US"/>
        </w:rPr>
        <w:lastRenderedPageBreak/>
        <w:t>в) существующие</w:t>
      </w:r>
      <w:r w:rsidRPr="002A53EE">
        <w:rPr>
          <w:b/>
          <w:bCs/>
          <w:spacing w:val="1"/>
          <w:lang w:eastAsia="en-US"/>
        </w:rPr>
        <w:t xml:space="preserve"> </w:t>
      </w:r>
      <w:r w:rsidRPr="002A53EE">
        <w:rPr>
          <w:b/>
          <w:bCs/>
          <w:lang w:eastAsia="en-US"/>
        </w:rPr>
        <w:t>и</w:t>
      </w:r>
      <w:r w:rsidRPr="002A53EE">
        <w:rPr>
          <w:b/>
          <w:bCs/>
          <w:spacing w:val="1"/>
          <w:lang w:eastAsia="en-US"/>
        </w:rPr>
        <w:t xml:space="preserve"> </w:t>
      </w:r>
      <w:r w:rsidRPr="002A53EE">
        <w:rPr>
          <w:b/>
          <w:bCs/>
          <w:lang w:eastAsia="en-US"/>
        </w:rPr>
        <w:t>перспективные</w:t>
      </w:r>
      <w:r w:rsidRPr="002A53EE">
        <w:rPr>
          <w:b/>
          <w:bCs/>
          <w:spacing w:val="1"/>
          <w:lang w:eastAsia="en-US"/>
        </w:rPr>
        <w:t xml:space="preserve"> </w:t>
      </w:r>
      <w:r w:rsidRPr="002A53EE">
        <w:rPr>
          <w:b/>
          <w:bCs/>
          <w:lang w:eastAsia="en-US"/>
        </w:rPr>
        <w:t>объемы</w:t>
      </w:r>
      <w:r w:rsidRPr="002A53EE">
        <w:rPr>
          <w:b/>
          <w:bCs/>
          <w:spacing w:val="1"/>
          <w:lang w:eastAsia="en-US"/>
        </w:rPr>
        <w:t xml:space="preserve"> </w:t>
      </w:r>
      <w:r w:rsidRPr="002A53EE">
        <w:rPr>
          <w:b/>
          <w:bCs/>
          <w:lang w:eastAsia="en-US"/>
        </w:rPr>
        <w:t>потребления</w:t>
      </w:r>
      <w:r w:rsidRPr="002A53EE">
        <w:rPr>
          <w:b/>
          <w:bCs/>
          <w:spacing w:val="1"/>
          <w:lang w:eastAsia="en-US"/>
        </w:rPr>
        <w:t xml:space="preserve"> </w:t>
      </w:r>
      <w:r w:rsidRPr="002A53EE">
        <w:rPr>
          <w:b/>
          <w:bCs/>
          <w:lang w:eastAsia="en-US"/>
        </w:rPr>
        <w:t>тепловой</w:t>
      </w:r>
      <w:r w:rsidRPr="002A53EE">
        <w:rPr>
          <w:b/>
          <w:bCs/>
          <w:spacing w:val="1"/>
          <w:lang w:eastAsia="en-US"/>
        </w:rPr>
        <w:t xml:space="preserve"> </w:t>
      </w:r>
      <w:r w:rsidRPr="002A53EE">
        <w:rPr>
          <w:b/>
          <w:bCs/>
          <w:lang w:eastAsia="en-US"/>
        </w:rPr>
        <w:t>энергии</w:t>
      </w:r>
      <w:r w:rsidRPr="002A53EE">
        <w:rPr>
          <w:b/>
          <w:bCs/>
          <w:spacing w:val="-57"/>
          <w:lang w:eastAsia="en-US"/>
        </w:rPr>
        <w:t xml:space="preserve"> </w:t>
      </w:r>
      <w:r w:rsidRPr="002A53EE">
        <w:rPr>
          <w:b/>
          <w:bCs/>
          <w:lang w:eastAsia="en-US"/>
        </w:rPr>
        <w:t>(мощности) и теплоносителя объектами, расположенными в производственных зонах,</w:t>
      </w:r>
      <w:r w:rsidRPr="002A53EE">
        <w:rPr>
          <w:b/>
          <w:bCs/>
          <w:spacing w:val="1"/>
          <w:lang w:eastAsia="en-US"/>
        </w:rPr>
        <w:t xml:space="preserve"> </w:t>
      </w:r>
      <w:r w:rsidRPr="002A53EE">
        <w:rPr>
          <w:b/>
          <w:bCs/>
          <w:lang w:eastAsia="en-US"/>
        </w:rPr>
        <w:t>на</w:t>
      </w:r>
      <w:r w:rsidRPr="002A53EE">
        <w:rPr>
          <w:b/>
          <w:bCs/>
          <w:spacing w:val="-1"/>
          <w:lang w:eastAsia="en-US"/>
        </w:rPr>
        <w:t xml:space="preserve"> </w:t>
      </w:r>
      <w:r w:rsidRPr="002A53EE">
        <w:rPr>
          <w:b/>
          <w:bCs/>
          <w:lang w:eastAsia="en-US"/>
        </w:rPr>
        <w:t>каждом этапе</w:t>
      </w:r>
    </w:p>
    <w:p w:rsidR="002A53EE" w:rsidRPr="002A53EE" w:rsidRDefault="002A53EE" w:rsidP="002A53EE">
      <w:pPr>
        <w:widowControl w:val="0"/>
        <w:autoSpaceDE w:val="0"/>
        <w:autoSpaceDN w:val="0"/>
        <w:spacing w:before="118" w:line="278" w:lineRule="auto"/>
        <w:ind w:left="698" w:right="414" w:firstLine="566"/>
        <w:jc w:val="both"/>
        <w:rPr>
          <w:lang w:eastAsia="en-US"/>
        </w:rPr>
      </w:pPr>
      <w:r w:rsidRPr="002A53EE">
        <w:rPr>
          <w:lang w:eastAsia="en-US"/>
        </w:rPr>
        <w:t>Строительство новых промышленных предприятий с использованием тепловой энергии</w:t>
      </w:r>
      <w:r w:rsidRPr="002A53EE">
        <w:rPr>
          <w:spacing w:val="-57"/>
          <w:lang w:eastAsia="en-US"/>
        </w:rPr>
        <w:t xml:space="preserve"> </w:t>
      </w:r>
      <w:r w:rsidRPr="002A53EE">
        <w:rPr>
          <w:lang w:eastAsia="en-US"/>
        </w:rPr>
        <w:t>в</w:t>
      </w:r>
      <w:r w:rsidRPr="002A53EE">
        <w:rPr>
          <w:spacing w:val="-2"/>
          <w:lang w:eastAsia="en-US"/>
        </w:rPr>
        <w:t xml:space="preserve"> </w:t>
      </w:r>
      <w:r w:rsidRPr="002A53EE">
        <w:rPr>
          <w:lang w:eastAsia="en-US"/>
        </w:rPr>
        <w:t>технологических</w:t>
      </w:r>
      <w:r w:rsidRPr="002A53EE">
        <w:rPr>
          <w:spacing w:val="2"/>
          <w:lang w:eastAsia="en-US"/>
        </w:rPr>
        <w:t xml:space="preserve"> </w:t>
      </w:r>
      <w:r w:rsidRPr="002A53EE">
        <w:rPr>
          <w:lang w:eastAsia="en-US"/>
        </w:rPr>
        <w:t>процессах</w:t>
      </w:r>
      <w:r w:rsidRPr="002A53EE">
        <w:rPr>
          <w:spacing w:val="2"/>
          <w:lang w:eastAsia="en-US"/>
        </w:rPr>
        <w:t xml:space="preserve"> </w:t>
      </w:r>
      <w:r w:rsidRPr="002A53EE">
        <w:rPr>
          <w:lang w:eastAsia="en-US"/>
        </w:rPr>
        <w:t>не</w:t>
      </w:r>
      <w:r w:rsidRPr="002A53EE">
        <w:rPr>
          <w:spacing w:val="-2"/>
          <w:lang w:eastAsia="en-US"/>
        </w:rPr>
        <w:t xml:space="preserve"> </w:t>
      </w:r>
      <w:r w:rsidRPr="002A53EE">
        <w:rPr>
          <w:lang w:eastAsia="en-US"/>
        </w:rPr>
        <w:t>предусматривается.</w:t>
      </w:r>
    </w:p>
    <w:p w:rsidR="002A53EE" w:rsidRPr="002A53EE" w:rsidRDefault="002A53EE" w:rsidP="002A53EE">
      <w:pPr>
        <w:widowControl w:val="0"/>
        <w:autoSpaceDE w:val="0"/>
        <w:autoSpaceDN w:val="0"/>
        <w:spacing w:before="118"/>
        <w:ind w:left="698" w:right="413" w:firstLine="340"/>
        <w:jc w:val="both"/>
        <w:outlineLvl w:val="0"/>
        <w:rPr>
          <w:b/>
          <w:bCs/>
          <w:lang w:eastAsia="en-US"/>
        </w:rPr>
      </w:pPr>
      <w:bookmarkStart w:id="20" w:name="_bookmark5"/>
      <w:bookmarkEnd w:id="20"/>
      <w:r w:rsidRPr="002A53EE">
        <w:rPr>
          <w:b/>
          <w:bCs/>
          <w:lang w:eastAsia="en-US"/>
        </w:rPr>
        <w:t>г) существующие</w:t>
      </w:r>
      <w:r w:rsidRPr="002A53EE">
        <w:rPr>
          <w:b/>
          <w:bCs/>
          <w:spacing w:val="1"/>
          <w:lang w:eastAsia="en-US"/>
        </w:rPr>
        <w:t xml:space="preserve"> </w:t>
      </w:r>
      <w:r w:rsidRPr="002A53EE">
        <w:rPr>
          <w:b/>
          <w:bCs/>
          <w:lang w:eastAsia="en-US"/>
        </w:rPr>
        <w:t>и</w:t>
      </w:r>
      <w:r w:rsidRPr="002A53EE">
        <w:rPr>
          <w:b/>
          <w:bCs/>
          <w:spacing w:val="1"/>
          <w:lang w:eastAsia="en-US"/>
        </w:rPr>
        <w:t xml:space="preserve"> </w:t>
      </w:r>
      <w:r w:rsidRPr="002A53EE">
        <w:rPr>
          <w:b/>
          <w:bCs/>
          <w:lang w:eastAsia="en-US"/>
        </w:rPr>
        <w:t>перспективные</w:t>
      </w:r>
      <w:r w:rsidRPr="002A53EE">
        <w:rPr>
          <w:b/>
          <w:bCs/>
          <w:spacing w:val="1"/>
          <w:lang w:eastAsia="en-US"/>
        </w:rPr>
        <w:t xml:space="preserve"> </w:t>
      </w:r>
      <w:r w:rsidRPr="002A53EE">
        <w:rPr>
          <w:b/>
          <w:bCs/>
          <w:lang w:eastAsia="en-US"/>
        </w:rPr>
        <w:t>величины</w:t>
      </w:r>
      <w:r w:rsidRPr="002A53EE">
        <w:rPr>
          <w:b/>
          <w:bCs/>
          <w:spacing w:val="1"/>
          <w:lang w:eastAsia="en-US"/>
        </w:rPr>
        <w:t xml:space="preserve"> </w:t>
      </w:r>
      <w:r w:rsidRPr="002A53EE">
        <w:rPr>
          <w:b/>
          <w:bCs/>
          <w:lang w:eastAsia="en-US"/>
        </w:rPr>
        <w:t>средневзвешенной</w:t>
      </w:r>
      <w:r w:rsidRPr="002A53EE">
        <w:rPr>
          <w:b/>
          <w:bCs/>
          <w:spacing w:val="61"/>
          <w:lang w:eastAsia="en-US"/>
        </w:rPr>
        <w:t xml:space="preserve"> </w:t>
      </w:r>
      <w:r w:rsidRPr="002A53EE">
        <w:rPr>
          <w:b/>
          <w:bCs/>
          <w:lang w:eastAsia="en-US"/>
        </w:rPr>
        <w:t>плотности</w:t>
      </w:r>
      <w:r w:rsidRPr="002A53EE">
        <w:rPr>
          <w:b/>
          <w:bCs/>
          <w:spacing w:val="1"/>
          <w:lang w:eastAsia="en-US"/>
        </w:rPr>
        <w:t xml:space="preserve"> </w:t>
      </w:r>
      <w:r w:rsidRPr="002A53EE">
        <w:rPr>
          <w:b/>
          <w:bCs/>
          <w:lang w:eastAsia="en-US"/>
        </w:rPr>
        <w:t>тепловой</w:t>
      </w:r>
      <w:r w:rsidRPr="002A53EE">
        <w:rPr>
          <w:b/>
          <w:bCs/>
          <w:spacing w:val="1"/>
          <w:lang w:eastAsia="en-US"/>
        </w:rPr>
        <w:t xml:space="preserve"> </w:t>
      </w:r>
      <w:r w:rsidRPr="002A53EE">
        <w:rPr>
          <w:b/>
          <w:bCs/>
          <w:lang w:eastAsia="en-US"/>
        </w:rPr>
        <w:t>нагрузки</w:t>
      </w:r>
      <w:r w:rsidRPr="002A53EE">
        <w:rPr>
          <w:b/>
          <w:bCs/>
          <w:spacing w:val="1"/>
          <w:lang w:eastAsia="en-US"/>
        </w:rPr>
        <w:t xml:space="preserve"> </w:t>
      </w:r>
      <w:r w:rsidRPr="002A53EE">
        <w:rPr>
          <w:b/>
          <w:bCs/>
          <w:lang w:eastAsia="en-US"/>
        </w:rPr>
        <w:t>в</w:t>
      </w:r>
      <w:r w:rsidRPr="002A53EE">
        <w:rPr>
          <w:b/>
          <w:bCs/>
          <w:spacing w:val="1"/>
          <w:lang w:eastAsia="en-US"/>
        </w:rPr>
        <w:t xml:space="preserve"> </w:t>
      </w:r>
      <w:r w:rsidRPr="002A53EE">
        <w:rPr>
          <w:b/>
          <w:bCs/>
          <w:lang w:eastAsia="en-US"/>
        </w:rPr>
        <w:t>каждом</w:t>
      </w:r>
      <w:r w:rsidRPr="002A53EE">
        <w:rPr>
          <w:b/>
          <w:bCs/>
          <w:spacing w:val="1"/>
          <w:lang w:eastAsia="en-US"/>
        </w:rPr>
        <w:t xml:space="preserve"> </w:t>
      </w:r>
      <w:r w:rsidRPr="002A53EE">
        <w:rPr>
          <w:b/>
          <w:bCs/>
          <w:lang w:eastAsia="en-US"/>
        </w:rPr>
        <w:t>расчетном</w:t>
      </w:r>
      <w:r w:rsidRPr="002A53EE">
        <w:rPr>
          <w:b/>
          <w:bCs/>
          <w:spacing w:val="1"/>
          <w:lang w:eastAsia="en-US"/>
        </w:rPr>
        <w:t xml:space="preserve"> </w:t>
      </w:r>
      <w:r w:rsidRPr="002A53EE">
        <w:rPr>
          <w:b/>
          <w:bCs/>
          <w:lang w:eastAsia="en-US"/>
        </w:rPr>
        <w:t>элементе</w:t>
      </w:r>
      <w:r w:rsidRPr="002A53EE">
        <w:rPr>
          <w:b/>
          <w:bCs/>
          <w:spacing w:val="1"/>
          <w:lang w:eastAsia="en-US"/>
        </w:rPr>
        <w:t xml:space="preserve"> </w:t>
      </w:r>
      <w:r w:rsidRPr="002A53EE">
        <w:rPr>
          <w:b/>
          <w:bCs/>
          <w:lang w:eastAsia="en-US"/>
        </w:rPr>
        <w:t>территориального</w:t>
      </w:r>
      <w:r w:rsidRPr="002A53EE">
        <w:rPr>
          <w:b/>
          <w:bCs/>
          <w:spacing w:val="1"/>
          <w:lang w:eastAsia="en-US"/>
        </w:rPr>
        <w:t xml:space="preserve"> </w:t>
      </w:r>
      <w:r w:rsidRPr="002A53EE">
        <w:rPr>
          <w:b/>
          <w:bCs/>
          <w:lang w:eastAsia="en-US"/>
        </w:rPr>
        <w:t>деления,</w:t>
      </w:r>
      <w:r w:rsidRPr="002A53EE">
        <w:rPr>
          <w:b/>
          <w:bCs/>
          <w:spacing w:val="1"/>
          <w:lang w:eastAsia="en-US"/>
        </w:rPr>
        <w:t xml:space="preserve"> </w:t>
      </w:r>
      <w:r w:rsidRPr="002A53EE">
        <w:rPr>
          <w:b/>
          <w:bCs/>
          <w:lang w:eastAsia="en-US"/>
        </w:rPr>
        <w:t>зоне</w:t>
      </w:r>
      <w:r w:rsidRPr="002A53EE">
        <w:rPr>
          <w:b/>
          <w:bCs/>
          <w:spacing w:val="1"/>
          <w:lang w:eastAsia="en-US"/>
        </w:rPr>
        <w:t xml:space="preserve"> </w:t>
      </w:r>
      <w:r w:rsidRPr="002A53EE">
        <w:rPr>
          <w:b/>
          <w:bCs/>
          <w:lang w:eastAsia="en-US"/>
        </w:rPr>
        <w:t>действия каждого источника тепловой энергии, каждой системе теплоснабжения и по</w:t>
      </w:r>
      <w:r w:rsidRPr="002A53EE">
        <w:rPr>
          <w:b/>
          <w:bCs/>
          <w:spacing w:val="1"/>
          <w:lang w:eastAsia="en-US"/>
        </w:rPr>
        <w:t xml:space="preserve"> </w:t>
      </w:r>
      <w:r w:rsidRPr="002A53EE">
        <w:rPr>
          <w:b/>
          <w:bCs/>
          <w:lang w:eastAsia="en-US"/>
        </w:rPr>
        <w:t>муниципальному</w:t>
      </w:r>
      <w:r w:rsidRPr="002A53EE">
        <w:rPr>
          <w:b/>
          <w:bCs/>
          <w:spacing w:val="-1"/>
          <w:lang w:eastAsia="en-US"/>
        </w:rPr>
        <w:t xml:space="preserve"> </w:t>
      </w:r>
      <w:r w:rsidRPr="002A53EE">
        <w:rPr>
          <w:b/>
          <w:bCs/>
          <w:lang w:eastAsia="en-US"/>
        </w:rPr>
        <w:t>образованию</w:t>
      </w:r>
    </w:p>
    <w:p w:rsidR="002A53EE" w:rsidRPr="002A53EE" w:rsidRDefault="002A53EE" w:rsidP="002A53EE">
      <w:pPr>
        <w:widowControl w:val="0"/>
        <w:autoSpaceDE w:val="0"/>
        <w:autoSpaceDN w:val="0"/>
        <w:spacing w:before="117" w:line="276" w:lineRule="auto"/>
        <w:ind w:left="698" w:right="413" w:firstLine="566"/>
        <w:jc w:val="both"/>
        <w:rPr>
          <w:lang w:eastAsia="en-US"/>
        </w:rPr>
      </w:pPr>
      <w:r w:rsidRPr="002A53EE">
        <w:rPr>
          <w:lang w:eastAsia="en-US"/>
        </w:rPr>
        <w:t>Существующие</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перспективные</w:t>
      </w:r>
      <w:r w:rsidRPr="002A53EE">
        <w:rPr>
          <w:spacing w:val="1"/>
          <w:lang w:eastAsia="en-US"/>
        </w:rPr>
        <w:t xml:space="preserve"> </w:t>
      </w:r>
      <w:r w:rsidRPr="002A53EE">
        <w:rPr>
          <w:lang w:eastAsia="en-US"/>
        </w:rPr>
        <w:t>величины</w:t>
      </w:r>
      <w:r w:rsidRPr="002A53EE">
        <w:rPr>
          <w:spacing w:val="1"/>
          <w:lang w:eastAsia="en-US"/>
        </w:rPr>
        <w:t xml:space="preserve"> </w:t>
      </w:r>
      <w:r w:rsidRPr="002A53EE">
        <w:rPr>
          <w:lang w:eastAsia="en-US"/>
        </w:rPr>
        <w:t>средневзвешенной</w:t>
      </w:r>
      <w:r w:rsidRPr="002A53EE">
        <w:rPr>
          <w:spacing w:val="1"/>
          <w:lang w:eastAsia="en-US"/>
        </w:rPr>
        <w:t xml:space="preserve"> </w:t>
      </w:r>
      <w:r w:rsidRPr="002A53EE">
        <w:rPr>
          <w:lang w:eastAsia="en-US"/>
        </w:rPr>
        <w:t>плотности</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нагрузки</w:t>
      </w:r>
      <w:r w:rsidRPr="002A53EE">
        <w:rPr>
          <w:spacing w:val="1"/>
          <w:lang w:eastAsia="en-US"/>
        </w:rPr>
        <w:t xml:space="preserve"> </w:t>
      </w:r>
      <w:r w:rsidRPr="002A53EE">
        <w:rPr>
          <w:lang w:eastAsia="en-US"/>
        </w:rPr>
        <w:t>представлены</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таблице</w:t>
      </w:r>
      <w:r w:rsidRPr="002A53EE">
        <w:rPr>
          <w:spacing w:val="-1"/>
          <w:lang w:eastAsia="en-US"/>
        </w:rPr>
        <w:t xml:space="preserve"> </w:t>
      </w:r>
      <w:r w:rsidRPr="002A53EE">
        <w:rPr>
          <w:lang w:eastAsia="en-US"/>
        </w:rPr>
        <w:t>1.5.</w:t>
      </w:r>
    </w:p>
    <w:p w:rsidR="002A53EE" w:rsidRPr="002A53EE" w:rsidRDefault="002A53EE" w:rsidP="002A53EE">
      <w:pPr>
        <w:widowControl w:val="0"/>
        <w:autoSpaceDE w:val="0"/>
        <w:autoSpaceDN w:val="0"/>
        <w:spacing w:line="278" w:lineRule="auto"/>
        <w:ind w:left="698" w:right="395" w:firstLine="8418"/>
        <w:rPr>
          <w:lang w:eastAsia="en-US"/>
        </w:rPr>
      </w:pPr>
      <w:r w:rsidRPr="002A53EE">
        <w:rPr>
          <w:lang w:eastAsia="en-US"/>
        </w:rPr>
        <w:t>Таблица 1.5</w:t>
      </w:r>
      <w:r w:rsidRPr="002A53EE">
        <w:rPr>
          <w:spacing w:val="-57"/>
          <w:lang w:eastAsia="en-US"/>
        </w:rPr>
        <w:t xml:space="preserve"> </w:t>
      </w:r>
      <w:r w:rsidRPr="002A53EE">
        <w:rPr>
          <w:u w:val="single"/>
          <w:lang w:eastAsia="en-US"/>
        </w:rPr>
        <w:t>Существующие</w:t>
      </w:r>
      <w:r w:rsidRPr="002A53EE">
        <w:rPr>
          <w:spacing w:val="-5"/>
          <w:u w:val="single"/>
          <w:lang w:eastAsia="en-US"/>
        </w:rPr>
        <w:t xml:space="preserve"> </w:t>
      </w:r>
      <w:r w:rsidRPr="002A53EE">
        <w:rPr>
          <w:u w:val="single"/>
          <w:lang w:eastAsia="en-US"/>
        </w:rPr>
        <w:t>и</w:t>
      </w:r>
      <w:r w:rsidRPr="002A53EE">
        <w:rPr>
          <w:spacing w:val="-4"/>
          <w:u w:val="single"/>
          <w:lang w:eastAsia="en-US"/>
        </w:rPr>
        <w:t xml:space="preserve"> </w:t>
      </w:r>
      <w:r w:rsidRPr="002A53EE">
        <w:rPr>
          <w:u w:val="single"/>
          <w:lang w:eastAsia="en-US"/>
        </w:rPr>
        <w:t>перспективные</w:t>
      </w:r>
      <w:r w:rsidRPr="002A53EE">
        <w:rPr>
          <w:spacing w:val="-6"/>
          <w:u w:val="single"/>
          <w:lang w:eastAsia="en-US"/>
        </w:rPr>
        <w:t xml:space="preserve"> </w:t>
      </w:r>
      <w:r w:rsidRPr="002A53EE">
        <w:rPr>
          <w:u w:val="single"/>
          <w:lang w:eastAsia="en-US"/>
        </w:rPr>
        <w:t>величины</w:t>
      </w:r>
      <w:r w:rsidRPr="002A53EE">
        <w:rPr>
          <w:spacing w:val="-4"/>
          <w:u w:val="single"/>
          <w:lang w:eastAsia="en-US"/>
        </w:rPr>
        <w:t xml:space="preserve"> </w:t>
      </w:r>
      <w:r w:rsidRPr="002A53EE">
        <w:rPr>
          <w:u w:val="single"/>
          <w:lang w:eastAsia="en-US"/>
        </w:rPr>
        <w:t>средневзвешенной</w:t>
      </w:r>
      <w:r w:rsidRPr="002A53EE">
        <w:rPr>
          <w:spacing w:val="-4"/>
          <w:u w:val="single"/>
          <w:lang w:eastAsia="en-US"/>
        </w:rPr>
        <w:t xml:space="preserve"> </w:t>
      </w:r>
      <w:r w:rsidRPr="002A53EE">
        <w:rPr>
          <w:u w:val="single"/>
          <w:lang w:eastAsia="en-US"/>
        </w:rPr>
        <w:t>плотности</w:t>
      </w:r>
      <w:r w:rsidRPr="002A53EE">
        <w:rPr>
          <w:spacing w:val="-4"/>
          <w:u w:val="single"/>
          <w:lang w:eastAsia="en-US"/>
        </w:rPr>
        <w:t xml:space="preserve"> </w:t>
      </w:r>
      <w:r w:rsidRPr="002A53EE">
        <w:rPr>
          <w:u w:val="single"/>
          <w:lang w:eastAsia="en-US"/>
        </w:rPr>
        <w:t>тепловой</w:t>
      </w:r>
      <w:r w:rsidRPr="002A53EE">
        <w:rPr>
          <w:spacing w:val="-6"/>
          <w:u w:val="single"/>
          <w:lang w:eastAsia="en-US"/>
        </w:rPr>
        <w:t xml:space="preserve"> </w:t>
      </w:r>
      <w:r w:rsidRPr="002A53EE">
        <w:rPr>
          <w:u w:val="single"/>
          <w:lang w:eastAsia="en-US"/>
        </w:rPr>
        <w:t>нагрузки</w:t>
      </w:r>
    </w:p>
    <w:tbl>
      <w:tblPr>
        <w:tblStyle w:val="TableNormal"/>
        <w:tblW w:w="4479" w:type="pct"/>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2689"/>
        <w:gridCol w:w="995"/>
        <w:gridCol w:w="997"/>
        <w:gridCol w:w="991"/>
        <w:gridCol w:w="993"/>
        <w:gridCol w:w="993"/>
        <w:gridCol w:w="987"/>
      </w:tblGrid>
      <w:tr w:rsidR="002A53EE" w:rsidRPr="002A53EE" w:rsidTr="00485166">
        <w:trPr>
          <w:trHeight w:val="230"/>
        </w:trPr>
        <w:tc>
          <w:tcPr>
            <w:tcW w:w="516" w:type="pct"/>
            <w:vMerge w:val="restart"/>
            <w:vAlign w:val="center"/>
          </w:tcPr>
          <w:p w:rsidR="002A53EE" w:rsidRPr="002A53EE" w:rsidRDefault="002A53EE" w:rsidP="002A53EE">
            <w:pPr>
              <w:ind w:left="28" w:right="15"/>
              <w:jc w:val="center"/>
              <w:rPr>
                <w:b/>
                <w:sz w:val="20"/>
                <w:szCs w:val="22"/>
                <w:lang w:eastAsia="en-US"/>
              </w:rPr>
            </w:pPr>
            <w:r w:rsidRPr="002A53EE">
              <w:rPr>
                <w:b/>
                <w:sz w:val="20"/>
                <w:szCs w:val="22"/>
                <w:lang w:eastAsia="en-US"/>
              </w:rPr>
              <w:t>Наиме</w:t>
            </w:r>
            <w:r w:rsidRPr="002A53EE">
              <w:rPr>
                <w:b/>
                <w:spacing w:val="-47"/>
                <w:sz w:val="20"/>
                <w:szCs w:val="22"/>
                <w:lang w:eastAsia="en-US"/>
              </w:rPr>
              <w:t xml:space="preserve"> </w:t>
            </w:r>
            <w:r w:rsidRPr="002A53EE">
              <w:rPr>
                <w:b/>
                <w:sz w:val="20"/>
                <w:szCs w:val="22"/>
                <w:lang w:eastAsia="en-US"/>
              </w:rPr>
              <w:t>нование</w:t>
            </w:r>
          </w:p>
        </w:tc>
        <w:tc>
          <w:tcPr>
            <w:tcW w:w="1395" w:type="pct"/>
            <w:vMerge w:val="restart"/>
            <w:vAlign w:val="center"/>
          </w:tcPr>
          <w:p w:rsidR="002A53EE" w:rsidRPr="002A53EE" w:rsidRDefault="002A53EE" w:rsidP="002A53EE">
            <w:pPr>
              <w:ind w:left="140" w:right="349"/>
              <w:jc w:val="center"/>
              <w:rPr>
                <w:b/>
                <w:sz w:val="20"/>
                <w:szCs w:val="22"/>
                <w:lang w:eastAsia="en-US"/>
              </w:rPr>
            </w:pPr>
            <w:r w:rsidRPr="002A53EE">
              <w:rPr>
                <w:b/>
                <w:sz w:val="20"/>
                <w:szCs w:val="22"/>
                <w:lang w:eastAsia="en-US"/>
              </w:rPr>
              <w:t>Наименование</w:t>
            </w:r>
            <w:r w:rsidRPr="002A53EE">
              <w:rPr>
                <w:b/>
                <w:spacing w:val="-47"/>
                <w:sz w:val="20"/>
                <w:szCs w:val="22"/>
                <w:lang w:eastAsia="en-US"/>
              </w:rPr>
              <w:t xml:space="preserve"> </w:t>
            </w:r>
            <w:r w:rsidRPr="002A53EE">
              <w:rPr>
                <w:b/>
                <w:sz w:val="20"/>
                <w:szCs w:val="22"/>
                <w:lang w:eastAsia="en-US"/>
              </w:rPr>
              <w:t>показателя</w:t>
            </w:r>
          </w:p>
        </w:tc>
        <w:tc>
          <w:tcPr>
            <w:tcW w:w="3090" w:type="pct"/>
            <w:gridSpan w:val="6"/>
            <w:vAlign w:val="center"/>
          </w:tcPr>
          <w:p w:rsidR="002A53EE" w:rsidRPr="002A53EE" w:rsidRDefault="002A53EE" w:rsidP="002A53EE">
            <w:pPr>
              <w:jc w:val="center"/>
              <w:rPr>
                <w:b/>
                <w:sz w:val="20"/>
                <w:szCs w:val="22"/>
                <w:lang w:eastAsia="en-US"/>
              </w:rPr>
            </w:pPr>
            <w:r w:rsidRPr="002A53EE">
              <w:rPr>
                <w:b/>
                <w:sz w:val="20"/>
                <w:szCs w:val="22"/>
                <w:lang w:eastAsia="en-US"/>
              </w:rPr>
              <w:t>Рассматриваемый</w:t>
            </w:r>
            <w:r w:rsidRPr="002A53EE">
              <w:rPr>
                <w:b/>
                <w:spacing w:val="-3"/>
                <w:sz w:val="20"/>
                <w:szCs w:val="22"/>
                <w:lang w:eastAsia="en-US"/>
              </w:rPr>
              <w:t xml:space="preserve"> </w:t>
            </w:r>
            <w:r w:rsidRPr="002A53EE">
              <w:rPr>
                <w:b/>
                <w:sz w:val="20"/>
                <w:szCs w:val="22"/>
                <w:lang w:eastAsia="en-US"/>
              </w:rPr>
              <w:t>период,</w:t>
            </w:r>
            <w:r w:rsidRPr="002A53EE">
              <w:rPr>
                <w:b/>
                <w:spacing w:val="-5"/>
                <w:sz w:val="20"/>
                <w:szCs w:val="22"/>
                <w:lang w:eastAsia="en-US"/>
              </w:rPr>
              <w:t xml:space="preserve"> </w:t>
            </w:r>
            <w:r w:rsidRPr="002A53EE">
              <w:rPr>
                <w:b/>
                <w:sz w:val="20"/>
                <w:szCs w:val="22"/>
                <w:lang w:eastAsia="en-US"/>
              </w:rPr>
              <w:t>год</w:t>
            </w:r>
          </w:p>
        </w:tc>
      </w:tr>
      <w:tr w:rsidR="002A53EE" w:rsidRPr="002A53EE" w:rsidTr="00485166">
        <w:trPr>
          <w:trHeight w:val="448"/>
        </w:trPr>
        <w:tc>
          <w:tcPr>
            <w:tcW w:w="516" w:type="pct"/>
            <w:vMerge/>
            <w:tcBorders>
              <w:top w:val="nil"/>
            </w:tcBorders>
            <w:vAlign w:val="center"/>
          </w:tcPr>
          <w:p w:rsidR="002A53EE" w:rsidRPr="002A53EE" w:rsidRDefault="002A53EE" w:rsidP="002A53EE">
            <w:pPr>
              <w:rPr>
                <w:sz w:val="2"/>
                <w:szCs w:val="2"/>
                <w:lang w:eastAsia="en-US"/>
              </w:rPr>
            </w:pPr>
          </w:p>
        </w:tc>
        <w:tc>
          <w:tcPr>
            <w:tcW w:w="1395" w:type="pct"/>
            <w:vMerge/>
            <w:tcBorders>
              <w:top w:val="nil"/>
            </w:tcBorders>
            <w:vAlign w:val="center"/>
          </w:tcPr>
          <w:p w:rsidR="002A53EE" w:rsidRPr="002A53EE" w:rsidRDefault="002A53EE" w:rsidP="002A53EE">
            <w:pPr>
              <w:rPr>
                <w:sz w:val="2"/>
                <w:szCs w:val="2"/>
                <w:lang w:eastAsia="en-US"/>
              </w:rPr>
            </w:pPr>
          </w:p>
        </w:tc>
        <w:tc>
          <w:tcPr>
            <w:tcW w:w="516" w:type="pct"/>
            <w:vAlign w:val="center"/>
          </w:tcPr>
          <w:p w:rsidR="002A53EE" w:rsidRPr="002A53EE" w:rsidRDefault="002A53EE" w:rsidP="002A53EE">
            <w:pPr>
              <w:ind w:left="79" w:right="77"/>
              <w:jc w:val="center"/>
              <w:rPr>
                <w:b/>
                <w:sz w:val="20"/>
                <w:szCs w:val="22"/>
                <w:lang w:eastAsia="en-US"/>
              </w:rPr>
            </w:pPr>
            <w:r w:rsidRPr="002A53EE">
              <w:rPr>
                <w:b/>
                <w:sz w:val="20"/>
                <w:szCs w:val="22"/>
                <w:lang w:eastAsia="en-US"/>
              </w:rPr>
              <w:t>2023</w:t>
            </w:r>
          </w:p>
        </w:tc>
        <w:tc>
          <w:tcPr>
            <w:tcW w:w="517" w:type="pct"/>
            <w:vAlign w:val="center"/>
          </w:tcPr>
          <w:p w:rsidR="002A53EE" w:rsidRPr="002A53EE" w:rsidRDefault="002A53EE" w:rsidP="002A53EE">
            <w:pPr>
              <w:ind w:left="53" w:right="54"/>
              <w:jc w:val="center"/>
              <w:rPr>
                <w:b/>
                <w:sz w:val="20"/>
                <w:szCs w:val="22"/>
                <w:lang w:eastAsia="en-US"/>
              </w:rPr>
            </w:pPr>
            <w:r w:rsidRPr="002A53EE">
              <w:rPr>
                <w:b/>
                <w:sz w:val="20"/>
                <w:szCs w:val="22"/>
                <w:lang w:eastAsia="en-US"/>
              </w:rPr>
              <w:t>2024</w:t>
            </w:r>
          </w:p>
        </w:tc>
        <w:tc>
          <w:tcPr>
            <w:tcW w:w="514" w:type="pct"/>
            <w:vAlign w:val="center"/>
          </w:tcPr>
          <w:p w:rsidR="002A53EE" w:rsidRPr="002A53EE" w:rsidRDefault="002A53EE" w:rsidP="002A53EE">
            <w:pPr>
              <w:ind w:left="42" w:right="44"/>
              <w:jc w:val="center"/>
              <w:rPr>
                <w:b/>
                <w:sz w:val="20"/>
                <w:szCs w:val="22"/>
                <w:lang w:eastAsia="en-US"/>
              </w:rPr>
            </w:pPr>
            <w:r w:rsidRPr="002A53EE">
              <w:rPr>
                <w:b/>
                <w:sz w:val="20"/>
                <w:szCs w:val="22"/>
                <w:lang w:eastAsia="en-US"/>
              </w:rPr>
              <w:t>2025</w:t>
            </w:r>
          </w:p>
        </w:tc>
        <w:tc>
          <w:tcPr>
            <w:tcW w:w="515" w:type="pct"/>
            <w:vAlign w:val="center"/>
          </w:tcPr>
          <w:p w:rsidR="002A53EE" w:rsidRPr="002A53EE" w:rsidRDefault="002A53EE" w:rsidP="002A53EE">
            <w:pPr>
              <w:ind w:left="128" w:right="130"/>
              <w:jc w:val="center"/>
              <w:rPr>
                <w:b/>
                <w:sz w:val="20"/>
                <w:szCs w:val="22"/>
                <w:lang w:eastAsia="en-US"/>
              </w:rPr>
            </w:pPr>
            <w:r w:rsidRPr="002A53EE">
              <w:rPr>
                <w:b/>
                <w:sz w:val="20"/>
                <w:szCs w:val="22"/>
                <w:lang w:eastAsia="en-US"/>
              </w:rPr>
              <w:t>2026</w:t>
            </w:r>
          </w:p>
        </w:tc>
        <w:tc>
          <w:tcPr>
            <w:tcW w:w="515" w:type="pct"/>
            <w:vAlign w:val="center"/>
          </w:tcPr>
          <w:p w:rsidR="002A53EE" w:rsidRPr="002A53EE" w:rsidRDefault="002A53EE" w:rsidP="002A53EE">
            <w:pPr>
              <w:ind w:left="40" w:right="44"/>
              <w:jc w:val="center"/>
              <w:rPr>
                <w:b/>
                <w:sz w:val="20"/>
                <w:szCs w:val="22"/>
                <w:lang w:eastAsia="en-US"/>
              </w:rPr>
            </w:pPr>
            <w:r w:rsidRPr="002A53EE">
              <w:rPr>
                <w:b/>
                <w:sz w:val="20"/>
                <w:szCs w:val="22"/>
                <w:lang w:eastAsia="en-US"/>
              </w:rPr>
              <w:t>2027</w:t>
            </w:r>
          </w:p>
        </w:tc>
        <w:tc>
          <w:tcPr>
            <w:tcW w:w="512" w:type="pct"/>
            <w:vAlign w:val="center"/>
          </w:tcPr>
          <w:p w:rsidR="002A53EE" w:rsidRPr="002A53EE" w:rsidRDefault="002A53EE" w:rsidP="002A53EE">
            <w:pPr>
              <w:ind w:left="37" w:right="44"/>
              <w:jc w:val="center"/>
              <w:rPr>
                <w:b/>
                <w:sz w:val="20"/>
                <w:szCs w:val="22"/>
                <w:lang w:eastAsia="en-US"/>
              </w:rPr>
            </w:pPr>
            <w:r w:rsidRPr="002A53EE">
              <w:rPr>
                <w:b/>
                <w:sz w:val="20"/>
                <w:szCs w:val="22"/>
                <w:lang w:eastAsia="en-US"/>
              </w:rPr>
              <w:t>2028-2033</w:t>
            </w:r>
          </w:p>
        </w:tc>
      </w:tr>
      <w:tr w:rsidR="002A53EE" w:rsidRPr="002A53EE" w:rsidTr="00485166">
        <w:trPr>
          <w:trHeight w:val="688"/>
        </w:trPr>
        <w:tc>
          <w:tcPr>
            <w:tcW w:w="516" w:type="pct"/>
            <w:vMerge w:val="restart"/>
            <w:textDirection w:val="btLr"/>
            <w:vAlign w:val="center"/>
          </w:tcPr>
          <w:p w:rsidR="002A53EE" w:rsidRPr="002A53EE" w:rsidRDefault="002A53EE" w:rsidP="002A53EE">
            <w:pPr>
              <w:ind w:left="405"/>
              <w:rPr>
                <w:sz w:val="20"/>
                <w:szCs w:val="22"/>
                <w:lang w:eastAsia="en-US"/>
              </w:rPr>
            </w:pPr>
            <w:r w:rsidRPr="002A53EE">
              <w:rPr>
                <w:sz w:val="20"/>
                <w:szCs w:val="22"/>
                <w:lang w:eastAsia="en-US"/>
              </w:rPr>
              <w:t>Котельная</w:t>
            </w:r>
            <w:r w:rsidRPr="002A53EE">
              <w:rPr>
                <w:spacing w:val="-1"/>
                <w:sz w:val="20"/>
                <w:szCs w:val="22"/>
                <w:lang w:eastAsia="en-US"/>
              </w:rPr>
              <w:t xml:space="preserve"> </w:t>
            </w:r>
            <w:r w:rsidRPr="002A53EE">
              <w:rPr>
                <w:sz w:val="20"/>
                <w:szCs w:val="22"/>
                <w:lang w:eastAsia="en-US"/>
              </w:rPr>
              <w:t>№</w:t>
            </w:r>
            <w:r w:rsidRPr="002A53EE">
              <w:rPr>
                <w:spacing w:val="-3"/>
                <w:sz w:val="20"/>
                <w:szCs w:val="22"/>
                <w:lang w:eastAsia="en-US"/>
              </w:rPr>
              <w:t xml:space="preserve"> </w:t>
            </w:r>
            <w:r w:rsidRPr="002A53EE">
              <w:rPr>
                <w:sz w:val="20"/>
                <w:szCs w:val="22"/>
                <w:lang w:eastAsia="en-US"/>
              </w:rPr>
              <w:t>1</w:t>
            </w:r>
          </w:p>
        </w:tc>
        <w:tc>
          <w:tcPr>
            <w:tcW w:w="1395" w:type="pct"/>
            <w:vAlign w:val="center"/>
          </w:tcPr>
          <w:p w:rsidR="002A53EE" w:rsidRPr="002A53EE" w:rsidRDefault="002A53EE" w:rsidP="002A53EE">
            <w:pPr>
              <w:ind w:left="28"/>
              <w:rPr>
                <w:sz w:val="20"/>
                <w:szCs w:val="22"/>
                <w:lang w:val="ru-RU" w:eastAsia="en-US"/>
              </w:rPr>
            </w:pPr>
            <w:r w:rsidRPr="002A53EE">
              <w:rPr>
                <w:sz w:val="20"/>
                <w:szCs w:val="22"/>
                <w:lang w:val="ru-RU" w:eastAsia="en-US"/>
              </w:rPr>
              <w:t>Расчетная</w:t>
            </w:r>
            <w:r w:rsidRPr="002A53EE">
              <w:rPr>
                <w:spacing w:val="-5"/>
                <w:sz w:val="20"/>
                <w:szCs w:val="22"/>
                <w:lang w:val="ru-RU" w:eastAsia="en-US"/>
              </w:rPr>
              <w:t xml:space="preserve"> </w:t>
            </w:r>
            <w:r w:rsidRPr="002A53EE">
              <w:rPr>
                <w:sz w:val="20"/>
                <w:szCs w:val="22"/>
                <w:lang w:val="ru-RU" w:eastAsia="en-US"/>
              </w:rPr>
              <w:t>тепловая</w:t>
            </w:r>
          </w:p>
          <w:p w:rsidR="002A53EE" w:rsidRPr="002A53EE" w:rsidRDefault="002A53EE" w:rsidP="002A53EE">
            <w:pPr>
              <w:ind w:left="28" w:right="39"/>
              <w:rPr>
                <w:sz w:val="20"/>
                <w:szCs w:val="22"/>
                <w:lang w:val="ru-RU" w:eastAsia="en-US"/>
              </w:rPr>
            </w:pPr>
            <w:r w:rsidRPr="002A53EE">
              <w:rPr>
                <w:sz w:val="20"/>
                <w:szCs w:val="22"/>
                <w:lang w:val="ru-RU" w:eastAsia="en-US"/>
              </w:rPr>
              <w:t>нагрузка</w:t>
            </w:r>
            <w:r w:rsidRPr="002A53EE">
              <w:rPr>
                <w:spacing w:val="-10"/>
                <w:sz w:val="20"/>
                <w:szCs w:val="22"/>
                <w:lang w:val="ru-RU" w:eastAsia="en-US"/>
              </w:rPr>
              <w:t xml:space="preserve"> </w:t>
            </w:r>
            <w:r w:rsidRPr="002A53EE">
              <w:rPr>
                <w:sz w:val="20"/>
                <w:szCs w:val="22"/>
                <w:lang w:val="ru-RU" w:eastAsia="en-US"/>
              </w:rPr>
              <w:t>потребителей,</w:t>
            </w:r>
            <w:r w:rsidRPr="002A53EE">
              <w:rPr>
                <w:spacing w:val="-47"/>
                <w:sz w:val="20"/>
                <w:szCs w:val="22"/>
                <w:lang w:val="ru-RU" w:eastAsia="en-US"/>
              </w:rPr>
              <w:t xml:space="preserve"> </w:t>
            </w:r>
            <w:r w:rsidRPr="002A53EE">
              <w:rPr>
                <w:sz w:val="20"/>
                <w:szCs w:val="22"/>
                <w:lang w:val="ru-RU" w:eastAsia="en-US"/>
              </w:rPr>
              <w:t>Гкал/</w:t>
            </w:r>
            <w:proofErr w:type="gramStart"/>
            <w:r w:rsidRPr="002A53EE">
              <w:rPr>
                <w:sz w:val="20"/>
                <w:szCs w:val="22"/>
                <w:lang w:val="ru-RU" w:eastAsia="en-US"/>
              </w:rPr>
              <w:t>ч</w:t>
            </w:r>
            <w:proofErr w:type="gramEnd"/>
          </w:p>
        </w:tc>
        <w:tc>
          <w:tcPr>
            <w:tcW w:w="516" w:type="pct"/>
            <w:vAlign w:val="center"/>
          </w:tcPr>
          <w:p w:rsidR="002A53EE" w:rsidRPr="002A53EE" w:rsidRDefault="002A53EE" w:rsidP="002A53EE">
            <w:pPr>
              <w:ind w:left="54" w:right="45"/>
              <w:jc w:val="center"/>
              <w:rPr>
                <w:sz w:val="20"/>
                <w:szCs w:val="22"/>
                <w:lang w:eastAsia="en-US"/>
              </w:rPr>
            </w:pPr>
            <w:r w:rsidRPr="002A53EE">
              <w:rPr>
                <w:sz w:val="20"/>
                <w:szCs w:val="22"/>
                <w:lang w:eastAsia="en-US"/>
              </w:rPr>
              <w:t>8,21</w:t>
            </w:r>
          </w:p>
        </w:tc>
        <w:tc>
          <w:tcPr>
            <w:tcW w:w="517" w:type="pct"/>
            <w:vAlign w:val="center"/>
          </w:tcPr>
          <w:p w:rsidR="002A53EE" w:rsidRPr="002A53EE" w:rsidRDefault="002A53EE" w:rsidP="002A53EE">
            <w:pPr>
              <w:jc w:val="center"/>
              <w:rPr>
                <w:sz w:val="22"/>
                <w:szCs w:val="22"/>
                <w:lang w:eastAsia="en-US"/>
              </w:rPr>
            </w:pPr>
            <w:r w:rsidRPr="002A53EE">
              <w:rPr>
                <w:sz w:val="20"/>
                <w:szCs w:val="22"/>
                <w:lang w:eastAsia="en-US"/>
              </w:rPr>
              <w:t>8,21</w:t>
            </w:r>
          </w:p>
        </w:tc>
        <w:tc>
          <w:tcPr>
            <w:tcW w:w="514" w:type="pct"/>
            <w:vAlign w:val="center"/>
          </w:tcPr>
          <w:p w:rsidR="002A53EE" w:rsidRPr="002A53EE" w:rsidRDefault="002A53EE" w:rsidP="002A53EE">
            <w:pPr>
              <w:jc w:val="center"/>
              <w:rPr>
                <w:sz w:val="22"/>
                <w:szCs w:val="22"/>
                <w:lang w:eastAsia="en-US"/>
              </w:rPr>
            </w:pPr>
            <w:r w:rsidRPr="002A53EE">
              <w:rPr>
                <w:sz w:val="20"/>
                <w:szCs w:val="22"/>
                <w:lang w:eastAsia="en-US"/>
              </w:rPr>
              <w:t>8,21</w:t>
            </w:r>
          </w:p>
        </w:tc>
        <w:tc>
          <w:tcPr>
            <w:tcW w:w="515" w:type="pct"/>
            <w:vAlign w:val="center"/>
          </w:tcPr>
          <w:p w:rsidR="002A53EE" w:rsidRPr="002A53EE" w:rsidRDefault="002A53EE" w:rsidP="002A53EE">
            <w:pPr>
              <w:jc w:val="center"/>
              <w:rPr>
                <w:sz w:val="22"/>
                <w:szCs w:val="22"/>
                <w:lang w:eastAsia="en-US"/>
              </w:rPr>
            </w:pPr>
            <w:r w:rsidRPr="002A53EE">
              <w:rPr>
                <w:sz w:val="20"/>
                <w:szCs w:val="22"/>
                <w:lang w:eastAsia="en-US"/>
              </w:rPr>
              <w:t>8,21</w:t>
            </w:r>
          </w:p>
        </w:tc>
        <w:tc>
          <w:tcPr>
            <w:tcW w:w="515" w:type="pct"/>
            <w:vAlign w:val="center"/>
          </w:tcPr>
          <w:p w:rsidR="002A53EE" w:rsidRPr="002A53EE" w:rsidRDefault="002A53EE" w:rsidP="002A53EE">
            <w:pPr>
              <w:jc w:val="center"/>
              <w:rPr>
                <w:sz w:val="22"/>
                <w:szCs w:val="22"/>
                <w:lang w:eastAsia="en-US"/>
              </w:rPr>
            </w:pPr>
            <w:r w:rsidRPr="002A53EE">
              <w:rPr>
                <w:sz w:val="20"/>
                <w:szCs w:val="22"/>
                <w:lang w:eastAsia="en-US"/>
              </w:rPr>
              <w:t>8,21</w:t>
            </w:r>
          </w:p>
        </w:tc>
        <w:tc>
          <w:tcPr>
            <w:tcW w:w="512" w:type="pct"/>
            <w:vAlign w:val="center"/>
          </w:tcPr>
          <w:p w:rsidR="002A53EE" w:rsidRPr="002A53EE" w:rsidRDefault="002A53EE" w:rsidP="002A53EE">
            <w:pPr>
              <w:jc w:val="center"/>
              <w:rPr>
                <w:sz w:val="22"/>
                <w:szCs w:val="22"/>
                <w:lang w:eastAsia="en-US"/>
              </w:rPr>
            </w:pPr>
            <w:r w:rsidRPr="002A53EE">
              <w:rPr>
                <w:sz w:val="20"/>
                <w:szCs w:val="22"/>
                <w:lang w:eastAsia="en-US"/>
              </w:rPr>
              <w:t>8,21</w:t>
            </w:r>
          </w:p>
        </w:tc>
      </w:tr>
      <w:tr w:rsidR="002A53EE" w:rsidRPr="002A53EE" w:rsidTr="00485166">
        <w:trPr>
          <w:trHeight w:val="690"/>
        </w:trPr>
        <w:tc>
          <w:tcPr>
            <w:tcW w:w="516" w:type="pct"/>
            <w:vMerge/>
            <w:tcBorders>
              <w:top w:val="nil"/>
            </w:tcBorders>
            <w:textDirection w:val="btLr"/>
            <w:vAlign w:val="center"/>
          </w:tcPr>
          <w:p w:rsidR="002A53EE" w:rsidRPr="002A53EE" w:rsidRDefault="002A53EE" w:rsidP="002A53EE">
            <w:pPr>
              <w:rPr>
                <w:sz w:val="2"/>
                <w:szCs w:val="2"/>
                <w:lang w:eastAsia="en-US"/>
              </w:rPr>
            </w:pPr>
          </w:p>
        </w:tc>
        <w:tc>
          <w:tcPr>
            <w:tcW w:w="1395" w:type="pct"/>
            <w:vAlign w:val="center"/>
          </w:tcPr>
          <w:p w:rsidR="002A53EE" w:rsidRPr="002A53EE" w:rsidRDefault="002A53EE" w:rsidP="002A53EE">
            <w:pPr>
              <w:ind w:left="28"/>
              <w:rPr>
                <w:sz w:val="20"/>
                <w:szCs w:val="22"/>
                <w:lang w:val="ru-RU" w:eastAsia="en-US"/>
              </w:rPr>
            </w:pPr>
            <w:r w:rsidRPr="002A53EE">
              <w:rPr>
                <w:sz w:val="20"/>
                <w:szCs w:val="22"/>
                <w:lang w:val="ru-RU" w:eastAsia="en-US"/>
              </w:rPr>
              <w:t>Площадь</w:t>
            </w:r>
            <w:r w:rsidRPr="002A53EE">
              <w:rPr>
                <w:spacing w:val="-3"/>
                <w:sz w:val="20"/>
                <w:szCs w:val="22"/>
                <w:lang w:val="ru-RU" w:eastAsia="en-US"/>
              </w:rPr>
              <w:t xml:space="preserve"> </w:t>
            </w:r>
            <w:r w:rsidRPr="002A53EE">
              <w:rPr>
                <w:sz w:val="20"/>
                <w:szCs w:val="22"/>
                <w:lang w:val="ru-RU" w:eastAsia="en-US"/>
              </w:rPr>
              <w:t>зоны действия источника</w:t>
            </w:r>
            <w:r w:rsidRPr="002A53EE">
              <w:rPr>
                <w:spacing w:val="1"/>
                <w:sz w:val="20"/>
                <w:szCs w:val="22"/>
                <w:lang w:val="ru-RU" w:eastAsia="en-US"/>
              </w:rPr>
              <w:t xml:space="preserve"> </w:t>
            </w:r>
            <w:r w:rsidRPr="002A53EE">
              <w:rPr>
                <w:sz w:val="20"/>
                <w:szCs w:val="22"/>
                <w:lang w:val="ru-RU" w:eastAsia="en-US"/>
              </w:rPr>
              <w:t>тепловой</w:t>
            </w:r>
            <w:r w:rsidRPr="002A53EE">
              <w:rPr>
                <w:spacing w:val="-5"/>
                <w:sz w:val="20"/>
                <w:szCs w:val="22"/>
                <w:lang w:val="ru-RU" w:eastAsia="en-US"/>
              </w:rPr>
              <w:t xml:space="preserve"> </w:t>
            </w:r>
            <w:r w:rsidRPr="002A53EE">
              <w:rPr>
                <w:sz w:val="20"/>
                <w:szCs w:val="22"/>
                <w:lang w:val="ru-RU" w:eastAsia="en-US"/>
              </w:rPr>
              <w:t>энергии,</w:t>
            </w:r>
            <w:r w:rsidRPr="002A53EE">
              <w:rPr>
                <w:spacing w:val="-4"/>
                <w:sz w:val="20"/>
                <w:szCs w:val="22"/>
                <w:lang w:val="ru-RU" w:eastAsia="en-US"/>
              </w:rPr>
              <w:t xml:space="preserve"> </w:t>
            </w:r>
            <w:r w:rsidRPr="002A53EE">
              <w:rPr>
                <w:sz w:val="20"/>
                <w:szCs w:val="22"/>
                <w:lang w:val="ru-RU" w:eastAsia="en-US"/>
              </w:rPr>
              <w:t>км</w:t>
            </w:r>
            <w:proofErr w:type="gramStart"/>
            <w:r w:rsidRPr="002A53EE">
              <w:rPr>
                <w:sz w:val="20"/>
                <w:szCs w:val="22"/>
                <w:vertAlign w:val="superscript"/>
                <w:lang w:val="ru-RU" w:eastAsia="en-US"/>
              </w:rPr>
              <w:t>2</w:t>
            </w:r>
            <w:proofErr w:type="gramEnd"/>
          </w:p>
        </w:tc>
        <w:tc>
          <w:tcPr>
            <w:tcW w:w="516" w:type="pct"/>
            <w:vAlign w:val="center"/>
          </w:tcPr>
          <w:p w:rsidR="002A53EE" w:rsidRPr="002A53EE" w:rsidRDefault="002A53EE" w:rsidP="002A53EE">
            <w:pPr>
              <w:ind w:left="54" w:right="47"/>
              <w:jc w:val="center"/>
              <w:rPr>
                <w:sz w:val="20"/>
                <w:szCs w:val="22"/>
                <w:lang w:eastAsia="en-US"/>
              </w:rPr>
            </w:pPr>
            <w:r w:rsidRPr="002A53EE">
              <w:rPr>
                <w:sz w:val="20"/>
                <w:szCs w:val="22"/>
                <w:lang w:eastAsia="en-US"/>
              </w:rPr>
              <w:t>н/д</w:t>
            </w:r>
          </w:p>
        </w:tc>
        <w:tc>
          <w:tcPr>
            <w:tcW w:w="517" w:type="pct"/>
            <w:vAlign w:val="center"/>
          </w:tcPr>
          <w:p w:rsidR="002A53EE" w:rsidRPr="002A53EE" w:rsidRDefault="002A53EE" w:rsidP="002A53EE">
            <w:pPr>
              <w:ind w:left="80" w:right="77"/>
              <w:jc w:val="center"/>
              <w:rPr>
                <w:sz w:val="20"/>
                <w:szCs w:val="22"/>
                <w:lang w:eastAsia="en-US"/>
              </w:rPr>
            </w:pPr>
            <w:r w:rsidRPr="002A53EE">
              <w:rPr>
                <w:sz w:val="20"/>
                <w:szCs w:val="22"/>
                <w:lang w:eastAsia="en-US"/>
              </w:rPr>
              <w:t>н/д</w:t>
            </w:r>
          </w:p>
        </w:tc>
        <w:tc>
          <w:tcPr>
            <w:tcW w:w="514" w:type="pct"/>
            <w:vAlign w:val="center"/>
          </w:tcPr>
          <w:p w:rsidR="002A53EE" w:rsidRPr="002A53EE" w:rsidRDefault="002A53EE" w:rsidP="002A53EE">
            <w:pPr>
              <w:ind w:right="216"/>
              <w:jc w:val="center"/>
              <w:rPr>
                <w:sz w:val="20"/>
                <w:szCs w:val="22"/>
                <w:lang w:eastAsia="en-US"/>
              </w:rPr>
            </w:pPr>
            <w:r w:rsidRPr="002A53EE">
              <w:rPr>
                <w:sz w:val="20"/>
                <w:szCs w:val="22"/>
                <w:lang w:eastAsia="en-US"/>
              </w:rPr>
              <w:t>н/д</w:t>
            </w:r>
          </w:p>
        </w:tc>
        <w:tc>
          <w:tcPr>
            <w:tcW w:w="515" w:type="pct"/>
            <w:vAlign w:val="center"/>
          </w:tcPr>
          <w:p w:rsidR="002A53EE" w:rsidRPr="002A53EE" w:rsidRDefault="002A53EE" w:rsidP="002A53EE">
            <w:pPr>
              <w:ind w:left="78" w:right="77"/>
              <w:jc w:val="center"/>
              <w:rPr>
                <w:sz w:val="20"/>
                <w:szCs w:val="22"/>
                <w:lang w:eastAsia="en-US"/>
              </w:rPr>
            </w:pPr>
            <w:r w:rsidRPr="002A53EE">
              <w:rPr>
                <w:sz w:val="20"/>
                <w:szCs w:val="22"/>
                <w:lang w:eastAsia="en-US"/>
              </w:rPr>
              <w:t>н/д</w:t>
            </w:r>
          </w:p>
        </w:tc>
        <w:tc>
          <w:tcPr>
            <w:tcW w:w="515" w:type="pct"/>
            <w:vAlign w:val="center"/>
          </w:tcPr>
          <w:p w:rsidR="002A53EE" w:rsidRPr="002A53EE" w:rsidRDefault="002A53EE" w:rsidP="002A53EE">
            <w:pPr>
              <w:ind w:left="54" w:right="54"/>
              <w:jc w:val="center"/>
              <w:rPr>
                <w:sz w:val="20"/>
                <w:szCs w:val="22"/>
                <w:lang w:eastAsia="en-US"/>
              </w:rPr>
            </w:pPr>
            <w:r w:rsidRPr="002A53EE">
              <w:rPr>
                <w:sz w:val="20"/>
                <w:szCs w:val="22"/>
                <w:lang w:eastAsia="en-US"/>
              </w:rPr>
              <w:t>н/д</w:t>
            </w:r>
          </w:p>
        </w:tc>
        <w:tc>
          <w:tcPr>
            <w:tcW w:w="512" w:type="pct"/>
            <w:vAlign w:val="center"/>
          </w:tcPr>
          <w:p w:rsidR="002A53EE" w:rsidRPr="002A53EE" w:rsidRDefault="002A53EE" w:rsidP="002A53EE">
            <w:pPr>
              <w:ind w:left="41" w:right="44"/>
              <w:jc w:val="center"/>
              <w:rPr>
                <w:sz w:val="20"/>
                <w:szCs w:val="22"/>
                <w:lang w:eastAsia="en-US"/>
              </w:rPr>
            </w:pPr>
            <w:r w:rsidRPr="002A53EE">
              <w:rPr>
                <w:sz w:val="20"/>
                <w:szCs w:val="22"/>
                <w:lang w:eastAsia="en-US"/>
              </w:rPr>
              <w:t>н/д</w:t>
            </w:r>
          </w:p>
        </w:tc>
      </w:tr>
      <w:tr w:rsidR="002A53EE" w:rsidRPr="002A53EE" w:rsidTr="00485166">
        <w:trPr>
          <w:trHeight w:val="688"/>
        </w:trPr>
        <w:tc>
          <w:tcPr>
            <w:tcW w:w="516" w:type="pct"/>
            <w:vMerge/>
            <w:tcBorders>
              <w:top w:val="nil"/>
            </w:tcBorders>
            <w:textDirection w:val="btLr"/>
            <w:vAlign w:val="center"/>
          </w:tcPr>
          <w:p w:rsidR="002A53EE" w:rsidRPr="002A53EE" w:rsidRDefault="002A53EE" w:rsidP="002A53EE">
            <w:pPr>
              <w:rPr>
                <w:sz w:val="2"/>
                <w:szCs w:val="2"/>
                <w:lang w:eastAsia="en-US"/>
              </w:rPr>
            </w:pPr>
          </w:p>
        </w:tc>
        <w:tc>
          <w:tcPr>
            <w:tcW w:w="1395" w:type="pct"/>
            <w:vAlign w:val="center"/>
          </w:tcPr>
          <w:p w:rsidR="002A53EE" w:rsidRPr="002A53EE" w:rsidRDefault="002A53EE" w:rsidP="002A53EE">
            <w:pPr>
              <w:ind w:left="28"/>
              <w:rPr>
                <w:sz w:val="20"/>
                <w:szCs w:val="22"/>
                <w:lang w:val="ru-RU" w:eastAsia="en-US"/>
              </w:rPr>
            </w:pPr>
            <w:r w:rsidRPr="002A53EE">
              <w:rPr>
                <w:sz w:val="20"/>
                <w:szCs w:val="22"/>
                <w:lang w:val="ru-RU" w:eastAsia="en-US"/>
              </w:rPr>
              <w:t>Средневзвешенная</w:t>
            </w:r>
            <w:r w:rsidRPr="002A53EE">
              <w:rPr>
                <w:spacing w:val="1"/>
                <w:sz w:val="20"/>
                <w:szCs w:val="22"/>
                <w:lang w:val="ru-RU" w:eastAsia="en-US"/>
              </w:rPr>
              <w:t xml:space="preserve"> </w:t>
            </w:r>
            <w:r w:rsidRPr="002A53EE">
              <w:rPr>
                <w:spacing w:val="-1"/>
                <w:sz w:val="20"/>
                <w:szCs w:val="22"/>
                <w:lang w:val="ru-RU" w:eastAsia="en-US"/>
              </w:rPr>
              <w:t>плотность</w:t>
            </w:r>
            <w:r w:rsidRPr="002A53EE">
              <w:rPr>
                <w:spacing w:val="-11"/>
                <w:sz w:val="20"/>
                <w:szCs w:val="22"/>
                <w:lang w:val="ru-RU" w:eastAsia="en-US"/>
              </w:rPr>
              <w:t xml:space="preserve"> </w:t>
            </w:r>
            <w:r w:rsidRPr="002A53EE">
              <w:rPr>
                <w:sz w:val="20"/>
                <w:szCs w:val="22"/>
                <w:lang w:val="ru-RU" w:eastAsia="en-US"/>
              </w:rPr>
              <w:t>тепловой нагрузки,</w:t>
            </w:r>
            <w:r w:rsidRPr="002A53EE">
              <w:rPr>
                <w:spacing w:val="-9"/>
                <w:sz w:val="20"/>
                <w:szCs w:val="22"/>
                <w:lang w:val="ru-RU" w:eastAsia="en-US"/>
              </w:rPr>
              <w:t xml:space="preserve"> </w:t>
            </w:r>
            <w:r w:rsidRPr="002A53EE">
              <w:rPr>
                <w:sz w:val="20"/>
                <w:szCs w:val="22"/>
                <w:lang w:val="ru-RU" w:eastAsia="en-US"/>
              </w:rPr>
              <w:t>Гкал/ч/км</w:t>
            </w:r>
            <w:proofErr w:type="gramStart"/>
            <w:r w:rsidRPr="002A53EE">
              <w:rPr>
                <w:sz w:val="20"/>
                <w:szCs w:val="22"/>
                <w:vertAlign w:val="superscript"/>
                <w:lang w:val="ru-RU" w:eastAsia="en-US"/>
              </w:rPr>
              <w:t>2</w:t>
            </w:r>
            <w:proofErr w:type="gramEnd"/>
          </w:p>
        </w:tc>
        <w:tc>
          <w:tcPr>
            <w:tcW w:w="516" w:type="pct"/>
            <w:vAlign w:val="center"/>
          </w:tcPr>
          <w:p w:rsidR="002A53EE" w:rsidRPr="002A53EE" w:rsidRDefault="002A53EE" w:rsidP="002A53EE">
            <w:pPr>
              <w:ind w:left="8"/>
              <w:jc w:val="center"/>
              <w:rPr>
                <w:sz w:val="20"/>
                <w:szCs w:val="22"/>
                <w:lang w:eastAsia="en-US"/>
              </w:rPr>
            </w:pPr>
            <w:r w:rsidRPr="002A53EE">
              <w:rPr>
                <w:w w:val="99"/>
                <w:sz w:val="20"/>
                <w:szCs w:val="22"/>
                <w:lang w:eastAsia="en-US"/>
              </w:rPr>
              <w:t>-</w:t>
            </w:r>
          </w:p>
        </w:tc>
        <w:tc>
          <w:tcPr>
            <w:tcW w:w="517" w:type="pct"/>
            <w:vAlign w:val="center"/>
          </w:tcPr>
          <w:p w:rsidR="002A53EE" w:rsidRPr="002A53EE" w:rsidRDefault="002A53EE" w:rsidP="002A53EE">
            <w:pPr>
              <w:ind w:left="4"/>
              <w:jc w:val="center"/>
              <w:rPr>
                <w:sz w:val="20"/>
                <w:szCs w:val="22"/>
                <w:lang w:eastAsia="en-US"/>
              </w:rPr>
            </w:pPr>
            <w:r w:rsidRPr="002A53EE">
              <w:rPr>
                <w:w w:val="99"/>
                <w:sz w:val="20"/>
                <w:szCs w:val="22"/>
                <w:lang w:eastAsia="en-US"/>
              </w:rPr>
              <w:t>-</w:t>
            </w:r>
          </w:p>
        </w:tc>
        <w:tc>
          <w:tcPr>
            <w:tcW w:w="514" w:type="pct"/>
            <w:vAlign w:val="center"/>
          </w:tcPr>
          <w:p w:rsidR="002A53EE" w:rsidRPr="002A53EE" w:rsidRDefault="002A53EE" w:rsidP="002A53EE">
            <w:pPr>
              <w:jc w:val="center"/>
              <w:rPr>
                <w:sz w:val="20"/>
                <w:szCs w:val="22"/>
                <w:lang w:eastAsia="en-US"/>
              </w:rPr>
            </w:pPr>
            <w:r w:rsidRPr="002A53EE">
              <w:rPr>
                <w:w w:val="99"/>
                <w:sz w:val="20"/>
                <w:szCs w:val="22"/>
                <w:lang w:eastAsia="en-US"/>
              </w:rPr>
              <w:t>-</w:t>
            </w:r>
          </w:p>
        </w:tc>
        <w:tc>
          <w:tcPr>
            <w:tcW w:w="515" w:type="pct"/>
            <w:vAlign w:val="center"/>
          </w:tcPr>
          <w:p w:rsidR="002A53EE" w:rsidRPr="002A53EE" w:rsidRDefault="002A53EE" w:rsidP="002A53EE">
            <w:pPr>
              <w:ind w:left="1"/>
              <w:jc w:val="center"/>
              <w:rPr>
                <w:sz w:val="20"/>
                <w:szCs w:val="22"/>
                <w:lang w:eastAsia="en-US"/>
              </w:rPr>
            </w:pPr>
            <w:r w:rsidRPr="002A53EE">
              <w:rPr>
                <w:w w:val="99"/>
                <w:sz w:val="20"/>
                <w:szCs w:val="22"/>
                <w:lang w:eastAsia="en-US"/>
              </w:rPr>
              <w:t>-</w:t>
            </w:r>
          </w:p>
        </w:tc>
        <w:tc>
          <w:tcPr>
            <w:tcW w:w="515" w:type="pct"/>
            <w:vAlign w:val="center"/>
          </w:tcPr>
          <w:p w:rsidR="002A53EE" w:rsidRPr="002A53EE" w:rsidRDefault="002A53EE" w:rsidP="002A53EE">
            <w:pPr>
              <w:jc w:val="center"/>
              <w:rPr>
                <w:sz w:val="20"/>
                <w:szCs w:val="22"/>
                <w:lang w:eastAsia="en-US"/>
              </w:rPr>
            </w:pPr>
            <w:r w:rsidRPr="002A53EE">
              <w:rPr>
                <w:w w:val="99"/>
                <w:sz w:val="20"/>
                <w:szCs w:val="22"/>
                <w:lang w:eastAsia="en-US"/>
              </w:rPr>
              <w:t>-</w:t>
            </w:r>
          </w:p>
        </w:tc>
        <w:tc>
          <w:tcPr>
            <w:tcW w:w="512" w:type="pct"/>
            <w:vAlign w:val="center"/>
          </w:tcPr>
          <w:p w:rsidR="002A53EE" w:rsidRPr="002A53EE" w:rsidRDefault="002A53EE" w:rsidP="002A53EE">
            <w:pPr>
              <w:ind w:right="3"/>
              <w:jc w:val="center"/>
              <w:rPr>
                <w:sz w:val="20"/>
                <w:szCs w:val="22"/>
                <w:lang w:eastAsia="en-US"/>
              </w:rPr>
            </w:pPr>
            <w:r w:rsidRPr="002A53EE">
              <w:rPr>
                <w:w w:val="99"/>
                <w:sz w:val="20"/>
                <w:szCs w:val="22"/>
                <w:lang w:eastAsia="en-US"/>
              </w:rPr>
              <w:t>-</w:t>
            </w:r>
          </w:p>
        </w:tc>
      </w:tr>
      <w:tr w:rsidR="002A53EE" w:rsidRPr="002A53EE" w:rsidTr="00485166">
        <w:trPr>
          <w:trHeight w:val="690"/>
        </w:trPr>
        <w:tc>
          <w:tcPr>
            <w:tcW w:w="516" w:type="pct"/>
            <w:vMerge w:val="restart"/>
            <w:textDirection w:val="btLr"/>
            <w:vAlign w:val="center"/>
          </w:tcPr>
          <w:p w:rsidR="002A53EE" w:rsidRPr="002A53EE" w:rsidRDefault="002A53EE" w:rsidP="002A53EE">
            <w:pPr>
              <w:ind w:left="405"/>
              <w:rPr>
                <w:sz w:val="20"/>
                <w:szCs w:val="22"/>
                <w:lang w:eastAsia="en-US"/>
              </w:rPr>
            </w:pPr>
            <w:r w:rsidRPr="002A53EE">
              <w:rPr>
                <w:sz w:val="20"/>
                <w:szCs w:val="22"/>
                <w:lang w:eastAsia="en-US"/>
              </w:rPr>
              <w:t>Котельная</w:t>
            </w:r>
            <w:r w:rsidRPr="002A53EE">
              <w:rPr>
                <w:spacing w:val="-1"/>
                <w:sz w:val="20"/>
                <w:szCs w:val="22"/>
                <w:lang w:eastAsia="en-US"/>
              </w:rPr>
              <w:t xml:space="preserve"> </w:t>
            </w:r>
            <w:r w:rsidRPr="002A53EE">
              <w:rPr>
                <w:sz w:val="20"/>
                <w:szCs w:val="22"/>
                <w:lang w:eastAsia="en-US"/>
              </w:rPr>
              <w:t>№</w:t>
            </w:r>
            <w:r w:rsidRPr="002A53EE">
              <w:rPr>
                <w:spacing w:val="-3"/>
                <w:sz w:val="20"/>
                <w:szCs w:val="22"/>
                <w:lang w:eastAsia="en-US"/>
              </w:rPr>
              <w:t xml:space="preserve"> </w:t>
            </w:r>
            <w:r w:rsidRPr="002A53EE">
              <w:rPr>
                <w:sz w:val="20"/>
                <w:szCs w:val="22"/>
                <w:lang w:eastAsia="en-US"/>
              </w:rPr>
              <w:t>2</w:t>
            </w:r>
          </w:p>
        </w:tc>
        <w:tc>
          <w:tcPr>
            <w:tcW w:w="1395" w:type="pct"/>
            <w:vAlign w:val="center"/>
          </w:tcPr>
          <w:p w:rsidR="002A53EE" w:rsidRPr="002A53EE" w:rsidRDefault="002A53EE" w:rsidP="002A53EE">
            <w:pPr>
              <w:ind w:left="28"/>
              <w:rPr>
                <w:sz w:val="20"/>
                <w:szCs w:val="22"/>
                <w:lang w:val="ru-RU" w:eastAsia="en-US"/>
              </w:rPr>
            </w:pPr>
            <w:r w:rsidRPr="002A53EE">
              <w:rPr>
                <w:sz w:val="20"/>
                <w:szCs w:val="22"/>
                <w:lang w:val="ru-RU" w:eastAsia="en-US"/>
              </w:rPr>
              <w:t>Расчетная</w:t>
            </w:r>
            <w:r w:rsidRPr="002A53EE">
              <w:rPr>
                <w:spacing w:val="-5"/>
                <w:sz w:val="20"/>
                <w:szCs w:val="22"/>
                <w:lang w:val="ru-RU" w:eastAsia="en-US"/>
              </w:rPr>
              <w:t xml:space="preserve"> </w:t>
            </w:r>
            <w:r w:rsidRPr="002A53EE">
              <w:rPr>
                <w:sz w:val="20"/>
                <w:szCs w:val="22"/>
                <w:lang w:val="ru-RU" w:eastAsia="en-US"/>
              </w:rPr>
              <w:t>тепловая</w:t>
            </w:r>
          </w:p>
          <w:p w:rsidR="002A53EE" w:rsidRPr="002A53EE" w:rsidRDefault="002A53EE" w:rsidP="002A53EE">
            <w:pPr>
              <w:ind w:left="28" w:right="39"/>
              <w:rPr>
                <w:sz w:val="20"/>
                <w:szCs w:val="22"/>
                <w:lang w:val="ru-RU" w:eastAsia="en-US"/>
              </w:rPr>
            </w:pPr>
            <w:r w:rsidRPr="002A53EE">
              <w:rPr>
                <w:sz w:val="20"/>
                <w:szCs w:val="22"/>
                <w:lang w:val="ru-RU" w:eastAsia="en-US"/>
              </w:rPr>
              <w:t>нагрузка</w:t>
            </w:r>
            <w:r w:rsidRPr="002A53EE">
              <w:rPr>
                <w:spacing w:val="-10"/>
                <w:sz w:val="20"/>
                <w:szCs w:val="22"/>
                <w:lang w:val="ru-RU" w:eastAsia="en-US"/>
              </w:rPr>
              <w:t xml:space="preserve"> </w:t>
            </w:r>
            <w:r w:rsidRPr="002A53EE">
              <w:rPr>
                <w:sz w:val="20"/>
                <w:szCs w:val="22"/>
                <w:lang w:val="ru-RU" w:eastAsia="en-US"/>
              </w:rPr>
              <w:t>потребителей,</w:t>
            </w:r>
            <w:r w:rsidRPr="002A53EE">
              <w:rPr>
                <w:spacing w:val="-47"/>
                <w:sz w:val="20"/>
                <w:szCs w:val="22"/>
                <w:lang w:val="ru-RU" w:eastAsia="en-US"/>
              </w:rPr>
              <w:t xml:space="preserve"> </w:t>
            </w:r>
            <w:r w:rsidRPr="002A53EE">
              <w:rPr>
                <w:sz w:val="20"/>
                <w:szCs w:val="22"/>
                <w:lang w:val="ru-RU" w:eastAsia="en-US"/>
              </w:rPr>
              <w:t>Гкал/</w:t>
            </w:r>
            <w:proofErr w:type="gramStart"/>
            <w:r w:rsidRPr="002A53EE">
              <w:rPr>
                <w:sz w:val="20"/>
                <w:szCs w:val="22"/>
                <w:lang w:val="ru-RU" w:eastAsia="en-US"/>
              </w:rPr>
              <w:t>ч</w:t>
            </w:r>
            <w:proofErr w:type="gramEnd"/>
          </w:p>
        </w:tc>
        <w:tc>
          <w:tcPr>
            <w:tcW w:w="516" w:type="pct"/>
            <w:vAlign w:val="center"/>
          </w:tcPr>
          <w:p w:rsidR="002A53EE" w:rsidRPr="002A53EE" w:rsidRDefault="002A53EE" w:rsidP="002A53EE">
            <w:pPr>
              <w:ind w:left="54" w:right="44"/>
              <w:jc w:val="center"/>
              <w:rPr>
                <w:sz w:val="20"/>
                <w:szCs w:val="22"/>
                <w:lang w:eastAsia="en-US"/>
              </w:rPr>
            </w:pPr>
            <w:r w:rsidRPr="002A53EE">
              <w:rPr>
                <w:sz w:val="20"/>
                <w:szCs w:val="22"/>
                <w:lang w:eastAsia="en-US"/>
              </w:rPr>
              <w:t>1,0</w:t>
            </w:r>
          </w:p>
        </w:tc>
        <w:tc>
          <w:tcPr>
            <w:tcW w:w="517" w:type="pct"/>
            <w:vAlign w:val="center"/>
          </w:tcPr>
          <w:p w:rsidR="002A53EE" w:rsidRPr="002A53EE" w:rsidRDefault="002A53EE" w:rsidP="002A53EE">
            <w:pPr>
              <w:jc w:val="center"/>
              <w:rPr>
                <w:sz w:val="22"/>
                <w:szCs w:val="22"/>
                <w:lang w:eastAsia="en-US"/>
              </w:rPr>
            </w:pPr>
            <w:r w:rsidRPr="002A53EE">
              <w:rPr>
                <w:sz w:val="20"/>
                <w:szCs w:val="22"/>
                <w:lang w:eastAsia="en-US"/>
              </w:rPr>
              <w:t>1,0</w:t>
            </w:r>
          </w:p>
        </w:tc>
        <w:tc>
          <w:tcPr>
            <w:tcW w:w="514" w:type="pct"/>
            <w:vAlign w:val="center"/>
          </w:tcPr>
          <w:p w:rsidR="002A53EE" w:rsidRPr="002A53EE" w:rsidRDefault="002A53EE" w:rsidP="002A53EE">
            <w:pPr>
              <w:jc w:val="center"/>
              <w:rPr>
                <w:sz w:val="22"/>
                <w:szCs w:val="22"/>
                <w:lang w:eastAsia="en-US"/>
              </w:rPr>
            </w:pPr>
            <w:r w:rsidRPr="002A53EE">
              <w:rPr>
                <w:sz w:val="20"/>
                <w:szCs w:val="22"/>
                <w:lang w:eastAsia="en-US"/>
              </w:rPr>
              <w:t>1,0</w:t>
            </w:r>
          </w:p>
        </w:tc>
        <w:tc>
          <w:tcPr>
            <w:tcW w:w="515" w:type="pct"/>
            <w:vAlign w:val="center"/>
          </w:tcPr>
          <w:p w:rsidR="002A53EE" w:rsidRPr="002A53EE" w:rsidRDefault="002A53EE" w:rsidP="002A53EE">
            <w:pPr>
              <w:jc w:val="center"/>
              <w:rPr>
                <w:sz w:val="22"/>
                <w:szCs w:val="22"/>
                <w:lang w:eastAsia="en-US"/>
              </w:rPr>
            </w:pPr>
            <w:r w:rsidRPr="002A53EE">
              <w:rPr>
                <w:sz w:val="20"/>
                <w:szCs w:val="22"/>
                <w:lang w:eastAsia="en-US"/>
              </w:rPr>
              <w:t>1,0</w:t>
            </w:r>
          </w:p>
        </w:tc>
        <w:tc>
          <w:tcPr>
            <w:tcW w:w="515" w:type="pct"/>
            <w:vAlign w:val="center"/>
          </w:tcPr>
          <w:p w:rsidR="002A53EE" w:rsidRPr="002A53EE" w:rsidRDefault="002A53EE" w:rsidP="002A53EE">
            <w:pPr>
              <w:jc w:val="center"/>
              <w:rPr>
                <w:sz w:val="22"/>
                <w:szCs w:val="22"/>
                <w:lang w:eastAsia="en-US"/>
              </w:rPr>
            </w:pPr>
            <w:r w:rsidRPr="002A53EE">
              <w:rPr>
                <w:sz w:val="20"/>
                <w:szCs w:val="22"/>
                <w:lang w:eastAsia="en-US"/>
              </w:rPr>
              <w:t>1,0</w:t>
            </w:r>
          </w:p>
        </w:tc>
        <w:tc>
          <w:tcPr>
            <w:tcW w:w="512" w:type="pct"/>
            <w:vAlign w:val="center"/>
          </w:tcPr>
          <w:p w:rsidR="002A53EE" w:rsidRPr="002A53EE" w:rsidRDefault="002A53EE" w:rsidP="002A53EE">
            <w:pPr>
              <w:jc w:val="center"/>
              <w:rPr>
                <w:sz w:val="22"/>
                <w:szCs w:val="22"/>
                <w:lang w:eastAsia="en-US"/>
              </w:rPr>
            </w:pPr>
            <w:r w:rsidRPr="002A53EE">
              <w:rPr>
                <w:sz w:val="20"/>
                <w:szCs w:val="22"/>
                <w:lang w:eastAsia="en-US"/>
              </w:rPr>
              <w:t>1,0</w:t>
            </w:r>
          </w:p>
        </w:tc>
      </w:tr>
      <w:tr w:rsidR="002A53EE" w:rsidRPr="002A53EE" w:rsidTr="00485166">
        <w:trPr>
          <w:trHeight w:val="690"/>
        </w:trPr>
        <w:tc>
          <w:tcPr>
            <w:tcW w:w="516" w:type="pct"/>
            <w:vMerge/>
            <w:tcBorders>
              <w:top w:val="nil"/>
            </w:tcBorders>
            <w:textDirection w:val="btLr"/>
            <w:vAlign w:val="center"/>
          </w:tcPr>
          <w:p w:rsidR="002A53EE" w:rsidRPr="002A53EE" w:rsidRDefault="002A53EE" w:rsidP="002A53EE">
            <w:pPr>
              <w:rPr>
                <w:sz w:val="2"/>
                <w:szCs w:val="2"/>
                <w:lang w:eastAsia="en-US"/>
              </w:rPr>
            </w:pPr>
          </w:p>
        </w:tc>
        <w:tc>
          <w:tcPr>
            <w:tcW w:w="1395" w:type="pct"/>
            <w:vAlign w:val="center"/>
          </w:tcPr>
          <w:p w:rsidR="002A53EE" w:rsidRPr="002A53EE" w:rsidRDefault="002A53EE" w:rsidP="002A53EE">
            <w:pPr>
              <w:ind w:left="28"/>
              <w:rPr>
                <w:sz w:val="20"/>
                <w:szCs w:val="22"/>
                <w:lang w:val="ru-RU" w:eastAsia="en-US"/>
              </w:rPr>
            </w:pPr>
            <w:r w:rsidRPr="002A53EE">
              <w:rPr>
                <w:sz w:val="20"/>
                <w:szCs w:val="22"/>
                <w:lang w:val="ru-RU" w:eastAsia="en-US"/>
              </w:rPr>
              <w:t>Площадь</w:t>
            </w:r>
            <w:r w:rsidRPr="002A53EE">
              <w:rPr>
                <w:spacing w:val="-3"/>
                <w:sz w:val="20"/>
                <w:szCs w:val="22"/>
                <w:lang w:val="ru-RU" w:eastAsia="en-US"/>
              </w:rPr>
              <w:t xml:space="preserve"> </w:t>
            </w:r>
            <w:r w:rsidRPr="002A53EE">
              <w:rPr>
                <w:sz w:val="20"/>
                <w:szCs w:val="22"/>
                <w:lang w:val="ru-RU" w:eastAsia="en-US"/>
              </w:rPr>
              <w:t>зоны действия источника</w:t>
            </w:r>
            <w:r w:rsidRPr="002A53EE">
              <w:rPr>
                <w:spacing w:val="1"/>
                <w:sz w:val="20"/>
                <w:szCs w:val="22"/>
                <w:lang w:val="ru-RU" w:eastAsia="en-US"/>
              </w:rPr>
              <w:t xml:space="preserve"> </w:t>
            </w:r>
            <w:r w:rsidRPr="002A53EE">
              <w:rPr>
                <w:sz w:val="20"/>
                <w:szCs w:val="22"/>
                <w:lang w:val="ru-RU" w:eastAsia="en-US"/>
              </w:rPr>
              <w:t>тепловой</w:t>
            </w:r>
            <w:r w:rsidRPr="002A53EE">
              <w:rPr>
                <w:spacing w:val="-5"/>
                <w:sz w:val="20"/>
                <w:szCs w:val="22"/>
                <w:lang w:val="ru-RU" w:eastAsia="en-US"/>
              </w:rPr>
              <w:t xml:space="preserve"> </w:t>
            </w:r>
            <w:r w:rsidRPr="002A53EE">
              <w:rPr>
                <w:sz w:val="20"/>
                <w:szCs w:val="22"/>
                <w:lang w:val="ru-RU" w:eastAsia="en-US"/>
              </w:rPr>
              <w:t>энергии,</w:t>
            </w:r>
            <w:r w:rsidRPr="002A53EE">
              <w:rPr>
                <w:spacing w:val="-4"/>
                <w:sz w:val="20"/>
                <w:szCs w:val="22"/>
                <w:lang w:val="ru-RU" w:eastAsia="en-US"/>
              </w:rPr>
              <w:t xml:space="preserve"> </w:t>
            </w:r>
            <w:r w:rsidRPr="002A53EE">
              <w:rPr>
                <w:sz w:val="20"/>
                <w:szCs w:val="22"/>
                <w:lang w:val="ru-RU" w:eastAsia="en-US"/>
              </w:rPr>
              <w:t>км</w:t>
            </w:r>
            <w:proofErr w:type="gramStart"/>
            <w:r w:rsidRPr="002A53EE">
              <w:rPr>
                <w:sz w:val="20"/>
                <w:szCs w:val="22"/>
                <w:vertAlign w:val="superscript"/>
                <w:lang w:val="ru-RU" w:eastAsia="en-US"/>
              </w:rPr>
              <w:t>2</w:t>
            </w:r>
            <w:proofErr w:type="gramEnd"/>
          </w:p>
        </w:tc>
        <w:tc>
          <w:tcPr>
            <w:tcW w:w="516" w:type="pct"/>
            <w:vAlign w:val="center"/>
          </w:tcPr>
          <w:p w:rsidR="002A53EE" w:rsidRPr="002A53EE" w:rsidRDefault="002A53EE" w:rsidP="002A53EE">
            <w:pPr>
              <w:ind w:left="54" w:right="47"/>
              <w:jc w:val="center"/>
              <w:rPr>
                <w:sz w:val="20"/>
                <w:szCs w:val="22"/>
                <w:lang w:eastAsia="en-US"/>
              </w:rPr>
            </w:pPr>
            <w:r w:rsidRPr="002A53EE">
              <w:rPr>
                <w:sz w:val="20"/>
                <w:szCs w:val="22"/>
                <w:lang w:eastAsia="en-US"/>
              </w:rPr>
              <w:t>н/д</w:t>
            </w:r>
          </w:p>
        </w:tc>
        <w:tc>
          <w:tcPr>
            <w:tcW w:w="517" w:type="pct"/>
            <w:vAlign w:val="center"/>
          </w:tcPr>
          <w:p w:rsidR="002A53EE" w:rsidRPr="002A53EE" w:rsidRDefault="002A53EE" w:rsidP="002A53EE">
            <w:pPr>
              <w:ind w:left="80" w:right="77"/>
              <w:jc w:val="center"/>
              <w:rPr>
                <w:sz w:val="20"/>
                <w:szCs w:val="22"/>
                <w:lang w:eastAsia="en-US"/>
              </w:rPr>
            </w:pPr>
            <w:r w:rsidRPr="002A53EE">
              <w:rPr>
                <w:sz w:val="20"/>
                <w:szCs w:val="22"/>
                <w:lang w:eastAsia="en-US"/>
              </w:rPr>
              <w:t>н/д</w:t>
            </w:r>
          </w:p>
        </w:tc>
        <w:tc>
          <w:tcPr>
            <w:tcW w:w="514" w:type="pct"/>
            <w:vAlign w:val="center"/>
          </w:tcPr>
          <w:p w:rsidR="002A53EE" w:rsidRPr="002A53EE" w:rsidRDefault="002A53EE" w:rsidP="002A53EE">
            <w:pPr>
              <w:ind w:right="216"/>
              <w:jc w:val="center"/>
              <w:rPr>
                <w:sz w:val="20"/>
                <w:szCs w:val="22"/>
                <w:lang w:eastAsia="en-US"/>
              </w:rPr>
            </w:pPr>
            <w:r w:rsidRPr="002A53EE">
              <w:rPr>
                <w:sz w:val="20"/>
                <w:szCs w:val="22"/>
                <w:lang w:eastAsia="en-US"/>
              </w:rPr>
              <w:t>н/д</w:t>
            </w:r>
          </w:p>
        </w:tc>
        <w:tc>
          <w:tcPr>
            <w:tcW w:w="515" w:type="pct"/>
            <w:vAlign w:val="center"/>
          </w:tcPr>
          <w:p w:rsidR="002A53EE" w:rsidRPr="002A53EE" w:rsidRDefault="002A53EE" w:rsidP="002A53EE">
            <w:pPr>
              <w:ind w:left="78" w:right="77"/>
              <w:jc w:val="center"/>
              <w:rPr>
                <w:sz w:val="20"/>
                <w:szCs w:val="22"/>
                <w:lang w:eastAsia="en-US"/>
              </w:rPr>
            </w:pPr>
            <w:r w:rsidRPr="002A53EE">
              <w:rPr>
                <w:sz w:val="20"/>
                <w:szCs w:val="22"/>
                <w:lang w:eastAsia="en-US"/>
              </w:rPr>
              <w:t>н/д</w:t>
            </w:r>
          </w:p>
        </w:tc>
        <w:tc>
          <w:tcPr>
            <w:tcW w:w="515" w:type="pct"/>
            <w:vAlign w:val="center"/>
          </w:tcPr>
          <w:p w:rsidR="002A53EE" w:rsidRPr="002A53EE" w:rsidRDefault="002A53EE" w:rsidP="002A53EE">
            <w:pPr>
              <w:ind w:left="54" w:right="54"/>
              <w:jc w:val="center"/>
              <w:rPr>
                <w:sz w:val="20"/>
                <w:szCs w:val="22"/>
                <w:lang w:eastAsia="en-US"/>
              </w:rPr>
            </w:pPr>
            <w:r w:rsidRPr="002A53EE">
              <w:rPr>
                <w:sz w:val="20"/>
                <w:szCs w:val="22"/>
                <w:lang w:eastAsia="en-US"/>
              </w:rPr>
              <w:t>н/д</w:t>
            </w:r>
          </w:p>
        </w:tc>
        <w:tc>
          <w:tcPr>
            <w:tcW w:w="512" w:type="pct"/>
            <w:vAlign w:val="center"/>
          </w:tcPr>
          <w:p w:rsidR="002A53EE" w:rsidRPr="002A53EE" w:rsidRDefault="002A53EE" w:rsidP="002A53EE">
            <w:pPr>
              <w:ind w:left="41" w:right="44"/>
              <w:jc w:val="center"/>
              <w:rPr>
                <w:sz w:val="20"/>
                <w:szCs w:val="22"/>
                <w:lang w:eastAsia="en-US"/>
              </w:rPr>
            </w:pPr>
            <w:r w:rsidRPr="002A53EE">
              <w:rPr>
                <w:sz w:val="20"/>
                <w:szCs w:val="22"/>
                <w:lang w:eastAsia="en-US"/>
              </w:rPr>
              <w:t>н/д</w:t>
            </w:r>
          </w:p>
        </w:tc>
      </w:tr>
      <w:tr w:rsidR="002A53EE" w:rsidRPr="002A53EE" w:rsidTr="00485166">
        <w:trPr>
          <w:trHeight w:val="688"/>
        </w:trPr>
        <w:tc>
          <w:tcPr>
            <w:tcW w:w="516" w:type="pct"/>
            <w:vMerge/>
            <w:tcBorders>
              <w:top w:val="nil"/>
            </w:tcBorders>
            <w:textDirection w:val="btLr"/>
            <w:vAlign w:val="center"/>
          </w:tcPr>
          <w:p w:rsidR="002A53EE" w:rsidRPr="002A53EE" w:rsidRDefault="002A53EE" w:rsidP="002A53EE">
            <w:pPr>
              <w:rPr>
                <w:sz w:val="2"/>
                <w:szCs w:val="2"/>
                <w:lang w:eastAsia="en-US"/>
              </w:rPr>
            </w:pPr>
          </w:p>
        </w:tc>
        <w:tc>
          <w:tcPr>
            <w:tcW w:w="1395" w:type="pct"/>
            <w:vAlign w:val="center"/>
          </w:tcPr>
          <w:p w:rsidR="002A53EE" w:rsidRPr="002A53EE" w:rsidRDefault="002A53EE" w:rsidP="002A53EE">
            <w:pPr>
              <w:ind w:left="28"/>
              <w:rPr>
                <w:sz w:val="20"/>
                <w:szCs w:val="22"/>
                <w:lang w:val="ru-RU" w:eastAsia="en-US"/>
              </w:rPr>
            </w:pPr>
            <w:r w:rsidRPr="002A53EE">
              <w:rPr>
                <w:sz w:val="20"/>
                <w:szCs w:val="22"/>
                <w:lang w:val="ru-RU" w:eastAsia="en-US"/>
              </w:rPr>
              <w:t>Средневзвешенная</w:t>
            </w:r>
            <w:r w:rsidRPr="002A53EE">
              <w:rPr>
                <w:spacing w:val="1"/>
                <w:sz w:val="20"/>
                <w:szCs w:val="22"/>
                <w:lang w:val="ru-RU" w:eastAsia="en-US"/>
              </w:rPr>
              <w:t xml:space="preserve"> </w:t>
            </w:r>
            <w:r w:rsidRPr="002A53EE">
              <w:rPr>
                <w:spacing w:val="-1"/>
                <w:sz w:val="20"/>
                <w:szCs w:val="22"/>
                <w:lang w:val="ru-RU" w:eastAsia="en-US"/>
              </w:rPr>
              <w:t>плотность</w:t>
            </w:r>
            <w:r w:rsidRPr="002A53EE">
              <w:rPr>
                <w:spacing w:val="-11"/>
                <w:sz w:val="20"/>
                <w:szCs w:val="22"/>
                <w:lang w:val="ru-RU" w:eastAsia="en-US"/>
              </w:rPr>
              <w:t xml:space="preserve"> </w:t>
            </w:r>
            <w:r w:rsidRPr="002A53EE">
              <w:rPr>
                <w:sz w:val="20"/>
                <w:szCs w:val="22"/>
                <w:lang w:val="ru-RU" w:eastAsia="en-US"/>
              </w:rPr>
              <w:t>тепловой нагрузки,</w:t>
            </w:r>
            <w:r w:rsidRPr="002A53EE">
              <w:rPr>
                <w:spacing w:val="-9"/>
                <w:sz w:val="20"/>
                <w:szCs w:val="22"/>
                <w:lang w:val="ru-RU" w:eastAsia="en-US"/>
              </w:rPr>
              <w:t xml:space="preserve"> </w:t>
            </w:r>
            <w:r w:rsidRPr="002A53EE">
              <w:rPr>
                <w:sz w:val="20"/>
                <w:szCs w:val="22"/>
                <w:lang w:val="ru-RU" w:eastAsia="en-US"/>
              </w:rPr>
              <w:t>Гкал/ч/км</w:t>
            </w:r>
            <w:proofErr w:type="gramStart"/>
            <w:r w:rsidRPr="002A53EE">
              <w:rPr>
                <w:sz w:val="20"/>
                <w:szCs w:val="22"/>
                <w:vertAlign w:val="superscript"/>
                <w:lang w:val="ru-RU" w:eastAsia="en-US"/>
              </w:rPr>
              <w:t>2</w:t>
            </w:r>
            <w:proofErr w:type="gramEnd"/>
          </w:p>
        </w:tc>
        <w:tc>
          <w:tcPr>
            <w:tcW w:w="516" w:type="pct"/>
            <w:vAlign w:val="center"/>
          </w:tcPr>
          <w:p w:rsidR="002A53EE" w:rsidRPr="002A53EE" w:rsidRDefault="002A53EE" w:rsidP="002A53EE">
            <w:pPr>
              <w:ind w:left="8"/>
              <w:jc w:val="center"/>
              <w:rPr>
                <w:sz w:val="20"/>
                <w:szCs w:val="22"/>
                <w:lang w:eastAsia="en-US"/>
              </w:rPr>
            </w:pPr>
            <w:r w:rsidRPr="002A53EE">
              <w:rPr>
                <w:w w:val="99"/>
                <w:sz w:val="20"/>
                <w:szCs w:val="22"/>
                <w:lang w:eastAsia="en-US"/>
              </w:rPr>
              <w:t>-</w:t>
            </w:r>
          </w:p>
        </w:tc>
        <w:tc>
          <w:tcPr>
            <w:tcW w:w="517" w:type="pct"/>
            <w:vAlign w:val="center"/>
          </w:tcPr>
          <w:p w:rsidR="002A53EE" w:rsidRPr="002A53EE" w:rsidRDefault="002A53EE" w:rsidP="002A53EE">
            <w:pPr>
              <w:ind w:left="4"/>
              <w:jc w:val="center"/>
              <w:rPr>
                <w:sz w:val="20"/>
                <w:szCs w:val="22"/>
                <w:lang w:eastAsia="en-US"/>
              </w:rPr>
            </w:pPr>
            <w:r w:rsidRPr="002A53EE">
              <w:rPr>
                <w:w w:val="99"/>
                <w:sz w:val="20"/>
                <w:szCs w:val="22"/>
                <w:lang w:eastAsia="en-US"/>
              </w:rPr>
              <w:t>-</w:t>
            </w:r>
          </w:p>
        </w:tc>
        <w:tc>
          <w:tcPr>
            <w:tcW w:w="514" w:type="pct"/>
            <w:vAlign w:val="center"/>
          </w:tcPr>
          <w:p w:rsidR="002A53EE" w:rsidRPr="002A53EE" w:rsidRDefault="002A53EE" w:rsidP="002A53EE">
            <w:pPr>
              <w:jc w:val="center"/>
              <w:rPr>
                <w:sz w:val="20"/>
                <w:szCs w:val="22"/>
                <w:lang w:eastAsia="en-US"/>
              </w:rPr>
            </w:pPr>
            <w:r w:rsidRPr="002A53EE">
              <w:rPr>
                <w:w w:val="99"/>
                <w:sz w:val="20"/>
                <w:szCs w:val="22"/>
                <w:lang w:eastAsia="en-US"/>
              </w:rPr>
              <w:t>-</w:t>
            </w:r>
          </w:p>
        </w:tc>
        <w:tc>
          <w:tcPr>
            <w:tcW w:w="515" w:type="pct"/>
            <w:vAlign w:val="center"/>
          </w:tcPr>
          <w:p w:rsidR="002A53EE" w:rsidRPr="002A53EE" w:rsidRDefault="002A53EE" w:rsidP="002A53EE">
            <w:pPr>
              <w:ind w:left="1"/>
              <w:jc w:val="center"/>
              <w:rPr>
                <w:sz w:val="20"/>
                <w:szCs w:val="22"/>
                <w:lang w:eastAsia="en-US"/>
              </w:rPr>
            </w:pPr>
            <w:r w:rsidRPr="002A53EE">
              <w:rPr>
                <w:w w:val="99"/>
                <w:sz w:val="20"/>
                <w:szCs w:val="22"/>
                <w:lang w:eastAsia="en-US"/>
              </w:rPr>
              <w:t>-</w:t>
            </w:r>
          </w:p>
        </w:tc>
        <w:tc>
          <w:tcPr>
            <w:tcW w:w="515" w:type="pct"/>
            <w:vAlign w:val="center"/>
          </w:tcPr>
          <w:p w:rsidR="002A53EE" w:rsidRPr="002A53EE" w:rsidRDefault="002A53EE" w:rsidP="002A53EE">
            <w:pPr>
              <w:jc w:val="center"/>
              <w:rPr>
                <w:sz w:val="20"/>
                <w:szCs w:val="22"/>
                <w:lang w:eastAsia="en-US"/>
              </w:rPr>
            </w:pPr>
            <w:r w:rsidRPr="002A53EE">
              <w:rPr>
                <w:w w:val="99"/>
                <w:sz w:val="20"/>
                <w:szCs w:val="22"/>
                <w:lang w:eastAsia="en-US"/>
              </w:rPr>
              <w:t>-</w:t>
            </w:r>
          </w:p>
        </w:tc>
        <w:tc>
          <w:tcPr>
            <w:tcW w:w="512" w:type="pct"/>
            <w:vAlign w:val="center"/>
          </w:tcPr>
          <w:p w:rsidR="002A53EE" w:rsidRPr="002A53EE" w:rsidRDefault="002A53EE" w:rsidP="002A53EE">
            <w:pPr>
              <w:ind w:right="3"/>
              <w:jc w:val="center"/>
              <w:rPr>
                <w:sz w:val="20"/>
                <w:szCs w:val="22"/>
                <w:lang w:eastAsia="en-US"/>
              </w:rPr>
            </w:pPr>
            <w:r w:rsidRPr="002A53EE">
              <w:rPr>
                <w:w w:val="99"/>
                <w:sz w:val="20"/>
                <w:szCs w:val="22"/>
                <w:lang w:eastAsia="en-US"/>
              </w:rPr>
              <w:t>-</w:t>
            </w:r>
          </w:p>
        </w:tc>
      </w:tr>
    </w:tbl>
    <w:p w:rsidR="002A53EE" w:rsidRPr="002A53EE" w:rsidRDefault="002A53EE" w:rsidP="002A53EE">
      <w:pPr>
        <w:widowControl w:val="0"/>
        <w:autoSpaceDE w:val="0"/>
        <w:autoSpaceDN w:val="0"/>
        <w:rPr>
          <w:sz w:val="20"/>
          <w:szCs w:val="22"/>
          <w:lang w:eastAsia="en-US"/>
        </w:rPr>
        <w:sectPr w:rsidR="002A53EE" w:rsidRPr="002A53EE">
          <w:pgSz w:w="11910" w:h="16840"/>
          <w:pgMar w:top="1000" w:right="440" w:bottom="540" w:left="720" w:header="270" w:footer="318" w:gutter="0"/>
          <w:cols w:space="720"/>
        </w:sectPr>
      </w:pPr>
    </w:p>
    <w:p w:rsidR="002A53EE" w:rsidRPr="002A53EE" w:rsidRDefault="002A53EE" w:rsidP="002A53EE">
      <w:pPr>
        <w:widowControl w:val="0"/>
        <w:autoSpaceDE w:val="0"/>
        <w:autoSpaceDN w:val="0"/>
        <w:spacing w:before="10"/>
        <w:rPr>
          <w:sz w:val="10"/>
          <w:lang w:eastAsia="en-US"/>
        </w:rPr>
      </w:pPr>
    </w:p>
    <w:p w:rsidR="002A53EE" w:rsidRPr="002A53EE" w:rsidRDefault="002A53EE" w:rsidP="002A53EE">
      <w:pPr>
        <w:widowControl w:val="0"/>
        <w:autoSpaceDE w:val="0"/>
        <w:autoSpaceDN w:val="0"/>
        <w:spacing w:before="90" w:line="276" w:lineRule="auto"/>
        <w:ind w:left="910" w:right="624" w:hanging="4"/>
        <w:jc w:val="center"/>
        <w:outlineLvl w:val="0"/>
        <w:rPr>
          <w:b/>
          <w:bCs/>
          <w:lang w:eastAsia="en-US"/>
        </w:rPr>
      </w:pPr>
      <w:bookmarkStart w:id="21" w:name="_bookmark6"/>
      <w:bookmarkEnd w:id="21"/>
      <w:r w:rsidRPr="002A53EE">
        <w:rPr>
          <w:b/>
          <w:bCs/>
          <w:lang w:eastAsia="en-US"/>
        </w:rPr>
        <w:t>РАЗДЕЛ 2 "СУЩЕСТВУЮЩИЕ И ПЕРСПЕКТИВНЫЕ БАЛАНСЫ ТЕПЛОВОЙ</w:t>
      </w:r>
      <w:r w:rsidRPr="002A53EE">
        <w:rPr>
          <w:b/>
          <w:bCs/>
          <w:spacing w:val="1"/>
          <w:lang w:eastAsia="en-US"/>
        </w:rPr>
        <w:t xml:space="preserve"> </w:t>
      </w:r>
      <w:r w:rsidRPr="002A53EE">
        <w:rPr>
          <w:b/>
          <w:bCs/>
          <w:lang w:eastAsia="en-US"/>
        </w:rPr>
        <w:t>МОЩНОСТИ ИСТОЧНИКОВ ТЕПЛОВОЙ ЭНЕРГИИ И ТЕПЛОВОЙ НАГРУЗКИ</w:t>
      </w:r>
      <w:r w:rsidRPr="002A53EE">
        <w:rPr>
          <w:b/>
          <w:bCs/>
          <w:spacing w:val="-57"/>
          <w:lang w:eastAsia="en-US"/>
        </w:rPr>
        <w:t xml:space="preserve"> </w:t>
      </w:r>
      <w:r w:rsidRPr="002A53EE">
        <w:rPr>
          <w:b/>
          <w:bCs/>
          <w:lang w:eastAsia="en-US"/>
        </w:rPr>
        <w:t>ПОТРЕБИТЕЛЕЙ"</w:t>
      </w:r>
    </w:p>
    <w:p w:rsidR="002A53EE" w:rsidRPr="002A53EE" w:rsidRDefault="002A53EE" w:rsidP="002A53EE">
      <w:pPr>
        <w:widowControl w:val="0"/>
        <w:autoSpaceDE w:val="0"/>
        <w:autoSpaceDN w:val="0"/>
        <w:spacing w:before="119"/>
        <w:ind w:left="698" w:right="414" w:firstLine="340"/>
        <w:jc w:val="both"/>
        <w:outlineLvl w:val="0"/>
        <w:rPr>
          <w:b/>
          <w:bCs/>
          <w:lang w:eastAsia="en-US"/>
        </w:rPr>
      </w:pPr>
      <w:bookmarkStart w:id="22" w:name="_bookmark7"/>
      <w:bookmarkEnd w:id="22"/>
      <w:r w:rsidRPr="002A53EE">
        <w:rPr>
          <w:b/>
          <w:bCs/>
          <w:lang w:eastAsia="en-US"/>
        </w:rPr>
        <w:t>а) описание существующих и перспективных зон действия систем теплоснабжения и</w:t>
      </w:r>
      <w:r w:rsidRPr="002A53EE">
        <w:rPr>
          <w:b/>
          <w:bCs/>
          <w:spacing w:val="-57"/>
          <w:lang w:eastAsia="en-US"/>
        </w:rPr>
        <w:t xml:space="preserve"> </w:t>
      </w:r>
      <w:r w:rsidRPr="002A53EE">
        <w:rPr>
          <w:b/>
          <w:bCs/>
          <w:lang w:eastAsia="en-US"/>
        </w:rPr>
        <w:t>источников</w:t>
      </w:r>
      <w:r w:rsidRPr="002A53EE">
        <w:rPr>
          <w:b/>
          <w:bCs/>
          <w:spacing w:val="-1"/>
          <w:lang w:eastAsia="en-US"/>
        </w:rPr>
        <w:t xml:space="preserve"> </w:t>
      </w:r>
      <w:r w:rsidRPr="002A53EE">
        <w:rPr>
          <w:b/>
          <w:bCs/>
          <w:lang w:eastAsia="en-US"/>
        </w:rPr>
        <w:t>тепловой</w:t>
      </w:r>
      <w:r w:rsidRPr="002A53EE">
        <w:rPr>
          <w:b/>
          <w:bCs/>
          <w:spacing w:val="-2"/>
          <w:lang w:eastAsia="en-US"/>
        </w:rPr>
        <w:t xml:space="preserve"> </w:t>
      </w:r>
      <w:r w:rsidRPr="002A53EE">
        <w:rPr>
          <w:b/>
          <w:bCs/>
          <w:lang w:eastAsia="en-US"/>
        </w:rPr>
        <w:t>энергии</w:t>
      </w:r>
    </w:p>
    <w:p w:rsidR="002A53EE" w:rsidRPr="002A53EE" w:rsidRDefault="002A53EE" w:rsidP="002A53EE">
      <w:pPr>
        <w:widowControl w:val="0"/>
        <w:autoSpaceDE w:val="0"/>
        <w:autoSpaceDN w:val="0"/>
        <w:spacing w:before="117" w:line="276" w:lineRule="auto"/>
        <w:ind w:left="698" w:right="413" w:firstLine="566"/>
        <w:jc w:val="both"/>
        <w:rPr>
          <w:lang w:eastAsia="en-US"/>
        </w:rPr>
      </w:pPr>
      <w:r w:rsidRPr="002A53EE">
        <w:rPr>
          <w:lang w:eastAsia="en-US"/>
        </w:rPr>
        <w:t xml:space="preserve">На территории сельского поселения </w:t>
      </w:r>
      <w:proofErr w:type="gramStart"/>
      <w:r w:rsidRPr="002A53EE">
        <w:rPr>
          <w:lang w:eastAsia="en-US"/>
        </w:rPr>
        <w:t>Светлый</w:t>
      </w:r>
      <w:proofErr w:type="gramEnd"/>
      <w:r w:rsidRPr="002A53EE">
        <w:rPr>
          <w:lang w:eastAsia="en-US"/>
        </w:rPr>
        <w:t xml:space="preserve"> расположено две зоны централизованного</w:t>
      </w:r>
      <w:r w:rsidRPr="002A53EE">
        <w:rPr>
          <w:spacing w:val="-57"/>
          <w:lang w:eastAsia="en-US"/>
        </w:rPr>
        <w:t xml:space="preserve"> </w:t>
      </w:r>
      <w:r w:rsidRPr="002A53EE">
        <w:rPr>
          <w:lang w:eastAsia="en-US"/>
        </w:rPr>
        <w:t>теплоснабжения.</w:t>
      </w:r>
    </w:p>
    <w:p w:rsidR="002A53EE" w:rsidRPr="002A53EE" w:rsidRDefault="002A53EE" w:rsidP="002A53EE">
      <w:pPr>
        <w:widowControl w:val="0"/>
        <w:numPr>
          <w:ilvl w:val="0"/>
          <w:numId w:val="3"/>
        </w:numPr>
        <w:tabs>
          <w:tab w:val="left" w:pos="1693"/>
        </w:tabs>
        <w:autoSpaceDE w:val="0"/>
        <w:autoSpaceDN w:val="0"/>
        <w:spacing w:before="2"/>
        <w:jc w:val="both"/>
        <w:rPr>
          <w:szCs w:val="22"/>
          <w:lang w:eastAsia="en-US"/>
        </w:rPr>
      </w:pPr>
      <w:r w:rsidRPr="002A53EE">
        <w:rPr>
          <w:szCs w:val="22"/>
          <w:lang w:eastAsia="en-US"/>
        </w:rPr>
        <w:t>Первая</w:t>
      </w:r>
      <w:r w:rsidRPr="002A53EE">
        <w:rPr>
          <w:spacing w:val="-3"/>
          <w:szCs w:val="22"/>
          <w:lang w:eastAsia="en-US"/>
        </w:rPr>
        <w:t xml:space="preserve"> </w:t>
      </w:r>
      <w:r w:rsidRPr="002A53EE">
        <w:rPr>
          <w:szCs w:val="22"/>
          <w:lang w:eastAsia="en-US"/>
        </w:rPr>
        <w:t>зона</w:t>
      </w:r>
      <w:r w:rsidRPr="002A53EE">
        <w:rPr>
          <w:spacing w:val="-3"/>
          <w:szCs w:val="22"/>
          <w:lang w:eastAsia="en-US"/>
        </w:rPr>
        <w:t xml:space="preserve"> </w:t>
      </w:r>
      <w:r w:rsidRPr="002A53EE">
        <w:rPr>
          <w:szCs w:val="22"/>
          <w:lang w:eastAsia="en-US"/>
        </w:rPr>
        <w:t>включает</w:t>
      </w:r>
      <w:r w:rsidRPr="002A53EE">
        <w:rPr>
          <w:spacing w:val="-2"/>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себя</w:t>
      </w:r>
      <w:r w:rsidRPr="002A53EE">
        <w:rPr>
          <w:spacing w:val="-2"/>
          <w:szCs w:val="22"/>
          <w:lang w:eastAsia="en-US"/>
        </w:rPr>
        <w:t xml:space="preserve"> </w:t>
      </w:r>
      <w:r w:rsidRPr="002A53EE">
        <w:rPr>
          <w:szCs w:val="22"/>
          <w:lang w:eastAsia="en-US"/>
        </w:rPr>
        <w:t>1</w:t>
      </w:r>
      <w:r w:rsidRPr="002A53EE">
        <w:rPr>
          <w:spacing w:val="-2"/>
          <w:szCs w:val="22"/>
          <w:lang w:eastAsia="en-US"/>
        </w:rPr>
        <w:t xml:space="preserve"> </w:t>
      </w:r>
      <w:r w:rsidRPr="002A53EE">
        <w:rPr>
          <w:szCs w:val="22"/>
          <w:lang w:eastAsia="en-US"/>
        </w:rPr>
        <w:t>котельную</w:t>
      </w:r>
      <w:r w:rsidRPr="002A53EE">
        <w:rPr>
          <w:spacing w:val="-1"/>
          <w:szCs w:val="22"/>
          <w:lang w:eastAsia="en-US"/>
        </w:rPr>
        <w:t xml:space="preserve"> </w:t>
      </w:r>
      <w:r w:rsidRPr="002A53EE">
        <w:rPr>
          <w:szCs w:val="22"/>
          <w:lang w:eastAsia="en-US"/>
        </w:rPr>
        <w:t>№1</w:t>
      </w:r>
      <w:r w:rsidRPr="002A53EE">
        <w:rPr>
          <w:spacing w:val="-2"/>
          <w:szCs w:val="22"/>
          <w:lang w:eastAsia="en-US"/>
        </w:rPr>
        <w:t xml:space="preserve"> </w:t>
      </w:r>
      <w:r w:rsidRPr="002A53EE">
        <w:rPr>
          <w:szCs w:val="22"/>
          <w:lang w:eastAsia="en-US"/>
        </w:rPr>
        <w:t>и</w:t>
      </w:r>
      <w:r w:rsidRPr="002A53EE">
        <w:rPr>
          <w:spacing w:val="-2"/>
          <w:szCs w:val="22"/>
          <w:lang w:eastAsia="en-US"/>
        </w:rPr>
        <w:t xml:space="preserve"> </w:t>
      </w:r>
      <w:r w:rsidRPr="002A53EE">
        <w:rPr>
          <w:szCs w:val="22"/>
          <w:lang w:eastAsia="en-US"/>
        </w:rPr>
        <w:t>сети</w:t>
      </w:r>
      <w:r w:rsidRPr="002A53EE">
        <w:rPr>
          <w:spacing w:val="-2"/>
          <w:szCs w:val="22"/>
          <w:lang w:eastAsia="en-US"/>
        </w:rPr>
        <w:t xml:space="preserve"> </w:t>
      </w:r>
      <w:r w:rsidRPr="002A53EE">
        <w:rPr>
          <w:szCs w:val="22"/>
          <w:lang w:eastAsia="en-US"/>
        </w:rPr>
        <w:t>отопления</w:t>
      </w:r>
      <w:r w:rsidRPr="002A53EE">
        <w:rPr>
          <w:spacing w:val="-2"/>
          <w:szCs w:val="22"/>
          <w:lang w:eastAsia="en-US"/>
        </w:rPr>
        <w:t xml:space="preserve"> </w:t>
      </w:r>
      <w:r w:rsidRPr="002A53EE">
        <w:rPr>
          <w:szCs w:val="22"/>
          <w:lang w:eastAsia="en-US"/>
        </w:rPr>
        <w:t>п.</w:t>
      </w:r>
      <w:r w:rsidRPr="002A53EE">
        <w:rPr>
          <w:spacing w:val="3"/>
          <w:szCs w:val="22"/>
          <w:lang w:eastAsia="en-US"/>
        </w:rPr>
        <w:t xml:space="preserve"> </w:t>
      </w:r>
      <w:proofErr w:type="gramStart"/>
      <w:r w:rsidRPr="002A53EE">
        <w:rPr>
          <w:szCs w:val="22"/>
          <w:lang w:eastAsia="en-US"/>
        </w:rPr>
        <w:t>Светлый</w:t>
      </w:r>
      <w:proofErr w:type="gramEnd"/>
      <w:r w:rsidRPr="002A53EE">
        <w:rPr>
          <w:szCs w:val="22"/>
          <w:lang w:eastAsia="en-US"/>
        </w:rPr>
        <w:t>;</w:t>
      </w:r>
    </w:p>
    <w:p w:rsidR="002A53EE" w:rsidRPr="002A53EE" w:rsidRDefault="002A53EE" w:rsidP="002A53EE">
      <w:pPr>
        <w:widowControl w:val="0"/>
        <w:numPr>
          <w:ilvl w:val="0"/>
          <w:numId w:val="3"/>
        </w:numPr>
        <w:tabs>
          <w:tab w:val="left" w:pos="1693"/>
        </w:tabs>
        <w:autoSpaceDE w:val="0"/>
        <w:autoSpaceDN w:val="0"/>
        <w:spacing w:before="40"/>
        <w:jc w:val="both"/>
        <w:rPr>
          <w:szCs w:val="22"/>
          <w:lang w:eastAsia="en-US"/>
        </w:rPr>
      </w:pPr>
      <w:r w:rsidRPr="002A53EE">
        <w:rPr>
          <w:szCs w:val="22"/>
          <w:lang w:eastAsia="en-US"/>
        </w:rPr>
        <w:t>Вторая</w:t>
      </w:r>
      <w:r w:rsidRPr="002A53EE">
        <w:rPr>
          <w:spacing w:val="-2"/>
          <w:szCs w:val="22"/>
          <w:lang w:eastAsia="en-US"/>
        </w:rPr>
        <w:t xml:space="preserve"> </w:t>
      </w:r>
      <w:r w:rsidRPr="002A53EE">
        <w:rPr>
          <w:szCs w:val="22"/>
          <w:lang w:eastAsia="en-US"/>
        </w:rPr>
        <w:t>зона</w:t>
      </w:r>
      <w:r w:rsidRPr="002A53EE">
        <w:rPr>
          <w:spacing w:val="-3"/>
          <w:szCs w:val="22"/>
          <w:lang w:eastAsia="en-US"/>
        </w:rPr>
        <w:t xml:space="preserve"> </w:t>
      </w:r>
      <w:r w:rsidRPr="002A53EE">
        <w:rPr>
          <w:szCs w:val="22"/>
          <w:lang w:eastAsia="en-US"/>
        </w:rPr>
        <w:t>включает</w:t>
      </w:r>
      <w:r w:rsidRPr="002A53EE">
        <w:rPr>
          <w:spacing w:val="-2"/>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себя</w:t>
      </w:r>
      <w:r w:rsidRPr="002A53EE">
        <w:rPr>
          <w:spacing w:val="-2"/>
          <w:szCs w:val="22"/>
          <w:lang w:eastAsia="en-US"/>
        </w:rPr>
        <w:t xml:space="preserve"> </w:t>
      </w:r>
      <w:r w:rsidRPr="002A53EE">
        <w:rPr>
          <w:szCs w:val="22"/>
          <w:lang w:eastAsia="en-US"/>
        </w:rPr>
        <w:t>1</w:t>
      </w:r>
      <w:r w:rsidRPr="002A53EE">
        <w:rPr>
          <w:spacing w:val="-1"/>
          <w:szCs w:val="22"/>
          <w:lang w:eastAsia="en-US"/>
        </w:rPr>
        <w:t xml:space="preserve"> </w:t>
      </w:r>
      <w:r w:rsidRPr="002A53EE">
        <w:rPr>
          <w:szCs w:val="22"/>
          <w:lang w:eastAsia="en-US"/>
        </w:rPr>
        <w:t>котельную №2</w:t>
      </w:r>
      <w:r w:rsidRPr="002A53EE">
        <w:rPr>
          <w:spacing w:val="-2"/>
          <w:szCs w:val="22"/>
          <w:lang w:eastAsia="en-US"/>
        </w:rPr>
        <w:t xml:space="preserve"> </w:t>
      </w:r>
      <w:r w:rsidRPr="002A53EE">
        <w:rPr>
          <w:szCs w:val="22"/>
          <w:lang w:eastAsia="en-US"/>
        </w:rPr>
        <w:t>и</w:t>
      </w:r>
      <w:r w:rsidRPr="002A53EE">
        <w:rPr>
          <w:spacing w:val="-2"/>
          <w:szCs w:val="22"/>
          <w:lang w:eastAsia="en-US"/>
        </w:rPr>
        <w:t xml:space="preserve"> </w:t>
      </w:r>
      <w:r w:rsidRPr="002A53EE">
        <w:rPr>
          <w:szCs w:val="22"/>
          <w:lang w:eastAsia="en-US"/>
        </w:rPr>
        <w:t>сети</w:t>
      </w:r>
      <w:r w:rsidRPr="002A53EE">
        <w:rPr>
          <w:spacing w:val="-2"/>
          <w:szCs w:val="22"/>
          <w:lang w:eastAsia="en-US"/>
        </w:rPr>
        <w:t xml:space="preserve"> </w:t>
      </w:r>
      <w:r w:rsidRPr="002A53EE">
        <w:rPr>
          <w:szCs w:val="22"/>
          <w:lang w:eastAsia="en-US"/>
        </w:rPr>
        <w:t>отопления</w:t>
      </w:r>
      <w:r w:rsidRPr="002A53EE">
        <w:rPr>
          <w:spacing w:val="-2"/>
          <w:szCs w:val="22"/>
          <w:lang w:eastAsia="en-US"/>
        </w:rPr>
        <w:t xml:space="preserve"> </w:t>
      </w:r>
      <w:r w:rsidRPr="002A53EE">
        <w:rPr>
          <w:szCs w:val="22"/>
          <w:lang w:eastAsia="en-US"/>
        </w:rPr>
        <w:t>п.</w:t>
      </w:r>
      <w:r w:rsidRPr="002A53EE">
        <w:rPr>
          <w:spacing w:val="-1"/>
          <w:szCs w:val="22"/>
          <w:lang w:eastAsia="en-US"/>
        </w:rPr>
        <w:t xml:space="preserve"> </w:t>
      </w:r>
      <w:proofErr w:type="gramStart"/>
      <w:r w:rsidRPr="002A53EE">
        <w:rPr>
          <w:szCs w:val="22"/>
          <w:lang w:eastAsia="en-US"/>
        </w:rPr>
        <w:t>Светлый</w:t>
      </w:r>
      <w:proofErr w:type="gramEnd"/>
      <w:r w:rsidRPr="002A53EE">
        <w:rPr>
          <w:szCs w:val="22"/>
          <w:lang w:eastAsia="en-US"/>
        </w:rPr>
        <w:t>.</w:t>
      </w:r>
    </w:p>
    <w:p w:rsidR="002A53EE" w:rsidRPr="002A53EE" w:rsidRDefault="002A53EE" w:rsidP="002A53EE">
      <w:pPr>
        <w:widowControl w:val="0"/>
        <w:autoSpaceDE w:val="0"/>
        <w:autoSpaceDN w:val="0"/>
        <w:spacing w:before="41" w:line="276" w:lineRule="auto"/>
        <w:ind w:left="698" w:right="408" w:firstLine="566"/>
        <w:jc w:val="both"/>
        <w:rPr>
          <w:lang w:eastAsia="en-US"/>
        </w:rPr>
      </w:pPr>
      <w:r w:rsidRPr="002A53EE">
        <w:rPr>
          <w:lang w:eastAsia="en-US"/>
        </w:rPr>
        <w:t>Централизованное</w:t>
      </w:r>
      <w:r w:rsidRPr="002A53EE">
        <w:rPr>
          <w:spacing w:val="1"/>
          <w:lang w:eastAsia="en-US"/>
        </w:rPr>
        <w:t xml:space="preserve"> </w:t>
      </w:r>
      <w:r w:rsidRPr="002A53EE">
        <w:rPr>
          <w:lang w:eastAsia="en-US"/>
        </w:rPr>
        <w:t>теплоснабжение</w:t>
      </w:r>
      <w:r w:rsidRPr="002A53EE">
        <w:rPr>
          <w:spacing w:val="1"/>
          <w:lang w:eastAsia="en-US"/>
        </w:rPr>
        <w:t xml:space="preserve"> </w:t>
      </w:r>
      <w:r w:rsidRPr="002A53EE">
        <w:rPr>
          <w:lang w:eastAsia="en-US"/>
        </w:rPr>
        <w:t>потребителей</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r w:rsidRPr="002A53EE">
        <w:rPr>
          <w:lang w:eastAsia="en-US"/>
        </w:rPr>
        <w:t>Светлый</w:t>
      </w:r>
      <w:r w:rsidRPr="002A53EE">
        <w:rPr>
          <w:spacing w:val="1"/>
          <w:lang w:eastAsia="en-US"/>
        </w:rPr>
        <w:t xml:space="preserve"> </w:t>
      </w:r>
      <w:r w:rsidRPr="002A53EE">
        <w:rPr>
          <w:lang w:eastAsia="en-US"/>
        </w:rPr>
        <w:t>осуществляется от котельной №1 и котельной №2, эксплуатируемых Пунгинским линейным</w:t>
      </w:r>
      <w:r w:rsidRPr="002A53EE">
        <w:rPr>
          <w:spacing w:val="1"/>
          <w:lang w:eastAsia="en-US"/>
        </w:rPr>
        <w:t xml:space="preserve"> </w:t>
      </w:r>
      <w:r w:rsidRPr="002A53EE">
        <w:rPr>
          <w:lang w:eastAsia="en-US"/>
        </w:rPr>
        <w:t>производственным</w:t>
      </w:r>
      <w:r w:rsidRPr="002A53EE">
        <w:rPr>
          <w:spacing w:val="1"/>
          <w:lang w:eastAsia="en-US"/>
        </w:rPr>
        <w:t xml:space="preserve"> </w:t>
      </w:r>
      <w:r w:rsidRPr="002A53EE">
        <w:rPr>
          <w:lang w:eastAsia="en-US"/>
        </w:rPr>
        <w:t>управлением</w:t>
      </w:r>
      <w:r w:rsidRPr="002A53EE">
        <w:rPr>
          <w:spacing w:val="1"/>
          <w:lang w:eastAsia="en-US"/>
        </w:rPr>
        <w:t xml:space="preserve"> </w:t>
      </w:r>
      <w:r w:rsidRPr="002A53EE">
        <w:rPr>
          <w:lang w:eastAsia="en-US"/>
        </w:rPr>
        <w:t>магистральных</w:t>
      </w:r>
      <w:r w:rsidRPr="002A53EE">
        <w:rPr>
          <w:spacing w:val="1"/>
          <w:lang w:eastAsia="en-US"/>
        </w:rPr>
        <w:t xml:space="preserve"> </w:t>
      </w:r>
      <w:r w:rsidRPr="002A53EE">
        <w:rPr>
          <w:lang w:eastAsia="en-US"/>
        </w:rPr>
        <w:t>газопроводов</w:t>
      </w:r>
      <w:r w:rsidRPr="002A53EE">
        <w:rPr>
          <w:spacing w:val="1"/>
          <w:lang w:eastAsia="en-US"/>
        </w:rPr>
        <w:t xml:space="preserve"> </w:t>
      </w:r>
      <w:r w:rsidRPr="002A53EE">
        <w:rPr>
          <w:lang w:eastAsia="en-US"/>
        </w:rPr>
        <w:t>-</w:t>
      </w:r>
      <w:r w:rsidRPr="002A53EE">
        <w:rPr>
          <w:spacing w:val="1"/>
          <w:lang w:eastAsia="en-US"/>
        </w:rPr>
        <w:t xml:space="preserve"> </w:t>
      </w:r>
      <w:r w:rsidRPr="002A53EE">
        <w:rPr>
          <w:lang w:eastAsia="en-US"/>
        </w:rPr>
        <w:t>филиал</w:t>
      </w:r>
      <w:r w:rsidRPr="002A53EE">
        <w:rPr>
          <w:spacing w:val="1"/>
          <w:lang w:eastAsia="en-US"/>
        </w:rPr>
        <w:t xml:space="preserve"> </w:t>
      </w:r>
      <w:r w:rsidRPr="002A53EE">
        <w:rPr>
          <w:lang w:eastAsia="en-US"/>
        </w:rPr>
        <w:t>Общества</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ограниченной</w:t>
      </w:r>
      <w:r w:rsidRPr="002A53EE">
        <w:rPr>
          <w:spacing w:val="-4"/>
          <w:lang w:eastAsia="en-US"/>
        </w:rPr>
        <w:t xml:space="preserve"> </w:t>
      </w:r>
      <w:r w:rsidRPr="002A53EE">
        <w:rPr>
          <w:lang w:eastAsia="en-US"/>
        </w:rPr>
        <w:t>ответственностью</w:t>
      </w:r>
      <w:r w:rsidRPr="002A53EE">
        <w:rPr>
          <w:spacing w:val="-1"/>
          <w:lang w:eastAsia="en-US"/>
        </w:rPr>
        <w:t xml:space="preserve"> </w:t>
      </w:r>
      <w:r w:rsidRPr="002A53EE">
        <w:rPr>
          <w:lang w:eastAsia="en-US"/>
        </w:rPr>
        <w:t>«Газпром</w:t>
      </w:r>
      <w:r w:rsidRPr="002A53EE">
        <w:rPr>
          <w:spacing w:val="-4"/>
          <w:lang w:eastAsia="en-US"/>
        </w:rPr>
        <w:t xml:space="preserve"> </w:t>
      </w:r>
      <w:r w:rsidRPr="002A53EE">
        <w:rPr>
          <w:lang w:eastAsia="en-US"/>
        </w:rPr>
        <w:t>трансгаз</w:t>
      </w:r>
      <w:r w:rsidRPr="002A53EE">
        <w:rPr>
          <w:spacing w:val="-3"/>
          <w:lang w:eastAsia="en-US"/>
        </w:rPr>
        <w:t xml:space="preserve"> </w:t>
      </w:r>
      <w:r w:rsidRPr="002A53EE">
        <w:rPr>
          <w:lang w:eastAsia="en-US"/>
        </w:rPr>
        <w:t>Югорск»</w:t>
      </w:r>
      <w:r w:rsidRPr="002A53EE">
        <w:rPr>
          <w:spacing w:val="-11"/>
          <w:lang w:eastAsia="en-US"/>
        </w:rPr>
        <w:t xml:space="preserve"> </w:t>
      </w:r>
      <w:r w:rsidRPr="002A53EE">
        <w:rPr>
          <w:lang w:eastAsia="en-US"/>
        </w:rPr>
        <w:t>(далее</w:t>
      </w:r>
      <w:r w:rsidRPr="002A53EE">
        <w:rPr>
          <w:spacing w:val="2"/>
          <w:lang w:eastAsia="en-US"/>
        </w:rPr>
        <w:t xml:space="preserve"> </w:t>
      </w:r>
      <w:r w:rsidRPr="002A53EE">
        <w:rPr>
          <w:lang w:eastAsia="en-US"/>
        </w:rPr>
        <w:t>-</w:t>
      </w:r>
      <w:r w:rsidRPr="002A53EE">
        <w:rPr>
          <w:spacing w:val="-3"/>
          <w:lang w:eastAsia="en-US"/>
        </w:rPr>
        <w:t xml:space="preserve"> </w:t>
      </w:r>
      <w:r w:rsidRPr="002A53EE">
        <w:rPr>
          <w:lang w:eastAsia="en-US"/>
        </w:rPr>
        <w:t>Пунгинское</w:t>
      </w:r>
      <w:r w:rsidRPr="002A53EE">
        <w:rPr>
          <w:spacing w:val="-4"/>
          <w:lang w:eastAsia="en-US"/>
        </w:rPr>
        <w:t xml:space="preserve"> </w:t>
      </w:r>
      <w:r w:rsidRPr="002A53EE">
        <w:rPr>
          <w:lang w:eastAsia="en-US"/>
        </w:rPr>
        <w:t>ЛПУ</w:t>
      </w:r>
      <w:r w:rsidRPr="002A53EE">
        <w:rPr>
          <w:spacing w:val="-4"/>
          <w:lang w:eastAsia="en-US"/>
        </w:rPr>
        <w:t xml:space="preserve"> </w:t>
      </w:r>
      <w:r w:rsidRPr="002A53EE">
        <w:rPr>
          <w:lang w:eastAsia="en-US"/>
        </w:rPr>
        <w:t>МГ).</w:t>
      </w:r>
    </w:p>
    <w:p w:rsidR="002A53EE" w:rsidRPr="002A53EE" w:rsidRDefault="002A53EE" w:rsidP="002A53EE">
      <w:pPr>
        <w:widowControl w:val="0"/>
        <w:autoSpaceDE w:val="0"/>
        <w:autoSpaceDN w:val="0"/>
        <w:spacing w:before="1" w:line="276" w:lineRule="auto"/>
        <w:ind w:left="698" w:right="407" w:firstLine="566"/>
        <w:jc w:val="both"/>
        <w:rPr>
          <w:lang w:eastAsia="en-US"/>
        </w:rPr>
      </w:pPr>
      <w:r w:rsidRPr="002A53EE">
        <w:rPr>
          <w:lang w:eastAsia="en-US"/>
        </w:rPr>
        <w:t>Присоединенные</w:t>
      </w:r>
      <w:r w:rsidRPr="002A53EE">
        <w:rPr>
          <w:spacing w:val="1"/>
          <w:lang w:eastAsia="en-US"/>
        </w:rPr>
        <w:t xml:space="preserve"> </w:t>
      </w:r>
      <w:r w:rsidRPr="002A53EE">
        <w:rPr>
          <w:lang w:eastAsia="en-US"/>
        </w:rPr>
        <w:t>тепловые</w:t>
      </w:r>
      <w:r w:rsidRPr="002A53EE">
        <w:rPr>
          <w:spacing w:val="1"/>
          <w:lang w:eastAsia="en-US"/>
        </w:rPr>
        <w:t xml:space="preserve"> </w:t>
      </w:r>
      <w:r w:rsidRPr="002A53EE">
        <w:rPr>
          <w:lang w:eastAsia="en-US"/>
        </w:rPr>
        <w:t>сети</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котельной</w:t>
      </w:r>
      <w:r w:rsidRPr="002A53EE">
        <w:rPr>
          <w:spacing w:val="1"/>
          <w:lang w:eastAsia="en-US"/>
        </w:rPr>
        <w:t xml:space="preserve"> </w:t>
      </w:r>
      <w:r w:rsidRPr="002A53EE">
        <w:rPr>
          <w:lang w:eastAsia="en-US"/>
        </w:rPr>
        <w:t>№1</w:t>
      </w:r>
      <w:r w:rsidRPr="002A53EE">
        <w:rPr>
          <w:spacing w:val="1"/>
          <w:lang w:eastAsia="en-US"/>
        </w:rPr>
        <w:t xml:space="preserve"> </w:t>
      </w:r>
      <w:r w:rsidRPr="002A53EE">
        <w:rPr>
          <w:lang w:eastAsia="en-US"/>
        </w:rPr>
        <w:t>являются</w:t>
      </w:r>
      <w:r w:rsidRPr="002A53EE">
        <w:rPr>
          <w:spacing w:val="1"/>
          <w:lang w:eastAsia="en-US"/>
        </w:rPr>
        <w:t xml:space="preserve"> </w:t>
      </w:r>
      <w:r w:rsidRPr="002A53EE">
        <w:rPr>
          <w:lang w:eastAsia="en-US"/>
        </w:rPr>
        <w:t>собственностью ООО «Газпром трансгаз Югорск» и</w:t>
      </w:r>
      <w:r w:rsidRPr="002A53EE">
        <w:rPr>
          <w:spacing w:val="1"/>
          <w:lang w:eastAsia="en-US"/>
        </w:rPr>
        <w:t xml:space="preserve"> </w:t>
      </w:r>
      <w:r w:rsidRPr="002A53EE">
        <w:rPr>
          <w:lang w:eastAsia="en-US"/>
        </w:rPr>
        <w:t>муниципального образования</w:t>
      </w:r>
      <w:r w:rsidRPr="002A53EE">
        <w:rPr>
          <w:spacing w:val="49"/>
          <w:lang w:eastAsia="en-US"/>
        </w:rPr>
        <w:t xml:space="preserve"> </w:t>
      </w:r>
      <w:r w:rsidRPr="002A53EE">
        <w:rPr>
          <w:lang w:eastAsia="en-US"/>
        </w:rPr>
        <w:t>сельское</w:t>
      </w:r>
      <w:r w:rsidRPr="002A53EE">
        <w:rPr>
          <w:spacing w:val="48"/>
          <w:lang w:eastAsia="en-US"/>
        </w:rPr>
        <w:t xml:space="preserve"> </w:t>
      </w:r>
      <w:r w:rsidRPr="002A53EE">
        <w:rPr>
          <w:lang w:eastAsia="en-US"/>
        </w:rPr>
        <w:t>поселение</w:t>
      </w:r>
      <w:r w:rsidRPr="002A53EE">
        <w:rPr>
          <w:spacing w:val="49"/>
          <w:lang w:eastAsia="en-US"/>
        </w:rPr>
        <w:t xml:space="preserve"> </w:t>
      </w:r>
      <w:r w:rsidRPr="002A53EE">
        <w:rPr>
          <w:lang w:eastAsia="en-US"/>
        </w:rPr>
        <w:t>Светлый.</w:t>
      </w:r>
      <w:r w:rsidRPr="002A53EE">
        <w:rPr>
          <w:spacing w:val="48"/>
          <w:lang w:eastAsia="en-US"/>
        </w:rPr>
        <w:t xml:space="preserve"> </w:t>
      </w:r>
      <w:r w:rsidRPr="002A53EE">
        <w:rPr>
          <w:lang w:eastAsia="en-US"/>
        </w:rPr>
        <w:t>Согласно</w:t>
      </w:r>
      <w:r w:rsidRPr="002A53EE">
        <w:rPr>
          <w:spacing w:val="49"/>
          <w:lang w:eastAsia="en-US"/>
        </w:rPr>
        <w:t xml:space="preserve"> </w:t>
      </w:r>
      <w:r w:rsidRPr="002A53EE">
        <w:rPr>
          <w:lang w:eastAsia="en-US"/>
        </w:rPr>
        <w:t>договору</w:t>
      </w:r>
      <w:r w:rsidRPr="002A53EE">
        <w:rPr>
          <w:spacing w:val="45"/>
          <w:lang w:eastAsia="en-US"/>
        </w:rPr>
        <w:t xml:space="preserve"> </w:t>
      </w:r>
      <w:r w:rsidRPr="002A53EE">
        <w:rPr>
          <w:lang w:eastAsia="en-US"/>
        </w:rPr>
        <w:t>№1ХВ</w:t>
      </w:r>
      <w:r w:rsidRPr="002A53EE">
        <w:rPr>
          <w:spacing w:val="49"/>
          <w:lang w:eastAsia="en-US"/>
        </w:rPr>
        <w:t xml:space="preserve"> </w:t>
      </w:r>
      <w:r w:rsidRPr="002A53EE">
        <w:rPr>
          <w:lang w:eastAsia="en-US"/>
        </w:rPr>
        <w:t>от</w:t>
      </w:r>
      <w:r w:rsidRPr="002A53EE">
        <w:rPr>
          <w:spacing w:val="48"/>
          <w:lang w:eastAsia="en-US"/>
        </w:rPr>
        <w:t xml:space="preserve"> </w:t>
      </w:r>
      <w:r w:rsidRPr="002A53EE">
        <w:rPr>
          <w:lang w:eastAsia="en-US"/>
        </w:rPr>
        <w:t>28.12.2020</w:t>
      </w:r>
      <w:r w:rsidRPr="002A53EE">
        <w:rPr>
          <w:spacing w:val="49"/>
          <w:lang w:eastAsia="en-US"/>
        </w:rPr>
        <w:t xml:space="preserve"> </w:t>
      </w:r>
      <w:r w:rsidRPr="002A53EE">
        <w:rPr>
          <w:lang w:eastAsia="en-US"/>
        </w:rPr>
        <w:t>о закреплении муниципального имущества на праве хозяйственного ведения за муниципальным унитарным предприятием «Пунга»»</w:t>
      </w:r>
      <w:r w:rsidRPr="002A53EE">
        <w:rPr>
          <w:spacing w:val="1"/>
          <w:lang w:eastAsia="en-US"/>
        </w:rPr>
        <w:t xml:space="preserve"> </w:t>
      </w:r>
      <w:r w:rsidRPr="002A53EE">
        <w:rPr>
          <w:lang w:eastAsia="en-US"/>
        </w:rPr>
        <w:t>тепловые</w:t>
      </w:r>
      <w:r w:rsidRPr="002A53EE">
        <w:rPr>
          <w:spacing w:val="61"/>
          <w:lang w:eastAsia="en-US"/>
        </w:rPr>
        <w:t xml:space="preserve"> </w:t>
      </w:r>
      <w:r w:rsidRPr="002A53EE">
        <w:rPr>
          <w:lang w:eastAsia="en-US"/>
        </w:rPr>
        <w:t>сети</w:t>
      </w:r>
      <w:r w:rsidRPr="002A53EE">
        <w:rPr>
          <w:spacing w:val="1"/>
          <w:lang w:eastAsia="en-US"/>
        </w:rPr>
        <w:t xml:space="preserve"> </w:t>
      </w:r>
      <w:r w:rsidRPr="002A53EE">
        <w:rPr>
          <w:lang w:eastAsia="en-US"/>
        </w:rPr>
        <w:t>переданы</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хозяйственное введение</w:t>
      </w:r>
      <w:r w:rsidRPr="002A53EE">
        <w:rPr>
          <w:spacing w:val="1"/>
          <w:lang w:eastAsia="en-US"/>
        </w:rPr>
        <w:t xml:space="preserve"> </w:t>
      </w:r>
      <w:r w:rsidRPr="002A53EE">
        <w:rPr>
          <w:lang w:eastAsia="en-US"/>
        </w:rPr>
        <w:t>Муниципальному унитарному предприятию «Пунга»</w:t>
      </w:r>
      <w:r w:rsidRPr="002A53EE">
        <w:rPr>
          <w:spacing w:val="16"/>
          <w:lang w:eastAsia="en-US"/>
        </w:rPr>
        <w:t xml:space="preserve"> </w:t>
      </w:r>
      <w:r w:rsidRPr="002A53EE">
        <w:rPr>
          <w:lang w:eastAsia="en-US"/>
        </w:rPr>
        <w:t>(далее</w:t>
      </w:r>
      <w:r w:rsidRPr="002A53EE">
        <w:rPr>
          <w:spacing w:val="20"/>
          <w:lang w:eastAsia="en-US"/>
        </w:rPr>
        <w:t xml:space="preserve"> </w:t>
      </w:r>
      <w:r w:rsidRPr="002A53EE">
        <w:rPr>
          <w:lang w:eastAsia="en-US"/>
        </w:rPr>
        <w:t>–</w:t>
      </w:r>
      <w:r w:rsidRPr="002A53EE">
        <w:rPr>
          <w:spacing w:val="18"/>
          <w:lang w:eastAsia="en-US"/>
        </w:rPr>
        <w:t xml:space="preserve"> </w:t>
      </w:r>
      <w:r w:rsidRPr="002A53EE">
        <w:rPr>
          <w:lang w:eastAsia="en-US"/>
        </w:rPr>
        <w:t>МУП «Пунга»).</w:t>
      </w:r>
    </w:p>
    <w:p w:rsidR="002A53EE" w:rsidRPr="002A53EE" w:rsidRDefault="002A53EE" w:rsidP="002A53EE">
      <w:pPr>
        <w:widowControl w:val="0"/>
        <w:autoSpaceDE w:val="0"/>
        <w:autoSpaceDN w:val="0"/>
        <w:spacing w:before="43" w:line="276" w:lineRule="auto"/>
        <w:ind w:left="698" w:right="402" w:firstLine="566"/>
        <w:jc w:val="both"/>
        <w:rPr>
          <w:lang w:eastAsia="en-US"/>
        </w:rPr>
      </w:pPr>
      <w:r w:rsidRPr="002A53EE">
        <w:rPr>
          <w:lang w:eastAsia="en-US"/>
        </w:rPr>
        <w:t>Присоединенные тепловые</w:t>
      </w:r>
      <w:r w:rsidRPr="002A53EE">
        <w:rPr>
          <w:spacing w:val="1"/>
          <w:lang w:eastAsia="en-US"/>
        </w:rPr>
        <w:t xml:space="preserve"> </w:t>
      </w:r>
      <w:r w:rsidRPr="002A53EE">
        <w:rPr>
          <w:lang w:eastAsia="en-US"/>
        </w:rPr>
        <w:t>сети</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котельной №2,</w:t>
      </w:r>
      <w:r w:rsidRPr="002A53EE">
        <w:rPr>
          <w:spacing w:val="1"/>
          <w:lang w:eastAsia="en-US"/>
        </w:rPr>
        <w:t xml:space="preserve"> </w:t>
      </w:r>
      <w:r w:rsidRPr="002A53EE">
        <w:rPr>
          <w:lang w:eastAsia="en-US"/>
        </w:rPr>
        <w:t>так</w:t>
      </w:r>
      <w:r w:rsidRPr="002A53EE">
        <w:rPr>
          <w:spacing w:val="1"/>
          <w:lang w:eastAsia="en-US"/>
        </w:rPr>
        <w:t xml:space="preserve"> </w:t>
      </w:r>
      <w:r w:rsidRPr="002A53EE">
        <w:rPr>
          <w:lang w:eastAsia="en-US"/>
        </w:rPr>
        <w:t>же,</w:t>
      </w:r>
      <w:r w:rsidRPr="002A53EE">
        <w:rPr>
          <w:spacing w:val="1"/>
          <w:lang w:eastAsia="en-US"/>
        </w:rPr>
        <w:t xml:space="preserve"> </w:t>
      </w:r>
      <w:r w:rsidRPr="002A53EE">
        <w:rPr>
          <w:lang w:eastAsia="en-US"/>
        </w:rPr>
        <w:t>как</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источники</w:t>
      </w:r>
      <w:r w:rsidRPr="002A53EE">
        <w:rPr>
          <w:spacing w:val="1"/>
          <w:lang w:eastAsia="en-US"/>
        </w:rPr>
        <w:t xml:space="preserve"> </w:t>
      </w:r>
      <w:r w:rsidRPr="002A53EE">
        <w:rPr>
          <w:lang w:eastAsia="en-US"/>
        </w:rPr>
        <w:t>тепловой</w:t>
      </w:r>
      <w:r w:rsidRPr="002A53EE">
        <w:rPr>
          <w:spacing w:val="-57"/>
          <w:lang w:eastAsia="en-US"/>
        </w:rPr>
        <w:t xml:space="preserve"> </w:t>
      </w:r>
      <w:r w:rsidRPr="002A53EE">
        <w:rPr>
          <w:lang w:eastAsia="en-US"/>
        </w:rPr>
        <w:t>энергии,</w:t>
      </w:r>
      <w:r w:rsidRPr="002A53EE">
        <w:rPr>
          <w:spacing w:val="-4"/>
          <w:lang w:eastAsia="en-US"/>
        </w:rPr>
        <w:t xml:space="preserve"> </w:t>
      </w:r>
      <w:r w:rsidRPr="002A53EE">
        <w:rPr>
          <w:lang w:eastAsia="en-US"/>
        </w:rPr>
        <w:t>находятся на</w:t>
      </w:r>
      <w:r w:rsidRPr="002A53EE">
        <w:rPr>
          <w:spacing w:val="-1"/>
          <w:lang w:eastAsia="en-US"/>
        </w:rPr>
        <w:t xml:space="preserve"> </w:t>
      </w:r>
      <w:r w:rsidRPr="002A53EE">
        <w:rPr>
          <w:lang w:eastAsia="en-US"/>
        </w:rPr>
        <w:t>балансе</w:t>
      </w:r>
      <w:r w:rsidRPr="002A53EE">
        <w:rPr>
          <w:spacing w:val="-1"/>
          <w:lang w:eastAsia="en-US"/>
        </w:rPr>
        <w:t xml:space="preserve"> </w:t>
      </w:r>
      <w:r w:rsidRPr="002A53EE">
        <w:rPr>
          <w:lang w:eastAsia="en-US"/>
        </w:rPr>
        <w:t>Пунгинского ЛПУ МГ.</w:t>
      </w:r>
    </w:p>
    <w:p w:rsidR="002A53EE" w:rsidRPr="002A53EE" w:rsidRDefault="002A53EE" w:rsidP="002A53EE">
      <w:pPr>
        <w:widowControl w:val="0"/>
        <w:autoSpaceDE w:val="0"/>
        <w:autoSpaceDN w:val="0"/>
        <w:spacing w:line="275" w:lineRule="exact"/>
        <w:ind w:left="1265"/>
        <w:rPr>
          <w:lang w:eastAsia="en-US"/>
        </w:rPr>
      </w:pPr>
      <w:r w:rsidRPr="002A53EE">
        <w:rPr>
          <w:lang w:eastAsia="en-US"/>
        </w:rPr>
        <w:t>В</w:t>
      </w:r>
      <w:r w:rsidRPr="002A53EE">
        <w:rPr>
          <w:spacing w:val="-4"/>
          <w:lang w:eastAsia="en-US"/>
        </w:rPr>
        <w:t xml:space="preserve"> </w:t>
      </w:r>
      <w:r w:rsidRPr="002A53EE">
        <w:rPr>
          <w:lang w:eastAsia="en-US"/>
        </w:rPr>
        <w:t>сферу</w:t>
      </w:r>
      <w:r w:rsidRPr="002A53EE">
        <w:rPr>
          <w:spacing w:val="-7"/>
          <w:lang w:eastAsia="en-US"/>
        </w:rPr>
        <w:t xml:space="preserve"> </w:t>
      </w:r>
      <w:r w:rsidRPr="002A53EE">
        <w:rPr>
          <w:lang w:eastAsia="en-US"/>
        </w:rPr>
        <w:t>деятельности</w:t>
      </w:r>
      <w:r w:rsidRPr="002A53EE">
        <w:rPr>
          <w:spacing w:val="-3"/>
          <w:lang w:eastAsia="en-US"/>
        </w:rPr>
        <w:t xml:space="preserve"> </w:t>
      </w:r>
      <w:r w:rsidRPr="002A53EE">
        <w:rPr>
          <w:lang w:eastAsia="en-US"/>
        </w:rPr>
        <w:t xml:space="preserve">МУП «Пунга» </w:t>
      </w:r>
      <w:r w:rsidRPr="002A53EE">
        <w:rPr>
          <w:spacing w:val="-4"/>
          <w:lang w:eastAsia="en-US"/>
        </w:rPr>
        <w:t xml:space="preserve"> </w:t>
      </w:r>
      <w:r w:rsidRPr="002A53EE">
        <w:rPr>
          <w:lang w:eastAsia="en-US"/>
        </w:rPr>
        <w:t>входят</w:t>
      </w:r>
      <w:r w:rsidRPr="002A53EE">
        <w:rPr>
          <w:spacing w:val="-2"/>
          <w:lang w:eastAsia="en-US"/>
        </w:rPr>
        <w:t xml:space="preserve"> </w:t>
      </w:r>
      <w:r w:rsidRPr="002A53EE">
        <w:rPr>
          <w:lang w:eastAsia="en-US"/>
        </w:rPr>
        <w:t>следующие</w:t>
      </w:r>
      <w:r w:rsidRPr="002A53EE">
        <w:rPr>
          <w:spacing w:val="-2"/>
          <w:lang w:eastAsia="en-US"/>
        </w:rPr>
        <w:t xml:space="preserve"> </w:t>
      </w:r>
      <w:r w:rsidRPr="002A53EE">
        <w:rPr>
          <w:lang w:eastAsia="en-US"/>
        </w:rPr>
        <w:t>задачи:</w:t>
      </w:r>
    </w:p>
    <w:p w:rsidR="002A53EE" w:rsidRPr="002A53EE" w:rsidRDefault="002A53EE" w:rsidP="002A53EE">
      <w:pPr>
        <w:widowControl w:val="0"/>
        <w:numPr>
          <w:ilvl w:val="0"/>
          <w:numId w:val="9"/>
        </w:numPr>
        <w:tabs>
          <w:tab w:val="left" w:pos="1550"/>
          <w:tab w:val="left" w:pos="1551"/>
        </w:tabs>
        <w:autoSpaceDE w:val="0"/>
        <w:autoSpaceDN w:val="0"/>
        <w:spacing w:before="41" w:line="276" w:lineRule="auto"/>
        <w:ind w:right="406" w:firstLine="566"/>
        <w:jc w:val="both"/>
        <w:rPr>
          <w:szCs w:val="22"/>
          <w:lang w:eastAsia="en-US"/>
        </w:rPr>
      </w:pPr>
      <w:r w:rsidRPr="002A53EE">
        <w:rPr>
          <w:szCs w:val="22"/>
          <w:lang w:eastAsia="en-US"/>
        </w:rPr>
        <w:t>обеспечение</w:t>
      </w:r>
      <w:r w:rsidRPr="002A53EE">
        <w:rPr>
          <w:spacing w:val="7"/>
          <w:szCs w:val="22"/>
          <w:lang w:eastAsia="en-US"/>
        </w:rPr>
        <w:t xml:space="preserve"> </w:t>
      </w:r>
      <w:r w:rsidRPr="002A53EE">
        <w:rPr>
          <w:szCs w:val="22"/>
          <w:lang w:eastAsia="en-US"/>
        </w:rPr>
        <w:t>безаварийной</w:t>
      </w:r>
      <w:r w:rsidRPr="002A53EE">
        <w:rPr>
          <w:spacing w:val="9"/>
          <w:szCs w:val="22"/>
          <w:lang w:eastAsia="en-US"/>
        </w:rPr>
        <w:t xml:space="preserve"> </w:t>
      </w:r>
      <w:r w:rsidRPr="002A53EE">
        <w:rPr>
          <w:szCs w:val="22"/>
          <w:lang w:eastAsia="en-US"/>
        </w:rPr>
        <w:t>и</w:t>
      </w:r>
      <w:r w:rsidRPr="002A53EE">
        <w:rPr>
          <w:spacing w:val="9"/>
          <w:szCs w:val="22"/>
          <w:lang w:eastAsia="en-US"/>
        </w:rPr>
        <w:t xml:space="preserve"> </w:t>
      </w:r>
      <w:r w:rsidRPr="002A53EE">
        <w:rPr>
          <w:szCs w:val="22"/>
          <w:lang w:eastAsia="en-US"/>
        </w:rPr>
        <w:t>бесперебойной</w:t>
      </w:r>
      <w:r w:rsidRPr="002A53EE">
        <w:rPr>
          <w:spacing w:val="9"/>
          <w:szCs w:val="22"/>
          <w:lang w:eastAsia="en-US"/>
        </w:rPr>
        <w:t xml:space="preserve"> </w:t>
      </w:r>
      <w:r w:rsidRPr="002A53EE">
        <w:rPr>
          <w:szCs w:val="22"/>
          <w:lang w:eastAsia="en-US"/>
        </w:rPr>
        <w:t>работы</w:t>
      </w:r>
      <w:r w:rsidRPr="002A53EE">
        <w:rPr>
          <w:spacing w:val="8"/>
          <w:szCs w:val="22"/>
          <w:lang w:eastAsia="en-US"/>
        </w:rPr>
        <w:t xml:space="preserve"> </w:t>
      </w:r>
      <w:r w:rsidRPr="002A53EE">
        <w:rPr>
          <w:szCs w:val="22"/>
          <w:lang w:eastAsia="en-US"/>
        </w:rPr>
        <w:t>теплосетей,</w:t>
      </w:r>
      <w:r w:rsidRPr="002A53EE">
        <w:rPr>
          <w:spacing w:val="9"/>
          <w:szCs w:val="22"/>
          <w:lang w:eastAsia="en-US"/>
        </w:rPr>
        <w:t xml:space="preserve"> </w:t>
      </w:r>
      <w:r w:rsidRPr="002A53EE">
        <w:rPr>
          <w:szCs w:val="22"/>
          <w:lang w:eastAsia="en-US"/>
        </w:rPr>
        <w:t>систем</w:t>
      </w:r>
      <w:r w:rsidRPr="002A53EE">
        <w:rPr>
          <w:spacing w:val="8"/>
          <w:szCs w:val="22"/>
          <w:lang w:eastAsia="en-US"/>
        </w:rPr>
        <w:t xml:space="preserve"> </w:t>
      </w:r>
      <w:r w:rsidRPr="002A53EE">
        <w:rPr>
          <w:szCs w:val="22"/>
          <w:lang w:eastAsia="en-US"/>
        </w:rPr>
        <w:t>водоснабжения,</w:t>
      </w:r>
      <w:r w:rsidRPr="002A53EE">
        <w:rPr>
          <w:spacing w:val="-1"/>
          <w:szCs w:val="22"/>
          <w:lang w:eastAsia="en-US"/>
        </w:rPr>
        <w:t xml:space="preserve"> </w:t>
      </w:r>
      <w:r w:rsidRPr="002A53EE">
        <w:rPr>
          <w:szCs w:val="22"/>
          <w:lang w:eastAsia="en-US"/>
        </w:rPr>
        <w:t>канализации</w:t>
      </w:r>
      <w:r w:rsidRPr="002A53EE">
        <w:rPr>
          <w:spacing w:val="-2"/>
          <w:szCs w:val="22"/>
          <w:lang w:eastAsia="en-US"/>
        </w:rPr>
        <w:t xml:space="preserve"> </w:t>
      </w:r>
      <w:r w:rsidRPr="002A53EE">
        <w:rPr>
          <w:szCs w:val="22"/>
          <w:lang w:eastAsia="en-US"/>
        </w:rPr>
        <w:t>и котельных</w:t>
      </w:r>
      <w:r w:rsidRPr="002A53EE">
        <w:rPr>
          <w:spacing w:val="1"/>
          <w:szCs w:val="22"/>
          <w:lang w:eastAsia="en-US"/>
        </w:rPr>
        <w:t xml:space="preserve"> </w:t>
      </w:r>
      <w:r w:rsidRPr="002A53EE">
        <w:rPr>
          <w:szCs w:val="22"/>
          <w:lang w:eastAsia="en-US"/>
        </w:rPr>
        <w:t>с.п.</w:t>
      </w:r>
      <w:r w:rsidRPr="002A53EE">
        <w:rPr>
          <w:spacing w:val="-3"/>
          <w:szCs w:val="22"/>
          <w:lang w:eastAsia="en-US"/>
        </w:rPr>
        <w:t xml:space="preserve"> </w:t>
      </w:r>
      <w:proofErr w:type="gramStart"/>
      <w:r w:rsidRPr="002A53EE">
        <w:rPr>
          <w:szCs w:val="22"/>
          <w:lang w:eastAsia="en-US"/>
        </w:rPr>
        <w:t>Светлый</w:t>
      </w:r>
      <w:proofErr w:type="gramEnd"/>
      <w:r w:rsidRPr="002A53EE">
        <w:rPr>
          <w:szCs w:val="22"/>
          <w:lang w:eastAsia="en-US"/>
        </w:rPr>
        <w:t>;</w:t>
      </w:r>
    </w:p>
    <w:p w:rsidR="002A53EE" w:rsidRPr="002A53EE" w:rsidRDefault="002A53EE" w:rsidP="002A53EE">
      <w:pPr>
        <w:widowControl w:val="0"/>
        <w:numPr>
          <w:ilvl w:val="0"/>
          <w:numId w:val="9"/>
        </w:numPr>
        <w:tabs>
          <w:tab w:val="left" w:pos="1550"/>
          <w:tab w:val="left" w:pos="1551"/>
        </w:tabs>
        <w:autoSpaceDE w:val="0"/>
        <w:autoSpaceDN w:val="0"/>
        <w:spacing w:before="121" w:line="276" w:lineRule="auto"/>
        <w:ind w:right="402" w:firstLine="566"/>
        <w:jc w:val="both"/>
        <w:rPr>
          <w:szCs w:val="22"/>
          <w:lang w:eastAsia="en-US"/>
        </w:rPr>
      </w:pPr>
      <w:r w:rsidRPr="002A53EE">
        <w:rPr>
          <w:szCs w:val="22"/>
          <w:lang w:eastAsia="en-US"/>
        </w:rPr>
        <w:t>оказание</w:t>
      </w:r>
      <w:r w:rsidRPr="002A53EE">
        <w:rPr>
          <w:spacing w:val="7"/>
          <w:szCs w:val="22"/>
          <w:lang w:eastAsia="en-US"/>
        </w:rPr>
        <w:t xml:space="preserve"> </w:t>
      </w:r>
      <w:r w:rsidRPr="002A53EE">
        <w:rPr>
          <w:szCs w:val="22"/>
          <w:lang w:eastAsia="en-US"/>
        </w:rPr>
        <w:t>населению</w:t>
      </w:r>
      <w:r w:rsidRPr="002A53EE">
        <w:rPr>
          <w:spacing w:val="8"/>
          <w:szCs w:val="22"/>
          <w:lang w:eastAsia="en-US"/>
        </w:rPr>
        <w:t xml:space="preserve"> </w:t>
      </w:r>
      <w:r w:rsidRPr="002A53EE">
        <w:rPr>
          <w:szCs w:val="22"/>
          <w:lang w:eastAsia="en-US"/>
        </w:rPr>
        <w:t>коммунальных</w:t>
      </w:r>
      <w:r w:rsidRPr="002A53EE">
        <w:rPr>
          <w:spacing w:val="12"/>
          <w:szCs w:val="22"/>
          <w:lang w:eastAsia="en-US"/>
        </w:rPr>
        <w:t xml:space="preserve"> </w:t>
      </w:r>
      <w:r w:rsidRPr="002A53EE">
        <w:rPr>
          <w:szCs w:val="22"/>
          <w:lang w:eastAsia="en-US"/>
        </w:rPr>
        <w:t>услуг,</w:t>
      </w:r>
      <w:r w:rsidRPr="002A53EE">
        <w:rPr>
          <w:spacing w:val="9"/>
          <w:szCs w:val="22"/>
          <w:lang w:eastAsia="en-US"/>
        </w:rPr>
        <w:t xml:space="preserve"> </w:t>
      </w:r>
      <w:r w:rsidRPr="002A53EE">
        <w:rPr>
          <w:szCs w:val="22"/>
          <w:lang w:eastAsia="en-US"/>
        </w:rPr>
        <w:t>поддержание</w:t>
      </w:r>
      <w:r w:rsidRPr="002A53EE">
        <w:rPr>
          <w:spacing w:val="8"/>
          <w:szCs w:val="22"/>
          <w:lang w:eastAsia="en-US"/>
        </w:rPr>
        <w:t xml:space="preserve"> </w:t>
      </w:r>
      <w:r w:rsidRPr="002A53EE">
        <w:rPr>
          <w:szCs w:val="22"/>
          <w:lang w:eastAsia="en-US"/>
        </w:rPr>
        <w:t>в</w:t>
      </w:r>
      <w:r w:rsidRPr="002A53EE">
        <w:rPr>
          <w:spacing w:val="8"/>
          <w:szCs w:val="22"/>
          <w:lang w:eastAsia="en-US"/>
        </w:rPr>
        <w:t xml:space="preserve"> </w:t>
      </w:r>
      <w:r w:rsidRPr="002A53EE">
        <w:rPr>
          <w:szCs w:val="22"/>
          <w:lang w:eastAsia="en-US"/>
        </w:rPr>
        <w:t>рабочем</w:t>
      </w:r>
      <w:r w:rsidRPr="002A53EE">
        <w:rPr>
          <w:spacing w:val="9"/>
          <w:szCs w:val="22"/>
          <w:lang w:eastAsia="en-US"/>
        </w:rPr>
        <w:t xml:space="preserve"> </w:t>
      </w:r>
      <w:r w:rsidRPr="002A53EE">
        <w:rPr>
          <w:szCs w:val="22"/>
          <w:lang w:eastAsia="en-US"/>
        </w:rPr>
        <w:t>состоянии</w:t>
      </w:r>
      <w:r w:rsidRPr="002A53EE">
        <w:rPr>
          <w:spacing w:val="7"/>
          <w:szCs w:val="22"/>
          <w:lang w:eastAsia="en-US"/>
        </w:rPr>
        <w:t xml:space="preserve"> </w:t>
      </w:r>
      <w:r w:rsidRPr="002A53EE">
        <w:rPr>
          <w:szCs w:val="22"/>
          <w:lang w:eastAsia="en-US"/>
        </w:rPr>
        <w:t>объектов</w:t>
      </w:r>
      <w:r w:rsidRPr="002A53EE">
        <w:rPr>
          <w:spacing w:val="-1"/>
          <w:szCs w:val="22"/>
          <w:lang w:eastAsia="en-US"/>
        </w:rPr>
        <w:t xml:space="preserve"> </w:t>
      </w:r>
      <w:r w:rsidRPr="002A53EE">
        <w:rPr>
          <w:szCs w:val="22"/>
          <w:lang w:eastAsia="en-US"/>
        </w:rPr>
        <w:t>жилищно-коммунального</w:t>
      </w:r>
      <w:r w:rsidRPr="002A53EE">
        <w:rPr>
          <w:spacing w:val="-3"/>
          <w:szCs w:val="22"/>
          <w:lang w:eastAsia="en-US"/>
        </w:rPr>
        <w:t xml:space="preserve"> </w:t>
      </w:r>
      <w:r w:rsidRPr="002A53EE">
        <w:rPr>
          <w:szCs w:val="22"/>
          <w:lang w:eastAsia="en-US"/>
        </w:rPr>
        <w:t>хозяйства;</w:t>
      </w:r>
    </w:p>
    <w:p w:rsidR="002A53EE" w:rsidRPr="002A53EE" w:rsidRDefault="002A53EE" w:rsidP="002A53EE">
      <w:pPr>
        <w:widowControl w:val="0"/>
        <w:numPr>
          <w:ilvl w:val="0"/>
          <w:numId w:val="9"/>
        </w:numPr>
        <w:tabs>
          <w:tab w:val="left" w:pos="1550"/>
          <w:tab w:val="left" w:pos="1551"/>
        </w:tabs>
        <w:autoSpaceDE w:val="0"/>
        <w:autoSpaceDN w:val="0"/>
        <w:spacing w:before="119"/>
        <w:ind w:left="1550"/>
        <w:rPr>
          <w:szCs w:val="22"/>
          <w:lang w:eastAsia="en-US"/>
        </w:rPr>
      </w:pPr>
      <w:r w:rsidRPr="002A53EE">
        <w:rPr>
          <w:szCs w:val="22"/>
          <w:lang w:eastAsia="en-US"/>
        </w:rPr>
        <w:t>оказание</w:t>
      </w:r>
      <w:r w:rsidRPr="002A53EE">
        <w:rPr>
          <w:spacing w:val="-7"/>
          <w:szCs w:val="22"/>
          <w:lang w:eastAsia="en-US"/>
        </w:rPr>
        <w:t xml:space="preserve"> </w:t>
      </w:r>
      <w:r w:rsidRPr="002A53EE">
        <w:rPr>
          <w:szCs w:val="22"/>
          <w:lang w:eastAsia="en-US"/>
        </w:rPr>
        <w:t>населению</w:t>
      </w:r>
      <w:r w:rsidRPr="002A53EE">
        <w:rPr>
          <w:spacing w:val="-5"/>
          <w:szCs w:val="22"/>
          <w:lang w:eastAsia="en-US"/>
        </w:rPr>
        <w:t xml:space="preserve"> </w:t>
      </w:r>
      <w:r w:rsidRPr="002A53EE">
        <w:rPr>
          <w:szCs w:val="22"/>
          <w:lang w:eastAsia="en-US"/>
        </w:rPr>
        <w:t>коммунально-бытовых</w:t>
      </w:r>
      <w:r w:rsidRPr="002A53EE">
        <w:rPr>
          <w:spacing w:val="-3"/>
          <w:szCs w:val="22"/>
          <w:lang w:eastAsia="en-US"/>
        </w:rPr>
        <w:t xml:space="preserve"> </w:t>
      </w:r>
      <w:r w:rsidRPr="002A53EE">
        <w:rPr>
          <w:szCs w:val="22"/>
          <w:lang w:eastAsia="en-US"/>
        </w:rPr>
        <w:t>услуг;</w:t>
      </w:r>
    </w:p>
    <w:p w:rsidR="002A53EE" w:rsidRPr="002A53EE" w:rsidRDefault="002A53EE" w:rsidP="002A53EE">
      <w:pPr>
        <w:widowControl w:val="0"/>
        <w:numPr>
          <w:ilvl w:val="0"/>
          <w:numId w:val="9"/>
        </w:numPr>
        <w:tabs>
          <w:tab w:val="left" w:pos="1550"/>
          <w:tab w:val="left" w:pos="1551"/>
        </w:tabs>
        <w:autoSpaceDE w:val="0"/>
        <w:autoSpaceDN w:val="0"/>
        <w:spacing w:before="161" w:line="278" w:lineRule="auto"/>
        <w:ind w:right="413" w:firstLine="566"/>
        <w:rPr>
          <w:szCs w:val="22"/>
          <w:lang w:eastAsia="en-US"/>
        </w:rPr>
      </w:pPr>
      <w:r w:rsidRPr="002A53EE">
        <w:rPr>
          <w:szCs w:val="22"/>
          <w:lang w:eastAsia="en-US"/>
        </w:rPr>
        <w:t>осуществление</w:t>
      </w:r>
      <w:r w:rsidRPr="002A53EE">
        <w:rPr>
          <w:spacing w:val="23"/>
          <w:szCs w:val="22"/>
          <w:lang w:eastAsia="en-US"/>
        </w:rPr>
        <w:t xml:space="preserve"> </w:t>
      </w:r>
      <w:proofErr w:type="gramStart"/>
      <w:r w:rsidRPr="002A53EE">
        <w:rPr>
          <w:szCs w:val="22"/>
          <w:lang w:eastAsia="en-US"/>
        </w:rPr>
        <w:t>контроля</w:t>
      </w:r>
      <w:r w:rsidRPr="002A53EE">
        <w:rPr>
          <w:spacing w:val="24"/>
          <w:szCs w:val="22"/>
          <w:lang w:eastAsia="en-US"/>
        </w:rPr>
        <w:t xml:space="preserve"> </w:t>
      </w:r>
      <w:r w:rsidRPr="002A53EE">
        <w:rPr>
          <w:szCs w:val="22"/>
          <w:lang w:eastAsia="en-US"/>
        </w:rPr>
        <w:t>за</w:t>
      </w:r>
      <w:proofErr w:type="gramEnd"/>
      <w:r w:rsidRPr="002A53EE">
        <w:rPr>
          <w:spacing w:val="23"/>
          <w:szCs w:val="22"/>
          <w:lang w:eastAsia="en-US"/>
        </w:rPr>
        <w:t xml:space="preserve"> </w:t>
      </w:r>
      <w:r w:rsidRPr="002A53EE">
        <w:rPr>
          <w:szCs w:val="22"/>
          <w:lang w:eastAsia="en-US"/>
        </w:rPr>
        <w:t>правилами</w:t>
      </w:r>
      <w:r w:rsidRPr="002A53EE">
        <w:rPr>
          <w:spacing w:val="25"/>
          <w:szCs w:val="22"/>
          <w:lang w:eastAsia="en-US"/>
        </w:rPr>
        <w:t xml:space="preserve"> </w:t>
      </w:r>
      <w:r w:rsidRPr="002A53EE">
        <w:rPr>
          <w:szCs w:val="22"/>
          <w:lang w:eastAsia="en-US"/>
        </w:rPr>
        <w:t>пользования</w:t>
      </w:r>
      <w:r w:rsidRPr="002A53EE">
        <w:rPr>
          <w:spacing w:val="24"/>
          <w:szCs w:val="22"/>
          <w:lang w:eastAsia="en-US"/>
        </w:rPr>
        <w:t xml:space="preserve"> </w:t>
      </w:r>
      <w:r w:rsidRPr="002A53EE">
        <w:rPr>
          <w:szCs w:val="22"/>
          <w:lang w:eastAsia="en-US"/>
        </w:rPr>
        <w:t>внутренними</w:t>
      </w:r>
      <w:r w:rsidRPr="002A53EE">
        <w:rPr>
          <w:spacing w:val="23"/>
          <w:szCs w:val="22"/>
          <w:lang w:eastAsia="en-US"/>
        </w:rPr>
        <w:t xml:space="preserve"> </w:t>
      </w:r>
      <w:r w:rsidRPr="002A53EE">
        <w:rPr>
          <w:szCs w:val="22"/>
          <w:lang w:eastAsia="en-US"/>
        </w:rPr>
        <w:t>инженерными</w:t>
      </w:r>
      <w:r w:rsidRPr="002A53EE">
        <w:rPr>
          <w:spacing w:val="-57"/>
          <w:szCs w:val="22"/>
          <w:lang w:eastAsia="en-US"/>
        </w:rPr>
        <w:t xml:space="preserve"> </w:t>
      </w:r>
      <w:r w:rsidRPr="002A53EE">
        <w:rPr>
          <w:szCs w:val="22"/>
          <w:lang w:eastAsia="en-US"/>
        </w:rPr>
        <w:t>коммуникациями</w:t>
      </w:r>
      <w:r w:rsidRPr="002A53EE">
        <w:rPr>
          <w:spacing w:val="-1"/>
          <w:szCs w:val="22"/>
          <w:lang w:eastAsia="en-US"/>
        </w:rPr>
        <w:t xml:space="preserve"> </w:t>
      </w:r>
      <w:r w:rsidRPr="002A53EE">
        <w:rPr>
          <w:szCs w:val="22"/>
          <w:lang w:eastAsia="en-US"/>
        </w:rPr>
        <w:t>и</w:t>
      </w:r>
      <w:r w:rsidRPr="002A53EE">
        <w:rPr>
          <w:spacing w:val="-2"/>
          <w:szCs w:val="22"/>
          <w:lang w:eastAsia="en-US"/>
        </w:rPr>
        <w:t xml:space="preserve"> </w:t>
      </w:r>
      <w:r w:rsidRPr="002A53EE">
        <w:rPr>
          <w:szCs w:val="22"/>
          <w:lang w:eastAsia="en-US"/>
        </w:rPr>
        <w:t>приборами</w:t>
      </w:r>
      <w:r w:rsidRPr="002A53EE">
        <w:rPr>
          <w:spacing w:val="3"/>
          <w:szCs w:val="22"/>
          <w:lang w:eastAsia="en-US"/>
        </w:rPr>
        <w:t xml:space="preserve"> </w:t>
      </w:r>
      <w:r w:rsidRPr="002A53EE">
        <w:rPr>
          <w:szCs w:val="22"/>
          <w:lang w:eastAsia="en-US"/>
        </w:rPr>
        <w:t>учета</w:t>
      </w:r>
      <w:r w:rsidRPr="002A53EE">
        <w:rPr>
          <w:spacing w:val="-2"/>
          <w:szCs w:val="22"/>
          <w:lang w:eastAsia="en-US"/>
        </w:rPr>
        <w:t xml:space="preserve"> </w:t>
      </w:r>
      <w:r w:rsidRPr="002A53EE">
        <w:rPr>
          <w:szCs w:val="22"/>
          <w:lang w:eastAsia="en-US"/>
        </w:rPr>
        <w:t>нежилых</w:t>
      </w:r>
      <w:r w:rsidRPr="002A53EE">
        <w:rPr>
          <w:spacing w:val="1"/>
          <w:szCs w:val="22"/>
          <w:lang w:eastAsia="en-US"/>
        </w:rPr>
        <w:t xml:space="preserve"> </w:t>
      </w:r>
      <w:r w:rsidRPr="002A53EE">
        <w:rPr>
          <w:szCs w:val="22"/>
          <w:lang w:eastAsia="en-US"/>
        </w:rPr>
        <w:t>помещений.</w:t>
      </w:r>
    </w:p>
    <w:p w:rsidR="002A53EE" w:rsidRPr="002A53EE" w:rsidRDefault="002A53EE" w:rsidP="002A53EE">
      <w:pPr>
        <w:widowControl w:val="0"/>
        <w:autoSpaceDE w:val="0"/>
        <w:autoSpaceDN w:val="0"/>
        <w:spacing w:before="116"/>
        <w:ind w:left="1265"/>
        <w:rPr>
          <w:lang w:eastAsia="en-US"/>
        </w:rPr>
      </w:pPr>
      <w:r w:rsidRPr="002A53EE">
        <w:rPr>
          <w:lang w:eastAsia="en-US"/>
        </w:rPr>
        <w:t>Зоны</w:t>
      </w:r>
      <w:r w:rsidRPr="002A53EE">
        <w:rPr>
          <w:spacing w:val="-3"/>
          <w:lang w:eastAsia="en-US"/>
        </w:rPr>
        <w:t xml:space="preserve"> </w:t>
      </w:r>
      <w:r w:rsidRPr="002A53EE">
        <w:rPr>
          <w:lang w:eastAsia="en-US"/>
        </w:rPr>
        <w:t>действия</w:t>
      </w:r>
      <w:r w:rsidRPr="002A53EE">
        <w:rPr>
          <w:spacing w:val="-2"/>
          <w:lang w:eastAsia="en-US"/>
        </w:rPr>
        <w:t xml:space="preserve"> </w:t>
      </w:r>
      <w:r w:rsidRPr="002A53EE">
        <w:rPr>
          <w:lang w:eastAsia="en-US"/>
        </w:rPr>
        <w:t>источников</w:t>
      </w:r>
      <w:r w:rsidRPr="002A53EE">
        <w:rPr>
          <w:spacing w:val="-3"/>
          <w:lang w:eastAsia="en-US"/>
        </w:rPr>
        <w:t xml:space="preserve"> </w:t>
      </w:r>
      <w:r w:rsidRPr="002A53EE">
        <w:rPr>
          <w:lang w:eastAsia="en-US"/>
        </w:rPr>
        <w:t>тепловой</w:t>
      </w:r>
      <w:r w:rsidRPr="002A53EE">
        <w:rPr>
          <w:spacing w:val="-2"/>
          <w:lang w:eastAsia="en-US"/>
        </w:rPr>
        <w:t xml:space="preserve"> </w:t>
      </w:r>
      <w:r w:rsidRPr="002A53EE">
        <w:rPr>
          <w:lang w:eastAsia="en-US"/>
        </w:rPr>
        <w:t>энергии</w:t>
      </w:r>
      <w:r w:rsidRPr="002A53EE">
        <w:rPr>
          <w:spacing w:val="-5"/>
          <w:lang w:eastAsia="en-US"/>
        </w:rPr>
        <w:t xml:space="preserve"> </w:t>
      </w:r>
      <w:r w:rsidRPr="002A53EE">
        <w:rPr>
          <w:lang w:eastAsia="en-US"/>
        </w:rPr>
        <w:t>представлены</w:t>
      </w:r>
      <w:r w:rsidRPr="002A53EE">
        <w:rPr>
          <w:spacing w:val="-2"/>
          <w:lang w:eastAsia="en-US"/>
        </w:rPr>
        <w:t xml:space="preserve"> </w:t>
      </w:r>
      <w:r w:rsidRPr="002A53EE">
        <w:rPr>
          <w:lang w:eastAsia="en-US"/>
        </w:rPr>
        <w:t>в</w:t>
      </w:r>
      <w:r w:rsidRPr="002A53EE">
        <w:rPr>
          <w:spacing w:val="-4"/>
          <w:lang w:eastAsia="en-US"/>
        </w:rPr>
        <w:t xml:space="preserve"> </w:t>
      </w:r>
      <w:r w:rsidRPr="002A53EE">
        <w:rPr>
          <w:lang w:eastAsia="en-US"/>
        </w:rPr>
        <w:t>таблице</w:t>
      </w:r>
      <w:r w:rsidRPr="002A53EE">
        <w:rPr>
          <w:spacing w:val="4"/>
          <w:lang w:eastAsia="en-US"/>
        </w:rPr>
        <w:t xml:space="preserve"> </w:t>
      </w:r>
      <w:r w:rsidRPr="002A53EE">
        <w:rPr>
          <w:lang w:eastAsia="en-US"/>
        </w:rPr>
        <w:t>2.1.</w:t>
      </w:r>
    </w:p>
    <w:p w:rsidR="002A53EE" w:rsidRPr="002A53EE" w:rsidRDefault="002A53EE" w:rsidP="002A53EE">
      <w:pPr>
        <w:widowControl w:val="0"/>
        <w:autoSpaceDE w:val="0"/>
        <w:autoSpaceDN w:val="0"/>
        <w:spacing w:before="41" w:after="47"/>
        <w:ind w:right="407"/>
        <w:jc w:val="right"/>
        <w:rPr>
          <w:lang w:eastAsia="en-US"/>
        </w:rPr>
      </w:pPr>
      <w:r w:rsidRPr="002A53EE">
        <w:rPr>
          <w:lang w:eastAsia="en-US"/>
        </w:rPr>
        <w:t>Таблица</w:t>
      </w:r>
      <w:r w:rsidRPr="002A53EE">
        <w:rPr>
          <w:spacing w:val="-2"/>
          <w:lang w:eastAsia="en-US"/>
        </w:rPr>
        <w:t xml:space="preserve"> </w:t>
      </w:r>
      <w:r w:rsidRPr="002A53EE">
        <w:rPr>
          <w:lang w:eastAsia="en-US"/>
        </w:rPr>
        <w:t>2.1</w:t>
      </w: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
        <w:gridCol w:w="1841"/>
        <w:gridCol w:w="3826"/>
        <w:gridCol w:w="3366"/>
      </w:tblGrid>
      <w:tr w:rsidR="002A53EE" w:rsidRPr="002A53EE" w:rsidTr="00485166">
        <w:trPr>
          <w:trHeight w:val="481"/>
        </w:trPr>
        <w:tc>
          <w:tcPr>
            <w:tcW w:w="679" w:type="dxa"/>
          </w:tcPr>
          <w:p w:rsidR="002A53EE" w:rsidRPr="002A53EE" w:rsidRDefault="002A53EE" w:rsidP="002A53EE">
            <w:pPr>
              <w:spacing w:before="2" w:line="230" w:lineRule="atLeast"/>
              <w:ind w:left="196" w:right="169" w:firstLine="43"/>
              <w:rPr>
                <w:b/>
                <w:sz w:val="20"/>
                <w:szCs w:val="22"/>
                <w:lang w:eastAsia="en-US"/>
              </w:rPr>
            </w:pPr>
            <w:r w:rsidRPr="002A53EE">
              <w:rPr>
                <w:b/>
                <w:sz w:val="20"/>
                <w:szCs w:val="22"/>
                <w:lang w:eastAsia="en-US"/>
              </w:rPr>
              <w:t>№</w:t>
            </w:r>
            <w:r w:rsidRPr="002A53EE">
              <w:rPr>
                <w:b/>
                <w:spacing w:val="-47"/>
                <w:sz w:val="20"/>
                <w:szCs w:val="22"/>
                <w:lang w:eastAsia="en-US"/>
              </w:rPr>
              <w:t xml:space="preserve"> </w:t>
            </w:r>
            <w:r w:rsidRPr="002A53EE">
              <w:rPr>
                <w:b/>
                <w:spacing w:val="-1"/>
                <w:sz w:val="20"/>
                <w:szCs w:val="22"/>
                <w:lang w:eastAsia="en-US"/>
              </w:rPr>
              <w:t>п/п</w:t>
            </w:r>
          </w:p>
        </w:tc>
        <w:tc>
          <w:tcPr>
            <w:tcW w:w="1841" w:type="dxa"/>
          </w:tcPr>
          <w:p w:rsidR="002A53EE" w:rsidRPr="002A53EE" w:rsidRDefault="002A53EE" w:rsidP="002A53EE">
            <w:pPr>
              <w:spacing w:before="2" w:line="230" w:lineRule="atLeast"/>
              <w:ind w:left="441" w:right="226" w:hanging="195"/>
              <w:rPr>
                <w:b/>
                <w:sz w:val="20"/>
                <w:szCs w:val="22"/>
                <w:lang w:eastAsia="en-US"/>
              </w:rPr>
            </w:pPr>
            <w:r w:rsidRPr="002A53EE">
              <w:rPr>
                <w:b/>
                <w:sz w:val="20"/>
                <w:szCs w:val="22"/>
                <w:lang w:eastAsia="en-US"/>
              </w:rPr>
              <w:t>Наименование</w:t>
            </w:r>
            <w:r w:rsidRPr="002A53EE">
              <w:rPr>
                <w:b/>
                <w:spacing w:val="-47"/>
                <w:sz w:val="20"/>
                <w:szCs w:val="22"/>
                <w:lang w:eastAsia="en-US"/>
              </w:rPr>
              <w:t xml:space="preserve"> </w:t>
            </w:r>
            <w:r w:rsidRPr="002A53EE">
              <w:rPr>
                <w:b/>
                <w:sz w:val="20"/>
                <w:szCs w:val="22"/>
                <w:lang w:eastAsia="en-US"/>
              </w:rPr>
              <w:t>котельной</w:t>
            </w:r>
          </w:p>
        </w:tc>
        <w:tc>
          <w:tcPr>
            <w:tcW w:w="3826" w:type="dxa"/>
          </w:tcPr>
          <w:p w:rsidR="002A53EE" w:rsidRPr="002A53EE" w:rsidRDefault="002A53EE" w:rsidP="002A53EE">
            <w:pPr>
              <w:spacing w:before="125"/>
              <w:ind w:left="451" w:right="450"/>
              <w:jc w:val="center"/>
              <w:rPr>
                <w:b/>
                <w:sz w:val="20"/>
                <w:szCs w:val="22"/>
                <w:lang w:eastAsia="en-US"/>
              </w:rPr>
            </w:pPr>
            <w:r w:rsidRPr="002A53EE">
              <w:rPr>
                <w:b/>
                <w:sz w:val="20"/>
                <w:szCs w:val="22"/>
                <w:lang w:eastAsia="en-US"/>
              </w:rPr>
              <w:t>Адрес</w:t>
            </w:r>
            <w:r w:rsidRPr="002A53EE">
              <w:rPr>
                <w:b/>
                <w:spacing w:val="-5"/>
                <w:sz w:val="20"/>
                <w:szCs w:val="22"/>
                <w:lang w:eastAsia="en-US"/>
              </w:rPr>
              <w:t xml:space="preserve"> </w:t>
            </w:r>
            <w:r w:rsidRPr="002A53EE">
              <w:rPr>
                <w:b/>
                <w:sz w:val="20"/>
                <w:szCs w:val="22"/>
                <w:lang w:eastAsia="en-US"/>
              </w:rPr>
              <w:t>расположения</w:t>
            </w:r>
            <w:r w:rsidRPr="002A53EE">
              <w:rPr>
                <w:b/>
                <w:spacing w:val="-5"/>
                <w:sz w:val="20"/>
                <w:szCs w:val="22"/>
                <w:lang w:eastAsia="en-US"/>
              </w:rPr>
              <w:t xml:space="preserve"> </w:t>
            </w:r>
            <w:r w:rsidRPr="002A53EE">
              <w:rPr>
                <w:b/>
                <w:sz w:val="20"/>
                <w:szCs w:val="22"/>
                <w:lang w:eastAsia="en-US"/>
              </w:rPr>
              <w:t>котельной</w:t>
            </w:r>
          </w:p>
        </w:tc>
        <w:tc>
          <w:tcPr>
            <w:tcW w:w="3366" w:type="dxa"/>
          </w:tcPr>
          <w:p w:rsidR="002A53EE" w:rsidRPr="002A53EE" w:rsidRDefault="002A53EE" w:rsidP="002A53EE">
            <w:pPr>
              <w:spacing w:before="125"/>
              <w:ind w:left="512" w:right="498"/>
              <w:jc w:val="center"/>
              <w:rPr>
                <w:b/>
                <w:sz w:val="20"/>
                <w:szCs w:val="22"/>
                <w:lang w:eastAsia="en-US"/>
              </w:rPr>
            </w:pPr>
            <w:r w:rsidRPr="002A53EE">
              <w:rPr>
                <w:b/>
                <w:sz w:val="20"/>
                <w:szCs w:val="22"/>
                <w:lang w:eastAsia="en-US"/>
              </w:rPr>
              <w:t>Зона</w:t>
            </w:r>
            <w:r w:rsidRPr="002A53EE">
              <w:rPr>
                <w:b/>
                <w:spacing w:val="-2"/>
                <w:sz w:val="20"/>
                <w:szCs w:val="22"/>
                <w:lang w:eastAsia="en-US"/>
              </w:rPr>
              <w:t xml:space="preserve"> </w:t>
            </w:r>
            <w:r w:rsidRPr="002A53EE">
              <w:rPr>
                <w:b/>
                <w:sz w:val="20"/>
                <w:szCs w:val="22"/>
                <w:lang w:eastAsia="en-US"/>
              </w:rPr>
              <w:t>действия</w:t>
            </w:r>
          </w:p>
        </w:tc>
      </w:tr>
      <w:tr w:rsidR="002A53EE" w:rsidRPr="002A53EE" w:rsidTr="00485166">
        <w:trPr>
          <w:trHeight w:val="230"/>
        </w:trPr>
        <w:tc>
          <w:tcPr>
            <w:tcW w:w="679" w:type="dxa"/>
          </w:tcPr>
          <w:p w:rsidR="002A53EE" w:rsidRPr="002A53EE" w:rsidRDefault="002A53EE" w:rsidP="002A53EE">
            <w:pPr>
              <w:spacing w:line="210" w:lineRule="exact"/>
              <w:ind w:left="6"/>
              <w:jc w:val="center"/>
              <w:rPr>
                <w:sz w:val="20"/>
                <w:szCs w:val="22"/>
                <w:lang w:eastAsia="en-US"/>
              </w:rPr>
            </w:pPr>
            <w:r w:rsidRPr="002A53EE">
              <w:rPr>
                <w:w w:val="99"/>
                <w:sz w:val="20"/>
                <w:szCs w:val="22"/>
                <w:lang w:eastAsia="en-US"/>
              </w:rPr>
              <w:t>1</w:t>
            </w:r>
          </w:p>
        </w:tc>
        <w:tc>
          <w:tcPr>
            <w:tcW w:w="1841" w:type="dxa"/>
          </w:tcPr>
          <w:p w:rsidR="002A53EE" w:rsidRPr="002A53EE" w:rsidRDefault="002A53EE" w:rsidP="002A53EE">
            <w:pPr>
              <w:spacing w:line="210" w:lineRule="exact"/>
              <w:ind w:left="278"/>
              <w:rPr>
                <w:sz w:val="20"/>
                <w:szCs w:val="22"/>
                <w:lang w:eastAsia="en-US"/>
              </w:rPr>
            </w:pPr>
            <w:r w:rsidRPr="002A53EE">
              <w:rPr>
                <w:sz w:val="20"/>
                <w:szCs w:val="22"/>
                <w:lang w:eastAsia="en-US"/>
              </w:rPr>
              <w:t>Котельная</w:t>
            </w:r>
            <w:r w:rsidRPr="002A53EE">
              <w:rPr>
                <w:spacing w:val="-1"/>
                <w:sz w:val="20"/>
                <w:szCs w:val="22"/>
                <w:lang w:eastAsia="en-US"/>
              </w:rPr>
              <w:t xml:space="preserve"> </w:t>
            </w:r>
            <w:r w:rsidRPr="002A53EE">
              <w:rPr>
                <w:sz w:val="20"/>
                <w:szCs w:val="22"/>
                <w:lang w:eastAsia="en-US"/>
              </w:rPr>
              <w:t>№</w:t>
            </w:r>
            <w:r w:rsidRPr="002A53EE">
              <w:rPr>
                <w:spacing w:val="-3"/>
                <w:sz w:val="20"/>
                <w:szCs w:val="22"/>
                <w:lang w:eastAsia="en-US"/>
              </w:rPr>
              <w:t xml:space="preserve"> </w:t>
            </w:r>
            <w:r w:rsidRPr="002A53EE">
              <w:rPr>
                <w:sz w:val="20"/>
                <w:szCs w:val="22"/>
                <w:lang w:eastAsia="en-US"/>
              </w:rPr>
              <w:t>1</w:t>
            </w:r>
          </w:p>
        </w:tc>
        <w:tc>
          <w:tcPr>
            <w:tcW w:w="3826" w:type="dxa"/>
          </w:tcPr>
          <w:p w:rsidR="002A53EE" w:rsidRPr="002A53EE" w:rsidRDefault="002A53EE" w:rsidP="002A53EE">
            <w:pPr>
              <w:spacing w:line="210" w:lineRule="exact"/>
              <w:ind w:left="450" w:right="450"/>
              <w:jc w:val="center"/>
              <w:rPr>
                <w:sz w:val="20"/>
                <w:szCs w:val="22"/>
                <w:lang w:eastAsia="en-US"/>
              </w:rPr>
            </w:pPr>
            <w:r w:rsidRPr="002A53EE">
              <w:rPr>
                <w:sz w:val="20"/>
                <w:szCs w:val="22"/>
                <w:lang w:eastAsia="en-US"/>
              </w:rPr>
              <w:t>п.</w:t>
            </w:r>
            <w:r w:rsidRPr="002A53EE">
              <w:rPr>
                <w:spacing w:val="-4"/>
                <w:sz w:val="20"/>
                <w:szCs w:val="22"/>
                <w:lang w:eastAsia="en-US"/>
              </w:rPr>
              <w:t xml:space="preserve"> </w:t>
            </w:r>
            <w:r w:rsidRPr="002A53EE">
              <w:rPr>
                <w:sz w:val="20"/>
                <w:szCs w:val="22"/>
                <w:lang w:eastAsia="en-US"/>
              </w:rPr>
              <w:t>Светлый,</w:t>
            </w:r>
            <w:r w:rsidRPr="002A53EE">
              <w:rPr>
                <w:spacing w:val="-4"/>
                <w:sz w:val="20"/>
                <w:szCs w:val="22"/>
                <w:lang w:eastAsia="en-US"/>
              </w:rPr>
              <w:t xml:space="preserve"> </w:t>
            </w:r>
            <w:r w:rsidRPr="002A53EE">
              <w:rPr>
                <w:sz w:val="20"/>
                <w:szCs w:val="22"/>
                <w:lang w:eastAsia="en-US"/>
              </w:rPr>
              <w:t>Набережная</w:t>
            </w:r>
            <w:r w:rsidRPr="002A53EE">
              <w:rPr>
                <w:spacing w:val="-4"/>
                <w:sz w:val="20"/>
                <w:szCs w:val="22"/>
                <w:lang w:eastAsia="en-US"/>
              </w:rPr>
              <w:t xml:space="preserve"> </w:t>
            </w:r>
            <w:r w:rsidRPr="002A53EE">
              <w:rPr>
                <w:sz w:val="20"/>
                <w:szCs w:val="22"/>
                <w:lang w:eastAsia="en-US"/>
              </w:rPr>
              <w:t>102</w:t>
            </w:r>
          </w:p>
        </w:tc>
        <w:tc>
          <w:tcPr>
            <w:tcW w:w="3366" w:type="dxa"/>
          </w:tcPr>
          <w:p w:rsidR="002A53EE" w:rsidRPr="002A53EE" w:rsidRDefault="002A53EE" w:rsidP="002A53EE">
            <w:pPr>
              <w:spacing w:line="210" w:lineRule="exact"/>
              <w:ind w:left="512" w:right="502"/>
              <w:jc w:val="center"/>
              <w:rPr>
                <w:sz w:val="20"/>
                <w:szCs w:val="22"/>
                <w:lang w:eastAsia="en-US"/>
              </w:rPr>
            </w:pPr>
            <w:r w:rsidRPr="002A53EE">
              <w:rPr>
                <w:sz w:val="20"/>
                <w:szCs w:val="22"/>
                <w:lang w:eastAsia="en-US"/>
              </w:rPr>
              <w:t>п.</w:t>
            </w:r>
            <w:r w:rsidRPr="002A53EE">
              <w:rPr>
                <w:spacing w:val="-3"/>
                <w:sz w:val="20"/>
                <w:szCs w:val="22"/>
                <w:lang w:eastAsia="en-US"/>
              </w:rPr>
              <w:t xml:space="preserve"> </w:t>
            </w:r>
            <w:r w:rsidRPr="002A53EE">
              <w:rPr>
                <w:sz w:val="20"/>
                <w:szCs w:val="22"/>
                <w:lang w:eastAsia="en-US"/>
              </w:rPr>
              <w:t>Светлый</w:t>
            </w:r>
          </w:p>
        </w:tc>
      </w:tr>
      <w:tr w:rsidR="002A53EE" w:rsidRPr="002A53EE" w:rsidTr="00485166">
        <w:trPr>
          <w:trHeight w:val="230"/>
        </w:trPr>
        <w:tc>
          <w:tcPr>
            <w:tcW w:w="679" w:type="dxa"/>
          </w:tcPr>
          <w:p w:rsidR="002A53EE" w:rsidRPr="002A53EE" w:rsidRDefault="002A53EE" w:rsidP="002A53EE">
            <w:pPr>
              <w:spacing w:line="210" w:lineRule="exact"/>
              <w:ind w:left="6"/>
              <w:jc w:val="center"/>
              <w:rPr>
                <w:sz w:val="20"/>
                <w:szCs w:val="22"/>
                <w:lang w:eastAsia="en-US"/>
              </w:rPr>
            </w:pPr>
            <w:r w:rsidRPr="002A53EE">
              <w:rPr>
                <w:w w:val="99"/>
                <w:sz w:val="20"/>
                <w:szCs w:val="22"/>
                <w:lang w:eastAsia="en-US"/>
              </w:rPr>
              <w:t>2</w:t>
            </w:r>
          </w:p>
        </w:tc>
        <w:tc>
          <w:tcPr>
            <w:tcW w:w="1841" w:type="dxa"/>
          </w:tcPr>
          <w:p w:rsidR="002A53EE" w:rsidRPr="002A53EE" w:rsidRDefault="002A53EE" w:rsidP="002A53EE">
            <w:pPr>
              <w:spacing w:line="210" w:lineRule="exact"/>
              <w:ind w:left="278"/>
              <w:rPr>
                <w:sz w:val="20"/>
                <w:szCs w:val="22"/>
                <w:lang w:eastAsia="en-US"/>
              </w:rPr>
            </w:pPr>
            <w:r w:rsidRPr="002A53EE">
              <w:rPr>
                <w:sz w:val="20"/>
                <w:szCs w:val="22"/>
                <w:lang w:eastAsia="en-US"/>
              </w:rPr>
              <w:t>Котельная</w:t>
            </w:r>
            <w:r w:rsidRPr="002A53EE">
              <w:rPr>
                <w:spacing w:val="-1"/>
                <w:sz w:val="20"/>
                <w:szCs w:val="22"/>
                <w:lang w:eastAsia="en-US"/>
              </w:rPr>
              <w:t xml:space="preserve"> </w:t>
            </w:r>
            <w:r w:rsidRPr="002A53EE">
              <w:rPr>
                <w:sz w:val="20"/>
                <w:szCs w:val="22"/>
                <w:lang w:eastAsia="en-US"/>
              </w:rPr>
              <w:t>№</w:t>
            </w:r>
            <w:r w:rsidRPr="002A53EE">
              <w:rPr>
                <w:spacing w:val="-3"/>
                <w:sz w:val="20"/>
                <w:szCs w:val="22"/>
                <w:lang w:eastAsia="en-US"/>
              </w:rPr>
              <w:t xml:space="preserve"> </w:t>
            </w:r>
            <w:r w:rsidRPr="002A53EE">
              <w:rPr>
                <w:sz w:val="20"/>
                <w:szCs w:val="22"/>
                <w:lang w:eastAsia="en-US"/>
              </w:rPr>
              <w:t>2</w:t>
            </w:r>
          </w:p>
        </w:tc>
        <w:tc>
          <w:tcPr>
            <w:tcW w:w="3826" w:type="dxa"/>
          </w:tcPr>
          <w:p w:rsidR="002A53EE" w:rsidRPr="002A53EE" w:rsidRDefault="002A53EE" w:rsidP="002A53EE">
            <w:pPr>
              <w:spacing w:line="210" w:lineRule="exact"/>
              <w:ind w:left="450" w:right="450"/>
              <w:jc w:val="center"/>
              <w:rPr>
                <w:sz w:val="20"/>
                <w:szCs w:val="22"/>
                <w:lang w:eastAsia="en-US"/>
              </w:rPr>
            </w:pPr>
            <w:r w:rsidRPr="002A53EE">
              <w:rPr>
                <w:sz w:val="20"/>
                <w:szCs w:val="22"/>
                <w:lang w:eastAsia="en-US"/>
              </w:rPr>
              <w:t>п.</w:t>
            </w:r>
            <w:r w:rsidRPr="002A53EE">
              <w:rPr>
                <w:spacing w:val="-4"/>
                <w:sz w:val="20"/>
                <w:szCs w:val="22"/>
                <w:lang w:eastAsia="en-US"/>
              </w:rPr>
              <w:t xml:space="preserve"> </w:t>
            </w:r>
            <w:r w:rsidRPr="002A53EE">
              <w:rPr>
                <w:sz w:val="20"/>
                <w:szCs w:val="22"/>
                <w:lang w:eastAsia="en-US"/>
              </w:rPr>
              <w:t>Светлый,</w:t>
            </w:r>
            <w:r w:rsidRPr="002A53EE">
              <w:rPr>
                <w:spacing w:val="-4"/>
                <w:sz w:val="20"/>
                <w:szCs w:val="22"/>
                <w:lang w:eastAsia="en-US"/>
              </w:rPr>
              <w:t xml:space="preserve"> </w:t>
            </w:r>
            <w:r w:rsidRPr="002A53EE">
              <w:rPr>
                <w:sz w:val="20"/>
                <w:szCs w:val="22"/>
                <w:lang w:eastAsia="en-US"/>
              </w:rPr>
              <w:t>Набережная</w:t>
            </w:r>
            <w:r w:rsidRPr="002A53EE">
              <w:rPr>
                <w:spacing w:val="-4"/>
                <w:sz w:val="20"/>
                <w:szCs w:val="22"/>
                <w:lang w:eastAsia="en-US"/>
              </w:rPr>
              <w:t xml:space="preserve"> </w:t>
            </w:r>
            <w:r w:rsidRPr="002A53EE">
              <w:rPr>
                <w:sz w:val="20"/>
                <w:szCs w:val="22"/>
                <w:lang w:eastAsia="en-US"/>
              </w:rPr>
              <w:t>105</w:t>
            </w:r>
          </w:p>
        </w:tc>
        <w:tc>
          <w:tcPr>
            <w:tcW w:w="3366" w:type="dxa"/>
          </w:tcPr>
          <w:p w:rsidR="002A53EE" w:rsidRPr="002A53EE" w:rsidRDefault="002A53EE" w:rsidP="002A53EE">
            <w:pPr>
              <w:spacing w:line="210" w:lineRule="exact"/>
              <w:ind w:left="512" w:right="506"/>
              <w:jc w:val="center"/>
              <w:rPr>
                <w:sz w:val="20"/>
                <w:szCs w:val="22"/>
                <w:lang w:eastAsia="en-US"/>
              </w:rPr>
            </w:pPr>
            <w:r w:rsidRPr="002A53EE">
              <w:rPr>
                <w:sz w:val="20"/>
                <w:szCs w:val="22"/>
                <w:lang w:eastAsia="en-US"/>
              </w:rPr>
              <w:t>п.</w:t>
            </w:r>
            <w:r w:rsidRPr="002A53EE">
              <w:rPr>
                <w:spacing w:val="-3"/>
                <w:sz w:val="20"/>
                <w:szCs w:val="22"/>
                <w:lang w:eastAsia="en-US"/>
              </w:rPr>
              <w:t xml:space="preserve"> </w:t>
            </w:r>
            <w:r w:rsidRPr="002A53EE">
              <w:rPr>
                <w:sz w:val="20"/>
                <w:szCs w:val="22"/>
                <w:lang w:eastAsia="en-US"/>
              </w:rPr>
              <w:t>Светлый,</w:t>
            </w:r>
            <w:r w:rsidRPr="002A53EE">
              <w:rPr>
                <w:spacing w:val="-3"/>
                <w:sz w:val="20"/>
                <w:szCs w:val="22"/>
                <w:lang w:eastAsia="en-US"/>
              </w:rPr>
              <w:t xml:space="preserve"> </w:t>
            </w:r>
            <w:r w:rsidRPr="002A53EE">
              <w:rPr>
                <w:sz w:val="20"/>
                <w:szCs w:val="22"/>
                <w:lang w:eastAsia="en-US"/>
              </w:rPr>
              <w:t>северная</w:t>
            </w:r>
            <w:r w:rsidRPr="002A53EE">
              <w:rPr>
                <w:spacing w:val="-4"/>
                <w:sz w:val="20"/>
                <w:szCs w:val="22"/>
                <w:lang w:eastAsia="en-US"/>
              </w:rPr>
              <w:t xml:space="preserve"> </w:t>
            </w:r>
            <w:r w:rsidRPr="002A53EE">
              <w:rPr>
                <w:sz w:val="20"/>
                <w:szCs w:val="22"/>
                <w:lang w:eastAsia="en-US"/>
              </w:rPr>
              <w:t>часть</w:t>
            </w:r>
          </w:p>
        </w:tc>
      </w:tr>
    </w:tbl>
    <w:p w:rsidR="002A53EE" w:rsidRPr="002A53EE" w:rsidRDefault="002A53EE" w:rsidP="002A53EE">
      <w:pPr>
        <w:widowControl w:val="0"/>
        <w:autoSpaceDE w:val="0"/>
        <w:autoSpaceDN w:val="0"/>
        <w:spacing w:line="210" w:lineRule="exact"/>
        <w:rPr>
          <w:sz w:val="20"/>
          <w:szCs w:val="22"/>
          <w:lang w:eastAsia="en-US"/>
        </w:rPr>
        <w:sectPr w:rsidR="002A53EE" w:rsidRPr="002A53EE">
          <w:pgSz w:w="11910" w:h="16840"/>
          <w:pgMar w:top="1000" w:right="440" w:bottom="540" w:left="720" w:header="270" w:footer="318" w:gutter="0"/>
          <w:cols w:space="720"/>
        </w:sectPr>
      </w:pPr>
    </w:p>
    <w:p w:rsidR="002A53EE" w:rsidRPr="002A53EE" w:rsidRDefault="002A53EE" w:rsidP="002A53EE">
      <w:pPr>
        <w:widowControl w:val="0"/>
        <w:autoSpaceDE w:val="0"/>
        <w:autoSpaceDN w:val="0"/>
        <w:spacing w:before="90"/>
        <w:ind w:left="676" w:right="388"/>
        <w:jc w:val="center"/>
        <w:rPr>
          <w:lang w:eastAsia="en-US"/>
        </w:rPr>
      </w:pPr>
      <w:r w:rsidRPr="002A53EE">
        <w:rPr>
          <w:lang w:eastAsia="en-US"/>
        </w:rPr>
        <w:lastRenderedPageBreak/>
        <w:t>Границы</w:t>
      </w:r>
      <w:r w:rsidRPr="002A53EE">
        <w:rPr>
          <w:spacing w:val="-6"/>
          <w:lang w:eastAsia="en-US"/>
        </w:rPr>
        <w:t xml:space="preserve"> </w:t>
      </w:r>
      <w:r w:rsidRPr="002A53EE">
        <w:rPr>
          <w:lang w:eastAsia="en-US"/>
        </w:rPr>
        <w:t>зон</w:t>
      </w:r>
      <w:r w:rsidRPr="002A53EE">
        <w:rPr>
          <w:spacing w:val="-2"/>
          <w:lang w:eastAsia="en-US"/>
        </w:rPr>
        <w:t xml:space="preserve"> </w:t>
      </w:r>
      <w:r w:rsidRPr="002A53EE">
        <w:rPr>
          <w:lang w:eastAsia="en-US"/>
        </w:rPr>
        <w:t>действия</w:t>
      </w:r>
      <w:r w:rsidRPr="002A53EE">
        <w:rPr>
          <w:spacing w:val="-5"/>
          <w:lang w:eastAsia="en-US"/>
        </w:rPr>
        <w:t xml:space="preserve"> </w:t>
      </w:r>
      <w:r w:rsidRPr="002A53EE">
        <w:rPr>
          <w:lang w:eastAsia="en-US"/>
        </w:rPr>
        <w:t>источников</w:t>
      </w:r>
      <w:r w:rsidRPr="002A53EE">
        <w:rPr>
          <w:spacing w:val="-6"/>
          <w:lang w:eastAsia="en-US"/>
        </w:rPr>
        <w:t xml:space="preserve"> </w:t>
      </w:r>
      <w:r w:rsidRPr="002A53EE">
        <w:rPr>
          <w:lang w:eastAsia="en-US"/>
        </w:rPr>
        <w:t>тепловой</w:t>
      </w:r>
      <w:r w:rsidRPr="002A53EE">
        <w:rPr>
          <w:spacing w:val="-3"/>
          <w:lang w:eastAsia="en-US"/>
        </w:rPr>
        <w:t xml:space="preserve"> </w:t>
      </w:r>
      <w:r w:rsidRPr="002A53EE">
        <w:rPr>
          <w:lang w:eastAsia="en-US"/>
        </w:rPr>
        <w:t>энергии</w:t>
      </w:r>
      <w:r w:rsidRPr="002A53EE">
        <w:rPr>
          <w:spacing w:val="-4"/>
          <w:lang w:eastAsia="en-US"/>
        </w:rPr>
        <w:t xml:space="preserve"> </w:t>
      </w:r>
      <w:r w:rsidRPr="002A53EE">
        <w:rPr>
          <w:lang w:eastAsia="en-US"/>
        </w:rPr>
        <w:t>представлены</w:t>
      </w:r>
      <w:r w:rsidRPr="002A53EE">
        <w:rPr>
          <w:spacing w:val="-3"/>
          <w:lang w:eastAsia="en-US"/>
        </w:rPr>
        <w:t xml:space="preserve"> </w:t>
      </w:r>
      <w:r w:rsidRPr="002A53EE">
        <w:rPr>
          <w:lang w:eastAsia="en-US"/>
        </w:rPr>
        <w:t>на</w:t>
      </w:r>
      <w:r w:rsidRPr="002A53EE">
        <w:rPr>
          <w:spacing w:val="-4"/>
          <w:lang w:eastAsia="en-US"/>
        </w:rPr>
        <w:t xml:space="preserve"> </w:t>
      </w:r>
      <w:r w:rsidRPr="002A53EE">
        <w:rPr>
          <w:lang w:eastAsia="en-US"/>
        </w:rPr>
        <w:t>рисунке</w:t>
      </w:r>
      <w:r w:rsidRPr="002A53EE">
        <w:rPr>
          <w:spacing w:val="3"/>
          <w:lang w:eastAsia="en-US"/>
        </w:rPr>
        <w:t xml:space="preserve"> </w:t>
      </w:r>
      <w:r w:rsidRPr="002A53EE">
        <w:rPr>
          <w:lang w:eastAsia="en-US"/>
        </w:rPr>
        <w:t>2.1.</w:t>
      </w:r>
    </w:p>
    <w:p w:rsidR="002A53EE" w:rsidRPr="002A53EE" w:rsidRDefault="002A53EE" w:rsidP="002A53EE">
      <w:pPr>
        <w:widowControl w:val="0"/>
        <w:autoSpaceDE w:val="0"/>
        <w:autoSpaceDN w:val="0"/>
        <w:spacing w:before="8"/>
        <w:rPr>
          <w:sz w:val="29"/>
          <w:lang w:eastAsia="en-US"/>
        </w:rPr>
      </w:pPr>
      <w:r>
        <w:rPr>
          <w:noProof/>
        </w:rPr>
        <mc:AlternateContent>
          <mc:Choice Requires="wpg">
            <w:drawing>
              <wp:anchor distT="0" distB="0" distL="0" distR="0" simplePos="0" relativeHeight="251661312" behindDoc="1" locked="0" layoutInCell="1" allowOverlap="1" wp14:anchorId="5B9A18B6" wp14:editId="41B2D602">
                <wp:simplePos x="0" y="0"/>
                <wp:positionH relativeFrom="page">
                  <wp:posOffset>969010</wp:posOffset>
                </wp:positionH>
                <wp:positionV relativeFrom="paragraph">
                  <wp:posOffset>241935</wp:posOffset>
                </wp:positionV>
                <wp:extent cx="5981700" cy="4448175"/>
                <wp:effectExtent l="6985" t="4445" r="2540" b="5080"/>
                <wp:wrapTopAndBottom/>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4448175"/>
                          <a:chOff x="1526" y="381"/>
                          <a:chExt cx="9420" cy="7005"/>
                        </a:xfrm>
                      </wpg:grpSpPr>
                      <pic:pic xmlns:pic="http://schemas.openxmlformats.org/drawingml/2006/picture">
                        <pic:nvPicPr>
                          <pic:cNvPr id="12"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541" y="395"/>
                            <a:ext cx="9390" cy="6975"/>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5"/>
                        <wps:cNvSpPr>
                          <a:spLocks noChangeArrowheads="1"/>
                        </wps:cNvSpPr>
                        <wps:spPr bwMode="auto">
                          <a:xfrm>
                            <a:off x="1534" y="388"/>
                            <a:ext cx="9405" cy="69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 o:spid="_x0000_s1026" style="position:absolute;margin-left:76.3pt;margin-top:19.05pt;width:471pt;height:350.25pt;z-index:-251655168;mso-wrap-distance-left:0;mso-wrap-distance-right:0;mso-position-horizontal-relative:page" coordorigin="1526,381" coordsize="9420,7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DIE8iBAAAhwoAAA4AAABkcnMvZTJvRG9jLnhtbORWa47bNhD+X6B3&#10;IPTfK8mWHxLWDlzZXgRIm0XTHoCWKImIRLIkvd5NUaBAj5CL9Aa9QnKjzpCS1/tAs01/1oZlPocz&#10;3/fNiJevbruW3DBtuBTLIL6IAsJEIUsu6mXw80+70SIgxlJR0lYKtgzumAlerb795vKoMjaWjWxL&#10;pgkYESY7qmXQWKuyMDRFwzpqLqRiAiYrqTtqoavrsNT0CNa7NhxH0Sw8Sl0qLQtmDIxu/GSwcvar&#10;ihX2bVUZZkm7DMA3657aPff4DFeXNKs1VQ0vejfoV3jRUS7g0JOpDbWUHDR/YqrjhZZGVvaikF0o&#10;q4oXzMUA0cTRo2iutDwoF0udHWt1ggmgfYTTV5stfri51oSXwF0cEEE74OjTx8+/f/7j01/w/ZPA&#10;MGB0VHUGS6+0eqeutQ8Umm9k8d7AdPh4Hvu1X0z2x+9lCWbpwUqH0W2lOzQB0ZNbR8XdiQp2a0kB&#10;g9N0Ec8jYKyAuSRJoDf1ZBUNMIr74ul4FhCYniycjzQrmm2/PU3G/V4w4jaGNPPnOl9731aXihcZ&#10;/HpoofUE2i9LEHbZg2ZBb6R7kY2O6vcHNQIVKGr5nrfc3jlFA0TolLi55gVCjZ0zlsYDSzCNp5IE&#10;YRkW+S0UQ3LcECHzhoqarY2CXADQYPswpLU8NoyWBoeRxYdWXPeBG/uWqx1vWyQP233AkE6P5PgM&#10;Zl7qG1kcOiasz13NWohdCtNwZQKiM9btGUhRvy5jpxRQwxtj8TjUhcunX8eLdRSl4+9G+TTKR0k0&#10;347WaTIfzaPtPIlAKHmc/4a74yQ7GAYw0HajeO8rjD7x9tnk6cuMT0uX3uSGuiKCSDmHhn/nIgwh&#10;JOir0cWPADasg7bVzBYNNitArh+HxacJB/M9ssiBgRz7YtrE0wTIRPmnfWYMuZNO0l78s9RnzUn8&#10;oAxt7BWTHcEGQA2OOqjpDYThQxuWoNNCIuEulOfISKN0u9guklEynm2BjM1mtN7lyWi2g3zdTDZ5&#10;vokHMhpelkyguf/OhYNWtrwc5Gh0vc9b7TnauY+TNAB9vyxETdy7MfA3/HseBwJgFJvww/IHbycz&#10;6B16L9MQvpueq+vvGqoYoI5mz1J7MqQ2qgSStmXEMdsvGyqv8WX3H/L4wQbsvFBQk6Svpwtfak+C&#10;SqCGuko8S0FaXiVDFR/U8u8F1QpyXAbpdDx1CjwjCnPojM/IfZ7ySbOOW7g+tLxbBovTIpphVduK&#10;0snWUt76NmRBK1A5/xMlD8x7oe1leQdlRUvIeigPcGeDRiP1h4Ac4f6zDMwvB4pvsfa1AH2ncZLA&#10;Mus6yXSO71N9PrM/n6GiAFPLwAbEN3PrL1kHpXndwEm+oAu5hltAxV2lQf+8V5Br2IEUcy1323FZ&#10;2d/M8Dp13ner7u+Pq7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5INRFeEAAAAL&#10;AQAADwAAAGRycy9kb3ducmV2LnhtbEyPwU6DQBCG7ya+w2ZMvNmFYpEiS9M06qkxsTUxvU1hCqTs&#10;LGG3QN/e7UmP/8yXf77JVpNuxUC9bQwrCGcBCOLClA1XCr73708JCOuQS2wNk4IrWVjl93cZpqUZ&#10;+YuGnauEL2GbooLauS6V0hY1abQz0xH73cn0Gp2PfSXLHkdfrls5D4JYamzYX6ixo01NxXl30Qo+&#10;RhzXUfg2bM+nzfWwX3z+bENS6vFhWr+CcDS5Pxhu+l4dcu90NBcurWh9XsxjjyqIkhDEDQiWz35y&#10;VPASJTHIPJP/f8h/AQAA//8DAFBLAwQKAAAAAAAAACEA5HxTc2tkAQBrZAEAFQAAAGRycy9tZWRp&#10;YS9pbWFnZTEuanBlZ//Y/+AAEEpGSUYAAQEBAGAAYAAA/9sAQwADAgIDAgIDAwMDBAMDBAUIBQUE&#10;BAUKBwcGCAwKDAwLCgsLDQ4SEA0OEQ4LCxAWEBETFBUVFQwPFxgWFBgSFBUU/9sAQwEDBAQFBAUJ&#10;BQUJFA0LDRQUFBQUFBQUFBQUFBQUFBQUFBQUFBQUFBQUFBQUFBQUFBQUFBQUFBQUFBQUFBQUFBQU&#10;/8AAEQgB2g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3v7c1L5v+Jhef8Af5qT+39R/wCghef9/mqlR/wKvzL2tX+Y+f55nH3niTWbe/uI&#10;zrGofJKyf8fMn97/AHq+iPhzqx1nwXpV1I5lmaELIzHczOvyt+qmvmzxCmzXLvb/ABsj/wDjiV7j&#10;8CL77V4Na3Jy1tcOh/4F8/8A7PXmcMYmos0q4ecv5vzMcuqzeInCZ5x4ybxLpHi/VLC1vdYmhWQS&#10;QCKWZ/kb5v8A2bbVW3t/HV2UEa+IGDfxO8iV6P48+MkfhvVZdM0+zW7uYB++klfaiN/d/wBo1yE3&#10;x68RSDEdvp8H1jZv/ZqwzCGWYfE1Y1cZL4vhj9nyJrLDwqy56sivb+FviNcfdGqp/wBdb8L/AOzV&#10;fh8A/EWfdv1C4h/39Sb/ANlFYdz8XvFlz/zFI7X/AK42yj/0LdWTceN/EV3v8zXb9k/2J9n/AKBX&#10;myx+U0vhnWl/28jn9th4dZHoUHw08btzN4naH2F7M1Xh8O7612m/+IF3ER95VnZP/QpDXjE009y2&#10;6W5lm3fe82V3qv5MX9xf++aiOeYKl8FCUv8AFOQfXacdo/8Akx7h9l8M6W2bvx9f3Eg/hGrAf+Or&#10;TX+JPhHRo9sFzrWpt6i4nz/4+614ns2b6P8AgVW+LKsf4FCMf/JgeaTj8MT169/aEIj2WGjMD/C9&#10;zcDB/wC+c1yGs/FjxJrJdft/9nxH+Gzjx/4996uQ/ufNR/wKvJxPEWaYr3ZVf/Afd/I5KmOr1fik&#10;ai+KtbU7TrOok/8AX1J/8VTv+Es1r5f+JzqP/gVJ/wDFVk/8Co/4FXj/AFzFf8/Zf+BHP7ap/Oan&#10;/CWa3t/5DOo/+BUn/wAVTv8AhLNa+b/ic6j/AOBUn/xVZP8AB96j+9R9cxX/AD9l/wCBB7ap/Oa3&#10;/CV61/0GNQ/8CpP/AIqlg8aa9ayJImsXrsn8EtwzI/8A49WR/wACo/g+9Vwx+KhLmjVkHtq3856R&#10;pXje41hG8rUrtJUOZIXmben/ANjWrZeIb+LVrBpL+5eLz0WVHmbZtb5f/Zq8lheW2uEnglaGVfuu&#10;ldLpviqK5TyNQ/cyt8nnQ/cb/wCJr7bL899r7teXLI9ehjOb4j6E86T++/8A31R5sn99/wDvquW8&#10;I+I/7YtRa3MivfwLuZv+eqfwyrXS5r632srXUz3Ocf50n99/zo8+Qf8ALR/++qhmnSGJ5H+6q7mr&#10;y+bxRq+r28Ust21nFKit9ntF27f+B/e/9Bo9vOH2jOU+Q9E1XxHbaLHvu7sQu/3Y9253/wB1a4Lx&#10;V8SLh0TNxNptuvzLCkn+kXH/AHz92skpFZpLKq/7bP8Afdv/AIqvPJpmvLiWdm+eX568HNM3q4KH&#10;u/FI83E4ydKPum9f+Pdbv7jeuqX1sv8ABElw3/j1Uf8AhLNa2/8AIZ1H/wACpP8A4qsz/gVH8H3q&#10;/OqmY4qrLmlVkeLLEVpfbNb/AISzWvm/4nOo/wDgVJ/8VSweNNetbhJU1q/bH8EtwzI3/j1ZFH/A&#10;qIY7FRnzQqy/8CI9tW/nOoPi2/1f5hruoaXff3HvZHt5f/HvkqlceIPEOn3Hl3OqahDN/d+1M3/s&#10;1Y9nYXOqJvg2pb/8/E38f+4laeoJqE2kWls9ss1xat9+KX5GX/gX/AK/RYcP8QY/CfW/Zy5vs+98&#10;X/bp2KpWqR52zipNc+Inhe4uJ9O1+88V6bLK039n319JFdwFuixS7trL/svWjoHxrk1y7FiNe1XT&#10;NWH3tM1CWS3uP++Gb5v+Abq2f7E1N03eVbJ/sPP/APYVleIPBi+JLP7Nq+iwalb/AMP71Hdf91/k&#10;Za5KnDPE0Yc1WhL/ALdl/wC23PfWZUcYvZ4+n73/AD8p+7L/ALejs/8AyVvqzoP+Es1of8xjUP8A&#10;wKk/+Kpf+Et1v/oM6j/4FSf/ABVeaP4Q8XaIv2bRvEF3Dp/8Kaxp32yWD/dlX73/AAOon8Dz3/y6&#10;z411+/8A71vb/wChI3/AIk3V41bLM5ofxI1I/wDbsifqOFj78swXL6T5v/AbJf8Akx6Rf+P7/Sof&#10;MvvEtxZp/euL9ov/AEJq5O5/aH02GXyIPF+oalcf88tMae6f/wAdrN034UeFLOVJIvDX264f5/Nu&#10;oJbpv++pa7Kw0e8hi8q2sYrCL/b2Rf8Aji12YTI89xUuWlRqf+k/mCqZRR61q33Q/wDln6HN/wDC&#10;5vG2oxuNH0DxNMP4ZdTvhZJ/48zNSP4n+LV/88viHTvDdv8A7E897L/48yrXaQ+GGf8A4+b5v9y3&#10;XZ/8W1XbbQLC2dGW2R5f78vzP/49X3+X8AZzVfPia8af3yl/kb/2wqP+64WEf8XNOX4tw/A89g0X&#10;xdrYj+3fEXxlq2PvLZ3gsIf++l/+Kru9Ctde0vT/ALKfEmqx2/39rajPdS/9/ZWrXBPrRg+tfp+W&#10;8G4HBe/WnKpL+8/d/wDAVp99zjxWZ4zG+7Xqado8sV90bIvW+u6pbRLEur6g6r/HNdyu5/8AHqf/&#10;AMJNq/8A0Fb7/wACG/8Aiqz/APgVFfcfVqP8iPP55mh/wk2r/wDQVvv/AAIb/wCKo/4SbV/+grff&#10;+BDf/FVn0UfVqP8AIg55mh/wk2r/AC/8TS+/8CG/+Ko/4SbV/wDoK33/AIEN/wDFVn/3fmo4/vUf&#10;VqP8iDnmaH/CTav/ANBW+/8AAhv/AIql/wCEm1f/AKCt/wD+BLVnUUfVqP8AIg55mh/wk2r/APQV&#10;vv8AwIb/AOKo/wCEm1f/AKCt9/4EN/8AFVn8f3qOP71H1aj/ACIOeZof8JNq/wD0Fb7/AMCG/wDi&#10;qP8AhJtX/wCgrff+BDf/ABVZ9HH96j6tR/kQc8zQ/wCEm1f/AKCt9/4EN/8AFUf8JNq//QVvv/Ah&#10;v/iqz6OP71H1aj/Ig55l6XxZqsMXm/2rfPj+D7S3zVp2mravb2qLcareSS4yz/aG+96Vy18f9Fdm&#10;/wBh/wDx+ujf77V+W8Y1HRlTpQ92JtTnMoeI73XpWWey1O/IK7HhW6b/AL7X5qy7Z/FUz7W1O+tk&#10;/vy3jf8AsrV0dH/Aq/JKmFVWr7SU5f8AgQSg5S5rmH4i1PXPD/hq7v7TXtRa7g2P50twzJt3/N8u&#10;7b90NXAXHjXxHNcPLP4j1iWT/ZvZFT/vhWVa9WubZb+zltpW+SdWib/gSV886l4n0zw3E66rqdtZ&#10;3EXyMksux9y/K/yV+rcHqnUhUpuHvRPguKYY9yp/VZS977MeY7D/AITXxAP+Y9qn/gXJ/wDFUz/h&#10;NvEB2/8AE/1X/wADJP8A4qvHdY+P3hyw+WzW51J/9hdif+Pf/EVlWHjz4jeP28rwn4TneJv+XiKB&#10;5dv/AG1+7X6VLCxhHmqcsI/3jzcDwrxLjbO0ox/vS5f+D+B9i+B/GerXnhy0uTqV3PdWsmx/NmZv&#10;NaN/4/8AfXZ/33XT+Kv2nvAvhSEvea5bq2zdsedVb/vj/W/+OV8h6P8Asx/GTxnE6+IfEa6DYytv&#10;ltHvGf8A8hRfuv8Ax+u/8LfsJ+DdICPrusalrsqfwrttIW/4Cu9v/H6/L8Vhcpw9eU6+L5ve+Gnr&#10;+Ox/QeV5XUwmHjDFy5pf3Sz40/4KC6FGHi0i11G/P8K2w+zo/wD21f5//IS1xMP7RHx5+IYQeD/D&#10;dzpVnO2yK8eOWXc/9zzZ28r/AMdr2HUbb4LfAGANd2ujaLcFPkIXzb/Z/sn5pd3+1XIaP8a/h94j&#10;d76+1TxIP7OuYFku20ef5n2Iv2iWVdyqq/Kyu+1l3fxLsq6GbZRRV6FL3v8Ap5Lm/wDJVofTSy6v&#10;To/WaeGl7P8Am6HkHxX+GvxqsfBd54v8Y+Lbq7is3ic2I1KWV49zqm/an7pfvL9yvrb4CfEa8+IP&#10;wj8OarPqFxNdtbfZ7l3mbe0sXyM7f72zf/wOua8GeFv+Ev8Ahr408Patf3V7fzXuoaTeT6hcvPsZ&#10;WfymXd93900T/JXh37Jfxm0P4XeH/FHh/wAY6kujrZ3n2iBJlZ33t8sqIi/N8nlJ/wB906mKxHEG&#10;VTlCP7ynJe7GP2ZaG1ehGnJ0vi5T6i+H3hPWfh9rer30vi3XPFMNzuWztNb1KVorKJpXlCbfn8x9&#10;zuvms33ERP4a7tvE2tt/y2s4f9yJm/8AZ6+WvFX7dnhDTd8Wh6RqWtyr/HNttYW/4H87f+OV5Zqv&#10;7YfxI8Z6oum+H7bSfD0s7KkW9l83c33Pmnfb/wCOV41PIM1lH2ld+zj/ADSlynNTyydd3pw5j7xk&#10;1XWJVYvqzqo7xRItcL4k/aB8GeBovK1XxtbpLCu1oUuWuJf+BIu9q+K7zQvFvxCuJYvEvxDu9Y2t&#10;tl0/RIrrV9j/AMf+qRLVP+/tbWm/Bbwx4Sit9T17whr+paJFPAl9d6tqsFl5UTSojypbwea3yb9z&#10;75V+VK6HhMrwkuXGY7ml/LT/APkmKOFjy80YH1x8Gf2i/Dfxl8Y3OlaFqd+81jatcvFdo0XnpuVd&#10;6/8Aff8A6DXuvmMBkk1+el3pln+zZ+2L4dn0+IWPhzUvKi8rc2yKKX9xL83+w/z1+hQ5TmuTOsJT&#10;wsqVXCSl7OpHmjzHk4qnGE7xHeaeBk1yfxN1O40/wu/2aaWGeWZI1kik2sv8R/8AQf1rq64X4nXA&#10;3aNbf3pZbj/vldv/ALVr5uNWr/MedWkoU5SOKooornPljhdf/wCQ5df76f8AoCV63+z1OPsGsQf3&#10;Z1b/AMdA/wDZa8h1v59cvfl/5a/+yJXo/wCz7e+Xrmp2f/PWBZV/4Cx/+Lr5nIqvJn/+KUjz8FLl&#10;xpzHxYtRa/EHV/8App5cn/fSqP8A2SuR/u16D8cImTx2zfwtZxMv/fb159s+58tfPZ3T5cyrx/vS&#10;OTGR5a8wo/vUbP8AZo2ff+WvFOUKP4KNn+zR/wABoAP71H8dGz7/AMtH/AaAD+7RRs/2aP8AgNAB&#10;R/do2fN92j+58tAB/BR/eo/g+7Rs+/8ALQAUfwUbP9mj+D7tAB/HR/HRs/2aNn+zTAu6RruoeGZ4&#10;rvTZV3QNv+zv9xv76/7G6vpCwvF1PTrS7j+5cRrIv/Al3V8xf3PlrutO+L2p6Rodrp0Gl2ztbRLE&#10;s0s7/Nt/2dn/ALNX1+TZpHDxlHFS937J62BxMYRlGrI9L+IN/wD2T4N1i4RN7fZnRU/vM3y/+zV4&#10;7N4wl+RbaxVET/ntL/BUHibxnq3iyNYdQaBbaJvNWC3i2ru/2/nfdWHs/wBmlmWdSnPkwsvdDE4v&#10;nl+6OoTxnFv/AHtjKif7DI9cv8rs+1di/wAKP9+jZ8v3aH+TfXz9fGYjGR5KiPPqVpVfiD+7R/BU&#10;SXMUzbYt1y//AE7qz/8AoFXbbRb69RXZVsU/6a/O/wD3xXr5Zwzm2azth6EuX+b4Y/eYxhKfwld3&#10;VFdmZUT/AG6t6dpf9qhJZ02WX8Kf8/H/ANh/6FWpZ+HrO0bzPLa4uE/5bXHzv/8AY1oA7uK/eOGv&#10;DqhltSOLzCXtJr7P2Y/5nZCh/ML/AAUUY/2aK/bUklZHSFFFFABT9zUz/gNFJpPcAooo/wCA07AH&#10;96iiigAo/vUf8BopgFFH/AaKQBRR/wABooAP7tFH92j/AIDTAKKKKQBRR/wGigAooo/4DQAUUf8A&#10;AaPuJuf5E/v1MpRiryYGX4hbydCu337H2fK/+1Udh4z0jw9YXf8AbmtWlgiS71e+ukT5Nn8G7/cr&#10;wr9pXXdXj8L2OpadfXNnby3nlfuW27F2Ps/772f+gVpfDH9i7S/GHhzSvEeueKr28i1S1iuvKsol&#10;idNyb9rStv8A/Qa/IM2hgM7lTzWtieWjHmguVc0pf5H0OV5T9aj9ZlU9067xJ+1v4A0HetnPd63L&#10;/wBOMGxP++22f+OVwT/tReOvHM723gfwOz/wed5Ut66/987FX/gdfQ/hT9mn4b+D9rW3he2vLhf+&#10;XjU/9Kf/AMf+X/vivS7a2is4kggiWGJPuoi7EWvH+v5Jg/8AdsNKp/eqS/8AbUfW0suwlL7PMfGk&#10;Pwg/aA+J3za9rn/CPWUv3oZrxYvl/wCuUH/s9dX4V/YM8P2bJL4j8R6hqsv32S0VLdP/AB7ezf8A&#10;jtfUdcz8TrXXrz4deJ4/C14+m+JW0+f+zLhFRnWdU3J975fvfL/wKsJcU4+b9lh+WjH+7Gx3RjBL&#10;3VymJ4W+APw98GBW03wrp/mr924u1+0Tf99y76775Ik/hRF/8dr5h/YK8feK/G/hHxpZ+J5dbvrj&#10;SdXULe64ZftETywK8tu3m/MuxlVv+2tfR13FY+J9Iv7OOeG5tbmOW1ka3lVkXcu1l+X/AHq+exlf&#10;EVZc1ecpS/vHXVp+zrSoylzcv2o6x+R5x4r/AGlfCujai+k6FDd+Ntd+4um6DH5+xv8Aal+6v/j1&#10;Y40f4x/FP93q95Y/DLQpR81tpzfatRZf7nm/dX/gO2tfwnoNv8C/AWleE4tRthqRgnc6wunRRI6I&#10;3323uqbl81P9azf7tQ+NPiV4ptGee2ufC/hXQpVR4NT1Z5biV1Zf7m+KJP8Avtq55YaVOjGvOXuy&#10;PaWOw2Hryw2W0OaUf+Xkve+ai7RXzTfmbXgb9nzwP4CuPtlrpK6lqzNuk1TVG+0zs397c33f+A1x&#10;XxF8Mx3PxM8W+H3Hl2PjHw8twmPufaIlezuP/IT2tdT8BPHeoeNbXxLBqGrr4kTTb6JbPXLezW3i&#10;uoJYkbYu35X2S+anyf7FX/iz4H1DxFe+GtW0XUtN0rWNJnn+fVlZopbeeLbKmxfm3blib/gFYum5&#10;x5YHmTzCtVxHtcVUlKX97U5rU9CuPjr+zFbQ2gjt9a1bTbe4kcN5X+nQbUfc3+/Ey181at+z/rfi&#10;zx94vn8Raho/hu5srmKW9S23yIXliSXzV3Mnyvuf+L7yPX2f8KfAWo+C/C8mlLNceIJZr661A3MV&#10;j9it0aeV5XWJHf7m5n/jb79bOqfAvRvFmvx63rfhrw/damkKwfatQtVvJkRSzInzfL8u9/8Avqvc&#10;wccyouUsJKVPmLw/EH1Kl7FRjKKlf3o37evZHxPonwb+Gfmy20Gqaz43vdux7bQbd7tE/wC/Csi/&#10;8DavSPEfwPFn+zHpy6f4Js9L+IKW1pJNCkcX2p54pV3Nu3fxL821W/jr7EtPAthpdnGlxdzi1j/5&#10;YxuttAv/AAFNtFvqvhTRXJtXtFl/iktovOdf95l3V0LLK1T3sXW96X82pT4vx3tadSD92nLm5do/&#10;NI+S7nw9L4A1TT9C1LxdrWkeHtQae4sG0nQUYxb5XlaBpG81v3Xm/fWLZt216hbfs++CvMSXVbK8&#10;8T3CfP5viHUZb1P+/Tt5X/jteh+IvAVxd+MNe8VXU6TPb6fFb6RbgNi2VW824Zv9qVlReP4YkrnP&#10;BfxA0L4gQ6s+izSzDS72Wwukmj8p1lX/AGf7teZjsH9Rqe79o5pVXjaSnR5vdS5v5ddvTt67Hhv7&#10;dvg9tV8B6V4liX/SNJvPKlf/AKZS/wD2Sp/33X038DvHf/CyvhL4X8RtJvuLyzT7S3/Tdfkl/wDH&#10;1auX+JfhJfHngDxBoLL/AMf9m8UW/wDhl/gf/vrZXj//AATt8bNceGfE/g28ZkuNLuVvII3++El+&#10;V0/4C6f+Ra+pp/8AChkHL9qjL/yV/wDBPLxMean/AIT7EJ4zXMeJ/Ckuv3drcxX32VreN49rRb1b&#10;dt/2l/u10/GKTAr408eUYzjyyPEaKP8AgVH/AAKsz5E4LWv+Qzff9df/AIiup+DF99k+IFkn/PxF&#10;LF/47v8A/ZK5DUn36pdt/enf/wBDrT8FXf2Hxjos+77t5F/4/wDJ/wCz1+e4Ot7LN41f+nn6njUp&#10;cmJjL+8eg/tC2KpfaPe4bDRy27Eevysv8mryP+7Xv3x5s/O8Gwzj71tdo/8A31uT/wBnrwH+581e&#10;txdQ9lmcpfzcsjqzSPLibh/BR/eo3/7VH8b/ADV8WeSFH8FH/AqP4PvUAH96ij+/81H8f3qAD+7R&#10;R/c+aj/gVBAfx0f3aP4/vUf3PmoLD+Cj+9R/B96j+/8ANQQFH8FH/AqP4PvUFhR/HR/H96j+P71M&#10;Aooh8y8l8i2XzpU+9/cX/feti28Nwbd1232yX+4/+qX/AIBX6BkPBGZZ5H2i/d0/5pfp3/IuNKUz&#10;F+0xPL5UTNNL/ciXe9WodL1C6+5Atsv9+4b/ANkWulhRIU8qNFRP7iLtp30fFfs2X+GOV4f3sXKV&#10;SX/gK/DX8TqjQiYcHhhpP9ffS/7luip/8XVyHw9YQN/x6pO/9+4/e/8AoVaHBTh6UDH8dfoeDyHL&#10;cvX+zUIx/wC3dfv3NY0owBNqIqr8i/3Fo/goor6BJLRFhRR/wKj/AIFVAFFFFIAoo/4FRQAUUf8A&#10;AqKACij/AIFR/wACpgFFH9/5qKQBR/eoo/4FTAKKP+BUUgCij/gVH/AqAD+7RRR/wKgAooooAOlB&#10;NH/Aqz9b8SaZ4btXudV1CCwt0+88zbaznOMNZDL4J7jFNd0SLczbEX7zvXjHiT9qvwnpTPFp7T6k&#10;6/xwxfJ/7J/6HXm2pftIeJfFtx5Gh+HpLx93ypMrS/8AkKLZ/wCP7q8jGY+rQjelScn5+7H73+lz&#10;0KeX4qr73L/4F7p9HXmt3N4zfZZWtrT+F9v71v8Ab/2a5/W9Y0XR083V9Tgh/wBvUbr/AOKevAtY&#10;tvizrdhLfa1qreHtMX7373yvvfLs2RfN/wB915G954bfxMmlS3+p6lfS3f2OW6+y+VEs+7btZm+Z&#10;vm+WvxytlFfOq8quZZpFR5vhp3cf8PNov1Pcy3hOvms/dlzf4fh/8C2PdvjT8WvCHiTwbe6LY3kl&#10;/dsyvE8UD7FdX/vtX0X+x/rE+q/AfRVnVk+xyz2qu/8AGm9mT/0Pb/wCvkD4BeJ/B1z8aNA0y40Y&#10;XlrLPJEx1O2V4pWDeW21XZ2+Vm3/APAa+ofiv4gTw/8AEu70PXPGN74Z8NDSrW60nTNMufsCT/PL&#10;FcJviTzZX3LF8iP/AB0sfHL8qy3+ysDGUo83NzS197bofdf2I8l5cHf4vePeNc17TPDFr9q1rU7L&#10;R7f/AJ66hcpbp/321cPcftA+EX+XRm1Xxa//AFAdOluIv/AhtkX/AI/Xk+g+H9KmuvtPhf4Yazrd&#10;23zrqd9p32fd/wBvV+6N/wB8bq7b/hFfiDqDp9svPC/hVG/5ZO0+qXa/8B/dL/6FXxSlVn8FL/wL&#10;/I39jhofxav/AICekeBvGdp4/wDDUWs2cFzZo089vLaXaok1vLFK8UsT7Xdd25P71cx+0dr/AIj8&#10;JfBHxdrfhO5+x65p1st1FN5Cz7IllXzdqN8u7yt9b/wz+HF14J0e+tbV9U124v76XUrq9vYIrVXl&#10;kRVfYnybV+Rf71ddfWb6Navd6tq2maFaIMtLPKH2f8Cbav6V7FLBYiUudxPKjXpqa5fePyX07wP8&#10;U/i/qWr6hY6N4u8Sy63OtxqF3slt7S8lVdiu+7yoH+X5a95/Z58S698ANH8Z/DrWPDGpXus3V2tx&#10;DYeH3WWawlltxFLudflVvkiZdu7+KvpfxX+038KtCf7Lba9qXjfVD92y0WN5d3/Ak2r/AOPV4n4f&#10;+K3ju7+P/iG48BeEbbw7qWv6VBM1j4gVh8sfyLc7F2/N/s1dSlGD5Z1f/bv+AfrmHqYzNqNSOKwM&#10;KNGEeaK/hc0o6e99pqzex7R4Q+DviXUbzT9W8Va/rPiS5ih2QWz2UVpBbbo9j/e+bd/e+b5m/vVs&#10;+JPDHw2+H93a6l4l/wCEP0C7hgSKKe/K3d0iL82xTL83/fNcZefCr4p/EDcfGnxTvLaBjltP8Pot&#10;ooX+7vX73/Aq1fDf7K/w+8Nypcz6R/at6zb/ALRqbea7v/wKreJw9KPs4wlKP96X+X+Z8PiMNgql&#10;X22NxV5fy0YWX/gT5f8A0llLUv2pPA7yfZvDNj4n+IV0PlC6bbPBaj/gXy4X/vqoLXx98a/EhD+G&#10;/BPh7wJascGfUGFzcqvruT5f++q9ksNHsdJiSKxtIbdE+6kUVeTa98fr/S/EGpRr4aWDw/o2tRaR&#10;q2p32o7JUVniX7RFbqj/ALpEuIpd7svyVi8bUf8AD93/AA6f195nHEZfR/3bCKX96pJzf3e7H8DR&#10;+HXxi8e+H/iLL8PfGl1p+s6k+nDUrPV0t/KaZd3zKyL8vy/8B+7XrE+p6rej97qkiI/8FpEsQ/8A&#10;Zm/8erwL9o6R/BHjT4eeP4htXR9T/s/UHP8Az7z/ACNu/wDHv++qr/F6y1/WfiHr2iW/ifW7GK58&#10;OxXuiW+mX7WkUU++WKV38rYzfvfs7fO+356zeY1+WXNU92IZjgaOIWHxdCnGPto+90jzR+LTZacr&#10;+Z7rNZW3zz3K+dt+dprtvN2f99VzPhv4r+CvHOrvoeh+ILTWLv7M1x5VpudHiXYruku3a330+438&#10;daXgTxBD498A6BrkqI8Ws6dBcTp/11iXzV/9CWvnvwDPL4Yb4Xyzvvl8Pa1P4RuXH/PJvNs0/wDI&#10;sVq1cUqj5ryPIp0ueMuX7J9reGbv+1/DsKztumVWt5/d1+Vv1r4S8YW3in4cfHbxdo/hbXJtGl17&#10;TW1S1EMEUqXV9bbl8pvNR9qu6szbfm+evtXwVd+Vqd7aH7s6+ev+8p2P/wCyV85ftraVJ4X17wn4&#10;7gTH9kalHJPIe0Ev7qX/ANBX/v5X0eYyeIwEcTH4ono8KuLzCrl1T4a0ZR/7e+KP/kyR654U8SW3&#10;jDwpo+vWfyWuqWcV7En91ZUR9n/j9fJmnTzfAz9thxbt9m0/xDL8iv8AIsq3Xzbf937Qm3/gFe5/&#10;s76xbf2D4i8MW1zBcL4a1iWCDyW37bWf/Srf/vjzWT/tlXlX7dvhWSGw8L+MbPcl3YT/AGWWZPvp&#10;u+eJ/wDgDI//AH3XZwxWjLFTwk/hrRlH/wCRPPULTnRmfbmmajFqtok0W5D91kf7yN/davJtH+M+&#10;v6x+0PqngC18JMdA06Hfc6+87xeV+4idW2PFtkV3l8tdrfwO1Xvhh43TxH4e8PeI4CDa6xbQGaJf&#10;4Hb/AOJb5P8A9mvWc5FfOzj7Cc4VI+8eDVp+ylyniFCffoo37Fdv7i1zPZnxTPN3ffK7f3pXf/x+&#10;nwzfZriKf/nlKr/981Xh+4ny07+D7tfkrnavz+Z82pe/zH0p8Vo11D4a6myfPiJJ1/4Cyv8A0r5r&#10;/u19IWJPiH4SKg+d59KMX/AvK2/zr5vR96o396vvuMV7SeHxP80f6/M9vNPfcJh/3zR/eo/4DR/e&#10;r85PDCj+Cij+D7tAB/eoo/4DR/H92gA/u0Uf3aP4KACj+7RR/doAP4P4aP71H8H3aP71OzAKP4Ka&#10;8ypL5XzPL/cRN7/98VattIvbn70f2OL+/L87/wDfFfR5Zw7mmbTthaEnH+b7P3hGEp/CVZnWH738&#10;X3P9ur9poU93se83W0W3/VI371v99/4a1LHR7bT23Qq73H8dzL8ztV/pX9B8O+HeEy7lxGYfvKn8&#10;v2Y/5/P7jsjQ/mGQ20VtEsUEawxJ91EWn0UV+xKKirLY6QoooqgD+Cij+CigA/u0fwUf3aP4Pu0w&#10;CiiikAUUUUAFFFH/AAGgAoo/4DRQAUUUf8BoAKKP71FABR/eoo/vU0AUUUUgDrTH3BX2qrvt+XfT&#10;z/u1nXmuWFm7q8vnTJ/yyh+d648Ti6GEp+0rz5UBFot/dXMtxBfTWxu4pXXyoV2f8D/2vldK04BL&#10;ef8AHtGsyf8APV22JU2lWy3Og27eRBNK/wC92TfOm9n+esqbxPfWbvB9mtofKbZ5KK/yV+QZpx59&#10;XhyUI8v97cuXLD3pGr9j1D+OCD/v/wD/AGFPTR7l/wDX3Kwp/wBO6/8As7f/ABFc/qt/feek8V5P&#10;9nuF82JEbZt/vpWY7yzf62Web/fld6+HxviBmEP3al+RjKvThL4TT8Q3/wDZt1FbafPvuHXezvL5&#10;qJXlnxs8MNr3w31hYmaa7t1+273+d5dv39//AADfXe/cT7uxK5LxJ8UfCGgrLFqOtWj/AMDW8Lea&#10;/wD3wteBRz/Os1x2Gq0YyqKnKMuWPM/tf0isLOvUxMKlOHwnm/7Pfg/wn4k8JfbrnSLa81W3naKd&#10;7j97/tp8jfL9x/8AxyvcEtls7PyrGCBNqv5USfIm/wDgSvnf9mPVVT4jarodn5s2mX674n2/PsV/&#10;kf8A74d6+t7L4eatf32y1t5JLYN/x8quK9jjXA5nVzqcYOVSEvejf7PN+Vj1s4oYn66/tRPz71f9&#10;pf4ifEZ/sFjptpa2jSol1pen2LSysiv88Us8v3W+T/Zr3f4UfsXQfF/x29/4mtvEWh6AVN+8lvEL&#10;dbydSqqu513L93d8q/Ntr6zsvFfwl+BGmxjWr7w/oetoG88xMst2/wA33m27pDWG/wC183iq5MXw&#10;8+HviTxlx+7vXi+x2h9f3j9P+BV9rg6eCwVBUYf4uX+8fuGBrY6OXPDZPgvYwklzVPhV+vvSdteu&#10;u3Q3NP8A2YPhN8LLW/16x8D21zqgDO+oSBZ7rLffl3ytsQ9W3fLipJvEV3Bd6b5ujyxf6StrJqFx&#10;s3xqyxP5v+yu12Zlf/nky18/+OP2j/iR4v8AFp8DaxceHvBdtqFq5eGyt/7cnPzbfIZI2ZTJ/s/L&#10;XD+MYLW3aMeJYfE/jKTHlRjxDqP2WzV1+8qWls7bdn9zzFrdx+vytCnfl/m93/g/gFLhXGTqQWNx&#10;HvVPe93321/i0h/5OfU3iv4/fB/wZcPBqPix/EGoZ2fYtOd7lmb+7sg+X/vquP1b9rbUNNsy3hf4&#10;YS6VaO+wah4muYtMRj/e8v70n/Aa+cIfGuo6dBJbaLDZeGbd1y6aFaLaM3+9Iv7xv+BNXlPiP4sw&#10;afqt5DDp17qd/bStFPPcSrEu7/ebczf9812fUHhY89epGnH+7H9X/kfa4Tg3BQlH2sHUl/ek5f8A&#10;ksOXl/8AApH0V4q/am+KnizdGmt6f4bsmfbs0O33y7f+uk/H/fNeQ63ZvrUzX/iPVLrWZ0+9davd&#10;tL/6F8iV5FefE3xFr9z9n02WOHuLfSIGuJSP95lbb+CrUafDnxN4jnM97aNvDcTa1eGR/p5a7j/6&#10;DWEZYaT/AHFGVb/F8P46fgfdYTBYfL1y4WnGn6fF/wCS3l/4Ez9Ef2TJ9B1T4dH7BZab9ps7l42u&#10;7SKL96rfMrbk/wCBL/wGqP7Rxn8DeO/h18QtOEKTW99/ZF40/wDqjBP93d/sp+8rzr9hu2uvBGr3&#10;3hm4u1vIbq1kudyx+WsTLLu2Kv8A21lr3f8AaFvNLf4Z6vpV3dJb6pd27TaQgiaVpLyDbLFtVVZv&#10;vov/AH1XyGaUfZYuUbcv2j8exc6uAzyTcJS5ua8V1jKPvfmdh4Y1u51Rrq2vVtkvYOQqPtldP490&#10;X8O1vl++1fNvjXRIPDHizx74haBrzxN4V1+38RW19cSvLL9gbZcPEjt91PK+1RbE+X5K2/gx8YJP&#10;EvxzMEttNaaRr+grJpouoPLeSVf3rMv++nn/AO95CV13xd0a7sPiHp+s23h/VPEGm6zo8ukajb6V&#10;a+e2+KXdb7/7qus90u5vlrz8RUjV/eUY8v8AdPmPqk8DiXh8V/XMrns6PFMiSxMrxP8AOr/30rwn&#10;4p+F7WP4l3FndrjR/HOiy2c//X1bJt/76e1l/wDJWqXhj43X/wANfh9ZaHrnhHWLvVvCVja2+uTJ&#10;PaqlrEqJsfd5v71/s+2VkT/aXdXsHj/wDp/xD0q0sb25vrP7HeJe2t9pk/lXEUqo6/K21vvK7r/u&#10;tWM6fNGUTlpVJUpRqHmzafL8av2ZbrS9SZf7dSxlsrx3Vm239m+x32r83zNFv+X/AJ60wWkky+Bb&#10;/WJrlfEGjae+m3b28G+K8S4W3/eq38Sbolb/AL+/7O703w94a8O/Cvw9djT0/s/TYpXv7y4uJmld&#10;5f455ZXd2ZvlT/vmvnPxPDrfi3xfYtbeO/EVv4N1PVFs3l0fRm0yCyiZWS2RZ22+b821Pu/x11U5&#10;4eCkq0ebmPby+licfT+rqp7OnTlzc0ot+9bZWXVLZ2uet/s635/4V3c2SQyRWlhqt/FYNcRNF5tm&#10;0vmxOiuqNt/e7d3+xXnev+E7nxgnjC68KeJfCQ8H6nqsWqrrtxqDM9ldKlvLKiRIvzN5sXmp8/8A&#10;FXp3gH4A+Ffh3qsus2C6hea5LA0EmoajevNKyN97/Z/grzXw3a3Pgz4wfEvwhoNt5dvO9nrlhp9q&#10;GjiKtFslysW19u5l+78vyrv+XfRh4Qq1oxqfCRLDUJUsTUwdSUpU4823LzLmSlpd99PmfS4vhY6j&#10;aX67dkUu9v8Ark3yt/6Fu/4DWb+054KXxz8KtXsVXfLJbSxIT/eZd0f/AJFWKvJ7b4na5/wmHhi2&#10;urzS7zwvql42hXSLE8t7FdfZ5V/ez79jP59u8TqifxV9F2yP4m8EtDJh7oxPC5P/AD1Xo3/fQVq9&#10;/BRhVp1sIfMqpUwOKoYte7KPLL9T58/Zo8YeHdQ+Eng+0tJ9K03VZ7V4m0+B4oJZpYNyyv5S/M33&#10;dzNXTfG/wZ/wn/wq8R6Kq77iW1aW1T/prF8yf+PpXyzplja/DXxN43FvZwre+E9btvFFtOkSpK9i&#10;3+ti3fe2/Z3mX/gVfbuVL/K29P4XT+KvnMLiJUK0K0fijL8j6vPMLHC5hUnT/hy/eR9Je8j5o/Yn&#10;8Yf298KtT8OSy/6RpN4qRJ/dinfcn/j3m16l+1d8ffFPwOg0Ofw94bj8QRXUVxJcK9lcXOWR7dVR&#10;TF93Pmu3zf8APKvnf4awr8Iv2u9d8Ly/udK1tpUgTdtRN3+kW+z/AHPuV9K/EljfNpugTXl69ve7&#10;57uFrlmXyY/u/e/6asn/AHxX3mZ4BYnNoul8Nbll9+/6nxuY/uoyrln+9Ve/fybC7b+7A/8A6BVj&#10;/gVUtefZol7/ANcGr87qy5ITkfAT+E8/RPkSnfwUf8Co/wCBV+TPc+aPoz4PypefDy0izuMRljb/&#10;AL7b/GvnZ4fs0rwf88maL/vl9te3/s/Xwm0XVbPvDcK3/fS//Y15J4xt1tPFuswr91b6X/0LfX6F&#10;n7+sZNgq/wD27/X3HvYz38LSmZHy7aP71G//AGqP7/zV+dnhhR/BR/wKj+D71AB/eoo/v/NTXm2b&#10;PvO7fIqJ993ralSnWnCjSjzSkA75UTc3yJTbZJb/AP484JblP+e33Iv++619O0Ffkn1BUmuP4Yfv&#10;pF/8U3+3W11H36/fsi8MYzjGvmtT/t2P6v8Ay+86YUP5jAh8OXL/ADT3yQv/AHIYt/8A481WF8MW&#10;3/LS5u5v+2u3/wBArX4/v0ba/WMNwnkuFX7rDR/7eV/zOr2UTKHhiy/h89P9ydqb/wAIxabvmnu3&#10;X+489bGT/eoz716TyLK3LmeGh/4ChcsSKzs4LBNltAsKf7C1Ligf71BOP4q9mFONNcsFZFhRR/wK&#10;j/gVagFFH/AqP+BUAFFH/AqP+BUAH8FFH8H3qP8AgVAB/do/go/4FR/wKgAoo/4FR/wKkAUUf8Co&#10;/wCBUAFFH/AqP+BUAFFH/AqbNcxWyu08qwr/AH3bZWbnGO7AcM/LzRWTL4nsk/1LSXj/APTFf/Z/&#10;u1VfxHdv/qrWKFP+m0u9/wDx2vk8bxZkuX/xsTH5e9+REqsToP73FGfY1y76xqbbv9Jgh/64wf8A&#10;xdV5vNuf+Pm5nuf9h22J/wB8LXx+L8TMoo/7vGVT/wAl/My9vE6W41Wxsx+/vIIf9h5fnqi3iawy&#10;5iS5uf8Aci+T/vpqzvsFtbaX9pgng83zURoootmzdUO/7/zV8Zj/ABMzCP8AAoRjzf3ub/IUqkom&#10;hN4juZG/d2cUP+3NL/7ItVX1HUJtn+mLD/1xiX/2bfUP/Aqpar4h0zQYvN1PU7awi/v3EqJXxNbj&#10;LiPMZctOtL/DGP8A8jqZJ1Z+7Atzebco6T3lzMn9x5dif+O0IiwrtiXYn9xK8x179o3who+9ba5u&#10;dVl/uWkXyf8AfbbK5L/hfHjTxnK8Hg7wnLN8yJvSKW6dN3yp935VrspcKcUZ5+8xKlb+apLl/PU9&#10;Shk+NxHvcvL/AIj6g8GTSu1xFuZ7df8Aa+49YXxC8Q+F/Dcs1zqHiHT7C4++1pNOnmv/ALiferw2&#10;y+FPxp8eR2seu+IV8N6ZcrLL/pV4sEW1X2uzJF8v/fVRW3we+DPhG6WDXfH2o+OtW/6BfhKz83zf&#10;7ybl3r/49X3lPhDLsLho0M1xfN/h/wDkj7PA8MVcVH2SjKf+GN/xNfxP+0/4Xs5fK0qC+1jyl2RP&#10;t+zxP/ff5vm+9/sVyyfE74o+PIt/hrwxJbWj7ttzFatL91Nz/vX+X7vzV614YsJtN8lfAXwJ0vQ5&#10;D/qdX8b3e+4/78H95XWWXwn+JPiC3nTXPiHdaRa3Ujzz6f4XtRbKJW+/tnk/efxN/DW0KPDeBlzU&#10;sJ7SX81SX/tuiPqKXCmEwsubFSpx/wAUueX3Q5l99jwi6/Z/8Y6rptrqvxJ+IeleE9NuY1njh1PU&#10;N8u1l3ELBWp4F+G3wQfXbHTrEeMfipdSzpFK+l2DQ2kPzfef7rbUrQ+Mvwv8NfBDxX8PvEU1st7p&#10;8t7LDrF/rNwb/wA3cq4aTzF2jau5vu17p4h8TR6DoqyPFrWqWKMlv9m0ewleNd2/Yu2JVj/h/wCA&#10;7131rPijFKMqeFh7OMf+fcf/AG7Q+nq5bl2Ew1GpGTn7S/LtBaO3wpScu/xLcq+M/hF8NvhH468H&#10;azpUEFpavq0Vrf6dBcOyIrRMsEnlq/O2dYuWDfeNdl8YpNB+LGl2WnS/8JDHbWsrOy2F7/Z8Vz8n&#10;3Jed7J/wGvJ4vEXjLWXl/svQdL8K6b5m2OXX91xdy/Ivz/Z4H2r8396Xd8lK/hXxZeMss3xD1dJV&#10;f5k07TrOK32/3NjxSt/4/XyWJ4gqVOb4Y83/AG8Y0cJUTpVZSk5U/hexr6R4D8E/Dy2N5p/hzw/o&#10;MUP/ADEL6P7TKn/be5Ztv/fNeL/GbXta1Dxjqdlf61fajpo2T20Uk2LcxMiMm1U+X/x2ux1LRfAH&#10;g/WUn8Tzf8JJ4ivPnifXE/tK9ZV2r+6gVG2qvy/cRV+evNPEOg3WleD/AAjJcWl3YpFBdaXbrfW7&#10;xStbwTt9lbY3zLugZflf+7XqcN46dTGxjP4Zf3eWP9aH1OTy58xg8R70pfzS5pf+THA6zrUngu/0&#10;TxLawrKdKuvNaBm2pJF/HF/wL7v/AAKl+Jf7UN38TPC2nw2ejRaJqaTGUSSkXWI2V2dt/wArPK25&#10;fvf3KseIbP8AtLQ722Hz7om2/wC9Wl8Lv2U9N+IHgmz8RTXN5qDXQkb7EP8AVR7N+8uVdV27lT72&#10;5vmSvq8wpYmGN/2aXLzR5v0/yP0zNKeW06dDMcdH3qcuWPvOPxa6217nn/w28ez67MdG1MebqcME&#10;k5vNyj7SqybcbF+621l/Kuhu/APh7UdYl1K70yO7up9u77RvZPlXbu2/dqzoGn2Gn2Jew0u20sOu&#10;/wAqCNVfb/t7av2F4t/axTxeaiN/A67Hr6DDLnpRjWlzSOr2HuyVSPux+f8A5N1C2toLO1SC2iW2&#10;t1/5YxKiJ/3xXIePPiOngXVtPtbizWS3u/mku3m27V81Vbau35mXdu/3a7Xf8v3q5zxx4Yn8SWtu&#10;1s0D3cDSpsuGZEaKWJ4pU3qrf7Df8ArsqKSj7hyY+ValhpSw0fe+ye7/ALM0iwfFy0Xd9+xuU/8A&#10;Hd3/ALLXuXxd8T+JdF8SeENM0bWf7B0/WWuop76KyiuLjz4kSWJE835V3xJcfwN92vnD9meebRPi&#10;L4Qhv7lZbkQfY5ZU5WWRoHXd/wB9V9M/tA6ez/DK91iBGku/Dk8GvxIn32SB98qf8Dgadf8Agdfm&#10;fEcZLF3j9qJ+O8V2/tKE6sfdlGJzP7NfgbwvYeFY9QXQ7T/hMNLurrSL7U3XfKJYpW3tFu/1SSqy&#10;vsi2r+9+7XtdeKfBrxJp/wDwtnxpoun6jbX9vf2NnriC0lSXypV/0WXdt+7vRLVq9rr5Xm9pGMpH&#10;x1SHJUlE8R+KmhW0PxWgS6X/AIlvjLQp9LuU/vz23zJ/33BPL/36rtvghrc+vfCXw1LeNv1C1tv7&#10;NvP+u9q7wS/+Pxbv+BVd+IvgBfiFZ6VGmsXOiXum3y39tfWkUUrq/lSxOm2VHX50lerHgLwLZfD3&#10;RLjTdPur28W4vJb+e41CTzZZZ5fvv8qqq/7qLRy+9zClU5qcY/ynM+OPjvoPgfVNTsZbHWNWl0lY&#10;n1aXT7X9zp0TKj7pZXdVb5G3bE3Ntre8afEPRvBOq+HNN1QysdcvfsNpLGm6Lzf4Nzfw/wANcD8W&#10;tDgsPidpNzcxebpPi3TJdDv0/geeBHli3f78D3S/8ASuF8dQXviv9ljzXlabxP4Cvlt3uD9/zbN9&#10;ol/4HA0Uv/A6Tl8UT1ctwlLEYijCtL3akuX/AAy6f5nv938R/CWn+Ibfw9N4m0hNdnk+zxaZ9sV7&#10;h5f7mz+Fv96oL3wPpFp4vm8c/Yri416DTWsf3DbvNg3btix/dZq+b9V1RZdC8eatpUShhPYePbDa&#10;v3/MWK5b/wAj2t0tfSfxM1XUofhd4o1XwtcqmqrpVxe6dceUsvzLF5qfK3ytTi4uXKcVSFbAyspf&#10;F8X6xPBPHcE+gyfFCK0ib7RomsWvjGzQr86oyRXj/wDkWK6WvobW/HWpeF9KS68OpbXi6lOk8aPH&#10;5ryr5Xz+Uu9Pm2orfO9eB+DPBPh/xn8WoZfFLXPjm31zwzFe2Nzr0vmr+4uPnXyl2Rbdt6jbNn9+&#10;vpFNCttZutK0uTzobMO37q1k8pNqxNs+X+JV+TbXpZVUjHExlH7X9fmcGYqXs/Zy+KJ8ufFuyn/4&#10;X74aax0+LxBqHibw/PbXulWc6RJLAyeYjbpPuqdzruf/AJ519D/DTS9Y0H4e+GdM8QNA+tWOnQWt&#10;49vL5qM6pt+9/F92vOP2x9AXwzqul/EzS764tNX8NpZwzCGTYlzavdfNE397+P5f9qsn4leIPGeq&#10;+LvE2m6L4su9Gii0S11fQLfToIF8/wA1H/1rujs3+kRfdXb8rpWGNhGhiah9RjHPHYHAV4a+7KH/&#10;AG9HX/0lqxwv7bGiXPhjxR4K+IOnrsuLeVLdn/uSxP5sX/tX/vivZpdbtfE+q2OtWzP5N/ZxPFj7&#10;v2doklT/AMfd6zvjTYQfGn9my41Oxi+e60y312zT+62xZdn/AHxuWvLf2c/G39o/DCw89vMm0KR7&#10;aXP3tv8AA/8A5H2f8Ar9Myit9YweFxE/ioz5P+3ZfD/kfC5xDnwXN/KfRH/fNZXid9mh3H3fn2p/&#10;4+lav/Aa4rxDqv8Aat15UX/HpF93/ab+/X4xmWJjh8NLm+0fn9epyRMn+592j/vmj+58tH/Aa/Mj&#10;589X/Z+vBHrWq2h/5awrJ/3yx/8Ai65b4s2otviJqpH/AC0Mci/8CVRV34KXX2Tx/bof+W8MkX/s&#10;3/staHx6sDF4xs7oLxPaKg/3ldv/AIta/Qpf7TwzH/p3L+vzPa+PL/8ADI80/wC+aP7/AN2j/gNP&#10;/v8Ay1+enjjP++aP4P4aP+A0fwfdoAP7/wB2ruhW6XGqSyt9+1VPKT/e/j/9l/77ql/f+WrGlTeT&#10;rlv/AHJ4nib/ANCT/wBnr9A4DqUKefUFWj/N/wCBWLpfEdRRR/wGj/gNf2WekFH/AHzR/wABopgH&#10;/fNFH8H3aP7/AMtIAo/75oooAKKKP+A0AFH/AHzR/wABopgFH/fNH/AaKAD+D+Gj/vmj/gNFABR/&#10;3zR/dof5E3N8iVDko6tgISf9mlHTms+XX9Ogbb9qWZ/7kXz/APoNUp/Eckn/AB7WLf79w2z/AMcW&#10;vmsdxJlOXK+Jrxj89fu3IlVjA3SM0yWWK1TdPJHCn9922Vy8t3qFx/rLtkT+5bJs/wDsqg+xxbnb&#10;yt7/AN9/nevzjH+KOX0fdwdOVT8P8zGVf+U3JfE1l/yxdrz/AK9otyf99/dqm/iG8f8A1FtBD/12&#10;bf8A+OJ/8XVSmf8AAa/Osb4kZ1ivdoctP/Cv8zH28x815fXKv5t8yJ/ct1SL/wCyqv8AY4kbdtV3&#10;/vv87/8Aj1S/wfdof5Edm+RP79fBYvOMyzN2r15S/wC3jJc83oH8afdo/wC+a5LXvi14Q8N/Lea5&#10;bPKv/LG3bzX/APHa861j9qLT0byND0O5v5X+RXuG8r/xxd9ejgeE87zJ2w+Gly/zS92P3s9KjleL&#10;r/w6Z7l/f+7UV5eQWFv591PBbRJ96WZtiV4jpx+O3xWYjRPD9zplpJ/HFbfZ02f78vzf98VtzfsZ&#10;+JYoINW+IfiwwRNKvmpalr2VI9rM7fM6/wB3b8qt8zL/AAfPX3eE8OZQ/wCRji4x/ux9+R7dLh97&#10;16kY/wCH3jb1j48eCdBd1l1Vb99rps06Lzf/AB/7v3/9uvP7z9pnUNYuPsfhrwvLeXD/AHfO3yu3&#10;/bKL/wCLrs9U+H3wg+CFzpba3oOq+LrhoWzbrJ573UjIjq8SoyrtRdvzN/e+7/FXrHww+Nfg/UNF&#10;1zTL34WXPg7RfLWK2itwPOukdWVvu7fK/h/i/jr6/DcN8P4SUKNKhKtKP83w/h+p7ssqy7AYX65i&#10;X+7/AJpTjHy92N02eB6V8P8A4+/Fad4YLebRIf4ld0svK/31/wBbWlZfsleGNG8Q2Fh8QvinYW+t&#10;6jcrAum2EnmXTSMyqi5O7P8AwJayvip4n/4RNb6y8O2N3omhNrokuIYrhrd722niV1hkli+ZliZZ&#10;/wCL7jVz1peLp2z+y7W10kp8nmWEeyX/AIHK26T/AMer6TC4jEQnKhgqVOjy/Fyx/r8z9ayThbCZ&#10;lhY4vB1k6cvh5YxXS/vPXuns99z2zxB+zt8MvgZ8TvC8+t67bz+HLqSVZLW7jjklikVFaLzd25mV&#10;tsi/Iq/M0ddF4v8AHdj8QvE2q+AdE3eDLXQUiv7RdOggxqcckStFLuli/cbHdf8Av7u/hr5mmtkm&#10;d5ZYt8vm+a7v87s39+vQNbmlEfgfXodXk0WTV9GuvD93LDvWW5ltmRorddv3HlgZ/n+8vlV5OcvE&#10;YaPtpS5o838z7HrZlkdLK6NOtVfNU5eWMrK3Ne8ZcvXS61v0e5P4f8L+FtN+JXi7SPHevxeIL5Vt&#10;v7Iu9cvWvPP81WWXyvuKzLL93/c2/wAVfQfwnbTotU8QeGodKi06LRvsslsqW32Zp7WVHVHliX5d&#10;2+CX/wAcrmPAvhWx+Mf7ONs13p9mniyfRZ9Clv3ETTxXlszxf61f+msW/wC9Ufwgn8Qax8RtP165&#10;8K63okF14bey1WXU7P7Kq3SyxSxKiN8zfM90u/btr4eeKa5qUY+7zS94+VzPMpZjy1JVJKUYxjKN&#10;/dvFWbjHp3PdoYVtl2xKsKf3EXZT6KK848E8t/aM+GifFf4ZTaM9ytk6XkEqztFv8r59rfL/AMDr&#10;ktA1rV7vRYJp20zUfEdlotvaXFl/aqttuP403rub55UdvmV/ubf4aufE7xV448U+K/EPg/w5e6Z4&#10;TtdLaD7TqV3bfb7u6ini3fLE+1UTfuXfub5oqv8A7M/hjTNJ8L6jrBRn8WXF5Pp+t3rN/r57WV03&#10;qv3Ylddsvy/89a3pVpUvaU4/aj7x7XuywEPby+GXNTjH+bS9/Ky8zCtPBXxD8XXIa/v/AOwdN8r/&#10;AI9/DkW6Z3/vNdXUXyr/ALif8CrW/wCGadF1WL/ieQS6q/8Az11nVbq9df8AcTeip/wCuPk8Lad4&#10;98S+OtI8X32oa9qFhrF1btb3uoy+VBay/vbV0t9/lKvlOiq2z7yPXrvwJ8Tz+I/hjo8V8sqa1oy/&#10;2LqazL863UCorv8A8DXbLu/264KcKUZSjT+yYVq2J9nGpL7RyniLw34d+B1lpTaL4Ya7vtZvP7Ni&#10;i0ryLDe/lSy/vbhvn27Ym/jZt1effE3WL3xHo2o6Vqfhiw0W+tbVdctLmx1CW8aWJZUguIpWaJfm&#10;RZ4m+WvWv2j4Lpfh1FqsEEk1voOsWetXyW6o832WCXdK8W7+JF+b/d3rXnvjfTfN8UeG76VY7nTL&#10;xbrwzdK0jr5X9o+VFFOm35fllSJPm/hl/wBmu/D4j6ri6DOnL6ns39afxU5RkfPifwfcq/4S8Qah&#10;4M0l9N0y5T7B57XH2S4VXTc33/8A0GvM7TxTrcPxZk8OX8Q+ybG2xLB80X7pWVmb/e8xf++a73+D&#10;7tftcPZ4lc3L8J+/RnRzGg4SjzR/lkQ2ySwo/nyxzSszOzouz7z7q8b8U6hrPhT4gJc6lqFxcW0F&#10;yl9ABcMYvsjSsrL5f3flUf8AoNe2fxv8tc74h8B6R4p1C3u9Ttprh4oRbeUlwyxtGG3fMq1lisNK&#10;pRjToS5eXl/A1xEJVUpLz/r5PU6B02fL8v3qP43+7Rs2RbfK+T+5Tv43+WvQ9ToWxb0LVJvD+t6b&#10;qUO3zbOeK4X/AIC+6vv+3urbWdMhnj8uayvIty7/AJkeJk/+Jr89f+Afw19f/s1+Kf8AhIPhnbWz&#10;NvuNJlazb/rl96L/AMcbb/wGvieJ8Nz0o14/ZPy7jXCqUKWJ/wC3T0fR9B0zw3ZJZ6RpljpVon3b&#10;extUt4v++Fq7RUVzf21m+2eeKF/7jt8//fFfnSU6ktEfk7ahuS0VS/tJpv8Aj2sbmb/bdfKT/wAe&#10;+b/xyk8rUpfvTwWaf9MV81/++2/+Ir2qOT42v8NM8utmmEpfFIxPiT4GXx94ZTTVvm0q+t7qC/s9&#10;QSLzfInifcjbf4vl3Iyf3Xes7wl8I7Tw1pviS3vNVvtem8QjOpT3qxIjnyvI+WKJEVflH+03yr81&#10;dVHFJY6pErXM9zDcROn71vuuvzf+gb/++K0K48VhamCqexqfEduExft6aq0j44+DPh7xLqWnJa6X&#10;pNvrUuhxX3hbVbe+1BbRFRbjz7d/uPuX97dJ8q19R/Dbw/qHhT4c+G9C1yWC/v8ATdOgs7qW33ND&#10;LtTZ8u/5vu18vfE3xZ4w+Cnxt8eN4Uayt7TW7S21lxeReYPveU3lfNt3bmZm3fwrW54B8NfEn4sa&#10;1ruieOPH2s+Hrqxiguv7P0jyI/NgnaVN+6P7ux4nX+L+GvNSVrf1ofoub5dTxNX67UxMadOfLPl9&#10;5y9/WW0f5r9TM8L+L9F8A6/8PdKv9bsINa8M69deHJ7SS6RZjZN5tqjMn3tu1LWXf/s19FaV+0N8&#10;MtE1K7vbvxvo6i3g8pEiuVlZmZvn2qvzN9xPu1w+k/sffDizvWvb7T7zX7+Rt0l3q140jyt/tbdu&#10;6vW/A/wZ+H+g6R/bMXhLRLWUCSVbhbGMtHEudu1tv91RXtZTRnOvz0/snzmOnksY+/KpU9FGP5uR&#10;4foyS/tRfEO58ZamrJ8OtKuyNH02Rf8Aj/njXb9pkHdf7q/7W3+9XQ/HM2/hbxJ4J8W3E0FnYQzz&#10;6FfXErqqJFcp5sTu/wDD+/t0X/trXo+nrqZs4cQWdruTc25mb73zfdXb/ep91orapbvBqN0tzbt9&#10;63+yxbP/AB7fXovIcdipSdWPxHzuN4nwlSpT9h7tOn8Mf5fyu31fU87/AGctVs7z4b6hYwSxzaPp&#10;OsXllZ3f/LvPas/nxbHb5WVFuPK/7ZV8xfDBH+Gnx08VeDoZWFnPKy25Rvvqu+WJv+/T191R6RZq&#10;yytF9plT7r3DtK6/99V8k+DII/GH7dHiK4mjW4Wy88bX/wCmdulvX6BkeSvD0MRTrT0lH8Y7Hixz&#10;SOOhWjy+7ZnuPirWPsyPYwN+9f8A1r/3V/8As65Sh3Z3ldm3yu29n/vtR/wKv5MxuLljanN9k/Na&#10;lT2sg/u0fwUf3Pmo/wCBV5xidD8O7z7H450aX/p5VP8Avr5P/Z69H/aHsd9vod6v8EkkDf8AA03f&#10;+yV5FpV59g1ayuf+eU8Uv/fL1778bbMXfgGWY9baaKVfruC/+zV+iZLH6xkWLofy+9/X3HuYP38H&#10;VgfOv8FO/vUf8Co/v/NX52eGFH8FH/AqP4PvUAH96n2aNNq+nqv31l81v9xU/wDs6Z/f+atLw4qN&#10;eXsrN86KkS/7n3v8/wC5X33A2B+v57Q/u+9/4D/wS6UeeRvUUZ/2qK/s09IKP7tFFAB/BR/eo/4F&#10;R/f+amAUUUUgCiij/gVABg+tISR2zQ58tNxfy1/26zZvElgm9VuvtL/3LdGevOxOOw2Djz4mrGMf&#10;N2DmUDSBHalIBrn5vEdzNvS2gWFP79z/APEL/wDF1Se5u5v9ZqFz/wAAbZ/6BX59mPiHkuBfJTk6&#10;kv7v+bsZSrxOqmlitYt0kiwr/fd9lZVz4ntk/wCPZZbx/wDpkuxP++2rC+zRbvNZd7/33+d6l/v/&#10;ADV+d5j4p4ipHkwFDl/vS1MJV5fZJptV1C8+9P8AZk/uW6/P/wB9tVF7aJ/mlVpn/vzNv/8AQqsf&#10;3Pmo/g+9X5TjuIMzzSfNiq8pf+k/dsc0pSn8QfcXavyJR/HWfrHiHTPD0Ty6nqdtYJ/08Sqlee69&#10;+0h4Q0fettPc6rKn/PpFsT/vttlTgcizTNf92oSl/wBu/wDtx20cDiq/8OPMepUf3q+f0+Ovjjxt&#10;K8HhDwnK/wA2zekT3Tr/AN87FWuk0n9mz48fFEI+s3smjWMv8FxdbF2/7kXy/wDfVfd4Xw5x71zC&#10;rTo/9vc0v/AV/me1SyCu/wCPKMTv9e8eeHPDG/8AtPWrS2df+WTy75f++PvV51r37T/hyw+XTLO7&#10;1V1+4/8Ax7p/4983/jleg6b+wd4M8EWn9oeP/GyRQp3E6W0I/wC+uf8Ax6tKz8TfAzwRfDS/hr4I&#10;m+I3iEcL/Zts1wsfoWnf7q/7S7q+qo8KcO5d/vMpV5f+AR+7c+oy/hWOJ/hU5VP73wx/7el0+88O&#10;s/iL8VviRL5XhPwvLDE33Zbe1d//ACLL8tdLH+yT8TPFFuL7x/4stPDmnH7zapd+YYv+ABlWu/8A&#10;if4w+O6Gyt7yXSvhjp+oRNLHZ6WqXFztX76NJ/e+b+HbXk958MbTXLgXXiPWNX8UXn3mk1K7Zh/n&#10;/gVaVeI8vyWXscBg405f4fe/8Cldix2YcPcOT9hi8RFVI/ZpQ9pL/wADdofdJna+M/2LtK+G3h3T&#10;9eTVrLWtKeS2S91C/kcxwRySrF5kUcezcqq2755f4a+hLzwRoXw78CzR/DLw7oF14wjSJYp7uzby&#10;JG/iZ3X/AGN38VeSeCPGXgDTvC+seFfFV5ebZ4EtZd1ndXEVrZtF5USfaFV1i+4/8S/wV6x4c+NP&#10;gHxDPa6fpnjHTbm7bZb29vcz+VLcfwpsWXa0u/8A2fvVNfiDFYyF3zLm/mke3g8XDG4PD4jl0+L3&#10;vtR0tzfqcl/wgPxg8YJjxR8Uf7Bs34/s/wAL2awbP+2v3qz/AAJ8K7D4d/FrVrrTvEHiDXNQfTPs&#10;0llqz/69vll83z/NVvur8vyqqt/Eu9a94aGVA29GQ/7tYtjoUsfim71RlgVX3+UYpWeVtyIvz/uv&#10;u/f+TcyL8u3/AGfPwdZTnKpiJ+9H4T2MRm2MnB0aSjGEvdlGMYxXL8l+O58afGj4+QaFrumatpME&#10;GpaJK11pv9mRfuvKngdPuXDp83yPEn/AKg+EfxrtPih4rfR7jQp9GPkNcfaJr6Jot+9ERPubv468&#10;0/ag8K2ngTUNB0Cxu5Ly3gv9WuN023f9+JP/AGR//H65P4O/Fm3+Dfim68S3WnXOoQrYyw+TaT+R&#10;Lu3I3yv/AA/c2/8AAq+hWc4vB16dBS92Vvx7HrUPDfh3izI8RnjoylUpOcYfZ5lBtKU46Jvz0uj7&#10;J8YeIfDXwxi8zXJZfKl8popYYPtUSuru3z/J935EfZ8u7++tfMfx9+NQ8Q/EEt4OltYtAijLxyXF&#10;ixeWVpWdly7Kyqq+Un/fVegftW+ItT1rwbcRyQW0llcRpF5sS+VN/wB+FTauzzf4Wr5EsbhbrWNW&#10;8s740MQH5N/8VXVnuMxeFqXpy+z2PW8HMiwFTL4139qpLl5Z+7KOrvyrVctrb/5Ht3w78T33ijTt&#10;Tl1ARLLb3fkK1tHtVl8tW/iZv71fT37PeieGPiFouseHPFmkafrtpp13Fq9tb6nEssUT7PKZ/m/4&#10;D/33Xyj8GUP/AAjWqSbvvalL/wCOxRL/AFr1TwreLYeIbRpW/dSt5Tb/ALnzfL/6Fsr2VhpZll9K&#10;lVl70uX3j7XjOMoZJi6tKPN7PmlGP+GX+R9rp4q8IeErKKxtr7S7C1i+WKx05E2L/uJFWb/wuPQZ&#10;r+3toFvpkllSL7Q8GxF3fLv+b5q8ST5Nir8lH31fbL/sb0/gqIcH4anB81SUpH8Cz8ScbOpH2dCM&#10;Y/8AgX+R9S0Vk+E9Z/4SDwzp+o/8tZY/3v8A11X5X/8AHq1q/KqkJUZuEj+haNaNanCtH4ZHh3jO&#10;3u9B+PM13eK81h4l0mGDTrhJF2QS2fmtLEy/7az+arf7LL/DWj8CZG8P+IPGvhOXyNn2n/hIrWZI&#10;tksqXksvmpL/AH2iaLbv/uui/wAFO+P22w1T4cazeXLW2lWetS28/wA21FlntZYrd3f+7u+X/elT&#10;/ZrM8J3kHhb45Brm2byfFWlRabBfbd2y6tXuJfKZ/wCHfEzMv+1FXH8OI/xR/wDST2f4uA/wyLHx&#10;Cjltvjvpcirshv8AwvKsjs3+vaC9Tav/AABbh/8Av7Vv4JzLD43+JtjLcn7U99YXq2ny/wCoaySJ&#10;JV/33ilRm/6ZLUv7QVn5I8BazAmy7s/EcFq135jLst7pHSVGT+JXdIl/2W2N/BWJo8SWHx88I3kv&#10;7n7fouqabE6Iu+WXfbz7Hb+JdkUrKv8AeSpS5cT/AIo/1+Q4v2uAl/dket+NtHn8ReCvEelW3lvd&#10;3+mXVrF5q7k3yxOqb1/4FXzdc3i638CfDmq2az6wlnBpGqNbp+9luFtZbeWWJ9v3m/dP8v8AfWvq&#10;qvD1+HvjPw94t8UW3hzQNGk0K/1N9Vs7u+1P7PFF5qI0qeVFE7f6/wA1v+B1VaMpcs4/FGRng61O&#10;lKUanwyieB/E+K0h8e6rLps/naVfyrqVjMn3JYJ0SdX/APIted6h4w0bStUt9Mur5Yb6do9sGxmb&#10;5m2ru2/d3N/er2T4vfDe++G+j+BrO/vIbyWLTGsJbi3Rki/dSu0SJu+b5YpVX/tlXyz8TPBup3vi&#10;a6uNKsrq7OoW0R82BRtjuY/lXczN8nypE34V+w0MXV+oUqtKPN/Vj9xyfFyxGW0Kql9n/wBJT/Nr&#10;8T13+J/vb6N6psamW0080ETXK+TcNEjywo2/a2z56f8A3Pmr6NbH0rbtdHoHhv4CeOPEkUUsWitY&#10;WkvzrNqMqW/y/wC597/xyvSvD37Ivzebr3iP/ft9Mg/9nb/4ivV/gn4hPir4YeH5/N86eKD7FK/+&#10;3F8n/wATXmQ/bj+HF1420rw5po1jUWv9Ri0xtTFn5FpBK0vlb381kZl3f3ErGpWp0uX2kviP5dzH&#10;i7inG4ivhcLHl9nzc3s4/Dy7yk9bHoXh/wCAngXw5saLQ47+4T/ltqbfaH/75b5f/Ha6+axktp4p&#10;dPitoV8rymif5EVfvJ8q/wDA/wDvutLOx6ODVVsNSxVP2VSPun5XUzXG1q3tqtWUpf3veM/+zpLn&#10;/j5vJX/6ZW/7pP8Ax35v/H6t2dhbWb7baCOHd/cXZUvFLUUcHQw0eWhHlOSriqld/vZHlvhr47WH&#10;ja21U6Pp8sM2l6g9hdf2nKsXlbd+92279v8As7vvf8BavjL4oftVfGTULrVLCDXv+EZks7hrdm0m&#10;1iRFdd/8bI7f+PV9p6p4U+GXwx1TVfFWtzaXoM2qTtPc3Gs6j5VvLL/eSKV9n8Tfw/xV85ftWftJ&#10;/C7x38LtS8JeF5bnW9WFxBcWV5p1j5VlDKr/AD7pZdm5Xi3L8it96vlMxp4qNHmniOWUf/Jj9x4S&#10;xGSvHyoYfK5YilV5dZRu6f8ANbf9D1n4QfFuH4+apL4sj87TYPC8UES6SzfeuJ1/0i4fa/zLt3pF&#10;/wAD/irpvE3jn4nSa9f6T4Y+HkP2a3kaOLV9Y1FYoJP9pYl+bbXzp/wTv8M3l7rHjzVv7Qtk0lra&#10;LSLrTPm+0M/+tiuP7qpsada+19Ime6021aT/AF2zZJ/vr8j/APoFfL5nTqVqFDF1fil8X6DxVXBZ&#10;TneLwGHpxqU6XLGPNze732tfW/lqfIHxy8H+PY5fD3ijx5qOi3FtLM+hTwaTAyLbQXcTI7MzH5v4&#10;q774WeJJbnxp8Otcm/13iHRbrRb7/r6iVJ1X/vq3ul/4HXC/GTxt8QPjFcaj4ItLPQNE0Z9dk0SR&#10;rx5Wn82CJ51kZtvy7libbt/utXovwH+GNprel2WuarqepPe6Hr9+66Nbzqmn2d4txKjunyJLKrrL&#10;vXzW/wCWtfNcvv8AN/XY+hzut/sdGnXUfaK8eWOyjpOHl1e1z3y8dktZfK/1u3ZF/vt8if8Aj9dV&#10;4rRNM8KW+lxM378xWS/7v8X/AI4rVg6Zbfbtc02Afd837Q3+6vzf+h7Kv+Lbg3mvwQoNyWcPmNs/&#10;vSHH/oKP/wB9V93w7Q+0fkWbVuWJmUUUV+mH58J618ffsmj/AISH9oD4l+IPvhvP+b/rrdbv/ZK+&#10;tNYv10rSL6+f7lrA0rf8BTdXyx/wT+05n03xpqL/ADtcz2sO7/dWVv8A2eu7Drlw1WT/ALp72B9z&#10;BYmf+E7f+/8Ado/75o2f7NH/AAGv4RPlA/ufdo/75o2fc+WjZ/s0EA/8dfTOuxP4h+GV15bbnuNO&#10;3r/vbN386+Ztn+zX038MLkah8PNI3/MfI8o/8B+X+lfpPBj9pLEYaX2o/wBfme9lL5nOmfMm/ev8&#10;NH96nzWbWc8tsy/PBK0Tf8B+WmbPv/LX51UhKFRwPFe4f980fwfw0bP9mj+D7tZiD+/92rekS/Z9&#10;Zi+7suIvK/4EvzJ/7PVTZ/s1Fc7ofKlX5Hilidf++0r6rhXGywGc4atH+bl/8C0CMuSR2tFDp/s0&#10;f8Br+4Vqj1ROtLig8fwVXvdQtdO2fap44f8AYZvn/wC+a5q1WnRjz1JcsQLH8HO2g1g3PiCWZdtl&#10;bMf+m1wmxP8Avj73/oNZs3n3Lv59zPN/sebsT/vla/N828QcnyyXJTl7SX93b7zGVeMTrXmWH5pG&#10;VP8AfbZVKbXtPhX5r+D/AIA2+ua+wQb932aJ3/vuu+pkTYnyrsr4Sv4sS/5cYT/wKX/AMfbmlc+J&#10;mff9ktv+2tx8if8AfH3v/QapPeX1y372+ZP9i3VE/wDsqh2f7NGz5vu1+fZjxvnWZS96vyx/lj7v&#10;/B/ExlUlIi+xxO26VfOf+/K2/wD9CqX+D+GmvtSLc21ET+N64/Xvi74Q8Pb1utatnlX/AJZWjfaH&#10;/wDHa+ao4bM82qfu4zqS/wC3pGlPD1q8uWnDmOy/j/ho/wC+a8N1j9qKzefyNB0G5v5W+RXuG2f+&#10;OLv3U7Tbb48/EuVF0rQbnR7eX+P7L9n+T+/+9+b/AL4r7bB+H2b1nzYvlox/vS/9tPapZFi5+/U9&#10;3/Ee3XNzFZ2rzzyx21un3ppW2In/AAOuJ1v45eB9BZ/P1pbyVf8AljpkX2h3/wCB/wCq/wDH6rab&#10;+wp4s1j/AImXj/xrBZIq75HkuGmK/wDbWX7v/fFaEPgv9mH4TyJ/amv/APCX6gvy+Tbs13vb6Rfu&#10;/wBK+uocG5Blnv4+vKp/h92P4n02A4YjiZctKNStL+7E87179py51u6S28HeE53l2/fuGeV2/wBv&#10;yov/AIujQvBvxv8Ai/qMtjDcf2NtXc0Tzrauq/c+6v73/e/u16vf/G+PVtFj0v4d/CC+sbNbiO4S&#10;/v3isIwyvuRk+9t+dFb5WX7tZMT/ABZ1WGAXPi6x8LxwK0UQ0qJri4RW+9+9l/ib++tdlTPeF8qd&#10;8Lho83/gX5n0v9j4TL43xcqVH/FLnl/4DC7+9Ido37AMGnxHVfH3jqCzgHzSmFlQj/trJWrZn9l3&#10;4SyJHbbfG2sL0itom1BpW/2eDH/49S+GP2ffDWuqNT8Ty6r4uvklZEn1rUpZA39/5Pkr1TQfCui+&#10;FYvK0XSLLSk/6dIFiq6vFeLxcf3btH+vsxsRUx+S0o/HOv6ctKP/ALc//JUczbftBeMNStUh+H3w&#10;dOk2qj91qPiSVLRUX/rn97/x6uS1/U/i94uHl638TLbS7dhh7Twta7Qv/bdvm/8AHq9B8YX8u5LP&#10;/lk6rKz/AN7565nZ/s1+bZtxHiozlQpTPAxXF/1f3Muw1Ol/ea9pL753/BI5Lwt8JPCWjawmoa9p&#10;Unji6+XzJdfu5ZW/+I/763V9Q/D/AMd+CLGK30nSNKj8Oq7bY7aO1SOLd9Y/lrwvZ/s1peHLRrvx&#10;FpUKqu5ryL7/APv15mU5/jsPXjBe9zy+0fP1OJM2x0+TFVnU/wAT/wDSUezfG/4Z3XxK0TTxpstt&#10;HqNlO0im5ZgjoyFWXj/a2H/gNfN3iP4V+LfCyyyahoVx5C8tcWi/aF/8d/8AZ69g+OmqTXHiyKzD&#10;P5VtbL+7D7cM2/5v/Qa52L40694K024vbm/+1WFqm5luY/Mf/wCKr6fNcbluKzKVCvCXP8PNH/I+&#10;dzPLMDmuMTnGXtfh93/I4Lwt4Y8Z+Df7Y1CLwjP4jt9SaC6iudG1G1eXYtrEiRPFK0W1t6v/AHvv&#10;U/xb4htYLSLTfiH4UvtF0+9+XzdZgiutPZl+bZ9oid1Vv7u/bXrPh39oLwL4zu0W/tYY7t2x5kDY&#10;m/8AZZPyBr0LS7LTNdDHQfEAlGPnhl/ej/2Vq9CeV4etO9Cfvfy/DL7pH7Bg82lgaMMI4cqj7vLK&#10;P9M+TtG0j4f63qSWvhjxTJBrEG14DoniaV5YNvzfJF5rrt/vLtZdv3q6zTv+Ej8VeJNc0HVru78X&#10;2ei6ba3qLBKul3bXM8sqpE0sDxIy+VEzfMv92vZfFfwf07xDp4s9c8HaXrVmsjXCiKNHKS/313bW&#10;Vv8AbT5qyfBngPw38OX1CHRLKTSZb6VJblb24neV2Rdq/NO7NtVfuqvy1i8BiaH8Tm/rzPYjmdJr&#10;moxjGX9fP7j85/2pfDt54c+Jlv8Aa4JNNSSGbytOl1J794tvkb90rfe3NKzV45fKslpKoGC/y19J&#10;ftraVqmq/F+Ga103UL61iW6iL2dnLcKjb4vl+VW2/d/8dr5/j0TU7i/tbV9G1fc11EjI+mTp/wAt&#10;U3fwV69XA1frVLlhLl9z8kfr3DfFuAnwhiPrmJpxr2q+7zLm0bUfdbvsl6n1J8VNeZPGun6KsS/u&#10;rWW6aXd/efb/AOyf+P15yf2fvEfxB8SX2t2up6PbafeyrCv2uWX7QvlRJv8AkSJl/wDHl/2tteka&#10;j8OvEvxX+NetWfheXTo5dN0+Lz5tQZkRUb/d/i+avZfhv+zr4+8K3MUd94001NPM/mz2mnafvll+&#10;7uVGb7n3V/3fvV9zipvHe0o1acpR5vl7p8NkGY4LhfhLA0sFiY0cTyKpyyu5e/q9LPdPQ+XNB8Gt&#10;8No7rw/cX9jfXX2mS63W8vyOrD5flb5vu7a2YUiubqKCWdbZJfk81P8Allu/j/4B9+uW+KH7QFj4&#10;0umm8O+DrbTJdysNS1udrq9Xbj+FdsSfd27fmr0/9j74z6n4++M11oGu2ek3+lalpk6ommaPBFFY&#10;Trsb76puXenmr87/AHtlGCzTDynHBwXwn2vEOLxuG4ZliKlFPmp+8+aKl71tY2v3ueAD42/EiTT/&#10;ALFe+JmtrqKV0nmt7OCK4SVH2su/Z/C6N9xVr0L9kzW0tY/Efhnf8iNFqsG9t33v3Uv/AI+kTf8A&#10;A64T47eEpPAnxk8UaVImxGn+2x++/wCV/wDyKsrf8Cqt8G9cPhv4p+HLt22W91K+mT/7s/yp/wCR&#10;VirxMJmWJw+dRo4mpKUebl+/b9D4XP8AgzIs48MKmY5PhKdOv7NVZOMftQ+Nf+lKx+j3wT1v5NS0&#10;iVvut9qi/wDQX/8AZP8AvuvUK8C+G+pW2j+L7ee8nW2t/KlTe7f7FepXfxJ0uK48iCK7vJdm/Yke&#10;35f73711ri4jwfJmUvZR+L3j8Y4Eq18wyWn7vNy+7/4CWvH/AIVXx14D8QeHHkWH+1LGW1Wb/nkz&#10;J8j/APAG2t/wGvOrD4S+M9b1Hw/feJdc0LTV0jUbfUvs+jWstxLLLF/B9oldNqv8y/6r7r1ta58b&#10;IbC6a2s9GuZbhEV913IsSfN/u7v7lecePPjT4wXR5Z9NuLTSyjLu+z2259v+827+9Xy0Ic9aNL7X&#10;MfreEyfMMRG0I8sZHvninwvpnjPw/daVrELXOmysjvslaJ1dXWVHV12srK6I26vOEk+DHwg1JtSS&#10;bR7PWIkf/Tnna/vdv8f713d1/wC+q+Xdb8Va94mbdq+r3+pf7FxO7p/3x92uK8c6D/bvgzUdOjhQ&#10;SSxboUPyL5isrL/48tfdQ4alCF6tT/wE+sp8Fypw5sRV/wC3Y/1+h9QeMP2+Ph1oJeLTDPrM/QMj&#10;7R+Ue5q8u+If7c/i3S101tI0mxWPU4WngeH5ti/L95pd395f4a8F8I/s8fEXxgiLpvhxoofQBpf1&#10;Vdv/AI9XvWkfsM+KPEHh7QdO165ttN/suPYt2txtlb5duzYu/wDh2fxfwVwUKNGlTn7aMacvs8z5&#10;vw/4B6NTLuHsrlFSqe0/m/m6dH8+h4b42/aS+IXjso2qarAIoG3wq8Ym8o/7I+VV/wC+aofDTxrq&#10;OteJZrO91ZtSiltGlQbI9qSKy8/Kvy/K3/jtfYvhf/gn/wCBdMdJtTnk1ebuBFkfnI0tNh+DvhTw&#10;N+0/4d0W30mCXRdR0GZo7W6Hmr58bs27/vlawpZk8HKMva80f5Yq0f6+R6eHz/KXCpQwFDl5Yyl1&#10;+z70v5baeR4nZ29zqNz5FpBJeTt8qxW8Xmv/AOO0z5kfYy7HX76V+hdjp1tpkPk2drBawr/BBEsa&#10;f+O18DftG6zpHwu+K2uaddmZ5p5f7RtrW1gaRvKl+bf/AHPv71r6nL89hjako1I8sTHJuJ/7UxMq&#10;E48qPoH9kXxDv0vxBoryrvglivYk/wBhvlf/ANASvij9qHwTJ4D+PPjfSrT/AESGe8/tixdf4Uuf&#10;36Mn+7L5v/fNfXX7HVrY6pd6rrcN3IHazi8q32fJLBL8ySv/ABffSvP/APgo54QSy1TwV4zULDFc&#10;RT6HczP8nzL+/t//AG6rpz2jKrg3KHxR94+CyvHYbL+Pa2H2pV/dl/29FP8AF/mfXPwx8axfEn4d&#10;eF/FUf8AzGdOgvWT+7Ky/vU/4A25a6bvXyF+xT8aNA8M/Ae6sfFGr22jWmkatOmnXF2237VBL+//&#10;AHX/AD12yvKvyf7NfVPhfxFpni/w/Za1pF0t7pl6nmwS7GXcv+61erhMVCtThr73L8J+I51k+Iy3&#10;E1U4y9lGUo832ZW/vbGrTcYp1Q3N5bWf+vnih/67Nsr0pSUdz51K+x4f+1B+zS37Qh8K3FhrFpoO&#10;paNLPE91d2r3G+1l27lVFdPm3RK33v79eQ2f7BcOm+MbXTpNQfxBp72H2qXU9QSWC3W4SXa8XlQM&#10;rt8uxl3S/wB/71fYf9qpP/x7W1zef7SRbE/76bZVbVIdY1LSL2C2lg0uea3eOOVP3s0TMnyt/Av/&#10;AKFXx2YSypVPaVZe995+i5FnOf4Cj9Tw1RwpdunvfaMD4WfCfRfhBoTabpsGl2z3U+6W4tLGKy89&#10;v4E+X5m/j++zN89dLYuqalf2yur4dbj/AL6+/wD+Pq3/AH1XjvwO1HUfip8KLG+1a7huvE+lz3Nh&#10;dy6nE1wonj3+U7qrr8y+b/tffr17WrgaFp4lsxp9mpl2yTXH7uKDcjqsv+3sl8rdu/h314uPzDD5&#10;jh44ah/5N9k6KuVYvLszrfWZc1RSalyx0l/h/wCGPlj4z48HfGjxHdiNjBdW+n+KYz6SWcvl3X/k&#10;q1zXsfwfm/srx98QNDf7k72euQf9tYvs8v8A49ap/wB91x3xNvNN1HWfB0vie4sNQXWbtdJiihkX&#10;zXtrmJoJfuN8sbozN/vSr/cWvW/Bnwo8PeBb6W+0yC+m1Wa3W1l1HU9Rnurh4lbdt3yv8q7vn+Tb&#10;XyNehHD1OTm5j7XH4mVfDUZzpyi5Rj8X9z3fyseleCrfzdWv7ntbxLAp/wBpvnf/ANkryj4mfDy8&#10;+KGveHtZt/FF7oMel619veGw3/6bEjIiozq67Plif7+9f3r/AC16rYXDaL4AuL1NyXF1uli/3pG2&#10;xfzSsWGFba3igX7kSqi1+p5PheTDxUj8izfEy9p7pI/ztRRRX1J8scT8cNR/sj4O+MrndsdNKulV&#10;/wDaaJ1T/wBCryj9hnTHtPg3f3A/117qkrL9FSJB/wCgNXU/tc6l/ZvwC8Rbfke4+z26/wDArhN/&#10;/ju+nfsl6Z/ZnwC8MmRfmmSe4f8A4FO+3/xzbXdH3MFLzke9D3Mrl/el+hh/3qKq3mq2emo7Xl9b&#10;Wf8A18SolYN58UfC9nv/AOJqty/9y0ieX/0Gv4Xp0KtX4YHzlPC4iv8Aw4cx1H92j+CvOrz436en&#10;/Hnpl9c/3XmdIv8A4uufvPjZrUyv9ms7Kz/uu+6V/wD2SvRp5Ti5/ZPZocPZlV/5d/8AgR7L/er6&#10;T+DqCP4f6aucEmRv/IjV+dl58SPFF/v3a1Lbf7FpEsVfZ/7HfjWTxR8KUsrm4a4vNHuXtZJJW3O6&#10;t+8Rj/33t/4BX6Fwnl8sHi5SqS+ye9RyLE5anWqyicf4807+zPGWs2797lpl/wB1vn/9nrA/vV6V&#10;8eNMFp4rtb1AFS7tsbwv8adf/HWWvNf7/wA1fA53h/quYV6f94+KxkfZV5RCj+CtDRdC1LxBP5Wm&#10;20l46/edPkRf95vu1a8V+F7vwjqFtZ3kkcvnQ+Yrxbtn3trr/wCgf99VwfU6/sPb8numfsKvL7X7&#10;Ji/3qiuf9V/3z/6ElS/3/mqK8eJIt08vkxff3u2z/wAfowNeOGxVKtL7MomN0tztHB3nJrNufENj&#10;as6JK1zL/ct13/8A2NchbarY6xP5C6g1+yrv2PKzp/8AEtWgnyJtX5E/uJX7xmPilKK5MDhv/Av8&#10;l/mdP1nn+Au3msXl/vWLdYRbf4G3yv8A/E1Shhihbcq7Hb+P+Nqd/wACrN1jxPpXh6JJdT1O2sE/&#10;6eJUTdX5FmGb5vxFWvVlKUv5Y/ojJKdaWhpfLto/vV5Vr37SHhPSty2ct3qsv/TvFsT/AL7bZXKJ&#10;8b/HXjmV4vCHhVtjfJ5yRNcbf+B/Iq17OB4FzzGx9pKj7OP81T3fz1/A9ahkuNre9y8sf73un0BX&#10;P694/wDDXhhNup61aWzr/wAsvN3y/wDfC/NXA6R+zP8AHT4obG1q/k0q1l+8k0+xP++Ivlr0rw3/&#10;AME/PC/h9Vm8YeKXnk/55RMsKP8A8B+9/wCP19dhuAMDhvfzHGc392mv/bnoetTyWhD+PV/8B/zP&#10;Lte/af8AD1hvTSrG71V/77/6On/xX/jlY9n45+LvxIlSLwv4Xls4pfuSw2v/ALVl+WvsrwJ8I/hL&#10;4P1S1t9H8OwtOzBUvZoMnd/D8zfNVX4h/FzVfDWhXsWgWNhodxbo9xFeTQPKtxbLv8oqvybWdopf&#10;vbvlXd/EMfYZflGQYf8A3PDRlL+apLm/8l2OzkwGEpyq0qfNy/ze8fNui/sVfFf4iOkni3X/ALBb&#10;sd2y4la4dP8AgHyL/wB811Gr/szfBH4DxWk3xF8VSXN5cbvKs3dmaVlT+FYl3f8AfVcl4p+NPjnx&#10;dBt1bxXe+R/HFbstrF/5C2f+P18s/ErWG1XxNNqdjKsyaMy+VMnzbn+/L8//AI7/AMAr6uvUxcKP&#10;s6ElH+7H3f8A0mx6fDGNXEGNjQ9nKFCPxS+H/t3ruz9Avh94/wDgv4g0LU9K8NeGtY8PyKNn2q2t&#10;1tJ54/l+ZJVYf7v96l+EfxQk8FeHNT0vT7MfboNVnt7u81O5kuZZ9r/unYs2f9U0XevDvhRfx634&#10;o0SeK62RX8X7qb+D5ovkr6eTw9bQ6XcWyxRebPBslm2/OzbPv1+XZ/8A2jQxXLTq+7y/Fb3jxI5/&#10;XxVOvQpx9nTctua/Ly+fX/hjxXWfhRpvinV7jUvEup614lnlnaVIb++ZoYt38CIn8Nb+j+FdD8Nr&#10;t0rSLKw/24oFR/8Avv71dHbeHtVmT5rZoX/i3siVsW3g9v8Al5vPn/uW6/8As7V+TPC5jjZ81Vy/&#10;7eOTFZznWYU/ZVq8nH+VS937tvwOZ373StjwrYLeX7yyqrxW6/cf+N2/y9baeEtPTZv8+b/flf8A&#10;9lqxYaPbabdXE9t+5SVVRof4Pl3/AD/+P16eCyeVCpGrVPJp4dqfPMuw20VtF5UESwxf3EXZT6KK&#10;+uPSOP8AGH/IUt/+uH/s9Yn96t7xh/yEbdt3/LD/ANnrB/4FX5tm3+9yPAxP8SQVq+EH8rxVorf3&#10;byL/ANDrK/4FWh4efZ4h0pv7l5F/6GlcmCly4qlL+9Emj8cDqPjSMeP7p/70MDfkr18t/tVeP7nw&#10;f4Q0rT9NaNNS1a+VF81d6LFF8zvt/i/gr6q+OKBPHjMOjWcf83r4P/az8JeM/E/jOPUdM0iS80my&#10;05rW1bzdm2RjveX5vl/up97+Cvt6VFVeIalt4ycvn0/HU+/4Xw9CpxFTniZe7GXN93bzKXgHxDd+&#10;LdEN3qFtbpJHcSwRyQD5JNv3m2t935ty/wDAa9P+H2oa9d+KtF0vTdVvUa8uYrVYnl81E3P/ALVf&#10;KmgeKfEPgaysdN+3z2ohQItnq9v8oH+x904/3Wr7F/YGubv4k/Em91O90+KBPDytulikZ4pZWX5d&#10;u77uzdX7HUxmExeGlTrw5pxj1if1Jn0MN/ZM8RjKcZe77vwyXN2/4c+y4/Cnjfw6P+JT4oj1GL/n&#10;hqkf/s/zGn/8J54ltAtv4i8GvdQO+1riwPnxBf72z5qm8Y/G/wABeAfMXXvFul6fKv3rbz/NuP8A&#10;v0m5/wDx2vD/ABf/AMFDvAej749B0vVfEky/ddlW1hb/AIE/zf8AjtfOYHLc2qP/AGWMuX/yX/yY&#10;/meOBlP+Fzf16nueo/CTwR4ueWWG1ggnZt7y6ZP5bbv9pU+X9K4/V/2ZCVkfSfEEibhxFexbuf8A&#10;eTb/AOg188Xn7RXxy+Mp/wCKM+HkdhaP/qr1dOa4dP8At4l/df8AjlRWf7Xnxc+Elyln4/8ACd2Y&#10;1+XzpY3t3f8A4Gyur/8AANtfo+Gw2YQXLzx5v5eZXPOxnDGDxnv1qcZS/wDJj0H4DfDvxJ4L+Kvx&#10;Om1rw/qEUVxLaxW1/DHvgniTevy/xt/C1QePPjl4vtNVm07Q/D1zZ3GkXjLqN8ire2r/ALpXRPuI&#10;6ttZWb5V2/3q6jwP+3l4D8SbYr+5/sa5f+HUYmg/8eXen/fTLXpHwxTwkvh67aLVrTXf7S1C51Gb&#10;UmVHhllmlL/K6s6/KpRF+b7qrXm8uIwElCorat+95/10PazDD08VTnKrS5ZezhTp7+7yJLm+5de5&#10;83fA74BfDfx0db8X6x4FtLq9utTll/068lurRpWfzZWS3b90vzN9z5q+l9M0600SwWx02zttNsk+&#10;5b2kCRRL/wAAX5a4jX/g98TPD2t6hq3gLxvYahp15O9wvh7X7bdbxbv4YpY8MtA8SeMrLT5NYl0S&#10;bXFgt9s+kaRAmyVvuGWCdvvLuVm+/uZX+4u2tqOLoRcn7PlPJxWU42rGkvrirc3u/FK8f7vvWt+X&#10;mfJ//BQzwT9g8V+FvFUMeIr1W0+d0/vbNyf+il/7+18lXKSyWr+S+y5T54n/ALsq/Mjf99ba+4v2&#10;h/iF4e/aK+Er23hy8ge4W1lvYNOuNiX0V7E+5EdN/wB19n8FfJmg/CXxr4kVHsvDF3axP9251MrZ&#10;If8Avv5v/HK+TzjB1MXiqWJwUebm/l/un7r4f8SZbkGSY7JOJqiw6pylpPTmjOOqivta327n1N9v&#10;b4i/DZNQ0y5nsLjVtM82K4t22PbvLFt+/wDw7N7/APfFfM/7OniM+FfjL4Yv7klG1GVtJvmdt7u0&#10;vy/Ozfe/frFX0b8IvB+p+BvAFvoOr3lteXEUs7r9k3ukUUr7tm9tn3N718ufFrR7nw/8SfFFvFL5&#10;c73Q1O0mRdu1pf3qt/39V69viSFWNKhi5e7/ADH5D4KYvB1cbmvD2Hl7SEnKVOXe22/ey/U+6vGE&#10;Pk6rZz/89Ymib/gPzJ/6E1czrNiupaRd2b/clgdP/Ha25PEEHjX4eaD4otuIrqK1v1H93zV2uv8A&#10;4/8A+O1z994j0rSr+1s73UrS2urpligt5Z1R5Xb7iqtfmGYRnSxPPA/ozA1FKg12PS/DH7LXhZbW&#10;0vL/AFO/1fzYllVFZYIvmXd/D83/AI9XpGg/Czwh4Y2Npvh2wimT/ls8Xmzf99tuasTwt4803wv8&#10;KbbWdauJLax04pZyMkDyuzeb5USKi7mZn3RL/wADrY8B/EvTPiDJrEVjbapYXOmSxRT2+rWf2eb9&#10;6u5H2f3W+b/vmu2tjcTiVzVKsj8kxuOxtWrOnWqylynXBgE2AAJTaKK4G76s8g8O+NGm6hrfxH03&#10;Q59e1bTdF1TQLj7Lb6dfS2qfbIpUV3d4trN8txF8m7b+6rjV8TT6940/Zy8TXW77VcW9zpV+7/f+&#10;0InkS/8AkUS16b+0J5WlaV4X8VStsh0HWovtUr/8srW6R7WV2/2UaWJv+AV4NrGrlLTw3f2azvpG&#10;nfEYT2N9LbyxJLBdqk8uzcqblWVpU3fdpe9/26fT5FKLxMaf2pRqR/8AAoSPoDxT8ftL8M65qmnv&#10;oetXltpd9b6fqWqQxxRWlq0vlfP80u+VUW4iZti14l+3J8JrXxL4q8I+IZZ7iyZbWfTZXtdu+Tay&#10;yorbl/367v4p+Fft3xG8c+H/ALi+K/DEVzF/18Rebau//fP2Wo/jVr6+Mf2UbLxy8ElzNZWFnrMs&#10;MP3t23bcf98bpf8AvivUy6rShi4xqx93/M58oqxwWMoYjm93+keC/CfXD8J9T0OTS557bTbN4ori&#10;Lzf9bBv+dH/vV97alpWma7BFFfWNpqtorJcRJdwLKm7+B0Vv4v8Abr8sNA+Kc+r+JbHTrrTE061u&#10;g0aOLnzZRIq7kX7u3qrfnXvtz8dPHE2h2ulRa9JYWlrAtur2kSRSuq/35fvf98ba/XsPXo4iHNQl&#10;zRPpOMODK2fYmlXwMY05R92V/d7cvQ+v/FGk+FGubDVvFFtpO7Tt6W13qSxDyEb7+zdXjX7JXi2H&#10;/hFvEfhOy/4mTeH9XnS3aJ1WJrWV3eJtzf7SS1823NzLf3X2m+vJLmV/vTXcryv/AN9tWl+xJ8UJ&#10;7r44anZXUMdi2rwTWU1ujM22eD5l+b+98r/99V89nld4LlxND4vh+/8A4ZGEeCPqWS4nCYqv7WfK&#10;qkY9I8j963ybPvMQX1x/r51s0/uWnzv/AN9t/wDEVNbWFtZvuigVH/56/fdv+B/eqV38mJ5W3bVX&#10;f8i15t4G+PGn+O/EOlWNtoeraZY6zYy3+lanqHlIl6sWxmTyldmX5Zd3z7fuNX5/iMdisXL99LmP&#10;zjD4ShQj+7iemfx04jaCPWuM+ML6ynws8VT+H7yew1qDTpbq1mt/9bvi/esif7TqrL/wOvP/AIO6&#10;qulfEKTT4NV1LUtH8S6LFq9jLqd9LdO08D/vdjSu/wB+Ke3ban/PKuD3TshTlKMpfynEaFJ488I/&#10;Gz4m+EvAel6TLHe3cWr+dq87JFbeYnzOqr8zfM3/AI7VL4w+AfiBr2o+GNB8X+LLTV7XWpJ5RawQ&#10;/Y7CCWBVfZ8q+bKzq0r/AMP+qb5q7v4llfh9+0l4C8W52afr8Mnh++f+EN96L/x5l/75rrv2g7fy&#10;vh8niJCxk8Mahb61/wBslfyrhf8AwHllqIrm5on3uOzWth3hsXQjGPtKcfe5fe5o+4/ed+WWnSxz&#10;37Pfw18FL4N03WYPCun2PiK3mntbyTLztBcwSvE/lNIzMq/JuX/Zda9nvAzW7RRf62X90n+83yp/&#10;6HXlXwfuf7E8deO/DrDZFdNB4is0/v8Amp5Fx/5FgV/+2tex6Tbi71+wjIBjiZ7p8nsv3f8Ax5lr&#10;qwlONerCK6nxGY4jEVKkp4ipKUl/NK4zx54s0LRdQ0Tw3cavp+n3br9qis7q8jilljT5V2K7Df8A&#10;N/6DSbTt3FPlb+OvzJ/bH8aXXxl+Neq+JrXSbm88J2cEej6ffPCTEyQOzSN83y/NLI/P93bXnGla&#10;346+F1ja6jp154u8H2dxEktvcQtdWtpKjfdZf+WTLX6BTz2FFypRpSlFfaielPwyxOMwlPGVMZTp&#10;1JfZqe7/ANu36v5H69Hk0vSvj79iH43fED4s+K/Een+I/Ei+I9E0vTIp1lmtYPOS4ll2xfvYlXd8&#10;kUv36+wQc19dhMVHGUY1qex+NZvlVbJMbUwGIcXKP8vw9z5x/bt1L7H8JNMtFb5rrVYv++Vilf8A&#10;+Jr1r4N6aNG+Eng20ZdhTSbXen+00SM//j1fPf7fl481t4H0qL52uJbqXZ/36VP/AENq+rtK05LD&#10;T7Oyj+5DGkK/8BWvdqe7hKX/AG8aYn3MtoR/mlI/OfyV3O22Pfu+/t+en/8AfH3aP7/y0f8AAP4a&#10;/mqyP2ZRS2Qf3Pu0fwfw0f3Plo/g+7TKD+/92vob9ibxf/YnxKvdElk22+sWfyp/01i+df8Ax1pa&#10;+ef7/wAtbXgfxNJ4N8aaBr0a/Np15FO/+0m/50/74313YOt7CvGRy4ql7ahKJ+hfxw8PDVvCjXyR&#10;hprA+du7+X/H/Rv+A15B4A0vTdb8UxWOqRtLFLE/lKrbUZl/gb/gO6vpl47fWNMZcrNa3MXG37rK&#10;y18mX6XPhTWLhHb7PdadP8ss395W+R/9z5a4+J8KsPjqGOUOaMvdl/X9bH45j6Ps68a6R9L2lnb2&#10;ECQWsMVvEn3Yol2KtcH8aNIW88P2+obRusZl3n/plJ8j/wA1b/gFchL+2J8ONKs3/tbWFtr+Jfmt&#10;bRWut7f7LRbv/H9teR/EL9vfStesLzRvDHg6+1L7ZE1v52oypF97+7Eu/f8A99V9LT4ex2Z0JQp0&#10;pcsvtfD+Z7McFWxVL3YlC81jVZri4glvPs3lStFst1VP4/7/AN6se8ezs/8ASbyWJP8Ap4u5d/8A&#10;4+1cTaeGfjX8U795bLQ59JS527/3X2T/AGd/z/vf++K9C8L/APBP3xRr7rd+LfEiW6/x+Xud/wDv&#10;uX/4muPC8DUqOuPxMY/3Ye9I+BlwbXr1ZTxmL93+WOpyNz8ZvDnh7UrSdbxr94m+aG0XfvVvv/P9&#10;3/x/+CqNz+0hrXiG6ez8J+FZLy4/h3q9w/8A36i/+Lr6V8M/sjfCLwV5TX8h8QXajrI/2j9Puf8A&#10;jtem6beeHPC9otr4f8MW1rEv3POCIv8A3yua9b+y+GcDLnlTlUl/el/7av1PqsDleV5XT9lGMpf4&#10;n/kfGGlfC74/fFRvmWfRLSX/AGvs6f8AkL5v++673wz/AME8Wj/0zxn4pMe87nSBkix/wJt+7/x2&#10;voHxV8WzoFp5uta9Y+H7Ur8qvIlvn/d3fNXh3iT9rTwZZzuumLqXi29/6dIn2f8Af2X/AOIrq/1l&#10;p4OPs8DCNOP92MV/mz7TAYDM8wjbL8LJR/mUeWP/AIFt+J6T4b/Z6+DvgUhodHGt3SHl5o/NO72a&#10;T/2WvQU8U2+lxf8AEo0Oz09Il2+bL8zJXxVr/wC0/wCOtele20ex0jwwm7Z+9b7Vdr/7L/45Xmd5&#10;f+I/ibFrUev+KdSubq1vHtUSWXdb/dVkfyvl++rV83juIcRKPtqj0/rvqfR0uFK85f8AChi4x/ux&#10;9+X4e5/5MfbHjX9pbw1oBePWfGlu8yHa1lp7ea/+7ti/9nrhk+NniXxV/wAiT8OdUv0dv+QnrbJZ&#10;W/8Av/7X/fdeAfs+XcXgn4qx2l9HbXLQXUVv9r8hU3QTr8rbf9iXcv8AwGvt99/8Vea69WvGNSU+&#10;Y8nHzyfJKnsqeGlWl/NUl7v/AIDC3/pTPOfCOj/E+bxBaar4o8RaTZ2UG520PR7XekvyfJvlb5vk&#10;qP8AbC8YazqK6Jb2vh7WotJsy0t9qkNmfJuEZF8uJZF/hZ3Hytt+ZUr0qvQbbQbTx98MrrQ71A0F&#10;1bSWUp9P7rf+gtX0OSO1SUXLz+48D+1Hi6lSdSjH3oSjGMY8kY35u3XXd3fmfmT4zs9P/sh9V1NZ&#10;HSygd1t3l2Iz/wBz/e/hryezs/J0tIpdu9/nl/3mr0L4wTT2E9p4aul2Xqzv9uT+55T7dn/ff/oF&#10;cg/3K/c8jwVKpVqYlx/u/wCf6Hq8KSxlLJo08TUlyyl7sb6RjHsumt/wPUv2b4WvPC8y219s1Xw5&#10;dKnkywb9/myp9kiXbvaVpXd1VERtvlfPs+SvqqH44eE4bXdqGq/ZpYoIJZZksbrypWl37Fifyvnb&#10;fFcfJ99fs8u/7j18IeANSn0rx5b2dsy2z655Wnrd/Y/tX2WX7RFKkuzen/PL76OrrsRkf5K+j472&#10;31aK00+1tEn+1fZUitJba3tdlqkUU9lKjo+5f+Qou1E+dPtEu+vhc1yynOu6Nb7Pw/4eh8/nOX0c&#10;vxcq1GlLlqe90/7e387nuL/F3wcl/dWcuuRw/ZfK33D2sqW7bntUTZLs2t897a/x/L5qU68+KPhy&#10;G/u9Ms9Ttr/XYrX7b/ZKbkleLykl3/c+7sdPnrwKL+0PEOpxS6fqHhe/0TU9WewsbuGzuElurxrq&#10;3ZN8uz903nxWXzI3yskS/dSorDSotetd39q6FoOiRSxW8twmgb3TzUi2XG+XZ+4+e1/e/wB6WJv4&#10;91fMzyrDU4+1fNIzo4KlVxEcNVly80ebm+zH+7KyevomexfD34tL4t8VRafeano0MV/Z/aLGK0aX&#10;5VX5n3ysifw/7v3Nv3qsWHx78I3lxpVrPJfabd6o+yKK7td7q32h4E3bN+1X+SVX+6ysn+1XB/D7&#10;SLzw5rdtf2dv4c8Q+GZbXfpmq/ZWt71VbcrKu3b+6b978n3HV9/8bbp/GXgzUNd8R6ZqekarYeHk&#10;sIokg+yaOrzL5UsssWxmd/lRrh9u7++9fM4nNskhzc/NGX8pv9QwFCr9Xq4uPLy83Nr92kL3+R7F&#10;4Y8SQeLYtVltrO9s/wCzdTuNKlhvovKlaWLZvfZvf5X3ps/irWm/0ZN07LCn9+VtlfPn/Ct76883&#10;+0/GPiKbzZ2uJ00mdLBLiVtm+WVFR9zPt+//ALCVYh+C3w+mlRtT0XWdVf8Av32sPL/8RXz8s1wk&#10;52pS902hQyCP8TGy/wC3YOX/AKW4HZ+P/HPhrTb+0+0+IdJh/dP/AMvkX9+uAv8A47+BbBtv9uLc&#10;v/ctIJZf/ZKta3o/wb8K2DrPoOk6Vdp8y/a2R3/8ed2rjL/9oHwL4bV4tF0z7Y/8P2SzS3T/AL7b&#10;/wCIrhnw/jc1r+1wtCVTm7fD94PCZBUnzUaFet/29CEfymb/APwvO0vG26V4Y8R6qn9+Kx2pWv4T&#10;+K0t94g0+O58I+IdKTz1/wBIuLP90nz/AMf92vMYfjT8RPHj+V4T8Jy+U3/LZIpbjZ/wP5FrQtvg&#10;V8YvHn/Iw68uj27/AHonuf8A2lF8tfSYfgSth5KpmFanR/7e5pfdE63hsrjTlGWEjT/xVXKX4WX4&#10;H0p+0Z458OeHfE9pPfa7p8fmWafuvORpvlZv4PvfxrXz3rf7TnhrTd66fBd6q/8AfRPKib/vr5v/&#10;AByvQPCf/BPjRb3wzb37+ILrVdS8za8TBbW22fx/c3v/AOPV01n+yufBg32Pg+zlZPuzROs7/wDf&#10;T/PXs5plWQ4WvLFyp1cQ5e97vux/zPAxGHwdOftVGVT/ANJ/zPlHW/FXiH4rq8WleArRLeX/AJbJ&#10;au//AH2/yL/32ld18H/2OPiP4s0O4SLW7LwdoM87LcWlvMxMrf3/ACov3Tfe/v17rd6Rf6YQLqwu&#10;LQL3lgZa6XwT8Tr/AMIwrZm3TUNM3b/Kztli3MWba38XX+L/AL7rhwvHMsHL6th8LGjT+cpf+BS/&#10;yOrD8R1Kf+yuPLT/AO3pHNeEP+Cd3gjRwkviDWNU8RTL96NNtrbv/wAAXc3/AI/XuPg74FfD/wAC&#10;eW2ieENMs5l+7cNB5sw/7avuf/x6t7wz460jxchFhdq1wi7pLaQ7ZY/95a6AZUc12V89x2P96deU&#10;o/8Akp6/1mVVc3MKABUF3ZQahbvBcxR3EEq7WikXcrVYoryuaV73JPE/G/7Hvws8bK0s3huPSLth&#10;/wAfGjt9lb/vhf3f/jteGa7+wH4l8J3jan8N/HslncL9xLt3tZk/7bxfe/75Wvt3gdaAc96+gwvE&#10;GY4X3Y1OaP8ALL3vzNo4ipH7R8BzeM/2i/gqrL4j8NSeJdKC7ZJvs/mq0X8e6W1f/wBG10nwu/bn&#10;8IaPdXCX+h6h4ea6dPNh837VaRbF2/Lt2tF/Ezfum3M9fbBGfSuE8dfBHwJ8RTI/iLwrp2oTt966&#10;8ryrj/v6m1//AB6vcp8Q4Kv/AL5huX+9DT/yXYv2lGf8SJ5k2nfAP9oZfOax0m81CX5zPpj+Xdf7&#10;zCPbL/30tc1qv7HF/a77r4efEe48tP8AmH6yFvIj/seYvzJ/3y1Z/jb/AIJ2+GL92uPCniHUNAn+&#10;8sV4v2qIf7v3WT/x6uEvPhd+0n8HG83StRbxfpsHK+XP9s+T+4qS/vU/7ZV6NOhluLlzYTExjL+9&#10;7kv/AAJHqRxtWVL2EqnPT/kqRU4/dK6LWueFfin8PreWTxH4Dn1O1Vf+P/w5L9pUf9sv9bXlV54a&#10;+H/x68T2V3eeJ7nRby0g+zta7o7Wa53Pu2b5V/hbd93/AJ61634d/b38S+Eb0ab478KXdncR/wCs&#10;2K6Mn/bKf5v/ACLXoNn8Wf2ffje6HW9O0T+0pF2t9ut0tpvm/wBt9vzf7jNV43A5kqPsqvvR/vLm&#10;/wDJl+pGW4fKspzCOZUcF7Cpr71FuK1/uO/4OJzeh+BtN8JeA4fDGjpLHp9vBLFAlxIzv825/vN/&#10;tNXy/wCJ/wBl7/hJ/EdzqMPiBYdO1ef7Xewz2ytcJvfc6xN/wLau7dtr7OvP2SvDUyi4+HPjvVvB&#10;8rDdHYPP9ptf+/Evzf8Aj1ef638FvjH4DeRpNBsPG2nqeJtGufs8+z/rnJxu/wB2vg8bh8VHllCP&#10;6/19x+s5ZmWW4j3aeJSf8svcf4+7/wCTs3tA0c+K/g98QvCkG57t7Briz/67qn7r/wAiwRVZ+Fni&#10;WK8+J+lanH8lp4y8LJOqf9NbV0lT/wAhXUv/AHxXD/Db456P4A8epH4us9T8ImWJopItVsZV2/Mr&#10;L/6D/wCP13fwm+FYTUfDOs6X470vWfD3h65u5dLttJs9zvBKkqJFPOZW+4su35EX/VJXz0YTvHn+&#10;z/X+R8vnmDq4SvUlOnJxqcsoyXw/ed78W/GureB9D0q40a0sbq6v9Wg0zfqbv5MHm79krKnzP86o&#10;u35fv0nwi8Zar4w0rWo9e+xf21pGqy6fO+nxPFC67ElidEZ3Zd8Uq/xf3q8S8D2WpeJ/hZ8WPDrX&#10;6jU9O8TySadLqE7bFliliuIvn/h+aFq9G+GNymm/FzxBbL/x6+IdFtdVgd1ZN0trK8EvyN827ZLb&#10;/wDfFayhUUYy5fd/9uPBxuFjgqtTD83NKPL/AOAyPWrzUrbSrV7y+u4bC3X71xcSrEi/8DavP/jF&#10;4Aufi/4c0NNM1S0WO31O21Nbpn82KWJd33WX+9urn/jz4e0+58X/AA31rULGzv7VLy60dkvoFlRH&#10;ni82J1Vv4t1rs3f9Na5v4V33jXTrXSPDXhn7I2m6JJqejTDU4n+z2zQXCSWrfu/m3NazxKq/d+Sp&#10;934TTAe1p1Y4mjKMZRvv5K56N498Ox+NfGloltqK6JqdhFPb2upxRebcL5qRSyxeU3ysv7pPmdGT&#10;/b3/AC1q+HfhjpWifDeTwPLJNqukXEF1azve7d8qztK0v3FRV/1r/Kn3a8y8WfEfWfAfi/WrmTQ5&#10;vEmtaJpS6hqMtpqKWFi8DRS7FiibzZZflif5flXfXu9neRX9rb3Ns3nW9xEssT/31ZN6V6GKnRXI&#10;6H8p48VVi7T+H7J8ZeC/2LdZ01QI9N0bQ2j+QXVw/m3Df7fy7m/8fr17Qf2T9Etvm1jWb3UX/iit&#10;1WBP/Zmr0lPiv4MfxVF4ai8UabP4gnne3XToZ/NfzVVmeJ9v3G+V/kf+5XV121c5xrhyKXL/AIT6&#10;arxFmFWPJGryx/u6HyjrsUnw+8QeL7zSdL0OysPCF/A8mnNpv2y6vrDZFO8rzzu21miaXb5Sr88V&#10;eiftC+E9Qu7bwb4q8Kae1/qPh/V4rlINPi+ee1l2+bsVfqtL8TtLgsPi1ps88W/T/FWiS6Vcp/fn&#10;tX81P++4J7j/AL9Vh+DPj9pHgn4U+DbbUdSs9V1S1uj4eu7S1vImvcwPLb+asW75t/lRf9/a8adW&#10;riJS9rPmIwWIrU8RRxFP3qnvR95/F5fNM96m1WKx1Gxs2Sc3V0/7vZF8in5/vN93+H+Hc/zfdr5e&#10;uv8Ai3cF2yqyH4eeK/tSKn3/AOzJX3v/AMB+x3rL/wBsq9h8Q3mvavpM+v8A/CP3Ph/+zImuJbW8&#10;aK4nuoov3v8AqonZd27ftVm+8y15TDpWp/Fz4r3H9qazbaDoXjLw95sUXh6LzWv4oH27XlnR9rPB&#10;dJ86L91f9iunE0qPs6cqcve/y/4Fzw6Dq0alVVY+7/dsfUfyrJtba6f+OtXx0/i6x+FMmj2k/wBt&#10;udT+H3iF7WW2tbOW4m/slmeBH+RNqr9luIm+d1+aKvrvTbCLStNtLGDzXhtYEt4vNbe+1U2pvf8A&#10;iaqnirw9F4y8Jax4fuW/0XVLOWyb/Z81HTf/AOPVxXjzR5iYVZQjL+8fPHx68bx/Er4X+JIrbQ9S&#10;0HXfCb2Gu28WrLF5ssTyuvmr5Tvt+5LuR/8AZrpvibq1742HgixXWrzTvBfjDR7pbmLTFiR7qdoo&#10;pPKeVkdlV4GuPubfuVx3hm8i8QP4H1DXAsVv4i0288Ja4038MzRN8zf7txayp/21q/4U0HUbf4Ie&#10;GdI1y6hsNZ8J65BcwSu+9Gs1af5m2/d324ul/vfKvy1dGjWxC5qUfe/9uPpa08PDL4Uqkv4dS/vd&#10;Y1I/+2yj+J3H7MfhPRbDwPa30FjGniqJpdF1jU5pXuLi4lgleJ98srO219iy7Pu/NXdeAtfuJvGm&#10;qxazfxRWd3GyWtpeLHC4Vn/1R/i3J83y7v4/+BVzXwt0S+8NeL/HFjIIPsF7eWt/EiS/duGt/KuE&#10;2f7tvE3+1vet3XtP+Hmk6Ppvh/XNM0z+1deilj0fSLq0VkJX7giXbti+Vov7v3a+mymEoSl7WPva&#10;fEfHVoRnU+1KK5vh96WnX5bmn4P8MaR4U8OJpui6ZFpukPLLLFZInyKjO7/xVvQplEto9qRP8nlf&#10;wf8AfNYnhjwppPgywex0W2ezst+/yfPeVE/3N7vt/wB1Kzfiv4vXwD8L/FviUff0vSrq6i/66rE2&#10;3/x7bX6bTjGlSb5eU/OK1WpisU+Scpc0vtfE/wAX+Z4Jo37cPwb0PWdZiOh6h4ZX7W8Fxqdvo8TR&#10;XnlM8Syt9nZ3f/Z3p/FXsvhP9oH4a+OHSLQ/HWiXVy3/AC6S3S29x/36l2N/47X5ifBz4Xp8U/iR&#10;4Q8Fy3NxbW97cAXV1bbfNSKGF5Hb5ty/8sv4v71fS3i3/gnBqux/+Ee8a2Gqxfw2mvac0T/9/Yt6&#10;/wDkKvlcFmOPxNP2tKnGUeb0P2PiDhHhvJsVDAYrG1KdVxjLbnjzfKzX4nS/tTlfEP7R3w10MDzY&#10;m+yv8n3P3t1t/wDZK+v1/wBYK/Ob4F/CnUvh/wDtMeHfCOtR2S6hp119olXT5fNt1227zptfan8O&#10;3+GvvD4j61eaH4WkbTxu1O4mSK1H95vvP/44r1+gVJTnRoKUeWXLt6n5rn9GlhZ08NQqe0jGPxfz&#10;f3j4K+X5/lpPk/u/w0u/7/zUeZ/t/wANfzkfrIfL8ny0zYuz7tP3/c+ajf8AL96gA+Xc/wAtHy/J&#10;8tG/53+ajf8Ac+ahCPQvA/7RHxr8TJYfDfwALY3GnwNFBKkURuPIT+8077V2KyLXUXX7Enxd+Ic6&#10;6l458YR3E0p+aFrl7qVB7Btqr/wBq8j+AnjeP4bftL6Fqly/+gSy/Zbl/wDplLFt3f8AAXbd/wAB&#10;r9XgcdOlfulTGLC4ahDDwjHmpxlzfaPkcdJ0KvLTjynx14b/AGE/h54UZJfEeqy6hKvLRT3GAW9l&#10;Tb/7NXq2iaD8PvAkfkeHvC8LN/fSJYFf/f8A73/fNYvjzXYtB8W6pZQW3m7ZN+7dsT5k3f8As1cp&#10;c+KtQuV+WWO2T/pkv/xVfkubcX8tWVKpLmlH5/8AAPicTmklLklI9Xm8b6kIdlmkGnQJ/DDF/wCz&#10;NxXmnjD40eGdA1J7PW/EDXGprH532RN1xLt/3E+Va4Px941h8KeHbrV9SnkvHX5YLd3Znnlb7qrX&#10;juv/AA9v9H8PxeKtZud+v38+/U0/gi83/VIv93Z93/gf+xXy1PPp4yp73wnuZThaWMw/1vHylGMp&#10;ctP+9Lr/ANupbvu0jqLv9rBk8Za2vh3TXvLGXZawf8JBefZYre4g3rLtiXczI++L5Pl+5urifH/x&#10;j+Id/qOlW194lXStP1OVoPK0SL7LsbymZPnbczfdb+OuKfwy1zq1xcwavqEK3jJut7Haj7lTb8ku&#10;zcv+4lacPge20JP7Q/sieGVn2/2hdwStKz/9dZfmreUKk6nPKXu/yn6VReAwEo1MNTj7TljHmlyy&#10;2/li09dN9ym/huze4luZ4p9VvXX793L5rs3/AAKsLR7vS9a0tNQ1zX7axtJ1WWLR7S+8jyIv7ku3&#10;bLK27d/s/wANdBZ+JtI1LUXtLTVba5ulV38qFt/yr9+srxJr2jeCZbW5bTVm1C6aV4vs9siO7fxu&#10;0v8A3zW0sO6kfZxlynpzxeNzKpGE5SnL7Md//JSlq2i6brdp5Hhvw1b2Ep2bNdntPI8ja+5Hi+Xz&#10;ZW3f7q/7VdHYP9h8e3cX3ItWtElX/rrA+1//ACFKv/fNeaax8UPEN4rNZLaaai/P5X/Hw8v+yzP/&#10;AOyLXfa3dl7LRtftUlnFvLBfrHAjs8ltKu19v9791Lu/4BWOIwSlg5UIS5v/AJLp+R0Y/KsZlE6d&#10;TF0+XmL3iGP+zPGGi36/J9sil06V/wC5Kv723f8A8dl/76r7I0H4hyeIPD+n31nZ72liXzZriXYn&#10;m/x/Iv8Atb/7tfD+ueKl8bXVroOjWkn9rG5+1L9t/dPatA0Tf6r52bcsvy/79fTHwV1eI6Ve6HOz&#10;Q3tlOz/Z5vlfY3/2Va5JQqrDwhiof1/X5HhVMtwuZYj9970Tz/4kftm3+j65q2iaVodxJdafdy2U&#10;st1OtrEHR9jbUXdKy/8AA1r6a/YY+LknxM8D3dxeKkWotLJ58EMjuiSxN5T7d7s3zJ5D/wDAq+D/&#10;ANqPw43h/wCNl3LBbyzp4itYr+CG3iaV2lX91KiKv3v9VG3/AAOvYv2INX1T4OeINVu/GFpP4Y8O&#10;3Ukc8Uuqstu7M6NFL+6Zt+3asDfd/gr6vBVJUsVycvun1OcZDk9Lh+NbA8sa32o/a93/AIb8Thf2&#10;utH1XRP2i/F19P4eu7Kxv5ElsB5kTebF/HKnzfxy+a3/AAOvHodblmeVV0y5/dNsb7tfo9+2V8Ed&#10;U+MPhPSdX8JPbLeRIc3nn7JfIk2bTHuXa3/Av71fG2neHkt7270q7t5o5dOVbeeW72+a0vzq+7b8&#10;v8G6v0nBZpVpcuGpVP8AyU/FcXnWPwmGlXhQpyp04rrttHWN77vy11PKvt+pw3tpd6ZYz22p2c8V&#10;1azbk+SVX3JX0FpviGW80nRP9BtLD7EyXEEVvaxI8Db0f76/e+dE/wC+E/uJXNXNhoulPuuZ44fl&#10;/jeqVz8RdKsE22zS3Lr/AHF+SvWeHr4yp7WrHm/7dPgcfnObZ/GlDC0pR5eb3o3+18z1Lwxpv/CY&#10;azbs2maXbJpvlbriHTooniRURERHVPvbYk/3dm6vY7DyNKllk0+xtNNZ4oom+yWqRbookSJIvl/h&#10;RIol2f7CV8z6P8bPEc2mppnhDwxv2f6248prh2b+N327FWtD/hD/AIweOf8AkJ6u2j27fwPP5Xyf&#10;7kX/ALPX45nmV47F4mVXGYynhaX8vN73/gMdztw+VYuhS5cXX5f8Uj23VfEnh7wla28F5fafo9vB&#10;AsUFvuSJFiVNiIif7CJXn+t/tJ+EdK3rZ/a9Vf8A6d4tif8AfbbKx9E/Za0xHSXWtaub+VvnZLdf&#10;K/8AH3316Bonwi8IeHlRrbQ7Z5U/5bXC+a//AI9XyEqfCeCnz16tTFz/ALvuR/HUfLldH45SqS/8&#10;BPKn+PfjHxazx+F/C/yN/H5TXDr/AMD+RVo/4QD4s+Nvm1fWv7Kt2+9E8+z5f9yL/wBnr6FRFhTa&#10;vyIv3USj/gVZvjDD4LTKsvp0/wC9L35few/tWNL/AHahGP8A5NI8S0T9lrSLbZLq+q3d+/8AEluq&#10;RJ/7O1e1/Dr4ReB9Es91t4csnu7dv+Pi4i+0P/322/ZTv+BVp6Dfy2epIq/OlwyxMn/s9cdHi/Nc&#10;XibYrEScZf8AbsfuiYrNcXXqfvKh3CIqJtVdibaiuf8Aj1m2/f2tsqWorlJXgfyGVLj78W9d6bv4&#10;K+jcr6tnbF9WewReHdLggSNNPtkCrt+SJVpV0eKIE2ktzaP/AHopWx/3w3y1yfw++J9r4vItJ4vs&#10;Wqqu7yHb5ZP7zR+v+7XfcAZp0cTzR9pSkfTUp06seaBSjvtRtAVubeLUY/79udjn/gLfL/49WBqn&#10;gzwl4tldJLWG2vWzuEa+RP8A98/xfrXW5BqC7sYL6Py7iJJk9HXNen9eVWPs8TCNSIqlCFT4jyfW&#10;PgBPDOtzpGp/vIm3wG4XbLE3+zKvNOtfGfi/wOfJ8SaRNqdgvDX8CqJVX32/K3/jtemrZ3dn/wAe&#10;N9IExxBd/vU/76+//wCPU5dbaMBdQs5bcY/10f72Pp/31/30orOOWZdP3sJL2cv/ACX/AMBPPjg/&#10;YS5qMuUoeG/GOkeKrYy6Zdxzlf8AWR5xJEfRl6rW7niue1L4c+G/E8sWoW6fZbxf9XqGly+VKv8A&#10;wNasWtnr2kFUuJU1m1X/AJbovlXA/wB5Put/wHb/ALtaTyzFU1f4v8J306kv+Xhsg5pcZqlZ6jBd&#10;lkjYiVPvROu11/4DV2vLnCcPdmdIUUUUAFGKKKAMfxF4V0bxZYfZNb0my1e0/wCeN7Asq/8Aj1eD&#10;+OP2Evhl4sMsmnWt74Yum536ZPvi3f8AXOXcB/wDbX0fz6Vn6xDe3GlXsenzra3skLrBcOu9YpCv&#10;ytt/i+bFephMzxmDl/s9WUTSNSUfhZ8DaZ+zb468NzagfhH8UNK8WQ2Um250/T9SWJ1bd9yWLc8X&#10;8L/far0P7Tnxt+CkqweOvCdxJaRfI9w8TQI/+7KqPB/3wlfQ/wCzZ8DdV+En9q3WvHSn1CWzsNKt&#10;TpLM6/ZbVG+dndEbe8ssrsvzfw/O1e3TRJNE0cqq6Ou1lb+KvqIcUSlK2OoRqf8AksvvR0SrxlK0&#10;48x8q6F+258NPiNarp3jHTEto5PkeLU7TzIn/H51/wC+9taI/Z7+DXxDLax4F1yXwlfyH5bzw7qW&#10;1N3ptDNF/wABXFegeN/2Vfhh4+V5L7wtaWV2w4u9K/0WTP8Ae+T5H/4GrV4R4n/4J6Xej3b6h4A8&#10;b3FhdJ/qotT3I6f9t4v/AIiu32+RZjpKUqcv70eb/wAmR34TMKuD1wdaVP8A9J+7/M2oP2e/i78I&#10;59dn8N6to/jyx1uZLi+h1BHtbuZlH3lYNt3cf3hV74a+IJP+FgpB4h+GPiDQPGdxayQvr13B9sVo&#10;Fbf5Xnqu1V+6vyr/AArXmMer/tP/AAH/ANfZ3fiLSov4lRb+LZ/f/dfOv/A67LwT/wAFGbBbiO18&#10;X+FrjTpUO157Jt4T/eR/mFOfDTq0v9kqc1P+7K//AAT1sVmtXHc1TFYenUqW/iR92XZaR91/+Am3&#10;8ePGMuoafceFNO8O6pqmvwm21vSp7FFnWV4J4n+YK26P5t0W512/N/dqXwvovi/Q9L+J+tNpcnhr&#10;+1LKG60yK5niuLhbqK2lR5WSJnVflW3+Xc33a6/4a/Ef4afEXx34h8QL4r0zULzVYra1srG6UQXF&#10;pBGrfJ8/8bSySt8vqtXfip8JfiLqV82o/D7xrbWtkbbyW0LVbfz4JfvfN5vzN3r5PFZJicP9nX8S&#10;MPXw1SvToOUafwylKXNyuX3O3bt8jxXwrf6h42h+HXiy/WTUm8QeHbrStWmRP+WkE4eJn2/d3F7h&#10;P9569V/Z+1CS5+EmgWc7b77Rll0Of/es5Xt//QYlb/gVeO+EtL8ZfBrwpY+GfGXgzxFbaTaQvbxa&#10;p4bMV9FH5jP5srbf3q7vNZfvfL/Bt+aut8H/ALSngmwfV5bm+v7bSrnUmaK+fSp0s4pW++jy7f8A&#10;W/Mv8KfKi/xb68qeChSp+1nL3vd909jM8uxdXFVFgqXtKPNLllDllHlk/d2v934HJ+MN3gz/AITt&#10;I1y/hXxRF4pgRP8AnhLLFeP/AOh3S19Tvt3Ntben8L188ePoovG3ji7vfCmq+FdZstZ0P+yNTS81&#10;1bcRMry7H2ojs3y3Eq/8BWvafBVheaL4L0WwvbuHVdR07TIILm6t32x3EsUSq7Lu+7u2/wAVcNOE&#10;5Slb7R4OJhNQg5w5ZRiP8T+DNB8a2VvaeIdItNbtLedbiK3vovNRZVVk3f8AfLN/33Xhvj/4c6RZ&#10;/EHxH4cs9PtNL0zxl4bV4vskCxJFcW37h9iL/sS2rf8AAK9fv/HU1rpYvYNBu7mJoYJ12Sr+9WXz&#10;V+Tb/tRIq/3vNRq84+Leu3fiTx/4c0rw7oV3d6/4fvJ7pm1Bls4LmzdGguPKdvmb5mgb5F/groxO&#10;ErUqfLL7ROAk6lZVIfZ+L0JvgZ8eLv4ieIZdC1fT4YLmHRrO+iYO2+d8LHdbv9yXcv8AwGuEs/8A&#10;i3VvZO4ZE+HPin7FK7/9AuX91v8A937HexP/ANsqz7nwX49+EPxU8N+I7Xwjd67e30upyT2GixTv&#10;bxQSlWWLz3iT5vNaWX7qr89dPqnwS+KPxZ8UPr2oeAvCfhO4uUiWWTXbh9Skby/lR/IVmgZlXo7r&#10;upQwles+Xll8R9RiMFh3Tp4mhVpxpVIe9zTt7y91+7rLpfbqe8+JfFek+EmtF1XUILGS6k+z2yXG&#10;797L/c+VWb+7XO+IvF2p2vg+fWorux0i3Wz+1ebcRNEEZWdcukvzqjK0Uuzb/wAspV3fPXZx/CG5&#10;1b4aXXh/xTrkuuaxeafLa3N6i+TE7MrDf5a8d/8Ax2tfwraWujeDNLsfEX9njXHsI49SiiIfzJNm&#10;JB/edd27mvpcHl8qC/exifCYiph0lKMubllaVvtR7rT8/I+K5fFGk6/4tvW8Hy+L/GOkPrv9uQaX&#10;4c0VYooLrzUn/wCPyUM3leejv8ip9+vRPC/wz+OHjjUL4BLX4a6FOsXlHUki1O8l293z1b+L5tv/&#10;AKFX1VbX6WUIh0vR5RGowpKrBGPwbDf+O1LJPq1zwTaWq9cBXlb/ANlqKdPC0H71b/wH3fyPXef0&#10;aCf1LCR/l5qnvy+52h/5KfKXiWPx/wDCKxNj4r8PxeIdAtXla18SeHLXc9tu27nntfvfd3qzI23Y&#10;zr/FWXpfi3SPib+0x8PL3TdWOtaHo/haSS0vJ1ZWefdJAzsrfxcrX19Jps9ymJ9Su5R7bI//AEFa&#10;+Z/2p/C8Pg/SfDvxU0hZLHVvDupwWmp/Zn8qO4svPZmVkX5fmkZG/wCBVvTxUJyvCXNGPve8deW4&#10;vDZjVlhnR9nXqxlCMo6RvKNtY9L7e60vI9u7185/t7+Kk0H4BvpQbbP4h1W10/8A7ZK3ny/+O2+3&#10;/gVfRKzRXMaSwNvhlXej/wB5Wr4Z/wCCjHiYXXjHwR4aikOLCxn1WdP9qd1ii/8AHbeX/vuvtM2r&#10;eywFSp/dPgOCss/tDiXC4SfSV/8AwHWX5GF/wT38M/238atb1ll3/wBh6I6Iv/TW5lVP/QIpf++q&#10;/QYJs+/X5Y/Dj9lz4g/FXwkvjTwxZaXJbrcz2sAfUfst63lfKzp8u3bu3r9/+Guiubv9pr4MWbSb&#10;fHkNvAPlidf7at2/ur/y8L/6DXgZTjKuBw0KVShLl/mWp+kca5LhuIc7xGMw2Y0ubm5eWUnCUeXT&#10;l1Vnse0/Cv8A4qT9t7xffff+wfbP+A7NkH/s1fQPiy7bU/GIt4hui0mDYo9biX5m/wC+Ytn/AH9r&#10;52/YoefWPiT4/wDEeoyrc3Xkb55UTZuaWV5X/wDRVe4aLM95azXx/fTXs8t1Ivq7P0/4CuxP+A1+&#10;rVFfFwi/sxPxrN1yYmNH+WKPjv8Av/MtJj/bX7tL/f8Alo/4B/DX8wn7KH9z5lo/h+8tH9z5aP4P&#10;u0AH9/7tH9z5lo/v/LTv7ny0AcV4hTyfFunytt2Nt3f991+rP7PfiGfxN8GvCt/csGnNn5Erf7cb&#10;GL/2Svyp8eJ5Munz7fnTf/7JX6NfsS6qb74PTW24Ys9TnRf919sv/s7V+rqfNg8FV/mjKP8A4Cz5&#10;3NoXpqRzHxBZm8da6Gb/AJe2/wDQK553VItzMqInzs7/AMNdf8WYvL+ImrqP4nib/vqJa8I+JOpX&#10;Pi/WLf4f6RLslul+0avdo3/Hra/3P95v/iP79fzVmNC+Y14f3pfmfmeXZVLNMxlSb5YRvKUv5Yx3&#10;f9buy6lbwtu+KvjF/FNyrf8ACNaTK0Wi28y/6+X+Of8Az/7JXplzbRXkTwTxRzRSrsZJl3o9S+Ht&#10;BgtILLSNPjW2tIlWKJP7qrXR634eg03S3ni815VZPvt/t7Kzhha+LjKrR+GJrm+PeZ1r4aPLRp+7&#10;Tj/Kv85bt92c1psK6Om3T/8AQE/uW/yJWT420qXxJ4Z1WzZvOuJYt8Ty/P8AvV+dP/H0rY+4yIy0&#10;fc+auRVsRGcFKXwnz0KtanOEv5T4fs9TtbC10DSYpN+q6FqrWsVoqs0rWcvy79n93ypYm3P/AM8q&#10;9O0P4YaX8Wrh9G1XUJtOliia6tp7VV80Sp8vy7k2/db50/ipnxCudH8H+Jr22ivraa3l/exJbtvd&#10;d38D7f4kb/x3ZXD/APC2Z/D11FfaVssJYPu3czfdr9zyPIMyzJwqYehLll73vf3j+gsDjYxhSxMZ&#10;2funeXv7KFj4f1Tc0iajp0SxP/aetzokW7+P9193/wAd/u1cudS+H3gxNt5qsniG7VP+PTTIvKt1&#10;/wCB184eM/jnJrFw0mo6vd6vcH+FW3ItcpZ6p4w8avt0HSJUt2/5aonyf99v8tfueA8KMQofWM0n&#10;GjT/AJpS5V+P+RljeI6NatKXvVKn/gTPo/Vf2hH0d5W8NaRpfhhJfka4iiX7RL/vyt8zVa8A/F/U&#10;h8Q5tX1aKO5uJVbfDDti3/Jt/wDiG/4BXzprfwO8QWvhrUNa1TUlmu7SDzfs6b5fl/i+f/drV8Da&#10;7p8ngm3vrnXrLTruwRoGhlnZJZdv3NiJ8zfLsr6DE8G5Lisqk8jrfWJc3JKUYuXLK11y916HlUc4&#10;re25cVH2f2on0/4p+K2s6pc3Ekmqto9o33be3n2bP+BfIzV55eeM9Mhldlla5l2/O6L9/wD4G1eG&#10;6r8U9MSXytPgu9VuG/jf90m7/wAfZ/8Ax2n2eg/EPxmP3Gn/ANj2r/xun2f/ANC+b/vmvCw3hdSw&#10;sPrOd4r2NP8AvyUP/JdX+RpVzunVlyU+apL+6fYl7/wUJ1nw/wDDjS/DFro+mWr2litm9/qVw0rT&#10;Ko2I6ou3b/D/AHq8I8P/ABEv/jp8SLjTYdcgttV1dnuGby2t4rhlT5/uL97Yv/jlZvwp/Zs0fVPi&#10;b4U07x5q93caTrF6bO5fT28tklYfuf3jq2Vdtv8ADXUftXfCHTP2Sfjv4V1fwrZy2GhW8yTLD5rS&#10;u+19z/O396KXZ/wFq+mwVHhDEKpl+SVpVMU4yVOVvd54xcktdXsfL5r9bwFOnWqUIxjU+H7XX/NH&#10;q+ifsr2KP5uta5Pcv/GlpF5X/j7b69A0H4M+DvD2xoNFtppf+et3/pH/AKFXZ21zFeW8U8DLNFLE&#10;jxOn8atTv7ny1/C+a8WZ9jKjp4rEy005Y+7+CsfDVszxtbR1BsMK20SRxKqIv3ERfkrz7S/jj4d1&#10;S++IFt5d7aL4KGdTuLiNVVvldt0XzfN9x/v7a9D/AIPu18B+MPAvi/xl4j/aRfw5rws7G0vorm/0&#10;RrfcdSiQvLt8370Xyo/yL977teblODp5jOr9any/D73/AG9Ff8Azw9GNe/O+x9tfDnxxZ/EnwfpP&#10;iWxtbyy0/UI/Mijv4lSfbvdN+1WZfn+996oPAN54wvLPVf8AhMNN07TriK+lWxTTZ/NSW2/hZv8A&#10;a/zsSvl34j+OPDnxC0v4DWd658O/CfW4ZV1G0huGht0eBUWO1ll+X5UkQrn5f738ORQ8HeAPCPjC&#10;5+NPhbS45Na+GGhJBqOjomoSyW0F99llDNHKj/N8zP8AxMv3c168slhGnUlN8qf93m5Yxly8vNzf&#10;F5fiaRw0eW8v61sfbX96ivz6uPDVv4C/Y98La34et10++8WX9vaeItQmuJ/KmtlluPkl2tuij+4r&#10;eVt3rXe/s429n8JvHutXU3jDwDbeGv7Ge5vtJ8KaxeXlujJKiLOzzsyq2W2483ncvy1FThuHsKlS&#10;nW5uWTj8PxW3+19xMsElDmjM+yKfDN9muEl/usr1+eXhjwBZxSfCT4h3NhJba94p8evc+ZI7cWjS&#10;ho12btvX5t3+1XR/8Ls8RfB3xj8ZL/Sb7wa1jD4mlmn0jWruSPVLv94q/wCjIjbW+U/e/wB/6Vou&#10;Gn7S+Grc0orrH7UZcv8AMV9SfN+7lzf8O1+h+hv/AAm3/UPf/wACEo/4TaL/AJ8Z/wDgEqV8I/2r&#10;48179ofx7qXge20Gzubzwxp9xe2/iTz8RRPbo2xfK/j/AN6vPGvbDU/gV8C/DV7ZaLJJqI1SUXfi&#10;jVbmz0q28uZ/mlEDqxk/hVt+F3N8vz/L7dLCYuo4KdaOvL9nX4XL+byOqMKnurm/q1z9CU3IiMrs&#10;k0TK6ujbHV/76PXr3w++LrzyJpviOaNZG2rBf/dWT/Zk/uv/ALX3Wr8ldF1e8uP2UdQs21SK40+0&#10;8dCzTRbC4nWLVbbYrfYYJfmk8tmZnXd9eteufsXaK3h74l/GDSpPC58HQwHTANBkv/t32fdHN8vn&#10;fx7vvf8AAsdq4P7Mq5RTrYiNXm5Ps/zax8/73Z+pVP2mXxlVjP8A7d+dj7u8S/tk+A/CX7R+l/Bb&#10;U4tVtPEupeV5F+8EX2AvIm6JN/m79zfd+595lrp/DH7RXhbxH4++JfhR2uNIuPh6lq+t6nqxigsQ&#10;k8Tyo6S+b91VRt7OqV+cHxY8BS/Ef41fFiygW6uPEWneHdM1HQL9JM3FleQMHi2N/db5l/2d/wDs&#10;Vh+EfFE37UXgr9pjxYLrS9CuL+Xwnf3llrupRWFleSwK6y2rzyMqosskTbNzr/Bu219jg6dDG0VU&#10;hL7MeZfy8zjb8Ln08MTGrHmj5fkfqsvxq8B3HgLVvGtn4v0jVvCmkxSy3+q6TeJewQeWoZ13RFvm&#10;CkHb975l9RXN/An9pPw1+0BqvjKz8O6frVjL4XvY7K8GtWX2N5GbftZY2bzFX5M/vFRv9n0+fP2G&#10;W0DTPE3xn+JMj+Avh/oGpfYGbwp4Z8TWF/aaJBBE6vcTy2r+REsrb3/h+49Vv2G/iZ4QvP2if2i7&#10;a38VaHc3fiDxUk+kQw6jE0mpRKtwzPAm796qr825d3FazwkYSqxX2Vf8v8zfmuovz/Rn25LpNvLK&#10;0yI9vcf89oG2P/8AZf8AAqkW41SyP/LLUoh/2ymH/srf+O1dzSZrho4yvQ+GRryplGa+0nVnSG+j&#10;NtcYwqXS+U//AAB//iWpX0290/m1uDeRAf6m65f/AL+f/FVYnhjuImjlRZEb7yOu6qMWlvac2FzJ&#10;Z/8ATIfPF/3w3/su2vV/tGhiPdxMSOVx+EcmqxiRYroPYzNwqT8Bj/st91q0eRVCW/uhE0d/p63c&#10;DDDPafN/31E39N1QWVvaXTsNHvzbOuN1q/zKn1ib5l/8drOeApVfew0h838xr9KSs9rm9tP+PyyY&#10;qP8Alra/vF/75+9Xn/jHwd4l8VeOfDfiPwt8Q7nQbDT2WLUNEFtHcWl/FvDPuU/Mku35d38NeXLC&#10;1aUuWp7pXMj1GiiiuYoKKKKAEPSkK5Ap2MV5F8fvizq3ws03Qp9KsLeX7feMlzqGppMLCziRGb99&#10;LEjeUXbYis/y/Mzfw0QjzDUeb3T1zGMVx3jP4T+D/iFCy+JPDWnas7Js864t1My/7sn31/BqZ8Jf&#10;HEvxJ+Hei+J5dMbSP7Tie4S0eXzfk3uqOr7V3q6hHU7V+V1rtMiuilWq4aXNSnyyBXifKHjf/gnl&#10;4J1wPL4b1fUfDVw33YpT9qt/++X+b/x+vL7/AODn7Qv7PVtPqPhrxP8A2rotmrSyfZ77eiRL/egn&#10;/wDZN1ff3JU184ftzfEP/hDvgzc6VBJsvdblWz/7Znl//HVavucnz7MsViaeEnL2kZfzRuddOtUn&#10;Lll7wn7Jv7SXi345aTraa1o1i9zo5iRr23doEn37vl2Hf83yf+Pfw17brlnoPiXTZ9M8QeH1k0+4&#10;2tNb3tmk8Eh3Z+bbuXr/AHq8t/Y2+Hg+H/wM0bz0CajrOdVnH/XX/Vf+QlT/AMer3RVKrXBm+Zwp&#10;4+pChH92YVXy1eag+U8luf2Wfgx4nhbb4R0dtv8Az4s0WP8Av2y18/fCT9nDwx43+LXxJ/sGfVtA&#10;8LaBeRaZYHT791Y3Cr+/+Zi25d38Lf3q+xdctIGsLu4e3ilniiZ1kdfm+Vf71eXfs9fCPV/hT4Ru&#10;dD1jVFuNVmu59TvJ7CVtkskznb8zLu+7H/49Xne1oV+WrOl7sT63AZ/jcNgcTGWKk5SUYxjKTfXm&#10;cktulv8At4q6B+ylp3hXxLp+rt498Y39pYyrOdOv9SDWjbf4WQIq7P8AZrt9d0TSrzxt4S13S721&#10;tZNHe6jmgtIvNM0E0e1kxH/01WBv+AV1C6HYAl5LVZm/v3H7xv8Ax6r0RGNiDai9sdabzKmo8tKm&#10;fNVcfiq9SNStUvJJx6bPT9SOXXpbgYttMuJvR5tsSf8Aj3z/APjtMd9WuD808FivpCvmt/303/xN&#10;XQPejGK5KmaYif8AdPO9mjMk0SO4Um6uLm/P92aX5f8Avhdq1dtrOGzj2QQxwp/diTbU+RRXlyqz&#10;q/FI02DFc38QdC1PxN4G17SdF1aTQNYvLOWGz1OH79rKy/K//fVdJRUQA88+DngjW/h54MOmeINd&#10;k8QX5u57hbh3ml8pJH3CJXnd5GVc/eZqk+JPgRPiT4M8Y+EnkSCTVrPfBNIuVil2bEbH+y0atXXX&#10;erW0EnlmVZbnHy28Tbnb/gNYWpx6tqEM1no9/b6fqN4rKNUmgNwkTrs+VY9y7l27vm3fer3cvpyl&#10;V5pfD/6UXTqyp16dSnLllGXNzdjjPAOm3Phnwnonh3Vb6C51jTLNbOd4m/1vkfut6K3zbfuf991+&#10;en7Z1p4gu/j/AOKNY1DRNVttIiS1srHUJbCX7PLBFEvzLLt2/wCteX+KvvW4+Fmp6F8UNL8Q6h4v&#10;vtbu7e3lE/8AaKxxRSxSpsZIljVVX5oom53V28N4r/JFcr8/8CS191VwyzHCewqPlHl+evhTOv7V&#10;w6jWlLm5vdajFyb226fmflx8I/2s/H/wp8OWugeH73RtU8P2rSPFY6jYrLt3O0r/AL2J1f7zt9/d&#10;X0F8P/2+b/xTqsGi6t4Ljtb25inWLUdK1FnSLZbyyuzRSJu27Ym/jr6Q8X/BT4f+PGdvEPgrQtUm&#10;f/l5lsUWb/v6u1v/AB6vGPiR+zH8N/hF4T8UeNfDmm3um6lBpN1awQtqEtxbp58XkO6rLv8Am2St&#10;/F/FWeBy7MMPXpw9tzUz28fn/DGdQk55dKniZfDKM/d5n3Wn5FD9gTSv+KX8W323/j6vIrf/AL5V&#10;m/8Aatemm7ju7GAaQ4bVF2wyqq/JlU+bf/tVyX7Gctn4V+BT6jeS+Sl7qc8q/wB+X5FXYn/fquq0&#10;Cdri0vnUeWGvp3RW/us+/wD9mr6PFOnis5jSVXllHml+S+4/Mszqc2NqI+QP7/ytT8/7Dfdo/v8A&#10;zUf8D/hr8BP2sP7nytTP4futT/7nzNSfw/eagYv8b/K1H9z5Wo/jf5qP7nzUAcv48h36Rbt83yz/&#10;APslfXH7EPjHULLwh4vtNNtk1O/VLK9t7SR9nmFt6yt/3zsr5U8YQ+d4euPm37GV63vgjI+peMPA&#10;+jS6tqel6ZrF2dPvf7Lu3tmkXHyKzJ/tba/RMPW5cloVP5ajj/4Egjl/9pzeH5uX3ZS/8BXN+h9L&#10;fG7x3H4H046xqFxJfa1fF/sNjdsrXEp37VVlVE+Xfv2/9Mttcp8MPBU/hbR5bzVW+0+ItWl+1ahc&#10;P9/d/wA8v+A1654r+A/w4+FV9peo6d4a86+m8xhdXE8s8ok+X5t8j/L941mvf6Q77v7Muf8Av/X4&#10;9n2HisZUTlGMpH5hm+NwWEw1TLstlL95LmqSlpKVto2TdorffV27Ih8Pbv7Zt9vyfN81ZvxL+NPg&#10;rw3pN7Z3muW017tXbaWjfaH37/49v3f+B180/tM+KpbbxvLY/wBp6hYeH7ex+0S26fM/3Hd/l37W&#10;b5NtfO2iap4s8fXHkeB/B9zefNt+1zJ5+x/975Il/wBx91fvPBPhg8dlax2KrxjQ+KUuZRjG/dv/&#10;ACPLoYTDYWhGeJl8XvcsT688bftjS6xa3Fn4a8Of6Ptfdd6m2/Yv9/Yv3f8Af3181eOP2hrzVzLF&#10;qniWe/T+K00//U/+O7Fb/vuup8O/sZeNfGkkNx458Txabb7t6WNr/pDr/ur8kUX/AADdXufgj9lP&#10;4ceCFSUaMut3yf8AL3rH7/8A8c+5/wCOV9TiM58NOE3fn+tVo/yR/wDb5dPQyq5vRpL/AGalGP8A&#10;e+KR8a6APHPxNfyfB/hW6nhb5PtWNyL/ANtW2xL/AMCq9pfwB1vWpUn8R6s8GP8Al3UtK6/7PzfK&#10;lfoxDDFbKkUSrDEq7VRF+RK8c+LXhX+ytZTV4P8Aj0v2/ep/cn/+z/8AQt9fMT8dMdiKksLkuFp4&#10;WH2ZfHP73/kdeU4uGY4v2WNlzc3wnhvh/wCEHhXw4qPHpv2y4X/ltffvX/8Aif8Axyuy2Km9VX5K&#10;d/D95qX+N/mr88zHOsxzeftswxEqkv70rn6tQoUsPHlpR5SG5toryB4JV3xSrsZP9ivOfB37O/hT&#10;T/ENpPr1xfarpnnr5tujeV+6/wBpl+avTP40+aj5Xi2bmr0sl4ozfh+nUpZbiZU41Pi5fL8vkZVs&#10;JQxU4yrx5uUivfhrpHw48Q6npVhpsNuYJX8uZV+d4m+ZPn+/92srxlfX2l+GNSvdMjR721g81fOX&#10;d8i/f+X+Jtm+vTPFUMviTwz4f1yBJLm7Rf7KvPJVnfzV/wBU/wD3z/6HUVn8NNVeD7TqcltoNls/&#10;12py7P8AxyvOxeIxWOxHtsROVSUvtS978WejHDKm0qUPdPn7wf4s1HWYNXtrnUXu9R0/ytVsrtUX&#10;dH/sfL93+8v+9X2F+3dodp8cv2TtD+IVnFm7tIIL/CH7vRZVP+6HkP8A2zrzay034feDbVbSxtJ9&#10;eVf+WFvEllZf/FPXr37PMdt8Tf2cfHXw6uSJV0S6do4d27/Q59zbf/R4r3uG8zeSZrTxUPecJRf3&#10;av743J4opQzHKKtSlHl9lK8Y78sZaP8A8mS+84H9lXxn/wAJl8EfD8krb7vTkbTZ/wDtl8qf+QvK&#10;r13+7Xx9+xFqs/hLxt43+H2ovsuIGedU/wCmsT+VL/7J/wB819g/3a+D8U8mp5JxZio0f4dV+0j/&#10;AIZ+97v32+R/NslaYfwfxVnWXhvR9JvtRu7LSbK0utQbde3EFsqtct/elZU+b/gVaP8AB96ivypV&#10;GtEZnPj4c+ExoX9hf8Ixo39itL5zad/Z8X2Xf/f8rbt31d0nwroug6M+laZo9hp+kvu32FrbLFb/&#10;ADfe+VV2/PWnR/B96tJ4ivNck5+Y+eZmReFtFt/D76DHpFjFopjeA6ctsq2vlv8AfXytu3bWdZfD&#10;PwdpumXemWvhXRbTTL3Z9qs4NOgWKbZ9zzVVdrf8CrpP71FCxVdaKYc8zLu/C+jagmmpd6TZXH9m&#10;SLLY+bbK32Zl+40XyfK3+5WZL8L/AAXLrb6zJ4Q0J9YM/wBq+3NpsHn+bv3+b5u3du3/AMVdP/wK&#10;j+/81EMVXp/BUYueaM5PDukxare6pHpdkmo3kaxXN6lsvmzxL91WbZuZazrv4b+Er7RbPRrnwto1&#10;xpFo++306WwjaCB/76xbdq/ff/vuuio/ufNRDEV4O8Jj55nOwfDnwpAsSxeFtGT7Pdf2hFs0+L5L&#10;n/nuny/6z5V+b73yVqWPh7SdL1K/1G00u1tNR1Db9rureBVludv3fNb7zbf9qr38FFE69efxzDnm&#10;UIdD0u31qXVo9NtIdUuY1invUgVLiVV+6rN95lpPDnhXwl4ct9Ws/wDhCPDuqaRrMqS6po91psHl&#10;X0qvuRm3p87K3zbnrQ/u0fwferahjsRhpc1KZtSr1aMuaMj2X4d+APhZP4Y1WHwx4E8M6Np2sRC3&#10;1bTbTRbWBbhQG/dXMSLtfG9uG3L8xrS8NfAD4Y+DdZt9Y8PfDfwloWsWpbyNR03RLa3uItylW2yo&#10;gZflZl/GvFNK1i88P6kl7p1w1vOvyt/Esq/3WX+Ja9b8K/GR9RjaHVNKdGRPmuLFvNT/AL4b5v8A&#10;0Kvv8vzp4tck5+8fY4TM6WIjy1PdkeqUVk6T4j03XFb7BfR3LIPmRG+dP95fvVrV6x7oUUUUAFVL&#10;zTbe/CedCrlPuvj5l/3Wq3RRBtAZqRajYcWt4Zl7Q3nzj/vv73/oVV7maymk8zU9OktJVGBdx/Nj&#10;/tonzL/wLFVfDPjnw/4zl1WLQ9ZstWl0u6ezv1tJldrWdflZG/un5Wro+K9Snj61L3Ze9/iM+VGf&#10;Bb3hg82xvoNUgx8qyn5j/wBtV/8Aiab/AGvFA229jksW/wCnhfk/77+7SzaRbyStOqPb3Df8trdv&#10;Lf8A+y/4FTvP1W0UrmHVIvST93L/APEt/wCO10c2CxHxe7IPeic38SPiZpXw00uwvtSivb5r+6Sy&#10;tbTTbf7RcTuysx2J/soju3+ylavgzxfpPj7wzZa9od2L7S7xWaG4EbRb9rlG+VgGX5lauY8efCPw&#10;j8WVtIb3+0tC1awZpba50u6ezurXeux9pQ7W3L8vRq6bQ/DbeCNA0/RdN06BtJ06BLW1hsTsaKJF&#10;2om12/8AZqVTLakY81L3i+aPL/eOgoqvZXkd/axTxbvKkXcu5dtWK8XYY1FCKFH3adRQelIBCa+A&#10;/wBoiWX49ftT+F/AVszPp9pIsU+z+BW/eyt/36RG/wB7dX2z498R2vhTwnqOp3kpht7eB5ZXX+BF&#10;Rndv++UavkP9g/w5deNfH3jX4n6pF++eV7WDj5FllfzZdv8AuLsX/gVfd8Pr6lhsTmk/sx5Y/wCK&#10;R1UfdUqv8p9tQQRWsEcMSKkUa7VVf4VqaiivhW3J3ZynFfEPQNX1yygj0jxNdeH3EixMtvawTpPu&#10;ZV+dZF/h/wBllrnvhhoHi/S/G/jS98Tav/bNvK1pa6dcrGIEdI1cysIFZtjb5HXd/FtWsT9rr4k6&#10;r8MPg/c61oVytnrC3lvHbTNEsu1t/wA/yt8v3N1d/ol1qcGnWzyiUGRPOZ5bLfl2+Zv9VJ/eb+7X&#10;o01GpT9lH4j2msRQy6NV8vs6jlH4Vze7yv4rX6rr3Ox5pMe1c8viGcDbKbdX/wBtZ4j/AN8tFUi6&#10;rdOuRKoP/TPT55f/AImsPqVT+pI8PmRvfjRjNYKz30x5bUX/AOuVtFF/6G1RnTbi7LeZavcf7Wp3&#10;e5f+/UfyVp9Uj9urEOY0pdasYm8tJhNMP+WUA81/++VqteazNFgmKOxVvuveybWb/djX5mqSPTrt&#10;YzG979niA/1WnwLEn/szVYtNLtbVzJHAFmb70rne7fVm+ar/ANlpf3vwJ94zDd30zfJNdOv/AE76&#10;f5X/AKNamyWVzdMUe2ups/8AP/dqqf8AfMX3q6LpRkVn9b5fgjGJXKZEOjzxwmM3Zgg/599PjW3T&#10;/wCK/wDHqlu0W0k0tokVViulXav8Ksrp/wCzVpVm64xTSbmRT80K+f8A98tv/wDZadLE1JV4yqSD&#10;lR4v8TfEeoeGv2pfh9b3ty8vhrXtOubAWkqK0UVyv7zf/vN+7Wpfi78bvBHhOwk0qW3l1V7qCVHu&#10;9JhjmhsETyk82Vy67VRp4uU3bf8AgNVP22NOksfh9oXjazQvdeEdatNSO3qYt+11/wDHlrltXg0D&#10;xL57+JNBtPFdjAN+lPqU7PCys/3vK/j3rtZtv7r5E/ufJ25l7Gi60q0+X7R7WZ+w/svC4u3LpKEv&#10;8UZc3/pMkaWi+O9V0XZFL/p9un/LG4b5/wDgL/8Axe6uR/ar+ImmX/wK1iztWkhu7yWCL7PKvzr+&#10;9Rv/AGSrafIm1m3v/frxr9qW88nwXpltu/1t8r/98o//AMXXg8FcR5jLNKOAlLmjKX2j8qypynja&#10;cf7x1vwTtmtvhV4ciZmfZEzr/sbpXf8A9nr07ww2V1BP7s//ALIlcf4Gs/7N8F+H7b/nlY26N/3w&#10;ldb4Z/1ep/8AXZf/AEBK9jg/EzxXFuJrP7XP/wClIyq1Pa4yUv70j5K3/f8AmWk3/wC0v3at22j3&#10;14j+RYzzf7kTvWRrut6b4Yung1fULKwuFX5obidUdfk/368zC4SvjJ8mHpucv5Y+8fvMsVQhLl54&#10;l3f9z5lo3/L95a4XUPjX4P03Z/xNFuX/ALlvE7f+P/drmb/9pbRYfls9Kvbn/rtsi/8Ai6+4wfh9&#10;xRjtaWAmv8S5f/SrHFUzXBUviqRPYN/3/mWjf9z5lrwyP43+LvEP/IB8ItNu+7sgluv/AEDbU0sP&#10;xp1VN0tr/YNu38dx9ntf/Rvz19FDwuzSgr5nisPh/wDHVX6XON55h5fwoSl/hieu68nnaHer8v8A&#10;qmrJ+HOpf2dq/hK+3bP7P8QW07f7CearV4f4s8KeILHRbq/1bxzp1/NGu/7Baam1xK//AHz8q16D&#10;8Jr+e7+DOrfNuuLOe3uEZ2+f5ZXWvXzbhShk/CdbG4PHRxEY1IqXLfljL16nucNZn9Yzmlh50uXm&#10;T/8AJvd/U/Wn482fneGdLuuphuQCR/dZGH/xNeG/3NzKif3/AO5X0J8QtniL4TSXkYD5ggu1PsNr&#10;f+g189/8Br+ZuMKfs8xhV/mjE/Dc3peyxXvHyL+17A1n4u1VJV+b+x/uf8AevU/2G7bzv2X5ZV+/&#10;Bq11cJ/wHZv/APHN9eY/tnz7/EMvy7HTQkT/AHvnlX/0CvZv+CeX7z9nnb9//ibXS/8AjiV/VWJp&#10;xq+FNOMPhlOH5M9LFxjOlQj/AHT1Df8Ac+ZalvLaWwuHgn2pKio/3v71dB/wh+zUk8plSy+//tr/&#10;ALFYmsXn2/VLudV2Ju2Jv/uLX8Y18BLC0ZSq/Fze6fMyoeyj7xUqlr2iW3iTSbjT7z/VXC/f/uv/&#10;AAP/AMAq7R/drx4TlCfPE54TlTnzwPmK/s7nSrq4sbxVS7t5fKl/3v8APz1Fv+Z/mWvVfjB4V863&#10;i162i+eLbFebF/5ZfwS/8A/9n/2K+ffCGtaleXSxarPHNLeWzyqiQeUlvPBK8VxF/tf8sm+f+/X6&#10;ZgcRHF0I1T95yjMY4/DQqfa+0dam7/Z+5WPN4s0qGX7Mt9HeXX/PvYq91L/3zEj1Q8bxWyPo99qF&#10;o19ptrO6XNki7tysr/P5X8WxkX/x+oofiFdvH9k8N+GFii/h+0OiJ/36i/8AiqvEValJqNOnzf8A&#10;b3KfV4XLsTi+aUI2j/h/9u2R1+heOvGum2t3beH9PbSLe6ZXa41OVYn/AOAou5v/AEGs/S9a1PXX&#10;um1qVZtVs7mW1uX3M/zr9xk3fNtdXVv+BVzsumeM9c3/AG3WjpsX/PKwVYv/AB5fm/8AHqLTwnL4&#10;RmhuNN+137yy7rmFpf8AW7k27m3VpRqYnl/fbf3T1IZTTlL2csTHm/l5ub8V7i+81NVv759ZtNKt&#10;ruy0pJ7aW4/tC7i8351dN6Iu9V+62/569V/Yr+In2H4uaBLcMn2TxVp0mmXKR/6r7TF83/oSuq/7&#10;1eLeKLl00mK7122sLOyikXb5sH22VZW+Vdqf3qt/A74g6FH8aPCMup22rT29vexXUct2yRJ+7+b5&#10;Ylb5f73/AACvRwspRrRn/XmEMuWGw2IqVpc0eWUZRjeW/wAOq9xcsrPc1P2hPDj/ALOX7cek6wh8&#10;vSNXkid5D90LL+4l3/8Ajsv/AAKvrL+592vLP+CovhyHxz4A0nxhY2jRTaDdLFO7/eaCX5d3y/7a&#10;xV03wa8ST+PPhH4U8St+++1WapPN/wBN1/dS/wDjyNX6B4m4KOc8NZTn+F972PNQqf8AbmsPwufy&#10;vjaXLV9w67+H7y0n/fNH8H3aP71fy0ecH92l/h+8tJ/dpf4furSAT+9S7/8AdpP71H/fNABR/eo/&#10;go/vUAH/AHzRRQfvpQAfwUUD7j0UAH92l/h+8tIfvpR/3zQAb/v132iWa2enRKrb96+az1wP96u+&#10;0GbztJtG/wBnZ/3zX1OQcvtZHfgvikWpoYpnRpVV3T7r/wAaf7j1rad4q1jS/kivvtcS/wDLK9Xz&#10;P/H/AL//AKFWZRX3R7kas4fCdzZfEy2ZlTUbWaxb/nqv72L/AL6X5l/4EorrLDU7PVbfzrS5huoj&#10;/HE25a8apiwCKczQs1vOf+Wtu3lP/wB9LTud1LHv7Z7nSHFeV2PjnXNNO2R4NUiX+G4HlTf99r8v&#10;/jtdTpXxC0y9eOK6MunTs6oqXSfK7f7Lr8tB6VPEU6uw3wN8MvDHw7/tYeHNHh0pNTu3vLoRM7CW&#10;Rsc/MflX/ZX5a60HHWgjHIpSaV+c6wooooEcl8TLvVdP8C61e6Foy6/rtrbNLY6ezBfOlH3Ru3Lj&#10;/vpazvhrrfi3Vfhjok3iu3j0zxVqdsGltYv+Xdf73s23DbdzbWbbvfG6um1WdHY27gmBV33G0feX&#10;osf+8zVZs4ZNz3Fxj7TL97/ZX+FVr2aNeWFocz+KXwmcveLUUKwQpHGuxFXaq1JmvPPjZ4/1D4Z/&#10;D+71zS9MOqXqzwQKjxyvFEryoryy+UjMsSJuZjt7UnwU+Jsvxa8Dp4hl0uPTla7uLVTbXX2iC48q&#10;UxGWJ9iFkZlb7yr06V5XLJx5jXl93mPRa84+OPgrXPiB8PLvQNDltFkuJ7drmG+leJLq1SVHlt/N&#10;QMyeaqlN21vvNXoueajvLpbO1lnf7kS7qUPjsL4T4g/aKv8AU/hB+zPofgjU7/7Rr2pSvbz7blp1&#10;iRpftVxFE7fN5UW6CBP9ivo79mj4c/8ACs/gv4a0mSMx38lv9tvc/e+0S/Myt/u/Kn/AK+WviV/x&#10;e39sfRfDEn+k6J4aZV1DZ9z5W8263f8AAm8r/gK198bvSvvM7/4T8tw2Xr4pfvJfodVX3KcYfMk7&#10;VheMbu7sPCupT2P2k3aRfu/slv58v/AU/irdHSqWraRZa9p1xp+oWyXdnONskMn3WFfDUJRhVjKR&#10;y7nxl+0/q2r6j4R+HnhnV7bUda1DUdfDNZeUv2iWKJV+Vdn3/wDW/e/76+7X2lCuIk9CBmvmHx/a&#10;W15+2T8K9BtIVhs9G065vvJi+4rOsv8A7Mq19QoOePu1riKsalaUon02auNLL8Bhkvsyl/4FJr8o&#10;olooorkPmQooooAKKKrXV1BYW0lzcyrDbxrukldtqqtAEzAE59K4vxz8TLTwZeRWb2Vxd3c0fmrs&#10;2rFt3beWaq2p/GbwzYkpDczXzf8ATrAzf+PN8teZfELxzH45udOeDTZLQWbtiWWRWdlbquxf91f4&#10;q8jG5hTw9KXJOPMeTi8bTpU5ezl7xd1X41+I9QDi1Sz0uL/YXz3/AO+2+X/x2uYmvtV8U30Frd39&#10;xfNPIiqs8n7rczf3Pu1l/wAH3a7n4UeHBquuHVbl1g07TGMskn9+T7yr9Od3418tgquMzTFQo82k&#10;j5SFfFYurGMpHr3xS8Fr8Qfhlr/huRgrajYSQK5/hkKfK34NtNfJHgDSta0TwVpWm69YtYarYL9l&#10;nhdt+zyn2ffX5fubK+h/Evii61++l2yyRWH3I7dG2b1/vtWH8yJX6FxBTo5o4U4/Z+0fT4zHSr4H&#10;+z/s83N+Fvx/RHmiPvXcrLsr5/8A2pZmvL3wppkTfO7Sv/31sVP/AGevpvxhZ+TqSTqv/Hwv/j6/&#10;5SvmT48I0Pxa8FS3i7NP/wBH+d/uf8fHz/8AslebwVgp0OIV9r2cZS/8lZ4+TUuXHf4eb/0k9+hR&#10;YYkiX7iLsWtnw1/x7X7fL/x8/wDsi1fsPB+9d15L/wAAi/8Ai6dY2cdpcX8MS7Ilum/9BSvpPDrL&#10;61DN54ir1hL/ANKR5sKMotzkfCP7aE2pa98WPBHhOPVLi003UYoomhV/kRpbh4t7J/F8lcj4R/Zb&#10;0TULjVYtT1e/mewvpbX/AEbZFu2/x/Nurrf2rjj9pT4Z/Sz/APS169D8Mf8AIweNf+w1cf8Aodfq&#10;GYcVZvwtwlkdDJ6vsVVpuUuWK96XP3tc/QuE8uwmNwOLq1480qcYcvzdmcppX7OPgHTdjNoz3j/3&#10;7u6lf/x37tdbpXgPw1oi/wCg+HtNs3T+OK1VH/772V0H9z5mpn8P3mr8cxvFefZlpi8dUn6zl/mf&#10;Q08HQpfDA888fPFD4wtItSudU/sifT/3VvZPdbPPWX5/kg+8zKy/981n2Wg6U0qtp/gK9u5Xb5Zb&#10;uxWL/wAfuWVq9W3sm/YzUf3PmavmKsvbtOpOT/7e909KlVlRj7kYnhvxF13+0fhlLFZaetsmoxXU&#10;TxStt+ztBFK7r8u7c3+jstcJ8AW+0+C/FEDN/wAuMvyf7rxNXq3iv4e6zf2GsWiPYQ6V/aM+pRSv&#10;KzXGyVHZ4vK27f8AlrKv3v46+cvhd8QrfwPZ6gsnzvOGi27Wbcjptav6f8OMnrZ1wPm2UYKPNU9p&#10;GUfnt+R5sswjhc6w2Lqy92P6O5+2/wAOLlfFH7N2gzPhmuvDkRP+95A/rXhiPviRq+Fo/wBvX4g6&#10;L4Us/Dei6vcWGjWkC2sEEMcETbR/012M/wD49XJwa98YfiQdun+GvEWsQt8m8Wt1cIv/AAL7q1zZ&#10;v4K5zmkaFTG1qeHjGPvSlJf5o+FzpYPGYyVSnU93ml9nzPWP2zJornWZWgljmVdHRG2Nu+fzZa9Y&#10;/wCCeupfZvg4kE8+y3fUbpVT+Df8lfL1t+zt8afFkTx3Ojrp1o/yt9sngi/8d+9X1z+zt8L9Q+Ef&#10;w1t9B1W5trm9eeW4l+z/ADxJu/g+b7/3K6ON8ZlXDHAlLh7C5hTxFaNSPu05c3uxTve2x4eNxdPl&#10;pxofZ90+j7y/W20uW8i2zIsW9Njffrgppmmllll+d3be1aGlPPc2GoaejM8T20rqn+3Ve5sPs1u8&#10;v2y2m+47JDLv2q33N/8Adr+Uce6+YYaNelD3Y/EcNVTrR5oRKn8dH92uV174qeE/DbOt94gtPNX/&#10;AJZW7ea//fK1w+sftJ2KMkWg6DqWsSv915l+zp/7PXz9PB16vwwPbwXCWdY9c9PDy5f5pe6vvdl+&#10;J67NDBeWssE8SzRSrslif+NWr5K+IXw4l8JeINYaDUL1Hs52v7OJNqJ+9VFd/u7vnVPub/vI9dhe&#10;fF3x1ravtnsvD0TfdS3i82X/AL7auX1LTZNeunn1rU9Q1i4/v3cvyf8AfFfU5XgsThJS5vhkfqvD&#10;HD0sgxccTjsTHl933Y3nt90PxZU03QdKmit7zyGvHliR/OuG82thNqRIqrsT+5RDDFbRRRRfJEi7&#10;FRKP4fvNX0cYn1OOx1bF1ZynKTh9m4/5dz/LTkTe/wAqt92sMTatrHiDU9Nsrm306GzWKVriWBp5&#10;ZVl3/Oi7lVU3Ky/xVxWqNYt4o1XStT1fUPE3leVLawxM8qOjJ86NFB8u5GVvv/30rpwkaeKxP1Xm&#10;5ZfEeLUlKEeZHW+JY9N8V6Te+HYtTtE1KWLdGiSqzxMrKytt+/8AK22sbQvhcunX1pf6hqklxPay&#10;ebFFaxrFFu27f9tm+838VM03RLybVNEnsdBXRLSzufNZ7hooneJkdXRIl3/f3/x7a7a8vPs32dFi&#10;nubi6nS1gt7dd7yyt9xErtxcI4ap7KlLmOnD47EU6FShGUoxl8Uf5j6jvNKX45fs93ulT7XuNU0m&#10;Wybf/BdKmxH/AO+0Rq+bf2BviLOfAnijwLdJsuLC8+0Ksv31il+V12/7Lxf+P17Z+zNr19Z3/ijw&#10;hq9nPpWq2DRXH2G4lR3TcifOjL8rK6sjfJ/t/wByvnB7b/hRv7eWoWP/AB7aP4llZ4v4U2XXzJ/5&#10;HTbX6lwypZvwrnOQL4vZ+3p/4ofFy+q0PxHNqEsNXnGJ9efwUUfwfeo/4FX8f+p8qFH8FH9z5qP4&#10;PvUiA/vUUf3qP4/vUFhR/eo/4FR/f+agAo/u0Ufx/eoAP4KKP4KP+BUEB/do/go/u0f8CagsP71d&#10;t4Yf/iTRf7z1xkML3M6RRKzuzbFRK9AsLNbC1igi+4n/AI+9fWZBSl7SVX7J34SPvcxYo/vUUf3q&#10;+0PWCiiigArqPAvh/wC33v8AaMysLeBtsauv+tl/vf8AAf8A0L/crA0rTZNY1GOyiZl8z55Jf+ec&#10;f8TV7BZ2sVhaxW0C7Iol2qtaHq4KhzfvZE9FFFI9sQVVvLhbO2aTbvK/dRf4m/hWrQrFv7rN08qq&#10;HWz4jQ/8tblvuL/wHd/4/XThqPtKnKTIbY2pku2MjLKbZ98jfwtO33v++Vwq1unpVSwtfsdqkO7e&#10;6/ef+838TVbNFep7WpzBEKKKK5ihDgDmqEy/btUtLTGVQ/apP+A/c/8AHv8A0Gr+Olcpd63PaHda&#10;Mgur53fdKu7yoF+VPl/2m+b/AIE1elgYx9p7Wp8MRcspe7E+O/CwH7PP7bup6ZrCJNovix5I4rqd&#10;ct5dy+9Pr+9Ty2/4FX29pJZInt5G3y2zeWzY+9/db/vnbXyT+294Lm8VfD6x8SEmbWNBlybpV2tL&#10;bS/fVtv8Stsdf9nfXtX7PfxSX4q/DHw34meRXvWT+y9W9Uuovut7bs7v+2q195nap5tl1LMKHxR9&#10;2R114y5Y1Zf4T1zoaX8KPSuG8SfFzwv4O8W6X4Y1a9nh1jUxEYEWzllUGWXyot8qLsj3PuVd5X7p&#10;r8xjDnOY8S8LKfEv7efiy63b00PQorYf7LN5R/8AZmr6kTHavlX9k66t/Evxq+N3iQTb7mXVEtVi&#10;/uxK8u1/+Bbf/HK+qUxxirPqOI17LF08P/z7p04/+SJv8WSUUUVG58sFFFFOwBVHVbCLU9LvLKT/&#10;AFN1E8Tj/ZZdtXqqajqEGmWVxd3MghggjaWRz/Cq0mtGJ7HybDuRNsv+tRdjf7y/fqxbQvc3EUUU&#10;W+V/upSXd3/aN9eXfkvb/aZ5Z/IP/LPc27b/AOP1raVc6fptql1BdQX+pyxfuoUb7u7+/wD3f9r/&#10;AHK+Ay7Ka2bYz2NBcx+fYfBVMXiPZ0PeNrQ/hyNW1C1t1nabd/rU2/J/v/7tdJ4q8UaJo0EPh+yv&#10;LOGxtD8whbe0kn8Q2p1/+Krz0RSOrfaLu5unf77vK2x/+AfdqWKKOIbY1WL/AGUXZX9J5bwLSwlD&#10;lcuXm+LlP17CcG8sP3tTl/wmo/iqD/lhZ3dz/wBsvKT/AMequ+v6nN/qra2tv+urNK//ALJXxl4+&#10;/bG17xDZi18Jaa/heRJ1c6hqEiTz7Vb5ong27U3fdb5q848VfHL4geLVl/tLxbeRWzctb6Y32GL6&#10;fuvm/wC+mrzKj4by2bglKrL+vQ/Q8s8NXXjGq6fu/wA0pcv4LX8D7a8f/FXw14Jkt08XeLIdMvU/&#10;fw2Sf8fDL/eWKJWl214f8dfFnhz4teAodf8ADGpS6rb6JqH2WeWaKVHi81N3/LX5tv8Aqq+VbHS5&#10;9S1GO40vTr7U3LGK4lsLaW5+990Myq38S/8Aj1fQ/wAIfhB4utvBXj5tY0ObStM1TTYzbRXrbLiW&#10;5gZmRvK/hX5ivzf3fu16+TY72uLisNhPZ03rzcv/ALcdea8M4DLMFKVCpD2kZfDH+r/efSHg/wAb&#10;X3iHwRo+rtfXM0stqrsiS7P3v3HT/vv5a7yxt5bWziiZ/NuP45P7z/xV4L+yXeLrHhK4tp5d/wDY&#10;11+6i/66/Nv/APQq+gs5HFepw9w9Uyavia1WfN7SXu+Ueh/L+LozoYmrTl/MfBn7U/779qL4YQf9&#10;eHz/AO9evXf+En3654zlX7ja1Pt/77rgP2nRn9q/4W/72nf+l713Xgd99x4olVfkbWrp1r4vjP8A&#10;5Jnh7/r1L/0s/ReB/wDkW4//AAw/9KOo/ufNXP8Aju81mw8L3E/h+LztTWWJNiQfaH8pn2s6J/E2&#10;35q6D+58q0z/AICtfj9OXJOMz2TP8OXGoXPh3TZdXgW21VraJ7yL+7Ls+etP+581H9/5aP7ny1E5&#10;88wB/nT+GvE9e/ZY8Palq93Pp+oPo9lKv/HnFbeaIv721mevZL68g0u18+7ngs7f/nrcSpEn/fbU&#10;+zvINStVu7SSC5tZV3xSxNvRl/2Xr3MtzrNcnhL+zq8qfN8XLJx5vUh04OXNOB9Q/saeEfDml/De&#10;VdP0PS7a9sL17f7Vb2UUcrrsRxuZVH9+ug1+2+za9qUfy/Lct/498/8A7PXJfsc6vtm8T6WxwWWC&#10;6T/x9X/9kqj+2X4t1f4deFNU1fQrlbC/ee1RLjykfaj/ACt97/dr6/F42vjctp4qvPmkz5v+yqmY&#10;4+nl+H92VSSjHtqU9btmTV9QZV/dKyOz/dRNyf364fxJ8WvAXhVdt54stry72/NaaZF9qff/AHN6&#10;/L/4/VL4S/snal8efDOleLvHfj3Vb+z1CMTx2Fu3zKpbP3m+Vf8AgK19K+Av2afh18NDHJpHhm1e&#10;7Tpe3q+fKPozfd/4DXwEcoozqyqz+0e5U4Z4byipKGOr1MRUj9mC5I83+J3f4HzD/wALA+IPjvRP&#10;K+GvgHXbWyVvNutWu1iSW6i2fci3ptVv9zdXU69r9t45+C2v6lplqdS0c2XmX1rqM/mmC5kmSXay&#10;RbH3J/tN8v8A31X2KqEAoo2r2x2r5w+MHw41j4W+M5vip4BsvtqyA/8ACTeHEH7rUoP4pVX/AJ6r&#10;/n+Ld9HhpLC0pUo/DI9PCyy7HcuEw1COHlHWm0370v5Zyb69HpZ/h8bfZoPnWKC2hT+5bwJEn/jt&#10;PT+D5lr3/X/h98PPG2mrr/hKRdM0rVIkntJfN3+U+9PNURO21du/b5X3l2O3yKi7vCtV0e80HUvs&#10;N9AsNxFs3Ju3/e+anUwtSjGMpfDI6/rU69WUKzlzx+Lm3KnzbPvLvrJh8V6fc6p9hikbZKzQRXfl&#10;f6PLOv34ll/ib/P8LVVvkk8QeJF0G8kbTtNeDz/3TbJdR/vxK38Kr8u7+Jt392rHiyW01Gwl8Jab&#10;Y21zL5SrIv3bfTF/gdtv3W/iVV+b+L5V+avHniuXERw0Y80vyia8vNHmNn+581H8P3lqvC62C2Vp&#10;Pd+dcOvlK9wy+bO6p87/AO038TbKsfw/dWuskzNU8OabrV0l1fWkdzMi+Uu7fs2792xl+63/AAOt&#10;C2his4kgtlitolX/AFUS7E/74p/8b/KtH8X3V+7T5g5Q/gT5lqrq+nNq+lXVoty1pLKv7ieJtjQS&#10;/fSVf9pX2N/wCrX8CfKtZmvaVPrFh5EF9LprpKj+bb/xp/cf56cPjuEvhN/4Ra6PC3jPwl400/wf&#10;reg+Hrp/7C8Q67rGp/anv79m2b/mdpdqSpKvmttX51XbVj/gpD4Rn05/BHj/AE/5LuwuXsJbhP4W&#10;/wBbb/8AjyS/99Vc+C37P6+J4mW5vtQfwva3P22X7beM0Tz/AC73ii+7u+X7/wDD/vVyf7S/xyvP&#10;2jvENr8IPhhp39t2X2lfP1BU3/aGj/uP/BEn8Uv8X+7979q8MKGJqZ/TxdKP7inze0lL4VCUWpc0&#10;pfgfmPEHsvaRjH4j6m8MXLeKvA2j+J7Zo3stSs4L1djfc81Puf8AAN9WP71Zvw68GT/CP4UeH/AT&#10;339pXGnRf6Vd7diO7O8uxP8AZ+fb/uolaVfzJxTh8Bhs2xFHLZc1OMpcv+Hm0/A+ArxjCXLEefvp&#10;TP4PvUf3Plo/g+7XyZiH96iqWsa3p/h6ze81O+trC3/57XEuyuUT4i33iR/K8IeHLvWEb/mIXyva&#10;2n/xTf8AAEr0MJl2MzCXLhqUpf4T2MHk+Nxa54RtT/ml7q+92Xy3O4T56H/jrk0+GviXxGm7xLrM&#10;zxf9A/SZfsVv/wB9f61/++qcvwj8QWG/+yPF2rWC/wAMV9Ot/F/48v8A7NX2VPgTPKsfdo/l/mel&#10;/ZGC/hyxseb/AAz5f/ArX/8AJbeZ1X8dH9z5q4d3+IeiTSxy/wDCO+IVibb8nm2sr/8AoS0qfEfU&#10;LCNTq/grWrNf4pbHbexL/wB8/N/47XzWKyTH4CUo1qXwy5fmQ+HsTUX+zVKdT/DNc3/gLtP8Dt/4&#10;KK5Ow+LHhG/byk1u2trjd/qr3fav/wCRdtdYjq6bl2ujLvV0b79eNOnOn8aPGxeX4zBO2KoygvNN&#10;fmH92j+D71H92j/gNZnCPSaWGXzYpfJlT7rp/BXoGm3n2+yinX+Nfm/3688/vV0fhK/2SvZt9x/n&#10;X/er6PJcT7Gv7KXwyOzCVeSXKdRR/eoor709kKKKY7rDE8rfcT52oGdt8NLLc2oXrd2S3X/gPzN/&#10;6F/47XeDgVieENO/svw7ZQMu2Xb5sv8Avt8zf+hVtnoa0PqaMeSnGItFFFI2Kt9dfZIMqu+ZvljT&#10;+81ULWzxeJBu8yO0+Znx/rZ2+83/AHy//j/+zT7i4KXF1ehQ62Y8qBP787f/ALSr/wACardlafY7&#10;VUZg8n3pH/vv/E1erL/Z8P8A3pf+kmfxSLdFFFeUaBRRRQBm6w7LbGGJtsty3kKR1Xd95v8AgK7m&#10;/CuP89b69nuY8eQW8q2x/DHF8q/+zt/wOtzxDfPCl3LE+2aNfssAH/PeT+L/AIAvzf8AfdYUMKwx&#10;JFEvyIu1a7K/7nDxh/N7x1YaPv8AMVdb0e18Q6Ne6beKs1peQPbyo/8AcavlP9k3Wp/hF8c/E3wp&#10;1uRlsNXkaO1Z/wCCeL5on/4En/j22vrmvkz9tLwXd+H9W8O/EjRN1vqFhPEktxF/Cyvuil/76r6r&#10;hXFx9rVy6r8Nb/0r7J6U4c8OQ+5dOuftNkjS8zpujl/31O1q4f4i+CPCMjz+PNY0OyvNb0C0a4tt&#10;QkjzLF5QeRP++WZmX/eqf4VePrT4keFNK8R2RVINZs0umiU58udP3U8X/AW2iue/aw13+wf2efG8&#10;+7Y0lkbVf+2rpF/7PXzWLoSwWJnSn9k4MBQeJxdLD/zSjH73Y4/9hrw5HpfwWttTeFUv9Xle5uZd&#10;vzyfvX2Fv+A19F43Z9685/Z70JvDnwg8M6fIu2SGxg3/AO95S7v/AB7dXpAHP0rjkuX3TszzEfW8&#10;zxFbvJ/dfT8BssyW0Ekr/cRdzVgrYWtvaabE2mRX2oTwebKzNtf+He27/eetHXOdLmt1+9PtgX/g&#10;fy0sAFzq2oXGAVjK20Z/3fmb/wAeb/x2vSwk/YYeVQ8J6yKD29jCrPPoEiIq7mZZEb/2euQi+K3g&#10;eVElEF8oddy5SXp/31XYeN5Z4vB2tyW0bS3CWUvlovdthr5hh27EWLa6Iuxa+fzPPsXhOX2UI/8A&#10;gJ4uY4mrhXFUj3Bvip4KT7trqA/2kV1/9mplx8R/A2p2z291BfPbv9+K4ErKf95d1eLpDK/3YJX/&#10;ANxWqwmlahN93T7t/wDctWrxP9Zc0n/y6j/4CeR/aOMn9g6jx5a+E9UudKu9DspFtWSWKUtaypCX&#10;++v312s3yPWVbRLGqrGiog/gRa6zQ9Hvrr4Wa5ZT2c9tPaXP2y2NxEybtm1m2/8AfLr/AMCr5+/a&#10;Y8LXvi/4NaxBpS3M17bNFfxW9kzbrpFf54tqff3Rb/k/3a/oXg/HKplUqkaUYzj9mMeU/auFZwqY&#10;Pl5eWR1+ofEvwrpmv2WiXHibS49avJfIg04XKvKzf3dq/d/4FXTo3mMQRgivgTwX+zp8RtUvLG90&#10;jw8fD6QzRXUN3qzLZqjxsrI/lfNL/D/dr762lmbKqPpX1mUY/FY+nKpiaPs+x+h4zDU8JU9nTrRq&#10;ecf61PnPVv2NbHW/HGs6rd+KLm00q/vZbyPT7C0VZYvMbcyea25fvM38Nd54b/Zs+HHhbypYvDMG&#10;q3af8vGsM143/fEnyL/wFa9LnvIYCqvLFG/90t81PiivLhP3Onzv/tzfuk/8e+asZ4fJ8um69SMY&#10;ykeZi84jSpxpYrEe7H7Ll+g6CGG0t1hgCRRL92KFdirSsvmI6jptp91pp061e51TVLPSrdfvP/Cv&#10;/A3+X/x2vK/H/wAdfhz4es5ba21CfxJqHyf8e/71P++/ki/74rknxDRkpQwNKVZ/3Y+6fJ1eJMPb&#10;lw8JVDz79nu4/wCEJ+N3ijwq7bLe681Ik/vvE+5P/HHevqJRgkdq+MPBmq6n48+OuleI9B0Ge2t1&#10;vIvP8lN6RRfcd3fZtX5a+0Oor6hSnUo0qlaPLKUVzR7M/K86SdeNX4ZSifBv7UW7Tv2o/hoSdyQt&#10;ZI//AAC/eu50O3l8J+I9a0HVYms9Qnvpb213/cnib+4/8Vc7+23BHH+1J8M5FHliVLOR/wDf+2vX&#10;0n4n8IaR4ztbe21W2+0pBKssTo+x4m/2Hr8S8QakcFw/w9CX/Pqf/pZ1cP57SyV1sLi4/u6lryjv&#10;Hl+F+fmvxOF0rw9fa2rtZ23nbG2f7z7HfYn95tqO3/AKz5ka2WbzYpUeL7ybfn/74rtbDxfB4DvL&#10;fTYp49V0/UZW8rylWV7X50WV5f70CbF3f7SJ8j/dbM8Z6lY3l1btbTxXN2m957uFdnm/3Ef+8yKn&#10;/j/33r8tjSw1XBQxNOp732on11GvOqo1FH3Zf1+Z5NbeONU8R2dvc6JokMNrdRLLBdaxc7dyt91v&#10;Ki3N/wB9OtdF4T13/hI/Dulaq0Cwyzxb5Yt27ypVfbKv/AWRq5PwtENJOr6MP+YZqEsUSf8ATCX9&#10;/F/47Lt/4DWDq/ir/hENC8WaTFJsvpbtZdPXd8+25X53T/clSdq4MNz4zFywij/h/r7j6D6rzxp+&#10;z+0cj4MurZPiTfNfGPV4b2edLG+u181l2SuybWb++m//AL4SvXvhy62cWu6Nt/5B2oM0Sf8ATCf9&#10;+n/jzSr/AMBrwu/tnsLO3ls/kuLPZLB/vLXr3wvvLnxVeXHiqJYbbSry1+xLbpL5ssrxXDbHf5Nq&#10;/fb5fm+9X3XFXD9XJsVGT+CVOP8A4EjpxsqFWjGVL3eX3T6s/ZPvltPidc223ButMlQfVXib/wCL&#10;qx/wUUH2X4YQS7f+Pi7gi3f7m5v/AGauU/Z31JdN+Mvh35vln823b/gUT/8As6JXc/8ABRWzlu/h&#10;HoMFtDJPcXGtw28UcX3ndo5dq/8AjtLBv22Syh/KeXkCUeJMHOf88Wem/szQPbfATwJG23d/ZcX3&#10;PpXqI6CvPfgFZz6d8GPBtndwtbXcGnRRSwy/eR1+8v6V6EOtcXQ+ezOftMbWn/fl/wClDqRlDqQR&#10;kGloqTzj5a+K/wAJbz4T6te+L/Bumyar4Wvm8zxF4Thbbv8A+nq2/uyr/d71mfE74P6J8afCdl8Q&#10;vhm8d0ZYF3WEPyiVETbtVf4JV+7tr6x2eb97BH93rXw1B8VvDHgT42+Ibv4SeJR4omudQl/tnwND&#10;ayok5ij3Sz2cqr5bMu2Vv9vY+3dtrf8AeSjyfZPscLio5rGNOtPlxEfhk/t/3Zef8sn6Po14DrWh&#10;R6pB9muYrmzuIJ90Uqfuri1lX+Jf7rVmhrbwvFFo2iWH2zUp90sdv5v3v7088v8ACv8AeZ/mb7q1&#10;93+N/h/4V/ag8EQ+KvCt1Bb6xt/c3WzbvZfvQTr/AAt29VP96virxv4I1vwl4kmkezk0jxPYp5TW&#10;92u2K8i/55S/31/iWVPu/wDfS1yzTUZcnxFwrc05QqR5ZR+KP2jJu/COjaZot7qHia7W8u3VfP1N&#10;/wB08TbvlW1Vfmi+b7qr8zN/eqbw69/NosTapAyXW9tm9dkrxfwPKi/Ksu37yLUVpplzqmp2+ra2&#10;yvexfPZ2ULb7ew/3f70v/TX/AL520S3d54knl0/Q5/JSJtt5qu3ekH/TKL+Fpf8Ax1f4v7teZQjP&#10;DU5TxdTV/wDgMfQ7Jcspfuom1s+d/lo2fN93+GsXS9Ru7O+bRtZdf7SVN8F2i7Yr+L++v91l/iX/&#10;AIF92treu7738NdqcZR5o/CQGz5U+WvQvhd8JZ/Gdw99qayWHh+1bfLcP8nn/wCwn/xddB8KPgsu&#10;pW8XiHxL/o2lIvmxWkvyean9+X+6teLfHj4/eIf2kvF6fCT4SIz6K7eVeahF8iXSL9/5/wCC1T/x&#10;7/0L7jhXhbE8SYiUYS9nSp+9UqS2hHu/0R8bm2eey/cYb4hnxx+PGs/HTxHF8G/gvbf8SR/9Hub2&#10;0+VLhV+/tf8Agg/vP/H/AOhe2/AD9n+2+B9j9k0+L7X4jZv9O1PZ/rf9hf7sX+zXQfBv4H+H/wBn&#10;LwO+n6bIlz4pvYka81Nk/e3Df7P92JPm2rXVWesXlhK7QT/PL97zl37624740wFKjS4Z4fvTwkXe&#10;Ul8VWXVz8uy/4CX5nXm3P3zb8Yabviivli37W8qXZ/c/g/z/ALdczs+b7tUPGvxB0/SHil1e7/0q&#10;VdkFlaLuuJ/+uUX3q5f7B4l8a7/7Qlk8J6K3/LlaS772df8AprL/AMsv9xfmr8Ax8qeKr+1p+7E7&#10;6eVyrr61iJezo/zS+1/hju/lourRp638QdK0fUf7Ngiudb1hfvafpMXmyr/vfwxf8CrN/wCKy8Rj&#10;bcT2Xg2z3fch/wBNvf8Avr/VL/49XU+HPC1jo9ummaHZx2EX3pXiX/x5n/ib/frtLezihtlgEaeS&#10;r71Rk3fN/er9O4V4Glm9B4nFP2cfs/zS8/T8+51RxuEwv/Ivo/8AcSfvS/8AAPgXz5n5nEeEPhB4&#10;c0nytVvLWfW9Ydd/27WZftUyf7m75Vrv3dYUy21U9KzdR1pbVnig2zXC/e/uL/v1hTO15LuuZWmf&#10;/b+4n/AK/VM04lybhOksLSjzT/lj+vb8zzcZmVbEu9erKo/M6V9YsYfv3MX/AABt9Rf21Y/89/8A&#10;x1659NqL8vyUf3/mr4Cp4sVOa1LCf+Tf8A8z20joodS02admikg+0Mv3/uPT7nSra8ZJZYPn/vp8&#10;j1zT7X+989EI8pk8iSSH/rk22u/CeKOCxEfZ5hhpR/w+9+dilXtq4l3W/BttqUTq1tBfxf8APveq&#10;sqf8Bdq8zm0XUvhncTS6NbT3+gf62fw8/wDrbX++9r/eX/pl/wB816Zaa7Pb/wDHx/pMP99F2Ov/&#10;AMVWx5lnrFtj5bmL/wBA/wDia9arkXD3F1OWIy2fLU+1y/8At0f1VvVnt4HMp4eMqcnzU5fFCW0v&#10;8n2a1Rxuia3p/iTS7fUNMuVvLKf7sqf+gf7LVd/g+7XL+Kvh3qHhjUpfEfg6RUuH+e+0yX5be8/3&#10;/wC63/TX/vur3hXxhY+LbKZrbzLa9t22Xmn3HyXFq/8AcdP/AGevwjPuG8bkFf2eIj7n2ZfZFjcr&#10;i6f1vAy5qP2v5qfr+j2fk9Ftf3/lp6O0MqSxfJKnzq9M/vUf3a+XhLknzxPm0ejWdyt5axTxfcf5&#10;6l/vVzng+5Z4LiDd8iNvWuj/AL1fqeEre3oRqH0NKXNDmCrWl2P9qatZWjruSWX5v91fmb/0Gqtd&#10;R8OrLz9Yurx/uW0flL/vv8zf+Oqn/fVdsDsw0eerE9Iooopn1ACqt/drY2c07Lv8pd23+9VroKz7&#10;3bc31nbNgIrfaZM/3U/+y21tQp+1qRpky2K1vbOLm0snYSCzXz53/vzt/wDrdv8AgS1sGs3R9z2Q&#10;uXwXunadv+Bfc/8AHdq/hWnWuLre0rSkEdgooorkKAVBc3KWdtLPL9yJdzVP0rLvmSW6trZ3Cxg/&#10;ap8/884+f/Qtn/j1bUKftakaYmc1q+43VraSfetU+1XP/XeX/wCIXf8A99JUFR29w16ZL2Q5a8k8&#10;/n+FG+4v/fGypKWLqe1rScfhPYoR5KXKFc/8QvB9t4/8F6roN2u+K8gdF/2W/geugod1RXd22Iv3&#10;nesKNWdKpCrR+KJuj5X/AGH/ABtqHhnxJr3wx1Qbr+yuXvbGPf8AeZP3VxEu7+8u2Vf9169U/baW&#10;91H4UaToc6x2h1vXbGxjjWTc7MXZv/Zf9qvIP2TIE+Lf7Wvifx4uVsdMW4ntf9rzf3EX/kLfXtv7&#10;SajxL8cPgl4XdQsTarLqzSSnbGxtk3Kq/wB5vvfLX6jxHhqVWoq0o/vJRjzf4pHbk94ZzTqR/wCX&#10;fNP/AMAi5foe5eHIVt9HgjXHG7H+7ubbWnkVl21nq2m2UUPlW96kaKiukjRu3/AWz/6HUn9oOh2z&#10;WF7AfXyvN/8AQN1fBVsFiYy5uU+TlUUpNiSOkmr26k4itI3uZP8A0Ff/AGf/AL5o0IN/ZVuzH97K&#10;vmv/ALzfN/7NXFfEH4o+F/hvoFzc+J9ah0WXVneK2iuFfzWjX5PlT73+1/wKuYuf2y/g5Zsqv4yj&#10;/wC2Wn3T/wDoMVerVyvFzw1ONGlKX+GLKjTlL3oxPbM57UxYkX7qKv4V4Jcfty/CGASBNfurjb93&#10;Zp1x83/fSVlXH7fvwtgRdr6zdf8AXKx/+KauWOQZnP8A5cS/8BNfYVP5T6T2j+6KMD+6Pyr5Zm/4&#10;KJfDaGRkXSPE06/30tINv/j09Zdz/wAFH/ByRfufC2uu/wDcdok/9nrojw1msv8AlzIr6tU/lPrW&#10;WMSK6sNyuPmFfPj+D9WsLi5t49NuZY7FnT7R5exPKX7rbm/2a85uf+Ck2jIy+R4I1CZfWa+RP5I1&#10;Ymtf8FGZdX0+90+0+H7JLdRNBHK+sbipb5fu/Z//AGavp8nyzP8AK3J0KPxfzSj/AJnpYOri8Fze&#10;yj8R6rbaNqF7Ejv5FmjfN/z1f/4muV8balpXhid21DXvJt4l2N5s6RJv/ufLXmNgv7RPxinW203S&#10;J/CunyruWZ4vsCbf7++X963/AACu48Jf8E8m1C6F94+8Z3OoXbndLDpg+9/23l+Zv++aeZwxFWPs&#10;8yzH2f8Adp/F+BwYmrj8VHlxOJ5f8JzVz+1v4Q8KwPFpmmNqt2n/AC1sYvs6P/vu3zf+hVyVz8eP&#10;iz8S96+F9DXR7J/nW4hi3vs/66y/L/3wlew678FPA3w78W3Gn6HoNuq2cca+ddN58rSbd7Puf7nD&#10;p9yrny7a/O8XxXluUSlQwOF9rKP2q0v/AG1aHyGIzPD4OcqVOnzy/mkeBQ/AHxR4wukvPGfiiWaX&#10;+55r3D/7m9vlWvQPDfwK8HeHmRv7M/tKVP8AltqLeb/4593/AMcrvf71Hy7q+Mx/Gmc5janKtyR/&#10;lj7sfwPGrZxi8R7vNyx/u+6bXhO1it9AtFijWFW3uqIuxF3PurW65rG8N3avYpaM3+kWvybP76fw&#10;PWx92v64yqrRrYGjOhLmjyxsZJtx1PiT9vjUx4Y/aC+Guu3cM76ZaW9vO/lLu3+Vds7Iu7+Lb/6F&#10;Xsug/tOfCnxmyPpHiqDTZX+9p+rK1rLE3+y7fK3+4jtXv/iHwxpHi2wex1zSrHWLJv8Al3voElT/&#10;AL4avCPHP7BPwp8Yb5bHT7vwxdv/AMtdJuvk3f8AXKXev/fG2vkJZpwpxPkuEyjiGNSnUw8ZRjUh&#10;aUfed/eT1+46KtDnOl0rw5pEOs3Wuab5aNqcSpc/Z9rxT/P8kv8AvffryTxnbeLPCWsy7NGstS0q&#10;4lZrb7JPsdF/uNu/iry/4nfsqeOf2a/DOo+MvC3xGA0Sw2S3EIeW1lfc6Kq7F3pL8zr96vdP2ZYf&#10;Efxy+B0Gr+LL6L7VLeSra3aWq75UifbvbbsX73mrXw2deHH9kZd/b2UY+OKwnN7P4XCXNa+z/wAz&#10;6HJc5r5bivaYmMa0ZRUZc1/hW2zT0/LQ8P8AFN8usX9/NbW/ibSNfns1X7Naqux2i3eVK/y7mVN2&#10;3/drnPGlzLq/iqxW6jg8+zsYppWhj27GniWXYrN8zKiMn/At9ezpo72fxa8W219eW1td6XZxWqJ5&#10;q/vWbY+xNzp/vV41N4b8VTazdtLpVtNe3ly7/utRt3T5n+RE+f7v8NefwpSwqzGGJx3LH2f/AKUf&#10;veOngsPRj9Uh7Nypxlv/ADq/XyZnzJvWvQPgPqUtza6h4eRZJpbJvtECIu/91K//AMXv/wC+0rh5&#10;tH1pHtFWztJvtkrxWrw30T/aHV0R9n/fSf8AfaVq+EvAevP4yt21Dw9qUNk8F1azpFu+Xzbd4kl2&#10;fxNE7pKv+5/BX6lxhi8tzjBeyVTllH+6/mfIxqx9lKPNH/wJH038NXudK+JHhifypV8rUYHbfE/3&#10;N+x2/wC+Hrf+Ovx6/wCFyv8AD+x8LeEfE11a2/iCLUJZ30px5i277WWPPyt95t393aawH0fUNSl1&#10;O5a+8VwxXF9/aCvbxJFffLKk7xRSs+75Fidfk+X97udPkStDTfhTfaj8Hf8AhYuqeI9esNNi0iK2&#10;m0RrDyr24is5LVU3/vWRmf7I+1nib5bpt++vzTAYOEMNOhCt7vxfCYZfiI0ayxTw/tJe7GPvW96S&#10;fTr/AMDzPpT4a/EW3uNGFpqmn3vhaS1glusa8YrfzIlk+d1/evlU3Jub+Hen96u41HxLpGm6tY6Z&#10;d6rZWep3+/7JYz3KpNcbfveUn3nx/s189aT8AG+KPwg8Bvca7faXqdp4T/sm2vp7fzbhFl+zs7v8&#10;/wDHHFsZP9v725FrW8N/syXHgu+8KrF4ms7rw7ompSavc2V5pkrvcT7x5Teb9o+TykX5V+ZWl/es&#10;rPWccNhZR96ofK12/azXLax9DEYx6CmltoLYzXyn4C+L/wAUPEnhPTdfg8Q+HL5NSt1vFtLvR322&#10;6P8AMiebFcL/AA7f4K9l+CXxD1X4i6Lrr63Y2dnfaRqr6YzadM7wz7Yopd670Vl/1u3af7leLGdO&#10;U5QjL4TorYOtQhGpUj7rPQXgSdHjlVHhkXaUYfeWvzy/aU+Afhj9nzxJZeL/AIY+Kj4W163lSW08&#10;IQyFmd9yoWg27vk2p80Uqur7dv8As1xf/BQLxTLqH7TN3BFeTwroej2dqphnaPa7ebO/3f8AZli/&#10;75r6+/ZC+Dei6B8KPCHi/UbL+0PGOtaVBf3er6hIbi4PmorKqs33Rt2V2xqSp6Uz6eOS0MuwOHzT&#10;Hyco1r8sY7+6+snsvkzzL4V+K9c+HviSfxz4h0XVoLvxNHHbW3hTSrWKC41No0VrrVZoGdFi/wDH&#10;fmlRPm3pu941nRfBH7UfgQvZXqTPAzLHdwrtu9NuO6SxN8yt/eicUeKfDHgj456vqEGleIIofF/h&#10;iRrFtS0O4T7ZpzNhnilX7rxsy/NE6spZDxvT5fEfFWia58MfEcOo+Irn/hDtdH+j2fj7RF/4lt8n&#10;8EV6jfKv/XK4+X/nlLvrnn+7+z/Xp2PPxOLWa1/b/wAOekYx+zyx0Wu9/Xc8M+OPwZ8YfDu1l028&#10;TZ5r/uLq1k8qK/iV/niWX/lkzr/wJa5S08ZaLpvhuzl02Ftr77W00e3i23Hmr9+38r+Fl/idvlX7&#10;1foz8LNbuPjb8KtP1Lxh4esgl5I7xII2eC8iV/3V3Eko3xLKvzqj/Mqv96vmz40/siP4Dv8AUPFH&#10;hKxGo2c//Hyixf6VAn8KhvvSov8An7tedi8BSxSjGrtE1wmZ8kuWfxHzhY6Xdz3n9r63NHNqSI6Q&#10;W8Tf6PYq331i/vN/el/i/wBla+hPhF8H4vs6eKPFG2HT4ovtEFpcfImz7/my/wB1a3vh18GbHwlY&#10;Pr3i37N9oiX7R5NwyfZ7VF+fe9fNHxv+OPiX9rTxynwu+Fyyf8I47f6ZqHzKl0q/fllf+CBP/H/+&#10;+Vr9B4U4SrcRVuWP7vDU/eqVJfDCP/yXZdfxPms2z34sPQ/8CJvjp8d/En7UnjVfhZ8KTK+hStsv&#10;dQT5Vul/jd3/AILdP/H/APvla+ovgT+z1oPwG8HPpuly+drF1sa+1h12yzy/+yJ/sf8As9WPgT8B&#10;/DvwB8I/YNMVZ76VPN1HV5vke4df/QVX+Ff4f/H657xV4/bxnq7ReB7NdY2/up9cvtyafA3/AEy/&#10;ilb/AHK9bjPjPD08D/YmQR9ng6en8sqsv55/ov8AgJfK4XA4jF81WMfdj8Upe7Fer/pvodB4t1qH&#10;w+bi717UoLeKLbuuJZV2f7if/EVxSa34j8a7F0OBvDejt/zGdQi/0iVf+ne3/h/33q7o/wAPbOzv&#10;01XWblvEOsL8y3d2qpFB/wBcovuxf+hV2tnpdzqWyT/j2ib+N/vt/upX4BluT43P8RKOBp8396Xw&#10;x+f9ege3wGXy/wBjj7ar/NL4I/4U9/WWn905Tw94M0rwk7zwLJc6lP8A6/ULt/Nu5/8Agf8A7Ild&#10;dbaJc3n+t/0OL/b+/wD/AGNa9np1rpquyKu/+KZ2+f8A77qjeeIE+dbRFuf+mz/c/wDsq/acDwXk&#10;3D9P69ndXmn/AHvh/wDAev8AWh4+IrVMVU9ti6nNIvf6NpFovzLbW6f3/wCL/wCKrHvNYnvEdYN1&#10;tb/3/wDlq3/xNVXeW5lSWd/Ol/v/AN3/AHKZ/BXzPEfiNOspYTJ/dh/N1/7d7fn6HBKpzfCGzYu1&#10;fkSj/gVH96ivxGdSdSfPUZiH/AqP7/zUUf3qgA/4FR/c+aij+7QAfwfeo+ZJfNilaGVPuun+fmo/&#10;gortweNxGAqxr4WfLKIG/peqLqHyt+5uk++n/syf7Nch45+Fy6xdJrmhz/2P4jgX91dxL99f7jr/&#10;ABL/ALFaGx90TK3kyr910/grd0rVft6eXKqpdp99P4H/ANpK/p3h/iLA8Y4T+z8zjH2v8v8AN/ej&#10;/X4HsYDH1sLU56cuV/17su67p6M848K+Nm1K8fSNagXR/EcS7nt937q6X/nrbv8AxL/sfeWu9sPD&#10;d5f7GZfJi/vvXM/FzRLpNKi1zSIFfWNLnTULX/rrF823/ga70b/gFeo6Dr1p4n0TT9XsW32V/Atx&#10;E/8AsslflebcI0crx8qMpXj8Uf8ACe3i8FhsRQjmOGjyxlLllH+WX93ryvpfs1d2GaPo66VE6rK0&#10;zt9960KKP71bUqcaUeWBwRjye4H/AAKvS/ANj9k8NW8jLh7pmuG/4F93/wAd215stu19JFaR/enZ&#10;Yv8AvqvaYYVgiWONdiIu1VroR7GXw+KRLRRRSPZEPUVh3P8ApMF+6cNeSrYxe6r9/wD9q/8AfNaW&#10;o3f2CyuLjGTGjMF/vVTjtjDd2Fnnelja72x0aRvlB/8AHZf++q9XBL2VOpX/AJSJdDVCBRtX7tOo&#10;oryr31LCiiigBoGQBXKa7eB9PuNrAyanN9ji9RAv3/8A2f8A76Wt/VJmgs5fLwJpP3UX++3yrXKa&#10;sYm1cw2/Frp8aWcf+/8Aef8A9k/74evRw/7qhKv/ANulU489WMSCiiivGPcCvJ/2ovHP/CB/BjWp&#10;Ypdl7qK/2ba/78v3/wDx3fXrFfHX7W+qt8RfjD4S+HdtcrDbwMj3krtsSJ5fvu/+5Em//gdfT8O4&#10;WOJx0XU+GPvS/wAMRx+I9U/Y38HN8PvhTpWtvFsvdUnbUpf77QN8qL/3z8//AAKvUv2nfh7f+PPh&#10;5b6v4YBm8TeHriPWdHe3G55JIzuKKB97cufl/iO2tWw0+HSrG3tLWNYbS3iSKJE/hVV+Wo31Hxhp&#10;8kh8MWel6jpdqS91aahdyWzqzfNiNlR1xtw21v7/AFrthmMswxNf2n/Lz3v8JFOdTD4uniqMo80f&#10;5tvR+ux1Gh+PbSfQdMuNWSTRdRubSKe4066UmW3ZkDFGGPvLzn6Vbk+IehwB8XUjBf4Vgfj/AMdr&#10;wjwt431bx5rXim61LS10mO0vktI4HkWVy6xI0vzL8rr86KtXfFusQeG/C+sarctst7K1llb/AICl&#10;c39rV6lT2dOJ8ljfa0MXKhyx/wC3fe313PBfizNbftMftjaT4eEVxceG9LiWCeOP5WaJE82XP93c&#10;zeV/3zXvUH7G/wAHY42VvAeozHu8mpTn/wBBuK8p/wCCfHhifW9X8c/EPUF33F3P9hil/wBt38+4&#10;/wDaVfbI647V9VnmeYrA14YLDS92nGK/7ePdrSlTfsoy+E8Ptv2T/g/Bt8v4byvt/v3cjf8AoU9a&#10;dv8As4fCuzbdF8MrV3/6aBH/APQ5a9dxRivl5cR5jL/l7/6UcnNL+Y81t/gj8P7ePy4PhV4aCD/n&#10;4sLVm/8AQGrVh+GfhqBt0PgDwrBJ/eW2jH/tCu3ornlnmNl9oRzll4bgskYWmg6DYof4Irb/AOxW&#10;tO3ubu0vLG3lS08iZ2i2wRsu35Gbj/vmr+eKo3f/AB/aV/19f+0np4fM8TWrRhOREkNgf7Vqd/c4&#10;+RX+zp/up97/AMfZv++av/wmqej/APHvcf8AX1P/AOjXqa8uEs7SWZjhI0ZmrycVPnrSnIF8J8ve&#10;J7s6p4n1m7D5El3LtP8Aso2xf/HUrN/g+9Tbbc9vC7ffdd7U7+CvxrEVPbVZyPzGtLnqzkH9/wCa&#10;j/gVH96j+OsTMimT57eXbvaKVH+T7+zf8+yuq0/U7bVHeOC43uPmZXR1b/x6ua+4n8NaXh22aSQa&#10;jKm1Qu2CN/vOjfxf+OV+5+G2ZZhCtLL6NPmo/E5fy/12NqEp83KdzRR/eorzD3z5C/4KS+Mv7I+F&#10;/h/wzE2ybWdR86X/AGooE/8AipYv++K9T/Zy8c/D7SvhP4S8NaR4v0S5u7Owiint0vovN8/Zul+T&#10;733neuy+KPwW8GfGWwsrbxdoy6qlmzPbTea0UsW77+1ldG/ufJ/sV8+eJ/8Agmz4C1Le2i+Idb0e&#10;X+5M0V1Ev/ANiN/49X7rlea8LZlwxh8gzOvUw8qcnOUox5oylLbz0Whh73NzH0d4n+EvgzxtPNc6&#10;14a0+/upfv3e3ZK3/A1+auJ/4ZR8Ew3iT6fPrelJtaJ4re+3psZHV/vI/wDfr5zk/Yd+Lvw+DN4C&#10;+J4EKf8ALFLm6sN3/AV3rR/wkP7X/wAMf+PrT5fFViv3f9Ht73d/36/e1xw8P8uxsvaZRnFCp/18&#10;vSl9zPfpcQ5rQp+wjWl7P+W/Mvu2PoKb9nu58MWGnr4V1NZpYIvs7Q3y/Z4oot8r7Lfbv8r53i+R&#10;/l/0dP79cJN8KPG3g+60ptI8Oas8WjLL9hmh1GzupVdoriLe0vySy7ElT7//AD7xfw159a/8FCfG&#10;fhCdLbx18Mvs033G8p57B1/4BKr/APoVei+F/wDgol8MdZ2Jqlvrfh+b+J7i1WWJf+BxO7f+OVni&#10;uAuMcHzVoUFVjL7VPln+V2dWEzynSjGNehTqcv8ANeP5NGe+rx+E9Ol0weAvGHhy1+0/ara4t7XY&#10;2luqJte3aJV3S/uLfcz/AHvK/wBt63bf41WFp4D0uK88NeL9AsNPiisoL77Duje3UOvzXO5dq/OG&#10;dNrbmiWvVfBn7R/ww8a3VrBpXjzRw87qixXdz9lf/viXY1dH+21r1vqHwm0bw/pU6PJ4n1W2sIJb&#10;dgylS2TyK+LrYPOMvhVq49Spyj9mUeU+6yTHZTnGLp4R4Ll5pJc0akvdj9r+rnvuhTW9zo2nyW06&#10;3UDwRtHcL/y1Tb8rVogdqo6XYxaXptraxDZDBEkcaeiqu2r2cDNfJT96R8tPl53ynnGqfs7/AAy1&#10;mQTTeB9Htrj/AJ+NPtfscv8A33Fsaui8EeAND+HGjvpXh+zaxsXnkumR55Z3aV/vszysztn610pH&#10;vR+NNylIV2z5M+OH7AWj/GTx1r/itfGer6NqWssjTRfZoJ7ePbEkXyjCN92Jf4q+l9I8OwaN4Xs9&#10;CtpXhtrSzSyieP5XRVTarLW2FwetM6nPBFXzyOqvjsTiKVOjWqOUafwrsfnn8Vf2cviP8CtcPibw&#10;rq19qtvaxWWm6Z4nt28p/Dtktxvupby1i/4/GfdudtjK26V3Ra9x/Zq/aZuPjii+HPE3h6S5jv7e&#10;8k03V/IQWus2MEyxNPLa72aDfvT725X+fbt+5X08ORXJ+Gvhn4X8F6trWoaFolnpN5rUqy301nFs&#10;M7Lux0+7yzt8v8Tu33mOdva88bHPKpzL3jpYohBsQIoVflUL2rhvif4mt9G05oLi5is4IozdXdxK&#10;+xIol/vN/D/9jXwV8Rfj38b9H/arvpo2vPCk6StDa6BrDkaP/ZMTsWuJ8HynTaGkedX3Kz7Fb+Cu&#10;I+Mfxq8YftqfEB/AXw8jlj8MNP5l9euWVZ03f66b+5Av8Cffb5f4vlX7fhjhHEcRVpVKkvZ4an71&#10;SpL4VH9ZdjHOaMstp01KUZe0jze6729fMX4y/GfxN+1/43X4afDGOdPC+/dd3j71W7RX/wBbL/cg&#10;T+FP4uP4tq19TfC34W+DP2XPh1MPPitUVVfU9bu12S3Uv+fuRL/8XVHwP4N8HfspeBrLQdNgk1LX&#10;tSb5Yrdd99q9x/ufwqn/AHyv/ofQaV4Mu7/UYvFXxBngudQt/nsdGi+ex0v/AHP+es/+3/3zXfxb&#10;xbh6uHjkWRL2eBp/+BVJfzz/AEX9Ly8FlkYU/ruYy5af2f5pen6vZeb0OU1u51r4rXW3Vba50HwY&#10;m14tGf5bvUf4ke6/uxf9Mv8AvuugRIrOBIoolhii+SKKJdiJ/sIlW7yZtS1SVolaaWeV3VP9j/br&#10;a0rR1tH82T99d/3/AO7/ALCV+TZNwnjOJsV7atLlw0ftfzen+Z4WY5lVzGfsoe7Rj8MY/Cv/AJJv&#10;q3r8rIqaborblnvF/wBtbf8Au/79XdS1WOx+UK0s7fdiT/Py1U1LWcv5No+9v4pf4F/3f7zVkIi7&#10;t25nd23s7/fav0bOeJ8r4Qw39m5VGMqkenRf4u7/AK0PGlKMPcgPuZp7/wCa5bf/ANMk+4tM/wCA&#10;0fwUV/OmZZrjM2re3xlXml/X3HMH9z5aP4futQfvpR/BXkgH9/5aP+A0f3qPloAP+A0f8Boo+X56&#10;CA/4DR/wGij5fkoLD+B/lo/4DR/BRQQH9z5afbTfZr20l/uS7G/3W+Smf3abMm+3fb9/+GvcyHGP&#10;LszoYj+WUf8AwHr+BZ1V/a/bLOWH+Nk+X/e/grz34Qa9/wAIr4m1jwZdPsst39paTv8AuRRSv+9i&#10;/wCAS7/++q9Et5lubZZP76q9eUfFi2/sS+t/E9sjSPok/wBonRP+WtnKmy4X/wBm/wCA1/S/HlBL&#10;BU8fD4oO3/bsv+DY+0yiopzng5bVtI/4/sfj7vpJnvH/AAGj/gNYPhjXl1KJImlV/l3xSp/y1StP&#10;VdSg0qB5Zfnf+GL+N3r8hp4mnVp+2j8J5qaim3ujqvAtj9s8SpJ/BZxtLz/eb5V/9nr1A1wnwkil&#10;k8OSalOqJLfSsy7P+eS/Kn/szf8AA67vGQK64y5o80T6jCR5KMULRRRVnWZ9+gnu7G16CWfe4/2U&#10;+bP/AH1s/wC+qNLb7U97dnH7+dtv+6vyL/6Du/4FVa5umil1K7Q4a0tvIi/66vz/APGq0bO3Wzso&#10;YF+7EqoK9Wp+5wkYfze8Z/aLFFFFeUaBRRTWcINzfdppXAyNRv1s7mS4k+aHT4GnK/3pW+VF/wDQ&#10;v++lrk7aGSG3RZW3yt88r/3mb5n/APHq0dXuGngsof47yT+0Z/8Arkv+qT/0D/vhqp1241+zhGh/&#10;KduEh9sKKKK8k9Er395BptlcXly3k29vE0srv/Aq/fr879N0mf4v6r408dahBBcwS6xYWsWmXsW5&#10;L9571F+y/wCyvlKyN975a+qP2wPHP/CH/Bu9s4Jdl7rbJp8X+43zS/8AjibP+B187/DDwnB8ONc0&#10;LXvGMH9iaVZad9qguL3TpZYbqWdEl+0RXH+qidF/dfws2z/cr7jA/wDCbkdfGfbqe7H/AA9f8jej&#10;Hmke+/DK8vvB974yi0OS91HQtLay0rTtHvbye6iilWJp7poPvsqrFLAmzdtXZ/wGvSfHnxSl8CaP&#10;4F0SHT0utT8aXbRyp53MUBXdLKu372xGX5awvg74Ja++GXhiPVUni1PWLp9avLZNmwzXT+f+9V1b&#10;/VRfJ/wGuf8AGlyPF37XUlqgU6Z4K0MRoi/dS5n7f9+mX/vmvKpShQy/nj/E+HmMKFGGIxGIqVo/&#10;uqcJSt8rR/8AJnE7/wD4DXh/7Xvi3+wfhf8A2ZE2y41m6S3/AO2S/O//AKAif8Dr3D+Cvk/43/8A&#10;F0f2j/DXg6L99ZWHlJOn+9+9l/8AISJ/3xXbw3h1Vx0atT4afvS/7dPhcupxnX55fDH3j7A/Zl8G&#10;w/DP4F+FtPuWitrqe1+33PmnafMl/e4b/dVlX/gFejTeMtBg5fV7L/gE6tXimsabAmkXf2WBYZUi&#10;3q8USo/y1x6Xk6Im28udn/Xd6+NzjOYwxU6lSPvS94jE5vyT+E+j2+IOhoPkuZ7j/rjayt/7LVOT&#10;4m6co/4879v+2Kp/6E1fPM00s2/zZ53/AN+VqidFd/m+fZ/f+evnJcRU/s0zglncvsxPoGX4v6XC&#10;Pmtp4/8ArrLbr/7VrOm+N+mxDBtf/JlP/Za8PSGJNnyr/wB807+CuWXEUvs0jmlnVf8AlPZH+O9v&#10;/Dpof/ts/wD8aqjd/G8S3Fs39mqPIk8z5Hf5v4f40SvKfl3Uf3amHEOJjPmjGJEs2xJ9L+BdX/t/&#10;w1DqRj8n7TLPJs/u/vXpfH9w1n4H1+VPvrYy7f8Avg1l/Bw7/AFgfWSf/wBGvV/4lrv8AeIh/wBO&#10;Mv8A6BX2Uasq1H2svikfXqUpUOb+6fNmzZsVF+7R/B92n/x0z+CvyV7s/M3uH/AaP4/u0f3qP46k&#10;olsLFNVv/Il/494l81k/56/P9z/drqs/ORXNaE6Q6w6/89YPl/4C/wD9lXTDmv6+8PqFClkVKrSj&#10;70r83rc9Ch8Bt0UUV+QnqhRRRQAUUUVYEVzbQX9q8FzFHc27/I0Uq70evOfE/wCzT8K/GHmtqfgX&#10;Rt7femtIPsrv/wADi2NXpdH96vSwWbZhl0ubCYiVOX92Ul+QWR8qeOf+CffwqbRtb1m1vNb8PwaZ&#10;ptzqUv2e5WWFVjiZv+WqM38P9+vF/wBinSdXj8JXWradpMfiDUf+Ektv7Hs7syvFBLBazz3UqRKy&#10;7pNhg+X+L5P9mvrz9rbxT/whv7LvxGvUYJPe2lvpEf8At/aZVVv/ACF5tS/8E6PhTp2l/s3+C/EV&#10;3C39q3F5qOpwEt93zH+z/d/i/dW6f99V++Vs9zPGeHmJrZpWdT21WNOPNq/d99/kfQZHiKeDx0K8&#10;o7Rl+TS+XfyPffiD4ouvDXh7RkbVbDStXvJ44neWaONZX2lnVPOb7vH+0yr/AAmuj8Ly6re6SZ9U&#10;kh82WRngRY9jLB/AsvzMu/H3tpxVTx18OPDXxK0tNO8UaPa6vbxtviS4XmJ/7yt1WvBfih8BNO+C&#10;3gTXfFngLxT4j8JvpNpJcx2EN+bizlZR8qtFLu/ir+e3W/d+z5f/AJI+sweDwON5abqyhWlK3w3j&#10;5ap3X/gLPqTAZRzmlIrivhH4guPE3w48O31/fQ6hqUthA95PBtKGfylZ/u/KvzZrtc8kVg1Y8ivS&#10;lRqSoy+yOoooqDIb2zVTUL+20jT7i9u547a0tomlnuJW2pEi/MzNVvGABXwZ/wAFMf2hbjTtKsPg&#10;14TMlz4j8R+V/aa2v31t3b91b/70rf8Ajv8AvV9ZwvkNXiTM6eX0vdT+KX8sftP5HPXrRoQ5pHjv&#10;x4+O3i79uz4jD4dfDSF7PwHZzF59QmXZ9pXd/wAfE/8Aci/uRfxfeb5vue1eEdG8P/s7+HT4D+H1&#10;nBrfisqsuo31x9yKX/nrdMv/AI5EnzVj/BT4a3vw48NW/wAMvCNzBZ6wsSXXi3xNCu97W4l/5d4P&#10;70uz5V/uqm771ekQ6DpHhi1i0rQ7ZYbK33PLM7b5bqVvvyyv/E3+3Xr8fcZ0oYb+wskj7PBUZWX8&#10;1SX88u/9fLmnChldOOMzD3qkvejT/Jz8uyWr3dla+V4V0GXw9e3uq3moSar4lv12XmrXCpv2/wBy&#10;L/nkv+wlb8KXmqypAs8ron3nlZnSL/7KmWdjJqVwyRfJEv8ArZf7v+5/tV0Dva6JZ/wwwL91E++z&#10;f+zNXyXCnCNfGx/tHOJ2pfFGP83nLy/P03+RxOLxOY1PbYmXN/X4LyWiEtra20u2dkZUT70sz/x/&#10;71Y2o6vJqKPFEzQ2n8f9+X/4laivLmfUmRp/kTd8tv8AwJ/8U1Q0cU8eqMP7OyX3Y/Dzf/I/5/d3&#10;PPlV+zAd/wDE03+581FH92vwptyd3uYhv+X71H/AqP4P4aKzAP7nzUfwfeoo/g/hoAP7/wA1H/Aq&#10;KXZ/u0AJ/wACo/4FR/3zRs+/92gA/wCBUf8AAqKP7n3aAD+D71H/AAKj/vmigA/ufNRv/j3Uf3aP&#10;4P4apOzTA3vDz/8AErRf+eTMn/j9Y/iGzW8vb62lVdl1arE+/wDj3I6VpeHJMLexfL8sqv8A99J/&#10;9jVfWPk1f/tkj/8Aodf1NxHX+u8FfWP5o03+MT0IzlTVOce6OA+Dt/Lc/DXQHaVkuLWJ7VnT76NE&#10;7r/7LXb3Nzc6xe7mbfcS7Yl/2K4D4WBrO38T6a23/QdfulX/AHW2yp/6FXpvhK2W88W6PA33HvIv&#10;/HX3/wDslfzVFzliPYfZlI9rPKTedV4R+GpNS/7deq/Bn0xpWnx6XplpZRfcgiSJf+A1door9QW1&#10;j6tK2gUUHpWfq8xttMumTHmldqf7zfKtEIc8+UCnCTc21gvzf6dcvev/ANcl+5/7SrbXpWbawLHq&#10;8qqP3VpBHaxn/wAeb/2StL+KvRx8/wB9yx+z7pEBaKKK84sToKoat+/iisxy12/lf8B/j/8AHd1X&#10;zyRXM6/qEkK6hNG+yVVWwtW/6ayfMzf8BXaf+AtXXhKcZVLy+GIGLJdnVNQvb4f6uVtsP/XJflX/&#10;ANnf/gdLTEhWGJIlXYiLsVKfXJVqSqzlKR7UI8kOUKKKz/EOt23hjQdQ1e8bZaWFrLdSv/sqm+sa&#10;cJ1JqEDQ+P8A9pDVYPij+0PoXhCW5WHQtDi36jK7/JEmzz7p/wDgESJ/3xX0N4M+PPhzxPqWmaZa&#10;adrulJqjPFpM2oaY9vb36qjt8n9z5InZVlVPlr5S+Cut6ibrxf8AEGTSE13xH4hupdF0qyeRVha6&#10;niluJmfd8vlRIi7v9l9v8Ve8/BrwnFZ/ELTNLV99l4G8NxWat/09XPyb/wDvxat/4EV9lxHVjRnQ&#10;yuH/AC5j/wCTdX950yp/u5S/lPo3w6I01G71C4ZUtdOtmdnb+F2+9/3yqf8Aj9fNP7Oz2/jaPxb4&#10;5v7/APs+88Ya7M2nB51R5oIs7VVW+9s3N/3zXp/7Qvio+A/2ZPE+oIwhvNYiaCL/ALb/ACL/AOQs&#10;V83TaJYeHvDzW+qaLaa1B4M8N22mxaddxI6S6nebLmVfm+626SyXf/t14WOSoUqdD+X3v+3mehgK&#10;HtMrxFWX/L6Sj/27D35f+Tch9A6b4n0rW9L13UNG17T9estEnltdReLdE8EsSbpUf+H5K+b/ANle&#10;zn8bfEvxh49vl+fc6Rb/AOFpX3/J/uKmz/gddr8U9Hb9nz9mLVdBZrKHWNevpYpU0xXS3XzX+eKL&#10;f83lJBEkVb37NnhhPBnwb0yWdfJlv0fUp/8AgX3P/ISJX0+D/wBjyWtXh8deXs4/+3f5Hw+Np08F&#10;hpTpfa909Km1WzS9S0ll/fP8mzb8nzfwb64KaFrOV4Gb54m2VvwpLdSWit8lxeTrK3+z/F/6CirW&#10;Lfzfab+4n/vTt/6HXwHHWVUsshho837yUfePzrEy5olf/gVH/AqP++aP++a/JTgD/gVH8H3qXZ/u&#10;0n8FAB/wKj+581Ls/wB2k/u0Aex/DHx1oWi+FLe01DV7S0uY5JP3c0oVhuct/WtDxp8RPDeo+EtY&#10;s7fWraaeexnWNFf5mbYdteGfNtp/zfPX00c9qRpRpcp70c4qQp+z5Bn/AAKj+D71Ls/3aT+D+Gvm&#10;mz58P+BUf8Co/vUfx0igil+z31hNu+7Psb/db5P/AGeuvHGa4u8hea1lVfv7fl/3q662uF1CxinT&#10;btlRWr+m/CzG+1wFbCS+zLm/8C/4Y7KEvsnRUUUV8IeyFFH92igAooooAP8AgNH96ij+9QB8l/8A&#10;BTHxR/Znwd8FeGlb97rWt3F+y/3ktovK/wDQ5/8Ax2vuv4I+Dh4A+D3gnw5s2vpuj2tvL/10WJd/&#10;/j26vzx/a6tn+Jn7Z/wk+H8f7yCwt7BLmL+4887Tzf8AkLyq/UVFCDA7V+48YP8As3hXJsrtaUlK&#10;tLz5n7v4Hr4CPvSkB6A1ma/otj4h0e7sNStYb6ynjKzW9wm+ORcfxKa1OCKr31zFZ2c885xBHGzS&#10;f7tfiSdtT24OUZqUT8lLgxWGieJ9c0VrnSZ2mvJbKTSryW18v5m8pV8pl+78tfq94esZ9N0HTrO5&#10;nkurmC2jikuJW3PK6rtZm/Gvy78CaaviaDwLpjqqJresacjoi/cSW6SV1/753V+q5OQPSvJyyc5w&#10;qynL7Uj67ifEwxeMVWEOXmVx9B4FGaK9VK+iPjzzz41fF/R/gd8Mtd8Z6zh7fTYiYrcNte5uG4ii&#10;X3Zv/iq/LT4Ey6946+I2q/FnXI/7V8ca7eSpoSSr+6il+7Lev/0yt0+RF/vf7ldT+3n8cpP2hfjX&#10;afDvQbtm8IeGJ2W5lt/nW6uvuyyr/e2f6pP9rd/er234S/DtfA+iJLdQLb6nLAtv9nX7lnAv3Ldf&#10;/Q3f+Jq/XM5zD/iHnC8cHT/5GGOjd/zQpdI+s+vlp2OJ1adGLzDEx5qcdIx/nn/lHd/JdbnZ+GNN&#10;/wCEV8PxaRZyyum95bq4/wCWt7cN9+WV/wCJnrS07TX1X5vmhtf7/wDHL/u//F1Npulfb9ss+5LT&#10;+FP45f8A7GtHUdVi06FURd9wy/uok/z8q18Tw3wesPS/tjiGfw+9yy+GPm/8vv7HxVetWxlWWJxc&#10;uaUveJZ7mDSLRFMPy/ciiT+KuemmlvJ/Pn+/s+VE+5FTHdppXlnffK/3n/8AiKK+T4u42qZtKWCw&#10;D5aC/wDJv+B5ff2OKpV59g/g+7R/BRRX5Ecwfx0f8Bo/jo/u0Fh/B92j+9Tf4KdQQH92j+D7tB++&#10;lN/goLHf3qP+A0f3qP46AD+Cj+/8tFH96gAo/joo/u0AH8H3aKP4KKCAP30o/wCA0f3ab/BQBpaE&#10;7f2jcL/C0Cv/AOPUzWv+QqP+uC/+z0/w9/yErj/rgn/oVQ6u/wDxNmX+7Ev/ALPX9GYmX/GvouXl&#10;/wClnV/y6PPvCu+w+J/jez/guks79E/7ZbX/APQa9j+F0SyeP9KLdVeVv/ITV45YfvvjRrEq/cg0&#10;OCJv9t2lZ0r2j4Q8eP7P/rlL/wCgV+GYP38dS/7dPrs0tLMcNP7UqdL/ANIS/S59FUUCiv0o+gEN&#10;UL4ebeadbD+OfzW/3U+b/wBC2VfOcVh6pM3najKh+aCz8hP+ukrf/YpXdgo81aJMti1of73TluGx&#10;uuXefj0Zty/+O7a06jihWGJI0+4q7VqSuScuefMUgoNFFQBBc3KWltLNIfkjXc1cbqnmLcWdtJxL&#10;BE15N/13k/8AiV311GpA3E1tYg5Esu6TP/PJfmb/ANlX/gdcat3/AGjNdX//AD9StKv+791P/HVW&#10;u+P7nCSl/N7pvQjz1B9FFFeQeuFfPX7bHjn/AIRv4WxaLBLsu9en8r/thF87/wDtJf8AgdfQtfGn&#10;xG/4vl+13pXhxf32iaCyxT/3NsX724/8f/dV9bw3hozxjr1Phpx5pfL/AIJpT+I9e+HX7OvhW/8A&#10;gz4S0HxdoceqzWq/2gySsybLiX5nRtrpu/gVk+62yvSfCvw80HwXaXGl+G9MXSk1a7R5UhZ33OyI&#10;m75mb7kSfc+6u2vCNW+IXxF/tXxLe23iWK2vbXxMvhvTNESxgl0+fdcIqb3/ANazbJV3vvXa0T/J&#10;X1b4Zt1ufEDSf8sLGJn3N/eb5F/8cV/++q8z2lTMsdzzl8Uve/M5cVz0o80vtHhH7YdyPFnjD4a/&#10;Dm3wYr/VIpbmH/phEN7/APju2rUvwEnHjNdSXxK8+gza8PEd5pV3Yq0zzo25FW4Vk/dIyRfIyt8s&#10;SLurzTxh8Q2n/aV1TxNFp/8AbX9gwW+l2Nj53k+bfX0o2p5u19m2BmZvl/5ZNXvHw9+I0Hj/AEnU&#10;rxtMu9El0u8awvLe7liZUlVEd9ksTOrL+9X5v9+uXEz+sYmU1/Vj6jMIyweEwmEh9mneX+Kfvf8A&#10;pPKfMv7XupS/EL4yeD/AFnL8kWzz/wDZlnf+P/ciRH/4HXrcOpXlz9nsYIv+JfuSJLSJU+SJfuIn&#10;/fCV4D8JZrn4o/HPxh44WCS5SJpfsuxfu+bvii/74iR/++K9zmha2leKVWhdf4H++ld3FuZVMjrZ&#10;fhqUf4PLKX+KWtj8i4ixMvaRpR+ydVas0EtxqEkUkMUED+V5y7H3/wAf/oK1yCJsiRdv3a3X1uW/&#10;8P3cE+7zU8pPN/vqz/8AoXyVifwV+fcV51LOsTDEy/lPkK8o+7yhR/H92iivhzmCj+Cj+7R/BQQF&#10;H92j+Oj+7QWH8H3aP71H8FPSFppUii++7bFq4R558kQLem6Pc6qrtAq7E+T52qWbw3qMP/LDf838&#10;DV2dtbRWcSQRLsRKl/gr7uGR4b2XLL4j2IYSPJ7x51c2c9n/AK+CWH/fWof469L/AL1Zlz4e0+5Z&#10;28jyXb+OH5K4K+Qf8+JGMsJ/IcPWn4bnAmnsJH8qP/Wxv/dH8a/g3/oVXrnwfKib4Lnzv7qOux65&#10;28tZ43IVHgu0bIEv8INepw1j8Rwxmca9b+HL3Zen/AObklh5e8emf8Cooor3T3Aooo/75oAKKKKs&#10;A/4FW54O0L+3daVZF32sX72T/wCIrD+Z/lVd7f3K7vVdUh+F/gkTMu/Ubn5VX+9Ky/8AoK/0ruwk&#10;aaUq9b4Y+9I1pxj8UvhifmX+0F4k8Qfs+ft66n8Ude8NvrukQ6gktm8U2yGWP7OkSL5oVgsiJ/C3&#10;92vvz4Efta/DX9oSBIvDeuLbawU3y6Fqf7i9T/dX/lr/ALyM1eXajAmtC4F7tuxOzNOLhEbzd339&#10;yN97/c+5Xj3jT9hHwb8UpTfeAtRT4eeN4m81NPDO+m3jr82+L+OBv9lN2z+FK/T8Jxrwxx9SoYDP&#10;IywuIpRVOnUXvQlGPwqS6fIywWNlzyjD/wABP0cyAPlrkfixa6nqPwt8ZWmhW7Xut3Gj3kNlbqyr&#10;5k7ROqLub5R83rX57aF+1d8fv2PNXt9A+M3hq78VeG9/lQancPmVl/6Y3q/JL/e2y/P/ALtfbvwR&#10;/ai+HX7QVijeE9ejfUtu+XRr3EF7D9Yj94f7Sbl/2q8jPOBs1ySDxlOMa+H+zOn70P8AgfM+kpYm&#10;FR8v2j5d+Bvwj8W2fxl+H0GreC9d0jStHne6uLu9tl+zr5VlKsX71HZf9ay19+tgdaUHFBwRzX5l&#10;SowoQ9nA9XEYieKn7SoREBE6HpXzF+3p+0oPgF8JZ7HSrgJ4y8RB7LTSh+eCLGJbj/gAbC/7TL/d&#10;avo3xF4i0/wnoOoazq93HY6Xp0D3V1cynCxxIu52r8cta8U6r+2h+1AviHUopI/Db36WtpaS/wDL&#10;Cyi3ukX+9s3M3+09frPA+UYZzr5/mv8AueDjzS/vS+zD5v8ArU86cZ1ZRo0/il+EVrJ/JHe/sbfA&#10;9tM0yHxxrcH+lXLbrCKVP/Iv/oW3/wDZr6xtrb7fepbfwffl/wB2q6JFbW6LEsUNvEuxUT7irW/o&#10;Vk0Vq87L+9n+f/cX+BK+HyitjPEDimtnuY/BCV1/7ZH/ALd/Q+LxeLnj6sfs04+7GP8AKv8AOW78&#10;yxqt+1hZ7otvmu2yL/frmv43ZmZ3f7zv99qu61c/adR8r5dluuz/AIE1Uv4P4a8nxH4gqYrGf2ZR&#10;l+7p/F/el/wPzueZXlzSD/gVH8f3qP7/AN2j+P8Ahr8YMQ/4FR/wKj+D+Gj/AL5oAf8A8Cpn9z5q&#10;P++aP7n3aAD/AIFR/wACo/g/ho/75oAf/wACpn8H3qP7n3aP4P4aAD+/81H/AAKj+/8Ado/75oAP&#10;+BUf3/mo/g/ho/v/AHaAH/8AAqZ/wKj/AL5o/wC+aAD+D71H/AqP4H+7R/3zQA/+581M/wCBUfxp&#10;92j/AL5ppczsgNXw/Hm6vZd33FSL/wBmqrqr79Wu/m/up/45WloC+Vpvnf8APVmlrHuPn1O6+7/r&#10;9n/jlf0pxNQWV8G0MHL+4v8At7d/idbVoQRwfg1GufiH4/vt3yLc2tkv/bK3+f8A9Cr274PfvPHs&#10;H+zby14j8Kd1zZ+JdQbb/pmv3jr/ALq7FT/0Gvb/AINqzeOVf5fls5On1SvwnBL/AIUYL+tj6zNP&#10;+R4qf8kYR/8AAIJfofQYooHSiv0Q94aeRWHAPtENgc8392144/6ZKvyf+gxVd1mdodMuyn+udNif&#10;7zfKv86UQImtpCnEVnZrGme25v8A7UterhPcoVKv/bpnL4jQoooryjQKKKq394thZyzt8/lLu2/3&#10;qaV2Bga/csLPU5gwWSTbplux9W/1r/5/55VkIiou1PkRfkVKs62rxXlhYO29rODzZ2/vzyf5f/vu&#10;q1duPfK40P5T0cJH3ecKKKK8k7TE8deKoPA3g3W9euf9Vptq1xs/vsqfIn/Am+Wvln9kPwHqvifw&#10;z8QPF/8AaDabrutxT6bY6tt3PBKyb3uNn++8X/fFdN+3P42bTfBOleFbZ2+16zc+bKif88ov4P8A&#10;gbsn/fFei+DtW8Ifs+fDzwr4Z8R+INN0S7aBf3VxL88srb2lfZ97bv3/ADfd/wBqvuqXNl2RSnH4&#10;sRL/AMlj/wAE0+GJxnwr+HviSPxP4Ksdd8LXmiWehfatXvru5vlvLe91FldEeKfzXll+ae4l/e7X&#10;+VK+jNV1e28LfDLWdZvJRDHdLLMzSfwx7f8A42pas221S117TIJ9KvLa+tr7bFbXdpKssLbm271d&#10;fvf/AGFec/tseJJLHwDpngzSPlvNang0uGJfSRtv/oKOv/bSvn8HbD0amI/rmkaYXDyzTMaGGfWS&#10;/wC3Yr/gHzx8OdTtbe50rXNduIraa7j1PxzewTFN7L89ra7V/j2p9ub/AIEleo+KtVufhP8AshvJ&#10;d/udd1m1aWf+/wDbL5nll/4EiSv/AN+q9i/4Vh4XuPCel+HdT0DS9b03TbaK2gh1GziuNiqu3+Nf&#10;9mvmr9tvW5/E/i3wZ4A09t9xK/2hk/6ayv5UX/tX/vuunh7BrFZlTUvhXvS/wx949HMcb9fxNSr8&#10;MVKUv+3fs/ctC9+zZ4Y1Pwr8J7LULOLZLq88t7O6LvfZ92JNn93Ym/8A4HXcPcvcyvLLO00v8Tv9&#10;+u70fSoNB0ay0y2XZaWUC28Sf7KptrH8YWEs0tvcxRb/APllLs/8c/8AZ6+P4pjUzKvVxqlL3pc3&#10;KfiWZc2IqyrowYX/ANAvYv8Aagf/ANDqv/B96rD2ctnbv56+S86xeVC/322v9/Z/CtV/4E+7X5/i&#10;4yjGnGX8v6nh1Psh/wACo/4FR/3zR/H/AA1wkB/c+aj+D71H/fNH8H8NAB/wKj+581H/AHzR/c+7&#10;QAfwferY8MW32nVkZvuQfvf+B1j/AMH8Ndh4Ss/JsHnZV3zv8v8AuV7WT0Pa4mP906cNHnqG3R/B&#10;96ij+Cv0Y9wKKKKACqt9pVrqS7biMShPusfvLVqilOEJx5Zi+MP+A0f8Bo/vUUxhR/wGj+7VeHdM&#10;rv58qfM/3Nv9+tYx5veLLFFReS3/AD9S/wDjv/xFavhzwzceIL1I1upFgX5ppNqcL6fdrelQ9tLl&#10;hIUI88uU3vAmgtdXS6nMim2t2ygb+J//ALGvMviT4tPi3xJLLE7PZWy+Tb/7X99v+BdPwrd+JPjF&#10;tPeXw7p2pXFxZxL5V2rpEq/9cl2Kv/Aq8585fn/dLXz2f5hQ9l/Z1Cp8Pxb/ABfccuNrwUPq8JDP&#10;+A0bPlX7yOrb1dG2On+49P8AOT/nkv8A49R5y7P9UtfAKjFa+1j/AOTf5HiqMVrzHp/hPxnp3jfT&#10;n8J+NrK01WC6TyVN9Astvef7Eit8u7/0Kvnb43/8EwNH1S9bxJ8INZk8Fa9E3nxafcyv9k3f9MpV&#10;/ewN/wB9f8BruneJ1dfKWu98H/FKe1lh0/W9TvLey+WOK8h8pvL/AOuu9Wb/AIFX6/wjx7mfD0+X&#10;DYuy7a8sv8UZKx9JhsXTrx9liP8AwI+RvDP7Z/xu/ZS1uDwt8cvCt7rmlKdkepvtF2yf3orhf3Vz&#10;/wAC+b+89fcPwa/aR+H/AMetKF14N16G/uEXdPpkp8q9g/34m+b/AIEMr/tV0nibwBp3jvQbjSde&#10;uX13SLlf3tne21rLFJ/wFoq+KfjJ/wAExLfSbh/FXwc8V3PhfWbP9/HYajcukSN/eiul+eL/AIFv&#10;/wB5a/bJYzhHi6312P1HFy+1DWlL/FH7Py+Z7Vq2H1j70TP/AOCl3x6vPEGr6Z8CvBztc6hfSQy6&#10;0lu3Lu3zW9r/AOgSt/2y/wBqs34HfDKz8CeIP7Ittsy+HNOW3nuNv+tv7r5pW/74RErlP2b/AIG6&#10;94X8U678RfiY32jxDL5ssTXFyk7/ADfNLcOyP95v4P8Agde2/C+Zbzwumsy6fBZ3etzvfypE0rbt&#10;z/I/zO/8KJ/s18D4i59gaGCocJ5HiIyw9L3qlSO1SrLd6bpLRf8AARhRxNsNi8d/dVOP/b/xf+SJ&#10;r5nYWdn9vuooNv7r78v+5XSXlytnb3E7L8kS76z9BiX7H5y/I8rfwf3V+5T9ek8mxdGbf5rIux6+&#10;p4cy+HDeR3cfe5eeX9eSPlKcIwjzcxhIjfx/61/nZ/8Abo/g+7T/ADl3/wCqWjzl2f6pa/lHF/7Z&#10;WnXqVY80velv/kcfLH+YZ/wGj+P7tP8AOX/nktD7fkbbs3LXN7GPLKcZRly+v+Qcv94Z/B92j+D7&#10;tH8FFchAfx/do/ufLR/HR/doAP4Pu0f8Bo/gooANn3Plo/g+7QfvpR/BQAf3/lo/4DR/eo/joAP4&#10;Pu0f3/loo/vUAH/AaP4/u0Uf3aAD+D7tH/AaP4KKCA/ufLTZvkt5W2/w07+7QqebLFF/z1lVf/H6&#10;9bKML9czChh/5pRX/kxZ1Vtb/ZbWKLb9xVSuVeZUluJ/4Ellb/x566q5ufs8FzP/AHFZ6858XX39&#10;l+Cdauf44NPnb/gflPX9C+J9eKy/D4P7UpX/APAV/wAE9jD0vrGIo0I/alYx/gvC6fDPRZG+/deb&#10;dN/wKV2r3b4HJv8AGNw392zb/wBDSvIPAlp/Z3gTw7bN8jxafArf721K9i+BZ3+Lb3/Zs2/9DSvw&#10;LLvfzCNv7x7GKrxxOf1qsftTm/xZ7sKKKK/RT6UztR/fXenQcHzLlXb/AHU+f/0JVo04+bc6hcE8&#10;y3LKv+6nyfzVqcZ1TWZZ5P8AVWdmzN/wJ/8A7VTNFhaDTbRX/wBb5e5/95vmb9TXq1P3WCjH+aRn&#10;vI0qKKK8rY0EI5qjeL9pv7K0/h3efJ/uL/8AZbKuH7tczrl0w0fVbhTtkuXTToHP937rP+bS/wDf&#10;NejgIRnW5pfDH3iZfymLHcNqM8+oN/y+StKv+791P/HVWn0JtREVV2In3Uory6s5VZ88j34R5Ico&#10;UUVyXxX8bL8OvhzrviFmXzbO1Z4N/wDHK3yxf+POlaYelLEVYUo/FIZ8yTf8X1/bNSJU+06P4ab/&#10;AIBttX/9nnaut8a+NdLufiD4w8f6HFPc2mg6A2kNcPG6xX9/FcS/uot/3vKdfK3J95rh/vbKb+wx&#10;4Jaw8Ia34svNz3er3XlRTP8Af8qL77/8DZn/AO+K9R1H4A+Hb/xRNq8FzqWmw3WpwavfaTaSxfYr&#10;+4i8pkd4nT5fmii3bGXds+avqOJ61OWIWBpfDTjGP/yR0qp7Kpzfyna/BLwGngrw94X8Ott3aLpy&#10;tdOP4rlvvv8A8Dla4avG9Ruj8V/2uLZwBNpnhGya9Yj/AJ+J/liz/wBsvLb/AIC1e+3OrQeHvAer&#10;6vcyeSt2zKJfSJU+Zv8AvlJHrwz9lPTJtQ8Ma744vk23/i7VJbxd/wB9YFdliX/0KvGxkvZ0KVBf&#10;a96R35L+4o4vMu0fZx/xT+L/AMkUj3GvifwBN/wuD9rLxB4o/wBdpmktK8D/AMGxf3EX/wAVX078&#10;cvGf/CAfCfxNrSSbLuK2aK1f/prL8if+PNurw/8AY58Jf2P8PLvWpV2XGr3Xyv8A9MovlT/x7za9&#10;/Kf9hyvE477Uv3cf+3vi/A+ax9X2WGlL+b3T3v8Ag+7WfresLo9v8q77h/8AVRf+zt/s0/VdSi0q&#10;y81vnf7ip/eeuEubmW5nlnnbfK/3nr8xzLMfqseSPxH5jXr+y9yIO7TTvLKzTTS/Ozv/ABUz+D7t&#10;FB+4lfns5ynLmmeOGz/Zo/j+7RTv/iakBuz/AGaP4Pu0UfwUAGz/AGaP7ny0Ub/uUwL2lab/AGle&#10;pB9xPvt/uV3qIqLtVdiJWV4e037BpqMysksvzt/s/wCxWrX6NleE+q0Ly+KR7dCl7KIfx0fwfdoo&#10;/gr2TqCj/gNH96igA/4DRRRQAf8AAqP+BVEl5bP925gf/clSpaB2aCobP/VP/wBdW/8AQnqaorb/&#10;AFT/APXVv/QnrWP8PQr7JxvxB+LmkfDjxP4I0HULa/ub3xfqqaRpzWiq6RTts+aXcybV+f8Ag3V0&#10;19+0j4Z8L/EbxL8KNDsdUuPFujafFeX2peVF9iikmVdis2/d5pVg+3Ztx/FXgP7fHhbUNM1v9npt&#10;P1r/AIRbX7nxbiLWXs0u/wCzn2x7X8pvlk2fe2t96vA/Buu+Ivh/eftB6NqtwdV+Kn2efXx4kWLb&#10;LqkbxfIyxfdTymf7ifKu4r/BXqVVLA4OSpfxpf5pc3yv/Wp1VY/V6fu/FK3y1aufYbzSzO8ssrTS&#10;s29nf77tTP7/AM1fn/oVr4Q0fQvg34h8C61Ne/FXWdZtxq8iai89zcLIW+1LcxMx2rv4+ZV3Kd2W&#10;613vgz4AeBNK/az8RaNZeH1+xaPpFpqthbPdzv5V35kbhv8AWfN1Pysdtfn9fIKNPmqVq0tOZ/D2&#10;dn9r/wABPn5YWEVKTn/V7H2H/wACo/g+9X5k6Fp+r+L9PvPGuoeL/BHh/wAaRajJLNqWs6vqEWvQ&#10;SJJ91bVCyMu35FVYm+X5etfQXxl0LSfjr8c7bQ7wQ6zpXhHw3eXWqi0nZUjvJPlWLcrbtyOqNt/2&#10;TSr8NRw9WEZVbwak5Pl+G3z15np0LlgVGaXMfWn9/wCaj+P71fn9pmsX2hfCn9m6+06+0fT7+G91&#10;Ro7vxBI0djF+8b/WsvzKtbXxV+NGvfFj4SXVte2+iSavonjCxs4tS0SSSTS7xsTbWV2y2zhed3T0&#10;pS4Ynzrkqe5zcv8A5M0T9Rl7vvf1r/kfo98OPiM/g5YtOvN0uh/dVl+9af7v+x/s/wANafxW+Iaa&#10;xu0TS51l0/8A5ep4m3LL/wBMl/2f7/8A3z/er87rjWfF2gfGn4i6l4/j0qTUbb4eyyeX4SnngRof&#10;NG3bJJ86Sfe+b+H5a84/Z3dND+Pvwzl0efwtplrr+nXc13Z+FtRvLpoo/szyrFeLPK+2VWVfkU9V&#10;r24ZbiI4GrT9t8Mebm+Tdvi8ux6aqVo4WVLm+H/K59yfFaZofhr4ndWZG+wy1lfEX4qaJ8DvhxYe&#10;INYtr2506BLa18rTY0aX5k+X77pX51eK9Oll0PSdem0R9TupPE81rJ8Qzq0ko1dlZ/lW2f5lG3ad&#10;/wDs+9fan7XcSy/Bjw1G6qyvrOlI6t/H8xrzHkcMNisLh5y5/aSt+Xm/0fkehUowhllKhLrUnL8F&#10;/keoQ/tF+E9L8D/DXWY01C+sPGd9BpunNaRozxTy/wDPXc/y7G3q2zdXU+IPH/hmbxRb+F4/Emkv&#10;4hV2Z9KS+i+1J8m//Vb933G318GeKNPvvg98bvBvwfmtpP7Ft/H+neJNCuS3ypazvsaL/gLcfVXq&#10;ew8Dx/8AC4bTw3JP4NGoWPjd9bm8aR+JLNr+6j81m+yGDd5/m7zt2/31+7/FX9FZ3ir5TWp/DGUX&#10;H091XX4v7jzKuDhGl/Xn/wAD7z6O8b/tXeFPh/rbWupaT4lfS4Lw2Fzr1vpbnTobjdtZPMZl3bdr&#10;7tqt0+XdXsFtcxXlrFPBKs1vKu+KZG3o6V8ofH74k6D8bPHK/CkeINL8P+HdKu1m8Qavqt7FbbpI&#10;2x9mgErLvbdnc38P4fP9UaE2ny6FYHSZLa40toF+ySwSrLE0Wz5WVv4l21/LeZYKjhsJRqKEoSl8&#10;/d+z/wAMeTiaUKSh7pc/4FT3+7F838NM/wC+amb7kX3fuV4tD4an+H9UcsfhkQ/wfeo/g+9R/wB8&#10;0f8AfNchAfx/eo/ufNT/APvmmf3Pu0AH8H3qP+BUf980f980AH9z5qP4PvUf980fwfw0AH9/5qP+&#10;BUf3/u0f980AH8H3qP8AgVH/AHzR/wB80AH/AAKj+NPmo/75o/ufdoAP4PvUf8Co/g/ho/75oAP7&#10;nzVY0pPO1S3/ANndL/45/wDZ1F/c+7V3w8m+/uJfl/dRIn/fX/7FfonAWG+tZ/Q/u80vw/zLpfEX&#10;fEcuzTvL3f8AHwyJ/wCzf+y15d8aLlofhhrSp9+6WK1X/trKi16N4gm33sEXy/uo2b/vr/LV5t8V&#10;t15ZeGtKX53v9ctU2f7Kv5r/APoNfR+I2N+sZ3Tw6/5dxX46v8LH1OQK+dUJS+GLUv8At2Or/I7V&#10;Ifs0UUCt8sS7P++a7v4R6/YaD4nun1G7itFntvKjaZtqbt/3d1cS7723fL96mf3/ALtfkmFxMsJX&#10;jVPApYiVDEKt5s+t45EkUMrB1boy04/rXyxoXiLVPDUqPpd/JaL977P9+3b/ALZf/Eba9L8P/HeM&#10;BItdsfs//T3Znen/AAJPvL/49X3uGzjDYn3Je7I+uw+a0K3xe6d/c/OurWjMsdzduqQGVtiyx7Fy&#10;qt/33WhFqcMk/kyhrW4P/LGX5WP+7/e/4DUxWG+tfnRZoJV3bWX71Z8ujMIfLgkWWD/n1u/3sf8A&#10;wFvvLX1/tqeIhGnU93lPW8zYJ9qMZrn1vp7BgpZoAOlvftlG/wB2f/4qr8GpwmdYJg9pdHjybj5d&#10;3+6fut/wGuWphqkY8y96JfMiXUrl7WymkQbpRhI1/vO3yqP++jXOeJEW3u9L0tW3JZwefKP7zN8i&#10;f+1a6GUfadXtYOqQD7VJ/wCgp/7M3/Aa45rz+1by71D+G6l3xf8AXJflT/4v/gddX+74KUvtSNaE&#10;eeqFFFFeEe0FfKn7cni2e5tfC/gXT9017qU/2qWJPvv/AMsok/4G7v8A98V9V18ZeBpovjf+2LqG&#10;tSyK+laI7y2qO33lg/dRbP8Agf72vs+GKMViJ42p8NGMpf8Ab32TWn/Me1a34huvgR4V8BeCfD2k&#10;W2palfRPZQXF7O0FjE0SK8rOyq25n/essXy7tj/3a6v4b/ELUPHmj63Jc6RFpWoadqLaV/o9z9ot&#10;551SL54n2I23fLt+ZfvK1eTfGjx5L4b+LVzceKpVsNA8P6Y9/oEPkPs1GeWJ1l/f/d89PKliSLZ9&#10;2VW+bdXtnwI8GS+FvC3hjR9Q2jUIIH1TVXb+K8lbzZf/ACLK/wD3zXgQUsViry+1/wDtMzrcsaPt&#10;PtF74xeD18beGLzwZBfyadANP+zPdQrudXb/AGf9xG/7+1laVc+GvhjoXh3wzc61p+lKLcW1jDe3&#10;UUD3Xlqqts3N8/8A9lXUwXDXxlvW+9eStcfN/c/g/wDHNleEa9HY+Ovir4wvdQtba90rR4IPD0SX&#10;cSyw7l/0i6ba3+1LEn/bvXPmGIjOpKqjbBqtVoxwcZe7fm/7eOL/AG6vE801n4V8GWfz3Ooz/bXi&#10;T+L/AJZRf99u7/8AfFex+EtBg8E+D9K0pWVLfTbNImf/AHU+d6+NfgNo8HxF+PVvfW1ssOiWE9xq&#10;sFoi7Et4t7vEiJ/Dsd0r7C8YX+yKKxXb+9+eX/c/z/6BX0fEteGV5ZhsIvsx5pf4pHyHEFf2XLS/&#10;lMLUtSbVbx7ltyJ9yJP7q1U/jf5qP4P4aP43+7X89Vasq0/aSPzScuf3g/4FR/B96ij+CsgD/gVH&#10;8f3qP++aP46aV9gD/gVH8H3q04fDepzKjfZlT/YldUq2ng+8dPmngT/x+vTjl2Ln/wAuzaNCrL7J&#10;g/8AAqekLTMkSt87fJXSp4Mj/ivG/wCAKlXrbwxY2zI3zO6fP87V30MlxPPFyNoYSp9o1dmxNqt8&#10;iUf8Co/g/hor71Kx7If8Co/g+9RR/BQAUUUUAH/AqP8AgVFFAHyVeWcGy7aK1i+fdt2LX1lbQ/Zr&#10;eKLb/qokT/xyvlqztvtN/aQL9+W6iT/x+vqt9vmvXn4L4ZH1GeSSlTihn9z5a6rwJ4a1NFGqJa2t&#10;zHubyEuLl4/4vv8A+qas/wAKeHG8RamsbbktYvmkdP8A0Ctv4r+OT4Q0pdN06TytQuVOxkH+oj/v&#10;Y/8AHV/+xNfVYf2eCoSx2J+GJ4dPlpR9rVPMfjdqGl+PNZsLLVdF028l0G5+0QXDwrdNBc/3opHV&#10;WRl/2P8A2WvPn8L6I+vRa42l2r6zFH5C6k9mvnrH/d83723/AGav/fZ2bdvo/u1+S43OJ46vKtOO&#10;kv8AF/mfN18TKvPmkYWk/DnwjoOrSarpnhvS9P1N92+8tdNiinO77+5l+b560YvD2j2+sz6vHp1u&#10;mrTRrBPfpbL58kS/dVpfvMtXP4KP71efPHSqfGv/AEr/ADMPav8AlMOb4b+ELnXv7ck8M6RNrnmr&#10;N/ab6bA91vX7r+Z97fV208L6FpzX7Wml2lo2oyeZfNFZqv2lv70v95v9+r9H8FE8dKp7k1/6V/mP&#10;2pz198LPBOo6Zaabd+FNHuNNst/2Wzl0uBo4d/3/AC127V/4DVhfh74TGi2uijw9ph0mzk8+2sDp&#10;8X2eCXdu3LF91W3O/wA1bP8Aep3/AMTWn9oVLWt/5NL/ADD2rKP/AAjWjPq8urf2bb/2pLB9llvf&#10;sy/aGg+95TN97b/s1jab8KPA2izRS6f4R0SymjZmje10uCJ13LtfbtX+Nflb/Zrpf7tFEcwlBWiv&#10;/Sv8w9qee/E/wH4NtPhVqNjPodjaaTp8TT2kVvpcDraSu/8ArYIvkVW3M3937zV1upeG9F17RLKz&#10;1exg1K0i8p1ivrVZUWVfuPtb+KsL4z/8ks8T/wDXsn/oaV2EKb4rRf73lf8AoaV72UYh4nH4WLXx&#10;VF37x8z6OtL/AIRaE/8Ap9P8qf8AmauseC9C8QazYapqnh7SdR1XT23Wl7dWyyy2rff/AHTMm5f+&#10;A1w8vwm8BL4judXTwboEeprd+et4mkweasiv/rd23du3/Pur1RpFUSM33E+auOh/1W5vvt89fufi&#10;NjPqOW06cPilL9PK3keRWqtHLXvwd+H+rXs17eeCvD13eTSNJNcXGj2zSyMxy7MzL8zV09jp1jpd&#10;jBZWUC2lnBGsUFvbxKqxKv3FVV+6tSUfwV/NtTMJVYKFRX/8C/zOKVXn+Ifsi/vN/wB80P8Awbf4&#10;Vpn96j+OueVe8eWMeX7yOYP4Pu0bP9mj+Cj+CuQxD/gNGz/Zo/jo/u0Fh/B92j/gNH8FH96gA/4D&#10;Rs+X7tH92j+CgA/v/LR/wGj+9R/HQAbP9mj/AIDRR/eoID/gNH/AaKD99KCw/g+7R/wGj+CiggP4&#10;0+Wtrw3Dss5Zdv8ArZX/APHflrF3qnzf3K6XRovs+l2qt/d3NX7r4V4RSxeJxj+zGMfv/wCGOmj8&#10;Zhai/nandNt/iRP++a4DW/8Aia/F7wvafwaXY3WpMn+037pP/Zq7VH85Xlb/AJas7/8Aj9cV4T/4&#10;mXxK8a6l/Ba/ZdLi/wCApul/8favzfiDFfXM4xeJ7Sl/8j+R9Jkv7r63jP8An3Tl/wCT2h+Umdv/&#10;AMBo/v8Ay0fwUf3q+SPlQ/4DXofwp8BLrt3/AGpfwbrCBv3av/y0k/8AiVrm/B3hOfxdrUVpEjJa&#10;r81zL/zyX/4qvo7TdMtdH0+CztIlhtoV2RonRVr6vJsv5p/Wqvw/ZPocpwTqS9vU+EvDpRRRX3B9&#10;oRuiyoyOqujfeVqyLzS47a2lMTpDaqu5re4TzYP++P4f+A1tA1QaA6jfLan/AFMZWWb/ANkX+v8A&#10;wH/artwntJ1IwpyJkZGqj+zvDDKsUtte6qFjKtM0rxLt+b5m/urvrG2KiIqrsRPu1f8AFF39u8Rz&#10;Lx5NjF5SY/56t8z/APjmz/x6qFaZpU563so/DE9PCQ5KfOFFFFeMdoV8v+Of2G9Iv7ybUfCGuXOg&#10;3bt5q29x+9iVv9h1+Zf/AB6vqCq+oX9npVr9pvryCwt9yr5t3KsSbm+4m9q9XAZni8tlzYSXLzFR&#10;lyHx59v/AGifggrrcxSeMNFi+9v/ANPT/wCPr/wOuv8ABf7dfhy+stRsvFGk32g6ldqtq91b/wCk&#10;W8cX8X+2v33/AIWr6ZuZvs1q8/39i7l/2/7lcv8AEH4OeDvG88Gna54fsr+WytFjku1TZcNK3zN+&#10;9X5//wBuvsMPnGBxUJV8fhuWX80NJe95bGFWcZyjCUS34Q+IXhrx1brP4e1iy1WJfvRW8vzp/vJ9&#10;5a+X/HM3i74dfBjxBZ654V1SHWLxZ2vNVtGiuLFpbq4d7iXzVfcv+tfZvRf4FrV8W/sMW0Nx9u8E&#10;+JbnSrtPniivvnRX/wBiVfmX/vlq80+Jfh7492Hhz/hEfEK3viHR7qdfKmt9l68rr8331/e7f4vn&#10;rLD5FleOr05UMTHl5oylGXuy/wCCd9OoqPvxkdt+xb4Saz8M634jlX97qM/2eJ/9iL7/AP4+/wD4&#10;5XqGq3i3+qXE8XzxO2xX/vItavw98Gf8IZ8N9K8Pfclt7HZLsb/lq3zP/wCPO9RWHg+5mWJrmWK2&#10;/vonzvXwHGFavnONk6EfdlL/AMljpE/J82qyxdeUomJ/cXa29vuon33q3f6PeWEEU88Sp5suzZ/H&#10;9yu1sNKs9NX9xHsf+KV/nesfxtt8qyX/AKau/wD45Xx9TJ44TDSq1fekeTLDRhS5pHL/APAaP4Pu&#10;0UfwV8mcBNbWc9/P5UEW967LR9Bi01EdlWa4/v8A9z/crnfDEyprKL83zq6V2tfcZLhqTpe3+0er&#10;hKceXmD/AIDR/wABo/u0V9QegFH/AAGiigA/g+7R/wABo/gooAP+A0f8Bo/jo/goAP8AgNH/AAGj&#10;+9RQAf8AAaKKKAPNLPRPCEN5Fc/2Rc20tvKsq+VdO6b1/wBjfXYL4riu5YobK2ubu6kZVit9uzc1&#10;P8Tw2f8AZcsk6r5v3In/AI91db8FfBDR58Ragiqmz/Rd3/j0n415OGhjamLjhKco/wB6XL8MSObE&#10;4irGnOXMd55tl8NvCUlzc4Lxpvk2femkx91a+cNc1m517VbrUbqTdPO27/c/uIv+zXTfE3xw3jPW&#10;1WBv+JXaMyw/9NX/AOetcZ/3zXl8S5xHGVPqlD+HT/8AJjjzDE+1l7KHwxDf833qN/3Pmoo/u18S&#10;eSG//ao3/f8Amo/75o/vUAG//ao3/wC1RR/BQAb/APao3/7VH96j/vmgA3/c+ajf/tUf3aKAOL+M&#10;7/8AFrPE/wD17J/6GldpYfPLpi7v4oq5P4vQ/afhj4nX/pxZ/k/2djV1OizrcjRZfl2S+U//AI5X&#10;2HDEebNcH/18X/tp9VU/5EVD/r9P8qZ0urytDpV4yt8/lba537ny1u+If+QTKu5fnZV/8frC/vV+&#10;meK9a1bDUv7sv0/yPm6/xhvo3/L96ij+CvwMxDf/ALVG/wD2qKKYBv8A9qjf/tUfwUfwUgDf/tUb&#10;/wDao/jo/u0AG/5fvUb6P4P4aKADfRv+X71H92j+D+GgA30b/wDao/vUf980AG//AGqN/wDtUUf3&#10;/u0AG/8A2qN/+1RQfvpQAb/l+9Rv/wBqj+CigBrp52yLd/rWVP8Avp66fVJvs2l3bL/BE+2sKxTf&#10;qdkn+1v/AO+UetLxG+2wij+X97Kqf+zf+yV/TPASjl3DlfGy7yl/4DH/AIc6afuwlIxU2w/ebYi1&#10;xHweRpfCD6qy7JdZvrrUn/4FLsX/AMdStX4j6w2heAvEV8r7Gis5UX/eb5E/8eetDwtpf9heGtI0&#10;3/n2s4ov+Bqvz1/Oc5ydN1JfbZ9DT/2fI6k/+flSMf8AwBNv/wBKiaW//aqW0tLnULlbe0ja4upG&#10;2xxL/E1RVc0fVbvQdUg1GyZftULblRvusn8atWNFU3VgqnwnzNHl5/f+E+ivBXg+DwdpC20ZDzy/&#10;vLiX++//AMTXRbgV9hWP4X8SWnizSIb+zb923ysjfejb+JWrY2jGK/WaXIoJQ+E/TKfLyR5PhH0U&#10;U1nWNdzHatXvsakF3dLawtKV3t91UX7zt/dqWxiXSNOd7hl34ae4lHTd/kf+O1X06D+0bhb5lxEv&#10;/HuPQd3/AOBf+g/7xrD8Yan9vum0yFx9nhG65YfxP/DF/wCzN/wH1r6jC0o4ChKvV+IzjF1ZcsTB&#10;smaWETSfu5blmnb/AIE+6pqKK+TnOU588j6FKwUUUVmMK+dvi+fCfi742aQ889jrA8L6PeS61b3G&#10;y6t7FNyeUrI3+qn/ANa3+7FX0TXj3jT9nf8At+88RSaJ4jl0LT/EsqvrGmPZpPFLv+W4lt23I0Us&#10;qbtzfMu5t22qXvRlEulKMakZSOg/Zu8OLo3wz8IQz262K3vm6/c2yfIlqsrtdJEq/wAKJ5sS7f8A&#10;Yru7WVrsNdy/LLdM1wyn+Hd9xf8AvnYv/AKp6tfR6Xo19OsL+XcyxaXDDF8m2L70u3/gPy/8AqO1&#10;8W6Xcvse5+xu38F2vlf/AGNd2IlyUI0v5ve/yOWnTlOcqprVy+t3P2nW3Xd8lnFt/wCBt87/APjq&#10;J/33XUb08rzN6+V9/f8AwVw9m7XMD3Mv37qVrhv+Bfc/8c2VxwPKzar7Ohy/zFiiiimfGh/wKuX8&#10;bP8AvbJd3/PV/wD0Cuo/grlfGf8AyEbT7v8AqH/9Dryc2l/skjlxH8ORz2//AGqN/wAv3qKP4K/N&#10;TxC3pVz9j1K3l/gSX5q9A/4FXmlegaVc/bNNt52++6/N/v19lkFf3ZUj0sJL7Jb/AOBUf8Coor64&#10;9MKP+BUUUAH/AAKj/gVH8FFABR/B96ij+CgAo/4FRRQAUUUUAZXg3w3P8SPEe6ZPK0622NMP7q/3&#10;P95q6v4xeNI7S2/4RjTwqqYsXRi/5Zp/DH7Zqv8AD7xvZeH/AIJWeux2f2e+vpZ4zbb94a5SV4m2&#10;t/zzzEz/AO7XldzcSXdzLc3MjTTytullf+Jq8nNK0siwn1OMv39T+JL9Dmry+qUvZ/al8RF/c+Wj&#10;/gNH92j+CvzY8EP+A0f3Plo/vUf3aRQf8Bo/v/LRR/eoID/gNH8H3aKP4KCw/v8Ay0fx/do/vUfx&#10;0EB/c+Wj/gNH92imMwPiHbfafAXiWPb97TJ//RVWvA939p8NeFbnb9+1tW/8cSrGvQ/adD1WLb/r&#10;bOVP/HHrD+GE2/4aeFpV/hsYP/Hf/wBivp+Hans8ww0v5akfzPrIS5sgl/drR/8AJk/8j0PxJ/x4&#10;xL/enWsX+/8ALW34kRfscP8AszrWJ/er9C8U+Z5pQ/69/qz5ut8Qf8Bo/g+7RR/BX4qcwf8AAaP4&#10;/u0f3qP46Cw/4DR/wGiiggf/AMBpn/AaP46P7tBYf8Bo/wCA0fwUf3qCA/4DR/B92j+7R/BQAf8A&#10;AaP+A0f3qKCw/g+7R/wGij+9QAf8Bo/4DRR/doID+D7tH/AaB9x6KALuirv1Zf8AZidv/H6m8Qvv&#10;uLSLb9xXf/2Wjw2n+lXbf3FRf/Q6qaw/navcf3IlRP8A2b/2ev6UlL+zOAv70o/+lv8AyZ0/8uDg&#10;Pit/p9noGhqv/IW1eCJ0/wCmSv5r/wDoKV3TvvfdsrhdY26r8X9Atvm2aTpl1ft/vSv5S/8As1dv&#10;/dr+cqmkIQPoM1/2fAYLC/3ZVP8At6Ta/JRD/gNTWz2KNcfbvM/2UTd93/gH8VQ/wVreE9RsNG8R&#10;Wd3qdstxZxN+9R13eU38Mu3+LbXvcO5lDLMfGtOlGX2fe/8ASj5yhGM6sYTPUfgz4P1TQ4JNRvXa&#10;3jvI1xZsvzn+67/7W2vUR0psUyTRLJEyujLuVl/iqTAr71qMfgP0qhRjQpqnEAKz/J/tWd4xn7BG&#10;2Jf+mr/3P93+9+X96nyPLfTva2zMiL/rp0/h/wBlf9qn61rumeEtLWa8mitLWMbVUnGf9lV/ir6D&#10;AYWEI/Wa/wAMR1KnKM8Sa82j2iLBte8n+WFGPC/3nb/ZWuKhh8mLb8z/AN53++zf33qO21hPEmNY&#10;Db0ul/df9Mov7n+9/e/2qnrzsxxv1qpaHwnr4Wlyx5woooryTuCiiigDnPiH4wXwB4L1LXms21J7&#10;VVSCxR9j3U8sqRRRbv4d7uiVk+APid/wmVx4gs7zQ7nRNQ0HynvImniuIm81GZPKlX73yr910Rvn&#10;T+9XnHxm+zJ8cPDEXiHUI00W40/7RplvNqMtrDBe2txudpYv9VOz+fFt/iXyH+Wu2/Z30s6p4Rtd&#10;YnQpL4t1OXXJN/8Az6/8u6/9+ILf/vquinGVSp7OI6kYxo+0Ol8Yu0V3p2mMPnsbbzJz/wBN533N&#10;/wCgn/vusPPG3ZWd448ZwaNonibxbd/vIIop9Q2s2N6qv7pf++VVa4TRI/iVpek2Mt1rGj+IbpoI&#10;nurTULNrJ0l2fOqXEG5du7+/E1eVj5xq15VOb3fsn0uBp/V6EKbieh/2fF5UqwebZ+aux/s8rRbl&#10;/wCA0qS6lbf6q4gvE/uXC7H/AO+1/wDia41fihJpX/Ix+FdZ0RF+9d2kX9pWn/fcG51/4HEtdD4c&#10;8W6B4xiZ9D1qy1XZ95LSdXdP95PvJ/wKuaM6kY+6TicDg8Z7teJr/wBt+S/+k2Nzbf7aL5qf+O/N&#10;/wCOVes7+2v/AJraeKb/AHG+7VM8dKr3FhbXnzSwI7/3/wCP/vquiOL/AJz5rE8KUJ+9Qlymz/B9&#10;2uP8YfPrKfJ9yBf/AEN629NhkhumjWeea3VfuTNv2N/B8/3v79c/4qffr1x/sRRJ/n/vuuDNqnNg&#10;uY/Mc2w0sFKVCX2TJ/4DR/B92ij+CvgT5sP+A11fg+53xXFr/c+Za5StDQbn7Hq9v/cf903/AAKv&#10;Uyuv7HEx/vG2GlyVDu/+A0f8Boor9MPfD/gNFFFAB/B92j/gNH8FFABR/B92ij+CgAoo/vUUAFFF&#10;FAGNqPheK+0yzsYruaytdOg+y2lvbKiRQL/ubK4i/sJdKllW8vp4fKXez7k2bf7/ANyvQ9Y1iz0G&#10;we8vp1ht1/77Z/7iJ/E1eM+LfFtz4tvUaVVtrKL/AFFp/wCzv/tf+g1jVyX+2Je0+H+8Zyw31j3j&#10;btkS8iing1OeaJvuzIyOj/8AjlTfY3/5/rn/AMc/+IridK1KfRLjdAqvEzb5bf7m7/bT+61dhpWs&#10;W2sWrz2cquiNsdHXY6P/AHHSviM4ybE5VU973o/zHlYnDSw8ib7G/wDz/XP/AI5/8RSfY2+T/Trn&#10;/wAc/wDiKsUf3Pu189zHGQfY3/5/rn/xz/4ik+xtvf8A065/8c/+Ip9zeQWEXm3M8FtF/fmbZWJc&#10;+M7ZN/2OCW8/29vlJ/323/xFehhsHjMZ7tClzG1OlUq/DE2fsb/8/wBc/wDjn/xFJ9jbZ/x/XP8A&#10;47/8RWRpXi37TdJBfRRWzy/JFMjfJ/uNW/SxeExOX1PZ148siKlKdKXLIr/Y2+f/AE65/wDHP/iK&#10;Psbb/wDj+uf/AB3/AOIqx/f+7R/3zXBzEFf7G3yf6dc/+Of/ABFRXkMsNncSrfXO9Fd1+5/c/wBy&#10;rv8A3zVfUv8AkG3f3P8AVP8A+gURl74E3+ui2/312Vw/wdfzPhHoq7vniilib/gMr13Vv9+L7v8A&#10;DXB/CT5PAjwL/wAu+oXkWz+5+/b/AOLr28n97F0o/wDTyP5n1WG97I8TH/p5S/KoeteIU36W/wA3&#10;3ZVf/wAfrB/v/NXQeIf+QTd/d+X5/wDx6sB/vtX6x4qU/wDasLV/uv8Ar8T5ut8QlH8H3qKP4P4a&#10;/CjEP+BUfx/eo/75o/75oAP4PvUf8Co/75o/75oAP4/vUf3Pmo/75o/75oAP4PvUUfwfw0f980AH&#10;92j+D71FH8H8NAB/eo/4FR/f+7S7/wDdoAT+D71H9/5qP++aP++aACj+581H/fNH/fNAB/B96ij+&#10;D+Gimld2A2/Da/uLiT+9Lt/75Sse4ffd3rbv+W7VteG/+PD/ALaP/wChVgQzKkTyt9zc0rf991/R&#10;HGrjhuFcDRj/AHPwgzplHnjCPc43wh/xMfiF451Ld8kEsGlxf9sl3P8A+PNXaf8AAq4j4PI83gld&#10;SlXZNq15dak//bWX5f8Ax1Frote8T6f4bit3vpWTzd6RJFFvd6/BnRq4nEewoR5pHt8S1IwzGdL/&#10;AJ88sP8AwCKj+hq/8Cp/z7327q801L4tTum3TNPih/6bXbb/APxxf/i65LVfE+r6xv8Atmpyujf8&#10;sYf3UX/fC19vl/AmbYv36v7uP97/ACPiamYUIH0v4K+OOn/D6/i0nWtYhbSX+RUzuls2/wBxfm8r&#10;/wBB/wB2vfNH8Q2ni2xjudBv4L+1l6Xlq6yoi/8AxX+zX5soiw/KqRIn+wteo/A34oat4GvNR0ay&#10;njS31j597f8ALKdU+8v+06/L/wAASv0n/V+nkmB9vXqSqez949jK+JJOXsasfdPsPxl8RdK8DW32&#10;K3X7XqGzctsrfd/2pG/h/wDQq8F1zXr/AMSXz3eo3bXErfdT+GL/AGVX+GqFzcyXk8s88rTSytva&#10;V/vs1M/75r8WzjiCvmkuRe7T/lOrF46pipafCdd8N9e/s3Uv7Mlb/R7xt8X+zL/9n/6F/v16bXgm&#10;zeu1q9V8DeJ217TXjuWX+0LX5Jf+mq/wS/5/iruyfHKtH2EviifY5DmHtY/VqvxR+E6aiiivpj7I&#10;KKK4b456rqGg/BzxhqWlaq2j6nbac8ttexJvdZf4ET/af7i/3d+6iMeaXKB2Oq6PY63YS2Oq6fba&#10;lZS/620voFlif/gDVWvJ49G8O6q9uq2yJCuk2qIuxUaXbu2/7q7P++K8U+DmjXOg/EyXS7PVNW/s&#10;jTNA+1ata32py3sT3k8v7p/3u/a22C4ZmTbu3p8le1eJv3WjaRpskalpUa/nR1/jb7v/ALNXo4N2&#10;jOtH+X/0o4cfU+pfxPeOKubC3v7OW0ubeK5spV8qW3mi3Iy/3WVq41/hDotgd3h681Twk/3tmk3n&#10;+j/+A8u+L/x2u5vLaCwtbi5WVrZIld22N8n/AI9Udq7PDG0u3ft+bZ/er5urTlQPqctzKhmkZSjH&#10;4Tg30rx/oX+qutG8W26/89lfTbv/AL6XzYm/74Wua8T6l4X1JvN8deDL7RLhf+YhqNj5qJ/uXsG/&#10;b/32texrtJ4oZ5UPyMMVze78XL/4Ce3yyty833nl+iaVPc2v2vwT8Qbm5sv+eN3OmtWn+5vZ/NT/&#10;AL+1s+FfGOvT+Mm8Ma/Y6a9wmnf2kuoaTPL5WzzfKRHilTcjP8+35m+41X9b+GPhXX71r650W2h1&#10;D/oIWO61u/8Av7Fsak8NeBrTwTPqt9Hqepale6isFv8AaNWuUldVi3+VEr7Pu7pW+9ub562jaX2u&#10;YwrP2cOb4TsdNTfbvPv/ANa2/wD4B9yuJ1WbztX1CXd9+d/uf7Pyf+yV3butha7ty7IF/wDQUrzd&#10;N+35vv8A8VefnsuSlTpH885rXlXqupL7Q7/gVH8H3qKP4P4a+KPDD/gVH8f3qP8Avmj/AL5prR3A&#10;9D028W/sLedW++vzf7/8dWK5/wAH3O+zlg3fdbev/Aq6Cv1TC1vrFCNQ+hpS548wUUUV1mgfwfeo&#10;oooAP46P4PvUUfwUAFFFFABRRRQB4p4/8Q/8JD4gl8pt9lZf6PB/cdv43/8AZP8AgFc7/wAA/hqF&#10;EVE2quxE+7T/APvv7tfoNKnCjHliejGPIP8A7ny062uZ7CXz7VlSX/b+46f3HqL+596j5dv8VKvQ&#10;pYilKlVjzRkEoxnHlmdH/wAJmvlfLp8/2jZ8yOyoi/8AA/4v++KzLzXtTv8A5fP+wJ/ctPv/APfb&#10;f/Y1n/3/AL1H9z71fOYbhrLcJLn9nzf4tTjhgqMPsjPJXzfNZd8z/wAbtvf/AL7qb+N/lpn+ztao&#10;vt9s9/LZ+ev2tV81rfd86J/f2V9NBU6ceWCPShSlP4IErpvXayq6bfm31p6V4nl0fZBqG6bT/lSK&#10;4++8H+//AHl/26zP7n3qP7n3q83MstoZnT9nXj/9qcdehGrHlkei0f8AAa4rR9ebR/3UqtNp/wDc&#10;T79v/uf7P+xXZwzRXMSSxMs0TLvV0+49fhGaZXWyqv7Kr8P2ZHytehLDy5ZDv7ny1Xv/APkG3fy/&#10;8sn/APQKsf3PvVXv/wDkHXf/AFyb/wBArx4/EYkyOsMXmt9xE3tXFfCCFn+H9leSp++1S6lv3/7a&#10;3H/xO2tD4jar/ZHw71+7VmRl09kV/wDaZdif+h1r+E9L/sfRNA0tf+WEUEH/AHzs319NkFLmzHDL&#10;+apD8z6ql+6yOX/TypH/AMkTv/6Wjs9bTfpN9/1yauf/AI3+Wt3Xn2aNcfL97an/AI/WA/32r9X8&#10;V5R9phIf4v0Pm63xCf8AAaP4Pu0UfwV+AGIf8Bo/j+7R/eooAP4Pu0f8BoooAP4/u0f3Plo/jo/u&#10;0AH8H3aP+A0fwUf3qCB/9z5aZ/B92g/fSj+D+KgsP7/y0f8AAaP71FAB/B92j+/8tFH96ggf/wAB&#10;pn/AaKP7tBYfwfdo/wCA0fwUU0QbWiPs02V/7kkted/ETVW0X4a67dr8kq2LIv8AvMmxP/Q69E8O&#10;fNZzr/03euO8Q6IviHwhqWlNu/0qza3T/f2fJ/4/X71xpL/hDyup9nlj+SPeyydKjjcNUr/BGUb+&#10;l1cseHNLXQvDum6aq/8AHnZxW/8A3ylcd8XU/daE235/NlT/AMcre+Hett4k8CaLqEnzyy2ypL/1&#10;1X5X/wDH0rJ+LVsz6Nplz/BBdbG/4Ejr/wChbK/M+GZeyz2jz/zHm57Rq08TiYV/jjKV/W+p5ls+&#10;VPlo/v8Ay0z5dqfeo+X5/vV/WR+dnFar4w1p9c1PT9Ps9PtksJUt2uL5pZXfdEj70iXZ/f8A7/8A&#10;BWr8OvFWpvdXrXzRXOoaNfI6zW8XlbomRJU+Tf8A76f8ArC8SQ/Y/H+7b+61HTFf/trA+z/0CVP+&#10;+KpWHiHT/B/jL7Zqt9Bpun39j5XnXEuxPNgfen/jsr/98V5VaHtozpVfhkfqTynC1shhi8LS/e+7&#10;+dmfaEMy3MCTxfPFKquv+7Tv+A1yvw01iLWPCFo0UqzfZ/8AR96NvR1+8j/98uldVX8f4/DywWKq&#10;4eXxRlynixleNw/ufLVjTb+fR7+K+s1X7RF91H+4y/xpVf8Au0IjTNtiilmdv4ETe9Y0pThOMqXx&#10;G9KcqM4zpfEe4aXq1rrWmxX1s2+GVf8Avn++jVbryrwrr0vhLUXg1FZLbTLr73nL/qn/AL//AMV/&#10;wCvVUdXVGVldGXerp/HX6Vhq31iHM/dkfreX42OMoc32vtBXmfxt+Fl38Rx4WvtONlJqXh/Uft8d&#10;lqu77Jc7k2sr7VbbKr7GWXZ8u1v71eku6ojszbET52d/4K8z0D9onwb4jv7KK3/thLLUZ4rXT9Wu&#10;NHuIrG9ll2eUkUuz+Pci7nVVb+Gu2B6v94u/CHwPq+k22rSeILaC213xLq/nXNvaz+elvaoiRRRe&#10;bsXd+6iZv96V66TxLqP9qa/e3K/d83yo8f3V+Wugt7n7D/aWofx2drti/wCusvyp/wCgf+P1xqfI&#10;qV6Un7LDxj/N/wAMj5DOK/NU5A2f7NVP7Ng/hi8n/rk2yrdFcB4tKrOjLmpS5SimnzR/dkSZf9tN&#10;j1Xkllh/1lvLH/t/fT/x2tb+7RXLLD05H0GG4jxuH+KXN/iMmKV7iTFuIp1Rd7Pupl4+yB1ntm+d&#10;fuOm9GrW+VJf4Udv++2p9L6mlqzqlxTi3OT5Y8pheIX/ALN8PxWa/fl2Rf8AAf465T+N/lrY8W3P&#10;nakkH8FvF/4+3+VrE/vV8PnFf2uJ5P5T80xlX2lW4f8AAaP4Pu0UfwV4Ryh/wGj/AIDR/eooAt6b&#10;ftpt0k6qzon3kT+JK71HWaJJYmV1f51dP4683/u11HhXVVdXsZWbevzxb/8A0CvrMlx3JL6tI78J&#10;V+ydHRRRX256wfwfdoo/goqAD+Oj+Cij+CgAooooAKKKKAPOPiP8JZ/DOjQeI9PDtotz/rYl/wCX&#10;Nt/y/wDbJv8AxyvNsf7bfdr7f0eGO6+G00U0azRNZShkkAZSMN1Br4htf9RF/u1+i0/4cT1mvdiJ&#10;/c+aj+H7zVL/AB0VZBF/f+aj+58zVLTf+WX/AAJKAMnUvH//AAgd19uWxu7z7LA8rTRRb4k3I6oj&#10;/wC/8/3Pu1leHtKvtb1m48Y+I9v9t3i74reFdiWUTfPs/wB7566p1DGQEAg9jXP+AP8AkVrUdlZ1&#10;A9B5r8fSvNcVUrxufcU8T9UySrLDx5Z8yjJ9ZRcdv7vnbdWXe+9/wJqP4PvVL/BR/BXpHw4WFm2q&#10;3v2aKVkfbvZ/+eS/367u2torO3SCBdkUS7VSsvwci/ZLs7Rkzvk461ufx1+EcT46ricd9Xn8MNj5&#10;bH1pSqKPYZ/c+aq9/wD8g27+b/lk/wD6BV6ql/8A8g27/wCuD/8AoFfIR+I4InF/Fn/TNE0LSF+f&#10;+1tXs7V0/wBhX81//Qa9EsE87WbT/ed//HK8/wDGX/I3/Dj/AK/p/wD0nr0XRf8AkLJ/1wf/ANDS&#10;v0HgulGrnmDjLvJ/Oz/yPrcd7uV4CC2aqS+bny/lFFrxC/8AxL0Xd9+daxf71bviX/UW3/Xf/wBk&#10;asWvqPFN/wDCnQj/AHP1Z8xX+MZR/B96n0V+KGIz/gVH/Aqf/HT/AOOgCH+D71H/AAKnpR/BQAz+&#10;P71H9z5qmooAh/g+9R/f+an0+gCH+581H8H3qmooAh/vUf8AAqfT6AIf+BUf3/mp/wDBT6AIf+BU&#10;f8Cqb+OigCH+D71H/Aqf/BR/BQBseG/9VcfN/wAt/wD2RKwofk3r9zZK/wD6HW74c/1V3/11/wDZ&#10;ErKuv+P24/66t/6HX9A8Yq/COXv/AAf+kM3k3GnBo4L4cbdK1Txf4f3N/oGptdQJ/cgnTzU/8e3V&#10;0Xi3Tf7V8M6nbL/rXgZ4v95fmT/0CsLTf+S0eJP+wLa/+jWrtofvLX4hGrKhiKeIj8ScWe/xKlUx&#10;8Jv/AJe04SfrKmnL73qfOaOrxIys2xvnWn/3/mpIx+6/4E9SV/ZVOTnBSZ+QTSueS6toOueH9bl1&#10;O+s5PEFu87JFqEN1LcXEEUrfd+z7f4V8r7n9yuf8bSXOtNpunW2kX8OsG5iuLOK7t/K89W3RN8/8&#10;H3v49v8ADXvn8dCf6muKth41XOlLZn32V8b47LqMJUYRvTvb5bF79mCw1Xw3oL6Hqflb4onfZE29&#10;Ik81/KTf/uPt/wCAV7l/wKvNvhKo/tPWDgf6qL/0N69Pr+ZuMacaecVIx/u/kjlhXljE8TU+KTk/&#10;xLGm6VPqrbYNuxPvO/3ErrdK0SDR1fazPK/3pXqHwqo/sZeBzvrZruyzL6MKMa6XvHuYejFLmIpk&#10;WZHWVVdH/gerXgywWwlvYrbdDZLt22+75PNbezun93+Coq1fC3/Hlff9fj/+gJXtyPp8pX+0GX8U&#10;fiDafCzwPfeJL3T59VtbWWKKS3t9q/Kzqu92b5ViTfuZ3+VVrxb4TeD54fFfw/8ADVzBDC+iWt14&#10;p1O3t/8AUxXUrusUS/w7UluLhl/696998RWkGreD9VtL6GO9tbmyvI5oLhBIkqbfusp4I9jXzT+x&#10;LPJc6l8VfOkeX7Nc6fbQb2J8qIG7xGufuryflHHJo5VKMX2PuoT5YTS6n07rFwIfDtlH82+/ne8b&#10;/c+7F/47srAru/GMSHwpofyL8qxY46fJXD16eNjyVUkfnGMfNXk2Mop9FcBxjP7tFPpj/caiPxIG&#10;cpDZxTQStP8AvrjeyPcfxvtf76vXR6VM02l2ksrfO0Cuz/8AAK5uD/kXY/8Ar0/9krek+Xw++OP9&#10;D7f7lfqPGVONPCUVFd/yOOicLNc/bLi4umb/AI+JWl/+I/8AHKZ/f+an0+v5MqVHUqScjxp+8Q0f&#10;wfep9H8FIBn/AAKj/gVPo/joAZ/wKpra5ls5UlidkdGopn8FONSVOpzRGj0CwvItStUni/jX5k/u&#10;vVisLwcx+yXAycfJXQV+rYSbr0YTnufQ03eNxn8H3qKfRXYWMo/g+9T6KgBlFPooAZRT6KAP/9lQ&#10;SwECLQAUAAYACAAAACEAihU/mAwBAAAVAgAAEwAAAAAAAAAAAAAAAAAAAAAAW0NvbnRlbnRfVHlw&#10;ZXNdLnhtbFBLAQItABQABgAIAAAAIQA4/SH/1gAAAJQBAAALAAAAAAAAAAAAAAAAAD0BAABfcmVs&#10;cy8ucmVsc1BLAQItABQABgAIAAAAIQBUQyBPIgQAAIcKAAAOAAAAAAAAAAAAAAAAADwCAABkcnMv&#10;ZTJvRG9jLnhtbFBLAQItABQABgAIAAAAIQBYYLMbugAAACIBAAAZAAAAAAAAAAAAAAAAAIoGAABk&#10;cnMvX3JlbHMvZTJvRG9jLnhtbC5yZWxzUEsBAi0AFAAGAAgAAAAhAOSDURXhAAAACwEAAA8AAAAA&#10;AAAAAAAAAAAAewcAAGRycy9kb3ducmV2LnhtbFBLAQItAAoAAAAAAAAAIQDkfFNza2QBAGtkAQAV&#10;AAAAAAAAAAAAAAAAAIkIAABkcnMvbWVkaWEvaW1hZ2UxLmpwZWdQSwUGAAAAAAYABgB9AQAAJ20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541;top:395;width:9390;height:6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vDlvAAAAA2wAAAA8AAABkcnMvZG93bnJldi54bWxET02LwjAQvS/4H8II3tZUZWWpRhFB2IuC&#10;Vli8jc3YFptJSbJt/fcbQfA2j/c5y3VvatGS85VlBZNxAoI4t7riQsE5231+g/ABWWNtmRQ8yMN6&#10;NfhYYqptx0dqT6EQMYR9igrKEJpUSp+XZNCPbUMcuZt1BkOErpDaYRfDTS2nSTKXBiuODSU2tC0p&#10;v5/+jILtb9ad66/jbO+y2aFvrcsu+qrUaNhvFiAC9eEtfrl/dJw/hecv8QC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W8OW8AAAADbAAAADwAAAAAAAAAAAAAAAACfAgAA&#10;ZHJzL2Rvd25yZXYueG1sUEsFBgAAAAAEAAQA9wAAAIwDAAAAAA==&#10;">
                  <v:imagedata r:id="rId23" o:title=""/>
                </v:shape>
                <v:rect id="Rectangle 5" o:spid="_x0000_s1028" style="position:absolute;left:1534;top:388;width:9405;height:6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J8EA&#10;AADbAAAADwAAAGRycy9kb3ducmV2LnhtbERP32vCMBB+H/g/hBN8m+kc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P5yfBAAAA2wAAAA8AAAAAAAAAAAAAAAAAmAIAAGRycy9kb3du&#10;cmV2LnhtbFBLBQYAAAAABAAEAPUAAACGAwAAAAA=&#10;" filled="f"/>
                <w10:wrap type="topAndBottom" anchorx="page"/>
              </v:group>
            </w:pict>
          </mc:Fallback>
        </mc:AlternateContent>
      </w:r>
    </w:p>
    <w:p w:rsidR="002A53EE" w:rsidRPr="002A53EE" w:rsidRDefault="002A53EE" w:rsidP="002A53EE">
      <w:pPr>
        <w:widowControl w:val="0"/>
        <w:autoSpaceDE w:val="0"/>
        <w:autoSpaceDN w:val="0"/>
        <w:spacing w:before="38"/>
        <w:ind w:left="1235" w:right="388"/>
        <w:jc w:val="center"/>
        <w:rPr>
          <w:lang w:eastAsia="en-US"/>
        </w:rPr>
      </w:pPr>
      <w:r w:rsidRPr="002A53EE">
        <w:rPr>
          <w:lang w:eastAsia="en-US"/>
        </w:rPr>
        <w:t>Рисунок</w:t>
      </w:r>
      <w:r w:rsidRPr="002A53EE">
        <w:rPr>
          <w:spacing w:val="-3"/>
          <w:lang w:eastAsia="en-US"/>
        </w:rPr>
        <w:t xml:space="preserve"> </w:t>
      </w:r>
      <w:r w:rsidRPr="002A53EE">
        <w:rPr>
          <w:lang w:eastAsia="en-US"/>
        </w:rPr>
        <w:t>2.1.</w:t>
      </w:r>
      <w:r w:rsidRPr="002A53EE">
        <w:rPr>
          <w:spacing w:val="-1"/>
          <w:lang w:eastAsia="en-US"/>
        </w:rPr>
        <w:t xml:space="preserve"> </w:t>
      </w:r>
      <w:r w:rsidRPr="002A53EE">
        <w:rPr>
          <w:lang w:eastAsia="en-US"/>
        </w:rPr>
        <w:t>Расположение</w:t>
      </w:r>
      <w:r w:rsidRPr="002A53EE">
        <w:rPr>
          <w:spacing w:val="-4"/>
          <w:lang w:eastAsia="en-US"/>
        </w:rPr>
        <w:t xml:space="preserve"> </w:t>
      </w:r>
      <w:r w:rsidRPr="002A53EE">
        <w:rPr>
          <w:lang w:eastAsia="en-US"/>
        </w:rPr>
        <w:t>и</w:t>
      </w:r>
      <w:r w:rsidRPr="002A53EE">
        <w:rPr>
          <w:spacing w:val="-4"/>
          <w:lang w:eastAsia="en-US"/>
        </w:rPr>
        <w:t xml:space="preserve"> </w:t>
      </w:r>
      <w:r w:rsidRPr="002A53EE">
        <w:rPr>
          <w:lang w:eastAsia="en-US"/>
        </w:rPr>
        <w:t>зоны</w:t>
      </w:r>
      <w:r w:rsidRPr="002A53EE">
        <w:rPr>
          <w:spacing w:val="-3"/>
          <w:lang w:eastAsia="en-US"/>
        </w:rPr>
        <w:t xml:space="preserve"> </w:t>
      </w:r>
      <w:r w:rsidRPr="002A53EE">
        <w:rPr>
          <w:lang w:eastAsia="en-US"/>
        </w:rPr>
        <w:t>действия</w:t>
      </w:r>
      <w:r w:rsidRPr="002A53EE">
        <w:rPr>
          <w:spacing w:val="-5"/>
          <w:lang w:eastAsia="en-US"/>
        </w:rPr>
        <w:t xml:space="preserve"> </w:t>
      </w:r>
      <w:r w:rsidRPr="002A53EE">
        <w:rPr>
          <w:lang w:eastAsia="en-US"/>
        </w:rPr>
        <w:t>источников</w:t>
      </w:r>
      <w:r w:rsidRPr="002A53EE">
        <w:rPr>
          <w:spacing w:val="-3"/>
          <w:lang w:eastAsia="en-US"/>
        </w:rPr>
        <w:t xml:space="preserve"> </w:t>
      </w:r>
      <w:r w:rsidRPr="002A53EE">
        <w:rPr>
          <w:lang w:eastAsia="en-US"/>
        </w:rPr>
        <w:t>тепловой</w:t>
      </w:r>
      <w:r w:rsidRPr="002A53EE">
        <w:rPr>
          <w:spacing w:val="-2"/>
          <w:lang w:eastAsia="en-US"/>
        </w:rPr>
        <w:t xml:space="preserve"> </w:t>
      </w:r>
      <w:r w:rsidRPr="002A53EE">
        <w:rPr>
          <w:lang w:eastAsia="en-US"/>
        </w:rPr>
        <w:t>энергии</w:t>
      </w:r>
      <w:r w:rsidRPr="002A53EE">
        <w:rPr>
          <w:spacing w:val="-2"/>
          <w:lang w:eastAsia="en-US"/>
        </w:rPr>
        <w:t xml:space="preserve"> </w:t>
      </w:r>
      <w:proofErr w:type="gramStart"/>
      <w:r w:rsidRPr="002A53EE">
        <w:rPr>
          <w:lang w:eastAsia="en-US"/>
        </w:rPr>
        <w:t>на</w:t>
      </w:r>
      <w:proofErr w:type="gramEnd"/>
    </w:p>
    <w:p w:rsidR="002A53EE" w:rsidRPr="002A53EE" w:rsidRDefault="002A53EE" w:rsidP="002A53EE">
      <w:pPr>
        <w:widowControl w:val="0"/>
        <w:autoSpaceDE w:val="0"/>
        <w:autoSpaceDN w:val="0"/>
        <w:spacing w:before="41"/>
        <w:ind w:left="674" w:right="388"/>
        <w:jc w:val="center"/>
        <w:rPr>
          <w:lang w:eastAsia="en-US"/>
        </w:rPr>
      </w:pPr>
      <w:r w:rsidRPr="002A53EE">
        <w:rPr>
          <w:lang w:eastAsia="en-US"/>
        </w:rPr>
        <w:t>территории</w:t>
      </w:r>
      <w:r w:rsidRPr="002A53EE">
        <w:rPr>
          <w:spacing w:val="-2"/>
          <w:lang w:eastAsia="en-US"/>
        </w:rPr>
        <w:t xml:space="preserve"> </w:t>
      </w:r>
      <w:r w:rsidRPr="002A53EE">
        <w:rPr>
          <w:lang w:eastAsia="en-US"/>
        </w:rPr>
        <w:t>п.</w:t>
      </w:r>
      <w:r w:rsidRPr="002A53EE">
        <w:rPr>
          <w:spacing w:val="-1"/>
          <w:lang w:eastAsia="en-US"/>
        </w:rPr>
        <w:t xml:space="preserve"> </w:t>
      </w:r>
      <w:proofErr w:type="gramStart"/>
      <w:r w:rsidRPr="002A53EE">
        <w:rPr>
          <w:lang w:eastAsia="en-US"/>
        </w:rPr>
        <w:t>Светлый</w:t>
      </w:r>
      <w:proofErr w:type="gramEnd"/>
    </w:p>
    <w:p w:rsidR="002A53EE" w:rsidRPr="002A53EE" w:rsidRDefault="002A53EE" w:rsidP="002A53EE">
      <w:pPr>
        <w:widowControl w:val="0"/>
        <w:autoSpaceDE w:val="0"/>
        <w:autoSpaceDN w:val="0"/>
        <w:spacing w:before="1"/>
        <w:rPr>
          <w:sz w:val="31"/>
          <w:lang w:eastAsia="en-US"/>
        </w:rPr>
      </w:pPr>
    </w:p>
    <w:p w:rsidR="002A53EE" w:rsidRPr="002A53EE" w:rsidRDefault="002A53EE" w:rsidP="002A53EE">
      <w:pPr>
        <w:widowControl w:val="0"/>
        <w:autoSpaceDE w:val="0"/>
        <w:autoSpaceDN w:val="0"/>
        <w:spacing w:line="276" w:lineRule="auto"/>
        <w:ind w:left="698" w:right="402" w:firstLine="566"/>
        <w:jc w:val="both"/>
        <w:rPr>
          <w:lang w:eastAsia="en-US"/>
        </w:rPr>
      </w:pPr>
      <w:r w:rsidRPr="002A53EE">
        <w:rPr>
          <w:lang w:eastAsia="en-US"/>
        </w:rPr>
        <w:t>Существующая</w:t>
      </w:r>
      <w:r w:rsidRPr="002A53EE">
        <w:rPr>
          <w:spacing w:val="4"/>
          <w:lang w:eastAsia="en-US"/>
        </w:rPr>
        <w:t xml:space="preserve"> </w:t>
      </w:r>
      <w:r w:rsidRPr="002A53EE">
        <w:rPr>
          <w:lang w:eastAsia="en-US"/>
        </w:rPr>
        <w:t>система</w:t>
      </w:r>
      <w:r w:rsidRPr="002A53EE">
        <w:rPr>
          <w:spacing w:val="4"/>
          <w:lang w:eastAsia="en-US"/>
        </w:rPr>
        <w:t xml:space="preserve"> </w:t>
      </w:r>
      <w:r w:rsidRPr="002A53EE">
        <w:rPr>
          <w:lang w:eastAsia="en-US"/>
        </w:rPr>
        <w:t>теплоснабжения включает</w:t>
      </w:r>
      <w:r w:rsidRPr="002A53EE">
        <w:rPr>
          <w:spacing w:val="5"/>
          <w:lang w:eastAsia="en-US"/>
        </w:rPr>
        <w:t xml:space="preserve"> </w:t>
      </w:r>
      <w:r w:rsidRPr="002A53EE">
        <w:rPr>
          <w:lang w:eastAsia="en-US"/>
        </w:rPr>
        <w:t>в</w:t>
      </w:r>
      <w:r w:rsidRPr="002A53EE">
        <w:rPr>
          <w:spacing w:val="4"/>
          <w:lang w:eastAsia="en-US"/>
        </w:rPr>
        <w:t xml:space="preserve"> </w:t>
      </w:r>
      <w:r w:rsidRPr="002A53EE">
        <w:rPr>
          <w:lang w:eastAsia="en-US"/>
        </w:rPr>
        <w:t>себя</w:t>
      </w:r>
      <w:r w:rsidRPr="002A53EE">
        <w:rPr>
          <w:spacing w:val="-57"/>
          <w:lang w:eastAsia="en-US"/>
        </w:rPr>
        <w:t xml:space="preserve">  </w:t>
      </w:r>
      <w:r w:rsidRPr="002A53EE">
        <w:rPr>
          <w:lang w:eastAsia="en-US"/>
        </w:rPr>
        <w:t>источники</w:t>
      </w:r>
      <w:r w:rsidRPr="002A53EE">
        <w:rPr>
          <w:spacing w:val="-1"/>
          <w:lang w:eastAsia="en-US"/>
        </w:rPr>
        <w:t xml:space="preserve"> </w:t>
      </w:r>
      <w:r w:rsidRPr="002A53EE">
        <w:rPr>
          <w:lang w:eastAsia="en-US"/>
        </w:rPr>
        <w:t>тепла, тепловые</w:t>
      </w:r>
      <w:r w:rsidRPr="002A53EE">
        <w:rPr>
          <w:spacing w:val="-1"/>
          <w:lang w:eastAsia="en-US"/>
        </w:rPr>
        <w:t xml:space="preserve"> </w:t>
      </w:r>
      <w:r w:rsidRPr="002A53EE">
        <w:rPr>
          <w:lang w:eastAsia="en-US"/>
        </w:rPr>
        <w:t>сети</w:t>
      </w:r>
      <w:r w:rsidRPr="002A53EE">
        <w:rPr>
          <w:spacing w:val="-1"/>
          <w:lang w:eastAsia="en-US"/>
        </w:rPr>
        <w:t xml:space="preserve"> </w:t>
      </w:r>
      <w:r w:rsidRPr="002A53EE">
        <w:rPr>
          <w:lang w:eastAsia="en-US"/>
        </w:rPr>
        <w:t>и системы теплопотребления.</w:t>
      </w:r>
    </w:p>
    <w:p w:rsidR="002A53EE" w:rsidRPr="002A53EE" w:rsidRDefault="002A53EE" w:rsidP="002A53EE">
      <w:pPr>
        <w:widowControl w:val="0"/>
        <w:autoSpaceDE w:val="0"/>
        <w:autoSpaceDN w:val="0"/>
        <w:ind w:left="1265"/>
        <w:outlineLvl w:val="0"/>
        <w:rPr>
          <w:b/>
          <w:bCs/>
          <w:lang w:eastAsia="en-US"/>
        </w:rPr>
      </w:pPr>
      <w:r w:rsidRPr="002A53EE">
        <w:rPr>
          <w:b/>
          <w:bCs/>
          <w:lang w:eastAsia="en-US"/>
        </w:rPr>
        <w:t>Перспективные</w:t>
      </w:r>
      <w:r w:rsidRPr="002A53EE">
        <w:rPr>
          <w:b/>
          <w:bCs/>
          <w:spacing w:val="-4"/>
          <w:lang w:eastAsia="en-US"/>
        </w:rPr>
        <w:t xml:space="preserve"> </w:t>
      </w:r>
      <w:r w:rsidRPr="002A53EE">
        <w:rPr>
          <w:b/>
          <w:bCs/>
          <w:lang w:eastAsia="en-US"/>
        </w:rPr>
        <w:t>зоны</w:t>
      </w:r>
      <w:r w:rsidRPr="002A53EE">
        <w:rPr>
          <w:b/>
          <w:bCs/>
          <w:spacing w:val="-2"/>
          <w:lang w:eastAsia="en-US"/>
        </w:rPr>
        <w:t xml:space="preserve"> </w:t>
      </w:r>
      <w:r w:rsidRPr="002A53EE">
        <w:rPr>
          <w:b/>
          <w:bCs/>
          <w:lang w:eastAsia="en-US"/>
        </w:rPr>
        <w:t>действия</w:t>
      </w:r>
      <w:r w:rsidRPr="002A53EE">
        <w:rPr>
          <w:b/>
          <w:bCs/>
          <w:spacing w:val="-4"/>
          <w:lang w:eastAsia="en-US"/>
        </w:rPr>
        <w:t xml:space="preserve"> </w:t>
      </w:r>
      <w:r w:rsidRPr="002A53EE">
        <w:rPr>
          <w:b/>
          <w:bCs/>
          <w:lang w:eastAsia="en-US"/>
        </w:rPr>
        <w:t>теплоисточников</w:t>
      </w:r>
    </w:p>
    <w:p w:rsidR="002A53EE" w:rsidRPr="002A53EE" w:rsidRDefault="002A53EE" w:rsidP="002A53EE">
      <w:pPr>
        <w:widowControl w:val="0"/>
        <w:autoSpaceDE w:val="0"/>
        <w:autoSpaceDN w:val="0"/>
        <w:spacing w:before="38"/>
        <w:ind w:left="1265"/>
        <w:rPr>
          <w:lang w:eastAsia="en-US"/>
        </w:rPr>
      </w:pPr>
      <w:r w:rsidRPr="002A53EE">
        <w:rPr>
          <w:lang w:eastAsia="en-US"/>
        </w:rPr>
        <w:t>На</w:t>
      </w:r>
      <w:r w:rsidRPr="002A53EE">
        <w:rPr>
          <w:spacing w:val="-5"/>
          <w:lang w:eastAsia="en-US"/>
        </w:rPr>
        <w:t xml:space="preserve"> </w:t>
      </w:r>
      <w:r w:rsidRPr="002A53EE">
        <w:rPr>
          <w:lang w:eastAsia="en-US"/>
        </w:rPr>
        <w:t>перспективу</w:t>
      </w:r>
      <w:r w:rsidRPr="002A53EE">
        <w:rPr>
          <w:spacing w:val="-8"/>
          <w:lang w:eastAsia="en-US"/>
        </w:rPr>
        <w:t xml:space="preserve"> </w:t>
      </w:r>
      <w:r w:rsidRPr="002A53EE">
        <w:rPr>
          <w:lang w:eastAsia="en-US"/>
        </w:rPr>
        <w:t>изменение</w:t>
      </w:r>
      <w:r w:rsidRPr="002A53EE">
        <w:rPr>
          <w:spacing w:val="-4"/>
          <w:lang w:eastAsia="en-US"/>
        </w:rPr>
        <w:t xml:space="preserve"> </w:t>
      </w:r>
      <w:r w:rsidRPr="002A53EE">
        <w:rPr>
          <w:lang w:eastAsia="en-US"/>
        </w:rPr>
        <w:t>зон</w:t>
      </w:r>
      <w:r w:rsidRPr="002A53EE">
        <w:rPr>
          <w:spacing w:val="-3"/>
          <w:lang w:eastAsia="en-US"/>
        </w:rPr>
        <w:t xml:space="preserve"> </w:t>
      </w:r>
      <w:r w:rsidRPr="002A53EE">
        <w:rPr>
          <w:lang w:eastAsia="en-US"/>
        </w:rPr>
        <w:t>действия</w:t>
      </w:r>
      <w:r w:rsidRPr="002A53EE">
        <w:rPr>
          <w:spacing w:val="-3"/>
          <w:lang w:eastAsia="en-US"/>
        </w:rPr>
        <w:t xml:space="preserve"> </w:t>
      </w:r>
      <w:r w:rsidRPr="002A53EE">
        <w:rPr>
          <w:lang w:eastAsia="en-US"/>
        </w:rPr>
        <w:t>теплоисточников</w:t>
      </w:r>
      <w:r w:rsidRPr="002A53EE">
        <w:rPr>
          <w:spacing w:val="-6"/>
          <w:lang w:eastAsia="en-US"/>
        </w:rPr>
        <w:t xml:space="preserve"> </w:t>
      </w:r>
      <w:r w:rsidRPr="002A53EE">
        <w:rPr>
          <w:lang w:eastAsia="en-US"/>
        </w:rPr>
        <w:t>не</w:t>
      </w:r>
      <w:r w:rsidRPr="002A53EE">
        <w:rPr>
          <w:spacing w:val="-4"/>
          <w:lang w:eastAsia="en-US"/>
        </w:rPr>
        <w:t xml:space="preserve"> </w:t>
      </w:r>
      <w:r w:rsidRPr="002A53EE">
        <w:rPr>
          <w:lang w:eastAsia="en-US"/>
        </w:rPr>
        <w:t>планируется.</w:t>
      </w:r>
    </w:p>
    <w:p w:rsidR="002A53EE" w:rsidRPr="002A53EE" w:rsidRDefault="002A53EE" w:rsidP="002A53EE">
      <w:pPr>
        <w:widowControl w:val="0"/>
        <w:autoSpaceDE w:val="0"/>
        <w:autoSpaceDN w:val="0"/>
        <w:spacing w:before="164"/>
        <w:ind w:left="698" w:right="406" w:firstLine="340"/>
        <w:jc w:val="both"/>
        <w:outlineLvl w:val="0"/>
        <w:rPr>
          <w:b/>
          <w:bCs/>
          <w:lang w:eastAsia="en-US"/>
        </w:rPr>
      </w:pPr>
      <w:bookmarkStart w:id="23" w:name="_bookmark8"/>
      <w:bookmarkEnd w:id="23"/>
      <w:r w:rsidRPr="002A53EE">
        <w:rPr>
          <w:b/>
          <w:bCs/>
          <w:lang w:eastAsia="en-US"/>
        </w:rPr>
        <w:t>б) описание</w:t>
      </w:r>
      <w:r w:rsidRPr="002A53EE">
        <w:rPr>
          <w:b/>
          <w:bCs/>
          <w:spacing w:val="1"/>
          <w:lang w:eastAsia="en-US"/>
        </w:rPr>
        <w:t xml:space="preserve"> </w:t>
      </w:r>
      <w:r w:rsidRPr="002A53EE">
        <w:rPr>
          <w:b/>
          <w:bCs/>
          <w:lang w:eastAsia="en-US"/>
        </w:rPr>
        <w:t>существующих</w:t>
      </w:r>
      <w:r w:rsidRPr="002A53EE">
        <w:rPr>
          <w:b/>
          <w:bCs/>
          <w:spacing w:val="1"/>
          <w:lang w:eastAsia="en-US"/>
        </w:rPr>
        <w:t xml:space="preserve"> </w:t>
      </w:r>
      <w:r w:rsidRPr="002A53EE">
        <w:rPr>
          <w:b/>
          <w:bCs/>
          <w:lang w:eastAsia="en-US"/>
        </w:rPr>
        <w:t>и</w:t>
      </w:r>
      <w:r w:rsidRPr="002A53EE">
        <w:rPr>
          <w:b/>
          <w:bCs/>
          <w:spacing w:val="1"/>
          <w:lang w:eastAsia="en-US"/>
        </w:rPr>
        <w:t xml:space="preserve"> </w:t>
      </w:r>
      <w:r w:rsidRPr="002A53EE">
        <w:rPr>
          <w:b/>
          <w:bCs/>
          <w:lang w:eastAsia="en-US"/>
        </w:rPr>
        <w:t>перспективных</w:t>
      </w:r>
      <w:r w:rsidRPr="002A53EE">
        <w:rPr>
          <w:b/>
          <w:bCs/>
          <w:spacing w:val="1"/>
          <w:lang w:eastAsia="en-US"/>
        </w:rPr>
        <w:t xml:space="preserve"> </w:t>
      </w:r>
      <w:r w:rsidRPr="002A53EE">
        <w:rPr>
          <w:b/>
          <w:bCs/>
          <w:lang w:eastAsia="en-US"/>
        </w:rPr>
        <w:t>зон</w:t>
      </w:r>
      <w:r w:rsidRPr="002A53EE">
        <w:rPr>
          <w:b/>
          <w:bCs/>
          <w:spacing w:val="1"/>
          <w:lang w:eastAsia="en-US"/>
        </w:rPr>
        <w:t xml:space="preserve"> </w:t>
      </w:r>
      <w:r w:rsidRPr="002A53EE">
        <w:rPr>
          <w:b/>
          <w:bCs/>
          <w:lang w:eastAsia="en-US"/>
        </w:rPr>
        <w:t>действия</w:t>
      </w:r>
      <w:r w:rsidRPr="002A53EE">
        <w:rPr>
          <w:b/>
          <w:bCs/>
          <w:spacing w:val="1"/>
          <w:lang w:eastAsia="en-US"/>
        </w:rPr>
        <w:t xml:space="preserve"> </w:t>
      </w:r>
      <w:r w:rsidRPr="002A53EE">
        <w:rPr>
          <w:b/>
          <w:bCs/>
          <w:lang w:eastAsia="en-US"/>
        </w:rPr>
        <w:t>индивидуальных</w:t>
      </w:r>
      <w:r w:rsidRPr="002A53EE">
        <w:rPr>
          <w:b/>
          <w:bCs/>
          <w:spacing w:val="1"/>
          <w:lang w:eastAsia="en-US"/>
        </w:rPr>
        <w:t xml:space="preserve"> </w:t>
      </w:r>
      <w:r w:rsidRPr="002A53EE">
        <w:rPr>
          <w:b/>
          <w:bCs/>
          <w:lang w:eastAsia="en-US"/>
        </w:rPr>
        <w:t>источников</w:t>
      </w:r>
      <w:r w:rsidRPr="002A53EE">
        <w:rPr>
          <w:b/>
          <w:bCs/>
          <w:spacing w:val="-1"/>
          <w:lang w:eastAsia="en-US"/>
        </w:rPr>
        <w:t xml:space="preserve"> </w:t>
      </w:r>
      <w:r w:rsidRPr="002A53EE">
        <w:rPr>
          <w:b/>
          <w:bCs/>
          <w:lang w:eastAsia="en-US"/>
        </w:rPr>
        <w:t>тепловой</w:t>
      </w:r>
      <w:r w:rsidRPr="002A53EE">
        <w:rPr>
          <w:b/>
          <w:bCs/>
          <w:spacing w:val="-2"/>
          <w:lang w:eastAsia="en-US"/>
        </w:rPr>
        <w:t xml:space="preserve"> </w:t>
      </w:r>
      <w:r w:rsidRPr="002A53EE">
        <w:rPr>
          <w:b/>
          <w:bCs/>
          <w:lang w:eastAsia="en-US"/>
        </w:rPr>
        <w:t>энергии</w:t>
      </w:r>
    </w:p>
    <w:p w:rsidR="002A53EE" w:rsidRPr="002A53EE" w:rsidRDefault="002A53EE" w:rsidP="002A53EE">
      <w:pPr>
        <w:widowControl w:val="0"/>
        <w:autoSpaceDE w:val="0"/>
        <w:autoSpaceDN w:val="0"/>
        <w:spacing w:before="117" w:line="276" w:lineRule="auto"/>
        <w:ind w:left="698" w:right="404" w:firstLine="566"/>
        <w:jc w:val="both"/>
        <w:rPr>
          <w:lang w:eastAsia="en-US"/>
        </w:rPr>
      </w:pPr>
      <w:r w:rsidRPr="002A53EE">
        <w:rPr>
          <w:lang w:eastAsia="en-US"/>
        </w:rPr>
        <w:t>Поскольку</w:t>
      </w:r>
      <w:r w:rsidRPr="002A53EE">
        <w:rPr>
          <w:spacing w:val="1"/>
          <w:lang w:eastAsia="en-US"/>
        </w:rPr>
        <w:t xml:space="preserve"> </w:t>
      </w:r>
      <w:r w:rsidRPr="002A53EE">
        <w:rPr>
          <w:lang w:eastAsia="en-US"/>
        </w:rPr>
        <w:t>данные</w:t>
      </w:r>
      <w:r w:rsidRPr="002A53EE">
        <w:rPr>
          <w:spacing w:val="1"/>
          <w:lang w:eastAsia="en-US"/>
        </w:rPr>
        <w:t xml:space="preserve"> </w:t>
      </w:r>
      <w:r w:rsidRPr="002A53EE">
        <w:rPr>
          <w:lang w:eastAsia="en-US"/>
        </w:rPr>
        <w:t>об</w:t>
      </w:r>
      <w:r w:rsidRPr="002A53EE">
        <w:rPr>
          <w:spacing w:val="61"/>
          <w:lang w:eastAsia="en-US"/>
        </w:rPr>
        <w:t xml:space="preserve"> </w:t>
      </w:r>
      <w:r w:rsidRPr="002A53EE">
        <w:rPr>
          <w:lang w:eastAsia="en-US"/>
        </w:rPr>
        <w:t>установленной</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мощности</w:t>
      </w:r>
      <w:r w:rsidRPr="002A53EE">
        <w:rPr>
          <w:spacing w:val="1"/>
          <w:lang w:eastAsia="en-US"/>
        </w:rPr>
        <w:t xml:space="preserve"> </w:t>
      </w:r>
      <w:r w:rsidRPr="002A53EE">
        <w:rPr>
          <w:lang w:eastAsia="en-US"/>
        </w:rPr>
        <w:t>этих</w:t>
      </w:r>
      <w:r w:rsidRPr="002A53EE">
        <w:rPr>
          <w:spacing w:val="1"/>
          <w:lang w:eastAsia="en-US"/>
        </w:rPr>
        <w:t xml:space="preserve"> </w:t>
      </w:r>
      <w:r w:rsidRPr="002A53EE">
        <w:rPr>
          <w:lang w:eastAsia="en-US"/>
        </w:rPr>
        <w:t>теплогенераторов</w:t>
      </w:r>
      <w:r w:rsidRPr="002A53EE">
        <w:rPr>
          <w:spacing w:val="1"/>
          <w:lang w:eastAsia="en-US"/>
        </w:rPr>
        <w:t xml:space="preserve"> </w:t>
      </w:r>
      <w:r w:rsidRPr="002A53EE">
        <w:rPr>
          <w:lang w:eastAsia="en-US"/>
        </w:rPr>
        <w:t>отсутствуют,</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представляется</w:t>
      </w:r>
      <w:r w:rsidRPr="002A53EE">
        <w:rPr>
          <w:spacing w:val="1"/>
          <w:lang w:eastAsia="en-US"/>
        </w:rPr>
        <w:t xml:space="preserve"> </w:t>
      </w:r>
      <w:r w:rsidRPr="002A53EE">
        <w:rPr>
          <w:lang w:eastAsia="en-US"/>
        </w:rPr>
        <w:t>возможности</w:t>
      </w:r>
      <w:r w:rsidRPr="002A53EE">
        <w:rPr>
          <w:spacing w:val="-57"/>
          <w:lang w:eastAsia="en-US"/>
        </w:rPr>
        <w:t xml:space="preserve"> </w:t>
      </w:r>
      <w:r w:rsidRPr="002A53EE">
        <w:rPr>
          <w:lang w:eastAsia="en-US"/>
        </w:rPr>
        <w:t>оценить</w:t>
      </w:r>
      <w:r w:rsidRPr="002A53EE">
        <w:rPr>
          <w:spacing w:val="-1"/>
          <w:lang w:eastAsia="en-US"/>
        </w:rPr>
        <w:t xml:space="preserve"> </w:t>
      </w:r>
      <w:r w:rsidRPr="002A53EE">
        <w:rPr>
          <w:lang w:eastAsia="en-US"/>
        </w:rPr>
        <w:t>резервы</w:t>
      </w:r>
      <w:r w:rsidRPr="002A53EE">
        <w:rPr>
          <w:spacing w:val="-1"/>
          <w:lang w:eastAsia="en-US"/>
        </w:rPr>
        <w:t xml:space="preserve"> </w:t>
      </w:r>
      <w:r w:rsidRPr="002A53EE">
        <w:rPr>
          <w:lang w:eastAsia="en-US"/>
        </w:rPr>
        <w:t>этого вида</w:t>
      </w:r>
      <w:r w:rsidRPr="002A53EE">
        <w:rPr>
          <w:spacing w:val="-1"/>
          <w:lang w:eastAsia="en-US"/>
        </w:rPr>
        <w:t xml:space="preserve"> </w:t>
      </w:r>
      <w:r w:rsidRPr="002A53EE">
        <w:rPr>
          <w:lang w:eastAsia="en-US"/>
        </w:rPr>
        <w:t>оборудования.</w:t>
      </w:r>
    </w:p>
    <w:p w:rsidR="002A53EE" w:rsidRPr="002A53EE" w:rsidRDefault="002A53EE" w:rsidP="002A53EE">
      <w:pPr>
        <w:widowControl w:val="0"/>
        <w:autoSpaceDE w:val="0"/>
        <w:autoSpaceDN w:val="0"/>
        <w:spacing w:line="276" w:lineRule="auto"/>
        <w:ind w:left="698" w:right="408" w:firstLine="566"/>
        <w:jc w:val="both"/>
        <w:rPr>
          <w:lang w:eastAsia="en-US"/>
        </w:rPr>
      </w:pPr>
      <w:r w:rsidRPr="002A53EE">
        <w:rPr>
          <w:lang w:eastAsia="en-US"/>
        </w:rPr>
        <w:t>Существующие</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планируемые</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застройке</w:t>
      </w:r>
      <w:r w:rsidRPr="002A53EE">
        <w:rPr>
          <w:spacing w:val="1"/>
          <w:lang w:eastAsia="en-US"/>
        </w:rPr>
        <w:t xml:space="preserve"> </w:t>
      </w:r>
      <w:r w:rsidRPr="002A53EE">
        <w:rPr>
          <w:lang w:eastAsia="en-US"/>
        </w:rPr>
        <w:t>потребители,</w:t>
      </w:r>
      <w:r w:rsidRPr="002A53EE">
        <w:rPr>
          <w:spacing w:val="1"/>
          <w:lang w:eastAsia="en-US"/>
        </w:rPr>
        <w:t xml:space="preserve"> </w:t>
      </w:r>
      <w:r w:rsidRPr="002A53EE">
        <w:rPr>
          <w:lang w:eastAsia="en-US"/>
        </w:rPr>
        <w:t>вправе</w:t>
      </w:r>
      <w:r w:rsidRPr="002A53EE">
        <w:rPr>
          <w:spacing w:val="1"/>
          <w:lang w:eastAsia="en-US"/>
        </w:rPr>
        <w:t xml:space="preserve"> </w:t>
      </w:r>
      <w:r w:rsidRPr="002A53EE">
        <w:rPr>
          <w:lang w:eastAsia="en-US"/>
        </w:rPr>
        <w:t>использовать</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отопления</w:t>
      </w:r>
      <w:r w:rsidRPr="002A53EE">
        <w:rPr>
          <w:spacing w:val="1"/>
          <w:lang w:eastAsia="en-US"/>
        </w:rPr>
        <w:t xml:space="preserve"> </w:t>
      </w:r>
      <w:r w:rsidRPr="002A53EE">
        <w:rPr>
          <w:lang w:eastAsia="en-US"/>
        </w:rPr>
        <w:t>индивидуальные</w:t>
      </w:r>
      <w:r w:rsidRPr="002A53EE">
        <w:rPr>
          <w:spacing w:val="1"/>
          <w:lang w:eastAsia="en-US"/>
        </w:rPr>
        <w:t xml:space="preserve"> </w:t>
      </w:r>
      <w:r w:rsidRPr="002A53EE">
        <w:rPr>
          <w:lang w:eastAsia="en-US"/>
        </w:rPr>
        <w:t>источники</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Использование</w:t>
      </w:r>
      <w:r w:rsidRPr="002A53EE">
        <w:rPr>
          <w:spacing w:val="1"/>
          <w:lang w:eastAsia="en-US"/>
        </w:rPr>
        <w:t xml:space="preserve"> </w:t>
      </w:r>
      <w:r w:rsidRPr="002A53EE">
        <w:rPr>
          <w:lang w:eastAsia="en-US"/>
        </w:rPr>
        <w:t>автономных</w:t>
      </w:r>
      <w:r w:rsidRPr="002A53EE">
        <w:rPr>
          <w:spacing w:val="1"/>
          <w:lang w:eastAsia="en-US"/>
        </w:rPr>
        <w:t xml:space="preserve"> </w:t>
      </w:r>
      <w:r w:rsidRPr="002A53EE">
        <w:rPr>
          <w:lang w:eastAsia="en-US"/>
        </w:rPr>
        <w:t>источников</w:t>
      </w:r>
      <w:r w:rsidRPr="002A53EE">
        <w:rPr>
          <w:spacing w:val="-4"/>
          <w:lang w:eastAsia="en-US"/>
        </w:rPr>
        <w:t xml:space="preserve"> </w:t>
      </w:r>
      <w:r w:rsidRPr="002A53EE">
        <w:rPr>
          <w:lang w:eastAsia="en-US"/>
        </w:rPr>
        <w:t>теплоснабжения целесообразно в</w:t>
      </w:r>
      <w:r w:rsidRPr="002A53EE">
        <w:rPr>
          <w:spacing w:val="-1"/>
          <w:lang w:eastAsia="en-US"/>
        </w:rPr>
        <w:t xml:space="preserve"> </w:t>
      </w:r>
      <w:r w:rsidRPr="002A53EE">
        <w:rPr>
          <w:lang w:eastAsia="en-US"/>
        </w:rPr>
        <w:t>случаях:</w:t>
      </w:r>
    </w:p>
    <w:p w:rsidR="002A53EE" w:rsidRPr="002A53EE" w:rsidRDefault="002A53EE" w:rsidP="002A53EE">
      <w:pPr>
        <w:widowControl w:val="0"/>
        <w:numPr>
          <w:ilvl w:val="0"/>
          <w:numId w:val="8"/>
        </w:numPr>
        <w:tabs>
          <w:tab w:val="left" w:pos="1410"/>
        </w:tabs>
        <w:autoSpaceDE w:val="0"/>
        <w:autoSpaceDN w:val="0"/>
        <w:spacing w:before="1"/>
        <w:ind w:left="1409" w:hanging="145"/>
        <w:jc w:val="both"/>
        <w:rPr>
          <w:szCs w:val="22"/>
          <w:lang w:eastAsia="en-US"/>
        </w:rPr>
      </w:pPr>
      <w:r w:rsidRPr="002A53EE">
        <w:rPr>
          <w:szCs w:val="22"/>
          <w:lang w:eastAsia="en-US"/>
        </w:rPr>
        <w:t>значительной</w:t>
      </w:r>
      <w:r w:rsidRPr="002A53EE">
        <w:rPr>
          <w:spacing w:val="-2"/>
          <w:szCs w:val="22"/>
          <w:lang w:eastAsia="en-US"/>
        </w:rPr>
        <w:t xml:space="preserve"> </w:t>
      </w:r>
      <w:r w:rsidRPr="002A53EE">
        <w:rPr>
          <w:szCs w:val="22"/>
          <w:lang w:eastAsia="en-US"/>
        </w:rPr>
        <w:t>удаленности</w:t>
      </w:r>
      <w:r w:rsidRPr="002A53EE">
        <w:rPr>
          <w:spacing w:val="-5"/>
          <w:szCs w:val="22"/>
          <w:lang w:eastAsia="en-US"/>
        </w:rPr>
        <w:t xml:space="preserve"> </w:t>
      </w:r>
      <w:r w:rsidRPr="002A53EE">
        <w:rPr>
          <w:szCs w:val="22"/>
          <w:lang w:eastAsia="en-US"/>
        </w:rPr>
        <w:t>от</w:t>
      </w:r>
      <w:r w:rsidRPr="002A53EE">
        <w:rPr>
          <w:spacing w:val="-4"/>
          <w:szCs w:val="22"/>
          <w:lang w:eastAsia="en-US"/>
        </w:rPr>
        <w:t xml:space="preserve"> </w:t>
      </w:r>
      <w:r w:rsidRPr="002A53EE">
        <w:rPr>
          <w:szCs w:val="22"/>
          <w:lang w:eastAsia="en-US"/>
        </w:rPr>
        <w:t>существующих</w:t>
      </w:r>
      <w:r w:rsidRPr="002A53EE">
        <w:rPr>
          <w:spacing w:val="-3"/>
          <w:szCs w:val="22"/>
          <w:lang w:eastAsia="en-US"/>
        </w:rPr>
        <w:t xml:space="preserve"> </w:t>
      </w:r>
      <w:r w:rsidRPr="002A53EE">
        <w:rPr>
          <w:szCs w:val="22"/>
          <w:lang w:eastAsia="en-US"/>
        </w:rPr>
        <w:t>и</w:t>
      </w:r>
      <w:r w:rsidRPr="002A53EE">
        <w:rPr>
          <w:spacing w:val="-4"/>
          <w:szCs w:val="22"/>
          <w:lang w:eastAsia="en-US"/>
        </w:rPr>
        <w:t xml:space="preserve"> </w:t>
      </w:r>
      <w:r w:rsidRPr="002A53EE">
        <w:rPr>
          <w:szCs w:val="22"/>
          <w:lang w:eastAsia="en-US"/>
        </w:rPr>
        <w:t>перспективных</w:t>
      </w:r>
      <w:r w:rsidRPr="002A53EE">
        <w:rPr>
          <w:spacing w:val="-3"/>
          <w:szCs w:val="22"/>
          <w:lang w:eastAsia="en-US"/>
        </w:rPr>
        <w:t xml:space="preserve"> </w:t>
      </w:r>
      <w:r w:rsidRPr="002A53EE">
        <w:rPr>
          <w:szCs w:val="22"/>
          <w:lang w:eastAsia="en-US"/>
        </w:rPr>
        <w:t>тепловых</w:t>
      </w:r>
      <w:r w:rsidRPr="002A53EE">
        <w:rPr>
          <w:spacing w:val="-3"/>
          <w:szCs w:val="22"/>
          <w:lang w:eastAsia="en-US"/>
        </w:rPr>
        <w:t xml:space="preserve"> </w:t>
      </w:r>
      <w:r w:rsidRPr="002A53EE">
        <w:rPr>
          <w:szCs w:val="22"/>
          <w:lang w:eastAsia="en-US"/>
        </w:rPr>
        <w:t>сетей;</w:t>
      </w:r>
    </w:p>
    <w:p w:rsidR="002A53EE" w:rsidRPr="002A53EE" w:rsidRDefault="002A53EE" w:rsidP="002A53EE">
      <w:pPr>
        <w:widowControl w:val="0"/>
        <w:numPr>
          <w:ilvl w:val="0"/>
          <w:numId w:val="8"/>
        </w:numPr>
        <w:tabs>
          <w:tab w:val="left" w:pos="1410"/>
        </w:tabs>
        <w:autoSpaceDE w:val="0"/>
        <w:autoSpaceDN w:val="0"/>
        <w:spacing w:before="41"/>
        <w:ind w:left="1409" w:hanging="145"/>
        <w:jc w:val="both"/>
        <w:rPr>
          <w:szCs w:val="22"/>
          <w:lang w:eastAsia="en-US"/>
        </w:rPr>
      </w:pPr>
      <w:r w:rsidRPr="002A53EE">
        <w:rPr>
          <w:szCs w:val="22"/>
          <w:lang w:eastAsia="en-US"/>
        </w:rPr>
        <w:t>малой</w:t>
      </w:r>
      <w:r w:rsidRPr="002A53EE">
        <w:rPr>
          <w:spacing w:val="-2"/>
          <w:szCs w:val="22"/>
          <w:lang w:eastAsia="en-US"/>
        </w:rPr>
        <w:t xml:space="preserve"> </w:t>
      </w:r>
      <w:r w:rsidRPr="002A53EE">
        <w:rPr>
          <w:szCs w:val="22"/>
          <w:lang w:eastAsia="en-US"/>
        </w:rPr>
        <w:t>подключаемой</w:t>
      </w:r>
      <w:r w:rsidRPr="002A53EE">
        <w:rPr>
          <w:spacing w:val="-3"/>
          <w:szCs w:val="22"/>
          <w:lang w:eastAsia="en-US"/>
        </w:rPr>
        <w:t xml:space="preserve"> </w:t>
      </w:r>
      <w:r w:rsidRPr="002A53EE">
        <w:rPr>
          <w:szCs w:val="22"/>
          <w:lang w:eastAsia="en-US"/>
        </w:rPr>
        <w:t>нагрузки</w:t>
      </w:r>
      <w:r w:rsidRPr="002A53EE">
        <w:rPr>
          <w:spacing w:val="-3"/>
          <w:szCs w:val="22"/>
          <w:lang w:eastAsia="en-US"/>
        </w:rPr>
        <w:t xml:space="preserve"> </w:t>
      </w:r>
      <w:r w:rsidRPr="002A53EE">
        <w:rPr>
          <w:szCs w:val="22"/>
          <w:lang w:eastAsia="en-US"/>
        </w:rPr>
        <w:t>(менее</w:t>
      </w:r>
      <w:r w:rsidRPr="002A53EE">
        <w:rPr>
          <w:spacing w:val="-3"/>
          <w:szCs w:val="22"/>
          <w:lang w:eastAsia="en-US"/>
        </w:rPr>
        <w:t xml:space="preserve"> </w:t>
      </w:r>
      <w:r w:rsidRPr="002A53EE">
        <w:rPr>
          <w:szCs w:val="22"/>
          <w:lang w:eastAsia="en-US"/>
        </w:rPr>
        <w:t>0,01</w:t>
      </w:r>
      <w:r w:rsidRPr="002A53EE">
        <w:rPr>
          <w:spacing w:val="-3"/>
          <w:szCs w:val="22"/>
          <w:lang w:eastAsia="en-US"/>
        </w:rPr>
        <w:t xml:space="preserve"> </w:t>
      </w:r>
      <w:r w:rsidRPr="002A53EE">
        <w:rPr>
          <w:szCs w:val="22"/>
          <w:lang w:eastAsia="en-US"/>
        </w:rPr>
        <w:t>Гкал/ч);</w:t>
      </w:r>
    </w:p>
    <w:p w:rsidR="002A53EE" w:rsidRPr="002A53EE" w:rsidRDefault="002A53EE" w:rsidP="002A53EE">
      <w:pPr>
        <w:widowControl w:val="0"/>
        <w:numPr>
          <w:ilvl w:val="0"/>
          <w:numId w:val="8"/>
        </w:numPr>
        <w:tabs>
          <w:tab w:val="left" w:pos="1424"/>
        </w:tabs>
        <w:autoSpaceDE w:val="0"/>
        <w:autoSpaceDN w:val="0"/>
        <w:spacing w:before="41" w:line="276" w:lineRule="auto"/>
        <w:ind w:right="408" w:firstLine="566"/>
        <w:jc w:val="both"/>
        <w:rPr>
          <w:szCs w:val="22"/>
          <w:lang w:eastAsia="en-US"/>
        </w:rPr>
      </w:pPr>
      <w:r w:rsidRPr="002A53EE">
        <w:rPr>
          <w:szCs w:val="22"/>
          <w:lang w:eastAsia="en-US"/>
        </w:rPr>
        <w:t>отсутствия резервов тепловой мощности в границах застройки на данный момент и в</w:t>
      </w:r>
      <w:r w:rsidRPr="002A53EE">
        <w:rPr>
          <w:spacing w:val="1"/>
          <w:szCs w:val="22"/>
          <w:lang w:eastAsia="en-US"/>
        </w:rPr>
        <w:t xml:space="preserve"> </w:t>
      </w:r>
      <w:r w:rsidRPr="002A53EE">
        <w:rPr>
          <w:szCs w:val="22"/>
          <w:lang w:eastAsia="en-US"/>
        </w:rPr>
        <w:t>рассматриваемой</w:t>
      </w:r>
      <w:r w:rsidRPr="002A53EE">
        <w:rPr>
          <w:spacing w:val="-1"/>
          <w:szCs w:val="22"/>
          <w:lang w:eastAsia="en-US"/>
        </w:rPr>
        <w:t xml:space="preserve"> </w:t>
      </w:r>
      <w:r w:rsidRPr="002A53EE">
        <w:rPr>
          <w:szCs w:val="22"/>
          <w:lang w:eastAsia="en-US"/>
        </w:rPr>
        <w:t>перспективе;</w:t>
      </w:r>
    </w:p>
    <w:p w:rsidR="002A53EE" w:rsidRPr="002A53EE" w:rsidRDefault="002A53EE" w:rsidP="002A53EE">
      <w:pPr>
        <w:widowControl w:val="0"/>
        <w:autoSpaceDE w:val="0"/>
        <w:autoSpaceDN w:val="0"/>
        <w:spacing w:line="276" w:lineRule="auto"/>
        <w:jc w:val="both"/>
        <w:rPr>
          <w:szCs w:val="22"/>
          <w:lang w:eastAsia="en-US"/>
        </w:rPr>
        <w:sectPr w:rsidR="002A53EE" w:rsidRPr="002A53EE">
          <w:pgSz w:w="11910" w:h="16840"/>
          <w:pgMar w:top="1000" w:right="440" w:bottom="500" w:left="720" w:header="270" w:footer="318" w:gutter="0"/>
          <w:cols w:space="720"/>
        </w:sectPr>
      </w:pPr>
    </w:p>
    <w:p w:rsidR="002A53EE" w:rsidRPr="002A53EE" w:rsidRDefault="002A53EE" w:rsidP="002A53EE">
      <w:pPr>
        <w:widowControl w:val="0"/>
        <w:numPr>
          <w:ilvl w:val="0"/>
          <w:numId w:val="8"/>
        </w:numPr>
        <w:tabs>
          <w:tab w:val="left" w:pos="1410"/>
        </w:tabs>
        <w:autoSpaceDE w:val="0"/>
        <w:autoSpaceDN w:val="0"/>
        <w:spacing w:before="90"/>
        <w:ind w:left="1409" w:hanging="145"/>
        <w:jc w:val="both"/>
        <w:rPr>
          <w:szCs w:val="22"/>
          <w:lang w:eastAsia="en-US"/>
        </w:rPr>
      </w:pPr>
      <w:r w:rsidRPr="002A53EE">
        <w:rPr>
          <w:szCs w:val="22"/>
          <w:lang w:eastAsia="en-US"/>
        </w:rPr>
        <w:lastRenderedPageBreak/>
        <w:t>использования</w:t>
      </w:r>
      <w:r w:rsidRPr="002A53EE">
        <w:rPr>
          <w:spacing w:val="-3"/>
          <w:szCs w:val="22"/>
          <w:lang w:eastAsia="en-US"/>
        </w:rPr>
        <w:t xml:space="preserve"> </w:t>
      </w:r>
      <w:r w:rsidRPr="002A53EE">
        <w:rPr>
          <w:szCs w:val="22"/>
          <w:lang w:eastAsia="en-US"/>
        </w:rPr>
        <w:t>тепловой</w:t>
      </w:r>
      <w:r w:rsidRPr="002A53EE">
        <w:rPr>
          <w:spacing w:val="-3"/>
          <w:szCs w:val="22"/>
          <w:lang w:eastAsia="en-US"/>
        </w:rPr>
        <w:t xml:space="preserve"> </w:t>
      </w:r>
      <w:r w:rsidRPr="002A53EE">
        <w:rPr>
          <w:szCs w:val="22"/>
          <w:lang w:eastAsia="en-US"/>
        </w:rPr>
        <w:t>энергии</w:t>
      </w:r>
      <w:r w:rsidRPr="002A53EE">
        <w:rPr>
          <w:spacing w:val="-3"/>
          <w:szCs w:val="22"/>
          <w:lang w:eastAsia="en-US"/>
        </w:rPr>
        <w:t xml:space="preserve"> </w:t>
      </w:r>
      <w:r w:rsidRPr="002A53EE">
        <w:rPr>
          <w:szCs w:val="22"/>
          <w:lang w:eastAsia="en-US"/>
        </w:rPr>
        <w:t>в</w:t>
      </w:r>
      <w:r w:rsidRPr="002A53EE">
        <w:rPr>
          <w:spacing w:val="-4"/>
          <w:szCs w:val="22"/>
          <w:lang w:eastAsia="en-US"/>
        </w:rPr>
        <w:t xml:space="preserve"> </w:t>
      </w:r>
      <w:r w:rsidRPr="002A53EE">
        <w:rPr>
          <w:szCs w:val="22"/>
          <w:lang w:eastAsia="en-US"/>
        </w:rPr>
        <w:t>технологических</w:t>
      </w:r>
      <w:r w:rsidRPr="002A53EE">
        <w:rPr>
          <w:spacing w:val="-2"/>
          <w:szCs w:val="22"/>
          <w:lang w:eastAsia="en-US"/>
        </w:rPr>
        <w:t xml:space="preserve"> </w:t>
      </w:r>
      <w:r w:rsidRPr="002A53EE">
        <w:rPr>
          <w:szCs w:val="22"/>
          <w:lang w:eastAsia="en-US"/>
        </w:rPr>
        <w:t>целях.</w:t>
      </w:r>
    </w:p>
    <w:p w:rsidR="002A53EE" w:rsidRPr="002A53EE" w:rsidRDefault="002A53EE" w:rsidP="002A53EE">
      <w:pPr>
        <w:widowControl w:val="0"/>
        <w:autoSpaceDE w:val="0"/>
        <w:autoSpaceDN w:val="0"/>
        <w:spacing w:before="44" w:line="276" w:lineRule="auto"/>
        <w:ind w:left="698" w:right="405" w:firstLine="566"/>
        <w:jc w:val="both"/>
        <w:rPr>
          <w:lang w:eastAsia="en-US"/>
        </w:rPr>
      </w:pPr>
      <w:r w:rsidRPr="002A53EE">
        <w:rPr>
          <w:lang w:eastAsia="en-US"/>
        </w:rPr>
        <w:t>Потребители,</w:t>
      </w:r>
      <w:r w:rsidRPr="002A53EE">
        <w:rPr>
          <w:spacing w:val="1"/>
          <w:lang w:eastAsia="en-US"/>
        </w:rPr>
        <w:t xml:space="preserve"> </w:t>
      </w:r>
      <w:r w:rsidRPr="002A53EE">
        <w:rPr>
          <w:lang w:eastAsia="en-US"/>
        </w:rPr>
        <w:t>отопление</w:t>
      </w:r>
      <w:r w:rsidRPr="002A53EE">
        <w:rPr>
          <w:spacing w:val="1"/>
          <w:lang w:eastAsia="en-US"/>
        </w:rPr>
        <w:t xml:space="preserve"> </w:t>
      </w:r>
      <w:r w:rsidRPr="002A53EE">
        <w:rPr>
          <w:lang w:eastAsia="en-US"/>
        </w:rPr>
        <w:t>которых</w:t>
      </w:r>
      <w:r w:rsidRPr="002A53EE">
        <w:rPr>
          <w:spacing w:val="1"/>
          <w:lang w:eastAsia="en-US"/>
        </w:rPr>
        <w:t xml:space="preserve"> </w:t>
      </w:r>
      <w:r w:rsidRPr="002A53EE">
        <w:rPr>
          <w:lang w:eastAsia="en-US"/>
        </w:rPr>
        <w:t>осуществляется</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индивидуальных</w:t>
      </w:r>
      <w:r w:rsidRPr="002A53EE">
        <w:rPr>
          <w:spacing w:val="1"/>
          <w:lang w:eastAsia="en-US"/>
        </w:rPr>
        <w:t xml:space="preserve"> </w:t>
      </w:r>
      <w:r w:rsidRPr="002A53EE">
        <w:rPr>
          <w:lang w:eastAsia="en-US"/>
        </w:rPr>
        <w:t>источников,</w:t>
      </w:r>
      <w:r w:rsidRPr="002A53EE">
        <w:rPr>
          <w:spacing w:val="1"/>
          <w:lang w:eastAsia="en-US"/>
        </w:rPr>
        <w:t xml:space="preserve"> </w:t>
      </w:r>
      <w:r w:rsidRPr="002A53EE">
        <w:rPr>
          <w:lang w:eastAsia="en-US"/>
        </w:rPr>
        <w:t>могут быть подключены к централизованному теплоснабжению на условиях организации</w:t>
      </w:r>
      <w:r w:rsidRPr="002A53EE">
        <w:rPr>
          <w:spacing w:val="1"/>
          <w:lang w:eastAsia="en-US"/>
        </w:rPr>
        <w:t xml:space="preserve"> </w:t>
      </w:r>
      <w:r w:rsidRPr="002A53EE">
        <w:rPr>
          <w:lang w:eastAsia="en-US"/>
        </w:rPr>
        <w:t>централизованного</w:t>
      </w:r>
      <w:r w:rsidRPr="002A53EE">
        <w:rPr>
          <w:spacing w:val="-1"/>
          <w:lang w:eastAsia="en-US"/>
        </w:rPr>
        <w:t xml:space="preserve"> </w:t>
      </w:r>
      <w:r w:rsidRPr="002A53EE">
        <w:rPr>
          <w:lang w:eastAsia="en-US"/>
        </w:rPr>
        <w:t>теплоснабжения.</w:t>
      </w:r>
    </w:p>
    <w:p w:rsidR="002A53EE" w:rsidRPr="002A53EE" w:rsidRDefault="002A53EE" w:rsidP="002A53EE">
      <w:pPr>
        <w:widowControl w:val="0"/>
        <w:autoSpaceDE w:val="0"/>
        <w:autoSpaceDN w:val="0"/>
        <w:spacing w:line="274" w:lineRule="exact"/>
        <w:ind w:left="1265"/>
        <w:jc w:val="both"/>
        <w:rPr>
          <w:lang w:eastAsia="en-US"/>
        </w:rPr>
      </w:pPr>
      <w:r w:rsidRPr="002A53EE">
        <w:rPr>
          <w:lang w:eastAsia="en-US"/>
        </w:rPr>
        <w:t>В</w:t>
      </w:r>
      <w:r w:rsidRPr="002A53EE">
        <w:rPr>
          <w:spacing w:val="28"/>
          <w:lang w:eastAsia="en-US"/>
        </w:rPr>
        <w:t xml:space="preserve"> </w:t>
      </w:r>
      <w:r w:rsidRPr="002A53EE">
        <w:rPr>
          <w:lang w:eastAsia="en-US"/>
        </w:rPr>
        <w:t>соответствии</w:t>
      </w:r>
      <w:r w:rsidRPr="002A53EE">
        <w:rPr>
          <w:spacing w:val="89"/>
          <w:lang w:eastAsia="en-US"/>
        </w:rPr>
        <w:t xml:space="preserve"> </w:t>
      </w:r>
      <w:r w:rsidRPr="002A53EE">
        <w:rPr>
          <w:lang w:eastAsia="en-US"/>
        </w:rPr>
        <w:t>с</w:t>
      </w:r>
      <w:r w:rsidRPr="002A53EE">
        <w:rPr>
          <w:spacing w:val="88"/>
          <w:lang w:eastAsia="en-US"/>
        </w:rPr>
        <w:t xml:space="preserve"> </w:t>
      </w:r>
      <w:r w:rsidRPr="002A53EE">
        <w:rPr>
          <w:lang w:eastAsia="en-US"/>
        </w:rPr>
        <w:t>требованиями</w:t>
      </w:r>
      <w:r w:rsidRPr="002A53EE">
        <w:rPr>
          <w:spacing w:val="89"/>
          <w:lang w:eastAsia="en-US"/>
        </w:rPr>
        <w:t xml:space="preserve"> </w:t>
      </w:r>
      <w:r w:rsidRPr="002A53EE">
        <w:rPr>
          <w:lang w:eastAsia="en-US"/>
        </w:rPr>
        <w:t>п.</w:t>
      </w:r>
      <w:r w:rsidRPr="002A53EE">
        <w:rPr>
          <w:spacing w:val="88"/>
          <w:lang w:eastAsia="en-US"/>
        </w:rPr>
        <w:t xml:space="preserve"> </w:t>
      </w:r>
      <w:r w:rsidRPr="002A53EE">
        <w:rPr>
          <w:lang w:eastAsia="en-US"/>
        </w:rPr>
        <w:t>15</w:t>
      </w:r>
      <w:r w:rsidRPr="002A53EE">
        <w:rPr>
          <w:spacing w:val="88"/>
          <w:lang w:eastAsia="en-US"/>
        </w:rPr>
        <w:t xml:space="preserve"> </w:t>
      </w:r>
      <w:r w:rsidRPr="002A53EE">
        <w:rPr>
          <w:lang w:eastAsia="en-US"/>
        </w:rPr>
        <w:t>статьи</w:t>
      </w:r>
      <w:r w:rsidRPr="002A53EE">
        <w:rPr>
          <w:spacing w:val="89"/>
          <w:lang w:eastAsia="en-US"/>
        </w:rPr>
        <w:t xml:space="preserve"> </w:t>
      </w:r>
      <w:r w:rsidRPr="002A53EE">
        <w:rPr>
          <w:lang w:eastAsia="en-US"/>
        </w:rPr>
        <w:t>14</w:t>
      </w:r>
      <w:r w:rsidRPr="002A53EE">
        <w:rPr>
          <w:spacing w:val="88"/>
          <w:lang w:eastAsia="en-US"/>
        </w:rPr>
        <w:t xml:space="preserve"> </w:t>
      </w:r>
      <w:r w:rsidRPr="002A53EE">
        <w:rPr>
          <w:lang w:eastAsia="en-US"/>
        </w:rPr>
        <w:t>ФЗ</w:t>
      </w:r>
      <w:r w:rsidRPr="002A53EE">
        <w:rPr>
          <w:spacing w:val="88"/>
          <w:lang w:eastAsia="en-US"/>
        </w:rPr>
        <w:t xml:space="preserve"> </w:t>
      </w:r>
      <w:r w:rsidRPr="002A53EE">
        <w:rPr>
          <w:lang w:eastAsia="en-US"/>
        </w:rPr>
        <w:t>№190</w:t>
      </w:r>
      <w:r w:rsidRPr="002A53EE">
        <w:rPr>
          <w:spacing w:val="93"/>
          <w:lang w:eastAsia="en-US"/>
        </w:rPr>
        <w:t xml:space="preserve"> </w:t>
      </w:r>
      <w:r w:rsidRPr="002A53EE">
        <w:rPr>
          <w:lang w:eastAsia="en-US"/>
        </w:rPr>
        <w:t>«О</w:t>
      </w:r>
      <w:r w:rsidRPr="002A53EE">
        <w:rPr>
          <w:spacing w:val="90"/>
          <w:lang w:eastAsia="en-US"/>
        </w:rPr>
        <w:t xml:space="preserve"> </w:t>
      </w:r>
      <w:r w:rsidRPr="002A53EE">
        <w:rPr>
          <w:lang w:eastAsia="en-US"/>
        </w:rPr>
        <w:t>теплоснабжении»</w:t>
      </w:r>
    </w:p>
    <w:p w:rsidR="002A53EE" w:rsidRPr="002A53EE" w:rsidRDefault="002A53EE" w:rsidP="002A53EE">
      <w:pPr>
        <w:widowControl w:val="0"/>
        <w:autoSpaceDE w:val="0"/>
        <w:autoSpaceDN w:val="0"/>
        <w:spacing w:before="43" w:line="276" w:lineRule="auto"/>
        <w:ind w:left="698" w:right="406"/>
        <w:jc w:val="both"/>
        <w:rPr>
          <w:lang w:eastAsia="en-US"/>
        </w:rPr>
      </w:pPr>
      <w:r w:rsidRPr="002A53EE">
        <w:rPr>
          <w:lang w:eastAsia="en-US"/>
        </w:rPr>
        <w:t>«Запрещается</w:t>
      </w:r>
      <w:r w:rsidRPr="002A53EE">
        <w:rPr>
          <w:spacing w:val="1"/>
          <w:lang w:eastAsia="en-US"/>
        </w:rPr>
        <w:t xml:space="preserve"> </w:t>
      </w:r>
      <w:r w:rsidRPr="002A53EE">
        <w:rPr>
          <w:lang w:eastAsia="en-US"/>
        </w:rPr>
        <w:t>переход</w:t>
      </w:r>
      <w:r w:rsidRPr="002A53EE">
        <w:rPr>
          <w:spacing w:val="1"/>
          <w:lang w:eastAsia="en-US"/>
        </w:rPr>
        <w:t xml:space="preserve"> </w:t>
      </w:r>
      <w:proofErr w:type="gramStart"/>
      <w:r w:rsidRPr="002A53EE">
        <w:rPr>
          <w:lang w:eastAsia="en-US"/>
        </w:rPr>
        <w:t>на</w:t>
      </w:r>
      <w:r w:rsidRPr="002A53EE">
        <w:rPr>
          <w:spacing w:val="1"/>
          <w:lang w:eastAsia="en-US"/>
        </w:rPr>
        <w:t xml:space="preserve"> </w:t>
      </w:r>
      <w:r w:rsidRPr="002A53EE">
        <w:rPr>
          <w:lang w:eastAsia="en-US"/>
        </w:rPr>
        <w:t>отопление</w:t>
      </w:r>
      <w:r w:rsidRPr="002A53EE">
        <w:rPr>
          <w:spacing w:val="1"/>
          <w:lang w:eastAsia="en-US"/>
        </w:rPr>
        <w:t xml:space="preserve"> </w:t>
      </w:r>
      <w:r w:rsidRPr="002A53EE">
        <w:rPr>
          <w:lang w:eastAsia="en-US"/>
        </w:rPr>
        <w:t>жилых</w:t>
      </w:r>
      <w:r w:rsidRPr="002A53EE">
        <w:rPr>
          <w:spacing w:val="1"/>
          <w:lang w:eastAsia="en-US"/>
        </w:rPr>
        <w:t xml:space="preserve"> </w:t>
      </w:r>
      <w:r w:rsidRPr="002A53EE">
        <w:rPr>
          <w:lang w:eastAsia="en-US"/>
        </w:rPr>
        <w:t>помещений</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многоквартирных</w:t>
      </w:r>
      <w:r w:rsidRPr="002A53EE">
        <w:rPr>
          <w:spacing w:val="1"/>
          <w:lang w:eastAsia="en-US"/>
        </w:rPr>
        <w:t xml:space="preserve"> </w:t>
      </w:r>
      <w:r w:rsidRPr="002A53EE">
        <w:rPr>
          <w:lang w:eastAsia="en-US"/>
        </w:rPr>
        <w:t>домах</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использованием индивидуальных</w:t>
      </w:r>
      <w:r w:rsidRPr="002A53EE">
        <w:rPr>
          <w:spacing w:val="1"/>
          <w:lang w:eastAsia="en-US"/>
        </w:rPr>
        <w:t xml:space="preserve"> </w:t>
      </w:r>
      <w:r w:rsidRPr="002A53EE">
        <w:rPr>
          <w:lang w:eastAsia="en-US"/>
        </w:rPr>
        <w:t>квартирных источников тепловой энергии при наличии</w:t>
      </w:r>
      <w:r w:rsidRPr="002A53EE">
        <w:rPr>
          <w:spacing w:val="1"/>
          <w:lang w:eastAsia="en-US"/>
        </w:rPr>
        <w:t xml:space="preserve"> </w:t>
      </w:r>
      <w:r w:rsidRPr="002A53EE">
        <w:rPr>
          <w:lang w:eastAsia="en-US"/>
        </w:rPr>
        <w:t>осуществлённого</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надлежащем</w:t>
      </w:r>
      <w:r w:rsidRPr="002A53EE">
        <w:rPr>
          <w:spacing w:val="1"/>
          <w:lang w:eastAsia="en-US"/>
        </w:rPr>
        <w:t xml:space="preserve"> </w:t>
      </w:r>
      <w:r w:rsidRPr="002A53EE">
        <w:rPr>
          <w:lang w:eastAsia="en-US"/>
        </w:rPr>
        <w:t>порядке</w:t>
      </w:r>
      <w:proofErr w:type="gramEnd"/>
      <w:r w:rsidRPr="002A53EE">
        <w:rPr>
          <w:spacing w:val="1"/>
          <w:lang w:eastAsia="en-US"/>
        </w:rPr>
        <w:t xml:space="preserve"> </w:t>
      </w:r>
      <w:r w:rsidRPr="002A53EE">
        <w:rPr>
          <w:lang w:eastAsia="en-US"/>
        </w:rPr>
        <w:t>подключения</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системам</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многоквартирных</w:t>
      </w:r>
      <w:r w:rsidRPr="002A53EE">
        <w:rPr>
          <w:spacing w:val="1"/>
          <w:lang w:eastAsia="en-US"/>
        </w:rPr>
        <w:t xml:space="preserve"> </w:t>
      </w:r>
      <w:r w:rsidRPr="002A53EE">
        <w:rPr>
          <w:lang w:eastAsia="en-US"/>
        </w:rPr>
        <w:t>домов».</w:t>
      </w:r>
    </w:p>
    <w:p w:rsidR="002A53EE" w:rsidRPr="002A53EE" w:rsidRDefault="002A53EE" w:rsidP="002A53EE">
      <w:pPr>
        <w:widowControl w:val="0"/>
        <w:autoSpaceDE w:val="0"/>
        <w:autoSpaceDN w:val="0"/>
        <w:spacing w:before="122"/>
        <w:ind w:left="698" w:right="406" w:firstLine="340"/>
        <w:jc w:val="both"/>
        <w:outlineLvl w:val="0"/>
        <w:rPr>
          <w:b/>
          <w:bCs/>
          <w:lang w:eastAsia="en-US"/>
        </w:rPr>
      </w:pPr>
      <w:bookmarkStart w:id="24" w:name="_bookmark9"/>
      <w:bookmarkEnd w:id="24"/>
      <w:r w:rsidRPr="002A53EE">
        <w:rPr>
          <w:b/>
          <w:bCs/>
          <w:lang w:eastAsia="en-US"/>
        </w:rPr>
        <w:t>в) существующие</w:t>
      </w:r>
      <w:r w:rsidRPr="002A53EE">
        <w:rPr>
          <w:b/>
          <w:bCs/>
          <w:spacing w:val="1"/>
          <w:lang w:eastAsia="en-US"/>
        </w:rPr>
        <w:t xml:space="preserve"> </w:t>
      </w:r>
      <w:r w:rsidRPr="002A53EE">
        <w:rPr>
          <w:b/>
          <w:bCs/>
          <w:lang w:eastAsia="en-US"/>
        </w:rPr>
        <w:t>и</w:t>
      </w:r>
      <w:r w:rsidRPr="002A53EE">
        <w:rPr>
          <w:b/>
          <w:bCs/>
          <w:spacing w:val="1"/>
          <w:lang w:eastAsia="en-US"/>
        </w:rPr>
        <w:t xml:space="preserve"> </w:t>
      </w:r>
      <w:r w:rsidRPr="002A53EE">
        <w:rPr>
          <w:b/>
          <w:bCs/>
          <w:lang w:eastAsia="en-US"/>
        </w:rPr>
        <w:t>перспективные</w:t>
      </w:r>
      <w:r w:rsidRPr="002A53EE">
        <w:rPr>
          <w:b/>
          <w:bCs/>
          <w:spacing w:val="1"/>
          <w:lang w:eastAsia="en-US"/>
        </w:rPr>
        <w:t xml:space="preserve"> </w:t>
      </w:r>
      <w:r w:rsidRPr="002A53EE">
        <w:rPr>
          <w:b/>
          <w:bCs/>
          <w:lang w:eastAsia="en-US"/>
        </w:rPr>
        <w:t>балансы</w:t>
      </w:r>
      <w:r w:rsidRPr="002A53EE">
        <w:rPr>
          <w:b/>
          <w:bCs/>
          <w:spacing w:val="1"/>
          <w:lang w:eastAsia="en-US"/>
        </w:rPr>
        <w:t xml:space="preserve"> </w:t>
      </w:r>
      <w:r w:rsidRPr="002A53EE">
        <w:rPr>
          <w:b/>
          <w:bCs/>
          <w:lang w:eastAsia="en-US"/>
        </w:rPr>
        <w:t>тепловой</w:t>
      </w:r>
      <w:r w:rsidRPr="002A53EE">
        <w:rPr>
          <w:b/>
          <w:bCs/>
          <w:spacing w:val="1"/>
          <w:lang w:eastAsia="en-US"/>
        </w:rPr>
        <w:t xml:space="preserve"> </w:t>
      </w:r>
      <w:r w:rsidRPr="002A53EE">
        <w:rPr>
          <w:b/>
          <w:bCs/>
          <w:lang w:eastAsia="en-US"/>
        </w:rPr>
        <w:t>мощности</w:t>
      </w:r>
      <w:r w:rsidRPr="002A53EE">
        <w:rPr>
          <w:b/>
          <w:bCs/>
          <w:spacing w:val="1"/>
          <w:lang w:eastAsia="en-US"/>
        </w:rPr>
        <w:t xml:space="preserve"> </w:t>
      </w:r>
      <w:r w:rsidRPr="002A53EE">
        <w:rPr>
          <w:b/>
          <w:bCs/>
          <w:lang w:eastAsia="en-US"/>
        </w:rPr>
        <w:t>и</w:t>
      </w:r>
      <w:r w:rsidRPr="002A53EE">
        <w:rPr>
          <w:b/>
          <w:bCs/>
          <w:spacing w:val="1"/>
          <w:lang w:eastAsia="en-US"/>
        </w:rPr>
        <w:t xml:space="preserve"> </w:t>
      </w:r>
      <w:r w:rsidRPr="002A53EE">
        <w:rPr>
          <w:b/>
          <w:bCs/>
          <w:lang w:eastAsia="en-US"/>
        </w:rPr>
        <w:t>тепловой</w:t>
      </w:r>
      <w:r w:rsidRPr="002A53EE">
        <w:rPr>
          <w:b/>
          <w:bCs/>
          <w:spacing w:val="1"/>
          <w:lang w:eastAsia="en-US"/>
        </w:rPr>
        <w:t xml:space="preserve"> </w:t>
      </w:r>
      <w:r w:rsidRPr="002A53EE">
        <w:rPr>
          <w:b/>
          <w:bCs/>
          <w:lang w:eastAsia="en-US"/>
        </w:rPr>
        <w:t>нагрузки потребителей в зонах действия источников тепловой энергии, в том числе</w:t>
      </w:r>
      <w:r w:rsidRPr="002A53EE">
        <w:rPr>
          <w:b/>
          <w:bCs/>
          <w:spacing w:val="1"/>
          <w:lang w:eastAsia="en-US"/>
        </w:rPr>
        <w:t xml:space="preserve"> </w:t>
      </w:r>
      <w:r w:rsidRPr="002A53EE">
        <w:rPr>
          <w:b/>
          <w:bCs/>
          <w:lang w:eastAsia="en-US"/>
        </w:rPr>
        <w:t>работающих</w:t>
      </w:r>
      <w:r w:rsidRPr="002A53EE">
        <w:rPr>
          <w:b/>
          <w:bCs/>
          <w:spacing w:val="-1"/>
          <w:lang w:eastAsia="en-US"/>
        </w:rPr>
        <w:t xml:space="preserve"> </w:t>
      </w:r>
      <w:r w:rsidRPr="002A53EE">
        <w:rPr>
          <w:b/>
          <w:bCs/>
          <w:lang w:eastAsia="en-US"/>
        </w:rPr>
        <w:t>на единую</w:t>
      </w:r>
      <w:r w:rsidRPr="002A53EE">
        <w:rPr>
          <w:b/>
          <w:bCs/>
          <w:spacing w:val="-1"/>
          <w:lang w:eastAsia="en-US"/>
        </w:rPr>
        <w:t xml:space="preserve"> </w:t>
      </w:r>
      <w:r w:rsidRPr="002A53EE">
        <w:rPr>
          <w:b/>
          <w:bCs/>
          <w:lang w:eastAsia="en-US"/>
        </w:rPr>
        <w:t>тепловую</w:t>
      </w:r>
      <w:r w:rsidRPr="002A53EE">
        <w:rPr>
          <w:b/>
          <w:bCs/>
          <w:spacing w:val="-2"/>
          <w:lang w:eastAsia="en-US"/>
        </w:rPr>
        <w:t xml:space="preserve"> </w:t>
      </w:r>
      <w:r w:rsidRPr="002A53EE">
        <w:rPr>
          <w:b/>
          <w:bCs/>
          <w:lang w:eastAsia="en-US"/>
        </w:rPr>
        <w:t>сеть, на</w:t>
      </w:r>
      <w:r w:rsidRPr="002A53EE">
        <w:rPr>
          <w:b/>
          <w:bCs/>
          <w:spacing w:val="-1"/>
          <w:lang w:eastAsia="en-US"/>
        </w:rPr>
        <w:t xml:space="preserve"> </w:t>
      </w:r>
      <w:r w:rsidRPr="002A53EE">
        <w:rPr>
          <w:b/>
          <w:bCs/>
          <w:lang w:eastAsia="en-US"/>
        </w:rPr>
        <w:t>каждом этапе</w:t>
      </w:r>
    </w:p>
    <w:p w:rsidR="002A53EE" w:rsidRPr="002A53EE" w:rsidRDefault="002A53EE" w:rsidP="002A53EE">
      <w:pPr>
        <w:widowControl w:val="0"/>
        <w:autoSpaceDE w:val="0"/>
        <w:autoSpaceDN w:val="0"/>
        <w:spacing w:before="119" w:line="276" w:lineRule="auto"/>
        <w:ind w:left="698" w:right="405" w:firstLine="566"/>
        <w:jc w:val="both"/>
        <w:rPr>
          <w:lang w:eastAsia="en-US"/>
        </w:rPr>
      </w:pPr>
      <w:r w:rsidRPr="002A53EE">
        <w:rPr>
          <w:lang w:eastAsia="en-US"/>
        </w:rPr>
        <w:t>Фактические</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перспективные</w:t>
      </w:r>
      <w:r w:rsidRPr="002A53EE">
        <w:rPr>
          <w:spacing w:val="1"/>
          <w:lang w:eastAsia="en-US"/>
        </w:rPr>
        <w:t xml:space="preserve"> </w:t>
      </w:r>
      <w:r w:rsidRPr="002A53EE">
        <w:rPr>
          <w:lang w:eastAsia="en-US"/>
        </w:rPr>
        <w:t>балансы</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мощности</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нагрузки,</w:t>
      </w:r>
      <w:r w:rsidRPr="002A53EE">
        <w:rPr>
          <w:spacing w:val="1"/>
          <w:lang w:eastAsia="en-US"/>
        </w:rPr>
        <w:t xml:space="preserve"> </w:t>
      </w:r>
      <w:r w:rsidRPr="002A53EE">
        <w:rPr>
          <w:lang w:eastAsia="en-US"/>
        </w:rPr>
        <w:t>существующих</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перспективных</w:t>
      </w:r>
      <w:r w:rsidRPr="002A53EE">
        <w:rPr>
          <w:spacing w:val="1"/>
          <w:lang w:eastAsia="en-US"/>
        </w:rPr>
        <w:t xml:space="preserve"> </w:t>
      </w:r>
      <w:r w:rsidRPr="002A53EE">
        <w:rPr>
          <w:lang w:eastAsia="en-US"/>
        </w:rPr>
        <w:t>источников</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r w:rsidRPr="002A53EE">
        <w:rPr>
          <w:lang w:eastAsia="en-US"/>
        </w:rPr>
        <w:t>представлены</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таблице</w:t>
      </w:r>
      <w:r w:rsidRPr="002A53EE">
        <w:rPr>
          <w:spacing w:val="-1"/>
          <w:lang w:eastAsia="en-US"/>
        </w:rPr>
        <w:t xml:space="preserve"> </w:t>
      </w:r>
      <w:r w:rsidRPr="002A53EE">
        <w:rPr>
          <w:lang w:eastAsia="en-US"/>
        </w:rPr>
        <w:t>2.2.</w:t>
      </w:r>
    </w:p>
    <w:p w:rsidR="002A53EE" w:rsidRPr="002A53EE" w:rsidRDefault="002A53EE" w:rsidP="002A53EE">
      <w:pPr>
        <w:widowControl w:val="0"/>
        <w:autoSpaceDE w:val="0"/>
        <w:autoSpaceDN w:val="0"/>
        <w:spacing w:line="276" w:lineRule="auto"/>
        <w:jc w:val="both"/>
        <w:rPr>
          <w:sz w:val="22"/>
          <w:szCs w:val="22"/>
          <w:lang w:eastAsia="en-US"/>
        </w:rPr>
        <w:sectPr w:rsidR="002A53EE" w:rsidRPr="002A53EE">
          <w:pgSz w:w="11910" w:h="16840"/>
          <w:pgMar w:top="1000" w:right="440" w:bottom="540" w:left="720" w:header="270" w:footer="318" w:gutter="0"/>
          <w:cols w:space="720"/>
        </w:sectPr>
      </w:pPr>
    </w:p>
    <w:p w:rsidR="002A53EE" w:rsidRPr="002A53EE" w:rsidRDefault="002A53EE" w:rsidP="002A53EE">
      <w:pPr>
        <w:widowControl w:val="0"/>
        <w:autoSpaceDE w:val="0"/>
        <w:autoSpaceDN w:val="0"/>
        <w:spacing w:before="80" w:line="278" w:lineRule="auto"/>
        <w:ind w:left="100" w:right="89" w:firstLine="14112"/>
        <w:rPr>
          <w:lang w:eastAsia="en-US"/>
        </w:rPr>
      </w:pPr>
      <w:r w:rsidRPr="002A53EE">
        <w:rPr>
          <w:lang w:eastAsia="en-US"/>
        </w:rPr>
        <w:lastRenderedPageBreak/>
        <w:t>Таблица 2.2</w:t>
      </w:r>
      <w:r w:rsidRPr="002A53EE">
        <w:rPr>
          <w:spacing w:val="-57"/>
          <w:lang w:eastAsia="en-US"/>
        </w:rPr>
        <w:t xml:space="preserve"> </w:t>
      </w:r>
      <w:r w:rsidRPr="002A53EE">
        <w:rPr>
          <w:u w:val="single"/>
          <w:lang w:eastAsia="en-US"/>
        </w:rPr>
        <w:t>Фактические</w:t>
      </w:r>
      <w:r w:rsidRPr="002A53EE">
        <w:rPr>
          <w:spacing w:val="-3"/>
          <w:u w:val="single"/>
          <w:lang w:eastAsia="en-US"/>
        </w:rPr>
        <w:t xml:space="preserve"> </w:t>
      </w:r>
      <w:r w:rsidRPr="002A53EE">
        <w:rPr>
          <w:u w:val="single"/>
          <w:lang w:eastAsia="en-US"/>
        </w:rPr>
        <w:t>и</w:t>
      </w:r>
      <w:r w:rsidRPr="002A53EE">
        <w:rPr>
          <w:spacing w:val="-2"/>
          <w:u w:val="single"/>
          <w:lang w:eastAsia="en-US"/>
        </w:rPr>
        <w:t xml:space="preserve"> </w:t>
      </w:r>
      <w:r w:rsidRPr="002A53EE">
        <w:rPr>
          <w:u w:val="single"/>
          <w:lang w:eastAsia="en-US"/>
        </w:rPr>
        <w:t>перспективные</w:t>
      </w:r>
      <w:r w:rsidRPr="002A53EE">
        <w:rPr>
          <w:spacing w:val="-3"/>
          <w:u w:val="single"/>
          <w:lang w:eastAsia="en-US"/>
        </w:rPr>
        <w:t xml:space="preserve"> </w:t>
      </w:r>
      <w:r w:rsidRPr="002A53EE">
        <w:rPr>
          <w:u w:val="single"/>
          <w:lang w:eastAsia="en-US"/>
        </w:rPr>
        <w:t>балансы</w:t>
      </w:r>
      <w:r w:rsidRPr="002A53EE">
        <w:rPr>
          <w:spacing w:val="-2"/>
          <w:u w:val="single"/>
          <w:lang w:eastAsia="en-US"/>
        </w:rPr>
        <w:t xml:space="preserve"> </w:t>
      </w:r>
      <w:r w:rsidRPr="002A53EE">
        <w:rPr>
          <w:u w:val="single"/>
          <w:lang w:eastAsia="en-US"/>
        </w:rPr>
        <w:t>тепловой</w:t>
      </w:r>
      <w:r w:rsidRPr="002A53EE">
        <w:rPr>
          <w:spacing w:val="-1"/>
          <w:u w:val="single"/>
          <w:lang w:eastAsia="en-US"/>
        </w:rPr>
        <w:t xml:space="preserve"> </w:t>
      </w:r>
      <w:r w:rsidRPr="002A53EE">
        <w:rPr>
          <w:u w:val="single"/>
          <w:lang w:eastAsia="en-US"/>
        </w:rPr>
        <w:t>мощности</w:t>
      </w:r>
      <w:r w:rsidRPr="002A53EE">
        <w:rPr>
          <w:spacing w:val="-4"/>
          <w:u w:val="single"/>
          <w:lang w:eastAsia="en-US"/>
        </w:rPr>
        <w:t xml:space="preserve"> </w:t>
      </w:r>
      <w:r w:rsidRPr="002A53EE">
        <w:rPr>
          <w:u w:val="single"/>
          <w:lang w:eastAsia="en-US"/>
        </w:rPr>
        <w:t>и</w:t>
      </w:r>
      <w:r w:rsidRPr="002A53EE">
        <w:rPr>
          <w:spacing w:val="-1"/>
          <w:u w:val="single"/>
          <w:lang w:eastAsia="en-US"/>
        </w:rPr>
        <w:t xml:space="preserve"> </w:t>
      </w:r>
      <w:r w:rsidRPr="002A53EE">
        <w:rPr>
          <w:u w:val="single"/>
          <w:lang w:eastAsia="en-US"/>
        </w:rPr>
        <w:t>тепловой</w:t>
      </w:r>
      <w:r w:rsidRPr="002A53EE">
        <w:rPr>
          <w:spacing w:val="-2"/>
          <w:u w:val="single"/>
          <w:lang w:eastAsia="en-US"/>
        </w:rPr>
        <w:t xml:space="preserve"> </w:t>
      </w:r>
      <w:r w:rsidRPr="002A53EE">
        <w:rPr>
          <w:u w:val="single"/>
          <w:lang w:eastAsia="en-US"/>
        </w:rPr>
        <w:t>нагрузки,</w:t>
      </w:r>
      <w:r w:rsidRPr="002A53EE">
        <w:rPr>
          <w:spacing w:val="-2"/>
          <w:u w:val="single"/>
          <w:lang w:eastAsia="en-US"/>
        </w:rPr>
        <w:t xml:space="preserve"> </w:t>
      </w:r>
      <w:r w:rsidRPr="002A53EE">
        <w:rPr>
          <w:u w:val="single"/>
          <w:lang w:eastAsia="en-US"/>
        </w:rPr>
        <w:t>существующих</w:t>
      </w:r>
      <w:r w:rsidRPr="002A53EE">
        <w:rPr>
          <w:spacing w:val="-2"/>
          <w:u w:val="single"/>
          <w:lang w:eastAsia="en-US"/>
        </w:rPr>
        <w:t xml:space="preserve"> </w:t>
      </w:r>
      <w:r w:rsidRPr="002A53EE">
        <w:rPr>
          <w:u w:val="single"/>
          <w:lang w:eastAsia="en-US"/>
        </w:rPr>
        <w:t>и</w:t>
      </w:r>
      <w:r w:rsidRPr="002A53EE">
        <w:rPr>
          <w:spacing w:val="-2"/>
          <w:u w:val="single"/>
          <w:lang w:eastAsia="en-US"/>
        </w:rPr>
        <w:t xml:space="preserve"> </w:t>
      </w:r>
      <w:r w:rsidRPr="002A53EE">
        <w:rPr>
          <w:u w:val="single"/>
          <w:lang w:eastAsia="en-US"/>
        </w:rPr>
        <w:t>перспективных</w:t>
      </w:r>
      <w:r w:rsidRPr="002A53EE">
        <w:rPr>
          <w:spacing w:val="1"/>
          <w:u w:val="single"/>
          <w:lang w:eastAsia="en-US"/>
        </w:rPr>
        <w:t xml:space="preserve"> </w:t>
      </w:r>
      <w:r w:rsidRPr="002A53EE">
        <w:rPr>
          <w:u w:val="single"/>
          <w:lang w:eastAsia="en-US"/>
        </w:rPr>
        <w:t>источников</w:t>
      </w:r>
      <w:r w:rsidRPr="002A53EE">
        <w:rPr>
          <w:spacing w:val="-2"/>
          <w:u w:val="single"/>
          <w:lang w:eastAsia="en-US"/>
        </w:rPr>
        <w:t xml:space="preserve"> </w:t>
      </w:r>
      <w:r w:rsidRPr="002A53EE">
        <w:rPr>
          <w:u w:val="single"/>
          <w:lang w:eastAsia="en-US"/>
        </w:rPr>
        <w:t>тепловой</w:t>
      </w:r>
      <w:r w:rsidRPr="002A53EE">
        <w:rPr>
          <w:spacing w:val="-3"/>
          <w:u w:val="single"/>
          <w:lang w:eastAsia="en-US"/>
        </w:rPr>
        <w:t xml:space="preserve"> </w:t>
      </w:r>
      <w:r w:rsidRPr="002A53EE">
        <w:rPr>
          <w:u w:val="single"/>
          <w:lang w:eastAsia="en-US"/>
        </w:rPr>
        <w:t>энергии</w:t>
      </w:r>
    </w:p>
    <w:tbl>
      <w:tblPr>
        <w:tblStyle w:val="TableNormal"/>
        <w:tblW w:w="153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3261"/>
        <w:gridCol w:w="1034"/>
        <w:gridCol w:w="974"/>
        <w:gridCol w:w="1032"/>
        <w:gridCol w:w="929"/>
        <w:gridCol w:w="958"/>
        <w:gridCol w:w="885"/>
        <w:gridCol w:w="913"/>
        <w:gridCol w:w="930"/>
        <w:gridCol w:w="992"/>
        <w:gridCol w:w="992"/>
        <w:gridCol w:w="886"/>
        <w:gridCol w:w="886"/>
      </w:tblGrid>
      <w:tr w:rsidR="002A53EE" w:rsidRPr="002A53EE" w:rsidTr="00485166">
        <w:trPr>
          <w:trHeight w:val="230"/>
        </w:trPr>
        <w:tc>
          <w:tcPr>
            <w:tcW w:w="708" w:type="dxa"/>
            <w:vMerge w:val="restart"/>
            <w:vAlign w:val="center"/>
          </w:tcPr>
          <w:p w:rsidR="002A53EE" w:rsidRPr="002A53EE" w:rsidRDefault="002A53EE" w:rsidP="002A53EE">
            <w:pPr>
              <w:ind w:left="86"/>
              <w:jc w:val="center"/>
              <w:rPr>
                <w:b/>
                <w:sz w:val="20"/>
                <w:szCs w:val="22"/>
                <w:lang w:eastAsia="en-US"/>
              </w:rPr>
            </w:pPr>
            <w:r w:rsidRPr="002A53EE">
              <w:rPr>
                <w:b/>
                <w:sz w:val="20"/>
                <w:szCs w:val="22"/>
                <w:lang w:eastAsia="en-US"/>
              </w:rPr>
              <w:t>№</w:t>
            </w:r>
            <w:r w:rsidRPr="002A53EE">
              <w:rPr>
                <w:b/>
                <w:spacing w:val="-4"/>
                <w:sz w:val="20"/>
                <w:szCs w:val="22"/>
                <w:lang w:eastAsia="en-US"/>
              </w:rPr>
              <w:t xml:space="preserve"> </w:t>
            </w:r>
            <w:r w:rsidRPr="002A53EE">
              <w:rPr>
                <w:b/>
                <w:sz w:val="20"/>
                <w:szCs w:val="22"/>
                <w:lang w:eastAsia="en-US"/>
              </w:rPr>
              <w:t>п/п</w:t>
            </w:r>
          </w:p>
        </w:tc>
        <w:tc>
          <w:tcPr>
            <w:tcW w:w="3261" w:type="dxa"/>
            <w:vMerge w:val="restart"/>
            <w:vAlign w:val="center"/>
          </w:tcPr>
          <w:p w:rsidR="002A53EE" w:rsidRPr="002A53EE" w:rsidRDefault="002A53EE" w:rsidP="002A53EE">
            <w:pPr>
              <w:ind w:left="86"/>
              <w:jc w:val="center"/>
              <w:rPr>
                <w:b/>
                <w:sz w:val="20"/>
                <w:szCs w:val="22"/>
                <w:lang w:eastAsia="en-US"/>
              </w:rPr>
            </w:pPr>
            <w:r w:rsidRPr="002A53EE">
              <w:rPr>
                <w:b/>
                <w:sz w:val="20"/>
                <w:szCs w:val="22"/>
                <w:lang w:eastAsia="en-US"/>
              </w:rPr>
              <w:t>Наименование</w:t>
            </w:r>
            <w:r w:rsidRPr="002A53EE">
              <w:rPr>
                <w:b/>
                <w:spacing w:val="-6"/>
                <w:sz w:val="20"/>
                <w:szCs w:val="22"/>
                <w:lang w:eastAsia="en-US"/>
              </w:rPr>
              <w:t xml:space="preserve"> </w:t>
            </w:r>
            <w:r w:rsidRPr="002A53EE">
              <w:rPr>
                <w:b/>
                <w:sz w:val="20"/>
                <w:szCs w:val="22"/>
                <w:lang w:eastAsia="en-US"/>
              </w:rPr>
              <w:t>показателя</w:t>
            </w:r>
          </w:p>
        </w:tc>
        <w:tc>
          <w:tcPr>
            <w:tcW w:w="11411" w:type="dxa"/>
            <w:gridSpan w:val="12"/>
            <w:vAlign w:val="center"/>
          </w:tcPr>
          <w:p w:rsidR="002A53EE" w:rsidRPr="002A53EE" w:rsidRDefault="002A53EE" w:rsidP="002A53EE">
            <w:pPr>
              <w:ind w:left="86"/>
              <w:jc w:val="center"/>
              <w:rPr>
                <w:b/>
                <w:sz w:val="20"/>
                <w:szCs w:val="22"/>
                <w:lang w:eastAsia="en-US"/>
              </w:rPr>
            </w:pPr>
            <w:r w:rsidRPr="002A53EE">
              <w:rPr>
                <w:b/>
                <w:sz w:val="20"/>
                <w:szCs w:val="22"/>
                <w:lang w:eastAsia="en-US"/>
              </w:rPr>
              <w:t>Рассматриваемый</w:t>
            </w:r>
            <w:r w:rsidRPr="002A53EE">
              <w:rPr>
                <w:b/>
                <w:spacing w:val="-3"/>
                <w:sz w:val="20"/>
                <w:szCs w:val="22"/>
                <w:lang w:eastAsia="en-US"/>
              </w:rPr>
              <w:t xml:space="preserve"> </w:t>
            </w:r>
            <w:r w:rsidRPr="002A53EE">
              <w:rPr>
                <w:b/>
                <w:sz w:val="20"/>
                <w:szCs w:val="22"/>
                <w:lang w:eastAsia="en-US"/>
              </w:rPr>
              <w:t>период,</w:t>
            </w:r>
            <w:r w:rsidRPr="002A53EE">
              <w:rPr>
                <w:b/>
                <w:spacing w:val="-5"/>
                <w:sz w:val="20"/>
                <w:szCs w:val="22"/>
                <w:lang w:eastAsia="en-US"/>
              </w:rPr>
              <w:t xml:space="preserve"> </w:t>
            </w:r>
            <w:r w:rsidRPr="002A53EE">
              <w:rPr>
                <w:b/>
                <w:sz w:val="20"/>
                <w:szCs w:val="22"/>
                <w:lang w:eastAsia="en-US"/>
              </w:rPr>
              <w:t>год</w:t>
            </w:r>
          </w:p>
        </w:tc>
      </w:tr>
      <w:tr w:rsidR="002A53EE" w:rsidRPr="002A53EE" w:rsidTr="00485166">
        <w:trPr>
          <w:trHeight w:val="230"/>
        </w:trPr>
        <w:tc>
          <w:tcPr>
            <w:tcW w:w="708" w:type="dxa"/>
            <w:vMerge/>
            <w:tcBorders>
              <w:top w:val="nil"/>
            </w:tcBorders>
            <w:vAlign w:val="center"/>
          </w:tcPr>
          <w:p w:rsidR="002A53EE" w:rsidRPr="002A53EE" w:rsidRDefault="002A53EE" w:rsidP="002A53EE">
            <w:pPr>
              <w:ind w:left="86"/>
              <w:jc w:val="center"/>
              <w:rPr>
                <w:sz w:val="2"/>
                <w:szCs w:val="2"/>
                <w:lang w:eastAsia="en-US"/>
              </w:rPr>
            </w:pPr>
          </w:p>
        </w:tc>
        <w:tc>
          <w:tcPr>
            <w:tcW w:w="3261" w:type="dxa"/>
            <w:vMerge/>
            <w:tcBorders>
              <w:top w:val="nil"/>
            </w:tcBorders>
            <w:vAlign w:val="center"/>
          </w:tcPr>
          <w:p w:rsidR="002A53EE" w:rsidRPr="002A53EE" w:rsidRDefault="002A53EE" w:rsidP="002A53EE">
            <w:pPr>
              <w:ind w:left="86"/>
              <w:jc w:val="center"/>
              <w:rPr>
                <w:sz w:val="2"/>
                <w:szCs w:val="2"/>
                <w:lang w:eastAsia="en-US"/>
              </w:rPr>
            </w:pPr>
          </w:p>
        </w:tc>
        <w:tc>
          <w:tcPr>
            <w:tcW w:w="1034" w:type="dxa"/>
            <w:vAlign w:val="center"/>
          </w:tcPr>
          <w:p w:rsidR="002A53EE" w:rsidRPr="002A53EE" w:rsidRDefault="002A53EE" w:rsidP="002A53EE">
            <w:pPr>
              <w:ind w:left="86"/>
              <w:jc w:val="center"/>
              <w:rPr>
                <w:b/>
                <w:sz w:val="20"/>
                <w:szCs w:val="22"/>
                <w:lang w:eastAsia="en-US"/>
              </w:rPr>
            </w:pPr>
            <w:r w:rsidRPr="002A53EE">
              <w:rPr>
                <w:b/>
                <w:sz w:val="20"/>
                <w:szCs w:val="22"/>
                <w:lang w:eastAsia="en-US"/>
              </w:rPr>
              <w:t>2022</w:t>
            </w:r>
            <w:r w:rsidRPr="002A53EE">
              <w:rPr>
                <w:b/>
                <w:spacing w:val="-1"/>
                <w:sz w:val="20"/>
                <w:szCs w:val="22"/>
                <w:lang w:eastAsia="en-US"/>
              </w:rPr>
              <w:t xml:space="preserve"> </w:t>
            </w:r>
            <w:r w:rsidRPr="002A53EE">
              <w:rPr>
                <w:b/>
                <w:sz w:val="20"/>
                <w:szCs w:val="22"/>
                <w:lang w:eastAsia="en-US"/>
              </w:rPr>
              <w:t>факт</w:t>
            </w:r>
          </w:p>
        </w:tc>
        <w:tc>
          <w:tcPr>
            <w:tcW w:w="974" w:type="dxa"/>
            <w:vAlign w:val="center"/>
          </w:tcPr>
          <w:p w:rsidR="002A53EE" w:rsidRPr="002A53EE" w:rsidRDefault="002A53EE" w:rsidP="002A53EE">
            <w:pPr>
              <w:ind w:left="86"/>
              <w:jc w:val="center"/>
              <w:rPr>
                <w:b/>
                <w:sz w:val="20"/>
                <w:szCs w:val="22"/>
                <w:lang w:eastAsia="en-US"/>
              </w:rPr>
            </w:pPr>
            <w:r w:rsidRPr="002A53EE">
              <w:rPr>
                <w:b/>
                <w:sz w:val="20"/>
                <w:szCs w:val="22"/>
                <w:lang w:eastAsia="en-US"/>
              </w:rPr>
              <w:t>2023</w:t>
            </w:r>
          </w:p>
        </w:tc>
        <w:tc>
          <w:tcPr>
            <w:tcW w:w="1032" w:type="dxa"/>
            <w:vAlign w:val="center"/>
          </w:tcPr>
          <w:p w:rsidR="002A53EE" w:rsidRPr="002A53EE" w:rsidRDefault="002A53EE" w:rsidP="002A53EE">
            <w:pPr>
              <w:ind w:left="86"/>
              <w:jc w:val="center"/>
              <w:rPr>
                <w:b/>
                <w:sz w:val="20"/>
                <w:szCs w:val="22"/>
                <w:lang w:eastAsia="en-US"/>
              </w:rPr>
            </w:pPr>
            <w:r w:rsidRPr="002A53EE">
              <w:rPr>
                <w:b/>
                <w:sz w:val="20"/>
                <w:szCs w:val="22"/>
                <w:lang w:eastAsia="en-US"/>
              </w:rPr>
              <w:t>2024</w:t>
            </w:r>
          </w:p>
        </w:tc>
        <w:tc>
          <w:tcPr>
            <w:tcW w:w="929" w:type="dxa"/>
            <w:vAlign w:val="center"/>
          </w:tcPr>
          <w:p w:rsidR="002A53EE" w:rsidRPr="002A53EE" w:rsidRDefault="002A53EE" w:rsidP="002A53EE">
            <w:pPr>
              <w:ind w:left="86"/>
              <w:jc w:val="center"/>
              <w:rPr>
                <w:b/>
                <w:sz w:val="20"/>
                <w:szCs w:val="22"/>
                <w:lang w:eastAsia="en-US"/>
              </w:rPr>
            </w:pPr>
            <w:r w:rsidRPr="002A53EE">
              <w:rPr>
                <w:b/>
                <w:sz w:val="20"/>
                <w:szCs w:val="22"/>
                <w:lang w:eastAsia="en-US"/>
              </w:rPr>
              <w:t>2025</w:t>
            </w:r>
          </w:p>
        </w:tc>
        <w:tc>
          <w:tcPr>
            <w:tcW w:w="958" w:type="dxa"/>
            <w:vAlign w:val="center"/>
          </w:tcPr>
          <w:p w:rsidR="002A53EE" w:rsidRPr="002A53EE" w:rsidRDefault="002A53EE" w:rsidP="002A53EE">
            <w:pPr>
              <w:ind w:left="86"/>
              <w:jc w:val="center"/>
              <w:rPr>
                <w:b/>
                <w:sz w:val="20"/>
                <w:szCs w:val="22"/>
                <w:lang w:eastAsia="en-US"/>
              </w:rPr>
            </w:pPr>
            <w:r w:rsidRPr="002A53EE">
              <w:rPr>
                <w:b/>
                <w:sz w:val="20"/>
                <w:szCs w:val="22"/>
                <w:lang w:eastAsia="en-US"/>
              </w:rPr>
              <w:t>2026</w:t>
            </w:r>
          </w:p>
        </w:tc>
        <w:tc>
          <w:tcPr>
            <w:tcW w:w="885" w:type="dxa"/>
            <w:vAlign w:val="center"/>
          </w:tcPr>
          <w:p w:rsidR="002A53EE" w:rsidRPr="002A53EE" w:rsidRDefault="002A53EE" w:rsidP="002A53EE">
            <w:pPr>
              <w:ind w:left="86"/>
              <w:jc w:val="center"/>
              <w:rPr>
                <w:b/>
                <w:sz w:val="20"/>
                <w:szCs w:val="22"/>
                <w:lang w:eastAsia="en-US"/>
              </w:rPr>
            </w:pPr>
            <w:r w:rsidRPr="002A53EE">
              <w:rPr>
                <w:b/>
                <w:sz w:val="20"/>
                <w:szCs w:val="22"/>
                <w:lang w:eastAsia="en-US"/>
              </w:rPr>
              <w:t>2027</w:t>
            </w:r>
          </w:p>
        </w:tc>
        <w:tc>
          <w:tcPr>
            <w:tcW w:w="913" w:type="dxa"/>
            <w:vAlign w:val="center"/>
          </w:tcPr>
          <w:p w:rsidR="002A53EE" w:rsidRPr="002A53EE" w:rsidRDefault="002A53EE" w:rsidP="002A53EE">
            <w:pPr>
              <w:ind w:left="86"/>
              <w:jc w:val="center"/>
              <w:rPr>
                <w:b/>
                <w:sz w:val="20"/>
                <w:szCs w:val="22"/>
                <w:lang w:eastAsia="en-US"/>
              </w:rPr>
            </w:pPr>
            <w:r w:rsidRPr="002A53EE">
              <w:rPr>
                <w:b/>
                <w:sz w:val="20"/>
                <w:szCs w:val="22"/>
                <w:lang w:eastAsia="en-US"/>
              </w:rPr>
              <w:t>2028</w:t>
            </w:r>
          </w:p>
        </w:tc>
        <w:tc>
          <w:tcPr>
            <w:tcW w:w="930" w:type="dxa"/>
            <w:vAlign w:val="center"/>
          </w:tcPr>
          <w:p w:rsidR="002A53EE" w:rsidRPr="002A53EE" w:rsidRDefault="002A53EE" w:rsidP="002A53EE">
            <w:pPr>
              <w:ind w:left="86"/>
              <w:jc w:val="center"/>
              <w:rPr>
                <w:b/>
                <w:sz w:val="20"/>
                <w:szCs w:val="22"/>
                <w:lang w:eastAsia="en-US"/>
              </w:rPr>
            </w:pPr>
            <w:r w:rsidRPr="002A53EE">
              <w:rPr>
                <w:b/>
                <w:sz w:val="20"/>
                <w:szCs w:val="22"/>
                <w:lang w:eastAsia="en-US"/>
              </w:rPr>
              <w:t>2029</w:t>
            </w:r>
          </w:p>
        </w:tc>
        <w:tc>
          <w:tcPr>
            <w:tcW w:w="992" w:type="dxa"/>
            <w:vAlign w:val="center"/>
          </w:tcPr>
          <w:p w:rsidR="002A53EE" w:rsidRPr="002A53EE" w:rsidRDefault="002A53EE" w:rsidP="002A53EE">
            <w:pPr>
              <w:ind w:left="86"/>
              <w:jc w:val="center"/>
              <w:rPr>
                <w:b/>
                <w:sz w:val="20"/>
                <w:szCs w:val="22"/>
                <w:lang w:eastAsia="en-US"/>
              </w:rPr>
            </w:pPr>
            <w:r w:rsidRPr="002A53EE">
              <w:rPr>
                <w:b/>
                <w:sz w:val="20"/>
                <w:szCs w:val="22"/>
                <w:lang w:eastAsia="en-US"/>
              </w:rPr>
              <w:t>2030</w:t>
            </w:r>
          </w:p>
        </w:tc>
        <w:tc>
          <w:tcPr>
            <w:tcW w:w="992" w:type="dxa"/>
            <w:vAlign w:val="center"/>
          </w:tcPr>
          <w:p w:rsidR="002A53EE" w:rsidRPr="002A53EE" w:rsidRDefault="002A53EE" w:rsidP="002A53EE">
            <w:pPr>
              <w:ind w:left="86"/>
              <w:jc w:val="center"/>
              <w:rPr>
                <w:b/>
                <w:sz w:val="20"/>
                <w:szCs w:val="22"/>
                <w:lang w:eastAsia="en-US"/>
              </w:rPr>
            </w:pPr>
            <w:r w:rsidRPr="002A53EE">
              <w:rPr>
                <w:b/>
                <w:sz w:val="20"/>
                <w:szCs w:val="22"/>
                <w:lang w:eastAsia="en-US"/>
              </w:rPr>
              <w:t>2031</w:t>
            </w:r>
          </w:p>
        </w:tc>
        <w:tc>
          <w:tcPr>
            <w:tcW w:w="886" w:type="dxa"/>
            <w:vAlign w:val="center"/>
          </w:tcPr>
          <w:p w:rsidR="002A53EE" w:rsidRPr="002A53EE" w:rsidRDefault="002A53EE" w:rsidP="002A53EE">
            <w:pPr>
              <w:ind w:left="86"/>
              <w:jc w:val="center"/>
              <w:rPr>
                <w:b/>
                <w:sz w:val="20"/>
                <w:szCs w:val="22"/>
                <w:lang w:eastAsia="en-US"/>
              </w:rPr>
            </w:pPr>
            <w:r w:rsidRPr="002A53EE">
              <w:rPr>
                <w:b/>
                <w:sz w:val="20"/>
                <w:szCs w:val="22"/>
                <w:lang w:eastAsia="en-US"/>
              </w:rPr>
              <w:t>2032</w:t>
            </w:r>
          </w:p>
        </w:tc>
        <w:tc>
          <w:tcPr>
            <w:tcW w:w="886" w:type="dxa"/>
            <w:vAlign w:val="center"/>
          </w:tcPr>
          <w:p w:rsidR="002A53EE" w:rsidRPr="002A53EE" w:rsidRDefault="002A53EE" w:rsidP="002A53EE">
            <w:pPr>
              <w:ind w:left="86"/>
              <w:jc w:val="center"/>
              <w:rPr>
                <w:b/>
                <w:sz w:val="20"/>
                <w:szCs w:val="22"/>
                <w:lang w:eastAsia="en-US"/>
              </w:rPr>
            </w:pPr>
            <w:r w:rsidRPr="002A53EE">
              <w:rPr>
                <w:b/>
                <w:sz w:val="20"/>
                <w:szCs w:val="22"/>
                <w:lang w:eastAsia="en-US"/>
              </w:rPr>
              <w:t>2033</w:t>
            </w:r>
          </w:p>
        </w:tc>
      </w:tr>
      <w:tr w:rsidR="002A53EE" w:rsidRPr="002A53EE" w:rsidTr="00485166">
        <w:trPr>
          <w:trHeight w:val="230"/>
        </w:trPr>
        <w:tc>
          <w:tcPr>
            <w:tcW w:w="15380" w:type="dxa"/>
            <w:gridSpan w:val="14"/>
            <w:vAlign w:val="center"/>
          </w:tcPr>
          <w:p w:rsidR="002A53EE" w:rsidRPr="002A53EE" w:rsidRDefault="002A53EE" w:rsidP="002A53EE">
            <w:pPr>
              <w:ind w:left="86"/>
              <w:jc w:val="center"/>
              <w:rPr>
                <w:b/>
                <w:sz w:val="20"/>
                <w:szCs w:val="22"/>
                <w:lang w:eastAsia="en-US"/>
              </w:rPr>
            </w:pPr>
            <w:r w:rsidRPr="002A53EE">
              <w:rPr>
                <w:b/>
                <w:sz w:val="20"/>
                <w:szCs w:val="22"/>
                <w:lang w:eastAsia="en-US"/>
              </w:rPr>
              <w:t>Котельная</w:t>
            </w:r>
            <w:r w:rsidRPr="002A53EE">
              <w:rPr>
                <w:b/>
                <w:spacing w:val="-3"/>
                <w:sz w:val="20"/>
                <w:szCs w:val="22"/>
                <w:lang w:eastAsia="en-US"/>
              </w:rPr>
              <w:t xml:space="preserve"> </w:t>
            </w:r>
            <w:r w:rsidRPr="002A53EE">
              <w:rPr>
                <w:b/>
                <w:sz w:val="20"/>
                <w:szCs w:val="22"/>
                <w:lang w:eastAsia="en-US"/>
              </w:rPr>
              <w:t>№1</w:t>
            </w:r>
          </w:p>
        </w:tc>
      </w:tr>
      <w:tr w:rsidR="002A53EE" w:rsidRPr="002A53EE" w:rsidTr="00485166">
        <w:trPr>
          <w:trHeight w:val="230"/>
        </w:trPr>
        <w:tc>
          <w:tcPr>
            <w:tcW w:w="708"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1</w:t>
            </w:r>
          </w:p>
        </w:tc>
        <w:tc>
          <w:tcPr>
            <w:tcW w:w="14672" w:type="dxa"/>
            <w:gridSpan w:val="13"/>
            <w:vAlign w:val="center"/>
          </w:tcPr>
          <w:p w:rsidR="002A53EE" w:rsidRPr="002A53EE" w:rsidRDefault="002A53EE" w:rsidP="002A53EE">
            <w:pPr>
              <w:ind w:left="86"/>
              <w:jc w:val="center"/>
              <w:rPr>
                <w:sz w:val="20"/>
                <w:szCs w:val="22"/>
                <w:lang w:val="ru-RU" w:eastAsia="en-US"/>
              </w:rPr>
            </w:pPr>
            <w:r w:rsidRPr="002A53EE">
              <w:rPr>
                <w:sz w:val="20"/>
                <w:szCs w:val="22"/>
                <w:lang w:val="ru-RU" w:eastAsia="en-US"/>
              </w:rPr>
              <w:t>Балансы</w:t>
            </w:r>
            <w:r w:rsidRPr="002A53EE">
              <w:rPr>
                <w:spacing w:val="-4"/>
                <w:sz w:val="20"/>
                <w:szCs w:val="22"/>
                <w:lang w:val="ru-RU" w:eastAsia="en-US"/>
              </w:rPr>
              <w:t xml:space="preserve"> </w:t>
            </w:r>
            <w:r w:rsidRPr="002A53EE">
              <w:rPr>
                <w:sz w:val="20"/>
                <w:szCs w:val="22"/>
                <w:lang w:val="ru-RU" w:eastAsia="en-US"/>
              </w:rPr>
              <w:t>тепловой</w:t>
            </w:r>
            <w:r w:rsidRPr="002A53EE">
              <w:rPr>
                <w:spacing w:val="-4"/>
                <w:sz w:val="20"/>
                <w:szCs w:val="22"/>
                <w:lang w:val="ru-RU" w:eastAsia="en-US"/>
              </w:rPr>
              <w:t xml:space="preserve"> </w:t>
            </w:r>
            <w:r w:rsidRPr="002A53EE">
              <w:rPr>
                <w:sz w:val="20"/>
                <w:szCs w:val="22"/>
                <w:lang w:val="ru-RU" w:eastAsia="en-US"/>
              </w:rPr>
              <w:t>мощности</w:t>
            </w:r>
            <w:r w:rsidRPr="002A53EE">
              <w:rPr>
                <w:spacing w:val="-5"/>
                <w:sz w:val="20"/>
                <w:szCs w:val="22"/>
                <w:lang w:val="ru-RU" w:eastAsia="en-US"/>
              </w:rPr>
              <w:t xml:space="preserve"> </w:t>
            </w:r>
            <w:r w:rsidRPr="002A53EE">
              <w:rPr>
                <w:sz w:val="20"/>
                <w:szCs w:val="22"/>
                <w:lang w:val="ru-RU" w:eastAsia="en-US"/>
              </w:rPr>
              <w:t>источника</w:t>
            </w:r>
            <w:r w:rsidRPr="002A53EE">
              <w:rPr>
                <w:spacing w:val="-3"/>
                <w:sz w:val="20"/>
                <w:szCs w:val="22"/>
                <w:lang w:val="ru-RU" w:eastAsia="en-US"/>
              </w:rPr>
              <w:t xml:space="preserve"> </w:t>
            </w:r>
            <w:r w:rsidRPr="002A53EE">
              <w:rPr>
                <w:sz w:val="20"/>
                <w:szCs w:val="22"/>
                <w:lang w:val="ru-RU" w:eastAsia="en-US"/>
              </w:rPr>
              <w:t>тепловой</w:t>
            </w:r>
            <w:r w:rsidRPr="002A53EE">
              <w:rPr>
                <w:spacing w:val="-5"/>
                <w:sz w:val="20"/>
                <w:szCs w:val="22"/>
                <w:lang w:val="ru-RU" w:eastAsia="en-US"/>
              </w:rPr>
              <w:t xml:space="preserve"> </w:t>
            </w:r>
            <w:r w:rsidRPr="002A53EE">
              <w:rPr>
                <w:sz w:val="20"/>
                <w:szCs w:val="22"/>
                <w:lang w:val="ru-RU" w:eastAsia="en-US"/>
              </w:rPr>
              <w:t>энергии</w:t>
            </w:r>
          </w:p>
        </w:tc>
      </w:tr>
      <w:tr w:rsidR="002A53EE" w:rsidRPr="002A53EE" w:rsidTr="00485166">
        <w:trPr>
          <w:trHeight w:val="688"/>
        </w:trPr>
        <w:tc>
          <w:tcPr>
            <w:tcW w:w="708" w:type="dxa"/>
            <w:vAlign w:val="center"/>
          </w:tcPr>
          <w:p w:rsidR="002A53EE" w:rsidRPr="002A53EE" w:rsidRDefault="002A53EE" w:rsidP="002A53EE">
            <w:pPr>
              <w:ind w:left="86"/>
              <w:jc w:val="center"/>
              <w:rPr>
                <w:sz w:val="19"/>
                <w:szCs w:val="22"/>
                <w:lang w:val="ru-RU" w:eastAsia="en-US"/>
              </w:rPr>
            </w:pPr>
          </w:p>
          <w:p w:rsidR="002A53EE" w:rsidRPr="002A53EE" w:rsidRDefault="002A53EE" w:rsidP="002A53EE">
            <w:pPr>
              <w:ind w:left="86"/>
              <w:jc w:val="center"/>
              <w:rPr>
                <w:sz w:val="20"/>
                <w:szCs w:val="22"/>
                <w:lang w:eastAsia="en-US"/>
              </w:rPr>
            </w:pPr>
            <w:r w:rsidRPr="002A53EE">
              <w:rPr>
                <w:sz w:val="20"/>
                <w:szCs w:val="22"/>
                <w:lang w:eastAsia="en-US"/>
              </w:rPr>
              <w:t>1.1</w:t>
            </w:r>
          </w:p>
        </w:tc>
        <w:tc>
          <w:tcPr>
            <w:tcW w:w="3261" w:type="dxa"/>
            <w:vAlign w:val="center"/>
          </w:tcPr>
          <w:p w:rsidR="002A53EE" w:rsidRPr="002A53EE" w:rsidRDefault="002A53EE" w:rsidP="002A53EE">
            <w:pPr>
              <w:ind w:left="86"/>
              <w:jc w:val="center"/>
              <w:rPr>
                <w:sz w:val="20"/>
                <w:szCs w:val="22"/>
                <w:lang w:val="ru-RU" w:eastAsia="en-US"/>
              </w:rPr>
            </w:pPr>
            <w:r w:rsidRPr="002A53EE">
              <w:rPr>
                <w:sz w:val="20"/>
                <w:szCs w:val="22"/>
                <w:lang w:val="ru-RU" w:eastAsia="en-US"/>
              </w:rPr>
              <w:t>Установленная</w:t>
            </w:r>
            <w:r w:rsidRPr="002A53EE">
              <w:rPr>
                <w:spacing w:val="-5"/>
                <w:sz w:val="20"/>
                <w:szCs w:val="22"/>
                <w:lang w:val="ru-RU" w:eastAsia="en-US"/>
              </w:rPr>
              <w:t xml:space="preserve"> </w:t>
            </w:r>
            <w:r w:rsidRPr="002A53EE">
              <w:rPr>
                <w:sz w:val="20"/>
                <w:szCs w:val="22"/>
                <w:lang w:val="ru-RU" w:eastAsia="en-US"/>
              </w:rPr>
              <w:t>тепловая</w:t>
            </w:r>
            <w:r w:rsidRPr="002A53EE">
              <w:rPr>
                <w:spacing w:val="-4"/>
                <w:sz w:val="20"/>
                <w:szCs w:val="22"/>
                <w:lang w:val="ru-RU" w:eastAsia="en-US"/>
              </w:rPr>
              <w:t xml:space="preserve"> </w:t>
            </w:r>
            <w:r w:rsidRPr="002A53EE">
              <w:rPr>
                <w:sz w:val="20"/>
                <w:szCs w:val="22"/>
                <w:lang w:val="ru-RU" w:eastAsia="en-US"/>
              </w:rPr>
              <w:t>мощность</w:t>
            </w:r>
            <w:r w:rsidRPr="002A53EE">
              <w:rPr>
                <w:spacing w:val="-3"/>
                <w:sz w:val="20"/>
                <w:szCs w:val="22"/>
                <w:lang w:val="ru-RU" w:eastAsia="en-US"/>
              </w:rPr>
              <w:t xml:space="preserve"> </w:t>
            </w:r>
            <w:r w:rsidRPr="002A53EE">
              <w:rPr>
                <w:sz w:val="20"/>
                <w:szCs w:val="22"/>
                <w:lang w:val="ru-RU" w:eastAsia="en-US"/>
              </w:rPr>
              <w:t>основного оборудования</w:t>
            </w:r>
            <w:r w:rsidRPr="002A53EE">
              <w:rPr>
                <w:spacing w:val="-7"/>
                <w:sz w:val="20"/>
                <w:szCs w:val="22"/>
                <w:lang w:val="ru-RU" w:eastAsia="en-US"/>
              </w:rPr>
              <w:t xml:space="preserve"> </w:t>
            </w:r>
            <w:r w:rsidRPr="002A53EE">
              <w:rPr>
                <w:sz w:val="20"/>
                <w:szCs w:val="22"/>
                <w:lang w:val="ru-RU" w:eastAsia="en-US"/>
              </w:rPr>
              <w:t>источника</w:t>
            </w:r>
            <w:r w:rsidRPr="002A53EE">
              <w:rPr>
                <w:spacing w:val="-7"/>
                <w:sz w:val="20"/>
                <w:szCs w:val="22"/>
                <w:lang w:val="ru-RU" w:eastAsia="en-US"/>
              </w:rPr>
              <w:t xml:space="preserve"> </w:t>
            </w:r>
            <w:r w:rsidRPr="002A53EE">
              <w:rPr>
                <w:sz w:val="20"/>
                <w:szCs w:val="22"/>
                <w:lang w:val="ru-RU" w:eastAsia="en-US"/>
              </w:rPr>
              <w:t>тепловой</w:t>
            </w:r>
            <w:r w:rsidRPr="002A53EE">
              <w:rPr>
                <w:spacing w:val="-6"/>
                <w:sz w:val="20"/>
                <w:szCs w:val="22"/>
                <w:lang w:val="ru-RU" w:eastAsia="en-US"/>
              </w:rPr>
              <w:t xml:space="preserve"> </w:t>
            </w:r>
            <w:r w:rsidRPr="002A53EE">
              <w:rPr>
                <w:sz w:val="20"/>
                <w:szCs w:val="22"/>
                <w:lang w:val="ru-RU" w:eastAsia="en-US"/>
              </w:rPr>
              <w:t>энергии,</w:t>
            </w:r>
            <w:r w:rsidRPr="002A53EE">
              <w:rPr>
                <w:spacing w:val="-47"/>
                <w:sz w:val="20"/>
                <w:szCs w:val="22"/>
                <w:lang w:val="ru-RU" w:eastAsia="en-US"/>
              </w:rPr>
              <w:t xml:space="preserve"> </w:t>
            </w:r>
            <w:r w:rsidRPr="002A53EE">
              <w:rPr>
                <w:sz w:val="20"/>
                <w:szCs w:val="22"/>
                <w:lang w:val="ru-RU" w:eastAsia="en-US"/>
              </w:rPr>
              <w:t>Гкал/</w:t>
            </w:r>
            <w:proofErr w:type="gramStart"/>
            <w:r w:rsidRPr="002A53EE">
              <w:rPr>
                <w:sz w:val="20"/>
                <w:szCs w:val="22"/>
                <w:lang w:val="ru-RU" w:eastAsia="en-US"/>
              </w:rPr>
              <w:t>ч</w:t>
            </w:r>
            <w:proofErr w:type="gramEnd"/>
          </w:p>
        </w:tc>
        <w:tc>
          <w:tcPr>
            <w:tcW w:w="1034" w:type="dxa"/>
            <w:vAlign w:val="center"/>
          </w:tcPr>
          <w:p w:rsidR="002A53EE" w:rsidRPr="002A53EE" w:rsidRDefault="002A53EE" w:rsidP="002A53EE">
            <w:pPr>
              <w:ind w:left="86"/>
              <w:jc w:val="center"/>
              <w:rPr>
                <w:sz w:val="20"/>
                <w:szCs w:val="22"/>
                <w:lang w:eastAsia="en-US"/>
              </w:rPr>
            </w:pPr>
            <w:r w:rsidRPr="002A53EE">
              <w:rPr>
                <w:sz w:val="20"/>
                <w:szCs w:val="22"/>
                <w:lang w:eastAsia="en-US"/>
              </w:rPr>
              <w:t>17,22</w:t>
            </w:r>
          </w:p>
        </w:tc>
        <w:tc>
          <w:tcPr>
            <w:tcW w:w="974" w:type="dxa"/>
            <w:vAlign w:val="center"/>
          </w:tcPr>
          <w:p w:rsidR="002A53EE" w:rsidRPr="002A53EE" w:rsidRDefault="002A53EE" w:rsidP="002A53EE">
            <w:pPr>
              <w:ind w:left="86"/>
              <w:jc w:val="center"/>
              <w:rPr>
                <w:sz w:val="20"/>
                <w:szCs w:val="22"/>
                <w:lang w:eastAsia="en-US"/>
              </w:rPr>
            </w:pPr>
            <w:r w:rsidRPr="002A53EE">
              <w:rPr>
                <w:sz w:val="20"/>
                <w:szCs w:val="22"/>
                <w:lang w:eastAsia="en-US"/>
              </w:rPr>
              <w:t>17,22</w:t>
            </w:r>
          </w:p>
        </w:tc>
        <w:tc>
          <w:tcPr>
            <w:tcW w:w="1032" w:type="dxa"/>
            <w:vAlign w:val="center"/>
          </w:tcPr>
          <w:p w:rsidR="002A53EE" w:rsidRPr="002A53EE" w:rsidRDefault="002A53EE" w:rsidP="002A53EE">
            <w:pPr>
              <w:ind w:left="86"/>
              <w:jc w:val="center"/>
              <w:rPr>
                <w:sz w:val="20"/>
                <w:szCs w:val="22"/>
                <w:lang w:eastAsia="en-US"/>
              </w:rPr>
            </w:pPr>
            <w:r w:rsidRPr="002A53EE">
              <w:rPr>
                <w:sz w:val="20"/>
                <w:szCs w:val="22"/>
                <w:lang w:eastAsia="en-US"/>
              </w:rPr>
              <w:t>17,22</w:t>
            </w:r>
          </w:p>
        </w:tc>
        <w:tc>
          <w:tcPr>
            <w:tcW w:w="929" w:type="dxa"/>
            <w:vAlign w:val="center"/>
          </w:tcPr>
          <w:p w:rsidR="002A53EE" w:rsidRPr="002A53EE" w:rsidRDefault="002A53EE" w:rsidP="002A53EE">
            <w:pPr>
              <w:ind w:left="86"/>
              <w:jc w:val="center"/>
              <w:rPr>
                <w:sz w:val="20"/>
                <w:szCs w:val="22"/>
                <w:lang w:eastAsia="en-US"/>
              </w:rPr>
            </w:pPr>
            <w:r w:rsidRPr="002A53EE">
              <w:rPr>
                <w:sz w:val="20"/>
                <w:szCs w:val="22"/>
                <w:lang w:eastAsia="en-US"/>
              </w:rPr>
              <w:t>17,22</w:t>
            </w:r>
          </w:p>
        </w:tc>
        <w:tc>
          <w:tcPr>
            <w:tcW w:w="958" w:type="dxa"/>
            <w:vAlign w:val="center"/>
          </w:tcPr>
          <w:p w:rsidR="002A53EE" w:rsidRPr="002A53EE" w:rsidRDefault="002A53EE" w:rsidP="002A53EE">
            <w:pPr>
              <w:ind w:left="86"/>
              <w:jc w:val="center"/>
              <w:rPr>
                <w:sz w:val="20"/>
                <w:szCs w:val="22"/>
                <w:lang w:eastAsia="en-US"/>
              </w:rPr>
            </w:pPr>
            <w:r w:rsidRPr="002A53EE">
              <w:rPr>
                <w:sz w:val="20"/>
                <w:szCs w:val="22"/>
                <w:lang w:eastAsia="en-US"/>
              </w:rPr>
              <w:t>17,22</w:t>
            </w:r>
          </w:p>
        </w:tc>
        <w:tc>
          <w:tcPr>
            <w:tcW w:w="885" w:type="dxa"/>
            <w:vAlign w:val="center"/>
          </w:tcPr>
          <w:p w:rsidR="002A53EE" w:rsidRPr="002A53EE" w:rsidRDefault="002A53EE" w:rsidP="002A53EE">
            <w:pPr>
              <w:ind w:left="86"/>
              <w:jc w:val="center"/>
              <w:rPr>
                <w:sz w:val="20"/>
                <w:szCs w:val="22"/>
                <w:lang w:eastAsia="en-US"/>
              </w:rPr>
            </w:pPr>
            <w:r w:rsidRPr="002A53EE">
              <w:rPr>
                <w:sz w:val="20"/>
                <w:szCs w:val="22"/>
                <w:lang w:eastAsia="en-US"/>
              </w:rPr>
              <w:t>17,22</w:t>
            </w:r>
          </w:p>
        </w:tc>
        <w:tc>
          <w:tcPr>
            <w:tcW w:w="913" w:type="dxa"/>
            <w:vAlign w:val="center"/>
          </w:tcPr>
          <w:p w:rsidR="002A53EE" w:rsidRPr="002A53EE" w:rsidRDefault="002A53EE" w:rsidP="002A53EE">
            <w:pPr>
              <w:ind w:left="86"/>
              <w:jc w:val="center"/>
              <w:rPr>
                <w:sz w:val="20"/>
                <w:szCs w:val="22"/>
                <w:lang w:eastAsia="en-US"/>
              </w:rPr>
            </w:pPr>
            <w:r w:rsidRPr="002A53EE">
              <w:rPr>
                <w:sz w:val="20"/>
                <w:szCs w:val="22"/>
                <w:lang w:eastAsia="en-US"/>
              </w:rPr>
              <w:t>17,22</w:t>
            </w:r>
          </w:p>
        </w:tc>
        <w:tc>
          <w:tcPr>
            <w:tcW w:w="930" w:type="dxa"/>
            <w:vAlign w:val="center"/>
          </w:tcPr>
          <w:p w:rsidR="002A53EE" w:rsidRPr="002A53EE" w:rsidRDefault="002A53EE" w:rsidP="002A53EE">
            <w:pPr>
              <w:ind w:left="86"/>
              <w:jc w:val="center"/>
              <w:rPr>
                <w:sz w:val="20"/>
                <w:szCs w:val="22"/>
                <w:lang w:eastAsia="en-US"/>
              </w:rPr>
            </w:pPr>
            <w:r w:rsidRPr="002A53EE">
              <w:rPr>
                <w:sz w:val="20"/>
                <w:szCs w:val="22"/>
                <w:lang w:eastAsia="en-US"/>
              </w:rPr>
              <w:t>17,22</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17,22</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17,22</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17,22</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17,22</w:t>
            </w:r>
          </w:p>
        </w:tc>
      </w:tr>
      <w:tr w:rsidR="002A53EE" w:rsidRPr="002A53EE" w:rsidTr="00485166">
        <w:trPr>
          <w:trHeight w:val="46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1.2</w:t>
            </w:r>
          </w:p>
        </w:tc>
        <w:tc>
          <w:tcPr>
            <w:tcW w:w="3261" w:type="dxa"/>
            <w:vAlign w:val="center"/>
          </w:tcPr>
          <w:p w:rsidR="002A53EE" w:rsidRPr="002A53EE" w:rsidRDefault="002A53EE" w:rsidP="002A53EE">
            <w:pPr>
              <w:ind w:left="86"/>
              <w:jc w:val="center"/>
              <w:rPr>
                <w:sz w:val="20"/>
                <w:szCs w:val="22"/>
                <w:lang w:val="ru-RU" w:eastAsia="en-US"/>
              </w:rPr>
            </w:pPr>
            <w:r w:rsidRPr="002A53EE">
              <w:rPr>
                <w:sz w:val="20"/>
                <w:szCs w:val="22"/>
                <w:lang w:val="ru-RU" w:eastAsia="en-US"/>
              </w:rPr>
              <w:t>Технические</w:t>
            </w:r>
            <w:r w:rsidRPr="002A53EE">
              <w:rPr>
                <w:spacing w:val="-6"/>
                <w:sz w:val="20"/>
                <w:szCs w:val="22"/>
                <w:lang w:val="ru-RU" w:eastAsia="en-US"/>
              </w:rPr>
              <w:t xml:space="preserve"> </w:t>
            </w:r>
            <w:r w:rsidRPr="002A53EE">
              <w:rPr>
                <w:sz w:val="20"/>
                <w:szCs w:val="22"/>
                <w:lang w:val="ru-RU" w:eastAsia="en-US"/>
              </w:rPr>
              <w:t>ограничения</w:t>
            </w:r>
            <w:r w:rsidRPr="002A53EE">
              <w:rPr>
                <w:spacing w:val="-7"/>
                <w:sz w:val="20"/>
                <w:szCs w:val="22"/>
                <w:lang w:val="ru-RU" w:eastAsia="en-US"/>
              </w:rPr>
              <w:t xml:space="preserve"> </w:t>
            </w:r>
            <w:r w:rsidRPr="002A53EE">
              <w:rPr>
                <w:sz w:val="20"/>
                <w:szCs w:val="22"/>
                <w:lang w:val="ru-RU" w:eastAsia="en-US"/>
              </w:rPr>
              <w:t>на</w:t>
            </w:r>
            <w:r w:rsidRPr="002A53EE">
              <w:rPr>
                <w:spacing w:val="-5"/>
                <w:sz w:val="20"/>
                <w:szCs w:val="22"/>
                <w:lang w:val="ru-RU" w:eastAsia="en-US"/>
              </w:rPr>
              <w:t xml:space="preserve"> </w:t>
            </w:r>
            <w:r w:rsidRPr="002A53EE">
              <w:rPr>
                <w:sz w:val="20"/>
                <w:szCs w:val="22"/>
                <w:lang w:val="ru-RU" w:eastAsia="en-US"/>
              </w:rPr>
              <w:t>использование установленной</w:t>
            </w:r>
            <w:r w:rsidRPr="002A53EE">
              <w:rPr>
                <w:spacing w:val="-5"/>
                <w:sz w:val="20"/>
                <w:szCs w:val="22"/>
                <w:lang w:val="ru-RU" w:eastAsia="en-US"/>
              </w:rPr>
              <w:t xml:space="preserve"> </w:t>
            </w:r>
            <w:r w:rsidRPr="002A53EE">
              <w:rPr>
                <w:sz w:val="20"/>
                <w:szCs w:val="22"/>
                <w:lang w:val="ru-RU" w:eastAsia="en-US"/>
              </w:rPr>
              <w:t>тепловой</w:t>
            </w:r>
            <w:r w:rsidRPr="002A53EE">
              <w:rPr>
                <w:spacing w:val="-5"/>
                <w:sz w:val="20"/>
                <w:szCs w:val="22"/>
                <w:lang w:val="ru-RU" w:eastAsia="en-US"/>
              </w:rPr>
              <w:t xml:space="preserve"> </w:t>
            </w:r>
            <w:r w:rsidRPr="002A53EE">
              <w:rPr>
                <w:sz w:val="20"/>
                <w:szCs w:val="22"/>
                <w:lang w:val="ru-RU" w:eastAsia="en-US"/>
              </w:rPr>
              <w:t>мощности</w:t>
            </w:r>
          </w:p>
        </w:tc>
        <w:tc>
          <w:tcPr>
            <w:tcW w:w="1034"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74"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1032"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29"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58"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885"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13"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30"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92"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92"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886"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886"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r>
      <w:tr w:rsidR="002A53EE" w:rsidRPr="002A53EE" w:rsidTr="00485166">
        <w:trPr>
          <w:trHeight w:val="46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1.3</w:t>
            </w:r>
          </w:p>
        </w:tc>
        <w:tc>
          <w:tcPr>
            <w:tcW w:w="3261" w:type="dxa"/>
            <w:vAlign w:val="center"/>
          </w:tcPr>
          <w:p w:rsidR="002A53EE" w:rsidRPr="002A53EE" w:rsidRDefault="002A53EE" w:rsidP="002A53EE">
            <w:pPr>
              <w:ind w:left="86"/>
              <w:jc w:val="center"/>
              <w:rPr>
                <w:sz w:val="20"/>
                <w:szCs w:val="22"/>
                <w:lang w:val="ru-RU" w:eastAsia="en-US"/>
              </w:rPr>
            </w:pPr>
            <w:r w:rsidRPr="002A53EE">
              <w:rPr>
                <w:sz w:val="20"/>
                <w:szCs w:val="22"/>
                <w:lang w:val="ru-RU" w:eastAsia="en-US"/>
              </w:rPr>
              <w:t>Располагаемая</w:t>
            </w:r>
            <w:r w:rsidRPr="002A53EE">
              <w:rPr>
                <w:spacing w:val="-6"/>
                <w:sz w:val="20"/>
                <w:szCs w:val="22"/>
                <w:lang w:val="ru-RU" w:eastAsia="en-US"/>
              </w:rPr>
              <w:t xml:space="preserve"> </w:t>
            </w:r>
            <w:r w:rsidRPr="002A53EE">
              <w:rPr>
                <w:sz w:val="20"/>
                <w:szCs w:val="22"/>
                <w:lang w:val="ru-RU" w:eastAsia="en-US"/>
              </w:rPr>
              <w:t>(фактическая),</w:t>
            </w:r>
            <w:r w:rsidRPr="002A53EE">
              <w:rPr>
                <w:spacing w:val="-5"/>
                <w:sz w:val="20"/>
                <w:szCs w:val="22"/>
                <w:lang w:val="ru-RU" w:eastAsia="en-US"/>
              </w:rPr>
              <w:t xml:space="preserve"> </w:t>
            </w:r>
            <w:r w:rsidRPr="002A53EE">
              <w:rPr>
                <w:sz w:val="20"/>
                <w:szCs w:val="22"/>
                <w:lang w:val="ru-RU" w:eastAsia="en-US"/>
              </w:rPr>
              <w:t>тепловая мощность,</w:t>
            </w:r>
            <w:r w:rsidRPr="002A53EE">
              <w:rPr>
                <w:spacing w:val="-3"/>
                <w:sz w:val="20"/>
                <w:szCs w:val="22"/>
                <w:lang w:val="ru-RU" w:eastAsia="en-US"/>
              </w:rPr>
              <w:t xml:space="preserve"> </w:t>
            </w:r>
            <w:r w:rsidRPr="002A53EE">
              <w:rPr>
                <w:sz w:val="20"/>
                <w:szCs w:val="22"/>
                <w:lang w:val="ru-RU" w:eastAsia="en-US"/>
              </w:rPr>
              <w:t>Гкал/</w:t>
            </w:r>
            <w:proofErr w:type="gramStart"/>
            <w:r w:rsidRPr="002A53EE">
              <w:rPr>
                <w:sz w:val="20"/>
                <w:szCs w:val="22"/>
                <w:lang w:val="ru-RU" w:eastAsia="en-US"/>
              </w:rPr>
              <w:t>ч</w:t>
            </w:r>
            <w:proofErr w:type="gramEnd"/>
          </w:p>
        </w:tc>
        <w:tc>
          <w:tcPr>
            <w:tcW w:w="1034" w:type="dxa"/>
            <w:vAlign w:val="center"/>
          </w:tcPr>
          <w:p w:rsidR="002A53EE" w:rsidRPr="002A53EE" w:rsidRDefault="002A53EE" w:rsidP="002A53EE">
            <w:pPr>
              <w:ind w:left="86"/>
              <w:jc w:val="center"/>
              <w:rPr>
                <w:sz w:val="20"/>
                <w:szCs w:val="22"/>
                <w:lang w:eastAsia="en-US"/>
              </w:rPr>
            </w:pPr>
            <w:r w:rsidRPr="002A53EE">
              <w:rPr>
                <w:sz w:val="20"/>
                <w:szCs w:val="22"/>
                <w:lang w:eastAsia="en-US"/>
              </w:rPr>
              <w:t>17,22</w:t>
            </w:r>
          </w:p>
        </w:tc>
        <w:tc>
          <w:tcPr>
            <w:tcW w:w="974" w:type="dxa"/>
            <w:vAlign w:val="center"/>
          </w:tcPr>
          <w:p w:rsidR="002A53EE" w:rsidRPr="002A53EE" w:rsidRDefault="002A53EE" w:rsidP="002A53EE">
            <w:pPr>
              <w:ind w:left="86"/>
              <w:jc w:val="center"/>
              <w:rPr>
                <w:sz w:val="20"/>
                <w:szCs w:val="22"/>
                <w:lang w:eastAsia="en-US"/>
              </w:rPr>
            </w:pPr>
            <w:r w:rsidRPr="002A53EE">
              <w:rPr>
                <w:sz w:val="20"/>
                <w:szCs w:val="22"/>
                <w:lang w:eastAsia="en-US"/>
              </w:rPr>
              <w:t>17,22</w:t>
            </w:r>
          </w:p>
        </w:tc>
        <w:tc>
          <w:tcPr>
            <w:tcW w:w="1032" w:type="dxa"/>
            <w:vAlign w:val="center"/>
          </w:tcPr>
          <w:p w:rsidR="002A53EE" w:rsidRPr="002A53EE" w:rsidRDefault="002A53EE" w:rsidP="002A53EE">
            <w:pPr>
              <w:jc w:val="center"/>
              <w:rPr>
                <w:sz w:val="20"/>
                <w:szCs w:val="22"/>
                <w:lang w:eastAsia="en-US"/>
              </w:rPr>
            </w:pPr>
            <w:r w:rsidRPr="002A53EE">
              <w:rPr>
                <w:sz w:val="20"/>
                <w:szCs w:val="22"/>
                <w:lang w:eastAsia="en-US"/>
              </w:rPr>
              <w:t>17,2</w:t>
            </w:r>
          </w:p>
        </w:tc>
        <w:tc>
          <w:tcPr>
            <w:tcW w:w="929" w:type="dxa"/>
            <w:vAlign w:val="center"/>
          </w:tcPr>
          <w:p w:rsidR="002A53EE" w:rsidRPr="002A53EE" w:rsidRDefault="002A53EE" w:rsidP="002A53EE">
            <w:pPr>
              <w:ind w:left="86"/>
              <w:jc w:val="center"/>
              <w:rPr>
                <w:sz w:val="20"/>
                <w:szCs w:val="22"/>
                <w:lang w:eastAsia="en-US"/>
              </w:rPr>
            </w:pPr>
            <w:r w:rsidRPr="002A53EE">
              <w:rPr>
                <w:sz w:val="20"/>
                <w:szCs w:val="22"/>
                <w:lang w:eastAsia="en-US"/>
              </w:rPr>
              <w:t>17,22</w:t>
            </w:r>
          </w:p>
        </w:tc>
        <w:tc>
          <w:tcPr>
            <w:tcW w:w="958" w:type="dxa"/>
            <w:vAlign w:val="center"/>
          </w:tcPr>
          <w:p w:rsidR="002A53EE" w:rsidRPr="002A53EE" w:rsidRDefault="002A53EE" w:rsidP="002A53EE">
            <w:pPr>
              <w:ind w:left="86"/>
              <w:jc w:val="center"/>
              <w:rPr>
                <w:sz w:val="20"/>
                <w:szCs w:val="22"/>
                <w:lang w:eastAsia="en-US"/>
              </w:rPr>
            </w:pPr>
            <w:r w:rsidRPr="002A53EE">
              <w:rPr>
                <w:sz w:val="20"/>
                <w:szCs w:val="22"/>
                <w:lang w:eastAsia="en-US"/>
              </w:rPr>
              <w:t>17,22</w:t>
            </w:r>
          </w:p>
        </w:tc>
        <w:tc>
          <w:tcPr>
            <w:tcW w:w="885" w:type="dxa"/>
            <w:vAlign w:val="center"/>
          </w:tcPr>
          <w:p w:rsidR="002A53EE" w:rsidRPr="002A53EE" w:rsidRDefault="002A53EE" w:rsidP="002A53EE">
            <w:pPr>
              <w:ind w:left="86"/>
              <w:jc w:val="center"/>
              <w:rPr>
                <w:sz w:val="20"/>
                <w:szCs w:val="22"/>
                <w:lang w:eastAsia="en-US"/>
              </w:rPr>
            </w:pPr>
            <w:r w:rsidRPr="002A53EE">
              <w:rPr>
                <w:sz w:val="20"/>
                <w:szCs w:val="22"/>
                <w:lang w:eastAsia="en-US"/>
              </w:rPr>
              <w:t>17,22</w:t>
            </w:r>
          </w:p>
        </w:tc>
        <w:tc>
          <w:tcPr>
            <w:tcW w:w="913" w:type="dxa"/>
            <w:vAlign w:val="center"/>
          </w:tcPr>
          <w:p w:rsidR="002A53EE" w:rsidRPr="002A53EE" w:rsidRDefault="002A53EE" w:rsidP="002A53EE">
            <w:pPr>
              <w:ind w:left="86"/>
              <w:jc w:val="center"/>
              <w:rPr>
                <w:sz w:val="20"/>
                <w:szCs w:val="22"/>
                <w:lang w:eastAsia="en-US"/>
              </w:rPr>
            </w:pPr>
            <w:r w:rsidRPr="002A53EE">
              <w:rPr>
                <w:sz w:val="20"/>
                <w:szCs w:val="22"/>
                <w:lang w:eastAsia="en-US"/>
              </w:rPr>
              <w:t>17,22</w:t>
            </w:r>
          </w:p>
        </w:tc>
        <w:tc>
          <w:tcPr>
            <w:tcW w:w="930" w:type="dxa"/>
            <w:vAlign w:val="center"/>
          </w:tcPr>
          <w:p w:rsidR="002A53EE" w:rsidRPr="002A53EE" w:rsidRDefault="002A53EE" w:rsidP="002A53EE">
            <w:pPr>
              <w:ind w:left="86"/>
              <w:jc w:val="center"/>
              <w:rPr>
                <w:sz w:val="20"/>
                <w:szCs w:val="22"/>
                <w:lang w:eastAsia="en-US"/>
              </w:rPr>
            </w:pPr>
            <w:r w:rsidRPr="002A53EE">
              <w:rPr>
                <w:sz w:val="20"/>
                <w:szCs w:val="22"/>
                <w:lang w:eastAsia="en-US"/>
              </w:rPr>
              <w:t>17,22</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17,22</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17,22</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17,22</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17,22</w:t>
            </w:r>
          </w:p>
        </w:tc>
      </w:tr>
      <w:tr w:rsidR="002A53EE" w:rsidRPr="002A53EE" w:rsidTr="00485166">
        <w:trPr>
          <w:trHeight w:val="23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1.4</w:t>
            </w:r>
          </w:p>
        </w:tc>
        <w:tc>
          <w:tcPr>
            <w:tcW w:w="3261" w:type="dxa"/>
            <w:vAlign w:val="center"/>
          </w:tcPr>
          <w:p w:rsidR="002A53EE" w:rsidRPr="002A53EE" w:rsidRDefault="002A53EE" w:rsidP="002A53EE">
            <w:pPr>
              <w:ind w:left="86"/>
              <w:jc w:val="center"/>
              <w:rPr>
                <w:sz w:val="20"/>
                <w:szCs w:val="22"/>
                <w:lang w:val="ru-RU" w:eastAsia="en-US"/>
              </w:rPr>
            </w:pPr>
            <w:r w:rsidRPr="002A53EE">
              <w:rPr>
                <w:sz w:val="20"/>
                <w:szCs w:val="22"/>
                <w:lang w:val="ru-RU" w:eastAsia="en-US"/>
              </w:rPr>
              <w:t>Расход</w:t>
            </w:r>
            <w:r w:rsidRPr="002A53EE">
              <w:rPr>
                <w:spacing w:val="-4"/>
                <w:sz w:val="20"/>
                <w:szCs w:val="22"/>
                <w:lang w:val="ru-RU" w:eastAsia="en-US"/>
              </w:rPr>
              <w:t xml:space="preserve"> </w:t>
            </w:r>
            <w:r w:rsidRPr="002A53EE">
              <w:rPr>
                <w:sz w:val="20"/>
                <w:szCs w:val="22"/>
                <w:lang w:val="ru-RU" w:eastAsia="en-US"/>
              </w:rPr>
              <w:t>тепла</w:t>
            </w:r>
            <w:r w:rsidRPr="002A53EE">
              <w:rPr>
                <w:spacing w:val="-3"/>
                <w:sz w:val="20"/>
                <w:szCs w:val="22"/>
                <w:lang w:val="ru-RU" w:eastAsia="en-US"/>
              </w:rPr>
              <w:t xml:space="preserve"> </w:t>
            </w:r>
            <w:r w:rsidRPr="002A53EE">
              <w:rPr>
                <w:sz w:val="20"/>
                <w:szCs w:val="22"/>
                <w:lang w:val="ru-RU" w:eastAsia="en-US"/>
              </w:rPr>
              <w:t>на</w:t>
            </w:r>
            <w:r w:rsidRPr="002A53EE">
              <w:rPr>
                <w:spacing w:val="-2"/>
                <w:sz w:val="20"/>
                <w:szCs w:val="22"/>
                <w:lang w:val="ru-RU" w:eastAsia="en-US"/>
              </w:rPr>
              <w:t xml:space="preserve"> </w:t>
            </w:r>
            <w:r w:rsidRPr="002A53EE">
              <w:rPr>
                <w:sz w:val="20"/>
                <w:szCs w:val="22"/>
                <w:lang w:val="ru-RU" w:eastAsia="en-US"/>
              </w:rPr>
              <w:t>собственные</w:t>
            </w:r>
            <w:r w:rsidRPr="002A53EE">
              <w:rPr>
                <w:spacing w:val="-3"/>
                <w:sz w:val="20"/>
                <w:szCs w:val="22"/>
                <w:lang w:val="ru-RU" w:eastAsia="en-US"/>
              </w:rPr>
              <w:t xml:space="preserve"> </w:t>
            </w:r>
            <w:r w:rsidRPr="002A53EE">
              <w:rPr>
                <w:sz w:val="20"/>
                <w:szCs w:val="22"/>
                <w:lang w:val="ru-RU" w:eastAsia="en-US"/>
              </w:rPr>
              <w:t>нужды,</w:t>
            </w:r>
            <w:r w:rsidRPr="002A53EE">
              <w:rPr>
                <w:spacing w:val="-3"/>
                <w:sz w:val="20"/>
                <w:szCs w:val="22"/>
                <w:lang w:val="ru-RU" w:eastAsia="en-US"/>
              </w:rPr>
              <w:t xml:space="preserve"> </w:t>
            </w:r>
            <w:r w:rsidRPr="002A53EE">
              <w:rPr>
                <w:sz w:val="20"/>
                <w:szCs w:val="22"/>
                <w:lang w:val="ru-RU" w:eastAsia="en-US"/>
              </w:rPr>
              <w:t>Гкал/</w:t>
            </w:r>
            <w:proofErr w:type="gramStart"/>
            <w:r w:rsidRPr="002A53EE">
              <w:rPr>
                <w:sz w:val="20"/>
                <w:szCs w:val="22"/>
                <w:lang w:val="ru-RU" w:eastAsia="en-US"/>
              </w:rPr>
              <w:t>ч</w:t>
            </w:r>
            <w:proofErr w:type="gramEnd"/>
          </w:p>
        </w:tc>
        <w:tc>
          <w:tcPr>
            <w:tcW w:w="1034" w:type="dxa"/>
            <w:vAlign w:val="center"/>
          </w:tcPr>
          <w:p w:rsidR="002A53EE" w:rsidRPr="002A53EE" w:rsidRDefault="002A53EE" w:rsidP="002A53EE">
            <w:pPr>
              <w:jc w:val="center"/>
              <w:rPr>
                <w:sz w:val="22"/>
                <w:szCs w:val="22"/>
                <w:lang w:eastAsia="en-US"/>
              </w:rPr>
            </w:pPr>
            <w:r w:rsidRPr="002A53EE">
              <w:rPr>
                <w:sz w:val="20"/>
                <w:szCs w:val="22"/>
                <w:lang w:eastAsia="en-US"/>
              </w:rPr>
              <w:t>0,07</w:t>
            </w:r>
          </w:p>
        </w:tc>
        <w:tc>
          <w:tcPr>
            <w:tcW w:w="974" w:type="dxa"/>
            <w:vAlign w:val="center"/>
          </w:tcPr>
          <w:p w:rsidR="002A53EE" w:rsidRPr="002A53EE" w:rsidRDefault="002A53EE" w:rsidP="002A53EE">
            <w:pPr>
              <w:jc w:val="center"/>
              <w:rPr>
                <w:sz w:val="22"/>
                <w:szCs w:val="22"/>
                <w:lang w:eastAsia="en-US"/>
              </w:rPr>
            </w:pPr>
            <w:r w:rsidRPr="002A53EE">
              <w:rPr>
                <w:sz w:val="20"/>
                <w:szCs w:val="22"/>
                <w:lang w:eastAsia="en-US"/>
              </w:rPr>
              <w:t>0,07</w:t>
            </w:r>
          </w:p>
        </w:tc>
        <w:tc>
          <w:tcPr>
            <w:tcW w:w="1032" w:type="dxa"/>
            <w:vAlign w:val="center"/>
          </w:tcPr>
          <w:p w:rsidR="002A53EE" w:rsidRPr="002A53EE" w:rsidRDefault="002A53EE" w:rsidP="002A53EE">
            <w:pPr>
              <w:jc w:val="center"/>
              <w:rPr>
                <w:sz w:val="22"/>
                <w:szCs w:val="22"/>
                <w:lang w:eastAsia="en-US"/>
              </w:rPr>
            </w:pPr>
            <w:r w:rsidRPr="002A53EE">
              <w:rPr>
                <w:sz w:val="20"/>
                <w:szCs w:val="22"/>
                <w:lang w:eastAsia="en-US"/>
              </w:rPr>
              <w:t>0,07</w:t>
            </w:r>
          </w:p>
        </w:tc>
        <w:tc>
          <w:tcPr>
            <w:tcW w:w="929" w:type="dxa"/>
            <w:vAlign w:val="center"/>
          </w:tcPr>
          <w:p w:rsidR="002A53EE" w:rsidRPr="002A53EE" w:rsidRDefault="002A53EE" w:rsidP="002A53EE">
            <w:pPr>
              <w:jc w:val="center"/>
              <w:rPr>
                <w:sz w:val="22"/>
                <w:szCs w:val="22"/>
                <w:lang w:eastAsia="en-US"/>
              </w:rPr>
            </w:pPr>
            <w:r w:rsidRPr="002A53EE">
              <w:rPr>
                <w:sz w:val="20"/>
                <w:szCs w:val="22"/>
                <w:lang w:eastAsia="en-US"/>
              </w:rPr>
              <w:t>0,07</w:t>
            </w:r>
          </w:p>
        </w:tc>
        <w:tc>
          <w:tcPr>
            <w:tcW w:w="958" w:type="dxa"/>
            <w:vAlign w:val="center"/>
          </w:tcPr>
          <w:p w:rsidR="002A53EE" w:rsidRPr="002A53EE" w:rsidRDefault="002A53EE" w:rsidP="002A53EE">
            <w:pPr>
              <w:jc w:val="center"/>
              <w:rPr>
                <w:sz w:val="22"/>
                <w:szCs w:val="22"/>
                <w:lang w:eastAsia="en-US"/>
              </w:rPr>
            </w:pPr>
            <w:r w:rsidRPr="002A53EE">
              <w:rPr>
                <w:sz w:val="20"/>
                <w:szCs w:val="22"/>
                <w:lang w:eastAsia="en-US"/>
              </w:rPr>
              <w:t>0,07</w:t>
            </w:r>
          </w:p>
        </w:tc>
        <w:tc>
          <w:tcPr>
            <w:tcW w:w="885" w:type="dxa"/>
            <w:vAlign w:val="center"/>
          </w:tcPr>
          <w:p w:rsidR="002A53EE" w:rsidRPr="002A53EE" w:rsidRDefault="002A53EE" w:rsidP="002A53EE">
            <w:pPr>
              <w:jc w:val="center"/>
              <w:rPr>
                <w:sz w:val="22"/>
                <w:szCs w:val="22"/>
                <w:lang w:eastAsia="en-US"/>
              </w:rPr>
            </w:pPr>
            <w:r w:rsidRPr="002A53EE">
              <w:rPr>
                <w:sz w:val="20"/>
                <w:szCs w:val="22"/>
                <w:lang w:eastAsia="en-US"/>
              </w:rPr>
              <w:t>0,07</w:t>
            </w:r>
          </w:p>
        </w:tc>
        <w:tc>
          <w:tcPr>
            <w:tcW w:w="913" w:type="dxa"/>
            <w:vAlign w:val="center"/>
          </w:tcPr>
          <w:p w:rsidR="002A53EE" w:rsidRPr="002A53EE" w:rsidRDefault="002A53EE" w:rsidP="002A53EE">
            <w:pPr>
              <w:jc w:val="center"/>
              <w:rPr>
                <w:sz w:val="22"/>
                <w:szCs w:val="22"/>
                <w:lang w:eastAsia="en-US"/>
              </w:rPr>
            </w:pPr>
            <w:r w:rsidRPr="002A53EE">
              <w:rPr>
                <w:sz w:val="20"/>
                <w:szCs w:val="22"/>
                <w:lang w:eastAsia="en-US"/>
              </w:rPr>
              <w:t>0,07</w:t>
            </w:r>
          </w:p>
        </w:tc>
        <w:tc>
          <w:tcPr>
            <w:tcW w:w="930" w:type="dxa"/>
            <w:vAlign w:val="center"/>
          </w:tcPr>
          <w:p w:rsidR="002A53EE" w:rsidRPr="002A53EE" w:rsidRDefault="002A53EE" w:rsidP="002A53EE">
            <w:pPr>
              <w:jc w:val="center"/>
              <w:rPr>
                <w:sz w:val="22"/>
                <w:szCs w:val="22"/>
                <w:lang w:eastAsia="en-US"/>
              </w:rPr>
            </w:pPr>
            <w:r w:rsidRPr="002A53EE">
              <w:rPr>
                <w:sz w:val="20"/>
                <w:szCs w:val="22"/>
                <w:lang w:eastAsia="en-US"/>
              </w:rPr>
              <w:t>0,07</w:t>
            </w:r>
          </w:p>
        </w:tc>
        <w:tc>
          <w:tcPr>
            <w:tcW w:w="992" w:type="dxa"/>
            <w:vAlign w:val="center"/>
          </w:tcPr>
          <w:p w:rsidR="002A53EE" w:rsidRPr="002A53EE" w:rsidRDefault="002A53EE" w:rsidP="002A53EE">
            <w:pPr>
              <w:jc w:val="center"/>
              <w:rPr>
                <w:sz w:val="22"/>
                <w:szCs w:val="22"/>
                <w:lang w:eastAsia="en-US"/>
              </w:rPr>
            </w:pPr>
            <w:r w:rsidRPr="002A53EE">
              <w:rPr>
                <w:sz w:val="20"/>
                <w:szCs w:val="22"/>
                <w:lang w:eastAsia="en-US"/>
              </w:rPr>
              <w:t>0,07</w:t>
            </w:r>
          </w:p>
        </w:tc>
        <w:tc>
          <w:tcPr>
            <w:tcW w:w="992" w:type="dxa"/>
            <w:vAlign w:val="center"/>
          </w:tcPr>
          <w:p w:rsidR="002A53EE" w:rsidRPr="002A53EE" w:rsidRDefault="002A53EE" w:rsidP="002A53EE">
            <w:pPr>
              <w:jc w:val="center"/>
              <w:rPr>
                <w:sz w:val="22"/>
                <w:szCs w:val="22"/>
                <w:lang w:eastAsia="en-US"/>
              </w:rPr>
            </w:pPr>
            <w:r w:rsidRPr="002A53EE">
              <w:rPr>
                <w:sz w:val="20"/>
                <w:szCs w:val="22"/>
                <w:lang w:eastAsia="en-US"/>
              </w:rPr>
              <w:t>0,07</w:t>
            </w:r>
          </w:p>
        </w:tc>
        <w:tc>
          <w:tcPr>
            <w:tcW w:w="886" w:type="dxa"/>
            <w:vAlign w:val="center"/>
          </w:tcPr>
          <w:p w:rsidR="002A53EE" w:rsidRPr="002A53EE" w:rsidRDefault="002A53EE" w:rsidP="002A53EE">
            <w:pPr>
              <w:jc w:val="center"/>
              <w:rPr>
                <w:sz w:val="22"/>
                <w:szCs w:val="22"/>
                <w:lang w:eastAsia="en-US"/>
              </w:rPr>
            </w:pPr>
            <w:r w:rsidRPr="002A53EE">
              <w:rPr>
                <w:sz w:val="20"/>
                <w:szCs w:val="22"/>
                <w:lang w:eastAsia="en-US"/>
              </w:rPr>
              <w:t>0,07</w:t>
            </w:r>
          </w:p>
        </w:tc>
        <w:tc>
          <w:tcPr>
            <w:tcW w:w="886" w:type="dxa"/>
            <w:vAlign w:val="center"/>
          </w:tcPr>
          <w:p w:rsidR="002A53EE" w:rsidRPr="002A53EE" w:rsidRDefault="002A53EE" w:rsidP="002A53EE">
            <w:pPr>
              <w:jc w:val="center"/>
              <w:rPr>
                <w:sz w:val="22"/>
                <w:szCs w:val="22"/>
                <w:lang w:eastAsia="en-US"/>
              </w:rPr>
            </w:pPr>
            <w:r w:rsidRPr="002A53EE">
              <w:rPr>
                <w:sz w:val="20"/>
                <w:szCs w:val="22"/>
                <w:lang w:eastAsia="en-US"/>
              </w:rPr>
              <w:t>0,07</w:t>
            </w:r>
          </w:p>
        </w:tc>
      </w:tr>
      <w:tr w:rsidR="002A53EE" w:rsidRPr="002A53EE" w:rsidTr="00485166">
        <w:trPr>
          <w:trHeight w:val="23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1.5</w:t>
            </w:r>
          </w:p>
        </w:tc>
        <w:tc>
          <w:tcPr>
            <w:tcW w:w="3261" w:type="dxa"/>
            <w:vAlign w:val="center"/>
          </w:tcPr>
          <w:p w:rsidR="002A53EE" w:rsidRPr="002A53EE" w:rsidRDefault="002A53EE" w:rsidP="002A53EE">
            <w:pPr>
              <w:ind w:left="86"/>
              <w:jc w:val="center"/>
              <w:rPr>
                <w:sz w:val="20"/>
                <w:szCs w:val="22"/>
                <w:lang w:val="ru-RU" w:eastAsia="en-US"/>
              </w:rPr>
            </w:pPr>
            <w:r w:rsidRPr="002A53EE">
              <w:rPr>
                <w:sz w:val="20"/>
                <w:szCs w:val="22"/>
                <w:lang w:val="ru-RU" w:eastAsia="en-US"/>
              </w:rPr>
              <w:t>Потери в тепловых сетях в горячей воде, Гкал/</w:t>
            </w:r>
            <w:proofErr w:type="gramStart"/>
            <w:r w:rsidRPr="002A53EE">
              <w:rPr>
                <w:sz w:val="20"/>
                <w:szCs w:val="22"/>
                <w:lang w:val="ru-RU" w:eastAsia="en-US"/>
              </w:rPr>
              <w:t>ч</w:t>
            </w:r>
            <w:proofErr w:type="gramEnd"/>
          </w:p>
        </w:tc>
        <w:tc>
          <w:tcPr>
            <w:tcW w:w="1034" w:type="dxa"/>
            <w:vAlign w:val="center"/>
          </w:tcPr>
          <w:p w:rsidR="002A53EE" w:rsidRPr="002A53EE" w:rsidRDefault="002A53EE" w:rsidP="002A53EE">
            <w:pPr>
              <w:jc w:val="center"/>
              <w:rPr>
                <w:sz w:val="22"/>
                <w:szCs w:val="22"/>
                <w:lang w:eastAsia="en-US"/>
              </w:rPr>
            </w:pPr>
            <w:r w:rsidRPr="002A53EE">
              <w:rPr>
                <w:sz w:val="20"/>
                <w:szCs w:val="22"/>
                <w:lang w:eastAsia="en-US"/>
              </w:rPr>
              <w:t>0,821</w:t>
            </w:r>
          </w:p>
        </w:tc>
        <w:tc>
          <w:tcPr>
            <w:tcW w:w="974" w:type="dxa"/>
            <w:vAlign w:val="center"/>
          </w:tcPr>
          <w:p w:rsidR="002A53EE" w:rsidRPr="002A53EE" w:rsidRDefault="002A53EE" w:rsidP="002A53EE">
            <w:pPr>
              <w:jc w:val="center"/>
              <w:rPr>
                <w:sz w:val="22"/>
                <w:szCs w:val="22"/>
                <w:lang w:eastAsia="en-US"/>
              </w:rPr>
            </w:pPr>
            <w:r w:rsidRPr="002A53EE">
              <w:rPr>
                <w:sz w:val="20"/>
                <w:szCs w:val="22"/>
                <w:lang w:eastAsia="en-US"/>
              </w:rPr>
              <w:t>0,821</w:t>
            </w:r>
          </w:p>
        </w:tc>
        <w:tc>
          <w:tcPr>
            <w:tcW w:w="1032" w:type="dxa"/>
            <w:vAlign w:val="center"/>
          </w:tcPr>
          <w:p w:rsidR="002A53EE" w:rsidRPr="002A53EE" w:rsidRDefault="002A53EE" w:rsidP="002A53EE">
            <w:pPr>
              <w:jc w:val="center"/>
              <w:rPr>
                <w:sz w:val="22"/>
                <w:szCs w:val="22"/>
                <w:lang w:eastAsia="en-US"/>
              </w:rPr>
            </w:pPr>
            <w:r w:rsidRPr="002A53EE">
              <w:rPr>
                <w:sz w:val="20"/>
                <w:szCs w:val="22"/>
                <w:lang w:eastAsia="en-US"/>
              </w:rPr>
              <w:t>0,821</w:t>
            </w:r>
          </w:p>
        </w:tc>
        <w:tc>
          <w:tcPr>
            <w:tcW w:w="929" w:type="dxa"/>
            <w:vAlign w:val="center"/>
          </w:tcPr>
          <w:p w:rsidR="002A53EE" w:rsidRPr="002A53EE" w:rsidRDefault="002A53EE" w:rsidP="002A53EE">
            <w:pPr>
              <w:jc w:val="center"/>
              <w:rPr>
                <w:sz w:val="22"/>
                <w:szCs w:val="22"/>
                <w:lang w:eastAsia="en-US"/>
              </w:rPr>
            </w:pPr>
            <w:r w:rsidRPr="002A53EE">
              <w:rPr>
                <w:sz w:val="20"/>
                <w:szCs w:val="22"/>
                <w:lang w:eastAsia="en-US"/>
              </w:rPr>
              <w:t>0,821</w:t>
            </w:r>
          </w:p>
        </w:tc>
        <w:tc>
          <w:tcPr>
            <w:tcW w:w="958" w:type="dxa"/>
            <w:vAlign w:val="center"/>
          </w:tcPr>
          <w:p w:rsidR="002A53EE" w:rsidRPr="002A53EE" w:rsidRDefault="002A53EE" w:rsidP="002A53EE">
            <w:pPr>
              <w:jc w:val="center"/>
              <w:rPr>
                <w:sz w:val="22"/>
                <w:szCs w:val="22"/>
                <w:lang w:eastAsia="en-US"/>
              </w:rPr>
            </w:pPr>
            <w:r w:rsidRPr="002A53EE">
              <w:rPr>
                <w:sz w:val="20"/>
                <w:szCs w:val="22"/>
                <w:lang w:eastAsia="en-US"/>
              </w:rPr>
              <w:t>0,821</w:t>
            </w:r>
          </w:p>
        </w:tc>
        <w:tc>
          <w:tcPr>
            <w:tcW w:w="885" w:type="dxa"/>
            <w:vAlign w:val="center"/>
          </w:tcPr>
          <w:p w:rsidR="002A53EE" w:rsidRPr="002A53EE" w:rsidRDefault="002A53EE" w:rsidP="002A53EE">
            <w:pPr>
              <w:jc w:val="center"/>
              <w:rPr>
                <w:sz w:val="22"/>
                <w:szCs w:val="22"/>
                <w:lang w:eastAsia="en-US"/>
              </w:rPr>
            </w:pPr>
            <w:r w:rsidRPr="002A53EE">
              <w:rPr>
                <w:sz w:val="20"/>
                <w:szCs w:val="22"/>
                <w:lang w:eastAsia="en-US"/>
              </w:rPr>
              <w:t>0,821</w:t>
            </w:r>
          </w:p>
        </w:tc>
        <w:tc>
          <w:tcPr>
            <w:tcW w:w="913" w:type="dxa"/>
            <w:vAlign w:val="center"/>
          </w:tcPr>
          <w:p w:rsidR="002A53EE" w:rsidRPr="002A53EE" w:rsidRDefault="002A53EE" w:rsidP="002A53EE">
            <w:pPr>
              <w:jc w:val="center"/>
              <w:rPr>
                <w:sz w:val="22"/>
                <w:szCs w:val="22"/>
                <w:lang w:eastAsia="en-US"/>
              </w:rPr>
            </w:pPr>
            <w:r w:rsidRPr="002A53EE">
              <w:rPr>
                <w:sz w:val="20"/>
                <w:szCs w:val="22"/>
                <w:lang w:eastAsia="en-US"/>
              </w:rPr>
              <w:t>0,821</w:t>
            </w:r>
          </w:p>
        </w:tc>
        <w:tc>
          <w:tcPr>
            <w:tcW w:w="930" w:type="dxa"/>
            <w:vAlign w:val="center"/>
          </w:tcPr>
          <w:p w:rsidR="002A53EE" w:rsidRPr="002A53EE" w:rsidRDefault="002A53EE" w:rsidP="002A53EE">
            <w:pPr>
              <w:jc w:val="center"/>
              <w:rPr>
                <w:sz w:val="22"/>
                <w:szCs w:val="22"/>
                <w:lang w:eastAsia="en-US"/>
              </w:rPr>
            </w:pPr>
            <w:r w:rsidRPr="002A53EE">
              <w:rPr>
                <w:sz w:val="20"/>
                <w:szCs w:val="22"/>
                <w:lang w:eastAsia="en-US"/>
              </w:rPr>
              <w:t>0,821</w:t>
            </w:r>
          </w:p>
        </w:tc>
        <w:tc>
          <w:tcPr>
            <w:tcW w:w="992" w:type="dxa"/>
            <w:vAlign w:val="center"/>
          </w:tcPr>
          <w:p w:rsidR="002A53EE" w:rsidRPr="002A53EE" w:rsidRDefault="002A53EE" w:rsidP="002A53EE">
            <w:pPr>
              <w:jc w:val="center"/>
              <w:rPr>
                <w:sz w:val="22"/>
                <w:szCs w:val="22"/>
                <w:lang w:eastAsia="en-US"/>
              </w:rPr>
            </w:pPr>
            <w:r w:rsidRPr="002A53EE">
              <w:rPr>
                <w:sz w:val="20"/>
                <w:szCs w:val="22"/>
                <w:lang w:eastAsia="en-US"/>
              </w:rPr>
              <w:t>0,821</w:t>
            </w:r>
          </w:p>
        </w:tc>
        <w:tc>
          <w:tcPr>
            <w:tcW w:w="992" w:type="dxa"/>
            <w:vAlign w:val="center"/>
          </w:tcPr>
          <w:p w:rsidR="002A53EE" w:rsidRPr="002A53EE" w:rsidRDefault="002A53EE" w:rsidP="002A53EE">
            <w:pPr>
              <w:jc w:val="center"/>
              <w:rPr>
                <w:sz w:val="22"/>
                <w:szCs w:val="22"/>
                <w:lang w:eastAsia="en-US"/>
              </w:rPr>
            </w:pPr>
            <w:r w:rsidRPr="002A53EE">
              <w:rPr>
                <w:sz w:val="20"/>
                <w:szCs w:val="22"/>
                <w:lang w:eastAsia="en-US"/>
              </w:rPr>
              <w:t>0,821</w:t>
            </w:r>
          </w:p>
        </w:tc>
        <w:tc>
          <w:tcPr>
            <w:tcW w:w="886" w:type="dxa"/>
            <w:vAlign w:val="center"/>
          </w:tcPr>
          <w:p w:rsidR="002A53EE" w:rsidRPr="002A53EE" w:rsidRDefault="002A53EE" w:rsidP="002A53EE">
            <w:pPr>
              <w:jc w:val="center"/>
              <w:rPr>
                <w:sz w:val="22"/>
                <w:szCs w:val="22"/>
                <w:lang w:eastAsia="en-US"/>
              </w:rPr>
            </w:pPr>
            <w:r w:rsidRPr="002A53EE">
              <w:rPr>
                <w:sz w:val="20"/>
                <w:szCs w:val="22"/>
                <w:lang w:eastAsia="en-US"/>
              </w:rPr>
              <w:t>0,821</w:t>
            </w:r>
          </w:p>
        </w:tc>
        <w:tc>
          <w:tcPr>
            <w:tcW w:w="886" w:type="dxa"/>
            <w:vAlign w:val="center"/>
          </w:tcPr>
          <w:p w:rsidR="002A53EE" w:rsidRPr="002A53EE" w:rsidRDefault="002A53EE" w:rsidP="002A53EE">
            <w:pPr>
              <w:jc w:val="center"/>
              <w:rPr>
                <w:sz w:val="22"/>
                <w:szCs w:val="22"/>
                <w:lang w:eastAsia="en-US"/>
              </w:rPr>
            </w:pPr>
            <w:r w:rsidRPr="002A53EE">
              <w:rPr>
                <w:sz w:val="20"/>
                <w:szCs w:val="22"/>
                <w:lang w:eastAsia="en-US"/>
              </w:rPr>
              <w:t>0,821</w:t>
            </w:r>
          </w:p>
        </w:tc>
      </w:tr>
      <w:tr w:rsidR="002A53EE" w:rsidRPr="002A53EE" w:rsidTr="00485166">
        <w:trPr>
          <w:trHeight w:val="23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1.6</w:t>
            </w:r>
          </w:p>
        </w:tc>
        <w:tc>
          <w:tcPr>
            <w:tcW w:w="3261" w:type="dxa"/>
            <w:vAlign w:val="center"/>
          </w:tcPr>
          <w:p w:rsidR="002A53EE" w:rsidRPr="002A53EE" w:rsidRDefault="002A53EE" w:rsidP="002A53EE">
            <w:pPr>
              <w:ind w:left="86"/>
              <w:jc w:val="center"/>
              <w:rPr>
                <w:sz w:val="20"/>
                <w:szCs w:val="22"/>
                <w:lang w:val="ru-RU" w:eastAsia="en-US"/>
              </w:rPr>
            </w:pPr>
            <w:r w:rsidRPr="002A53EE">
              <w:rPr>
                <w:sz w:val="20"/>
                <w:szCs w:val="22"/>
                <w:lang w:val="ru-RU" w:eastAsia="en-US"/>
              </w:rPr>
              <w:t>Расчетная нагрузка на хозяйственные нужды, Гкал/</w:t>
            </w:r>
            <w:proofErr w:type="gramStart"/>
            <w:r w:rsidRPr="002A53EE">
              <w:rPr>
                <w:sz w:val="20"/>
                <w:szCs w:val="22"/>
                <w:lang w:val="ru-RU" w:eastAsia="en-US"/>
              </w:rPr>
              <w:t>ч</w:t>
            </w:r>
            <w:proofErr w:type="gramEnd"/>
          </w:p>
        </w:tc>
        <w:tc>
          <w:tcPr>
            <w:tcW w:w="1034" w:type="dxa"/>
            <w:vAlign w:val="center"/>
          </w:tcPr>
          <w:p w:rsidR="002A53EE" w:rsidRPr="002A53EE" w:rsidRDefault="002A53EE" w:rsidP="002A53EE">
            <w:pPr>
              <w:jc w:val="center"/>
              <w:rPr>
                <w:sz w:val="22"/>
                <w:szCs w:val="22"/>
                <w:lang w:eastAsia="en-US"/>
              </w:rPr>
            </w:pPr>
            <w:r w:rsidRPr="002A53EE">
              <w:rPr>
                <w:sz w:val="20"/>
                <w:szCs w:val="22"/>
                <w:lang w:eastAsia="en-US"/>
              </w:rPr>
              <w:t>0,02</w:t>
            </w:r>
          </w:p>
        </w:tc>
        <w:tc>
          <w:tcPr>
            <w:tcW w:w="974" w:type="dxa"/>
            <w:vAlign w:val="center"/>
          </w:tcPr>
          <w:p w:rsidR="002A53EE" w:rsidRPr="002A53EE" w:rsidRDefault="002A53EE" w:rsidP="002A53EE">
            <w:pPr>
              <w:jc w:val="center"/>
              <w:rPr>
                <w:sz w:val="22"/>
                <w:szCs w:val="22"/>
                <w:lang w:eastAsia="en-US"/>
              </w:rPr>
            </w:pPr>
            <w:r w:rsidRPr="002A53EE">
              <w:rPr>
                <w:sz w:val="20"/>
                <w:szCs w:val="22"/>
                <w:lang w:eastAsia="en-US"/>
              </w:rPr>
              <w:t>0,02</w:t>
            </w:r>
          </w:p>
        </w:tc>
        <w:tc>
          <w:tcPr>
            <w:tcW w:w="1032" w:type="dxa"/>
            <w:vAlign w:val="center"/>
          </w:tcPr>
          <w:p w:rsidR="002A53EE" w:rsidRPr="002A53EE" w:rsidRDefault="002A53EE" w:rsidP="002A53EE">
            <w:pPr>
              <w:jc w:val="center"/>
              <w:rPr>
                <w:sz w:val="22"/>
                <w:szCs w:val="22"/>
                <w:lang w:eastAsia="en-US"/>
              </w:rPr>
            </w:pPr>
            <w:r w:rsidRPr="002A53EE">
              <w:rPr>
                <w:sz w:val="20"/>
                <w:szCs w:val="22"/>
                <w:lang w:eastAsia="en-US"/>
              </w:rPr>
              <w:t>0,02</w:t>
            </w:r>
          </w:p>
        </w:tc>
        <w:tc>
          <w:tcPr>
            <w:tcW w:w="929" w:type="dxa"/>
            <w:vAlign w:val="center"/>
          </w:tcPr>
          <w:p w:rsidR="002A53EE" w:rsidRPr="002A53EE" w:rsidRDefault="002A53EE" w:rsidP="002A53EE">
            <w:pPr>
              <w:jc w:val="center"/>
              <w:rPr>
                <w:sz w:val="22"/>
                <w:szCs w:val="22"/>
                <w:lang w:eastAsia="en-US"/>
              </w:rPr>
            </w:pPr>
            <w:r w:rsidRPr="002A53EE">
              <w:rPr>
                <w:sz w:val="20"/>
                <w:szCs w:val="22"/>
                <w:lang w:eastAsia="en-US"/>
              </w:rPr>
              <w:t>0,02</w:t>
            </w:r>
          </w:p>
        </w:tc>
        <w:tc>
          <w:tcPr>
            <w:tcW w:w="958" w:type="dxa"/>
            <w:vAlign w:val="center"/>
          </w:tcPr>
          <w:p w:rsidR="002A53EE" w:rsidRPr="002A53EE" w:rsidRDefault="002A53EE" w:rsidP="002A53EE">
            <w:pPr>
              <w:jc w:val="center"/>
              <w:rPr>
                <w:sz w:val="22"/>
                <w:szCs w:val="22"/>
                <w:lang w:eastAsia="en-US"/>
              </w:rPr>
            </w:pPr>
            <w:r w:rsidRPr="002A53EE">
              <w:rPr>
                <w:sz w:val="20"/>
                <w:szCs w:val="22"/>
                <w:lang w:eastAsia="en-US"/>
              </w:rPr>
              <w:t>0,02</w:t>
            </w:r>
          </w:p>
        </w:tc>
        <w:tc>
          <w:tcPr>
            <w:tcW w:w="885" w:type="dxa"/>
            <w:vAlign w:val="center"/>
          </w:tcPr>
          <w:p w:rsidR="002A53EE" w:rsidRPr="002A53EE" w:rsidRDefault="002A53EE" w:rsidP="002A53EE">
            <w:pPr>
              <w:jc w:val="center"/>
              <w:rPr>
                <w:sz w:val="22"/>
                <w:szCs w:val="22"/>
                <w:lang w:eastAsia="en-US"/>
              </w:rPr>
            </w:pPr>
            <w:r w:rsidRPr="002A53EE">
              <w:rPr>
                <w:sz w:val="20"/>
                <w:szCs w:val="22"/>
                <w:lang w:eastAsia="en-US"/>
              </w:rPr>
              <w:t>0,02</w:t>
            </w:r>
          </w:p>
        </w:tc>
        <w:tc>
          <w:tcPr>
            <w:tcW w:w="913" w:type="dxa"/>
            <w:vAlign w:val="center"/>
          </w:tcPr>
          <w:p w:rsidR="002A53EE" w:rsidRPr="002A53EE" w:rsidRDefault="002A53EE" w:rsidP="002A53EE">
            <w:pPr>
              <w:jc w:val="center"/>
              <w:rPr>
                <w:sz w:val="22"/>
                <w:szCs w:val="22"/>
                <w:lang w:eastAsia="en-US"/>
              </w:rPr>
            </w:pPr>
            <w:r w:rsidRPr="002A53EE">
              <w:rPr>
                <w:sz w:val="20"/>
                <w:szCs w:val="22"/>
                <w:lang w:eastAsia="en-US"/>
              </w:rPr>
              <w:t>0,02</w:t>
            </w:r>
          </w:p>
        </w:tc>
        <w:tc>
          <w:tcPr>
            <w:tcW w:w="930" w:type="dxa"/>
            <w:vAlign w:val="center"/>
          </w:tcPr>
          <w:p w:rsidR="002A53EE" w:rsidRPr="002A53EE" w:rsidRDefault="002A53EE" w:rsidP="002A53EE">
            <w:pPr>
              <w:jc w:val="center"/>
              <w:rPr>
                <w:sz w:val="22"/>
                <w:szCs w:val="22"/>
                <w:lang w:eastAsia="en-US"/>
              </w:rPr>
            </w:pPr>
            <w:r w:rsidRPr="002A53EE">
              <w:rPr>
                <w:sz w:val="20"/>
                <w:szCs w:val="22"/>
                <w:lang w:eastAsia="en-US"/>
              </w:rPr>
              <w:t>0,02</w:t>
            </w:r>
          </w:p>
        </w:tc>
        <w:tc>
          <w:tcPr>
            <w:tcW w:w="992" w:type="dxa"/>
            <w:vAlign w:val="center"/>
          </w:tcPr>
          <w:p w:rsidR="002A53EE" w:rsidRPr="002A53EE" w:rsidRDefault="002A53EE" w:rsidP="002A53EE">
            <w:pPr>
              <w:jc w:val="center"/>
              <w:rPr>
                <w:sz w:val="22"/>
                <w:szCs w:val="22"/>
                <w:lang w:eastAsia="en-US"/>
              </w:rPr>
            </w:pPr>
            <w:r w:rsidRPr="002A53EE">
              <w:rPr>
                <w:sz w:val="20"/>
                <w:szCs w:val="22"/>
                <w:lang w:eastAsia="en-US"/>
              </w:rPr>
              <w:t>0,02</w:t>
            </w:r>
          </w:p>
        </w:tc>
        <w:tc>
          <w:tcPr>
            <w:tcW w:w="992" w:type="dxa"/>
            <w:vAlign w:val="center"/>
          </w:tcPr>
          <w:p w:rsidR="002A53EE" w:rsidRPr="002A53EE" w:rsidRDefault="002A53EE" w:rsidP="002A53EE">
            <w:pPr>
              <w:jc w:val="center"/>
              <w:rPr>
                <w:sz w:val="22"/>
                <w:szCs w:val="22"/>
                <w:lang w:eastAsia="en-US"/>
              </w:rPr>
            </w:pPr>
            <w:r w:rsidRPr="002A53EE">
              <w:rPr>
                <w:sz w:val="20"/>
                <w:szCs w:val="22"/>
                <w:lang w:eastAsia="en-US"/>
              </w:rPr>
              <w:t>0,02</w:t>
            </w:r>
          </w:p>
        </w:tc>
        <w:tc>
          <w:tcPr>
            <w:tcW w:w="886" w:type="dxa"/>
            <w:vAlign w:val="center"/>
          </w:tcPr>
          <w:p w:rsidR="002A53EE" w:rsidRPr="002A53EE" w:rsidRDefault="002A53EE" w:rsidP="002A53EE">
            <w:pPr>
              <w:jc w:val="center"/>
              <w:rPr>
                <w:sz w:val="22"/>
                <w:szCs w:val="22"/>
                <w:lang w:eastAsia="en-US"/>
              </w:rPr>
            </w:pPr>
            <w:r w:rsidRPr="002A53EE">
              <w:rPr>
                <w:sz w:val="20"/>
                <w:szCs w:val="22"/>
                <w:lang w:eastAsia="en-US"/>
              </w:rPr>
              <w:t>0,02</w:t>
            </w:r>
          </w:p>
        </w:tc>
        <w:tc>
          <w:tcPr>
            <w:tcW w:w="886" w:type="dxa"/>
            <w:vAlign w:val="center"/>
          </w:tcPr>
          <w:p w:rsidR="002A53EE" w:rsidRPr="002A53EE" w:rsidRDefault="002A53EE" w:rsidP="002A53EE">
            <w:pPr>
              <w:jc w:val="center"/>
              <w:rPr>
                <w:sz w:val="22"/>
                <w:szCs w:val="22"/>
                <w:lang w:eastAsia="en-US"/>
              </w:rPr>
            </w:pPr>
            <w:r w:rsidRPr="002A53EE">
              <w:rPr>
                <w:sz w:val="20"/>
                <w:szCs w:val="22"/>
                <w:lang w:eastAsia="en-US"/>
              </w:rPr>
              <w:t>0,02</w:t>
            </w:r>
          </w:p>
        </w:tc>
      </w:tr>
      <w:tr w:rsidR="002A53EE" w:rsidRPr="002A53EE" w:rsidTr="00485166">
        <w:trPr>
          <w:trHeight w:val="46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1.7</w:t>
            </w:r>
          </w:p>
        </w:tc>
        <w:tc>
          <w:tcPr>
            <w:tcW w:w="3261" w:type="dxa"/>
            <w:vAlign w:val="center"/>
          </w:tcPr>
          <w:p w:rsidR="002A53EE" w:rsidRPr="002A53EE" w:rsidRDefault="002A53EE" w:rsidP="002A53EE">
            <w:pPr>
              <w:ind w:left="86"/>
              <w:jc w:val="center"/>
              <w:rPr>
                <w:sz w:val="20"/>
                <w:szCs w:val="22"/>
                <w:lang w:val="ru-RU" w:eastAsia="en-US"/>
              </w:rPr>
            </w:pPr>
            <w:r w:rsidRPr="002A53EE">
              <w:rPr>
                <w:sz w:val="20"/>
                <w:szCs w:val="22"/>
                <w:lang w:val="ru-RU" w:eastAsia="en-US"/>
              </w:rPr>
              <w:t>Располагаемая</w:t>
            </w:r>
            <w:r w:rsidRPr="002A53EE">
              <w:rPr>
                <w:spacing w:val="-5"/>
                <w:sz w:val="20"/>
                <w:szCs w:val="22"/>
                <w:lang w:val="ru-RU" w:eastAsia="en-US"/>
              </w:rPr>
              <w:t xml:space="preserve"> </w:t>
            </w:r>
            <w:r w:rsidRPr="002A53EE">
              <w:rPr>
                <w:sz w:val="20"/>
                <w:szCs w:val="22"/>
                <w:lang w:val="ru-RU" w:eastAsia="en-US"/>
              </w:rPr>
              <w:t>тепловая</w:t>
            </w:r>
            <w:r w:rsidRPr="002A53EE">
              <w:rPr>
                <w:spacing w:val="-4"/>
                <w:sz w:val="20"/>
                <w:szCs w:val="22"/>
                <w:lang w:val="ru-RU" w:eastAsia="en-US"/>
              </w:rPr>
              <w:t xml:space="preserve"> </w:t>
            </w:r>
            <w:r w:rsidRPr="002A53EE">
              <w:rPr>
                <w:sz w:val="20"/>
                <w:szCs w:val="22"/>
                <w:lang w:val="ru-RU" w:eastAsia="en-US"/>
              </w:rPr>
              <w:t>мощность</w:t>
            </w:r>
            <w:r w:rsidRPr="002A53EE">
              <w:rPr>
                <w:spacing w:val="-4"/>
                <w:sz w:val="20"/>
                <w:szCs w:val="22"/>
                <w:lang w:val="ru-RU" w:eastAsia="en-US"/>
              </w:rPr>
              <w:t xml:space="preserve"> </w:t>
            </w:r>
            <w:r w:rsidRPr="002A53EE">
              <w:rPr>
                <w:sz w:val="20"/>
                <w:szCs w:val="22"/>
                <w:lang w:val="ru-RU" w:eastAsia="en-US"/>
              </w:rPr>
              <w:t>источника нетто,</w:t>
            </w:r>
            <w:r w:rsidRPr="002A53EE">
              <w:rPr>
                <w:spacing w:val="-4"/>
                <w:sz w:val="20"/>
                <w:szCs w:val="22"/>
                <w:lang w:val="ru-RU" w:eastAsia="en-US"/>
              </w:rPr>
              <w:t xml:space="preserve"> </w:t>
            </w:r>
            <w:r w:rsidRPr="002A53EE">
              <w:rPr>
                <w:sz w:val="20"/>
                <w:szCs w:val="22"/>
                <w:lang w:val="ru-RU" w:eastAsia="en-US"/>
              </w:rPr>
              <w:t>Гкал/</w:t>
            </w:r>
            <w:proofErr w:type="gramStart"/>
            <w:r w:rsidRPr="002A53EE">
              <w:rPr>
                <w:sz w:val="20"/>
                <w:szCs w:val="22"/>
                <w:lang w:val="ru-RU" w:eastAsia="en-US"/>
              </w:rPr>
              <w:t>ч</w:t>
            </w:r>
            <w:proofErr w:type="gramEnd"/>
          </w:p>
        </w:tc>
        <w:tc>
          <w:tcPr>
            <w:tcW w:w="1034" w:type="dxa"/>
            <w:vAlign w:val="center"/>
          </w:tcPr>
          <w:p w:rsidR="002A53EE" w:rsidRPr="002A53EE" w:rsidRDefault="002A53EE" w:rsidP="002A53EE">
            <w:pPr>
              <w:jc w:val="center"/>
              <w:rPr>
                <w:sz w:val="22"/>
                <w:szCs w:val="22"/>
                <w:lang w:eastAsia="en-US"/>
              </w:rPr>
            </w:pPr>
            <w:r w:rsidRPr="002A53EE">
              <w:rPr>
                <w:sz w:val="20"/>
                <w:szCs w:val="22"/>
                <w:lang w:eastAsia="en-US"/>
              </w:rPr>
              <w:t>17,33</w:t>
            </w:r>
          </w:p>
        </w:tc>
        <w:tc>
          <w:tcPr>
            <w:tcW w:w="974" w:type="dxa"/>
            <w:vAlign w:val="center"/>
          </w:tcPr>
          <w:p w:rsidR="002A53EE" w:rsidRPr="002A53EE" w:rsidRDefault="002A53EE" w:rsidP="002A53EE">
            <w:pPr>
              <w:jc w:val="center"/>
              <w:rPr>
                <w:sz w:val="22"/>
                <w:szCs w:val="22"/>
                <w:lang w:eastAsia="en-US"/>
              </w:rPr>
            </w:pPr>
            <w:r w:rsidRPr="002A53EE">
              <w:rPr>
                <w:sz w:val="20"/>
                <w:szCs w:val="22"/>
                <w:lang w:eastAsia="en-US"/>
              </w:rPr>
              <w:t>17,33</w:t>
            </w:r>
          </w:p>
        </w:tc>
        <w:tc>
          <w:tcPr>
            <w:tcW w:w="1032" w:type="dxa"/>
            <w:vAlign w:val="center"/>
          </w:tcPr>
          <w:p w:rsidR="002A53EE" w:rsidRPr="002A53EE" w:rsidRDefault="002A53EE" w:rsidP="002A53EE">
            <w:pPr>
              <w:jc w:val="center"/>
              <w:rPr>
                <w:sz w:val="22"/>
                <w:szCs w:val="22"/>
                <w:lang w:eastAsia="en-US"/>
              </w:rPr>
            </w:pPr>
            <w:r w:rsidRPr="002A53EE">
              <w:rPr>
                <w:sz w:val="20"/>
                <w:szCs w:val="22"/>
                <w:lang w:eastAsia="en-US"/>
              </w:rPr>
              <w:t>17,33</w:t>
            </w:r>
          </w:p>
        </w:tc>
        <w:tc>
          <w:tcPr>
            <w:tcW w:w="929" w:type="dxa"/>
            <w:vAlign w:val="center"/>
          </w:tcPr>
          <w:p w:rsidR="002A53EE" w:rsidRPr="002A53EE" w:rsidRDefault="002A53EE" w:rsidP="002A53EE">
            <w:pPr>
              <w:jc w:val="center"/>
              <w:rPr>
                <w:sz w:val="22"/>
                <w:szCs w:val="22"/>
                <w:lang w:eastAsia="en-US"/>
              </w:rPr>
            </w:pPr>
            <w:r w:rsidRPr="002A53EE">
              <w:rPr>
                <w:sz w:val="20"/>
                <w:szCs w:val="22"/>
                <w:lang w:eastAsia="en-US"/>
              </w:rPr>
              <w:t>17,33</w:t>
            </w:r>
          </w:p>
        </w:tc>
        <w:tc>
          <w:tcPr>
            <w:tcW w:w="958" w:type="dxa"/>
            <w:vAlign w:val="center"/>
          </w:tcPr>
          <w:p w:rsidR="002A53EE" w:rsidRPr="002A53EE" w:rsidRDefault="002A53EE" w:rsidP="002A53EE">
            <w:pPr>
              <w:jc w:val="center"/>
              <w:rPr>
                <w:sz w:val="22"/>
                <w:szCs w:val="22"/>
                <w:lang w:eastAsia="en-US"/>
              </w:rPr>
            </w:pPr>
            <w:r w:rsidRPr="002A53EE">
              <w:rPr>
                <w:sz w:val="20"/>
                <w:szCs w:val="22"/>
                <w:lang w:eastAsia="en-US"/>
              </w:rPr>
              <w:t>17,33</w:t>
            </w:r>
          </w:p>
        </w:tc>
        <w:tc>
          <w:tcPr>
            <w:tcW w:w="885" w:type="dxa"/>
            <w:vAlign w:val="center"/>
          </w:tcPr>
          <w:p w:rsidR="002A53EE" w:rsidRPr="002A53EE" w:rsidRDefault="002A53EE" w:rsidP="002A53EE">
            <w:pPr>
              <w:jc w:val="center"/>
              <w:rPr>
                <w:sz w:val="22"/>
                <w:szCs w:val="22"/>
                <w:lang w:eastAsia="en-US"/>
              </w:rPr>
            </w:pPr>
            <w:r w:rsidRPr="002A53EE">
              <w:rPr>
                <w:sz w:val="20"/>
                <w:szCs w:val="22"/>
                <w:lang w:eastAsia="en-US"/>
              </w:rPr>
              <w:t>17,33</w:t>
            </w:r>
          </w:p>
        </w:tc>
        <w:tc>
          <w:tcPr>
            <w:tcW w:w="913" w:type="dxa"/>
            <w:vAlign w:val="center"/>
          </w:tcPr>
          <w:p w:rsidR="002A53EE" w:rsidRPr="002A53EE" w:rsidRDefault="002A53EE" w:rsidP="002A53EE">
            <w:pPr>
              <w:jc w:val="center"/>
              <w:rPr>
                <w:sz w:val="22"/>
                <w:szCs w:val="22"/>
                <w:lang w:eastAsia="en-US"/>
              </w:rPr>
            </w:pPr>
            <w:r w:rsidRPr="002A53EE">
              <w:rPr>
                <w:sz w:val="20"/>
                <w:szCs w:val="22"/>
                <w:lang w:eastAsia="en-US"/>
              </w:rPr>
              <w:t>17,33</w:t>
            </w:r>
          </w:p>
        </w:tc>
        <w:tc>
          <w:tcPr>
            <w:tcW w:w="930" w:type="dxa"/>
            <w:vAlign w:val="center"/>
          </w:tcPr>
          <w:p w:rsidR="002A53EE" w:rsidRPr="002A53EE" w:rsidRDefault="002A53EE" w:rsidP="002A53EE">
            <w:pPr>
              <w:jc w:val="center"/>
              <w:rPr>
                <w:sz w:val="22"/>
                <w:szCs w:val="22"/>
                <w:lang w:eastAsia="en-US"/>
              </w:rPr>
            </w:pPr>
            <w:r w:rsidRPr="002A53EE">
              <w:rPr>
                <w:sz w:val="20"/>
                <w:szCs w:val="22"/>
                <w:lang w:eastAsia="en-US"/>
              </w:rPr>
              <w:t>17,33</w:t>
            </w:r>
          </w:p>
        </w:tc>
        <w:tc>
          <w:tcPr>
            <w:tcW w:w="992" w:type="dxa"/>
            <w:vAlign w:val="center"/>
          </w:tcPr>
          <w:p w:rsidR="002A53EE" w:rsidRPr="002A53EE" w:rsidRDefault="002A53EE" w:rsidP="002A53EE">
            <w:pPr>
              <w:jc w:val="center"/>
              <w:rPr>
                <w:sz w:val="22"/>
                <w:szCs w:val="22"/>
                <w:lang w:eastAsia="en-US"/>
              </w:rPr>
            </w:pPr>
            <w:r w:rsidRPr="002A53EE">
              <w:rPr>
                <w:sz w:val="20"/>
                <w:szCs w:val="22"/>
                <w:lang w:eastAsia="en-US"/>
              </w:rPr>
              <w:t>17,33</w:t>
            </w:r>
          </w:p>
        </w:tc>
        <w:tc>
          <w:tcPr>
            <w:tcW w:w="992" w:type="dxa"/>
            <w:vAlign w:val="center"/>
          </w:tcPr>
          <w:p w:rsidR="002A53EE" w:rsidRPr="002A53EE" w:rsidRDefault="002A53EE" w:rsidP="002A53EE">
            <w:pPr>
              <w:jc w:val="center"/>
              <w:rPr>
                <w:sz w:val="22"/>
                <w:szCs w:val="22"/>
                <w:lang w:eastAsia="en-US"/>
              </w:rPr>
            </w:pPr>
            <w:r w:rsidRPr="002A53EE">
              <w:rPr>
                <w:sz w:val="20"/>
                <w:szCs w:val="22"/>
                <w:lang w:eastAsia="en-US"/>
              </w:rPr>
              <w:t>17,33</w:t>
            </w:r>
          </w:p>
        </w:tc>
        <w:tc>
          <w:tcPr>
            <w:tcW w:w="886" w:type="dxa"/>
            <w:vAlign w:val="center"/>
          </w:tcPr>
          <w:p w:rsidR="002A53EE" w:rsidRPr="002A53EE" w:rsidRDefault="002A53EE" w:rsidP="002A53EE">
            <w:pPr>
              <w:jc w:val="center"/>
              <w:rPr>
                <w:sz w:val="22"/>
                <w:szCs w:val="22"/>
                <w:lang w:eastAsia="en-US"/>
              </w:rPr>
            </w:pPr>
            <w:r w:rsidRPr="002A53EE">
              <w:rPr>
                <w:sz w:val="20"/>
                <w:szCs w:val="22"/>
                <w:lang w:eastAsia="en-US"/>
              </w:rPr>
              <w:t>17,33</w:t>
            </w:r>
          </w:p>
        </w:tc>
        <w:tc>
          <w:tcPr>
            <w:tcW w:w="886" w:type="dxa"/>
            <w:vAlign w:val="center"/>
          </w:tcPr>
          <w:p w:rsidR="002A53EE" w:rsidRPr="002A53EE" w:rsidRDefault="002A53EE" w:rsidP="002A53EE">
            <w:pPr>
              <w:jc w:val="center"/>
              <w:rPr>
                <w:sz w:val="22"/>
                <w:szCs w:val="22"/>
                <w:lang w:eastAsia="en-US"/>
              </w:rPr>
            </w:pPr>
            <w:r w:rsidRPr="002A53EE">
              <w:rPr>
                <w:sz w:val="20"/>
                <w:szCs w:val="22"/>
                <w:lang w:eastAsia="en-US"/>
              </w:rPr>
              <w:t>17,33</w:t>
            </w:r>
          </w:p>
        </w:tc>
      </w:tr>
      <w:tr w:rsidR="002A53EE" w:rsidRPr="002A53EE" w:rsidTr="00485166">
        <w:trPr>
          <w:trHeight w:val="287"/>
        </w:trPr>
        <w:tc>
          <w:tcPr>
            <w:tcW w:w="708"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2</w:t>
            </w:r>
          </w:p>
        </w:tc>
        <w:tc>
          <w:tcPr>
            <w:tcW w:w="14672" w:type="dxa"/>
            <w:gridSpan w:val="13"/>
            <w:vAlign w:val="center"/>
          </w:tcPr>
          <w:p w:rsidR="002A53EE" w:rsidRPr="002A53EE" w:rsidRDefault="002A53EE" w:rsidP="002A53EE">
            <w:pPr>
              <w:ind w:left="86"/>
              <w:jc w:val="center"/>
              <w:rPr>
                <w:sz w:val="20"/>
                <w:szCs w:val="22"/>
                <w:lang w:val="ru-RU" w:eastAsia="en-US"/>
              </w:rPr>
            </w:pPr>
            <w:r w:rsidRPr="002A53EE">
              <w:rPr>
                <w:sz w:val="20"/>
                <w:szCs w:val="22"/>
                <w:lang w:val="ru-RU" w:eastAsia="en-US"/>
              </w:rPr>
              <w:t>Подключенная</w:t>
            </w:r>
            <w:r w:rsidRPr="002A53EE">
              <w:rPr>
                <w:spacing w:val="-4"/>
                <w:sz w:val="20"/>
                <w:szCs w:val="22"/>
                <w:lang w:val="ru-RU" w:eastAsia="en-US"/>
              </w:rPr>
              <w:t xml:space="preserve"> </w:t>
            </w:r>
            <w:r w:rsidRPr="002A53EE">
              <w:rPr>
                <w:sz w:val="20"/>
                <w:szCs w:val="22"/>
                <w:lang w:val="ru-RU" w:eastAsia="en-US"/>
              </w:rPr>
              <w:t>тепловая</w:t>
            </w:r>
            <w:r w:rsidRPr="002A53EE">
              <w:rPr>
                <w:spacing w:val="-4"/>
                <w:sz w:val="20"/>
                <w:szCs w:val="22"/>
                <w:lang w:val="ru-RU" w:eastAsia="en-US"/>
              </w:rPr>
              <w:t xml:space="preserve"> </w:t>
            </w:r>
            <w:r w:rsidRPr="002A53EE">
              <w:rPr>
                <w:sz w:val="20"/>
                <w:szCs w:val="22"/>
                <w:lang w:val="ru-RU" w:eastAsia="en-US"/>
              </w:rPr>
              <w:t>нагрузка,</w:t>
            </w:r>
            <w:r w:rsidRPr="002A53EE">
              <w:rPr>
                <w:spacing w:val="-3"/>
                <w:sz w:val="20"/>
                <w:szCs w:val="22"/>
                <w:lang w:val="ru-RU" w:eastAsia="en-US"/>
              </w:rPr>
              <w:t xml:space="preserve"> </w:t>
            </w:r>
            <w:r w:rsidRPr="002A53EE">
              <w:rPr>
                <w:sz w:val="20"/>
                <w:szCs w:val="22"/>
                <w:lang w:val="ru-RU" w:eastAsia="en-US"/>
              </w:rPr>
              <w:t>в</w:t>
            </w:r>
            <w:r w:rsidRPr="002A53EE">
              <w:rPr>
                <w:spacing w:val="-4"/>
                <w:sz w:val="20"/>
                <w:szCs w:val="22"/>
                <w:lang w:val="ru-RU" w:eastAsia="en-US"/>
              </w:rPr>
              <w:t xml:space="preserve"> </w:t>
            </w:r>
            <w:r w:rsidRPr="002A53EE">
              <w:rPr>
                <w:sz w:val="20"/>
                <w:szCs w:val="22"/>
                <w:lang w:val="ru-RU" w:eastAsia="en-US"/>
              </w:rPr>
              <w:t>т.ч.:</w:t>
            </w:r>
          </w:p>
        </w:tc>
      </w:tr>
      <w:tr w:rsidR="002A53EE" w:rsidRPr="002A53EE" w:rsidTr="00485166">
        <w:trPr>
          <w:trHeight w:val="46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2.1</w:t>
            </w:r>
          </w:p>
        </w:tc>
        <w:tc>
          <w:tcPr>
            <w:tcW w:w="3261" w:type="dxa"/>
            <w:vAlign w:val="center"/>
          </w:tcPr>
          <w:p w:rsidR="002A53EE" w:rsidRPr="002A53EE" w:rsidRDefault="002A53EE" w:rsidP="002A53EE">
            <w:pPr>
              <w:ind w:left="86"/>
              <w:jc w:val="center"/>
              <w:rPr>
                <w:sz w:val="20"/>
                <w:szCs w:val="22"/>
                <w:lang w:val="ru-RU" w:eastAsia="en-US"/>
              </w:rPr>
            </w:pPr>
            <w:r w:rsidRPr="002A53EE">
              <w:rPr>
                <w:sz w:val="20"/>
                <w:szCs w:val="22"/>
                <w:lang w:val="ru-RU" w:eastAsia="en-US"/>
              </w:rPr>
              <w:t>Расчетная</w:t>
            </w:r>
            <w:r w:rsidRPr="002A53EE">
              <w:rPr>
                <w:spacing w:val="-6"/>
                <w:sz w:val="20"/>
                <w:szCs w:val="22"/>
                <w:lang w:val="ru-RU" w:eastAsia="en-US"/>
              </w:rPr>
              <w:t xml:space="preserve"> </w:t>
            </w:r>
            <w:r w:rsidRPr="002A53EE">
              <w:rPr>
                <w:sz w:val="20"/>
                <w:szCs w:val="22"/>
                <w:lang w:val="ru-RU" w:eastAsia="en-US"/>
              </w:rPr>
              <w:t>тепловая</w:t>
            </w:r>
            <w:r w:rsidRPr="002A53EE">
              <w:rPr>
                <w:spacing w:val="-3"/>
                <w:sz w:val="20"/>
                <w:szCs w:val="22"/>
                <w:lang w:val="ru-RU" w:eastAsia="en-US"/>
              </w:rPr>
              <w:t xml:space="preserve"> </w:t>
            </w:r>
            <w:r w:rsidRPr="002A53EE">
              <w:rPr>
                <w:sz w:val="20"/>
                <w:szCs w:val="22"/>
                <w:lang w:val="ru-RU" w:eastAsia="en-US"/>
              </w:rPr>
              <w:t>нагрузка</w:t>
            </w:r>
            <w:r w:rsidRPr="002A53EE">
              <w:rPr>
                <w:spacing w:val="-3"/>
                <w:sz w:val="20"/>
                <w:szCs w:val="22"/>
                <w:lang w:val="ru-RU" w:eastAsia="en-US"/>
              </w:rPr>
              <w:t xml:space="preserve"> </w:t>
            </w:r>
            <w:r w:rsidRPr="002A53EE">
              <w:rPr>
                <w:sz w:val="20"/>
                <w:szCs w:val="22"/>
                <w:lang w:val="ru-RU" w:eastAsia="en-US"/>
              </w:rPr>
              <w:t>потребителей, Гкал/</w:t>
            </w:r>
            <w:proofErr w:type="gramStart"/>
            <w:r w:rsidRPr="002A53EE">
              <w:rPr>
                <w:sz w:val="20"/>
                <w:szCs w:val="22"/>
                <w:lang w:val="ru-RU" w:eastAsia="en-US"/>
              </w:rPr>
              <w:t>ч</w:t>
            </w:r>
            <w:proofErr w:type="gramEnd"/>
            <w:r w:rsidRPr="002A53EE">
              <w:rPr>
                <w:sz w:val="20"/>
                <w:szCs w:val="22"/>
                <w:lang w:val="ru-RU" w:eastAsia="en-US"/>
              </w:rPr>
              <w:t xml:space="preserve"> в</w:t>
            </w:r>
            <w:r w:rsidRPr="002A53EE">
              <w:rPr>
                <w:spacing w:val="-4"/>
                <w:sz w:val="20"/>
                <w:szCs w:val="22"/>
                <w:lang w:val="ru-RU" w:eastAsia="en-US"/>
              </w:rPr>
              <w:t xml:space="preserve"> </w:t>
            </w:r>
            <w:r w:rsidRPr="002A53EE">
              <w:rPr>
                <w:sz w:val="20"/>
                <w:szCs w:val="22"/>
                <w:lang w:val="ru-RU" w:eastAsia="en-US"/>
              </w:rPr>
              <w:t>том</w:t>
            </w:r>
            <w:r w:rsidRPr="002A53EE">
              <w:rPr>
                <w:spacing w:val="-2"/>
                <w:sz w:val="20"/>
                <w:szCs w:val="22"/>
                <w:lang w:val="ru-RU" w:eastAsia="en-US"/>
              </w:rPr>
              <w:t xml:space="preserve"> </w:t>
            </w:r>
            <w:r w:rsidRPr="002A53EE">
              <w:rPr>
                <w:sz w:val="20"/>
                <w:szCs w:val="22"/>
                <w:lang w:val="ru-RU" w:eastAsia="en-US"/>
              </w:rPr>
              <w:t>числе:</w:t>
            </w:r>
          </w:p>
        </w:tc>
        <w:tc>
          <w:tcPr>
            <w:tcW w:w="1034" w:type="dxa"/>
            <w:vAlign w:val="center"/>
          </w:tcPr>
          <w:p w:rsidR="002A53EE" w:rsidRPr="002A53EE" w:rsidRDefault="002A53EE" w:rsidP="002A53EE">
            <w:pPr>
              <w:ind w:left="86"/>
              <w:jc w:val="center"/>
              <w:rPr>
                <w:sz w:val="20"/>
                <w:szCs w:val="22"/>
                <w:lang w:eastAsia="en-US"/>
              </w:rPr>
            </w:pPr>
            <w:r w:rsidRPr="002A53EE">
              <w:rPr>
                <w:sz w:val="20"/>
                <w:szCs w:val="22"/>
                <w:lang w:eastAsia="en-US"/>
              </w:rPr>
              <w:t>8,21</w:t>
            </w:r>
          </w:p>
        </w:tc>
        <w:tc>
          <w:tcPr>
            <w:tcW w:w="974" w:type="dxa"/>
            <w:vAlign w:val="center"/>
          </w:tcPr>
          <w:p w:rsidR="002A53EE" w:rsidRPr="002A53EE" w:rsidRDefault="002A53EE" w:rsidP="002A53EE">
            <w:pPr>
              <w:ind w:left="86"/>
              <w:jc w:val="center"/>
              <w:rPr>
                <w:sz w:val="20"/>
                <w:szCs w:val="22"/>
                <w:lang w:eastAsia="en-US"/>
              </w:rPr>
            </w:pPr>
            <w:r w:rsidRPr="002A53EE">
              <w:rPr>
                <w:sz w:val="20"/>
                <w:szCs w:val="22"/>
                <w:lang w:eastAsia="en-US"/>
              </w:rPr>
              <w:t>8,21</w:t>
            </w:r>
          </w:p>
        </w:tc>
        <w:tc>
          <w:tcPr>
            <w:tcW w:w="1032" w:type="dxa"/>
            <w:vAlign w:val="center"/>
          </w:tcPr>
          <w:p w:rsidR="002A53EE" w:rsidRPr="002A53EE" w:rsidRDefault="002A53EE" w:rsidP="002A53EE">
            <w:pPr>
              <w:ind w:left="86"/>
              <w:jc w:val="center"/>
              <w:rPr>
                <w:sz w:val="20"/>
                <w:szCs w:val="22"/>
                <w:lang w:eastAsia="en-US"/>
              </w:rPr>
            </w:pPr>
            <w:r w:rsidRPr="002A53EE">
              <w:rPr>
                <w:sz w:val="20"/>
                <w:szCs w:val="22"/>
                <w:lang w:eastAsia="en-US"/>
              </w:rPr>
              <w:t>8,21</w:t>
            </w:r>
          </w:p>
        </w:tc>
        <w:tc>
          <w:tcPr>
            <w:tcW w:w="929" w:type="dxa"/>
            <w:vAlign w:val="center"/>
          </w:tcPr>
          <w:p w:rsidR="002A53EE" w:rsidRPr="002A53EE" w:rsidRDefault="002A53EE" w:rsidP="002A53EE">
            <w:pPr>
              <w:ind w:left="86"/>
              <w:jc w:val="center"/>
              <w:rPr>
                <w:sz w:val="20"/>
                <w:szCs w:val="22"/>
                <w:lang w:eastAsia="en-US"/>
              </w:rPr>
            </w:pPr>
            <w:r w:rsidRPr="002A53EE">
              <w:rPr>
                <w:sz w:val="20"/>
                <w:szCs w:val="22"/>
                <w:lang w:eastAsia="en-US"/>
              </w:rPr>
              <w:t>8,21</w:t>
            </w:r>
          </w:p>
        </w:tc>
        <w:tc>
          <w:tcPr>
            <w:tcW w:w="958" w:type="dxa"/>
            <w:vAlign w:val="center"/>
          </w:tcPr>
          <w:p w:rsidR="002A53EE" w:rsidRPr="002A53EE" w:rsidRDefault="002A53EE" w:rsidP="002A53EE">
            <w:pPr>
              <w:ind w:left="86"/>
              <w:jc w:val="center"/>
              <w:rPr>
                <w:sz w:val="20"/>
                <w:szCs w:val="22"/>
                <w:lang w:eastAsia="en-US"/>
              </w:rPr>
            </w:pPr>
            <w:r w:rsidRPr="002A53EE">
              <w:rPr>
                <w:sz w:val="20"/>
                <w:szCs w:val="22"/>
                <w:lang w:eastAsia="en-US"/>
              </w:rPr>
              <w:t>8,21</w:t>
            </w:r>
          </w:p>
        </w:tc>
        <w:tc>
          <w:tcPr>
            <w:tcW w:w="885" w:type="dxa"/>
            <w:vAlign w:val="center"/>
          </w:tcPr>
          <w:p w:rsidR="002A53EE" w:rsidRPr="002A53EE" w:rsidRDefault="002A53EE" w:rsidP="002A53EE">
            <w:pPr>
              <w:ind w:left="86"/>
              <w:jc w:val="center"/>
              <w:rPr>
                <w:sz w:val="20"/>
                <w:szCs w:val="22"/>
                <w:lang w:eastAsia="en-US"/>
              </w:rPr>
            </w:pPr>
            <w:r w:rsidRPr="002A53EE">
              <w:rPr>
                <w:sz w:val="20"/>
                <w:szCs w:val="22"/>
                <w:lang w:eastAsia="en-US"/>
              </w:rPr>
              <w:t>8,21</w:t>
            </w:r>
          </w:p>
        </w:tc>
        <w:tc>
          <w:tcPr>
            <w:tcW w:w="913" w:type="dxa"/>
            <w:vAlign w:val="center"/>
          </w:tcPr>
          <w:p w:rsidR="002A53EE" w:rsidRPr="002A53EE" w:rsidRDefault="002A53EE" w:rsidP="002A53EE">
            <w:pPr>
              <w:ind w:left="86"/>
              <w:jc w:val="center"/>
              <w:rPr>
                <w:sz w:val="20"/>
                <w:szCs w:val="22"/>
                <w:lang w:eastAsia="en-US"/>
              </w:rPr>
            </w:pPr>
            <w:r w:rsidRPr="002A53EE">
              <w:rPr>
                <w:sz w:val="20"/>
                <w:szCs w:val="22"/>
                <w:lang w:eastAsia="en-US"/>
              </w:rPr>
              <w:t>8,21</w:t>
            </w:r>
          </w:p>
        </w:tc>
        <w:tc>
          <w:tcPr>
            <w:tcW w:w="930" w:type="dxa"/>
            <w:vAlign w:val="center"/>
          </w:tcPr>
          <w:p w:rsidR="002A53EE" w:rsidRPr="002A53EE" w:rsidRDefault="002A53EE" w:rsidP="002A53EE">
            <w:pPr>
              <w:ind w:left="86"/>
              <w:jc w:val="center"/>
              <w:rPr>
                <w:sz w:val="20"/>
                <w:szCs w:val="22"/>
                <w:lang w:eastAsia="en-US"/>
              </w:rPr>
            </w:pPr>
            <w:r w:rsidRPr="002A53EE">
              <w:rPr>
                <w:sz w:val="20"/>
                <w:szCs w:val="22"/>
                <w:lang w:eastAsia="en-US"/>
              </w:rPr>
              <w:t>8,21</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8,21</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8,21</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8,21</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8,21</w:t>
            </w:r>
          </w:p>
        </w:tc>
      </w:tr>
      <w:tr w:rsidR="002A53EE" w:rsidRPr="002A53EE" w:rsidTr="00485166">
        <w:trPr>
          <w:trHeight w:val="23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2.1.1</w:t>
            </w:r>
          </w:p>
        </w:tc>
        <w:tc>
          <w:tcPr>
            <w:tcW w:w="3261" w:type="dxa"/>
            <w:vAlign w:val="center"/>
          </w:tcPr>
          <w:p w:rsidR="002A53EE" w:rsidRPr="002A53EE" w:rsidRDefault="002A53EE" w:rsidP="002A53EE">
            <w:pPr>
              <w:ind w:left="86"/>
              <w:jc w:val="center"/>
              <w:rPr>
                <w:sz w:val="20"/>
                <w:szCs w:val="22"/>
                <w:lang w:eastAsia="en-US"/>
              </w:rPr>
            </w:pPr>
            <w:r w:rsidRPr="002A53EE">
              <w:rPr>
                <w:sz w:val="20"/>
                <w:szCs w:val="22"/>
                <w:lang w:eastAsia="en-US"/>
              </w:rPr>
              <w:t>-</w:t>
            </w:r>
            <w:r w:rsidRPr="002A53EE">
              <w:rPr>
                <w:spacing w:val="-5"/>
                <w:sz w:val="20"/>
                <w:szCs w:val="22"/>
                <w:lang w:eastAsia="en-US"/>
              </w:rPr>
              <w:t xml:space="preserve"> </w:t>
            </w:r>
            <w:r w:rsidRPr="002A53EE">
              <w:rPr>
                <w:sz w:val="20"/>
                <w:szCs w:val="22"/>
                <w:lang w:eastAsia="en-US"/>
              </w:rPr>
              <w:t>на</w:t>
            </w:r>
            <w:r w:rsidRPr="002A53EE">
              <w:rPr>
                <w:spacing w:val="-2"/>
                <w:sz w:val="20"/>
                <w:szCs w:val="22"/>
                <w:lang w:eastAsia="en-US"/>
              </w:rPr>
              <w:t xml:space="preserve"> </w:t>
            </w:r>
            <w:r w:rsidRPr="002A53EE">
              <w:rPr>
                <w:sz w:val="20"/>
                <w:szCs w:val="22"/>
                <w:lang w:eastAsia="en-US"/>
              </w:rPr>
              <w:t>отопление</w:t>
            </w:r>
          </w:p>
        </w:tc>
        <w:tc>
          <w:tcPr>
            <w:tcW w:w="1034" w:type="dxa"/>
            <w:vAlign w:val="center"/>
          </w:tcPr>
          <w:p w:rsidR="002A53EE" w:rsidRPr="002A53EE" w:rsidRDefault="002A53EE" w:rsidP="002A53EE">
            <w:pPr>
              <w:ind w:left="86"/>
              <w:jc w:val="center"/>
              <w:rPr>
                <w:sz w:val="20"/>
                <w:szCs w:val="22"/>
                <w:lang w:eastAsia="en-US"/>
              </w:rPr>
            </w:pPr>
            <w:r w:rsidRPr="002A53EE">
              <w:rPr>
                <w:sz w:val="20"/>
                <w:szCs w:val="22"/>
                <w:lang w:eastAsia="en-US"/>
              </w:rPr>
              <w:t>7,32</w:t>
            </w:r>
          </w:p>
        </w:tc>
        <w:tc>
          <w:tcPr>
            <w:tcW w:w="974" w:type="dxa"/>
            <w:vAlign w:val="center"/>
          </w:tcPr>
          <w:p w:rsidR="002A53EE" w:rsidRPr="002A53EE" w:rsidRDefault="002A53EE" w:rsidP="002A53EE">
            <w:pPr>
              <w:ind w:left="86"/>
              <w:jc w:val="center"/>
              <w:rPr>
                <w:sz w:val="20"/>
                <w:szCs w:val="22"/>
                <w:lang w:eastAsia="en-US"/>
              </w:rPr>
            </w:pPr>
            <w:r w:rsidRPr="002A53EE">
              <w:rPr>
                <w:sz w:val="20"/>
                <w:szCs w:val="22"/>
                <w:lang w:eastAsia="en-US"/>
              </w:rPr>
              <w:t>7,32</w:t>
            </w:r>
          </w:p>
        </w:tc>
        <w:tc>
          <w:tcPr>
            <w:tcW w:w="1032" w:type="dxa"/>
            <w:vAlign w:val="center"/>
          </w:tcPr>
          <w:p w:rsidR="002A53EE" w:rsidRPr="002A53EE" w:rsidRDefault="002A53EE" w:rsidP="002A53EE">
            <w:pPr>
              <w:ind w:left="86"/>
              <w:jc w:val="center"/>
              <w:rPr>
                <w:sz w:val="20"/>
                <w:szCs w:val="22"/>
                <w:lang w:eastAsia="en-US"/>
              </w:rPr>
            </w:pPr>
            <w:r w:rsidRPr="002A53EE">
              <w:rPr>
                <w:sz w:val="20"/>
                <w:szCs w:val="22"/>
                <w:lang w:eastAsia="en-US"/>
              </w:rPr>
              <w:t>7,32</w:t>
            </w:r>
          </w:p>
        </w:tc>
        <w:tc>
          <w:tcPr>
            <w:tcW w:w="929" w:type="dxa"/>
            <w:vAlign w:val="center"/>
          </w:tcPr>
          <w:p w:rsidR="002A53EE" w:rsidRPr="002A53EE" w:rsidRDefault="002A53EE" w:rsidP="002A53EE">
            <w:pPr>
              <w:ind w:left="86"/>
              <w:jc w:val="center"/>
              <w:rPr>
                <w:sz w:val="20"/>
                <w:szCs w:val="22"/>
                <w:lang w:eastAsia="en-US"/>
              </w:rPr>
            </w:pPr>
            <w:r w:rsidRPr="002A53EE">
              <w:rPr>
                <w:sz w:val="20"/>
                <w:szCs w:val="22"/>
                <w:lang w:eastAsia="en-US"/>
              </w:rPr>
              <w:t>7,32</w:t>
            </w:r>
          </w:p>
        </w:tc>
        <w:tc>
          <w:tcPr>
            <w:tcW w:w="958" w:type="dxa"/>
            <w:vAlign w:val="center"/>
          </w:tcPr>
          <w:p w:rsidR="002A53EE" w:rsidRPr="002A53EE" w:rsidRDefault="002A53EE" w:rsidP="002A53EE">
            <w:pPr>
              <w:ind w:left="86"/>
              <w:jc w:val="center"/>
              <w:rPr>
                <w:sz w:val="20"/>
                <w:szCs w:val="22"/>
                <w:lang w:eastAsia="en-US"/>
              </w:rPr>
            </w:pPr>
            <w:r w:rsidRPr="002A53EE">
              <w:rPr>
                <w:sz w:val="20"/>
                <w:szCs w:val="22"/>
                <w:lang w:eastAsia="en-US"/>
              </w:rPr>
              <w:t>7,32</w:t>
            </w:r>
          </w:p>
        </w:tc>
        <w:tc>
          <w:tcPr>
            <w:tcW w:w="885" w:type="dxa"/>
            <w:vAlign w:val="center"/>
          </w:tcPr>
          <w:p w:rsidR="002A53EE" w:rsidRPr="002A53EE" w:rsidRDefault="002A53EE" w:rsidP="002A53EE">
            <w:pPr>
              <w:ind w:left="86"/>
              <w:jc w:val="center"/>
              <w:rPr>
                <w:sz w:val="20"/>
                <w:szCs w:val="22"/>
                <w:lang w:eastAsia="en-US"/>
              </w:rPr>
            </w:pPr>
            <w:r w:rsidRPr="002A53EE">
              <w:rPr>
                <w:sz w:val="20"/>
                <w:szCs w:val="22"/>
                <w:lang w:eastAsia="en-US"/>
              </w:rPr>
              <w:t>7,32</w:t>
            </w:r>
          </w:p>
        </w:tc>
        <w:tc>
          <w:tcPr>
            <w:tcW w:w="913" w:type="dxa"/>
            <w:vAlign w:val="center"/>
          </w:tcPr>
          <w:p w:rsidR="002A53EE" w:rsidRPr="002A53EE" w:rsidRDefault="002A53EE" w:rsidP="002A53EE">
            <w:pPr>
              <w:ind w:left="86"/>
              <w:jc w:val="center"/>
              <w:rPr>
                <w:sz w:val="20"/>
                <w:szCs w:val="22"/>
                <w:lang w:eastAsia="en-US"/>
              </w:rPr>
            </w:pPr>
            <w:r w:rsidRPr="002A53EE">
              <w:rPr>
                <w:sz w:val="20"/>
                <w:szCs w:val="22"/>
                <w:lang w:eastAsia="en-US"/>
              </w:rPr>
              <w:t>7,32</w:t>
            </w:r>
          </w:p>
        </w:tc>
        <w:tc>
          <w:tcPr>
            <w:tcW w:w="930" w:type="dxa"/>
            <w:vAlign w:val="center"/>
          </w:tcPr>
          <w:p w:rsidR="002A53EE" w:rsidRPr="002A53EE" w:rsidRDefault="002A53EE" w:rsidP="002A53EE">
            <w:pPr>
              <w:ind w:left="86"/>
              <w:jc w:val="center"/>
              <w:rPr>
                <w:sz w:val="20"/>
                <w:szCs w:val="22"/>
                <w:lang w:eastAsia="en-US"/>
              </w:rPr>
            </w:pPr>
            <w:r w:rsidRPr="002A53EE">
              <w:rPr>
                <w:sz w:val="20"/>
                <w:szCs w:val="22"/>
                <w:lang w:eastAsia="en-US"/>
              </w:rPr>
              <w:t>7,32</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7,32</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7,32</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7,32</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7,32</w:t>
            </w:r>
          </w:p>
        </w:tc>
      </w:tr>
      <w:tr w:rsidR="002A53EE" w:rsidRPr="002A53EE" w:rsidTr="00485166">
        <w:trPr>
          <w:trHeight w:val="23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2.1.2</w:t>
            </w:r>
          </w:p>
        </w:tc>
        <w:tc>
          <w:tcPr>
            <w:tcW w:w="3261" w:type="dxa"/>
            <w:vAlign w:val="center"/>
          </w:tcPr>
          <w:p w:rsidR="002A53EE" w:rsidRPr="002A53EE" w:rsidRDefault="002A53EE" w:rsidP="002A53EE">
            <w:pPr>
              <w:ind w:left="86"/>
              <w:jc w:val="center"/>
              <w:rPr>
                <w:sz w:val="20"/>
                <w:szCs w:val="22"/>
                <w:lang w:eastAsia="en-US"/>
              </w:rPr>
            </w:pPr>
            <w:r w:rsidRPr="002A53EE">
              <w:rPr>
                <w:sz w:val="20"/>
                <w:szCs w:val="22"/>
                <w:lang w:eastAsia="en-US"/>
              </w:rPr>
              <w:t>-</w:t>
            </w:r>
            <w:r w:rsidRPr="002A53EE">
              <w:rPr>
                <w:spacing w:val="-5"/>
                <w:sz w:val="20"/>
                <w:szCs w:val="22"/>
                <w:lang w:eastAsia="en-US"/>
              </w:rPr>
              <w:t xml:space="preserve"> </w:t>
            </w:r>
            <w:r w:rsidRPr="002A53EE">
              <w:rPr>
                <w:sz w:val="20"/>
                <w:szCs w:val="22"/>
                <w:lang w:eastAsia="en-US"/>
              </w:rPr>
              <w:t>на</w:t>
            </w:r>
            <w:r w:rsidRPr="002A53EE">
              <w:rPr>
                <w:spacing w:val="-3"/>
                <w:sz w:val="20"/>
                <w:szCs w:val="22"/>
                <w:lang w:eastAsia="en-US"/>
              </w:rPr>
              <w:t xml:space="preserve"> </w:t>
            </w:r>
            <w:r w:rsidRPr="002A53EE">
              <w:rPr>
                <w:sz w:val="20"/>
                <w:szCs w:val="22"/>
                <w:lang w:eastAsia="en-US"/>
              </w:rPr>
              <w:t>вентиляцию</w:t>
            </w:r>
          </w:p>
        </w:tc>
        <w:tc>
          <w:tcPr>
            <w:tcW w:w="1034"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74"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1032"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29"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58"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885"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13"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30"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92"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92"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886"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886"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r>
      <w:tr w:rsidR="002A53EE" w:rsidRPr="002A53EE" w:rsidTr="00485166">
        <w:trPr>
          <w:trHeight w:val="23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2.1.3</w:t>
            </w:r>
          </w:p>
        </w:tc>
        <w:tc>
          <w:tcPr>
            <w:tcW w:w="3261" w:type="dxa"/>
            <w:vAlign w:val="center"/>
          </w:tcPr>
          <w:p w:rsidR="002A53EE" w:rsidRPr="002A53EE" w:rsidRDefault="002A53EE" w:rsidP="002A53EE">
            <w:pPr>
              <w:ind w:left="86"/>
              <w:jc w:val="center"/>
              <w:rPr>
                <w:sz w:val="20"/>
                <w:szCs w:val="22"/>
                <w:lang w:eastAsia="en-US"/>
              </w:rPr>
            </w:pPr>
            <w:r w:rsidRPr="002A53EE">
              <w:rPr>
                <w:sz w:val="20"/>
                <w:szCs w:val="22"/>
                <w:lang w:eastAsia="en-US"/>
              </w:rPr>
              <w:t>-</w:t>
            </w:r>
            <w:r w:rsidRPr="002A53EE">
              <w:rPr>
                <w:spacing w:val="-4"/>
                <w:sz w:val="20"/>
                <w:szCs w:val="22"/>
                <w:lang w:eastAsia="en-US"/>
              </w:rPr>
              <w:t xml:space="preserve"> </w:t>
            </w:r>
            <w:r w:rsidRPr="002A53EE">
              <w:rPr>
                <w:sz w:val="20"/>
                <w:szCs w:val="22"/>
                <w:lang w:eastAsia="en-US"/>
              </w:rPr>
              <w:t>на</w:t>
            </w:r>
            <w:r w:rsidRPr="002A53EE">
              <w:rPr>
                <w:spacing w:val="-1"/>
                <w:sz w:val="20"/>
                <w:szCs w:val="22"/>
                <w:lang w:eastAsia="en-US"/>
              </w:rPr>
              <w:t xml:space="preserve"> </w:t>
            </w:r>
            <w:r w:rsidRPr="002A53EE">
              <w:rPr>
                <w:sz w:val="20"/>
                <w:szCs w:val="22"/>
                <w:lang w:eastAsia="en-US"/>
              </w:rPr>
              <w:t>системы</w:t>
            </w:r>
            <w:r w:rsidRPr="002A53EE">
              <w:rPr>
                <w:spacing w:val="-2"/>
                <w:sz w:val="20"/>
                <w:szCs w:val="22"/>
                <w:lang w:eastAsia="en-US"/>
              </w:rPr>
              <w:t xml:space="preserve"> </w:t>
            </w:r>
            <w:r w:rsidRPr="002A53EE">
              <w:rPr>
                <w:sz w:val="20"/>
                <w:szCs w:val="22"/>
                <w:lang w:eastAsia="en-US"/>
              </w:rPr>
              <w:t>ГВС</w:t>
            </w:r>
          </w:p>
        </w:tc>
        <w:tc>
          <w:tcPr>
            <w:tcW w:w="1034" w:type="dxa"/>
            <w:vAlign w:val="center"/>
          </w:tcPr>
          <w:p w:rsidR="002A53EE" w:rsidRPr="002A53EE" w:rsidRDefault="002A53EE" w:rsidP="002A53EE">
            <w:pPr>
              <w:ind w:left="86"/>
              <w:jc w:val="center"/>
              <w:rPr>
                <w:sz w:val="20"/>
                <w:szCs w:val="22"/>
                <w:lang w:eastAsia="en-US"/>
              </w:rPr>
            </w:pPr>
            <w:r w:rsidRPr="002A53EE">
              <w:rPr>
                <w:sz w:val="20"/>
                <w:szCs w:val="22"/>
                <w:lang w:eastAsia="en-US"/>
              </w:rPr>
              <w:t>0,89</w:t>
            </w:r>
          </w:p>
        </w:tc>
        <w:tc>
          <w:tcPr>
            <w:tcW w:w="974" w:type="dxa"/>
            <w:vAlign w:val="center"/>
          </w:tcPr>
          <w:p w:rsidR="002A53EE" w:rsidRPr="002A53EE" w:rsidRDefault="002A53EE" w:rsidP="002A53EE">
            <w:pPr>
              <w:ind w:left="86"/>
              <w:jc w:val="center"/>
              <w:rPr>
                <w:sz w:val="20"/>
                <w:szCs w:val="22"/>
                <w:lang w:eastAsia="en-US"/>
              </w:rPr>
            </w:pPr>
            <w:r w:rsidRPr="002A53EE">
              <w:rPr>
                <w:sz w:val="20"/>
                <w:szCs w:val="22"/>
                <w:lang w:eastAsia="en-US"/>
              </w:rPr>
              <w:t>0,89</w:t>
            </w:r>
          </w:p>
        </w:tc>
        <w:tc>
          <w:tcPr>
            <w:tcW w:w="1032" w:type="dxa"/>
            <w:vAlign w:val="center"/>
          </w:tcPr>
          <w:p w:rsidR="002A53EE" w:rsidRPr="002A53EE" w:rsidRDefault="002A53EE" w:rsidP="002A53EE">
            <w:pPr>
              <w:ind w:left="86"/>
              <w:jc w:val="center"/>
              <w:rPr>
                <w:sz w:val="20"/>
                <w:szCs w:val="22"/>
                <w:lang w:eastAsia="en-US"/>
              </w:rPr>
            </w:pPr>
            <w:r w:rsidRPr="002A53EE">
              <w:rPr>
                <w:sz w:val="20"/>
                <w:szCs w:val="22"/>
                <w:lang w:eastAsia="en-US"/>
              </w:rPr>
              <w:t>0,89</w:t>
            </w:r>
          </w:p>
        </w:tc>
        <w:tc>
          <w:tcPr>
            <w:tcW w:w="929" w:type="dxa"/>
            <w:vAlign w:val="center"/>
          </w:tcPr>
          <w:p w:rsidR="002A53EE" w:rsidRPr="002A53EE" w:rsidRDefault="002A53EE" w:rsidP="002A53EE">
            <w:pPr>
              <w:ind w:left="86"/>
              <w:jc w:val="center"/>
              <w:rPr>
                <w:sz w:val="20"/>
                <w:szCs w:val="22"/>
                <w:lang w:eastAsia="en-US"/>
              </w:rPr>
            </w:pPr>
            <w:r w:rsidRPr="002A53EE">
              <w:rPr>
                <w:sz w:val="20"/>
                <w:szCs w:val="22"/>
                <w:lang w:eastAsia="en-US"/>
              </w:rPr>
              <w:t>0,89</w:t>
            </w:r>
          </w:p>
        </w:tc>
        <w:tc>
          <w:tcPr>
            <w:tcW w:w="958" w:type="dxa"/>
            <w:vAlign w:val="center"/>
          </w:tcPr>
          <w:p w:rsidR="002A53EE" w:rsidRPr="002A53EE" w:rsidRDefault="002A53EE" w:rsidP="002A53EE">
            <w:pPr>
              <w:ind w:left="86"/>
              <w:jc w:val="center"/>
              <w:rPr>
                <w:sz w:val="20"/>
                <w:szCs w:val="22"/>
                <w:lang w:eastAsia="en-US"/>
              </w:rPr>
            </w:pPr>
            <w:r w:rsidRPr="002A53EE">
              <w:rPr>
                <w:sz w:val="20"/>
                <w:szCs w:val="22"/>
                <w:lang w:eastAsia="en-US"/>
              </w:rPr>
              <w:t>0,89</w:t>
            </w:r>
          </w:p>
        </w:tc>
        <w:tc>
          <w:tcPr>
            <w:tcW w:w="885" w:type="dxa"/>
            <w:vAlign w:val="center"/>
          </w:tcPr>
          <w:p w:rsidR="002A53EE" w:rsidRPr="002A53EE" w:rsidRDefault="002A53EE" w:rsidP="002A53EE">
            <w:pPr>
              <w:ind w:left="86"/>
              <w:jc w:val="center"/>
              <w:rPr>
                <w:sz w:val="20"/>
                <w:szCs w:val="22"/>
                <w:lang w:eastAsia="en-US"/>
              </w:rPr>
            </w:pPr>
            <w:r w:rsidRPr="002A53EE">
              <w:rPr>
                <w:sz w:val="20"/>
                <w:szCs w:val="22"/>
                <w:lang w:eastAsia="en-US"/>
              </w:rPr>
              <w:t>0,89</w:t>
            </w:r>
          </w:p>
        </w:tc>
        <w:tc>
          <w:tcPr>
            <w:tcW w:w="913" w:type="dxa"/>
            <w:vAlign w:val="center"/>
          </w:tcPr>
          <w:p w:rsidR="002A53EE" w:rsidRPr="002A53EE" w:rsidRDefault="002A53EE" w:rsidP="002A53EE">
            <w:pPr>
              <w:ind w:left="86"/>
              <w:jc w:val="center"/>
              <w:rPr>
                <w:sz w:val="20"/>
                <w:szCs w:val="22"/>
                <w:lang w:eastAsia="en-US"/>
              </w:rPr>
            </w:pPr>
            <w:r w:rsidRPr="002A53EE">
              <w:rPr>
                <w:sz w:val="20"/>
                <w:szCs w:val="22"/>
                <w:lang w:eastAsia="en-US"/>
              </w:rPr>
              <w:t>0,89</w:t>
            </w:r>
          </w:p>
        </w:tc>
        <w:tc>
          <w:tcPr>
            <w:tcW w:w="930" w:type="dxa"/>
            <w:vAlign w:val="center"/>
          </w:tcPr>
          <w:p w:rsidR="002A53EE" w:rsidRPr="002A53EE" w:rsidRDefault="002A53EE" w:rsidP="002A53EE">
            <w:pPr>
              <w:ind w:left="86"/>
              <w:jc w:val="center"/>
              <w:rPr>
                <w:sz w:val="20"/>
                <w:szCs w:val="22"/>
                <w:lang w:eastAsia="en-US"/>
              </w:rPr>
            </w:pPr>
            <w:r w:rsidRPr="002A53EE">
              <w:rPr>
                <w:sz w:val="20"/>
                <w:szCs w:val="22"/>
                <w:lang w:eastAsia="en-US"/>
              </w:rPr>
              <w:t>0,89</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0,89</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0,89</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0,89</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0,89</w:t>
            </w:r>
          </w:p>
        </w:tc>
      </w:tr>
      <w:tr w:rsidR="002A53EE" w:rsidRPr="002A53EE" w:rsidTr="00485166">
        <w:trPr>
          <w:trHeight w:val="46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2.2</w:t>
            </w:r>
          </w:p>
        </w:tc>
        <w:tc>
          <w:tcPr>
            <w:tcW w:w="3261" w:type="dxa"/>
            <w:vAlign w:val="center"/>
          </w:tcPr>
          <w:p w:rsidR="002A53EE" w:rsidRPr="002A53EE" w:rsidRDefault="002A53EE" w:rsidP="002A53EE">
            <w:pPr>
              <w:ind w:left="86"/>
              <w:jc w:val="center"/>
              <w:rPr>
                <w:sz w:val="20"/>
                <w:szCs w:val="22"/>
                <w:lang w:val="ru-RU" w:eastAsia="en-US"/>
              </w:rPr>
            </w:pPr>
            <w:r w:rsidRPr="002A53EE">
              <w:rPr>
                <w:sz w:val="20"/>
                <w:szCs w:val="22"/>
                <w:lang w:val="ru-RU" w:eastAsia="en-US"/>
              </w:rPr>
              <w:t>Резерв</w:t>
            </w:r>
            <w:proofErr w:type="gramStart"/>
            <w:r w:rsidRPr="002A53EE">
              <w:rPr>
                <w:spacing w:val="-3"/>
                <w:sz w:val="20"/>
                <w:szCs w:val="22"/>
                <w:lang w:val="ru-RU" w:eastAsia="en-US"/>
              </w:rPr>
              <w:t xml:space="preserve"> </w:t>
            </w:r>
            <w:r w:rsidRPr="002A53EE">
              <w:rPr>
                <w:sz w:val="20"/>
                <w:szCs w:val="22"/>
                <w:lang w:val="ru-RU" w:eastAsia="en-US"/>
              </w:rPr>
              <w:t>(+)</w:t>
            </w:r>
            <w:r w:rsidRPr="002A53EE">
              <w:rPr>
                <w:spacing w:val="-2"/>
                <w:sz w:val="20"/>
                <w:szCs w:val="22"/>
                <w:lang w:val="ru-RU" w:eastAsia="en-US"/>
              </w:rPr>
              <w:t xml:space="preserve"> </w:t>
            </w:r>
            <w:r w:rsidRPr="002A53EE">
              <w:rPr>
                <w:sz w:val="20"/>
                <w:szCs w:val="22"/>
                <w:lang w:val="ru-RU" w:eastAsia="en-US"/>
              </w:rPr>
              <w:t>/</w:t>
            </w:r>
            <w:r w:rsidRPr="002A53EE">
              <w:rPr>
                <w:spacing w:val="-2"/>
                <w:sz w:val="20"/>
                <w:szCs w:val="22"/>
                <w:lang w:val="ru-RU" w:eastAsia="en-US"/>
              </w:rPr>
              <w:t xml:space="preserve"> </w:t>
            </w:r>
            <w:proofErr w:type="gramEnd"/>
            <w:r w:rsidRPr="002A53EE">
              <w:rPr>
                <w:sz w:val="20"/>
                <w:szCs w:val="22"/>
                <w:lang w:val="ru-RU" w:eastAsia="en-US"/>
              </w:rPr>
              <w:t>дефицит</w:t>
            </w:r>
            <w:r w:rsidRPr="002A53EE">
              <w:rPr>
                <w:spacing w:val="-3"/>
                <w:sz w:val="20"/>
                <w:szCs w:val="22"/>
                <w:lang w:val="ru-RU" w:eastAsia="en-US"/>
              </w:rPr>
              <w:t xml:space="preserve"> </w:t>
            </w:r>
            <w:r w:rsidRPr="002A53EE">
              <w:rPr>
                <w:sz w:val="20"/>
                <w:szCs w:val="22"/>
                <w:lang w:val="ru-RU" w:eastAsia="en-US"/>
              </w:rPr>
              <w:t>(-)</w:t>
            </w:r>
            <w:r w:rsidRPr="002A53EE">
              <w:rPr>
                <w:spacing w:val="-1"/>
                <w:sz w:val="20"/>
                <w:szCs w:val="22"/>
                <w:lang w:val="ru-RU" w:eastAsia="en-US"/>
              </w:rPr>
              <w:t xml:space="preserve"> </w:t>
            </w:r>
            <w:r w:rsidRPr="002A53EE">
              <w:rPr>
                <w:sz w:val="20"/>
                <w:szCs w:val="22"/>
                <w:lang w:val="ru-RU" w:eastAsia="en-US"/>
              </w:rPr>
              <w:t>тепловой</w:t>
            </w:r>
            <w:r w:rsidRPr="002A53EE">
              <w:rPr>
                <w:spacing w:val="-2"/>
                <w:sz w:val="20"/>
                <w:szCs w:val="22"/>
                <w:lang w:val="ru-RU" w:eastAsia="en-US"/>
              </w:rPr>
              <w:t xml:space="preserve"> </w:t>
            </w:r>
            <w:r w:rsidRPr="002A53EE">
              <w:rPr>
                <w:sz w:val="20"/>
                <w:szCs w:val="22"/>
                <w:lang w:val="ru-RU" w:eastAsia="en-US"/>
              </w:rPr>
              <w:t>мощности котельной</w:t>
            </w:r>
            <w:r w:rsidRPr="002A53EE">
              <w:rPr>
                <w:spacing w:val="-5"/>
                <w:sz w:val="20"/>
                <w:szCs w:val="22"/>
                <w:lang w:val="ru-RU" w:eastAsia="en-US"/>
              </w:rPr>
              <w:t xml:space="preserve"> </w:t>
            </w:r>
            <w:r w:rsidRPr="002A53EE">
              <w:rPr>
                <w:sz w:val="20"/>
                <w:szCs w:val="22"/>
                <w:lang w:val="ru-RU" w:eastAsia="en-US"/>
              </w:rPr>
              <w:t>(все</w:t>
            </w:r>
            <w:r w:rsidRPr="002A53EE">
              <w:rPr>
                <w:spacing w:val="-3"/>
                <w:sz w:val="20"/>
                <w:szCs w:val="22"/>
                <w:lang w:val="ru-RU" w:eastAsia="en-US"/>
              </w:rPr>
              <w:t xml:space="preserve"> </w:t>
            </w:r>
            <w:r w:rsidRPr="002A53EE">
              <w:rPr>
                <w:sz w:val="20"/>
                <w:szCs w:val="22"/>
                <w:lang w:val="ru-RU" w:eastAsia="en-US"/>
              </w:rPr>
              <w:t>котлы</w:t>
            </w:r>
            <w:r w:rsidRPr="002A53EE">
              <w:rPr>
                <w:spacing w:val="-3"/>
                <w:sz w:val="20"/>
                <w:szCs w:val="22"/>
                <w:lang w:val="ru-RU" w:eastAsia="en-US"/>
              </w:rPr>
              <w:t xml:space="preserve"> </w:t>
            </w:r>
            <w:r w:rsidRPr="002A53EE">
              <w:rPr>
                <w:sz w:val="20"/>
                <w:szCs w:val="22"/>
                <w:lang w:val="ru-RU" w:eastAsia="en-US"/>
              </w:rPr>
              <w:t>в</w:t>
            </w:r>
            <w:r w:rsidRPr="002A53EE">
              <w:rPr>
                <w:spacing w:val="-1"/>
                <w:sz w:val="20"/>
                <w:szCs w:val="22"/>
                <w:lang w:val="ru-RU" w:eastAsia="en-US"/>
              </w:rPr>
              <w:t xml:space="preserve"> </w:t>
            </w:r>
            <w:r w:rsidRPr="002A53EE">
              <w:rPr>
                <w:sz w:val="20"/>
                <w:szCs w:val="22"/>
                <w:lang w:val="ru-RU" w:eastAsia="en-US"/>
              </w:rPr>
              <w:t>исправном</w:t>
            </w:r>
            <w:r w:rsidRPr="002A53EE">
              <w:rPr>
                <w:spacing w:val="-2"/>
                <w:sz w:val="20"/>
                <w:szCs w:val="22"/>
                <w:lang w:val="ru-RU" w:eastAsia="en-US"/>
              </w:rPr>
              <w:t xml:space="preserve"> </w:t>
            </w:r>
            <w:r w:rsidRPr="002A53EE">
              <w:rPr>
                <w:sz w:val="20"/>
                <w:szCs w:val="22"/>
                <w:lang w:val="ru-RU" w:eastAsia="en-US"/>
              </w:rPr>
              <w:t>состоянии)</w:t>
            </w:r>
          </w:p>
        </w:tc>
        <w:tc>
          <w:tcPr>
            <w:tcW w:w="1034" w:type="dxa"/>
            <w:vAlign w:val="center"/>
          </w:tcPr>
          <w:p w:rsidR="002A53EE" w:rsidRPr="002A53EE" w:rsidRDefault="002A53EE" w:rsidP="002A53EE">
            <w:pPr>
              <w:ind w:left="86"/>
              <w:jc w:val="center"/>
              <w:rPr>
                <w:sz w:val="20"/>
                <w:szCs w:val="22"/>
                <w:lang w:eastAsia="en-US"/>
              </w:rPr>
            </w:pPr>
            <w:r w:rsidRPr="002A53EE">
              <w:rPr>
                <w:sz w:val="20"/>
                <w:szCs w:val="22"/>
                <w:lang w:eastAsia="en-US"/>
              </w:rPr>
              <w:t>+8,92</w:t>
            </w:r>
          </w:p>
        </w:tc>
        <w:tc>
          <w:tcPr>
            <w:tcW w:w="974" w:type="dxa"/>
            <w:vAlign w:val="center"/>
          </w:tcPr>
          <w:p w:rsidR="002A53EE" w:rsidRPr="002A53EE" w:rsidRDefault="002A53EE" w:rsidP="002A53EE">
            <w:pPr>
              <w:ind w:left="86"/>
              <w:jc w:val="center"/>
              <w:rPr>
                <w:sz w:val="20"/>
                <w:szCs w:val="22"/>
                <w:lang w:eastAsia="en-US"/>
              </w:rPr>
            </w:pPr>
            <w:r w:rsidRPr="002A53EE">
              <w:rPr>
                <w:sz w:val="20"/>
                <w:szCs w:val="22"/>
                <w:lang w:eastAsia="en-US"/>
              </w:rPr>
              <w:t>+8,92</w:t>
            </w:r>
          </w:p>
        </w:tc>
        <w:tc>
          <w:tcPr>
            <w:tcW w:w="1032" w:type="dxa"/>
            <w:vAlign w:val="center"/>
          </w:tcPr>
          <w:p w:rsidR="002A53EE" w:rsidRPr="002A53EE" w:rsidRDefault="002A53EE" w:rsidP="002A53EE">
            <w:pPr>
              <w:ind w:left="86"/>
              <w:jc w:val="center"/>
              <w:rPr>
                <w:sz w:val="20"/>
                <w:szCs w:val="22"/>
                <w:lang w:eastAsia="en-US"/>
              </w:rPr>
            </w:pPr>
            <w:r w:rsidRPr="002A53EE">
              <w:rPr>
                <w:sz w:val="20"/>
                <w:szCs w:val="22"/>
                <w:lang w:eastAsia="en-US"/>
              </w:rPr>
              <w:t>+8,92</w:t>
            </w:r>
          </w:p>
        </w:tc>
        <w:tc>
          <w:tcPr>
            <w:tcW w:w="929" w:type="dxa"/>
            <w:vAlign w:val="center"/>
          </w:tcPr>
          <w:p w:rsidR="002A53EE" w:rsidRPr="002A53EE" w:rsidRDefault="002A53EE" w:rsidP="002A53EE">
            <w:pPr>
              <w:ind w:left="86"/>
              <w:jc w:val="center"/>
              <w:rPr>
                <w:sz w:val="20"/>
                <w:szCs w:val="22"/>
                <w:lang w:eastAsia="en-US"/>
              </w:rPr>
            </w:pPr>
            <w:r w:rsidRPr="002A53EE">
              <w:rPr>
                <w:sz w:val="20"/>
                <w:szCs w:val="22"/>
                <w:lang w:eastAsia="en-US"/>
              </w:rPr>
              <w:t>+8,92</w:t>
            </w:r>
          </w:p>
        </w:tc>
        <w:tc>
          <w:tcPr>
            <w:tcW w:w="958" w:type="dxa"/>
            <w:vAlign w:val="center"/>
          </w:tcPr>
          <w:p w:rsidR="002A53EE" w:rsidRPr="002A53EE" w:rsidRDefault="002A53EE" w:rsidP="002A53EE">
            <w:pPr>
              <w:ind w:left="86"/>
              <w:jc w:val="center"/>
              <w:rPr>
                <w:sz w:val="20"/>
                <w:szCs w:val="22"/>
                <w:lang w:eastAsia="en-US"/>
              </w:rPr>
            </w:pPr>
            <w:r w:rsidRPr="002A53EE">
              <w:rPr>
                <w:sz w:val="20"/>
                <w:szCs w:val="22"/>
                <w:lang w:eastAsia="en-US"/>
              </w:rPr>
              <w:t>+8,92</w:t>
            </w:r>
          </w:p>
        </w:tc>
        <w:tc>
          <w:tcPr>
            <w:tcW w:w="885" w:type="dxa"/>
            <w:vAlign w:val="center"/>
          </w:tcPr>
          <w:p w:rsidR="002A53EE" w:rsidRPr="002A53EE" w:rsidRDefault="002A53EE" w:rsidP="002A53EE">
            <w:pPr>
              <w:ind w:left="86"/>
              <w:jc w:val="center"/>
              <w:rPr>
                <w:sz w:val="20"/>
                <w:szCs w:val="22"/>
                <w:lang w:eastAsia="en-US"/>
              </w:rPr>
            </w:pPr>
            <w:r w:rsidRPr="002A53EE">
              <w:rPr>
                <w:sz w:val="20"/>
                <w:szCs w:val="22"/>
                <w:lang w:eastAsia="en-US"/>
              </w:rPr>
              <w:t>+8,92</w:t>
            </w:r>
          </w:p>
        </w:tc>
        <w:tc>
          <w:tcPr>
            <w:tcW w:w="913" w:type="dxa"/>
            <w:vAlign w:val="center"/>
          </w:tcPr>
          <w:p w:rsidR="002A53EE" w:rsidRPr="002A53EE" w:rsidRDefault="002A53EE" w:rsidP="002A53EE">
            <w:pPr>
              <w:ind w:left="86"/>
              <w:jc w:val="center"/>
              <w:rPr>
                <w:sz w:val="20"/>
                <w:szCs w:val="22"/>
                <w:lang w:eastAsia="en-US"/>
              </w:rPr>
            </w:pPr>
            <w:r w:rsidRPr="002A53EE">
              <w:rPr>
                <w:sz w:val="20"/>
                <w:szCs w:val="22"/>
                <w:lang w:eastAsia="en-US"/>
              </w:rPr>
              <w:t>+8,92</w:t>
            </w:r>
          </w:p>
        </w:tc>
        <w:tc>
          <w:tcPr>
            <w:tcW w:w="930" w:type="dxa"/>
            <w:vAlign w:val="center"/>
          </w:tcPr>
          <w:p w:rsidR="002A53EE" w:rsidRPr="002A53EE" w:rsidRDefault="002A53EE" w:rsidP="002A53EE">
            <w:pPr>
              <w:ind w:left="86"/>
              <w:jc w:val="center"/>
              <w:rPr>
                <w:sz w:val="20"/>
                <w:szCs w:val="22"/>
                <w:lang w:eastAsia="en-US"/>
              </w:rPr>
            </w:pPr>
            <w:r w:rsidRPr="002A53EE">
              <w:rPr>
                <w:sz w:val="20"/>
                <w:szCs w:val="22"/>
                <w:lang w:eastAsia="en-US"/>
              </w:rPr>
              <w:t>+8,92</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+8,92</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+8,92</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+8,92</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+8,92</w:t>
            </w:r>
          </w:p>
        </w:tc>
      </w:tr>
      <w:tr w:rsidR="002A53EE" w:rsidRPr="002A53EE" w:rsidTr="00485166">
        <w:trPr>
          <w:trHeight w:val="46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2.3</w:t>
            </w:r>
          </w:p>
        </w:tc>
        <w:tc>
          <w:tcPr>
            <w:tcW w:w="3261" w:type="dxa"/>
            <w:vAlign w:val="center"/>
          </w:tcPr>
          <w:p w:rsidR="002A53EE" w:rsidRPr="002A53EE" w:rsidRDefault="002A53EE" w:rsidP="002A53EE">
            <w:pPr>
              <w:ind w:left="86"/>
              <w:jc w:val="center"/>
              <w:rPr>
                <w:sz w:val="20"/>
                <w:szCs w:val="22"/>
                <w:lang w:val="ru-RU" w:eastAsia="en-US"/>
              </w:rPr>
            </w:pPr>
            <w:r w:rsidRPr="002A53EE">
              <w:rPr>
                <w:sz w:val="20"/>
                <w:szCs w:val="22"/>
                <w:lang w:val="ru-RU" w:eastAsia="en-US"/>
              </w:rPr>
              <w:t>Резерв</w:t>
            </w:r>
            <w:proofErr w:type="gramStart"/>
            <w:r w:rsidRPr="002A53EE">
              <w:rPr>
                <w:spacing w:val="-3"/>
                <w:sz w:val="20"/>
                <w:szCs w:val="22"/>
                <w:lang w:val="ru-RU" w:eastAsia="en-US"/>
              </w:rPr>
              <w:t xml:space="preserve"> </w:t>
            </w:r>
            <w:r w:rsidRPr="002A53EE">
              <w:rPr>
                <w:sz w:val="20"/>
                <w:szCs w:val="22"/>
                <w:lang w:val="ru-RU" w:eastAsia="en-US"/>
              </w:rPr>
              <w:t>(+)</w:t>
            </w:r>
            <w:r w:rsidRPr="002A53EE">
              <w:rPr>
                <w:spacing w:val="-3"/>
                <w:sz w:val="20"/>
                <w:szCs w:val="22"/>
                <w:lang w:val="ru-RU" w:eastAsia="en-US"/>
              </w:rPr>
              <w:t xml:space="preserve"> </w:t>
            </w:r>
            <w:r w:rsidRPr="002A53EE">
              <w:rPr>
                <w:sz w:val="20"/>
                <w:szCs w:val="22"/>
                <w:lang w:val="ru-RU" w:eastAsia="en-US"/>
              </w:rPr>
              <w:t>/</w:t>
            </w:r>
            <w:r w:rsidRPr="002A53EE">
              <w:rPr>
                <w:spacing w:val="-2"/>
                <w:sz w:val="20"/>
                <w:szCs w:val="22"/>
                <w:lang w:val="ru-RU" w:eastAsia="en-US"/>
              </w:rPr>
              <w:t xml:space="preserve"> </w:t>
            </w:r>
            <w:proofErr w:type="gramEnd"/>
            <w:r w:rsidRPr="002A53EE">
              <w:rPr>
                <w:sz w:val="20"/>
                <w:szCs w:val="22"/>
                <w:lang w:val="ru-RU" w:eastAsia="en-US"/>
              </w:rPr>
              <w:t>дефицит</w:t>
            </w:r>
            <w:r w:rsidRPr="002A53EE">
              <w:rPr>
                <w:spacing w:val="-3"/>
                <w:sz w:val="20"/>
                <w:szCs w:val="22"/>
                <w:lang w:val="ru-RU" w:eastAsia="en-US"/>
              </w:rPr>
              <w:t xml:space="preserve"> </w:t>
            </w:r>
            <w:r w:rsidRPr="002A53EE">
              <w:rPr>
                <w:sz w:val="20"/>
                <w:szCs w:val="22"/>
                <w:lang w:val="ru-RU" w:eastAsia="en-US"/>
              </w:rPr>
              <w:t>(-)</w:t>
            </w:r>
            <w:r w:rsidRPr="002A53EE">
              <w:rPr>
                <w:spacing w:val="-2"/>
                <w:sz w:val="20"/>
                <w:szCs w:val="22"/>
                <w:lang w:val="ru-RU" w:eastAsia="en-US"/>
              </w:rPr>
              <w:t xml:space="preserve"> </w:t>
            </w:r>
            <w:r w:rsidRPr="002A53EE">
              <w:rPr>
                <w:sz w:val="20"/>
                <w:szCs w:val="22"/>
                <w:lang w:val="ru-RU" w:eastAsia="en-US"/>
              </w:rPr>
              <w:t>тепловой</w:t>
            </w:r>
            <w:r w:rsidRPr="002A53EE">
              <w:rPr>
                <w:spacing w:val="-2"/>
                <w:sz w:val="20"/>
                <w:szCs w:val="22"/>
                <w:lang w:val="ru-RU" w:eastAsia="en-US"/>
              </w:rPr>
              <w:t xml:space="preserve"> </w:t>
            </w:r>
            <w:r w:rsidRPr="002A53EE">
              <w:rPr>
                <w:sz w:val="20"/>
                <w:szCs w:val="22"/>
                <w:lang w:val="ru-RU" w:eastAsia="en-US"/>
              </w:rPr>
              <w:t>мощности котельной</w:t>
            </w:r>
            <w:r w:rsidRPr="002A53EE">
              <w:rPr>
                <w:spacing w:val="-6"/>
                <w:sz w:val="20"/>
                <w:szCs w:val="22"/>
                <w:lang w:val="ru-RU" w:eastAsia="en-US"/>
              </w:rPr>
              <w:t xml:space="preserve"> </w:t>
            </w:r>
            <w:r w:rsidRPr="002A53EE">
              <w:rPr>
                <w:sz w:val="20"/>
                <w:szCs w:val="22"/>
                <w:lang w:val="ru-RU" w:eastAsia="en-US"/>
              </w:rPr>
              <w:t>(с</w:t>
            </w:r>
            <w:r w:rsidRPr="002A53EE">
              <w:rPr>
                <w:spacing w:val="-1"/>
                <w:sz w:val="20"/>
                <w:szCs w:val="22"/>
                <w:lang w:val="ru-RU" w:eastAsia="en-US"/>
              </w:rPr>
              <w:t xml:space="preserve"> </w:t>
            </w:r>
            <w:r w:rsidRPr="002A53EE">
              <w:rPr>
                <w:sz w:val="20"/>
                <w:szCs w:val="22"/>
                <w:lang w:val="ru-RU" w:eastAsia="en-US"/>
              </w:rPr>
              <w:t>учетом</w:t>
            </w:r>
            <w:r w:rsidRPr="002A53EE">
              <w:rPr>
                <w:spacing w:val="-4"/>
                <w:sz w:val="20"/>
                <w:szCs w:val="22"/>
                <w:lang w:val="ru-RU" w:eastAsia="en-US"/>
              </w:rPr>
              <w:t xml:space="preserve"> </w:t>
            </w:r>
            <w:r w:rsidRPr="002A53EE">
              <w:rPr>
                <w:sz w:val="20"/>
                <w:szCs w:val="22"/>
                <w:lang w:val="ru-RU" w:eastAsia="en-US"/>
              </w:rPr>
              <w:t>отказа</w:t>
            </w:r>
            <w:r w:rsidRPr="002A53EE">
              <w:rPr>
                <w:spacing w:val="-1"/>
                <w:sz w:val="20"/>
                <w:szCs w:val="22"/>
                <w:lang w:val="ru-RU" w:eastAsia="en-US"/>
              </w:rPr>
              <w:t xml:space="preserve"> </w:t>
            </w:r>
            <w:r w:rsidRPr="002A53EE">
              <w:rPr>
                <w:sz w:val="20"/>
                <w:szCs w:val="22"/>
                <w:lang w:val="ru-RU" w:eastAsia="en-US"/>
              </w:rPr>
              <w:t>самого</w:t>
            </w:r>
            <w:r w:rsidRPr="002A53EE">
              <w:rPr>
                <w:spacing w:val="-4"/>
                <w:sz w:val="20"/>
                <w:szCs w:val="22"/>
                <w:lang w:val="ru-RU" w:eastAsia="en-US"/>
              </w:rPr>
              <w:t xml:space="preserve"> </w:t>
            </w:r>
            <w:r w:rsidRPr="002A53EE">
              <w:rPr>
                <w:sz w:val="20"/>
                <w:szCs w:val="22"/>
                <w:lang w:val="ru-RU" w:eastAsia="en-US"/>
              </w:rPr>
              <w:t>мощного котла)</w:t>
            </w:r>
          </w:p>
        </w:tc>
        <w:tc>
          <w:tcPr>
            <w:tcW w:w="1034" w:type="dxa"/>
            <w:vAlign w:val="center"/>
          </w:tcPr>
          <w:p w:rsidR="002A53EE" w:rsidRPr="002A53EE" w:rsidRDefault="002A53EE" w:rsidP="002A53EE">
            <w:pPr>
              <w:ind w:left="86"/>
              <w:jc w:val="center"/>
              <w:rPr>
                <w:sz w:val="20"/>
                <w:szCs w:val="22"/>
                <w:lang w:eastAsia="en-US"/>
              </w:rPr>
            </w:pPr>
            <w:r w:rsidRPr="002A53EE">
              <w:rPr>
                <w:sz w:val="20"/>
                <w:szCs w:val="22"/>
                <w:lang w:eastAsia="en-US"/>
              </w:rPr>
              <w:t>+8,099</w:t>
            </w:r>
          </w:p>
        </w:tc>
        <w:tc>
          <w:tcPr>
            <w:tcW w:w="974" w:type="dxa"/>
            <w:vAlign w:val="center"/>
          </w:tcPr>
          <w:p w:rsidR="002A53EE" w:rsidRPr="002A53EE" w:rsidRDefault="002A53EE" w:rsidP="002A53EE">
            <w:pPr>
              <w:ind w:left="86"/>
              <w:jc w:val="center"/>
              <w:rPr>
                <w:sz w:val="20"/>
                <w:szCs w:val="22"/>
                <w:lang w:eastAsia="en-US"/>
              </w:rPr>
            </w:pPr>
            <w:r w:rsidRPr="002A53EE">
              <w:rPr>
                <w:sz w:val="20"/>
                <w:szCs w:val="22"/>
                <w:lang w:eastAsia="en-US"/>
              </w:rPr>
              <w:t>+8,099</w:t>
            </w:r>
          </w:p>
        </w:tc>
        <w:tc>
          <w:tcPr>
            <w:tcW w:w="1032" w:type="dxa"/>
            <w:vAlign w:val="center"/>
          </w:tcPr>
          <w:p w:rsidR="002A53EE" w:rsidRPr="002A53EE" w:rsidRDefault="002A53EE" w:rsidP="002A53EE">
            <w:pPr>
              <w:ind w:left="86"/>
              <w:jc w:val="center"/>
              <w:rPr>
                <w:sz w:val="20"/>
                <w:szCs w:val="22"/>
                <w:lang w:eastAsia="en-US"/>
              </w:rPr>
            </w:pPr>
            <w:r w:rsidRPr="002A53EE">
              <w:rPr>
                <w:sz w:val="20"/>
                <w:szCs w:val="22"/>
                <w:lang w:eastAsia="en-US"/>
              </w:rPr>
              <w:t>+8,099</w:t>
            </w:r>
          </w:p>
        </w:tc>
        <w:tc>
          <w:tcPr>
            <w:tcW w:w="929" w:type="dxa"/>
            <w:vAlign w:val="center"/>
          </w:tcPr>
          <w:p w:rsidR="002A53EE" w:rsidRPr="002A53EE" w:rsidRDefault="002A53EE" w:rsidP="002A53EE">
            <w:pPr>
              <w:ind w:left="86"/>
              <w:jc w:val="center"/>
              <w:rPr>
                <w:sz w:val="20"/>
                <w:szCs w:val="22"/>
                <w:lang w:eastAsia="en-US"/>
              </w:rPr>
            </w:pPr>
            <w:r w:rsidRPr="002A53EE">
              <w:rPr>
                <w:sz w:val="20"/>
                <w:szCs w:val="22"/>
                <w:lang w:eastAsia="en-US"/>
              </w:rPr>
              <w:t>+8,099</w:t>
            </w:r>
          </w:p>
        </w:tc>
        <w:tc>
          <w:tcPr>
            <w:tcW w:w="958" w:type="dxa"/>
            <w:vAlign w:val="center"/>
          </w:tcPr>
          <w:p w:rsidR="002A53EE" w:rsidRPr="002A53EE" w:rsidRDefault="002A53EE" w:rsidP="002A53EE">
            <w:pPr>
              <w:ind w:left="86"/>
              <w:jc w:val="center"/>
              <w:rPr>
                <w:sz w:val="20"/>
                <w:szCs w:val="22"/>
                <w:lang w:eastAsia="en-US"/>
              </w:rPr>
            </w:pPr>
            <w:r w:rsidRPr="002A53EE">
              <w:rPr>
                <w:sz w:val="20"/>
                <w:szCs w:val="22"/>
                <w:lang w:eastAsia="en-US"/>
              </w:rPr>
              <w:t>+8,099</w:t>
            </w:r>
          </w:p>
        </w:tc>
        <w:tc>
          <w:tcPr>
            <w:tcW w:w="885" w:type="dxa"/>
            <w:vAlign w:val="center"/>
          </w:tcPr>
          <w:p w:rsidR="002A53EE" w:rsidRPr="002A53EE" w:rsidRDefault="002A53EE" w:rsidP="002A53EE">
            <w:pPr>
              <w:ind w:left="86"/>
              <w:jc w:val="center"/>
              <w:rPr>
                <w:sz w:val="20"/>
                <w:szCs w:val="22"/>
                <w:lang w:eastAsia="en-US"/>
              </w:rPr>
            </w:pPr>
            <w:r w:rsidRPr="002A53EE">
              <w:rPr>
                <w:sz w:val="20"/>
                <w:szCs w:val="22"/>
                <w:lang w:eastAsia="en-US"/>
              </w:rPr>
              <w:t>+8,099</w:t>
            </w:r>
          </w:p>
        </w:tc>
        <w:tc>
          <w:tcPr>
            <w:tcW w:w="913" w:type="dxa"/>
            <w:vAlign w:val="center"/>
          </w:tcPr>
          <w:p w:rsidR="002A53EE" w:rsidRPr="002A53EE" w:rsidRDefault="002A53EE" w:rsidP="002A53EE">
            <w:pPr>
              <w:ind w:left="86"/>
              <w:jc w:val="center"/>
              <w:rPr>
                <w:sz w:val="20"/>
                <w:szCs w:val="22"/>
                <w:lang w:eastAsia="en-US"/>
              </w:rPr>
            </w:pPr>
            <w:r w:rsidRPr="002A53EE">
              <w:rPr>
                <w:sz w:val="20"/>
                <w:szCs w:val="22"/>
                <w:lang w:eastAsia="en-US"/>
              </w:rPr>
              <w:t>+8,099</w:t>
            </w:r>
          </w:p>
        </w:tc>
        <w:tc>
          <w:tcPr>
            <w:tcW w:w="930" w:type="dxa"/>
            <w:vAlign w:val="center"/>
          </w:tcPr>
          <w:p w:rsidR="002A53EE" w:rsidRPr="002A53EE" w:rsidRDefault="002A53EE" w:rsidP="002A53EE">
            <w:pPr>
              <w:ind w:left="86"/>
              <w:jc w:val="center"/>
              <w:rPr>
                <w:sz w:val="20"/>
                <w:szCs w:val="22"/>
                <w:lang w:eastAsia="en-US"/>
              </w:rPr>
            </w:pPr>
            <w:r w:rsidRPr="002A53EE">
              <w:rPr>
                <w:sz w:val="20"/>
                <w:szCs w:val="22"/>
                <w:lang w:eastAsia="en-US"/>
              </w:rPr>
              <w:t>+8,099</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+8,099</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+8,099</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+8,099</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+8,099</w:t>
            </w:r>
          </w:p>
        </w:tc>
      </w:tr>
      <w:tr w:rsidR="002A53EE" w:rsidRPr="002A53EE" w:rsidTr="00485166">
        <w:trPr>
          <w:trHeight w:val="230"/>
        </w:trPr>
        <w:tc>
          <w:tcPr>
            <w:tcW w:w="13608" w:type="dxa"/>
            <w:gridSpan w:val="12"/>
            <w:vAlign w:val="center"/>
          </w:tcPr>
          <w:p w:rsidR="002A53EE" w:rsidRPr="002A53EE" w:rsidRDefault="002A53EE" w:rsidP="002A53EE">
            <w:pPr>
              <w:ind w:left="86"/>
              <w:jc w:val="center"/>
              <w:rPr>
                <w:b/>
                <w:sz w:val="20"/>
                <w:szCs w:val="22"/>
                <w:lang w:eastAsia="en-US"/>
              </w:rPr>
            </w:pPr>
            <w:r w:rsidRPr="002A53EE">
              <w:rPr>
                <w:b/>
                <w:sz w:val="20"/>
                <w:szCs w:val="22"/>
                <w:lang w:eastAsia="en-US"/>
              </w:rPr>
              <w:t>Котельная</w:t>
            </w:r>
            <w:r w:rsidRPr="002A53EE">
              <w:rPr>
                <w:b/>
                <w:spacing w:val="-3"/>
                <w:sz w:val="20"/>
                <w:szCs w:val="22"/>
                <w:lang w:eastAsia="en-US"/>
              </w:rPr>
              <w:t xml:space="preserve"> </w:t>
            </w:r>
            <w:r w:rsidRPr="002A53EE">
              <w:rPr>
                <w:b/>
                <w:sz w:val="20"/>
                <w:szCs w:val="22"/>
                <w:lang w:eastAsia="en-US"/>
              </w:rPr>
              <w:t>№2</w:t>
            </w:r>
          </w:p>
        </w:tc>
        <w:tc>
          <w:tcPr>
            <w:tcW w:w="886" w:type="dxa"/>
            <w:vAlign w:val="center"/>
          </w:tcPr>
          <w:p w:rsidR="002A53EE" w:rsidRPr="002A53EE" w:rsidRDefault="002A53EE" w:rsidP="002A53EE">
            <w:pPr>
              <w:ind w:left="86"/>
              <w:jc w:val="center"/>
              <w:rPr>
                <w:b/>
                <w:sz w:val="20"/>
                <w:szCs w:val="22"/>
                <w:lang w:eastAsia="en-US"/>
              </w:rPr>
            </w:pPr>
          </w:p>
        </w:tc>
        <w:tc>
          <w:tcPr>
            <w:tcW w:w="886" w:type="dxa"/>
            <w:vAlign w:val="center"/>
          </w:tcPr>
          <w:p w:rsidR="002A53EE" w:rsidRPr="002A53EE" w:rsidRDefault="002A53EE" w:rsidP="002A53EE">
            <w:pPr>
              <w:ind w:left="86"/>
              <w:jc w:val="center"/>
              <w:rPr>
                <w:b/>
                <w:sz w:val="20"/>
                <w:szCs w:val="22"/>
                <w:lang w:eastAsia="en-US"/>
              </w:rPr>
            </w:pPr>
          </w:p>
        </w:tc>
      </w:tr>
      <w:tr w:rsidR="002A53EE" w:rsidRPr="002A53EE" w:rsidTr="00485166">
        <w:trPr>
          <w:trHeight w:val="230"/>
        </w:trPr>
        <w:tc>
          <w:tcPr>
            <w:tcW w:w="708"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1</w:t>
            </w:r>
          </w:p>
        </w:tc>
        <w:tc>
          <w:tcPr>
            <w:tcW w:w="12900" w:type="dxa"/>
            <w:gridSpan w:val="11"/>
            <w:vAlign w:val="center"/>
          </w:tcPr>
          <w:p w:rsidR="002A53EE" w:rsidRPr="002A53EE" w:rsidRDefault="002A53EE" w:rsidP="002A53EE">
            <w:pPr>
              <w:ind w:left="86"/>
              <w:jc w:val="center"/>
              <w:rPr>
                <w:sz w:val="20"/>
                <w:szCs w:val="22"/>
                <w:lang w:val="ru-RU" w:eastAsia="en-US"/>
              </w:rPr>
            </w:pPr>
            <w:r w:rsidRPr="002A53EE">
              <w:rPr>
                <w:sz w:val="20"/>
                <w:szCs w:val="22"/>
                <w:lang w:val="ru-RU" w:eastAsia="en-US"/>
              </w:rPr>
              <w:t>Балансы</w:t>
            </w:r>
            <w:r w:rsidRPr="002A53EE">
              <w:rPr>
                <w:spacing w:val="-4"/>
                <w:sz w:val="20"/>
                <w:szCs w:val="22"/>
                <w:lang w:val="ru-RU" w:eastAsia="en-US"/>
              </w:rPr>
              <w:t xml:space="preserve"> </w:t>
            </w:r>
            <w:r w:rsidRPr="002A53EE">
              <w:rPr>
                <w:sz w:val="20"/>
                <w:szCs w:val="22"/>
                <w:lang w:val="ru-RU" w:eastAsia="en-US"/>
              </w:rPr>
              <w:t>тепловой</w:t>
            </w:r>
            <w:r w:rsidRPr="002A53EE">
              <w:rPr>
                <w:spacing w:val="-4"/>
                <w:sz w:val="20"/>
                <w:szCs w:val="22"/>
                <w:lang w:val="ru-RU" w:eastAsia="en-US"/>
              </w:rPr>
              <w:t xml:space="preserve"> </w:t>
            </w:r>
            <w:r w:rsidRPr="002A53EE">
              <w:rPr>
                <w:sz w:val="20"/>
                <w:szCs w:val="22"/>
                <w:lang w:val="ru-RU" w:eastAsia="en-US"/>
              </w:rPr>
              <w:t>мощности</w:t>
            </w:r>
            <w:r w:rsidRPr="002A53EE">
              <w:rPr>
                <w:spacing w:val="-5"/>
                <w:sz w:val="20"/>
                <w:szCs w:val="22"/>
                <w:lang w:val="ru-RU" w:eastAsia="en-US"/>
              </w:rPr>
              <w:t xml:space="preserve"> </w:t>
            </w:r>
            <w:r w:rsidRPr="002A53EE">
              <w:rPr>
                <w:sz w:val="20"/>
                <w:szCs w:val="22"/>
                <w:lang w:val="ru-RU" w:eastAsia="en-US"/>
              </w:rPr>
              <w:t>источника</w:t>
            </w:r>
            <w:r w:rsidRPr="002A53EE">
              <w:rPr>
                <w:spacing w:val="-3"/>
                <w:sz w:val="20"/>
                <w:szCs w:val="22"/>
                <w:lang w:val="ru-RU" w:eastAsia="en-US"/>
              </w:rPr>
              <w:t xml:space="preserve"> </w:t>
            </w:r>
            <w:r w:rsidRPr="002A53EE">
              <w:rPr>
                <w:sz w:val="20"/>
                <w:szCs w:val="22"/>
                <w:lang w:val="ru-RU" w:eastAsia="en-US"/>
              </w:rPr>
              <w:t>тепловой</w:t>
            </w:r>
            <w:r w:rsidRPr="002A53EE">
              <w:rPr>
                <w:spacing w:val="-5"/>
                <w:sz w:val="20"/>
                <w:szCs w:val="22"/>
                <w:lang w:val="ru-RU" w:eastAsia="en-US"/>
              </w:rPr>
              <w:t xml:space="preserve"> </w:t>
            </w:r>
            <w:r w:rsidRPr="002A53EE">
              <w:rPr>
                <w:sz w:val="20"/>
                <w:szCs w:val="22"/>
                <w:lang w:val="ru-RU" w:eastAsia="en-US"/>
              </w:rPr>
              <w:t>энергии</w:t>
            </w:r>
          </w:p>
        </w:tc>
        <w:tc>
          <w:tcPr>
            <w:tcW w:w="886" w:type="dxa"/>
            <w:vAlign w:val="center"/>
          </w:tcPr>
          <w:p w:rsidR="002A53EE" w:rsidRPr="002A53EE" w:rsidRDefault="002A53EE" w:rsidP="002A53EE">
            <w:pPr>
              <w:ind w:left="86"/>
              <w:jc w:val="center"/>
              <w:rPr>
                <w:sz w:val="20"/>
                <w:szCs w:val="22"/>
                <w:lang w:val="ru-RU" w:eastAsia="en-US"/>
              </w:rPr>
            </w:pPr>
          </w:p>
        </w:tc>
        <w:tc>
          <w:tcPr>
            <w:tcW w:w="886" w:type="dxa"/>
            <w:vAlign w:val="center"/>
          </w:tcPr>
          <w:p w:rsidR="002A53EE" w:rsidRPr="002A53EE" w:rsidRDefault="002A53EE" w:rsidP="002A53EE">
            <w:pPr>
              <w:ind w:left="86"/>
              <w:jc w:val="center"/>
              <w:rPr>
                <w:sz w:val="20"/>
                <w:szCs w:val="22"/>
                <w:lang w:val="ru-RU" w:eastAsia="en-US"/>
              </w:rPr>
            </w:pPr>
          </w:p>
        </w:tc>
      </w:tr>
      <w:tr w:rsidR="002A53EE" w:rsidRPr="002A53EE" w:rsidTr="00485166">
        <w:trPr>
          <w:trHeight w:val="69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1.1</w:t>
            </w:r>
          </w:p>
        </w:tc>
        <w:tc>
          <w:tcPr>
            <w:tcW w:w="3261" w:type="dxa"/>
            <w:vAlign w:val="center"/>
          </w:tcPr>
          <w:p w:rsidR="002A53EE" w:rsidRPr="002A53EE" w:rsidRDefault="002A53EE" w:rsidP="002A53EE">
            <w:pPr>
              <w:ind w:left="86"/>
              <w:jc w:val="center"/>
              <w:rPr>
                <w:sz w:val="20"/>
                <w:szCs w:val="22"/>
                <w:lang w:val="ru-RU" w:eastAsia="en-US"/>
              </w:rPr>
            </w:pPr>
            <w:r w:rsidRPr="002A53EE">
              <w:rPr>
                <w:sz w:val="20"/>
                <w:szCs w:val="22"/>
                <w:lang w:val="ru-RU" w:eastAsia="en-US"/>
              </w:rPr>
              <w:t>Установленная</w:t>
            </w:r>
            <w:r w:rsidRPr="002A53EE">
              <w:rPr>
                <w:spacing w:val="-6"/>
                <w:sz w:val="20"/>
                <w:szCs w:val="22"/>
                <w:lang w:val="ru-RU" w:eastAsia="en-US"/>
              </w:rPr>
              <w:t xml:space="preserve"> </w:t>
            </w:r>
            <w:r w:rsidRPr="002A53EE">
              <w:rPr>
                <w:sz w:val="20"/>
                <w:szCs w:val="22"/>
                <w:lang w:val="ru-RU" w:eastAsia="en-US"/>
              </w:rPr>
              <w:t>тепловая</w:t>
            </w:r>
            <w:r w:rsidRPr="002A53EE">
              <w:rPr>
                <w:spacing w:val="-5"/>
                <w:sz w:val="20"/>
                <w:szCs w:val="22"/>
                <w:lang w:val="ru-RU" w:eastAsia="en-US"/>
              </w:rPr>
              <w:t xml:space="preserve"> </w:t>
            </w:r>
            <w:r w:rsidRPr="002A53EE">
              <w:rPr>
                <w:sz w:val="20"/>
                <w:szCs w:val="22"/>
                <w:lang w:val="ru-RU" w:eastAsia="en-US"/>
              </w:rPr>
              <w:t>мощность</w:t>
            </w:r>
            <w:r w:rsidRPr="002A53EE">
              <w:rPr>
                <w:spacing w:val="-4"/>
                <w:sz w:val="20"/>
                <w:szCs w:val="22"/>
                <w:lang w:val="ru-RU" w:eastAsia="en-US"/>
              </w:rPr>
              <w:t xml:space="preserve"> </w:t>
            </w:r>
            <w:r w:rsidRPr="002A53EE">
              <w:rPr>
                <w:sz w:val="20"/>
                <w:szCs w:val="22"/>
                <w:lang w:val="ru-RU" w:eastAsia="en-US"/>
              </w:rPr>
              <w:t>основного</w:t>
            </w:r>
            <w:r w:rsidRPr="002A53EE">
              <w:rPr>
                <w:spacing w:val="-47"/>
                <w:sz w:val="20"/>
                <w:szCs w:val="22"/>
                <w:lang w:val="ru-RU" w:eastAsia="en-US"/>
              </w:rPr>
              <w:t xml:space="preserve"> </w:t>
            </w:r>
            <w:r w:rsidRPr="002A53EE">
              <w:rPr>
                <w:sz w:val="20"/>
                <w:szCs w:val="22"/>
                <w:lang w:val="ru-RU" w:eastAsia="en-US"/>
              </w:rPr>
              <w:t>оборудования</w:t>
            </w:r>
            <w:r w:rsidRPr="002A53EE">
              <w:rPr>
                <w:spacing w:val="-4"/>
                <w:sz w:val="20"/>
                <w:szCs w:val="22"/>
                <w:lang w:val="ru-RU" w:eastAsia="en-US"/>
              </w:rPr>
              <w:t xml:space="preserve"> </w:t>
            </w:r>
            <w:r w:rsidRPr="002A53EE">
              <w:rPr>
                <w:sz w:val="20"/>
                <w:szCs w:val="22"/>
                <w:lang w:val="ru-RU" w:eastAsia="en-US"/>
              </w:rPr>
              <w:t>источника</w:t>
            </w:r>
            <w:r w:rsidRPr="002A53EE">
              <w:rPr>
                <w:spacing w:val="-3"/>
                <w:sz w:val="20"/>
                <w:szCs w:val="22"/>
                <w:lang w:val="ru-RU" w:eastAsia="en-US"/>
              </w:rPr>
              <w:t xml:space="preserve"> </w:t>
            </w:r>
            <w:r w:rsidRPr="002A53EE">
              <w:rPr>
                <w:sz w:val="20"/>
                <w:szCs w:val="22"/>
                <w:lang w:val="ru-RU" w:eastAsia="en-US"/>
              </w:rPr>
              <w:t>тепловой</w:t>
            </w:r>
            <w:r w:rsidRPr="002A53EE">
              <w:rPr>
                <w:spacing w:val="-4"/>
                <w:sz w:val="20"/>
                <w:szCs w:val="22"/>
                <w:lang w:val="ru-RU" w:eastAsia="en-US"/>
              </w:rPr>
              <w:t xml:space="preserve"> </w:t>
            </w:r>
            <w:r w:rsidRPr="002A53EE">
              <w:rPr>
                <w:sz w:val="20"/>
                <w:szCs w:val="22"/>
                <w:lang w:val="ru-RU" w:eastAsia="en-US"/>
              </w:rPr>
              <w:t>энергии, Гкал/</w:t>
            </w:r>
            <w:proofErr w:type="gramStart"/>
            <w:r w:rsidRPr="002A53EE">
              <w:rPr>
                <w:sz w:val="20"/>
                <w:szCs w:val="22"/>
                <w:lang w:val="ru-RU" w:eastAsia="en-US"/>
              </w:rPr>
              <w:t>ч</w:t>
            </w:r>
            <w:proofErr w:type="gramEnd"/>
          </w:p>
        </w:tc>
        <w:tc>
          <w:tcPr>
            <w:tcW w:w="1034"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3</w:t>
            </w:r>
          </w:p>
        </w:tc>
        <w:tc>
          <w:tcPr>
            <w:tcW w:w="974"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3</w:t>
            </w:r>
          </w:p>
        </w:tc>
        <w:tc>
          <w:tcPr>
            <w:tcW w:w="1032"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3</w:t>
            </w:r>
          </w:p>
        </w:tc>
        <w:tc>
          <w:tcPr>
            <w:tcW w:w="929"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3</w:t>
            </w:r>
          </w:p>
        </w:tc>
        <w:tc>
          <w:tcPr>
            <w:tcW w:w="958"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3</w:t>
            </w:r>
          </w:p>
        </w:tc>
        <w:tc>
          <w:tcPr>
            <w:tcW w:w="885"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3</w:t>
            </w:r>
          </w:p>
        </w:tc>
        <w:tc>
          <w:tcPr>
            <w:tcW w:w="913"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3</w:t>
            </w:r>
          </w:p>
        </w:tc>
        <w:tc>
          <w:tcPr>
            <w:tcW w:w="930"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3</w:t>
            </w:r>
          </w:p>
        </w:tc>
        <w:tc>
          <w:tcPr>
            <w:tcW w:w="992"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3</w:t>
            </w:r>
          </w:p>
        </w:tc>
        <w:tc>
          <w:tcPr>
            <w:tcW w:w="992"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3</w:t>
            </w:r>
          </w:p>
        </w:tc>
        <w:tc>
          <w:tcPr>
            <w:tcW w:w="886" w:type="dxa"/>
            <w:vAlign w:val="center"/>
          </w:tcPr>
          <w:p w:rsidR="002A53EE" w:rsidRPr="002A53EE" w:rsidRDefault="002A53EE" w:rsidP="002A53EE">
            <w:pPr>
              <w:ind w:left="86"/>
              <w:jc w:val="center"/>
              <w:rPr>
                <w:sz w:val="19"/>
                <w:szCs w:val="22"/>
                <w:lang w:eastAsia="en-US"/>
              </w:rPr>
            </w:pPr>
            <w:r w:rsidRPr="002A53EE">
              <w:rPr>
                <w:sz w:val="19"/>
                <w:szCs w:val="22"/>
                <w:lang w:eastAsia="en-US"/>
              </w:rPr>
              <w:t>3</w:t>
            </w:r>
          </w:p>
        </w:tc>
        <w:tc>
          <w:tcPr>
            <w:tcW w:w="886" w:type="dxa"/>
            <w:vAlign w:val="center"/>
          </w:tcPr>
          <w:p w:rsidR="002A53EE" w:rsidRPr="002A53EE" w:rsidRDefault="002A53EE" w:rsidP="002A53EE">
            <w:pPr>
              <w:ind w:left="86"/>
              <w:jc w:val="center"/>
              <w:rPr>
                <w:sz w:val="19"/>
                <w:szCs w:val="22"/>
                <w:lang w:eastAsia="en-US"/>
              </w:rPr>
            </w:pPr>
            <w:r w:rsidRPr="002A53EE">
              <w:rPr>
                <w:sz w:val="19"/>
                <w:szCs w:val="22"/>
                <w:lang w:eastAsia="en-US"/>
              </w:rPr>
              <w:t>3</w:t>
            </w:r>
          </w:p>
        </w:tc>
      </w:tr>
      <w:tr w:rsidR="002A53EE" w:rsidRPr="002A53EE" w:rsidTr="00485166">
        <w:trPr>
          <w:trHeight w:val="46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1.2</w:t>
            </w:r>
          </w:p>
        </w:tc>
        <w:tc>
          <w:tcPr>
            <w:tcW w:w="3261" w:type="dxa"/>
            <w:vAlign w:val="center"/>
          </w:tcPr>
          <w:p w:rsidR="002A53EE" w:rsidRPr="002A53EE" w:rsidRDefault="002A53EE" w:rsidP="002A53EE">
            <w:pPr>
              <w:ind w:left="86"/>
              <w:jc w:val="center"/>
              <w:rPr>
                <w:sz w:val="20"/>
                <w:szCs w:val="22"/>
                <w:lang w:val="ru-RU" w:eastAsia="en-US"/>
              </w:rPr>
            </w:pPr>
            <w:r w:rsidRPr="002A53EE">
              <w:rPr>
                <w:sz w:val="20"/>
                <w:szCs w:val="22"/>
                <w:lang w:val="ru-RU" w:eastAsia="en-US"/>
              </w:rPr>
              <w:t>Технические</w:t>
            </w:r>
            <w:r w:rsidRPr="002A53EE">
              <w:rPr>
                <w:spacing w:val="-6"/>
                <w:sz w:val="20"/>
                <w:szCs w:val="22"/>
                <w:lang w:val="ru-RU" w:eastAsia="en-US"/>
              </w:rPr>
              <w:t xml:space="preserve"> </w:t>
            </w:r>
            <w:r w:rsidRPr="002A53EE">
              <w:rPr>
                <w:sz w:val="20"/>
                <w:szCs w:val="22"/>
                <w:lang w:val="ru-RU" w:eastAsia="en-US"/>
              </w:rPr>
              <w:t>ограничения</w:t>
            </w:r>
            <w:r w:rsidRPr="002A53EE">
              <w:rPr>
                <w:spacing w:val="-7"/>
                <w:sz w:val="20"/>
                <w:szCs w:val="22"/>
                <w:lang w:val="ru-RU" w:eastAsia="en-US"/>
              </w:rPr>
              <w:t xml:space="preserve"> </w:t>
            </w:r>
            <w:r w:rsidRPr="002A53EE">
              <w:rPr>
                <w:sz w:val="20"/>
                <w:szCs w:val="22"/>
                <w:lang w:val="ru-RU" w:eastAsia="en-US"/>
              </w:rPr>
              <w:t>на</w:t>
            </w:r>
            <w:r w:rsidRPr="002A53EE">
              <w:rPr>
                <w:spacing w:val="-5"/>
                <w:sz w:val="20"/>
                <w:szCs w:val="22"/>
                <w:lang w:val="ru-RU" w:eastAsia="en-US"/>
              </w:rPr>
              <w:t xml:space="preserve"> </w:t>
            </w:r>
            <w:r w:rsidRPr="002A53EE">
              <w:rPr>
                <w:sz w:val="20"/>
                <w:szCs w:val="22"/>
                <w:lang w:val="ru-RU" w:eastAsia="en-US"/>
              </w:rPr>
              <w:t>использование установленной</w:t>
            </w:r>
            <w:r w:rsidRPr="002A53EE">
              <w:rPr>
                <w:spacing w:val="-5"/>
                <w:sz w:val="20"/>
                <w:szCs w:val="22"/>
                <w:lang w:val="ru-RU" w:eastAsia="en-US"/>
              </w:rPr>
              <w:t xml:space="preserve"> </w:t>
            </w:r>
            <w:r w:rsidRPr="002A53EE">
              <w:rPr>
                <w:sz w:val="20"/>
                <w:szCs w:val="22"/>
                <w:lang w:val="ru-RU" w:eastAsia="en-US"/>
              </w:rPr>
              <w:t>тепловой</w:t>
            </w:r>
            <w:r w:rsidRPr="002A53EE">
              <w:rPr>
                <w:spacing w:val="-5"/>
                <w:sz w:val="20"/>
                <w:szCs w:val="22"/>
                <w:lang w:val="ru-RU" w:eastAsia="en-US"/>
              </w:rPr>
              <w:t xml:space="preserve"> </w:t>
            </w:r>
            <w:r w:rsidRPr="002A53EE">
              <w:rPr>
                <w:sz w:val="20"/>
                <w:szCs w:val="22"/>
                <w:lang w:val="ru-RU" w:eastAsia="en-US"/>
              </w:rPr>
              <w:t>мощности</w:t>
            </w:r>
          </w:p>
        </w:tc>
        <w:tc>
          <w:tcPr>
            <w:tcW w:w="1034"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74"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1032"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29"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58"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885"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13"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30"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92"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92"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886"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886"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r>
      <w:tr w:rsidR="002A53EE" w:rsidRPr="002A53EE" w:rsidTr="00485166">
        <w:trPr>
          <w:trHeight w:val="458"/>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lastRenderedPageBreak/>
              <w:t>1.3</w:t>
            </w:r>
          </w:p>
        </w:tc>
        <w:tc>
          <w:tcPr>
            <w:tcW w:w="3261" w:type="dxa"/>
            <w:vAlign w:val="center"/>
          </w:tcPr>
          <w:p w:rsidR="002A53EE" w:rsidRPr="002A53EE" w:rsidRDefault="002A53EE" w:rsidP="002A53EE">
            <w:pPr>
              <w:ind w:left="86"/>
              <w:jc w:val="center"/>
              <w:rPr>
                <w:sz w:val="20"/>
                <w:szCs w:val="22"/>
                <w:lang w:val="ru-RU" w:eastAsia="en-US"/>
              </w:rPr>
            </w:pPr>
            <w:r w:rsidRPr="002A53EE">
              <w:rPr>
                <w:sz w:val="20"/>
                <w:szCs w:val="22"/>
                <w:lang w:val="ru-RU" w:eastAsia="en-US"/>
              </w:rPr>
              <w:t>Располагаемая</w:t>
            </w:r>
            <w:r w:rsidRPr="002A53EE">
              <w:rPr>
                <w:spacing w:val="-7"/>
                <w:sz w:val="20"/>
                <w:szCs w:val="22"/>
                <w:lang w:val="ru-RU" w:eastAsia="en-US"/>
              </w:rPr>
              <w:t xml:space="preserve"> </w:t>
            </w:r>
            <w:r w:rsidRPr="002A53EE">
              <w:rPr>
                <w:sz w:val="20"/>
                <w:szCs w:val="22"/>
                <w:lang w:val="ru-RU" w:eastAsia="en-US"/>
              </w:rPr>
              <w:t>(фактическая),</w:t>
            </w:r>
            <w:r w:rsidRPr="002A53EE">
              <w:rPr>
                <w:spacing w:val="-5"/>
                <w:sz w:val="20"/>
                <w:szCs w:val="22"/>
                <w:lang w:val="ru-RU" w:eastAsia="en-US"/>
              </w:rPr>
              <w:t xml:space="preserve"> </w:t>
            </w:r>
            <w:r w:rsidRPr="002A53EE">
              <w:rPr>
                <w:sz w:val="20"/>
                <w:szCs w:val="22"/>
                <w:lang w:val="ru-RU" w:eastAsia="en-US"/>
              </w:rPr>
              <w:t>тепловая мощность,</w:t>
            </w:r>
            <w:r w:rsidRPr="002A53EE">
              <w:rPr>
                <w:spacing w:val="-3"/>
                <w:sz w:val="20"/>
                <w:szCs w:val="22"/>
                <w:lang w:val="ru-RU" w:eastAsia="en-US"/>
              </w:rPr>
              <w:t xml:space="preserve"> </w:t>
            </w:r>
            <w:r w:rsidRPr="002A53EE">
              <w:rPr>
                <w:sz w:val="20"/>
                <w:szCs w:val="22"/>
                <w:lang w:val="ru-RU" w:eastAsia="en-US"/>
              </w:rPr>
              <w:t>Гкал/</w:t>
            </w:r>
            <w:proofErr w:type="gramStart"/>
            <w:r w:rsidRPr="002A53EE">
              <w:rPr>
                <w:sz w:val="20"/>
                <w:szCs w:val="22"/>
                <w:lang w:val="ru-RU" w:eastAsia="en-US"/>
              </w:rPr>
              <w:t>ч</w:t>
            </w:r>
            <w:proofErr w:type="gramEnd"/>
          </w:p>
        </w:tc>
        <w:tc>
          <w:tcPr>
            <w:tcW w:w="1034" w:type="dxa"/>
            <w:vAlign w:val="center"/>
          </w:tcPr>
          <w:p w:rsidR="002A53EE" w:rsidRPr="002A53EE" w:rsidRDefault="002A53EE" w:rsidP="002A53EE">
            <w:pPr>
              <w:ind w:left="86"/>
              <w:jc w:val="center"/>
              <w:rPr>
                <w:sz w:val="20"/>
                <w:szCs w:val="22"/>
                <w:lang w:eastAsia="en-US"/>
              </w:rPr>
            </w:pPr>
            <w:r w:rsidRPr="002A53EE">
              <w:rPr>
                <w:sz w:val="20"/>
                <w:szCs w:val="22"/>
                <w:lang w:eastAsia="en-US"/>
              </w:rPr>
              <w:t>2,24</w:t>
            </w:r>
          </w:p>
        </w:tc>
        <w:tc>
          <w:tcPr>
            <w:tcW w:w="974" w:type="dxa"/>
            <w:vAlign w:val="center"/>
          </w:tcPr>
          <w:p w:rsidR="002A53EE" w:rsidRPr="002A53EE" w:rsidRDefault="002A53EE" w:rsidP="002A53EE">
            <w:pPr>
              <w:ind w:left="86"/>
              <w:jc w:val="center"/>
              <w:rPr>
                <w:sz w:val="20"/>
                <w:szCs w:val="22"/>
                <w:lang w:eastAsia="en-US"/>
              </w:rPr>
            </w:pPr>
            <w:r w:rsidRPr="002A53EE">
              <w:rPr>
                <w:sz w:val="20"/>
                <w:szCs w:val="22"/>
                <w:lang w:eastAsia="en-US"/>
              </w:rPr>
              <w:t>2,24</w:t>
            </w:r>
          </w:p>
        </w:tc>
        <w:tc>
          <w:tcPr>
            <w:tcW w:w="1032" w:type="dxa"/>
            <w:vAlign w:val="center"/>
          </w:tcPr>
          <w:p w:rsidR="002A53EE" w:rsidRPr="002A53EE" w:rsidRDefault="002A53EE" w:rsidP="002A53EE">
            <w:pPr>
              <w:ind w:left="86"/>
              <w:jc w:val="center"/>
              <w:rPr>
                <w:sz w:val="20"/>
                <w:szCs w:val="22"/>
                <w:lang w:eastAsia="en-US"/>
              </w:rPr>
            </w:pPr>
            <w:r w:rsidRPr="002A53EE">
              <w:rPr>
                <w:sz w:val="20"/>
                <w:szCs w:val="22"/>
                <w:lang w:eastAsia="en-US"/>
              </w:rPr>
              <w:t>2,24</w:t>
            </w:r>
          </w:p>
        </w:tc>
        <w:tc>
          <w:tcPr>
            <w:tcW w:w="929" w:type="dxa"/>
            <w:vAlign w:val="center"/>
          </w:tcPr>
          <w:p w:rsidR="002A53EE" w:rsidRPr="002A53EE" w:rsidRDefault="002A53EE" w:rsidP="002A53EE">
            <w:pPr>
              <w:ind w:left="86"/>
              <w:jc w:val="center"/>
              <w:rPr>
                <w:sz w:val="20"/>
                <w:szCs w:val="22"/>
                <w:lang w:eastAsia="en-US"/>
              </w:rPr>
            </w:pPr>
            <w:r w:rsidRPr="002A53EE">
              <w:rPr>
                <w:sz w:val="20"/>
                <w:szCs w:val="22"/>
                <w:lang w:eastAsia="en-US"/>
              </w:rPr>
              <w:t>2,24</w:t>
            </w:r>
          </w:p>
        </w:tc>
        <w:tc>
          <w:tcPr>
            <w:tcW w:w="958" w:type="dxa"/>
            <w:vAlign w:val="center"/>
          </w:tcPr>
          <w:p w:rsidR="002A53EE" w:rsidRPr="002A53EE" w:rsidRDefault="002A53EE" w:rsidP="002A53EE">
            <w:pPr>
              <w:ind w:left="86"/>
              <w:jc w:val="center"/>
              <w:rPr>
                <w:sz w:val="20"/>
                <w:szCs w:val="22"/>
                <w:lang w:eastAsia="en-US"/>
              </w:rPr>
            </w:pPr>
            <w:r w:rsidRPr="002A53EE">
              <w:rPr>
                <w:sz w:val="20"/>
                <w:szCs w:val="22"/>
                <w:lang w:eastAsia="en-US"/>
              </w:rPr>
              <w:t>2,24</w:t>
            </w:r>
          </w:p>
        </w:tc>
        <w:tc>
          <w:tcPr>
            <w:tcW w:w="885" w:type="dxa"/>
            <w:vAlign w:val="center"/>
          </w:tcPr>
          <w:p w:rsidR="002A53EE" w:rsidRPr="002A53EE" w:rsidRDefault="002A53EE" w:rsidP="002A53EE">
            <w:pPr>
              <w:ind w:left="86"/>
              <w:jc w:val="center"/>
              <w:rPr>
                <w:sz w:val="20"/>
                <w:szCs w:val="22"/>
                <w:lang w:eastAsia="en-US"/>
              </w:rPr>
            </w:pPr>
            <w:r w:rsidRPr="002A53EE">
              <w:rPr>
                <w:sz w:val="20"/>
                <w:szCs w:val="22"/>
                <w:lang w:eastAsia="en-US"/>
              </w:rPr>
              <w:t>2,24</w:t>
            </w:r>
          </w:p>
        </w:tc>
        <w:tc>
          <w:tcPr>
            <w:tcW w:w="913" w:type="dxa"/>
            <w:vAlign w:val="center"/>
          </w:tcPr>
          <w:p w:rsidR="002A53EE" w:rsidRPr="002A53EE" w:rsidRDefault="002A53EE" w:rsidP="002A53EE">
            <w:pPr>
              <w:ind w:left="86"/>
              <w:jc w:val="center"/>
              <w:rPr>
                <w:sz w:val="20"/>
                <w:szCs w:val="22"/>
                <w:lang w:eastAsia="en-US"/>
              </w:rPr>
            </w:pPr>
            <w:r w:rsidRPr="002A53EE">
              <w:rPr>
                <w:sz w:val="20"/>
                <w:szCs w:val="22"/>
                <w:lang w:eastAsia="en-US"/>
              </w:rPr>
              <w:t>2,24</w:t>
            </w:r>
          </w:p>
        </w:tc>
        <w:tc>
          <w:tcPr>
            <w:tcW w:w="930" w:type="dxa"/>
            <w:vAlign w:val="center"/>
          </w:tcPr>
          <w:p w:rsidR="002A53EE" w:rsidRPr="002A53EE" w:rsidRDefault="002A53EE" w:rsidP="002A53EE">
            <w:pPr>
              <w:ind w:left="86"/>
              <w:jc w:val="center"/>
              <w:rPr>
                <w:sz w:val="20"/>
                <w:szCs w:val="22"/>
                <w:lang w:eastAsia="en-US"/>
              </w:rPr>
            </w:pPr>
            <w:r w:rsidRPr="002A53EE">
              <w:rPr>
                <w:sz w:val="20"/>
                <w:szCs w:val="22"/>
                <w:lang w:eastAsia="en-US"/>
              </w:rPr>
              <w:t>2,24</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2,24</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2,24</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2,24</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2,24</w:t>
            </w:r>
          </w:p>
        </w:tc>
      </w:tr>
      <w:tr w:rsidR="002A53EE" w:rsidRPr="002A53EE" w:rsidTr="00485166">
        <w:trPr>
          <w:trHeight w:val="23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1.4</w:t>
            </w:r>
          </w:p>
        </w:tc>
        <w:tc>
          <w:tcPr>
            <w:tcW w:w="3261" w:type="dxa"/>
            <w:vAlign w:val="center"/>
          </w:tcPr>
          <w:p w:rsidR="002A53EE" w:rsidRPr="002A53EE" w:rsidRDefault="002A53EE" w:rsidP="002A53EE">
            <w:pPr>
              <w:ind w:left="86"/>
              <w:jc w:val="center"/>
              <w:rPr>
                <w:sz w:val="20"/>
                <w:szCs w:val="22"/>
                <w:lang w:val="ru-RU" w:eastAsia="en-US"/>
              </w:rPr>
            </w:pPr>
            <w:r w:rsidRPr="002A53EE">
              <w:rPr>
                <w:sz w:val="20"/>
                <w:szCs w:val="22"/>
                <w:lang w:val="ru-RU" w:eastAsia="en-US"/>
              </w:rPr>
              <w:t>Расход</w:t>
            </w:r>
            <w:r w:rsidRPr="002A53EE">
              <w:rPr>
                <w:spacing w:val="-4"/>
                <w:sz w:val="20"/>
                <w:szCs w:val="22"/>
                <w:lang w:val="ru-RU" w:eastAsia="en-US"/>
              </w:rPr>
              <w:t xml:space="preserve"> </w:t>
            </w:r>
            <w:r w:rsidRPr="002A53EE">
              <w:rPr>
                <w:sz w:val="20"/>
                <w:szCs w:val="22"/>
                <w:lang w:val="ru-RU" w:eastAsia="en-US"/>
              </w:rPr>
              <w:t>тепла</w:t>
            </w:r>
            <w:r w:rsidRPr="002A53EE">
              <w:rPr>
                <w:spacing w:val="-3"/>
                <w:sz w:val="20"/>
                <w:szCs w:val="22"/>
                <w:lang w:val="ru-RU" w:eastAsia="en-US"/>
              </w:rPr>
              <w:t xml:space="preserve"> </w:t>
            </w:r>
            <w:r w:rsidRPr="002A53EE">
              <w:rPr>
                <w:sz w:val="20"/>
                <w:szCs w:val="22"/>
                <w:lang w:val="ru-RU" w:eastAsia="en-US"/>
              </w:rPr>
              <w:t>на</w:t>
            </w:r>
            <w:r w:rsidRPr="002A53EE">
              <w:rPr>
                <w:spacing w:val="-2"/>
                <w:sz w:val="20"/>
                <w:szCs w:val="22"/>
                <w:lang w:val="ru-RU" w:eastAsia="en-US"/>
              </w:rPr>
              <w:t xml:space="preserve"> </w:t>
            </w:r>
            <w:r w:rsidRPr="002A53EE">
              <w:rPr>
                <w:sz w:val="20"/>
                <w:szCs w:val="22"/>
                <w:lang w:val="ru-RU" w:eastAsia="en-US"/>
              </w:rPr>
              <w:t>собственные</w:t>
            </w:r>
            <w:r w:rsidRPr="002A53EE">
              <w:rPr>
                <w:spacing w:val="-3"/>
                <w:sz w:val="20"/>
                <w:szCs w:val="22"/>
                <w:lang w:val="ru-RU" w:eastAsia="en-US"/>
              </w:rPr>
              <w:t xml:space="preserve"> </w:t>
            </w:r>
            <w:r w:rsidRPr="002A53EE">
              <w:rPr>
                <w:sz w:val="20"/>
                <w:szCs w:val="22"/>
                <w:lang w:val="ru-RU" w:eastAsia="en-US"/>
              </w:rPr>
              <w:t>нужды,</w:t>
            </w:r>
            <w:r w:rsidRPr="002A53EE">
              <w:rPr>
                <w:spacing w:val="-3"/>
                <w:sz w:val="20"/>
                <w:szCs w:val="22"/>
                <w:lang w:val="ru-RU" w:eastAsia="en-US"/>
              </w:rPr>
              <w:t xml:space="preserve"> </w:t>
            </w:r>
            <w:r w:rsidRPr="002A53EE">
              <w:rPr>
                <w:sz w:val="20"/>
                <w:szCs w:val="22"/>
                <w:lang w:val="ru-RU" w:eastAsia="en-US"/>
              </w:rPr>
              <w:t>Гкал</w:t>
            </w:r>
          </w:p>
        </w:tc>
        <w:tc>
          <w:tcPr>
            <w:tcW w:w="1034" w:type="dxa"/>
            <w:vAlign w:val="center"/>
          </w:tcPr>
          <w:p w:rsidR="002A53EE" w:rsidRPr="002A53EE" w:rsidRDefault="002A53EE" w:rsidP="002A53EE">
            <w:pPr>
              <w:ind w:left="86"/>
              <w:jc w:val="center"/>
              <w:rPr>
                <w:sz w:val="22"/>
                <w:szCs w:val="22"/>
                <w:lang w:eastAsia="en-US"/>
              </w:rPr>
            </w:pPr>
            <w:r w:rsidRPr="002A53EE">
              <w:rPr>
                <w:sz w:val="20"/>
                <w:szCs w:val="20"/>
                <w:lang w:eastAsia="en-US"/>
              </w:rPr>
              <w:t>0,04</w:t>
            </w:r>
          </w:p>
        </w:tc>
        <w:tc>
          <w:tcPr>
            <w:tcW w:w="974" w:type="dxa"/>
            <w:vAlign w:val="center"/>
          </w:tcPr>
          <w:p w:rsidR="002A53EE" w:rsidRPr="002A53EE" w:rsidRDefault="002A53EE" w:rsidP="002A53EE">
            <w:pPr>
              <w:ind w:left="86"/>
              <w:jc w:val="center"/>
              <w:rPr>
                <w:sz w:val="22"/>
                <w:szCs w:val="22"/>
                <w:lang w:eastAsia="en-US"/>
              </w:rPr>
            </w:pPr>
            <w:r w:rsidRPr="002A53EE">
              <w:rPr>
                <w:sz w:val="20"/>
                <w:szCs w:val="20"/>
                <w:lang w:eastAsia="en-US"/>
              </w:rPr>
              <w:t>0,04</w:t>
            </w:r>
          </w:p>
        </w:tc>
        <w:tc>
          <w:tcPr>
            <w:tcW w:w="1032" w:type="dxa"/>
            <w:vAlign w:val="center"/>
          </w:tcPr>
          <w:p w:rsidR="002A53EE" w:rsidRPr="002A53EE" w:rsidRDefault="002A53EE" w:rsidP="002A53EE">
            <w:pPr>
              <w:ind w:left="86"/>
              <w:jc w:val="center"/>
              <w:rPr>
                <w:sz w:val="22"/>
                <w:szCs w:val="22"/>
                <w:lang w:eastAsia="en-US"/>
              </w:rPr>
            </w:pPr>
            <w:r w:rsidRPr="002A53EE">
              <w:rPr>
                <w:sz w:val="20"/>
                <w:szCs w:val="20"/>
                <w:lang w:eastAsia="en-US"/>
              </w:rPr>
              <w:t>0,04</w:t>
            </w:r>
          </w:p>
        </w:tc>
        <w:tc>
          <w:tcPr>
            <w:tcW w:w="929" w:type="dxa"/>
            <w:vAlign w:val="center"/>
          </w:tcPr>
          <w:p w:rsidR="002A53EE" w:rsidRPr="002A53EE" w:rsidRDefault="002A53EE" w:rsidP="002A53EE">
            <w:pPr>
              <w:ind w:left="86"/>
              <w:jc w:val="center"/>
              <w:rPr>
                <w:sz w:val="22"/>
                <w:szCs w:val="22"/>
                <w:lang w:eastAsia="en-US"/>
              </w:rPr>
            </w:pPr>
            <w:r w:rsidRPr="002A53EE">
              <w:rPr>
                <w:sz w:val="20"/>
                <w:szCs w:val="20"/>
                <w:lang w:eastAsia="en-US"/>
              </w:rPr>
              <w:t>0,04</w:t>
            </w:r>
          </w:p>
        </w:tc>
        <w:tc>
          <w:tcPr>
            <w:tcW w:w="958" w:type="dxa"/>
            <w:vAlign w:val="center"/>
          </w:tcPr>
          <w:p w:rsidR="002A53EE" w:rsidRPr="002A53EE" w:rsidRDefault="002A53EE" w:rsidP="002A53EE">
            <w:pPr>
              <w:ind w:left="86"/>
              <w:jc w:val="center"/>
              <w:rPr>
                <w:sz w:val="22"/>
                <w:szCs w:val="22"/>
                <w:lang w:eastAsia="en-US"/>
              </w:rPr>
            </w:pPr>
            <w:r w:rsidRPr="002A53EE">
              <w:rPr>
                <w:sz w:val="20"/>
                <w:szCs w:val="20"/>
                <w:lang w:eastAsia="en-US"/>
              </w:rPr>
              <w:t>0,04</w:t>
            </w:r>
          </w:p>
        </w:tc>
        <w:tc>
          <w:tcPr>
            <w:tcW w:w="885" w:type="dxa"/>
            <w:vAlign w:val="center"/>
          </w:tcPr>
          <w:p w:rsidR="002A53EE" w:rsidRPr="002A53EE" w:rsidRDefault="002A53EE" w:rsidP="002A53EE">
            <w:pPr>
              <w:ind w:left="86"/>
              <w:jc w:val="center"/>
              <w:rPr>
                <w:sz w:val="22"/>
                <w:szCs w:val="22"/>
                <w:lang w:eastAsia="en-US"/>
              </w:rPr>
            </w:pPr>
            <w:r w:rsidRPr="002A53EE">
              <w:rPr>
                <w:sz w:val="20"/>
                <w:szCs w:val="20"/>
                <w:lang w:eastAsia="en-US"/>
              </w:rPr>
              <w:t>0,04</w:t>
            </w:r>
          </w:p>
        </w:tc>
        <w:tc>
          <w:tcPr>
            <w:tcW w:w="913" w:type="dxa"/>
            <w:vAlign w:val="center"/>
          </w:tcPr>
          <w:p w:rsidR="002A53EE" w:rsidRPr="002A53EE" w:rsidRDefault="002A53EE" w:rsidP="002A53EE">
            <w:pPr>
              <w:ind w:left="86"/>
              <w:jc w:val="center"/>
              <w:rPr>
                <w:sz w:val="22"/>
                <w:szCs w:val="22"/>
                <w:lang w:eastAsia="en-US"/>
              </w:rPr>
            </w:pPr>
            <w:r w:rsidRPr="002A53EE">
              <w:rPr>
                <w:sz w:val="20"/>
                <w:szCs w:val="20"/>
                <w:lang w:eastAsia="en-US"/>
              </w:rPr>
              <w:t>0,04</w:t>
            </w:r>
          </w:p>
        </w:tc>
        <w:tc>
          <w:tcPr>
            <w:tcW w:w="930" w:type="dxa"/>
            <w:vAlign w:val="center"/>
          </w:tcPr>
          <w:p w:rsidR="002A53EE" w:rsidRPr="002A53EE" w:rsidRDefault="002A53EE" w:rsidP="002A53EE">
            <w:pPr>
              <w:ind w:left="86"/>
              <w:jc w:val="center"/>
              <w:rPr>
                <w:sz w:val="22"/>
                <w:szCs w:val="22"/>
                <w:lang w:eastAsia="en-US"/>
              </w:rPr>
            </w:pPr>
            <w:r w:rsidRPr="002A53EE">
              <w:rPr>
                <w:sz w:val="20"/>
                <w:szCs w:val="20"/>
                <w:lang w:eastAsia="en-US"/>
              </w:rPr>
              <w:t>0,04</w:t>
            </w:r>
          </w:p>
        </w:tc>
        <w:tc>
          <w:tcPr>
            <w:tcW w:w="992" w:type="dxa"/>
            <w:vAlign w:val="center"/>
          </w:tcPr>
          <w:p w:rsidR="002A53EE" w:rsidRPr="002A53EE" w:rsidRDefault="002A53EE" w:rsidP="002A53EE">
            <w:pPr>
              <w:ind w:left="86"/>
              <w:jc w:val="center"/>
              <w:rPr>
                <w:sz w:val="22"/>
                <w:szCs w:val="22"/>
                <w:lang w:eastAsia="en-US"/>
              </w:rPr>
            </w:pPr>
            <w:r w:rsidRPr="002A53EE">
              <w:rPr>
                <w:sz w:val="20"/>
                <w:szCs w:val="20"/>
                <w:lang w:eastAsia="en-US"/>
              </w:rPr>
              <w:t>0,04</w:t>
            </w:r>
          </w:p>
        </w:tc>
        <w:tc>
          <w:tcPr>
            <w:tcW w:w="992" w:type="dxa"/>
            <w:vAlign w:val="center"/>
          </w:tcPr>
          <w:p w:rsidR="002A53EE" w:rsidRPr="002A53EE" w:rsidRDefault="002A53EE" w:rsidP="002A53EE">
            <w:pPr>
              <w:ind w:left="86"/>
              <w:jc w:val="center"/>
              <w:rPr>
                <w:sz w:val="22"/>
                <w:szCs w:val="22"/>
                <w:lang w:eastAsia="en-US"/>
              </w:rPr>
            </w:pPr>
            <w:r w:rsidRPr="002A53EE">
              <w:rPr>
                <w:sz w:val="20"/>
                <w:szCs w:val="20"/>
                <w:lang w:eastAsia="en-US"/>
              </w:rPr>
              <w:t>0,04</w:t>
            </w:r>
          </w:p>
        </w:tc>
        <w:tc>
          <w:tcPr>
            <w:tcW w:w="886" w:type="dxa"/>
            <w:vAlign w:val="center"/>
          </w:tcPr>
          <w:p w:rsidR="002A53EE" w:rsidRPr="002A53EE" w:rsidRDefault="002A53EE" w:rsidP="002A53EE">
            <w:pPr>
              <w:ind w:left="86"/>
              <w:jc w:val="center"/>
              <w:rPr>
                <w:sz w:val="22"/>
                <w:szCs w:val="22"/>
                <w:lang w:eastAsia="en-US"/>
              </w:rPr>
            </w:pPr>
            <w:r w:rsidRPr="002A53EE">
              <w:rPr>
                <w:sz w:val="20"/>
                <w:szCs w:val="20"/>
                <w:lang w:eastAsia="en-US"/>
              </w:rPr>
              <w:t>0,04</w:t>
            </w:r>
          </w:p>
        </w:tc>
        <w:tc>
          <w:tcPr>
            <w:tcW w:w="886" w:type="dxa"/>
            <w:vAlign w:val="center"/>
          </w:tcPr>
          <w:p w:rsidR="002A53EE" w:rsidRPr="002A53EE" w:rsidRDefault="002A53EE" w:rsidP="002A53EE">
            <w:pPr>
              <w:ind w:left="86"/>
              <w:jc w:val="center"/>
              <w:rPr>
                <w:sz w:val="22"/>
                <w:szCs w:val="22"/>
                <w:lang w:eastAsia="en-US"/>
              </w:rPr>
            </w:pPr>
            <w:r w:rsidRPr="002A53EE">
              <w:rPr>
                <w:sz w:val="20"/>
                <w:szCs w:val="20"/>
                <w:lang w:eastAsia="en-US"/>
              </w:rPr>
              <w:t>0,04</w:t>
            </w:r>
          </w:p>
        </w:tc>
      </w:tr>
      <w:tr w:rsidR="002A53EE" w:rsidRPr="002A53EE" w:rsidTr="00485166">
        <w:trPr>
          <w:trHeight w:val="23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1.5</w:t>
            </w:r>
          </w:p>
        </w:tc>
        <w:tc>
          <w:tcPr>
            <w:tcW w:w="3261" w:type="dxa"/>
            <w:vAlign w:val="center"/>
          </w:tcPr>
          <w:p w:rsidR="002A53EE" w:rsidRPr="002A53EE" w:rsidRDefault="002A53EE" w:rsidP="002A53EE">
            <w:pPr>
              <w:ind w:left="86"/>
              <w:jc w:val="center"/>
              <w:rPr>
                <w:sz w:val="20"/>
                <w:szCs w:val="22"/>
                <w:lang w:val="ru-RU" w:eastAsia="en-US"/>
              </w:rPr>
            </w:pPr>
            <w:r w:rsidRPr="002A53EE">
              <w:rPr>
                <w:sz w:val="20"/>
                <w:szCs w:val="22"/>
                <w:lang w:val="ru-RU" w:eastAsia="en-US"/>
              </w:rPr>
              <w:t>Потери в тепловых сетях в горячей воде, Гкал/</w:t>
            </w:r>
            <w:proofErr w:type="gramStart"/>
            <w:r w:rsidRPr="002A53EE">
              <w:rPr>
                <w:sz w:val="20"/>
                <w:szCs w:val="22"/>
                <w:lang w:val="ru-RU" w:eastAsia="en-US"/>
              </w:rPr>
              <w:t>ч</w:t>
            </w:r>
            <w:proofErr w:type="gramEnd"/>
          </w:p>
        </w:tc>
        <w:tc>
          <w:tcPr>
            <w:tcW w:w="1034" w:type="dxa"/>
            <w:vAlign w:val="center"/>
          </w:tcPr>
          <w:p w:rsidR="002A53EE" w:rsidRPr="002A53EE" w:rsidRDefault="002A53EE" w:rsidP="002A53EE">
            <w:pPr>
              <w:ind w:left="86"/>
              <w:jc w:val="center"/>
              <w:rPr>
                <w:sz w:val="22"/>
                <w:szCs w:val="22"/>
                <w:lang w:eastAsia="en-US"/>
              </w:rPr>
            </w:pPr>
            <w:r w:rsidRPr="002A53EE">
              <w:rPr>
                <w:sz w:val="20"/>
                <w:szCs w:val="20"/>
                <w:lang w:eastAsia="en-US"/>
              </w:rPr>
              <w:t>0,06</w:t>
            </w:r>
          </w:p>
        </w:tc>
        <w:tc>
          <w:tcPr>
            <w:tcW w:w="974" w:type="dxa"/>
            <w:vAlign w:val="center"/>
          </w:tcPr>
          <w:p w:rsidR="002A53EE" w:rsidRPr="002A53EE" w:rsidRDefault="002A53EE" w:rsidP="002A53EE">
            <w:pPr>
              <w:ind w:left="86"/>
              <w:jc w:val="center"/>
              <w:rPr>
                <w:sz w:val="22"/>
                <w:szCs w:val="22"/>
                <w:lang w:eastAsia="en-US"/>
              </w:rPr>
            </w:pPr>
            <w:r w:rsidRPr="002A53EE">
              <w:rPr>
                <w:sz w:val="20"/>
                <w:szCs w:val="20"/>
                <w:lang w:eastAsia="en-US"/>
              </w:rPr>
              <w:t>0,06</w:t>
            </w:r>
          </w:p>
        </w:tc>
        <w:tc>
          <w:tcPr>
            <w:tcW w:w="1032" w:type="dxa"/>
            <w:vAlign w:val="center"/>
          </w:tcPr>
          <w:p w:rsidR="002A53EE" w:rsidRPr="002A53EE" w:rsidRDefault="002A53EE" w:rsidP="002A53EE">
            <w:pPr>
              <w:ind w:left="86"/>
              <w:jc w:val="center"/>
              <w:rPr>
                <w:sz w:val="22"/>
                <w:szCs w:val="22"/>
                <w:lang w:eastAsia="en-US"/>
              </w:rPr>
            </w:pPr>
            <w:r w:rsidRPr="002A53EE">
              <w:rPr>
                <w:sz w:val="20"/>
                <w:szCs w:val="20"/>
                <w:lang w:eastAsia="en-US"/>
              </w:rPr>
              <w:t>0,06</w:t>
            </w:r>
          </w:p>
        </w:tc>
        <w:tc>
          <w:tcPr>
            <w:tcW w:w="929" w:type="dxa"/>
            <w:vAlign w:val="center"/>
          </w:tcPr>
          <w:p w:rsidR="002A53EE" w:rsidRPr="002A53EE" w:rsidRDefault="002A53EE" w:rsidP="002A53EE">
            <w:pPr>
              <w:ind w:left="86"/>
              <w:jc w:val="center"/>
              <w:rPr>
                <w:sz w:val="22"/>
                <w:szCs w:val="22"/>
                <w:lang w:eastAsia="en-US"/>
              </w:rPr>
            </w:pPr>
            <w:r w:rsidRPr="002A53EE">
              <w:rPr>
                <w:sz w:val="20"/>
                <w:szCs w:val="20"/>
                <w:lang w:eastAsia="en-US"/>
              </w:rPr>
              <w:t>0,06</w:t>
            </w:r>
          </w:p>
        </w:tc>
        <w:tc>
          <w:tcPr>
            <w:tcW w:w="958" w:type="dxa"/>
            <w:vAlign w:val="center"/>
          </w:tcPr>
          <w:p w:rsidR="002A53EE" w:rsidRPr="002A53EE" w:rsidRDefault="002A53EE" w:rsidP="002A53EE">
            <w:pPr>
              <w:ind w:left="86"/>
              <w:jc w:val="center"/>
              <w:rPr>
                <w:sz w:val="22"/>
                <w:szCs w:val="22"/>
                <w:lang w:eastAsia="en-US"/>
              </w:rPr>
            </w:pPr>
            <w:r w:rsidRPr="002A53EE">
              <w:rPr>
                <w:sz w:val="20"/>
                <w:szCs w:val="20"/>
                <w:lang w:eastAsia="en-US"/>
              </w:rPr>
              <w:t>0,06</w:t>
            </w:r>
          </w:p>
        </w:tc>
        <w:tc>
          <w:tcPr>
            <w:tcW w:w="885" w:type="dxa"/>
            <w:vAlign w:val="center"/>
          </w:tcPr>
          <w:p w:rsidR="002A53EE" w:rsidRPr="002A53EE" w:rsidRDefault="002A53EE" w:rsidP="002A53EE">
            <w:pPr>
              <w:ind w:left="86"/>
              <w:jc w:val="center"/>
              <w:rPr>
                <w:sz w:val="22"/>
                <w:szCs w:val="22"/>
                <w:lang w:eastAsia="en-US"/>
              </w:rPr>
            </w:pPr>
            <w:r w:rsidRPr="002A53EE">
              <w:rPr>
                <w:sz w:val="20"/>
                <w:szCs w:val="20"/>
                <w:lang w:eastAsia="en-US"/>
              </w:rPr>
              <w:t>0,06</w:t>
            </w:r>
          </w:p>
        </w:tc>
        <w:tc>
          <w:tcPr>
            <w:tcW w:w="913" w:type="dxa"/>
            <w:vAlign w:val="center"/>
          </w:tcPr>
          <w:p w:rsidR="002A53EE" w:rsidRPr="002A53EE" w:rsidRDefault="002A53EE" w:rsidP="002A53EE">
            <w:pPr>
              <w:ind w:left="86"/>
              <w:jc w:val="center"/>
              <w:rPr>
                <w:sz w:val="22"/>
                <w:szCs w:val="22"/>
                <w:lang w:eastAsia="en-US"/>
              </w:rPr>
            </w:pPr>
            <w:r w:rsidRPr="002A53EE">
              <w:rPr>
                <w:sz w:val="20"/>
                <w:szCs w:val="20"/>
                <w:lang w:eastAsia="en-US"/>
              </w:rPr>
              <w:t>0,06</w:t>
            </w:r>
          </w:p>
        </w:tc>
        <w:tc>
          <w:tcPr>
            <w:tcW w:w="930" w:type="dxa"/>
            <w:vAlign w:val="center"/>
          </w:tcPr>
          <w:p w:rsidR="002A53EE" w:rsidRPr="002A53EE" w:rsidRDefault="002A53EE" w:rsidP="002A53EE">
            <w:pPr>
              <w:ind w:left="86"/>
              <w:jc w:val="center"/>
              <w:rPr>
                <w:sz w:val="22"/>
                <w:szCs w:val="22"/>
                <w:lang w:eastAsia="en-US"/>
              </w:rPr>
            </w:pPr>
            <w:r w:rsidRPr="002A53EE">
              <w:rPr>
                <w:sz w:val="20"/>
                <w:szCs w:val="20"/>
                <w:lang w:eastAsia="en-US"/>
              </w:rPr>
              <w:t>0,06</w:t>
            </w:r>
          </w:p>
        </w:tc>
        <w:tc>
          <w:tcPr>
            <w:tcW w:w="992" w:type="dxa"/>
            <w:vAlign w:val="center"/>
          </w:tcPr>
          <w:p w:rsidR="002A53EE" w:rsidRPr="002A53EE" w:rsidRDefault="002A53EE" w:rsidP="002A53EE">
            <w:pPr>
              <w:ind w:left="86"/>
              <w:jc w:val="center"/>
              <w:rPr>
                <w:sz w:val="22"/>
                <w:szCs w:val="22"/>
                <w:lang w:eastAsia="en-US"/>
              </w:rPr>
            </w:pPr>
            <w:r w:rsidRPr="002A53EE">
              <w:rPr>
                <w:sz w:val="20"/>
                <w:szCs w:val="20"/>
                <w:lang w:eastAsia="en-US"/>
              </w:rPr>
              <w:t>0,06</w:t>
            </w:r>
          </w:p>
        </w:tc>
        <w:tc>
          <w:tcPr>
            <w:tcW w:w="992" w:type="dxa"/>
            <w:vAlign w:val="center"/>
          </w:tcPr>
          <w:p w:rsidR="002A53EE" w:rsidRPr="002A53EE" w:rsidRDefault="002A53EE" w:rsidP="002A53EE">
            <w:pPr>
              <w:ind w:left="86"/>
              <w:jc w:val="center"/>
              <w:rPr>
                <w:sz w:val="22"/>
                <w:szCs w:val="22"/>
                <w:lang w:eastAsia="en-US"/>
              </w:rPr>
            </w:pPr>
            <w:r w:rsidRPr="002A53EE">
              <w:rPr>
                <w:sz w:val="20"/>
                <w:szCs w:val="20"/>
                <w:lang w:eastAsia="en-US"/>
              </w:rPr>
              <w:t>0,06</w:t>
            </w:r>
          </w:p>
        </w:tc>
        <w:tc>
          <w:tcPr>
            <w:tcW w:w="886" w:type="dxa"/>
            <w:vAlign w:val="center"/>
          </w:tcPr>
          <w:p w:rsidR="002A53EE" w:rsidRPr="002A53EE" w:rsidRDefault="002A53EE" w:rsidP="002A53EE">
            <w:pPr>
              <w:ind w:left="86"/>
              <w:jc w:val="center"/>
              <w:rPr>
                <w:sz w:val="22"/>
                <w:szCs w:val="22"/>
                <w:lang w:eastAsia="en-US"/>
              </w:rPr>
            </w:pPr>
            <w:r w:rsidRPr="002A53EE">
              <w:rPr>
                <w:sz w:val="20"/>
                <w:szCs w:val="20"/>
                <w:lang w:eastAsia="en-US"/>
              </w:rPr>
              <w:t>0,06</w:t>
            </w:r>
          </w:p>
        </w:tc>
        <w:tc>
          <w:tcPr>
            <w:tcW w:w="886" w:type="dxa"/>
            <w:vAlign w:val="center"/>
          </w:tcPr>
          <w:p w:rsidR="002A53EE" w:rsidRPr="002A53EE" w:rsidRDefault="002A53EE" w:rsidP="002A53EE">
            <w:pPr>
              <w:ind w:left="86"/>
              <w:jc w:val="center"/>
              <w:rPr>
                <w:sz w:val="22"/>
                <w:szCs w:val="22"/>
                <w:lang w:eastAsia="en-US"/>
              </w:rPr>
            </w:pPr>
            <w:r w:rsidRPr="002A53EE">
              <w:rPr>
                <w:sz w:val="20"/>
                <w:szCs w:val="20"/>
                <w:lang w:eastAsia="en-US"/>
              </w:rPr>
              <w:t>0,06</w:t>
            </w:r>
          </w:p>
        </w:tc>
      </w:tr>
      <w:tr w:rsidR="002A53EE" w:rsidRPr="002A53EE" w:rsidTr="00485166">
        <w:trPr>
          <w:trHeight w:val="23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1.6</w:t>
            </w:r>
          </w:p>
        </w:tc>
        <w:tc>
          <w:tcPr>
            <w:tcW w:w="3261" w:type="dxa"/>
            <w:vAlign w:val="center"/>
          </w:tcPr>
          <w:p w:rsidR="002A53EE" w:rsidRPr="002A53EE" w:rsidRDefault="002A53EE" w:rsidP="002A53EE">
            <w:pPr>
              <w:ind w:left="86"/>
              <w:jc w:val="center"/>
              <w:rPr>
                <w:sz w:val="20"/>
                <w:szCs w:val="22"/>
                <w:lang w:val="ru-RU" w:eastAsia="en-US"/>
              </w:rPr>
            </w:pPr>
            <w:r w:rsidRPr="002A53EE">
              <w:rPr>
                <w:sz w:val="20"/>
                <w:szCs w:val="22"/>
                <w:lang w:val="ru-RU" w:eastAsia="en-US"/>
              </w:rPr>
              <w:t>Расчетная нагрузка на хозяйственные нужды, Гкал/</w:t>
            </w:r>
            <w:proofErr w:type="gramStart"/>
            <w:r w:rsidRPr="002A53EE">
              <w:rPr>
                <w:sz w:val="20"/>
                <w:szCs w:val="22"/>
                <w:lang w:val="ru-RU" w:eastAsia="en-US"/>
              </w:rPr>
              <w:t>ч</w:t>
            </w:r>
            <w:proofErr w:type="gramEnd"/>
          </w:p>
        </w:tc>
        <w:tc>
          <w:tcPr>
            <w:tcW w:w="1034" w:type="dxa"/>
            <w:vAlign w:val="center"/>
          </w:tcPr>
          <w:p w:rsidR="002A53EE" w:rsidRPr="002A53EE" w:rsidRDefault="002A53EE" w:rsidP="002A53EE">
            <w:pPr>
              <w:ind w:left="86"/>
              <w:jc w:val="center"/>
              <w:rPr>
                <w:sz w:val="22"/>
                <w:szCs w:val="22"/>
                <w:lang w:eastAsia="en-US"/>
              </w:rPr>
            </w:pPr>
            <w:r w:rsidRPr="002A53EE">
              <w:rPr>
                <w:sz w:val="20"/>
                <w:szCs w:val="20"/>
                <w:lang w:eastAsia="en-US"/>
              </w:rPr>
              <w:t>0,02</w:t>
            </w:r>
          </w:p>
        </w:tc>
        <w:tc>
          <w:tcPr>
            <w:tcW w:w="974" w:type="dxa"/>
            <w:vAlign w:val="center"/>
          </w:tcPr>
          <w:p w:rsidR="002A53EE" w:rsidRPr="002A53EE" w:rsidRDefault="002A53EE" w:rsidP="002A53EE">
            <w:pPr>
              <w:ind w:left="86"/>
              <w:jc w:val="center"/>
              <w:rPr>
                <w:sz w:val="22"/>
                <w:szCs w:val="22"/>
                <w:lang w:eastAsia="en-US"/>
              </w:rPr>
            </w:pPr>
            <w:r w:rsidRPr="002A53EE">
              <w:rPr>
                <w:sz w:val="20"/>
                <w:szCs w:val="20"/>
                <w:lang w:eastAsia="en-US"/>
              </w:rPr>
              <w:t>0,02</w:t>
            </w:r>
          </w:p>
        </w:tc>
        <w:tc>
          <w:tcPr>
            <w:tcW w:w="1032" w:type="dxa"/>
            <w:vAlign w:val="center"/>
          </w:tcPr>
          <w:p w:rsidR="002A53EE" w:rsidRPr="002A53EE" w:rsidRDefault="002A53EE" w:rsidP="002A53EE">
            <w:pPr>
              <w:ind w:left="86"/>
              <w:jc w:val="center"/>
              <w:rPr>
                <w:sz w:val="22"/>
                <w:szCs w:val="22"/>
                <w:lang w:eastAsia="en-US"/>
              </w:rPr>
            </w:pPr>
            <w:r w:rsidRPr="002A53EE">
              <w:rPr>
                <w:sz w:val="20"/>
                <w:szCs w:val="20"/>
                <w:lang w:eastAsia="en-US"/>
              </w:rPr>
              <w:t>0,02</w:t>
            </w:r>
          </w:p>
        </w:tc>
        <w:tc>
          <w:tcPr>
            <w:tcW w:w="929" w:type="dxa"/>
            <w:vAlign w:val="center"/>
          </w:tcPr>
          <w:p w:rsidR="002A53EE" w:rsidRPr="002A53EE" w:rsidRDefault="002A53EE" w:rsidP="002A53EE">
            <w:pPr>
              <w:ind w:left="86"/>
              <w:jc w:val="center"/>
              <w:rPr>
                <w:sz w:val="22"/>
                <w:szCs w:val="22"/>
                <w:lang w:eastAsia="en-US"/>
              </w:rPr>
            </w:pPr>
            <w:r w:rsidRPr="002A53EE">
              <w:rPr>
                <w:sz w:val="20"/>
                <w:szCs w:val="20"/>
                <w:lang w:eastAsia="en-US"/>
              </w:rPr>
              <w:t>0,02</w:t>
            </w:r>
          </w:p>
        </w:tc>
        <w:tc>
          <w:tcPr>
            <w:tcW w:w="958" w:type="dxa"/>
            <w:vAlign w:val="center"/>
          </w:tcPr>
          <w:p w:rsidR="002A53EE" w:rsidRPr="002A53EE" w:rsidRDefault="002A53EE" w:rsidP="002A53EE">
            <w:pPr>
              <w:ind w:left="86"/>
              <w:jc w:val="center"/>
              <w:rPr>
                <w:sz w:val="22"/>
                <w:szCs w:val="22"/>
                <w:lang w:eastAsia="en-US"/>
              </w:rPr>
            </w:pPr>
            <w:r w:rsidRPr="002A53EE">
              <w:rPr>
                <w:sz w:val="20"/>
                <w:szCs w:val="20"/>
                <w:lang w:eastAsia="en-US"/>
              </w:rPr>
              <w:t>0,02</w:t>
            </w:r>
          </w:p>
        </w:tc>
        <w:tc>
          <w:tcPr>
            <w:tcW w:w="885" w:type="dxa"/>
            <w:vAlign w:val="center"/>
          </w:tcPr>
          <w:p w:rsidR="002A53EE" w:rsidRPr="002A53EE" w:rsidRDefault="002A53EE" w:rsidP="002A53EE">
            <w:pPr>
              <w:ind w:left="86"/>
              <w:jc w:val="center"/>
              <w:rPr>
                <w:sz w:val="22"/>
                <w:szCs w:val="22"/>
                <w:lang w:eastAsia="en-US"/>
              </w:rPr>
            </w:pPr>
            <w:r w:rsidRPr="002A53EE">
              <w:rPr>
                <w:sz w:val="20"/>
                <w:szCs w:val="20"/>
                <w:lang w:eastAsia="en-US"/>
              </w:rPr>
              <w:t>0,02</w:t>
            </w:r>
          </w:p>
        </w:tc>
        <w:tc>
          <w:tcPr>
            <w:tcW w:w="913" w:type="dxa"/>
            <w:vAlign w:val="center"/>
          </w:tcPr>
          <w:p w:rsidR="002A53EE" w:rsidRPr="002A53EE" w:rsidRDefault="002A53EE" w:rsidP="002A53EE">
            <w:pPr>
              <w:ind w:left="86"/>
              <w:jc w:val="center"/>
              <w:rPr>
                <w:sz w:val="22"/>
                <w:szCs w:val="22"/>
                <w:lang w:eastAsia="en-US"/>
              </w:rPr>
            </w:pPr>
            <w:r w:rsidRPr="002A53EE">
              <w:rPr>
                <w:sz w:val="20"/>
                <w:szCs w:val="20"/>
                <w:lang w:eastAsia="en-US"/>
              </w:rPr>
              <w:t>0,02</w:t>
            </w:r>
          </w:p>
        </w:tc>
        <w:tc>
          <w:tcPr>
            <w:tcW w:w="930" w:type="dxa"/>
            <w:vAlign w:val="center"/>
          </w:tcPr>
          <w:p w:rsidR="002A53EE" w:rsidRPr="002A53EE" w:rsidRDefault="002A53EE" w:rsidP="002A53EE">
            <w:pPr>
              <w:ind w:left="86"/>
              <w:jc w:val="center"/>
              <w:rPr>
                <w:sz w:val="22"/>
                <w:szCs w:val="22"/>
                <w:lang w:eastAsia="en-US"/>
              </w:rPr>
            </w:pPr>
            <w:r w:rsidRPr="002A53EE">
              <w:rPr>
                <w:sz w:val="20"/>
                <w:szCs w:val="20"/>
                <w:lang w:eastAsia="en-US"/>
              </w:rPr>
              <w:t>0,02</w:t>
            </w:r>
          </w:p>
        </w:tc>
        <w:tc>
          <w:tcPr>
            <w:tcW w:w="992" w:type="dxa"/>
            <w:vAlign w:val="center"/>
          </w:tcPr>
          <w:p w:rsidR="002A53EE" w:rsidRPr="002A53EE" w:rsidRDefault="002A53EE" w:rsidP="002A53EE">
            <w:pPr>
              <w:ind w:left="86"/>
              <w:jc w:val="center"/>
              <w:rPr>
                <w:sz w:val="22"/>
                <w:szCs w:val="22"/>
                <w:lang w:eastAsia="en-US"/>
              </w:rPr>
            </w:pPr>
            <w:r w:rsidRPr="002A53EE">
              <w:rPr>
                <w:sz w:val="20"/>
                <w:szCs w:val="20"/>
                <w:lang w:eastAsia="en-US"/>
              </w:rPr>
              <w:t>0,02</w:t>
            </w:r>
          </w:p>
        </w:tc>
        <w:tc>
          <w:tcPr>
            <w:tcW w:w="992" w:type="dxa"/>
            <w:vAlign w:val="center"/>
          </w:tcPr>
          <w:p w:rsidR="002A53EE" w:rsidRPr="002A53EE" w:rsidRDefault="002A53EE" w:rsidP="002A53EE">
            <w:pPr>
              <w:ind w:left="86"/>
              <w:jc w:val="center"/>
              <w:rPr>
                <w:sz w:val="22"/>
                <w:szCs w:val="22"/>
                <w:lang w:eastAsia="en-US"/>
              </w:rPr>
            </w:pPr>
            <w:r w:rsidRPr="002A53EE">
              <w:rPr>
                <w:sz w:val="20"/>
                <w:szCs w:val="20"/>
                <w:lang w:eastAsia="en-US"/>
              </w:rPr>
              <w:t>0,02</w:t>
            </w:r>
          </w:p>
        </w:tc>
        <w:tc>
          <w:tcPr>
            <w:tcW w:w="886" w:type="dxa"/>
            <w:vAlign w:val="center"/>
          </w:tcPr>
          <w:p w:rsidR="002A53EE" w:rsidRPr="002A53EE" w:rsidRDefault="002A53EE" w:rsidP="002A53EE">
            <w:pPr>
              <w:ind w:left="86"/>
              <w:jc w:val="center"/>
              <w:rPr>
                <w:sz w:val="22"/>
                <w:szCs w:val="22"/>
                <w:lang w:eastAsia="en-US"/>
              </w:rPr>
            </w:pPr>
            <w:r w:rsidRPr="002A53EE">
              <w:rPr>
                <w:sz w:val="20"/>
                <w:szCs w:val="20"/>
                <w:lang w:eastAsia="en-US"/>
              </w:rPr>
              <w:t>0,02</w:t>
            </w:r>
          </w:p>
        </w:tc>
        <w:tc>
          <w:tcPr>
            <w:tcW w:w="886" w:type="dxa"/>
            <w:vAlign w:val="center"/>
          </w:tcPr>
          <w:p w:rsidR="002A53EE" w:rsidRPr="002A53EE" w:rsidRDefault="002A53EE" w:rsidP="002A53EE">
            <w:pPr>
              <w:ind w:left="86"/>
              <w:jc w:val="center"/>
              <w:rPr>
                <w:sz w:val="22"/>
                <w:szCs w:val="22"/>
                <w:lang w:eastAsia="en-US"/>
              </w:rPr>
            </w:pPr>
            <w:r w:rsidRPr="002A53EE">
              <w:rPr>
                <w:sz w:val="20"/>
                <w:szCs w:val="20"/>
                <w:lang w:eastAsia="en-US"/>
              </w:rPr>
              <w:t>0,02</w:t>
            </w:r>
          </w:p>
        </w:tc>
      </w:tr>
      <w:tr w:rsidR="002A53EE" w:rsidRPr="002A53EE" w:rsidTr="00485166">
        <w:trPr>
          <w:trHeight w:val="46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1.7</w:t>
            </w:r>
          </w:p>
        </w:tc>
        <w:tc>
          <w:tcPr>
            <w:tcW w:w="3261" w:type="dxa"/>
            <w:vAlign w:val="center"/>
          </w:tcPr>
          <w:p w:rsidR="002A53EE" w:rsidRPr="002A53EE" w:rsidRDefault="002A53EE" w:rsidP="002A53EE">
            <w:pPr>
              <w:ind w:left="86"/>
              <w:jc w:val="center"/>
              <w:rPr>
                <w:sz w:val="20"/>
                <w:szCs w:val="22"/>
                <w:lang w:val="ru-RU" w:eastAsia="en-US"/>
              </w:rPr>
            </w:pPr>
            <w:r w:rsidRPr="002A53EE">
              <w:rPr>
                <w:sz w:val="20"/>
                <w:szCs w:val="22"/>
                <w:lang w:val="ru-RU" w:eastAsia="en-US"/>
              </w:rPr>
              <w:t>Располагаемая</w:t>
            </w:r>
            <w:r w:rsidRPr="002A53EE">
              <w:rPr>
                <w:spacing w:val="-6"/>
                <w:sz w:val="20"/>
                <w:szCs w:val="22"/>
                <w:lang w:val="ru-RU" w:eastAsia="en-US"/>
              </w:rPr>
              <w:t xml:space="preserve"> </w:t>
            </w:r>
            <w:r w:rsidRPr="002A53EE">
              <w:rPr>
                <w:sz w:val="20"/>
                <w:szCs w:val="22"/>
                <w:lang w:val="ru-RU" w:eastAsia="en-US"/>
              </w:rPr>
              <w:t>тепловая</w:t>
            </w:r>
            <w:r w:rsidRPr="002A53EE">
              <w:rPr>
                <w:spacing w:val="-5"/>
                <w:sz w:val="20"/>
                <w:szCs w:val="22"/>
                <w:lang w:val="ru-RU" w:eastAsia="en-US"/>
              </w:rPr>
              <w:t xml:space="preserve"> </w:t>
            </w:r>
            <w:r w:rsidRPr="002A53EE">
              <w:rPr>
                <w:sz w:val="20"/>
                <w:szCs w:val="22"/>
                <w:lang w:val="ru-RU" w:eastAsia="en-US"/>
              </w:rPr>
              <w:t>мощность</w:t>
            </w:r>
            <w:r w:rsidRPr="002A53EE">
              <w:rPr>
                <w:spacing w:val="-5"/>
                <w:sz w:val="20"/>
                <w:szCs w:val="22"/>
                <w:lang w:val="ru-RU" w:eastAsia="en-US"/>
              </w:rPr>
              <w:t xml:space="preserve"> </w:t>
            </w:r>
            <w:r w:rsidRPr="002A53EE">
              <w:rPr>
                <w:sz w:val="20"/>
                <w:szCs w:val="20"/>
                <w:lang w:val="ru-RU" w:eastAsia="en-US"/>
              </w:rPr>
              <w:t>источника нетто</w:t>
            </w:r>
            <w:r w:rsidRPr="002A53EE">
              <w:rPr>
                <w:sz w:val="20"/>
                <w:szCs w:val="22"/>
                <w:lang w:val="ru-RU" w:eastAsia="en-US"/>
              </w:rPr>
              <w:t>,</w:t>
            </w:r>
            <w:r w:rsidRPr="002A53EE">
              <w:rPr>
                <w:spacing w:val="-1"/>
                <w:sz w:val="20"/>
                <w:szCs w:val="22"/>
                <w:lang w:val="ru-RU" w:eastAsia="en-US"/>
              </w:rPr>
              <w:t xml:space="preserve"> </w:t>
            </w:r>
            <w:r w:rsidRPr="002A53EE">
              <w:rPr>
                <w:sz w:val="20"/>
                <w:szCs w:val="22"/>
                <w:lang w:val="ru-RU" w:eastAsia="en-US"/>
              </w:rPr>
              <w:t>Гкал/</w:t>
            </w:r>
            <w:proofErr w:type="gramStart"/>
            <w:r w:rsidRPr="002A53EE">
              <w:rPr>
                <w:sz w:val="20"/>
                <w:szCs w:val="22"/>
                <w:lang w:val="ru-RU" w:eastAsia="en-US"/>
              </w:rPr>
              <w:t>ч</w:t>
            </w:r>
            <w:proofErr w:type="gramEnd"/>
          </w:p>
        </w:tc>
        <w:tc>
          <w:tcPr>
            <w:tcW w:w="1034" w:type="dxa"/>
            <w:vAlign w:val="center"/>
          </w:tcPr>
          <w:p w:rsidR="002A53EE" w:rsidRPr="002A53EE" w:rsidRDefault="002A53EE" w:rsidP="002A53EE">
            <w:pPr>
              <w:ind w:left="86"/>
              <w:jc w:val="center"/>
              <w:rPr>
                <w:sz w:val="20"/>
                <w:szCs w:val="22"/>
                <w:lang w:eastAsia="en-US"/>
              </w:rPr>
            </w:pPr>
            <w:r w:rsidRPr="002A53EE">
              <w:rPr>
                <w:sz w:val="20"/>
                <w:szCs w:val="22"/>
                <w:lang w:eastAsia="en-US"/>
              </w:rPr>
              <w:t>2,18</w:t>
            </w:r>
          </w:p>
        </w:tc>
        <w:tc>
          <w:tcPr>
            <w:tcW w:w="974" w:type="dxa"/>
            <w:vAlign w:val="center"/>
          </w:tcPr>
          <w:p w:rsidR="002A53EE" w:rsidRPr="002A53EE" w:rsidRDefault="002A53EE" w:rsidP="002A53EE">
            <w:pPr>
              <w:ind w:left="86"/>
              <w:jc w:val="center"/>
              <w:rPr>
                <w:sz w:val="20"/>
                <w:szCs w:val="22"/>
                <w:lang w:eastAsia="en-US"/>
              </w:rPr>
            </w:pPr>
            <w:r w:rsidRPr="002A53EE">
              <w:rPr>
                <w:sz w:val="20"/>
                <w:szCs w:val="22"/>
                <w:lang w:eastAsia="en-US"/>
              </w:rPr>
              <w:t>2,18</w:t>
            </w:r>
          </w:p>
        </w:tc>
        <w:tc>
          <w:tcPr>
            <w:tcW w:w="1032" w:type="dxa"/>
            <w:vAlign w:val="center"/>
          </w:tcPr>
          <w:p w:rsidR="002A53EE" w:rsidRPr="002A53EE" w:rsidRDefault="002A53EE" w:rsidP="002A53EE">
            <w:pPr>
              <w:ind w:left="86"/>
              <w:jc w:val="center"/>
              <w:rPr>
                <w:sz w:val="20"/>
                <w:szCs w:val="22"/>
                <w:lang w:eastAsia="en-US"/>
              </w:rPr>
            </w:pPr>
            <w:r w:rsidRPr="002A53EE">
              <w:rPr>
                <w:sz w:val="20"/>
                <w:szCs w:val="22"/>
                <w:lang w:eastAsia="en-US"/>
              </w:rPr>
              <w:t>2,18</w:t>
            </w:r>
          </w:p>
        </w:tc>
        <w:tc>
          <w:tcPr>
            <w:tcW w:w="929" w:type="dxa"/>
            <w:vAlign w:val="center"/>
          </w:tcPr>
          <w:p w:rsidR="002A53EE" w:rsidRPr="002A53EE" w:rsidRDefault="002A53EE" w:rsidP="002A53EE">
            <w:pPr>
              <w:ind w:left="86"/>
              <w:jc w:val="center"/>
              <w:rPr>
                <w:sz w:val="20"/>
                <w:szCs w:val="22"/>
                <w:lang w:eastAsia="en-US"/>
              </w:rPr>
            </w:pPr>
            <w:r w:rsidRPr="002A53EE">
              <w:rPr>
                <w:sz w:val="20"/>
                <w:szCs w:val="22"/>
                <w:lang w:eastAsia="en-US"/>
              </w:rPr>
              <w:t>2,18</w:t>
            </w:r>
          </w:p>
        </w:tc>
        <w:tc>
          <w:tcPr>
            <w:tcW w:w="958" w:type="dxa"/>
            <w:vAlign w:val="center"/>
          </w:tcPr>
          <w:p w:rsidR="002A53EE" w:rsidRPr="002A53EE" w:rsidRDefault="002A53EE" w:rsidP="002A53EE">
            <w:pPr>
              <w:ind w:left="86"/>
              <w:jc w:val="center"/>
              <w:rPr>
                <w:sz w:val="20"/>
                <w:szCs w:val="22"/>
                <w:lang w:eastAsia="en-US"/>
              </w:rPr>
            </w:pPr>
            <w:r w:rsidRPr="002A53EE">
              <w:rPr>
                <w:sz w:val="20"/>
                <w:szCs w:val="22"/>
                <w:lang w:eastAsia="en-US"/>
              </w:rPr>
              <w:t>2,18</w:t>
            </w:r>
          </w:p>
        </w:tc>
        <w:tc>
          <w:tcPr>
            <w:tcW w:w="885" w:type="dxa"/>
            <w:vAlign w:val="center"/>
          </w:tcPr>
          <w:p w:rsidR="002A53EE" w:rsidRPr="002A53EE" w:rsidRDefault="002A53EE" w:rsidP="002A53EE">
            <w:pPr>
              <w:ind w:left="86"/>
              <w:jc w:val="center"/>
              <w:rPr>
                <w:sz w:val="20"/>
                <w:szCs w:val="22"/>
                <w:lang w:eastAsia="en-US"/>
              </w:rPr>
            </w:pPr>
            <w:r w:rsidRPr="002A53EE">
              <w:rPr>
                <w:sz w:val="20"/>
                <w:szCs w:val="22"/>
                <w:lang w:eastAsia="en-US"/>
              </w:rPr>
              <w:t>2,18</w:t>
            </w:r>
          </w:p>
        </w:tc>
        <w:tc>
          <w:tcPr>
            <w:tcW w:w="913" w:type="dxa"/>
            <w:vAlign w:val="center"/>
          </w:tcPr>
          <w:p w:rsidR="002A53EE" w:rsidRPr="002A53EE" w:rsidRDefault="002A53EE" w:rsidP="002A53EE">
            <w:pPr>
              <w:ind w:left="86"/>
              <w:jc w:val="center"/>
              <w:rPr>
                <w:sz w:val="20"/>
                <w:szCs w:val="22"/>
                <w:lang w:eastAsia="en-US"/>
              </w:rPr>
            </w:pPr>
            <w:r w:rsidRPr="002A53EE">
              <w:rPr>
                <w:sz w:val="20"/>
                <w:szCs w:val="22"/>
                <w:lang w:eastAsia="en-US"/>
              </w:rPr>
              <w:t>2,18</w:t>
            </w:r>
          </w:p>
        </w:tc>
        <w:tc>
          <w:tcPr>
            <w:tcW w:w="930" w:type="dxa"/>
            <w:vAlign w:val="center"/>
          </w:tcPr>
          <w:p w:rsidR="002A53EE" w:rsidRPr="002A53EE" w:rsidRDefault="002A53EE" w:rsidP="002A53EE">
            <w:pPr>
              <w:ind w:left="86"/>
              <w:jc w:val="center"/>
              <w:rPr>
                <w:sz w:val="20"/>
                <w:szCs w:val="22"/>
                <w:lang w:eastAsia="en-US"/>
              </w:rPr>
            </w:pPr>
            <w:r w:rsidRPr="002A53EE">
              <w:rPr>
                <w:sz w:val="20"/>
                <w:szCs w:val="22"/>
                <w:lang w:eastAsia="en-US"/>
              </w:rPr>
              <w:t>2,18</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2,18</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2,18</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2,18</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2,18</w:t>
            </w:r>
          </w:p>
        </w:tc>
      </w:tr>
      <w:tr w:rsidR="002A53EE" w:rsidRPr="002A53EE" w:rsidTr="00485166">
        <w:trPr>
          <w:trHeight w:val="230"/>
        </w:trPr>
        <w:tc>
          <w:tcPr>
            <w:tcW w:w="708"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2</w:t>
            </w:r>
          </w:p>
        </w:tc>
        <w:tc>
          <w:tcPr>
            <w:tcW w:w="12900" w:type="dxa"/>
            <w:gridSpan w:val="11"/>
            <w:vAlign w:val="center"/>
          </w:tcPr>
          <w:p w:rsidR="002A53EE" w:rsidRPr="002A53EE" w:rsidRDefault="002A53EE" w:rsidP="002A53EE">
            <w:pPr>
              <w:ind w:left="86"/>
              <w:jc w:val="center"/>
              <w:rPr>
                <w:sz w:val="20"/>
                <w:szCs w:val="22"/>
                <w:lang w:val="ru-RU" w:eastAsia="en-US"/>
              </w:rPr>
            </w:pPr>
            <w:r w:rsidRPr="002A53EE">
              <w:rPr>
                <w:sz w:val="20"/>
                <w:szCs w:val="22"/>
                <w:lang w:val="ru-RU" w:eastAsia="en-US"/>
              </w:rPr>
              <w:t>Подключенная</w:t>
            </w:r>
            <w:r w:rsidRPr="002A53EE">
              <w:rPr>
                <w:spacing w:val="-4"/>
                <w:sz w:val="20"/>
                <w:szCs w:val="22"/>
                <w:lang w:val="ru-RU" w:eastAsia="en-US"/>
              </w:rPr>
              <w:t xml:space="preserve"> </w:t>
            </w:r>
            <w:r w:rsidRPr="002A53EE">
              <w:rPr>
                <w:sz w:val="20"/>
                <w:szCs w:val="22"/>
                <w:lang w:val="ru-RU" w:eastAsia="en-US"/>
              </w:rPr>
              <w:t>тепловая</w:t>
            </w:r>
            <w:r w:rsidRPr="002A53EE">
              <w:rPr>
                <w:spacing w:val="-4"/>
                <w:sz w:val="20"/>
                <w:szCs w:val="22"/>
                <w:lang w:val="ru-RU" w:eastAsia="en-US"/>
              </w:rPr>
              <w:t xml:space="preserve"> </w:t>
            </w:r>
            <w:r w:rsidRPr="002A53EE">
              <w:rPr>
                <w:sz w:val="20"/>
                <w:szCs w:val="22"/>
                <w:lang w:val="ru-RU" w:eastAsia="en-US"/>
              </w:rPr>
              <w:t>нагрузка,</w:t>
            </w:r>
            <w:r w:rsidRPr="002A53EE">
              <w:rPr>
                <w:spacing w:val="-3"/>
                <w:sz w:val="20"/>
                <w:szCs w:val="22"/>
                <w:lang w:val="ru-RU" w:eastAsia="en-US"/>
              </w:rPr>
              <w:t xml:space="preserve"> </w:t>
            </w:r>
            <w:r w:rsidRPr="002A53EE">
              <w:rPr>
                <w:sz w:val="20"/>
                <w:szCs w:val="22"/>
                <w:lang w:val="ru-RU" w:eastAsia="en-US"/>
              </w:rPr>
              <w:t>в</w:t>
            </w:r>
            <w:r w:rsidRPr="002A53EE">
              <w:rPr>
                <w:spacing w:val="-4"/>
                <w:sz w:val="20"/>
                <w:szCs w:val="22"/>
                <w:lang w:val="ru-RU" w:eastAsia="en-US"/>
              </w:rPr>
              <w:t xml:space="preserve"> </w:t>
            </w:r>
            <w:r w:rsidRPr="002A53EE">
              <w:rPr>
                <w:sz w:val="20"/>
                <w:szCs w:val="22"/>
                <w:lang w:val="ru-RU" w:eastAsia="en-US"/>
              </w:rPr>
              <w:t>т.ч.:</w:t>
            </w:r>
          </w:p>
        </w:tc>
        <w:tc>
          <w:tcPr>
            <w:tcW w:w="886" w:type="dxa"/>
            <w:vAlign w:val="center"/>
          </w:tcPr>
          <w:p w:rsidR="002A53EE" w:rsidRPr="002A53EE" w:rsidRDefault="002A53EE" w:rsidP="002A53EE">
            <w:pPr>
              <w:ind w:left="86"/>
              <w:jc w:val="center"/>
              <w:rPr>
                <w:sz w:val="20"/>
                <w:szCs w:val="22"/>
                <w:lang w:val="ru-RU" w:eastAsia="en-US"/>
              </w:rPr>
            </w:pPr>
          </w:p>
        </w:tc>
        <w:tc>
          <w:tcPr>
            <w:tcW w:w="886" w:type="dxa"/>
            <w:vAlign w:val="center"/>
          </w:tcPr>
          <w:p w:rsidR="002A53EE" w:rsidRPr="002A53EE" w:rsidRDefault="002A53EE" w:rsidP="002A53EE">
            <w:pPr>
              <w:ind w:left="86"/>
              <w:jc w:val="center"/>
              <w:rPr>
                <w:sz w:val="20"/>
                <w:szCs w:val="22"/>
                <w:lang w:val="ru-RU" w:eastAsia="en-US"/>
              </w:rPr>
            </w:pPr>
          </w:p>
        </w:tc>
      </w:tr>
      <w:tr w:rsidR="002A53EE" w:rsidRPr="002A53EE" w:rsidTr="00485166">
        <w:trPr>
          <w:trHeight w:val="46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2.1</w:t>
            </w:r>
          </w:p>
        </w:tc>
        <w:tc>
          <w:tcPr>
            <w:tcW w:w="3261" w:type="dxa"/>
            <w:vAlign w:val="center"/>
          </w:tcPr>
          <w:p w:rsidR="002A53EE" w:rsidRPr="002A53EE" w:rsidRDefault="002A53EE" w:rsidP="002A53EE">
            <w:pPr>
              <w:ind w:left="86"/>
              <w:jc w:val="center"/>
              <w:rPr>
                <w:sz w:val="20"/>
                <w:szCs w:val="22"/>
                <w:lang w:val="ru-RU" w:eastAsia="en-US"/>
              </w:rPr>
            </w:pPr>
            <w:r w:rsidRPr="002A53EE">
              <w:rPr>
                <w:sz w:val="20"/>
                <w:szCs w:val="22"/>
                <w:lang w:val="ru-RU" w:eastAsia="en-US"/>
              </w:rPr>
              <w:t>Расчетная</w:t>
            </w:r>
            <w:r w:rsidRPr="002A53EE">
              <w:rPr>
                <w:spacing w:val="-6"/>
                <w:sz w:val="20"/>
                <w:szCs w:val="22"/>
                <w:lang w:val="ru-RU" w:eastAsia="en-US"/>
              </w:rPr>
              <w:t xml:space="preserve"> </w:t>
            </w:r>
            <w:r w:rsidRPr="002A53EE">
              <w:rPr>
                <w:sz w:val="20"/>
                <w:szCs w:val="22"/>
                <w:lang w:val="ru-RU" w:eastAsia="en-US"/>
              </w:rPr>
              <w:t>тепловая</w:t>
            </w:r>
            <w:r w:rsidRPr="002A53EE">
              <w:rPr>
                <w:spacing w:val="-3"/>
                <w:sz w:val="20"/>
                <w:szCs w:val="22"/>
                <w:lang w:val="ru-RU" w:eastAsia="en-US"/>
              </w:rPr>
              <w:t xml:space="preserve"> </w:t>
            </w:r>
            <w:r w:rsidRPr="002A53EE">
              <w:rPr>
                <w:sz w:val="20"/>
                <w:szCs w:val="22"/>
                <w:lang w:val="ru-RU" w:eastAsia="en-US"/>
              </w:rPr>
              <w:t>нагрузка</w:t>
            </w:r>
            <w:r w:rsidRPr="002A53EE">
              <w:rPr>
                <w:spacing w:val="-3"/>
                <w:sz w:val="20"/>
                <w:szCs w:val="22"/>
                <w:lang w:val="ru-RU" w:eastAsia="en-US"/>
              </w:rPr>
              <w:t xml:space="preserve"> </w:t>
            </w:r>
            <w:r w:rsidRPr="002A53EE">
              <w:rPr>
                <w:sz w:val="20"/>
                <w:szCs w:val="22"/>
                <w:lang w:val="ru-RU" w:eastAsia="en-US"/>
              </w:rPr>
              <w:t>потребителей, Гкал/</w:t>
            </w:r>
            <w:proofErr w:type="gramStart"/>
            <w:r w:rsidRPr="002A53EE">
              <w:rPr>
                <w:sz w:val="20"/>
                <w:szCs w:val="22"/>
                <w:lang w:val="ru-RU" w:eastAsia="en-US"/>
              </w:rPr>
              <w:t>ч</w:t>
            </w:r>
            <w:proofErr w:type="gramEnd"/>
            <w:r w:rsidRPr="002A53EE">
              <w:rPr>
                <w:sz w:val="20"/>
                <w:szCs w:val="22"/>
                <w:lang w:val="ru-RU" w:eastAsia="en-US"/>
              </w:rPr>
              <w:t xml:space="preserve"> в</w:t>
            </w:r>
            <w:r w:rsidRPr="002A53EE">
              <w:rPr>
                <w:spacing w:val="46"/>
                <w:sz w:val="20"/>
                <w:szCs w:val="22"/>
                <w:lang w:val="ru-RU" w:eastAsia="en-US"/>
              </w:rPr>
              <w:t xml:space="preserve"> </w:t>
            </w:r>
            <w:r w:rsidRPr="002A53EE">
              <w:rPr>
                <w:sz w:val="20"/>
                <w:szCs w:val="22"/>
                <w:lang w:val="ru-RU" w:eastAsia="en-US"/>
              </w:rPr>
              <w:t>том</w:t>
            </w:r>
            <w:r w:rsidRPr="002A53EE">
              <w:rPr>
                <w:spacing w:val="-2"/>
                <w:sz w:val="20"/>
                <w:szCs w:val="22"/>
                <w:lang w:val="ru-RU" w:eastAsia="en-US"/>
              </w:rPr>
              <w:t xml:space="preserve"> </w:t>
            </w:r>
            <w:r w:rsidRPr="002A53EE">
              <w:rPr>
                <w:sz w:val="20"/>
                <w:szCs w:val="22"/>
                <w:lang w:val="ru-RU" w:eastAsia="en-US"/>
              </w:rPr>
              <w:t>числе:</w:t>
            </w:r>
          </w:p>
        </w:tc>
        <w:tc>
          <w:tcPr>
            <w:tcW w:w="1034"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974"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1032"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929"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958"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885"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913"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930"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r>
      <w:tr w:rsidR="002A53EE" w:rsidRPr="002A53EE" w:rsidTr="00485166">
        <w:trPr>
          <w:trHeight w:val="23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2.1.1</w:t>
            </w:r>
          </w:p>
        </w:tc>
        <w:tc>
          <w:tcPr>
            <w:tcW w:w="3261" w:type="dxa"/>
            <w:vAlign w:val="center"/>
          </w:tcPr>
          <w:p w:rsidR="002A53EE" w:rsidRPr="002A53EE" w:rsidRDefault="002A53EE" w:rsidP="002A53EE">
            <w:pPr>
              <w:ind w:left="86"/>
              <w:jc w:val="center"/>
              <w:rPr>
                <w:sz w:val="20"/>
                <w:szCs w:val="22"/>
                <w:lang w:eastAsia="en-US"/>
              </w:rPr>
            </w:pPr>
            <w:r w:rsidRPr="002A53EE">
              <w:rPr>
                <w:sz w:val="20"/>
                <w:szCs w:val="22"/>
                <w:lang w:eastAsia="en-US"/>
              </w:rPr>
              <w:t>-</w:t>
            </w:r>
            <w:r w:rsidRPr="002A53EE">
              <w:rPr>
                <w:spacing w:val="-5"/>
                <w:sz w:val="20"/>
                <w:szCs w:val="22"/>
                <w:lang w:eastAsia="en-US"/>
              </w:rPr>
              <w:t xml:space="preserve"> </w:t>
            </w:r>
            <w:r w:rsidRPr="002A53EE">
              <w:rPr>
                <w:sz w:val="20"/>
                <w:szCs w:val="22"/>
                <w:lang w:eastAsia="en-US"/>
              </w:rPr>
              <w:t>на</w:t>
            </w:r>
            <w:r w:rsidRPr="002A53EE">
              <w:rPr>
                <w:spacing w:val="-2"/>
                <w:sz w:val="20"/>
                <w:szCs w:val="22"/>
                <w:lang w:eastAsia="en-US"/>
              </w:rPr>
              <w:t xml:space="preserve"> </w:t>
            </w:r>
            <w:r w:rsidRPr="002A53EE">
              <w:rPr>
                <w:sz w:val="20"/>
                <w:szCs w:val="22"/>
                <w:lang w:eastAsia="en-US"/>
              </w:rPr>
              <w:t>отопление</w:t>
            </w:r>
          </w:p>
        </w:tc>
        <w:tc>
          <w:tcPr>
            <w:tcW w:w="1034"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974"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1032"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929"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958"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885"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913"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930"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r>
      <w:tr w:rsidR="002A53EE" w:rsidRPr="002A53EE" w:rsidTr="00485166">
        <w:trPr>
          <w:trHeight w:val="23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2.1.2</w:t>
            </w:r>
          </w:p>
        </w:tc>
        <w:tc>
          <w:tcPr>
            <w:tcW w:w="3261" w:type="dxa"/>
            <w:vAlign w:val="center"/>
          </w:tcPr>
          <w:p w:rsidR="002A53EE" w:rsidRPr="002A53EE" w:rsidRDefault="002A53EE" w:rsidP="002A53EE">
            <w:pPr>
              <w:ind w:left="86"/>
              <w:jc w:val="center"/>
              <w:rPr>
                <w:sz w:val="20"/>
                <w:szCs w:val="22"/>
                <w:lang w:eastAsia="en-US"/>
              </w:rPr>
            </w:pPr>
            <w:r w:rsidRPr="002A53EE">
              <w:rPr>
                <w:sz w:val="20"/>
                <w:szCs w:val="22"/>
                <w:lang w:eastAsia="en-US"/>
              </w:rPr>
              <w:t>-</w:t>
            </w:r>
            <w:r w:rsidRPr="002A53EE">
              <w:rPr>
                <w:spacing w:val="-5"/>
                <w:sz w:val="20"/>
                <w:szCs w:val="22"/>
                <w:lang w:eastAsia="en-US"/>
              </w:rPr>
              <w:t xml:space="preserve"> </w:t>
            </w:r>
            <w:r w:rsidRPr="002A53EE">
              <w:rPr>
                <w:sz w:val="20"/>
                <w:szCs w:val="22"/>
                <w:lang w:eastAsia="en-US"/>
              </w:rPr>
              <w:t>на</w:t>
            </w:r>
            <w:r w:rsidRPr="002A53EE">
              <w:rPr>
                <w:spacing w:val="-3"/>
                <w:sz w:val="20"/>
                <w:szCs w:val="22"/>
                <w:lang w:eastAsia="en-US"/>
              </w:rPr>
              <w:t xml:space="preserve"> </w:t>
            </w:r>
            <w:r w:rsidRPr="002A53EE">
              <w:rPr>
                <w:sz w:val="20"/>
                <w:szCs w:val="22"/>
                <w:lang w:eastAsia="en-US"/>
              </w:rPr>
              <w:t>вентиляцию</w:t>
            </w:r>
          </w:p>
        </w:tc>
        <w:tc>
          <w:tcPr>
            <w:tcW w:w="1034"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74"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1032"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29"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58"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885"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13"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30"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92"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92"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886"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886"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r>
      <w:tr w:rsidR="002A53EE" w:rsidRPr="002A53EE" w:rsidTr="00485166">
        <w:trPr>
          <w:trHeight w:val="23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2.1.3</w:t>
            </w:r>
          </w:p>
        </w:tc>
        <w:tc>
          <w:tcPr>
            <w:tcW w:w="3261" w:type="dxa"/>
            <w:vAlign w:val="center"/>
          </w:tcPr>
          <w:p w:rsidR="002A53EE" w:rsidRPr="002A53EE" w:rsidRDefault="002A53EE" w:rsidP="002A53EE">
            <w:pPr>
              <w:ind w:left="86"/>
              <w:jc w:val="center"/>
              <w:rPr>
                <w:sz w:val="20"/>
                <w:szCs w:val="22"/>
                <w:lang w:eastAsia="en-US"/>
              </w:rPr>
            </w:pPr>
            <w:r w:rsidRPr="002A53EE">
              <w:rPr>
                <w:sz w:val="20"/>
                <w:szCs w:val="22"/>
                <w:lang w:eastAsia="en-US"/>
              </w:rPr>
              <w:t>-</w:t>
            </w:r>
            <w:r w:rsidRPr="002A53EE">
              <w:rPr>
                <w:spacing w:val="-4"/>
                <w:sz w:val="20"/>
                <w:szCs w:val="22"/>
                <w:lang w:eastAsia="en-US"/>
              </w:rPr>
              <w:t xml:space="preserve"> </w:t>
            </w:r>
            <w:r w:rsidRPr="002A53EE">
              <w:rPr>
                <w:sz w:val="20"/>
                <w:szCs w:val="22"/>
                <w:lang w:eastAsia="en-US"/>
              </w:rPr>
              <w:t>на</w:t>
            </w:r>
            <w:r w:rsidRPr="002A53EE">
              <w:rPr>
                <w:spacing w:val="-1"/>
                <w:sz w:val="20"/>
                <w:szCs w:val="22"/>
                <w:lang w:eastAsia="en-US"/>
              </w:rPr>
              <w:t xml:space="preserve"> </w:t>
            </w:r>
            <w:r w:rsidRPr="002A53EE">
              <w:rPr>
                <w:sz w:val="20"/>
                <w:szCs w:val="22"/>
                <w:lang w:eastAsia="en-US"/>
              </w:rPr>
              <w:t>системы</w:t>
            </w:r>
            <w:r w:rsidRPr="002A53EE">
              <w:rPr>
                <w:spacing w:val="-2"/>
                <w:sz w:val="20"/>
                <w:szCs w:val="22"/>
                <w:lang w:eastAsia="en-US"/>
              </w:rPr>
              <w:t xml:space="preserve"> </w:t>
            </w:r>
            <w:r w:rsidRPr="002A53EE">
              <w:rPr>
                <w:sz w:val="20"/>
                <w:szCs w:val="22"/>
                <w:lang w:eastAsia="en-US"/>
              </w:rPr>
              <w:t>ГВС</w:t>
            </w:r>
          </w:p>
        </w:tc>
        <w:tc>
          <w:tcPr>
            <w:tcW w:w="1034"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74"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1032"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29"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58"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885"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13"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30"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92"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92"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886"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886"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r>
      <w:tr w:rsidR="002A53EE" w:rsidRPr="002A53EE" w:rsidTr="00485166">
        <w:trPr>
          <w:trHeight w:val="46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2.2</w:t>
            </w:r>
          </w:p>
        </w:tc>
        <w:tc>
          <w:tcPr>
            <w:tcW w:w="3261" w:type="dxa"/>
            <w:tcBorders>
              <w:bottom w:val="single" w:sz="4" w:space="0" w:color="000000"/>
            </w:tcBorders>
            <w:vAlign w:val="center"/>
          </w:tcPr>
          <w:p w:rsidR="002A53EE" w:rsidRPr="002A53EE" w:rsidRDefault="002A53EE" w:rsidP="002A53EE">
            <w:pPr>
              <w:ind w:left="86"/>
              <w:jc w:val="center"/>
              <w:rPr>
                <w:sz w:val="20"/>
                <w:szCs w:val="22"/>
                <w:lang w:val="ru-RU" w:eastAsia="en-US"/>
              </w:rPr>
            </w:pPr>
            <w:r w:rsidRPr="002A53EE">
              <w:rPr>
                <w:sz w:val="20"/>
                <w:szCs w:val="22"/>
                <w:lang w:val="ru-RU" w:eastAsia="en-US"/>
              </w:rPr>
              <w:t>Резерв</w:t>
            </w:r>
            <w:proofErr w:type="gramStart"/>
            <w:r w:rsidRPr="002A53EE">
              <w:rPr>
                <w:spacing w:val="-3"/>
                <w:sz w:val="20"/>
                <w:szCs w:val="22"/>
                <w:lang w:val="ru-RU" w:eastAsia="en-US"/>
              </w:rPr>
              <w:t xml:space="preserve"> </w:t>
            </w:r>
            <w:r w:rsidRPr="002A53EE">
              <w:rPr>
                <w:sz w:val="20"/>
                <w:szCs w:val="22"/>
                <w:lang w:val="ru-RU" w:eastAsia="en-US"/>
              </w:rPr>
              <w:t>(+)</w:t>
            </w:r>
            <w:r w:rsidRPr="002A53EE">
              <w:rPr>
                <w:spacing w:val="-1"/>
                <w:sz w:val="20"/>
                <w:szCs w:val="22"/>
                <w:lang w:val="ru-RU" w:eastAsia="en-US"/>
              </w:rPr>
              <w:t xml:space="preserve"> </w:t>
            </w:r>
            <w:r w:rsidRPr="002A53EE">
              <w:rPr>
                <w:sz w:val="20"/>
                <w:szCs w:val="22"/>
                <w:lang w:val="ru-RU" w:eastAsia="en-US"/>
              </w:rPr>
              <w:t>/</w:t>
            </w:r>
            <w:r w:rsidRPr="002A53EE">
              <w:rPr>
                <w:spacing w:val="-3"/>
                <w:sz w:val="20"/>
                <w:szCs w:val="22"/>
                <w:lang w:val="ru-RU" w:eastAsia="en-US"/>
              </w:rPr>
              <w:t xml:space="preserve"> </w:t>
            </w:r>
            <w:proofErr w:type="gramEnd"/>
            <w:r w:rsidRPr="002A53EE">
              <w:rPr>
                <w:sz w:val="20"/>
                <w:szCs w:val="22"/>
                <w:lang w:val="ru-RU" w:eastAsia="en-US"/>
              </w:rPr>
              <w:t>дефицит</w:t>
            </w:r>
            <w:r w:rsidRPr="002A53EE">
              <w:rPr>
                <w:spacing w:val="-2"/>
                <w:sz w:val="20"/>
                <w:szCs w:val="22"/>
                <w:lang w:val="ru-RU" w:eastAsia="en-US"/>
              </w:rPr>
              <w:t xml:space="preserve"> </w:t>
            </w:r>
            <w:r w:rsidRPr="002A53EE">
              <w:rPr>
                <w:sz w:val="20"/>
                <w:szCs w:val="22"/>
                <w:lang w:val="ru-RU" w:eastAsia="en-US"/>
              </w:rPr>
              <w:t>(-)</w:t>
            </w:r>
            <w:r w:rsidRPr="002A53EE">
              <w:rPr>
                <w:spacing w:val="-2"/>
                <w:sz w:val="20"/>
                <w:szCs w:val="22"/>
                <w:lang w:val="ru-RU" w:eastAsia="en-US"/>
              </w:rPr>
              <w:t xml:space="preserve"> </w:t>
            </w:r>
            <w:r w:rsidRPr="002A53EE">
              <w:rPr>
                <w:sz w:val="20"/>
                <w:szCs w:val="22"/>
                <w:lang w:val="ru-RU" w:eastAsia="en-US"/>
              </w:rPr>
              <w:t>тепловой</w:t>
            </w:r>
            <w:r w:rsidRPr="002A53EE">
              <w:rPr>
                <w:spacing w:val="-2"/>
                <w:sz w:val="20"/>
                <w:szCs w:val="22"/>
                <w:lang w:val="ru-RU" w:eastAsia="en-US"/>
              </w:rPr>
              <w:t xml:space="preserve"> </w:t>
            </w:r>
            <w:r w:rsidRPr="002A53EE">
              <w:rPr>
                <w:sz w:val="20"/>
                <w:szCs w:val="22"/>
                <w:lang w:val="ru-RU" w:eastAsia="en-US"/>
              </w:rPr>
              <w:t>мощности котельной</w:t>
            </w:r>
            <w:r w:rsidRPr="002A53EE">
              <w:rPr>
                <w:spacing w:val="-5"/>
                <w:sz w:val="20"/>
                <w:szCs w:val="22"/>
                <w:lang w:val="ru-RU" w:eastAsia="en-US"/>
              </w:rPr>
              <w:t xml:space="preserve"> </w:t>
            </w:r>
            <w:r w:rsidRPr="002A53EE">
              <w:rPr>
                <w:sz w:val="20"/>
                <w:szCs w:val="22"/>
                <w:lang w:val="ru-RU" w:eastAsia="en-US"/>
              </w:rPr>
              <w:t>(все</w:t>
            </w:r>
            <w:r w:rsidRPr="002A53EE">
              <w:rPr>
                <w:spacing w:val="-3"/>
                <w:sz w:val="20"/>
                <w:szCs w:val="22"/>
                <w:lang w:val="ru-RU" w:eastAsia="en-US"/>
              </w:rPr>
              <w:t xml:space="preserve"> </w:t>
            </w:r>
            <w:r w:rsidRPr="002A53EE">
              <w:rPr>
                <w:sz w:val="20"/>
                <w:szCs w:val="22"/>
                <w:lang w:val="ru-RU" w:eastAsia="en-US"/>
              </w:rPr>
              <w:t>котлы</w:t>
            </w:r>
            <w:r w:rsidRPr="002A53EE">
              <w:rPr>
                <w:spacing w:val="-3"/>
                <w:sz w:val="20"/>
                <w:szCs w:val="22"/>
                <w:lang w:val="ru-RU" w:eastAsia="en-US"/>
              </w:rPr>
              <w:t xml:space="preserve"> </w:t>
            </w:r>
            <w:r w:rsidRPr="002A53EE">
              <w:rPr>
                <w:sz w:val="20"/>
                <w:szCs w:val="22"/>
                <w:lang w:val="ru-RU" w:eastAsia="en-US"/>
              </w:rPr>
              <w:t>в</w:t>
            </w:r>
            <w:r w:rsidRPr="002A53EE">
              <w:rPr>
                <w:spacing w:val="-1"/>
                <w:sz w:val="20"/>
                <w:szCs w:val="22"/>
                <w:lang w:val="ru-RU" w:eastAsia="en-US"/>
              </w:rPr>
              <w:t xml:space="preserve"> </w:t>
            </w:r>
            <w:r w:rsidRPr="002A53EE">
              <w:rPr>
                <w:sz w:val="20"/>
                <w:szCs w:val="22"/>
                <w:lang w:val="ru-RU" w:eastAsia="en-US"/>
              </w:rPr>
              <w:t>исправном</w:t>
            </w:r>
            <w:r w:rsidRPr="002A53EE">
              <w:rPr>
                <w:spacing w:val="-2"/>
                <w:sz w:val="20"/>
                <w:szCs w:val="22"/>
                <w:lang w:val="ru-RU" w:eastAsia="en-US"/>
              </w:rPr>
              <w:t xml:space="preserve"> </w:t>
            </w:r>
            <w:r w:rsidRPr="002A53EE">
              <w:rPr>
                <w:sz w:val="20"/>
                <w:szCs w:val="22"/>
                <w:lang w:val="ru-RU" w:eastAsia="en-US"/>
              </w:rPr>
              <w:t>состоянии)</w:t>
            </w:r>
          </w:p>
        </w:tc>
        <w:tc>
          <w:tcPr>
            <w:tcW w:w="1034" w:type="dxa"/>
            <w:vAlign w:val="center"/>
          </w:tcPr>
          <w:p w:rsidR="002A53EE" w:rsidRPr="002A53EE" w:rsidRDefault="002A53EE" w:rsidP="002A53EE">
            <w:pPr>
              <w:ind w:left="86"/>
              <w:jc w:val="center"/>
              <w:rPr>
                <w:sz w:val="20"/>
                <w:szCs w:val="22"/>
                <w:lang w:eastAsia="en-US"/>
              </w:rPr>
            </w:pPr>
            <w:r w:rsidRPr="002A53EE">
              <w:rPr>
                <w:sz w:val="20"/>
                <w:szCs w:val="22"/>
                <w:lang w:eastAsia="en-US"/>
              </w:rPr>
              <w:t>+1,12</w:t>
            </w:r>
          </w:p>
        </w:tc>
        <w:tc>
          <w:tcPr>
            <w:tcW w:w="974" w:type="dxa"/>
            <w:vAlign w:val="center"/>
          </w:tcPr>
          <w:p w:rsidR="002A53EE" w:rsidRPr="002A53EE" w:rsidRDefault="002A53EE" w:rsidP="002A53EE">
            <w:pPr>
              <w:ind w:left="86"/>
              <w:jc w:val="center"/>
              <w:rPr>
                <w:sz w:val="20"/>
                <w:szCs w:val="22"/>
                <w:lang w:eastAsia="en-US"/>
              </w:rPr>
            </w:pPr>
            <w:r w:rsidRPr="002A53EE">
              <w:rPr>
                <w:sz w:val="20"/>
                <w:szCs w:val="22"/>
                <w:lang w:eastAsia="en-US"/>
              </w:rPr>
              <w:t>+1,12</w:t>
            </w:r>
          </w:p>
        </w:tc>
        <w:tc>
          <w:tcPr>
            <w:tcW w:w="1032" w:type="dxa"/>
            <w:vAlign w:val="center"/>
          </w:tcPr>
          <w:p w:rsidR="002A53EE" w:rsidRPr="002A53EE" w:rsidRDefault="002A53EE" w:rsidP="002A53EE">
            <w:pPr>
              <w:ind w:left="86"/>
              <w:jc w:val="center"/>
              <w:rPr>
                <w:sz w:val="20"/>
                <w:szCs w:val="22"/>
                <w:lang w:eastAsia="en-US"/>
              </w:rPr>
            </w:pPr>
            <w:r w:rsidRPr="002A53EE">
              <w:rPr>
                <w:sz w:val="20"/>
                <w:szCs w:val="22"/>
                <w:lang w:eastAsia="en-US"/>
              </w:rPr>
              <w:t>+1,12</w:t>
            </w:r>
          </w:p>
        </w:tc>
        <w:tc>
          <w:tcPr>
            <w:tcW w:w="929" w:type="dxa"/>
            <w:vAlign w:val="center"/>
          </w:tcPr>
          <w:p w:rsidR="002A53EE" w:rsidRPr="002A53EE" w:rsidRDefault="002A53EE" w:rsidP="002A53EE">
            <w:pPr>
              <w:ind w:left="86"/>
              <w:jc w:val="center"/>
              <w:rPr>
                <w:sz w:val="20"/>
                <w:szCs w:val="22"/>
                <w:lang w:eastAsia="en-US"/>
              </w:rPr>
            </w:pPr>
            <w:r w:rsidRPr="002A53EE">
              <w:rPr>
                <w:sz w:val="20"/>
                <w:szCs w:val="22"/>
                <w:lang w:eastAsia="en-US"/>
              </w:rPr>
              <w:t>+1,12</w:t>
            </w:r>
          </w:p>
        </w:tc>
        <w:tc>
          <w:tcPr>
            <w:tcW w:w="958" w:type="dxa"/>
            <w:vAlign w:val="center"/>
          </w:tcPr>
          <w:p w:rsidR="002A53EE" w:rsidRPr="002A53EE" w:rsidRDefault="002A53EE" w:rsidP="002A53EE">
            <w:pPr>
              <w:ind w:left="86"/>
              <w:jc w:val="center"/>
              <w:rPr>
                <w:sz w:val="20"/>
                <w:szCs w:val="22"/>
                <w:lang w:eastAsia="en-US"/>
              </w:rPr>
            </w:pPr>
            <w:r w:rsidRPr="002A53EE">
              <w:rPr>
                <w:sz w:val="20"/>
                <w:szCs w:val="22"/>
                <w:lang w:eastAsia="en-US"/>
              </w:rPr>
              <w:t>+1,12</w:t>
            </w:r>
          </w:p>
        </w:tc>
        <w:tc>
          <w:tcPr>
            <w:tcW w:w="885" w:type="dxa"/>
            <w:vAlign w:val="center"/>
          </w:tcPr>
          <w:p w:rsidR="002A53EE" w:rsidRPr="002A53EE" w:rsidRDefault="002A53EE" w:rsidP="002A53EE">
            <w:pPr>
              <w:ind w:left="86"/>
              <w:jc w:val="center"/>
              <w:rPr>
                <w:sz w:val="20"/>
                <w:szCs w:val="22"/>
                <w:lang w:eastAsia="en-US"/>
              </w:rPr>
            </w:pPr>
            <w:r w:rsidRPr="002A53EE">
              <w:rPr>
                <w:sz w:val="20"/>
                <w:szCs w:val="22"/>
                <w:lang w:eastAsia="en-US"/>
              </w:rPr>
              <w:t>+1,12</w:t>
            </w:r>
          </w:p>
        </w:tc>
        <w:tc>
          <w:tcPr>
            <w:tcW w:w="913" w:type="dxa"/>
            <w:vAlign w:val="center"/>
          </w:tcPr>
          <w:p w:rsidR="002A53EE" w:rsidRPr="002A53EE" w:rsidRDefault="002A53EE" w:rsidP="002A53EE">
            <w:pPr>
              <w:ind w:left="86"/>
              <w:jc w:val="center"/>
              <w:rPr>
                <w:sz w:val="20"/>
                <w:szCs w:val="22"/>
                <w:lang w:eastAsia="en-US"/>
              </w:rPr>
            </w:pPr>
            <w:r w:rsidRPr="002A53EE">
              <w:rPr>
                <w:sz w:val="20"/>
                <w:szCs w:val="22"/>
                <w:lang w:eastAsia="en-US"/>
              </w:rPr>
              <w:t>+1,12</w:t>
            </w:r>
          </w:p>
        </w:tc>
        <w:tc>
          <w:tcPr>
            <w:tcW w:w="930" w:type="dxa"/>
            <w:vAlign w:val="center"/>
          </w:tcPr>
          <w:p w:rsidR="002A53EE" w:rsidRPr="002A53EE" w:rsidRDefault="002A53EE" w:rsidP="002A53EE">
            <w:pPr>
              <w:ind w:left="86"/>
              <w:jc w:val="center"/>
              <w:rPr>
                <w:sz w:val="20"/>
                <w:szCs w:val="22"/>
                <w:lang w:eastAsia="en-US"/>
              </w:rPr>
            </w:pPr>
            <w:r w:rsidRPr="002A53EE">
              <w:rPr>
                <w:sz w:val="20"/>
                <w:szCs w:val="22"/>
                <w:lang w:eastAsia="en-US"/>
              </w:rPr>
              <w:t>+1,12</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+1,12</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+1,12</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+1,12</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+1,12</w:t>
            </w:r>
          </w:p>
        </w:tc>
      </w:tr>
      <w:tr w:rsidR="002A53EE" w:rsidRPr="002A53EE" w:rsidTr="00485166">
        <w:trPr>
          <w:trHeight w:val="688"/>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2.3</w:t>
            </w:r>
          </w:p>
        </w:tc>
        <w:tc>
          <w:tcPr>
            <w:tcW w:w="3261" w:type="dxa"/>
            <w:tcBorders>
              <w:bottom w:val="single" w:sz="4" w:space="0" w:color="auto"/>
            </w:tcBorders>
            <w:vAlign w:val="center"/>
          </w:tcPr>
          <w:p w:rsidR="002A53EE" w:rsidRPr="002A53EE" w:rsidRDefault="002A53EE" w:rsidP="002A53EE">
            <w:pPr>
              <w:ind w:left="86"/>
              <w:jc w:val="center"/>
              <w:rPr>
                <w:sz w:val="20"/>
                <w:szCs w:val="22"/>
                <w:lang w:val="ru-RU" w:eastAsia="en-US"/>
              </w:rPr>
            </w:pPr>
            <w:r w:rsidRPr="002A53EE">
              <w:rPr>
                <w:sz w:val="20"/>
                <w:szCs w:val="22"/>
                <w:lang w:val="ru-RU" w:eastAsia="en-US"/>
              </w:rPr>
              <w:t>Резерв</w:t>
            </w:r>
            <w:proofErr w:type="gramStart"/>
            <w:r w:rsidRPr="002A53EE">
              <w:rPr>
                <w:spacing w:val="-3"/>
                <w:sz w:val="20"/>
                <w:szCs w:val="22"/>
                <w:lang w:val="ru-RU" w:eastAsia="en-US"/>
              </w:rPr>
              <w:t xml:space="preserve"> </w:t>
            </w:r>
            <w:r w:rsidRPr="002A53EE">
              <w:rPr>
                <w:sz w:val="20"/>
                <w:szCs w:val="22"/>
                <w:lang w:val="ru-RU" w:eastAsia="en-US"/>
              </w:rPr>
              <w:t>(+)</w:t>
            </w:r>
            <w:r w:rsidRPr="002A53EE">
              <w:rPr>
                <w:spacing w:val="-2"/>
                <w:sz w:val="20"/>
                <w:szCs w:val="22"/>
                <w:lang w:val="ru-RU" w:eastAsia="en-US"/>
              </w:rPr>
              <w:t xml:space="preserve"> </w:t>
            </w:r>
            <w:r w:rsidRPr="002A53EE">
              <w:rPr>
                <w:sz w:val="20"/>
                <w:szCs w:val="22"/>
                <w:lang w:val="ru-RU" w:eastAsia="en-US"/>
              </w:rPr>
              <w:t>/</w:t>
            </w:r>
            <w:r w:rsidRPr="002A53EE">
              <w:rPr>
                <w:spacing w:val="-2"/>
                <w:sz w:val="20"/>
                <w:szCs w:val="22"/>
                <w:lang w:val="ru-RU" w:eastAsia="en-US"/>
              </w:rPr>
              <w:t xml:space="preserve"> </w:t>
            </w:r>
            <w:proofErr w:type="gramEnd"/>
            <w:r w:rsidRPr="002A53EE">
              <w:rPr>
                <w:sz w:val="20"/>
                <w:szCs w:val="22"/>
                <w:lang w:val="ru-RU" w:eastAsia="en-US"/>
              </w:rPr>
              <w:t>дефицит</w:t>
            </w:r>
            <w:r w:rsidRPr="002A53EE">
              <w:rPr>
                <w:spacing w:val="-3"/>
                <w:sz w:val="20"/>
                <w:szCs w:val="22"/>
                <w:lang w:val="ru-RU" w:eastAsia="en-US"/>
              </w:rPr>
              <w:t xml:space="preserve"> </w:t>
            </w:r>
            <w:r w:rsidRPr="002A53EE">
              <w:rPr>
                <w:sz w:val="20"/>
                <w:szCs w:val="22"/>
                <w:lang w:val="ru-RU" w:eastAsia="en-US"/>
              </w:rPr>
              <w:t>(-)</w:t>
            </w:r>
            <w:r w:rsidRPr="002A53EE">
              <w:rPr>
                <w:spacing w:val="-1"/>
                <w:sz w:val="20"/>
                <w:szCs w:val="22"/>
                <w:lang w:val="ru-RU" w:eastAsia="en-US"/>
              </w:rPr>
              <w:t xml:space="preserve"> </w:t>
            </w:r>
            <w:r w:rsidRPr="002A53EE">
              <w:rPr>
                <w:sz w:val="20"/>
                <w:szCs w:val="22"/>
                <w:lang w:val="ru-RU" w:eastAsia="en-US"/>
              </w:rPr>
              <w:t>тепловой</w:t>
            </w:r>
            <w:r w:rsidRPr="002A53EE">
              <w:rPr>
                <w:spacing w:val="-2"/>
                <w:sz w:val="20"/>
                <w:szCs w:val="22"/>
                <w:lang w:val="ru-RU" w:eastAsia="en-US"/>
              </w:rPr>
              <w:t xml:space="preserve"> </w:t>
            </w:r>
            <w:r w:rsidRPr="002A53EE">
              <w:rPr>
                <w:sz w:val="20"/>
                <w:szCs w:val="22"/>
                <w:lang w:val="ru-RU" w:eastAsia="en-US"/>
              </w:rPr>
              <w:t>мощности котельной</w:t>
            </w:r>
            <w:r w:rsidRPr="002A53EE">
              <w:rPr>
                <w:spacing w:val="-5"/>
                <w:sz w:val="20"/>
                <w:szCs w:val="22"/>
                <w:lang w:val="ru-RU" w:eastAsia="en-US"/>
              </w:rPr>
              <w:t xml:space="preserve"> </w:t>
            </w:r>
            <w:r w:rsidRPr="002A53EE">
              <w:rPr>
                <w:sz w:val="20"/>
                <w:szCs w:val="22"/>
                <w:lang w:val="ru-RU" w:eastAsia="en-US"/>
              </w:rPr>
              <w:t>(с</w:t>
            </w:r>
            <w:r w:rsidRPr="002A53EE">
              <w:rPr>
                <w:spacing w:val="-2"/>
                <w:sz w:val="20"/>
                <w:szCs w:val="22"/>
                <w:lang w:val="ru-RU" w:eastAsia="en-US"/>
              </w:rPr>
              <w:t xml:space="preserve"> </w:t>
            </w:r>
            <w:r w:rsidRPr="002A53EE">
              <w:rPr>
                <w:sz w:val="20"/>
                <w:szCs w:val="22"/>
                <w:lang w:val="ru-RU" w:eastAsia="en-US"/>
              </w:rPr>
              <w:t>учетом</w:t>
            </w:r>
            <w:r w:rsidRPr="002A53EE">
              <w:rPr>
                <w:spacing w:val="-3"/>
                <w:sz w:val="20"/>
                <w:szCs w:val="22"/>
                <w:lang w:val="ru-RU" w:eastAsia="en-US"/>
              </w:rPr>
              <w:t xml:space="preserve"> </w:t>
            </w:r>
            <w:r w:rsidRPr="002A53EE">
              <w:rPr>
                <w:sz w:val="20"/>
                <w:szCs w:val="22"/>
                <w:lang w:val="ru-RU" w:eastAsia="en-US"/>
              </w:rPr>
              <w:t>отказа</w:t>
            </w:r>
            <w:r w:rsidRPr="002A53EE">
              <w:rPr>
                <w:spacing w:val="-1"/>
                <w:sz w:val="20"/>
                <w:szCs w:val="22"/>
                <w:lang w:val="ru-RU" w:eastAsia="en-US"/>
              </w:rPr>
              <w:t xml:space="preserve"> </w:t>
            </w:r>
            <w:r w:rsidRPr="002A53EE">
              <w:rPr>
                <w:sz w:val="20"/>
                <w:szCs w:val="22"/>
                <w:lang w:val="ru-RU" w:eastAsia="en-US"/>
              </w:rPr>
              <w:t>самого</w:t>
            </w:r>
            <w:r w:rsidRPr="002A53EE">
              <w:rPr>
                <w:spacing w:val="-3"/>
                <w:sz w:val="20"/>
                <w:szCs w:val="22"/>
                <w:lang w:val="ru-RU" w:eastAsia="en-US"/>
              </w:rPr>
              <w:t xml:space="preserve"> </w:t>
            </w:r>
            <w:r w:rsidRPr="002A53EE">
              <w:rPr>
                <w:sz w:val="20"/>
                <w:szCs w:val="22"/>
                <w:lang w:val="ru-RU" w:eastAsia="en-US"/>
              </w:rPr>
              <w:t>мощного</w:t>
            </w:r>
            <w:r w:rsidRPr="002A53EE">
              <w:rPr>
                <w:spacing w:val="-47"/>
                <w:sz w:val="20"/>
                <w:szCs w:val="22"/>
                <w:lang w:val="ru-RU" w:eastAsia="en-US"/>
              </w:rPr>
              <w:t xml:space="preserve"> </w:t>
            </w:r>
            <w:r w:rsidRPr="002A53EE">
              <w:rPr>
                <w:sz w:val="20"/>
                <w:szCs w:val="22"/>
                <w:lang w:val="ru-RU" w:eastAsia="en-US"/>
              </w:rPr>
              <w:t>котла)</w:t>
            </w:r>
          </w:p>
        </w:tc>
        <w:tc>
          <w:tcPr>
            <w:tcW w:w="1034" w:type="dxa"/>
            <w:vAlign w:val="center"/>
          </w:tcPr>
          <w:p w:rsidR="002A53EE" w:rsidRPr="002A53EE" w:rsidRDefault="002A53EE" w:rsidP="002A53EE">
            <w:pPr>
              <w:ind w:left="86"/>
              <w:jc w:val="center"/>
              <w:rPr>
                <w:sz w:val="20"/>
                <w:szCs w:val="22"/>
                <w:lang w:eastAsia="en-US"/>
              </w:rPr>
            </w:pPr>
            <w:r w:rsidRPr="002A53EE">
              <w:rPr>
                <w:sz w:val="20"/>
                <w:szCs w:val="22"/>
                <w:lang w:eastAsia="en-US"/>
              </w:rPr>
              <w:t>-0,643</w:t>
            </w:r>
          </w:p>
        </w:tc>
        <w:tc>
          <w:tcPr>
            <w:tcW w:w="974" w:type="dxa"/>
            <w:vAlign w:val="center"/>
          </w:tcPr>
          <w:p w:rsidR="002A53EE" w:rsidRPr="002A53EE" w:rsidRDefault="002A53EE" w:rsidP="002A53EE">
            <w:pPr>
              <w:ind w:left="86"/>
              <w:jc w:val="center"/>
              <w:rPr>
                <w:sz w:val="20"/>
                <w:szCs w:val="22"/>
                <w:lang w:eastAsia="en-US"/>
              </w:rPr>
            </w:pPr>
            <w:r w:rsidRPr="002A53EE">
              <w:rPr>
                <w:sz w:val="20"/>
                <w:szCs w:val="22"/>
                <w:lang w:eastAsia="en-US"/>
              </w:rPr>
              <w:t>-0,643</w:t>
            </w:r>
          </w:p>
        </w:tc>
        <w:tc>
          <w:tcPr>
            <w:tcW w:w="1032" w:type="dxa"/>
            <w:vAlign w:val="center"/>
          </w:tcPr>
          <w:p w:rsidR="002A53EE" w:rsidRPr="002A53EE" w:rsidRDefault="002A53EE" w:rsidP="002A53EE">
            <w:pPr>
              <w:ind w:left="86"/>
              <w:jc w:val="center"/>
              <w:rPr>
                <w:sz w:val="20"/>
                <w:szCs w:val="22"/>
                <w:lang w:eastAsia="en-US"/>
              </w:rPr>
            </w:pPr>
            <w:r w:rsidRPr="002A53EE">
              <w:rPr>
                <w:sz w:val="20"/>
                <w:szCs w:val="22"/>
                <w:lang w:eastAsia="en-US"/>
              </w:rPr>
              <w:t>-0,643</w:t>
            </w:r>
          </w:p>
        </w:tc>
        <w:tc>
          <w:tcPr>
            <w:tcW w:w="929" w:type="dxa"/>
            <w:vAlign w:val="center"/>
          </w:tcPr>
          <w:p w:rsidR="002A53EE" w:rsidRPr="002A53EE" w:rsidRDefault="002A53EE" w:rsidP="002A53EE">
            <w:pPr>
              <w:ind w:left="86"/>
              <w:jc w:val="center"/>
              <w:rPr>
                <w:sz w:val="20"/>
                <w:szCs w:val="22"/>
                <w:lang w:eastAsia="en-US"/>
              </w:rPr>
            </w:pPr>
            <w:r w:rsidRPr="002A53EE">
              <w:rPr>
                <w:sz w:val="20"/>
                <w:szCs w:val="22"/>
                <w:lang w:eastAsia="en-US"/>
              </w:rPr>
              <w:t>-0,643</w:t>
            </w:r>
          </w:p>
        </w:tc>
        <w:tc>
          <w:tcPr>
            <w:tcW w:w="958" w:type="dxa"/>
            <w:vAlign w:val="center"/>
          </w:tcPr>
          <w:p w:rsidR="002A53EE" w:rsidRPr="002A53EE" w:rsidRDefault="002A53EE" w:rsidP="002A53EE">
            <w:pPr>
              <w:ind w:left="86"/>
              <w:jc w:val="center"/>
              <w:rPr>
                <w:sz w:val="20"/>
                <w:szCs w:val="22"/>
                <w:lang w:eastAsia="en-US"/>
              </w:rPr>
            </w:pPr>
            <w:r w:rsidRPr="002A53EE">
              <w:rPr>
                <w:sz w:val="20"/>
                <w:szCs w:val="22"/>
                <w:lang w:eastAsia="en-US"/>
              </w:rPr>
              <w:t>-0,643</w:t>
            </w:r>
          </w:p>
        </w:tc>
        <w:tc>
          <w:tcPr>
            <w:tcW w:w="885" w:type="dxa"/>
            <w:vAlign w:val="center"/>
          </w:tcPr>
          <w:p w:rsidR="002A53EE" w:rsidRPr="002A53EE" w:rsidRDefault="002A53EE" w:rsidP="002A53EE">
            <w:pPr>
              <w:ind w:left="86"/>
              <w:jc w:val="center"/>
              <w:rPr>
                <w:sz w:val="20"/>
                <w:szCs w:val="22"/>
                <w:lang w:eastAsia="en-US"/>
              </w:rPr>
            </w:pPr>
            <w:r w:rsidRPr="002A53EE">
              <w:rPr>
                <w:sz w:val="20"/>
                <w:szCs w:val="22"/>
                <w:lang w:eastAsia="en-US"/>
              </w:rPr>
              <w:t>-0,643</w:t>
            </w:r>
          </w:p>
        </w:tc>
        <w:tc>
          <w:tcPr>
            <w:tcW w:w="913" w:type="dxa"/>
            <w:vAlign w:val="center"/>
          </w:tcPr>
          <w:p w:rsidR="002A53EE" w:rsidRPr="002A53EE" w:rsidRDefault="002A53EE" w:rsidP="002A53EE">
            <w:pPr>
              <w:ind w:left="86"/>
              <w:jc w:val="center"/>
              <w:rPr>
                <w:sz w:val="20"/>
                <w:szCs w:val="22"/>
                <w:lang w:eastAsia="en-US"/>
              </w:rPr>
            </w:pPr>
            <w:r w:rsidRPr="002A53EE">
              <w:rPr>
                <w:sz w:val="20"/>
                <w:szCs w:val="22"/>
                <w:lang w:eastAsia="en-US"/>
              </w:rPr>
              <w:t>-0,643</w:t>
            </w:r>
          </w:p>
        </w:tc>
        <w:tc>
          <w:tcPr>
            <w:tcW w:w="930" w:type="dxa"/>
            <w:vAlign w:val="center"/>
          </w:tcPr>
          <w:p w:rsidR="002A53EE" w:rsidRPr="002A53EE" w:rsidRDefault="002A53EE" w:rsidP="002A53EE">
            <w:pPr>
              <w:ind w:left="86"/>
              <w:jc w:val="center"/>
              <w:rPr>
                <w:sz w:val="20"/>
                <w:szCs w:val="22"/>
                <w:lang w:eastAsia="en-US"/>
              </w:rPr>
            </w:pPr>
            <w:r w:rsidRPr="002A53EE">
              <w:rPr>
                <w:sz w:val="20"/>
                <w:szCs w:val="22"/>
                <w:lang w:eastAsia="en-US"/>
              </w:rPr>
              <w:t>-0,643</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-0,643</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-0,643</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-0,643</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-0,643</w:t>
            </w:r>
          </w:p>
        </w:tc>
      </w:tr>
    </w:tbl>
    <w:p w:rsidR="002A53EE" w:rsidRPr="002A53EE" w:rsidRDefault="002A53EE" w:rsidP="002A53EE">
      <w:pPr>
        <w:widowControl w:val="0"/>
        <w:autoSpaceDE w:val="0"/>
        <w:autoSpaceDN w:val="0"/>
        <w:spacing w:before="4"/>
        <w:rPr>
          <w:sz w:val="7"/>
          <w:lang w:eastAsia="en-US"/>
        </w:rPr>
      </w:pPr>
    </w:p>
    <w:p w:rsidR="002A53EE" w:rsidRPr="002A53EE" w:rsidRDefault="002A53EE" w:rsidP="002A53EE">
      <w:pPr>
        <w:widowControl w:val="0"/>
        <w:autoSpaceDE w:val="0"/>
        <w:autoSpaceDN w:val="0"/>
        <w:jc w:val="right"/>
        <w:rPr>
          <w:sz w:val="20"/>
          <w:szCs w:val="22"/>
          <w:lang w:eastAsia="en-US"/>
        </w:rPr>
        <w:sectPr w:rsidR="002A53EE" w:rsidRPr="002A53EE">
          <w:headerReference w:type="default" r:id="rId24"/>
          <w:footerReference w:type="default" r:id="rId25"/>
          <w:pgSz w:w="16840" w:h="11910" w:orient="landscape"/>
          <w:pgMar w:top="1000" w:right="460" w:bottom="540" w:left="840" w:header="270" w:footer="347" w:gutter="0"/>
          <w:cols w:space="720"/>
        </w:sectPr>
      </w:pPr>
    </w:p>
    <w:p w:rsidR="002A53EE" w:rsidRPr="002A53EE" w:rsidRDefault="002A53EE" w:rsidP="002A53EE">
      <w:pPr>
        <w:widowControl w:val="0"/>
        <w:autoSpaceDE w:val="0"/>
        <w:autoSpaceDN w:val="0"/>
        <w:spacing w:before="90"/>
        <w:ind w:left="218" w:right="226" w:firstLine="340"/>
        <w:jc w:val="both"/>
        <w:outlineLvl w:val="0"/>
        <w:rPr>
          <w:b/>
          <w:bCs/>
          <w:lang w:eastAsia="en-US"/>
        </w:rPr>
      </w:pPr>
      <w:bookmarkStart w:id="25" w:name="_bookmark10"/>
      <w:bookmarkEnd w:id="25"/>
      <w:r w:rsidRPr="002A53EE">
        <w:rPr>
          <w:b/>
          <w:bCs/>
          <w:lang w:eastAsia="en-US"/>
        </w:rPr>
        <w:lastRenderedPageBreak/>
        <w:t>г) перспективные</w:t>
      </w:r>
      <w:r w:rsidRPr="002A53EE">
        <w:rPr>
          <w:b/>
          <w:bCs/>
          <w:spacing w:val="1"/>
          <w:lang w:eastAsia="en-US"/>
        </w:rPr>
        <w:t xml:space="preserve"> </w:t>
      </w:r>
      <w:r w:rsidRPr="002A53EE">
        <w:rPr>
          <w:b/>
          <w:bCs/>
          <w:lang w:eastAsia="en-US"/>
        </w:rPr>
        <w:t>балансы</w:t>
      </w:r>
      <w:r w:rsidRPr="002A53EE">
        <w:rPr>
          <w:b/>
          <w:bCs/>
          <w:spacing w:val="1"/>
          <w:lang w:eastAsia="en-US"/>
        </w:rPr>
        <w:t xml:space="preserve"> </w:t>
      </w:r>
      <w:r w:rsidRPr="002A53EE">
        <w:rPr>
          <w:b/>
          <w:bCs/>
          <w:lang w:eastAsia="en-US"/>
        </w:rPr>
        <w:t>тепловой</w:t>
      </w:r>
      <w:r w:rsidRPr="002A53EE">
        <w:rPr>
          <w:b/>
          <w:bCs/>
          <w:spacing w:val="1"/>
          <w:lang w:eastAsia="en-US"/>
        </w:rPr>
        <w:t xml:space="preserve"> </w:t>
      </w:r>
      <w:r w:rsidRPr="002A53EE">
        <w:rPr>
          <w:b/>
          <w:bCs/>
          <w:lang w:eastAsia="en-US"/>
        </w:rPr>
        <w:t>мощности</w:t>
      </w:r>
      <w:r w:rsidRPr="002A53EE">
        <w:rPr>
          <w:b/>
          <w:bCs/>
          <w:spacing w:val="1"/>
          <w:lang w:eastAsia="en-US"/>
        </w:rPr>
        <w:t xml:space="preserve"> </w:t>
      </w:r>
      <w:r w:rsidRPr="002A53EE">
        <w:rPr>
          <w:b/>
          <w:bCs/>
          <w:lang w:eastAsia="en-US"/>
        </w:rPr>
        <w:t>источников</w:t>
      </w:r>
      <w:r w:rsidRPr="002A53EE">
        <w:rPr>
          <w:b/>
          <w:bCs/>
          <w:spacing w:val="1"/>
          <w:lang w:eastAsia="en-US"/>
        </w:rPr>
        <w:t xml:space="preserve"> </w:t>
      </w:r>
      <w:r w:rsidRPr="002A53EE">
        <w:rPr>
          <w:b/>
          <w:bCs/>
          <w:lang w:eastAsia="en-US"/>
        </w:rPr>
        <w:t>тепловой</w:t>
      </w:r>
      <w:r w:rsidRPr="002A53EE">
        <w:rPr>
          <w:b/>
          <w:bCs/>
          <w:spacing w:val="1"/>
          <w:lang w:eastAsia="en-US"/>
        </w:rPr>
        <w:t xml:space="preserve"> </w:t>
      </w:r>
      <w:r w:rsidRPr="002A53EE">
        <w:rPr>
          <w:b/>
          <w:bCs/>
          <w:lang w:eastAsia="en-US"/>
        </w:rPr>
        <w:t>энергии</w:t>
      </w:r>
      <w:r w:rsidRPr="002A53EE">
        <w:rPr>
          <w:b/>
          <w:bCs/>
          <w:spacing w:val="1"/>
          <w:lang w:eastAsia="en-US"/>
        </w:rPr>
        <w:t xml:space="preserve"> </w:t>
      </w:r>
      <w:r w:rsidRPr="002A53EE">
        <w:rPr>
          <w:b/>
          <w:bCs/>
          <w:lang w:eastAsia="en-US"/>
        </w:rPr>
        <w:t>и</w:t>
      </w:r>
      <w:r w:rsidRPr="002A53EE">
        <w:rPr>
          <w:b/>
          <w:bCs/>
          <w:spacing w:val="-57"/>
          <w:lang w:eastAsia="en-US"/>
        </w:rPr>
        <w:t xml:space="preserve"> </w:t>
      </w:r>
      <w:r w:rsidRPr="002A53EE">
        <w:rPr>
          <w:b/>
          <w:bCs/>
          <w:lang w:eastAsia="en-US"/>
        </w:rPr>
        <w:t>тепловой</w:t>
      </w:r>
      <w:r w:rsidRPr="002A53EE">
        <w:rPr>
          <w:b/>
          <w:bCs/>
          <w:spacing w:val="1"/>
          <w:lang w:eastAsia="en-US"/>
        </w:rPr>
        <w:t xml:space="preserve"> </w:t>
      </w:r>
      <w:r w:rsidRPr="002A53EE">
        <w:rPr>
          <w:b/>
          <w:bCs/>
          <w:lang w:eastAsia="en-US"/>
        </w:rPr>
        <w:t>нагрузки</w:t>
      </w:r>
      <w:r w:rsidRPr="002A53EE">
        <w:rPr>
          <w:b/>
          <w:bCs/>
          <w:spacing w:val="1"/>
          <w:lang w:eastAsia="en-US"/>
        </w:rPr>
        <w:t xml:space="preserve"> </w:t>
      </w:r>
      <w:r w:rsidRPr="002A53EE">
        <w:rPr>
          <w:b/>
          <w:bCs/>
          <w:lang w:eastAsia="en-US"/>
        </w:rPr>
        <w:t>потребителей</w:t>
      </w:r>
      <w:r w:rsidRPr="002A53EE">
        <w:rPr>
          <w:b/>
          <w:bCs/>
          <w:spacing w:val="1"/>
          <w:lang w:eastAsia="en-US"/>
        </w:rPr>
        <w:t xml:space="preserve"> </w:t>
      </w:r>
      <w:r w:rsidRPr="002A53EE">
        <w:rPr>
          <w:b/>
          <w:bCs/>
          <w:lang w:eastAsia="en-US"/>
        </w:rPr>
        <w:t>в</w:t>
      </w:r>
      <w:r w:rsidRPr="002A53EE">
        <w:rPr>
          <w:b/>
          <w:bCs/>
          <w:spacing w:val="1"/>
          <w:lang w:eastAsia="en-US"/>
        </w:rPr>
        <w:t xml:space="preserve"> </w:t>
      </w:r>
      <w:r w:rsidRPr="002A53EE">
        <w:rPr>
          <w:b/>
          <w:bCs/>
          <w:lang w:eastAsia="en-US"/>
        </w:rPr>
        <w:t>случае,</w:t>
      </w:r>
      <w:r w:rsidRPr="002A53EE">
        <w:rPr>
          <w:b/>
          <w:bCs/>
          <w:spacing w:val="1"/>
          <w:lang w:eastAsia="en-US"/>
        </w:rPr>
        <w:t xml:space="preserve"> </w:t>
      </w:r>
      <w:r w:rsidRPr="002A53EE">
        <w:rPr>
          <w:b/>
          <w:bCs/>
          <w:lang w:eastAsia="en-US"/>
        </w:rPr>
        <w:t>если</w:t>
      </w:r>
      <w:r w:rsidRPr="002A53EE">
        <w:rPr>
          <w:b/>
          <w:bCs/>
          <w:spacing w:val="1"/>
          <w:lang w:eastAsia="en-US"/>
        </w:rPr>
        <w:t xml:space="preserve"> </w:t>
      </w:r>
      <w:r w:rsidRPr="002A53EE">
        <w:rPr>
          <w:b/>
          <w:bCs/>
          <w:lang w:eastAsia="en-US"/>
        </w:rPr>
        <w:t>зона</w:t>
      </w:r>
      <w:r w:rsidRPr="002A53EE">
        <w:rPr>
          <w:b/>
          <w:bCs/>
          <w:spacing w:val="1"/>
          <w:lang w:eastAsia="en-US"/>
        </w:rPr>
        <w:t xml:space="preserve"> </w:t>
      </w:r>
      <w:r w:rsidRPr="002A53EE">
        <w:rPr>
          <w:b/>
          <w:bCs/>
          <w:lang w:eastAsia="en-US"/>
        </w:rPr>
        <w:t>действия</w:t>
      </w:r>
      <w:r w:rsidRPr="002A53EE">
        <w:rPr>
          <w:b/>
          <w:bCs/>
          <w:spacing w:val="1"/>
          <w:lang w:eastAsia="en-US"/>
        </w:rPr>
        <w:t xml:space="preserve"> </w:t>
      </w:r>
      <w:r w:rsidRPr="002A53EE">
        <w:rPr>
          <w:b/>
          <w:bCs/>
          <w:lang w:eastAsia="en-US"/>
        </w:rPr>
        <w:t>источника</w:t>
      </w:r>
      <w:r w:rsidRPr="002A53EE">
        <w:rPr>
          <w:b/>
          <w:bCs/>
          <w:spacing w:val="60"/>
          <w:lang w:eastAsia="en-US"/>
        </w:rPr>
        <w:t xml:space="preserve"> </w:t>
      </w:r>
      <w:r w:rsidRPr="002A53EE">
        <w:rPr>
          <w:b/>
          <w:bCs/>
          <w:lang w:eastAsia="en-US"/>
        </w:rPr>
        <w:t>тепловой</w:t>
      </w:r>
      <w:r w:rsidRPr="002A53EE">
        <w:rPr>
          <w:b/>
          <w:bCs/>
          <w:spacing w:val="1"/>
          <w:lang w:eastAsia="en-US"/>
        </w:rPr>
        <w:t xml:space="preserve"> </w:t>
      </w:r>
      <w:r w:rsidRPr="002A53EE">
        <w:rPr>
          <w:b/>
          <w:bCs/>
          <w:lang w:eastAsia="en-US"/>
        </w:rPr>
        <w:t>энергии расположена в границах двух или более поселений, с указанием величины тепловой</w:t>
      </w:r>
      <w:r w:rsidRPr="002A53EE">
        <w:rPr>
          <w:b/>
          <w:bCs/>
          <w:spacing w:val="1"/>
          <w:lang w:eastAsia="en-US"/>
        </w:rPr>
        <w:t xml:space="preserve"> </w:t>
      </w:r>
      <w:r w:rsidRPr="002A53EE">
        <w:rPr>
          <w:b/>
          <w:bCs/>
          <w:lang w:eastAsia="en-US"/>
        </w:rPr>
        <w:t xml:space="preserve">нагрузки для потребителей каждого поселения. </w:t>
      </w:r>
    </w:p>
    <w:p w:rsidR="002A53EE" w:rsidRPr="002A53EE" w:rsidRDefault="002A53EE" w:rsidP="002A53EE">
      <w:pPr>
        <w:widowControl w:val="0"/>
        <w:autoSpaceDE w:val="0"/>
        <w:autoSpaceDN w:val="0"/>
        <w:spacing w:before="118" w:line="276" w:lineRule="auto"/>
        <w:ind w:left="218" w:right="227" w:firstLine="566"/>
        <w:jc w:val="both"/>
        <w:rPr>
          <w:lang w:eastAsia="en-US"/>
        </w:rPr>
      </w:pPr>
      <w:r w:rsidRPr="002A53EE">
        <w:rPr>
          <w:lang w:eastAsia="en-US"/>
        </w:rPr>
        <w:t>Зона действия источника тепловой энергии, расположенная в границах двух или более</w:t>
      </w:r>
      <w:r w:rsidRPr="002A53EE">
        <w:rPr>
          <w:spacing w:val="1"/>
          <w:lang w:eastAsia="en-US"/>
        </w:rPr>
        <w:t xml:space="preserve"> </w:t>
      </w:r>
      <w:r w:rsidRPr="002A53EE">
        <w:rPr>
          <w:lang w:eastAsia="en-US"/>
        </w:rPr>
        <w:t>поселений</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территории</w:t>
      </w:r>
      <w:r w:rsidRPr="002A53EE">
        <w:rPr>
          <w:spacing w:val="2"/>
          <w:lang w:eastAsia="en-US"/>
        </w:rPr>
        <w:t xml:space="preserve"> </w:t>
      </w:r>
      <w:r w:rsidRPr="002A53EE">
        <w:rPr>
          <w:lang w:eastAsia="en-US"/>
        </w:rPr>
        <w:t>сельского поселения</w:t>
      </w:r>
      <w:r w:rsidRPr="002A53EE">
        <w:rPr>
          <w:spacing w:val="-4"/>
          <w:lang w:eastAsia="en-US"/>
        </w:rPr>
        <w:t xml:space="preserve"> </w:t>
      </w:r>
      <w:proofErr w:type="gramStart"/>
      <w:r w:rsidRPr="002A53EE">
        <w:rPr>
          <w:lang w:eastAsia="en-US"/>
        </w:rPr>
        <w:t>Светлый</w:t>
      </w:r>
      <w:proofErr w:type="gramEnd"/>
      <w:r w:rsidRPr="002A53EE">
        <w:rPr>
          <w:lang w:eastAsia="en-US"/>
        </w:rPr>
        <w:t>, отсутствует.</w:t>
      </w:r>
    </w:p>
    <w:p w:rsidR="002A53EE" w:rsidRPr="002A53EE" w:rsidRDefault="002A53EE" w:rsidP="002A53EE">
      <w:pPr>
        <w:widowControl w:val="0"/>
        <w:autoSpaceDE w:val="0"/>
        <w:autoSpaceDN w:val="0"/>
        <w:spacing w:before="122"/>
        <w:ind w:left="218" w:right="229" w:firstLine="340"/>
        <w:jc w:val="both"/>
        <w:outlineLvl w:val="0"/>
        <w:rPr>
          <w:b/>
          <w:bCs/>
          <w:lang w:eastAsia="en-US"/>
        </w:rPr>
      </w:pPr>
      <w:bookmarkStart w:id="26" w:name="_bookmark11"/>
      <w:bookmarkEnd w:id="26"/>
      <w:r w:rsidRPr="002A53EE">
        <w:rPr>
          <w:b/>
          <w:bCs/>
          <w:lang w:eastAsia="en-US"/>
        </w:rPr>
        <w:t>д) радиус</w:t>
      </w:r>
      <w:r w:rsidRPr="002A53EE">
        <w:rPr>
          <w:b/>
          <w:bCs/>
          <w:spacing w:val="1"/>
          <w:lang w:eastAsia="en-US"/>
        </w:rPr>
        <w:t xml:space="preserve"> </w:t>
      </w:r>
      <w:r w:rsidRPr="002A53EE">
        <w:rPr>
          <w:b/>
          <w:bCs/>
          <w:lang w:eastAsia="en-US"/>
        </w:rPr>
        <w:t>эффективного</w:t>
      </w:r>
      <w:r w:rsidRPr="002A53EE">
        <w:rPr>
          <w:b/>
          <w:bCs/>
          <w:spacing w:val="1"/>
          <w:lang w:eastAsia="en-US"/>
        </w:rPr>
        <w:t xml:space="preserve"> </w:t>
      </w:r>
      <w:r w:rsidRPr="002A53EE">
        <w:rPr>
          <w:b/>
          <w:bCs/>
          <w:lang w:eastAsia="en-US"/>
        </w:rPr>
        <w:t>теплоснабжения,</w:t>
      </w:r>
      <w:r w:rsidRPr="002A53EE">
        <w:rPr>
          <w:b/>
          <w:bCs/>
          <w:spacing w:val="1"/>
          <w:lang w:eastAsia="en-US"/>
        </w:rPr>
        <w:t xml:space="preserve"> </w:t>
      </w:r>
      <w:r w:rsidRPr="002A53EE">
        <w:rPr>
          <w:b/>
          <w:bCs/>
          <w:lang w:eastAsia="en-US"/>
        </w:rPr>
        <w:t>определяемый</w:t>
      </w:r>
      <w:r w:rsidRPr="002A53EE">
        <w:rPr>
          <w:b/>
          <w:bCs/>
          <w:spacing w:val="1"/>
          <w:lang w:eastAsia="en-US"/>
        </w:rPr>
        <w:t xml:space="preserve"> </w:t>
      </w:r>
      <w:r w:rsidRPr="002A53EE">
        <w:rPr>
          <w:b/>
          <w:bCs/>
          <w:lang w:eastAsia="en-US"/>
        </w:rPr>
        <w:t>в</w:t>
      </w:r>
      <w:r w:rsidRPr="002A53EE">
        <w:rPr>
          <w:b/>
          <w:bCs/>
          <w:spacing w:val="1"/>
          <w:lang w:eastAsia="en-US"/>
        </w:rPr>
        <w:t xml:space="preserve"> </w:t>
      </w:r>
      <w:r w:rsidRPr="002A53EE">
        <w:rPr>
          <w:b/>
          <w:bCs/>
          <w:lang w:eastAsia="en-US"/>
        </w:rPr>
        <w:t>соответствии</w:t>
      </w:r>
      <w:r w:rsidRPr="002A53EE">
        <w:rPr>
          <w:b/>
          <w:bCs/>
          <w:spacing w:val="1"/>
          <w:lang w:eastAsia="en-US"/>
        </w:rPr>
        <w:t xml:space="preserve"> </w:t>
      </w:r>
      <w:r w:rsidRPr="002A53EE">
        <w:rPr>
          <w:b/>
          <w:bCs/>
          <w:lang w:eastAsia="en-US"/>
        </w:rPr>
        <w:t>с</w:t>
      </w:r>
      <w:r w:rsidRPr="002A53EE">
        <w:rPr>
          <w:b/>
          <w:bCs/>
          <w:spacing w:val="1"/>
          <w:lang w:eastAsia="en-US"/>
        </w:rPr>
        <w:t xml:space="preserve"> </w:t>
      </w:r>
      <w:r w:rsidRPr="002A53EE">
        <w:rPr>
          <w:b/>
          <w:bCs/>
          <w:lang w:eastAsia="en-US"/>
        </w:rPr>
        <w:t>методическими</w:t>
      </w:r>
      <w:r w:rsidRPr="002A53EE">
        <w:rPr>
          <w:b/>
          <w:bCs/>
          <w:spacing w:val="-1"/>
          <w:lang w:eastAsia="en-US"/>
        </w:rPr>
        <w:t xml:space="preserve"> </w:t>
      </w:r>
      <w:r w:rsidRPr="002A53EE">
        <w:rPr>
          <w:b/>
          <w:bCs/>
          <w:lang w:eastAsia="en-US"/>
        </w:rPr>
        <w:t>указаниями по</w:t>
      </w:r>
      <w:r w:rsidRPr="002A53EE">
        <w:rPr>
          <w:b/>
          <w:bCs/>
          <w:spacing w:val="-3"/>
          <w:lang w:eastAsia="en-US"/>
        </w:rPr>
        <w:t xml:space="preserve"> </w:t>
      </w:r>
      <w:r w:rsidRPr="002A53EE">
        <w:rPr>
          <w:b/>
          <w:bCs/>
          <w:lang w:eastAsia="en-US"/>
        </w:rPr>
        <w:t>разработке</w:t>
      </w:r>
      <w:r w:rsidRPr="002A53EE">
        <w:rPr>
          <w:b/>
          <w:bCs/>
          <w:spacing w:val="-5"/>
          <w:lang w:eastAsia="en-US"/>
        </w:rPr>
        <w:t xml:space="preserve"> </w:t>
      </w:r>
      <w:r w:rsidRPr="002A53EE">
        <w:rPr>
          <w:b/>
          <w:bCs/>
          <w:lang w:eastAsia="en-US"/>
        </w:rPr>
        <w:t>схем</w:t>
      </w:r>
      <w:r w:rsidRPr="002A53EE">
        <w:rPr>
          <w:b/>
          <w:bCs/>
          <w:spacing w:val="-1"/>
          <w:lang w:eastAsia="en-US"/>
        </w:rPr>
        <w:t xml:space="preserve"> </w:t>
      </w:r>
      <w:r w:rsidRPr="002A53EE">
        <w:rPr>
          <w:b/>
          <w:bCs/>
          <w:lang w:eastAsia="en-US"/>
        </w:rPr>
        <w:t>теплоснабжения</w:t>
      </w:r>
    </w:p>
    <w:p w:rsidR="002A53EE" w:rsidRPr="002A53EE" w:rsidRDefault="002A53EE" w:rsidP="002A53EE">
      <w:pPr>
        <w:widowControl w:val="0"/>
        <w:autoSpaceDE w:val="0"/>
        <w:autoSpaceDN w:val="0"/>
        <w:spacing w:before="117" w:line="278" w:lineRule="auto"/>
        <w:ind w:left="218" w:right="228" w:firstLine="566"/>
        <w:jc w:val="both"/>
        <w:rPr>
          <w:lang w:eastAsia="en-US"/>
        </w:rPr>
      </w:pPr>
      <w:r w:rsidRPr="002A53EE">
        <w:rPr>
          <w:lang w:eastAsia="en-US"/>
        </w:rPr>
        <w:t>Алгоритм</w:t>
      </w:r>
      <w:r w:rsidRPr="002A53EE">
        <w:rPr>
          <w:spacing w:val="1"/>
          <w:lang w:eastAsia="en-US"/>
        </w:rPr>
        <w:t xml:space="preserve"> </w:t>
      </w:r>
      <w:r w:rsidRPr="002A53EE">
        <w:rPr>
          <w:lang w:eastAsia="en-US"/>
        </w:rPr>
        <w:t>расчета</w:t>
      </w:r>
      <w:r w:rsidRPr="002A53EE">
        <w:rPr>
          <w:spacing w:val="1"/>
          <w:lang w:eastAsia="en-US"/>
        </w:rPr>
        <w:t xml:space="preserve"> </w:t>
      </w:r>
      <w:r w:rsidRPr="002A53EE">
        <w:rPr>
          <w:lang w:eastAsia="en-US"/>
        </w:rPr>
        <w:t>радиуса</w:t>
      </w:r>
      <w:r w:rsidRPr="002A53EE">
        <w:rPr>
          <w:spacing w:val="1"/>
          <w:lang w:eastAsia="en-US"/>
        </w:rPr>
        <w:t xml:space="preserve"> </w:t>
      </w:r>
      <w:r w:rsidRPr="002A53EE">
        <w:rPr>
          <w:lang w:eastAsia="en-US"/>
        </w:rPr>
        <w:t>эффективного</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следует</w:t>
      </w:r>
      <w:r w:rsidRPr="002A53EE">
        <w:rPr>
          <w:spacing w:val="1"/>
          <w:lang w:eastAsia="en-US"/>
        </w:rPr>
        <w:t xml:space="preserve"> </w:t>
      </w:r>
      <w:r w:rsidRPr="002A53EE">
        <w:rPr>
          <w:lang w:eastAsia="en-US"/>
        </w:rPr>
        <w:t>применять</w:t>
      </w:r>
      <w:r w:rsidRPr="002A53EE">
        <w:rPr>
          <w:spacing w:val="61"/>
          <w:lang w:eastAsia="en-US"/>
        </w:rPr>
        <w:t xml:space="preserve"> </w:t>
      </w:r>
      <w:r w:rsidRPr="002A53EE">
        <w:rPr>
          <w:lang w:eastAsia="en-US"/>
        </w:rPr>
        <w:t>в</w:t>
      </w:r>
      <w:r w:rsidRPr="002A53EE">
        <w:rPr>
          <w:spacing w:val="1"/>
          <w:lang w:eastAsia="en-US"/>
        </w:rPr>
        <w:t xml:space="preserve"> </w:t>
      </w:r>
      <w:r w:rsidRPr="002A53EE">
        <w:rPr>
          <w:lang w:eastAsia="en-US"/>
        </w:rPr>
        <w:t>следующей</w:t>
      </w:r>
      <w:r w:rsidRPr="002A53EE">
        <w:rPr>
          <w:spacing w:val="-1"/>
          <w:lang w:eastAsia="en-US"/>
        </w:rPr>
        <w:t xml:space="preserve"> </w:t>
      </w:r>
      <w:r w:rsidRPr="002A53EE">
        <w:rPr>
          <w:lang w:eastAsia="en-US"/>
        </w:rPr>
        <w:t>редакции:</w:t>
      </w:r>
    </w:p>
    <w:p w:rsidR="002A53EE" w:rsidRPr="002A53EE" w:rsidRDefault="002A53EE" w:rsidP="002A53EE">
      <w:pPr>
        <w:widowControl w:val="0"/>
        <w:autoSpaceDE w:val="0"/>
        <w:autoSpaceDN w:val="0"/>
        <w:spacing w:line="276" w:lineRule="auto"/>
        <w:ind w:left="218" w:right="228" w:firstLine="566"/>
        <w:jc w:val="both"/>
        <w:rPr>
          <w:lang w:eastAsia="en-US"/>
        </w:rPr>
      </w:pPr>
      <w:r w:rsidRPr="002A53EE">
        <w:rPr>
          <w:lang w:eastAsia="en-US"/>
        </w:rPr>
        <w:t>Предельный радиус эффективного теплоснабжения определяется из следующего условия:</w:t>
      </w:r>
      <w:r w:rsidRPr="002A53EE">
        <w:rPr>
          <w:spacing w:val="1"/>
          <w:lang w:eastAsia="en-US"/>
        </w:rPr>
        <w:t xml:space="preserve"> </w:t>
      </w:r>
      <w:r w:rsidRPr="002A53EE">
        <w:rPr>
          <w:lang w:eastAsia="en-US"/>
        </w:rPr>
        <w:t>если дисконтированный срок окупаемости капитальных затрат в строительство тепловой сети,</w:t>
      </w:r>
      <w:r w:rsidRPr="002A53EE">
        <w:rPr>
          <w:spacing w:val="1"/>
          <w:lang w:eastAsia="en-US"/>
        </w:rPr>
        <w:t xml:space="preserve"> </w:t>
      </w:r>
      <w:r w:rsidRPr="002A53EE">
        <w:rPr>
          <w:lang w:eastAsia="en-US"/>
        </w:rPr>
        <w:t>необходимой</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подключения</w:t>
      </w:r>
      <w:r w:rsidRPr="002A53EE">
        <w:rPr>
          <w:spacing w:val="1"/>
          <w:lang w:eastAsia="en-US"/>
        </w:rPr>
        <w:t xml:space="preserve"> </w:t>
      </w:r>
      <w:r w:rsidRPr="002A53EE">
        <w:rPr>
          <w:lang w:eastAsia="en-US"/>
        </w:rPr>
        <w:t>объекта</w:t>
      </w:r>
      <w:r w:rsidRPr="002A53EE">
        <w:rPr>
          <w:spacing w:val="1"/>
          <w:lang w:eastAsia="en-US"/>
        </w:rPr>
        <w:t xml:space="preserve"> </w:t>
      </w:r>
      <w:r w:rsidRPr="002A53EE">
        <w:rPr>
          <w:lang w:eastAsia="en-US"/>
        </w:rPr>
        <w:t>капитального</w:t>
      </w:r>
      <w:r w:rsidRPr="002A53EE">
        <w:rPr>
          <w:spacing w:val="1"/>
          <w:lang w:eastAsia="en-US"/>
        </w:rPr>
        <w:t xml:space="preserve"> </w:t>
      </w:r>
      <w:r w:rsidRPr="002A53EE">
        <w:rPr>
          <w:lang w:eastAsia="en-US"/>
        </w:rPr>
        <w:t>строительства</w:t>
      </w:r>
      <w:r w:rsidRPr="002A53EE">
        <w:rPr>
          <w:spacing w:val="1"/>
          <w:lang w:eastAsia="en-US"/>
        </w:rPr>
        <w:t xml:space="preserve"> </w:t>
      </w:r>
      <w:r w:rsidRPr="002A53EE">
        <w:rPr>
          <w:lang w:eastAsia="en-US"/>
        </w:rPr>
        <w:t>заявителя</w:t>
      </w:r>
      <w:r w:rsidRPr="002A53EE">
        <w:rPr>
          <w:spacing w:val="61"/>
          <w:lang w:eastAsia="en-US"/>
        </w:rPr>
        <w:t xml:space="preserve"> </w:t>
      </w:r>
      <w:r w:rsidRPr="002A53EE">
        <w:rPr>
          <w:lang w:eastAsia="en-US"/>
        </w:rPr>
        <w:t>к</w:t>
      </w:r>
      <w:r w:rsidRPr="002A53EE">
        <w:rPr>
          <w:spacing w:val="1"/>
          <w:lang w:eastAsia="en-US"/>
        </w:rPr>
        <w:t xml:space="preserve"> </w:t>
      </w:r>
      <w:r w:rsidRPr="002A53EE">
        <w:rPr>
          <w:lang w:eastAsia="en-US"/>
        </w:rPr>
        <w:t>существующим тепловым сетям системы теплоснабжения исполнителя превышает полезный</w:t>
      </w:r>
      <w:r w:rsidRPr="002A53EE">
        <w:rPr>
          <w:spacing w:val="1"/>
          <w:lang w:eastAsia="en-US"/>
        </w:rPr>
        <w:t xml:space="preserve"> </w:t>
      </w:r>
      <w:r w:rsidRPr="002A53EE">
        <w:rPr>
          <w:lang w:eastAsia="en-US"/>
        </w:rPr>
        <w:t>срок службы тепловой сети, определенный в соответствии с Общероссийским классификатором</w:t>
      </w:r>
      <w:r w:rsidRPr="002A53EE">
        <w:rPr>
          <w:spacing w:val="-57"/>
          <w:lang w:eastAsia="en-US"/>
        </w:rPr>
        <w:t xml:space="preserve"> </w:t>
      </w:r>
      <w:r w:rsidRPr="002A53EE">
        <w:rPr>
          <w:lang w:eastAsia="en-US"/>
        </w:rPr>
        <w:t>основных фондов (</w:t>
      </w:r>
      <w:proofErr w:type="gramStart"/>
      <w:r w:rsidRPr="002A53EE">
        <w:rPr>
          <w:lang w:eastAsia="en-US"/>
        </w:rPr>
        <w:t>ОК</w:t>
      </w:r>
      <w:proofErr w:type="gramEnd"/>
      <w:r w:rsidRPr="002A53EE">
        <w:rPr>
          <w:lang w:eastAsia="en-US"/>
        </w:rPr>
        <w:t xml:space="preserve"> 013-94), то подключение объекта является нецелесообразным и объект</w:t>
      </w:r>
      <w:r w:rsidRPr="002A53EE">
        <w:rPr>
          <w:spacing w:val="1"/>
          <w:lang w:eastAsia="en-US"/>
        </w:rPr>
        <w:t xml:space="preserve"> </w:t>
      </w:r>
      <w:r w:rsidRPr="002A53EE">
        <w:rPr>
          <w:lang w:eastAsia="en-US"/>
        </w:rPr>
        <w:t>заявителя</w:t>
      </w:r>
      <w:r w:rsidRPr="002A53EE">
        <w:rPr>
          <w:spacing w:val="-2"/>
          <w:lang w:eastAsia="en-US"/>
        </w:rPr>
        <w:t xml:space="preserve"> </w:t>
      </w:r>
      <w:r w:rsidRPr="002A53EE">
        <w:rPr>
          <w:lang w:eastAsia="en-US"/>
        </w:rPr>
        <w:t>находятся за</w:t>
      </w:r>
      <w:r w:rsidRPr="002A53EE">
        <w:rPr>
          <w:spacing w:val="-5"/>
          <w:lang w:eastAsia="en-US"/>
        </w:rPr>
        <w:t xml:space="preserve"> </w:t>
      </w:r>
      <w:r w:rsidRPr="002A53EE">
        <w:rPr>
          <w:lang w:eastAsia="en-US"/>
        </w:rPr>
        <w:t>пределами радиуса</w:t>
      </w:r>
      <w:r w:rsidRPr="002A53EE">
        <w:rPr>
          <w:spacing w:val="-2"/>
          <w:lang w:eastAsia="en-US"/>
        </w:rPr>
        <w:t xml:space="preserve"> </w:t>
      </w:r>
      <w:r w:rsidRPr="002A53EE">
        <w:rPr>
          <w:lang w:eastAsia="en-US"/>
        </w:rPr>
        <w:t>эффективного теплоснабжения.</w:t>
      </w:r>
    </w:p>
    <w:p w:rsidR="002A53EE" w:rsidRPr="002A53EE" w:rsidRDefault="002A53EE" w:rsidP="002A53EE">
      <w:pPr>
        <w:widowControl w:val="0"/>
        <w:autoSpaceDE w:val="0"/>
        <w:autoSpaceDN w:val="0"/>
        <w:spacing w:line="276" w:lineRule="auto"/>
        <w:ind w:left="218" w:right="224" w:firstLine="566"/>
        <w:jc w:val="both"/>
        <w:rPr>
          <w:lang w:eastAsia="en-US"/>
        </w:rPr>
      </w:pPr>
      <w:r w:rsidRPr="002A53EE">
        <w:rPr>
          <w:lang w:eastAsia="en-US"/>
        </w:rPr>
        <w:t>Для</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нагрузки</w:t>
      </w:r>
      <w:r w:rsidRPr="002A53EE">
        <w:rPr>
          <w:spacing w:val="1"/>
          <w:lang w:eastAsia="en-US"/>
        </w:rPr>
        <w:t xml:space="preserve"> </w:t>
      </w:r>
      <w:r w:rsidRPr="002A53EE">
        <w:rPr>
          <w:lang w:eastAsia="en-US"/>
        </w:rPr>
        <w:t>заявителя</w:t>
      </w:r>
      <w:r w:rsidRPr="002A53EE">
        <w:rPr>
          <w:spacing w:val="1"/>
          <w:lang w:eastAsia="en-US"/>
        </w:rPr>
        <w:t xml:space="preserve"> </w:t>
      </w:r>
      <w:r w:rsidRPr="002A53EE">
        <w:rPr>
          <w:lang w:eastAsia="en-US"/>
        </w:rPr>
        <w:t>&lt;0,1</w:t>
      </w:r>
      <w:r w:rsidRPr="002A53EE">
        <w:rPr>
          <w:spacing w:val="1"/>
          <w:lang w:eastAsia="en-US"/>
        </w:rPr>
        <w:t xml:space="preserve"> </w:t>
      </w:r>
      <w:r w:rsidRPr="002A53EE">
        <w:rPr>
          <w:lang w:eastAsia="en-US"/>
        </w:rPr>
        <w:t>Гкал/</w:t>
      </w:r>
      <w:proofErr w:type="gramStart"/>
      <w:r w:rsidRPr="002A53EE">
        <w:rPr>
          <w:lang w:eastAsia="en-US"/>
        </w:rPr>
        <w:t>ч</w:t>
      </w:r>
      <w:proofErr w:type="gramEnd"/>
      <w:r w:rsidRPr="002A53EE">
        <w:rPr>
          <w:lang w:eastAsia="en-US"/>
        </w:rPr>
        <w:t>,</w:t>
      </w:r>
      <w:r w:rsidRPr="002A53EE">
        <w:rPr>
          <w:spacing w:val="1"/>
          <w:lang w:eastAsia="en-US"/>
        </w:rPr>
        <w:t xml:space="preserve"> </w:t>
      </w:r>
      <w:r w:rsidRPr="002A53EE">
        <w:rPr>
          <w:lang w:eastAsia="en-US"/>
        </w:rPr>
        <w:t>дисконтированный</w:t>
      </w:r>
      <w:r w:rsidRPr="002A53EE">
        <w:rPr>
          <w:spacing w:val="1"/>
          <w:lang w:eastAsia="en-US"/>
        </w:rPr>
        <w:t xml:space="preserve"> </w:t>
      </w:r>
      <w:r w:rsidRPr="002A53EE">
        <w:rPr>
          <w:lang w:eastAsia="en-US"/>
        </w:rPr>
        <w:t>срок</w:t>
      </w:r>
      <w:r w:rsidRPr="002A53EE">
        <w:rPr>
          <w:spacing w:val="1"/>
          <w:lang w:eastAsia="en-US"/>
        </w:rPr>
        <w:t xml:space="preserve"> </w:t>
      </w:r>
      <w:r w:rsidRPr="002A53EE">
        <w:rPr>
          <w:lang w:eastAsia="en-US"/>
        </w:rPr>
        <w:t>окупаемости</w:t>
      </w:r>
      <w:r w:rsidRPr="002A53EE">
        <w:rPr>
          <w:spacing w:val="1"/>
          <w:lang w:eastAsia="en-US"/>
        </w:rPr>
        <w:t xml:space="preserve"> </w:t>
      </w:r>
      <w:r w:rsidRPr="002A53EE">
        <w:rPr>
          <w:lang w:eastAsia="en-US"/>
        </w:rPr>
        <w:t>капитальных затрат в строительство тепловой сети, необходимой для подключения объекта</w:t>
      </w:r>
      <w:r w:rsidRPr="002A53EE">
        <w:rPr>
          <w:spacing w:val="1"/>
          <w:lang w:eastAsia="en-US"/>
        </w:rPr>
        <w:t xml:space="preserve"> </w:t>
      </w:r>
      <w:r w:rsidRPr="002A53EE">
        <w:rPr>
          <w:lang w:eastAsia="en-US"/>
        </w:rPr>
        <w:t>капитального</w:t>
      </w:r>
      <w:r w:rsidRPr="002A53EE">
        <w:rPr>
          <w:spacing w:val="1"/>
          <w:lang w:eastAsia="en-US"/>
        </w:rPr>
        <w:t xml:space="preserve"> </w:t>
      </w:r>
      <w:r w:rsidRPr="002A53EE">
        <w:rPr>
          <w:lang w:eastAsia="en-US"/>
        </w:rPr>
        <w:t>строительства</w:t>
      </w:r>
      <w:r w:rsidRPr="002A53EE">
        <w:rPr>
          <w:spacing w:val="1"/>
          <w:lang w:eastAsia="en-US"/>
        </w:rPr>
        <w:t xml:space="preserve"> </w:t>
      </w:r>
      <w:r w:rsidRPr="002A53EE">
        <w:rPr>
          <w:lang w:eastAsia="en-US"/>
        </w:rPr>
        <w:t>заявителя</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существующим</w:t>
      </w:r>
      <w:r w:rsidRPr="002A53EE">
        <w:rPr>
          <w:spacing w:val="1"/>
          <w:lang w:eastAsia="en-US"/>
        </w:rPr>
        <w:t xml:space="preserve"> </w:t>
      </w:r>
      <w:r w:rsidRPr="002A53EE">
        <w:rPr>
          <w:lang w:eastAsia="en-US"/>
        </w:rPr>
        <w:t>тепловым</w:t>
      </w:r>
      <w:r w:rsidRPr="002A53EE">
        <w:rPr>
          <w:spacing w:val="1"/>
          <w:lang w:eastAsia="en-US"/>
        </w:rPr>
        <w:t xml:space="preserve"> </w:t>
      </w:r>
      <w:r w:rsidRPr="002A53EE">
        <w:rPr>
          <w:lang w:eastAsia="en-US"/>
        </w:rPr>
        <w:t>сетям</w:t>
      </w:r>
      <w:r w:rsidRPr="002A53EE">
        <w:rPr>
          <w:spacing w:val="1"/>
          <w:lang w:eastAsia="en-US"/>
        </w:rPr>
        <w:t xml:space="preserve"> </w:t>
      </w:r>
      <w:r w:rsidRPr="002A53EE">
        <w:rPr>
          <w:lang w:eastAsia="en-US"/>
        </w:rPr>
        <w:t>исполнителя</w:t>
      </w:r>
      <w:r w:rsidRPr="002A53EE">
        <w:rPr>
          <w:spacing w:val="1"/>
          <w:lang w:eastAsia="en-US"/>
        </w:rPr>
        <w:t xml:space="preserve"> </w:t>
      </w:r>
      <w:r w:rsidRPr="002A53EE">
        <w:rPr>
          <w:lang w:eastAsia="en-US"/>
        </w:rPr>
        <w:t>определяется</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соответствии с</w:t>
      </w:r>
      <w:r w:rsidRPr="002A53EE">
        <w:rPr>
          <w:spacing w:val="-1"/>
          <w:lang w:eastAsia="en-US"/>
        </w:rPr>
        <w:t xml:space="preserve"> </w:t>
      </w:r>
      <w:r w:rsidRPr="002A53EE">
        <w:rPr>
          <w:lang w:eastAsia="en-US"/>
        </w:rPr>
        <w:t>формулой</w:t>
      </w:r>
    </w:p>
    <w:p w:rsidR="002A53EE" w:rsidRPr="002A53EE" w:rsidRDefault="002A53EE" w:rsidP="002A53EE">
      <w:pPr>
        <w:widowControl w:val="0"/>
        <w:tabs>
          <w:tab w:val="left" w:pos="4918"/>
        </w:tabs>
        <w:autoSpaceDE w:val="0"/>
        <w:autoSpaceDN w:val="0"/>
        <w:spacing w:before="146" w:after="80" w:line="276" w:lineRule="auto"/>
        <w:ind w:left="218" w:right="228" w:firstLine="566"/>
        <w:jc w:val="both"/>
        <w:rPr>
          <w:lang w:eastAsia="en-US"/>
        </w:rPr>
      </w:pPr>
      <w:r w:rsidRPr="002A53EE">
        <w:rPr>
          <w:noProof/>
        </w:rPr>
        <w:drawing>
          <wp:anchor distT="0" distB="0" distL="0" distR="0" simplePos="0" relativeHeight="251659264" behindDoc="1" locked="0" layoutInCell="1" allowOverlap="1" wp14:anchorId="04C8E70B" wp14:editId="2A543C15">
            <wp:simplePos x="0" y="0"/>
            <wp:positionH relativeFrom="page">
              <wp:posOffset>3561841</wp:posOffset>
            </wp:positionH>
            <wp:positionV relativeFrom="paragraph">
              <wp:posOffset>47664</wp:posOffset>
            </wp:positionV>
            <wp:extent cx="276225" cy="15240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26" cstate="print"/>
                    <a:stretch>
                      <a:fillRect/>
                    </a:stretch>
                  </pic:blipFill>
                  <pic:spPr>
                    <a:xfrm>
                      <a:off x="0" y="0"/>
                      <a:ext cx="276225" cy="152400"/>
                    </a:xfrm>
                    <a:prstGeom prst="rect">
                      <a:avLst/>
                    </a:prstGeom>
                  </pic:spPr>
                </pic:pic>
              </a:graphicData>
            </a:graphic>
          </wp:anchor>
        </w:drawing>
      </w:r>
      <w:r w:rsidRPr="002A53EE">
        <w:rPr>
          <w:lang w:eastAsia="en-US"/>
        </w:rPr>
        <w:t>Для</w:t>
      </w:r>
      <w:r w:rsidRPr="002A53EE">
        <w:rPr>
          <w:spacing w:val="15"/>
          <w:lang w:eastAsia="en-US"/>
        </w:rPr>
        <w:t xml:space="preserve"> </w:t>
      </w:r>
      <w:r w:rsidRPr="002A53EE">
        <w:rPr>
          <w:lang w:eastAsia="en-US"/>
        </w:rPr>
        <w:t>тепловой</w:t>
      </w:r>
      <w:r w:rsidRPr="002A53EE">
        <w:rPr>
          <w:spacing w:val="17"/>
          <w:lang w:eastAsia="en-US"/>
        </w:rPr>
        <w:t xml:space="preserve"> </w:t>
      </w:r>
      <w:r w:rsidRPr="002A53EE">
        <w:rPr>
          <w:lang w:eastAsia="en-US"/>
        </w:rPr>
        <w:t>нагрузки</w:t>
      </w:r>
      <w:r w:rsidRPr="002A53EE">
        <w:rPr>
          <w:spacing w:val="17"/>
          <w:lang w:eastAsia="en-US"/>
        </w:rPr>
        <w:t xml:space="preserve"> </w:t>
      </w:r>
      <w:r w:rsidRPr="002A53EE">
        <w:rPr>
          <w:lang w:eastAsia="en-US"/>
        </w:rPr>
        <w:t>заявителя</w:t>
      </w:r>
      <w:r w:rsidRPr="002A53EE">
        <w:rPr>
          <w:lang w:eastAsia="en-US"/>
        </w:rPr>
        <w:tab/>
        <w:t>&lt;0,1</w:t>
      </w:r>
      <w:r w:rsidRPr="002A53EE">
        <w:rPr>
          <w:spacing w:val="15"/>
          <w:lang w:eastAsia="en-US"/>
        </w:rPr>
        <w:t xml:space="preserve"> </w:t>
      </w:r>
      <w:r w:rsidRPr="002A53EE">
        <w:rPr>
          <w:lang w:eastAsia="en-US"/>
        </w:rPr>
        <w:t>Гкал/</w:t>
      </w:r>
      <w:proofErr w:type="gramStart"/>
      <w:r w:rsidRPr="002A53EE">
        <w:rPr>
          <w:lang w:eastAsia="en-US"/>
        </w:rPr>
        <w:t>ч</w:t>
      </w:r>
      <w:proofErr w:type="gramEnd"/>
      <w:r w:rsidRPr="002A53EE">
        <w:rPr>
          <w:lang w:eastAsia="en-US"/>
        </w:rPr>
        <w:t>,</w:t>
      </w:r>
      <w:r w:rsidRPr="002A53EE">
        <w:rPr>
          <w:spacing w:val="18"/>
          <w:lang w:eastAsia="en-US"/>
        </w:rPr>
        <w:t xml:space="preserve"> </w:t>
      </w:r>
      <w:r w:rsidRPr="002A53EE">
        <w:rPr>
          <w:lang w:eastAsia="en-US"/>
        </w:rPr>
        <w:t>дисконтированный</w:t>
      </w:r>
      <w:r w:rsidRPr="002A53EE">
        <w:rPr>
          <w:spacing w:val="17"/>
          <w:lang w:eastAsia="en-US"/>
        </w:rPr>
        <w:t xml:space="preserve"> </w:t>
      </w:r>
      <w:r w:rsidRPr="002A53EE">
        <w:rPr>
          <w:lang w:eastAsia="en-US"/>
        </w:rPr>
        <w:t>срок</w:t>
      </w:r>
      <w:r w:rsidRPr="002A53EE">
        <w:rPr>
          <w:spacing w:val="16"/>
          <w:lang w:eastAsia="en-US"/>
        </w:rPr>
        <w:t xml:space="preserve"> </w:t>
      </w:r>
      <w:r w:rsidRPr="002A53EE">
        <w:rPr>
          <w:lang w:eastAsia="en-US"/>
        </w:rPr>
        <w:t>окупаемости</w:t>
      </w:r>
      <w:r w:rsidRPr="002A53EE">
        <w:rPr>
          <w:spacing w:val="-57"/>
          <w:lang w:eastAsia="en-US"/>
        </w:rPr>
        <w:t xml:space="preserve"> </w:t>
      </w:r>
      <w:r w:rsidRPr="002A53EE">
        <w:rPr>
          <w:lang w:eastAsia="en-US"/>
        </w:rPr>
        <w:t>капитальных затрат в строительство тепловой сети, необходимой для подключения объекта</w:t>
      </w:r>
      <w:r w:rsidRPr="002A53EE">
        <w:rPr>
          <w:spacing w:val="1"/>
          <w:lang w:eastAsia="en-US"/>
        </w:rPr>
        <w:t xml:space="preserve"> </w:t>
      </w:r>
      <w:r w:rsidRPr="002A53EE">
        <w:rPr>
          <w:lang w:eastAsia="en-US"/>
        </w:rPr>
        <w:t>капитального</w:t>
      </w:r>
      <w:r w:rsidRPr="002A53EE">
        <w:rPr>
          <w:spacing w:val="1"/>
          <w:lang w:eastAsia="en-US"/>
        </w:rPr>
        <w:t xml:space="preserve"> </w:t>
      </w:r>
      <w:r w:rsidRPr="002A53EE">
        <w:rPr>
          <w:lang w:eastAsia="en-US"/>
        </w:rPr>
        <w:t>строительства</w:t>
      </w:r>
      <w:r w:rsidRPr="002A53EE">
        <w:rPr>
          <w:spacing w:val="1"/>
          <w:lang w:eastAsia="en-US"/>
        </w:rPr>
        <w:t xml:space="preserve"> </w:t>
      </w:r>
      <w:r w:rsidRPr="002A53EE">
        <w:rPr>
          <w:lang w:eastAsia="en-US"/>
        </w:rPr>
        <w:t>заявителя</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существующим</w:t>
      </w:r>
      <w:r w:rsidRPr="002A53EE">
        <w:rPr>
          <w:spacing w:val="1"/>
          <w:lang w:eastAsia="en-US"/>
        </w:rPr>
        <w:t xml:space="preserve"> </w:t>
      </w:r>
      <w:r w:rsidRPr="002A53EE">
        <w:rPr>
          <w:lang w:eastAsia="en-US"/>
        </w:rPr>
        <w:t>тепловым</w:t>
      </w:r>
      <w:r w:rsidRPr="002A53EE">
        <w:rPr>
          <w:spacing w:val="1"/>
          <w:lang w:eastAsia="en-US"/>
        </w:rPr>
        <w:t xml:space="preserve"> </w:t>
      </w:r>
      <w:r w:rsidRPr="002A53EE">
        <w:rPr>
          <w:lang w:eastAsia="en-US"/>
        </w:rPr>
        <w:t>сетям</w:t>
      </w:r>
      <w:r w:rsidRPr="002A53EE">
        <w:rPr>
          <w:spacing w:val="1"/>
          <w:lang w:eastAsia="en-US"/>
        </w:rPr>
        <w:t xml:space="preserve"> </w:t>
      </w:r>
      <w:r w:rsidRPr="002A53EE">
        <w:rPr>
          <w:lang w:eastAsia="en-US"/>
        </w:rPr>
        <w:t>исполнителя</w:t>
      </w:r>
      <w:r w:rsidRPr="002A53EE">
        <w:rPr>
          <w:spacing w:val="1"/>
          <w:lang w:eastAsia="en-US"/>
        </w:rPr>
        <w:t xml:space="preserve"> </w:t>
      </w:r>
      <w:r w:rsidRPr="002A53EE">
        <w:rPr>
          <w:lang w:eastAsia="en-US"/>
        </w:rPr>
        <w:t>определяется</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соответствии с</w:t>
      </w:r>
      <w:r w:rsidRPr="002A53EE">
        <w:rPr>
          <w:spacing w:val="-1"/>
          <w:lang w:eastAsia="en-US"/>
        </w:rPr>
        <w:t xml:space="preserve"> </w:t>
      </w:r>
      <w:r w:rsidRPr="002A53EE">
        <w:rPr>
          <w:lang w:eastAsia="en-US"/>
        </w:rPr>
        <w:t>формулой</w:t>
      </w:r>
    </w:p>
    <w:p w:rsidR="002A53EE" w:rsidRPr="002A53EE" w:rsidRDefault="002A53EE" w:rsidP="002A53EE">
      <w:pPr>
        <w:widowControl w:val="0"/>
        <w:autoSpaceDE w:val="0"/>
        <w:autoSpaceDN w:val="0"/>
        <w:ind w:left="3090"/>
        <w:rPr>
          <w:sz w:val="20"/>
          <w:lang w:eastAsia="en-US"/>
        </w:rPr>
      </w:pPr>
      <w:r w:rsidRPr="002A53EE">
        <w:rPr>
          <w:noProof/>
          <w:sz w:val="20"/>
        </w:rPr>
        <w:drawing>
          <wp:inline distT="0" distB="0" distL="0" distR="0" wp14:anchorId="7C91B61C" wp14:editId="7D04511F">
            <wp:extent cx="2066924" cy="590550"/>
            <wp:effectExtent l="0" t="0" r="0" b="0"/>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7" cstate="print"/>
                    <a:stretch>
                      <a:fillRect/>
                    </a:stretch>
                  </pic:blipFill>
                  <pic:spPr>
                    <a:xfrm>
                      <a:off x="0" y="0"/>
                      <a:ext cx="2066924" cy="590550"/>
                    </a:xfrm>
                    <a:prstGeom prst="rect">
                      <a:avLst/>
                    </a:prstGeom>
                  </pic:spPr>
                </pic:pic>
              </a:graphicData>
            </a:graphic>
          </wp:inline>
        </w:drawing>
      </w:r>
    </w:p>
    <w:p w:rsidR="002A53EE" w:rsidRPr="002A53EE" w:rsidRDefault="002A53EE" w:rsidP="002A53EE">
      <w:pPr>
        <w:widowControl w:val="0"/>
        <w:autoSpaceDE w:val="0"/>
        <w:autoSpaceDN w:val="0"/>
        <w:rPr>
          <w:sz w:val="20"/>
          <w:szCs w:val="22"/>
          <w:lang w:eastAsia="en-US"/>
        </w:rPr>
        <w:sectPr w:rsidR="002A53EE" w:rsidRPr="002A53EE">
          <w:headerReference w:type="default" r:id="rId28"/>
          <w:footerReference w:type="default" r:id="rId29"/>
          <w:pgSz w:w="11910" w:h="16840"/>
          <w:pgMar w:top="1660" w:right="340" w:bottom="800" w:left="1200" w:header="978" w:footer="609" w:gutter="0"/>
          <w:cols w:space="720"/>
        </w:sectPr>
      </w:pPr>
    </w:p>
    <w:p w:rsidR="002A53EE" w:rsidRPr="002A53EE" w:rsidRDefault="002A53EE" w:rsidP="002A53EE">
      <w:pPr>
        <w:widowControl w:val="0"/>
        <w:autoSpaceDE w:val="0"/>
        <w:autoSpaceDN w:val="0"/>
        <w:spacing w:before="73"/>
        <w:ind w:left="218"/>
        <w:rPr>
          <w:lang w:eastAsia="en-US"/>
        </w:rPr>
      </w:pPr>
      <w:r w:rsidRPr="002A53EE">
        <w:rPr>
          <w:lang w:eastAsia="en-US"/>
        </w:rPr>
        <w:lastRenderedPageBreak/>
        <w:t>где</w:t>
      </w:r>
    </w:p>
    <w:p w:rsidR="002A53EE" w:rsidRPr="002A53EE" w:rsidRDefault="002A53EE" w:rsidP="002A53EE">
      <w:pPr>
        <w:widowControl w:val="0"/>
        <w:autoSpaceDE w:val="0"/>
        <w:autoSpaceDN w:val="0"/>
        <w:spacing w:before="5"/>
        <w:rPr>
          <w:sz w:val="10"/>
          <w:lang w:eastAsia="en-US"/>
        </w:rPr>
      </w:pPr>
    </w:p>
    <w:p w:rsidR="002A53EE" w:rsidRPr="002A53EE" w:rsidRDefault="002A53EE" w:rsidP="002A53EE">
      <w:pPr>
        <w:widowControl w:val="0"/>
        <w:autoSpaceDE w:val="0"/>
        <w:autoSpaceDN w:val="0"/>
        <w:spacing w:line="225" w:lineRule="exact"/>
        <w:ind w:left="356"/>
        <w:rPr>
          <w:sz w:val="20"/>
          <w:lang w:eastAsia="en-US"/>
        </w:rPr>
      </w:pPr>
      <w:r w:rsidRPr="002A53EE">
        <w:rPr>
          <w:noProof/>
          <w:position w:val="-4"/>
          <w:sz w:val="20"/>
        </w:rPr>
        <w:drawing>
          <wp:inline distT="0" distB="0" distL="0" distR="0" wp14:anchorId="29A90355" wp14:editId="53F18B1A">
            <wp:extent cx="409575" cy="142875"/>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30" cstate="print"/>
                    <a:stretch>
                      <a:fillRect/>
                    </a:stretch>
                  </pic:blipFill>
                  <pic:spPr>
                    <a:xfrm>
                      <a:off x="0" y="0"/>
                      <a:ext cx="409575" cy="142875"/>
                    </a:xfrm>
                    <a:prstGeom prst="rect">
                      <a:avLst/>
                    </a:prstGeom>
                  </pic:spPr>
                </pic:pic>
              </a:graphicData>
            </a:graphic>
          </wp:inline>
        </w:drawing>
      </w:r>
    </w:p>
    <w:p w:rsidR="002A53EE" w:rsidRPr="002A53EE" w:rsidRDefault="002A53EE" w:rsidP="002A53EE">
      <w:pPr>
        <w:widowControl w:val="0"/>
        <w:autoSpaceDE w:val="0"/>
        <w:autoSpaceDN w:val="0"/>
        <w:spacing w:before="10"/>
        <w:rPr>
          <w:sz w:val="33"/>
          <w:lang w:eastAsia="en-US"/>
        </w:rPr>
      </w:pPr>
      <w:r w:rsidRPr="002A53EE">
        <w:rPr>
          <w:lang w:eastAsia="en-US"/>
        </w:rPr>
        <w:br w:type="column"/>
      </w:r>
    </w:p>
    <w:p w:rsidR="002A53EE" w:rsidRPr="002A53EE" w:rsidRDefault="002A53EE" w:rsidP="002A53EE">
      <w:pPr>
        <w:widowControl w:val="0"/>
        <w:tabs>
          <w:tab w:val="left" w:pos="631"/>
        </w:tabs>
        <w:autoSpaceDE w:val="0"/>
        <w:autoSpaceDN w:val="0"/>
        <w:spacing w:line="276" w:lineRule="auto"/>
        <w:ind w:left="631" w:right="331" w:hanging="413"/>
        <w:rPr>
          <w:lang w:eastAsia="en-US"/>
        </w:rPr>
      </w:pPr>
      <w:r w:rsidRPr="002A53EE">
        <w:rPr>
          <w:lang w:eastAsia="en-US"/>
        </w:rPr>
        <w:t>-</w:t>
      </w:r>
      <w:r w:rsidRPr="002A53EE">
        <w:rPr>
          <w:lang w:eastAsia="en-US"/>
        </w:rPr>
        <w:tab/>
        <w:t>дисконтированный</w:t>
      </w:r>
      <w:r w:rsidRPr="002A53EE">
        <w:rPr>
          <w:spacing w:val="1"/>
          <w:lang w:eastAsia="en-US"/>
        </w:rPr>
        <w:t xml:space="preserve"> </w:t>
      </w:r>
      <w:r w:rsidRPr="002A53EE">
        <w:rPr>
          <w:lang w:eastAsia="en-US"/>
        </w:rPr>
        <w:t>срок</w:t>
      </w:r>
      <w:r w:rsidRPr="002A53EE">
        <w:rPr>
          <w:spacing w:val="1"/>
          <w:lang w:eastAsia="en-US"/>
        </w:rPr>
        <w:t xml:space="preserve"> </w:t>
      </w:r>
      <w:r w:rsidRPr="002A53EE">
        <w:rPr>
          <w:lang w:eastAsia="en-US"/>
        </w:rPr>
        <w:t>окупаемости</w:t>
      </w:r>
      <w:r w:rsidRPr="002A53EE">
        <w:rPr>
          <w:spacing w:val="1"/>
          <w:lang w:eastAsia="en-US"/>
        </w:rPr>
        <w:t xml:space="preserve"> </w:t>
      </w:r>
      <w:r w:rsidRPr="002A53EE">
        <w:rPr>
          <w:lang w:eastAsia="en-US"/>
        </w:rPr>
        <w:t>инвестиций</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строительство</w:t>
      </w:r>
      <w:r w:rsidRPr="002A53EE">
        <w:rPr>
          <w:spacing w:val="1"/>
          <w:lang w:eastAsia="en-US"/>
        </w:rPr>
        <w:t xml:space="preserve"> </w:t>
      </w:r>
      <w:r w:rsidRPr="002A53EE">
        <w:rPr>
          <w:lang w:eastAsia="en-US"/>
        </w:rPr>
        <w:t>тепловой</w:t>
      </w:r>
      <w:r w:rsidRPr="002A53EE">
        <w:rPr>
          <w:spacing w:val="-57"/>
          <w:lang w:eastAsia="en-US"/>
        </w:rPr>
        <w:t xml:space="preserve"> </w:t>
      </w:r>
      <w:r w:rsidRPr="002A53EE">
        <w:rPr>
          <w:lang w:eastAsia="en-US"/>
        </w:rPr>
        <w:t>сети,</w:t>
      </w:r>
      <w:r w:rsidRPr="002A53EE">
        <w:rPr>
          <w:spacing w:val="-1"/>
          <w:lang w:eastAsia="en-US"/>
        </w:rPr>
        <w:t xml:space="preserve"> </w:t>
      </w:r>
      <w:r w:rsidRPr="002A53EE">
        <w:rPr>
          <w:lang w:eastAsia="en-US"/>
        </w:rPr>
        <w:t>лет;</w:t>
      </w:r>
    </w:p>
    <w:p w:rsidR="002A53EE" w:rsidRPr="002A53EE" w:rsidRDefault="002A53EE" w:rsidP="002A53EE">
      <w:pPr>
        <w:widowControl w:val="0"/>
        <w:autoSpaceDE w:val="0"/>
        <w:autoSpaceDN w:val="0"/>
        <w:spacing w:line="276" w:lineRule="auto"/>
        <w:rPr>
          <w:sz w:val="22"/>
          <w:szCs w:val="22"/>
          <w:lang w:eastAsia="en-US"/>
        </w:rPr>
        <w:sectPr w:rsidR="002A53EE" w:rsidRPr="002A53EE">
          <w:type w:val="continuous"/>
          <w:pgSz w:w="11910" w:h="16840"/>
          <w:pgMar w:top="1580" w:right="340" w:bottom="280" w:left="1200" w:header="720" w:footer="720" w:gutter="0"/>
          <w:cols w:num="2" w:space="720" w:equalWidth="0">
            <w:col w:w="1041" w:space="180"/>
            <w:col w:w="9149"/>
          </w:cols>
        </w:sectPr>
      </w:pPr>
    </w:p>
    <w:p w:rsidR="002A53EE" w:rsidRPr="002A53EE" w:rsidRDefault="002A53EE" w:rsidP="002A53EE">
      <w:pPr>
        <w:widowControl w:val="0"/>
        <w:tabs>
          <w:tab w:val="left" w:pos="1440"/>
        </w:tabs>
        <w:autoSpaceDE w:val="0"/>
        <w:autoSpaceDN w:val="0"/>
        <w:spacing w:before="1"/>
        <w:ind w:left="326"/>
        <w:jc w:val="both"/>
        <w:rPr>
          <w:lang w:eastAsia="en-US"/>
        </w:rPr>
      </w:pPr>
      <w:r w:rsidRPr="002A53EE">
        <w:rPr>
          <w:lang w:eastAsia="en-US"/>
        </w:rPr>
        <w:lastRenderedPageBreak/>
        <w:t>n</w:t>
      </w:r>
      <w:r w:rsidRPr="002A53EE">
        <w:rPr>
          <w:lang w:eastAsia="en-US"/>
        </w:rPr>
        <w:tab/>
        <w:t xml:space="preserve">-   </w:t>
      </w:r>
      <w:r w:rsidRPr="002A53EE">
        <w:rPr>
          <w:spacing w:val="28"/>
          <w:lang w:eastAsia="en-US"/>
        </w:rPr>
        <w:t xml:space="preserve"> </w:t>
      </w:r>
      <w:r w:rsidRPr="002A53EE">
        <w:rPr>
          <w:lang w:eastAsia="en-US"/>
        </w:rPr>
        <w:t>число</w:t>
      </w:r>
      <w:r w:rsidRPr="002A53EE">
        <w:rPr>
          <w:spacing w:val="-2"/>
          <w:lang w:eastAsia="en-US"/>
        </w:rPr>
        <w:t xml:space="preserve"> </w:t>
      </w:r>
      <w:r w:rsidRPr="002A53EE">
        <w:rPr>
          <w:lang w:eastAsia="en-US"/>
        </w:rPr>
        <w:t>периодов</w:t>
      </w:r>
      <w:r w:rsidRPr="002A53EE">
        <w:rPr>
          <w:spacing w:val="-2"/>
          <w:lang w:eastAsia="en-US"/>
        </w:rPr>
        <w:t xml:space="preserve"> </w:t>
      </w:r>
      <w:r w:rsidRPr="002A53EE">
        <w:rPr>
          <w:lang w:eastAsia="en-US"/>
        </w:rPr>
        <w:t>окупаемости,</w:t>
      </w:r>
      <w:r w:rsidRPr="002A53EE">
        <w:rPr>
          <w:spacing w:val="-1"/>
          <w:lang w:eastAsia="en-US"/>
        </w:rPr>
        <w:t xml:space="preserve"> </w:t>
      </w:r>
      <w:r w:rsidRPr="002A53EE">
        <w:rPr>
          <w:lang w:eastAsia="en-US"/>
        </w:rPr>
        <w:t>лет;</w:t>
      </w:r>
    </w:p>
    <w:p w:rsidR="002A53EE" w:rsidRPr="002A53EE" w:rsidRDefault="002A53EE" w:rsidP="002A53EE">
      <w:pPr>
        <w:widowControl w:val="0"/>
        <w:autoSpaceDE w:val="0"/>
        <w:autoSpaceDN w:val="0"/>
        <w:spacing w:before="41" w:line="264" w:lineRule="auto"/>
        <w:ind w:left="1853" w:right="336" w:hanging="1468"/>
        <w:jc w:val="both"/>
        <w:rPr>
          <w:lang w:eastAsia="en-US"/>
        </w:rPr>
      </w:pPr>
      <w:r w:rsidRPr="002A53EE">
        <w:rPr>
          <w:noProof/>
          <w:position w:val="-7"/>
        </w:rPr>
        <w:drawing>
          <wp:inline distT="0" distB="0" distL="0" distR="0" wp14:anchorId="74723943" wp14:editId="5D0BB0DB">
            <wp:extent cx="361950" cy="142795"/>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31" cstate="print"/>
                    <a:stretch>
                      <a:fillRect/>
                    </a:stretch>
                  </pic:blipFill>
                  <pic:spPr>
                    <a:xfrm>
                      <a:off x="0" y="0"/>
                      <a:ext cx="361950" cy="142795"/>
                    </a:xfrm>
                    <a:prstGeom prst="rect">
                      <a:avLst/>
                    </a:prstGeom>
                  </pic:spPr>
                </pic:pic>
              </a:graphicData>
            </a:graphic>
          </wp:inline>
        </w:drawing>
      </w:r>
      <w:r w:rsidRPr="002A53EE">
        <w:rPr>
          <w:sz w:val="20"/>
          <w:lang w:eastAsia="en-US"/>
        </w:rPr>
        <w:t xml:space="preserve">         </w:t>
      </w:r>
      <w:r w:rsidRPr="002A53EE">
        <w:rPr>
          <w:spacing w:val="-16"/>
          <w:sz w:val="20"/>
          <w:lang w:eastAsia="en-US"/>
        </w:rPr>
        <w:t xml:space="preserve"> </w:t>
      </w:r>
      <w:r w:rsidRPr="002A53EE">
        <w:rPr>
          <w:lang w:eastAsia="en-US"/>
        </w:rPr>
        <w:t>-</w:t>
      </w:r>
      <w:r w:rsidRPr="002A53EE">
        <w:rPr>
          <w:spacing w:val="1"/>
          <w:lang w:eastAsia="en-US"/>
        </w:rPr>
        <w:t xml:space="preserve"> </w:t>
      </w:r>
      <w:r w:rsidRPr="002A53EE">
        <w:rPr>
          <w:lang w:eastAsia="en-US"/>
        </w:rPr>
        <w:t>приток</w:t>
      </w:r>
      <w:r w:rsidRPr="002A53EE">
        <w:rPr>
          <w:spacing w:val="1"/>
          <w:lang w:eastAsia="en-US"/>
        </w:rPr>
        <w:t xml:space="preserve"> </w:t>
      </w:r>
      <w:r w:rsidRPr="002A53EE">
        <w:rPr>
          <w:lang w:eastAsia="en-US"/>
        </w:rPr>
        <w:t>денежных</w:t>
      </w:r>
      <w:r w:rsidRPr="002A53EE">
        <w:rPr>
          <w:spacing w:val="1"/>
          <w:lang w:eastAsia="en-US"/>
        </w:rPr>
        <w:t xml:space="preserve"> </w:t>
      </w:r>
      <w:r w:rsidRPr="002A53EE">
        <w:rPr>
          <w:lang w:eastAsia="en-US"/>
        </w:rPr>
        <w:t>средств</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операционной</w:t>
      </w:r>
      <w:r w:rsidRPr="002A53EE">
        <w:rPr>
          <w:spacing w:val="1"/>
          <w:lang w:eastAsia="en-US"/>
        </w:rPr>
        <w:t xml:space="preserve"> </w:t>
      </w:r>
      <w:r w:rsidRPr="002A53EE">
        <w:rPr>
          <w:lang w:eastAsia="en-US"/>
        </w:rPr>
        <w:t>деятельности</w:t>
      </w:r>
      <w:r w:rsidRPr="002A53EE">
        <w:rPr>
          <w:spacing w:val="1"/>
          <w:lang w:eastAsia="en-US"/>
        </w:rPr>
        <w:t xml:space="preserve"> </w:t>
      </w:r>
      <w:r w:rsidRPr="002A53EE">
        <w:rPr>
          <w:lang w:eastAsia="en-US"/>
        </w:rPr>
        <w:t>исполнителя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теплоснабжению объекта заявителя, подключенного к тепловой сети системы</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исполнителя</w:t>
      </w:r>
      <w:r w:rsidRPr="002A53EE">
        <w:rPr>
          <w:spacing w:val="-1"/>
          <w:lang w:eastAsia="en-US"/>
        </w:rPr>
        <w:t xml:space="preserve"> </w:t>
      </w:r>
      <w:r w:rsidRPr="002A53EE">
        <w:rPr>
          <w:lang w:eastAsia="en-US"/>
        </w:rPr>
        <w:t>(без НДС),</w:t>
      </w:r>
      <w:r w:rsidRPr="002A53EE">
        <w:rPr>
          <w:spacing w:val="-1"/>
          <w:lang w:eastAsia="en-US"/>
        </w:rPr>
        <w:t xml:space="preserve"> </w:t>
      </w:r>
      <w:r w:rsidRPr="002A53EE">
        <w:rPr>
          <w:lang w:eastAsia="en-US"/>
        </w:rPr>
        <w:t>тыс. руб.;</w:t>
      </w:r>
    </w:p>
    <w:p w:rsidR="002A53EE" w:rsidRPr="002A53EE" w:rsidRDefault="002A53EE" w:rsidP="002A53EE">
      <w:pPr>
        <w:widowControl w:val="0"/>
        <w:autoSpaceDE w:val="0"/>
        <w:autoSpaceDN w:val="0"/>
        <w:spacing w:before="15"/>
        <w:ind w:left="355"/>
        <w:jc w:val="both"/>
        <w:rPr>
          <w:szCs w:val="22"/>
          <w:lang w:eastAsia="en-US"/>
        </w:rPr>
      </w:pPr>
      <w:r w:rsidRPr="002A53EE">
        <w:rPr>
          <w:noProof/>
          <w:position w:val="-2"/>
          <w:sz w:val="22"/>
          <w:szCs w:val="22"/>
        </w:rPr>
        <w:drawing>
          <wp:inline distT="0" distB="0" distL="0" distR="0" wp14:anchorId="248CA298" wp14:editId="42465D50">
            <wp:extent cx="228600" cy="123412"/>
            <wp:effectExtent l="0" t="0" r="0" b="0"/>
            <wp:docPr id="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32" cstate="print"/>
                    <a:stretch>
                      <a:fillRect/>
                    </a:stretch>
                  </pic:blipFill>
                  <pic:spPr>
                    <a:xfrm>
                      <a:off x="0" y="0"/>
                      <a:ext cx="228600" cy="123412"/>
                    </a:xfrm>
                    <a:prstGeom prst="rect">
                      <a:avLst/>
                    </a:prstGeom>
                  </pic:spPr>
                </pic:pic>
              </a:graphicData>
            </a:graphic>
          </wp:inline>
        </w:drawing>
      </w:r>
      <w:r w:rsidRPr="002A53EE">
        <w:rPr>
          <w:sz w:val="20"/>
          <w:szCs w:val="22"/>
          <w:lang w:eastAsia="en-US"/>
        </w:rPr>
        <w:t xml:space="preserve">             </w:t>
      </w:r>
      <w:r w:rsidRPr="002A53EE">
        <w:rPr>
          <w:spacing w:val="24"/>
          <w:sz w:val="20"/>
          <w:szCs w:val="22"/>
          <w:lang w:eastAsia="en-US"/>
        </w:rPr>
        <w:t xml:space="preserve"> </w:t>
      </w:r>
      <w:r w:rsidRPr="002A53EE">
        <w:rPr>
          <w:szCs w:val="22"/>
          <w:lang w:eastAsia="en-US"/>
        </w:rPr>
        <w:t xml:space="preserve">-    </w:t>
      </w:r>
      <w:r w:rsidRPr="002A53EE">
        <w:rPr>
          <w:spacing w:val="22"/>
          <w:szCs w:val="22"/>
          <w:lang w:eastAsia="en-US"/>
        </w:rPr>
        <w:t xml:space="preserve"> </w:t>
      </w:r>
      <w:r w:rsidRPr="002A53EE">
        <w:rPr>
          <w:szCs w:val="22"/>
          <w:lang w:eastAsia="en-US"/>
        </w:rPr>
        <w:t>норма</w:t>
      </w:r>
      <w:r w:rsidRPr="002A53EE">
        <w:rPr>
          <w:spacing w:val="-2"/>
          <w:szCs w:val="22"/>
          <w:lang w:eastAsia="en-US"/>
        </w:rPr>
        <w:t xml:space="preserve"> </w:t>
      </w:r>
      <w:r w:rsidRPr="002A53EE">
        <w:rPr>
          <w:szCs w:val="22"/>
          <w:lang w:eastAsia="en-US"/>
        </w:rPr>
        <w:t>доходности</w:t>
      </w:r>
      <w:r w:rsidRPr="002A53EE">
        <w:rPr>
          <w:spacing w:val="-2"/>
          <w:szCs w:val="22"/>
          <w:lang w:eastAsia="en-US"/>
        </w:rPr>
        <w:t xml:space="preserve"> </w:t>
      </w:r>
      <w:r w:rsidRPr="002A53EE">
        <w:rPr>
          <w:szCs w:val="22"/>
          <w:lang w:eastAsia="en-US"/>
        </w:rPr>
        <w:t>инвестированного</w:t>
      </w:r>
      <w:r w:rsidRPr="002A53EE">
        <w:rPr>
          <w:spacing w:val="-2"/>
          <w:szCs w:val="22"/>
          <w:lang w:eastAsia="en-US"/>
        </w:rPr>
        <w:t xml:space="preserve"> </w:t>
      </w:r>
      <w:r w:rsidRPr="002A53EE">
        <w:rPr>
          <w:szCs w:val="22"/>
          <w:lang w:eastAsia="en-US"/>
        </w:rPr>
        <w:t>капитала;</w:t>
      </w:r>
    </w:p>
    <w:p w:rsidR="002A53EE" w:rsidRPr="002A53EE" w:rsidRDefault="002A53EE" w:rsidP="002A53EE">
      <w:pPr>
        <w:widowControl w:val="0"/>
        <w:autoSpaceDE w:val="0"/>
        <w:autoSpaceDN w:val="0"/>
        <w:spacing w:before="41" w:line="252" w:lineRule="auto"/>
        <w:ind w:left="1853" w:right="337" w:hanging="1468"/>
        <w:jc w:val="both"/>
        <w:rPr>
          <w:lang w:eastAsia="en-US"/>
        </w:rPr>
      </w:pPr>
      <w:r w:rsidRPr="002A53EE">
        <w:rPr>
          <w:noProof/>
          <w:position w:val="-7"/>
        </w:rPr>
        <w:drawing>
          <wp:inline distT="0" distB="0" distL="0" distR="0" wp14:anchorId="20769377" wp14:editId="00040810">
            <wp:extent cx="200025" cy="142740"/>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33" cstate="print"/>
                    <a:stretch>
                      <a:fillRect/>
                    </a:stretch>
                  </pic:blipFill>
                  <pic:spPr>
                    <a:xfrm>
                      <a:off x="0" y="0"/>
                      <a:ext cx="200025" cy="142740"/>
                    </a:xfrm>
                    <a:prstGeom prst="rect">
                      <a:avLst/>
                    </a:prstGeom>
                  </pic:spPr>
                </pic:pic>
              </a:graphicData>
            </a:graphic>
          </wp:inline>
        </w:drawing>
      </w:r>
      <w:r w:rsidRPr="002A53EE">
        <w:rPr>
          <w:sz w:val="20"/>
          <w:lang w:eastAsia="en-US"/>
        </w:rPr>
        <w:t xml:space="preserve">              </w:t>
      </w:r>
      <w:r w:rsidRPr="002A53EE">
        <w:rPr>
          <w:spacing w:val="-11"/>
          <w:sz w:val="20"/>
          <w:lang w:eastAsia="en-US"/>
        </w:rPr>
        <w:t xml:space="preserve"> </w:t>
      </w:r>
      <w:r w:rsidRPr="002A53EE">
        <w:rPr>
          <w:lang w:eastAsia="en-US"/>
        </w:rPr>
        <w:t>-</w:t>
      </w:r>
      <w:r w:rsidRPr="002A53EE">
        <w:rPr>
          <w:spacing w:val="1"/>
          <w:lang w:eastAsia="en-US"/>
        </w:rPr>
        <w:t xml:space="preserve"> </w:t>
      </w:r>
      <w:r w:rsidRPr="002A53EE">
        <w:rPr>
          <w:lang w:eastAsia="en-US"/>
        </w:rPr>
        <w:t>величина</w:t>
      </w:r>
      <w:r w:rsidRPr="002A53EE">
        <w:rPr>
          <w:spacing w:val="1"/>
          <w:lang w:eastAsia="en-US"/>
        </w:rPr>
        <w:t xml:space="preserve"> </w:t>
      </w:r>
      <w:r w:rsidRPr="002A53EE">
        <w:rPr>
          <w:lang w:eastAsia="en-US"/>
        </w:rPr>
        <w:t>капитальных</w:t>
      </w:r>
      <w:r w:rsidRPr="002A53EE">
        <w:rPr>
          <w:spacing w:val="1"/>
          <w:lang w:eastAsia="en-US"/>
        </w:rPr>
        <w:t xml:space="preserve"> </w:t>
      </w:r>
      <w:r w:rsidRPr="002A53EE">
        <w:rPr>
          <w:lang w:eastAsia="en-US"/>
        </w:rPr>
        <w:t>затрат</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строительство</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сети</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точки</w:t>
      </w:r>
      <w:r w:rsidRPr="002A53EE">
        <w:rPr>
          <w:spacing w:val="1"/>
          <w:lang w:eastAsia="en-US"/>
        </w:rPr>
        <w:t xml:space="preserve"> </w:t>
      </w:r>
      <w:r w:rsidRPr="002A53EE">
        <w:rPr>
          <w:lang w:eastAsia="en-US"/>
        </w:rPr>
        <w:t>подключения</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тепловым</w:t>
      </w:r>
      <w:r w:rsidRPr="002A53EE">
        <w:rPr>
          <w:spacing w:val="-2"/>
          <w:lang w:eastAsia="en-US"/>
        </w:rPr>
        <w:t xml:space="preserve"> </w:t>
      </w:r>
      <w:r w:rsidRPr="002A53EE">
        <w:rPr>
          <w:lang w:eastAsia="en-US"/>
        </w:rPr>
        <w:t>сетям системы теплоснабжения</w:t>
      </w:r>
      <w:r w:rsidRPr="002A53EE">
        <w:rPr>
          <w:spacing w:val="-1"/>
          <w:lang w:eastAsia="en-US"/>
        </w:rPr>
        <w:t xml:space="preserve"> </w:t>
      </w:r>
      <w:r w:rsidRPr="002A53EE">
        <w:rPr>
          <w:lang w:eastAsia="en-US"/>
        </w:rPr>
        <w:t>(без</w:t>
      </w:r>
      <w:r w:rsidRPr="002A53EE">
        <w:rPr>
          <w:spacing w:val="-1"/>
          <w:lang w:eastAsia="en-US"/>
        </w:rPr>
        <w:t xml:space="preserve"> </w:t>
      </w:r>
      <w:r w:rsidRPr="002A53EE">
        <w:rPr>
          <w:lang w:eastAsia="en-US"/>
        </w:rPr>
        <w:t>НДС).</w:t>
      </w:r>
    </w:p>
    <w:p w:rsidR="002A53EE" w:rsidRPr="002A53EE" w:rsidRDefault="002A53EE" w:rsidP="002A53EE">
      <w:pPr>
        <w:widowControl w:val="0"/>
        <w:autoSpaceDE w:val="0"/>
        <w:autoSpaceDN w:val="0"/>
        <w:spacing w:line="252" w:lineRule="auto"/>
        <w:jc w:val="both"/>
        <w:rPr>
          <w:sz w:val="22"/>
          <w:szCs w:val="22"/>
          <w:lang w:eastAsia="en-US"/>
        </w:rPr>
        <w:sectPr w:rsidR="002A53EE" w:rsidRPr="002A53EE">
          <w:type w:val="continuous"/>
          <w:pgSz w:w="11910" w:h="16840"/>
          <w:pgMar w:top="1580" w:right="340" w:bottom="280" w:left="1200" w:header="720" w:footer="720" w:gutter="0"/>
          <w:cols w:space="720"/>
        </w:sectPr>
      </w:pPr>
    </w:p>
    <w:p w:rsidR="002A53EE" w:rsidRPr="002A53EE" w:rsidRDefault="002A53EE" w:rsidP="002A53EE">
      <w:pPr>
        <w:widowControl w:val="0"/>
        <w:autoSpaceDE w:val="0"/>
        <w:autoSpaceDN w:val="0"/>
        <w:spacing w:before="6"/>
        <w:rPr>
          <w:sz w:val="14"/>
          <w:lang w:eastAsia="en-US"/>
        </w:rPr>
      </w:pPr>
    </w:p>
    <w:p w:rsidR="002A53EE" w:rsidRPr="002A53EE" w:rsidRDefault="002A53EE" w:rsidP="002A53EE">
      <w:pPr>
        <w:widowControl w:val="0"/>
        <w:autoSpaceDE w:val="0"/>
        <w:autoSpaceDN w:val="0"/>
        <w:spacing w:before="90" w:line="276" w:lineRule="auto"/>
        <w:ind w:left="415" w:right="423"/>
        <w:jc w:val="center"/>
        <w:outlineLvl w:val="0"/>
        <w:rPr>
          <w:b/>
          <w:bCs/>
          <w:lang w:eastAsia="en-US"/>
        </w:rPr>
      </w:pPr>
      <w:bookmarkStart w:id="27" w:name="_bookmark12"/>
      <w:bookmarkEnd w:id="27"/>
      <w:r w:rsidRPr="002A53EE">
        <w:rPr>
          <w:b/>
          <w:bCs/>
          <w:lang w:eastAsia="en-US"/>
        </w:rPr>
        <w:t>РАЗДЕЛ 3 "СУЩЕСТВУЮЩИЕ И ПЕРСПЕКТИВНЫЕ БАЛАНСЫ</w:t>
      </w:r>
      <w:r w:rsidRPr="002A53EE">
        <w:rPr>
          <w:b/>
          <w:bCs/>
          <w:spacing w:val="-57"/>
          <w:lang w:eastAsia="en-US"/>
        </w:rPr>
        <w:t xml:space="preserve"> </w:t>
      </w:r>
      <w:r w:rsidRPr="002A53EE">
        <w:rPr>
          <w:b/>
          <w:bCs/>
          <w:lang w:eastAsia="en-US"/>
        </w:rPr>
        <w:t>ТЕПЛОНОСИТЕЛЯ"</w:t>
      </w:r>
    </w:p>
    <w:p w:rsidR="002A53EE" w:rsidRPr="002A53EE" w:rsidRDefault="002A53EE" w:rsidP="002A53EE">
      <w:pPr>
        <w:widowControl w:val="0"/>
        <w:tabs>
          <w:tab w:val="left" w:pos="3130"/>
          <w:tab w:val="left" w:pos="3941"/>
          <w:tab w:val="left" w:pos="6296"/>
          <w:tab w:val="left" w:pos="7894"/>
        </w:tabs>
        <w:autoSpaceDE w:val="0"/>
        <w:autoSpaceDN w:val="0"/>
        <w:spacing w:before="117"/>
        <w:ind w:left="218" w:right="227" w:firstLine="340"/>
        <w:jc w:val="both"/>
        <w:outlineLvl w:val="0"/>
        <w:rPr>
          <w:b/>
          <w:bCs/>
          <w:lang w:eastAsia="en-US"/>
        </w:rPr>
      </w:pPr>
      <w:bookmarkStart w:id="28" w:name="_bookmark13"/>
      <w:bookmarkEnd w:id="28"/>
      <w:r w:rsidRPr="002A53EE">
        <w:rPr>
          <w:b/>
          <w:bCs/>
          <w:lang w:eastAsia="en-US"/>
        </w:rPr>
        <w:t>а)</w:t>
      </w:r>
      <w:r w:rsidRPr="002A53EE">
        <w:rPr>
          <w:b/>
          <w:bCs/>
          <w:spacing w:val="-3"/>
          <w:lang w:eastAsia="en-US"/>
        </w:rPr>
        <w:t xml:space="preserve"> </w:t>
      </w:r>
      <w:r w:rsidRPr="002A53EE">
        <w:rPr>
          <w:b/>
          <w:bCs/>
          <w:lang w:eastAsia="en-US"/>
        </w:rPr>
        <w:t>существующие</w:t>
      </w:r>
      <w:r w:rsidRPr="002A53EE">
        <w:rPr>
          <w:b/>
          <w:bCs/>
          <w:lang w:eastAsia="en-US"/>
        </w:rPr>
        <w:tab/>
        <w:t>и</w:t>
      </w:r>
      <w:r w:rsidRPr="002A53EE">
        <w:rPr>
          <w:b/>
          <w:bCs/>
          <w:lang w:eastAsia="en-US"/>
        </w:rPr>
        <w:tab/>
        <w:t>перспективные</w:t>
      </w:r>
      <w:r w:rsidRPr="002A53EE">
        <w:rPr>
          <w:b/>
          <w:bCs/>
          <w:lang w:eastAsia="en-US"/>
        </w:rPr>
        <w:tab/>
        <w:t>балансы</w:t>
      </w:r>
      <w:r w:rsidRPr="002A53EE">
        <w:rPr>
          <w:b/>
          <w:bCs/>
          <w:lang w:eastAsia="en-US"/>
        </w:rPr>
        <w:tab/>
      </w:r>
      <w:r w:rsidRPr="002A53EE">
        <w:rPr>
          <w:b/>
          <w:bCs/>
          <w:spacing w:val="-1"/>
          <w:lang w:eastAsia="en-US"/>
        </w:rPr>
        <w:t>производительности</w:t>
      </w:r>
      <w:r w:rsidRPr="002A53EE">
        <w:rPr>
          <w:b/>
          <w:bCs/>
          <w:spacing w:val="-58"/>
          <w:lang w:eastAsia="en-US"/>
        </w:rPr>
        <w:t xml:space="preserve"> </w:t>
      </w:r>
      <w:r w:rsidRPr="002A53EE">
        <w:rPr>
          <w:b/>
          <w:bCs/>
          <w:lang w:eastAsia="en-US"/>
        </w:rPr>
        <w:t>водоподготовительных</w:t>
      </w:r>
      <w:r w:rsidRPr="002A53EE">
        <w:rPr>
          <w:b/>
          <w:bCs/>
          <w:spacing w:val="1"/>
          <w:lang w:eastAsia="en-US"/>
        </w:rPr>
        <w:t xml:space="preserve"> </w:t>
      </w:r>
      <w:r w:rsidRPr="002A53EE">
        <w:rPr>
          <w:b/>
          <w:bCs/>
          <w:lang w:eastAsia="en-US"/>
        </w:rPr>
        <w:t>установок</w:t>
      </w:r>
      <w:r w:rsidRPr="002A53EE">
        <w:rPr>
          <w:b/>
          <w:bCs/>
          <w:spacing w:val="1"/>
          <w:lang w:eastAsia="en-US"/>
        </w:rPr>
        <w:t xml:space="preserve"> </w:t>
      </w:r>
      <w:r w:rsidRPr="002A53EE">
        <w:rPr>
          <w:b/>
          <w:bCs/>
          <w:lang w:eastAsia="en-US"/>
        </w:rPr>
        <w:t>и</w:t>
      </w:r>
      <w:r w:rsidRPr="002A53EE">
        <w:rPr>
          <w:b/>
          <w:bCs/>
          <w:spacing w:val="1"/>
          <w:lang w:eastAsia="en-US"/>
        </w:rPr>
        <w:t xml:space="preserve"> </w:t>
      </w:r>
      <w:r w:rsidRPr="002A53EE">
        <w:rPr>
          <w:b/>
          <w:bCs/>
          <w:lang w:eastAsia="en-US"/>
        </w:rPr>
        <w:t>максимального</w:t>
      </w:r>
      <w:r w:rsidRPr="002A53EE">
        <w:rPr>
          <w:b/>
          <w:bCs/>
          <w:spacing w:val="1"/>
          <w:lang w:eastAsia="en-US"/>
        </w:rPr>
        <w:t xml:space="preserve"> </w:t>
      </w:r>
      <w:r w:rsidRPr="002A53EE">
        <w:rPr>
          <w:b/>
          <w:bCs/>
          <w:lang w:eastAsia="en-US"/>
        </w:rPr>
        <w:t>потребления</w:t>
      </w:r>
      <w:r w:rsidRPr="002A53EE">
        <w:rPr>
          <w:b/>
          <w:bCs/>
          <w:spacing w:val="1"/>
          <w:lang w:eastAsia="en-US"/>
        </w:rPr>
        <w:t xml:space="preserve"> </w:t>
      </w:r>
      <w:r w:rsidRPr="002A53EE">
        <w:rPr>
          <w:b/>
          <w:bCs/>
          <w:lang w:eastAsia="en-US"/>
        </w:rPr>
        <w:t>теплоносителя</w:t>
      </w:r>
      <w:r w:rsidRPr="002A53EE">
        <w:rPr>
          <w:b/>
          <w:bCs/>
          <w:spacing w:val="1"/>
          <w:lang w:eastAsia="en-US"/>
        </w:rPr>
        <w:t xml:space="preserve"> </w:t>
      </w:r>
      <w:r w:rsidRPr="002A53EE">
        <w:rPr>
          <w:b/>
          <w:bCs/>
          <w:lang w:eastAsia="en-US"/>
        </w:rPr>
        <w:t>теплопотребляющими</w:t>
      </w:r>
      <w:r w:rsidRPr="002A53EE">
        <w:rPr>
          <w:b/>
          <w:bCs/>
          <w:spacing w:val="-1"/>
          <w:lang w:eastAsia="en-US"/>
        </w:rPr>
        <w:t xml:space="preserve"> </w:t>
      </w:r>
      <w:r w:rsidRPr="002A53EE">
        <w:rPr>
          <w:b/>
          <w:bCs/>
          <w:lang w:eastAsia="en-US"/>
        </w:rPr>
        <w:t>установками</w:t>
      </w:r>
      <w:r w:rsidRPr="002A53EE">
        <w:rPr>
          <w:b/>
          <w:bCs/>
          <w:spacing w:val="-2"/>
          <w:lang w:eastAsia="en-US"/>
        </w:rPr>
        <w:t xml:space="preserve"> </w:t>
      </w:r>
      <w:r w:rsidRPr="002A53EE">
        <w:rPr>
          <w:b/>
          <w:bCs/>
          <w:lang w:eastAsia="en-US"/>
        </w:rPr>
        <w:t>потребителей</w:t>
      </w:r>
    </w:p>
    <w:p w:rsidR="002A53EE" w:rsidRPr="002A53EE" w:rsidRDefault="002A53EE" w:rsidP="002A53EE">
      <w:pPr>
        <w:widowControl w:val="0"/>
        <w:autoSpaceDE w:val="0"/>
        <w:autoSpaceDN w:val="0"/>
        <w:spacing w:before="118" w:line="276" w:lineRule="auto"/>
        <w:ind w:left="218" w:right="219" w:firstLine="566"/>
        <w:jc w:val="both"/>
        <w:rPr>
          <w:lang w:eastAsia="en-US"/>
        </w:rPr>
      </w:pPr>
      <w:r w:rsidRPr="002A53EE">
        <w:rPr>
          <w:lang w:eastAsia="en-US"/>
        </w:rPr>
        <w:t>Перспективные объёмы теплоносителя, необходимые для передачи тепла от источников</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 xml:space="preserve">системы теплоснабжения сельского поселения </w:t>
      </w:r>
      <w:proofErr w:type="gramStart"/>
      <w:r w:rsidRPr="002A53EE">
        <w:rPr>
          <w:lang w:eastAsia="en-US"/>
        </w:rPr>
        <w:t>Светлый</w:t>
      </w:r>
      <w:proofErr w:type="gramEnd"/>
      <w:r w:rsidRPr="002A53EE">
        <w:rPr>
          <w:spacing w:val="1"/>
          <w:lang w:eastAsia="en-US"/>
        </w:rPr>
        <w:t xml:space="preserve"> </w:t>
      </w:r>
      <w:r w:rsidRPr="002A53EE">
        <w:rPr>
          <w:lang w:eastAsia="en-US"/>
        </w:rPr>
        <w:t>до</w:t>
      </w:r>
      <w:r w:rsidRPr="002A53EE">
        <w:rPr>
          <w:spacing w:val="1"/>
          <w:lang w:eastAsia="en-US"/>
        </w:rPr>
        <w:t xml:space="preserve"> </w:t>
      </w:r>
      <w:r w:rsidRPr="002A53EE">
        <w:rPr>
          <w:lang w:eastAsia="en-US"/>
        </w:rPr>
        <w:t>потребителя</w:t>
      </w:r>
      <w:r w:rsidRPr="002A53EE">
        <w:rPr>
          <w:spacing w:val="60"/>
          <w:lang w:eastAsia="en-US"/>
        </w:rPr>
        <w:t xml:space="preserve"> </w:t>
      </w:r>
      <w:r w:rsidRPr="002A53EE">
        <w:rPr>
          <w:lang w:eastAsia="en-US"/>
        </w:rPr>
        <w:t>в</w:t>
      </w:r>
      <w:r w:rsidRPr="002A53EE">
        <w:rPr>
          <w:spacing w:val="1"/>
          <w:lang w:eastAsia="en-US"/>
        </w:rPr>
        <w:t xml:space="preserve"> </w:t>
      </w:r>
      <w:r w:rsidRPr="002A53EE">
        <w:rPr>
          <w:lang w:eastAsia="en-US"/>
        </w:rPr>
        <w:t>зоне</w:t>
      </w:r>
      <w:r w:rsidRPr="002A53EE">
        <w:rPr>
          <w:spacing w:val="-2"/>
          <w:lang w:eastAsia="en-US"/>
        </w:rPr>
        <w:t xml:space="preserve"> </w:t>
      </w:r>
      <w:r w:rsidRPr="002A53EE">
        <w:rPr>
          <w:lang w:eastAsia="en-US"/>
        </w:rPr>
        <w:t>действия</w:t>
      </w:r>
      <w:r w:rsidRPr="002A53EE">
        <w:rPr>
          <w:spacing w:val="-1"/>
          <w:lang w:eastAsia="en-US"/>
        </w:rPr>
        <w:t xml:space="preserve"> </w:t>
      </w:r>
      <w:r w:rsidRPr="002A53EE">
        <w:rPr>
          <w:lang w:eastAsia="en-US"/>
        </w:rPr>
        <w:t>каждого</w:t>
      </w:r>
      <w:r w:rsidRPr="002A53EE">
        <w:rPr>
          <w:spacing w:val="-4"/>
          <w:lang w:eastAsia="en-US"/>
        </w:rPr>
        <w:t xml:space="preserve"> </w:t>
      </w:r>
      <w:r w:rsidRPr="002A53EE">
        <w:rPr>
          <w:lang w:eastAsia="en-US"/>
        </w:rPr>
        <w:t>источника,</w:t>
      </w:r>
      <w:r w:rsidRPr="002A53EE">
        <w:rPr>
          <w:spacing w:val="-4"/>
          <w:lang w:eastAsia="en-US"/>
        </w:rPr>
        <w:t xml:space="preserve"> </w:t>
      </w:r>
      <w:r w:rsidRPr="002A53EE">
        <w:rPr>
          <w:lang w:eastAsia="en-US"/>
        </w:rPr>
        <w:t>прогнозировались</w:t>
      </w:r>
      <w:r w:rsidRPr="002A53EE">
        <w:rPr>
          <w:spacing w:val="-1"/>
          <w:lang w:eastAsia="en-US"/>
        </w:rPr>
        <w:t xml:space="preserve"> </w:t>
      </w:r>
      <w:r w:rsidRPr="002A53EE">
        <w:rPr>
          <w:lang w:eastAsia="en-US"/>
        </w:rPr>
        <w:t>исходя</w:t>
      </w:r>
      <w:r w:rsidRPr="002A53EE">
        <w:rPr>
          <w:spacing w:val="-4"/>
          <w:lang w:eastAsia="en-US"/>
        </w:rPr>
        <w:t xml:space="preserve"> </w:t>
      </w:r>
      <w:r w:rsidRPr="002A53EE">
        <w:rPr>
          <w:lang w:eastAsia="en-US"/>
        </w:rPr>
        <w:t>из</w:t>
      </w:r>
      <w:r w:rsidRPr="002A53EE">
        <w:rPr>
          <w:spacing w:val="-1"/>
          <w:lang w:eastAsia="en-US"/>
        </w:rPr>
        <w:t xml:space="preserve"> </w:t>
      </w:r>
      <w:r w:rsidRPr="002A53EE">
        <w:rPr>
          <w:lang w:eastAsia="en-US"/>
        </w:rPr>
        <w:t>следующих</w:t>
      </w:r>
      <w:r w:rsidRPr="002A53EE">
        <w:rPr>
          <w:spacing w:val="3"/>
          <w:lang w:eastAsia="en-US"/>
        </w:rPr>
        <w:t xml:space="preserve"> </w:t>
      </w:r>
      <w:r w:rsidRPr="002A53EE">
        <w:rPr>
          <w:lang w:eastAsia="en-US"/>
        </w:rPr>
        <w:t>условий:</w:t>
      </w:r>
    </w:p>
    <w:p w:rsidR="002A53EE" w:rsidRPr="002A53EE" w:rsidRDefault="002A53EE" w:rsidP="002A53EE">
      <w:pPr>
        <w:widowControl w:val="0"/>
        <w:autoSpaceDE w:val="0"/>
        <w:autoSpaceDN w:val="0"/>
        <w:spacing w:before="1" w:line="276" w:lineRule="auto"/>
        <w:ind w:left="218" w:right="229" w:firstLine="566"/>
        <w:jc w:val="both"/>
        <w:rPr>
          <w:lang w:eastAsia="en-US"/>
        </w:rPr>
      </w:pPr>
      <w:r w:rsidRPr="002A53EE">
        <w:rPr>
          <w:noProof/>
          <w:position w:val="-4"/>
        </w:rPr>
        <w:drawing>
          <wp:inline distT="0" distB="0" distL="0" distR="0" wp14:anchorId="35B5FA65" wp14:editId="2153D175">
            <wp:extent cx="237744" cy="169164"/>
            <wp:effectExtent l="0" t="0" r="0" b="0"/>
            <wp:docPr id="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34" cstate="print"/>
                    <a:stretch>
                      <a:fillRect/>
                    </a:stretch>
                  </pic:blipFill>
                  <pic:spPr>
                    <a:xfrm>
                      <a:off x="0" y="0"/>
                      <a:ext cx="237744" cy="169164"/>
                    </a:xfrm>
                    <a:prstGeom prst="rect">
                      <a:avLst/>
                    </a:prstGeom>
                  </pic:spPr>
                </pic:pic>
              </a:graphicData>
            </a:graphic>
          </wp:inline>
        </w:drawing>
      </w:r>
      <w:r w:rsidRPr="002A53EE">
        <w:rPr>
          <w:sz w:val="20"/>
          <w:lang w:eastAsia="en-US"/>
        </w:rPr>
        <w:t xml:space="preserve">         </w:t>
      </w:r>
      <w:r w:rsidRPr="002A53EE">
        <w:rPr>
          <w:spacing w:val="-25"/>
          <w:sz w:val="20"/>
          <w:lang w:eastAsia="en-US"/>
        </w:rPr>
        <w:t xml:space="preserve"> </w:t>
      </w:r>
      <w:r w:rsidRPr="002A53EE">
        <w:rPr>
          <w:lang w:eastAsia="en-US"/>
        </w:rPr>
        <w:t xml:space="preserve">система теплоснабжения сельского поселения </w:t>
      </w:r>
      <w:proofErr w:type="gramStart"/>
      <w:r w:rsidRPr="002A53EE">
        <w:rPr>
          <w:lang w:eastAsia="en-US"/>
        </w:rPr>
        <w:t>Светлый</w:t>
      </w:r>
      <w:proofErr w:type="gramEnd"/>
      <w:r w:rsidRPr="002A53EE">
        <w:rPr>
          <w:lang w:eastAsia="en-US"/>
        </w:rPr>
        <w:t xml:space="preserve"> закрытая: на источниках</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применяется</w:t>
      </w:r>
      <w:r w:rsidRPr="002A53EE">
        <w:rPr>
          <w:spacing w:val="1"/>
          <w:lang w:eastAsia="en-US"/>
        </w:rPr>
        <w:t xml:space="preserve"> </w:t>
      </w:r>
      <w:r w:rsidRPr="002A53EE">
        <w:rPr>
          <w:lang w:eastAsia="en-US"/>
        </w:rPr>
        <w:t>центральное</w:t>
      </w:r>
      <w:r w:rsidRPr="002A53EE">
        <w:rPr>
          <w:spacing w:val="1"/>
          <w:lang w:eastAsia="en-US"/>
        </w:rPr>
        <w:t xml:space="preserve"> </w:t>
      </w:r>
      <w:r w:rsidRPr="002A53EE">
        <w:rPr>
          <w:lang w:eastAsia="en-US"/>
        </w:rPr>
        <w:t>качественное</w:t>
      </w:r>
      <w:r w:rsidRPr="002A53EE">
        <w:rPr>
          <w:spacing w:val="1"/>
          <w:lang w:eastAsia="en-US"/>
        </w:rPr>
        <w:t xml:space="preserve"> </w:t>
      </w:r>
      <w:r w:rsidRPr="002A53EE">
        <w:rPr>
          <w:lang w:eastAsia="en-US"/>
        </w:rPr>
        <w:t>регулирование</w:t>
      </w:r>
      <w:r w:rsidRPr="002A53EE">
        <w:rPr>
          <w:spacing w:val="1"/>
          <w:lang w:eastAsia="en-US"/>
        </w:rPr>
        <w:t xml:space="preserve"> </w:t>
      </w:r>
      <w:r w:rsidRPr="002A53EE">
        <w:rPr>
          <w:lang w:eastAsia="en-US"/>
        </w:rPr>
        <w:t>отпуска</w:t>
      </w:r>
      <w:r w:rsidRPr="002A53EE">
        <w:rPr>
          <w:spacing w:val="1"/>
          <w:lang w:eastAsia="en-US"/>
        </w:rPr>
        <w:t xml:space="preserve"> </w:t>
      </w:r>
      <w:r w:rsidRPr="002A53EE">
        <w:rPr>
          <w:lang w:eastAsia="en-US"/>
        </w:rPr>
        <w:t>тепла</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отопительной</w:t>
      </w:r>
      <w:r w:rsidRPr="002A53EE">
        <w:rPr>
          <w:spacing w:val="-1"/>
          <w:lang w:eastAsia="en-US"/>
        </w:rPr>
        <w:t xml:space="preserve"> </w:t>
      </w:r>
      <w:r w:rsidRPr="002A53EE">
        <w:rPr>
          <w:lang w:eastAsia="en-US"/>
        </w:rPr>
        <w:t>нагрузке в</w:t>
      </w:r>
      <w:r w:rsidRPr="002A53EE">
        <w:rPr>
          <w:spacing w:val="-2"/>
          <w:lang w:eastAsia="en-US"/>
        </w:rPr>
        <w:t xml:space="preserve"> </w:t>
      </w:r>
      <w:r w:rsidRPr="002A53EE">
        <w:rPr>
          <w:lang w:eastAsia="en-US"/>
        </w:rPr>
        <w:t>зависимости от</w:t>
      </w:r>
      <w:r w:rsidRPr="002A53EE">
        <w:rPr>
          <w:spacing w:val="-1"/>
          <w:lang w:eastAsia="en-US"/>
        </w:rPr>
        <w:t xml:space="preserve"> </w:t>
      </w:r>
      <w:r w:rsidRPr="002A53EE">
        <w:rPr>
          <w:lang w:eastAsia="en-US"/>
        </w:rPr>
        <w:t>температуры</w:t>
      </w:r>
      <w:r w:rsidRPr="002A53EE">
        <w:rPr>
          <w:spacing w:val="-1"/>
          <w:lang w:eastAsia="en-US"/>
        </w:rPr>
        <w:t xml:space="preserve"> </w:t>
      </w:r>
      <w:r w:rsidRPr="002A53EE">
        <w:rPr>
          <w:lang w:eastAsia="en-US"/>
        </w:rPr>
        <w:t>наружного</w:t>
      </w:r>
      <w:r w:rsidRPr="002A53EE">
        <w:rPr>
          <w:spacing w:val="-1"/>
          <w:lang w:eastAsia="en-US"/>
        </w:rPr>
        <w:t xml:space="preserve"> </w:t>
      </w:r>
      <w:r w:rsidRPr="002A53EE">
        <w:rPr>
          <w:lang w:eastAsia="en-US"/>
        </w:rPr>
        <w:t>воздуха;</w:t>
      </w:r>
    </w:p>
    <w:p w:rsidR="002A53EE" w:rsidRPr="002A53EE" w:rsidRDefault="002A53EE" w:rsidP="002A53EE">
      <w:pPr>
        <w:widowControl w:val="0"/>
        <w:autoSpaceDE w:val="0"/>
        <w:autoSpaceDN w:val="0"/>
        <w:spacing w:line="276" w:lineRule="auto"/>
        <w:ind w:left="218" w:right="227" w:firstLine="566"/>
        <w:jc w:val="both"/>
        <w:rPr>
          <w:lang w:eastAsia="en-US"/>
        </w:rPr>
      </w:pPr>
      <w:r w:rsidRPr="002A53EE">
        <w:rPr>
          <w:noProof/>
          <w:position w:val="-4"/>
        </w:rPr>
        <w:drawing>
          <wp:inline distT="0" distB="0" distL="0" distR="0" wp14:anchorId="279731E6" wp14:editId="6E620777">
            <wp:extent cx="237744" cy="169164"/>
            <wp:effectExtent l="0" t="0" r="0" b="0"/>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4" cstate="print"/>
                    <a:stretch>
                      <a:fillRect/>
                    </a:stretch>
                  </pic:blipFill>
                  <pic:spPr>
                    <a:xfrm>
                      <a:off x="0" y="0"/>
                      <a:ext cx="237744" cy="169164"/>
                    </a:xfrm>
                    <a:prstGeom prst="rect">
                      <a:avLst/>
                    </a:prstGeom>
                  </pic:spPr>
                </pic:pic>
              </a:graphicData>
            </a:graphic>
          </wp:inline>
        </w:drawing>
      </w:r>
      <w:r w:rsidRPr="002A53EE">
        <w:rPr>
          <w:sz w:val="20"/>
          <w:lang w:eastAsia="en-US"/>
        </w:rPr>
        <w:t xml:space="preserve">         </w:t>
      </w:r>
      <w:r w:rsidRPr="002A53EE">
        <w:rPr>
          <w:spacing w:val="-25"/>
          <w:sz w:val="20"/>
          <w:lang w:eastAsia="en-US"/>
        </w:rPr>
        <w:t xml:space="preserve"> </w:t>
      </w:r>
      <w:r w:rsidRPr="002A53EE">
        <w:rPr>
          <w:lang w:eastAsia="en-US"/>
        </w:rPr>
        <w:t>сверхнормативные потери теплоносителя при передаче тепловой энергии будут</w:t>
      </w:r>
      <w:r w:rsidRPr="002A53EE">
        <w:rPr>
          <w:spacing w:val="1"/>
          <w:lang w:eastAsia="en-US"/>
        </w:rPr>
        <w:t xml:space="preserve"> </w:t>
      </w:r>
      <w:r w:rsidRPr="002A53EE">
        <w:rPr>
          <w:lang w:eastAsia="en-US"/>
        </w:rPr>
        <w:t>сокращаться</w:t>
      </w:r>
      <w:r w:rsidRPr="002A53EE">
        <w:rPr>
          <w:spacing w:val="1"/>
          <w:lang w:eastAsia="en-US"/>
        </w:rPr>
        <w:t xml:space="preserve"> </w:t>
      </w:r>
      <w:r w:rsidRPr="002A53EE">
        <w:rPr>
          <w:lang w:eastAsia="en-US"/>
        </w:rPr>
        <w:t>вследствие</w:t>
      </w:r>
      <w:r w:rsidRPr="002A53EE">
        <w:rPr>
          <w:spacing w:val="1"/>
          <w:lang w:eastAsia="en-US"/>
        </w:rPr>
        <w:t xml:space="preserve"> </w:t>
      </w:r>
      <w:r w:rsidRPr="002A53EE">
        <w:rPr>
          <w:lang w:eastAsia="en-US"/>
        </w:rPr>
        <w:t>работ</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реконструкции</w:t>
      </w:r>
      <w:r w:rsidRPr="002A53EE">
        <w:rPr>
          <w:spacing w:val="1"/>
          <w:lang w:eastAsia="en-US"/>
        </w:rPr>
        <w:t xml:space="preserve"> </w:t>
      </w:r>
      <w:r w:rsidRPr="002A53EE">
        <w:rPr>
          <w:lang w:eastAsia="en-US"/>
        </w:rPr>
        <w:t>участков</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системы</w:t>
      </w:r>
      <w:r w:rsidRPr="002A53EE">
        <w:rPr>
          <w:spacing w:val="1"/>
          <w:lang w:eastAsia="en-US"/>
        </w:rPr>
        <w:t xml:space="preserve"> </w:t>
      </w:r>
      <w:r w:rsidRPr="002A53EE">
        <w:rPr>
          <w:lang w:eastAsia="en-US"/>
        </w:rPr>
        <w:t>теплоснабжения;</w:t>
      </w:r>
    </w:p>
    <w:p w:rsidR="002A53EE" w:rsidRPr="002A53EE" w:rsidRDefault="002A53EE" w:rsidP="002A53EE">
      <w:pPr>
        <w:widowControl w:val="0"/>
        <w:autoSpaceDE w:val="0"/>
        <w:autoSpaceDN w:val="0"/>
        <w:spacing w:line="278" w:lineRule="auto"/>
        <w:ind w:left="218" w:right="231" w:firstLine="566"/>
        <w:jc w:val="both"/>
        <w:rPr>
          <w:lang w:eastAsia="en-US"/>
        </w:rPr>
      </w:pPr>
      <w:r w:rsidRPr="002A53EE">
        <w:rPr>
          <w:noProof/>
          <w:position w:val="-4"/>
        </w:rPr>
        <w:drawing>
          <wp:inline distT="0" distB="0" distL="0" distR="0" wp14:anchorId="41C541F0" wp14:editId="477F68A2">
            <wp:extent cx="237744" cy="169163"/>
            <wp:effectExtent l="0" t="0" r="0" b="0"/>
            <wp:docPr id="1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34" cstate="print"/>
                    <a:stretch>
                      <a:fillRect/>
                    </a:stretch>
                  </pic:blipFill>
                  <pic:spPr>
                    <a:xfrm>
                      <a:off x="0" y="0"/>
                      <a:ext cx="237744" cy="169163"/>
                    </a:xfrm>
                    <a:prstGeom prst="rect">
                      <a:avLst/>
                    </a:prstGeom>
                  </pic:spPr>
                </pic:pic>
              </a:graphicData>
            </a:graphic>
          </wp:inline>
        </w:drawing>
      </w:r>
      <w:r w:rsidRPr="002A53EE">
        <w:rPr>
          <w:sz w:val="20"/>
          <w:lang w:eastAsia="en-US"/>
        </w:rPr>
        <w:t xml:space="preserve">         </w:t>
      </w:r>
      <w:r w:rsidRPr="002A53EE">
        <w:rPr>
          <w:spacing w:val="-25"/>
          <w:sz w:val="20"/>
          <w:lang w:eastAsia="en-US"/>
        </w:rPr>
        <w:t xml:space="preserve"> </w:t>
      </w:r>
      <w:r w:rsidRPr="002A53EE">
        <w:rPr>
          <w:lang w:eastAsia="en-US"/>
        </w:rPr>
        <w:t>подключение потребителей в существующих ранее и вновь создаваемых зонах</w:t>
      </w:r>
      <w:r w:rsidRPr="002A53EE">
        <w:rPr>
          <w:spacing w:val="1"/>
          <w:lang w:eastAsia="en-US"/>
        </w:rPr>
        <w:t xml:space="preserve"> </w:t>
      </w:r>
      <w:r w:rsidRPr="002A53EE">
        <w:rPr>
          <w:lang w:eastAsia="en-US"/>
        </w:rPr>
        <w:t>теплоснабжения</w:t>
      </w:r>
      <w:r w:rsidRPr="002A53EE">
        <w:rPr>
          <w:spacing w:val="-3"/>
          <w:lang w:eastAsia="en-US"/>
        </w:rPr>
        <w:t xml:space="preserve"> </w:t>
      </w:r>
      <w:r w:rsidRPr="002A53EE">
        <w:rPr>
          <w:lang w:eastAsia="en-US"/>
        </w:rPr>
        <w:t>будет</w:t>
      </w:r>
      <w:r w:rsidRPr="002A53EE">
        <w:rPr>
          <w:spacing w:val="-1"/>
          <w:lang w:eastAsia="en-US"/>
        </w:rPr>
        <w:t xml:space="preserve"> </w:t>
      </w:r>
      <w:r w:rsidRPr="002A53EE">
        <w:rPr>
          <w:lang w:eastAsia="en-US"/>
        </w:rPr>
        <w:t>осуществляться</w:t>
      </w:r>
      <w:r w:rsidRPr="002A53EE">
        <w:rPr>
          <w:spacing w:val="-2"/>
          <w:lang w:eastAsia="en-US"/>
        </w:rPr>
        <w:t xml:space="preserve"> </w:t>
      </w:r>
      <w:r w:rsidRPr="002A53EE">
        <w:rPr>
          <w:lang w:eastAsia="en-US"/>
        </w:rPr>
        <w:t>по</w:t>
      </w:r>
      <w:r w:rsidRPr="002A53EE">
        <w:rPr>
          <w:spacing w:val="-3"/>
          <w:lang w:eastAsia="en-US"/>
        </w:rPr>
        <w:t xml:space="preserve"> </w:t>
      </w:r>
      <w:r w:rsidRPr="002A53EE">
        <w:rPr>
          <w:lang w:eastAsia="en-US"/>
        </w:rPr>
        <w:t>зависимой</w:t>
      </w:r>
      <w:r w:rsidRPr="002A53EE">
        <w:rPr>
          <w:spacing w:val="-2"/>
          <w:lang w:eastAsia="en-US"/>
        </w:rPr>
        <w:t xml:space="preserve"> </w:t>
      </w:r>
      <w:r w:rsidRPr="002A53EE">
        <w:rPr>
          <w:lang w:eastAsia="en-US"/>
        </w:rPr>
        <w:t>схеме</w:t>
      </w:r>
      <w:r w:rsidRPr="002A53EE">
        <w:rPr>
          <w:spacing w:val="-4"/>
          <w:lang w:eastAsia="en-US"/>
        </w:rPr>
        <w:t xml:space="preserve"> </w:t>
      </w:r>
      <w:r w:rsidRPr="002A53EE">
        <w:rPr>
          <w:lang w:eastAsia="en-US"/>
        </w:rPr>
        <w:t>присоединения</w:t>
      </w:r>
      <w:r w:rsidRPr="002A53EE">
        <w:rPr>
          <w:spacing w:val="-2"/>
          <w:lang w:eastAsia="en-US"/>
        </w:rPr>
        <w:t xml:space="preserve"> </w:t>
      </w:r>
      <w:r w:rsidRPr="002A53EE">
        <w:rPr>
          <w:lang w:eastAsia="en-US"/>
        </w:rPr>
        <w:t>систем</w:t>
      </w:r>
      <w:r w:rsidRPr="002A53EE">
        <w:rPr>
          <w:spacing w:val="-4"/>
          <w:lang w:eastAsia="en-US"/>
        </w:rPr>
        <w:t xml:space="preserve"> </w:t>
      </w:r>
      <w:r w:rsidRPr="002A53EE">
        <w:rPr>
          <w:lang w:eastAsia="en-US"/>
        </w:rPr>
        <w:t>отопления.</w:t>
      </w:r>
    </w:p>
    <w:p w:rsidR="002A53EE" w:rsidRPr="002A53EE" w:rsidRDefault="002A53EE" w:rsidP="002A53EE">
      <w:pPr>
        <w:widowControl w:val="0"/>
        <w:autoSpaceDE w:val="0"/>
        <w:autoSpaceDN w:val="0"/>
        <w:spacing w:line="276" w:lineRule="auto"/>
        <w:ind w:left="218" w:right="225" w:firstLine="566"/>
        <w:jc w:val="both"/>
        <w:rPr>
          <w:lang w:eastAsia="en-US"/>
        </w:rPr>
      </w:pPr>
      <w:r w:rsidRPr="002A53EE">
        <w:rPr>
          <w:lang w:eastAsia="en-US"/>
        </w:rPr>
        <w:t>Источником</w:t>
      </w:r>
      <w:r w:rsidRPr="002A53EE">
        <w:rPr>
          <w:spacing w:val="1"/>
          <w:lang w:eastAsia="en-US"/>
        </w:rPr>
        <w:t xml:space="preserve"> </w:t>
      </w:r>
      <w:r w:rsidRPr="002A53EE">
        <w:rPr>
          <w:lang w:eastAsia="en-US"/>
        </w:rPr>
        <w:t>водоснабжения</w:t>
      </w:r>
      <w:r w:rsidRPr="002A53EE">
        <w:rPr>
          <w:spacing w:val="1"/>
          <w:lang w:eastAsia="en-US"/>
        </w:rPr>
        <w:t xml:space="preserve"> </w:t>
      </w:r>
      <w:r w:rsidRPr="002A53EE">
        <w:rPr>
          <w:lang w:eastAsia="en-US"/>
        </w:rPr>
        <w:t>котельных</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r w:rsidRPr="002A53EE">
        <w:rPr>
          <w:lang w:eastAsia="en-US"/>
        </w:rPr>
        <w:t>Светлый</w:t>
      </w:r>
      <w:r w:rsidRPr="002A53EE">
        <w:rPr>
          <w:spacing w:val="61"/>
          <w:lang w:eastAsia="en-US"/>
        </w:rPr>
        <w:t xml:space="preserve"> </w:t>
      </w:r>
      <w:r w:rsidRPr="002A53EE">
        <w:rPr>
          <w:lang w:eastAsia="en-US"/>
        </w:rPr>
        <w:t>является</w:t>
      </w:r>
      <w:r w:rsidRPr="002A53EE">
        <w:rPr>
          <w:spacing w:val="1"/>
          <w:lang w:eastAsia="en-US"/>
        </w:rPr>
        <w:t xml:space="preserve"> </w:t>
      </w:r>
      <w:r w:rsidRPr="002A53EE">
        <w:rPr>
          <w:lang w:eastAsia="en-US"/>
        </w:rPr>
        <w:t>водопровод от артезианских скважин. Подготовка теплоносителя для подпитки тепловых сетей</w:t>
      </w:r>
      <w:r w:rsidRPr="002A53EE">
        <w:rPr>
          <w:spacing w:val="1"/>
          <w:lang w:eastAsia="en-US"/>
        </w:rPr>
        <w:t xml:space="preserve"> </w:t>
      </w:r>
      <w:r w:rsidRPr="002A53EE">
        <w:rPr>
          <w:lang w:eastAsia="en-US"/>
        </w:rPr>
        <w:t>организована</w:t>
      </w:r>
      <w:r w:rsidRPr="002A53EE">
        <w:rPr>
          <w:spacing w:val="-2"/>
          <w:lang w:eastAsia="en-US"/>
        </w:rPr>
        <w:t xml:space="preserve"> </w:t>
      </w:r>
      <w:r w:rsidRPr="002A53EE">
        <w:rPr>
          <w:lang w:eastAsia="en-US"/>
        </w:rPr>
        <w:t>с</w:t>
      </w:r>
      <w:r w:rsidRPr="002A53EE">
        <w:rPr>
          <w:spacing w:val="-1"/>
          <w:lang w:eastAsia="en-US"/>
        </w:rPr>
        <w:t xml:space="preserve"> </w:t>
      </w:r>
      <w:r w:rsidRPr="002A53EE">
        <w:rPr>
          <w:lang w:eastAsia="en-US"/>
        </w:rPr>
        <w:t>применением</w:t>
      </w:r>
      <w:r w:rsidRPr="002A53EE">
        <w:rPr>
          <w:spacing w:val="-2"/>
          <w:lang w:eastAsia="en-US"/>
        </w:rPr>
        <w:t xml:space="preserve"> </w:t>
      </w:r>
      <w:r w:rsidRPr="002A53EE">
        <w:rPr>
          <w:lang w:eastAsia="en-US"/>
        </w:rPr>
        <w:t>водоподготовительных</w:t>
      </w:r>
      <w:r w:rsidRPr="002A53EE">
        <w:rPr>
          <w:spacing w:val="4"/>
          <w:lang w:eastAsia="en-US"/>
        </w:rPr>
        <w:t xml:space="preserve"> </w:t>
      </w:r>
      <w:r w:rsidRPr="002A53EE">
        <w:rPr>
          <w:lang w:eastAsia="en-US"/>
        </w:rPr>
        <w:t>установок.</w:t>
      </w:r>
    </w:p>
    <w:p w:rsidR="002A53EE" w:rsidRPr="002A53EE" w:rsidRDefault="002A53EE" w:rsidP="002A53EE">
      <w:pPr>
        <w:widowControl w:val="0"/>
        <w:autoSpaceDE w:val="0"/>
        <w:autoSpaceDN w:val="0"/>
        <w:spacing w:line="276" w:lineRule="auto"/>
        <w:ind w:left="218" w:right="227" w:firstLine="566"/>
        <w:jc w:val="both"/>
        <w:rPr>
          <w:lang w:eastAsia="en-US"/>
        </w:rPr>
      </w:pPr>
      <w:r w:rsidRPr="002A53EE">
        <w:rPr>
          <w:lang w:eastAsia="en-US"/>
        </w:rPr>
        <w:t>Расчёт</w:t>
      </w:r>
      <w:r w:rsidRPr="002A53EE">
        <w:rPr>
          <w:spacing w:val="1"/>
          <w:lang w:eastAsia="en-US"/>
        </w:rPr>
        <w:t xml:space="preserve"> </w:t>
      </w:r>
      <w:r w:rsidRPr="002A53EE">
        <w:rPr>
          <w:lang w:eastAsia="en-US"/>
        </w:rPr>
        <w:t>нормативных</w:t>
      </w:r>
      <w:r w:rsidRPr="002A53EE">
        <w:rPr>
          <w:spacing w:val="1"/>
          <w:lang w:eastAsia="en-US"/>
        </w:rPr>
        <w:t xml:space="preserve"> </w:t>
      </w:r>
      <w:r w:rsidRPr="002A53EE">
        <w:rPr>
          <w:lang w:eastAsia="en-US"/>
        </w:rPr>
        <w:t>потерь</w:t>
      </w:r>
      <w:r w:rsidRPr="002A53EE">
        <w:rPr>
          <w:spacing w:val="1"/>
          <w:lang w:eastAsia="en-US"/>
        </w:rPr>
        <w:t xml:space="preserve"> </w:t>
      </w:r>
      <w:r w:rsidRPr="002A53EE">
        <w:rPr>
          <w:lang w:eastAsia="en-US"/>
        </w:rPr>
        <w:t>теплоносителя</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сетях</w:t>
      </w:r>
      <w:r w:rsidRPr="002A53EE">
        <w:rPr>
          <w:spacing w:val="1"/>
          <w:lang w:eastAsia="en-US"/>
        </w:rPr>
        <w:t xml:space="preserve"> </w:t>
      </w:r>
      <w:r w:rsidRPr="002A53EE">
        <w:rPr>
          <w:lang w:eastAsia="en-US"/>
        </w:rPr>
        <w:t>всех</w:t>
      </w:r>
      <w:r w:rsidRPr="002A53EE">
        <w:rPr>
          <w:spacing w:val="1"/>
          <w:lang w:eastAsia="en-US"/>
        </w:rPr>
        <w:t xml:space="preserve"> </w:t>
      </w:r>
      <w:r w:rsidRPr="002A53EE">
        <w:rPr>
          <w:lang w:eastAsia="en-US"/>
        </w:rPr>
        <w:t>зон</w:t>
      </w:r>
      <w:r w:rsidRPr="002A53EE">
        <w:rPr>
          <w:spacing w:val="61"/>
          <w:lang w:eastAsia="en-US"/>
        </w:rPr>
        <w:t xml:space="preserve"> </w:t>
      </w:r>
      <w:r w:rsidRPr="002A53EE">
        <w:rPr>
          <w:lang w:eastAsia="en-US"/>
        </w:rPr>
        <w:t>действия</w:t>
      </w:r>
      <w:r w:rsidRPr="002A53EE">
        <w:rPr>
          <w:spacing w:val="1"/>
          <w:lang w:eastAsia="en-US"/>
        </w:rPr>
        <w:t xml:space="preserve"> </w:t>
      </w:r>
      <w:r w:rsidRPr="002A53EE">
        <w:rPr>
          <w:lang w:eastAsia="en-US"/>
        </w:rPr>
        <w:t>источников тепловой энергии выполнен на основании «Методических указаний по составлению</w:t>
      </w:r>
      <w:r w:rsidRPr="002A53EE">
        <w:rPr>
          <w:spacing w:val="-57"/>
          <w:lang w:eastAsia="en-US"/>
        </w:rPr>
        <w:t xml:space="preserve"> </w:t>
      </w:r>
      <w:r w:rsidRPr="002A53EE">
        <w:rPr>
          <w:lang w:eastAsia="en-US"/>
        </w:rPr>
        <w:t>энергетической</w:t>
      </w:r>
      <w:r w:rsidRPr="002A53EE">
        <w:rPr>
          <w:spacing w:val="1"/>
          <w:lang w:eastAsia="en-US"/>
        </w:rPr>
        <w:t xml:space="preserve"> </w:t>
      </w:r>
      <w:r w:rsidRPr="002A53EE">
        <w:rPr>
          <w:lang w:eastAsia="en-US"/>
        </w:rPr>
        <w:t>характеристики</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систем</w:t>
      </w:r>
      <w:r w:rsidRPr="002A53EE">
        <w:rPr>
          <w:spacing w:val="1"/>
          <w:lang w:eastAsia="en-US"/>
        </w:rPr>
        <w:t xml:space="preserve"> </w:t>
      </w:r>
      <w:r w:rsidRPr="002A53EE">
        <w:rPr>
          <w:lang w:eastAsia="en-US"/>
        </w:rPr>
        <w:t>транспорта</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по</w:t>
      </w:r>
      <w:r w:rsidRPr="002A53EE">
        <w:rPr>
          <w:spacing w:val="60"/>
          <w:lang w:eastAsia="en-US"/>
        </w:rPr>
        <w:t xml:space="preserve"> </w:t>
      </w:r>
      <w:r w:rsidRPr="002A53EE">
        <w:rPr>
          <w:lang w:eastAsia="en-US"/>
        </w:rPr>
        <w:t>показателю</w:t>
      </w:r>
      <w:r w:rsidRPr="002A53EE">
        <w:rPr>
          <w:spacing w:val="1"/>
          <w:lang w:eastAsia="en-US"/>
        </w:rPr>
        <w:t xml:space="preserve"> </w:t>
      </w:r>
      <w:r w:rsidRPr="002A53EE">
        <w:rPr>
          <w:lang w:eastAsia="en-US"/>
        </w:rPr>
        <w:t>"потери</w:t>
      </w:r>
      <w:r w:rsidRPr="002A53EE">
        <w:rPr>
          <w:spacing w:val="1"/>
          <w:lang w:eastAsia="en-US"/>
        </w:rPr>
        <w:t xml:space="preserve"> </w:t>
      </w:r>
      <w:r w:rsidRPr="002A53EE">
        <w:rPr>
          <w:lang w:eastAsia="en-US"/>
        </w:rPr>
        <w:t>сетевой</w:t>
      </w:r>
      <w:r w:rsidRPr="002A53EE">
        <w:rPr>
          <w:spacing w:val="1"/>
          <w:lang w:eastAsia="en-US"/>
        </w:rPr>
        <w:t xml:space="preserve"> </w:t>
      </w:r>
      <w:r w:rsidRPr="002A53EE">
        <w:rPr>
          <w:lang w:eastAsia="en-US"/>
        </w:rPr>
        <w:t>воды"»</w:t>
      </w:r>
      <w:r w:rsidRPr="002A53EE">
        <w:rPr>
          <w:spacing w:val="1"/>
          <w:lang w:eastAsia="en-US"/>
        </w:rPr>
        <w:t xml:space="preserve"> </w:t>
      </w:r>
      <w:r w:rsidRPr="002A53EE">
        <w:rPr>
          <w:lang w:eastAsia="en-US"/>
        </w:rPr>
        <w:t>СО</w:t>
      </w:r>
      <w:r w:rsidRPr="002A53EE">
        <w:rPr>
          <w:spacing w:val="1"/>
          <w:lang w:eastAsia="en-US"/>
        </w:rPr>
        <w:t xml:space="preserve"> </w:t>
      </w:r>
      <w:r w:rsidRPr="002A53EE">
        <w:rPr>
          <w:lang w:eastAsia="en-US"/>
        </w:rPr>
        <w:t>153-34.20.523-2003,</w:t>
      </w:r>
      <w:r w:rsidRPr="002A53EE">
        <w:rPr>
          <w:spacing w:val="1"/>
          <w:lang w:eastAsia="en-US"/>
        </w:rPr>
        <w:t xml:space="preserve"> </w:t>
      </w:r>
      <w:r w:rsidRPr="002A53EE">
        <w:rPr>
          <w:lang w:eastAsia="en-US"/>
        </w:rPr>
        <w:t>утверждённых</w:t>
      </w:r>
      <w:r w:rsidRPr="002A53EE">
        <w:rPr>
          <w:spacing w:val="1"/>
          <w:lang w:eastAsia="en-US"/>
        </w:rPr>
        <w:t xml:space="preserve"> </w:t>
      </w:r>
      <w:r w:rsidRPr="002A53EE">
        <w:rPr>
          <w:lang w:eastAsia="en-US"/>
        </w:rPr>
        <w:t>Приказом</w:t>
      </w:r>
      <w:r w:rsidRPr="002A53EE">
        <w:rPr>
          <w:spacing w:val="1"/>
          <w:lang w:eastAsia="en-US"/>
        </w:rPr>
        <w:t xml:space="preserve"> </w:t>
      </w:r>
      <w:r w:rsidRPr="002A53EE">
        <w:rPr>
          <w:lang w:eastAsia="en-US"/>
        </w:rPr>
        <w:t>Министерства</w:t>
      </w:r>
      <w:r w:rsidRPr="002A53EE">
        <w:rPr>
          <w:spacing w:val="1"/>
          <w:lang w:eastAsia="en-US"/>
        </w:rPr>
        <w:t xml:space="preserve"> </w:t>
      </w:r>
      <w:r w:rsidRPr="002A53EE">
        <w:rPr>
          <w:lang w:eastAsia="en-US"/>
        </w:rPr>
        <w:t>энергетики</w:t>
      </w:r>
      <w:r w:rsidRPr="002A53EE">
        <w:rPr>
          <w:spacing w:val="-3"/>
          <w:lang w:eastAsia="en-US"/>
        </w:rPr>
        <w:t xml:space="preserve"> </w:t>
      </w:r>
      <w:r w:rsidRPr="002A53EE">
        <w:rPr>
          <w:lang w:eastAsia="en-US"/>
        </w:rPr>
        <w:t>Российской</w:t>
      </w:r>
      <w:r w:rsidRPr="002A53EE">
        <w:rPr>
          <w:spacing w:val="-2"/>
          <w:lang w:eastAsia="en-US"/>
        </w:rPr>
        <w:t xml:space="preserve"> </w:t>
      </w:r>
      <w:r w:rsidRPr="002A53EE">
        <w:rPr>
          <w:lang w:eastAsia="en-US"/>
        </w:rPr>
        <w:t>Федерации от 30.06.2003 №</w:t>
      </w:r>
      <w:r w:rsidRPr="002A53EE">
        <w:rPr>
          <w:spacing w:val="-1"/>
          <w:lang w:eastAsia="en-US"/>
        </w:rPr>
        <w:t xml:space="preserve"> </w:t>
      </w:r>
      <w:r w:rsidRPr="002A53EE">
        <w:rPr>
          <w:lang w:eastAsia="en-US"/>
        </w:rPr>
        <w:t>278</w:t>
      </w:r>
      <w:r w:rsidRPr="002A53EE">
        <w:rPr>
          <w:spacing w:val="-1"/>
          <w:lang w:eastAsia="en-US"/>
        </w:rPr>
        <w:t xml:space="preserve"> </w:t>
      </w:r>
      <w:r w:rsidRPr="002A53EE">
        <w:rPr>
          <w:lang w:eastAsia="en-US"/>
        </w:rPr>
        <w:t>и [8].</w:t>
      </w:r>
    </w:p>
    <w:p w:rsidR="002A53EE" w:rsidRPr="002A53EE" w:rsidRDefault="002A53EE" w:rsidP="002A53EE">
      <w:pPr>
        <w:widowControl w:val="0"/>
        <w:autoSpaceDE w:val="0"/>
        <w:autoSpaceDN w:val="0"/>
        <w:spacing w:line="276" w:lineRule="auto"/>
        <w:ind w:left="218" w:right="228" w:firstLine="566"/>
        <w:jc w:val="both"/>
        <w:rPr>
          <w:lang w:eastAsia="en-US"/>
        </w:rPr>
      </w:pPr>
      <w:r w:rsidRPr="002A53EE">
        <w:rPr>
          <w:lang w:eastAsia="en-US"/>
        </w:rPr>
        <w:t>Балансы</w:t>
      </w:r>
      <w:r w:rsidRPr="002A53EE">
        <w:rPr>
          <w:spacing w:val="1"/>
          <w:lang w:eastAsia="en-US"/>
        </w:rPr>
        <w:t xml:space="preserve"> </w:t>
      </w:r>
      <w:r w:rsidRPr="002A53EE">
        <w:rPr>
          <w:lang w:eastAsia="en-US"/>
        </w:rPr>
        <w:t>производительности</w:t>
      </w:r>
      <w:r w:rsidRPr="002A53EE">
        <w:rPr>
          <w:spacing w:val="1"/>
          <w:lang w:eastAsia="en-US"/>
        </w:rPr>
        <w:t xml:space="preserve"> </w:t>
      </w:r>
      <w:r w:rsidRPr="002A53EE">
        <w:rPr>
          <w:lang w:eastAsia="en-US"/>
        </w:rPr>
        <w:t>ВПУ</w:t>
      </w:r>
      <w:r w:rsidRPr="002A53EE">
        <w:rPr>
          <w:spacing w:val="1"/>
          <w:lang w:eastAsia="en-US"/>
        </w:rPr>
        <w:t xml:space="preserve"> </w:t>
      </w:r>
      <w:r w:rsidRPr="002A53EE">
        <w:rPr>
          <w:lang w:eastAsia="en-US"/>
        </w:rPr>
        <w:t>котельных</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максимального</w:t>
      </w:r>
      <w:r w:rsidRPr="002A53EE">
        <w:rPr>
          <w:spacing w:val="1"/>
          <w:lang w:eastAsia="en-US"/>
        </w:rPr>
        <w:t xml:space="preserve"> </w:t>
      </w:r>
      <w:r w:rsidRPr="002A53EE">
        <w:rPr>
          <w:lang w:eastAsia="en-US"/>
        </w:rPr>
        <w:t>потребления</w:t>
      </w:r>
      <w:r w:rsidRPr="002A53EE">
        <w:rPr>
          <w:spacing w:val="1"/>
          <w:lang w:eastAsia="en-US"/>
        </w:rPr>
        <w:t xml:space="preserve"> </w:t>
      </w:r>
      <w:r w:rsidRPr="002A53EE">
        <w:rPr>
          <w:lang w:eastAsia="en-US"/>
        </w:rPr>
        <w:t>теплоносителя</w:t>
      </w:r>
      <w:r w:rsidRPr="002A53EE">
        <w:rPr>
          <w:spacing w:val="-4"/>
          <w:lang w:eastAsia="en-US"/>
        </w:rPr>
        <w:t xml:space="preserve"> </w:t>
      </w:r>
      <w:r w:rsidRPr="002A53EE">
        <w:rPr>
          <w:lang w:eastAsia="en-US"/>
        </w:rPr>
        <w:t>теплопотребляющими</w:t>
      </w:r>
      <w:r w:rsidRPr="002A53EE">
        <w:rPr>
          <w:spacing w:val="1"/>
          <w:lang w:eastAsia="en-US"/>
        </w:rPr>
        <w:t xml:space="preserve"> </w:t>
      </w:r>
      <w:r w:rsidRPr="002A53EE">
        <w:rPr>
          <w:lang w:eastAsia="en-US"/>
        </w:rPr>
        <w:t>установками</w:t>
      </w:r>
      <w:r w:rsidRPr="002A53EE">
        <w:rPr>
          <w:spacing w:val="-3"/>
          <w:lang w:eastAsia="en-US"/>
        </w:rPr>
        <w:t xml:space="preserve"> </w:t>
      </w:r>
      <w:r w:rsidRPr="002A53EE">
        <w:rPr>
          <w:lang w:eastAsia="en-US"/>
        </w:rPr>
        <w:t>потребителей</w:t>
      </w:r>
      <w:r w:rsidRPr="002A53EE">
        <w:rPr>
          <w:spacing w:val="-2"/>
          <w:lang w:eastAsia="en-US"/>
        </w:rPr>
        <w:t xml:space="preserve"> </w:t>
      </w:r>
      <w:r w:rsidRPr="002A53EE">
        <w:rPr>
          <w:lang w:eastAsia="en-US"/>
        </w:rPr>
        <w:t>представлены</w:t>
      </w:r>
      <w:r w:rsidRPr="002A53EE">
        <w:rPr>
          <w:spacing w:val="-3"/>
          <w:lang w:eastAsia="en-US"/>
        </w:rPr>
        <w:t xml:space="preserve"> </w:t>
      </w:r>
      <w:r w:rsidRPr="002A53EE">
        <w:rPr>
          <w:lang w:eastAsia="en-US"/>
        </w:rPr>
        <w:t>в</w:t>
      </w:r>
      <w:r w:rsidRPr="002A53EE">
        <w:rPr>
          <w:spacing w:val="-3"/>
          <w:lang w:eastAsia="en-US"/>
        </w:rPr>
        <w:t xml:space="preserve"> </w:t>
      </w:r>
      <w:r w:rsidRPr="002A53EE">
        <w:rPr>
          <w:lang w:eastAsia="en-US"/>
        </w:rPr>
        <w:t>таблице</w:t>
      </w:r>
      <w:r w:rsidRPr="002A53EE">
        <w:rPr>
          <w:spacing w:val="-3"/>
          <w:lang w:eastAsia="en-US"/>
        </w:rPr>
        <w:t xml:space="preserve"> </w:t>
      </w:r>
      <w:r w:rsidRPr="002A53EE">
        <w:rPr>
          <w:lang w:eastAsia="en-US"/>
        </w:rPr>
        <w:t>3.1.</w:t>
      </w:r>
    </w:p>
    <w:p w:rsidR="002A53EE" w:rsidRPr="002A53EE" w:rsidRDefault="002A53EE" w:rsidP="002A53EE">
      <w:pPr>
        <w:widowControl w:val="0"/>
        <w:autoSpaceDE w:val="0"/>
        <w:autoSpaceDN w:val="0"/>
        <w:spacing w:line="278" w:lineRule="auto"/>
        <w:ind w:left="559" w:right="222" w:firstLine="8363"/>
        <w:jc w:val="both"/>
        <w:rPr>
          <w:lang w:eastAsia="en-US"/>
        </w:rPr>
      </w:pPr>
      <w:r w:rsidRPr="002A53EE">
        <w:rPr>
          <w:lang w:eastAsia="en-US"/>
        </w:rPr>
        <w:t>Таблица 3.1</w:t>
      </w:r>
      <w:r w:rsidRPr="002A53EE">
        <w:rPr>
          <w:spacing w:val="-57"/>
          <w:lang w:eastAsia="en-US"/>
        </w:rPr>
        <w:t xml:space="preserve"> </w:t>
      </w:r>
      <w:r w:rsidRPr="002A53EE">
        <w:rPr>
          <w:u w:val="single"/>
          <w:lang w:eastAsia="en-US"/>
        </w:rPr>
        <w:t>Перспективные</w:t>
      </w:r>
      <w:r w:rsidRPr="002A53EE">
        <w:rPr>
          <w:spacing w:val="-5"/>
          <w:u w:val="single"/>
          <w:lang w:eastAsia="en-US"/>
        </w:rPr>
        <w:t xml:space="preserve"> </w:t>
      </w:r>
      <w:r w:rsidRPr="002A53EE">
        <w:rPr>
          <w:u w:val="single"/>
          <w:lang w:eastAsia="en-US"/>
        </w:rPr>
        <w:t>объёмы</w:t>
      </w:r>
      <w:r w:rsidRPr="002A53EE">
        <w:rPr>
          <w:spacing w:val="-1"/>
          <w:u w:val="single"/>
          <w:lang w:eastAsia="en-US"/>
        </w:rPr>
        <w:t xml:space="preserve"> </w:t>
      </w:r>
      <w:r w:rsidRPr="002A53EE">
        <w:rPr>
          <w:u w:val="single"/>
          <w:lang w:eastAsia="en-US"/>
        </w:rPr>
        <w:t>нормативных</w:t>
      </w:r>
      <w:r w:rsidRPr="002A53EE">
        <w:rPr>
          <w:spacing w:val="3"/>
          <w:u w:val="single"/>
          <w:lang w:eastAsia="en-US"/>
        </w:rPr>
        <w:t xml:space="preserve"> </w:t>
      </w:r>
      <w:r w:rsidRPr="002A53EE">
        <w:rPr>
          <w:u w:val="single"/>
          <w:lang w:eastAsia="en-US"/>
        </w:rPr>
        <w:t>потерь</w:t>
      </w:r>
      <w:r w:rsidRPr="002A53EE">
        <w:rPr>
          <w:spacing w:val="-5"/>
          <w:u w:val="single"/>
          <w:lang w:eastAsia="en-US"/>
        </w:rPr>
        <w:t xml:space="preserve"> </w:t>
      </w:r>
      <w:r w:rsidRPr="002A53EE">
        <w:rPr>
          <w:u w:val="single"/>
          <w:lang w:eastAsia="en-US"/>
        </w:rPr>
        <w:t>теплоносителя</w:t>
      </w:r>
      <w:r w:rsidRPr="002A53EE">
        <w:rPr>
          <w:spacing w:val="-3"/>
          <w:u w:val="single"/>
          <w:lang w:eastAsia="en-US"/>
        </w:rPr>
        <w:t xml:space="preserve"> </w:t>
      </w:r>
      <w:r w:rsidRPr="002A53EE">
        <w:rPr>
          <w:u w:val="single"/>
          <w:lang w:eastAsia="en-US"/>
        </w:rPr>
        <w:t>в</w:t>
      </w:r>
      <w:r w:rsidRPr="002A53EE">
        <w:rPr>
          <w:spacing w:val="-3"/>
          <w:u w:val="single"/>
          <w:lang w:eastAsia="en-US"/>
        </w:rPr>
        <w:t xml:space="preserve"> </w:t>
      </w:r>
      <w:r w:rsidRPr="002A53EE">
        <w:rPr>
          <w:u w:val="single"/>
          <w:lang w:eastAsia="en-US"/>
        </w:rPr>
        <w:t>зонах</w:t>
      </w:r>
      <w:r w:rsidRPr="002A53EE">
        <w:rPr>
          <w:spacing w:val="-1"/>
          <w:u w:val="single"/>
          <w:lang w:eastAsia="en-US"/>
        </w:rPr>
        <w:t xml:space="preserve"> </w:t>
      </w:r>
      <w:r w:rsidRPr="002A53EE">
        <w:rPr>
          <w:u w:val="single"/>
          <w:lang w:eastAsia="en-US"/>
        </w:rPr>
        <w:t>действия</w:t>
      </w:r>
      <w:r w:rsidRPr="002A53EE">
        <w:rPr>
          <w:spacing w:val="-2"/>
          <w:u w:val="single"/>
          <w:lang w:eastAsia="en-US"/>
        </w:rPr>
        <w:t xml:space="preserve"> </w:t>
      </w:r>
      <w:r w:rsidRPr="002A53EE">
        <w:rPr>
          <w:u w:val="single"/>
          <w:lang w:eastAsia="en-US"/>
        </w:rPr>
        <w:t>источников</w:t>
      </w:r>
    </w:p>
    <w:p w:rsidR="002A53EE" w:rsidRPr="002A53EE" w:rsidRDefault="002A53EE" w:rsidP="002A53EE">
      <w:pPr>
        <w:widowControl w:val="0"/>
        <w:autoSpaceDE w:val="0"/>
        <w:autoSpaceDN w:val="0"/>
        <w:spacing w:after="41" w:line="272" w:lineRule="exact"/>
        <w:ind w:left="415" w:right="422"/>
        <w:jc w:val="center"/>
        <w:rPr>
          <w:lang w:eastAsia="en-US"/>
        </w:rPr>
      </w:pPr>
      <w:r w:rsidRPr="002A53EE">
        <w:rPr>
          <w:u w:val="single"/>
          <w:lang w:eastAsia="en-US"/>
        </w:rPr>
        <w:t>тепловой</w:t>
      </w:r>
      <w:r w:rsidRPr="002A53EE">
        <w:rPr>
          <w:spacing w:val="-3"/>
          <w:u w:val="single"/>
          <w:lang w:eastAsia="en-US"/>
        </w:rPr>
        <w:t xml:space="preserve"> </w:t>
      </w:r>
      <w:r w:rsidRPr="002A53EE">
        <w:rPr>
          <w:u w:val="single"/>
          <w:lang w:eastAsia="en-US"/>
        </w:rPr>
        <w:t>энергии</w:t>
      </w:r>
      <w:r w:rsidRPr="002A53EE">
        <w:rPr>
          <w:spacing w:val="-3"/>
          <w:u w:val="single"/>
          <w:lang w:eastAsia="en-US"/>
        </w:rPr>
        <w:t xml:space="preserve"> </w:t>
      </w:r>
      <w:r w:rsidRPr="002A53EE">
        <w:rPr>
          <w:u w:val="single"/>
          <w:lang w:eastAsia="en-US"/>
        </w:rPr>
        <w:t>сельского</w:t>
      </w:r>
      <w:r w:rsidRPr="002A53EE">
        <w:rPr>
          <w:spacing w:val="-2"/>
          <w:u w:val="single"/>
          <w:lang w:eastAsia="en-US"/>
        </w:rPr>
        <w:t xml:space="preserve"> </w:t>
      </w:r>
      <w:r w:rsidRPr="002A53EE">
        <w:rPr>
          <w:u w:val="single"/>
          <w:lang w:eastAsia="en-US"/>
        </w:rPr>
        <w:t>поселения</w:t>
      </w:r>
      <w:r w:rsidRPr="002A53EE">
        <w:rPr>
          <w:spacing w:val="-3"/>
          <w:u w:val="single"/>
          <w:lang w:eastAsia="en-US"/>
        </w:rPr>
        <w:t xml:space="preserve"> </w:t>
      </w:r>
      <w:proofErr w:type="gramStart"/>
      <w:r w:rsidRPr="002A53EE">
        <w:rPr>
          <w:u w:val="single"/>
          <w:lang w:eastAsia="en-US"/>
        </w:rPr>
        <w:t>Светлый</w:t>
      </w:r>
      <w:proofErr w:type="gramEnd"/>
    </w:p>
    <w:tbl>
      <w:tblPr>
        <w:tblStyle w:val="TableNormal"/>
        <w:tblW w:w="997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7"/>
        <w:gridCol w:w="761"/>
        <w:gridCol w:w="627"/>
        <w:gridCol w:w="597"/>
        <w:gridCol w:w="597"/>
        <w:gridCol w:w="617"/>
        <w:gridCol w:w="587"/>
        <w:gridCol w:w="709"/>
        <w:gridCol w:w="597"/>
        <w:gridCol w:w="597"/>
        <w:gridCol w:w="709"/>
        <w:gridCol w:w="709"/>
        <w:gridCol w:w="708"/>
      </w:tblGrid>
      <w:tr w:rsidR="002A53EE" w:rsidRPr="002A53EE" w:rsidTr="00485166">
        <w:trPr>
          <w:trHeight w:val="458"/>
        </w:trPr>
        <w:tc>
          <w:tcPr>
            <w:tcW w:w="2157" w:type="dxa"/>
            <w:vAlign w:val="center"/>
          </w:tcPr>
          <w:p w:rsidR="002A53EE" w:rsidRPr="002A53EE" w:rsidRDefault="002A53EE" w:rsidP="002A53EE">
            <w:pPr>
              <w:ind w:left="31"/>
              <w:jc w:val="center"/>
              <w:rPr>
                <w:b/>
                <w:sz w:val="20"/>
                <w:szCs w:val="22"/>
                <w:lang w:eastAsia="en-US"/>
              </w:rPr>
            </w:pPr>
            <w:r w:rsidRPr="002A53EE">
              <w:rPr>
                <w:b/>
                <w:sz w:val="20"/>
                <w:szCs w:val="22"/>
                <w:lang w:eastAsia="en-US"/>
              </w:rPr>
              <w:t>Показатель</w:t>
            </w:r>
          </w:p>
        </w:tc>
        <w:tc>
          <w:tcPr>
            <w:tcW w:w="761" w:type="dxa"/>
            <w:vAlign w:val="center"/>
          </w:tcPr>
          <w:p w:rsidR="002A53EE" w:rsidRPr="002A53EE" w:rsidRDefault="002A53EE" w:rsidP="002A53EE">
            <w:pPr>
              <w:ind w:left="31"/>
              <w:jc w:val="center"/>
              <w:rPr>
                <w:b/>
                <w:sz w:val="20"/>
                <w:szCs w:val="22"/>
                <w:lang w:eastAsia="en-US"/>
              </w:rPr>
            </w:pPr>
            <w:r w:rsidRPr="002A53EE">
              <w:rPr>
                <w:b/>
                <w:sz w:val="20"/>
                <w:szCs w:val="22"/>
                <w:lang w:eastAsia="en-US"/>
              </w:rPr>
              <w:t>Ед.</w:t>
            </w:r>
            <w:r w:rsidRPr="002A53EE">
              <w:rPr>
                <w:b/>
                <w:spacing w:val="1"/>
                <w:sz w:val="20"/>
                <w:szCs w:val="22"/>
                <w:lang w:eastAsia="en-US"/>
              </w:rPr>
              <w:t xml:space="preserve"> </w:t>
            </w:r>
            <w:r w:rsidRPr="002A53EE">
              <w:rPr>
                <w:b/>
                <w:sz w:val="20"/>
                <w:szCs w:val="22"/>
                <w:lang w:eastAsia="en-US"/>
              </w:rPr>
              <w:t>изм.</w:t>
            </w:r>
          </w:p>
        </w:tc>
        <w:tc>
          <w:tcPr>
            <w:tcW w:w="627" w:type="dxa"/>
            <w:vAlign w:val="center"/>
          </w:tcPr>
          <w:p w:rsidR="002A53EE" w:rsidRPr="002A53EE" w:rsidRDefault="002A53EE" w:rsidP="002A53EE">
            <w:pPr>
              <w:ind w:left="31"/>
              <w:jc w:val="center"/>
              <w:rPr>
                <w:b/>
                <w:sz w:val="20"/>
                <w:szCs w:val="22"/>
                <w:lang w:eastAsia="en-US"/>
              </w:rPr>
            </w:pPr>
            <w:r w:rsidRPr="002A53EE">
              <w:rPr>
                <w:b/>
                <w:sz w:val="20"/>
                <w:szCs w:val="22"/>
                <w:lang w:eastAsia="en-US"/>
              </w:rPr>
              <w:t>2023г.</w:t>
            </w:r>
          </w:p>
        </w:tc>
        <w:tc>
          <w:tcPr>
            <w:tcW w:w="597" w:type="dxa"/>
            <w:vAlign w:val="center"/>
          </w:tcPr>
          <w:p w:rsidR="002A53EE" w:rsidRPr="002A53EE" w:rsidRDefault="002A53EE" w:rsidP="002A53EE">
            <w:pPr>
              <w:ind w:left="31"/>
              <w:jc w:val="center"/>
              <w:rPr>
                <w:b/>
                <w:sz w:val="20"/>
                <w:szCs w:val="22"/>
                <w:lang w:eastAsia="en-US"/>
              </w:rPr>
            </w:pPr>
            <w:r w:rsidRPr="002A53EE">
              <w:rPr>
                <w:b/>
                <w:sz w:val="20"/>
                <w:szCs w:val="22"/>
                <w:lang w:eastAsia="en-US"/>
              </w:rPr>
              <w:t>2024г.</w:t>
            </w:r>
          </w:p>
        </w:tc>
        <w:tc>
          <w:tcPr>
            <w:tcW w:w="597" w:type="dxa"/>
            <w:vAlign w:val="center"/>
          </w:tcPr>
          <w:p w:rsidR="002A53EE" w:rsidRPr="002A53EE" w:rsidRDefault="002A53EE" w:rsidP="002A53EE">
            <w:pPr>
              <w:ind w:left="31"/>
              <w:jc w:val="center"/>
              <w:rPr>
                <w:b/>
                <w:sz w:val="20"/>
                <w:szCs w:val="22"/>
                <w:lang w:eastAsia="en-US"/>
              </w:rPr>
            </w:pPr>
            <w:r w:rsidRPr="002A53EE">
              <w:rPr>
                <w:b/>
                <w:sz w:val="20"/>
                <w:szCs w:val="22"/>
                <w:lang w:eastAsia="en-US"/>
              </w:rPr>
              <w:t>2025г.</w:t>
            </w:r>
          </w:p>
        </w:tc>
        <w:tc>
          <w:tcPr>
            <w:tcW w:w="617" w:type="dxa"/>
            <w:vAlign w:val="center"/>
          </w:tcPr>
          <w:p w:rsidR="002A53EE" w:rsidRPr="002A53EE" w:rsidRDefault="002A53EE" w:rsidP="002A53EE">
            <w:pPr>
              <w:ind w:left="31"/>
              <w:jc w:val="center"/>
              <w:rPr>
                <w:b/>
                <w:sz w:val="20"/>
                <w:szCs w:val="22"/>
                <w:lang w:eastAsia="en-US"/>
              </w:rPr>
            </w:pPr>
            <w:r w:rsidRPr="002A53EE">
              <w:rPr>
                <w:b/>
                <w:sz w:val="20"/>
                <w:szCs w:val="22"/>
                <w:lang w:eastAsia="en-US"/>
              </w:rPr>
              <w:t>2026г.</w:t>
            </w:r>
          </w:p>
        </w:tc>
        <w:tc>
          <w:tcPr>
            <w:tcW w:w="587" w:type="dxa"/>
            <w:vAlign w:val="center"/>
          </w:tcPr>
          <w:p w:rsidR="002A53EE" w:rsidRPr="002A53EE" w:rsidRDefault="002A53EE" w:rsidP="002A53EE">
            <w:pPr>
              <w:ind w:left="31"/>
              <w:jc w:val="center"/>
              <w:rPr>
                <w:b/>
                <w:sz w:val="20"/>
                <w:szCs w:val="22"/>
                <w:lang w:eastAsia="en-US"/>
              </w:rPr>
            </w:pPr>
            <w:r w:rsidRPr="002A53EE">
              <w:rPr>
                <w:b/>
                <w:sz w:val="20"/>
                <w:szCs w:val="22"/>
                <w:lang w:eastAsia="en-US"/>
              </w:rPr>
              <w:t>2027г.</w:t>
            </w:r>
          </w:p>
        </w:tc>
        <w:tc>
          <w:tcPr>
            <w:tcW w:w="709" w:type="dxa"/>
            <w:vAlign w:val="center"/>
          </w:tcPr>
          <w:p w:rsidR="002A53EE" w:rsidRPr="002A53EE" w:rsidRDefault="002A53EE" w:rsidP="002A53EE">
            <w:pPr>
              <w:ind w:left="31"/>
              <w:jc w:val="center"/>
              <w:rPr>
                <w:b/>
                <w:sz w:val="20"/>
                <w:szCs w:val="22"/>
                <w:lang w:eastAsia="en-US"/>
              </w:rPr>
            </w:pPr>
            <w:r w:rsidRPr="002A53EE">
              <w:rPr>
                <w:b/>
                <w:sz w:val="20"/>
                <w:szCs w:val="22"/>
                <w:lang w:eastAsia="en-US"/>
              </w:rPr>
              <w:t>2028г.</w:t>
            </w:r>
          </w:p>
        </w:tc>
        <w:tc>
          <w:tcPr>
            <w:tcW w:w="597" w:type="dxa"/>
            <w:vAlign w:val="center"/>
          </w:tcPr>
          <w:p w:rsidR="002A53EE" w:rsidRPr="002A53EE" w:rsidRDefault="002A53EE" w:rsidP="002A53EE">
            <w:pPr>
              <w:ind w:left="31"/>
              <w:jc w:val="center"/>
              <w:rPr>
                <w:b/>
                <w:sz w:val="20"/>
                <w:szCs w:val="22"/>
                <w:lang w:eastAsia="en-US"/>
              </w:rPr>
            </w:pPr>
            <w:r w:rsidRPr="002A53EE">
              <w:rPr>
                <w:b/>
                <w:sz w:val="20"/>
                <w:szCs w:val="22"/>
                <w:lang w:eastAsia="en-US"/>
              </w:rPr>
              <w:t>2029г.</w:t>
            </w:r>
          </w:p>
        </w:tc>
        <w:tc>
          <w:tcPr>
            <w:tcW w:w="597" w:type="dxa"/>
            <w:vAlign w:val="center"/>
          </w:tcPr>
          <w:p w:rsidR="002A53EE" w:rsidRPr="002A53EE" w:rsidRDefault="002A53EE" w:rsidP="002A53EE">
            <w:pPr>
              <w:ind w:left="31"/>
              <w:jc w:val="center"/>
              <w:rPr>
                <w:b/>
                <w:sz w:val="20"/>
                <w:szCs w:val="22"/>
                <w:lang w:eastAsia="en-US"/>
              </w:rPr>
            </w:pPr>
            <w:r w:rsidRPr="002A53EE">
              <w:rPr>
                <w:b/>
                <w:sz w:val="20"/>
                <w:szCs w:val="22"/>
                <w:lang w:eastAsia="en-US"/>
              </w:rPr>
              <w:t>2030г.</w:t>
            </w:r>
          </w:p>
        </w:tc>
        <w:tc>
          <w:tcPr>
            <w:tcW w:w="709" w:type="dxa"/>
            <w:vAlign w:val="center"/>
          </w:tcPr>
          <w:p w:rsidR="002A53EE" w:rsidRPr="002A53EE" w:rsidRDefault="002A53EE" w:rsidP="002A53EE">
            <w:pPr>
              <w:ind w:left="31"/>
              <w:jc w:val="center"/>
              <w:rPr>
                <w:b/>
                <w:sz w:val="20"/>
                <w:szCs w:val="22"/>
                <w:lang w:eastAsia="en-US"/>
              </w:rPr>
            </w:pPr>
            <w:r w:rsidRPr="002A53EE">
              <w:rPr>
                <w:b/>
                <w:sz w:val="20"/>
                <w:szCs w:val="22"/>
                <w:lang w:eastAsia="en-US"/>
              </w:rPr>
              <w:t>2031г.</w:t>
            </w:r>
          </w:p>
        </w:tc>
        <w:tc>
          <w:tcPr>
            <w:tcW w:w="709" w:type="dxa"/>
            <w:vAlign w:val="center"/>
          </w:tcPr>
          <w:p w:rsidR="002A53EE" w:rsidRPr="002A53EE" w:rsidRDefault="002A53EE" w:rsidP="002A53EE">
            <w:pPr>
              <w:ind w:left="31"/>
              <w:jc w:val="center"/>
              <w:rPr>
                <w:b/>
                <w:sz w:val="20"/>
                <w:szCs w:val="22"/>
                <w:lang w:eastAsia="en-US"/>
              </w:rPr>
            </w:pPr>
            <w:r w:rsidRPr="002A53EE">
              <w:rPr>
                <w:b/>
                <w:sz w:val="20"/>
                <w:szCs w:val="22"/>
                <w:lang w:eastAsia="en-US"/>
              </w:rPr>
              <w:t>2032г.</w:t>
            </w:r>
          </w:p>
        </w:tc>
        <w:tc>
          <w:tcPr>
            <w:tcW w:w="708" w:type="dxa"/>
            <w:vAlign w:val="center"/>
          </w:tcPr>
          <w:p w:rsidR="002A53EE" w:rsidRPr="002A53EE" w:rsidRDefault="002A53EE" w:rsidP="002A53EE">
            <w:pPr>
              <w:ind w:left="31"/>
              <w:jc w:val="center"/>
              <w:rPr>
                <w:b/>
                <w:sz w:val="20"/>
                <w:szCs w:val="22"/>
                <w:lang w:eastAsia="en-US"/>
              </w:rPr>
            </w:pPr>
            <w:r w:rsidRPr="002A53EE">
              <w:rPr>
                <w:b/>
                <w:sz w:val="20"/>
                <w:szCs w:val="22"/>
                <w:lang w:eastAsia="en-US"/>
              </w:rPr>
              <w:t>2033г.</w:t>
            </w:r>
          </w:p>
        </w:tc>
      </w:tr>
      <w:tr w:rsidR="002A53EE" w:rsidRPr="002A53EE" w:rsidTr="00485166">
        <w:trPr>
          <w:trHeight w:val="228"/>
        </w:trPr>
        <w:tc>
          <w:tcPr>
            <w:tcW w:w="9972" w:type="dxa"/>
            <w:gridSpan w:val="13"/>
            <w:vAlign w:val="center"/>
          </w:tcPr>
          <w:p w:rsidR="002A53EE" w:rsidRPr="002A53EE" w:rsidRDefault="002A53EE" w:rsidP="002A53EE">
            <w:pPr>
              <w:ind w:left="31"/>
              <w:jc w:val="center"/>
              <w:rPr>
                <w:sz w:val="20"/>
                <w:szCs w:val="22"/>
                <w:lang w:eastAsia="en-US"/>
              </w:rPr>
            </w:pPr>
            <w:r w:rsidRPr="002A53EE">
              <w:rPr>
                <w:sz w:val="20"/>
                <w:szCs w:val="22"/>
                <w:lang w:eastAsia="en-US"/>
              </w:rPr>
              <w:t>Существующие</w:t>
            </w:r>
            <w:r w:rsidRPr="002A53EE">
              <w:rPr>
                <w:spacing w:val="-6"/>
                <w:sz w:val="20"/>
                <w:szCs w:val="22"/>
                <w:lang w:eastAsia="en-US"/>
              </w:rPr>
              <w:t xml:space="preserve"> </w:t>
            </w:r>
            <w:r w:rsidRPr="002A53EE">
              <w:rPr>
                <w:sz w:val="20"/>
                <w:szCs w:val="22"/>
                <w:lang w:eastAsia="en-US"/>
              </w:rPr>
              <w:t>источники</w:t>
            </w:r>
            <w:r w:rsidRPr="002A53EE">
              <w:rPr>
                <w:spacing w:val="-6"/>
                <w:sz w:val="20"/>
                <w:szCs w:val="22"/>
                <w:lang w:eastAsia="en-US"/>
              </w:rPr>
              <w:t xml:space="preserve"> </w:t>
            </w:r>
            <w:r w:rsidRPr="002A53EE">
              <w:rPr>
                <w:sz w:val="20"/>
                <w:szCs w:val="22"/>
                <w:lang w:eastAsia="en-US"/>
              </w:rPr>
              <w:t>теплоснабжения</w:t>
            </w:r>
          </w:p>
        </w:tc>
      </w:tr>
      <w:tr w:rsidR="002A53EE" w:rsidRPr="002A53EE" w:rsidTr="00485166">
        <w:trPr>
          <w:trHeight w:val="230"/>
        </w:trPr>
        <w:tc>
          <w:tcPr>
            <w:tcW w:w="9972" w:type="dxa"/>
            <w:gridSpan w:val="13"/>
            <w:vAlign w:val="center"/>
          </w:tcPr>
          <w:p w:rsidR="002A53EE" w:rsidRPr="002A53EE" w:rsidRDefault="002A53EE" w:rsidP="002A53EE">
            <w:pPr>
              <w:ind w:left="31"/>
              <w:jc w:val="center"/>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№1</w:t>
            </w:r>
          </w:p>
        </w:tc>
      </w:tr>
      <w:tr w:rsidR="002A53EE" w:rsidRPr="002A53EE" w:rsidTr="00485166">
        <w:trPr>
          <w:trHeight w:val="626"/>
        </w:trPr>
        <w:tc>
          <w:tcPr>
            <w:tcW w:w="2157" w:type="dxa"/>
            <w:vAlign w:val="center"/>
          </w:tcPr>
          <w:p w:rsidR="002A53EE" w:rsidRPr="002A53EE" w:rsidRDefault="002A53EE" w:rsidP="002A53EE">
            <w:pPr>
              <w:jc w:val="center"/>
              <w:rPr>
                <w:sz w:val="20"/>
                <w:szCs w:val="20"/>
                <w:lang w:val="ru-RU" w:eastAsia="en-US"/>
              </w:rPr>
            </w:pPr>
            <w:r w:rsidRPr="002A53EE">
              <w:rPr>
                <w:sz w:val="20"/>
                <w:szCs w:val="20"/>
                <w:lang w:val="ru-RU" w:eastAsia="en-US"/>
              </w:rPr>
              <w:t>Всего подпитка тепловой сети, в т. ч:</w:t>
            </w:r>
          </w:p>
        </w:tc>
        <w:tc>
          <w:tcPr>
            <w:tcW w:w="761" w:type="dxa"/>
            <w:vAlign w:val="center"/>
          </w:tcPr>
          <w:p w:rsidR="002A53EE" w:rsidRPr="002A53EE" w:rsidRDefault="002A53EE" w:rsidP="002A53EE">
            <w:pPr>
              <w:ind w:left="31"/>
              <w:jc w:val="center"/>
              <w:rPr>
                <w:spacing w:val="-1"/>
                <w:sz w:val="20"/>
                <w:szCs w:val="22"/>
                <w:lang w:eastAsia="en-US"/>
              </w:rPr>
            </w:pPr>
            <w:r w:rsidRPr="002A53EE">
              <w:rPr>
                <w:sz w:val="20"/>
                <w:szCs w:val="22"/>
                <w:lang w:eastAsia="en-US"/>
              </w:rPr>
              <w:t>тыс.</w:t>
            </w:r>
            <w:r w:rsidRPr="002A53EE">
              <w:rPr>
                <w:spacing w:val="-1"/>
                <w:sz w:val="20"/>
                <w:szCs w:val="22"/>
                <w:lang w:eastAsia="en-US"/>
              </w:rPr>
              <w:t>м</w:t>
            </w:r>
            <w:r w:rsidRPr="002A53EE">
              <w:rPr>
                <w:spacing w:val="-1"/>
                <w:sz w:val="20"/>
                <w:szCs w:val="22"/>
                <w:vertAlign w:val="superscript"/>
                <w:lang w:eastAsia="en-US"/>
              </w:rPr>
              <w:t>3</w:t>
            </w:r>
            <w:r w:rsidRPr="002A53EE">
              <w:rPr>
                <w:spacing w:val="-1"/>
                <w:sz w:val="20"/>
                <w:szCs w:val="22"/>
                <w:lang w:eastAsia="en-US"/>
              </w:rPr>
              <w:t>/</w:t>
            </w:r>
          </w:p>
          <w:p w:rsidR="002A53EE" w:rsidRPr="002A53EE" w:rsidRDefault="002A53EE" w:rsidP="002A53EE">
            <w:pPr>
              <w:ind w:left="31"/>
              <w:jc w:val="center"/>
              <w:rPr>
                <w:sz w:val="20"/>
                <w:szCs w:val="22"/>
                <w:lang w:eastAsia="en-US"/>
              </w:rPr>
            </w:pPr>
            <w:r w:rsidRPr="002A53EE">
              <w:rPr>
                <w:spacing w:val="-1"/>
                <w:sz w:val="20"/>
                <w:szCs w:val="22"/>
                <w:lang w:eastAsia="en-US"/>
              </w:rPr>
              <w:t>го</w:t>
            </w:r>
            <w:r w:rsidRPr="002A53EE">
              <w:rPr>
                <w:w w:val="99"/>
                <w:sz w:val="20"/>
                <w:szCs w:val="22"/>
                <w:lang w:eastAsia="en-US"/>
              </w:rPr>
              <w:t>д</w:t>
            </w:r>
          </w:p>
        </w:tc>
        <w:tc>
          <w:tcPr>
            <w:tcW w:w="627" w:type="dxa"/>
            <w:vAlign w:val="center"/>
          </w:tcPr>
          <w:p w:rsidR="002A53EE" w:rsidRPr="002A53EE" w:rsidRDefault="002A53EE" w:rsidP="002A53EE">
            <w:pPr>
              <w:ind w:left="31"/>
              <w:jc w:val="center"/>
              <w:rPr>
                <w:sz w:val="20"/>
                <w:szCs w:val="22"/>
                <w:lang w:eastAsia="en-US"/>
              </w:rPr>
            </w:pPr>
            <w:r w:rsidRPr="002A53EE">
              <w:rPr>
                <w:sz w:val="20"/>
                <w:szCs w:val="22"/>
                <w:lang w:eastAsia="en-US"/>
              </w:rPr>
              <w:t>19,85</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19,85</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19,85</w:t>
            </w:r>
          </w:p>
        </w:tc>
        <w:tc>
          <w:tcPr>
            <w:tcW w:w="617" w:type="dxa"/>
            <w:vAlign w:val="center"/>
          </w:tcPr>
          <w:p w:rsidR="002A53EE" w:rsidRPr="002A53EE" w:rsidRDefault="002A53EE" w:rsidP="002A53EE">
            <w:pPr>
              <w:ind w:left="31"/>
              <w:jc w:val="center"/>
              <w:rPr>
                <w:sz w:val="20"/>
                <w:szCs w:val="22"/>
                <w:lang w:eastAsia="en-US"/>
              </w:rPr>
            </w:pPr>
            <w:r w:rsidRPr="002A53EE">
              <w:rPr>
                <w:sz w:val="20"/>
                <w:szCs w:val="22"/>
                <w:lang w:eastAsia="en-US"/>
              </w:rPr>
              <w:t>19,85</w:t>
            </w:r>
          </w:p>
        </w:tc>
        <w:tc>
          <w:tcPr>
            <w:tcW w:w="587" w:type="dxa"/>
            <w:vAlign w:val="center"/>
          </w:tcPr>
          <w:p w:rsidR="002A53EE" w:rsidRPr="002A53EE" w:rsidRDefault="002A53EE" w:rsidP="002A53EE">
            <w:pPr>
              <w:ind w:left="31"/>
              <w:jc w:val="center"/>
              <w:rPr>
                <w:sz w:val="20"/>
                <w:szCs w:val="22"/>
                <w:lang w:eastAsia="en-US"/>
              </w:rPr>
            </w:pPr>
            <w:r w:rsidRPr="002A53EE">
              <w:rPr>
                <w:sz w:val="20"/>
                <w:szCs w:val="22"/>
                <w:lang w:eastAsia="en-US"/>
              </w:rPr>
              <w:t>19,85</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22,877</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22,877</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22,877</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22,877</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22,877</w:t>
            </w:r>
          </w:p>
        </w:tc>
        <w:tc>
          <w:tcPr>
            <w:tcW w:w="708" w:type="dxa"/>
            <w:vAlign w:val="center"/>
          </w:tcPr>
          <w:p w:rsidR="002A53EE" w:rsidRPr="002A53EE" w:rsidRDefault="002A53EE" w:rsidP="002A53EE">
            <w:pPr>
              <w:ind w:left="31"/>
              <w:jc w:val="center"/>
              <w:rPr>
                <w:sz w:val="20"/>
                <w:szCs w:val="22"/>
                <w:lang w:eastAsia="en-US"/>
              </w:rPr>
            </w:pPr>
            <w:r w:rsidRPr="002A53EE">
              <w:rPr>
                <w:sz w:val="20"/>
                <w:szCs w:val="22"/>
                <w:lang w:eastAsia="en-US"/>
              </w:rPr>
              <w:t>22,877</w:t>
            </w:r>
          </w:p>
        </w:tc>
      </w:tr>
      <w:tr w:rsidR="002A53EE" w:rsidRPr="002A53EE" w:rsidTr="00485166">
        <w:trPr>
          <w:trHeight w:val="565"/>
        </w:trPr>
        <w:tc>
          <w:tcPr>
            <w:tcW w:w="2157" w:type="dxa"/>
            <w:vAlign w:val="center"/>
          </w:tcPr>
          <w:p w:rsidR="002A53EE" w:rsidRPr="002A53EE" w:rsidRDefault="002A53EE" w:rsidP="002A53EE">
            <w:pPr>
              <w:jc w:val="center"/>
              <w:rPr>
                <w:sz w:val="20"/>
                <w:szCs w:val="20"/>
                <w:lang w:val="ru-RU" w:eastAsia="en-US"/>
              </w:rPr>
            </w:pPr>
            <w:r w:rsidRPr="002A53EE">
              <w:rPr>
                <w:sz w:val="20"/>
                <w:szCs w:val="20"/>
                <w:lang w:val="ru-RU" w:eastAsia="en-US"/>
              </w:rPr>
              <w:t>Потери сетевой воды с утечками</w:t>
            </w:r>
          </w:p>
        </w:tc>
        <w:tc>
          <w:tcPr>
            <w:tcW w:w="761" w:type="dxa"/>
            <w:vAlign w:val="center"/>
          </w:tcPr>
          <w:p w:rsidR="002A53EE" w:rsidRPr="002A53EE" w:rsidRDefault="002A53EE" w:rsidP="002A53EE">
            <w:pPr>
              <w:ind w:left="31"/>
              <w:jc w:val="center"/>
              <w:rPr>
                <w:spacing w:val="-1"/>
                <w:sz w:val="20"/>
                <w:szCs w:val="22"/>
                <w:lang w:eastAsia="en-US"/>
              </w:rPr>
            </w:pPr>
            <w:r w:rsidRPr="002A53EE">
              <w:rPr>
                <w:sz w:val="20"/>
                <w:szCs w:val="22"/>
                <w:lang w:eastAsia="en-US"/>
              </w:rPr>
              <w:t>тыс.</w:t>
            </w:r>
            <w:r w:rsidRPr="002A53EE">
              <w:rPr>
                <w:spacing w:val="-1"/>
                <w:sz w:val="20"/>
                <w:szCs w:val="22"/>
                <w:lang w:eastAsia="en-US"/>
              </w:rPr>
              <w:t>м</w:t>
            </w:r>
            <w:r w:rsidRPr="002A53EE">
              <w:rPr>
                <w:spacing w:val="-1"/>
                <w:sz w:val="20"/>
                <w:szCs w:val="22"/>
                <w:vertAlign w:val="superscript"/>
                <w:lang w:eastAsia="en-US"/>
              </w:rPr>
              <w:t>3</w:t>
            </w:r>
            <w:r w:rsidRPr="002A53EE">
              <w:rPr>
                <w:spacing w:val="-1"/>
                <w:sz w:val="20"/>
                <w:szCs w:val="22"/>
                <w:lang w:eastAsia="en-US"/>
              </w:rPr>
              <w:t>/</w:t>
            </w:r>
          </w:p>
          <w:p w:rsidR="002A53EE" w:rsidRPr="002A53EE" w:rsidRDefault="002A53EE" w:rsidP="002A53EE">
            <w:pPr>
              <w:ind w:left="31"/>
              <w:jc w:val="center"/>
              <w:rPr>
                <w:sz w:val="20"/>
                <w:szCs w:val="22"/>
                <w:lang w:eastAsia="en-US"/>
              </w:rPr>
            </w:pPr>
            <w:r w:rsidRPr="002A53EE">
              <w:rPr>
                <w:spacing w:val="-1"/>
                <w:sz w:val="20"/>
                <w:szCs w:val="22"/>
                <w:lang w:eastAsia="en-US"/>
              </w:rPr>
              <w:t>го</w:t>
            </w:r>
            <w:r w:rsidRPr="002A53EE">
              <w:rPr>
                <w:w w:val="99"/>
                <w:sz w:val="20"/>
                <w:szCs w:val="22"/>
                <w:lang w:eastAsia="en-US"/>
              </w:rPr>
              <w:t>д</w:t>
            </w:r>
          </w:p>
        </w:tc>
        <w:tc>
          <w:tcPr>
            <w:tcW w:w="627" w:type="dxa"/>
            <w:vAlign w:val="center"/>
          </w:tcPr>
          <w:p w:rsidR="002A53EE" w:rsidRPr="002A53EE" w:rsidRDefault="002A53EE" w:rsidP="002A53EE">
            <w:pPr>
              <w:ind w:left="31"/>
              <w:jc w:val="center"/>
              <w:rPr>
                <w:sz w:val="20"/>
                <w:szCs w:val="22"/>
                <w:lang w:eastAsia="en-US"/>
              </w:rPr>
            </w:pPr>
            <w:r w:rsidRPr="002A53EE">
              <w:rPr>
                <w:sz w:val="20"/>
                <w:szCs w:val="22"/>
                <w:lang w:eastAsia="en-US"/>
              </w:rPr>
              <w:t>18,13</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18,13</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18,13</w:t>
            </w:r>
          </w:p>
        </w:tc>
        <w:tc>
          <w:tcPr>
            <w:tcW w:w="617" w:type="dxa"/>
            <w:vAlign w:val="center"/>
          </w:tcPr>
          <w:p w:rsidR="002A53EE" w:rsidRPr="002A53EE" w:rsidRDefault="002A53EE" w:rsidP="002A53EE">
            <w:pPr>
              <w:ind w:left="31"/>
              <w:jc w:val="center"/>
              <w:rPr>
                <w:sz w:val="20"/>
                <w:szCs w:val="22"/>
                <w:lang w:eastAsia="en-US"/>
              </w:rPr>
            </w:pPr>
            <w:r w:rsidRPr="002A53EE">
              <w:rPr>
                <w:sz w:val="20"/>
                <w:szCs w:val="22"/>
                <w:lang w:eastAsia="en-US"/>
              </w:rPr>
              <w:t>18,13</w:t>
            </w:r>
          </w:p>
        </w:tc>
        <w:tc>
          <w:tcPr>
            <w:tcW w:w="587" w:type="dxa"/>
            <w:vAlign w:val="center"/>
          </w:tcPr>
          <w:p w:rsidR="002A53EE" w:rsidRPr="002A53EE" w:rsidRDefault="002A53EE" w:rsidP="002A53EE">
            <w:pPr>
              <w:ind w:left="31"/>
              <w:jc w:val="center"/>
              <w:rPr>
                <w:sz w:val="20"/>
                <w:szCs w:val="22"/>
                <w:lang w:eastAsia="en-US"/>
              </w:rPr>
            </w:pPr>
            <w:r w:rsidRPr="002A53EE">
              <w:rPr>
                <w:sz w:val="20"/>
                <w:szCs w:val="22"/>
                <w:lang w:eastAsia="en-US"/>
              </w:rPr>
              <w:t>18,13</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20,887</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20,887</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20,887</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20,887</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20,887</w:t>
            </w:r>
          </w:p>
        </w:tc>
        <w:tc>
          <w:tcPr>
            <w:tcW w:w="708" w:type="dxa"/>
            <w:vAlign w:val="center"/>
          </w:tcPr>
          <w:p w:rsidR="002A53EE" w:rsidRPr="002A53EE" w:rsidRDefault="002A53EE" w:rsidP="002A53EE">
            <w:pPr>
              <w:ind w:left="31"/>
              <w:jc w:val="center"/>
              <w:rPr>
                <w:sz w:val="20"/>
                <w:szCs w:val="22"/>
                <w:lang w:eastAsia="en-US"/>
              </w:rPr>
            </w:pPr>
            <w:r w:rsidRPr="002A53EE">
              <w:rPr>
                <w:sz w:val="20"/>
                <w:szCs w:val="22"/>
                <w:lang w:eastAsia="en-US"/>
              </w:rPr>
              <w:t>20,887</w:t>
            </w:r>
          </w:p>
        </w:tc>
      </w:tr>
      <w:tr w:rsidR="002A53EE" w:rsidRPr="002A53EE" w:rsidTr="00485166">
        <w:trPr>
          <w:trHeight w:val="984"/>
        </w:trPr>
        <w:tc>
          <w:tcPr>
            <w:tcW w:w="2157" w:type="dxa"/>
            <w:vAlign w:val="center"/>
          </w:tcPr>
          <w:p w:rsidR="002A53EE" w:rsidRPr="002A53EE" w:rsidRDefault="002A53EE" w:rsidP="002A53EE">
            <w:pPr>
              <w:jc w:val="center"/>
              <w:rPr>
                <w:sz w:val="20"/>
                <w:szCs w:val="20"/>
                <w:lang w:val="ru-RU" w:eastAsia="en-US"/>
              </w:rPr>
            </w:pPr>
            <w:r w:rsidRPr="002A53EE">
              <w:rPr>
                <w:sz w:val="20"/>
                <w:szCs w:val="20"/>
                <w:lang w:val="ru-RU" w:eastAsia="en-US"/>
              </w:rPr>
              <w:t xml:space="preserve">Потери сетевой воды, связанные с пуском после </w:t>
            </w:r>
            <w:proofErr w:type="gramStart"/>
            <w:r w:rsidRPr="002A53EE">
              <w:rPr>
                <w:sz w:val="20"/>
                <w:szCs w:val="20"/>
                <w:lang w:val="ru-RU" w:eastAsia="en-US"/>
              </w:rPr>
              <w:t>плановых</w:t>
            </w:r>
            <w:proofErr w:type="gramEnd"/>
          </w:p>
          <w:p w:rsidR="002A53EE" w:rsidRPr="002A53EE" w:rsidRDefault="002A53EE" w:rsidP="002A53EE">
            <w:pPr>
              <w:jc w:val="center"/>
              <w:rPr>
                <w:sz w:val="20"/>
                <w:szCs w:val="20"/>
                <w:lang w:eastAsia="en-US"/>
              </w:rPr>
            </w:pPr>
            <w:r w:rsidRPr="002A53EE">
              <w:rPr>
                <w:sz w:val="20"/>
                <w:szCs w:val="20"/>
                <w:lang w:eastAsia="en-US"/>
              </w:rPr>
              <w:t>ремонтов</w:t>
            </w:r>
          </w:p>
        </w:tc>
        <w:tc>
          <w:tcPr>
            <w:tcW w:w="761" w:type="dxa"/>
            <w:vAlign w:val="center"/>
          </w:tcPr>
          <w:p w:rsidR="002A53EE" w:rsidRPr="002A53EE" w:rsidRDefault="002A53EE" w:rsidP="002A53EE">
            <w:pPr>
              <w:ind w:left="31"/>
              <w:jc w:val="center"/>
              <w:rPr>
                <w:spacing w:val="-1"/>
                <w:sz w:val="20"/>
                <w:szCs w:val="22"/>
                <w:lang w:eastAsia="en-US"/>
              </w:rPr>
            </w:pPr>
            <w:r w:rsidRPr="002A53EE">
              <w:rPr>
                <w:sz w:val="20"/>
                <w:szCs w:val="22"/>
                <w:lang w:eastAsia="en-US"/>
              </w:rPr>
              <w:t>тыс.</w:t>
            </w:r>
            <w:r w:rsidRPr="002A53EE">
              <w:rPr>
                <w:spacing w:val="-1"/>
                <w:sz w:val="20"/>
                <w:szCs w:val="22"/>
                <w:lang w:eastAsia="en-US"/>
              </w:rPr>
              <w:t>м</w:t>
            </w:r>
            <w:r w:rsidRPr="002A53EE">
              <w:rPr>
                <w:spacing w:val="-1"/>
                <w:sz w:val="20"/>
                <w:szCs w:val="22"/>
                <w:vertAlign w:val="superscript"/>
                <w:lang w:eastAsia="en-US"/>
              </w:rPr>
              <w:t>3</w:t>
            </w:r>
            <w:r w:rsidRPr="002A53EE">
              <w:rPr>
                <w:spacing w:val="-1"/>
                <w:sz w:val="20"/>
                <w:szCs w:val="22"/>
                <w:lang w:eastAsia="en-US"/>
              </w:rPr>
              <w:t>/</w:t>
            </w:r>
          </w:p>
          <w:p w:rsidR="002A53EE" w:rsidRPr="002A53EE" w:rsidRDefault="002A53EE" w:rsidP="002A53EE">
            <w:pPr>
              <w:ind w:left="31"/>
              <w:jc w:val="center"/>
              <w:rPr>
                <w:sz w:val="20"/>
                <w:szCs w:val="22"/>
                <w:lang w:eastAsia="en-US"/>
              </w:rPr>
            </w:pPr>
            <w:r w:rsidRPr="002A53EE">
              <w:rPr>
                <w:spacing w:val="-1"/>
                <w:sz w:val="20"/>
                <w:szCs w:val="22"/>
                <w:lang w:eastAsia="en-US"/>
              </w:rPr>
              <w:t>го</w:t>
            </w:r>
            <w:r w:rsidRPr="002A53EE">
              <w:rPr>
                <w:w w:val="99"/>
                <w:sz w:val="20"/>
                <w:szCs w:val="22"/>
                <w:lang w:eastAsia="en-US"/>
              </w:rPr>
              <w:t>д</w:t>
            </w:r>
          </w:p>
        </w:tc>
        <w:tc>
          <w:tcPr>
            <w:tcW w:w="627" w:type="dxa"/>
            <w:vAlign w:val="center"/>
          </w:tcPr>
          <w:p w:rsidR="002A53EE" w:rsidRPr="002A53EE" w:rsidRDefault="002A53EE" w:rsidP="002A53EE">
            <w:pPr>
              <w:ind w:left="31"/>
              <w:jc w:val="center"/>
              <w:rPr>
                <w:sz w:val="20"/>
                <w:szCs w:val="22"/>
                <w:lang w:eastAsia="en-US"/>
              </w:rPr>
            </w:pPr>
            <w:r w:rsidRPr="002A53EE">
              <w:rPr>
                <w:sz w:val="20"/>
                <w:szCs w:val="22"/>
                <w:lang w:eastAsia="en-US"/>
              </w:rPr>
              <w:t>1,295</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1,295</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1,295</w:t>
            </w:r>
          </w:p>
        </w:tc>
        <w:tc>
          <w:tcPr>
            <w:tcW w:w="617" w:type="dxa"/>
            <w:vAlign w:val="center"/>
          </w:tcPr>
          <w:p w:rsidR="002A53EE" w:rsidRPr="002A53EE" w:rsidRDefault="002A53EE" w:rsidP="002A53EE">
            <w:pPr>
              <w:ind w:left="31"/>
              <w:jc w:val="center"/>
              <w:rPr>
                <w:sz w:val="20"/>
                <w:szCs w:val="22"/>
                <w:lang w:eastAsia="en-US"/>
              </w:rPr>
            </w:pPr>
            <w:r w:rsidRPr="002A53EE">
              <w:rPr>
                <w:sz w:val="20"/>
                <w:szCs w:val="22"/>
                <w:lang w:eastAsia="en-US"/>
              </w:rPr>
              <w:t>1,295</w:t>
            </w:r>
          </w:p>
        </w:tc>
        <w:tc>
          <w:tcPr>
            <w:tcW w:w="587" w:type="dxa"/>
            <w:vAlign w:val="center"/>
          </w:tcPr>
          <w:p w:rsidR="002A53EE" w:rsidRPr="002A53EE" w:rsidRDefault="002A53EE" w:rsidP="002A53EE">
            <w:pPr>
              <w:ind w:left="31"/>
              <w:jc w:val="center"/>
              <w:rPr>
                <w:sz w:val="20"/>
                <w:szCs w:val="22"/>
                <w:lang w:eastAsia="en-US"/>
              </w:rPr>
            </w:pPr>
            <w:r w:rsidRPr="002A53EE">
              <w:rPr>
                <w:sz w:val="20"/>
                <w:szCs w:val="22"/>
                <w:lang w:eastAsia="en-US"/>
              </w:rPr>
              <w:t>1,295</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1,492</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1,492</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1,492</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1,492</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1,492</w:t>
            </w:r>
          </w:p>
        </w:tc>
        <w:tc>
          <w:tcPr>
            <w:tcW w:w="708" w:type="dxa"/>
            <w:vAlign w:val="center"/>
          </w:tcPr>
          <w:p w:rsidR="002A53EE" w:rsidRPr="002A53EE" w:rsidRDefault="002A53EE" w:rsidP="002A53EE">
            <w:pPr>
              <w:ind w:left="31"/>
              <w:jc w:val="center"/>
              <w:rPr>
                <w:sz w:val="20"/>
                <w:szCs w:val="22"/>
                <w:lang w:eastAsia="en-US"/>
              </w:rPr>
            </w:pPr>
            <w:r w:rsidRPr="002A53EE">
              <w:rPr>
                <w:sz w:val="20"/>
                <w:szCs w:val="22"/>
                <w:lang w:eastAsia="en-US"/>
              </w:rPr>
              <w:t>1,492</w:t>
            </w:r>
          </w:p>
        </w:tc>
      </w:tr>
      <w:tr w:rsidR="002A53EE" w:rsidRPr="002A53EE" w:rsidTr="00485166">
        <w:trPr>
          <w:trHeight w:val="726"/>
        </w:trPr>
        <w:tc>
          <w:tcPr>
            <w:tcW w:w="2157" w:type="dxa"/>
            <w:vAlign w:val="center"/>
          </w:tcPr>
          <w:p w:rsidR="002A53EE" w:rsidRPr="002A53EE" w:rsidRDefault="002A53EE" w:rsidP="002A53EE">
            <w:pPr>
              <w:jc w:val="center"/>
              <w:rPr>
                <w:sz w:val="20"/>
                <w:szCs w:val="20"/>
                <w:lang w:val="ru-RU" w:eastAsia="en-US"/>
              </w:rPr>
            </w:pPr>
            <w:r w:rsidRPr="002A53EE">
              <w:rPr>
                <w:sz w:val="20"/>
                <w:szCs w:val="20"/>
                <w:lang w:val="ru-RU" w:eastAsia="en-US"/>
              </w:rPr>
              <w:t>Потери сетевой воды, связанные с проведением испытаний</w:t>
            </w:r>
          </w:p>
        </w:tc>
        <w:tc>
          <w:tcPr>
            <w:tcW w:w="761" w:type="dxa"/>
            <w:vAlign w:val="center"/>
          </w:tcPr>
          <w:p w:rsidR="002A53EE" w:rsidRPr="002A53EE" w:rsidRDefault="002A53EE" w:rsidP="002A53EE">
            <w:pPr>
              <w:ind w:left="31"/>
              <w:jc w:val="center"/>
              <w:rPr>
                <w:spacing w:val="-1"/>
                <w:sz w:val="20"/>
                <w:szCs w:val="22"/>
                <w:lang w:eastAsia="en-US"/>
              </w:rPr>
            </w:pPr>
            <w:r w:rsidRPr="002A53EE">
              <w:rPr>
                <w:sz w:val="20"/>
                <w:szCs w:val="22"/>
                <w:lang w:eastAsia="en-US"/>
              </w:rPr>
              <w:t>тыс.</w:t>
            </w:r>
            <w:r w:rsidRPr="002A53EE">
              <w:rPr>
                <w:spacing w:val="-1"/>
                <w:sz w:val="20"/>
                <w:szCs w:val="22"/>
                <w:lang w:eastAsia="en-US"/>
              </w:rPr>
              <w:t>м</w:t>
            </w:r>
            <w:r w:rsidRPr="002A53EE">
              <w:rPr>
                <w:spacing w:val="-1"/>
                <w:sz w:val="20"/>
                <w:szCs w:val="22"/>
                <w:vertAlign w:val="superscript"/>
                <w:lang w:eastAsia="en-US"/>
              </w:rPr>
              <w:t>3</w:t>
            </w:r>
            <w:r w:rsidRPr="002A53EE">
              <w:rPr>
                <w:spacing w:val="-1"/>
                <w:sz w:val="20"/>
                <w:szCs w:val="22"/>
                <w:lang w:eastAsia="en-US"/>
              </w:rPr>
              <w:t>/</w:t>
            </w:r>
          </w:p>
          <w:p w:rsidR="002A53EE" w:rsidRPr="002A53EE" w:rsidRDefault="002A53EE" w:rsidP="002A53EE">
            <w:pPr>
              <w:ind w:left="31"/>
              <w:jc w:val="center"/>
              <w:rPr>
                <w:sz w:val="20"/>
                <w:szCs w:val="22"/>
                <w:lang w:eastAsia="en-US"/>
              </w:rPr>
            </w:pPr>
            <w:r w:rsidRPr="002A53EE">
              <w:rPr>
                <w:spacing w:val="-1"/>
                <w:sz w:val="20"/>
                <w:szCs w:val="22"/>
                <w:lang w:eastAsia="en-US"/>
              </w:rPr>
              <w:t>го</w:t>
            </w:r>
            <w:r w:rsidRPr="002A53EE">
              <w:rPr>
                <w:w w:val="99"/>
                <w:sz w:val="20"/>
                <w:szCs w:val="22"/>
                <w:lang w:eastAsia="en-US"/>
              </w:rPr>
              <w:t>д</w:t>
            </w:r>
          </w:p>
        </w:tc>
        <w:tc>
          <w:tcPr>
            <w:tcW w:w="627" w:type="dxa"/>
            <w:vAlign w:val="center"/>
          </w:tcPr>
          <w:p w:rsidR="002A53EE" w:rsidRPr="002A53EE" w:rsidRDefault="002A53EE" w:rsidP="002A53EE">
            <w:pPr>
              <w:ind w:left="31"/>
              <w:jc w:val="center"/>
              <w:rPr>
                <w:sz w:val="20"/>
                <w:szCs w:val="22"/>
                <w:lang w:eastAsia="en-US"/>
              </w:rPr>
            </w:pPr>
            <w:r w:rsidRPr="002A53EE">
              <w:rPr>
                <w:sz w:val="20"/>
                <w:szCs w:val="22"/>
                <w:lang w:eastAsia="en-US"/>
              </w:rPr>
              <w:t>0,432</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0,432</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0,432</w:t>
            </w:r>
          </w:p>
        </w:tc>
        <w:tc>
          <w:tcPr>
            <w:tcW w:w="617" w:type="dxa"/>
            <w:vAlign w:val="center"/>
          </w:tcPr>
          <w:p w:rsidR="002A53EE" w:rsidRPr="002A53EE" w:rsidRDefault="002A53EE" w:rsidP="002A53EE">
            <w:pPr>
              <w:ind w:left="31"/>
              <w:jc w:val="center"/>
              <w:rPr>
                <w:sz w:val="20"/>
                <w:szCs w:val="22"/>
                <w:lang w:eastAsia="en-US"/>
              </w:rPr>
            </w:pPr>
            <w:r w:rsidRPr="002A53EE">
              <w:rPr>
                <w:sz w:val="20"/>
                <w:szCs w:val="22"/>
                <w:lang w:eastAsia="en-US"/>
              </w:rPr>
              <w:t>0,432</w:t>
            </w:r>
          </w:p>
        </w:tc>
        <w:tc>
          <w:tcPr>
            <w:tcW w:w="587" w:type="dxa"/>
            <w:vAlign w:val="center"/>
          </w:tcPr>
          <w:p w:rsidR="002A53EE" w:rsidRPr="002A53EE" w:rsidRDefault="002A53EE" w:rsidP="002A53EE">
            <w:pPr>
              <w:ind w:left="31"/>
              <w:jc w:val="center"/>
              <w:rPr>
                <w:sz w:val="20"/>
                <w:szCs w:val="22"/>
                <w:lang w:eastAsia="en-US"/>
              </w:rPr>
            </w:pPr>
            <w:r w:rsidRPr="002A53EE">
              <w:rPr>
                <w:sz w:val="20"/>
                <w:szCs w:val="22"/>
                <w:lang w:eastAsia="en-US"/>
              </w:rPr>
              <w:t>0,432</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0,497</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0,497</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0,497</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0,497</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0,497</w:t>
            </w:r>
          </w:p>
        </w:tc>
        <w:tc>
          <w:tcPr>
            <w:tcW w:w="708" w:type="dxa"/>
            <w:vAlign w:val="center"/>
          </w:tcPr>
          <w:p w:rsidR="002A53EE" w:rsidRPr="002A53EE" w:rsidRDefault="002A53EE" w:rsidP="002A53EE">
            <w:pPr>
              <w:ind w:left="31"/>
              <w:jc w:val="center"/>
              <w:rPr>
                <w:sz w:val="20"/>
                <w:szCs w:val="22"/>
                <w:lang w:eastAsia="en-US"/>
              </w:rPr>
            </w:pPr>
            <w:r w:rsidRPr="002A53EE">
              <w:rPr>
                <w:sz w:val="20"/>
                <w:szCs w:val="22"/>
                <w:lang w:eastAsia="en-US"/>
              </w:rPr>
              <w:t>0,497</w:t>
            </w:r>
          </w:p>
        </w:tc>
      </w:tr>
      <w:tr w:rsidR="002A53EE" w:rsidRPr="002A53EE" w:rsidTr="00485166">
        <w:trPr>
          <w:trHeight w:val="229"/>
        </w:trPr>
        <w:tc>
          <w:tcPr>
            <w:tcW w:w="9972" w:type="dxa"/>
            <w:gridSpan w:val="13"/>
            <w:vAlign w:val="center"/>
          </w:tcPr>
          <w:p w:rsidR="002A53EE" w:rsidRPr="002A53EE" w:rsidRDefault="002A53EE" w:rsidP="002A53EE">
            <w:pPr>
              <w:ind w:left="31"/>
              <w:jc w:val="center"/>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№2</w:t>
            </w:r>
          </w:p>
        </w:tc>
      </w:tr>
      <w:tr w:rsidR="002A53EE" w:rsidRPr="002A53EE" w:rsidTr="00485166">
        <w:trPr>
          <w:trHeight w:val="572"/>
        </w:trPr>
        <w:tc>
          <w:tcPr>
            <w:tcW w:w="2157" w:type="dxa"/>
            <w:vAlign w:val="center"/>
          </w:tcPr>
          <w:p w:rsidR="002A53EE" w:rsidRPr="002A53EE" w:rsidRDefault="002A53EE" w:rsidP="002A53EE">
            <w:pPr>
              <w:jc w:val="center"/>
              <w:rPr>
                <w:sz w:val="20"/>
                <w:szCs w:val="20"/>
                <w:lang w:val="ru-RU" w:eastAsia="en-US"/>
              </w:rPr>
            </w:pPr>
            <w:r w:rsidRPr="002A53EE">
              <w:rPr>
                <w:sz w:val="20"/>
                <w:szCs w:val="20"/>
                <w:lang w:val="ru-RU" w:eastAsia="en-US"/>
              </w:rPr>
              <w:lastRenderedPageBreak/>
              <w:t>Всего подпитка тепловой сети, в т. ч:</w:t>
            </w:r>
          </w:p>
        </w:tc>
        <w:tc>
          <w:tcPr>
            <w:tcW w:w="761" w:type="dxa"/>
            <w:vAlign w:val="center"/>
          </w:tcPr>
          <w:p w:rsidR="002A53EE" w:rsidRPr="002A53EE" w:rsidRDefault="002A53EE" w:rsidP="002A53EE">
            <w:pPr>
              <w:ind w:left="31"/>
              <w:jc w:val="center"/>
              <w:rPr>
                <w:spacing w:val="-1"/>
                <w:sz w:val="20"/>
                <w:szCs w:val="22"/>
                <w:lang w:eastAsia="en-US"/>
              </w:rPr>
            </w:pPr>
            <w:r w:rsidRPr="002A53EE">
              <w:rPr>
                <w:sz w:val="20"/>
                <w:szCs w:val="22"/>
                <w:lang w:eastAsia="en-US"/>
              </w:rPr>
              <w:t>тыс.</w:t>
            </w:r>
            <w:r w:rsidRPr="002A53EE">
              <w:rPr>
                <w:spacing w:val="-1"/>
                <w:sz w:val="20"/>
                <w:szCs w:val="22"/>
                <w:lang w:eastAsia="en-US"/>
              </w:rPr>
              <w:t>м</w:t>
            </w:r>
            <w:r w:rsidRPr="002A53EE">
              <w:rPr>
                <w:spacing w:val="-1"/>
                <w:sz w:val="20"/>
                <w:szCs w:val="22"/>
                <w:vertAlign w:val="superscript"/>
                <w:lang w:eastAsia="en-US"/>
              </w:rPr>
              <w:t>3</w:t>
            </w:r>
            <w:r w:rsidRPr="002A53EE">
              <w:rPr>
                <w:spacing w:val="-1"/>
                <w:sz w:val="20"/>
                <w:szCs w:val="22"/>
                <w:lang w:eastAsia="en-US"/>
              </w:rPr>
              <w:t>/</w:t>
            </w:r>
          </w:p>
          <w:p w:rsidR="002A53EE" w:rsidRPr="002A53EE" w:rsidRDefault="002A53EE" w:rsidP="002A53EE">
            <w:pPr>
              <w:ind w:left="31"/>
              <w:jc w:val="center"/>
              <w:rPr>
                <w:sz w:val="20"/>
                <w:szCs w:val="22"/>
                <w:lang w:eastAsia="en-US"/>
              </w:rPr>
            </w:pPr>
            <w:r w:rsidRPr="002A53EE">
              <w:rPr>
                <w:spacing w:val="-1"/>
                <w:sz w:val="20"/>
                <w:szCs w:val="22"/>
                <w:lang w:eastAsia="en-US"/>
              </w:rPr>
              <w:t>го</w:t>
            </w:r>
            <w:r w:rsidRPr="002A53EE">
              <w:rPr>
                <w:w w:val="99"/>
                <w:sz w:val="20"/>
                <w:szCs w:val="22"/>
                <w:lang w:eastAsia="en-US"/>
              </w:rPr>
              <w:t>д</w:t>
            </w:r>
          </w:p>
        </w:tc>
        <w:tc>
          <w:tcPr>
            <w:tcW w:w="627" w:type="dxa"/>
            <w:vAlign w:val="center"/>
          </w:tcPr>
          <w:p w:rsidR="002A53EE" w:rsidRPr="002A53EE" w:rsidRDefault="002A53EE" w:rsidP="002A53EE">
            <w:pPr>
              <w:ind w:left="31"/>
              <w:jc w:val="center"/>
              <w:rPr>
                <w:sz w:val="20"/>
                <w:szCs w:val="22"/>
                <w:lang w:eastAsia="en-US"/>
              </w:rPr>
            </w:pPr>
            <w:r w:rsidRPr="002A53EE">
              <w:rPr>
                <w:sz w:val="20"/>
                <w:szCs w:val="22"/>
                <w:lang w:eastAsia="en-US"/>
              </w:rPr>
              <w:t>2,962</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2,962</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2,962</w:t>
            </w:r>
          </w:p>
        </w:tc>
        <w:tc>
          <w:tcPr>
            <w:tcW w:w="617" w:type="dxa"/>
            <w:vAlign w:val="center"/>
          </w:tcPr>
          <w:p w:rsidR="002A53EE" w:rsidRPr="002A53EE" w:rsidRDefault="002A53EE" w:rsidP="002A53EE">
            <w:pPr>
              <w:ind w:left="31"/>
              <w:jc w:val="center"/>
              <w:rPr>
                <w:sz w:val="20"/>
                <w:szCs w:val="22"/>
                <w:lang w:eastAsia="en-US"/>
              </w:rPr>
            </w:pPr>
            <w:r w:rsidRPr="002A53EE">
              <w:rPr>
                <w:sz w:val="20"/>
                <w:szCs w:val="22"/>
                <w:lang w:eastAsia="en-US"/>
              </w:rPr>
              <w:t>2,962</w:t>
            </w:r>
          </w:p>
        </w:tc>
        <w:tc>
          <w:tcPr>
            <w:tcW w:w="587" w:type="dxa"/>
            <w:vAlign w:val="center"/>
          </w:tcPr>
          <w:p w:rsidR="002A53EE" w:rsidRPr="002A53EE" w:rsidRDefault="002A53EE" w:rsidP="002A53EE">
            <w:pPr>
              <w:ind w:left="31"/>
              <w:jc w:val="center"/>
              <w:rPr>
                <w:sz w:val="20"/>
                <w:szCs w:val="22"/>
                <w:lang w:eastAsia="en-US"/>
              </w:rPr>
            </w:pPr>
            <w:r w:rsidRPr="002A53EE">
              <w:rPr>
                <w:sz w:val="20"/>
                <w:szCs w:val="22"/>
                <w:lang w:eastAsia="en-US"/>
              </w:rPr>
              <w:t>2,962</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2,962</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2,962</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2,962</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2,962</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2,962</w:t>
            </w:r>
          </w:p>
        </w:tc>
        <w:tc>
          <w:tcPr>
            <w:tcW w:w="708" w:type="dxa"/>
            <w:vAlign w:val="center"/>
          </w:tcPr>
          <w:p w:rsidR="002A53EE" w:rsidRPr="002A53EE" w:rsidRDefault="002A53EE" w:rsidP="002A53EE">
            <w:pPr>
              <w:ind w:left="31"/>
              <w:jc w:val="center"/>
              <w:rPr>
                <w:sz w:val="20"/>
                <w:szCs w:val="22"/>
                <w:lang w:eastAsia="en-US"/>
              </w:rPr>
            </w:pPr>
            <w:r w:rsidRPr="002A53EE">
              <w:rPr>
                <w:sz w:val="20"/>
                <w:szCs w:val="22"/>
                <w:lang w:eastAsia="en-US"/>
              </w:rPr>
              <w:t>2,962</w:t>
            </w:r>
          </w:p>
        </w:tc>
      </w:tr>
      <w:tr w:rsidR="002A53EE" w:rsidRPr="002A53EE" w:rsidTr="00485166">
        <w:trPr>
          <w:trHeight w:val="566"/>
        </w:trPr>
        <w:tc>
          <w:tcPr>
            <w:tcW w:w="2157" w:type="dxa"/>
            <w:vAlign w:val="center"/>
          </w:tcPr>
          <w:p w:rsidR="002A53EE" w:rsidRPr="002A53EE" w:rsidRDefault="002A53EE" w:rsidP="002A53EE">
            <w:pPr>
              <w:jc w:val="center"/>
              <w:rPr>
                <w:sz w:val="20"/>
                <w:szCs w:val="20"/>
                <w:lang w:val="ru-RU" w:eastAsia="en-US"/>
              </w:rPr>
            </w:pPr>
            <w:r w:rsidRPr="002A53EE">
              <w:rPr>
                <w:sz w:val="20"/>
                <w:szCs w:val="20"/>
                <w:lang w:val="ru-RU" w:eastAsia="en-US"/>
              </w:rPr>
              <w:t>Потери сетевой воды с утечками</w:t>
            </w:r>
          </w:p>
        </w:tc>
        <w:tc>
          <w:tcPr>
            <w:tcW w:w="761" w:type="dxa"/>
            <w:vAlign w:val="center"/>
          </w:tcPr>
          <w:p w:rsidR="002A53EE" w:rsidRPr="002A53EE" w:rsidRDefault="002A53EE" w:rsidP="002A53EE">
            <w:pPr>
              <w:ind w:left="31"/>
              <w:jc w:val="center"/>
              <w:rPr>
                <w:spacing w:val="-1"/>
                <w:sz w:val="20"/>
                <w:szCs w:val="22"/>
                <w:lang w:eastAsia="en-US"/>
              </w:rPr>
            </w:pPr>
            <w:r w:rsidRPr="002A53EE">
              <w:rPr>
                <w:sz w:val="20"/>
                <w:szCs w:val="22"/>
                <w:lang w:eastAsia="en-US"/>
              </w:rPr>
              <w:t>тыс.</w:t>
            </w:r>
            <w:r w:rsidRPr="002A53EE">
              <w:rPr>
                <w:spacing w:val="-1"/>
                <w:sz w:val="20"/>
                <w:szCs w:val="22"/>
                <w:lang w:eastAsia="en-US"/>
              </w:rPr>
              <w:t>м</w:t>
            </w:r>
            <w:r w:rsidRPr="002A53EE">
              <w:rPr>
                <w:spacing w:val="-1"/>
                <w:sz w:val="20"/>
                <w:szCs w:val="22"/>
                <w:vertAlign w:val="superscript"/>
                <w:lang w:eastAsia="en-US"/>
              </w:rPr>
              <w:t>3</w:t>
            </w:r>
            <w:r w:rsidRPr="002A53EE">
              <w:rPr>
                <w:spacing w:val="-1"/>
                <w:sz w:val="20"/>
                <w:szCs w:val="22"/>
                <w:lang w:eastAsia="en-US"/>
              </w:rPr>
              <w:t>/</w:t>
            </w:r>
          </w:p>
          <w:p w:rsidR="002A53EE" w:rsidRPr="002A53EE" w:rsidRDefault="002A53EE" w:rsidP="002A53EE">
            <w:pPr>
              <w:ind w:left="31"/>
              <w:jc w:val="center"/>
              <w:rPr>
                <w:sz w:val="20"/>
                <w:szCs w:val="22"/>
                <w:lang w:eastAsia="en-US"/>
              </w:rPr>
            </w:pPr>
            <w:r w:rsidRPr="002A53EE">
              <w:rPr>
                <w:spacing w:val="-1"/>
                <w:sz w:val="20"/>
                <w:szCs w:val="22"/>
                <w:lang w:eastAsia="en-US"/>
              </w:rPr>
              <w:t>го</w:t>
            </w:r>
            <w:r w:rsidRPr="002A53EE">
              <w:rPr>
                <w:w w:val="99"/>
                <w:sz w:val="20"/>
                <w:szCs w:val="22"/>
                <w:lang w:eastAsia="en-US"/>
              </w:rPr>
              <w:t>д</w:t>
            </w:r>
          </w:p>
        </w:tc>
        <w:tc>
          <w:tcPr>
            <w:tcW w:w="627" w:type="dxa"/>
            <w:vAlign w:val="center"/>
          </w:tcPr>
          <w:p w:rsidR="002A53EE" w:rsidRPr="002A53EE" w:rsidRDefault="002A53EE" w:rsidP="002A53EE">
            <w:pPr>
              <w:ind w:left="31"/>
              <w:jc w:val="center"/>
              <w:rPr>
                <w:sz w:val="20"/>
                <w:szCs w:val="22"/>
                <w:lang w:eastAsia="en-US"/>
              </w:rPr>
            </w:pPr>
            <w:r w:rsidRPr="002A53EE">
              <w:rPr>
                <w:sz w:val="20"/>
                <w:szCs w:val="22"/>
                <w:lang w:eastAsia="en-US"/>
              </w:rPr>
              <w:t>2,705</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2,705</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2,705</w:t>
            </w:r>
          </w:p>
        </w:tc>
        <w:tc>
          <w:tcPr>
            <w:tcW w:w="617" w:type="dxa"/>
            <w:vAlign w:val="center"/>
          </w:tcPr>
          <w:p w:rsidR="002A53EE" w:rsidRPr="002A53EE" w:rsidRDefault="002A53EE" w:rsidP="002A53EE">
            <w:pPr>
              <w:ind w:left="31"/>
              <w:jc w:val="center"/>
              <w:rPr>
                <w:sz w:val="20"/>
                <w:szCs w:val="22"/>
                <w:lang w:eastAsia="en-US"/>
              </w:rPr>
            </w:pPr>
            <w:r w:rsidRPr="002A53EE">
              <w:rPr>
                <w:sz w:val="20"/>
                <w:szCs w:val="22"/>
                <w:lang w:eastAsia="en-US"/>
              </w:rPr>
              <w:t>2,705</w:t>
            </w:r>
          </w:p>
        </w:tc>
        <w:tc>
          <w:tcPr>
            <w:tcW w:w="587" w:type="dxa"/>
            <w:vAlign w:val="center"/>
          </w:tcPr>
          <w:p w:rsidR="002A53EE" w:rsidRPr="002A53EE" w:rsidRDefault="002A53EE" w:rsidP="002A53EE">
            <w:pPr>
              <w:ind w:left="31"/>
              <w:jc w:val="center"/>
              <w:rPr>
                <w:sz w:val="20"/>
                <w:szCs w:val="22"/>
                <w:lang w:eastAsia="en-US"/>
              </w:rPr>
            </w:pPr>
            <w:r w:rsidRPr="002A53EE">
              <w:rPr>
                <w:sz w:val="20"/>
                <w:szCs w:val="22"/>
                <w:lang w:eastAsia="en-US"/>
              </w:rPr>
              <w:t>2,705</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2,705</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2,705</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2,705</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2,705</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2,705</w:t>
            </w:r>
          </w:p>
        </w:tc>
        <w:tc>
          <w:tcPr>
            <w:tcW w:w="708" w:type="dxa"/>
            <w:vAlign w:val="center"/>
          </w:tcPr>
          <w:p w:rsidR="002A53EE" w:rsidRPr="002A53EE" w:rsidRDefault="002A53EE" w:rsidP="002A53EE">
            <w:pPr>
              <w:ind w:left="31"/>
              <w:jc w:val="center"/>
              <w:rPr>
                <w:sz w:val="20"/>
                <w:szCs w:val="22"/>
                <w:lang w:eastAsia="en-US"/>
              </w:rPr>
            </w:pPr>
            <w:r w:rsidRPr="002A53EE">
              <w:rPr>
                <w:sz w:val="20"/>
                <w:szCs w:val="22"/>
                <w:lang w:eastAsia="en-US"/>
              </w:rPr>
              <w:t>2,705</w:t>
            </w:r>
          </w:p>
        </w:tc>
      </w:tr>
      <w:tr w:rsidR="002A53EE" w:rsidRPr="002A53EE" w:rsidTr="00485166">
        <w:trPr>
          <w:trHeight w:val="971"/>
        </w:trPr>
        <w:tc>
          <w:tcPr>
            <w:tcW w:w="2157" w:type="dxa"/>
            <w:vAlign w:val="center"/>
          </w:tcPr>
          <w:p w:rsidR="002A53EE" w:rsidRPr="002A53EE" w:rsidRDefault="002A53EE" w:rsidP="002A53EE">
            <w:pPr>
              <w:jc w:val="center"/>
              <w:rPr>
                <w:sz w:val="20"/>
                <w:szCs w:val="20"/>
                <w:lang w:val="ru-RU" w:eastAsia="en-US"/>
              </w:rPr>
            </w:pPr>
            <w:r w:rsidRPr="002A53EE">
              <w:rPr>
                <w:sz w:val="20"/>
                <w:szCs w:val="20"/>
                <w:lang w:val="ru-RU" w:eastAsia="en-US"/>
              </w:rPr>
              <w:t xml:space="preserve">Потери сетевой воды, связанные с пуском после </w:t>
            </w:r>
            <w:proofErr w:type="gramStart"/>
            <w:r w:rsidRPr="002A53EE">
              <w:rPr>
                <w:sz w:val="20"/>
                <w:szCs w:val="20"/>
                <w:lang w:val="ru-RU" w:eastAsia="en-US"/>
              </w:rPr>
              <w:t>плановых</w:t>
            </w:r>
            <w:proofErr w:type="gramEnd"/>
          </w:p>
          <w:p w:rsidR="002A53EE" w:rsidRPr="002A53EE" w:rsidRDefault="002A53EE" w:rsidP="002A53EE">
            <w:pPr>
              <w:jc w:val="center"/>
              <w:rPr>
                <w:sz w:val="20"/>
                <w:szCs w:val="20"/>
                <w:lang w:eastAsia="en-US"/>
              </w:rPr>
            </w:pPr>
            <w:r w:rsidRPr="002A53EE">
              <w:rPr>
                <w:sz w:val="20"/>
                <w:szCs w:val="20"/>
                <w:lang w:eastAsia="en-US"/>
              </w:rPr>
              <w:t>ремонтов</w:t>
            </w:r>
          </w:p>
        </w:tc>
        <w:tc>
          <w:tcPr>
            <w:tcW w:w="761" w:type="dxa"/>
            <w:vAlign w:val="center"/>
          </w:tcPr>
          <w:p w:rsidR="002A53EE" w:rsidRPr="002A53EE" w:rsidRDefault="002A53EE" w:rsidP="002A53EE">
            <w:pPr>
              <w:ind w:left="31"/>
              <w:jc w:val="center"/>
              <w:rPr>
                <w:spacing w:val="-1"/>
                <w:sz w:val="20"/>
                <w:szCs w:val="22"/>
                <w:lang w:eastAsia="en-US"/>
              </w:rPr>
            </w:pPr>
            <w:r w:rsidRPr="002A53EE">
              <w:rPr>
                <w:sz w:val="20"/>
                <w:szCs w:val="22"/>
                <w:lang w:eastAsia="en-US"/>
              </w:rPr>
              <w:t>тыс.</w:t>
            </w:r>
            <w:r w:rsidRPr="002A53EE">
              <w:rPr>
                <w:spacing w:val="-1"/>
                <w:sz w:val="20"/>
                <w:szCs w:val="22"/>
                <w:lang w:eastAsia="en-US"/>
              </w:rPr>
              <w:t>м</w:t>
            </w:r>
            <w:r w:rsidRPr="002A53EE">
              <w:rPr>
                <w:spacing w:val="-1"/>
                <w:sz w:val="20"/>
                <w:szCs w:val="22"/>
                <w:vertAlign w:val="superscript"/>
                <w:lang w:eastAsia="en-US"/>
              </w:rPr>
              <w:t>3</w:t>
            </w:r>
            <w:r w:rsidRPr="002A53EE">
              <w:rPr>
                <w:spacing w:val="-1"/>
                <w:sz w:val="20"/>
                <w:szCs w:val="22"/>
                <w:lang w:eastAsia="en-US"/>
              </w:rPr>
              <w:t>/</w:t>
            </w:r>
          </w:p>
          <w:p w:rsidR="002A53EE" w:rsidRPr="002A53EE" w:rsidRDefault="002A53EE" w:rsidP="002A53EE">
            <w:pPr>
              <w:ind w:left="31"/>
              <w:jc w:val="center"/>
              <w:rPr>
                <w:sz w:val="20"/>
                <w:szCs w:val="22"/>
                <w:lang w:eastAsia="en-US"/>
              </w:rPr>
            </w:pPr>
            <w:r w:rsidRPr="002A53EE">
              <w:rPr>
                <w:spacing w:val="-1"/>
                <w:sz w:val="20"/>
                <w:szCs w:val="22"/>
                <w:lang w:eastAsia="en-US"/>
              </w:rPr>
              <w:t>го</w:t>
            </w:r>
            <w:r w:rsidRPr="002A53EE">
              <w:rPr>
                <w:w w:val="99"/>
                <w:sz w:val="20"/>
                <w:szCs w:val="22"/>
                <w:lang w:eastAsia="en-US"/>
              </w:rPr>
              <w:t>д</w:t>
            </w:r>
          </w:p>
        </w:tc>
        <w:tc>
          <w:tcPr>
            <w:tcW w:w="627" w:type="dxa"/>
            <w:vAlign w:val="center"/>
          </w:tcPr>
          <w:p w:rsidR="002A53EE" w:rsidRPr="002A53EE" w:rsidRDefault="002A53EE" w:rsidP="002A53EE">
            <w:pPr>
              <w:ind w:left="31"/>
              <w:jc w:val="center"/>
              <w:rPr>
                <w:sz w:val="20"/>
                <w:szCs w:val="22"/>
                <w:lang w:eastAsia="en-US"/>
              </w:rPr>
            </w:pPr>
            <w:r w:rsidRPr="002A53EE">
              <w:rPr>
                <w:sz w:val="20"/>
                <w:szCs w:val="22"/>
                <w:lang w:eastAsia="en-US"/>
              </w:rPr>
              <w:t>0,193</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0,193</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0,193</w:t>
            </w:r>
          </w:p>
        </w:tc>
        <w:tc>
          <w:tcPr>
            <w:tcW w:w="617" w:type="dxa"/>
            <w:vAlign w:val="center"/>
          </w:tcPr>
          <w:p w:rsidR="002A53EE" w:rsidRPr="002A53EE" w:rsidRDefault="002A53EE" w:rsidP="002A53EE">
            <w:pPr>
              <w:ind w:left="31"/>
              <w:jc w:val="center"/>
              <w:rPr>
                <w:sz w:val="20"/>
                <w:szCs w:val="22"/>
                <w:lang w:eastAsia="en-US"/>
              </w:rPr>
            </w:pPr>
            <w:r w:rsidRPr="002A53EE">
              <w:rPr>
                <w:sz w:val="20"/>
                <w:szCs w:val="22"/>
                <w:lang w:eastAsia="en-US"/>
              </w:rPr>
              <w:t>0,193</w:t>
            </w:r>
          </w:p>
        </w:tc>
        <w:tc>
          <w:tcPr>
            <w:tcW w:w="587" w:type="dxa"/>
            <w:vAlign w:val="center"/>
          </w:tcPr>
          <w:p w:rsidR="002A53EE" w:rsidRPr="002A53EE" w:rsidRDefault="002A53EE" w:rsidP="002A53EE">
            <w:pPr>
              <w:ind w:left="31"/>
              <w:jc w:val="center"/>
              <w:rPr>
                <w:sz w:val="20"/>
                <w:szCs w:val="22"/>
                <w:lang w:eastAsia="en-US"/>
              </w:rPr>
            </w:pPr>
            <w:r w:rsidRPr="002A53EE">
              <w:rPr>
                <w:sz w:val="20"/>
                <w:szCs w:val="22"/>
                <w:lang w:eastAsia="en-US"/>
              </w:rPr>
              <w:t>0,193</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0,193</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0,193</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0,193</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0,193</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0,193</w:t>
            </w:r>
          </w:p>
        </w:tc>
        <w:tc>
          <w:tcPr>
            <w:tcW w:w="708" w:type="dxa"/>
            <w:vAlign w:val="center"/>
          </w:tcPr>
          <w:p w:rsidR="002A53EE" w:rsidRPr="002A53EE" w:rsidRDefault="002A53EE" w:rsidP="002A53EE">
            <w:pPr>
              <w:ind w:left="31"/>
              <w:jc w:val="center"/>
              <w:rPr>
                <w:sz w:val="20"/>
                <w:szCs w:val="22"/>
                <w:lang w:eastAsia="en-US"/>
              </w:rPr>
            </w:pPr>
            <w:r w:rsidRPr="002A53EE">
              <w:rPr>
                <w:sz w:val="20"/>
                <w:szCs w:val="22"/>
                <w:lang w:eastAsia="en-US"/>
              </w:rPr>
              <w:t>0,193</w:t>
            </w:r>
          </w:p>
        </w:tc>
      </w:tr>
      <w:tr w:rsidR="002A53EE" w:rsidRPr="002A53EE" w:rsidTr="00485166">
        <w:trPr>
          <w:trHeight w:val="844"/>
        </w:trPr>
        <w:tc>
          <w:tcPr>
            <w:tcW w:w="2157" w:type="dxa"/>
            <w:vAlign w:val="center"/>
          </w:tcPr>
          <w:p w:rsidR="002A53EE" w:rsidRPr="002A53EE" w:rsidRDefault="002A53EE" w:rsidP="002A53EE">
            <w:pPr>
              <w:jc w:val="center"/>
              <w:rPr>
                <w:sz w:val="20"/>
                <w:szCs w:val="20"/>
                <w:lang w:val="ru-RU" w:eastAsia="en-US"/>
              </w:rPr>
            </w:pPr>
            <w:r w:rsidRPr="002A53EE">
              <w:rPr>
                <w:sz w:val="20"/>
                <w:szCs w:val="20"/>
                <w:lang w:val="ru-RU" w:eastAsia="en-US"/>
              </w:rPr>
              <w:t>Потери сетевой воды, связанные с проведением испытаний</w:t>
            </w:r>
          </w:p>
        </w:tc>
        <w:tc>
          <w:tcPr>
            <w:tcW w:w="761" w:type="dxa"/>
            <w:vAlign w:val="center"/>
          </w:tcPr>
          <w:p w:rsidR="002A53EE" w:rsidRPr="002A53EE" w:rsidRDefault="002A53EE" w:rsidP="002A53EE">
            <w:pPr>
              <w:ind w:left="31"/>
              <w:jc w:val="center"/>
              <w:rPr>
                <w:spacing w:val="-1"/>
                <w:sz w:val="20"/>
                <w:szCs w:val="22"/>
                <w:lang w:eastAsia="en-US"/>
              </w:rPr>
            </w:pPr>
            <w:r w:rsidRPr="002A53EE">
              <w:rPr>
                <w:sz w:val="20"/>
                <w:szCs w:val="22"/>
                <w:lang w:eastAsia="en-US"/>
              </w:rPr>
              <w:t>тыс.</w:t>
            </w:r>
            <w:r w:rsidRPr="002A53EE">
              <w:rPr>
                <w:spacing w:val="-1"/>
                <w:sz w:val="20"/>
                <w:szCs w:val="22"/>
                <w:lang w:eastAsia="en-US"/>
              </w:rPr>
              <w:t>м</w:t>
            </w:r>
            <w:r w:rsidRPr="002A53EE">
              <w:rPr>
                <w:spacing w:val="-1"/>
                <w:sz w:val="20"/>
                <w:szCs w:val="22"/>
                <w:vertAlign w:val="superscript"/>
                <w:lang w:eastAsia="en-US"/>
              </w:rPr>
              <w:t>3</w:t>
            </w:r>
            <w:r w:rsidRPr="002A53EE">
              <w:rPr>
                <w:spacing w:val="-1"/>
                <w:sz w:val="20"/>
                <w:szCs w:val="22"/>
                <w:lang w:eastAsia="en-US"/>
              </w:rPr>
              <w:t>/</w:t>
            </w:r>
          </w:p>
          <w:p w:rsidR="002A53EE" w:rsidRPr="002A53EE" w:rsidRDefault="002A53EE" w:rsidP="002A53EE">
            <w:pPr>
              <w:ind w:left="31"/>
              <w:jc w:val="center"/>
              <w:rPr>
                <w:sz w:val="20"/>
                <w:szCs w:val="22"/>
                <w:lang w:eastAsia="en-US"/>
              </w:rPr>
            </w:pPr>
            <w:r w:rsidRPr="002A53EE">
              <w:rPr>
                <w:spacing w:val="-1"/>
                <w:sz w:val="20"/>
                <w:szCs w:val="22"/>
                <w:lang w:eastAsia="en-US"/>
              </w:rPr>
              <w:t>го</w:t>
            </w:r>
            <w:r w:rsidRPr="002A53EE">
              <w:rPr>
                <w:w w:val="99"/>
                <w:sz w:val="20"/>
                <w:szCs w:val="22"/>
                <w:lang w:eastAsia="en-US"/>
              </w:rPr>
              <w:t>д</w:t>
            </w:r>
          </w:p>
        </w:tc>
        <w:tc>
          <w:tcPr>
            <w:tcW w:w="627" w:type="dxa"/>
            <w:vAlign w:val="center"/>
          </w:tcPr>
          <w:p w:rsidR="002A53EE" w:rsidRPr="002A53EE" w:rsidRDefault="002A53EE" w:rsidP="002A53EE">
            <w:pPr>
              <w:ind w:left="31"/>
              <w:jc w:val="center"/>
              <w:rPr>
                <w:sz w:val="20"/>
                <w:szCs w:val="22"/>
                <w:lang w:eastAsia="en-US"/>
              </w:rPr>
            </w:pPr>
            <w:r w:rsidRPr="002A53EE">
              <w:rPr>
                <w:sz w:val="20"/>
                <w:szCs w:val="22"/>
                <w:lang w:eastAsia="en-US"/>
              </w:rPr>
              <w:t>0,064</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0,064</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0,064</w:t>
            </w:r>
          </w:p>
        </w:tc>
        <w:tc>
          <w:tcPr>
            <w:tcW w:w="617" w:type="dxa"/>
            <w:vAlign w:val="center"/>
          </w:tcPr>
          <w:p w:rsidR="002A53EE" w:rsidRPr="002A53EE" w:rsidRDefault="002A53EE" w:rsidP="002A53EE">
            <w:pPr>
              <w:ind w:left="31"/>
              <w:jc w:val="center"/>
              <w:rPr>
                <w:sz w:val="20"/>
                <w:szCs w:val="22"/>
                <w:lang w:eastAsia="en-US"/>
              </w:rPr>
            </w:pPr>
            <w:r w:rsidRPr="002A53EE">
              <w:rPr>
                <w:sz w:val="20"/>
                <w:szCs w:val="22"/>
                <w:lang w:eastAsia="en-US"/>
              </w:rPr>
              <w:t>0,064</w:t>
            </w:r>
          </w:p>
        </w:tc>
        <w:tc>
          <w:tcPr>
            <w:tcW w:w="587" w:type="dxa"/>
            <w:vAlign w:val="center"/>
          </w:tcPr>
          <w:p w:rsidR="002A53EE" w:rsidRPr="002A53EE" w:rsidRDefault="002A53EE" w:rsidP="002A53EE">
            <w:pPr>
              <w:ind w:left="31"/>
              <w:jc w:val="center"/>
              <w:rPr>
                <w:sz w:val="20"/>
                <w:szCs w:val="22"/>
                <w:lang w:eastAsia="en-US"/>
              </w:rPr>
            </w:pPr>
            <w:r w:rsidRPr="002A53EE">
              <w:rPr>
                <w:sz w:val="20"/>
                <w:szCs w:val="22"/>
                <w:lang w:eastAsia="en-US"/>
              </w:rPr>
              <w:t>0,064</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0,064</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0,064</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0,064</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0,064</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0,064</w:t>
            </w:r>
          </w:p>
        </w:tc>
        <w:tc>
          <w:tcPr>
            <w:tcW w:w="708" w:type="dxa"/>
            <w:vAlign w:val="center"/>
          </w:tcPr>
          <w:p w:rsidR="002A53EE" w:rsidRPr="002A53EE" w:rsidRDefault="002A53EE" w:rsidP="002A53EE">
            <w:pPr>
              <w:ind w:left="31"/>
              <w:jc w:val="center"/>
              <w:rPr>
                <w:sz w:val="20"/>
                <w:szCs w:val="22"/>
                <w:lang w:eastAsia="en-US"/>
              </w:rPr>
            </w:pPr>
            <w:r w:rsidRPr="002A53EE">
              <w:rPr>
                <w:sz w:val="20"/>
                <w:szCs w:val="22"/>
                <w:lang w:eastAsia="en-US"/>
              </w:rPr>
              <w:t>0,064</w:t>
            </w:r>
          </w:p>
        </w:tc>
      </w:tr>
    </w:tbl>
    <w:p w:rsidR="002A53EE" w:rsidRPr="002A53EE" w:rsidRDefault="002A53EE" w:rsidP="002A53EE">
      <w:pPr>
        <w:widowControl w:val="0"/>
        <w:autoSpaceDE w:val="0"/>
        <w:autoSpaceDN w:val="0"/>
        <w:spacing w:line="210" w:lineRule="exact"/>
        <w:rPr>
          <w:sz w:val="20"/>
          <w:szCs w:val="22"/>
          <w:lang w:eastAsia="en-US"/>
        </w:rPr>
      </w:pPr>
    </w:p>
    <w:p w:rsidR="002A53EE" w:rsidRPr="002A53EE" w:rsidRDefault="002A53EE" w:rsidP="002A53EE">
      <w:pPr>
        <w:widowControl w:val="0"/>
        <w:tabs>
          <w:tab w:val="left" w:pos="3130"/>
          <w:tab w:val="left" w:pos="3941"/>
          <w:tab w:val="left" w:pos="6296"/>
          <w:tab w:val="left" w:pos="7900"/>
        </w:tabs>
        <w:autoSpaceDE w:val="0"/>
        <w:autoSpaceDN w:val="0"/>
        <w:spacing w:before="90"/>
        <w:ind w:left="218" w:right="222" w:firstLine="340"/>
        <w:jc w:val="both"/>
        <w:outlineLvl w:val="0"/>
        <w:rPr>
          <w:b/>
          <w:bCs/>
          <w:lang w:eastAsia="en-US"/>
        </w:rPr>
      </w:pPr>
      <w:bookmarkStart w:id="29" w:name="_bookmark14"/>
      <w:bookmarkEnd w:id="29"/>
      <w:r w:rsidRPr="002A53EE">
        <w:rPr>
          <w:b/>
          <w:bCs/>
          <w:lang w:eastAsia="en-US"/>
        </w:rPr>
        <w:t>б)</w:t>
      </w:r>
      <w:r w:rsidRPr="002A53EE">
        <w:rPr>
          <w:b/>
          <w:bCs/>
          <w:spacing w:val="-3"/>
          <w:lang w:eastAsia="en-US"/>
        </w:rPr>
        <w:t xml:space="preserve"> </w:t>
      </w:r>
      <w:r w:rsidRPr="002A53EE">
        <w:rPr>
          <w:b/>
          <w:bCs/>
          <w:lang w:eastAsia="en-US"/>
        </w:rPr>
        <w:t>существующие</w:t>
      </w:r>
      <w:r w:rsidRPr="002A53EE">
        <w:rPr>
          <w:b/>
          <w:bCs/>
          <w:lang w:eastAsia="en-US"/>
        </w:rPr>
        <w:tab/>
        <w:t>и</w:t>
      </w:r>
      <w:r w:rsidRPr="002A53EE">
        <w:rPr>
          <w:b/>
          <w:bCs/>
          <w:lang w:eastAsia="en-US"/>
        </w:rPr>
        <w:tab/>
        <w:t>перспективные</w:t>
      </w:r>
      <w:r w:rsidRPr="002A53EE">
        <w:rPr>
          <w:b/>
          <w:bCs/>
          <w:lang w:eastAsia="en-US"/>
        </w:rPr>
        <w:tab/>
        <w:t>балансы</w:t>
      </w:r>
      <w:r w:rsidRPr="002A53EE">
        <w:rPr>
          <w:b/>
          <w:bCs/>
          <w:lang w:eastAsia="en-US"/>
        </w:rPr>
        <w:tab/>
      </w:r>
      <w:r w:rsidRPr="002A53EE">
        <w:rPr>
          <w:b/>
          <w:bCs/>
          <w:spacing w:val="-1"/>
          <w:lang w:eastAsia="en-US"/>
        </w:rPr>
        <w:t>производительности</w:t>
      </w:r>
      <w:r w:rsidRPr="002A53EE">
        <w:rPr>
          <w:b/>
          <w:bCs/>
          <w:spacing w:val="-58"/>
          <w:lang w:eastAsia="en-US"/>
        </w:rPr>
        <w:t xml:space="preserve"> </w:t>
      </w:r>
      <w:r w:rsidRPr="002A53EE">
        <w:rPr>
          <w:b/>
          <w:bCs/>
          <w:lang w:eastAsia="en-US"/>
        </w:rPr>
        <w:t>водоподготовительных установок источников тепловой энергии для компенсации потерь</w:t>
      </w:r>
      <w:r w:rsidRPr="002A53EE">
        <w:rPr>
          <w:b/>
          <w:bCs/>
          <w:spacing w:val="1"/>
          <w:lang w:eastAsia="en-US"/>
        </w:rPr>
        <w:t xml:space="preserve"> </w:t>
      </w:r>
      <w:r w:rsidRPr="002A53EE">
        <w:rPr>
          <w:b/>
          <w:bCs/>
          <w:lang w:eastAsia="en-US"/>
        </w:rPr>
        <w:t>теплоносителя</w:t>
      </w:r>
      <w:r w:rsidRPr="002A53EE">
        <w:rPr>
          <w:b/>
          <w:bCs/>
          <w:spacing w:val="-2"/>
          <w:lang w:eastAsia="en-US"/>
        </w:rPr>
        <w:t xml:space="preserve"> </w:t>
      </w:r>
      <w:r w:rsidRPr="002A53EE">
        <w:rPr>
          <w:b/>
          <w:bCs/>
          <w:lang w:eastAsia="en-US"/>
        </w:rPr>
        <w:t>в</w:t>
      </w:r>
      <w:r w:rsidRPr="002A53EE">
        <w:rPr>
          <w:b/>
          <w:bCs/>
          <w:spacing w:val="-1"/>
          <w:lang w:eastAsia="en-US"/>
        </w:rPr>
        <w:t xml:space="preserve"> </w:t>
      </w:r>
      <w:r w:rsidRPr="002A53EE">
        <w:rPr>
          <w:b/>
          <w:bCs/>
          <w:lang w:eastAsia="en-US"/>
        </w:rPr>
        <w:t>аварийных</w:t>
      </w:r>
      <w:r w:rsidRPr="002A53EE">
        <w:rPr>
          <w:b/>
          <w:bCs/>
          <w:spacing w:val="-1"/>
          <w:lang w:eastAsia="en-US"/>
        </w:rPr>
        <w:t xml:space="preserve"> </w:t>
      </w:r>
      <w:r w:rsidRPr="002A53EE">
        <w:rPr>
          <w:b/>
          <w:bCs/>
          <w:lang w:eastAsia="en-US"/>
        </w:rPr>
        <w:t>режимах</w:t>
      </w:r>
      <w:r w:rsidRPr="002A53EE">
        <w:rPr>
          <w:b/>
          <w:bCs/>
          <w:spacing w:val="-1"/>
          <w:lang w:eastAsia="en-US"/>
        </w:rPr>
        <w:t xml:space="preserve"> </w:t>
      </w:r>
      <w:r w:rsidRPr="002A53EE">
        <w:rPr>
          <w:b/>
          <w:bCs/>
          <w:lang w:eastAsia="en-US"/>
        </w:rPr>
        <w:t>работы</w:t>
      </w:r>
      <w:r w:rsidRPr="002A53EE">
        <w:rPr>
          <w:b/>
          <w:bCs/>
          <w:spacing w:val="-1"/>
          <w:lang w:eastAsia="en-US"/>
        </w:rPr>
        <w:t xml:space="preserve"> </w:t>
      </w:r>
      <w:r w:rsidRPr="002A53EE">
        <w:rPr>
          <w:b/>
          <w:bCs/>
          <w:lang w:eastAsia="en-US"/>
        </w:rPr>
        <w:t>систем</w:t>
      </w:r>
      <w:r w:rsidRPr="002A53EE">
        <w:rPr>
          <w:b/>
          <w:bCs/>
          <w:spacing w:val="-1"/>
          <w:lang w:eastAsia="en-US"/>
        </w:rPr>
        <w:t xml:space="preserve"> </w:t>
      </w:r>
      <w:r w:rsidRPr="002A53EE">
        <w:rPr>
          <w:b/>
          <w:bCs/>
          <w:lang w:eastAsia="en-US"/>
        </w:rPr>
        <w:t>теплоснабжения</w:t>
      </w:r>
    </w:p>
    <w:p w:rsidR="002A53EE" w:rsidRPr="002A53EE" w:rsidRDefault="002A53EE" w:rsidP="002A53EE">
      <w:pPr>
        <w:widowControl w:val="0"/>
        <w:autoSpaceDE w:val="0"/>
        <w:autoSpaceDN w:val="0"/>
        <w:spacing w:before="117" w:line="276" w:lineRule="auto"/>
        <w:ind w:left="218" w:right="227" w:firstLine="566"/>
        <w:jc w:val="both"/>
        <w:rPr>
          <w:lang w:eastAsia="en-US"/>
        </w:rPr>
      </w:pPr>
      <w:r w:rsidRPr="002A53EE">
        <w:rPr>
          <w:lang w:eastAsia="en-US"/>
        </w:rPr>
        <w:t>Согласно п. 6.17 СНиП 41-02-2003 для открытых и закрытых систем теплоснабжения</w:t>
      </w:r>
      <w:r w:rsidRPr="002A53EE">
        <w:rPr>
          <w:spacing w:val="1"/>
          <w:lang w:eastAsia="en-US"/>
        </w:rPr>
        <w:t xml:space="preserve"> </w:t>
      </w:r>
      <w:r w:rsidRPr="002A53EE">
        <w:rPr>
          <w:lang w:eastAsia="en-US"/>
        </w:rPr>
        <w:t>должна предусматриваться дополнительно аварийная подпитка химически не обработанной и</w:t>
      </w:r>
      <w:r w:rsidRPr="002A53EE">
        <w:rPr>
          <w:spacing w:val="1"/>
          <w:lang w:eastAsia="en-US"/>
        </w:rPr>
        <w:t xml:space="preserve"> </w:t>
      </w:r>
      <w:r w:rsidRPr="002A53EE">
        <w:rPr>
          <w:lang w:eastAsia="en-US"/>
        </w:rPr>
        <w:t>недеаэрированной</w:t>
      </w:r>
      <w:r w:rsidRPr="002A53EE">
        <w:rPr>
          <w:spacing w:val="1"/>
          <w:lang w:eastAsia="en-US"/>
        </w:rPr>
        <w:t xml:space="preserve"> </w:t>
      </w:r>
      <w:r w:rsidRPr="002A53EE">
        <w:rPr>
          <w:lang w:eastAsia="en-US"/>
        </w:rPr>
        <w:t>водой,</w:t>
      </w:r>
      <w:r w:rsidRPr="002A53EE">
        <w:rPr>
          <w:spacing w:val="1"/>
          <w:lang w:eastAsia="en-US"/>
        </w:rPr>
        <w:t xml:space="preserve"> </w:t>
      </w:r>
      <w:r w:rsidRPr="002A53EE">
        <w:rPr>
          <w:lang w:eastAsia="en-US"/>
        </w:rPr>
        <w:t>расход</w:t>
      </w:r>
      <w:r w:rsidRPr="002A53EE">
        <w:rPr>
          <w:spacing w:val="1"/>
          <w:lang w:eastAsia="en-US"/>
        </w:rPr>
        <w:t xml:space="preserve"> </w:t>
      </w:r>
      <w:r w:rsidRPr="002A53EE">
        <w:rPr>
          <w:lang w:eastAsia="en-US"/>
        </w:rPr>
        <w:t>которой</w:t>
      </w:r>
      <w:r w:rsidRPr="002A53EE">
        <w:rPr>
          <w:spacing w:val="1"/>
          <w:lang w:eastAsia="en-US"/>
        </w:rPr>
        <w:t xml:space="preserve"> </w:t>
      </w:r>
      <w:r w:rsidRPr="002A53EE">
        <w:rPr>
          <w:lang w:eastAsia="en-US"/>
        </w:rPr>
        <w:t>принимается</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количестве</w:t>
      </w:r>
      <w:r w:rsidRPr="002A53EE">
        <w:rPr>
          <w:spacing w:val="1"/>
          <w:lang w:eastAsia="en-US"/>
        </w:rPr>
        <w:t xml:space="preserve"> </w:t>
      </w:r>
      <w:r w:rsidRPr="002A53EE">
        <w:rPr>
          <w:lang w:eastAsia="en-US"/>
        </w:rPr>
        <w:t>2%</w:t>
      </w:r>
      <w:r w:rsidRPr="002A53EE">
        <w:rPr>
          <w:spacing w:val="1"/>
          <w:lang w:eastAsia="en-US"/>
        </w:rPr>
        <w:t xml:space="preserve"> </w:t>
      </w:r>
      <w:r w:rsidRPr="002A53EE">
        <w:rPr>
          <w:lang w:eastAsia="en-US"/>
        </w:rPr>
        <w:t>объема</w:t>
      </w:r>
      <w:r w:rsidRPr="002A53EE">
        <w:rPr>
          <w:spacing w:val="1"/>
          <w:lang w:eastAsia="en-US"/>
        </w:rPr>
        <w:t xml:space="preserve"> </w:t>
      </w:r>
      <w:r w:rsidRPr="002A53EE">
        <w:rPr>
          <w:lang w:eastAsia="en-US"/>
        </w:rPr>
        <w:t>воды</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трубопроводах тепловых сетей и присоединенных к ним системах отопления, вентиляции и в</w:t>
      </w:r>
      <w:r w:rsidRPr="002A53EE">
        <w:rPr>
          <w:spacing w:val="1"/>
          <w:lang w:eastAsia="en-US"/>
        </w:rPr>
        <w:t xml:space="preserve"> </w:t>
      </w:r>
      <w:r w:rsidRPr="002A53EE">
        <w:rPr>
          <w:lang w:eastAsia="en-US"/>
        </w:rPr>
        <w:t>системах</w:t>
      </w:r>
      <w:r w:rsidRPr="002A53EE">
        <w:rPr>
          <w:spacing w:val="1"/>
          <w:lang w:eastAsia="en-US"/>
        </w:rPr>
        <w:t xml:space="preserve"> </w:t>
      </w:r>
      <w:r w:rsidRPr="002A53EE">
        <w:rPr>
          <w:lang w:eastAsia="en-US"/>
        </w:rPr>
        <w:t>горячего</w:t>
      </w:r>
      <w:r w:rsidRPr="002A53EE">
        <w:rPr>
          <w:spacing w:val="1"/>
          <w:lang w:eastAsia="en-US"/>
        </w:rPr>
        <w:t xml:space="preserve"> </w:t>
      </w:r>
      <w:r w:rsidRPr="002A53EE">
        <w:rPr>
          <w:lang w:eastAsia="en-US"/>
        </w:rPr>
        <w:t>водоснабжения</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открытых</w:t>
      </w:r>
      <w:r w:rsidRPr="002A53EE">
        <w:rPr>
          <w:spacing w:val="1"/>
          <w:lang w:eastAsia="en-US"/>
        </w:rPr>
        <w:t xml:space="preserve"> </w:t>
      </w:r>
      <w:r w:rsidRPr="002A53EE">
        <w:rPr>
          <w:lang w:eastAsia="en-US"/>
        </w:rPr>
        <w:t>систем</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При</w:t>
      </w:r>
      <w:r w:rsidRPr="002A53EE">
        <w:rPr>
          <w:spacing w:val="1"/>
          <w:lang w:eastAsia="en-US"/>
        </w:rPr>
        <w:t xml:space="preserve"> </w:t>
      </w:r>
      <w:r w:rsidRPr="002A53EE">
        <w:rPr>
          <w:lang w:eastAsia="en-US"/>
        </w:rPr>
        <w:t>наличии</w:t>
      </w:r>
      <w:r w:rsidRPr="002A53EE">
        <w:rPr>
          <w:spacing w:val="1"/>
          <w:lang w:eastAsia="en-US"/>
        </w:rPr>
        <w:t xml:space="preserve"> </w:t>
      </w:r>
      <w:r w:rsidRPr="002A53EE">
        <w:rPr>
          <w:lang w:eastAsia="en-US"/>
        </w:rPr>
        <w:t>нескольких отдельных тепловых сетей, отходящих от коллектора теплоисточника, аварийную</w:t>
      </w:r>
      <w:r w:rsidRPr="002A53EE">
        <w:rPr>
          <w:spacing w:val="1"/>
          <w:lang w:eastAsia="en-US"/>
        </w:rPr>
        <w:t xml:space="preserve"> </w:t>
      </w:r>
      <w:r w:rsidRPr="002A53EE">
        <w:rPr>
          <w:lang w:eastAsia="en-US"/>
        </w:rPr>
        <w:t>подпитку допускается определять только для одной наибольшей по объему тепловой сети. Для</w:t>
      </w:r>
      <w:r w:rsidRPr="002A53EE">
        <w:rPr>
          <w:spacing w:val="1"/>
          <w:lang w:eastAsia="en-US"/>
        </w:rPr>
        <w:t xml:space="preserve"> </w:t>
      </w:r>
      <w:r w:rsidRPr="002A53EE">
        <w:rPr>
          <w:lang w:eastAsia="en-US"/>
        </w:rPr>
        <w:t>открытых систем теплоснабжения аварийная подпитка должна обеспечиваться только из систем</w:t>
      </w:r>
      <w:r w:rsidRPr="002A53EE">
        <w:rPr>
          <w:spacing w:val="-57"/>
          <w:lang w:eastAsia="en-US"/>
        </w:rPr>
        <w:t xml:space="preserve"> </w:t>
      </w:r>
      <w:r w:rsidRPr="002A53EE">
        <w:rPr>
          <w:lang w:eastAsia="en-US"/>
        </w:rPr>
        <w:t>хозяйственно-питьевого</w:t>
      </w:r>
      <w:r w:rsidRPr="002A53EE">
        <w:rPr>
          <w:spacing w:val="-2"/>
          <w:lang w:eastAsia="en-US"/>
        </w:rPr>
        <w:t xml:space="preserve"> </w:t>
      </w:r>
      <w:r w:rsidRPr="002A53EE">
        <w:rPr>
          <w:lang w:eastAsia="en-US"/>
        </w:rPr>
        <w:t>водоснабжения.</w:t>
      </w:r>
    </w:p>
    <w:p w:rsidR="002A53EE" w:rsidRPr="002A53EE" w:rsidRDefault="002A53EE" w:rsidP="002A53EE">
      <w:pPr>
        <w:widowControl w:val="0"/>
        <w:autoSpaceDE w:val="0"/>
        <w:autoSpaceDN w:val="0"/>
        <w:spacing w:line="276" w:lineRule="auto"/>
        <w:jc w:val="both"/>
        <w:rPr>
          <w:sz w:val="22"/>
          <w:szCs w:val="22"/>
          <w:lang w:eastAsia="en-US"/>
        </w:rPr>
        <w:sectPr w:rsidR="002A53EE" w:rsidRPr="002A53EE">
          <w:pgSz w:w="11910" w:h="16840"/>
          <w:pgMar w:top="1660" w:right="340" w:bottom="800" w:left="1200" w:header="978" w:footer="609" w:gutter="0"/>
          <w:cols w:space="720"/>
        </w:sectPr>
      </w:pPr>
    </w:p>
    <w:p w:rsidR="002A53EE" w:rsidRPr="002A53EE" w:rsidRDefault="002A53EE" w:rsidP="002A53EE">
      <w:pPr>
        <w:widowControl w:val="0"/>
        <w:autoSpaceDE w:val="0"/>
        <w:autoSpaceDN w:val="0"/>
        <w:spacing w:before="6"/>
        <w:rPr>
          <w:sz w:val="14"/>
          <w:lang w:eastAsia="en-US"/>
        </w:rPr>
      </w:pPr>
    </w:p>
    <w:p w:rsidR="002A53EE" w:rsidRPr="002A53EE" w:rsidRDefault="002A53EE" w:rsidP="002A53EE">
      <w:pPr>
        <w:widowControl w:val="0"/>
        <w:autoSpaceDE w:val="0"/>
        <w:autoSpaceDN w:val="0"/>
        <w:spacing w:before="90" w:line="276" w:lineRule="auto"/>
        <w:ind w:left="1589" w:right="606" w:hanging="980"/>
        <w:outlineLvl w:val="0"/>
        <w:rPr>
          <w:b/>
          <w:bCs/>
          <w:lang w:eastAsia="en-US"/>
        </w:rPr>
      </w:pPr>
      <w:bookmarkStart w:id="30" w:name="_bookmark15"/>
      <w:bookmarkEnd w:id="30"/>
      <w:r w:rsidRPr="002A53EE">
        <w:rPr>
          <w:b/>
          <w:bCs/>
          <w:lang w:eastAsia="en-US"/>
        </w:rPr>
        <w:t xml:space="preserve">РАЗДЕЛ 4 "ОСНОВНЫЕ ПОЛОЖЕНИЯ </w:t>
      </w:r>
      <w:proofErr w:type="gramStart"/>
      <w:r w:rsidRPr="002A53EE">
        <w:rPr>
          <w:b/>
          <w:bCs/>
          <w:lang w:eastAsia="en-US"/>
        </w:rPr>
        <w:t>МАСТЕР-ПЛАНА</w:t>
      </w:r>
      <w:proofErr w:type="gramEnd"/>
      <w:r w:rsidRPr="002A53EE">
        <w:rPr>
          <w:b/>
          <w:bCs/>
          <w:lang w:eastAsia="en-US"/>
        </w:rPr>
        <w:t xml:space="preserve"> РАЗВИТИЯ СИСТЕМ</w:t>
      </w:r>
      <w:r w:rsidRPr="002A53EE">
        <w:rPr>
          <w:b/>
          <w:bCs/>
          <w:spacing w:val="-57"/>
          <w:lang w:eastAsia="en-US"/>
        </w:rPr>
        <w:t xml:space="preserve"> </w:t>
      </w:r>
      <w:r w:rsidRPr="002A53EE">
        <w:rPr>
          <w:b/>
          <w:bCs/>
          <w:lang w:eastAsia="en-US"/>
        </w:rPr>
        <w:t>ТЕПЛОСНАБЖЕНИЯ</w:t>
      </w:r>
      <w:r w:rsidRPr="002A53EE">
        <w:rPr>
          <w:b/>
          <w:bCs/>
          <w:spacing w:val="-1"/>
          <w:lang w:eastAsia="en-US"/>
        </w:rPr>
        <w:t xml:space="preserve"> </w:t>
      </w:r>
      <w:r w:rsidRPr="002A53EE">
        <w:rPr>
          <w:b/>
          <w:bCs/>
          <w:lang w:eastAsia="en-US"/>
        </w:rPr>
        <w:t>МУНИЦИПАЛЬНОГО</w:t>
      </w:r>
      <w:r w:rsidRPr="002A53EE">
        <w:rPr>
          <w:b/>
          <w:bCs/>
          <w:spacing w:val="-1"/>
          <w:lang w:eastAsia="en-US"/>
        </w:rPr>
        <w:t xml:space="preserve"> </w:t>
      </w:r>
      <w:r w:rsidRPr="002A53EE">
        <w:rPr>
          <w:b/>
          <w:bCs/>
          <w:lang w:eastAsia="en-US"/>
        </w:rPr>
        <w:t>ОБРАЗОВАНИЯ"</w:t>
      </w:r>
    </w:p>
    <w:p w:rsidR="002A53EE" w:rsidRPr="002A53EE" w:rsidRDefault="002A53EE" w:rsidP="002A53EE">
      <w:pPr>
        <w:widowControl w:val="0"/>
        <w:autoSpaceDE w:val="0"/>
        <w:autoSpaceDN w:val="0"/>
        <w:spacing w:before="117"/>
        <w:ind w:left="559"/>
        <w:jc w:val="both"/>
        <w:outlineLvl w:val="0"/>
        <w:rPr>
          <w:b/>
          <w:bCs/>
          <w:lang w:eastAsia="en-US"/>
        </w:rPr>
      </w:pPr>
      <w:bookmarkStart w:id="31" w:name="_bookmark16"/>
      <w:bookmarkEnd w:id="31"/>
      <w:r w:rsidRPr="002A53EE">
        <w:rPr>
          <w:b/>
          <w:bCs/>
          <w:lang w:eastAsia="en-US"/>
        </w:rPr>
        <w:t>а)</w:t>
      </w:r>
      <w:r w:rsidRPr="002A53EE">
        <w:rPr>
          <w:b/>
          <w:bCs/>
          <w:spacing w:val="-4"/>
          <w:lang w:eastAsia="en-US"/>
        </w:rPr>
        <w:t xml:space="preserve"> </w:t>
      </w:r>
      <w:r w:rsidRPr="002A53EE">
        <w:rPr>
          <w:b/>
          <w:bCs/>
          <w:lang w:eastAsia="en-US"/>
        </w:rPr>
        <w:t>описание</w:t>
      </w:r>
      <w:r w:rsidRPr="002A53EE">
        <w:rPr>
          <w:b/>
          <w:bCs/>
          <w:spacing w:val="-3"/>
          <w:lang w:eastAsia="en-US"/>
        </w:rPr>
        <w:t xml:space="preserve"> </w:t>
      </w:r>
      <w:r w:rsidRPr="002A53EE">
        <w:rPr>
          <w:b/>
          <w:bCs/>
          <w:lang w:eastAsia="en-US"/>
        </w:rPr>
        <w:t>сценариев</w:t>
      </w:r>
      <w:r w:rsidRPr="002A53EE">
        <w:rPr>
          <w:b/>
          <w:bCs/>
          <w:spacing w:val="-5"/>
          <w:lang w:eastAsia="en-US"/>
        </w:rPr>
        <w:t xml:space="preserve"> </w:t>
      </w:r>
      <w:r w:rsidRPr="002A53EE">
        <w:rPr>
          <w:b/>
          <w:bCs/>
          <w:lang w:eastAsia="en-US"/>
        </w:rPr>
        <w:t>развития</w:t>
      </w:r>
      <w:r w:rsidRPr="002A53EE">
        <w:rPr>
          <w:b/>
          <w:bCs/>
          <w:spacing w:val="-5"/>
          <w:lang w:eastAsia="en-US"/>
        </w:rPr>
        <w:t xml:space="preserve"> </w:t>
      </w:r>
      <w:r w:rsidRPr="002A53EE">
        <w:rPr>
          <w:b/>
          <w:bCs/>
          <w:lang w:eastAsia="en-US"/>
        </w:rPr>
        <w:t>теплоснабжения</w:t>
      </w:r>
      <w:r w:rsidRPr="002A53EE">
        <w:rPr>
          <w:b/>
          <w:bCs/>
          <w:spacing w:val="2"/>
          <w:lang w:eastAsia="en-US"/>
        </w:rPr>
        <w:t xml:space="preserve"> </w:t>
      </w:r>
      <w:r w:rsidRPr="002A53EE">
        <w:rPr>
          <w:b/>
          <w:bCs/>
          <w:lang w:eastAsia="en-US"/>
        </w:rPr>
        <w:t>муниципального</w:t>
      </w:r>
      <w:r w:rsidRPr="002A53EE">
        <w:rPr>
          <w:b/>
          <w:bCs/>
          <w:spacing w:val="-5"/>
          <w:lang w:eastAsia="en-US"/>
        </w:rPr>
        <w:t xml:space="preserve"> </w:t>
      </w:r>
      <w:r w:rsidRPr="002A53EE">
        <w:rPr>
          <w:b/>
          <w:bCs/>
          <w:lang w:eastAsia="en-US"/>
        </w:rPr>
        <w:t>образования</w:t>
      </w:r>
    </w:p>
    <w:p w:rsidR="002A53EE" w:rsidRPr="002A53EE" w:rsidRDefault="002A53EE" w:rsidP="002A53EE">
      <w:pPr>
        <w:widowControl w:val="0"/>
        <w:autoSpaceDE w:val="0"/>
        <w:autoSpaceDN w:val="0"/>
        <w:spacing w:before="117" w:line="278" w:lineRule="auto"/>
        <w:ind w:left="218" w:right="230" w:firstLine="566"/>
        <w:jc w:val="both"/>
        <w:rPr>
          <w:lang w:eastAsia="en-US"/>
        </w:rPr>
      </w:pPr>
      <w:r w:rsidRPr="002A53EE">
        <w:rPr>
          <w:lang w:eastAsia="en-US"/>
        </w:rPr>
        <w:t>Проектом</w:t>
      </w:r>
      <w:r w:rsidRPr="002A53EE">
        <w:rPr>
          <w:spacing w:val="1"/>
          <w:lang w:eastAsia="en-US"/>
        </w:rPr>
        <w:t xml:space="preserve"> </w:t>
      </w:r>
      <w:r w:rsidRPr="002A53EE">
        <w:rPr>
          <w:lang w:eastAsia="en-US"/>
        </w:rPr>
        <w:t>схемы</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предусматривается</w:t>
      </w:r>
      <w:r w:rsidRPr="002A53EE">
        <w:rPr>
          <w:spacing w:val="1"/>
          <w:lang w:eastAsia="en-US"/>
        </w:rPr>
        <w:t xml:space="preserve"> </w:t>
      </w:r>
      <w:r w:rsidRPr="002A53EE">
        <w:rPr>
          <w:lang w:eastAsia="en-US"/>
        </w:rPr>
        <w:t>два</w:t>
      </w:r>
      <w:r w:rsidRPr="002A53EE">
        <w:rPr>
          <w:spacing w:val="1"/>
          <w:lang w:eastAsia="en-US"/>
        </w:rPr>
        <w:t xml:space="preserve"> </w:t>
      </w:r>
      <w:r w:rsidRPr="002A53EE">
        <w:rPr>
          <w:lang w:eastAsia="en-US"/>
        </w:rPr>
        <w:t>варианта</w:t>
      </w:r>
      <w:r w:rsidRPr="002A53EE">
        <w:rPr>
          <w:spacing w:val="1"/>
          <w:lang w:eastAsia="en-US"/>
        </w:rPr>
        <w:t xml:space="preserve"> </w:t>
      </w:r>
      <w:r w:rsidRPr="002A53EE">
        <w:rPr>
          <w:lang w:eastAsia="en-US"/>
        </w:rPr>
        <w:t>развития</w:t>
      </w:r>
      <w:r w:rsidRPr="002A53EE">
        <w:rPr>
          <w:spacing w:val="1"/>
          <w:lang w:eastAsia="en-US"/>
        </w:rPr>
        <w:t xml:space="preserve"> </w:t>
      </w:r>
      <w:r w:rsidRPr="002A53EE">
        <w:rPr>
          <w:lang w:eastAsia="en-US"/>
        </w:rPr>
        <w:t>системы</w:t>
      </w:r>
      <w:r w:rsidRPr="002A53EE">
        <w:rPr>
          <w:spacing w:val="1"/>
          <w:lang w:eastAsia="en-US"/>
        </w:rPr>
        <w:t xml:space="preserve"> </w:t>
      </w:r>
      <w:r w:rsidRPr="002A53EE">
        <w:rPr>
          <w:lang w:eastAsia="en-US"/>
        </w:rPr>
        <w:t xml:space="preserve">теплоснабжения сельского поселения </w:t>
      </w:r>
      <w:proofErr w:type="gramStart"/>
      <w:r w:rsidRPr="002A53EE">
        <w:rPr>
          <w:lang w:eastAsia="en-US"/>
        </w:rPr>
        <w:t>Светлый</w:t>
      </w:r>
      <w:proofErr w:type="gramEnd"/>
      <w:r w:rsidRPr="002A53EE">
        <w:rPr>
          <w:lang w:eastAsia="en-US"/>
        </w:rPr>
        <w:t>.</w:t>
      </w:r>
    </w:p>
    <w:p w:rsidR="002A53EE" w:rsidRPr="002A53EE" w:rsidRDefault="002A53EE" w:rsidP="002A53EE">
      <w:pPr>
        <w:widowControl w:val="0"/>
        <w:autoSpaceDE w:val="0"/>
        <w:autoSpaceDN w:val="0"/>
        <w:spacing w:line="276" w:lineRule="auto"/>
        <w:ind w:left="218" w:right="223" w:firstLine="566"/>
        <w:jc w:val="both"/>
        <w:rPr>
          <w:lang w:eastAsia="en-US"/>
        </w:rPr>
      </w:pPr>
      <w:r w:rsidRPr="002A53EE">
        <w:rPr>
          <w:u w:val="single"/>
          <w:lang w:eastAsia="en-US"/>
        </w:rPr>
        <w:t>Вариант 1</w:t>
      </w:r>
      <w:r w:rsidRPr="002A53EE">
        <w:rPr>
          <w:lang w:eastAsia="en-US"/>
        </w:rPr>
        <w:t xml:space="preserve"> предполагает сохранение существующей системы теплоснабжения с плановой</w:t>
      </w:r>
      <w:r w:rsidRPr="002A53EE">
        <w:rPr>
          <w:spacing w:val="1"/>
          <w:lang w:eastAsia="en-US"/>
        </w:rPr>
        <w:t xml:space="preserve"> </w:t>
      </w:r>
      <w:r w:rsidRPr="002A53EE">
        <w:rPr>
          <w:lang w:eastAsia="en-US"/>
        </w:rPr>
        <w:t>реконструкцией</w:t>
      </w:r>
      <w:r w:rsidRPr="002A53EE">
        <w:rPr>
          <w:spacing w:val="1"/>
          <w:lang w:eastAsia="en-US"/>
        </w:rPr>
        <w:t xml:space="preserve"> </w:t>
      </w:r>
      <w:r w:rsidRPr="002A53EE">
        <w:rPr>
          <w:lang w:eastAsia="en-US"/>
        </w:rPr>
        <w:t>источников</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мере</w:t>
      </w:r>
      <w:r w:rsidRPr="002A53EE">
        <w:rPr>
          <w:spacing w:val="1"/>
          <w:lang w:eastAsia="en-US"/>
        </w:rPr>
        <w:t xml:space="preserve"> </w:t>
      </w:r>
      <w:r w:rsidRPr="002A53EE">
        <w:rPr>
          <w:lang w:eastAsia="en-US"/>
        </w:rPr>
        <w:t>износа,</w:t>
      </w:r>
      <w:r w:rsidRPr="002A53EE">
        <w:rPr>
          <w:spacing w:val="1"/>
          <w:lang w:eastAsia="en-US"/>
        </w:rPr>
        <w:t xml:space="preserve"> </w:t>
      </w:r>
      <w:r w:rsidRPr="002A53EE">
        <w:rPr>
          <w:lang w:eastAsia="en-US"/>
        </w:rPr>
        <w:t>либо</w:t>
      </w:r>
      <w:r w:rsidRPr="002A53EE">
        <w:rPr>
          <w:spacing w:val="1"/>
          <w:lang w:eastAsia="en-US"/>
        </w:rPr>
        <w:t xml:space="preserve"> </w:t>
      </w:r>
      <w:r w:rsidRPr="002A53EE">
        <w:rPr>
          <w:lang w:eastAsia="en-US"/>
        </w:rPr>
        <w:t>неисправного</w:t>
      </w:r>
      <w:r w:rsidRPr="002A53EE">
        <w:rPr>
          <w:spacing w:val="1"/>
          <w:lang w:eastAsia="en-US"/>
        </w:rPr>
        <w:t xml:space="preserve"> </w:t>
      </w:r>
      <w:r w:rsidRPr="002A53EE">
        <w:rPr>
          <w:lang w:eastAsia="en-US"/>
        </w:rPr>
        <w:t>состояния</w:t>
      </w:r>
      <w:r w:rsidRPr="002A53EE">
        <w:rPr>
          <w:spacing w:val="-57"/>
          <w:lang w:eastAsia="en-US"/>
        </w:rPr>
        <w:t xml:space="preserve"> </w:t>
      </w:r>
      <w:r w:rsidRPr="002A53EE">
        <w:rPr>
          <w:lang w:eastAsia="en-US"/>
        </w:rPr>
        <w:t>основного</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вспомогательного</w:t>
      </w:r>
      <w:r w:rsidRPr="002A53EE">
        <w:rPr>
          <w:spacing w:val="1"/>
          <w:lang w:eastAsia="en-US"/>
        </w:rPr>
        <w:t xml:space="preserve"> </w:t>
      </w:r>
      <w:r w:rsidRPr="002A53EE">
        <w:rPr>
          <w:lang w:eastAsia="en-US"/>
        </w:rPr>
        <w:t>оборудования</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процессе</w:t>
      </w:r>
      <w:r w:rsidRPr="002A53EE">
        <w:rPr>
          <w:spacing w:val="1"/>
          <w:lang w:eastAsia="en-US"/>
        </w:rPr>
        <w:t xml:space="preserve"> </w:t>
      </w:r>
      <w:r w:rsidRPr="002A53EE">
        <w:rPr>
          <w:lang w:eastAsia="en-US"/>
        </w:rPr>
        <w:t>эксплуатации.</w:t>
      </w:r>
      <w:r w:rsidRPr="002A53EE">
        <w:rPr>
          <w:spacing w:val="1"/>
          <w:lang w:eastAsia="en-US"/>
        </w:rPr>
        <w:t xml:space="preserve"> </w:t>
      </w:r>
      <w:r w:rsidRPr="002A53EE">
        <w:rPr>
          <w:lang w:eastAsia="en-US"/>
        </w:rPr>
        <w:t>Развитие</w:t>
      </w:r>
      <w:r w:rsidRPr="002A53EE">
        <w:rPr>
          <w:spacing w:val="60"/>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выполняется</w:t>
      </w:r>
      <w:r w:rsidRPr="002A53EE">
        <w:rPr>
          <w:spacing w:val="1"/>
          <w:lang w:eastAsia="en-US"/>
        </w:rPr>
        <w:t xml:space="preserve"> </w:t>
      </w:r>
      <w:r w:rsidRPr="002A53EE">
        <w:rPr>
          <w:lang w:eastAsia="en-US"/>
        </w:rPr>
        <w:t>только</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подключения</w:t>
      </w:r>
      <w:r w:rsidRPr="002A53EE">
        <w:rPr>
          <w:spacing w:val="1"/>
          <w:lang w:eastAsia="en-US"/>
        </w:rPr>
        <w:t xml:space="preserve"> </w:t>
      </w:r>
      <w:r w:rsidRPr="002A53EE">
        <w:rPr>
          <w:lang w:eastAsia="en-US"/>
        </w:rPr>
        <w:t>новых</w:t>
      </w:r>
      <w:r w:rsidRPr="002A53EE">
        <w:rPr>
          <w:spacing w:val="1"/>
          <w:lang w:eastAsia="en-US"/>
        </w:rPr>
        <w:t xml:space="preserve"> </w:t>
      </w:r>
      <w:r w:rsidRPr="002A53EE">
        <w:rPr>
          <w:lang w:eastAsia="en-US"/>
        </w:rPr>
        <w:t>абонентов,</w:t>
      </w:r>
      <w:r w:rsidRPr="002A53EE">
        <w:rPr>
          <w:spacing w:val="1"/>
          <w:lang w:eastAsia="en-US"/>
        </w:rPr>
        <w:t xml:space="preserve"> </w:t>
      </w:r>
      <w:r w:rsidRPr="002A53EE">
        <w:rPr>
          <w:lang w:eastAsia="en-US"/>
        </w:rPr>
        <w:t>а</w:t>
      </w:r>
      <w:r w:rsidRPr="002A53EE">
        <w:rPr>
          <w:spacing w:val="1"/>
          <w:lang w:eastAsia="en-US"/>
        </w:rPr>
        <w:t xml:space="preserve"> </w:t>
      </w:r>
      <w:r w:rsidRPr="002A53EE">
        <w:rPr>
          <w:lang w:eastAsia="en-US"/>
        </w:rPr>
        <w:t>также</w:t>
      </w:r>
      <w:r w:rsidRPr="002A53EE">
        <w:rPr>
          <w:spacing w:val="1"/>
          <w:lang w:eastAsia="en-US"/>
        </w:rPr>
        <w:t xml:space="preserve"> </w:t>
      </w:r>
      <w:r w:rsidRPr="002A53EE">
        <w:rPr>
          <w:lang w:eastAsia="en-US"/>
        </w:rPr>
        <w:t>ремонт</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замена</w:t>
      </w:r>
      <w:r w:rsidRPr="002A53EE">
        <w:rPr>
          <w:spacing w:val="1"/>
          <w:lang w:eastAsia="en-US"/>
        </w:rPr>
        <w:t xml:space="preserve"> </w:t>
      </w:r>
      <w:r w:rsidRPr="002A53EE">
        <w:rPr>
          <w:lang w:eastAsia="en-US"/>
        </w:rPr>
        <w:t>существующих.</w:t>
      </w:r>
    </w:p>
    <w:p w:rsidR="002A53EE" w:rsidRPr="002A53EE" w:rsidRDefault="002A53EE" w:rsidP="002A53EE">
      <w:pPr>
        <w:widowControl w:val="0"/>
        <w:autoSpaceDE w:val="0"/>
        <w:autoSpaceDN w:val="0"/>
        <w:spacing w:line="276" w:lineRule="auto"/>
        <w:ind w:left="218" w:right="229" w:firstLine="566"/>
        <w:jc w:val="both"/>
        <w:rPr>
          <w:lang w:eastAsia="en-US"/>
        </w:rPr>
      </w:pPr>
      <w:r w:rsidRPr="002A53EE">
        <w:rPr>
          <w:lang w:eastAsia="en-US"/>
        </w:rPr>
        <w:t>Предпосылкой</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разработки</w:t>
      </w:r>
      <w:r w:rsidRPr="002A53EE">
        <w:rPr>
          <w:spacing w:val="1"/>
          <w:lang w:eastAsia="en-US"/>
        </w:rPr>
        <w:t xml:space="preserve"> </w:t>
      </w:r>
      <w:r w:rsidRPr="002A53EE">
        <w:rPr>
          <w:lang w:eastAsia="en-US"/>
        </w:rPr>
        <w:t>Варианта</w:t>
      </w:r>
      <w:r w:rsidRPr="002A53EE">
        <w:rPr>
          <w:spacing w:val="1"/>
          <w:lang w:eastAsia="en-US"/>
        </w:rPr>
        <w:t xml:space="preserve"> </w:t>
      </w:r>
      <w:r w:rsidRPr="002A53EE">
        <w:rPr>
          <w:lang w:eastAsia="en-US"/>
        </w:rPr>
        <w:t>1</w:t>
      </w:r>
      <w:r w:rsidRPr="002A53EE">
        <w:rPr>
          <w:spacing w:val="1"/>
          <w:lang w:eastAsia="en-US"/>
        </w:rPr>
        <w:t xml:space="preserve"> </w:t>
      </w:r>
      <w:r w:rsidRPr="002A53EE">
        <w:rPr>
          <w:lang w:eastAsia="en-US"/>
        </w:rPr>
        <w:t>послужили</w:t>
      </w:r>
      <w:r w:rsidRPr="002A53EE">
        <w:rPr>
          <w:spacing w:val="1"/>
          <w:lang w:eastAsia="en-US"/>
        </w:rPr>
        <w:t xml:space="preserve"> </w:t>
      </w:r>
      <w:r w:rsidRPr="002A53EE">
        <w:rPr>
          <w:lang w:eastAsia="en-US"/>
        </w:rPr>
        <w:t>Требования</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схемам</w:t>
      </w:r>
      <w:r w:rsidRPr="002A53EE">
        <w:rPr>
          <w:spacing w:val="1"/>
          <w:lang w:eastAsia="en-US"/>
        </w:rPr>
        <w:t xml:space="preserve"> </w:t>
      </w:r>
      <w:r w:rsidRPr="002A53EE">
        <w:rPr>
          <w:lang w:eastAsia="en-US"/>
        </w:rPr>
        <w:t>теплоснабжения (Постановление Правительства Российской Федерации №154 от 22 февраля</w:t>
      </w:r>
      <w:r w:rsidRPr="002A53EE">
        <w:rPr>
          <w:spacing w:val="1"/>
          <w:lang w:eastAsia="en-US"/>
        </w:rPr>
        <w:t xml:space="preserve"> </w:t>
      </w:r>
      <w:r w:rsidRPr="002A53EE">
        <w:rPr>
          <w:lang w:eastAsia="en-US"/>
        </w:rPr>
        <w:t>2012г.</w:t>
      </w:r>
      <w:r w:rsidRPr="002A53EE">
        <w:rPr>
          <w:spacing w:val="-1"/>
          <w:lang w:eastAsia="en-US"/>
        </w:rPr>
        <w:t xml:space="preserve"> </w:t>
      </w:r>
      <w:r w:rsidRPr="002A53EE">
        <w:rPr>
          <w:lang w:eastAsia="en-US"/>
        </w:rPr>
        <w:t>(изменения от</w:t>
      </w:r>
      <w:r w:rsidRPr="002A53EE">
        <w:rPr>
          <w:spacing w:val="2"/>
          <w:lang w:eastAsia="en-US"/>
        </w:rPr>
        <w:t xml:space="preserve"> </w:t>
      </w:r>
      <w:r w:rsidRPr="002A53EE">
        <w:rPr>
          <w:lang w:eastAsia="en-US"/>
        </w:rPr>
        <w:t>31.05.2022 года)).</w:t>
      </w:r>
    </w:p>
    <w:p w:rsidR="002A53EE" w:rsidRPr="002A53EE" w:rsidRDefault="002A53EE" w:rsidP="002A53EE">
      <w:pPr>
        <w:widowControl w:val="0"/>
        <w:autoSpaceDE w:val="0"/>
        <w:autoSpaceDN w:val="0"/>
        <w:spacing w:line="276" w:lineRule="auto"/>
        <w:ind w:left="218" w:right="225" w:firstLine="566"/>
        <w:jc w:val="both"/>
        <w:rPr>
          <w:lang w:eastAsia="en-US"/>
        </w:rPr>
      </w:pPr>
      <w:r w:rsidRPr="002A53EE">
        <w:rPr>
          <w:lang w:eastAsia="en-US"/>
        </w:rPr>
        <w:t>Это сохранит существующую выработку тепловой энергии с возможностью подключения</w:t>
      </w:r>
      <w:r w:rsidRPr="002A53EE">
        <w:rPr>
          <w:spacing w:val="1"/>
          <w:lang w:eastAsia="en-US"/>
        </w:rPr>
        <w:t xml:space="preserve"> </w:t>
      </w:r>
      <w:r w:rsidRPr="002A53EE">
        <w:rPr>
          <w:lang w:eastAsia="en-US"/>
        </w:rPr>
        <w:t>новых</w:t>
      </w:r>
      <w:r w:rsidRPr="002A53EE">
        <w:rPr>
          <w:spacing w:val="-2"/>
          <w:lang w:eastAsia="en-US"/>
        </w:rPr>
        <w:t xml:space="preserve"> </w:t>
      </w:r>
      <w:r w:rsidRPr="002A53EE">
        <w:rPr>
          <w:lang w:eastAsia="en-US"/>
        </w:rPr>
        <w:t>потребителей.</w:t>
      </w:r>
    </w:p>
    <w:p w:rsidR="002A53EE" w:rsidRPr="002A53EE" w:rsidRDefault="002A53EE" w:rsidP="002A53EE">
      <w:pPr>
        <w:widowControl w:val="0"/>
        <w:autoSpaceDE w:val="0"/>
        <w:autoSpaceDN w:val="0"/>
        <w:spacing w:line="276" w:lineRule="auto"/>
        <w:ind w:left="218" w:right="228" w:firstLine="566"/>
        <w:jc w:val="both"/>
        <w:rPr>
          <w:lang w:eastAsia="en-US"/>
        </w:rPr>
      </w:pPr>
      <w:r w:rsidRPr="002A53EE">
        <w:rPr>
          <w:u w:val="single"/>
          <w:lang w:eastAsia="en-US"/>
        </w:rPr>
        <w:t>Вариант</w:t>
      </w:r>
      <w:r w:rsidRPr="002A53EE">
        <w:rPr>
          <w:spacing w:val="1"/>
          <w:u w:val="single"/>
          <w:lang w:eastAsia="en-US"/>
        </w:rPr>
        <w:t xml:space="preserve"> </w:t>
      </w:r>
      <w:r w:rsidRPr="002A53EE">
        <w:rPr>
          <w:u w:val="single"/>
          <w:lang w:eastAsia="en-US"/>
        </w:rPr>
        <w:t>2</w:t>
      </w:r>
      <w:r w:rsidRPr="002A53EE">
        <w:rPr>
          <w:spacing w:val="1"/>
          <w:lang w:eastAsia="en-US"/>
        </w:rPr>
        <w:t xml:space="preserve"> </w:t>
      </w:r>
      <w:r w:rsidRPr="002A53EE">
        <w:rPr>
          <w:lang w:eastAsia="en-US"/>
        </w:rPr>
        <w:t>предполагает,</w:t>
      </w:r>
      <w:r w:rsidRPr="002A53EE">
        <w:rPr>
          <w:spacing w:val="1"/>
          <w:lang w:eastAsia="en-US"/>
        </w:rPr>
        <w:t xml:space="preserve"> </w:t>
      </w:r>
      <w:r w:rsidRPr="002A53EE">
        <w:rPr>
          <w:lang w:eastAsia="en-US"/>
        </w:rPr>
        <w:t>что</w:t>
      </w:r>
      <w:r w:rsidRPr="002A53EE">
        <w:rPr>
          <w:spacing w:val="1"/>
          <w:lang w:eastAsia="en-US"/>
        </w:rPr>
        <w:t xml:space="preserve"> </w:t>
      </w:r>
      <w:r w:rsidRPr="002A53EE">
        <w:rPr>
          <w:lang w:eastAsia="en-US"/>
        </w:rPr>
        <w:t>реконструкция</w:t>
      </w:r>
      <w:r w:rsidRPr="002A53EE">
        <w:rPr>
          <w:spacing w:val="1"/>
          <w:lang w:eastAsia="en-US"/>
        </w:rPr>
        <w:t xml:space="preserve"> </w:t>
      </w:r>
      <w:r w:rsidRPr="002A53EE">
        <w:rPr>
          <w:lang w:eastAsia="en-US"/>
        </w:rPr>
        <w:t>котельных</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будет</w:t>
      </w:r>
      <w:r w:rsidRPr="002A53EE">
        <w:rPr>
          <w:spacing w:val="1"/>
          <w:lang w:eastAsia="en-US"/>
        </w:rPr>
        <w:t xml:space="preserve"> </w:t>
      </w:r>
      <w:r w:rsidRPr="002A53EE">
        <w:rPr>
          <w:lang w:eastAsia="en-US"/>
        </w:rPr>
        <w:t>реализована</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запланированные</w:t>
      </w:r>
      <w:r w:rsidRPr="002A53EE">
        <w:rPr>
          <w:spacing w:val="1"/>
          <w:lang w:eastAsia="en-US"/>
        </w:rPr>
        <w:t xml:space="preserve"> </w:t>
      </w:r>
      <w:r w:rsidRPr="002A53EE">
        <w:rPr>
          <w:lang w:eastAsia="en-US"/>
        </w:rPr>
        <w:t>сроки.</w:t>
      </w:r>
      <w:r w:rsidRPr="002A53EE">
        <w:rPr>
          <w:spacing w:val="1"/>
          <w:lang w:eastAsia="en-US"/>
        </w:rPr>
        <w:t xml:space="preserve"> </w:t>
      </w:r>
      <w:r w:rsidRPr="002A53EE">
        <w:rPr>
          <w:lang w:eastAsia="en-US"/>
        </w:rPr>
        <w:t>Соответственно</w:t>
      </w:r>
      <w:r w:rsidRPr="002A53EE">
        <w:rPr>
          <w:spacing w:val="1"/>
          <w:lang w:eastAsia="en-US"/>
        </w:rPr>
        <w:t xml:space="preserve"> </w:t>
      </w:r>
      <w:proofErr w:type="gramStart"/>
      <w:r w:rsidRPr="002A53EE">
        <w:rPr>
          <w:lang w:eastAsia="en-US"/>
        </w:rPr>
        <w:t>будет</w:t>
      </w:r>
      <w:r w:rsidRPr="002A53EE">
        <w:rPr>
          <w:spacing w:val="1"/>
          <w:lang w:eastAsia="en-US"/>
        </w:rPr>
        <w:t xml:space="preserve"> </w:t>
      </w:r>
      <w:r w:rsidRPr="002A53EE">
        <w:rPr>
          <w:lang w:eastAsia="en-US"/>
        </w:rPr>
        <w:t>происходить</w:t>
      </w:r>
      <w:r w:rsidRPr="002A53EE">
        <w:rPr>
          <w:spacing w:val="1"/>
          <w:lang w:eastAsia="en-US"/>
        </w:rPr>
        <w:t xml:space="preserve"> </w:t>
      </w:r>
      <w:r w:rsidRPr="002A53EE">
        <w:rPr>
          <w:lang w:eastAsia="en-US"/>
        </w:rPr>
        <w:t>износ</w:t>
      </w:r>
      <w:r w:rsidRPr="002A53EE">
        <w:rPr>
          <w:spacing w:val="1"/>
          <w:lang w:eastAsia="en-US"/>
        </w:rPr>
        <w:t xml:space="preserve"> </w:t>
      </w:r>
      <w:r w:rsidRPr="002A53EE">
        <w:rPr>
          <w:lang w:eastAsia="en-US"/>
        </w:rPr>
        <w:t>системы</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как</w:t>
      </w:r>
      <w:r w:rsidRPr="002A53EE">
        <w:rPr>
          <w:spacing w:val="1"/>
          <w:lang w:eastAsia="en-US"/>
        </w:rPr>
        <w:t xml:space="preserve"> </w:t>
      </w:r>
      <w:r w:rsidRPr="002A53EE">
        <w:rPr>
          <w:lang w:eastAsia="en-US"/>
        </w:rPr>
        <w:t>следствие</w:t>
      </w:r>
      <w:proofErr w:type="gramEnd"/>
      <w:r w:rsidRPr="002A53EE">
        <w:rPr>
          <w:spacing w:val="1"/>
          <w:lang w:eastAsia="en-US"/>
        </w:rPr>
        <w:t xml:space="preserve"> </w:t>
      </w:r>
      <w:r w:rsidRPr="002A53EE">
        <w:rPr>
          <w:lang w:eastAsia="en-US"/>
        </w:rPr>
        <w:t>будут</w:t>
      </w:r>
      <w:r w:rsidRPr="002A53EE">
        <w:rPr>
          <w:spacing w:val="1"/>
          <w:lang w:eastAsia="en-US"/>
        </w:rPr>
        <w:t xml:space="preserve"> </w:t>
      </w:r>
      <w:r w:rsidRPr="002A53EE">
        <w:rPr>
          <w:lang w:eastAsia="en-US"/>
        </w:rPr>
        <w:t>ухудшаться</w:t>
      </w:r>
      <w:r w:rsidRPr="002A53EE">
        <w:rPr>
          <w:spacing w:val="1"/>
          <w:lang w:eastAsia="en-US"/>
        </w:rPr>
        <w:t xml:space="preserve"> </w:t>
      </w:r>
      <w:r w:rsidRPr="002A53EE">
        <w:rPr>
          <w:lang w:eastAsia="en-US"/>
        </w:rPr>
        <w:t>показатели</w:t>
      </w:r>
      <w:r w:rsidRPr="002A53EE">
        <w:rPr>
          <w:spacing w:val="1"/>
          <w:lang w:eastAsia="en-US"/>
        </w:rPr>
        <w:t xml:space="preserve"> </w:t>
      </w:r>
      <w:r w:rsidRPr="002A53EE">
        <w:rPr>
          <w:lang w:eastAsia="en-US"/>
        </w:rPr>
        <w:t>ее</w:t>
      </w:r>
      <w:r w:rsidRPr="002A53EE">
        <w:rPr>
          <w:spacing w:val="1"/>
          <w:lang w:eastAsia="en-US"/>
        </w:rPr>
        <w:t xml:space="preserve"> </w:t>
      </w:r>
      <w:r w:rsidRPr="002A53EE">
        <w:rPr>
          <w:lang w:eastAsia="en-US"/>
        </w:rPr>
        <w:t>работы</w:t>
      </w:r>
      <w:r w:rsidRPr="002A53EE">
        <w:rPr>
          <w:spacing w:val="1"/>
          <w:lang w:eastAsia="en-US"/>
        </w:rPr>
        <w:t xml:space="preserve"> </w:t>
      </w:r>
      <w:r w:rsidRPr="002A53EE">
        <w:rPr>
          <w:lang w:eastAsia="en-US"/>
        </w:rPr>
        <w:t>(повысится</w:t>
      </w:r>
      <w:r w:rsidRPr="002A53EE">
        <w:rPr>
          <w:spacing w:val="1"/>
          <w:lang w:eastAsia="en-US"/>
        </w:rPr>
        <w:t xml:space="preserve"> </w:t>
      </w:r>
      <w:r w:rsidRPr="002A53EE">
        <w:rPr>
          <w:lang w:eastAsia="en-US"/>
        </w:rPr>
        <w:t>аварийность</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котельных,</w:t>
      </w:r>
      <w:r w:rsidRPr="002A53EE">
        <w:rPr>
          <w:spacing w:val="1"/>
          <w:lang w:eastAsia="en-US"/>
        </w:rPr>
        <w:t xml:space="preserve"> </w:t>
      </w:r>
      <w:r w:rsidRPr="002A53EE">
        <w:rPr>
          <w:lang w:eastAsia="en-US"/>
        </w:rPr>
        <w:t>снизится</w:t>
      </w:r>
      <w:r w:rsidRPr="002A53EE">
        <w:rPr>
          <w:spacing w:val="1"/>
          <w:lang w:eastAsia="en-US"/>
        </w:rPr>
        <w:t xml:space="preserve"> </w:t>
      </w:r>
      <w:r w:rsidRPr="002A53EE">
        <w:rPr>
          <w:lang w:eastAsia="en-US"/>
        </w:rPr>
        <w:t>КПД,</w:t>
      </w:r>
      <w:r w:rsidRPr="002A53EE">
        <w:rPr>
          <w:spacing w:val="1"/>
          <w:lang w:eastAsia="en-US"/>
        </w:rPr>
        <w:t xml:space="preserve"> </w:t>
      </w:r>
      <w:r w:rsidRPr="002A53EE">
        <w:rPr>
          <w:lang w:eastAsia="en-US"/>
        </w:rPr>
        <w:t>увеличатся</w:t>
      </w:r>
      <w:r w:rsidRPr="002A53EE">
        <w:rPr>
          <w:spacing w:val="1"/>
          <w:lang w:eastAsia="en-US"/>
        </w:rPr>
        <w:t xml:space="preserve"> </w:t>
      </w:r>
      <w:r w:rsidRPr="002A53EE">
        <w:rPr>
          <w:lang w:eastAsia="en-US"/>
        </w:rPr>
        <w:t>эксплуатационные</w:t>
      </w:r>
      <w:r w:rsidRPr="002A53EE">
        <w:rPr>
          <w:spacing w:val="1"/>
          <w:lang w:eastAsia="en-US"/>
        </w:rPr>
        <w:t xml:space="preserve"> </w:t>
      </w:r>
      <w:r w:rsidRPr="002A53EE">
        <w:rPr>
          <w:lang w:eastAsia="en-US"/>
        </w:rPr>
        <w:t>издержки).</w:t>
      </w:r>
    </w:p>
    <w:p w:rsidR="002A53EE" w:rsidRPr="002A53EE" w:rsidRDefault="002A53EE" w:rsidP="002A53EE">
      <w:pPr>
        <w:widowControl w:val="0"/>
        <w:autoSpaceDE w:val="0"/>
        <w:autoSpaceDN w:val="0"/>
        <w:spacing w:before="118"/>
        <w:ind w:left="218" w:right="229" w:firstLine="340"/>
        <w:jc w:val="both"/>
        <w:outlineLvl w:val="0"/>
        <w:rPr>
          <w:b/>
          <w:bCs/>
          <w:lang w:eastAsia="en-US"/>
        </w:rPr>
      </w:pPr>
      <w:bookmarkStart w:id="32" w:name="_bookmark17"/>
      <w:bookmarkEnd w:id="32"/>
      <w:r w:rsidRPr="002A53EE">
        <w:rPr>
          <w:b/>
          <w:bCs/>
          <w:lang w:eastAsia="en-US"/>
        </w:rPr>
        <w:t>б) обоснование</w:t>
      </w:r>
      <w:r w:rsidRPr="002A53EE">
        <w:rPr>
          <w:b/>
          <w:bCs/>
          <w:spacing w:val="1"/>
          <w:lang w:eastAsia="en-US"/>
        </w:rPr>
        <w:t xml:space="preserve"> </w:t>
      </w:r>
      <w:proofErr w:type="gramStart"/>
      <w:r w:rsidRPr="002A53EE">
        <w:rPr>
          <w:b/>
          <w:bCs/>
          <w:lang w:eastAsia="en-US"/>
        </w:rPr>
        <w:t>выбора</w:t>
      </w:r>
      <w:r w:rsidRPr="002A53EE">
        <w:rPr>
          <w:b/>
          <w:bCs/>
          <w:spacing w:val="1"/>
          <w:lang w:eastAsia="en-US"/>
        </w:rPr>
        <w:t xml:space="preserve"> </w:t>
      </w:r>
      <w:r w:rsidRPr="002A53EE">
        <w:rPr>
          <w:b/>
          <w:bCs/>
          <w:lang w:eastAsia="en-US"/>
        </w:rPr>
        <w:t>приоритетного</w:t>
      </w:r>
      <w:r w:rsidRPr="002A53EE">
        <w:rPr>
          <w:b/>
          <w:bCs/>
          <w:spacing w:val="1"/>
          <w:lang w:eastAsia="en-US"/>
        </w:rPr>
        <w:t xml:space="preserve"> </w:t>
      </w:r>
      <w:r w:rsidRPr="002A53EE">
        <w:rPr>
          <w:b/>
          <w:bCs/>
          <w:lang w:eastAsia="en-US"/>
        </w:rPr>
        <w:t>сценария</w:t>
      </w:r>
      <w:r w:rsidRPr="002A53EE">
        <w:rPr>
          <w:b/>
          <w:bCs/>
          <w:spacing w:val="1"/>
          <w:lang w:eastAsia="en-US"/>
        </w:rPr>
        <w:t xml:space="preserve"> </w:t>
      </w:r>
      <w:r w:rsidRPr="002A53EE">
        <w:rPr>
          <w:b/>
          <w:bCs/>
          <w:lang w:eastAsia="en-US"/>
        </w:rPr>
        <w:t>развития</w:t>
      </w:r>
      <w:r w:rsidRPr="002A53EE">
        <w:rPr>
          <w:b/>
          <w:bCs/>
          <w:spacing w:val="1"/>
          <w:lang w:eastAsia="en-US"/>
        </w:rPr>
        <w:t xml:space="preserve"> </w:t>
      </w:r>
      <w:r w:rsidRPr="002A53EE">
        <w:rPr>
          <w:b/>
          <w:bCs/>
          <w:lang w:eastAsia="en-US"/>
        </w:rPr>
        <w:t>теплоснабжения</w:t>
      </w:r>
      <w:r w:rsidRPr="002A53EE">
        <w:rPr>
          <w:b/>
          <w:bCs/>
          <w:spacing w:val="1"/>
          <w:lang w:eastAsia="en-US"/>
        </w:rPr>
        <w:t xml:space="preserve"> </w:t>
      </w:r>
      <w:r w:rsidRPr="002A53EE">
        <w:rPr>
          <w:b/>
          <w:bCs/>
          <w:lang w:eastAsia="en-US"/>
        </w:rPr>
        <w:t>муниципального</w:t>
      </w:r>
      <w:r w:rsidRPr="002A53EE">
        <w:rPr>
          <w:b/>
          <w:bCs/>
          <w:spacing w:val="-1"/>
          <w:lang w:eastAsia="en-US"/>
        </w:rPr>
        <w:t xml:space="preserve"> </w:t>
      </w:r>
      <w:r w:rsidRPr="002A53EE">
        <w:rPr>
          <w:b/>
          <w:bCs/>
          <w:lang w:eastAsia="en-US"/>
        </w:rPr>
        <w:t>образования</w:t>
      </w:r>
      <w:proofErr w:type="gramEnd"/>
    </w:p>
    <w:p w:rsidR="002A53EE" w:rsidRPr="002A53EE" w:rsidRDefault="002A53EE" w:rsidP="002A53EE">
      <w:pPr>
        <w:widowControl w:val="0"/>
        <w:autoSpaceDE w:val="0"/>
        <w:autoSpaceDN w:val="0"/>
        <w:spacing w:before="118" w:line="278" w:lineRule="auto"/>
        <w:ind w:left="218" w:right="220" w:firstLine="566"/>
        <w:jc w:val="both"/>
        <w:rPr>
          <w:lang w:eastAsia="en-US"/>
        </w:rPr>
      </w:pPr>
      <w:r w:rsidRPr="002A53EE">
        <w:rPr>
          <w:lang w:eastAsia="en-US"/>
        </w:rPr>
        <w:t>Приоритетным</w:t>
      </w:r>
      <w:r w:rsidRPr="002A53EE">
        <w:rPr>
          <w:spacing w:val="1"/>
          <w:lang w:eastAsia="en-US"/>
        </w:rPr>
        <w:t xml:space="preserve"> </w:t>
      </w:r>
      <w:r w:rsidRPr="002A53EE">
        <w:rPr>
          <w:lang w:eastAsia="en-US"/>
        </w:rPr>
        <w:t>вариантом</w:t>
      </w:r>
      <w:r w:rsidRPr="002A53EE">
        <w:rPr>
          <w:spacing w:val="1"/>
          <w:lang w:eastAsia="en-US"/>
        </w:rPr>
        <w:t xml:space="preserve"> </w:t>
      </w:r>
      <w:r w:rsidRPr="002A53EE">
        <w:rPr>
          <w:lang w:eastAsia="en-US"/>
        </w:rPr>
        <w:t>перспективного</w:t>
      </w:r>
      <w:r w:rsidRPr="002A53EE">
        <w:rPr>
          <w:spacing w:val="1"/>
          <w:lang w:eastAsia="en-US"/>
        </w:rPr>
        <w:t xml:space="preserve"> </w:t>
      </w:r>
      <w:r w:rsidRPr="002A53EE">
        <w:rPr>
          <w:lang w:eastAsia="en-US"/>
        </w:rPr>
        <w:t>развития</w:t>
      </w:r>
      <w:r w:rsidRPr="002A53EE">
        <w:rPr>
          <w:spacing w:val="1"/>
          <w:lang w:eastAsia="en-US"/>
        </w:rPr>
        <w:t xml:space="preserve"> </w:t>
      </w:r>
      <w:r w:rsidRPr="002A53EE">
        <w:rPr>
          <w:lang w:eastAsia="en-US"/>
        </w:rPr>
        <w:t>систем</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r w:rsidRPr="002A53EE">
        <w:rPr>
          <w:lang w:eastAsia="en-US"/>
        </w:rPr>
        <w:t>Светлый</w:t>
      </w:r>
      <w:r w:rsidRPr="002A53EE">
        <w:rPr>
          <w:spacing w:val="1"/>
          <w:lang w:eastAsia="en-US"/>
        </w:rPr>
        <w:t xml:space="preserve"> </w:t>
      </w:r>
      <w:r w:rsidRPr="002A53EE">
        <w:rPr>
          <w:lang w:eastAsia="en-US"/>
        </w:rPr>
        <w:t>предлагается вариант 1.</w:t>
      </w:r>
    </w:p>
    <w:p w:rsidR="002A53EE" w:rsidRPr="002A53EE" w:rsidRDefault="002A53EE" w:rsidP="002A53EE">
      <w:pPr>
        <w:widowControl w:val="0"/>
        <w:autoSpaceDE w:val="0"/>
        <w:autoSpaceDN w:val="0"/>
        <w:spacing w:line="278" w:lineRule="auto"/>
        <w:jc w:val="both"/>
        <w:rPr>
          <w:sz w:val="22"/>
          <w:szCs w:val="22"/>
          <w:lang w:eastAsia="en-US"/>
        </w:rPr>
        <w:sectPr w:rsidR="002A53EE" w:rsidRPr="002A53EE">
          <w:pgSz w:w="11910" w:h="16840"/>
          <w:pgMar w:top="1660" w:right="340" w:bottom="800" w:left="1200" w:header="978" w:footer="609" w:gutter="0"/>
          <w:cols w:space="720"/>
        </w:sectPr>
      </w:pPr>
    </w:p>
    <w:p w:rsidR="002A53EE" w:rsidRPr="002A53EE" w:rsidRDefault="002A53EE" w:rsidP="002A53EE">
      <w:pPr>
        <w:widowControl w:val="0"/>
        <w:autoSpaceDE w:val="0"/>
        <w:autoSpaceDN w:val="0"/>
        <w:spacing w:before="6"/>
        <w:rPr>
          <w:sz w:val="14"/>
          <w:lang w:eastAsia="en-US"/>
        </w:rPr>
      </w:pPr>
    </w:p>
    <w:p w:rsidR="002A53EE" w:rsidRPr="002A53EE" w:rsidRDefault="002A53EE" w:rsidP="002A53EE">
      <w:pPr>
        <w:widowControl w:val="0"/>
        <w:autoSpaceDE w:val="0"/>
        <w:autoSpaceDN w:val="0"/>
        <w:spacing w:before="90" w:line="276" w:lineRule="auto"/>
        <w:ind w:left="286" w:right="298" w:firstLine="4"/>
        <w:jc w:val="center"/>
        <w:outlineLvl w:val="0"/>
        <w:rPr>
          <w:b/>
          <w:bCs/>
          <w:lang w:eastAsia="en-US"/>
        </w:rPr>
      </w:pPr>
      <w:bookmarkStart w:id="33" w:name="_bookmark18"/>
      <w:bookmarkEnd w:id="33"/>
      <w:r w:rsidRPr="002A53EE">
        <w:rPr>
          <w:b/>
          <w:bCs/>
          <w:lang w:eastAsia="en-US"/>
        </w:rPr>
        <w:t>РАЗДЕЛ 5 " ПРЕДЛОЖЕНИЯ ПО СТРОИТЕЛЬСТВУ, РЕКОНСТРУКЦИИ,</w:t>
      </w:r>
      <w:r w:rsidRPr="002A53EE">
        <w:rPr>
          <w:b/>
          <w:bCs/>
          <w:spacing w:val="1"/>
          <w:lang w:eastAsia="en-US"/>
        </w:rPr>
        <w:t xml:space="preserve"> </w:t>
      </w:r>
      <w:r w:rsidRPr="002A53EE">
        <w:rPr>
          <w:b/>
          <w:bCs/>
          <w:lang w:eastAsia="en-US"/>
        </w:rPr>
        <w:t>ТЕХНИЧЕСКОМУ</w:t>
      </w:r>
      <w:r w:rsidRPr="002A53EE">
        <w:rPr>
          <w:b/>
          <w:bCs/>
          <w:spacing w:val="-7"/>
          <w:lang w:eastAsia="en-US"/>
        </w:rPr>
        <w:t xml:space="preserve"> </w:t>
      </w:r>
      <w:r w:rsidRPr="002A53EE">
        <w:rPr>
          <w:b/>
          <w:bCs/>
          <w:lang w:eastAsia="en-US"/>
        </w:rPr>
        <w:t>ПЕРЕВООРУЖЕНИЮ</w:t>
      </w:r>
      <w:r w:rsidRPr="002A53EE">
        <w:rPr>
          <w:b/>
          <w:bCs/>
          <w:spacing w:val="-6"/>
          <w:lang w:eastAsia="en-US"/>
        </w:rPr>
        <w:t xml:space="preserve"> </w:t>
      </w:r>
      <w:r w:rsidRPr="002A53EE">
        <w:rPr>
          <w:b/>
          <w:bCs/>
          <w:lang w:eastAsia="en-US"/>
        </w:rPr>
        <w:t>И</w:t>
      </w:r>
      <w:r w:rsidRPr="002A53EE">
        <w:rPr>
          <w:b/>
          <w:bCs/>
          <w:spacing w:val="-4"/>
          <w:lang w:eastAsia="en-US"/>
        </w:rPr>
        <w:t xml:space="preserve"> </w:t>
      </w:r>
      <w:r w:rsidRPr="002A53EE">
        <w:rPr>
          <w:b/>
          <w:bCs/>
          <w:lang w:eastAsia="en-US"/>
        </w:rPr>
        <w:t>(ИЛИ)</w:t>
      </w:r>
      <w:r w:rsidRPr="002A53EE">
        <w:rPr>
          <w:b/>
          <w:bCs/>
          <w:spacing w:val="-5"/>
          <w:lang w:eastAsia="en-US"/>
        </w:rPr>
        <w:t xml:space="preserve"> </w:t>
      </w:r>
      <w:r w:rsidRPr="002A53EE">
        <w:rPr>
          <w:b/>
          <w:bCs/>
          <w:lang w:eastAsia="en-US"/>
        </w:rPr>
        <w:t>МОДЕРНИЗАЦИИ</w:t>
      </w:r>
      <w:r w:rsidRPr="002A53EE">
        <w:rPr>
          <w:b/>
          <w:bCs/>
          <w:spacing w:val="-4"/>
          <w:lang w:eastAsia="en-US"/>
        </w:rPr>
        <w:t xml:space="preserve"> </w:t>
      </w:r>
      <w:r w:rsidRPr="002A53EE">
        <w:rPr>
          <w:b/>
          <w:bCs/>
          <w:lang w:eastAsia="en-US"/>
        </w:rPr>
        <w:t>ИСТОЧНИКОВ</w:t>
      </w:r>
      <w:r w:rsidRPr="002A53EE">
        <w:rPr>
          <w:b/>
          <w:bCs/>
          <w:spacing w:val="-57"/>
          <w:lang w:eastAsia="en-US"/>
        </w:rPr>
        <w:t xml:space="preserve"> </w:t>
      </w:r>
      <w:r w:rsidRPr="002A53EE">
        <w:rPr>
          <w:b/>
          <w:bCs/>
          <w:lang w:eastAsia="en-US"/>
        </w:rPr>
        <w:t>ТЕПЛОВОЙ</w:t>
      </w:r>
      <w:r w:rsidRPr="002A53EE">
        <w:rPr>
          <w:b/>
          <w:bCs/>
          <w:spacing w:val="-1"/>
          <w:lang w:eastAsia="en-US"/>
        </w:rPr>
        <w:t xml:space="preserve"> </w:t>
      </w:r>
      <w:r w:rsidRPr="002A53EE">
        <w:rPr>
          <w:b/>
          <w:bCs/>
          <w:lang w:eastAsia="en-US"/>
        </w:rPr>
        <w:t>ЭНЕРГИИ"</w:t>
      </w:r>
    </w:p>
    <w:p w:rsidR="002A53EE" w:rsidRPr="002A53EE" w:rsidRDefault="002A53EE" w:rsidP="002A53EE">
      <w:pPr>
        <w:widowControl w:val="0"/>
        <w:autoSpaceDE w:val="0"/>
        <w:autoSpaceDN w:val="0"/>
        <w:spacing w:before="119"/>
        <w:ind w:left="218" w:right="223" w:firstLine="340"/>
        <w:jc w:val="both"/>
        <w:rPr>
          <w:b/>
          <w:szCs w:val="22"/>
          <w:lang w:eastAsia="en-US"/>
        </w:rPr>
      </w:pPr>
      <w:bookmarkStart w:id="34" w:name="_bookmark19"/>
      <w:bookmarkEnd w:id="34"/>
      <w:proofErr w:type="gramStart"/>
      <w:r w:rsidRPr="002A53EE">
        <w:rPr>
          <w:b/>
          <w:szCs w:val="22"/>
          <w:lang w:eastAsia="en-US"/>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w:t>
      </w:r>
      <w:proofErr w:type="gramEnd"/>
      <w:r w:rsidRPr="002A53EE">
        <w:rPr>
          <w:b/>
          <w:szCs w:val="22"/>
          <w:lang w:eastAsia="en-US"/>
        </w:rPr>
        <w:t xml:space="preserve">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p>
    <w:p w:rsidR="002A53EE" w:rsidRPr="002A53EE" w:rsidRDefault="002A53EE" w:rsidP="002A53EE">
      <w:pPr>
        <w:widowControl w:val="0"/>
        <w:autoSpaceDE w:val="0"/>
        <w:autoSpaceDN w:val="0"/>
        <w:spacing w:before="118" w:line="276" w:lineRule="auto"/>
        <w:ind w:left="218" w:right="235" w:firstLine="566"/>
        <w:jc w:val="both"/>
        <w:rPr>
          <w:lang w:eastAsia="en-US"/>
        </w:rPr>
      </w:pPr>
      <w:r w:rsidRPr="002A53EE">
        <w:rPr>
          <w:lang w:eastAsia="en-US"/>
        </w:rPr>
        <w:t>Строительство источников тепловой энергии, обеспечивающих перспективную тепловую</w:t>
      </w:r>
      <w:r w:rsidRPr="002A53EE">
        <w:rPr>
          <w:spacing w:val="1"/>
          <w:lang w:eastAsia="en-US"/>
        </w:rPr>
        <w:t xml:space="preserve"> </w:t>
      </w:r>
      <w:r w:rsidRPr="002A53EE">
        <w:rPr>
          <w:lang w:eastAsia="en-US"/>
        </w:rPr>
        <w:t>нагрузку</w:t>
      </w:r>
      <w:r w:rsidRPr="002A53EE">
        <w:rPr>
          <w:spacing w:val="-6"/>
          <w:lang w:eastAsia="en-US"/>
        </w:rPr>
        <w:t xml:space="preserve"> </w:t>
      </w:r>
      <w:r w:rsidRPr="002A53EE">
        <w:rPr>
          <w:lang w:eastAsia="en-US"/>
        </w:rPr>
        <w:t>на</w:t>
      </w:r>
      <w:r w:rsidRPr="002A53EE">
        <w:rPr>
          <w:spacing w:val="-1"/>
          <w:lang w:eastAsia="en-US"/>
        </w:rPr>
        <w:t xml:space="preserve"> </w:t>
      </w:r>
      <w:r w:rsidRPr="002A53EE">
        <w:rPr>
          <w:lang w:eastAsia="en-US"/>
        </w:rPr>
        <w:t>осваиваемых территориях</w:t>
      </w:r>
      <w:r w:rsidRPr="002A53EE">
        <w:rPr>
          <w:spacing w:val="2"/>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предполагается.</w:t>
      </w:r>
    </w:p>
    <w:p w:rsidR="002A53EE" w:rsidRPr="002A53EE" w:rsidRDefault="002A53EE" w:rsidP="002A53EE">
      <w:pPr>
        <w:widowControl w:val="0"/>
        <w:autoSpaceDE w:val="0"/>
        <w:autoSpaceDN w:val="0"/>
        <w:spacing w:before="121"/>
        <w:ind w:left="218" w:right="228" w:firstLine="340"/>
        <w:jc w:val="both"/>
        <w:outlineLvl w:val="0"/>
        <w:rPr>
          <w:b/>
          <w:bCs/>
          <w:lang w:eastAsia="en-US"/>
        </w:rPr>
      </w:pPr>
      <w:bookmarkStart w:id="35" w:name="_bookmark20"/>
      <w:bookmarkEnd w:id="35"/>
      <w:r w:rsidRPr="002A53EE">
        <w:rPr>
          <w:b/>
          <w:bCs/>
          <w:lang w:eastAsia="en-US"/>
        </w:rPr>
        <w:t>б) предложения</w:t>
      </w:r>
      <w:r w:rsidRPr="002A53EE">
        <w:rPr>
          <w:b/>
          <w:bCs/>
          <w:spacing w:val="1"/>
          <w:lang w:eastAsia="en-US"/>
        </w:rPr>
        <w:t xml:space="preserve"> </w:t>
      </w:r>
      <w:r w:rsidRPr="002A53EE">
        <w:rPr>
          <w:b/>
          <w:bCs/>
          <w:lang w:eastAsia="en-US"/>
        </w:rPr>
        <w:t>по</w:t>
      </w:r>
      <w:r w:rsidRPr="002A53EE">
        <w:rPr>
          <w:b/>
          <w:bCs/>
          <w:spacing w:val="1"/>
          <w:lang w:eastAsia="en-US"/>
        </w:rPr>
        <w:t xml:space="preserve"> </w:t>
      </w:r>
      <w:r w:rsidRPr="002A53EE">
        <w:rPr>
          <w:b/>
          <w:bCs/>
          <w:lang w:eastAsia="en-US"/>
        </w:rPr>
        <w:t>реконструкции</w:t>
      </w:r>
      <w:r w:rsidRPr="002A53EE">
        <w:rPr>
          <w:b/>
          <w:bCs/>
          <w:spacing w:val="1"/>
          <w:lang w:eastAsia="en-US"/>
        </w:rPr>
        <w:t xml:space="preserve"> </w:t>
      </w:r>
      <w:r w:rsidRPr="002A53EE">
        <w:rPr>
          <w:b/>
          <w:bCs/>
          <w:lang w:eastAsia="en-US"/>
        </w:rPr>
        <w:t>источников</w:t>
      </w:r>
      <w:r w:rsidRPr="002A53EE">
        <w:rPr>
          <w:b/>
          <w:bCs/>
          <w:spacing w:val="1"/>
          <w:lang w:eastAsia="en-US"/>
        </w:rPr>
        <w:t xml:space="preserve"> </w:t>
      </w:r>
      <w:r w:rsidRPr="002A53EE">
        <w:rPr>
          <w:b/>
          <w:bCs/>
          <w:lang w:eastAsia="en-US"/>
        </w:rPr>
        <w:t>тепловой</w:t>
      </w:r>
      <w:r w:rsidRPr="002A53EE">
        <w:rPr>
          <w:b/>
          <w:bCs/>
          <w:spacing w:val="1"/>
          <w:lang w:eastAsia="en-US"/>
        </w:rPr>
        <w:t xml:space="preserve"> </w:t>
      </w:r>
      <w:r w:rsidRPr="002A53EE">
        <w:rPr>
          <w:b/>
          <w:bCs/>
          <w:lang w:eastAsia="en-US"/>
        </w:rPr>
        <w:t>энергии,</w:t>
      </w:r>
      <w:r w:rsidRPr="002A53EE">
        <w:rPr>
          <w:b/>
          <w:bCs/>
          <w:spacing w:val="1"/>
          <w:lang w:eastAsia="en-US"/>
        </w:rPr>
        <w:t xml:space="preserve"> </w:t>
      </w:r>
      <w:r w:rsidRPr="002A53EE">
        <w:rPr>
          <w:b/>
          <w:bCs/>
          <w:lang w:eastAsia="en-US"/>
        </w:rPr>
        <w:t>обеспечивающих</w:t>
      </w:r>
      <w:r w:rsidRPr="002A53EE">
        <w:rPr>
          <w:b/>
          <w:bCs/>
          <w:spacing w:val="1"/>
          <w:lang w:eastAsia="en-US"/>
        </w:rPr>
        <w:t xml:space="preserve"> </w:t>
      </w:r>
      <w:r w:rsidRPr="002A53EE">
        <w:rPr>
          <w:b/>
          <w:bCs/>
          <w:lang w:eastAsia="en-US"/>
        </w:rPr>
        <w:t>перспективную</w:t>
      </w:r>
      <w:r w:rsidRPr="002A53EE">
        <w:rPr>
          <w:b/>
          <w:bCs/>
          <w:spacing w:val="1"/>
          <w:lang w:eastAsia="en-US"/>
        </w:rPr>
        <w:t xml:space="preserve"> </w:t>
      </w:r>
      <w:r w:rsidRPr="002A53EE">
        <w:rPr>
          <w:b/>
          <w:bCs/>
          <w:lang w:eastAsia="en-US"/>
        </w:rPr>
        <w:t>тепловую</w:t>
      </w:r>
      <w:r w:rsidRPr="002A53EE">
        <w:rPr>
          <w:b/>
          <w:bCs/>
          <w:spacing w:val="1"/>
          <w:lang w:eastAsia="en-US"/>
        </w:rPr>
        <w:t xml:space="preserve"> </w:t>
      </w:r>
      <w:r w:rsidRPr="002A53EE">
        <w:rPr>
          <w:b/>
          <w:bCs/>
          <w:lang w:eastAsia="en-US"/>
        </w:rPr>
        <w:t>нагрузку</w:t>
      </w:r>
      <w:r w:rsidRPr="002A53EE">
        <w:rPr>
          <w:b/>
          <w:bCs/>
          <w:spacing w:val="1"/>
          <w:lang w:eastAsia="en-US"/>
        </w:rPr>
        <w:t xml:space="preserve"> </w:t>
      </w:r>
      <w:r w:rsidRPr="002A53EE">
        <w:rPr>
          <w:b/>
          <w:bCs/>
          <w:lang w:eastAsia="en-US"/>
        </w:rPr>
        <w:t>в</w:t>
      </w:r>
      <w:r w:rsidRPr="002A53EE">
        <w:rPr>
          <w:b/>
          <w:bCs/>
          <w:spacing w:val="1"/>
          <w:lang w:eastAsia="en-US"/>
        </w:rPr>
        <w:t xml:space="preserve"> </w:t>
      </w:r>
      <w:r w:rsidRPr="002A53EE">
        <w:rPr>
          <w:b/>
          <w:bCs/>
          <w:lang w:eastAsia="en-US"/>
        </w:rPr>
        <w:t>существующих</w:t>
      </w:r>
      <w:r w:rsidRPr="002A53EE">
        <w:rPr>
          <w:b/>
          <w:bCs/>
          <w:spacing w:val="1"/>
          <w:lang w:eastAsia="en-US"/>
        </w:rPr>
        <w:t xml:space="preserve"> </w:t>
      </w:r>
      <w:r w:rsidRPr="002A53EE">
        <w:rPr>
          <w:b/>
          <w:bCs/>
          <w:lang w:eastAsia="en-US"/>
        </w:rPr>
        <w:t>и</w:t>
      </w:r>
      <w:r w:rsidRPr="002A53EE">
        <w:rPr>
          <w:b/>
          <w:bCs/>
          <w:spacing w:val="1"/>
          <w:lang w:eastAsia="en-US"/>
        </w:rPr>
        <w:t xml:space="preserve"> </w:t>
      </w:r>
      <w:r w:rsidRPr="002A53EE">
        <w:rPr>
          <w:b/>
          <w:bCs/>
          <w:lang w:eastAsia="en-US"/>
        </w:rPr>
        <w:t>расширяемых</w:t>
      </w:r>
      <w:r w:rsidRPr="002A53EE">
        <w:rPr>
          <w:b/>
          <w:bCs/>
          <w:spacing w:val="1"/>
          <w:lang w:eastAsia="en-US"/>
        </w:rPr>
        <w:t xml:space="preserve"> </w:t>
      </w:r>
      <w:r w:rsidRPr="002A53EE">
        <w:rPr>
          <w:b/>
          <w:bCs/>
          <w:lang w:eastAsia="en-US"/>
        </w:rPr>
        <w:t>зонах</w:t>
      </w:r>
      <w:r w:rsidRPr="002A53EE">
        <w:rPr>
          <w:b/>
          <w:bCs/>
          <w:spacing w:val="1"/>
          <w:lang w:eastAsia="en-US"/>
        </w:rPr>
        <w:t xml:space="preserve"> </w:t>
      </w:r>
      <w:r w:rsidRPr="002A53EE">
        <w:rPr>
          <w:b/>
          <w:bCs/>
          <w:lang w:eastAsia="en-US"/>
        </w:rPr>
        <w:t>действия</w:t>
      </w:r>
      <w:r w:rsidRPr="002A53EE">
        <w:rPr>
          <w:b/>
          <w:bCs/>
          <w:spacing w:val="1"/>
          <w:lang w:eastAsia="en-US"/>
        </w:rPr>
        <w:t xml:space="preserve"> </w:t>
      </w:r>
      <w:r w:rsidRPr="002A53EE">
        <w:rPr>
          <w:b/>
          <w:bCs/>
          <w:lang w:eastAsia="en-US"/>
        </w:rPr>
        <w:t>источников</w:t>
      </w:r>
      <w:r w:rsidRPr="002A53EE">
        <w:rPr>
          <w:b/>
          <w:bCs/>
          <w:spacing w:val="-1"/>
          <w:lang w:eastAsia="en-US"/>
        </w:rPr>
        <w:t xml:space="preserve"> </w:t>
      </w:r>
      <w:r w:rsidRPr="002A53EE">
        <w:rPr>
          <w:b/>
          <w:bCs/>
          <w:lang w:eastAsia="en-US"/>
        </w:rPr>
        <w:t>тепловой</w:t>
      </w:r>
      <w:r w:rsidRPr="002A53EE">
        <w:rPr>
          <w:b/>
          <w:bCs/>
          <w:spacing w:val="-2"/>
          <w:lang w:eastAsia="en-US"/>
        </w:rPr>
        <w:t xml:space="preserve"> </w:t>
      </w:r>
      <w:r w:rsidRPr="002A53EE">
        <w:rPr>
          <w:b/>
          <w:bCs/>
          <w:lang w:eastAsia="en-US"/>
        </w:rPr>
        <w:t>энергии</w:t>
      </w:r>
    </w:p>
    <w:p w:rsidR="002A53EE" w:rsidRPr="002A53EE" w:rsidRDefault="002A53EE" w:rsidP="002A53EE">
      <w:pPr>
        <w:widowControl w:val="0"/>
        <w:autoSpaceDE w:val="0"/>
        <w:autoSpaceDN w:val="0"/>
        <w:spacing w:before="118" w:line="276" w:lineRule="auto"/>
        <w:ind w:left="218" w:right="229" w:firstLine="566"/>
        <w:jc w:val="both"/>
        <w:rPr>
          <w:lang w:eastAsia="en-US"/>
        </w:rPr>
      </w:pPr>
      <w:r w:rsidRPr="002A53EE">
        <w:rPr>
          <w:lang w:eastAsia="en-US"/>
        </w:rPr>
        <w:t>Предложения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реконструкции</w:t>
      </w:r>
      <w:r w:rsidRPr="002A53EE">
        <w:rPr>
          <w:spacing w:val="1"/>
          <w:lang w:eastAsia="en-US"/>
        </w:rPr>
        <w:t xml:space="preserve"> </w:t>
      </w:r>
      <w:r w:rsidRPr="002A53EE">
        <w:rPr>
          <w:lang w:eastAsia="en-US"/>
        </w:rPr>
        <w:t>источников</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обеспечивающих</w:t>
      </w:r>
      <w:r w:rsidRPr="002A53EE">
        <w:rPr>
          <w:spacing w:val="1"/>
          <w:lang w:eastAsia="en-US"/>
        </w:rPr>
        <w:t xml:space="preserve"> </w:t>
      </w:r>
      <w:r w:rsidRPr="002A53EE">
        <w:rPr>
          <w:lang w:eastAsia="en-US"/>
        </w:rPr>
        <w:t>перспективную</w:t>
      </w:r>
      <w:r w:rsidRPr="002A53EE">
        <w:rPr>
          <w:spacing w:val="1"/>
          <w:lang w:eastAsia="en-US"/>
        </w:rPr>
        <w:t xml:space="preserve"> </w:t>
      </w:r>
      <w:r w:rsidRPr="002A53EE">
        <w:rPr>
          <w:lang w:eastAsia="en-US"/>
        </w:rPr>
        <w:t>тепловую</w:t>
      </w:r>
      <w:r w:rsidRPr="002A53EE">
        <w:rPr>
          <w:spacing w:val="1"/>
          <w:lang w:eastAsia="en-US"/>
        </w:rPr>
        <w:t xml:space="preserve"> </w:t>
      </w:r>
      <w:r w:rsidRPr="002A53EE">
        <w:rPr>
          <w:lang w:eastAsia="en-US"/>
        </w:rPr>
        <w:t>нагрузку</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существующих</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расширяемых</w:t>
      </w:r>
      <w:r w:rsidRPr="002A53EE">
        <w:rPr>
          <w:spacing w:val="1"/>
          <w:lang w:eastAsia="en-US"/>
        </w:rPr>
        <w:t xml:space="preserve"> </w:t>
      </w:r>
      <w:r w:rsidRPr="002A53EE">
        <w:rPr>
          <w:lang w:eastAsia="en-US"/>
        </w:rPr>
        <w:t>зонах</w:t>
      </w:r>
      <w:r w:rsidRPr="002A53EE">
        <w:rPr>
          <w:spacing w:val="61"/>
          <w:lang w:eastAsia="en-US"/>
        </w:rPr>
        <w:t xml:space="preserve"> </w:t>
      </w:r>
      <w:r w:rsidRPr="002A53EE">
        <w:rPr>
          <w:lang w:eastAsia="en-US"/>
        </w:rPr>
        <w:t>действия</w:t>
      </w:r>
      <w:r w:rsidRPr="002A53EE">
        <w:rPr>
          <w:spacing w:val="1"/>
          <w:lang w:eastAsia="en-US"/>
        </w:rPr>
        <w:t xml:space="preserve"> </w:t>
      </w:r>
      <w:r w:rsidRPr="002A53EE">
        <w:rPr>
          <w:lang w:eastAsia="en-US"/>
        </w:rPr>
        <w:t>источников</w:t>
      </w:r>
      <w:r w:rsidRPr="002A53EE">
        <w:rPr>
          <w:spacing w:val="-4"/>
          <w:lang w:eastAsia="en-US"/>
        </w:rPr>
        <w:t xml:space="preserve"> </w:t>
      </w:r>
      <w:r w:rsidRPr="002A53EE">
        <w:rPr>
          <w:lang w:eastAsia="en-US"/>
        </w:rPr>
        <w:t>тепловой энергии, отсутствуют.</w:t>
      </w:r>
    </w:p>
    <w:p w:rsidR="002A53EE" w:rsidRPr="002A53EE" w:rsidRDefault="002A53EE" w:rsidP="002A53EE">
      <w:pPr>
        <w:widowControl w:val="0"/>
        <w:autoSpaceDE w:val="0"/>
        <w:autoSpaceDN w:val="0"/>
        <w:spacing w:before="123"/>
        <w:ind w:left="218" w:right="230" w:firstLine="340"/>
        <w:jc w:val="both"/>
        <w:outlineLvl w:val="0"/>
        <w:rPr>
          <w:b/>
          <w:bCs/>
          <w:lang w:eastAsia="en-US"/>
        </w:rPr>
      </w:pPr>
      <w:bookmarkStart w:id="36" w:name="_bookmark21"/>
      <w:bookmarkEnd w:id="36"/>
      <w:r w:rsidRPr="002A53EE">
        <w:rPr>
          <w:b/>
          <w:bCs/>
          <w:lang w:eastAsia="en-US"/>
        </w:rPr>
        <w:t>в) предложения по техническому перевооружению и (или) модернизации источников</w:t>
      </w:r>
      <w:r w:rsidRPr="002A53EE">
        <w:rPr>
          <w:b/>
          <w:bCs/>
          <w:spacing w:val="1"/>
          <w:lang w:eastAsia="en-US"/>
        </w:rPr>
        <w:t xml:space="preserve"> </w:t>
      </w:r>
      <w:r w:rsidRPr="002A53EE">
        <w:rPr>
          <w:b/>
          <w:bCs/>
          <w:lang w:eastAsia="en-US"/>
        </w:rPr>
        <w:t>тепловой</w:t>
      </w:r>
      <w:r w:rsidRPr="002A53EE">
        <w:rPr>
          <w:b/>
          <w:bCs/>
          <w:spacing w:val="-4"/>
          <w:lang w:eastAsia="en-US"/>
        </w:rPr>
        <w:t xml:space="preserve"> </w:t>
      </w:r>
      <w:r w:rsidRPr="002A53EE">
        <w:rPr>
          <w:b/>
          <w:bCs/>
          <w:lang w:eastAsia="en-US"/>
        </w:rPr>
        <w:t>энергии</w:t>
      </w:r>
      <w:r w:rsidRPr="002A53EE">
        <w:rPr>
          <w:b/>
          <w:bCs/>
          <w:spacing w:val="-2"/>
          <w:lang w:eastAsia="en-US"/>
        </w:rPr>
        <w:t xml:space="preserve"> </w:t>
      </w:r>
      <w:r w:rsidRPr="002A53EE">
        <w:rPr>
          <w:b/>
          <w:bCs/>
          <w:lang w:eastAsia="en-US"/>
        </w:rPr>
        <w:t>с</w:t>
      </w:r>
      <w:r w:rsidRPr="002A53EE">
        <w:rPr>
          <w:b/>
          <w:bCs/>
          <w:spacing w:val="-3"/>
          <w:lang w:eastAsia="en-US"/>
        </w:rPr>
        <w:t xml:space="preserve"> </w:t>
      </w:r>
      <w:r w:rsidRPr="002A53EE">
        <w:rPr>
          <w:b/>
          <w:bCs/>
          <w:lang w:eastAsia="en-US"/>
        </w:rPr>
        <w:t>целью</w:t>
      </w:r>
      <w:r w:rsidRPr="002A53EE">
        <w:rPr>
          <w:b/>
          <w:bCs/>
          <w:spacing w:val="-3"/>
          <w:lang w:eastAsia="en-US"/>
        </w:rPr>
        <w:t xml:space="preserve"> </w:t>
      </w:r>
      <w:proofErr w:type="gramStart"/>
      <w:r w:rsidRPr="002A53EE">
        <w:rPr>
          <w:b/>
          <w:bCs/>
          <w:lang w:eastAsia="en-US"/>
        </w:rPr>
        <w:t>повышения</w:t>
      </w:r>
      <w:r w:rsidRPr="002A53EE">
        <w:rPr>
          <w:b/>
          <w:bCs/>
          <w:spacing w:val="-2"/>
          <w:lang w:eastAsia="en-US"/>
        </w:rPr>
        <w:t xml:space="preserve"> </w:t>
      </w:r>
      <w:r w:rsidRPr="002A53EE">
        <w:rPr>
          <w:b/>
          <w:bCs/>
          <w:lang w:eastAsia="en-US"/>
        </w:rPr>
        <w:t>эффективности</w:t>
      </w:r>
      <w:r w:rsidRPr="002A53EE">
        <w:rPr>
          <w:b/>
          <w:bCs/>
          <w:spacing w:val="-2"/>
          <w:lang w:eastAsia="en-US"/>
        </w:rPr>
        <w:t xml:space="preserve"> </w:t>
      </w:r>
      <w:r w:rsidRPr="002A53EE">
        <w:rPr>
          <w:b/>
          <w:bCs/>
          <w:lang w:eastAsia="en-US"/>
        </w:rPr>
        <w:t>работы</w:t>
      </w:r>
      <w:r w:rsidRPr="002A53EE">
        <w:rPr>
          <w:b/>
          <w:bCs/>
          <w:spacing w:val="-2"/>
          <w:lang w:eastAsia="en-US"/>
        </w:rPr>
        <w:t xml:space="preserve"> </w:t>
      </w:r>
      <w:r w:rsidRPr="002A53EE">
        <w:rPr>
          <w:b/>
          <w:bCs/>
          <w:lang w:eastAsia="en-US"/>
        </w:rPr>
        <w:t>систем</w:t>
      </w:r>
      <w:r w:rsidRPr="002A53EE">
        <w:rPr>
          <w:b/>
          <w:bCs/>
          <w:spacing w:val="-3"/>
          <w:lang w:eastAsia="en-US"/>
        </w:rPr>
        <w:t xml:space="preserve"> </w:t>
      </w:r>
      <w:r w:rsidRPr="002A53EE">
        <w:rPr>
          <w:b/>
          <w:bCs/>
          <w:lang w:eastAsia="en-US"/>
        </w:rPr>
        <w:t>теплоснабжения</w:t>
      </w:r>
      <w:proofErr w:type="gramEnd"/>
    </w:p>
    <w:p w:rsidR="002A53EE" w:rsidRPr="002A53EE" w:rsidRDefault="002A53EE" w:rsidP="002A53EE">
      <w:pPr>
        <w:widowControl w:val="0"/>
        <w:autoSpaceDE w:val="0"/>
        <w:autoSpaceDN w:val="0"/>
        <w:spacing w:before="118" w:line="276" w:lineRule="auto"/>
        <w:ind w:left="218" w:right="221" w:firstLine="566"/>
        <w:jc w:val="both"/>
        <w:rPr>
          <w:lang w:eastAsia="en-US"/>
        </w:rPr>
      </w:pPr>
      <w:r w:rsidRPr="002A53EE">
        <w:rPr>
          <w:lang w:eastAsia="en-US"/>
        </w:rPr>
        <w:t>Техническое</w:t>
      </w:r>
      <w:r w:rsidRPr="002A53EE">
        <w:rPr>
          <w:spacing w:val="1"/>
          <w:lang w:eastAsia="en-US"/>
        </w:rPr>
        <w:t xml:space="preserve"> </w:t>
      </w:r>
      <w:r w:rsidRPr="002A53EE">
        <w:rPr>
          <w:lang w:eastAsia="en-US"/>
        </w:rPr>
        <w:t>перевооружение</w:t>
      </w:r>
      <w:r w:rsidRPr="002A53EE">
        <w:rPr>
          <w:spacing w:val="1"/>
          <w:lang w:eastAsia="en-US"/>
        </w:rPr>
        <w:t xml:space="preserve"> </w:t>
      </w:r>
      <w:r w:rsidRPr="002A53EE">
        <w:rPr>
          <w:lang w:eastAsia="en-US"/>
        </w:rPr>
        <w:t>источников</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целью</w:t>
      </w:r>
      <w:r w:rsidRPr="002A53EE">
        <w:rPr>
          <w:spacing w:val="1"/>
          <w:lang w:eastAsia="en-US"/>
        </w:rPr>
        <w:t xml:space="preserve"> </w:t>
      </w:r>
      <w:proofErr w:type="gramStart"/>
      <w:r w:rsidRPr="002A53EE">
        <w:rPr>
          <w:lang w:eastAsia="en-US"/>
        </w:rPr>
        <w:t>повышения</w:t>
      </w:r>
      <w:r w:rsidRPr="002A53EE">
        <w:rPr>
          <w:spacing w:val="1"/>
          <w:lang w:eastAsia="en-US"/>
        </w:rPr>
        <w:t xml:space="preserve"> </w:t>
      </w:r>
      <w:r w:rsidRPr="002A53EE">
        <w:rPr>
          <w:lang w:eastAsia="en-US"/>
        </w:rPr>
        <w:t>эффективности</w:t>
      </w:r>
      <w:r w:rsidRPr="002A53EE">
        <w:rPr>
          <w:spacing w:val="1"/>
          <w:lang w:eastAsia="en-US"/>
        </w:rPr>
        <w:t xml:space="preserve"> </w:t>
      </w:r>
      <w:r w:rsidRPr="002A53EE">
        <w:rPr>
          <w:lang w:eastAsia="en-US"/>
        </w:rPr>
        <w:t>работы</w:t>
      </w:r>
      <w:r w:rsidRPr="002A53EE">
        <w:rPr>
          <w:spacing w:val="1"/>
          <w:lang w:eastAsia="en-US"/>
        </w:rPr>
        <w:t xml:space="preserve"> </w:t>
      </w:r>
      <w:r w:rsidRPr="002A53EE">
        <w:rPr>
          <w:lang w:eastAsia="en-US"/>
        </w:rPr>
        <w:t>систем</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proofErr w:type="gramEnd"/>
      <w:r w:rsidRPr="002A53EE">
        <w:rPr>
          <w:spacing w:val="1"/>
          <w:lang w:eastAsia="en-US"/>
        </w:rPr>
        <w:t xml:space="preserve"> </w:t>
      </w:r>
      <w:r w:rsidRPr="002A53EE">
        <w:rPr>
          <w:lang w:eastAsia="en-US"/>
        </w:rPr>
        <w:t>Светлый,</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предусматривается.</w:t>
      </w:r>
    </w:p>
    <w:p w:rsidR="002A53EE" w:rsidRPr="002A53EE" w:rsidRDefault="002A53EE" w:rsidP="002A53EE">
      <w:pPr>
        <w:widowControl w:val="0"/>
        <w:autoSpaceDE w:val="0"/>
        <w:autoSpaceDN w:val="0"/>
        <w:spacing w:before="121"/>
        <w:ind w:left="218" w:right="230" w:firstLine="340"/>
        <w:jc w:val="both"/>
        <w:outlineLvl w:val="0"/>
        <w:rPr>
          <w:b/>
          <w:bCs/>
          <w:lang w:eastAsia="en-US"/>
        </w:rPr>
      </w:pPr>
      <w:bookmarkStart w:id="37" w:name="_bookmark22"/>
      <w:bookmarkEnd w:id="37"/>
      <w:r w:rsidRPr="002A53EE">
        <w:rPr>
          <w:b/>
          <w:bCs/>
          <w:lang w:eastAsia="en-US"/>
        </w:rPr>
        <w:t>г) графики</w:t>
      </w:r>
      <w:r w:rsidRPr="002A53EE">
        <w:rPr>
          <w:b/>
          <w:bCs/>
          <w:spacing w:val="1"/>
          <w:lang w:eastAsia="en-US"/>
        </w:rPr>
        <w:t xml:space="preserve"> </w:t>
      </w:r>
      <w:r w:rsidRPr="002A53EE">
        <w:rPr>
          <w:b/>
          <w:bCs/>
          <w:lang w:eastAsia="en-US"/>
        </w:rPr>
        <w:t>совместной</w:t>
      </w:r>
      <w:r w:rsidRPr="002A53EE">
        <w:rPr>
          <w:b/>
          <w:bCs/>
          <w:spacing w:val="1"/>
          <w:lang w:eastAsia="en-US"/>
        </w:rPr>
        <w:t xml:space="preserve"> </w:t>
      </w:r>
      <w:r w:rsidRPr="002A53EE">
        <w:rPr>
          <w:b/>
          <w:bCs/>
          <w:lang w:eastAsia="en-US"/>
        </w:rPr>
        <w:t>работы</w:t>
      </w:r>
      <w:r w:rsidRPr="002A53EE">
        <w:rPr>
          <w:b/>
          <w:bCs/>
          <w:spacing w:val="1"/>
          <w:lang w:eastAsia="en-US"/>
        </w:rPr>
        <w:t xml:space="preserve"> </w:t>
      </w:r>
      <w:r w:rsidRPr="002A53EE">
        <w:rPr>
          <w:b/>
          <w:bCs/>
          <w:lang w:eastAsia="en-US"/>
        </w:rPr>
        <w:t>источников</w:t>
      </w:r>
      <w:r w:rsidRPr="002A53EE">
        <w:rPr>
          <w:b/>
          <w:bCs/>
          <w:spacing w:val="1"/>
          <w:lang w:eastAsia="en-US"/>
        </w:rPr>
        <w:t xml:space="preserve"> </w:t>
      </w:r>
      <w:r w:rsidRPr="002A53EE">
        <w:rPr>
          <w:b/>
          <w:bCs/>
          <w:lang w:eastAsia="en-US"/>
        </w:rPr>
        <w:t>тепловой</w:t>
      </w:r>
      <w:r w:rsidRPr="002A53EE">
        <w:rPr>
          <w:b/>
          <w:bCs/>
          <w:spacing w:val="1"/>
          <w:lang w:eastAsia="en-US"/>
        </w:rPr>
        <w:t xml:space="preserve"> </w:t>
      </w:r>
      <w:r w:rsidRPr="002A53EE">
        <w:rPr>
          <w:b/>
          <w:bCs/>
          <w:lang w:eastAsia="en-US"/>
        </w:rPr>
        <w:t>энергии,</w:t>
      </w:r>
      <w:r w:rsidRPr="002A53EE">
        <w:rPr>
          <w:b/>
          <w:bCs/>
          <w:spacing w:val="1"/>
          <w:lang w:eastAsia="en-US"/>
        </w:rPr>
        <w:t xml:space="preserve"> </w:t>
      </w:r>
      <w:r w:rsidRPr="002A53EE">
        <w:rPr>
          <w:b/>
          <w:bCs/>
          <w:lang w:eastAsia="en-US"/>
        </w:rPr>
        <w:t>функционирующих</w:t>
      </w:r>
      <w:r w:rsidRPr="002A53EE">
        <w:rPr>
          <w:b/>
          <w:bCs/>
          <w:spacing w:val="1"/>
          <w:lang w:eastAsia="en-US"/>
        </w:rPr>
        <w:t xml:space="preserve"> </w:t>
      </w:r>
      <w:r w:rsidRPr="002A53EE">
        <w:rPr>
          <w:b/>
          <w:bCs/>
          <w:lang w:eastAsia="en-US"/>
        </w:rPr>
        <w:t>в</w:t>
      </w:r>
      <w:r w:rsidRPr="002A53EE">
        <w:rPr>
          <w:b/>
          <w:bCs/>
          <w:spacing w:val="-57"/>
          <w:lang w:eastAsia="en-US"/>
        </w:rPr>
        <w:t xml:space="preserve"> </w:t>
      </w:r>
      <w:r w:rsidRPr="002A53EE">
        <w:rPr>
          <w:b/>
          <w:bCs/>
          <w:lang w:eastAsia="en-US"/>
        </w:rPr>
        <w:t>режиме</w:t>
      </w:r>
      <w:r w:rsidRPr="002A53EE">
        <w:rPr>
          <w:b/>
          <w:bCs/>
          <w:spacing w:val="-4"/>
          <w:lang w:eastAsia="en-US"/>
        </w:rPr>
        <w:t xml:space="preserve"> </w:t>
      </w:r>
      <w:r w:rsidRPr="002A53EE">
        <w:rPr>
          <w:b/>
          <w:bCs/>
          <w:lang w:eastAsia="en-US"/>
        </w:rPr>
        <w:t>комбинированной</w:t>
      </w:r>
      <w:r w:rsidRPr="002A53EE">
        <w:rPr>
          <w:b/>
          <w:bCs/>
          <w:spacing w:val="-2"/>
          <w:lang w:eastAsia="en-US"/>
        </w:rPr>
        <w:t xml:space="preserve"> </w:t>
      </w:r>
      <w:r w:rsidRPr="002A53EE">
        <w:rPr>
          <w:b/>
          <w:bCs/>
          <w:lang w:eastAsia="en-US"/>
        </w:rPr>
        <w:t>выработки</w:t>
      </w:r>
      <w:r w:rsidRPr="002A53EE">
        <w:rPr>
          <w:b/>
          <w:bCs/>
          <w:spacing w:val="-2"/>
          <w:lang w:eastAsia="en-US"/>
        </w:rPr>
        <w:t xml:space="preserve"> </w:t>
      </w:r>
      <w:r w:rsidRPr="002A53EE">
        <w:rPr>
          <w:b/>
          <w:bCs/>
          <w:lang w:eastAsia="en-US"/>
        </w:rPr>
        <w:t>электрической</w:t>
      </w:r>
      <w:r w:rsidRPr="002A53EE">
        <w:rPr>
          <w:b/>
          <w:bCs/>
          <w:spacing w:val="-2"/>
          <w:lang w:eastAsia="en-US"/>
        </w:rPr>
        <w:t xml:space="preserve"> </w:t>
      </w:r>
      <w:r w:rsidRPr="002A53EE">
        <w:rPr>
          <w:b/>
          <w:bCs/>
          <w:lang w:eastAsia="en-US"/>
        </w:rPr>
        <w:t>и</w:t>
      </w:r>
      <w:r w:rsidRPr="002A53EE">
        <w:rPr>
          <w:b/>
          <w:bCs/>
          <w:spacing w:val="-2"/>
          <w:lang w:eastAsia="en-US"/>
        </w:rPr>
        <w:t xml:space="preserve"> </w:t>
      </w:r>
      <w:r w:rsidRPr="002A53EE">
        <w:rPr>
          <w:b/>
          <w:bCs/>
          <w:lang w:eastAsia="en-US"/>
        </w:rPr>
        <w:t>тепловой</w:t>
      </w:r>
      <w:r w:rsidRPr="002A53EE">
        <w:rPr>
          <w:b/>
          <w:bCs/>
          <w:spacing w:val="-4"/>
          <w:lang w:eastAsia="en-US"/>
        </w:rPr>
        <w:t xml:space="preserve"> </w:t>
      </w:r>
      <w:r w:rsidRPr="002A53EE">
        <w:rPr>
          <w:b/>
          <w:bCs/>
          <w:lang w:eastAsia="en-US"/>
        </w:rPr>
        <w:t>энергии</w:t>
      </w:r>
      <w:r w:rsidRPr="002A53EE">
        <w:rPr>
          <w:b/>
          <w:bCs/>
          <w:spacing w:val="-1"/>
          <w:lang w:eastAsia="en-US"/>
        </w:rPr>
        <w:t xml:space="preserve"> </w:t>
      </w:r>
      <w:r w:rsidRPr="002A53EE">
        <w:rPr>
          <w:b/>
          <w:bCs/>
          <w:lang w:eastAsia="en-US"/>
        </w:rPr>
        <w:t>и</w:t>
      </w:r>
      <w:r w:rsidRPr="002A53EE">
        <w:rPr>
          <w:b/>
          <w:bCs/>
          <w:spacing w:val="-2"/>
          <w:lang w:eastAsia="en-US"/>
        </w:rPr>
        <w:t xml:space="preserve"> </w:t>
      </w:r>
      <w:r w:rsidRPr="002A53EE">
        <w:rPr>
          <w:b/>
          <w:bCs/>
          <w:lang w:eastAsia="en-US"/>
        </w:rPr>
        <w:t>котельных</w:t>
      </w:r>
    </w:p>
    <w:p w:rsidR="002A53EE" w:rsidRPr="002A53EE" w:rsidRDefault="002A53EE" w:rsidP="002A53EE">
      <w:pPr>
        <w:widowControl w:val="0"/>
        <w:autoSpaceDE w:val="0"/>
        <w:autoSpaceDN w:val="0"/>
        <w:spacing w:before="117" w:line="278" w:lineRule="auto"/>
        <w:ind w:left="218" w:right="230" w:firstLine="566"/>
        <w:jc w:val="both"/>
        <w:rPr>
          <w:lang w:eastAsia="en-US"/>
        </w:rPr>
      </w:pPr>
      <w:r w:rsidRPr="002A53EE">
        <w:rPr>
          <w:lang w:eastAsia="en-US"/>
        </w:rPr>
        <w:t>Источников тепловой энергии с комбинированной выработкой тепловой и электрической</w:t>
      </w:r>
      <w:r w:rsidRPr="002A53EE">
        <w:rPr>
          <w:spacing w:val="1"/>
          <w:lang w:eastAsia="en-US"/>
        </w:rPr>
        <w:t xml:space="preserve"> </w:t>
      </w:r>
      <w:r w:rsidRPr="002A53EE">
        <w:rPr>
          <w:lang w:eastAsia="en-US"/>
        </w:rPr>
        <w:t>энергии</w:t>
      </w:r>
      <w:r w:rsidRPr="002A53EE">
        <w:rPr>
          <w:spacing w:val="-3"/>
          <w:lang w:eastAsia="en-US"/>
        </w:rPr>
        <w:t xml:space="preserve"> </w:t>
      </w:r>
      <w:r w:rsidRPr="002A53EE">
        <w:rPr>
          <w:lang w:eastAsia="en-US"/>
        </w:rPr>
        <w:t>нет.</w:t>
      </w:r>
    </w:p>
    <w:p w:rsidR="002A53EE" w:rsidRPr="002A53EE" w:rsidRDefault="002A53EE" w:rsidP="002A53EE">
      <w:pPr>
        <w:widowControl w:val="0"/>
        <w:autoSpaceDE w:val="0"/>
        <w:autoSpaceDN w:val="0"/>
        <w:spacing w:before="119"/>
        <w:ind w:left="218" w:right="228" w:firstLine="340"/>
        <w:jc w:val="both"/>
        <w:outlineLvl w:val="0"/>
        <w:rPr>
          <w:b/>
          <w:bCs/>
          <w:lang w:eastAsia="en-US"/>
        </w:rPr>
      </w:pPr>
      <w:bookmarkStart w:id="38" w:name="_bookmark23"/>
      <w:bookmarkEnd w:id="38"/>
      <w:r w:rsidRPr="002A53EE">
        <w:rPr>
          <w:b/>
          <w:bCs/>
          <w:lang w:eastAsia="en-US"/>
        </w:rPr>
        <w:t>д) меры</w:t>
      </w:r>
      <w:r w:rsidRPr="002A53EE">
        <w:rPr>
          <w:b/>
          <w:bCs/>
          <w:spacing w:val="1"/>
          <w:lang w:eastAsia="en-US"/>
        </w:rPr>
        <w:t xml:space="preserve"> </w:t>
      </w:r>
      <w:r w:rsidRPr="002A53EE">
        <w:rPr>
          <w:b/>
          <w:bCs/>
          <w:lang w:eastAsia="en-US"/>
        </w:rPr>
        <w:t>по</w:t>
      </w:r>
      <w:r w:rsidRPr="002A53EE">
        <w:rPr>
          <w:b/>
          <w:bCs/>
          <w:spacing w:val="1"/>
          <w:lang w:eastAsia="en-US"/>
        </w:rPr>
        <w:t xml:space="preserve"> </w:t>
      </w:r>
      <w:r w:rsidRPr="002A53EE">
        <w:rPr>
          <w:b/>
          <w:bCs/>
          <w:lang w:eastAsia="en-US"/>
        </w:rPr>
        <w:t>выводу</w:t>
      </w:r>
      <w:r w:rsidRPr="002A53EE">
        <w:rPr>
          <w:b/>
          <w:bCs/>
          <w:spacing w:val="1"/>
          <w:lang w:eastAsia="en-US"/>
        </w:rPr>
        <w:t xml:space="preserve"> </w:t>
      </w:r>
      <w:r w:rsidRPr="002A53EE">
        <w:rPr>
          <w:b/>
          <w:bCs/>
          <w:lang w:eastAsia="en-US"/>
        </w:rPr>
        <w:t>из</w:t>
      </w:r>
      <w:r w:rsidRPr="002A53EE">
        <w:rPr>
          <w:b/>
          <w:bCs/>
          <w:spacing w:val="1"/>
          <w:lang w:eastAsia="en-US"/>
        </w:rPr>
        <w:t xml:space="preserve"> </w:t>
      </w:r>
      <w:r w:rsidRPr="002A53EE">
        <w:rPr>
          <w:b/>
          <w:bCs/>
          <w:lang w:eastAsia="en-US"/>
        </w:rPr>
        <w:t>эксплуатации,</w:t>
      </w:r>
      <w:r w:rsidRPr="002A53EE">
        <w:rPr>
          <w:b/>
          <w:bCs/>
          <w:spacing w:val="1"/>
          <w:lang w:eastAsia="en-US"/>
        </w:rPr>
        <w:t xml:space="preserve"> </w:t>
      </w:r>
      <w:r w:rsidRPr="002A53EE">
        <w:rPr>
          <w:b/>
          <w:bCs/>
          <w:lang w:eastAsia="en-US"/>
        </w:rPr>
        <w:t>консервации</w:t>
      </w:r>
      <w:r w:rsidRPr="002A53EE">
        <w:rPr>
          <w:b/>
          <w:bCs/>
          <w:spacing w:val="1"/>
          <w:lang w:eastAsia="en-US"/>
        </w:rPr>
        <w:t xml:space="preserve"> </w:t>
      </w:r>
      <w:r w:rsidRPr="002A53EE">
        <w:rPr>
          <w:b/>
          <w:bCs/>
          <w:lang w:eastAsia="en-US"/>
        </w:rPr>
        <w:t>и</w:t>
      </w:r>
      <w:r w:rsidRPr="002A53EE">
        <w:rPr>
          <w:b/>
          <w:bCs/>
          <w:spacing w:val="1"/>
          <w:lang w:eastAsia="en-US"/>
        </w:rPr>
        <w:t xml:space="preserve"> </w:t>
      </w:r>
      <w:r w:rsidRPr="002A53EE">
        <w:rPr>
          <w:b/>
          <w:bCs/>
          <w:lang w:eastAsia="en-US"/>
        </w:rPr>
        <w:t>демонтажу</w:t>
      </w:r>
      <w:r w:rsidRPr="002A53EE">
        <w:rPr>
          <w:b/>
          <w:bCs/>
          <w:spacing w:val="61"/>
          <w:lang w:eastAsia="en-US"/>
        </w:rPr>
        <w:t xml:space="preserve"> </w:t>
      </w:r>
      <w:r w:rsidRPr="002A53EE">
        <w:rPr>
          <w:b/>
          <w:bCs/>
          <w:lang w:eastAsia="en-US"/>
        </w:rPr>
        <w:t>избыточных</w:t>
      </w:r>
      <w:r w:rsidRPr="002A53EE">
        <w:rPr>
          <w:b/>
          <w:bCs/>
          <w:spacing w:val="1"/>
          <w:lang w:eastAsia="en-US"/>
        </w:rPr>
        <w:t xml:space="preserve"> </w:t>
      </w:r>
      <w:r w:rsidRPr="002A53EE">
        <w:rPr>
          <w:b/>
          <w:bCs/>
          <w:lang w:eastAsia="en-US"/>
        </w:rPr>
        <w:t>источников</w:t>
      </w:r>
      <w:r w:rsidRPr="002A53EE">
        <w:rPr>
          <w:b/>
          <w:bCs/>
          <w:spacing w:val="1"/>
          <w:lang w:eastAsia="en-US"/>
        </w:rPr>
        <w:t xml:space="preserve"> </w:t>
      </w:r>
      <w:r w:rsidRPr="002A53EE">
        <w:rPr>
          <w:b/>
          <w:bCs/>
          <w:lang w:eastAsia="en-US"/>
        </w:rPr>
        <w:t>тепловой</w:t>
      </w:r>
      <w:r w:rsidRPr="002A53EE">
        <w:rPr>
          <w:b/>
          <w:bCs/>
          <w:spacing w:val="1"/>
          <w:lang w:eastAsia="en-US"/>
        </w:rPr>
        <w:t xml:space="preserve"> </w:t>
      </w:r>
      <w:r w:rsidRPr="002A53EE">
        <w:rPr>
          <w:b/>
          <w:bCs/>
          <w:lang w:eastAsia="en-US"/>
        </w:rPr>
        <w:t>энергии,</w:t>
      </w:r>
      <w:r w:rsidRPr="002A53EE">
        <w:rPr>
          <w:b/>
          <w:bCs/>
          <w:spacing w:val="1"/>
          <w:lang w:eastAsia="en-US"/>
        </w:rPr>
        <w:t xml:space="preserve"> </w:t>
      </w:r>
      <w:r w:rsidRPr="002A53EE">
        <w:rPr>
          <w:b/>
          <w:bCs/>
          <w:lang w:eastAsia="en-US"/>
        </w:rPr>
        <w:t>а</w:t>
      </w:r>
      <w:r w:rsidRPr="002A53EE">
        <w:rPr>
          <w:b/>
          <w:bCs/>
          <w:spacing w:val="1"/>
          <w:lang w:eastAsia="en-US"/>
        </w:rPr>
        <w:t xml:space="preserve"> </w:t>
      </w:r>
      <w:r w:rsidRPr="002A53EE">
        <w:rPr>
          <w:b/>
          <w:bCs/>
          <w:lang w:eastAsia="en-US"/>
        </w:rPr>
        <w:t>также</w:t>
      </w:r>
      <w:r w:rsidRPr="002A53EE">
        <w:rPr>
          <w:b/>
          <w:bCs/>
          <w:spacing w:val="1"/>
          <w:lang w:eastAsia="en-US"/>
        </w:rPr>
        <w:t xml:space="preserve"> </w:t>
      </w:r>
      <w:r w:rsidRPr="002A53EE">
        <w:rPr>
          <w:b/>
          <w:bCs/>
          <w:lang w:eastAsia="en-US"/>
        </w:rPr>
        <w:t>источников</w:t>
      </w:r>
      <w:r w:rsidRPr="002A53EE">
        <w:rPr>
          <w:b/>
          <w:bCs/>
          <w:spacing w:val="1"/>
          <w:lang w:eastAsia="en-US"/>
        </w:rPr>
        <w:t xml:space="preserve"> </w:t>
      </w:r>
      <w:r w:rsidRPr="002A53EE">
        <w:rPr>
          <w:b/>
          <w:bCs/>
          <w:lang w:eastAsia="en-US"/>
        </w:rPr>
        <w:t>тепловой</w:t>
      </w:r>
      <w:r w:rsidRPr="002A53EE">
        <w:rPr>
          <w:b/>
          <w:bCs/>
          <w:spacing w:val="1"/>
          <w:lang w:eastAsia="en-US"/>
        </w:rPr>
        <w:t xml:space="preserve"> </w:t>
      </w:r>
      <w:r w:rsidRPr="002A53EE">
        <w:rPr>
          <w:b/>
          <w:bCs/>
          <w:lang w:eastAsia="en-US"/>
        </w:rPr>
        <w:t>энергии,</w:t>
      </w:r>
      <w:r w:rsidRPr="002A53EE">
        <w:rPr>
          <w:b/>
          <w:bCs/>
          <w:spacing w:val="1"/>
          <w:lang w:eastAsia="en-US"/>
        </w:rPr>
        <w:t xml:space="preserve"> </w:t>
      </w:r>
      <w:r w:rsidRPr="002A53EE">
        <w:rPr>
          <w:b/>
          <w:bCs/>
          <w:lang w:eastAsia="en-US"/>
        </w:rPr>
        <w:t>выработавших</w:t>
      </w:r>
      <w:r w:rsidRPr="002A53EE">
        <w:rPr>
          <w:b/>
          <w:bCs/>
          <w:spacing w:val="1"/>
          <w:lang w:eastAsia="en-US"/>
        </w:rPr>
        <w:t xml:space="preserve"> </w:t>
      </w:r>
      <w:r w:rsidRPr="002A53EE">
        <w:rPr>
          <w:b/>
          <w:bCs/>
          <w:lang w:eastAsia="en-US"/>
        </w:rPr>
        <w:t>нормативный</w:t>
      </w:r>
      <w:r w:rsidRPr="002A53EE">
        <w:rPr>
          <w:b/>
          <w:bCs/>
          <w:spacing w:val="1"/>
          <w:lang w:eastAsia="en-US"/>
        </w:rPr>
        <w:t xml:space="preserve"> </w:t>
      </w:r>
      <w:r w:rsidRPr="002A53EE">
        <w:rPr>
          <w:b/>
          <w:bCs/>
          <w:lang w:eastAsia="en-US"/>
        </w:rPr>
        <w:t>срок</w:t>
      </w:r>
      <w:r w:rsidRPr="002A53EE">
        <w:rPr>
          <w:b/>
          <w:bCs/>
          <w:spacing w:val="1"/>
          <w:lang w:eastAsia="en-US"/>
        </w:rPr>
        <w:t xml:space="preserve"> </w:t>
      </w:r>
      <w:r w:rsidRPr="002A53EE">
        <w:rPr>
          <w:b/>
          <w:bCs/>
          <w:lang w:eastAsia="en-US"/>
        </w:rPr>
        <w:t>службы,</w:t>
      </w:r>
      <w:r w:rsidRPr="002A53EE">
        <w:rPr>
          <w:b/>
          <w:bCs/>
          <w:spacing w:val="1"/>
          <w:lang w:eastAsia="en-US"/>
        </w:rPr>
        <w:t xml:space="preserve"> </w:t>
      </w:r>
      <w:r w:rsidRPr="002A53EE">
        <w:rPr>
          <w:b/>
          <w:bCs/>
          <w:lang w:eastAsia="en-US"/>
        </w:rPr>
        <w:t>в</w:t>
      </w:r>
      <w:r w:rsidRPr="002A53EE">
        <w:rPr>
          <w:b/>
          <w:bCs/>
          <w:spacing w:val="1"/>
          <w:lang w:eastAsia="en-US"/>
        </w:rPr>
        <w:t xml:space="preserve"> </w:t>
      </w:r>
      <w:r w:rsidRPr="002A53EE">
        <w:rPr>
          <w:b/>
          <w:bCs/>
          <w:lang w:eastAsia="en-US"/>
        </w:rPr>
        <w:t>случае</w:t>
      </w:r>
      <w:r w:rsidRPr="002A53EE">
        <w:rPr>
          <w:b/>
          <w:bCs/>
          <w:spacing w:val="1"/>
          <w:lang w:eastAsia="en-US"/>
        </w:rPr>
        <w:t xml:space="preserve"> </w:t>
      </w:r>
      <w:r w:rsidRPr="002A53EE">
        <w:rPr>
          <w:b/>
          <w:bCs/>
          <w:lang w:eastAsia="en-US"/>
        </w:rPr>
        <w:t>если</w:t>
      </w:r>
      <w:r w:rsidRPr="002A53EE">
        <w:rPr>
          <w:b/>
          <w:bCs/>
          <w:spacing w:val="1"/>
          <w:lang w:eastAsia="en-US"/>
        </w:rPr>
        <w:t xml:space="preserve"> </w:t>
      </w:r>
      <w:r w:rsidRPr="002A53EE">
        <w:rPr>
          <w:b/>
          <w:bCs/>
          <w:lang w:eastAsia="en-US"/>
        </w:rPr>
        <w:t>продление</w:t>
      </w:r>
      <w:r w:rsidRPr="002A53EE">
        <w:rPr>
          <w:b/>
          <w:bCs/>
          <w:spacing w:val="1"/>
          <w:lang w:eastAsia="en-US"/>
        </w:rPr>
        <w:t xml:space="preserve"> </w:t>
      </w:r>
      <w:r w:rsidRPr="002A53EE">
        <w:rPr>
          <w:b/>
          <w:bCs/>
          <w:lang w:eastAsia="en-US"/>
        </w:rPr>
        <w:t>срока</w:t>
      </w:r>
      <w:r w:rsidRPr="002A53EE">
        <w:rPr>
          <w:b/>
          <w:bCs/>
          <w:spacing w:val="1"/>
          <w:lang w:eastAsia="en-US"/>
        </w:rPr>
        <w:t xml:space="preserve"> </w:t>
      </w:r>
      <w:r w:rsidRPr="002A53EE">
        <w:rPr>
          <w:b/>
          <w:bCs/>
          <w:lang w:eastAsia="en-US"/>
        </w:rPr>
        <w:t>службы</w:t>
      </w:r>
      <w:r w:rsidRPr="002A53EE">
        <w:rPr>
          <w:b/>
          <w:bCs/>
          <w:spacing w:val="1"/>
          <w:lang w:eastAsia="en-US"/>
        </w:rPr>
        <w:t xml:space="preserve"> </w:t>
      </w:r>
      <w:r w:rsidRPr="002A53EE">
        <w:rPr>
          <w:b/>
          <w:bCs/>
          <w:lang w:eastAsia="en-US"/>
        </w:rPr>
        <w:t>технически</w:t>
      </w:r>
      <w:r w:rsidRPr="002A53EE">
        <w:rPr>
          <w:b/>
          <w:bCs/>
          <w:spacing w:val="1"/>
          <w:lang w:eastAsia="en-US"/>
        </w:rPr>
        <w:t xml:space="preserve"> </w:t>
      </w:r>
      <w:r w:rsidRPr="002A53EE">
        <w:rPr>
          <w:b/>
          <w:bCs/>
          <w:lang w:eastAsia="en-US"/>
        </w:rPr>
        <w:t>невозможно</w:t>
      </w:r>
      <w:r w:rsidRPr="002A53EE">
        <w:rPr>
          <w:b/>
          <w:bCs/>
          <w:spacing w:val="-1"/>
          <w:lang w:eastAsia="en-US"/>
        </w:rPr>
        <w:t xml:space="preserve"> </w:t>
      </w:r>
      <w:r w:rsidRPr="002A53EE">
        <w:rPr>
          <w:b/>
          <w:bCs/>
          <w:lang w:eastAsia="en-US"/>
        </w:rPr>
        <w:t>или экономически нецелесообразно</w:t>
      </w:r>
    </w:p>
    <w:p w:rsidR="002A53EE" w:rsidRPr="002A53EE" w:rsidRDefault="002A53EE" w:rsidP="002A53EE">
      <w:pPr>
        <w:widowControl w:val="0"/>
        <w:autoSpaceDE w:val="0"/>
        <w:autoSpaceDN w:val="0"/>
        <w:spacing w:before="118" w:line="276" w:lineRule="auto"/>
        <w:ind w:left="218" w:right="230" w:firstLine="566"/>
        <w:jc w:val="both"/>
        <w:rPr>
          <w:lang w:eastAsia="en-US"/>
        </w:rPr>
      </w:pPr>
      <w:r w:rsidRPr="002A53EE">
        <w:rPr>
          <w:lang w:eastAsia="en-US"/>
        </w:rPr>
        <w:t>Мероприятия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выводу</w:t>
      </w:r>
      <w:r w:rsidRPr="002A53EE">
        <w:rPr>
          <w:spacing w:val="1"/>
          <w:lang w:eastAsia="en-US"/>
        </w:rPr>
        <w:t xml:space="preserve"> </w:t>
      </w:r>
      <w:r w:rsidRPr="002A53EE">
        <w:rPr>
          <w:lang w:eastAsia="en-US"/>
        </w:rPr>
        <w:t>из</w:t>
      </w:r>
      <w:r w:rsidRPr="002A53EE">
        <w:rPr>
          <w:spacing w:val="1"/>
          <w:lang w:eastAsia="en-US"/>
        </w:rPr>
        <w:t xml:space="preserve"> </w:t>
      </w:r>
      <w:r w:rsidRPr="002A53EE">
        <w:rPr>
          <w:lang w:eastAsia="en-US"/>
        </w:rPr>
        <w:t>эксплуатации,</w:t>
      </w:r>
      <w:r w:rsidRPr="002A53EE">
        <w:rPr>
          <w:spacing w:val="1"/>
          <w:lang w:eastAsia="en-US"/>
        </w:rPr>
        <w:t xml:space="preserve"> </w:t>
      </w:r>
      <w:r w:rsidRPr="002A53EE">
        <w:rPr>
          <w:lang w:eastAsia="en-US"/>
        </w:rPr>
        <w:t>консервации</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демонтажу</w:t>
      </w:r>
      <w:r w:rsidRPr="002A53EE">
        <w:rPr>
          <w:spacing w:val="1"/>
          <w:lang w:eastAsia="en-US"/>
        </w:rPr>
        <w:t xml:space="preserve"> </w:t>
      </w:r>
      <w:r w:rsidRPr="002A53EE">
        <w:rPr>
          <w:lang w:eastAsia="en-US"/>
        </w:rPr>
        <w:t>избыточных</w:t>
      </w:r>
      <w:r w:rsidRPr="002A53EE">
        <w:rPr>
          <w:spacing w:val="1"/>
          <w:lang w:eastAsia="en-US"/>
        </w:rPr>
        <w:t xml:space="preserve"> </w:t>
      </w:r>
      <w:r w:rsidRPr="002A53EE">
        <w:rPr>
          <w:lang w:eastAsia="en-US"/>
        </w:rPr>
        <w:t>источников</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а</w:t>
      </w:r>
      <w:r w:rsidRPr="002A53EE">
        <w:rPr>
          <w:spacing w:val="1"/>
          <w:lang w:eastAsia="en-US"/>
        </w:rPr>
        <w:t xml:space="preserve"> </w:t>
      </w:r>
      <w:r w:rsidRPr="002A53EE">
        <w:rPr>
          <w:lang w:eastAsia="en-US"/>
        </w:rPr>
        <w:t>также</w:t>
      </w:r>
      <w:r w:rsidRPr="002A53EE">
        <w:rPr>
          <w:spacing w:val="1"/>
          <w:lang w:eastAsia="en-US"/>
        </w:rPr>
        <w:t xml:space="preserve"> </w:t>
      </w:r>
      <w:r w:rsidRPr="002A53EE">
        <w:rPr>
          <w:lang w:eastAsia="en-US"/>
        </w:rPr>
        <w:t>источников</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выработавших</w:t>
      </w:r>
      <w:r w:rsidRPr="002A53EE">
        <w:rPr>
          <w:spacing w:val="1"/>
          <w:lang w:eastAsia="en-US"/>
        </w:rPr>
        <w:t xml:space="preserve"> </w:t>
      </w:r>
      <w:r w:rsidRPr="002A53EE">
        <w:rPr>
          <w:lang w:eastAsia="en-US"/>
        </w:rPr>
        <w:t>нормативный срок службы, в случае если продление срока службы технически невозможно или</w:t>
      </w:r>
      <w:r w:rsidRPr="002A53EE">
        <w:rPr>
          <w:spacing w:val="-57"/>
          <w:lang w:eastAsia="en-US"/>
        </w:rPr>
        <w:t xml:space="preserve"> </w:t>
      </w:r>
      <w:r w:rsidRPr="002A53EE">
        <w:rPr>
          <w:lang w:eastAsia="en-US"/>
        </w:rPr>
        <w:t>экономически</w:t>
      </w:r>
      <w:r w:rsidRPr="002A53EE">
        <w:rPr>
          <w:spacing w:val="-3"/>
          <w:lang w:eastAsia="en-US"/>
        </w:rPr>
        <w:t xml:space="preserve"> </w:t>
      </w:r>
      <w:r w:rsidRPr="002A53EE">
        <w:rPr>
          <w:lang w:eastAsia="en-US"/>
        </w:rPr>
        <w:t>нецелесообразно</w:t>
      </w:r>
      <w:r w:rsidRPr="002A53EE">
        <w:rPr>
          <w:spacing w:val="-3"/>
          <w:lang w:eastAsia="en-US"/>
        </w:rPr>
        <w:t xml:space="preserve"> </w:t>
      </w:r>
      <w:r w:rsidRPr="002A53EE">
        <w:rPr>
          <w:lang w:eastAsia="en-US"/>
        </w:rPr>
        <w:t>на</w:t>
      </w:r>
      <w:r w:rsidRPr="002A53EE">
        <w:rPr>
          <w:spacing w:val="-4"/>
          <w:lang w:eastAsia="en-US"/>
        </w:rPr>
        <w:t xml:space="preserve"> </w:t>
      </w:r>
      <w:r w:rsidRPr="002A53EE">
        <w:rPr>
          <w:lang w:eastAsia="en-US"/>
        </w:rPr>
        <w:t>территории</w:t>
      </w:r>
      <w:r w:rsidRPr="002A53EE">
        <w:rPr>
          <w:spacing w:val="-3"/>
          <w:lang w:eastAsia="en-US"/>
        </w:rPr>
        <w:t xml:space="preserve"> </w:t>
      </w:r>
      <w:r w:rsidRPr="002A53EE">
        <w:rPr>
          <w:lang w:eastAsia="en-US"/>
        </w:rPr>
        <w:t>сельского</w:t>
      </w:r>
      <w:r w:rsidRPr="002A53EE">
        <w:rPr>
          <w:spacing w:val="-2"/>
          <w:lang w:eastAsia="en-US"/>
        </w:rPr>
        <w:t xml:space="preserve"> </w:t>
      </w:r>
      <w:r w:rsidRPr="002A53EE">
        <w:rPr>
          <w:lang w:eastAsia="en-US"/>
        </w:rPr>
        <w:t>поселения</w:t>
      </w:r>
      <w:r w:rsidRPr="002A53EE">
        <w:rPr>
          <w:spacing w:val="-3"/>
          <w:lang w:eastAsia="en-US"/>
        </w:rPr>
        <w:t xml:space="preserve"> </w:t>
      </w:r>
      <w:r w:rsidRPr="002A53EE">
        <w:rPr>
          <w:lang w:eastAsia="en-US"/>
        </w:rPr>
        <w:t>Светлый не</w:t>
      </w:r>
      <w:r w:rsidRPr="002A53EE">
        <w:rPr>
          <w:spacing w:val="-4"/>
          <w:lang w:eastAsia="en-US"/>
        </w:rPr>
        <w:t xml:space="preserve"> </w:t>
      </w:r>
      <w:r w:rsidRPr="002A53EE">
        <w:rPr>
          <w:lang w:eastAsia="en-US"/>
        </w:rPr>
        <w:t>запланированы.</w:t>
      </w:r>
    </w:p>
    <w:p w:rsidR="002A53EE" w:rsidRPr="002A53EE" w:rsidRDefault="002A53EE" w:rsidP="002A53EE">
      <w:pPr>
        <w:widowControl w:val="0"/>
        <w:autoSpaceDE w:val="0"/>
        <w:autoSpaceDN w:val="0"/>
        <w:rPr>
          <w:b/>
          <w:bCs/>
          <w:lang w:eastAsia="en-US"/>
        </w:rPr>
      </w:pPr>
      <w:bookmarkStart w:id="39" w:name="_bookmark24"/>
      <w:bookmarkEnd w:id="39"/>
      <w:r w:rsidRPr="002A53EE">
        <w:rPr>
          <w:sz w:val="22"/>
          <w:szCs w:val="22"/>
          <w:lang w:eastAsia="en-US"/>
        </w:rPr>
        <w:br w:type="page"/>
      </w:r>
    </w:p>
    <w:p w:rsidR="002A53EE" w:rsidRPr="002A53EE" w:rsidRDefault="002A53EE" w:rsidP="002A53EE">
      <w:pPr>
        <w:widowControl w:val="0"/>
        <w:autoSpaceDE w:val="0"/>
        <w:autoSpaceDN w:val="0"/>
        <w:spacing w:before="122"/>
        <w:ind w:left="218" w:right="230" w:firstLine="340"/>
        <w:jc w:val="both"/>
        <w:outlineLvl w:val="0"/>
        <w:rPr>
          <w:b/>
          <w:bCs/>
          <w:lang w:eastAsia="en-US"/>
        </w:rPr>
      </w:pPr>
      <w:r w:rsidRPr="002A53EE">
        <w:rPr>
          <w:b/>
          <w:bCs/>
          <w:lang w:eastAsia="en-US"/>
        </w:rPr>
        <w:lastRenderedPageBreak/>
        <w:t>е) меры</w:t>
      </w:r>
      <w:r w:rsidRPr="002A53EE">
        <w:rPr>
          <w:b/>
          <w:bCs/>
          <w:spacing w:val="1"/>
          <w:lang w:eastAsia="en-US"/>
        </w:rPr>
        <w:t xml:space="preserve"> </w:t>
      </w:r>
      <w:r w:rsidRPr="002A53EE">
        <w:rPr>
          <w:b/>
          <w:bCs/>
          <w:lang w:eastAsia="en-US"/>
        </w:rPr>
        <w:t>по</w:t>
      </w:r>
      <w:r w:rsidRPr="002A53EE">
        <w:rPr>
          <w:b/>
          <w:bCs/>
          <w:spacing w:val="1"/>
          <w:lang w:eastAsia="en-US"/>
        </w:rPr>
        <w:t xml:space="preserve"> </w:t>
      </w:r>
      <w:r w:rsidRPr="002A53EE">
        <w:rPr>
          <w:b/>
          <w:bCs/>
          <w:lang w:eastAsia="en-US"/>
        </w:rPr>
        <w:t>переоборудованию</w:t>
      </w:r>
      <w:r w:rsidRPr="002A53EE">
        <w:rPr>
          <w:b/>
          <w:bCs/>
          <w:spacing w:val="1"/>
          <w:lang w:eastAsia="en-US"/>
        </w:rPr>
        <w:t xml:space="preserve"> </w:t>
      </w:r>
      <w:r w:rsidRPr="002A53EE">
        <w:rPr>
          <w:b/>
          <w:bCs/>
          <w:lang w:eastAsia="en-US"/>
        </w:rPr>
        <w:t>котельных</w:t>
      </w:r>
      <w:r w:rsidRPr="002A53EE">
        <w:rPr>
          <w:b/>
          <w:bCs/>
          <w:spacing w:val="1"/>
          <w:lang w:eastAsia="en-US"/>
        </w:rPr>
        <w:t xml:space="preserve"> </w:t>
      </w:r>
      <w:r w:rsidRPr="002A53EE">
        <w:rPr>
          <w:b/>
          <w:bCs/>
          <w:lang w:eastAsia="en-US"/>
        </w:rPr>
        <w:t>в</w:t>
      </w:r>
      <w:r w:rsidRPr="002A53EE">
        <w:rPr>
          <w:b/>
          <w:bCs/>
          <w:spacing w:val="1"/>
          <w:lang w:eastAsia="en-US"/>
        </w:rPr>
        <w:t xml:space="preserve"> </w:t>
      </w:r>
      <w:r w:rsidRPr="002A53EE">
        <w:rPr>
          <w:b/>
          <w:bCs/>
          <w:lang w:eastAsia="en-US"/>
        </w:rPr>
        <w:t>источники</w:t>
      </w:r>
      <w:r w:rsidRPr="002A53EE">
        <w:rPr>
          <w:b/>
          <w:bCs/>
          <w:spacing w:val="1"/>
          <w:lang w:eastAsia="en-US"/>
        </w:rPr>
        <w:t xml:space="preserve"> </w:t>
      </w:r>
      <w:r w:rsidRPr="002A53EE">
        <w:rPr>
          <w:b/>
          <w:bCs/>
          <w:lang w:eastAsia="en-US"/>
        </w:rPr>
        <w:t>тепловой</w:t>
      </w:r>
      <w:r w:rsidRPr="002A53EE">
        <w:rPr>
          <w:b/>
          <w:bCs/>
          <w:spacing w:val="1"/>
          <w:lang w:eastAsia="en-US"/>
        </w:rPr>
        <w:t xml:space="preserve"> </w:t>
      </w:r>
      <w:r w:rsidRPr="002A53EE">
        <w:rPr>
          <w:b/>
          <w:bCs/>
          <w:lang w:eastAsia="en-US"/>
        </w:rPr>
        <w:t>энергии,</w:t>
      </w:r>
      <w:r w:rsidRPr="002A53EE">
        <w:rPr>
          <w:b/>
          <w:bCs/>
          <w:spacing w:val="1"/>
          <w:lang w:eastAsia="en-US"/>
        </w:rPr>
        <w:t xml:space="preserve"> </w:t>
      </w:r>
      <w:r w:rsidRPr="002A53EE">
        <w:rPr>
          <w:b/>
          <w:bCs/>
          <w:lang w:eastAsia="en-US"/>
        </w:rPr>
        <w:t>функционирующие</w:t>
      </w:r>
      <w:r w:rsidRPr="002A53EE">
        <w:rPr>
          <w:b/>
          <w:bCs/>
          <w:spacing w:val="1"/>
          <w:lang w:eastAsia="en-US"/>
        </w:rPr>
        <w:t xml:space="preserve"> </w:t>
      </w:r>
      <w:r w:rsidRPr="002A53EE">
        <w:rPr>
          <w:b/>
          <w:bCs/>
          <w:lang w:eastAsia="en-US"/>
        </w:rPr>
        <w:t>в</w:t>
      </w:r>
      <w:r w:rsidRPr="002A53EE">
        <w:rPr>
          <w:b/>
          <w:bCs/>
          <w:spacing w:val="1"/>
          <w:lang w:eastAsia="en-US"/>
        </w:rPr>
        <w:t xml:space="preserve"> </w:t>
      </w:r>
      <w:r w:rsidRPr="002A53EE">
        <w:rPr>
          <w:b/>
          <w:bCs/>
          <w:lang w:eastAsia="en-US"/>
        </w:rPr>
        <w:t>режиме</w:t>
      </w:r>
      <w:r w:rsidRPr="002A53EE">
        <w:rPr>
          <w:b/>
          <w:bCs/>
          <w:spacing w:val="1"/>
          <w:lang w:eastAsia="en-US"/>
        </w:rPr>
        <w:t xml:space="preserve"> </w:t>
      </w:r>
      <w:r w:rsidRPr="002A53EE">
        <w:rPr>
          <w:b/>
          <w:bCs/>
          <w:lang w:eastAsia="en-US"/>
        </w:rPr>
        <w:t>комбинированной</w:t>
      </w:r>
      <w:r w:rsidRPr="002A53EE">
        <w:rPr>
          <w:b/>
          <w:bCs/>
          <w:spacing w:val="1"/>
          <w:lang w:eastAsia="en-US"/>
        </w:rPr>
        <w:t xml:space="preserve"> </w:t>
      </w:r>
      <w:r w:rsidRPr="002A53EE">
        <w:rPr>
          <w:b/>
          <w:bCs/>
          <w:lang w:eastAsia="en-US"/>
        </w:rPr>
        <w:t>выработки</w:t>
      </w:r>
      <w:r w:rsidRPr="002A53EE">
        <w:rPr>
          <w:b/>
          <w:bCs/>
          <w:spacing w:val="1"/>
          <w:lang w:eastAsia="en-US"/>
        </w:rPr>
        <w:t xml:space="preserve"> </w:t>
      </w:r>
      <w:r w:rsidRPr="002A53EE">
        <w:rPr>
          <w:b/>
          <w:bCs/>
          <w:lang w:eastAsia="en-US"/>
        </w:rPr>
        <w:t>электрической</w:t>
      </w:r>
      <w:r w:rsidRPr="002A53EE">
        <w:rPr>
          <w:b/>
          <w:bCs/>
          <w:spacing w:val="1"/>
          <w:lang w:eastAsia="en-US"/>
        </w:rPr>
        <w:t xml:space="preserve"> </w:t>
      </w:r>
      <w:r w:rsidRPr="002A53EE">
        <w:rPr>
          <w:b/>
          <w:bCs/>
          <w:lang w:eastAsia="en-US"/>
        </w:rPr>
        <w:t>и</w:t>
      </w:r>
      <w:r w:rsidRPr="002A53EE">
        <w:rPr>
          <w:b/>
          <w:bCs/>
          <w:spacing w:val="1"/>
          <w:lang w:eastAsia="en-US"/>
        </w:rPr>
        <w:t xml:space="preserve"> </w:t>
      </w:r>
      <w:r w:rsidRPr="002A53EE">
        <w:rPr>
          <w:b/>
          <w:bCs/>
          <w:lang w:eastAsia="en-US"/>
        </w:rPr>
        <w:t>тепловой</w:t>
      </w:r>
      <w:r w:rsidRPr="002A53EE">
        <w:rPr>
          <w:b/>
          <w:bCs/>
          <w:spacing w:val="-57"/>
          <w:lang w:eastAsia="en-US"/>
        </w:rPr>
        <w:t xml:space="preserve"> </w:t>
      </w:r>
      <w:r w:rsidRPr="002A53EE">
        <w:rPr>
          <w:b/>
          <w:bCs/>
          <w:lang w:eastAsia="en-US"/>
        </w:rPr>
        <w:t>энергии</w:t>
      </w:r>
    </w:p>
    <w:p w:rsidR="002A53EE" w:rsidRPr="002A53EE" w:rsidRDefault="002A53EE" w:rsidP="002A53EE">
      <w:pPr>
        <w:widowControl w:val="0"/>
        <w:autoSpaceDE w:val="0"/>
        <w:autoSpaceDN w:val="0"/>
        <w:spacing w:before="118" w:line="276" w:lineRule="auto"/>
        <w:ind w:left="218" w:right="225" w:firstLine="566"/>
        <w:jc w:val="both"/>
        <w:rPr>
          <w:lang w:eastAsia="en-US"/>
        </w:rPr>
      </w:pPr>
      <w:r w:rsidRPr="002A53EE">
        <w:rPr>
          <w:lang w:eastAsia="en-US"/>
        </w:rPr>
        <w:t>Переоборудование</w:t>
      </w:r>
      <w:r w:rsidRPr="002A53EE">
        <w:rPr>
          <w:spacing w:val="1"/>
          <w:lang w:eastAsia="en-US"/>
        </w:rPr>
        <w:t xml:space="preserve"> </w:t>
      </w:r>
      <w:r w:rsidRPr="002A53EE">
        <w:rPr>
          <w:lang w:eastAsia="en-US"/>
        </w:rPr>
        <w:t>существующих</w:t>
      </w:r>
      <w:r w:rsidRPr="002A53EE">
        <w:rPr>
          <w:spacing w:val="1"/>
          <w:lang w:eastAsia="en-US"/>
        </w:rPr>
        <w:t xml:space="preserve"> </w:t>
      </w:r>
      <w:r w:rsidRPr="002A53EE">
        <w:rPr>
          <w:lang w:eastAsia="en-US"/>
        </w:rPr>
        <w:t>источников</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источники</w:t>
      </w:r>
      <w:r w:rsidRPr="002A53EE">
        <w:rPr>
          <w:spacing w:val="1"/>
          <w:lang w:eastAsia="en-US"/>
        </w:rPr>
        <w:t xml:space="preserve"> </w:t>
      </w:r>
      <w:r w:rsidRPr="002A53EE">
        <w:rPr>
          <w:lang w:eastAsia="en-US"/>
        </w:rPr>
        <w:t>комбинированной</w:t>
      </w:r>
      <w:r w:rsidRPr="002A53EE">
        <w:rPr>
          <w:spacing w:val="-1"/>
          <w:lang w:eastAsia="en-US"/>
        </w:rPr>
        <w:t xml:space="preserve"> </w:t>
      </w:r>
      <w:r w:rsidRPr="002A53EE">
        <w:rPr>
          <w:lang w:eastAsia="en-US"/>
        </w:rPr>
        <w:t>выработки</w:t>
      </w:r>
      <w:r w:rsidRPr="002A53EE">
        <w:rPr>
          <w:spacing w:val="-3"/>
          <w:lang w:eastAsia="en-US"/>
        </w:rPr>
        <w:t xml:space="preserve"> </w:t>
      </w:r>
      <w:r w:rsidRPr="002A53EE">
        <w:rPr>
          <w:lang w:eastAsia="en-US"/>
        </w:rPr>
        <w:t>тепловой</w:t>
      </w:r>
      <w:r w:rsidRPr="002A53EE">
        <w:rPr>
          <w:spacing w:val="-3"/>
          <w:lang w:eastAsia="en-US"/>
        </w:rPr>
        <w:t xml:space="preserve"> </w:t>
      </w:r>
      <w:r w:rsidRPr="002A53EE">
        <w:rPr>
          <w:lang w:eastAsia="en-US"/>
        </w:rPr>
        <w:t>и</w:t>
      </w:r>
      <w:r w:rsidRPr="002A53EE">
        <w:rPr>
          <w:spacing w:val="-1"/>
          <w:lang w:eastAsia="en-US"/>
        </w:rPr>
        <w:t xml:space="preserve"> </w:t>
      </w:r>
      <w:r w:rsidRPr="002A53EE">
        <w:rPr>
          <w:lang w:eastAsia="en-US"/>
        </w:rPr>
        <w:t>электрической</w:t>
      </w:r>
      <w:r w:rsidRPr="002A53EE">
        <w:rPr>
          <w:spacing w:val="-1"/>
          <w:lang w:eastAsia="en-US"/>
        </w:rPr>
        <w:t xml:space="preserve"> </w:t>
      </w:r>
      <w:r w:rsidRPr="002A53EE">
        <w:rPr>
          <w:lang w:eastAsia="en-US"/>
        </w:rPr>
        <w:t>энергии</w:t>
      </w:r>
      <w:r w:rsidRPr="002A53EE">
        <w:rPr>
          <w:spacing w:val="-3"/>
          <w:lang w:eastAsia="en-US"/>
        </w:rPr>
        <w:t xml:space="preserve"> </w:t>
      </w:r>
      <w:r w:rsidRPr="002A53EE">
        <w:rPr>
          <w:lang w:eastAsia="en-US"/>
        </w:rPr>
        <w:t>не</w:t>
      </w:r>
      <w:r w:rsidRPr="002A53EE">
        <w:rPr>
          <w:spacing w:val="-2"/>
          <w:lang w:eastAsia="en-US"/>
        </w:rPr>
        <w:t xml:space="preserve"> </w:t>
      </w:r>
      <w:r w:rsidRPr="002A53EE">
        <w:rPr>
          <w:lang w:eastAsia="en-US"/>
        </w:rPr>
        <w:t>предполагается.</w:t>
      </w:r>
    </w:p>
    <w:p w:rsidR="002A53EE" w:rsidRPr="002A53EE" w:rsidRDefault="002A53EE" w:rsidP="002A53EE">
      <w:pPr>
        <w:widowControl w:val="0"/>
        <w:autoSpaceDE w:val="0"/>
        <w:autoSpaceDN w:val="0"/>
        <w:spacing w:before="135"/>
        <w:ind w:left="218" w:right="225" w:firstLine="340"/>
        <w:jc w:val="both"/>
        <w:outlineLvl w:val="0"/>
        <w:rPr>
          <w:b/>
          <w:bCs/>
          <w:lang w:eastAsia="en-US"/>
        </w:rPr>
      </w:pPr>
      <w:bookmarkStart w:id="40" w:name="_bookmark25"/>
      <w:bookmarkEnd w:id="40"/>
      <w:r w:rsidRPr="002A53EE">
        <w:rPr>
          <w:b/>
          <w:bCs/>
          <w:lang w:eastAsia="en-US"/>
        </w:rPr>
        <w:t>ж) меры по переводу котельных, размещенных в существующих и расширяемых зонах</w:t>
      </w:r>
      <w:r w:rsidRPr="002A53EE">
        <w:rPr>
          <w:b/>
          <w:bCs/>
          <w:spacing w:val="1"/>
          <w:lang w:eastAsia="en-US"/>
        </w:rPr>
        <w:t xml:space="preserve"> </w:t>
      </w:r>
      <w:r w:rsidRPr="002A53EE">
        <w:rPr>
          <w:b/>
          <w:bCs/>
          <w:lang w:eastAsia="en-US"/>
        </w:rPr>
        <w:t>действия источников тепловой энергии, функционирующих в режиме комбинированной</w:t>
      </w:r>
      <w:r w:rsidRPr="002A53EE">
        <w:rPr>
          <w:b/>
          <w:bCs/>
          <w:spacing w:val="1"/>
          <w:lang w:eastAsia="en-US"/>
        </w:rPr>
        <w:t xml:space="preserve"> </w:t>
      </w:r>
      <w:r w:rsidRPr="002A53EE">
        <w:rPr>
          <w:b/>
          <w:bCs/>
          <w:lang w:eastAsia="en-US"/>
        </w:rPr>
        <w:t>выработки электрической и тепловой энергии, в пиковый режим работы, либо по выводу</w:t>
      </w:r>
      <w:r w:rsidRPr="002A53EE">
        <w:rPr>
          <w:b/>
          <w:bCs/>
          <w:spacing w:val="1"/>
          <w:lang w:eastAsia="en-US"/>
        </w:rPr>
        <w:t xml:space="preserve"> </w:t>
      </w:r>
      <w:r w:rsidRPr="002A53EE">
        <w:rPr>
          <w:b/>
          <w:bCs/>
          <w:lang w:eastAsia="en-US"/>
        </w:rPr>
        <w:t>их</w:t>
      </w:r>
      <w:r w:rsidRPr="002A53EE">
        <w:rPr>
          <w:b/>
          <w:bCs/>
          <w:spacing w:val="-1"/>
          <w:lang w:eastAsia="en-US"/>
        </w:rPr>
        <w:t xml:space="preserve"> </w:t>
      </w:r>
      <w:r w:rsidRPr="002A53EE">
        <w:rPr>
          <w:b/>
          <w:bCs/>
          <w:lang w:eastAsia="en-US"/>
        </w:rPr>
        <w:t>из эксплуатации</w:t>
      </w:r>
    </w:p>
    <w:p w:rsidR="002A53EE" w:rsidRPr="002A53EE" w:rsidRDefault="002A53EE" w:rsidP="002A53EE">
      <w:pPr>
        <w:widowControl w:val="0"/>
        <w:autoSpaceDE w:val="0"/>
        <w:autoSpaceDN w:val="0"/>
        <w:spacing w:before="118" w:line="276" w:lineRule="auto"/>
        <w:ind w:left="218" w:right="222" w:firstLine="566"/>
        <w:jc w:val="both"/>
        <w:rPr>
          <w:lang w:eastAsia="en-US"/>
        </w:rPr>
      </w:pPr>
      <w:r w:rsidRPr="002A53EE">
        <w:rPr>
          <w:lang w:eastAsia="en-US"/>
        </w:rPr>
        <w:t>Источники комбинированной выработки тепловой и электрической энергии в сельском</w:t>
      </w:r>
      <w:r w:rsidRPr="002A53EE">
        <w:rPr>
          <w:spacing w:val="1"/>
          <w:lang w:eastAsia="en-US"/>
        </w:rPr>
        <w:t xml:space="preserve"> </w:t>
      </w:r>
      <w:r w:rsidRPr="002A53EE">
        <w:rPr>
          <w:lang w:eastAsia="en-US"/>
        </w:rPr>
        <w:t>поселении</w:t>
      </w:r>
      <w:r w:rsidRPr="002A53EE">
        <w:rPr>
          <w:spacing w:val="-1"/>
          <w:lang w:eastAsia="en-US"/>
        </w:rPr>
        <w:t xml:space="preserve"> </w:t>
      </w:r>
      <w:proofErr w:type="gramStart"/>
      <w:r w:rsidRPr="002A53EE">
        <w:rPr>
          <w:lang w:eastAsia="en-US"/>
        </w:rPr>
        <w:t>Светлый</w:t>
      </w:r>
      <w:proofErr w:type="gramEnd"/>
      <w:r w:rsidRPr="002A53EE">
        <w:rPr>
          <w:spacing w:val="2"/>
          <w:lang w:eastAsia="en-US"/>
        </w:rPr>
        <w:t xml:space="preserve"> </w:t>
      </w:r>
      <w:r w:rsidRPr="002A53EE">
        <w:rPr>
          <w:lang w:eastAsia="en-US"/>
        </w:rPr>
        <w:t>отсутствуют.</w:t>
      </w:r>
    </w:p>
    <w:p w:rsidR="002A53EE" w:rsidRPr="002A53EE" w:rsidRDefault="002A53EE" w:rsidP="002A53EE">
      <w:pPr>
        <w:widowControl w:val="0"/>
        <w:autoSpaceDE w:val="0"/>
        <w:autoSpaceDN w:val="0"/>
        <w:spacing w:before="121"/>
        <w:ind w:left="218" w:right="227" w:firstLine="340"/>
        <w:jc w:val="both"/>
        <w:outlineLvl w:val="0"/>
        <w:rPr>
          <w:b/>
          <w:bCs/>
          <w:lang w:eastAsia="en-US"/>
        </w:rPr>
      </w:pPr>
      <w:bookmarkStart w:id="41" w:name="_bookmark26"/>
      <w:bookmarkEnd w:id="41"/>
      <w:r w:rsidRPr="002A53EE">
        <w:rPr>
          <w:b/>
          <w:bCs/>
          <w:lang w:eastAsia="en-US"/>
        </w:rPr>
        <w:t>з) температурный график отпуска тепловой энергии для каждого источника тепловой</w:t>
      </w:r>
      <w:r w:rsidRPr="002A53EE">
        <w:rPr>
          <w:b/>
          <w:bCs/>
          <w:spacing w:val="1"/>
          <w:lang w:eastAsia="en-US"/>
        </w:rPr>
        <w:t xml:space="preserve"> </w:t>
      </w:r>
      <w:r w:rsidRPr="002A53EE">
        <w:rPr>
          <w:b/>
          <w:bCs/>
          <w:lang w:eastAsia="en-US"/>
        </w:rPr>
        <w:t>энергии</w:t>
      </w:r>
      <w:r w:rsidRPr="002A53EE">
        <w:rPr>
          <w:b/>
          <w:bCs/>
          <w:spacing w:val="1"/>
          <w:lang w:eastAsia="en-US"/>
        </w:rPr>
        <w:t xml:space="preserve"> </w:t>
      </w:r>
      <w:r w:rsidRPr="002A53EE">
        <w:rPr>
          <w:b/>
          <w:bCs/>
          <w:lang w:eastAsia="en-US"/>
        </w:rPr>
        <w:t>или</w:t>
      </w:r>
      <w:r w:rsidRPr="002A53EE">
        <w:rPr>
          <w:b/>
          <w:bCs/>
          <w:spacing w:val="1"/>
          <w:lang w:eastAsia="en-US"/>
        </w:rPr>
        <w:t xml:space="preserve"> </w:t>
      </w:r>
      <w:r w:rsidRPr="002A53EE">
        <w:rPr>
          <w:b/>
          <w:bCs/>
          <w:lang w:eastAsia="en-US"/>
        </w:rPr>
        <w:t>группы</w:t>
      </w:r>
      <w:r w:rsidRPr="002A53EE">
        <w:rPr>
          <w:b/>
          <w:bCs/>
          <w:spacing w:val="1"/>
          <w:lang w:eastAsia="en-US"/>
        </w:rPr>
        <w:t xml:space="preserve"> </w:t>
      </w:r>
      <w:r w:rsidRPr="002A53EE">
        <w:rPr>
          <w:b/>
          <w:bCs/>
          <w:lang w:eastAsia="en-US"/>
        </w:rPr>
        <w:t>источников</w:t>
      </w:r>
      <w:r w:rsidRPr="002A53EE">
        <w:rPr>
          <w:b/>
          <w:bCs/>
          <w:spacing w:val="1"/>
          <w:lang w:eastAsia="en-US"/>
        </w:rPr>
        <w:t xml:space="preserve"> </w:t>
      </w:r>
      <w:r w:rsidRPr="002A53EE">
        <w:rPr>
          <w:b/>
          <w:bCs/>
          <w:lang w:eastAsia="en-US"/>
        </w:rPr>
        <w:t>тепловой</w:t>
      </w:r>
      <w:r w:rsidRPr="002A53EE">
        <w:rPr>
          <w:b/>
          <w:bCs/>
          <w:spacing w:val="1"/>
          <w:lang w:eastAsia="en-US"/>
        </w:rPr>
        <w:t xml:space="preserve"> </w:t>
      </w:r>
      <w:r w:rsidRPr="002A53EE">
        <w:rPr>
          <w:b/>
          <w:bCs/>
          <w:lang w:eastAsia="en-US"/>
        </w:rPr>
        <w:t>энергии</w:t>
      </w:r>
      <w:r w:rsidRPr="002A53EE">
        <w:rPr>
          <w:b/>
          <w:bCs/>
          <w:spacing w:val="1"/>
          <w:lang w:eastAsia="en-US"/>
        </w:rPr>
        <w:t xml:space="preserve"> </w:t>
      </w:r>
      <w:r w:rsidRPr="002A53EE">
        <w:rPr>
          <w:b/>
          <w:bCs/>
          <w:lang w:eastAsia="en-US"/>
        </w:rPr>
        <w:t>в</w:t>
      </w:r>
      <w:r w:rsidRPr="002A53EE">
        <w:rPr>
          <w:b/>
          <w:bCs/>
          <w:spacing w:val="1"/>
          <w:lang w:eastAsia="en-US"/>
        </w:rPr>
        <w:t xml:space="preserve"> </w:t>
      </w:r>
      <w:r w:rsidRPr="002A53EE">
        <w:rPr>
          <w:b/>
          <w:bCs/>
          <w:lang w:eastAsia="en-US"/>
        </w:rPr>
        <w:t>системе</w:t>
      </w:r>
      <w:r w:rsidRPr="002A53EE">
        <w:rPr>
          <w:b/>
          <w:bCs/>
          <w:spacing w:val="1"/>
          <w:lang w:eastAsia="en-US"/>
        </w:rPr>
        <w:t xml:space="preserve"> </w:t>
      </w:r>
      <w:r w:rsidRPr="002A53EE">
        <w:rPr>
          <w:b/>
          <w:bCs/>
          <w:lang w:eastAsia="en-US"/>
        </w:rPr>
        <w:t>теплоснабжения,</w:t>
      </w:r>
      <w:r w:rsidRPr="002A53EE">
        <w:rPr>
          <w:b/>
          <w:bCs/>
          <w:spacing w:val="1"/>
          <w:lang w:eastAsia="en-US"/>
        </w:rPr>
        <w:t xml:space="preserve"> </w:t>
      </w:r>
      <w:r w:rsidRPr="002A53EE">
        <w:rPr>
          <w:b/>
          <w:bCs/>
          <w:lang w:eastAsia="en-US"/>
        </w:rPr>
        <w:t>работающей</w:t>
      </w:r>
      <w:r w:rsidRPr="002A53EE">
        <w:rPr>
          <w:b/>
          <w:bCs/>
          <w:spacing w:val="-2"/>
          <w:lang w:eastAsia="en-US"/>
        </w:rPr>
        <w:t xml:space="preserve"> </w:t>
      </w:r>
      <w:r w:rsidRPr="002A53EE">
        <w:rPr>
          <w:b/>
          <w:bCs/>
          <w:lang w:eastAsia="en-US"/>
        </w:rPr>
        <w:t>на</w:t>
      </w:r>
      <w:r w:rsidRPr="002A53EE">
        <w:rPr>
          <w:b/>
          <w:bCs/>
          <w:spacing w:val="-2"/>
          <w:lang w:eastAsia="en-US"/>
        </w:rPr>
        <w:t xml:space="preserve"> </w:t>
      </w:r>
      <w:r w:rsidRPr="002A53EE">
        <w:rPr>
          <w:b/>
          <w:bCs/>
          <w:lang w:eastAsia="en-US"/>
        </w:rPr>
        <w:t>общую</w:t>
      </w:r>
      <w:r w:rsidRPr="002A53EE">
        <w:rPr>
          <w:b/>
          <w:bCs/>
          <w:spacing w:val="-2"/>
          <w:lang w:eastAsia="en-US"/>
        </w:rPr>
        <w:t xml:space="preserve"> </w:t>
      </w:r>
      <w:r w:rsidRPr="002A53EE">
        <w:rPr>
          <w:b/>
          <w:bCs/>
          <w:lang w:eastAsia="en-US"/>
        </w:rPr>
        <w:t>тепловую</w:t>
      </w:r>
      <w:r w:rsidRPr="002A53EE">
        <w:rPr>
          <w:b/>
          <w:bCs/>
          <w:spacing w:val="-3"/>
          <w:lang w:eastAsia="en-US"/>
        </w:rPr>
        <w:t xml:space="preserve"> </w:t>
      </w:r>
      <w:r w:rsidRPr="002A53EE">
        <w:rPr>
          <w:b/>
          <w:bCs/>
          <w:lang w:eastAsia="en-US"/>
        </w:rPr>
        <w:t>сеть,</w:t>
      </w:r>
      <w:r w:rsidRPr="002A53EE">
        <w:rPr>
          <w:b/>
          <w:bCs/>
          <w:spacing w:val="-2"/>
          <w:lang w:eastAsia="en-US"/>
        </w:rPr>
        <w:t xml:space="preserve"> </w:t>
      </w:r>
      <w:r w:rsidRPr="002A53EE">
        <w:rPr>
          <w:b/>
          <w:bCs/>
          <w:lang w:eastAsia="en-US"/>
        </w:rPr>
        <w:t>и</w:t>
      </w:r>
      <w:r w:rsidRPr="002A53EE">
        <w:rPr>
          <w:b/>
          <w:bCs/>
          <w:spacing w:val="-1"/>
          <w:lang w:eastAsia="en-US"/>
        </w:rPr>
        <w:t xml:space="preserve"> </w:t>
      </w:r>
      <w:r w:rsidRPr="002A53EE">
        <w:rPr>
          <w:b/>
          <w:bCs/>
          <w:lang w:eastAsia="en-US"/>
        </w:rPr>
        <w:t>оценку</w:t>
      </w:r>
      <w:r w:rsidRPr="002A53EE">
        <w:rPr>
          <w:b/>
          <w:bCs/>
          <w:spacing w:val="-2"/>
          <w:lang w:eastAsia="en-US"/>
        </w:rPr>
        <w:t xml:space="preserve"> </w:t>
      </w:r>
      <w:r w:rsidRPr="002A53EE">
        <w:rPr>
          <w:b/>
          <w:bCs/>
          <w:lang w:eastAsia="en-US"/>
        </w:rPr>
        <w:t>затрат</w:t>
      </w:r>
      <w:r w:rsidRPr="002A53EE">
        <w:rPr>
          <w:b/>
          <w:bCs/>
          <w:spacing w:val="-2"/>
          <w:lang w:eastAsia="en-US"/>
        </w:rPr>
        <w:t xml:space="preserve"> </w:t>
      </w:r>
      <w:r w:rsidRPr="002A53EE">
        <w:rPr>
          <w:b/>
          <w:bCs/>
          <w:lang w:eastAsia="en-US"/>
        </w:rPr>
        <w:t>при</w:t>
      </w:r>
      <w:r w:rsidRPr="002A53EE">
        <w:rPr>
          <w:b/>
          <w:bCs/>
          <w:spacing w:val="-4"/>
          <w:lang w:eastAsia="en-US"/>
        </w:rPr>
        <w:t xml:space="preserve"> </w:t>
      </w:r>
      <w:r w:rsidRPr="002A53EE">
        <w:rPr>
          <w:b/>
          <w:bCs/>
          <w:lang w:eastAsia="en-US"/>
        </w:rPr>
        <w:t>необходимости</w:t>
      </w:r>
      <w:r w:rsidRPr="002A53EE">
        <w:rPr>
          <w:b/>
          <w:bCs/>
          <w:spacing w:val="-1"/>
          <w:lang w:eastAsia="en-US"/>
        </w:rPr>
        <w:t xml:space="preserve"> </w:t>
      </w:r>
      <w:r w:rsidRPr="002A53EE">
        <w:rPr>
          <w:b/>
          <w:bCs/>
          <w:lang w:eastAsia="en-US"/>
        </w:rPr>
        <w:t>его</w:t>
      </w:r>
      <w:r w:rsidRPr="002A53EE">
        <w:rPr>
          <w:b/>
          <w:bCs/>
          <w:spacing w:val="-2"/>
          <w:lang w:eastAsia="en-US"/>
        </w:rPr>
        <w:t xml:space="preserve"> </w:t>
      </w:r>
      <w:r w:rsidRPr="002A53EE">
        <w:rPr>
          <w:b/>
          <w:bCs/>
          <w:lang w:eastAsia="en-US"/>
        </w:rPr>
        <w:t>изменения</w:t>
      </w:r>
    </w:p>
    <w:p w:rsidR="002A53EE" w:rsidRPr="002A53EE" w:rsidRDefault="002A53EE" w:rsidP="002A53EE">
      <w:pPr>
        <w:widowControl w:val="0"/>
        <w:autoSpaceDE w:val="0"/>
        <w:autoSpaceDN w:val="0"/>
        <w:spacing w:before="118" w:line="276" w:lineRule="auto"/>
        <w:ind w:left="218" w:right="224" w:firstLine="566"/>
        <w:jc w:val="both"/>
        <w:rPr>
          <w:lang w:eastAsia="en-US"/>
        </w:rPr>
      </w:pPr>
      <w:r w:rsidRPr="002A53EE">
        <w:rPr>
          <w:lang w:eastAsia="en-US"/>
        </w:rPr>
        <w:t>Регулирование</w:t>
      </w:r>
      <w:r w:rsidRPr="002A53EE">
        <w:rPr>
          <w:spacing w:val="1"/>
          <w:lang w:eastAsia="en-US"/>
        </w:rPr>
        <w:t xml:space="preserve"> </w:t>
      </w:r>
      <w:r w:rsidRPr="002A53EE">
        <w:rPr>
          <w:lang w:eastAsia="en-US"/>
        </w:rPr>
        <w:t>отпуска</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производится</w:t>
      </w:r>
      <w:r w:rsidRPr="002A53EE">
        <w:rPr>
          <w:spacing w:val="1"/>
          <w:lang w:eastAsia="en-US"/>
        </w:rPr>
        <w:t xml:space="preserve"> </w:t>
      </w:r>
      <w:r w:rsidRPr="002A53EE">
        <w:rPr>
          <w:lang w:eastAsia="en-US"/>
        </w:rPr>
        <w:t>качественным</w:t>
      </w:r>
      <w:r w:rsidRPr="002A53EE">
        <w:rPr>
          <w:spacing w:val="61"/>
          <w:lang w:eastAsia="en-US"/>
        </w:rPr>
        <w:t xml:space="preserve"> </w:t>
      </w:r>
      <w:r w:rsidRPr="002A53EE">
        <w:rPr>
          <w:lang w:eastAsia="en-US"/>
        </w:rPr>
        <w:t>методом.</w:t>
      </w:r>
      <w:r w:rsidRPr="002A53EE">
        <w:rPr>
          <w:spacing w:val="-57"/>
          <w:lang w:eastAsia="en-US"/>
        </w:rPr>
        <w:t xml:space="preserve"> </w:t>
      </w:r>
      <w:r w:rsidRPr="002A53EE">
        <w:rPr>
          <w:lang w:eastAsia="en-US"/>
        </w:rPr>
        <w:t>Расчетные параметры теплоносителя (существующие и перспективные) составляют 95/70</w:t>
      </w:r>
      <w:proofErr w:type="gramStart"/>
      <w:r w:rsidRPr="002A53EE">
        <w:rPr>
          <w:rFonts w:ascii="Symbol" w:hAnsi="Symbol"/>
          <w:lang w:eastAsia="en-US"/>
        </w:rPr>
        <w:t></w:t>
      </w:r>
      <w:r w:rsidRPr="002A53EE">
        <w:rPr>
          <w:lang w:eastAsia="en-US"/>
        </w:rPr>
        <w:t>С</w:t>
      </w:r>
      <w:proofErr w:type="gramEnd"/>
      <w:r w:rsidRPr="002A53EE">
        <w:rPr>
          <w:lang w:eastAsia="en-US"/>
        </w:rPr>
        <w:t>,</w:t>
      </w:r>
      <w:r w:rsidRPr="002A53EE">
        <w:rPr>
          <w:spacing w:val="1"/>
          <w:lang w:eastAsia="en-US"/>
        </w:rPr>
        <w:t xml:space="preserve"> </w:t>
      </w:r>
      <w:r w:rsidRPr="002A53EE">
        <w:rPr>
          <w:lang w:eastAsia="en-US"/>
        </w:rPr>
        <w:t>давление</w:t>
      </w:r>
      <w:r w:rsidRPr="002A53EE">
        <w:rPr>
          <w:spacing w:val="-2"/>
          <w:lang w:eastAsia="en-US"/>
        </w:rPr>
        <w:t xml:space="preserve"> </w:t>
      </w:r>
      <w:r w:rsidRPr="002A53EE">
        <w:rPr>
          <w:lang w:eastAsia="en-US"/>
        </w:rPr>
        <w:t>– до 0,75 МПа.</w:t>
      </w:r>
    </w:p>
    <w:p w:rsidR="002A53EE" w:rsidRPr="002A53EE" w:rsidRDefault="002A53EE" w:rsidP="002A53EE">
      <w:pPr>
        <w:widowControl w:val="0"/>
        <w:autoSpaceDE w:val="0"/>
        <w:autoSpaceDN w:val="0"/>
        <w:spacing w:before="2"/>
        <w:ind w:left="785"/>
        <w:jc w:val="both"/>
        <w:rPr>
          <w:lang w:eastAsia="en-US"/>
        </w:rPr>
      </w:pPr>
      <w:r w:rsidRPr="002A53EE">
        <w:rPr>
          <w:lang w:eastAsia="en-US"/>
        </w:rPr>
        <w:t>Изменение</w:t>
      </w:r>
      <w:r w:rsidRPr="002A53EE">
        <w:rPr>
          <w:spacing w:val="-5"/>
          <w:lang w:eastAsia="en-US"/>
        </w:rPr>
        <w:t xml:space="preserve"> </w:t>
      </w:r>
      <w:r w:rsidRPr="002A53EE">
        <w:rPr>
          <w:lang w:eastAsia="en-US"/>
        </w:rPr>
        <w:t>существующего</w:t>
      </w:r>
      <w:r w:rsidRPr="002A53EE">
        <w:rPr>
          <w:spacing w:val="-4"/>
          <w:lang w:eastAsia="en-US"/>
        </w:rPr>
        <w:t xml:space="preserve"> </w:t>
      </w:r>
      <w:r w:rsidRPr="002A53EE">
        <w:rPr>
          <w:lang w:eastAsia="en-US"/>
        </w:rPr>
        <w:t>температурного</w:t>
      </w:r>
      <w:r w:rsidRPr="002A53EE">
        <w:rPr>
          <w:spacing w:val="-3"/>
          <w:lang w:eastAsia="en-US"/>
        </w:rPr>
        <w:t xml:space="preserve"> </w:t>
      </w:r>
      <w:r w:rsidRPr="002A53EE">
        <w:rPr>
          <w:lang w:eastAsia="en-US"/>
        </w:rPr>
        <w:t>графика</w:t>
      </w:r>
      <w:r w:rsidRPr="002A53EE">
        <w:rPr>
          <w:spacing w:val="-4"/>
          <w:lang w:eastAsia="en-US"/>
        </w:rPr>
        <w:t xml:space="preserve"> </w:t>
      </w:r>
      <w:r w:rsidRPr="002A53EE">
        <w:rPr>
          <w:lang w:eastAsia="en-US"/>
        </w:rPr>
        <w:t>на</w:t>
      </w:r>
      <w:r w:rsidRPr="002A53EE">
        <w:rPr>
          <w:spacing w:val="-4"/>
          <w:lang w:eastAsia="en-US"/>
        </w:rPr>
        <w:t xml:space="preserve"> </w:t>
      </w:r>
      <w:r w:rsidRPr="002A53EE">
        <w:rPr>
          <w:lang w:eastAsia="en-US"/>
        </w:rPr>
        <w:t>всех</w:t>
      </w:r>
      <w:r w:rsidRPr="002A53EE">
        <w:rPr>
          <w:spacing w:val="-1"/>
          <w:lang w:eastAsia="en-US"/>
        </w:rPr>
        <w:t xml:space="preserve"> </w:t>
      </w:r>
      <w:r w:rsidRPr="002A53EE">
        <w:rPr>
          <w:lang w:eastAsia="en-US"/>
        </w:rPr>
        <w:t>котельных</w:t>
      </w:r>
      <w:r w:rsidRPr="002A53EE">
        <w:rPr>
          <w:spacing w:val="4"/>
          <w:lang w:eastAsia="en-US"/>
        </w:rPr>
        <w:t xml:space="preserve"> </w:t>
      </w:r>
      <w:r w:rsidRPr="002A53EE">
        <w:rPr>
          <w:lang w:eastAsia="en-US"/>
        </w:rPr>
        <w:t>не</w:t>
      </w:r>
      <w:r w:rsidRPr="002A53EE">
        <w:rPr>
          <w:spacing w:val="-4"/>
          <w:lang w:eastAsia="en-US"/>
        </w:rPr>
        <w:t xml:space="preserve"> </w:t>
      </w:r>
      <w:r w:rsidRPr="002A53EE">
        <w:rPr>
          <w:lang w:eastAsia="en-US"/>
        </w:rPr>
        <w:t>требуется.</w:t>
      </w:r>
    </w:p>
    <w:p w:rsidR="002A53EE" w:rsidRPr="002A53EE" w:rsidRDefault="002A53EE" w:rsidP="002A53EE">
      <w:pPr>
        <w:widowControl w:val="0"/>
        <w:autoSpaceDE w:val="0"/>
        <w:autoSpaceDN w:val="0"/>
        <w:spacing w:before="163"/>
        <w:ind w:left="218" w:right="226" w:firstLine="340"/>
        <w:jc w:val="both"/>
        <w:outlineLvl w:val="0"/>
        <w:rPr>
          <w:b/>
          <w:bCs/>
          <w:lang w:eastAsia="en-US"/>
        </w:rPr>
      </w:pPr>
      <w:bookmarkStart w:id="42" w:name="_bookmark27"/>
      <w:bookmarkEnd w:id="42"/>
      <w:r w:rsidRPr="002A53EE">
        <w:rPr>
          <w:b/>
          <w:bCs/>
          <w:lang w:eastAsia="en-US"/>
        </w:rPr>
        <w:t>и) предложения</w:t>
      </w:r>
      <w:r w:rsidRPr="002A53EE">
        <w:rPr>
          <w:b/>
          <w:bCs/>
          <w:spacing w:val="1"/>
          <w:lang w:eastAsia="en-US"/>
        </w:rPr>
        <w:t xml:space="preserve"> </w:t>
      </w:r>
      <w:r w:rsidRPr="002A53EE">
        <w:rPr>
          <w:b/>
          <w:bCs/>
          <w:lang w:eastAsia="en-US"/>
        </w:rPr>
        <w:t>по</w:t>
      </w:r>
      <w:r w:rsidRPr="002A53EE">
        <w:rPr>
          <w:b/>
          <w:bCs/>
          <w:spacing w:val="1"/>
          <w:lang w:eastAsia="en-US"/>
        </w:rPr>
        <w:t xml:space="preserve"> </w:t>
      </w:r>
      <w:r w:rsidRPr="002A53EE">
        <w:rPr>
          <w:b/>
          <w:bCs/>
          <w:lang w:eastAsia="en-US"/>
        </w:rPr>
        <w:t>перспективной</w:t>
      </w:r>
      <w:r w:rsidRPr="002A53EE">
        <w:rPr>
          <w:b/>
          <w:bCs/>
          <w:spacing w:val="1"/>
          <w:lang w:eastAsia="en-US"/>
        </w:rPr>
        <w:t xml:space="preserve"> </w:t>
      </w:r>
      <w:r w:rsidRPr="002A53EE">
        <w:rPr>
          <w:b/>
          <w:bCs/>
          <w:lang w:eastAsia="en-US"/>
        </w:rPr>
        <w:t>установленной</w:t>
      </w:r>
      <w:r w:rsidRPr="002A53EE">
        <w:rPr>
          <w:b/>
          <w:bCs/>
          <w:spacing w:val="1"/>
          <w:lang w:eastAsia="en-US"/>
        </w:rPr>
        <w:t xml:space="preserve"> </w:t>
      </w:r>
      <w:r w:rsidRPr="002A53EE">
        <w:rPr>
          <w:b/>
          <w:bCs/>
          <w:lang w:eastAsia="en-US"/>
        </w:rPr>
        <w:t>тепловой</w:t>
      </w:r>
      <w:r w:rsidRPr="002A53EE">
        <w:rPr>
          <w:b/>
          <w:bCs/>
          <w:spacing w:val="1"/>
          <w:lang w:eastAsia="en-US"/>
        </w:rPr>
        <w:t xml:space="preserve"> </w:t>
      </w:r>
      <w:r w:rsidRPr="002A53EE">
        <w:rPr>
          <w:b/>
          <w:bCs/>
          <w:lang w:eastAsia="en-US"/>
        </w:rPr>
        <w:t>мощности</w:t>
      </w:r>
      <w:r w:rsidRPr="002A53EE">
        <w:rPr>
          <w:b/>
          <w:bCs/>
          <w:spacing w:val="1"/>
          <w:lang w:eastAsia="en-US"/>
        </w:rPr>
        <w:t xml:space="preserve"> </w:t>
      </w:r>
      <w:r w:rsidRPr="002A53EE">
        <w:rPr>
          <w:b/>
          <w:bCs/>
          <w:lang w:eastAsia="en-US"/>
        </w:rPr>
        <w:t>каждого</w:t>
      </w:r>
      <w:r w:rsidRPr="002A53EE">
        <w:rPr>
          <w:b/>
          <w:bCs/>
          <w:spacing w:val="1"/>
          <w:lang w:eastAsia="en-US"/>
        </w:rPr>
        <w:t xml:space="preserve"> </w:t>
      </w:r>
      <w:r w:rsidRPr="002A53EE">
        <w:rPr>
          <w:b/>
          <w:bCs/>
          <w:lang w:eastAsia="en-US"/>
        </w:rPr>
        <w:t>источника тепловой энергии с предложениями по сроку ввода в эксплуатацию новых</w:t>
      </w:r>
      <w:r w:rsidRPr="002A53EE">
        <w:rPr>
          <w:b/>
          <w:bCs/>
          <w:spacing w:val="1"/>
          <w:lang w:eastAsia="en-US"/>
        </w:rPr>
        <w:t xml:space="preserve"> </w:t>
      </w:r>
      <w:r w:rsidRPr="002A53EE">
        <w:rPr>
          <w:b/>
          <w:bCs/>
          <w:lang w:eastAsia="en-US"/>
        </w:rPr>
        <w:t>мощностей</w:t>
      </w:r>
    </w:p>
    <w:p w:rsidR="002A53EE" w:rsidRPr="002A53EE" w:rsidRDefault="002A53EE" w:rsidP="002A53EE">
      <w:pPr>
        <w:widowControl w:val="0"/>
        <w:autoSpaceDE w:val="0"/>
        <w:autoSpaceDN w:val="0"/>
        <w:spacing w:before="118" w:line="276" w:lineRule="auto"/>
        <w:ind w:left="218" w:right="231" w:firstLine="566"/>
        <w:jc w:val="both"/>
        <w:rPr>
          <w:lang w:eastAsia="en-US"/>
        </w:rPr>
      </w:pPr>
      <w:r w:rsidRPr="002A53EE">
        <w:rPr>
          <w:lang w:eastAsia="en-US"/>
        </w:rPr>
        <w:t>В</w:t>
      </w:r>
      <w:r w:rsidRPr="002A53EE">
        <w:rPr>
          <w:spacing w:val="1"/>
          <w:lang w:eastAsia="en-US"/>
        </w:rPr>
        <w:t xml:space="preserve"> </w:t>
      </w:r>
      <w:r w:rsidRPr="002A53EE">
        <w:rPr>
          <w:lang w:eastAsia="en-US"/>
        </w:rPr>
        <w:t>таблице</w:t>
      </w:r>
      <w:r w:rsidRPr="002A53EE">
        <w:rPr>
          <w:spacing w:val="1"/>
          <w:lang w:eastAsia="en-US"/>
        </w:rPr>
        <w:t xml:space="preserve"> </w:t>
      </w:r>
      <w:r w:rsidRPr="002A53EE">
        <w:rPr>
          <w:lang w:eastAsia="en-US"/>
        </w:rPr>
        <w:t>5.1</w:t>
      </w:r>
      <w:r w:rsidRPr="002A53EE">
        <w:rPr>
          <w:spacing w:val="1"/>
          <w:lang w:eastAsia="en-US"/>
        </w:rPr>
        <w:t xml:space="preserve"> </w:t>
      </w:r>
      <w:r w:rsidRPr="002A53EE">
        <w:rPr>
          <w:lang w:eastAsia="en-US"/>
        </w:rPr>
        <w:t>представлены</w:t>
      </w:r>
      <w:r w:rsidRPr="002A53EE">
        <w:rPr>
          <w:spacing w:val="1"/>
          <w:lang w:eastAsia="en-US"/>
        </w:rPr>
        <w:t xml:space="preserve"> </w:t>
      </w:r>
      <w:r w:rsidRPr="002A53EE">
        <w:rPr>
          <w:lang w:eastAsia="en-US"/>
        </w:rPr>
        <w:t>предложения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перспективной</w:t>
      </w:r>
      <w:r w:rsidRPr="002A53EE">
        <w:rPr>
          <w:spacing w:val="1"/>
          <w:lang w:eastAsia="en-US"/>
        </w:rPr>
        <w:t xml:space="preserve"> </w:t>
      </w:r>
      <w:r w:rsidRPr="002A53EE">
        <w:rPr>
          <w:lang w:eastAsia="en-US"/>
        </w:rPr>
        <w:t>установленной</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мощности</w:t>
      </w:r>
      <w:r w:rsidRPr="002A53EE">
        <w:rPr>
          <w:spacing w:val="-1"/>
          <w:lang w:eastAsia="en-US"/>
        </w:rPr>
        <w:t xml:space="preserve"> </w:t>
      </w:r>
      <w:r w:rsidRPr="002A53EE">
        <w:rPr>
          <w:lang w:eastAsia="en-US"/>
        </w:rPr>
        <w:t>каждого источника</w:t>
      </w:r>
      <w:r w:rsidRPr="002A53EE">
        <w:rPr>
          <w:spacing w:val="-1"/>
          <w:lang w:eastAsia="en-US"/>
        </w:rPr>
        <w:t xml:space="preserve"> </w:t>
      </w:r>
      <w:r w:rsidRPr="002A53EE">
        <w:rPr>
          <w:lang w:eastAsia="en-US"/>
        </w:rPr>
        <w:t>тепловой энергии.</w:t>
      </w:r>
    </w:p>
    <w:p w:rsidR="002A53EE" w:rsidRPr="002A53EE" w:rsidRDefault="002A53EE" w:rsidP="002A53EE">
      <w:pPr>
        <w:widowControl w:val="0"/>
        <w:autoSpaceDE w:val="0"/>
        <w:autoSpaceDN w:val="0"/>
        <w:spacing w:line="275" w:lineRule="exact"/>
        <w:ind w:left="8905" w:right="207"/>
        <w:jc w:val="center"/>
        <w:rPr>
          <w:lang w:eastAsia="en-US"/>
        </w:rPr>
      </w:pPr>
      <w:r w:rsidRPr="002A53EE">
        <w:rPr>
          <w:lang w:eastAsia="en-US"/>
        </w:rPr>
        <w:t>Таблица</w:t>
      </w:r>
      <w:r w:rsidRPr="002A53EE">
        <w:rPr>
          <w:spacing w:val="-1"/>
          <w:lang w:eastAsia="en-US"/>
        </w:rPr>
        <w:t xml:space="preserve"> </w:t>
      </w:r>
      <w:r w:rsidRPr="002A53EE">
        <w:rPr>
          <w:lang w:eastAsia="en-US"/>
        </w:rPr>
        <w:t>5.1</w:t>
      </w:r>
    </w:p>
    <w:p w:rsidR="002A53EE" w:rsidRPr="002A53EE" w:rsidRDefault="002A53EE" w:rsidP="002A53EE">
      <w:pPr>
        <w:widowControl w:val="0"/>
        <w:autoSpaceDE w:val="0"/>
        <w:autoSpaceDN w:val="0"/>
        <w:spacing w:before="43" w:after="47"/>
        <w:ind w:left="415" w:right="423"/>
        <w:jc w:val="center"/>
        <w:rPr>
          <w:lang w:eastAsia="en-US"/>
        </w:rPr>
      </w:pPr>
      <w:r w:rsidRPr="002A53EE">
        <w:rPr>
          <w:u w:val="single"/>
          <w:lang w:eastAsia="en-US"/>
        </w:rPr>
        <w:t>Параметры</w:t>
      </w:r>
      <w:r w:rsidRPr="002A53EE">
        <w:rPr>
          <w:spacing w:val="-5"/>
          <w:u w:val="single"/>
          <w:lang w:eastAsia="en-US"/>
        </w:rPr>
        <w:t xml:space="preserve"> </w:t>
      </w:r>
      <w:r w:rsidRPr="002A53EE">
        <w:rPr>
          <w:u w:val="single"/>
          <w:lang w:eastAsia="en-US"/>
        </w:rPr>
        <w:t>перспективной</w:t>
      </w:r>
      <w:r w:rsidRPr="002A53EE">
        <w:rPr>
          <w:spacing w:val="-2"/>
          <w:u w:val="single"/>
          <w:lang w:eastAsia="en-US"/>
        </w:rPr>
        <w:t xml:space="preserve"> </w:t>
      </w:r>
      <w:r w:rsidRPr="002A53EE">
        <w:rPr>
          <w:u w:val="single"/>
          <w:lang w:eastAsia="en-US"/>
        </w:rPr>
        <w:t>установленной</w:t>
      </w:r>
      <w:r w:rsidRPr="002A53EE">
        <w:rPr>
          <w:spacing w:val="-5"/>
          <w:u w:val="single"/>
          <w:lang w:eastAsia="en-US"/>
        </w:rPr>
        <w:t xml:space="preserve"> </w:t>
      </w:r>
      <w:r w:rsidRPr="002A53EE">
        <w:rPr>
          <w:u w:val="single"/>
          <w:lang w:eastAsia="en-US"/>
        </w:rPr>
        <w:t>тепловой</w:t>
      </w:r>
      <w:r w:rsidRPr="002A53EE">
        <w:rPr>
          <w:spacing w:val="-4"/>
          <w:u w:val="single"/>
          <w:lang w:eastAsia="en-US"/>
        </w:rPr>
        <w:t xml:space="preserve"> </w:t>
      </w:r>
      <w:r w:rsidRPr="002A53EE">
        <w:rPr>
          <w:u w:val="single"/>
          <w:lang w:eastAsia="en-US"/>
        </w:rPr>
        <w:t>мощности</w:t>
      </w: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3685"/>
        <w:gridCol w:w="2473"/>
        <w:gridCol w:w="3224"/>
      </w:tblGrid>
      <w:tr w:rsidR="002A53EE" w:rsidRPr="002A53EE" w:rsidTr="00485166">
        <w:trPr>
          <w:trHeight w:val="460"/>
        </w:trPr>
        <w:tc>
          <w:tcPr>
            <w:tcW w:w="598" w:type="dxa"/>
          </w:tcPr>
          <w:p w:rsidR="002A53EE" w:rsidRPr="002A53EE" w:rsidRDefault="002A53EE" w:rsidP="002A53EE">
            <w:pPr>
              <w:spacing w:before="113"/>
              <w:ind w:left="9" w:right="6"/>
              <w:jc w:val="center"/>
              <w:rPr>
                <w:b/>
                <w:sz w:val="20"/>
                <w:szCs w:val="22"/>
                <w:lang w:eastAsia="en-US"/>
              </w:rPr>
            </w:pPr>
            <w:r w:rsidRPr="002A53EE">
              <w:rPr>
                <w:b/>
                <w:sz w:val="20"/>
                <w:szCs w:val="22"/>
                <w:lang w:eastAsia="en-US"/>
              </w:rPr>
              <w:t>№</w:t>
            </w:r>
            <w:r w:rsidRPr="002A53EE">
              <w:rPr>
                <w:b/>
                <w:spacing w:val="-4"/>
                <w:sz w:val="20"/>
                <w:szCs w:val="22"/>
                <w:lang w:eastAsia="en-US"/>
              </w:rPr>
              <w:t xml:space="preserve"> </w:t>
            </w:r>
            <w:r w:rsidRPr="002A53EE">
              <w:rPr>
                <w:b/>
                <w:sz w:val="20"/>
                <w:szCs w:val="22"/>
                <w:lang w:eastAsia="en-US"/>
              </w:rPr>
              <w:t>п/п</w:t>
            </w:r>
          </w:p>
        </w:tc>
        <w:tc>
          <w:tcPr>
            <w:tcW w:w="3685" w:type="dxa"/>
          </w:tcPr>
          <w:p w:rsidR="002A53EE" w:rsidRPr="002A53EE" w:rsidRDefault="002A53EE" w:rsidP="002A53EE">
            <w:pPr>
              <w:spacing w:before="113"/>
              <w:ind w:left="651" w:right="649"/>
              <w:jc w:val="center"/>
              <w:rPr>
                <w:b/>
                <w:sz w:val="20"/>
                <w:szCs w:val="22"/>
                <w:lang w:eastAsia="en-US"/>
              </w:rPr>
            </w:pPr>
            <w:r w:rsidRPr="002A53EE">
              <w:rPr>
                <w:b/>
                <w:sz w:val="20"/>
                <w:szCs w:val="22"/>
                <w:lang w:eastAsia="en-US"/>
              </w:rPr>
              <w:t>Наименование</w:t>
            </w:r>
            <w:r w:rsidRPr="002A53EE">
              <w:rPr>
                <w:b/>
                <w:spacing w:val="-5"/>
                <w:sz w:val="20"/>
                <w:szCs w:val="22"/>
                <w:lang w:eastAsia="en-US"/>
              </w:rPr>
              <w:t xml:space="preserve"> </w:t>
            </w:r>
            <w:r w:rsidRPr="002A53EE">
              <w:rPr>
                <w:b/>
                <w:sz w:val="20"/>
                <w:szCs w:val="22"/>
                <w:lang w:eastAsia="en-US"/>
              </w:rPr>
              <w:t>котельной</w:t>
            </w:r>
          </w:p>
        </w:tc>
        <w:tc>
          <w:tcPr>
            <w:tcW w:w="2473" w:type="dxa"/>
          </w:tcPr>
          <w:p w:rsidR="002A53EE" w:rsidRPr="002A53EE" w:rsidRDefault="002A53EE" w:rsidP="002A53EE">
            <w:pPr>
              <w:spacing w:line="230" w:lineRule="exact"/>
              <w:ind w:left="63"/>
              <w:jc w:val="center"/>
              <w:rPr>
                <w:b/>
                <w:sz w:val="20"/>
                <w:szCs w:val="22"/>
                <w:lang w:eastAsia="en-US"/>
              </w:rPr>
            </w:pPr>
            <w:r w:rsidRPr="002A53EE">
              <w:rPr>
                <w:b/>
                <w:sz w:val="20"/>
                <w:szCs w:val="22"/>
                <w:lang w:eastAsia="en-US"/>
              </w:rPr>
              <w:t>Установленная</w:t>
            </w:r>
            <w:r w:rsidRPr="002A53EE">
              <w:rPr>
                <w:b/>
                <w:spacing w:val="1"/>
                <w:sz w:val="20"/>
                <w:szCs w:val="22"/>
                <w:lang w:eastAsia="en-US"/>
              </w:rPr>
              <w:t xml:space="preserve"> </w:t>
            </w:r>
            <w:r w:rsidRPr="002A53EE">
              <w:rPr>
                <w:b/>
                <w:sz w:val="20"/>
                <w:szCs w:val="22"/>
                <w:lang w:eastAsia="en-US"/>
              </w:rPr>
              <w:t>мощность,</w:t>
            </w:r>
            <w:r w:rsidRPr="002A53EE">
              <w:rPr>
                <w:b/>
                <w:spacing w:val="-6"/>
                <w:sz w:val="20"/>
                <w:szCs w:val="22"/>
                <w:lang w:eastAsia="en-US"/>
              </w:rPr>
              <w:t xml:space="preserve"> </w:t>
            </w:r>
            <w:r w:rsidRPr="002A53EE">
              <w:rPr>
                <w:b/>
                <w:sz w:val="20"/>
                <w:szCs w:val="22"/>
                <w:lang w:eastAsia="en-US"/>
              </w:rPr>
              <w:t>Гкал/ч</w:t>
            </w:r>
          </w:p>
        </w:tc>
        <w:tc>
          <w:tcPr>
            <w:tcW w:w="3224" w:type="dxa"/>
          </w:tcPr>
          <w:p w:rsidR="002A53EE" w:rsidRPr="002A53EE" w:rsidRDefault="002A53EE" w:rsidP="002A53EE">
            <w:pPr>
              <w:spacing w:line="230" w:lineRule="exact"/>
              <w:ind w:left="63"/>
              <w:jc w:val="center"/>
              <w:rPr>
                <w:b/>
                <w:sz w:val="20"/>
                <w:szCs w:val="22"/>
                <w:lang w:val="ru-RU" w:eastAsia="en-US"/>
              </w:rPr>
            </w:pPr>
            <w:r w:rsidRPr="002A53EE">
              <w:rPr>
                <w:b/>
                <w:sz w:val="20"/>
                <w:szCs w:val="22"/>
                <w:lang w:val="ru-RU" w:eastAsia="en-US"/>
              </w:rPr>
              <w:t>Предложения</w:t>
            </w:r>
            <w:r w:rsidRPr="002A53EE">
              <w:rPr>
                <w:b/>
                <w:spacing w:val="-9"/>
                <w:sz w:val="20"/>
                <w:szCs w:val="22"/>
                <w:lang w:val="ru-RU" w:eastAsia="en-US"/>
              </w:rPr>
              <w:t xml:space="preserve"> </w:t>
            </w:r>
            <w:r w:rsidRPr="002A53EE">
              <w:rPr>
                <w:b/>
                <w:sz w:val="20"/>
                <w:szCs w:val="22"/>
                <w:lang w:val="ru-RU" w:eastAsia="en-US"/>
              </w:rPr>
              <w:t>по</w:t>
            </w:r>
            <w:r w:rsidRPr="002A53EE">
              <w:rPr>
                <w:b/>
                <w:spacing w:val="-8"/>
                <w:sz w:val="20"/>
                <w:szCs w:val="22"/>
                <w:lang w:val="ru-RU" w:eastAsia="en-US"/>
              </w:rPr>
              <w:t xml:space="preserve"> </w:t>
            </w:r>
            <w:r w:rsidRPr="002A53EE">
              <w:rPr>
                <w:b/>
                <w:sz w:val="20"/>
                <w:szCs w:val="22"/>
                <w:lang w:val="ru-RU" w:eastAsia="en-US"/>
              </w:rPr>
              <w:t>перспективной</w:t>
            </w:r>
            <w:r w:rsidRPr="002A53EE">
              <w:rPr>
                <w:b/>
                <w:spacing w:val="-47"/>
                <w:sz w:val="20"/>
                <w:szCs w:val="22"/>
                <w:lang w:val="ru-RU" w:eastAsia="en-US"/>
              </w:rPr>
              <w:t xml:space="preserve"> </w:t>
            </w:r>
            <w:r w:rsidRPr="002A53EE">
              <w:rPr>
                <w:b/>
                <w:sz w:val="20"/>
                <w:szCs w:val="22"/>
                <w:lang w:val="ru-RU" w:eastAsia="en-US"/>
              </w:rPr>
              <w:t>тепловой</w:t>
            </w:r>
            <w:r w:rsidRPr="002A53EE">
              <w:rPr>
                <w:b/>
                <w:spacing w:val="-3"/>
                <w:sz w:val="20"/>
                <w:szCs w:val="22"/>
                <w:lang w:val="ru-RU" w:eastAsia="en-US"/>
              </w:rPr>
              <w:t xml:space="preserve"> </w:t>
            </w:r>
            <w:r w:rsidRPr="002A53EE">
              <w:rPr>
                <w:b/>
                <w:sz w:val="20"/>
                <w:szCs w:val="22"/>
                <w:lang w:val="ru-RU" w:eastAsia="en-US"/>
              </w:rPr>
              <w:t>мощности,</w:t>
            </w:r>
            <w:r w:rsidRPr="002A53EE">
              <w:rPr>
                <w:b/>
                <w:spacing w:val="-2"/>
                <w:sz w:val="20"/>
                <w:szCs w:val="22"/>
                <w:lang w:val="ru-RU" w:eastAsia="en-US"/>
              </w:rPr>
              <w:t xml:space="preserve"> </w:t>
            </w:r>
            <w:r w:rsidRPr="002A53EE">
              <w:rPr>
                <w:b/>
                <w:sz w:val="20"/>
                <w:szCs w:val="22"/>
                <w:lang w:val="ru-RU" w:eastAsia="en-US"/>
              </w:rPr>
              <w:t>Гкал/</w:t>
            </w:r>
            <w:proofErr w:type="gramStart"/>
            <w:r w:rsidRPr="002A53EE">
              <w:rPr>
                <w:b/>
                <w:sz w:val="20"/>
                <w:szCs w:val="22"/>
                <w:lang w:val="ru-RU" w:eastAsia="en-US"/>
              </w:rPr>
              <w:t>ч</w:t>
            </w:r>
            <w:proofErr w:type="gramEnd"/>
          </w:p>
        </w:tc>
      </w:tr>
      <w:tr w:rsidR="002A53EE" w:rsidRPr="002A53EE" w:rsidTr="00485166">
        <w:trPr>
          <w:trHeight w:val="230"/>
        </w:trPr>
        <w:tc>
          <w:tcPr>
            <w:tcW w:w="598"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1</w:t>
            </w:r>
          </w:p>
        </w:tc>
        <w:tc>
          <w:tcPr>
            <w:tcW w:w="3685" w:type="dxa"/>
          </w:tcPr>
          <w:p w:rsidR="002A53EE" w:rsidRPr="002A53EE" w:rsidRDefault="002A53EE" w:rsidP="002A53EE">
            <w:pPr>
              <w:spacing w:line="210" w:lineRule="exact"/>
              <w:ind w:left="650" w:right="649"/>
              <w:jc w:val="center"/>
              <w:rPr>
                <w:sz w:val="20"/>
                <w:szCs w:val="22"/>
                <w:lang w:eastAsia="en-US"/>
              </w:rPr>
            </w:pPr>
            <w:r w:rsidRPr="002A53EE">
              <w:rPr>
                <w:sz w:val="20"/>
                <w:szCs w:val="22"/>
                <w:lang w:eastAsia="en-US"/>
              </w:rPr>
              <w:t>Котельная</w:t>
            </w:r>
            <w:r w:rsidRPr="002A53EE">
              <w:rPr>
                <w:spacing w:val="-1"/>
                <w:sz w:val="20"/>
                <w:szCs w:val="22"/>
                <w:lang w:eastAsia="en-US"/>
              </w:rPr>
              <w:t xml:space="preserve"> </w:t>
            </w:r>
            <w:r w:rsidRPr="002A53EE">
              <w:rPr>
                <w:sz w:val="20"/>
                <w:szCs w:val="22"/>
                <w:lang w:eastAsia="en-US"/>
              </w:rPr>
              <w:t>№</w:t>
            </w:r>
            <w:r w:rsidRPr="002A53EE">
              <w:rPr>
                <w:spacing w:val="-3"/>
                <w:sz w:val="20"/>
                <w:szCs w:val="22"/>
                <w:lang w:eastAsia="en-US"/>
              </w:rPr>
              <w:t xml:space="preserve"> </w:t>
            </w:r>
            <w:r w:rsidRPr="002A53EE">
              <w:rPr>
                <w:sz w:val="20"/>
                <w:szCs w:val="22"/>
                <w:lang w:eastAsia="en-US"/>
              </w:rPr>
              <w:t>1</w:t>
            </w:r>
          </w:p>
        </w:tc>
        <w:tc>
          <w:tcPr>
            <w:tcW w:w="2473" w:type="dxa"/>
          </w:tcPr>
          <w:p w:rsidR="002A53EE" w:rsidRPr="002A53EE" w:rsidRDefault="002A53EE" w:rsidP="002A53EE">
            <w:pPr>
              <w:spacing w:line="210" w:lineRule="exact"/>
              <w:ind w:left="63"/>
              <w:jc w:val="center"/>
              <w:rPr>
                <w:sz w:val="20"/>
                <w:szCs w:val="22"/>
                <w:lang w:eastAsia="en-US"/>
              </w:rPr>
            </w:pPr>
            <w:r w:rsidRPr="002A53EE">
              <w:rPr>
                <w:sz w:val="20"/>
                <w:szCs w:val="22"/>
                <w:lang w:eastAsia="en-US"/>
              </w:rPr>
              <w:t>17,22</w:t>
            </w:r>
          </w:p>
        </w:tc>
        <w:tc>
          <w:tcPr>
            <w:tcW w:w="3224" w:type="dxa"/>
          </w:tcPr>
          <w:p w:rsidR="002A53EE" w:rsidRPr="002A53EE" w:rsidRDefault="002A53EE" w:rsidP="002A53EE">
            <w:pPr>
              <w:spacing w:line="210" w:lineRule="exact"/>
              <w:ind w:left="63"/>
              <w:jc w:val="center"/>
              <w:rPr>
                <w:sz w:val="20"/>
                <w:szCs w:val="22"/>
                <w:lang w:eastAsia="en-US"/>
              </w:rPr>
            </w:pPr>
            <w:r w:rsidRPr="002A53EE">
              <w:rPr>
                <w:sz w:val="20"/>
                <w:szCs w:val="22"/>
                <w:lang w:eastAsia="en-US"/>
              </w:rPr>
              <w:t>17,22</w:t>
            </w:r>
          </w:p>
        </w:tc>
      </w:tr>
      <w:tr w:rsidR="002A53EE" w:rsidRPr="002A53EE" w:rsidTr="00485166">
        <w:trPr>
          <w:trHeight w:val="230"/>
        </w:trPr>
        <w:tc>
          <w:tcPr>
            <w:tcW w:w="598"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c>
          <w:tcPr>
            <w:tcW w:w="3685" w:type="dxa"/>
          </w:tcPr>
          <w:p w:rsidR="002A53EE" w:rsidRPr="002A53EE" w:rsidRDefault="002A53EE" w:rsidP="002A53EE">
            <w:pPr>
              <w:spacing w:line="210" w:lineRule="exact"/>
              <w:ind w:left="650" w:right="649"/>
              <w:jc w:val="center"/>
              <w:rPr>
                <w:sz w:val="20"/>
                <w:szCs w:val="22"/>
                <w:lang w:eastAsia="en-US"/>
              </w:rPr>
            </w:pPr>
            <w:r w:rsidRPr="002A53EE">
              <w:rPr>
                <w:sz w:val="20"/>
                <w:szCs w:val="22"/>
                <w:lang w:eastAsia="en-US"/>
              </w:rPr>
              <w:t>Котельная</w:t>
            </w:r>
            <w:r w:rsidRPr="002A53EE">
              <w:rPr>
                <w:spacing w:val="-1"/>
                <w:sz w:val="20"/>
                <w:szCs w:val="22"/>
                <w:lang w:eastAsia="en-US"/>
              </w:rPr>
              <w:t xml:space="preserve"> </w:t>
            </w:r>
            <w:r w:rsidRPr="002A53EE">
              <w:rPr>
                <w:sz w:val="20"/>
                <w:szCs w:val="22"/>
                <w:lang w:eastAsia="en-US"/>
              </w:rPr>
              <w:t>№</w:t>
            </w:r>
            <w:r w:rsidRPr="002A53EE">
              <w:rPr>
                <w:spacing w:val="-3"/>
                <w:sz w:val="20"/>
                <w:szCs w:val="22"/>
                <w:lang w:eastAsia="en-US"/>
              </w:rPr>
              <w:t xml:space="preserve"> </w:t>
            </w:r>
            <w:r w:rsidRPr="002A53EE">
              <w:rPr>
                <w:sz w:val="20"/>
                <w:szCs w:val="22"/>
                <w:lang w:eastAsia="en-US"/>
              </w:rPr>
              <w:t>2</w:t>
            </w:r>
          </w:p>
        </w:tc>
        <w:tc>
          <w:tcPr>
            <w:tcW w:w="2473" w:type="dxa"/>
          </w:tcPr>
          <w:p w:rsidR="002A53EE" w:rsidRPr="002A53EE" w:rsidRDefault="002A53EE" w:rsidP="002A53EE">
            <w:pPr>
              <w:spacing w:line="210" w:lineRule="exact"/>
              <w:ind w:left="63"/>
              <w:jc w:val="center"/>
              <w:rPr>
                <w:sz w:val="20"/>
                <w:szCs w:val="22"/>
                <w:lang w:eastAsia="en-US"/>
              </w:rPr>
            </w:pPr>
            <w:r w:rsidRPr="002A53EE">
              <w:rPr>
                <w:w w:val="99"/>
                <w:sz w:val="20"/>
                <w:szCs w:val="22"/>
                <w:lang w:eastAsia="en-US"/>
              </w:rPr>
              <w:t>3</w:t>
            </w:r>
          </w:p>
        </w:tc>
        <w:tc>
          <w:tcPr>
            <w:tcW w:w="3224" w:type="dxa"/>
          </w:tcPr>
          <w:p w:rsidR="002A53EE" w:rsidRPr="002A53EE" w:rsidRDefault="002A53EE" w:rsidP="002A53EE">
            <w:pPr>
              <w:spacing w:line="210" w:lineRule="exact"/>
              <w:ind w:left="63"/>
              <w:jc w:val="center"/>
              <w:rPr>
                <w:sz w:val="20"/>
                <w:szCs w:val="22"/>
                <w:lang w:eastAsia="en-US"/>
              </w:rPr>
            </w:pPr>
            <w:r w:rsidRPr="002A53EE">
              <w:rPr>
                <w:w w:val="99"/>
                <w:sz w:val="20"/>
                <w:szCs w:val="22"/>
                <w:lang w:eastAsia="en-US"/>
              </w:rPr>
              <w:t>3</w:t>
            </w:r>
          </w:p>
        </w:tc>
      </w:tr>
    </w:tbl>
    <w:p w:rsidR="002A53EE" w:rsidRPr="002A53EE" w:rsidRDefault="002A53EE" w:rsidP="002A53EE">
      <w:pPr>
        <w:widowControl w:val="0"/>
        <w:autoSpaceDE w:val="0"/>
        <w:autoSpaceDN w:val="0"/>
        <w:spacing w:before="116"/>
        <w:ind w:left="218" w:right="227" w:firstLine="340"/>
        <w:jc w:val="both"/>
        <w:outlineLvl w:val="0"/>
        <w:rPr>
          <w:b/>
          <w:bCs/>
          <w:lang w:eastAsia="en-US"/>
        </w:rPr>
      </w:pPr>
      <w:bookmarkStart w:id="43" w:name="_bookmark28"/>
      <w:bookmarkEnd w:id="43"/>
      <w:r w:rsidRPr="002A53EE">
        <w:rPr>
          <w:b/>
          <w:bCs/>
          <w:lang w:eastAsia="en-US"/>
        </w:rPr>
        <w:t>к) предложения по вводу новых и реконструкции существующих источников тепловой</w:t>
      </w:r>
      <w:r w:rsidRPr="002A53EE">
        <w:rPr>
          <w:b/>
          <w:bCs/>
          <w:spacing w:val="1"/>
          <w:lang w:eastAsia="en-US"/>
        </w:rPr>
        <w:t xml:space="preserve"> </w:t>
      </w:r>
      <w:r w:rsidRPr="002A53EE">
        <w:rPr>
          <w:b/>
          <w:bCs/>
          <w:lang w:eastAsia="en-US"/>
        </w:rPr>
        <w:t>энергии с использованием возобновляемых источников энергии, а также местных видов</w:t>
      </w:r>
      <w:r w:rsidRPr="002A53EE">
        <w:rPr>
          <w:b/>
          <w:bCs/>
          <w:spacing w:val="1"/>
          <w:lang w:eastAsia="en-US"/>
        </w:rPr>
        <w:t xml:space="preserve"> </w:t>
      </w:r>
      <w:r w:rsidRPr="002A53EE">
        <w:rPr>
          <w:b/>
          <w:bCs/>
          <w:lang w:eastAsia="en-US"/>
        </w:rPr>
        <w:t>топлива</w:t>
      </w:r>
    </w:p>
    <w:p w:rsidR="002A53EE" w:rsidRPr="002A53EE" w:rsidRDefault="002A53EE" w:rsidP="002A53EE">
      <w:pPr>
        <w:widowControl w:val="0"/>
        <w:autoSpaceDE w:val="0"/>
        <w:autoSpaceDN w:val="0"/>
        <w:spacing w:before="118" w:line="276" w:lineRule="auto"/>
        <w:ind w:left="218" w:right="230" w:firstLine="566"/>
        <w:jc w:val="both"/>
        <w:rPr>
          <w:lang w:eastAsia="en-US"/>
        </w:rPr>
      </w:pPr>
      <w:r w:rsidRPr="002A53EE">
        <w:rPr>
          <w:lang w:eastAsia="en-US"/>
        </w:rPr>
        <w:t>Ввод</w:t>
      </w:r>
      <w:r w:rsidRPr="002A53EE">
        <w:rPr>
          <w:spacing w:val="1"/>
          <w:lang w:eastAsia="en-US"/>
        </w:rPr>
        <w:t xml:space="preserve"> </w:t>
      </w:r>
      <w:r w:rsidRPr="002A53EE">
        <w:rPr>
          <w:lang w:eastAsia="en-US"/>
        </w:rPr>
        <w:t>новых</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реконструкция</w:t>
      </w:r>
      <w:r w:rsidRPr="002A53EE">
        <w:rPr>
          <w:spacing w:val="1"/>
          <w:lang w:eastAsia="en-US"/>
        </w:rPr>
        <w:t xml:space="preserve"> </w:t>
      </w:r>
      <w:r w:rsidRPr="002A53EE">
        <w:rPr>
          <w:lang w:eastAsia="en-US"/>
        </w:rPr>
        <w:t>существующих</w:t>
      </w:r>
      <w:r w:rsidRPr="002A53EE">
        <w:rPr>
          <w:spacing w:val="1"/>
          <w:lang w:eastAsia="en-US"/>
        </w:rPr>
        <w:t xml:space="preserve"> </w:t>
      </w:r>
      <w:r w:rsidRPr="002A53EE">
        <w:rPr>
          <w:lang w:eastAsia="en-US"/>
        </w:rPr>
        <w:t>источников</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использованием</w:t>
      </w:r>
      <w:r w:rsidRPr="002A53EE">
        <w:rPr>
          <w:spacing w:val="-2"/>
          <w:lang w:eastAsia="en-US"/>
        </w:rPr>
        <w:t xml:space="preserve"> </w:t>
      </w:r>
      <w:r w:rsidRPr="002A53EE">
        <w:rPr>
          <w:lang w:eastAsia="en-US"/>
        </w:rPr>
        <w:t>возобновляемых источников</w:t>
      </w:r>
      <w:r w:rsidRPr="002A53EE">
        <w:rPr>
          <w:spacing w:val="-1"/>
          <w:lang w:eastAsia="en-US"/>
        </w:rPr>
        <w:t xml:space="preserve"> </w:t>
      </w:r>
      <w:r w:rsidRPr="002A53EE">
        <w:rPr>
          <w:lang w:eastAsia="en-US"/>
        </w:rPr>
        <w:t>энергии</w:t>
      </w:r>
      <w:r w:rsidRPr="002A53EE">
        <w:rPr>
          <w:spacing w:val="2"/>
          <w:lang w:eastAsia="en-US"/>
        </w:rPr>
        <w:t xml:space="preserve"> </w:t>
      </w:r>
      <w:r w:rsidRPr="002A53EE">
        <w:rPr>
          <w:lang w:eastAsia="en-US"/>
        </w:rPr>
        <w:t>не</w:t>
      </w:r>
      <w:r w:rsidRPr="002A53EE">
        <w:rPr>
          <w:spacing w:val="-2"/>
          <w:lang w:eastAsia="en-US"/>
        </w:rPr>
        <w:t xml:space="preserve"> </w:t>
      </w:r>
      <w:r w:rsidRPr="002A53EE">
        <w:rPr>
          <w:lang w:eastAsia="en-US"/>
        </w:rPr>
        <w:t>предусматривается.</w:t>
      </w:r>
    </w:p>
    <w:p w:rsidR="002A53EE" w:rsidRPr="002A53EE" w:rsidRDefault="002A53EE" w:rsidP="002A53EE">
      <w:pPr>
        <w:widowControl w:val="0"/>
        <w:autoSpaceDE w:val="0"/>
        <w:autoSpaceDN w:val="0"/>
        <w:spacing w:line="276" w:lineRule="auto"/>
        <w:jc w:val="both"/>
        <w:rPr>
          <w:sz w:val="22"/>
          <w:szCs w:val="22"/>
          <w:lang w:eastAsia="en-US"/>
        </w:rPr>
        <w:sectPr w:rsidR="002A53EE" w:rsidRPr="002A53EE">
          <w:pgSz w:w="11910" w:h="16840"/>
          <w:pgMar w:top="1660" w:right="340" w:bottom="800" w:left="1200" w:header="978" w:footer="609" w:gutter="0"/>
          <w:cols w:space="720"/>
        </w:sectPr>
      </w:pPr>
    </w:p>
    <w:p w:rsidR="002A53EE" w:rsidRPr="002A53EE" w:rsidRDefault="002A53EE" w:rsidP="002A53EE">
      <w:pPr>
        <w:widowControl w:val="0"/>
        <w:autoSpaceDE w:val="0"/>
        <w:autoSpaceDN w:val="0"/>
        <w:spacing w:before="6"/>
        <w:rPr>
          <w:sz w:val="14"/>
          <w:lang w:eastAsia="en-US"/>
        </w:rPr>
      </w:pPr>
    </w:p>
    <w:p w:rsidR="002A53EE" w:rsidRPr="002A53EE" w:rsidRDefault="002A53EE" w:rsidP="002A53EE">
      <w:pPr>
        <w:widowControl w:val="0"/>
        <w:autoSpaceDE w:val="0"/>
        <w:autoSpaceDN w:val="0"/>
        <w:spacing w:before="90" w:line="276" w:lineRule="auto"/>
        <w:ind w:left="2852" w:right="497" w:hanging="2348"/>
        <w:outlineLvl w:val="0"/>
        <w:rPr>
          <w:b/>
          <w:bCs/>
          <w:lang w:eastAsia="en-US"/>
        </w:rPr>
      </w:pPr>
      <w:bookmarkStart w:id="44" w:name="_bookmark29"/>
      <w:bookmarkEnd w:id="44"/>
      <w:r w:rsidRPr="002A53EE">
        <w:rPr>
          <w:b/>
          <w:bCs/>
          <w:lang w:eastAsia="en-US"/>
        </w:rPr>
        <w:t>РАЗДЕЛ 6 "ПРЕДЛОЖЕНИЯ ПО СТРОИТЕЛЬСТВУ, РЕКОНСТРУКЦИИ И (ИЛИ)</w:t>
      </w:r>
      <w:r w:rsidRPr="002A53EE">
        <w:rPr>
          <w:b/>
          <w:bCs/>
          <w:spacing w:val="-58"/>
          <w:lang w:eastAsia="en-US"/>
        </w:rPr>
        <w:t xml:space="preserve"> </w:t>
      </w:r>
      <w:r w:rsidRPr="002A53EE">
        <w:rPr>
          <w:b/>
          <w:bCs/>
          <w:lang w:eastAsia="en-US"/>
        </w:rPr>
        <w:t>МОДЕРНИЗАЦИИ</w:t>
      </w:r>
      <w:r w:rsidRPr="002A53EE">
        <w:rPr>
          <w:b/>
          <w:bCs/>
          <w:spacing w:val="-1"/>
          <w:lang w:eastAsia="en-US"/>
        </w:rPr>
        <w:t xml:space="preserve"> </w:t>
      </w:r>
      <w:r w:rsidRPr="002A53EE">
        <w:rPr>
          <w:b/>
          <w:bCs/>
          <w:lang w:eastAsia="en-US"/>
        </w:rPr>
        <w:t>ТЕПЛОВЫХ</w:t>
      </w:r>
      <w:r w:rsidRPr="002A53EE">
        <w:rPr>
          <w:b/>
          <w:bCs/>
          <w:spacing w:val="-1"/>
          <w:lang w:eastAsia="en-US"/>
        </w:rPr>
        <w:t xml:space="preserve"> </w:t>
      </w:r>
      <w:r w:rsidRPr="002A53EE">
        <w:rPr>
          <w:b/>
          <w:bCs/>
          <w:lang w:eastAsia="en-US"/>
        </w:rPr>
        <w:t>СЕТЕЙ"</w:t>
      </w:r>
    </w:p>
    <w:p w:rsidR="002A53EE" w:rsidRPr="002A53EE" w:rsidRDefault="002A53EE" w:rsidP="002A53EE">
      <w:pPr>
        <w:widowControl w:val="0"/>
        <w:autoSpaceDE w:val="0"/>
        <w:autoSpaceDN w:val="0"/>
        <w:spacing w:before="117"/>
        <w:ind w:left="218" w:right="220" w:firstLine="340"/>
        <w:jc w:val="both"/>
        <w:outlineLvl w:val="0"/>
        <w:rPr>
          <w:b/>
          <w:bCs/>
          <w:lang w:eastAsia="en-US"/>
        </w:rPr>
      </w:pPr>
      <w:bookmarkStart w:id="45" w:name="_bookmark30"/>
      <w:bookmarkEnd w:id="45"/>
      <w:r w:rsidRPr="002A53EE">
        <w:rPr>
          <w:b/>
          <w:bCs/>
          <w:lang w:eastAsia="en-US"/>
        </w:rPr>
        <w:t>а) предложения</w:t>
      </w:r>
      <w:r w:rsidRPr="002A53EE">
        <w:rPr>
          <w:b/>
          <w:bCs/>
          <w:spacing w:val="1"/>
          <w:lang w:eastAsia="en-US"/>
        </w:rPr>
        <w:t xml:space="preserve"> </w:t>
      </w:r>
      <w:r w:rsidRPr="002A53EE">
        <w:rPr>
          <w:b/>
          <w:bCs/>
          <w:lang w:eastAsia="en-US"/>
        </w:rPr>
        <w:t>по</w:t>
      </w:r>
      <w:r w:rsidRPr="002A53EE">
        <w:rPr>
          <w:b/>
          <w:bCs/>
          <w:spacing w:val="1"/>
          <w:lang w:eastAsia="en-US"/>
        </w:rPr>
        <w:t xml:space="preserve"> </w:t>
      </w:r>
      <w:r w:rsidRPr="002A53EE">
        <w:rPr>
          <w:b/>
          <w:bCs/>
          <w:lang w:eastAsia="en-US"/>
        </w:rPr>
        <w:t>строительству,</w:t>
      </w:r>
      <w:r w:rsidRPr="002A53EE">
        <w:rPr>
          <w:b/>
          <w:bCs/>
          <w:spacing w:val="1"/>
          <w:lang w:eastAsia="en-US"/>
        </w:rPr>
        <w:t xml:space="preserve"> </w:t>
      </w:r>
      <w:r w:rsidRPr="002A53EE">
        <w:rPr>
          <w:b/>
          <w:bCs/>
          <w:lang w:eastAsia="en-US"/>
        </w:rPr>
        <w:t>реконструкции</w:t>
      </w:r>
      <w:r w:rsidRPr="002A53EE">
        <w:rPr>
          <w:b/>
          <w:bCs/>
          <w:spacing w:val="1"/>
          <w:lang w:eastAsia="en-US"/>
        </w:rPr>
        <w:t xml:space="preserve"> </w:t>
      </w:r>
      <w:r w:rsidRPr="002A53EE">
        <w:rPr>
          <w:b/>
          <w:bCs/>
          <w:lang w:eastAsia="en-US"/>
        </w:rPr>
        <w:t>и</w:t>
      </w:r>
      <w:r w:rsidRPr="002A53EE">
        <w:rPr>
          <w:b/>
          <w:bCs/>
          <w:spacing w:val="1"/>
          <w:lang w:eastAsia="en-US"/>
        </w:rPr>
        <w:t xml:space="preserve"> </w:t>
      </w:r>
      <w:r w:rsidRPr="002A53EE">
        <w:rPr>
          <w:b/>
          <w:bCs/>
          <w:lang w:eastAsia="en-US"/>
        </w:rPr>
        <w:t>(или)</w:t>
      </w:r>
      <w:r w:rsidRPr="002A53EE">
        <w:rPr>
          <w:b/>
          <w:bCs/>
          <w:spacing w:val="1"/>
          <w:lang w:eastAsia="en-US"/>
        </w:rPr>
        <w:t xml:space="preserve"> </w:t>
      </w:r>
      <w:r w:rsidRPr="002A53EE">
        <w:rPr>
          <w:b/>
          <w:bCs/>
          <w:lang w:eastAsia="en-US"/>
        </w:rPr>
        <w:t>модернизации</w:t>
      </w:r>
      <w:r w:rsidRPr="002A53EE">
        <w:rPr>
          <w:b/>
          <w:bCs/>
          <w:spacing w:val="1"/>
          <w:lang w:eastAsia="en-US"/>
        </w:rPr>
        <w:t xml:space="preserve"> </w:t>
      </w:r>
      <w:r w:rsidRPr="002A53EE">
        <w:rPr>
          <w:b/>
          <w:bCs/>
          <w:lang w:eastAsia="en-US"/>
        </w:rPr>
        <w:t>тепловых</w:t>
      </w:r>
      <w:r w:rsidRPr="002A53EE">
        <w:rPr>
          <w:b/>
          <w:bCs/>
          <w:spacing w:val="1"/>
          <w:lang w:eastAsia="en-US"/>
        </w:rPr>
        <w:t xml:space="preserve"> </w:t>
      </w:r>
      <w:r w:rsidRPr="002A53EE">
        <w:rPr>
          <w:b/>
          <w:bCs/>
          <w:lang w:eastAsia="en-US"/>
        </w:rPr>
        <w:t>сетей,</w:t>
      </w:r>
      <w:r w:rsidRPr="002A53EE">
        <w:rPr>
          <w:b/>
          <w:bCs/>
          <w:spacing w:val="1"/>
          <w:lang w:eastAsia="en-US"/>
        </w:rPr>
        <w:t xml:space="preserve"> </w:t>
      </w:r>
      <w:r w:rsidRPr="002A53EE">
        <w:rPr>
          <w:b/>
          <w:bCs/>
          <w:lang w:eastAsia="en-US"/>
        </w:rPr>
        <w:t>обеспечивающих</w:t>
      </w:r>
      <w:r w:rsidRPr="002A53EE">
        <w:rPr>
          <w:b/>
          <w:bCs/>
          <w:spacing w:val="1"/>
          <w:lang w:eastAsia="en-US"/>
        </w:rPr>
        <w:t xml:space="preserve"> </w:t>
      </w:r>
      <w:r w:rsidRPr="002A53EE">
        <w:rPr>
          <w:b/>
          <w:bCs/>
          <w:lang w:eastAsia="en-US"/>
        </w:rPr>
        <w:t>перераспределение</w:t>
      </w:r>
      <w:r w:rsidRPr="002A53EE">
        <w:rPr>
          <w:b/>
          <w:bCs/>
          <w:spacing w:val="1"/>
          <w:lang w:eastAsia="en-US"/>
        </w:rPr>
        <w:t xml:space="preserve"> </w:t>
      </w:r>
      <w:r w:rsidRPr="002A53EE">
        <w:rPr>
          <w:b/>
          <w:bCs/>
          <w:lang w:eastAsia="en-US"/>
        </w:rPr>
        <w:t>тепловой</w:t>
      </w:r>
      <w:r w:rsidRPr="002A53EE">
        <w:rPr>
          <w:b/>
          <w:bCs/>
          <w:spacing w:val="1"/>
          <w:lang w:eastAsia="en-US"/>
        </w:rPr>
        <w:t xml:space="preserve"> </w:t>
      </w:r>
      <w:r w:rsidRPr="002A53EE">
        <w:rPr>
          <w:b/>
          <w:bCs/>
          <w:lang w:eastAsia="en-US"/>
        </w:rPr>
        <w:t>нагрузки</w:t>
      </w:r>
      <w:r w:rsidRPr="002A53EE">
        <w:rPr>
          <w:b/>
          <w:bCs/>
          <w:spacing w:val="1"/>
          <w:lang w:eastAsia="en-US"/>
        </w:rPr>
        <w:t xml:space="preserve"> </w:t>
      </w:r>
      <w:r w:rsidRPr="002A53EE">
        <w:rPr>
          <w:b/>
          <w:bCs/>
          <w:lang w:eastAsia="en-US"/>
        </w:rPr>
        <w:t>из</w:t>
      </w:r>
      <w:r w:rsidRPr="002A53EE">
        <w:rPr>
          <w:b/>
          <w:bCs/>
          <w:spacing w:val="1"/>
          <w:lang w:eastAsia="en-US"/>
        </w:rPr>
        <w:t xml:space="preserve"> </w:t>
      </w:r>
      <w:r w:rsidRPr="002A53EE">
        <w:rPr>
          <w:b/>
          <w:bCs/>
          <w:lang w:eastAsia="en-US"/>
        </w:rPr>
        <w:t>зон</w:t>
      </w:r>
      <w:r w:rsidRPr="002A53EE">
        <w:rPr>
          <w:b/>
          <w:bCs/>
          <w:spacing w:val="1"/>
          <w:lang w:eastAsia="en-US"/>
        </w:rPr>
        <w:t xml:space="preserve"> </w:t>
      </w:r>
      <w:r w:rsidRPr="002A53EE">
        <w:rPr>
          <w:b/>
          <w:bCs/>
          <w:lang w:eastAsia="en-US"/>
        </w:rPr>
        <w:t>с</w:t>
      </w:r>
      <w:r w:rsidRPr="002A53EE">
        <w:rPr>
          <w:b/>
          <w:bCs/>
          <w:spacing w:val="1"/>
          <w:lang w:eastAsia="en-US"/>
        </w:rPr>
        <w:t xml:space="preserve"> </w:t>
      </w:r>
      <w:r w:rsidRPr="002A53EE">
        <w:rPr>
          <w:b/>
          <w:bCs/>
          <w:lang w:eastAsia="en-US"/>
        </w:rPr>
        <w:t>дефицитом</w:t>
      </w:r>
      <w:r w:rsidRPr="002A53EE">
        <w:rPr>
          <w:b/>
          <w:bCs/>
          <w:spacing w:val="1"/>
          <w:lang w:eastAsia="en-US"/>
        </w:rPr>
        <w:t xml:space="preserve"> </w:t>
      </w:r>
      <w:r w:rsidRPr="002A53EE">
        <w:rPr>
          <w:b/>
          <w:bCs/>
          <w:lang w:eastAsia="en-US"/>
        </w:rPr>
        <w:t>располагаемой</w:t>
      </w:r>
      <w:r w:rsidRPr="002A53EE">
        <w:rPr>
          <w:b/>
          <w:bCs/>
          <w:spacing w:val="1"/>
          <w:lang w:eastAsia="en-US"/>
        </w:rPr>
        <w:t xml:space="preserve"> </w:t>
      </w:r>
      <w:r w:rsidRPr="002A53EE">
        <w:rPr>
          <w:b/>
          <w:bCs/>
          <w:lang w:eastAsia="en-US"/>
        </w:rPr>
        <w:t>тепловой</w:t>
      </w:r>
      <w:r w:rsidRPr="002A53EE">
        <w:rPr>
          <w:b/>
          <w:bCs/>
          <w:spacing w:val="1"/>
          <w:lang w:eastAsia="en-US"/>
        </w:rPr>
        <w:t xml:space="preserve"> </w:t>
      </w:r>
      <w:r w:rsidRPr="002A53EE">
        <w:rPr>
          <w:b/>
          <w:bCs/>
          <w:lang w:eastAsia="en-US"/>
        </w:rPr>
        <w:t>мощности</w:t>
      </w:r>
      <w:r w:rsidRPr="002A53EE">
        <w:rPr>
          <w:b/>
          <w:bCs/>
          <w:spacing w:val="1"/>
          <w:lang w:eastAsia="en-US"/>
        </w:rPr>
        <w:t xml:space="preserve"> </w:t>
      </w:r>
      <w:r w:rsidRPr="002A53EE">
        <w:rPr>
          <w:b/>
          <w:bCs/>
          <w:lang w:eastAsia="en-US"/>
        </w:rPr>
        <w:t>источников</w:t>
      </w:r>
      <w:r w:rsidRPr="002A53EE">
        <w:rPr>
          <w:b/>
          <w:bCs/>
          <w:spacing w:val="1"/>
          <w:lang w:eastAsia="en-US"/>
        </w:rPr>
        <w:t xml:space="preserve"> </w:t>
      </w:r>
      <w:r w:rsidRPr="002A53EE">
        <w:rPr>
          <w:b/>
          <w:bCs/>
          <w:lang w:eastAsia="en-US"/>
        </w:rPr>
        <w:t>тепловой</w:t>
      </w:r>
      <w:r w:rsidRPr="002A53EE">
        <w:rPr>
          <w:b/>
          <w:bCs/>
          <w:spacing w:val="1"/>
          <w:lang w:eastAsia="en-US"/>
        </w:rPr>
        <w:t xml:space="preserve"> </w:t>
      </w:r>
      <w:r w:rsidRPr="002A53EE">
        <w:rPr>
          <w:b/>
          <w:bCs/>
          <w:lang w:eastAsia="en-US"/>
        </w:rPr>
        <w:t>энергии</w:t>
      </w:r>
      <w:r w:rsidRPr="002A53EE">
        <w:rPr>
          <w:b/>
          <w:bCs/>
          <w:spacing w:val="1"/>
          <w:lang w:eastAsia="en-US"/>
        </w:rPr>
        <w:t xml:space="preserve"> </w:t>
      </w:r>
      <w:r w:rsidRPr="002A53EE">
        <w:rPr>
          <w:b/>
          <w:bCs/>
          <w:lang w:eastAsia="en-US"/>
        </w:rPr>
        <w:t>в</w:t>
      </w:r>
      <w:r w:rsidRPr="002A53EE">
        <w:rPr>
          <w:b/>
          <w:bCs/>
          <w:spacing w:val="1"/>
          <w:lang w:eastAsia="en-US"/>
        </w:rPr>
        <w:t xml:space="preserve"> </w:t>
      </w:r>
      <w:r w:rsidRPr="002A53EE">
        <w:rPr>
          <w:b/>
          <w:bCs/>
          <w:lang w:eastAsia="en-US"/>
        </w:rPr>
        <w:t>зоны</w:t>
      </w:r>
      <w:r w:rsidRPr="002A53EE">
        <w:rPr>
          <w:b/>
          <w:bCs/>
          <w:spacing w:val="1"/>
          <w:lang w:eastAsia="en-US"/>
        </w:rPr>
        <w:t xml:space="preserve"> </w:t>
      </w:r>
      <w:r w:rsidRPr="002A53EE">
        <w:rPr>
          <w:b/>
          <w:bCs/>
          <w:lang w:eastAsia="en-US"/>
        </w:rPr>
        <w:t>с</w:t>
      </w:r>
      <w:r w:rsidRPr="002A53EE">
        <w:rPr>
          <w:b/>
          <w:bCs/>
          <w:spacing w:val="1"/>
          <w:lang w:eastAsia="en-US"/>
        </w:rPr>
        <w:t xml:space="preserve"> </w:t>
      </w:r>
      <w:r w:rsidRPr="002A53EE">
        <w:rPr>
          <w:b/>
          <w:bCs/>
          <w:lang w:eastAsia="en-US"/>
        </w:rPr>
        <w:t>резервом</w:t>
      </w:r>
      <w:r w:rsidRPr="002A53EE">
        <w:rPr>
          <w:b/>
          <w:bCs/>
          <w:spacing w:val="1"/>
          <w:lang w:eastAsia="en-US"/>
        </w:rPr>
        <w:t xml:space="preserve"> </w:t>
      </w:r>
      <w:r w:rsidRPr="002A53EE">
        <w:rPr>
          <w:b/>
          <w:bCs/>
          <w:lang w:eastAsia="en-US"/>
        </w:rPr>
        <w:t>располагаемой</w:t>
      </w:r>
      <w:r w:rsidRPr="002A53EE">
        <w:rPr>
          <w:b/>
          <w:bCs/>
          <w:spacing w:val="1"/>
          <w:lang w:eastAsia="en-US"/>
        </w:rPr>
        <w:t xml:space="preserve"> </w:t>
      </w:r>
      <w:r w:rsidRPr="002A53EE">
        <w:rPr>
          <w:b/>
          <w:bCs/>
          <w:lang w:eastAsia="en-US"/>
        </w:rPr>
        <w:t>тепловой</w:t>
      </w:r>
      <w:r w:rsidRPr="002A53EE">
        <w:rPr>
          <w:b/>
          <w:bCs/>
          <w:spacing w:val="1"/>
          <w:lang w:eastAsia="en-US"/>
        </w:rPr>
        <w:t xml:space="preserve"> </w:t>
      </w:r>
      <w:r w:rsidRPr="002A53EE">
        <w:rPr>
          <w:b/>
          <w:bCs/>
          <w:lang w:eastAsia="en-US"/>
        </w:rPr>
        <w:t>мощности</w:t>
      </w:r>
      <w:r w:rsidRPr="002A53EE">
        <w:rPr>
          <w:b/>
          <w:bCs/>
          <w:spacing w:val="1"/>
          <w:lang w:eastAsia="en-US"/>
        </w:rPr>
        <w:t xml:space="preserve"> </w:t>
      </w:r>
      <w:r w:rsidRPr="002A53EE">
        <w:rPr>
          <w:b/>
          <w:bCs/>
          <w:lang w:eastAsia="en-US"/>
        </w:rPr>
        <w:t>источников</w:t>
      </w:r>
      <w:r w:rsidRPr="002A53EE">
        <w:rPr>
          <w:b/>
          <w:bCs/>
          <w:spacing w:val="1"/>
          <w:lang w:eastAsia="en-US"/>
        </w:rPr>
        <w:t xml:space="preserve"> </w:t>
      </w:r>
      <w:r w:rsidRPr="002A53EE">
        <w:rPr>
          <w:b/>
          <w:bCs/>
          <w:lang w:eastAsia="en-US"/>
        </w:rPr>
        <w:t>тепловой</w:t>
      </w:r>
      <w:r w:rsidRPr="002A53EE">
        <w:rPr>
          <w:b/>
          <w:bCs/>
          <w:spacing w:val="1"/>
          <w:lang w:eastAsia="en-US"/>
        </w:rPr>
        <w:t xml:space="preserve"> </w:t>
      </w:r>
      <w:r w:rsidRPr="002A53EE">
        <w:rPr>
          <w:b/>
          <w:bCs/>
          <w:lang w:eastAsia="en-US"/>
        </w:rPr>
        <w:t>энергии</w:t>
      </w:r>
      <w:r w:rsidRPr="002A53EE">
        <w:rPr>
          <w:b/>
          <w:bCs/>
          <w:spacing w:val="1"/>
          <w:lang w:eastAsia="en-US"/>
        </w:rPr>
        <w:t xml:space="preserve"> </w:t>
      </w:r>
      <w:r w:rsidRPr="002A53EE">
        <w:rPr>
          <w:b/>
          <w:bCs/>
          <w:lang w:eastAsia="en-US"/>
        </w:rPr>
        <w:t>(использование</w:t>
      </w:r>
      <w:r w:rsidRPr="002A53EE">
        <w:rPr>
          <w:b/>
          <w:bCs/>
          <w:spacing w:val="1"/>
          <w:lang w:eastAsia="en-US"/>
        </w:rPr>
        <w:t xml:space="preserve"> </w:t>
      </w:r>
      <w:r w:rsidRPr="002A53EE">
        <w:rPr>
          <w:b/>
          <w:bCs/>
          <w:lang w:eastAsia="en-US"/>
        </w:rPr>
        <w:t>существующих</w:t>
      </w:r>
      <w:r w:rsidRPr="002A53EE">
        <w:rPr>
          <w:b/>
          <w:bCs/>
          <w:spacing w:val="-1"/>
          <w:lang w:eastAsia="en-US"/>
        </w:rPr>
        <w:t xml:space="preserve"> </w:t>
      </w:r>
      <w:r w:rsidRPr="002A53EE">
        <w:rPr>
          <w:b/>
          <w:bCs/>
          <w:lang w:eastAsia="en-US"/>
        </w:rPr>
        <w:t>резервов)</w:t>
      </w:r>
    </w:p>
    <w:p w:rsidR="002A53EE" w:rsidRPr="002A53EE" w:rsidRDefault="002A53EE" w:rsidP="002A53EE">
      <w:pPr>
        <w:widowControl w:val="0"/>
        <w:autoSpaceDE w:val="0"/>
        <w:autoSpaceDN w:val="0"/>
        <w:spacing w:before="118" w:line="276" w:lineRule="auto"/>
        <w:ind w:left="218" w:right="223" w:firstLine="566"/>
        <w:jc w:val="both"/>
        <w:rPr>
          <w:lang w:eastAsia="en-US"/>
        </w:rPr>
      </w:pPr>
      <w:r w:rsidRPr="002A53EE">
        <w:rPr>
          <w:lang w:eastAsia="en-US"/>
        </w:rPr>
        <w:t>Зоны</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дефицитом</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мощности</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территории</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proofErr w:type="gramStart"/>
      <w:r w:rsidRPr="002A53EE">
        <w:rPr>
          <w:lang w:eastAsia="en-US"/>
        </w:rPr>
        <w:t>Светлый</w:t>
      </w:r>
      <w:proofErr w:type="gramEnd"/>
      <w:r w:rsidRPr="002A53EE">
        <w:rPr>
          <w:spacing w:val="1"/>
          <w:lang w:eastAsia="en-US"/>
        </w:rPr>
        <w:t xml:space="preserve"> </w:t>
      </w:r>
      <w:r w:rsidRPr="002A53EE">
        <w:rPr>
          <w:lang w:eastAsia="en-US"/>
        </w:rPr>
        <w:t>отсутствуют.</w:t>
      </w:r>
      <w:r w:rsidRPr="002A53EE">
        <w:rPr>
          <w:spacing w:val="1"/>
          <w:lang w:eastAsia="en-US"/>
        </w:rPr>
        <w:t xml:space="preserve"> </w:t>
      </w:r>
      <w:r w:rsidRPr="002A53EE">
        <w:rPr>
          <w:lang w:eastAsia="en-US"/>
        </w:rPr>
        <w:t>Строительство</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реконструкция</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обеспечивающих</w:t>
      </w:r>
      <w:r w:rsidRPr="002A53EE">
        <w:rPr>
          <w:spacing w:val="1"/>
          <w:lang w:eastAsia="en-US"/>
        </w:rPr>
        <w:t xml:space="preserve"> </w:t>
      </w:r>
      <w:r w:rsidRPr="002A53EE">
        <w:rPr>
          <w:lang w:eastAsia="en-US"/>
        </w:rPr>
        <w:t>перераспределение</w:t>
      </w:r>
      <w:r w:rsidRPr="002A53EE">
        <w:rPr>
          <w:spacing w:val="-2"/>
          <w:lang w:eastAsia="en-US"/>
        </w:rPr>
        <w:t xml:space="preserve"> </w:t>
      </w:r>
      <w:r w:rsidRPr="002A53EE">
        <w:rPr>
          <w:lang w:eastAsia="en-US"/>
        </w:rPr>
        <w:t>тепловой нагрузки, не</w:t>
      </w:r>
      <w:r w:rsidRPr="002A53EE">
        <w:rPr>
          <w:spacing w:val="-2"/>
          <w:lang w:eastAsia="en-US"/>
        </w:rPr>
        <w:t xml:space="preserve"> </w:t>
      </w:r>
      <w:r w:rsidRPr="002A53EE">
        <w:rPr>
          <w:lang w:eastAsia="en-US"/>
        </w:rPr>
        <w:t>предполагается.</w:t>
      </w:r>
    </w:p>
    <w:p w:rsidR="002A53EE" w:rsidRPr="002A53EE" w:rsidRDefault="002A53EE" w:rsidP="002A53EE">
      <w:pPr>
        <w:widowControl w:val="0"/>
        <w:autoSpaceDE w:val="0"/>
        <w:autoSpaceDN w:val="0"/>
        <w:spacing w:before="123"/>
        <w:ind w:left="218" w:right="222" w:firstLine="340"/>
        <w:jc w:val="both"/>
        <w:outlineLvl w:val="0"/>
        <w:rPr>
          <w:b/>
          <w:bCs/>
          <w:lang w:eastAsia="en-US"/>
        </w:rPr>
      </w:pPr>
      <w:bookmarkStart w:id="46" w:name="_bookmark31"/>
      <w:bookmarkEnd w:id="46"/>
      <w:r w:rsidRPr="002A53EE">
        <w:rPr>
          <w:b/>
          <w:bCs/>
          <w:lang w:eastAsia="en-US"/>
        </w:rPr>
        <w:t>б) предложения</w:t>
      </w:r>
      <w:r w:rsidRPr="002A53EE">
        <w:rPr>
          <w:b/>
          <w:bCs/>
          <w:spacing w:val="1"/>
          <w:lang w:eastAsia="en-US"/>
        </w:rPr>
        <w:t xml:space="preserve"> </w:t>
      </w:r>
      <w:r w:rsidRPr="002A53EE">
        <w:rPr>
          <w:b/>
          <w:bCs/>
          <w:lang w:eastAsia="en-US"/>
        </w:rPr>
        <w:t>по</w:t>
      </w:r>
      <w:r w:rsidRPr="002A53EE">
        <w:rPr>
          <w:b/>
          <w:bCs/>
          <w:spacing w:val="1"/>
          <w:lang w:eastAsia="en-US"/>
        </w:rPr>
        <w:t xml:space="preserve"> </w:t>
      </w:r>
      <w:r w:rsidRPr="002A53EE">
        <w:rPr>
          <w:b/>
          <w:bCs/>
          <w:lang w:eastAsia="en-US"/>
        </w:rPr>
        <w:t>строительству,</w:t>
      </w:r>
      <w:r w:rsidRPr="002A53EE">
        <w:rPr>
          <w:b/>
          <w:bCs/>
          <w:spacing w:val="1"/>
          <w:lang w:eastAsia="en-US"/>
        </w:rPr>
        <w:t xml:space="preserve"> </w:t>
      </w:r>
      <w:r w:rsidRPr="002A53EE">
        <w:rPr>
          <w:b/>
          <w:bCs/>
          <w:lang w:eastAsia="en-US"/>
        </w:rPr>
        <w:t>реконструкции</w:t>
      </w:r>
      <w:r w:rsidRPr="002A53EE">
        <w:rPr>
          <w:b/>
          <w:bCs/>
          <w:spacing w:val="1"/>
          <w:lang w:eastAsia="en-US"/>
        </w:rPr>
        <w:t xml:space="preserve"> </w:t>
      </w:r>
      <w:r w:rsidRPr="002A53EE">
        <w:rPr>
          <w:b/>
          <w:bCs/>
          <w:lang w:eastAsia="en-US"/>
        </w:rPr>
        <w:t>и</w:t>
      </w:r>
      <w:r w:rsidRPr="002A53EE">
        <w:rPr>
          <w:b/>
          <w:bCs/>
          <w:spacing w:val="1"/>
          <w:lang w:eastAsia="en-US"/>
        </w:rPr>
        <w:t xml:space="preserve"> </w:t>
      </w:r>
      <w:r w:rsidRPr="002A53EE">
        <w:rPr>
          <w:b/>
          <w:bCs/>
          <w:lang w:eastAsia="en-US"/>
        </w:rPr>
        <w:t>(или)</w:t>
      </w:r>
      <w:r w:rsidRPr="002A53EE">
        <w:rPr>
          <w:b/>
          <w:bCs/>
          <w:spacing w:val="1"/>
          <w:lang w:eastAsia="en-US"/>
        </w:rPr>
        <w:t xml:space="preserve"> </w:t>
      </w:r>
      <w:r w:rsidRPr="002A53EE">
        <w:rPr>
          <w:b/>
          <w:bCs/>
          <w:lang w:eastAsia="en-US"/>
        </w:rPr>
        <w:t>модернизации</w:t>
      </w:r>
      <w:r w:rsidRPr="002A53EE">
        <w:rPr>
          <w:b/>
          <w:bCs/>
          <w:spacing w:val="60"/>
          <w:lang w:eastAsia="en-US"/>
        </w:rPr>
        <w:t xml:space="preserve"> </w:t>
      </w:r>
      <w:r w:rsidRPr="002A53EE">
        <w:rPr>
          <w:b/>
          <w:bCs/>
          <w:lang w:eastAsia="en-US"/>
        </w:rPr>
        <w:t>тепловых</w:t>
      </w:r>
      <w:r w:rsidRPr="002A53EE">
        <w:rPr>
          <w:b/>
          <w:bCs/>
          <w:spacing w:val="1"/>
          <w:lang w:eastAsia="en-US"/>
        </w:rPr>
        <w:t xml:space="preserve"> </w:t>
      </w:r>
      <w:r w:rsidRPr="002A53EE">
        <w:rPr>
          <w:b/>
          <w:bCs/>
          <w:lang w:eastAsia="en-US"/>
        </w:rPr>
        <w:t>сетей</w:t>
      </w:r>
      <w:r w:rsidRPr="002A53EE">
        <w:rPr>
          <w:b/>
          <w:bCs/>
          <w:spacing w:val="1"/>
          <w:lang w:eastAsia="en-US"/>
        </w:rPr>
        <w:t xml:space="preserve"> </w:t>
      </w:r>
      <w:r w:rsidRPr="002A53EE">
        <w:rPr>
          <w:b/>
          <w:bCs/>
          <w:lang w:eastAsia="en-US"/>
        </w:rPr>
        <w:t>для</w:t>
      </w:r>
      <w:r w:rsidRPr="002A53EE">
        <w:rPr>
          <w:b/>
          <w:bCs/>
          <w:spacing w:val="1"/>
          <w:lang w:eastAsia="en-US"/>
        </w:rPr>
        <w:t xml:space="preserve"> </w:t>
      </w:r>
      <w:r w:rsidRPr="002A53EE">
        <w:rPr>
          <w:b/>
          <w:bCs/>
          <w:lang w:eastAsia="en-US"/>
        </w:rPr>
        <w:t>обеспечения</w:t>
      </w:r>
      <w:r w:rsidRPr="002A53EE">
        <w:rPr>
          <w:b/>
          <w:bCs/>
          <w:spacing w:val="1"/>
          <w:lang w:eastAsia="en-US"/>
        </w:rPr>
        <w:t xml:space="preserve"> </w:t>
      </w:r>
      <w:r w:rsidRPr="002A53EE">
        <w:rPr>
          <w:b/>
          <w:bCs/>
          <w:lang w:eastAsia="en-US"/>
        </w:rPr>
        <w:t>перспективных</w:t>
      </w:r>
      <w:r w:rsidRPr="002A53EE">
        <w:rPr>
          <w:b/>
          <w:bCs/>
          <w:spacing w:val="1"/>
          <w:lang w:eastAsia="en-US"/>
        </w:rPr>
        <w:t xml:space="preserve"> </w:t>
      </w:r>
      <w:r w:rsidRPr="002A53EE">
        <w:rPr>
          <w:b/>
          <w:bCs/>
          <w:lang w:eastAsia="en-US"/>
        </w:rPr>
        <w:t>приростов</w:t>
      </w:r>
      <w:r w:rsidRPr="002A53EE">
        <w:rPr>
          <w:b/>
          <w:bCs/>
          <w:spacing w:val="1"/>
          <w:lang w:eastAsia="en-US"/>
        </w:rPr>
        <w:t xml:space="preserve"> </w:t>
      </w:r>
      <w:r w:rsidRPr="002A53EE">
        <w:rPr>
          <w:b/>
          <w:bCs/>
          <w:lang w:eastAsia="en-US"/>
        </w:rPr>
        <w:t>тепловой</w:t>
      </w:r>
      <w:r w:rsidRPr="002A53EE">
        <w:rPr>
          <w:b/>
          <w:bCs/>
          <w:spacing w:val="1"/>
          <w:lang w:eastAsia="en-US"/>
        </w:rPr>
        <w:t xml:space="preserve"> </w:t>
      </w:r>
      <w:r w:rsidRPr="002A53EE">
        <w:rPr>
          <w:b/>
          <w:bCs/>
          <w:lang w:eastAsia="en-US"/>
        </w:rPr>
        <w:t>нагрузки</w:t>
      </w:r>
      <w:r w:rsidRPr="002A53EE">
        <w:rPr>
          <w:b/>
          <w:bCs/>
          <w:spacing w:val="1"/>
          <w:lang w:eastAsia="en-US"/>
        </w:rPr>
        <w:t xml:space="preserve"> </w:t>
      </w:r>
      <w:r w:rsidRPr="002A53EE">
        <w:rPr>
          <w:b/>
          <w:bCs/>
          <w:lang w:eastAsia="en-US"/>
        </w:rPr>
        <w:t>в</w:t>
      </w:r>
      <w:r w:rsidRPr="002A53EE">
        <w:rPr>
          <w:b/>
          <w:bCs/>
          <w:spacing w:val="1"/>
          <w:lang w:eastAsia="en-US"/>
        </w:rPr>
        <w:t xml:space="preserve"> </w:t>
      </w:r>
      <w:r w:rsidRPr="002A53EE">
        <w:rPr>
          <w:b/>
          <w:bCs/>
          <w:lang w:eastAsia="en-US"/>
        </w:rPr>
        <w:t>осваиваемых</w:t>
      </w:r>
      <w:r w:rsidRPr="002A53EE">
        <w:rPr>
          <w:b/>
          <w:bCs/>
          <w:spacing w:val="1"/>
          <w:lang w:eastAsia="en-US"/>
        </w:rPr>
        <w:t xml:space="preserve"> </w:t>
      </w:r>
      <w:r w:rsidRPr="002A53EE">
        <w:rPr>
          <w:b/>
          <w:bCs/>
          <w:lang w:eastAsia="en-US"/>
        </w:rPr>
        <w:t>районах поселения под жилищную,</w:t>
      </w:r>
      <w:r w:rsidRPr="002A53EE">
        <w:rPr>
          <w:b/>
          <w:bCs/>
          <w:spacing w:val="1"/>
          <w:lang w:eastAsia="en-US"/>
        </w:rPr>
        <w:t xml:space="preserve"> </w:t>
      </w:r>
      <w:r w:rsidRPr="002A53EE">
        <w:rPr>
          <w:b/>
          <w:bCs/>
          <w:lang w:eastAsia="en-US"/>
        </w:rPr>
        <w:t>комплексную</w:t>
      </w:r>
      <w:r w:rsidRPr="002A53EE">
        <w:rPr>
          <w:b/>
          <w:bCs/>
          <w:spacing w:val="-2"/>
          <w:lang w:eastAsia="en-US"/>
        </w:rPr>
        <w:t xml:space="preserve"> </w:t>
      </w:r>
      <w:r w:rsidRPr="002A53EE">
        <w:rPr>
          <w:b/>
          <w:bCs/>
          <w:lang w:eastAsia="en-US"/>
        </w:rPr>
        <w:t>или производственную</w:t>
      </w:r>
      <w:r w:rsidRPr="002A53EE">
        <w:rPr>
          <w:b/>
          <w:bCs/>
          <w:spacing w:val="-1"/>
          <w:lang w:eastAsia="en-US"/>
        </w:rPr>
        <w:t xml:space="preserve"> </w:t>
      </w:r>
      <w:r w:rsidRPr="002A53EE">
        <w:rPr>
          <w:b/>
          <w:bCs/>
          <w:lang w:eastAsia="en-US"/>
        </w:rPr>
        <w:t>застройку</w:t>
      </w:r>
    </w:p>
    <w:p w:rsidR="002A53EE" w:rsidRPr="002A53EE" w:rsidRDefault="002A53EE" w:rsidP="002A53EE">
      <w:pPr>
        <w:widowControl w:val="0"/>
        <w:autoSpaceDE w:val="0"/>
        <w:autoSpaceDN w:val="0"/>
        <w:spacing w:before="118" w:line="276" w:lineRule="auto"/>
        <w:ind w:left="218" w:right="232" w:firstLine="566"/>
        <w:jc w:val="both"/>
        <w:rPr>
          <w:lang w:eastAsia="en-US"/>
        </w:rPr>
      </w:pPr>
      <w:r w:rsidRPr="002A53EE">
        <w:rPr>
          <w:lang w:eastAsia="en-US"/>
        </w:rPr>
        <w:t>Мероприятия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строительству</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сельском</w:t>
      </w:r>
      <w:r w:rsidRPr="002A53EE">
        <w:rPr>
          <w:spacing w:val="1"/>
          <w:lang w:eastAsia="en-US"/>
        </w:rPr>
        <w:t xml:space="preserve"> </w:t>
      </w:r>
      <w:r w:rsidRPr="002A53EE">
        <w:rPr>
          <w:lang w:eastAsia="en-US"/>
        </w:rPr>
        <w:t>поселении</w:t>
      </w:r>
      <w:r w:rsidRPr="002A53EE">
        <w:rPr>
          <w:spacing w:val="1"/>
          <w:lang w:eastAsia="en-US"/>
        </w:rPr>
        <w:t xml:space="preserve"> </w:t>
      </w:r>
      <w:proofErr w:type="gramStart"/>
      <w:r w:rsidRPr="002A53EE">
        <w:rPr>
          <w:lang w:eastAsia="en-US"/>
        </w:rPr>
        <w:t>Светлый</w:t>
      </w:r>
      <w:proofErr w:type="gramEnd"/>
      <w:r w:rsidRPr="002A53EE">
        <w:rPr>
          <w:lang w:eastAsia="en-US"/>
        </w:rPr>
        <w:t>,</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каждому</w:t>
      </w:r>
      <w:r w:rsidRPr="002A53EE">
        <w:rPr>
          <w:spacing w:val="-6"/>
          <w:lang w:eastAsia="en-US"/>
        </w:rPr>
        <w:t xml:space="preserve"> </w:t>
      </w:r>
      <w:r w:rsidRPr="002A53EE">
        <w:rPr>
          <w:lang w:eastAsia="en-US"/>
        </w:rPr>
        <w:t>этапу</w:t>
      </w:r>
      <w:r w:rsidRPr="002A53EE">
        <w:rPr>
          <w:spacing w:val="-5"/>
          <w:lang w:eastAsia="en-US"/>
        </w:rPr>
        <w:t xml:space="preserve"> </w:t>
      </w:r>
      <w:r w:rsidRPr="002A53EE">
        <w:rPr>
          <w:lang w:eastAsia="en-US"/>
        </w:rPr>
        <w:t>схемы теплоснабжения приведены в</w:t>
      </w:r>
      <w:r w:rsidRPr="002A53EE">
        <w:rPr>
          <w:spacing w:val="-1"/>
          <w:lang w:eastAsia="en-US"/>
        </w:rPr>
        <w:t xml:space="preserve"> </w:t>
      </w:r>
      <w:r w:rsidRPr="002A53EE">
        <w:rPr>
          <w:lang w:eastAsia="en-US"/>
        </w:rPr>
        <w:t>таблицах</w:t>
      </w:r>
      <w:r w:rsidRPr="002A53EE">
        <w:rPr>
          <w:spacing w:val="4"/>
          <w:lang w:eastAsia="en-US"/>
        </w:rPr>
        <w:t xml:space="preserve"> </w:t>
      </w:r>
      <w:r w:rsidRPr="002A53EE">
        <w:rPr>
          <w:lang w:eastAsia="en-US"/>
        </w:rPr>
        <w:t>6.1.</w:t>
      </w:r>
    </w:p>
    <w:p w:rsidR="002A53EE" w:rsidRPr="002A53EE" w:rsidRDefault="002A53EE" w:rsidP="002A53EE">
      <w:pPr>
        <w:widowControl w:val="0"/>
        <w:autoSpaceDE w:val="0"/>
        <w:autoSpaceDN w:val="0"/>
        <w:spacing w:line="278" w:lineRule="auto"/>
        <w:ind w:left="847" w:right="209" w:firstLine="8075"/>
        <w:rPr>
          <w:lang w:eastAsia="en-US"/>
        </w:rPr>
      </w:pPr>
      <w:r w:rsidRPr="002A53EE">
        <w:rPr>
          <w:lang w:eastAsia="en-US"/>
        </w:rPr>
        <w:t>Таблица 6.1</w:t>
      </w:r>
      <w:r w:rsidRPr="002A53EE">
        <w:rPr>
          <w:spacing w:val="-57"/>
          <w:lang w:eastAsia="en-US"/>
        </w:rPr>
        <w:t xml:space="preserve"> </w:t>
      </w:r>
      <w:r w:rsidRPr="002A53EE">
        <w:rPr>
          <w:u w:val="single"/>
          <w:lang w:eastAsia="en-US"/>
        </w:rPr>
        <w:t>Характеристики</w:t>
      </w:r>
      <w:r w:rsidRPr="002A53EE">
        <w:rPr>
          <w:spacing w:val="-2"/>
          <w:u w:val="single"/>
          <w:lang w:eastAsia="en-US"/>
        </w:rPr>
        <w:t xml:space="preserve"> </w:t>
      </w:r>
      <w:r w:rsidRPr="002A53EE">
        <w:rPr>
          <w:u w:val="single"/>
          <w:lang w:eastAsia="en-US"/>
        </w:rPr>
        <w:t>участков</w:t>
      </w:r>
      <w:r w:rsidRPr="002A53EE">
        <w:rPr>
          <w:spacing w:val="-4"/>
          <w:u w:val="single"/>
          <w:lang w:eastAsia="en-US"/>
        </w:rPr>
        <w:t xml:space="preserve"> </w:t>
      </w:r>
      <w:r w:rsidRPr="002A53EE">
        <w:rPr>
          <w:u w:val="single"/>
          <w:lang w:eastAsia="en-US"/>
        </w:rPr>
        <w:t>тепловых</w:t>
      </w:r>
      <w:r w:rsidRPr="002A53EE">
        <w:rPr>
          <w:spacing w:val="-4"/>
          <w:u w:val="single"/>
          <w:lang w:eastAsia="en-US"/>
        </w:rPr>
        <w:t xml:space="preserve"> </w:t>
      </w:r>
      <w:r w:rsidRPr="002A53EE">
        <w:rPr>
          <w:u w:val="single"/>
          <w:lang w:eastAsia="en-US"/>
        </w:rPr>
        <w:t>сетей</w:t>
      </w:r>
      <w:r w:rsidRPr="002A53EE">
        <w:rPr>
          <w:spacing w:val="-4"/>
          <w:u w:val="single"/>
          <w:lang w:eastAsia="en-US"/>
        </w:rPr>
        <w:t xml:space="preserve"> </w:t>
      </w:r>
      <w:r w:rsidRPr="002A53EE">
        <w:rPr>
          <w:u w:val="single"/>
          <w:lang w:eastAsia="en-US"/>
        </w:rPr>
        <w:t>необходимых</w:t>
      </w:r>
      <w:r w:rsidRPr="002A53EE">
        <w:rPr>
          <w:spacing w:val="-4"/>
          <w:u w:val="single"/>
          <w:lang w:eastAsia="en-US"/>
        </w:rPr>
        <w:t xml:space="preserve"> </w:t>
      </w:r>
      <w:r w:rsidRPr="002A53EE">
        <w:rPr>
          <w:u w:val="single"/>
          <w:lang w:eastAsia="en-US"/>
        </w:rPr>
        <w:t>для</w:t>
      </w:r>
      <w:r w:rsidRPr="002A53EE">
        <w:rPr>
          <w:spacing w:val="-6"/>
          <w:u w:val="single"/>
          <w:lang w:eastAsia="en-US"/>
        </w:rPr>
        <w:t xml:space="preserve"> </w:t>
      </w:r>
      <w:r w:rsidRPr="002A53EE">
        <w:rPr>
          <w:u w:val="single"/>
          <w:lang w:eastAsia="en-US"/>
        </w:rPr>
        <w:t>подключения</w:t>
      </w:r>
      <w:r w:rsidRPr="002A53EE">
        <w:rPr>
          <w:spacing w:val="-4"/>
          <w:u w:val="single"/>
          <w:lang w:eastAsia="en-US"/>
        </w:rPr>
        <w:t xml:space="preserve"> </w:t>
      </w:r>
      <w:r w:rsidRPr="002A53EE">
        <w:rPr>
          <w:u w:val="single"/>
          <w:lang w:eastAsia="en-US"/>
        </w:rPr>
        <w:t>перспективных</w:t>
      </w:r>
    </w:p>
    <w:p w:rsidR="002A53EE" w:rsidRPr="002A53EE" w:rsidRDefault="002A53EE" w:rsidP="002A53EE">
      <w:pPr>
        <w:widowControl w:val="0"/>
        <w:autoSpaceDE w:val="0"/>
        <w:autoSpaceDN w:val="0"/>
        <w:spacing w:after="46" w:line="272" w:lineRule="exact"/>
        <w:ind w:left="4654"/>
        <w:rPr>
          <w:lang w:eastAsia="en-US"/>
        </w:rPr>
      </w:pPr>
      <w:r w:rsidRPr="002A53EE">
        <w:rPr>
          <w:u w:val="single"/>
          <w:lang w:eastAsia="en-US"/>
        </w:rPr>
        <w:t>абонентов</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1104"/>
        <w:gridCol w:w="1164"/>
        <w:gridCol w:w="688"/>
        <w:gridCol w:w="2172"/>
      </w:tblGrid>
      <w:tr w:rsidR="002A53EE" w:rsidRPr="002A53EE" w:rsidTr="00485166">
        <w:trPr>
          <w:trHeight w:val="688"/>
        </w:trPr>
        <w:tc>
          <w:tcPr>
            <w:tcW w:w="4820" w:type="dxa"/>
            <w:vAlign w:val="center"/>
          </w:tcPr>
          <w:p w:rsidR="002A53EE" w:rsidRPr="002A53EE" w:rsidRDefault="002A53EE" w:rsidP="002A53EE">
            <w:pPr>
              <w:jc w:val="center"/>
              <w:rPr>
                <w:b/>
                <w:sz w:val="20"/>
                <w:szCs w:val="22"/>
                <w:lang w:eastAsia="en-US"/>
              </w:rPr>
            </w:pPr>
            <w:r w:rsidRPr="002A53EE">
              <w:rPr>
                <w:b/>
                <w:sz w:val="20"/>
                <w:szCs w:val="22"/>
                <w:lang w:eastAsia="en-US"/>
              </w:rPr>
              <w:t>Наименование</w:t>
            </w:r>
            <w:r w:rsidRPr="002A53EE">
              <w:rPr>
                <w:b/>
                <w:spacing w:val="-7"/>
                <w:sz w:val="20"/>
                <w:szCs w:val="22"/>
                <w:lang w:eastAsia="en-US"/>
              </w:rPr>
              <w:t xml:space="preserve"> </w:t>
            </w:r>
            <w:r w:rsidRPr="002A53EE">
              <w:rPr>
                <w:b/>
                <w:sz w:val="20"/>
                <w:szCs w:val="22"/>
                <w:lang w:eastAsia="en-US"/>
              </w:rPr>
              <w:t>потребителя</w:t>
            </w:r>
          </w:p>
        </w:tc>
        <w:tc>
          <w:tcPr>
            <w:tcW w:w="1104" w:type="dxa"/>
            <w:vAlign w:val="center"/>
          </w:tcPr>
          <w:p w:rsidR="002A53EE" w:rsidRPr="002A53EE" w:rsidRDefault="002A53EE" w:rsidP="002A53EE">
            <w:pPr>
              <w:jc w:val="center"/>
              <w:rPr>
                <w:b/>
                <w:sz w:val="20"/>
                <w:szCs w:val="22"/>
                <w:lang w:eastAsia="en-US"/>
              </w:rPr>
            </w:pPr>
            <w:r w:rsidRPr="002A53EE">
              <w:rPr>
                <w:b/>
                <w:sz w:val="20"/>
                <w:szCs w:val="22"/>
                <w:lang w:eastAsia="en-US"/>
              </w:rPr>
              <w:t>Год</w:t>
            </w:r>
            <w:r w:rsidRPr="002A53EE">
              <w:rPr>
                <w:b/>
                <w:spacing w:val="1"/>
                <w:sz w:val="20"/>
                <w:szCs w:val="22"/>
                <w:lang w:eastAsia="en-US"/>
              </w:rPr>
              <w:t xml:space="preserve"> </w:t>
            </w:r>
            <w:r w:rsidRPr="002A53EE">
              <w:rPr>
                <w:b/>
                <w:sz w:val="20"/>
                <w:szCs w:val="22"/>
                <w:lang w:eastAsia="en-US"/>
              </w:rPr>
              <w:t>прокладк</w:t>
            </w:r>
            <w:r w:rsidRPr="002A53EE">
              <w:rPr>
                <w:b/>
                <w:spacing w:val="-48"/>
                <w:sz w:val="20"/>
                <w:szCs w:val="22"/>
                <w:lang w:eastAsia="en-US"/>
              </w:rPr>
              <w:t xml:space="preserve"> </w:t>
            </w:r>
            <w:r w:rsidRPr="002A53EE">
              <w:rPr>
                <w:b/>
                <w:sz w:val="20"/>
                <w:szCs w:val="22"/>
                <w:lang w:eastAsia="en-US"/>
              </w:rPr>
              <w:t>и</w:t>
            </w:r>
          </w:p>
        </w:tc>
        <w:tc>
          <w:tcPr>
            <w:tcW w:w="1164" w:type="dxa"/>
            <w:vAlign w:val="center"/>
          </w:tcPr>
          <w:p w:rsidR="002A53EE" w:rsidRPr="002A53EE" w:rsidRDefault="002A53EE" w:rsidP="002A53EE">
            <w:pPr>
              <w:jc w:val="center"/>
              <w:rPr>
                <w:b/>
                <w:sz w:val="20"/>
                <w:szCs w:val="22"/>
                <w:lang w:eastAsia="en-US"/>
              </w:rPr>
            </w:pPr>
            <w:r w:rsidRPr="002A53EE">
              <w:rPr>
                <w:b/>
                <w:sz w:val="20"/>
                <w:szCs w:val="22"/>
                <w:lang w:eastAsia="en-US"/>
              </w:rPr>
              <w:t>Протяжен-ность, м</w:t>
            </w:r>
          </w:p>
        </w:tc>
        <w:tc>
          <w:tcPr>
            <w:tcW w:w="688" w:type="dxa"/>
            <w:vAlign w:val="center"/>
          </w:tcPr>
          <w:p w:rsidR="002A53EE" w:rsidRPr="002A53EE" w:rsidRDefault="002A53EE" w:rsidP="002A53EE">
            <w:pPr>
              <w:jc w:val="center"/>
              <w:rPr>
                <w:b/>
                <w:spacing w:val="-47"/>
                <w:sz w:val="20"/>
                <w:szCs w:val="22"/>
                <w:lang w:eastAsia="en-US"/>
              </w:rPr>
            </w:pPr>
            <w:r w:rsidRPr="002A53EE">
              <w:rPr>
                <w:b/>
                <w:sz w:val="20"/>
                <w:szCs w:val="22"/>
                <w:lang w:eastAsia="en-US"/>
              </w:rPr>
              <w:t>Ду,</w:t>
            </w:r>
            <w:r w:rsidRPr="002A53EE">
              <w:rPr>
                <w:b/>
                <w:spacing w:val="-47"/>
                <w:sz w:val="20"/>
                <w:szCs w:val="22"/>
                <w:lang w:eastAsia="en-US"/>
              </w:rPr>
              <w:t xml:space="preserve"> </w:t>
            </w:r>
          </w:p>
          <w:p w:rsidR="002A53EE" w:rsidRPr="002A53EE" w:rsidRDefault="002A53EE" w:rsidP="002A53EE">
            <w:pPr>
              <w:jc w:val="center"/>
              <w:rPr>
                <w:b/>
                <w:sz w:val="20"/>
                <w:szCs w:val="22"/>
                <w:lang w:eastAsia="en-US"/>
              </w:rPr>
            </w:pPr>
            <w:r w:rsidRPr="002A53EE">
              <w:rPr>
                <w:b/>
                <w:sz w:val="20"/>
                <w:szCs w:val="22"/>
                <w:lang w:eastAsia="en-US"/>
              </w:rPr>
              <w:t>мм</w:t>
            </w:r>
          </w:p>
        </w:tc>
        <w:tc>
          <w:tcPr>
            <w:tcW w:w="2172" w:type="dxa"/>
            <w:vAlign w:val="center"/>
          </w:tcPr>
          <w:p w:rsidR="002A53EE" w:rsidRPr="002A53EE" w:rsidRDefault="002A53EE" w:rsidP="002A53EE">
            <w:pPr>
              <w:jc w:val="center"/>
              <w:rPr>
                <w:b/>
                <w:sz w:val="20"/>
                <w:szCs w:val="22"/>
                <w:lang w:eastAsia="en-US"/>
              </w:rPr>
            </w:pPr>
            <w:r w:rsidRPr="002A53EE">
              <w:rPr>
                <w:b/>
                <w:sz w:val="20"/>
                <w:szCs w:val="22"/>
                <w:lang w:eastAsia="en-US"/>
              </w:rPr>
              <w:t>Точка</w:t>
            </w:r>
            <w:r w:rsidRPr="002A53EE">
              <w:rPr>
                <w:b/>
                <w:spacing w:val="1"/>
                <w:sz w:val="20"/>
                <w:szCs w:val="22"/>
                <w:lang w:eastAsia="en-US"/>
              </w:rPr>
              <w:t xml:space="preserve"> </w:t>
            </w:r>
            <w:r w:rsidRPr="002A53EE">
              <w:rPr>
                <w:b/>
                <w:spacing w:val="-1"/>
                <w:sz w:val="20"/>
                <w:szCs w:val="22"/>
                <w:lang w:eastAsia="en-US"/>
              </w:rPr>
              <w:t>присоединения</w:t>
            </w:r>
          </w:p>
        </w:tc>
      </w:tr>
      <w:tr w:rsidR="002A53EE" w:rsidRPr="002A53EE" w:rsidTr="00485166">
        <w:trPr>
          <w:trHeight w:val="458"/>
        </w:trPr>
        <w:tc>
          <w:tcPr>
            <w:tcW w:w="4820" w:type="dxa"/>
            <w:vAlign w:val="center"/>
          </w:tcPr>
          <w:p w:rsidR="002A53EE" w:rsidRPr="002A53EE" w:rsidRDefault="002A53EE" w:rsidP="002A53EE">
            <w:pPr>
              <w:jc w:val="center"/>
              <w:rPr>
                <w:sz w:val="20"/>
                <w:szCs w:val="22"/>
                <w:lang w:eastAsia="en-US"/>
              </w:rPr>
            </w:pPr>
            <w:r w:rsidRPr="002A53EE">
              <w:rPr>
                <w:sz w:val="20"/>
                <w:szCs w:val="22"/>
                <w:lang w:eastAsia="en-US"/>
              </w:rPr>
              <w:t>Многоквартирный</w:t>
            </w:r>
            <w:r w:rsidRPr="002A53EE">
              <w:rPr>
                <w:spacing w:val="-6"/>
                <w:sz w:val="20"/>
                <w:szCs w:val="22"/>
                <w:lang w:eastAsia="en-US"/>
              </w:rPr>
              <w:t xml:space="preserve"> </w:t>
            </w:r>
            <w:r w:rsidRPr="002A53EE">
              <w:rPr>
                <w:sz w:val="20"/>
                <w:szCs w:val="22"/>
                <w:lang w:eastAsia="en-US"/>
              </w:rPr>
              <w:t>жилой</w:t>
            </w:r>
            <w:r w:rsidRPr="002A53EE">
              <w:rPr>
                <w:spacing w:val="-5"/>
                <w:sz w:val="20"/>
                <w:szCs w:val="22"/>
                <w:lang w:eastAsia="en-US"/>
              </w:rPr>
              <w:t xml:space="preserve"> </w:t>
            </w:r>
            <w:r w:rsidRPr="002A53EE">
              <w:rPr>
                <w:sz w:val="20"/>
                <w:szCs w:val="22"/>
                <w:lang w:eastAsia="en-US"/>
              </w:rPr>
              <w:t>дом</w:t>
            </w:r>
          </w:p>
        </w:tc>
        <w:tc>
          <w:tcPr>
            <w:tcW w:w="1104" w:type="dxa"/>
            <w:vAlign w:val="center"/>
          </w:tcPr>
          <w:p w:rsidR="002A53EE" w:rsidRPr="002A53EE" w:rsidRDefault="002A53EE" w:rsidP="002A53EE">
            <w:pPr>
              <w:jc w:val="center"/>
              <w:rPr>
                <w:sz w:val="20"/>
                <w:szCs w:val="22"/>
                <w:lang w:eastAsia="en-US"/>
              </w:rPr>
            </w:pPr>
            <w:r w:rsidRPr="002A53EE">
              <w:rPr>
                <w:sz w:val="20"/>
                <w:szCs w:val="22"/>
                <w:lang w:eastAsia="en-US"/>
              </w:rPr>
              <w:t>2024-2025</w:t>
            </w:r>
          </w:p>
        </w:tc>
        <w:tc>
          <w:tcPr>
            <w:tcW w:w="1164" w:type="dxa"/>
            <w:vAlign w:val="center"/>
          </w:tcPr>
          <w:p w:rsidR="002A53EE" w:rsidRPr="002A53EE" w:rsidRDefault="002A53EE" w:rsidP="002A53EE">
            <w:pPr>
              <w:jc w:val="center"/>
              <w:rPr>
                <w:sz w:val="20"/>
                <w:szCs w:val="22"/>
                <w:lang w:eastAsia="en-US"/>
              </w:rPr>
            </w:pPr>
            <w:r w:rsidRPr="002A53EE">
              <w:rPr>
                <w:sz w:val="20"/>
                <w:szCs w:val="22"/>
                <w:lang w:eastAsia="en-US"/>
              </w:rPr>
              <w:t>30</w:t>
            </w:r>
          </w:p>
        </w:tc>
        <w:tc>
          <w:tcPr>
            <w:tcW w:w="688" w:type="dxa"/>
            <w:vAlign w:val="center"/>
          </w:tcPr>
          <w:p w:rsidR="002A53EE" w:rsidRPr="002A53EE" w:rsidRDefault="002A53EE" w:rsidP="002A53EE">
            <w:pPr>
              <w:jc w:val="center"/>
              <w:rPr>
                <w:sz w:val="20"/>
                <w:szCs w:val="22"/>
                <w:lang w:eastAsia="en-US"/>
              </w:rPr>
            </w:pPr>
            <w:r w:rsidRPr="002A53EE">
              <w:rPr>
                <w:sz w:val="20"/>
                <w:szCs w:val="22"/>
                <w:lang w:eastAsia="en-US"/>
              </w:rPr>
              <w:t>40</w:t>
            </w:r>
          </w:p>
        </w:tc>
        <w:tc>
          <w:tcPr>
            <w:tcW w:w="2172" w:type="dxa"/>
            <w:vAlign w:val="center"/>
          </w:tcPr>
          <w:p w:rsidR="002A53EE" w:rsidRPr="002A53EE" w:rsidRDefault="002A53EE" w:rsidP="002A53EE">
            <w:pPr>
              <w:jc w:val="center"/>
              <w:rPr>
                <w:sz w:val="20"/>
                <w:szCs w:val="22"/>
                <w:lang w:val="ru-RU" w:eastAsia="en-US"/>
              </w:rPr>
            </w:pPr>
            <w:r w:rsidRPr="002A53EE">
              <w:rPr>
                <w:sz w:val="20"/>
                <w:szCs w:val="22"/>
                <w:lang w:val="ru-RU" w:eastAsia="en-US"/>
              </w:rPr>
              <w:t>От</w:t>
            </w:r>
            <w:r w:rsidRPr="002A53EE">
              <w:rPr>
                <w:spacing w:val="-2"/>
                <w:sz w:val="20"/>
                <w:szCs w:val="22"/>
                <w:lang w:val="ru-RU" w:eastAsia="en-US"/>
              </w:rPr>
              <w:t xml:space="preserve"> </w:t>
            </w:r>
            <w:r w:rsidRPr="002A53EE">
              <w:rPr>
                <w:sz w:val="20"/>
                <w:szCs w:val="22"/>
                <w:lang w:val="ru-RU" w:eastAsia="en-US"/>
              </w:rPr>
              <w:t>ТК53/1 до</w:t>
            </w:r>
            <w:r w:rsidRPr="002A53EE">
              <w:rPr>
                <w:spacing w:val="-1"/>
                <w:sz w:val="20"/>
                <w:szCs w:val="22"/>
                <w:lang w:val="ru-RU" w:eastAsia="en-US"/>
              </w:rPr>
              <w:t xml:space="preserve"> </w:t>
            </w:r>
            <w:r w:rsidRPr="002A53EE">
              <w:rPr>
                <w:sz w:val="20"/>
                <w:szCs w:val="22"/>
                <w:lang w:val="ru-RU" w:eastAsia="en-US"/>
              </w:rPr>
              <w:t>ввода</w:t>
            </w:r>
            <w:r w:rsidRPr="002A53EE">
              <w:rPr>
                <w:spacing w:val="-2"/>
                <w:sz w:val="20"/>
                <w:szCs w:val="22"/>
                <w:lang w:val="ru-RU" w:eastAsia="en-US"/>
              </w:rPr>
              <w:t xml:space="preserve"> </w:t>
            </w:r>
            <w:proofErr w:type="gramStart"/>
            <w:r w:rsidRPr="002A53EE">
              <w:rPr>
                <w:sz w:val="20"/>
                <w:szCs w:val="22"/>
                <w:lang w:val="ru-RU" w:eastAsia="en-US"/>
              </w:rPr>
              <w:t>в</w:t>
            </w:r>
            <w:proofErr w:type="gramEnd"/>
          </w:p>
          <w:p w:rsidR="002A53EE" w:rsidRPr="002A53EE" w:rsidRDefault="002A53EE" w:rsidP="002A53EE">
            <w:pPr>
              <w:jc w:val="center"/>
              <w:rPr>
                <w:sz w:val="20"/>
                <w:szCs w:val="22"/>
                <w:lang w:val="ru-RU" w:eastAsia="en-US"/>
              </w:rPr>
            </w:pPr>
            <w:r w:rsidRPr="002A53EE">
              <w:rPr>
                <w:sz w:val="20"/>
                <w:szCs w:val="22"/>
                <w:lang w:val="ru-RU" w:eastAsia="en-US"/>
              </w:rPr>
              <w:t>дом</w:t>
            </w:r>
          </w:p>
        </w:tc>
      </w:tr>
      <w:tr w:rsidR="002A53EE" w:rsidRPr="002A53EE" w:rsidTr="00485166">
        <w:trPr>
          <w:trHeight w:val="230"/>
        </w:trPr>
        <w:tc>
          <w:tcPr>
            <w:tcW w:w="4820" w:type="dxa"/>
            <w:vAlign w:val="center"/>
          </w:tcPr>
          <w:p w:rsidR="002A53EE" w:rsidRPr="002A53EE" w:rsidRDefault="002A53EE" w:rsidP="002A53EE">
            <w:pPr>
              <w:jc w:val="center"/>
              <w:rPr>
                <w:sz w:val="20"/>
                <w:szCs w:val="22"/>
                <w:lang w:val="ru-RU" w:eastAsia="en-US"/>
              </w:rPr>
            </w:pPr>
            <w:r w:rsidRPr="002A53EE">
              <w:rPr>
                <w:sz w:val="20"/>
                <w:szCs w:val="22"/>
                <w:lang w:val="ru-RU" w:eastAsia="en-US"/>
              </w:rPr>
              <w:t>Гаражи</w:t>
            </w:r>
            <w:r w:rsidRPr="002A53EE">
              <w:rPr>
                <w:spacing w:val="-6"/>
                <w:sz w:val="20"/>
                <w:szCs w:val="22"/>
                <w:lang w:val="ru-RU" w:eastAsia="en-US"/>
              </w:rPr>
              <w:t xml:space="preserve"> </w:t>
            </w:r>
            <w:r w:rsidRPr="002A53EE">
              <w:rPr>
                <w:sz w:val="20"/>
                <w:szCs w:val="22"/>
                <w:lang w:val="ru-RU" w:eastAsia="en-US"/>
              </w:rPr>
              <w:t>индивидуального</w:t>
            </w:r>
            <w:r w:rsidRPr="002A53EE">
              <w:rPr>
                <w:spacing w:val="-2"/>
                <w:sz w:val="20"/>
                <w:szCs w:val="22"/>
                <w:lang w:val="ru-RU" w:eastAsia="en-US"/>
              </w:rPr>
              <w:t xml:space="preserve"> </w:t>
            </w:r>
            <w:r w:rsidRPr="002A53EE">
              <w:rPr>
                <w:sz w:val="20"/>
                <w:szCs w:val="22"/>
                <w:lang w:val="ru-RU" w:eastAsia="en-US"/>
              </w:rPr>
              <w:t>транспорта</w:t>
            </w:r>
            <w:r w:rsidRPr="002A53EE">
              <w:rPr>
                <w:spacing w:val="-4"/>
                <w:sz w:val="20"/>
                <w:szCs w:val="22"/>
                <w:lang w:val="ru-RU" w:eastAsia="en-US"/>
              </w:rPr>
              <w:t xml:space="preserve"> </w:t>
            </w:r>
            <w:r w:rsidRPr="002A53EE">
              <w:rPr>
                <w:sz w:val="20"/>
                <w:szCs w:val="22"/>
                <w:lang w:val="ru-RU" w:eastAsia="en-US"/>
              </w:rPr>
              <w:t>на</w:t>
            </w:r>
            <w:r w:rsidRPr="002A53EE">
              <w:rPr>
                <w:spacing w:val="-3"/>
                <w:sz w:val="20"/>
                <w:szCs w:val="22"/>
                <w:lang w:val="ru-RU" w:eastAsia="en-US"/>
              </w:rPr>
              <w:t xml:space="preserve"> </w:t>
            </w:r>
            <w:r w:rsidRPr="002A53EE">
              <w:rPr>
                <w:sz w:val="20"/>
                <w:szCs w:val="22"/>
                <w:lang w:val="ru-RU" w:eastAsia="en-US"/>
              </w:rPr>
              <w:t>180</w:t>
            </w:r>
            <w:r w:rsidRPr="002A53EE">
              <w:rPr>
                <w:spacing w:val="-3"/>
                <w:sz w:val="20"/>
                <w:szCs w:val="22"/>
                <w:lang w:val="ru-RU" w:eastAsia="en-US"/>
              </w:rPr>
              <w:t xml:space="preserve"> </w:t>
            </w:r>
            <w:r w:rsidRPr="002A53EE">
              <w:rPr>
                <w:sz w:val="20"/>
                <w:szCs w:val="22"/>
                <w:lang w:val="ru-RU" w:eastAsia="en-US"/>
              </w:rPr>
              <w:t>боксов</w:t>
            </w:r>
          </w:p>
        </w:tc>
        <w:tc>
          <w:tcPr>
            <w:tcW w:w="1104" w:type="dxa"/>
            <w:vAlign w:val="center"/>
          </w:tcPr>
          <w:p w:rsidR="002A53EE" w:rsidRPr="002A53EE" w:rsidRDefault="002A53EE" w:rsidP="002A53EE">
            <w:pPr>
              <w:jc w:val="center"/>
              <w:rPr>
                <w:sz w:val="20"/>
                <w:szCs w:val="22"/>
                <w:lang w:eastAsia="en-US"/>
              </w:rPr>
            </w:pPr>
            <w:r w:rsidRPr="002A53EE">
              <w:rPr>
                <w:sz w:val="20"/>
                <w:szCs w:val="22"/>
                <w:lang w:eastAsia="en-US"/>
              </w:rPr>
              <w:t>2024-2025</w:t>
            </w:r>
          </w:p>
        </w:tc>
        <w:tc>
          <w:tcPr>
            <w:tcW w:w="1164" w:type="dxa"/>
            <w:vAlign w:val="center"/>
          </w:tcPr>
          <w:p w:rsidR="002A53EE" w:rsidRPr="002A53EE" w:rsidRDefault="002A53EE" w:rsidP="002A53EE">
            <w:pPr>
              <w:jc w:val="center"/>
              <w:rPr>
                <w:sz w:val="20"/>
                <w:szCs w:val="22"/>
                <w:lang w:eastAsia="en-US"/>
              </w:rPr>
            </w:pPr>
            <w:r w:rsidRPr="002A53EE">
              <w:rPr>
                <w:sz w:val="20"/>
                <w:szCs w:val="22"/>
                <w:lang w:eastAsia="en-US"/>
              </w:rPr>
              <w:t>50</w:t>
            </w:r>
          </w:p>
        </w:tc>
        <w:tc>
          <w:tcPr>
            <w:tcW w:w="688" w:type="dxa"/>
            <w:vAlign w:val="center"/>
          </w:tcPr>
          <w:p w:rsidR="002A53EE" w:rsidRPr="002A53EE" w:rsidRDefault="002A53EE" w:rsidP="002A53EE">
            <w:pPr>
              <w:jc w:val="center"/>
              <w:rPr>
                <w:sz w:val="20"/>
                <w:szCs w:val="22"/>
                <w:lang w:eastAsia="en-US"/>
              </w:rPr>
            </w:pPr>
            <w:r w:rsidRPr="002A53EE">
              <w:rPr>
                <w:sz w:val="20"/>
                <w:szCs w:val="22"/>
                <w:lang w:eastAsia="en-US"/>
              </w:rPr>
              <w:t>125</w:t>
            </w:r>
          </w:p>
        </w:tc>
        <w:tc>
          <w:tcPr>
            <w:tcW w:w="2172" w:type="dxa"/>
            <w:vAlign w:val="center"/>
          </w:tcPr>
          <w:p w:rsidR="002A53EE" w:rsidRPr="002A53EE" w:rsidRDefault="002A53EE" w:rsidP="002A53EE">
            <w:pPr>
              <w:jc w:val="center"/>
              <w:rPr>
                <w:sz w:val="20"/>
                <w:szCs w:val="22"/>
                <w:lang w:eastAsia="en-US"/>
              </w:rPr>
            </w:pPr>
            <w:r w:rsidRPr="002A53EE">
              <w:rPr>
                <w:sz w:val="20"/>
                <w:szCs w:val="22"/>
                <w:lang w:eastAsia="en-US"/>
              </w:rPr>
              <w:t>От</w:t>
            </w:r>
            <w:r w:rsidRPr="002A53EE">
              <w:rPr>
                <w:spacing w:val="-3"/>
                <w:sz w:val="20"/>
                <w:szCs w:val="22"/>
                <w:lang w:eastAsia="en-US"/>
              </w:rPr>
              <w:t xml:space="preserve"> </w:t>
            </w:r>
            <w:r w:rsidRPr="002A53EE">
              <w:rPr>
                <w:sz w:val="20"/>
                <w:szCs w:val="22"/>
                <w:lang w:eastAsia="en-US"/>
              </w:rPr>
              <w:t>ТК53/2 до</w:t>
            </w:r>
            <w:r w:rsidRPr="002A53EE">
              <w:rPr>
                <w:spacing w:val="-1"/>
                <w:sz w:val="20"/>
                <w:szCs w:val="22"/>
                <w:lang w:eastAsia="en-US"/>
              </w:rPr>
              <w:t xml:space="preserve"> </w:t>
            </w:r>
            <w:r w:rsidRPr="002A53EE">
              <w:rPr>
                <w:sz w:val="20"/>
                <w:szCs w:val="22"/>
                <w:lang w:eastAsia="en-US"/>
              </w:rPr>
              <w:t>гаражей</w:t>
            </w:r>
          </w:p>
        </w:tc>
      </w:tr>
      <w:tr w:rsidR="002A53EE" w:rsidRPr="002A53EE" w:rsidTr="00485166">
        <w:trPr>
          <w:trHeight w:val="230"/>
        </w:trPr>
        <w:tc>
          <w:tcPr>
            <w:tcW w:w="4820" w:type="dxa"/>
            <w:vAlign w:val="center"/>
          </w:tcPr>
          <w:p w:rsidR="002A53EE" w:rsidRPr="002A53EE" w:rsidRDefault="002A53EE" w:rsidP="002A53EE">
            <w:pPr>
              <w:jc w:val="center"/>
              <w:rPr>
                <w:sz w:val="20"/>
                <w:szCs w:val="22"/>
                <w:lang w:val="ru-RU" w:eastAsia="en-US"/>
              </w:rPr>
            </w:pPr>
            <w:r w:rsidRPr="002A53EE">
              <w:rPr>
                <w:sz w:val="20"/>
                <w:szCs w:val="22"/>
                <w:lang w:val="ru-RU" w:eastAsia="en-US"/>
              </w:rPr>
              <w:t>Гаражи</w:t>
            </w:r>
            <w:r w:rsidRPr="002A53EE">
              <w:rPr>
                <w:spacing w:val="-6"/>
                <w:sz w:val="20"/>
                <w:szCs w:val="22"/>
                <w:lang w:val="ru-RU" w:eastAsia="en-US"/>
              </w:rPr>
              <w:t xml:space="preserve"> </w:t>
            </w:r>
            <w:r w:rsidRPr="002A53EE">
              <w:rPr>
                <w:sz w:val="20"/>
                <w:szCs w:val="22"/>
                <w:lang w:val="ru-RU" w:eastAsia="en-US"/>
              </w:rPr>
              <w:t>индивидуального</w:t>
            </w:r>
            <w:r w:rsidRPr="002A53EE">
              <w:rPr>
                <w:spacing w:val="-2"/>
                <w:sz w:val="20"/>
                <w:szCs w:val="22"/>
                <w:lang w:val="ru-RU" w:eastAsia="en-US"/>
              </w:rPr>
              <w:t xml:space="preserve"> </w:t>
            </w:r>
            <w:r w:rsidRPr="002A53EE">
              <w:rPr>
                <w:sz w:val="20"/>
                <w:szCs w:val="22"/>
                <w:lang w:val="ru-RU" w:eastAsia="en-US"/>
              </w:rPr>
              <w:t>транспорта</w:t>
            </w:r>
            <w:r w:rsidRPr="002A53EE">
              <w:rPr>
                <w:spacing w:val="-3"/>
                <w:sz w:val="20"/>
                <w:szCs w:val="22"/>
                <w:lang w:val="ru-RU" w:eastAsia="en-US"/>
              </w:rPr>
              <w:t xml:space="preserve"> </w:t>
            </w:r>
            <w:r w:rsidRPr="002A53EE">
              <w:rPr>
                <w:sz w:val="20"/>
                <w:szCs w:val="22"/>
                <w:lang w:val="ru-RU" w:eastAsia="en-US"/>
              </w:rPr>
              <w:t>на</w:t>
            </w:r>
            <w:r w:rsidRPr="002A53EE">
              <w:rPr>
                <w:spacing w:val="-3"/>
                <w:sz w:val="20"/>
                <w:szCs w:val="22"/>
                <w:lang w:val="ru-RU" w:eastAsia="en-US"/>
              </w:rPr>
              <w:t xml:space="preserve"> </w:t>
            </w:r>
            <w:r w:rsidRPr="002A53EE">
              <w:rPr>
                <w:sz w:val="20"/>
                <w:szCs w:val="22"/>
                <w:lang w:val="ru-RU" w:eastAsia="en-US"/>
              </w:rPr>
              <w:t>178</w:t>
            </w:r>
            <w:r w:rsidRPr="002A53EE">
              <w:rPr>
                <w:spacing w:val="-3"/>
                <w:sz w:val="20"/>
                <w:szCs w:val="22"/>
                <w:lang w:val="ru-RU" w:eastAsia="en-US"/>
              </w:rPr>
              <w:t xml:space="preserve"> </w:t>
            </w:r>
            <w:r w:rsidRPr="002A53EE">
              <w:rPr>
                <w:sz w:val="20"/>
                <w:szCs w:val="22"/>
                <w:lang w:val="ru-RU" w:eastAsia="en-US"/>
              </w:rPr>
              <w:t>боксов</w:t>
            </w:r>
          </w:p>
        </w:tc>
        <w:tc>
          <w:tcPr>
            <w:tcW w:w="1104" w:type="dxa"/>
            <w:vAlign w:val="center"/>
          </w:tcPr>
          <w:p w:rsidR="002A53EE" w:rsidRPr="002A53EE" w:rsidRDefault="002A53EE" w:rsidP="002A53EE">
            <w:pPr>
              <w:jc w:val="center"/>
              <w:rPr>
                <w:sz w:val="20"/>
                <w:szCs w:val="22"/>
                <w:lang w:eastAsia="en-US"/>
              </w:rPr>
            </w:pPr>
            <w:r w:rsidRPr="002A53EE">
              <w:rPr>
                <w:sz w:val="20"/>
                <w:szCs w:val="22"/>
                <w:lang w:eastAsia="en-US"/>
              </w:rPr>
              <w:t>2026-2033</w:t>
            </w:r>
          </w:p>
        </w:tc>
        <w:tc>
          <w:tcPr>
            <w:tcW w:w="1164" w:type="dxa"/>
            <w:vAlign w:val="center"/>
          </w:tcPr>
          <w:p w:rsidR="002A53EE" w:rsidRPr="002A53EE" w:rsidRDefault="002A53EE" w:rsidP="002A53EE">
            <w:pPr>
              <w:jc w:val="center"/>
              <w:rPr>
                <w:sz w:val="20"/>
                <w:szCs w:val="22"/>
                <w:lang w:eastAsia="en-US"/>
              </w:rPr>
            </w:pPr>
            <w:r w:rsidRPr="002A53EE">
              <w:rPr>
                <w:sz w:val="20"/>
                <w:szCs w:val="22"/>
                <w:lang w:eastAsia="en-US"/>
              </w:rPr>
              <w:t>50</w:t>
            </w:r>
          </w:p>
        </w:tc>
        <w:tc>
          <w:tcPr>
            <w:tcW w:w="688" w:type="dxa"/>
            <w:vAlign w:val="center"/>
          </w:tcPr>
          <w:p w:rsidR="002A53EE" w:rsidRPr="002A53EE" w:rsidRDefault="002A53EE" w:rsidP="002A53EE">
            <w:pPr>
              <w:jc w:val="center"/>
              <w:rPr>
                <w:sz w:val="20"/>
                <w:szCs w:val="22"/>
                <w:lang w:eastAsia="en-US"/>
              </w:rPr>
            </w:pPr>
            <w:r w:rsidRPr="002A53EE">
              <w:rPr>
                <w:sz w:val="20"/>
                <w:szCs w:val="22"/>
                <w:lang w:eastAsia="en-US"/>
              </w:rPr>
              <w:t>125</w:t>
            </w:r>
          </w:p>
        </w:tc>
        <w:tc>
          <w:tcPr>
            <w:tcW w:w="2172" w:type="dxa"/>
            <w:vAlign w:val="center"/>
          </w:tcPr>
          <w:p w:rsidR="002A53EE" w:rsidRPr="002A53EE" w:rsidRDefault="002A53EE" w:rsidP="002A53EE">
            <w:pPr>
              <w:jc w:val="center"/>
              <w:rPr>
                <w:sz w:val="20"/>
                <w:szCs w:val="22"/>
                <w:lang w:eastAsia="en-US"/>
              </w:rPr>
            </w:pPr>
            <w:r w:rsidRPr="002A53EE">
              <w:rPr>
                <w:sz w:val="20"/>
                <w:szCs w:val="22"/>
                <w:lang w:eastAsia="en-US"/>
              </w:rPr>
              <w:t>От</w:t>
            </w:r>
            <w:r w:rsidRPr="002A53EE">
              <w:rPr>
                <w:spacing w:val="-3"/>
                <w:sz w:val="20"/>
                <w:szCs w:val="22"/>
                <w:lang w:eastAsia="en-US"/>
              </w:rPr>
              <w:t xml:space="preserve"> </w:t>
            </w:r>
            <w:r w:rsidRPr="002A53EE">
              <w:rPr>
                <w:sz w:val="20"/>
                <w:szCs w:val="22"/>
                <w:lang w:eastAsia="en-US"/>
              </w:rPr>
              <w:t>ТК53/2 до</w:t>
            </w:r>
            <w:r w:rsidRPr="002A53EE">
              <w:rPr>
                <w:spacing w:val="-1"/>
                <w:sz w:val="20"/>
                <w:szCs w:val="22"/>
                <w:lang w:eastAsia="en-US"/>
              </w:rPr>
              <w:t xml:space="preserve"> </w:t>
            </w:r>
            <w:r w:rsidRPr="002A53EE">
              <w:rPr>
                <w:sz w:val="20"/>
                <w:szCs w:val="22"/>
                <w:lang w:eastAsia="en-US"/>
              </w:rPr>
              <w:t>гаражей</w:t>
            </w:r>
          </w:p>
        </w:tc>
      </w:tr>
      <w:tr w:rsidR="002A53EE" w:rsidRPr="002A53EE" w:rsidTr="00485166">
        <w:trPr>
          <w:trHeight w:val="460"/>
        </w:trPr>
        <w:tc>
          <w:tcPr>
            <w:tcW w:w="4820" w:type="dxa"/>
            <w:vAlign w:val="center"/>
          </w:tcPr>
          <w:p w:rsidR="002A53EE" w:rsidRPr="002A53EE" w:rsidRDefault="002A53EE" w:rsidP="002A53EE">
            <w:pPr>
              <w:jc w:val="center"/>
              <w:rPr>
                <w:sz w:val="20"/>
                <w:szCs w:val="22"/>
                <w:lang w:eastAsia="en-US"/>
              </w:rPr>
            </w:pPr>
            <w:r w:rsidRPr="002A53EE">
              <w:rPr>
                <w:sz w:val="20"/>
                <w:szCs w:val="22"/>
                <w:lang w:eastAsia="en-US"/>
              </w:rPr>
              <w:t>Многоквартирный</w:t>
            </w:r>
            <w:r w:rsidRPr="002A53EE">
              <w:rPr>
                <w:spacing w:val="-6"/>
                <w:sz w:val="20"/>
                <w:szCs w:val="22"/>
                <w:lang w:eastAsia="en-US"/>
              </w:rPr>
              <w:t xml:space="preserve"> </w:t>
            </w:r>
            <w:r w:rsidRPr="002A53EE">
              <w:rPr>
                <w:sz w:val="20"/>
                <w:szCs w:val="22"/>
                <w:lang w:eastAsia="en-US"/>
              </w:rPr>
              <w:t>жилой</w:t>
            </w:r>
            <w:r w:rsidRPr="002A53EE">
              <w:rPr>
                <w:spacing w:val="-5"/>
                <w:sz w:val="20"/>
                <w:szCs w:val="22"/>
                <w:lang w:eastAsia="en-US"/>
              </w:rPr>
              <w:t xml:space="preserve"> </w:t>
            </w:r>
            <w:r w:rsidRPr="002A53EE">
              <w:rPr>
                <w:sz w:val="20"/>
                <w:szCs w:val="22"/>
                <w:lang w:eastAsia="en-US"/>
              </w:rPr>
              <w:t>дом</w:t>
            </w:r>
          </w:p>
        </w:tc>
        <w:tc>
          <w:tcPr>
            <w:tcW w:w="1104" w:type="dxa"/>
            <w:vAlign w:val="center"/>
          </w:tcPr>
          <w:p w:rsidR="002A53EE" w:rsidRPr="002A53EE" w:rsidRDefault="002A53EE" w:rsidP="002A53EE">
            <w:pPr>
              <w:jc w:val="center"/>
              <w:rPr>
                <w:sz w:val="20"/>
                <w:szCs w:val="22"/>
                <w:lang w:eastAsia="en-US"/>
              </w:rPr>
            </w:pPr>
            <w:r w:rsidRPr="002A53EE">
              <w:rPr>
                <w:sz w:val="20"/>
                <w:szCs w:val="22"/>
                <w:lang w:eastAsia="en-US"/>
              </w:rPr>
              <w:t>2026-2033</w:t>
            </w:r>
          </w:p>
        </w:tc>
        <w:tc>
          <w:tcPr>
            <w:tcW w:w="1164" w:type="dxa"/>
            <w:vAlign w:val="center"/>
          </w:tcPr>
          <w:p w:rsidR="002A53EE" w:rsidRPr="002A53EE" w:rsidRDefault="002A53EE" w:rsidP="002A53EE">
            <w:pPr>
              <w:jc w:val="center"/>
              <w:rPr>
                <w:sz w:val="20"/>
                <w:szCs w:val="22"/>
                <w:lang w:eastAsia="en-US"/>
              </w:rPr>
            </w:pPr>
            <w:r w:rsidRPr="002A53EE">
              <w:rPr>
                <w:sz w:val="20"/>
                <w:szCs w:val="22"/>
                <w:lang w:eastAsia="en-US"/>
              </w:rPr>
              <w:t>55</w:t>
            </w:r>
          </w:p>
        </w:tc>
        <w:tc>
          <w:tcPr>
            <w:tcW w:w="688" w:type="dxa"/>
            <w:vAlign w:val="center"/>
          </w:tcPr>
          <w:p w:rsidR="002A53EE" w:rsidRPr="002A53EE" w:rsidRDefault="002A53EE" w:rsidP="002A53EE">
            <w:pPr>
              <w:jc w:val="center"/>
              <w:rPr>
                <w:sz w:val="20"/>
                <w:szCs w:val="22"/>
                <w:lang w:eastAsia="en-US"/>
              </w:rPr>
            </w:pPr>
            <w:r w:rsidRPr="002A53EE">
              <w:rPr>
                <w:sz w:val="20"/>
                <w:szCs w:val="22"/>
                <w:lang w:eastAsia="en-US"/>
              </w:rPr>
              <w:t>40</w:t>
            </w:r>
          </w:p>
        </w:tc>
        <w:tc>
          <w:tcPr>
            <w:tcW w:w="2172" w:type="dxa"/>
            <w:vAlign w:val="center"/>
          </w:tcPr>
          <w:p w:rsidR="002A53EE" w:rsidRPr="002A53EE" w:rsidRDefault="002A53EE" w:rsidP="002A53EE">
            <w:pPr>
              <w:jc w:val="center"/>
              <w:rPr>
                <w:sz w:val="20"/>
                <w:szCs w:val="22"/>
                <w:lang w:val="ru-RU" w:eastAsia="en-US"/>
              </w:rPr>
            </w:pPr>
            <w:r w:rsidRPr="002A53EE">
              <w:rPr>
                <w:sz w:val="20"/>
                <w:szCs w:val="22"/>
                <w:lang w:val="ru-RU" w:eastAsia="en-US"/>
              </w:rPr>
              <w:t>От</w:t>
            </w:r>
            <w:r w:rsidRPr="002A53EE">
              <w:rPr>
                <w:spacing w:val="-2"/>
                <w:sz w:val="20"/>
                <w:szCs w:val="22"/>
                <w:lang w:val="ru-RU" w:eastAsia="en-US"/>
              </w:rPr>
              <w:t xml:space="preserve"> </w:t>
            </w:r>
            <w:r w:rsidRPr="002A53EE">
              <w:rPr>
                <w:sz w:val="20"/>
                <w:szCs w:val="22"/>
                <w:lang w:val="ru-RU" w:eastAsia="en-US"/>
              </w:rPr>
              <w:t>ТК</w:t>
            </w:r>
            <w:r w:rsidRPr="002A53EE">
              <w:rPr>
                <w:spacing w:val="-1"/>
                <w:sz w:val="20"/>
                <w:szCs w:val="22"/>
                <w:lang w:val="ru-RU" w:eastAsia="en-US"/>
              </w:rPr>
              <w:t xml:space="preserve"> </w:t>
            </w:r>
            <w:r w:rsidRPr="002A53EE">
              <w:rPr>
                <w:sz w:val="20"/>
                <w:szCs w:val="22"/>
                <w:lang w:val="ru-RU" w:eastAsia="en-US"/>
              </w:rPr>
              <w:t>56-</w:t>
            </w:r>
            <w:r w:rsidRPr="002A53EE">
              <w:rPr>
                <w:spacing w:val="-3"/>
                <w:sz w:val="20"/>
                <w:szCs w:val="22"/>
                <w:lang w:val="ru-RU" w:eastAsia="en-US"/>
              </w:rPr>
              <w:t xml:space="preserve"> </w:t>
            </w:r>
            <w:r w:rsidRPr="002A53EE">
              <w:rPr>
                <w:sz w:val="20"/>
                <w:szCs w:val="22"/>
                <w:lang w:val="ru-RU" w:eastAsia="en-US"/>
              </w:rPr>
              <w:t>до ввода</w:t>
            </w:r>
            <w:r w:rsidRPr="002A53EE">
              <w:rPr>
                <w:spacing w:val="-2"/>
                <w:sz w:val="20"/>
                <w:szCs w:val="22"/>
                <w:lang w:val="ru-RU" w:eastAsia="en-US"/>
              </w:rPr>
              <w:t xml:space="preserve"> </w:t>
            </w:r>
            <w:proofErr w:type="gramStart"/>
            <w:r w:rsidRPr="002A53EE">
              <w:rPr>
                <w:sz w:val="20"/>
                <w:szCs w:val="22"/>
                <w:lang w:val="ru-RU" w:eastAsia="en-US"/>
              </w:rPr>
              <w:t>в</w:t>
            </w:r>
            <w:proofErr w:type="gramEnd"/>
          </w:p>
          <w:p w:rsidR="002A53EE" w:rsidRPr="002A53EE" w:rsidRDefault="002A53EE" w:rsidP="002A53EE">
            <w:pPr>
              <w:jc w:val="center"/>
              <w:rPr>
                <w:sz w:val="20"/>
                <w:szCs w:val="22"/>
                <w:lang w:val="ru-RU" w:eastAsia="en-US"/>
              </w:rPr>
            </w:pPr>
            <w:r w:rsidRPr="002A53EE">
              <w:rPr>
                <w:sz w:val="20"/>
                <w:szCs w:val="22"/>
                <w:lang w:val="ru-RU" w:eastAsia="en-US"/>
              </w:rPr>
              <w:t>здание</w:t>
            </w:r>
          </w:p>
        </w:tc>
      </w:tr>
    </w:tbl>
    <w:p w:rsidR="002A53EE" w:rsidRPr="002A53EE" w:rsidRDefault="002A53EE" w:rsidP="002A53EE">
      <w:pPr>
        <w:widowControl w:val="0"/>
        <w:autoSpaceDE w:val="0"/>
        <w:autoSpaceDN w:val="0"/>
        <w:ind w:left="218" w:right="224" w:firstLine="340"/>
        <w:jc w:val="both"/>
        <w:outlineLvl w:val="0"/>
        <w:rPr>
          <w:b/>
          <w:bCs/>
          <w:lang w:eastAsia="en-US"/>
        </w:rPr>
      </w:pPr>
      <w:bookmarkStart w:id="47" w:name="_bookmark32"/>
      <w:bookmarkEnd w:id="47"/>
    </w:p>
    <w:p w:rsidR="002A53EE" w:rsidRPr="002A53EE" w:rsidRDefault="002A53EE" w:rsidP="002A53EE">
      <w:pPr>
        <w:widowControl w:val="0"/>
        <w:autoSpaceDE w:val="0"/>
        <w:autoSpaceDN w:val="0"/>
        <w:ind w:left="218" w:right="224" w:firstLine="340"/>
        <w:jc w:val="both"/>
        <w:outlineLvl w:val="0"/>
        <w:rPr>
          <w:b/>
          <w:bCs/>
          <w:lang w:eastAsia="en-US"/>
        </w:rPr>
      </w:pPr>
      <w:r w:rsidRPr="002A53EE">
        <w:rPr>
          <w:b/>
          <w:bCs/>
          <w:lang w:eastAsia="en-US"/>
        </w:rPr>
        <w:t>в) предложения</w:t>
      </w:r>
      <w:r w:rsidRPr="002A53EE">
        <w:rPr>
          <w:b/>
          <w:bCs/>
          <w:spacing w:val="1"/>
          <w:lang w:eastAsia="en-US"/>
        </w:rPr>
        <w:t xml:space="preserve"> </w:t>
      </w:r>
      <w:r w:rsidRPr="002A53EE">
        <w:rPr>
          <w:b/>
          <w:bCs/>
          <w:lang w:eastAsia="en-US"/>
        </w:rPr>
        <w:t>по</w:t>
      </w:r>
      <w:r w:rsidRPr="002A53EE">
        <w:rPr>
          <w:b/>
          <w:bCs/>
          <w:spacing w:val="1"/>
          <w:lang w:eastAsia="en-US"/>
        </w:rPr>
        <w:t xml:space="preserve"> </w:t>
      </w:r>
      <w:r w:rsidRPr="002A53EE">
        <w:rPr>
          <w:b/>
          <w:bCs/>
          <w:lang w:eastAsia="en-US"/>
        </w:rPr>
        <w:t>строительству,</w:t>
      </w:r>
      <w:r w:rsidRPr="002A53EE">
        <w:rPr>
          <w:b/>
          <w:bCs/>
          <w:spacing w:val="1"/>
          <w:lang w:eastAsia="en-US"/>
        </w:rPr>
        <w:t xml:space="preserve"> </w:t>
      </w:r>
      <w:r w:rsidRPr="002A53EE">
        <w:rPr>
          <w:b/>
          <w:bCs/>
          <w:lang w:eastAsia="en-US"/>
        </w:rPr>
        <w:t>реконструкции</w:t>
      </w:r>
      <w:r w:rsidRPr="002A53EE">
        <w:rPr>
          <w:b/>
          <w:bCs/>
          <w:spacing w:val="1"/>
          <w:lang w:eastAsia="en-US"/>
        </w:rPr>
        <w:t xml:space="preserve"> </w:t>
      </w:r>
      <w:r w:rsidRPr="002A53EE">
        <w:rPr>
          <w:b/>
          <w:bCs/>
          <w:lang w:eastAsia="en-US"/>
        </w:rPr>
        <w:t>и</w:t>
      </w:r>
      <w:r w:rsidRPr="002A53EE">
        <w:rPr>
          <w:b/>
          <w:bCs/>
          <w:spacing w:val="1"/>
          <w:lang w:eastAsia="en-US"/>
        </w:rPr>
        <w:t xml:space="preserve"> </w:t>
      </w:r>
      <w:r w:rsidRPr="002A53EE">
        <w:rPr>
          <w:b/>
          <w:bCs/>
          <w:lang w:eastAsia="en-US"/>
        </w:rPr>
        <w:t>(или)</w:t>
      </w:r>
      <w:r w:rsidRPr="002A53EE">
        <w:rPr>
          <w:b/>
          <w:bCs/>
          <w:spacing w:val="1"/>
          <w:lang w:eastAsia="en-US"/>
        </w:rPr>
        <w:t xml:space="preserve"> </w:t>
      </w:r>
      <w:r w:rsidRPr="002A53EE">
        <w:rPr>
          <w:b/>
          <w:bCs/>
          <w:lang w:eastAsia="en-US"/>
        </w:rPr>
        <w:t>модернизации</w:t>
      </w:r>
      <w:r w:rsidRPr="002A53EE">
        <w:rPr>
          <w:b/>
          <w:bCs/>
          <w:spacing w:val="60"/>
          <w:lang w:eastAsia="en-US"/>
        </w:rPr>
        <w:t xml:space="preserve"> </w:t>
      </w:r>
      <w:r w:rsidRPr="002A53EE">
        <w:rPr>
          <w:b/>
          <w:bCs/>
          <w:lang w:eastAsia="en-US"/>
        </w:rPr>
        <w:t>тепловых</w:t>
      </w:r>
      <w:r w:rsidRPr="002A53EE">
        <w:rPr>
          <w:b/>
          <w:bCs/>
          <w:spacing w:val="1"/>
          <w:lang w:eastAsia="en-US"/>
        </w:rPr>
        <w:t xml:space="preserve"> </w:t>
      </w:r>
      <w:r w:rsidRPr="002A53EE">
        <w:rPr>
          <w:b/>
          <w:bCs/>
          <w:lang w:eastAsia="en-US"/>
        </w:rPr>
        <w:t>сетей</w:t>
      </w:r>
      <w:r w:rsidRPr="002A53EE">
        <w:rPr>
          <w:b/>
          <w:bCs/>
          <w:spacing w:val="1"/>
          <w:lang w:eastAsia="en-US"/>
        </w:rPr>
        <w:t xml:space="preserve"> </w:t>
      </w:r>
      <w:r w:rsidRPr="002A53EE">
        <w:rPr>
          <w:b/>
          <w:bCs/>
          <w:lang w:eastAsia="en-US"/>
        </w:rPr>
        <w:t>в</w:t>
      </w:r>
      <w:r w:rsidRPr="002A53EE">
        <w:rPr>
          <w:b/>
          <w:bCs/>
          <w:spacing w:val="1"/>
          <w:lang w:eastAsia="en-US"/>
        </w:rPr>
        <w:t xml:space="preserve"> </w:t>
      </w:r>
      <w:r w:rsidRPr="002A53EE">
        <w:rPr>
          <w:b/>
          <w:bCs/>
          <w:lang w:eastAsia="en-US"/>
        </w:rPr>
        <w:t>целях</w:t>
      </w:r>
      <w:r w:rsidRPr="002A53EE">
        <w:rPr>
          <w:b/>
          <w:bCs/>
          <w:spacing w:val="1"/>
          <w:lang w:eastAsia="en-US"/>
        </w:rPr>
        <w:t xml:space="preserve"> </w:t>
      </w:r>
      <w:r w:rsidRPr="002A53EE">
        <w:rPr>
          <w:b/>
          <w:bCs/>
          <w:lang w:eastAsia="en-US"/>
        </w:rPr>
        <w:t>обеспечения</w:t>
      </w:r>
      <w:r w:rsidRPr="002A53EE">
        <w:rPr>
          <w:b/>
          <w:bCs/>
          <w:spacing w:val="1"/>
          <w:lang w:eastAsia="en-US"/>
        </w:rPr>
        <w:t xml:space="preserve"> </w:t>
      </w:r>
      <w:r w:rsidRPr="002A53EE">
        <w:rPr>
          <w:b/>
          <w:bCs/>
          <w:lang w:eastAsia="en-US"/>
        </w:rPr>
        <w:t>условий,</w:t>
      </w:r>
      <w:r w:rsidRPr="002A53EE">
        <w:rPr>
          <w:b/>
          <w:bCs/>
          <w:spacing w:val="1"/>
          <w:lang w:eastAsia="en-US"/>
        </w:rPr>
        <w:t xml:space="preserve"> </w:t>
      </w:r>
      <w:r w:rsidRPr="002A53EE">
        <w:rPr>
          <w:b/>
          <w:bCs/>
          <w:lang w:eastAsia="en-US"/>
        </w:rPr>
        <w:t>при</w:t>
      </w:r>
      <w:r w:rsidRPr="002A53EE">
        <w:rPr>
          <w:b/>
          <w:bCs/>
          <w:spacing w:val="1"/>
          <w:lang w:eastAsia="en-US"/>
        </w:rPr>
        <w:t xml:space="preserve"> </w:t>
      </w:r>
      <w:r w:rsidRPr="002A53EE">
        <w:rPr>
          <w:b/>
          <w:bCs/>
          <w:lang w:eastAsia="en-US"/>
        </w:rPr>
        <w:t>наличии</w:t>
      </w:r>
      <w:r w:rsidRPr="002A53EE">
        <w:rPr>
          <w:b/>
          <w:bCs/>
          <w:spacing w:val="1"/>
          <w:lang w:eastAsia="en-US"/>
        </w:rPr>
        <w:t xml:space="preserve"> </w:t>
      </w:r>
      <w:r w:rsidRPr="002A53EE">
        <w:rPr>
          <w:b/>
          <w:bCs/>
          <w:lang w:eastAsia="en-US"/>
        </w:rPr>
        <w:t>которых</w:t>
      </w:r>
      <w:r w:rsidRPr="002A53EE">
        <w:rPr>
          <w:b/>
          <w:bCs/>
          <w:spacing w:val="1"/>
          <w:lang w:eastAsia="en-US"/>
        </w:rPr>
        <w:t xml:space="preserve"> </w:t>
      </w:r>
      <w:r w:rsidRPr="002A53EE">
        <w:rPr>
          <w:b/>
          <w:bCs/>
          <w:lang w:eastAsia="en-US"/>
        </w:rPr>
        <w:t>существует</w:t>
      </w:r>
      <w:r w:rsidRPr="002A53EE">
        <w:rPr>
          <w:b/>
          <w:bCs/>
          <w:spacing w:val="1"/>
          <w:lang w:eastAsia="en-US"/>
        </w:rPr>
        <w:t xml:space="preserve"> </w:t>
      </w:r>
      <w:r w:rsidRPr="002A53EE">
        <w:rPr>
          <w:b/>
          <w:bCs/>
          <w:lang w:eastAsia="en-US"/>
        </w:rPr>
        <w:t>возможность</w:t>
      </w:r>
      <w:r w:rsidRPr="002A53EE">
        <w:rPr>
          <w:b/>
          <w:bCs/>
          <w:spacing w:val="1"/>
          <w:lang w:eastAsia="en-US"/>
        </w:rPr>
        <w:t xml:space="preserve"> </w:t>
      </w:r>
      <w:r w:rsidRPr="002A53EE">
        <w:rPr>
          <w:b/>
          <w:bCs/>
          <w:lang w:eastAsia="en-US"/>
        </w:rPr>
        <w:t>поставок тепловой энергии потребителям от различных источников</w:t>
      </w:r>
      <w:r w:rsidRPr="002A53EE">
        <w:rPr>
          <w:b/>
          <w:bCs/>
          <w:spacing w:val="60"/>
          <w:lang w:eastAsia="en-US"/>
        </w:rPr>
        <w:t xml:space="preserve"> </w:t>
      </w:r>
      <w:r w:rsidRPr="002A53EE">
        <w:rPr>
          <w:b/>
          <w:bCs/>
          <w:lang w:eastAsia="en-US"/>
        </w:rPr>
        <w:t>тепловой энергии</w:t>
      </w:r>
      <w:r w:rsidRPr="002A53EE">
        <w:rPr>
          <w:b/>
          <w:bCs/>
          <w:spacing w:val="1"/>
          <w:lang w:eastAsia="en-US"/>
        </w:rPr>
        <w:t xml:space="preserve"> </w:t>
      </w:r>
      <w:r w:rsidRPr="002A53EE">
        <w:rPr>
          <w:b/>
          <w:bCs/>
          <w:lang w:eastAsia="en-US"/>
        </w:rPr>
        <w:t>при</w:t>
      </w:r>
      <w:r w:rsidRPr="002A53EE">
        <w:rPr>
          <w:b/>
          <w:bCs/>
          <w:spacing w:val="-1"/>
          <w:lang w:eastAsia="en-US"/>
        </w:rPr>
        <w:t xml:space="preserve"> </w:t>
      </w:r>
      <w:r w:rsidRPr="002A53EE">
        <w:rPr>
          <w:b/>
          <w:bCs/>
          <w:lang w:eastAsia="en-US"/>
        </w:rPr>
        <w:t>сохранении</w:t>
      </w:r>
      <w:r w:rsidRPr="002A53EE">
        <w:rPr>
          <w:b/>
          <w:bCs/>
          <w:spacing w:val="-2"/>
          <w:lang w:eastAsia="en-US"/>
        </w:rPr>
        <w:t xml:space="preserve"> </w:t>
      </w:r>
      <w:r w:rsidRPr="002A53EE">
        <w:rPr>
          <w:b/>
          <w:bCs/>
          <w:lang w:eastAsia="en-US"/>
        </w:rPr>
        <w:t>надежности</w:t>
      </w:r>
      <w:r w:rsidRPr="002A53EE">
        <w:rPr>
          <w:b/>
          <w:bCs/>
          <w:spacing w:val="-2"/>
          <w:lang w:eastAsia="en-US"/>
        </w:rPr>
        <w:t xml:space="preserve"> </w:t>
      </w:r>
      <w:r w:rsidRPr="002A53EE">
        <w:rPr>
          <w:b/>
          <w:bCs/>
          <w:lang w:eastAsia="en-US"/>
        </w:rPr>
        <w:t>теплоснабжения</w:t>
      </w:r>
    </w:p>
    <w:p w:rsidR="002A53EE" w:rsidRPr="002A53EE" w:rsidRDefault="002A53EE" w:rsidP="002A53EE">
      <w:pPr>
        <w:widowControl w:val="0"/>
        <w:autoSpaceDE w:val="0"/>
        <w:autoSpaceDN w:val="0"/>
        <w:spacing w:before="118" w:line="276" w:lineRule="auto"/>
        <w:ind w:left="218" w:right="228" w:firstLine="566"/>
        <w:jc w:val="both"/>
        <w:rPr>
          <w:lang w:eastAsia="en-US"/>
        </w:rPr>
      </w:pPr>
      <w:r w:rsidRPr="002A53EE">
        <w:rPr>
          <w:lang w:eastAsia="en-US"/>
        </w:rPr>
        <w:t>На</w:t>
      </w:r>
      <w:r w:rsidRPr="002A53EE">
        <w:rPr>
          <w:spacing w:val="1"/>
          <w:lang w:eastAsia="en-US"/>
        </w:rPr>
        <w:t xml:space="preserve"> </w:t>
      </w:r>
      <w:r w:rsidRPr="002A53EE">
        <w:rPr>
          <w:lang w:eastAsia="en-US"/>
        </w:rPr>
        <w:t>территории</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proofErr w:type="gramStart"/>
      <w:r w:rsidRPr="002A53EE">
        <w:rPr>
          <w:lang w:eastAsia="en-US"/>
        </w:rPr>
        <w:t>Светлый</w:t>
      </w:r>
      <w:proofErr w:type="gramEnd"/>
      <w:r w:rsidRPr="002A53EE">
        <w:rPr>
          <w:spacing w:val="1"/>
          <w:lang w:eastAsia="en-US"/>
        </w:rPr>
        <w:t xml:space="preserve"> </w:t>
      </w:r>
      <w:r w:rsidRPr="002A53EE">
        <w:rPr>
          <w:lang w:eastAsia="en-US"/>
        </w:rPr>
        <w:t>условия,</w:t>
      </w:r>
      <w:r w:rsidRPr="002A53EE">
        <w:rPr>
          <w:spacing w:val="1"/>
          <w:lang w:eastAsia="en-US"/>
        </w:rPr>
        <w:t xml:space="preserve"> </w:t>
      </w:r>
      <w:r w:rsidRPr="002A53EE">
        <w:rPr>
          <w:lang w:eastAsia="en-US"/>
        </w:rPr>
        <w:t>при</w:t>
      </w:r>
      <w:r w:rsidRPr="002A53EE">
        <w:rPr>
          <w:spacing w:val="1"/>
          <w:lang w:eastAsia="en-US"/>
        </w:rPr>
        <w:t xml:space="preserve"> </w:t>
      </w:r>
      <w:r w:rsidRPr="002A53EE">
        <w:rPr>
          <w:lang w:eastAsia="en-US"/>
        </w:rPr>
        <w:t>которых</w:t>
      </w:r>
      <w:r w:rsidRPr="002A53EE">
        <w:rPr>
          <w:spacing w:val="1"/>
          <w:lang w:eastAsia="en-US"/>
        </w:rPr>
        <w:t xml:space="preserve"> </w:t>
      </w:r>
      <w:r w:rsidRPr="002A53EE">
        <w:rPr>
          <w:lang w:eastAsia="en-US"/>
        </w:rPr>
        <w:t>существует</w:t>
      </w:r>
      <w:r w:rsidRPr="002A53EE">
        <w:rPr>
          <w:spacing w:val="1"/>
          <w:lang w:eastAsia="en-US"/>
        </w:rPr>
        <w:t xml:space="preserve"> </w:t>
      </w:r>
      <w:r w:rsidRPr="002A53EE">
        <w:rPr>
          <w:lang w:eastAsia="en-US"/>
        </w:rPr>
        <w:t>возможность</w:t>
      </w:r>
      <w:r w:rsidRPr="002A53EE">
        <w:rPr>
          <w:spacing w:val="1"/>
          <w:lang w:eastAsia="en-US"/>
        </w:rPr>
        <w:t xml:space="preserve"> </w:t>
      </w:r>
      <w:r w:rsidRPr="002A53EE">
        <w:rPr>
          <w:lang w:eastAsia="en-US"/>
        </w:rPr>
        <w:t>поставок</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потребителям</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различных</w:t>
      </w:r>
      <w:r w:rsidRPr="002A53EE">
        <w:rPr>
          <w:spacing w:val="1"/>
          <w:lang w:eastAsia="en-US"/>
        </w:rPr>
        <w:t xml:space="preserve"> </w:t>
      </w:r>
      <w:r w:rsidRPr="002A53EE">
        <w:rPr>
          <w:lang w:eastAsia="en-US"/>
        </w:rPr>
        <w:t>источников</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3"/>
          <w:lang w:eastAsia="en-US"/>
        </w:rPr>
        <w:t xml:space="preserve"> </w:t>
      </w:r>
      <w:r w:rsidRPr="002A53EE">
        <w:rPr>
          <w:lang w:eastAsia="en-US"/>
        </w:rPr>
        <w:t>при сохранении</w:t>
      </w:r>
      <w:r w:rsidRPr="002A53EE">
        <w:rPr>
          <w:spacing w:val="-1"/>
          <w:lang w:eastAsia="en-US"/>
        </w:rPr>
        <w:t xml:space="preserve"> </w:t>
      </w:r>
      <w:r w:rsidRPr="002A53EE">
        <w:rPr>
          <w:lang w:eastAsia="en-US"/>
        </w:rPr>
        <w:t>надежности теплоснабжения, отсутствуют.</w:t>
      </w:r>
    </w:p>
    <w:p w:rsidR="002A53EE" w:rsidRPr="002A53EE" w:rsidRDefault="002A53EE" w:rsidP="002A53EE">
      <w:pPr>
        <w:widowControl w:val="0"/>
        <w:autoSpaceDE w:val="0"/>
        <w:autoSpaceDN w:val="0"/>
        <w:spacing w:before="123"/>
        <w:ind w:left="218" w:right="230" w:firstLine="340"/>
        <w:jc w:val="both"/>
        <w:outlineLvl w:val="0"/>
        <w:rPr>
          <w:b/>
          <w:bCs/>
          <w:lang w:eastAsia="en-US"/>
        </w:rPr>
      </w:pPr>
      <w:bookmarkStart w:id="48" w:name="_bookmark33"/>
      <w:bookmarkEnd w:id="48"/>
      <w:r w:rsidRPr="002A53EE">
        <w:rPr>
          <w:b/>
          <w:bCs/>
          <w:lang w:eastAsia="en-US"/>
        </w:rPr>
        <w:t>г) предложения</w:t>
      </w:r>
      <w:r w:rsidRPr="002A53EE">
        <w:rPr>
          <w:b/>
          <w:bCs/>
          <w:spacing w:val="1"/>
          <w:lang w:eastAsia="en-US"/>
        </w:rPr>
        <w:t xml:space="preserve"> </w:t>
      </w:r>
      <w:r w:rsidRPr="002A53EE">
        <w:rPr>
          <w:b/>
          <w:bCs/>
          <w:lang w:eastAsia="en-US"/>
        </w:rPr>
        <w:t>по</w:t>
      </w:r>
      <w:r w:rsidRPr="002A53EE">
        <w:rPr>
          <w:b/>
          <w:bCs/>
          <w:spacing w:val="1"/>
          <w:lang w:eastAsia="en-US"/>
        </w:rPr>
        <w:t xml:space="preserve"> </w:t>
      </w:r>
      <w:r w:rsidRPr="002A53EE">
        <w:rPr>
          <w:b/>
          <w:bCs/>
          <w:lang w:eastAsia="en-US"/>
        </w:rPr>
        <w:t>строительству,</w:t>
      </w:r>
      <w:r w:rsidRPr="002A53EE">
        <w:rPr>
          <w:b/>
          <w:bCs/>
          <w:spacing w:val="1"/>
          <w:lang w:eastAsia="en-US"/>
        </w:rPr>
        <w:t xml:space="preserve"> </w:t>
      </w:r>
      <w:r w:rsidRPr="002A53EE">
        <w:rPr>
          <w:b/>
          <w:bCs/>
          <w:lang w:eastAsia="en-US"/>
        </w:rPr>
        <w:t>реконструкции</w:t>
      </w:r>
      <w:r w:rsidRPr="002A53EE">
        <w:rPr>
          <w:b/>
          <w:bCs/>
          <w:spacing w:val="1"/>
          <w:lang w:eastAsia="en-US"/>
        </w:rPr>
        <w:t xml:space="preserve"> </w:t>
      </w:r>
      <w:r w:rsidRPr="002A53EE">
        <w:rPr>
          <w:b/>
          <w:bCs/>
          <w:lang w:eastAsia="en-US"/>
        </w:rPr>
        <w:t>и</w:t>
      </w:r>
      <w:r w:rsidRPr="002A53EE">
        <w:rPr>
          <w:b/>
          <w:bCs/>
          <w:spacing w:val="1"/>
          <w:lang w:eastAsia="en-US"/>
        </w:rPr>
        <w:t xml:space="preserve"> </w:t>
      </w:r>
      <w:r w:rsidRPr="002A53EE">
        <w:rPr>
          <w:b/>
          <w:bCs/>
          <w:lang w:eastAsia="en-US"/>
        </w:rPr>
        <w:t>(или)</w:t>
      </w:r>
      <w:r w:rsidRPr="002A53EE">
        <w:rPr>
          <w:b/>
          <w:bCs/>
          <w:spacing w:val="1"/>
          <w:lang w:eastAsia="en-US"/>
        </w:rPr>
        <w:t xml:space="preserve"> </w:t>
      </w:r>
      <w:r w:rsidRPr="002A53EE">
        <w:rPr>
          <w:b/>
          <w:bCs/>
          <w:lang w:eastAsia="en-US"/>
        </w:rPr>
        <w:t>модернизации</w:t>
      </w:r>
      <w:r w:rsidRPr="002A53EE">
        <w:rPr>
          <w:b/>
          <w:bCs/>
          <w:spacing w:val="60"/>
          <w:lang w:eastAsia="en-US"/>
        </w:rPr>
        <w:t xml:space="preserve"> </w:t>
      </w:r>
      <w:r w:rsidRPr="002A53EE">
        <w:rPr>
          <w:b/>
          <w:bCs/>
          <w:lang w:eastAsia="en-US"/>
        </w:rPr>
        <w:t>тепловых</w:t>
      </w:r>
      <w:r w:rsidRPr="002A53EE">
        <w:rPr>
          <w:b/>
          <w:bCs/>
          <w:spacing w:val="1"/>
          <w:lang w:eastAsia="en-US"/>
        </w:rPr>
        <w:t xml:space="preserve"> </w:t>
      </w:r>
      <w:r w:rsidRPr="002A53EE">
        <w:rPr>
          <w:b/>
          <w:bCs/>
          <w:lang w:eastAsia="en-US"/>
        </w:rPr>
        <w:t>сетей для повышения эффективности функционирования системы теплоснабжения, в том</w:t>
      </w:r>
      <w:r w:rsidRPr="002A53EE">
        <w:rPr>
          <w:b/>
          <w:bCs/>
          <w:spacing w:val="-57"/>
          <w:lang w:eastAsia="en-US"/>
        </w:rPr>
        <w:t xml:space="preserve"> </w:t>
      </w:r>
      <w:r w:rsidRPr="002A53EE">
        <w:rPr>
          <w:b/>
          <w:bCs/>
          <w:lang w:eastAsia="en-US"/>
        </w:rPr>
        <w:t>числе</w:t>
      </w:r>
      <w:r w:rsidRPr="002A53EE">
        <w:rPr>
          <w:b/>
          <w:bCs/>
          <w:spacing w:val="-4"/>
          <w:lang w:eastAsia="en-US"/>
        </w:rPr>
        <w:t xml:space="preserve"> </w:t>
      </w:r>
      <w:r w:rsidRPr="002A53EE">
        <w:rPr>
          <w:b/>
          <w:bCs/>
          <w:lang w:eastAsia="en-US"/>
        </w:rPr>
        <w:t>за</w:t>
      </w:r>
      <w:r w:rsidRPr="002A53EE">
        <w:rPr>
          <w:b/>
          <w:bCs/>
          <w:spacing w:val="-1"/>
          <w:lang w:eastAsia="en-US"/>
        </w:rPr>
        <w:t xml:space="preserve"> </w:t>
      </w:r>
      <w:r w:rsidRPr="002A53EE">
        <w:rPr>
          <w:b/>
          <w:bCs/>
          <w:lang w:eastAsia="en-US"/>
        </w:rPr>
        <w:t>счет перевода</w:t>
      </w:r>
      <w:r w:rsidRPr="002A53EE">
        <w:rPr>
          <w:b/>
          <w:bCs/>
          <w:spacing w:val="-1"/>
          <w:lang w:eastAsia="en-US"/>
        </w:rPr>
        <w:t xml:space="preserve"> </w:t>
      </w:r>
      <w:r w:rsidRPr="002A53EE">
        <w:rPr>
          <w:b/>
          <w:bCs/>
          <w:lang w:eastAsia="en-US"/>
        </w:rPr>
        <w:t>котельных</w:t>
      </w:r>
      <w:r w:rsidRPr="002A53EE">
        <w:rPr>
          <w:b/>
          <w:bCs/>
          <w:spacing w:val="-1"/>
          <w:lang w:eastAsia="en-US"/>
        </w:rPr>
        <w:t xml:space="preserve"> </w:t>
      </w:r>
      <w:r w:rsidRPr="002A53EE">
        <w:rPr>
          <w:b/>
          <w:bCs/>
          <w:lang w:eastAsia="en-US"/>
        </w:rPr>
        <w:t>в</w:t>
      </w:r>
      <w:r w:rsidRPr="002A53EE">
        <w:rPr>
          <w:b/>
          <w:bCs/>
          <w:spacing w:val="-4"/>
          <w:lang w:eastAsia="en-US"/>
        </w:rPr>
        <w:t xml:space="preserve"> </w:t>
      </w:r>
      <w:r w:rsidRPr="002A53EE">
        <w:rPr>
          <w:b/>
          <w:bCs/>
          <w:lang w:eastAsia="en-US"/>
        </w:rPr>
        <w:t>пиковый</w:t>
      </w:r>
      <w:r w:rsidRPr="002A53EE">
        <w:rPr>
          <w:b/>
          <w:bCs/>
          <w:spacing w:val="-1"/>
          <w:lang w:eastAsia="en-US"/>
        </w:rPr>
        <w:t xml:space="preserve"> </w:t>
      </w:r>
      <w:r w:rsidRPr="002A53EE">
        <w:rPr>
          <w:b/>
          <w:bCs/>
          <w:lang w:eastAsia="en-US"/>
        </w:rPr>
        <w:t>режим</w:t>
      </w:r>
      <w:r w:rsidRPr="002A53EE">
        <w:rPr>
          <w:b/>
          <w:bCs/>
          <w:spacing w:val="-2"/>
          <w:lang w:eastAsia="en-US"/>
        </w:rPr>
        <w:t xml:space="preserve"> </w:t>
      </w:r>
      <w:r w:rsidRPr="002A53EE">
        <w:rPr>
          <w:b/>
          <w:bCs/>
          <w:lang w:eastAsia="en-US"/>
        </w:rPr>
        <w:t>работы</w:t>
      </w:r>
      <w:r w:rsidRPr="002A53EE">
        <w:rPr>
          <w:b/>
          <w:bCs/>
          <w:spacing w:val="-1"/>
          <w:lang w:eastAsia="en-US"/>
        </w:rPr>
        <w:t xml:space="preserve"> </w:t>
      </w:r>
      <w:r w:rsidRPr="002A53EE">
        <w:rPr>
          <w:b/>
          <w:bCs/>
          <w:lang w:eastAsia="en-US"/>
        </w:rPr>
        <w:t>или</w:t>
      </w:r>
      <w:r w:rsidRPr="002A53EE">
        <w:rPr>
          <w:b/>
          <w:bCs/>
          <w:spacing w:val="-3"/>
          <w:lang w:eastAsia="en-US"/>
        </w:rPr>
        <w:t xml:space="preserve"> </w:t>
      </w:r>
      <w:r w:rsidRPr="002A53EE">
        <w:rPr>
          <w:b/>
          <w:bCs/>
          <w:lang w:eastAsia="en-US"/>
        </w:rPr>
        <w:t>ликвидации</w:t>
      </w:r>
      <w:r w:rsidRPr="002A53EE">
        <w:rPr>
          <w:b/>
          <w:bCs/>
          <w:spacing w:val="-1"/>
          <w:lang w:eastAsia="en-US"/>
        </w:rPr>
        <w:t xml:space="preserve"> </w:t>
      </w:r>
      <w:r w:rsidRPr="002A53EE">
        <w:rPr>
          <w:b/>
          <w:bCs/>
          <w:lang w:eastAsia="en-US"/>
        </w:rPr>
        <w:t>котельных по основаниям, указанным в подпункте «д» раздела 5 настоящего документа</w:t>
      </w:r>
    </w:p>
    <w:p w:rsidR="002A53EE" w:rsidRPr="002A53EE" w:rsidRDefault="002A53EE" w:rsidP="002A53EE">
      <w:pPr>
        <w:widowControl w:val="0"/>
        <w:autoSpaceDE w:val="0"/>
        <w:autoSpaceDN w:val="0"/>
        <w:spacing w:before="118" w:line="276" w:lineRule="auto"/>
        <w:ind w:left="218" w:right="231" w:firstLine="566"/>
        <w:jc w:val="both"/>
        <w:rPr>
          <w:lang w:eastAsia="en-US"/>
        </w:rPr>
      </w:pPr>
      <w:r w:rsidRPr="002A53EE">
        <w:rPr>
          <w:lang w:eastAsia="en-US"/>
        </w:rPr>
        <w:t>Новое строительство или реконструкция тепловых сетей для повышения эффективности</w:t>
      </w:r>
      <w:r w:rsidRPr="002A53EE">
        <w:rPr>
          <w:spacing w:val="1"/>
          <w:lang w:eastAsia="en-US"/>
        </w:rPr>
        <w:t xml:space="preserve"> </w:t>
      </w:r>
      <w:r w:rsidRPr="002A53EE">
        <w:rPr>
          <w:lang w:eastAsia="en-US"/>
        </w:rPr>
        <w:t>функционирования</w:t>
      </w:r>
      <w:r w:rsidRPr="002A53EE">
        <w:rPr>
          <w:spacing w:val="26"/>
          <w:lang w:eastAsia="en-US"/>
        </w:rPr>
        <w:t xml:space="preserve"> </w:t>
      </w:r>
      <w:r w:rsidRPr="002A53EE">
        <w:rPr>
          <w:lang w:eastAsia="en-US"/>
        </w:rPr>
        <w:t>системы</w:t>
      </w:r>
      <w:r w:rsidRPr="002A53EE">
        <w:rPr>
          <w:spacing w:val="26"/>
          <w:lang w:eastAsia="en-US"/>
        </w:rPr>
        <w:t xml:space="preserve"> </w:t>
      </w:r>
      <w:r w:rsidRPr="002A53EE">
        <w:rPr>
          <w:lang w:eastAsia="en-US"/>
        </w:rPr>
        <w:t>теплоснабжения,</w:t>
      </w:r>
      <w:r w:rsidRPr="002A53EE">
        <w:rPr>
          <w:spacing w:val="26"/>
          <w:lang w:eastAsia="en-US"/>
        </w:rPr>
        <w:t xml:space="preserve"> </w:t>
      </w:r>
      <w:r w:rsidRPr="002A53EE">
        <w:rPr>
          <w:lang w:eastAsia="en-US"/>
        </w:rPr>
        <w:t>в</w:t>
      </w:r>
      <w:r w:rsidRPr="002A53EE">
        <w:rPr>
          <w:spacing w:val="26"/>
          <w:lang w:eastAsia="en-US"/>
        </w:rPr>
        <w:t xml:space="preserve"> </w:t>
      </w:r>
      <w:r w:rsidRPr="002A53EE">
        <w:rPr>
          <w:lang w:eastAsia="en-US"/>
        </w:rPr>
        <w:t>том</w:t>
      </w:r>
      <w:r w:rsidRPr="002A53EE">
        <w:rPr>
          <w:spacing w:val="25"/>
          <w:lang w:eastAsia="en-US"/>
        </w:rPr>
        <w:t xml:space="preserve"> </w:t>
      </w:r>
      <w:r w:rsidRPr="002A53EE">
        <w:rPr>
          <w:lang w:eastAsia="en-US"/>
        </w:rPr>
        <w:t>числе</w:t>
      </w:r>
      <w:r w:rsidRPr="002A53EE">
        <w:rPr>
          <w:spacing w:val="25"/>
          <w:lang w:eastAsia="en-US"/>
        </w:rPr>
        <w:t xml:space="preserve"> </w:t>
      </w:r>
      <w:r w:rsidRPr="002A53EE">
        <w:rPr>
          <w:lang w:eastAsia="en-US"/>
        </w:rPr>
        <w:t>за</w:t>
      </w:r>
      <w:r w:rsidRPr="002A53EE">
        <w:rPr>
          <w:spacing w:val="28"/>
          <w:lang w:eastAsia="en-US"/>
        </w:rPr>
        <w:t xml:space="preserve"> </w:t>
      </w:r>
      <w:r w:rsidRPr="002A53EE">
        <w:rPr>
          <w:lang w:eastAsia="en-US"/>
        </w:rPr>
        <w:t>счет</w:t>
      </w:r>
      <w:r w:rsidRPr="002A53EE">
        <w:rPr>
          <w:spacing w:val="27"/>
          <w:lang w:eastAsia="en-US"/>
        </w:rPr>
        <w:t xml:space="preserve"> </w:t>
      </w:r>
      <w:r w:rsidRPr="002A53EE">
        <w:rPr>
          <w:lang w:eastAsia="en-US"/>
        </w:rPr>
        <w:t>перевода</w:t>
      </w:r>
      <w:r w:rsidRPr="002A53EE">
        <w:rPr>
          <w:spacing w:val="25"/>
          <w:lang w:eastAsia="en-US"/>
        </w:rPr>
        <w:t xml:space="preserve"> </w:t>
      </w:r>
      <w:r w:rsidRPr="002A53EE">
        <w:rPr>
          <w:lang w:eastAsia="en-US"/>
        </w:rPr>
        <w:t>котельных</w:t>
      </w:r>
      <w:r w:rsidRPr="002A53EE">
        <w:rPr>
          <w:spacing w:val="28"/>
          <w:lang w:eastAsia="en-US"/>
        </w:rPr>
        <w:t xml:space="preserve"> </w:t>
      </w:r>
      <w:r w:rsidRPr="002A53EE">
        <w:rPr>
          <w:lang w:eastAsia="en-US"/>
        </w:rPr>
        <w:t>в «пиковый»</w:t>
      </w:r>
      <w:r w:rsidRPr="002A53EE">
        <w:rPr>
          <w:spacing w:val="-8"/>
          <w:lang w:eastAsia="en-US"/>
        </w:rPr>
        <w:t xml:space="preserve"> </w:t>
      </w:r>
      <w:r w:rsidRPr="002A53EE">
        <w:rPr>
          <w:lang w:eastAsia="en-US"/>
        </w:rPr>
        <w:t>режим</w:t>
      </w:r>
      <w:r w:rsidRPr="002A53EE">
        <w:rPr>
          <w:spacing w:val="-3"/>
          <w:lang w:eastAsia="en-US"/>
        </w:rPr>
        <w:t xml:space="preserve"> </w:t>
      </w:r>
      <w:r w:rsidRPr="002A53EE">
        <w:rPr>
          <w:lang w:eastAsia="en-US"/>
        </w:rPr>
        <w:t>не</w:t>
      </w:r>
      <w:r w:rsidRPr="002A53EE">
        <w:rPr>
          <w:spacing w:val="-3"/>
          <w:lang w:eastAsia="en-US"/>
        </w:rPr>
        <w:t xml:space="preserve"> </w:t>
      </w:r>
      <w:r w:rsidRPr="002A53EE">
        <w:rPr>
          <w:lang w:eastAsia="en-US"/>
        </w:rPr>
        <w:t>планируется.</w:t>
      </w:r>
    </w:p>
    <w:p w:rsidR="002A53EE" w:rsidRPr="002A53EE" w:rsidRDefault="002A53EE" w:rsidP="002A53EE">
      <w:pPr>
        <w:widowControl w:val="0"/>
        <w:autoSpaceDE w:val="0"/>
        <w:autoSpaceDN w:val="0"/>
        <w:spacing w:line="275" w:lineRule="exact"/>
        <w:jc w:val="both"/>
        <w:rPr>
          <w:sz w:val="22"/>
          <w:szCs w:val="22"/>
          <w:lang w:eastAsia="en-US"/>
        </w:rPr>
        <w:sectPr w:rsidR="002A53EE" w:rsidRPr="002A53EE">
          <w:pgSz w:w="11910" w:h="16840"/>
          <w:pgMar w:top="1660" w:right="340" w:bottom="800" w:left="1200" w:header="978" w:footer="609" w:gutter="0"/>
          <w:cols w:space="720"/>
        </w:sectPr>
      </w:pPr>
    </w:p>
    <w:p w:rsidR="002A53EE" w:rsidRPr="002A53EE" w:rsidRDefault="002A53EE" w:rsidP="002A53EE">
      <w:pPr>
        <w:widowControl w:val="0"/>
        <w:autoSpaceDE w:val="0"/>
        <w:autoSpaceDN w:val="0"/>
        <w:spacing w:before="135"/>
        <w:ind w:left="218" w:right="606" w:firstLine="340"/>
        <w:outlineLvl w:val="0"/>
        <w:rPr>
          <w:b/>
          <w:bCs/>
          <w:lang w:eastAsia="en-US"/>
        </w:rPr>
      </w:pPr>
      <w:bookmarkStart w:id="49" w:name="_bookmark34"/>
      <w:bookmarkEnd w:id="49"/>
      <w:r w:rsidRPr="002A53EE">
        <w:rPr>
          <w:b/>
          <w:bCs/>
          <w:lang w:eastAsia="en-US"/>
        </w:rPr>
        <w:lastRenderedPageBreak/>
        <w:t>д)</w:t>
      </w:r>
      <w:r w:rsidRPr="002A53EE">
        <w:rPr>
          <w:b/>
          <w:bCs/>
          <w:spacing w:val="-3"/>
          <w:lang w:eastAsia="en-US"/>
        </w:rPr>
        <w:t xml:space="preserve"> </w:t>
      </w:r>
      <w:r w:rsidRPr="002A53EE">
        <w:rPr>
          <w:b/>
          <w:bCs/>
          <w:lang w:eastAsia="en-US"/>
        </w:rPr>
        <w:t>предложения</w:t>
      </w:r>
      <w:r w:rsidRPr="002A53EE">
        <w:rPr>
          <w:b/>
          <w:bCs/>
          <w:spacing w:val="20"/>
          <w:lang w:eastAsia="en-US"/>
        </w:rPr>
        <w:t xml:space="preserve"> </w:t>
      </w:r>
      <w:r w:rsidRPr="002A53EE">
        <w:rPr>
          <w:b/>
          <w:bCs/>
          <w:lang w:eastAsia="en-US"/>
        </w:rPr>
        <w:t>по</w:t>
      </w:r>
      <w:r w:rsidRPr="002A53EE">
        <w:rPr>
          <w:b/>
          <w:bCs/>
          <w:spacing w:val="19"/>
          <w:lang w:eastAsia="en-US"/>
        </w:rPr>
        <w:t xml:space="preserve"> </w:t>
      </w:r>
      <w:r w:rsidRPr="002A53EE">
        <w:rPr>
          <w:b/>
          <w:bCs/>
          <w:lang w:eastAsia="en-US"/>
        </w:rPr>
        <w:t>строительству,</w:t>
      </w:r>
      <w:r w:rsidRPr="002A53EE">
        <w:rPr>
          <w:b/>
          <w:bCs/>
          <w:spacing w:val="19"/>
          <w:lang w:eastAsia="en-US"/>
        </w:rPr>
        <w:t xml:space="preserve"> </w:t>
      </w:r>
      <w:r w:rsidRPr="002A53EE">
        <w:rPr>
          <w:b/>
          <w:bCs/>
          <w:lang w:eastAsia="en-US"/>
        </w:rPr>
        <w:t>реконструкции</w:t>
      </w:r>
      <w:r w:rsidRPr="002A53EE">
        <w:rPr>
          <w:b/>
          <w:bCs/>
          <w:spacing w:val="18"/>
          <w:lang w:eastAsia="en-US"/>
        </w:rPr>
        <w:t xml:space="preserve"> </w:t>
      </w:r>
      <w:r w:rsidRPr="002A53EE">
        <w:rPr>
          <w:b/>
          <w:bCs/>
          <w:lang w:eastAsia="en-US"/>
        </w:rPr>
        <w:t>и</w:t>
      </w:r>
      <w:r w:rsidRPr="002A53EE">
        <w:rPr>
          <w:b/>
          <w:bCs/>
          <w:spacing w:val="20"/>
          <w:lang w:eastAsia="en-US"/>
        </w:rPr>
        <w:t xml:space="preserve"> </w:t>
      </w:r>
      <w:r w:rsidRPr="002A53EE">
        <w:rPr>
          <w:b/>
          <w:bCs/>
          <w:lang w:eastAsia="en-US"/>
        </w:rPr>
        <w:t>(или)</w:t>
      </w:r>
      <w:r w:rsidRPr="002A53EE">
        <w:rPr>
          <w:b/>
          <w:bCs/>
          <w:spacing w:val="24"/>
          <w:lang w:eastAsia="en-US"/>
        </w:rPr>
        <w:t xml:space="preserve"> </w:t>
      </w:r>
      <w:r w:rsidRPr="002A53EE">
        <w:rPr>
          <w:b/>
          <w:bCs/>
          <w:lang w:eastAsia="en-US"/>
        </w:rPr>
        <w:t>модернизации</w:t>
      </w:r>
      <w:r w:rsidRPr="002A53EE">
        <w:rPr>
          <w:b/>
          <w:bCs/>
          <w:spacing w:val="18"/>
          <w:lang w:eastAsia="en-US"/>
        </w:rPr>
        <w:t xml:space="preserve"> </w:t>
      </w:r>
      <w:r w:rsidRPr="002A53EE">
        <w:rPr>
          <w:b/>
          <w:bCs/>
          <w:lang w:eastAsia="en-US"/>
        </w:rPr>
        <w:t>тепловых</w:t>
      </w:r>
      <w:r w:rsidRPr="002A53EE">
        <w:rPr>
          <w:b/>
          <w:bCs/>
          <w:spacing w:val="-57"/>
          <w:lang w:eastAsia="en-US"/>
        </w:rPr>
        <w:t xml:space="preserve"> </w:t>
      </w:r>
      <w:r w:rsidRPr="002A53EE">
        <w:rPr>
          <w:b/>
          <w:bCs/>
          <w:lang w:eastAsia="en-US"/>
        </w:rPr>
        <w:t>сетей</w:t>
      </w:r>
      <w:r w:rsidRPr="002A53EE">
        <w:rPr>
          <w:b/>
          <w:bCs/>
          <w:spacing w:val="-2"/>
          <w:lang w:eastAsia="en-US"/>
        </w:rPr>
        <w:t xml:space="preserve"> </w:t>
      </w:r>
      <w:r w:rsidRPr="002A53EE">
        <w:rPr>
          <w:b/>
          <w:bCs/>
          <w:lang w:eastAsia="en-US"/>
        </w:rPr>
        <w:t>для</w:t>
      </w:r>
      <w:r w:rsidRPr="002A53EE">
        <w:rPr>
          <w:b/>
          <w:bCs/>
          <w:spacing w:val="-2"/>
          <w:lang w:eastAsia="en-US"/>
        </w:rPr>
        <w:t xml:space="preserve"> </w:t>
      </w:r>
      <w:r w:rsidRPr="002A53EE">
        <w:rPr>
          <w:b/>
          <w:bCs/>
          <w:lang w:eastAsia="en-US"/>
        </w:rPr>
        <w:t>обеспечения нормативной</w:t>
      </w:r>
      <w:r w:rsidRPr="002A53EE">
        <w:rPr>
          <w:b/>
          <w:bCs/>
          <w:spacing w:val="-1"/>
          <w:lang w:eastAsia="en-US"/>
        </w:rPr>
        <w:t xml:space="preserve"> </w:t>
      </w:r>
      <w:r w:rsidRPr="002A53EE">
        <w:rPr>
          <w:b/>
          <w:bCs/>
          <w:lang w:eastAsia="en-US"/>
        </w:rPr>
        <w:t>надежности</w:t>
      </w:r>
      <w:r w:rsidRPr="002A53EE">
        <w:rPr>
          <w:b/>
          <w:bCs/>
          <w:spacing w:val="-3"/>
          <w:lang w:eastAsia="en-US"/>
        </w:rPr>
        <w:t xml:space="preserve"> </w:t>
      </w:r>
      <w:r w:rsidRPr="002A53EE">
        <w:rPr>
          <w:b/>
          <w:bCs/>
          <w:lang w:eastAsia="en-US"/>
        </w:rPr>
        <w:t>теплоснабжения потребителей</w:t>
      </w:r>
    </w:p>
    <w:p w:rsidR="002A53EE" w:rsidRPr="002A53EE" w:rsidRDefault="002A53EE" w:rsidP="002A53EE">
      <w:pPr>
        <w:widowControl w:val="0"/>
        <w:autoSpaceDE w:val="0"/>
        <w:autoSpaceDN w:val="0"/>
        <w:spacing w:before="118" w:line="276" w:lineRule="auto"/>
        <w:ind w:left="218" w:right="231" w:firstLine="566"/>
        <w:jc w:val="both"/>
        <w:rPr>
          <w:lang w:eastAsia="en-US"/>
        </w:rPr>
      </w:pPr>
      <w:r w:rsidRPr="002A53EE">
        <w:rPr>
          <w:lang w:eastAsia="en-US"/>
        </w:rPr>
        <w:t>Мероприятия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реконструкции</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сельском</w:t>
      </w:r>
      <w:r w:rsidRPr="002A53EE">
        <w:rPr>
          <w:spacing w:val="1"/>
          <w:lang w:eastAsia="en-US"/>
        </w:rPr>
        <w:t xml:space="preserve"> </w:t>
      </w:r>
      <w:r w:rsidRPr="002A53EE">
        <w:rPr>
          <w:lang w:eastAsia="en-US"/>
        </w:rPr>
        <w:t>поселении</w:t>
      </w:r>
      <w:r w:rsidRPr="002A53EE">
        <w:rPr>
          <w:spacing w:val="1"/>
          <w:lang w:eastAsia="en-US"/>
        </w:rPr>
        <w:t xml:space="preserve"> </w:t>
      </w:r>
      <w:proofErr w:type="gramStart"/>
      <w:r w:rsidRPr="002A53EE">
        <w:rPr>
          <w:lang w:eastAsia="en-US"/>
        </w:rPr>
        <w:t>Светлый</w:t>
      </w:r>
      <w:proofErr w:type="gramEnd"/>
      <w:r w:rsidRPr="002A53EE">
        <w:rPr>
          <w:lang w:eastAsia="en-US"/>
        </w:rPr>
        <w:t>,</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каждому</w:t>
      </w:r>
      <w:r w:rsidRPr="002A53EE">
        <w:rPr>
          <w:spacing w:val="-6"/>
          <w:lang w:eastAsia="en-US"/>
        </w:rPr>
        <w:t xml:space="preserve"> </w:t>
      </w:r>
      <w:r w:rsidRPr="002A53EE">
        <w:rPr>
          <w:lang w:eastAsia="en-US"/>
        </w:rPr>
        <w:t>этапу</w:t>
      </w:r>
      <w:r w:rsidRPr="002A53EE">
        <w:rPr>
          <w:spacing w:val="-5"/>
          <w:lang w:eastAsia="en-US"/>
        </w:rPr>
        <w:t xml:space="preserve"> </w:t>
      </w:r>
      <w:r w:rsidRPr="002A53EE">
        <w:rPr>
          <w:lang w:eastAsia="en-US"/>
        </w:rPr>
        <w:t>схемы теплоснабжения приведены в</w:t>
      </w:r>
      <w:r w:rsidRPr="002A53EE">
        <w:rPr>
          <w:spacing w:val="-2"/>
          <w:lang w:eastAsia="en-US"/>
        </w:rPr>
        <w:t xml:space="preserve"> </w:t>
      </w:r>
      <w:r w:rsidRPr="002A53EE">
        <w:rPr>
          <w:lang w:eastAsia="en-US"/>
        </w:rPr>
        <w:t>таблицах</w:t>
      </w:r>
      <w:r w:rsidRPr="002A53EE">
        <w:rPr>
          <w:spacing w:val="7"/>
          <w:lang w:eastAsia="en-US"/>
        </w:rPr>
        <w:t xml:space="preserve"> </w:t>
      </w:r>
      <w:r w:rsidRPr="002A53EE">
        <w:rPr>
          <w:lang w:eastAsia="en-US"/>
        </w:rPr>
        <w:t>6.2 – 6.3.</w:t>
      </w:r>
    </w:p>
    <w:p w:rsidR="002A53EE" w:rsidRPr="002A53EE" w:rsidRDefault="002A53EE" w:rsidP="002A53EE">
      <w:pPr>
        <w:widowControl w:val="0"/>
        <w:autoSpaceDE w:val="0"/>
        <w:autoSpaceDN w:val="0"/>
        <w:rPr>
          <w:sz w:val="26"/>
          <w:lang w:eastAsia="en-US"/>
        </w:rPr>
      </w:pPr>
    </w:p>
    <w:p w:rsidR="002A53EE" w:rsidRPr="002A53EE" w:rsidRDefault="002A53EE" w:rsidP="002A53EE">
      <w:pPr>
        <w:widowControl w:val="0"/>
        <w:autoSpaceDE w:val="0"/>
        <w:autoSpaceDN w:val="0"/>
        <w:spacing w:after="5" w:line="276" w:lineRule="auto"/>
        <w:ind w:left="1284" w:right="209" w:firstLine="7638"/>
        <w:rPr>
          <w:lang w:eastAsia="en-US"/>
        </w:rPr>
      </w:pPr>
      <w:r w:rsidRPr="002A53EE">
        <w:rPr>
          <w:lang w:eastAsia="en-US"/>
        </w:rPr>
        <w:t>Таблица 6.2</w:t>
      </w:r>
      <w:r w:rsidRPr="002A53EE">
        <w:rPr>
          <w:spacing w:val="-57"/>
          <w:lang w:eastAsia="en-US"/>
        </w:rPr>
        <w:t xml:space="preserve"> </w:t>
      </w:r>
      <w:r w:rsidRPr="002A53EE">
        <w:rPr>
          <w:u w:val="single"/>
          <w:lang w:eastAsia="en-US"/>
        </w:rPr>
        <w:t>Объем</w:t>
      </w:r>
      <w:r w:rsidRPr="002A53EE">
        <w:rPr>
          <w:spacing w:val="-4"/>
          <w:u w:val="single"/>
          <w:lang w:eastAsia="en-US"/>
        </w:rPr>
        <w:t xml:space="preserve"> </w:t>
      </w:r>
      <w:r w:rsidRPr="002A53EE">
        <w:rPr>
          <w:u w:val="single"/>
          <w:lang w:eastAsia="en-US"/>
        </w:rPr>
        <w:t>реконструкции</w:t>
      </w:r>
      <w:r w:rsidRPr="002A53EE">
        <w:rPr>
          <w:spacing w:val="-1"/>
          <w:u w:val="single"/>
          <w:lang w:eastAsia="en-US"/>
        </w:rPr>
        <w:t xml:space="preserve"> </w:t>
      </w:r>
      <w:r w:rsidRPr="002A53EE">
        <w:rPr>
          <w:u w:val="single"/>
          <w:lang w:eastAsia="en-US"/>
        </w:rPr>
        <w:t>трубопроводов</w:t>
      </w:r>
      <w:r w:rsidRPr="002A53EE">
        <w:rPr>
          <w:spacing w:val="-2"/>
          <w:u w:val="single"/>
          <w:lang w:eastAsia="en-US"/>
        </w:rPr>
        <w:t xml:space="preserve"> </w:t>
      </w:r>
      <w:r w:rsidRPr="002A53EE">
        <w:rPr>
          <w:u w:val="single"/>
          <w:lang w:eastAsia="en-US"/>
        </w:rPr>
        <w:t>систем</w:t>
      </w:r>
      <w:r w:rsidRPr="002A53EE">
        <w:rPr>
          <w:spacing w:val="-3"/>
          <w:u w:val="single"/>
          <w:lang w:eastAsia="en-US"/>
        </w:rPr>
        <w:t xml:space="preserve"> </w:t>
      </w:r>
      <w:r w:rsidRPr="002A53EE">
        <w:rPr>
          <w:u w:val="single"/>
          <w:lang w:eastAsia="en-US"/>
        </w:rPr>
        <w:t>ГВС</w:t>
      </w:r>
      <w:r w:rsidRPr="002A53EE">
        <w:rPr>
          <w:spacing w:val="-1"/>
          <w:u w:val="single"/>
          <w:lang w:eastAsia="en-US"/>
        </w:rPr>
        <w:t xml:space="preserve"> </w:t>
      </w:r>
      <w:r w:rsidRPr="002A53EE">
        <w:rPr>
          <w:u w:val="single"/>
          <w:lang w:eastAsia="en-US"/>
        </w:rPr>
        <w:t>в</w:t>
      </w:r>
      <w:r w:rsidRPr="002A53EE">
        <w:rPr>
          <w:spacing w:val="-2"/>
          <w:u w:val="single"/>
          <w:lang w:eastAsia="en-US"/>
        </w:rPr>
        <w:t xml:space="preserve"> </w:t>
      </w:r>
      <w:r w:rsidRPr="002A53EE">
        <w:rPr>
          <w:u w:val="single"/>
          <w:lang w:eastAsia="en-US"/>
        </w:rPr>
        <w:t>зоне</w:t>
      </w:r>
      <w:r w:rsidRPr="002A53EE">
        <w:rPr>
          <w:spacing w:val="-2"/>
          <w:u w:val="single"/>
          <w:lang w:eastAsia="en-US"/>
        </w:rPr>
        <w:t xml:space="preserve"> </w:t>
      </w:r>
      <w:r w:rsidRPr="002A53EE">
        <w:rPr>
          <w:u w:val="single"/>
          <w:lang w:eastAsia="en-US"/>
        </w:rPr>
        <w:t>действия</w:t>
      </w:r>
      <w:r w:rsidRPr="002A53EE">
        <w:rPr>
          <w:spacing w:val="-2"/>
          <w:u w:val="single"/>
          <w:lang w:eastAsia="en-US"/>
        </w:rPr>
        <w:t xml:space="preserve"> </w:t>
      </w:r>
      <w:r w:rsidRPr="002A53EE">
        <w:rPr>
          <w:u w:val="single"/>
          <w:lang w:eastAsia="en-US"/>
        </w:rPr>
        <w:t>котельной</w:t>
      </w:r>
      <w:r w:rsidRPr="002A53EE">
        <w:rPr>
          <w:spacing w:val="-1"/>
          <w:u w:val="single"/>
          <w:lang w:eastAsia="en-US"/>
        </w:rPr>
        <w:t xml:space="preserve"> </w:t>
      </w:r>
      <w:r w:rsidRPr="002A53EE">
        <w:rPr>
          <w:u w:val="single"/>
          <w:lang w:eastAsia="en-US"/>
        </w:rPr>
        <w:t>№1</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4"/>
        <w:gridCol w:w="3670"/>
        <w:gridCol w:w="3366"/>
      </w:tblGrid>
      <w:tr w:rsidR="002A53EE" w:rsidRPr="002A53EE" w:rsidTr="00485166">
        <w:trPr>
          <w:trHeight w:val="246"/>
        </w:trPr>
        <w:tc>
          <w:tcPr>
            <w:tcW w:w="3104" w:type="dxa"/>
            <w:vMerge w:val="restart"/>
          </w:tcPr>
          <w:p w:rsidR="002A53EE" w:rsidRPr="002A53EE" w:rsidRDefault="002A53EE" w:rsidP="002A53EE">
            <w:pPr>
              <w:spacing w:before="127"/>
              <w:ind w:left="499"/>
              <w:rPr>
                <w:b/>
                <w:sz w:val="20"/>
                <w:szCs w:val="22"/>
                <w:lang w:eastAsia="en-US"/>
              </w:rPr>
            </w:pPr>
            <w:r w:rsidRPr="002A53EE">
              <w:rPr>
                <w:b/>
                <w:sz w:val="20"/>
                <w:szCs w:val="22"/>
                <w:lang w:eastAsia="en-US"/>
              </w:rPr>
              <w:t>Диаметр</w:t>
            </w:r>
            <w:r w:rsidRPr="002A53EE">
              <w:rPr>
                <w:b/>
                <w:spacing w:val="-3"/>
                <w:sz w:val="20"/>
                <w:szCs w:val="22"/>
                <w:lang w:eastAsia="en-US"/>
              </w:rPr>
              <w:t xml:space="preserve"> </w:t>
            </w:r>
            <w:r w:rsidRPr="002A53EE">
              <w:rPr>
                <w:b/>
                <w:sz w:val="20"/>
                <w:szCs w:val="22"/>
                <w:lang w:eastAsia="en-US"/>
              </w:rPr>
              <w:t>условный,</w:t>
            </w:r>
            <w:r w:rsidRPr="002A53EE">
              <w:rPr>
                <w:b/>
                <w:spacing w:val="-2"/>
                <w:sz w:val="20"/>
                <w:szCs w:val="22"/>
                <w:lang w:eastAsia="en-US"/>
              </w:rPr>
              <w:t xml:space="preserve"> </w:t>
            </w:r>
            <w:r w:rsidRPr="002A53EE">
              <w:rPr>
                <w:b/>
                <w:sz w:val="20"/>
                <w:szCs w:val="22"/>
                <w:lang w:eastAsia="en-US"/>
              </w:rPr>
              <w:t>мм</w:t>
            </w:r>
          </w:p>
        </w:tc>
        <w:tc>
          <w:tcPr>
            <w:tcW w:w="7036" w:type="dxa"/>
            <w:gridSpan w:val="2"/>
          </w:tcPr>
          <w:p w:rsidR="002A53EE" w:rsidRPr="002A53EE" w:rsidRDefault="002A53EE" w:rsidP="002A53EE">
            <w:pPr>
              <w:spacing w:before="7" w:line="219" w:lineRule="exact"/>
              <w:ind w:left="1143" w:right="1142"/>
              <w:jc w:val="center"/>
              <w:rPr>
                <w:b/>
                <w:sz w:val="20"/>
                <w:szCs w:val="22"/>
                <w:lang w:val="ru-RU" w:eastAsia="en-US"/>
              </w:rPr>
            </w:pPr>
            <w:r w:rsidRPr="002A53EE">
              <w:rPr>
                <w:b/>
                <w:sz w:val="20"/>
                <w:szCs w:val="22"/>
                <w:lang w:val="ru-RU" w:eastAsia="en-US"/>
              </w:rPr>
              <w:t>Протяженность</w:t>
            </w:r>
            <w:r w:rsidRPr="002A53EE">
              <w:rPr>
                <w:b/>
                <w:spacing w:val="-6"/>
                <w:sz w:val="20"/>
                <w:szCs w:val="22"/>
                <w:lang w:val="ru-RU" w:eastAsia="en-US"/>
              </w:rPr>
              <w:t xml:space="preserve"> </w:t>
            </w:r>
            <w:r w:rsidRPr="002A53EE">
              <w:rPr>
                <w:b/>
                <w:sz w:val="20"/>
                <w:szCs w:val="22"/>
                <w:lang w:val="ru-RU" w:eastAsia="en-US"/>
              </w:rPr>
              <w:t>трубопроводов</w:t>
            </w:r>
            <w:r w:rsidRPr="002A53EE">
              <w:rPr>
                <w:b/>
                <w:spacing w:val="-4"/>
                <w:sz w:val="20"/>
                <w:szCs w:val="22"/>
                <w:lang w:val="ru-RU" w:eastAsia="en-US"/>
              </w:rPr>
              <w:t xml:space="preserve"> </w:t>
            </w:r>
            <w:r w:rsidRPr="002A53EE">
              <w:rPr>
                <w:b/>
                <w:sz w:val="20"/>
                <w:szCs w:val="22"/>
                <w:lang w:val="ru-RU" w:eastAsia="en-US"/>
              </w:rPr>
              <w:t>сетей</w:t>
            </w:r>
            <w:r w:rsidRPr="002A53EE">
              <w:rPr>
                <w:b/>
                <w:spacing w:val="-4"/>
                <w:sz w:val="20"/>
                <w:szCs w:val="22"/>
                <w:lang w:val="ru-RU" w:eastAsia="en-US"/>
              </w:rPr>
              <w:t xml:space="preserve"> </w:t>
            </w:r>
            <w:r w:rsidRPr="002A53EE">
              <w:rPr>
                <w:b/>
                <w:sz w:val="20"/>
                <w:szCs w:val="22"/>
                <w:lang w:val="ru-RU" w:eastAsia="en-US"/>
              </w:rPr>
              <w:t>отопления,</w:t>
            </w:r>
            <w:r w:rsidRPr="002A53EE">
              <w:rPr>
                <w:b/>
                <w:spacing w:val="-4"/>
                <w:sz w:val="20"/>
                <w:szCs w:val="22"/>
                <w:lang w:val="ru-RU" w:eastAsia="en-US"/>
              </w:rPr>
              <w:t xml:space="preserve"> </w:t>
            </w:r>
            <w:proofErr w:type="gramStart"/>
            <w:r w:rsidRPr="002A53EE">
              <w:rPr>
                <w:b/>
                <w:sz w:val="20"/>
                <w:szCs w:val="22"/>
                <w:lang w:val="ru-RU" w:eastAsia="en-US"/>
              </w:rPr>
              <w:t>км</w:t>
            </w:r>
            <w:proofErr w:type="gramEnd"/>
          </w:p>
        </w:tc>
      </w:tr>
      <w:tr w:rsidR="002A53EE" w:rsidRPr="002A53EE" w:rsidTr="00485166">
        <w:trPr>
          <w:trHeight w:val="230"/>
        </w:trPr>
        <w:tc>
          <w:tcPr>
            <w:tcW w:w="3104" w:type="dxa"/>
            <w:vMerge/>
            <w:tcBorders>
              <w:top w:val="nil"/>
            </w:tcBorders>
          </w:tcPr>
          <w:p w:rsidR="002A53EE" w:rsidRPr="002A53EE" w:rsidRDefault="002A53EE" w:rsidP="002A53EE">
            <w:pPr>
              <w:rPr>
                <w:sz w:val="2"/>
                <w:szCs w:val="2"/>
                <w:lang w:val="ru-RU" w:eastAsia="en-US"/>
              </w:rPr>
            </w:pPr>
          </w:p>
        </w:tc>
        <w:tc>
          <w:tcPr>
            <w:tcW w:w="3670" w:type="dxa"/>
          </w:tcPr>
          <w:p w:rsidR="002A53EE" w:rsidRPr="002A53EE" w:rsidRDefault="002A53EE" w:rsidP="002A53EE">
            <w:pPr>
              <w:ind w:left="1239" w:right="1232"/>
              <w:jc w:val="center"/>
              <w:rPr>
                <w:b/>
                <w:sz w:val="20"/>
                <w:szCs w:val="22"/>
                <w:lang w:eastAsia="en-US"/>
              </w:rPr>
            </w:pPr>
            <w:r w:rsidRPr="002A53EE">
              <w:rPr>
                <w:b/>
                <w:sz w:val="20"/>
                <w:szCs w:val="22"/>
                <w:lang w:eastAsia="en-US"/>
              </w:rPr>
              <w:t>2026-2029</w:t>
            </w:r>
            <w:r w:rsidRPr="002A53EE">
              <w:rPr>
                <w:b/>
                <w:spacing w:val="-1"/>
                <w:sz w:val="20"/>
                <w:szCs w:val="22"/>
                <w:lang w:eastAsia="en-US"/>
              </w:rPr>
              <w:t xml:space="preserve"> </w:t>
            </w:r>
            <w:r w:rsidRPr="002A53EE">
              <w:rPr>
                <w:b/>
                <w:sz w:val="20"/>
                <w:szCs w:val="22"/>
                <w:lang w:eastAsia="en-US"/>
              </w:rPr>
              <w:t>гг.</w:t>
            </w:r>
          </w:p>
        </w:tc>
        <w:tc>
          <w:tcPr>
            <w:tcW w:w="3366" w:type="dxa"/>
          </w:tcPr>
          <w:p w:rsidR="002A53EE" w:rsidRPr="002A53EE" w:rsidRDefault="002A53EE" w:rsidP="002A53EE">
            <w:pPr>
              <w:ind w:left="1010" w:right="1005"/>
              <w:jc w:val="center"/>
              <w:rPr>
                <w:b/>
                <w:sz w:val="20"/>
                <w:szCs w:val="22"/>
                <w:lang w:eastAsia="en-US"/>
              </w:rPr>
            </w:pPr>
            <w:r w:rsidRPr="002A53EE">
              <w:rPr>
                <w:b/>
                <w:sz w:val="20"/>
                <w:szCs w:val="22"/>
                <w:lang w:eastAsia="en-US"/>
              </w:rPr>
              <w:t>2030-2033</w:t>
            </w:r>
            <w:r w:rsidRPr="002A53EE">
              <w:rPr>
                <w:b/>
                <w:spacing w:val="-2"/>
                <w:sz w:val="20"/>
                <w:szCs w:val="22"/>
                <w:lang w:eastAsia="en-US"/>
              </w:rPr>
              <w:t xml:space="preserve"> </w:t>
            </w:r>
            <w:r w:rsidRPr="002A53EE">
              <w:rPr>
                <w:b/>
                <w:sz w:val="20"/>
                <w:szCs w:val="22"/>
                <w:lang w:eastAsia="en-US"/>
              </w:rPr>
              <w:t>гг.</w:t>
            </w:r>
          </w:p>
        </w:tc>
      </w:tr>
      <w:tr w:rsidR="002A53EE" w:rsidRPr="002A53EE" w:rsidTr="00485166">
        <w:trPr>
          <w:trHeight w:val="230"/>
        </w:trPr>
        <w:tc>
          <w:tcPr>
            <w:tcW w:w="10140" w:type="dxa"/>
            <w:gridSpan w:val="3"/>
          </w:tcPr>
          <w:p w:rsidR="002A53EE" w:rsidRPr="002A53EE" w:rsidRDefault="002A53EE" w:rsidP="002A53EE">
            <w:pPr>
              <w:ind w:left="257" w:right="253"/>
              <w:jc w:val="center"/>
              <w:rPr>
                <w:sz w:val="20"/>
                <w:szCs w:val="22"/>
                <w:lang w:eastAsia="en-US"/>
              </w:rPr>
            </w:pPr>
            <w:r w:rsidRPr="002A53EE">
              <w:rPr>
                <w:sz w:val="20"/>
                <w:szCs w:val="22"/>
                <w:lang w:eastAsia="en-US"/>
              </w:rPr>
              <w:t>Надземная</w:t>
            </w:r>
            <w:r w:rsidRPr="002A53EE">
              <w:rPr>
                <w:spacing w:val="-4"/>
                <w:sz w:val="20"/>
                <w:szCs w:val="22"/>
                <w:lang w:eastAsia="en-US"/>
              </w:rPr>
              <w:t xml:space="preserve"> </w:t>
            </w:r>
            <w:r w:rsidRPr="002A53EE">
              <w:rPr>
                <w:sz w:val="20"/>
                <w:szCs w:val="22"/>
                <w:lang w:eastAsia="en-US"/>
              </w:rPr>
              <w:t>прокладка</w:t>
            </w:r>
          </w:p>
        </w:tc>
      </w:tr>
      <w:tr w:rsidR="002A53EE" w:rsidRPr="002A53EE" w:rsidTr="00485166">
        <w:trPr>
          <w:trHeight w:val="230"/>
        </w:trPr>
        <w:tc>
          <w:tcPr>
            <w:tcW w:w="3104" w:type="dxa"/>
          </w:tcPr>
          <w:p w:rsidR="002A53EE" w:rsidRPr="002A53EE" w:rsidRDefault="002A53EE" w:rsidP="002A53EE">
            <w:pPr>
              <w:ind w:left="976" w:right="965"/>
              <w:jc w:val="center"/>
              <w:rPr>
                <w:sz w:val="20"/>
                <w:szCs w:val="22"/>
                <w:lang w:eastAsia="en-US"/>
              </w:rPr>
            </w:pPr>
            <w:r w:rsidRPr="002A53EE">
              <w:rPr>
                <w:sz w:val="20"/>
                <w:szCs w:val="22"/>
                <w:lang w:eastAsia="en-US"/>
              </w:rPr>
              <w:t>100</w:t>
            </w:r>
          </w:p>
        </w:tc>
        <w:tc>
          <w:tcPr>
            <w:tcW w:w="3670" w:type="dxa"/>
          </w:tcPr>
          <w:p w:rsidR="002A53EE" w:rsidRPr="002A53EE" w:rsidRDefault="002A53EE" w:rsidP="002A53EE">
            <w:pPr>
              <w:ind w:left="1239" w:right="1232"/>
              <w:jc w:val="center"/>
              <w:rPr>
                <w:sz w:val="20"/>
                <w:szCs w:val="22"/>
                <w:lang w:eastAsia="en-US"/>
              </w:rPr>
            </w:pPr>
            <w:r w:rsidRPr="002A53EE">
              <w:rPr>
                <w:sz w:val="20"/>
                <w:szCs w:val="22"/>
                <w:lang w:eastAsia="en-US"/>
              </w:rPr>
              <w:t>0,423</w:t>
            </w:r>
          </w:p>
        </w:tc>
        <w:tc>
          <w:tcPr>
            <w:tcW w:w="3366" w:type="dxa"/>
          </w:tcPr>
          <w:p w:rsidR="002A53EE" w:rsidRPr="002A53EE" w:rsidRDefault="002A53EE" w:rsidP="002A53EE">
            <w:pPr>
              <w:ind w:left="1009" w:right="1005"/>
              <w:jc w:val="center"/>
              <w:rPr>
                <w:sz w:val="20"/>
                <w:szCs w:val="22"/>
                <w:lang w:eastAsia="en-US"/>
              </w:rPr>
            </w:pPr>
            <w:r w:rsidRPr="002A53EE">
              <w:rPr>
                <w:sz w:val="20"/>
                <w:szCs w:val="22"/>
                <w:lang w:eastAsia="en-US"/>
              </w:rPr>
              <w:t>0,423</w:t>
            </w:r>
          </w:p>
        </w:tc>
      </w:tr>
      <w:tr w:rsidR="002A53EE" w:rsidRPr="002A53EE" w:rsidTr="00485166">
        <w:trPr>
          <w:trHeight w:val="230"/>
        </w:trPr>
        <w:tc>
          <w:tcPr>
            <w:tcW w:w="3104" w:type="dxa"/>
          </w:tcPr>
          <w:p w:rsidR="002A53EE" w:rsidRPr="002A53EE" w:rsidRDefault="002A53EE" w:rsidP="002A53EE">
            <w:pPr>
              <w:ind w:left="976" w:right="965"/>
              <w:jc w:val="center"/>
              <w:rPr>
                <w:sz w:val="20"/>
                <w:szCs w:val="22"/>
                <w:lang w:eastAsia="en-US"/>
              </w:rPr>
            </w:pPr>
            <w:r w:rsidRPr="002A53EE">
              <w:rPr>
                <w:sz w:val="20"/>
                <w:szCs w:val="22"/>
                <w:lang w:eastAsia="en-US"/>
              </w:rPr>
              <w:t>80</w:t>
            </w:r>
          </w:p>
        </w:tc>
        <w:tc>
          <w:tcPr>
            <w:tcW w:w="3670" w:type="dxa"/>
          </w:tcPr>
          <w:p w:rsidR="002A53EE" w:rsidRPr="002A53EE" w:rsidRDefault="002A53EE" w:rsidP="002A53EE">
            <w:pPr>
              <w:ind w:left="1239" w:right="1232"/>
              <w:jc w:val="center"/>
              <w:rPr>
                <w:sz w:val="20"/>
                <w:szCs w:val="22"/>
                <w:lang w:eastAsia="en-US"/>
              </w:rPr>
            </w:pPr>
            <w:r w:rsidRPr="002A53EE">
              <w:rPr>
                <w:sz w:val="20"/>
                <w:szCs w:val="22"/>
                <w:lang w:eastAsia="en-US"/>
              </w:rPr>
              <w:t>0,081</w:t>
            </w:r>
          </w:p>
        </w:tc>
        <w:tc>
          <w:tcPr>
            <w:tcW w:w="3366" w:type="dxa"/>
          </w:tcPr>
          <w:p w:rsidR="002A53EE" w:rsidRPr="002A53EE" w:rsidRDefault="002A53EE" w:rsidP="002A53EE">
            <w:pPr>
              <w:ind w:left="1009" w:right="1005"/>
              <w:jc w:val="center"/>
              <w:rPr>
                <w:sz w:val="20"/>
                <w:szCs w:val="22"/>
                <w:lang w:eastAsia="en-US"/>
              </w:rPr>
            </w:pPr>
            <w:r w:rsidRPr="002A53EE">
              <w:rPr>
                <w:sz w:val="20"/>
                <w:szCs w:val="22"/>
                <w:lang w:eastAsia="en-US"/>
              </w:rPr>
              <w:t>0,081</w:t>
            </w:r>
          </w:p>
        </w:tc>
      </w:tr>
      <w:tr w:rsidR="002A53EE" w:rsidRPr="002A53EE" w:rsidTr="00485166">
        <w:trPr>
          <w:trHeight w:val="230"/>
        </w:trPr>
        <w:tc>
          <w:tcPr>
            <w:tcW w:w="3104" w:type="dxa"/>
          </w:tcPr>
          <w:p w:rsidR="002A53EE" w:rsidRPr="002A53EE" w:rsidRDefault="002A53EE" w:rsidP="002A53EE">
            <w:pPr>
              <w:ind w:left="976" w:right="965"/>
              <w:jc w:val="center"/>
              <w:rPr>
                <w:sz w:val="20"/>
                <w:szCs w:val="22"/>
                <w:lang w:eastAsia="en-US"/>
              </w:rPr>
            </w:pPr>
            <w:r w:rsidRPr="002A53EE">
              <w:rPr>
                <w:sz w:val="20"/>
                <w:szCs w:val="22"/>
                <w:lang w:eastAsia="en-US"/>
              </w:rPr>
              <w:t>50</w:t>
            </w:r>
          </w:p>
        </w:tc>
        <w:tc>
          <w:tcPr>
            <w:tcW w:w="3670" w:type="dxa"/>
          </w:tcPr>
          <w:p w:rsidR="002A53EE" w:rsidRPr="002A53EE" w:rsidRDefault="002A53EE" w:rsidP="002A53EE">
            <w:pPr>
              <w:ind w:left="1239" w:right="1232"/>
              <w:jc w:val="center"/>
              <w:rPr>
                <w:sz w:val="20"/>
                <w:szCs w:val="22"/>
                <w:lang w:eastAsia="en-US"/>
              </w:rPr>
            </w:pPr>
            <w:r w:rsidRPr="002A53EE">
              <w:rPr>
                <w:sz w:val="20"/>
                <w:szCs w:val="22"/>
                <w:lang w:eastAsia="en-US"/>
              </w:rPr>
              <w:t>0,466</w:t>
            </w:r>
          </w:p>
        </w:tc>
        <w:tc>
          <w:tcPr>
            <w:tcW w:w="3366" w:type="dxa"/>
          </w:tcPr>
          <w:p w:rsidR="002A53EE" w:rsidRPr="002A53EE" w:rsidRDefault="002A53EE" w:rsidP="002A53EE">
            <w:pPr>
              <w:ind w:left="1009" w:right="1005"/>
              <w:jc w:val="center"/>
              <w:rPr>
                <w:sz w:val="20"/>
                <w:szCs w:val="22"/>
                <w:lang w:eastAsia="en-US"/>
              </w:rPr>
            </w:pPr>
            <w:r w:rsidRPr="002A53EE">
              <w:rPr>
                <w:sz w:val="20"/>
                <w:szCs w:val="22"/>
                <w:lang w:eastAsia="en-US"/>
              </w:rPr>
              <w:t>0,466</w:t>
            </w:r>
          </w:p>
        </w:tc>
      </w:tr>
      <w:tr w:rsidR="002A53EE" w:rsidRPr="002A53EE" w:rsidTr="00485166">
        <w:trPr>
          <w:trHeight w:val="230"/>
        </w:trPr>
        <w:tc>
          <w:tcPr>
            <w:tcW w:w="3104" w:type="dxa"/>
          </w:tcPr>
          <w:p w:rsidR="002A53EE" w:rsidRPr="002A53EE" w:rsidRDefault="002A53EE" w:rsidP="002A53EE">
            <w:pPr>
              <w:ind w:left="976" w:right="965"/>
              <w:jc w:val="center"/>
              <w:rPr>
                <w:sz w:val="20"/>
                <w:szCs w:val="22"/>
                <w:lang w:eastAsia="en-US"/>
              </w:rPr>
            </w:pPr>
            <w:r w:rsidRPr="002A53EE">
              <w:rPr>
                <w:sz w:val="20"/>
                <w:szCs w:val="22"/>
                <w:lang w:eastAsia="en-US"/>
              </w:rPr>
              <w:t>20</w:t>
            </w:r>
          </w:p>
        </w:tc>
        <w:tc>
          <w:tcPr>
            <w:tcW w:w="3670" w:type="dxa"/>
          </w:tcPr>
          <w:p w:rsidR="002A53EE" w:rsidRPr="002A53EE" w:rsidRDefault="002A53EE" w:rsidP="002A53EE">
            <w:pPr>
              <w:ind w:left="1239" w:right="1232"/>
              <w:jc w:val="center"/>
              <w:rPr>
                <w:sz w:val="20"/>
                <w:szCs w:val="22"/>
                <w:lang w:eastAsia="en-US"/>
              </w:rPr>
            </w:pPr>
            <w:r w:rsidRPr="002A53EE">
              <w:rPr>
                <w:sz w:val="20"/>
                <w:szCs w:val="22"/>
                <w:lang w:eastAsia="en-US"/>
              </w:rPr>
              <w:t>0,003</w:t>
            </w:r>
          </w:p>
        </w:tc>
        <w:tc>
          <w:tcPr>
            <w:tcW w:w="3366" w:type="dxa"/>
          </w:tcPr>
          <w:p w:rsidR="002A53EE" w:rsidRPr="002A53EE" w:rsidRDefault="002A53EE" w:rsidP="002A53EE">
            <w:pPr>
              <w:ind w:left="1009" w:right="1005"/>
              <w:jc w:val="center"/>
              <w:rPr>
                <w:sz w:val="20"/>
                <w:szCs w:val="22"/>
                <w:lang w:eastAsia="en-US"/>
              </w:rPr>
            </w:pPr>
            <w:r w:rsidRPr="002A53EE">
              <w:rPr>
                <w:sz w:val="20"/>
                <w:szCs w:val="22"/>
                <w:lang w:eastAsia="en-US"/>
              </w:rPr>
              <w:t>0,003</w:t>
            </w:r>
          </w:p>
        </w:tc>
      </w:tr>
      <w:tr w:rsidR="002A53EE" w:rsidRPr="002A53EE" w:rsidTr="00485166">
        <w:trPr>
          <w:trHeight w:val="230"/>
        </w:trPr>
        <w:tc>
          <w:tcPr>
            <w:tcW w:w="10140" w:type="dxa"/>
            <w:gridSpan w:val="3"/>
          </w:tcPr>
          <w:p w:rsidR="002A53EE" w:rsidRPr="002A53EE" w:rsidRDefault="002A53EE" w:rsidP="002A53EE">
            <w:pPr>
              <w:ind w:left="255" w:right="253"/>
              <w:jc w:val="center"/>
              <w:rPr>
                <w:sz w:val="20"/>
                <w:szCs w:val="22"/>
                <w:lang w:eastAsia="en-US"/>
              </w:rPr>
            </w:pPr>
            <w:r w:rsidRPr="002A53EE">
              <w:rPr>
                <w:sz w:val="20"/>
                <w:szCs w:val="22"/>
                <w:lang w:eastAsia="en-US"/>
              </w:rPr>
              <w:t>Подземная</w:t>
            </w:r>
            <w:r w:rsidRPr="002A53EE">
              <w:rPr>
                <w:spacing w:val="-5"/>
                <w:sz w:val="20"/>
                <w:szCs w:val="22"/>
                <w:lang w:eastAsia="en-US"/>
              </w:rPr>
              <w:t xml:space="preserve"> </w:t>
            </w:r>
            <w:r w:rsidRPr="002A53EE">
              <w:rPr>
                <w:sz w:val="20"/>
                <w:szCs w:val="22"/>
                <w:lang w:eastAsia="en-US"/>
              </w:rPr>
              <w:t>прокладка</w:t>
            </w:r>
          </w:p>
        </w:tc>
      </w:tr>
      <w:tr w:rsidR="002A53EE" w:rsidRPr="002A53EE" w:rsidTr="00485166">
        <w:trPr>
          <w:trHeight w:val="230"/>
        </w:trPr>
        <w:tc>
          <w:tcPr>
            <w:tcW w:w="3104" w:type="dxa"/>
          </w:tcPr>
          <w:p w:rsidR="002A53EE" w:rsidRPr="002A53EE" w:rsidRDefault="002A53EE" w:rsidP="002A53EE">
            <w:pPr>
              <w:ind w:left="976" w:right="965"/>
              <w:jc w:val="center"/>
              <w:rPr>
                <w:sz w:val="20"/>
                <w:szCs w:val="22"/>
                <w:lang w:eastAsia="en-US"/>
              </w:rPr>
            </w:pPr>
            <w:r w:rsidRPr="002A53EE">
              <w:rPr>
                <w:sz w:val="20"/>
                <w:szCs w:val="22"/>
                <w:lang w:eastAsia="en-US"/>
              </w:rPr>
              <w:t>50</w:t>
            </w:r>
          </w:p>
        </w:tc>
        <w:tc>
          <w:tcPr>
            <w:tcW w:w="3670" w:type="dxa"/>
          </w:tcPr>
          <w:p w:rsidR="002A53EE" w:rsidRPr="002A53EE" w:rsidRDefault="002A53EE" w:rsidP="002A53EE">
            <w:pPr>
              <w:ind w:left="1239" w:right="1232"/>
              <w:jc w:val="center"/>
              <w:rPr>
                <w:sz w:val="20"/>
                <w:szCs w:val="22"/>
                <w:lang w:eastAsia="en-US"/>
              </w:rPr>
            </w:pPr>
            <w:r w:rsidRPr="002A53EE">
              <w:rPr>
                <w:sz w:val="20"/>
                <w:szCs w:val="22"/>
                <w:lang w:eastAsia="en-US"/>
              </w:rPr>
              <w:t>0,073</w:t>
            </w:r>
          </w:p>
        </w:tc>
        <w:tc>
          <w:tcPr>
            <w:tcW w:w="3366" w:type="dxa"/>
          </w:tcPr>
          <w:p w:rsidR="002A53EE" w:rsidRPr="002A53EE" w:rsidRDefault="002A53EE" w:rsidP="002A53EE">
            <w:pPr>
              <w:ind w:left="1009" w:right="1005"/>
              <w:jc w:val="center"/>
              <w:rPr>
                <w:sz w:val="20"/>
                <w:szCs w:val="22"/>
                <w:lang w:eastAsia="en-US"/>
              </w:rPr>
            </w:pPr>
            <w:r w:rsidRPr="002A53EE">
              <w:rPr>
                <w:sz w:val="20"/>
                <w:szCs w:val="22"/>
                <w:lang w:eastAsia="en-US"/>
              </w:rPr>
              <w:t>0,073</w:t>
            </w:r>
          </w:p>
        </w:tc>
      </w:tr>
      <w:tr w:rsidR="002A53EE" w:rsidRPr="002A53EE" w:rsidTr="00485166">
        <w:trPr>
          <w:trHeight w:val="230"/>
        </w:trPr>
        <w:tc>
          <w:tcPr>
            <w:tcW w:w="10140" w:type="dxa"/>
            <w:gridSpan w:val="3"/>
          </w:tcPr>
          <w:p w:rsidR="002A53EE" w:rsidRPr="002A53EE" w:rsidRDefault="002A53EE" w:rsidP="002A53EE">
            <w:pPr>
              <w:ind w:left="258" w:right="253"/>
              <w:jc w:val="center"/>
              <w:rPr>
                <w:sz w:val="20"/>
                <w:szCs w:val="22"/>
                <w:lang w:eastAsia="en-US"/>
              </w:rPr>
            </w:pPr>
            <w:r w:rsidRPr="002A53EE">
              <w:rPr>
                <w:sz w:val="20"/>
                <w:szCs w:val="22"/>
                <w:lang w:eastAsia="en-US"/>
              </w:rPr>
              <w:t>Комбинированная</w:t>
            </w:r>
            <w:r w:rsidRPr="002A53EE">
              <w:rPr>
                <w:spacing w:val="-5"/>
                <w:sz w:val="20"/>
                <w:szCs w:val="22"/>
                <w:lang w:eastAsia="en-US"/>
              </w:rPr>
              <w:t xml:space="preserve"> </w:t>
            </w:r>
            <w:r w:rsidRPr="002A53EE">
              <w:rPr>
                <w:sz w:val="20"/>
                <w:szCs w:val="22"/>
                <w:lang w:eastAsia="en-US"/>
              </w:rPr>
              <w:t>прокладка</w:t>
            </w:r>
          </w:p>
        </w:tc>
      </w:tr>
      <w:tr w:rsidR="002A53EE" w:rsidRPr="002A53EE" w:rsidTr="00485166">
        <w:trPr>
          <w:trHeight w:val="230"/>
        </w:trPr>
        <w:tc>
          <w:tcPr>
            <w:tcW w:w="3104" w:type="dxa"/>
          </w:tcPr>
          <w:p w:rsidR="002A53EE" w:rsidRPr="002A53EE" w:rsidRDefault="002A53EE" w:rsidP="002A53EE">
            <w:pPr>
              <w:ind w:left="976" w:right="965"/>
              <w:jc w:val="center"/>
              <w:rPr>
                <w:sz w:val="20"/>
                <w:szCs w:val="22"/>
                <w:lang w:eastAsia="en-US"/>
              </w:rPr>
            </w:pPr>
            <w:r w:rsidRPr="002A53EE">
              <w:rPr>
                <w:sz w:val="20"/>
                <w:szCs w:val="22"/>
                <w:lang w:eastAsia="en-US"/>
              </w:rPr>
              <w:t>100</w:t>
            </w:r>
          </w:p>
        </w:tc>
        <w:tc>
          <w:tcPr>
            <w:tcW w:w="3670" w:type="dxa"/>
          </w:tcPr>
          <w:p w:rsidR="002A53EE" w:rsidRPr="002A53EE" w:rsidRDefault="002A53EE" w:rsidP="002A53EE">
            <w:pPr>
              <w:ind w:left="1239" w:right="1232"/>
              <w:jc w:val="center"/>
              <w:rPr>
                <w:sz w:val="20"/>
                <w:szCs w:val="22"/>
                <w:lang w:eastAsia="en-US"/>
              </w:rPr>
            </w:pPr>
            <w:r w:rsidRPr="002A53EE">
              <w:rPr>
                <w:sz w:val="20"/>
                <w:szCs w:val="22"/>
                <w:lang w:eastAsia="en-US"/>
              </w:rPr>
              <w:t>0,309</w:t>
            </w:r>
          </w:p>
        </w:tc>
        <w:tc>
          <w:tcPr>
            <w:tcW w:w="3366" w:type="dxa"/>
          </w:tcPr>
          <w:p w:rsidR="002A53EE" w:rsidRPr="002A53EE" w:rsidRDefault="002A53EE" w:rsidP="002A53EE">
            <w:pPr>
              <w:ind w:left="1009" w:right="1005"/>
              <w:jc w:val="center"/>
              <w:rPr>
                <w:sz w:val="20"/>
                <w:szCs w:val="22"/>
                <w:lang w:eastAsia="en-US"/>
              </w:rPr>
            </w:pPr>
            <w:r w:rsidRPr="002A53EE">
              <w:rPr>
                <w:sz w:val="20"/>
                <w:szCs w:val="22"/>
                <w:lang w:eastAsia="en-US"/>
              </w:rPr>
              <w:t>0,309</w:t>
            </w:r>
          </w:p>
        </w:tc>
      </w:tr>
      <w:tr w:rsidR="002A53EE" w:rsidRPr="002A53EE" w:rsidTr="00485166">
        <w:trPr>
          <w:trHeight w:val="230"/>
        </w:trPr>
        <w:tc>
          <w:tcPr>
            <w:tcW w:w="3104" w:type="dxa"/>
          </w:tcPr>
          <w:p w:rsidR="002A53EE" w:rsidRPr="002A53EE" w:rsidRDefault="002A53EE" w:rsidP="002A53EE">
            <w:pPr>
              <w:ind w:left="976" w:right="965"/>
              <w:jc w:val="center"/>
              <w:rPr>
                <w:sz w:val="20"/>
                <w:szCs w:val="22"/>
                <w:lang w:eastAsia="en-US"/>
              </w:rPr>
            </w:pPr>
            <w:r w:rsidRPr="002A53EE">
              <w:rPr>
                <w:sz w:val="20"/>
                <w:szCs w:val="22"/>
                <w:lang w:eastAsia="en-US"/>
              </w:rPr>
              <w:t>50</w:t>
            </w:r>
          </w:p>
        </w:tc>
        <w:tc>
          <w:tcPr>
            <w:tcW w:w="3670" w:type="dxa"/>
          </w:tcPr>
          <w:p w:rsidR="002A53EE" w:rsidRPr="002A53EE" w:rsidRDefault="002A53EE" w:rsidP="002A53EE">
            <w:pPr>
              <w:ind w:left="1239" w:right="1232"/>
              <w:jc w:val="center"/>
              <w:rPr>
                <w:sz w:val="20"/>
                <w:szCs w:val="22"/>
                <w:lang w:eastAsia="en-US"/>
              </w:rPr>
            </w:pPr>
            <w:r w:rsidRPr="002A53EE">
              <w:rPr>
                <w:sz w:val="20"/>
                <w:szCs w:val="22"/>
                <w:lang w:eastAsia="en-US"/>
              </w:rPr>
              <w:t>0,007</w:t>
            </w:r>
          </w:p>
        </w:tc>
        <w:tc>
          <w:tcPr>
            <w:tcW w:w="3366" w:type="dxa"/>
          </w:tcPr>
          <w:p w:rsidR="002A53EE" w:rsidRPr="002A53EE" w:rsidRDefault="002A53EE" w:rsidP="002A53EE">
            <w:pPr>
              <w:ind w:left="1009" w:right="1005"/>
              <w:jc w:val="center"/>
              <w:rPr>
                <w:sz w:val="20"/>
                <w:szCs w:val="22"/>
                <w:lang w:eastAsia="en-US"/>
              </w:rPr>
            </w:pPr>
            <w:r w:rsidRPr="002A53EE">
              <w:rPr>
                <w:sz w:val="20"/>
                <w:szCs w:val="22"/>
                <w:lang w:eastAsia="en-US"/>
              </w:rPr>
              <w:t>0,007</w:t>
            </w:r>
          </w:p>
        </w:tc>
      </w:tr>
      <w:tr w:rsidR="002A53EE" w:rsidRPr="002A53EE" w:rsidTr="00485166">
        <w:trPr>
          <w:trHeight w:val="230"/>
        </w:trPr>
        <w:tc>
          <w:tcPr>
            <w:tcW w:w="10140" w:type="dxa"/>
            <w:gridSpan w:val="3"/>
          </w:tcPr>
          <w:p w:rsidR="002A53EE" w:rsidRPr="002A53EE" w:rsidRDefault="002A53EE" w:rsidP="002A53EE">
            <w:pPr>
              <w:ind w:left="258" w:right="253"/>
              <w:jc w:val="center"/>
              <w:rPr>
                <w:sz w:val="20"/>
                <w:szCs w:val="22"/>
                <w:lang w:eastAsia="en-US"/>
              </w:rPr>
            </w:pPr>
            <w:r w:rsidRPr="002A53EE">
              <w:rPr>
                <w:sz w:val="20"/>
                <w:szCs w:val="22"/>
                <w:lang w:eastAsia="en-US"/>
              </w:rPr>
              <w:t>В</w:t>
            </w:r>
            <w:r w:rsidRPr="002A53EE">
              <w:rPr>
                <w:spacing w:val="-1"/>
                <w:sz w:val="20"/>
                <w:szCs w:val="22"/>
                <w:lang w:eastAsia="en-US"/>
              </w:rPr>
              <w:t xml:space="preserve"> </w:t>
            </w:r>
            <w:r w:rsidRPr="002A53EE">
              <w:rPr>
                <w:sz w:val="20"/>
                <w:szCs w:val="22"/>
                <w:lang w:eastAsia="en-US"/>
              </w:rPr>
              <w:t>ж/б</w:t>
            </w:r>
            <w:r w:rsidRPr="002A53EE">
              <w:rPr>
                <w:spacing w:val="-2"/>
                <w:sz w:val="20"/>
                <w:szCs w:val="22"/>
                <w:lang w:eastAsia="en-US"/>
              </w:rPr>
              <w:t xml:space="preserve"> </w:t>
            </w:r>
            <w:r w:rsidRPr="002A53EE">
              <w:rPr>
                <w:sz w:val="20"/>
                <w:szCs w:val="22"/>
                <w:lang w:eastAsia="en-US"/>
              </w:rPr>
              <w:t>лотке</w:t>
            </w:r>
          </w:p>
        </w:tc>
      </w:tr>
      <w:tr w:rsidR="002A53EE" w:rsidRPr="002A53EE" w:rsidTr="00485166">
        <w:trPr>
          <w:trHeight w:val="230"/>
        </w:trPr>
        <w:tc>
          <w:tcPr>
            <w:tcW w:w="3104" w:type="dxa"/>
          </w:tcPr>
          <w:p w:rsidR="002A53EE" w:rsidRPr="002A53EE" w:rsidRDefault="002A53EE" w:rsidP="002A53EE">
            <w:pPr>
              <w:ind w:left="976" w:right="965"/>
              <w:jc w:val="center"/>
              <w:rPr>
                <w:sz w:val="20"/>
                <w:szCs w:val="22"/>
                <w:lang w:eastAsia="en-US"/>
              </w:rPr>
            </w:pPr>
            <w:r w:rsidRPr="002A53EE">
              <w:rPr>
                <w:sz w:val="20"/>
                <w:szCs w:val="22"/>
                <w:lang w:eastAsia="en-US"/>
              </w:rPr>
              <w:t>100</w:t>
            </w:r>
          </w:p>
        </w:tc>
        <w:tc>
          <w:tcPr>
            <w:tcW w:w="3670" w:type="dxa"/>
          </w:tcPr>
          <w:p w:rsidR="002A53EE" w:rsidRPr="002A53EE" w:rsidRDefault="002A53EE" w:rsidP="002A53EE">
            <w:pPr>
              <w:ind w:left="1239" w:right="1232"/>
              <w:jc w:val="center"/>
              <w:rPr>
                <w:sz w:val="20"/>
                <w:szCs w:val="22"/>
                <w:lang w:eastAsia="en-US"/>
              </w:rPr>
            </w:pPr>
            <w:r w:rsidRPr="002A53EE">
              <w:rPr>
                <w:sz w:val="20"/>
                <w:szCs w:val="22"/>
                <w:lang w:eastAsia="en-US"/>
              </w:rPr>
              <w:t>0,202</w:t>
            </w:r>
          </w:p>
        </w:tc>
        <w:tc>
          <w:tcPr>
            <w:tcW w:w="3366" w:type="dxa"/>
          </w:tcPr>
          <w:p w:rsidR="002A53EE" w:rsidRPr="002A53EE" w:rsidRDefault="002A53EE" w:rsidP="002A53EE">
            <w:pPr>
              <w:ind w:left="1009" w:right="1005"/>
              <w:jc w:val="center"/>
              <w:rPr>
                <w:sz w:val="20"/>
                <w:szCs w:val="22"/>
                <w:lang w:eastAsia="en-US"/>
              </w:rPr>
            </w:pPr>
            <w:r w:rsidRPr="002A53EE">
              <w:rPr>
                <w:sz w:val="20"/>
                <w:szCs w:val="22"/>
                <w:lang w:eastAsia="en-US"/>
              </w:rPr>
              <w:t>0,202</w:t>
            </w:r>
          </w:p>
        </w:tc>
      </w:tr>
      <w:tr w:rsidR="002A53EE" w:rsidRPr="002A53EE" w:rsidTr="00485166">
        <w:trPr>
          <w:trHeight w:val="230"/>
        </w:trPr>
        <w:tc>
          <w:tcPr>
            <w:tcW w:w="3104" w:type="dxa"/>
          </w:tcPr>
          <w:p w:rsidR="002A53EE" w:rsidRPr="002A53EE" w:rsidRDefault="002A53EE" w:rsidP="002A53EE">
            <w:pPr>
              <w:ind w:left="976" w:right="970"/>
              <w:jc w:val="center"/>
              <w:rPr>
                <w:b/>
                <w:sz w:val="20"/>
                <w:szCs w:val="22"/>
                <w:lang w:eastAsia="en-US"/>
              </w:rPr>
            </w:pPr>
            <w:r w:rsidRPr="002A53EE">
              <w:rPr>
                <w:b/>
                <w:sz w:val="20"/>
                <w:szCs w:val="22"/>
                <w:lang w:eastAsia="en-US"/>
              </w:rPr>
              <w:t>Общий</w:t>
            </w:r>
            <w:r w:rsidRPr="002A53EE">
              <w:rPr>
                <w:b/>
                <w:spacing w:val="-3"/>
                <w:sz w:val="20"/>
                <w:szCs w:val="22"/>
                <w:lang w:eastAsia="en-US"/>
              </w:rPr>
              <w:t xml:space="preserve"> </w:t>
            </w:r>
            <w:r w:rsidRPr="002A53EE">
              <w:rPr>
                <w:b/>
                <w:sz w:val="20"/>
                <w:szCs w:val="22"/>
                <w:lang w:eastAsia="en-US"/>
              </w:rPr>
              <w:t>итог</w:t>
            </w:r>
          </w:p>
        </w:tc>
        <w:tc>
          <w:tcPr>
            <w:tcW w:w="3670" w:type="dxa"/>
          </w:tcPr>
          <w:p w:rsidR="002A53EE" w:rsidRPr="002A53EE" w:rsidRDefault="002A53EE" w:rsidP="002A53EE">
            <w:pPr>
              <w:ind w:left="1239" w:right="1232"/>
              <w:jc w:val="center"/>
              <w:rPr>
                <w:sz w:val="20"/>
                <w:szCs w:val="22"/>
                <w:lang w:eastAsia="en-US"/>
              </w:rPr>
            </w:pPr>
            <w:r w:rsidRPr="002A53EE">
              <w:rPr>
                <w:sz w:val="20"/>
                <w:szCs w:val="22"/>
                <w:lang w:eastAsia="en-US"/>
              </w:rPr>
              <w:t>1,563</w:t>
            </w:r>
          </w:p>
        </w:tc>
        <w:tc>
          <w:tcPr>
            <w:tcW w:w="3366" w:type="dxa"/>
          </w:tcPr>
          <w:p w:rsidR="002A53EE" w:rsidRPr="002A53EE" w:rsidRDefault="002A53EE" w:rsidP="002A53EE">
            <w:pPr>
              <w:ind w:left="1009" w:right="1005"/>
              <w:jc w:val="center"/>
              <w:rPr>
                <w:sz w:val="20"/>
                <w:szCs w:val="22"/>
                <w:lang w:eastAsia="en-US"/>
              </w:rPr>
            </w:pPr>
            <w:r w:rsidRPr="002A53EE">
              <w:rPr>
                <w:sz w:val="20"/>
                <w:szCs w:val="22"/>
                <w:lang w:eastAsia="en-US"/>
              </w:rPr>
              <w:t>1,563</w:t>
            </w:r>
          </w:p>
        </w:tc>
      </w:tr>
    </w:tbl>
    <w:p w:rsidR="002A53EE" w:rsidRPr="002A53EE" w:rsidRDefault="002A53EE" w:rsidP="002A53EE">
      <w:pPr>
        <w:widowControl w:val="0"/>
        <w:autoSpaceDE w:val="0"/>
        <w:autoSpaceDN w:val="0"/>
        <w:spacing w:before="5"/>
        <w:rPr>
          <w:sz w:val="23"/>
          <w:lang w:eastAsia="en-US"/>
        </w:rPr>
      </w:pPr>
    </w:p>
    <w:p w:rsidR="002A53EE" w:rsidRPr="002A53EE" w:rsidRDefault="002A53EE" w:rsidP="002A53EE">
      <w:pPr>
        <w:widowControl w:val="0"/>
        <w:autoSpaceDE w:val="0"/>
        <w:autoSpaceDN w:val="0"/>
        <w:spacing w:before="1" w:line="276" w:lineRule="auto"/>
        <w:ind w:left="218" w:right="230" w:firstLine="566"/>
        <w:jc w:val="both"/>
        <w:rPr>
          <w:lang w:eastAsia="en-US"/>
        </w:rPr>
      </w:pPr>
      <w:r w:rsidRPr="002A53EE">
        <w:rPr>
          <w:lang w:eastAsia="en-US"/>
        </w:rPr>
        <w:t>Для этой цели предлагается</w:t>
      </w:r>
      <w:r w:rsidRPr="002A53EE">
        <w:rPr>
          <w:spacing w:val="1"/>
          <w:lang w:eastAsia="en-US"/>
        </w:rPr>
        <w:t xml:space="preserve"> </w:t>
      </w:r>
      <w:r w:rsidRPr="002A53EE">
        <w:rPr>
          <w:lang w:eastAsia="en-US"/>
        </w:rPr>
        <w:t>в зоне действия котельной №2 осуществить</w:t>
      </w:r>
      <w:r w:rsidRPr="002A53EE">
        <w:rPr>
          <w:spacing w:val="-57"/>
          <w:lang w:eastAsia="en-US"/>
        </w:rPr>
        <w:t xml:space="preserve"> </w:t>
      </w:r>
      <w:r w:rsidRPr="002A53EE">
        <w:rPr>
          <w:lang w:eastAsia="en-US"/>
        </w:rPr>
        <w:t>перекладку трубопроводов отопления в объеме до 282 м в год в однотрубном исчислении на</w:t>
      </w:r>
      <w:r w:rsidRPr="002A53EE">
        <w:rPr>
          <w:spacing w:val="1"/>
          <w:lang w:eastAsia="en-US"/>
        </w:rPr>
        <w:t xml:space="preserve"> </w:t>
      </w:r>
      <w:r w:rsidRPr="002A53EE">
        <w:rPr>
          <w:lang w:eastAsia="en-US"/>
        </w:rPr>
        <w:t>трубы</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ППУ изоляции.</w:t>
      </w:r>
    </w:p>
    <w:p w:rsidR="002A53EE" w:rsidRPr="002A53EE" w:rsidRDefault="002A53EE" w:rsidP="002A53EE">
      <w:pPr>
        <w:widowControl w:val="0"/>
        <w:autoSpaceDE w:val="0"/>
        <w:autoSpaceDN w:val="0"/>
        <w:spacing w:after="5" w:line="276" w:lineRule="auto"/>
        <w:ind w:left="1903" w:right="209" w:firstLine="7019"/>
        <w:rPr>
          <w:lang w:eastAsia="en-US"/>
        </w:rPr>
      </w:pPr>
      <w:r w:rsidRPr="002A53EE">
        <w:rPr>
          <w:lang w:eastAsia="en-US"/>
        </w:rPr>
        <w:t>Таблица 6.3</w:t>
      </w:r>
      <w:r w:rsidRPr="002A53EE">
        <w:rPr>
          <w:spacing w:val="-57"/>
          <w:lang w:eastAsia="en-US"/>
        </w:rPr>
        <w:t xml:space="preserve"> </w:t>
      </w:r>
      <w:r w:rsidRPr="002A53EE">
        <w:rPr>
          <w:u w:val="single"/>
          <w:lang w:eastAsia="en-US"/>
        </w:rPr>
        <w:t>Объем</w:t>
      </w:r>
      <w:r w:rsidRPr="002A53EE">
        <w:rPr>
          <w:spacing w:val="-3"/>
          <w:u w:val="single"/>
          <w:lang w:eastAsia="en-US"/>
        </w:rPr>
        <w:t xml:space="preserve"> </w:t>
      </w:r>
      <w:r w:rsidRPr="002A53EE">
        <w:rPr>
          <w:u w:val="single"/>
          <w:lang w:eastAsia="en-US"/>
        </w:rPr>
        <w:t>реконструкции</w:t>
      </w:r>
      <w:r w:rsidRPr="002A53EE">
        <w:rPr>
          <w:spacing w:val="-1"/>
          <w:u w:val="single"/>
          <w:lang w:eastAsia="en-US"/>
        </w:rPr>
        <w:t xml:space="preserve"> </w:t>
      </w:r>
      <w:r w:rsidRPr="002A53EE">
        <w:rPr>
          <w:u w:val="single"/>
          <w:lang w:eastAsia="en-US"/>
        </w:rPr>
        <w:t>тепловых сетей</w:t>
      </w:r>
      <w:r w:rsidRPr="002A53EE">
        <w:rPr>
          <w:spacing w:val="-1"/>
          <w:u w:val="single"/>
          <w:lang w:eastAsia="en-US"/>
        </w:rPr>
        <w:t xml:space="preserve"> </w:t>
      </w:r>
      <w:r w:rsidRPr="002A53EE">
        <w:rPr>
          <w:u w:val="single"/>
          <w:lang w:eastAsia="en-US"/>
        </w:rPr>
        <w:t>в</w:t>
      </w:r>
      <w:r w:rsidRPr="002A53EE">
        <w:rPr>
          <w:spacing w:val="-1"/>
          <w:u w:val="single"/>
          <w:lang w:eastAsia="en-US"/>
        </w:rPr>
        <w:t xml:space="preserve"> </w:t>
      </w:r>
      <w:r w:rsidRPr="002A53EE">
        <w:rPr>
          <w:u w:val="single"/>
          <w:lang w:eastAsia="en-US"/>
        </w:rPr>
        <w:t>зоне</w:t>
      </w:r>
      <w:r w:rsidRPr="002A53EE">
        <w:rPr>
          <w:spacing w:val="-2"/>
          <w:u w:val="single"/>
          <w:lang w:eastAsia="en-US"/>
        </w:rPr>
        <w:t xml:space="preserve"> </w:t>
      </w:r>
      <w:r w:rsidRPr="002A53EE">
        <w:rPr>
          <w:u w:val="single"/>
          <w:lang w:eastAsia="en-US"/>
        </w:rPr>
        <w:t>действия</w:t>
      </w:r>
      <w:r w:rsidRPr="002A53EE">
        <w:rPr>
          <w:spacing w:val="-1"/>
          <w:u w:val="single"/>
          <w:lang w:eastAsia="en-US"/>
        </w:rPr>
        <w:t xml:space="preserve"> </w:t>
      </w:r>
      <w:r w:rsidRPr="002A53EE">
        <w:rPr>
          <w:u w:val="single"/>
          <w:lang w:eastAsia="en-US"/>
        </w:rPr>
        <w:t>котельной</w:t>
      </w:r>
      <w:r w:rsidRPr="002A53EE">
        <w:rPr>
          <w:spacing w:val="-1"/>
          <w:u w:val="single"/>
          <w:lang w:eastAsia="en-US"/>
        </w:rPr>
        <w:t xml:space="preserve"> </w:t>
      </w:r>
      <w:r w:rsidRPr="002A53EE">
        <w:rPr>
          <w:u w:val="single"/>
          <w:lang w:eastAsia="en-US"/>
        </w:rPr>
        <w:t>№2</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4"/>
        <w:gridCol w:w="1095"/>
        <w:gridCol w:w="1093"/>
        <w:gridCol w:w="1095"/>
        <w:gridCol w:w="1878"/>
        <w:gridCol w:w="1878"/>
      </w:tblGrid>
      <w:tr w:rsidR="002A53EE" w:rsidRPr="002A53EE" w:rsidTr="00485166">
        <w:trPr>
          <w:trHeight w:val="455"/>
        </w:trPr>
        <w:tc>
          <w:tcPr>
            <w:tcW w:w="3104" w:type="dxa"/>
            <w:vMerge w:val="restart"/>
          </w:tcPr>
          <w:p w:rsidR="002A53EE" w:rsidRPr="002A53EE" w:rsidRDefault="002A53EE" w:rsidP="002A53EE">
            <w:pPr>
              <w:spacing w:before="1"/>
              <w:rPr>
                <w:sz w:val="21"/>
                <w:szCs w:val="22"/>
                <w:lang w:val="ru-RU" w:eastAsia="en-US"/>
              </w:rPr>
            </w:pPr>
          </w:p>
          <w:p w:rsidR="002A53EE" w:rsidRPr="002A53EE" w:rsidRDefault="002A53EE" w:rsidP="002A53EE">
            <w:pPr>
              <w:ind w:left="499"/>
              <w:rPr>
                <w:b/>
                <w:sz w:val="20"/>
                <w:szCs w:val="22"/>
                <w:lang w:eastAsia="en-US"/>
              </w:rPr>
            </w:pPr>
            <w:r w:rsidRPr="002A53EE">
              <w:rPr>
                <w:b/>
                <w:sz w:val="20"/>
                <w:szCs w:val="22"/>
                <w:lang w:eastAsia="en-US"/>
              </w:rPr>
              <w:t>Диаметр</w:t>
            </w:r>
            <w:r w:rsidRPr="002A53EE">
              <w:rPr>
                <w:b/>
                <w:spacing w:val="-3"/>
                <w:sz w:val="20"/>
                <w:szCs w:val="22"/>
                <w:lang w:eastAsia="en-US"/>
              </w:rPr>
              <w:t xml:space="preserve"> </w:t>
            </w:r>
            <w:r w:rsidRPr="002A53EE">
              <w:rPr>
                <w:b/>
                <w:sz w:val="20"/>
                <w:szCs w:val="22"/>
                <w:lang w:eastAsia="en-US"/>
              </w:rPr>
              <w:t>условный,</w:t>
            </w:r>
            <w:r w:rsidRPr="002A53EE">
              <w:rPr>
                <w:b/>
                <w:spacing w:val="-2"/>
                <w:sz w:val="20"/>
                <w:szCs w:val="22"/>
                <w:lang w:eastAsia="en-US"/>
              </w:rPr>
              <w:t xml:space="preserve"> </w:t>
            </w:r>
            <w:r w:rsidRPr="002A53EE">
              <w:rPr>
                <w:b/>
                <w:sz w:val="20"/>
                <w:szCs w:val="22"/>
                <w:lang w:eastAsia="en-US"/>
              </w:rPr>
              <w:t>мм</w:t>
            </w:r>
          </w:p>
        </w:tc>
        <w:tc>
          <w:tcPr>
            <w:tcW w:w="7039" w:type="dxa"/>
            <w:gridSpan w:val="5"/>
          </w:tcPr>
          <w:p w:rsidR="002A53EE" w:rsidRPr="002A53EE" w:rsidRDefault="002A53EE" w:rsidP="002A53EE">
            <w:pPr>
              <w:spacing w:before="110"/>
              <w:ind w:left="1144" w:right="1145"/>
              <w:jc w:val="center"/>
              <w:rPr>
                <w:b/>
                <w:sz w:val="20"/>
                <w:szCs w:val="22"/>
                <w:lang w:val="ru-RU" w:eastAsia="en-US"/>
              </w:rPr>
            </w:pPr>
            <w:r w:rsidRPr="002A53EE">
              <w:rPr>
                <w:b/>
                <w:sz w:val="20"/>
                <w:szCs w:val="22"/>
                <w:lang w:val="ru-RU" w:eastAsia="en-US"/>
              </w:rPr>
              <w:t>Протяженность</w:t>
            </w:r>
            <w:r w:rsidRPr="002A53EE">
              <w:rPr>
                <w:b/>
                <w:spacing w:val="-6"/>
                <w:sz w:val="20"/>
                <w:szCs w:val="22"/>
                <w:lang w:val="ru-RU" w:eastAsia="en-US"/>
              </w:rPr>
              <w:t xml:space="preserve"> </w:t>
            </w:r>
            <w:r w:rsidRPr="002A53EE">
              <w:rPr>
                <w:b/>
                <w:sz w:val="20"/>
                <w:szCs w:val="22"/>
                <w:lang w:val="ru-RU" w:eastAsia="en-US"/>
              </w:rPr>
              <w:t>трубопроводов</w:t>
            </w:r>
            <w:r w:rsidRPr="002A53EE">
              <w:rPr>
                <w:b/>
                <w:spacing w:val="-4"/>
                <w:sz w:val="20"/>
                <w:szCs w:val="22"/>
                <w:lang w:val="ru-RU" w:eastAsia="en-US"/>
              </w:rPr>
              <w:t xml:space="preserve"> </w:t>
            </w:r>
            <w:r w:rsidRPr="002A53EE">
              <w:rPr>
                <w:b/>
                <w:sz w:val="20"/>
                <w:szCs w:val="22"/>
                <w:lang w:val="ru-RU" w:eastAsia="en-US"/>
              </w:rPr>
              <w:t>сетей</w:t>
            </w:r>
            <w:r w:rsidRPr="002A53EE">
              <w:rPr>
                <w:b/>
                <w:spacing w:val="-4"/>
                <w:sz w:val="20"/>
                <w:szCs w:val="22"/>
                <w:lang w:val="ru-RU" w:eastAsia="en-US"/>
              </w:rPr>
              <w:t xml:space="preserve"> </w:t>
            </w:r>
            <w:r w:rsidRPr="002A53EE">
              <w:rPr>
                <w:b/>
                <w:sz w:val="20"/>
                <w:szCs w:val="22"/>
                <w:lang w:val="ru-RU" w:eastAsia="en-US"/>
              </w:rPr>
              <w:t>отопления,</w:t>
            </w:r>
            <w:r w:rsidRPr="002A53EE">
              <w:rPr>
                <w:b/>
                <w:spacing w:val="-4"/>
                <w:sz w:val="20"/>
                <w:szCs w:val="22"/>
                <w:lang w:val="ru-RU" w:eastAsia="en-US"/>
              </w:rPr>
              <w:t xml:space="preserve"> </w:t>
            </w:r>
            <w:proofErr w:type="gramStart"/>
            <w:r w:rsidRPr="002A53EE">
              <w:rPr>
                <w:b/>
                <w:sz w:val="20"/>
                <w:szCs w:val="22"/>
                <w:lang w:val="ru-RU" w:eastAsia="en-US"/>
              </w:rPr>
              <w:t>км</w:t>
            </w:r>
            <w:proofErr w:type="gramEnd"/>
          </w:p>
        </w:tc>
      </w:tr>
      <w:tr w:rsidR="002A53EE" w:rsidRPr="002A53EE" w:rsidTr="00485166">
        <w:trPr>
          <w:trHeight w:val="251"/>
        </w:trPr>
        <w:tc>
          <w:tcPr>
            <w:tcW w:w="3104" w:type="dxa"/>
            <w:vMerge/>
            <w:tcBorders>
              <w:top w:val="nil"/>
            </w:tcBorders>
          </w:tcPr>
          <w:p w:rsidR="002A53EE" w:rsidRPr="002A53EE" w:rsidRDefault="002A53EE" w:rsidP="002A53EE">
            <w:pPr>
              <w:rPr>
                <w:sz w:val="2"/>
                <w:szCs w:val="2"/>
                <w:lang w:val="ru-RU" w:eastAsia="en-US"/>
              </w:rPr>
            </w:pPr>
          </w:p>
        </w:tc>
        <w:tc>
          <w:tcPr>
            <w:tcW w:w="1095" w:type="dxa"/>
          </w:tcPr>
          <w:p w:rsidR="002A53EE" w:rsidRPr="002A53EE" w:rsidRDefault="002A53EE" w:rsidP="002A53EE">
            <w:pPr>
              <w:spacing w:before="10" w:line="222" w:lineRule="exact"/>
              <w:ind w:left="229" w:right="225"/>
              <w:jc w:val="center"/>
              <w:rPr>
                <w:b/>
                <w:sz w:val="20"/>
                <w:szCs w:val="22"/>
                <w:lang w:eastAsia="en-US"/>
              </w:rPr>
            </w:pPr>
            <w:r w:rsidRPr="002A53EE">
              <w:rPr>
                <w:b/>
                <w:sz w:val="20"/>
                <w:szCs w:val="22"/>
                <w:lang w:eastAsia="en-US"/>
              </w:rPr>
              <w:t>2023</w:t>
            </w:r>
            <w:r w:rsidRPr="002A53EE">
              <w:rPr>
                <w:b/>
                <w:spacing w:val="-1"/>
                <w:sz w:val="20"/>
                <w:szCs w:val="22"/>
                <w:lang w:eastAsia="en-US"/>
              </w:rPr>
              <w:t xml:space="preserve"> </w:t>
            </w:r>
            <w:r w:rsidRPr="002A53EE">
              <w:rPr>
                <w:b/>
                <w:sz w:val="20"/>
                <w:szCs w:val="22"/>
                <w:lang w:eastAsia="en-US"/>
              </w:rPr>
              <w:t>г.</w:t>
            </w:r>
          </w:p>
        </w:tc>
        <w:tc>
          <w:tcPr>
            <w:tcW w:w="1093" w:type="dxa"/>
          </w:tcPr>
          <w:p w:rsidR="002A53EE" w:rsidRPr="002A53EE" w:rsidRDefault="002A53EE" w:rsidP="002A53EE">
            <w:pPr>
              <w:spacing w:before="10" w:line="222" w:lineRule="exact"/>
              <w:ind w:left="229" w:right="224"/>
              <w:jc w:val="center"/>
              <w:rPr>
                <w:b/>
                <w:sz w:val="20"/>
                <w:szCs w:val="22"/>
                <w:lang w:eastAsia="en-US"/>
              </w:rPr>
            </w:pPr>
            <w:r w:rsidRPr="002A53EE">
              <w:rPr>
                <w:b/>
                <w:sz w:val="20"/>
                <w:szCs w:val="22"/>
                <w:lang w:eastAsia="en-US"/>
              </w:rPr>
              <w:t>2024</w:t>
            </w:r>
            <w:r w:rsidRPr="002A53EE">
              <w:rPr>
                <w:b/>
                <w:spacing w:val="-1"/>
                <w:sz w:val="20"/>
                <w:szCs w:val="22"/>
                <w:lang w:eastAsia="en-US"/>
              </w:rPr>
              <w:t xml:space="preserve"> </w:t>
            </w:r>
            <w:r w:rsidRPr="002A53EE">
              <w:rPr>
                <w:b/>
                <w:sz w:val="20"/>
                <w:szCs w:val="22"/>
                <w:lang w:eastAsia="en-US"/>
              </w:rPr>
              <w:t>г.</w:t>
            </w:r>
          </w:p>
        </w:tc>
        <w:tc>
          <w:tcPr>
            <w:tcW w:w="1095" w:type="dxa"/>
          </w:tcPr>
          <w:p w:rsidR="002A53EE" w:rsidRPr="002A53EE" w:rsidRDefault="002A53EE" w:rsidP="002A53EE">
            <w:pPr>
              <w:spacing w:before="10" w:line="222" w:lineRule="exact"/>
              <w:ind w:left="228" w:right="225"/>
              <w:jc w:val="center"/>
              <w:rPr>
                <w:b/>
                <w:sz w:val="20"/>
                <w:szCs w:val="22"/>
                <w:lang w:eastAsia="en-US"/>
              </w:rPr>
            </w:pPr>
            <w:r w:rsidRPr="002A53EE">
              <w:rPr>
                <w:b/>
                <w:sz w:val="20"/>
                <w:szCs w:val="22"/>
                <w:lang w:eastAsia="en-US"/>
              </w:rPr>
              <w:t>2025 г.</w:t>
            </w:r>
          </w:p>
        </w:tc>
        <w:tc>
          <w:tcPr>
            <w:tcW w:w="1878" w:type="dxa"/>
          </w:tcPr>
          <w:p w:rsidR="002A53EE" w:rsidRPr="002A53EE" w:rsidRDefault="002A53EE" w:rsidP="002A53EE">
            <w:pPr>
              <w:spacing w:before="10" w:line="222" w:lineRule="exact"/>
              <w:ind w:left="340" w:right="340"/>
              <w:jc w:val="center"/>
              <w:rPr>
                <w:b/>
                <w:sz w:val="20"/>
                <w:szCs w:val="22"/>
                <w:lang w:eastAsia="en-US"/>
              </w:rPr>
            </w:pPr>
            <w:r w:rsidRPr="002A53EE">
              <w:rPr>
                <w:b/>
                <w:sz w:val="20"/>
                <w:szCs w:val="22"/>
                <w:lang w:eastAsia="en-US"/>
              </w:rPr>
              <w:t>2026-2029</w:t>
            </w:r>
            <w:r w:rsidRPr="002A53EE">
              <w:rPr>
                <w:b/>
                <w:spacing w:val="-1"/>
                <w:sz w:val="20"/>
                <w:szCs w:val="22"/>
                <w:lang w:eastAsia="en-US"/>
              </w:rPr>
              <w:t xml:space="preserve"> </w:t>
            </w:r>
            <w:r w:rsidRPr="002A53EE">
              <w:rPr>
                <w:b/>
                <w:sz w:val="20"/>
                <w:szCs w:val="22"/>
                <w:lang w:eastAsia="en-US"/>
              </w:rPr>
              <w:t>гг.</w:t>
            </w:r>
          </w:p>
        </w:tc>
        <w:tc>
          <w:tcPr>
            <w:tcW w:w="1878" w:type="dxa"/>
          </w:tcPr>
          <w:p w:rsidR="002A53EE" w:rsidRPr="002A53EE" w:rsidRDefault="002A53EE" w:rsidP="002A53EE">
            <w:pPr>
              <w:spacing w:before="10" w:line="222" w:lineRule="exact"/>
              <w:ind w:left="340" w:right="340"/>
              <w:jc w:val="center"/>
              <w:rPr>
                <w:b/>
                <w:sz w:val="20"/>
                <w:szCs w:val="22"/>
                <w:lang w:eastAsia="en-US"/>
              </w:rPr>
            </w:pPr>
            <w:r w:rsidRPr="002A53EE">
              <w:rPr>
                <w:b/>
                <w:sz w:val="20"/>
                <w:szCs w:val="22"/>
                <w:lang w:eastAsia="en-US"/>
              </w:rPr>
              <w:t>2030-2033</w:t>
            </w:r>
            <w:r w:rsidRPr="002A53EE">
              <w:rPr>
                <w:b/>
                <w:spacing w:val="-2"/>
                <w:sz w:val="20"/>
                <w:szCs w:val="22"/>
                <w:lang w:eastAsia="en-US"/>
              </w:rPr>
              <w:t xml:space="preserve"> </w:t>
            </w:r>
            <w:r w:rsidRPr="002A53EE">
              <w:rPr>
                <w:b/>
                <w:sz w:val="20"/>
                <w:szCs w:val="22"/>
                <w:lang w:eastAsia="en-US"/>
              </w:rPr>
              <w:t>гг.</w:t>
            </w:r>
          </w:p>
        </w:tc>
      </w:tr>
      <w:tr w:rsidR="002A53EE" w:rsidRPr="002A53EE" w:rsidTr="00485166">
        <w:trPr>
          <w:trHeight w:val="230"/>
        </w:trPr>
        <w:tc>
          <w:tcPr>
            <w:tcW w:w="10143" w:type="dxa"/>
            <w:gridSpan w:val="6"/>
          </w:tcPr>
          <w:p w:rsidR="002A53EE" w:rsidRPr="002A53EE" w:rsidRDefault="002A53EE" w:rsidP="002A53EE">
            <w:pPr>
              <w:ind w:left="4125" w:right="4124"/>
              <w:jc w:val="center"/>
              <w:rPr>
                <w:sz w:val="20"/>
                <w:szCs w:val="22"/>
                <w:lang w:eastAsia="en-US"/>
              </w:rPr>
            </w:pPr>
            <w:r w:rsidRPr="002A53EE">
              <w:rPr>
                <w:sz w:val="20"/>
                <w:szCs w:val="22"/>
                <w:lang w:eastAsia="en-US"/>
              </w:rPr>
              <w:t>Надземная</w:t>
            </w:r>
            <w:r w:rsidRPr="002A53EE">
              <w:rPr>
                <w:spacing w:val="-4"/>
                <w:sz w:val="20"/>
                <w:szCs w:val="22"/>
                <w:lang w:eastAsia="en-US"/>
              </w:rPr>
              <w:t xml:space="preserve"> </w:t>
            </w:r>
            <w:r w:rsidRPr="002A53EE">
              <w:rPr>
                <w:sz w:val="20"/>
                <w:szCs w:val="22"/>
                <w:lang w:eastAsia="en-US"/>
              </w:rPr>
              <w:t>прокладка</w:t>
            </w:r>
          </w:p>
        </w:tc>
      </w:tr>
      <w:tr w:rsidR="002A53EE" w:rsidRPr="002A53EE" w:rsidTr="00485166">
        <w:trPr>
          <w:trHeight w:val="230"/>
        </w:trPr>
        <w:tc>
          <w:tcPr>
            <w:tcW w:w="3104" w:type="dxa"/>
          </w:tcPr>
          <w:p w:rsidR="002A53EE" w:rsidRPr="002A53EE" w:rsidRDefault="002A53EE" w:rsidP="002A53EE">
            <w:pPr>
              <w:ind w:left="976" w:right="965"/>
              <w:jc w:val="center"/>
              <w:rPr>
                <w:sz w:val="20"/>
                <w:szCs w:val="22"/>
                <w:lang w:eastAsia="en-US"/>
              </w:rPr>
            </w:pPr>
            <w:r w:rsidRPr="002A53EE">
              <w:rPr>
                <w:sz w:val="20"/>
                <w:szCs w:val="22"/>
                <w:lang w:eastAsia="en-US"/>
              </w:rPr>
              <w:t>200</w:t>
            </w:r>
          </w:p>
        </w:tc>
        <w:tc>
          <w:tcPr>
            <w:tcW w:w="1095" w:type="dxa"/>
          </w:tcPr>
          <w:p w:rsidR="002A53EE" w:rsidRPr="002A53EE" w:rsidRDefault="002A53EE" w:rsidP="002A53EE">
            <w:pPr>
              <w:ind w:left="229" w:right="225"/>
              <w:jc w:val="center"/>
              <w:rPr>
                <w:sz w:val="20"/>
                <w:szCs w:val="22"/>
                <w:lang w:eastAsia="en-US"/>
              </w:rPr>
            </w:pPr>
            <w:r w:rsidRPr="002A53EE">
              <w:rPr>
                <w:sz w:val="20"/>
                <w:szCs w:val="22"/>
                <w:lang w:eastAsia="en-US"/>
              </w:rPr>
              <w:t>0,00</w:t>
            </w:r>
          </w:p>
        </w:tc>
        <w:tc>
          <w:tcPr>
            <w:tcW w:w="1093" w:type="dxa"/>
          </w:tcPr>
          <w:p w:rsidR="002A53EE" w:rsidRPr="002A53EE" w:rsidRDefault="002A53EE" w:rsidP="002A53EE">
            <w:pPr>
              <w:ind w:left="229" w:right="224"/>
              <w:jc w:val="center"/>
              <w:rPr>
                <w:sz w:val="20"/>
                <w:szCs w:val="22"/>
                <w:lang w:eastAsia="en-US"/>
              </w:rPr>
            </w:pPr>
            <w:r w:rsidRPr="002A53EE">
              <w:rPr>
                <w:sz w:val="20"/>
                <w:szCs w:val="22"/>
                <w:lang w:eastAsia="en-US"/>
              </w:rPr>
              <w:t>0,00</w:t>
            </w:r>
          </w:p>
        </w:tc>
        <w:tc>
          <w:tcPr>
            <w:tcW w:w="1095" w:type="dxa"/>
          </w:tcPr>
          <w:p w:rsidR="002A53EE" w:rsidRPr="002A53EE" w:rsidRDefault="002A53EE" w:rsidP="002A53EE">
            <w:pPr>
              <w:ind w:left="226" w:right="225"/>
              <w:jc w:val="center"/>
              <w:rPr>
                <w:sz w:val="20"/>
                <w:szCs w:val="22"/>
                <w:lang w:eastAsia="en-US"/>
              </w:rPr>
            </w:pPr>
            <w:r w:rsidRPr="002A53EE">
              <w:rPr>
                <w:sz w:val="20"/>
                <w:szCs w:val="22"/>
                <w:lang w:eastAsia="en-US"/>
              </w:rPr>
              <w:t>0,00</w:t>
            </w:r>
          </w:p>
        </w:tc>
        <w:tc>
          <w:tcPr>
            <w:tcW w:w="1878" w:type="dxa"/>
          </w:tcPr>
          <w:p w:rsidR="002A53EE" w:rsidRPr="002A53EE" w:rsidRDefault="002A53EE" w:rsidP="002A53EE">
            <w:pPr>
              <w:ind w:left="340" w:right="339"/>
              <w:jc w:val="center"/>
              <w:rPr>
                <w:sz w:val="20"/>
                <w:szCs w:val="22"/>
                <w:lang w:eastAsia="en-US"/>
              </w:rPr>
            </w:pPr>
            <w:r w:rsidRPr="002A53EE">
              <w:rPr>
                <w:sz w:val="20"/>
                <w:szCs w:val="22"/>
                <w:lang w:eastAsia="en-US"/>
              </w:rPr>
              <w:t>0,19</w:t>
            </w:r>
          </w:p>
        </w:tc>
        <w:tc>
          <w:tcPr>
            <w:tcW w:w="1878" w:type="dxa"/>
          </w:tcPr>
          <w:p w:rsidR="002A53EE" w:rsidRPr="002A53EE" w:rsidRDefault="002A53EE" w:rsidP="002A53EE">
            <w:pPr>
              <w:ind w:left="339" w:right="340"/>
              <w:jc w:val="center"/>
              <w:rPr>
                <w:sz w:val="20"/>
                <w:szCs w:val="22"/>
                <w:lang w:eastAsia="en-US"/>
              </w:rPr>
            </w:pPr>
            <w:r w:rsidRPr="002A53EE">
              <w:rPr>
                <w:sz w:val="20"/>
                <w:szCs w:val="22"/>
                <w:lang w:eastAsia="en-US"/>
              </w:rPr>
              <w:t>0,19</w:t>
            </w:r>
          </w:p>
        </w:tc>
      </w:tr>
      <w:tr w:rsidR="002A53EE" w:rsidRPr="002A53EE" w:rsidTr="00485166">
        <w:trPr>
          <w:trHeight w:val="230"/>
        </w:trPr>
        <w:tc>
          <w:tcPr>
            <w:tcW w:w="3104" w:type="dxa"/>
          </w:tcPr>
          <w:p w:rsidR="002A53EE" w:rsidRPr="002A53EE" w:rsidRDefault="002A53EE" w:rsidP="002A53EE">
            <w:pPr>
              <w:ind w:left="976" w:right="965"/>
              <w:jc w:val="center"/>
              <w:rPr>
                <w:sz w:val="20"/>
                <w:szCs w:val="22"/>
                <w:lang w:eastAsia="en-US"/>
              </w:rPr>
            </w:pPr>
            <w:r w:rsidRPr="002A53EE">
              <w:rPr>
                <w:sz w:val="20"/>
                <w:szCs w:val="22"/>
                <w:lang w:eastAsia="en-US"/>
              </w:rPr>
              <w:t>100</w:t>
            </w:r>
          </w:p>
        </w:tc>
        <w:tc>
          <w:tcPr>
            <w:tcW w:w="1095" w:type="dxa"/>
          </w:tcPr>
          <w:p w:rsidR="002A53EE" w:rsidRPr="002A53EE" w:rsidRDefault="002A53EE" w:rsidP="002A53EE">
            <w:pPr>
              <w:ind w:left="229" w:right="225"/>
              <w:jc w:val="center"/>
              <w:rPr>
                <w:sz w:val="20"/>
                <w:szCs w:val="22"/>
                <w:lang w:eastAsia="en-US"/>
              </w:rPr>
            </w:pPr>
            <w:r w:rsidRPr="002A53EE">
              <w:rPr>
                <w:sz w:val="20"/>
                <w:szCs w:val="22"/>
                <w:lang w:eastAsia="en-US"/>
              </w:rPr>
              <w:t>0,00</w:t>
            </w:r>
          </w:p>
        </w:tc>
        <w:tc>
          <w:tcPr>
            <w:tcW w:w="1093" w:type="dxa"/>
          </w:tcPr>
          <w:p w:rsidR="002A53EE" w:rsidRPr="002A53EE" w:rsidRDefault="002A53EE" w:rsidP="002A53EE">
            <w:pPr>
              <w:ind w:left="229" w:right="224"/>
              <w:jc w:val="center"/>
              <w:rPr>
                <w:sz w:val="20"/>
                <w:szCs w:val="22"/>
                <w:lang w:eastAsia="en-US"/>
              </w:rPr>
            </w:pPr>
            <w:r w:rsidRPr="002A53EE">
              <w:rPr>
                <w:sz w:val="20"/>
                <w:szCs w:val="22"/>
                <w:lang w:eastAsia="en-US"/>
              </w:rPr>
              <w:t>0,00</w:t>
            </w:r>
          </w:p>
        </w:tc>
        <w:tc>
          <w:tcPr>
            <w:tcW w:w="1095" w:type="dxa"/>
          </w:tcPr>
          <w:p w:rsidR="002A53EE" w:rsidRPr="002A53EE" w:rsidRDefault="002A53EE" w:rsidP="002A53EE">
            <w:pPr>
              <w:ind w:left="226" w:right="225"/>
              <w:jc w:val="center"/>
              <w:rPr>
                <w:sz w:val="20"/>
                <w:szCs w:val="22"/>
                <w:lang w:eastAsia="en-US"/>
              </w:rPr>
            </w:pPr>
            <w:r w:rsidRPr="002A53EE">
              <w:rPr>
                <w:sz w:val="20"/>
                <w:szCs w:val="22"/>
                <w:lang w:eastAsia="en-US"/>
              </w:rPr>
              <w:t>0,00</w:t>
            </w:r>
          </w:p>
        </w:tc>
        <w:tc>
          <w:tcPr>
            <w:tcW w:w="1878" w:type="dxa"/>
          </w:tcPr>
          <w:p w:rsidR="002A53EE" w:rsidRPr="002A53EE" w:rsidRDefault="002A53EE" w:rsidP="002A53EE">
            <w:pPr>
              <w:ind w:left="340" w:right="339"/>
              <w:jc w:val="center"/>
              <w:rPr>
                <w:sz w:val="20"/>
                <w:szCs w:val="22"/>
                <w:lang w:eastAsia="en-US"/>
              </w:rPr>
            </w:pPr>
            <w:r w:rsidRPr="002A53EE">
              <w:rPr>
                <w:sz w:val="20"/>
                <w:szCs w:val="22"/>
                <w:lang w:eastAsia="en-US"/>
              </w:rPr>
              <w:t>0,60</w:t>
            </w:r>
          </w:p>
        </w:tc>
        <w:tc>
          <w:tcPr>
            <w:tcW w:w="1878" w:type="dxa"/>
          </w:tcPr>
          <w:p w:rsidR="002A53EE" w:rsidRPr="002A53EE" w:rsidRDefault="002A53EE" w:rsidP="002A53EE">
            <w:pPr>
              <w:ind w:left="339" w:right="340"/>
              <w:jc w:val="center"/>
              <w:rPr>
                <w:sz w:val="20"/>
                <w:szCs w:val="22"/>
                <w:lang w:eastAsia="en-US"/>
              </w:rPr>
            </w:pPr>
            <w:r w:rsidRPr="002A53EE">
              <w:rPr>
                <w:sz w:val="20"/>
                <w:szCs w:val="22"/>
                <w:lang w:eastAsia="en-US"/>
              </w:rPr>
              <w:t>0,60</w:t>
            </w:r>
          </w:p>
        </w:tc>
      </w:tr>
      <w:tr w:rsidR="002A53EE" w:rsidRPr="002A53EE" w:rsidTr="00485166">
        <w:trPr>
          <w:trHeight w:val="230"/>
        </w:trPr>
        <w:tc>
          <w:tcPr>
            <w:tcW w:w="3104" w:type="dxa"/>
          </w:tcPr>
          <w:p w:rsidR="002A53EE" w:rsidRPr="002A53EE" w:rsidRDefault="002A53EE" w:rsidP="002A53EE">
            <w:pPr>
              <w:ind w:left="976" w:right="965"/>
              <w:jc w:val="center"/>
              <w:rPr>
                <w:sz w:val="20"/>
                <w:szCs w:val="22"/>
                <w:lang w:eastAsia="en-US"/>
              </w:rPr>
            </w:pPr>
            <w:r w:rsidRPr="002A53EE">
              <w:rPr>
                <w:sz w:val="20"/>
                <w:szCs w:val="22"/>
                <w:lang w:eastAsia="en-US"/>
              </w:rPr>
              <w:t>80</w:t>
            </w:r>
          </w:p>
        </w:tc>
        <w:tc>
          <w:tcPr>
            <w:tcW w:w="1095" w:type="dxa"/>
          </w:tcPr>
          <w:p w:rsidR="002A53EE" w:rsidRPr="002A53EE" w:rsidRDefault="002A53EE" w:rsidP="002A53EE">
            <w:pPr>
              <w:ind w:left="229" w:right="225"/>
              <w:jc w:val="center"/>
              <w:rPr>
                <w:sz w:val="20"/>
                <w:szCs w:val="22"/>
                <w:lang w:eastAsia="en-US"/>
              </w:rPr>
            </w:pPr>
            <w:r w:rsidRPr="002A53EE">
              <w:rPr>
                <w:sz w:val="20"/>
                <w:szCs w:val="22"/>
                <w:lang w:eastAsia="en-US"/>
              </w:rPr>
              <w:t>0,00</w:t>
            </w:r>
          </w:p>
        </w:tc>
        <w:tc>
          <w:tcPr>
            <w:tcW w:w="1093" w:type="dxa"/>
          </w:tcPr>
          <w:p w:rsidR="002A53EE" w:rsidRPr="002A53EE" w:rsidRDefault="002A53EE" w:rsidP="002A53EE">
            <w:pPr>
              <w:ind w:left="229" w:right="224"/>
              <w:jc w:val="center"/>
              <w:rPr>
                <w:sz w:val="20"/>
                <w:szCs w:val="22"/>
                <w:lang w:eastAsia="en-US"/>
              </w:rPr>
            </w:pPr>
            <w:r w:rsidRPr="002A53EE">
              <w:rPr>
                <w:sz w:val="20"/>
                <w:szCs w:val="22"/>
                <w:lang w:eastAsia="en-US"/>
              </w:rPr>
              <w:t>0,00</w:t>
            </w:r>
          </w:p>
        </w:tc>
        <w:tc>
          <w:tcPr>
            <w:tcW w:w="1095" w:type="dxa"/>
          </w:tcPr>
          <w:p w:rsidR="002A53EE" w:rsidRPr="002A53EE" w:rsidRDefault="002A53EE" w:rsidP="002A53EE">
            <w:pPr>
              <w:ind w:left="226" w:right="225"/>
              <w:jc w:val="center"/>
              <w:rPr>
                <w:sz w:val="20"/>
                <w:szCs w:val="22"/>
                <w:lang w:eastAsia="en-US"/>
              </w:rPr>
            </w:pPr>
            <w:r w:rsidRPr="002A53EE">
              <w:rPr>
                <w:sz w:val="20"/>
                <w:szCs w:val="22"/>
                <w:lang w:eastAsia="en-US"/>
              </w:rPr>
              <w:t>0,00</w:t>
            </w:r>
          </w:p>
        </w:tc>
        <w:tc>
          <w:tcPr>
            <w:tcW w:w="1878" w:type="dxa"/>
          </w:tcPr>
          <w:p w:rsidR="002A53EE" w:rsidRPr="002A53EE" w:rsidRDefault="002A53EE" w:rsidP="002A53EE">
            <w:pPr>
              <w:ind w:left="340" w:right="339"/>
              <w:jc w:val="center"/>
              <w:rPr>
                <w:sz w:val="20"/>
                <w:szCs w:val="22"/>
                <w:lang w:eastAsia="en-US"/>
              </w:rPr>
            </w:pPr>
            <w:r w:rsidRPr="002A53EE">
              <w:rPr>
                <w:sz w:val="20"/>
                <w:szCs w:val="22"/>
                <w:lang w:eastAsia="en-US"/>
              </w:rPr>
              <w:t>0,62</w:t>
            </w:r>
          </w:p>
        </w:tc>
        <w:tc>
          <w:tcPr>
            <w:tcW w:w="1878" w:type="dxa"/>
          </w:tcPr>
          <w:p w:rsidR="002A53EE" w:rsidRPr="002A53EE" w:rsidRDefault="002A53EE" w:rsidP="002A53EE">
            <w:pPr>
              <w:ind w:left="339" w:right="340"/>
              <w:jc w:val="center"/>
              <w:rPr>
                <w:sz w:val="20"/>
                <w:szCs w:val="22"/>
                <w:lang w:eastAsia="en-US"/>
              </w:rPr>
            </w:pPr>
            <w:r w:rsidRPr="002A53EE">
              <w:rPr>
                <w:sz w:val="20"/>
                <w:szCs w:val="22"/>
                <w:lang w:eastAsia="en-US"/>
              </w:rPr>
              <w:t>0,62</w:t>
            </w:r>
          </w:p>
        </w:tc>
      </w:tr>
      <w:tr w:rsidR="002A53EE" w:rsidRPr="002A53EE" w:rsidTr="00485166">
        <w:trPr>
          <w:trHeight w:val="232"/>
        </w:trPr>
        <w:tc>
          <w:tcPr>
            <w:tcW w:w="3104" w:type="dxa"/>
          </w:tcPr>
          <w:p w:rsidR="002A53EE" w:rsidRPr="002A53EE" w:rsidRDefault="002A53EE" w:rsidP="002A53EE">
            <w:pPr>
              <w:spacing w:line="212" w:lineRule="exact"/>
              <w:ind w:left="976" w:right="970"/>
              <w:jc w:val="center"/>
              <w:rPr>
                <w:b/>
                <w:sz w:val="20"/>
                <w:szCs w:val="22"/>
                <w:lang w:eastAsia="en-US"/>
              </w:rPr>
            </w:pPr>
            <w:r w:rsidRPr="002A53EE">
              <w:rPr>
                <w:b/>
                <w:sz w:val="20"/>
                <w:szCs w:val="22"/>
                <w:lang w:eastAsia="en-US"/>
              </w:rPr>
              <w:t>Общий</w:t>
            </w:r>
            <w:r w:rsidRPr="002A53EE">
              <w:rPr>
                <w:b/>
                <w:spacing w:val="-3"/>
                <w:sz w:val="20"/>
                <w:szCs w:val="22"/>
                <w:lang w:eastAsia="en-US"/>
              </w:rPr>
              <w:t xml:space="preserve"> </w:t>
            </w:r>
            <w:r w:rsidRPr="002A53EE">
              <w:rPr>
                <w:b/>
                <w:sz w:val="20"/>
                <w:szCs w:val="22"/>
                <w:lang w:eastAsia="en-US"/>
              </w:rPr>
              <w:t>итог</w:t>
            </w:r>
          </w:p>
        </w:tc>
        <w:tc>
          <w:tcPr>
            <w:tcW w:w="1095" w:type="dxa"/>
          </w:tcPr>
          <w:p w:rsidR="002A53EE" w:rsidRPr="002A53EE" w:rsidRDefault="002A53EE" w:rsidP="002A53EE">
            <w:pPr>
              <w:spacing w:line="212" w:lineRule="exact"/>
              <w:ind w:left="229" w:right="225"/>
              <w:jc w:val="center"/>
              <w:rPr>
                <w:sz w:val="20"/>
                <w:szCs w:val="22"/>
                <w:lang w:eastAsia="en-US"/>
              </w:rPr>
            </w:pPr>
            <w:r w:rsidRPr="002A53EE">
              <w:rPr>
                <w:sz w:val="20"/>
                <w:szCs w:val="22"/>
                <w:lang w:eastAsia="en-US"/>
              </w:rPr>
              <w:t>0,00</w:t>
            </w:r>
          </w:p>
        </w:tc>
        <w:tc>
          <w:tcPr>
            <w:tcW w:w="1093" w:type="dxa"/>
          </w:tcPr>
          <w:p w:rsidR="002A53EE" w:rsidRPr="002A53EE" w:rsidRDefault="002A53EE" w:rsidP="002A53EE">
            <w:pPr>
              <w:spacing w:line="212" w:lineRule="exact"/>
              <w:ind w:left="229" w:right="224"/>
              <w:jc w:val="center"/>
              <w:rPr>
                <w:sz w:val="20"/>
                <w:szCs w:val="22"/>
                <w:lang w:eastAsia="en-US"/>
              </w:rPr>
            </w:pPr>
            <w:r w:rsidRPr="002A53EE">
              <w:rPr>
                <w:sz w:val="20"/>
                <w:szCs w:val="22"/>
                <w:lang w:eastAsia="en-US"/>
              </w:rPr>
              <w:t>0,00</w:t>
            </w:r>
          </w:p>
        </w:tc>
        <w:tc>
          <w:tcPr>
            <w:tcW w:w="1095" w:type="dxa"/>
          </w:tcPr>
          <w:p w:rsidR="002A53EE" w:rsidRPr="002A53EE" w:rsidRDefault="002A53EE" w:rsidP="002A53EE">
            <w:pPr>
              <w:spacing w:line="212" w:lineRule="exact"/>
              <w:ind w:left="226" w:right="225"/>
              <w:jc w:val="center"/>
              <w:rPr>
                <w:sz w:val="20"/>
                <w:szCs w:val="22"/>
                <w:lang w:eastAsia="en-US"/>
              </w:rPr>
            </w:pPr>
            <w:r w:rsidRPr="002A53EE">
              <w:rPr>
                <w:sz w:val="20"/>
                <w:szCs w:val="22"/>
                <w:lang w:eastAsia="en-US"/>
              </w:rPr>
              <w:t>0,00</w:t>
            </w:r>
          </w:p>
        </w:tc>
        <w:tc>
          <w:tcPr>
            <w:tcW w:w="1878" w:type="dxa"/>
          </w:tcPr>
          <w:p w:rsidR="002A53EE" w:rsidRPr="002A53EE" w:rsidRDefault="002A53EE" w:rsidP="002A53EE">
            <w:pPr>
              <w:spacing w:line="212" w:lineRule="exact"/>
              <w:ind w:left="340" w:right="339"/>
              <w:jc w:val="center"/>
              <w:rPr>
                <w:sz w:val="20"/>
                <w:szCs w:val="22"/>
                <w:lang w:eastAsia="en-US"/>
              </w:rPr>
            </w:pPr>
            <w:r w:rsidRPr="002A53EE">
              <w:rPr>
                <w:sz w:val="20"/>
                <w:szCs w:val="22"/>
                <w:lang w:eastAsia="en-US"/>
              </w:rPr>
              <w:t>1,41</w:t>
            </w:r>
          </w:p>
        </w:tc>
        <w:tc>
          <w:tcPr>
            <w:tcW w:w="1878" w:type="dxa"/>
          </w:tcPr>
          <w:p w:rsidR="002A53EE" w:rsidRPr="002A53EE" w:rsidRDefault="002A53EE" w:rsidP="002A53EE">
            <w:pPr>
              <w:spacing w:line="212" w:lineRule="exact"/>
              <w:ind w:left="339" w:right="340"/>
              <w:jc w:val="center"/>
              <w:rPr>
                <w:sz w:val="20"/>
                <w:szCs w:val="22"/>
                <w:lang w:eastAsia="en-US"/>
              </w:rPr>
            </w:pPr>
            <w:r w:rsidRPr="002A53EE">
              <w:rPr>
                <w:sz w:val="20"/>
                <w:szCs w:val="22"/>
                <w:lang w:eastAsia="en-US"/>
              </w:rPr>
              <w:t>1,41</w:t>
            </w:r>
          </w:p>
        </w:tc>
      </w:tr>
    </w:tbl>
    <w:p w:rsidR="002A53EE" w:rsidRPr="002A53EE" w:rsidRDefault="002A53EE" w:rsidP="002A53EE">
      <w:pPr>
        <w:widowControl w:val="0"/>
        <w:autoSpaceDE w:val="0"/>
        <w:autoSpaceDN w:val="0"/>
        <w:spacing w:line="210" w:lineRule="exact"/>
        <w:rPr>
          <w:sz w:val="20"/>
          <w:szCs w:val="22"/>
          <w:lang w:eastAsia="en-US"/>
        </w:rPr>
        <w:sectPr w:rsidR="002A53EE" w:rsidRPr="002A53EE">
          <w:pgSz w:w="11910" w:h="16840"/>
          <w:pgMar w:top="1660" w:right="340" w:bottom="800" w:left="1200" w:header="978" w:footer="609" w:gutter="0"/>
          <w:cols w:space="720"/>
        </w:sectPr>
      </w:pPr>
    </w:p>
    <w:p w:rsidR="002A53EE" w:rsidRPr="002A53EE" w:rsidRDefault="002A53EE" w:rsidP="002A53EE">
      <w:pPr>
        <w:widowControl w:val="0"/>
        <w:autoSpaceDE w:val="0"/>
        <w:autoSpaceDN w:val="0"/>
        <w:spacing w:before="6"/>
        <w:rPr>
          <w:sz w:val="14"/>
          <w:lang w:eastAsia="en-US"/>
        </w:rPr>
      </w:pPr>
    </w:p>
    <w:p w:rsidR="002A53EE" w:rsidRPr="002A53EE" w:rsidRDefault="002A53EE" w:rsidP="002A53EE">
      <w:pPr>
        <w:widowControl w:val="0"/>
        <w:autoSpaceDE w:val="0"/>
        <w:autoSpaceDN w:val="0"/>
        <w:spacing w:before="90"/>
        <w:ind w:left="415" w:right="422"/>
        <w:jc w:val="center"/>
        <w:outlineLvl w:val="0"/>
        <w:rPr>
          <w:b/>
          <w:bCs/>
          <w:lang w:eastAsia="en-US"/>
        </w:rPr>
      </w:pPr>
      <w:bookmarkStart w:id="50" w:name="_bookmark35"/>
      <w:bookmarkEnd w:id="50"/>
      <w:r w:rsidRPr="002A53EE">
        <w:rPr>
          <w:b/>
          <w:bCs/>
          <w:lang w:eastAsia="en-US"/>
        </w:rPr>
        <w:t>РАЗДЕЛ</w:t>
      </w:r>
      <w:r w:rsidRPr="002A53EE">
        <w:rPr>
          <w:b/>
          <w:bCs/>
          <w:spacing w:val="-3"/>
          <w:lang w:eastAsia="en-US"/>
        </w:rPr>
        <w:t xml:space="preserve"> </w:t>
      </w:r>
      <w:r w:rsidRPr="002A53EE">
        <w:rPr>
          <w:b/>
          <w:bCs/>
          <w:lang w:eastAsia="en-US"/>
        </w:rPr>
        <w:t>7</w:t>
      </w:r>
      <w:r w:rsidRPr="002A53EE">
        <w:rPr>
          <w:b/>
          <w:bCs/>
          <w:spacing w:val="-3"/>
          <w:lang w:eastAsia="en-US"/>
        </w:rPr>
        <w:t xml:space="preserve"> </w:t>
      </w:r>
      <w:r w:rsidRPr="002A53EE">
        <w:rPr>
          <w:b/>
          <w:bCs/>
          <w:lang w:eastAsia="en-US"/>
        </w:rPr>
        <w:t>"ПРЕДЛОЖЕНИЯ</w:t>
      </w:r>
      <w:r w:rsidRPr="002A53EE">
        <w:rPr>
          <w:b/>
          <w:bCs/>
          <w:spacing w:val="-4"/>
          <w:lang w:eastAsia="en-US"/>
        </w:rPr>
        <w:t xml:space="preserve"> </w:t>
      </w:r>
      <w:r w:rsidRPr="002A53EE">
        <w:rPr>
          <w:b/>
          <w:bCs/>
          <w:lang w:eastAsia="en-US"/>
        </w:rPr>
        <w:t>ПО</w:t>
      </w:r>
      <w:r w:rsidRPr="002A53EE">
        <w:rPr>
          <w:b/>
          <w:bCs/>
          <w:spacing w:val="-3"/>
          <w:lang w:eastAsia="en-US"/>
        </w:rPr>
        <w:t xml:space="preserve"> </w:t>
      </w:r>
      <w:r w:rsidRPr="002A53EE">
        <w:rPr>
          <w:b/>
          <w:bCs/>
          <w:lang w:eastAsia="en-US"/>
        </w:rPr>
        <w:t>ПЕРЕВОДУ</w:t>
      </w:r>
      <w:r w:rsidRPr="002A53EE">
        <w:rPr>
          <w:b/>
          <w:bCs/>
          <w:spacing w:val="-4"/>
          <w:lang w:eastAsia="en-US"/>
        </w:rPr>
        <w:t xml:space="preserve"> </w:t>
      </w:r>
      <w:r w:rsidRPr="002A53EE">
        <w:rPr>
          <w:b/>
          <w:bCs/>
          <w:lang w:eastAsia="en-US"/>
        </w:rPr>
        <w:t>ОТКРЫТЫХ</w:t>
      </w:r>
      <w:r w:rsidRPr="002A53EE">
        <w:rPr>
          <w:b/>
          <w:bCs/>
          <w:spacing w:val="-3"/>
          <w:lang w:eastAsia="en-US"/>
        </w:rPr>
        <w:t xml:space="preserve"> </w:t>
      </w:r>
      <w:r w:rsidRPr="002A53EE">
        <w:rPr>
          <w:b/>
          <w:bCs/>
          <w:lang w:eastAsia="en-US"/>
        </w:rPr>
        <w:t>СИСТЕМ</w:t>
      </w:r>
    </w:p>
    <w:p w:rsidR="002A53EE" w:rsidRPr="002A53EE" w:rsidRDefault="002A53EE" w:rsidP="002A53EE">
      <w:pPr>
        <w:widowControl w:val="0"/>
        <w:autoSpaceDE w:val="0"/>
        <w:autoSpaceDN w:val="0"/>
        <w:spacing w:before="41" w:line="276" w:lineRule="auto"/>
        <w:ind w:left="415" w:right="426"/>
        <w:jc w:val="center"/>
        <w:rPr>
          <w:b/>
          <w:szCs w:val="22"/>
          <w:lang w:eastAsia="en-US"/>
        </w:rPr>
      </w:pPr>
      <w:r w:rsidRPr="002A53EE">
        <w:rPr>
          <w:b/>
          <w:szCs w:val="22"/>
          <w:lang w:eastAsia="en-US"/>
        </w:rPr>
        <w:t>ТЕПЛОСНАБЖЕНИЯ (ГОРЯЧЕГО ВОДОСНАБЖЕНИЯ), ОТДЕЛЬНЫХ УЧАСТКОВ ТАКИХ СИСТЕМ НА ЗАКРЫТЫЕ СИСТЕМЫ</w:t>
      </w:r>
      <w:r w:rsidRPr="002A53EE">
        <w:rPr>
          <w:b/>
          <w:spacing w:val="-57"/>
          <w:szCs w:val="22"/>
          <w:lang w:eastAsia="en-US"/>
        </w:rPr>
        <w:t xml:space="preserve">     </w:t>
      </w:r>
      <w:r w:rsidRPr="002A53EE">
        <w:rPr>
          <w:b/>
          <w:szCs w:val="22"/>
          <w:lang w:eastAsia="en-US"/>
        </w:rPr>
        <w:t>ГОРЯЧЕГО</w:t>
      </w:r>
      <w:r w:rsidRPr="002A53EE">
        <w:rPr>
          <w:b/>
          <w:spacing w:val="-1"/>
          <w:szCs w:val="22"/>
          <w:lang w:eastAsia="en-US"/>
        </w:rPr>
        <w:t xml:space="preserve"> </w:t>
      </w:r>
      <w:r w:rsidRPr="002A53EE">
        <w:rPr>
          <w:b/>
          <w:szCs w:val="22"/>
          <w:lang w:eastAsia="en-US"/>
        </w:rPr>
        <w:t>ВОДОСНАБЖЕНИЯ"</w:t>
      </w:r>
    </w:p>
    <w:p w:rsidR="002A53EE" w:rsidRPr="002A53EE" w:rsidRDefault="002A53EE" w:rsidP="002A53EE">
      <w:pPr>
        <w:widowControl w:val="0"/>
        <w:autoSpaceDE w:val="0"/>
        <w:autoSpaceDN w:val="0"/>
        <w:spacing w:before="119"/>
        <w:ind w:left="218" w:right="221" w:firstLine="340"/>
        <w:jc w:val="both"/>
        <w:outlineLvl w:val="0"/>
        <w:rPr>
          <w:b/>
          <w:bCs/>
          <w:lang w:eastAsia="en-US"/>
        </w:rPr>
      </w:pPr>
      <w:bookmarkStart w:id="51" w:name="_bookmark36"/>
      <w:bookmarkEnd w:id="51"/>
      <w:r w:rsidRPr="002A53EE">
        <w:rPr>
          <w:b/>
          <w:bCs/>
          <w:lang w:eastAsia="en-US"/>
        </w:rPr>
        <w:t>а)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2A53EE" w:rsidRPr="002A53EE" w:rsidRDefault="002A53EE" w:rsidP="002A53EE">
      <w:pPr>
        <w:widowControl w:val="0"/>
        <w:autoSpaceDE w:val="0"/>
        <w:autoSpaceDN w:val="0"/>
        <w:spacing w:before="118"/>
        <w:ind w:left="785"/>
        <w:jc w:val="both"/>
        <w:rPr>
          <w:lang w:eastAsia="en-US"/>
        </w:rPr>
      </w:pPr>
      <w:r w:rsidRPr="002A53EE">
        <w:rPr>
          <w:lang w:eastAsia="en-US"/>
        </w:rPr>
        <w:t>На</w:t>
      </w:r>
      <w:r w:rsidRPr="002A53EE">
        <w:rPr>
          <w:spacing w:val="-5"/>
          <w:lang w:eastAsia="en-US"/>
        </w:rPr>
        <w:t xml:space="preserve"> </w:t>
      </w:r>
      <w:r w:rsidRPr="002A53EE">
        <w:rPr>
          <w:lang w:eastAsia="en-US"/>
        </w:rPr>
        <w:t>территории</w:t>
      </w:r>
      <w:r w:rsidRPr="002A53EE">
        <w:rPr>
          <w:spacing w:val="-1"/>
          <w:lang w:eastAsia="en-US"/>
        </w:rPr>
        <w:t xml:space="preserve"> </w:t>
      </w:r>
      <w:r w:rsidRPr="002A53EE">
        <w:rPr>
          <w:lang w:eastAsia="en-US"/>
        </w:rPr>
        <w:t>сельского</w:t>
      </w:r>
      <w:r w:rsidRPr="002A53EE">
        <w:rPr>
          <w:spacing w:val="-3"/>
          <w:lang w:eastAsia="en-US"/>
        </w:rPr>
        <w:t xml:space="preserve"> </w:t>
      </w:r>
      <w:r w:rsidRPr="002A53EE">
        <w:rPr>
          <w:lang w:eastAsia="en-US"/>
        </w:rPr>
        <w:t>поселения</w:t>
      </w:r>
      <w:r w:rsidRPr="002A53EE">
        <w:rPr>
          <w:spacing w:val="-3"/>
          <w:lang w:eastAsia="en-US"/>
        </w:rPr>
        <w:t xml:space="preserve"> </w:t>
      </w:r>
      <w:proofErr w:type="gramStart"/>
      <w:r w:rsidRPr="002A53EE">
        <w:rPr>
          <w:lang w:eastAsia="en-US"/>
        </w:rPr>
        <w:t>Светлый</w:t>
      </w:r>
      <w:proofErr w:type="gramEnd"/>
      <w:r w:rsidRPr="002A53EE">
        <w:rPr>
          <w:lang w:eastAsia="en-US"/>
        </w:rPr>
        <w:t xml:space="preserve"> закрытая</w:t>
      </w:r>
      <w:r w:rsidRPr="002A53EE">
        <w:rPr>
          <w:spacing w:val="-3"/>
          <w:lang w:eastAsia="en-US"/>
        </w:rPr>
        <w:t xml:space="preserve"> </w:t>
      </w:r>
      <w:r w:rsidRPr="002A53EE">
        <w:rPr>
          <w:lang w:eastAsia="en-US"/>
        </w:rPr>
        <w:t>система</w:t>
      </w:r>
      <w:r w:rsidRPr="002A53EE">
        <w:rPr>
          <w:spacing w:val="-3"/>
          <w:lang w:eastAsia="en-US"/>
        </w:rPr>
        <w:t xml:space="preserve"> </w:t>
      </w:r>
      <w:r w:rsidRPr="002A53EE">
        <w:rPr>
          <w:lang w:eastAsia="en-US"/>
        </w:rPr>
        <w:t>теплоснабжения.</w:t>
      </w:r>
    </w:p>
    <w:p w:rsidR="002A53EE" w:rsidRPr="002A53EE" w:rsidRDefault="002A53EE" w:rsidP="002A53EE">
      <w:pPr>
        <w:widowControl w:val="0"/>
        <w:autoSpaceDE w:val="0"/>
        <w:autoSpaceDN w:val="0"/>
        <w:spacing w:before="164"/>
        <w:ind w:left="218" w:right="225" w:firstLine="340"/>
        <w:jc w:val="both"/>
        <w:outlineLvl w:val="0"/>
        <w:rPr>
          <w:b/>
          <w:bCs/>
          <w:lang w:eastAsia="en-US"/>
        </w:rPr>
      </w:pPr>
      <w:bookmarkStart w:id="52" w:name="_bookmark37"/>
      <w:bookmarkEnd w:id="52"/>
      <w:r w:rsidRPr="002A53EE">
        <w:rPr>
          <w:b/>
          <w:bCs/>
          <w:lang w:eastAsia="en-US"/>
        </w:rPr>
        <w:t>б)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2A53EE" w:rsidRPr="002A53EE" w:rsidRDefault="002A53EE" w:rsidP="002A53EE">
      <w:pPr>
        <w:widowControl w:val="0"/>
        <w:autoSpaceDE w:val="0"/>
        <w:autoSpaceDN w:val="0"/>
        <w:spacing w:before="117"/>
        <w:ind w:left="785"/>
        <w:jc w:val="both"/>
        <w:rPr>
          <w:lang w:eastAsia="en-US"/>
        </w:rPr>
      </w:pPr>
      <w:r w:rsidRPr="002A53EE">
        <w:rPr>
          <w:lang w:eastAsia="en-US"/>
        </w:rPr>
        <w:t>На</w:t>
      </w:r>
      <w:r w:rsidRPr="002A53EE">
        <w:rPr>
          <w:spacing w:val="-5"/>
          <w:lang w:eastAsia="en-US"/>
        </w:rPr>
        <w:t xml:space="preserve"> </w:t>
      </w:r>
      <w:r w:rsidRPr="002A53EE">
        <w:rPr>
          <w:lang w:eastAsia="en-US"/>
        </w:rPr>
        <w:t>территории</w:t>
      </w:r>
      <w:r w:rsidRPr="002A53EE">
        <w:rPr>
          <w:spacing w:val="-1"/>
          <w:lang w:eastAsia="en-US"/>
        </w:rPr>
        <w:t xml:space="preserve"> </w:t>
      </w:r>
      <w:r w:rsidRPr="002A53EE">
        <w:rPr>
          <w:lang w:eastAsia="en-US"/>
        </w:rPr>
        <w:t>сельского</w:t>
      </w:r>
      <w:r w:rsidRPr="002A53EE">
        <w:rPr>
          <w:spacing w:val="-3"/>
          <w:lang w:eastAsia="en-US"/>
        </w:rPr>
        <w:t xml:space="preserve"> </w:t>
      </w:r>
      <w:r w:rsidRPr="002A53EE">
        <w:rPr>
          <w:lang w:eastAsia="en-US"/>
        </w:rPr>
        <w:t>поселения</w:t>
      </w:r>
      <w:r w:rsidRPr="002A53EE">
        <w:rPr>
          <w:spacing w:val="-3"/>
          <w:lang w:eastAsia="en-US"/>
        </w:rPr>
        <w:t xml:space="preserve"> </w:t>
      </w:r>
      <w:proofErr w:type="gramStart"/>
      <w:r w:rsidRPr="002A53EE">
        <w:rPr>
          <w:lang w:eastAsia="en-US"/>
        </w:rPr>
        <w:t>Светлый</w:t>
      </w:r>
      <w:proofErr w:type="gramEnd"/>
      <w:r w:rsidRPr="002A53EE">
        <w:rPr>
          <w:lang w:eastAsia="en-US"/>
        </w:rPr>
        <w:t xml:space="preserve"> закрытая</w:t>
      </w:r>
      <w:r w:rsidRPr="002A53EE">
        <w:rPr>
          <w:spacing w:val="-3"/>
          <w:lang w:eastAsia="en-US"/>
        </w:rPr>
        <w:t xml:space="preserve"> </w:t>
      </w:r>
      <w:r w:rsidRPr="002A53EE">
        <w:rPr>
          <w:lang w:eastAsia="en-US"/>
        </w:rPr>
        <w:t>система</w:t>
      </w:r>
      <w:r w:rsidRPr="002A53EE">
        <w:rPr>
          <w:spacing w:val="-3"/>
          <w:lang w:eastAsia="en-US"/>
        </w:rPr>
        <w:t xml:space="preserve"> </w:t>
      </w:r>
      <w:r w:rsidRPr="002A53EE">
        <w:rPr>
          <w:lang w:eastAsia="en-US"/>
        </w:rPr>
        <w:t>теплоснабжения.</w:t>
      </w:r>
    </w:p>
    <w:p w:rsidR="002A53EE" w:rsidRPr="002A53EE" w:rsidRDefault="002A53EE" w:rsidP="002A53EE">
      <w:pPr>
        <w:widowControl w:val="0"/>
        <w:autoSpaceDE w:val="0"/>
        <w:autoSpaceDN w:val="0"/>
        <w:jc w:val="both"/>
        <w:rPr>
          <w:sz w:val="22"/>
          <w:szCs w:val="22"/>
          <w:lang w:eastAsia="en-US"/>
        </w:rPr>
        <w:sectPr w:rsidR="002A53EE" w:rsidRPr="002A53EE">
          <w:pgSz w:w="11910" w:h="16840"/>
          <w:pgMar w:top="1660" w:right="340" w:bottom="800" w:left="1200" w:header="978" w:footer="609" w:gutter="0"/>
          <w:cols w:space="720"/>
        </w:sectPr>
      </w:pPr>
    </w:p>
    <w:p w:rsidR="002A53EE" w:rsidRPr="002A53EE" w:rsidRDefault="002A53EE" w:rsidP="002A53EE">
      <w:pPr>
        <w:widowControl w:val="0"/>
        <w:autoSpaceDE w:val="0"/>
        <w:autoSpaceDN w:val="0"/>
        <w:spacing w:before="6"/>
        <w:rPr>
          <w:sz w:val="14"/>
          <w:lang w:eastAsia="en-US"/>
        </w:rPr>
      </w:pPr>
    </w:p>
    <w:p w:rsidR="002A53EE" w:rsidRPr="002A53EE" w:rsidRDefault="002A53EE" w:rsidP="002A53EE">
      <w:pPr>
        <w:widowControl w:val="0"/>
        <w:autoSpaceDE w:val="0"/>
        <w:autoSpaceDN w:val="0"/>
        <w:spacing w:before="90"/>
        <w:ind w:left="415" w:right="421"/>
        <w:jc w:val="center"/>
        <w:outlineLvl w:val="0"/>
        <w:rPr>
          <w:b/>
          <w:bCs/>
          <w:lang w:eastAsia="en-US"/>
        </w:rPr>
      </w:pPr>
      <w:bookmarkStart w:id="53" w:name="_bookmark38"/>
      <w:bookmarkEnd w:id="53"/>
      <w:r w:rsidRPr="002A53EE">
        <w:rPr>
          <w:b/>
          <w:bCs/>
          <w:lang w:eastAsia="en-US"/>
        </w:rPr>
        <w:t>РАЗДЕЛ</w:t>
      </w:r>
      <w:r w:rsidRPr="002A53EE">
        <w:rPr>
          <w:b/>
          <w:bCs/>
          <w:spacing w:val="-4"/>
          <w:lang w:eastAsia="en-US"/>
        </w:rPr>
        <w:t xml:space="preserve"> </w:t>
      </w:r>
      <w:r w:rsidRPr="002A53EE">
        <w:rPr>
          <w:b/>
          <w:bCs/>
          <w:lang w:eastAsia="en-US"/>
        </w:rPr>
        <w:t>8</w:t>
      </w:r>
      <w:r w:rsidRPr="002A53EE">
        <w:rPr>
          <w:b/>
          <w:bCs/>
          <w:spacing w:val="-5"/>
          <w:lang w:eastAsia="en-US"/>
        </w:rPr>
        <w:t xml:space="preserve"> </w:t>
      </w:r>
      <w:r w:rsidRPr="002A53EE">
        <w:rPr>
          <w:b/>
          <w:bCs/>
          <w:lang w:eastAsia="en-US"/>
        </w:rPr>
        <w:t>"ПЕРСПЕКТИВНЫЕ</w:t>
      </w:r>
      <w:r w:rsidRPr="002A53EE">
        <w:rPr>
          <w:b/>
          <w:bCs/>
          <w:spacing w:val="-5"/>
          <w:lang w:eastAsia="en-US"/>
        </w:rPr>
        <w:t xml:space="preserve"> </w:t>
      </w:r>
      <w:r w:rsidRPr="002A53EE">
        <w:rPr>
          <w:b/>
          <w:bCs/>
          <w:lang w:eastAsia="en-US"/>
        </w:rPr>
        <w:t>ТОПЛИВНЫЕ</w:t>
      </w:r>
      <w:r w:rsidRPr="002A53EE">
        <w:rPr>
          <w:b/>
          <w:bCs/>
          <w:spacing w:val="-4"/>
          <w:lang w:eastAsia="en-US"/>
        </w:rPr>
        <w:t xml:space="preserve"> </w:t>
      </w:r>
      <w:r w:rsidRPr="002A53EE">
        <w:rPr>
          <w:b/>
          <w:bCs/>
          <w:lang w:eastAsia="en-US"/>
        </w:rPr>
        <w:t>БАЛАНСЫ"</w:t>
      </w:r>
    </w:p>
    <w:p w:rsidR="002A53EE" w:rsidRPr="002A53EE" w:rsidRDefault="002A53EE" w:rsidP="002A53EE">
      <w:pPr>
        <w:widowControl w:val="0"/>
        <w:autoSpaceDE w:val="0"/>
        <w:autoSpaceDN w:val="0"/>
        <w:spacing w:before="159"/>
        <w:ind w:left="218" w:right="209" w:firstLine="340"/>
        <w:outlineLvl w:val="0"/>
        <w:rPr>
          <w:b/>
          <w:bCs/>
          <w:lang w:eastAsia="en-US"/>
        </w:rPr>
      </w:pPr>
      <w:bookmarkStart w:id="54" w:name="_bookmark39"/>
      <w:bookmarkEnd w:id="54"/>
      <w:r w:rsidRPr="002A53EE">
        <w:rPr>
          <w:b/>
          <w:bCs/>
          <w:lang w:eastAsia="en-US"/>
        </w:rPr>
        <w:t>а)</w:t>
      </w:r>
      <w:r w:rsidRPr="002A53EE">
        <w:rPr>
          <w:b/>
          <w:bCs/>
          <w:spacing w:val="-3"/>
          <w:lang w:eastAsia="en-US"/>
        </w:rPr>
        <w:t xml:space="preserve"> </w:t>
      </w:r>
      <w:r w:rsidRPr="002A53EE">
        <w:rPr>
          <w:b/>
          <w:bCs/>
          <w:lang w:eastAsia="en-US"/>
        </w:rPr>
        <w:t>перспективные</w:t>
      </w:r>
      <w:r w:rsidRPr="002A53EE">
        <w:rPr>
          <w:b/>
          <w:bCs/>
          <w:spacing w:val="50"/>
          <w:lang w:eastAsia="en-US"/>
        </w:rPr>
        <w:t xml:space="preserve"> </w:t>
      </w:r>
      <w:r w:rsidRPr="002A53EE">
        <w:rPr>
          <w:b/>
          <w:bCs/>
          <w:lang w:eastAsia="en-US"/>
        </w:rPr>
        <w:t>топливные</w:t>
      </w:r>
      <w:r w:rsidRPr="002A53EE">
        <w:rPr>
          <w:b/>
          <w:bCs/>
          <w:spacing w:val="51"/>
          <w:lang w:eastAsia="en-US"/>
        </w:rPr>
        <w:t xml:space="preserve"> </w:t>
      </w:r>
      <w:r w:rsidRPr="002A53EE">
        <w:rPr>
          <w:b/>
          <w:bCs/>
          <w:lang w:eastAsia="en-US"/>
        </w:rPr>
        <w:t>балансы</w:t>
      </w:r>
      <w:r w:rsidRPr="002A53EE">
        <w:rPr>
          <w:b/>
          <w:bCs/>
          <w:spacing w:val="51"/>
          <w:lang w:eastAsia="en-US"/>
        </w:rPr>
        <w:t xml:space="preserve"> </w:t>
      </w:r>
      <w:r w:rsidRPr="002A53EE">
        <w:rPr>
          <w:b/>
          <w:bCs/>
          <w:lang w:eastAsia="en-US"/>
        </w:rPr>
        <w:t>для</w:t>
      </w:r>
      <w:r w:rsidRPr="002A53EE">
        <w:rPr>
          <w:b/>
          <w:bCs/>
          <w:spacing w:val="51"/>
          <w:lang w:eastAsia="en-US"/>
        </w:rPr>
        <w:t xml:space="preserve"> </w:t>
      </w:r>
      <w:r w:rsidRPr="002A53EE">
        <w:rPr>
          <w:b/>
          <w:bCs/>
          <w:lang w:eastAsia="en-US"/>
        </w:rPr>
        <w:t>каждого</w:t>
      </w:r>
      <w:r w:rsidRPr="002A53EE">
        <w:rPr>
          <w:b/>
          <w:bCs/>
          <w:spacing w:val="55"/>
          <w:lang w:eastAsia="en-US"/>
        </w:rPr>
        <w:t xml:space="preserve"> </w:t>
      </w:r>
      <w:r w:rsidRPr="002A53EE">
        <w:rPr>
          <w:b/>
          <w:bCs/>
          <w:lang w:eastAsia="en-US"/>
        </w:rPr>
        <w:t>источника</w:t>
      </w:r>
      <w:r w:rsidRPr="002A53EE">
        <w:rPr>
          <w:b/>
          <w:bCs/>
          <w:spacing w:val="49"/>
          <w:lang w:eastAsia="en-US"/>
        </w:rPr>
        <w:t xml:space="preserve"> </w:t>
      </w:r>
      <w:r w:rsidRPr="002A53EE">
        <w:rPr>
          <w:b/>
          <w:bCs/>
          <w:lang w:eastAsia="en-US"/>
        </w:rPr>
        <w:t>тепловой</w:t>
      </w:r>
      <w:r w:rsidRPr="002A53EE">
        <w:rPr>
          <w:b/>
          <w:bCs/>
          <w:spacing w:val="52"/>
          <w:lang w:eastAsia="en-US"/>
        </w:rPr>
        <w:t xml:space="preserve"> </w:t>
      </w:r>
      <w:r w:rsidRPr="002A53EE">
        <w:rPr>
          <w:b/>
          <w:bCs/>
          <w:lang w:eastAsia="en-US"/>
        </w:rPr>
        <w:t>энергии</w:t>
      </w:r>
      <w:r w:rsidRPr="002A53EE">
        <w:rPr>
          <w:b/>
          <w:bCs/>
          <w:spacing w:val="50"/>
          <w:lang w:eastAsia="en-US"/>
        </w:rPr>
        <w:t xml:space="preserve"> </w:t>
      </w:r>
      <w:r w:rsidRPr="002A53EE">
        <w:rPr>
          <w:b/>
          <w:bCs/>
          <w:lang w:eastAsia="en-US"/>
        </w:rPr>
        <w:t>по</w:t>
      </w:r>
      <w:r w:rsidRPr="002A53EE">
        <w:rPr>
          <w:b/>
          <w:bCs/>
          <w:spacing w:val="-57"/>
          <w:lang w:eastAsia="en-US"/>
        </w:rPr>
        <w:t xml:space="preserve"> </w:t>
      </w:r>
      <w:r w:rsidRPr="002A53EE">
        <w:rPr>
          <w:b/>
          <w:bCs/>
          <w:lang w:eastAsia="en-US"/>
        </w:rPr>
        <w:t>видам</w:t>
      </w:r>
      <w:r w:rsidRPr="002A53EE">
        <w:rPr>
          <w:b/>
          <w:bCs/>
          <w:spacing w:val="-1"/>
          <w:lang w:eastAsia="en-US"/>
        </w:rPr>
        <w:t xml:space="preserve"> </w:t>
      </w:r>
      <w:r w:rsidRPr="002A53EE">
        <w:rPr>
          <w:b/>
          <w:bCs/>
          <w:lang w:eastAsia="en-US"/>
        </w:rPr>
        <w:t>основного, резервного</w:t>
      </w:r>
      <w:r w:rsidRPr="002A53EE">
        <w:rPr>
          <w:b/>
          <w:bCs/>
          <w:spacing w:val="-1"/>
          <w:lang w:eastAsia="en-US"/>
        </w:rPr>
        <w:t xml:space="preserve"> </w:t>
      </w:r>
      <w:r w:rsidRPr="002A53EE">
        <w:rPr>
          <w:b/>
          <w:bCs/>
          <w:lang w:eastAsia="en-US"/>
        </w:rPr>
        <w:t>и аварийного</w:t>
      </w:r>
      <w:r w:rsidRPr="002A53EE">
        <w:rPr>
          <w:b/>
          <w:bCs/>
          <w:spacing w:val="-3"/>
          <w:lang w:eastAsia="en-US"/>
        </w:rPr>
        <w:t xml:space="preserve"> </w:t>
      </w:r>
      <w:r w:rsidRPr="002A53EE">
        <w:rPr>
          <w:b/>
          <w:bCs/>
          <w:lang w:eastAsia="en-US"/>
        </w:rPr>
        <w:t>топлива</w:t>
      </w:r>
      <w:r w:rsidRPr="002A53EE">
        <w:rPr>
          <w:b/>
          <w:bCs/>
          <w:spacing w:val="-2"/>
          <w:lang w:eastAsia="en-US"/>
        </w:rPr>
        <w:t xml:space="preserve"> </w:t>
      </w:r>
      <w:r w:rsidRPr="002A53EE">
        <w:rPr>
          <w:b/>
          <w:bCs/>
          <w:lang w:eastAsia="en-US"/>
        </w:rPr>
        <w:t>на каждом</w:t>
      </w:r>
      <w:r w:rsidRPr="002A53EE">
        <w:rPr>
          <w:b/>
          <w:bCs/>
          <w:spacing w:val="-1"/>
          <w:lang w:eastAsia="en-US"/>
        </w:rPr>
        <w:t xml:space="preserve"> </w:t>
      </w:r>
      <w:r w:rsidRPr="002A53EE">
        <w:rPr>
          <w:b/>
          <w:bCs/>
          <w:lang w:eastAsia="en-US"/>
        </w:rPr>
        <w:t>этапе</w:t>
      </w:r>
    </w:p>
    <w:p w:rsidR="002A53EE" w:rsidRPr="002A53EE" w:rsidRDefault="002A53EE" w:rsidP="002A53EE">
      <w:pPr>
        <w:widowControl w:val="0"/>
        <w:autoSpaceDE w:val="0"/>
        <w:autoSpaceDN w:val="0"/>
        <w:spacing w:before="117" w:line="276" w:lineRule="auto"/>
        <w:ind w:left="218" w:right="209" w:firstLine="566"/>
        <w:rPr>
          <w:lang w:eastAsia="en-US"/>
        </w:rPr>
      </w:pPr>
      <w:r w:rsidRPr="002A53EE">
        <w:rPr>
          <w:lang w:eastAsia="en-US"/>
        </w:rPr>
        <w:t>Основным</w:t>
      </w:r>
      <w:r w:rsidRPr="002A53EE">
        <w:rPr>
          <w:spacing w:val="22"/>
          <w:lang w:eastAsia="en-US"/>
        </w:rPr>
        <w:t xml:space="preserve"> </w:t>
      </w:r>
      <w:r w:rsidRPr="002A53EE">
        <w:rPr>
          <w:lang w:eastAsia="en-US"/>
        </w:rPr>
        <w:t>видом</w:t>
      </w:r>
      <w:r w:rsidRPr="002A53EE">
        <w:rPr>
          <w:spacing w:val="22"/>
          <w:lang w:eastAsia="en-US"/>
        </w:rPr>
        <w:t xml:space="preserve"> </w:t>
      </w:r>
      <w:r w:rsidRPr="002A53EE">
        <w:rPr>
          <w:lang w:eastAsia="en-US"/>
        </w:rPr>
        <w:t>топлива</w:t>
      </w:r>
      <w:r w:rsidRPr="002A53EE">
        <w:rPr>
          <w:spacing w:val="21"/>
          <w:lang w:eastAsia="en-US"/>
        </w:rPr>
        <w:t xml:space="preserve"> </w:t>
      </w:r>
      <w:r w:rsidRPr="002A53EE">
        <w:rPr>
          <w:lang w:eastAsia="en-US"/>
        </w:rPr>
        <w:t>на</w:t>
      </w:r>
      <w:r w:rsidRPr="002A53EE">
        <w:rPr>
          <w:spacing w:val="23"/>
          <w:lang w:eastAsia="en-US"/>
        </w:rPr>
        <w:t xml:space="preserve"> </w:t>
      </w:r>
      <w:r w:rsidRPr="002A53EE">
        <w:rPr>
          <w:lang w:eastAsia="en-US"/>
        </w:rPr>
        <w:t>источниках</w:t>
      </w:r>
      <w:r w:rsidRPr="002A53EE">
        <w:rPr>
          <w:spacing w:val="30"/>
          <w:lang w:eastAsia="en-US"/>
        </w:rPr>
        <w:t xml:space="preserve"> </w:t>
      </w:r>
      <w:r w:rsidRPr="002A53EE">
        <w:rPr>
          <w:lang w:eastAsia="en-US"/>
        </w:rPr>
        <w:t>сельского</w:t>
      </w:r>
      <w:r w:rsidRPr="002A53EE">
        <w:rPr>
          <w:spacing w:val="23"/>
          <w:lang w:eastAsia="en-US"/>
        </w:rPr>
        <w:t xml:space="preserve"> </w:t>
      </w:r>
      <w:r w:rsidRPr="002A53EE">
        <w:rPr>
          <w:lang w:eastAsia="en-US"/>
        </w:rPr>
        <w:t>поселения</w:t>
      </w:r>
      <w:r w:rsidRPr="002A53EE">
        <w:rPr>
          <w:spacing w:val="23"/>
          <w:lang w:eastAsia="en-US"/>
        </w:rPr>
        <w:t xml:space="preserve"> </w:t>
      </w:r>
      <w:r w:rsidRPr="002A53EE">
        <w:rPr>
          <w:lang w:eastAsia="en-US"/>
        </w:rPr>
        <w:t>Светлый</w:t>
      </w:r>
      <w:r w:rsidRPr="002A53EE">
        <w:rPr>
          <w:spacing w:val="27"/>
          <w:lang w:eastAsia="en-US"/>
        </w:rPr>
        <w:t xml:space="preserve"> </w:t>
      </w:r>
      <w:r w:rsidRPr="002A53EE">
        <w:rPr>
          <w:lang w:eastAsia="en-US"/>
        </w:rPr>
        <w:t>будет</w:t>
      </w:r>
      <w:r w:rsidRPr="002A53EE">
        <w:rPr>
          <w:spacing w:val="24"/>
          <w:lang w:eastAsia="en-US"/>
        </w:rPr>
        <w:t xml:space="preserve"> </w:t>
      </w:r>
      <w:r w:rsidRPr="002A53EE">
        <w:rPr>
          <w:lang w:eastAsia="en-US"/>
        </w:rPr>
        <w:t>оставаться</w:t>
      </w:r>
      <w:r w:rsidRPr="002A53EE">
        <w:rPr>
          <w:spacing w:val="-57"/>
          <w:lang w:eastAsia="en-US"/>
        </w:rPr>
        <w:t xml:space="preserve"> </w:t>
      </w:r>
      <w:r w:rsidRPr="002A53EE">
        <w:rPr>
          <w:lang w:eastAsia="en-US"/>
        </w:rPr>
        <w:t>природный газ.</w:t>
      </w:r>
      <w:r w:rsidRPr="002A53EE">
        <w:rPr>
          <w:spacing w:val="-1"/>
          <w:lang w:eastAsia="en-US"/>
        </w:rPr>
        <w:t xml:space="preserve"> </w:t>
      </w:r>
      <w:r w:rsidRPr="002A53EE">
        <w:rPr>
          <w:lang w:eastAsia="en-US"/>
        </w:rPr>
        <w:t>Перспективные</w:t>
      </w:r>
      <w:r w:rsidRPr="002A53EE">
        <w:rPr>
          <w:spacing w:val="-3"/>
          <w:lang w:eastAsia="en-US"/>
        </w:rPr>
        <w:t xml:space="preserve"> </w:t>
      </w:r>
      <w:r w:rsidRPr="002A53EE">
        <w:rPr>
          <w:lang w:eastAsia="en-US"/>
        </w:rPr>
        <w:t>топливные</w:t>
      </w:r>
      <w:r w:rsidRPr="002A53EE">
        <w:rPr>
          <w:spacing w:val="-5"/>
          <w:lang w:eastAsia="en-US"/>
        </w:rPr>
        <w:t xml:space="preserve"> </w:t>
      </w:r>
      <w:r w:rsidRPr="002A53EE">
        <w:rPr>
          <w:lang w:eastAsia="en-US"/>
        </w:rPr>
        <w:t>балансы</w:t>
      </w:r>
      <w:r w:rsidRPr="002A53EE">
        <w:rPr>
          <w:spacing w:val="-1"/>
          <w:lang w:eastAsia="en-US"/>
        </w:rPr>
        <w:t xml:space="preserve"> </w:t>
      </w:r>
      <w:r w:rsidRPr="002A53EE">
        <w:rPr>
          <w:lang w:eastAsia="en-US"/>
        </w:rPr>
        <w:t>представлены в</w:t>
      </w:r>
      <w:r w:rsidRPr="002A53EE">
        <w:rPr>
          <w:spacing w:val="-2"/>
          <w:lang w:eastAsia="en-US"/>
        </w:rPr>
        <w:t xml:space="preserve"> </w:t>
      </w:r>
      <w:r w:rsidRPr="002A53EE">
        <w:rPr>
          <w:lang w:eastAsia="en-US"/>
        </w:rPr>
        <w:t>таблице</w:t>
      </w:r>
      <w:r w:rsidRPr="002A53EE">
        <w:rPr>
          <w:spacing w:val="3"/>
          <w:lang w:eastAsia="en-US"/>
        </w:rPr>
        <w:t xml:space="preserve"> </w:t>
      </w:r>
      <w:r w:rsidRPr="002A53EE">
        <w:rPr>
          <w:lang w:eastAsia="en-US"/>
        </w:rPr>
        <w:t>8.1.</w:t>
      </w:r>
    </w:p>
    <w:p w:rsidR="002A53EE" w:rsidRPr="002A53EE" w:rsidRDefault="002A53EE" w:rsidP="002A53EE">
      <w:pPr>
        <w:widowControl w:val="0"/>
        <w:autoSpaceDE w:val="0"/>
        <w:autoSpaceDN w:val="0"/>
        <w:spacing w:line="276" w:lineRule="auto"/>
        <w:rPr>
          <w:sz w:val="22"/>
          <w:szCs w:val="22"/>
          <w:lang w:eastAsia="en-US"/>
        </w:rPr>
        <w:sectPr w:rsidR="002A53EE" w:rsidRPr="002A53EE">
          <w:pgSz w:w="11910" w:h="16840"/>
          <w:pgMar w:top="1660" w:right="340" w:bottom="800" w:left="1200" w:header="978" w:footer="609" w:gutter="0"/>
          <w:cols w:space="720"/>
        </w:sectPr>
      </w:pPr>
    </w:p>
    <w:p w:rsidR="002A53EE" w:rsidRPr="002A53EE" w:rsidRDefault="002A53EE" w:rsidP="002A53EE">
      <w:pPr>
        <w:widowControl w:val="0"/>
        <w:autoSpaceDE w:val="0"/>
        <w:autoSpaceDN w:val="0"/>
        <w:spacing w:before="3"/>
        <w:rPr>
          <w:rFonts w:ascii="Arial"/>
          <w:i/>
          <w:sz w:val="16"/>
          <w:lang w:eastAsia="en-US"/>
        </w:rPr>
      </w:pPr>
    </w:p>
    <w:p w:rsidR="002A53EE" w:rsidRPr="002A53EE" w:rsidRDefault="002A53EE" w:rsidP="002A53EE">
      <w:pPr>
        <w:widowControl w:val="0"/>
        <w:autoSpaceDE w:val="0"/>
        <w:autoSpaceDN w:val="0"/>
        <w:spacing w:before="90"/>
        <w:ind w:left="13053" w:right="89"/>
        <w:jc w:val="center"/>
        <w:rPr>
          <w:lang w:eastAsia="en-US"/>
        </w:rPr>
      </w:pPr>
      <w:r w:rsidRPr="002A53EE">
        <w:rPr>
          <w:lang w:eastAsia="en-US"/>
        </w:rPr>
        <w:t>Таблица</w:t>
      </w:r>
      <w:r w:rsidRPr="002A53EE">
        <w:rPr>
          <w:spacing w:val="-2"/>
          <w:lang w:eastAsia="en-US"/>
        </w:rPr>
        <w:t xml:space="preserve"> </w:t>
      </w:r>
      <w:r w:rsidRPr="002A53EE">
        <w:rPr>
          <w:lang w:eastAsia="en-US"/>
        </w:rPr>
        <w:t>8.1</w:t>
      </w:r>
    </w:p>
    <w:p w:rsidR="002A53EE" w:rsidRPr="002A53EE" w:rsidRDefault="002A53EE" w:rsidP="002A53EE">
      <w:pPr>
        <w:widowControl w:val="0"/>
        <w:autoSpaceDE w:val="0"/>
        <w:autoSpaceDN w:val="0"/>
        <w:spacing w:before="41" w:after="47"/>
        <w:ind w:left="4865" w:right="5823"/>
        <w:jc w:val="center"/>
        <w:rPr>
          <w:lang w:eastAsia="en-US"/>
        </w:rPr>
      </w:pPr>
      <w:r w:rsidRPr="002A53EE">
        <w:rPr>
          <w:u w:val="single"/>
          <w:lang w:eastAsia="en-US"/>
        </w:rPr>
        <w:t>Перспективные</w:t>
      </w:r>
      <w:r w:rsidRPr="002A53EE">
        <w:rPr>
          <w:spacing w:val="-6"/>
          <w:u w:val="single"/>
          <w:lang w:eastAsia="en-US"/>
        </w:rPr>
        <w:t xml:space="preserve"> </w:t>
      </w:r>
      <w:r w:rsidRPr="002A53EE">
        <w:rPr>
          <w:u w:val="single"/>
          <w:lang w:eastAsia="en-US"/>
        </w:rPr>
        <w:t>топливные</w:t>
      </w:r>
      <w:r w:rsidRPr="002A53EE">
        <w:rPr>
          <w:spacing w:val="-5"/>
          <w:u w:val="single"/>
          <w:lang w:eastAsia="en-US"/>
        </w:rPr>
        <w:t xml:space="preserve"> </w:t>
      </w:r>
      <w:r w:rsidRPr="002A53EE">
        <w:rPr>
          <w:u w:val="single"/>
          <w:lang w:eastAsia="en-US"/>
        </w:rPr>
        <w:t>балансы</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5"/>
        <w:gridCol w:w="814"/>
        <w:gridCol w:w="817"/>
        <w:gridCol w:w="814"/>
        <w:gridCol w:w="816"/>
        <w:gridCol w:w="816"/>
        <w:gridCol w:w="814"/>
        <w:gridCol w:w="816"/>
        <w:gridCol w:w="816"/>
        <w:gridCol w:w="816"/>
        <w:gridCol w:w="816"/>
        <w:gridCol w:w="816"/>
      </w:tblGrid>
      <w:tr w:rsidR="002A53EE" w:rsidRPr="002A53EE" w:rsidTr="00485166">
        <w:trPr>
          <w:trHeight w:val="230"/>
        </w:trPr>
        <w:tc>
          <w:tcPr>
            <w:tcW w:w="5065" w:type="dxa"/>
          </w:tcPr>
          <w:p w:rsidR="002A53EE" w:rsidRPr="002A53EE" w:rsidRDefault="002A53EE" w:rsidP="002A53EE">
            <w:pPr>
              <w:ind w:left="187" w:right="183"/>
              <w:jc w:val="center"/>
              <w:rPr>
                <w:b/>
                <w:sz w:val="20"/>
                <w:szCs w:val="22"/>
                <w:lang w:eastAsia="en-US"/>
              </w:rPr>
            </w:pPr>
            <w:r w:rsidRPr="002A53EE">
              <w:rPr>
                <w:b/>
                <w:sz w:val="20"/>
                <w:szCs w:val="22"/>
                <w:lang w:eastAsia="en-US"/>
              </w:rPr>
              <w:t>Показатель</w:t>
            </w:r>
          </w:p>
        </w:tc>
        <w:tc>
          <w:tcPr>
            <w:tcW w:w="814" w:type="dxa"/>
          </w:tcPr>
          <w:p w:rsidR="002A53EE" w:rsidRPr="002A53EE" w:rsidRDefault="002A53EE" w:rsidP="002A53EE">
            <w:pPr>
              <w:ind w:right="130"/>
              <w:jc w:val="right"/>
              <w:rPr>
                <w:b/>
                <w:sz w:val="20"/>
                <w:szCs w:val="22"/>
                <w:lang w:eastAsia="en-US"/>
              </w:rPr>
            </w:pPr>
            <w:r w:rsidRPr="002A53EE">
              <w:rPr>
                <w:b/>
                <w:sz w:val="20"/>
                <w:szCs w:val="22"/>
                <w:lang w:eastAsia="en-US"/>
              </w:rPr>
              <w:t>2023г.</w:t>
            </w:r>
          </w:p>
        </w:tc>
        <w:tc>
          <w:tcPr>
            <w:tcW w:w="817" w:type="dxa"/>
          </w:tcPr>
          <w:p w:rsidR="002A53EE" w:rsidRPr="002A53EE" w:rsidRDefault="002A53EE" w:rsidP="002A53EE">
            <w:pPr>
              <w:ind w:left="107" w:right="105"/>
              <w:jc w:val="center"/>
              <w:rPr>
                <w:b/>
                <w:sz w:val="20"/>
                <w:szCs w:val="22"/>
                <w:lang w:eastAsia="en-US"/>
              </w:rPr>
            </w:pPr>
            <w:r w:rsidRPr="002A53EE">
              <w:rPr>
                <w:b/>
                <w:sz w:val="20"/>
                <w:szCs w:val="22"/>
                <w:lang w:eastAsia="en-US"/>
              </w:rPr>
              <w:t>2024г.</w:t>
            </w:r>
          </w:p>
        </w:tc>
        <w:tc>
          <w:tcPr>
            <w:tcW w:w="814" w:type="dxa"/>
          </w:tcPr>
          <w:p w:rsidR="002A53EE" w:rsidRPr="002A53EE" w:rsidRDefault="002A53EE" w:rsidP="002A53EE">
            <w:pPr>
              <w:ind w:left="106" w:right="106"/>
              <w:jc w:val="center"/>
              <w:rPr>
                <w:b/>
                <w:sz w:val="20"/>
                <w:szCs w:val="22"/>
                <w:lang w:eastAsia="en-US"/>
              </w:rPr>
            </w:pPr>
            <w:r w:rsidRPr="002A53EE">
              <w:rPr>
                <w:b/>
                <w:sz w:val="20"/>
                <w:szCs w:val="22"/>
                <w:lang w:eastAsia="en-US"/>
              </w:rPr>
              <w:t>2025г.</w:t>
            </w:r>
          </w:p>
        </w:tc>
        <w:tc>
          <w:tcPr>
            <w:tcW w:w="816" w:type="dxa"/>
          </w:tcPr>
          <w:p w:rsidR="002A53EE" w:rsidRPr="002A53EE" w:rsidRDefault="002A53EE" w:rsidP="002A53EE">
            <w:pPr>
              <w:ind w:left="108" w:right="105"/>
              <w:jc w:val="center"/>
              <w:rPr>
                <w:b/>
                <w:sz w:val="20"/>
                <w:szCs w:val="22"/>
                <w:lang w:eastAsia="en-US"/>
              </w:rPr>
            </w:pPr>
            <w:r w:rsidRPr="002A53EE">
              <w:rPr>
                <w:b/>
                <w:sz w:val="20"/>
                <w:szCs w:val="22"/>
                <w:lang w:eastAsia="en-US"/>
              </w:rPr>
              <w:t>2026г.</w:t>
            </w:r>
          </w:p>
        </w:tc>
        <w:tc>
          <w:tcPr>
            <w:tcW w:w="816" w:type="dxa"/>
          </w:tcPr>
          <w:p w:rsidR="002A53EE" w:rsidRPr="002A53EE" w:rsidRDefault="002A53EE" w:rsidP="002A53EE">
            <w:pPr>
              <w:ind w:right="131"/>
              <w:jc w:val="right"/>
              <w:rPr>
                <w:b/>
                <w:sz w:val="20"/>
                <w:szCs w:val="22"/>
                <w:lang w:eastAsia="en-US"/>
              </w:rPr>
            </w:pPr>
            <w:r w:rsidRPr="002A53EE">
              <w:rPr>
                <w:b/>
                <w:sz w:val="20"/>
                <w:szCs w:val="22"/>
                <w:lang w:eastAsia="en-US"/>
              </w:rPr>
              <w:t>2027г.</w:t>
            </w:r>
          </w:p>
        </w:tc>
        <w:tc>
          <w:tcPr>
            <w:tcW w:w="814" w:type="dxa"/>
          </w:tcPr>
          <w:p w:rsidR="002A53EE" w:rsidRPr="002A53EE" w:rsidRDefault="002A53EE" w:rsidP="002A53EE">
            <w:pPr>
              <w:ind w:right="129"/>
              <w:jc w:val="right"/>
              <w:rPr>
                <w:b/>
                <w:sz w:val="20"/>
                <w:szCs w:val="22"/>
                <w:lang w:eastAsia="en-US"/>
              </w:rPr>
            </w:pPr>
            <w:r w:rsidRPr="002A53EE">
              <w:rPr>
                <w:b/>
                <w:sz w:val="20"/>
                <w:szCs w:val="22"/>
                <w:lang w:eastAsia="en-US"/>
              </w:rPr>
              <w:t>2028г.</w:t>
            </w:r>
          </w:p>
        </w:tc>
        <w:tc>
          <w:tcPr>
            <w:tcW w:w="816" w:type="dxa"/>
          </w:tcPr>
          <w:p w:rsidR="002A53EE" w:rsidRPr="002A53EE" w:rsidRDefault="002A53EE" w:rsidP="002A53EE">
            <w:pPr>
              <w:ind w:left="108" w:right="105"/>
              <w:jc w:val="center"/>
              <w:rPr>
                <w:b/>
                <w:sz w:val="20"/>
                <w:szCs w:val="22"/>
                <w:lang w:eastAsia="en-US"/>
              </w:rPr>
            </w:pPr>
            <w:r w:rsidRPr="002A53EE">
              <w:rPr>
                <w:b/>
                <w:sz w:val="20"/>
                <w:szCs w:val="22"/>
                <w:lang w:eastAsia="en-US"/>
              </w:rPr>
              <w:t>2029г.</w:t>
            </w:r>
          </w:p>
        </w:tc>
        <w:tc>
          <w:tcPr>
            <w:tcW w:w="816" w:type="dxa"/>
          </w:tcPr>
          <w:p w:rsidR="002A53EE" w:rsidRPr="002A53EE" w:rsidRDefault="002A53EE" w:rsidP="002A53EE">
            <w:pPr>
              <w:ind w:right="131"/>
              <w:jc w:val="right"/>
              <w:rPr>
                <w:b/>
                <w:sz w:val="20"/>
                <w:szCs w:val="22"/>
                <w:lang w:eastAsia="en-US"/>
              </w:rPr>
            </w:pPr>
            <w:r w:rsidRPr="002A53EE">
              <w:rPr>
                <w:b/>
                <w:sz w:val="20"/>
                <w:szCs w:val="22"/>
                <w:lang w:eastAsia="en-US"/>
              </w:rPr>
              <w:t>2030г.</w:t>
            </w:r>
          </w:p>
        </w:tc>
        <w:tc>
          <w:tcPr>
            <w:tcW w:w="816" w:type="dxa"/>
          </w:tcPr>
          <w:p w:rsidR="002A53EE" w:rsidRPr="002A53EE" w:rsidRDefault="002A53EE" w:rsidP="002A53EE">
            <w:pPr>
              <w:ind w:right="129"/>
              <w:jc w:val="right"/>
              <w:rPr>
                <w:b/>
                <w:sz w:val="20"/>
                <w:szCs w:val="22"/>
                <w:lang w:eastAsia="en-US"/>
              </w:rPr>
            </w:pPr>
            <w:r w:rsidRPr="002A53EE">
              <w:rPr>
                <w:b/>
                <w:sz w:val="20"/>
                <w:szCs w:val="22"/>
                <w:lang w:eastAsia="en-US"/>
              </w:rPr>
              <w:t>2031г.</w:t>
            </w:r>
          </w:p>
        </w:tc>
        <w:tc>
          <w:tcPr>
            <w:tcW w:w="816" w:type="dxa"/>
          </w:tcPr>
          <w:p w:rsidR="002A53EE" w:rsidRPr="002A53EE" w:rsidRDefault="002A53EE" w:rsidP="002A53EE">
            <w:pPr>
              <w:ind w:right="129"/>
              <w:jc w:val="right"/>
              <w:rPr>
                <w:b/>
                <w:sz w:val="20"/>
                <w:szCs w:val="22"/>
                <w:lang w:eastAsia="en-US"/>
              </w:rPr>
            </w:pPr>
            <w:r w:rsidRPr="002A53EE">
              <w:rPr>
                <w:b/>
                <w:sz w:val="20"/>
                <w:szCs w:val="22"/>
                <w:lang w:eastAsia="en-US"/>
              </w:rPr>
              <w:t>2032г.</w:t>
            </w:r>
          </w:p>
        </w:tc>
        <w:tc>
          <w:tcPr>
            <w:tcW w:w="816" w:type="dxa"/>
          </w:tcPr>
          <w:p w:rsidR="002A53EE" w:rsidRPr="002A53EE" w:rsidRDefault="002A53EE" w:rsidP="002A53EE">
            <w:pPr>
              <w:ind w:right="129"/>
              <w:jc w:val="right"/>
              <w:rPr>
                <w:b/>
                <w:sz w:val="20"/>
                <w:szCs w:val="22"/>
                <w:lang w:eastAsia="en-US"/>
              </w:rPr>
            </w:pPr>
            <w:r w:rsidRPr="002A53EE">
              <w:rPr>
                <w:b/>
                <w:sz w:val="20"/>
                <w:szCs w:val="22"/>
                <w:lang w:eastAsia="en-US"/>
              </w:rPr>
              <w:t>2033г.</w:t>
            </w:r>
          </w:p>
        </w:tc>
      </w:tr>
      <w:tr w:rsidR="002A53EE" w:rsidRPr="002A53EE" w:rsidTr="00485166">
        <w:trPr>
          <w:trHeight w:val="230"/>
        </w:trPr>
        <w:tc>
          <w:tcPr>
            <w:tcW w:w="14036" w:type="dxa"/>
            <w:gridSpan w:val="12"/>
          </w:tcPr>
          <w:p w:rsidR="002A53EE" w:rsidRPr="002A53EE" w:rsidRDefault="002A53EE" w:rsidP="002A53EE">
            <w:pPr>
              <w:ind w:left="5925" w:right="5923"/>
              <w:jc w:val="center"/>
              <w:rPr>
                <w:b/>
                <w:sz w:val="20"/>
                <w:szCs w:val="22"/>
                <w:lang w:eastAsia="en-US"/>
              </w:rPr>
            </w:pPr>
            <w:r w:rsidRPr="002A53EE">
              <w:rPr>
                <w:b/>
                <w:sz w:val="20"/>
                <w:szCs w:val="22"/>
                <w:lang w:eastAsia="en-US"/>
              </w:rPr>
              <w:t>Котельная</w:t>
            </w:r>
            <w:r w:rsidRPr="002A53EE">
              <w:rPr>
                <w:b/>
                <w:spacing w:val="-3"/>
                <w:sz w:val="20"/>
                <w:szCs w:val="22"/>
                <w:lang w:eastAsia="en-US"/>
              </w:rPr>
              <w:t xml:space="preserve"> </w:t>
            </w:r>
            <w:r w:rsidRPr="002A53EE">
              <w:rPr>
                <w:b/>
                <w:sz w:val="20"/>
                <w:szCs w:val="22"/>
                <w:lang w:eastAsia="en-US"/>
              </w:rPr>
              <w:t>№1</w:t>
            </w:r>
          </w:p>
        </w:tc>
      </w:tr>
      <w:tr w:rsidR="002A53EE" w:rsidRPr="002A53EE" w:rsidTr="00485166">
        <w:trPr>
          <w:trHeight w:val="230"/>
        </w:trPr>
        <w:tc>
          <w:tcPr>
            <w:tcW w:w="5065" w:type="dxa"/>
          </w:tcPr>
          <w:p w:rsidR="002A53EE" w:rsidRPr="002A53EE" w:rsidRDefault="002A53EE" w:rsidP="002A53EE">
            <w:pPr>
              <w:ind w:left="183" w:right="183"/>
              <w:jc w:val="center"/>
              <w:rPr>
                <w:sz w:val="20"/>
                <w:szCs w:val="22"/>
                <w:lang w:val="ru-RU" w:eastAsia="en-US"/>
              </w:rPr>
            </w:pPr>
            <w:r w:rsidRPr="002A53EE">
              <w:rPr>
                <w:sz w:val="20"/>
                <w:szCs w:val="22"/>
                <w:lang w:val="ru-RU" w:eastAsia="en-US"/>
              </w:rPr>
              <w:t>Подключенная</w:t>
            </w:r>
            <w:r w:rsidRPr="002A53EE">
              <w:rPr>
                <w:spacing w:val="-5"/>
                <w:sz w:val="20"/>
                <w:szCs w:val="22"/>
                <w:lang w:val="ru-RU" w:eastAsia="en-US"/>
              </w:rPr>
              <w:t xml:space="preserve"> </w:t>
            </w:r>
            <w:r w:rsidRPr="002A53EE">
              <w:rPr>
                <w:sz w:val="20"/>
                <w:szCs w:val="22"/>
                <w:lang w:val="ru-RU" w:eastAsia="en-US"/>
              </w:rPr>
              <w:t>тепловая</w:t>
            </w:r>
            <w:r w:rsidRPr="002A53EE">
              <w:rPr>
                <w:spacing w:val="-5"/>
                <w:sz w:val="20"/>
                <w:szCs w:val="22"/>
                <w:lang w:val="ru-RU" w:eastAsia="en-US"/>
              </w:rPr>
              <w:t xml:space="preserve"> </w:t>
            </w:r>
            <w:r w:rsidRPr="002A53EE">
              <w:rPr>
                <w:sz w:val="20"/>
                <w:szCs w:val="22"/>
                <w:lang w:val="ru-RU" w:eastAsia="en-US"/>
              </w:rPr>
              <w:t>нагрузка</w:t>
            </w:r>
            <w:r w:rsidRPr="002A53EE">
              <w:rPr>
                <w:spacing w:val="-3"/>
                <w:sz w:val="20"/>
                <w:szCs w:val="22"/>
                <w:lang w:val="ru-RU" w:eastAsia="en-US"/>
              </w:rPr>
              <w:t xml:space="preserve"> </w:t>
            </w:r>
            <w:r w:rsidRPr="002A53EE">
              <w:rPr>
                <w:sz w:val="20"/>
                <w:szCs w:val="22"/>
                <w:lang w:val="ru-RU" w:eastAsia="en-US"/>
              </w:rPr>
              <w:t>к</w:t>
            </w:r>
            <w:r w:rsidRPr="002A53EE">
              <w:rPr>
                <w:spacing w:val="-5"/>
                <w:sz w:val="20"/>
                <w:szCs w:val="22"/>
                <w:lang w:val="ru-RU" w:eastAsia="en-US"/>
              </w:rPr>
              <w:t xml:space="preserve"> </w:t>
            </w:r>
            <w:r w:rsidRPr="002A53EE">
              <w:rPr>
                <w:sz w:val="20"/>
                <w:szCs w:val="22"/>
                <w:lang w:val="ru-RU" w:eastAsia="en-US"/>
              </w:rPr>
              <w:t>котельной,</w:t>
            </w:r>
            <w:r w:rsidRPr="002A53EE">
              <w:rPr>
                <w:spacing w:val="-3"/>
                <w:sz w:val="20"/>
                <w:szCs w:val="22"/>
                <w:lang w:val="ru-RU" w:eastAsia="en-US"/>
              </w:rPr>
              <w:t xml:space="preserve"> </w:t>
            </w:r>
            <w:r w:rsidRPr="002A53EE">
              <w:rPr>
                <w:sz w:val="20"/>
                <w:szCs w:val="22"/>
                <w:lang w:val="ru-RU" w:eastAsia="en-US"/>
              </w:rPr>
              <w:t>Гкал/</w:t>
            </w:r>
            <w:proofErr w:type="gramStart"/>
            <w:r w:rsidRPr="002A53EE">
              <w:rPr>
                <w:sz w:val="20"/>
                <w:szCs w:val="22"/>
                <w:lang w:val="ru-RU" w:eastAsia="en-US"/>
              </w:rPr>
              <w:t>ч</w:t>
            </w:r>
            <w:proofErr w:type="gramEnd"/>
          </w:p>
        </w:tc>
        <w:tc>
          <w:tcPr>
            <w:tcW w:w="814" w:type="dxa"/>
          </w:tcPr>
          <w:p w:rsidR="002A53EE" w:rsidRPr="002A53EE" w:rsidRDefault="002A53EE" w:rsidP="002A53EE">
            <w:pPr>
              <w:ind w:left="108" w:right="102"/>
              <w:jc w:val="center"/>
              <w:rPr>
                <w:sz w:val="20"/>
                <w:szCs w:val="22"/>
                <w:lang w:eastAsia="en-US"/>
              </w:rPr>
            </w:pPr>
            <w:r w:rsidRPr="002A53EE">
              <w:rPr>
                <w:sz w:val="20"/>
                <w:szCs w:val="20"/>
                <w:lang w:eastAsia="en-US"/>
              </w:rPr>
              <w:t>8,21</w:t>
            </w:r>
          </w:p>
        </w:tc>
        <w:tc>
          <w:tcPr>
            <w:tcW w:w="817" w:type="dxa"/>
          </w:tcPr>
          <w:p w:rsidR="002A53EE" w:rsidRPr="002A53EE" w:rsidRDefault="002A53EE" w:rsidP="002A53EE">
            <w:pPr>
              <w:ind w:left="108" w:right="102"/>
              <w:jc w:val="center"/>
              <w:rPr>
                <w:sz w:val="20"/>
                <w:szCs w:val="22"/>
                <w:lang w:eastAsia="en-US"/>
              </w:rPr>
            </w:pPr>
            <w:r w:rsidRPr="002A53EE">
              <w:rPr>
                <w:sz w:val="20"/>
                <w:szCs w:val="20"/>
                <w:lang w:eastAsia="en-US"/>
              </w:rPr>
              <w:t>8,21</w:t>
            </w:r>
          </w:p>
        </w:tc>
        <w:tc>
          <w:tcPr>
            <w:tcW w:w="814" w:type="dxa"/>
          </w:tcPr>
          <w:p w:rsidR="002A53EE" w:rsidRPr="002A53EE" w:rsidRDefault="002A53EE" w:rsidP="002A53EE">
            <w:pPr>
              <w:ind w:left="108" w:right="102"/>
              <w:jc w:val="center"/>
              <w:rPr>
                <w:sz w:val="20"/>
                <w:szCs w:val="22"/>
                <w:lang w:eastAsia="en-US"/>
              </w:rPr>
            </w:pPr>
            <w:r w:rsidRPr="002A53EE">
              <w:rPr>
                <w:sz w:val="20"/>
                <w:szCs w:val="20"/>
                <w:lang w:eastAsia="en-US"/>
              </w:rPr>
              <w:t>8,21</w:t>
            </w:r>
          </w:p>
        </w:tc>
        <w:tc>
          <w:tcPr>
            <w:tcW w:w="816" w:type="dxa"/>
          </w:tcPr>
          <w:p w:rsidR="002A53EE" w:rsidRPr="002A53EE" w:rsidRDefault="002A53EE" w:rsidP="002A53EE">
            <w:pPr>
              <w:ind w:left="108" w:right="102"/>
              <w:jc w:val="center"/>
              <w:rPr>
                <w:sz w:val="20"/>
                <w:szCs w:val="22"/>
                <w:lang w:eastAsia="en-US"/>
              </w:rPr>
            </w:pPr>
            <w:r w:rsidRPr="002A53EE">
              <w:rPr>
                <w:sz w:val="20"/>
                <w:szCs w:val="20"/>
                <w:lang w:eastAsia="en-US"/>
              </w:rPr>
              <w:t>8,21</w:t>
            </w:r>
          </w:p>
        </w:tc>
        <w:tc>
          <w:tcPr>
            <w:tcW w:w="816" w:type="dxa"/>
          </w:tcPr>
          <w:p w:rsidR="002A53EE" w:rsidRPr="002A53EE" w:rsidRDefault="002A53EE" w:rsidP="002A53EE">
            <w:pPr>
              <w:ind w:left="108" w:right="102"/>
              <w:jc w:val="center"/>
              <w:rPr>
                <w:sz w:val="20"/>
                <w:szCs w:val="22"/>
                <w:lang w:eastAsia="en-US"/>
              </w:rPr>
            </w:pPr>
            <w:r w:rsidRPr="002A53EE">
              <w:rPr>
                <w:sz w:val="20"/>
                <w:szCs w:val="20"/>
                <w:lang w:eastAsia="en-US"/>
              </w:rPr>
              <w:t>8,21</w:t>
            </w:r>
          </w:p>
        </w:tc>
        <w:tc>
          <w:tcPr>
            <w:tcW w:w="814" w:type="dxa"/>
          </w:tcPr>
          <w:p w:rsidR="002A53EE" w:rsidRPr="002A53EE" w:rsidRDefault="002A53EE" w:rsidP="002A53EE">
            <w:pPr>
              <w:ind w:left="108" w:right="102"/>
              <w:jc w:val="center"/>
              <w:rPr>
                <w:sz w:val="20"/>
                <w:szCs w:val="22"/>
                <w:lang w:eastAsia="en-US"/>
              </w:rPr>
            </w:pPr>
            <w:r w:rsidRPr="002A53EE">
              <w:rPr>
                <w:sz w:val="20"/>
                <w:szCs w:val="20"/>
                <w:lang w:eastAsia="en-US"/>
              </w:rPr>
              <w:t>8,21</w:t>
            </w:r>
          </w:p>
        </w:tc>
        <w:tc>
          <w:tcPr>
            <w:tcW w:w="816" w:type="dxa"/>
          </w:tcPr>
          <w:p w:rsidR="002A53EE" w:rsidRPr="002A53EE" w:rsidRDefault="002A53EE" w:rsidP="002A53EE">
            <w:pPr>
              <w:ind w:left="108" w:right="102"/>
              <w:jc w:val="center"/>
              <w:rPr>
                <w:sz w:val="20"/>
                <w:szCs w:val="22"/>
                <w:lang w:eastAsia="en-US"/>
              </w:rPr>
            </w:pPr>
            <w:r w:rsidRPr="002A53EE">
              <w:rPr>
                <w:sz w:val="20"/>
                <w:szCs w:val="20"/>
                <w:lang w:eastAsia="en-US"/>
              </w:rPr>
              <w:t>8,21</w:t>
            </w:r>
          </w:p>
        </w:tc>
        <w:tc>
          <w:tcPr>
            <w:tcW w:w="816" w:type="dxa"/>
          </w:tcPr>
          <w:p w:rsidR="002A53EE" w:rsidRPr="002A53EE" w:rsidRDefault="002A53EE" w:rsidP="002A53EE">
            <w:pPr>
              <w:ind w:left="108" w:right="102"/>
              <w:jc w:val="center"/>
              <w:rPr>
                <w:sz w:val="20"/>
                <w:szCs w:val="22"/>
                <w:lang w:eastAsia="en-US"/>
              </w:rPr>
            </w:pPr>
            <w:r w:rsidRPr="002A53EE">
              <w:rPr>
                <w:sz w:val="20"/>
                <w:szCs w:val="20"/>
                <w:lang w:eastAsia="en-US"/>
              </w:rPr>
              <w:t>8,21</w:t>
            </w:r>
          </w:p>
        </w:tc>
        <w:tc>
          <w:tcPr>
            <w:tcW w:w="816" w:type="dxa"/>
          </w:tcPr>
          <w:p w:rsidR="002A53EE" w:rsidRPr="002A53EE" w:rsidRDefault="002A53EE" w:rsidP="002A53EE">
            <w:pPr>
              <w:ind w:left="108" w:right="102"/>
              <w:jc w:val="center"/>
              <w:rPr>
                <w:sz w:val="20"/>
                <w:szCs w:val="22"/>
                <w:lang w:eastAsia="en-US"/>
              </w:rPr>
            </w:pPr>
            <w:r w:rsidRPr="002A53EE">
              <w:rPr>
                <w:sz w:val="20"/>
                <w:szCs w:val="20"/>
                <w:lang w:eastAsia="en-US"/>
              </w:rPr>
              <w:t>8,21</w:t>
            </w:r>
          </w:p>
        </w:tc>
        <w:tc>
          <w:tcPr>
            <w:tcW w:w="816" w:type="dxa"/>
          </w:tcPr>
          <w:p w:rsidR="002A53EE" w:rsidRPr="002A53EE" w:rsidRDefault="002A53EE" w:rsidP="002A53EE">
            <w:pPr>
              <w:ind w:left="108" w:right="102"/>
              <w:jc w:val="center"/>
              <w:rPr>
                <w:sz w:val="20"/>
                <w:szCs w:val="22"/>
                <w:lang w:eastAsia="en-US"/>
              </w:rPr>
            </w:pPr>
            <w:r w:rsidRPr="002A53EE">
              <w:rPr>
                <w:sz w:val="20"/>
                <w:szCs w:val="20"/>
                <w:lang w:eastAsia="en-US"/>
              </w:rPr>
              <w:t>8,21</w:t>
            </w:r>
          </w:p>
        </w:tc>
        <w:tc>
          <w:tcPr>
            <w:tcW w:w="816" w:type="dxa"/>
          </w:tcPr>
          <w:p w:rsidR="002A53EE" w:rsidRPr="002A53EE" w:rsidRDefault="002A53EE" w:rsidP="002A53EE">
            <w:pPr>
              <w:ind w:left="108" w:right="102"/>
              <w:jc w:val="center"/>
              <w:rPr>
                <w:sz w:val="20"/>
                <w:szCs w:val="22"/>
                <w:lang w:eastAsia="en-US"/>
              </w:rPr>
            </w:pPr>
            <w:r w:rsidRPr="002A53EE">
              <w:rPr>
                <w:sz w:val="20"/>
                <w:szCs w:val="20"/>
                <w:lang w:eastAsia="en-US"/>
              </w:rPr>
              <w:t>8,21</w:t>
            </w:r>
          </w:p>
        </w:tc>
      </w:tr>
      <w:tr w:rsidR="002A53EE" w:rsidRPr="002A53EE" w:rsidTr="00485166">
        <w:trPr>
          <w:trHeight w:val="230"/>
        </w:trPr>
        <w:tc>
          <w:tcPr>
            <w:tcW w:w="5065" w:type="dxa"/>
          </w:tcPr>
          <w:p w:rsidR="002A53EE" w:rsidRPr="002A53EE" w:rsidRDefault="002A53EE" w:rsidP="002A53EE">
            <w:pPr>
              <w:ind w:left="182" w:right="183"/>
              <w:jc w:val="center"/>
              <w:rPr>
                <w:sz w:val="20"/>
                <w:szCs w:val="22"/>
                <w:lang w:val="ru-RU" w:eastAsia="en-US"/>
              </w:rPr>
            </w:pPr>
            <w:r w:rsidRPr="002A53EE">
              <w:rPr>
                <w:sz w:val="20"/>
                <w:szCs w:val="22"/>
                <w:lang w:val="ru-RU" w:eastAsia="en-US"/>
              </w:rPr>
              <w:t>Выработка</w:t>
            </w:r>
            <w:r w:rsidRPr="002A53EE">
              <w:rPr>
                <w:spacing w:val="-3"/>
                <w:sz w:val="20"/>
                <w:szCs w:val="22"/>
                <w:lang w:val="ru-RU" w:eastAsia="en-US"/>
              </w:rPr>
              <w:t xml:space="preserve"> </w:t>
            </w:r>
            <w:r w:rsidRPr="002A53EE">
              <w:rPr>
                <w:sz w:val="20"/>
                <w:szCs w:val="22"/>
                <w:lang w:val="ru-RU" w:eastAsia="en-US"/>
              </w:rPr>
              <w:t>тепловой</w:t>
            </w:r>
            <w:r w:rsidRPr="002A53EE">
              <w:rPr>
                <w:spacing w:val="-4"/>
                <w:sz w:val="20"/>
                <w:szCs w:val="22"/>
                <w:lang w:val="ru-RU" w:eastAsia="en-US"/>
              </w:rPr>
              <w:t xml:space="preserve"> </w:t>
            </w:r>
            <w:r w:rsidRPr="002A53EE">
              <w:rPr>
                <w:sz w:val="20"/>
                <w:szCs w:val="22"/>
                <w:lang w:val="ru-RU" w:eastAsia="en-US"/>
              </w:rPr>
              <w:t>энергии</w:t>
            </w:r>
            <w:r w:rsidRPr="002A53EE">
              <w:rPr>
                <w:spacing w:val="-4"/>
                <w:sz w:val="20"/>
                <w:szCs w:val="22"/>
                <w:lang w:val="ru-RU" w:eastAsia="en-US"/>
              </w:rPr>
              <w:t xml:space="preserve"> </w:t>
            </w:r>
            <w:r w:rsidRPr="002A53EE">
              <w:rPr>
                <w:sz w:val="20"/>
                <w:szCs w:val="22"/>
                <w:lang w:val="ru-RU" w:eastAsia="en-US"/>
              </w:rPr>
              <w:t>на</w:t>
            </w:r>
            <w:r w:rsidRPr="002A53EE">
              <w:rPr>
                <w:spacing w:val="-3"/>
                <w:sz w:val="20"/>
                <w:szCs w:val="22"/>
                <w:lang w:val="ru-RU" w:eastAsia="en-US"/>
              </w:rPr>
              <w:t xml:space="preserve"> </w:t>
            </w:r>
            <w:r w:rsidRPr="002A53EE">
              <w:rPr>
                <w:sz w:val="20"/>
                <w:szCs w:val="22"/>
                <w:lang w:val="ru-RU" w:eastAsia="en-US"/>
              </w:rPr>
              <w:t>источнике,</w:t>
            </w:r>
            <w:r w:rsidRPr="002A53EE">
              <w:rPr>
                <w:spacing w:val="-2"/>
                <w:sz w:val="20"/>
                <w:szCs w:val="22"/>
                <w:lang w:val="ru-RU" w:eastAsia="en-US"/>
              </w:rPr>
              <w:t xml:space="preserve"> </w:t>
            </w:r>
            <w:r w:rsidRPr="002A53EE">
              <w:rPr>
                <w:sz w:val="20"/>
                <w:szCs w:val="22"/>
                <w:lang w:val="ru-RU" w:eastAsia="en-US"/>
              </w:rPr>
              <w:t>Гкал</w:t>
            </w:r>
          </w:p>
        </w:tc>
        <w:tc>
          <w:tcPr>
            <w:tcW w:w="814" w:type="dxa"/>
          </w:tcPr>
          <w:p w:rsidR="002A53EE" w:rsidRPr="002A53EE" w:rsidRDefault="002A53EE" w:rsidP="002A53EE">
            <w:pPr>
              <w:ind w:left="108" w:right="102"/>
              <w:jc w:val="center"/>
              <w:rPr>
                <w:sz w:val="20"/>
                <w:szCs w:val="22"/>
                <w:lang w:eastAsia="en-US"/>
              </w:rPr>
            </w:pPr>
            <w:r w:rsidRPr="002A53EE">
              <w:rPr>
                <w:sz w:val="20"/>
                <w:szCs w:val="22"/>
                <w:lang w:eastAsia="en-US"/>
              </w:rPr>
              <w:t>21165</w:t>
            </w:r>
          </w:p>
        </w:tc>
        <w:tc>
          <w:tcPr>
            <w:tcW w:w="817" w:type="dxa"/>
          </w:tcPr>
          <w:p w:rsidR="002A53EE" w:rsidRPr="002A53EE" w:rsidRDefault="002A53EE" w:rsidP="002A53EE">
            <w:pPr>
              <w:ind w:left="108" w:right="102"/>
              <w:jc w:val="center"/>
              <w:rPr>
                <w:sz w:val="20"/>
                <w:szCs w:val="22"/>
                <w:lang w:eastAsia="en-US"/>
              </w:rPr>
            </w:pPr>
            <w:r w:rsidRPr="002A53EE">
              <w:rPr>
                <w:sz w:val="20"/>
                <w:szCs w:val="22"/>
                <w:lang w:eastAsia="en-US"/>
              </w:rPr>
              <w:t>21165</w:t>
            </w:r>
          </w:p>
        </w:tc>
        <w:tc>
          <w:tcPr>
            <w:tcW w:w="814" w:type="dxa"/>
          </w:tcPr>
          <w:p w:rsidR="002A53EE" w:rsidRPr="002A53EE" w:rsidRDefault="002A53EE" w:rsidP="002A53EE">
            <w:pPr>
              <w:ind w:left="108" w:right="102"/>
              <w:jc w:val="center"/>
              <w:rPr>
                <w:sz w:val="20"/>
                <w:szCs w:val="22"/>
                <w:lang w:eastAsia="en-US"/>
              </w:rPr>
            </w:pPr>
            <w:r w:rsidRPr="002A53EE">
              <w:rPr>
                <w:sz w:val="20"/>
                <w:szCs w:val="22"/>
                <w:lang w:eastAsia="en-US"/>
              </w:rPr>
              <w:t>21165</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21165</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21165</w:t>
            </w:r>
          </w:p>
        </w:tc>
        <w:tc>
          <w:tcPr>
            <w:tcW w:w="814" w:type="dxa"/>
          </w:tcPr>
          <w:p w:rsidR="002A53EE" w:rsidRPr="002A53EE" w:rsidRDefault="002A53EE" w:rsidP="002A53EE">
            <w:pPr>
              <w:ind w:left="108" w:right="102"/>
              <w:jc w:val="center"/>
              <w:rPr>
                <w:sz w:val="20"/>
                <w:szCs w:val="22"/>
                <w:lang w:eastAsia="en-US"/>
              </w:rPr>
            </w:pPr>
            <w:r w:rsidRPr="002A53EE">
              <w:rPr>
                <w:sz w:val="20"/>
                <w:szCs w:val="22"/>
                <w:lang w:eastAsia="en-US"/>
              </w:rPr>
              <w:t>21165</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21165</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21165</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21165</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21165</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21165</w:t>
            </w:r>
          </w:p>
        </w:tc>
      </w:tr>
      <w:tr w:rsidR="002A53EE" w:rsidRPr="002A53EE" w:rsidTr="00485166">
        <w:trPr>
          <w:trHeight w:val="230"/>
        </w:trPr>
        <w:tc>
          <w:tcPr>
            <w:tcW w:w="5065" w:type="dxa"/>
          </w:tcPr>
          <w:p w:rsidR="002A53EE" w:rsidRPr="002A53EE" w:rsidRDefault="002A53EE" w:rsidP="002A53EE">
            <w:pPr>
              <w:ind w:left="184" w:right="183"/>
              <w:jc w:val="center"/>
              <w:rPr>
                <w:sz w:val="20"/>
                <w:szCs w:val="22"/>
                <w:lang w:val="ru-RU" w:eastAsia="en-US"/>
              </w:rPr>
            </w:pPr>
            <w:r w:rsidRPr="002A53EE">
              <w:rPr>
                <w:sz w:val="20"/>
                <w:szCs w:val="22"/>
                <w:lang w:val="ru-RU" w:eastAsia="en-US"/>
              </w:rPr>
              <w:t>Удельный</w:t>
            </w:r>
            <w:r w:rsidRPr="002A53EE">
              <w:rPr>
                <w:spacing w:val="-6"/>
                <w:sz w:val="20"/>
                <w:szCs w:val="22"/>
                <w:lang w:val="ru-RU" w:eastAsia="en-US"/>
              </w:rPr>
              <w:t xml:space="preserve"> </w:t>
            </w:r>
            <w:r w:rsidRPr="002A53EE">
              <w:rPr>
                <w:sz w:val="20"/>
                <w:szCs w:val="22"/>
                <w:lang w:val="ru-RU" w:eastAsia="en-US"/>
              </w:rPr>
              <w:t>расход</w:t>
            </w:r>
            <w:r w:rsidRPr="002A53EE">
              <w:rPr>
                <w:spacing w:val="-2"/>
                <w:sz w:val="20"/>
                <w:szCs w:val="22"/>
                <w:lang w:val="ru-RU" w:eastAsia="en-US"/>
              </w:rPr>
              <w:t xml:space="preserve"> </w:t>
            </w:r>
            <w:r w:rsidRPr="002A53EE">
              <w:rPr>
                <w:sz w:val="20"/>
                <w:szCs w:val="22"/>
                <w:lang w:val="ru-RU" w:eastAsia="en-US"/>
              </w:rPr>
              <w:t>условного</w:t>
            </w:r>
            <w:r w:rsidRPr="002A53EE">
              <w:rPr>
                <w:spacing w:val="-2"/>
                <w:sz w:val="20"/>
                <w:szCs w:val="22"/>
                <w:lang w:val="ru-RU" w:eastAsia="en-US"/>
              </w:rPr>
              <w:t xml:space="preserve"> </w:t>
            </w:r>
            <w:r w:rsidRPr="002A53EE">
              <w:rPr>
                <w:sz w:val="20"/>
                <w:szCs w:val="22"/>
                <w:lang w:val="ru-RU" w:eastAsia="en-US"/>
              </w:rPr>
              <w:t>топлива,</w:t>
            </w:r>
            <w:r w:rsidRPr="002A53EE">
              <w:rPr>
                <w:spacing w:val="-4"/>
                <w:sz w:val="20"/>
                <w:szCs w:val="22"/>
                <w:lang w:val="ru-RU" w:eastAsia="en-US"/>
              </w:rPr>
              <w:t xml:space="preserve"> </w:t>
            </w:r>
            <w:proofErr w:type="gramStart"/>
            <w:r w:rsidRPr="002A53EE">
              <w:rPr>
                <w:sz w:val="20"/>
                <w:szCs w:val="22"/>
                <w:lang w:val="ru-RU" w:eastAsia="en-US"/>
              </w:rPr>
              <w:t>кг</w:t>
            </w:r>
            <w:proofErr w:type="gramEnd"/>
            <w:r w:rsidRPr="002A53EE">
              <w:rPr>
                <w:spacing w:val="-3"/>
                <w:sz w:val="20"/>
                <w:szCs w:val="22"/>
                <w:lang w:val="ru-RU" w:eastAsia="en-US"/>
              </w:rPr>
              <w:t xml:space="preserve"> </w:t>
            </w:r>
            <w:r w:rsidRPr="002A53EE">
              <w:rPr>
                <w:sz w:val="20"/>
                <w:szCs w:val="22"/>
                <w:lang w:val="ru-RU" w:eastAsia="en-US"/>
              </w:rPr>
              <w:t>у.т./Гкал</w:t>
            </w:r>
          </w:p>
        </w:tc>
        <w:tc>
          <w:tcPr>
            <w:tcW w:w="814" w:type="dxa"/>
          </w:tcPr>
          <w:p w:rsidR="002A53EE" w:rsidRPr="002A53EE" w:rsidRDefault="002A53EE" w:rsidP="002A53EE">
            <w:pPr>
              <w:ind w:left="108" w:right="103"/>
              <w:jc w:val="center"/>
              <w:rPr>
                <w:sz w:val="20"/>
                <w:szCs w:val="22"/>
                <w:lang w:eastAsia="en-US"/>
              </w:rPr>
            </w:pPr>
            <w:r w:rsidRPr="002A53EE">
              <w:rPr>
                <w:sz w:val="20"/>
                <w:szCs w:val="22"/>
                <w:lang w:eastAsia="en-US"/>
              </w:rPr>
              <w:t>156,95</w:t>
            </w:r>
          </w:p>
        </w:tc>
        <w:tc>
          <w:tcPr>
            <w:tcW w:w="817" w:type="dxa"/>
          </w:tcPr>
          <w:p w:rsidR="002A53EE" w:rsidRPr="002A53EE" w:rsidRDefault="002A53EE" w:rsidP="002A53EE">
            <w:pPr>
              <w:ind w:left="108" w:right="103"/>
              <w:jc w:val="center"/>
              <w:rPr>
                <w:sz w:val="20"/>
                <w:szCs w:val="22"/>
                <w:lang w:eastAsia="en-US"/>
              </w:rPr>
            </w:pPr>
            <w:r w:rsidRPr="002A53EE">
              <w:rPr>
                <w:sz w:val="20"/>
                <w:szCs w:val="22"/>
                <w:lang w:eastAsia="en-US"/>
              </w:rPr>
              <w:t>156,95</w:t>
            </w:r>
          </w:p>
        </w:tc>
        <w:tc>
          <w:tcPr>
            <w:tcW w:w="814" w:type="dxa"/>
          </w:tcPr>
          <w:p w:rsidR="002A53EE" w:rsidRPr="002A53EE" w:rsidRDefault="002A53EE" w:rsidP="002A53EE">
            <w:pPr>
              <w:ind w:left="108" w:right="103"/>
              <w:jc w:val="center"/>
              <w:rPr>
                <w:sz w:val="20"/>
                <w:szCs w:val="22"/>
                <w:lang w:eastAsia="en-US"/>
              </w:rPr>
            </w:pPr>
            <w:r w:rsidRPr="002A53EE">
              <w:rPr>
                <w:sz w:val="20"/>
                <w:szCs w:val="22"/>
                <w:lang w:eastAsia="en-US"/>
              </w:rPr>
              <w:t>156,95</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156,95</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156,95</w:t>
            </w:r>
          </w:p>
        </w:tc>
        <w:tc>
          <w:tcPr>
            <w:tcW w:w="814" w:type="dxa"/>
          </w:tcPr>
          <w:p w:rsidR="002A53EE" w:rsidRPr="002A53EE" w:rsidRDefault="002A53EE" w:rsidP="002A53EE">
            <w:pPr>
              <w:ind w:left="108" w:right="103"/>
              <w:jc w:val="center"/>
              <w:rPr>
                <w:sz w:val="20"/>
                <w:szCs w:val="22"/>
                <w:lang w:eastAsia="en-US"/>
              </w:rPr>
            </w:pPr>
            <w:r w:rsidRPr="002A53EE">
              <w:rPr>
                <w:sz w:val="20"/>
                <w:szCs w:val="22"/>
                <w:lang w:eastAsia="en-US"/>
              </w:rPr>
              <w:t>156,95</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156,95</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156,95</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156,95</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156,95</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156,95</w:t>
            </w:r>
          </w:p>
        </w:tc>
      </w:tr>
      <w:tr w:rsidR="002A53EE" w:rsidRPr="002A53EE" w:rsidTr="00485166">
        <w:trPr>
          <w:trHeight w:val="230"/>
        </w:trPr>
        <w:tc>
          <w:tcPr>
            <w:tcW w:w="5065" w:type="dxa"/>
          </w:tcPr>
          <w:p w:rsidR="002A53EE" w:rsidRPr="002A53EE" w:rsidRDefault="002A53EE" w:rsidP="002A53EE">
            <w:pPr>
              <w:spacing w:line="211" w:lineRule="exact"/>
              <w:ind w:left="185" w:right="183"/>
              <w:jc w:val="center"/>
              <w:rPr>
                <w:sz w:val="20"/>
                <w:szCs w:val="22"/>
                <w:lang w:eastAsia="en-US"/>
              </w:rPr>
            </w:pPr>
            <w:r w:rsidRPr="002A53EE">
              <w:rPr>
                <w:sz w:val="20"/>
                <w:szCs w:val="22"/>
                <w:lang w:eastAsia="en-US"/>
              </w:rPr>
              <w:t>КПД</w:t>
            </w:r>
            <w:r w:rsidRPr="002A53EE">
              <w:rPr>
                <w:spacing w:val="-3"/>
                <w:sz w:val="20"/>
                <w:szCs w:val="22"/>
                <w:lang w:eastAsia="en-US"/>
              </w:rPr>
              <w:t xml:space="preserve"> </w:t>
            </w:r>
            <w:r w:rsidRPr="002A53EE">
              <w:rPr>
                <w:sz w:val="20"/>
                <w:szCs w:val="22"/>
                <w:lang w:eastAsia="en-US"/>
              </w:rPr>
              <w:t>котельной,</w:t>
            </w:r>
            <w:r w:rsidRPr="002A53EE">
              <w:rPr>
                <w:spacing w:val="-1"/>
                <w:sz w:val="20"/>
                <w:szCs w:val="22"/>
                <w:lang w:eastAsia="en-US"/>
              </w:rPr>
              <w:t xml:space="preserve"> </w:t>
            </w:r>
            <w:r w:rsidRPr="002A53EE">
              <w:rPr>
                <w:sz w:val="20"/>
                <w:szCs w:val="22"/>
                <w:lang w:eastAsia="en-US"/>
              </w:rPr>
              <w:t>%</w:t>
            </w:r>
          </w:p>
        </w:tc>
        <w:tc>
          <w:tcPr>
            <w:tcW w:w="814" w:type="dxa"/>
          </w:tcPr>
          <w:p w:rsidR="002A53EE" w:rsidRPr="002A53EE" w:rsidRDefault="002A53EE" w:rsidP="002A53EE">
            <w:pPr>
              <w:spacing w:line="211" w:lineRule="exact"/>
              <w:ind w:left="108" w:right="103"/>
              <w:jc w:val="center"/>
              <w:rPr>
                <w:sz w:val="20"/>
                <w:szCs w:val="22"/>
                <w:lang w:eastAsia="en-US"/>
              </w:rPr>
            </w:pPr>
            <w:r w:rsidRPr="002A53EE">
              <w:rPr>
                <w:sz w:val="20"/>
                <w:szCs w:val="22"/>
                <w:lang w:eastAsia="en-US"/>
              </w:rPr>
              <w:t>92</w:t>
            </w:r>
          </w:p>
        </w:tc>
        <w:tc>
          <w:tcPr>
            <w:tcW w:w="817" w:type="dxa"/>
          </w:tcPr>
          <w:p w:rsidR="002A53EE" w:rsidRPr="002A53EE" w:rsidRDefault="002A53EE" w:rsidP="002A53EE">
            <w:pPr>
              <w:spacing w:line="211" w:lineRule="exact"/>
              <w:ind w:left="108" w:right="103"/>
              <w:jc w:val="center"/>
              <w:rPr>
                <w:sz w:val="20"/>
                <w:szCs w:val="22"/>
                <w:lang w:eastAsia="en-US"/>
              </w:rPr>
            </w:pPr>
            <w:r w:rsidRPr="002A53EE">
              <w:rPr>
                <w:sz w:val="20"/>
                <w:szCs w:val="22"/>
                <w:lang w:eastAsia="en-US"/>
              </w:rPr>
              <w:t>92</w:t>
            </w:r>
          </w:p>
        </w:tc>
        <w:tc>
          <w:tcPr>
            <w:tcW w:w="814" w:type="dxa"/>
          </w:tcPr>
          <w:p w:rsidR="002A53EE" w:rsidRPr="002A53EE" w:rsidRDefault="002A53EE" w:rsidP="002A53EE">
            <w:pPr>
              <w:spacing w:line="211" w:lineRule="exact"/>
              <w:ind w:left="108" w:right="103"/>
              <w:jc w:val="center"/>
              <w:rPr>
                <w:sz w:val="20"/>
                <w:szCs w:val="22"/>
                <w:lang w:eastAsia="en-US"/>
              </w:rPr>
            </w:pPr>
            <w:r w:rsidRPr="002A53EE">
              <w:rPr>
                <w:sz w:val="20"/>
                <w:szCs w:val="22"/>
                <w:lang w:eastAsia="en-US"/>
              </w:rPr>
              <w:t>92</w:t>
            </w:r>
          </w:p>
        </w:tc>
        <w:tc>
          <w:tcPr>
            <w:tcW w:w="816" w:type="dxa"/>
          </w:tcPr>
          <w:p w:rsidR="002A53EE" w:rsidRPr="002A53EE" w:rsidRDefault="002A53EE" w:rsidP="002A53EE">
            <w:pPr>
              <w:spacing w:line="211" w:lineRule="exact"/>
              <w:ind w:left="108" w:right="103"/>
              <w:jc w:val="center"/>
              <w:rPr>
                <w:sz w:val="20"/>
                <w:szCs w:val="22"/>
                <w:lang w:eastAsia="en-US"/>
              </w:rPr>
            </w:pPr>
            <w:r w:rsidRPr="002A53EE">
              <w:rPr>
                <w:sz w:val="20"/>
                <w:szCs w:val="22"/>
                <w:lang w:eastAsia="en-US"/>
              </w:rPr>
              <w:t>92</w:t>
            </w:r>
          </w:p>
        </w:tc>
        <w:tc>
          <w:tcPr>
            <w:tcW w:w="816" w:type="dxa"/>
          </w:tcPr>
          <w:p w:rsidR="002A53EE" w:rsidRPr="002A53EE" w:rsidRDefault="002A53EE" w:rsidP="002A53EE">
            <w:pPr>
              <w:spacing w:line="211" w:lineRule="exact"/>
              <w:ind w:left="108" w:right="103"/>
              <w:jc w:val="center"/>
              <w:rPr>
                <w:sz w:val="20"/>
                <w:szCs w:val="22"/>
                <w:lang w:eastAsia="en-US"/>
              </w:rPr>
            </w:pPr>
            <w:r w:rsidRPr="002A53EE">
              <w:rPr>
                <w:sz w:val="20"/>
                <w:szCs w:val="22"/>
                <w:lang w:eastAsia="en-US"/>
              </w:rPr>
              <w:t>92</w:t>
            </w:r>
          </w:p>
        </w:tc>
        <w:tc>
          <w:tcPr>
            <w:tcW w:w="814" w:type="dxa"/>
          </w:tcPr>
          <w:p w:rsidR="002A53EE" w:rsidRPr="002A53EE" w:rsidRDefault="002A53EE" w:rsidP="002A53EE">
            <w:pPr>
              <w:spacing w:line="211" w:lineRule="exact"/>
              <w:ind w:left="108" w:right="103"/>
              <w:jc w:val="center"/>
              <w:rPr>
                <w:sz w:val="20"/>
                <w:szCs w:val="22"/>
                <w:lang w:eastAsia="en-US"/>
              </w:rPr>
            </w:pPr>
            <w:r w:rsidRPr="002A53EE">
              <w:rPr>
                <w:sz w:val="20"/>
                <w:szCs w:val="22"/>
                <w:lang w:eastAsia="en-US"/>
              </w:rPr>
              <w:t>92</w:t>
            </w:r>
          </w:p>
        </w:tc>
        <w:tc>
          <w:tcPr>
            <w:tcW w:w="816" w:type="dxa"/>
          </w:tcPr>
          <w:p w:rsidR="002A53EE" w:rsidRPr="002A53EE" w:rsidRDefault="002A53EE" w:rsidP="002A53EE">
            <w:pPr>
              <w:spacing w:line="211" w:lineRule="exact"/>
              <w:ind w:left="108" w:right="103"/>
              <w:jc w:val="center"/>
              <w:rPr>
                <w:sz w:val="20"/>
                <w:szCs w:val="22"/>
                <w:lang w:eastAsia="en-US"/>
              </w:rPr>
            </w:pPr>
            <w:r w:rsidRPr="002A53EE">
              <w:rPr>
                <w:sz w:val="20"/>
                <w:szCs w:val="22"/>
                <w:lang w:eastAsia="en-US"/>
              </w:rPr>
              <w:t>92</w:t>
            </w:r>
          </w:p>
        </w:tc>
        <w:tc>
          <w:tcPr>
            <w:tcW w:w="816" w:type="dxa"/>
          </w:tcPr>
          <w:p w:rsidR="002A53EE" w:rsidRPr="002A53EE" w:rsidRDefault="002A53EE" w:rsidP="002A53EE">
            <w:pPr>
              <w:spacing w:line="211" w:lineRule="exact"/>
              <w:ind w:left="108" w:right="103"/>
              <w:jc w:val="center"/>
              <w:rPr>
                <w:sz w:val="20"/>
                <w:szCs w:val="22"/>
                <w:lang w:eastAsia="en-US"/>
              </w:rPr>
            </w:pPr>
            <w:r w:rsidRPr="002A53EE">
              <w:rPr>
                <w:sz w:val="20"/>
                <w:szCs w:val="22"/>
                <w:lang w:eastAsia="en-US"/>
              </w:rPr>
              <w:t>92</w:t>
            </w:r>
          </w:p>
        </w:tc>
        <w:tc>
          <w:tcPr>
            <w:tcW w:w="816" w:type="dxa"/>
          </w:tcPr>
          <w:p w:rsidR="002A53EE" w:rsidRPr="002A53EE" w:rsidRDefault="002A53EE" w:rsidP="002A53EE">
            <w:pPr>
              <w:spacing w:line="211" w:lineRule="exact"/>
              <w:ind w:left="108" w:right="103"/>
              <w:jc w:val="center"/>
              <w:rPr>
                <w:sz w:val="20"/>
                <w:szCs w:val="22"/>
                <w:lang w:eastAsia="en-US"/>
              </w:rPr>
            </w:pPr>
            <w:r w:rsidRPr="002A53EE">
              <w:rPr>
                <w:sz w:val="20"/>
                <w:szCs w:val="22"/>
                <w:lang w:eastAsia="en-US"/>
              </w:rPr>
              <w:t>92</w:t>
            </w:r>
          </w:p>
        </w:tc>
        <w:tc>
          <w:tcPr>
            <w:tcW w:w="816" w:type="dxa"/>
          </w:tcPr>
          <w:p w:rsidR="002A53EE" w:rsidRPr="002A53EE" w:rsidRDefault="002A53EE" w:rsidP="002A53EE">
            <w:pPr>
              <w:spacing w:line="211" w:lineRule="exact"/>
              <w:ind w:left="108" w:right="103"/>
              <w:jc w:val="center"/>
              <w:rPr>
                <w:sz w:val="20"/>
                <w:szCs w:val="22"/>
                <w:lang w:eastAsia="en-US"/>
              </w:rPr>
            </w:pPr>
            <w:r w:rsidRPr="002A53EE">
              <w:rPr>
                <w:sz w:val="20"/>
                <w:szCs w:val="22"/>
                <w:lang w:eastAsia="en-US"/>
              </w:rPr>
              <w:t>92</w:t>
            </w:r>
          </w:p>
        </w:tc>
        <w:tc>
          <w:tcPr>
            <w:tcW w:w="816" w:type="dxa"/>
          </w:tcPr>
          <w:p w:rsidR="002A53EE" w:rsidRPr="002A53EE" w:rsidRDefault="002A53EE" w:rsidP="002A53EE">
            <w:pPr>
              <w:spacing w:line="211" w:lineRule="exact"/>
              <w:ind w:left="108" w:right="103"/>
              <w:jc w:val="center"/>
              <w:rPr>
                <w:sz w:val="20"/>
                <w:szCs w:val="22"/>
                <w:lang w:eastAsia="en-US"/>
              </w:rPr>
            </w:pPr>
            <w:r w:rsidRPr="002A53EE">
              <w:rPr>
                <w:sz w:val="20"/>
                <w:szCs w:val="22"/>
                <w:lang w:eastAsia="en-US"/>
              </w:rPr>
              <w:t>92</w:t>
            </w:r>
          </w:p>
        </w:tc>
      </w:tr>
      <w:tr w:rsidR="002A53EE" w:rsidRPr="002A53EE" w:rsidTr="00485166">
        <w:trPr>
          <w:trHeight w:val="230"/>
        </w:trPr>
        <w:tc>
          <w:tcPr>
            <w:tcW w:w="5065" w:type="dxa"/>
          </w:tcPr>
          <w:p w:rsidR="002A53EE" w:rsidRPr="002A53EE" w:rsidRDefault="002A53EE" w:rsidP="002A53EE">
            <w:pPr>
              <w:ind w:left="184" w:right="183"/>
              <w:jc w:val="center"/>
              <w:rPr>
                <w:sz w:val="20"/>
                <w:szCs w:val="22"/>
                <w:lang w:eastAsia="en-US"/>
              </w:rPr>
            </w:pPr>
            <w:r w:rsidRPr="002A53EE">
              <w:rPr>
                <w:sz w:val="20"/>
                <w:szCs w:val="22"/>
                <w:lang w:eastAsia="en-US"/>
              </w:rPr>
              <w:t>Тип</w:t>
            </w:r>
            <w:r w:rsidRPr="002A53EE">
              <w:rPr>
                <w:spacing w:val="-5"/>
                <w:sz w:val="20"/>
                <w:szCs w:val="22"/>
                <w:lang w:eastAsia="en-US"/>
              </w:rPr>
              <w:t xml:space="preserve"> </w:t>
            </w:r>
            <w:r w:rsidRPr="002A53EE">
              <w:rPr>
                <w:sz w:val="20"/>
                <w:szCs w:val="22"/>
                <w:lang w:eastAsia="en-US"/>
              </w:rPr>
              <w:t>основного</w:t>
            </w:r>
            <w:r w:rsidRPr="002A53EE">
              <w:rPr>
                <w:spacing w:val="-4"/>
                <w:sz w:val="20"/>
                <w:szCs w:val="22"/>
                <w:lang w:eastAsia="en-US"/>
              </w:rPr>
              <w:t xml:space="preserve"> </w:t>
            </w:r>
            <w:r w:rsidRPr="002A53EE">
              <w:rPr>
                <w:sz w:val="20"/>
                <w:szCs w:val="22"/>
                <w:lang w:eastAsia="en-US"/>
              </w:rPr>
              <w:t>топлива</w:t>
            </w:r>
          </w:p>
        </w:tc>
        <w:tc>
          <w:tcPr>
            <w:tcW w:w="814" w:type="dxa"/>
          </w:tcPr>
          <w:p w:rsidR="002A53EE" w:rsidRPr="002A53EE" w:rsidRDefault="002A53EE" w:rsidP="002A53EE">
            <w:pPr>
              <w:ind w:left="108" w:right="104"/>
              <w:jc w:val="center"/>
              <w:rPr>
                <w:sz w:val="20"/>
                <w:szCs w:val="22"/>
                <w:lang w:eastAsia="en-US"/>
              </w:rPr>
            </w:pPr>
            <w:r w:rsidRPr="002A53EE">
              <w:rPr>
                <w:sz w:val="20"/>
                <w:szCs w:val="22"/>
                <w:lang w:eastAsia="en-US"/>
              </w:rPr>
              <w:t>газ</w:t>
            </w:r>
          </w:p>
        </w:tc>
        <w:tc>
          <w:tcPr>
            <w:tcW w:w="817" w:type="dxa"/>
          </w:tcPr>
          <w:p w:rsidR="002A53EE" w:rsidRPr="002A53EE" w:rsidRDefault="002A53EE" w:rsidP="002A53EE">
            <w:pPr>
              <w:ind w:left="108" w:right="104"/>
              <w:jc w:val="center"/>
              <w:rPr>
                <w:sz w:val="20"/>
                <w:szCs w:val="22"/>
                <w:lang w:eastAsia="en-US"/>
              </w:rPr>
            </w:pPr>
            <w:r w:rsidRPr="002A53EE">
              <w:rPr>
                <w:sz w:val="20"/>
                <w:szCs w:val="22"/>
                <w:lang w:eastAsia="en-US"/>
              </w:rPr>
              <w:t>газ</w:t>
            </w:r>
          </w:p>
        </w:tc>
        <w:tc>
          <w:tcPr>
            <w:tcW w:w="814" w:type="dxa"/>
          </w:tcPr>
          <w:p w:rsidR="002A53EE" w:rsidRPr="002A53EE" w:rsidRDefault="002A53EE" w:rsidP="002A53EE">
            <w:pPr>
              <w:ind w:left="108" w:right="104"/>
              <w:jc w:val="center"/>
              <w:rPr>
                <w:sz w:val="20"/>
                <w:szCs w:val="22"/>
                <w:lang w:eastAsia="en-US"/>
              </w:rPr>
            </w:pPr>
            <w:r w:rsidRPr="002A53EE">
              <w:rPr>
                <w:sz w:val="20"/>
                <w:szCs w:val="22"/>
                <w:lang w:eastAsia="en-US"/>
              </w:rPr>
              <w:t>газ</w:t>
            </w:r>
          </w:p>
        </w:tc>
        <w:tc>
          <w:tcPr>
            <w:tcW w:w="816" w:type="dxa"/>
          </w:tcPr>
          <w:p w:rsidR="002A53EE" w:rsidRPr="002A53EE" w:rsidRDefault="002A53EE" w:rsidP="002A53EE">
            <w:pPr>
              <w:ind w:left="108" w:right="104"/>
              <w:jc w:val="center"/>
              <w:rPr>
                <w:sz w:val="20"/>
                <w:szCs w:val="22"/>
                <w:lang w:eastAsia="en-US"/>
              </w:rPr>
            </w:pPr>
            <w:r w:rsidRPr="002A53EE">
              <w:rPr>
                <w:sz w:val="20"/>
                <w:szCs w:val="22"/>
                <w:lang w:eastAsia="en-US"/>
              </w:rPr>
              <w:t>газ</w:t>
            </w:r>
          </w:p>
        </w:tc>
        <w:tc>
          <w:tcPr>
            <w:tcW w:w="816" w:type="dxa"/>
          </w:tcPr>
          <w:p w:rsidR="002A53EE" w:rsidRPr="002A53EE" w:rsidRDefault="002A53EE" w:rsidP="002A53EE">
            <w:pPr>
              <w:ind w:left="108" w:right="104"/>
              <w:jc w:val="center"/>
              <w:rPr>
                <w:sz w:val="20"/>
                <w:szCs w:val="22"/>
                <w:lang w:eastAsia="en-US"/>
              </w:rPr>
            </w:pPr>
            <w:r w:rsidRPr="002A53EE">
              <w:rPr>
                <w:sz w:val="20"/>
                <w:szCs w:val="22"/>
                <w:lang w:eastAsia="en-US"/>
              </w:rPr>
              <w:t>газ</w:t>
            </w:r>
          </w:p>
        </w:tc>
        <w:tc>
          <w:tcPr>
            <w:tcW w:w="814" w:type="dxa"/>
          </w:tcPr>
          <w:p w:rsidR="002A53EE" w:rsidRPr="002A53EE" w:rsidRDefault="002A53EE" w:rsidP="002A53EE">
            <w:pPr>
              <w:ind w:left="108" w:right="104"/>
              <w:jc w:val="center"/>
              <w:rPr>
                <w:sz w:val="20"/>
                <w:szCs w:val="22"/>
                <w:lang w:eastAsia="en-US"/>
              </w:rPr>
            </w:pPr>
            <w:r w:rsidRPr="002A53EE">
              <w:rPr>
                <w:sz w:val="20"/>
                <w:szCs w:val="22"/>
                <w:lang w:eastAsia="en-US"/>
              </w:rPr>
              <w:t>газ</w:t>
            </w:r>
          </w:p>
        </w:tc>
        <w:tc>
          <w:tcPr>
            <w:tcW w:w="816" w:type="dxa"/>
          </w:tcPr>
          <w:p w:rsidR="002A53EE" w:rsidRPr="002A53EE" w:rsidRDefault="002A53EE" w:rsidP="002A53EE">
            <w:pPr>
              <w:ind w:left="108" w:right="104"/>
              <w:jc w:val="center"/>
              <w:rPr>
                <w:sz w:val="20"/>
                <w:szCs w:val="22"/>
                <w:lang w:eastAsia="en-US"/>
              </w:rPr>
            </w:pPr>
            <w:r w:rsidRPr="002A53EE">
              <w:rPr>
                <w:sz w:val="20"/>
                <w:szCs w:val="22"/>
                <w:lang w:eastAsia="en-US"/>
              </w:rPr>
              <w:t>газ</w:t>
            </w:r>
          </w:p>
        </w:tc>
        <w:tc>
          <w:tcPr>
            <w:tcW w:w="816" w:type="dxa"/>
          </w:tcPr>
          <w:p w:rsidR="002A53EE" w:rsidRPr="002A53EE" w:rsidRDefault="002A53EE" w:rsidP="002A53EE">
            <w:pPr>
              <w:ind w:left="108" w:right="104"/>
              <w:jc w:val="center"/>
              <w:rPr>
                <w:sz w:val="20"/>
                <w:szCs w:val="22"/>
                <w:lang w:eastAsia="en-US"/>
              </w:rPr>
            </w:pPr>
            <w:r w:rsidRPr="002A53EE">
              <w:rPr>
                <w:sz w:val="20"/>
                <w:szCs w:val="22"/>
                <w:lang w:eastAsia="en-US"/>
              </w:rPr>
              <w:t>газ</w:t>
            </w:r>
          </w:p>
        </w:tc>
        <w:tc>
          <w:tcPr>
            <w:tcW w:w="816" w:type="dxa"/>
          </w:tcPr>
          <w:p w:rsidR="002A53EE" w:rsidRPr="002A53EE" w:rsidRDefault="002A53EE" w:rsidP="002A53EE">
            <w:pPr>
              <w:ind w:left="108" w:right="104"/>
              <w:jc w:val="center"/>
              <w:rPr>
                <w:sz w:val="20"/>
                <w:szCs w:val="22"/>
                <w:lang w:eastAsia="en-US"/>
              </w:rPr>
            </w:pPr>
            <w:r w:rsidRPr="002A53EE">
              <w:rPr>
                <w:sz w:val="20"/>
                <w:szCs w:val="22"/>
                <w:lang w:eastAsia="en-US"/>
              </w:rPr>
              <w:t>газ</w:t>
            </w:r>
          </w:p>
        </w:tc>
        <w:tc>
          <w:tcPr>
            <w:tcW w:w="816" w:type="dxa"/>
          </w:tcPr>
          <w:p w:rsidR="002A53EE" w:rsidRPr="002A53EE" w:rsidRDefault="002A53EE" w:rsidP="002A53EE">
            <w:pPr>
              <w:ind w:left="108" w:right="104"/>
              <w:jc w:val="center"/>
              <w:rPr>
                <w:sz w:val="20"/>
                <w:szCs w:val="22"/>
                <w:lang w:eastAsia="en-US"/>
              </w:rPr>
            </w:pPr>
            <w:r w:rsidRPr="002A53EE">
              <w:rPr>
                <w:sz w:val="20"/>
                <w:szCs w:val="22"/>
                <w:lang w:eastAsia="en-US"/>
              </w:rPr>
              <w:t>газ</w:t>
            </w:r>
          </w:p>
        </w:tc>
        <w:tc>
          <w:tcPr>
            <w:tcW w:w="816" w:type="dxa"/>
          </w:tcPr>
          <w:p w:rsidR="002A53EE" w:rsidRPr="002A53EE" w:rsidRDefault="002A53EE" w:rsidP="002A53EE">
            <w:pPr>
              <w:ind w:left="108" w:right="104"/>
              <w:jc w:val="center"/>
              <w:rPr>
                <w:sz w:val="20"/>
                <w:szCs w:val="22"/>
                <w:lang w:eastAsia="en-US"/>
              </w:rPr>
            </w:pPr>
            <w:r w:rsidRPr="002A53EE">
              <w:rPr>
                <w:sz w:val="20"/>
                <w:szCs w:val="22"/>
                <w:lang w:eastAsia="en-US"/>
              </w:rPr>
              <w:t>газ</w:t>
            </w:r>
          </w:p>
        </w:tc>
      </w:tr>
      <w:tr w:rsidR="002A53EE" w:rsidRPr="002A53EE" w:rsidTr="00485166">
        <w:trPr>
          <w:trHeight w:val="230"/>
        </w:trPr>
        <w:tc>
          <w:tcPr>
            <w:tcW w:w="5065" w:type="dxa"/>
          </w:tcPr>
          <w:p w:rsidR="002A53EE" w:rsidRPr="002A53EE" w:rsidRDefault="002A53EE" w:rsidP="002A53EE">
            <w:pPr>
              <w:ind w:left="183" w:right="183"/>
              <w:jc w:val="center"/>
              <w:rPr>
                <w:sz w:val="20"/>
                <w:szCs w:val="22"/>
                <w:lang w:val="ru-RU" w:eastAsia="en-US"/>
              </w:rPr>
            </w:pPr>
            <w:r w:rsidRPr="002A53EE">
              <w:rPr>
                <w:sz w:val="20"/>
                <w:szCs w:val="22"/>
                <w:lang w:val="ru-RU" w:eastAsia="en-US"/>
              </w:rPr>
              <w:t>Годовой</w:t>
            </w:r>
            <w:r w:rsidRPr="002A53EE">
              <w:rPr>
                <w:spacing w:val="-6"/>
                <w:sz w:val="20"/>
                <w:szCs w:val="22"/>
                <w:lang w:val="ru-RU" w:eastAsia="en-US"/>
              </w:rPr>
              <w:t xml:space="preserve"> </w:t>
            </w:r>
            <w:r w:rsidRPr="002A53EE">
              <w:rPr>
                <w:sz w:val="20"/>
                <w:szCs w:val="22"/>
                <w:lang w:val="ru-RU" w:eastAsia="en-US"/>
              </w:rPr>
              <w:t>расход</w:t>
            </w:r>
            <w:r w:rsidRPr="002A53EE">
              <w:rPr>
                <w:spacing w:val="-3"/>
                <w:sz w:val="20"/>
                <w:szCs w:val="22"/>
                <w:lang w:val="ru-RU" w:eastAsia="en-US"/>
              </w:rPr>
              <w:t xml:space="preserve"> </w:t>
            </w:r>
            <w:r w:rsidRPr="002A53EE">
              <w:rPr>
                <w:sz w:val="20"/>
                <w:szCs w:val="22"/>
                <w:lang w:val="ru-RU" w:eastAsia="en-US"/>
              </w:rPr>
              <w:t>условного</w:t>
            </w:r>
            <w:r w:rsidRPr="002A53EE">
              <w:rPr>
                <w:spacing w:val="-3"/>
                <w:sz w:val="20"/>
                <w:szCs w:val="22"/>
                <w:lang w:val="ru-RU" w:eastAsia="en-US"/>
              </w:rPr>
              <w:t xml:space="preserve"> </w:t>
            </w:r>
            <w:r w:rsidRPr="002A53EE">
              <w:rPr>
                <w:sz w:val="20"/>
                <w:szCs w:val="22"/>
                <w:lang w:val="ru-RU" w:eastAsia="en-US"/>
              </w:rPr>
              <w:t>топлива,</w:t>
            </w:r>
            <w:r w:rsidRPr="002A53EE">
              <w:rPr>
                <w:spacing w:val="-5"/>
                <w:sz w:val="20"/>
                <w:szCs w:val="22"/>
                <w:lang w:val="ru-RU" w:eastAsia="en-US"/>
              </w:rPr>
              <w:t xml:space="preserve"> </w:t>
            </w:r>
            <w:r w:rsidRPr="002A53EE">
              <w:rPr>
                <w:sz w:val="20"/>
                <w:szCs w:val="22"/>
                <w:lang w:val="ru-RU" w:eastAsia="en-US"/>
              </w:rPr>
              <w:t>т.у.</w:t>
            </w:r>
            <w:proofErr w:type="gramStart"/>
            <w:r w:rsidRPr="002A53EE">
              <w:rPr>
                <w:sz w:val="20"/>
                <w:szCs w:val="22"/>
                <w:lang w:val="ru-RU" w:eastAsia="en-US"/>
              </w:rPr>
              <w:t>т</w:t>
            </w:r>
            <w:proofErr w:type="gramEnd"/>
            <w:r w:rsidRPr="002A53EE">
              <w:rPr>
                <w:sz w:val="20"/>
                <w:szCs w:val="22"/>
                <w:lang w:val="ru-RU" w:eastAsia="en-US"/>
              </w:rPr>
              <w:t>.</w:t>
            </w:r>
          </w:p>
        </w:tc>
        <w:tc>
          <w:tcPr>
            <w:tcW w:w="814" w:type="dxa"/>
          </w:tcPr>
          <w:p w:rsidR="002A53EE" w:rsidRPr="002A53EE" w:rsidRDefault="002A53EE" w:rsidP="002A53EE">
            <w:pPr>
              <w:ind w:left="108" w:right="105"/>
              <w:jc w:val="center"/>
              <w:rPr>
                <w:sz w:val="20"/>
                <w:szCs w:val="22"/>
                <w:lang w:eastAsia="en-US"/>
              </w:rPr>
            </w:pPr>
            <w:r w:rsidRPr="002A53EE">
              <w:rPr>
                <w:sz w:val="20"/>
                <w:szCs w:val="22"/>
                <w:lang w:eastAsia="en-US"/>
              </w:rPr>
              <w:t>3321,9</w:t>
            </w:r>
          </w:p>
        </w:tc>
        <w:tc>
          <w:tcPr>
            <w:tcW w:w="817" w:type="dxa"/>
          </w:tcPr>
          <w:p w:rsidR="002A53EE" w:rsidRPr="002A53EE" w:rsidRDefault="002A53EE" w:rsidP="002A53EE">
            <w:pPr>
              <w:ind w:left="108" w:right="105"/>
              <w:jc w:val="center"/>
              <w:rPr>
                <w:sz w:val="20"/>
                <w:szCs w:val="22"/>
                <w:lang w:eastAsia="en-US"/>
              </w:rPr>
            </w:pPr>
            <w:r w:rsidRPr="002A53EE">
              <w:rPr>
                <w:sz w:val="20"/>
                <w:szCs w:val="22"/>
                <w:lang w:eastAsia="en-US"/>
              </w:rPr>
              <w:t>3321,9</w:t>
            </w:r>
          </w:p>
        </w:tc>
        <w:tc>
          <w:tcPr>
            <w:tcW w:w="814" w:type="dxa"/>
          </w:tcPr>
          <w:p w:rsidR="002A53EE" w:rsidRPr="002A53EE" w:rsidRDefault="002A53EE" w:rsidP="002A53EE">
            <w:pPr>
              <w:ind w:left="108" w:right="105"/>
              <w:jc w:val="center"/>
              <w:rPr>
                <w:sz w:val="20"/>
                <w:szCs w:val="22"/>
                <w:lang w:eastAsia="en-US"/>
              </w:rPr>
            </w:pPr>
            <w:r w:rsidRPr="002A53EE">
              <w:rPr>
                <w:sz w:val="20"/>
                <w:szCs w:val="22"/>
                <w:lang w:eastAsia="en-US"/>
              </w:rPr>
              <w:t>3321,9</w:t>
            </w:r>
          </w:p>
        </w:tc>
        <w:tc>
          <w:tcPr>
            <w:tcW w:w="816" w:type="dxa"/>
          </w:tcPr>
          <w:p w:rsidR="002A53EE" w:rsidRPr="002A53EE" w:rsidRDefault="002A53EE" w:rsidP="002A53EE">
            <w:pPr>
              <w:ind w:left="108" w:right="105"/>
              <w:jc w:val="center"/>
              <w:rPr>
                <w:sz w:val="20"/>
                <w:szCs w:val="22"/>
                <w:lang w:eastAsia="en-US"/>
              </w:rPr>
            </w:pPr>
            <w:r w:rsidRPr="002A53EE">
              <w:rPr>
                <w:sz w:val="20"/>
                <w:szCs w:val="22"/>
                <w:lang w:eastAsia="en-US"/>
              </w:rPr>
              <w:t>3321,9</w:t>
            </w:r>
          </w:p>
        </w:tc>
        <w:tc>
          <w:tcPr>
            <w:tcW w:w="816" w:type="dxa"/>
          </w:tcPr>
          <w:p w:rsidR="002A53EE" w:rsidRPr="002A53EE" w:rsidRDefault="002A53EE" w:rsidP="002A53EE">
            <w:pPr>
              <w:ind w:left="108" w:right="105"/>
              <w:jc w:val="center"/>
              <w:rPr>
                <w:sz w:val="20"/>
                <w:szCs w:val="22"/>
                <w:lang w:eastAsia="en-US"/>
              </w:rPr>
            </w:pPr>
            <w:r w:rsidRPr="002A53EE">
              <w:rPr>
                <w:sz w:val="20"/>
                <w:szCs w:val="22"/>
                <w:lang w:eastAsia="en-US"/>
              </w:rPr>
              <w:t>3321,9</w:t>
            </w:r>
          </w:p>
        </w:tc>
        <w:tc>
          <w:tcPr>
            <w:tcW w:w="814" w:type="dxa"/>
          </w:tcPr>
          <w:p w:rsidR="002A53EE" w:rsidRPr="002A53EE" w:rsidRDefault="002A53EE" w:rsidP="002A53EE">
            <w:pPr>
              <w:ind w:left="108" w:right="105"/>
              <w:jc w:val="center"/>
              <w:rPr>
                <w:sz w:val="20"/>
                <w:szCs w:val="22"/>
                <w:lang w:eastAsia="en-US"/>
              </w:rPr>
            </w:pPr>
            <w:r w:rsidRPr="002A53EE">
              <w:rPr>
                <w:sz w:val="20"/>
                <w:szCs w:val="22"/>
                <w:lang w:eastAsia="en-US"/>
              </w:rPr>
              <w:t>3321,9</w:t>
            </w:r>
          </w:p>
        </w:tc>
        <w:tc>
          <w:tcPr>
            <w:tcW w:w="816" w:type="dxa"/>
          </w:tcPr>
          <w:p w:rsidR="002A53EE" w:rsidRPr="002A53EE" w:rsidRDefault="002A53EE" w:rsidP="002A53EE">
            <w:pPr>
              <w:ind w:left="108" w:right="105"/>
              <w:jc w:val="center"/>
              <w:rPr>
                <w:sz w:val="20"/>
                <w:szCs w:val="22"/>
                <w:lang w:eastAsia="en-US"/>
              </w:rPr>
            </w:pPr>
            <w:r w:rsidRPr="002A53EE">
              <w:rPr>
                <w:sz w:val="20"/>
                <w:szCs w:val="22"/>
                <w:lang w:eastAsia="en-US"/>
              </w:rPr>
              <w:t>3321,9</w:t>
            </w:r>
          </w:p>
        </w:tc>
        <w:tc>
          <w:tcPr>
            <w:tcW w:w="816" w:type="dxa"/>
          </w:tcPr>
          <w:p w:rsidR="002A53EE" w:rsidRPr="002A53EE" w:rsidRDefault="002A53EE" w:rsidP="002A53EE">
            <w:pPr>
              <w:ind w:left="108" w:right="105"/>
              <w:jc w:val="center"/>
              <w:rPr>
                <w:sz w:val="20"/>
                <w:szCs w:val="22"/>
                <w:lang w:eastAsia="en-US"/>
              </w:rPr>
            </w:pPr>
            <w:r w:rsidRPr="002A53EE">
              <w:rPr>
                <w:sz w:val="20"/>
                <w:szCs w:val="22"/>
                <w:lang w:eastAsia="en-US"/>
              </w:rPr>
              <w:t>3321,9</w:t>
            </w:r>
          </w:p>
        </w:tc>
        <w:tc>
          <w:tcPr>
            <w:tcW w:w="816" w:type="dxa"/>
          </w:tcPr>
          <w:p w:rsidR="002A53EE" w:rsidRPr="002A53EE" w:rsidRDefault="002A53EE" w:rsidP="002A53EE">
            <w:pPr>
              <w:ind w:left="108" w:right="105"/>
              <w:jc w:val="center"/>
              <w:rPr>
                <w:sz w:val="20"/>
                <w:szCs w:val="22"/>
                <w:lang w:eastAsia="en-US"/>
              </w:rPr>
            </w:pPr>
            <w:r w:rsidRPr="002A53EE">
              <w:rPr>
                <w:sz w:val="20"/>
                <w:szCs w:val="22"/>
                <w:lang w:eastAsia="en-US"/>
              </w:rPr>
              <w:t>3321,9</w:t>
            </w:r>
          </w:p>
        </w:tc>
        <w:tc>
          <w:tcPr>
            <w:tcW w:w="816" w:type="dxa"/>
          </w:tcPr>
          <w:p w:rsidR="002A53EE" w:rsidRPr="002A53EE" w:rsidRDefault="002A53EE" w:rsidP="002A53EE">
            <w:pPr>
              <w:ind w:left="108" w:right="105"/>
              <w:jc w:val="center"/>
              <w:rPr>
                <w:sz w:val="20"/>
                <w:szCs w:val="22"/>
                <w:lang w:eastAsia="en-US"/>
              </w:rPr>
            </w:pPr>
            <w:r w:rsidRPr="002A53EE">
              <w:rPr>
                <w:sz w:val="20"/>
                <w:szCs w:val="22"/>
                <w:lang w:eastAsia="en-US"/>
              </w:rPr>
              <w:t>3321,9</w:t>
            </w:r>
          </w:p>
        </w:tc>
        <w:tc>
          <w:tcPr>
            <w:tcW w:w="816" w:type="dxa"/>
          </w:tcPr>
          <w:p w:rsidR="002A53EE" w:rsidRPr="002A53EE" w:rsidRDefault="002A53EE" w:rsidP="002A53EE">
            <w:pPr>
              <w:ind w:left="108" w:right="105"/>
              <w:jc w:val="center"/>
              <w:rPr>
                <w:sz w:val="20"/>
                <w:szCs w:val="22"/>
                <w:lang w:eastAsia="en-US"/>
              </w:rPr>
            </w:pPr>
            <w:r w:rsidRPr="002A53EE">
              <w:rPr>
                <w:sz w:val="20"/>
                <w:szCs w:val="22"/>
                <w:lang w:eastAsia="en-US"/>
              </w:rPr>
              <w:t>3321,9</w:t>
            </w:r>
          </w:p>
        </w:tc>
      </w:tr>
      <w:tr w:rsidR="002A53EE" w:rsidRPr="002A53EE" w:rsidTr="00485166">
        <w:trPr>
          <w:trHeight w:val="230"/>
        </w:trPr>
        <w:tc>
          <w:tcPr>
            <w:tcW w:w="5065" w:type="dxa"/>
          </w:tcPr>
          <w:p w:rsidR="002A53EE" w:rsidRPr="002A53EE" w:rsidRDefault="002A53EE" w:rsidP="002A53EE">
            <w:pPr>
              <w:ind w:left="184" w:right="183"/>
              <w:jc w:val="center"/>
              <w:rPr>
                <w:sz w:val="20"/>
                <w:szCs w:val="22"/>
                <w:lang w:eastAsia="en-US"/>
              </w:rPr>
            </w:pPr>
            <w:r w:rsidRPr="002A53EE">
              <w:rPr>
                <w:sz w:val="20"/>
                <w:szCs w:val="22"/>
                <w:lang w:eastAsia="en-US"/>
              </w:rPr>
              <w:t>Калорийный</w:t>
            </w:r>
            <w:r w:rsidRPr="002A53EE">
              <w:rPr>
                <w:spacing w:val="-6"/>
                <w:sz w:val="20"/>
                <w:szCs w:val="22"/>
                <w:lang w:eastAsia="en-US"/>
              </w:rPr>
              <w:t xml:space="preserve"> </w:t>
            </w:r>
            <w:r w:rsidRPr="002A53EE">
              <w:rPr>
                <w:sz w:val="20"/>
                <w:szCs w:val="22"/>
                <w:lang w:eastAsia="en-US"/>
              </w:rPr>
              <w:t>эквивалент</w:t>
            </w:r>
            <w:r w:rsidRPr="002A53EE">
              <w:rPr>
                <w:spacing w:val="-5"/>
                <w:sz w:val="20"/>
                <w:szCs w:val="22"/>
                <w:lang w:eastAsia="en-US"/>
              </w:rPr>
              <w:t xml:space="preserve"> </w:t>
            </w:r>
            <w:r w:rsidRPr="002A53EE">
              <w:rPr>
                <w:sz w:val="20"/>
                <w:szCs w:val="22"/>
                <w:lang w:eastAsia="en-US"/>
              </w:rPr>
              <w:t>топлива</w:t>
            </w:r>
          </w:p>
        </w:tc>
        <w:tc>
          <w:tcPr>
            <w:tcW w:w="814" w:type="dxa"/>
          </w:tcPr>
          <w:p w:rsidR="002A53EE" w:rsidRPr="002A53EE" w:rsidRDefault="002A53EE" w:rsidP="002A53EE">
            <w:pPr>
              <w:ind w:left="108" w:right="102"/>
              <w:jc w:val="center"/>
              <w:rPr>
                <w:sz w:val="20"/>
                <w:szCs w:val="22"/>
                <w:lang w:eastAsia="en-US"/>
              </w:rPr>
            </w:pPr>
            <w:r w:rsidRPr="002A53EE">
              <w:rPr>
                <w:sz w:val="20"/>
                <w:szCs w:val="22"/>
                <w:lang w:eastAsia="en-US"/>
              </w:rPr>
              <w:t>1,136</w:t>
            </w:r>
          </w:p>
        </w:tc>
        <w:tc>
          <w:tcPr>
            <w:tcW w:w="817" w:type="dxa"/>
          </w:tcPr>
          <w:p w:rsidR="002A53EE" w:rsidRPr="002A53EE" w:rsidRDefault="002A53EE" w:rsidP="002A53EE">
            <w:pPr>
              <w:ind w:left="108" w:right="102"/>
              <w:jc w:val="center"/>
              <w:rPr>
                <w:sz w:val="20"/>
                <w:szCs w:val="22"/>
                <w:lang w:eastAsia="en-US"/>
              </w:rPr>
            </w:pPr>
            <w:r w:rsidRPr="002A53EE">
              <w:rPr>
                <w:sz w:val="20"/>
                <w:szCs w:val="22"/>
                <w:lang w:eastAsia="en-US"/>
              </w:rPr>
              <w:t>1,136</w:t>
            </w:r>
          </w:p>
        </w:tc>
        <w:tc>
          <w:tcPr>
            <w:tcW w:w="814" w:type="dxa"/>
          </w:tcPr>
          <w:p w:rsidR="002A53EE" w:rsidRPr="002A53EE" w:rsidRDefault="002A53EE" w:rsidP="002A53EE">
            <w:pPr>
              <w:ind w:left="108" w:right="102"/>
              <w:jc w:val="center"/>
              <w:rPr>
                <w:sz w:val="20"/>
                <w:szCs w:val="22"/>
                <w:lang w:eastAsia="en-US"/>
              </w:rPr>
            </w:pPr>
            <w:r w:rsidRPr="002A53EE">
              <w:rPr>
                <w:sz w:val="20"/>
                <w:szCs w:val="22"/>
                <w:lang w:eastAsia="en-US"/>
              </w:rPr>
              <w:t>1,136</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1,136</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1,136</w:t>
            </w:r>
          </w:p>
        </w:tc>
        <w:tc>
          <w:tcPr>
            <w:tcW w:w="814" w:type="dxa"/>
          </w:tcPr>
          <w:p w:rsidR="002A53EE" w:rsidRPr="002A53EE" w:rsidRDefault="002A53EE" w:rsidP="002A53EE">
            <w:pPr>
              <w:ind w:left="108" w:right="102"/>
              <w:jc w:val="center"/>
              <w:rPr>
                <w:sz w:val="20"/>
                <w:szCs w:val="22"/>
                <w:lang w:eastAsia="en-US"/>
              </w:rPr>
            </w:pPr>
            <w:r w:rsidRPr="002A53EE">
              <w:rPr>
                <w:sz w:val="20"/>
                <w:szCs w:val="22"/>
                <w:lang w:eastAsia="en-US"/>
              </w:rPr>
              <w:t>1,136</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1,136</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1,136</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1,136</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1,136</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1,136</w:t>
            </w:r>
          </w:p>
        </w:tc>
      </w:tr>
      <w:tr w:rsidR="002A53EE" w:rsidRPr="002A53EE" w:rsidTr="00485166">
        <w:trPr>
          <w:trHeight w:val="230"/>
        </w:trPr>
        <w:tc>
          <w:tcPr>
            <w:tcW w:w="5065" w:type="dxa"/>
          </w:tcPr>
          <w:p w:rsidR="002A53EE" w:rsidRPr="002A53EE" w:rsidRDefault="002A53EE" w:rsidP="002A53EE">
            <w:pPr>
              <w:ind w:left="188" w:right="182"/>
              <w:jc w:val="center"/>
              <w:rPr>
                <w:sz w:val="20"/>
                <w:szCs w:val="22"/>
                <w:lang w:val="ru-RU" w:eastAsia="en-US"/>
              </w:rPr>
            </w:pPr>
            <w:r w:rsidRPr="002A53EE">
              <w:rPr>
                <w:sz w:val="20"/>
                <w:szCs w:val="22"/>
                <w:lang w:val="ru-RU" w:eastAsia="en-US"/>
              </w:rPr>
              <w:t>Годовой</w:t>
            </w:r>
            <w:r w:rsidRPr="002A53EE">
              <w:rPr>
                <w:spacing w:val="-4"/>
                <w:sz w:val="20"/>
                <w:szCs w:val="22"/>
                <w:lang w:val="ru-RU" w:eastAsia="en-US"/>
              </w:rPr>
              <w:t xml:space="preserve"> </w:t>
            </w:r>
            <w:r w:rsidRPr="002A53EE">
              <w:rPr>
                <w:sz w:val="20"/>
                <w:szCs w:val="22"/>
                <w:lang w:val="ru-RU" w:eastAsia="en-US"/>
              </w:rPr>
              <w:t>расход</w:t>
            </w:r>
            <w:r w:rsidRPr="002A53EE">
              <w:rPr>
                <w:spacing w:val="-4"/>
                <w:sz w:val="20"/>
                <w:szCs w:val="22"/>
                <w:lang w:val="ru-RU" w:eastAsia="en-US"/>
              </w:rPr>
              <w:t xml:space="preserve"> </w:t>
            </w:r>
            <w:r w:rsidRPr="002A53EE">
              <w:rPr>
                <w:sz w:val="20"/>
                <w:szCs w:val="22"/>
                <w:lang w:val="ru-RU" w:eastAsia="en-US"/>
              </w:rPr>
              <w:t>натурального</w:t>
            </w:r>
            <w:r w:rsidRPr="002A53EE">
              <w:rPr>
                <w:spacing w:val="-2"/>
                <w:sz w:val="20"/>
                <w:szCs w:val="22"/>
                <w:lang w:val="ru-RU" w:eastAsia="en-US"/>
              </w:rPr>
              <w:t xml:space="preserve"> </w:t>
            </w:r>
            <w:r w:rsidRPr="002A53EE">
              <w:rPr>
                <w:sz w:val="20"/>
                <w:szCs w:val="22"/>
                <w:lang w:val="ru-RU" w:eastAsia="en-US"/>
              </w:rPr>
              <w:t>топлива,</w:t>
            </w:r>
            <w:r w:rsidRPr="002A53EE">
              <w:rPr>
                <w:spacing w:val="-2"/>
                <w:sz w:val="20"/>
                <w:szCs w:val="22"/>
                <w:lang w:val="ru-RU" w:eastAsia="en-US"/>
              </w:rPr>
              <w:t xml:space="preserve"> </w:t>
            </w:r>
            <w:r w:rsidRPr="002A53EE">
              <w:rPr>
                <w:sz w:val="20"/>
                <w:szCs w:val="22"/>
                <w:lang w:val="ru-RU" w:eastAsia="en-US"/>
              </w:rPr>
              <w:t>тыс.</w:t>
            </w:r>
            <w:r w:rsidRPr="002A53EE">
              <w:rPr>
                <w:spacing w:val="-3"/>
                <w:sz w:val="20"/>
                <w:szCs w:val="22"/>
                <w:lang w:val="ru-RU" w:eastAsia="en-US"/>
              </w:rPr>
              <w:t xml:space="preserve"> </w:t>
            </w:r>
            <w:r w:rsidRPr="002A53EE">
              <w:rPr>
                <w:sz w:val="20"/>
                <w:szCs w:val="22"/>
                <w:lang w:val="ru-RU" w:eastAsia="en-US"/>
              </w:rPr>
              <w:t>м</w:t>
            </w:r>
            <w:r w:rsidRPr="002A53EE">
              <w:rPr>
                <w:sz w:val="20"/>
                <w:szCs w:val="22"/>
                <w:vertAlign w:val="superscript"/>
                <w:lang w:val="ru-RU" w:eastAsia="en-US"/>
              </w:rPr>
              <w:t>3</w:t>
            </w:r>
          </w:p>
        </w:tc>
        <w:tc>
          <w:tcPr>
            <w:tcW w:w="814" w:type="dxa"/>
          </w:tcPr>
          <w:p w:rsidR="002A53EE" w:rsidRPr="002A53EE" w:rsidRDefault="002A53EE" w:rsidP="002A53EE">
            <w:pPr>
              <w:ind w:left="108" w:right="105"/>
              <w:jc w:val="center"/>
              <w:rPr>
                <w:sz w:val="20"/>
                <w:szCs w:val="22"/>
                <w:lang w:eastAsia="en-US"/>
              </w:rPr>
            </w:pPr>
            <w:r w:rsidRPr="002A53EE">
              <w:rPr>
                <w:sz w:val="20"/>
                <w:szCs w:val="22"/>
                <w:lang w:eastAsia="en-US"/>
              </w:rPr>
              <w:t>2924,2</w:t>
            </w:r>
          </w:p>
        </w:tc>
        <w:tc>
          <w:tcPr>
            <w:tcW w:w="817" w:type="dxa"/>
          </w:tcPr>
          <w:p w:rsidR="002A53EE" w:rsidRPr="002A53EE" w:rsidRDefault="002A53EE" w:rsidP="002A53EE">
            <w:pPr>
              <w:ind w:left="108" w:right="105"/>
              <w:jc w:val="center"/>
              <w:rPr>
                <w:sz w:val="20"/>
                <w:szCs w:val="22"/>
                <w:lang w:eastAsia="en-US"/>
              </w:rPr>
            </w:pPr>
            <w:r w:rsidRPr="002A53EE">
              <w:rPr>
                <w:sz w:val="20"/>
                <w:szCs w:val="22"/>
                <w:lang w:eastAsia="en-US"/>
              </w:rPr>
              <w:t>2924,2</w:t>
            </w:r>
          </w:p>
        </w:tc>
        <w:tc>
          <w:tcPr>
            <w:tcW w:w="814" w:type="dxa"/>
          </w:tcPr>
          <w:p w:rsidR="002A53EE" w:rsidRPr="002A53EE" w:rsidRDefault="002A53EE" w:rsidP="002A53EE">
            <w:pPr>
              <w:ind w:left="108" w:right="105"/>
              <w:jc w:val="center"/>
              <w:rPr>
                <w:sz w:val="20"/>
                <w:szCs w:val="22"/>
                <w:lang w:eastAsia="en-US"/>
              </w:rPr>
            </w:pPr>
            <w:r w:rsidRPr="002A53EE">
              <w:rPr>
                <w:sz w:val="20"/>
                <w:szCs w:val="22"/>
                <w:lang w:eastAsia="en-US"/>
              </w:rPr>
              <w:t>2924,2</w:t>
            </w:r>
          </w:p>
        </w:tc>
        <w:tc>
          <w:tcPr>
            <w:tcW w:w="816" w:type="dxa"/>
          </w:tcPr>
          <w:p w:rsidR="002A53EE" w:rsidRPr="002A53EE" w:rsidRDefault="002A53EE" w:rsidP="002A53EE">
            <w:pPr>
              <w:ind w:left="108" w:right="105"/>
              <w:jc w:val="center"/>
              <w:rPr>
                <w:sz w:val="20"/>
                <w:szCs w:val="22"/>
                <w:lang w:eastAsia="en-US"/>
              </w:rPr>
            </w:pPr>
            <w:r w:rsidRPr="002A53EE">
              <w:rPr>
                <w:sz w:val="20"/>
                <w:szCs w:val="22"/>
                <w:lang w:eastAsia="en-US"/>
              </w:rPr>
              <w:t>2924,2</w:t>
            </w:r>
          </w:p>
        </w:tc>
        <w:tc>
          <w:tcPr>
            <w:tcW w:w="816" w:type="dxa"/>
          </w:tcPr>
          <w:p w:rsidR="002A53EE" w:rsidRPr="002A53EE" w:rsidRDefault="002A53EE" w:rsidP="002A53EE">
            <w:pPr>
              <w:ind w:left="108" w:right="105"/>
              <w:jc w:val="center"/>
              <w:rPr>
                <w:sz w:val="20"/>
                <w:szCs w:val="22"/>
                <w:lang w:eastAsia="en-US"/>
              </w:rPr>
            </w:pPr>
            <w:r w:rsidRPr="002A53EE">
              <w:rPr>
                <w:sz w:val="20"/>
                <w:szCs w:val="22"/>
                <w:lang w:eastAsia="en-US"/>
              </w:rPr>
              <w:t>2924,2</w:t>
            </w:r>
          </w:p>
        </w:tc>
        <w:tc>
          <w:tcPr>
            <w:tcW w:w="814" w:type="dxa"/>
          </w:tcPr>
          <w:p w:rsidR="002A53EE" w:rsidRPr="002A53EE" w:rsidRDefault="002A53EE" w:rsidP="002A53EE">
            <w:pPr>
              <w:ind w:left="108" w:right="105"/>
              <w:jc w:val="center"/>
              <w:rPr>
                <w:sz w:val="20"/>
                <w:szCs w:val="22"/>
                <w:lang w:eastAsia="en-US"/>
              </w:rPr>
            </w:pPr>
            <w:r w:rsidRPr="002A53EE">
              <w:rPr>
                <w:sz w:val="20"/>
                <w:szCs w:val="22"/>
                <w:lang w:eastAsia="en-US"/>
              </w:rPr>
              <w:t>2924,2</w:t>
            </w:r>
          </w:p>
        </w:tc>
        <w:tc>
          <w:tcPr>
            <w:tcW w:w="816" w:type="dxa"/>
          </w:tcPr>
          <w:p w:rsidR="002A53EE" w:rsidRPr="002A53EE" w:rsidRDefault="002A53EE" w:rsidP="002A53EE">
            <w:pPr>
              <w:ind w:left="108" w:right="105"/>
              <w:jc w:val="center"/>
              <w:rPr>
                <w:sz w:val="20"/>
                <w:szCs w:val="22"/>
                <w:lang w:eastAsia="en-US"/>
              </w:rPr>
            </w:pPr>
            <w:r w:rsidRPr="002A53EE">
              <w:rPr>
                <w:sz w:val="20"/>
                <w:szCs w:val="22"/>
                <w:lang w:eastAsia="en-US"/>
              </w:rPr>
              <w:t>2924,2</w:t>
            </w:r>
          </w:p>
        </w:tc>
        <w:tc>
          <w:tcPr>
            <w:tcW w:w="816" w:type="dxa"/>
          </w:tcPr>
          <w:p w:rsidR="002A53EE" w:rsidRPr="002A53EE" w:rsidRDefault="002A53EE" w:rsidP="002A53EE">
            <w:pPr>
              <w:ind w:left="108" w:right="105"/>
              <w:jc w:val="center"/>
              <w:rPr>
                <w:sz w:val="20"/>
                <w:szCs w:val="22"/>
                <w:lang w:eastAsia="en-US"/>
              </w:rPr>
            </w:pPr>
            <w:r w:rsidRPr="002A53EE">
              <w:rPr>
                <w:sz w:val="20"/>
                <w:szCs w:val="22"/>
                <w:lang w:eastAsia="en-US"/>
              </w:rPr>
              <w:t>2924,2</w:t>
            </w:r>
          </w:p>
        </w:tc>
        <w:tc>
          <w:tcPr>
            <w:tcW w:w="816" w:type="dxa"/>
          </w:tcPr>
          <w:p w:rsidR="002A53EE" w:rsidRPr="002A53EE" w:rsidRDefault="002A53EE" w:rsidP="002A53EE">
            <w:pPr>
              <w:ind w:left="108" w:right="105"/>
              <w:jc w:val="center"/>
              <w:rPr>
                <w:sz w:val="20"/>
                <w:szCs w:val="22"/>
                <w:lang w:eastAsia="en-US"/>
              </w:rPr>
            </w:pPr>
            <w:r w:rsidRPr="002A53EE">
              <w:rPr>
                <w:sz w:val="20"/>
                <w:szCs w:val="22"/>
                <w:lang w:eastAsia="en-US"/>
              </w:rPr>
              <w:t>2924,2</w:t>
            </w:r>
          </w:p>
        </w:tc>
        <w:tc>
          <w:tcPr>
            <w:tcW w:w="816" w:type="dxa"/>
          </w:tcPr>
          <w:p w:rsidR="002A53EE" w:rsidRPr="002A53EE" w:rsidRDefault="002A53EE" w:rsidP="002A53EE">
            <w:pPr>
              <w:ind w:left="108" w:right="105"/>
              <w:jc w:val="center"/>
              <w:rPr>
                <w:sz w:val="20"/>
                <w:szCs w:val="22"/>
                <w:lang w:eastAsia="en-US"/>
              </w:rPr>
            </w:pPr>
            <w:r w:rsidRPr="002A53EE">
              <w:rPr>
                <w:sz w:val="20"/>
                <w:szCs w:val="22"/>
                <w:lang w:eastAsia="en-US"/>
              </w:rPr>
              <w:t>2924,2</w:t>
            </w:r>
          </w:p>
        </w:tc>
        <w:tc>
          <w:tcPr>
            <w:tcW w:w="816" w:type="dxa"/>
          </w:tcPr>
          <w:p w:rsidR="002A53EE" w:rsidRPr="002A53EE" w:rsidRDefault="002A53EE" w:rsidP="002A53EE">
            <w:pPr>
              <w:ind w:left="108" w:right="105"/>
              <w:jc w:val="center"/>
              <w:rPr>
                <w:sz w:val="20"/>
                <w:szCs w:val="22"/>
                <w:lang w:eastAsia="en-US"/>
              </w:rPr>
            </w:pPr>
            <w:r w:rsidRPr="002A53EE">
              <w:rPr>
                <w:sz w:val="20"/>
                <w:szCs w:val="22"/>
                <w:lang w:eastAsia="en-US"/>
              </w:rPr>
              <w:t>2924,2</w:t>
            </w:r>
          </w:p>
        </w:tc>
      </w:tr>
      <w:tr w:rsidR="002A53EE" w:rsidRPr="002A53EE" w:rsidTr="00485166">
        <w:trPr>
          <w:trHeight w:val="230"/>
        </w:trPr>
        <w:tc>
          <w:tcPr>
            <w:tcW w:w="5065" w:type="dxa"/>
          </w:tcPr>
          <w:p w:rsidR="002A53EE" w:rsidRPr="002A53EE" w:rsidRDefault="002A53EE" w:rsidP="002A53EE">
            <w:pPr>
              <w:ind w:left="182" w:right="183"/>
              <w:jc w:val="center"/>
              <w:rPr>
                <w:sz w:val="20"/>
                <w:szCs w:val="22"/>
                <w:lang w:val="ru-RU" w:eastAsia="en-US"/>
              </w:rPr>
            </w:pPr>
            <w:r w:rsidRPr="002A53EE">
              <w:rPr>
                <w:sz w:val="20"/>
                <w:szCs w:val="22"/>
                <w:lang w:val="ru-RU" w:eastAsia="en-US"/>
              </w:rPr>
              <w:t>Низшая</w:t>
            </w:r>
            <w:r w:rsidRPr="002A53EE">
              <w:rPr>
                <w:spacing w:val="-4"/>
                <w:sz w:val="20"/>
                <w:szCs w:val="22"/>
                <w:lang w:val="ru-RU" w:eastAsia="en-US"/>
              </w:rPr>
              <w:t xml:space="preserve"> </w:t>
            </w:r>
            <w:r w:rsidRPr="002A53EE">
              <w:rPr>
                <w:sz w:val="20"/>
                <w:szCs w:val="22"/>
                <w:lang w:val="ru-RU" w:eastAsia="en-US"/>
              </w:rPr>
              <w:t>теплота</w:t>
            </w:r>
            <w:r w:rsidRPr="002A53EE">
              <w:rPr>
                <w:spacing w:val="-3"/>
                <w:sz w:val="20"/>
                <w:szCs w:val="22"/>
                <w:lang w:val="ru-RU" w:eastAsia="en-US"/>
              </w:rPr>
              <w:t xml:space="preserve"> </w:t>
            </w:r>
            <w:r w:rsidRPr="002A53EE">
              <w:rPr>
                <w:sz w:val="20"/>
                <w:szCs w:val="22"/>
                <w:lang w:val="ru-RU" w:eastAsia="en-US"/>
              </w:rPr>
              <w:t>сгорания</w:t>
            </w:r>
            <w:r w:rsidRPr="002A53EE">
              <w:rPr>
                <w:spacing w:val="-4"/>
                <w:sz w:val="20"/>
                <w:szCs w:val="22"/>
                <w:lang w:val="ru-RU" w:eastAsia="en-US"/>
              </w:rPr>
              <w:t xml:space="preserve"> </w:t>
            </w:r>
            <w:r w:rsidRPr="002A53EE">
              <w:rPr>
                <w:sz w:val="20"/>
                <w:szCs w:val="22"/>
                <w:lang w:val="ru-RU" w:eastAsia="en-US"/>
              </w:rPr>
              <w:t>топлива,</w:t>
            </w:r>
            <w:r w:rsidRPr="002A53EE">
              <w:rPr>
                <w:spacing w:val="-3"/>
                <w:sz w:val="20"/>
                <w:szCs w:val="22"/>
                <w:lang w:val="ru-RU" w:eastAsia="en-US"/>
              </w:rPr>
              <w:t xml:space="preserve"> </w:t>
            </w:r>
            <w:proofErr w:type="gramStart"/>
            <w:r w:rsidRPr="002A53EE">
              <w:rPr>
                <w:sz w:val="20"/>
                <w:szCs w:val="22"/>
                <w:lang w:val="ru-RU" w:eastAsia="en-US"/>
              </w:rPr>
              <w:t>ккал</w:t>
            </w:r>
            <w:proofErr w:type="gramEnd"/>
            <w:r w:rsidRPr="002A53EE">
              <w:rPr>
                <w:sz w:val="20"/>
                <w:szCs w:val="22"/>
                <w:lang w:val="ru-RU" w:eastAsia="en-US"/>
              </w:rPr>
              <w:t>/кг</w:t>
            </w:r>
          </w:p>
        </w:tc>
        <w:tc>
          <w:tcPr>
            <w:tcW w:w="814" w:type="dxa"/>
          </w:tcPr>
          <w:p w:rsidR="002A53EE" w:rsidRPr="002A53EE" w:rsidRDefault="002A53EE" w:rsidP="002A53EE">
            <w:pPr>
              <w:ind w:left="108" w:right="103"/>
              <w:jc w:val="center"/>
              <w:rPr>
                <w:sz w:val="20"/>
                <w:szCs w:val="22"/>
                <w:lang w:eastAsia="en-US"/>
              </w:rPr>
            </w:pPr>
            <w:r w:rsidRPr="002A53EE">
              <w:rPr>
                <w:sz w:val="20"/>
                <w:szCs w:val="22"/>
                <w:lang w:eastAsia="en-US"/>
              </w:rPr>
              <w:t>7981</w:t>
            </w:r>
          </w:p>
        </w:tc>
        <w:tc>
          <w:tcPr>
            <w:tcW w:w="817" w:type="dxa"/>
          </w:tcPr>
          <w:p w:rsidR="002A53EE" w:rsidRPr="002A53EE" w:rsidRDefault="002A53EE" w:rsidP="002A53EE">
            <w:pPr>
              <w:ind w:left="108" w:right="103"/>
              <w:jc w:val="center"/>
              <w:rPr>
                <w:sz w:val="20"/>
                <w:szCs w:val="22"/>
                <w:lang w:eastAsia="en-US"/>
              </w:rPr>
            </w:pPr>
            <w:r w:rsidRPr="002A53EE">
              <w:rPr>
                <w:sz w:val="20"/>
                <w:szCs w:val="22"/>
                <w:lang w:eastAsia="en-US"/>
              </w:rPr>
              <w:t>7981</w:t>
            </w:r>
          </w:p>
        </w:tc>
        <w:tc>
          <w:tcPr>
            <w:tcW w:w="814" w:type="dxa"/>
          </w:tcPr>
          <w:p w:rsidR="002A53EE" w:rsidRPr="002A53EE" w:rsidRDefault="002A53EE" w:rsidP="002A53EE">
            <w:pPr>
              <w:ind w:left="108" w:right="103"/>
              <w:jc w:val="center"/>
              <w:rPr>
                <w:sz w:val="20"/>
                <w:szCs w:val="22"/>
                <w:lang w:eastAsia="en-US"/>
              </w:rPr>
            </w:pPr>
            <w:r w:rsidRPr="002A53EE">
              <w:rPr>
                <w:sz w:val="20"/>
                <w:szCs w:val="22"/>
                <w:lang w:eastAsia="en-US"/>
              </w:rPr>
              <w:t>7981</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7981</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7981</w:t>
            </w:r>
          </w:p>
        </w:tc>
        <w:tc>
          <w:tcPr>
            <w:tcW w:w="814" w:type="dxa"/>
          </w:tcPr>
          <w:p w:rsidR="002A53EE" w:rsidRPr="002A53EE" w:rsidRDefault="002A53EE" w:rsidP="002A53EE">
            <w:pPr>
              <w:ind w:left="108" w:right="103"/>
              <w:jc w:val="center"/>
              <w:rPr>
                <w:sz w:val="20"/>
                <w:szCs w:val="22"/>
                <w:lang w:eastAsia="en-US"/>
              </w:rPr>
            </w:pPr>
            <w:r w:rsidRPr="002A53EE">
              <w:rPr>
                <w:sz w:val="20"/>
                <w:szCs w:val="22"/>
                <w:lang w:eastAsia="en-US"/>
              </w:rPr>
              <w:t>7981</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7981</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7981</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7981</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7981</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7981</w:t>
            </w:r>
          </w:p>
        </w:tc>
      </w:tr>
      <w:tr w:rsidR="002A53EE" w:rsidRPr="002A53EE" w:rsidTr="00485166">
        <w:trPr>
          <w:trHeight w:val="458"/>
        </w:trPr>
        <w:tc>
          <w:tcPr>
            <w:tcW w:w="5065" w:type="dxa"/>
          </w:tcPr>
          <w:p w:rsidR="002A53EE" w:rsidRPr="002A53EE" w:rsidRDefault="002A53EE" w:rsidP="002A53EE">
            <w:pPr>
              <w:spacing w:line="223" w:lineRule="exact"/>
              <w:ind w:left="188" w:right="183"/>
              <w:jc w:val="center"/>
              <w:rPr>
                <w:sz w:val="20"/>
                <w:szCs w:val="22"/>
                <w:lang w:val="ru-RU" w:eastAsia="en-US"/>
              </w:rPr>
            </w:pPr>
            <w:r w:rsidRPr="002A53EE">
              <w:rPr>
                <w:sz w:val="20"/>
                <w:szCs w:val="22"/>
                <w:lang w:val="ru-RU" w:eastAsia="en-US"/>
              </w:rPr>
              <w:t>Максимальный</w:t>
            </w:r>
            <w:r w:rsidRPr="002A53EE">
              <w:rPr>
                <w:spacing w:val="-5"/>
                <w:sz w:val="20"/>
                <w:szCs w:val="22"/>
                <w:lang w:val="ru-RU" w:eastAsia="en-US"/>
              </w:rPr>
              <w:t xml:space="preserve"> </w:t>
            </w:r>
            <w:r w:rsidRPr="002A53EE">
              <w:rPr>
                <w:sz w:val="20"/>
                <w:szCs w:val="22"/>
                <w:lang w:val="ru-RU" w:eastAsia="en-US"/>
              </w:rPr>
              <w:t>часовой</w:t>
            </w:r>
            <w:r w:rsidRPr="002A53EE">
              <w:rPr>
                <w:spacing w:val="-5"/>
                <w:sz w:val="20"/>
                <w:szCs w:val="22"/>
                <w:lang w:val="ru-RU" w:eastAsia="en-US"/>
              </w:rPr>
              <w:t xml:space="preserve"> </w:t>
            </w:r>
            <w:r w:rsidRPr="002A53EE">
              <w:rPr>
                <w:sz w:val="20"/>
                <w:szCs w:val="22"/>
                <w:lang w:val="ru-RU" w:eastAsia="en-US"/>
              </w:rPr>
              <w:t>расход</w:t>
            </w:r>
            <w:r w:rsidRPr="002A53EE">
              <w:rPr>
                <w:spacing w:val="-5"/>
                <w:sz w:val="20"/>
                <w:szCs w:val="22"/>
                <w:lang w:val="ru-RU" w:eastAsia="en-US"/>
              </w:rPr>
              <w:t xml:space="preserve"> </w:t>
            </w:r>
            <w:r w:rsidRPr="002A53EE">
              <w:rPr>
                <w:sz w:val="20"/>
                <w:szCs w:val="22"/>
                <w:lang w:val="ru-RU" w:eastAsia="en-US"/>
              </w:rPr>
              <w:t>натурального</w:t>
            </w:r>
            <w:r w:rsidRPr="002A53EE">
              <w:rPr>
                <w:spacing w:val="-2"/>
                <w:sz w:val="20"/>
                <w:szCs w:val="22"/>
                <w:lang w:val="ru-RU" w:eastAsia="en-US"/>
              </w:rPr>
              <w:t xml:space="preserve"> </w:t>
            </w:r>
            <w:r w:rsidRPr="002A53EE">
              <w:rPr>
                <w:sz w:val="20"/>
                <w:szCs w:val="22"/>
                <w:lang w:val="ru-RU" w:eastAsia="en-US"/>
              </w:rPr>
              <w:t>топлива,</w:t>
            </w:r>
          </w:p>
          <w:p w:rsidR="002A53EE" w:rsidRPr="002A53EE" w:rsidRDefault="002A53EE" w:rsidP="002A53EE">
            <w:pPr>
              <w:spacing w:line="215" w:lineRule="exact"/>
              <w:ind w:left="185" w:right="183"/>
              <w:jc w:val="center"/>
              <w:rPr>
                <w:sz w:val="20"/>
                <w:szCs w:val="22"/>
                <w:lang w:eastAsia="en-US"/>
              </w:rPr>
            </w:pPr>
            <w:proofErr w:type="gramStart"/>
            <w:r w:rsidRPr="002A53EE">
              <w:rPr>
                <w:sz w:val="20"/>
                <w:szCs w:val="22"/>
                <w:lang w:eastAsia="en-US"/>
              </w:rPr>
              <w:t>тыс</w:t>
            </w:r>
            <w:proofErr w:type="gramEnd"/>
            <w:r w:rsidRPr="002A53EE">
              <w:rPr>
                <w:sz w:val="20"/>
                <w:szCs w:val="22"/>
                <w:lang w:eastAsia="en-US"/>
              </w:rPr>
              <w:t>.</w:t>
            </w:r>
            <w:r w:rsidRPr="002A53EE">
              <w:rPr>
                <w:spacing w:val="-3"/>
                <w:sz w:val="20"/>
                <w:szCs w:val="22"/>
                <w:lang w:eastAsia="en-US"/>
              </w:rPr>
              <w:t xml:space="preserve"> </w:t>
            </w:r>
            <w:r w:rsidRPr="002A53EE">
              <w:rPr>
                <w:sz w:val="20"/>
                <w:szCs w:val="22"/>
                <w:lang w:eastAsia="en-US"/>
              </w:rPr>
              <w:t>м</w:t>
            </w:r>
            <w:r w:rsidRPr="002A53EE">
              <w:rPr>
                <w:sz w:val="20"/>
                <w:szCs w:val="22"/>
                <w:vertAlign w:val="superscript"/>
                <w:lang w:eastAsia="en-US"/>
              </w:rPr>
              <w:t>3</w:t>
            </w:r>
            <w:r w:rsidRPr="002A53EE">
              <w:rPr>
                <w:sz w:val="20"/>
                <w:szCs w:val="22"/>
                <w:lang w:eastAsia="en-US"/>
              </w:rPr>
              <w:t>/ч</w:t>
            </w:r>
          </w:p>
        </w:tc>
        <w:tc>
          <w:tcPr>
            <w:tcW w:w="814"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0,961</w:t>
            </w:r>
          </w:p>
        </w:tc>
        <w:tc>
          <w:tcPr>
            <w:tcW w:w="817"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0,961</w:t>
            </w:r>
          </w:p>
        </w:tc>
        <w:tc>
          <w:tcPr>
            <w:tcW w:w="814"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0,961</w:t>
            </w:r>
          </w:p>
        </w:tc>
        <w:tc>
          <w:tcPr>
            <w:tcW w:w="816"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0,961</w:t>
            </w:r>
          </w:p>
        </w:tc>
        <w:tc>
          <w:tcPr>
            <w:tcW w:w="816"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0,961</w:t>
            </w:r>
          </w:p>
        </w:tc>
        <w:tc>
          <w:tcPr>
            <w:tcW w:w="814"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0,961</w:t>
            </w:r>
          </w:p>
        </w:tc>
        <w:tc>
          <w:tcPr>
            <w:tcW w:w="816"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0,961</w:t>
            </w:r>
          </w:p>
        </w:tc>
        <w:tc>
          <w:tcPr>
            <w:tcW w:w="816"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0,961</w:t>
            </w:r>
          </w:p>
        </w:tc>
        <w:tc>
          <w:tcPr>
            <w:tcW w:w="816"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0,961</w:t>
            </w:r>
          </w:p>
        </w:tc>
        <w:tc>
          <w:tcPr>
            <w:tcW w:w="816"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0,961</w:t>
            </w:r>
          </w:p>
        </w:tc>
        <w:tc>
          <w:tcPr>
            <w:tcW w:w="816"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0,961</w:t>
            </w:r>
          </w:p>
        </w:tc>
      </w:tr>
      <w:tr w:rsidR="002A53EE" w:rsidRPr="002A53EE" w:rsidTr="00485166">
        <w:trPr>
          <w:trHeight w:val="230"/>
        </w:trPr>
        <w:tc>
          <w:tcPr>
            <w:tcW w:w="14036" w:type="dxa"/>
            <w:gridSpan w:val="12"/>
          </w:tcPr>
          <w:p w:rsidR="002A53EE" w:rsidRPr="002A53EE" w:rsidRDefault="002A53EE" w:rsidP="002A53EE">
            <w:pPr>
              <w:ind w:left="5925" w:right="5923"/>
              <w:jc w:val="center"/>
              <w:rPr>
                <w:b/>
                <w:sz w:val="20"/>
                <w:szCs w:val="22"/>
                <w:lang w:eastAsia="en-US"/>
              </w:rPr>
            </w:pPr>
            <w:r w:rsidRPr="002A53EE">
              <w:rPr>
                <w:b/>
                <w:sz w:val="20"/>
                <w:szCs w:val="22"/>
                <w:lang w:eastAsia="en-US"/>
              </w:rPr>
              <w:t>Котельная</w:t>
            </w:r>
            <w:r w:rsidRPr="002A53EE">
              <w:rPr>
                <w:b/>
                <w:spacing w:val="-3"/>
                <w:sz w:val="20"/>
                <w:szCs w:val="22"/>
                <w:lang w:eastAsia="en-US"/>
              </w:rPr>
              <w:t xml:space="preserve"> </w:t>
            </w:r>
            <w:r w:rsidRPr="002A53EE">
              <w:rPr>
                <w:b/>
                <w:sz w:val="20"/>
                <w:szCs w:val="22"/>
                <w:lang w:eastAsia="en-US"/>
              </w:rPr>
              <w:t>№2</w:t>
            </w:r>
          </w:p>
        </w:tc>
      </w:tr>
      <w:tr w:rsidR="002A53EE" w:rsidRPr="002A53EE" w:rsidTr="00485166">
        <w:trPr>
          <w:trHeight w:val="230"/>
        </w:trPr>
        <w:tc>
          <w:tcPr>
            <w:tcW w:w="5065" w:type="dxa"/>
          </w:tcPr>
          <w:p w:rsidR="002A53EE" w:rsidRPr="002A53EE" w:rsidRDefault="002A53EE" w:rsidP="002A53EE">
            <w:pPr>
              <w:ind w:left="183" w:right="183"/>
              <w:jc w:val="center"/>
              <w:rPr>
                <w:sz w:val="20"/>
                <w:szCs w:val="22"/>
                <w:lang w:val="ru-RU" w:eastAsia="en-US"/>
              </w:rPr>
            </w:pPr>
            <w:r w:rsidRPr="002A53EE">
              <w:rPr>
                <w:sz w:val="20"/>
                <w:szCs w:val="22"/>
                <w:lang w:val="ru-RU" w:eastAsia="en-US"/>
              </w:rPr>
              <w:t>Подключенная</w:t>
            </w:r>
            <w:r w:rsidRPr="002A53EE">
              <w:rPr>
                <w:spacing w:val="-5"/>
                <w:sz w:val="20"/>
                <w:szCs w:val="22"/>
                <w:lang w:val="ru-RU" w:eastAsia="en-US"/>
              </w:rPr>
              <w:t xml:space="preserve"> </w:t>
            </w:r>
            <w:r w:rsidRPr="002A53EE">
              <w:rPr>
                <w:sz w:val="20"/>
                <w:szCs w:val="22"/>
                <w:lang w:val="ru-RU" w:eastAsia="en-US"/>
              </w:rPr>
              <w:t>тепловая</w:t>
            </w:r>
            <w:r w:rsidRPr="002A53EE">
              <w:rPr>
                <w:spacing w:val="-5"/>
                <w:sz w:val="20"/>
                <w:szCs w:val="22"/>
                <w:lang w:val="ru-RU" w:eastAsia="en-US"/>
              </w:rPr>
              <w:t xml:space="preserve"> </w:t>
            </w:r>
            <w:r w:rsidRPr="002A53EE">
              <w:rPr>
                <w:sz w:val="20"/>
                <w:szCs w:val="22"/>
                <w:lang w:val="ru-RU" w:eastAsia="en-US"/>
              </w:rPr>
              <w:t>нагрузка</w:t>
            </w:r>
            <w:r w:rsidRPr="002A53EE">
              <w:rPr>
                <w:spacing w:val="-3"/>
                <w:sz w:val="20"/>
                <w:szCs w:val="22"/>
                <w:lang w:val="ru-RU" w:eastAsia="en-US"/>
              </w:rPr>
              <w:t xml:space="preserve"> </w:t>
            </w:r>
            <w:r w:rsidRPr="002A53EE">
              <w:rPr>
                <w:sz w:val="20"/>
                <w:szCs w:val="22"/>
                <w:lang w:val="ru-RU" w:eastAsia="en-US"/>
              </w:rPr>
              <w:t>к</w:t>
            </w:r>
            <w:r w:rsidRPr="002A53EE">
              <w:rPr>
                <w:spacing w:val="-5"/>
                <w:sz w:val="20"/>
                <w:szCs w:val="22"/>
                <w:lang w:val="ru-RU" w:eastAsia="en-US"/>
              </w:rPr>
              <w:t xml:space="preserve"> </w:t>
            </w:r>
            <w:r w:rsidRPr="002A53EE">
              <w:rPr>
                <w:sz w:val="20"/>
                <w:szCs w:val="22"/>
                <w:lang w:val="ru-RU" w:eastAsia="en-US"/>
              </w:rPr>
              <w:t>котельной,</w:t>
            </w:r>
            <w:r w:rsidRPr="002A53EE">
              <w:rPr>
                <w:spacing w:val="-3"/>
                <w:sz w:val="20"/>
                <w:szCs w:val="22"/>
                <w:lang w:val="ru-RU" w:eastAsia="en-US"/>
              </w:rPr>
              <w:t xml:space="preserve"> </w:t>
            </w:r>
            <w:r w:rsidRPr="002A53EE">
              <w:rPr>
                <w:sz w:val="20"/>
                <w:szCs w:val="22"/>
                <w:lang w:val="ru-RU" w:eastAsia="en-US"/>
              </w:rPr>
              <w:t>Гкал/</w:t>
            </w:r>
            <w:proofErr w:type="gramStart"/>
            <w:r w:rsidRPr="002A53EE">
              <w:rPr>
                <w:sz w:val="20"/>
                <w:szCs w:val="22"/>
                <w:lang w:val="ru-RU" w:eastAsia="en-US"/>
              </w:rPr>
              <w:t>ч</w:t>
            </w:r>
            <w:proofErr w:type="gramEnd"/>
          </w:p>
        </w:tc>
        <w:tc>
          <w:tcPr>
            <w:tcW w:w="814" w:type="dxa"/>
          </w:tcPr>
          <w:p w:rsidR="002A53EE" w:rsidRPr="002A53EE" w:rsidRDefault="002A53EE" w:rsidP="002A53EE">
            <w:pPr>
              <w:ind w:left="108" w:right="102"/>
              <w:jc w:val="center"/>
              <w:rPr>
                <w:sz w:val="20"/>
                <w:szCs w:val="22"/>
                <w:lang w:eastAsia="en-US"/>
              </w:rPr>
            </w:pPr>
            <w:r w:rsidRPr="002A53EE">
              <w:rPr>
                <w:sz w:val="20"/>
                <w:szCs w:val="22"/>
                <w:lang w:eastAsia="en-US"/>
              </w:rPr>
              <w:t>1,0</w:t>
            </w:r>
          </w:p>
        </w:tc>
        <w:tc>
          <w:tcPr>
            <w:tcW w:w="817" w:type="dxa"/>
          </w:tcPr>
          <w:p w:rsidR="002A53EE" w:rsidRPr="002A53EE" w:rsidRDefault="002A53EE" w:rsidP="002A53EE">
            <w:pPr>
              <w:ind w:left="108" w:right="102"/>
              <w:jc w:val="center"/>
              <w:rPr>
                <w:sz w:val="20"/>
                <w:szCs w:val="22"/>
                <w:lang w:eastAsia="en-US"/>
              </w:rPr>
            </w:pPr>
            <w:r w:rsidRPr="002A53EE">
              <w:rPr>
                <w:sz w:val="20"/>
                <w:szCs w:val="22"/>
                <w:lang w:eastAsia="en-US"/>
              </w:rPr>
              <w:t>1,0</w:t>
            </w:r>
          </w:p>
        </w:tc>
        <w:tc>
          <w:tcPr>
            <w:tcW w:w="814" w:type="dxa"/>
          </w:tcPr>
          <w:p w:rsidR="002A53EE" w:rsidRPr="002A53EE" w:rsidRDefault="002A53EE" w:rsidP="002A53EE">
            <w:pPr>
              <w:ind w:left="108" w:right="102"/>
              <w:jc w:val="center"/>
              <w:rPr>
                <w:sz w:val="20"/>
                <w:szCs w:val="22"/>
                <w:lang w:eastAsia="en-US"/>
              </w:rPr>
            </w:pPr>
            <w:r w:rsidRPr="002A53EE">
              <w:rPr>
                <w:sz w:val="20"/>
                <w:szCs w:val="22"/>
                <w:lang w:eastAsia="en-US"/>
              </w:rPr>
              <w:t>1,0</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1,0</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1,0</w:t>
            </w:r>
          </w:p>
        </w:tc>
        <w:tc>
          <w:tcPr>
            <w:tcW w:w="814" w:type="dxa"/>
          </w:tcPr>
          <w:p w:rsidR="002A53EE" w:rsidRPr="002A53EE" w:rsidRDefault="002A53EE" w:rsidP="002A53EE">
            <w:pPr>
              <w:ind w:left="108" w:right="102"/>
              <w:jc w:val="center"/>
              <w:rPr>
                <w:sz w:val="20"/>
                <w:szCs w:val="22"/>
                <w:lang w:eastAsia="en-US"/>
              </w:rPr>
            </w:pPr>
            <w:r w:rsidRPr="002A53EE">
              <w:rPr>
                <w:sz w:val="20"/>
                <w:szCs w:val="22"/>
                <w:lang w:eastAsia="en-US"/>
              </w:rPr>
              <w:t>1,0</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1,0</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1,0</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1,0</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1,0</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1,0</w:t>
            </w:r>
          </w:p>
        </w:tc>
      </w:tr>
      <w:tr w:rsidR="002A53EE" w:rsidRPr="002A53EE" w:rsidTr="00485166">
        <w:trPr>
          <w:trHeight w:val="230"/>
        </w:trPr>
        <w:tc>
          <w:tcPr>
            <w:tcW w:w="5065" w:type="dxa"/>
          </w:tcPr>
          <w:p w:rsidR="002A53EE" w:rsidRPr="002A53EE" w:rsidRDefault="002A53EE" w:rsidP="002A53EE">
            <w:pPr>
              <w:ind w:left="182" w:right="183"/>
              <w:jc w:val="center"/>
              <w:rPr>
                <w:sz w:val="20"/>
                <w:szCs w:val="22"/>
                <w:lang w:val="ru-RU" w:eastAsia="en-US"/>
              </w:rPr>
            </w:pPr>
            <w:r w:rsidRPr="002A53EE">
              <w:rPr>
                <w:sz w:val="20"/>
                <w:szCs w:val="22"/>
                <w:lang w:val="ru-RU" w:eastAsia="en-US"/>
              </w:rPr>
              <w:t>Выработка</w:t>
            </w:r>
            <w:r w:rsidRPr="002A53EE">
              <w:rPr>
                <w:spacing w:val="-3"/>
                <w:sz w:val="20"/>
                <w:szCs w:val="22"/>
                <w:lang w:val="ru-RU" w:eastAsia="en-US"/>
              </w:rPr>
              <w:t xml:space="preserve"> </w:t>
            </w:r>
            <w:r w:rsidRPr="002A53EE">
              <w:rPr>
                <w:sz w:val="20"/>
                <w:szCs w:val="22"/>
                <w:lang w:val="ru-RU" w:eastAsia="en-US"/>
              </w:rPr>
              <w:t>тепловой</w:t>
            </w:r>
            <w:r w:rsidRPr="002A53EE">
              <w:rPr>
                <w:spacing w:val="-4"/>
                <w:sz w:val="20"/>
                <w:szCs w:val="22"/>
                <w:lang w:val="ru-RU" w:eastAsia="en-US"/>
              </w:rPr>
              <w:t xml:space="preserve"> </w:t>
            </w:r>
            <w:r w:rsidRPr="002A53EE">
              <w:rPr>
                <w:sz w:val="20"/>
                <w:szCs w:val="22"/>
                <w:lang w:val="ru-RU" w:eastAsia="en-US"/>
              </w:rPr>
              <w:t>энергии</w:t>
            </w:r>
            <w:r w:rsidRPr="002A53EE">
              <w:rPr>
                <w:spacing w:val="-4"/>
                <w:sz w:val="20"/>
                <w:szCs w:val="22"/>
                <w:lang w:val="ru-RU" w:eastAsia="en-US"/>
              </w:rPr>
              <w:t xml:space="preserve"> </w:t>
            </w:r>
            <w:r w:rsidRPr="002A53EE">
              <w:rPr>
                <w:sz w:val="20"/>
                <w:szCs w:val="22"/>
                <w:lang w:val="ru-RU" w:eastAsia="en-US"/>
              </w:rPr>
              <w:t>на</w:t>
            </w:r>
            <w:r w:rsidRPr="002A53EE">
              <w:rPr>
                <w:spacing w:val="-3"/>
                <w:sz w:val="20"/>
                <w:szCs w:val="22"/>
                <w:lang w:val="ru-RU" w:eastAsia="en-US"/>
              </w:rPr>
              <w:t xml:space="preserve"> </w:t>
            </w:r>
            <w:r w:rsidRPr="002A53EE">
              <w:rPr>
                <w:sz w:val="20"/>
                <w:szCs w:val="22"/>
                <w:lang w:val="ru-RU" w:eastAsia="en-US"/>
              </w:rPr>
              <w:t>источнике,</w:t>
            </w:r>
            <w:r w:rsidRPr="002A53EE">
              <w:rPr>
                <w:spacing w:val="-2"/>
                <w:sz w:val="20"/>
                <w:szCs w:val="22"/>
                <w:lang w:val="ru-RU" w:eastAsia="en-US"/>
              </w:rPr>
              <w:t xml:space="preserve"> </w:t>
            </w:r>
            <w:r w:rsidRPr="002A53EE">
              <w:rPr>
                <w:sz w:val="20"/>
                <w:szCs w:val="22"/>
                <w:lang w:val="ru-RU" w:eastAsia="en-US"/>
              </w:rPr>
              <w:t>Гкал</w:t>
            </w:r>
          </w:p>
        </w:tc>
        <w:tc>
          <w:tcPr>
            <w:tcW w:w="814" w:type="dxa"/>
          </w:tcPr>
          <w:p w:rsidR="002A53EE" w:rsidRPr="002A53EE" w:rsidRDefault="002A53EE" w:rsidP="002A53EE">
            <w:pPr>
              <w:ind w:left="108" w:right="103"/>
              <w:jc w:val="center"/>
              <w:rPr>
                <w:sz w:val="20"/>
                <w:szCs w:val="22"/>
                <w:lang w:eastAsia="en-US"/>
              </w:rPr>
            </w:pPr>
            <w:r w:rsidRPr="002A53EE">
              <w:rPr>
                <w:sz w:val="20"/>
                <w:szCs w:val="22"/>
                <w:lang w:eastAsia="en-US"/>
              </w:rPr>
              <w:t>2945</w:t>
            </w:r>
          </w:p>
        </w:tc>
        <w:tc>
          <w:tcPr>
            <w:tcW w:w="817" w:type="dxa"/>
          </w:tcPr>
          <w:p w:rsidR="002A53EE" w:rsidRPr="002A53EE" w:rsidRDefault="002A53EE" w:rsidP="002A53EE">
            <w:pPr>
              <w:ind w:left="108" w:right="103"/>
              <w:jc w:val="center"/>
              <w:rPr>
                <w:sz w:val="20"/>
                <w:szCs w:val="22"/>
                <w:lang w:eastAsia="en-US"/>
              </w:rPr>
            </w:pPr>
            <w:r w:rsidRPr="002A53EE">
              <w:rPr>
                <w:sz w:val="20"/>
                <w:szCs w:val="22"/>
                <w:lang w:eastAsia="en-US"/>
              </w:rPr>
              <w:t>2945</w:t>
            </w:r>
          </w:p>
        </w:tc>
        <w:tc>
          <w:tcPr>
            <w:tcW w:w="814" w:type="dxa"/>
          </w:tcPr>
          <w:p w:rsidR="002A53EE" w:rsidRPr="002A53EE" w:rsidRDefault="002A53EE" w:rsidP="002A53EE">
            <w:pPr>
              <w:ind w:left="108" w:right="103"/>
              <w:jc w:val="center"/>
              <w:rPr>
                <w:sz w:val="20"/>
                <w:szCs w:val="22"/>
                <w:lang w:eastAsia="en-US"/>
              </w:rPr>
            </w:pPr>
            <w:r w:rsidRPr="002A53EE">
              <w:rPr>
                <w:sz w:val="20"/>
                <w:szCs w:val="22"/>
                <w:lang w:eastAsia="en-US"/>
              </w:rPr>
              <w:t>2945</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2945</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2945</w:t>
            </w:r>
          </w:p>
        </w:tc>
        <w:tc>
          <w:tcPr>
            <w:tcW w:w="814" w:type="dxa"/>
          </w:tcPr>
          <w:p w:rsidR="002A53EE" w:rsidRPr="002A53EE" w:rsidRDefault="002A53EE" w:rsidP="002A53EE">
            <w:pPr>
              <w:ind w:left="108" w:right="103"/>
              <w:jc w:val="center"/>
              <w:rPr>
                <w:sz w:val="20"/>
                <w:szCs w:val="22"/>
                <w:lang w:eastAsia="en-US"/>
              </w:rPr>
            </w:pPr>
            <w:r w:rsidRPr="002A53EE">
              <w:rPr>
                <w:sz w:val="20"/>
                <w:szCs w:val="22"/>
                <w:lang w:eastAsia="en-US"/>
              </w:rPr>
              <w:t>2945</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2945</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2945</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2945</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2945</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2945</w:t>
            </w:r>
          </w:p>
        </w:tc>
      </w:tr>
      <w:tr w:rsidR="002A53EE" w:rsidRPr="002A53EE" w:rsidTr="00485166">
        <w:trPr>
          <w:trHeight w:val="230"/>
        </w:trPr>
        <w:tc>
          <w:tcPr>
            <w:tcW w:w="5065" w:type="dxa"/>
          </w:tcPr>
          <w:p w:rsidR="002A53EE" w:rsidRPr="002A53EE" w:rsidRDefault="002A53EE" w:rsidP="002A53EE">
            <w:pPr>
              <w:ind w:left="184" w:right="183"/>
              <w:jc w:val="center"/>
              <w:rPr>
                <w:sz w:val="20"/>
                <w:szCs w:val="22"/>
                <w:lang w:val="ru-RU" w:eastAsia="en-US"/>
              </w:rPr>
            </w:pPr>
            <w:r w:rsidRPr="002A53EE">
              <w:rPr>
                <w:sz w:val="20"/>
                <w:szCs w:val="22"/>
                <w:lang w:val="ru-RU" w:eastAsia="en-US"/>
              </w:rPr>
              <w:t>Удельный</w:t>
            </w:r>
            <w:r w:rsidRPr="002A53EE">
              <w:rPr>
                <w:spacing w:val="-6"/>
                <w:sz w:val="20"/>
                <w:szCs w:val="22"/>
                <w:lang w:val="ru-RU" w:eastAsia="en-US"/>
              </w:rPr>
              <w:t xml:space="preserve"> </w:t>
            </w:r>
            <w:r w:rsidRPr="002A53EE">
              <w:rPr>
                <w:sz w:val="20"/>
                <w:szCs w:val="22"/>
                <w:lang w:val="ru-RU" w:eastAsia="en-US"/>
              </w:rPr>
              <w:t>расход</w:t>
            </w:r>
            <w:r w:rsidRPr="002A53EE">
              <w:rPr>
                <w:spacing w:val="-2"/>
                <w:sz w:val="20"/>
                <w:szCs w:val="22"/>
                <w:lang w:val="ru-RU" w:eastAsia="en-US"/>
              </w:rPr>
              <w:t xml:space="preserve"> </w:t>
            </w:r>
            <w:r w:rsidRPr="002A53EE">
              <w:rPr>
                <w:sz w:val="20"/>
                <w:szCs w:val="22"/>
                <w:lang w:val="ru-RU" w:eastAsia="en-US"/>
              </w:rPr>
              <w:t>условного</w:t>
            </w:r>
            <w:r w:rsidRPr="002A53EE">
              <w:rPr>
                <w:spacing w:val="-2"/>
                <w:sz w:val="20"/>
                <w:szCs w:val="22"/>
                <w:lang w:val="ru-RU" w:eastAsia="en-US"/>
              </w:rPr>
              <w:t xml:space="preserve"> </w:t>
            </w:r>
            <w:r w:rsidRPr="002A53EE">
              <w:rPr>
                <w:sz w:val="20"/>
                <w:szCs w:val="22"/>
                <w:lang w:val="ru-RU" w:eastAsia="en-US"/>
              </w:rPr>
              <w:t>топлива,</w:t>
            </w:r>
            <w:r w:rsidRPr="002A53EE">
              <w:rPr>
                <w:spacing w:val="-4"/>
                <w:sz w:val="20"/>
                <w:szCs w:val="22"/>
                <w:lang w:val="ru-RU" w:eastAsia="en-US"/>
              </w:rPr>
              <w:t xml:space="preserve"> </w:t>
            </w:r>
            <w:proofErr w:type="gramStart"/>
            <w:r w:rsidRPr="002A53EE">
              <w:rPr>
                <w:sz w:val="20"/>
                <w:szCs w:val="22"/>
                <w:lang w:val="ru-RU" w:eastAsia="en-US"/>
              </w:rPr>
              <w:t>кг</w:t>
            </w:r>
            <w:proofErr w:type="gramEnd"/>
            <w:r w:rsidRPr="002A53EE">
              <w:rPr>
                <w:spacing w:val="-3"/>
                <w:sz w:val="20"/>
                <w:szCs w:val="22"/>
                <w:lang w:val="ru-RU" w:eastAsia="en-US"/>
              </w:rPr>
              <w:t xml:space="preserve"> </w:t>
            </w:r>
            <w:r w:rsidRPr="002A53EE">
              <w:rPr>
                <w:sz w:val="20"/>
                <w:szCs w:val="22"/>
                <w:lang w:val="ru-RU" w:eastAsia="en-US"/>
              </w:rPr>
              <w:t>у.т./Гкал</w:t>
            </w:r>
          </w:p>
        </w:tc>
        <w:tc>
          <w:tcPr>
            <w:tcW w:w="814" w:type="dxa"/>
          </w:tcPr>
          <w:p w:rsidR="002A53EE" w:rsidRPr="002A53EE" w:rsidRDefault="002A53EE" w:rsidP="002A53EE">
            <w:pPr>
              <w:ind w:left="108" w:right="103"/>
              <w:jc w:val="center"/>
              <w:rPr>
                <w:sz w:val="20"/>
                <w:szCs w:val="22"/>
                <w:lang w:eastAsia="en-US"/>
              </w:rPr>
            </w:pPr>
            <w:r w:rsidRPr="002A53EE">
              <w:rPr>
                <w:sz w:val="20"/>
                <w:szCs w:val="22"/>
                <w:lang w:eastAsia="en-US"/>
              </w:rPr>
              <w:t>157,91</w:t>
            </w:r>
          </w:p>
        </w:tc>
        <w:tc>
          <w:tcPr>
            <w:tcW w:w="817" w:type="dxa"/>
          </w:tcPr>
          <w:p w:rsidR="002A53EE" w:rsidRPr="002A53EE" w:rsidRDefault="002A53EE" w:rsidP="002A53EE">
            <w:pPr>
              <w:ind w:left="108" w:right="103"/>
              <w:jc w:val="center"/>
              <w:rPr>
                <w:sz w:val="20"/>
                <w:szCs w:val="22"/>
                <w:lang w:eastAsia="en-US"/>
              </w:rPr>
            </w:pPr>
            <w:r w:rsidRPr="002A53EE">
              <w:rPr>
                <w:sz w:val="20"/>
                <w:szCs w:val="22"/>
                <w:lang w:eastAsia="en-US"/>
              </w:rPr>
              <w:t>157,91</w:t>
            </w:r>
          </w:p>
        </w:tc>
        <w:tc>
          <w:tcPr>
            <w:tcW w:w="814" w:type="dxa"/>
          </w:tcPr>
          <w:p w:rsidR="002A53EE" w:rsidRPr="002A53EE" w:rsidRDefault="002A53EE" w:rsidP="002A53EE">
            <w:pPr>
              <w:ind w:left="108" w:right="103"/>
              <w:jc w:val="center"/>
              <w:rPr>
                <w:sz w:val="20"/>
                <w:szCs w:val="22"/>
                <w:lang w:eastAsia="en-US"/>
              </w:rPr>
            </w:pPr>
            <w:r w:rsidRPr="002A53EE">
              <w:rPr>
                <w:sz w:val="20"/>
                <w:szCs w:val="22"/>
                <w:lang w:eastAsia="en-US"/>
              </w:rPr>
              <w:t>157,91</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157,91</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157,91</w:t>
            </w:r>
          </w:p>
        </w:tc>
        <w:tc>
          <w:tcPr>
            <w:tcW w:w="814" w:type="dxa"/>
          </w:tcPr>
          <w:p w:rsidR="002A53EE" w:rsidRPr="002A53EE" w:rsidRDefault="002A53EE" w:rsidP="002A53EE">
            <w:pPr>
              <w:ind w:left="108" w:right="103"/>
              <w:jc w:val="center"/>
              <w:rPr>
                <w:sz w:val="20"/>
                <w:szCs w:val="22"/>
                <w:lang w:eastAsia="en-US"/>
              </w:rPr>
            </w:pPr>
            <w:r w:rsidRPr="002A53EE">
              <w:rPr>
                <w:sz w:val="20"/>
                <w:szCs w:val="22"/>
                <w:lang w:eastAsia="en-US"/>
              </w:rPr>
              <w:t>157,91</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157,91</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157,91</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157,91</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157,91</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157,91</w:t>
            </w:r>
          </w:p>
        </w:tc>
      </w:tr>
      <w:tr w:rsidR="002A53EE" w:rsidRPr="002A53EE" w:rsidTr="00485166">
        <w:trPr>
          <w:trHeight w:val="230"/>
        </w:trPr>
        <w:tc>
          <w:tcPr>
            <w:tcW w:w="5065" w:type="dxa"/>
          </w:tcPr>
          <w:p w:rsidR="002A53EE" w:rsidRPr="002A53EE" w:rsidRDefault="002A53EE" w:rsidP="002A53EE">
            <w:pPr>
              <w:ind w:left="185" w:right="183"/>
              <w:jc w:val="center"/>
              <w:rPr>
                <w:sz w:val="20"/>
                <w:szCs w:val="22"/>
                <w:lang w:eastAsia="en-US"/>
              </w:rPr>
            </w:pPr>
            <w:r w:rsidRPr="002A53EE">
              <w:rPr>
                <w:sz w:val="20"/>
                <w:szCs w:val="22"/>
                <w:lang w:eastAsia="en-US"/>
              </w:rPr>
              <w:t>КПД</w:t>
            </w:r>
            <w:r w:rsidRPr="002A53EE">
              <w:rPr>
                <w:spacing w:val="-3"/>
                <w:sz w:val="20"/>
                <w:szCs w:val="22"/>
                <w:lang w:eastAsia="en-US"/>
              </w:rPr>
              <w:t xml:space="preserve"> </w:t>
            </w:r>
            <w:r w:rsidRPr="002A53EE">
              <w:rPr>
                <w:sz w:val="20"/>
                <w:szCs w:val="22"/>
                <w:lang w:eastAsia="en-US"/>
              </w:rPr>
              <w:t>котельной,</w:t>
            </w:r>
            <w:r w:rsidRPr="002A53EE">
              <w:rPr>
                <w:spacing w:val="-1"/>
                <w:sz w:val="20"/>
                <w:szCs w:val="22"/>
                <w:lang w:eastAsia="en-US"/>
              </w:rPr>
              <w:t xml:space="preserve"> </w:t>
            </w:r>
            <w:r w:rsidRPr="002A53EE">
              <w:rPr>
                <w:sz w:val="20"/>
                <w:szCs w:val="22"/>
                <w:lang w:eastAsia="en-US"/>
              </w:rPr>
              <w:t>%</w:t>
            </w:r>
          </w:p>
        </w:tc>
        <w:tc>
          <w:tcPr>
            <w:tcW w:w="814" w:type="dxa"/>
          </w:tcPr>
          <w:p w:rsidR="002A53EE" w:rsidRPr="002A53EE" w:rsidRDefault="002A53EE" w:rsidP="002A53EE">
            <w:pPr>
              <w:ind w:left="108" w:right="103"/>
              <w:jc w:val="center"/>
              <w:rPr>
                <w:sz w:val="20"/>
                <w:szCs w:val="22"/>
                <w:lang w:eastAsia="en-US"/>
              </w:rPr>
            </w:pPr>
            <w:r w:rsidRPr="002A53EE">
              <w:rPr>
                <w:sz w:val="20"/>
                <w:szCs w:val="22"/>
                <w:lang w:eastAsia="en-US"/>
              </w:rPr>
              <w:t>90</w:t>
            </w:r>
          </w:p>
        </w:tc>
        <w:tc>
          <w:tcPr>
            <w:tcW w:w="817" w:type="dxa"/>
          </w:tcPr>
          <w:p w:rsidR="002A53EE" w:rsidRPr="002A53EE" w:rsidRDefault="002A53EE" w:rsidP="002A53EE">
            <w:pPr>
              <w:ind w:left="108" w:right="103"/>
              <w:jc w:val="center"/>
              <w:rPr>
                <w:sz w:val="20"/>
                <w:szCs w:val="22"/>
                <w:lang w:eastAsia="en-US"/>
              </w:rPr>
            </w:pPr>
            <w:r w:rsidRPr="002A53EE">
              <w:rPr>
                <w:sz w:val="20"/>
                <w:szCs w:val="22"/>
                <w:lang w:eastAsia="en-US"/>
              </w:rPr>
              <w:t>90</w:t>
            </w:r>
          </w:p>
        </w:tc>
        <w:tc>
          <w:tcPr>
            <w:tcW w:w="814" w:type="dxa"/>
          </w:tcPr>
          <w:p w:rsidR="002A53EE" w:rsidRPr="002A53EE" w:rsidRDefault="002A53EE" w:rsidP="002A53EE">
            <w:pPr>
              <w:ind w:left="108" w:right="103"/>
              <w:jc w:val="center"/>
              <w:rPr>
                <w:sz w:val="20"/>
                <w:szCs w:val="22"/>
                <w:lang w:eastAsia="en-US"/>
              </w:rPr>
            </w:pPr>
            <w:r w:rsidRPr="002A53EE">
              <w:rPr>
                <w:sz w:val="20"/>
                <w:szCs w:val="22"/>
                <w:lang w:eastAsia="en-US"/>
              </w:rPr>
              <w:t>90</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90</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90</w:t>
            </w:r>
          </w:p>
        </w:tc>
        <w:tc>
          <w:tcPr>
            <w:tcW w:w="814" w:type="dxa"/>
          </w:tcPr>
          <w:p w:rsidR="002A53EE" w:rsidRPr="002A53EE" w:rsidRDefault="002A53EE" w:rsidP="002A53EE">
            <w:pPr>
              <w:ind w:left="108" w:right="103"/>
              <w:jc w:val="center"/>
              <w:rPr>
                <w:sz w:val="20"/>
                <w:szCs w:val="22"/>
                <w:lang w:eastAsia="en-US"/>
              </w:rPr>
            </w:pPr>
            <w:r w:rsidRPr="002A53EE">
              <w:rPr>
                <w:sz w:val="20"/>
                <w:szCs w:val="22"/>
                <w:lang w:eastAsia="en-US"/>
              </w:rPr>
              <w:t>90</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90</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90</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90</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90</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90</w:t>
            </w:r>
          </w:p>
        </w:tc>
      </w:tr>
      <w:tr w:rsidR="002A53EE" w:rsidRPr="002A53EE" w:rsidTr="00485166">
        <w:trPr>
          <w:trHeight w:val="230"/>
        </w:trPr>
        <w:tc>
          <w:tcPr>
            <w:tcW w:w="5065" w:type="dxa"/>
          </w:tcPr>
          <w:p w:rsidR="002A53EE" w:rsidRPr="002A53EE" w:rsidRDefault="002A53EE" w:rsidP="002A53EE">
            <w:pPr>
              <w:ind w:left="184" w:right="183"/>
              <w:jc w:val="center"/>
              <w:rPr>
                <w:sz w:val="20"/>
                <w:szCs w:val="22"/>
                <w:lang w:eastAsia="en-US"/>
              </w:rPr>
            </w:pPr>
            <w:r w:rsidRPr="002A53EE">
              <w:rPr>
                <w:sz w:val="20"/>
                <w:szCs w:val="22"/>
                <w:lang w:eastAsia="en-US"/>
              </w:rPr>
              <w:t>Тип</w:t>
            </w:r>
            <w:r w:rsidRPr="002A53EE">
              <w:rPr>
                <w:spacing w:val="-5"/>
                <w:sz w:val="20"/>
                <w:szCs w:val="22"/>
                <w:lang w:eastAsia="en-US"/>
              </w:rPr>
              <w:t xml:space="preserve"> </w:t>
            </w:r>
            <w:r w:rsidRPr="002A53EE">
              <w:rPr>
                <w:sz w:val="20"/>
                <w:szCs w:val="22"/>
                <w:lang w:eastAsia="en-US"/>
              </w:rPr>
              <w:t>основного</w:t>
            </w:r>
            <w:r w:rsidRPr="002A53EE">
              <w:rPr>
                <w:spacing w:val="-4"/>
                <w:sz w:val="20"/>
                <w:szCs w:val="22"/>
                <w:lang w:eastAsia="en-US"/>
              </w:rPr>
              <w:t xml:space="preserve"> </w:t>
            </w:r>
            <w:r w:rsidRPr="002A53EE">
              <w:rPr>
                <w:sz w:val="20"/>
                <w:szCs w:val="22"/>
                <w:lang w:eastAsia="en-US"/>
              </w:rPr>
              <w:t>топлива</w:t>
            </w:r>
          </w:p>
        </w:tc>
        <w:tc>
          <w:tcPr>
            <w:tcW w:w="814" w:type="dxa"/>
          </w:tcPr>
          <w:p w:rsidR="002A53EE" w:rsidRPr="002A53EE" w:rsidRDefault="002A53EE" w:rsidP="002A53EE">
            <w:pPr>
              <w:ind w:left="108" w:right="104"/>
              <w:jc w:val="center"/>
              <w:rPr>
                <w:sz w:val="20"/>
                <w:szCs w:val="22"/>
                <w:lang w:eastAsia="en-US"/>
              </w:rPr>
            </w:pPr>
            <w:r w:rsidRPr="002A53EE">
              <w:rPr>
                <w:sz w:val="20"/>
                <w:szCs w:val="22"/>
                <w:lang w:eastAsia="en-US"/>
              </w:rPr>
              <w:t>газ</w:t>
            </w:r>
          </w:p>
        </w:tc>
        <w:tc>
          <w:tcPr>
            <w:tcW w:w="817" w:type="dxa"/>
          </w:tcPr>
          <w:p w:rsidR="002A53EE" w:rsidRPr="002A53EE" w:rsidRDefault="002A53EE" w:rsidP="002A53EE">
            <w:pPr>
              <w:ind w:left="108" w:right="104"/>
              <w:jc w:val="center"/>
              <w:rPr>
                <w:sz w:val="20"/>
                <w:szCs w:val="22"/>
                <w:lang w:eastAsia="en-US"/>
              </w:rPr>
            </w:pPr>
            <w:r w:rsidRPr="002A53EE">
              <w:rPr>
                <w:sz w:val="20"/>
                <w:szCs w:val="22"/>
                <w:lang w:eastAsia="en-US"/>
              </w:rPr>
              <w:t>газ</w:t>
            </w:r>
          </w:p>
        </w:tc>
        <w:tc>
          <w:tcPr>
            <w:tcW w:w="814" w:type="dxa"/>
          </w:tcPr>
          <w:p w:rsidR="002A53EE" w:rsidRPr="002A53EE" w:rsidRDefault="002A53EE" w:rsidP="002A53EE">
            <w:pPr>
              <w:ind w:left="108" w:right="104"/>
              <w:jc w:val="center"/>
              <w:rPr>
                <w:sz w:val="20"/>
                <w:szCs w:val="22"/>
                <w:lang w:eastAsia="en-US"/>
              </w:rPr>
            </w:pPr>
            <w:r w:rsidRPr="002A53EE">
              <w:rPr>
                <w:sz w:val="20"/>
                <w:szCs w:val="22"/>
                <w:lang w:eastAsia="en-US"/>
              </w:rPr>
              <w:t>газ</w:t>
            </w:r>
          </w:p>
        </w:tc>
        <w:tc>
          <w:tcPr>
            <w:tcW w:w="816" w:type="dxa"/>
          </w:tcPr>
          <w:p w:rsidR="002A53EE" w:rsidRPr="002A53EE" w:rsidRDefault="002A53EE" w:rsidP="002A53EE">
            <w:pPr>
              <w:ind w:left="108" w:right="104"/>
              <w:jc w:val="center"/>
              <w:rPr>
                <w:sz w:val="20"/>
                <w:szCs w:val="22"/>
                <w:lang w:eastAsia="en-US"/>
              </w:rPr>
            </w:pPr>
            <w:r w:rsidRPr="002A53EE">
              <w:rPr>
                <w:sz w:val="20"/>
                <w:szCs w:val="22"/>
                <w:lang w:eastAsia="en-US"/>
              </w:rPr>
              <w:t>газ</w:t>
            </w:r>
          </w:p>
        </w:tc>
        <w:tc>
          <w:tcPr>
            <w:tcW w:w="816" w:type="dxa"/>
          </w:tcPr>
          <w:p w:rsidR="002A53EE" w:rsidRPr="002A53EE" w:rsidRDefault="002A53EE" w:rsidP="002A53EE">
            <w:pPr>
              <w:ind w:left="108" w:right="104"/>
              <w:jc w:val="center"/>
              <w:rPr>
                <w:sz w:val="20"/>
                <w:szCs w:val="22"/>
                <w:lang w:eastAsia="en-US"/>
              </w:rPr>
            </w:pPr>
            <w:r w:rsidRPr="002A53EE">
              <w:rPr>
                <w:sz w:val="20"/>
                <w:szCs w:val="22"/>
                <w:lang w:eastAsia="en-US"/>
              </w:rPr>
              <w:t>газ</w:t>
            </w:r>
          </w:p>
        </w:tc>
        <w:tc>
          <w:tcPr>
            <w:tcW w:w="814" w:type="dxa"/>
          </w:tcPr>
          <w:p w:rsidR="002A53EE" w:rsidRPr="002A53EE" w:rsidRDefault="002A53EE" w:rsidP="002A53EE">
            <w:pPr>
              <w:ind w:left="108" w:right="104"/>
              <w:jc w:val="center"/>
              <w:rPr>
                <w:sz w:val="20"/>
                <w:szCs w:val="22"/>
                <w:lang w:eastAsia="en-US"/>
              </w:rPr>
            </w:pPr>
            <w:r w:rsidRPr="002A53EE">
              <w:rPr>
                <w:sz w:val="20"/>
                <w:szCs w:val="22"/>
                <w:lang w:eastAsia="en-US"/>
              </w:rPr>
              <w:t>газ</w:t>
            </w:r>
          </w:p>
        </w:tc>
        <w:tc>
          <w:tcPr>
            <w:tcW w:w="816" w:type="dxa"/>
          </w:tcPr>
          <w:p w:rsidR="002A53EE" w:rsidRPr="002A53EE" w:rsidRDefault="002A53EE" w:rsidP="002A53EE">
            <w:pPr>
              <w:ind w:left="108" w:right="104"/>
              <w:jc w:val="center"/>
              <w:rPr>
                <w:sz w:val="20"/>
                <w:szCs w:val="22"/>
                <w:lang w:eastAsia="en-US"/>
              </w:rPr>
            </w:pPr>
            <w:r w:rsidRPr="002A53EE">
              <w:rPr>
                <w:sz w:val="20"/>
                <w:szCs w:val="22"/>
                <w:lang w:eastAsia="en-US"/>
              </w:rPr>
              <w:t>газ</w:t>
            </w:r>
          </w:p>
        </w:tc>
        <w:tc>
          <w:tcPr>
            <w:tcW w:w="816" w:type="dxa"/>
          </w:tcPr>
          <w:p w:rsidR="002A53EE" w:rsidRPr="002A53EE" w:rsidRDefault="002A53EE" w:rsidP="002A53EE">
            <w:pPr>
              <w:ind w:left="108" w:right="104"/>
              <w:jc w:val="center"/>
              <w:rPr>
                <w:sz w:val="20"/>
                <w:szCs w:val="22"/>
                <w:lang w:eastAsia="en-US"/>
              </w:rPr>
            </w:pPr>
            <w:r w:rsidRPr="002A53EE">
              <w:rPr>
                <w:sz w:val="20"/>
                <w:szCs w:val="22"/>
                <w:lang w:eastAsia="en-US"/>
              </w:rPr>
              <w:t>газ</w:t>
            </w:r>
          </w:p>
        </w:tc>
        <w:tc>
          <w:tcPr>
            <w:tcW w:w="816" w:type="dxa"/>
          </w:tcPr>
          <w:p w:rsidR="002A53EE" w:rsidRPr="002A53EE" w:rsidRDefault="002A53EE" w:rsidP="002A53EE">
            <w:pPr>
              <w:ind w:left="108" w:right="104"/>
              <w:jc w:val="center"/>
              <w:rPr>
                <w:sz w:val="20"/>
                <w:szCs w:val="22"/>
                <w:lang w:eastAsia="en-US"/>
              </w:rPr>
            </w:pPr>
            <w:r w:rsidRPr="002A53EE">
              <w:rPr>
                <w:sz w:val="20"/>
                <w:szCs w:val="22"/>
                <w:lang w:eastAsia="en-US"/>
              </w:rPr>
              <w:t>газ</w:t>
            </w:r>
          </w:p>
        </w:tc>
        <w:tc>
          <w:tcPr>
            <w:tcW w:w="816" w:type="dxa"/>
          </w:tcPr>
          <w:p w:rsidR="002A53EE" w:rsidRPr="002A53EE" w:rsidRDefault="002A53EE" w:rsidP="002A53EE">
            <w:pPr>
              <w:ind w:left="108" w:right="104"/>
              <w:jc w:val="center"/>
              <w:rPr>
                <w:sz w:val="20"/>
                <w:szCs w:val="22"/>
                <w:lang w:eastAsia="en-US"/>
              </w:rPr>
            </w:pPr>
            <w:r w:rsidRPr="002A53EE">
              <w:rPr>
                <w:sz w:val="20"/>
                <w:szCs w:val="22"/>
                <w:lang w:eastAsia="en-US"/>
              </w:rPr>
              <w:t>газ</w:t>
            </w:r>
          </w:p>
        </w:tc>
        <w:tc>
          <w:tcPr>
            <w:tcW w:w="816" w:type="dxa"/>
          </w:tcPr>
          <w:p w:rsidR="002A53EE" w:rsidRPr="002A53EE" w:rsidRDefault="002A53EE" w:rsidP="002A53EE">
            <w:pPr>
              <w:ind w:left="108" w:right="104"/>
              <w:jc w:val="center"/>
              <w:rPr>
                <w:sz w:val="20"/>
                <w:szCs w:val="22"/>
                <w:lang w:eastAsia="en-US"/>
              </w:rPr>
            </w:pPr>
            <w:r w:rsidRPr="002A53EE">
              <w:rPr>
                <w:sz w:val="20"/>
                <w:szCs w:val="22"/>
                <w:lang w:eastAsia="en-US"/>
              </w:rPr>
              <w:t>газ</w:t>
            </w:r>
          </w:p>
        </w:tc>
      </w:tr>
      <w:tr w:rsidR="002A53EE" w:rsidRPr="002A53EE" w:rsidTr="00485166">
        <w:trPr>
          <w:trHeight w:val="230"/>
        </w:trPr>
        <w:tc>
          <w:tcPr>
            <w:tcW w:w="5065" w:type="dxa"/>
          </w:tcPr>
          <w:p w:rsidR="002A53EE" w:rsidRPr="002A53EE" w:rsidRDefault="002A53EE" w:rsidP="002A53EE">
            <w:pPr>
              <w:ind w:left="183" w:right="183"/>
              <w:jc w:val="center"/>
              <w:rPr>
                <w:sz w:val="20"/>
                <w:szCs w:val="22"/>
                <w:lang w:val="ru-RU" w:eastAsia="en-US"/>
              </w:rPr>
            </w:pPr>
            <w:r w:rsidRPr="002A53EE">
              <w:rPr>
                <w:sz w:val="20"/>
                <w:szCs w:val="22"/>
                <w:lang w:val="ru-RU" w:eastAsia="en-US"/>
              </w:rPr>
              <w:t>Годовой</w:t>
            </w:r>
            <w:r w:rsidRPr="002A53EE">
              <w:rPr>
                <w:spacing w:val="-6"/>
                <w:sz w:val="20"/>
                <w:szCs w:val="22"/>
                <w:lang w:val="ru-RU" w:eastAsia="en-US"/>
              </w:rPr>
              <w:t xml:space="preserve"> </w:t>
            </w:r>
            <w:r w:rsidRPr="002A53EE">
              <w:rPr>
                <w:sz w:val="20"/>
                <w:szCs w:val="22"/>
                <w:lang w:val="ru-RU" w:eastAsia="en-US"/>
              </w:rPr>
              <w:t>расход</w:t>
            </w:r>
            <w:r w:rsidRPr="002A53EE">
              <w:rPr>
                <w:spacing w:val="-3"/>
                <w:sz w:val="20"/>
                <w:szCs w:val="22"/>
                <w:lang w:val="ru-RU" w:eastAsia="en-US"/>
              </w:rPr>
              <w:t xml:space="preserve"> </w:t>
            </w:r>
            <w:r w:rsidRPr="002A53EE">
              <w:rPr>
                <w:sz w:val="20"/>
                <w:szCs w:val="22"/>
                <w:lang w:val="ru-RU" w:eastAsia="en-US"/>
              </w:rPr>
              <w:t>условного</w:t>
            </w:r>
            <w:r w:rsidRPr="002A53EE">
              <w:rPr>
                <w:spacing w:val="-3"/>
                <w:sz w:val="20"/>
                <w:szCs w:val="22"/>
                <w:lang w:val="ru-RU" w:eastAsia="en-US"/>
              </w:rPr>
              <w:t xml:space="preserve"> </w:t>
            </w:r>
            <w:r w:rsidRPr="002A53EE">
              <w:rPr>
                <w:sz w:val="20"/>
                <w:szCs w:val="22"/>
                <w:lang w:val="ru-RU" w:eastAsia="en-US"/>
              </w:rPr>
              <w:t>топлива,</w:t>
            </w:r>
            <w:r w:rsidRPr="002A53EE">
              <w:rPr>
                <w:spacing w:val="-5"/>
                <w:sz w:val="20"/>
                <w:szCs w:val="22"/>
                <w:lang w:val="ru-RU" w:eastAsia="en-US"/>
              </w:rPr>
              <w:t xml:space="preserve"> </w:t>
            </w:r>
            <w:r w:rsidRPr="002A53EE">
              <w:rPr>
                <w:sz w:val="20"/>
                <w:szCs w:val="22"/>
                <w:lang w:val="ru-RU" w:eastAsia="en-US"/>
              </w:rPr>
              <w:t>т.у.</w:t>
            </w:r>
            <w:proofErr w:type="gramStart"/>
            <w:r w:rsidRPr="002A53EE">
              <w:rPr>
                <w:sz w:val="20"/>
                <w:szCs w:val="22"/>
                <w:lang w:val="ru-RU" w:eastAsia="en-US"/>
              </w:rPr>
              <w:t>т</w:t>
            </w:r>
            <w:proofErr w:type="gramEnd"/>
            <w:r w:rsidRPr="002A53EE">
              <w:rPr>
                <w:sz w:val="20"/>
                <w:szCs w:val="22"/>
                <w:lang w:val="ru-RU" w:eastAsia="en-US"/>
              </w:rPr>
              <w:t>.</w:t>
            </w:r>
          </w:p>
        </w:tc>
        <w:tc>
          <w:tcPr>
            <w:tcW w:w="814" w:type="dxa"/>
          </w:tcPr>
          <w:p w:rsidR="002A53EE" w:rsidRPr="002A53EE" w:rsidRDefault="002A53EE" w:rsidP="002A53EE">
            <w:pPr>
              <w:ind w:left="108" w:right="102"/>
              <w:jc w:val="center"/>
              <w:rPr>
                <w:sz w:val="20"/>
                <w:szCs w:val="22"/>
                <w:lang w:eastAsia="en-US"/>
              </w:rPr>
            </w:pPr>
            <w:r w:rsidRPr="002A53EE">
              <w:rPr>
                <w:sz w:val="20"/>
                <w:szCs w:val="22"/>
                <w:lang w:eastAsia="en-US"/>
              </w:rPr>
              <w:t>465,04</w:t>
            </w:r>
          </w:p>
        </w:tc>
        <w:tc>
          <w:tcPr>
            <w:tcW w:w="817" w:type="dxa"/>
          </w:tcPr>
          <w:p w:rsidR="002A53EE" w:rsidRPr="002A53EE" w:rsidRDefault="002A53EE" w:rsidP="002A53EE">
            <w:pPr>
              <w:ind w:left="108" w:right="102"/>
              <w:jc w:val="center"/>
              <w:rPr>
                <w:sz w:val="20"/>
                <w:szCs w:val="22"/>
                <w:lang w:eastAsia="en-US"/>
              </w:rPr>
            </w:pPr>
            <w:r w:rsidRPr="002A53EE">
              <w:rPr>
                <w:sz w:val="20"/>
                <w:szCs w:val="22"/>
                <w:lang w:eastAsia="en-US"/>
              </w:rPr>
              <w:t>465,04</w:t>
            </w:r>
          </w:p>
        </w:tc>
        <w:tc>
          <w:tcPr>
            <w:tcW w:w="814" w:type="dxa"/>
          </w:tcPr>
          <w:p w:rsidR="002A53EE" w:rsidRPr="002A53EE" w:rsidRDefault="002A53EE" w:rsidP="002A53EE">
            <w:pPr>
              <w:ind w:left="108" w:right="102"/>
              <w:jc w:val="center"/>
              <w:rPr>
                <w:sz w:val="20"/>
                <w:szCs w:val="22"/>
                <w:lang w:eastAsia="en-US"/>
              </w:rPr>
            </w:pPr>
            <w:r w:rsidRPr="002A53EE">
              <w:rPr>
                <w:sz w:val="20"/>
                <w:szCs w:val="22"/>
                <w:lang w:eastAsia="en-US"/>
              </w:rPr>
              <w:t>465,04</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465,04</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465,04</w:t>
            </w:r>
          </w:p>
        </w:tc>
        <w:tc>
          <w:tcPr>
            <w:tcW w:w="814" w:type="dxa"/>
          </w:tcPr>
          <w:p w:rsidR="002A53EE" w:rsidRPr="002A53EE" w:rsidRDefault="002A53EE" w:rsidP="002A53EE">
            <w:pPr>
              <w:ind w:left="108" w:right="102"/>
              <w:jc w:val="center"/>
              <w:rPr>
                <w:sz w:val="20"/>
                <w:szCs w:val="22"/>
                <w:lang w:eastAsia="en-US"/>
              </w:rPr>
            </w:pPr>
            <w:r w:rsidRPr="002A53EE">
              <w:rPr>
                <w:sz w:val="20"/>
                <w:szCs w:val="22"/>
                <w:lang w:eastAsia="en-US"/>
              </w:rPr>
              <w:t>465,04</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465,04</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465,04</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465,04</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465,04</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465,04</w:t>
            </w:r>
          </w:p>
        </w:tc>
      </w:tr>
      <w:tr w:rsidR="002A53EE" w:rsidRPr="002A53EE" w:rsidTr="00485166">
        <w:trPr>
          <w:trHeight w:val="230"/>
        </w:trPr>
        <w:tc>
          <w:tcPr>
            <w:tcW w:w="5065" w:type="dxa"/>
          </w:tcPr>
          <w:p w:rsidR="002A53EE" w:rsidRPr="002A53EE" w:rsidRDefault="002A53EE" w:rsidP="002A53EE">
            <w:pPr>
              <w:ind w:left="184" w:right="183"/>
              <w:jc w:val="center"/>
              <w:rPr>
                <w:sz w:val="20"/>
                <w:szCs w:val="22"/>
                <w:lang w:eastAsia="en-US"/>
              </w:rPr>
            </w:pPr>
            <w:r w:rsidRPr="002A53EE">
              <w:rPr>
                <w:sz w:val="20"/>
                <w:szCs w:val="22"/>
                <w:lang w:eastAsia="en-US"/>
              </w:rPr>
              <w:t>Калорийный</w:t>
            </w:r>
            <w:r w:rsidRPr="002A53EE">
              <w:rPr>
                <w:spacing w:val="-6"/>
                <w:sz w:val="20"/>
                <w:szCs w:val="22"/>
                <w:lang w:eastAsia="en-US"/>
              </w:rPr>
              <w:t xml:space="preserve"> </w:t>
            </w:r>
            <w:r w:rsidRPr="002A53EE">
              <w:rPr>
                <w:sz w:val="20"/>
                <w:szCs w:val="22"/>
                <w:lang w:eastAsia="en-US"/>
              </w:rPr>
              <w:t>эквивалент</w:t>
            </w:r>
            <w:r w:rsidRPr="002A53EE">
              <w:rPr>
                <w:spacing w:val="-5"/>
                <w:sz w:val="20"/>
                <w:szCs w:val="22"/>
                <w:lang w:eastAsia="en-US"/>
              </w:rPr>
              <w:t xml:space="preserve"> </w:t>
            </w:r>
            <w:r w:rsidRPr="002A53EE">
              <w:rPr>
                <w:sz w:val="20"/>
                <w:szCs w:val="22"/>
                <w:lang w:eastAsia="en-US"/>
              </w:rPr>
              <w:t>топлива</w:t>
            </w:r>
          </w:p>
        </w:tc>
        <w:tc>
          <w:tcPr>
            <w:tcW w:w="814" w:type="dxa"/>
          </w:tcPr>
          <w:p w:rsidR="002A53EE" w:rsidRPr="002A53EE" w:rsidRDefault="002A53EE" w:rsidP="002A53EE">
            <w:pPr>
              <w:ind w:left="108" w:right="102"/>
              <w:jc w:val="center"/>
              <w:rPr>
                <w:sz w:val="20"/>
                <w:szCs w:val="22"/>
                <w:lang w:eastAsia="en-US"/>
              </w:rPr>
            </w:pPr>
            <w:r w:rsidRPr="002A53EE">
              <w:rPr>
                <w:sz w:val="20"/>
                <w:szCs w:val="22"/>
                <w:lang w:eastAsia="en-US"/>
              </w:rPr>
              <w:t>1,136</w:t>
            </w:r>
          </w:p>
        </w:tc>
        <w:tc>
          <w:tcPr>
            <w:tcW w:w="817" w:type="dxa"/>
          </w:tcPr>
          <w:p w:rsidR="002A53EE" w:rsidRPr="002A53EE" w:rsidRDefault="002A53EE" w:rsidP="002A53EE">
            <w:pPr>
              <w:ind w:left="108" w:right="102"/>
              <w:jc w:val="center"/>
              <w:rPr>
                <w:sz w:val="20"/>
                <w:szCs w:val="22"/>
                <w:lang w:eastAsia="en-US"/>
              </w:rPr>
            </w:pPr>
            <w:r w:rsidRPr="002A53EE">
              <w:rPr>
                <w:sz w:val="20"/>
                <w:szCs w:val="22"/>
                <w:lang w:eastAsia="en-US"/>
              </w:rPr>
              <w:t>1,136</w:t>
            </w:r>
          </w:p>
        </w:tc>
        <w:tc>
          <w:tcPr>
            <w:tcW w:w="814" w:type="dxa"/>
          </w:tcPr>
          <w:p w:rsidR="002A53EE" w:rsidRPr="002A53EE" w:rsidRDefault="002A53EE" w:rsidP="002A53EE">
            <w:pPr>
              <w:ind w:left="108" w:right="102"/>
              <w:jc w:val="center"/>
              <w:rPr>
                <w:sz w:val="20"/>
                <w:szCs w:val="22"/>
                <w:lang w:eastAsia="en-US"/>
              </w:rPr>
            </w:pPr>
            <w:r w:rsidRPr="002A53EE">
              <w:rPr>
                <w:sz w:val="20"/>
                <w:szCs w:val="22"/>
                <w:lang w:eastAsia="en-US"/>
              </w:rPr>
              <w:t>1,136</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1,136</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1,136</w:t>
            </w:r>
          </w:p>
        </w:tc>
        <w:tc>
          <w:tcPr>
            <w:tcW w:w="814" w:type="dxa"/>
          </w:tcPr>
          <w:p w:rsidR="002A53EE" w:rsidRPr="002A53EE" w:rsidRDefault="002A53EE" w:rsidP="002A53EE">
            <w:pPr>
              <w:ind w:left="108" w:right="102"/>
              <w:jc w:val="center"/>
              <w:rPr>
                <w:sz w:val="20"/>
                <w:szCs w:val="22"/>
                <w:lang w:eastAsia="en-US"/>
              </w:rPr>
            </w:pPr>
            <w:r w:rsidRPr="002A53EE">
              <w:rPr>
                <w:sz w:val="20"/>
                <w:szCs w:val="22"/>
                <w:lang w:eastAsia="en-US"/>
              </w:rPr>
              <w:t>1,136</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1,136</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1,136</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1,136</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1,136</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1,136</w:t>
            </w:r>
          </w:p>
        </w:tc>
      </w:tr>
      <w:tr w:rsidR="002A53EE" w:rsidRPr="002A53EE" w:rsidTr="00485166">
        <w:trPr>
          <w:trHeight w:val="230"/>
        </w:trPr>
        <w:tc>
          <w:tcPr>
            <w:tcW w:w="5065" w:type="dxa"/>
          </w:tcPr>
          <w:p w:rsidR="002A53EE" w:rsidRPr="002A53EE" w:rsidRDefault="002A53EE" w:rsidP="002A53EE">
            <w:pPr>
              <w:ind w:left="188" w:right="182"/>
              <w:jc w:val="center"/>
              <w:rPr>
                <w:sz w:val="20"/>
                <w:szCs w:val="22"/>
                <w:lang w:val="ru-RU" w:eastAsia="en-US"/>
              </w:rPr>
            </w:pPr>
            <w:r w:rsidRPr="002A53EE">
              <w:rPr>
                <w:sz w:val="20"/>
                <w:szCs w:val="22"/>
                <w:lang w:val="ru-RU" w:eastAsia="en-US"/>
              </w:rPr>
              <w:t>Годовой</w:t>
            </w:r>
            <w:r w:rsidRPr="002A53EE">
              <w:rPr>
                <w:spacing w:val="-4"/>
                <w:sz w:val="20"/>
                <w:szCs w:val="22"/>
                <w:lang w:val="ru-RU" w:eastAsia="en-US"/>
              </w:rPr>
              <w:t xml:space="preserve"> </w:t>
            </w:r>
            <w:r w:rsidRPr="002A53EE">
              <w:rPr>
                <w:sz w:val="20"/>
                <w:szCs w:val="22"/>
                <w:lang w:val="ru-RU" w:eastAsia="en-US"/>
              </w:rPr>
              <w:t>расход</w:t>
            </w:r>
            <w:r w:rsidRPr="002A53EE">
              <w:rPr>
                <w:spacing w:val="-4"/>
                <w:sz w:val="20"/>
                <w:szCs w:val="22"/>
                <w:lang w:val="ru-RU" w:eastAsia="en-US"/>
              </w:rPr>
              <w:t xml:space="preserve"> </w:t>
            </w:r>
            <w:r w:rsidRPr="002A53EE">
              <w:rPr>
                <w:sz w:val="20"/>
                <w:szCs w:val="22"/>
                <w:lang w:val="ru-RU" w:eastAsia="en-US"/>
              </w:rPr>
              <w:t>натурального</w:t>
            </w:r>
            <w:r w:rsidRPr="002A53EE">
              <w:rPr>
                <w:spacing w:val="-2"/>
                <w:sz w:val="20"/>
                <w:szCs w:val="22"/>
                <w:lang w:val="ru-RU" w:eastAsia="en-US"/>
              </w:rPr>
              <w:t xml:space="preserve"> </w:t>
            </w:r>
            <w:r w:rsidRPr="002A53EE">
              <w:rPr>
                <w:sz w:val="20"/>
                <w:szCs w:val="22"/>
                <w:lang w:val="ru-RU" w:eastAsia="en-US"/>
              </w:rPr>
              <w:t>топлива,</w:t>
            </w:r>
            <w:r w:rsidRPr="002A53EE">
              <w:rPr>
                <w:spacing w:val="-2"/>
                <w:sz w:val="20"/>
                <w:szCs w:val="22"/>
                <w:lang w:val="ru-RU" w:eastAsia="en-US"/>
              </w:rPr>
              <w:t xml:space="preserve"> </w:t>
            </w:r>
            <w:r w:rsidRPr="002A53EE">
              <w:rPr>
                <w:sz w:val="20"/>
                <w:szCs w:val="22"/>
                <w:lang w:val="ru-RU" w:eastAsia="en-US"/>
              </w:rPr>
              <w:t>тыс.</w:t>
            </w:r>
            <w:r w:rsidRPr="002A53EE">
              <w:rPr>
                <w:spacing w:val="-3"/>
                <w:sz w:val="20"/>
                <w:szCs w:val="22"/>
                <w:lang w:val="ru-RU" w:eastAsia="en-US"/>
              </w:rPr>
              <w:t xml:space="preserve"> </w:t>
            </w:r>
            <w:r w:rsidRPr="002A53EE">
              <w:rPr>
                <w:sz w:val="20"/>
                <w:szCs w:val="22"/>
                <w:lang w:val="ru-RU" w:eastAsia="en-US"/>
              </w:rPr>
              <w:t>м</w:t>
            </w:r>
            <w:r w:rsidRPr="002A53EE">
              <w:rPr>
                <w:sz w:val="20"/>
                <w:szCs w:val="22"/>
                <w:vertAlign w:val="superscript"/>
                <w:lang w:val="ru-RU" w:eastAsia="en-US"/>
              </w:rPr>
              <w:t>3</w:t>
            </w:r>
          </w:p>
        </w:tc>
        <w:tc>
          <w:tcPr>
            <w:tcW w:w="814" w:type="dxa"/>
          </w:tcPr>
          <w:p w:rsidR="002A53EE" w:rsidRPr="002A53EE" w:rsidRDefault="002A53EE" w:rsidP="002A53EE">
            <w:pPr>
              <w:ind w:left="108" w:right="102"/>
              <w:jc w:val="center"/>
              <w:rPr>
                <w:sz w:val="20"/>
                <w:szCs w:val="22"/>
                <w:lang w:eastAsia="en-US"/>
              </w:rPr>
            </w:pPr>
            <w:r w:rsidRPr="002A53EE">
              <w:rPr>
                <w:sz w:val="20"/>
                <w:szCs w:val="22"/>
                <w:lang w:eastAsia="en-US"/>
              </w:rPr>
              <w:t>409,36</w:t>
            </w:r>
          </w:p>
        </w:tc>
        <w:tc>
          <w:tcPr>
            <w:tcW w:w="817" w:type="dxa"/>
          </w:tcPr>
          <w:p w:rsidR="002A53EE" w:rsidRPr="002A53EE" w:rsidRDefault="002A53EE" w:rsidP="002A53EE">
            <w:pPr>
              <w:ind w:left="108" w:right="102"/>
              <w:jc w:val="center"/>
              <w:rPr>
                <w:sz w:val="20"/>
                <w:szCs w:val="22"/>
                <w:lang w:eastAsia="en-US"/>
              </w:rPr>
            </w:pPr>
            <w:r w:rsidRPr="002A53EE">
              <w:rPr>
                <w:sz w:val="20"/>
                <w:szCs w:val="22"/>
                <w:lang w:eastAsia="en-US"/>
              </w:rPr>
              <w:t>409,36</w:t>
            </w:r>
          </w:p>
        </w:tc>
        <w:tc>
          <w:tcPr>
            <w:tcW w:w="814" w:type="dxa"/>
          </w:tcPr>
          <w:p w:rsidR="002A53EE" w:rsidRPr="002A53EE" w:rsidRDefault="002A53EE" w:rsidP="002A53EE">
            <w:pPr>
              <w:ind w:left="108" w:right="102"/>
              <w:jc w:val="center"/>
              <w:rPr>
                <w:sz w:val="20"/>
                <w:szCs w:val="22"/>
                <w:lang w:eastAsia="en-US"/>
              </w:rPr>
            </w:pPr>
            <w:r w:rsidRPr="002A53EE">
              <w:rPr>
                <w:sz w:val="20"/>
                <w:szCs w:val="22"/>
                <w:lang w:eastAsia="en-US"/>
              </w:rPr>
              <w:t>409,36</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409,36</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409,36</w:t>
            </w:r>
          </w:p>
        </w:tc>
        <w:tc>
          <w:tcPr>
            <w:tcW w:w="814" w:type="dxa"/>
          </w:tcPr>
          <w:p w:rsidR="002A53EE" w:rsidRPr="002A53EE" w:rsidRDefault="002A53EE" w:rsidP="002A53EE">
            <w:pPr>
              <w:ind w:left="108" w:right="102"/>
              <w:jc w:val="center"/>
              <w:rPr>
                <w:sz w:val="20"/>
                <w:szCs w:val="22"/>
                <w:lang w:eastAsia="en-US"/>
              </w:rPr>
            </w:pPr>
            <w:r w:rsidRPr="002A53EE">
              <w:rPr>
                <w:sz w:val="20"/>
                <w:szCs w:val="22"/>
                <w:lang w:eastAsia="en-US"/>
              </w:rPr>
              <w:t>409,36</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409,36</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409,36</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409,36</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409,36</w:t>
            </w:r>
          </w:p>
        </w:tc>
        <w:tc>
          <w:tcPr>
            <w:tcW w:w="816" w:type="dxa"/>
          </w:tcPr>
          <w:p w:rsidR="002A53EE" w:rsidRPr="002A53EE" w:rsidRDefault="002A53EE" w:rsidP="002A53EE">
            <w:pPr>
              <w:ind w:left="108" w:right="102"/>
              <w:jc w:val="center"/>
              <w:rPr>
                <w:sz w:val="20"/>
                <w:szCs w:val="22"/>
                <w:lang w:eastAsia="en-US"/>
              </w:rPr>
            </w:pPr>
            <w:r w:rsidRPr="002A53EE">
              <w:rPr>
                <w:sz w:val="20"/>
                <w:szCs w:val="22"/>
                <w:lang w:eastAsia="en-US"/>
              </w:rPr>
              <w:t>409,36</w:t>
            </w:r>
          </w:p>
        </w:tc>
      </w:tr>
      <w:tr w:rsidR="002A53EE" w:rsidRPr="002A53EE" w:rsidTr="00485166">
        <w:trPr>
          <w:trHeight w:val="230"/>
        </w:trPr>
        <w:tc>
          <w:tcPr>
            <w:tcW w:w="5065" w:type="dxa"/>
          </w:tcPr>
          <w:p w:rsidR="002A53EE" w:rsidRPr="002A53EE" w:rsidRDefault="002A53EE" w:rsidP="002A53EE">
            <w:pPr>
              <w:ind w:left="184" w:right="183"/>
              <w:jc w:val="center"/>
              <w:rPr>
                <w:sz w:val="20"/>
                <w:szCs w:val="22"/>
                <w:lang w:val="ru-RU" w:eastAsia="en-US"/>
              </w:rPr>
            </w:pPr>
            <w:r w:rsidRPr="002A53EE">
              <w:rPr>
                <w:sz w:val="20"/>
                <w:szCs w:val="22"/>
                <w:lang w:val="ru-RU" w:eastAsia="en-US"/>
              </w:rPr>
              <w:t>Низшая</w:t>
            </w:r>
            <w:r w:rsidRPr="002A53EE">
              <w:rPr>
                <w:spacing w:val="-4"/>
                <w:sz w:val="20"/>
                <w:szCs w:val="22"/>
                <w:lang w:val="ru-RU" w:eastAsia="en-US"/>
              </w:rPr>
              <w:t xml:space="preserve"> </w:t>
            </w:r>
            <w:r w:rsidRPr="002A53EE">
              <w:rPr>
                <w:sz w:val="20"/>
                <w:szCs w:val="22"/>
                <w:lang w:val="ru-RU" w:eastAsia="en-US"/>
              </w:rPr>
              <w:t>теплота</w:t>
            </w:r>
            <w:r w:rsidRPr="002A53EE">
              <w:rPr>
                <w:spacing w:val="-2"/>
                <w:sz w:val="20"/>
                <w:szCs w:val="22"/>
                <w:lang w:val="ru-RU" w:eastAsia="en-US"/>
              </w:rPr>
              <w:t xml:space="preserve"> </w:t>
            </w:r>
            <w:r w:rsidRPr="002A53EE">
              <w:rPr>
                <w:sz w:val="20"/>
                <w:szCs w:val="22"/>
                <w:lang w:val="ru-RU" w:eastAsia="en-US"/>
              </w:rPr>
              <w:t>сгорания</w:t>
            </w:r>
            <w:r w:rsidRPr="002A53EE">
              <w:rPr>
                <w:spacing w:val="-3"/>
                <w:sz w:val="20"/>
                <w:szCs w:val="22"/>
                <w:lang w:val="ru-RU" w:eastAsia="en-US"/>
              </w:rPr>
              <w:t xml:space="preserve"> </w:t>
            </w:r>
            <w:r w:rsidRPr="002A53EE">
              <w:rPr>
                <w:sz w:val="20"/>
                <w:szCs w:val="22"/>
                <w:lang w:val="ru-RU" w:eastAsia="en-US"/>
              </w:rPr>
              <w:t>топлива,</w:t>
            </w:r>
            <w:r w:rsidRPr="002A53EE">
              <w:rPr>
                <w:spacing w:val="-2"/>
                <w:sz w:val="20"/>
                <w:szCs w:val="22"/>
                <w:lang w:val="ru-RU" w:eastAsia="en-US"/>
              </w:rPr>
              <w:t xml:space="preserve"> </w:t>
            </w:r>
            <w:proofErr w:type="gramStart"/>
            <w:r w:rsidRPr="002A53EE">
              <w:rPr>
                <w:sz w:val="20"/>
                <w:szCs w:val="22"/>
                <w:lang w:val="ru-RU" w:eastAsia="en-US"/>
              </w:rPr>
              <w:t>ккал</w:t>
            </w:r>
            <w:proofErr w:type="gramEnd"/>
            <w:r w:rsidRPr="002A53EE">
              <w:rPr>
                <w:sz w:val="20"/>
                <w:szCs w:val="22"/>
                <w:lang w:val="ru-RU" w:eastAsia="en-US"/>
              </w:rPr>
              <w:t>/кг</w:t>
            </w:r>
          </w:p>
        </w:tc>
        <w:tc>
          <w:tcPr>
            <w:tcW w:w="814" w:type="dxa"/>
          </w:tcPr>
          <w:p w:rsidR="002A53EE" w:rsidRPr="002A53EE" w:rsidRDefault="002A53EE" w:rsidP="002A53EE">
            <w:pPr>
              <w:ind w:left="108" w:right="103"/>
              <w:jc w:val="center"/>
              <w:rPr>
                <w:sz w:val="20"/>
                <w:szCs w:val="22"/>
                <w:lang w:eastAsia="en-US"/>
              </w:rPr>
            </w:pPr>
            <w:r w:rsidRPr="002A53EE">
              <w:rPr>
                <w:sz w:val="20"/>
                <w:szCs w:val="22"/>
                <w:lang w:eastAsia="en-US"/>
              </w:rPr>
              <w:t>7981</w:t>
            </w:r>
          </w:p>
        </w:tc>
        <w:tc>
          <w:tcPr>
            <w:tcW w:w="817" w:type="dxa"/>
          </w:tcPr>
          <w:p w:rsidR="002A53EE" w:rsidRPr="002A53EE" w:rsidRDefault="002A53EE" w:rsidP="002A53EE">
            <w:pPr>
              <w:ind w:left="108" w:right="103"/>
              <w:jc w:val="center"/>
              <w:rPr>
                <w:sz w:val="20"/>
                <w:szCs w:val="22"/>
                <w:lang w:eastAsia="en-US"/>
              </w:rPr>
            </w:pPr>
            <w:r w:rsidRPr="002A53EE">
              <w:rPr>
                <w:sz w:val="20"/>
                <w:szCs w:val="22"/>
                <w:lang w:eastAsia="en-US"/>
              </w:rPr>
              <w:t>7981</w:t>
            </w:r>
          </w:p>
        </w:tc>
        <w:tc>
          <w:tcPr>
            <w:tcW w:w="814" w:type="dxa"/>
          </w:tcPr>
          <w:p w:rsidR="002A53EE" w:rsidRPr="002A53EE" w:rsidRDefault="002A53EE" w:rsidP="002A53EE">
            <w:pPr>
              <w:ind w:left="108" w:right="103"/>
              <w:jc w:val="center"/>
              <w:rPr>
                <w:sz w:val="20"/>
                <w:szCs w:val="22"/>
                <w:lang w:eastAsia="en-US"/>
              </w:rPr>
            </w:pPr>
            <w:r w:rsidRPr="002A53EE">
              <w:rPr>
                <w:sz w:val="20"/>
                <w:szCs w:val="22"/>
                <w:lang w:eastAsia="en-US"/>
              </w:rPr>
              <w:t>7981</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7981</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7981</w:t>
            </w:r>
          </w:p>
        </w:tc>
        <w:tc>
          <w:tcPr>
            <w:tcW w:w="814" w:type="dxa"/>
          </w:tcPr>
          <w:p w:rsidR="002A53EE" w:rsidRPr="002A53EE" w:rsidRDefault="002A53EE" w:rsidP="002A53EE">
            <w:pPr>
              <w:ind w:left="108" w:right="103"/>
              <w:jc w:val="center"/>
              <w:rPr>
                <w:sz w:val="20"/>
                <w:szCs w:val="22"/>
                <w:lang w:eastAsia="en-US"/>
              </w:rPr>
            </w:pPr>
            <w:r w:rsidRPr="002A53EE">
              <w:rPr>
                <w:sz w:val="20"/>
                <w:szCs w:val="22"/>
                <w:lang w:eastAsia="en-US"/>
              </w:rPr>
              <w:t>7981</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7981</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7981</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7981</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7981</w:t>
            </w:r>
          </w:p>
        </w:tc>
        <w:tc>
          <w:tcPr>
            <w:tcW w:w="816" w:type="dxa"/>
          </w:tcPr>
          <w:p w:rsidR="002A53EE" w:rsidRPr="002A53EE" w:rsidRDefault="002A53EE" w:rsidP="002A53EE">
            <w:pPr>
              <w:ind w:left="108" w:right="103"/>
              <w:jc w:val="center"/>
              <w:rPr>
                <w:sz w:val="20"/>
                <w:szCs w:val="22"/>
                <w:lang w:eastAsia="en-US"/>
              </w:rPr>
            </w:pPr>
            <w:r w:rsidRPr="002A53EE">
              <w:rPr>
                <w:sz w:val="20"/>
                <w:szCs w:val="22"/>
                <w:lang w:eastAsia="en-US"/>
              </w:rPr>
              <w:t>7981</w:t>
            </w:r>
          </w:p>
        </w:tc>
      </w:tr>
      <w:tr w:rsidR="002A53EE" w:rsidRPr="002A53EE" w:rsidTr="00485166">
        <w:trPr>
          <w:trHeight w:val="460"/>
        </w:trPr>
        <w:tc>
          <w:tcPr>
            <w:tcW w:w="5065" w:type="dxa"/>
          </w:tcPr>
          <w:p w:rsidR="002A53EE" w:rsidRPr="002A53EE" w:rsidRDefault="002A53EE" w:rsidP="002A53EE">
            <w:pPr>
              <w:spacing w:line="223" w:lineRule="exact"/>
              <w:ind w:left="184" w:right="183"/>
              <w:jc w:val="center"/>
              <w:rPr>
                <w:sz w:val="20"/>
                <w:szCs w:val="22"/>
                <w:lang w:val="ru-RU" w:eastAsia="en-US"/>
              </w:rPr>
            </w:pPr>
            <w:r w:rsidRPr="002A53EE">
              <w:rPr>
                <w:sz w:val="20"/>
                <w:szCs w:val="22"/>
                <w:lang w:val="ru-RU" w:eastAsia="en-US"/>
              </w:rPr>
              <w:t>Максимальный</w:t>
            </w:r>
            <w:r w:rsidRPr="002A53EE">
              <w:rPr>
                <w:spacing w:val="-6"/>
                <w:sz w:val="20"/>
                <w:szCs w:val="22"/>
                <w:lang w:val="ru-RU" w:eastAsia="en-US"/>
              </w:rPr>
              <w:t xml:space="preserve"> </w:t>
            </w:r>
            <w:r w:rsidRPr="002A53EE">
              <w:rPr>
                <w:sz w:val="20"/>
                <w:szCs w:val="22"/>
                <w:lang w:val="ru-RU" w:eastAsia="en-US"/>
              </w:rPr>
              <w:t>часовой</w:t>
            </w:r>
            <w:r w:rsidRPr="002A53EE">
              <w:rPr>
                <w:spacing w:val="-5"/>
                <w:sz w:val="20"/>
                <w:szCs w:val="22"/>
                <w:lang w:val="ru-RU" w:eastAsia="en-US"/>
              </w:rPr>
              <w:t xml:space="preserve"> </w:t>
            </w:r>
            <w:r w:rsidRPr="002A53EE">
              <w:rPr>
                <w:sz w:val="20"/>
                <w:szCs w:val="22"/>
                <w:lang w:val="ru-RU" w:eastAsia="en-US"/>
              </w:rPr>
              <w:t>расход</w:t>
            </w:r>
            <w:r w:rsidRPr="002A53EE">
              <w:rPr>
                <w:spacing w:val="-6"/>
                <w:sz w:val="20"/>
                <w:szCs w:val="22"/>
                <w:lang w:val="ru-RU" w:eastAsia="en-US"/>
              </w:rPr>
              <w:t xml:space="preserve"> </w:t>
            </w:r>
            <w:r w:rsidRPr="002A53EE">
              <w:rPr>
                <w:sz w:val="20"/>
                <w:szCs w:val="22"/>
                <w:lang w:val="ru-RU" w:eastAsia="en-US"/>
              </w:rPr>
              <w:t>натурального</w:t>
            </w:r>
            <w:r w:rsidRPr="002A53EE">
              <w:rPr>
                <w:spacing w:val="-3"/>
                <w:sz w:val="20"/>
                <w:szCs w:val="22"/>
                <w:lang w:val="ru-RU" w:eastAsia="en-US"/>
              </w:rPr>
              <w:t xml:space="preserve"> </w:t>
            </w:r>
            <w:r w:rsidRPr="002A53EE">
              <w:rPr>
                <w:sz w:val="20"/>
                <w:szCs w:val="22"/>
                <w:lang w:val="ru-RU" w:eastAsia="en-US"/>
              </w:rPr>
              <w:t>топлива,</w:t>
            </w:r>
          </w:p>
          <w:p w:rsidR="002A53EE" w:rsidRPr="002A53EE" w:rsidRDefault="002A53EE" w:rsidP="002A53EE">
            <w:pPr>
              <w:spacing w:line="217" w:lineRule="exact"/>
              <w:ind w:left="185" w:right="183"/>
              <w:jc w:val="center"/>
              <w:rPr>
                <w:sz w:val="20"/>
                <w:szCs w:val="22"/>
                <w:lang w:eastAsia="en-US"/>
              </w:rPr>
            </w:pPr>
            <w:proofErr w:type="gramStart"/>
            <w:r w:rsidRPr="002A53EE">
              <w:rPr>
                <w:sz w:val="20"/>
                <w:szCs w:val="22"/>
                <w:lang w:eastAsia="en-US"/>
              </w:rPr>
              <w:t>тыс</w:t>
            </w:r>
            <w:proofErr w:type="gramEnd"/>
            <w:r w:rsidRPr="002A53EE">
              <w:rPr>
                <w:sz w:val="20"/>
                <w:szCs w:val="22"/>
                <w:lang w:eastAsia="en-US"/>
              </w:rPr>
              <w:t>.</w:t>
            </w:r>
            <w:r w:rsidRPr="002A53EE">
              <w:rPr>
                <w:spacing w:val="-3"/>
                <w:sz w:val="20"/>
                <w:szCs w:val="22"/>
                <w:lang w:eastAsia="en-US"/>
              </w:rPr>
              <w:t xml:space="preserve"> </w:t>
            </w:r>
            <w:r w:rsidRPr="002A53EE">
              <w:rPr>
                <w:sz w:val="20"/>
                <w:szCs w:val="22"/>
                <w:lang w:eastAsia="en-US"/>
              </w:rPr>
              <w:t>м</w:t>
            </w:r>
            <w:r w:rsidRPr="002A53EE">
              <w:rPr>
                <w:sz w:val="20"/>
                <w:szCs w:val="22"/>
                <w:vertAlign w:val="superscript"/>
                <w:lang w:eastAsia="en-US"/>
              </w:rPr>
              <w:t>3</w:t>
            </w:r>
            <w:r w:rsidRPr="002A53EE">
              <w:rPr>
                <w:sz w:val="20"/>
                <w:szCs w:val="22"/>
                <w:lang w:eastAsia="en-US"/>
              </w:rPr>
              <w:t>/ч</w:t>
            </w:r>
          </w:p>
        </w:tc>
        <w:tc>
          <w:tcPr>
            <w:tcW w:w="814"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0,173</w:t>
            </w:r>
          </w:p>
        </w:tc>
        <w:tc>
          <w:tcPr>
            <w:tcW w:w="817"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0,173</w:t>
            </w:r>
          </w:p>
        </w:tc>
        <w:tc>
          <w:tcPr>
            <w:tcW w:w="814"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0,173</w:t>
            </w:r>
          </w:p>
        </w:tc>
        <w:tc>
          <w:tcPr>
            <w:tcW w:w="816"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0,173</w:t>
            </w:r>
          </w:p>
        </w:tc>
        <w:tc>
          <w:tcPr>
            <w:tcW w:w="816"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0,173</w:t>
            </w:r>
          </w:p>
        </w:tc>
        <w:tc>
          <w:tcPr>
            <w:tcW w:w="814"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0,173</w:t>
            </w:r>
          </w:p>
        </w:tc>
        <w:tc>
          <w:tcPr>
            <w:tcW w:w="816"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0,173</w:t>
            </w:r>
          </w:p>
        </w:tc>
        <w:tc>
          <w:tcPr>
            <w:tcW w:w="816"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0,173</w:t>
            </w:r>
          </w:p>
        </w:tc>
        <w:tc>
          <w:tcPr>
            <w:tcW w:w="816"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0,173</w:t>
            </w:r>
          </w:p>
        </w:tc>
        <w:tc>
          <w:tcPr>
            <w:tcW w:w="816"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0,173</w:t>
            </w:r>
          </w:p>
        </w:tc>
        <w:tc>
          <w:tcPr>
            <w:tcW w:w="816"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0,173</w:t>
            </w:r>
          </w:p>
        </w:tc>
      </w:tr>
    </w:tbl>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spacing w:before="6"/>
        <w:rPr>
          <w:sz w:val="22"/>
          <w:lang w:eastAsia="en-US"/>
        </w:rPr>
      </w:pPr>
    </w:p>
    <w:p w:rsidR="002A53EE" w:rsidRPr="002A53EE" w:rsidRDefault="002A53EE" w:rsidP="002A53EE">
      <w:pPr>
        <w:widowControl w:val="0"/>
        <w:autoSpaceDE w:val="0"/>
        <w:autoSpaceDN w:val="0"/>
        <w:jc w:val="right"/>
        <w:rPr>
          <w:sz w:val="22"/>
          <w:szCs w:val="22"/>
          <w:lang w:eastAsia="en-US"/>
        </w:rPr>
        <w:sectPr w:rsidR="002A53EE" w:rsidRPr="002A53EE" w:rsidSect="00F70870">
          <w:headerReference w:type="default" r:id="rId35"/>
          <w:footerReference w:type="default" r:id="rId36"/>
          <w:pgSz w:w="16840" w:h="11910" w:orient="landscape"/>
          <w:pgMar w:top="900" w:right="740" w:bottom="280" w:left="1700" w:header="0" w:footer="714" w:gutter="0"/>
          <w:cols w:space="720"/>
        </w:sectPr>
      </w:pPr>
    </w:p>
    <w:p w:rsidR="002A53EE" w:rsidRPr="002A53EE" w:rsidRDefault="002A53EE" w:rsidP="002A53EE">
      <w:pPr>
        <w:widowControl w:val="0"/>
        <w:autoSpaceDE w:val="0"/>
        <w:autoSpaceDN w:val="0"/>
        <w:spacing w:before="4"/>
        <w:rPr>
          <w:sz w:val="14"/>
          <w:lang w:eastAsia="en-US"/>
        </w:rPr>
      </w:pPr>
    </w:p>
    <w:p w:rsidR="002A53EE" w:rsidRPr="002A53EE" w:rsidRDefault="002A53EE" w:rsidP="002A53EE">
      <w:pPr>
        <w:widowControl w:val="0"/>
        <w:autoSpaceDE w:val="0"/>
        <w:autoSpaceDN w:val="0"/>
        <w:spacing w:before="90"/>
        <w:ind w:left="118" w:right="102" w:firstLine="340"/>
        <w:jc w:val="both"/>
        <w:outlineLvl w:val="0"/>
        <w:rPr>
          <w:b/>
          <w:bCs/>
          <w:lang w:eastAsia="en-US"/>
        </w:rPr>
      </w:pPr>
      <w:bookmarkStart w:id="55" w:name="_bookmark40"/>
      <w:bookmarkEnd w:id="55"/>
      <w:r w:rsidRPr="002A53EE">
        <w:rPr>
          <w:b/>
          <w:bCs/>
          <w:lang w:eastAsia="en-US"/>
        </w:rPr>
        <w:t>б) потребляемые источником тепловой энергии виды топлива, включая местные виды</w:t>
      </w:r>
      <w:r w:rsidRPr="002A53EE">
        <w:rPr>
          <w:b/>
          <w:bCs/>
          <w:spacing w:val="1"/>
          <w:lang w:eastAsia="en-US"/>
        </w:rPr>
        <w:t xml:space="preserve"> </w:t>
      </w:r>
      <w:r w:rsidRPr="002A53EE">
        <w:rPr>
          <w:b/>
          <w:bCs/>
          <w:lang w:eastAsia="en-US"/>
        </w:rPr>
        <w:t>топлива,</w:t>
      </w:r>
      <w:r w:rsidRPr="002A53EE">
        <w:rPr>
          <w:b/>
          <w:bCs/>
          <w:spacing w:val="-2"/>
          <w:lang w:eastAsia="en-US"/>
        </w:rPr>
        <w:t xml:space="preserve"> </w:t>
      </w:r>
      <w:r w:rsidRPr="002A53EE">
        <w:rPr>
          <w:b/>
          <w:bCs/>
          <w:lang w:eastAsia="en-US"/>
        </w:rPr>
        <w:t>а также</w:t>
      </w:r>
      <w:r w:rsidRPr="002A53EE">
        <w:rPr>
          <w:b/>
          <w:bCs/>
          <w:spacing w:val="-2"/>
          <w:lang w:eastAsia="en-US"/>
        </w:rPr>
        <w:t xml:space="preserve"> </w:t>
      </w:r>
      <w:r w:rsidRPr="002A53EE">
        <w:rPr>
          <w:b/>
          <w:bCs/>
          <w:lang w:eastAsia="en-US"/>
        </w:rPr>
        <w:t>используемые</w:t>
      </w:r>
      <w:r w:rsidRPr="002A53EE">
        <w:rPr>
          <w:b/>
          <w:bCs/>
          <w:spacing w:val="-2"/>
          <w:lang w:eastAsia="en-US"/>
        </w:rPr>
        <w:t xml:space="preserve"> </w:t>
      </w:r>
      <w:r w:rsidRPr="002A53EE">
        <w:rPr>
          <w:b/>
          <w:bCs/>
          <w:lang w:eastAsia="en-US"/>
        </w:rPr>
        <w:t>возобновляемые</w:t>
      </w:r>
      <w:r w:rsidRPr="002A53EE">
        <w:rPr>
          <w:b/>
          <w:bCs/>
          <w:spacing w:val="-2"/>
          <w:lang w:eastAsia="en-US"/>
        </w:rPr>
        <w:t xml:space="preserve"> </w:t>
      </w:r>
      <w:r w:rsidRPr="002A53EE">
        <w:rPr>
          <w:b/>
          <w:bCs/>
          <w:lang w:eastAsia="en-US"/>
        </w:rPr>
        <w:t>источники</w:t>
      </w:r>
      <w:r w:rsidRPr="002A53EE">
        <w:rPr>
          <w:b/>
          <w:bCs/>
          <w:spacing w:val="-1"/>
          <w:lang w:eastAsia="en-US"/>
        </w:rPr>
        <w:t xml:space="preserve"> </w:t>
      </w:r>
      <w:r w:rsidRPr="002A53EE">
        <w:rPr>
          <w:b/>
          <w:bCs/>
          <w:lang w:eastAsia="en-US"/>
        </w:rPr>
        <w:t>энергии</w:t>
      </w:r>
    </w:p>
    <w:p w:rsidR="002A53EE" w:rsidRPr="002A53EE" w:rsidRDefault="002A53EE" w:rsidP="002A53EE">
      <w:pPr>
        <w:widowControl w:val="0"/>
        <w:autoSpaceDE w:val="0"/>
        <w:autoSpaceDN w:val="0"/>
        <w:spacing w:before="118" w:line="276" w:lineRule="auto"/>
        <w:ind w:left="685" w:right="2296"/>
        <w:jc w:val="both"/>
        <w:rPr>
          <w:lang w:eastAsia="en-US"/>
        </w:rPr>
      </w:pPr>
      <w:r w:rsidRPr="002A53EE">
        <w:rPr>
          <w:lang w:eastAsia="en-US"/>
        </w:rPr>
        <w:t>Основным видом топлива для котельных является природный газ.</w:t>
      </w:r>
      <w:r w:rsidRPr="002A53EE">
        <w:rPr>
          <w:spacing w:val="1"/>
          <w:lang w:eastAsia="en-US"/>
        </w:rPr>
        <w:t xml:space="preserve"> </w:t>
      </w:r>
      <w:r w:rsidRPr="002A53EE">
        <w:rPr>
          <w:lang w:eastAsia="en-US"/>
        </w:rPr>
        <w:t>Доля</w:t>
      </w:r>
      <w:r w:rsidRPr="002A53EE">
        <w:rPr>
          <w:spacing w:val="-4"/>
          <w:lang w:eastAsia="en-US"/>
        </w:rPr>
        <w:t xml:space="preserve"> </w:t>
      </w:r>
      <w:r w:rsidRPr="002A53EE">
        <w:rPr>
          <w:lang w:eastAsia="en-US"/>
        </w:rPr>
        <w:t>использования</w:t>
      </w:r>
      <w:r w:rsidRPr="002A53EE">
        <w:rPr>
          <w:spacing w:val="-2"/>
          <w:lang w:eastAsia="en-US"/>
        </w:rPr>
        <w:t xml:space="preserve"> </w:t>
      </w:r>
      <w:r w:rsidRPr="002A53EE">
        <w:rPr>
          <w:lang w:eastAsia="en-US"/>
        </w:rPr>
        <w:t>природного</w:t>
      </w:r>
      <w:r w:rsidRPr="002A53EE">
        <w:rPr>
          <w:spacing w:val="-3"/>
          <w:lang w:eastAsia="en-US"/>
        </w:rPr>
        <w:t xml:space="preserve"> </w:t>
      </w:r>
      <w:r w:rsidRPr="002A53EE">
        <w:rPr>
          <w:lang w:eastAsia="en-US"/>
        </w:rPr>
        <w:t>газа</w:t>
      </w:r>
      <w:r w:rsidRPr="002A53EE">
        <w:rPr>
          <w:spacing w:val="-3"/>
          <w:lang w:eastAsia="en-US"/>
        </w:rPr>
        <w:t xml:space="preserve"> </w:t>
      </w:r>
      <w:r w:rsidRPr="002A53EE">
        <w:rPr>
          <w:lang w:eastAsia="en-US"/>
        </w:rPr>
        <w:t>на</w:t>
      </w:r>
      <w:r w:rsidRPr="002A53EE">
        <w:rPr>
          <w:spacing w:val="-4"/>
          <w:lang w:eastAsia="en-US"/>
        </w:rPr>
        <w:t xml:space="preserve"> </w:t>
      </w:r>
      <w:r w:rsidRPr="002A53EE">
        <w:rPr>
          <w:lang w:eastAsia="en-US"/>
        </w:rPr>
        <w:t>котельных</w:t>
      </w:r>
      <w:r w:rsidRPr="002A53EE">
        <w:rPr>
          <w:spacing w:val="-1"/>
          <w:lang w:eastAsia="en-US"/>
        </w:rPr>
        <w:t xml:space="preserve"> </w:t>
      </w:r>
      <w:r w:rsidRPr="002A53EE">
        <w:rPr>
          <w:lang w:eastAsia="en-US"/>
        </w:rPr>
        <w:t>составляет</w:t>
      </w:r>
      <w:r w:rsidRPr="002A53EE">
        <w:rPr>
          <w:spacing w:val="-3"/>
          <w:lang w:eastAsia="en-US"/>
        </w:rPr>
        <w:t xml:space="preserve"> </w:t>
      </w:r>
      <w:r w:rsidRPr="002A53EE">
        <w:rPr>
          <w:lang w:eastAsia="en-US"/>
        </w:rPr>
        <w:t>100</w:t>
      </w:r>
      <w:r w:rsidRPr="002A53EE">
        <w:rPr>
          <w:spacing w:val="-2"/>
          <w:lang w:eastAsia="en-US"/>
        </w:rPr>
        <w:t xml:space="preserve"> </w:t>
      </w:r>
      <w:r w:rsidRPr="002A53EE">
        <w:rPr>
          <w:lang w:eastAsia="en-US"/>
        </w:rPr>
        <w:t>%.</w:t>
      </w:r>
    </w:p>
    <w:p w:rsidR="002A53EE" w:rsidRPr="002A53EE" w:rsidRDefault="002A53EE" w:rsidP="002A53EE">
      <w:pPr>
        <w:widowControl w:val="0"/>
        <w:autoSpaceDE w:val="0"/>
        <w:autoSpaceDN w:val="0"/>
        <w:spacing w:before="121"/>
        <w:ind w:left="118" w:right="104" w:firstLine="340"/>
        <w:jc w:val="both"/>
        <w:outlineLvl w:val="0"/>
        <w:rPr>
          <w:b/>
          <w:bCs/>
          <w:lang w:eastAsia="en-US"/>
        </w:rPr>
      </w:pPr>
      <w:bookmarkStart w:id="56" w:name="_bookmark41"/>
      <w:bookmarkEnd w:id="56"/>
      <w:r w:rsidRPr="002A53EE">
        <w:rPr>
          <w:b/>
          <w:bCs/>
          <w:lang w:eastAsia="en-US"/>
        </w:rPr>
        <w:t>в) виды топлива (в случае, если топливом является уголь, - вид ископаемого угля в</w:t>
      </w:r>
      <w:r w:rsidRPr="002A53EE">
        <w:rPr>
          <w:b/>
          <w:bCs/>
          <w:spacing w:val="1"/>
          <w:lang w:eastAsia="en-US"/>
        </w:rPr>
        <w:t xml:space="preserve"> </w:t>
      </w:r>
      <w:r w:rsidRPr="002A53EE">
        <w:rPr>
          <w:b/>
          <w:bCs/>
          <w:lang w:eastAsia="en-US"/>
        </w:rPr>
        <w:t>соответствии</w:t>
      </w:r>
      <w:r w:rsidRPr="002A53EE">
        <w:rPr>
          <w:b/>
          <w:bCs/>
          <w:spacing w:val="1"/>
          <w:lang w:eastAsia="en-US"/>
        </w:rPr>
        <w:t xml:space="preserve"> </w:t>
      </w:r>
      <w:r w:rsidRPr="002A53EE">
        <w:rPr>
          <w:b/>
          <w:bCs/>
          <w:lang w:eastAsia="en-US"/>
        </w:rPr>
        <w:t>с</w:t>
      </w:r>
      <w:r w:rsidRPr="002A53EE">
        <w:rPr>
          <w:b/>
          <w:bCs/>
          <w:spacing w:val="1"/>
          <w:lang w:eastAsia="en-US"/>
        </w:rPr>
        <w:t xml:space="preserve"> </w:t>
      </w:r>
      <w:r w:rsidRPr="002A53EE">
        <w:rPr>
          <w:b/>
          <w:bCs/>
          <w:lang w:eastAsia="en-US"/>
        </w:rPr>
        <w:t>Межгосударственным</w:t>
      </w:r>
      <w:r w:rsidRPr="002A53EE">
        <w:rPr>
          <w:b/>
          <w:bCs/>
          <w:spacing w:val="1"/>
          <w:lang w:eastAsia="en-US"/>
        </w:rPr>
        <w:t xml:space="preserve"> </w:t>
      </w:r>
      <w:r w:rsidRPr="002A53EE">
        <w:rPr>
          <w:b/>
          <w:bCs/>
          <w:lang w:eastAsia="en-US"/>
        </w:rPr>
        <w:t>стандартом ГОСТ</w:t>
      </w:r>
      <w:r w:rsidRPr="002A53EE">
        <w:rPr>
          <w:b/>
          <w:bCs/>
          <w:spacing w:val="1"/>
          <w:lang w:eastAsia="en-US"/>
        </w:rPr>
        <w:t xml:space="preserve"> </w:t>
      </w:r>
      <w:r w:rsidRPr="002A53EE">
        <w:rPr>
          <w:b/>
          <w:bCs/>
          <w:lang w:eastAsia="en-US"/>
        </w:rPr>
        <w:t>25543-2013 "Угли</w:t>
      </w:r>
      <w:r w:rsidRPr="002A53EE">
        <w:rPr>
          <w:b/>
          <w:bCs/>
          <w:spacing w:val="1"/>
          <w:lang w:eastAsia="en-US"/>
        </w:rPr>
        <w:t xml:space="preserve"> </w:t>
      </w:r>
      <w:r w:rsidRPr="002A53EE">
        <w:rPr>
          <w:b/>
          <w:bCs/>
          <w:lang w:eastAsia="en-US"/>
        </w:rPr>
        <w:t>бурые,</w:t>
      </w:r>
      <w:r w:rsidRPr="002A53EE">
        <w:rPr>
          <w:b/>
          <w:bCs/>
          <w:spacing w:val="1"/>
          <w:lang w:eastAsia="en-US"/>
        </w:rPr>
        <w:t xml:space="preserve"> </w:t>
      </w:r>
      <w:r w:rsidRPr="002A53EE">
        <w:rPr>
          <w:b/>
          <w:bCs/>
          <w:lang w:eastAsia="en-US"/>
        </w:rPr>
        <w:t>каменные</w:t>
      </w:r>
      <w:r w:rsidRPr="002A53EE">
        <w:rPr>
          <w:b/>
          <w:bCs/>
          <w:spacing w:val="1"/>
          <w:lang w:eastAsia="en-US"/>
        </w:rPr>
        <w:t xml:space="preserve"> </w:t>
      </w:r>
      <w:r w:rsidRPr="002A53EE">
        <w:rPr>
          <w:b/>
          <w:bCs/>
          <w:lang w:eastAsia="en-US"/>
        </w:rPr>
        <w:t>и</w:t>
      </w:r>
      <w:r w:rsidRPr="002A53EE">
        <w:rPr>
          <w:b/>
          <w:bCs/>
          <w:spacing w:val="1"/>
          <w:lang w:eastAsia="en-US"/>
        </w:rPr>
        <w:t xml:space="preserve"> </w:t>
      </w:r>
      <w:r w:rsidRPr="002A53EE">
        <w:rPr>
          <w:b/>
          <w:bCs/>
          <w:lang w:eastAsia="en-US"/>
        </w:rPr>
        <w:t>антрациты.</w:t>
      </w:r>
      <w:r w:rsidRPr="002A53EE">
        <w:rPr>
          <w:b/>
          <w:bCs/>
          <w:spacing w:val="1"/>
          <w:lang w:eastAsia="en-US"/>
        </w:rPr>
        <w:t xml:space="preserve"> </w:t>
      </w:r>
      <w:proofErr w:type="gramStart"/>
      <w:r w:rsidRPr="002A53EE">
        <w:rPr>
          <w:b/>
          <w:bCs/>
          <w:lang w:eastAsia="en-US"/>
        </w:rPr>
        <w:t>Классификация</w:t>
      </w:r>
      <w:r w:rsidRPr="002A53EE">
        <w:rPr>
          <w:b/>
          <w:bCs/>
          <w:spacing w:val="1"/>
          <w:lang w:eastAsia="en-US"/>
        </w:rPr>
        <w:t xml:space="preserve"> </w:t>
      </w:r>
      <w:r w:rsidRPr="002A53EE">
        <w:rPr>
          <w:b/>
          <w:bCs/>
          <w:lang w:eastAsia="en-US"/>
        </w:rPr>
        <w:t>по</w:t>
      </w:r>
      <w:r w:rsidRPr="002A53EE">
        <w:rPr>
          <w:b/>
          <w:bCs/>
          <w:spacing w:val="1"/>
          <w:lang w:eastAsia="en-US"/>
        </w:rPr>
        <w:t xml:space="preserve"> </w:t>
      </w:r>
      <w:r w:rsidRPr="002A53EE">
        <w:rPr>
          <w:b/>
          <w:bCs/>
          <w:lang w:eastAsia="en-US"/>
        </w:rPr>
        <w:t>генетическим</w:t>
      </w:r>
      <w:r w:rsidRPr="002A53EE">
        <w:rPr>
          <w:b/>
          <w:bCs/>
          <w:spacing w:val="1"/>
          <w:lang w:eastAsia="en-US"/>
        </w:rPr>
        <w:t xml:space="preserve"> </w:t>
      </w:r>
      <w:r w:rsidRPr="002A53EE">
        <w:rPr>
          <w:b/>
          <w:bCs/>
          <w:lang w:eastAsia="en-US"/>
        </w:rPr>
        <w:t>и</w:t>
      </w:r>
      <w:r w:rsidRPr="002A53EE">
        <w:rPr>
          <w:b/>
          <w:bCs/>
          <w:spacing w:val="1"/>
          <w:lang w:eastAsia="en-US"/>
        </w:rPr>
        <w:t xml:space="preserve"> </w:t>
      </w:r>
      <w:r w:rsidRPr="002A53EE">
        <w:rPr>
          <w:b/>
          <w:bCs/>
          <w:lang w:eastAsia="en-US"/>
        </w:rPr>
        <w:t>технологическим</w:t>
      </w:r>
      <w:r w:rsidRPr="002A53EE">
        <w:rPr>
          <w:b/>
          <w:bCs/>
          <w:spacing w:val="1"/>
          <w:lang w:eastAsia="en-US"/>
        </w:rPr>
        <w:t xml:space="preserve"> </w:t>
      </w:r>
      <w:r w:rsidRPr="002A53EE">
        <w:rPr>
          <w:b/>
          <w:bCs/>
          <w:lang w:eastAsia="en-US"/>
        </w:rPr>
        <w:t>параметрам"), их долю и значение низшей теплоты сгорания топлива, используемые для</w:t>
      </w:r>
      <w:r w:rsidRPr="002A53EE">
        <w:rPr>
          <w:b/>
          <w:bCs/>
          <w:spacing w:val="1"/>
          <w:lang w:eastAsia="en-US"/>
        </w:rPr>
        <w:t xml:space="preserve"> </w:t>
      </w:r>
      <w:r w:rsidRPr="002A53EE">
        <w:rPr>
          <w:b/>
          <w:bCs/>
          <w:lang w:eastAsia="en-US"/>
        </w:rPr>
        <w:t>производства</w:t>
      </w:r>
      <w:r w:rsidRPr="002A53EE">
        <w:rPr>
          <w:b/>
          <w:bCs/>
          <w:spacing w:val="-4"/>
          <w:lang w:eastAsia="en-US"/>
        </w:rPr>
        <w:t xml:space="preserve"> </w:t>
      </w:r>
      <w:r w:rsidRPr="002A53EE">
        <w:rPr>
          <w:b/>
          <w:bCs/>
          <w:lang w:eastAsia="en-US"/>
        </w:rPr>
        <w:t>тепловой энергии по</w:t>
      </w:r>
      <w:r w:rsidRPr="002A53EE">
        <w:rPr>
          <w:b/>
          <w:bCs/>
          <w:spacing w:val="-3"/>
          <w:lang w:eastAsia="en-US"/>
        </w:rPr>
        <w:t xml:space="preserve"> </w:t>
      </w:r>
      <w:r w:rsidRPr="002A53EE">
        <w:rPr>
          <w:b/>
          <w:bCs/>
          <w:lang w:eastAsia="en-US"/>
        </w:rPr>
        <w:t>каждой</w:t>
      </w:r>
      <w:r w:rsidRPr="002A53EE">
        <w:rPr>
          <w:b/>
          <w:bCs/>
          <w:spacing w:val="-1"/>
          <w:lang w:eastAsia="en-US"/>
        </w:rPr>
        <w:t xml:space="preserve"> </w:t>
      </w:r>
      <w:r w:rsidRPr="002A53EE">
        <w:rPr>
          <w:b/>
          <w:bCs/>
          <w:lang w:eastAsia="en-US"/>
        </w:rPr>
        <w:t>системе</w:t>
      </w:r>
      <w:r w:rsidRPr="002A53EE">
        <w:rPr>
          <w:b/>
          <w:bCs/>
          <w:spacing w:val="-2"/>
          <w:lang w:eastAsia="en-US"/>
        </w:rPr>
        <w:t xml:space="preserve"> </w:t>
      </w:r>
      <w:r w:rsidRPr="002A53EE">
        <w:rPr>
          <w:b/>
          <w:bCs/>
          <w:lang w:eastAsia="en-US"/>
        </w:rPr>
        <w:t>теплоснабжения</w:t>
      </w:r>
      <w:proofErr w:type="gramEnd"/>
    </w:p>
    <w:p w:rsidR="002A53EE" w:rsidRPr="002A53EE" w:rsidRDefault="002A53EE" w:rsidP="002A53EE">
      <w:pPr>
        <w:widowControl w:val="0"/>
        <w:autoSpaceDE w:val="0"/>
        <w:autoSpaceDN w:val="0"/>
        <w:spacing w:before="118" w:line="278" w:lineRule="auto"/>
        <w:ind w:left="118" w:right="111" w:firstLine="566"/>
        <w:jc w:val="both"/>
        <w:rPr>
          <w:lang w:eastAsia="en-US"/>
        </w:rPr>
      </w:pPr>
      <w:r w:rsidRPr="002A53EE">
        <w:rPr>
          <w:lang w:eastAsia="en-US"/>
        </w:rPr>
        <w:t>Описание</w:t>
      </w:r>
      <w:r w:rsidRPr="002A53EE">
        <w:rPr>
          <w:spacing w:val="1"/>
          <w:lang w:eastAsia="en-US"/>
        </w:rPr>
        <w:t xml:space="preserve"> </w:t>
      </w:r>
      <w:r w:rsidRPr="002A53EE">
        <w:rPr>
          <w:lang w:eastAsia="en-US"/>
        </w:rPr>
        <w:t>особенностей</w:t>
      </w:r>
      <w:r w:rsidRPr="002A53EE">
        <w:rPr>
          <w:spacing w:val="1"/>
          <w:lang w:eastAsia="en-US"/>
        </w:rPr>
        <w:t xml:space="preserve"> </w:t>
      </w:r>
      <w:r w:rsidRPr="002A53EE">
        <w:rPr>
          <w:lang w:eastAsia="en-US"/>
        </w:rPr>
        <w:t>характеристик</w:t>
      </w:r>
      <w:r w:rsidRPr="002A53EE">
        <w:rPr>
          <w:spacing w:val="1"/>
          <w:lang w:eastAsia="en-US"/>
        </w:rPr>
        <w:t xml:space="preserve"> </w:t>
      </w:r>
      <w:r w:rsidRPr="002A53EE">
        <w:rPr>
          <w:lang w:eastAsia="en-US"/>
        </w:rPr>
        <w:t>топлив</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зависимости</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мест</w:t>
      </w:r>
      <w:r w:rsidRPr="002A53EE">
        <w:rPr>
          <w:spacing w:val="1"/>
          <w:lang w:eastAsia="en-US"/>
        </w:rPr>
        <w:t xml:space="preserve"> </w:t>
      </w:r>
      <w:r w:rsidRPr="002A53EE">
        <w:rPr>
          <w:lang w:eastAsia="en-US"/>
        </w:rPr>
        <w:t>поставки</w:t>
      </w:r>
      <w:r w:rsidRPr="002A53EE">
        <w:rPr>
          <w:spacing w:val="1"/>
          <w:lang w:eastAsia="en-US"/>
        </w:rPr>
        <w:t xml:space="preserve"> </w:t>
      </w:r>
      <w:r w:rsidRPr="002A53EE">
        <w:rPr>
          <w:lang w:eastAsia="en-US"/>
        </w:rPr>
        <w:t>представлено</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таблице</w:t>
      </w:r>
      <w:r w:rsidRPr="002A53EE">
        <w:rPr>
          <w:spacing w:val="-1"/>
          <w:lang w:eastAsia="en-US"/>
        </w:rPr>
        <w:t xml:space="preserve"> </w:t>
      </w:r>
      <w:r w:rsidRPr="002A53EE">
        <w:rPr>
          <w:lang w:eastAsia="en-US"/>
        </w:rPr>
        <w:t>8.2.</w:t>
      </w:r>
    </w:p>
    <w:p w:rsidR="002A53EE" w:rsidRPr="002A53EE" w:rsidRDefault="002A53EE" w:rsidP="002A53EE">
      <w:pPr>
        <w:widowControl w:val="0"/>
        <w:autoSpaceDE w:val="0"/>
        <w:autoSpaceDN w:val="0"/>
        <w:spacing w:line="272" w:lineRule="exact"/>
        <w:ind w:left="8805" w:right="87"/>
        <w:jc w:val="center"/>
        <w:rPr>
          <w:lang w:eastAsia="en-US"/>
        </w:rPr>
      </w:pPr>
      <w:r w:rsidRPr="002A53EE">
        <w:rPr>
          <w:lang w:eastAsia="en-US"/>
        </w:rPr>
        <w:t>Таблица</w:t>
      </w:r>
      <w:r w:rsidRPr="002A53EE">
        <w:rPr>
          <w:spacing w:val="-2"/>
          <w:lang w:eastAsia="en-US"/>
        </w:rPr>
        <w:t xml:space="preserve"> </w:t>
      </w:r>
      <w:r w:rsidRPr="002A53EE">
        <w:rPr>
          <w:lang w:eastAsia="en-US"/>
        </w:rPr>
        <w:t>8.2</w:t>
      </w:r>
    </w:p>
    <w:p w:rsidR="002A53EE" w:rsidRPr="002A53EE" w:rsidRDefault="002A53EE" w:rsidP="002A53EE">
      <w:pPr>
        <w:widowControl w:val="0"/>
        <w:autoSpaceDE w:val="0"/>
        <w:autoSpaceDN w:val="0"/>
        <w:spacing w:before="41" w:after="46"/>
        <w:ind w:left="94" w:right="87"/>
        <w:jc w:val="center"/>
        <w:rPr>
          <w:lang w:eastAsia="en-US"/>
        </w:rPr>
      </w:pPr>
      <w:r w:rsidRPr="002A53EE">
        <w:rPr>
          <w:u w:val="single"/>
          <w:lang w:eastAsia="en-US"/>
        </w:rPr>
        <w:t>Описание</w:t>
      </w:r>
      <w:r w:rsidRPr="002A53EE">
        <w:rPr>
          <w:spacing w:val="-5"/>
          <w:u w:val="single"/>
          <w:lang w:eastAsia="en-US"/>
        </w:rPr>
        <w:t xml:space="preserve"> </w:t>
      </w:r>
      <w:r w:rsidRPr="002A53EE">
        <w:rPr>
          <w:u w:val="single"/>
          <w:lang w:eastAsia="en-US"/>
        </w:rPr>
        <w:t>особенностей</w:t>
      </w:r>
      <w:r w:rsidRPr="002A53EE">
        <w:rPr>
          <w:spacing w:val="-3"/>
          <w:u w:val="single"/>
          <w:lang w:eastAsia="en-US"/>
        </w:rPr>
        <w:t xml:space="preserve"> </w:t>
      </w:r>
      <w:r w:rsidRPr="002A53EE">
        <w:rPr>
          <w:u w:val="single"/>
          <w:lang w:eastAsia="en-US"/>
        </w:rPr>
        <w:t>характеристик</w:t>
      </w:r>
      <w:r w:rsidRPr="002A53EE">
        <w:rPr>
          <w:spacing w:val="-5"/>
          <w:u w:val="single"/>
          <w:lang w:eastAsia="en-US"/>
        </w:rPr>
        <w:t xml:space="preserve"> </w:t>
      </w:r>
      <w:r w:rsidRPr="002A53EE">
        <w:rPr>
          <w:u w:val="single"/>
          <w:lang w:eastAsia="en-US"/>
        </w:rPr>
        <w:t>топлив</w:t>
      </w: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6"/>
        <w:gridCol w:w="4381"/>
      </w:tblGrid>
      <w:tr w:rsidR="002A53EE" w:rsidRPr="002A53EE" w:rsidTr="00485166">
        <w:trPr>
          <w:trHeight w:val="230"/>
        </w:trPr>
        <w:tc>
          <w:tcPr>
            <w:tcW w:w="5156" w:type="dxa"/>
          </w:tcPr>
          <w:p w:rsidR="002A53EE" w:rsidRPr="002A53EE" w:rsidRDefault="002A53EE" w:rsidP="002A53EE">
            <w:pPr>
              <w:spacing w:line="210" w:lineRule="exact"/>
              <w:ind w:left="814" w:right="804"/>
              <w:jc w:val="center"/>
              <w:rPr>
                <w:b/>
                <w:sz w:val="20"/>
                <w:szCs w:val="22"/>
                <w:lang w:eastAsia="en-US"/>
              </w:rPr>
            </w:pPr>
            <w:r w:rsidRPr="002A53EE">
              <w:rPr>
                <w:b/>
                <w:sz w:val="20"/>
                <w:szCs w:val="22"/>
                <w:lang w:eastAsia="en-US"/>
              </w:rPr>
              <w:t>Показатели</w:t>
            </w:r>
          </w:p>
        </w:tc>
        <w:tc>
          <w:tcPr>
            <w:tcW w:w="4381" w:type="dxa"/>
          </w:tcPr>
          <w:p w:rsidR="002A53EE" w:rsidRPr="002A53EE" w:rsidRDefault="002A53EE" w:rsidP="002A53EE">
            <w:pPr>
              <w:spacing w:line="210" w:lineRule="exact"/>
              <w:ind w:left="678" w:right="668"/>
              <w:jc w:val="center"/>
              <w:rPr>
                <w:b/>
                <w:sz w:val="20"/>
                <w:szCs w:val="22"/>
                <w:lang w:eastAsia="en-US"/>
              </w:rPr>
            </w:pPr>
            <w:r w:rsidRPr="002A53EE">
              <w:rPr>
                <w:b/>
                <w:sz w:val="20"/>
                <w:szCs w:val="22"/>
                <w:lang w:eastAsia="en-US"/>
              </w:rPr>
              <w:t>Основное</w:t>
            </w:r>
            <w:r w:rsidRPr="002A53EE">
              <w:rPr>
                <w:b/>
                <w:spacing w:val="-5"/>
                <w:sz w:val="20"/>
                <w:szCs w:val="22"/>
                <w:lang w:eastAsia="en-US"/>
              </w:rPr>
              <w:t xml:space="preserve"> </w:t>
            </w:r>
            <w:r w:rsidRPr="002A53EE">
              <w:rPr>
                <w:b/>
                <w:sz w:val="20"/>
                <w:szCs w:val="22"/>
                <w:lang w:eastAsia="en-US"/>
              </w:rPr>
              <w:t>топливо</w:t>
            </w:r>
          </w:p>
        </w:tc>
      </w:tr>
      <w:tr w:rsidR="002A53EE" w:rsidRPr="002A53EE" w:rsidTr="00485166">
        <w:trPr>
          <w:trHeight w:val="230"/>
        </w:trPr>
        <w:tc>
          <w:tcPr>
            <w:tcW w:w="5156" w:type="dxa"/>
          </w:tcPr>
          <w:p w:rsidR="002A53EE" w:rsidRPr="002A53EE" w:rsidRDefault="002A53EE" w:rsidP="002A53EE">
            <w:pPr>
              <w:spacing w:line="210" w:lineRule="exact"/>
              <w:ind w:left="813" w:right="804"/>
              <w:jc w:val="center"/>
              <w:rPr>
                <w:sz w:val="20"/>
                <w:szCs w:val="22"/>
                <w:lang w:eastAsia="en-US"/>
              </w:rPr>
            </w:pPr>
            <w:r w:rsidRPr="002A53EE">
              <w:rPr>
                <w:sz w:val="20"/>
                <w:szCs w:val="22"/>
                <w:lang w:eastAsia="en-US"/>
              </w:rPr>
              <w:t>Вид</w:t>
            </w:r>
            <w:r w:rsidRPr="002A53EE">
              <w:rPr>
                <w:spacing w:val="-4"/>
                <w:sz w:val="20"/>
                <w:szCs w:val="22"/>
                <w:lang w:eastAsia="en-US"/>
              </w:rPr>
              <w:t xml:space="preserve"> </w:t>
            </w:r>
            <w:r w:rsidRPr="002A53EE">
              <w:rPr>
                <w:sz w:val="20"/>
                <w:szCs w:val="22"/>
                <w:lang w:eastAsia="en-US"/>
              </w:rPr>
              <w:t>топлива</w:t>
            </w:r>
          </w:p>
        </w:tc>
        <w:tc>
          <w:tcPr>
            <w:tcW w:w="4381" w:type="dxa"/>
          </w:tcPr>
          <w:p w:rsidR="002A53EE" w:rsidRPr="002A53EE" w:rsidRDefault="002A53EE" w:rsidP="002A53EE">
            <w:pPr>
              <w:spacing w:line="210" w:lineRule="exact"/>
              <w:ind w:left="678" w:right="667"/>
              <w:jc w:val="center"/>
              <w:rPr>
                <w:sz w:val="20"/>
                <w:szCs w:val="22"/>
                <w:lang w:eastAsia="en-US"/>
              </w:rPr>
            </w:pPr>
            <w:r w:rsidRPr="002A53EE">
              <w:rPr>
                <w:sz w:val="20"/>
                <w:szCs w:val="22"/>
                <w:lang w:eastAsia="en-US"/>
              </w:rPr>
              <w:t>Газ</w:t>
            </w:r>
          </w:p>
        </w:tc>
      </w:tr>
      <w:tr w:rsidR="002A53EE" w:rsidRPr="002A53EE" w:rsidTr="00485166">
        <w:trPr>
          <w:trHeight w:val="338"/>
        </w:trPr>
        <w:tc>
          <w:tcPr>
            <w:tcW w:w="5156" w:type="dxa"/>
          </w:tcPr>
          <w:p w:rsidR="002A53EE" w:rsidRPr="002A53EE" w:rsidRDefault="002A53EE" w:rsidP="002A53EE">
            <w:pPr>
              <w:spacing w:before="48"/>
              <w:ind w:left="810" w:right="804"/>
              <w:jc w:val="center"/>
              <w:rPr>
                <w:sz w:val="20"/>
                <w:szCs w:val="22"/>
                <w:lang w:eastAsia="en-US"/>
              </w:rPr>
            </w:pPr>
            <w:r w:rsidRPr="002A53EE">
              <w:rPr>
                <w:sz w:val="20"/>
                <w:szCs w:val="22"/>
                <w:lang w:eastAsia="en-US"/>
              </w:rPr>
              <w:t>Марка</w:t>
            </w:r>
            <w:r w:rsidRPr="002A53EE">
              <w:rPr>
                <w:spacing w:val="-5"/>
                <w:sz w:val="20"/>
                <w:szCs w:val="22"/>
                <w:lang w:eastAsia="en-US"/>
              </w:rPr>
              <w:t xml:space="preserve"> </w:t>
            </w:r>
            <w:r w:rsidRPr="002A53EE">
              <w:rPr>
                <w:sz w:val="20"/>
                <w:szCs w:val="22"/>
                <w:lang w:eastAsia="en-US"/>
              </w:rPr>
              <w:t>топлива</w:t>
            </w:r>
          </w:p>
        </w:tc>
        <w:tc>
          <w:tcPr>
            <w:tcW w:w="4381" w:type="dxa"/>
          </w:tcPr>
          <w:p w:rsidR="002A53EE" w:rsidRPr="002A53EE" w:rsidRDefault="002A53EE" w:rsidP="002A53EE">
            <w:pPr>
              <w:spacing w:before="48"/>
              <w:ind w:left="678" w:right="671"/>
              <w:jc w:val="center"/>
              <w:rPr>
                <w:sz w:val="20"/>
                <w:szCs w:val="22"/>
                <w:lang w:eastAsia="en-US"/>
              </w:rPr>
            </w:pPr>
            <w:r w:rsidRPr="002A53EE">
              <w:rPr>
                <w:sz w:val="20"/>
                <w:szCs w:val="22"/>
                <w:lang w:eastAsia="en-US"/>
              </w:rPr>
              <w:t>Газ</w:t>
            </w:r>
            <w:r w:rsidRPr="002A53EE">
              <w:rPr>
                <w:spacing w:val="-4"/>
                <w:sz w:val="20"/>
                <w:szCs w:val="22"/>
                <w:lang w:eastAsia="en-US"/>
              </w:rPr>
              <w:t xml:space="preserve"> </w:t>
            </w:r>
            <w:r w:rsidRPr="002A53EE">
              <w:rPr>
                <w:sz w:val="20"/>
                <w:szCs w:val="22"/>
                <w:lang w:eastAsia="en-US"/>
              </w:rPr>
              <w:t>природный</w:t>
            </w:r>
          </w:p>
        </w:tc>
      </w:tr>
      <w:tr w:rsidR="002A53EE" w:rsidRPr="002A53EE" w:rsidTr="00485166">
        <w:trPr>
          <w:trHeight w:val="230"/>
        </w:trPr>
        <w:tc>
          <w:tcPr>
            <w:tcW w:w="5156" w:type="dxa"/>
          </w:tcPr>
          <w:p w:rsidR="002A53EE" w:rsidRPr="002A53EE" w:rsidRDefault="002A53EE" w:rsidP="002A53EE">
            <w:pPr>
              <w:spacing w:line="210" w:lineRule="exact"/>
              <w:ind w:left="811" w:right="804"/>
              <w:jc w:val="center"/>
              <w:rPr>
                <w:sz w:val="20"/>
                <w:szCs w:val="22"/>
                <w:lang w:eastAsia="en-US"/>
              </w:rPr>
            </w:pPr>
            <w:r w:rsidRPr="002A53EE">
              <w:rPr>
                <w:sz w:val="20"/>
                <w:szCs w:val="22"/>
                <w:lang w:eastAsia="en-US"/>
              </w:rPr>
              <w:t>Поставщик</w:t>
            </w:r>
            <w:r w:rsidRPr="002A53EE">
              <w:rPr>
                <w:spacing w:val="-5"/>
                <w:sz w:val="20"/>
                <w:szCs w:val="22"/>
                <w:lang w:eastAsia="en-US"/>
              </w:rPr>
              <w:t xml:space="preserve"> </w:t>
            </w:r>
            <w:r w:rsidRPr="002A53EE">
              <w:rPr>
                <w:sz w:val="20"/>
                <w:szCs w:val="22"/>
                <w:lang w:eastAsia="en-US"/>
              </w:rPr>
              <w:t>топлива</w:t>
            </w:r>
          </w:p>
        </w:tc>
        <w:tc>
          <w:tcPr>
            <w:tcW w:w="4381" w:type="dxa"/>
          </w:tcPr>
          <w:p w:rsidR="002A53EE" w:rsidRPr="002A53EE" w:rsidRDefault="002A53EE" w:rsidP="002A53EE">
            <w:pPr>
              <w:spacing w:line="210" w:lineRule="exact"/>
              <w:ind w:left="678" w:right="667"/>
              <w:jc w:val="center"/>
              <w:rPr>
                <w:sz w:val="20"/>
                <w:szCs w:val="22"/>
                <w:lang w:eastAsia="en-US"/>
              </w:rPr>
            </w:pPr>
            <w:r w:rsidRPr="002A53EE">
              <w:rPr>
                <w:sz w:val="20"/>
                <w:szCs w:val="22"/>
                <w:lang w:eastAsia="en-US"/>
              </w:rPr>
              <w:t>Газ</w:t>
            </w:r>
            <w:r w:rsidRPr="002A53EE">
              <w:rPr>
                <w:spacing w:val="-3"/>
                <w:sz w:val="20"/>
                <w:szCs w:val="22"/>
                <w:lang w:eastAsia="en-US"/>
              </w:rPr>
              <w:t xml:space="preserve"> </w:t>
            </w:r>
            <w:r w:rsidRPr="002A53EE">
              <w:rPr>
                <w:sz w:val="20"/>
                <w:szCs w:val="22"/>
                <w:lang w:eastAsia="en-US"/>
              </w:rPr>
              <w:t>ПЭН</w:t>
            </w:r>
          </w:p>
        </w:tc>
      </w:tr>
      <w:tr w:rsidR="002A53EE" w:rsidRPr="002A53EE" w:rsidTr="00485166">
        <w:trPr>
          <w:trHeight w:val="230"/>
        </w:trPr>
        <w:tc>
          <w:tcPr>
            <w:tcW w:w="5156" w:type="dxa"/>
          </w:tcPr>
          <w:p w:rsidR="002A53EE" w:rsidRPr="002A53EE" w:rsidRDefault="002A53EE" w:rsidP="002A53EE">
            <w:pPr>
              <w:spacing w:line="210" w:lineRule="exact"/>
              <w:ind w:left="808" w:right="804"/>
              <w:jc w:val="center"/>
              <w:rPr>
                <w:sz w:val="20"/>
                <w:szCs w:val="22"/>
                <w:lang w:eastAsia="en-US"/>
              </w:rPr>
            </w:pPr>
            <w:r w:rsidRPr="002A53EE">
              <w:rPr>
                <w:sz w:val="20"/>
                <w:szCs w:val="22"/>
                <w:lang w:eastAsia="en-US"/>
              </w:rPr>
              <w:t>Способ</w:t>
            </w:r>
            <w:r w:rsidRPr="002A53EE">
              <w:rPr>
                <w:spacing w:val="-4"/>
                <w:sz w:val="20"/>
                <w:szCs w:val="22"/>
                <w:lang w:eastAsia="en-US"/>
              </w:rPr>
              <w:t xml:space="preserve"> </w:t>
            </w:r>
            <w:r w:rsidRPr="002A53EE">
              <w:rPr>
                <w:sz w:val="20"/>
                <w:szCs w:val="22"/>
                <w:lang w:eastAsia="en-US"/>
              </w:rPr>
              <w:t>доставки</w:t>
            </w:r>
            <w:r w:rsidRPr="002A53EE">
              <w:rPr>
                <w:spacing w:val="-4"/>
                <w:sz w:val="20"/>
                <w:szCs w:val="22"/>
                <w:lang w:eastAsia="en-US"/>
              </w:rPr>
              <w:t xml:space="preserve"> </w:t>
            </w:r>
            <w:r w:rsidRPr="002A53EE">
              <w:rPr>
                <w:sz w:val="20"/>
                <w:szCs w:val="22"/>
                <w:lang w:eastAsia="en-US"/>
              </w:rPr>
              <w:t>на</w:t>
            </w:r>
            <w:r w:rsidRPr="002A53EE">
              <w:rPr>
                <w:spacing w:val="-2"/>
                <w:sz w:val="20"/>
                <w:szCs w:val="22"/>
                <w:lang w:eastAsia="en-US"/>
              </w:rPr>
              <w:t xml:space="preserve"> </w:t>
            </w:r>
            <w:r w:rsidRPr="002A53EE">
              <w:rPr>
                <w:sz w:val="20"/>
                <w:szCs w:val="22"/>
                <w:lang w:eastAsia="en-US"/>
              </w:rPr>
              <w:t>котельную</w:t>
            </w:r>
          </w:p>
        </w:tc>
        <w:tc>
          <w:tcPr>
            <w:tcW w:w="4381" w:type="dxa"/>
          </w:tcPr>
          <w:p w:rsidR="002A53EE" w:rsidRPr="002A53EE" w:rsidRDefault="002A53EE" w:rsidP="002A53EE">
            <w:pPr>
              <w:spacing w:line="210" w:lineRule="exact"/>
              <w:ind w:left="678" w:right="671"/>
              <w:jc w:val="center"/>
              <w:rPr>
                <w:sz w:val="20"/>
                <w:szCs w:val="22"/>
                <w:lang w:eastAsia="en-US"/>
              </w:rPr>
            </w:pPr>
            <w:r w:rsidRPr="002A53EE">
              <w:rPr>
                <w:sz w:val="20"/>
                <w:szCs w:val="22"/>
                <w:lang w:eastAsia="en-US"/>
              </w:rPr>
              <w:t>Транспортировка</w:t>
            </w:r>
            <w:r w:rsidRPr="002A53EE">
              <w:rPr>
                <w:spacing w:val="-4"/>
                <w:sz w:val="20"/>
                <w:szCs w:val="22"/>
                <w:lang w:eastAsia="en-US"/>
              </w:rPr>
              <w:t xml:space="preserve"> </w:t>
            </w:r>
            <w:r w:rsidRPr="002A53EE">
              <w:rPr>
                <w:sz w:val="20"/>
                <w:szCs w:val="22"/>
                <w:lang w:eastAsia="en-US"/>
              </w:rPr>
              <w:t>по</w:t>
            </w:r>
            <w:r w:rsidRPr="002A53EE">
              <w:rPr>
                <w:spacing w:val="-2"/>
                <w:sz w:val="20"/>
                <w:szCs w:val="22"/>
                <w:lang w:eastAsia="en-US"/>
              </w:rPr>
              <w:t xml:space="preserve"> </w:t>
            </w:r>
            <w:r w:rsidRPr="002A53EE">
              <w:rPr>
                <w:sz w:val="20"/>
                <w:szCs w:val="22"/>
                <w:lang w:eastAsia="en-US"/>
              </w:rPr>
              <w:t>трубопроводу</w:t>
            </w:r>
          </w:p>
        </w:tc>
      </w:tr>
      <w:tr w:rsidR="002A53EE" w:rsidRPr="002A53EE" w:rsidTr="00485166">
        <w:trPr>
          <w:trHeight w:val="230"/>
        </w:trPr>
        <w:tc>
          <w:tcPr>
            <w:tcW w:w="5156" w:type="dxa"/>
          </w:tcPr>
          <w:p w:rsidR="002A53EE" w:rsidRPr="002A53EE" w:rsidRDefault="002A53EE" w:rsidP="002A53EE">
            <w:pPr>
              <w:spacing w:line="210" w:lineRule="exact"/>
              <w:ind w:left="814" w:right="804"/>
              <w:jc w:val="center"/>
              <w:rPr>
                <w:sz w:val="20"/>
                <w:szCs w:val="22"/>
                <w:lang w:eastAsia="en-US"/>
              </w:rPr>
            </w:pPr>
            <w:r w:rsidRPr="002A53EE">
              <w:rPr>
                <w:sz w:val="20"/>
                <w:szCs w:val="22"/>
                <w:lang w:eastAsia="en-US"/>
              </w:rPr>
              <w:t>Откуда</w:t>
            </w:r>
            <w:r w:rsidRPr="002A53EE">
              <w:rPr>
                <w:spacing w:val="-5"/>
                <w:sz w:val="20"/>
                <w:szCs w:val="22"/>
                <w:lang w:eastAsia="en-US"/>
              </w:rPr>
              <w:t xml:space="preserve"> </w:t>
            </w:r>
            <w:r w:rsidRPr="002A53EE">
              <w:rPr>
                <w:sz w:val="20"/>
                <w:szCs w:val="22"/>
                <w:lang w:eastAsia="en-US"/>
              </w:rPr>
              <w:t>осуществляется</w:t>
            </w:r>
            <w:r w:rsidRPr="002A53EE">
              <w:rPr>
                <w:spacing w:val="-4"/>
                <w:sz w:val="20"/>
                <w:szCs w:val="22"/>
                <w:lang w:eastAsia="en-US"/>
              </w:rPr>
              <w:t xml:space="preserve"> </w:t>
            </w:r>
            <w:r w:rsidRPr="002A53EE">
              <w:rPr>
                <w:sz w:val="20"/>
                <w:szCs w:val="22"/>
                <w:lang w:eastAsia="en-US"/>
              </w:rPr>
              <w:t>поставка</w:t>
            </w:r>
            <w:r w:rsidRPr="002A53EE">
              <w:rPr>
                <w:spacing w:val="-1"/>
                <w:sz w:val="20"/>
                <w:szCs w:val="22"/>
                <w:lang w:eastAsia="en-US"/>
              </w:rPr>
              <w:t xml:space="preserve"> </w:t>
            </w:r>
            <w:r w:rsidRPr="002A53EE">
              <w:rPr>
                <w:sz w:val="20"/>
                <w:szCs w:val="22"/>
                <w:lang w:eastAsia="en-US"/>
              </w:rPr>
              <w:t>(место)</w:t>
            </w:r>
          </w:p>
        </w:tc>
        <w:tc>
          <w:tcPr>
            <w:tcW w:w="4381" w:type="dxa"/>
          </w:tcPr>
          <w:p w:rsidR="002A53EE" w:rsidRPr="002A53EE" w:rsidRDefault="002A53EE" w:rsidP="002A53EE">
            <w:pPr>
              <w:spacing w:line="210" w:lineRule="exact"/>
              <w:ind w:left="678" w:right="671"/>
              <w:jc w:val="center"/>
              <w:rPr>
                <w:sz w:val="20"/>
                <w:szCs w:val="22"/>
                <w:lang w:eastAsia="en-US"/>
              </w:rPr>
            </w:pPr>
            <w:r w:rsidRPr="002A53EE">
              <w:rPr>
                <w:sz w:val="20"/>
                <w:szCs w:val="22"/>
                <w:lang w:eastAsia="en-US"/>
              </w:rPr>
              <w:t>АГРС</w:t>
            </w:r>
            <w:r w:rsidRPr="002A53EE">
              <w:rPr>
                <w:spacing w:val="-4"/>
                <w:sz w:val="20"/>
                <w:szCs w:val="22"/>
                <w:lang w:eastAsia="en-US"/>
              </w:rPr>
              <w:t xml:space="preserve"> </w:t>
            </w:r>
            <w:r w:rsidRPr="002A53EE">
              <w:rPr>
                <w:sz w:val="20"/>
                <w:szCs w:val="22"/>
                <w:lang w:eastAsia="en-US"/>
              </w:rPr>
              <w:t>Энергия</w:t>
            </w:r>
          </w:p>
        </w:tc>
      </w:tr>
      <w:tr w:rsidR="002A53EE" w:rsidRPr="002A53EE" w:rsidTr="00485166">
        <w:trPr>
          <w:trHeight w:val="230"/>
        </w:trPr>
        <w:tc>
          <w:tcPr>
            <w:tcW w:w="5156" w:type="dxa"/>
          </w:tcPr>
          <w:p w:rsidR="002A53EE" w:rsidRPr="002A53EE" w:rsidRDefault="002A53EE" w:rsidP="002A53EE">
            <w:pPr>
              <w:spacing w:line="210" w:lineRule="exact"/>
              <w:ind w:left="809" w:right="804"/>
              <w:jc w:val="center"/>
              <w:rPr>
                <w:sz w:val="20"/>
                <w:szCs w:val="22"/>
                <w:lang w:eastAsia="en-US"/>
              </w:rPr>
            </w:pPr>
            <w:r w:rsidRPr="002A53EE">
              <w:rPr>
                <w:sz w:val="20"/>
                <w:szCs w:val="22"/>
                <w:lang w:eastAsia="en-US"/>
              </w:rPr>
              <w:t>Периодичность</w:t>
            </w:r>
            <w:r w:rsidRPr="002A53EE">
              <w:rPr>
                <w:spacing w:val="-5"/>
                <w:sz w:val="20"/>
                <w:szCs w:val="22"/>
                <w:lang w:eastAsia="en-US"/>
              </w:rPr>
              <w:t xml:space="preserve"> </w:t>
            </w:r>
            <w:r w:rsidRPr="002A53EE">
              <w:rPr>
                <w:sz w:val="20"/>
                <w:szCs w:val="22"/>
                <w:lang w:eastAsia="en-US"/>
              </w:rPr>
              <w:t>поставки</w:t>
            </w:r>
          </w:p>
        </w:tc>
        <w:tc>
          <w:tcPr>
            <w:tcW w:w="4381" w:type="dxa"/>
          </w:tcPr>
          <w:p w:rsidR="002A53EE" w:rsidRPr="002A53EE" w:rsidRDefault="002A53EE" w:rsidP="002A53EE">
            <w:pPr>
              <w:spacing w:line="210" w:lineRule="exact"/>
              <w:ind w:left="678" w:right="670"/>
              <w:jc w:val="center"/>
              <w:rPr>
                <w:sz w:val="20"/>
                <w:szCs w:val="22"/>
                <w:lang w:eastAsia="en-US"/>
              </w:rPr>
            </w:pPr>
            <w:r w:rsidRPr="002A53EE">
              <w:rPr>
                <w:sz w:val="20"/>
                <w:szCs w:val="22"/>
                <w:lang w:eastAsia="en-US"/>
              </w:rPr>
              <w:t>Постоянно</w:t>
            </w:r>
          </w:p>
        </w:tc>
      </w:tr>
    </w:tbl>
    <w:p w:rsidR="002A53EE" w:rsidRPr="002A53EE" w:rsidRDefault="002A53EE" w:rsidP="002A53EE">
      <w:pPr>
        <w:widowControl w:val="0"/>
        <w:autoSpaceDE w:val="0"/>
        <w:autoSpaceDN w:val="0"/>
        <w:spacing w:before="116"/>
        <w:ind w:left="118" w:right="103" w:firstLine="340"/>
        <w:jc w:val="both"/>
        <w:outlineLvl w:val="0"/>
        <w:rPr>
          <w:b/>
          <w:bCs/>
          <w:lang w:eastAsia="en-US"/>
        </w:rPr>
      </w:pPr>
      <w:bookmarkStart w:id="57" w:name="_bookmark42"/>
      <w:bookmarkEnd w:id="57"/>
      <w:r w:rsidRPr="002A53EE">
        <w:rPr>
          <w:b/>
          <w:bCs/>
          <w:lang w:eastAsia="en-US"/>
        </w:rPr>
        <w:t>г) преобладающий</w:t>
      </w:r>
      <w:r w:rsidRPr="002A53EE">
        <w:rPr>
          <w:b/>
          <w:bCs/>
          <w:spacing w:val="1"/>
          <w:lang w:eastAsia="en-US"/>
        </w:rPr>
        <w:t xml:space="preserve"> </w:t>
      </w:r>
      <w:r w:rsidRPr="002A53EE">
        <w:rPr>
          <w:b/>
          <w:bCs/>
          <w:lang w:eastAsia="en-US"/>
        </w:rPr>
        <w:t>в</w:t>
      </w:r>
      <w:r w:rsidRPr="002A53EE">
        <w:rPr>
          <w:b/>
          <w:bCs/>
          <w:spacing w:val="1"/>
          <w:lang w:eastAsia="en-US"/>
        </w:rPr>
        <w:t xml:space="preserve"> </w:t>
      </w:r>
      <w:r w:rsidRPr="002A53EE">
        <w:rPr>
          <w:b/>
          <w:bCs/>
          <w:lang w:eastAsia="en-US"/>
        </w:rPr>
        <w:t>поселении вид</w:t>
      </w:r>
      <w:r w:rsidRPr="002A53EE">
        <w:rPr>
          <w:b/>
          <w:bCs/>
          <w:spacing w:val="1"/>
          <w:lang w:eastAsia="en-US"/>
        </w:rPr>
        <w:t xml:space="preserve"> </w:t>
      </w:r>
      <w:r w:rsidRPr="002A53EE">
        <w:rPr>
          <w:b/>
          <w:bCs/>
          <w:lang w:eastAsia="en-US"/>
        </w:rPr>
        <w:t>топлива,</w:t>
      </w:r>
      <w:r w:rsidRPr="002A53EE">
        <w:rPr>
          <w:b/>
          <w:bCs/>
          <w:spacing w:val="1"/>
          <w:lang w:eastAsia="en-US"/>
        </w:rPr>
        <w:t xml:space="preserve"> </w:t>
      </w:r>
      <w:r w:rsidRPr="002A53EE">
        <w:rPr>
          <w:b/>
          <w:bCs/>
          <w:lang w:eastAsia="en-US"/>
        </w:rPr>
        <w:t>определяемый</w:t>
      </w:r>
      <w:r w:rsidRPr="002A53EE">
        <w:rPr>
          <w:b/>
          <w:bCs/>
          <w:spacing w:val="1"/>
          <w:lang w:eastAsia="en-US"/>
        </w:rPr>
        <w:t xml:space="preserve"> </w:t>
      </w:r>
      <w:r w:rsidRPr="002A53EE">
        <w:rPr>
          <w:b/>
          <w:bCs/>
          <w:lang w:eastAsia="en-US"/>
        </w:rPr>
        <w:t>по</w:t>
      </w:r>
      <w:r w:rsidRPr="002A53EE">
        <w:rPr>
          <w:b/>
          <w:bCs/>
          <w:spacing w:val="1"/>
          <w:lang w:eastAsia="en-US"/>
        </w:rPr>
        <w:t xml:space="preserve"> </w:t>
      </w:r>
      <w:r w:rsidRPr="002A53EE">
        <w:rPr>
          <w:b/>
          <w:bCs/>
          <w:lang w:eastAsia="en-US"/>
        </w:rPr>
        <w:t>совокупности всех систем теплоснабжения, находящихся в соответствующем поселении</w:t>
      </w:r>
    </w:p>
    <w:p w:rsidR="002A53EE" w:rsidRPr="002A53EE" w:rsidRDefault="002A53EE" w:rsidP="002A53EE">
      <w:pPr>
        <w:widowControl w:val="0"/>
        <w:autoSpaceDE w:val="0"/>
        <w:autoSpaceDN w:val="0"/>
        <w:spacing w:before="118" w:line="276" w:lineRule="auto"/>
        <w:ind w:left="118" w:right="104" w:firstLine="566"/>
        <w:jc w:val="both"/>
        <w:rPr>
          <w:lang w:eastAsia="en-US"/>
        </w:rPr>
      </w:pPr>
      <w:r w:rsidRPr="002A53EE">
        <w:rPr>
          <w:lang w:eastAsia="en-US"/>
        </w:rPr>
        <w:t>На</w:t>
      </w:r>
      <w:r w:rsidRPr="002A53EE">
        <w:rPr>
          <w:spacing w:val="1"/>
          <w:lang w:eastAsia="en-US"/>
        </w:rPr>
        <w:t xml:space="preserve"> </w:t>
      </w:r>
      <w:r w:rsidRPr="002A53EE">
        <w:rPr>
          <w:lang w:eastAsia="en-US"/>
        </w:rPr>
        <w:t>территории</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r w:rsidRPr="002A53EE">
        <w:rPr>
          <w:lang w:eastAsia="en-US"/>
        </w:rPr>
        <w:t>Светлый</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котельных</w:t>
      </w:r>
      <w:r w:rsidRPr="002A53EE">
        <w:rPr>
          <w:spacing w:val="1"/>
          <w:lang w:eastAsia="en-US"/>
        </w:rPr>
        <w:t xml:space="preserve"> </w:t>
      </w:r>
      <w:r w:rsidRPr="002A53EE">
        <w:rPr>
          <w:lang w:eastAsia="en-US"/>
        </w:rPr>
        <w:t>используется</w:t>
      </w:r>
      <w:r w:rsidRPr="002A53EE">
        <w:rPr>
          <w:spacing w:val="1"/>
          <w:lang w:eastAsia="en-US"/>
        </w:rPr>
        <w:t xml:space="preserve"> </w:t>
      </w:r>
      <w:r w:rsidRPr="002A53EE">
        <w:rPr>
          <w:lang w:eastAsia="en-US"/>
        </w:rPr>
        <w:t>один</w:t>
      </w:r>
      <w:r w:rsidRPr="002A53EE">
        <w:rPr>
          <w:spacing w:val="60"/>
          <w:lang w:eastAsia="en-US"/>
        </w:rPr>
        <w:t xml:space="preserve"> </w:t>
      </w:r>
      <w:r w:rsidRPr="002A53EE">
        <w:rPr>
          <w:lang w:eastAsia="en-US"/>
        </w:rPr>
        <w:t>вид</w:t>
      </w:r>
      <w:r w:rsidRPr="002A53EE">
        <w:rPr>
          <w:spacing w:val="1"/>
          <w:lang w:eastAsia="en-US"/>
        </w:rPr>
        <w:t xml:space="preserve"> </w:t>
      </w:r>
      <w:r w:rsidRPr="002A53EE">
        <w:rPr>
          <w:lang w:eastAsia="en-US"/>
        </w:rPr>
        <w:t>топлива</w:t>
      </w:r>
      <w:r w:rsidRPr="002A53EE">
        <w:rPr>
          <w:spacing w:val="-2"/>
          <w:lang w:eastAsia="en-US"/>
        </w:rPr>
        <w:t xml:space="preserve"> </w:t>
      </w:r>
      <w:r w:rsidRPr="002A53EE">
        <w:rPr>
          <w:lang w:eastAsia="en-US"/>
        </w:rPr>
        <w:t>– природный газ.</w:t>
      </w:r>
    </w:p>
    <w:p w:rsidR="002A53EE" w:rsidRPr="002A53EE" w:rsidRDefault="002A53EE" w:rsidP="002A53EE">
      <w:pPr>
        <w:widowControl w:val="0"/>
        <w:autoSpaceDE w:val="0"/>
        <w:autoSpaceDN w:val="0"/>
        <w:spacing w:before="121"/>
        <w:ind w:left="118" w:right="108" w:firstLine="340"/>
        <w:jc w:val="both"/>
        <w:outlineLvl w:val="0"/>
        <w:rPr>
          <w:b/>
          <w:bCs/>
          <w:lang w:eastAsia="en-US"/>
        </w:rPr>
      </w:pPr>
      <w:bookmarkStart w:id="58" w:name="_bookmark43"/>
      <w:bookmarkEnd w:id="58"/>
      <w:r w:rsidRPr="002A53EE">
        <w:rPr>
          <w:b/>
          <w:bCs/>
          <w:lang w:eastAsia="en-US"/>
        </w:rPr>
        <w:t>д) приоритетное</w:t>
      </w:r>
      <w:r w:rsidRPr="002A53EE">
        <w:rPr>
          <w:b/>
          <w:bCs/>
          <w:spacing w:val="1"/>
          <w:lang w:eastAsia="en-US"/>
        </w:rPr>
        <w:t xml:space="preserve"> </w:t>
      </w:r>
      <w:r w:rsidRPr="002A53EE">
        <w:rPr>
          <w:b/>
          <w:bCs/>
          <w:lang w:eastAsia="en-US"/>
        </w:rPr>
        <w:t>направление</w:t>
      </w:r>
      <w:r w:rsidRPr="002A53EE">
        <w:rPr>
          <w:b/>
          <w:bCs/>
          <w:spacing w:val="1"/>
          <w:lang w:eastAsia="en-US"/>
        </w:rPr>
        <w:t xml:space="preserve"> </w:t>
      </w:r>
      <w:r w:rsidRPr="002A53EE">
        <w:rPr>
          <w:b/>
          <w:bCs/>
          <w:lang w:eastAsia="en-US"/>
        </w:rPr>
        <w:t>развития</w:t>
      </w:r>
      <w:r w:rsidRPr="002A53EE">
        <w:rPr>
          <w:b/>
          <w:bCs/>
          <w:spacing w:val="1"/>
          <w:lang w:eastAsia="en-US"/>
        </w:rPr>
        <w:t xml:space="preserve"> </w:t>
      </w:r>
      <w:r w:rsidRPr="002A53EE">
        <w:rPr>
          <w:b/>
          <w:bCs/>
          <w:lang w:eastAsia="en-US"/>
        </w:rPr>
        <w:t>топливного</w:t>
      </w:r>
      <w:r w:rsidRPr="002A53EE">
        <w:rPr>
          <w:b/>
          <w:bCs/>
          <w:spacing w:val="1"/>
          <w:lang w:eastAsia="en-US"/>
        </w:rPr>
        <w:t xml:space="preserve"> </w:t>
      </w:r>
      <w:r w:rsidRPr="002A53EE">
        <w:rPr>
          <w:b/>
          <w:bCs/>
          <w:lang w:eastAsia="en-US"/>
        </w:rPr>
        <w:t>баланса</w:t>
      </w:r>
      <w:r w:rsidRPr="002A53EE">
        <w:rPr>
          <w:b/>
          <w:bCs/>
          <w:spacing w:val="1"/>
          <w:lang w:eastAsia="en-US"/>
        </w:rPr>
        <w:t xml:space="preserve"> </w:t>
      </w:r>
      <w:r w:rsidRPr="002A53EE">
        <w:rPr>
          <w:b/>
          <w:bCs/>
          <w:lang w:eastAsia="en-US"/>
        </w:rPr>
        <w:t>поселения</w:t>
      </w:r>
    </w:p>
    <w:p w:rsidR="002A53EE" w:rsidRPr="002A53EE" w:rsidRDefault="002A53EE" w:rsidP="002A53EE">
      <w:pPr>
        <w:widowControl w:val="0"/>
        <w:autoSpaceDE w:val="0"/>
        <w:autoSpaceDN w:val="0"/>
        <w:spacing w:before="118"/>
        <w:ind w:left="685"/>
        <w:jc w:val="both"/>
        <w:rPr>
          <w:lang w:eastAsia="en-US"/>
        </w:rPr>
      </w:pPr>
      <w:r w:rsidRPr="002A53EE">
        <w:rPr>
          <w:lang w:eastAsia="en-US"/>
        </w:rPr>
        <w:t>Изменение</w:t>
      </w:r>
      <w:r w:rsidRPr="002A53EE">
        <w:rPr>
          <w:spacing w:val="-4"/>
          <w:lang w:eastAsia="en-US"/>
        </w:rPr>
        <w:t xml:space="preserve"> </w:t>
      </w:r>
      <w:r w:rsidRPr="002A53EE">
        <w:rPr>
          <w:lang w:eastAsia="en-US"/>
        </w:rPr>
        <w:t>основного</w:t>
      </w:r>
      <w:r w:rsidRPr="002A53EE">
        <w:rPr>
          <w:spacing w:val="-3"/>
          <w:lang w:eastAsia="en-US"/>
        </w:rPr>
        <w:t xml:space="preserve"> </w:t>
      </w:r>
      <w:r w:rsidRPr="002A53EE">
        <w:rPr>
          <w:lang w:eastAsia="en-US"/>
        </w:rPr>
        <w:t>вида</w:t>
      </w:r>
      <w:r w:rsidRPr="002A53EE">
        <w:rPr>
          <w:spacing w:val="-4"/>
          <w:lang w:eastAsia="en-US"/>
        </w:rPr>
        <w:t xml:space="preserve"> </w:t>
      </w:r>
      <w:r w:rsidRPr="002A53EE">
        <w:rPr>
          <w:lang w:eastAsia="en-US"/>
        </w:rPr>
        <w:t>топлива</w:t>
      </w:r>
      <w:r w:rsidRPr="002A53EE">
        <w:rPr>
          <w:spacing w:val="-4"/>
          <w:lang w:eastAsia="en-US"/>
        </w:rPr>
        <w:t xml:space="preserve"> </w:t>
      </w:r>
      <w:r w:rsidRPr="002A53EE">
        <w:rPr>
          <w:lang w:eastAsia="en-US"/>
        </w:rPr>
        <w:t>на</w:t>
      </w:r>
      <w:r w:rsidRPr="002A53EE">
        <w:rPr>
          <w:spacing w:val="-4"/>
          <w:lang w:eastAsia="en-US"/>
        </w:rPr>
        <w:t xml:space="preserve"> </w:t>
      </w:r>
      <w:r w:rsidRPr="002A53EE">
        <w:rPr>
          <w:lang w:eastAsia="en-US"/>
        </w:rPr>
        <w:t>котельных</w:t>
      </w:r>
      <w:r w:rsidRPr="002A53EE">
        <w:rPr>
          <w:spacing w:val="-2"/>
          <w:lang w:eastAsia="en-US"/>
        </w:rPr>
        <w:t xml:space="preserve"> </w:t>
      </w:r>
      <w:r w:rsidRPr="002A53EE">
        <w:rPr>
          <w:lang w:eastAsia="en-US"/>
        </w:rPr>
        <w:t>не</w:t>
      </w:r>
      <w:r w:rsidRPr="002A53EE">
        <w:rPr>
          <w:spacing w:val="-4"/>
          <w:lang w:eastAsia="en-US"/>
        </w:rPr>
        <w:t xml:space="preserve"> </w:t>
      </w:r>
      <w:r w:rsidRPr="002A53EE">
        <w:rPr>
          <w:lang w:eastAsia="en-US"/>
        </w:rPr>
        <w:t>предусматривается.</w:t>
      </w:r>
    </w:p>
    <w:p w:rsidR="002A53EE" w:rsidRPr="002A53EE" w:rsidRDefault="002A53EE" w:rsidP="002A53EE">
      <w:pPr>
        <w:widowControl w:val="0"/>
        <w:autoSpaceDE w:val="0"/>
        <w:autoSpaceDN w:val="0"/>
        <w:jc w:val="both"/>
        <w:rPr>
          <w:sz w:val="22"/>
          <w:szCs w:val="22"/>
          <w:lang w:eastAsia="en-US"/>
        </w:rPr>
        <w:sectPr w:rsidR="002A53EE" w:rsidRPr="002A53EE">
          <w:headerReference w:type="default" r:id="rId37"/>
          <w:footerReference w:type="default" r:id="rId38"/>
          <w:pgSz w:w="11910" w:h="16840"/>
          <w:pgMar w:top="1660" w:right="460" w:bottom="800" w:left="1300" w:header="978" w:footer="609" w:gutter="0"/>
          <w:pgNumType w:start="28"/>
          <w:cols w:space="720"/>
        </w:sectPr>
      </w:pPr>
    </w:p>
    <w:p w:rsidR="002A53EE" w:rsidRPr="002A53EE" w:rsidRDefault="002A53EE" w:rsidP="002A53EE">
      <w:pPr>
        <w:widowControl w:val="0"/>
        <w:autoSpaceDE w:val="0"/>
        <w:autoSpaceDN w:val="0"/>
        <w:spacing w:before="6"/>
        <w:rPr>
          <w:sz w:val="14"/>
          <w:lang w:eastAsia="en-US"/>
        </w:rPr>
      </w:pPr>
    </w:p>
    <w:p w:rsidR="002A53EE" w:rsidRPr="002A53EE" w:rsidRDefault="002A53EE" w:rsidP="002A53EE">
      <w:pPr>
        <w:widowControl w:val="0"/>
        <w:autoSpaceDE w:val="0"/>
        <w:autoSpaceDN w:val="0"/>
        <w:spacing w:before="90" w:line="276" w:lineRule="auto"/>
        <w:ind w:left="1172" w:right="1013" w:hanging="132"/>
        <w:outlineLvl w:val="0"/>
        <w:rPr>
          <w:b/>
          <w:bCs/>
          <w:lang w:eastAsia="en-US"/>
        </w:rPr>
      </w:pPr>
      <w:bookmarkStart w:id="59" w:name="_bookmark44"/>
      <w:bookmarkEnd w:id="59"/>
      <w:r w:rsidRPr="002A53EE">
        <w:rPr>
          <w:b/>
          <w:bCs/>
          <w:lang w:eastAsia="en-US"/>
        </w:rPr>
        <w:t>РАЗДЕЛ 9 "ИНВЕСТИЦИИ В СТРОИТЕЛЬСТВО, РЕКОНСТРУКЦИЮ,</w:t>
      </w:r>
      <w:r w:rsidRPr="002A53EE">
        <w:rPr>
          <w:b/>
          <w:bCs/>
          <w:spacing w:val="-57"/>
          <w:lang w:eastAsia="en-US"/>
        </w:rPr>
        <w:t xml:space="preserve"> </w:t>
      </w:r>
      <w:r w:rsidRPr="002A53EE">
        <w:rPr>
          <w:b/>
          <w:bCs/>
          <w:lang w:eastAsia="en-US"/>
        </w:rPr>
        <w:t>ТЕХНИЧЕСКОЕ</w:t>
      </w:r>
      <w:r w:rsidRPr="002A53EE">
        <w:rPr>
          <w:b/>
          <w:bCs/>
          <w:spacing w:val="-4"/>
          <w:lang w:eastAsia="en-US"/>
        </w:rPr>
        <w:t xml:space="preserve"> </w:t>
      </w:r>
      <w:r w:rsidRPr="002A53EE">
        <w:rPr>
          <w:b/>
          <w:bCs/>
          <w:lang w:eastAsia="en-US"/>
        </w:rPr>
        <w:t>ПЕРЕВООРУЖЕНИЕ</w:t>
      </w:r>
      <w:r w:rsidRPr="002A53EE">
        <w:rPr>
          <w:b/>
          <w:bCs/>
          <w:spacing w:val="-2"/>
          <w:lang w:eastAsia="en-US"/>
        </w:rPr>
        <w:t xml:space="preserve"> </w:t>
      </w:r>
      <w:r w:rsidRPr="002A53EE">
        <w:rPr>
          <w:b/>
          <w:bCs/>
          <w:lang w:eastAsia="en-US"/>
        </w:rPr>
        <w:t>И</w:t>
      </w:r>
      <w:r w:rsidRPr="002A53EE">
        <w:rPr>
          <w:b/>
          <w:bCs/>
          <w:spacing w:val="-2"/>
          <w:lang w:eastAsia="en-US"/>
        </w:rPr>
        <w:t xml:space="preserve"> </w:t>
      </w:r>
      <w:r w:rsidRPr="002A53EE">
        <w:rPr>
          <w:b/>
          <w:bCs/>
          <w:lang w:eastAsia="en-US"/>
        </w:rPr>
        <w:t>(ИЛИ)</w:t>
      </w:r>
      <w:r w:rsidRPr="002A53EE">
        <w:rPr>
          <w:b/>
          <w:bCs/>
          <w:spacing w:val="-2"/>
          <w:lang w:eastAsia="en-US"/>
        </w:rPr>
        <w:t xml:space="preserve"> </w:t>
      </w:r>
      <w:r w:rsidRPr="002A53EE">
        <w:rPr>
          <w:b/>
          <w:bCs/>
          <w:lang w:eastAsia="en-US"/>
        </w:rPr>
        <w:t>МОДЕРНИЗАЦИЮ"</w:t>
      </w:r>
    </w:p>
    <w:p w:rsidR="002A53EE" w:rsidRPr="002A53EE" w:rsidRDefault="002A53EE" w:rsidP="002A53EE">
      <w:pPr>
        <w:widowControl w:val="0"/>
        <w:autoSpaceDE w:val="0"/>
        <w:autoSpaceDN w:val="0"/>
        <w:spacing w:before="117"/>
        <w:ind w:left="118" w:right="106" w:firstLine="340"/>
        <w:jc w:val="both"/>
        <w:rPr>
          <w:b/>
          <w:szCs w:val="22"/>
          <w:lang w:eastAsia="en-US"/>
        </w:rPr>
      </w:pPr>
      <w:bookmarkStart w:id="60" w:name="_bookmark45"/>
      <w:bookmarkEnd w:id="60"/>
      <w:r w:rsidRPr="002A53EE">
        <w:rPr>
          <w:b/>
          <w:szCs w:val="22"/>
          <w:lang w:eastAsia="en-US"/>
        </w:rPr>
        <w:t>а) предложения</w:t>
      </w:r>
      <w:r w:rsidRPr="002A53EE">
        <w:rPr>
          <w:b/>
          <w:spacing w:val="1"/>
          <w:szCs w:val="22"/>
          <w:lang w:eastAsia="en-US"/>
        </w:rPr>
        <w:t xml:space="preserve"> </w:t>
      </w:r>
      <w:r w:rsidRPr="002A53EE">
        <w:rPr>
          <w:b/>
          <w:szCs w:val="22"/>
          <w:lang w:eastAsia="en-US"/>
        </w:rPr>
        <w:t>по</w:t>
      </w:r>
      <w:r w:rsidRPr="002A53EE">
        <w:rPr>
          <w:b/>
          <w:spacing w:val="1"/>
          <w:szCs w:val="22"/>
          <w:lang w:eastAsia="en-US"/>
        </w:rPr>
        <w:t xml:space="preserve"> </w:t>
      </w:r>
      <w:r w:rsidRPr="002A53EE">
        <w:rPr>
          <w:b/>
          <w:szCs w:val="22"/>
          <w:lang w:eastAsia="en-US"/>
        </w:rPr>
        <w:t>величине</w:t>
      </w:r>
      <w:r w:rsidRPr="002A53EE">
        <w:rPr>
          <w:b/>
          <w:spacing w:val="1"/>
          <w:szCs w:val="22"/>
          <w:lang w:eastAsia="en-US"/>
        </w:rPr>
        <w:t xml:space="preserve"> </w:t>
      </w:r>
      <w:r w:rsidRPr="002A53EE">
        <w:rPr>
          <w:b/>
          <w:szCs w:val="22"/>
          <w:lang w:eastAsia="en-US"/>
        </w:rPr>
        <w:t>необходимых</w:t>
      </w:r>
      <w:r w:rsidRPr="002A53EE">
        <w:rPr>
          <w:b/>
          <w:spacing w:val="1"/>
          <w:szCs w:val="22"/>
          <w:lang w:eastAsia="en-US"/>
        </w:rPr>
        <w:t xml:space="preserve"> </w:t>
      </w:r>
      <w:r w:rsidRPr="002A53EE">
        <w:rPr>
          <w:b/>
          <w:szCs w:val="22"/>
          <w:lang w:eastAsia="en-US"/>
        </w:rPr>
        <w:t>инвестиций</w:t>
      </w:r>
      <w:r w:rsidRPr="002A53EE">
        <w:rPr>
          <w:b/>
          <w:spacing w:val="1"/>
          <w:szCs w:val="22"/>
          <w:lang w:eastAsia="en-US"/>
        </w:rPr>
        <w:t xml:space="preserve"> </w:t>
      </w:r>
      <w:r w:rsidRPr="002A53EE">
        <w:rPr>
          <w:b/>
          <w:szCs w:val="22"/>
          <w:lang w:eastAsia="en-US"/>
        </w:rPr>
        <w:t>в</w:t>
      </w:r>
      <w:r w:rsidRPr="002A53EE">
        <w:rPr>
          <w:b/>
          <w:spacing w:val="1"/>
          <w:szCs w:val="22"/>
          <w:lang w:eastAsia="en-US"/>
        </w:rPr>
        <w:t xml:space="preserve"> </w:t>
      </w:r>
      <w:r w:rsidRPr="002A53EE">
        <w:rPr>
          <w:b/>
          <w:szCs w:val="22"/>
          <w:lang w:eastAsia="en-US"/>
        </w:rPr>
        <w:t>строительство,</w:t>
      </w:r>
      <w:r w:rsidRPr="002A53EE">
        <w:rPr>
          <w:b/>
          <w:spacing w:val="1"/>
          <w:szCs w:val="22"/>
          <w:lang w:eastAsia="en-US"/>
        </w:rPr>
        <w:t xml:space="preserve"> </w:t>
      </w:r>
      <w:r w:rsidRPr="002A53EE">
        <w:rPr>
          <w:b/>
          <w:szCs w:val="22"/>
          <w:lang w:eastAsia="en-US"/>
        </w:rPr>
        <w:t>реконструкцию, техническое перевооружение и (или) модернизацию источников тепловой</w:t>
      </w:r>
      <w:r w:rsidRPr="002A53EE">
        <w:rPr>
          <w:b/>
          <w:spacing w:val="-57"/>
          <w:szCs w:val="22"/>
          <w:lang w:eastAsia="en-US"/>
        </w:rPr>
        <w:t xml:space="preserve"> </w:t>
      </w:r>
      <w:r w:rsidRPr="002A53EE">
        <w:rPr>
          <w:b/>
          <w:szCs w:val="22"/>
          <w:lang w:eastAsia="en-US"/>
        </w:rPr>
        <w:t>энергии на каждом этапе</w:t>
      </w:r>
    </w:p>
    <w:p w:rsidR="002A53EE" w:rsidRPr="002A53EE" w:rsidRDefault="002A53EE" w:rsidP="002A53EE">
      <w:pPr>
        <w:widowControl w:val="0"/>
        <w:autoSpaceDE w:val="0"/>
        <w:autoSpaceDN w:val="0"/>
        <w:spacing w:before="118" w:line="276" w:lineRule="auto"/>
        <w:ind w:left="118" w:right="108" w:firstLine="566"/>
        <w:jc w:val="both"/>
        <w:rPr>
          <w:lang w:eastAsia="en-US"/>
        </w:rPr>
      </w:pPr>
      <w:r w:rsidRPr="002A53EE">
        <w:rPr>
          <w:lang w:eastAsia="en-US"/>
        </w:rPr>
        <w:t>Предложения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величине необходимых</w:t>
      </w:r>
      <w:r w:rsidRPr="002A53EE">
        <w:rPr>
          <w:spacing w:val="1"/>
          <w:lang w:eastAsia="en-US"/>
        </w:rPr>
        <w:t xml:space="preserve"> </w:t>
      </w:r>
      <w:r w:rsidRPr="002A53EE">
        <w:rPr>
          <w:lang w:eastAsia="en-US"/>
        </w:rPr>
        <w:t>инвестиций</w:t>
      </w:r>
      <w:r w:rsidRPr="002A53EE">
        <w:rPr>
          <w:spacing w:val="1"/>
          <w:lang w:eastAsia="en-US"/>
        </w:rPr>
        <w:t xml:space="preserve"> </w:t>
      </w:r>
      <w:r w:rsidRPr="002A53EE">
        <w:rPr>
          <w:lang w:eastAsia="en-US"/>
        </w:rPr>
        <w:t>в строительство, реконструкцию,</w:t>
      </w:r>
      <w:r w:rsidRPr="002A53EE">
        <w:rPr>
          <w:spacing w:val="1"/>
          <w:lang w:eastAsia="en-US"/>
        </w:rPr>
        <w:t xml:space="preserve"> </w:t>
      </w:r>
      <w:r w:rsidRPr="002A53EE">
        <w:rPr>
          <w:lang w:eastAsia="en-US"/>
        </w:rPr>
        <w:t>техническое перевооружение и (или) модернизацию источников тепловой энергии на каждом</w:t>
      </w:r>
      <w:r w:rsidRPr="002A53EE">
        <w:rPr>
          <w:spacing w:val="1"/>
          <w:lang w:eastAsia="en-US"/>
        </w:rPr>
        <w:t xml:space="preserve"> </w:t>
      </w:r>
      <w:r w:rsidRPr="002A53EE">
        <w:rPr>
          <w:lang w:eastAsia="en-US"/>
        </w:rPr>
        <w:t>этапе</w:t>
      </w:r>
      <w:r w:rsidRPr="002A53EE">
        <w:rPr>
          <w:spacing w:val="-2"/>
          <w:lang w:eastAsia="en-US"/>
        </w:rPr>
        <w:t xml:space="preserve"> </w:t>
      </w:r>
      <w:r w:rsidRPr="002A53EE">
        <w:rPr>
          <w:lang w:eastAsia="en-US"/>
        </w:rPr>
        <w:t>представлены в</w:t>
      </w:r>
      <w:r w:rsidRPr="002A53EE">
        <w:rPr>
          <w:spacing w:val="-1"/>
          <w:lang w:eastAsia="en-US"/>
        </w:rPr>
        <w:t xml:space="preserve"> </w:t>
      </w:r>
      <w:r w:rsidRPr="002A53EE">
        <w:rPr>
          <w:lang w:eastAsia="en-US"/>
        </w:rPr>
        <w:t>таблице</w:t>
      </w:r>
      <w:r w:rsidRPr="002A53EE">
        <w:rPr>
          <w:spacing w:val="-1"/>
          <w:lang w:eastAsia="en-US"/>
        </w:rPr>
        <w:t xml:space="preserve"> </w:t>
      </w:r>
      <w:r w:rsidRPr="002A53EE">
        <w:rPr>
          <w:lang w:eastAsia="en-US"/>
        </w:rPr>
        <w:t>9.1.</w:t>
      </w:r>
    </w:p>
    <w:p w:rsidR="002A53EE" w:rsidRPr="002A53EE" w:rsidRDefault="002A53EE" w:rsidP="002A53EE">
      <w:pPr>
        <w:widowControl w:val="0"/>
        <w:autoSpaceDE w:val="0"/>
        <w:autoSpaceDN w:val="0"/>
        <w:spacing w:before="123"/>
        <w:ind w:left="118" w:right="101" w:firstLine="340"/>
        <w:jc w:val="both"/>
        <w:outlineLvl w:val="0"/>
        <w:rPr>
          <w:b/>
          <w:bCs/>
          <w:lang w:eastAsia="en-US"/>
        </w:rPr>
      </w:pPr>
      <w:bookmarkStart w:id="61" w:name="_bookmark46"/>
      <w:bookmarkEnd w:id="61"/>
      <w:r w:rsidRPr="002A53EE">
        <w:rPr>
          <w:b/>
          <w:bCs/>
          <w:lang w:eastAsia="en-US"/>
        </w:rPr>
        <w:t>б) предложения</w:t>
      </w:r>
      <w:r w:rsidRPr="002A53EE">
        <w:rPr>
          <w:b/>
          <w:bCs/>
          <w:spacing w:val="1"/>
          <w:lang w:eastAsia="en-US"/>
        </w:rPr>
        <w:t xml:space="preserve"> </w:t>
      </w:r>
      <w:r w:rsidRPr="002A53EE">
        <w:rPr>
          <w:b/>
          <w:bCs/>
          <w:lang w:eastAsia="en-US"/>
        </w:rPr>
        <w:t>по</w:t>
      </w:r>
      <w:r w:rsidRPr="002A53EE">
        <w:rPr>
          <w:b/>
          <w:bCs/>
          <w:spacing w:val="1"/>
          <w:lang w:eastAsia="en-US"/>
        </w:rPr>
        <w:t xml:space="preserve"> </w:t>
      </w:r>
      <w:r w:rsidRPr="002A53EE">
        <w:rPr>
          <w:b/>
          <w:bCs/>
          <w:lang w:eastAsia="en-US"/>
        </w:rPr>
        <w:t>величине</w:t>
      </w:r>
      <w:r w:rsidRPr="002A53EE">
        <w:rPr>
          <w:b/>
          <w:bCs/>
          <w:spacing w:val="1"/>
          <w:lang w:eastAsia="en-US"/>
        </w:rPr>
        <w:t xml:space="preserve"> </w:t>
      </w:r>
      <w:r w:rsidRPr="002A53EE">
        <w:rPr>
          <w:b/>
          <w:bCs/>
          <w:lang w:eastAsia="en-US"/>
        </w:rPr>
        <w:t>необходимых</w:t>
      </w:r>
      <w:r w:rsidRPr="002A53EE">
        <w:rPr>
          <w:b/>
          <w:bCs/>
          <w:spacing w:val="1"/>
          <w:lang w:eastAsia="en-US"/>
        </w:rPr>
        <w:t xml:space="preserve"> </w:t>
      </w:r>
      <w:r w:rsidRPr="002A53EE">
        <w:rPr>
          <w:b/>
          <w:bCs/>
          <w:lang w:eastAsia="en-US"/>
        </w:rPr>
        <w:t>инвестиций</w:t>
      </w:r>
      <w:r w:rsidRPr="002A53EE">
        <w:rPr>
          <w:b/>
          <w:bCs/>
          <w:spacing w:val="1"/>
          <w:lang w:eastAsia="en-US"/>
        </w:rPr>
        <w:t xml:space="preserve"> </w:t>
      </w:r>
      <w:r w:rsidRPr="002A53EE">
        <w:rPr>
          <w:b/>
          <w:bCs/>
          <w:lang w:eastAsia="en-US"/>
        </w:rPr>
        <w:t>в</w:t>
      </w:r>
      <w:r w:rsidRPr="002A53EE">
        <w:rPr>
          <w:b/>
          <w:bCs/>
          <w:spacing w:val="1"/>
          <w:lang w:eastAsia="en-US"/>
        </w:rPr>
        <w:t xml:space="preserve"> </w:t>
      </w:r>
      <w:r w:rsidRPr="002A53EE">
        <w:rPr>
          <w:b/>
          <w:bCs/>
          <w:lang w:eastAsia="en-US"/>
        </w:rPr>
        <w:t>строительство,</w:t>
      </w:r>
      <w:r w:rsidRPr="002A53EE">
        <w:rPr>
          <w:b/>
          <w:bCs/>
          <w:spacing w:val="1"/>
          <w:lang w:eastAsia="en-US"/>
        </w:rPr>
        <w:t xml:space="preserve"> </w:t>
      </w:r>
      <w:r w:rsidRPr="002A53EE">
        <w:rPr>
          <w:b/>
          <w:bCs/>
          <w:lang w:eastAsia="en-US"/>
        </w:rPr>
        <w:t>реконструкцию,</w:t>
      </w:r>
      <w:r w:rsidRPr="002A53EE">
        <w:rPr>
          <w:b/>
          <w:bCs/>
          <w:spacing w:val="1"/>
          <w:lang w:eastAsia="en-US"/>
        </w:rPr>
        <w:t xml:space="preserve"> </w:t>
      </w:r>
      <w:r w:rsidRPr="002A53EE">
        <w:rPr>
          <w:b/>
          <w:bCs/>
          <w:lang w:eastAsia="en-US"/>
        </w:rPr>
        <w:t>техническое</w:t>
      </w:r>
      <w:r w:rsidRPr="002A53EE">
        <w:rPr>
          <w:b/>
          <w:bCs/>
          <w:spacing w:val="1"/>
          <w:lang w:eastAsia="en-US"/>
        </w:rPr>
        <w:t xml:space="preserve"> </w:t>
      </w:r>
      <w:r w:rsidRPr="002A53EE">
        <w:rPr>
          <w:b/>
          <w:bCs/>
          <w:lang w:eastAsia="en-US"/>
        </w:rPr>
        <w:t>перевооружение</w:t>
      </w:r>
      <w:r w:rsidRPr="002A53EE">
        <w:rPr>
          <w:b/>
          <w:bCs/>
          <w:spacing w:val="1"/>
          <w:lang w:eastAsia="en-US"/>
        </w:rPr>
        <w:t xml:space="preserve"> </w:t>
      </w:r>
      <w:r w:rsidRPr="002A53EE">
        <w:rPr>
          <w:b/>
          <w:bCs/>
          <w:lang w:eastAsia="en-US"/>
        </w:rPr>
        <w:t>и</w:t>
      </w:r>
      <w:r w:rsidRPr="002A53EE">
        <w:rPr>
          <w:b/>
          <w:bCs/>
          <w:spacing w:val="1"/>
          <w:lang w:eastAsia="en-US"/>
        </w:rPr>
        <w:t xml:space="preserve"> </w:t>
      </w:r>
      <w:r w:rsidRPr="002A53EE">
        <w:rPr>
          <w:b/>
          <w:bCs/>
          <w:lang w:eastAsia="en-US"/>
        </w:rPr>
        <w:t>(или)</w:t>
      </w:r>
      <w:r w:rsidRPr="002A53EE">
        <w:rPr>
          <w:b/>
          <w:bCs/>
          <w:spacing w:val="1"/>
          <w:lang w:eastAsia="en-US"/>
        </w:rPr>
        <w:t xml:space="preserve"> </w:t>
      </w:r>
      <w:r w:rsidRPr="002A53EE">
        <w:rPr>
          <w:b/>
          <w:bCs/>
          <w:lang w:eastAsia="en-US"/>
        </w:rPr>
        <w:t>модернизацию</w:t>
      </w:r>
      <w:r w:rsidRPr="002A53EE">
        <w:rPr>
          <w:b/>
          <w:bCs/>
          <w:spacing w:val="1"/>
          <w:lang w:eastAsia="en-US"/>
        </w:rPr>
        <w:t xml:space="preserve"> </w:t>
      </w:r>
      <w:r w:rsidRPr="002A53EE">
        <w:rPr>
          <w:b/>
          <w:bCs/>
          <w:lang w:eastAsia="en-US"/>
        </w:rPr>
        <w:t>тепловых</w:t>
      </w:r>
      <w:r w:rsidRPr="002A53EE">
        <w:rPr>
          <w:b/>
          <w:bCs/>
          <w:spacing w:val="1"/>
          <w:lang w:eastAsia="en-US"/>
        </w:rPr>
        <w:t xml:space="preserve"> </w:t>
      </w:r>
      <w:r w:rsidRPr="002A53EE">
        <w:rPr>
          <w:b/>
          <w:bCs/>
          <w:lang w:eastAsia="en-US"/>
        </w:rPr>
        <w:t>сетей,</w:t>
      </w:r>
      <w:r w:rsidRPr="002A53EE">
        <w:rPr>
          <w:b/>
          <w:bCs/>
          <w:spacing w:val="1"/>
          <w:lang w:eastAsia="en-US"/>
        </w:rPr>
        <w:t xml:space="preserve"> </w:t>
      </w:r>
      <w:r w:rsidRPr="002A53EE">
        <w:rPr>
          <w:b/>
          <w:bCs/>
          <w:lang w:eastAsia="en-US"/>
        </w:rPr>
        <w:t>насосных</w:t>
      </w:r>
      <w:r w:rsidRPr="002A53EE">
        <w:rPr>
          <w:b/>
          <w:bCs/>
          <w:spacing w:val="-1"/>
          <w:lang w:eastAsia="en-US"/>
        </w:rPr>
        <w:t xml:space="preserve"> </w:t>
      </w:r>
      <w:r w:rsidRPr="002A53EE">
        <w:rPr>
          <w:b/>
          <w:bCs/>
          <w:lang w:eastAsia="en-US"/>
        </w:rPr>
        <w:t>станций и тепловых</w:t>
      </w:r>
      <w:r w:rsidRPr="002A53EE">
        <w:rPr>
          <w:b/>
          <w:bCs/>
          <w:spacing w:val="-2"/>
          <w:lang w:eastAsia="en-US"/>
        </w:rPr>
        <w:t xml:space="preserve"> </w:t>
      </w:r>
      <w:r w:rsidRPr="002A53EE">
        <w:rPr>
          <w:b/>
          <w:bCs/>
          <w:lang w:eastAsia="en-US"/>
        </w:rPr>
        <w:t>пунктов на</w:t>
      </w:r>
      <w:r w:rsidRPr="002A53EE">
        <w:rPr>
          <w:b/>
          <w:bCs/>
          <w:spacing w:val="-3"/>
          <w:lang w:eastAsia="en-US"/>
        </w:rPr>
        <w:t xml:space="preserve"> </w:t>
      </w:r>
      <w:r w:rsidRPr="002A53EE">
        <w:rPr>
          <w:b/>
          <w:bCs/>
          <w:lang w:eastAsia="en-US"/>
        </w:rPr>
        <w:t>каждом этапе</w:t>
      </w:r>
    </w:p>
    <w:p w:rsidR="002A53EE" w:rsidRPr="002A53EE" w:rsidRDefault="002A53EE" w:rsidP="002A53EE">
      <w:pPr>
        <w:widowControl w:val="0"/>
        <w:autoSpaceDE w:val="0"/>
        <w:autoSpaceDN w:val="0"/>
        <w:spacing w:before="118" w:line="276" w:lineRule="auto"/>
        <w:ind w:left="118" w:right="104" w:firstLine="566"/>
        <w:jc w:val="both"/>
        <w:rPr>
          <w:lang w:eastAsia="en-US"/>
        </w:rPr>
      </w:pPr>
      <w:r w:rsidRPr="002A53EE">
        <w:rPr>
          <w:lang w:eastAsia="en-US"/>
        </w:rPr>
        <w:t>Предложения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величине</w:t>
      </w:r>
      <w:r w:rsidRPr="002A53EE">
        <w:rPr>
          <w:spacing w:val="1"/>
          <w:lang w:eastAsia="en-US"/>
        </w:rPr>
        <w:t xml:space="preserve"> </w:t>
      </w:r>
      <w:r w:rsidRPr="002A53EE">
        <w:rPr>
          <w:lang w:eastAsia="en-US"/>
        </w:rPr>
        <w:t>необходимых</w:t>
      </w:r>
      <w:r w:rsidRPr="002A53EE">
        <w:rPr>
          <w:spacing w:val="1"/>
          <w:lang w:eastAsia="en-US"/>
        </w:rPr>
        <w:t xml:space="preserve"> </w:t>
      </w:r>
      <w:r w:rsidRPr="002A53EE">
        <w:rPr>
          <w:lang w:eastAsia="en-US"/>
        </w:rPr>
        <w:t>инвестиций</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строительство,</w:t>
      </w:r>
      <w:r w:rsidRPr="002A53EE">
        <w:rPr>
          <w:spacing w:val="1"/>
          <w:lang w:eastAsia="en-US"/>
        </w:rPr>
        <w:t xml:space="preserve"> </w:t>
      </w:r>
      <w:r w:rsidRPr="002A53EE">
        <w:rPr>
          <w:lang w:eastAsia="en-US"/>
        </w:rPr>
        <w:t>реконструкцию,</w:t>
      </w:r>
      <w:r w:rsidRPr="002A53EE">
        <w:rPr>
          <w:spacing w:val="-57"/>
          <w:lang w:eastAsia="en-US"/>
        </w:rPr>
        <w:t xml:space="preserve"> </w:t>
      </w:r>
      <w:r w:rsidRPr="002A53EE">
        <w:rPr>
          <w:lang w:eastAsia="en-US"/>
        </w:rPr>
        <w:t>техническое</w:t>
      </w:r>
      <w:r w:rsidRPr="002A53EE">
        <w:rPr>
          <w:spacing w:val="1"/>
          <w:lang w:eastAsia="en-US"/>
        </w:rPr>
        <w:t xml:space="preserve"> </w:t>
      </w:r>
      <w:r w:rsidRPr="002A53EE">
        <w:rPr>
          <w:lang w:eastAsia="en-US"/>
        </w:rPr>
        <w:t>перевооружение</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(или)</w:t>
      </w:r>
      <w:r w:rsidRPr="002A53EE">
        <w:rPr>
          <w:spacing w:val="1"/>
          <w:lang w:eastAsia="en-US"/>
        </w:rPr>
        <w:t xml:space="preserve"> </w:t>
      </w:r>
      <w:r w:rsidRPr="002A53EE">
        <w:rPr>
          <w:lang w:eastAsia="en-US"/>
        </w:rPr>
        <w:t>модернизацию</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насосных</w:t>
      </w:r>
      <w:r w:rsidRPr="002A53EE">
        <w:rPr>
          <w:spacing w:val="1"/>
          <w:lang w:eastAsia="en-US"/>
        </w:rPr>
        <w:t xml:space="preserve"> </w:t>
      </w:r>
      <w:r w:rsidRPr="002A53EE">
        <w:rPr>
          <w:lang w:eastAsia="en-US"/>
        </w:rPr>
        <w:t>станций</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тепловых</w:t>
      </w:r>
      <w:r w:rsidRPr="002A53EE">
        <w:rPr>
          <w:spacing w:val="-2"/>
          <w:lang w:eastAsia="en-US"/>
        </w:rPr>
        <w:t xml:space="preserve"> </w:t>
      </w:r>
      <w:r w:rsidRPr="002A53EE">
        <w:rPr>
          <w:lang w:eastAsia="en-US"/>
        </w:rPr>
        <w:t>пунктов на</w:t>
      </w:r>
      <w:r w:rsidRPr="002A53EE">
        <w:rPr>
          <w:spacing w:val="-1"/>
          <w:lang w:eastAsia="en-US"/>
        </w:rPr>
        <w:t xml:space="preserve"> </w:t>
      </w:r>
      <w:r w:rsidRPr="002A53EE">
        <w:rPr>
          <w:lang w:eastAsia="en-US"/>
        </w:rPr>
        <w:t>каждом</w:t>
      </w:r>
      <w:r w:rsidRPr="002A53EE">
        <w:rPr>
          <w:spacing w:val="-1"/>
          <w:lang w:eastAsia="en-US"/>
        </w:rPr>
        <w:t xml:space="preserve"> </w:t>
      </w:r>
      <w:r w:rsidRPr="002A53EE">
        <w:rPr>
          <w:lang w:eastAsia="en-US"/>
        </w:rPr>
        <w:t>этапе</w:t>
      </w:r>
      <w:r w:rsidRPr="002A53EE">
        <w:rPr>
          <w:spacing w:val="-1"/>
          <w:lang w:eastAsia="en-US"/>
        </w:rPr>
        <w:t xml:space="preserve"> </w:t>
      </w:r>
      <w:r w:rsidRPr="002A53EE">
        <w:rPr>
          <w:lang w:eastAsia="en-US"/>
        </w:rPr>
        <w:t>представлены в</w:t>
      </w:r>
      <w:r w:rsidRPr="002A53EE">
        <w:rPr>
          <w:spacing w:val="-1"/>
          <w:lang w:eastAsia="en-US"/>
        </w:rPr>
        <w:t xml:space="preserve"> </w:t>
      </w:r>
      <w:r w:rsidRPr="002A53EE">
        <w:rPr>
          <w:lang w:eastAsia="en-US"/>
        </w:rPr>
        <w:t>таблице</w:t>
      </w:r>
      <w:r w:rsidRPr="002A53EE">
        <w:rPr>
          <w:spacing w:val="-1"/>
          <w:lang w:eastAsia="en-US"/>
        </w:rPr>
        <w:t xml:space="preserve"> </w:t>
      </w:r>
      <w:r w:rsidRPr="002A53EE">
        <w:rPr>
          <w:lang w:eastAsia="en-US"/>
        </w:rPr>
        <w:t>9.1.</w:t>
      </w:r>
    </w:p>
    <w:p w:rsidR="002A53EE" w:rsidRPr="002A53EE" w:rsidRDefault="002A53EE" w:rsidP="002A53EE">
      <w:pPr>
        <w:widowControl w:val="0"/>
        <w:autoSpaceDE w:val="0"/>
        <w:autoSpaceDN w:val="0"/>
        <w:spacing w:before="1" w:line="276" w:lineRule="auto"/>
        <w:ind w:left="558" w:right="89" w:firstLine="8264"/>
        <w:rPr>
          <w:lang w:eastAsia="en-US"/>
        </w:rPr>
      </w:pPr>
      <w:r w:rsidRPr="002A53EE">
        <w:rPr>
          <w:lang w:eastAsia="en-US"/>
        </w:rPr>
        <w:t>Таблица 9.1</w:t>
      </w:r>
      <w:r w:rsidRPr="002A53EE">
        <w:rPr>
          <w:spacing w:val="-57"/>
          <w:lang w:eastAsia="en-US"/>
        </w:rPr>
        <w:t xml:space="preserve"> </w:t>
      </w:r>
      <w:r w:rsidRPr="002A53EE">
        <w:rPr>
          <w:u w:val="single"/>
          <w:lang w:eastAsia="en-US"/>
        </w:rPr>
        <w:t>Предложения</w:t>
      </w:r>
      <w:r w:rsidRPr="002A53EE">
        <w:rPr>
          <w:spacing w:val="-3"/>
          <w:u w:val="single"/>
          <w:lang w:eastAsia="en-US"/>
        </w:rPr>
        <w:t xml:space="preserve"> </w:t>
      </w:r>
      <w:r w:rsidRPr="002A53EE">
        <w:rPr>
          <w:u w:val="single"/>
          <w:lang w:eastAsia="en-US"/>
        </w:rPr>
        <w:t>по</w:t>
      </w:r>
      <w:r w:rsidRPr="002A53EE">
        <w:rPr>
          <w:spacing w:val="-2"/>
          <w:u w:val="single"/>
          <w:lang w:eastAsia="en-US"/>
        </w:rPr>
        <w:t xml:space="preserve"> </w:t>
      </w:r>
      <w:r w:rsidRPr="002A53EE">
        <w:rPr>
          <w:u w:val="single"/>
          <w:lang w:eastAsia="en-US"/>
        </w:rPr>
        <w:t>величине</w:t>
      </w:r>
      <w:r w:rsidRPr="002A53EE">
        <w:rPr>
          <w:spacing w:val="-3"/>
          <w:u w:val="single"/>
          <w:lang w:eastAsia="en-US"/>
        </w:rPr>
        <w:t xml:space="preserve"> </w:t>
      </w:r>
      <w:r w:rsidRPr="002A53EE">
        <w:rPr>
          <w:u w:val="single"/>
          <w:lang w:eastAsia="en-US"/>
        </w:rPr>
        <w:t>необходимых</w:t>
      </w:r>
      <w:r w:rsidRPr="002A53EE">
        <w:rPr>
          <w:spacing w:val="-1"/>
          <w:u w:val="single"/>
          <w:lang w:eastAsia="en-US"/>
        </w:rPr>
        <w:t xml:space="preserve"> </w:t>
      </w:r>
      <w:r w:rsidRPr="002A53EE">
        <w:rPr>
          <w:u w:val="single"/>
          <w:lang w:eastAsia="en-US"/>
        </w:rPr>
        <w:t>инвестиций</w:t>
      </w:r>
      <w:r w:rsidRPr="002A53EE">
        <w:rPr>
          <w:spacing w:val="-2"/>
          <w:u w:val="single"/>
          <w:lang w:eastAsia="en-US"/>
        </w:rPr>
        <w:t xml:space="preserve"> </w:t>
      </w:r>
      <w:r w:rsidRPr="002A53EE">
        <w:rPr>
          <w:u w:val="single"/>
          <w:lang w:eastAsia="en-US"/>
        </w:rPr>
        <w:t>на</w:t>
      </w:r>
      <w:r w:rsidRPr="002A53EE">
        <w:rPr>
          <w:spacing w:val="-3"/>
          <w:u w:val="single"/>
          <w:lang w:eastAsia="en-US"/>
        </w:rPr>
        <w:t xml:space="preserve"> </w:t>
      </w:r>
      <w:r w:rsidRPr="002A53EE">
        <w:rPr>
          <w:u w:val="single"/>
          <w:lang w:eastAsia="en-US"/>
        </w:rPr>
        <w:t>строительство,</w:t>
      </w:r>
      <w:r w:rsidRPr="002A53EE">
        <w:rPr>
          <w:spacing w:val="-4"/>
          <w:u w:val="single"/>
          <w:lang w:eastAsia="en-US"/>
        </w:rPr>
        <w:t xml:space="preserve"> </w:t>
      </w:r>
      <w:r w:rsidRPr="002A53EE">
        <w:rPr>
          <w:u w:val="single"/>
          <w:lang w:eastAsia="en-US"/>
        </w:rPr>
        <w:t>реконструкцию,</w:t>
      </w:r>
    </w:p>
    <w:p w:rsidR="002A53EE" w:rsidRPr="002A53EE" w:rsidRDefault="002A53EE" w:rsidP="002A53EE">
      <w:pPr>
        <w:widowControl w:val="0"/>
        <w:autoSpaceDE w:val="0"/>
        <w:autoSpaceDN w:val="0"/>
        <w:spacing w:after="6" w:line="276" w:lineRule="auto"/>
        <w:ind w:left="4804" w:right="89" w:hanging="4588"/>
        <w:rPr>
          <w:lang w:eastAsia="en-US"/>
        </w:rPr>
      </w:pPr>
      <w:r w:rsidRPr="002A53EE">
        <w:rPr>
          <w:u w:val="single"/>
          <w:lang w:eastAsia="en-US"/>
        </w:rPr>
        <w:t>техническое</w:t>
      </w:r>
      <w:r w:rsidRPr="002A53EE">
        <w:rPr>
          <w:spacing w:val="-5"/>
          <w:u w:val="single"/>
          <w:lang w:eastAsia="en-US"/>
        </w:rPr>
        <w:t xml:space="preserve"> </w:t>
      </w:r>
      <w:r w:rsidRPr="002A53EE">
        <w:rPr>
          <w:u w:val="single"/>
          <w:lang w:eastAsia="en-US"/>
        </w:rPr>
        <w:t>перевооружение</w:t>
      </w:r>
      <w:r w:rsidRPr="002A53EE">
        <w:rPr>
          <w:spacing w:val="-5"/>
          <w:u w:val="single"/>
          <w:lang w:eastAsia="en-US"/>
        </w:rPr>
        <w:t xml:space="preserve"> </w:t>
      </w:r>
      <w:r w:rsidRPr="002A53EE">
        <w:rPr>
          <w:u w:val="single"/>
          <w:lang w:eastAsia="en-US"/>
        </w:rPr>
        <w:t>и</w:t>
      </w:r>
      <w:r w:rsidRPr="002A53EE">
        <w:rPr>
          <w:spacing w:val="-3"/>
          <w:u w:val="single"/>
          <w:lang w:eastAsia="en-US"/>
        </w:rPr>
        <w:t xml:space="preserve"> </w:t>
      </w:r>
      <w:r w:rsidRPr="002A53EE">
        <w:rPr>
          <w:u w:val="single"/>
          <w:lang w:eastAsia="en-US"/>
        </w:rPr>
        <w:t>(или)</w:t>
      </w:r>
      <w:r w:rsidRPr="002A53EE">
        <w:rPr>
          <w:spacing w:val="-4"/>
          <w:u w:val="single"/>
          <w:lang w:eastAsia="en-US"/>
        </w:rPr>
        <w:t xml:space="preserve"> </w:t>
      </w:r>
      <w:r w:rsidRPr="002A53EE">
        <w:rPr>
          <w:u w:val="single"/>
          <w:lang w:eastAsia="en-US"/>
        </w:rPr>
        <w:t>модернизацию</w:t>
      </w:r>
      <w:r w:rsidRPr="002A53EE">
        <w:rPr>
          <w:spacing w:val="-4"/>
          <w:u w:val="single"/>
          <w:lang w:eastAsia="en-US"/>
        </w:rPr>
        <w:t xml:space="preserve"> </w:t>
      </w:r>
      <w:r w:rsidRPr="002A53EE">
        <w:rPr>
          <w:u w:val="single"/>
          <w:lang w:eastAsia="en-US"/>
        </w:rPr>
        <w:t>источников</w:t>
      </w:r>
      <w:r w:rsidRPr="002A53EE">
        <w:rPr>
          <w:spacing w:val="-3"/>
          <w:u w:val="single"/>
          <w:lang w:eastAsia="en-US"/>
        </w:rPr>
        <w:t xml:space="preserve"> </w:t>
      </w:r>
      <w:r w:rsidRPr="002A53EE">
        <w:rPr>
          <w:u w:val="single"/>
          <w:lang w:eastAsia="en-US"/>
        </w:rPr>
        <w:t>тепловой</w:t>
      </w:r>
      <w:r w:rsidRPr="002A53EE">
        <w:rPr>
          <w:spacing w:val="-4"/>
          <w:u w:val="single"/>
          <w:lang w:eastAsia="en-US"/>
        </w:rPr>
        <w:t xml:space="preserve"> </w:t>
      </w:r>
      <w:r w:rsidRPr="002A53EE">
        <w:rPr>
          <w:u w:val="single"/>
          <w:lang w:eastAsia="en-US"/>
        </w:rPr>
        <w:t>энергии</w:t>
      </w:r>
      <w:r w:rsidRPr="002A53EE">
        <w:rPr>
          <w:spacing w:val="-5"/>
          <w:u w:val="single"/>
          <w:lang w:eastAsia="en-US"/>
        </w:rPr>
        <w:t xml:space="preserve"> </w:t>
      </w:r>
      <w:r w:rsidRPr="002A53EE">
        <w:rPr>
          <w:u w:val="single"/>
          <w:lang w:eastAsia="en-US"/>
        </w:rPr>
        <w:t>и</w:t>
      </w:r>
      <w:r w:rsidRPr="002A53EE">
        <w:rPr>
          <w:spacing w:val="-4"/>
          <w:u w:val="single"/>
          <w:lang w:eastAsia="en-US"/>
        </w:rPr>
        <w:t xml:space="preserve"> </w:t>
      </w:r>
      <w:r w:rsidRPr="002A53EE">
        <w:rPr>
          <w:u w:val="single"/>
          <w:lang w:eastAsia="en-US"/>
        </w:rPr>
        <w:t>тепловых</w:t>
      </w:r>
      <w:r w:rsidRPr="002A53EE">
        <w:rPr>
          <w:spacing w:val="-57"/>
          <w:lang w:eastAsia="en-US"/>
        </w:rPr>
        <w:t xml:space="preserve"> </w:t>
      </w:r>
      <w:r w:rsidRPr="002A53EE">
        <w:rPr>
          <w:u w:val="single"/>
          <w:lang w:eastAsia="en-US"/>
        </w:rPr>
        <w:t>сетей</w:t>
      </w:r>
    </w:p>
    <w:tbl>
      <w:tblPr>
        <w:tblStyle w:val="TableNormal"/>
        <w:tblW w:w="999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900"/>
        <w:gridCol w:w="709"/>
        <w:gridCol w:w="711"/>
        <w:gridCol w:w="567"/>
        <w:gridCol w:w="709"/>
        <w:gridCol w:w="710"/>
        <w:gridCol w:w="712"/>
        <w:gridCol w:w="710"/>
        <w:gridCol w:w="712"/>
        <w:gridCol w:w="710"/>
        <w:gridCol w:w="710"/>
        <w:gridCol w:w="710"/>
      </w:tblGrid>
      <w:tr w:rsidR="002A53EE" w:rsidRPr="002A53EE" w:rsidTr="00485166">
        <w:trPr>
          <w:trHeight w:val="460"/>
        </w:trPr>
        <w:tc>
          <w:tcPr>
            <w:tcW w:w="425" w:type="dxa"/>
            <w:vAlign w:val="center"/>
          </w:tcPr>
          <w:p w:rsidR="002A53EE" w:rsidRPr="002A53EE" w:rsidRDefault="002A53EE" w:rsidP="002A53EE">
            <w:pPr>
              <w:spacing w:line="230" w:lineRule="exact"/>
              <w:ind w:left="39" w:right="44" w:firstLine="18"/>
              <w:rPr>
                <w:b/>
                <w:sz w:val="20"/>
                <w:szCs w:val="22"/>
                <w:lang w:eastAsia="en-US"/>
              </w:rPr>
            </w:pPr>
            <w:r w:rsidRPr="002A53EE">
              <w:rPr>
                <w:b/>
                <w:sz w:val="20"/>
                <w:szCs w:val="22"/>
                <w:lang w:eastAsia="en-US"/>
              </w:rPr>
              <w:t>№</w:t>
            </w:r>
            <w:r w:rsidRPr="002A53EE">
              <w:rPr>
                <w:b/>
                <w:spacing w:val="-47"/>
                <w:sz w:val="20"/>
                <w:szCs w:val="22"/>
                <w:lang w:eastAsia="en-US"/>
              </w:rPr>
              <w:t xml:space="preserve"> </w:t>
            </w:r>
            <w:r w:rsidRPr="002A53EE">
              <w:rPr>
                <w:b/>
                <w:spacing w:val="-1"/>
                <w:sz w:val="20"/>
                <w:szCs w:val="22"/>
                <w:lang w:eastAsia="en-US"/>
              </w:rPr>
              <w:t>п/п</w:t>
            </w:r>
          </w:p>
        </w:tc>
        <w:tc>
          <w:tcPr>
            <w:tcW w:w="1900" w:type="dxa"/>
            <w:vAlign w:val="center"/>
          </w:tcPr>
          <w:p w:rsidR="002A53EE" w:rsidRPr="002A53EE" w:rsidRDefault="002A53EE" w:rsidP="002A53EE">
            <w:pPr>
              <w:ind w:left="39" w:right="44" w:firstLine="18"/>
              <w:jc w:val="center"/>
              <w:rPr>
                <w:b/>
                <w:sz w:val="20"/>
                <w:szCs w:val="22"/>
                <w:lang w:eastAsia="en-US"/>
              </w:rPr>
            </w:pPr>
            <w:r w:rsidRPr="002A53EE">
              <w:rPr>
                <w:b/>
                <w:sz w:val="20"/>
                <w:szCs w:val="22"/>
                <w:lang w:eastAsia="en-US"/>
              </w:rPr>
              <w:t>Наименование</w:t>
            </w:r>
            <w:r w:rsidRPr="002A53EE">
              <w:rPr>
                <w:b/>
                <w:spacing w:val="-8"/>
                <w:sz w:val="20"/>
                <w:szCs w:val="22"/>
                <w:lang w:eastAsia="en-US"/>
              </w:rPr>
              <w:t xml:space="preserve"> </w:t>
            </w:r>
            <w:r w:rsidRPr="002A53EE">
              <w:rPr>
                <w:b/>
                <w:sz w:val="20"/>
                <w:szCs w:val="22"/>
                <w:lang w:eastAsia="en-US"/>
              </w:rPr>
              <w:t>мероприятия</w:t>
            </w:r>
          </w:p>
        </w:tc>
        <w:tc>
          <w:tcPr>
            <w:tcW w:w="709" w:type="dxa"/>
            <w:vAlign w:val="center"/>
          </w:tcPr>
          <w:p w:rsidR="002A53EE" w:rsidRPr="002A53EE" w:rsidRDefault="002A53EE" w:rsidP="002A53EE">
            <w:pPr>
              <w:ind w:left="39" w:right="44" w:firstLine="18"/>
              <w:jc w:val="center"/>
              <w:rPr>
                <w:b/>
                <w:sz w:val="20"/>
                <w:szCs w:val="22"/>
                <w:lang w:eastAsia="en-US"/>
              </w:rPr>
            </w:pPr>
            <w:r w:rsidRPr="002A53EE">
              <w:rPr>
                <w:b/>
                <w:sz w:val="20"/>
                <w:szCs w:val="22"/>
                <w:lang w:eastAsia="en-US"/>
              </w:rPr>
              <w:t>2023</w:t>
            </w:r>
          </w:p>
        </w:tc>
        <w:tc>
          <w:tcPr>
            <w:tcW w:w="711" w:type="dxa"/>
            <w:vAlign w:val="center"/>
          </w:tcPr>
          <w:p w:rsidR="002A53EE" w:rsidRPr="002A53EE" w:rsidRDefault="002A53EE" w:rsidP="002A53EE">
            <w:pPr>
              <w:ind w:left="39" w:right="44" w:firstLine="18"/>
              <w:jc w:val="center"/>
              <w:rPr>
                <w:b/>
                <w:sz w:val="20"/>
                <w:szCs w:val="22"/>
                <w:lang w:eastAsia="en-US"/>
              </w:rPr>
            </w:pPr>
            <w:r w:rsidRPr="002A53EE">
              <w:rPr>
                <w:b/>
                <w:sz w:val="20"/>
                <w:szCs w:val="22"/>
                <w:lang w:eastAsia="en-US"/>
              </w:rPr>
              <w:t>2024</w:t>
            </w:r>
          </w:p>
        </w:tc>
        <w:tc>
          <w:tcPr>
            <w:tcW w:w="567" w:type="dxa"/>
            <w:vAlign w:val="center"/>
          </w:tcPr>
          <w:p w:rsidR="002A53EE" w:rsidRPr="002A53EE" w:rsidRDefault="002A53EE" w:rsidP="002A53EE">
            <w:pPr>
              <w:ind w:left="39" w:right="44" w:firstLine="18"/>
              <w:jc w:val="center"/>
              <w:rPr>
                <w:b/>
                <w:sz w:val="20"/>
                <w:szCs w:val="22"/>
                <w:lang w:eastAsia="en-US"/>
              </w:rPr>
            </w:pPr>
            <w:r w:rsidRPr="002A53EE">
              <w:rPr>
                <w:b/>
                <w:sz w:val="20"/>
                <w:szCs w:val="22"/>
                <w:lang w:eastAsia="en-US"/>
              </w:rPr>
              <w:t>2025</w:t>
            </w:r>
          </w:p>
        </w:tc>
        <w:tc>
          <w:tcPr>
            <w:tcW w:w="709" w:type="dxa"/>
            <w:vAlign w:val="center"/>
          </w:tcPr>
          <w:p w:rsidR="002A53EE" w:rsidRPr="002A53EE" w:rsidRDefault="002A53EE" w:rsidP="002A53EE">
            <w:pPr>
              <w:ind w:left="39" w:right="44" w:firstLine="18"/>
              <w:jc w:val="center"/>
              <w:rPr>
                <w:b/>
                <w:sz w:val="20"/>
                <w:szCs w:val="22"/>
                <w:lang w:eastAsia="en-US"/>
              </w:rPr>
            </w:pPr>
            <w:r w:rsidRPr="002A53EE">
              <w:rPr>
                <w:b/>
                <w:sz w:val="20"/>
                <w:szCs w:val="22"/>
                <w:lang w:eastAsia="en-US"/>
              </w:rPr>
              <w:t>2026</w:t>
            </w:r>
          </w:p>
        </w:tc>
        <w:tc>
          <w:tcPr>
            <w:tcW w:w="710" w:type="dxa"/>
            <w:vAlign w:val="center"/>
          </w:tcPr>
          <w:p w:rsidR="002A53EE" w:rsidRPr="002A53EE" w:rsidRDefault="002A53EE" w:rsidP="002A53EE">
            <w:pPr>
              <w:ind w:left="39" w:right="44" w:firstLine="18"/>
              <w:jc w:val="center"/>
              <w:rPr>
                <w:b/>
                <w:sz w:val="20"/>
                <w:szCs w:val="22"/>
                <w:lang w:eastAsia="en-US"/>
              </w:rPr>
            </w:pPr>
            <w:r w:rsidRPr="002A53EE">
              <w:rPr>
                <w:b/>
                <w:sz w:val="20"/>
                <w:szCs w:val="22"/>
                <w:lang w:eastAsia="en-US"/>
              </w:rPr>
              <w:t>2027</w:t>
            </w:r>
          </w:p>
        </w:tc>
        <w:tc>
          <w:tcPr>
            <w:tcW w:w="712" w:type="dxa"/>
            <w:vAlign w:val="center"/>
          </w:tcPr>
          <w:p w:rsidR="002A53EE" w:rsidRPr="002A53EE" w:rsidRDefault="002A53EE" w:rsidP="002A53EE">
            <w:pPr>
              <w:ind w:left="39" w:right="44" w:firstLine="18"/>
              <w:jc w:val="center"/>
              <w:rPr>
                <w:b/>
                <w:sz w:val="20"/>
                <w:szCs w:val="22"/>
                <w:lang w:eastAsia="en-US"/>
              </w:rPr>
            </w:pPr>
            <w:r w:rsidRPr="002A53EE">
              <w:rPr>
                <w:b/>
                <w:sz w:val="20"/>
                <w:szCs w:val="22"/>
                <w:lang w:eastAsia="en-US"/>
              </w:rPr>
              <w:t>2028</w:t>
            </w:r>
          </w:p>
        </w:tc>
        <w:tc>
          <w:tcPr>
            <w:tcW w:w="710" w:type="dxa"/>
            <w:vAlign w:val="center"/>
          </w:tcPr>
          <w:p w:rsidR="002A53EE" w:rsidRPr="002A53EE" w:rsidRDefault="002A53EE" w:rsidP="002A53EE">
            <w:pPr>
              <w:ind w:left="39" w:right="44" w:firstLine="18"/>
              <w:jc w:val="center"/>
              <w:rPr>
                <w:b/>
                <w:sz w:val="20"/>
                <w:szCs w:val="22"/>
                <w:lang w:eastAsia="en-US"/>
              </w:rPr>
            </w:pPr>
            <w:r w:rsidRPr="002A53EE">
              <w:rPr>
                <w:b/>
                <w:sz w:val="20"/>
                <w:szCs w:val="22"/>
                <w:lang w:eastAsia="en-US"/>
              </w:rPr>
              <w:t>2029</w:t>
            </w:r>
          </w:p>
        </w:tc>
        <w:tc>
          <w:tcPr>
            <w:tcW w:w="712" w:type="dxa"/>
            <w:vAlign w:val="center"/>
          </w:tcPr>
          <w:p w:rsidR="002A53EE" w:rsidRPr="002A53EE" w:rsidRDefault="002A53EE" w:rsidP="002A53EE">
            <w:pPr>
              <w:ind w:left="39" w:right="44" w:firstLine="18"/>
              <w:jc w:val="center"/>
              <w:rPr>
                <w:b/>
                <w:sz w:val="20"/>
                <w:szCs w:val="22"/>
                <w:lang w:eastAsia="en-US"/>
              </w:rPr>
            </w:pPr>
            <w:r w:rsidRPr="002A53EE">
              <w:rPr>
                <w:b/>
                <w:sz w:val="20"/>
                <w:szCs w:val="22"/>
                <w:lang w:eastAsia="en-US"/>
              </w:rPr>
              <w:t>2030</w:t>
            </w:r>
          </w:p>
        </w:tc>
        <w:tc>
          <w:tcPr>
            <w:tcW w:w="710" w:type="dxa"/>
            <w:vAlign w:val="center"/>
          </w:tcPr>
          <w:p w:rsidR="002A53EE" w:rsidRPr="002A53EE" w:rsidRDefault="002A53EE" w:rsidP="002A53EE">
            <w:pPr>
              <w:ind w:left="39" w:right="44" w:firstLine="18"/>
              <w:jc w:val="center"/>
              <w:rPr>
                <w:b/>
                <w:sz w:val="20"/>
                <w:szCs w:val="22"/>
                <w:lang w:eastAsia="en-US"/>
              </w:rPr>
            </w:pPr>
            <w:r w:rsidRPr="002A53EE">
              <w:rPr>
                <w:b/>
                <w:sz w:val="20"/>
                <w:szCs w:val="22"/>
                <w:lang w:eastAsia="en-US"/>
              </w:rPr>
              <w:t>2031</w:t>
            </w:r>
          </w:p>
        </w:tc>
        <w:tc>
          <w:tcPr>
            <w:tcW w:w="710" w:type="dxa"/>
            <w:vAlign w:val="center"/>
          </w:tcPr>
          <w:p w:rsidR="002A53EE" w:rsidRPr="002A53EE" w:rsidRDefault="002A53EE" w:rsidP="002A53EE">
            <w:pPr>
              <w:ind w:left="39" w:right="44" w:firstLine="18"/>
              <w:jc w:val="center"/>
              <w:rPr>
                <w:b/>
                <w:sz w:val="20"/>
                <w:szCs w:val="22"/>
                <w:lang w:eastAsia="en-US"/>
              </w:rPr>
            </w:pPr>
            <w:r w:rsidRPr="002A53EE">
              <w:rPr>
                <w:b/>
                <w:sz w:val="20"/>
                <w:szCs w:val="22"/>
                <w:lang w:eastAsia="en-US"/>
              </w:rPr>
              <w:t>2032</w:t>
            </w:r>
          </w:p>
        </w:tc>
        <w:tc>
          <w:tcPr>
            <w:tcW w:w="710" w:type="dxa"/>
            <w:vAlign w:val="center"/>
          </w:tcPr>
          <w:p w:rsidR="002A53EE" w:rsidRPr="002A53EE" w:rsidRDefault="002A53EE" w:rsidP="002A53EE">
            <w:pPr>
              <w:ind w:left="39" w:right="44" w:firstLine="18"/>
              <w:jc w:val="center"/>
              <w:rPr>
                <w:b/>
                <w:sz w:val="20"/>
                <w:szCs w:val="22"/>
                <w:lang w:eastAsia="en-US"/>
              </w:rPr>
            </w:pPr>
            <w:r w:rsidRPr="002A53EE">
              <w:rPr>
                <w:b/>
                <w:sz w:val="20"/>
                <w:szCs w:val="22"/>
                <w:lang w:eastAsia="en-US"/>
              </w:rPr>
              <w:t>2033</w:t>
            </w:r>
          </w:p>
        </w:tc>
      </w:tr>
      <w:tr w:rsidR="002A53EE" w:rsidRPr="002A53EE" w:rsidTr="00485166">
        <w:trPr>
          <w:trHeight w:val="230"/>
        </w:trPr>
        <w:tc>
          <w:tcPr>
            <w:tcW w:w="8575" w:type="dxa"/>
            <w:gridSpan w:val="11"/>
            <w:vAlign w:val="center"/>
          </w:tcPr>
          <w:p w:rsidR="002A53EE" w:rsidRPr="002A53EE" w:rsidRDefault="002A53EE" w:rsidP="002A53EE">
            <w:pPr>
              <w:ind w:left="39" w:right="44" w:firstLine="18"/>
              <w:jc w:val="center"/>
              <w:rPr>
                <w:sz w:val="20"/>
                <w:szCs w:val="22"/>
                <w:lang w:eastAsia="en-US"/>
              </w:rPr>
            </w:pPr>
            <w:r w:rsidRPr="002A53EE">
              <w:rPr>
                <w:sz w:val="20"/>
                <w:szCs w:val="22"/>
                <w:lang w:eastAsia="en-US"/>
              </w:rPr>
              <w:t>Группа</w:t>
            </w:r>
            <w:r w:rsidRPr="002A53EE">
              <w:rPr>
                <w:spacing w:val="-5"/>
                <w:sz w:val="20"/>
                <w:szCs w:val="22"/>
                <w:lang w:eastAsia="en-US"/>
              </w:rPr>
              <w:t xml:space="preserve"> </w:t>
            </w:r>
            <w:r w:rsidRPr="002A53EE">
              <w:rPr>
                <w:sz w:val="20"/>
                <w:szCs w:val="22"/>
                <w:lang w:eastAsia="en-US"/>
              </w:rPr>
              <w:t>1</w:t>
            </w:r>
            <w:r w:rsidRPr="002A53EE">
              <w:rPr>
                <w:spacing w:val="-1"/>
                <w:sz w:val="20"/>
                <w:szCs w:val="22"/>
                <w:lang w:eastAsia="en-US"/>
              </w:rPr>
              <w:t xml:space="preserve"> </w:t>
            </w:r>
            <w:r w:rsidRPr="002A53EE">
              <w:rPr>
                <w:sz w:val="20"/>
                <w:szCs w:val="22"/>
                <w:lang w:eastAsia="en-US"/>
              </w:rPr>
              <w:t>«Реконструкция</w:t>
            </w:r>
            <w:r w:rsidRPr="002A53EE">
              <w:rPr>
                <w:spacing w:val="-5"/>
                <w:sz w:val="20"/>
                <w:szCs w:val="22"/>
                <w:lang w:eastAsia="en-US"/>
              </w:rPr>
              <w:t xml:space="preserve"> </w:t>
            </w:r>
            <w:r w:rsidRPr="002A53EE">
              <w:rPr>
                <w:sz w:val="20"/>
                <w:szCs w:val="22"/>
                <w:lang w:eastAsia="en-US"/>
              </w:rPr>
              <w:t>источников</w:t>
            </w:r>
            <w:r w:rsidRPr="002A53EE">
              <w:rPr>
                <w:spacing w:val="-5"/>
                <w:sz w:val="20"/>
                <w:szCs w:val="22"/>
                <w:lang w:eastAsia="en-US"/>
              </w:rPr>
              <w:t xml:space="preserve"> </w:t>
            </w:r>
            <w:r w:rsidRPr="002A53EE">
              <w:rPr>
                <w:sz w:val="20"/>
                <w:szCs w:val="22"/>
                <w:lang w:eastAsia="en-US"/>
              </w:rPr>
              <w:t>теплоснабжения»</w:t>
            </w:r>
          </w:p>
        </w:tc>
        <w:tc>
          <w:tcPr>
            <w:tcW w:w="710" w:type="dxa"/>
            <w:vAlign w:val="center"/>
          </w:tcPr>
          <w:p w:rsidR="002A53EE" w:rsidRPr="002A53EE" w:rsidRDefault="002A53EE" w:rsidP="002A53EE">
            <w:pPr>
              <w:ind w:left="39" w:right="44" w:firstLine="18"/>
              <w:jc w:val="center"/>
              <w:rPr>
                <w:sz w:val="20"/>
                <w:szCs w:val="22"/>
                <w:lang w:eastAsia="en-US"/>
              </w:rPr>
            </w:pPr>
          </w:p>
        </w:tc>
        <w:tc>
          <w:tcPr>
            <w:tcW w:w="710" w:type="dxa"/>
            <w:vAlign w:val="center"/>
          </w:tcPr>
          <w:p w:rsidR="002A53EE" w:rsidRPr="002A53EE" w:rsidRDefault="002A53EE" w:rsidP="002A53EE">
            <w:pPr>
              <w:ind w:left="39" w:right="44" w:firstLine="18"/>
              <w:jc w:val="center"/>
              <w:rPr>
                <w:sz w:val="20"/>
                <w:szCs w:val="22"/>
                <w:lang w:eastAsia="en-US"/>
              </w:rPr>
            </w:pPr>
          </w:p>
        </w:tc>
      </w:tr>
      <w:tr w:rsidR="002A53EE" w:rsidRPr="002A53EE" w:rsidTr="00485166">
        <w:trPr>
          <w:trHeight w:val="460"/>
        </w:trPr>
        <w:tc>
          <w:tcPr>
            <w:tcW w:w="425" w:type="dxa"/>
            <w:vAlign w:val="center"/>
          </w:tcPr>
          <w:p w:rsidR="002A53EE" w:rsidRPr="002A53EE" w:rsidRDefault="002A53EE" w:rsidP="002A53EE">
            <w:pPr>
              <w:ind w:left="39" w:right="44" w:firstLine="18"/>
              <w:rPr>
                <w:sz w:val="20"/>
                <w:szCs w:val="22"/>
                <w:lang w:eastAsia="en-US"/>
              </w:rPr>
            </w:pPr>
            <w:r w:rsidRPr="002A53EE">
              <w:rPr>
                <w:sz w:val="20"/>
                <w:szCs w:val="22"/>
                <w:lang w:eastAsia="en-US"/>
              </w:rPr>
              <w:t>001</w:t>
            </w:r>
          </w:p>
        </w:tc>
        <w:tc>
          <w:tcPr>
            <w:tcW w:w="1900" w:type="dxa"/>
            <w:vAlign w:val="center"/>
          </w:tcPr>
          <w:p w:rsidR="002A53EE" w:rsidRPr="002A53EE" w:rsidRDefault="002A53EE" w:rsidP="002A53EE">
            <w:pPr>
              <w:spacing w:line="223" w:lineRule="exact"/>
              <w:ind w:left="39" w:right="44" w:firstLine="18"/>
              <w:jc w:val="center"/>
              <w:rPr>
                <w:sz w:val="20"/>
                <w:szCs w:val="22"/>
                <w:lang w:eastAsia="en-US"/>
              </w:rPr>
            </w:pPr>
            <w:r w:rsidRPr="002A53EE">
              <w:rPr>
                <w:sz w:val="20"/>
                <w:szCs w:val="22"/>
                <w:lang w:eastAsia="en-US"/>
              </w:rPr>
              <w:t>Мероприятия</w:t>
            </w:r>
            <w:r w:rsidRPr="002A53EE">
              <w:rPr>
                <w:spacing w:val="-5"/>
                <w:sz w:val="20"/>
                <w:szCs w:val="22"/>
                <w:lang w:eastAsia="en-US"/>
              </w:rPr>
              <w:t xml:space="preserve"> </w:t>
            </w:r>
            <w:r w:rsidRPr="002A53EE">
              <w:rPr>
                <w:sz w:val="20"/>
                <w:szCs w:val="22"/>
                <w:lang w:eastAsia="en-US"/>
              </w:rPr>
              <w:t>не</w:t>
            </w:r>
          </w:p>
          <w:p w:rsidR="002A53EE" w:rsidRPr="002A53EE" w:rsidRDefault="002A53EE" w:rsidP="002A53EE">
            <w:pPr>
              <w:spacing w:line="217" w:lineRule="exact"/>
              <w:ind w:left="39" w:right="44" w:firstLine="18"/>
              <w:jc w:val="center"/>
              <w:rPr>
                <w:sz w:val="20"/>
                <w:szCs w:val="22"/>
                <w:lang w:eastAsia="en-US"/>
              </w:rPr>
            </w:pPr>
            <w:r w:rsidRPr="002A53EE">
              <w:rPr>
                <w:sz w:val="20"/>
                <w:szCs w:val="22"/>
                <w:lang w:eastAsia="en-US"/>
              </w:rPr>
              <w:t>предусматриваются</w:t>
            </w:r>
          </w:p>
        </w:tc>
        <w:tc>
          <w:tcPr>
            <w:tcW w:w="709"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711"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567"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709"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710"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712"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710"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712" w:type="dxa"/>
            <w:vAlign w:val="center"/>
          </w:tcPr>
          <w:p w:rsidR="002A53EE" w:rsidRPr="002A53EE" w:rsidRDefault="002A53EE" w:rsidP="002A53EE">
            <w:pPr>
              <w:ind w:left="39" w:right="44" w:firstLine="18"/>
              <w:jc w:val="center"/>
              <w:rPr>
                <w:sz w:val="20"/>
                <w:szCs w:val="22"/>
                <w:lang w:eastAsia="en-US"/>
              </w:rPr>
            </w:pPr>
            <w:r w:rsidRPr="002A53EE">
              <w:rPr>
                <w:sz w:val="20"/>
                <w:szCs w:val="22"/>
                <w:lang w:eastAsia="en-US"/>
              </w:rPr>
              <w:t>0</w:t>
            </w:r>
          </w:p>
        </w:tc>
        <w:tc>
          <w:tcPr>
            <w:tcW w:w="710" w:type="dxa"/>
            <w:vAlign w:val="center"/>
          </w:tcPr>
          <w:p w:rsidR="002A53EE" w:rsidRPr="002A53EE" w:rsidRDefault="002A53EE" w:rsidP="002A53EE">
            <w:pPr>
              <w:ind w:left="39" w:right="44" w:firstLine="18"/>
              <w:jc w:val="center"/>
              <w:rPr>
                <w:sz w:val="20"/>
                <w:szCs w:val="22"/>
                <w:lang w:eastAsia="en-US"/>
              </w:rPr>
            </w:pPr>
            <w:r w:rsidRPr="002A53EE">
              <w:rPr>
                <w:sz w:val="20"/>
                <w:szCs w:val="22"/>
                <w:lang w:eastAsia="en-US"/>
              </w:rPr>
              <w:t>0</w:t>
            </w:r>
          </w:p>
        </w:tc>
        <w:tc>
          <w:tcPr>
            <w:tcW w:w="710" w:type="dxa"/>
            <w:vAlign w:val="center"/>
          </w:tcPr>
          <w:p w:rsidR="002A53EE" w:rsidRPr="002A53EE" w:rsidRDefault="002A53EE" w:rsidP="002A53EE">
            <w:pPr>
              <w:ind w:left="39" w:right="44" w:firstLine="18"/>
              <w:jc w:val="center"/>
              <w:rPr>
                <w:sz w:val="20"/>
                <w:szCs w:val="22"/>
                <w:lang w:eastAsia="en-US"/>
              </w:rPr>
            </w:pPr>
            <w:r w:rsidRPr="002A53EE">
              <w:rPr>
                <w:sz w:val="20"/>
                <w:szCs w:val="22"/>
                <w:lang w:eastAsia="en-US"/>
              </w:rPr>
              <w:t>0</w:t>
            </w:r>
          </w:p>
        </w:tc>
        <w:tc>
          <w:tcPr>
            <w:tcW w:w="710" w:type="dxa"/>
            <w:vAlign w:val="center"/>
          </w:tcPr>
          <w:p w:rsidR="002A53EE" w:rsidRPr="002A53EE" w:rsidRDefault="002A53EE" w:rsidP="002A53EE">
            <w:pPr>
              <w:ind w:left="39" w:right="44" w:firstLine="18"/>
              <w:jc w:val="center"/>
              <w:rPr>
                <w:sz w:val="20"/>
                <w:szCs w:val="22"/>
                <w:lang w:eastAsia="en-US"/>
              </w:rPr>
            </w:pPr>
            <w:r w:rsidRPr="002A53EE">
              <w:rPr>
                <w:sz w:val="20"/>
                <w:szCs w:val="22"/>
                <w:lang w:eastAsia="en-US"/>
              </w:rPr>
              <w:t>0</w:t>
            </w:r>
          </w:p>
        </w:tc>
      </w:tr>
      <w:tr w:rsidR="002A53EE" w:rsidRPr="002A53EE" w:rsidTr="00485166">
        <w:trPr>
          <w:trHeight w:val="230"/>
        </w:trPr>
        <w:tc>
          <w:tcPr>
            <w:tcW w:w="8575" w:type="dxa"/>
            <w:gridSpan w:val="11"/>
            <w:vAlign w:val="center"/>
          </w:tcPr>
          <w:p w:rsidR="002A53EE" w:rsidRPr="002A53EE" w:rsidRDefault="002A53EE" w:rsidP="002A53EE">
            <w:pPr>
              <w:ind w:left="39" w:right="44" w:firstLine="18"/>
              <w:jc w:val="center"/>
              <w:rPr>
                <w:sz w:val="20"/>
                <w:szCs w:val="22"/>
                <w:lang w:val="ru-RU" w:eastAsia="en-US"/>
              </w:rPr>
            </w:pPr>
            <w:r w:rsidRPr="002A53EE">
              <w:rPr>
                <w:sz w:val="20"/>
                <w:szCs w:val="22"/>
                <w:lang w:val="ru-RU" w:eastAsia="en-US"/>
              </w:rPr>
              <w:t>Группа</w:t>
            </w:r>
            <w:r w:rsidRPr="002A53EE">
              <w:rPr>
                <w:spacing w:val="-3"/>
                <w:sz w:val="20"/>
                <w:szCs w:val="22"/>
                <w:lang w:val="ru-RU" w:eastAsia="en-US"/>
              </w:rPr>
              <w:t xml:space="preserve"> </w:t>
            </w:r>
            <w:r w:rsidRPr="002A53EE">
              <w:rPr>
                <w:sz w:val="20"/>
                <w:szCs w:val="22"/>
                <w:lang w:val="ru-RU" w:eastAsia="en-US"/>
              </w:rPr>
              <w:t>2 «Тепловые</w:t>
            </w:r>
            <w:r w:rsidRPr="002A53EE">
              <w:rPr>
                <w:spacing w:val="-2"/>
                <w:sz w:val="20"/>
                <w:szCs w:val="22"/>
                <w:lang w:val="ru-RU" w:eastAsia="en-US"/>
              </w:rPr>
              <w:t xml:space="preserve"> </w:t>
            </w:r>
            <w:r w:rsidRPr="002A53EE">
              <w:rPr>
                <w:sz w:val="20"/>
                <w:szCs w:val="22"/>
                <w:lang w:val="ru-RU" w:eastAsia="en-US"/>
              </w:rPr>
              <w:t>сети</w:t>
            </w:r>
            <w:r w:rsidRPr="002A53EE">
              <w:rPr>
                <w:spacing w:val="-4"/>
                <w:sz w:val="20"/>
                <w:szCs w:val="22"/>
                <w:lang w:val="ru-RU" w:eastAsia="en-US"/>
              </w:rPr>
              <w:t xml:space="preserve"> </w:t>
            </w:r>
            <w:r w:rsidRPr="002A53EE">
              <w:rPr>
                <w:sz w:val="20"/>
                <w:szCs w:val="22"/>
                <w:lang w:val="ru-RU" w:eastAsia="en-US"/>
              </w:rPr>
              <w:t>и</w:t>
            </w:r>
            <w:r w:rsidRPr="002A53EE">
              <w:rPr>
                <w:spacing w:val="-1"/>
                <w:sz w:val="20"/>
                <w:szCs w:val="22"/>
                <w:lang w:val="ru-RU" w:eastAsia="en-US"/>
              </w:rPr>
              <w:t xml:space="preserve"> </w:t>
            </w:r>
            <w:r w:rsidRPr="002A53EE">
              <w:rPr>
                <w:sz w:val="20"/>
                <w:szCs w:val="22"/>
                <w:lang w:val="ru-RU" w:eastAsia="en-US"/>
              </w:rPr>
              <w:t>сооружения</w:t>
            </w:r>
            <w:r w:rsidRPr="002A53EE">
              <w:rPr>
                <w:spacing w:val="-4"/>
                <w:sz w:val="20"/>
                <w:szCs w:val="22"/>
                <w:lang w:val="ru-RU" w:eastAsia="en-US"/>
              </w:rPr>
              <w:t xml:space="preserve"> </w:t>
            </w:r>
            <w:r w:rsidRPr="002A53EE">
              <w:rPr>
                <w:sz w:val="20"/>
                <w:szCs w:val="22"/>
                <w:lang w:val="ru-RU" w:eastAsia="en-US"/>
              </w:rPr>
              <w:t>на</w:t>
            </w:r>
            <w:r w:rsidRPr="002A53EE">
              <w:rPr>
                <w:spacing w:val="1"/>
                <w:sz w:val="20"/>
                <w:szCs w:val="22"/>
                <w:lang w:val="ru-RU" w:eastAsia="en-US"/>
              </w:rPr>
              <w:t xml:space="preserve"> </w:t>
            </w:r>
            <w:r w:rsidRPr="002A53EE">
              <w:rPr>
                <w:sz w:val="20"/>
                <w:szCs w:val="22"/>
                <w:lang w:val="ru-RU" w:eastAsia="en-US"/>
              </w:rPr>
              <w:t>них»</w:t>
            </w:r>
          </w:p>
        </w:tc>
        <w:tc>
          <w:tcPr>
            <w:tcW w:w="710" w:type="dxa"/>
            <w:vAlign w:val="center"/>
          </w:tcPr>
          <w:p w:rsidR="002A53EE" w:rsidRPr="002A53EE" w:rsidRDefault="002A53EE" w:rsidP="002A53EE">
            <w:pPr>
              <w:ind w:left="39" w:right="44" w:firstLine="18"/>
              <w:jc w:val="center"/>
              <w:rPr>
                <w:sz w:val="20"/>
                <w:szCs w:val="22"/>
                <w:lang w:val="ru-RU" w:eastAsia="en-US"/>
              </w:rPr>
            </w:pPr>
          </w:p>
        </w:tc>
        <w:tc>
          <w:tcPr>
            <w:tcW w:w="710" w:type="dxa"/>
            <w:vAlign w:val="center"/>
          </w:tcPr>
          <w:p w:rsidR="002A53EE" w:rsidRPr="002A53EE" w:rsidRDefault="002A53EE" w:rsidP="002A53EE">
            <w:pPr>
              <w:ind w:left="39" w:right="44" w:firstLine="18"/>
              <w:jc w:val="center"/>
              <w:rPr>
                <w:sz w:val="20"/>
                <w:szCs w:val="22"/>
                <w:lang w:val="ru-RU" w:eastAsia="en-US"/>
              </w:rPr>
            </w:pPr>
          </w:p>
        </w:tc>
      </w:tr>
      <w:tr w:rsidR="002A53EE" w:rsidRPr="002A53EE" w:rsidTr="00485166">
        <w:trPr>
          <w:trHeight w:val="457"/>
        </w:trPr>
        <w:tc>
          <w:tcPr>
            <w:tcW w:w="425" w:type="dxa"/>
            <w:vAlign w:val="center"/>
          </w:tcPr>
          <w:p w:rsidR="002A53EE" w:rsidRPr="002A53EE" w:rsidRDefault="002A53EE" w:rsidP="002A53EE">
            <w:pPr>
              <w:ind w:left="39" w:right="44" w:firstLine="18"/>
              <w:rPr>
                <w:sz w:val="20"/>
                <w:szCs w:val="22"/>
                <w:lang w:eastAsia="en-US"/>
              </w:rPr>
            </w:pPr>
            <w:r w:rsidRPr="002A53EE">
              <w:rPr>
                <w:sz w:val="20"/>
                <w:szCs w:val="22"/>
                <w:lang w:eastAsia="en-US"/>
              </w:rPr>
              <w:t>001</w:t>
            </w:r>
          </w:p>
        </w:tc>
        <w:tc>
          <w:tcPr>
            <w:tcW w:w="1900" w:type="dxa"/>
            <w:vAlign w:val="center"/>
          </w:tcPr>
          <w:p w:rsidR="002A53EE" w:rsidRPr="002A53EE" w:rsidRDefault="002A53EE" w:rsidP="002A53EE">
            <w:pPr>
              <w:spacing w:line="223" w:lineRule="exact"/>
              <w:ind w:left="39" w:right="44" w:firstLine="18"/>
              <w:jc w:val="center"/>
              <w:rPr>
                <w:sz w:val="20"/>
                <w:szCs w:val="22"/>
                <w:lang w:eastAsia="en-US"/>
              </w:rPr>
            </w:pPr>
            <w:r w:rsidRPr="002A53EE">
              <w:rPr>
                <w:sz w:val="20"/>
                <w:szCs w:val="22"/>
                <w:lang w:eastAsia="en-US"/>
              </w:rPr>
              <w:t>Строительство</w:t>
            </w:r>
            <w:r w:rsidRPr="002A53EE">
              <w:rPr>
                <w:spacing w:val="-4"/>
                <w:sz w:val="20"/>
                <w:szCs w:val="22"/>
                <w:lang w:eastAsia="en-US"/>
              </w:rPr>
              <w:t xml:space="preserve"> </w:t>
            </w:r>
            <w:r w:rsidRPr="002A53EE">
              <w:rPr>
                <w:sz w:val="20"/>
                <w:szCs w:val="22"/>
                <w:lang w:eastAsia="en-US"/>
              </w:rPr>
              <w:t>участков</w:t>
            </w:r>
          </w:p>
          <w:p w:rsidR="002A53EE" w:rsidRPr="002A53EE" w:rsidRDefault="002A53EE" w:rsidP="002A53EE">
            <w:pPr>
              <w:spacing w:line="215" w:lineRule="exact"/>
              <w:ind w:left="39" w:right="44" w:firstLine="18"/>
              <w:jc w:val="center"/>
              <w:rPr>
                <w:sz w:val="20"/>
                <w:szCs w:val="22"/>
                <w:lang w:eastAsia="en-US"/>
              </w:rPr>
            </w:pPr>
            <w:r w:rsidRPr="002A53EE">
              <w:rPr>
                <w:sz w:val="20"/>
                <w:szCs w:val="22"/>
                <w:lang w:eastAsia="en-US"/>
              </w:rPr>
              <w:t>тепловых</w:t>
            </w:r>
            <w:r w:rsidRPr="002A53EE">
              <w:rPr>
                <w:spacing w:val="-4"/>
                <w:sz w:val="20"/>
                <w:szCs w:val="22"/>
                <w:lang w:eastAsia="en-US"/>
              </w:rPr>
              <w:t xml:space="preserve"> </w:t>
            </w:r>
            <w:r w:rsidRPr="002A53EE">
              <w:rPr>
                <w:sz w:val="20"/>
                <w:szCs w:val="22"/>
                <w:lang w:eastAsia="en-US"/>
              </w:rPr>
              <w:t>сетей</w:t>
            </w:r>
          </w:p>
        </w:tc>
        <w:tc>
          <w:tcPr>
            <w:tcW w:w="709"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711"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567"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709"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710" w:type="dxa"/>
            <w:vAlign w:val="center"/>
          </w:tcPr>
          <w:p w:rsidR="002A53EE" w:rsidRPr="002A53EE" w:rsidRDefault="002A53EE" w:rsidP="002A53EE">
            <w:pPr>
              <w:ind w:left="39" w:right="44" w:firstLine="18"/>
              <w:jc w:val="center"/>
              <w:rPr>
                <w:sz w:val="20"/>
                <w:szCs w:val="22"/>
                <w:lang w:eastAsia="en-US"/>
              </w:rPr>
            </w:pPr>
            <w:r w:rsidRPr="002A53EE">
              <w:rPr>
                <w:sz w:val="20"/>
                <w:szCs w:val="22"/>
                <w:lang w:eastAsia="en-US"/>
              </w:rPr>
              <w:t>383</w:t>
            </w:r>
          </w:p>
        </w:tc>
        <w:tc>
          <w:tcPr>
            <w:tcW w:w="712"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710"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712" w:type="dxa"/>
            <w:vAlign w:val="center"/>
          </w:tcPr>
          <w:p w:rsidR="002A53EE" w:rsidRPr="002A53EE" w:rsidRDefault="002A53EE" w:rsidP="002A53EE">
            <w:pPr>
              <w:ind w:left="39" w:right="44" w:firstLine="18"/>
              <w:jc w:val="center"/>
              <w:rPr>
                <w:sz w:val="20"/>
                <w:szCs w:val="22"/>
                <w:lang w:eastAsia="en-US"/>
              </w:rPr>
            </w:pPr>
            <w:r w:rsidRPr="002A53EE">
              <w:rPr>
                <w:sz w:val="20"/>
                <w:szCs w:val="22"/>
                <w:lang w:eastAsia="en-US"/>
              </w:rPr>
              <w:t>442</w:t>
            </w:r>
          </w:p>
        </w:tc>
        <w:tc>
          <w:tcPr>
            <w:tcW w:w="710"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710" w:type="dxa"/>
            <w:vAlign w:val="center"/>
          </w:tcPr>
          <w:p w:rsidR="002A53EE" w:rsidRPr="002A53EE" w:rsidRDefault="002A53EE" w:rsidP="002A53EE">
            <w:pPr>
              <w:ind w:left="39" w:right="44" w:firstLine="18"/>
              <w:jc w:val="center"/>
              <w:rPr>
                <w:w w:val="99"/>
                <w:sz w:val="20"/>
                <w:szCs w:val="22"/>
                <w:lang w:eastAsia="en-US"/>
              </w:rPr>
            </w:pPr>
          </w:p>
        </w:tc>
        <w:tc>
          <w:tcPr>
            <w:tcW w:w="710" w:type="dxa"/>
            <w:vAlign w:val="center"/>
          </w:tcPr>
          <w:p w:rsidR="002A53EE" w:rsidRPr="002A53EE" w:rsidRDefault="002A53EE" w:rsidP="002A53EE">
            <w:pPr>
              <w:ind w:left="39" w:right="44" w:firstLine="18"/>
              <w:jc w:val="center"/>
              <w:rPr>
                <w:w w:val="99"/>
                <w:sz w:val="20"/>
                <w:szCs w:val="22"/>
                <w:lang w:eastAsia="en-US"/>
              </w:rPr>
            </w:pPr>
          </w:p>
        </w:tc>
      </w:tr>
      <w:tr w:rsidR="002A53EE" w:rsidRPr="002A53EE" w:rsidTr="00485166">
        <w:trPr>
          <w:trHeight w:val="460"/>
        </w:trPr>
        <w:tc>
          <w:tcPr>
            <w:tcW w:w="425" w:type="dxa"/>
            <w:vAlign w:val="center"/>
          </w:tcPr>
          <w:p w:rsidR="002A53EE" w:rsidRPr="002A53EE" w:rsidRDefault="002A53EE" w:rsidP="002A53EE">
            <w:pPr>
              <w:ind w:left="39" w:right="44" w:firstLine="18"/>
              <w:rPr>
                <w:sz w:val="20"/>
                <w:szCs w:val="22"/>
                <w:lang w:eastAsia="en-US"/>
              </w:rPr>
            </w:pPr>
            <w:r w:rsidRPr="002A53EE">
              <w:rPr>
                <w:sz w:val="20"/>
                <w:szCs w:val="22"/>
                <w:lang w:eastAsia="en-US"/>
              </w:rPr>
              <w:t>002</w:t>
            </w:r>
          </w:p>
        </w:tc>
        <w:tc>
          <w:tcPr>
            <w:tcW w:w="1900" w:type="dxa"/>
            <w:vAlign w:val="center"/>
          </w:tcPr>
          <w:p w:rsidR="002A53EE" w:rsidRPr="002A53EE" w:rsidRDefault="002A53EE" w:rsidP="002A53EE">
            <w:pPr>
              <w:spacing w:line="228" w:lineRule="exact"/>
              <w:ind w:left="39" w:right="44" w:firstLine="18"/>
              <w:jc w:val="center"/>
              <w:rPr>
                <w:sz w:val="20"/>
                <w:szCs w:val="22"/>
                <w:lang w:eastAsia="en-US"/>
              </w:rPr>
            </w:pPr>
            <w:r w:rsidRPr="002A53EE">
              <w:rPr>
                <w:sz w:val="20"/>
                <w:szCs w:val="22"/>
                <w:lang w:eastAsia="en-US"/>
              </w:rPr>
              <w:t>Реконструкция трубопроводов</w:t>
            </w:r>
            <w:r w:rsidRPr="002A53EE">
              <w:rPr>
                <w:spacing w:val="-48"/>
                <w:sz w:val="20"/>
                <w:szCs w:val="22"/>
                <w:lang w:eastAsia="en-US"/>
              </w:rPr>
              <w:t xml:space="preserve"> </w:t>
            </w:r>
            <w:r w:rsidRPr="002A53EE">
              <w:rPr>
                <w:sz w:val="20"/>
                <w:szCs w:val="22"/>
                <w:lang w:eastAsia="en-US"/>
              </w:rPr>
              <w:t>систем ГВС</w:t>
            </w:r>
          </w:p>
        </w:tc>
        <w:tc>
          <w:tcPr>
            <w:tcW w:w="709"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711" w:type="dxa"/>
            <w:vAlign w:val="center"/>
          </w:tcPr>
          <w:p w:rsidR="002A53EE" w:rsidRPr="002A53EE" w:rsidRDefault="002A53EE" w:rsidP="002A53EE">
            <w:pPr>
              <w:ind w:left="39" w:right="44" w:firstLine="18"/>
              <w:jc w:val="center"/>
              <w:rPr>
                <w:sz w:val="20"/>
                <w:szCs w:val="22"/>
                <w:lang w:eastAsia="en-US"/>
              </w:rPr>
            </w:pPr>
            <w:r w:rsidRPr="002A53EE">
              <w:rPr>
                <w:sz w:val="20"/>
                <w:szCs w:val="22"/>
                <w:lang w:eastAsia="en-US"/>
              </w:rPr>
              <w:t>0</w:t>
            </w:r>
          </w:p>
        </w:tc>
        <w:tc>
          <w:tcPr>
            <w:tcW w:w="567" w:type="dxa"/>
            <w:vAlign w:val="center"/>
          </w:tcPr>
          <w:p w:rsidR="002A53EE" w:rsidRPr="002A53EE" w:rsidRDefault="002A53EE" w:rsidP="002A53EE">
            <w:pPr>
              <w:ind w:left="39" w:right="44" w:firstLine="18"/>
              <w:jc w:val="center"/>
              <w:rPr>
                <w:sz w:val="20"/>
                <w:szCs w:val="22"/>
                <w:lang w:eastAsia="en-US"/>
              </w:rPr>
            </w:pPr>
            <w:r w:rsidRPr="002A53EE">
              <w:rPr>
                <w:sz w:val="20"/>
                <w:szCs w:val="22"/>
                <w:lang w:eastAsia="en-US"/>
              </w:rPr>
              <w:t>0</w:t>
            </w:r>
          </w:p>
        </w:tc>
        <w:tc>
          <w:tcPr>
            <w:tcW w:w="709" w:type="dxa"/>
            <w:vAlign w:val="center"/>
          </w:tcPr>
          <w:p w:rsidR="002A53EE" w:rsidRPr="002A53EE" w:rsidRDefault="002A53EE" w:rsidP="002A53EE">
            <w:pPr>
              <w:ind w:left="39" w:right="44" w:firstLine="18"/>
              <w:jc w:val="center"/>
              <w:rPr>
                <w:sz w:val="20"/>
                <w:szCs w:val="22"/>
                <w:lang w:eastAsia="en-US"/>
              </w:rPr>
            </w:pPr>
            <w:r w:rsidRPr="002A53EE">
              <w:rPr>
                <w:sz w:val="20"/>
                <w:szCs w:val="22"/>
                <w:lang w:eastAsia="en-US"/>
              </w:rPr>
              <w:t>10000</w:t>
            </w:r>
          </w:p>
        </w:tc>
        <w:tc>
          <w:tcPr>
            <w:tcW w:w="710"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712" w:type="dxa"/>
            <w:vAlign w:val="center"/>
          </w:tcPr>
          <w:p w:rsidR="002A53EE" w:rsidRPr="002A53EE" w:rsidRDefault="002A53EE" w:rsidP="002A53EE">
            <w:pPr>
              <w:ind w:left="39" w:right="44" w:firstLine="18"/>
              <w:jc w:val="center"/>
              <w:rPr>
                <w:sz w:val="20"/>
                <w:szCs w:val="22"/>
                <w:lang w:eastAsia="en-US"/>
              </w:rPr>
            </w:pPr>
            <w:r w:rsidRPr="002A53EE">
              <w:rPr>
                <w:sz w:val="20"/>
                <w:szCs w:val="22"/>
                <w:lang w:eastAsia="en-US"/>
              </w:rPr>
              <w:t>0</w:t>
            </w:r>
          </w:p>
        </w:tc>
        <w:tc>
          <w:tcPr>
            <w:tcW w:w="710" w:type="dxa"/>
            <w:vAlign w:val="center"/>
          </w:tcPr>
          <w:p w:rsidR="002A53EE" w:rsidRPr="002A53EE" w:rsidRDefault="002A53EE" w:rsidP="002A53EE">
            <w:pPr>
              <w:ind w:left="39" w:right="44" w:firstLine="18"/>
              <w:jc w:val="center"/>
              <w:rPr>
                <w:sz w:val="20"/>
                <w:szCs w:val="22"/>
                <w:lang w:eastAsia="en-US"/>
              </w:rPr>
            </w:pPr>
            <w:r w:rsidRPr="002A53EE">
              <w:rPr>
                <w:sz w:val="20"/>
                <w:szCs w:val="22"/>
                <w:lang w:eastAsia="en-US"/>
              </w:rPr>
              <w:t>14 028</w:t>
            </w:r>
          </w:p>
        </w:tc>
        <w:tc>
          <w:tcPr>
            <w:tcW w:w="712"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710" w:type="dxa"/>
            <w:vAlign w:val="center"/>
          </w:tcPr>
          <w:p w:rsidR="002A53EE" w:rsidRPr="002A53EE" w:rsidRDefault="002A53EE" w:rsidP="002A53EE">
            <w:pPr>
              <w:ind w:left="39" w:right="44" w:firstLine="18"/>
              <w:jc w:val="center"/>
              <w:rPr>
                <w:sz w:val="20"/>
                <w:szCs w:val="22"/>
                <w:lang w:eastAsia="en-US"/>
              </w:rPr>
            </w:pPr>
            <w:r w:rsidRPr="002A53EE">
              <w:rPr>
                <w:sz w:val="20"/>
                <w:szCs w:val="22"/>
                <w:lang w:eastAsia="en-US"/>
              </w:rPr>
              <w:t>10000</w:t>
            </w:r>
          </w:p>
        </w:tc>
        <w:tc>
          <w:tcPr>
            <w:tcW w:w="710"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710" w:type="dxa"/>
            <w:vAlign w:val="center"/>
          </w:tcPr>
          <w:p w:rsidR="002A53EE" w:rsidRPr="002A53EE" w:rsidRDefault="002A53EE" w:rsidP="002A53EE">
            <w:pPr>
              <w:ind w:left="39" w:right="44" w:firstLine="18"/>
              <w:jc w:val="center"/>
              <w:rPr>
                <w:sz w:val="20"/>
                <w:szCs w:val="22"/>
                <w:lang w:eastAsia="en-US"/>
              </w:rPr>
            </w:pPr>
            <w:r w:rsidRPr="002A53EE">
              <w:rPr>
                <w:sz w:val="20"/>
                <w:szCs w:val="22"/>
                <w:lang w:eastAsia="en-US"/>
              </w:rPr>
              <w:t>14 028</w:t>
            </w:r>
          </w:p>
        </w:tc>
      </w:tr>
    </w:tbl>
    <w:p w:rsidR="002A53EE" w:rsidRPr="002A53EE" w:rsidRDefault="002A53EE" w:rsidP="002A53EE">
      <w:pPr>
        <w:widowControl w:val="0"/>
        <w:autoSpaceDE w:val="0"/>
        <w:autoSpaceDN w:val="0"/>
        <w:spacing w:before="8"/>
        <w:rPr>
          <w:sz w:val="37"/>
          <w:lang w:eastAsia="en-US"/>
        </w:rPr>
      </w:pPr>
    </w:p>
    <w:p w:rsidR="002A53EE" w:rsidRPr="002A53EE" w:rsidRDefault="002A53EE" w:rsidP="002A53EE">
      <w:pPr>
        <w:widowControl w:val="0"/>
        <w:autoSpaceDE w:val="0"/>
        <w:autoSpaceDN w:val="0"/>
        <w:ind w:left="118" w:right="101" w:firstLine="340"/>
        <w:jc w:val="both"/>
        <w:outlineLvl w:val="0"/>
        <w:rPr>
          <w:b/>
          <w:bCs/>
          <w:lang w:eastAsia="en-US"/>
        </w:rPr>
      </w:pPr>
      <w:bookmarkStart w:id="62" w:name="_bookmark47"/>
      <w:bookmarkEnd w:id="62"/>
      <w:r w:rsidRPr="002A53EE">
        <w:rPr>
          <w:b/>
          <w:bCs/>
          <w:lang w:eastAsia="en-US"/>
        </w:rPr>
        <w:t>в) предложения по величине инвестиций в строительство, реконструкцию, техническое</w:t>
      </w:r>
      <w:r w:rsidRPr="002A53EE">
        <w:rPr>
          <w:b/>
          <w:bCs/>
          <w:spacing w:val="-57"/>
          <w:lang w:eastAsia="en-US"/>
        </w:rPr>
        <w:t xml:space="preserve"> </w:t>
      </w:r>
      <w:r w:rsidRPr="002A53EE">
        <w:rPr>
          <w:b/>
          <w:bCs/>
          <w:lang w:eastAsia="en-US"/>
        </w:rPr>
        <w:t>перевооружение и (или) модернизацию в связи с изменениями температурного графика и</w:t>
      </w:r>
      <w:r w:rsidRPr="002A53EE">
        <w:rPr>
          <w:b/>
          <w:bCs/>
          <w:spacing w:val="1"/>
          <w:lang w:eastAsia="en-US"/>
        </w:rPr>
        <w:t xml:space="preserve"> </w:t>
      </w:r>
      <w:r w:rsidRPr="002A53EE">
        <w:rPr>
          <w:b/>
          <w:bCs/>
          <w:lang w:eastAsia="en-US"/>
        </w:rPr>
        <w:t>гидравлического</w:t>
      </w:r>
      <w:r w:rsidRPr="002A53EE">
        <w:rPr>
          <w:b/>
          <w:bCs/>
          <w:spacing w:val="-1"/>
          <w:lang w:eastAsia="en-US"/>
        </w:rPr>
        <w:t xml:space="preserve"> </w:t>
      </w:r>
      <w:r w:rsidRPr="002A53EE">
        <w:rPr>
          <w:b/>
          <w:bCs/>
          <w:lang w:eastAsia="en-US"/>
        </w:rPr>
        <w:t>режима</w:t>
      </w:r>
      <w:r w:rsidRPr="002A53EE">
        <w:rPr>
          <w:b/>
          <w:bCs/>
          <w:spacing w:val="-2"/>
          <w:lang w:eastAsia="en-US"/>
        </w:rPr>
        <w:t xml:space="preserve"> </w:t>
      </w:r>
      <w:r w:rsidRPr="002A53EE">
        <w:rPr>
          <w:b/>
          <w:bCs/>
          <w:lang w:eastAsia="en-US"/>
        </w:rPr>
        <w:t>работы</w:t>
      </w:r>
      <w:r w:rsidRPr="002A53EE">
        <w:rPr>
          <w:b/>
          <w:bCs/>
          <w:spacing w:val="-1"/>
          <w:lang w:eastAsia="en-US"/>
        </w:rPr>
        <w:t xml:space="preserve"> </w:t>
      </w:r>
      <w:r w:rsidRPr="002A53EE">
        <w:rPr>
          <w:b/>
          <w:bCs/>
          <w:lang w:eastAsia="en-US"/>
        </w:rPr>
        <w:t>системы</w:t>
      </w:r>
      <w:r w:rsidRPr="002A53EE">
        <w:rPr>
          <w:b/>
          <w:bCs/>
          <w:spacing w:val="3"/>
          <w:lang w:eastAsia="en-US"/>
        </w:rPr>
        <w:t xml:space="preserve"> </w:t>
      </w:r>
      <w:r w:rsidRPr="002A53EE">
        <w:rPr>
          <w:b/>
          <w:bCs/>
          <w:lang w:eastAsia="en-US"/>
        </w:rPr>
        <w:t>теплоснабжения</w:t>
      </w:r>
      <w:r w:rsidRPr="002A53EE">
        <w:rPr>
          <w:b/>
          <w:bCs/>
          <w:spacing w:val="-1"/>
          <w:lang w:eastAsia="en-US"/>
        </w:rPr>
        <w:t xml:space="preserve"> </w:t>
      </w:r>
      <w:r w:rsidRPr="002A53EE">
        <w:rPr>
          <w:b/>
          <w:bCs/>
          <w:lang w:eastAsia="en-US"/>
        </w:rPr>
        <w:t>на</w:t>
      </w:r>
      <w:r w:rsidRPr="002A53EE">
        <w:rPr>
          <w:b/>
          <w:bCs/>
          <w:spacing w:val="-1"/>
          <w:lang w:eastAsia="en-US"/>
        </w:rPr>
        <w:t xml:space="preserve"> </w:t>
      </w:r>
      <w:r w:rsidRPr="002A53EE">
        <w:rPr>
          <w:b/>
          <w:bCs/>
          <w:lang w:eastAsia="en-US"/>
        </w:rPr>
        <w:t>каждом</w:t>
      </w:r>
      <w:r w:rsidRPr="002A53EE">
        <w:rPr>
          <w:b/>
          <w:bCs/>
          <w:spacing w:val="-1"/>
          <w:lang w:eastAsia="en-US"/>
        </w:rPr>
        <w:t xml:space="preserve"> </w:t>
      </w:r>
      <w:r w:rsidRPr="002A53EE">
        <w:rPr>
          <w:b/>
          <w:bCs/>
          <w:lang w:eastAsia="en-US"/>
        </w:rPr>
        <w:t>этапе</w:t>
      </w:r>
    </w:p>
    <w:p w:rsidR="002A53EE" w:rsidRPr="002A53EE" w:rsidRDefault="002A53EE" w:rsidP="002A53EE">
      <w:pPr>
        <w:widowControl w:val="0"/>
        <w:autoSpaceDE w:val="0"/>
        <w:autoSpaceDN w:val="0"/>
        <w:spacing w:before="118" w:line="278" w:lineRule="auto"/>
        <w:ind w:left="118" w:right="111" w:firstLine="566"/>
        <w:jc w:val="both"/>
        <w:rPr>
          <w:lang w:eastAsia="en-US"/>
        </w:rPr>
      </w:pPr>
      <w:r w:rsidRPr="002A53EE">
        <w:rPr>
          <w:lang w:eastAsia="en-US"/>
        </w:rPr>
        <w:t>Изменение температурного графика и гидравлического режима системы теплоснабжения</w:t>
      </w:r>
      <w:r w:rsidRPr="002A53EE">
        <w:rPr>
          <w:spacing w:val="1"/>
          <w:lang w:eastAsia="en-US"/>
        </w:rPr>
        <w:t xml:space="preserve"> </w:t>
      </w:r>
      <w:r w:rsidRPr="002A53EE">
        <w:rPr>
          <w:lang w:eastAsia="en-US"/>
        </w:rPr>
        <w:t>Схемой</w:t>
      </w:r>
      <w:r w:rsidRPr="002A53EE">
        <w:rPr>
          <w:spacing w:val="-3"/>
          <w:lang w:eastAsia="en-US"/>
        </w:rPr>
        <w:t xml:space="preserve"> </w:t>
      </w:r>
      <w:r w:rsidRPr="002A53EE">
        <w:rPr>
          <w:lang w:eastAsia="en-US"/>
        </w:rPr>
        <w:t>не</w:t>
      </w:r>
      <w:r w:rsidRPr="002A53EE">
        <w:rPr>
          <w:spacing w:val="-1"/>
          <w:lang w:eastAsia="en-US"/>
        </w:rPr>
        <w:t xml:space="preserve"> </w:t>
      </w:r>
      <w:r w:rsidRPr="002A53EE">
        <w:rPr>
          <w:lang w:eastAsia="en-US"/>
        </w:rPr>
        <w:t>предусмотрено.</w:t>
      </w:r>
    </w:p>
    <w:p w:rsidR="002A53EE" w:rsidRPr="002A53EE" w:rsidRDefault="002A53EE" w:rsidP="002A53EE">
      <w:pPr>
        <w:widowControl w:val="0"/>
        <w:autoSpaceDE w:val="0"/>
        <w:autoSpaceDN w:val="0"/>
        <w:spacing w:before="118"/>
        <w:ind w:left="118" w:right="106" w:firstLine="340"/>
        <w:jc w:val="both"/>
        <w:outlineLvl w:val="0"/>
        <w:rPr>
          <w:b/>
          <w:bCs/>
          <w:lang w:eastAsia="en-US"/>
        </w:rPr>
      </w:pPr>
      <w:bookmarkStart w:id="63" w:name="_bookmark48"/>
      <w:bookmarkEnd w:id="63"/>
      <w:r w:rsidRPr="002A53EE">
        <w:rPr>
          <w:b/>
          <w:bCs/>
          <w:lang w:eastAsia="en-US"/>
        </w:rPr>
        <w:t>г)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p>
    <w:p w:rsidR="002A53EE" w:rsidRPr="002A53EE" w:rsidRDefault="002A53EE" w:rsidP="002A53EE">
      <w:pPr>
        <w:widowControl w:val="0"/>
        <w:autoSpaceDE w:val="0"/>
        <w:autoSpaceDN w:val="0"/>
        <w:spacing w:before="118" w:line="276" w:lineRule="auto"/>
        <w:ind w:left="118" w:right="106" w:firstLine="566"/>
        <w:jc w:val="both"/>
        <w:rPr>
          <w:lang w:eastAsia="en-US"/>
        </w:rPr>
      </w:pPr>
      <w:r w:rsidRPr="002A53EE">
        <w:rPr>
          <w:lang w:eastAsia="en-US"/>
        </w:rPr>
        <w:t>В</w:t>
      </w:r>
      <w:r w:rsidRPr="002A53EE">
        <w:rPr>
          <w:spacing w:val="1"/>
          <w:lang w:eastAsia="en-US"/>
        </w:rPr>
        <w:t xml:space="preserve"> </w:t>
      </w:r>
      <w:r w:rsidRPr="002A53EE">
        <w:rPr>
          <w:lang w:eastAsia="en-US"/>
        </w:rPr>
        <w:t>соответствии</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требованиями</w:t>
      </w:r>
      <w:r w:rsidRPr="002A53EE">
        <w:rPr>
          <w:spacing w:val="1"/>
          <w:lang w:eastAsia="en-US"/>
        </w:rPr>
        <w:t xml:space="preserve"> </w:t>
      </w:r>
      <w:r w:rsidRPr="002A53EE">
        <w:rPr>
          <w:lang w:eastAsia="en-US"/>
        </w:rPr>
        <w:t>Федерального</w:t>
      </w:r>
      <w:r w:rsidRPr="002A53EE">
        <w:rPr>
          <w:spacing w:val="1"/>
          <w:lang w:eastAsia="en-US"/>
        </w:rPr>
        <w:t xml:space="preserve"> </w:t>
      </w:r>
      <w:r w:rsidRPr="002A53EE">
        <w:rPr>
          <w:lang w:eastAsia="en-US"/>
        </w:rPr>
        <w:t>закона</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07.12.2011</w:t>
      </w:r>
      <w:r w:rsidRPr="002A53EE">
        <w:rPr>
          <w:spacing w:val="1"/>
          <w:lang w:eastAsia="en-US"/>
        </w:rPr>
        <w:t xml:space="preserve"> </w:t>
      </w:r>
      <w:r w:rsidRPr="002A53EE">
        <w:rPr>
          <w:lang w:eastAsia="en-US"/>
        </w:rPr>
        <w:t>№</w:t>
      </w:r>
      <w:r w:rsidRPr="002A53EE">
        <w:rPr>
          <w:spacing w:val="1"/>
          <w:lang w:eastAsia="en-US"/>
        </w:rPr>
        <w:t xml:space="preserve"> </w:t>
      </w:r>
      <w:r w:rsidRPr="002A53EE">
        <w:rPr>
          <w:lang w:eastAsia="en-US"/>
        </w:rPr>
        <w:t>417-ФЗ</w:t>
      </w:r>
      <w:r w:rsidRPr="002A53EE">
        <w:rPr>
          <w:spacing w:val="60"/>
          <w:lang w:eastAsia="en-US"/>
        </w:rPr>
        <w:t xml:space="preserve"> </w:t>
      </w:r>
      <w:r w:rsidRPr="002A53EE">
        <w:rPr>
          <w:lang w:eastAsia="en-US"/>
        </w:rPr>
        <w:t>«О</w:t>
      </w:r>
      <w:r w:rsidRPr="002A53EE">
        <w:rPr>
          <w:spacing w:val="1"/>
          <w:lang w:eastAsia="en-US"/>
        </w:rPr>
        <w:t xml:space="preserve"> </w:t>
      </w:r>
      <w:r w:rsidRPr="002A53EE">
        <w:rPr>
          <w:lang w:eastAsia="en-US"/>
        </w:rPr>
        <w:t>внесении</w:t>
      </w:r>
      <w:r w:rsidRPr="002A53EE">
        <w:rPr>
          <w:spacing w:val="1"/>
          <w:lang w:eastAsia="en-US"/>
        </w:rPr>
        <w:t xml:space="preserve"> </w:t>
      </w:r>
      <w:r w:rsidRPr="002A53EE">
        <w:rPr>
          <w:lang w:eastAsia="en-US"/>
        </w:rPr>
        <w:t>изменений</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отдельные</w:t>
      </w:r>
      <w:r w:rsidRPr="002A53EE">
        <w:rPr>
          <w:spacing w:val="1"/>
          <w:lang w:eastAsia="en-US"/>
        </w:rPr>
        <w:t xml:space="preserve"> </w:t>
      </w:r>
      <w:r w:rsidRPr="002A53EE">
        <w:rPr>
          <w:lang w:eastAsia="en-US"/>
        </w:rPr>
        <w:t>законодательные</w:t>
      </w:r>
      <w:r w:rsidRPr="002A53EE">
        <w:rPr>
          <w:spacing w:val="1"/>
          <w:lang w:eastAsia="en-US"/>
        </w:rPr>
        <w:t xml:space="preserve"> </w:t>
      </w:r>
      <w:r w:rsidRPr="002A53EE">
        <w:rPr>
          <w:lang w:eastAsia="en-US"/>
        </w:rPr>
        <w:t>акты</w:t>
      </w:r>
      <w:r w:rsidRPr="002A53EE">
        <w:rPr>
          <w:spacing w:val="1"/>
          <w:lang w:eastAsia="en-US"/>
        </w:rPr>
        <w:t xml:space="preserve"> </w:t>
      </w:r>
      <w:r w:rsidRPr="002A53EE">
        <w:rPr>
          <w:lang w:eastAsia="en-US"/>
        </w:rPr>
        <w:t>Российской</w:t>
      </w:r>
      <w:r w:rsidRPr="002A53EE">
        <w:rPr>
          <w:spacing w:val="1"/>
          <w:lang w:eastAsia="en-US"/>
        </w:rPr>
        <w:t xml:space="preserve"> </w:t>
      </w:r>
      <w:r w:rsidRPr="002A53EE">
        <w:rPr>
          <w:lang w:eastAsia="en-US"/>
        </w:rPr>
        <w:t>Федерации</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связи</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принятием</w:t>
      </w:r>
      <w:r w:rsidRPr="002A53EE">
        <w:rPr>
          <w:spacing w:val="1"/>
          <w:lang w:eastAsia="en-US"/>
        </w:rPr>
        <w:t xml:space="preserve"> </w:t>
      </w:r>
      <w:r w:rsidRPr="002A53EE">
        <w:rPr>
          <w:lang w:eastAsia="en-US"/>
        </w:rPr>
        <w:t>Федерального</w:t>
      </w:r>
      <w:r w:rsidRPr="002A53EE">
        <w:rPr>
          <w:spacing w:val="1"/>
          <w:lang w:eastAsia="en-US"/>
        </w:rPr>
        <w:t xml:space="preserve"> </w:t>
      </w:r>
      <w:r w:rsidRPr="002A53EE">
        <w:rPr>
          <w:lang w:eastAsia="en-US"/>
        </w:rPr>
        <w:t>закона</w:t>
      </w:r>
      <w:r w:rsidRPr="002A53EE">
        <w:rPr>
          <w:spacing w:val="1"/>
          <w:lang w:eastAsia="en-US"/>
        </w:rPr>
        <w:t xml:space="preserve"> </w:t>
      </w:r>
      <w:r w:rsidRPr="002A53EE">
        <w:rPr>
          <w:lang w:eastAsia="en-US"/>
        </w:rPr>
        <w:t>«О</w:t>
      </w:r>
      <w:r w:rsidRPr="002A53EE">
        <w:rPr>
          <w:spacing w:val="1"/>
          <w:lang w:eastAsia="en-US"/>
        </w:rPr>
        <w:t xml:space="preserve"> </w:t>
      </w:r>
      <w:r w:rsidRPr="002A53EE">
        <w:rPr>
          <w:lang w:eastAsia="en-US"/>
        </w:rPr>
        <w:t>водоснабжении</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водоотведении»</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2022</w:t>
      </w:r>
      <w:r w:rsidRPr="002A53EE">
        <w:rPr>
          <w:spacing w:val="1"/>
          <w:lang w:eastAsia="en-US"/>
        </w:rPr>
        <w:t xml:space="preserve"> </w:t>
      </w:r>
      <w:r w:rsidRPr="002A53EE">
        <w:rPr>
          <w:lang w:eastAsia="en-US"/>
        </w:rPr>
        <w:t>году</w:t>
      </w:r>
      <w:r w:rsidRPr="002A53EE">
        <w:rPr>
          <w:spacing w:val="1"/>
          <w:lang w:eastAsia="en-US"/>
        </w:rPr>
        <w:t xml:space="preserve"> </w:t>
      </w:r>
      <w:r w:rsidRPr="002A53EE">
        <w:rPr>
          <w:lang w:eastAsia="en-US"/>
        </w:rPr>
        <w:t>все</w:t>
      </w:r>
      <w:r w:rsidRPr="002A53EE">
        <w:rPr>
          <w:spacing w:val="1"/>
          <w:lang w:eastAsia="en-US"/>
        </w:rPr>
        <w:t xml:space="preserve"> </w:t>
      </w:r>
      <w:r w:rsidRPr="002A53EE">
        <w:rPr>
          <w:lang w:eastAsia="en-US"/>
        </w:rPr>
        <w:t>потребители в зоне действия открытой системы теплоснабжения должны быть переведены на</w:t>
      </w:r>
      <w:r w:rsidRPr="002A53EE">
        <w:rPr>
          <w:spacing w:val="1"/>
          <w:lang w:eastAsia="en-US"/>
        </w:rPr>
        <w:t xml:space="preserve"> </w:t>
      </w:r>
      <w:r w:rsidRPr="002A53EE">
        <w:rPr>
          <w:lang w:eastAsia="en-US"/>
        </w:rPr>
        <w:t>закрытую</w:t>
      </w:r>
      <w:r w:rsidRPr="002A53EE">
        <w:rPr>
          <w:spacing w:val="-1"/>
          <w:lang w:eastAsia="en-US"/>
        </w:rPr>
        <w:t xml:space="preserve"> </w:t>
      </w:r>
      <w:r w:rsidRPr="002A53EE">
        <w:rPr>
          <w:lang w:eastAsia="en-US"/>
        </w:rPr>
        <w:t>схему</w:t>
      </w:r>
      <w:r w:rsidRPr="002A53EE">
        <w:rPr>
          <w:spacing w:val="-5"/>
          <w:lang w:eastAsia="en-US"/>
        </w:rPr>
        <w:t xml:space="preserve"> </w:t>
      </w:r>
      <w:r w:rsidRPr="002A53EE">
        <w:rPr>
          <w:lang w:eastAsia="en-US"/>
        </w:rPr>
        <w:t>горячего</w:t>
      </w:r>
      <w:r w:rsidRPr="002A53EE">
        <w:rPr>
          <w:spacing w:val="-1"/>
          <w:lang w:eastAsia="en-US"/>
        </w:rPr>
        <w:t xml:space="preserve"> </w:t>
      </w:r>
      <w:r w:rsidRPr="002A53EE">
        <w:rPr>
          <w:lang w:eastAsia="en-US"/>
        </w:rPr>
        <w:t>водоснабжения.</w:t>
      </w:r>
    </w:p>
    <w:p w:rsidR="002A53EE" w:rsidRPr="002A53EE" w:rsidRDefault="002A53EE" w:rsidP="002A53EE">
      <w:pPr>
        <w:widowControl w:val="0"/>
        <w:autoSpaceDE w:val="0"/>
        <w:autoSpaceDN w:val="0"/>
        <w:ind w:left="685"/>
        <w:jc w:val="both"/>
        <w:rPr>
          <w:lang w:eastAsia="en-US"/>
        </w:rPr>
      </w:pPr>
      <w:r w:rsidRPr="002A53EE">
        <w:rPr>
          <w:lang w:eastAsia="en-US"/>
        </w:rPr>
        <w:t>На</w:t>
      </w:r>
      <w:r w:rsidRPr="002A53EE">
        <w:rPr>
          <w:spacing w:val="-5"/>
          <w:lang w:eastAsia="en-US"/>
        </w:rPr>
        <w:t xml:space="preserve"> </w:t>
      </w:r>
      <w:r w:rsidRPr="002A53EE">
        <w:rPr>
          <w:lang w:eastAsia="en-US"/>
        </w:rPr>
        <w:t>территории</w:t>
      </w:r>
      <w:r w:rsidRPr="002A53EE">
        <w:rPr>
          <w:spacing w:val="-1"/>
          <w:lang w:eastAsia="en-US"/>
        </w:rPr>
        <w:t xml:space="preserve"> </w:t>
      </w:r>
      <w:r w:rsidRPr="002A53EE">
        <w:rPr>
          <w:lang w:eastAsia="en-US"/>
        </w:rPr>
        <w:t>сельского</w:t>
      </w:r>
      <w:r w:rsidRPr="002A53EE">
        <w:rPr>
          <w:spacing w:val="-3"/>
          <w:lang w:eastAsia="en-US"/>
        </w:rPr>
        <w:t xml:space="preserve"> </w:t>
      </w:r>
      <w:r w:rsidRPr="002A53EE">
        <w:rPr>
          <w:lang w:eastAsia="en-US"/>
        </w:rPr>
        <w:t>поселения</w:t>
      </w:r>
      <w:r w:rsidRPr="002A53EE">
        <w:rPr>
          <w:spacing w:val="-3"/>
          <w:lang w:eastAsia="en-US"/>
        </w:rPr>
        <w:t xml:space="preserve"> </w:t>
      </w:r>
      <w:proofErr w:type="gramStart"/>
      <w:r w:rsidRPr="002A53EE">
        <w:rPr>
          <w:lang w:eastAsia="en-US"/>
        </w:rPr>
        <w:t>Светлый</w:t>
      </w:r>
      <w:proofErr w:type="gramEnd"/>
      <w:r w:rsidRPr="002A53EE">
        <w:rPr>
          <w:lang w:eastAsia="en-US"/>
        </w:rPr>
        <w:t xml:space="preserve"> закрытая</w:t>
      </w:r>
      <w:r w:rsidRPr="002A53EE">
        <w:rPr>
          <w:spacing w:val="-3"/>
          <w:lang w:eastAsia="en-US"/>
        </w:rPr>
        <w:t xml:space="preserve"> </w:t>
      </w:r>
      <w:r w:rsidRPr="002A53EE">
        <w:rPr>
          <w:lang w:eastAsia="en-US"/>
        </w:rPr>
        <w:t>система</w:t>
      </w:r>
      <w:r w:rsidRPr="002A53EE">
        <w:rPr>
          <w:spacing w:val="-3"/>
          <w:lang w:eastAsia="en-US"/>
        </w:rPr>
        <w:t xml:space="preserve"> </w:t>
      </w:r>
      <w:r w:rsidRPr="002A53EE">
        <w:rPr>
          <w:lang w:eastAsia="en-US"/>
        </w:rPr>
        <w:t>теплоснабжения.</w:t>
      </w:r>
    </w:p>
    <w:p w:rsidR="002A53EE" w:rsidRPr="002A53EE" w:rsidRDefault="002A53EE" w:rsidP="002A53EE">
      <w:pPr>
        <w:widowControl w:val="0"/>
        <w:autoSpaceDE w:val="0"/>
        <w:autoSpaceDN w:val="0"/>
        <w:jc w:val="both"/>
        <w:rPr>
          <w:sz w:val="22"/>
          <w:szCs w:val="22"/>
          <w:lang w:eastAsia="en-US"/>
        </w:rPr>
        <w:sectPr w:rsidR="002A53EE" w:rsidRPr="002A53EE">
          <w:pgSz w:w="11910" w:h="16840"/>
          <w:pgMar w:top="1660" w:right="460" w:bottom="800" w:left="1300" w:header="978" w:footer="609" w:gutter="0"/>
          <w:cols w:space="720"/>
        </w:sectPr>
      </w:pPr>
    </w:p>
    <w:p w:rsidR="002A53EE" w:rsidRPr="002A53EE" w:rsidRDefault="002A53EE" w:rsidP="002A53EE">
      <w:pPr>
        <w:widowControl w:val="0"/>
        <w:autoSpaceDE w:val="0"/>
        <w:autoSpaceDN w:val="0"/>
        <w:spacing w:before="135"/>
        <w:ind w:left="459"/>
        <w:jc w:val="both"/>
        <w:outlineLvl w:val="0"/>
        <w:rPr>
          <w:b/>
          <w:bCs/>
          <w:lang w:eastAsia="en-US"/>
        </w:rPr>
      </w:pPr>
      <w:bookmarkStart w:id="64" w:name="_bookmark49"/>
      <w:bookmarkEnd w:id="64"/>
      <w:r w:rsidRPr="002A53EE">
        <w:rPr>
          <w:b/>
          <w:bCs/>
          <w:lang w:eastAsia="en-US"/>
        </w:rPr>
        <w:lastRenderedPageBreak/>
        <w:t>д)</w:t>
      </w:r>
      <w:r w:rsidRPr="002A53EE">
        <w:rPr>
          <w:b/>
          <w:bCs/>
          <w:spacing w:val="-5"/>
          <w:lang w:eastAsia="en-US"/>
        </w:rPr>
        <w:t xml:space="preserve"> </w:t>
      </w:r>
      <w:r w:rsidRPr="002A53EE">
        <w:rPr>
          <w:b/>
          <w:bCs/>
          <w:lang w:eastAsia="en-US"/>
        </w:rPr>
        <w:t>оценка</w:t>
      </w:r>
      <w:r w:rsidRPr="002A53EE">
        <w:rPr>
          <w:b/>
          <w:bCs/>
          <w:spacing w:val="-3"/>
          <w:lang w:eastAsia="en-US"/>
        </w:rPr>
        <w:t xml:space="preserve"> </w:t>
      </w:r>
      <w:r w:rsidRPr="002A53EE">
        <w:rPr>
          <w:b/>
          <w:bCs/>
          <w:lang w:eastAsia="en-US"/>
        </w:rPr>
        <w:t>эффективности</w:t>
      </w:r>
      <w:r w:rsidRPr="002A53EE">
        <w:rPr>
          <w:b/>
          <w:bCs/>
          <w:spacing w:val="-4"/>
          <w:lang w:eastAsia="en-US"/>
        </w:rPr>
        <w:t xml:space="preserve"> </w:t>
      </w:r>
      <w:r w:rsidRPr="002A53EE">
        <w:rPr>
          <w:b/>
          <w:bCs/>
          <w:lang w:eastAsia="en-US"/>
        </w:rPr>
        <w:t>инвестиций</w:t>
      </w:r>
      <w:r w:rsidRPr="002A53EE">
        <w:rPr>
          <w:b/>
          <w:bCs/>
          <w:spacing w:val="-5"/>
          <w:lang w:eastAsia="en-US"/>
        </w:rPr>
        <w:t xml:space="preserve"> </w:t>
      </w:r>
      <w:r w:rsidRPr="002A53EE">
        <w:rPr>
          <w:b/>
          <w:bCs/>
          <w:lang w:eastAsia="en-US"/>
        </w:rPr>
        <w:t>по</w:t>
      </w:r>
      <w:r w:rsidRPr="002A53EE">
        <w:rPr>
          <w:b/>
          <w:bCs/>
          <w:spacing w:val="-3"/>
          <w:lang w:eastAsia="en-US"/>
        </w:rPr>
        <w:t xml:space="preserve"> </w:t>
      </w:r>
      <w:r w:rsidRPr="002A53EE">
        <w:rPr>
          <w:b/>
          <w:bCs/>
          <w:lang w:eastAsia="en-US"/>
        </w:rPr>
        <w:t>отдельным</w:t>
      </w:r>
      <w:r w:rsidRPr="002A53EE">
        <w:rPr>
          <w:b/>
          <w:bCs/>
          <w:spacing w:val="-3"/>
          <w:lang w:eastAsia="en-US"/>
        </w:rPr>
        <w:t xml:space="preserve"> </w:t>
      </w:r>
      <w:r w:rsidRPr="002A53EE">
        <w:rPr>
          <w:b/>
          <w:bCs/>
          <w:lang w:eastAsia="en-US"/>
        </w:rPr>
        <w:t>предложениям</w:t>
      </w:r>
    </w:p>
    <w:p w:rsidR="002A53EE" w:rsidRPr="002A53EE" w:rsidRDefault="002A53EE" w:rsidP="002A53EE">
      <w:pPr>
        <w:widowControl w:val="0"/>
        <w:autoSpaceDE w:val="0"/>
        <w:autoSpaceDN w:val="0"/>
        <w:spacing w:before="118" w:line="276" w:lineRule="auto"/>
        <w:ind w:left="118" w:right="111" w:firstLine="566"/>
        <w:jc w:val="both"/>
        <w:rPr>
          <w:lang w:eastAsia="en-US"/>
        </w:rPr>
      </w:pPr>
      <w:r w:rsidRPr="002A53EE">
        <w:rPr>
          <w:lang w:eastAsia="en-US"/>
        </w:rPr>
        <w:t>Эффективность</w:t>
      </w:r>
      <w:r w:rsidRPr="002A53EE">
        <w:rPr>
          <w:spacing w:val="1"/>
          <w:lang w:eastAsia="en-US"/>
        </w:rPr>
        <w:t xml:space="preserve"> </w:t>
      </w:r>
      <w:r w:rsidRPr="002A53EE">
        <w:rPr>
          <w:lang w:eastAsia="en-US"/>
        </w:rPr>
        <w:t>инвестиционных</w:t>
      </w:r>
      <w:r w:rsidRPr="002A53EE">
        <w:rPr>
          <w:spacing w:val="1"/>
          <w:lang w:eastAsia="en-US"/>
        </w:rPr>
        <w:t xml:space="preserve"> </w:t>
      </w:r>
      <w:r w:rsidRPr="002A53EE">
        <w:rPr>
          <w:lang w:eastAsia="en-US"/>
        </w:rPr>
        <w:t>затрат</w:t>
      </w:r>
      <w:r w:rsidRPr="002A53EE">
        <w:rPr>
          <w:spacing w:val="1"/>
          <w:lang w:eastAsia="en-US"/>
        </w:rPr>
        <w:t xml:space="preserve"> </w:t>
      </w:r>
      <w:r w:rsidRPr="002A53EE">
        <w:rPr>
          <w:lang w:eastAsia="en-US"/>
        </w:rPr>
        <w:t>оценивается</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соответствии</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Методическими</w:t>
      </w:r>
      <w:r w:rsidRPr="002A53EE">
        <w:rPr>
          <w:spacing w:val="-57"/>
          <w:lang w:eastAsia="en-US"/>
        </w:rPr>
        <w:t xml:space="preserve"> </w:t>
      </w:r>
      <w:r w:rsidRPr="002A53EE">
        <w:rPr>
          <w:lang w:eastAsia="en-US"/>
        </w:rPr>
        <w:t>рекомендациями</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оценке</w:t>
      </w:r>
      <w:r w:rsidRPr="002A53EE">
        <w:rPr>
          <w:spacing w:val="1"/>
          <w:lang w:eastAsia="en-US"/>
        </w:rPr>
        <w:t xml:space="preserve"> </w:t>
      </w:r>
      <w:r w:rsidRPr="002A53EE">
        <w:rPr>
          <w:lang w:eastAsia="en-US"/>
        </w:rPr>
        <w:t>эффективности</w:t>
      </w:r>
      <w:r w:rsidRPr="002A53EE">
        <w:rPr>
          <w:spacing w:val="1"/>
          <w:lang w:eastAsia="en-US"/>
        </w:rPr>
        <w:t xml:space="preserve"> </w:t>
      </w:r>
      <w:r w:rsidRPr="002A53EE">
        <w:rPr>
          <w:lang w:eastAsia="en-US"/>
        </w:rPr>
        <w:t>инвестиционных</w:t>
      </w:r>
      <w:r w:rsidRPr="002A53EE">
        <w:rPr>
          <w:spacing w:val="1"/>
          <w:lang w:eastAsia="en-US"/>
        </w:rPr>
        <w:t xml:space="preserve"> </w:t>
      </w:r>
      <w:r w:rsidRPr="002A53EE">
        <w:rPr>
          <w:lang w:eastAsia="en-US"/>
        </w:rPr>
        <w:t>проектов,</w:t>
      </w:r>
      <w:r w:rsidRPr="002A53EE">
        <w:rPr>
          <w:spacing w:val="1"/>
          <w:lang w:eastAsia="en-US"/>
        </w:rPr>
        <w:t xml:space="preserve"> </w:t>
      </w:r>
      <w:r w:rsidRPr="002A53EE">
        <w:rPr>
          <w:lang w:eastAsia="en-US"/>
        </w:rPr>
        <w:t>утвержденными</w:t>
      </w:r>
      <w:r w:rsidRPr="002A53EE">
        <w:rPr>
          <w:spacing w:val="1"/>
          <w:lang w:eastAsia="en-US"/>
        </w:rPr>
        <w:t xml:space="preserve"> </w:t>
      </w:r>
      <w:r w:rsidRPr="002A53EE">
        <w:rPr>
          <w:lang w:eastAsia="en-US"/>
        </w:rPr>
        <w:t>Минэкономики</w:t>
      </w:r>
      <w:r w:rsidRPr="002A53EE">
        <w:rPr>
          <w:spacing w:val="-1"/>
          <w:lang w:eastAsia="en-US"/>
        </w:rPr>
        <w:t xml:space="preserve"> </w:t>
      </w:r>
      <w:r w:rsidRPr="002A53EE">
        <w:rPr>
          <w:lang w:eastAsia="en-US"/>
        </w:rPr>
        <w:t>РФ,</w:t>
      </w:r>
      <w:r w:rsidRPr="002A53EE">
        <w:rPr>
          <w:spacing w:val="-3"/>
          <w:lang w:eastAsia="en-US"/>
        </w:rPr>
        <w:t xml:space="preserve"> </w:t>
      </w:r>
      <w:r w:rsidRPr="002A53EE">
        <w:rPr>
          <w:lang w:eastAsia="en-US"/>
        </w:rPr>
        <w:t>Минфином</w:t>
      </w:r>
      <w:r w:rsidRPr="002A53EE">
        <w:rPr>
          <w:spacing w:val="-2"/>
          <w:lang w:eastAsia="en-US"/>
        </w:rPr>
        <w:t xml:space="preserve"> </w:t>
      </w:r>
      <w:r w:rsidRPr="002A53EE">
        <w:rPr>
          <w:lang w:eastAsia="en-US"/>
        </w:rPr>
        <w:t>РФ</w:t>
      </w:r>
      <w:r w:rsidRPr="002A53EE">
        <w:rPr>
          <w:spacing w:val="-1"/>
          <w:lang w:eastAsia="en-US"/>
        </w:rPr>
        <w:t xml:space="preserve"> </w:t>
      </w:r>
      <w:r w:rsidRPr="002A53EE">
        <w:rPr>
          <w:lang w:eastAsia="en-US"/>
        </w:rPr>
        <w:t>и Госстроем</w:t>
      </w:r>
      <w:r w:rsidRPr="002A53EE">
        <w:rPr>
          <w:spacing w:val="-2"/>
          <w:lang w:eastAsia="en-US"/>
        </w:rPr>
        <w:t xml:space="preserve"> </w:t>
      </w:r>
      <w:r w:rsidRPr="002A53EE">
        <w:rPr>
          <w:lang w:eastAsia="en-US"/>
        </w:rPr>
        <w:t>РФ</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21.06.1999 №</w:t>
      </w:r>
      <w:r w:rsidRPr="002A53EE">
        <w:rPr>
          <w:spacing w:val="4"/>
          <w:lang w:eastAsia="en-US"/>
        </w:rPr>
        <w:t xml:space="preserve"> </w:t>
      </w:r>
      <w:r w:rsidRPr="002A53EE">
        <w:rPr>
          <w:lang w:eastAsia="en-US"/>
        </w:rPr>
        <w:t>ВК</w:t>
      </w:r>
      <w:r w:rsidRPr="002A53EE">
        <w:rPr>
          <w:spacing w:val="-1"/>
          <w:lang w:eastAsia="en-US"/>
        </w:rPr>
        <w:t xml:space="preserve"> </w:t>
      </w:r>
      <w:r w:rsidRPr="002A53EE">
        <w:rPr>
          <w:lang w:eastAsia="en-US"/>
        </w:rPr>
        <w:t>477.</w:t>
      </w:r>
    </w:p>
    <w:p w:rsidR="002A53EE" w:rsidRPr="002A53EE" w:rsidRDefault="002A53EE" w:rsidP="002A53EE">
      <w:pPr>
        <w:widowControl w:val="0"/>
        <w:autoSpaceDE w:val="0"/>
        <w:autoSpaceDN w:val="0"/>
        <w:ind w:left="685"/>
        <w:jc w:val="both"/>
        <w:rPr>
          <w:lang w:eastAsia="en-US"/>
        </w:rPr>
      </w:pPr>
      <w:r w:rsidRPr="002A53EE">
        <w:rPr>
          <w:lang w:eastAsia="en-US"/>
        </w:rPr>
        <w:t>В</w:t>
      </w:r>
      <w:r w:rsidRPr="002A53EE">
        <w:rPr>
          <w:spacing w:val="-6"/>
          <w:lang w:eastAsia="en-US"/>
        </w:rPr>
        <w:t xml:space="preserve"> </w:t>
      </w:r>
      <w:r w:rsidRPr="002A53EE">
        <w:rPr>
          <w:lang w:eastAsia="en-US"/>
        </w:rPr>
        <w:t>качестве</w:t>
      </w:r>
      <w:r w:rsidRPr="002A53EE">
        <w:rPr>
          <w:spacing w:val="-5"/>
          <w:lang w:eastAsia="en-US"/>
        </w:rPr>
        <w:t xml:space="preserve"> </w:t>
      </w:r>
      <w:r w:rsidRPr="002A53EE">
        <w:rPr>
          <w:lang w:eastAsia="en-US"/>
        </w:rPr>
        <w:t>критериев</w:t>
      </w:r>
      <w:r w:rsidRPr="002A53EE">
        <w:rPr>
          <w:spacing w:val="-5"/>
          <w:lang w:eastAsia="en-US"/>
        </w:rPr>
        <w:t xml:space="preserve"> </w:t>
      </w:r>
      <w:r w:rsidRPr="002A53EE">
        <w:rPr>
          <w:lang w:eastAsia="en-US"/>
        </w:rPr>
        <w:t>оценки</w:t>
      </w:r>
      <w:r w:rsidRPr="002A53EE">
        <w:rPr>
          <w:spacing w:val="-5"/>
          <w:lang w:eastAsia="en-US"/>
        </w:rPr>
        <w:t xml:space="preserve"> </w:t>
      </w:r>
      <w:r w:rsidRPr="002A53EE">
        <w:rPr>
          <w:lang w:eastAsia="en-US"/>
        </w:rPr>
        <w:t>эффективности</w:t>
      </w:r>
      <w:r w:rsidRPr="002A53EE">
        <w:rPr>
          <w:spacing w:val="-5"/>
          <w:lang w:eastAsia="en-US"/>
        </w:rPr>
        <w:t xml:space="preserve"> </w:t>
      </w:r>
      <w:r w:rsidRPr="002A53EE">
        <w:rPr>
          <w:lang w:eastAsia="en-US"/>
        </w:rPr>
        <w:t>инвестиций</w:t>
      </w:r>
      <w:r w:rsidRPr="002A53EE">
        <w:rPr>
          <w:spacing w:val="-4"/>
          <w:lang w:eastAsia="en-US"/>
        </w:rPr>
        <w:t xml:space="preserve"> </w:t>
      </w:r>
      <w:r w:rsidRPr="002A53EE">
        <w:rPr>
          <w:lang w:eastAsia="en-US"/>
        </w:rPr>
        <w:t>использованы:</w:t>
      </w:r>
    </w:p>
    <w:p w:rsidR="002A53EE" w:rsidRPr="002A53EE" w:rsidRDefault="002A53EE" w:rsidP="002A53EE">
      <w:pPr>
        <w:widowControl w:val="0"/>
        <w:numPr>
          <w:ilvl w:val="0"/>
          <w:numId w:val="7"/>
        </w:numPr>
        <w:tabs>
          <w:tab w:val="left" w:pos="1113"/>
        </w:tabs>
        <w:autoSpaceDE w:val="0"/>
        <w:autoSpaceDN w:val="0"/>
        <w:spacing w:before="41" w:line="276" w:lineRule="auto"/>
        <w:ind w:right="100"/>
        <w:jc w:val="both"/>
        <w:rPr>
          <w:szCs w:val="22"/>
          <w:lang w:eastAsia="en-US"/>
        </w:rPr>
      </w:pPr>
      <w:r w:rsidRPr="002A53EE">
        <w:rPr>
          <w:szCs w:val="22"/>
          <w:lang w:eastAsia="en-US"/>
        </w:rPr>
        <w:t>чистый</w:t>
      </w:r>
      <w:r w:rsidRPr="002A53EE">
        <w:rPr>
          <w:spacing w:val="1"/>
          <w:szCs w:val="22"/>
          <w:lang w:eastAsia="en-US"/>
        </w:rPr>
        <w:t xml:space="preserve"> </w:t>
      </w:r>
      <w:r w:rsidRPr="002A53EE">
        <w:rPr>
          <w:szCs w:val="22"/>
          <w:lang w:eastAsia="en-US"/>
        </w:rPr>
        <w:t>дисконтированный</w:t>
      </w:r>
      <w:r w:rsidRPr="002A53EE">
        <w:rPr>
          <w:spacing w:val="1"/>
          <w:szCs w:val="22"/>
          <w:lang w:eastAsia="en-US"/>
        </w:rPr>
        <w:t xml:space="preserve"> </w:t>
      </w:r>
      <w:r w:rsidRPr="002A53EE">
        <w:rPr>
          <w:szCs w:val="22"/>
          <w:lang w:eastAsia="en-US"/>
        </w:rPr>
        <w:t>доход</w:t>
      </w:r>
      <w:r w:rsidRPr="002A53EE">
        <w:rPr>
          <w:spacing w:val="1"/>
          <w:szCs w:val="22"/>
          <w:lang w:eastAsia="en-US"/>
        </w:rPr>
        <w:t xml:space="preserve"> </w:t>
      </w:r>
      <w:r w:rsidRPr="002A53EE">
        <w:rPr>
          <w:szCs w:val="22"/>
          <w:lang w:eastAsia="en-US"/>
        </w:rPr>
        <w:t>(NPV)</w:t>
      </w:r>
      <w:r w:rsidRPr="002A53EE">
        <w:rPr>
          <w:spacing w:val="1"/>
          <w:szCs w:val="22"/>
          <w:lang w:eastAsia="en-US"/>
        </w:rPr>
        <w:t xml:space="preserve"> </w:t>
      </w:r>
      <w:r w:rsidRPr="002A53EE">
        <w:rPr>
          <w:szCs w:val="22"/>
          <w:lang w:eastAsia="en-US"/>
        </w:rPr>
        <w:t>–</w:t>
      </w:r>
      <w:r w:rsidRPr="002A53EE">
        <w:rPr>
          <w:spacing w:val="1"/>
          <w:szCs w:val="22"/>
          <w:lang w:eastAsia="en-US"/>
        </w:rPr>
        <w:t xml:space="preserve"> </w:t>
      </w:r>
      <w:r w:rsidRPr="002A53EE">
        <w:rPr>
          <w:szCs w:val="22"/>
          <w:lang w:eastAsia="en-US"/>
        </w:rPr>
        <w:t>это</w:t>
      </w:r>
      <w:r w:rsidRPr="002A53EE">
        <w:rPr>
          <w:spacing w:val="1"/>
          <w:szCs w:val="22"/>
          <w:lang w:eastAsia="en-US"/>
        </w:rPr>
        <w:t xml:space="preserve"> </w:t>
      </w:r>
      <w:r w:rsidRPr="002A53EE">
        <w:rPr>
          <w:szCs w:val="22"/>
          <w:lang w:eastAsia="en-US"/>
        </w:rPr>
        <w:t>разница</w:t>
      </w:r>
      <w:r w:rsidRPr="002A53EE">
        <w:rPr>
          <w:spacing w:val="1"/>
          <w:szCs w:val="22"/>
          <w:lang w:eastAsia="en-US"/>
        </w:rPr>
        <w:t xml:space="preserve"> </w:t>
      </w:r>
      <w:r w:rsidRPr="002A53EE">
        <w:rPr>
          <w:szCs w:val="22"/>
          <w:lang w:eastAsia="en-US"/>
        </w:rPr>
        <w:t>между</w:t>
      </w:r>
      <w:r w:rsidRPr="002A53EE">
        <w:rPr>
          <w:spacing w:val="1"/>
          <w:szCs w:val="22"/>
          <w:lang w:eastAsia="en-US"/>
        </w:rPr>
        <w:t xml:space="preserve"> </w:t>
      </w:r>
      <w:r w:rsidRPr="002A53EE">
        <w:rPr>
          <w:szCs w:val="22"/>
          <w:lang w:eastAsia="en-US"/>
        </w:rPr>
        <w:t>суммой</w:t>
      </w:r>
      <w:r w:rsidRPr="002A53EE">
        <w:rPr>
          <w:spacing w:val="1"/>
          <w:szCs w:val="22"/>
          <w:lang w:eastAsia="en-US"/>
        </w:rPr>
        <w:t xml:space="preserve"> </w:t>
      </w:r>
      <w:r w:rsidRPr="002A53EE">
        <w:rPr>
          <w:szCs w:val="22"/>
          <w:lang w:eastAsia="en-US"/>
        </w:rPr>
        <w:t>денежного</w:t>
      </w:r>
      <w:r w:rsidRPr="002A53EE">
        <w:rPr>
          <w:spacing w:val="1"/>
          <w:szCs w:val="22"/>
          <w:lang w:eastAsia="en-US"/>
        </w:rPr>
        <w:t xml:space="preserve"> </w:t>
      </w:r>
      <w:r w:rsidRPr="002A53EE">
        <w:rPr>
          <w:szCs w:val="22"/>
          <w:lang w:eastAsia="en-US"/>
        </w:rPr>
        <w:t>потока результатов от реализации проекта, генерируемых в течение прогнозируемого</w:t>
      </w:r>
      <w:r w:rsidRPr="002A53EE">
        <w:rPr>
          <w:spacing w:val="1"/>
          <w:szCs w:val="22"/>
          <w:lang w:eastAsia="en-US"/>
        </w:rPr>
        <w:t xml:space="preserve"> </w:t>
      </w:r>
      <w:r w:rsidRPr="002A53EE">
        <w:rPr>
          <w:szCs w:val="22"/>
          <w:lang w:eastAsia="en-US"/>
        </w:rPr>
        <w:t>срока</w:t>
      </w:r>
      <w:r w:rsidRPr="002A53EE">
        <w:rPr>
          <w:spacing w:val="1"/>
          <w:szCs w:val="22"/>
          <w:lang w:eastAsia="en-US"/>
        </w:rPr>
        <w:t xml:space="preserve"> </w:t>
      </w:r>
      <w:r w:rsidRPr="002A53EE">
        <w:rPr>
          <w:szCs w:val="22"/>
          <w:lang w:eastAsia="en-US"/>
        </w:rPr>
        <w:t>реализации</w:t>
      </w:r>
      <w:r w:rsidRPr="002A53EE">
        <w:rPr>
          <w:spacing w:val="1"/>
          <w:szCs w:val="22"/>
          <w:lang w:eastAsia="en-US"/>
        </w:rPr>
        <w:t xml:space="preserve"> </w:t>
      </w:r>
      <w:r w:rsidRPr="002A53EE">
        <w:rPr>
          <w:szCs w:val="22"/>
          <w:lang w:eastAsia="en-US"/>
        </w:rPr>
        <w:t>проекта,</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суммой</w:t>
      </w:r>
      <w:r w:rsidRPr="002A53EE">
        <w:rPr>
          <w:spacing w:val="1"/>
          <w:szCs w:val="22"/>
          <w:lang w:eastAsia="en-US"/>
        </w:rPr>
        <w:t xml:space="preserve"> </w:t>
      </w:r>
      <w:r w:rsidRPr="002A53EE">
        <w:rPr>
          <w:szCs w:val="22"/>
          <w:lang w:eastAsia="en-US"/>
        </w:rPr>
        <w:t>денежного</w:t>
      </w:r>
      <w:r w:rsidRPr="002A53EE">
        <w:rPr>
          <w:spacing w:val="1"/>
          <w:szCs w:val="22"/>
          <w:lang w:eastAsia="en-US"/>
        </w:rPr>
        <w:t xml:space="preserve"> </w:t>
      </w:r>
      <w:r w:rsidRPr="002A53EE">
        <w:rPr>
          <w:szCs w:val="22"/>
          <w:lang w:eastAsia="en-US"/>
        </w:rPr>
        <w:t>потока</w:t>
      </w:r>
      <w:r w:rsidRPr="002A53EE">
        <w:rPr>
          <w:spacing w:val="1"/>
          <w:szCs w:val="22"/>
          <w:lang w:eastAsia="en-US"/>
        </w:rPr>
        <w:t xml:space="preserve"> </w:t>
      </w:r>
      <w:r w:rsidRPr="002A53EE">
        <w:rPr>
          <w:szCs w:val="22"/>
          <w:lang w:eastAsia="en-US"/>
        </w:rPr>
        <w:t>инвестиционных</w:t>
      </w:r>
      <w:r w:rsidRPr="002A53EE">
        <w:rPr>
          <w:spacing w:val="1"/>
          <w:szCs w:val="22"/>
          <w:lang w:eastAsia="en-US"/>
        </w:rPr>
        <w:t xml:space="preserve"> </w:t>
      </w:r>
      <w:r w:rsidRPr="002A53EE">
        <w:rPr>
          <w:szCs w:val="22"/>
          <w:lang w:eastAsia="en-US"/>
        </w:rPr>
        <w:t>затрат,</w:t>
      </w:r>
      <w:r w:rsidRPr="002A53EE">
        <w:rPr>
          <w:spacing w:val="1"/>
          <w:szCs w:val="22"/>
          <w:lang w:eastAsia="en-US"/>
        </w:rPr>
        <w:t xml:space="preserve"> </w:t>
      </w:r>
      <w:r w:rsidRPr="002A53EE">
        <w:rPr>
          <w:szCs w:val="22"/>
          <w:lang w:eastAsia="en-US"/>
        </w:rPr>
        <w:t>вызвавших</w:t>
      </w:r>
      <w:r w:rsidRPr="002A53EE">
        <w:rPr>
          <w:spacing w:val="1"/>
          <w:szCs w:val="22"/>
          <w:lang w:eastAsia="en-US"/>
        </w:rPr>
        <w:t xml:space="preserve"> </w:t>
      </w:r>
      <w:r w:rsidRPr="002A53EE">
        <w:rPr>
          <w:szCs w:val="22"/>
          <w:lang w:eastAsia="en-US"/>
        </w:rPr>
        <w:t>получение</w:t>
      </w:r>
      <w:r w:rsidRPr="002A53EE">
        <w:rPr>
          <w:spacing w:val="1"/>
          <w:szCs w:val="22"/>
          <w:lang w:eastAsia="en-US"/>
        </w:rPr>
        <w:t xml:space="preserve"> </w:t>
      </w:r>
      <w:r w:rsidRPr="002A53EE">
        <w:rPr>
          <w:szCs w:val="22"/>
          <w:lang w:eastAsia="en-US"/>
        </w:rPr>
        <w:t>данных</w:t>
      </w:r>
      <w:r w:rsidRPr="002A53EE">
        <w:rPr>
          <w:spacing w:val="1"/>
          <w:szCs w:val="22"/>
          <w:lang w:eastAsia="en-US"/>
        </w:rPr>
        <w:t xml:space="preserve"> </w:t>
      </w:r>
      <w:r w:rsidRPr="002A53EE">
        <w:rPr>
          <w:szCs w:val="22"/>
          <w:lang w:eastAsia="en-US"/>
        </w:rPr>
        <w:t>результатов,</w:t>
      </w:r>
      <w:r w:rsidRPr="002A53EE">
        <w:rPr>
          <w:spacing w:val="1"/>
          <w:szCs w:val="22"/>
          <w:lang w:eastAsia="en-US"/>
        </w:rPr>
        <w:t xml:space="preserve"> </w:t>
      </w:r>
      <w:r w:rsidRPr="002A53EE">
        <w:rPr>
          <w:szCs w:val="22"/>
          <w:lang w:eastAsia="en-US"/>
        </w:rPr>
        <w:t>дисконтированных</w:t>
      </w:r>
      <w:r w:rsidRPr="002A53EE">
        <w:rPr>
          <w:spacing w:val="1"/>
          <w:szCs w:val="22"/>
          <w:lang w:eastAsia="en-US"/>
        </w:rPr>
        <w:t xml:space="preserve"> </w:t>
      </w:r>
      <w:r w:rsidRPr="002A53EE">
        <w:rPr>
          <w:szCs w:val="22"/>
          <w:lang w:eastAsia="en-US"/>
        </w:rPr>
        <w:t>на</w:t>
      </w:r>
      <w:r w:rsidRPr="002A53EE">
        <w:rPr>
          <w:spacing w:val="1"/>
          <w:szCs w:val="22"/>
          <w:lang w:eastAsia="en-US"/>
        </w:rPr>
        <w:t xml:space="preserve"> </w:t>
      </w:r>
      <w:r w:rsidRPr="002A53EE">
        <w:rPr>
          <w:szCs w:val="22"/>
          <w:lang w:eastAsia="en-US"/>
        </w:rPr>
        <w:t>один</w:t>
      </w:r>
      <w:r w:rsidRPr="002A53EE">
        <w:rPr>
          <w:spacing w:val="1"/>
          <w:szCs w:val="22"/>
          <w:lang w:eastAsia="en-US"/>
        </w:rPr>
        <w:t xml:space="preserve"> </w:t>
      </w:r>
      <w:r w:rsidRPr="002A53EE">
        <w:rPr>
          <w:szCs w:val="22"/>
          <w:lang w:eastAsia="en-US"/>
        </w:rPr>
        <w:t>момент</w:t>
      </w:r>
      <w:r w:rsidRPr="002A53EE">
        <w:rPr>
          <w:spacing w:val="1"/>
          <w:szCs w:val="22"/>
          <w:lang w:eastAsia="en-US"/>
        </w:rPr>
        <w:t xml:space="preserve"> </w:t>
      </w:r>
      <w:r w:rsidRPr="002A53EE">
        <w:rPr>
          <w:szCs w:val="22"/>
          <w:lang w:eastAsia="en-US"/>
        </w:rPr>
        <w:t>времени;</w:t>
      </w:r>
    </w:p>
    <w:p w:rsidR="002A53EE" w:rsidRPr="002A53EE" w:rsidRDefault="002A53EE" w:rsidP="002A53EE">
      <w:pPr>
        <w:widowControl w:val="0"/>
        <w:numPr>
          <w:ilvl w:val="0"/>
          <w:numId w:val="7"/>
        </w:numPr>
        <w:tabs>
          <w:tab w:val="left" w:pos="1113"/>
        </w:tabs>
        <w:autoSpaceDE w:val="0"/>
        <w:autoSpaceDN w:val="0"/>
        <w:spacing w:line="273" w:lineRule="auto"/>
        <w:ind w:right="105"/>
        <w:jc w:val="both"/>
        <w:rPr>
          <w:szCs w:val="22"/>
          <w:lang w:eastAsia="en-US"/>
        </w:rPr>
      </w:pPr>
      <w:r w:rsidRPr="002A53EE">
        <w:rPr>
          <w:szCs w:val="22"/>
          <w:lang w:eastAsia="en-US"/>
        </w:rPr>
        <w:t>индекс доходности – это размер дисконтированных результатов, приходящихся на</w:t>
      </w:r>
      <w:r w:rsidRPr="002A53EE">
        <w:rPr>
          <w:spacing w:val="1"/>
          <w:szCs w:val="22"/>
          <w:lang w:eastAsia="en-US"/>
        </w:rPr>
        <w:t xml:space="preserve"> </w:t>
      </w:r>
      <w:r w:rsidRPr="002A53EE">
        <w:rPr>
          <w:szCs w:val="22"/>
          <w:lang w:eastAsia="en-US"/>
        </w:rPr>
        <w:t>единицу</w:t>
      </w:r>
      <w:r w:rsidRPr="002A53EE">
        <w:rPr>
          <w:spacing w:val="-9"/>
          <w:szCs w:val="22"/>
          <w:lang w:eastAsia="en-US"/>
        </w:rPr>
        <w:t xml:space="preserve"> </w:t>
      </w:r>
      <w:r w:rsidRPr="002A53EE">
        <w:rPr>
          <w:szCs w:val="22"/>
          <w:lang w:eastAsia="en-US"/>
        </w:rPr>
        <w:t>инвестиционных</w:t>
      </w:r>
      <w:r w:rsidRPr="002A53EE">
        <w:rPr>
          <w:spacing w:val="1"/>
          <w:szCs w:val="22"/>
          <w:lang w:eastAsia="en-US"/>
        </w:rPr>
        <w:t xml:space="preserve"> </w:t>
      </w:r>
      <w:r w:rsidRPr="002A53EE">
        <w:rPr>
          <w:szCs w:val="22"/>
          <w:lang w:eastAsia="en-US"/>
        </w:rPr>
        <w:t>затрат,</w:t>
      </w:r>
      <w:r w:rsidRPr="002A53EE">
        <w:rPr>
          <w:spacing w:val="-4"/>
          <w:szCs w:val="22"/>
          <w:lang w:eastAsia="en-US"/>
        </w:rPr>
        <w:t xml:space="preserve"> </w:t>
      </w:r>
      <w:r w:rsidRPr="002A53EE">
        <w:rPr>
          <w:szCs w:val="22"/>
          <w:lang w:eastAsia="en-US"/>
        </w:rPr>
        <w:t>приведенных</w:t>
      </w:r>
      <w:r w:rsidRPr="002A53EE">
        <w:rPr>
          <w:spacing w:val="2"/>
          <w:szCs w:val="22"/>
          <w:lang w:eastAsia="en-US"/>
        </w:rPr>
        <w:t xml:space="preserve"> </w:t>
      </w:r>
      <w:r w:rsidRPr="002A53EE">
        <w:rPr>
          <w:szCs w:val="22"/>
          <w:lang w:eastAsia="en-US"/>
        </w:rPr>
        <w:t>к</w:t>
      </w:r>
      <w:r w:rsidRPr="002A53EE">
        <w:rPr>
          <w:spacing w:val="-3"/>
          <w:szCs w:val="22"/>
          <w:lang w:eastAsia="en-US"/>
        </w:rPr>
        <w:t xml:space="preserve"> </w:t>
      </w:r>
      <w:r w:rsidRPr="002A53EE">
        <w:rPr>
          <w:szCs w:val="22"/>
          <w:lang w:eastAsia="en-US"/>
        </w:rPr>
        <w:t>тому</w:t>
      </w:r>
      <w:r w:rsidRPr="002A53EE">
        <w:rPr>
          <w:spacing w:val="-5"/>
          <w:szCs w:val="22"/>
          <w:lang w:eastAsia="en-US"/>
        </w:rPr>
        <w:t xml:space="preserve"> </w:t>
      </w:r>
      <w:r w:rsidRPr="002A53EE">
        <w:rPr>
          <w:szCs w:val="22"/>
          <w:lang w:eastAsia="en-US"/>
        </w:rPr>
        <w:t>же</w:t>
      </w:r>
      <w:r w:rsidRPr="002A53EE">
        <w:rPr>
          <w:spacing w:val="-3"/>
          <w:szCs w:val="22"/>
          <w:lang w:eastAsia="en-US"/>
        </w:rPr>
        <w:t xml:space="preserve"> </w:t>
      </w:r>
      <w:r w:rsidRPr="002A53EE">
        <w:rPr>
          <w:szCs w:val="22"/>
          <w:lang w:eastAsia="en-US"/>
        </w:rPr>
        <w:t>моменту</w:t>
      </w:r>
      <w:r w:rsidRPr="002A53EE">
        <w:rPr>
          <w:spacing w:val="-5"/>
          <w:szCs w:val="22"/>
          <w:lang w:eastAsia="en-US"/>
        </w:rPr>
        <w:t xml:space="preserve"> </w:t>
      </w:r>
      <w:r w:rsidRPr="002A53EE">
        <w:rPr>
          <w:szCs w:val="22"/>
          <w:lang w:eastAsia="en-US"/>
        </w:rPr>
        <w:t>времени;</w:t>
      </w:r>
    </w:p>
    <w:p w:rsidR="002A53EE" w:rsidRPr="002A53EE" w:rsidRDefault="002A53EE" w:rsidP="002A53EE">
      <w:pPr>
        <w:widowControl w:val="0"/>
        <w:numPr>
          <w:ilvl w:val="0"/>
          <w:numId w:val="7"/>
        </w:numPr>
        <w:tabs>
          <w:tab w:val="left" w:pos="1113"/>
        </w:tabs>
        <w:autoSpaceDE w:val="0"/>
        <w:autoSpaceDN w:val="0"/>
        <w:spacing w:line="276" w:lineRule="auto"/>
        <w:ind w:right="105"/>
        <w:jc w:val="both"/>
        <w:rPr>
          <w:szCs w:val="22"/>
          <w:lang w:eastAsia="en-US"/>
        </w:rPr>
      </w:pPr>
      <w:r w:rsidRPr="002A53EE">
        <w:rPr>
          <w:szCs w:val="22"/>
          <w:lang w:eastAsia="en-US"/>
        </w:rPr>
        <w:t>срок окупаемости – это время, требуемое для возврата первоначальных инвестиций за</w:t>
      </w:r>
      <w:r w:rsidRPr="002A53EE">
        <w:rPr>
          <w:spacing w:val="1"/>
          <w:szCs w:val="22"/>
          <w:lang w:eastAsia="en-US"/>
        </w:rPr>
        <w:t xml:space="preserve"> </w:t>
      </w:r>
      <w:r w:rsidRPr="002A53EE">
        <w:rPr>
          <w:szCs w:val="22"/>
          <w:lang w:eastAsia="en-US"/>
        </w:rPr>
        <w:t>счет</w:t>
      </w:r>
      <w:r w:rsidRPr="002A53EE">
        <w:rPr>
          <w:spacing w:val="1"/>
          <w:szCs w:val="22"/>
          <w:lang w:eastAsia="en-US"/>
        </w:rPr>
        <w:t xml:space="preserve"> </w:t>
      </w:r>
      <w:r w:rsidRPr="002A53EE">
        <w:rPr>
          <w:szCs w:val="22"/>
          <w:lang w:eastAsia="en-US"/>
        </w:rPr>
        <w:t>чистого</w:t>
      </w:r>
      <w:r w:rsidRPr="002A53EE">
        <w:rPr>
          <w:spacing w:val="1"/>
          <w:szCs w:val="22"/>
          <w:lang w:eastAsia="en-US"/>
        </w:rPr>
        <w:t xml:space="preserve"> </w:t>
      </w:r>
      <w:r w:rsidRPr="002A53EE">
        <w:rPr>
          <w:szCs w:val="22"/>
          <w:lang w:eastAsia="en-US"/>
        </w:rPr>
        <w:t>денежного</w:t>
      </w:r>
      <w:r w:rsidRPr="002A53EE">
        <w:rPr>
          <w:spacing w:val="1"/>
          <w:szCs w:val="22"/>
          <w:lang w:eastAsia="en-US"/>
        </w:rPr>
        <w:t xml:space="preserve"> </w:t>
      </w:r>
      <w:r w:rsidRPr="002A53EE">
        <w:rPr>
          <w:szCs w:val="22"/>
          <w:lang w:eastAsia="en-US"/>
        </w:rPr>
        <w:t>потока,</w:t>
      </w:r>
      <w:r w:rsidRPr="002A53EE">
        <w:rPr>
          <w:spacing w:val="1"/>
          <w:szCs w:val="22"/>
          <w:lang w:eastAsia="en-US"/>
        </w:rPr>
        <w:t xml:space="preserve"> </w:t>
      </w:r>
      <w:r w:rsidRPr="002A53EE">
        <w:rPr>
          <w:szCs w:val="22"/>
          <w:lang w:eastAsia="en-US"/>
        </w:rPr>
        <w:t>получаемого</w:t>
      </w:r>
      <w:r w:rsidRPr="002A53EE">
        <w:rPr>
          <w:spacing w:val="1"/>
          <w:szCs w:val="22"/>
          <w:lang w:eastAsia="en-US"/>
        </w:rPr>
        <w:t xml:space="preserve"> </w:t>
      </w:r>
      <w:r w:rsidRPr="002A53EE">
        <w:rPr>
          <w:szCs w:val="22"/>
          <w:lang w:eastAsia="en-US"/>
        </w:rPr>
        <w:t>от</w:t>
      </w:r>
      <w:r w:rsidRPr="002A53EE">
        <w:rPr>
          <w:spacing w:val="1"/>
          <w:szCs w:val="22"/>
          <w:lang w:eastAsia="en-US"/>
        </w:rPr>
        <w:t xml:space="preserve"> </w:t>
      </w:r>
      <w:r w:rsidRPr="002A53EE">
        <w:rPr>
          <w:szCs w:val="22"/>
          <w:lang w:eastAsia="en-US"/>
        </w:rPr>
        <w:t>реализации</w:t>
      </w:r>
      <w:r w:rsidRPr="002A53EE">
        <w:rPr>
          <w:spacing w:val="61"/>
          <w:szCs w:val="22"/>
          <w:lang w:eastAsia="en-US"/>
        </w:rPr>
        <w:t xml:space="preserve"> </w:t>
      </w:r>
      <w:r w:rsidRPr="002A53EE">
        <w:rPr>
          <w:szCs w:val="22"/>
          <w:lang w:eastAsia="en-US"/>
        </w:rPr>
        <w:t>инвестиционного</w:t>
      </w:r>
      <w:r w:rsidRPr="002A53EE">
        <w:rPr>
          <w:spacing w:val="1"/>
          <w:szCs w:val="22"/>
          <w:lang w:eastAsia="en-US"/>
        </w:rPr>
        <w:t xml:space="preserve"> </w:t>
      </w:r>
      <w:r w:rsidRPr="002A53EE">
        <w:rPr>
          <w:szCs w:val="22"/>
          <w:lang w:eastAsia="en-US"/>
        </w:rPr>
        <w:t>проекта;</w:t>
      </w:r>
    </w:p>
    <w:p w:rsidR="002A53EE" w:rsidRPr="002A53EE" w:rsidRDefault="002A53EE" w:rsidP="002A53EE">
      <w:pPr>
        <w:widowControl w:val="0"/>
        <w:numPr>
          <w:ilvl w:val="0"/>
          <w:numId w:val="7"/>
        </w:numPr>
        <w:tabs>
          <w:tab w:val="left" w:pos="1113"/>
        </w:tabs>
        <w:autoSpaceDE w:val="0"/>
        <w:autoSpaceDN w:val="0"/>
        <w:spacing w:line="273" w:lineRule="auto"/>
        <w:ind w:right="104"/>
        <w:jc w:val="both"/>
        <w:rPr>
          <w:szCs w:val="22"/>
          <w:lang w:eastAsia="en-US"/>
        </w:rPr>
      </w:pPr>
      <w:r w:rsidRPr="002A53EE">
        <w:rPr>
          <w:szCs w:val="22"/>
          <w:lang w:eastAsia="en-US"/>
        </w:rPr>
        <w:t>дисконтированный</w:t>
      </w:r>
      <w:r w:rsidRPr="002A53EE">
        <w:rPr>
          <w:spacing w:val="1"/>
          <w:szCs w:val="22"/>
          <w:lang w:eastAsia="en-US"/>
        </w:rPr>
        <w:t xml:space="preserve"> </w:t>
      </w:r>
      <w:r w:rsidRPr="002A53EE">
        <w:rPr>
          <w:szCs w:val="22"/>
          <w:lang w:eastAsia="en-US"/>
        </w:rPr>
        <w:t>срок</w:t>
      </w:r>
      <w:r w:rsidRPr="002A53EE">
        <w:rPr>
          <w:spacing w:val="1"/>
          <w:szCs w:val="22"/>
          <w:lang w:eastAsia="en-US"/>
        </w:rPr>
        <w:t xml:space="preserve"> </w:t>
      </w:r>
      <w:r w:rsidRPr="002A53EE">
        <w:rPr>
          <w:szCs w:val="22"/>
          <w:lang w:eastAsia="en-US"/>
        </w:rPr>
        <w:t>окупаемости</w:t>
      </w:r>
      <w:r w:rsidRPr="002A53EE">
        <w:rPr>
          <w:spacing w:val="1"/>
          <w:szCs w:val="22"/>
          <w:lang w:eastAsia="en-US"/>
        </w:rPr>
        <w:t xml:space="preserve"> </w:t>
      </w:r>
      <w:r w:rsidRPr="002A53EE">
        <w:rPr>
          <w:szCs w:val="22"/>
          <w:lang w:eastAsia="en-US"/>
        </w:rPr>
        <w:t>–</w:t>
      </w:r>
      <w:r w:rsidRPr="002A53EE">
        <w:rPr>
          <w:spacing w:val="1"/>
          <w:szCs w:val="22"/>
          <w:lang w:eastAsia="en-US"/>
        </w:rPr>
        <w:t xml:space="preserve"> </w:t>
      </w:r>
      <w:r w:rsidRPr="002A53EE">
        <w:rPr>
          <w:szCs w:val="22"/>
          <w:lang w:eastAsia="en-US"/>
        </w:rPr>
        <w:t>это</w:t>
      </w:r>
      <w:r w:rsidRPr="002A53EE">
        <w:rPr>
          <w:spacing w:val="1"/>
          <w:szCs w:val="22"/>
          <w:lang w:eastAsia="en-US"/>
        </w:rPr>
        <w:t xml:space="preserve"> </w:t>
      </w:r>
      <w:r w:rsidRPr="002A53EE">
        <w:rPr>
          <w:szCs w:val="22"/>
          <w:lang w:eastAsia="en-US"/>
        </w:rPr>
        <w:t>период</w:t>
      </w:r>
      <w:r w:rsidRPr="002A53EE">
        <w:rPr>
          <w:spacing w:val="1"/>
          <w:szCs w:val="22"/>
          <w:lang w:eastAsia="en-US"/>
        </w:rPr>
        <w:t xml:space="preserve"> </w:t>
      </w:r>
      <w:r w:rsidRPr="002A53EE">
        <w:rPr>
          <w:szCs w:val="22"/>
          <w:lang w:eastAsia="en-US"/>
        </w:rPr>
        <w:t>времени,</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течение</w:t>
      </w:r>
      <w:r w:rsidRPr="002A53EE">
        <w:rPr>
          <w:spacing w:val="1"/>
          <w:szCs w:val="22"/>
          <w:lang w:eastAsia="en-US"/>
        </w:rPr>
        <w:t xml:space="preserve"> </w:t>
      </w:r>
      <w:r w:rsidRPr="002A53EE">
        <w:rPr>
          <w:szCs w:val="22"/>
          <w:lang w:eastAsia="en-US"/>
        </w:rPr>
        <w:t>которого</w:t>
      </w:r>
      <w:r w:rsidRPr="002A53EE">
        <w:rPr>
          <w:spacing w:val="1"/>
          <w:szCs w:val="22"/>
          <w:lang w:eastAsia="en-US"/>
        </w:rPr>
        <w:t xml:space="preserve"> </w:t>
      </w:r>
      <w:r w:rsidRPr="002A53EE">
        <w:rPr>
          <w:szCs w:val="22"/>
          <w:lang w:eastAsia="en-US"/>
        </w:rPr>
        <w:t>дисконтированная</w:t>
      </w:r>
      <w:r w:rsidRPr="002A53EE">
        <w:rPr>
          <w:spacing w:val="1"/>
          <w:szCs w:val="22"/>
          <w:lang w:eastAsia="en-US"/>
        </w:rPr>
        <w:t xml:space="preserve"> </w:t>
      </w:r>
      <w:r w:rsidRPr="002A53EE">
        <w:rPr>
          <w:szCs w:val="22"/>
          <w:lang w:eastAsia="en-US"/>
        </w:rPr>
        <w:t>величина</w:t>
      </w:r>
      <w:r w:rsidRPr="002A53EE">
        <w:rPr>
          <w:spacing w:val="1"/>
          <w:szCs w:val="22"/>
          <w:lang w:eastAsia="en-US"/>
        </w:rPr>
        <w:t xml:space="preserve"> </w:t>
      </w:r>
      <w:r w:rsidRPr="002A53EE">
        <w:rPr>
          <w:szCs w:val="22"/>
          <w:lang w:eastAsia="en-US"/>
        </w:rPr>
        <w:t>результатов</w:t>
      </w:r>
      <w:r w:rsidRPr="002A53EE">
        <w:rPr>
          <w:spacing w:val="1"/>
          <w:szCs w:val="22"/>
          <w:lang w:eastAsia="en-US"/>
        </w:rPr>
        <w:t xml:space="preserve"> </w:t>
      </w:r>
      <w:r w:rsidRPr="002A53EE">
        <w:rPr>
          <w:szCs w:val="22"/>
          <w:lang w:eastAsia="en-US"/>
        </w:rPr>
        <w:t>покрывает</w:t>
      </w:r>
      <w:r w:rsidRPr="002A53EE">
        <w:rPr>
          <w:spacing w:val="1"/>
          <w:szCs w:val="22"/>
          <w:lang w:eastAsia="en-US"/>
        </w:rPr>
        <w:t xml:space="preserve"> </w:t>
      </w:r>
      <w:r w:rsidRPr="002A53EE">
        <w:rPr>
          <w:szCs w:val="22"/>
          <w:lang w:eastAsia="en-US"/>
        </w:rPr>
        <w:t>инвестиционные</w:t>
      </w:r>
      <w:r w:rsidRPr="002A53EE">
        <w:rPr>
          <w:spacing w:val="1"/>
          <w:szCs w:val="22"/>
          <w:lang w:eastAsia="en-US"/>
        </w:rPr>
        <w:t xml:space="preserve"> </w:t>
      </w:r>
      <w:r w:rsidRPr="002A53EE">
        <w:rPr>
          <w:szCs w:val="22"/>
          <w:lang w:eastAsia="en-US"/>
        </w:rPr>
        <w:t>затраты,</w:t>
      </w:r>
      <w:r w:rsidRPr="002A53EE">
        <w:rPr>
          <w:spacing w:val="1"/>
          <w:szCs w:val="22"/>
          <w:lang w:eastAsia="en-US"/>
        </w:rPr>
        <w:t xml:space="preserve"> </w:t>
      </w:r>
      <w:r w:rsidRPr="002A53EE">
        <w:rPr>
          <w:szCs w:val="22"/>
          <w:lang w:eastAsia="en-US"/>
        </w:rPr>
        <w:t>их</w:t>
      </w:r>
      <w:r w:rsidRPr="002A53EE">
        <w:rPr>
          <w:spacing w:val="1"/>
          <w:szCs w:val="22"/>
          <w:lang w:eastAsia="en-US"/>
        </w:rPr>
        <w:t xml:space="preserve"> </w:t>
      </w:r>
      <w:r w:rsidRPr="002A53EE">
        <w:rPr>
          <w:szCs w:val="22"/>
          <w:lang w:eastAsia="en-US"/>
        </w:rPr>
        <w:t>вызвавшие.</w:t>
      </w:r>
    </w:p>
    <w:p w:rsidR="002A53EE" w:rsidRPr="002A53EE" w:rsidRDefault="002A53EE" w:rsidP="002A53EE">
      <w:pPr>
        <w:widowControl w:val="0"/>
        <w:autoSpaceDE w:val="0"/>
        <w:autoSpaceDN w:val="0"/>
        <w:spacing w:before="2" w:line="276" w:lineRule="auto"/>
        <w:ind w:left="118" w:right="107" w:firstLine="566"/>
        <w:jc w:val="both"/>
        <w:rPr>
          <w:lang w:eastAsia="en-US"/>
        </w:rPr>
      </w:pPr>
      <w:r w:rsidRPr="002A53EE">
        <w:rPr>
          <w:lang w:eastAsia="en-US"/>
        </w:rPr>
        <w:t>В</w:t>
      </w:r>
      <w:r w:rsidRPr="002A53EE">
        <w:rPr>
          <w:spacing w:val="1"/>
          <w:lang w:eastAsia="en-US"/>
        </w:rPr>
        <w:t xml:space="preserve"> </w:t>
      </w:r>
      <w:r w:rsidRPr="002A53EE">
        <w:rPr>
          <w:lang w:eastAsia="en-US"/>
        </w:rPr>
        <w:t>качестве</w:t>
      </w:r>
      <w:r w:rsidRPr="002A53EE">
        <w:rPr>
          <w:spacing w:val="1"/>
          <w:lang w:eastAsia="en-US"/>
        </w:rPr>
        <w:t xml:space="preserve"> </w:t>
      </w:r>
      <w:r w:rsidRPr="002A53EE">
        <w:rPr>
          <w:lang w:eastAsia="en-US"/>
        </w:rPr>
        <w:t>эффекта</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реализации</w:t>
      </w:r>
      <w:r w:rsidRPr="002A53EE">
        <w:rPr>
          <w:spacing w:val="1"/>
          <w:lang w:eastAsia="en-US"/>
        </w:rPr>
        <w:t xml:space="preserve"> </w:t>
      </w:r>
      <w:r w:rsidRPr="002A53EE">
        <w:rPr>
          <w:lang w:eastAsia="en-US"/>
        </w:rPr>
        <w:t>мероприятий</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строительству,</w:t>
      </w:r>
      <w:r w:rsidRPr="002A53EE">
        <w:rPr>
          <w:spacing w:val="1"/>
          <w:lang w:eastAsia="en-US"/>
        </w:rPr>
        <w:t xml:space="preserve"> </w:t>
      </w:r>
      <w:r w:rsidRPr="002A53EE">
        <w:rPr>
          <w:lang w:eastAsia="en-US"/>
        </w:rPr>
        <w:t>реконструкции</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техническому перевооружению источников тепловой энергии и тепловых сетей принимаются</w:t>
      </w:r>
      <w:r w:rsidRPr="002A53EE">
        <w:rPr>
          <w:spacing w:val="1"/>
          <w:lang w:eastAsia="en-US"/>
        </w:rPr>
        <w:t xml:space="preserve"> </w:t>
      </w:r>
      <w:r w:rsidRPr="002A53EE">
        <w:rPr>
          <w:lang w:eastAsia="en-US"/>
        </w:rPr>
        <w:t>доходы</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инвестиционной</w:t>
      </w:r>
      <w:r w:rsidRPr="002A53EE">
        <w:rPr>
          <w:spacing w:val="1"/>
          <w:lang w:eastAsia="en-US"/>
        </w:rPr>
        <w:t xml:space="preserve"> </w:t>
      </w:r>
      <w:r w:rsidRPr="002A53EE">
        <w:rPr>
          <w:lang w:eastAsia="en-US"/>
        </w:rPr>
        <w:t>составляющей,</w:t>
      </w:r>
      <w:r w:rsidRPr="002A53EE">
        <w:rPr>
          <w:spacing w:val="1"/>
          <w:lang w:eastAsia="en-US"/>
        </w:rPr>
        <w:t xml:space="preserve"> </w:t>
      </w:r>
      <w:r w:rsidRPr="002A53EE">
        <w:rPr>
          <w:lang w:eastAsia="en-US"/>
        </w:rPr>
        <w:t>экономия</w:t>
      </w:r>
      <w:r w:rsidRPr="002A53EE">
        <w:rPr>
          <w:spacing w:val="1"/>
          <w:lang w:eastAsia="en-US"/>
        </w:rPr>
        <w:t xml:space="preserve"> </w:t>
      </w:r>
      <w:r w:rsidRPr="002A53EE">
        <w:rPr>
          <w:lang w:eastAsia="en-US"/>
        </w:rPr>
        <w:t>ресурсов</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амортизация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вновь</w:t>
      </w:r>
      <w:r w:rsidRPr="002A53EE">
        <w:rPr>
          <w:spacing w:val="1"/>
          <w:lang w:eastAsia="en-US"/>
        </w:rPr>
        <w:t xml:space="preserve"> </w:t>
      </w:r>
      <w:r w:rsidRPr="002A53EE">
        <w:rPr>
          <w:lang w:eastAsia="en-US"/>
        </w:rPr>
        <w:t>вводимому</w:t>
      </w:r>
      <w:r w:rsidRPr="002A53EE">
        <w:rPr>
          <w:spacing w:val="-6"/>
          <w:lang w:eastAsia="en-US"/>
        </w:rPr>
        <w:t xml:space="preserve"> </w:t>
      </w:r>
      <w:r w:rsidRPr="002A53EE">
        <w:rPr>
          <w:lang w:eastAsia="en-US"/>
        </w:rPr>
        <w:t>оборудованию.</w:t>
      </w:r>
    </w:p>
    <w:p w:rsidR="002A53EE" w:rsidRPr="002A53EE" w:rsidRDefault="002A53EE" w:rsidP="002A53EE">
      <w:pPr>
        <w:widowControl w:val="0"/>
        <w:autoSpaceDE w:val="0"/>
        <w:autoSpaceDN w:val="0"/>
        <w:spacing w:line="276" w:lineRule="auto"/>
        <w:ind w:left="118" w:right="109" w:firstLine="566"/>
        <w:jc w:val="both"/>
        <w:rPr>
          <w:lang w:eastAsia="en-US"/>
        </w:rPr>
      </w:pPr>
      <w:r w:rsidRPr="002A53EE">
        <w:rPr>
          <w:lang w:eastAsia="en-US"/>
        </w:rPr>
        <w:t>При расчете эффективности инвестиций учитывался объем финансирования мероприятий,</w:t>
      </w:r>
      <w:r w:rsidRPr="002A53EE">
        <w:rPr>
          <w:spacing w:val="-57"/>
          <w:lang w:eastAsia="en-US"/>
        </w:rPr>
        <w:t xml:space="preserve"> </w:t>
      </w:r>
      <w:r w:rsidRPr="002A53EE">
        <w:rPr>
          <w:lang w:eastAsia="en-US"/>
        </w:rPr>
        <w:t>реализация которых предусмотрена за счет средств внебюджетных источников, размер которых</w:t>
      </w:r>
      <w:r w:rsidRPr="002A53EE">
        <w:rPr>
          <w:spacing w:val="-57"/>
          <w:lang w:eastAsia="en-US"/>
        </w:rPr>
        <w:t xml:space="preserve"> </w:t>
      </w:r>
      <w:r w:rsidRPr="002A53EE">
        <w:rPr>
          <w:lang w:eastAsia="en-US"/>
        </w:rPr>
        <w:t>определен</w:t>
      </w:r>
      <w:r w:rsidRPr="002A53EE">
        <w:rPr>
          <w:spacing w:val="-2"/>
          <w:lang w:eastAsia="en-US"/>
        </w:rPr>
        <w:t xml:space="preserve"> </w:t>
      </w:r>
      <w:r w:rsidRPr="002A53EE">
        <w:rPr>
          <w:lang w:eastAsia="en-US"/>
        </w:rPr>
        <w:t>с учетом</w:t>
      </w:r>
      <w:r w:rsidRPr="002A53EE">
        <w:rPr>
          <w:spacing w:val="-2"/>
          <w:lang w:eastAsia="en-US"/>
        </w:rPr>
        <w:t xml:space="preserve"> </w:t>
      </w:r>
      <w:r w:rsidRPr="002A53EE">
        <w:rPr>
          <w:lang w:eastAsia="en-US"/>
        </w:rPr>
        <w:t>требований</w:t>
      </w:r>
      <w:r w:rsidRPr="002A53EE">
        <w:rPr>
          <w:spacing w:val="-1"/>
          <w:lang w:eastAsia="en-US"/>
        </w:rPr>
        <w:t xml:space="preserve"> </w:t>
      </w:r>
      <w:r w:rsidRPr="002A53EE">
        <w:rPr>
          <w:lang w:eastAsia="en-US"/>
        </w:rPr>
        <w:t>доступности</w:t>
      </w:r>
      <w:r w:rsidRPr="002A53EE">
        <w:rPr>
          <w:spacing w:val="2"/>
          <w:lang w:eastAsia="en-US"/>
        </w:rPr>
        <w:t xml:space="preserve"> </w:t>
      </w:r>
      <w:r w:rsidRPr="002A53EE">
        <w:rPr>
          <w:lang w:eastAsia="en-US"/>
        </w:rPr>
        <w:t>услуг</w:t>
      </w:r>
      <w:r w:rsidRPr="002A53EE">
        <w:rPr>
          <w:spacing w:val="-2"/>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для</w:t>
      </w:r>
      <w:r w:rsidRPr="002A53EE">
        <w:rPr>
          <w:spacing w:val="-3"/>
          <w:lang w:eastAsia="en-US"/>
        </w:rPr>
        <w:t xml:space="preserve"> </w:t>
      </w:r>
      <w:r w:rsidRPr="002A53EE">
        <w:rPr>
          <w:lang w:eastAsia="en-US"/>
        </w:rPr>
        <w:t>потребителей.</w:t>
      </w:r>
    </w:p>
    <w:p w:rsidR="002A53EE" w:rsidRPr="002A53EE" w:rsidRDefault="002A53EE" w:rsidP="002A53EE">
      <w:pPr>
        <w:widowControl w:val="0"/>
        <w:autoSpaceDE w:val="0"/>
        <w:autoSpaceDN w:val="0"/>
        <w:spacing w:line="276" w:lineRule="auto"/>
        <w:ind w:left="118" w:right="109" w:firstLine="566"/>
        <w:jc w:val="both"/>
        <w:rPr>
          <w:lang w:eastAsia="en-US"/>
        </w:rPr>
      </w:pPr>
      <w:r w:rsidRPr="002A53EE">
        <w:rPr>
          <w:lang w:eastAsia="en-US"/>
        </w:rPr>
        <w:t>В</w:t>
      </w:r>
      <w:r w:rsidRPr="002A53EE">
        <w:rPr>
          <w:spacing w:val="1"/>
          <w:lang w:eastAsia="en-US"/>
        </w:rPr>
        <w:t xml:space="preserve"> </w:t>
      </w:r>
      <w:r w:rsidRPr="002A53EE">
        <w:rPr>
          <w:lang w:eastAsia="en-US"/>
        </w:rPr>
        <w:t>качестве</w:t>
      </w:r>
      <w:r w:rsidRPr="002A53EE">
        <w:rPr>
          <w:spacing w:val="1"/>
          <w:lang w:eastAsia="en-US"/>
        </w:rPr>
        <w:t xml:space="preserve"> </w:t>
      </w:r>
      <w:r w:rsidRPr="002A53EE">
        <w:rPr>
          <w:lang w:eastAsia="en-US"/>
        </w:rPr>
        <w:t>коэффициента</w:t>
      </w:r>
      <w:r w:rsidRPr="002A53EE">
        <w:rPr>
          <w:spacing w:val="1"/>
          <w:lang w:eastAsia="en-US"/>
        </w:rPr>
        <w:t xml:space="preserve"> </w:t>
      </w:r>
      <w:r w:rsidRPr="002A53EE">
        <w:rPr>
          <w:lang w:eastAsia="en-US"/>
        </w:rPr>
        <w:t>дисконтирования</w:t>
      </w:r>
      <w:r w:rsidRPr="002A53EE">
        <w:rPr>
          <w:spacing w:val="1"/>
          <w:lang w:eastAsia="en-US"/>
        </w:rPr>
        <w:t xml:space="preserve"> </w:t>
      </w:r>
      <w:r w:rsidRPr="002A53EE">
        <w:rPr>
          <w:lang w:eastAsia="en-US"/>
        </w:rPr>
        <w:t>принята</w:t>
      </w:r>
      <w:r w:rsidRPr="002A53EE">
        <w:rPr>
          <w:spacing w:val="1"/>
          <w:lang w:eastAsia="en-US"/>
        </w:rPr>
        <w:t xml:space="preserve"> </w:t>
      </w:r>
      <w:r w:rsidRPr="002A53EE">
        <w:rPr>
          <w:lang w:eastAsia="en-US"/>
        </w:rPr>
        <w:t>ставка</w:t>
      </w:r>
      <w:r w:rsidRPr="002A53EE">
        <w:rPr>
          <w:spacing w:val="1"/>
          <w:lang w:eastAsia="en-US"/>
        </w:rPr>
        <w:t xml:space="preserve"> </w:t>
      </w:r>
      <w:r w:rsidRPr="002A53EE">
        <w:rPr>
          <w:lang w:eastAsia="en-US"/>
        </w:rPr>
        <w:t>рефинансирования</w:t>
      </w:r>
      <w:r w:rsidRPr="002A53EE">
        <w:rPr>
          <w:spacing w:val="1"/>
          <w:lang w:eastAsia="en-US"/>
        </w:rPr>
        <w:t xml:space="preserve"> </w:t>
      </w:r>
      <w:r w:rsidRPr="002A53EE">
        <w:rPr>
          <w:lang w:eastAsia="en-US"/>
        </w:rPr>
        <w:t>Центрального</w:t>
      </w:r>
      <w:r w:rsidRPr="002A53EE">
        <w:rPr>
          <w:spacing w:val="1"/>
          <w:lang w:eastAsia="en-US"/>
        </w:rPr>
        <w:t xml:space="preserve"> </w:t>
      </w:r>
      <w:r w:rsidRPr="002A53EE">
        <w:rPr>
          <w:lang w:eastAsia="en-US"/>
        </w:rPr>
        <w:t>банка</w:t>
      </w:r>
      <w:r w:rsidRPr="002A53EE">
        <w:rPr>
          <w:spacing w:val="1"/>
          <w:lang w:eastAsia="en-US"/>
        </w:rPr>
        <w:t xml:space="preserve"> </w:t>
      </w:r>
      <w:r w:rsidRPr="002A53EE">
        <w:rPr>
          <w:lang w:eastAsia="en-US"/>
        </w:rPr>
        <w:t>России,</w:t>
      </w:r>
      <w:r w:rsidRPr="002A53EE">
        <w:rPr>
          <w:spacing w:val="1"/>
          <w:lang w:eastAsia="en-US"/>
        </w:rPr>
        <w:t xml:space="preserve"> </w:t>
      </w:r>
      <w:r w:rsidRPr="002A53EE">
        <w:rPr>
          <w:lang w:eastAsia="en-US"/>
        </w:rPr>
        <w:t>установленная</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дату</w:t>
      </w:r>
      <w:r w:rsidRPr="002A53EE">
        <w:rPr>
          <w:spacing w:val="1"/>
          <w:lang w:eastAsia="en-US"/>
        </w:rPr>
        <w:t xml:space="preserve"> </w:t>
      </w:r>
      <w:proofErr w:type="gramStart"/>
      <w:r w:rsidRPr="002A53EE">
        <w:rPr>
          <w:lang w:eastAsia="en-US"/>
        </w:rPr>
        <w:t>проведения</w:t>
      </w:r>
      <w:r w:rsidRPr="002A53EE">
        <w:rPr>
          <w:spacing w:val="1"/>
          <w:lang w:eastAsia="en-US"/>
        </w:rPr>
        <w:t xml:space="preserve"> </w:t>
      </w:r>
      <w:r w:rsidRPr="002A53EE">
        <w:rPr>
          <w:lang w:eastAsia="en-US"/>
        </w:rPr>
        <w:t>расчета</w:t>
      </w:r>
      <w:r w:rsidRPr="002A53EE">
        <w:rPr>
          <w:spacing w:val="1"/>
          <w:lang w:eastAsia="en-US"/>
        </w:rPr>
        <w:t xml:space="preserve"> </w:t>
      </w:r>
      <w:r w:rsidRPr="002A53EE">
        <w:rPr>
          <w:lang w:eastAsia="en-US"/>
        </w:rPr>
        <w:t>показателей</w:t>
      </w:r>
      <w:r w:rsidRPr="002A53EE">
        <w:rPr>
          <w:spacing w:val="1"/>
          <w:lang w:eastAsia="en-US"/>
        </w:rPr>
        <w:t xml:space="preserve"> </w:t>
      </w:r>
      <w:r w:rsidRPr="002A53EE">
        <w:rPr>
          <w:lang w:eastAsia="en-US"/>
        </w:rPr>
        <w:t>экономической</w:t>
      </w:r>
      <w:r w:rsidRPr="002A53EE">
        <w:rPr>
          <w:spacing w:val="-1"/>
          <w:lang w:eastAsia="en-US"/>
        </w:rPr>
        <w:t xml:space="preserve"> </w:t>
      </w:r>
      <w:r w:rsidRPr="002A53EE">
        <w:rPr>
          <w:lang w:eastAsia="en-US"/>
        </w:rPr>
        <w:t>эффективности</w:t>
      </w:r>
      <w:r w:rsidRPr="002A53EE">
        <w:rPr>
          <w:spacing w:val="-2"/>
          <w:lang w:eastAsia="en-US"/>
        </w:rPr>
        <w:t xml:space="preserve"> </w:t>
      </w:r>
      <w:r w:rsidRPr="002A53EE">
        <w:rPr>
          <w:lang w:eastAsia="en-US"/>
        </w:rPr>
        <w:t>инвестиций</w:t>
      </w:r>
      <w:proofErr w:type="gramEnd"/>
      <w:r w:rsidRPr="002A53EE">
        <w:rPr>
          <w:lang w:eastAsia="en-US"/>
        </w:rPr>
        <w:t>.</w:t>
      </w:r>
    </w:p>
    <w:p w:rsidR="002A53EE" w:rsidRPr="002A53EE" w:rsidRDefault="002A53EE" w:rsidP="002A53EE">
      <w:pPr>
        <w:widowControl w:val="0"/>
        <w:autoSpaceDE w:val="0"/>
        <w:autoSpaceDN w:val="0"/>
        <w:ind w:left="826"/>
        <w:jc w:val="both"/>
        <w:rPr>
          <w:lang w:eastAsia="en-US"/>
        </w:rPr>
      </w:pPr>
      <w:r w:rsidRPr="002A53EE">
        <w:rPr>
          <w:lang w:eastAsia="en-US"/>
        </w:rPr>
        <w:t>Оценка</w:t>
      </w:r>
      <w:r w:rsidRPr="002A53EE">
        <w:rPr>
          <w:spacing w:val="-5"/>
          <w:lang w:eastAsia="en-US"/>
        </w:rPr>
        <w:t xml:space="preserve"> </w:t>
      </w:r>
      <w:r w:rsidRPr="002A53EE">
        <w:rPr>
          <w:lang w:eastAsia="en-US"/>
        </w:rPr>
        <w:t>эффективности</w:t>
      </w:r>
      <w:r w:rsidRPr="002A53EE">
        <w:rPr>
          <w:spacing w:val="-6"/>
          <w:lang w:eastAsia="en-US"/>
        </w:rPr>
        <w:t xml:space="preserve"> </w:t>
      </w:r>
      <w:r w:rsidRPr="002A53EE">
        <w:rPr>
          <w:lang w:eastAsia="en-US"/>
        </w:rPr>
        <w:t>инвестиций:</w:t>
      </w:r>
    </w:p>
    <w:p w:rsidR="002A53EE" w:rsidRPr="002A53EE" w:rsidRDefault="002A53EE" w:rsidP="002A53EE">
      <w:pPr>
        <w:widowControl w:val="0"/>
        <w:numPr>
          <w:ilvl w:val="1"/>
          <w:numId w:val="7"/>
        </w:numPr>
        <w:tabs>
          <w:tab w:val="left" w:pos="1547"/>
        </w:tabs>
        <w:autoSpaceDE w:val="0"/>
        <w:autoSpaceDN w:val="0"/>
        <w:spacing w:before="138"/>
        <w:ind w:hanging="361"/>
        <w:jc w:val="both"/>
        <w:rPr>
          <w:szCs w:val="22"/>
          <w:lang w:eastAsia="en-US"/>
        </w:rPr>
      </w:pPr>
      <w:r w:rsidRPr="002A53EE">
        <w:rPr>
          <w:szCs w:val="22"/>
          <w:lang w:eastAsia="en-US"/>
        </w:rPr>
        <w:t>необходимый</w:t>
      </w:r>
      <w:r w:rsidRPr="002A53EE">
        <w:rPr>
          <w:spacing w:val="-2"/>
          <w:szCs w:val="22"/>
          <w:lang w:eastAsia="en-US"/>
        </w:rPr>
        <w:t xml:space="preserve"> </w:t>
      </w:r>
      <w:r w:rsidRPr="002A53EE">
        <w:rPr>
          <w:szCs w:val="22"/>
          <w:lang w:eastAsia="en-US"/>
        </w:rPr>
        <w:t>объем</w:t>
      </w:r>
      <w:r w:rsidRPr="002A53EE">
        <w:rPr>
          <w:spacing w:val="-3"/>
          <w:szCs w:val="22"/>
          <w:lang w:eastAsia="en-US"/>
        </w:rPr>
        <w:t xml:space="preserve"> </w:t>
      </w:r>
      <w:r w:rsidRPr="002A53EE">
        <w:rPr>
          <w:szCs w:val="22"/>
          <w:lang w:eastAsia="en-US"/>
        </w:rPr>
        <w:t>финансирования</w:t>
      </w:r>
      <w:r w:rsidRPr="002A53EE">
        <w:rPr>
          <w:spacing w:val="2"/>
          <w:szCs w:val="22"/>
          <w:lang w:eastAsia="en-US"/>
        </w:rPr>
        <w:t xml:space="preserve"> </w:t>
      </w:r>
      <w:r w:rsidRPr="002A53EE">
        <w:rPr>
          <w:szCs w:val="22"/>
          <w:lang w:eastAsia="en-US"/>
        </w:rPr>
        <w:t>–</w:t>
      </w:r>
      <w:r w:rsidRPr="002A53EE">
        <w:rPr>
          <w:spacing w:val="-2"/>
          <w:szCs w:val="22"/>
          <w:lang w:eastAsia="en-US"/>
        </w:rPr>
        <w:t xml:space="preserve"> </w:t>
      </w:r>
      <w:r w:rsidRPr="002A53EE">
        <w:rPr>
          <w:szCs w:val="22"/>
          <w:lang w:eastAsia="en-US"/>
        </w:rPr>
        <w:t>48,881</w:t>
      </w:r>
      <w:r w:rsidRPr="002A53EE">
        <w:rPr>
          <w:spacing w:val="-5"/>
          <w:szCs w:val="22"/>
          <w:lang w:eastAsia="en-US"/>
        </w:rPr>
        <w:t xml:space="preserve"> </w:t>
      </w:r>
      <w:r w:rsidRPr="002A53EE">
        <w:rPr>
          <w:szCs w:val="22"/>
          <w:lang w:eastAsia="en-US"/>
        </w:rPr>
        <w:t>млн.</w:t>
      </w:r>
      <w:r w:rsidRPr="002A53EE">
        <w:rPr>
          <w:spacing w:val="-1"/>
          <w:szCs w:val="22"/>
          <w:lang w:eastAsia="en-US"/>
        </w:rPr>
        <w:t xml:space="preserve"> </w:t>
      </w:r>
      <w:r w:rsidRPr="002A53EE">
        <w:rPr>
          <w:szCs w:val="22"/>
          <w:lang w:eastAsia="en-US"/>
        </w:rPr>
        <w:t>руб.</w:t>
      </w:r>
    </w:p>
    <w:p w:rsidR="002A53EE" w:rsidRPr="002A53EE" w:rsidRDefault="002A53EE" w:rsidP="002A53EE">
      <w:pPr>
        <w:widowControl w:val="0"/>
        <w:autoSpaceDE w:val="0"/>
        <w:autoSpaceDN w:val="0"/>
        <w:spacing w:before="5"/>
        <w:rPr>
          <w:sz w:val="22"/>
          <w:lang w:eastAsia="en-US"/>
        </w:rPr>
      </w:pPr>
    </w:p>
    <w:p w:rsidR="002A53EE" w:rsidRPr="002A53EE" w:rsidRDefault="002A53EE" w:rsidP="002A53EE">
      <w:pPr>
        <w:widowControl w:val="0"/>
        <w:autoSpaceDE w:val="0"/>
        <w:autoSpaceDN w:val="0"/>
        <w:spacing w:before="1"/>
        <w:ind w:left="118" w:right="109" w:firstLine="340"/>
        <w:jc w:val="both"/>
        <w:outlineLvl w:val="0"/>
        <w:rPr>
          <w:b/>
          <w:bCs/>
          <w:lang w:eastAsia="en-US"/>
        </w:rPr>
      </w:pPr>
      <w:bookmarkStart w:id="65" w:name="_bookmark50"/>
      <w:bookmarkEnd w:id="65"/>
      <w:r w:rsidRPr="002A53EE">
        <w:rPr>
          <w:b/>
          <w:bCs/>
          <w:lang w:eastAsia="en-US"/>
        </w:rPr>
        <w:t>е) величина</w:t>
      </w:r>
      <w:r w:rsidRPr="002A53EE">
        <w:rPr>
          <w:b/>
          <w:bCs/>
          <w:spacing w:val="1"/>
          <w:lang w:eastAsia="en-US"/>
        </w:rPr>
        <w:t xml:space="preserve"> </w:t>
      </w:r>
      <w:r w:rsidRPr="002A53EE">
        <w:rPr>
          <w:b/>
          <w:bCs/>
          <w:lang w:eastAsia="en-US"/>
        </w:rPr>
        <w:t>фактически</w:t>
      </w:r>
      <w:r w:rsidRPr="002A53EE">
        <w:rPr>
          <w:b/>
          <w:bCs/>
          <w:spacing w:val="1"/>
          <w:lang w:eastAsia="en-US"/>
        </w:rPr>
        <w:t xml:space="preserve"> </w:t>
      </w:r>
      <w:r w:rsidRPr="002A53EE">
        <w:rPr>
          <w:b/>
          <w:bCs/>
          <w:lang w:eastAsia="en-US"/>
        </w:rPr>
        <w:t>осуществленных</w:t>
      </w:r>
      <w:r w:rsidRPr="002A53EE">
        <w:rPr>
          <w:b/>
          <w:bCs/>
          <w:spacing w:val="1"/>
          <w:lang w:eastAsia="en-US"/>
        </w:rPr>
        <w:t xml:space="preserve"> </w:t>
      </w:r>
      <w:r w:rsidRPr="002A53EE">
        <w:rPr>
          <w:b/>
          <w:bCs/>
          <w:lang w:eastAsia="en-US"/>
        </w:rPr>
        <w:t>инвестиций</w:t>
      </w:r>
      <w:r w:rsidRPr="002A53EE">
        <w:rPr>
          <w:b/>
          <w:bCs/>
          <w:spacing w:val="1"/>
          <w:lang w:eastAsia="en-US"/>
        </w:rPr>
        <w:t xml:space="preserve"> </w:t>
      </w:r>
      <w:r w:rsidRPr="002A53EE">
        <w:rPr>
          <w:b/>
          <w:bCs/>
          <w:lang w:eastAsia="en-US"/>
        </w:rPr>
        <w:t>в</w:t>
      </w:r>
      <w:r w:rsidRPr="002A53EE">
        <w:rPr>
          <w:b/>
          <w:bCs/>
          <w:spacing w:val="61"/>
          <w:lang w:eastAsia="en-US"/>
        </w:rPr>
        <w:t xml:space="preserve"> </w:t>
      </w:r>
      <w:r w:rsidRPr="002A53EE">
        <w:rPr>
          <w:b/>
          <w:bCs/>
          <w:lang w:eastAsia="en-US"/>
        </w:rPr>
        <w:t>строительство,</w:t>
      </w:r>
      <w:r w:rsidRPr="002A53EE">
        <w:rPr>
          <w:b/>
          <w:bCs/>
          <w:spacing w:val="1"/>
          <w:lang w:eastAsia="en-US"/>
        </w:rPr>
        <w:t xml:space="preserve"> </w:t>
      </w:r>
      <w:r w:rsidRPr="002A53EE">
        <w:rPr>
          <w:b/>
          <w:bCs/>
          <w:lang w:eastAsia="en-US"/>
        </w:rPr>
        <w:t>реконструкцию,</w:t>
      </w:r>
      <w:r w:rsidRPr="002A53EE">
        <w:rPr>
          <w:b/>
          <w:bCs/>
          <w:spacing w:val="1"/>
          <w:lang w:eastAsia="en-US"/>
        </w:rPr>
        <w:t xml:space="preserve"> </w:t>
      </w:r>
      <w:r w:rsidRPr="002A53EE">
        <w:rPr>
          <w:b/>
          <w:bCs/>
          <w:lang w:eastAsia="en-US"/>
        </w:rPr>
        <w:t>техническое</w:t>
      </w:r>
      <w:r w:rsidRPr="002A53EE">
        <w:rPr>
          <w:b/>
          <w:bCs/>
          <w:spacing w:val="1"/>
          <w:lang w:eastAsia="en-US"/>
        </w:rPr>
        <w:t xml:space="preserve"> </w:t>
      </w:r>
      <w:r w:rsidRPr="002A53EE">
        <w:rPr>
          <w:b/>
          <w:bCs/>
          <w:lang w:eastAsia="en-US"/>
        </w:rPr>
        <w:t>перевооружение</w:t>
      </w:r>
      <w:r w:rsidRPr="002A53EE">
        <w:rPr>
          <w:b/>
          <w:bCs/>
          <w:spacing w:val="1"/>
          <w:lang w:eastAsia="en-US"/>
        </w:rPr>
        <w:t xml:space="preserve"> </w:t>
      </w:r>
      <w:r w:rsidRPr="002A53EE">
        <w:rPr>
          <w:b/>
          <w:bCs/>
          <w:lang w:eastAsia="en-US"/>
        </w:rPr>
        <w:t>и</w:t>
      </w:r>
      <w:r w:rsidRPr="002A53EE">
        <w:rPr>
          <w:b/>
          <w:bCs/>
          <w:spacing w:val="1"/>
          <w:lang w:eastAsia="en-US"/>
        </w:rPr>
        <w:t xml:space="preserve"> </w:t>
      </w:r>
      <w:r w:rsidRPr="002A53EE">
        <w:rPr>
          <w:b/>
          <w:bCs/>
          <w:lang w:eastAsia="en-US"/>
        </w:rPr>
        <w:t>(или)</w:t>
      </w:r>
      <w:r w:rsidRPr="002A53EE">
        <w:rPr>
          <w:b/>
          <w:bCs/>
          <w:spacing w:val="1"/>
          <w:lang w:eastAsia="en-US"/>
        </w:rPr>
        <w:t xml:space="preserve"> </w:t>
      </w:r>
      <w:r w:rsidRPr="002A53EE">
        <w:rPr>
          <w:b/>
          <w:bCs/>
          <w:lang w:eastAsia="en-US"/>
        </w:rPr>
        <w:t>модернизацию</w:t>
      </w:r>
      <w:r w:rsidRPr="002A53EE">
        <w:rPr>
          <w:b/>
          <w:bCs/>
          <w:spacing w:val="1"/>
          <w:lang w:eastAsia="en-US"/>
        </w:rPr>
        <w:t xml:space="preserve"> </w:t>
      </w:r>
      <w:r w:rsidRPr="002A53EE">
        <w:rPr>
          <w:b/>
          <w:bCs/>
          <w:lang w:eastAsia="en-US"/>
        </w:rPr>
        <w:t>объектов</w:t>
      </w:r>
      <w:r w:rsidRPr="002A53EE">
        <w:rPr>
          <w:b/>
          <w:bCs/>
          <w:spacing w:val="1"/>
          <w:lang w:eastAsia="en-US"/>
        </w:rPr>
        <w:t xml:space="preserve"> </w:t>
      </w:r>
      <w:r w:rsidRPr="002A53EE">
        <w:rPr>
          <w:b/>
          <w:bCs/>
          <w:lang w:eastAsia="en-US"/>
        </w:rPr>
        <w:t>теплоснабжения</w:t>
      </w:r>
      <w:r w:rsidRPr="002A53EE">
        <w:rPr>
          <w:b/>
          <w:bCs/>
          <w:spacing w:val="-1"/>
          <w:lang w:eastAsia="en-US"/>
        </w:rPr>
        <w:t xml:space="preserve"> </w:t>
      </w:r>
      <w:r w:rsidRPr="002A53EE">
        <w:rPr>
          <w:b/>
          <w:bCs/>
          <w:lang w:eastAsia="en-US"/>
        </w:rPr>
        <w:t>за базовый период</w:t>
      </w:r>
      <w:r w:rsidRPr="002A53EE">
        <w:rPr>
          <w:b/>
          <w:bCs/>
          <w:spacing w:val="-3"/>
          <w:lang w:eastAsia="en-US"/>
        </w:rPr>
        <w:t xml:space="preserve"> </w:t>
      </w:r>
      <w:r w:rsidRPr="002A53EE">
        <w:rPr>
          <w:b/>
          <w:bCs/>
          <w:lang w:eastAsia="en-US"/>
        </w:rPr>
        <w:t>и базовый период</w:t>
      </w:r>
      <w:r w:rsidRPr="002A53EE">
        <w:rPr>
          <w:b/>
          <w:bCs/>
          <w:spacing w:val="-1"/>
          <w:lang w:eastAsia="en-US"/>
        </w:rPr>
        <w:t xml:space="preserve"> </w:t>
      </w:r>
      <w:r w:rsidRPr="002A53EE">
        <w:rPr>
          <w:b/>
          <w:bCs/>
          <w:lang w:eastAsia="en-US"/>
        </w:rPr>
        <w:t>актуализации</w:t>
      </w:r>
    </w:p>
    <w:p w:rsidR="002A53EE" w:rsidRPr="002A53EE" w:rsidRDefault="002A53EE" w:rsidP="002A53EE">
      <w:pPr>
        <w:widowControl w:val="0"/>
        <w:autoSpaceDE w:val="0"/>
        <w:autoSpaceDN w:val="0"/>
        <w:spacing w:before="117" w:line="276" w:lineRule="auto"/>
        <w:ind w:left="118" w:right="104" w:firstLine="566"/>
        <w:jc w:val="both"/>
        <w:rPr>
          <w:lang w:eastAsia="en-US"/>
        </w:rPr>
      </w:pPr>
      <w:r w:rsidRPr="002A53EE">
        <w:rPr>
          <w:lang w:eastAsia="en-US"/>
        </w:rPr>
        <w:t>Величина</w:t>
      </w:r>
      <w:r w:rsidRPr="002A53EE">
        <w:rPr>
          <w:spacing w:val="1"/>
          <w:lang w:eastAsia="en-US"/>
        </w:rPr>
        <w:t xml:space="preserve"> </w:t>
      </w:r>
      <w:r w:rsidRPr="002A53EE">
        <w:rPr>
          <w:lang w:eastAsia="en-US"/>
        </w:rPr>
        <w:t>фактически</w:t>
      </w:r>
      <w:r w:rsidRPr="002A53EE">
        <w:rPr>
          <w:spacing w:val="1"/>
          <w:lang w:eastAsia="en-US"/>
        </w:rPr>
        <w:t xml:space="preserve"> </w:t>
      </w:r>
      <w:r w:rsidRPr="002A53EE">
        <w:rPr>
          <w:lang w:eastAsia="en-US"/>
        </w:rPr>
        <w:t>осуществленных</w:t>
      </w:r>
      <w:r w:rsidRPr="002A53EE">
        <w:rPr>
          <w:spacing w:val="1"/>
          <w:lang w:eastAsia="en-US"/>
        </w:rPr>
        <w:t xml:space="preserve"> </w:t>
      </w:r>
      <w:r w:rsidRPr="002A53EE">
        <w:rPr>
          <w:lang w:eastAsia="en-US"/>
        </w:rPr>
        <w:t>инвестиций</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строительство,</w:t>
      </w:r>
      <w:r w:rsidRPr="002A53EE">
        <w:rPr>
          <w:spacing w:val="1"/>
          <w:lang w:eastAsia="en-US"/>
        </w:rPr>
        <w:t xml:space="preserve"> </w:t>
      </w:r>
      <w:r w:rsidRPr="002A53EE">
        <w:rPr>
          <w:lang w:eastAsia="en-US"/>
        </w:rPr>
        <w:t>реконструкцию,</w:t>
      </w:r>
      <w:r w:rsidRPr="002A53EE">
        <w:rPr>
          <w:spacing w:val="1"/>
          <w:lang w:eastAsia="en-US"/>
        </w:rPr>
        <w:t xml:space="preserve"> </w:t>
      </w:r>
      <w:r w:rsidRPr="002A53EE">
        <w:rPr>
          <w:lang w:eastAsia="en-US"/>
        </w:rPr>
        <w:t>техническое</w:t>
      </w:r>
      <w:r w:rsidRPr="002A53EE">
        <w:rPr>
          <w:spacing w:val="1"/>
          <w:lang w:eastAsia="en-US"/>
        </w:rPr>
        <w:t xml:space="preserve"> </w:t>
      </w:r>
      <w:r w:rsidRPr="002A53EE">
        <w:rPr>
          <w:lang w:eastAsia="en-US"/>
        </w:rPr>
        <w:t>перевооружение</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(или)</w:t>
      </w:r>
      <w:r w:rsidRPr="002A53EE">
        <w:rPr>
          <w:spacing w:val="1"/>
          <w:lang w:eastAsia="en-US"/>
        </w:rPr>
        <w:t xml:space="preserve"> </w:t>
      </w:r>
      <w:r w:rsidRPr="002A53EE">
        <w:rPr>
          <w:lang w:eastAsia="en-US"/>
        </w:rPr>
        <w:t>модернизацию</w:t>
      </w:r>
      <w:r w:rsidRPr="002A53EE">
        <w:rPr>
          <w:spacing w:val="1"/>
          <w:lang w:eastAsia="en-US"/>
        </w:rPr>
        <w:t xml:space="preserve"> </w:t>
      </w:r>
      <w:r w:rsidRPr="002A53EE">
        <w:rPr>
          <w:lang w:eastAsia="en-US"/>
        </w:rPr>
        <w:t>объектов</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за</w:t>
      </w:r>
      <w:r w:rsidRPr="002A53EE">
        <w:rPr>
          <w:spacing w:val="1"/>
          <w:lang w:eastAsia="en-US"/>
        </w:rPr>
        <w:t xml:space="preserve"> </w:t>
      </w:r>
      <w:r w:rsidRPr="002A53EE">
        <w:rPr>
          <w:lang w:eastAsia="en-US"/>
        </w:rPr>
        <w:t>базовый</w:t>
      </w:r>
      <w:r w:rsidRPr="002A53EE">
        <w:rPr>
          <w:spacing w:val="1"/>
          <w:lang w:eastAsia="en-US"/>
        </w:rPr>
        <w:t xml:space="preserve"> </w:t>
      </w:r>
      <w:r w:rsidRPr="002A53EE">
        <w:rPr>
          <w:lang w:eastAsia="en-US"/>
        </w:rPr>
        <w:t>период</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базовый</w:t>
      </w:r>
      <w:r w:rsidRPr="002A53EE">
        <w:rPr>
          <w:spacing w:val="-2"/>
          <w:lang w:eastAsia="en-US"/>
        </w:rPr>
        <w:t xml:space="preserve"> </w:t>
      </w:r>
      <w:r w:rsidRPr="002A53EE">
        <w:rPr>
          <w:lang w:eastAsia="en-US"/>
        </w:rPr>
        <w:t>период</w:t>
      </w:r>
      <w:r w:rsidRPr="002A53EE">
        <w:rPr>
          <w:spacing w:val="-1"/>
          <w:lang w:eastAsia="en-US"/>
        </w:rPr>
        <w:t xml:space="preserve"> </w:t>
      </w:r>
      <w:r w:rsidRPr="002A53EE">
        <w:rPr>
          <w:lang w:eastAsia="en-US"/>
        </w:rPr>
        <w:t>актуализации отсутствует.</w:t>
      </w:r>
    </w:p>
    <w:p w:rsidR="002A53EE" w:rsidRPr="002A53EE" w:rsidRDefault="002A53EE" w:rsidP="002A53EE">
      <w:pPr>
        <w:widowControl w:val="0"/>
        <w:autoSpaceDE w:val="0"/>
        <w:autoSpaceDN w:val="0"/>
        <w:spacing w:line="276" w:lineRule="auto"/>
        <w:jc w:val="both"/>
        <w:rPr>
          <w:sz w:val="22"/>
          <w:szCs w:val="22"/>
          <w:lang w:eastAsia="en-US"/>
        </w:rPr>
        <w:sectPr w:rsidR="002A53EE" w:rsidRPr="002A53EE">
          <w:pgSz w:w="11910" w:h="16840"/>
          <w:pgMar w:top="1660" w:right="460" w:bottom="800" w:left="1300" w:header="978" w:footer="609" w:gutter="0"/>
          <w:cols w:space="720"/>
        </w:sectPr>
      </w:pPr>
    </w:p>
    <w:p w:rsidR="002A53EE" w:rsidRPr="002A53EE" w:rsidRDefault="002A53EE" w:rsidP="002A53EE">
      <w:pPr>
        <w:widowControl w:val="0"/>
        <w:autoSpaceDE w:val="0"/>
        <w:autoSpaceDN w:val="0"/>
        <w:spacing w:before="6"/>
        <w:rPr>
          <w:sz w:val="14"/>
          <w:lang w:eastAsia="en-US"/>
        </w:rPr>
      </w:pPr>
    </w:p>
    <w:p w:rsidR="002A53EE" w:rsidRPr="002A53EE" w:rsidRDefault="002A53EE" w:rsidP="002A53EE">
      <w:pPr>
        <w:widowControl w:val="0"/>
        <w:autoSpaceDE w:val="0"/>
        <w:autoSpaceDN w:val="0"/>
        <w:spacing w:before="90" w:line="276" w:lineRule="auto"/>
        <w:ind w:left="1443" w:right="1013" w:firstLine="55"/>
        <w:outlineLvl w:val="0"/>
        <w:rPr>
          <w:b/>
          <w:bCs/>
          <w:lang w:eastAsia="en-US"/>
        </w:rPr>
      </w:pPr>
      <w:bookmarkStart w:id="66" w:name="_bookmark51"/>
      <w:bookmarkEnd w:id="66"/>
      <w:r w:rsidRPr="002A53EE">
        <w:rPr>
          <w:b/>
          <w:bCs/>
          <w:lang w:eastAsia="en-US"/>
        </w:rPr>
        <w:t>РАЗДЕЛ 10 "РЕШЕНИЕ О ПРИСВОЕНИИ СТАТУСА ЕДИНОЙ</w:t>
      </w:r>
      <w:r w:rsidRPr="002A53EE">
        <w:rPr>
          <w:b/>
          <w:bCs/>
          <w:spacing w:val="1"/>
          <w:lang w:eastAsia="en-US"/>
        </w:rPr>
        <w:t xml:space="preserve"> </w:t>
      </w:r>
      <w:r w:rsidRPr="002A53EE">
        <w:rPr>
          <w:b/>
          <w:bCs/>
          <w:lang w:eastAsia="en-US"/>
        </w:rPr>
        <w:t>ТЕПЛОСНАБЖАЮЩЕЙ</w:t>
      </w:r>
      <w:r w:rsidRPr="002A53EE">
        <w:rPr>
          <w:b/>
          <w:bCs/>
          <w:spacing w:val="-9"/>
          <w:lang w:eastAsia="en-US"/>
        </w:rPr>
        <w:t xml:space="preserve"> </w:t>
      </w:r>
      <w:r w:rsidRPr="002A53EE">
        <w:rPr>
          <w:b/>
          <w:bCs/>
          <w:lang w:eastAsia="en-US"/>
        </w:rPr>
        <w:t>ОРГАНИЗАЦИИ</w:t>
      </w:r>
      <w:r w:rsidRPr="002A53EE">
        <w:rPr>
          <w:b/>
          <w:bCs/>
          <w:spacing w:val="-8"/>
          <w:lang w:eastAsia="en-US"/>
        </w:rPr>
        <w:t xml:space="preserve"> </w:t>
      </w:r>
      <w:r w:rsidRPr="002A53EE">
        <w:rPr>
          <w:b/>
          <w:bCs/>
          <w:lang w:eastAsia="en-US"/>
        </w:rPr>
        <w:t>(ОРГАНИЗАЦИЯМ)"</w:t>
      </w:r>
    </w:p>
    <w:p w:rsidR="002A53EE" w:rsidRPr="002A53EE" w:rsidRDefault="002A53EE" w:rsidP="002A53EE">
      <w:pPr>
        <w:widowControl w:val="0"/>
        <w:autoSpaceDE w:val="0"/>
        <w:autoSpaceDN w:val="0"/>
        <w:spacing w:before="114" w:line="278" w:lineRule="auto"/>
        <w:ind w:left="118" w:right="106" w:firstLine="566"/>
        <w:jc w:val="both"/>
        <w:rPr>
          <w:lang w:eastAsia="en-US"/>
        </w:rPr>
      </w:pPr>
      <w:r w:rsidRPr="002A53EE">
        <w:rPr>
          <w:lang w:eastAsia="en-US"/>
        </w:rPr>
        <w:t>В соответствии со статьей 2 п. 28 Федерального закона от 27 июля 2010 года №190-ФЗ «О</w:t>
      </w:r>
      <w:r w:rsidRPr="002A53EE">
        <w:rPr>
          <w:spacing w:val="1"/>
          <w:lang w:eastAsia="en-US"/>
        </w:rPr>
        <w:t xml:space="preserve"> </w:t>
      </w:r>
      <w:r w:rsidRPr="002A53EE">
        <w:rPr>
          <w:lang w:eastAsia="en-US"/>
        </w:rPr>
        <w:t>теплоснабжении»:</w:t>
      </w:r>
    </w:p>
    <w:p w:rsidR="002A53EE" w:rsidRPr="002A53EE" w:rsidRDefault="002A53EE" w:rsidP="002A53EE">
      <w:pPr>
        <w:widowControl w:val="0"/>
        <w:autoSpaceDE w:val="0"/>
        <w:autoSpaceDN w:val="0"/>
        <w:spacing w:line="276" w:lineRule="auto"/>
        <w:ind w:left="118" w:right="102" w:firstLine="566"/>
        <w:jc w:val="both"/>
        <w:rPr>
          <w:lang w:eastAsia="en-US"/>
        </w:rPr>
      </w:pPr>
      <w:proofErr w:type="gramStart"/>
      <w:r w:rsidRPr="002A53EE">
        <w:rPr>
          <w:lang w:eastAsia="en-US"/>
        </w:rPr>
        <w:t>Единая</w:t>
      </w:r>
      <w:r w:rsidRPr="002A53EE">
        <w:rPr>
          <w:spacing w:val="1"/>
          <w:lang w:eastAsia="en-US"/>
        </w:rPr>
        <w:t xml:space="preserve"> </w:t>
      </w:r>
      <w:r w:rsidRPr="002A53EE">
        <w:rPr>
          <w:lang w:eastAsia="en-US"/>
        </w:rPr>
        <w:t>теплоснабжающая</w:t>
      </w:r>
      <w:r w:rsidRPr="002A53EE">
        <w:rPr>
          <w:spacing w:val="1"/>
          <w:lang w:eastAsia="en-US"/>
        </w:rPr>
        <w:t xml:space="preserve"> </w:t>
      </w:r>
      <w:r w:rsidRPr="002A53EE">
        <w:rPr>
          <w:lang w:eastAsia="en-US"/>
        </w:rPr>
        <w:t>организация</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системе</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(далее</w:t>
      </w:r>
      <w:r w:rsidRPr="002A53EE">
        <w:rPr>
          <w:spacing w:val="1"/>
          <w:lang w:eastAsia="en-US"/>
        </w:rPr>
        <w:t xml:space="preserve"> </w:t>
      </w:r>
      <w:r w:rsidRPr="002A53EE">
        <w:rPr>
          <w:lang w:eastAsia="en-US"/>
        </w:rPr>
        <w:t>–</w:t>
      </w:r>
      <w:r w:rsidRPr="002A53EE">
        <w:rPr>
          <w:spacing w:val="1"/>
          <w:lang w:eastAsia="en-US"/>
        </w:rPr>
        <w:t xml:space="preserve"> </w:t>
      </w:r>
      <w:r w:rsidRPr="002A53EE">
        <w:rPr>
          <w:lang w:eastAsia="en-US"/>
        </w:rPr>
        <w:t>единая</w:t>
      </w:r>
      <w:r w:rsidRPr="002A53EE">
        <w:rPr>
          <w:spacing w:val="1"/>
          <w:lang w:eastAsia="en-US"/>
        </w:rPr>
        <w:t xml:space="preserve"> </w:t>
      </w:r>
      <w:r w:rsidRPr="002A53EE">
        <w:rPr>
          <w:lang w:eastAsia="en-US"/>
        </w:rPr>
        <w:t>теплоснабжающая</w:t>
      </w:r>
      <w:r w:rsidRPr="002A53EE">
        <w:rPr>
          <w:spacing w:val="1"/>
          <w:lang w:eastAsia="en-US"/>
        </w:rPr>
        <w:t xml:space="preserve"> </w:t>
      </w:r>
      <w:r w:rsidRPr="002A53EE">
        <w:rPr>
          <w:lang w:eastAsia="en-US"/>
        </w:rPr>
        <w:t>организация)</w:t>
      </w:r>
      <w:r w:rsidRPr="002A53EE">
        <w:rPr>
          <w:spacing w:val="1"/>
          <w:lang w:eastAsia="en-US"/>
        </w:rPr>
        <w:t xml:space="preserve"> </w:t>
      </w:r>
      <w:r w:rsidRPr="002A53EE">
        <w:rPr>
          <w:lang w:eastAsia="en-US"/>
        </w:rPr>
        <w:t>–</w:t>
      </w:r>
      <w:r w:rsidRPr="002A53EE">
        <w:rPr>
          <w:spacing w:val="1"/>
          <w:lang w:eastAsia="en-US"/>
        </w:rPr>
        <w:t xml:space="preserve"> </w:t>
      </w:r>
      <w:r w:rsidRPr="002A53EE">
        <w:rPr>
          <w:lang w:eastAsia="en-US"/>
        </w:rPr>
        <w:t>теплоснабжающая</w:t>
      </w:r>
      <w:r w:rsidRPr="002A53EE">
        <w:rPr>
          <w:spacing w:val="1"/>
          <w:lang w:eastAsia="en-US"/>
        </w:rPr>
        <w:t xml:space="preserve"> </w:t>
      </w:r>
      <w:r w:rsidRPr="002A53EE">
        <w:rPr>
          <w:lang w:eastAsia="en-US"/>
        </w:rPr>
        <w:t>организация,</w:t>
      </w:r>
      <w:r w:rsidRPr="002A53EE">
        <w:rPr>
          <w:spacing w:val="1"/>
          <w:lang w:eastAsia="en-US"/>
        </w:rPr>
        <w:t xml:space="preserve"> </w:t>
      </w:r>
      <w:r w:rsidRPr="002A53EE">
        <w:rPr>
          <w:lang w:eastAsia="en-US"/>
        </w:rPr>
        <w:t>которая</w:t>
      </w:r>
      <w:r w:rsidRPr="002A53EE">
        <w:rPr>
          <w:spacing w:val="1"/>
          <w:lang w:eastAsia="en-US"/>
        </w:rPr>
        <w:t xml:space="preserve"> </w:t>
      </w:r>
      <w:r w:rsidRPr="002A53EE">
        <w:rPr>
          <w:lang w:eastAsia="en-US"/>
        </w:rPr>
        <w:t>определяется</w:t>
      </w:r>
      <w:r w:rsidRPr="002A53EE">
        <w:rPr>
          <w:spacing w:val="60"/>
          <w:lang w:eastAsia="en-US"/>
        </w:rPr>
        <w:t xml:space="preserve"> </w:t>
      </w:r>
      <w:r w:rsidRPr="002A53EE">
        <w:rPr>
          <w:lang w:eastAsia="en-US"/>
        </w:rPr>
        <w:t>в</w:t>
      </w:r>
      <w:r w:rsidRPr="002A53EE">
        <w:rPr>
          <w:spacing w:val="1"/>
          <w:lang w:eastAsia="en-US"/>
        </w:rPr>
        <w:t xml:space="preserve"> </w:t>
      </w:r>
      <w:r w:rsidRPr="002A53EE">
        <w:rPr>
          <w:lang w:eastAsia="en-US"/>
        </w:rPr>
        <w:t>схеме</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федеральным</w:t>
      </w:r>
      <w:r w:rsidRPr="002A53EE">
        <w:rPr>
          <w:spacing w:val="1"/>
          <w:lang w:eastAsia="en-US"/>
        </w:rPr>
        <w:t xml:space="preserve"> </w:t>
      </w:r>
      <w:r w:rsidRPr="002A53EE">
        <w:rPr>
          <w:lang w:eastAsia="en-US"/>
        </w:rPr>
        <w:t>органом</w:t>
      </w:r>
      <w:r w:rsidRPr="002A53EE">
        <w:rPr>
          <w:spacing w:val="1"/>
          <w:lang w:eastAsia="en-US"/>
        </w:rPr>
        <w:t xml:space="preserve"> </w:t>
      </w:r>
      <w:r w:rsidRPr="002A53EE">
        <w:rPr>
          <w:lang w:eastAsia="en-US"/>
        </w:rPr>
        <w:t>исполнительной</w:t>
      </w:r>
      <w:r w:rsidRPr="002A53EE">
        <w:rPr>
          <w:spacing w:val="1"/>
          <w:lang w:eastAsia="en-US"/>
        </w:rPr>
        <w:t xml:space="preserve"> </w:t>
      </w:r>
      <w:r w:rsidRPr="002A53EE">
        <w:rPr>
          <w:lang w:eastAsia="en-US"/>
        </w:rPr>
        <w:t>власти,</w:t>
      </w:r>
      <w:r w:rsidRPr="002A53EE">
        <w:rPr>
          <w:spacing w:val="1"/>
          <w:lang w:eastAsia="en-US"/>
        </w:rPr>
        <w:t xml:space="preserve"> </w:t>
      </w:r>
      <w:r w:rsidRPr="002A53EE">
        <w:rPr>
          <w:lang w:eastAsia="en-US"/>
        </w:rPr>
        <w:t>уполномоченным</w:t>
      </w:r>
      <w:r w:rsidRPr="002A53EE">
        <w:rPr>
          <w:spacing w:val="1"/>
          <w:lang w:eastAsia="en-US"/>
        </w:rPr>
        <w:t xml:space="preserve"> </w:t>
      </w:r>
      <w:r w:rsidRPr="002A53EE">
        <w:rPr>
          <w:lang w:eastAsia="en-US"/>
        </w:rPr>
        <w:t>Правительством</w:t>
      </w:r>
      <w:r w:rsidRPr="002A53EE">
        <w:rPr>
          <w:spacing w:val="1"/>
          <w:lang w:eastAsia="en-US"/>
        </w:rPr>
        <w:t xml:space="preserve"> </w:t>
      </w:r>
      <w:r w:rsidRPr="002A53EE">
        <w:rPr>
          <w:lang w:eastAsia="en-US"/>
        </w:rPr>
        <w:t>Российской</w:t>
      </w:r>
      <w:r w:rsidRPr="002A53EE">
        <w:rPr>
          <w:spacing w:val="1"/>
          <w:lang w:eastAsia="en-US"/>
        </w:rPr>
        <w:t xml:space="preserve"> </w:t>
      </w:r>
      <w:r w:rsidRPr="002A53EE">
        <w:rPr>
          <w:lang w:eastAsia="en-US"/>
        </w:rPr>
        <w:t>Федерации</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реализацию</w:t>
      </w:r>
      <w:r w:rsidRPr="002A53EE">
        <w:rPr>
          <w:spacing w:val="1"/>
          <w:lang w:eastAsia="en-US"/>
        </w:rPr>
        <w:t xml:space="preserve"> </w:t>
      </w:r>
      <w:r w:rsidRPr="002A53EE">
        <w:rPr>
          <w:lang w:eastAsia="en-US"/>
        </w:rPr>
        <w:t>государственной</w:t>
      </w:r>
      <w:r w:rsidRPr="002A53EE">
        <w:rPr>
          <w:spacing w:val="1"/>
          <w:lang w:eastAsia="en-US"/>
        </w:rPr>
        <w:t xml:space="preserve"> </w:t>
      </w:r>
      <w:r w:rsidRPr="002A53EE">
        <w:rPr>
          <w:lang w:eastAsia="en-US"/>
        </w:rPr>
        <w:t>политики</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сфере</w:t>
      </w:r>
      <w:r w:rsidRPr="002A53EE">
        <w:rPr>
          <w:spacing w:val="1"/>
          <w:lang w:eastAsia="en-US"/>
        </w:rPr>
        <w:t xml:space="preserve"> </w:t>
      </w:r>
      <w:r w:rsidRPr="002A53EE">
        <w:rPr>
          <w:lang w:eastAsia="en-US"/>
        </w:rPr>
        <w:t>теплоснабжения, или органом местного самоуправления на основании критериев и в порядке,</w:t>
      </w:r>
      <w:r w:rsidRPr="002A53EE">
        <w:rPr>
          <w:spacing w:val="1"/>
          <w:lang w:eastAsia="en-US"/>
        </w:rPr>
        <w:t xml:space="preserve"> </w:t>
      </w:r>
      <w:r w:rsidRPr="002A53EE">
        <w:rPr>
          <w:lang w:eastAsia="en-US"/>
        </w:rPr>
        <w:t>которые</w:t>
      </w:r>
      <w:r w:rsidRPr="002A53EE">
        <w:rPr>
          <w:spacing w:val="1"/>
          <w:lang w:eastAsia="en-US"/>
        </w:rPr>
        <w:t xml:space="preserve"> </w:t>
      </w:r>
      <w:r w:rsidRPr="002A53EE">
        <w:rPr>
          <w:lang w:eastAsia="en-US"/>
        </w:rPr>
        <w:t>установлены</w:t>
      </w:r>
      <w:r w:rsidRPr="002A53EE">
        <w:rPr>
          <w:spacing w:val="1"/>
          <w:lang w:eastAsia="en-US"/>
        </w:rPr>
        <w:t xml:space="preserve"> </w:t>
      </w:r>
      <w:r w:rsidRPr="002A53EE">
        <w:rPr>
          <w:lang w:eastAsia="en-US"/>
        </w:rPr>
        <w:t>правилами</w:t>
      </w:r>
      <w:r w:rsidRPr="002A53EE">
        <w:rPr>
          <w:spacing w:val="1"/>
          <w:lang w:eastAsia="en-US"/>
        </w:rPr>
        <w:t xml:space="preserve"> </w:t>
      </w:r>
      <w:r w:rsidRPr="002A53EE">
        <w:rPr>
          <w:lang w:eastAsia="en-US"/>
        </w:rPr>
        <w:t>организации</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утвержденными</w:t>
      </w:r>
      <w:r w:rsidRPr="002A53EE">
        <w:rPr>
          <w:spacing w:val="1"/>
          <w:lang w:eastAsia="en-US"/>
        </w:rPr>
        <w:t xml:space="preserve"> </w:t>
      </w:r>
      <w:r w:rsidRPr="002A53EE">
        <w:rPr>
          <w:lang w:eastAsia="en-US"/>
        </w:rPr>
        <w:t>Правительством</w:t>
      </w:r>
      <w:r w:rsidRPr="002A53EE">
        <w:rPr>
          <w:spacing w:val="-3"/>
          <w:lang w:eastAsia="en-US"/>
        </w:rPr>
        <w:t xml:space="preserve"> </w:t>
      </w:r>
      <w:r w:rsidRPr="002A53EE">
        <w:rPr>
          <w:lang w:eastAsia="en-US"/>
        </w:rPr>
        <w:t>Российской Федерации.</w:t>
      </w:r>
      <w:proofErr w:type="gramEnd"/>
    </w:p>
    <w:p w:rsidR="002A53EE" w:rsidRPr="002A53EE" w:rsidRDefault="002A53EE" w:rsidP="002A53EE">
      <w:pPr>
        <w:widowControl w:val="0"/>
        <w:autoSpaceDE w:val="0"/>
        <w:autoSpaceDN w:val="0"/>
        <w:spacing w:line="276" w:lineRule="auto"/>
        <w:ind w:left="118" w:right="112" w:firstLine="566"/>
        <w:jc w:val="both"/>
        <w:rPr>
          <w:lang w:eastAsia="en-US"/>
        </w:rPr>
      </w:pPr>
      <w:r w:rsidRPr="002A53EE">
        <w:rPr>
          <w:lang w:eastAsia="en-US"/>
        </w:rPr>
        <w:t>В соответствии с пунктом 22 «Требований к порядку разработки и утверждения схем</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утвержденных</w:t>
      </w:r>
      <w:r w:rsidRPr="002A53EE">
        <w:rPr>
          <w:spacing w:val="1"/>
          <w:lang w:eastAsia="en-US"/>
        </w:rPr>
        <w:t xml:space="preserve"> </w:t>
      </w:r>
      <w:r w:rsidRPr="002A53EE">
        <w:rPr>
          <w:lang w:eastAsia="en-US"/>
        </w:rPr>
        <w:t>Постановлением</w:t>
      </w:r>
      <w:r w:rsidRPr="002A53EE">
        <w:rPr>
          <w:spacing w:val="1"/>
          <w:lang w:eastAsia="en-US"/>
        </w:rPr>
        <w:t xml:space="preserve"> </w:t>
      </w:r>
      <w:r w:rsidRPr="002A53EE">
        <w:rPr>
          <w:lang w:eastAsia="en-US"/>
        </w:rPr>
        <w:t>Правительства</w:t>
      </w:r>
      <w:r w:rsidRPr="002A53EE">
        <w:rPr>
          <w:spacing w:val="1"/>
          <w:lang w:eastAsia="en-US"/>
        </w:rPr>
        <w:t xml:space="preserve"> </w:t>
      </w:r>
      <w:r w:rsidRPr="002A53EE">
        <w:rPr>
          <w:lang w:eastAsia="en-US"/>
        </w:rPr>
        <w:t>Российской</w:t>
      </w:r>
      <w:r w:rsidRPr="002A53EE">
        <w:rPr>
          <w:spacing w:val="1"/>
          <w:lang w:eastAsia="en-US"/>
        </w:rPr>
        <w:t xml:space="preserve"> </w:t>
      </w:r>
      <w:r w:rsidRPr="002A53EE">
        <w:rPr>
          <w:lang w:eastAsia="en-US"/>
        </w:rPr>
        <w:t>Федерации</w:t>
      </w:r>
      <w:r w:rsidRPr="002A53EE">
        <w:rPr>
          <w:spacing w:val="1"/>
          <w:lang w:eastAsia="en-US"/>
        </w:rPr>
        <w:t xml:space="preserve"> </w:t>
      </w:r>
      <w:r w:rsidRPr="002A53EE">
        <w:rPr>
          <w:lang w:eastAsia="en-US"/>
        </w:rPr>
        <w:t>от</w:t>
      </w:r>
      <w:r w:rsidRPr="002A53EE">
        <w:rPr>
          <w:spacing w:val="-57"/>
          <w:lang w:eastAsia="en-US"/>
        </w:rPr>
        <w:t xml:space="preserve"> </w:t>
      </w:r>
      <w:r w:rsidRPr="002A53EE">
        <w:rPr>
          <w:lang w:eastAsia="en-US"/>
        </w:rPr>
        <w:t>22.02.2012 №154:</w:t>
      </w:r>
    </w:p>
    <w:p w:rsidR="002A53EE" w:rsidRPr="002A53EE" w:rsidRDefault="002A53EE" w:rsidP="002A53EE">
      <w:pPr>
        <w:widowControl w:val="0"/>
        <w:autoSpaceDE w:val="0"/>
        <w:autoSpaceDN w:val="0"/>
        <w:spacing w:line="276" w:lineRule="auto"/>
        <w:ind w:left="118" w:right="109" w:firstLine="566"/>
        <w:jc w:val="both"/>
        <w:rPr>
          <w:lang w:eastAsia="en-US"/>
        </w:rPr>
      </w:pPr>
      <w:r w:rsidRPr="002A53EE">
        <w:rPr>
          <w:lang w:eastAsia="en-US"/>
        </w:rPr>
        <w:t>Определение</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схеме</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единой</w:t>
      </w:r>
      <w:r w:rsidRPr="002A53EE">
        <w:rPr>
          <w:spacing w:val="1"/>
          <w:lang w:eastAsia="en-US"/>
        </w:rPr>
        <w:t xml:space="preserve"> </w:t>
      </w:r>
      <w:r w:rsidRPr="002A53EE">
        <w:rPr>
          <w:lang w:eastAsia="en-US"/>
        </w:rPr>
        <w:t>теплоснабжающей</w:t>
      </w:r>
      <w:r w:rsidRPr="002A53EE">
        <w:rPr>
          <w:spacing w:val="1"/>
          <w:lang w:eastAsia="en-US"/>
        </w:rPr>
        <w:t xml:space="preserve"> </w:t>
      </w:r>
      <w:r w:rsidRPr="002A53EE">
        <w:rPr>
          <w:lang w:eastAsia="en-US"/>
        </w:rPr>
        <w:t>организации</w:t>
      </w:r>
      <w:r w:rsidRPr="002A53EE">
        <w:rPr>
          <w:spacing w:val="1"/>
          <w:lang w:eastAsia="en-US"/>
        </w:rPr>
        <w:t xml:space="preserve"> </w:t>
      </w:r>
      <w:r w:rsidRPr="002A53EE">
        <w:rPr>
          <w:lang w:eastAsia="en-US"/>
        </w:rPr>
        <w:t>(организаций) осуществляется в соответствии с критериями и порядком определения единой</w:t>
      </w:r>
      <w:r w:rsidRPr="002A53EE">
        <w:rPr>
          <w:spacing w:val="1"/>
          <w:lang w:eastAsia="en-US"/>
        </w:rPr>
        <w:t xml:space="preserve"> </w:t>
      </w:r>
      <w:r w:rsidRPr="002A53EE">
        <w:rPr>
          <w:lang w:eastAsia="en-US"/>
        </w:rPr>
        <w:t>теплоснабжающей</w:t>
      </w:r>
      <w:r w:rsidRPr="002A53EE">
        <w:rPr>
          <w:spacing w:val="-2"/>
          <w:lang w:eastAsia="en-US"/>
        </w:rPr>
        <w:t xml:space="preserve"> </w:t>
      </w:r>
      <w:r w:rsidRPr="002A53EE">
        <w:rPr>
          <w:lang w:eastAsia="en-US"/>
        </w:rPr>
        <w:t>организации установленным</w:t>
      </w:r>
      <w:r w:rsidRPr="002A53EE">
        <w:rPr>
          <w:spacing w:val="-3"/>
          <w:lang w:eastAsia="en-US"/>
        </w:rPr>
        <w:t xml:space="preserve"> </w:t>
      </w:r>
      <w:r w:rsidRPr="002A53EE">
        <w:rPr>
          <w:lang w:eastAsia="en-US"/>
        </w:rPr>
        <w:t>Правительством</w:t>
      </w:r>
      <w:r w:rsidRPr="002A53EE">
        <w:rPr>
          <w:spacing w:val="-4"/>
          <w:lang w:eastAsia="en-US"/>
        </w:rPr>
        <w:t xml:space="preserve"> </w:t>
      </w:r>
      <w:r w:rsidRPr="002A53EE">
        <w:rPr>
          <w:lang w:eastAsia="en-US"/>
        </w:rPr>
        <w:t>Российской</w:t>
      </w:r>
      <w:r w:rsidRPr="002A53EE">
        <w:rPr>
          <w:spacing w:val="-2"/>
          <w:lang w:eastAsia="en-US"/>
        </w:rPr>
        <w:t xml:space="preserve"> </w:t>
      </w:r>
      <w:r w:rsidRPr="002A53EE">
        <w:rPr>
          <w:lang w:eastAsia="en-US"/>
        </w:rPr>
        <w:t>Федерации.</w:t>
      </w:r>
    </w:p>
    <w:p w:rsidR="002A53EE" w:rsidRPr="002A53EE" w:rsidRDefault="002A53EE" w:rsidP="002A53EE">
      <w:pPr>
        <w:widowControl w:val="0"/>
        <w:autoSpaceDE w:val="0"/>
        <w:autoSpaceDN w:val="0"/>
        <w:spacing w:before="119"/>
        <w:ind w:left="118" w:right="109" w:firstLine="340"/>
        <w:jc w:val="both"/>
        <w:outlineLvl w:val="0"/>
        <w:rPr>
          <w:b/>
          <w:bCs/>
          <w:lang w:eastAsia="en-US"/>
        </w:rPr>
      </w:pPr>
      <w:bookmarkStart w:id="67" w:name="_bookmark52"/>
      <w:bookmarkEnd w:id="67"/>
      <w:r w:rsidRPr="002A53EE">
        <w:rPr>
          <w:b/>
          <w:bCs/>
          <w:lang w:eastAsia="en-US"/>
        </w:rPr>
        <w:t>а)</w:t>
      </w:r>
      <w:r w:rsidRPr="002A53EE">
        <w:rPr>
          <w:b/>
          <w:bCs/>
          <w:spacing w:val="1"/>
          <w:lang w:eastAsia="en-US"/>
        </w:rPr>
        <w:t xml:space="preserve"> </w:t>
      </w:r>
      <w:r w:rsidRPr="002A53EE">
        <w:rPr>
          <w:b/>
          <w:bCs/>
          <w:lang w:eastAsia="en-US"/>
        </w:rPr>
        <w:t>решение</w:t>
      </w:r>
      <w:r w:rsidRPr="002A53EE">
        <w:rPr>
          <w:b/>
          <w:bCs/>
          <w:spacing w:val="1"/>
          <w:lang w:eastAsia="en-US"/>
        </w:rPr>
        <w:t xml:space="preserve"> </w:t>
      </w:r>
      <w:r w:rsidRPr="002A53EE">
        <w:rPr>
          <w:b/>
          <w:bCs/>
          <w:lang w:eastAsia="en-US"/>
        </w:rPr>
        <w:t>о</w:t>
      </w:r>
      <w:r w:rsidRPr="002A53EE">
        <w:rPr>
          <w:b/>
          <w:bCs/>
          <w:spacing w:val="1"/>
          <w:lang w:eastAsia="en-US"/>
        </w:rPr>
        <w:t xml:space="preserve"> </w:t>
      </w:r>
      <w:r w:rsidRPr="002A53EE">
        <w:rPr>
          <w:b/>
          <w:bCs/>
          <w:lang w:eastAsia="en-US"/>
        </w:rPr>
        <w:t>присвоении</w:t>
      </w:r>
      <w:r w:rsidRPr="002A53EE">
        <w:rPr>
          <w:b/>
          <w:bCs/>
          <w:spacing w:val="1"/>
          <w:lang w:eastAsia="en-US"/>
        </w:rPr>
        <w:t xml:space="preserve"> </w:t>
      </w:r>
      <w:r w:rsidRPr="002A53EE">
        <w:rPr>
          <w:b/>
          <w:bCs/>
          <w:lang w:eastAsia="en-US"/>
        </w:rPr>
        <w:t>статуса</w:t>
      </w:r>
      <w:r w:rsidRPr="002A53EE">
        <w:rPr>
          <w:b/>
          <w:bCs/>
          <w:spacing w:val="1"/>
          <w:lang w:eastAsia="en-US"/>
        </w:rPr>
        <w:t xml:space="preserve"> </w:t>
      </w:r>
      <w:r w:rsidRPr="002A53EE">
        <w:rPr>
          <w:b/>
          <w:bCs/>
          <w:lang w:eastAsia="en-US"/>
        </w:rPr>
        <w:t>единой</w:t>
      </w:r>
      <w:r w:rsidRPr="002A53EE">
        <w:rPr>
          <w:b/>
          <w:bCs/>
          <w:spacing w:val="1"/>
          <w:lang w:eastAsia="en-US"/>
        </w:rPr>
        <w:t xml:space="preserve"> </w:t>
      </w:r>
      <w:r w:rsidRPr="002A53EE">
        <w:rPr>
          <w:b/>
          <w:bCs/>
          <w:lang w:eastAsia="en-US"/>
        </w:rPr>
        <w:t>теплоснабжающей</w:t>
      </w:r>
      <w:r w:rsidRPr="002A53EE">
        <w:rPr>
          <w:b/>
          <w:bCs/>
          <w:spacing w:val="1"/>
          <w:lang w:eastAsia="en-US"/>
        </w:rPr>
        <w:t xml:space="preserve"> </w:t>
      </w:r>
      <w:r w:rsidRPr="002A53EE">
        <w:rPr>
          <w:b/>
          <w:bCs/>
          <w:lang w:eastAsia="en-US"/>
        </w:rPr>
        <w:t>организации</w:t>
      </w:r>
      <w:r w:rsidRPr="002A53EE">
        <w:rPr>
          <w:b/>
          <w:bCs/>
          <w:spacing w:val="1"/>
          <w:lang w:eastAsia="en-US"/>
        </w:rPr>
        <w:t xml:space="preserve"> </w:t>
      </w:r>
      <w:r w:rsidRPr="002A53EE">
        <w:rPr>
          <w:b/>
          <w:bCs/>
          <w:lang w:eastAsia="en-US"/>
        </w:rPr>
        <w:t>(организациям)</w:t>
      </w:r>
    </w:p>
    <w:p w:rsidR="002A53EE" w:rsidRPr="002A53EE" w:rsidRDefault="002A53EE" w:rsidP="002A53EE">
      <w:pPr>
        <w:widowControl w:val="0"/>
        <w:autoSpaceDE w:val="0"/>
        <w:autoSpaceDN w:val="0"/>
        <w:spacing w:before="118" w:line="276" w:lineRule="auto"/>
        <w:ind w:left="118" w:right="110" w:firstLine="566"/>
        <w:jc w:val="both"/>
        <w:rPr>
          <w:lang w:eastAsia="en-US"/>
        </w:rPr>
      </w:pPr>
      <w:r w:rsidRPr="002A53EE">
        <w:rPr>
          <w:lang w:eastAsia="en-US"/>
        </w:rPr>
        <w:t xml:space="preserve">Согласно постановления администрации сельского поселения </w:t>
      </w:r>
      <w:proofErr w:type="gramStart"/>
      <w:r w:rsidRPr="002A53EE">
        <w:rPr>
          <w:lang w:eastAsia="en-US"/>
        </w:rPr>
        <w:t>Светлый</w:t>
      </w:r>
      <w:proofErr w:type="gramEnd"/>
      <w:r w:rsidRPr="002A53EE">
        <w:rPr>
          <w:lang w:eastAsia="en-US"/>
        </w:rPr>
        <w:t xml:space="preserve"> от 30.09.2015        № 135 «О присвоении статуса единой теплоснабжающей организации в границах муниципального образования сельское поселение Светлый» (в редакции от 31.05.2021 года) в качестве единой теплоснабжающей организацией в</w:t>
      </w:r>
      <w:r w:rsidRPr="002A53EE">
        <w:rPr>
          <w:spacing w:val="-58"/>
          <w:lang w:eastAsia="en-US"/>
        </w:rPr>
        <w:t xml:space="preserve"> </w:t>
      </w:r>
      <w:r w:rsidRPr="002A53EE">
        <w:rPr>
          <w:lang w:eastAsia="en-US"/>
        </w:rPr>
        <w:t>зонах</w:t>
      </w:r>
      <w:r w:rsidRPr="002A53EE">
        <w:rPr>
          <w:spacing w:val="1"/>
          <w:lang w:eastAsia="en-US"/>
        </w:rPr>
        <w:t xml:space="preserve"> </w:t>
      </w:r>
      <w:r w:rsidRPr="002A53EE">
        <w:rPr>
          <w:lang w:eastAsia="en-US"/>
        </w:rPr>
        <w:t>действия</w:t>
      </w:r>
      <w:r w:rsidRPr="002A53EE">
        <w:rPr>
          <w:spacing w:val="1"/>
          <w:lang w:eastAsia="en-US"/>
        </w:rPr>
        <w:t xml:space="preserve"> </w:t>
      </w:r>
      <w:r w:rsidRPr="002A53EE">
        <w:rPr>
          <w:lang w:eastAsia="en-US"/>
        </w:rPr>
        <w:t>котельных</w:t>
      </w:r>
      <w:r w:rsidRPr="002A53EE">
        <w:rPr>
          <w:spacing w:val="1"/>
          <w:lang w:eastAsia="en-US"/>
        </w:rPr>
        <w:t xml:space="preserve"> </w:t>
      </w:r>
      <w:r w:rsidRPr="002A53EE">
        <w:rPr>
          <w:lang w:eastAsia="en-US"/>
        </w:rPr>
        <w:t>№1,</w:t>
      </w:r>
      <w:r w:rsidRPr="002A53EE">
        <w:rPr>
          <w:spacing w:val="1"/>
          <w:lang w:eastAsia="en-US"/>
        </w:rPr>
        <w:t xml:space="preserve"> </w:t>
      </w:r>
      <w:r w:rsidRPr="002A53EE">
        <w:rPr>
          <w:lang w:eastAsia="en-US"/>
        </w:rPr>
        <w:t>№2,</w:t>
      </w:r>
      <w:r w:rsidRPr="002A53EE">
        <w:rPr>
          <w:spacing w:val="1"/>
          <w:lang w:eastAsia="en-US"/>
        </w:rPr>
        <w:t xml:space="preserve"> </w:t>
      </w:r>
      <w:r w:rsidRPr="002A53EE">
        <w:rPr>
          <w:lang w:eastAsia="en-US"/>
        </w:rPr>
        <w:t>определяет</w:t>
      </w:r>
      <w:r w:rsidRPr="002A53EE">
        <w:rPr>
          <w:spacing w:val="1"/>
          <w:lang w:eastAsia="en-US"/>
        </w:rPr>
        <w:t xml:space="preserve"> </w:t>
      </w:r>
      <w:r w:rsidRPr="002A53EE">
        <w:rPr>
          <w:lang w:eastAsia="en-US"/>
        </w:rPr>
        <w:t>единую</w:t>
      </w:r>
      <w:r w:rsidRPr="002A53EE">
        <w:rPr>
          <w:spacing w:val="1"/>
          <w:lang w:eastAsia="en-US"/>
        </w:rPr>
        <w:t xml:space="preserve"> </w:t>
      </w:r>
      <w:r w:rsidRPr="002A53EE">
        <w:rPr>
          <w:lang w:eastAsia="en-US"/>
        </w:rPr>
        <w:t>теплоснабжающую</w:t>
      </w:r>
      <w:r w:rsidRPr="002A53EE">
        <w:rPr>
          <w:spacing w:val="1"/>
          <w:lang w:eastAsia="en-US"/>
        </w:rPr>
        <w:t xml:space="preserve"> </w:t>
      </w:r>
      <w:r w:rsidRPr="002A53EE">
        <w:rPr>
          <w:lang w:eastAsia="en-US"/>
        </w:rPr>
        <w:t>организацию</w:t>
      </w:r>
      <w:r w:rsidRPr="002A53EE">
        <w:rPr>
          <w:spacing w:val="60"/>
          <w:lang w:eastAsia="en-US"/>
        </w:rPr>
        <w:t xml:space="preserve"> </w:t>
      </w:r>
      <w:r w:rsidRPr="002A53EE">
        <w:rPr>
          <w:lang w:eastAsia="en-US"/>
        </w:rPr>
        <w:t>в</w:t>
      </w:r>
      <w:r w:rsidRPr="002A53EE">
        <w:rPr>
          <w:spacing w:val="1"/>
          <w:lang w:eastAsia="en-US"/>
        </w:rPr>
        <w:t xml:space="preserve"> </w:t>
      </w:r>
      <w:r w:rsidRPr="002A53EE">
        <w:rPr>
          <w:lang w:eastAsia="en-US"/>
        </w:rPr>
        <w:t>своих</w:t>
      </w:r>
      <w:r w:rsidRPr="002A53EE">
        <w:rPr>
          <w:spacing w:val="1"/>
          <w:lang w:eastAsia="en-US"/>
        </w:rPr>
        <w:t xml:space="preserve"> </w:t>
      </w:r>
      <w:r w:rsidRPr="002A53EE">
        <w:rPr>
          <w:lang w:eastAsia="en-US"/>
        </w:rPr>
        <w:t>зонах</w:t>
      </w:r>
      <w:r w:rsidRPr="002A53EE">
        <w:rPr>
          <w:spacing w:val="-1"/>
          <w:lang w:eastAsia="en-US"/>
        </w:rPr>
        <w:t xml:space="preserve"> </w:t>
      </w:r>
      <w:r w:rsidRPr="002A53EE">
        <w:rPr>
          <w:lang w:eastAsia="en-US"/>
        </w:rPr>
        <w:t>действия по сельскому</w:t>
      </w:r>
      <w:r w:rsidRPr="002A53EE">
        <w:rPr>
          <w:spacing w:val="-6"/>
          <w:lang w:eastAsia="en-US"/>
        </w:rPr>
        <w:t xml:space="preserve"> </w:t>
      </w:r>
      <w:r w:rsidRPr="002A53EE">
        <w:rPr>
          <w:lang w:eastAsia="en-US"/>
        </w:rPr>
        <w:t>поселению Светлый:</w:t>
      </w:r>
    </w:p>
    <w:p w:rsidR="002A53EE" w:rsidRPr="002A53EE" w:rsidRDefault="002A53EE" w:rsidP="002A53EE">
      <w:pPr>
        <w:widowControl w:val="0"/>
        <w:numPr>
          <w:ilvl w:val="0"/>
          <w:numId w:val="6"/>
        </w:numPr>
        <w:tabs>
          <w:tab w:val="left" w:pos="998"/>
        </w:tabs>
        <w:autoSpaceDE w:val="0"/>
        <w:autoSpaceDN w:val="0"/>
        <w:spacing w:line="276" w:lineRule="auto"/>
        <w:ind w:right="101" w:firstLine="566"/>
        <w:jc w:val="both"/>
        <w:rPr>
          <w:szCs w:val="22"/>
          <w:lang w:eastAsia="en-US"/>
        </w:rPr>
      </w:pPr>
      <w:r w:rsidRPr="002A53EE">
        <w:rPr>
          <w:szCs w:val="22"/>
          <w:lang w:eastAsia="en-US"/>
        </w:rPr>
        <w:t>Пунгинское</w:t>
      </w:r>
      <w:r w:rsidRPr="002A53EE">
        <w:rPr>
          <w:spacing w:val="1"/>
          <w:szCs w:val="22"/>
          <w:lang w:eastAsia="en-US"/>
        </w:rPr>
        <w:t xml:space="preserve"> </w:t>
      </w:r>
      <w:r w:rsidRPr="002A53EE">
        <w:rPr>
          <w:szCs w:val="22"/>
          <w:lang w:eastAsia="en-US"/>
        </w:rPr>
        <w:t>линейно-производственное</w:t>
      </w:r>
      <w:r w:rsidRPr="002A53EE">
        <w:rPr>
          <w:spacing w:val="1"/>
          <w:szCs w:val="22"/>
          <w:lang w:eastAsia="en-US"/>
        </w:rPr>
        <w:t xml:space="preserve"> </w:t>
      </w:r>
      <w:r w:rsidRPr="002A53EE">
        <w:rPr>
          <w:szCs w:val="22"/>
          <w:lang w:eastAsia="en-US"/>
        </w:rPr>
        <w:t>управление магистральных</w:t>
      </w:r>
      <w:r w:rsidRPr="002A53EE">
        <w:rPr>
          <w:spacing w:val="-1"/>
          <w:szCs w:val="22"/>
          <w:lang w:eastAsia="en-US"/>
        </w:rPr>
        <w:t xml:space="preserve"> </w:t>
      </w:r>
      <w:r w:rsidRPr="002A53EE">
        <w:rPr>
          <w:szCs w:val="22"/>
          <w:lang w:eastAsia="en-US"/>
        </w:rPr>
        <w:t>газопроводов ООО</w:t>
      </w:r>
      <w:r w:rsidRPr="002A53EE">
        <w:rPr>
          <w:spacing w:val="1"/>
          <w:szCs w:val="22"/>
          <w:lang w:eastAsia="en-US"/>
        </w:rPr>
        <w:t xml:space="preserve"> </w:t>
      </w:r>
      <w:r w:rsidRPr="002A53EE">
        <w:rPr>
          <w:szCs w:val="22"/>
          <w:lang w:eastAsia="en-US"/>
        </w:rPr>
        <w:t>«Газпром</w:t>
      </w:r>
      <w:r w:rsidRPr="002A53EE">
        <w:rPr>
          <w:spacing w:val="1"/>
          <w:szCs w:val="22"/>
          <w:lang w:eastAsia="en-US"/>
        </w:rPr>
        <w:t xml:space="preserve"> </w:t>
      </w:r>
      <w:r w:rsidRPr="002A53EE">
        <w:rPr>
          <w:szCs w:val="22"/>
          <w:lang w:eastAsia="en-US"/>
        </w:rPr>
        <w:t>трансгаз</w:t>
      </w:r>
      <w:r w:rsidRPr="002A53EE">
        <w:rPr>
          <w:spacing w:val="1"/>
          <w:szCs w:val="22"/>
          <w:lang w:eastAsia="en-US"/>
        </w:rPr>
        <w:t xml:space="preserve"> </w:t>
      </w:r>
      <w:r w:rsidRPr="002A53EE">
        <w:rPr>
          <w:szCs w:val="22"/>
          <w:lang w:eastAsia="en-US"/>
        </w:rPr>
        <w:t>Югорск»</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зоне</w:t>
      </w:r>
      <w:r w:rsidRPr="002A53EE">
        <w:rPr>
          <w:spacing w:val="1"/>
          <w:szCs w:val="22"/>
          <w:lang w:eastAsia="en-US"/>
        </w:rPr>
        <w:t xml:space="preserve"> своей </w:t>
      </w:r>
      <w:r w:rsidRPr="002A53EE">
        <w:rPr>
          <w:szCs w:val="22"/>
          <w:lang w:eastAsia="en-US"/>
        </w:rPr>
        <w:t>деятельности.</w:t>
      </w:r>
    </w:p>
    <w:p w:rsidR="002A53EE" w:rsidRPr="002A53EE" w:rsidRDefault="002A53EE" w:rsidP="002A53EE">
      <w:pPr>
        <w:widowControl w:val="0"/>
        <w:autoSpaceDE w:val="0"/>
        <w:autoSpaceDN w:val="0"/>
        <w:spacing w:before="164"/>
        <w:ind w:left="459"/>
        <w:jc w:val="both"/>
        <w:outlineLvl w:val="0"/>
        <w:rPr>
          <w:b/>
          <w:bCs/>
          <w:lang w:eastAsia="en-US"/>
        </w:rPr>
      </w:pPr>
      <w:bookmarkStart w:id="68" w:name="_bookmark53"/>
      <w:bookmarkEnd w:id="68"/>
      <w:r w:rsidRPr="002A53EE">
        <w:rPr>
          <w:b/>
          <w:bCs/>
          <w:lang w:eastAsia="en-US"/>
        </w:rPr>
        <w:t>б)</w:t>
      </w:r>
      <w:r w:rsidRPr="002A53EE">
        <w:rPr>
          <w:b/>
          <w:bCs/>
          <w:spacing w:val="-4"/>
          <w:lang w:eastAsia="en-US"/>
        </w:rPr>
        <w:t xml:space="preserve"> </w:t>
      </w:r>
      <w:r w:rsidRPr="002A53EE">
        <w:rPr>
          <w:b/>
          <w:bCs/>
          <w:lang w:eastAsia="en-US"/>
        </w:rPr>
        <w:t>реестр</w:t>
      </w:r>
      <w:r w:rsidRPr="002A53EE">
        <w:rPr>
          <w:b/>
          <w:bCs/>
          <w:spacing w:val="-3"/>
          <w:lang w:eastAsia="en-US"/>
        </w:rPr>
        <w:t xml:space="preserve"> </w:t>
      </w:r>
      <w:r w:rsidRPr="002A53EE">
        <w:rPr>
          <w:b/>
          <w:bCs/>
          <w:lang w:eastAsia="en-US"/>
        </w:rPr>
        <w:t>зон</w:t>
      </w:r>
      <w:r w:rsidRPr="002A53EE">
        <w:rPr>
          <w:b/>
          <w:bCs/>
          <w:spacing w:val="-4"/>
          <w:lang w:eastAsia="en-US"/>
        </w:rPr>
        <w:t xml:space="preserve"> </w:t>
      </w:r>
      <w:r w:rsidRPr="002A53EE">
        <w:rPr>
          <w:b/>
          <w:bCs/>
          <w:lang w:eastAsia="en-US"/>
        </w:rPr>
        <w:t>деятельности</w:t>
      </w:r>
      <w:r w:rsidRPr="002A53EE">
        <w:rPr>
          <w:b/>
          <w:bCs/>
          <w:spacing w:val="-3"/>
          <w:lang w:eastAsia="en-US"/>
        </w:rPr>
        <w:t xml:space="preserve"> </w:t>
      </w:r>
      <w:r w:rsidRPr="002A53EE">
        <w:rPr>
          <w:b/>
          <w:bCs/>
          <w:lang w:eastAsia="en-US"/>
        </w:rPr>
        <w:t>единой</w:t>
      </w:r>
      <w:r w:rsidRPr="002A53EE">
        <w:rPr>
          <w:b/>
          <w:bCs/>
          <w:spacing w:val="-4"/>
          <w:lang w:eastAsia="en-US"/>
        </w:rPr>
        <w:t xml:space="preserve"> </w:t>
      </w:r>
      <w:r w:rsidRPr="002A53EE">
        <w:rPr>
          <w:b/>
          <w:bCs/>
          <w:lang w:eastAsia="en-US"/>
        </w:rPr>
        <w:t>теплоснабжающей</w:t>
      </w:r>
      <w:r w:rsidRPr="002A53EE">
        <w:rPr>
          <w:b/>
          <w:bCs/>
          <w:spacing w:val="-3"/>
          <w:lang w:eastAsia="en-US"/>
        </w:rPr>
        <w:t xml:space="preserve"> </w:t>
      </w:r>
      <w:r w:rsidRPr="002A53EE">
        <w:rPr>
          <w:b/>
          <w:bCs/>
          <w:lang w:eastAsia="en-US"/>
        </w:rPr>
        <w:t>организации</w:t>
      </w:r>
      <w:r w:rsidRPr="002A53EE">
        <w:rPr>
          <w:b/>
          <w:bCs/>
          <w:spacing w:val="-3"/>
          <w:lang w:eastAsia="en-US"/>
        </w:rPr>
        <w:t xml:space="preserve"> </w:t>
      </w:r>
      <w:r w:rsidRPr="002A53EE">
        <w:rPr>
          <w:b/>
          <w:bCs/>
          <w:lang w:eastAsia="en-US"/>
        </w:rPr>
        <w:t>(организаций)</w:t>
      </w:r>
    </w:p>
    <w:p w:rsidR="002A53EE" w:rsidRPr="002A53EE" w:rsidRDefault="002A53EE" w:rsidP="002A53EE">
      <w:pPr>
        <w:widowControl w:val="0"/>
        <w:autoSpaceDE w:val="0"/>
        <w:autoSpaceDN w:val="0"/>
        <w:spacing w:before="117" w:line="276" w:lineRule="auto"/>
        <w:ind w:left="118" w:right="108" w:firstLine="566"/>
        <w:jc w:val="both"/>
        <w:rPr>
          <w:lang w:eastAsia="en-US"/>
        </w:rPr>
      </w:pPr>
      <w:r w:rsidRPr="002A53EE">
        <w:rPr>
          <w:lang w:eastAsia="en-US"/>
        </w:rPr>
        <w:t>Зона действия ЕТСО – ведомственные котельные №1, №2, технологически объединенные с тепловыми</w:t>
      </w:r>
      <w:r w:rsidRPr="002A53EE">
        <w:rPr>
          <w:spacing w:val="-2"/>
          <w:lang w:eastAsia="en-US"/>
        </w:rPr>
        <w:t xml:space="preserve"> </w:t>
      </w:r>
      <w:r w:rsidRPr="002A53EE">
        <w:rPr>
          <w:lang w:eastAsia="en-US"/>
        </w:rPr>
        <w:t>сетями,</w:t>
      </w:r>
      <w:r w:rsidRPr="002A53EE">
        <w:rPr>
          <w:spacing w:val="-1"/>
          <w:lang w:eastAsia="en-US"/>
        </w:rPr>
        <w:t xml:space="preserve"> </w:t>
      </w:r>
      <w:r w:rsidRPr="002A53EE">
        <w:rPr>
          <w:lang w:eastAsia="en-US"/>
        </w:rPr>
        <w:t>в</w:t>
      </w:r>
      <w:r w:rsidRPr="002A53EE">
        <w:rPr>
          <w:spacing w:val="-3"/>
          <w:lang w:eastAsia="en-US"/>
        </w:rPr>
        <w:t xml:space="preserve"> </w:t>
      </w:r>
      <w:r w:rsidRPr="002A53EE">
        <w:rPr>
          <w:lang w:eastAsia="en-US"/>
        </w:rPr>
        <w:t>границах</w:t>
      </w:r>
      <w:r w:rsidRPr="002A53EE">
        <w:rPr>
          <w:spacing w:val="1"/>
          <w:lang w:eastAsia="en-US"/>
        </w:rPr>
        <w:t xml:space="preserve"> </w:t>
      </w:r>
      <w:r w:rsidRPr="002A53EE">
        <w:rPr>
          <w:lang w:eastAsia="en-US"/>
        </w:rPr>
        <w:t>муниципального</w:t>
      </w:r>
      <w:r w:rsidRPr="002A53EE">
        <w:rPr>
          <w:spacing w:val="-2"/>
          <w:lang w:eastAsia="en-US"/>
        </w:rPr>
        <w:t xml:space="preserve"> </w:t>
      </w:r>
      <w:r w:rsidRPr="002A53EE">
        <w:rPr>
          <w:lang w:eastAsia="en-US"/>
        </w:rPr>
        <w:t>образования</w:t>
      </w:r>
      <w:r w:rsidRPr="002A53EE">
        <w:rPr>
          <w:spacing w:val="-1"/>
          <w:lang w:eastAsia="en-US"/>
        </w:rPr>
        <w:t xml:space="preserve"> </w:t>
      </w:r>
      <w:r w:rsidRPr="002A53EE">
        <w:rPr>
          <w:lang w:eastAsia="en-US"/>
        </w:rPr>
        <w:t>сельское</w:t>
      </w:r>
      <w:r w:rsidRPr="002A53EE">
        <w:rPr>
          <w:spacing w:val="-3"/>
          <w:lang w:eastAsia="en-US"/>
        </w:rPr>
        <w:t xml:space="preserve"> </w:t>
      </w:r>
      <w:r w:rsidRPr="002A53EE">
        <w:rPr>
          <w:lang w:eastAsia="en-US"/>
        </w:rPr>
        <w:t>поселение</w:t>
      </w:r>
      <w:r w:rsidRPr="002A53EE">
        <w:rPr>
          <w:spacing w:val="-2"/>
          <w:lang w:eastAsia="en-US"/>
        </w:rPr>
        <w:t xml:space="preserve"> </w:t>
      </w:r>
      <w:proofErr w:type="gramStart"/>
      <w:r w:rsidRPr="002A53EE">
        <w:rPr>
          <w:lang w:eastAsia="en-US"/>
        </w:rPr>
        <w:t>Светлый</w:t>
      </w:r>
      <w:proofErr w:type="gramEnd"/>
      <w:r w:rsidRPr="002A53EE">
        <w:rPr>
          <w:lang w:eastAsia="en-US"/>
        </w:rPr>
        <w:t>.</w:t>
      </w:r>
    </w:p>
    <w:p w:rsidR="002A53EE" w:rsidRPr="002A53EE" w:rsidRDefault="002A53EE" w:rsidP="002A53EE">
      <w:pPr>
        <w:widowControl w:val="0"/>
        <w:autoSpaceDE w:val="0"/>
        <w:autoSpaceDN w:val="0"/>
        <w:spacing w:before="121"/>
        <w:ind w:left="118" w:right="109" w:firstLine="340"/>
        <w:jc w:val="both"/>
        <w:outlineLvl w:val="0"/>
        <w:rPr>
          <w:b/>
          <w:bCs/>
          <w:lang w:eastAsia="en-US"/>
        </w:rPr>
      </w:pPr>
      <w:bookmarkStart w:id="69" w:name="_bookmark54"/>
      <w:bookmarkEnd w:id="69"/>
      <w:r w:rsidRPr="002A53EE">
        <w:rPr>
          <w:b/>
          <w:bCs/>
          <w:lang w:eastAsia="en-US"/>
        </w:rPr>
        <w:t>в) основания, в том числе критерии, в соответствии с которыми теплоснабжающей</w:t>
      </w:r>
      <w:r w:rsidRPr="002A53EE">
        <w:rPr>
          <w:b/>
          <w:bCs/>
          <w:spacing w:val="1"/>
          <w:lang w:eastAsia="en-US"/>
        </w:rPr>
        <w:t xml:space="preserve"> </w:t>
      </w:r>
      <w:r w:rsidRPr="002A53EE">
        <w:rPr>
          <w:b/>
          <w:bCs/>
          <w:lang w:eastAsia="en-US"/>
        </w:rPr>
        <w:t>организации</w:t>
      </w:r>
      <w:r w:rsidRPr="002A53EE">
        <w:rPr>
          <w:b/>
          <w:bCs/>
          <w:spacing w:val="-1"/>
          <w:lang w:eastAsia="en-US"/>
        </w:rPr>
        <w:t xml:space="preserve"> </w:t>
      </w:r>
      <w:r w:rsidRPr="002A53EE">
        <w:rPr>
          <w:b/>
          <w:bCs/>
          <w:lang w:eastAsia="en-US"/>
        </w:rPr>
        <w:t>присвоен статус</w:t>
      </w:r>
      <w:r w:rsidRPr="002A53EE">
        <w:rPr>
          <w:b/>
          <w:bCs/>
          <w:spacing w:val="-2"/>
          <w:lang w:eastAsia="en-US"/>
        </w:rPr>
        <w:t xml:space="preserve"> </w:t>
      </w:r>
      <w:r w:rsidRPr="002A53EE">
        <w:rPr>
          <w:b/>
          <w:bCs/>
          <w:lang w:eastAsia="en-US"/>
        </w:rPr>
        <w:t>единой</w:t>
      </w:r>
      <w:r w:rsidRPr="002A53EE">
        <w:rPr>
          <w:b/>
          <w:bCs/>
          <w:spacing w:val="-2"/>
          <w:lang w:eastAsia="en-US"/>
        </w:rPr>
        <w:t xml:space="preserve"> </w:t>
      </w:r>
      <w:r w:rsidRPr="002A53EE">
        <w:rPr>
          <w:b/>
          <w:bCs/>
          <w:lang w:eastAsia="en-US"/>
        </w:rPr>
        <w:t>теплоснабжающей</w:t>
      </w:r>
      <w:r w:rsidRPr="002A53EE">
        <w:rPr>
          <w:b/>
          <w:bCs/>
          <w:spacing w:val="-1"/>
          <w:lang w:eastAsia="en-US"/>
        </w:rPr>
        <w:t xml:space="preserve"> </w:t>
      </w:r>
      <w:r w:rsidRPr="002A53EE">
        <w:rPr>
          <w:b/>
          <w:bCs/>
          <w:lang w:eastAsia="en-US"/>
        </w:rPr>
        <w:t>организации</w:t>
      </w:r>
    </w:p>
    <w:p w:rsidR="002A53EE" w:rsidRPr="002A53EE" w:rsidRDefault="002A53EE" w:rsidP="002A53EE">
      <w:pPr>
        <w:widowControl w:val="0"/>
        <w:autoSpaceDE w:val="0"/>
        <w:autoSpaceDN w:val="0"/>
        <w:spacing w:before="118" w:line="276" w:lineRule="auto"/>
        <w:ind w:left="118" w:right="103" w:firstLine="566"/>
        <w:jc w:val="both"/>
        <w:rPr>
          <w:lang w:eastAsia="en-US"/>
        </w:rPr>
      </w:pPr>
      <w:r w:rsidRPr="002A53EE">
        <w:rPr>
          <w:lang w:eastAsia="en-US"/>
        </w:rPr>
        <w:t>Критерии</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порядок</w:t>
      </w:r>
      <w:r w:rsidRPr="002A53EE">
        <w:rPr>
          <w:spacing w:val="1"/>
          <w:lang w:eastAsia="en-US"/>
        </w:rPr>
        <w:t xml:space="preserve"> </w:t>
      </w:r>
      <w:r w:rsidRPr="002A53EE">
        <w:rPr>
          <w:lang w:eastAsia="en-US"/>
        </w:rPr>
        <w:t>определения единой</w:t>
      </w:r>
      <w:r w:rsidRPr="002A53EE">
        <w:rPr>
          <w:spacing w:val="1"/>
          <w:lang w:eastAsia="en-US"/>
        </w:rPr>
        <w:t xml:space="preserve"> </w:t>
      </w:r>
      <w:r w:rsidRPr="002A53EE">
        <w:rPr>
          <w:lang w:eastAsia="en-US"/>
        </w:rPr>
        <w:t>теплоснабжающей</w:t>
      </w:r>
      <w:r w:rsidRPr="002A53EE">
        <w:rPr>
          <w:spacing w:val="1"/>
          <w:lang w:eastAsia="en-US"/>
        </w:rPr>
        <w:t xml:space="preserve"> </w:t>
      </w:r>
      <w:r w:rsidRPr="002A53EE">
        <w:rPr>
          <w:lang w:eastAsia="en-US"/>
        </w:rPr>
        <w:t>организации</w:t>
      </w:r>
      <w:r w:rsidRPr="002A53EE">
        <w:rPr>
          <w:spacing w:val="1"/>
          <w:lang w:eastAsia="en-US"/>
        </w:rPr>
        <w:t xml:space="preserve"> </w:t>
      </w:r>
      <w:r w:rsidRPr="002A53EE">
        <w:rPr>
          <w:lang w:eastAsia="en-US"/>
        </w:rPr>
        <w:t>установлены</w:t>
      </w:r>
      <w:r w:rsidRPr="002A53EE">
        <w:rPr>
          <w:spacing w:val="1"/>
          <w:lang w:eastAsia="en-US"/>
        </w:rPr>
        <w:t xml:space="preserve"> </w:t>
      </w:r>
      <w:r w:rsidRPr="002A53EE">
        <w:rPr>
          <w:lang w:eastAsia="en-US"/>
        </w:rPr>
        <w:t>Постановлением Правительства Российской Федерации от 08.08.2012 №808 «Об организации</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Российской</w:t>
      </w:r>
      <w:r w:rsidRPr="002A53EE">
        <w:rPr>
          <w:spacing w:val="1"/>
          <w:lang w:eastAsia="en-US"/>
        </w:rPr>
        <w:t xml:space="preserve"> </w:t>
      </w:r>
      <w:r w:rsidRPr="002A53EE">
        <w:rPr>
          <w:lang w:eastAsia="en-US"/>
        </w:rPr>
        <w:t>Федерации</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о</w:t>
      </w:r>
      <w:r w:rsidRPr="002A53EE">
        <w:rPr>
          <w:spacing w:val="1"/>
          <w:lang w:eastAsia="en-US"/>
        </w:rPr>
        <w:t xml:space="preserve"> </w:t>
      </w:r>
      <w:r w:rsidRPr="002A53EE">
        <w:rPr>
          <w:lang w:eastAsia="en-US"/>
        </w:rPr>
        <w:t>внесении</w:t>
      </w:r>
      <w:r w:rsidRPr="002A53EE">
        <w:rPr>
          <w:spacing w:val="1"/>
          <w:lang w:eastAsia="en-US"/>
        </w:rPr>
        <w:t xml:space="preserve"> </w:t>
      </w:r>
      <w:r w:rsidRPr="002A53EE">
        <w:rPr>
          <w:lang w:eastAsia="en-US"/>
        </w:rPr>
        <w:t>изменений</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некоторые</w:t>
      </w:r>
      <w:r w:rsidRPr="002A53EE">
        <w:rPr>
          <w:spacing w:val="1"/>
          <w:lang w:eastAsia="en-US"/>
        </w:rPr>
        <w:t xml:space="preserve"> </w:t>
      </w:r>
      <w:r w:rsidRPr="002A53EE">
        <w:rPr>
          <w:lang w:eastAsia="en-US"/>
        </w:rPr>
        <w:t>акты</w:t>
      </w:r>
      <w:r w:rsidRPr="002A53EE">
        <w:rPr>
          <w:spacing w:val="-57"/>
          <w:lang w:eastAsia="en-US"/>
        </w:rPr>
        <w:t xml:space="preserve"> </w:t>
      </w:r>
      <w:r w:rsidRPr="002A53EE">
        <w:rPr>
          <w:lang w:eastAsia="en-US"/>
        </w:rPr>
        <w:t>Правительства</w:t>
      </w:r>
      <w:r w:rsidRPr="002A53EE">
        <w:rPr>
          <w:spacing w:val="-3"/>
          <w:lang w:eastAsia="en-US"/>
        </w:rPr>
        <w:t xml:space="preserve"> </w:t>
      </w:r>
      <w:r w:rsidRPr="002A53EE">
        <w:rPr>
          <w:lang w:eastAsia="en-US"/>
        </w:rPr>
        <w:t>Российской Федерации».</w:t>
      </w:r>
    </w:p>
    <w:p w:rsidR="002A53EE" w:rsidRPr="002A53EE" w:rsidRDefault="002A53EE" w:rsidP="002A53EE">
      <w:pPr>
        <w:widowControl w:val="0"/>
        <w:autoSpaceDE w:val="0"/>
        <w:autoSpaceDN w:val="0"/>
        <w:spacing w:before="1"/>
        <w:ind w:left="685"/>
        <w:jc w:val="both"/>
        <w:rPr>
          <w:lang w:eastAsia="en-US"/>
        </w:rPr>
      </w:pPr>
      <w:r w:rsidRPr="002A53EE">
        <w:rPr>
          <w:lang w:eastAsia="en-US"/>
        </w:rPr>
        <w:t>В</w:t>
      </w:r>
      <w:r w:rsidRPr="002A53EE">
        <w:rPr>
          <w:spacing w:val="-5"/>
          <w:lang w:eastAsia="en-US"/>
        </w:rPr>
        <w:t xml:space="preserve"> </w:t>
      </w:r>
      <w:r w:rsidRPr="002A53EE">
        <w:rPr>
          <w:lang w:eastAsia="en-US"/>
        </w:rPr>
        <w:t>соответствии</w:t>
      </w:r>
      <w:r w:rsidRPr="002A53EE">
        <w:rPr>
          <w:spacing w:val="-3"/>
          <w:lang w:eastAsia="en-US"/>
        </w:rPr>
        <w:t xml:space="preserve"> </w:t>
      </w:r>
      <w:r w:rsidRPr="002A53EE">
        <w:rPr>
          <w:lang w:eastAsia="en-US"/>
        </w:rPr>
        <w:t>с</w:t>
      </w:r>
      <w:r w:rsidRPr="002A53EE">
        <w:rPr>
          <w:spacing w:val="-3"/>
          <w:lang w:eastAsia="en-US"/>
        </w:rPr>
        <w:t xml:space="preserve"> </w:t>
      </w:r>
      <w:r w:rsidRPr="002A53EE">
        <w:rPr>
          <w:lang w:eastAsia="en-US"/>
        </w:rPr>
        <w:t>требованиями</w:t>
      </w:r>
      <w:r w:rsidRPr="002A53EE">
        <w:rPr>
          <w:spacing w:val="-3"/>
          <w:lang w:eastAsia="en-US"/>
        </w:rPr>
        <w:t xml:space="preserve"> </w:t>
      </w:r>
      <w:r w:rsidRPr="002A53EE">
        <w:rPr>
          <w:lang w:eastAsia="en-US"/>
        </w:rPr>
        <w:t>документа:</w:t>
      </w:r>
    </w:p>
    <w:p w:rsidR="002A53EE" w:rsidRPr="002A53EE" w:rsidRDefault="002A53EE" w:rsidP="002A53EE">
      <w:pPr>
        <w:widowControl w:val="0"/>
        <w:autoSpaceDE w:val="0"/>
        <w:autoSpaceDN w:val="0"/>
        <w:spacing w:before="40" w:line="276" w:lineRule="auto"/>
        <w:ind w:left="118" w:right="108" w:firstLine="566"/>
        <w:jc w:val="both"/>
        <w:rPr>
          <w:lang w:eastAsia="en-US"/>
        </w:rPr>
      </w:pPr>
      <w:r w:rsidRPr="002A53EE">
        <w:rPr>
          <w:lang w:eastAsia="en-US"/>
        </w:rPr>
        <w:t>Статус единой теплоснабжающей организации присваивается теплоснабжающей и (или)</w:t>
      </w:r>
      <w:r w:rsidRPr="002A53EE">
        <w:rPr>
          <w:spacing w:val="1"/>
          <w:lang w:eastAsia="en-US"/>
        </w:rPr>
        <w:t xml:space="preserve"> </w:t>
      </w:r>
      <w:r w:rsidRPr="002A53EE">
        <w:rPr>
          <w:lang w:eastAsia="en-US"/>
        </w:rPr>
        <w:t>теплосетевой</w:t>
      </w:r>
      <w:r w:rsidRPr="002A53EE">
        <w:rPr>
          <w:spacing w:val="1"/>
          <w:lang w:eastAsia="en-US"/>
        </w:rPr>
        <w:t xml:space="preserve"> </w:t>
      </w:r>
      <w:r w:rsidRPr="002A53EE">
        <w:rPr>
          <w:lang w:eastAsia="en-US"/>
        </w:rPr>
        <w:t>организации</w:t>
      </w:r>
      <w:r w:rsidRPr="002A53EE">
        <w:rPr>
          <w:spacing w:val="1"/>
          <w:lang w:eastAsia="en-US"/>
        </w:rPr>
        <w:t xml:space="preserve"> </w:t>
      </w:r>
      <w:r w:rsidRPr="002A53EE">
        <w:rPr>
          <w:lang w:eastAsia="en-US"/>
        </w:rPr>
        <w:t>решением</w:t>
      </w:r>
      <w:r w:rsidRPr="002A53EE">
        <w:rPr>
          <w:spacing w:val="1"/>
          <w:lang w:eastAsia="en-US"/>
        </w:rPr>
        <w:t xml:space="preserve"> </w:t>
      </w:r>
      <w:r w:rsidRPr="002A53EE">
        <w:rPr>
          <w:lang w:eastAsia="en-US"/>
        </w:rPr>
        <w:t>федерального</w:t>
      </w:r>
      <w:r w:rsidRPr="002A53EE">
        <w:rPr>
          <w:spacing w:val="1"/>
          <w:lang w:eastAsia="en-US"/>
        </w:rPr>
        <w:t xml:space="preserve"> </w:t>
      </w:r>
      <w:r w:rsidRPr="002A53EE">
        <w:rPr>
          <w:lang w:eastAsia="en-US"/>
        </w:rPr>
        <w:t>органа</w:t>
      </w:r>
      <w:r w:rsidRPr="002A53EE">
        <w:rPr>
          <w:spacing w:val="1"/>
          <w:lang w:eastAsia="en-US"/>
        </w:rPr>
        <w:t xml:space="preserve"> </w:t>
      </w:r>
      <w:r w:rsidRPr="002A53EE">
        <w:rPr>
          <w:lang w:eastAsia="en-US"/>
        </w:rPr>
        <w:t>исполнительной</w:t>
      </w:r>
      <w:r w:rsidRPr="002A53EE">
        <w:rPr>
          <w:spacing w:val="1"/>
          <w:lang w:eastAsia="en-US"/>
        </w:rPr>
        <w:t xml:space="preserve"> </w:t>
      </w:r>
      <w:r w:rsidRPr="002A53EE">
        <w:rPr>
          <w:lang w:eastAsia="en-US"/>
        </w:rPr>
        <w:t>власти</w:t>
      </w:r>
      <w:r w:rsidRPr="002A53EE">
        <w:rPr>
          <w:spacing w:val="61"/>
          <w:lang w:eastAsia="en-US"/>
        </w:rPr>
        <w:t xml:space="preserve"> </w:t>
      </w:r>
      <w:r w:rsidRPr="002A53EE">
        <w:rPr>
          <w:lang w:eastAsia="en-US"/>
        </w:rPr>
        <w:t>(в</w:t>
      </w:r>
      <w:r w:rsidRPr="002A53EE">
        <w:rPr>
          <w:spacing w:val="1"/>
          <w:lang w:eastAsia="en-US"/>
        </w:rPr>
        <w:t xml:space="preserve"> </w:t>
      </w:r>
      <w:r w:rsidRPr="002A53EE">
        <w:rPr>
          <w:lang w:eastAsia="en-US"/>
        </w:rPr>
        <w:t>отношении</w:t>
      </w:r>
      <w:r w:rsidRPr="002A53EE">
        <w:rPr>
          <w:spacing w:val="1"/>
          <w:lang w:eastAsia="en-US"/>
        </w:rPr>
        <w:t xml:space="preserve"> </w:t>
      </w:r>
      <w:r w:rsidRPr="002A53EE">
        <w:rPr>
          <w:lang w:eastAsia="en-US"/>
        </w:rPr>
        <w:t>городов</w:t>
      </w:r>
      <w:r w:rsidRPr="002A53EE">
        <w:rPr>
          <w:spacing w:val="1"/>
          <w:lang w:eastAsia="en-US"/>
        </w:rPr>
        <w:t xml:space="preserve"> </w:t>
      </w:r>
      <w:r w:rsidRPr="002A53EE">
        <w:rPr>
          <w:lang w:eastAsia="en-US"/>
        </w:rPr>
        <w:t>населением</w:t>
      </w:r>
      <w:r w:rsidRPr="002A53EE">
        <w:rPr>
          <w:spacing w:val="1"/>
          <w:lang w:eastAsia="en-US"/>
        </w:rPr>
        <w:t xml:space="preserve"> </w:t>
      </w:r>
      <w:r w:rsidRPr="002A53EE">
        <w:rPr>
          <w:lang w:eastAsia="en-US"/>
        </w:rPr>
        <w:t>500</w:t>
      </w:r>
      <w:r w:rsidRPr="002A53EE">
        <w:rPr>
          <w:spacing w:val="1"/>
          <w:lang w:eastAsia="en-US"/>
        </w:rPr>
        <w:t xml:space="preserve"> </w:t>
      </w:r>
      <w:r w:rsidRPr="002A53EE">
        <w:rPr>
          <w:lang w:eastAsia="en-US"/>
        </w:rPr>
        <w:t>тысяч</w:t>
      </w:r>
      <w:r w:rsidRPr="002A53EE">
        <w:rPr>
          <w:spacing w:val="1"/>
          <w:lang w:eastAsia="en-US"/>
        </w:rPr>
        <w:t xml:space="preserve"> </w:t>
      </w:r>
      <w:r w:rsidRPr="002A53EE">
        <w:rPr>
          <w:lang w:eastAsia="en-US"/>
        </w:rPr>
        <w:t>человек</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более)</w:t>
      </w:r>
      <w:r w:rsidRPr="002A53EE">
        <w:rPr>
          <w:spacing w:val="1"/>
          <w:lang w:eastAsia="en-US"/>
        </w:rPr>
        <w:t xml:space="preserve"> </w:t>
      </w:r>
      <w:r w:rsidRPr="002A53EE">
        <w:rPr>
          <w:lang w:eastAsia="en-US"/>
        </w:rPr>
        <w:t>или</w:t>
      </w:r>
      <w:r w:rsidRPr="002A53EE">
        <w:rPr>
          <w:spacing w:val="1"/>
          <w:lang w:eastAsia="en-US"/>
        </w:rPr>
        <w:t xml:space="preserve"> </w:t>
      </w:r>
      <w:r w:rsidRPr="002A53EE">
        <w:rPr>
          <w:lang w:eastAsia="en-US"/>
        </w:rPr>
        <w:t>органа</w:t>
      </w:r>
      <w:r w:rsidRPr="002A53EE">
        <w:rPr>
          <w:spacing w:val="1"/>
          <w:lang w:eastAsia="en-US"/>
        </w:rPr>
        <w:t xml:space="preserve"> </w:t>
      </w:r>
      <w:r w:rsidRPr="002A53EE">
        <w:rPr>
          <w:lang w:eastAsia="en-US"/>
        </w:rPr>
        <w:t>местного</w:t>
      </w:r>
      <w:r w:rsidRPr="002A53EE">
        <w:rPr>
          <w:spacing w:val="1"/>
          <w:lang w:eastAsia="en-US"/>
        </w:rPr>
        <w:t xml:space="preserve"> </w:t>
      </w:r>
      <w:r w:rsidRPr="002A53EE">
        <w:rPr>
          <w:lang w:eastAsia="en-US"/>
        </w:rPr>
        <w:t>самоуправления</w:t>
      </w:r>
      <w:r w:rsidRPr="002A53EE">
        <w:rPr>
          <w:spacing w:val="-2"/>
          <w:lang w:eastAsia="en-US"/>
        </w:rPr>
        <w:t xml:space="preserve"> </w:t>
      </w:r>
      <w:r w:rsidRPr="002A53EE">
        <w:rPr>
          <w:lang w:eastAsia="en-US"/>
        </w:rPr>
        <w:t>(далее</w:t>
      </w:r>
      <w:r w:rsidRPr="002A53EE">
        <w:rPr>
          <w:spacing w:val="-2"/>
          <w:lang w:eastAsia="en-US"/>
        </w:rPr>
        <w:t xml:space="preserve"> </w:t>
      </w:r>
      <w:r w:rsidRPr="002A53EE">
        <w:rPr>
          <w:lang w:eastAsia="en-US"/>
        </w:rPr>
        <w:t>– уполномоченные</w:t>
      </w:r>
      <w:r w:rsidRPr="002A53EE">
        <w:rPr>
          <w:spacing w:val="-4"/>
          <w:lang w:eastAsia="en-US"/>
        </w:rPr>
        <w:t xml:space="preserve"> </w:t>
      </w:r>
      <w:r w:rsidRPr="002A53EE">
        <w:rPr>
          <w:lang w:eastAsia="en-US"/>
        </w:rPr>
        <w:t>органы)</w:t>
      </w:r>
      <w:r w:rsidRPr="002A53EE">
        <w:rPr>
          <w:spacing w:val="-3"/>
          <w:lang w:eastAsia="en-US"/>
        </w:rPr>
        <w:t xml:space="preserve"> </w:t>
      </w:r>
      <w:r w:rsidRPr="002A53EE">
        <w:rPr>
          <w:lang w:eastAsia="en-US"/>
        </w:rPr>
        <w:t>при утверждении</w:t>
      </w:r>
      <w:r w:rsidRPr="002A53EE">
        <w:rPr>
          <w:spacing w:val="-2"/>
          <w:lang w:eastAsia="en-US"/>
        </w:rPr>
        <w:t xml:space="preserve"> </w:t>
      </w:r>
      <w:r w:rsidRPr="002A53EE">
        <w:rPr>
          <w:lang w:eastAsia="en-US"/>
        </w:rPr>
        <w:t>схемы</w:t>
      </w:r>
      <w:r w:rsidRPr="002A53EE">
        <w:rPr>
          <w:spacing w:val="-2"/>
          <w:lang w:eastAsia="en-US"/>
        </w:rPr>
        <w:t xml:space="preserve"> </w:t>
      </w:r>
      <w:r w:rsidRPr="002A53EE">
        <w:rPr>
          <w:lang w:eastAsia="en-US"/>
        </w:rPr>
        <w:t>теплоснабжения.</w:t>
      </w:r>
    </w:p>
    <w:p w:rsidR="002A53EE" w:rsidRPr="002A53EE" w:rsidRDefault="002A53EE" w:rsidP="002A53EE">
      <w:pPr>
        <w:widowControl w:val="0"/>
        <w:autoSpaceDE w:val="0"/>
        <w:autoSpaceDN w:val="0"/>
        <w:spacing w:line="276" w:lineRule="auto"/>
        <w:jc w:val="both"/>
        <w:rPr>
          <w:sz w:val="22"/>
          <w:szCs w:val="22"/>
          <w:lang w:eastAsia="en-US"/>
        </w:rPr>
        <w:sectPr w:rsidR="002A53EE" w:rsidRPr="002A53EE">
          <w:pgSz w:w="11910" w:h="16840"/>
          <w:pgMar w:top="1660" w:right="460" w:bottom="800" w:left="1300" w:header="978" w:footer="609" w:gutter="0"/>
          <w:cols w:space="720"/>
        </w:sectPr>
      </w:pPr>
    </w:p>
    <w:p w:rsidR="002A53EE" w:rsidRPr="002A53EE" w:rsidRDefault="002A53EE" w:rsidP="002A53EE">
      <w:pPr>
        <w:widowControl w:val="0"/>
        <w:autoSpaceDE w:val="0"/>
        <w:autoSpaceDN w:val="0"/>
        <w:spacing w:before="133" w:line="276" w:lineRule="auto"/>
        <w:ind w:left="118" w:right="108" w:firstLine="566"/>
        <w:jc w:val="both"/>
        <w:rPr>
          <w:lang w:eastAsia="en-US"/>
        </w:rPr>
      </w:pPr>
      <w:r w:rsidRPr="002A53EE">
        <w:rPr>
          <w:lang w:eastAsia="en-US"/>
        </w:rPr>
        <w:lastRenderedPageBreak/>
        <w:t>В проекте схемы теплоснабжения должны быть определены границы зон деятельности</w:t>
      </w:r>
      <w:r w:rsidRPr="002A53EE">
        <w:rPr>
          <w:spacing w:val="1"/>
          <w:lang w:eastAsia="en-US"/>
        </w:rPr>
        <w:t xml:space="preserve"> </w:t>
      </w:r>
      <w:r w:rsidRPr="002A53EE">
        <w:rPr>
          <w:lang w:eastAsia="en-US"/>
        </w:rPr>
        <w:t>единой</w:t>
      </w:r>
      <w:r w:rsidRPr="002A53EE">
        <w:rPr>
          <w:spacing w:val="1"/>
          <w:lang w:eastAsia="en-US"/>
        </w:rPr>
        <w:t xml:space="preserve"> </w:t>
      </w:r>
      <w:r w:rsidRPr="002A53EE">
        <w:rPr>
          <w:lang w:eastAsia="en-US"/>
        </w:rPr>
        <w:t>теплоснабжающей</w:t>
      </w:r>
      <w:r w:rsidRPr="002A53EE">
        <w:rPr>
          <w:spacing w:val="1"/>
          <w:lang w:eastAsia="en-US"/>
        </w:rPr>
        <w:t xml:space="preserve"> </w:t>
      </w:r>
      <w:r w:rsidRPr="002A53EE">
        <w:rPr>
          <w:lang w:eastAsia="en-US"/>
        </w:rPr>
        <w:t>организации</w:t>
      </w:r>
      <w:r w:rsidRPr="002A53EE">
        <w:rPr>
          <w:spacing w:val="1"/>
          <w:lang w:eastAsia="en-US"/>
        </w:rPr>
        <w:t xml:space="preserve"> </w:t>
      </w:r>
      <w:r w:rsidRPr="002A53EE">
        <w:rPr>
          <w:lang w:eastAsia="en-US"/>
        </w:rPr>
        <w:t>(организаций).</w:t>
      </w:r>
      <w:r w:rsidRPr="002A53EE">
        <w:rPr>
          <w:spacing w:val="1"/>
          <w:lang w:eastAsia="en-US"/>
        </w:rPr>
        <w:t xml:space="preserve"> </w:t>
      </w:r>
      <w:r w:rsidRPr="002A53EE">
        <w:rPr>
          <w:lang w:eastAsia="en-US"/>
        </w:rPr>
        <w:t>Границы</w:t>
      </w:r>
      <w:r w:rsidRPr="002A53EE">
        <w:rPr>
          <w:spacing w:val="1"/>
          <w:lang w:eastAsia="en-US"/>
        </w:rPr>
        <w:t xml:space="preserve"> </w:t>
      </w:r>
      <w:r w:rsidRPr="002A53EE">
        <w:rPr>
          <w:lang w:eastAsia="en-US"/>
        </w:rPr>
        <w:t>зоны</w:t>
      </w:r>
      <w:r w:rsidRPr="002A53EE">
        <w:rPr>
          <w:spacing w:val="1"/>
          <w:lang w:eastAsia="en-US"/>
        </w:rPr>
        <w:t xml:space="preserve"> </w:t>
      </w:r>
      <w:r w:rsidRPr="002A53EE">
        <w:rPr>
          <w:lang w:eastAsia="en-US"/>
        </w:rPr>
        <w:t>(зон)</w:t>
      </w:r>
      <w:r w:rsidRPr="002A53EE">
        <w:rPr>
          <w:spacing w:val="60"/>
          <w:lang w:eastAsia="en-US"/>
        </w:rPr>
        <w:t xml:space="preserve"> </w:t>
      </w:r>
      <w:r w:rsidRPr="002A53EE">
        <w:rPr>
          <w:lang w:eastAsia="en-US"/>
        </w:rPr>
        <w:t>деятельности</w:t>
      </w:r>
      <w:r w:rsidRPr="002A53EE">
        <w:rPr>
          <w:spacing w:val="1"/>
          <w:lang w:eastAsia="en-US"/>
        </w:rPr>
        <w:t xml:space="preserve"> </w:t>
      </w:r>
      <w:r w:rsidRPr="002A53EE">
        <w:rPr>
          <w:lang w:eastAsia="en-US"/>
        </w:rPr>
        <w:t>единой</w:t>
      </w:r>
      <w:r w:rsidRPr="002A53EE">
        <w:rPr>
          <w:spacing w:val="1"/>
          <w:lang w:eastAsia="en-US"/>
        </w:rPr>
        <w:t xml:space="preserve"> </w:t>
      </w:r>
      <w:r w:rsidRPr="002A53EE">
        <w:rPr>
          <w:lang w:eastAsia="en-US"/>
        </w:rPr>
        <w:t>теплоснабжающей</w:t>
      </w:r>
      <w:r w:rsidRPr="002A53EE">
        <w:rPr>
          <w:spacing w:val="1"/>
          <w:lang w:eastAsia="en-US"/>
        </w:rPr>
        <w:t xml:space="preserve"> </w:t>
      </w:r>
      <w:r w:rsidRPr="002A53EE">
        <w:rPr>
          <w:lang w:eastAsia="en-US"/>
        </w:rPr>
        <w:t>организации</w:t>
      </w:r>
      <w:r w:rsidRPr="002A53EE">
        <w:rPr>
          <w:spacing w:val="1"/>
          <w:lang w:eastAsia="en-US"/>
        </w:rPr>
        <w:t xml:space="preserve"> </w:t>
      </w:r>
      <w:r w:rsidRPr="002A53EE">
        <w:rPr>
          <w:lang w:eastAsia="en-US"/>
        </w:rPr>
        <w:t>(организаций)</w:t>
      </w:r>
      <w:r w:rsidRPr="002A53EE">
        <w:rPr>
          <w:spacing w:val="1"/>
          <w:lang w:eastAsia="en-US"/>
        </w:rPr>
        <w:t xml:space="preserve"> </w:t>
      </w:r>
      <w:r w:rsidRPr="002A53EE">
        <w:rPr>
          <w:lang w:eastAsia="en-US"/>
        </w:rPr>
        <w:t>определяются</w:t>
      </w:r>
      <w:r w:rsidRPr="002A53EE">
        <w:rPr>
          <w:spacing w:val="1"/>
          <w:lang w:eastAsia="en-US"/>
        </w:rPr>
        <w:t xml:space="preserve"> </w:t>
      </w:r>
      <w:r w:rsidRPr="002A53EE">
        <w:rPr>
          <w:lang w:eastAsia="en-US"/>
        </w:rPr>
        <w:t>границами</w:t>
      </w:r>
      <w:r w:rsidRPr="002A53EE">
        <w:rPr>
          <w:spacing w:val="1"/>
          <w:lang w:eastAsia="en-US"/>
        </w:rPr>
        <w:t xml:space="preserve"> </w:t>
      </w:r>
      <w:r w:rsidRPr="002A53EE">
        <w:rPr>
          <w:lang w:eastAsia="en-US"/>
        </w:rPr>
        <w:t>системы</w:t>
      </w:r>
      <w:r w:rsidRPr="002A53EE">
        <w:rPr>
          <w:spacing w:val="1"/>
          <w:lang w:eastAsia="en-US"/>
        </w:rPr>
        <w:t xml:space="preserve"> </w:t>
      </w:r>
      <w:r w:rsidRPr="002A53EE">
        <w:rPr>
          <w:lang w:eastAsia="en-US"/>
        </w:rPr>
        <w:t>теплоснабжения.</w:t>
      </w:r>
    </w:p>
    <w:p w:rsidR="002A53EE" w:rsidRPr="002A53EE" w:rsidRDefault="002A53EE" w:rsidP="002A53EE">
      <w:pPr>
        <w:widowControl w:val="0"/>
        <w:autoSpaceDE w:val="0"/>
        <w:autoSpaceDN w:val="0"/>
        <w:spacing w:line="276" w:lineRule="auto"/>
        <w:ind w:left="118" w:right="110" w:firstLine="566"/>
        <w:jc w:val="both"/>
        <w:rPr>
          <w:lang w:eastAsia="en-US"/>
        </w:rPr>
      </w:pPr>
      <w:proofErr w:type="gramStart"/>
      <w:r w:rsidRPr="002A53EE">
        <w:rPr>
          <w:lang w:eastAsia="en-US"/>
        </w:rPr>
        <w:t>Для</w:t>
      </w:r>
      <w:r w:rsidRPr="002A53EE">
        <w:rPr>
          <w:spacing w:val="1"/>
          <w:lang w:eastAsia="en-US"/>
        </w:rPr>
        <w:t xml:space="preserve"> </w:t>
      </w:r>
      <w:r w:rsidRPr="002A53EE">
        <w:rPr>
          <w:lang w:eastAsia="en-US"/>
        </w:rPr>
        <w:t>присвоении</w:t>
      </w:r>
      <w:r w:rsidRPr="002A53EE">
        <w:rPr>
          <w:spacing w:val="1"/>
          <w:lang w:eastAsia="en-US"/>
        </w:rPr>
        <w:t xml:space="preserve"> </w:t>
      </w:r>
      <w:r w:rsidRPr="002A53EE">
        <w:rPr>
          <w:lang w:eastAsia="en-US"/>
        </w:rPr>
        <w:t>организации</w:t>
      </w:r>
      <w:r w:rsidRPr="002A53EE">
        <w:rPr>
          <w:spacing w:val="1"/>
          <w:lang w:eastAsia="en-US"/>
        </w:rPr>
        <w:t xml:space="preserve"> </w:t>
      </w:r>
      <w:r w:rsidRPr="002A53EE">
        <w:rPr>
          <w:lang w:eastAsia="en-US"/>
        </w:rPr>
        <w:t>статуса</w:t>
      </w:r>
      <w:r w:rsidRPr="002A53EE">
        <w:rPr>
          <w:spacing w:val="1"/>
          <w:lang w:eastAsia="en-US"/>
        </w:rPr>
        <w:t xml:space="preserve"> </w:t>
      </w:r>
      <w:r w:rsidRPr="002A53EE">
        <w:rPr>
          <w:lang w:eastAsia="en-US"/>
        </w:rPr>
        <w:t>единой</w:t>
      </w:r>
      <w:r w:rsidRPr="002A53EE">
        <w:rPr>
          <w:spacing w:val="1"/>
          <w:lang w:eastAsia="en-US"/>
        </w:rPr>
        <w:t xml:space="preserve"> </w:t>
      </w:r>
      <w:r w:rsidRPr="002A53EE">
        <w:rPr>
          <w:lang w:eastAsia="en-US"/>
        </w:rPr>
        <w:t>теплоснабжающей</w:t>
      </w:r>
      <w:r w:rsidRPr="002A53EE">
        <w:rPr>
          <w:spacing w:val="1"/>
          <w:lang w:eastAsia="en-US"/>
        </w:rPr>
        <w:t xml:space="preserve"> </w:t>
      </w:r>
      <w:r w:rsidRPr="002A53EE">
        <w:rPr>
          <w:lang w:eastAsia="en-US"/>
        </w:rPr>
        <w:t>организации</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территории</w:t>
      </w:r>
      <w:r w:rsidRPr="002A53EE">
        <w:rPr>
          <w:spacing w:val="1"/>
          <w:lang w:eastAsia="en-US"/>
        </w:rPr>
        <w:t xml:space="preserve"> </w:t>
      </w:r>
      <w:r w:rsidRPr="002A53EE">
        <w:rPr>
          <w:lang w:eastAsia="en-US"/>
        </w:rPr>
        <w:t>поселения лица, владеющие на праве собственности или ином законном основании</w:t>
      </w:r>
      <w:r w:rsidRPr="002A53EE">
        <w:rPr>
          <w:spacing w:val="-57"/>
          <w:lang w:eastAsia="en-US"/>
        </w:rPr>
        <w:t xml:space="preserve"> </w:t>
      </w:r>
      <w:r w:rsidRPr="002A53EE">
        <w:rPr>
          <w:lang w:eastAsia="en-US"/>
        </w:rPr>
        <w:t>источниками тепловой энергии и (или) тепловыми сетями, подают в уполномоченный орган в</w:t>
      </w:r>
      <w:r w:rsidRPr="002A53EE">
        <w:rPr>
          <w:spacing w:val="1"/>
          <w:lang w:eastAsia="en-US"/>
        </w:rPr>
        <w:t xml:space="preserve"> </w:t>
      </w:r>
      <w:r w:rsidRPr="002A53EE">
        <w:rPr>
          <w:lang w:eastAsia="en-US"/>
        </w:rPr>
        <w:t>течение 1 месяца с даты опубликования</w:t>
      </w:r>
      <w:r w:rsidRPr="002A53EE">
        <w:rPr>
          <w:spacing w:val="1"/>
          <w:lang w:eastAsia="en-US"/>
        </w:rPr>
        <w:t xml:space="preserve"> </w:t>
      </w:r>
      <w:r w:rsidRPr="002A53EE">
        <w:rPr>
          <w:lang w:eastAsia="en-US"/>
        </w:rPr>
        <w:t>(размещения) в установленном порядке проекта схемы</w:t>
      </w:r>
      <w:r w:rsidRPr="002A53EE">
        <w:rPr>
          <w:spacing w:val="1"/>
          <w:lang w:eastAsia="en-US"/>
        </w:rPr>
        <w:t xml:space="preserve"> </w:t>
      </w:r>
      <w:r w:rsidRPr="002A53EE">
        <w:rPr>
          <w:lang w:eastAsia="en-US"/>
        </w:rPr>
        <w:t>теплоснабжения, а также с даты опубликования (размещения) сообщения, указанного в пункте</w:t>
      </w:r>
      <w:r w:rsidRPr="002A53EE">
        <w:rPr>
          <w:spacing w:val="1"/>
          <w:lang w:eastAsia="en-US"/>
        </w:rPr>
        <w:t xml:space="preserve"> </w:t>
      </w:r>
      <w:r w:rsidRPr="002A53EE">
        <w:rPr>
          <w:lang w:eastAsia="en-US"/>
        </w:rPr>
        <w:t>17 настоящих Правил, заявку на присвоение</w:t>
      </w:r>
      <w:proofErr w:type="gramEnd"/>
      <w:r w:rsidRPr="002A53EE">
        <w:rPr>
          <w:lang w:eastAsia="en-US"/>
        </w:rPr>
        <w:t xml:space="preserve"> организации статуса единой теплоснабжающей</w:t>
      </w:r>
      <w:r w:rsidRPr="002A53EE">
        <w:rPr>
          <w:spacing w:val="1"/>
          <w:lang w:eastAsia="en-US"/>
        </w:rPr>
        <w:t xml:space="preserve"> </w:t>
      </w:r>
      <w:r w:rsidRPr="002A53EE">
        <w:rPr>
          <w:lang w:eastAsia="en-US"/>
        </w:rPr>
        <w:t>организации с указанием зоны ее деятельности. К заявке прилагается бухгалтерская отчетность,</w:t>
      </w:r>
      <w:r w:rsidRPr="002A53EE">
        <w:rPr>
          <w:spacing w:val="-57"/>
          <w:lang w:eastAsia="en-US"/>
        </w:rPr>
        <w:t xml:space="preserve"> </w:t>
      </w:r>
      <w:r w:rsidRPr="002A53EE">
        <w:rPr>
          <w:lang w:eastAsia="en-US"/>
        </w:rPr>
        <w:t>составленная на последнюю отчетную дату перед подачей заявки, с отметкой налогового орган</w:t>
      </w:r>
      <w:proofErr w:type="gramStart"/>
      <w:r w:rsidRPr="002A53EE">
        <w:rPr>
          <w:lang w:eastAsia="en-US"/>
        </w:rPr>
        <w:t>а</w:t>
      </w:r>
      <w:r w:rsidRPr="002A53EE">
        <w:rPr>
          <w:spacing w:val="-57"/>
          <w:lang w:eastAsia="en-US"/>
        </w:rPr>
        <w:t xml:space="preserve"> </w:t>
      </w:r>
      <w:r w:rsidRPr="002A53EE">
        <w:rPr>
          <w:lang w:eastAsia="en-US"/>
        </w:rPr>
        <w:t>о</w:t>
      </w:r>
      <w:r w:rsidRPr="002A53EE">
        <w:rPr>
          <w:spacing w:val="-1"/>
          <w:lang w:eastAsia="en-US"/>
        </w:rPr>
        <w:t xml:space="preserve"> </w:t>
      </w:r>
      <w:r w:rsidRPr="002A53EE">
        <w:rPr>
          <w:lang w:eastAsia="en-US"/>
        </w:rPr>
        <w:t>ее</w:t>
      </w:r>
      <w:proofErr w:type="gramEnd"/>
      <w:r w:rsidRPr="002A53EE">
        <w:rPr>
          <w:spacing w:val="-1"/>
          <w:lang w:eastAsia="en-US"/>
        </w:rPr>
        <w:t xml:space="preserve"> </w:t>
      </w:r>
      <w:r w:rsidRPr="002A53EE">
        <w:rPr>
          <w:lang w:eastAsia="en-US"/>
        </w:rPr>
        <w:t>принятии.</w:t>
      </w:r>
    </w:p>
    <w:p w:rsidR="002A53EE" w:rsidRPr="002A53EE" w:rsidRDefault="002A53EE" w:rsidP="002A53EE">
      <w:pPr>
        <w:widowControl w:val="0"/>
        <w:autoSpaceDE w:val="0"/>
        <w:autoSpaceDN w:val="0"/>
        <w:spacing w:line="276" w:lineRule="auto"/>
        <w:ind w:left="118" w:right="103" w:firstLine="566"/>
        <w:jc w:val="both"/>
        <w:rPr>
          <w:lang w:eastAsia="en-US"/>
        </w:rPr>
      </w:pPr>
      <w:r w:rsidRPr="002A53EE">
        <w:rPr>
          <w:lang w:eastAsia="en-US"/>
        </w:rPr>
        <w:t>Уполномоченные</w:t>
      </w:r>
      <w:r w:rsidRPr="002A53EE">
        <w:rPr>
          <w:spacing w:val="1"/>
          <w:lang w:eastAsia="en-US"/>
        </w:rPr>
        <w:t xml:space="preserve"> </w:t>
      </w:r>
      <w:r w:rsidRPr="002A53EE">
        <w:rPr>
          <w:lang w:eastAsia="en-US"/>
        </w:rPr>
        <w:t>органы</w:t>
      </w:r>
      <w:r w:rsidRPr="002A53EE">
        <w:rPr>
          <w:spacing w:val="1"/>
          <w:lang w:eastAsia="en-US"/>
        </w:rPr>
        <w:t xml:space="preserve"> </w:t>
      </w:r>
      <w:r w:rsidRPr="002A53EE">
        <w:rPr>
          <w:lang w:eastAsia="en-US"/>
        </w:rPr>
        <w:t>обязаны</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течение</w:t>
      </w:r>
      <w:r w:rsidRPr="002A53EE">
        <w:rPr>
          <w:spacing w:val="1"/>
          <w:lang w:eastAsia="en-US"/>
        </w:rPr>
        <w:t xml:space="preserve"> </w:t>
      </w:r>
      <w:r w:rsidRPr="002A53EE">
        <w:rPr>
          <w:lang w:eastAsia="en-US"/>
        </w:rPr>
        <w:t>3</w:t>
      </w:r>
      <w:r w:rsidRPr="002A53EE">
        <w:rPr>
          <w:spacing w:val="1"/>
          <w:lang w:eastAsia="en-US"/>
        </w:rPr>
        <w:t xml:space="preserve"> </w:t>
      </w:r>
      <w:r w:rsidRPr="002A53EE">
        <w:rPr>
          <w:lang w:eastAsia="en-US"/>
        </w:rPr>
        <w:t>рабочих</w:t>
      </w:r>
      <w:r w:rsidRPr="002A53EE">
        <w:rPr>
          <w:spacing w:val="1"/>
          <w:lang w:eastAsia="en-US"/>
        </w:rPr>
        <w:t xml:space="preserve"> </w:t>
      </w:r>
      <w:r w:rsidRPr="002A53EE">
        <w:rPr>
          <w:lang w:eastAsia="en-US"/>
        </w:rPr>
        <w:t>дней</w:t>
      </w:r>
      <w:r w:rsidRPr="002A53EE">
        <w:rPr>
          <w:spacing w:val="1"/>
          <w:lang w:eastAsia="en-US"/>
        </w:rPr>
        <w:t xml:space="preserve"> </w:t>
      </w:r>
      <w:proofErr w:type="gramStart"/>
      <w:r w:rsidRPr="002A53EE">
        <w:rPr>
          <w:lang w:eastAsia="en-US"/>
        </w:rPr>
        <w:t>с</w:t>
      </w:r>
      <w:r w:rsidRPr="002A53EE">
        <w:rPr>
          <w:spacing w:val="1"/>
          <w:lang w:eastAsia="en-US"/>
        </w:rPr>
        <w:t xml:space="preserve"> </w:t>
      </w:r>
      <w:r w:rsidRPr="002A53EE">
        <w:rPr>
          <w:lang w:eastAsia="en-US"/>
        </w:rPr>
        <w:t>даты</w:t>
      </w:r>
      <w:r w:rsidRPr="002A53EE">
        <w:rPr>
          <w:spacing w:val="1"/>
          <w:lang w:eastAsia="en-US"/>
        </w:rPr>
        <w:t xml:space="preserve"> </w:t>
      </w:r>
      <w:r w:rsidRPr="002A53EE">
        <w:rPr>
          <w:lang w:eastAsia="en-US"/>
        </w:rPr>
        <w:t>окончания</w:t>
      </w:r>
      <w:proofErr w:type="gramEnd"/>
      <w:r w:rsidRPr="002A53EE">
        <w:rPr>
          <w:spacing w:val="1"/>
          <w:lang w:eastAsia="en-US"/>
        </w:rPr>
        <w:t xml:space="preserve"> </w:t>
      </w:r>
      <w:r w:rsidRPr="002A53EE">
        <w:rPr>
          <w:lang w:eastAsia="en-US"/>
        </w:rPr>
        <w:t>срока</w:t>
      </w:r>
      <w:r w:rsidRPr="002A53EE">
        <w:rPr>
          <w:spacing w:val="-57"/>
          <w:lang w:eastAsia="en-US"/>
        </w:rPr>
        <w:t xml:space="preserve"> </w:t>
      </w:r>
      <w:r w:rsidRPr="002A53EE">
        <w:rPr>
          <w:lang w:eastAsia="en-US"/>
        </w:rPr>
        <w:t>подачи</w:t>
      </w:r>
      <w:r w:rsidRPr="002A53EE">
        <w:rPr>
          <w:spacing w:val="1"/>
          <w:lang w:eastAsia="en-US"/>
        </w:rPr>
        <w:t xml:space="preserve"> </w:t>
      </w:r>
      <w:r w:rsidRPr="002A53EE">
        <w:rPr>
          <w:lang w:eastAsia="en-US"/>
        </w:rPr>
        <w:t>заявок</w:t>
      </w:r>
      <w:r w:rsidRPr="002A53EE">
        <w:rPr>
          <w:spacing w:val="1"/>
          <w:lang w:eastAsia="en-US"/>
        </w:rPr>
        <w:t xml:space="preserve"> </w:t>
      </w:r>
      <w:r w:rsidRPr="002A53EE">
        <w:rPr>
          <w:lang w:eastAsia="en-US"/>
        </w:rPr>
        <w:t>разместить</w:t>
      </w:r>
      <w:r w:rsidRPr="002A53EE">
        <w:rPr>
          <w:spacing w:val="1"/>
          <w:lang w:eastAsia="en-US"/>
        </w:rPr>
        <w:t xml:space="preserve"> </w:t>
      </w:r>
      <w:r w:rsidRPr="002A53EE">
        <w:rPr>
          <w:lang w:eastAsia="en-US"/>
        </w:rPr>
        <w:t>сведения</w:t>
      </w:r>
      <w:r w:rsidRPr="002A53EE">
        <w:rPr>
          <w:spacing w:val="1"/>
          <w:lang w:eastAsia="en-US"/>
        </w:rPr>
        <w:t xml:space="preserve"> </w:t>
      </w:r>
      <w:r w:rsidRPr="002A53EE">
        <w:rPr>
          <w:lang w:eastAsia="en-US"/>
        </w:rPr>
        <w:t>о</w:t>
      </w:r>
      <w:r w:rsidRPr="002A53EE">
        <w:rPr>
          <w:spacing w:val="1"/>
          <w:lang w:eastAsia="en-US"/>
        </w:rPr>
        <w:t xml:space="preserve"> </w:t>
      </w:r>
      <w:r w:rsidRPr="002A53EE">
        <w:rPr>
          <w:lang w:eastAsia="en-US"/>
        </w:rPr>
        <w:t>принятых</w:t>
      </w:r>
      <w:r w:rsidRPr="002A53EE">
        <w:rPr>
          <w:spacing w:val="1"/>
          <w:lang w:eastAsia="en-US"/>
        </w:rPr>
        <w:t xml:space="preserve"> </w:t>
      </w:r>
      <w:r w:rsidRPr="002A53EE">
        <w:rPr>
          <w:lang w:eastAsia="en-US"/>
        </w:rPr>
        <w:t>заявках</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сайте</w:t>
      </w:r>
      <w:r w:rsidRPr="002A53EE">
        <w:rPr>
          <w:spacing w:val="1"/>
          <w:lang w:eastAsia="en-US"/>
        </w:rPr>
        <w:t xml:space="preserve"> </w:t>
      </w:r>
      <w:r w:rsidRPr="002A53EE">
        <w:rPr>
          <w:lang w:eastAsia="en-US"/>
        </w:rPr>
        <w:t>поселения,</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сайте</w:t>
      </w:r>
      <w:r w:rsidRPr="002A53EE">
        <w:rPr>
          <w:spacing w:val="1"/>
          <w:lang w:eastAsia="en-US"/>
        </w:rPr>
        <w:t xml:space="preserve"> </w:t>
      </w:r>
      <w:r w:rsidRPr="002A53EE">
        <w:rPr>
          <w:lang w:eastAsia="en-US"/>
        </w:rPr>
        <w:t>соответствующего субъекта Российской Федерации в информационно-телекоммуникационной</w:t>
      </w:r>
      <w:r w:rsidRPr="002A53EE">
        <w:rPr>
          <w:spacing w:val="1"/>
          <w:lang w:eastAsia="en-US"/>
        </w:rPr>
        <w:t xml:space="preserve"> </w:t>
      </w:r>
      <w:r w:rsidRPr="002A53EE">
        <w:rPr>
          <w:lang w:eastAsia="en-US"/>
        </w:rPr>
        <w:t>сети</w:t>
      </w:r>
      <w:r w:rsidRPr="002A53EE">
        <w:rPr>
          <w:spacing w:val="4"/>
          <w:lang w:eastAsia="en-US"/>
        </w:rPr>
        <w:t xml:space="preserve"> </w:t>
      </w:r>
      <w:r w:rsidRPr="002A53EE">
        <w:rPr>
          <w:lang w:eastAsia="en-US"/>
        </w:rPr>
        <w:t>«Интернет»</w:t>
      </w:r>
      <w:r w:rsidRPr="002A53EE">
        <w:rPr>
          <w:spacing w:val="-6"/>
          <w:lang w:eastAsia="en-US"/>
        </w:rPr>
        <w:t xml:space="preserve"> </w:t>
      </w:r>
      <w:r w:rsidRPr="002A53EE">
        <w:rPr>
          <w:lang w:eastAsia="en-US"/>
        </w:rPr>
        <w:t>(далее</w:t>
      </w:r>
      <w:r w:rsidRPr="002A53EE">
        <w:rPr>
          <w:spacing w:val="4"/>
          <w:lang w:eastAsia="en-US"/>
        </w:rPr>
        <w:t xml:space="preserve"> </w:t>
      </w:r>
      <w:r w:rsidRPr="002A53EE">
        <w:rPr>
          <w:lang w:eastAsia="en-US"/>
        </w:rPr>
        <w:t>– официальный сайт).</w:t>
      </w:r>
    </w:p>
    <w:p w:rsidR="002A53EE" w:rsidRPr="002A53EE" w:rsidRDefault="002A53EE" w:rsidP="002A53EE">
      <w:pPr>
        <w:widowControl w:val="0"/>
        <w:autoSpaceDE w:val="0"/>
        <w:autoSpaceDN w:val="0"/>
        <w:spacing w:line="276" w:lineRule="auto"/>
        <w:ind w:left="118" w:right="115" w:firstLine="566"/>
        <w:jc w:val="both"/>
        <w:rPr>
          <w:lang w:eastAsia="en-US"/>
        </w:rPr>
      </w:pPr>
      <w:r w:rsidRPr="002A53EE">
        <w:rPr>
          <w:lang w:eastAsia="en-US"/>
        </w:rPr>
        <w:t>В случае если на территории поселения существуют несколько систем теплоснабжения,</w:t>
      </w:r>
      <w:r w:rsidRPr="002A53EE">
        <w:rPr>
          <w:spacing w:val="1"/>
          <w:lang w:eastAsia="en-US"/>
        </w:rPr>
        <w:t xml:space="preserve"> </w:t>
      </w:r>
      <w:r w:rsidRPr="002A53EE">
        <w:rPr>
          <w:lang w:eastAsia="en-US"/>
        </w:rPr>
        <w:t>уполномоченные</w:t>
      </w:r>
      <w:r w:rsidRPr="002A53EE">
        <w:rPr>
          <w:spacing w:val="-3"/>
          <w:lang w:eastAsia="en-US"/>
        </w:rPr>
        <w:t xml:space="preserve"> </w:t>
      </w:r>
      <w:r w:rsidRPr="002A53EE">
        <w:rPr>
          <w:lang w:eastAsia="en-US"/>
        </w:rPr>
        <w:t>органы вправе:</w:t>
      </w:r>
    </w:p>
    <w:p w:rsidR="002A53EE" w:rsidRPr="002A53EE" w:rsidRDefault="002A53EE" w:rsidP="002A53EE">
      <w:pPr>
        <w:widowControl w:val="0"/>
        <w:numPr>
          <w:ilvl w:val="0"/>
          <w:numId w:val="5"/>
        </w:numPr>
        <w:tabs>
          <w:tab w:val="left" w:pos="1113"/>
        </w:tabs>
        <w:autoSpaceDE w:val="0"/>
        <w:autoSpaceDN w:val="0"/>
        <w:spacing w:line="273" w:lineRule="auto"/>
        <w:ind w:right="112"/>
        <w:jc w:val="both"/>
        <w:rPr>
          <w:szCs w:val="22"/>
          <w:lang w:eastAsia="en-US"/>
        </w:rPr>
      </w:pPr>
      <w:r w:rsidRPr="002A53EE">
        <w:rPr>
          <w:szCs w:val="22"/>
          <w:lang w:eastAsia="en-US"/>
        </w:rPr>
        <w:t>определить</w:t>
      </w:r>
      <w:r w:rsidRPr="002A53EE">
        <w:rPr>
          <w:spacing w:val="1"/>
          <w:szCs w:val="22"/>
          <w:lang w:eastAsia="en-US"/>
        </w:rPr>
        <w:t xml:space="preserve"> </w:t>
      </w:r>
      <w:r w:rsidRPr="002A53EE">
        <w:rPr>
          <w:szCs w:val="22"/>
          <w:lang w:eastAsia="en-US"/>
        </w:rPr>
        <w:t>единую</w:t>
      </w:r>
      <w:r w:rsidRPr="002A53EE">
        <w:rPr>
          <w:spacing w:val="1"/>
          <w:szCs w:val="22"/>
          <w:lang w:eastAsia="en-US"/>
        </w:rPr>
        <w:t xml:space="preserve"> </w:t>
      </w:r>
      <w:r w:rsidRPr="002A53EE">
        <w:rPr>
          <w:szCs w:val="22"/>
          <w:lang w:eastAsia="en-US"/>
        </w:rPr>
        <w:t>теплоснабжающую</w:t>
      </w:r>
      <w:r w:rsidRPr="002A53EE">
        <w:rPr>
          <w:spacing w:val="1"/>
          <w:szCs w:val="22"/>
          <w:lang w:eastAsia="en-US"/>
        </w:rPr>
        <w:t xml:space="preserve"> </w:t>
      </w:r>
      <w:r w:rsidRPr="002A53EE">
        <w:rPr>
          <w:szCs w:val="22"/>
          <w:lang w:eastAsia="en-US"/>
        </w:rPr>
        <w:t>организацию</w:t>
      </w:r>
      <w:r w:rsidRPr="002A53EE">
        <w:rPr>
          <w:spacing w:val="1"/>
          <w:szCs w:val="22"/>
          <w:lang w:eastAsia="en-US"/>
        </w:rPr>
        <w:t xml:space="preserve"> </w:t>
      </w:r>
      <w:r w:rsidRPr="002A53EE">
        <w:rPr>
          <w:szCs w:val="22"/>
          <w:lang w:eastAsia="en-US"/>
        </w:rPr>
        <w:t>(организации)</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каждой</w:t>
      </w:r>
      <w:r w:rsidRPr="002A53EE">
        <w:rPr>
          <w:spacing w:val="1"/>
          <w:szCs w:val="22"/>
          <w:lang w:eastAsia="en-US"/>
        </w:rPr>
        <w:t xml:space="preserve"> </w:t>
      </w:r>
      <w:r w:rsidRPr="002A53EE">
        <w:rPr>
          <w:szCs w:val="22"/>
          <w:lang w:eastAsia="en-US"/>
        </w:rPr>
        <w:t>из</w:t>
      </w:r>
      <w:r w:rsidRPr="002A53EE">
        <w:rPr>
          <w:spacing w:val="1"/>
          <w:szCs w:val="22"/>
          <w:lang w:eastAsia="en-US"/>
        </w:rPr>
        <w:t xml:space="preserve"> </w:t>
      </w:r>
      <w:r w:rsidRPr="002A53EE">
        <w:rPr>
          <w:szCs w:val="22"/>
          <w:lang w:eastAsia="en-US"/>
        </w:rPr>
        <w:t>систем</w:t>
      </w:r>
      <w:r w:rsidRPr="002A53EE">
        <w:rPr>
          <w:spacing w:val="-2"/>
          <w:szCs w:val="22"/>
          <w:lang w:eastAsia="en-US"/>
        </w:rPr>
        <w:t xml:space="preserve"> </w:t>
      </w:r>
      <w:r w:rsidRPr="002A53EE">
        <w:rPr>
          <w:szCs w:val="22"/>
          <w:lang w:eastAsia="en-US"/>
        </w:rPr>
        <w:t>теплоснабжения, расположенных в</w:t>
      </w:r>
      <w:r w:rsidRPr="002A53EE">
        <w:rPr>
          <w:spacing w:val="-1"/>
          <w:szCs w:val="22"/>
          <w:lang w:eastAsia="en-US"/>
        </w:rPr>
        <w:t xml:space="preserve"> </w:t>
      </w:r>
      <w:r w:rsidRPr="002A53EE">
        <w:rPr>
          <w:szCs w:val="22"/>
          <w:lang w:eastAsia="en-US"/>
        </w:rPr>
        <w:t>границах</w:t>
      </w:r>
      <w:r w:rsidRPr="002A53EE">
        <w:rPr>
          <w:spacing w:val="1"/>
          <w:szCs w:val="22"/>
          <w:lang w:eastAsia="en-US"/>
        </w:rPr>
        <w:t xml:space="preserve"> </w:t>
      </w:r>
      <w:r w:rsidRPr="002A53EE">
        <w:rPr>
          <w:szCs w:val="22"/>
          <w:lang w:eastAsia="en-US"/>
        </w:rPr>
        <w:t>поселения;</w:t>
      </w:r>
    </w:p>
    <w:p w:rsidR="002A53EE" w:rsidRPr="002A53EE" w:rsidRDefault="002A53EE" w:rsidP="002A53EE">
      <w:pPr>
        <w:widowControl w:val="0"/>
        <w:numPr>
          <w:ilvl w:val="0"/>
          <w:numId w:val="5"/>
        </w:numPr>
        <w:tabs>
          <w:tab w:val="left" w:pos="1110"/>
        </w:tabs>
        <w:autoSpaceDE w:val="0"/>
        <w:autoSpaceDN w:val="0"/>
        <w:spacing w:before="2" w:line="276" w:lineRule="auto"/>
        <w:ind w:left="1110" w:right="112" w:hanging="356"/>
        <w:jc w:val="both"/>
        <w:rPr>
          <w:szCs w:val="22"/>
          <w:lang w:eastAsia="en-US"/>
        </w:rPr>
      </w:pPr>
      <w:r w:rsidRPr="002A53EE">
        <w:rPr>
          <w:szCs w:val="22"/>
          <w:lang w:eastAsia="en-US"/>
        </w:rPr>
        <w:t>определить</w:t>
      </w:r>
      <w:r w:rsidRPr="002A53EE">
        <w:rPr>
          <w:spacing w:val="1"/>
          <w:szCs w:val="22"/>
          <w:lang w:eastAsia="en-US"/>
        </w:rPr>
        <w:t xml:space="preserve"> </w:t>
      </w:r>
      <w:r w:rsidRPr="002A53EE">
        <w:rPr>
          <w:szCs w:val="22"/>
          <w:lang w:eastAsia="en-US"/>
        </w:rPr>
        <w:t>на</w:t>
      </w:r>
      <w:r w:rsidRPr="002A53EE">
        <w:rPr>
          <w:spacing w:val="1"/>
          <w:szCs w:val="22"/>
          <w:lang w:eastAsia="en-US"/>
        </w:rPr>
        <w:t xml:space="preserve"> </w:t>
      </w:r>
      <w:r w:rsidRPr="002A53EE">
        <w:rPr>
          <w:szCs w:val="22"/>
          <w:lang w:eastAsia="en-US"/>
        </w:rPr>
        <w:t>несколько</w:t>
      </w:r>
      <w:r w:rsidRPr="002A53EE">
        <w:rPr>
          <w:spacing w:val="1"/>
          <w:szCs w:val="22"/>
          <w:lang w:eastAsia="en-US"/>
        </w:rPr>
        <w:t xml:space="preserve"> </w:t>
      </w:r>
      <w:r w:rsidRPr="002A53EE">
        <w:rPr>
          <w:szCs w:val="22"/>
          <w:lang w:eastAsia="en-US"/>
        </w:rPr>
        <w:t>систем</w:t>
      </w:r>
      <w:r w:rsidRPr="002A53EE">
        <w:rPr>
          <w:spacing w:val="1"/>
          <w:szCs w:val="22"/>
          <w:lang w:eastAsia="en-US"/>
        </w:rPr>
        <w:t xml:space="preserve"> </w:t>
      </w:r>
      <w:r w:rsidRPr="002A53EE">
        <w:rPr>
          <w:szCs w:val="22"/>
          <w:lang w:eastAsia="en-US"/>
        </w:rPr>
        <w:t>теплоснабжения</w:t>
      </w:r>
      <w:r w:rsidRPr="002A53EE">
        <w:rPr>
          <w:spacing w:val="1"/>
          <w:szCs w:val="22"/>
          <w:lang w:eastAsia="en-US"/>
        </w:rPr>
        <w:t xml:space="preserve"> </w:t>
      </w:r>
      <w:r w:rsidRPr="002A53EE">
        <w:rPr>
          <w:szCs w:val="22"/>
          <w:lang w:eastAsia="en-US"/>
        </w:rPr>
        <w:t>единую</w:t>
      </w:r>
      <w:r w:rsidRPr="002A53EE">
        <w:rPr>
          <w:spacing w:val="1"/>
          <w:szCs w:val="22"/>
          <w:lang w:eastAsia="en-US"/>
        </w:rPr>
        <w:t xml:space="preserve"> </w:t>
      </w:r>
      <w:r w:rsidRPr="002A53EE">
        <w:rPr>
          <w:szCs w:val="22"/>
          <w:lang w:eastAsia="en-US"/>
        </w:rPr>
        <w:t>теплоснабжающую</w:t>
      </w:r>
      <w:r w:rsidRPr="002A53EE">
        <w:rPr>
          <w:spacing w:val="1"/>
          <w:szCs w:val="22"/>
          <w:lang w:eastAsia="en-US"/>
        </w:rPr>
        <w:t xml:space="preserve"> </w:t>
      </w:r>
      <w:r w:rsidRPr="002A53EE">
        <w:rPr>
          <w:szCs w:val="22"/>
          <w:lang w:eastAsia="en-US"/>
        </w:rPr>
        <w:t>организацию,</w:t>
      </w:r>
      <w:r w:rsidRPr="002A53EE">
        <w:rPr>
          <w:spacing w:val="1"/>
          <w:szCs w:val="22"/>
          <w:lang w:eastAsia="en-US"/>
        </w:rPr>
        <w:t xml:space="preserve"> </w:t>
      </w:r>
      <w:r w:rsidRPr="002A53EE">
        <w:rPr>
          <w:szCs w:val="22"/>
          <w:lang w:eastAsia="en-US"/>
        </w:rPr>
        <w:t>если</w:t>
      </w:r>
      <w:r w:rsidRPr="002A53EE">
        <w:rPr>
          <w:spacing w:val="1"/>
          <w:szCs w:val="22"/>
          <w:lang w:eastAsia="en-US"/>
        </w:rPr>
        <w:t xml:space="preserve"> </w:t>
      </w:r>
      <w:r w:rsidRPr="002A53EE">
        <w:rPr>
          <w:szCs w:val="22"/>
          <w:lang w:eastAsia="en-US"/>
        </w:rPr>
        <w:t>такая</w:t>
      </w:r>
      <w:r w:rsidRPr="002A53EE">
        <w:rPr>
          <w:spacing w:val="1"/>
          <w:szCs w:val="22"/>
          <w:lang w:eastAsia="en-US"/>
        </w:rPr>
        <w:t xml:space="preserve"> </w:t>
      </w:r>
      <w:r w:rsidRPr="002A53EE">
        <w:rPr>
          <w:szCs w:val="22"/>
          <w:lang w:eastAsia="en-US"/>
        </w:rPr>
        <w:t>организация</w:t>
      </w:r>
      <w:r w:rsidRPr="002A53EE">
        <w:rPr>
          <w:spacing w:val="1"/>
          <w:szCs w:val="22"/>
          <w:lang w:eastAsia="en-US"/>
        </w:rPr>
        <w:t xml:space="preserve"> </w:t>
      </w:r>
      <w:r w:rsidRPr="002A53EE">
        <w:rPr>
          <w:szCs w:val="22"/>
          <w:lang w:eastAsia="en-US"/>
        </w:rPr>
        <w:t>владеет</w:t>
      </w:r>
      <w:r w:rsidRPr="002A53EE">
        <w:rPr>
          <w:spacing w:val="1"/>
          <w:szCs w:val="22"/>
          <w:lang w:eastAsia="en-US"/>
        </w:rPr>
        <w:t xml:space="preserve"> </w:t>
      </w:r>
      <w:r w:rsidRPr="002A53EE">
        <w:rPr>
          <w:szCs w:val="22"/>
          <w:lang w:eastAsia="en-US"/>
        </w:rPr>
        <w:t>на</w:t>
      </w:r>
      <w:r w:rsidRPr="002A53EE">
        <w:rPr>
          <w:spacing w:val="1"/>
          <w:szCs w:val="22"/>
          <w:lang w:eastAsia="en-US"/>
        </w:rPr>
        <w:t xml:space="preserve"> </w:t>
      </w:r>
      <w:r w:rsidRPr="002A53EE">
        <w:rPr>
          <w:szCs w:val="22"/>
          <w:lang w:eastAsia="en-US"/>
        </w:rPr>
        <w:t>праве</w:t>
      </w:r>
      <w:r w:rsidRPr="002A53EE">
        <w:rPr>
          <w:spacing w:val="1"/>
          <w:szCs w:val="22"/>
          <w:lang w:eastAsia="en-US"/>
        </w:rPr>
        <w:t xml:space="preserve"> </w:t>
      </w:r>
      <w:r w:rsidRPr="002A53EE">
        <w:rPr>
          <w:szCs w:val="22"/>
          <w:lang w:eastAsia="en-US"/>
        </w:rPr>
        <w:t>собственности</w:t>
      </w:r>
      <w:r w:rsidRPr="002A53EE">
        <w:rPr>
          <w:spacing w:val="1"/>
          <w:szCs w:val="22"/>
          <w:lang w:eastAsia="en-US"/>
        </w:rPr>
        <w:t xml:space="preserve"> </w:t>
      </w:r>
      <w:r w:rsidRPr="002A53EE">
        <w:rPr>
          <w:szCs w:val="22"/>
          <w:lang w:eastAsia="en-US"/>
        </w:rPr>
        <w:t>или</w:t>
      </w:r>
      <w:r w:rsidRPr="002A53EE">
        <w:rPr>
          <w:spacing w:val="1"/>
          <w:szCs w:val="22"/>
          <w:lang w:eastAsia="en-US"/>
        </w:rPr>
        <w:t xml:space="preserve"> </w:t>
      </w:r>
      <w:r w:rsidRPr="002A53EE">
        <w:rPr>
          <w:szCs w:val="22"/>
          <w:lang w:eastAsia="en-US"/>
        </w:rPr>
        <w:t>ином</w:t>
      </w:r>
      <w:r w:rsidRPr="002A53EE">
        <w:rPr>
          <w:spacing w:val="1"/>
          <w:szCs w:val="22"/>
          <w:lang w:eastAsia="en-US"/>
        </w:rPr>
        <w:t xml:space="preserve"> </w:t>
      </w:r>
      <w:r w:rsidRPr="002A53EE">
        <w:rPr>
          <w:szCs w:val="22"/>
          <w:lang w:eastAsia="en-US"/>
        </w:rPr>
        <w:t>законном</w:t>
      </w:r>
      <w:r w:rsidRPr="002A53EE">
        <w:rPr>
          <w:spacing w:val="1"/>
          <w:szCs w:val="22"/>
          <w:lang w:eastAsia="en-US"/>
        </w:rPr>
        <w:t xml:space="preserve"> </w:t>
      </w:r>
      <w:r w:rsidRPr="002A53EE">
        <w:rPr>
          <w:szCs w:val="22"/>
          <w:lang w:eastAsia="en-US"/>
        </w:rPr>
        <w:t>основании</w:t>
      </w:r>
      <w:r w:rsidRPr="002A53EE">
        <w:rPr>
          <w:spacing w:val="1"/>
          <w:szCs w:val="22"/>
          <w:lang w:eastAsia="en-US"/>
        </w:rPr>
        <w:t xml:space="preserve"> </w:t>
      </w:r>
      <w:r w:rsidRPr="002A53EE">
        <w:rPr>
          <w:szCs w:val="22"/>
          <w:lang w:eastAsia="en-US"/>
        </w:rPr>
        <w:t>источниками</w:t>
      </w:r>
      <w:r w:rsidRPr="002A53EE">
        <w:rPr>
          <w:spacing w:val="1"/>
          <w:szCs w:val="22"/>
          <w:lang w:eastAsia="en-US"/>
        </w:rPr>
        <w:t xml:space="preserve"> </w:t>
      </w:r>
      <w:r w:rsidRPr="002A53EE">
        <w:rPr>
          <w:szCs w:val="22"/>
          <w:lang w:eastAsia="en-US"/>
        </w:rPr>
        <w:t>тепловой</w:t>
      </w:r>
      <w:r w:rsidRPr="002A53EE">
        <w:rPr>
          <w:spacing w:val="1"/>
          <w:szCs w:val="22"/>
          <w:lang w:eastAsia="en-US"/>
        </w:rPr>
        <w:t xml:space="preserve"> </w:t>
      </w:r>
      <w:r w:rsidRPr="002A53EE">
        <w:rPr>
          <w:szCs w:val="22"/>
          <w:lang w:eastAsia="en-US"/>
        </w:rPr>
        <w:t>энергии</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(или)</w:t>
      </w:r>
      <w:r w:rsidRPr="002A53EE">
        <w:rPr>
          <w:spacing w:val="1"/>
          <w:szCs w:val="22"/>
          <w:lang w:eastAsia="en-US"/>
        </w:rPr>
        <w:t xml:space="preserve"> </w:t>
      </w:r>
      <w:r w:rsidRPr="002A53EE">
        <w:rPr>
          <w:szCs w:val="22"/>
          <w:lang w:eastAsia="en-US"/>
        </w:rPr>
        <w:t>тепловыми</w:t>
      </w:r>
      <w:r w:rsidRPr="002A53EE">
        <w:rPr>
          <w:spacing w:val="1"/>
          <w:szCs w:val="22"/>
          <w:lang w:eastAsia="en-US"/>
        </w:rPr>
        <w:t xml:space="preserve"> </w:t>
      </w:r>
      <w:r w:rsidRPr="002A53EE">
        <w:rPr>
          <w:szCs w:val="22"/>
          <w:lang w:eastAsia="en-US"/>
        </w:rPr>
        <w:t>сетями</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каждой из систем</w:t>
      </w:r>
      <w:r w:rsidRPr="002A53EE">
        <w:rPr>
          <w:spacing w:val="-1"/>
          <w:szCs w:val="22"/>
          <w:lang w:eastAsia="en-US"/>
        </w:rPr>
        <w:t xml:space="preserve"> </w:t>
      </w:r>
      <w:r w:rsidRPr="002A53EE">
        <w:rPr>
          <w:szCs w:val="22"/>
          <w:lang w:eastAsia="en-US"/>
        </w:rPr>
        <w:t>теплоснабжения,</w:t>
      </w:r>
      <w:r w:rsidRPr="002A53EE">
        <w:rPr>
          <w:spacing w:val="-1"/>
          <w:szCs w:val="22"/>
          <w:lang w:eastAsia="en-US"/>
        </w:rPr>
        <w:t xml:space="preserve"> </w:t>
      </w:r>
      <w:r w:rsidRPr="002A53EE">
        <w:rPr>
          <w:szCs w:val="22"/>
          <w:lang w:eastAsia="en-US"/>
        </w:rPr>
        <w:t>входящей в</w:t>
      </w:r>
      <w:r w:rsidRPr="002A53EE">
        <w:rPr>
          <w:spacing w:val="-3"/>
          <w:szCs w:val="22"/>
          <w:lang w:eastAsia="en-US"/>
        </w:rPr>
        <w:t xml:space="preserve"> </w:t>
      </w:r>
      <w:r w:rsidRPr="002A53EE">
        <w:rPr>
          <w:szCs w:val="22"/>
          <w:lang w:eastAsia="en-US"/>
        </w:rPr>
        <w:t>зону</w:t>
      </w:r>
      <w:r w:rsidRPr="002A53EE">
        <w:rPr>
          <w:spacing w:val="-8"/>
          <w:szCs w:val="22"/>
          <w:lang w:eastAsia="en-US"/>
        </w:rPr>
        <w:t xml:space="preserve"> </w:t>
      </w:r>
      <w:r w:rsidRPr="002A53EE">
        <w:rPr>
          <w:szCs w:val="22"/>
          <w:lang w:eastAsia="en-US"/>
        </w:rPr>
        <w:t>её</w:t>
      </w:r>
      <w:r w:rsidRPr="002A53EE">
        <w:rPr>
          <w:spacing w:val="-2"/>
          <w:szCs w:val="22"/>
          <w:lang w:eastAsia="en-US"/>
        </w:rPr>
        <w:t xml:space="preserve"> </w:t>
      </w:r>
      <w:r w:rsidRPr="002A53EE">
        <w:rPr>
          <w:szCs w:val="22"/>
          <w:lang w:eastAsia="en-US"/>
        </w:rPr>
        <w:t>деятельности.</w:t>
      </w:r>
    </w:p>
    <w:p w:rsidR="002A53EE" w:rsidRPr="002A53EE" w:rsidRDefault="002A53EE" w:rsidP="002A53EE">
      <w:pPr>
        <w:widowControl w:val="0"/>
        <w:autoSpaceDE w:val="0"/>
        <w:autoSpaceDN w:val="0"/>
        <w:spacing w:line="276" w:lineRule="auto"/>
        <w:ind w:left="118" w:right="103" w:firstLine="566"/>
        <w:jc w:val="both"/>
        <w:rPr>
          <w:lang w:eastAsia="en-US"/>
        </w:rPr>
      </w:pPr>
      <w:r w:rsidRPr="002A53EE">
        <w:rPr>
          <w:lang w:eastAsia="en-US"/>
        </w:rPr>
        <w:t>В</w:t>
      </w:r>
      <w:r w:rsidRPr="002A53EE">
        <w:rPr>
          <w:spacing w:val="1"/>
          <w:lang w:eastAsia="en-US"/>
        </w:rPr>
        <w:t xml:space="preserve"> </w:t>
      </w:r>
      <w:r w:rsidRPr="002A53EE">
        <w:rPr>
          <w:lang w:eastAsia="en-US"/>
        </w:rPr>
        <w:t>случае</w:t>
      </w:r>
      <w:r w:rsidRPr="002A53EE">
        <w:rPr>
          <w:spacing w:val="1"/>
          <w:lang w:eastAsia="en-US"/>
        </w:rPr>
        <w:t xml:space="preserve"> </w:t>
      </w:r>
      <w:r w:rsidRPr="002A53EE">
        <w:rPr>
          <w:lang w:eastAsia="en-US"/>
        </w:rPr>
        <w:t>если</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отношении</w:t>
      </w:r>
      <w:r w:rsidRPr="002A53EE">
        <w:rPr>
          <w:spacing w:val="1"/>
          <w:lang w:eastAsia="en-US"/>
        </w:rPr>
        <w:t xml:space="preserve"> </w:t>
      </w:r>
      <w:r w:rsidRPr="002A53EE">
        <w:rPr>
          <w:lang w:eastAsia="en-US"/>
        </w:rPr>
        <w:t>одной</w:t>
      </w:r>
      <w:r w:rsidRPr="002A53EE">
        <w:rPr>
          <w:spacing w:val="1"/>
          <w:lang w:eastAsia="en-US"/>
        </w:rPr>
        <w:t xml:space="preserve"> </w:t>
      </w:r>
      <w:r w:rsidRPr="002A53EE">
        <w:rPr>
          <w:lang w:eastAsia="en-US"/>
        </w:rPr>
        <w:t>зоны</w:t>
      </w:r>
      <w:r w:rsidRPr="002A53EE">
        <w:rPr>
          <w:spacing w:val="1"/>
          <w:lang w:eastAsia="en-US"/>
        </w:rPr>
        <w:t xml:space="preserve"> </w:t>
      </w:r>
      <w:r w:rsidRPr="002A53EE">
        <w:rPr>
          <w:lang w:eastAsia="en-US"/>
        </w:rPr>
        <w:t>деятельности</w:t>
      </w:r>
      <w:r w:rsidRPr="002A53EE">
        <w:rPr>
          <w:spacing w:val="1"/>
          <w:lang w:eastAsia="en-US"/>
        </w:rPr>
        <w:t xml:space="preserve"> </w:t>
      </w:r>
      <w:r w:rsidRPr="002A53EE">
        <w:rPr>
          <w:lang w:eastAsia="en-US"/>
        </w:rPr>
        <w:t>единой</w:t>
      </w:r>
      <w:r w:rsidRPr="002A53EE">
        <w:rPr>
          <w:spacing w:val="1"/>
          <w:lang w:eastAsia="en-US"/>
        </w:rPr>
        <w:t xml:space="preserve"> </w:t>
      </w:r>
      <w:r w:rsidRPr="002A53EE">
        <w:rPr>
          <w:lang w:eastAsia="en-US"/>
        </w:rPr>
        <w:t>теплоснабжающей</w:t>
      </w:r>
      <w:r w:rsidRPr="002A53EE">
        <w:rPr>
          <w:spacing w:val="-57"/>
          <w:lang w:eastAsia="en-US"/>
        </w:rPr>
        <w:t xml:space="preserve"> </w:t>
      </w:r>
      <w:r w:rsidRPr="002A53EE">
        <w:rPr>
          <w:lang w:eastAsia="en-US"/>
        </w:rPr>
        <w:t>организации</w:t>
      </w:r>
      <w:r w:rsidRPr="002A53EE">
        <w:rPr>
          <w:spacing w:val="1"/>
          <w:lang w:eastAsia="en-US"/>
        </w:rPr>
        <w:t xml:space="preserve"> </w:t>
      </w:r>
      <w:r w:rsidRPr="002A53EE">
        <w:rPr>
          <w:lang w:eastAsia="en-US"/>
        </w:rPr>
        <w:t>подана</w:t>
      </w:r>
      <w:r w:rsidRPr="002A53EE">
        <w:rPr>
          <w:spacing w:val="1"/>
          <w:lang w:eastAsia="en-US"/>
        </w:rPr>
        <w:t xml:space="preserve"> </w:t>
      </w:r>
      <w:r w:rsidRPr="002A53EE">
        <w:rPr>
          <w:lang w:eastAsia="en-US"/>
        </w:rPr>
        <w:t>одна</w:t>
      </w:r>
      <w:r w:rsidRPr="002A53EE">
        <w:rPr>
          <w:spacing w:val="1"/>
          <w:lang w:eastAsia="en-US"/>
        </w:rPr>
        <w:t xml:space="preserve"> </w:t>
      </w:r>
      <w:r w:rsidRPr="002A53EE">
        <w:rPr>
          <w:lang w:eastAsia="en-US"/>
        </w:rPr>
        <w:t>заявка</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лица,</w:t>
      </w:r>
      <w:r w:rsidRPr="002A53EE">
        <w:rPr>
          <w:spacing w:val="1"/>
          <w:lang w:eastAsia="en-US"/>
        </w:rPr>
        <w:t xml:space="preserve"> </w:t>
      </w:r>
      <w:r w:rsidRPr="002A53EE">
        <w:rPr>
          <w:lang w:eastAsia="en-US"/>
        </w:rPr>
        <w:t>владеющего</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праве</w:t>
      </w:r>
      <w:r w:rsidRPr="002A53EE">
        <w:rPr>
          <w:spacing w:val="1"/>
          <w:lang w:eastAsia="en-US"/>
        </w:rPr>
        <w:t xml:space="preserve"> </w:t>
      </w:r>
      <w:r w:rsidRPr="002A53EE">
        <w:rPr>
          <w:lang w:eastAsia="en-US"/>
        </w:rPr>
        <w:t>собственности</w:t>
      </w:r>
      <w:r w:rsidRPr="002A53EE">
        <w:rPr>
          <w:spacing w:val="1"/>
          <w:lang w:eastAsia="en-US"/>
        </w:rPr>
        <w:t xml:space="preserve"> </w:t>
      </w:r>
      <w:r w:rsidRPr="002A53EE">
        <w:rPr>
          <w:lang w:eastAsia="en-US"/>
        </w:rPr>
        <w:t>или</w:t>
      </w:r>
      <w:r w:rsidRPr="002A53EE">
        <w:rPr>
          <w:spacing w:val="1"/>
          <w:lang w:eastAsia="en-US"/>
        </w:rPr>
        <w:t xml:space="preserve"> </w:t>
      </w:r>
      <w:r w:rsidRPr="002A53EE">
        <w:rPr>
          <w:lang w:eastAsia="en-US"/>
        </w:rPr>
        <w:t>ином</w:t>
      </w:r>
      <w:r w:rsidRPr="002A53EE">
        <w:rPr>
          <w:spacing w:val="1"/>
          <w:lang w:eastAsia="en-US"/>
        </w:rPr>
        <w:t xml:space="preserve"> </w:t>
      </w:r>
      <w:r w:rsidRPr="002A53EE">
        <w:rPr>
          <w:lang w:eastAsia="en-US"/>
        </w:rPr>
        <w:t>законном</w:t>
      </w:r>
      <w:r w:rsidRPr="002A53EE">
        <w:rPr>
          <w:spacing w:val="1"/>
          <w:lang w:eastAsia="en-US"/>
        </w:rPr>
        <w:t xml:space="preserve"> </w:t>
      </w:r>
      <w:r w:rsidRPr="002A53EE">
        <w:rPr>
          <w:lang w:eastAsia="en-US"/>
        </w:rPr>
        <w:t>основании</w:t>
      </w:r>
      <w:r w:rsidRPr="002A53EE">
        <w:rPr>
          <w:spacing w:val="1"/>
          <w:lang w:eastAsia="en-US"/>
        </w:rPr>
        <w:t xml:space="preserve"> </w:t>
      </w:r>
      <w:r w:rsidRPr="002A53EE">
        <w:rPr>
          <w:lang w:eastAsia="en-US"/>
        </w:rPr>
        <w:t>источниками</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(или)</w:t>
      </w:r>
      <w:r w:rsidRPr="002A53EE">
        <w:rPr>
          <w:spacing w:val="1"/>
          <w:lang w:eastAsia="en-US"/>
        </w:rPr>
        <w:t xml:space="preserve"> </w:t>
      </w:r>
      <w:r w:rsidRPr="002A53EE">
        <w:rPr>
          <w:lang w:eastAsia="en-US"/>
        </w:rPr>
        <w:t>тепловыми</w:t>
      </w:r>
      <w:r w:rsidRPr="002A53EE">
        <w:rPr>
          <w:spacing w:val="1"/>
          <w:lang w:eastAsia="en-US"/>
        </w:rPr>
        <w:t xml:space="preserve"> </w:t>
      </w:r>
      <w:r w:rsidRPr="002A53EE">
        <w:rPr>
          <w:lang w:eastAsia="en-US"/>
        </w:rPr>
        <w:t>сетями</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соответствующей системе теплоснабжения, то статус единой теплоснабжающей организации</w:t>
      </w:r>
      <w:r w:rsidRPr="002A53EE">
        <w:rPr>
          <w:spacing w:val="1"/>
          <w:lang w:eastAsia="en-US"/>
        </w:rPr>
        <w:t xml:space="preserve"> </w:t>
      </w:r>
      <w:r w:rsidRPr="002A53EE">
        <w:rPr>
          <w:lang w:eastAsia="en-US"/>
        </w:rPr>
        <w:t>присваивается</w:t>
      </w:r>
      <w:r w:rsidRPr="002A53EE">
        <w:rPr>
          <w:spacing w:val="3"/>
          <w:lang w:eastAsia="en-US"/>
        </w:rPr>
        <w:t xml:space="preserve"> </w:t>
      </w:r>
      <w:r w:rsidRPr="002A53EE">
        <w:rPr>
          <w:lang w:eastAsia="en-US"/>
        </w:rPr>
        <w:t>указанному</w:t>
      </w:r>
      <w:r w:rsidRPr="002A53EE">
        <w:rPr>
          <w:spacing w:val="-5"/>
          <w:lang w:eastAsia="en-US"/>
        </w:rPr>
        <w:t xml:space="preserve"> </w:t>
      </w:r>
      <w:r w:rsidRPr="002A53EE">
        <w:rPr>
          <w:lang w:eastAsia="en-US"/>
        </w:rPr>
        <w:t>лицу.</w:t>
      </w:r>
    </w:p>
    <w:p w:rsidR="002A53EE" w:rsidRPr="002A53EE" w:rsidRDefault="002A53EE" w:rsidP="002A53EE">
      <w:pPr>
        <w:widowControl w:val="0"/>
        <w:autoSpaceDE w:val="0"/>
        <w:autoSpaceDN w:val="0"/>
        <w:spacing w:line="276" w:lineRule="auto"/>
        <w:ind w:left="118" w:right="105" w:firstLine="566"/>
        <w:jc w:val="both"/>
        <w:rPr>
          <w:lang w:eastAsia="en-US"/>
        </w:rPr>
      </w:pPr>
      <w:proofErr w:type="gramStart"/>
      <w:r w:rsidRPr="002A53EE">
        <w:rPr>
          <w:lang w:eastAsia="en-US"/>
        </w:rPr>
        <w:t>В</w:t>
      </w:r>
      <w:r w:rsidRPr="002A53EE">
        <w:rPr>
          <w:spacing w:val="1"/>
          <w:lang w:eastAsia="en-US"/>
        </w:rPr>
        <w:t xml:space="preserve"> </w:t>
      </w:r>
      <w:r w:rsidRPr="002A53EE">
        <w:rPr>
          <w:lang w:eastAsia="en-US"/>
        </w:rPr>
        <w:t>случае</w:t>
      </w:r>
      <w:r w:rsidRPr="002A53EE">
        <w:rPr>
          <w:spacing w:val="1"/>
          <w:lang w:eastAsia="en-US"/>
        </w:rPr>
        <w:t xml:space="preserve"> </w:t>
      </w:r>
      <w:r w:rsidRPr="002A53EE">
        <w:rPr>
          <w:lang w:eastAsia="en-US"/>
        </w:rPr>
        <w:t>если</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отношении</w:t>
      </w:r>
      <w:r w:rsidRPr="002A53EE">
        <w:rPr>
          <w:spacing w:val="1"/>
          <w:lang w:eastAsia="en-US"/>
        </w:rPr>
        <w:t xml:space="preserve"> </w:t>
      </w:r>
      <w:r w:rsidRPr="002A53EE">
        <w:rPr>
          <w:lang w:eastAsia="en-US"/>
        </w:rPr>
        <w:t>одной</w:t>
      </w:r>
      <w:r w:rsidRPr="002A53EE">
        <w:rPr>
          <w:spacing w:val="1"/>
          <w:lang w:eastAsia="en-US"/>
        </w:rPr>
        <w:t xml:space="preserve"> </w:t>
      </w:r>
      <w:r w:rsidRPr="002A53EE">
        <w:rPr>
          <w:lang w:eastAsia="en-US"/>
        </w:rPr>
        <w:t>зоны</w:t>
      </w:r>
      <w:r w:rsidRPr="002A53EE">
        <w:rPr>
          <w:spacing w:val="1"/>
          <w:lang w:eastAsia="en-US"/>
        </w:rPr>
        <w:t xml:space="preserve"> </w:t>
      </w:r>
      <w:r w:rsidRPr="002A53EE">
        <w:rPr>
          <w:lang w:eastAsia="en-US"/>
        </w:rPr>
        <w:t>деятельности</w:t>
      </w:r>
      <w:r w:rsidRPr="002A53EE">
        <w:rPr>
          <w:spacing w:val="1"/>
          <w:lang w:eastAsia="en-US"/>
        </w:rPr>
        <w:t xml:space="preserve"> </w:t>
      </w:r>
      <w:r w:rsidRPr="002A53EE">
        <w:rPr>
          <w:lang w:eastAsia="en-US"/>
        </w:rPr>
        <w:t>единой</w:t>
      </w:r>
      <w:r w:rsidRPr="002A53EE">
        <w:rPr>
          <w:spacing w:val="1"/>
          <w:lang w:eastAsia="en-US"/>
        </w:rPr>
        <w:t xml:space="preserve"> </w:t>
      </w:r>
      <w:r w:rsidRPr="002A53EE">
        <w:rPr>
          <w:lang w:eastAsia="en-US"/>
        </w:rPr>
        <w:t>теплоснабжающей</w:t>
      </w:r>
      <w:r w:rsidRPr="002A53EE">
        <w:rPr>
          <w:spacing w:val="-57"/>
          <w:lang w:eastAsia="en-US"/>
        </w:rPr>
        <w:t xml:space="preserve"> </w:t>
      </w:r>
      <w:r w:rsidRPr="002A53EE">
        <w:rPr>
          <w:lang w:eastAsia="en-US"/>
        </w:rPr>
        <w:t>организации подано несколько заявок от лиц, владеющих на праве собственности или ином</w:t>
      </w:r>
      <w:r w:rsidRPr="002A53EE">
        <w:rPr>
          <w:spacing w:val="1"/>
          <w:lang w:eastAsia="en-US"/>
        </w:rPr>
        <w:t xml:space="preserve"> </w:t>
      </w:r>
      <w:r w:rsidRPr="002A53EE">
        <w:rPr>
          <w:lang w:eastAsia="en-US"/>
        </w:rPr>
        <w:t>законном</w:t>
      </w:r>
      <w:r w:rsidRPr="002A53EE">
        <w:rPr>
          <w:spacing w:val="1"/>
          <w:lang w:eastAsia="en-US"/>
        </w:rPr>
        <w:t xml:space="preserve"> </w:t>
      </w:r>
      <w:r w:rsidRPr="002A53EE">
        <w:rPr>
          <w:lang w:eastAsia="en-US"/>
        </w:rPr>
        <w:t>основании</w:t>
      </w:r>
      <w:r w:rsidRPr="002A53EE">
        <w:rPr>
          <w:spacing w:val="1"/>
          <w:lang w:eastAsia="en-US"/>
        </w:rPr>
        <w:t xml:space="preserve"> </w:t>
      </w:r>
      <w:r w:rsidRPr="002A53EE">
        <w:rPr>
          <w:lang w:eastAsia="en-US"/>
        </w:rPr>
        <w:t>источниками</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(или)</w:t>
      </w:r>
      <w:r w:rsidRPr="002A53EE">
        <w:rPr>
          <w:spacing w:val="1"/>
          <w:lang w:eastAsia="en-US"/>
        </w:rPr>
        <w:t xml:space="preserve"> </w:t>
      </w:r>
      <w:r w:rsidRPr="002A53EE">
        <w:rPr>
          <w:lang w:eastAsia="en-US"/>
        </w:rPr>
        <w:t>тепловыми</w:t>
      </w:r>
      <w:r w:rsidRPr="002A53EE">
        <w:rPr>
          <w:spacing w:val="1"/>
          <w:lang w:eastAsia="en-US"/>
        </w:rPr>
        <w:t xml:space="preserve"> </w:t>
      </w:r>
      <w:r w:rsidRPr="002A53EE">
        <w:rPr>
          <w:lang w:eastAsia="en-US"/>
        </w:rPr>
        <w:t>сетями</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соответствующей системе теплоснабжения, орган местного самоуправления присваивает статус</w:t>
      </w:r>
      <w:r w:rsidRPr="002A53EE">
        <w:rPr>
          <w:spacing w:val="-57"/>
          <w:lang w:eastAsia="en-US"/>
        </w:rPr>
        <w:t xml:space="preserve"> </w:t>
      </w:r>
      <w:r w:rsidRPr="002A53EE">
        <w:rPr>
          <w:lang w:eastAsia="en-US"/>
        </w:rPr>
        <w:t>единой</w:t>
      </w:r>
      <w:r w:rsidRPr="002A53EE">
        <w:rPr>
          <w:spacing w:val="1"/>
          <w:lang w:eastAsia="en-US"/>
        </w:rPr>
        <w:t xml:space="preserve"> </w:t>
      </w:r>
      <w:r w:rsidRPr="002A53EE">
        <w:rPr>
          <w:lang w:eastAsia="en-US"/>
        </w:rPr>
        <w:t>теплоснабжающей</w:t>
      </w:r>
      <w:r w:rsidRPr="002A53EE">
        <w:rPr>
          <w:spacing w:val="1"/>
          <w:lang w:eastAsia="en-US"/>
        </w:rPr>
        <w:t xml:space="preserve"> </w:t>
      </w:r>
      <w:r w:rsidRPr="002A53EE">
        <w:rPr>
          <w:lang w:eastAsia="en-US"/>
        </w:rPr>
        <w:t>организации</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соответствии</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критериями</w:t>
      </w:r>
      <w:r w:rsidRPr="002A53EE">
        <w:rPr>
          <w:spacing w:val="1"/>
          <w:lang w:eastAsia="en-US"/>
        </w:rPr>
        <w:t xml:space="preserve"> </w:t>
      </w:r>
      <w:r w:rsidRPr="002A53EE">
        <w:rPr>
          <w:lang w:eastAsia="en-US"/>
        </w:rPr>
        <w:t>определения</w:t>
      </w:r>
      <w:r w:rsidRPr="002A53EE">
        <w:rPr>
          <w:spacing w:val="1"/>
          <w:lang w:eastAsia="en-US"/>
        </w:rPr>
        <w:t xml:space="preserve"> </w:t>
      </w:r>
      <w:r w:rsidRPr="002A53EE">
        <w:rPr>
          <w:lang w:eastAsia="en-US"/>
        </w:rPr>
        <w:t>единой</w:t>
      </w:r>
      <w:r w:rsidRPr="002A53EE">
        <w:rPr>
          <w:spacing w:val="1"/>
          <w:lang w:eastAsia="en-US"/>
        </w:rPr>
        <w:t xml:space="preserve"> </w:t>
      </w:r>
      <w:r w:rsidRPr="002A53EE">
        <w:rPr>
          <w:lang w:eastAsia="en-US"/>
        </w:rPr>
        <w:t>теплоснабжающей</w:t>
      </w:r>
      <w:r w:rsidRPr="002A53EE">
        <w:rPr>
          <w:spacing w:val="-1"/>
          <w:lang w:eastAsia="en-US"/>
        </w:rPr>
        <w:t xml:space="preserve"> </w:t>
      </w:r>
      <w:r w:rsidRPr="002A53EE">
        <w:rPr>
          <w:lang w:eastAsia="en-US"/>
        </w:rPr>
        <w:t>организации.</w:t>
      </w:r>
      <w:proofErr w:type="gramEnd"/>
    </w:p>
    <w:p w:rsidR="002A53EE" w:rsidRPr="002A53EE" w:rsidRDefault="002A53EE" w:rsidP="002A53EE">
      <w:pPr>
        <w:widowControl w:val="0"/>
        <w:autoSpaceDE w:val="0"/>
        <w:autoSpaceDN w:val="0"/>
        <w:spacing w:line="276" w:lineRule="auto"/>
        <w:ind w:left="118" w:right="109" w:firstLine="566"/>
        <w:jc w:val="both"/>
        <w:rPr>
          <w:lang w:eastAsia="en-US"/>
        </w:rPr>
      </w:pPr>
      <w:r w:rsidRPr="002A53EE">
        <w:rPr>
          <w:lang w:eastAsia="en-US"/>
        </w:rPr>
        <w:t>В случае если в отношении зоны деятельности единой теплоснабжающей организации не</w:t>
      </w:r>
      <w:r w:rsidRPr="002A53EE">
        <w:rPr>
          <w:spacing w:val="1"/>
          <w:lang w:eastAsia="en-US"/>
        </w:rPr>
        <w:t xml:space="preserve"> </w:t>
      </w:r>
      <w:r w:rsidRPr="002A53EE">
        <w:rPr>
          <w:lang w:eastAsia="en-US"/>
        </w:rPr>
        <w:t>подано</w:t>
      </w:r>
      <w:r w:rsidRPr="002A53EE">
        <w:rPr>
          <w:spacing w:val="1"/>
          <w:lang w:eastAsia="en-US"/>
        </w:rPr>
        <w:t xml:space="preserve"> </w:t>
      </w:r>
      <w:r w:rsidRPr="002A53EE">
        <w:rPr>
          <w:lang w:eastAsia="en-US"/>
        </w:rPr>
        <w:t>ни</w:t>
      </w:r>
      <w:r w:rsidRPr="002A53EE">
        <w:rPr>
          <w:spacing w:val="1"/>
          <w:lang w:eastAsia="en-US"/>
        </w:rPr>
        <w:t xml:space="preserve"> </w:t>
      </w:r>
      <w:r w:rsidRPr="002A53EE">
        <w:rPr>
          <w:lang w:eastAsia="en-US"/>
        </w:rPr>
        <w:t>одной</w:t>
      </w:r>
      <w:r w:rsidRPr="002A53EE">
        <w:rPr>
          <w:spacing w:val="1"/>
          <w:lang w:eastAsia="en-US"/>
        </w:rPr>
        <w:t xml:space="preserve"> </w:t>
      </w:r>
      <w:r w:rsidRPr="002A53EE">
        <w:rPr>
          <w:lang w:eastAsia="en-US"/>
        </w:rPr>
        <w:t>заявки</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присвоение</w:t>
      </w:r>
      <w:r w:rsidRPr="002A53EE">
        <w:rPr>
          <w:spacing w:val="1"/>
          <w:lang w:eastAsia="en-US"/>
        </w:rPr>
        <w:t xml:space="preserve"> </w:t>
      </w:r>
      <w:r w:rsidRPr="002A53EE">
        <w:rPr>
          <w:lang w:eastAsia="en-US"/>
        </w:rPr>
        <w:t>соответствующего</w:t>
      </w:r>
      <w:r w:rsidRPr="002A53EE">
        <w:rPr>
          <w:spacing w:val="1"/>
          <w:lang w:eastAsia="en-US"/>
        </w:rPr>
        <w:t xml:space="preserve"> </w:t>
      </w:r>
      <w:r w:rsidRPr="002A53EE">
        <w:rPr>
          <w:lang w:eastAsia="en-US"/>
        </w:rPr>
        <w:t>статуса,</w:t>
      </w:r>
      <w:r w:rsidRPr="002A53EE">
        <w:rPr>
          <w:spacing w:val="1"/>
          <w:lang w:eastAsia="en-US"/>
        </w:rPr>
        <w:t xml:space="preserve"> </w:t>
      </w:r>
      <w:r w:rsidRPr="002A53EE">
        <w:rPr>
          <w:lang w:eastAsia="en-US"/>
        </w:rPr>
        <w:t>статус</w:t>
      </w:r>
      <w:r w:rsidRPr="002A53EE">
        <w:rPr>
          <w:spacing w:val="1"/>
          <w:lang w:eastAsia="en-US"/>
        </w:rPr>
        <w:t xml:space="preserve"> </w:t>
      </w:r>
      <w:r w:rsidRPr="002A53EE">
        <w:rPr>
          <w:lang w:eastAsia="en-US"/>
        </w:rPr>
        <w:t>единой</w:t>
      </w:r>
      <w:r w:rsidRPr="002A53EE">
        <w:rPr>
          <w:spacing w:val="1"/>
          <w:lang w:eastAsia="en-US"/>
        </w:rPr>
        <w:t xml:space="preserve"> </w:t>
      </w:r>
      <w:r w:rsidRPr="002A53EE">
        <w:rPr>
          <w:lang w:eastAsia="en-US"/>
        </w:rPr>
        <w:t>теплоснабжающей</w:t>
      </w:r>
      <w:r w:rsidRPr="002A53EE">
        <w:rPr>
          <w:spacing w:val="1"/>
          <w:lang w:eastAsia="en-US"/>
        </w:rPr>
        <w:t xml:space="preserve"> </w:t>
      </w:r>
      <w:r w:rsidRPr="002A53EE">
        <w:rPr>
          <w:lang w:eastAsia="en-US"/>
        </w:rPr>
        <w:t>организации</w:t>
      </w:r>
      <w:r w:rsidRPr="002A53EE">
        <w:rPr>
          <w:spacing w:val="1"/>
          <w:lang w:eastAsia="en-US"/>
        </w:rPr>
        <w:t xml:space="preserve"> </w:t>
      </w:r>
      <w:r w:rsidRPr="002A53EE">
        <w:rPr>
          <w:lang w:eastAsia="en-US"/>
        </w:rPr>
        <w:t>присваивается</w:t>
      </w:r>
      <w:r w:rsidRPr="002A53EE">
        <w:rPr>
          <w:spacing w:val="1"/>
          <w:lang w:eastAsia="en-US"/>
        </w:rPr>
        <w:t xml:space="preserve"> </w:t>
      </w:r>
      <w:r w:rsidRPr="002A53EE">
        <w:rPr>
          <w:lang w:eastAsia="en-US"/>
        </w:rPr>
        <w:t>организации,</w:t>
      </w:r>
      <w:r w:rsidRPr="002A53EE">
        <w:rPr>
          <w:spacing w:val="1"/>
          <w:lang w:eastAsia="en-US"/>
        </w:rPr>
        <w:t xml:space="preserve"> </w:t>
      </w:r>
      <w:r w:rsidRPr="002A53EE">
        <w:rPr>
          <w:lang w:eastAsia="en-US"/>
        </w:rPr>
        <w:t>владеющей</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соответствующей</w:t>
      </w:r>
      <w:r w:rsidRPr="002A53EE">
        <w:rPr>
          <w:spacing w:val="1"/>
          <w:lang w:eastAsia="en-US"/>
        </w:rPr>
        <w:t xml:space="preserve"> </w:t>
      </w:r>
      <w:r w:rsidRPr="002A53EE">
        <w:rPr>
          <w:lang w:eastAsia="en-US"/>
        </w:rPr>
        <w:t>зоне</w:t>
      </w:r>
      <w:r w:rsidRPr="002A53EE">
        <w:rPr>
          <w:spacing w:val="1"/>
          <w:lang w:eastAsia="en-US"/>
        </w:rPr>
        <w:t xml:space="preserve"> </w:t>
      </w:r>
      <w:r w:rsidRPr="002A53EE">
        <w:rPr>
          <w:lang w:eastAsia="en-US"/>
        </w:rPr>
        <w:t>деятельности</w:t>
      </w:r>
      <w:r w:rsidRPr="002A53EE">
        <w:rPr>
          <w:spacing w:val="1"/>
          <w:lang w:eastAsia="en-US"/>
        </w:rPr>
        <w:t xml:space="preserve"> </w:t>
      </w:r>
      <w:r w:rsidRPr="002A53EE">
        <w:rPr>
          <w:lang w:eastAsia="en-US"/>
        </w:rPr>
        <w:t>источниками</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(или)</w:t>
      </w:r>
      <w:r w:rsidRPr="002A53EE">
        <w:rPr>
          <w:spacing w:val="1"/>
          <w:lang w:eastAsia="en-US"/>
        </w:rPr>
        <w:t xml:space="preserve"> </w:t>
      </w:r>
      <w:r w:rsidRPr="002A53EE">
        <w:rPr>
          <w:lang w:eastAsia="en-US"/>
        </w:rPr>
        <w:t>тепловыми</w:t>
      </w:r>
      <w:r w:rsidRPr="002A53EE">
        <w:rPr>
          <w:spacing w:val="1"/>
          <w:lang w:eastAsia="en-US"/>
        </w:rPr>
        <w:t xml:space="preserve"> </w:t>
      </w:r>
      <w:r w:rsidRPr="002A53EE">
        <w:rPr>
          <w:lang w:eastAsia="en-US"/>
        </w:rPr>
        <w:t>сетями,</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соответствующей</w:t>
      </w:r>
      <w:r w:rsidRPr="002A53EE">
        <w:rPr>
          <w:spacing w:val="-1"/>
          <w:lang w:eastAsia="en-US"/>
        </w:rPr>
        <w:t xml:space="preserve"> </w:t>
      </w:r>
      <w:r w:rsidRPr="002A53EE">
        <w:rPr>
          <w:lang w:eastAsia="en-US"/>
        </w:rPr>
        <w:t>критериям.</w:t>
      </w:r>
    </w:p>
    <w:p w:rsidR="002A53EE" w:rsidRPr="002A53EE" w:rsidRDefault="002A53EE" w:rsidP="002A53EE">
      <w:pPr>
        <w:widowControl w:val="0"/>
        <w:autoSpaceDE w:val="0"/>
        <w:autoSpaceDN w:val="0"/>
        <w:ind w:left="685"/>
        <w:jc w:val="both"/>
        <w:rPr>
          <w:lang w:eastAsia="en-US"/>
        </w:rPr>
      </w:pPr>
      <w:r w:rsidRPr="002A53EE">
        <w:rPr>
          <w:lang w:eastAsia="en-US"/>
        </w:rPr>
        <w:t>Критерии</w:t>
      </w:r>
      <w:r w:rsidRPr="002A53EE">
        <w:rPr>
          <w:spacing w:val="-4"/>
          <w:lang w:eastAsia="en-US"/>
        </w:rPr>
        <w:t xml:space="preserve"> </w:t>
      </w:r>
      <w:r w:rsidRPr="002A53EE">
        <w:rPr>
          <w:lang w:eastAsia="en-US"/>
        </w:rPr>
        <w:t>определения</w:t>
      </w:r>
      <w:r w:rsidRPr="002A53EE">
        <w:rPr>
          <w:spacing w:val="-6"/>
          <w:lang w:eastAsia="en-US"/>
        </w:rPr>
        <w:t xml:space="preserve"> </w:t>
      </w:r>
      <w:r w:rsidRPr="002A53EE">
        <w:rPr>
          <w:lang w:eastAsia="en-US"/>
        </w:rPr>
        <w:t>единой</w:t>
      </w:r>
      <w:r w:rsidRPr="002A53EE">
        <w:rPr>
          <w:spacing w:val="-3"/>
          <w:lang w:eastAsia="en-US"/>
        </w:rPr>
        <w:t xml:space="preserve"> </w:t>
      </w:r>
      <w:r w:rsidRPr="002A53EE">
        <w:rPr>
          <w:lang w:eastAsia="en-US"/>
        </w:rPr>
        <w:t>теплоснабжающей</w:t>
      </w:r>
      <w:r w:rsidRPr="002A53EE">
        <w:rPr>
          <w:spacing w:val="-3"/>
          <w:lang w:eastAsia="en-US"/>
        </w:rPr>
        <w:t xml:space="preserve"> </w:t>
      </w:r>
      <w:r w:rsidRPr="002A53EE">
        <w:rPr>
          <w:lang w:eastAsia="en-US"/>
        </w:rPr>
        <w:t>организации:</w:t>
      </w:r>
    </w:p>
    <w:p w:rsidR="002A53EE" w:rsidRPr="002A53EE" w:rsidRDefault="002A53EE" w:rsidP="002A53EE">
      <w:pPr>
        <w:widowControl w:val="0"/>
        <w:numPr>
          <w:ilvl w:val="0"/>
          <w:numId w:val="5"/>
        </w:numPr>
        <w:tabs>
          <w:tab w:val="left" w:pos="1113"/>
        </w:tabs>
        <w:autoSpaceDE w:val="0"/>
        <w:autoSpaceDN w:val="0"/>
        <w:spacing w:before="38" w:line="273" w:lineRule="auto"/>
        <w:ind w:right="110"/>
        <w:jc w:val="both"/>
        <w:rPr>
          <w:szCs w:val="22"/>
          <w:lang w:eastAsia="en-US"/>
        </w:rPr>
      </w:pPr>
      <w:r w:rsidRPr="002A53EE">
        <w:rPr>
          <w:szCs w:val="22"/>
          <w:lang w:eastAsia="en-US"/>
        </w:rPr>
        <w:t>владение</w:t>
      </w:r>
      <w:r w:rsidRPr="002A53EE">
        <w:rPr>
          <w:spacing w:val="1"/>
          <w:szCs w:val="22"/>
          <w:lang w:eastAsia="en-US"/>
        </w:rPr>
        <w:t xml:space="preserve"> </w:t>
      </w:r>
      <w:r w:rsidRPr="002A53EE">
        <w:rPr>
          <w:szCs w:val="22"/>
          <w:lang w:eastAsia="en-US"/>
        </w:rPr>
        <w:t>на</w:t>
      </w:r>
      <w:r w:rsidRPr="002A53EE">
        <w:rPr>
          <w:spacing w:val="1"/>
          <w:szCs w:val="22"/>
          <w:lang w:eastAsia="en-US"/>
        </w:rPr>
        <w:t xml:space="preserve"> </w:t>
      </w:r>
      <w:r w:rsidRPr="002A53EE">
        <w:rPr>
          <w:szCs w:val="22"/>
          <w:lang w:eastAsia="en-US"/>
        </w:rPr>
        <w:t>праве</w:t>
      </w:r>
      <w:r w:rsidRPr="002A53EE">
        <w:rPr>
          <w:spacing w:val="1"/>
          <w:szCs w:val="22"/>
          <w:lang w:eastAsia="en-US"/>
        </w:rPr>
        <w:t xml:space="preserve"> </w:t>
      </w:r>
      <w:r w:rsidRPr="002A53EE">
        <w:rPr>
          <w:szCs w:val="22"/>
          <w:lang w:eastAsia="en-US"/>
        </w:rPr>
        <w:t>собственности</w:t>
      </w:r>
      <w:r w:rsidRPr="002A53EE">
        <w:rPr>
          <w:spacing w:val="1"/>
          <w:szCs w:val="22"/>
          <w:lang w:eastAsia="en-US"/>
        </w:rPr>
        <w:t xml:space="preserve"> </w:t>
      </w:r>
      <w:r w:rsidRPr="002A53EE">
        <w:rPr>
          <w:szCs w:val="22"/>
          <w:lang w:eastAsia="en-US"/>
        </w:rPr>
        <w:t>или</w:t>
      </w:r>
      <w:r w:rsidRPr="002A53EE">
        <w:rPr>
          <w:spacing w:val="1"/>
          <w:szCs w:val="22"/>
          <w:lang w:eastAsia="en-US"/>
        </w:rPr>
        <w:t xml:space="preserve"> </w:t>
      </w:r>
      <w:r w:rsidRPr="002A53EE">
        <w:rPr>
          <w:szCs w:val="22"/>
          <w:lang w:eastAsia="en-US"/>
        </w:rPr>
        <w:t>ином</w:t>
      </w:r>
      <w:r w:rsidRPr="002A53EE">
        <w:rPr>
          <w:spacing w:val="1"/>
          <w:szCs w:val="22"/>
          <w:lang w:eastAsia="en-US"/>
        </w:rPr>
        <w:t xml:space="preserve"> </w:t>
      </w:r>
      <w:r w:rsidRPr="002A53EE">
        <w:rPr>
          <w:szCs w:val="22"/>
          <w:lang w:eastAsia="en-US"/>
        </w:rPr>
        <w:t>законном</w:t>
      </w:r>
      <w:r w:rsidRPr="002A53EE">
        <w:rPr>
          <w:spacing w:val="1"/>
          <w:szCs w:val="22"/>
          <w:lang w:eastAsia="en-US"/>
        </w:rPr>
        <w:t xml:space="preserve"> </w:t>
      </w:r>
      <w:r w:rsidRPr="002A53EE">
        <w:rPr>
          <w:szCs w:val="22"/>
          <w:lang w:eastAsia="en-US"/>
        </w:rPr>
        <w:t>основании</w:t>
      </w:r>
      <w:r w:rsidRPr="002A53EE">
        <w:rPr>
          <w:spacing w:val="1"/>
          <w:szCs w:val="22"/>
          <w:lang w:eastAsia="en-US"/>
        </w:rPr>
        <w:t xml:space="preserve"> </w:t>
      </w:r>
      <w:r w:rsidRPr="002A53EE">
        <w:rPr>
          <w:szCs w:val="22"/>
          <w:lang w:eastAsia="en-US"/>
        </w:rPr>
        <w:t>источниками</w:t>
      </w:r>
      <w:r w:rsidRPr="002A53EE">
        <w:rPr>
          <w:spacing w:val="1"/>
          <w:szCs w:val="22"/>
          <w:lang w:eastAsia="en-US"/>
        </w:rPr>
        <w:t xml:space="preserve"> </w:t>
      </w:r>
      <w:r w:rsidRPr="002A53EE">
        <w:rPr>
          <w:szCs w:val="22"/>
          <w:lang w:eastAsia="en-US"/>
        </w:rPr>
        <w:t>тепловой</w:t>
      </w:r>
      <w:r w:rsidRPr="002A53EE">
        <w:rPr>
          <w:spacing w:val="52"/>
          <w:szCs w:val="22"/>
          <w:lang w:eastAsia="en-US"/>
        </w:rPr>
        <w:t xml:space="preserve"> </w:t>
      </w:r>
      <w:r w:rsidRPr="002A53EE">
        <w:rPr>
          <w:szCs w:val="22"/>
          <w:lang w:eastAsia="en-US"/>
        </w:rPr>
        <w:t>энергии</w:t>
      </w:r>
      <w:r w:rsidRPr="002A53EE">
        <w:rPr>
          <w:spacing w:val="53"/>
          <w:szCs w:val="22"/>
          <w:lang w:eastAsia="en-US"/>
        </w:rPr>
        <w:t xml:space="preserve"> </w:t>
      </w:r>
      <w:r w:rsidRPr="002A53EE">
        <w:rPr>
          <w:szCs w:val="22"/>
          <w:lang w:eastAsia="en-US"/>
        </w:rPr>
        <w:t>с</w:t>
      </w:r>
      <w:r w:rsidRPr="002A53EE">
        <w:rPr>
          <w:spacing w:val="52"/>
          <w:szCs w:val="22"/>
          <w:lang w:eastAsia="en-US"/>
        </w:rPr>
        <w:t xml:space="preserve"> </w:t>
      </w:r>
      <w:r w:rsidRPr="002A53EE">
        <w:rPr>
          <w:szCs w:val="22"/>
          <w:lang w:eastAsia="en-US"/>
        </w:rPr>
        <w:t>наибольшей</w:t>
      </w:r>
      <w:r w:rsidRPr="002A53EE">
        <w:rPr>
          <w:spacing w:val="53"/>
          <w:szCs w:val="22"/>
          <w:lang w:eastAsia="en-US"/>
        </w:rPr>
        <w:t xml:space="preserve"> </w:t>
      </w:r>
      <w:r w:rsidRPr="002A53EE">
        <w:rPr>
          <w:szCs w:val="22"/>
          <w:lang w:eastAsia="en-US"/>
        </w:rPr>
        <w:t>рабочей</w:t>
      </w:r>
      <w:r w:rsidRPr="002A53EE">
        <w:rPr>
          <w:spacing w:val="53"/>
          <w:szCs w:val="22"/>
          <w:lang w:eastAsia="en-US"/>
        </w:rPr>
        <w:t xml:space="preserve"> </w:t>
      </w:r>
      <w:r w:rsidRPr="002A53EE">
        <w:rPr>
          <w:szCs w:val="22"/>
          <w:lang w:eastAsia="en-US"/>
        </w:rPr>
        <w:t>тепловой</w:t>
      </w:r>
      <w:r w:rsidRPr="002A53EE">
        <w:rPr>
          <w:spacing w:val="53"/>
          <w:szCs w:val="22"/>
          <w:lang w:eastAsia="en-US"/>
        </w:rPr>
        <w:t xml:space="preserve"> </w:t>
      </w:r>
      <w:r w:rsidRPr="002A53EE">
        <w:rPr>
          <w:szCs w:val="22"/>
          <w:lang w:eastAsia="en-US"/>
        </w:rPr>
        <w:t>мощностью</w:t>
      </w:r>
      <w:r w:rsidRPr="002A53EE">
        <w:rPr>
          <w:spacing w:val="53"/>
          <w:szCs w:val="22"/>
          <w:lang w:eastAsia="en-US"/>
        </w:rPr>
        <w:t xml:space="preserve"> </w:t>
      </w:r>
      <w:r w:rsidRPr="002A53EE">
        <w:rPr>
          <w:szCs w:val="22"/>
          <w:lang w:eastAsia="en-US"/>
        </w:rPr>
        <w:t>и</w:t>
      </w:r>
      <w:r w:rsidRPr="002A53EE">
        <w:rPr>
          <w:spacing w:val="53"/>
          <w:szCs w:val="22"/>
          <w:lang w:eastAsia="en-US"/>
        </w:rPr>
        <w:t xml:space="preserve"> </w:t>
      </w:r>
      <w:r w:rsidRPr="002A53EE">
        <w:rPr>
          <w:szCs w:val="22"/>
          <w:lang w:eastAsia="en-US"/>
        </w:rPr>
        <w:t>(или)</w:t>
      </w:r>
      <w:r w:rsidRPr="002A53EE">
        <w:rPr>
          <w:spacing w:val="52"/>
          <w:szCs w:val="22"/>
          <w:lang w:eastAsia="en-US"/>
        </w:rPr>
        <w:t xml:space="preserve"> </w:t>
      </w:r>
      <w:r w:rsidRPr="002A53EE">
        <w:rPr>
          <w:szCs w:val="22"/>
          <w:lang w:eastAsia="en-US"/>
        </w:rPr>
        <w:t>тепловыми</w:t>
      </w:r>
    </w:p>
    <w:p w:rsidR="002A53EE" w:rsidRPr="002A53EE" w:rsidRDefault="002A53EE" w:rsidP="002A53EE">
      <w:pPr>
        <w:widowControl w:val="0"/>
        <w:autoSpaceDE w:val="0"/>
        <w:autoSpaceDN w:val="0"/>
        <w:spacing w:line="273" w:lineRule="auto"/>
        <w:jc w:val="both"/>
        <w:rPr>
          <w:szCs w:val="22"/>
          <w:lang w:eastAsia="en-US"/>
        </w:rPr>
        <w:sectPr w:rsidR="002A53EE" w:rsidRPr="002A53EE">
          <w:pgSz w:w="11910" w:h="16840"/>
          <w:pgMar w:top="1660" w:right="460" w:bottom="800" w:left="1300" w:header="978" w:footer="609" w:gutter="0"/>
          <w:cols w:space="720"/>
        </w:sectPr>
      </w:pPr>
    </w:p>
    <w:p w:rsidR="002A53EE" w:rsidRPr="002A53EE" w:rsidRDefault="002A53EE" w:rsidP="002A53EE">
      <w:pPr>
        <w:widowControl w:val="0"/>
        <w:tabs>
          <w:tab w:val="left" w:pos="2095"/>
          <w:tab w:val="left" w:pos="2476"/>
          <w:tab w:val="left" w:pos="4007"/>
          <w:tab w:val="left" w:pos="5277"/>
          <w:tab w:val="left" w:pos="5666"/>
          <w:tab w:val="left" w:pos="6879"/>
          <w:tab w:val="left" w:pos="7658"/>
          <w:tab w:val="left" w:pos="9303"/>
        </w:tabs>
        <w:autoSpaceDE w:val="0"/>
        <w:autoSpaceDN w:val="0"/>
        <w:spacing w:before="133" w:line="276" w:lineRule="auto"/>
        <w:ind w:left="1112" w:right="110"/>
        <w:rPr>
          <w:lang w:eastAsia="en-US"/>
        </w:rPr>
      </w:pPr>
      <w:r w:rsidRPr="002A53EE">
        <w:rPr>
          <w:lang w:eastAsia="en-US"/>
        </w:rPr>
        <w:lastRenderedPageBreak/>
        <w:t>сетями</w:t>
      </w:r>
      <w:r w:rsidRPr="002A53EE">
        <w:rPr>
          <w:lang w:eastAsia="en-US"/>
        </w:rPr>
        <w:tab/>
        <w:t>с</w:t>
      </w:r>
      <w:r w:rsidRPr="002A53EE">
        <w:rPr>
          <w:lang w:eastAsia="en-US"/>
        </w:rPr>
        <w:tab/>
        <w:t>наибольшей</w:t>
      </w:r>
      <w:r w:rsidRPr="002A53EE">
        <w:rPr>
          <w:lang w:eastAsia="en-US"/>
        </w:rPr>
        <w:tab/>
        <w:t>емкостью</w:t>
      </w:r>
      <w:r w:rsidRPr="002A53EE">
        <w:rPr>
          <w:lang w:eastAsia="en-US"/>
        </w:rPr>
        <w:tab/>
        <w:t>в</w:t>
      </w:r>
      <w:r w:rsidRPr="002A53EE">
        <w:rPr>
          <w:lang w:eastAsia="en-US"/>
        </w:rPr>
        <w:tab/>
        <w:t>границах</w:t>
      </w:r>
      <w:r w:rsidRPr="002A53EE">
        <w:rPr>
          <w:lang w:eastAsia="en-US"/>
        </w:rPr>
        <w:tab/>
        <w:t>зоны</w:t>
      </w:r>
      <w:r w:rsidRPr="002A53EE">
        <w:rPr>
          <w:lang w:eastAsia="en-US"/>
        </w:rPr>
        <w:tab/>
        <w:t>деятельности</w:t>
      </w:r>
      <w:r w:rsidRPr="002A53EE">
        <w:rPr>
          <w:lang w:eastAsia="en-US"/>
        </w:rPr>
        <w:tab/>
      </w:r>
      <w:r w:rsidRPr="002A53EE">
        <w:rPr>
          <w:spacing w:val="-1"/>
          <w:lang w:eastAsia="en-US"/>
        </w:rPr>
        <w:t>единой</w:t>
      </w:r>
      <w:r w:rsidRPr="002A53EE">
        <w:rPr>
          <w:spacing w:val="-57"/>
          <w:lang w:eastAsia="en-US"/>
        </w:rPr>
        <w:t xml:space="preserve"> </w:t>
      </w:r>
      <w:r w:rsidRPr="002A53EE">
        <w:rPr>
          <w:lang w:eastAsia="en-US"/>
        </w:rPr>
        <w:t>теплоснабжающей</w:t>
      </w:r>
      <w:r w:rsidRPr="002A53EE">
        <w:rPr>
          <w:spacing w:val="-1"/>
          <w:lang w:eastAsia="en-US"/>
        </w:rPr>
        <w:t xml:space="preserve"> </w:t>
      </w:r>
      <w:r w:rsidRPr="002A53EE">
        <w:rPr>
          <w:lang w:eastAsia="en-US"/>
        </w:rPr>
        <w:t>организации;</w:t>
      </w:r>
    </w:p>
    <w:p w:rsidR="002A53EE" w:rsidRPr="002A53EE" w:rsidRDefault="002A53EE" w:rsidP="002A53EE">
      <w:pPr>
        <w:widowControl w:val="0"/>
        <w:numPr>
          <w:ilvl w:val="0"/>
          <w:numId w:val="5"/>
        </w:numPr>
        <w:tabs>
          <w:tab w:val="left" w:pos="1112"/>
          <w:tab w:val="left" w:pos="1113"/>
        </w:tabs>
        <w:autoSpaceDE w:val="0"/>
        <w:autoSpaceDN w:val="0"/>
        <w:spacing w:line="292" w:lineRule="exact"/>
        <w:ind w:hanging="361"/>
        <w:rPr>
          <w:szCs w:val="22"/>
          <w:lang w:eastAsia="en-US"/>
        </w:rPr>
      </w:pPr>
      <w:r w:rsidRPr="002A53EE">
        <w:rPr>
          <w:szCs w:val="22"/>
          <w:lang w:eastAsia="en-US"/>
        </w:rPr>
        <w:t>размер</w:t>
      </w:r>
      <w:r w:rsidRPr="002A53EE">
        <w:rPr>
          <w:spacing w:val="-2"/>
          <w:szCs w:val="22"/>
          <w:lang w:eastAsia="en-US"/>
        </w:rPr>
        <w:t xml:space="preserve"> </w:t>
      </w:r>
      <w:r w:rsidRPr="002A53EE">
        <w:rPr>
          <w:szCs w:val="22"/>
          <w:lang w:eastAsia="en-US"/>
        </w:rPr>
        <w:t>собственного</w:t>
      </w:r>
      <w:r w:rsidRPr="002A53EE">
        <w:rPr>
          <w:spacing w:val="-2"/>
          <w:szCs w:val="22"/>
          <w:lang w:eastAsia="en-US"/>
        </w:rPr>
        <w:t xml:space="preserve"> </w:t>
      </w:r>
      <w:r w:rsidRPr="002A53EE">
        <w:rPr>
          <w:szCs w:val="22"/>
          <w:lang w:eastAsia="en-US"/>
        </w:rPr>
        <w:t>капитала;</w:t>
      </w:r>
    </w:p>
    <w:p w:rsidR="002A53EE" w:rsidRPr="002A53EE" w:rsidRDefault="002A53EE" w:rsidP="002A53EE">
      <w:pPr>
        <w:widowControl w:val="0"/>
        <w:numPr>
          <w:ilvl w:val="0"/>
          <w:numId w:val="5"/>
        </w:numPr>
        <w:tabs>
          <w:tab w:val="left" w:pos="1112"/>
          <w:tab w:val="left" w:pos="1113"/>
          <w:tab w:val="left" w:pos="2690"/>
          <w:tab w:val="left" w:pos="3107"/>
          <w:tab w:val="left" w:pos="4188"/>
          <w:tab w:val="left" w:pos="4975"/>
          <w:tab w:val="left" w:pos="6436"/>
          <w:tab w:val="left" w:pos="7937"/>
          <w:tab w:val="left" w:pos="9923"/>
        </w:tabs>
        <w:autoSpaceDE w:val="0"/>
        <w:autoSpaceDN w:val="0"/>
        <w:spacing w:before="42" w:line="273" w:lineRule="auto"/>
        <w:ind w:right="107"/>
        <w:rPr>
          <w:szCs w:val="22"/>
          <w:lang w:eastAsia="en-US"/>
        </w:rPr>
      </w:pPr>
      <w:r w:rsidRPr="002A53EE">
        <w:rPr>
          <w:szCs w:val="22"/>
          <w:lang w:eastAsia="en-US"/>
        </w:rPr>
        <w:t>способность</w:t>
      </w:r>
      <w:r w:rsidRPr="002A53EE">
        <w:rPr>
          <w:szCs w:val="22"/>
          <w:lang w:eastAsia="en-US"/>
        </w:rPr>
        <w:tab/>
        <w:t>в</w:t>
      </w:r>
      <w:r w:rsidRPr="002A53EE">
        <w:rPr>
          <w:szCs w:val="22"/>
          <w:lang w:eastAsia="en-US"/>
        </w:rPr>
        <w:tab/>
        <w:t>лучшей</w:t>
      </w:r>
      <w:r w:rsidRPr="002A53EE">
        <w:rPr>
          <w:szCs w:val="22"/>
          <w:lang w:eastAsia="en-US"/>
        </w:rPr>
        <w:tab/>
        <w:t>мере</w:t>
      </w:r>
      <w:r w:rsidRPr="002A53EE">
        <w:rPr>
          <w:szCs w:val="22"/>
          <w:lang w:eastAsia="en-US"/>
        </w:rPr>
        <w:tab/>
        <w:t>обеспечить</w:t>
      </w:r>
      <w:r w:rsidRPr="002A53EE">
        <w:rPr>
          <w:szCs w:val="22"/>
          <w:lang w:eastAsia="en-US"/>
        </w:rPr>
        <w:tab/>
        <w:t>надежность</w:t>
      </w:r>
      <w:r w:rsidRPr="002A53EE">
        <w:rPr>
          <w:szCs w:val="22"/>
          <w:lang w:eastAsia="en-US"/>
        </w:rPr>
        <w:tab/>
        <w:t>теплоснабжения</w:t>
      </w:r>
      <w:r w:rsidRPr="002A53EE">
        <w:rPr>
          <w:szCs w:val="22"/>
          <w:lang w:eastAsia="en-US"/>
        </w:rPr>
        <w:tab/>
      </w:r>
      <w:r w:rsidRPr="002A53EE">
        <w:rPr>
          <w:spacing w:val="-2"/>
          <w:szCs w:val="22"/>
          <w:lang w:eastAsia="en-US"/>
        </w:rPr>
        <w:t>в</w:t>
      </w:r>
      <w:r w:rsidRPr="002A53EE">
        <w:rPr>
          <w:spacing w:val="-57"/>
          <w:szCs w:val="22"/>
          <w:lang w:eastAsia="en-US"/>
        </w:rPr>
        <w:t xml:space="preserve"> </w:t>
      </w:r>
      <w:r w:rsidRPr="002A53EE">
        <w:rPr>
          <w:szCs w:val="22"/>
          <w:lang w:eastAsia="en-US"/>
        </w:rPr>
        <w:t>соответствующей</w:t>
      </w:r>
      <w:r w:rsidRPr="002A53EE">
        <w:rPr>
          <w:spacing w:val="-1"/>
          <w:szCs w:val="22"/>
          <w:lang w:eastAsia="en-US"/>
        </w:rPr>
        <w:t xml:space="preserve"> </w:t>
      </w:r>
      <w:r w:rsidRPr="002A53EE">
        <w:rPr>
          <w:szCs w:val="22"/>
          <w:lang w:eastAsia="en-US"/>
        </w:rPr>
        <w:t>системе</w:t>
      </w:r>
      <w:r w:rsidRPr="002A53EE">
        <w:rPr>
          <w:spacing w:val="-1"/>
          <w:szCs w:val="22"/>
          <w:lang w:eastAsia="en-US"/>
        </w:rPr>
        <w:t xml:space="preserve"> </w:t>
      </w:r>
      <w:r w:rsidRPr="002A53EE">
        <w:rPr>
          <w:szCs w:val="22"/>
          <w:lang w:eastAsia="en-US"/>
        </w:rPr>
        <w:t>теплоснабжения.</w:t>
      </w:r>
    </w:p>
    <w:p w:rsidR="002A53EE" w:rsidRPr="002A53EE" w:rsidRDefault="002A53EE" w:rsidP="002A53EE">
      <w:pPr>
        <w:widowControl w:val="0"/>
        <w:autoSpaceDE w:val="0"/>
        <w:autoSpaceDN w:val="0"/>
        <w:spacing w:before="202" w:line="276" w:lineRule="auto"/>
        <w:ind w:left="118" w:right="105" w:firstLine="566"/>
        <w:jc w:val="both"/>
        <w:rPr>
          <w:lang w:eastAsia="en-US"/>
        </w:rPr>
      </w:pPr>
      <w:r w:rsidRPr="002A53EE">
        <w:rPr>
          <w:lang w:eastAsia="en-US"/>
        </w:rPr>
        <w:t>Размер</w:t>
      </w:r>
      <w:r w:rsidRPr="002A53EE">
        <w:rPr>
          <w:spacing w:val="1"/>
          <w:lang w:eastAsia="en-US"/>
        </w:rPr>
        <w:t xml:space="preserve"> </w:t>
      </w:r>
      <w:r w:rsidRPr="002A53EE">
        <w:rPr>
          <w:lang w:eastAsia="en-US"/>
        </w:rPr>
        <w:t>собственного</w:t>
      </w:r>
      <w:r w:rsidRPr="002A53EE">
        <w:rPr>
          <w:spacing w:val="1"/>
          <w:lang w:eastAsia="en-US"/>
        </w:rPr>
        <w:t xml:space="preserve"> </w:t>
      </w:r>
      <w:r w:rsidRPr="002A53EE">
        <w:rPr>
          <w:lang w:eastAsia="en-US"/>
        </w:rPr>
        <w:t>капитала</w:t>
      </w:r>
      <w:r w:rsidRPr="002A53EE">
        <w:rPr>
          <w:spacing w:val="1"/>
          <w:lang w:eastAsia="en-US"/>
        </w:rPr>
        <w:t xml:space="preserve"> </w:t>
      </w:r>
      <w:r w:rsidRPr="002A53EE">
        <w:rPr>
          <w:lang w:eastAsia="en-US"/>
        </w:rPr>
        <w:t>определяется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данным</w:t>
      </w:r>
      <w:r w:rsidRPr="002A53EE">
        <w:rPr>
          <w:spacing w:val="1"/>
          <w:lang w:eastAsia="en-US"/>
        </w:rPr>
        <w:t xml:space="preserve"> </w:t>
      </w:r>
      <w:r w:rsidRPr="002A53EE">
        <w:rPr>
          <w:lang w:eastAsia="en-US"/>
        </w:rPr>
        <w:t>бухгалтерской</w:t>
      </w:r>
      <w:r w:rsidRPr="002A53EE">
        <w:rPr>
          <w:spacing w:val="1"/>
          <w:lang w:eastAsia="en-US"/>
        </w:rPr>
        <w:t xml:space="preserve"> </w:t>
      </w:r>
      <w:r w:rsidRPr="002A53EE">
        <w:rPr>
          <w:lang w:eastAsia="en-US"/>
        </w:rPr>
        <w:t>отчетности,</w:t>
      </w:r>
      <w:r w:rsidRPr="002A53EE">
        <w:rPr>
          <w:spacing w:val="1"/>
          <w:lang w:eastAsia="en-US"/>
        </w:rPr>
        <w:t xml:space="preserve"> </w:t>
      </w:r>
      <w:r w:rsidRPr="002A53EE">
        <w:rPr>
          <w:lang w:eastAsia="en-US"/>
        </w:rPr>
        <w:t>составленной на последнюю отчетную дату перед подачей заявки на присвоение статуса единой</w:t>
      </w:r>
      <w:r w:rsidRPr="002A53EE">
        <w:rPr>
          <w:spacing w:val="-57"/>
          <w:lang w:eastAsia="en-US"/>
        </w:rPr>
        <w:t xml:space="preserve"> </w:t>
      </w:r>
      <w:r w:rsidRPr="002A53EE">
        <w:rPr>
          <w:lang w:eastAsia="en-US"/>
        </w:rPr>
        <w:t>теплоснабжающей</w:t>
      </w:r>
      <w:r w:rsidRPr="002A53EE">
        <w:rPr>
          <w:spacing w:val="-1"/>
          <w:lang w:eastAsia="en-US"/>
        </w:rPr>
        <w:t xml:space="preserve"> </w:t>
      </w:r>
      <w:r w:rsidRPr="002A53EE">
        <w:rPr>
          <w:lang w:eastAsia="en-US"/>
        </w:rPr>
        <w:t>организации</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отметкой</w:t>
      </w:r>
      <w:r w:rsidRPr="002A53EE">
        <w:rPr>
          <w:spacing w:val="-1"/>
          <w:lang w:eastAsia="en-US"/>
        </w:rPr>
        <w:t xml:space="preserve"> </w:t>
      </w:r>
      <w:r w:rsidRPr="002A53EE">
        <w:rPr>
          <w:lang w:eastAsia="en-US"/>
        </w:rPr>
        <w:t>налогового орган</w:t>
      </w:r>
      <w:proofErr w:type="gramStart"/>
      <w:r w:rsidRPr="002A53EE">
        <w:rPr>
          <w:lang w:eastAsia="en-US"/>
        </w:rPr>
        <w:t>а</w:t>
      </w:r>
      <w:r w:rsidRPr="002A53EE">
        <w:rPr>
          <w:spacing w:val="-2"/>
          <w:lang w:eastAsia="en-US"/>
        </w:rPr>
        <w:t xml:space="preserve"> </w:t>
      </w:r>
      <w:r w:rsidRPr="002A53EE">
        <w:rPr>
          <w:lang w:eastAsia="en-US"/>
        </w:rPr>
        <w:t>о ее</w:t>
      </w:r>
      <w:proofErr w:type="gramEnd"/>
      <w:r w:rsidRPr="002A53EE">
        <w:rPr>
          <w:spacing w:val="-2"/>
          <w:lang w:eastAsia="en-US"/>
        </w:rPr>
        <w:t xml:space="preserve"> </w:t>
      </w:r>
      <w:r w:rsidRPr="002A53EE">
        <w:rPr>
          <w:lang w:eastAsia="en-US"/>
        </w:rPr>
        <w:t>принятии.</w:t>
      </w:r>
    </w:p>
    <w:p w:rsidR="002A53EE" w:rsidRPr="002A53EE" w:rsidRDefault="002A53EE" w:rsidP="002A53EE">
      <w:pPr>
        <w:widowControl w:val="0"/>
        <w:autoSpaceDE w:val="0"/>
        <w:autoSpaceDN w:val="0"/>
        <w:spacing w:line="275" w:lineRule="exact"/>
        <w:ind w:left="685"/>
        <w:jc w:val="both"/>
        <w:rPr>
          <w:lang w:eastAsia="en-US"/>
        </w:rPr>
      </w:pPr>
      <w:r w:rsidRPr="002A53EE">
        <w:rPr>
          <w:lang w:eastAsia="en-US"/>
        </w:rPr>
        <w:t>Единая</w:t>
      </w:r>
      <w:r w:rsidRPr="002A53EE">
        <w:rPr>
          <w:spacing w:val="-4"/>
          <w:lang w:eastAsia="en-US"/>
        </w:rPr>
        <w:t xml:space="preserve"> </w:t>
      </w:r>
      <w:r w:rsidRPr="002A53EE">
        <w:rPr>
          <w:lang w:eastAsia="en-US"/>
        </w:rPr>
        <w:t>теплоснабжающая</w:t>
      </w:r>
      <w:r w:rsidRPr="002A53EE">
        <w:rPr>
          <w:spacing w:val="-3"/>
          <w:lang w:eastAsia="en-US"/>
        </w:rPr>
        <w:t xml:space="preserve"> </w:t>
      </w:r>
      <w:r w:rsidRPr="002A53EE">
        <w:rPr>
          <w:lang w:eastAsia="en-US"/>
        </w:rPr>
        <w:t>организация</w:t>
      </w:r>
      <w:r w:rsidRPr="002A53EE">
        <w:rPr>
          <w:spacing w:val="-3"/>
          <w:lang w:eastAsia="en-US"/>
        </w:rPr>
        <w:t xml:space="preserve"> </w:t>
      </w:r>
      <w:r w:rsidRPr="002A53EE">
        <w:rPr>
          <w:lang w:eastAsia="en-US"/>
        </w:rPr>
        <w:t>обязана:</w:t>
      </w:r>
    </w:p>
    <w:p w:rsidR="002A53EE" w:rsidRPr="002A53EE" w:rsidRDefault="002A53EE" w:rsidP="002A53EE">
      <w:pPr>
        <w:widowControl w:val="0"/>
        <w:numPr>
          <w:ilvl w:val="0"/>
          <w:numId w:val="5"/>
        </w:numPr>
        <w:tabs>
          <w:tab w:val="left" w:pos="1113"/>
        </w:tabs>
        <w:autoSpaceDE w:val="0"/>
        <w:autoSpaceDN w:val="0"/>
        <w:spacing w:before="43" w:line="273" w:lineRule="auto"/>
        <w:ind w:right="111"/>
        <w:jc w:val="both"/>
        <w:rPr>
          <w:szCs w:val="22"/>
          <w:lang w:eastAsia="en-US"/>
        </w:rPr>
      </w:pPr>
      <w:r w:rsidRPr="002A53EE">
        <w:rPr>
          <w:szCs w:val="22"/>
          <w:lang w:eastAsia="en-US"/>
        </w:rPr>
        <w:t>заключать</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надлежаще</w:t>
      </w:r>
      <w:r w:rsidRPr="002A53EE">
        <w:rPr>
          <w:spacing w:val="1"/>
          <w:szCs w:val="22"/>
          <w:lang w:eastAsia="en-US"/>
        </w:rPr>
        <w:t xml:space="preserve"> </w:t>
      </w:r>
      <w:r w:rsidRPr="002A53EE">
        <w:rPr>
          <w:szCs w:val="22"/>
          <w:lang w:eastAsia="en-US"/>
        </w:rPr>
        <w:t>исполнять</w:t>
      </w:r>
      <w:r w:rsidRPr="002A53EE">
        <w:rPr>
          <w:spacing w:val="1"/>
          <w:szCs w:val="22"/>
          <w:lang w:eastAsia="en-US"/>
        </w:rPr>
        <w:t xml:space="preserve"> </w:t>
      </w:r>
      <w:r w:rsidRPr="002A53EE">
        <w:rPr>
          <w:szCs w:val="22"/>
          <w:lang w:eastAsia="en-US"/>
        </w:rPr>
        <w:t>договоры</w:t>
      </w:r>
      <w:r w:rsidRPr="002A53EE">
        <w:rPr>
          <w:spacing w:val="1"/>
          <w:szCs w:val="22"/>
          <w:lang w:eastAsia="en-US"/>
        </w:rPr>
        <w:t xml:space="preserve"> </w:t>
      </w:r>
      <w:r w:rsidRPr="002A53EE">
        <w:rPr>
          <w:szCs w:val="22"/>
          <w:lang w:eastAsia="en-US"/>
        </w:rPr>
        <w:t>теплоснабжения</w:t>
      </w:r>
      <w:r w:rsidRPr="002A53EE">
        <w:rPr>
          <w:spacing w:val="1"/>
          <w:szCs w:val="22"/>
          <w:lang w:eastAsia="en-US"/>
        </w:rPr>
        <w:t xml:space="preserve"> </w:t>
      </w:r>
      <w:r w:rsidRPr="002A53EE">
        <w:rPr>
          <w:szCs w:val="22"/>
          <w:lang w:eastAsia="en-US"/>
        </w:rPr>
        <w:t>со</w:t>
      </w:r>
      <w:r w:rsidRPr="002A53EE">
        <w:rPr>
          <w:spacing w:val="1"/>
          <w:szCs w:val="22"/>
          <w:lang w:eastAsia="en-US"/>
        </w:rPr>
        <w:t xml:space="preserve"> </w:t>
      </w:r>
      <w:r w:rsidRPr="002A53EE">
        <w:rPr>
          <w:szCs w:val="22"/>
          <w:lang w:eastAsia="en-US"/>
        </w:rPr>
        <w:t>всеми</w:t>
      </w:r>
      <w:r w:rsidRPr="002A53EE">
        <w:rPr>
          <w:spacing w:val="1"/>
          <w:szCs w:val="22"/>
          <w:lang w:eastAsia="en-US"/>
        </w:rPr>
        <w:t xml:space="preserve"> </w:t>
      </w:r>
      <w:r w:rsidRPr="002A53EE">
        <w:rPr>
          <w:szCs w:val="22"/>
          <w:lang w:eastAsia="en-US"/>
        </w:rPr>
        <w:t>обратившимися</w:t>
      </w:r>
      <w:r w:rsidRPr="002A53EE">
        <w:rPr>
          <w:spacing w:val="-2"/>
          <w:szCs w:val="22"/>
          <w:lang w:eastAsia="en-US"/>
        </w:rPr>
        <w:t xml:space="preserve"> </w:t>
      </w:r>
      <w:r w:rsidRPr="002A53EE">
        <w:rPr>
          <w:szCs w:val="22"/>
          <w:lang w:eastAsia="en-US"/>
        </w:rPr>
        <w:t>к</w:t>
      </w:r>
      <w:r w:rsidRPr="002A53EE">
        <w:rPr>
          <w:spacing w:val="-2"/>
          <w:szCs w:val="22"/>
          <w:lang w:eastAsia="en-US"/>
        </w:rPr>
        <w:t xml:space="preserve"> </w:t>
      </w:r>
      <w:r w:rsidRPr="002A53EE">
        <w:rPr>
          <w:szCs w:val="22"/>
          <w:lang w:eastAsia="en-US"/>
        </w:rPr>
        <w:t>ней</w:t>
      </w:r>
      <w:r w:rsidRPr="002A53EE">
        <w:rPr>
          <w:spacing w:val="-2"/>
          <w:szCs w:val="22"/>
          <w:lang w:eastAsia="en-US"/>
        </w:rPr>
        <w:t xml:space="preserve"> </w:t>
      </w:r>
      <w:r w:rsidRPr="002A53EE">
        <w:rPr>
          <w:szCs w:val="22"/>
          <w:lang w:eastAsia="en-US"/>
        </w:rPr>
        <w:t>потребителями</w:t>
      </w:r>
      <w:r w:rsidRPr="002A53EE">
        <w:rPr>
          <w:spacing w:val="-2"/>
          <w:szCs w:val="22"/>
          <w:lang w:eastAsia="en-US"/>
        </w:rPr>
        <w:t xml:space="preserve"> </w:t>
      </w:r>
      <w:r w:rsidRPr="002A53EE">
        <w:rPr>
          <w:szCs w:val="22"/>
          <w:lang w:eastAsia="en-US"/>
        </w:rPr>
        <w:t>тепловой энергии</w:t>
      </w:r>
      <w:r w:rsidRPr="002A53EE">
        <w:rPr>
          <w:spacing w:val="-2"/>
          <w:szCs w:val="22"/>
          <w:lang w:eastAsia="en-US"/>
        </w:rPr>
        <w:t xml:space="preserve"> </w:t>
      </w:r>
      <w:r w:rsidRPr="002A53EE">
        <w:rPr>
          <w:szCs w:val="22"/>
          <w:lang w:eastAsia="en-US"/>
        </w:rPr>
        <w:t>в</w:t>
      </w:r>
      <w:r w:rsidRPr="002A53EE">
        <w:rPr>
          <w:spacing w:val="-3"/>
          <w:szCs w:val="22"/>
          <w:lang w:eastAsia="en-US"/>
        </w:rPr>
        <w:t xml:space="preserve"> </w:t>
      </w:r>
      <w:r w:rsidRPr="002A53EE">
        <w:rPr>
          <w:szCs w:val="22"/>
          <w:lang w:eastAsia="en-US"/>
        </w:rPr>
        <w:t>своей</w:t>
      </w:r>
      <w:r w:rsidRPr="002A53EE">
        <w:rPr>
          <w:spacing w:val="-1"/>
          <w:szCs w:val="22"/>
          <w:lang w:eastAsia="en-US"/>
        </w:rPr>
        <w:t xml:space="preserve"> </w:t>
      </w:r>
      <w:r w:rsidRPr="002A53EE">
        <w:rPr>
          <w:szCs w:val="22"/>
          <w:lang w:eastAsia="en-US"/>
        </w:rPr>
        <w:t>зоне</w:t>
      </w:r>
      <w:r w:rsidRPr="002A53EE">
        <w:rPr>
          <w:spacing w:val="-3"/>
          <w:szCs w:val="22"/>
          <w:lang w:eastAsia="en-US"/>
        </w:rPr>
        <w:t xml:space="preserve"> </w:t>
      </w:r>
      <w:r w:rsidRPr="002A53EE">
        <w:rPr>
          <w:szCs w:val="22"/>
          <w:lang w:eastAsia="en-US"/>
        </w:rPr>
        <w:t>деятельности;</w:t>
      </w:r>
    </w:p>
    <w:p w:rsidR="002A53EE" w:rsidRPr="002A53EE" w:rsidRDefault="002A53EE" w:rsidP="002A53EE">
      <w:pPr>
        <w:widowControl w:val="0"/>
        <w:numPr>
          <w:ilvl w:val="0"/>
          <w:numId w:val="5"/>
        </w:numPr>
        <w:tabs>
          <w:tab w:val="left" w:pos="1113"/>
        </w:tabs>
        <w:autoSpaceDE w:val="0"/>
        <w:autoSpaceDN w:val="0"/>
        <w:spacing w:before="1" w:line="276" w:lineRule="auto"/>
        <w:ind w:right="108"/>
        <w:jc w:val="both"/>
        <w:rPr>
          <w:szCs w:val="22"/>
          <w:lang w:eastAsia="en-US"/>
        </w:rPr>
      </w:pPr>
      <w:r w:rsidRPr="002A53EE">
        <w:rPr>
          <w:szCs w:val="22"/>
          <w:lang w:eastAsia="en-US"/>
        </w:rPr>
        <w:t>осуществлять</w:t>
      </w:r>
      <w:r w:rsidRPr="002A53EE">
        <w:rPr>
          <w:spacing w:val="1"/>
          <w:szCs w:val="22"/>
          <w:lang w:eastAsia="en-US"/>
        </w:rPr>
        <w:t xml:space="preserve"> </w:t>
      </w:r>
      <w:r w:rsidRPr="002A53EE">
        <w:rPr>
          <w:szCs w:val="22"/>
          <w:lang w:eastAsia="en-US"/>
        </w:rPr>
        <w:t>мониторинг</w:t>
      </w:r>
      <w:r w:rsidRPr="002A53EE">
        <w:rPr>
          <w:spacing w:val="1"/>
          <w:szCs w:val="22"/>
          <w:lang w:eastAsia="en-US"/>
        </w:rPr>
        <w:t xml:space="preserve"> </w:t>
      </w:r>
      <w:r w:rsidRPr="002A53EE">
        <w:rPr>
          <w:szCs w:val="22"/>
          <w:lang w:eastAsia="en-US"/>
        </w:rPr>
        <w:t>реализации</w:t>
      </w:r>
      <w:r w:rsidRPr="002A53EE">
        <w:rPr>
          <w:spacing w:val="1"/>
          <w:szCs w:val="22"/>
          <w:lang w:eastAsia="en-US"/>
        </w:rPr>
        <w:t xml:space="preserve"> </w:t>
      </w:r>
      <w:r w:rsidRPr="002A53EE">
        <w:rPr>
          <w:szCs w:val="22"/>
          <w:lang w:eastAsia="en-US"/>
        </w:rPr>
        <w:t>схемы</w:t>
      </w:r>
      <w:r w:rsidRPr="002A53EE">
        <w:rPr>
          <w:spacing w:val="1"/>
          <w:szCs w:val="22"/>
          <w:lang w:eastAsia="en-US"/>
        </w:rPr>
        <w:t xml:space="preserve"> </w:t>
      </w:r>
      <w:r w:rsidRPr="002A53EE">
        <w:rPr>
          <w:szCs w:val="22"/>
          <w:lang w:eastAsia="en-US"/>
        </w:rPr>
        <w:t>теплоснабжения</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подавать</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орган,</w:t>
      </w:r>
      <w:r w:rsidRPr="002A53EE">
        <w:rPr>
          <w:spacing w:val="-57"/>
          <w:szCs w:val="22"/>
          <w:lang w:eastAsia="en-US"/>
        </w:rPr>
        <w:t xml:space="preserve"> </w:t>
      </w:r>
      <w:r w:rsidRPr="002A53EE">
        <w:rPr>
          <w:szCs w:val="22"/>
          <w:lang w:eastAsia="en-US"/>
        </w:rPr>
        <w:t>утвердивший схему теплоснабжения, отчеты о реализации, включая предложения по</w:t>
      </w:r>
      <w:r w:rsidRPr="002A53EE">
        <w:rPr>
          <w:spacing w:val="1"/>
          <w:szCs w:val="22"/>
          <w:lang w:eastAsia="en-US"/>
        </w:rPr>
        <w:t xml:space="preserve"> </w:t>
      </w:r>
      <w:r w:rsidRPr="002A53EE">
        <w:rPr>
          <w:szCs w:val="22"/>
          <w:lang w:eastAsia="en-US"/>
        </w:rPr>
        <w:t>актуализации</w:t>
      </w:r>
      <w:r w:rsidRPr="002A53EE">
        <w:rPr>
          <w:spacing w:val="-1"/>
          <w:szCs w:val="22"/>
          <w:lang w:eastAsia="en-US"/>
        </w:rPr>
        <w:t xml:space="preserve"> </w:t>
      </w:r>
      <w:r w:rsidRPr="002A53EE">
        <w:rPr>
          <w:szCs w:val="22"/>
          <w:lang w:eastAsia="en-US"/>
        </w:rPr>
        <w:t>схемы;</w:t>
      </w:r>
    </w:p>
    <w:p w:rsidR="002A53EE" w:rsidRPr="002A53EE" w:rsidRDefault="002A53EE" w:rsidP="002A53EE">
      <w:pPr>
        <w:widowControl w:val="0"/>
        <w:numPr>
          <w:ilvl w:val="0"/>
          <w:numId w:val="5"/>
        </w:numPr>
        <w:tabs>
          <w:tab w:val="left" w:pos="1113"/>
        </w:tabs>
        <w:autoSpaceDE w:val="0"/>
        <w:autoSpaceDN w:val="0"/>
        <w:spacing w:line="273" w:lineRule="auto"/>
        <w:ind w:right="104"/>
        <w:jc w:val="both"/>
        <w:rPr>
          <w:szCs w:val="22"/>
          <w:lang w:eastAsia="en-US"/>
        </w:rPr>
      </w:pPr>
      <w:r w:rsidRPr="002A53EE">
        <w:rPr>
          <w:szCs w:val="22"/>
          <w:lang w:eastAsia="en-US"/>
        </w:rPr>
        <w:t>надлежащим образом исполнять обязательства перед иными теплоснабжающими и</w:t>
      </w:r>
      <w:r w:rsidRPr="002A53EE">
        <w:rPr>
          <w:spacing w:val="1"/>
          <w:szCs w:val="22"/>
          <w:lang w:eastAsia="en-US"/>
        </w:rPr>
        <w:t xml:space="preserve"> </w:t>
      </w:r>
      <w:r w:rsidRPr="002A53EE">
        <w:rPr>
          <w:szCs w:val="22"/>
          <w:lang w:eastAsia="en-US"/>
        </w:rPr>
        <w:t>теплосетевыми</w:t>
      </w:r>
      <w:r w:rsidRPr="002A53EE">
        <w:rPr>
          <w:spacing w:val="-1"/>
          <w:szCs w:val="22"/>
          <w:lang w:eastAsia="en-US"/>
        </w:rPr>
        <w:t xml:space="preserve"> </w:t>
      </w:r>
      <w:r w:rsidRPr="002A53EE">
        <w:rPr>
          <w:szCs w:val="22"/>
          <w:lang w:eastAsia="en-US"/>
        </w:rPr>
        <w:t>организациями в</w:t>
      </w:r>
      <w:r w:rsidRPr="002A53EE">
        <w:rPr>
          <w:spacing w:val="-2"/>
          <w:szCs w:val="22"/>
          <w:lang w:eastAsia="en-US"/>
        </w:rPr>
        <w:t xml:space="preserve"> </w:t>
      </w:r>
      <w:r w:rsidRPr="002A53EE">
        <w:rPr>
          <w:szCs w:val="22"/>
          <w:lang w:eastAsia="en-US"/>
        </w:rPr>
        <w:t>зоне</w:t>
      </w:r>
      <w:r w:rsidRPr="002A53EE">
        <w:rPr>
          <w:spacing w:val="-1"/>
          <w:szCs w:val="22"/>
          <w:lang w:eastAsia="en-US"/>
        </w:rPr>
        <w:t xml:space="preserve"> </w:t>
      </w:r>
      <w:r w:rsidRPr="002A53EE">
        <w:rPr>
          <w:szCs w:val="22"/>
          <w:lang w:eastAsia="en-US"/>
        </w:rPr>
        <w:t>своей деятельности;</w:t>
      </w:r>
    </w:p>
    <w:p w:rsidR="002A53EE" w:rsidRPr="002A53EE" w:rsidRDefault="002A53EE" w:rsidP="002A53EE">
      <w:pPr>
        <w:widowControl w:val="0"/>
        <w:numPr>
          <w:ilvl w:val="0"/>
          <w:numId w:val="5"/>
        </w:numPr>
        <w:tabs>
          <w:tab w:val="left" w:pos="1113"/>
        </w:tabs>
        <w:autoSpaceDE w:val="0"/>
        <w:autoSpaceDN w:val="0"/>
        <w:spacing w:line="273" w:lineRule="auto"/>
        <w:ind w:right="111"/>
        <w:jc w:val="both"/>
        <w:rPr>
          <w:szCs w:val="22"/>
          <w:lang w:eastAsia="en-US"/>
        </w:rPr>
      </w:pPr>
      <w:r w:rsidRPr="002A53EE">
        <w:rPr>
          <w:szCs w:val="22"/>
          <w:lang w:eastAsia="en-US"/>
        </w:rPr>
        <w:t>осуществлять</w:t>
      </w:r>
      <w:r w:rsidRPr="002A53EE">
        <w:rPr>
          <w:spacing w:val="1"/>
          <w:szCs w:val="22"/>
          <w:lang w:eastAsia="en-US"/>
        </w:rPr>
        <w:t xml:space="preserve"> </w:t>
      </w:r>
      <w:r w:rsidRPr="002A53EE">
        <w:rPr>
          <w:szCs w:val="22"/>
          <w:lang w:eastAsia="en-US"/>
        </w:rPr>
        <w:t>контроль</w:t>
      </w:r>
      <w:r w:rsidRPr="002A53EE">
        <w:rPr>
          <w:spacing w:val="1"/>
          <w:szCs w:val="22"/>
          <w:lang w:eastAsia="en-US"/>
        </w:rPr>
        <w:t xml:space="preserve"> </w:t>
      </w:r>
      <w:r w:rsidRPr="002A53EE">
        <w:rPr>
          <w:szCs w:val="22"/>
          <w:lang w:eastAsia="en-US"/>
        </w:rPr>
        <w:t>режимов</w:t>
      </w:r>
      <w:r w:rsidRPr="002A53EE">
        <w:rPr>
          <w:spacing w:val="1"/>
          <w:szCs w:val="22"/>
          <w:lang w:eastAsia="en-US"/>
        </w:rPr>
        <w:t xml:space="preserve"> </w:t>
      </w:r>
      <w:r w:rsidRPr="002A53EE">
        <w:rPr>
          <w:szCs w:val="22"/>
          <w:lang w:eastAsia="en-US"/>
        </w:rPr>
        <w:t>потребления</w:t>
      </w:r>
      <w:r w:rsidRPr="002A53EE">
        <w:rPr>
          <w:spacing w:val="1"/>
          <w:szCs w:val="22"/>
          <w:lang w:eastAsia="en-US"/>
        </w:rPr>
        <w:t xml:space="preserve"> </w:t>
      </w:r>
      <w:r w:rsidRPr="002A53EE">
        <w:rPr>
          <w:szCs w:val="22"/>
          <w:lang w:eastAsia="en-US"/>
        </w:rPr>
        <w:t>тепловой</w:t>
      </w:r>
      <w:r w:rsidRPr="002A53EE">
        <w:rPr>
          <w:spacing w:val="1"/>
          <w:szCs w:val="22"/>
          <w:lang w:eastAsia="en-US"/>
        </w:rPr>
        <w:t xml:space="preserve"> </w:t>
      </w:r>
      <w:r w:rsidRPr="002A53EE">
        <w:rPr>
          <w:szCs w:val="22"/>
          <w:lang w:eastAsia="en-US"/>
        </w:rPr>
        <w:t>энергии</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зоне</w:t>
      </w:r>
      <w:r w:rsidRPr="002A53EE">
        <w:rPr>
          <w:spacing w:val="1"/>
          <w:szCs w:val="22"/>
          <w:lang w:eastAsia="en-US"/>
        </w:rPr>
        <w:t xml:space="preserve"> </w:t>
      </w:r>
      <w:r w:rsidRPr="002A53EE">
        <w:rPr>
          <w:szCs w:val="22"/>
          <w:lang w:eastAsia="en-US"/>
        </w:rPr>
        <w:t>своей</w:t>
      </w:r>
      <w:r w:rsidRPr="002A53EE">
        <w:rPr>
          <w:spacing w:val="-57"/>
          <w:szCs w:val="22"/>
          <w:lang w:eastAsia="en-US"/>
        </w:rPr>
        <w:t xml:space="preserve"> </w:t>
      </w:r>
      <w:r w:rsidRPr="002A53EE">
        <w:rPr>
          <w:szCs w:val="22"/>
          <w:lang w:eastAsia="en-US"/>
        </w:rPr>
        <w:t>деятельности.</w:t>
      </w:r>
    </w:p>
    <w:p w:rsidR="002A53EE" w:rsidRPr="002A53EE" w:rsidRDefault="002A53EE" w:rsidP="002A53EE">
      <w:pPr>
        <w:widowControl w:val="0"/>
        <w:autoSpaceDE w:val="0"/>
        <w:autoSpaceDN w:val="0"/>
        <w:spacing w:before="205"/>
        <w:ind w:left="118" w:right="107" w:firstLine="340"/>
        <w:jc w:val="both"/>
        <w:outlineLvl w:val="0"/>
        <w:rPr>
          <w:b/>
          <w:bCs/>
          <w:lang w:eastAsia="en-US"/>
        </w:rPr>
      </w:pPr>
      <w:bookmarkStart w:id="70" w:name="_bookmark55"/>
      <w:bookmarkEnd w:id="70"/>
      <w:r w:rsidRPr="002A53EE">
        <w:rPr>
          <w:b/>
          <w:bCs/>
          <w:lang w:eastAsia="en-US"/>
        </w:rPr>
        <w:t>г)</w:t>
      </w:r>
      <w:r w:rsidRPr="002A53EE">
        <w:rPr>
          <w:b/>
          <w:bCs/>
          <w:spacing w:val="1"/>
          <w:lang w:eastAsia="en-US"/>
        </w:rPr>
        <w:t xml:space="preserve"> </w:t>
      </w:r>
      <w:r w:rsidRPr="002A53EE">
        <w:rPr>
          <w:b/>
          <w:bCs/>
          <w:lang w:eastAsia="en-US"/>
        </w:rPr>
        <w:t>информацию</w:t>
      </w:r>
      <w:r w:rsidRPr="002A53EE">
        <w:rPr>
          <w:b/>
          <w:bCs/>
          <w:spacing w:val="1"/>
          <w:lang w:eastAsia="en-US"/>
        </w:rPr>
        <w:t xml:space="preserve"> </w:t>
      </w:r>
      <w:r w:rsidRPr="002A53EE">
        <w:rPr>
          <w:b/>
          <w:bCs/>
          <w:lang w:eastAsia="en-US"/>
        </w:rPr>
        <w:t>о</w:t>
      </w:r>
      <w:r w:rsidRPr="002A53EE">
        <w:rPr>
          <w:b/>
          <w:bCs/>
          <w:spacing w:val="1"/>
          <w:lang w:eastAsia="en-US"/>
        </w:rPr>
        <w:t xml:space="preserve"> </w:t>
      </w:r>
      <w:r w:rsidRPr="002A53EE">
        <w:rPr>
          <w:b/>
          <w:bCs/>
          <w:lang w:eastAsia="en-US"/>
        </w:rPr>
        <w:t>поданных</w:t>
      </w:r>
      <w:r w:rsidRPr="002A53EE">
        <w:rPr>
          <w:b/>
          <w:bCs/>
          <w:spacing w:val="1"/>
          <w:lang w:eastAsia="en-US"/>
        </w:rPr>
        <w:t xml:space="preserve"> </w:t>
      </w:r>
      <w:r w:rsidRPr="002A53EE">
        <w:rPr>
          <w:b/>
          <w:bCs/>
          <w:lang w:eastAsia="en-US"/>
        </w:rPr>
        <w:t>теплоснабжающими</w:t>
      </w:r>
      <w:r w:rsidRPr="002A53EE">
        <w:rPr>
          <w:b/>
          <w:bCs/>
          <w:spacing w:val="1"/>
          <w:lang w:eastAsia="en-US"/>
        </w:rPr>
        <w:t xml:space="preserve"> </w:t>
      </w:r>
      <w:r w:rsidRPr="002A53EE">
        <w:rPr>
          <w:b/>
          <w:bCs/>
          <w:lang w:eastAsia="en-US"/>
        </w:rPr>
        <w:t>организациями</w:t>
      </w:r>
      <w:r w:rsidRPr="002A53EE">
        <w:rPr>
          <w:b/>
          <w:bCs/>
          <w:spacing w:val="1"/>
          <w:lang w:eastAsia="en-US"/>
        </w:rPr>
        <w:t xml:space="preserve"> </w:t>
      </w:r>
      <w:r w:rsidRPr="002A53EE">
        <w:rPr>
          <w:b/>
          <w:bCs/>
          <w:lang w:eastAsia="en-US"/>
        </w:rPr>
        <w:t>заявках</w:t>
      </w:r>
      <w:r w:rsidRPr="002A53EE">
        <w:rPr>
          <w:b/>
          <w:bCs/>
          <w:spacing w:val="61"/>
          <w:lang w:eastAsia="en-US"/>
        </w:rPr>
        <w:t xml:space="preserve"> </w:t>
      </w:r>
      <w:r w:rsidRPr="002A53EE">
        <w:rPr>
          <w:b/>
          <w:bCs/>
          <w:lang w:eastAsia="en-US"/>
        </w:rPr>
        <w:t>на</w:t>
      </w:r>
      <w:r w:rsidRPr="002A53EE">
        <w:rPr>
          <w:b/>
          <w:bCs/>
          <w:spacing w:val="-57"/>
          <w:lang w:eastAsia="en-US"/>
        </w:rPr>
        <w:t xml:space="preserve"> </w:t>
      </w:r>
      <w:r w:rsidRPr="002A53EE">
        <w:rPr>
          <w:b/>
          <w:bCs/>
          <w:lang w:eastAsia="en-US"/>
        </w:rPr>
        <w:t>присвоение</w:t>
      </w:r>
      <w:r w:rsidRPr="002A53EE">
        <w:rPr>
          <w:b/>
          <w:bCs/>
          <w:spacing w:val="-2"/>
          <w:lang w:eastAsia="en-US"/>
        </w:rPr>
        <w:t xml:space="preserve"> </w:t>
      </w:r>
      <w:r w:rsidRPr="002A53EE">
        <w:rPr>
          <w:b/>
          <w:bCs/>
          <w:lang w:eastAsia="en-US"/>
        </w:rPr>
        <w:t>статуса</w:t>
      </w:r>
      <w:r w:rsidRPr="002A53EE">
        <w:rPr>
          <w:b/>
          <w:bCs/>
          <w:spacing w:val="2"/>
          <w:lang w:eastAsia="en-US"/>
        </w:rPr>
        <w:t xml:space="preserve"> </w:t>
      </w:r>
      <w:r w:rsidRPr="002A53EE">
        <w:rPr>
          <w:b/>
          <w:bCs/>
          <w:lang w:eastAsia="en-US"/>
        </w:rPr>
        <w:t>единой</w:t>
      </w:r>
      <w:r w:rsidRPr="002A53EE">
        <w:rPr>
          <w:b/>
          <w:bCs/>
          <w:spacing w:val="-2"/>
          <w:lang w:eastAsia="en-US"/>
        </w:rPr>
        <w:t xml:space="preserve"> </w:t>
      </w:r>
      <w:r w:rsidRPr="002A53EE">
        <w:rPr>
          <w:b/>
          <w:bCs/>
          <w:lang w:eastAsia="en-US"/>
        </w:rPr>
        <w:t>теплоснабжающей</w:t>
      </w:r>
      <w:r w:rsidRPr="002A53EE">
        <w:rPr>
          <w:b/>
          <w:bCs/>
          <w:spacing w:val="-1"/>
          <w:lang w:eastAsia="en-US"/>
        </w:rPr>
        <w:t xml:space="preserve"> </w:t>
      </w:r>
      <w:r w:rsidRPr="002A53EE">
        <w:rPr>
          <w:b/>
          <w:bCs/>
          <w:lang w:eastAsia="en-US"/>
        </w:rPr>
        <w:t>организации</w:t>
      </w:r>
    </w:p>
    <w:p w:rsidR="002A53EE" w:rsidRPr="002A53EE" w:rsidRDefault="002A53EE" w:rsidP="002A53EE">
      <w:pPr>
        <w:widowControl w:val="0"/>
        <w:autoSpaceDE w:val="0"/>
        <w:autoSpaceDN w:val="0"/>
        <w:spacing w:before="117"/>
        <w:ind w:left="685"/>
        <w:jc w:val="both"/>
        <w:rPr>
          <w:lang w:eastAsia="en-US"/>
        </w:rPr>
      </w:pPr>
      <w:r w:rsidRPr="002A53EE">
        <w:rPr>
          <w:lang w:eastAsia="en-US"/>
        </w:rPr>
        <w:t>Информация</w:t>
      </w:r>
      <w:r w:rsidRPr="002A53EE">
        <w:rPr>
          <w:spacing w:val="-4"/>
          <w:lang w:eastAsia="en-US"/>
        </w:rPr>
        <w:t xml:space="preserve"> </w:t>
      </w:r>
      <w:r w:rsidRPr="002A53EE">
        <w:rPr>
          <w:lang w:eastAsia="en-US"/>
        </w:rPr>
        <w:t>о</w:t>
      </w:r>
      <w:r w:rsidRPr="002A53EE">
        <w:rPr>
          <w:spacing w:val="-4"/>
          <w:lang w:eastAsia="en-US"/>
        </w:rPr>
        <w:t xml:space="preserve"> </w:t>
      </w:r>
      <w:r w:rsidRPr="002A53EE">
        <w:rPr>
          <w:lang w:eastAsia="en-US"/>
        </w:rPr>
        <w:t>поданных</w:t>
      </w:r>
      <w:r w:rsidRPr="002A53EE">
        <w:rPr>
          <w:spacing w:val="-3"/>
          <w:lang w:eastAsia="en-US"/>
        </w:rPr>
        <w:t xml:space="preserve"> </w:t>
      </w:r>
      <w:r w:rsidRPr="002A53EE">
        <w:rPr>
          <w:lang w:eastAsia="en-US"/>
        </w:rPr>
        <w:t>заявках</w:t>
      </w:r>
      <w:r w:rsidRPr="002A53EE">
        <w:rPr>
          <w:spacing w:val="-2"/>
          <w:lang w:eastAsia="en-US"/>
        </w:rPr>
        <w:t xml:space="preserve"> </w:t>
      </w:r>
      <w:r w:rsidRPr="002A53EE">
        <w:rPr>
          <w:lang w:eastAsia="en-US"/>
        </w:rPr>
        <w:t>отсутствует.</w:t>
      </w:r>
    </w:p>
    <w:p w:rsidR="002A53EE" w:rsidRPr="002A53EE" w:rsidRDefault="002A53EE" w:rsidP="002A53EE">
      <w:pPr>
        <w:widowControl w:val="0"/>
        <w:autoSpaceDE w:val="0"/>
        <w:autoSpaceDN w:val="0"/>
        <w:spacing w:before="164"/>
        <w:ind w:left="118" w:right="108" w:firstLine="340"/>
        <w:jc w:val="both"/>
        <w:outlineLvl w:val="0"/>
        <w:rPr>
          <w:b/>
          <w:bCs/>
          <w:lang w:eastAsia="en-US"/>
        </w:rPr>
      </w:pPr>
      <w:bookmarkStart w:id="71" w:name="_bookmark56"/>
      <w:bookmarkEnd w:id="71"/>
      <w:r w:rsidRPr="002A53EE">
        <w:rPr>
          <w:b/>
          <w:bCs/>
          <w:lang w:eastAsia="en-US"/>
        </w:rPr>
        <w:t>д)</w:t>
      </w:r>
      <w:r w:rsidRPr="002A53EE">
        <w:rPr>
          <w:b/>
          <w:bCs/>
          <w:spacing w:val="1"/>
          <w:lang w:eastAsia="en-US"/>
        </w:rPr>
        <w:t xml:space="preserve"> </w:t>
      </w:r>
      <w:r w:rsidRPr="002A53EE">
        <w:rPr>
          <w:b/>
          <w:bCs/>
          <w:lang w:eastAsia="en-US"/>
        </w:rPr>
        <w:t>реестр</w:t>
      </w:r>
      <w:r w:rsidRPr="002A53EE">
        <w:rPr>
          <w:b/>
          <w:bCs/>
          <w:spacing w:val="1"/>
          <w:lang w:eastAsia="en-US"/>
        </w:rPr>
        <w:t xml:space="preserve"> </w:t>
      </w:r>
      <w:r w:rsidRPr="002A53EE">
        <w:rPr>
          <w:b/>
          <w:bCs/>
          <w:lang w:eastAsia="en-US"/>
        </w:rPr>
        <w:t>систем</w:t>
      </w:r>
      <w:r w:rsidRPr="002A53EE">
        <w:rPr>
          <w:b/>
          <w:bCs/>
          <w:spacing w:val="1"/>
          <w:lang w:eastAsia="en-US"/>
        </w:rPr>
        <w:t xml:space="preserve"> </w:t>
      </w:r>
      <w:r w:rsidRPr="002A53EE">
        <w:rPr>
          <w:b/>
          <w:bCs/>
          <w:lang w:eastAsia="en-US"/>
        </w:rPr>
        <w:t>теплоснабжения,</w:t>
      </w:r>
      <w:r w:rsidRPr="002A53EE">
        <w:rPr>
          <w:b/>
          <w:bCs/>
          <w:spacing w:val="1"/>
          <w:lang w:eastAsia="en-US"/>
        </w:rPr>
        <w:t xml:space="preserve"> </w:t>
      </w:r>
      <w:r w:rsidRPr="002A53EE">
        <w:rPr>
          <w:b/>
          <w:bCs/>
          <w:lang w:eastAsia="en-US"/>
        </w:rPr>
        <w:t>содержащий</w:t>
      </w:r>
      <w:r w:rsidRPr="002A53EE">
        <w:rPr>
          <w:b/>
          <w:bCs/>
          <w:spacing w:val="1"/>
          <w:lang w:eastAsia="en-US"/>
        </w:rPr>
        <w:t xml:space="preserve"> </w:t>
      </w:r>
      <w:r w:rsidRPr="002A53EE">
        <w:rPr>
          <w:b/>
          <w:bCs/>
          <w:lang w:eastAsia="en-US"/>
        </w:rPr>
        <w:t>перечень</w:t>
      </w:r>
      <w:r w:rsidRPr="002A53EE">
        <w:rPr>
          <w:b/>
          <w:bCs/>
          <w:spacing w:val="1"/>
          <w:lang w:eastAsia="en-US"/>
        </w:rPr>
        <w:t xml:space="preserve"> </w:t>
      </w:r>
      <w:r w:rsidRPr="002A53EE">
        <w:rPr>
          <w:b/>
          <w:bCs/>
          <w:lang w:eastAsia="en-US"/>
        </w:rPr>
        <w:t>теплоснабжающих</w:t>
      </w:r>
      <w:r w:rsidRPr="002A53EE">
        <w:rPr>
          <w:b/>
          <w:bCs/>
          <w:spacing w:val="1"/>
          <w:lang w:eastAsia="en-US"/>
        </w:rPr>
        <w:t xml:space="preserve"> </w:t>
      </w:r>
      <w:r w:rsidRPr="002A53EE">
        <w:rPr>
          <w:b/>
          <w:bCs/>
          <w:lang w:eastAsia="en-US"/>
        </w:rPr>
        <w:t>организаций,</w:t>
      </w:r>
      <w:r w:rsidRPr="002A53EE">
        <w:rPr>
          <w:b/>
          <w:bCs/>
          <w:spacing w:val="1"/>
          <w:lang w:eastAsia="en-US"/>
        </w:rPr>
        <w:t xml:space="preserve"> </w:t>
      </w:r>
      <w:r w:rsidRPr="002A53EE">
        <w:rPr>
          <w:b/>
          <w:bCs/>
          <w:lang w:eastAsia="en-US"/>
        </w:rPr>
        <w:t>действующих</w:t>
      </w:r>
      <w:r w:rsidRPr="002A53EE">
        <w:rPr>
          <w:b/>
          <w:bCs/>
          <w:spacing w:val="1"/>
          <w:lang w:eastAsia="en-US"/>
        </w:rPr>
        <w:t xml:space="preserve"> </w:t>
      </w:r>
      <w:r w:rsidRPr="002A53EE">
        <w:rPr>
          <w:b/>
          <w:bCs/>
          <w:lang w:eastAsia="en-US"/>
        </w:rPr>
        <w:t>в</w:t>
      </w:r>
      <w:r w:rsidRPr="002A53EE">
        <w:rPr>
          <w:b/>
          <w:bCs/>
          <w:spacing w:val="1"/>
          <w:lang w:eastAsia="en-US"/>
        </w:rPr>
        <w:t xml:space="preserve"> </w:t>
      </w:r>
      <w:r w:rsidRPr="002A53EE">
        <w:rPr>
          <w:b/>
          <w:bCs/>
          <w:lang w:eastAsia="en-US"/>
        </w:rPr>
        <w:t>каждой</w:t>
      </w:r>
      <w:r w:rsidRPr="002A53EE">
        <w:rPr>
          <w:b/>
          <w:bCs/>
          <w:spacing w:val="1"/>
          <w:lang w:eastAsia="en-US"/>
        </w:rPr>
        <w:t xml:space="preserve"> </w:t>
      </w:r>
      <w:r w:rsidRPr="002A53EE">
        <w:rPr>
          <w:b/>
          <w:bCs/>
          <w:lang w:eastAsia="en-US"/>
        </w:rPr>
        <w:t>системе</w:t>
      </w:r>
      <w:r w:rsidRPr="002A53EE">
        <w:rPr>
          <w:b/>
          <w:bCs/>
          <w:spacing w:val="1"/>
          <w:lang w:eastAsia="en-US"/>
        </w:rPr>
        <w:t xml:space="preserve"> </w:t>
      </w:r>
      <w:r w:rsidRPr="002A53EE">
        <w:rPr>
          <w:b/>
          <w:bCs/>
          <w:lang w:eastAsia="en-US"/>
        </w:rPr>
        <w:t>теплоснабжения,</w:t>
      </w:r>
      <w:r w:rsidRPr="002A53EE">
        <w:rPr>
          <w:b/>
          <w:bCs/>
          <w:spacing w:val="1"/>
          <w:lang w:eastAsia="en-US"/>
        </w:rPr>
        <w:t xml:space="preserve"> </w:t>
      </w:r>
      <w:r w:rsidRPr="002A53EE">
        <w:rPr>
          <w:b/>
          <w:bCs/>
          <w:lang w:eastAsia="en-US"/>
        </w:rPr>
        <w:t>расположенных</w:t>
      </w:r>
      <w:r w:rsidRPr="002A53EE">
        <w:rPr>
          <w:b/>
          <w:bCs/>
          <w:spacing w:val="61"/>
          <w:lang w:eastAsia="en-US"/>
        </w:rPr>
        <w:t xml:space="preserve"> </w:t>
      </w:r>
      <w:r w:rsidRPr="002A53EE">
        <w:rPr>
          <w:b/>
          <w:bCs/>
          <w:lang w:eastAsia="en-US"/>
        </w:rPr>
        <w:t>в</w:t>
      </w:r>
      <w:r w:rsidRPr="002A53EE">
        <w:rPr>
          <w:b/>
          <w:bCs/>
          <w:spacing w:val="1"/>
          <w:lang w:eastAsia="en-US"/>
        </w:rPr>
        <w:t xml:space="preserve"> </w:t>
      </w:r>
      <w:r w:rsidRPr="002A53EE">
        <w:rPr>
          <w:b/>
          <w:bCs/>
          <w:lang w:eastAsia="en-US"/>
        </w:rPr>
        <w:t>границах</w:t>
      </w:r>
      <w:r w:rsidRPr="002A53EE">
        <w:rPr>
          <w:b/>
          <w:bCs/>
          <w:spacing w:val="-1"/>
          <w:lang w:eastAsia="en-US"/>
        </w:rPr>
        <w:t xml:space="preserve"> </w:t>
      </w:r>
      <w:r w:rsidRPr="002A53EE">
        <w:rPr>
          <w:b/>
          <w:bCs/>
          <w:lang w:eastAsia="en-US"/>
        </w:rPr>
        <w:t>поселения</w:t>
      </w:r>
    </w:p>
    <w:p w:rsidR="002A53EE" w:rsidRPr="002A53EE" w:rsidRDefault="002A53EE" w:rsidP="002A53EE">
      <w:pPr>
        <w:widowControl w:val="0"/>
        <w:autoSpaceDE w:val="0"/>
        <w:autoSpaceDN w:val="0"/>
        <w:spacing w:before="117" w:line="276" w:lineRule="auto"/>
        <w:ind w:left="118" w:right="107" w:firstLine="566"/>
        <w:jc w:val="both"/>
        <w:rPr>
          <w:lang w:eastAsia="en-US"/>
        </w:rPr>
      </w:pPr>
      <w:r w:rsidRPr="002A53EE">
        <w:rPr>
          <w:lang w:eastAsia="en-US"/>
        </w:rPr>
        <w:t>На</w:t>
      </w:r>
      <w:r w:rsidRPr="002A53EE">
        <w:rPr>
          <w:spacing w:val="1"/>
          <w:lang w:eastAsia="en-US"/>
        </w:rPr>
        <w:t xml:space="preserve"> </w:t>
      </w:r>
      <w:r w:rsidRPr="002A53EE">
        <w:rPr>
          <w:lang w:eastAsia="en-US"/>
        </w:rPr>
        <w:t>основании</w:t>
      </w:r>
      <w:r w:rsidRPr="002A53EE">
        <w:rPr>
          <w:spacing w:val="1"/>
          <w:lang w:eastAsia="en-US"/>
        </w:rPr>
        <w:t xml:space="preserve"> </w:t>
      </w:r>
      <w:r w:rsidRPr="002A53EE">
        <w:rPr>
          <w:lang w:eastAsia="en-US"/>
        </w:rPr>
        <w:t>оценки</w:t>
      </w:r>
      <w:r w:rsidRPr="002A53EE">
        <w:rPr>
          <w:spacing w:val="1"/>
          <w:lang w:eastAsia="en-US"/>
        </w:rPr>
        <w:t xml:space="preserve"> </w:t>
      </w:r>
      <w:r w:rsidRPr="002A53EE">
        <w:rPr>
          <w:lang w:eastAsia="en-US"/>
        </w:rPr>
        <w:t>критериев</w:t>
      </w:r>
      <w:r w:rsidRPr="002A53EE">
        <w:rPr>
          <w:spacing w:val="1"/>
          <w:lang w:eastAsia="en-US"/>
        </w:rPr>
        <w:t xml:space="preserve"> </w:t>
      </w:r>
      <w:r w:rsidRPr="002A53EE">
        <w:rPr>
          <w:lang w:eastAsia="en-US"/>
        </w:rPr>
        <w:t>определения</w:t>
      </w:r>
      <w:r w:rsidRPr="002A53EE">
        <w:rPr>
          <w:spacing w:val="1"/>
          <w:lang w:eastAsia="en-US"/>
        </w:rPr>
        <w:t xml:space="preserve"> </w:t>
      </w:r>
      <w:r w:rsidRPr="002A53EE">
        <w:rPr>
          <w:lang w:eastAsia="en-US"/>
        </w:rPr>
        <w:t>единой</w:t>
      </w:r>
      <w:r w:rsidRPr="002A53EE">
        <w:rPr>
          <w:spacing w:val="1"/>
          <w:lang w:eastAsia="en-US"/>
        </w:rPr>
        <w:t xml:space="preserve"> </w:t>
      </w:r>
      <w:r w:rsidRPr="002A53EE">
        <w:rPr>
          <w:lang w:eastAsia="en-US"/>
        </w:rPr>
        <w:t>теплоснабжающей</w:t>
      </w:r>
      <w:r w:rsidRPr="002A53EE">
        <w:rPr>
          <w:spacing w:val="1"/>
          <w:lang w:eastAsia="en-US"/>
        </w:rPr>
        <w:t xml:space="preserve"> </w:t>
      </w:r>
      <w:r w:rsidRPr="002A53EE">
        <w:rPr>
          <w:lang w:eastAsia="en-US"/>
        </w:rPr>
        <w:t>организации,</w:t>
      </w:r>
      <w:r w:rsidRPr="002A53EE">
        <w:rPr>
          <w:spacing w:val="1"/>
          <w:lang w:eastAsia="en-US"/>
        </w:rPr>
        <w:t xml:space="preserve"> </w:t>
      </w:r>
      <w:r w:rsidRPr="002A53EE">
        <w:rPr>
          <w:lang w:eastAsia="en-US"/>
        </w:rPr>
        <w:t>установленных</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«Правилах</w:t>
      </w:r>
      <w:r w:rsidRPr="002A53EE">
        <w:rPr>
          <w:spacing w:val="1"/>
          <w:lang w:eastAsia="en-US"/>
        </w:rPr>
        <w:t xml:space="preserve"> </w:t>
      </w:r>
      <w:r w:rsidRPr="002A53EE">
        <w:rPr>
          <w:lang w:eastAsia="en-US"/>
        </w:rPr>
        <w:t>организации</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Российской</w:t>
      </w:r>
      <w:r w:rsidRPr="002A53EE">
        <w:rPr>
          <w:spacing w:val="1"/>
          <w:lang w:eastAsia="en-US"/>
        </w:rPr>
        <w:t xml:space="preserve"> </w:t>
      </w:r>
      <w:r w:rsidRPr="002A53EE">
        <w:rPr>
          <w:lang w:eastAsia="en-US"/>
        </w:rPr>
        <w:t>Федерации»,</w:t>
      </w:r>
      <w:r w:rsidRPr="002A53EE">
        <w:rPr>
          <w:spacing w:val="1"/>
          <w:lang w:eastAsia="en-US"/>
        </w:rPr>
        <w:t xml:space="preserve"> </w:t>
      </w:r>
      <w:r w:rsidRPr="002A53EE">
        <w:rPr>
          <w:lang w:eastAsia="en-US"/>
        </w:rPr>
        <w:t>утвержденных</w:t>
      </w:r>
      <w:r w:rsidRPr="002A53EE">
        <w:rPr>
          <w:spacing w:val="1"/>
          <w:lang w:eastAsia="en-US"/>
        </w:rPr>
        <w:t xml:space="preserve"> </w:t>
      </w:r>
      <w:r w:rsidRPr="002A53EE">
        <w:rPr>
          <w:lang w:eastAsia="en-US"/>
        </w:rPr>
        <w:t>Постановлением</w:t>
      </w:r>
      <w:r w:rsidRPr="002A53EE">
        <w:rPr>
          <w:spacing w:val="1"/>
          <w:lang w:eastAsia="en-US"/>
        </w:rPr>
        <w:t xml:space="preserve"> </w:t>
      </w:r>
      <w:r w:rsidRPr="002A53EE">
        <w:rPr>
          <w:lang w:eastAsia="en-US"/>
        </w:rPr>
        <w:t>Правительства</w:t>
      </w:r>
      <w:r w:rsidRPr="002A53EE">
        <w:rPr>
          <w:spacing w:val="1"/>
          <w:lang w:eastAsia="en-US"/>
        </w:rPr>
        <w:t xml:space="preserve"> </w:t>
      </w:r>
      <w:r w:rsidRPr="002A53EE">
        <w:rPr>
          <w:lang w:eastAsia="en-US"/>
        </w:rPr>
        <w:t>Российской</w:t>
      </w:r>
      <w:r w:rsidRPr="002A53EE">
        <w:rPr>
          <w:spacing w:val="1"/>
          <w:lang w:eastAsia="en-US"/>
        </w:rPr>
        <w:t xml:space="preserve"> </w:t>
      </w:r>
      <w:r w:rsidRPr="002A53EE">
        <w:rPr>
          <w:lang w:eastAsia="en-US"/>
        </w:rPr>
        <w:t>Федерации</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08.08.2012</w:t>
      </w:r>
      <w:r w:rsidRPr="002A53EE">
        <w:rPr>
          <w:spacing w:val="1"/>
          <w:lang w:eastAsia="en-US"/>
        </w:rPr>
        <w:t xml:space="preserve"> </w:t>
      </w:r>
      <w:r w:rsidRPr="002A53EE">
        <w:rPr>
          <w:lang w:eastAsia="en-US"/>
        </w:rPr>
        <w:t>№808,</w:t>
      </w:r>
      <w:r w:rsidRPr="002A53EE">
        <w:rPr>
          <w:spacing w:val="1"/>
          <w:lang w:eastAsia="en-US"/>
        </w:rPr>
        <w:t xml:space="preserve"> </w:t>
      </w:r>
      <w:r w:rsidRPr="002A53EE">
        <w:rPr>
          <w:lang w:eastAsia="en-US"/>
        </w:rPr>
        <w:t>предлагается определить единой теплоснабжающей организацией в своей зоне действия по</w:t>
      </w:r>
      <w:r w:rsidRPr="002A53EE">
        <w:rPr>
          <w:spacing w:val="1"/>
          <w:lang w:eastAsia="en-US"/>
        </w:rPr>
        <w:t xml:space="preserve"> </w:t>
      </w:r>
      <w:r w:rsidRPr="002A53EE">
        <w:rPr>
          <w:lang w:eastAsia="en-US"/>
        </w:rPr>
        <w:t>сельскому</w:t>
      </w:r>
      <w:r w:rsidRPr="002A53EE">
        <w:rPr>
          <w:spacing w:val="-6"/>
          <w:lang w:eastAsia="en-US"/>
        </w:rPr>
        <w:t xml:space="preserve"> </w:t>
      </w:r>
      <w:r w:rsidRPr="002A53EE">
        <w:rPr>
          <w:lang w:eastAsia="en-US"/>
        </w:rPr>
        <w:t xml:space="preserve">поселению </w:t>
      </w:r>
      <w:proofErr w:type="gramStart"/>
      <w:r w:rsidRPr="002A53EE">
        <w:rPr>
          <w:lang w:eastAsia="en-US"/>
        </w:rPr>
        <w:t>Светлый</w:t>
      </w:r>
      <w:proofErr w:type="gramEnd"/>
      <w:r w:rsidRPr="002A53EE">
        <w:rPr>
          <w:lang w:eastAsia="en-US"/>
        </w:rPr>
        <w:t>:</w:t>
      </w:r>
    </w:p>
    <w:p w:rsidR="002A53EE" w:rsidRPr="002A53EE" w:rsidRDefault="002A53EE" w:rsidP="002A53EE">
      <w:pPr>
        <w:widowControl w:val="0"/>
        <w:numPr>
          <w:ilvl w:val="0"/>
          <w:numId w:val="4"/>
        </w:numPr>
        <w:tabs>
          <w:tab w:val="left" w:pos="971"/>
        </w:tabs>
        <w:autoSpaceDE w:val="0"/>
        <w:autoSpaceDN w:val="0"/>
        <w:spacing w:line="273" w:lineRule="auto"/>
        <w:ind w:right="98" w:firstLine="566"/>
        <w:jc w:val="both"/>
        <w:rPr>
          <w:szCs w:val="22"/>
          <w:lang w:eastAsia="en-US"/>
        </w:rPr>
      </w:pPr>
      <w:r w:rsidRPr="002A53EE">
        <w:rPr>
          <w:szCs w:val="22"/>
          <w:lang w:eastAsia="en-US"/>
        </w:rPr>
        <w:t>–</w:t>
      </w:r>
      <w:r w:rsidRPr="002A53EE">
        <w:rPr>
          <w:szCs w:val="22"/>
          <w:lang w:eastAsia="en-US"/>
        </w:rPr>
        <w:tab/>
        <w:t>Пунгинское линейно-производственное управление магистральных газопроводов ООО «Газпром трансгаз Югорск» в зоне своей деятельности.</w:t>
      </w:r>
    </w:p>
    <w:p w:rsidR="002A53EE" w:rsidRPr="002A53EE" w:rsidRDefault="002A53EE" w:rsidP="002A53EE">
      <w:pPr>
        <w:widowControl w:val="0"/>
        <w:autoSpaceDE w:val="0"/>
        <w:autoSpaceDN w:val="0"/>
        <w:spacing w:before="160" w:line="276" w:lineRule="auto"/>
        <w:ind w:left="118" w:right="111" w:firstLine="566"/>
        <w:jc w:val="both"/>
        <w:rPr>
          <w:lang w:eastAsia="en-US"/>
        </w:rPr>
      </w:pPr>
      <w:r w:rsidRPr="002A53EE">
        <w:rPr>
          <w:lang w:eastAsia="en-US"/>
        </w:rPr>
        <w:t>Сведения</w:t>
      </w:r>
      <w:r w:rsidRPr="002A53EE">
        <w:rPr>
          <w:spacing w:val="12"/>
          <w:lang w:eastAsia="en-US"/>
        </w:rPr>
        <w:t xml:space="preserve"> </w:t>
      </w:r>
      <w:r w:rsidRPr="002A53EE">
        <w:rPr>
          <w:lang w:eastAsia="en-US"/>
        </w:rPr>
        <w:t>об</w:t>
      </w:r>
      <w:r w:rsidRPr="002A53EE">
        <w:rPr>
          <w:spacing w:val="12"/>
          <w:lang w:eastAsia="en-US"/>
        </w:rPr>
        <w:t xml:space="preserve"> </w:t>
      </w:r>
      <w:r w:rsidRPr="002A53EE">
        <w:rPr>
          <w:lang w:eastAsia="en-US"/>
        </w:rPr>
        <w:t>изменении</w:t>
      </w:r>
      <w:r w:rsidRPr="002A53EE">
        <w:rPr>
          <w:spacing w:val="13"/>
          <w:lang w:eastAsia="en-US"/>
        </w:rPr>
        <w:t xml:space="preserve"> </w:t>
      </w:r>
      <w:r w:rsidRPr="002A53EE">
        <w:rPr>
          <w:lang w:eastAsia="en-US"/>
        </w:rPr>
        <w:t>границ</w:t>
      </w:r>
      <w:r w:rsidRPr="002A53EE">
        <w:rPr>
          <w:spacing w:val="11"/>
          <w:lang w:eastAsia="en-US"/>
        </w:rPr>
        <w:t xml:space="preserve"> </w:t>
      </w:r>
      <w:r w:rsidRPr="002A53EE">
        <w:rPr>
          <w:lang w:eastAsia="en-US"/>
        </w:rPr>
        <w:t>зон</w:t>
      </w:r>
      <w:r w:rsidRPr="002A53EE">
        <w:rPr>
          <w:spacing w:val="13"/>
          <w:lang w:eastAsia="en-US"/>
        </w:rPr>
        <w:t xml:space="preserve"> </w:t>
      </w:r>
      <w:r w:rsidRPr="002A53EE">
        <w:rPr>
          <w:lang w:eastAsia="en-US"/>
        </w:rPr>
        <w:t>деятельности</w:t>
      </w:r>
      <w:r w:rsidRPr="002A53EE">
        <w:rPr>
          <w:spacing w:val="13"/>
          <w:lang w:eastAsia="en-US"/>
        </w:rPr>
        <w:t xml:space="preserve"> </w:t>
      </w:r>
      <w:r w:rsidRPr="002A53EE">
        <w:rPr>
          <w:lang w:eastAsia="en-US"/>
        </w:rPr>
        <w:t>единой</w:t>
      </w:r>
      <w:r w:rsidRPr="002A53EE">
        <w:rPr>
          <w:spacing w:val="11"/>
          <w:lang w:eastAsia="en-US"/>
        </w:rPr>
        <w:t xml:space="preserve"> </w:t>
      </w:r>
      <w:r w:rsidRPr="002A53EE">
        <w:rPr>
          <w:lang w:eastAsia="en-US"/>
        </w:rPr>
        <w:t>теплоснабжающей</w:t>
      </w:r>
      <w:r w:rsidRPr="002A53EE">
        <w:rPr>
          <w:spacing w:val="13"/>
          <w:lang w:eastAsia="en-US"/>
        </w:rPr>
        <w:t xml:space="preserve"> </w:t>
      </w:r>
      <w:r w:rsidRPr="002A53EE">
        <w:rPr>
          <w:lang w:eastAsia="en-US"/>
        </w:rPr>
        <w:t>организации,</w:t>
      </w:r>
      <w:r w:rsidRPr="002A53EE">
        <w:rPr>
          <w:spacing w:val="-58"/>
          <w:lang w:eastAsia="en-US"/>
        </w:rPr>
        <w:t xml:space="preserve"> </w:t>
      </w:r>
      <w:r w:rsidRPr="002A53EE">
        <w:rPr>
          <w:lang w:eastAsia="en-US"/>
        </w:rPr>
        <w:t>а</w:t>
      </w:r>
      <w:r w:rsidRPr="002A53EE">
        <w:rPr>
          <w:spacing w:val="1"/>
          <w:lang w:eastAsia="en-US"/>
        </w:rPr>
        <w:t xml:space="preserve"> </w:t>
      </w:r>
      <w:r w:rsidRPr="002A53EE">
        <w:rPr>
          <w:lang w:eastAsia="en-US"/>
        </w:rPr>
        <w:t>также</w:t>
      </w:r>
      <w:r w:rsidRPr="002A53EE">
        <w:rPr>
          <w:spacing w:val="1"/>
          <w:lang w:eastAsia="en-US"/>
        </w:rPr>
        <w:t xml:space="preserve"> </w:t>
      </w:r>
      <w:r w:rsidRPr="002A53EE">
        <w:rPr>
          <w:lang w:eastAsia="en-US"/>
        </w:rPr>
        <w:t>сведения</w:t>
      </w:r>
      <w:r w:rsidRPr="002A53EE">
        <w:rPr>
          <w:spacing w:val="1"/>
          <w:lang w:eastAsia="en-US"/>
        </w:rPr>
        <w:t xml:space="preserve"> </w:t>
      </w:r>
      <w:r w:rsidRPr="002A53EE">
        <w:rPr>
          <w:lang w:eastAsia="en-US"/>
        </w:rPr>
        <w:t>о</w:t>
      </w:r>
      <w:r w:rsidRPr="002A53EE">
        <w:rPr>
          <w:spacing w:val="1"/>
          <w:lang w:eastAsia="en-US"/>
        </w:rPr>
        <w:t xml:space="preserve"> </w:t>
      </w:r>
      <w:r w:rsidRPr="002A53EE">
        <w:rPr>
          <w:lang w:eastAsia="en-US"/>
        </w:rPr>
        <w:t>присвоении</w:t>
      </w:r>
      <w:r w:rsidRPr="002A53EE">
        <w:rPr>
          <w:spacing w:val="1"/>
          <w:lang w:eastAsia="en-US"/>
        </w:rPr>
        <w:t xml:space="preserve"> </w:t>
      </w:r>
      <w:r w:rsidRPr="002A53EE">
        <w:rPr>
          <w:lang w:eastAsia="en-US"/>
        </w:rPr>
        <w:t>другой</w:t>
      </w:r>
      <w:r w:rsidRPr="002A53EE">
        <w:rPr>
          <w:spacing w:val="1"/>
          <w:lang w:eastAsia="en-US"/>
        </w:rPr>
        <w:t xml:space="preserve"> </w:t>
      </w:r>
      <w:r w:rsidRPr="002A53EE">
        <w:rPr>
          <w:lang w:eastAsia="en-US"/>
        </w:rPr>
        <w:t>организации</w:t>
      </w:r>
      <w:r w:rsidRPr="002A53EE">
        <w:rPr>
          <w:spacing w:val="1"/>
          <w:lang w:eastAsia="en-US"/>
        </w:rPr>
        <w:t xml:space="preserve"> </w:t>
      </w:r>
      <w:r w:rsidRPr="002A53EE">
        <w:rPr>
          <w:lang w:eastAsia="en-US"/>
        </w:rPr>
        <w:t>статуса</w:t>
      </w:r>
      <w:r w:rsidRPr="002A53EE">
        <w:rPr>
          <w:spacing w:val="1"/>
          <w:lang w:eastAsia="en-US"/>
        </w:rPr>
        <w:t xml:space="preserve"> </w:t>
      </w:r>
      <w:r w:rsidRPr="002A53EE">
        <w:rPr>
          <w:lang w:eastAsia="en-US"/>
        </w:rPr>
        <w:t>единой</w:t>
      </w:r>
      <w:r w:rsidRPr="002A53EE">
        <w:rPr>
          <w:spacing w:val="1"/>
          <w:lang w:eastAsia="en-US"/>
        </w:rPr>
        <w:t xml:space="preserve"> </w:t>
      </w:r>
      <w:r w:rsidRPr="002A53EE">
        <w:rPr>
          <w:lang w:eastAsia="en-US"/>
        </w:rPr>
        <w:t>теплоснабжающей</w:t>
      </w:r>
      <w:r w:rsidRPr="002A53EE">
        <w:rPr>
          <w:spacing w:val="1"/>
          <w:lang w:eastAsia="en-US"/>
        </w:rPr>
        <w:t xml:space="preserve"> </w:t>
      </w:r>
      <w:r w:rsidRPr="002A53EE">
        <w:rPr>
          <w:lang w:eastAsia="en-US"/>
        </w:rPr>
        <w:t>организации</w:t>
      </w:r>
      <w:r w:rsidRPr="002A53EE">
        <w:rPr>
          <w:spacing w:val="-3"/>
          <w:lang w:eastAsia="en-US"/>
        </w:rPr>
        <w:t xml:space="preserve"> </w:t>
      </w:r>
      <w:r w:rsidRPr="002A53EE">
        <w:rPr>
          <w:lang w:eastAsia="en-US"/>
        </w:rPr>
        <w:t>подлежат</w:t>
      </w:r>
      <w:r w:rsidRPr="002A53EE">
        <w:rPr>
          <w:spacing w:val="-1"/>
          <w:lang w:eastAsia="en-US"/>
        </w:rPr>
        <w:t xml:space="preserve"> </w:t>
      </w:r>
      <w:r w:rsidRPr="002A53EE">
        <w:rPr>
          <w:lang w:eastAsia="en-US"/>
        </w:rPr>
        <w:t>внесению в</w:t>
      </w:r>
      <w:r w:rsidRPr="002A53EE">
        <w:rPr>
          <w:spacing w:val="-2"/>
          <w:lang w:eastAsia="en-US"/>
        </w:rPr>
        <w:t xml:space="preserve"> </w:t>
      </w:r>
      <w:r w:rsidRPr="002A53EE">
        <w:rPr>
          <w:lang w:eastAsia="en-US"/>
        </w:rPr>
        <w:t>схему</w:t>
      </w:r>
      <w:r w:rsidRPr="002A53EE">
        <w:rPr>
          <w:spacing w:val="-5"/>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при ее</w:t>
      </w:r>
      <w:r w:rsidRPr="002A53EE">
        <w:rPr>
          <w:spacing w:val="-2"/>
          <w:lang w:eastAsia="en-US"/>
        </w:rPr>
        <w:t xml:space="preserve"> </w:t>
      </w:r>
      <w:r w:rsidRPr="002A53EE">
        <w:rPr>
          <w:lang w:eastAsia="en-US"/>
        </w:rPr>
        <w:t>актуализации.</w:t>
      </w:r>
    </w:p>
    <w:p w:rsidR="002A53EE" w:rsidRPr="002A53EE" w:rsidRDefault="002A53EE" w:rsidP="002A53EE">
      <w:pPr>
        <w:widowControl w:val="0"/>
        <w:autoSpaceDE w:val="0"/>
        <w:autoSpaceDN w:val="0"/>
        <w:spacing w:line="276" w:lineRule="auto"/>
        <w:jc w:val="both"/>
        <w:rPr>
          <w:sz w:val="22"/>
          <w:szCs w:val="22"/>
          <w:lang w:eastAsia="en-US"/>
        </w:rPr>
        <w:sectPr w:rsidR="002A53EE" w:rsidRPr="002A53EE">
          <w:pgSz w:w="11910" w:h="16840"/>
          <w:pgMar w:top="1660" w:right="460" w:bottom="800" w:left="1300" w:header="978" w:footer="609" w:gutter="0"/>
          <w:cols w:space="720"/>
        </w:sectPr>
      </w:pPr>
    </w:p>
    <w:p w:rsidR="002A53EE" w:rsidRPr="002A53EE" w:rsidRDefault="002A53EE" w:rsidP="002A53EE">
      <w:pPr>
        <w:widowControl w:val="0"/>
        <w:autoSpaceDE w:val="0"/>
        <w:autoSpaceDN w:val="0"/>
        <w:spacing w:before="6"/>
        <w:rPr>
          <w:sz w:val="14"/>
          <w:lang w:eastAsia="en-US"/>
        </w:rPr>
      </w:pPr>
    </w:p>
    <w:p w:rsidR="002A53EE" w:rsidRPr="002A53EE" w:rsidRDefault="002A53EE" w:rsidP="002A53EE">
      <w:pPr>
        <w:widowControl w:val="0"/>
        <w:autoSpaceDE w:val="0"/>
        <w:autoSpaceDN w:val="0"/>
        <w:spacing w:before="90" w:line="276" w:lineRule="auto"/>
        <w:ind w:left="2649" w:right="495" w:hanging="2127"/>
        <w:outlineLvl w:val="0"/>
        <w:rPr>
          <w:b/>
          <w:bCs/>
          <w:lang w:eastAsia="en-US"/>
        </w:rPr>
      </w:pPr>
      <w:bookmarkStart w:id="72" w:name="_bookmark57"/>
      <w:bookmarkEnd w:id="72"/>
      <w:r w:rsidRPr="002A53EE">
        <w:rPr>
          <w:b/>
          <w:bCs/>
          <w:lang w:eastAsia="en-US"/>
        </w:rPr>
        <w:t>РАЗДЕЛ 11 "РЕШЕНИЯ О РАСПРЕДЕЛЕНИИ ТЕПЛОВОЙ НАГРУЗКИ МЕЖДУ</w:t>
      </w:r>
      <w:r w:rsidRPr="002A53EE">
        <w:rPr>
          <w:b/>
          <w:bCs/>
          <w:spacing w:val="-57"/>
          <w:lang w:eastAsia="en-US"/>
        </w:rPr>
        <w:t xml:space="preserve"> </w:t>
      </w:r>
      <w:r w:rsidRPr="002A53EE">
        <w:rPr>
          <w:b/>
          <w:bCs/>
          <w:lang w:eastAsia="en-US"/>
        </w:rPr>
        <w:t>ИСТОЧНИКАМИ</w:t>
      </w:r>
      <w:r w:rsidRPr="002A53EE">
        <w:rPr>
          <w:b/>
          <w:bCs/>
          <w:spacing w:val="-1"/>
          <w:lang w:eastAsia="en-US"/>
        </w:rPr>
        <w:t xml:space="preserve"> </w:t>
      </w:r>
      <w:r w:rsidRPr="002A53EE">
        <w:rPr>
          <w:b/>
          <w:bCs/>
          <w:lang w:eastAsia="en-US"/>
        </w:rPr>
        <w:t>ТЕПЛОВОЙ ЭНЕРГИИ"</w:t>
      </w:r>
    </w:p>
    <w:p w:rsidR="002A53EE" w:rsidRPr="002A53EE" w:rsidRDefault="002A53EE" w:rsidP="002A53EE">
      <w:pPr>
        <w:widowControl w:val="0"/>
        <w:tabs>
          <w:tab w:val="left" w:pos="2999"/>
          <w:tab w:val="left" w:pos="4246"/>
          <w:tab w:val="left" w:pos="5364"/>
          <w:tab w:val="left" w:pos="6328"/>
          <w:tab w:val="left" w:pos="7976"/>
          <w:tab w:val="left" w:pos="9223"/>
        </w:tabs>
        <w:autoSpaceDE w:val="0"/>
        <w:autoSpaceDN w:val="0"/>
        <w:spacing w:before="114" w:line="278" w:lineRule="auto"/>
        <w:ind w:left="118" w:right="109" w:firstLine="566"/>
        <w:rPr>
          <w:lang w:eastAsia="en-US"/>
        </w:rPr>
      </w:pPr>
      <w:r w:rsidRPr="002A53EE">
        <w:rPr>
          <w:lang w:eastAsia="en-US"/>
        </w:rPr>
        <w:t>Перераспределение</w:t>
      </w:r>
      <w:r w:rsidRPr="002A53EE">
        <w:rPr>
          <w:lang w:eastAsia="en-US"/>
        </w:rPr>
        <w:tab/>
        <w:t>тепловой</w:t>
      </w:r>
      <w:r w:rsidRPr="002A53EE">
        <w:rPr>
          <w:lang w:eastAsia="en-US"/>
        </w:rPr>
        <w:tab/>
        <w:t>энергии</w:t>
      </w:r>
      <w:r w:rsidRPr="002A53EE">
        <w:rPr>
          <w:lang w:eastAsia="en-US"/>
        </w:rPr>
        <w:tab/>
        <w:t>между</w:t>
      </w:r>
      <w:r w:rsidRPr="002A53EE">
        <w:rPr>
          <w:lang w:eastAsia="en-US"/>
        </w:rPr>
        <w:tab/>
        <w:t>источниками</w:t>
      </w:r>
      <w:r w:rsidRPr="002A53EE">
        <w:rPr>
          <w:lang w:eastAsia="en-US"/>
        </w:rPr>
        <w:tab/>
        <w:t>тепловой</w:t>
      </w:r>
      <w:r w:rsidRPr="002A53EE">
        <w:rPr>
          <w:lang w:eastAsia="en-US"/>
        </w:rPr>
        <w:tab/>
      </w:r>
      <w:r w:rsidRPr="002A53EE">
        <w:rPr>
          <w:spacing w:val="-1"/>
          <w:lang w:eastAsia="en-US"/>
        </w:rPr>
        <w:t>энергии</w:t>
      </w:r>
      <w:r w:rsidRPr="002A53EE">
        <w:rPr>
          <w:spacing w:val="-57"/>
          <w:lang w:eastAsia="en-US"/>
        </w:rPr>
        <w:t xml:space="preserve"> </w:t>
      </w:r>
      <w:r w:rsidRPr="002A53EE">
        <w:rPr>
          <w:lang w:eastAsia="en-US"/>
        </w:rPr>
        <w:t>производиться</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будет.</w:t>
      </w:r>
    </w:p>
    <w:p w:rsidR="002A53EE" w:rsidRPr="002A53EE" w:rsidRDefault="002A53EE" w:rsidP="002A53EE">
      <w:pPr>
        <w:widowControl w:val="0"/>
        <w:autoSpaceDE w:val="0"/>
        <w:autoSpaceDN w:val="0"/>
        <w:spacing w:line="278" w:lineRule="auto"/>
        <w:rPr>
          <w:sz w:val="22"/>
          <w:szCs w:val="22"/>
          <w:lang w:eastAsia="en-US"/>
        </w:rPr>
        <w:sectPr w:rsidR="002A53EE" w:rsidRPr="002A53EE">
          <w:pgSz w:w="11910" w:h="16840"/>
          <w:pgMar w:top="1660" w:right="460" w:bottom="800" w:left="1300" w:header="978" w:footer="609" w:gutter="0"/>
          <w:cols w:space="720"/>
        </w:sectPr>
      </w:pPr>
    </w:p>
    <w:p w:rsidR="002A53EE" w:rsidRPr="002A53EE" w:rsidRDefault="002A53EE" w:rsidP="002A53EE">
      <w:pPr>
        <w:widowControl w:val="0"/>
        <w:autoSpaceDE w:val="0"/>
        <w:autoSpaceDN w:val="0"/>
        <w:spacing w:before="6"/>
        <w:rPr>
          <w:sz w:val="14"/>
          <w:lang w:eastAsia="en-US"/>
        </w:rPr>
      </w:pPr>
    </w:p>
    <w:p w:rsidR="002A53EE" w:rsidRPr="002A53EE" w:rsidRDefault="002A53EE" w:rsidP="002A53EE">
      <w:pPr>
        <w:widowControl w:val="0"/>
        <w:autoSpaceDE w:val="0"/>
        <w:autoSpaceDN w:val="0"/>
        <w:spacing w:before="90"/>
        <w:ind w:left="1158"/>
        <w:outlineLvl w:val="0"/>
        <w:rPr>
          <w:b/>
          <w:bCs/>
          <w:lang w:eastAsia="en-US"/>
        </w:rPr>
      </w:pPr>
      <w:bookmarkStart w:id="73" w:name="_bookmark58"/>
      <w:bookmarkEnd w:id="73"/>
      <w:r w:rsidRPr="002A53EE">
        <w:rPr>
          <w:b/>
          <w:bCs/>
          <w:lang w:eastAsia="en-US"/>
        </w:rPr>
        <w:t>РАЗДЕЛ</w:t>
      </w:r>
      <w:r w:rsidRPr="002A53EE">
        <w:rPr>
          <w:b/>
          <w:bCs/>
          <w:spacing w:val="-3"/>
          <w:lang w:eastAsia="en-US"/>
        </w:rPr>
        <w:t xml:space="preserve"> </w:t>
      </w:r>
      <w:r w:rsidRPr="002A53EE">
        <w:rPr>
          <w:b/>
          <w:bCs/>
          <w:lang w:eastAsia="en-US"/>
        </w:rPr>
        <w:t>12</w:t>
      </w:r>
      <w:r w:rsidRPr="002A53EE">
        <w:rPr>
          <w:b/>
          <w:bCs/>
          <w:spacing w:val="-4"/>
          <w:lang w:eastAsia="en-US"/>
        </w:rPr>
        <w:t xml:space="preserve"> </w:t>
      </w:r>
      <w:r w:rsidRPr="002A53EE">
        <w:rPr>
          <w:b/>
          <w:bCs/>
          <w:lang w:eastAsia="en-US"/>
        </w:rPr>
        <w:t>"РЕШЕНИЯ</w:t>
      </w:r>
      <w:r w:rsidRPr="002A53EE">
        <w:rPr>
          <w:b/>
          <w:bCs/>
          <w:spacing w:val="-5"/>
          <w:lang w:eastAsia="en-US"/>
        </w:rPr>
        <w:t xml:space="preserve"> </w:t>
      </w:r>
      <w:r w:rsidRPr="002A53EE">
        <w:rPr>
          <w:b/>
          <w:bCs/>
          <w:lang w:eastAsia="en-US"/>
        </w:rPr>
        <w:t>ПО</w:t>
      </w:r>
      <w:r w:rsidRPr="002A53EE">
        <w:rPr>
          <w:b/>
          <w:bCs/>
          <w:spacing w:val="-3"/>
          <w:lang w:eastAsia="en-US"/>
        </w:rPr>
        <w:t xml:space="preserve"> </w:t>
      </w:r>
      <w:r w:rsidRPr="002A53EE">
        <w:rPr>
          <w:b/>
          <w:bCs/>
          <w:lang w:eastAsia="en-US"/>
        </w:rPr>
        <w:t>БЕСХОЗЯЙНЫМ</w:t>
      </w:r>
      <w:r w:rsidRPr="002A53EE">
        <w:rPr>
          <w:b/>
          <w:bCs/>
          <w:spacing w:val="-6"/>
          <w:lang w:eastAsia="en-US"/>
        </w:rPr>
        <w:t xml:space="preserve"> </w:t>
      </w:r>
      <w:r w:rsidRPr="002A53EE">
        <w:rPr>
          <w:b/>
          <w:bCs/>
          <w:lang w:eastAsia="en-US"/>
        </w:rPr>
        <w:t>ТЕПЛОВЫМ</w:t>
      </w:r>
      <w:r w:rsidRPr="002A53EE">
        <w:rPr>
          <w:b/>
          <w:bCs/>
          <w:spacing w:val="-5"/>
          <w:lang w:eastAsia="en-US"/>
        </w:rPr>
        <w:t xml:space="preserve"> </w:t>
      </w:r>
      <w:r w:rsidRPr="002A53EE">
        <w:rPr>
          <w:b/>
          <w:bCs/>
          <w:lang w:eastAsia="en-US"/>
        </w:rPr>
        <w:t>СЕТЯМ"</w:t>
      </w:r>
    </w:p>
    <w:p w:rsidR="002A53EE" w:rsidRPr="002A53EE" w:rsidRDefault="002A53EE" w:rsidP="002A53EE">
      <w:pPr>
        <w:widowControl w:val="0"/>
        <w:autoSpaceDE w:val="0"/>
        <w:autoSpaceDN w:val="0"/>
        <w:spacing w:before="156"/>
        <w:ind w:left="685"/>
        <w:jc w:val="both"/>
        <w:rPr>
          <w:lang w:eastAsia="en-US"/>
        </w:rPr>
      </w:pPr>
      <w:r w:rsidRPr="002A53EE">
        <w:rPr>
          <w:lang w:eastAsia="en-US"/>
        </w:rPr>
        <w:t>Бесхозяйные</w:t>
      </w:r>
      <w:r w:rsidRPr="002A53EE">
        <w:rPr>
          <w:spacing w:val="-4"/>
          <w:lang w:eastAsia="en-US"/>
        </w:rPr>
        <w:t xml:space="preserve"> </w:t>
      </w:r>
      <w:r w:rsidRPr="002A53EE">
        <w:rPr>
          <w:lang w:eastAsia="en-US"/>
        </w:rPr>
        <w:t>тепловые</w:t>
      </w:r>
      <w:r w:rsidRPr="002A53EE">
        <w:rPr>
          <w:spacing w:val="-4"/>
          <w:lang w:eastAsia="en-US"/>
        </w:rPr>
        <w:t xml:space="preserve"> </w:t>
      </w:r>
      <w:r w:rsidRPr="002A53EE">
        <w:rPr>
          <w:lang w:eastAsia="en-US"/>
        </w:rPr>
        <w:t>сети</w:t>
      </w:r>
      <w:r w:rsidRPr="002A53EE">
        <w:rPr>
          <w:spacing w:val="-2"/>
          <w:lang w:eastAsia="en-US"/>
        </w:rPr>
        <w:t xml:space="preserve"> </w:t>
      </w:r>
      <w:r w:rsidRPr="002A53EE">
        <w:rPr>
          <w:lang w:eastAsia="en-US"/>
        </w:rPr>
        <w:t>на</w:t>
      </w:r>
      <w:r w:rsidRPr="002A53EE">
        <w:rPr>
          <w:spacing w:val="-3"/>
          <w:lang w:eastAsia="en-US"/>
        </w:rPr>
        <w:t xml:space="preserve"> </w:t>
      </w:r>
      <w:r w:rsidRPr="002A53EE">
        <w:rPr>
          <w:lang w:eastAsia="en-US"/>
        </w:rPr>
        <w:t>территории</w:t>
      </w:r>
      <w:r w:rsidRPr="002A53EE">
        <w:rPr>
          <w:spacing w:val="2"/>
          <w:lang w:eastAsia="en-US"/>
        </w:rPr>
        <w:t xml:space="preserve"> </w:t>
      </w:r>
      <w:r w:rsidRPr="002A53EE">
        <w:rPr>
          <w:lang w:eastAsia="en-US"/>
        </w:rPr>
        <w:t>сельского</w:t>
      </w:r>
      <w:r w:rsidRPr="002A53EE">
        <w:rPr>
          <w:spacing w:val="-2"/>
          <w:lang w:eastAsia="en-US"/>
        </w:rPr>
        <w:t xml:space="preserve"> </w:t>
      </w:r>
      <w:r w:rsidRPr="002A53EE">
        <w:rPr>
          <w:lang w:eastAsia="en-US"/>
        </w:rPr>
        <w:t>поселения</w:t>
      </w:r>
      <w:r w:rsidRPr="002A53EE">
        <w:rPr>
          <w:spacing w:val="-2"/>
          <w:lang w:eastAsia="en-US"/>
        </w:rPr>
        <w:t xml:space="preserve"> </w:t>
      </w:r>
      <w:proofErr w:type="gramStart"/>
      <w:r w:rsidRPr="002A53EE">
        <w:rPr>
          <w:lang w:eastAsia="en-US"/>
        </w:rPr>
        <w:t>Светлый</w:t>
      </w:r>
      <w:proofErr w:type="gramEnd"/>
      <w:r w:rsidRPr="002A53EE">
        <w:rPr>
          <w:lang w:eastAsia="en-US"/>
        </w:rPr>
        <w:t xml:space="preserve"> не</w:t>
      </w:r>
      <w:r w:rsidRPr="002A53EE">
        <w:rPr>
          <w:spacing w:val="-3"/>
          <w:lang w:eastAsia="en-US"/>
        </w:rPr>
        <w:t xml:space="preserve"> </w:t>
      </w:r>
      <w:r w:rsidRPr="002A53EE">
        <w:rPr>
          <w:lang w:eastAsia="en-US"/>
        </w:rPr>
        <w:t>выявлены.</w:t>
      </w:r>
    </w:p>
    <w:p w:rsidR="002A53EE" w:rsidRPr="002A53EE" w:rsidRDefault="002A53EE" w:rsidP="002A53EE">
      <w:pPr>
        <w:widowControl w:val="0"/>
        <w:autoSpaceDE w:val="0"/>
        <w:autoSpaceDN w:val="0"/>
        <w:spacing w:before="41" w:line="276" w:lineRule="auto"/>
        <w:ind w:left="118" w:right="104" w:firstLine="566"/>
        <w:jc w:val="both"/>
        <w:rPr>
          <w:lang w:eastAsia="en-US"/>
        </w:rPr>
      </w:pPr>
      <w:r w:rsidRPr="002A53EE">
        <w:rPr>
          <w:lang w:eastAsia="en-US"/>
        </w:rPr>
        <w:t>В случае выявления при дальнейшей эксплуатации бесхозяйных тепловых сетей согласно</w:t>
      </w:r>
      <w:r w:rsidRPr="002A53EE">
        <w:rPr>
          <w:spacing w:val="1"/>
          <w:lang w:eastAsia="en-US"/>
        </w:rPr>
        <w:t xml:space="preserve"> </w:t>
      </w:r>
      <w:r w:rsidRPr="002A53EE">
        <w:rPr>
          <w:lang w:eastAsia="en-US"/>
        </w:rPr>
        <w:t xml:space="preserve">п. 6, ст. 15 Федерального закона «О теплоснабжении» от 27.07.2010г. № 190-ФЗ: </w:t>
      </w:r>
      <w:proofErr w:type="gramStart"/>
      <w:r w:rsidRPr="002A53EE">
        <w:rPr>
          <w:lang w:eastAsia="en-US"/>
        </w:rPr>
        <w:t>«В случае</w:t>
      </w:r>
      <w:r w:rsidRPr="002A53EE">
        <w:rPr>
          <w:spacing w:val="1"/>
          <w:lang w:eastAsia="en-US"/>
        </w:rPr>
        <w:t xml:space="preserve"> </w:t>
      </w:r>
      <w:r w:rsidRPr="002A53EE">
        <w:rPr>
          <w:lang w:eastAsia="en-US"/>
        </w:rPr>
        <w:t>выявления</w:t>
      </w:r>
      <w:r w:rsidRPr="002A53EE">
        <w:rPr>
          <w:spacing w:val="1"/>
          <w:lang w:eastAsia="en-US"/>
        </w:rPr>
        <w:t xml:space="preserve"> </w:t>
      </w:r>
      <w:r w:rsidRPr="002A53EE">
        <w:rPr>
          <w:lang w:eastAsia="en-US"/>
        </w:rPr>
        <w:t>бесхозяйных</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имеющих</w:t>
      </w:r>
      <w:r w:rsidRPr="002A53EE">
        <w:rPr>
          <w:spacing w:val="1"/>
          <w:lang w:eastAsia="en-US"/>
        </w:rPr>
        <w:t xml:space="preserve"> </w:t>
      </w:r>
      <w:r w:rsidRPr="002A53EE">
        <w:rPr>
          <w:lang w:eastAsia="en-US"/>
        </w:rPr>
        <w:t>эксплуатирующей</w:t>
      </w:r>
      <w:r w:rsidRPr="002A53EE">
        <w:rPr>
          <w:spacing w:val="1"/>
          <w:lang w:eastAsia="en-US"/>
        </w:rPr>
        <w:t xml:space="preserve"> </w:t>
      </w:r>
      <w:r w:rsidRPr="002A53EE">
        <w:rPr>
          <w:lang w:eastAsia="en-US"/>
        </w:rPr>
        <w:t>организации) орган местного самоуправления поселения или городского округа до признания</w:t>
      </w:r>
      <w:r w:rsidRPr="002A53EE">
        <w:rPr>
          <w:spacing w:val="1"/>
          <w:lang w:eastAsia="en-US"/>
        </w:rPr>
        <w:t xml:space="preserve"> </w:t>
      </w:r>
      <w:r w:rsidRPr="002A53EE">
        <w:rPr>
          <w:lang w:eastAsia="en-US"/>
        </w:rPr>
        <w:t>права собственности на указанные бесхозяйные тепловые сети в течение тридцати дней с даты</w:t>
      </w:r>
      <w:r w:rsidRPr="002A53EE">
        <w:rPr>
          <w:spacing w:val="1"/>
          <w:lang w:eastAsia="en-US"/>
        </w:rPr>
        <w:t xml:space="preserve"> </w:t>
      </w:r>
      <w:r w:rsidRPr="002A53EE">
        <w:rPr>
          <w:lang w:eastAsia="en-US"/>
        </w:rPr>
        <w:t>их</w:t>
      </w:r>
      <w:r w:rsidRPr="002A53EE">
        <w:rPr>
          <w:spacing w:val="1"/>
          <w:lang w:eastAsia="en-US"/>
        </w:rPr>
        <w:t xml:space="preserve"> </w:t>
      </w:r>
      <w:r w:rsidRPr="002A53EE">
        <w:rPr>
          <w:lang w:eastAsia="en-US"/>
        </w:rPr>
        <w:t>выявления</w:t>
      </w:r>
      <w:r w:rsidRPr="002A53EE">
        <w:rPr>
          <w:spacing w:val="1"/>
          <w:lang w:eastAsia="en-US"/>
        </w:rPr>
        <w:t xml:space="preserve"> </w:t>
      </w:r>
      <w:r w:rsidRPr="002A53EE">
        <w:rPr>
          <w:lang w:eastAsia="en-US"/>
        </w:rPr>
        <w:t>обязан</w:t>
      </w:r>
      <w:r w:rsidRPr="002A53EE">
        <w:rPr>
          <w:spacing w:val="1"/>
          <w:lang w:eastAsia="en-US"/>
        </w:rPr>
        <w:t xml:space="preserve"> </w:t>
      </w:r>
      <w:r w:rsidRPr="002A53EE">
        <w:rPr>
          <w:lang w:eastAsia="en-US"/>
        </w:rPr>
        <w:t>определить</w:t>
      </w:r>
      <w:r w:rsidRPr="002A53EE">
        <w:rPr>
          <w:spacing w:val="1"/>
          <w:lang w:eastAsia="en-US"/>
        </w:rPr>
        <w:t xml:space="preserve"> </w:t>
      </w:r>
      <w:r w:rsidRPr="002A53EE">
        <w:rPr>
          <w:lang w:eastAsia="en-US"/>
        </w:rPr>
        <w:t>теплосетевую</w:t>
      </w:r>
      <w:r w:rsidRPr="002A53EE">
        <w:rPr>
          <w:spacing w:val="1"/>
          <w:lang w:eastAsia="en-US"/>
        </w:rPr>
        <w:t xml:space="preserve"> </w:t>
      </w:r>
      <w:r w:rsidRPr="002A53EE">
        <w:rPr>
          <w:lang w:eastAsia="en-US"/>
        </w:rPr>
        <w:t>организацию,</w:t>
      </w:r>
      <w:r w:rsidRPr="002A53EE">
        <w:rPr>
          <w:spacing w:val="1"/>
          <w:lang w:eastAsia="en-US"/>
        </w:rPr>
        <w:t xml:space="preserve"> </w:t>
      </w:r>
      <w:r w:rsidRPr="002A53EE">
        <w:rPr>
          <w:lang w:eastAsia="en-US"/>
        </w:rPr>
        <w:t>тепловые</w:t>
      </w:r>
      <w:r w:rsidRPr="002A53EE">
        <w:rPr>
          <w:spacing w:val="1"/>
          <w:lang w:eastAsia="en-US"/>
        </w:rPr>
        <w:t xml:space="preserve"> </w:t>
      </w:r>
      <w:r w:rsidRPr="002A53EE">
        <w:rPr>
          <w:lang w:eastAsia="en-US"/>
        </w:rPr>
        <w:t>сети</w:t>
      </w:r>
      <w:r w:rsidRPr="002A53EE">
        <w:rPr>
          <w:spacing w:val="1"/>
          <w:lang w:eastAsia="en-US"/>
        </w:rPr>
        <w:t xml:space="preserve"> </w:t>
      </w:r>
      <w:r w:rsidRPr="002A53EE">
        <w:rPr>
          <w:lang w:eastAsia="en-US"/>
        </w:rPr>
        <w:t>которой</w:t>
      </w:r>
      <w:r w:rsidRPr="002A53EE">
        <w:rPr>
          <w:spacing w:val="1"/>
          <w:lang w:eastAsia="en-US"/>
        </w:rPr>
        <w:t xml:space="preserve"> </w:t>
      </w:r>
      <w:r w:rsidRPr="002A53EE">
        <w:rPr>
          <w:lang w:eastAsia="en-US"/>
        </w:rPr>
        <w:t>непосредственно</w:t>
      </w:r>
      <w:r w:rsidRPr="002A53EE">
        <w:rPr>
          <w:spacing w:val="1"/>
          <w:lang w:eastAsia="en-US"/>
        </w:rPr>
        <w:t xml:space="preserve"> </w:t>
      </w:r>
      <w:r w:rsidRPr="002A53EE">
        <w:rPr>
          <w:lang w:eastAsia="en-US"/>
        </w:rPr>
        <w:t>соединены</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указанными</w:t>
      </w:r>
      <w:r w:rsidRPr="002A53EE">
        <w:rPr>
          <w:spacing w:val="1"/>
          <w:lang w:eastAsia="en-US"/>
        </w:rPr>
        <w:t xml:space="preserve"> </w:t>
      </w:r>
      <w:r w:rsidRPr="002A53EE">
        <w:rPr>
          <w:lang w:eastAsia="en-US"/>
        </w:rPr>
        <w:t>бесхозяйными</w:t>
      </w:r>
      <w:r w:rsidRPr="002A53EE">
        <w:rPr>
          <w:spacing w:val="1"/>
          <w:lang w:eastAsia="en-US"/>
        </w:rPr>
        <w:t xml:space="preserve"> </w:t>
      </w:r>
      <w:r w:rsidRPr="002A53EE">
        <w:rPr>
          <w:lang w:eastAsia="en-US"/>
        </w:rPr>
        <w:t>тепловыми</w:t>
      </w:r>
      <w:r w:rsidRPr="002A53EE">
        <w:rPr>
          <w:spacing w:val="1"/>
          <w:lang w:eastAsia="en-US"/>
        </w:rPr>
        <w:t xml:space="preserve"> </w:t>
      </w:r>
      <w:r w:rsidRPr="002A53EE">
        <w:rPr>
          <w:lang w:eastAsia="en-US"/>
        </w:rPr>
        <w:t>сетями,</w:t>
      </w:r>
      <w:r w:rsidRPr="002A53EE">
        <w:rPr>
          <w:spacing w:val="1"/>
          <w:lang w:eastAsia="en-US"/>
        </w:rPr>
        <w:t xml:space="preserve"> </w:t>
      </w:r>
      <w:r w:rsidRPr="002A53EE">
        <w:rPr>
          <w:lang w:eastAsia="en-US"/>
        </w:rPr>
        <w:t>или</w:t>
      </w:r>
      <w:r w:rsidRPr="002A53EE">
        <w:rPr>
          <w:spacing w:val="1"/>
          <w:lang w:eastAsia="en-US"/>
        </w:rPr>
        <w:t xml:space="preserve"> </w:t>
      </w:r>
      <w:r w:rsidRPr="002A53EE">
        <w:rPr>
          <w:lang w:eastAsia="en-US"/>
        </w:rPr>
        <w:t>единую</w:t>
      </w:r>
      <w:r w:rsidRPr="002A53EE">
        <w:rPr>
          <w:spacing w:val="1"/>
          <w:lang w:eastAsia="en-US"/>
        </w:rPr>
        <w:t xml:space="preserve"> </w:t>
      </w:r>
      <w:r w:rsidRPr="002A53EE">
        <w:rPr>
          <w:lang w:eastAsia="en-US"/>
        </w:rPr>
        <w:t>теплоснабжающую</w:t>
      </w:r>
      <w:r w:rsidRPr="002A53EE">
        <w:rPr>
          <w:spacing w:val="1"/>
          <w:lang w:eastAsia="en-US"/>
        </w:rPr>
        <w:t xml:space="preserve"> </w:t>
      </w:r>
      <w:r w:rsidRPr="002A53EE">
        <w:rPr>
          <w:lang w:eastAsia="en-US"/>
        </w:rPr>
        <w:t>организацию</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системе</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которую</w:t>
      </w:r>
      <w:r w:rsidRPr="002A53EE">
        <w:rPr>
          <w:spacing w:val="1"/>
          <w:lang w:eastAsia="en-US"/>
        </w:rPr>
        <w:t xml:space="preserve"> </w:t>
      </w:r>
      <w:r w:rsidRPr="002A53EE">
        <w:rPr>
          <w:lang w:eastAsia="en-US"/>
        </w:rPr>
        <w:t>входят</w:t>
      </w:r>
      <w:proofErr w:type="gramEnd"/>
      <w:r w:rsidRPr="002A53EE">
        <w:rPr>
          <w:spacing w:val="1"/>
          <w:lang w:eastAsia="en-US"/>
        </w:rPr>
        <w:t xml:space="preserve"> </w:t>
      </w:r>
      <w:r w:rsidRPr="002A53EE">
        <w:rPr>
          <w:lang w:eastAsia="en-US"/>
        </w:rPr>
        <w:t>указанные</w:t>
      </w:r>
      <w:r w:rsidRPr="002A53EE">
        <w:rPr>
          <w:spacing w:val="1"/>
          <w:lang w:eastAsia="en-US"/>
        </w:rPr>
        <w:t xml:space="preserve"> </w:t>
      </w:r>
      <w:r w:rsidRPr="002A53EE">
        <w:rPr>
          <w:lang w:eastAsia="en-US"/>
        </w:rPr>
        <w:t xml:space="preserve">бесхозяйные тепловые сети и </w:t>
      </w:r>
      <w:proofErr w:type="gramStart"/>
      <w:r w:rsidRPr="002A53EE">
        <w:rPr>
          <w:lang w:eastAsia="en-US"/>
        </w:rPr>
        <w:t>которая</w:t>
      </w:r>
      <w:proofErr w:type="gramEnd"/>
      <w:r w:rsidRPr="002A53EE">
        <w:rPr>
          <w:lang w:eastAsia="en-US"/>
        </w:rPr>
        <w:t xml:space="preserve"> осуществляет содержание и обслуживание указанных</w:t>
      </w:r>
      <w:r w:rsidRPr="002A53EE">
        <w:rPr>
          <w:spacing w:val="1"/>
          <w:lang w:eastAsia="en-US"/>
        </w:rPr>
        <w:t xml:space="preserve"> </w:t>
      </w:r>
      <w:r w:rsidRPr="002A53EE">
        <w:rPr>
          <w:lang w:eastAsia="en-US"/>
        </w:rPr>
        <w:t>бесхозяйных тепловых сетей. Орган регулирования обязан включить затраты на содержание и</w:t>
      </w:r>
      <w:r w:rsidRPr="002A53EE">
        <w:rPr>
          <w:spacing w:val="1"/>
          <w:lang w:eastAsia="en-US"/>
        </w:rPr>
        <w:t xml:space="preserve"> </w:t>
      </w:r>
      <w:r w:rsidRPr="002A53EE">
        <w:rPr>
          <w:lang w:eastAsia="en-US"/>
        </w:rPr>
        <w:t>обслуживание</w:t>
      </w:r>
      <w:r w:rsidRPr="002A53EE">
        <w:rPr>
          <w:spacing w:val="1"/>
          <w:lang w:eastAsia="en-US"/>
        </w:rPr>
        <w:t xml:space="preserve"> </w:t>
      </w:r>
      <w:r w:rsidRPr="002A53EE">
        <w:rPr>
          <w:lang w:eastAsia="en-US"/>
        </w:rPr>
        <w:t>бесхозяйных</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тарифы</w:t>
      </w:r>
      <w:r w:rsidRPr="002A53EE">
        <w:rPr>
          <w:spacing w:val="1"/>
          <w:lang w:eastAsia="en-US"/>
        </w:rPr>
        <w:t xml:space="preserve"> </w:t>
      </w:r>
      <w:r w:rsidRPr="002A53EE">
        <w:rPr>
          <w:lang w:eastAsia="en-US"/>
        </w:rPr>
        <w:t>соответствующей</w:t>
      </w:r>
      <w:r w:rsidRPr="002A53EE">
        <w:rPr>
          <w:spacing w:val="1"/>
          <w:lang w:eastAsia="en-US"/>
        </w:rPr>
        <w:t xml:space="preserve"> </w:t>
      </w:r>
      <w:r w:rsidRPr="002A53EE">
        <w:rPr>
          <w:lang w:eastAsia="en-US"/>
        </w:rPr>
        <w:t>организации</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следующий</w:t>
      </w:r>
      <w:r w:rsidRPr="002A53EE">
        <w:rPr>
          <w:spacing w:val="-1"/>
          <w:lang w:eastAsia="en-US"/>
        </w:rPr>
        <w:t xml:space="preserve"> </w:t>
      </w:r>
      <w:r w:rsidRPr="002A53EE">
        <w:rPr>
          <w:lang w:eastAsia="en-US"/>
        </w:rPr>
        <w:t>период регулирования».</w:t>
      </w:r>
    </w:p>
    <w:p w:rsidR="002A53EE" w:rsidRPr="002A53EE" w:rsidRDefault="002A53EE" w:rsidP="002A53EE">
      <w:pPr>
        <w:widowControl w:val="0"/>
        <w:autoSpaceDE w:val="0"/>
        <w:autoSpaceDN w:val="0"/>
        <w:spacing w:line="276" w:lineRule="auto"/>
        <w:jc w:val="both"/>
        <w:rPr>
          <w:sz w:val="22"/>
          <w:szCs w:val="22"/>
          <w:lang w:eastAsia="en-US"/>
        </w:rPr>
        <w:sectPr w:rsidR="002A53EE" w:rsidRPr="002A53EE">
          <w:pgSz w:w="11910" w:h="16840"/>
          <w:pgMar w:top="1660" w:right="460" w:bottom="800" w:left="1300" w:header="978" w:footer="609" w:gutter="0"/>
          <w:cols w:space="720"/>
        </w:sectPr>
      </w:pPr>
    </w:p>
    <w:p w:rsidR="002A53EE" w:rsidRPr="002A53EE" w:rsidRDefault="002A53EE" w:rsidP="002A53EE">
      <w:pPr>
        <w:widowControl w:val="0"/>
        <w:autoSpaceDE w:val="0"/>
        <w:autoSpaceDN w:val="0"/>
        <w:spacing w:before="6"/>
        <w:rPr>
          <w:sz w:val="14"/>
          <w:lang w:eastAsia="en-US"/>
        </w:rPr>
      </w:pPr>
    </w:p>
    <w:p w:rsidR="002A53EE" w:rsidRPr="002A53EE" w:rsidRDefault="002A53EE" w:rsidP="002A53EE">
      <w:pPr>
        <w:widowControl w:val="0"/>
        <w:autoSpaceDE w:val="0"/>
        <w:autoSpaceDN w:val="0"/>
        <w:spacing w:before="90" w:line="276" w:lineRule="auto"/>
        <w:ind w:left="375" w:right="368" w:firstLine="1"/>
        <w:jc w:val="center"/>
        <w:outlineLvl w:val="0"/>
        <w:rPr>
          <w:b/>
          <w:bCs/>
          <w:lang w:eastAsia="en-US"/>
        </w:rPr>
      </w:pPr>
      <w:bookmarkStart w:id="74" w:name="_bookmark59"/>
      <w:bookmarkEnd w:id="74"/>
      <w:r w:rsidRPr="002A53EE">
        <w:rPr>
          <w:b/>
          <w:bCs/>
          <w:lang w:eastAsia="en-US"/>
        </w:rPr>
        <w:t>РАЗДЕЛ 13 "СИНХРОНИЗАЦИЯ СХЕМЫ ТЕПЛОСНАБЖЕНИЯ СО СХЕМОЙ</w:t>
      </w:r>
      <w:r w:rsidRPr="002A53EE">
        <w:rPr>
          <w:b/>
          <w:bCs/>
          <w:spacing w:val="1"/>
          <w:lang w:eastAsia="en-US"/>
        </w:rPr>
        <w:t xml:space="preserve"> </w:t>
      </w:r>
      <w:r w:rsidRPr="002A53EE">
        <w:rPr>
          <w:b/>
          <w:bCs/>
          <w:lang w:eastAsia="en-US"/>
        </w:rPr>
        <w:t>ГАЗОСНАБЖЕНИЯ</w:t>
      </w:r>
      <w:r w:rsidRPr="002A53EE">
        <w:rPr>
          <w:b/>
          <w:bCs/>
          <w:spacing w:val="-9"/>
          <w:lang w:eastAsia="en-US"/>
        </w:rPr>
        <w:t xml:space="preserve"> </w:t>
      </w:r>
      <w:r w:rsidRPr="002A53EE">
        <w:rPr>
          <w:b/>
          <w:bCs/>
          <w:lang w:eastAsia="en-US"/>
        </w:rPr>
        <w:t>И</w:t>
      </w:r>
      <w:r w:rsidRPr="002A53EE">
        <w:rPr>
          <w:b/>
          <w:bCs/>
          <w:spacing w:val="-6"/>
          <w:lang w:eastAsia="en-US"/>
        </w:rPr>
        <w:t xml:space="preserve"> </w:t>
      </w:r>
      <w:r w:rsidRPr="002A53EE">
        <w:rPr>
          <w:b/>
          <w:bCs/>
          <w:lang w:eastAsia="en-US"/>
        </w:rPr>
        <w:t>ГАЗИФИКАЦИИ</w:t>
      </w:r>
      <w:r w:rsidRPr="002A53EE">
        <w:rPr>
          <w:b/>
          <w:bCs/>
          <w:spacing w:val="-6"/>
          <w:lang w:eastAsia="en-US"/>
        </w:rPr>
        <w:t xml:space="preserve"> </w:t>
      </w:r>
      <w:r w:rsidRPr="002A53EE">
        <w:rPr>
          <w:b/>
          <w:bCs/>
          <w:lang w:eastAsia="en-US"/>
        </w:rPr>
        <w:t>СУБЪЕКТА</w:t>
      </w:r>
      <w:r w:rsidRPr="002A53EE">
        <w:rPr>
          <w:b/>
          <w:bCs/>
          <w:spacing w:val="-7"/>
          <w:lang w:eastAsia="en-US"/>
        </w:rPr>
        <w:t xml:space="preserve"> </w:t>
      </w:r>
      <w:r w:rsidRPr="002A53EE">
        <w:rPr>
          <w:b/>
          <w:bCs/>
          <w:lang w:eastAsia="en-US"/>
        </w:rPr>
        <w:t>РОССИЙСКОЙ</w:t>
      </w:r>
      <w:r w:rsidRPr="002A53EE">
        <w:rPr>
          <w:b/>
          <w:bCs/>
          <w:spacing w:val="-6"/>
          <w:lang w:eastAsia="en-US"/>
        </w:rPr>
        <w:t xml:space="preserve"> </w:t>
      </w:r>
      <w:r w:rsidRPr="002A53EE">
        <w:rPr>
          <w:b/>
          <w:bCs/>
          <w:lang w:eastAsia="en-US"/>
        </w:rPr>
        <w:t>ФЕДЕРАЦИИ</w:t>
      </w:r>
      <w:r w:rsidRPr="002A53EE">
        <w:rPr>
          <w:b/>
          <w:bCs/>
          <w:spacing w:val="-57"/>
          <w:lang w:eastAsia="en-US"/>
        </w:rPr>
        <w:t xml:space="preserve"> </w:t>
      </w:r>
      <w:r w:rsidRPr="002A53EE">
        <w:rPr>
          <w:b/>
          <w:bCs/>
          <w:lang w:eastAsia="en-US"/>
        </w:rPr>
        <w:t>И</w:t>
      </w:r>
      <w:r w:rsidRPr="002A53EE">
        <w:rPr>
          <w:b/>
          <w:bCs/>
          <w:spacing w:val="-1"/>
          <w:lang w:eastAsia="en-US"/>
        </w:rPr>
        <w:t xml:space="preserve"> </w:t>
      </w:r>
      <w:r w:rsidRPr="002A53EE">
        <w:rPr>
          <w:b/>
          <w:bCs/>
          <w:lang w:eastAsia="en-US"/>
        </w:rPr>
        <w:t>(ИЛИ)</w:t>
      </w:r>
      <w:r w:rsidRPr="002A53EE">
        <w:rPr>
          <w:b/>
          <w:bCs/>
          <w:spacing w:val="-1"/>
          <w:lang w:eastAsia="en-US"/>
        </w:rPr>
        <w:t xml:space="preserve"> </w:t>
      </w:r>
      <w:r w:rsidRPr="002A53EE">
        <w:rPr>
          <w:b/>
          <w:bCs/>
          <w:lang w:eastAsia="en-US"/>
        </w:rPr>
        <w:t>ПОСЕЛЕНИЯ,</w:t>
      </w:r>
      <w:r w:rsidRPr="002A53EE">
        <w:rPr>
          <w:b/>
          <w:bCs/>
          <w:spacing w:val="-1"/>
          <w:lang w:eastAsia="en-US"/>
        </w:rPr>
        <w:t xml:space="preserve"> </w:t>
      </w:r>
      <w:r w:rsidRPr="002A53EE">
        <w:rPr>
          <w:b/>
          <w:bCs/>
          <w:lang w:eastAsia="en-US"/>
        </w:rPr>
        <w:t>СХЕМОЙ</w:t>
      </w:r>
      <w:r w:rsidRPr="002A53EE">
        <w:rPr>
          <w:b/>
          <w:bCs/>
          <w:spacing w:val="-1"/>
          <w:lang w:eastAsia="en-US"/>
        </w:rPr>
        <w:t xml:space="preserve"> </w:t>
      </w:r>
      <w:r w:rsidRPr="002A53EE">
        <w:rPr>
          <w:b/>
          <w:bCs/>
          <w:lang w:eastAsia="en-US"/>
        </w:rPr>
        <w:t>И ПРОГРАММОЙ</w:t>
      </w:r>
      <w:r w:rsidRPr="002A53EE">
        <w:rPr>
          <w:b/>
          <w:bCs/>
          <w:spacing w:val="1"/>
          <w:lang w:eastAsia="en-US"/>
        </w:rPr>
        <w:t xml:space="preserve"> </w:t>
      </w:r>
      <w:r w:rsidRPr="002A53EE">
        <w:rPr>
          <w:b/>
          <w:bCs/>
          <w:lang w:eastAsia="en-US"/>
        </w:rPr>
        <w:t>РАЗВИТИЯ</w:t>
      </w:r>
    </w:p>
    <w:p w:rsidR="002A53EE" w:rsidRPr="002A53EE" w:rsidRDefault="002A53EE" w:rsidP="002A53EE">
      <w:pPr>
        <w:widowControl w:val="0"/>
        <w:autoSpaceDE w:val="0"/>
        <w:autoSpaceDN w:val="0"/>
        <w:spacing w:before="1" w:line="276" w:lineRule="auto"/>
        <w:ind w:left="98" w:right="87"/>
        <w:jc w:val="center"/>
        <w:rPr>
          <w:b/>
          <w:szCs w:val="22"/>
          <w:lang w:eastAsia="en-US"/>
        </w:rPr>
      </w:pPr>
      <w:r w:rsidRPr="002A53EE">
        <w:rPr>
          <w:b/>
          <w:szCs w:val="22"/>
          <w:lang w:eastAsia="en-US"/>
        </w:rPr>
        <w:t xml:space="preserve">ЭЛЕКТРОЭНЕРГЕТИЧЕСКИХ СИСТЕМ РОССИИ, А ТАКЖЕ СО СХЕМОЙ ВОДОСНАБЖЕНИЯ И </w:t>
      </w:r>
      <w:r w:rsidRPr="002A53EE">
        <w:rPr>
          <w:b/>
          <w:spacing w:val="-57"/>
          <w:szCs w:val="22"/>
          <w:lang w:eastAsia="en-US"/>
        </w:rPr>
        <w:t xml:space="preserve"> </w:t>
      </w:r>
      <w:r w:rsidRPr="002A53EE">
        <w:rPr>
          <w:b/>
          <w:szCs w:val="22"/>
          <w:lang w:eastAsia="en-US"/>
        </w:rPr>
        <w:t>ВОДООТВЕДЕНИЯ</w:t>
      </w:r>
      <w:r w:rsidRPr="002A53EE">
        <w:rPr>
          <w:b/>
          <w:spacing w:val="-4"/>
          <w:szCs w:val="22"/>
          <w:lang w:eastAsia="en-US"/>
        </w:rPr>
        <w:t xml:space="preserve"> </w:t>
      </w:r>
      <w:r w:rsidRPr="002A53EE">
        <w:rPr>
          <w:b/>
          <w:szCs w:val="22"/>
          <w:lang w:eastAsia="en-US"/>
        </w:rPr>
        <w:t>ПОСЕЛЕНИЯ"</w:t>
      </w:r>
    </w:p>
    <w:p w:rsidR="002A53EE" w:rsidRPr="002A53EE" w:rsidRDefault="002A53EE" w:rsidP="002A53EE">
      <w:pPr>
        <w:widowControl w:val="0"/>
        <w:autoSpaceDE w:val="0"/>
        <w:autoSpaceDN w:val="0"/>
        <w:spacing w:before="117"/>
        <w:ind w:left="118" w:right="106" w:firstLine="340"/>
        <w:jc w:val="both"/>
        <w:outlineLvl w:val="0"/>
        <w:rPr>
          <w:b/>
          <w:bCs/>
          <w:lang w:eastAsia="en-US"/>
        </w:rPr>
      </w:pPr>
      <w:bookmarkStart w:id="75" w:name="_bookmark60"/>
      <w:bookmarkEnd w:id="75"/>
      <w:r w:rsidRPr="002A53EE">
        <w:rPr>
          <w:b/>
          <w:bCs/>
          <w:lang w:eastAsia="en-US"/>
        </w:rPr>
        <w:t>а) описание</w:t>
      </w:r>
      <w:r w:rsidRPr="002A53EE">
        <w:rPr>
          <w:b/>
          <w:bCs/>
          <w:spacing w:val="1"/>
          <w:lang w:eastAsia="en-US"/>
        </w:rPr>
        <w:t xml:space="preserve"> </w:t>
      </w:r>
      <w:r w:rsidRPr="002A53EE">
        <w:rPr>
          <w:b/>
          <w:bCs/>
          <w:lang w:eastAsia="en-US"/>
        </w:rPr>
        <w:t>решений</w:t>
      </w:r>
      <w:r w:rsidRPr="002A53EE">
        <w:rPr>
          <w:b/>
          <w:bCs/>
          <w:spacing w:val="1"/>
          <w:lang w:eastAsia="en-US"/>
        </w:rPr>
        <w:t xml:space="preserve"> </w:t>
      </w:r>
      <w:r w:rsidRPr="002A53EE">
        <w:rPr>
          <w:b/>
          <w:bCs/>
          <w:lang w:eastAsia="en-US"/>
        </w:rPr>
        <w:t>(на</w:t>
      </w:r>
      <w:r w:rsidRPr="002A53EE">
        <w:rPr>
          <w:b/>
          <w:bCs/>
          <w:spacing w:val="1"/>
          <w:lang w:eastAsia="en-US"/>
        </w:rPr>
        <w:t xml:space="preserve"> </w:t>
      </w:r>
      <w:r w:rsidRPr="002A53EE">
        <w:rPr>
          <w:b/>
          <w:bCs/>
          <w:lang w:eastAsia="en-US"/>
        </w:rPr>
        <w:t>основе</w:t>
      </w:r>
      <w:r w:rsidRPr="002A53EE">
        <w:rPr>
          <w:b/>
          <w:bCs/>
          <w:spacing w:val="1"/>
          <w:lang w:eastAsia="en-US"/>
        </w:rPr>
        <w:t xml:space="preserve"> </w:t>
      </w:r>
      <w:r w:rsidRPr="002A53EE">
        <w:rPr>
          <w:b/>
          <w:bCs/>
          <w:lang w:eastAsia="en-US"/>
        </w:rPr>
        <w:t>утвержденной</w:t>
      </w:r>
      <w:r w:rsidRPr="002A53EE">
        <w:rPr>
          <w:b/>
          <w:bCs/>
          <w:spacing w:val="1"/>
          <w:lang w:eastAsia="en-US"/>
        </w:rPr>
        <w:t xml:space="preserve"> </w:t>
      </w:r>
      <w:r w:rsidRPr="002A53EE">
        <w:rPr>
          <w:b/>
          <w:bCs/>
          <w:lang w:eastAsia="en-US"/>
        </w:rPr>
        <w:t>региональной</w:t>
      </w:r>
      <w:r w:rsidRPr="002A53EE">
        <w:rPr>
          <w:b/>
          <w:bCs/>
          <w:spacing w:val="1"/>
          <w:lang w:eastAsia="en-US"/>
        </w:rPr>
        <w:t xml:space="preserve"> </w:t>
      </w:r>
      <w:r w:rsidRPr="002A53EE">
        <w:rPr>
          <w:b/>
          <w:bCs/>
          <w:lang w:eastAsia="en-US"/>
        </w:rPr>
        <w:t>(межрегиональной)</w:t>
      </w:r>
      <w:r w:rsidRPr="002A53EE">
        <w:rPr>
          <w:b/>
          <w:bCs/>
          <w:spacing w:val="-57"/>
          <w:lang w:eastAsia="en-US"/>
        </w:rPr>
        <w:t xml:space="preserve"> </w:t>
      </w:r>
      <w:r w:rsidRPr="002A53EE">
        <w:rPr>
          <w:b/>
          <w:bCs/>
          <w:lang w:eastAsia="en-US"/>
        </w:rPr>
        <w:t>программы</w:t>
      </w:r>
      <w:r w:rsidRPr="002A53EE">
        <w:rPr>
          <w:b/>
          <w:bCs/>
          <w:spacing w:val="1"/>
          <w:lang w:eastAsia="en-US"/>
        </w:rPr>
        <w:t xml:space="preserve"> </w:t>
      </w:r>
      <w:r w:rsidRPr="002A53EE">
        <w:rPr>
          <w:b/>
          <w:bCs/>
          <w:lang w:eastAsia="en-US"/>
        </w:rPr>
        <w:t>газификации</w:t>
      </w:r>
      <w:r w:rsidRPr="002A53EE">
        <w:rPr>
          <w:b/>
          <w:bCs/>
          <w:spacing w:val="1"/>
          <w:lang w:eastAsia="en-US"/>
        </w:rPr>
        <w:t xml:space="preserve"> </w:t>
      </w:r>
      <w:r w:rsidRPr="002A53EE">
        <w:rPr>
          <w:b/>
          <w:bCs/>
          <w:lang w:eastAsia="en-US"/>
        </w:rPr>
        <w:t>жилищно-коммунального</w:t>
      </w:r>
      <w:r w:rsidRPr="002A53EE">
        <w:rPr>
          <w:b/>
          <w:bCs/>
          <w:spacing w:val="1"/>
          <w:lang w:eastAsia="en-US"/>
        </w:rPr>
        <w:t xml:space="preserve"> </w:t>
      </w:r>
      <w:r w:rsidRPr="002A53EE">
        <w:rPr>
          <w:b/>
          <w:bCs/>
          <w:lang w:eastAsia="en-US"/>
        </w:rPr>
        <w:t>хозяйства,</w:t>
      </w:r>
      <w:r w:rsidRPr="002A53EE">
        <w:rPr>
          <w:b/>
          <w:bCs/>
          <w:spacing w:val="1"/>
          <w:lang w:eastAsia="en-US"/>
        </w:rPr>
        <w:t xml:space="preserve"> </w:t>
      </w:r>
      <w:r w:rsidRPr="002A53EE">
        <w:rPr>
          <w:b/>
          <w:bCs/>
          <w:lang w:eastAsia="en-US"/>
        </w:rPr>
        <w:t>промышленных</w:t>
      </w:r>
      <w:r w:rsidRPr="002A53EE">
        <w:rPr>
          <w:b/>
          <w:bCs/>
          <w:spacing w:val="1"/>
          <w:lang w:eastAsia="en-US"/>
        </w:rPr>
        <w:t xml:space="preserve"> </w:t>
      </w:r>
      <w:r w:rsidRPr="002A53EE">
        <w:rPr>
          <w:b/>
          <w:bCs/>
          <w:lang w:eastAsia="en-US"/>
        </w:rPr>
        <w:t>и</w:t>
      </w:r>
      <w:r w:rsidRPr="002A53EE">
        <w:rPr>
          <w:b/>
          <w:bCs/>
          <w:spacing w:val="1"/>
          <w:lang w:eastAsia="en-US"/>
        </w:rPr>
        <w:t xml:space="preserve"> </w:t>
      </w:r>
      <w:r w:rsidRPr="002A53EE">
        <w:rPr>
          <w:b/>
          <w:bCs/>
          <w:lang w:eastAsia="en-US"/>
        </w:rPr>
        <w:t>иных</w:t>
      </w:r>
      <w:r w:rsidRPr="002A53EE">
        <w:rPr>
          <w:b/>
          <w:bCs/>
          <w:spacing w:val="-57"/>
          <w:lang w:eastAsia="en-US"/>
        </w:rPr>
        <w:t xml:space="preserve"> </w:t>
      </w:r>
      <w:r w:rsidRPr="002A53EE">
        <w:rPr>
          <w:b/>
          <w:bCs/>
          <w:lang w:eastAsia="en-US"/>
        </w:rPr>
        <w:t>организаций) о развитии соответствующей системы газоснабжения в части обеспечения</w:t>
      </w:r>
      <w:r w:rsidRPr="002A53EE">
        <w:rPr>
          <w:b/>
          <w:bCs/>
          <w:spacing w:val="1"/>
          <w:lang w:eastAsia="en-US"/>
        </w:rPr>
        <w:t xml:space="preserve"> </w:t>
      </w:r>
      <w:r w:rsidRPr="002A53EE">
        <w:rPr>
          <w:b/>
          <w:bCs/>
          <w:lang w:eastAsia="en-US"/>
        </w:rPr>
        <w:t>топливом</w:t>
      </w:r>
      <w:r w:rsidRPr="002A53EE">
        <w:rPr>
          <w:b/>
          <w:bCs/>
          <w:spacing w:val="-2"/>
          <w:lang w:eastAsia="en-US"/>
        </w:rPr>
        <w:t xml:space="preserve"> </w:t>
      </w:r>
      <w:r w:rsidRPr="002A53EE">
        <w:rPr>
          <w:b/>
          <w:bCs/>
          <w:lang w:eastAsia="en-US"/>
        </w:rPr>
        <w:t>источников</w:t>
      </w:r>
      <w:r w:rsidRPr="002A53EE">
        <w:rPr>
          <w:b/>
          <w:bCs/>
          <w:spacing w:val="-3"/>
          <w:lang w:eastAsia="en-US"/>
        </w:rPr>
        <w:t xml:space="preserve"> </w:t>
      </w:r>
      <w:r w:rsidRPr="002A53EE">
        <w:rPr>
          <w:b/>
          <w:bCs/>
          <w:lang w:eastAsia="en-US"/>
        </w:rPr>
        <w:t>тепловой энергии</w:t>
      </w:r>
    </w:p>
    <w:p w:rsidR="002A53EE" w:rsidRPr="002A53EE" w:rsidRDefault="002A53EE" w:rsidP="002A53EE">
      <w:pPr>
        <w:widowControl w:val="0"/>
        <w:autoSpaceDE w:val="0"/>
        <w:autoSpaceDN w:val="0"/>
        <w:spacing w:before="118" w:line="276" w:lineRule="auto"/>
        <w:ind w:left="118" w:right="107" w:firstLine="566"/>
        <w:jc w:val="both"/>
        <w:rPr>
          <w:lang w:eastAsia="en-US"/>
        </w:rPr>
      </w:pPr>
      <w:r w:rsidRPr="002A53EE">
        <w:rPr>
          <w:lang w:eastAsia="en-US"/>
        </w:rPr>
        <w:t>Решений</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основе</w:t>
      </w:r>
      <w:r w:rsidRPr="002A53EE">
        <w:rPr>
          <w:spacing w:val="1"/>
          <w:lang w:eastAsia="en-US"/>
        </w:rPr>
        <w:t xml:space="preserve"> </w:t>
      </w:r>
      <w:r w:rsidRPr="002A53EE">
        <w:rPr>
          <w:lang w:eastAsia="en-US"/>
        </w:rPr>
        <w:t>утвержденной</w:t>
      </w:r>
      <w:r w:rsidRPr="002A53EE">
        <w:rPr>
          <w:spacing w:val="1"/>
          <w:lang w:eastAsia="en-US"/>
        </w:rPr>
        <w:t xml:space="preserve"> </w:t>
      </w:r>
      <w:r w:rsidRPr="002A53EE">
        <w:rPr>
          <w:lang w:eastAsia="en-US"/>
        </w:rPr>
        <w:t>региональной</w:t>
      </w:r>
      <w:r w:rsidRPr="002A53EE">
        <w:rPr>
          <w:spacing w:val="1"/>
          <w:lang w:eastAsia="en-US"/>
        </w:rPr>
        <w:t xml:space="preserve"> </w:t>
      </w:r>
      <w:r w:rsidRPr="002A53EE">
        <w:rPr>
          <w:lang w:eastAsia="en-US"/>
        </w:rPr>
        <w:t>(межрегиональной)</w:t>
      </w:r>
      <w:r w:rsidRPr="002A53EE">
        <w:rPr>
          <w:spacing w:val="1"/>
          <w:lang w:eastAsia="en-US"/>
        </w:rPr>
        <w:t xml:space="preserve"> </w:t>
      </w:r>
      <w:r w:rsidRPr="002A53EE">
        <w:rPr>
          <w:lang w:eastAsia="en-US"/>
        </w:rPr>
        <w:t>программы</w:t>
      </w:r>
      <w:r w:rsidRPr="002A53EE">
        <w:rPr>
          <w:spacing w:val="1"/>
          <w:lang w:eastAsia="en-US"/>
        </w:rPr>
        <w:t xml:space="preserve"> </w:t>
      </w:r>
      <w:r w:rsidRPr="002A53EE">
        <w:rPr>
          <w:lang w:eastAsia="en-US"/>
        </w:rPr>
        <w:t>газификации</w:t>
      </w:r>
      <w:r w:rsidRPr="002A53EE">
        <w:rPr>
          <w:spacing w:val="1"/>
          <w:lang w:eastAsia="en-US"/>
        </w:rPr>
        <w:t xml:space="preserve"> </w:t>
      </w:r>
      <w:r w:rsidRPr="002A53EE">
        <w:rPr>
          <w:lang w:eastAsia="en-US"/>
        </w:rPr>
        <w:t>жилищно-коммунального</w:t>
      </w:r>
      <w:r w:rsidRPr="002A53EE">
        <w:rPr>
          <w:spacing w:val="1"/>
          <w:lang w:eastAsia="en-US"/>
        </w:rPr>
        <w:t xml:space="preserve"> </w:t>
      </w:r>
      <w:r w:rsidRPr="002A53EE">
        <w:rPr>
          <w:lang w:eastAsia="en-US"/>
        </w:rPr>
        <w:t>хозяйства,</w:t>
      </w:r>
      <w:r w:rsidRPr="002A53EE">
        <w:rPr>
          <w:spacing w:val="1"/>
          <w:lang w:eastAsia="en-US"/>
        </w:rPr>
        <w:t xml:space="preserve"> </w:t>
      </w:r>
      <w:r w:rsidRPr="002A53EE">
        <w:rPr>
          <w:lang w:eastAsia="en-US"/>
        </w:rPr>
        <w:t>промышленных</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иных</w:t>
      </w:r>
      <w:r w:rsidRPr="002A53EE">
        <w:rPr>
          <w:spacing w:val="1"/>
          <w:lang w:eastAsia="en-US"/>
        </w:rPr>
        <w:t xml:space="preserve"> </w:t>
      </w:r>
      <w:r w:rsidRPr="002A53EE">
        <w:rPr>
          <w:lang w:eastAsia="en-US"/>
        </w:rPr>
        <w:t>организаций)</w:t>
      </w:r>
      <w:r w:rsidRPr="002A53EE">
        <w:rPr>
          <w:spacing w:val="1"/>
          <w:lang w:eastAsia="en-US"/>
        </w:rPr>
        <w:t xml:space="preserve"> </w:t>
      </w:r>
      <w:r w:rsidRPr="002A53EE">
        <w:rPr>
          <w:lang w:eastAsia="en-US"/>
        </w:rPr>
        <w:t>о</w:t>
      </w:r>
      <w:r w:rsidRPr="002A53EE">
        <w:rPr>
          <w:spacing w:val="1"/>
          <w:lang w:eastAsia="en-US"/>
        </w:rPr>
        <w:t xml:space="preserve"> </w:t>
      </w:r>
      <w:r w:rsidRPr="002A53EE">
        <w:rPr>
          <w:lang w:eastAsia="en-US"/>
        </w:rPr>
        <w:t>развитии соответствующей системы газоснабжения в части обеспечения топливом источников</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 не</w:t>
      </w:r>
      <w:r w:rsidRPr="002A53EE">
        <w:rPr>
          <w:spacing w:val="-1"/>
          <w:lang w:eastAsia="en-US"/>
        </w:rPr>
        <w:t xml:space="preserve"> </w:t>
      </w:r>
      <w:r w:rsidRPr="002A53EE">
        <w:rPr>
          <w:lang w:eastAsia="en-US"/>
        </w:rPr>
        <w:t>предусмотрено.</w:t>
      </w:r>
    </w:p>
    <w:p w:rsidR="002A53EE" w:rsidRPr="002A53EE" w:rsidRDefault="002A53EE" w:rsidP="002A53EE">
      <w:pPr>
        <w:widowControl w:val="0"/>
        <w:autoSpaceDE w:val="0"/>
        <w:autoSpaceDN w:val="0"/>
        <w:spacing w:before="122"/>
        <w:ind w:right="986"/>
        <w:jc w:val="right"/>
        <w:outlineLvl w:val="0"/>
        <w:rPr>
          <w:b/>
          <w:bCs/>
          <w:lang w:eastAsia="en-US"/>
        </w:rPr>
      </w:pPr>
      <w:bookmarkStart w:id="76" w:name="_bookmark61"/>
      <w:bookmarkEnd w:id="76"/>
      <w:r w:rsidRPr="002A53EE">
        <w:rPr>
          <w:b/>
          <w:bCs/>
          <w:lang w:eastAsia="en-US"/>
        </w:rPr>
        <w:t>б)</w:t>
      </w:r>
      <w:r w:rsidRPr="002A53EE">
        <w:rPr>
          <w:b/>
          <w:bCs/>
          <w:spacing w:val="-5"/>
          <w:lang w:eastAsia="en-US"/>
        </w:rPr>
        <w:t xml:space="preserve"> </w:t>
      </w:r>
      <w:r w:rsidRPr="002A53EE">
        <w:rPr>
          <w:b/>
          <w:bCs/>
          <w:lang w:eastAsia="en-US"/>
        </w:rPr>
        <w:t>описание</w:t>
      </w:r>
      <w:r w:rsidRPr="002A53EE">
        <w:rPr>
          <w:b/>
          <w:bCs/>
          <w:spacing w:val="-5"/>
          <w:lang w:eastAsia="en-US"/>
        </w:rPr>
        <w:t xml:space="preserve"> </w:t>
      </w:r>
      <w:proofErr w:type="gramStart"/>
      <w:r w:rsidRPr="002A53EE">
        <w:rPr>
          <w:b/>
          <w:bCs/>
          <w:lang w:eastAsia="en-US"/>
        </w:rPr>
        <w:t>проблем</w:t>
      </w:r>
      <w:r w:rsidRPr="002A53EE">
        <w:rPr>
          <w:b/>
          <w:bCs/>
          <w:spacing w:val="-5"/>
          <w:lang w:eastAsia="en-US"/>
        </w:rPr>
        <w:t xml:space="preserve"> </w:t>
      </w:r>
      <w:r w:rsidRPr="002A53EE">
        <w:rPr>
          <w:b/>
          <w:bCs/>
          <w:lang w:eastAsia="en-US"/>
        </w:rPr>
        <w:t>организации</w:t>
      </w:r>
      <w:r w:rsidRPr="002A53EE">
        <w:rPr>
          <w:b/>
          <w:bCs/>
          <w:spacing w:val="-4"/>
          <w:lang w:eastAsia="en-US"/>
        </w:rPr>
        <w:t xml:space="preserve"> </w:t>
      </w:r>
      <w:r w:rsidRPr="002A53EE">
        <w:rPr>
          <w:b/>
          <w:bCs/>
          <w:lang w:eastAsia="en-US"/>
        </w:rPr>
        <w:t>газоснабжения</w:t>
      </w:r>
      <w:r w:rsidRPr="002A53EE">
        <w:rPr>
          <w:b/>
          <w:bCs/>
          <w:spacing w:val="-4"/>
          <w:lang w:eastAsia="en-US"/>
        </w:rPr>
        <w:t xml:space="preserve"> </w:t>
      </w:r>
      <w:r w:rsidRPr="002A53EE">
        <w:rPr>
          <w:b/>
          <w:bCs/>
          <w:lang w:eastAsia="en-US"/>
        </w:rPr>
        <w:t>источников</w:t>
      </w:r>
      <w:r w:rsidRPr="002A53EE">
        <w:rPr>
          <w:b/>
          <w:bCs/>
          <w:spacing w:val="-7"/>
          <w:lang w:eastAsia="en-US"/>
        </w:rPr>
        <w:t xml:space="preserve"> </w:t>
      </w:r>
      <w:r w:rsidRPr="002A53EE">
        <w:rPr>
          <w:b/>
          <w:bCs/>
          <w:lang w:eastAsia="en-US"/>
        </w:rPr>
        <w:t>тепловой</w:t>
      </w:r>
      <w:r w:rsidRPr="002A53EE">
        <w:rPr>
          <w:b/>
          <w:bCs/>
          <w:spacing w:val="-3"/>
          <w:lang w:eastAsia="en-US"/>
        </w:rPr>
        <w:t xml:space="preserve"> </w:t>
      </w:r>
      <w:r w:rsidRPr="002A53EE">
        <w:rPr>
          <w:b/>
          <w:bCs/>
          <w:lang w:eastAsia="en-US"/>
        </w:rPr>
        <w:t>энергии</w:t>
      </w:r>
      <w:proofErr w:type="gramEnd"/>
    </w:p>
    <w:p w:rsidR="002A53EE" w:rsidRPr="002A53EE" w:rsidRDefault="002A53EE" w:rsidP="002A53EE">
      <w:pPr>
        <w:widowControl w:val="0"/>
        <w:autoSpaceDE w:val="0"/>
        <w:autoSpaceDN w:val="0"/>
        <w:spacing w:before="118"/>
        <w:ind w:right="925"/>
        <w:jc w:val="right"/>
        <w:rPr>
          <w:lang w:eastAsia="en-US"/>
        </w:rPr>
      </w:pPr>
      <w:r w:rsidRPr="002A53EE">
        <w:rPr>
          <w:lang w:eastAsia="en-US"/>
        </w:rPr>
        <w:t>Проблемы</w:t>
      </w:r>
      <w:r w:rsidRPr="002A53EE">
        <w:rPr>
          <w:spacing w:val="-4"/>
          <w:lang w:eastAsia="en-US"/>
        </w:rPr>
        <w:t xml:space="preserve"> </w:t>
      </w:r>
      <w:r w:rsidRPr="002A53EE">
        <w:rPr>
          <w:lang w:eastAsia="en-US"/>
        </w:rPr>
        <w:t>организации</w:t>
      </w:r>
      <w:r w:rsidRPr="002A53EE">
        <w:rPr>
          <w:spacing w:val="-5"/>
          <w:lang w:eastAsia="en-US"/>
        </w:rPr>
        <w:t xml:space="preserve"> </w:t>
      </w:r>
      <w:r w:rsidRPr="002A53EE">
        <w:rPr>
          <w:lang w:eastAsia="en-US"/>
        </w:rPr>
        <w:t>газоснабжения</w:t>
      </w:r>
      <w:r w:rsidRPr="002A53EE">
        <w:rPr>
          <w:spacing w:val="-4"/>
          <w:lang w:eastAsia="en-US"/>
        </w:rPr>
        <w:t xml:space="preserve"> </w:t>
      </w:r>
      <w:r w:rsidRPr="002A53EE">
        <w:rPr>
          <w:lang w:eastAsia="en-US"/>
        </w:rPr>
        <w:t>источников</w:t>
      </w:r>
      <w:r w:rsidRPr="002A53EE">
        <w:rPr>
          <w:spacing w:val="-3"/>
          <w:lang w:eastAsia="en-US"/>
        </w:rPr>
        <w:t xml:space="preserve"> </w:t>
      </w:r>
      <w:r w:rsidRPr="002A53EE">
        <w:rPr>
          <w:lang w:eastAsia="en-US"/>
        </w:rPr>
        <w:t>тепловой</w:t>
      </w:r>
      <w:r w:rsidRPr="002A53EE">
        <w:rPr>
          <w:spacing w:val="-4"/>
          <w:lang w:eastAsia="en-US"/>
        </w:rPr>
        <w:t xml:space="preserve"> </w:t>
      </w:r>
      <w:r w:rsidRPr="002A53EE">
        <w:rPr>
          <w:lang w:eastAsia="en-US"/>
        </w:rPr>
        <w:t>энергии</w:t>
      </w:r>
      <w:r w:rsidRPr="002A53EE">
        <w:rPr>
          <w:spacing w:val="-5"/>
          <w:lang w:eastAsia="en-US"/>
        </w:rPr>
        <w:t xml:space="preserve"> </w:t>
      </w:r>
      <w:r w:rsidRPr="002A53EE">
        <w:rPr>
          <w:lang w:eastAsia="en-US"/>
        </w:rPr>
        <w:t>отсутствуют.</w:t>
      </w:r>
    </w:p>
    <w:p w:rsidR="002A53EE" w:rsidRPr="002A53EE" w:rsidRDefault="002A53EE" w:rsidP="002A53EE">
      <w:pPr>
        <w:widowControl w:val="0"/>
        <w:autoSpaceDE w:val="0"/>
        <w:autoSpaceDN w:val="0"/>
        <w:spacing w:before="163"/>
        <w:ind w:left="118" w:right="102" w:firstLine="340"/>
        <w:jc w:val="both"/>
        <w:outlineLvl w:val="0"/>
        <w:rPr>
          <w:b/>
          <w:bCs/>
          <w:lang w:eastAsia="en-US"/>
        </w:rPr>
      </w:pPr>
      <w:bookmarkStart w:id="77" w:name="_bookmark62"/>
      <w:bookmarkEnd w:id="77"/>
      <w:proofErr w:type="gramStart"/>
      <w:r w:rsidRPr="002A53EE">
        <w:rPr>
          <w:b/>
          <w:bCs/>
          <w:lang w:eastAsia="en-US"/>
        </w:rPr>
        <w:t>в) предложения</w:t>
      </w:r>
      <w:r w:rsidRPr="002A53EE">
        <w:rPr>
          <w:b/>
          <w:bCs/>
          <w:spacing w:val="1"/>
          <w:lang w:eastAsia="en-US"/>
        </w:rPr>
        <w:t xml:space="preserve"> </w:t>
      </w:r>
      <w:r w:rsidRPr="002A53EE">
        <w:rPr>
          <w:b/>
          <w:bCs/>
          <w:lang w:eastAsia="en-US"/>
        </w:rPr>
        <w:t>по</w:t>
      </w:r>
      <w:r w:rsidRPr="002A53EE">
        <w:rPr>
          <w:b/>
          <w:bCs/>
          <w:spacing w:val="1"/>
          <w:lang w:eastAsia="en-US"/>
        </w:rPr>
        <w:t xml:space="preserve"> </w:t>
      </w:r>
      <w:r w:rsidRPr="002A53EE">
        <w:rPr>
          <w:b/>
          <w:bCs/>
          <w:lang w:eastAsia="en-US"/>
        </w:rPr>
        <w:t>корректировке,</w:t>
      </w:r>
      <w:r w:rsidRPr="002A53EE">
        <w:rPr>
          <w:b/>
          <w:bCs/>
          <w:spacing w:val="1"/>
          <w:lang w:eastAsia="en-US"/>
        </w:rPr>
        <w:t xml:space="preserve"> </w:t>
      </w:r>
      <w:r w:rsidRPr="002A53EE">
        <w:rPr>
          <w:b/>
          <w:bCs/>
          <w:lang w:eastAsia="en-US"/>
        </w:rPr>
        <w:t>утвержденной</w:t>
      </w:r>
      <w:r w:rsidRPr="002A53EE">
        <w:rPr>
          <w:b/>
          <w:bCs/>
          <w:spacing w:val="1"/>
          <w:lang w:eastAsia="en-US"/>
        </w:rPr>
        <w:t xml:space="preserve"> </w:t>
      </w:r>
      <w:r w:rsidRPr="002A53EE">
        <w:rPr>
          <w:b/>
          <w:bCs/>
          <w:lang w:eastAsia="en-US"/>
        </w:rPr>
        <w:t>(разработке)</w:t>
      </w:r>
      <w:r w:rsidRPr="002A53EE">
        <w:rPr>
          <w:b/>
          <w:bCs/>
          <w:spacing w:val="1"/>
          <w:lang w:eastAsia="en-US"/>
        </w:rPr>
        <w:t xml:space="preserve"> </w:t>
      </w:r>
      <w:r w:rsidRPr="002A53EE">
        <w:rPr>
          <w:b/>
          <w:bCs/>
          <w:lang w:eastAsia="en-US"/>
        </w:rPr>
        <w:t>региональной</w:t>
      </w:r>
      <w:r w:rsidRPr="002A53EE">
        <w:rPr>
          <w:b/>
          <w:bCs/>
          <w:spacing w:val="1"/>
          <w:lang w:eastAsia="en-US"/>
        </w:rPr>
        <w:t xml:space="preserve"> </w:t>
      </w:r>
      <w:r w:rsidRPr="002A53EE">
        <w:rPr>
          <w:b/>
          <w:bCs/>
          <w:lang w:eastAsia="en-US"/>
        </w:rPr>
        <w:t>(межрегиональной)</w:t>
      </w:r>
      <w:r w:rsidRPr="002A53EE">
        <w:rPr>
          <w:b/>
          <w:bCs/>
          <w:spacing w:val="1"/>
          <w:lang w:eastAsia="en-US"/>
        </w:rPr>
        <w:t xml:space="preserve"> </w:t>
      </w:r>
      <w:r w:rsidRPr="002A53EE">
        <w:rPr>
          <w:b/>
          <w:bCs/>
          <w:lang w:eastAsia="en-US"/>
        </w:rPr>
        <w:t>программы</w:t>
      </w:r>
      <w:r w:rsidRPr="002A53EE">
        <w:rPr>
          <w:b/>
          <w:bCs/>
          <w:spacing w:val="1"/>
          <w:lang w:eastAsia="en-US"/>
        </w:rPr>
        <w:t xml:space="preserve"> </w:t>
      </w:r>
      <w:r w:rsidRPr="002A53EE">
        <w:rPr>
          <w:b/>
          <w:bCs/>
          <w:lang w:eastAsia="en-US"/>
        </w:rPr>
        <w:t>газификации</w:t>
      </w:r>
      <w:r w:rsidRPr="002A53EE">
        <w:rPr>
          <w:b/>
          <w:bCs/>
          <w:spacing w:val="1"/>
          <w:lang w:eastAsia="en-US"/>
        </w:rPr>
        <w:t xml:space="preserve"> </w:t>
      </w:r>
      <w:r w:rsidRPr="002A53EE">
        <w:rPr>
          <w:b/>
          <w:bCs/>
          <w:lang w:eastAsia="en-US"/>
        </w:rPr>
        <w:t>жилищно-коммунального</w:t>
      </w:r>
      <w:r w:rsidRPr="002A53EE">
        <w:rPr>
          <w:b/>
          <w:bCs/>
          <w:spacing w:val="1"/>
          <w:lang w:eastAsia="en-US"/>
        </w:rPr>
        <w:t xml:space="preserve"> </w:t>
      </w:r>
      <w:r w:rsidRPr="002A53EE">
        <w:rPr>
          <w:b/>
          <w:bCs/>
          <w:lang w:eastAsia="en-US"/>
        </w:rPr>
        <w:t>хозяйства,</w:t>
      </w:r>
      <w:r w:rsidRPr="002A53EE">
        <w:rPr>
          <w:b/>
          <w:bCs/>
          <w:spacing w:val="1"/>
          <w:lang w:eastAsia="en-US"/>
        </w:rPr>
        <w:t xml:space="preserve"> </w:t>
      </w:r>
      <w:r w:rsidRPr="002A53EE">
        <w:rPr>
          <w:b/>
          <w:bCs/>
          <w:lang w:eastAsia="en-US"/>
        </w:rPr>
        <w:t>промышленных и иных организаций для обеспечения согласованности такой программы</w:t>
      </w:r>
      <w:r w:rsidRPr="002A53EE">
        <w:rPr>
          <w:b/>
          <w:bCs/>
          <w:spacing w:val="1"/>
          <w:lang w:eastAsia="en-US"/>
        </w:rPr>
        <w:t xml:space="preserve"> </w:t>
      </w:r>
      <w:r w:rsidRPr="002A53EE">
        <w:rPr>
          <w:b/>
          <w:bCs/>
          <w:lang w:eastAsia="en-US"/>
        </w:rPr>
        <w:t>с</w:t>
      </w:r>
      <w:r w:rsidRPr="002A53EE">
        <w:rPr>
          <w:b/>
          <w:bCs/>
          <w:spacing w:val="1"/>
          <w:lang w:eastAsia="en-US"/>
        </w:rPr>
        <w:t xml:space="preserve"> </w:t>
      </w:r>
      <w:r w:rsidRPr="002A53EE">
        <w:rPr>
          <w:b/>
          <w:bCs/>
          <w:lang w:eastAsia="en-US"/>
        </w:rPr>
        <w:t>указанными</w:t>
      </w:r>
      <w:r w:rsidRPr="002A53EE">
        <w:rPr>
          <w:b/>
          <w:bCs/>
          <w:spacing w:val="1"/>
          <w:lang w:eastAsia="en-US"/>
        </w:rPr>
        <w:t xml:space="preserve"> </w:t>
      </w:r>
      <w:r w:rsidRPr="002A53EE">
        <w:rPr>
          <w:b/>
          <w:bCs/>
          <w:lang w:eastAsia="en-US"/>
        </w:rPr>
        <w:t>в</w:t>
      </w:r>
      <w:r w:rsidRPr="002A53EE">
        <w:rPr>
          <w:b/>
          <w:bCs/>
          <w:spacing w:val="1"/>
          <w:lang w:eastAsia="en-US"/>
        </w:rPr>
        <w:t xml:space="preserve"> </w:t>
      </w:r>
      <w:r w:rsidRPr="002A53EE">
        <w:rPr>
          <w:b/>
          <w:bCs/>
          <w:lang w:eastAsia="en-US"/>
        </w:rPr>
        <w:t>схеме</w:t>
      </w:r>
      <w:r w:rsidRPr="002A53EE">
        <w:rPr>
          <w:b/>
          <w:bCs/>
          <w:spacing w:val="1"/>
          <w:lang w:eastAsia="en-US"/>
        </w:rPr>
        <w:t xml:space="preserve"> </w:t>
      </w:r>
      <w:r w:rsidRPr="002A53EE">
        <w:rPr>
          <w:b/>
          <w:bCs/>
          <w:lang w:eastAsia="en-US"/>
        </w:rPr>
        <w:t>теплоснабжения</w:t>
      </w:r>
      <w:r w:rsidRPr="002A53EE">
        <w:rPr>
          <w:b/>
          <w:bCs/>
          <w:spacing w:val="1"/>
          <w:lang w:eastAsia="en-US"/>
        </w:rPr>
        <w:t xml:space="preserve"> </w:t>
      </w:r>
      <w:r w:rsidRPr="002A53EE">
        <w:rPr>
          <w:b/>
          <w:bCs/>
          <w:lang w:eastAsia="en-US"/>
        </w:rPr>
        <w:t>решениями</w:t>
      </w:r>
      <w:r w:rsidRPr="002A53EE">
        <w:rPr>
          <w:b/>
          <w:bCs/>
          <w:spacing w:val="1"/>
          <w:lang w:eastAsia="en-US"/>
        </w:rPr>
        <w:t xml:space="preserve"> </w:t>
      </w:r>
      <w:r w:rsidRPr="002A53EE">
        <w:rPr>
          <w:b/>
          <w:bCs/>
          <w:lang w:eastAsia="en-US"/>
        </w:rPr>
        <w:t>о</w:t>
      </w:r>
      <w:r w:rsidRPr="002A53EE">
        <w:rPr>
          <w:b/>
          <w:bCs/>
          <w:spacing w:val="1"/>
          <w:lang w:eastAsia="en-US"/>
        </w:rPr>
        <w:t xml:space="preserve"> </w:t>
      </w:r>
      <w:r w:rsidRPr="002A53EE">
        <w:rPr>
          <w:b/>
          <w:bCs/>
          <w:lang w:eastAsia="en-US"/>
        </w:rPr>
        <w:t>развитии</w:t>
      </w:r>
      <w:r w:rsidRPr="002A53EE">
        <w:rPr>
          <w:b/>
          <w:bCs/>
          <w:spacing w:val="1"/>
          <w:lang w:eastAsia="en-US"/>
        </w:rPr>
        <w:t xml:space="preserve"> </w:t>
      </w:r>
      <w:r w:rsidRPr="002A53EE">
        <w:rPr>
          <w:b/>
          <w:bCs/>
          <w:lang w:eastAsia="en-US"/>
        </w:rPr>
        <w:t>источников</w:t>
      </w:r>
      <w:r w:rsidRPr="002A53EE">
        <w:rPr>
          <w:b/>
          <w:bCs/>
          <w:spacing w:val="1"/>
          <w:lang w:eastAsia="en-US"/>
        </w:rPr>
        <w:t xml:space="preserve"> </w:t>
      </w:r>
      <w:r w:rsidRPr="002A53EE">
        <w:rPr>
          <w:b/>
          <w:bCs/>
          <w:lang w:eastAsia="en-US"/>
        </w:rPr>
        <w:t>тепловой</w:t>
      </w:r>
      <w:r w:rsidRPr="002A53EE">
        <w:rPr>
          <w:b/>
          <w:bCs/>
          <w:spacing w:val="1"/>
          <w:lang w:eastAsia="en-US"/>
        </w:rPr>
        <w:t xml:space="preserve"> </w:t>
      </w:r>
      <w:r w:rsidRPr="002A53EE">
        <w:rPr>
          <w:b/>
          <w:bCs/>
          <w:lang w:eastAsia="en-US"/>
        </w:rPr>
        <w:t>энергии и систем</w:t>
      </w:r>
      <w:r w:rsidRPr="002A53EE">
        <w:rPr>
          <w:b/>
          <w:bCs/>
          <w:spacing w:val="-3"/>
          <w:lang w:eastAsia="en-US"/>
        </w:rPr>
        <w:t xml:space="preserve"> </w:t>
      </w:r>
      <w:r w:rsidRPr="002A53EE">
        <w:rPr>
          <w:b/>
          <w:bCs/>
          <w:lang w:eastAsia="en-US"/>
        </w:rPr>
        <w:t>теплоснабжения</w:t>
      </w:r>
      <w:proofErr w:type="gramEnd"/>
    </w:p>
    <w:p w:rsidR="002A53EE" w:rsidRPr="002A53EE" w:rsidRDefault="002A53EE" w:rsidP="002A53EE">
      <w:pPr>
        <w:widowControl w:val="0"/>
        <w:autoSpaceDE w:val="0"/>
        <w:autoSpaceDN w:val="0"/>
        <w:spacing w:before="118" w:line="276" w:lineRule="auto"/>
        <w:ind w:left="118" w:right="106" w:firstLine="566"/>
        <w:jc w:val="both"/>
        <w:rPr>
          <w:lang w:eastAsia="en-US"/>
        </w:rPr>
      </w:pPr>
      <w:proofErr w:type="gramStart"/>
      <w:r w:rsidRPr="002A53EE">
        <w:rPr>
          <w:lang w:eastAsia="en-US"/>
        </w:rPr>
        <w:t>Предложения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корректировке,</w:t>
      </w:r>
      <w:r w:rsidRPr="002A53EE">
        <w:rPr>
          <w:spacing w:val="1"/>
          <w:lang w:eastAsia="en-US"/>
        </w:rPr>
        <w:t xml:space="preserve"> </w:t>
      </w:r>
      <w:r w:rsidRPr="002A53EE">
        <w:rPr>
          <w:lang w:eastAsia="en-US"/>
        </w:rPr>
        <w:t>утвержденной</w:t>
      </w:r>
      <w:r w:rsidRPr="002A53EE">
        <w:rPr>
          <w:spacing w:val="1"/>
          <w:lang w:eastAsia="en-US"/>
        </w:rPr>
        <w:t xml:space="preserve"> </w:t>
      </w:r>
      <w:r w:rsidRPr="002A53EE">
        <w:rPr>
          <w:lang w:eastAsia="en-US"/>
        </w:rPr>
        <w:t>(разработке)</w:t>
      </w:r>
      <w:r w:rsidRPr="002A53EE">
        <w:rPr>
          <w:spacing w:val="1"/>
          <w:lang w:eastAsia="en-US"/>
        </w:rPr>
        <w:t xml:space="preserve"> </w:t>
      </w:r>
      <w:r w:rsidRPr="002A53EE">
        <w:rPr>
          <w:lang w:eastAsia="en-US"/>
        </w:rPr>
        <w:t>региональной</w:t>
      </w:r>
      <w:r w:rsidRPr="002A53EE">
        <w:rPr>
          <w:spacing w:val="1"/>
          <w:lang w:eastAsia="en-US"/>
        </w:rPr>
        <w:t xml:space="preserve"> </w:t>
      </w:r>
      <w:r w:rsidRPr="002A53EE">
        <w:rPr>
          <w:lang w:eastAsia="en-US"/>
        </w:rPr>
        <w:t>(межрегиональной)</w:t>
      </w:r>
      <w:r w:rsidRPr="002A53EE">
        <w:rPr>
          <w:spacing w:val="1"/>
          <w:lang w:eastAsia="en-US"/>
        </w:rPr>
        <w:t xml:space="preserve"> </w:t>
      </w:r>
      <w:r w:rsidRPr="002A53EE">
        <w:rPr>
          <w:lang w:eastAsia="en-US"/>
        </w:rPr>
        <w:t>программы</w:t>
      </w:r>
      <w:r w:rsidRPr="002A53EE">
        <w:rPr>
          <w:spacing w:val="1"/>
          <w:lang w:eastAsia="en-US"/>
        </w:rPr>
        <w:t xml:space="preserve"> </w:t>
      </w:r>
      <w:r w:rsidRPr="002A53EE">
        <w:rPr>
          <w:lang w:eastAsia="en-US"/>
        </w:rPr>
        <w:t>газификации</w:t>
      </w:r>
      <w:r w:rsidRPr="002A53EE">
        <w:rPr>
          <w:spacing w:val="1"/>
          <w:lang w:eastAsia="en-US"/>
        </w:rPr>
        <w:t xml:space="preserve"> </w:t>
      </w:r>
      <w:r w:rsidRPr="002A53EE">
        <w:rPr>
          <w:lang w:eastAsia="en-US"/>
        </w:rPr>
        <w:t>жилищно-коммунального</w:t>
      </w:r>
      <w:r w:rsidRPr="002A53EE">
        <w:rPr>
          <w:spacing w:val="1"/>
          <w:lang w:eastAsia="en-US"/>
        </w:rPr>
        <w:t xml:space="preserve"> </w:t>
      </w:r>
      <w:r w:rsidRPr="002A53EE">
        <w:rPr>
          <w:lang w:eastAsia="en-US"/>
        </w:rPr>
        <w:t>хозяйства,</w:t>
      </w:r>
      <w:r w:rsidRPr="002A53EE">
        <w:rPr>
          <w:spacing w:val="-57"/>
          <w:lang w:eastAsia="en-US"/>
        </w:rPr>
        <w:t xml:space="preserve"> </w:t>
      </w:r>
      <w:r w:rsidRPr="002A53EE">
        <w:rPr>
          <w:lang w:eastAsia="en-US"/>
        </w:rPr>
        <w:t>промышленных</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иных</w:t>
      </w:r>
      <w:r w:rsidRPr="002A53EE">
        <w:rPr>
          <w:spacing w:val="1"/>
          <w:lang w:eastAsia="en-US"/>
        </w:rPr>
        <w:t xml:space="preserve"> </w:t>
      </w:r>
      <w:r w:rsidRPr="002A53EE">
        <w:rPr>
          <w:lang w:eastAsia="en-US"/>
        </w:rPr>
        <w:t>организаций</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обеспечения</w:t>
      </w:r>
      <w:r w:rsidRPr="002A53EE">
        <w:rPr>
          <w:spacing w:val="1"/>
          <w:lang w:eastAsia="en-US"/>
        </w:rPr>
        <w:t xml:space="preserve"> </w:t>
      </w:r>
      <w:r w:rsidRPr="002A53EE">
        <w:rPr>
          <w:lang w:eastAsia="en-US"/>
        </w:rPr>
        <w:t>согласованности</w:t>
      </w:r>
      <w:r w:rsidRPr="002A53EE">
        <w:rPr>
          <w:spacing w:val="1"/>
          <w:lang w:eastAsia="en-US"/>
        </w:rPr>
        <w:t xml:space="preserve"> </w:t>
      </w:r>
      <w:r w:rsidRPr="002A53EE">
        <w:rPr>
          <w:lang w:eastAsia="en-US"/>
        </w:rPr>
        <w:t>такой</w:t>
      </w:r>
      <w:r w:rsidRPr="002A53EE">
        <w:rPr>
          <w:spacing w:val="1"/>
          <w:lang w:eastAsia="en-US"/>
        </w:rPr>
        <w:t xml:space="preserve"> </w:t>
      </w:r>
      <w:r w:rsidRPr="002A53EE">
        <w:rPr>
          <w:lang w:eastAsia="en-US"/>
        </w:rPr>
        <w:t>программы</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указанными в схеме теплоснабжения решениями о развитии источников тепловой энергии и</w:t>
      </w:r>
      <w:r w:rsidRPr="002A53EE">
        <w:rPr>
          <w:spacing w:val="1"/>
          <w:lang w:eastAsia="en-US"/>
        </w:rPr>
        <w:t xml:space="preserve"> </w:t>
      </w:r>
      <w:r w:rsidRPr="002A53EE">
        <w:rPr>
          <w:lang w:eastAsia="en-US"/>
        </w:rPr>
        <w:t>систем</w:t>
      </w:r>
      <w:r w:rsidRPr="002A53EE">
        <w:rPr>
          <w:spacing w:val="-2"/>
          <w:lang w:eastAsia="en-US"/>
        </w:rPr>
        <w:t xml:space="preserve"> </w:t>
      </w:r>
      <w:r w:rsidRPr="002A53EE">
        <w:rPr>
          <w:lang w:eastAsia="en-US"/>
        </w:rPr>
        <w:t>теплоснабжения отсутствуют.</w:t>
      </w:r>
      <w:proofErr w:type="gramEnd"/>
    </w:p>
    <w:p w:rsidR="002A53EE" w:rsidRPr="002A53EE" w:rsidRDefault="002A53EE" w:rsidP="002A53EE">
      <w:pPr>
        <w:widowControl w:val="0"/>
        <w:autoSpaceDE w:val="0"/>
        <w:autoSpaceDN w:val="0"/>
        <w:spacing w:before="122"/>
        <w:ind w:left="118" w:right="104" w:firstLine="340"/>
        <w:jc w:val="both"/>
        <w:outlineLvl w:val="0"/>
        <w:rPr>
          <w:b/>
          <w:bCs/>
          <w:lang w:eastAsia="en-US"/>
        </w:rPr>
      </w:pPr>
      <w:bookmarkStart w:id="78" w:name="_bookmark63"/>
      <w:bookmarkEnd w:id="78"/>
      <w:proofErr w:type="gramStart"/>
      <w:r w:rsidRPr="002A53EE">
        <w:rPr>
          <w:b/>
          <w:bCs/>
          <w:lang w:eastAsia="en-US"/>
        </w:rPr>
        <w:t>г) описание решений (вырабатываемых с учетом положений утвержденных 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w:t>
      </w:r>
      <w:proofErr w:type="gramEnd"/>
      <w:r w:rsidRPr="002A53EE">
        <w:rPr>
          <w:b/>
          <w:bCs/>
          <w:lang w:eastAsia="en-US"/>
        </w:rPr>
        <w:t xml:space="preserve"> </w:t>
      </w:r>
      <w:proofErr w:type="gramStart"/>
      <w:r w:rsidRPr="002A53EE">
        <w:rPr>
          <w:b/>
          <w:bCs/>
          <w:lang w:eastAsia="en-US"/>
        </w:rPr>
        <w:t>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w:t>
      </w:r>
      <w:proofErr w:type="gramEnd"/>
      <w:r w:rsidRPr="002A53EE">
        <w:rPr>
          <w:b/>
          <w:bCs/>
          <w:lang w:eastAsia="en-US"/>
        </w:rPr>
        <w:t xml:space="preserve"> мощности в схемах теплоснабжения</w:t>
      </w:r>
    </w:p>
    <w:p w:rsidR="002A53EE" w:rsidRPr="002A53EE" w:rsidRDefault="002A53EE" w:rsidP="002A53EE">
      <w:pPr>
        <w:widowControl w:val="0"/>
        <w:autoSpaceDE w:val="0"/>
        <w:autoSpaceDN w:val="0"/>
        <w:spacing w:before="119" w:line="278" w:lineRule="auto"/>
        <w:ind w:left="118" w:right="111" w:firstLine="566"/>
        <w:jc w:val="both"/>
        <w:rPr>
          <w:lang w:eastAsia="en-US"/>
        </w:rPr>
      </w:pPr>
      <w:r w:rsidRPr="002A53EE">
        <w:rPr>
          <w:lang w:eastAsia="en-US"/>
        </w:rPr>
        <w:t>Источники</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комбинированной</w:t>
      </w:r>
      <w:r w:rsidRPr="002A53EE">
        <w:rPr>
          <w:spacing w:val="1"/>
          <w:lang w:eastAsia="en-US"/>
        </w:rPr>
        <w:t xml:space="preserve"> </w:t>
      </w:r>
      <w:r w:rsidRPr="002A53EE">
        <w:rPr>
          <w:lang w:eastAsia="en-US"/>
        </w:rPr>
        <w:t>выработкой</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электрической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 xml:space="preserve">территории сельского поселения </w:t>
      </w:r>
      <w:proofErr w:type="gramStart"/>
      <w:r w:rsidRPr="002A53EE">
        <w:rPr>
          <w:lang w:eastAsia="en-US"/>
        </w:rPr>
        <w:t>Светлый</w:t>
      </w:r>
      <w:proofErr w:type="gramEnd"/>
      <w:r w:rsidRPr="002A53EE">
        <w:rPr>
          <w:spacing w:val="1"/>
          <w:lang w:eastAsia="en-US"/>
        </w:rPr>
        <w:t xml:space="preserve"> </w:t>
      </w:r>
      <w:r w:rsidRPr="002A53EE">
        <w:rPr>
          <w:lang w:eastAsia="en-US"/>
        </w:rPr>
        <w:t>отсутствуют.</w:t>
      </w:r>
    </w:p>
    <w:p w:rsidR="002A53EE" w:rsidRPr="002A53EE" w:rsidRDefault="002A53EE" w:rsidP="002A53EE">
      <w:pPr>
        <w:widowControl w:val="0"/>
        <w:autoSpaceDE w:val="0"/>
        <w:autoSpaceDN w:val="0"/>
        <w:rPr>
          <w:b/>
          <w:bCs/>
          <w:lang w:eastAsia="en-US"/>
        </w:rPr>
      </w:pPr>
      <w:bookmarkStart w:id="79" w:name="_bookmark64"/>
      <w:bookmarkEnd w:id="79"/>
      <w:r w:rsidRPr="002A53EE">
        <w:rPr>
          <w:sz w:val="22"/>
          <w:szCs w:val="22"/>
          <w:lang w:eastAsia="en-US"/>
        </w:rPr>
        <w:br w:type="page"/>
      </w:r>
    </w:p>
    <w:p w:rsidR="002A53EE" w:rsidRPr="002A53EE" w:rsidRDefault="002A53EE" w:rsidP="002A53EE">
      <w:pPr>
        <w:widowControl w:val="0"/>
        <w:autoSpaceDE w:val="0"/>
        <w:autoSpaceDN w:val="0"/>
        <w:spacing w:before="118"/>
        <w:ind w:left="118" w:right="106" w:firstLine="340"/>
        <w:jc w:val="both"/>
        <w:outlineLvl w:val="0"/>
        <w:rPr>
          <w:b/>
          <w:bCs/>
          <w:lang w:eastAsia="en-US"/>
        </w:rPr>
      </w:pPr>
      <w:proofErr w:type="gramStart"/>
      <w:r w:rsidRPr="002A53EE">
        <w:rPr>
          <w:b/>
          <w:bCs/>
          <w:lang w:eastAsia="en-US"/>
        </w:rPr>
        <w:lastRenderedPageBreak/>
        <w:t>д) 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w:t>
      </w:r>
      <w:proofErr w:type="gramEnd"/>
      <w:r w:rsidRPr="002A53EE">
        <w:rPr>
          <w:b/>
          <w:bCs/>
          <w:lang w:eastAsia="en-US"/>
        </w:rPr>
        <w:t xml:space="preserve"> покрытия перспективных тепловых нагрузок</w:t>
      </w:r>
    </w:p>
    <w:p w:rsidR="002A53EE" w:rsidRPr="002A53EE" w:rsidRDefault="002A53EE" w:rsidP="002A53EE">
      <w:pPr>
        <w:widowControl w:val="0"/>
        <w:autoSpaceDE w:val="0"/>
        <w:autoSpaceDN w:val="0"/>
        <w:spacing w:before="118" w:line="276" w:lineRule="auto"/>
        <w:ind w:left="118" w:right="111" w:firstLine="566"/>
        <w:jc w:val="both"/>
        <w:rPr>
          <w:lang w:eastAsia="en-US"/>
        </w:rPr>
      </w:pPr>
      <w:r w:rsidRPr="002A53EE">
        <w:rPr>
          <w:lang w:eastAsia="en-US"/>
        </w:rPr>
        <w:t>Источники</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комбинированной</w:t>
      </w:r>
      <w:r w:rsidRPr="002A53EE">
        <w:rPr>
          <w:spacing w:val="1"/>
          <w:lang w:eastAsia="en-US"/>
        </w:rPr>
        <w:t xml:space="preserve"> </w:t>
      </w:r>
      <w:r w:rsidRPr="002A53EE">
        <w:rPr>
          <w:lang w:eastAsia="en-US"/>
        </w:rPr>
        <w:t>выработкой</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электрической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 xml:space="preserve">территории сельского поселения </w:t>
      </w:r>
      <w:proofErr w:type="gramStart"/>
      <w:r w:rsidRPr="002A53EE">
        <w:rPr>
          <w:lang w:eastAsia="en-US"/>
        </w:rPr>
        <w:t>Светлый</w:t>
      </w:r>
      <w:proofErr w:type="gramEnd"/>
      <w:r w:rsidRPr="002A53EE">
        <w:rPr>
          <w:spacing w:val="1"/>
          <w:lang w:eastAsia="en-US"/>
        </w:rPr>
        <w:t xml:space="preserve"> </w:t>
      </w:r>
      <w:r w:rsidRPr="002A53EE">
        <w:rPr>
          <w:lang w:eastAsia="en-US"/>
        </w:rPr>
        <w:t>отсутствуют.</w:t>
      </w:r>
    </w:p>
    <w:p w:rsidR="002A53EE" w:rsidRPr="002A53EE" w:rsidRDefault="002A53EE" w:rsidP="002A53EE">
      <w:pPr>
        <w:widowControl w:val="0"/>
        <w:autoSpaceDE w:val="0"/>
        <w:autoSpaceDN w:val="0"/>
        <w:spacing w:before="135"/>
        <w:ind w:left="118" w:right="108" w:firstLine="340"/>
        <w:jc w:val="both"/>
        <w:outlineLvl w:val="0"/>
        <w:rPr>
          <w:b/>
          <w:bCs/>
          <w:lang w:eastAsia="en-US"/>
        </w:rPr>
      </w:pPr>
      <w:bookmarkStart w:id="80" w:name="_bookmark65"/>
      <w:bookmarkEnd w:id="80"/>
      <w:r w:rsidRPr="002A53EE">
        <w:rPr>
          <w:b/>
          <w:bCs/>
          <w:lang w:eastAsia="en-US"/>
        </w:rPr>
        <w:t>е) описание</w:t>
      </w:r>
      <w:r w:rsidRPr="002A53EE">
        <w:rPr>
          <w:b/>
          <w:bCs/>
          <w:spacing w:val="1"/>
          <w:lang w:eastAsia="en-US"/>
        </w:rPr>
        <w:t xml:space="preserve"> </w:t>
      </w:r>
      <w:r w:rsidRPr="002A53EE">
        <w:rPr>
          <w:b/>
          <w:bCs/>
          <w:lang w:eastAsia="en-US"/>
        </w:rPr>
        <w:t>решений</w:t>
      </w:r>
      <w:r w:rsidRPr="002A53EE">
        <w:rPr>
          <w:b/>
          <w:bCs/>
          <w:spacing w:val="1"/>
          <w:lang w:eastAsia="en-US"/>
        </w:rPr>
        <w:t xml:space="preserve"> </w:t>
      </w:r>
      <w:r w:rsidRPr="002A53EE">
        <w:rPr>
          <w:b/>
          <w:bCs/>
          <w:lang w:eastAsia="en-US"/>
        </w:rPr>
        <w:t>(вырабатываемых</w:t>
      </w:r>
      <w:r w:rsidRPr="002A53EE">
        <w:rPr>
          <w:b/>
          <w:bCs/>
          <w:spacing w:val="1"/>
          <w:lang w:eastAsia="en-US"/>
        </w:rPr>
        <w:t xml:space="preserve"> </w:t>
      </w:r>
      <w:r w:rsidRPr="002A53EE">
        <w:rPr>
          <w:b/>
          <w:bCs/>
          <w:lang w:eastAsia="en-US"/>
        </w:rPr>
        <w:t>с</w:t>
      </w:r>
      <w:r w:rsidRPr="002A53EE">
        <w:rPr>
          <w:b/>
          <w:bCs/>
          <w:spacing w:val="1"/>
          <w:lang w:eastAsia="en-US"/>
        </w:rPr>
        <w:t xml:space="preserve"> </w:t>
      </w:r>
      <w:r w:rsidRPr="002A53EE">
        <w:rPr>
          <w:b/>
          <w:bCs/>
          <w:lang w:eastAsia="en-US"/>
        </w:rPr>
        <w:t>учетом</w:t>
      </w:r>
      <w:r w:rsidRPr="002A53EE">
        <w:rPr>
          <w:b/>
          <w:bCs/>
          <w:spacing w:val="1"/>
          <w:lang w:eastAsia="en-US"/>
        </w:rPr>
        <w:t xml:space="preserve"> </w:t>
      </w:r>
      <w:r w:rsidRPr="002A53EE">
        <w:rPr>
          <w:b/>
          <w:bCs/>
          <w:lang w:eastAsia="en-US"/>
        </w:rPr>
        <w:t>положений</w:t>
      </w:r>
      <w:r w:rsidRPr="002A53EE">
        <w:rPr>
          <w:b/>
          <w:bCs/>
          <w:spacing w:val="1"/>
          <w:lang w:eastAsia="en-US"/>
        </w:rPr>
        <w:t xml:space="preserve"> </w:t>
      </w:r>
      <w:r w:rsidRPr="002A53EE">
        <w:rPr>
          <w:b/>
          <w:bCs/>
          <w:lang w:eastAsia="en-US"/>
        </w:rPr>
        <w:t>утвержденной</w:t>
      </w:r>
      <w:r w:rsidRPr="002A53EE">
        <w:rPr>
          <w:b/>
          <w:bCs/>
          <w:spacing w:val="1"/>
          <w:lang w:eastAsia="en-US"/>
        </w:rPr>
        <w:t xml:space="preserve"> </w:t>
      </w:r>
      <w:r w:rsidRPr="002A53EE">
        <w:rPr>
          <w:b/>
          <w:bCs/>
          <w:lang w:eastAsia="en-US"/>
        </w:rPr>
        <w:t>схемы</w:t>
      </w:r>
      <w:r w:rsidRPr="002A53EE">
        <w:rPr>
          <w:b/>
          <w:bCs/>
          <w:spacing w:val="1"/>
          <w:lang w:eastAsia="en-US"/>
        </w:rPr>
        <w:t xml:space="preserve"> </w:t>
      </w:r>
      <w:r w:rsidRPr="002A53EE">
        <w:rPr>
          <w:b/>
          <w:bCs/>
          <w:lang w:eastAsia="en-US"/>
        </w:rPr>
        <w:t>водоснабжения поселения)</w:t>
      </w:r>
      <w:r w:rsidRPr="002A53EE">
        <w:rPr>
          <w:b/>
          <w:bCs/>
          <w:spacing w:val="1"/>
          <w:lang w:eastAsia="en-US"/>
        </w:rPr>
        <w:t xml:space="preserve"> </w:t>
      </w:r>
      <w:r w:rsidRPr="002A53EE">
        <w:rPr>
          <w:b/>
          <w:bCs/>
          <w:lang w:eastAsia="en-US"/>
        </w:rPr>
        <w:t>о</w:t>
      </w:r>
      <w:r w:rsidRPr="002A53EE">
        <w:rPr>
          <w:b/>
          <w:bCs/>
          <w:spacing w:val="1"/>
          <w:lang w:eastAsia="en-US"/>
        </w:rPr>
        <w:t xml:space="preserve"> </w:t>
      </w:r>
      <w:r w:rsidRPr="002A53EE">
        <w:rPr>
          <w:b/>
          <w:bCs/>
          <w:lang w:eastAsia="en-US"/>
        </w:rPr>
        <w:t>развитии</w:t>
      </w:r>
      <w:r w:rsidRPr="002A53EE">
        <w:rPr>
          <w:b/>
          <w:bCs/>
          <w:spacing w:val="1"/>
          <w:lang w:eastAsia="en-US"/>
        </w:rPr>
        <w:t xml:space="preserve"> </w:t>
      </w:r>
      <w:r w:rsidRPr="002A53EE">
        <w:rPr>
          <w:b/>
          <w:bCs/>
          <w:lang w:eastAsia="en-US"/>
        </w:rPr>
        <w:t>соответствующей</w:t>
      </w:r>
      <w:r w:rsidRPr="002A53EE">
        <w:rPr>
          <w:b/>
          <w:bCs/>
          <w:spacing w:val="1"/>
          <w:lang w:eastAsia="en-US"/>
        </w:rPr>
        <w:t xml:space="preserve"> </w:t>
      </w:r>
      <w:r w:rsidRPr="002A53EE">
        <w:rPr>
          <w:b/>
          <w:bCs/>
          <w:lang w:eastAsia="en-US"/>
        </w:rPr>
        <w:t>системы</w:t>
      </w:r>
      <w:r w:rsidRPr="002A53EE">
        <w:rPr>
          <w:b/>
          <w:bCs/>
          <w:spacing w:val="1"/>
          <w:lang w:eastAsia="en-US"/>
        </w:rPr>
        <w:t xml:space="preserve"> </w:t>
      </w:r>
      <w:r w:rsidRPr="002A53EE">
        <w:rPr>
          <w:b/>
          <w:bCs/>
          <w:lang w:eastAsia="en-US"/>
        </w:rPr>
        <w:t>водоснабжения</w:t>
      </w:r>
      <w:r w:rsidRPr="002A53EE">
        <w:rPr>
          <w:b/>
          <w:bCs/>
          <w:spacing w:val="1"/>
          <w:lang w:eastAsia="en-US"/>
        </w:rPr>
        <w:t xml:space="preserve"> </w:t>
      </w:r>
      <w:r w:rsidRPr="002A53EE">
        <w:rPr>
          <w:b/>
          <w:bCs/>
          <w:lang w:eastAsia="en-US"/>
        </w:rPr>
        <w:t>в</w:t>
      </w:r>
      <w:r w:rsidRPr="002A53EE">
        <w:rPr>
          <w:b/>
          <w:bCs/>
          <w:spacing w:val="1"/>
          <w:lang w:eastAsia="en-US"/>
        </w:rPr>
        <w:t xml:space="preserve"> </w:t>
      </w:r>
      <w:r w:rsidRPr="002A53EE">
        <w:rPr>
          <w:b/>
          <w:bCs/>
          <w:lang w:eastAsia="en-US"/>
        </w:rPr>
        <w:t>части,</w:t>
      </w:r>
      <w:r w:rsidRPr="002A53EE">
        <w:rPr>
          <w:b/>
          <w:bCs/>
          <w:spacing w:val="1"/>
          <w:lang w:eastAsia="en-US"/>
        </w:rPr>
        <w:t xml:space="preserve"> </w:t>
      </w:r>
      <w:r w:rsidRPr="002A53EE">
        <w:rPr>
          <w:b/>
          <w:bCs/>
          <w:lang w:eastAsia="en-US"/>
        </w:rPr>
        <w:t>относящейся</w:t>
      </w:r>
      <w:r w:rsidRPr="002A53EE">
        <w:rPr>
          <w:b/>
          <w:bCs/>
          <w:spacing w:val="-1"/>
          <w:lang w:eastAsia="en-US"/>
        </w:rPr>
        <w:t xml:space="preserve"> </w:t>
      </w:r>
      <w:r w:rsidRPr="002A53EE">
        <w:rPr>
          <w:b/>
          <w:bCs/>
          <w:lang w:eastAsia="en-US"/>
        </w:rPr>
        <w:t>к системам теплоснабжения</w:t>
      </w:r>
    </w:p>
    <w:p w:rsidR="002A53EE" w:rsidRPr="002A53EE" w:rsidRDefault="002A53EE" w:rsidP="002A53EE">
      <w:pPr>
        <w:widowControl w:val="0"/>
        <w:autoSpaceDE w:val="0"/>
        <w:autoSpaceDN w:val="0"/>
        <w:spacing w:before="118" w:line="276" w:lineRule="auto"/>
        <w:ind w:left="118" w:right="110" w:firstLine="566"/>
        <w:jc w:val="both"/>
        <w:rPr>
          <w:lang w:eastAsia="en-US"/>
        </w:rPr>
      </w:pPr>
      <w:r w:rsidRPr="002A53EE">
        <w:rPr>
          <w:lang w:eastAsia="en-US"/>
        </w:rPr>
        <w:t>Решения</w:t>
      </w:r>
      <w:r w:rsidRPr="002A53EE">
        <w:rPr>
          <w:spacing w:val="1"/>
          <w:lang w:eastAsia="en-US"/>
        </w:rPr>
        <w:t xml:space="preserve"> </w:t>
      </w:r>
      <w:r w:rsidRPr="002A53EE">
        <w:rPr>
          <w:lang w:eastAsia="en-US"/>
        </w:rPr>
        <w:t>(вырабатываемых</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учетом</w:t>
      </w:r>
      <w:r w:rsidRPr="002A53EE">
        <w:rPr>
          <w:spacing w:val="1"/>
          <w:lang w:eastAsia="en-US"/>
        </w:rPr>
        <w:t xml:space="preserve"> </w:t>
      </w:r>
      <w:r w:rsidRPr="002A53EE">
        <w:rPr>
          <w:lang w:eastAsia="en-US"/>
        </w:rPr>
        <w:t>положений</w:t>
      </w:r>
      <w:r w:rsidRPr="002A53EE">
        <w:rPr>
          <w:spacing w:val="1"/>
          <w:lang w:eastAsia="en-US"/>
        </w:rPr>
        <w:t xml:space="preserve"> </w:t>
      </w:r>
      <w:r w:rsidRPr="002A53EE">
        <w:rPr>
          <w:lang w:eastAsia="en-US"/>
        </w:rPr>
        <w:t>утвержденной</w:t>
      </w:r>
      <w:r w:rsidRPr="002A53EE">
        <w:rPr>
          <w:spacing w:val="1"/>
          <w:lang w:eastAsia="en-US"/>
        </w:rPr>
        <w:t xml:space="preserve"> </w:t>
      </w:r>
      <w:r w:rsidRPr="002A53EE">
        <w:rPr>
          <w:lang w:eastAsia="en-US"/>
        </w:rPr>
        <w:t>схемы</w:t>
      </w:r>
      <w:r w:rsidRPr="002A53EE">
        <w:rPr>
          <w:spacing w:val="1"/>
          <w:lang w:eastAsia="en-US"/>
        </w:rPr>
        <w:t xml:space="preserve"> </w:t>
      </w:r>
      <w:r w:rsidRPr="002A53EE">
        <w:rPr>
          <w:lang w:eastAsia="en-US"/>
        </w:rPr>
        <w:t>водоснабжения</w:t>
      </w:r>
      <w:r w:rsidRPr="002A53EE">
        <w:rPr>
          <w:spacing w:val="1"/>
          <w:lang w:eastAsia="en-US"/>
        </w:rPr>
        <w:t xml:space="preserve"> </w:t>
      </w:r>
      <w:r w:rsidRPr="002A53EE">
        <w:rPr>
          <w:lang w:eastAsia="en-US"/>
        </w:rPr>
        <w:t>поселения)</w:t>
      </w:r>
      <w:r w:rsidRPr="002A53EE">
        <w:rPr>
          <w:spacing w:val="1"/>
          <w:lang w:eastAsia="en-US"/>
        </w:rPr>
        <w:t xml:space="preserve"> </w:t>
      </w:r>
      <w:r w:rsidRPr="002A53EE">
        <w:rPr>
          <w:lang w:eastAsia="en-US"/>
        </w:rPr>
        <w:t>о</w:t>
      </w:r>
      <w:r w:rsidRPr="002A53EE">
        <w:rPr>
          <w:spacing w:val="1"/>
          <w:lang w:eastAsia="en-US"/>
        </w:rPr>
        <w:t xml:space="preserve"> </w:t>
      </w:r>
      <w:r w:rsidRPr="002A53EE">
        <w:rPr>
          <w:lang w:eastAsia="en-US"/>
        </w:rPr>
        <w:t>развитии</w:t>
      </w:r>
      <w:r w:rsidRPr="002A53EE">
        <w:rPr>
          <w:spacing w:val="1"/>
          <w:lang w:eastAsia="en-US"/>
        </w:rPr>
        <w:t xml:space="preserve"> </w:t>
      </w:r>
      <w:r w:rsidRPr="002A53EE">
        <w:rPr>
          <w:lang w:eastAsia="en-US"/>
        </w:rPr>
        <w:t>соответствующей</w:t>
      </w:r>
      <w:r w:rsidRPr="002A53EE">
        <w:rPr>
          <w:spacing w:val="1"/>
          <w:lang w:eastAsia="en-US"/>
        </w:rPr>
        <w:t xml:space="preserve"> </w:t>
      </w:r>
      <w:r w:rsidRPr="002A53EE">
        <w:rPr>
          <w:lang w:eastAsia="en-US"/>
        </w:rPr>
        <w:t>системы</w:t>
      </w:r>
      <w:r w:rsidRPr="002A53EE">
        <w:rPr>
          <w:spacing w:val="1"/>
          <w:lang w:eastAsia="en-US"/>
        </w:rPr>
        <w:t xml:space="preserve"> </w:t>
      </w:r>
      <w:r w:rsidRPr="002A53EE">
        <w:rPr>
          <w:lang w:eastAsia="en-US"/>
        </w:rPr>
        <w:t>водоснабжения</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части,</w:t>
      </w:r>
      <w:r w:rsidRPr="002A53EE">
        <w:rPr>
          <w:spacing w:val="1"/>
          <w:lang w:eastAsia="en-US"/>
        </w:rPr>
        <w:t xml:space="preserve"> </w:t>
      </w:r>
      <w:r w:rsidRPr="002A53EE">
        <w:rPr>
          <w:lang w:eastAsia="en-US"/>
        </w:rPr>
        <w:t>относящейся</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системам</w:t>
      </w:r>
      <w:r w:rsidRPr="002A53EE">
        <w:rPr>
          <w:spacing w:val="-2"/>
          <w:lang w:eastAsia="en-US"/>
        </w:rPr>
        <w:t xml:space="preserve"> </w:t>
      </w:r>
      <w:r w:rsidRPr="002A53EE">
        <w:rPr>
          <w:lang w:eastAsia="en-US"/>
        </w:rPr>
        <w:t>теплоснабжения, не</w:t>
      </w:r>
      <w:r w:rsidRPr="002A53EE">
        <w:rPr>
          <w:spacing w:val="-4"/>
          <w:lang w:eastAsia="en-US"/>
        </w:rPr>
        <w:t xml:space="preserve"> </w:t>
      </w:r>
      <w:r w:rsidRPr="002A53EE">
        <w:rPr>
          <w:lang w:eastAsia="en-US"/>
        </w:rPr>
        <w:t>предусмотрены.</w:t>
      </w:r>
    </w:p>
    <w:p w:rsidR="002A53EE" w:rsidRPr="002A53EE" w:rsidRDefault="002A53EE" w:rsidP="002A53EE">
      <w:pPr>
        <w:widowControl w:val="0"/>
        <w:autoSpaceDE w:val="0"/>
        <w:autoSpaceDN w:val="0"/>
        <w:spacing w:line="276" w:lineRule="auto"/>
        <w:ind w:left="118" w:right="106" w:firstLine="566"/>
        <w:jc w:val="both"/>
        <w:rPr>
          <w:lang w:eastAsia="en-US"/>
        </w:rPr>
      </w:pPr>
      <w:r w:rsidRPr="002A53EE">
        <w:rPr>
          <w:lang w:eastAsia="en-US"/>
        </w:rPr>
        <w:t>В</w:t>
      </w:r>
      <w:r w:rsidRPr="002A53EE">
        <w:rPr>
          <w:spacing w:val="1"/>
          <w:lang w:eastAsia="en-US"/>
        </w:rPr>
        <w:t xml:space="preserve"> </w:t>
      </w:r>
      <w:r w:rsidRPr="002A53EE">
        <w:rPr>
          <w:lang w:eastAsia="en-US"/>
        </w:rPr>
        <w:t>соответствии</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требованиями</w:t>
      </w:r>
      <w:r w:rsidRPr="002A53EE">
        <w:rPr>
          <w:spacing w:val="1"/>
          <w:lang w:eastAsia="en-US"/>
        </w:rPr>
        <w:t xml:space="preserve"> </w:t>
      </w:r>
      <w:r w:rsidRPr="002A53EE">
        <w:rPr>
          <w:lang w:eastAsia="en-US"/>
        </w:rPr>
        <w:t>Федерального</w:t>
      </w:r>
      <w:r w:rsidRPr="002A53EE">
        <w:rPr>
          <w:spacing w:val="1"/>
          <w:lang w:eastAsia="en-US"/>
        </w:rPr>
        <w:t xml:space="preserve"> </w:t>
      </w:r>
      <w:r w:rsidRPr="002A53EE">
        <w:rPr>
          <w:lang w:eastAsia="en-US"/>
        </w:rPr>
        <w:t>закона</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07.12.2011</w:t>
      </w:r>
      <w:r w:rsidRPr="002A53EE">
        <w:rPr>
          <w:spacing w:val="1"/>
          <w:lang w:eastAsia="en-US"/>
        </w:rPr>
        <w:t xml:space="preserve"> </w:t>
      </w:r>
      <w:r w:rsidRPr="002A53EE">
        <w:rPr>
          <w:lang w:eastAsia="en-US"/>
        </w:rPr>
        <w:t>№</w:t>
      </w:r>
      <w:r w:rsidRPr="002A53EE">
        <w:rPr>
          <w:spacing w:val="1"/>
          <w:lang w:eastAsia="en-US"/>
        </w:rPr>
        <w:t xml:space="preserve"> </w:t>
      </w:r>
      <w:r w:rsidRPr="002A53EE">
        <w:rPr>
          <w:lang w:eastAsia="en-US"/>
        </w:rPr>
        <w:t>417-ФЗ</w:t>
      </w:r>
      <w:r w:rsidRPr="002A53EE">
        <w:rPr>
          <w:spacing w:val="60"/>
          <w:lang w:eastAsia="en-US"/>
        </w:rPr>
        <w:t xml:space="preserve"> </w:t>
      </w:r>
      <w:r w:rsidRPr="002A53EE">
        <w:rPr>
          <w:lang w:eastAsia="en-US"/>
        </w:rPr>
        <w:t>«О</w:t>
      </w:r>
      <w:r w:rsidRPr="002A53EE">
        <w:rPr>
          <w:spacing w:val="1"/>
          <w:lang w:eastAsia="en-US"/>
        </w:rPr>
        <w:t xml:space="preserve"> </w:t>
      </w:r>
      <w:r w:rsidRPr="002A53EE">
        <w:rPr>
          <w:lang w:eastAsia="en-US"/>
        </w:rPr>
        <w:t>внесении</w:t>
      </w:r>
      <w:r w:rsidRPr="002A53EE">
        <w:rPr>
          <w:spacing w:val="1"/>
          <w:lang w:eastAsia="en-US"/>
        </w:rPr>
        <w:t xml:space="preserve"> </w:t>
      </w:r>
      <w:r w:rsidRPr="002A53EE">
        <w:rPr>
          <w:lang w:eastAsia="en-US"/>
        </w:rPr>
        <w:t>изменений</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отдельные</w:t>
      </w:r>
      <w:r w:rsidRPr="002A53EE">
        <w:rPr>
          <w:spacing w:val="1"/>
          <w:lang w:eastAsia="en-US"/>
        </w:rPr>
        <w:t xml:space="preserve"> </w:t>
      </w:r>
      <w:r w:rsidRPr="002A53EE">
        <w:rPr>
          <w:lang w:eastAsia="en-US"/>
        </w:rPr>
        <w:t>законодательные</w:t>
      </w:r>
      <w:r w:rsidRPr="002A53EE">
        <w:rPr>
          <w:spacing w:val="1"/>
          <w:lang w:eastAsia="en-US"/>
        </w:rPr>
        <w:t xml:space="preserve"> </w:t>
      </w:r>
      <w:r w:rsidRPr="002A53EE">
        <w:rPr>
          <w:lang w:eastAsia="en-US"/>
        </w:rPr>
        <w:t>акты</w:t>
      </w:r>
      <w:r w:rsidRPr="002A53EE">
        <w:rPr>
          <w:spacing w:val="1"/>
          <w:lang w:eastAsia="en-US"/>
        </w:rPr>
        <w:t xml:space="preserve"> </w:t>
      </w:r>
      <w:r w:rsidRPr="002A53EE">
        <w:rPr>
          <w:lang w:eastAsia="en-US"/>
        </w:rPr>
        <w:t>Российской</w:t>
      </w:r>
      <w:r w:rsidRPr="002A53EE">
        <w:rPr>
          <w:spacing w:val="1"/>
          <w:lang w:eastAsia="en-US"/>
        </w:rPr>
        <w:t xml:space="preserve"> </w:t>
      </w:r>
      <w:r w:rsidRPr="002A53EE">
        <w:rPr>
          <w:lang w:eastAsia="en-US"/>
        </w:rPr>
        <w:t>Федерации</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связи</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принятием</w:t>
      </w:r>
      <w:r w:rsidRPr="002A53EE">
        <w:rPr>
          <w:spacing w:val="1"/>
          <w:lang w:eastAsia="en-US"/>
        </w:rPr>
        <w:t xml:space="preserve"> </w:t>
      </w:r>
      <w:r w:rsidRPr="002A53EE">
        <w:rPr>
          <w:lang w:eastAsia="en-US"/>
        </w:rPr>
        <w:t>Федерального</w:t>
      </w:r>
      <w:r w:rsidRPr="002A53EE">
        <w:rPr>
          <w:spacing w:val="1"/>
          <w:lang w:eastAsia="en-US"/>
        </w:rPr>
        <w:t xml:space="preserve"> </w:t>
      </w:r>
      <w:r w:rsidRPr="002A53EE">
        <w:rPr>
          <w:lang w:eastAsia="en-US"/>
        </w:rPr>
        <w:t>закона</w:t>
      </w:r>
      <w:r w:rsidRPr="002A53EE">
        <w:rPr>
          <w:spacing w:val="1"/>
          <w:lang w:eastAsia="en-US"/>
        </w:rPr>
        <w:t xml:space="preserve"> </w:t>
      </w:r>
      <w:r w:rsidRPr="002A53EE">
        <w:rPr>
          <w:lang w:eastAsia="en-US"/>
        </w:rPr>
        <w:t>«О</w:t>
      </w:r>
      <w:r w:rsidRPr="002A53EE">
        <w:rPr>
          <w:spacing w:val="1"/>
          <w:lang w:eastAsia="en-US"/>
        </w:rPr>
        <w:t xml:space="preserve"> </w:t>
      </w:r>
      <w:r w:rsidRPr="002A53EE">
        <w:rPr>
          <w:lang w:eastAsia="en-US"/>
        </w:rPr>
        <w:t>водоснабжении</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водоотведении»</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2022</w:t>
      </w:r>
      <w:r w:rsidRPr="002A53EE">
        <w:rPr>
          <w:spacing w:val="1"/>
          <w:lang w:eastAsia="en-US"/>
        </w:rPr>
        <w:t xml:space="preserve"> </w:t>
      </w:r>
      <w:r w:rsidRPr="002A53EE">
        <w:rPr>
          <w:lang w:eastAsia="en-US"/>
        </w:rPr>
        <w:t>году</w:t>
      </w:r>
      <w:r w:rsidRPr="002A53EE">
        <w:rPr>
          <w:spacing w:val="1"/>
          <w:lang w:eastAsia="en-US"/>
        </w:rPr>
        <w:t xml:space="preserve"> </w:t>
      </w:r>
      <w:r w:rsidRPr="002A53EE">
        <w:rPr>
          <w:lang w:eastAsia="en-US"/>
        </w:rPr>
        <w:t>все</w:t>
      </w:r>
      <w:r w:rsidRPr="002A53EE">
        <w:rPr>
          <w:spacing w:val="1"/>
          <w:lang w:eastAsia="en-US"/>
        </w:rPr>
        <w:t xml:space="preserve"> </w:t>
      </w:r>
      <w:r w:rsidRPr="002A53EE">
        <w:rPr>
          <w:lang w:eastAsia="en-US"/>
        </w:rPr>
        <w:t>потребители в зоне действия открытой системы теплоснабжения должны быть переведены на</w:t>
      </w:r>
      <w:r w:rsidRPr="002A53EE">
        <w:rPr>
          <w:spacing w:val="1"/>
          <w:lang w:eastAsia="en-US"/>
        </w:rPr>
        <w:t xml:space="preserve"> </w:t>
      </w:r>
      <w:r w:rsidRPr="002A53EE">
        <w:rPr>
          <w:lang w:eastAsia="en-US"/>
        </w:rPr>
        <w:t>закрытую</w:t>
      </w:r>
      <w:r w:rsidRPr="002A53EE">
        <w:rPr>
          <w:spacing w:val="-1"/>
          <w:lang w:eastAsia="en-US"/>
        </w:rPr>
        <w:t xml:space="preserve"> </w:t>
      </w:r>
      <w:r w:rsidRPr="002A53EE">
        <w:rPr>
          <w:lang w:eastAsia="en-US"/>
        </w:rPr>
        <w:t>схему</w:t>
      </w:r>
      <w:r w:rsidRPr="002A53EE">
        <w:rPr>
          <w:spacing w:val="-5"/>
          <w:lang w:eastAsia="en-US"/>
        </w:rPr>
        <w:t xml:space="preserve"> </w:t>
      </w:r>
      <w:r w:rsidRPr="002A53EE">
        <w:rPr>
          <w:lang w:eastAsia="en-US"/>
        </w:rPr>
        <w:t>горячего</w:t>
      </w:r>
      <w:r w:rsidRPr="002A53EE">
        <w:rPr>
          <w:spacing w:val="-1"/>
          <w:lang w:eastAsia="en-US"/>
        </w:rPr>
        <w:t xml:space="preserve"> </w:t>
      </w:r>
      <w:r w:rsidRPr="002A53EE">
        <w:rPr>
          <w:lang w:eastAsia="en-US"/>
        </w:rPr>
        <w:t>водоснабжения.</w:t>
      </w:r>
    </w:p>
    <w:p w:rsidR="002A53EE" w:rsidRPr="002A53EE" w:rsidRDefault="002A53EE" w:rsidP="002A53EE">
      <w:pPr>
        <w:widowControl w:val="0"/>
        <w:autoSpaceDE w:val="0"/>
        <w:autoSpaceDN w:val="0"/>
        <w:spacing w:before="1" w:line="276" w:lineRule="auto"/>
        <w:ind w:left="118" w:right="110" w:firstLine="566"/>
        <w:jc w:val="both"/>
        <w:rPr>
          <w:lang w:eastAsia="en-US"/>
        </w:rPr>
      </w:pPr>
      <w:r w:rsidRPr="002A53EE">
        <w:rPr>
          <w:lang w:eastAsia="en-US"/>
        </w:rPr>
        <w:t>Присоединение</w:t>
      </w:r>
      <w:r w:rsidRPr="002A53EE">
        <w:rPr>
          <w:spacing w:val="1"/>
          <w:lang w:eastAsia="en-US"/>
        </w:rPr>
        <w:t xml:space="preserve"> </w:t>
      </w:r>
      <w:r w:rsidRPr="002A53EE">
        <w:rPr>
          <w:lang w:eastAsia="en-US"/>
        </w:rPr>
        <w:t>(подключение)</w:t>
      </w:r>
      <w:r w:rsidRPr="002A53EE">
        <w:rPr>
          <w:spacing w:val="1"/>
          <w:lang w:eastAsia="en-US"/>
        </w:rPr>
        <w:t xml:space="preserve"> </w:t>
      </w:r>
      <w:r w:rsidRPr="002A53EE">
        <w:rPr>
          <w:lang w:eastAsia="en-US"/>
        </w:rPr>
        <w:t>всех</w:t>
      </w:r>
      <w:r w:rsidRPr="002A53EE">
        <w:rPr>
          <w:spacing w:val="1"/>
          <w:lang w:eastAsia="en-US"/>
        </w:rPr>
        <w:t xml:space="preserve"> </w:t>
      </w:r>
      <w:r w:rsidRPr="002A53EE">
        <w:rPr>
          <w:lang w:eastAsia="en-US"/>
        </w:rPr>
        <w:t>потребителей</w:t>
      </w:r>
      <w:r w:rsidRPr="002A53EE">
        <w:rPr>
          <w:spacing w:val="1"/>
          <w:lang w:eastAsia="en-US"/>
        </w:rPr>
        <w:t xml:space="preserve"> </w:t>
      </w:r>
      <w:r w:rsidRPr="002A53EE">
        <w:rPr>
          <w:lang w:eastAsia="en-US"/>
        </w:rPr>
        <w:t>во</w:t>
      </w:r>
      <w:r w:rsidRPr="002A53EE">
        <w:rPr>
          <w:spacing w:val="1"/>
          <w:lang w:eastAsia="en-US"/>
        </w:rPr>
        <w:t xml:space="preserve"> </w:t>
      </w:r>
      <w:r w:rsidRPr="002A53EE">
        <w:rPr>
          <w:lang w:eastAsia="en-US"/>
        </w:rPr>
        <w:t>вновь</w:t>
      </w:r>
      <w:r w:rsidRPr="002A53EE">
        <w:rPr>
          <w:spacing w:val="1"/>
          <w:lang w:eastAsia="en-US"/>
        </w:rPr>
        <w:t xml:space="preserve"> </w:t>
      </w:r>
      <w:r w:rsidRPr="002A53EE">
        <w:rPr>
          <w:lang w:eastAsia="en-US"/>
        </w:rPr>
        <w:t>создаваемых</w:t>
      </w:r>
      <w:r w:rsidRPr="002A53EE">
        <w:rPr>
          <w:spacing w:val="1"/>
          <w:lang w:eastAsia="en-US"/>
        </w:rPr>
        <w:t xml:space="preserve"> </w:t>
      </w:r>
      <w:r w:rsidRPr="002A53EE">
        <w:rPr>
          <w:lang w:eastAsia="en-US"/>
        </w:rPr>
        <w:t>зонах</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включая</w:t>
      </w:r>
      <w:r w:rsidRPr="002A53EE">
        <w:rPr>
          <w:spacing w:val="1"/>
          <w:lang w:eastAsia="en-US"/>
        </w:rPr>
        <w:t xml:space="preserve"> </w:t>
      </w:r>
      <w:r w:rsidRPr="002A53EE">
        <w:rPr>
          <w:lang w:eastAsia="en-US"/>
        </w:rPr>
        <w:t>точечную</w:t>
      </w:r>
      <w:r w:rsidRPr="002A53EE">
        <w:rPr>
          <w:spacing w:val="1"/>
          <w:lang w:eastAsia="en-US"/>
        </w:rPr>
        <w:t xml:space="preserve"> </w:t>
      </w:r>
      <w:r w:rsidRPr="002A53EE">
        <w:rPr>
          <w:lang w:eastAsia="en-US"/>
        </w:rPr>
        <w:t>застройку,</w:t>
      </w:r>
      <w:r w:rsidRPr="002A53EE">
        <w:rPr>
          <w:spacing w:val="1"/>
          <w:lang w:eastAsia="en-US"/>
        </w:rPr>
        <w:t xml:space="preserve"> </w:t>
      </w:r>
      <w:r w:rsidRPr="002A53EE">
        <w:rPr>
          <w:lang w:eastAsia="en-US"/>
        </w:rPr>
        <w:t>будет</w:t>
      </w:r>
      <w:r w:rsidRPr="002A53EE">
        <w:rPr>
          <w:spacing w:val="1"/>
          <w:lang w:eastAsia="en-US"/>
        </w:rPr>
        <w:t xml:space="preserve"> </w:t>
      </w:r>
      <w:r w:rsidRPr="002A53EE">
        <w:rPr>
          <w:lang w:eastAsia="en-US"/>
        </w:rPr>
        <w:t>осуществляться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закрытой</w:t>
      </w:r>
      <w:r w:rsidRPr="002A53EE">
        <w:rPr>
          <w:spacing w:val="1"/>
          <w:lang w:eastAsia="en-US"/>
        </w:rPr>
        <w:t xml:space="preserve"> </w:t>
      </w:r>
      <w:r w:rsidRPr="002A53EE">
        <w:rPr>
          <w:lang w:eastAsia="en-US"/>
        </w:rPr>
        <w:t>схеме</w:t>
      </w:r>
      <w:r w:rsidRPr="002A53EE">
        <w:rPr>
          <w:spacing w:val="1"/>
          <w:lang w:eastAsia="en-US"/>
        </w:rPr>
        <w:t xml:space="preserve"> </w:t>
      </w:r>
      <w:r w:rsidRPr="002A53EE">
        <w:rPr>
          <w:lang w:eastAsia="en-US"/>
        </w:rPr>
        <w:t>отпуска</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нужды</w:t>
      </w:r>
      <w:r w:rsidRPr="002A53EE">
        <w:rPr>
          <w:spacing w:val="1"/>
          <w:lang w:eastAsia="en-US"/>
        </w:rPr>
        <w:t xml:space="preserve"> </w:t>
      </w:r>
      <w:r w:rsidRPr="002A53EE">
        <w:rPr>
          <w:lang w:eastAsia="en-US"/>
        </w:rPr>
        <w:t>горячего</w:t>
      </w:r>
      <w:r w:rsidRPr="002A53EE">
        <w:rPr>
          <w:spacing w:val="1"/>
          <w:lang w:eastAsia="en-US"/>
        </w:rPr>
        <w:t xml:space="preserve"> </w:t>
      </w:r>
      <w:r w:rsidRPr="002A53EE">
        <w:rPr>
          <w:lang w:eastAsia="en-US"/>
        </w:rPr>
        <w:t>водоснабжения</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установкой</w:t>
      </w:r>
      <w:r w:rsidRPr="002A53EE">
        <w:rPr>
          <w:spacing w:val="1"/>
          <w:lang w:eastAsia="en-US"/>
        </w:rPr>
        <w:t xml:space="preserve"> </w:t>
      </w:r>
      <w:r w:rsidRPr="002A53EE">
        <w:rPr>
          <w:lang w:eastAsia="en-US"/>
        </w:rPr>
        <w:t>необходимого</w:t>
      </w:r>
      <w:r w:rsidRPr="002A53EE">
        <w:rPr>
          <w:spacing w:val="1"/>
          <w:lang w:eastAsia="en-US"/>
        </w:rPr>
        <w:t xml:space="preserve"> </w:t>
      </w:r>
      <w:r w:rsidRPr="002A53EE">
        <w:rPr>
          <w:lang w:eastAsia="en-US"/>
        </w:rPr>
        <w:t>теплообменного</w:t>
      </w:r>
      <w:r w:rsidRPr="002A53EE">
        <w:rPr>
          <w:spacing w:val="-1"/>
          <w:lang w:eastAsia="en-US"/>
        </w:rPr>
        <w:t xml:space="preserve"> </w:t>
      </w:r>
      <w:r w:rsidRPr="002A53EE">
        <w:rPr>
          <w:lang w:eastAsia="en-US"/>
        </w:rPr>
        <w:t>оборудования в</w:t>
      </w:r>
      <w:r w:rsidRPr="002A53EE">
        <w:rPr>
          <w:spacing w:val="-2"/>
          <w:lang w:eastAsia="en-US"/>
        </w:rPr>
        <w:t xml:space="preserve"> </w:t>
      </w:r>
      <w:r w:rsidRPr="002A53EE">
        <w:rPr>
          <w:lang w:eastAsia="en-US"/>
        </w:rPr>
        <w:t>индивидуальных</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пунктах.</w:t>
      </w:r>
    </w:p>
    <w:p w:rsidR="002A53EE" w:rsidRPr="002A53EE" w:rsidRDefault="002A53EE" w:rsidP="002A53EE">
      <w:pPr>
        <w:widowControl w:val="0"/>
        <w:autoSpaceDE w:val="0"/>
        <w:autoSpaceDN w:val="0"/>
        <w:spacing w:line="276" w:lineRule="auto"/>
        <w:ind w:left="118" w:right="111" w:firstLine="566"/>
        <w:jc w:val="both"/>
        <w:rPr>
          <w:lang w:eastAsia="en-US"/>
        </w:rPr>
      </w:pPr>
      <w:r w:rsidRPr="002A53EE">
        <w:rPr>
          <w:lang w:eastAsia="en-US"/>
        </w:rPr>
        <w:t>Для</w:t>
      </w:r>
      <w:r w:rsidRPr="002A53EE">
        <w:rPr>
          <w:spacing w:val="1"/>
          <w:lang w:eastAsia="en-US"/>
        </w:rPr>
        <w:t xml:space="preserve"> </w:t>
      </w:r>
      <w:r w:rsidRPr="002A53EE">
        <w:rPr>
          <w:lang w:eastAsia="en-US"/>
        </w:rPr>
        <w:t>перевода</w:t>
      </w:r>
      <w:r w:rsidRPr="002A53EE">
        <w:rPr>
          <w:spacing w:val="1"/>
          <w:lang w:eastAsia="en-US"/>
        </w:rPr>
        <w:t xml:space="preserve"> </w:t>
      </w:r>
      <w:r w:rsidRPr="002A53EE">
        <w:rPr>
          <w:lang w:eastAsia="en-US"/>
        </w:rPr>
        <w:t>потребителей,</w:t>
      </w:r>
      <w:r w:rsidRPr="002A53EE">
        <w:rPr>
          <w:spacing w:val="1"/>
          <w:lang w:eastAsia="en-US"/>
        </w:rPr>
        <w:t xml:space="preserve"> </w:t>
      </w:r>
      <w:r w:rsidRPr="002A53EE">
        <w:rPr>
          <w:lang w:eastAsia="en-US"/>
        </w:rPr>
        <w:t>у</w:t>
      </w:r>
      <w:r w:rsidRPr="002A53EE">
        <w:rPr>
          <w:spacing w:val="1"/>
          <w:lang w:eastAsia="en-US"/>
        </w:rPr>
        <w:t xml:space="preserve"> </w:t>
      </w:r>
      <w:r w:rsidRPr="002A53EE">
        <w:rPr>
          <w:lang w:eastAsia="en-US"/>
        </w:rPr>
        <w:t>которых</w:t>
      </w:r>
      <w:r w:rsidRPr="002A53EE">
        <w:rPr>
          <w:spacing w:val="1"/>
          <w:lang w:eastAsia="en-US"/>
        </w:rPr>
        <w:t xml:space="preserve"> </w:t>
      </w:r>
      <w:r w:rsidRPr="002A53EE">
        <w:rPr>
          <w:lang w:eastAsia="en-US"/>
        </w:rPr>
        <w:t>отсутствует</w:t>
      </w:r>
      <w:r w:rsidRPr="002A53EE">
        <w:rPr>
          <w:spacing w:val="1"/>
          <w:lang w:eastAsia="en-US"/>
        </w:rPr>
        <w:t xml:space="preserve"> </w:t>
      </w:r>
      <w:r w:rsidRPr="002A53EE">
        <w:rPr>
          <w:lang w:eastAsia="en-US"/>
        </w:rPr>
        <w:t>внутридомовая</w:t>
      </w:r>
      <w:r w:rsidRPr="002A53EE">
        <w:rPr>
          <w:spacing w:val="1"/>
          <w:lang w:eastAsia="en-US"/>
        </w:rPr>
        <w:t xml:space="preserve"> </w:t>
      </w:r>
      <w:r w:rsidRPr="002A53EE">
        <w:rPr>
          <w:lang w:eastAsia="en-US"/>
        </w:rPr>
        <w:t>система</w:t>
      </w:r>
      <w:r w:rsidRPr="002A53EE">
        <w:rPr>
          <w:spacing w:val="1"/>
          <w:lang w:eastAsia="en-US"/>
        </w:rPr>
        <w:t xml:space="preserve"> </w:t>
      </w:r>
      <w:r w:rsidRPr="002A53EE">
        <w:rPr>
          <w:lang w:eastAsia="en-US"/>
        </w:rPr>
        <w:t>горячего</w:t>
      </w:r>
      <w:r w:rsidRPr="002A53EE">
        <w:rPr>
          <w:spacing w:val="1"/>
          <w:lang w:eastAsia="en-US"/>
        </w:rPr>
        <w:t xml:space="preserve"> </w:t>
      </w:r>
      <w:proofErr w:type="gramStart"/>
      <w:r w:rsidRPr="002A53EE">
        <w:rPr>
          <w:lang w:eastAsia="en-US"/>
        </w:rPr>
        <w:t>водоснабжения</w:t>
      </w:r>
      <w:proofErr w:type="gramEnd"/>
      <w:r w:rsidRPr="002A53EE">
        <w:rPr>
          <w:spacing w:val="-1"/>
          <w:lang w:eastAsia="en-US"/>
        </w:rPr>
        <w:t xml:space="preserve"> </w:t>
      </w:r>
      <w:r w:rsidRPr="002A53EE">
        <w:rPr>
          <w:lang w:eastAsia="en-US"/>
        </w:rPr>
        <w:t>предлагается</w:t>
      </w:r>
      <w:r w:rsidRPr="002A53EE">
        <w:rPr>
          <w:spacing w:val="3"/>
          <w:lang w:eastAsia="en-US"/>
        </w:rPr>
        <w:t xml:space="preserve"> </w:t>
      </w:r>
      <w:r w:rsidRPr="002A53EE">
        <w:rPr>
          <w:lang w:eastAsia="en-US"/>
        </w:rPr>
        <w:t>установка электрических</w:t>
      </w:r>
      <w:r w:rsidRPr="002A53EE">
        <w:rPr>
          <w:spacing w:val="-2"/>
          <w:lang w:eastAsia="en-US"/>
        </w:rPr>
        <w:t xml:space="preserve"> </w:t>
      </w:r>
      <w:r w:rsidRPr="002A53EE">
        <w:rPr>
          <w:lang w:eastAsia="en-US"/>
        </w:rPr>
        <w:t>подогревателей.</w:t>
      </w:r>
    </w:p>
    <w:p w:rsidR="002A53EE" w:rsidRPr="002A53EE" w:rsidRDefault="002A53EE" w:rsidP="002A53EE">
      <w:pPr>
        <w:widowControl w:val="0"/>
        <w:autoSpaceDE w:val="0"/>
        <w:autoSpaceDN w:val="0"/>
        <w:spacing w:before="121"/>
        <w:ind w:left="118" w:right="107" w:firstLine="340"/>
        <w:jc w:val="both"/>
        <w:outlineLvl w:val="0"/>
        <w:rPr>
          <w:b/>
          <w:bCs/>
          <w:lang w:eastAsia="en-US"/>
        </w:rPr>
      </w:pPr>
      <w:bookmarkStart w:id="81" w:name="_bookmark66"/>
      <w:bookmarkEnd w:id="81"/>
      <w:r w:rsidRPr="002A53EE">
        <w:rPr>
          <w:b/>
          <w:bCs/>
          <w:lang w:eastAsia="en-US"/>
        </w:rPr>
        <w:t>ж) предложения по корректировке, утвержденной (разработке) схемы водоснабжения</w:t>
      </w:r>
      <w:r w:rsidRPr="002A53EE">
        <w:rPr>
          <w:b/>
          <w:bCs/>
          <w:spacing w:val="1"/>
          <w:lang w:eastAsia="en-US"/>
        </w:rPr>
        <w:t xml:space="preserve"> </w:t>
      </w:r>
      <w:r w:rsidRPr="002A53EE">
        <w:rPr>
          <w:b/>
          <w:bCs/>
          <w:lang w:eastAsia="en-US"/>
        </w:rPr>
        <w:t>поселения</w:t>
      </w:r>
      <w:r w:rsidRPr="002A53EE">
        <w:rPr>
          <w:b/>
          <w:bCs/>
          <w:spacing w:val="1"/>
          <w:lang w:eastAsia="en-US"/>
        </w:rPr>
        <w:t xml:space="preserve"> </w:t>
      </w:r>
      <w:r w:rsidRPr="002A53EE">
        <w:rPr>
          <w:b/>
          <w:bCs/>
          <w:lang w:eastAsia="en-US"/>
        </w:rPr>
        <w:t>для</w:t>
      </w:r>
      <w:r w:rsidRPr="002A53EE">
        <w:rPr>
          <w:b/>
          <w:bCs/>
          <w:spacing w:val="1"/>
          <w:lang w:eastAsia="en-US"/>
        </w:rPr>
        <w:t xml:space="preserve"> </w:t>
      </w:r>
      <w:r w:rsidRPr="002A53EE">
        <w:rPr>
          <w:b/>
          <w:bCs/>
          <w:lang w:eastAsia="en-US"/>
        </w:rPr>
        <w:t>обеспечения</w:t>
      </w:r>
      <w:r w:rsidRPr="002A53EE">
        <w:rPr>
          <w:b/>
          <w:bCs/>
          <w:spacing w:val="1"/>
          <w:lang w:eastAsia="en-US"/>
        </w:rPr>
        <w:t xml:space="preserve"> </w:t>
      </w:r>
      <w:r w:rsidRPr="002A53EE">
        <w:rPr>
          <w:b/>
          <w:bCs/>
          <w:lang w:eastAsia="en-US"/>
        </w:rPr>
        <w:t>согласованности</w:t>
      </w:r>
      <w:r w:rsidRPr="002A53EE">
        <w:rPr>
          <w:b/>
          <w:bCs/>
          <w:spacing w:val="1"/>
          <w:lang w:eastAsia="en-US"/>
        </w:rPr>
        <w:t xml:space="preserve"> </w:t>
      </w:r>
      <w:r w:rsidRPr="002A53EE">
        <w:rPr>
          <w:b/>
          <w:bCs/>
          <w:lang w:eastAsia="en-US"/>
        </w:rPr>
        <w:t>такой</w:t>
      </w:r>
      <w:r w:rsidRPr="002A53EE">
        <w:rPr>
          <w:b/>
          <w:bCs/>
          <w:spacing w:val="1"/>
          <w:lang w:eastAsia="en-US"/>
        </w:rPr>
        <w:t xml:space="preserve"> </w:t>
      </w:r>
      <w:r w:rsidRPr="002A53EE">
        <w:rPr>
          <w:b/>
          <w:bCs/>
          <w:lang w:eastAsia="en-US"/>
        </w:rPr>
        <w:t>схемы</w:t>
      </w:r>
      <w:r w:rsidRPr="002A53EE">
        <w:rPr>
          <w:b/>
          <w:bCs/>
          <w:spacing w:val="1"/>
          <w:lang w:eastAsia="en-US"/>
        </w:rPr>
        <w:t xml:space="preserve"> </w:t>
      </w:r>
      <w:r w:rsidRPr="002A53EE">
        <w:rPr>
          <w:b/>
          <w:bCs/>
          <w:lang w:eastAsia="en-US"/>
        </w:rPr>
        <w:t>и</w:t>
      </w:r>
      <w:r w:rsidRPr="002A53EE">
        <w:rPr>
          <w:b/>
          <w:bCs/>
          <w:spacing w:val="1"/>
          <w:lang w:eastAsia="en-US"/>
        </w:rPr>
        <w:t xml:space="preserve"> </w:t>
      </w:r>
      <w:r w:rsidRPr="002A53EE">
        <w:rPr>
          <w:b/>
          <w:bCs/>
          <w:lang w:eastAsia="en-US"/>
        </w:rPr>
        <w:t>указанных</w:t>
      </w:r>
      <w:r w:rsidRPr="002A53EE">
        <w:rPr>
          <w:b/>
          <w:bCs/>
          <w:spacing w:val="1"/>
          <w:lang w:eastAsia="en-US"/>
        </w:rPr>
        <w:t xml:space="preserve"> </w:t>
      </w:r>
      <w:r w:rsidRPr="002A53EE">
        <w:rPr>
          <w:b/>
          <w:bCs/>
          <w:lang w:eastAsia="en-US"/>
        </w:rPr>
        <w:t>в</w:t>
      </w:r>
      <w:r w:rsidRPr="002A53EE">
        <w:rPr>
          <w:b/>
          <w:bCs/>
          <w:spacing w:val="1"/>
          <w:lang w:eastAsia="en-US"/>
        </w:rPr>
        <w:t xml:space="preserve"> </w:t>
      </w:r>
      <w:r w:rsidRPr="002A53EE">
        <w:rPr>
          <w:b/>
          <w:bCs/>
          <w:lang w:eastAsia="en-US"/>
        </w:rPr>
        <w:t>схеме</w:t>
      </w:r>
      <w:r w:rsidRPr="002A53EE">
        <w:rPr>
          <w:b/>
          <w:bCs/>
          <w:spacing w:val="1"/>
          <w:lang w:eastAsia="en-US"/>
        </w:rPr>
        <w:t xml:space="preserve"> </w:t>
      </w:r>
      <w:r w:rsidRPr="002A53EE">
        <w:rPr>
          <w:b/>
          <w:bCs/>
          <w:lang w:eastAsia="en-US"/>
        </w:rPr>
        <w:t>теплоснабжения</w:t>
      </w:r>
      <w:r w:rsidRPr="002A53EE">
        <w:rPr>
          <w:b/>
          <w:bCs/>
          <w:spacing w:val="1"/>
          <w:lang w:eastAsia="en-US"/>
        </w:rPr>
        <w:t xml:space="preserve"> </w:t>
      </w:r>
      <w:r w:rsidRPr="002A53EE">
        <w:rPr>
          <w:b/>
          <w:bCs/>
          <w:lang w:eastAsia="en-US"/>
        </w:rPr>
        <w:t>решений</w:t>
      </w:r>
      <w:r w:rsidRPr="002A53EE">
        <w:rPr>
          <w:b/>
          <w:bCs/>
          <w:spacing w:val="1"/>
          <w:lang w:eastAsia="en-US"/>
        </w:rPr>
        <w:t xml:space="preserve"> </w:t>
      </w:r>
      <w:r w:rsidRPr="002A53EE">
        <w:rPr>
          <w:b/>
          <w:bCs/>
          <w:lang w:eastAsia="en-US"/>
        </w:rPr>
        <w:t>о</w:t>
      </w:r>
      <w:r w:rsidRPr="002A53EE">
        <w:rPr>
          <w:b/>
          <w:bCs/>
          <w:spacing w:val="1"/>
          <w:lang w:eastAsia="en-US"/>
        </w:rPr>
        <w:t xml:space="preserve"> </w:t>
      </w:r>
      <w:r w:rsidRPr="002A53EE">
        <w:rPr>
          <w:b/>
          <w:bCs/>
          <w:lang w:eastAsia="en-US"/>
        </w:rPr>
        <w:t>развитии</w:t>
      </w:r>
      <w:r w:rsidRPr="002A53EE">
        <w:rPr>
          <w:b/>
          <w:bCs/>
          <w:spacing w:val="1"/>
          <w:lang w:eastAsia="en-US"/>
        </w:rPr>
        <w:t xml:space="preserve"> </w:t>
      </w:r>
      <w:r w:rsidRPr="002A53EE">
        <w:rPr>
          <w:b/>
          <w:bCs/>
          <w:lang w:eastAsia="en-US"/>
        </w:rPr>
        <w:t>источников</w:t>
      </w:r>
      <w:r w:rsidRPr="002A53EE">
        <w:rPr>
          <w:b/>
          <w:bCs/>
          <w:spacing w:val="1"/>
          <w:lang w:eastAsia="en-US"/>
        </w:rPr>
        <w:t xml:space="preserve"> </w:t>
      </w:r>
      <w:r w:rsidRPr="002A53EE">
        <w:rPr>
          <w:b/>
          <w:bCs/>
          <w:lang w:eastAsia="en-US"/>
        </w:rPr>
        <w:t>тепловой</w:t>
      </w:r>
      <w:r w:rsidRPr="002A53EE">
        <w:rPr>
          <w:b/>
          <w:bCs/>
          <w:spacing w:val="1"/>
          <w:lang w:eastAsia="en-US"/>
        </w:rPr>
        <w:t xml:space="preserve"> </w:t>
      </w:r>
      <w:r w:rsidRPr="002A53EE">
        <w:rPr>
          <w:b/>
          <w:bCs/>
          <w:lang w:eastAsia="en-US"/>
        </w:rPr>
        <w:t>энергии</w:t>
      </w:r>
      <w:r w:rsidRPr="002A53EE">
        <w:rPr>
          <w:b/>
          <w:bCs/>
          <w:spacing w:val="1"/>
          <w:lang w:eastAsia="en-US"/>
        </w:rPr>
        <w:t xml:space="preserve"> </w:t>
      </w:r>
      <w:r w:rsidRPr="002A53EE">
        <w:rPr>
          <w:b/>
          <w:bCs/>
          <w:lang w:eastAsia="en-US"/>
        </w:rPr>
        <w:t>и</w:t>
      </w:r>
      <w:r w:rsidRPr="002A53EE">
        <w:rPr>
          <w:b/>
          <w:bCs/>
          <w:spacing w:val="1"/>
          <w:lang w:eastAsia="en-US"/>
        </w:rPr>
        <w:t xml:space="preserve"> </w:t>
      </w:r>
      <w:r w:rsidRPr="002A53EE">
        <w:rPr>
          <w:b/>
          <w:bCs/>
          <w:lang w:eastAsia="en-US"/>
        </w:rPr>
        <w:t>систем</w:t>
      </w:r>
      <w:r w:rsidRPr="002A53EE">
        <w:rPr>
          <w:b/>
          <w:bCs/>
          <w:spacing w:val="1"/>
          <w:lang w:eastAsia="en-US"/>
        </w:rPr>
        <w:t xml:space="preserve"> </w:t>
      </w:r>
      <w:r w:rsidRPr="002A53EE">
        <w:rPr>
          <w:b/>
          <w:bCs/>
          <w:lang w:eastAsia="en-US"/>
        </w:rPr>
        <w:t>теплоснабжения</w:t>
      </w:r>
    </w:p>
    <w:p w:rsidR="002A53EE" w:rsidRPr="002A53EE" w:rsidRDefault="002A53EE" w:rsidP="002A53EE">
      <w:pPr>
        <w:widowControl w:val="0"/>
        <w:autoSpaceDE w:val="0"/>
        <w:autoSpaceDN w:val="0"/>
        <w:spacing w:before="118" w:line="276" w:lineRule="auto"/>
        <w:ind w:left="118" w:right="107" w:firstLine="566"/>
        <w:jc w:val="both"/>
        <w:rPr>
          <w:lang w:eastAsia="en-US"/>
        </w:rPr>
      </w:pPr>
      <w:r w:rsidRPr="002A53EE">
        <w:rPr>
          <w:lang w:eastAsia="en-US"/>
        </w:rPr>
        <w:t>Предложения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корректировке,</w:t>
      </w:r>
      <w:r w:rsidRPr="002A53EE">
        <w:rPr>
          <w:spacing w:val="1"/>
          <w:lang w:eastAsia="en-US"/>
        </w:rPr>
        <w:t xml:space="preserve"> </w:t>
      </w:r>
      <w:r w:rsidRPr="002A53EE">
        <w:rPr>
          <w:lang w:eastAsia="en-US"/>
        </w:rPr>
        <w:t>утвержденной</w:t>
      </w:r>
      <w:r w:rsidRPr="002A53EE">
        <w:rPr>
          <w:spacing w:val="1"/>
          <w:lang w:eastAsia="en-US"/>
        </w:rPr>
        <w:t xml:space="preserve"> </w:t>
      </w:r>
      <w:r w:rsidRPr="002A53EE">
        <w:rPr>
          <w:lang w:eastAsia="en-US"/>
        </w:rPr>
        <w:t>(разработке)</w:t>
      </w:r>
      <w:r w:rsidRPr="002A53EE">
        <w:rPr>
          <w:spacing w:val="1"/>
          <w:lang w:eastAsia="en-US"/>
        </w:rPr>
        <w:t xml:space="preserve"> </w:t>
      </w:r>
      <w:r w:rsidRPr="002A53EE">
        <w:rPr>
          <w:lang w:eastAsia="en-US"/>
        </w:rPr>
        <w:t>схемы</w:t>
      </w:r>
      <w:r w:rsidRPr="002A53EE">
        <w:rPr>
          <w:spacing w:val="1"/>
          <w:lang w:eastAsia="en-US"/>
        </w:rPr>
        <w:t xml:space="preserve"> </w:t>
      </w:r>
      <w:r w:rsidRPr="002A53EE">
        <w:rPr>
          <w:lang w:eastAsia="en-US"/>
        </w:rPr>
        <w:t>водоснабжения</w:t>
      </w:r>
      <w:r w:rsidRPr="002A53EE">
        <w:rPr>
          <w:spacing w:val="1"/>
          <w:lang w:eastAsia="en-US"/>
        </w:rPr>
        <w:t xml:space="preserve"> </w:t>
      </w:r>
      <w:r w:rsidRPr="002A53EE">
        <w:rPr>
          <w:lang w:eastAsia="en-US"/>
        </w:rPr>
        <w:t>поселения для обеспечения согласованности такой схемы и указанных в схеме теплоснабжения</w:t>
      </w:r>
      <w:r w:rsidRPr="002A53EE">
        <w:rPr>
          <w:spacing w:val="1"/>
          <w:lang w:eastAsia="en-US"/>
        </w:rPr>
        <w:t xml:space="preserve"> </w:t>
      </w:r>
      <w:r w:rsidRPr="002A53EE">
        <w:rPr>
          <w:lang w:eastAsia="en-US"/>
        </w:rPr>
        <w:t>решений</w:t>
      </w:r>
      <w:r w:rsidRPr="002A53EE">
        <w:rPr>
          <w:spacing w:val="-2"/>
          <w:lang w:eastAsia="en-US"/>
        </w:rPr>
        <w:t xml:space="preserve"> </w:t>
      </w:r>
      <w:r w:rsidRPr="002A53EE">
        <w:rPr>
          <w:lang w:eastAsia="en-US"/>
        </w:rPr>
        <w:t>о</w:t>
      </w:r>
      <w:r w:rsidRPr="002A53EE">
        <w:rPr>
          <w:spacing w:val="-1"/>
          <w:lang w:eastAsia="en-US"/>
        </w:rPr>
        <w:t xml:space="preserve"> </w:t>
      </w:r>
      <w:r w:rsidRPr="002A53EE">
        <w:rPr>
          <w:lang w:eastAsia="en-US"/>
        </w:rPr>
        <w:t>развитии</w:t>
      </w:r>
      <w:r w:rsidRPr="002A53EE">
        <w:rPr>
          <w:spacing w:val="-3"/>
          <w:lang w:eastAsia="en-US"/>
        </w:rPr>
        <w:t xml:space="preserve"> </w:t>
      </w:r>
      <w:r w:rsidRPr="002A53EE">
        <w:rPr>
          <w:lang w:eastAsia="en-US"/>
        </w:rPr>
        <w:t>источников</w:t>
      </w:r>
      <w:r w:rsidRPr="002A53EE">
        <w:rPr>
          <w:spacing w:val="-2"/>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2"/>
          <w:lang w:eastAsia="en-US"/>
        </w:rPr>
        <w:t xml:space="preserve"> </w:t>
      </w:r>
      <w:r w:rsidRPr="002A53EE">
        <w:rPr>
          <w:lang w:eastAsia="en-US"/>
        </w:rPr>
        <w:t>и</w:t>
      </w:r>
      <w:r w:rsidRPr="002A53EE">
        <w:rPr>
          <w:spacing w:val="-1"/>
          <w:lang w:eastAsia="en-US"/>
        </w:rPr>
        <w:t xml:space="preserve"> </w:t>
      </w:r>
      <w:r w:rsidRPr="002A53EE">
        <w:rPr>
          <w:lang w:eastAsia="en-US"/>
        </w:rPr>
        <w:t>систем</w:t>
      </w:r>
      <w:r w:rsidRPr="002A53EE">
        <w:rPr>
          <w:spacing w:val="-2"/>
          <w:lang w:eastAsia="en-US"/>
        </w:rPr>
        <w:t xml:space="preserve"> </w:t>
      </w:r>
      <w:r w:rsidRPr="002A53EE">
        <w:rPr>
          <w:lang w:eastAsia="en-US"/>
        </w:rPr>
        <w:t>теплоснабжения</w:t>
      </w:r>
      <w:r w:rsidRPr="002A53EE">
        <w:rPr>
          <w:spacing w:val="-2"/>
          <w:lang w:eastAsia="en-US"/>
        </w:rPr>
        <w:t xml:space="preserve"> </w:t>
      </w:r>
      <w:r w:rsidRPr="002A53EE">
        <w:rPr>
          <w:lang w:eastAsia="en-US"/>
        </w:rPr>
        <w:t>отсутствуют.</w:t>
      </w:r>
    </w:p>
    <w:p w:rsidR="002A53EE" w:rsidRPr="002A53EE" w:rsidRDefault="002A53EE" w:rsidP="002A53EE">
      <w:pPr>
        <w:widowControl w:val="0"/>
        <w:autoSpaceDE w:val="0"/>
        <w:autoSpaceDN w:val="0"/>
        <w:spacing w:before="1" w:line="276" w:lineRule="auto"/>
        <w:ind w:left="118" w:right="106" w:firstLine="566"/>
        <w:jc w:val="both"/>
        <w:rPr>
          <w:lang w:eastAsia="en-US"/>
        </w:rPr>
      </w:pPr>
      <w:r w:rsidRPr="002A53EE">
        <w:rPr>
          <w:lang w:eastAsia="en-US"/>
        </w:rPr>
        <w:t>В</w:t>
      </w:r>
      <w:r w:rsidRPr="002A53EE">
        <w:rPr>
          <w:spacing w:val="1"/>
          <w:lang w:eastAsia="en-US"/>
        </w:rPr>
        <w:t xml:space="preserve"> </w:t>
      </w:r>
      <w:r w:rsidRPr="002A53EE">
        <w:rPr>
          <w:lang w:eastAsia="en-US"/>
        </w:rPr>
        <w:t>соответствии</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требованиями</w:t>
      </w:r>
      <w:r w:rsidRPr="002A53EE">
        <w:rPr>
          <w:spacing w:val="1"/>
          <w:lang w:eastAsia="en-US"/>
        </w:rPr>
        <w:t xml:space="preserve"> </w:t>
      </w:r>
      <w:r w:rsidRPr="002A53EE">
        <w:rPr>
          <w:lang w:eastAsia="en-US"/>
        </w:rPr>
        <w:t>Федерального</w:t>
      </w:r>
      <w:r w:rsidRPr="002A53EE">
        <w:rPr>
          <w:spacing w:val="1"/>
          <w:lang w:eastAsia="en-US"/>
        </w:rPr>
        <w:t xml:space="preserve"> </w:t>
      </w:r>
      <w:r w:rsidRPr="002A53EE">
        <w:rPr>
          <w:lang w:eastAsia="en-US"/>
        </w:rPr>
        <w:t>закона</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07.12.2011</w:t>
      </w:r>
      <w:r w:rsidRPr="002A53EE">
        <w:rPr>
          <w:spacing w:val="1"/>
          <w:lang w:eastAsia="en-US"/>
        </w:rPr>
        <w:t xml:space="preserve"> </w:t>
      </w:r>
      <w:r w:rsidRPr="002A53EE">
        <w:rPr>
          <w:lang w:eastAsia="en-US"/>
        </w:rPr>
        <w:t>№</w:t>
      </w:r>
      <w:r w:rsidRPr="002A53EE">
        <w:rPr>
          <w:spacing w:val="1"/>
          <w:lang w:eastAsia="en-US"/>
        </w:rPr>
        <w:t xml:space="preserve"> </w:t>
      </w:r>
      <w:r w:rsidRPr="002A53EE">
        <w:rPr>
          <w:lang w:eastAsia="en-US"/>
        </w:rPr>
        <w:t>417-ФЗ</w:t>
      </w:r>
      <w:r w:rsidRPr="002A53EE">
        <w:rPr>
          <w:spacing w:val="60"/>
          <w:lang w:eastAsia="en-US"/>
        </w:rPr>
        <w:t xml:space="preserve"> </w:t>
      </w:r>
      <w:r w:rsidRPr="002A53EE">
        <w:rPr>
          <w:lang w:eastAsia="en-US"/>
        </w:rPr>
        <w:t>«О</w:t>
      </w:r>
      <w:r w:rsidRPr="002A53EE">
        <w:rPr>
          <w:spacing w:val="1"/>
          <w:lang w:eastAsia="en-US"/>
        </w:rPr>
        <w:t xml:space="preserve"> </w:t>
      </w:r>
      <w:r w:rsidRPr="002A53EE">
        <w:rPr>
          <w:lang w:eastAsia="en-US"/>
        </w:rPr>
        <w:t>внесении</w:t>
      </w:r>
      <w:r w:rsidRPr="002A53EE">
        <w:rPr>
          <w:spacing w:val="1"/>
          <w:lang w:eastAsia="en-US"/>
        </w:rPr>
        <w:t xml:space="preserve"> </w:t>
      </w:r>
      <w:r w:rsidRPr="002A53EE">
        <w:rPr>
          <w:lang w:eastAsia="en-US"/>
        </w:rPr>
        <w:t>изменений</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отдельные</w:t>
      </w:r>
      <w:r w:rsidRPr="002A53EE">
        <w:rPr>
          <w:spacing w:val="1"/>
          <w:lang w:eastAsia="en-US"/>
        </w:rPr>
        <w:t xml:space="preserve"> </w:t>
      </w:r>
      <w:r w:rsidRPr="002A53EE">
        <w:rPr>
          <w:lang w:eastAsia="en-US"/>
        </w:rPr>
        <w:t>законодательные</w:t>
      </w:r>
      <w:r w:rsidRPr="002A53EE">
        <w:rPr>
          <w:spacing w:val="1"/>
          <w:lang w:eastAsia="en-US"/>
        </w:rPr>
        <w:t xml:space="preserve"> </w:t>
      </w:r>
      <w:r w:rsidRPr="002A53EE">
        <w:rPr>
          <w:lang w:eastAsia="en-US"/>
        </w:rPr>
        <w:t>акты</w:t>
      </w:r>
      <w:r w:rsidRPr="002A53EE">
        <w:rPr>
          <w:spacing w:val="1"/>
          <w:lang w:eastAsia="en-US"/>
        </w:rPr>
        <w:t xml:space="preserve"> </w:t>
      </w:r>
      <w:r w:rsidRPr="002A53EE">
        <w:rPr>
          <w:lang w:eastAsia="en-US"/>
        </w:rPr>
        <w:t>Российской</w:t>
      </w:r>
      <w:r w:rsidRPr="002A53EE">
        <w:rPr>
          <w:spacing w:val="1"/>
          <w:lang w:eastAsia="en-US"/>
        </w:rPr>
        <w:t xml:space="preserve"> </w:t>
      </w:r>
      <w:r w:rsidRPr="002A53EE">
        <w:rPr>
          <w:lang w:eastAsia="en-US"/>
        </w:rPr>
        <w:t>Федерации</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связи</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принятием</w:t>
      </w:r>
      <w:r w:rsidRPr="002A53EE">
        <w:rPr>
          <w:spacing w:val="1"/>
          <w:lang w:eastAsia="en-US"/>
        </w:rPr>
        <w:t xml:space="preserve"> </w:t>
      </w:r>
      <w:r w:rsidRPr="002A53EE">
        <w:rPr>
          <w:lang w:eastAsia="en-US"/>
        </w:rPr>
        <w:t>Федерального</w:t>
      </w:r>
      <w:r w:rsidRPr="002A53EE">
        <w:rPr>
          <w:spacing w:val="1"/>
          <w:lang w:eastAsia="en-US"/>
        </w:rPr>
        <w:t xml:space="preserve"> </w:t>
      </w:r>
      <w:r w:rsidRPr="002A53EE">
        <w:rPr>
          <w:lang w:eastAsia="en-US"/>
        </w:rPr>
        <w:t>закона</w:t>
      </w:r>
      <w:r w:rsidRPr="002A53EE">
        <w:rPr>
          <w:spacing w:val="1"/>
          <w:lang w:eastAsia="en-US"/>
        </w:rPr>
        <w:t xml:space="preserve"> </w:t>
      </w:r>
      <w:r w:rsidRPr="002A53EE">
        <w:rPr>
          <w:lang w:eastAsia="en-US"/>
        </w:rPr>
        <w:t>«О</w:t>
      </w:r>
      <w:r w:rsidRPr="002A53EE">
        <w:rPr>
          <w:spacing w:val="1"/>
          <w:lang w:eastAsia="en-US"/>
        </w:rPr>
        <w:t xml:space="preserve"> </w:t>
      </w:r>
      <w:r w:rsidRPr="002A53EE">
        <w:rPr>
          <w:lang w:eastAsia="en-US"/>
        </w:rPr>
        <w:t>водоснабжении</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водоотведении»</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2022</w:t>
      </w:r>
      <w:r w:rsidRPr="002A53EE">
        <w:rPr>
          <w:spacing w:val="1"/>
          <w:lang w:eastAsia="en-US"/>
        </w:rPr>
        <w:t xml:space="preserve"> </w:t>
      </w:r>
      <w:r w:rsidRPr="002A53EE">
        <w:rPr>
          <w:lang w:eastAsia="en-US"/>
        </w:rPr>
        <w:t>году</w:t>
      </w:r>
      <w:r w:rsidRPr="002A53EE">
        <w:rPr>
          <w:spacing w:val="1"/>
          <w:lang w:eastAsia="en-US"/>
        </w:rPr>
        <w:t xml:space="preserve"> </w:t>
      </w:r>
      <w:r w:rsidRPr="002A53EE">
        <w:rPr>
          <w:lang w:eastAsia="en-US"/>
        </w:rPr>
        <w:t>все</w:t>
      </w:r>
      <w:r w:rsidRPr="002A53EE">
        <w:rPr>
          <w:spacing w:val="1"/>
          <w:lang w:eastAsia="en-US"/>
        </w:rPr>
        <w:t xml:space="preserve"> </w:t>
      </w:r>
      <w:r w:rsidRPr="002A53EE">
        <w:rPr>
          <w:lang w:eastAsia="en-US"/>
        </w:rPr>
        <w:t>потребители в зоне действия открытой системы теплоснабжения должны быть переведены на</w:t>
      </w:r>
      <w:r w:rsidRPr="002A53EE">
        <w:rPr>
          <w:spacing w:val="1"/>
          <w:lang w:eastAsia="en-US"/>
        </w:rPr>
        <w:t xml:space="preserve"> </w:t>
      </w:r>
      <w:r w:rsidRPr="002A53EE">
        <w:rPr>
          <w:lang w:eastAsia="en-US"/>
        </w:rPr>
        <w:t>закрытую</w:t>
      </w:r>
      <w:r w:rsidRPr="002A53EE">
        <w:rPr>
          <w:spacing w:val="-1"/>
          <w:lang w:eastAsia="en-US"/>
        </w:rPr>
        <w:t xml:space="preserve"> </w:t>
      </w:r>
      <w:r w:rsidRPr="002A53EE">
        <w:rPr>
          <w:lang w:eastAsia="en-US"/>
        </w:rPr>
        <w:t>схему</w:t>
      </w:r>
      <w:r w:rsidRPr="002A53EE">
        <w:rPr>
          <w:spacing w:val="-5"/>
          <w:lang w:eastAsia="en-US"/>
        </w:rPr>
        <w:t xml:space="preserve"> </w:t>
      </w:r>
      <w:r w:rsidRPr="002A53EE">
        <w:rPr>
          <w:lang w:eastAsia="en-US"/>
        </w:rPr>
        <w:t>горячего</w:t>
      </w:r>
      <w:r w:rsidRPr="002A53EE">
        <w:rPr>
          <w:spacing w:val="-1"/>
          <w:lang w:eastAsia="en-US"/>
        </w:rPr>
        <w:t xml:space="preserve"> </w:t>
      </w:r>
      <w:r w:rsidRPr="002A53EE">
        <w:rPr>
          <w:lang w:eastAsia="en-US"/>
        </w:rPr>
        <w:t>водоснабжения.</w:t>
      </w:r>
    </w:p>
    <w:p w:rsidR="002A53EE" w:rsidRPr="002A53EE" w:rsidRDefault="002A53EE" w:rsidP="002A53EE">
      <w:pPr>
        <w:widowControl w:val="0"/>
        <w:autoSpaceDE w:val="0"/>
        <w:autoSpaceDN w:val="0"/>
        <w:spacing w:line="276" w:lineRule="auto"/>
        <w:ind w:left="118" w:right="105" w:firstLine="566"/>
        <w:jc w:val="both"/>
        <w:rPr>
          <w:lang w:eastAsia="en-US"/>
        </w:rPr>
      </w:pPr>
      <w:r w:rsidRPr="002A53EE">
        <w:rPr>
          <w:lang w:eastAsia="en-US"/>
        </w:rPr>
        <w:t>Присоединение</w:t>
      </w:r>
      <w:r w:rsidRPr="002A53EE">
        <w:rPr>
          <w:spacing w:val="1"/>
          <w:lang w:eastAsia="en-US"/>
        </w:rPr>
        <w:t xml:space="preserve"> </w:t>
      </w:r>
      <w:r w:rsidRPr="002A53EE">
        <w:rPr>
          <w:lang w:eastAsia="en-US"/>
        </w:rPr>
        <w:t>(подключение)</w:t>
      </w:r>
      <w:r w:rsidRPr="002A53EE">
        <w:rPr>
          <w:spacing w:val="1"/>
          <w:lang w:eastAsia="en-US"/>
        </w:rPr>
        <w:t xml:space="preserve"> </w:t>
      </w:r>
      <w:r w:rsidRPr="002A53EE">
        <w:rPr>
          <w:lang w:eastAsia="en-US"/>
        </w:rPr>
        <w:t>всех</w:t>
      </w:r>
      <w:r w:rsidRPr="002A53EE">
        <w:rPr>
          <w:spacing w:val="1"/>
          <w:lang w:eastAsia="en-US"/>
        </w:rPr>
        <w:t xml:space="preserve"> </w:t>
      </w:r>
      <w:r w:rsidRPr="002A53EE">
        <w:rPr>
          <w:lang w:eastAsia="en-US"/>
        </w:rPr>
        <w:t>потребителей</w:t>
      </w:r>
      <w:r w:rsidRPr="002A53EE">
        <w:rPr>
          <w:spacing w:val="1"/>
          <w:lang w:eastAsia="en-US"/>
        </w:rPr>
        <w:t xml:space="preserve"> </w:t>
      </w:r>
      <w:r w:rsidRPr="002A53EE">
        <w:rPr>
          <w:lang w:eastAsia="en-US"/>
        </w:rPr>
        <w:t>во</w:t>
      </w:r>
      <w:r w:rsidRPr="002A53EE">
        <w:rPr>
          <w:spacing w:val="1"/>
          <w:lang w:eastAsia="en-US"/>
        </w:rPr>
        <w:t xml:space="preserve"> </w:t>
      </w:r>
      <w:r w:rsidRPr="002A53EE">
        <w:rPr>
          <w:lang w:eastAsia="en-US"/>
        </w:rPr>
        <w:t>вновь</w:t>
      </w:r>
      <w:r w:rsidRPr="002A53EE">
        <w:rPr>
          <w:spacing w:val="1"/>
          <w:lang w:eastAsia="en-US"/>
        </w:rPr>
        <w:t xml:space="preserve"> </w:t>
      </w:r>
      <w:r w:rsidRPr="002A53EE">
        <w:rPr>
          <w:lang w:eastAsia="en-US"/>
        </w:rPr>
        <w:t>создаваемых</w:t>
      </w:r>
      <w:r w:rsidRPr="002A53EE">
        <w:rPr>
          <w:spacing w:val="1"/>
          <w:lang w:eastAsia="en-US"/>
        </w:rPr>
        <w:t xml:space="preserve"> </w:t>
      </w:r>
      <w:r w:rsidRPr="002A53EE">
        <w:rPr>
          <w:lang w:eastAsia="en-US"/>
        </w:rPr>
        <w:t>зонах</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включая</w:t>
      </w:r>
      <w:r w:rsidRPr="002A53EE">
        <w:rPr>
          <w:spacing w:val="1"/>
          <w:lang w:eastAsia="en-US"/>
        </w:rPr>
        <w:t xml:space="preserve"> </w:t>
      </w:r>
      <w:r w:rsidRPr="002A53EE">
        <w:rPr>
          <w:lang w:eastAsia="en-US"/>
        </w:rPr>
        <w:t>точечную</w:t>
      </w:r>
      <w:r w:rsidRPr="002A53EE">
        <w:rPr>
          <w:spacing w:val="1"/>
          <w:lang w:eastAsia="en-US"/>
        </w:rPr>
        <w:t xml:space="preserve"> </w:t>
      </w:r>
      <w:r w:rsidRPr="002A53EE">
        <w:rPr>
          <w:lang w:eastAsia="en-US"/>
        </w:rPr>
        <w:t>застройку,</w:t>
      </w:r>
      <w:r w:rsidRPr="002A53EE">
        <w:rPr>
          <w:spacing w:val="1"/>
          <w:lang w:eastAsia="en-US"/>
        </w:rPr>
        <w:t xml:space="preserve"> </w:t>
      </w:r>
      <w:r w:rsidRPr="002A53EE">
        <w:rPr>
          <w:lang w:eastAsia="en-US"/>
        </w:rPr>
        <w:t>будет</w:t>
      </w:r>
      <w:r w:rsidRPr="002A53EE">
        <w:rPr>
          <w:spacing w:val="1"/>
          <w:lang w:eastAsia="en-US"/>
        </w:rPr>
        <w:t xml:space="preserve"> </w:t>
      </w:r>
      <w:r w:rsidRPr="002A53EE">
        <w:rPr>
          <w:lang w:eastAsia="en-US"/>
        </w:rPr>
        <w:t>осуществляться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закрытой</w:t>
      </w:r>
      <w:r w:rsidRPr="002A53EE">
        <w:rPr>
          <w:spacing w:val="1"/>
          <w:lang w:eastAsia="en-US"/>
        </w:rPr>
        <w:t xml:space="preserve"> </w:t>
      </w:r>
      <w:r w:rsidRPr="002A53EE">
        <w:rPr>
          <w:lang w:eastAsia="en-US"/>
        </w:rPr>
        <w:t>схеме</w:t>
      </w:r>
      <w:r w:rsidRPr="002A53EE">
        <w:rPr>
          <w:spacing w:val="1"/>
          <w:lang w:eastAsia="en-US"/>
        </w:rPr>
        <w:t xml:space="preserve"> </w:t>
      </w:r>
      <w:r w:rsidRPr="002A53EE">
        <w:rPr>
          <w:lang w:eastAsia="en-US"/>
        </w:rPr>
        <w:t>отпуска</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нужды</w:t>
      </w:r>
      <w:r w:rsidRPr="002A53EE">
        <w:rPr>
          <w:spacing w:val="1"/>
          <w:lang w:eastAsia="en-US"/>
        </w:rPr>
        <w:t xml:space="preserve"> </w:t>
      </w:r>
      <w:r w:rsidRPr="002A53EE">
        <w:rPr>
          <w:lang w:eastAsia="en-US"/>
        </w:rPr>
        <w:t>горячего</w:t>
      </w:r>
      <w:r w:rsidRPr="002A53EE">
        <w:rPr>
          <w:spacing w:val="1"/>
          <w:lang w:eastAsia="en-US"/>
        </w:rPr>
        <w:t xml:space="preserve"> </w:t>
      </w:r>
      <w:r w:rsidRPr="002A53EE">
        <w:rPr>
          <w:lang w:eastAsia="en-US"/>
        </w:rPr>
        <w:t>водоснабжения</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установкой</w:t>
      </w:r>
      <w:r w:rsidRPr="002A53EE">
        <w:rPr>
          <w:spacing w:val="1"/>
          <w:lang w:eastAsia="en-US"/>
        </w:rPr>
        <w:t xml:space="preserve"> </w:t>
      </w:r>
      <w:r w:rsidRPr="002A53EE">
        <w:rPr>
          <w:lang w:eastAsia="en-US"/>
        </w:rPr>
        <w:t>необходимого</w:t>
      </w:r>
      <w:r w:rsidRPr="002A53EE">
        <w:rPr>
          <w:spacing w:val="1"/>
          <w:lang w:eastAsia="en-US"/>
        </w:rPr>
        <w:t xml:space="preserve"> </w:t>
      </w:r>
      <w:r w:rsidRPr="002A53EE">
        <w:rPr>
          <w:lang w:eastAsia="en-US"/>
        </w:rPr>
        <w:t>теплообменного</w:t>
      </w:r>
      <w:r w:rsidRPr="002A53EE">
        <w:rPr>
          <w:spacing w:val="-1"/>
          <w:lang w:eastAsia="en-US"/>
        </w:rPr>
        <w:t xml:space="preserve"> </w:t>
      </w:r>
      <w:r w:rsidRPr="002A53EE">
        <w:rPr>
          <w:lang w:eastAsia="en-US"/>
        </w:rPr>
        <w:t>оборудования в</w:t>
      </w:r>
      <w:r w:rsidRPr="002A53EE">
        <w:rPr>
          <w:spacing w:val="-2"/>
          <w:lang w:eastAsia="en-US"/>
        </w:rPr>
        <w:t xml:space="preserve"> </w:t>
      </w:r>
      <w:r w:rsidRPr="002A53EE">
        <w:rPr>
          <w:lang w:eastAsia="en-US"/>
        </w:rPr>
        <w:t>индивидуальных</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пунктах.</w:t>
      </w:r>
    </w:p>
    <w:p w:rsidR="002A53EE" w:rsidRPr="002A53EE" w:rsidRDefault="002A53EE" w:rsidP="002A53EE">
      <w:pPr>
        <w:widowControl w:val="0"/>
        <w:autoSpaceDE w:val="0"/>
        <w:autoSpaceDN w:val="0"/>
        <w:spacing w:line="276" w:lineRule="auto"/>
        <w:ind w:left="118" w:right="111" w:firstLine="566"/>
        <w:jc w:val="both"/>
        <w:rPr>
          <w:lang w:eastAsia="en-US"/>
        </w:rPr>
      </w:pPr>
      <w:r w:rsidRPr="002A53EE">
        <w:rPr>
          <w:lang w:eastAsia="en-US"/>
        </w:rPr>
        <w:t>Для</w:t>
      </w:r>
      <w:r w:rsidRPr="002A53EE">
        <w:rPr>
          <w:spacing w:val="1"/>
          <w:lang w:eastAsia="en-US"/>
        </w:rPr>
        <w:t xml:space="preserve"> </w:t>
      </w:r>
      <w:r w:rsidRPr="002A53EE">
        <w:rPr>
          <w:lang w:eastAsia="en-US"/>
        </w:rPr>
        <w:t>перевода</w:t>
      </w:r>
      <w:r w:rsidRPr="002A53EE">
        <w:rPr>
          <w:spacing w:val="1"/>
          <w:lang w:eastAsia="en-US"/>
        </w:rPr>
        <w:t xml:space="preserve"> </w:t>
      </w:r>
      <w:r w:rsidRPr="002A53EE">
        <w:rPr>
          <w:lang w:eastAsia="en-US"/>
        </w:rPr>
        <w:t>потребителей,</w:t>
      </w:r>
      <w:r w:rsidRPr="002A53EE">
        <w:rPr>
          <w:spacing w:val="1"/>
          <w:lang w:eastAsia="en-US"/>
        </w:rPr>
        <w:t xml:space="preserve"> </w:t>
      </w:r>
      <w:r w:rsidRPr="002A53EE">
        <w:rPr>
          <w:lang w:eastAsia="en-US"/>
        </w:rPr>
        <w:t>у</w:t>
      </w:r>
      <w:r w:rsidRPr="002A53EE">
        <w:rPr>
          <w:spacing w:val="1"/>
          <w:lang w:eastAsia="en-US"/>
        </w:rPr>
        <w:t xml:space="preserve"> </w:t>
      </w:r>
      <w:r w:rsidRPr="002A53EE">
        <w:rPr>
          <w:lang w:eastAsia="en-US"/>
        </w:rPr>
        <w:t>которых</w:t>
      </w:r>
      <w:r w:rsidRPr="002A53EE">
        <w:rPr>
          <w:spacing w:val="1"/>
          <w:lang w:eastAsia="en-US"/>
        </w:rPr>
        <w:t xml:space="preserve"> </w:t>
      </w:r>
      <w:r w:rsidRPr="002A53EE">
        <w:rPr>
          <w:lang w:eastAsia="en-US"/>
        </w:rPr>
        <w:t>отсутствует</w:t>
      </w:r>
      <w:r w:rsidRPr="002A53EE">
        <w:rPr>
          <w:spacing w:val="1"/>
          <w:lang w:eastAsia="en-US"/>
        </w:rPr>
        <w:t xml:space="preserve"> </w:t>
      </w:r>
      <w:r w:rsidRPr="002A53EE">
        <w:rPr>
          <w:lang w:eastAsia="en-US"/>
        </w:rPr>
        <w:t>внутридомовая</w:t>
      </w:r>
      <w:r w:rsidRPr="002A53EE">
        <w:rPr>
          <w:spacing w:val="1"/>
          <w:lang w:eastAsia="en-US"/>
        </w:rPr>
        <w:t xml:space="preserve"> </w:t>
      </w:r>
      <w:r w:rsidRPr="002A53EE">
        <w:rPr>
          <w:lang w:eastAsia="en-US"/>
        </w:rPr>
        <w:t>система</w:t>
      </w:r>
      <w:r w:rsidRPr="002A53EE">
        <w:rPr>
          <w:spacing w:val="1"/>
          <w:lang w:eastAsia="en-US"/>
        </w:rPr>
        <w:t xml:space="preserve"> </w:t>
      </w:r>
      <w:r w:rsidRPr="002A53EE">
        <w:rPr>
          <w:lang w:eastAsia="en-US"/>
        </w:rPr>
        <w:t>горячего</w:t>
      </w:r>
      <w:r w:rsidRPr="002A53EE">
        <w:rPr>
          <w:spacing w:val="1"/>
          <w:lang w:eastAsia="en-US"/>
        </w:rPr>
        <w:t xml:space="preserve"> </w:t>
      </w:r>
      <w:r w:rsidRPr="002A53EE">
        <w:rPr>
          <w:lang w:eastAsia="en-US"/>
        </w:rPr>
        <w:t>водоснабжения,</w:t>
      </w:r>
      <w:r w:rsidRPr="002A53EE">
        <w:rPr>
          <w:spacing w:val="-1"/>
          <w:lang w:eastAsia="en-US"/>
        </w:rPr>
        <w:t xml:space="preserve"> </w:t>
      </w:r>
      <w:r w:rsidRPr="002A53EE">
        <w:rPr>
          <w:lang w:eastAsia="en-US"/>
        </w:rPr>
        <w:t>предлагается</w:t>
      </w:r>
      <w:r w:rsidRPr="002A53EE">
        <w:rPr>
          <w:spacing w:val="3"/>
          <w:lang w:eastAsia="en-US"/>
        </w:rPr>
        <w:t xml:space="preserve"> </w:t>
      </w:r>
      <w:r w:rsidRPr="002A53EE">
        <w:rPr>
          <w:lang w:eastAsia="en-US"/>
        </w:rPr>
        <w:t>установка электрических</w:t>
      </w:r>
      <w:r w:rsidRPr="002A53EE">
        <w:rPr>
          <w:spacing w:val="-2"/>
          <w:lang w:eastAsia="en-US"/>
        </w:rPr>
        <w:t xml:space="preserve"> </w:t>
      </w:r>
      <w:r w:rsidRPr="002A53EE">
        <w:rPr>
          <w:lang w:eastAsia="en-US"/>
        </w:rPr>
        <w:t>подогревателей.</w:t>
      </w:r>
    </w:p>
    <w:p w:rsidR="002A53EE" w:rsidRPr="002A53EE" w:rsidRDefault="002A53EE" w:rsidP="002A53EE">
      <w:pPr>
        <w:widowControl w:val="0"/>
        <w:autoSpaceDE w:val="0"/>
        <w:autoSpaceDN w:val="0"/>
        <w:spacing w:line="276" w:lineRule="auto"/>
        <w:jc w:val="both"/>
        <w:rPr>
          <w:sz w:val="22"/>
          <w:szCs w:val="22"/>
          <w:lang w:eastAsia="en-US"/>
        </w:rPr>
        <w:sectPr w:rsidR="002A53EE" w:rsidRPr="002A53EE">
          <w:pgSz w:w="11910" w:h="16840"/>
          <w:pgMar w:top="1660" w:right="460" w:bottom="800" w:left="1300" w:header="978" w:footer="609" w:gutter="0"/>
          <w:cols w:space="720"/>
        </w:sectPr>
      </w:pPr>
    </w:p>
    <w:p w:rsidR="002A53EE" w:rsidRPr="002A53EE" w:rsidRDefault="002A53EE" w:rsidP="002A53EE">
      <w:pPr>
        <w:widowControl w:val="0"/>
        <w:autoSpaceDE w:val="0"/>
        <w:autoSpaceDN w:val="0"/>
        <w:spacing w:before="6"/>
        <w:rPr>
          <w:sz w:val="14"/>
          <w:lang w:eastAsia="en-US"/>
        </w:rPr>
      </w:pPr>
    </w:p>
    <w:p w:rsidR="002A53EE" w:rsidRPr="002A53EE" w:rsidRDefault="002A53EE" w:rsidP="002A53EE">
      <w:pPr>
        <w:widowControl w:val="0"/>
        <w:autoSpaceDE w:val="0"/>
        <w:autoSpaceDN w:val="0"/>
        <w:spacing w:before="90" w:line="276" w:lineRule="auto"/>
        <w:ind w:left="2773" w:right="890" w:hanging="1861"/>
        <w:outlineLvl w:val="0"/>
        <w:rPr>
          <w:b/>
          <w:bCs/>
          <w:lang w:eastAsia="en-US"/>
        </w:rPr>
      </w:pPr>
      <w:bookmarkStart w:id="82" w:name="_bookmark67"/>
      <w:bookmarkEnd w:id="82"/>
      <w:r w:rsidRPr="002A53EE">
        <w:rPr>
          <w:b/>
          <w:bCs/>
          <w:lang w:eastAsia="en-US"/>
        </w:rPr>
        <w:t>РАЗДЕЛ 14 "ИНДИКАТОРЫ РАЗВИТИЯ СИСТЕМ ТЕПЛОСНАБЖЕНИЯ</w:t>
      </w:r>
      <w:r w:rsidRPr="002A53EE">
        <w:rPr>
          <w:b/>
          <w:bCs/>
          <w:spacing w:val="-57"/>
          <w:lang w:eastAsia="en-US"/>
        </w:rPr>
        <w:t xml:space="preserve"> </w:t>
      </w:r>
      <w:r w:rsidRPr="002A53EE">
        <w:rPr>
          <w:b/>
          <w:bCs/>
          <w:lang w:eastAsia="en-US"/>
        </w:rPr>
        <w:t>МУНИЦИПАЛЬНОГО</w:t>
      </w:r>
      <w:r w:rsidRPr="002A53EE">
        <w:rPr>
          <w:b/>
          <w:bCs/>
          <w:spacing w:val="-1"/>
          <w:lang w:eastAsia="en-US"/>
        </w:rPr>
        <w:t xml:space="preserve"> </w:t>
      </w:r>
      <w:r w:rsidRPr="002A53EE">
        <w:rPr>
          <w:b/>
          <w:bCs/>
          <w:lang w:eastAsia="en-US"/>
        </w:rPr>
        <w:t>ОБРАЗОВАНИЯ"</w:t>
      </w:r>
    </w:p>
    <w:p w:rsidR="002A53EE" w:rsidRPr="002A53EE" w:rsidRDefault="002A53EE" w:rsidP="002A53EE">
      <w:pPr>
        <w:widowControl w:val="0"/>
        <w:autoSpaceDE w:val="0"/>
        <w:autoSpaceDN w:val="0"/>
        <w:spacing w:before="117"/>
        <w:ind w:left="118" w:right="89" w:firstLine="340"/>
        <w:outlineLvl w:val="0"/>
        <w:rPr>
          <w:b/>
          <w:bCs/>
          <w:lang w:eastAsia="en-US"/>
        </w:rPr>
      </w:pPr>
      <w:bookmarkStart w:id="83" w:name="_bookmark68"/>
      <w:bookmarkEnd w:id="83"/>
      <w:r w:rsidRPr="002A53EE">
        <w:rPr>
          <w:b/>
          <w:bCs/>
          <w:lang w:eastAsia="en-US"/>
        </w:rPr>
        <w:t>а)</w:t>
      </w:r>
      <w:r w:rsidRPr="002A53EE">
        <w:rPr>
          <w:b/>
          <w:bCs/>
          <w:spacing w:val="-3"/>
          <w:lang w:eastAsia="en-US"/>
        </w:rPr>
        <w:t xml:space="preserve"> </w:t>
      </w:r>
      <w:r w:rsidRPr="002A53EE">
        <w:rPr>
          <w:b/>
          <w:bCs/>
          <w:lang w:eastAsia="en-US"/>
        </w:rPr>
        <w:t>количество</w:t>
      </w:r>
      <w:r w:rsidRPr="002A53EE">
        <w:rPr>
          <w:b/>
          <w:bCs/>
          <w:spacing w:val="13"/>
          <w:lang w:eastAsia="en-US"/>
        </w:rPr>
        <w:t xml:space="preserve"> </w:t>
      </w:r>
      <w:r w:rsidRPr="002A53EE">
        <w:rPr>
          <w:b/>
          <w:bCs/>
          <w:lang w:eastAsia="en-US"/>
        </w:rPr>
        <w:t>прекращений</w:t>
      </w:r>
      <w:r w:rsidRPr="002A53EE">
        <w:rPr>
          <w:b/>
          <w:bCs/>
          <w:spacing w:val="14"/>
          <w:lang w:eastAsia="en-US"/>
        </w:rPr>
        <w:t xml:space="preserve"> </w:t>
      </w:r>
      <w:r w:rsidRPr="002A53EE">
        <w:rPr>
          <w:b/>
          <w:bCs/>
          <w:lang w:eastAsia="en-US"/>
        </w:rPr>
        <w:t>подачи</w:t>
      </w:r>
      <w:r w:rsidRPr="002A53EE">
        <w:rPr>
          <w:b/>
          <w:bCs/>
          <w:spacing w:val="14"/>
          <w:lang w:eastAsia="en-US"/>
        </w:rPr>
        <w:t xml:space="preserve"> </w:t>
      </w:r>
      <w:r w:rsidRPr="002A53EE">
        <w:rPr>
          <w:b/>
          <w:bCs/>
          <w:lang w:eastAsia="en-US"/>
        </w:rPr>
        <w:t>тепловой</w:t>
      </w:r>
      <w:r w:rsidRPr="002A53EE">
        <w:rPr>
          <w:b/>
          <w:bCs/>
          <w:spacing w:val="14"/>
          <w:lang w:eastAsia="en-US"/>
        </w:rPr>
        <w:t xml:space="preserve"> </w:t>
      </w:r>
      <w:r w:rsidRPr="002A53EE">
        <w:rPr>
          <w:b/>
          <w:bCs/>
          <w:lang w:eastAsia="en-US"/>
        </w:rPr>
        <w:t>энергии,</w:t>
      </w:r>
      <w:r w:rsidRPr="002A53EE">
        <w:rPr>
          <w:b/>
          <w:bCs/>
          <w:spacing w:val="11"/>
          <w:lang w:eastAsia="en-US"/>
        </w:rPr>
        <w:t xml:space="preserve"> </w:t>
      </w:r>
      <w:r w:rsidRPr="002A53EE">
        <w:rPr>
          <w:b/>
          <w:bCs/>
          <w:lang w:eastAsia="en-US"/>
        </w:rPr>
        <w:t>теплоносителя</w:t>
      </w:r>
      <w:r w:rsidRPr="002A53EE">
        <w:rPr>
          <w:b/>
          <w:bCs/>
          <w:spacing w:val="13"/>
          <w:lang w:eastAsia="en-US"/>
        </w:rPr>
        <w:t xml:space="preserve"> </w:t>
      </w:r>
      <w:r w:rsidRPr="002A53EE">
        <w:rPr>
          <w:b/>
          <w:bCs/>
          <w:lang w:eastAsia="en-US"/>
        </w:rPr>
        <w:t>в</w:t>
      </w:r>
      <w:r w:rsidRPr="002A53EE">
        <w:rPr>
          <w:b/>
          <w:bCs/>
          <w:spacing w:val="13"/>
          <w:lang w:eastAsia="en-US"/>
        </w:rPr>
        <w:t xml:space="preserve"> </w:t>
      </w:r>
      <w:r w:rsidRPr="002A53EE">
        <w:rPr>
          <w:b/>
          <w:bCs/>
          <w:lang w:eastAsia="en-US"/>
        </w:rPr>
        <w:t>результате</w:t>
      </w:r>
      <w:r w:rsidRPr="002A53EE">
        <w:rPr>
          <w:b/>
          <w:bCs/>
          <w:spacing w:val="-57"/>
          <w:lang w:eastAsia="en-US"/>
        </w:rPr>
        <w:t xml:space="preserve"> </w:t>
      </w:r>
      <w:r w:rsidRPr="002A53EE">
        <w:rPr>
          <w:b/>
          <w:bCs/>
          <w:lang w:eastAsia="en-US"/>
        </w:rPr>
        <w:t>технологических</w:t>
      </w:r>
      <w:r w:rsidRPr="002A53EE">
        <w:rPr>
          <w:b/>
          <w:bCs/>
          <w:spacing w:val="-1"/>
          <w:lang w:eastAsia="en-US"/>
        </w:rPr>
        <w:t xml:space="preserve"> </w:t>
      </w:r>
      <w:r w:rsidRPr="002A53EE">
        <w:rPr>
          <w:b/>
          <w:bCs/>
          <w:lang w:eastAsia="en-US"/>
        </w:rPr>
        <w:t>нарушений на тепловых</w:t>
      </w:r>
      <w:r w:rsidRPr="002A53EE">
        <w:rPr>
          <w:b/>
          <w:bCs/>
          <w:spacing w:val="-1"/>
          <w:lang w:eastAsia="en-US"/>
        </w:rPr>
        <w:t xml:space="preserve"> </w:t>
      </w:r>
      <w:r w:rsidRPr="002A53EE">
        <w:rPr>
          <w:b/>
          <w:bCs/>
          <w:lang w:eastAsia="en-US"/>
        </w:rPr>
        <w:t>сетях</w:t>
      </w:r>
    </w:p>
    <w:p w:rsidR="002A53EE" w:rsidRPr="002A53EE" w:rsidRDefault="002A53EE" w:rsidP="002A53EE">
      <w:pPr>
        <w:widowControl w:val="0"/>
        <w:autoSpaceDE w:val="0"/>
        <w:autoSpaceDN w:val="0"/>
        <w:spacing w:before="117"/>
        <w:ind w:left="118" w:right="89" w:firstLine="340"/>
        <w:jc w:val="both"/>
        <w:outlineLvl w:val="0"/>
        <w:rPr>
          <w:lang w:eastAsia="en-US"/>
        </w:rPr>
      </w:pPr>
      <w:r w:rsidRPr="002A53EE">
        <w:rPr>
          <w:lang w:eastAsia="en-US"/>
        </w:rPr>
        <w:t>количество прекращений подачи тепловой энергии, теплоносителя в результате технологических нарушений на тепловых сетях;</w:t>
      </w:r>
    </w:p>
    <w:p w:rsidR="002A53EE" w:rsidRPr="002A53EE" w:rsidRDefault="002A53EE" w:rsidP="002A53EE">
      <w:pPr>
        <w:widowControl w:val="0"/>
        <w:autoSpaceDE w:val="0"/>
        <w:autoSpaceDN w:val="0"/>
        <w:spacing w:before="117"/>
        <w:ind w:left="118" w:right="89" w:firstLine="340"/>
        <w:jc w:val="both"/>
        <w:outlineLvl w:val="0"/>
        <w:rPr>
          <w:lang w:eastAsia="en-US"/>
        </w:rPr>
      </w:pPr>
      <w:r w:rsidRPr="002A53EE">
        <w:rPr>
          <w:lang w:eastAsia="en-US"/>
        </w:rPr>
        <w:t>количество прекращений подачи тепловой энергии, теплоносителя в результате технологических нарушений на источниках тепловой энергии;</w:t>
      </w:r>
    </w:p>
    <w:p w:rsidR="002A53EE" w:rsidRPr="002A53EE" w:rsidRDefault="002A53EE" w:rsidP="002A53EE">
      <w:pPr>
        <w:widowControl w:val="0"/>
        <w:autoSpaceDE w:val="0"/>
        <w:autoSpaceDN w:val="0"/>
        <w:spacing w:before="117"/>
        <w:ind w:left="118" w:right="89" w:firstLine="340"/>
        <w:jc w:val="both"/>
        <w:outlineLvl w:val="0"/>
        <w:rPr>
          <w:lang w:eastAsia="en-US"/>
        </w:rPr>
      </w:pPr>
      <w:r w:rsidRPr="002A53EE">
        <w:rPr>
          <w:lang w:eastAsia="en-US"/>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rsidR="002A53EE" w:rsidRPr="002A53EE" w:rsidRDefault="002A53EE" w:rsidP="002A53EE">
      <w:pPr>
        <w:widowControl w:val="0"/>
        <w:autoSpaceDE w:val="0"/>
        <w:autoSpaceDN w:val="0"/>
        <w:spacing w:before="117"/>
        <w:ind w:left="118" w:right="89" w:firstLine="340"/>
        <w:jc w:val="both"/>
        <w:outlineLvl w:val="0"/>
        <w:rPr>
          <w:lang w:eastAsia="en-US"/>
        </w:rPr>
      </w:pPr>
      <w:r w:rsidRPr="002A53EE">
        <w:rPr>
          <w:lang w:eastAsia="en-US"/>
        </w:rPr>
        <w:t>отношение величины технологических потерь тепловой энергии, теплоносителя к материальной характеристике тепловой сети;</w:t>
      </w:r>
    </w:p>
    <w:p w:rsidR="002A53EE" w:rsidRPr="002A53EE" w:rsidRDefault="002A53EE" w:rsidP="002A53EE">
      <w:pPr>
        <w:widowControl w:val="0"/>
        <w:autoSpaceDE w:val="0"/>
        <w:autoSpaceDN w:val="0"/>
        <w:spacing w:before="117"/>
        <w:ind w:left="118" w:right="89" w:firstLine="340"/>
        <w:jc w:val="both"/>
        <w:outlineLvl w:val="0"/>
        <w:rPr>
          <w:lang w:eastAsia="en-US"/>
        </w:rPr>
      </w:pPr>
      <w:r w:rsidRPr="002A53EE">
        <w:rPr>
          <w:lang w:eastAsia="en-US"/>
        </w:rPr>
        <w:t>коэффициент использования установленной тепловой мощности;</w:t>
      </w:r>
    </w:p>
    <w:p w:rsidR="002A53EE" w:rsidRPr="002A53EE" w:rsidRDefault="002A53EE" w:rsidP="002A53EE">
      <w:pPr>
        <w:widowControl w:val="0"/>
        <w:autoSpaceDE w:val="0"/>
        <w:autoSpaceDN w:val="0"/>
        <w:spacing w:before="117"/>
        <w:ind w:left="118" w:right="89" w:firstLine="340"/>
        <w:jc w:val="both"/>
        <w:outlineLvl w:val="0"/>
        <w:rPr>
          <w:lang w:eastAsia="en-US"/>
        </w:rPr>
      </w:pPr>
      <w:r w:rsidRPr="002A53EE">
        <w:rPr>
          <w:lang w:eastAsia="en-US"/>
        </w:rPr>
        <w:t>удельная материальная характеристика тепловых сетей, приведенная к расчетной тепловой нагрузке;</w:t>
      </w:r>
    </w:p>
    <w:p w:rsidR="002A53EE" w:rsidRPr="002A53EE" w:rsidRDefault="002A53EE" w:rsidP="002A53EE">
      <w:pPr>
        <w:widowControl w:val="0"/>
        <w:autoSpaceDE w:val="0"/>
        <w:autoSpaceDN w:val="0"/>
        <w:spacing w:before="117"/>
        <w:ind w:left="118" w:right="89" w:firstLine="340"/>
        <w:jc w:val="both"/>
        <w:outlineLvl w:val="0"/>
        <w:rPr>
          <w:lang w:eastAsia="en-US"/>
        </w:rPr>
      </w:pPr>
      <w:r w:rsidRPr="002A53EE">
        <w:rPr>
          <w:lang w:eastAsia="en-US"/>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p w:rsidR="002A53EE" w:rsidRPr="002A53EE" w:rsidRDefault="002A53EE" w:rsidP="002A53EE">
      <w:pPr>
        <w:widowControl w:val="0"/>
        <w:autoSpaceDE w:val="0"/>
        <w:autoSpaceDN w:val="0"/>
        <w:spacing w:before="117"/>
        <w:ind w:left="118" w:right="89" w:firstLine="340"/>
        <w:jc w:val="both"/>
        <w:outlineLvl w:val="0"/>
        <w:rPr>
          <w:lang w:eastAsia="en-US"/>
        </w:rPr>
      </w:pPr>
      <w:r w:rsidRPr="002A53EE">
        <w:rPr>
          <w:lang w:eastAsia="en-US"/>
        </w:rPr>
        <w:t>удельный расход условного топлива на отпуск электрической энергии;</w:t>
      </w:r>
    </w:p>
    <w:p w:rsidR="002A53EE" w:rsidRPr="002A53EE" w:rsidRDefault="002A53EE" w:rsidP="002A53EE">
      <w:pPr>
        <w:widowControl w:val="0"/>
        <w:autoSpaceDE w:val="0"/>
        <w:autoSpaceDN w:val="0"/>
        <w:spacing w:before="117"/>
        <w:ind w:left="118" w:right="89" w:firstLine="340"/>
        <w:jc w:val="both"/>
        <w:outlineLvl w:val="0"/>
        <w:rPr>
          <w:lang w:eastAsia="en-US"/>
        </w:rPr>
      </w:pPr>
      <w:r w:rsidRPr="002A53EE">
        <w:rPr>
          <w:lang w:eastAsia="en-US"/>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2A53EE" w:rsidRPr="002A53EE" w:rsidRDefault="002A53EE" w:rsidP="002A53EE">
      <w:pPr>
        <w:widowControl w:val="0"/>
        <w:autoSpaceDE w:val="0"/>
        <w:autoSpaceDN w:val="0"/>
        <w:spacing w:before="117"/>
        <w:ind w:left="118" w:right="89" w:firstLine="340"/>
        <w:jc w:val="both"/>
        <w:outlineLvl w:val="0"/>
        <w:rPr>
          <w:lang w:eastAsia="en-US"/>
        </w:rPr>
      </w:pPr>
      <w:r w:rsidRPr="002A53EE">
        <w:rPr>
          <w:lang w:eastAsia="en-US"/>
        </w:rPr>
        <w:t>доля отпуска тепловой энергии, осуществляемого потребителям по приборам учета, в общем объеме отпущенной тепловой энергии;</w:t>
      </w:r>
    </w:p>
    <w:p w:rsidR="002A53EE" w:rsidRPr="002A53EE" w:rsidRDefault="002A53EE" w:rsidP="002A53EE">
      <w:pPr>
        <w:widowControl w:val="0"/>
        <w:autoSpaceDE w:val="0"/>
        <w:autoSpaceDN w:val="0"/>
        <w:spacing w:before="117"/>
        <w:ind w:left="118" w:right="89" w:firstLine="340"/>
        <w:jc w:val="both"/>
        <w:outlineLvl w:val="0"/>
        <w:rPr>
          <w:lang w:eastAsia="en-US"/>
        </w:rPr>
      </w:pPr>
      <w:r w:rsidRPr="002A53EE">
        <w:rPr>
          <w:lang w:eastAsia="en-US"/>
        </w:rPr>
        <w:t>средневзвешенный (по материальной характеристике) срок эксплуатации тепловых сетей (для каждой системы теплоснабжения);</w:t>
      </w:r>
    </w:p>
    <w:p w:rsidR="002A53EE" w:rsidRPr="002A53EE" w:rsidRDefault="002A53EE" w:rsidP="002A53EE">
      <w:pPr>
        <w:widowControl w:val="0"/>
        <w:autoSpaceDE w:val="0"/>
        <w:autoSpaceDN w:val="0"/>
        <w:spacing w:before="117"/>
        <w:ind w:left="118" w:right="89" w:firstLine="340"/>
        <w:jc w:val="both"/>
        <w:outlineLvl w:val="0"/>
        <w:rPr>
          <w:lang w:eastAsia="en-US"/>
        </w:rPr>
      </w:pPr>
      <w:r w:rsidRPr="002A53EE">
        <w:rPr>
          <w:lang w:eastAsia="en-US"/>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p>
    <w:p w:rsidR="002A53EE" w:rsidRPr="002A53EE" w:rsidRDefault="002A53EE" w:rsidP="002A53EE">
      <w:pPr>
        <w:widowControl w:val="0"/>
        <w:autoSpaceDE w:val="0"/>
        <w:autoSpaceDN w:val="0"/>
        <w:spacing w:before="117"/>
        <w:ind w:left="118" w:right="89" w:firstLine="340"/>
        <w:jc w:val="both"/>
        <w:outlineLvl w:val="0"/>
        <w:rPr>
          <w:lang w:eastAsia="en-US"/>
        </w:rPr>
      </w:pPr>
      <w:proofErr w:type="gramStart"/>
      <w:r w:rsidRPr="002A53EE">
        <w:rPr>
          <w:lang w:eastAsia="en-US"/>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proofErr w:type="gramEnd"/>
    </w:p>
    <w:p w:rsidR="002A53EE" w:rsidRPr="002A53EE" w:rsidRDefault="002A53EE" w:rsidP="002A53EE">
      <w:pPr>
        <w:widowControl w:val="0"/>
        <w:autoSpaceDE w:val="0"/>
        <w:autoSpaceDN w:val="0"/>
        <w:spacing w:before="117"/>
        <w:ind w:left="118" w:right="89" w:firstLine="340"/>
        <w:jc w:val="both"/>
        <w:outlineLvl w:val="0"/>
        <w:rPr>
          <w:lang w:eastAsia="en-US"/>
        </w:rPr>
      </w:pPr>
      <w:r w:rsidRPr="002A53EE">
        <w:rPr>
          <w:lang w:eastAsia="en-US"/>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2A53EE">
        <w:rPr>
          <w:lang w:eastAsia="en-US"/>
        </w:rPr>
        <w:t>ии о е</w:t>
      </w:r>
      <w:proofErr w:type="gramEnd"/>
      <w:r w:rsidRPr="002A53EE">
        <w:rPr>
          <w:lang w:eastAsia="en-US"/>
        </w:rPr>
        <w:t>стественных монополиях.</w:t>
      </w:r>
    </w:p>
    <w:p w:rsidR="002A53EE" w:rsidRPr="002A53EE" w:rsidRDefault="002A53EE" w:rsidP="002A53EE">
      <w:pPr>
        <w:widowControl w:val="0"/>
        <w:autoSpaceDE w:val="0"/>
        <w:autoSpaceDN w:val="0"/>
        <w:spacing w:before="1" w:line="276" w:lineRule="auto"/>
        <w:ind w:left="118" w:right="104" w:firstLine="566"/>
        <w:jc w:val="both"/>
        <w:rPr>
          <w:lang w:eastAsia="en-US"/>
        </w:rPr>
      </w:pPr>
      <w:r w:rsidRPr="002A53EE">
        <w:rPr>
          <w:lang w:eastAsia="en-US"/>
        </w:rPr>
        <w:t>Индикаторы, характеризующие динамику функционирования котельных, представлены в</w:t>
      </w:r>
      <w:r w:rsidRPr="002A53EE">
        <w:rPr>
          <w:spacing w:val="1"/>
          <w:lang w:eastAsia="en-US"/>
        </w:rPr>
        <w:t xml:space="preserve"> </w:t>
      </w:r>
      <w:r w:rsidRPr="002A53EE">
        <w:rPr>
          <w:lang w:eastAsia="en-US"/>
        </w:rPr>
        <w:t>таблицах</w:t>
      </w:r>
      <w:r w:rsidRPr="002A53EE">
        <w:rPr>
          <w:spacing w:val="1"/>
          <w:lang w:eastAsia="en-US"/>
        </w:rPr>
        <w:t xml:space="preserve"> </w:t>
      </w:r>
      <w:r w:rsidRPr="002A53EE">
        <w:rPr>
          <w:lang w:eastAsia="en-US"/>
        </w:rPr>
        <w:t>14.1-14.2.</w:t>
      </w:r>
    </w:p>
    <w:p w:rsidR="002A53EE" w:rsidRPr="002A53EE" w:rsidRDefault="002A53EE" w:rsidP="002A53EE">
      <w:pPr>
        <w:widowControl w:val="0"/>
        <w:autoSpaceDE w:val="0"/>
        <w:autoSpaceDN w:val="0"/>
        <w:spacing w:line="276" w:lineRule="auto"/>
        <w:jc w:val="both"/>
        <w:rPr>
          <w:sz w:val="22"/>
          <w:szCs w:val="22"/>
          <w:lang w:eastAsia="en-US"/>
        </w:rPr>
        <w:sectPr w:rsidR="002A53EE" w:rsidRPr="002A53EE">
          <w:pgSz w:w="11910" w:h="16840"/>
          <w:pgMar w:top="1660" w:right="460" w:bottom="800" w:left="1300" w:header="978" w:footer="609" w:gutter="0"/>
          <w:cols w:space="720"/>
        </w:sectPr>
      </w:pPr>
    </w:p>
    <w:p w:rsidR="002A53EE" w:rsidRPr="002A53EE" w:rsidRDefault="002A53EE" w:rsidP="002A53EE">
      <w:pPr>
        <w:widowControl w:val="0"/>
        <w:autoSpaceDE w:val="0"/>
        <w:autoSpaceDN w:val="0"/>
        <w:rPr>
          <w:sz w:val="4"/>
          <w:lang w:eastAsia="en-US"/>
        </w:rPr>
      </w:pPr>
    </w:p>
    <w:p w:rsidR="002A53EE" w:rsidRPr="002A53EE" w:rsidRDefault="002A53EE" w:rsidP="002A53EE">
      <w:pPr>
        <w:widowControl w:val="0"/>
        <w:autoSpaceDE w:val="0"/>
        <w:autoSpaceDN w:val="0"/>
        <w:ind w:right="536"/>
        <w:jc w:val="right"/>
        <w:rPr>
          <w:lang w:eastAsia="en-US"/>
        </w:rPr>
      </w:pPr>
      <w:r w:rsidRPr="002A53EE">
        <w:rPr>
          <w:lang w:eastAsia="en-US"/>
        </w:rPr>
        <w:t>Таблица 14.1</w:t>
      </w:r>
    </w:p>
    <w:p w:rsidR="002A53EE" w:rsidRPr="002A53EE" w:rsidRDefault="002A53EE" w:rsidP="002A53EE">
      <w:pPr>
        <w:widowControl w:val="0"/>
        <w:autoSpaceDE w:val="0"/>
        <w:autoSpaceDN w:val="0"/>
        <w:ind w:right="678"/>
        <w:jc w:val="center"/>
        <w:rPr>
          <w:lang w:eastAsia="en-US"/>
        </w:rPr>
      </w:pPr>
      <w:r w:rsidRPr="002A53EE">
        <w:rPr>
          <w:lang w:eastAsia="en-US"/>
        </w:rPr>
        <w:t>Индикаторы развития системы теплоснабжения в зоне действия котельной №1</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8363"/>
        <w:gridCol w:w="1063"/>
        <w:gridCol w:w="1064"/>
        <w:gridCol w:w="1063"/>
        <w:gridCol w:w="1063"/>
        <w:gridCol w:w="1063"/>
        <w:gridCol w:w="1063"/>
      </w:tblGrid>
      <w:tr w:rsidR="002A53EE" w:rsidRPr="002A53EE" w:rsidTr="00485166">
        <w:trPr>
          <w:trHeight w:val="457"/>
        </w:trPr>
        <w:tc>
          <w:tcPr>
            <w:tcW w:w="439" w:type="dxa"/>
          </w:tcPr>
          <w:p w:rsidR="002A53EE" w:rsidRPr="002A53EE" w:rsidRDefault="002A53EE" w:rsidP="002A53EE">
            <w:pPr>
              <w:spacing w:line="230" w:lineRule="exact"/>
              <w:ind w:left="76" w:right="49" w:firstLine="43"/>
              <w:rPr>
                <w:b/>
                <w:sz w:val="20"/>
                <w:szCs w:val="22"/>
                <w:lang w:eastAsia="en-US"/>
              </w:rPr>
            </w:pPr>
            <w:r w:rsidRPr="002A53EE">
              <w:rPr>
                <w:b/>
                <w:sz w:val="20"/>
                <w:szCs w:val="22"/>
                <w:lang w:eastAsia="en-US"/>
              </w:rPr>
              <w:t>№</w:t>
            </w:r>
            <w:r w:rsidRPr="002A53EE">
              <w:rPr>
                <w:b/>
                <w:spacing w:val="-47"/>
                <w:sz w:val="20"/>
                <w:szCs w:val="22"/>
                <w:lang w:eastAsia="en-US"/>
              </w:rPr>
              <w:t xml:space="preserve"> </w:t>
            </w:r>
            <w:r w:rsidRPr="002A53EE">
              <w:rPr>
                <w:b/>
                <w:spacing w:val="-1"/>
                <w:sz w:val="20"/>
                <w:szCs w:val="22"/>
                <w:lang w:eastAsia="en-US"/>
              </w:rPr>
              <w:t>п/п</w:t>
            </w:r>
          </w:p>
        </w:tc>
        <w:tc>
          <w:tcPr>
            <w:tcW w:w="8363" w:type="dxa"/>
          </w:tcPr>
          <w:p w:rsidR="002A53EE" w:rsidRPr="002A53EE" w:rsidRDefault="002A53EE" w:rsidP="002A53EE">
            <w:pPr>
              <w:spacing w:before="113"/>
              <w:ind w:left="3653" w:right="3648"/>
              <w:jc w:val="center"/>
              <w:rPr>
                <w:b/>
                <w:sz w:val="20"/>
                <w:szCs w:val="22"/>
                <w:lang w:eastAsia="en-US"/>
              </w:rPr>
            </w:pPr>
            <w:r w:rsidRPr="002A53EE">
              <w:rPr>
                <w:b/>
                <w:sz w:val="20"/>
                <w:szCs w:val="22"/>
                <w:lang w:eastAsia="en-US"/>
              </w:rPr>
              <w:t>Индикатор</w:t>
            </w:r>
          </w:p>
        </w:tc>
        <w:tc>
          <w:tcPr>
            <w:tcW w:w="1063" w:type="dxa"/>
          </w:tcPr>
          <w:p w:rsidR="002A53EE" w:rsidRPr="002A53EE" w:rsidRDefault="002A53EE" w:rsidP="002A53EE">
            <w:pPr>
              <w:spacing w:before="113"/>
              <w:ind w:left="328"/>
              <w:rPr>
                <w:b/>
                <w:sz w:val="20"/>
                <w:szCs w:val="22"/>
                <w:lang w:eastAsia="en-US"/>
              </w:rPr>
            </w:pPr>
            <w:r w:rsidRPr="002A53EE">
              <w:rPr>
                <w:b/>
                <w:sz w:val="20"/>
                <w:szCs w:val="22"/>
                <w:lang w:eastAsia="en-US"/>
              </w:rPr>
              <w:t>2023</w:t>
            </w:r>
          </w:p>
        </w:tc>
        <w:tc>
          <w:tcPr>
            <w:tcW w:w="1064" w:type="dxa"/>
          </w:tcPr>
          <w:p w:rsidR="002A53EE" w:rsidRPr="002A53EE" w:rsidRDefault="002A53EE" w:rsidP="002A53EE">
            <w:pPr>
              <w:spacing w:before="113"/>
              <w:ind w:left="77" w:right="68"/>
              <w:jc w:val="center"/>
              <w:rPr>
                <w:b/>
                <w:sz w:val="20"/>
                <w:szCs w:val="22"/>
                <w:lang w:eastAsia="en-US"/>
              </w:rPr>
            </w:pPr>
            <w:r w:rsidRPr="002A53EE">
              <w:rPr>
                <w:b/>
                <w:sz w:val="20"/>
                <w:szCs w:val="22"/>
                <w:lang w:eastAsia="en-US"/>
              </w:rPr>
              <w:t>2024</w:t>
            </w:r>
          </w:p>
        </w:tc>
        <w:tc>
          <w:tcPr>
            <w:tcW w:w="1063" w:type="dxa"/>
          </w:tcPr>
          <w:p w:rsidR="002A53EE" w:rsidRPr="002A53EE" w:rsidRDefault="002A53EE" w:rsidP="002A53EE">
            <w:pPr>
              <w:spacing w:before="113"/>
              <w:ind w:left="77" w:right="69"/>
              <w:jc w:val="center"/>
              <w:rPr>
                <w:b/>
                <w:sz w:val="20"/>
                <w:szCs w:val="22"/>
                <w:lang w:eastAsia="en-US"/>
              </w:rPr>
            </w:pPr>
            <w:r w:rsidRPr="002A53EE">
              <w:rPr>
                <w:b/>
                <w:sz w:val="20"/>
                <w:szCs w:val="22"/>
                <w:lang w:eastAsia="en-US"/>
              </w:rPr>
              <w:t>2025</w:t>
            </w:r>
          </w:p>
        </w:tc>
        <w:tc>
          <w:tcPr>
            <w:tcW w:w="1063" w:type="dxa"/>
          </w:tcPr>
          <w:p w:rsidR="002A53EE" w:rsidRPr="002A53EE" w:rsidRDefault="002A53EE" w:rsidP="002A53EE">
            <w:pPr>
              <w:spacing w:before="113"/>
              <w:ind w:left="77" w:right="68"/>
              <w:jc w:val="center"/>
              <w:rPr>
                <w:b/>
                <w:sz w:val="20"/>
                <w:szCs w:val="22"/>
                <w:lang w:eastAsia="en-US"/>
              </w:rPr>
            </w:pPr>
            <w:r w:rsidRPr="002A53EE">
              <w:rPr>
                <w:b/>
                <w:sz w:val="20"/>
                <w:szCs w:val="22"/>
                <w:lang w:eastAsia="en-US"/>
              </w:rPr>
              <w:t>2026</w:t>
            </w:r>
          </w:p>
        </w:tc>
        <w:tc>
          <w:tcPr>
            <w:tcW w:w="1063" w:type="dxa"/>
          </w:tcPr>
          <w:p w:rsidR="002A53EE" w:rsidRPr="002A53EE" w:rsidRDefault="002A53EE" w:rsidP="002A53EE">
            <w:pPr>
              <w:spacing w:before="113"/>
              <w:ind w:left="76" w:right="69"/>
              <w:jc w:val="center"/>
              <w:rPr>
                <w:b/>
                <w:sz w:val="20"/>
                <w:szCs w:val="22"/>
                <w:lang w:eastAsia="en-US"/>
              </w:rPr>
            </w:pPr>
            <w:r w:rsidRPr="002A53EE">
              <w:rPr>
                <w:b/>
                <w:sz w:val="20"/>
                <w:szCs w:val="22"/>
                <w:lang w:eastAsia="en-US"/>
              </w:rPr>
              <w:t>2027</w:t>
            </w:r>
          </w:p>
        </w:tc>
        <w:tc>
          <w:tcPr>
            <w:tcW w:w="1063" w:type="dxa"/>
          </w:tcPr>
          <w:p w:rsidR="002A53EE" w:rsidRPr="002A53EE" w:rsidRDefault="002A53EE" w:rsidP="002A53EE">
            <w:pPr>
              <w:spacing w:before="113"/>
              <w:ind w:left="77" w:right="69"/>
              <w:jc w:val="center"/>
              <w:rPr>
                <w:b/>
                <w:sz w:val="20"/>
                <w:szCs w:val="22"/>
                <w:lang w:eastAsia="en-US"/>
              </w:rPr>
            </w:pPr>
            <w:r w:rsidRPr="002A53EE">
              <w:rPr>
                <w:b/>
                <w:sz w:val="20"/>
                <w:szCs w:val="22"/>
                <w:lang w:eastAsia="en-US"/>
              </w:rPr>
              <w:t>2028-2033</w:t>
            </w:r>
          </w:p>
        </w:tc>
      </w:tr>
      <w:tr w:rsidR="002A53EE" w:rsidRPr="002A53EE" w:rsidTr="00485166">
        <w:trPr>
          <w:trHeight w:val="458"/>
        </w:trPr>
        <w:tc>
          <w:tcPr>
            <w:tcW w:w="439" w:type="dxa"/>
          </w:tcPr>
          <w:p w:rsidR="002A53EE" w:rsidRPr="002A53EE" w:rsidRDefault="002A53EE" w:rsidP="002A53EE">
            <w:pPr>
              <w:spacing w:before="108"/>
              <w:ind w:left="6"/>
              <w:jc w:val="center"/>
              <w:rPr>
                <w:sz w:val="20"/>
                <w:szCs w:val="22"/>
                <w:lang w:eastAsia="en-US"/>
              </w:rPr>
            </w:pPr>
            <w:r w:rsidRPr="002A53EE">
              <w:rPr>
                <w:w w:val="99"/>
                <w:sz w:val="20"/>
                <w:szCs w:val="22"/>
                <w:lang w:eastAsia="en-US"/>
              </w:rPr>
              <w:t>1</w:t>
            </w:r>
          </w:p>
        </w:tc>
        <w:tc>
          <w:tcPr>
            <w:tcW w:w="8363" w:type="dxa"/>
          </w:tcPr>
          <w:p w:rsidR="002A53EE" w:rsidRPr="002A53EE" w:rsidRDefault="002A53EE" w:rsidP="002A53EE">
            <w:pPr>
              <w:spacing w:line="222" w:lineRule="exact"/>
              <w:ind w:left="9"/>
              <w:rPr>
                <w:sz w:val="20"/>
                <w:szCs w:val="22"/>
                <w:lang w:val="ru-RU" w:eastAsia="en-US"/>
              </w:rPr>
            </w:pPr>
            <w:r w:rsidRPr="002A53EE">
              <w:rPr>
                <w:sz w:val="20"/>
                <w:szCs w:val="22"/>
                <w:lang w:val="ru-RU" w:eastAsia="en-US"/>
              </w:rPr>
              <w:t>Количество</w:t>
            </w:r>
            <w:r w:rsidRPr="002A53EE">
              <w:rPr>
                <w:spacing w:val="-4"/>
                <w:sz w:val="20"/>
                <w:szCs w:val="22"/>
                <w:lang w:val="ru-RU" w:eastAsia="en-US"/>
              </w:rPr>
              <w:t xml:space="preserve"> </w:t>
            </w:r>
            <w:r w:rsidRPr="002A53EE">
              <w:rPr>
                <w:sz w:val="20"/>
                <w:szCs w:val="22"/>
                <w:lang w:val="ru-RU" w:eastAsia="en-US"/>
              </w:rPr>
              <w:t>прекращений</w:t>
            </w:r>
            <w:r w:rsidRPr="002A53EE">
              <w:rPr>
                <w:spacing w:val="-5"/>
                <w:sz w:val="20"/>
                <w:szCs w:val="22"/>
                <w:lang w:val="ru-RU" w:eastAsia="en-US"/>
              </w:rPr>
              <w:t xml:space="preserve"> </w:t>
            </w:r>
            <w:r w:rsidRPr="002A53EE">
              <w:rPr>
                <w:sz w:val="20"/>
                <w:szCs w:val="22"/>
                <w:lang w:val="ru-RU" w:eastAsia="en-US"/>
              </w:rPr>
              <w:t>подачи</w:t>
            </w:r>
            <w:r w:rsidRPr="002A53EE">
              <w:rPr>
                <w:spacing w:val="-4"/>
                <w:sz w:val="20"/>
                <w:szCs w:val="22"/>
                <w:lang w:val="ru-RU" w:eastAsia="en-US"/>
              </w:rPr>
              <w:t xml:space="preserve"> </w:t>
            </w:r>
            <w:r w:rsidRPr="002A53EE">
              <w:rPr>
                <w:sz w:val="20"/>
                <w:szCs w:val="22"/>
                <w:lang w:val="ru-RU" w:eastAsia="en-US"/>
              </w:rPr>
              <w:t>тепловой</w:t>
            </w:r>
            <w:r w:rsidRPr="002A53EE">
              <w:rPr>
                <w:spacing w:val="-5"/>
                <w:sz w:val="20"/>
                <w:szCs w:val="22"/>
                <w:lang w:val="ru-RU" w:eastAsia="en-US"/>
              </w:rPr>
              <w:t xml:space="preserve"> </w:t>
            </w:r>
            <w:r w:rsidRPr="002A53EE">
              <w:rPr>
                <w:sz w:val="20"/>
                <w:szCs w:val="22"/>
                <w:lang w:val="ru-RU" w:eastAsia="en-US"/>
              </w:rPr>
              <w:t>энергии,</w:t>
            </w:r>
            <w:r w:rsidRPr="002A53EE">
              <w:rPr>
                <w:spacing w:val="-4"/>
                <w:sz w:val="20"/>
                <w:szCs w:val="22"/>
                <w:lang w:val="ru-RU" w:eastAsia="en-US"/>
              </w:rPr>
              <w:t xml:space="preserve"> </w:t>
            </w:r>
            <w:r w:rsidRPr="002A53EE">
              <w:rPr>
                <w:sz w:val="20"/>
                <w:szCs w:val="22"/>
                <w:lang w:val="ru-RU" w:eastAsia="en-US"/>
              </w:rPr>
              <w:t>теплоносителя</w:t>
            </w:r>
            <w:r w:rsidRPr="002A53EE">
              <w:rPr>
                <w:spacing w:val="-4"/>
                <w:sz w:val="20"/>
                <w:szCs w:val="22"/>
                <w:lang w:val="ru-RU" w:eastAsia="en-US"/>
              </w:rPr>
              <w:t xml:space="preserve"> </w:t>
            </w:r>
            <w:r w:rsidRPr="002A53EE">
              <w:rPr>
                <w:sz w:val="20"/>
                <w:szCs w:val="22"/>
                <w:lang w:val="ru-RU" w:eastAsia="en-US"/>
              </w:rPr>
              <w:t>в</w:t>
            </w:r>
            <w:r w:rsidRPr="002A53EE">
              <w:rPr>
                <w:spacing w:val="-5"/>
                <w:sz w:val="20"/>
                <w:szCs w:val="22"/>
                <w:lang w:val="ru-RU" w:eastAsia="en-US"/>
              </w:rPr>
              <w:t xml:space="preserve"> </w:t>
            </w:r>
            <w:r w:rsidRPr="002A53EE">
              <w:rPr>
                <w:sz w:val="20"/>
                <w:szCs w:val="22"/>
                <w:lang w:val="ru-RU" w:eastAsia="en-US"/>
              </w:rPr>
              <w:t>результате</w:t>
            </w:r>
          </w:p>
          <w:p w:rsidR="002A53EE" w:rsidRPr="002A53EE" w:rsidRDefault="002A53EE" w:rsidP="002A53EE">
            <w:pPr>
              <w:spacing w:line="216" w:lineRule="exact"/>
              <w:ind w:left="9"/>
              <w:rPr>
                <w:sz w:val="20"/>
                <w:szCs w:val="22"/>
                <w:lang w:val="ru-RU" w:eastAsia="en-US"/>
              </w:rPr>
            </w:pPr>
            <w:r w:rsidRPr="002A53EE">
              <w:rPr>
                <w:sz w:val="20"/>
                <w:szCs w:val="22"/>
                <w:lang w:val="ru-RU" w:eastAsia="en-US"/>
              </w:rPr>
              <w:t>технологических</w:t>
            </w:r>
            <w:r w:rsidRPr="002A53EE">
              <w:rPr>
                <w:spacing w:val="-5"/>
                <w:sz w:val="20"/>
                <w:szCs w:val="22"/>
                <w:lang w:val="ru-RU" w:eastAsia="en-US"/>
              </w:rPr>
              <w:t xml:space="preserve"> </w:t>
            </w:r>
            <w:r w:rsidRPr="002A53EE">
              <w:rPr>
                <w:sz w:val="20"/>
                <w:szCs w:val="22"/>
                <w:lang w:val="ru-RU" w:eastAsia="en-US"/>
              </w:rPr>
              <w:t>нарушений</w:t>
            </w:r>
            <w:r w:rsidRPr="002A53EE">
              <w:rPr>
                <w:spacing w:val="-4"/>
                <w:sz w:val="20"/>
                <w:szCs w:val="22"/>
                <w:lang w:val="ru-RU" w:eastAsia="en-US"/>
              </w:rPr>
              <w:t xml:space="preserve"> </w:t>
            </w:r>
            <w:r w:rsidRPr="002A53EE">
              <w:rPr>
                <w:sz w:val="20"/>
                <w:szCs w:val="22"/>
                <w:lang w:val="ru-RU" w:eastAsia="en-US"/>
              </w:rPr>
              <w:t>на</w:t>
            </w:r>
            <w:r w:rsidRPr="002A53EE">
              <w:rPr>
                <w:spacing w:val="-3"/>
                <w:sz w:val="20"/>
                <w:szCs w:val="22"/>
                <w:lang w:val="ru-RU" w:eastAsia="en-US"/>
              </w:rPr>
              <w:t xml:space="preserve"> </w:t>
            </w:r>
            <w:r w:rsidRPr="002A53EE">
              <w:rPr>
                <w:sz w:val="20"/>
                <w:szCs w:val="22"/>
                <w:lang w:val="ru-RU" w:eastAsia="en-US"/>
              </w:rPr>
              <w:t>тепловых</w:t>
            </w:r>
            <w:r w:rsidRPr="002A53EE">
              <w:rPr>
                <w:spacing w:val="-5"/>
                <w:sz w:val="20"/>
                <w:szCs w:val="22"/>
                <w:lang w:val="ru-RU" w:eastAsia="en-US"/>
              </w:rPr>
              <w:t xml:space="preserve"> </w:t>
            </w:r>
            <w:r w:rsidRPr="002A53EE">
              <w:rPr>
                <w:sz w:val="20"/>
                <w:szCs w:val="22"/>
                <w:lang w:val="ru-RU" w:eastAsia="en-US"/>
              </w:rPr>
              <w:t>сетях</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4"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r>
      <w:tr w:rsidR="002A53EE" w:rsidRPr="002A53EE" w:rsidTr="00485166">
        <w:trPr>
          <w:trHeight w:val="461"/>
        </w:trPr>
        <w:tc>
          <w:tcPr>
            <w:tcW w:w="439" w:type="dxa"/>
          </w:tcPr>
          <w:p w:rsidR="002A53EE" w:rsidRPr="002A53EE" w:rsidRDefault="002A53EE" w:rsidP="002A53EE">
            <w:pPr>
              <w:spacing w:before="108"/>
              <w:ind w:left="6"/>
              <w:jc w:val="center"/>
              <w:rPr>
                <w:sz w:val="20"/>
                <w:szCs w:val="22"/>
                <w:lang w:eastAsia="en-US"/>
              </w:rPr>
            </w:pPr>
            <w:r w:rsidRPr="002A53EE">
              <w:rPr>
                <w:w w:val="99"/>
                <w:sz w:val="20"/>
                <w:szCs w:val="22"/>
                <w:lang w:eastAsia="en-US"/>
              </w:rPr>
              <w:t>2</w:t>
            </w:r>
          </w:p>
        </w:tc>
        <w:tc>
          <w:tcPr>
            <w:tcW w:w="8363" w:type="dxa"/>
          </w:tcPr>
          <w:p w:rsidR="002A53EE" w:rsidRPr="002A53EE" w:rsidRDefault="002A53EE" w:rsidP="002A53EE">
            <w:pPr>
              <w:spacing w:line="223" w:lineRule="exact"/>
              <w:ind w:left="9"/>
              <w:rPr>
                <w:sz w:val="20"/>
                <w:szCs w:val="22"/>
                <w:lang w:val="ru-RU" w:eastAsia="en-US"/>
              </w:rPr>
            </w:pPr>
            <w:r w:rsidRPr="002A53EE">
              <w:rPr>
                <w:sz w:val="20"/>
                <w:szCs w:val="22"/>
                <w:lang w:val="ru-RU" w:eastAsia="en-US"/>
              </w:rPr>
              <w:t>Количество</w:t>
            </w:r>
            <w:r w:rsidRPr="002A53EE">
              <w:rPr>
                <w:spacing w:val="-4"/>
                <w:sz w:val="20"/>
                <w:szCs w:val="22"/>
                <w:lang w:val="ru-RU" w:eastAsia="en-US"/>
              </w:rPr>
              <w:t xml:space="preserve"> </w:t>
            </w:r>
            <w:r w:rsidRPr="002A53EE">
              <w:rPr>
                <w:sz w:val="20"/>
                <w:szCs w:val="22"/>
                <w:lang w:val="ru-RU" w:eastAsia="en-US"/>
              </w:rPr>
              <w:t>прекращений</w:t>
            </w:r>
            <w:r w:rsidRPr="002A53EE">
              <w:rPr>
                <w:spacing w:val="-5"/>
                <w:sz w:val="20"/>
                <w:szCs w:val="22"/>
                <w:lang w:val="ru-RU" w:eastAsia="en-US"/>
              </w:rPr>
              <w:t xml:space="preserve"> </w:t>
            </w:r>
            <w:r w:rsidRPr="002A53EE">
              <w:rPr>
                <w:sz w:val="20"/>
                <w:szCs w:val="22"/>
                <w:lang w:val="ru-RU" w:eastAsia="en-US"/>
              </w:rPr>
              <w:t>подачи</w:t>
            </w:r>
            <w:r w:rsidRPr="002A53EE">
              <w:rPr>
                <w:spacing w:val="-4"/>
                <w:sz w:val="20"/>
                <w:szCs w:val="22"/>
                <w:lang w:val="ru-RU" w:eastAsia="en-US"/>
              </w:rPr>
              <w:t xml:space="preserve"> </w:t>
            </w:r>
            <w:r w:rsidRPr="002A53EE">
              <w:rPr>
                <w:sz w:val="20"/>
                <w:szCs w:val="22"/>
                <w:lang w:val="ru-RU" w:eastAsia="en-US"/>
              </w:rPr>
              <w:t>тепловой</w:t>
            </w:r>
            <w:r w:rsidRPr="002A53EE">
              <w:rPr>
                <w:spacing w:val="-5"/>
                <w:sz w:val="20"/>
                <w:szCs w:val="22"/>
                <w:lang w:val="ru-RU" w:eastAsia="en-US"/>
              </w:rPr>
              <w:t xml:space="preserve"> </w:t>
            </w:r>
            <w:r w:rsidRPr="002A53EE">
              <w:rPr>
                <w:sz w:val="20"/>
                <w:szCs w:val="22"/>
                <w:lang w:val="ru-RU" w:eastAsia="en-US"/>
              </w:rPr>
              <w:t>энергии,</w:t>
            </w:r>
            <w:r w:rsidRPr="002A53EE">
              <w:rPr>
                <w:spacing w:val="-4"/>
                <w:sz w:val="20"/>
                <w:szCs w:val="22"/>
                <w:lang w:val="ru-RU" w:eastAsia="en-US"/>
              </w:rPr>
              <w:t xml:space="preserve"> </w:t>
            </w:r>
            <w:r w:rsidRPr="002A53EE">
              <w:rPr>
                <w:sz w:val="20"/>
                <w:szCs w:val="22"/>
                <w:lang w:val="ru-RU" w:eastAsia="en-US"/>
              </w:rPr>
              <w:t>теплоносителя</w:t>
            </w:r>
            <w:r w:rsidRPr="002A53EE">
              <w:rPr>
                <w:spacing w:val="-4"/>
                <w:sz w:val="20"/>
                <w:szCs w:val="22"/>
                <w:lang w:val="ru-RU" w:eastAsia="en-US"/>
              </w:rPr>
              <w:t xml:space="preserve"> </w:t>
            </w:r>
            <w:r w:rsidRPr="002A53EE">
              <w:rPr>
                <w:sz w:val="20"/>
                <w:szCs w:val="22"/>
                <w:lang w:val="ru-RU" w:eastAsia="en-US"/>
              </w:rPr>
              <w:t>в</w:t>
            </w:r>
            <w:r w:rsidRPr="002A53EE">
              <w:rPr>
                <w:spacing w:val="-5"/>
                <w:sz w:val="20"/>
                <w:szCs w:val="22"/>
                <w:lang w:val="ru-RU" w:eastAsia="en-US"/>
              </w:rPr>
              <w:t xml:space="preserve"> </w:t>
            </w:r>
            <w:r w:rsidRPr="002A53EE">
              <w:rPr>
                <w:sz w:val="20"/>
                <w:szCs w:val="22"/>
                <w:lang w:val="ru-RU" w:eastAsia="en-US"/>
              </w:rPr>
              <w:t>результате</w:t>
            </w:r>
          </w:p>
          <w:p w:rsidR="002A53EE" w:rsidRPr="002A53EE" w:rsidRDefault="002A53EE" w:rsidP="002A53EE">
            <w:pPr>
              <w:spacing w:before="1" w:line="217" w:lineRule="exact"/>
              <w:ind w:left="9"/>
              <w:rPr>
                <w:sz w:val="20"/>
                <w:szCs w:val="22"/>
                <w:lang w:val="ru-RU" w:eastAsia="en-US"/>
              </w:rPr>
            </w:pPr>
            <w:r w:rsidRPr="002A53EE">
              <w:rPr>
                <w:sz w:val="20"/>
                <w:szCs w:val="22"/>
                <w:lang w:val="ru-RU" w:eastAsia="en-US"/>
              </w:rPr>
              <w:t>технологических</w:t>
            </w:r>
            <w:r w:rsidRPr="002A53EE">
              <w:rPr>
                <w:spacing w:val="-5"/>
                <w:sz w:val="20"/>
                <w:szCs w:val="22"/>
                <w:lang w:val="ru-RU" w:eastAsia="en-US"/>
              </w:rPr>
              <w:t xml:space="preserve"> </w:t>
            </w:r>
            <w:r w:rsidRPr="002A53EE">
              <w:rPr>
                <w:sz w:val="20"/>
                <w:szCs w:val="22"/>
                <w:lang w:val="ru-RU" w:eastAsia="en-US"/>
              </w:rPr>
              <w:t>нарушений</w:t>
            </w:r>
            <w:r w:rsidRPr="002A53EE">
              <w:rPr>
                <w:spacing w:val="-5"/>
                <w:sz w:val="20"/>
                <w:szCs w:val="22"/>
                <w:lang w:val="ru-RU" w:eastAsia="en-US"/>
              </w:rPr>
              <w:t xml:space="preserve"> </w:t>
            </w:r>
            <w:r w:rsidRPr="002A53EE">
              <w:rPr>
                <w:sz w:val="20"/>
                <w:szCs w:val="22"/>
                <w:lang w:val="ru-RU" w:eastAsia="en-US"/>
              </w:rPr>
              <w:t>на</w:t>
            </w:r>
            <w:r w:rsidRPr="002A53EE">
              <w:rPr>
                <w:spacing w:val="-4"/>
                <w:sz w:val="20"/>
                <w:szCs w:val="22"/>
                <w:lang w:val="ru-RU" w:eastAsia="en-US"/>
              </w:rPr>
              <w:t xml:space="preserve"> </w:t>
            </w:r>
            <w:r w:rsidRPr="002A53EE">
              <w:rPr>
                <w:sz w:val="20"/>
                <w:szCs w:val="22"/>
                <w:lang w:val="ru-RU" w:eastAsia="en-US"/>
              </w:rPr>
              <w:t>источниках</w:t>
            </w:r>
            <w:r w:rsidRPr="002A53EE">
              <w:rPr>
                <w:spacing w:val="-5"/>
                <w:sz w:val="20"/>
                <w:szCs w:val="22"/>
                <w:lang w:val="ru-RU" w:eastAsia="en-US"/>
              </w:rPr>
              <w:t xml:space="preserve"> </w:t>
            </w:r>
            <w:r w:rsidRPr="002A53EE">
              <w:rPr>
                <w:sz w:val="20"/>
                <w:szCs w:val="22"/>
                <w:lang w:val="ru-RU" w:eastAsia="en-US"/>
              </w:rPr>
              <w:t>тепловой</w:t>
            </w:r>
            <w:r w:rsidRPr="002A53EE">
              <w:rPr>
                <w:spacing w:val="-5"/>
                <w:sz w:val="20"/>
                <w:szCs w:val="22"/>
                <w:lang w:val="ru-RU" w:eastAsia="en-US"/>
              </w:rPr>
              <w:t xml:space="preserve"> </w:t>
            </w:r>
            <w:r w:rsidRPr="002A53EE">
              <w:rPr>
                <w:sz w:val="20"/>
                <w:szCs w:val="22"/>
                <w:lang w:val="ru-RU" w:eastAsia="en-US"/>
              </w:rPr>
              <w:t>энергии</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4"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r>
      <w:tr w:rsidR="002A53EE" w:rsidRPr="002A53EE" w:rsidTr="00485166">
        <w:trPr>
          <w:trHeight w:val="230"/>
        </w:trPr>
        <w:tc>
          <w:tcPr>
            <w:tcW w:w="439" w:type="dxa"/>
          </w:tcPr>
          <w:p w:rsidR="002A53EE" w:rsidRPr="002A53EE" w:rsidRDefault="002A53EE" w:rsidP="002A53EE">
            <w:pPr>
              <w:ind w:left="6"/>
              <w:jc w:val="center"/>
              <w:rPr>
                <w:sz w:val="20"/>
                <w:szCs w:val="22"/>
                <w:lang w:eastAsia="en-US"/>
              </w:rPr>
            </w:pPr>
            <w:r w:rsidRPr="002A53EE">
              <w:rPr>
                <w:w w:val="99"/>
                <w:sz w:val="20"/>
                <w:szCs w:val="22"/>
                <w:lang w:eastAsia="en-US"/>
              </w:rPr>
              <w:t>3</w:t>
            </w:r>
          </w:p>
        </w:tc>
        <w:tc>
          <w:tcPr>
            <w:tcW w:w="8363" w:type="dxa"/>
          </w:tcPr>
          <w:p w:rsidR="002A53EE" w:rsidRPr="002A53EE" w:rsidRDefault="002A53EE" w:rsidP="002A53EE">
            <w:pPr>
              <w:ind w:left="9"/>
              <w:rPr>
                <w:sz w:val="20"/>
                <w:szCs w:val="22"/>
                <w:lang w:val="ru-RU" w:eastAsia="en-US"/>
              </w:rPr>
            </w:pPr>
            <w:r w:rsidRPr="002A53EE">
              <w:rPr>
                <w:sz w:val="20"/>
                <w:szCs w:val="22"/>
                <w:lang w:val="ru-RU" w:eastAsia="en-US"/>
              </w:rPr>
              <w:t>Удельный</w:t>
            </w:r>
            <w:r w:rsidRPr="002A53EE">
              <w:rPr>
                <w:spacing w:val="-5"/>
                <w:sz w:val="20"/>
                <w:szCs w:val="22"/>
                <w:lang w:val="ru-RU" w:eastAsia="en-US"/>
              </w:rPr>
              <w:t xml:space="preserve"> </w:t>
            </w:r>
            <w:r w:rsidRPr="002A53EE">
              <w:rPr>
                <w:sz w:val="20"/>
                <w:szCs w:val="22"/>
                <w:lang w:val="ru-RU" w:eastAsia="en-US"/>
              </w:rPr>
              <w:t>расход</w:t>
            </w:r>
            <w:r w:rsidRPr="002A53EE">
              <w:rPr>
                <w:spacing w:val="-2"/>
                <w:sz w:val="20"/>
                <w:szCs w:val="22"/>
                <w:lang w:val="ru-RU" w:eastAsia="en-US"/>
              </w:rPr>
              <w:t xml:space="preserve"> </w:t>
            </w:r>
            <w:r w:rsidRPr="002A53EE">
              <w:rPr>
                <w:sz w:val="20"/>
                <w:szCs w:val="22"/>
                <w:lang w:val="ru-RU" w:eastAsia="en-US"/>
              </w:rPr>
              <w:t>условного</w:t>
            </w:r>
            <w:r w:rsidRPr="002A53EE">
              <w:rPr>
                <w:spacing w:val="-1"/>
                <w:sz w:val="20"/>
                <w:szCs w:val="22"/>
                <w:lang w:val="ru-RU" w:eastAsia="en-US"/>
              </w:rPr>
              <w:t xml:space="preserve"> </w:t>
            </w:r>
            <w:r w:rsidRPr="002A53EE">
              <w:rPr>
                <w:sz w:val="20"/>
                <w:szCs w:val="22"/>
                <w:lang w:val="ru-RU" w:eastAsia="en-US"/>
              </w:rPr>
              <w:t>топлива</w:t>
            </w:r>
            <w:r w:rsidRPr="002A53EE">
              <w:rPr>
                <w:spacing w:val="-4"/>
                <w:sz w:val="20"/>
                <w:szCs w:val="22"/>
                <w:lang w:val="ru-RU" w:eastAsia="en-US"/>
              </w:rPr>
              <w:t xml:space="preserve"> </w:t>
            </w:r>
            <w:r w:rsidRPr="002A53EE">
              <w:rPr>
                <w:sz w:val="20"/>
                <w:szCs w:val="22"/>
                <w:lang w:val="ru-RU" w:eastAsia="en-US"/>
              </w:rPr>
              <w:t>на</w:t>
            </w:r>
            <w:r w:rsidRPr="002A53EE">
              <w:rPr>
                <w:spacing w:val="-5"/>
                <w:sz w:val="20"/>
                <w:szCs w:val="22"/>
                <w:lang w:val="ru-RU" w:eastAsia="en-US"/>
              </w:rPr>
              <w:t xml:space="preserve"> </w:t>
            </w:r>
            <w:r w:rsidRPr="002A53EE">
              <w:rPr>
                <w:sz w:val="20"/>
                <w:szCs w:val="22"/>
                <w:lang w:val="ru-RU" w:eastAsia="en-US"/>
              </w:rPr>
              <w:t>отпуск</w:t>
            </w:r>
            <w:r w:rsidRPr="002A53EE">
              <w:rPr>
                <w:spacing w:val="-5"/>
                <w:sz w:val="20"/>
                <w:szCs w:val="22"/>
                <w:lang w:val="ru-RU" w:eastAsia="en-US"/>
              </w:rPr>
              <w:t xml:space="preserve"> </w:t>
            </w:r>
            <w:r w:rsidRPr="002A53EE">
              <w:rPr>
                <w:sz w:val="20"/>
                <w:szCs w:val="22"/>
                <w:lang w:val="ru-RU" w:eastAsia="en-US"/>
              </w:rPr>
              <w:t>тепловой</w:t>
            </w:r>
            <w:r w:rsidRPr="002A53EE">
              <w:rPr>
                <w:spacing w:val="-2"/>
                <w:sz w:val="20"/>
                <w:szCs w:val="22"/>
                <w:lang w:val="ru-RU" w:eastAsia="en-US"/>
              </w:rPr>
              <w:t xml:space="preserve"> </w:t>
            </w:r>
            <w:r w:rsidRPr="002A53EE">
              <w:rPr>
                <w:sz w:val="20"/>
                <w:szCs w:val="22"/>
                <w:lang w:val="ru-RU" w:eastAsia="en-US"/>
              </w:rPr>
              <w:t>энергии,</w:t>
            </w:r>
            <w:r w:rsidRPr="002A53EE">
              <w:rPr>
                <w:spacing w:val="-4"/>
                <w:sz w:val="20"/>
                <w:szCs w:val="22"/>
                <w:lang w:val="ru-RU" w:eastAsia="en-US"/>
              </w:rPr>
              <w:t xml:space="preserve"> </w:t>
            </w:r>
            <w:r w:rsidRPr="002A53EE">
              <w:rPr>
                <w:sz w:val="20"/>
                <w:szCs w:val="22"/>
                <w:lang w:val="ru-RU" w:eastAsia="en-US"/>
              </w:rPr>
              <w:t>кг</w:t>
            </w:r>
            <w:r w:rsidRPr="002A53EE">
              <w:rPr>
                <w:spacing w:val="4"/>
                <w:sz w:val="20"/>
                <w:szCs w:val="22"/>
                <w:lang w:val="ru-RU" w:eastAsia="en-US"/>
              </w:rPr>
              <w:t xml:space="preserve"> </w:t>
            </w:r>
            <w:r w:rsidRPr="002A53EE">
              <w:rPr>
                <w:sz w:val="20"/>
                <w:szCs w:val="22"/>
                <w:lang w:val="ru-RU" w:eastAsia="en-US"/>
              </w:rPr>
              <w:t>у</w:t>
            </w:r>
            <w:proofErr w:type="gramStart"/>
            <w:r w:rsidRPr="002A53EE">
              <w:rPr>
                <w:sz w:val="20"/>
                <w:szCs w:val="22"/>
                <w:lang w:val="ru-RU" w:eastAsia="en-US"/>
              </w:rPr>
              <w:t>.т</w:t>
            </w:r>
            <w:proofErr w:type="gramEnd"/>
            <w:r w:rsidRPr="002A53EE">
              <w:rPr>
                <w:sz w:val="20"/>
                <w:szCs w:val="22"/>
                <w:lang w:val="ru-RU" w:eastAsia="en-US"/>
              </w:rPr>
              <w:t>/Гкал</w:t>
            </w:r>
          </w:p>
        </w:tc>
        <w:tc>
          <w:tcPr>
            <w:tcW w:w="1063" w:type="dxa"/>
          </w:tcPr>
          <w:p w:rsidR="002A53EE" w:rsidRPr="002A53EE" w:rsidRDefault="002A53EE" w:rsidP="002A53EE">
            <w:pPr>
              <w:jc w:val="center"/>
              <w:rPr>
                <w:sz w:val="22"/>
                <w:szCs w:val="22"/>
                <w:lang w:eastAsia="en-US"/>
              </w:rPr>
            </w:pPr>
            <w:r w:rsidRPr="002A53EE">
              <w:rPr>
                <w:sz w:val="20"/>
                <w:szCs w:val="22"/>
                <w:lang w:eastAsia="en-US"/>
              </w:rPr>
              <w:t>156,95</w:t>
            </w:r>
          </w:p>
        </w:tc>
        <w:tc>
          <w:tcPr>
            <w:tcW w:w="1064" w:type="dxa"/>
          </w:tcPr>
          <w:p w:rsidR="002A53EE" w:rsidRPr="002A53EE" w:rsidRDefault="002A53EE" w:rsidP="002A53EE">
            <w:pPr>
              <w:jc w:val="center"/>
              <w:rPr>
                <w:sz w:val="22"/>
                <w:szCs w:val="22"/>
                <w:lang w:eastAsia="en-US"/>
              </w:rPr>
            </w:pPr>
            <w:r w:rsidRPr="002A53EE">
              <w:rPr>
                <w:sz w:val="20"/>
                <w:szCs w:val="22"/>
                <w:lang w:eastAsia="en-US"/>
              </w:rPr>
              <w:t>156,95</w:t>
            </w:r>
          </w:p>
        </w:tc>
        <w:tc>
          <w:tcPr>
            <w:tcW w:w="1063" w:type="dxa"/>
          </w:tcPr>
          <w:p w:rsidR="002A53EE" w:rsidRPr="002A53EE" w:rsidRDefault="002A53EE" w:rsidP="002A53EE">
            <w:pPr>
              <w:jc w:val="center"/>
              <w:rPr>
                <w:sz w:val="22"/>
                <w:szCs w:val="22"/>
                <w:lang w:eastAsia="en-US"/>
              </w:rPr>
            </w:pPr>
            <w:r w:rsidRPr="002A53EE">
              <w:rPr>
                <w:sz w:val="20"/>
                <w:szCs w:val="22"/>
                <w:lang w:eastAsia="en-US"/>
              </w:rPr>
              <w:t>156,95</w:t>
            </w:r>
          </w:p>
        </w:tc>
        <w:tc>
          <w:tcPr>
            <w:tcW w:w="1063" w:type="dxa"/>
          </w:tcPr>
          <w:p w:rsidR="002A53EE" w:rsidRPr="002A53EE" w:rsidRDefault="002A53EE" w:rsidP="002A53EE">
            <w:pPr>
              <w:jc w:val="center"/>
              <w:rPr>
                <w:sz w:val="22"/>
                <w:szCs w:val="22"/>
                <w:lang w:eastAsia="en-US"/>
              </w:rPr>
            </w:pPr>
            <w:r w:rsidRPr="002A53EE">
              <w:rPr>
                <w:sz w:val="20"/>
                <w:szCs w:val="22"/>
                <w:lang w:eastAsia="en-US"/>
              </w:rPr>
              <w:t>156,95</w:t>
            </w:r>
          </w:p>
        </w:tc>
        <w:tc>
          <w:tcPr>
            <w:tcW w:w="1063" w:type="dxa"/>
          </w:tcPr>
          <w:p w:rsidR="002A53EE" w:rsidRPr="002A53EE" w:rsidRDefault="002A53EE" w:rsidP="002A53EE">
            <w:pPr>
              <w:jc w:val="center"/>
              <w:rPr>
                <w:sz w:val="22"/>
                <w:szCs w:val="22"/>
                <w:lang w:eastAsia="en-US"/>
              </w:rPr>
            </w:pPr>
            <w:r w:rsidRPr="002A53EE">
              <w:rPr>
                <w:sz w:val="20"/>
                <w:szCs w:val="22"/>
                <w:lang w:eastAsia="en-US"/>
              </w:rPr>
              <w:t>156,95</w:t>
            </w:r>
          </w:p>
        </w:tc>
        <w:tc>
          <w:tcPr>
            <w:tcW w:w="1063" w:type="dxa"/>
          </w:tcPr>
          <w:p w:rsidR="002A53EE" w:rsidRPr="002A53EE" w:rsidRDefault="002A53EE" w:rsidP="002A53EE">
            <w:pPr>
              <w:jc w:val="center"/>
              <w:rPr>
                <w:sz w:val="22"/>
                <w:szCs w:val="22"/>
                <w:lang w:eastAsia="en-US"/>
              </w:rPr>
            </w:pPr>
            <w:r w:rsidRPr="002A53EE">
              <w:rPr>
                <w:sz w:val="20"/>
                <w:szCs w:val="22"/>
                <w:lang w:eastAsia="en-US"/>
              </w:rPr>
              <w:t>156,95</w:t>
            </w:r>
          </w:p>
        </w:tc>
      </w:tr>
      <w:tr w:rsidR="002A53EE" w:rsidRPr="002A53EE" w:rsidTr="00485166">
        <w:trPr>
          <w:trHeight w:val="460"/>
        </w:trPr>
        <w:tc>
          <w:tcPr>
            <w:tcW w:w="439" w:type="dxa"/>
          </w:tcPr>
          <w:p w:rsidR="002A53EE" w:rsidRPr="002A53EE" w:rsidRDefault="002A53EE" w:rsidP="002A53EE">
            <w:pPr>
              <w:spacing w:before="108"/>
              <w:ind w:left="6"/>
              <w:jc w:val="center"/>
              <w:rPr>
                <w:sz w:val="20"/>
                <w:szCs w:val="22"/>
                <w:lang w:eastAsia="en-US"/>
              </w:rPr>
            </w:pPr>
            <w:r w:rsidRPr="002A53EE">
              <w:rPr>
                <w:w w:val="99"/>
                <w:sz w:val="20"/>
                <w:szCs w:val="22"/>
                <w:lang w:eastAsia="en-US"/>
              </w:rPr>
              <w:t>4</w:t>
            </w:r>
          </w:p>
        </w:tc>
        <w:tc>
          <w:tcPr>
            <w:tcW w:w="8363" w:type="dxa"/>
          </w:tcPr>
          <w:p w:rsidR="002A53EE" w:rsidRPr="002A53EE" w:rsidRDefault="002A53EE" w:rsidP="002A53EE">
            <w:pPr>
              <w:spacing w:line="223" w:lineRule="exact"/>
              <w:ind w:left="9"/>
              <w:rPr>
                <w:sz w:val="20"/>
                <w:szCs w:val="22"/>
                <w:lang w:val="ru-RU" w:eastAsia="en-US"/>
              </w:rPr>
            </w:pPr>
            <w:r w:rsidRPr="002A53EE">
              <w:rPr>
                <w:sz w:val="20"/>
                <w:szCs w:val="22"/>
                <w:lang w:val="ru-RU" w:eastAsia="en-US"/>
              </w:rPr>
              <w:t>Отношение</w:t>
            </w:r>
            <w:r w:rsidRPr="002A53EE">
              <w:rPr>
                <w:spacing w:val="-5"/>
                <w:sz w:val="20"/>
                <w:szCs w:val="22"/>
                <w:lang w:val="ru-RU" w:eastAsia="en-US"/>
              </w:rPr>
              <w:t xml:space="preserve"> </w:t>
            </w:r>
            <w:r w:rsidRPr="002A53EE">
              <w:rPr>
                <w:sz w:val="20"/>
                <w:szCs w:val="22"/>
                <w:lang w:val="ru-RU" w:eastAsia="en-US"/>
              </w:rPr>
              <w:t>величины</w:t>
            </w:r>
            <w:r w:rsidRPr="002A53EE">
              <w:rPr>
                <w:spacing w:val="-5"/>
                <w:sz w:val="20"/>
                <w:szCs w:val="22"/>
                <w:lang w:val="ru-RU" w:eastAsia="en-US"/>
              </w:rPr>
              <w:t xml:space="preserve"> </w:t>
            </w:r>
            <w:r w:rsidRPr="002A53EE">
              <w:rPr>
                <w:sz w:val="20"/>
                <w:szCs w:val="22"/>
                <w:lang w:val="ru-RU" w:eastAsia="en-US"/>
              </w:rPr>
              <w:t>технологических</w:t>
            </w:r>
            <w:r w:rsidRPr="002A53EE">
              <w:rPr>
                <w:spacing w:val="-6"/>
                <w:sz w:val="20"/>
                <w:szCs w:val="22"/>
                <w:lang w:val="ru-RU" w:eastAsia="en-US"/>
              </w:rPr>
              <w:t xml:space="preserve"> </w:t>
            </w:r>
            <w:r w:rsidRPr="002A53EE">
              <w:rPr>
                <w:sz w:val="20"/>
                <w:szCs w:val="22"/>
                <w:lang w:val="ru-RU" w:eastAsia="en-US"/>
              </w:rPr>
              <w:t>потерь</w:t>
            </w:r>
            <w:r w:rsidRPr="002A53EE">
              <w:rPr>
                <w:spacing w:val="-4"/>
                <w:sz w:val="20"/>
                <w:szCs w:val="22"/>
                <w:lang w:val="ru-RU" w:eastAsia="en-US"/>
              </w:rPr>
              <w:t xml:space="preserve"> </w:t>
            </w:r>
            <w:r w:rsidRPr="002A53EE">
              <w:rPr>
                <w:sz w:val="20"/>
                <w:szCs w:val="22"/>
                <w:lang w:val="ru-RU" w:eastAsia="en-US"/>
              </w:rPr>
              <w:t>тепловой</w:t>
            </w:r>
            <w:r w:rsidRPr="002A53EE">
              <w:rPr>
                <w:spacing w:val="-4"/>
                <w:sz w:val="20"/>
                <w:szCs w:val="22"/>
                <w:lang w:val="ru-RU" w:eastAsia="en-US"/>
              </w:rPr>
              <w:t xml:space="preserve"> </w:t>
            </w:r>
            <w:r w:rsidRPr="002A53EE">
              <w:rPr>
                <w:sz w:val="20"/>
                <w:szCs w:val="22"/>
                <w:lang w:val="ru-RU" w:eastAsia="en-US"/>
              </w:rPr>
              <w:t>энергии,</w:t>
            </w:r>
            <w:r w:rsidRPr="002A53EE">
              <w:rPr>
                <w:spacing w:val="-5"/>
                <w:sz w:val="20"/>
                <w:szCs w:val="22"/>
                <w:lang w:val="ru-RU" w:eastAsia="en-US"/>
              </w:rPr>
              <w:t xml:space="preserve"> </w:t>
            </w:r>
            <w:r w:rsidRPr="002A53EE">
              <w:rPr>
                <w:sz w:val="20"/>
                <w:szCs w:val="22"/>
                <w:lang w:val="ru-RU" w:eastAsia="en-US"/>
              </w:rPr>
              <w:t>теплоносителя</w:t>
            </w:r>
            <w:r w:rsidRPr="002A53EE">
              <w:rPr>
                <w:spacing w:val="-3"/>
                <w:sz w:val="20"/>
                <w:szCs w:val="22"/>
                <w:lang w:val="ru-RU" w:eastAsia="en-US"/>
              </w:rPr>
              <w:t xml:space="preserve"> </w:t>
            </w:r>
            <w:proofErr w:type="gramStart"/>
            <w:r w:rsidRPr="002A53EE">
              <w:rPr>
                <w:sz w:val="20"/>
                <w:szCs w:val="22"/>
                <w:lang w:val="ru-RU" w:eastAsia="en-US"/>
              </w:rPr>
              <w:t>к</w:t>
            </w:r>
            <w:proofErr w:type="gramEnd"/>
            <w:r w:rsidRPr="002A53EE">
              <w:rPr>
                <w:spacing w:val="-6"/>
                <w:sz w:val="20"/>
                <w:szCs w:val="22"/>
                <w:lang w:val="ru-RU" w:eastAsia="en-US"/>
              </w:rPr>
              <w:t xml:space="preserve"> </w:t>
            </w:r>
            <w:r w:rsidRPr="002A53EE">
              <w:rPr>
                <w:sz w:val="20"/>
                <w:szCs w:val="22"/>
                <w:lang w:val="ru-RU" w:eastAsia="en-US"/>
              </w:rPr>
              <w:t>материальной</w:t>
            </w:r>
          </w:p>
          <w:p w:rsidR="002A53EE" w:rsidRPr="002A53EE" w:rsidRDefault="002A53EE" w:rsidP="002A53EE">
            <w:pPr>
              <w:spacing w:line="217" w:lineRule="exact"/>
              <w:ind w:left="9"/>
              <w:rPr>
                <w:sz w:val="20"/>
                <w:szCs w:val="22"/>
                <w:lang w:val="ru-RU" w:eastAsia="en-US"/>
              </w:rPr>
            </w:pPr>
            <w:r w:rsidRPr="002A53EE">
              <w:rPr>
                <w:sz w:val="20"/>
                <w:szCs w:val="22"/>
                <w:lang w:val="ru-RU" w:eastAsia="en-US"/>
              </w:rPr>
              <w:t>характеристике</w:t>
            </w:r>
            <w:r w:rsidRPr="002A53EE">
              <w:rPr>
                <w:spacing w:val="-4"/>
                <w:sz w:val="20"/>
                <w:szCs w:val="22"/>
                <w:lang w:val="ru-RU" w:eastAsia="en-US"/>
              </w:rPr>
              <w:t xml:space="preserve"> </w:t>
            </w:r>
            <w:r w:rsidRPr="002A53EE">
              <w:rPr>
                <w:sz w:val="20"/>
                <w:szCs w:val="22"/>
                <w:lang w:val="ru-RU" w:eastAsia="en-US"/>
              </w:rPr>
              <w:t>тепловой</w:t>
            </w:r>
            <w:r w:rsidRPr="002A53EE">
              <w:rPr>
                <w:spacing w:val="-4"/>
                <w:sz w:val="20"/>
                <w:szCs w:val="22"/>
                <w:lang w:val="ru-RU" w:eastAsia="en-US"/>
              </w:rPr>
              <w:t xml:space="preserve"> </w:t>
            </w:r>
            <w:r w:rsidRPr="002A53EE">
              <w:rPr>
                <w:sz w:val="20"/>
                <w:szCs w:val="22"/>
                <w:lang w:val="ru-RU" w:eastAsia="en-US"/>
              </w:rPr>
              <w:t>сети,</w:t>
            </w:r>
            <w:r w:rsidRPr="002A53EE">
              <w:rPr>
                <w:spacing w:val="-4"/>
                <w:sz w:val="20"/>
                <w:szCs w:val="22"/>
                <w:lang w:val="ru-RU" w:eastAsia="en-US"/>
              </w:rPr>
              <w:t xml:space="preserve"> </w:t>
            </w:r>
            <w:r w:rsidRPr="002A53EE">
              <w:rPr>
                <w:sz w:val="20"/>
                <w:szCs w:val="22"/>
                <w:lang w:val="ru-RU" w:eastAsia="en-US"/>
              </w:rPr>
              <w:t>Гкал/м</w:t>
            </w:r>
            <w:proofErr w:type="gramStart"/>
            <w:r w:rsidRPr="002A53EE">
              <w:rPr>
                <w:sz w:val="20"/>
                <w:szCs w:val="22"/>
                <w:vertAlign w:val="superscript"/>
                <w:lang w:val="ru-RU" w:eastAsia="en-US"/>
              </w:rPr>
              <w:t>2</w:t>
            </w:r>
            <w:proofErr w:type="gramEnd"/>
          </w:p>
        </w:tc>
        <w:tc>
          <w:tcPr>
            <w:tcW w:w="1063" w:type="dxa"/>
          </w:tcPr>
          <w:p w:rsidR="002A53EE" w:rsidRPr="002A53EE" w:rsidRDefault="002A53EE" w:rsidP="002A53EE">
            <w:pPr>
              <w:spacing w:before="108"/>
              <w:ind w:left="75" w:right="69"/>
              <w:jc w:val="center"/>
              <w:rPr>
                <w:sz w:val="20"/>
                <w:szCs w:val="22"/>
                <w:lang w:eastAsia="en-US"/>
              </w:rPr>
            </w:pPr>
            <w:r w:rsidRPr="002A53EE">
              <w:rPr>
                <w:sz w:val="20"/>
                <w:szCs w:val="22"/>
                <w:lang w:eastAsia="en-US"/>
              </w:rPr>
              <w:t>н/д</w:t>
            </w:r>
          </w:p>
        </w:tc>
        <w:tc>
          <w:tcPr>
            <w:tcW w:w="1064" w:type="dxa"/>
          </w:tcPr>
          <w:p w:rsidR="002A53EE" w:rsidRPr="002A53EE" w:rsidRDefault="002A53EE" w:rsidP="002A53EE">
            <w:pPr>
              <w:spacing w:before="108"/>
              <w:ind w:right="390"/>
              <w:jc w:val="right"/>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75" w:right="69"/>
              <w:jc w:val="center"/>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398"/>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76" w:right="69"/>
              <w:jc w:val="center"/>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77" w:right="69"/>
              <w:jc w:val="center"/>
              <w:rPr>
                <w:sz w:val="20"/>
                <w:szCs w:val="22"/>
                <w:lang w:eastAsia="en-US"/>
              </w:rPr>
            </w:pPr>
            <w:r w:rsidRPr="002A53EE">
              <w:rPr>
                <w:sz w:val="20"/>
                <w:szCs w:val="22"/>
                <w:lang w:eastAsia="en-US"/>
              </w:rPr>
              <w:t>н/д</w:t>
            </w:r>
          </w:p>
        </w:tc>
      </w:tr>
      <w:tr w:rsidR="002A53EE" w:rsidRPr="002A53EE" w:rsidTr="00485166">
        <w:trPr>
          <w:trHeight w:val="230"/>
        </w:trPr>
        <w:tc>
          <w:tcPr>
            <w:tcW w:w="439" w:type="dxa"/>
          </w:tcPr>
          <w:p w:rsidR="002A53EE" w:rsidRPr="002A53EE" w:rsidRDefault="002A53EE" w:rsidP="002A53EE">
            <w:pPr>
              <w:ind w:left="6"/>
              <w:jc w:val="center"/>
              <w:rPr>
                <w:sz w:val="20"/>
                <w:szCs w:val="22"/>
                <w:lang w:eastAsia="en-US"/>
              </w:rPr>
            </w:pPr>
            <w:r w:rsidRPr="002A53EE">
              <w:rPr>
                <w:w w:val="99"/>
                <w:sz w:val="20"/>
                <w:szCs w:val="22"/>
                <w:lang w:eastAsia="en-US"/>
              </w:rPr>
              <w:t>5</w:t>
            </w:r>
          </w:p>
        </w:tc>
        <w:tc>
          <w:tcPr>
            <w:tcW w:w="8363" w:type="dxa"/>
          </w:tcPr>
          <w:p w:rsidR="002A53EE" w:rsidRPr="002A53EE" w:rsidRDefault="002A53EE" w:rsidP="002A53EE">
            <w:pPr>
              <w:ind w:left="9"/>
              <w:rPr>
                <w:sz w:val="20"/>
                <w:szCs w:val="22"/>
                <w:lang w:val="ru-RU" w:eastAsia="en-US"/>
              </w:rPr>
            </w:pPr>
            <w:r w:rsidRPr="002A53EE">
              <w:rPr>
                <w:sz w:val="20"/>
                <w:szCs w:val="22"/>
                <w:lang w:val="ru-RU" w:eastAsia="en-US"/>
              </w:rPr>
              <w:t>Коэффициент</w:t>
            </w:r>
            <w:r w:rsidRPr="002A53EE">
              <w:rPr>
                <w:spacing w:val="-6"/>
                <w:sz w:val="20"/>
                <w:szCs w:val="22"/>
                <w:lang w:val="ru-RU" w:eastAsia="en-US"/>
              </w:rPr>
              <w:t xml:space="preserve"> </w:t>
            </w:r>
            <w:r w:rsidRPr="002A53EE">
              <w:rPr>
                <w:sz w:val="20"/>
                <w:szCs w:val="22"/>
                <w:lang w:val="ru-RU" w:eastAsia="en-US"/>
              </w:rPr>
              <w:t>использования</w:t>
            </w:r>
            <w:r w:rsidRPr="002A53EE">
              <w:rPr>
                <w:spacing w:val="-3"/>
                <w:sz w:val="20"/>
                <w:szCs w:val="22"/>
                <w:lang w:val="ru-RU" w:eastAsia="en-US"/>
              </w:rPr>
              <w:t xml:space="preserve"> </w:t>
            </w:r>
            <w:r w:rsidRPr="002A53EE">
              <w:rPr>
                <w:sz w:val="20"/>
                <w:szCs w:val="22"/>
                <w:lang w:val="ru-RU" w:eastAsia="en-US"/>
              </w:rPr>
              <w:t>установленной</w:t>
            </w:r>
            <w:r w:rsidRPr="002A53EE">
              <w:rPr>
                <w:spacing w:val="-6"/>
                <w:sz w:val="20"/>
                <w:szCs w:val="22"/>
                <w:lang w:val="ru-RU" w:eastAsia="en-US"/>
              </w:rPr>
              <w:t xml:space="preserve"> </w:t>
            </w:r>
            <w:r w:rsidRPr="002A53EE">
              <w:rPr>
                <w:sz w:val="20"/>
                <w:szCs w:val="22"/>
                <w:lang w:val="ru-RU" w:eastAsia="en-US"/>
              </w:rPr>
              <w:t>тепловой</w:t>
            </w:r>
            <w:r w:rsidRPr="002A53EE">
              <w:rPr>
                <w:spacing w:val="-6"/>
                <w:sz w:val="20"/>
                <w:szCs w:val="22"/>
                <w:lang w:val="ru-RU" w:eastAsia="en-US"/>
              </w:rPr>
              <w:t xml:space="preserve"> </w:t>
            </w:r>
            <w:r w:rsidRPr="002A53EE">
              <w:rPr>
                <w:sz w:val="20"/>
                <w:szCs w:val="22"/>
                <w:lang w:val="ru-RU" w:eastAsia="en-US"/>
              </w:rPr>
              <w:t>мощности,</w:t>
            </w:r>
            <w:r w:rsidRPr="002A53EE">
              <w:rPr>
                <w:spacing w:val="2"/>
                <w:sz w:val="20"/>
                <w:szCs w:val="22"/>
                <w:lang w:val="ru-RU" w:eastAsia="en-US"/>
              </w:rPr>
              <w:t xml:space="preserve"> </w:t>
            </w:r>
            <w:proofErr w:type="gramStart"/>
            <w:r w:rsidRPr="002A53EE">
              <w:rPr>
                <w:sz w:val="20"/>
                <w:szCs w:val="22"/>
                <w:lang w:val="ru-RU" w:eastAsia="en-US"/>
              </w:rPr>
              <w:t>ч</w:t>
            </w:r>
            <w:proofErr w:type="gramEnd"/>
            <w:r w:rsidRPr="002A53EE">
              <w:rPr>
                <w:sz w:val="20"/>
                <w:szCs w:val="22"/>
                <w:lang w:val="ru-RU" w:eastAsia="en-US"/>
              </w:rPr>
              <w:t>/год</w:t>
            </w:r>
          </w:p>
        </w:tc>
        <w:tc>
          <w:tcPr>
            <w:tcW w:w="1063" w:type="dxa"/>
          </w:tcPr>
          <w:p w:rsidR="002A53EE" w:rsidRPr="002A53EE" w:rsidRDefault="002A53EE" w:rsidP="002A53EE">
            <w:pPr>
              <w:ind w:left="76" w:right="69"/>
              <w:jc w:val="center"/>
              <w:rPr>
                <w:sz w:val="20"/>
                <w:szCs w:val="22"/>
                <w:lang w:eastAsia="en-US"/>
              </w:rPr>
            </w:pPr>
            <w:r w:rsidRPr="002A53EE">
              <w:rPr>
                <w:sz w:val="20"/>
                <w:szCs w:val="22"/>
                <w:lang w:eastAsia="en-US"/>
              </w:rPr>
              <w:t>1030</w:t>
            </w:r>
          </w:p>
        </w:tc>
        <w:tc>
          <w:tcPr>
            <w:tcW w:w="1064" w:type="dxa"/>
          </w:tcPr>
          <w:p w:rsidR="002A53EE" w:rsidRPr="002A53EE" w:rsidRDefault="002A53EE" w:rsidP="002A53EE">
            <w:pPr>
              <w:ind w:right="319"/>
              <w:jc w:val="right"/>
              <w:rPr>
                <w:sz w:val="20"/>
                <w:szCs w:val="22"/>
                <w:lang w:eastAsia="en-US"/>
              </w:rPr>
            </w:pPr>
            <w:r w:rsidRPr="002A53EE">
              <w:rPr>
                <w:sz w:val="20"/>
                <w:szCs w:val="22"/>
                <w:lang w:eastAsia="en-US"/>
              </w:rPr>
              <w:t>1030</w:t>
            </w:r>
          </w:p>
        </w:tc>
        <w:tc>
          <w:tcPr>
            <w:tcW w:w="1063" w:type="dxa"/>
          </w:tcPr>
          <w:p w:rsidR="002A53EE" w:rsidRPr="002A53EE" w:rsidRDefault="002A53EE" w:rsidP="002A53EE">
            <w:pPr>
              <w:ind w:left="76" w:right="69"/>
              <w:jc w:val="center"/>
              <w:rPr>
                <w:sz w:val="20"/>
                <w:szCs w:val="22"/>
                <w:lang w:eastAsia="en-US"/>
              </w:rPr>
            </w:pPr>
            <w:r w:rsidRPr="002A53EE">
              <w:rPr>
                <w:sz w:val="20"/>
                <w:szCs w:val="22"/>
                <w:lang w:eastAsia="en-US"/>
              </w:rPr>
              <w:t>1030</w:t>
            </w:r>
          </w:p>
        </w:tc>
        <w:tc>
          <w:tcPr>
            <w:tcW w:w="1063" w:type="dxa"/>
          </w:tcPr>
          <w:p w:rsidR="002A53EE" w:rsidRPr="002A53EE" w:rsidRDefault="002A53EE" w:rsidP="002A53EE">
            <w:pPr>
              <w:ind w:left="328"/>
              <w:rPr>
                <w:sz w:val="20"/>
                <w:szCs w:val="22"/>
                <w:lang w:eastAsia="en-US"/>
              </w:rPr>
            </w:pPr>
            <w:r w:rsidRPr="002A53EE">
              <w:rPr>
                <w:sz w:val="20"/>
                <w:szCs w:val="22"/>
                <w:lang w:eastAsia="en-US"/>
              </w:rPr>
              <w:t>1030</w:t>
            </w:r>
          </w:p>
        </w:tc>
        <w:tc>
          <w:tcPr>
            <w:tcW w:w="1063" w:type="dxa"/>
          </w:tcPr>
          <w:p w:rsidR="002A53EE" w:rsidRPr="002A53EE" w:rsidRDefault="002A53EE" w:rsidP="002A53EE">
            <w:pPr>
              <w:ind w:left="77" w:right="68"/>
              <w:jc w:val="center"/>
              <w:rPr>
                <w:sz w:val="20"/>
                <w:szCs w:val="22"/>
                <w:lang w:eastAsia="en-US"/>
              </w:rPr>
            </w:pPr>
            <w:r w:rsidRPr="002A53EE">
              <w:rPr>
                <w:sz w:val="20"/>
                <w:szCs w:val="22"/>
                <w:lang w:eastAsia="en-US"/>
              </w:rPr>
              <w:t>1030</w:t>
            </w:r>
          </w:p>
        </w:tc>
        <w:tc>
          <w:tcPr>
            <w:tcW w:w="1063" w:type="dxa"/>
          </w:tcPr>
          <w:p w:rsidR="002A53EE" w:rsidRPr="002A53EE" w:rsidRDefault="002A53EE" w:rsidP="002A53EE">
            <w:pPr>
              <w:ind w:left="77" w:right="68"/>
              <w:jc w:val="center"/>
              <w:rPr>
                <w:sz w:val="20"/>
                <w:szCs w:val="22"/>
                <w:lang w:eastAsia="en-US"/>
              </w:rPr>
            </w:pPr>
            <w:r w:rsidRPr="002A53EE">
              <w:rPr>
                <w:sz w:val="20"/>
                <w:szCs w:val="22"/>
                <w:lang w:eastAsia="en-US"/>
              </w:rPr>
              <w:t>1030</w:t>
            </w:r>
          </w:p>
        </w:tc>
      </w:tr>
      <w:tr w:rsidR="002A53EE" w:rsidRPr="002A53EE" w:rsidTr="00485166">
        <w:trPr>
          <w:trHeight w:val="460"/>
        </w:trPr>
        <w:tc>
          <w:tcPr>
            <w:tcW w:w="439" w:type="dxa"/>
          </w:tcPr>
          <w:p w:rsidR="002A53EE" w:rsidRPr="002A53EE" w:rsidRDefault="002A53EE" w:rsidP="002A53EE">
            <w:pPr>
              <w:spacing w:before="108"/>
              <w:ind w:left="6"/>
              <w:jc w:val="center"/>
              <w:rPr>
                <w:sz w:val="20"/>
                <w:szCs w:val="22"/>
                <w:lang w:eastAsia="en-US"/>
              </w:rPr>
            </w:pPr>
            <w:r w:rsidRPr="002A53EE">
              <w:rPr>
                <w:w w:val="99"/>
                <w:sz w:val="20"/>
                <w:szCs w:val="22"/>
                <w:lang w:eastAsia="en-US"/>
              </w:rPr>
              <w:t>6</w:t>
            </w:r>
          </w:p>
        </w:tc>
        <w:tc>
          <w:tcPr>
            <w:tcW w:w="8363" w:type="dxa"/>
          </w:tcPr>
          <w:p w:rsidR="002A53EE" w:rsidRPr="002A53EE" w:rsidRDefault="002A53EE" w:rsidP="002A53EE">
            <w:pPr>
              <w:spacing w:line="223" w:lineRule="exact"/>
              <w:ind w:left="9"/>
              <w:rPr>
                <w:sz w:val="20"/>
                <w:szCs w:val="22"/>
                <w:lang w:val="ru-RU" w:eastAsia="en-US"/>
              </w:rPr>
            </w:pPr>
            <w:r w:rsidRPr="002A53EE">
              <w:rPr>
                <w:sz w:val="20"/>
                <w:szCs w:val="22"/>
                <w:lang w:val="ru-RU" w:eastAsia="en-US"/>
              </w:rPr>
              <w:t>Удельная</w:t>
            </w:r>
            <w:r w:rsidRPr="002A53EE">
              <w:rPr>
                <w:spacing w:val="-5"/>
                <w:sz w:val="20"/>
                <w:szCs w:val="22"/>
                <w:lang w:val="ru-RU" w:eastAsia="en-US"/>
              </w:rPr>
              <w:t xml:space="preserve"> </w:t>
            </w:r>
            <w:r w:rsidRPr="002A53EE">
              <w:rPr>
                <w:sz w:val="20"/>
                <w:szCs w:val="22"/>
                <w:lang w:val="ru-RU" w:eastAsia="en-US"/>
              </w:rPr>
              <w:t>материальная</w:t>
            </w:r>
            <w:r w:rsidRPr="002A53EE">
              <w:rPr>
                <w:spacing w:val="-5"/>
                <w:sz w:val="20"/>
                <w:szCs w:val="22"/>
                <w:lang w:val="ru-RU" w:eastAsia="en-US"/>
              </w:rPr>
              <w:t xml:space="preserve"> </w:t>
            </w:r>
            <w:r w:rsidRPr="002A53EE">
              <w:rPr>
                <w:sz w:val="20"/>
                <w:szCs w:val="22"/>
                <w:lang w:val="ru-RU" w:eastAsia="en-US"/>
              </w:rPr>
              <w:t>характеристика</w:t>
            </w:r>
            <w:r w:rsidRPr="002A53EE">
              <w:rPr>
                <w:spacing w:val="-3"/>
                <w:sz w:val="20"/>
                <w:szCs w:val="22"/>
                <w:lang w:val="ru-RU" w:eastAsia="en-US"/>
              </w:rPr>
              <w:t xml:space="preserve"> </w:t>
            </w:r>
            <w:r w:rsidRPr="002A53EE">
              <w:rPr>
                <w:sz w:val="20"/>
                <w:szCs w:val="22"/>
                <w:lang w:val="ru-RU" w:eastAsia="en-US"/>
              </w:rPr>
              <w:t>тепловых</w:t>
            </w:r>
            <w:r w:rsidRPr="002A53EE">
              <w:rPr>
                <w:spacing w:val="-5"/>
                <w:sz w:val="20"/>
                <w:szCs w:val="22"/>
                <w:lang w:val="ru-RU" w:eastAsia="en-US"/>
              </w:rPr>
              <w:t xml:space="preserve"> </w:t>
            </w:r>
            <w:r w:rsidRPr="002A53EE">
              <w:rPr>
                <w:sz w:val="20"/>
                <w:szCs w:val="22"/>
                <w:lang w:val="ru-RU" w:eastAsia="en-US"/>
              </w:rPr>
              <w:t>сетей,</w:t>
            </w:r>
            <w:r w:rsidRPr="002A53EE">
              <w:rPr>
                <w:spacing w:val="-4"/>
                <w:sz w:val="20"/>
                <w:szCs w:val="22"/>
                <w:lang w:val="ru-RU" w:eastAsia="en-US"/>
              </w:rPr>
              <w:t xml:space="preserve"> </w:t>
            </w:r>
            <w:r w:rsidRPr="002A53EE">
              <w:rPr>
                <w:sz w:val="20"/>
                <w:szCs w:val="22"/>
                <w:lang w:val="ru-RU" w:eastAsia="en-US"/>
              </w:rPr>
              <w:t>приведенная</w:t>
            </w:r>
            <w:r w:rsidRPr="002A53EE">
              <w:rPr>
                <w:spacing w:val="-4"/>
                <w:sz w:val="20"/>
                <w:szCs w:val="22"/>
                <w:lang w:val="ru-RU" w:eastAsia="en-US"/>
              </w:rPr>
              <w:t xml:space="preserve"> </w:t>
            </w:r>
            <w:r w:rsidRPr="002A53EE">
              <w:rPr>
                <w:sz w:val="20"/>
                <w:szCs w:val="22"/>
                <w:lang w:val="ru-RU" w:eastAsia="en-US"/>
              </w:rPr>
              <w:t>к</w:t>
            </w:r>
            <w:r w:rsidRPr="002A53EE">
              <w:rPr>
                <w:spacing w:val="-5"/>
                <w:sz w:val="20"/>
                <w:szCs w:val="22"/>
                <w:lang w:val="ru-RU" w:eastAsia="en-US"/>
              </w:rPr>
              <w:t xml:space="preserve"> </w:t>
            </w:r>
            <w:proofErr w:type="gramStart"/>
            <w:r w:rsidRPr="002A53EE">
              <w:rPr>
                <w:sz w:val="20"/>
                <w:szCs w:val="22"/>
                <w:lang w:val="ru-RU" w:eastAsia="en-US"/>
              </w:rPr>
              <w:t>расчетной</w:t>
            </w:r>
            <w:proofErr w:type="gramEnd"/>
            <w:r w:rsidRPr="002A53EE">
              <w:rPr>
                <w:spacing w:val="-4"/>
                <w:sz w:val="20"/>
                <w:szCs w:val="22"/>
                <w:lang w:val="ru-RU" w:eastAsia="en-US"/>
              </w:rPr>
              <w:t xml:space="preserve"> </w:t>
            </w:r>
            <w:r w:rsidRPr="002A53EE">
              <w:rPr>
                <w:sz w:val="20"/>
                <w:szCs w:val="22"/>
                <w:lang w:val="ru-RU" w:eastAsia="en-US"/>
              </w:rPr>
              <w:t>тепловой</w:t>
            </w:r>
          </w:p>
          <w:p w:rsidR="002A53EE" w:rsidRPr="002A53EE" w:rsidRDefault="002A53EE" w:rsidP="002A53EE">
            <w:pPr>
              <w:spacing w:line="217" w:lineRule="exact"/>
              <w:ind w:left="9"/>
              <w:rPr>
                <w:sz w:val="20"/>
                <w:szCs w:val="22"/>
                <w:lang w:eastAsia="en-US"/>
              </w:rPr>
            </w:pPr>
            <w:r w:rsidRPr="002A53EE">
              <w:rPr>
                <w:sz w:val="20"/>
                <w:szCs w:val="22"/>
                <w:lang w:eastAsia="en-US"/>
              </w:rPr>
              <w:t>нагрузке,</w:t>
            </w:r>
            <w:r w:rsidRPr="002A53EE">
              <w:rPr>
                <w:spacing w:val="-2"/>
                <w:sz w:val="20"/>
                <w:szCs w:val="22"/>
                <w:lang w:eastAsia="en-US"/>
              </w:rPr>
              <w:t xml:space="preserve"> </w:t>
            </w:r>
            <w:r w:rsidRPr="002A53EE">
              <w:rPr>
                <w:sz w:val="20"/>
                <w:szCs w:val="22"/>
                <w:lang w:eastAsia="en-US"/>
              </w:rPr>
              <w:t>м</w:t>
            </w:r>
            <w:r w:rsidRPr="002A53EE">
              <w:rPr>
                <w:sz w:val="20"/>
                <w:szCs w:val="22"/>
                <w:vertAlign w:val="superscript"/>
                <w:lang w:eastAsia="en-US"/>
              </w:rPr>
              <w:t>2</w:t>
            </w:r>
            <w:r w:rsidRPr="002A53EE">
              <w:rPr>
                <w:sz w:val="20"/>
                <w:szCs w:val="22"/>
                <w:lang w:eastAsia="en-US"/>
              </w:rPr>
              <w:t>/Гкал/ч</w:t>
            </w:r>
          </w:p>
        </w:tc>
        <w:tc>
          <w:tcPr>
            <w:tcW w:w="1063" w:type="dxa"/>
          </w:tcPr>
          <w:p w:rsidR="002A53EE" w:rsidRPr="002A53EE" w:rsidRDefault="002A53EE" w:rsidP="002A53EE">
            <w:pPr>
              <w:spacing w:before="108"/>
              <w:ind w:left="75" w:right="69"/>
              <w:jc w:val="center"/>
              <w:rPr>
                <w:sz w:val="20"/>
                <w:szCs w:val="22"/>
                <w:lang w:eastAsia="en-US"/>
              </w:rPr>
            </w:pPr>
            <w:r w:rsidRPr="002A53EE">
              <w:rPr>
                <w:sz w:val="20"/>
                <w:szCs w:val="22"/>
                <w:lang w:eastAsia="en-US"/>
              </w:rPr>
              <w:t>н/д</w:t>
            </w:r>
          </w:p>
        </w:tc>
        <w:tc>
          <w:tcPr>
            <w:tcW w:w="1064" w:type="dxa"/>
          </w:tcPr>
          <w:p w:rsidR="002A53EE" w:rsidRPr="002A53EE" w:rsidRDefault="002A53EE" w:rsidP="002A53EE">
            <w:pPr>
              <w:spacing w:before="108"/>
              <w:ind w:right="390"/>
              <w:jc w:val="right"/>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75" w:right="69"/>
              <w:jc w:val="center"/>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398"/>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76" w:right="69"/>
              <w:jc w:val="center"/>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77" w:right="69"/>
              <w:jc w:val="center"/>
              <w:rPr>
                <w:sz w:val="20"/>
                <w:szCs w:val="22"/>
                <w:lang w:eastAsia="en-US"/>
              </w:rPr>
            </w:pPr>
            <w:r w:rsidRPr="002A53EE">
              <w:rPr>
                <w:sz w:val="20"/>
                <w:szCs w:val="22"/>
                <w:lang w:eastAsia="en-US"/>
              </w:rPr>
              <w:t>н/д</w:t>
            </w:r>
          </w:p>
        </w:tc>
      </w:tr>
      <w:tr w:rsidR="002A53EE" w:rsidRPr="002A53EE" w:rsidTr="00485166">
        <w:trPr>
          <w:trHeight w:val="688"/>
        </w:trPr>
        <w:tc>
          <w:tcPr>
            <w:tcW w:w="439" w:type="dxa"/>
          </w:tcPr>
          <w:p w:rsidR="002A53EE" w:rsidRPr="002A53EE" w:rsidRDefault="002A53EE" w:rsidP="002A53EE">
            <w:pPr>
              <w:spacing w:before="5"/>
              <w:rPr>
                <w:sz w:val="19"/>
                <w:szCs w:val="22"/>
                <w:lang w:eastAsia="en-US"/>
              </w:rPr>
            </w:pPr>
          </w:p>
          <w:p w:rsidR="002A53EE" w:rsidRPr="002A53EE" w:rsidRDefault="002A53EE" w:rsidP="002A53EE">
            <w:pPr>
              <w:ind w:left="6"/>
              <w:jc w:val="center"/>
              <w:rPr>
                <w:sz w:val="20"/>
                <w:szCs w:val="22"/>
                <w:lang w:eastAsia="en-US"/>
              </w:rPr>
            </w:pPr>
            <w:r w:rsidRPr="002A53EE">
              <w:rPr>
                <w:w w:val="99"/>
                <w:sz w:val="20"/>
                <w:szCs w:val="22"/>
                <w:lang w:eastAsia="en-US"/>
              </w:rPr>
              <w:t>7</w:t>
            </w:r>
          </w:p>
        </w:tc>
        <w:tc>
          <w:tcPr>
            <w:tcW w:w="8363" w:type="dxa"/>
          </w:tcPr>
          <w:p w:rsidR="002A53EE" w:rsidRPr="002A53EE" w:rsidRDefault="002A53EE" w:rsidP="002A53EE">
            <w:pPr>
              <w:spacing w:line="223" w:lineRule="exact"/>
              <w:ind w:left="9"/>
              <w:rPr>
                <w:sz w:val="20"/>
                <w:szCs w:val="22"/>
                <w:lang w:val="ru-RU" w:eastAsia="en-US"/>
              </w:rPr>
            </w:pPr>
            <w:proofErr w:type="gramStart"/>
            <w:r w:rsidRPr="002A53EE">
              <w:rPr>
                <w:sz w:val="20"/>
                <w:szCs w:val="22"/>
                <w:lang w:val="ru-RU" w:eastAsia="en-US"/>
              </w:rPr>
              <w:t>Доля</w:t>
            </w:r>
            <w:r w:rsidRPr="002A53EE">
              <w:rPr>
                <w:spacing w:val="-5"/>
                <w:sz w:val="20"/>
                <w:szCs w:val="22"/>
                <w:lang w:val="ru-RU" w:eastAsia="en-US"/>
              </w:rPr>
              <w:t xml:space="preserve"> </w:t>
            </w:r>
            <w:r w:rsidRPr="002A53EE">
              <w:rPr>
                <w:sz w:val="20"/>
                <w:szCs w:val="22"/>
                <w:lang w:val="ru-RU" w:eastAsia="en-US"/>
              </w:rPr>
              <w:t>тепловой</w:t>
            </w:r>
            <w:r w:rsidRPr="002A53EE">
              <w:rPr>
                <w:spacing w:val="-5"/>
                <w:sz w:val="20"/>
                <w:szCs w:val="22"/>
                <w:lang w:val="ru-RU" w:eastAsia="en-US"/>
              </w:rPr>
              <w:t xml:space="preserve"> </w:t>
            </w:r>
            <w:r w:rsidRPr="002A53EE">
              <w:rPr>
                <w:sz w:val="20"/>
                <w:szCs w:val="22"/>
                <w:lang w:val="ru-RU" w:eastAsia="en-US"/>
              </w:rPr>
              <w:t>энергии,</w:t>
            </w:r>
            <w:r w:rsidRPr="002A53EE">
              <w:rPr>
                <w:spacing w:val="-4"/>
                <w:sz w:val="20"/>
                <w:szCs w:val="22"/>
                <w:lang w:val="ru-RU" w:eastAsia="en-US"/>
              </w:rPr>
              <w:t xml:space="preserve"> </w:t>
            </w:r>
            <w:r w:rsidRPr="002A53EE">
              <w:rPr>
                <w:sz w:val="20"/>
                <w:szCs w:val="22"/>
                <w:lang w:val="ru-RU" w:eastAsia="en-US"/>
              </w:rPr>
              <w:t>выработанной</w:t>
            </w:r>
            <w:r w:rsidRPr="002A53EE">
              <w:rPr>
                <w:spacing w:val="-4"/>
                <w:sz w:val="20"/>
                <w:szCs w:val="22"/>
                <w:lang w:val="ru-RU" w:eastAsia="en-US"/>
              </w:rPr>
              <w:t xml:space="preserve"> </w:t>
            </w:r>
            <w:r w:rsidRPr="002A53EE">
              <w:rPr>
                <w:sz w:val="20"/>
                <w:szCs w:val="22"/>
                <w:lang w:val="ru-RU" w:eastAsia="en-US"/>
              </w:rPr>
              <w:t>в</w:t>
            </w:r>
            <w:r w:rsidRPr="002A53EE">
              <w:rPr>
                <w:spacing w:val="-5"/>
                <w:sz w:val="20"/>
                <w:szCs w:val="22"/>
                <w:lang w:val="ru-RU" w:eastAsia="en-US"/>
              </w:rPr>
              <w:t xml:space="preserve"> </w:t>
            </w:r>
            <w:r w:rsidRPr="002A53EE">
              <w:rPr>
                <w:sz w:val="20"/>
                <w:szCs w:val="22"/>
                <w:lang w:val="ru-RU" w:eastAsia="en-US"/>
              </w:rPr>
              <w:t>комбинированном</w:t>
            </w:r>
            <w:r w:rsidRPr="002A53EE">
              <w:rPr>
                <w:spacing w:val="-3"/>
                <w:sz w:val="20"/>
                <w:szCs w:val="22"/>
                <w:lang w:val="ru-RU" w:eastAsia="en-US"/>
              </w:rPr>
              <w:t xml:space="preserve"> </w:t>
            </w:r>
            <w:r w:rsidRPr="002A53EE">
              <w:rPr>
                <w:sz w:val="20"/>
                <w:szCs w:val="22"/>
                <w:lang w:val="ru-RU" w:eastAsia="en-US"/>
              </w:rPr>
              <w:t>режиме</w:t>
            </w:r>
            <w:r w:rsidRPr="002A53EE">
              <w:rPr>
                <w:spacing w:val="-3"/>
                <w:sz w:val="20"/>
                <w:szCs w:val="22"/>
                <w:lang w:val="ru-RU" w:eastAsia="en-US"/>
              </w:rPr>
              <w:t xml:space="preserve"> </w:t>
            </w:r>
            <w:r w:rsidRPr="002A53EE">
              <w:rPr>
                <w:sz w:val="20"/>
                <w:szCs w:val="22"/>
                <w:lang w:val="ru-RU" w:eastAsia="en-US"/>
              </w:rPr>
              <w:t>(как</w:t>
            </w:r>
            <w:r w:rsidRPr="002A53EE">
              <w:rPr>
                <w:spacing w:val="-5"/>
                <w:sz w:val="20"/>
                <w:szCs w:val="22"/>
                <w:lang w:val="ru-RU" w:eastAsia="en-US"/>
              </w:rPr>
              <w:t xml:space="preserve"> </w:t>
            </w:r>
            <w:r w:rsidRPr="002A53EE">
              <w:rPr>
                <w:sz w:val="20"/>
                <w:szCs w:val="22"/>
                <w:lang w:val="ru-RU" w:eastAsia="en-US"/>
              </w:rPr>
              <w:t>отношение</w:t>
            </w:r>
            <w:r w:rsidRPr="002A53EE">
              <w:rPr>
                <w:spacing w:val="-1"/>
                <w:sz w:val="20"/>
                <w:szCs w:val="22"/>
                <w:lang w:val="ru-RU" w:eastAsia="en-US"/>
              </w:rPr>
              <w:t xml:space="preserve"> </w:t>
            </w:r>
            <w:r w:rsidRPr="002A53EE">
              <w:rPr>
                <w:sz w:val="20"/>
                <w:szCs w:val="22"/>
                <w:lang w:val="ru-RU" w:eastAsia="en-US"/>
              </w:rPr>
              <w:t>величины</w:t>
            </w:r>
            <w:proofErr w:type="gramEnd"/>
          </w:p>
          <w:p w:rsidR="002A53EE" w:rsidRPr="002A53EE" w:rsidRDefault="002A53EE" w:rsidP="002A53EE">
            <w:pPr>
              <w:spacing w:line="230" w:lineRule="atLeast"/>
              <w:ind w:left="9" w:right="423"/>
              <w:rPr>
                <w:sz w:val="20"/>
                <w:szCs w:val="22"/>
                <w:lang w:val="ru-RU" w:eastAsia="en-US"/>
              </w:rPr>
            </w:pPr>
            <w:r w:rsidRPr="002A53EE">
              <w:rPr>
                <w:sz w:val="20"/>
                <w:szCs w:val="22"/>
                <w:lang w:val="ru-RU" w:eastAsia="en-US"/>
              </w:rPr>
              <w:t>тепловой энергии, отпущенной из отборов турбоагрегатов, к общей величине выработанной</w:t>
            </w:r>
            <w:r w:rsidRPr="002A53EE">
              <w:rPr>
                <w:spacing w:val="-47"/>
                <w:sz w:val="20"/>
                <w:szCs w:val="22"/>
                <w:lang w:val="ru-RU" w:eastAsia="en-US"/>
              </w:rPr>
              <w:t xml:space="preserve"> </w:t>
            </w:r>
            <w:r w:rsidRPr="002A53EE">
              <w:rPr>
                <w:sz w:val="20"/>
                <w:szCs w:val="22"/>
                <w:lang w:val="ru-RU" w:eastAsia="en-US"/>
              </w:rPr>
              <w:t>тепловой</w:t>
            </w:r>
            <w:r w:rsidRPr="002A53EE">
              <w:rPr>
                <w:spacing w:val="-2"/>
                <w:sz w:val="20"/>
                <w:szCs w:val="22"/>
                <w:lang w:val="ru-RU" w:eastAsia="en-US"/>
              </w:rPr>
              <w:t xml:space="preserve"> </w:t>
            </w:r>
            <w:r w:rsidRPr="002A53EE">
              <w:rPr>
                <w:sz w:val="20"/>
                <w:szCs w:val="22"/>
                <w:lang w:val="ru-RU" w:eastAsia="en-US"/>
              </w:rPr>
              <w:t>энергии</w:t>
            </w:r>
            <w:r w:rsidRPr="002A53EE">
              <w:rPr>
                <w:spacing w:val="-1"/>
                <w:sz w:val="20"/>
                <w:szCs w:val="22"/>
                <w:lang w:val="ru-RU" w:eastAsia="en-US"/>
              </w:rPr>
              <w:t xml:space="preserve"> </w:t>
            </w:r>
            <w:r w:rsidRPr="002A53EE">
              <w:rPr>
                <w:sz w:val="20"/>
                <w:szCs w:val="22"/>
                <w:lang w:val="ru-RU" w:eastAsia="en-US"/>
              </w:rPr>
              <w:t>в</w:t>
            </w:r>
            <w:r w:rsidRPr="002A53EE">
              <w:rPr>
                <w:spacing w:val="-1"/>
                <w:sz w:val="20"/>
                <w:szCs w:val="22"/>
                <w:lang w:val="ru-RU" w:eastAsia="en-US"/>
              </w:rPr>
              <w:t xml:space="preserve"> </w:t>
            </w:r>
            <w:r w:rsidRPr="002A53EE">
              <w:rPr>
                <w:sz w:val="20"/>
                <w:szCs w:val="22"/>
                <w:lang w:val="ru-RU" w:eastAsia="en-US"/>
              </w:rPr>
              <w:t>границах</w:t>
            </w:r>
            <w:r w:rsidRPr="002A53EE">
              <w:rPr>
                <w:spacing w:val="-2"/>
                <w:sz w:val="20"/>
                <w:szCs w:val="22"/>
                <w:lang w:val="ru-RU" w:eastAsia="en-US"/>
              </w:rPr>
              <w:t xml:space="preserve"> </w:t>
            </w:r>
            <w:r w:rsidRPr="002A53EE">
              <w:rPr>
                <w:sz w:val="20"/>
                <w:szCs w:val="22"/>
                <w:lang w:val="ru-RU" w:eastAsia="en-US"/>
              </w:rPr>
              <w:t>городского</w:t>
            </w:r>
            <w:r w:rsidRPr="002A53EE">
              <w:rPr>
                <w:spacing w:val="1"/>
                <w:sz w:val="20"/>
                <w:szCs w:val="22"/>
                <w:lang w:val="ru-RU" w:eastAsia="en-US"/>
              </w:rPr>
              <w:t xml:space="preserve"> </w:t>
            </w:r>
            <w:r w:rsidRPr="002A53EE">
              <w:rPr>
                <w:sz w:val="20"/>
                <w:szCs w:val="22"/>
                <w:lang w:val="ru-RU" w:eastAsia="en-US"/>
              </w:rPr>
              <w:t>округа)</w:t>
            </w:r>
          </w:p>
        </w:tc>
        <w:tc>
          <w:tcPr>
            <w:tcW w:w="1063" w:type="dxa"/>
          </w:tcPr>
          <w:p w:rsidR="002A53EE" w:rsidRPr="002A53EE" w:rsidRDefault="002A53EE" w:rsidP="002A53EE">
            <w:pPr>
              <w:spacing w:before="5"/>
              <w:rPr>
                <w:sz w:val="19"/>
                <w:szCs w:val="22"/>
                <w:lang w:val="ru-RU" w:eastAsia="en-US"/>
              </w:rPr>
            </w:pPr>
          </w:p>
          <w:p w:rsidR="002A53EE" w:rsidRPr="002A53EE" w:rsidRDefault="002A53EE" w:rsidP="002A53EE">
            <w:pPr>
              <w:ind w:left="6"/>
              <w:jc w:val="center"/>
              <w:rPr>
                <w:sz w:val="20"/>
                <w:szCs w:val="22"/>
                <w:lang w:eastAsia="en-US"/>
              </w:rPr>
            </w:pPr>
            <w:r w:rsidRPr="002A53EE">
              <w:rPr>
                <w:w w:val="99"/>
                <w:sz w:val="20"/>
                <w:szCs w:val="22"/>
                <w:lang w:eastAsia="en-US"/>
              </w:rPr>
              <w:t>0</w:t>
            </w:r>
          </w:p>
        </w:tc>
        <w:tc>
          <w:tcPr>
            <w:tcW w:w="1064" w:type="dxa"/>
          </w:tcPr>
          <w:p w:rsidR="002A53EE" w:rsidRPr="002A53EE" w:rsidRDefault="002A53EE" w:rsidP="002A53EE">
            <w:pPr>
              <w:spacing w:before="5"/>
              <w:rPr>
                <w:sz w:val="19"/>
                <w:szCs w:val="22"/>
                <w:lang w:eastAsia="en-US"/>
              </w:rPr>
            </w:pPr>
          </w:p>
          <w:p w:rsidR="002A53EE" w:rsidRPr="002A53EE" w:rsidRDefault="002A53EE" w:rsidP="002A53EE">
            <w:pPr>
              <w:ind w:left="7"/>
              <w:jc w:val="center"/>
              <w:rPr>
                <w:sz w:val="20"/>
                <w:szCs w:val="22"/>
                <w:lang w:eastAsia="en-US"/>
              </w:rPr>
            </w:pPr>
            <w:r w:rsidRPr="002A53EE">
              <w:rPr>
                <w:w w:val="99"/>
                <w:sz w:val="20"/>
                <w:szCs w:val="22"/>
                <w:lang w:eastAsia="en-US"/>
              </w:rPr>
              <w:t>0</w:t>
            </w:r>
          </w:p>
        </w:tc>
        <w:tc>
          <w:tcPr>
            <w:tcW w:w="1063" w:type="dxa"/>
          </w:tcPr>
          <w:p w:rsidR="002A53EE" w:rsidRPr="002A53EE" w:rsidRDefault="002A53EE" w:rsidP="002A53EE">
            <w:pPr>
              <w:spacing w:before="5"/>
              <w:rPr>
                <w:sz w:val="19"/>
                <w:szCs w:val="22"/>
                <w:lang w:eastAsia="en-US"/>
              </w:rPr>
            </w:pPr>
          </w:p>
          <w:p w:rsidR="002A53EE" w:rsidRPr="002A53EE" w:rsidRDefault="002A53EE" w:rsidP="002A53EE">
            <w:pPr>
              <w:ind w:left="6"/>
              <w:jc w:val="center"/>
              <w:rPr>
                <w:sz w:val="20"/>
                <w:szCs w:val="22"/>
                <w:lang w:eastAsia="en-US"/>
              </w:rPr>
            </w:pPr>
            <w:r w:rsidRPr="002A53EE">
              <w:rPr>
                <w:w w:val="99"/>
                <w:sz w:val="20"/>
                <w:szCs w:val="22"/>
                <w:lang w:eastAsia="en-US"/>
              </w:rPr>
              <w:t>0</w:t>
            </w:r>
          </w:p>
        </w:tc>
        <w:tc>
          <w:tcPr>
            <w:tcW w:w="1063" w:type="dxa"/>
          </w:tcPr>
          <w:p w:rsidR="002A53EE" w:rsidRPr="002A53EE" w:rsidRDefault="002A53EE" w:rsidP="002A53EE">
            <w:pPr>
              <w:spacing w:before="5"/>
              <w:rPr>
                <w:sz w:val="19"/>
                <w:szCs w:val="22"/>
                <w:lang w:eastAsia="en-US"/>
              </w:rPr>
            </w:pPr>
          </w:p>
          <w:p w:rsidR="002A53EE" w:rsidRPr="002A53EE" w:rsidRDefault="002A53EE" w:rsidP="002A53EE">
            <w:pPr>
              <w:ind w:left="7"/>
              <w:jc w:val="center"/>
              <w:rPr>
                <w:sz w:val="20"/>
                <w:szCs w:val="22"/>
                <w:lang w:eastAsia="en-US"/>
              </w:rPr>
            </w:pPr>
            <w:r w:rsidRPr="002A53EE">
              <w:rPr>
                <w:w w:val="99"/>
                <w:sz w:val="20"/>
                <w:szCs w:val="22"/>
                <w:lang w:eastAsia="en-US"/>
              </w:rPr>
              <w:t>0</w:t>
            </w:r>
          </w:p>
        </w:tc>
        <w:tc>
          <w:tcPr>
            <w:tcW w:w="1063" w:type="dxa"/>
          </w:tcPr>
          <w:p w:rsidR="002A53EE" w:rsidRPr="002A53EE" w:rsidRDefault="002A53EE" w:rsidP="002A53EE">
            <w:pPr>
              <w:spacing w:before="5"/>
              <w:rPr>
                <w:sz w:val="19"/>
                <w:szCs w:val="22"/>
                <w:lang w:eastAsia="en-US"/>
              </w:rPr>
            </w:pPr>
          </w:p>
          <w:p w:rsidR="002A53EE" w:rsidRPr="002A53EE" w:rsidRDefault="002A53EE" w:rsidP="002A53EE">
            <w:pPr>
              <w:ind w:left="8"/>
              <w:jc w:val="center"/>
              <w:rPr>
                <w:sz w:val="20"/>
                <w:szCs w:val="22"/>
                <w:lang w:eastAsia="en-US"/>
              </w:rPr>
            </w:pPr>
            <w:r w:rsidRPr="002A53EE">
              <w:rPr>
                <w:w w:val="99"/>
                <w:sz w:val="20"/>
                <w:szCs w:val="22"/>
                <w:lang w:eastAsia="en-US"/>
              </w:rPr>
              <w:t>0</w:t>
            </w:r>
          </w:p>
        </w:tc>
        <w:tc>
          <w:tcPr>
            <w:tcW w:w="1063" w:type="dxa"/>
          </w:tcPr>
          <w:p w:rsidR="002A53EE" w:rsidRPr="002A53EE" w:rsidRDefault="002A53EE" w:rsidP="002A53EE">
            <w:pPr>
              <w:spacing w:before="5"/>
              <w:rPr>
                <w:sz w:val="19"/>
                <w:szCs w:val="22"/>
                <w:lang w:eastAsia="en-US"/>
              </w:rPr>
            </w:pPr>
          </w:p>
          <w:p w:rsidR="002A53EE" w:rsidRPr="002A53EE" w:rsidRDefault="002A53EE" w:rsidP="002A53EE">
            <w:pPr>
              <w:ind w:left="8"/>
              <w:jc w:val="center"/>
              <w:rPr>
                <w:sz w:val="20"/>
                <w:szCs w:val="22"/>
                <w:lang w:eastAsia="en-US"/>
              </w:rPr>
            </w:pPr>
            <w:r w:rsidRPr="002A53EE">
              <w:rPr>
                <w:w w:val="99"/>
                <w:sz w:val="20"/>
                <w:szCs w:val="22"/>
                <w:lang w:eastAsia="en-US"/>
              </w:rPr>
              <w:t>0</w:t>
            </w:r>
          </w:p>
        </w:tc>
      </w:tr>
      <w:tr w:rsidR="002A53EE" w:rsidRPr="002A53EE" w:rsidTr="00485166">
        <w:trPr>
          <w:trHeight w:val="230"/>
        </w:trPr>
        <w:tc>
          <w:tcPr>
            <w:tcW w:w="439" w:type="dxa"/>
          </w:tcPr>
          <w:p w:rsidR="002A53EE" w:rsidRPr="002A53EE" w:rsidRDefault="002A53EE" w:rsidP="002A53EE">
            <w:pPr>
              <w:ind w:left="6"/>
              <w:jc w:val="center"/>
              <w:rPr>
                <w:sz w:val="20"/>
                <w:szCs w:val="22"/>
                <w:lang w:eastAsia="en-US"/>
              </w:rPr>
            </w:pPr>
            <w:r w:rsidRPr="002A53EE">
              <w:rPr>
                <w:w w:val="99"/>
                <w:sz w:val="20"/>
                <w:szCs w:val="22"/>
                <w:lang w:eastAsia="en-US"/>
              </w:rPr>
              <w:t>8</w:t>
            </w:r>
          </w:p>
        </w:tc>
        <w:tc>
          <w:tcPr>
            <w:tcW w:w="8363" w:type="dxa"/>
          </w:tcPr>
          <w:p w:rsidR="002A53EE" w:rsidRPr="002A53EE" w:rsidRDefault="002A53EE" w:rsidP="002A53EE">
            <w:pPr>
              <w:ind w:left="9"/>
              <w:rPr>
                <w:sz w:val="20"/>
                <w:szCs w:val="22"/>
                <w:lang w:val="ru-RU" w:eastAsia="en-US"/>
              </w:rPr>
            </w:pPr>
            <w:r w:rsidRPr="002A53EE">
              <w:rPr>
                <w:sz w:val="20"/>
                <w:szCs w:val="22"/>
                <w:lang w:val="ru-RU" w:eastAsia="en-US"/>
              </w:rPr>
              <w:t>Удельный</w:t>
            </w:r>
            <w:r w:rsidRPr="002A53EE">
              <w:rPr>
                <w:spacing w:val="-6"/>
                <w:sz w:val="20"/>
                <w:szCs w:val="22"/>
                <w:lang w:val="ru-RU" w:eastAsia="en-US"/>
              </w:rPr>
              <w:t xml:space="preserve"> </w:t>
            </w:r>
            <w:r w:rsidRPr="002A53EE">
              <w:rPr>
                <w:sz w:val="20"/>
                <w:szCs w:val="22"/>
                <w:lang w:val="ru-RU" w:eastAsia="en-US"/>
              </w:rPr>
              <w:t>расход</w:t>
            </w:r>
            <w:r w:rsidRPr="002A53EE">
              <w:rPr>
                <w:spacing w:val="-2"/>
                <w:sz w:val="20"/>
                <w:szCs w:val="22"/>
                <w:lang w:val="ru-RU" w:eastAsia="en-US"/>
              </w:rPr>
              <w:t xml:space="preserve"> </w:t>
            </w:r>
            <w:r w:rsidRPr="002A53EE">
              <w:rPr>
                <w:sz w:val="20"/>
                <w:szCs w:val="22"/>
                <w:lang w:val="ru-RU" w:eastAsia="en-US"/>
              </w:rPr>
              <w:t>условного</w:t>
            </w:r>
            <w:r w:rsidRPr="002A53EE">
              <w:rPr>
                <w:spacing w:val="-2"/>
                <w:sz w:val="20"/>
                <w:szCs w:val="22"/>
                <w:lang w:val="ru-RU" w:eastAsia="en-US"/>
              </w:rPr>
              <w:t xml:space="preserve"> </w:t>
            </w:r>
            <w:r w:rsidRPr="002A53EE">
              <w:rPr>
                <w:sz w:val="20"/>
                <w:szCs w:val="22"/>
                <w:lang w:val="ru-RU" w:eastAsia="en-US"/>
              </w:rPr>
              <w:t>топлива</w:t>
            </w:r>
            <w:r w:rsidRPr="002A53EE">
              <w:rPr>
                <w:spacing w:val="-5"/>
                <w:sz w:val="20"/>
                <w:szCs w:val="22"/>
                <w:lang w:val="ru-RU" w:eastAsia="en-US"/>
              </w:rPr>
              <w:t xml:space="preserve"> </w:t>
            </w:r>
            <w:r w:rsidRPr="002A53EE">
              <w:rPr>
                <w:sz w:val="20"/>
                <w:szCs w:val="22"/>
                <w:lang w:val="ru-RU" w:eastAsia="en-US"/>
              </w:rPr>
              <w:t>на</w:t>
            </w:r>
            <w:r w:rsidRPr="002A53EE">
              <w:rPr>
                <w:spacing w:val="-5"/>
                <w:sz w:val="20"/>
                <w:szCs w:val="22"/>
                <w:lang w:val="ru-RU" w:eastAsia="en-US"/>
              </w:rPr>
              <w:t xml:space="preserve"> </w:t>
            </w:r>
            <w:r w:rsidRPr="002A53EE">
              <w:rPr>
                <w:sz w:val="20"/>
                <w:szCs w:val="22"/>
                <w:lang w:val="ru-RU" w:eastAsia="en-US"/>
              </w:rPr>
              <w:t>отпуск</w:t>
            </w:r>
            <w:r w:rsidRPr="002A53EE">
              <w:rPr>
                <w:spacing w:val="-5"/>
                <w:sz w:val="20"/>
                <w:szCs w:val="22"/>
                <w:lang w:val="ru-RU" w:eastAsia="en-US"/>
              </w:rPr>
              <w:t xml:space="preserve"> </w:t>
            </w:r>
            <w:r w:rsidRPr="002A53EE">
              <w:rPr>
                <w:sz w:val="20"/>
                <w:szCs w:val="22"/>
                <w:lang w:val="ru-RU" w:eastAsia="en-US"/>
              </w:rPr>
              <w:t>электроэнергии,</w:t>
            </w:r>
            <w:r w:rsidRPr="002A53EE">
              <w:rPr>
                <w:spacing w:val="-5"/>
                <w:sz w:val="20"/>
                <w:szCs w:val="22"/>
                <w:lang w:val="ru-RU" w:eastAsia="en-US"/>
              </w:rPr>
              <w:t xml:space="preserve"> </w:t>
            </w:r>
            <w:r w:rsidRPr="002A53EE">
              <w:rPr>
                <w:sz w:val="20"/>
                <w:szCs w:val="22"/>
                <w:lang w:val="ru-RU" w:eastAsia="en-US"/>
              </w:rPr>
              <w:t>кг</w:t>
            </w:r>
            <w:r w:rsidRPr="002A53EE">
              <w:rPr>
                <w:spacing w:val="-2"/>
                <w:sz w:val="20"/>
                <w:szCs w:val="22"/>
                <w:lang w:val="ru-RU" w:eastAsia="en-US"/>
              </w:rPr>
              <w:t xml:space="preserve"> </w:t>
            </w:r>
            <w:r w:rsidRPr="002A53EE">
              <w:rPr>
                <w:sz w:val="20"/>
                <w:szCs w:val="22"/>
                <w:lang w:val="ru-RU" w:eastAsia="en-US"/>
              </w:rPr>
              <w:t>у</w:t>
            </w:r>
            <w:proofErr w:type="gramStart"/>
            <w:r w:rsidRPr="002A53EE">
              <w:rPr>
                <w:sz w:val="20"/>
                <w:szCs w:val="22"/>
                <w:lang w:val="ru-RU" w:eastAsia="en-US"/>
              </w:rPr>
              <w:t>.т</w:t>
            </w:r>
            <w:proofErr w:type="gramEnd"/>
            <w:r w:rsidRPr="002A53EE">
              <w:rPr>
                <w:sz w:val="20"/>
                <w:szCs w:val="22"/>
                <w:lang w:val="ru-RU" w:eastAsia="en-US"/>
              </w:rPr>
              <w:t>/(кВт*ч)</w:t>
            </w:r>
          </w:p>
        </w:tc>
        <w:tc>
          <w:tcPr>
            <w:tcW w:w="1063" w:type="dxa"/>
          </w:tcPr>
          <w:p w:rsidR="002A53EE" w:rsidRPr="002A53EE" w:rsidRDefault="002A53EE" w:rsidP="002A53EE">
            <w:pPr>
              <w:ind w:left="6"/>
              <w:jc w:val="center"/>
              <w:rPr>
                <w:sz w:val="20"/>
                <w:szCs w:val="22"/>
                <w:lang w:eastAsia="en-US"/>
              </w:rPr>
            </w:pPr>
            <w:r w:rsidRPr="002A53EE">
              <w:rPr>
                <w:w w:val="99"/>
                <w:sz w:val="20"/>
                <w:szCs w:val="22"/>
                <w:lang w:eastAsia="en-US"/>
              </w:rPr>
              <w:t>0</w:t>
            </w:r>
          </w:p>
        </w:tc>
        <w:tc>
          <w:tcPr>
            <w:tcW w:w="1064" w:type="dxa"/>
          </w:tcPr>
          <w:p w:rsidR="002A53EE" w:rsidRPr="002A53EE" w:rsidRDefault="002A53EE" w:rsidP="002A53EE">
            <w:pPr>
              <w:ind w:left="7"/>
              <w:jc w:val="center"/>
              <w:rPr>
                <w:sz w:val="20"/>
                <w:szCs w:val="22"/>
                <w:lang w:eastAsia="en-US"/>
              </w:rPr>
            </w:pPr>
            <w:r w:rsidRPr="002A53EE">
              <w:rPr>
                <w:w w:val="99"/>
                <w:sz w:val="20"/>
                <w:szCs w:val="22"/>
                <w:lang w:eastAsia="en-US"/>
              </w:rPr>
              <w:t>0</w:t>
            </w:r>
          </w:p>
        </w:tc>
        <w:tc>
          <w:tcPr>
            <w:tcW w:w="1063" w:type="dxa"/>
          </w:tcPr>
          <w:p w:rsidR="002A53EE" w:rsidRPr="002A53EE" w:rsidRDefault="002A53EE" w:rsidP="002A53EE">
            <w:pPr>
              <w:ind w:left="6"/>
              <w:jc w:val="center"/>
              <w:rPr>
                <w:sz w:val="20"/>
                <w:szCs w:val="22"/>
                <w:lang w:eastAsia="en-US"/>
              </w:rPr>
            </w:pPr>
            <w:r w:rsidRPr="002A53EE">
              <w:rPr>
                <w:w w:val="99"/>
                <w:sz w:val="20"/>
                <w:szCs w:val="22"/>
                <w:lang w:eastAsia="en-US"/>
              </w:rPr>
              <w:t>0</w:t>
            </w:r>
          </w:p>
        </w:tc>
        <w:tc>
          <w:tcPr>
            <w:tcW w:w="1063" w:type="dxa"/>
          </w:tcPr>
          <w:p w:rsidR="002A53EE" w:rsidRPr="002A53EE" w:rsidRDefault="002A53EE" w:rsidP="002A53EE">
            <w:pPr>
              <w:ind w:left="7"/>
              <w:jc w:val="center"/>
              <w:rPr>
                <w:sz w:val="20"/>
                <w:szCs w:val="22"/>
                <w:lang w:eastAsia="en-US"/>
              </w:rPr>
            </w:pPr>
            <w:r w:rsidRPr="002A53EE">
              <w:rPr>
                <w:w w:val="99"/>
                <w:sz w:val="20"/>
                <w:szCs w:val="22"/>
                <w:lang w:eastAsia="en-US"/>
              </w:rPr>
              <w:t>0</w:t>
            </w:r>
          </w:p>
        </w:tc>
        <w:tc>
          <w:tcPr>
            <w:tcW w:w="1063" w:type="dxa"/>
          </w:tcPr>
          <w:p w:rsidR="002A53EE" w:rsidRPr="002A53EE" w:rsidRDefault="002A53EE" w:rsidP="002A53EE">
            <w:pPr>
              <w:ind w:left="8"/>
              <w:jc w:val="center"/>
              <w:rPr>
                <w:sz w:val="20"/>
                <w:szCs w:val="22"/>
                <w:lang w:eastAsia="en-US"/>
              </w:rPr>
            </w:pPr>
            <w:r w:rsidRPr="002A53EE">
              <w:rPr>
                <w:w w:val="99"/>
                <w:sz w:val="20"/>
                <w:szCs w:val="22"/>
                <w:lang w:eastAsia="en-US"/>
              </w:rPr>
              <w:t>0</w:t>
            </w:r>
          </w:p>
        </w:tc>
        <w:tc>
          <w:tcPr>
            <w:tcW w:w="1063" w:type="dxa"/>
          </w:tcPr>
          <w:p w:rsidR="002A53EE" w:rsidRPr="002A53EE" w:rsidRDefault="002A53EE" w:rsidP="002A53EE">
            <w:pPr>
              <w:ind w:left="8"/>
              <w:jc w:val="center"/>
              <w:rPr>
                <w:sz w:val="20"/>
                <w:szCs w:val="22"/>
                <w:lang w:eastAsia="en-US"/>
              </w:rPr>
            </w:pPr>
            <w:r w:rsidRPr="002A53EE">
              <w:rPr>
                <w:w w:val="99"/>
                <w:sz w:val="20"/>
                <w:szCs w:val="22"/>
                <w:lang w:eastAsia="en-US"/>
              </w:rPr>
              <w:t>0</w:t>
            </w:r>
          </w:p>
        </w:tc>
      </w:tr>
      <w:tr w:rsidR="002A53EE" w:rsidRPr="002A53EE" w:rsidTr="00485166">
        <w:trPr>
          <w:trHeight w:val="460"/>
        </w:trPr>
        <w:tc>
          <w:tcPr>
            <w:tcW w:w="439" w:type="dxa"/>
          </w:tcPr>
          <w:p w:rsidR="002A53EE" w:rsidRPr="002A53EE" w:rsidRDefault="002A53EE" w:rsidP="002A53EE">
            <w:pPr>
              <w:spacing w:before="108"/>
              <w:ind w:left="6"/>
              <w:jc w:val="center"/>
              <w:rPr>
                <w:sz w:val="20"/>
                <w:szCs w:val="22"/>
                <w:lang w:eastAsia="en-US"/>
              </w:rPr>
            </w:pPr>
            <w:r w:rsidRPr="002A53EE">
              <w:rPr>
                <w:w w:val="99"/>
                <w:sz w:val="20"/>
                <w:szCs w:val="22"/>
                <w:lang w:eastAsia="en-US"/>
              </w:rPr>
              <w:t>9</w:t>
            </w:r>
          </w:p>
        </w:tc>
        <w:tc>
          <w:tcPr>
            <w:tcW w:w="8363" w:type="dxa"/>
          </w:tcPr>
          <w:p w:rsidR="002A53EE" w:rsidRPr="002A53EE" w:rsidRDefault="002A53EE" w:rsidP="002A53EE">
            <w:pPr>
              <w:spacing w:line="223" w:lineRule="exact"/>
              <w:ind w:left="9"/>
              <w:rPr>
                <w:sz w:val="20"/>
                <w:szCs w:val="22"/>
                <w:lang w:val="ru-RU" w:eastAsia="en-US"/>
              </w:rPr>
            </w:pPr>
            <w:proofErr w:type="gramStart"/>
            <w:r w:rsidRPr="002A53EE">
              <w:rPr>
                <w:sz w:val="20"/>
                <w:szCs w:val="22"/>
                <w:lang w:val="ru-RU" w:eastAsia="en-US"/>
              </w:rPr>
              <w:t>Коэффициент</w:t>
            </w:r>
            <w:r w:rsidRPr="002A53EE">
              <w:rPr>
                <w:spacing w:val="-5"/>
                <w:sz w:val="20"/>
                <w:szCs w:val="22"/>
                <w:lang w:val="ru-RU" w:eastAsia="en-US"/>
              </w:rPr>
              <w:t xml:space="preserve"> </w:t>
            </w:r>
            <w:r w:rsidRPr="002A53EE">
              <w:rPr>
                <w:sz w:val="20"/>
                <w:szCs w:val="22"/>
                <w:lang w:val="ru-RU" w:eastAsia="en-US"/>
              </w:rPr>
              <w:t>использования</w:t>
            </w:r>
            <w:r w:rsidRPr="002A53EE">
              <w:rPr>
                <w:spacing w:val="-4"/>
                <w:sz w:val="20"/>
                <w:szCs w:val="22"/>
                <w:lang w:val="ru-RU" w:eastAsia="en-US"/>
              </w:rPr>
              <w:t xml:space="preserve"> </w:t>
            </w:r>
            <w:r w:rsidRPr="002A53EE">
              <w:rPr>
                <w:sz w:val="20"/>
                <w:szCs w:val="22"/>
                <w:lang w:val="ru-RU" w:eastAsia="en-US"/>
              </w:rPr>
              <w:t>теплоты</w:t>
            </w:r>
            <w:r w:rsidRPr="002A53EE">
              <w:rPr>
                <w:spacing w:val="-3"/>
                <w:sz w:val="20"/>
                <w:szCs w:val="22"/>
                <w:lang w:val="ru-RU" w:eastAsia="en-US"/>
              </w:rPr>
              <w:t xml:space="preserve"> </w:t>
            </w:r>
            <w:r w:rsidRPr="002A53EE">
              <w:rPr>
                <w:sz w:val="20"/>
                <w:szCs w:val="22"/>
                <w:lang w:val="ru-RU" w:eastAsia="en-US"/>
              </w:rPr>
              <w:t>топлива</w:t>
            </w:r>
            <w:r w:rsidRPr="002A53EE">
              <w:rPr>
                <w:spacing w:val="-4"/>
                <w:sz w:val="20"/>
                <w:szCs w:val="22"/>
                <w:lang w:val="ru-RU" w:eastAsia="en-US"/>
              </w:rPr>
              <w:t xml:space="preserve"> </w:t>
            </w:r>
            <w:r w:rsidRPr="002A53EE">
              <w:rPr>
                <w:sz w:val="20"/>
                <w:szCs w:val="22"/>
                <w:lang w:val="ru-RU" w:eastAsia="en-US"/>
              </w:rPr>
              <w:t>(только</w:t>
            </w:r>
            <w:r w:rsidRPr="002A53EE">
              <w:rPr>
                <w:spacing w:val="-3"/>
                <w:sz w:val="20"/>
                <w:szCs w:val="22"/>
                <w:lang w:val="ru-RU" w:eastAsia="en-US"/>
              </w:rPr>
              <w:t xml:space="preserve"> </w:t>
            </w:r>
            <w:r w:rsidRPr="002A53EE">
              <w:rPr>
                <w:sz w:val="20"/>
                <w:szCs w:val="22"/>
                <w:lang w:val="ru-RU" w:eastAsia="en-US"/>
              </w:rPr>
              <w:t>для</w:t>
            </w:r>
            <w:r w:rsidRPr="002A53EE">
              <w:rPr>
                <w:spacing w:val="-4"/>
                <w:sz w:val="20"/>
                <w:szCs w:val="22"/>
                <w:lang w:val="ru-RU" w:eastAsia="en-US"/>
              </w:rPr>
              <w:t xml:space="preserve"> </w:t>
            </w:r>
            <w:r w:rsidRPr="002A53EE">
              <w:rPr>
                <w:sz w:val="20"/>
                <w:szCs w:val="22"/>
                <w:lang w:val="ru-RU" w:eastAsia="en-US"/>
              </w:rPr>
              <w:t>источников</w:t>
            </w:r>
            <w:r w:rsidRPr="002A53EE">
              <w:rPr>
                <w:spacing w:val="-4"/>
                <w:sz w:val="20"/>
                <w:szCs w:val="22"/>
                <w:lang w:val="ru-RU" w:eastAsia="en-US"/>
              </w:rPr>
              <w:t xml:space="preserve"> </w:t>
            </w:r>
            <w:r w:rsidRPr="002A53EE">
              <w:rPr>
                <w:sz w:val="20"/>
                <w:szCs w:val="22"/>
                <w:lang w:val="ru-RU" w:eastAsia="en-US"/>
              </w:rPr>
              <w:t>тепловой</w:t>
            </w:r>
            <w:r w:rsidRPr="002A53EE">
              <w:rPr>
                <w:spacing w:val="-4"/>
                <w:sz w:val="20"/>
                <w:szCs w:val="22"/>
                <w:lang w:val="ru-RU" w:eastAsia="en-US"/>
              </w:rPr>
              <w:t xml:space="preserve"> </w:t>
            </w:r>
            <w:r w:rsidRPr="002A53EE">
              <w:rPr>
                <w:sz w:val="20"/>
                <w:szCs w:val="22"/>
                <w:lang w:val="ru-RU" w:eastAsia="en-US"/>
              </w:rPr>
              <w:t>энергии,</w:t>
            </w:r>
            <w:proofErr w:type="gramEnd"/>
          </w:p>
          <w:p w:rsidR="002A53EE" w:rsidRPr="002A53EE" w:rsidRDefault="002A53EE" w:rsidP="002A53EE">
            <w:pPr>
              <w:spacing w:line="217" w:lineRule="exact"/>
              <w:ind w:left="9"/>
              <w:rPr>
                <w:sz w:val="20"/>
                <w:szCs w:val="22"/>
                <w:lang w:val="ru-RU" w:eastAsia="en-US"/>
              </w:rPr>
            </w:pPr>
            <w:proofErr w:type="gramStart"/>
            <w:r w:rsidRPr="002A53EE">
              <w:rPr>
                <w:sz w:val="20"/>
                <w:szCs w:val="22"/>
                <w:lang w:val="ru-RU" w:eastAsia="en-US"/>
              </w:rPr>
              <w:t>функционирующих</w:t>
            </w:r>
            <w:proofErr w:type="gramEnd"/>
            <w:r w:rsidRPr="002A53EE">
              <w:rPr>
                <w:spacing w:val="-5"/>
                <w:sz w:val="20"/>
                <w:szCs w:val="22"/>
                <w:lang w:val="ru-RU" w:eastAsia="en-US"/>
              </w:rPr>
              <w:t xml:space="preserve"> </w:t>
            </w:r>
            <w:r w:rsidRPr="002A53EE">
              <w:rPr>
                <w:sz w:val="20"/>
                <w:szCs w:val="22"/>
                <w:lang w:val="ru-RU" w:eastAsia="en-US"/>
              </w:rPr>
              <w:t>в</w:t>
            </w:r>
            <w:r w:rsidRPr="002A53EE">
              <w:rPr>
                <w:spacing w:val="-5"/>
                <w:sz w:val="20"/>
                <w:szCs w:val="22"/>
                <w:lang w:val="ru-RU" w:eastAsia="en-US"/>
              </w:rPr>
              <w:t xml:space="preserve"> </w:t>
            </w:r>
            <w:r w:rsidRPr="002A53EE">
              <w:rPr>
                <w:sz w:val="20"/>
                <w:szCs w:val="22"/>
                <w:lang w:val="ru-RU" w:eastAsia="en-US"/>
              </w:rPr>
              <w:t>режиме</w:t>
            </w:r>
            <w:r w:rsidRPr="002A53EE">
              <w:rPr>
                <w:spacing w:val="-4"/>
                <w:sz w:val="20"/>
                <w:szCs w:val="22"/>
                <w:lang w:val="ru-RU" w:eastAsia="en-US"/>
              </w:rPr>
              <w:t xml:space="preserve"> </w:t>
            </w:r>
            <w:r w:rsidRPr="002A53EE">
              <w:rPr>
                <w:sz w:val="20"/>
                <w:szCs w:val="22"/>
                <w:lang w:val="ru-RU" w:eastAsia="en-US"/>
              </w:rPr>
              <w:t>комбинированной</w:t>
            </w:r>
            <w:r w:rsidRPr="002A53EE">
              <w:rPr>
                <w:spacing w:val="-4"/>
                <w:sz w:val="20"/>
                <w:szCs w:val="22"/>
                <w:lang w:val="ru-RU" w:eastAsia="en-US"/>
              </w:rPr>
              <w:t xml:space="preserve"> </w:t>
            </w:r>
            <w:r w:rsidRPr="002A53EE">
              <w:rPr>
                <w:sz w:val="20"/>
                <w:szCs w:val="22"/>
                <w:lang w:val="ru-RU" w:eastAsia="en-US"/>
              </w:rPr>
              <w:t>выработки</w:t>
            </w:r>
            <w:r w:rsidRPr="002A53EE">
              <w:rPr>
                <w:spacing w:val="-5"/>
                <w:sz w:val="20"/>
                <w:szCs w:val="22"/>
                <w:lang w:val="ru-RU" w:eastAsia="en-US"/>
              </w:rPr>
              <w:t xml:space="preserve"> </w:t>
            </w:r>
            <w:r w:rsidRPr="002A53EE">
              <w:rPr>
                <w:sz w:val="20"/>
                <w:szCs w:val="22"/>
                <w:lang w:val="ru-RU" w:eastAsia="en-US"/>
              </w:rPr>
              <w:t>электрической</w:t>
            </w:r>
            <w:r w:rsidRPr="002A53EE">
              <w:rPr>
                <w:spacing w:val="-3"/>
                <w:sz w:val="20"/>
                <w:szCs w:val="22"/>
                <w:lang w:val="ru-RU" w:eastAsia="en-US"/>
              </w:rPr>
              <w:t xml:space="preserve"> </w:t>
            </w:r>
            <w:r w:rsidRPr="002A53EE">
              <w:rPr>
                <w:sz w:val="20"/>
                <w:szCs w:val="22"/>
                <w:lang w:val="ru-RU" w:eastAsia="en-US"/>
              </w:rPr>
              <w:t>и</w:t>
            </w:r>
            <w:r w:rsidRPr="002A53EE">
              <w:rPr>
                <w:spacing w:val="-5"/>
                <w:sz w:val="20"/>
                <w:szCs w:val="22"/>
                <w:lang w:val="ru-RU" w:eastAsia="en-US"/>
              </w:rPr>
              <w:t xml:space="preserve"> </w:t>
            </w:r>
            <w:r w:rsidRPr="002A53EE">
              <w:rPr>
                <w:sz w:val="20"/>
                <w:szCs w:val="22"/>
                <w:lang w:val="ru-RU" w:eastAsia="en-US"/>
              </w:rPr>
              <w:t>тепловой</w:t>
            </w:r>
            <w:r w:rsidRPr="002A53EE">
              <w:rPr>
                <w:spacing w:val="-4"/>
                <w:sz w:val="20"/>
                <w:szCs w:val="22"/>
                <w:lang w:val="ru-RU" w:eastAsia="en-US"/>
              </w:rPr>
              <w:t xml:space="preserve"> </w:t>
            </w:r>
            <w:r w:rsidRPr="002A53EE">
              <w:rPr>
                <w:sz w:val="20"/>
                <w:szCs w:val="22"/>
                <w:lang w:val="ru-RU" w:eastAsia="en-US"/>
              </w:rPr>
              <w:t>энергии)</w:t>
            </w:r>
          </w:p>
        </w:tc>
        <w:tc>
          <w:tcPr>
            <w:tcW w:w="1063" w:type="dxa"/>
          </w:tcPr>
          <w:p w:rsidR="002A53EE" w:rsidRPr="002A53EE" w:rsidRDefault="002A53EE" w:rsidP="002A53EE">
            <w:pPr>
              <w:spacing w:before="108"/>
              <w:ind w:left="6"/>
              <w:jc w:val="center"/>
              <w:rPr>
                <w:sz w:val="20"/>
                <w:szCs w:val="22"/>
                <w:lang w:eastAsia="en-US"/>
              </w:rPr>
            </w:pPr>
            <w:r w:rsidRPr="002A53EE">
              <w:rPr>
                <w:w w:val="99"/>
                <w:sz w:val="20"/>
                <w:szCs w:val="22"/>
                <w:lang w:eastAsia="en-US"/>
              </w:rPr>
              <w:t>0</w:t>
            </w:r>
          </w:p>
        </w:tc>
        <w:tc>
          <w:tcPr>
            <w:tcW w:w="1064" w:type="dxa"/>
          </w:tcPr>
          <w:p w:rsidR="002A53EE" w:rsidRPr="002A53EE" w:rsidRDefault="002A53EE" w:rsidP="002A53EE">
            <w:pPr>
              <w:spacing w:before="108"/>
              <w:ind w:left="7"/>
              <w:jc w:val="center"/>
              <w:rPr>
                <w:sz w:val="20"/>
                <w:szCs w:val="22"/>
                <w:lang w:eastAsia="en-US"/>
              </w:rPr>
            </w:pPr>
            <w:r w:rsidRPr="002A53EE">
              <w:rPr>
                <w:w w:val="99"/>
                <w:sz w:val="20"/>
                <w:szCs w:val="22"/>
                <w:lang w:eastAsia="en-US"/>
              </w:rPr>
              <w:t>0</w:t>
            </w:r>
          </w:p>
        </w:tc>
        <w:tc>
          <w:tcPr>
            <w:tcW w:w="1063" w:type="dxa"/>
          </w:tcPr>
          <w:p w:rsidR="002A53EE" w:rsidRPr="002A53EE" w:rsidRDefault="002A53EE" w:rsidP="002A53EE">
            <w:pPr>
              <w:spacing w:before="108"/>
              <w:ind w:left="6"/>
              <w:jc w:val="center"/>
              <w:rPr>
                <w:sz w:val="20"/>
                <w:szCs w:val="22"/>
                <w:lang w:eastAsia="en-US"/>
              </w:rPr>
            </w:pPr>
            <w:r w:rsidRPr="002A53EE">
              <w:rPr>
                <w:w w:val="99"/>
                <w:sz w:val="20"/>
                <w:szCs w:val="22"/>
                <w:lang w:eastAsia="en-US"/>
              </w:rPr>
              <w:t>0</w:t>
            </w:r>
          </w:p>
        </w:tc>
        <w:tc>
          <w:tcPr>
            <w:tcW w:w="1063" w:type="dxa"/>
          </w:tcPr>
          <w:p w:rsidR="002A53EE" w:rsidRPr="002A53EE" w:rsidRDefault="002A53EE" w:rsidP="002A53EE">
            <w:pPr>
              <w:spacing w:before="108"/>
              <w:ind w:left="7"/>
              <w:jc w:val="center"/>
              <w:rPr>
                <w:sz w:val="20"/>
                <w:szCs w:val="22"/>
                <w:lang w:eastAsia="en-US"/>
              </w:rPr>
            </w:pPr>
            <w:r w:rsidRPr="002A53EE">
              <w:rPr>
                <w:w w:val="99"/>
                <w:sz w:val="20"/>
                <w:szCs w:val="22"/>
                <w:lang w:eastAsia="en-US"/>
              </w:rPr>
              <w:t>0</w:t>
            </w:r>
          </w:p>
        </w:tc>
        <w:tc>
          <w:tcPr>
            <w:tcW w:w="1063" w:type="dxa"/>
          </w:tcPr>
          <w:p w:rsidR="002A53EE" w:rsidRPr="002A53EE" w:rsidRDefault="002A53EE" w:rsidP="002A53EE">
            <w:pPr>
              <w:spacing w:before="108"/>
              <w:ind w:left="8"/>
              <w:jc w:val="center"/>
              <w:rPr>
                <w:sz w:val="20"/>
                <w:szCs w:val="22"/>
                <w:lang w:eastAsia="en-US"/>
              </w:rPr>
            </w:pPr>
            <w:r w:rsidRPr="002A53EE">
              <w:rPr>
                <w:w w:val="99"/>
                <w:sz w:val="20"/>
                <w:szCs w:val="22"/>
                <w:lang w:eastAsia="en-US"/>
              </w:rPr>
              <w:t>0</w:t>
            </w:r>
          </w:p>
        </w:tc>
        <w:tc>
          <w:tcPr>
            <w:tcW w:w="1063" w:type="dxa"/>
          </w:tcPr>
          <w:p w:rsidR="002A53EE" w:rsidRPr="002A53EE" w:rsidRDefault="002A53EE" w:rsidP="002A53EE">
            <w:pPr>
              <w:spacing w:before="108"/>
              <w:ind w:left="8"/>
              <w:jc w:val="center"/>
              <w:rPr>
                <w:sz w:val="20"/>
                <w:szCs w:val="22"/>
                <w:lang w:eastAsia="en-US"/>
              </w:rPr>
            </w:pPr>
            <w:r w:rsidRPr="002A53EE">
              <w:rPr>
                <w:w w:val="99"/>
                <w:sz w:val="20"/>
                <w:szCs w:val="22"/>
                <w:lang w:eastAsia="en-US"/>
              </w:rPr>
              <w:t>0</w:t>
            </w:r>
          </w:p>
        </w:tc>
      </w:tr>
      <w:tr w:rsidR="002A53EE" w:rsidRPr="002A53EE" w:rsidTr="00485166">
        <w:trPr>
          <w:trHeight w:val="460"/>
        </w:trPr>
        <w:tc>
          <w:tcPr>
            <w:tcW w:w="439" w:type="dxa"/>
          </w:tcPr>
          <w:p w:rsidR="002A53EE" w:rsidRPr="002A53EE" w:rsidRDefault="002A53EE" w:rsidP="002A53EE">
            <w:pPr>
              <w:spacing w:before="108"/>
              <w:ind w:left="100" w:right="88"/>
              <w:jc w:val="center"/>
              <w:rPr>
                <w:sz w:val="20"/>
                <w:szCs w:val="22"/>
                <w:lang w:eastAsia="en-US"/>
              </w:rPr>
            </w:pPr>
            <w:r w:rsidRPr="002A53EE">
              <w:rPr>
                <w:sz w:val="20"/>
                <w:szCs w:val="22"/>
                <w:lang w:eastAsia="en-US"/>
              </w:rPr>
              <w:t>10</w:t>
            </w:r>
          </w:p>
        </w:tc>
        <w:tc>
          <w:tcPr>
            <w:tcW w:w="8363" w:type="dxa"/>
          </w:tcPr>
          <w:p w:rsidR="002A53EE" w:rsidRPr="002A53EE" w:rsidRDefault="002A53EE" w:rsidP="002A53EE">
            <w:pPr>
              <w:spacing w:line="223" w:lineRule="exact"/>
              <w:ind w:left="9"/>
              <w:rPr>
                <w:sz w:val="20"/>
                <w:szCs w:val="22"/>
                <w:lang w:val="ru-RU" w:eastAsia="en-US"/>
              </w:rPr>
            </w:pPr>
            <w:r w:rsidRPr="002A53EE">
              <w:rPr>
                <w:sz w:val="20"/>
                <w:szCs w:val="22"/>
                <w:lang w:val="ru-RU" w:eastAsia="en-US"/>
              </w:rPr>
              <w:t>Доля</w:t>
            </w:r>
            <w:r w:rsidRPr="002A53EE">
              <w:rPr>
                <w:spacing w:val="-5"/>
                <w:sz w:val="20"/>
                <w:szCs w:val="22"/>
                <w:lang w:val="ru-RU" w:eastAsia="en-US"/>
              </w:rPr>
              <w:t xml:space="preserve"> </w:t>
            </w:r>
            <w:r w:rsidRPr="002A53EE">
              <w:rPr>
                <w:sz w:val="20"/>
                <w:szCs w:val="22"/>
                <w:lang w:val="ru-RU" w:eastAsia="en-US"/>
              </w:rPr>
              <w:t>отпуска</w:t>
            </w:r>
            <w:r w:rsidRPr="002A53EE">
              <w:rPr>
                <w:spacing w:val="-4"/>
                <w:sz w:val="20"/>
                <w:szCs w:val="22"/>
                <w:lang w:val="ru-RU" w:eastAsia="en-US"/>
              </w:rPr>
              <w:t xml:space="preserve"> </w:t>
            </w:r>
            <w:r w:rsidRPr="002A53EE">
              <w:rPr>
                <w:sz w:val="20"/>
                <w:szCs w:val="22"/>
                <w:lang w:val="ru-RU" w:eastAsia="en-US"/>
              </w:rPr>
              <w:t>тепловой</w:t>
            </w:r>
            <w:r w:rsidRPr="002A53EE">
              <w:rPr>
                <w:spacing w:val="-5"/>
                <w:sz w:val="20"/>
                <w:szCs w:val="22"/>
                <w:lang w:val="ru-RU" w:eastAsia="en-US"/>
              </w:rPr>
              <w:t xml:space="preserve"> </w:t>
            </w:r>
            <w:r w:rsidRPr="002A53EE">
              <w:rPr>
                <w:sz w:val="20"/>
                <w:szCs w:val="22"/>
                <w:lang w:val="ru-RU" w:eastAsia="en-US"/>
              </w:rPr>
              <w:t>энергии,</w:t>
            </w:r>
            <w:r w:rsidRPr="002A53EE">
              <w:rPr>
                <w:spacing w:val="-4"/>
                <w:sz w:val="20"/>
                <w:szCs w:val="22"/>
                <w:lang w:val="ru-RU" w:eastAsia="en-US"/>
              </w:rPr>
              <w:t xml:space="preserve"> </w:t>
            </w:r>
            <w:r w:rsidRPr="002A53EE">
              <w:rPr>
                <w:sz w:val="20"/>
                <w:szCs w:val="22"/>
                <w:lang w:val="ru-RU" w:eastAsia="en-US"/>
              </w:rPr>
              <w:t>осуществляемого</w:t>
            </w:r>
            <w:r w:rsidRPr="002A53EE">
              <w:rPr>
                <w:spacing w:val="-2"/>
                <w:sz w:val="20"/>
                <w:szCs w:val="22"/>
                <w:lang w:val="ru-RU" w:eastAsia="en-US"/>
              </w:rPr>
              <w:t xml:space="preserve"> </w:t>
            </w:r>
            <w:r w:rsidRPr="002A53EE">
              <w:rPr>
                <w:sz w:val="20"/>
                <w:szCs w:val="22"/>
                <w:lang w:val="ru-RU" w:eastAsia="en-US"/>
              </w:rPr>
              <w:t>потребителям</w:t>
            </w:r>
            <w:r w:rsidRPr="002A53EE">
              <w:rPr>
                <w:spacing w:val="-1"/>
                <w:sz w:val="20"/>
                <w:szCs w:val="22"/>
                <w:lang w:val="ru-RU" w:eastAsia="en-US"/>
              </w:rPr>
              <w:t xml:space="preserve"> </w:t>
            </w:r>
            <w:r w:rsidRPr="002A53EE">
              <w:rPr>
                <w:sz w:val="20"/>
                <w:szCs w:val="22"/>
                <w:lang w:val="ru-RU" w:eastAsia="en-US"/>
              </w:rPr>
              <w:t>по</w:t>
            </w:r>
            <w:r w:rsidRPr="002A53EE">
              <w:rPr>
                <w:spacing w:val="-3"/>
                <w:sz w:val="20"/>
                <w:szCs w:val="22"/>
                <w:lang w:val="ru-RU" w:eastAsia="en-US"/>
              </w:rPr>
              <w:t xml:space="preserve"> </w:t>
            </w:r>
            <w:r w:rsidRPr="002A53EE">
              <w:rPr>
                <w:sz w:val="20"/>
                <w:szCs w:val="22"/>
                <w:lang w:val="ru-RU" w:eastAsia="en-US"/>
              </w:rPr>
              <w:t>приборам учета,</w:t>
            </w:r>
            <w:r w:rsidRPr="002A53EE">
              <w:rPr>
                <w:spacing w:val="-1"/>
                <w:sz w:val="20"/>
                <w:szCs w:val="22"/>
                <w:lang w:val="ru-RU" w:eastAsia="en-US"/>
              </w:rPr>
              <w:t xml:space="preserve"> </w:t>
            </w:r>
            <w:r w:rsidRPr="002A53EE">
              <w:rPr>
                <w:sz w:val="20"/>
                <w:szCs w:val="22"/>
                <w:lang w:val="ru-RU" w:eastAsia="en-US"/>
              </w:rPr>
              <w:t>в</w:t>
            </w:r>
            <w:r w:rsidRPr="002A53EE">
              <w:rPr>
                <w:spacing w:val="-5"/>
                <w:sz w:val="20"/>
                <w:szCs w:val="22"/>
                <w:lang w:val="ru-RU" w:eastAsia="en-US"/>
              </w:rPr>
              <w:t xml:space="preserve"> </w:t>
            </w:r>
            <w:r w:rsidRPr="002A53EE">
              <w:rPr>
                <w:sz w:val="20"/>
                <w:szCs w:val="22"/>
                <w:lang w:val="ru-RU" w:eastAsia="en-US"/>
              </w:rPr>
              <w:t>общем</w:t>
            </w:r>
          </w:p>
          <w:p w:rsidR="002A53EE" w:rsidRPr="002A53EE" w:rsidRDefault="002A53EE" w:rsidP="002A53EE">
            <w:pPr>
              <w:spacing w:line="217" w:lineRule="exact"/>
              <w:ind w:left="9"/>
              <w:rPr>
                <w:sz w:val="20"/>
                <w:szCs w:val="22"/>
                <w:lang w:eastAsia="en-US"/>
              </w:rPr>
            </w:pPr>
            <w:r w:rsidRPr="002A53EE">
              <w:rPr>
                <w:sz w:val="20"/>
                <w:szCs w:val="22"/>
                <w:lang w:eastAsia="en-US"/>
              </w:rPr>
              <w:t>объеме</w:t>
            </w:r>
            <w:r w:rsidRPr="002A53EE">
              <w:rPr>
                <w:spacing w:val="-4"/>
                <w:sz w:val="20"/>
                <w:szCs w:val="22"/>
                <w:lang w:eastAsia="en-US"/>
              </w:rPr>
              <w:t xml:space="preserve"> </w:t>
            </w:r>
            <w:r w:rsidRPr="002A53EE">
              <w:rPr>
                <w:sz w:val="20"/>
                <w:szCs w:val="22"/>
                <w:lang w:eastAsia="en-US"/>
              </w:rPr>
              <w:t>отпущенной</w:t>
            </w:r>
            <w:r w:rsidRPr="002A53EE">
              <w:rPr>
                <w:spacing w:val="-4"/>
                <w:sz w:val="20"/>
                <w:szCs w:val="22"/>
                <w:lang w:eastAsia="en-US"/>
              </w:rPr>
              <w:t xml:space="preserve"> </w:t>
            </w:r>
            <w:r w:rsidRPr="002A53EE">
              <w:rPr>
                <w:sz w:val="20"/>
                <w:szCs w:val="22"/>
                <w:lang w:eastAsia="en-US"/>
              </w:rPr>
              <w:t>тепловой</w:t>
            </w:r>
            <w:r w:rsidRPr="002A53EE">
              <w:rPr>
                <w:spacing w:val="-4"/>
                <w:sz w:val="20"/>
                <w:szCs w:val="22"/>
                <w:lang w:eastAsia="en-US"/>
              </w:rPr>
              <w:t xml:space="preserve"> </w:t>
            </w:r>
            <w:r w:rsidRPr="002A53EE">
              <w:rPr>
                <w:sz w:val="20"/>
                <w:szCs w:val="22"/>
                <w:lang w:eastAsia="en-US"/>
              </w:rPr>
              <w:t>энергии,</w:t>
            </w:r>
            <w:r w:rsidRPr="002A53EE">
              <w:rPr>
                <w:spacing w:val="-3"/>
                <w:sz w:val="20"/>
                <w:szCs w:val="22"/>
                <w:lang w:eastAsia="en-US"/>
              </w:rPr>
              <w:t xml:space="preserve"> </w:t>
            </w:r>
            <w:r w:rsidRPr="002A53EE">
              <w:rPr>
                <w:sz w:val="20"/>
                <w:szCs w:val="22"/>
                <w:lang w:eastAsia="en-US"/>
              </w:rPr>
              <w:t>%</w:t>
            </w:r>
          </w:p>
        </w:tc>
        <w:tc>
          <w:tcPr>
            <w:tcW w:w="1063" w:type="dxa"/>
          </w:tcPr>
          <w:p w:rsidR="002A53EE" w:rsidRPr="002A53EE" w:rsidRDefault="002A53EE" w:rsidP="002A53EE">
            <w:pPr>
              <w:spacing w:before="108"/>
              <w:ind w:left="6"/>
              <w:jc w:val="center"/>
              <w:rPr>
                <w:sz w:val="20"/>
                <w:szCs w:val="22"/>
                <w:lang w:eastAsia="en-US"/>
              </w:rPr>
            </w:pPr>
            <w:r w:rsidRPr="002A53EE">
              <w:rPr>
                <w:w w:val="99"/>
                <w:sz w:val="20"/>
                <w:szCs w:val="22"/>
                <w:lang w:eastAsia="en-US"/>
              </w:rPr>
              <w:t>0</w:t>
            </w:r>
          </w:p>
        </w:tc>
        <w:tc>
          <w:tcPr>
            <w:tcW w:w="1064" w:type="dxa"/>
          </w:tcPr>
          <w:p w:rsidR="002A53EE" w:rsidRPr="002A53EE" w:rsidRDefault="002A53EE" w:rsidP="002A53EE">
            <w:pPr>
              <w:spacing w:before="108"/>
              <w:ind w:left="7"/>
              <w:jc w:val="center"/>
              <w:rPr>
                <w:sz w:val="20"/>
                <w:szCs w:val="22"/>
                <w:lang w:eastAsia="en-US"/>
              </w:rPr>
            </w:pPr>
            <w:r w:rsidRPr="002A53EE">
              <w:rPr>
                <w:w w:val="99"/>
                <w:sz w:val="20"/>
                <w:szCs w:val="22"/>
                <w:lang w:eastAsia="en-US"/>
              </w:rPr>
              <w:t>0</w:t>
            </w:r>
          </w:p>
        </w:tc>
        <w:tc>
          <w:tcPr>
            <w:tcW w:w="1063" w:type="dxa"/>
          </w:tcPr>
          <w:p w:rsidR="002A53EE" w:rsidRPr="002A53EE" w:rsidRDefault="002A53EE" w:rsidP="002A53EE">
            <w:pPr>
              <w:spacing w:before="108"/>
              <w:ind w:left="6"/>
              <w:jc w:val="center"/>
              <w:rPr>
                <w:sz w:val="20"/>
                <w:szCs w:val="22"/>
                <w:lang w:eastAsia="en-US"/>
              </w:rPr>
            </w:pPr>
            <w:r w:rsidRPr="002A53EE">
              <w:rPr>
                <w:w w:val="99"/>
                <w:sz w:val="20"/>
                <w:szCs w:val="22"/>
                <w:lang w:eastAsia="en-US"/>
              </w:rPr>
              <w:t>0</w:t>
            </w:r>
          </w:p>
        </w:tc>
        <w:tc>
          <w:tcPr>
            <w:tcW w:w="1063" w:type="dxa"/>
          </w:tcPr>
          <w:p w:rsidR="002A53EE" w:rsidRPr="002A53EE" w:rsidRDefault="002A53EE" w:rsidP="002A53EE">
            <w:pPr>
              <w:spacing w:before="108"/>
              <w:ind w:left="7"/>
              <w:jc w:val="center"/>
              <w:rPr>
                <w:sz w:val="20"/>
                <w:szCs w:val="22"/>
                <w:lang w:eastAsia="en-US"/>
              </w:rPr>
            </w:pPr>
            <w:r w:rsidRPr="002A53EE">
              <w:rPr>
                <w:w w:val="99"/>
                <w:sz w:val="20"/>
                <w:szCs w:val="22"/>
                <w:lang w:eastAsia="en-US"/>
              </w:rPr>
              <w:t>0</w:t>
            </w:r>
          </w:p>
        </w:tc>
        <w:tc>
          <w:tcPr>
            <w:tcW w:w="1063" w:type="dxa"/>
          </w:tcPr>
          <w:p w:rsidR="002A53EE" w:rsidRPr="002A53EE" w:rsidRDefault="002A53EE" w:rsidP="002A53EE">
            <w:pPr>
              <w:spacing w:before="108"/>
              <w:ind w:left="8"/>
              <w:jc w:val="center"/>
              <w:rPr>
                <w:sz w:val="20"/>
                <w:szCs w:val="22"/>
                <w:lang w:eastAsia="en-US"/>
              </w:rPr>
            </w:pPr>
            <w:r w:rsidRPr="002A53EE">
              <w:rPr>
                <w:w w:val="99"/>
                <w:sz w:val="20"/>
                <w:szCs w:val="22"/>
                <w:lang w:eastAsia="en-US"/>
              </w:rPr>
              <w:t>0</w:t>
            </w:r>
          </w:p>
        </w:tc>
        <w:tc>
          <w:tcPr>
            <w:tcW w:w="1063" w:type="dxa"/>
          </w:tcPr>
          <w:p w:rsidR="002A53EE" w:rsidRPr="002A53EE" w:rsidRDefault="002A53EE" w:rsidP="002A53EE">
            <w:pPr>
              <w:spacing w:before="108"/>
              <w:ind w:left="8"/>
              <w:jc w:val="center"/>
              <w:rPr>
                <w:sz w:val="20"/>
                <w:szCs w:val="22"/>
                <w:lang w:eastAsia="en-US"/>
              </w:rPr>
            </w:pPr>
            <w:r w:rsidRPr="002A53EE">
              <w:rPr>
                <w:w w:val="99"/>
                <w:sz w:val="20"/>
                <w:szCs w:val="22"/>
                <w:lang w:eastAsia="en-US"/>
              </w:rPr>
              <w:t>0</w:t>
            </w:r>
          </w:p>
        </w:tc>
      </w:tr>
      <w:tr w:rsidR="002A53EE" w:rsidRPr="002A53EE" w:rsidTr="00485166">
        <w:trPr>
          <w:trHeight w:val="230"/>
        </w:trPr>
        <w:tc>
          <w:tcPr>
            <w:tcW w:w="439" w:type="dxa"/>
          </w:tcPr>
          <w:p w:rsidR="002A53EE" w:rsidRPr="002A53EE" w:rsidRDefault="002A53EE" w:rsidP="002A53EE">
            <w:pPr>
              <w:ind w:left="100" w:right="88"/>
              <w:jc w:val="center"/>
              <w:rPr>
                <w:sz w:val="20"/>
                <w:szCs w:val="22"/>
                <w:lang w:eastAsia="en-US"/>
              </w:rPr>
            </w:pPr>
            <w:r w:rsidRPr="002A53EE">
              <w:rPr>
                <w:sz w:val="20"/>
                <w:szCs w:val="22"/>
                <w:lang w:eastAsia="en-US"/>
              </w:rPr>
              <w:t>11</w:t>
            </w:r>
          </w:p>
        </w:tc>
        <w:tc>
          <w:tcPr>
            <w:tcW w:w="8363" w:type="dxa"/>
          </w:tcPr>
          <w:p w:rsidR="002A53EE" w:rsidRPr="002A53EE" w:rsidRDefault="002A53EE" w:rsidP="002A53EE">
            <w:pPr>
              <w:ind w:left="9"/>
              <w:rPr>
                <w:sz w:val="20"/>
                <w:szCs w:val="22"/>
                <w:lang w:val="ru-RU" w:eastAsia="en-US"/>
              </w:rPr>
            </w:pPr>
            <w:r w:rsidRPr="002A53EE">
              <w:rPr>
                <w:sz w:val="20"/>
                <w:szCs w:val="22"/>
                <w:lang w:val="ru-RU" w:eastAsia="en-US"/>
              </w:rPr>
              <w:t>Средневзвешенный</w:t>
            </w:r>
            <w:r w:rsidRPr="002A53EE">
              <w:rPr>
                <w:spacing w:val="-5"/>
                <w:sz w:val="20"/>
                <w:szCs w:val="22"/>
                <w:lang w:val="ru-RU" w:eastAsia="en-US"/>
              </w:rPr>
              <w:t xml:space="preserve"> </w:t>
            </w:r>
            <w:r w:rsidRPr="002A53EE">
              <w:rPr>
                <w:sz w:val="20"/>
                <w:szCs w:val="22"/>
                <w:lang w:val="ru-RU" w:eastAsia="en-US"/>
              </w:rPr>
              <w:t>(по</w:t>
            </w:r>
            <w:r w:rsidRPr="002A53EE">
              <w:rPr>
                <w:spacing w:val="-3"/>
                <w:sz w:val="20"/>
                <w:szCs w:val="22"/>
                <w:lang w:val="ru-RU" w:eastAsia="en-US"/>
              </w:rPr>
              <w:t xml:space="preserve"> </w:t>
            </w:r>
            <w:r w:rsidRPr="002A53EE">
              <w:rPr>
                <w:sz w:val="20"/>
                <w:szCs w:val="22"/>
                <w:lang w:val="ru-RU" w:eastAsia="en-US"/>
              </w:rPr>
              <w:t>материальной</w:t>
            </w:r>
            <w:r w:rsidRPr="002A53EE">
              <w:rPr>
                <w:spacing w:val="-4"/>
                <w:sz w:val="20"/>
                <w:szCs w:val="22"/>
                <w:lang w:val="ru-RU" w:eastAsia="en-US"/>
              </w:rPr>
              <w:t xml:space="preserve"> </w:t>
            </w:r>
            <w:r w:rsidRPr="002A53EE">
              <w:rPr>
                <w:sz w:val="20"/>
                <w:szCs w:val="22"/>
                <w:lang w:val="ru-RU" w:eastAsia="en-US"/>
              </w:rPr>
              <w:t>характеристике)</w:t>
            </w:r>
            <w:r w:rsidRPr="002A53EE">
              <w:rPr>
                <w:spacing w:val="-3"/>
                <w:sz w:val="20"/>
                <w:szCs w:val="22"/>
                <w:lang w:val="ru-RU" w:eastAsia="en-US"/>
              </w:rPr>
              <w:t xml:space="preserve"> </w:t>
            </w:r>
            <w:r w:rsidRPr="002A53EE">
              <w:rPr>
                <w:sz w:val="20"/>
                <w:szCs w:val="22"/>
                <w:lang w:val="ru-RU" w:eastAsia="en-US"/>
              </w:rPr>
              <w:t>срок</w:t>
            </w:r>
            <w:r w:rsidRPr="002A53EE">
              <w:rPr>
                <w:spacing w:val="-5"/>
                <w:sz w:val="20"/>
                <w:szCs w:val="22"/>
                <w:lang w:val="ru-RU" w:eastAsia="en-US"/>
              </w:rPr>
              <w:t xml:space="preserve"> </w:t>
            </w:r>
            <w:r w:rsidRPr="002A53EE">
              <w:rPr>
                <w:sz w:val="20"/>
                <w:szCs w:val="22"/>
                <w:lang w:val="ru-RU" w:eastAsia="en-US"/>
              </w:rPr>
              <w:t>эксплуатации</w:t>
            </w:r>
            <w:r w:rsidRPr="002A53EE">
              <w:rPr>
                <w:spacing w:val="-4"/>
                <w:sz w:val="20"/>
                <w:szCs w:val="22"/>
                <w:lang w:val="ru-RU" w:eastAsia="en-US"/>
              </w:rPr>
              <w:t xml:space="preserve"> </w:t>
            </w:r>
            <w:r w:rsidRPr="002A53EE">
              <w:rPr>
                <w:sz w:val="20"/>
                <w:szCs w:val="22"/>
                <w:lang w:val="ru-RU" w:eastAsia="en-US"/>
              </w:rPr>
              <w:t>тепловых</w:t>
            </w:r>
            <w:r w:rsidRPr="002A53EE">
              <w:rPr>
                <w:spacing w:val="-3"/>
                <w:sz w:val="20"/>
                <w:szCs w:val="22"/>
                <w:lang w:val="ru-RU" w:eastAsia="en-US"/>
              </w:rPr>
              <w:t xml:space="preserve"> </w:t>
            </w:r>
            <w:r w:rsidRPr="002A53EE">
              <w:rPr>
                <w:sz w:val="20"/>
                <w:szCs w:val="22"/>
                <w:lang w:val="ru-RU" w:eastAsia="en-US"/>
              </w:rPr>
              <w:t>сетей</w:t>
            </w:r>
          </w:p>
        </w:tc>
        <w:tc>
          <w:tcPr>
            <w:tcW w:w="1063" w:type="dxa"/>
          </w:tcPr>
          <w:p w:rsidR="002A53EE" w:rsidRPr="002A53EE" w:rsidRDefault="002A53EE" w:rsidP="002A53EE">
            <w:pPr>
              <w:ind w:left="75" w:right="69"/>
              <w:jc w:val="center"/>
              <w:rPr>
                <w:sz w:val="20"/>
                <w:szCs w:val="22"/>
                <w:lang w:eastAsia="en-US"/>
              </w:rPr>
            </w:pPr>
            <w:r w:rsidRPr="002A53EE">
              <w:rPr>
                <w:sz w:val="20"/>
                <w:szCs w:val="22"/>
                <w:lang w:eastAsia="en-US"/>
              </w:rPr>
              <w:t>н/д</w:t>
            </w:r>
          </w:p>
        </w:tc>
        <w:tc>
          <w:tcPr>
            <w:tcW w:w="1064" w:type="dxa"/>
          </w:tcPr>
          <w:p w:rsidR="002A53EE" w:rsidRPr="002A53EE" w:rsidRDefault="002A53EE" w:rsidP="002A53EE">
            <w:pPr>
              <w:ind w:right="390"/>
              <w:jc w:val="right"/>
              <w:rPr>
                <w:sz w:val="20"/>
                <w:szCs w:val="22"/>
                <w:lang w:eastAsia="en-US"/>
              </w:rPr>
            </w:pPr>
            <w:r w:rsidRPr="002A53EE">
              <w:rPr>
                <w:sz w:val="20"/>
                <w:szCs w:val="22"/>
                <w:lang w:eastAsia="en-US"/>
              </w:rPr>
              <w:t>н/д</w:t>
            </w:r>
          </w:p>
        </w:tc>
        <w:tc>
          <w:tcPr>
            <w:tcW w:w="1063" w:type="dxa"/>
          </w:tcPr>
          <w:p w:rsidR="002A53EE" w:rsidRPr="002A53EE" w:rsidRDefault="002A53EE" w:rsidP="002A53EE">
            <w:pPr>
              <w:ind w:left="75" w:right="69"/>
              <w:jc w:val="center"/>
              <w:rPr>
                <w:sz w:val="20"/>
                <w:szCs w:val="22"/>
                <w:lang w:eastAsia="en-US"/>
              </w:rPr>
            </w:pPr>
            <w:r w:rsidRPr="002A53EE">
              <w:rPr>
                <w:sz w:val="20"/>
                <w:szCs w:val="22"/>
                <w:lang w:eastAsia="en-US"/>
              </w:rPr>
              <w:t>н/д</w:t>
            </w:r>
          </w:p>
        </w:tc>
        <w:tc>
          <w:tcPr>
            <w:tcW w:w="1063" w:type="dxa"/>
          </w:tcPr>
          <w:p w:rsidR="002A53EE" w:rsidRPr="002A53EE" w:rsidRDefault="002A53EE" w:rsidP="002A53EE">
            <w:pPr>
              <w:ind w:left="398"/>
              <w:rPr>
                <w:sz w:val="20"/>
                <w:szCs w:val="22"/>
                <w:lang w:eastAsia="en-US"/>
              </w:rPr>
            </w:pPr>
            <w:r w:rsidRPr="002A53EE">
              <w:rPr>
                <w:sz w:val="20"/>
                <w:szCs w:val="22"/>
                <w:lang w:eastAsia="en-US"/>
              </w:rPr>
              <w:t>н/д</w:t>
            </w:r>
          </w:p>
        </w:tc>
        <w:tc>
          <w:tcPr>
            <w:tcW w:w="1063" w:type="dxa"/>
          </w:tcPr>
          <w:p w:rsidR="002A53EE" w:rsidRPr="002A53EE" w:rsidRDefault="002A53EE" w:rsidP="002A53EE">
            <w:pPr>
              <w:ind w:left="76" w:right="69"/>
              <w:jc w:val="center"/>
              <w:rPr>
                <w:sz w:val="20"/>
                <w:szCs w:val="22"/>
                <w:lang w:eastAsia="en-US"/>
              </w:rPr>
            </w:pPr>
            <w:r w:rsidRPr="002A53EE">
              <w:rPr>
                <w:sz w:val="20"/>
                <w:szCs w:val="22"/>
                <w:lang w:eastAsia="en-US"/>
              </w:rPr>
              <w:t>н/д</w:t>
            </w:r>
          </w:p>
        </w:tc>
        <w:tc>
          <w:tcPr>
            <w:tcW w:w="1063" w:type="dxa"/>
          </w:tcPr>
          <w:p w:rsidR="002A53EE" w:rsidRPr="002A53EE" w:rsidRDefault="002A53EE" w:rsidP="002A53EE">
            <w:pPr>
              <w:ind w:left="77" w:right="69"/>
              <w:jc w:val="center"/>
              <w:rPr>
                <w:sz w:val="20"/>
                <w:szCs w:val="22"/>
                <w:lang w:eastAsia="en-US"/>
              </w:rPr>
            </w:pPr>
            <w:r w:rsidRPr="002A53EE">
              <w:rPr>
                <w:sz w:val="20"/>
                <w:szCs w:val="22"/>
                <w:lang w:eastAsia="en-US"/>
              </w:rPr>
              <w:t>н/д</w:t>
            </w:r>
          </w:p>
        </w:tc>
      </w:tr>
      <w:tr w:rsidR="002A53EE" w:rsidRPr="002A53EE" w:rsidTr="00485166">
        <w:trPr>
          <w:trHeight w:val="460"/>
        </w:trPr>
        <w:tc>
          <w:tcPr>
            <w:tcW w:w="439" w:type="dxa"/>
          </w:tcPr>
          <w:p w:rsidR="002A53EE" w:rsidRPr="002A53EE" w:rsidRDefault="002A53EE" w:rsidP="002A53EE">
            <w:pPr>
              <w:spacing w:before="108"/>
              <w:ind w:left="100" w:right="88"/>
              <w:jc w:val="center"/>
              <w:rPr>
                <w:sz w:val="20"/>
                <w:szCs w:val="22"/>
                <w:lang w:eastAsia="en-US"/>
              </w:rPr>
            </w:pPr>
            <w:r w:rsidRPr="002A53EE">
              <w:rPr>
                <w:sz w:val="20"/>
                <w:szCs w:val="22"/>
                <w:lang w:eastAsia="en-US"/>
              </w:rPr>
              <w:t>12</w:t>
            </w:r>
          </w:p>
        </w:tc>
        <w:tc>
          <w:tcPr>
            <w:tcW w:w="8363" w:type="dxa"/>
          </w:tcPr>
          <w:p w:rsidR="002A53EE" w:rsidRPr="002A53EE" w:rsidRDefault="002A53EE" w:rsidP="002A53EE">
            <w:pPr>
              <w:spacing w:line="223" w:lineRule="exact"/>
              <w:ind w:left="9"/>
              <w:rPr>
                <w:sz w:val="20"/>
                <w:szCs w:val="22"/>
                <w:lang w:val="ru-RU" w:eastAsia="en-US"/>
              </w:rPr>
            </w:pPr>
            <w:r w:rsidRPr="002A53EE">
              <w:rPr>
                <w:sz w:val="20"/>
                <w:szCs w:val="22"/>
                <w:lang w:val="ru-RU" w:eastAsia="en-US"/>
              </w:rPr>
              <w:t>Отношение</w:t>
            </w:r>
            <w:r w:rsidRPr="002A53EE">
              <w:rPr>
                <w:spacing w:val="-4"/>
                <w:sz w:val="20"/>
                <w:szCs w:val="22"/>
                <w:lang w:val="ru-RU" w:eastAsia="en-US"/>
              </w:rPr>
              <w:t xml:space="preserve"> </w:t>
            </w:r>
            <w:r w:rsidRPr="002A53EE">
              <w:rPr>
                <w:sz w:val="20"/>
                <w:szCs w:val="22"/>
                <w:lang w:val="ru-RU" w:eastAsia="en-US"/>
              </w:rPr>
              <w:t>материальной</w:t>
            </w:r>
            <w:r w:rsidRPr="002A53EE">
              <w:rPr>
                <w:spacing w:val="-4"/>
                <w:sz w:val="20"/>
                <w:szCs w:val="22"/>
                <w:lang w:val="ru-RU" w:eastAsia="en-US"/>
              </w:rPr>
              <w:t xml:space="preserve"> </w:t>
            </w:r>
            <w:r w:rsidRPr="002A53EE">
              <w:rPr>
                <w:sz w:val="20"/>
                <w:szCs w:val="22"/>
                <w:lang w:val="ru-RU" w:eastAsia="en-US"/>
              </w:rPr>
              <w:t>характеристики</w:t>
            </w:r>
            <w:r w:rsidRPr="002A53EE">
              <w:rPr>
                <w:spacing w:val="-5"/>
                <w:sz w:val="20"/>
                <w:szCs w:val="22"/>
                <w:lang w:val="ru-RU" w:eastAsia="en-US"/>
              </w:rPr>
              <w:t xml:space="preserve"> </w:t>
            </w:r>
            <w:r w:rsidRPr="002A53EE">
              <w:rPr>
                <w:sz w:val="20"/>
                <w:szCs w:val="22"/>
                <w:lang w:val="ru-RU" w:eastAsia="en-US"/>
              </w:rPr>
              <w:t>тепловых</w:t>
            </w:r>
            <w:r w:rsidRPr="002A53EE">
              <w:rPr>
                <w:spacing w:val="-4"/>
                <w:sz w:val="20"/>
                <w:szCs w:val="22"/>
                <w:lang w:val="ru-RU" w:eastAsia="en-US"/>
              </w:rPr>
              <w:t xml:space="preserve"> </w:t>
            </w:r>
            <w:r w:rsidRPr="002A53EE">
              <w:rPr>
                <w:sz w:val="20"/>
                <w:szCs w:val="22"/>
                <w:lang w:val="ru-RU" w:eastAsia="en-US"/>
              </w:rPr>
              <w:t>сетей,</w:t>
            </w:r>
            <w:r w:rsidRPr="002A53EE">
              <w:rPr>
                <w:spacing w:val="-3"/>
                <w:sz w:val="20"/>
                <w:szCs w:val="22"/>
                <w:lang w:val="ru-RU" w:eastAsia="en-US"/>
              </w:rPr>
              <w:t xml:space="preserve"> </w:t>
            </w:r>
            <w:r w:rsidRPr="002A53EE">
              <w:rPr>
                <w:sz w:val="20"/>
                <w:szCs w:val="22"/>
                <w:lang w:val="ru-RU" w:eastAsia="en-US"/>
              </w:rPr>
              <w:t>реконструированных</w:t>
            </w:r>
            <w:r w:rsidRPr="002A53EE">
              <w:rPr>
                <w:spacing w:val="-5"/>
                <w:sz w:val="20"/>
                <w:szCs w:val="22"/>
                <w:lang w:val="ru-RU" w:eastAsia="en-US"/>
              </w:rPr>
              <w:t xml:space="preserve"> </w:t>
            </w:r>
            <w:r w:rsidRPr="002A53EE">
              <w:rPr>
                <w:sz w:val="20"/>
                <w:szCs w:val="22"/>
                <w:lang w:val="ru-RU" w:eastAsia="en-US"/>
              </w:rPr>
              <w:t>за</w:t>
            </w:r>
            <w:r w:rsidRPr="002A53EE">
              <w:rPr>
                <w:spacing w:val="-3"/>
                <w:sz w:val="20"/>
                <w:szCs w:val="22"/>
                <w:lang w:val="ru-RU" w:eastAsia="en-US"/>
              </w:rPr>
              <w:t xml:space="preserve"> </w:t>
            </w:r>
            <w:r w:rsidRPr="002A53EE">
              <w:rPr>
                <w:sz w:val="20"/>
                <w:szCs w:val="22"/>
                <w:lang w:val="ru-RU" w:eastAsia="en-US"/>
              </w:rPr>
              <w:t>год,</w:t>
            </w:r>
            <w:r w:rsidRPr="002A53EE">
              <w:rPr>
                <w:spacing w:val="-4"/>
                <w:sz w:val="20"/>
                <w:szCs w:val="22"/>
                <w:lang w:val="ru-RU" w:eastAsia="en-US"/>
              </w:rPr>
              <w:t xml:space="preserve"> </w:t>
            </w:r>
            <w:proofErr w:type="gramStart"/>
            <w:r w:rsidRPr="002A53EE">
              <w:rPr>
                <w:sz w:val="20"/>
                <w:szCs w:val="22"/>
                <w:lang w:val="ru-RU" w:eastAsia="en-US"/>
              </w:rPr>
              <w:t>к</w:t>
            </w:r>
            <w:proofErr w:type="gramEnd"/>
            <w:r w:rsidRPr="002A53EE">
              <w:rPr>
                <w:spacing w:val="-4"/>
                <w:sz w:val="20"/>
                <w:szCs w:val="22"/>
                <w:lang w:val="ru-RU" w:eastAsia="en-US"/>
              </w:rPr>
              <w:t xml:space="preserve"> </w:t>
            </w:r>
            <w:r w:rsidRPr="002A53EE">
              <w:rPr>
                <w:sz w:val="20"/>
                <w:szCs w:val="22"/>
                <w:lang w:val="ru-RU" w:eastAsia="en-US"/>
              </w:rPr>
              <w:t>общей</w:t>
            </w:r>
          </w:p>
          <w:p w:rsidR="002A53EE" w:rsidRPr="002A53EE" w:rsidRDefault="002A53EE" w:rsidP="002A53EE">
            <w:pPr>
              <w:spacing w:line="217" w:lineRule="exact"/>
              <w:ind w:left="9"/>
              <w:rPr>
                <w:sz w:val="20"/>
                <w:szCs w:val="22"/>
                <w:lang w:eastAsia="en-US"/>
              </w:rPr>
            </w:pPr>
            <w:r w:rsidRPr="002A53EE">
              <w:rPr>
                <w:sz w:val="20"/>
                <w:szCs w:val="22"/>
                <w:lang w:eastAsia="en-US"/>
              </w:rPr>
              <w:t>материальной</w:t>
            </w:r>
            <w:r w:rsidRPr="002A53EE">
              <w:rPr>
                <w:spacing w:val="-5"/>
                <w:sz w:val="20"/>
                <w:szCs w:val="22"/>
                <w:lang w:eastAsia="en-US"/>
              </w:rPr>
              <w:t xml:space="preserve"> </w:t>
            </w:r>
            <w:r w:rsidRPr="002A53EE">
              <w:rPr>
                <w:sz w:val="20"/>
                <w:szCs w:val="22"/>
                <w:lang w:eastAsia="en-US"/>
              </w:rPr>
              <w:t>характеристике</w:t>
            </w:r>
            <w:r w:rsidRPr="002A53EE">
              <w:rPr>
                <w:spacing w:val="-4"/>
                <w:sz w:val="20"/>
                <w:szCs w:val="22"/>
                <w:lang w:eastAsia="en-US"/>
              </w:rPr>
              <w:t xml:space="preserve"> </w:t>
            </w:r>
            <w:r w:rsidRPr="002A53EE">
              <w:rPr>
                <w:sz w:val="20"/>
                <w:szCs w:val="22"/>
                <w:lang w:eastAsia="en-US"/>
              </w:rPr>
              <w:t>тепловых</w:t>
            </w:r>
            <w:r w:rsidRPr="002A53EE">
              <w:rPr>
                <w:spacing w:val="-5"/>
                <w:sz w:val="20"/>
                <w:szCs w:val="22"/>
                <w:lang w:eastAsia="en-US"/>
              </w:rPr>
              <w:t xml:space="preserve"> </w:t>
            </w:r>
            <w:r w:rsidRPr="002A53EE">
              <w:rPr>
                <w:sz w:val="20"/>
                <w:szCs w:val="22"/>
                <w:lang w:eastAsia="en-US"/>
              </w:rPr>
              <w:t>сетей</w:t>
            </w:r>
          </w:p>
        </w:tc>
        <w:tc>
          <w:tcPr>
            <w:tcW w:w="1063" w:type="dxa"/>
          </w:tcPr>
          <w:p w:rsidR="002A53EE" w:rsidRPr="002A53EE" w:rsidRDefault="002A53EE" w:rsidP="002A53EE">
            <w:pPr>
              <w:spacing w:before="108"/>
              <w:ind w:left="75" w:right="69"/>
              <w:jc w:val="center"/>
              <w:rPr>
                <w:sz w:val="20"/>
                <w:szCs w:val="22"/>
                <w:lang w:eastAsia="en-US"/>
              </w:rPr>
            </w:pPr>
            <w:r w:rsidRPr="002A53EE">
              <w:rPr>
                <w:sz w:val="20"/>
                <w:szCs w:val="22"/>
                <w:lang w:eastAsia="en-US"/>
              </w:rPr>
              <w:t>н/д</w:t>
            </w:r>
          </w:p>
        </w:tc>
        <w:tc>
          <w:tcPr>
            <w:tcW w:w="1064" w:type="dxa"/>
          </w:tcPr>
          <w:p w:rsidR="002A53EE" w:rsidRPr="002A53EE" w:rsidRDefault="002A53EE" w:rsidP="002A53EE">
            <w:pPr>
              <w:spacing w:before="108"/>
              <w:ind w:right="390"/>
              <w:jc w:val="right"/>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75" w:right="69"/>
              <w:jc w:val="center"/>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398"/>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76" w:right="69"/>
              <w:jc w:val="center"/>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77" w:right="69"/>
              <w:jc w:val="center"/>
              <w:rPr>
                <w:sz w:val="20"/>
                <w:szCs w:val="22"/>
                <w:lang w:eastAsia="en-US"/>
              </w:rPr>
            </w:pPr>
            <w:r w:rsidRPr="002A53EE">
              <w:rPr>
                <w:sz w:val="20"/>
                <w:szCs w:val="22"/>
                <w:lang w:eastAsia="en-US"/>
              </w:rPr>
              <w:t>н/д</w:t>
            </w:r>
          </w:p>
        </w:tc>
      </w:tr>
      <w:tr w:rsidR="002A53EE" w:rsidRPr="002A53EE" w:rsidTr="00485166">
        <w:trPr>
          <w:trHeight w:val="688"/>
        </w:trPr>
        <w:tc>
          <w:tcPr>
            <w:tcW w:w="439" w:type="dxa"/>
          </w:tcPr>
          <w:p w:rsidR="002A53EE" w:rsidRPr="002A53EE" w:rsidRDefault="002A53EE" w:rsidP="002A53EE">
            <w:pPr>
              <w:spacing w:before="5"/>
              <w:rPr>
                <w:sz w:val="19"/>
                <w:szCs w:val="22"/>
                <w:lang w:eastAsia="en-US"/>
              </w:rPr>
            </w:pPr>
          </w:p>
          <w:p w:rsidR="002A53EE" w:rsidRPr="002A53EE" w:rsidRDefault="002A53EE" w:rsidP="002A53EE">
            <w:pPr>
              <w:ind w:left="100" w:right="88"/>
              <w:jc w:val="center"/>
              <w:rPr>
                <w:sz w:val="20"/>
                <w:szCs w:val="22"/>
                <w:lang w:eastAsia="en-US"/>
              </w:rPr>
            </w:pPr>
            <w:r w:rsidRPr="002A53EE">
              <w:rPr>
                <w:sz w:val="20"/>
                <w:szCs w:val="22"/>
                <w:lang w:eastAsia="en-US"/>
              </w:rPr>
              <w:t>13</w:t>
            </w:r>
          </w:p>
        </w:tc>
        <w:tc>
          <w:tcPr>
            <w:tcW w:w="8363" w:type="dxa"/>
          </w:tcPr>
          <w:p w:rsidR="002A53EE" w:rsidRPr="002A53EE" w:rsidRDefault="002A53EE" w:rsidP="002A53EE">
            <w:pPr>
              <w:ind w:left="9"/>
              <w:rPr>
                <w:sz w:val="20"/>
                <w:szCs w:val="22"/>
                <w:lang w:val="ru-RU" w:eastAsia="en-US"/>
              </w:rPr>
            </w:pPr>
            <w:proofErr w:type="gramStart"/>
            <w:r w:rsidRPr="002A53EE">
              <w:rPr>
                <w:sz w:val="20"/>
                <w:szCs w:val="22"/>
                <w:lang w:val="ru-RU" w:eastAsia="en-US"/>
              </w:rPr>
              <w:t>Отношение установленной тепловой мощности оборудования источников тепловой энергии,</w:t>
            </w:r>
            <w:r w:rsidRPr="002A53EE">
              <w:rPr>
                <w:spacing w:val="1"/>
                <w:sz w:val="20"/>
                <w:szCs w:val="22"/>
                <w:lang w:val="ru-RU" w:eastAsia="en-US"/>
              </w:rPr>
              <w:t xml:space="preserve"> </w:t>
            </w:r>
            <w:r w:rsidRPr="002A53EE">
              <w:rPr>
                <w:sz w:val="20"/>
                <w:szCs w:val="22"/>
                <w:lang w:val="ru-RU" w:eastAsia="en-US"/>
              </w:rPr>
              <w:t>реконструированного</w:t>
            </w:r>
            <w:r w:rsidRPr="002A53EE">
              <w:rPr>
                <w:spacing w:val="-3"/>
                <w:sz w:val="20"/>
                <w:szCs w:val="22"/>
                <w:lang w:val="ru-RU" w:eastAsia="en-US"/>
              </w:rPr>
              <w:t xml:space="preserve"> </w:t>
            </w:r>
            <w:r w:rsidRPr="002A53EE">
              <w:rPr>
                <w:sz w:val="20"/>
                <w:szCs w:val="22"/>
                <w:lang w:val="ru-RU" w:eastAsia="en-US"/>
              </w:rPr>
              <w:t>за</w:t>
            </w:r>
            <w:r w:rsidRPr="002A53EE">
              <w:rPr>
                <w:spacing w:val="-4"/>
                <w:sz w:val="20"/>
                <w:szCs w:val="22"/>
                <w:lang w:val="ru-RU" w:eastAsia="en-US"/>
              </w:rPr>
              <w:t xml:space="preserve"> </w:t>
            </w:r>
            <w:r w:rsidRPr="002A53EE">
              <w:rPr>
                <w:sz w:val="20"/>
                <w:szCs w:val="22"/>
                <w:lang w:val="ru-RU" w:eastAsia="en-US"/>
              </w:rPr>
              <w:t>год,</w:t>
            </w:r>
            <w:r w:rsidRPr="002A53EE">
              <w:rPr>
                <w:spacing w:val="-4"/>
                <w:sz w:val="20"/>
                <w:szCs w:val="22"/>
                <w:lang w:val="ru-RU" w:eastAsia="en-US"/>
              </w:rPr>
              <w:t xml:space="preserve"> </w:t>
            </w:r>
            <w:r w:rsidRPr="002A53EE">
              <w:rPr>
                <w:sz w:val="20"/>
                <w:szCs w:val="22"/>
                <w:lang w:val="ru-RU" w:eastAsia="en-US"/>
              </w:rPr>
              <w:t>к</w:t>
            </w:r>
            <w:r w:rsidRPr="002A53EE">
              <w:rPr>
                <w:spacing w:val="-5"/>
                <w:sz w:val="20"/>
                <w:szCs w:val="22"/>
                <w:lang w:val="ru-RU" w:eastAsia="en-US"/>
              </w:rPr>
              <w:t xml:space="preserve"> </w:t>
            </w:r>
            <w:r w:rsidRPr="002A53EE">
              <w:rPr>
                <w:sz w:val="20"/>
                <w:szCs w:val="22"/>
                <w:lang w:val="ru-RU" w:eastAsia="en-US"/>
              </w:rPr>
              <w:t>общей</w:t>
            </w:r>
            <w:r w:rsidRPr="002A53EE">
              <w:rPr>
                <w:spacing w:val="-3"/>
                <w:sz w:val="20"/>
                <w:szCs w:val="22"/>
                <w:lang w:val="ru-RU" w:eastAsia="en-US"/>
              </w:rPr>
              <w:t xml:space="preserve"> </w:t>
            </w:r>
            <w:r w:rsidRPr="002A53EE">
              <w:rPr>
                <w:sz w:val="20"/>
                <w:szCs w:val="22"/>
                <w:lang w:val="ru-RU" w:eastAsia="en-US"/>
              </w:rPr>
              <w:t>установленной</w:t>
            </w:r>
            <w:r w:rsidRPr="002A53EE">
              <w:rPr>
                <w:spacing w:val="-3"/>
                <w:sz w:val="20"/>
                <w:szCs w:val="22"/>
                <w:lang w:val="ru-RU" w:eastAsia="en-US"/>
              </w:rPr>
              <w:t xml:space="preserve"> </w:t>
            </w:r>
            <w:r w:rsidRPr="002A53EE">
              <w:rPr>
                <w:sz w:val="20"/>
                <w:szCs w:val="22"/>
                <w:lang w:val="ru-RU" w:eastAsia="en-US"/>
              </w:rPr>
              <w:t>тепловой</w:t>
            </w:r>
            <w:r w:rsidRPr="002A53EE">
              <w:rPr>
                <w:spacing w:val="-5"/>
                <w:sz w:val="20"/>
                <w:szCs w:val="22"/>
                <w:lang w:val="ru-RU" w:eastAsia="en-US"/>
              </w:rPr>
              <w:t xml:space="preserve"> </w:t>
            </w:r>
            <w:r w:rsidRPr="002A53EE">
              <w:rPr>
                <w:sz w:val="20"/>
                <w:szCs w:val="22"/>
                <w:lang w:val="ru-RU" w:eastAsia="en-US"/>
              </w:rPr>
              <w:t>мощности</w:t>
            </w:r>
            <w:r w:rsidRPr="002A53EE">
              <w:rPr>
                <w:spacing w:val="-3"/>
                <w:sz w:val="20"/>
                <w:szCs w:val="22"/>
                <w:lang w:val="ru-RU" w:eastAsia="en-US"/>
              </w:rPr>
              <w:t xml:space="preserve"> </w:t>
            </w:r>
            <w:r w:rsidRPr="002A53EE">
              <w:rPr>
                <w:sz w:val="20"/>
                <w:szCs w:val="22"/>
                <w:lang w:val="ru-RU" w:eastAsia="en-US"/>
              </w:rPr>
              <w:t>источников</w:t>
            </w:r>
            <w:r w:rsidRPr="002A53EE">
              <w:rPr>
                <w:spacing w:val="-5"/>
                <w:sz w:val="20"/>
                <w:szCs w:val="22"/>
                <w:lang w:val="ru-RU" w:eastAsia="en-US"/>
              </w:rPr>
              <w:t xml:space="preserve"> </w:t>
            </w:r>
            <w:r w:rsidRPr="002A53EE">
              <w:rPr>
                <w:sz w:val="20"/>
                <w:szCs w:val="22"/>
                <w:lang w:val="ru-RU" w:eastAsia="en-US"/>
              </w:rPr>
              <w:t>тепловой</w:t>
            </w:r>
            <w:proofErr w:type="gramEnd"/>
          </w:p>
          <w:p w:rsidR="002A53EE" w:rsidRPr="002A53EE" w:rsidRDefault="002A53EE" w:rsidP="002A53EE">
            <w:pPr>
              <w:spacing w:line="215" w:lineRule="exact"/>
              <w:ind w:left="9"/>
              <w:rPr>
                <w:sz w:val="20"/>
                <w:szCs w:val="22"/>
                <w:lang w:eastAsia="en-US"/>
              </w:rPr>
            </w:pPr>
            <w:r w:rsidRPr="002A53EE">
              <w:rPr>
                <w:sz w:val="20"/>
                <w:szCs w:val="22"/>
                <w:lang w:eastAsia="en-US"/>
              </w:rPr>
              <w:t>энергии</w:t>
            </w:r>
          </w:p>
        </w:tc>
        <w:tc>
          <w:tcPr>
            <w:tcW w:w="1063" w:type="dxa"/>
          </w:tcPr>
          <w:p w:rsidR="002A53EE" w:rsidRPr="002A53EE" w:rsidRDefault="002A53EE" w:rsidP="002A53EE">
            <w:pPr>
              <w:spacing w:before="5"/>
              <w:rPr>
                <w:sz w:val="19"/>
                <w:szCs w:val="22"/>
                <w:lang w:eastAsia="en-US"/>
              </w:rPr>
            </w:pPr>
          </w:p>
          <w:p w:rsidR="002A53EE" w:rsidRPr="002A53EE" w:rsidRDefault="002A53EE" w:rsidP="002A53EE">
            <w:pPr>
              <w:ind w:left="6"/>
              <w:jc w:val="center"/>
              <w:rPr>
                <w:sz w:val="20"/>
                <w:szCs w:val="22"/>
                <w:lang w:eastAsia="en-US"/>
              </w:rPr>
            </w:pPr>
            <w:r w:rsidRPr="002A53EE">
              <w:rPr>
                <w:w w:val="99"/>
                <w:sz w:val="20"/>
                <w:szCs w:val="22"/>
                <w:lang w:eastAsia="en-US"/>
              </w:rPr>
              <w:t>-</w:t>
            </w:r>
          </w:p>
        </w:tc>
        <w:tc>
          <w:tcPr>
            <w:tcW w:w="1064" w:type="dxa"/>
          </w:tcPr>
          <w:p w:rsidR="002A53EE" w:rsidRPr="002A53EE" w:rsidRDefault="002A53EE" w:rsidP="002A53EE">
            <w:pPr>
              <w:spacing w:before="5"/>
              <w:rPr>
                <w:sz w:val="19"/>
                <w:szCs w:val="22"/>
                <w:lang w:eastAsia="en-US"/>
              </w:rPr>
            </w:pPr>
          </w:p>
          <w:p w:rsidR="002A53EE" w:rsidRPr="002A53EE" w:rsidRDefault="002A53EE" w:rsidP="002A53EE">
            <w:pPr>
              <w:ind w:left="7"/>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spacing w:before="5"/>
              <w:rPr>
                <w:sz w:val="19"/>
                <w:szCs w:val="22"/>
                <w:lang w:eastAsia="en-US"/>
              </w:rPr>
            </w:pPr>
          </w:p>
          <w:p w:rsidR="002A53EE" w:rsidRPr="002A53EE" w:rsidRDefault="002A53EE" w:rsidP="002A53EE">
            <w:pPr>
              <w:ind w:left="6"/>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spacing w:before="5"/>
              <w:rPr>
                <w:sz w:val="19"/>
                <w:szCs w:val="22"/>
                <w:lang w:eastAsia="en-US"/>
              </w:rPr>
            </w:pPr>
          </w:p>
          <w:p w:rsidR="002A53EE" w:rsidRPr="002A53EE" w:rsidRDefault="002A53EE" w:rsidP="002A53EE">
            <w:pPr>
              <w:ind w:left="7"/>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spacing w:before="5"/>
              <w:rPr>
                <w:sz w:val="19"/>
                <w:szCs w:val="22"/>
                <w:lang w:eastAsia="en-US"/>
              </w:rPr>
            </w:pPr>
          </w:p>
          <w:p w:rsidR="002A53EE" w:rsidRPr="002A53EE" w:rsidRDefault="002A53EE" w:rsidP="002A53EE">
            <w:pPr>
              <w:ind w:left="8"/>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spacing w:before="5"/>
              <w:rPr>
                <w:sz w:val="19"/>
                <w:szCs w:val="22"/>
                <w:lang w:eastAsia="en-US"/>
              </w:rPr>
            </w:pPr>
          </w:p>
          <w:p w:rsidR="002A53EE" w:rsidRPr="002A53EE" w:rsidRDefault="002A53EE" w:rsidP="002A53EE">
            <w:pPr>
              <w:ind w:left="8"/>
              <w:jc w:val="center"/>
              <w:rPr>
                <w:sz w:val="20"/>
                <w:szCs w:val="22"/>
                <w:lang w:eastAsia="en-US"/>
              </w:rPr>
            </w:pPr>
            <w:r w:rsidRPr="002A53EE">
              <w:rPr>
                <w:w w:val="99"/>
                <w:sz w:val="20"/>
                <w:szCs w:val="22"/>
                <w:lang w:eastAsia="en-US"/>
              </w:rPr>
              <w:t>-</w:t>
            </w:r>
          </w:p>
        </w:tc>
      </w:tr>
      <w:tr w:rsidR="002A53EE" w:rsidRPr="002A53EE" w:rsidTr="00485166">
        <w:trPr>
          <w:trHeight w:val="1382"/>
        </w:trPr>
        <w:tc>
          <w:tcPr>
            <w:tcW w:w="439" w:type="dxa"/>
          </w:tcPr>
          <w:p w:rsidR="002A53EE" w:rsidRPr="002A53EE" w:rsidRDefault="002A53EE" w:rsidP="002A53EE">
            <w:pPr>
              <w:rPr>
                <w:sz w:val="22"/>
                <w:szCs w:val="22"/>
                <w:lang w:eastAsia="en-US"/>
              </w:rPr>
            </w:pPr>
          </w:p>
          <w:p w:rsidR="002A53EE" w:rsidRPr="002A53EE" w:rsidRDefault="002A53EE" w:rsidP="002A53EE">
            <w:pPr>
              <w:spacing w:before="5"/>
              <w:rPr>
                <w:sz w:val="27"/>
                <w:szCs w:val="22"/>
                <w:lang w:eastAsia="en-US"/>
              </w:rPr>
            </w:pPr>
          </w:p>
          <w:p w:rsidR="002A53EE" w:rsidRPr="002A53EE" w:rsidRDefault="002A53EE" w:rsidP="002A53EE">
            <w:pPr>
              <w:ind w:left="100" w:right="88"/>
              <w:jc w:val="center"/>
              <w:rPr>
                <w:sz w:val="20"/>
                <w:szCs w:val="22"/>
                <w:lang w:eastAsia="en-US"/>
              </w:rPr>
            </w:pPr>
            <w:r w:rsidRPr="002A53EE">
              <w:rPr>
                <w:sz w:val="20"/>
                <w:szCs w:val="22"/>
                <w:lang w:eastAsia="en-US"/>
              </w:rPr>
              <w:t>14</w:t>
            </w:r>
          </w:p>
        </w:tc>
        <w:tc>
          <w:tcPr>
            <w:tcW w:w="8363" w:type="dxa"/>
          </w:tcPr>
          <w:p w:rsidR="002A53EE" w:rsidRPr="002A53EE" w:rsidRDefault="002A53EE" w:rsidP="002A53EE">
            <w:pPr>
              <w:ind w:left="9" w:right="36"/>
              <w:rPr>
                <w:sz w:val="20"/>
                <w:szCs w:val="22"/>
                <w:lang w:val="ru-RU" w:eastAsia="en-US"/>
              </w:rPr>
            </w:pPr>
            <w:r w:rsidRPr="002A53EE">
              <w:rPr>
                <w:sz w:val="20"/>
                <w:szCs w:val="22"/>
                <w:lang w:val="ru-RU" w:eastAsia="en-US"/>
              </w:rPr>
              <w:t>Отсутствие зафиксированных фактов нарушения антимонопольного законодательства</w:t>
            </w:r>
            <w:r w:rsidRPr="002A53EE">
              <w:rPr>
                <w:spacing w:val="1"/>
                <w:sz w:val="20"/>
                <w:szCs w:val="22"/>
                <w:lang w:val="ru-RU" w:eastAsia="en-US"/>
              </w:rPr>
              <w:t xml:space="preserve"> </w:t>
            </w:r>
            <w:r w:rsidRPr="002A53EE">
              <w:rPr>
                <w:sz w:val="20"/>
                <w:szCs w:val="22"/>
                <w:lang w:val="ru-RU" w:eastAsia="en-US"/>
              </w:rPr>
              <w:t>(выданных предупреждений, предписаний), а также отсутствие применения санкций,</w:t>
            </w:r>
            <w:r w:rsidRPr="002A53EE">
              <w:rPr>
                <w:spacing w:val="1"/>
                <w:sz w:val="20"/>
                <w:szCs w:val="22"/>
                <w:lang w:val="ru-RU" w:eastAsia="en-US"/>
              </w:rPr>
              <w:t xml:space="preserve"> </w:t>
            </w:r>
            <w:r w:rsidRPr="002A53EE">
              <w:rPr>
                <w:sz w:val="20"/>
                <w:szCs w:val="22"/>
                <w:lang w:val="ru-RU" w:eastAsia="en-US"/>
              </w:rPr>
              <w:t>предусмотренных</w:t>
            </w:r>
            <w:r w:rsidRPr="002A53EE">
              <w:rPr>
                <w:spacing w:val="-5"/>
                <w:sz w:val="20"/>
                <w:szCs w:val="22"/>
                <w:lang w:val="ru-RU" w:eastAsia="en-US"/>
              </w:rPr>
              <w:t xml:space="preserve"> </w:t>
            </w:r>
            <w:r w:rsidRPr="002A53EE">
              <w:rPr>
                <w:sz w:val="20"/>
                <w:szCs w:val="22"/>
                <w:lang w:val="ru-RU" w:eastAsia="en-US"/>
              </w:rPr>
              <w:t>Кодексом</w:t>
            </w:r>
            <w:r w:rsidRPr="002A53EE">
              <w:rPr>
                <w:spacing w:val="-3"/>
                <w:sz w:val="20"/>
                <w:szCs w:val="22"/>
                <w:lang w:val="ru-RU" w:eastAsia="en-US"/>
              </w:rPr>
              <w:t xml:space="preserve"> </w:t>
            </w:r>
            <w:r w:rsidRPr="002A53EE">
              <w:rPr>
                <w:sz w:val="20"/>
                <w:szCs w:val="22"/>
                <w:lang w:val="ru-RU" w:eastAsia="en-US"/>
              </w:rPr>
              <w:t>Российской</w:t>
            </w:r>
            <w:r w:rsidRPr="002A53EE">
              <w:rPr>
                <w:spacing w:val="-5"/>
                <w:sz w:val="20"/>
                <w:szCs w:val="22"/>
                <w:lang w:val="ru-RU" w:eastAsia="en-US"/>
              </w:rPr>
              <w:t xml:space="preserve"> </w:t>
            </w:r>
            <w:r w:rsidRPr="002A53EE">
              <w:rPr>
                <w:sz w:val="20"/>
                <w:szCs w:val="22"/>
                <w:lang w:val="ru-RU" w:eastAsia="en-US"/>
              </w:rPr>
              <w:t>Федерации</w:t>
            </w:r>
            <w:r w:rsidRPr="002A53EE">
              <w:rPr>
                <w:spacing w:val="-6"/>
                <w:sz w:val="20"/>
                <w:szCs w:val="22"/>
                <w:lang w:val="ru-RU" w:eastAsia="en-US"/>
              </w:rPr>
              <w:t xml:space="preserve"> </w:t>
            </w:r>
            <w:r w:rsidRPr="002A53EE">
              <w:rPr>
                <w:sz w:val="20"/>
                <w:szCs w:val="22"/>
                <w:lang w:val="ru-RU" w:eastAsia="en-US"/>
              </w:rPr>
              <w:t>об</w:t>
            </w:r>
            <w:r w:rsidRPr="002A53EE">
              <w:rPr>
                <w:spacing w:val="-5"/>
                <w:sz w:val="20"/>
                <w:szCs w:val="22"/>
                <w:lang w:val="ru-RU" w:eastAsia="en-US"/>
              </w:rPr>
              <w:t xml:space="preserve"> </w:t>
            </w:r>
            <w:r w:rsidRPr="002A53EE">
              <w:rPr>
                <w:sz w:val="20"/>
                <w:szCs w:val="22"/>
                <w:lang w:val="ru-RU" w:eastAsia="en-US"/>
              </w:rPr>
              <w:t>административных</w:t>
            </w:r>
            <w:r w:rsidRPr="002A53EE">
              <w:rPr>
                <w:spacing w:val="-5"/>
                <w:sz w:val="20"/>
                <w:szCs w:val="22"/>
                <w:lang w:val="ru-RU" w:eastAsia="en-US"/>
              </w:rPr>
              <w:t xml:space="preserve"> </w:t>
            </w:r>
            <w:r w:rsidRPr="002A53EE">
              <w:rPr>
                <w:sz w:val="20"/>
                <w:szCs w:val="22"/>
                <w:lang w:val="ru-RU" w:eastAsia="en-US"/>
              </w:rPr>
              <w:t>правонарушениях,</w:t>
            </w:r>
            <w:r w:rsidRPr="002A53EE">
              <w:rPr>
                <w:spacing w:val="-4"/>
                <w:sz w:val="20"/>
                <w:szCs w:val="22"/>
                <w:lang w:val="ru-RU" w:eastAsia="en-US"/>
              </w:rPr>
              <w:t xml:space="preserve"> </w:t>
            </w:r>
            <w:r w:rsidRPr="002A53EE">
              <w:rPr>
                <w:sz w:val="20"/>
                <w:szCs w:val="22"/>
                <w:lang w:val="ru-RU" w:eastAsia="en-US"/>
              </w:rPr>
              <w:t>за</w:t>
            </w:r>
            <w:r w:rsidRPr="002A53EE">
              <w:rPr>
                <w:spacing w:val="-47"/>
                <w:sz w:val="20"/>
                <w:szCs w:val="22"/>
                <w:lang w:val="ru-RU" w:eastAsia="en-US"/>
              </w:rPr>
              <w:t xml:space="preserve"> </w:t>
            </w:r>
            <w:r w:rsidRPr="002A53EE">
              <w:rPr>
                <w:sz w:val="20"/>
                <w:szCs w:val="22"/>
                <w:lang w:val="ru-RU" w:eastAsia="en-US"/>
              </w:rPr>
              <w:t>нарушение законодательства Российской Федерации в сфере теплоснабжения,</w:t>
            </w:r>
            <w:r w:rsidRPr="002A53EE">
              <w:rPr>
                <w:spacing w:val="1"/>
                <w:sz w:val="20"/>
                <w:szCs w:val="22"/>
                <w:lang w:val="ru-RU" w:eastAsia="en-US"/>
              </w:rPr>
              <w:t xml:space="preserve"> </w:t>
            </w:r>
            <w:r w:rsidRPr="002A53EE">
              <w:rPr>
                <w:sz w:val="20"/>
                <w:szCs w:val="22"/>
                <w:lang w:val="ru-RU" w:eastAsia="en-US"/>
              </w:rPr>
              <w:t>антимонопольного</w:t>
            </w:r>
            <w:r w:rsidRPr="002A53EE">
              <w:rPr>
                <w:spacing w:val="-2"/>
                <w:sz w:val="20"/>
                <w:szCs w:val="22"/>
                <w:lang w:val="ru-RU" w:eastAsia="en-US"/>
              </w:rPr>
              <w:t xml:space="preserve"> </w:t>
            </w:r>
            <w:r w:rsidRPr="002A53EE">
              <w:rPr>
                <w:sz w:val="20"/>
                <w:szCs w:val="22"/>
                <w:lang w:val="ru-RU" w:eastAsia="en-US"/>
              </w:rPr>
              <w:t>законодательства</w:t>
            </w:r>
            <w:r w:rsidRPr="002A53EE">
              <w:rPr>
                <w:spacing w:val="-4"/>
                <w:sz w:val="20"/>
                <w:szCs w:val="22"/>
                <w:lang w:val="ru-RU" w:eastAsia="en-US"/>
              </w:rPr>
              <w:t xml:space="preserve"> </w:t>
            </w:r>
            <w:r w:rsidRPr="002A53EE">
              <w:rPr>
                <w:sz w:val="20"/>
                <w:szCs w:val="22"/>
                <w:lang w:val="ru-RU" w:eastAsia="en-US"/>
              </w:rPr>
              <w:t>Российской</w:t>
            </w:r>
            <w:r w:rsidRPr="002A53EE">
              <w:rPr>
                <w:spacing w:val="-4"/>
                <w:sz w:val="20"/>
                <w:szCs w:val="22"/>
                <w:lang w:val="ru-RU" w:eastAsia="en-US"/>
              </w:rPr>
              <w:t xml:space="preserve"> </w:t>
            </w:r>
            <w:r w:rsidRPr="002A53EE">
              <w:rPr>
                <w:sz w:val="20"/>
                <w:szCs w:val="22"/>
                <w:lang w:val="ru-RU" w:eastAsia="en-US"/>
              </w:rPr>
              <w:t>Федерации,</w:t>
            </w:r>
            <w:r w:rsidRPr="002A53EE">
              <w:rPr>
                <w:spacing w:val="3"/>
                <w:sz w:val="20"/>
                <w:szCs w:val="22"/>
                <w:lang w:val="ru-RU" w:eastAsia="en-US"/>
              </w:rPr>
              <w:t xml:space="preserve"> </w:t>
            </w:r>
            <w:r w:rsidRPr="002A53EE">
              <w:rPr>
                <w:sz w:val="20"/>
                <w:szCs w:val="22"/>
                <w:lang w:val="ru-RU" w:eastAsia="en-US"/>
              </w:rPr>
              <w:t>законодательства</w:t>
            </w:r>
            <w:r w:rsidRPr="002A53EE">
              <w:rPr>
                <w:spacing w:val="-1"/>
                <w:sz w:val="20"/>
                <w:szCs w:val="22"/>
                <w:lang w:val="ru-RU" w:eastAsia="en-US"/>
              </w:rPr>
              <w:t xml:space="preserve"> </w:t>
            </w:r>
            <w:r w:rsidRPr="002A53EE">
              <w:rPr>
                <w:sz w:val="20"/>
                <w:szCs w:val="22"/>
                <w:lang w:val="ru-RU" w:eastAsia="en-US"/>
              </w:rPr>
              <w:t>Российской</w:t>
            </w:r>
          </w:p>
          <w:p w:rsidR="002A53EE" w:rsidRPr="002A53EE" w:rsidRDefault="002A53EE" w:rsidP="002A53EE">
            <w:pPr>
              <w:spacing w:line="217" w:lineRule="exact"/>
              <w:ind w:left="9"/>
              <w:rPr>
                <w:sz w:val="20"/>
                <w:szCs w:val="22"/>
                <w:lang w:eastAsia="en-US"/>
              </w:rPr>
            </w:pPr>
            <w:r w:rsidRPr="002A53EE">
              <w:rPr>
                <w:sz w:val="20"/>
                <w:szCs w:val="22"/>
                <w:lang w:eastAsia="en-US"/>
              </w:rPr>
              <w:t>Федерации</w:t>
            </w:r>
            <w:r w:rsidRPr="002A53EE">
              <w:rPr>
                <w:spacing w:val="-5"/>
                <w:sz w:val="20"/>
                <w:szCs w:val="22"/>
                <w:lang w:eastAsia="en-US"/>
              </w:rPr>
              <w:t xml:space="preserve"> </w:t>
            </w:r>
            <w:r w:rsidRPr="002A53EE">
              <w:rPr>
                <w:sz w:val="20"/>
                <w:szCs w:val="22"/>
                <w:lang w:eastAsia="en-US"/>
              </w:rPr>
              <w:t>о</w:t>
            </w:r>
            <w:r w:rsidRPr="002A53EE">
              <w:rPr>
                <w:spacing w:val="-3"/>
                <w:sz w:val="20"/>
                <w:szCs w:val="22"/>
                <w:lang w:eastAsia="en-US"/>
              </w:rPr>
              <w:t xml:space="preserve"> </w:t>
            </w:r>
            <w:r w:rsidRPr="002A53EE">
              <w:rPr>
                <w:sz w:val="20"/>
                <w:szCs w:val="22"/>
                <w:lang w:eastAsia="en-US"/>
              </w:rPr>
              <w:t>естественных</w:t>
            </w:r>
            <w:r w:rsidRPr="002A53EE">
              <w:rPr>
                <w:spacing w:val="-3"/>
                <w:sz w:val="20"/>
                <w:szCs w:val="22"/>
                <w:lang w:eastAsia="en-US"/>
              </w:rPr>
              <w:t xml:space="preserve"> </w:t>
            </w:r>
            <w:r w:rsidRPr="002A53EE">
              <w:rPr>
                <w:sz w:val="20"/>
                <w:szCs w:val="22"/>
                <w:lang w:eastAsia="en-US"/>
              </w:rPr>
              <w:t>монополиях</w:t>
            </w:r>
          </w:p>
        </w:tc>
        <w:tc>
          <w:tcPr>
            <w:tcW w:w="1063" w:type="dxa"/>
          </w:tcPr>
          <w:p w:rsidR="002A53EE" w:rsidRPr="002A53EE" w:rsidRDefault="002A53EE" w:rsidP="002A53EE">
            <w:pPr>
              <w:rPr>
                <w:sz w:val="22"/>
                <w:szCs w:val="22"/>
                <w:lang w:eastAsia="en-US"/>
              </w:rPr>
            </w:pPr>
          </w:p>
          <w:p w:rsidR="002A53EE" w:rsidRPr="002A53EE" w:rsidRDefault="002A53EE" w:rsidP="002A53EE">
            <w:pPr>
              <w:spacing w:before="5"/>
              <w:rPr>
                <w:sz w:val="27"/>
                <w:szCs w:val="22"/>
                <w:lang w:eastAsia="en-US"/>
              </w:rPr>
            </w:pPr>
          </w:p>
          <w:p w:rsidR="002A53EE" w:rsidRPr="002A53EE" w:rsidRDefault="002A53EE" w:rsidP="002A53EE">
            <w:pPr>
              <w:ind w:left="6"/>
              <w:jc w:val="center"/>
              <w:rPr>
                <w:sz w:val="20"/>
                <w:szCs w:val="22"/>
                <w:lang w:eastAsia="en-US"/>
              </w:rPr>
            </w:pPr>
            <w:r w:rsidRPr="002A53EE">
              <w:rPr>
                <w:w w:val="99"/>
                <w:sz w:val="20"/>
                <w:szCs w:val="22"/>
                <w:lang w:eastAsia="en-US"/>
              </w:rPr>
              <w:t>-</w:t>
            </w:r>
          </w:p>
        </w:tc>
        <w:tc>
          <w:tcPr>
            <w:tcW w:w="1064" w:type="dxa"/>
          </w:tcPr>
          <w:p w:rsidR="002A53EE" w:rsidRPr="002A53EE" w:rsidRDefault="002A53EE" w:rsidP="002A53EE">
            <w:pPr>
              <w:rPr>
                <w:sz w:val="22"/>
                <w:szCs w:val="22"/>
                <w:lang w:eastAsia="en-US"/>
              </w:rPr>
            </w:pPr>
          </w:p>
          <w:p w:rsidR="002A53EE" w:rsidRPr="002A53EE" w:rsidRDefault="002A53EE" w:rsidP="002A53EE">
            <w:pPr>
              <w:spacing w:before="5"/>
              <w:rPr>
                <w:sz w:val="27"/>
                <w:szCs w:val="22"/>
                <w:lang w:eastAsia="en-US"/>
              </w:rPr>
            </w:pPr>
          </w:p>
          <w:p w:rsidR="002A53EE" w:rsidRPr="002A53EE" w:rsidRDefault="002A53EE" w:rsidP="002A53EE">
            <w:pPr>
              <w:ind w:left="7"/>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rPr>
                <w:sz w:val="22"/>
                <w:szCs w:val="22"/>
                <w:lang w:eastAsia="en-US"/>
              </w:rPr>
            </w:pPr>
          </w:p>
          <w:p w:rsidR="002A53EE" w:rsidRPr="002A53EE" w:rsidRDefault="002A53EE" w:rsidP="002A53EE">
            <w:pPr>
              <w:spacing w:before="5"/>
              <w:rPr>
                <w:sz w:val="27"/>
                <w:szCs w:val="22"/>
                <w:lang w:eastAsia="en-US"/>
              </w:rPr>
            </w:pPr>
          </w:p>
          <w:p w:rsidR="002A53EE" w:rsidRPr="002A53EE" w:rsidRDefault="002A53EE" w:rsidP="002A53EE">
            <w:pPr>
              <w:ind w:left="6"/>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rPr>
                <w:sz w:val="22"/>
                <w:szCs w:val="22"/>
                <w:lang w:eastAsia="en-US"/>
              </w:rPr>
            </w:pPr>
          </w:p>
          <w:p w:rsidR="002A53EE" w:rsidRPr="002A53EE" w:rsidRDefault="002A53EE" w:rsidP="002A53EE">
            <w:pPr>
              <w:spacing w:before="5"/>
              <w:rPr>
                <w:sz w:val="27"/>
                <w:szCs w:val="22"/>
                <w:lang w:eastAsia="en-US"/>
              </w:rPr>
            </w:pPr>
          </w:p>
          <w:p w:rsidR="002A53EE" w:rsidRPr="002A53EE" w:rsidRDefault="002A53EE" w:rsidP="002A53EE">
            <w:pPr>
              <w:ind w:left="7"/>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rPr>
                <w:sz w:val="22"/>
                <w:szCs w:val="22"/>
                <w:lang w:eastAsia="en-US"/>
              </w:rPr>
            </w:pPr>
          </w:p>
          <w:p w:rsidR="002A53EE" w:rsidRPr="002A53EE" w:rsidRDefault="002A53EE" w:rsidP="002A53EE">
            <w:pPr>
              <w:spacing w:before="5"/>
              <w:rPr>
                <w:sz w:val="27"/>
                <w:szCs w:val="22"/>
                <w:lang w:eastAsia="en-US"/>
              </w:rPr>
            </w:pPr>
          </w:p>
          <w:p w:rsidR="002A53EE" w:rsidRPr="002A53EE" w:rsidRDefault="002A53EE" w:rsidP="002A53EE">
            <w:pPr>
              <w:ind w:left="8"/>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rPr>
                <w:sz w:val="22"/>
                <w:szCs w:val="22"/>
                <w:lang w:eastAsia="en-US"/>
              </w:rPr>
            </w:pPr>
          </w:p>
          <w:p w:rsidR="002A53EE" w:rsidRPr="002A53EE" w:rsidRDefault="002A53EE" w:rsidP="002A53EE">
            <w:pPr>
              <w:spacing w:before="5"/>
              <w:rPr>
                <w:sz w:val="27"/>
                <w:szCs w:val="22"/>
                <w:lang w:eastAsia="en-US"/>
              </w:rPr>
            </w:pPr>
          </w:p>
          <w:p w:rsidR="002A53EE" w:rsidRPr="002A53EE" w:rsidRDefault="002A53EE" w:rsidP="002A53EE">
            <w:pPr>
              <w:ind w:left="8"/>
              <w:jc w:val="center"/>
              <w:rPr>
                <w:sz w:val="20"/>
                <w:szCs w:val="22"/>
                <w:lang w:eastAsia="en-US"/>
              </w:rPr>
            </w:pPr>
            <w:r w:rsidRPr="002A53EE">
              <w:rPr>
                <w:w w:val="99"/>
                <w:sz w:val="20"/>
                <w:szCs w:val="22"/>
                <w:lang w:eastAsia="en-US"/>
              </w:rPr>
              <w:t>-</w:t>
            </w:r>
          </w:p>
        </w:tc>
      </w:tr>
    </w:tbl>
    <w:p w:rsidR="002A53EE" w:rsidRPr="002A53EE" w:rsidRDefault="002A53EE" w:rsidP="002A53EE">
      <w:pPr>
        <w:widowControl w:val="0"/>
        <w:autoSpaceDE w:val="0"/>
        <w:autoSpaceDN w:val="0"/>
        <w:rPr>
          <w:sz w:val="20"/>
          <w:szCs w:val="22"/>
          <w:lang w:eastAsia="en-US"/>
        </w:rPr>
      </w:pPr>
    </w:p>
    <w:p w:rsidR="002A53EE" w:rsidRPr="002A53EE" w:rsidRDefault="002A53EE" w:rsidP="002A53EE">
      <w:pPr>
        <w:widowControl w:val="0"/>
        <w:autoSpaceDE w:val="0"/>
        <w:autoSpaceDN w:val="0"/>
        <w:rPr>
          <w:sz w:val="20"/>
          <w:szCs w:val="22"/>
          <w:lang w:eastAsia="en-US"/>
        </w:rPr>
      </w:pPr>
    </w:p>
    <w:p w:rsidR="002A53EE" w:rsidRPr="002A53EE" w:rsidRDefault="002A53EE" w:rsidP="002A53EE">
      <w:pPr>
        <w:widowControl w:val="0"/>
        <w:autoSpaceDE w:val="0"/>
        <w:autoSpaceDN w:val="0"/>
        <w:ind w:right="536"/>
        <w:jc w:val="right"/>
        <w:rPr>
          <w:lang w:eastAsia="en-US"/>
        </w:rPr>
      </w:pPr>
      <w:r w:rsidRPr="002A53EE">
        <w:rPr>
          <w:lang w:eastAsia="en-US"/>
        </w:rPr>
        <w:lastRenderedPageBreak/>
        <w:t>Таблица 14.2</w:t>
      </w:r>
    </w:p>
    <w:p w:rsidR="002A53EE" w:rsidRPr="002A53EE" w:rsidRDefault="002A53EE" w:rsidP="002A53EE">
      <w:pPr>
        <w:widowControl w:val="0"/>
        <w:autoSpaceDE w:val="0"/>
        <w:autoSpaceDN w:val="0"/>
        <w:ind w:right="678"/>
        <w:jc w:val="center"/>
        <w:rPr>
          <w:lang w:eastAsia="en-US"/>
        </w:rPr>
      </w:pPr>
      <w:r w:rsidRPr="002A53EE">
        <w:rPr>
          <w:lang w:eastAsia="en-US"/>
        </w:rPr>
        <w:t>Индикаторы развития системы теплоснабжения в зоне действия котельной №2</w:t>
      </w:r>
    </w:p>
    <w:p w:rsidR="002A53EE" w:rsidRPr="002A53EE" w:rsidRDefault="002A53EE" w:rsidP="002A53EE">
      <w:pPr>
        <w:widowControl w:val="0"/>
        <w:autoSpaceDE w:val="0"/>
        <w:autoSpaceDN w:val="0"/>
        <w:rPr>
          <w:sz w:val="20"/>
          <w:szCs w:val="22"/>
          <w:lang w:eastAsia="en-US"/>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8363"/>
        <w:gridCol w:w="1063"/>
        <w:gridCol w:w="1064"/>
        <w:gridCol w:w="1063"/>
        <w:gridCol w:w="1063"/>
        <w:gridCol w:w="1063"/>
        <w:gridCol w:w="1063"/>
      </w:tblGrid>
      <w:tr w:rsidR="002A53EE" w:rsidRPr="002A53EE" w:rsidTr="00485166">
        <w:trPr>
          <w:trHeight w:val="457"/>
        </w:trPr>
        <w:tc>
          <w:tcPr>
            <w:tcW w:w="439" w:type="dxa"/>
          </w:tcPr>
          <w:p w:rsidR="002A53EE" w:rsidRPr="002A53EE" w:rsidRDefault="002A53EE" w:rsidP="002A53EE">
            <w:pPr>
              <w:spacing w:line="230" w:lineRule="exact"/>
              <w:ind w:left="76" w:right="49" w:firstLine="43"/>
              <w:rPr>
                <w:b/>
                <w:sz w:val="20"/>
                <w:szCs w:val="22"/>
                <w:lang w:eastAsia="en-US"/>
              </w:rPr>
            </w:pPr>
            <w:r w:rsidRPr="002A53EE">
              <w:rPr>
                <w:b/>
                <w:sz w:val="20"/>
                <w:szCs w:val="22"/>
                <w:lang w:eastAsia="en-US"/>
              </w:rPr>
              <w:t>№</w:t>
            </w:r>
            <w:r w:rsidRPr="002A53EE">
              <w:rPr>
                <w:b/>
                <w:spacing w:val="-47"/>
                <w:sz w:val="20"/>
                <w:szCs w:val="22"/>
                <w:lang w:eastAsia="en-US"/>
              </w:rPr>
              <w:t xml:space="preserve"> </w:t>
            </w:r>
            <w:r w:rsidRPr="002A53EE">
              <w:rPr>
                <w:b/>
                <w:spacing w:val="-1"/>
                <w:sz w:val="20"/>
                <w:szCs w:val="22"/>
                <w:lang w:eastAsia="en-US"/>
              </w:rPr>
              <w:t>п/п</w:t>
            </w:r>
          </w:p>
        </w:tc>
        <w:tc>
          <w:tcPr>
            <w:tcW w:w="8363" w:type="dxa"/>
          </w:tcPr>
          <w:p w:rsidR="002A53EE" w:rsidRPr="002A53EE" w:rsidRDefault="002A53EE" w:rsidP="002A53EE">
            <w:pPr>
              <w:spacing w:before="113"/>
              <w:ind w:left="3653" w:right="3648"/>
              <w:jc w:val="center"/>
              <w:rPr>
                <w:b/>
                <w:sz w:val="20"/>
                <w:szCs w:val="22"/>
                <w:lang w:eastAsia="en-US"/>
              </w:rPr>
            </w:pPr>
            <w:r w:rsidRPr="002A53EE">
              <w:rPr>
                <w:b/>
                <w:sz w:val="20"/>
                <w:szCs w:val="22"/>
                <w:lang w:eastAsia="en-US"/>
              </w:rPr>
              <w:t>Индикатор</w:t>
            </w:r>
          </w:p>
        </w:tc>
        <w:tc>
          <w:tcPr>
            <w:tcW w:w="1063" w:type="dxa"/>
          </w:tcPr>
          <w:p w:rsidR="002A53EE" w:rsidRPr="002A53EE" w:rsidRDefault="002A53EE" w:rsidP="002A53EE">
            <w:pPr>
              <w:spacing w:before="113"/>
              <w:ind w:left="76" w:right="69"/>
              <w:jc w:val="center"/>
              <w:rPr>
                <w:b/>
                <w:sz w:val="20"/>
                <w:szCs w:val="22"/>
                <w:lang w:eastAsia="en-US"/>
              </w:rPr>
            </w:pPr>
            <w:r w:rsidRPr="002A53EE">
              <w:rPr>
                <w:b/>
                <w:sz w:val="20"/>
                <w:szCs w:val="22"/>
                <w:lang w:eastAsia="en-US"/>
              </w:rPr>
              <w:t>2023</w:t>
            </w:r>
          </w:p>
        </w:tc>
        <w:tc>
          <w:tcPr>
            <w:tcW w:w="1064" w:type="dxa"/>
          </w:tcPr>
          <w:p w:rsidR="002A53EE" w:rsidRPr="002A53EE" w:rsidRDefault="002A53EE" w:rsidP="002A53EE">
            <w:pPr>
              <w:spacing w:before="113"/>
              <w:ind w:left="328"/>
              <w:rPr>
                <w:b/>
                <w:sz w:val="20"/>
                <w:szCs w:val="22"/>
                <w:lang w:eastAsia="en-US"/>
              </w:rPr>
            </w:pPr>
            <w:r w:rsidRPr="002A53EE">
              <w:rPr>
                <w:b/>
                <w:sz w:val="20"/>
                <w:szCs w:val="22"/>
                <w:lang w:eastAsia="en-US"/>
              </w:rPr>
              <w:t>2024</w:t>
            </w:r>
          </w:p>
        </w:tc>
        <w:tc>
          <w:tcPr>
            <w:tcW w:w="1063" w:type="dxa"/>
          </w:tcPr>
          <w:p w:rsidR="002A53EE" w:rsidRPr="002A53EE" w:rsidRDefault="002A53EE" w:rsidP="002A53EE">
            <w:pPr>
              <w:spacing w:before="113"/>
              <w:ind w:left="77" w:right="68"/>
              <w:jc w:val="center"/>
              <w:rPr>
                <w:b/>
                <w:sz w:val="20"/>
                <w:szCs w:val="22"/>
                <w:lang w:eastAsia="en-US"/>
              </w:rPr>
            </w:pPr>
            <w:r w:rsidRPr="002A53EE">
              <w:rPr>
                <w:b/>
                <w:sz w:val="20"/>
                <w:szCs w:val="22"/>
                <w:lang w:eastAsia="en-US"/>
              </w:rPr>
              <w:t>2025</w:t>
            </w:r>
          </w:p>
        </w:tc>
        <w:tc>
          <w:tcPr>
            <w:tcW w:w="1063" w:type="dxa"/>
          </w:tcPr>
          <w:p w:rsidR="002A53EE" w:rsidRPr="002A53EE" w:rsidRDefault="002A53EE" w:rsidP="002A53EE">
            <w:pPr>
              <w:spacing w:before="113"/>
              <w:ind w:left="77" w:right="69"/>
              <w:jc w:val="center"/>
              <w:rPr>
                <w:b/>
                <w:sz w:val="20"/>
                <w:szCs w:val="22"/>
                <w:lang w:eastAsia="en-US"/>
              </w:rPr>
            </w:pPr>
            <w:r w:rsidRPr="002A53EE">
              <w:rPr>
                <w:b/>
                <w:sz w:val="20"/>
                <w:szCs w:val="22"/>
                <w:lang w:eastAsia="en-US"/>
              </w:rPr>
              <w:t>2026</w:t>
            </w:r>
          </w:p>
        </w:tc>
        <w:tc>
          <w:tcPr>
            <w:tcW w:w="1063" w:type="dxa"/>
          </w:tcPr>
          <w:p w:rsidR="002A53EE" w:rsidRPr="002A53EE" w:rsidRDefault="002A53EE" w:rsidP="002A53EE">
            <w:pPr>
              <w:spacing w:before="113"/>
              <w:ind w:left="77" w:right="68"/>
              <w:jc w:val="center"/>
              <w:rPr>
                <w:b/>
                <w:sz w:val="20"/>
                <w:szCs w:val="22"/>
                <w:lang w:eastAsia="en-US"/>
              </w:rPr>
            </w:pPr>
            <w:r w:rsidRPr="002A53EE">
              <w:rPr>
                <w:b/>
                <w:sz w:val="20"/>
                <w:szCs w:val="22"/>
                <w:lang w:eastAsia="en-US"/>
              </w:rPr>
              <w:t>2027</w:t>
            </w:r>
          </w:p>
        </w:tc>
        <w:tc>
          <w:tcPr>
            <w:tcW w:w="1063" w:type="dxa"/>
          </w:tcPr>
          <w:p w:rsidR="002A53EE" w:rsidRPr="002A53EE" w:rsidRDefault="002A53EE" w:rsidP="002A53EE">
            <w:pPr>
              <w:spacing w:before="113"/>
              <w:ind w:left="77" w:right="69"/>
              <w:jc w:val="center"/>
              <w:rPr>
                <w:b/>
                <w:sz w:val="20"/>
                <w:szCs w:val="22"/>
                <w:lang w:eastAsia="en-US"/>
              </w:rPr>
            </w:pPr>
            <w:r w:rsidRPr="002A53EE">
              <w:rPr>
                <w:b/>
                <w:sz w:val="20"/>
                <w:szCs w:val="22"/>
                <w:lang w:eastAsia="en-US"/>
              </w:rPr>
              <w:t>2028-2033</w:t>
            </w:r>
          </w:p>
        </w:tc>
      </w:tr>
      <w:tr w:rsidR="002A53EE" w:rsidRPr="002A53EE" w:rsidTr="00485166">
        <w:trPr>
          <w:trHeight w:val="458"/>
        </w:trPr>
        <w:tc>
          <w:tcPr>
            <w:tcW w:w="439" w:type="dxa"/>
          </w:tcPr>
          <w:p w:rsidR="002A53EE" w:rsidRPr="002A53EE" w:rsidRDefault="002A53EE" w:rsidP="002A53EE">
            <w:pPr>
              <w:spacing w:before="108"/>
              <w:ind w:left="6"/>
              <w:jc w:val="center"/>
              <w:rPr>
                <w:sz w:val="20"/>
                <w:szCs w:val="22"/>
                <w:lang w:eastAsia="en-US"/>
              </w:rPr>
            </w:pPr>
            <w:r w:rsidRPr="002A53EE">
              <w:rPr>
                <w:w w:val="99"/>
                <w:sz w:val="20"/>
                <w:szCs w:val="22"/>
                <w:lang w:eastAsia="en-US"/>
              </w:rPr>
              <w:t>1</w:t>
            </w:r>
          </w:p>
        </w:tc>
        <w:tc>
          <w:tcPr>
            <w:tcW w:w="8363" w:type="dxa"/>
          </w:tcPr>
          <w:p w:rsidR="002A53EE" w:rsidRPr="002A53EE" w:rsidRDefault="002A53EE" w:rsidP="002A53EE">
            <w:pPr>
              <w:spacing w:line="222" w:lineRule="exact"/>
              <w:ind w:left="9"/>
              <w:rPr>
                <w:sz w:val="20"/>
                <w:szCs w:val="22"/>
                <w:lang w:val="ru-RU" w:eastAsia="en-US"/>
              </w:rPr>
            </w:pPr>
            <w:r w:rsidRPr="002A53EE">
              <w:rPr>
                <w:sz w:val="20"/>
                <w:szCs w:val="22"/>
                <w:lang w:val="ru-RU" w:eastAsia="en-US"/>
              </w:rPr>
              <w:t>Количество</w:t>
            </w:r>
            <w:r w:rsidRPr="002A53EE">
              <w:rPr>
                <w:spacing w:val="-4"/>
                <w:sz w:val="20"/>
                <w:szCs w:val="22"/>
                <w:lang w:val="ru-RU" w:eastAsia="en-US"/>
              </w:rPr>
              <w:t xml:space="preserve"> </w:t>
            </w:r>
            <w:r w:rsidRPr="002A53EE">
              <w:rPr>
                <w:sz w:val="20"/>
                <w:szCs w:val="22"/>
                <w:lang w:val="ru-RU" w:eastAsia="en-US"/>
              </w:rPr>
              <w:t>прекращений</w:t>
            </w:r>
            <w:r w:rsidRPr="002A53EE">
              <w:rPr>
                <w:spacing w:val="-5"/>
                <w:sz w:val="20"/>
                <w:szCs w:val="22"/>
                <w:lang w:val="ru-RU" w:eastAsia="en-US"/>
              </w:rPr>
              <w:t xml:space="preserve"> </w:t>
            </w:r>
            <w:r w:rsidRPr="002A53EE">
              <w:rPr>
                <w:sz w:val="20"/>
                <w:szCs w:val="22"/>
                <w:lang w:val="ru-RU" w:eastAsia="en-US"/>
              </w:rPr>
              <w:t>подачи</w:t>
            </w:r>
            <w:r w:rsidRPr="002A53EE">
              <w:rPr>
                <w:spacing w:val="-4"/>
                <w:sz w:val="20"/>
                <w:szCs w:val="22"/>
                <w:lang w:val="ru-RU" w:eastAsia="en-US"/>
              </w:rPr>
              <w:t xml:space="preserve"> </w:t>
            </w:r>
            <w:r w:rsidRPr="002A53EE">
              <w:rPr>
                <w:sz w:val="20"/>
                <w:szCs w:val="22"/>
                <w:lang w:val="ru-RU" w:eastAsia="en-US"/>
              </w:rPr>
              <w:t>тепловой</w:t>
            </w:r>
            <w:r w:rsidRPr="002A53EE">
              <w:rPr>
                <w:spacing w:val="-5"/>
                <w:sz w:val="20"/>
                <w:szCs w:val="22"/>
                <w:lang w:val="ru-RU" w:eastAsia="en-US"/>
              </w:rPr>
              <w:t xml:space="preserve"> </w:t>
            </w:r>
            <w:r w:rsidRPr="002A53EE">
              <w:rPr>
                <w:sz w:val="20"/>
                <w:szCs w:val="22"/>
                <w:lang w:val="ru-RU" w:eastAsia="en-US"/>
              </w:rPr>
              <w:t>энергии,</w:t>
            </w:r>
            <w:r w:rsidRPr="002A53EE">
              <w:rPr>
                <w:spacing w:val="-4"/>
                <w:sz w:val="20"/>
                <w:szCs w:val="22"/>
                <w:lang w:val="ru-RU" w:eastAsia="en-US"/>
              </w:rPr>
              <w:t xml:space="preserve"> </w:t>
            </w:r>
            <w:r w:rsidRPr="002A53EE">
              <w:rPr>
                <w:sz w:val="20"/>
                <w:szCs w:val="22"/>
                <w:lang w:val="ru-RU" w:eastAsia="en-US"/>
              </w:rPr>
              <w:t>теплоносителя</w:t>
            </w:r>
            <w:r w:rsidRPr="002A53EE">
              <w:rPr>
                <w:spacing w:val="-4"/>
                <w:sz w:val="20"/>
                <w:szCs w:val="22"/>
                <w:lang w:val="ru-RU" w:eastAsia="en-US"/>
              </w:rPr>
              <w:t xml:space="preserve"> </w:t>
            </w:r>
            <w:r w:rsidRPr="002A53EE">
              <w:rPr>
                <w:sz w:val="20"/>
                <w:szCs w:val="22"/>
                <w:lang w:val="ru-RU" w:eastAsia="en-US"/>
              </w:rPr>
              <w:t>в</w:t>
            </w:r>
            <w:r w:rsidRPr="002A53EE">
              <w:rPr>
                <w:spacing w:val="-5"/>
                <w:sz w:val="20"/>
                <w:szCs w:val="22"/>
                <w:lang w:val="ru-RU" w:eastAsia="en-US"/>
              </w:rPr>
              <w:t xml:space="preserve"> </w:t>
            </w:r>
            <w:r w:rsidRPr="002A53EE">
              <w:rPr>
                <w:sz w:val="20"/>
                <w:szCs w:val="22"/>
                <w:lang w:val="ru-RU" w:eastAsia="en-US"/>
              </w:rPr>
              <w:t>результате</w:t>
            </w:r>
          </w:p>
          <w:p w:rsidR="002A53EE" w:rsidRPr="002A53EE" w:rsidRDefault="002A53EE" w:rsidP="002A53EE">
            <w:pPr>
              <w:spacing w:line="216" w:lineRule="exact"/>
              <w:ind w:left="9"/>
              <w:rPr>
                <w:sz w:val="20"/>
                <w:szCs w:val="22"/>
                <w:lang w:val="ru-RU" w:eastAsia="en-US"/>
              </w:rPr>
            </w:pPr>
            <w:r w:rsidRPr="002A53EE">
              <w:rPr>
                <w:sz w:val="20"/>
                <w:szCs w:val="22"/>
                <w:lang w:val="ru-RU" w:eastAsia="en-US"/>
              </w:rPr>
              <w:t>технологических</w:t>
            </w:r>
            <w:r w:rsidRPr="002A53EE">
              <w:rPr>
                <w:spacing w:val="-5"/>
                <w:sz w:val="20"/>
                <w:szCs w:val="22"/>
                <w:lang w:val="ru-RU" w:eastAsia="en-US"/>
              </w:rPr>
              <w:t xml:space="preserve"> </w:t>
            </w:r>
            <w:r w:rsidRPr="002A53EE">
              <w:rPr>
                <w:sz w:val="20"/>
                <w:szCs w:val="22"/>
                <w:lang w:val="ru-RU" w:eastAsia="en-US"/>
              </w:rPr>
              <w:t>нарушений</w:t>
            </w:r>
            <w:r w:rsidRPr="002A53EE">
              <w:rPr>
                <w:spacing w:val="-4"/>
                <w:sz w:val="20"/>
                <w:szCs w:val="22"/>
                <w:lang w:val="ru-RU" w:eastAsia="en-US"/>
              </w:rPr>
              <w:t xml:space="preserve"> </w:t>
            </w:r>
            <w:r w:rsidRPr="002A53EE">
              <w:rPr>
                <w:sz w:val="20"/>
                <w:szCs w:val="22"/>
                <w:lang w:val="ru-RU" w:eastAsia="en-US"/>
              </w:rPr>
              <w:t>на</w:t>
            </w:r>
            <w:r w:rsidRPr="002A53EE">
              <w:rPr>
                <w:spacing w:val="-3"/>
                <w:sz w:val="20"/>
                <w:szCs w:val="22"/>
                <w:lang w:val="ru-RU" w:eastAsia="en-US"/>
              </w:rPr>
              <w:t xml:space="preserve"> </w:t>
            </w:r>
            <w:r w:rsidRPr="002A53EE">
              <w:rPr>
                <w:sz w:val="20"/>
                <w:szCs w:val="22"/>
                <w:lang w:val="ru-RU" w:eastAsia="en-US"/>
              </w:rPr>
              <w:t>тепловых</w:t>
            </w:r>
            <w:r w:rsidRPr="002A53EE">
              <w:rPr>
                <w:spacing w:val="-5"/>
                <w:sz w:val="20"/>
                <w:szCs w:val="22"/>
                <w:lang w:val="ru-RU" w:eastAsia="en-US"/>
              </w:rPr>
              <w:t xml:space="preserve"> </w:t>
            </w:r>
            <w:r w:rsidRPr="002A53EE">
              <w:rPr>
                <w:sz w:val="20"/>
                <w:szCs w:val="22"/>
                <w:lang w:val="ru-RU" w:eastAsia="en-US"/>
              </w:rPr>
              <w:t>сетях</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4"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r>
      <w:tr w:rsidR="002A53EE" w:rsidRPr="002A53EE" w:rsidTr="00485166">
        <w:trPr>
          <w:trHeight w:val="461"/>
        </w:trPr>
        <w:tc>
          <w:tcPr>
            <w:tcW w:w="439" w:type="dxa"/>
          </w:tcPr>
          <w:p w:rsidR="002A53EE" w:rsidRPr="002A53EE" w:rsidRDefault="002A53EE" w:rsidP="002A53EE">
            <w:pPr>
              <w:spacing w:before="108"/>
              <w:ind w:left="6"/>
              <w:jc w:val="center"/>
              <w:rPr>
                <w:sz w:val="20"/>
                <w:szCs w:val="22"/>
                <w:lang w:eastAsia="en-US"/>
              </w:rPr>
            </w:pPr>
            <w:r w:rsidRPr="002A53EE">
              <w:rPr>
                <w:w w:val="99"/>
                <w:sz w:val="20"/>
                <w:szCs w:val="22"/>
                <w:lang w:eastAsia="en-US"/>
              </w:rPr>
              <w:t>2</w:t>
            </w:r>
          </w:p>
        </w:tc>
        <w:tc>
          <w:tcPr>
            <w:tcW w:w="8363" w:type="dxa"/>
          </w:tcPr>
          <w:p w:rsidR="002A53EE" w:rsidRPr="002A53EE" w:rsidRDefault="002A53EE" w:rsidP="002A53EE">
            <w:pPr>
              <w:spacing w:line="223" w:lineRule="exact"/>
              <w:ind w:left="9"/>
              <w:rPr>
                <w:sz w:val="20"/>
                <w:szCs w:val="22"/>
                <w:lang w:val="ru-RU" w:eastAsia="en-US"/>
              </w:rPr>
            </w:pPr>
            <w:r w:rsidRPr="002A53EE">
              <w:rPr>
                <w:sz w:val="20"/>
                <w:szCs w:val="22"/>
                <w:lang w:val="ru-RU" w:eastAsia="en-US"/>
              </w:rPr>
              <w:t>Количество</w:t>
            </w:r>
            <w:r w:rsidRPr="002A53EE">
              <w:rPr>
                <w:spacing w:val="-4"/>
                <w:sz w:val="20"/>
                <w:szCs w:val="22"/>
                <w:lang w:val="ru-RU" w:eastAsia="en-US"/>
              </w:rPr>
              <w:t xml:space="preserve"> </w:t>
            </w:r>
            <w:r w:rsidRPr="002A53EE">
              <w:rPr>
                <w:sz w:val="20"/>
                <w:szCs w:val="22"/>
                <w:lang w:val="ru-RU" w:eastAsia="en-US"/>
              </w:rPr>
              <w:t>прекращений</w:t>
            </w:r>
            <w:r w:rsidRPr="002A53EE">
              <w:rPr>
                <w:spacing w:val="-5"/>
                <w:sz w:val="20"/>
                <w:szCs w:val="22"/>
                <w:lang w:val="ru-RU" w:eastAsia="en-US"/>
              </w:rPr>
              <w:t xml:space="preserve"> </w:t>
            </w:r>
            <w:r w:rsidRPr="002A53EE">
              <w:rPr>
                <w:sz w:val="20"/>
                <w:szCs w:val="22"/>
                <w:lang w:val="ru-RU" w:eastAsia="en-US"/>
              </w:rPr>
              <w:t>подачи</w:t>
            </w:r>
            <w:r w:rsidRPr="002A53EE">
              <w:rPr>
                <w:spacing w:val="-4"/>
                <w:sz w:val="20"/>
                <w:szCs w:val="22"/>
                <w:lang w:val="ru-RU" w:eastAsia="en-US"/>
              </w:rPr>
              <w:t xml:space="preserve"> </w:t>
            </w:r>
            <w:r w:rsidRPr="002A53EE">
              <w:rPr>
                <w:sz w:val="20"/>
                <w:szCs w:val="22"/>
                <w:lang w:val="ru-RU" w:eastAsia="en-US"/>
              </w:rPr>
              <w:t>тепловой</w:t>
            </w:r>
            <w:r w:rsidRPr="002A53EE">
              <w:rPr>
                <w:spacing w:val="-5"/>
                <w:sz w:val="20"/>
                <w:szCs w:val="22"/>
                <w:lang w:val="ru-RU" w:eastAsia="en-US"/>
              </w:rPr>
              <w:t xml:space="preserve"> </w:t>
            </w:r>
            <w:r w:rsidRPr="002A53EE">
              <w:rPr>
                <w:sz w:val="20"/>
                <w:szCs w:val="22"/>
                <w:lang w:val="ru-RU" w:eastAsia="en-US"/>
              </w:rPr>
              <w:t>энергии,</w:t>
            </w:r>
            <w:r w:rsidRPr="002A53EE">
              <w:rPr>
                <w:spacing w:val="-4"/>
                <w:sz w:val="20"/>
                <w:szCs w:val="22"/>
                <w:lang w:val="ru-RU" w:eastAsia="en-US"/>
              </w:rPr>
              <w:t xml:space="preserve"> </w:t>
            </w:r>
            <w:r w:rsidRPr="002A53EE">
              <w:rPr>
                <w:sz w:val="20"/>
                <w:szCs w:val="22"/>
                <w:lang w:val="ru-RU" w:eastAsia="en-US"/>
              </w:rPr>
              <w:t>теплоносителя</w:t>
            </w:r>
            <w:r w:rsidRPr="002A53EE">
              <w:rPr>
                <w:spacing w:val="-4"/>
                <w:sz w:val="20"/>
                <w:szCs w:val="22"/>
                <w:lang w:val="ru-RU" w:eastAsia="en-US"/>
              </w:rPr>
              <w:t xml:space="preserve"> </w:t>
            </w:r>
            <w:r w:rsidRPr="002A53EE">
              <w:rPr>
                <w:sz w:val="20"/>
                <w:szCs w:val="22"/>
                <w:lang w:val="ru-RU" w:eastAsia="en-US"/>
              </w:rPr>
              <w:t>в</w:t>
            </w:r>
            <w:r w:rsidRPr="002A53EE">
              <w:rPr>
                <w:spacing w:val="-5"/>
                <w:sz w:val="20"/>
                <w:szCs w:val="22"/>
                <w:lang w:val="ru-RU" w:eastAsia="en-US"/>
              </w:rPr>
              <w:t xml:space="preserve"> </w:t>
            </w:r>
            <w:r w:rsidRPr="002A53EE">
              <w:rPr>
                <w:sz w:val="20"/>
                <w:szCs w:val="22"/>
                <w:lang w:val="ru-RU" w:eastAsia="en-US"/>
              </w:rPr>
              <w:t>результате</w:t>
            </w:r>
          </w:p>
          <w:p w:rsidR="002A53EE" w:rsidRPr="002A53EE" w:rsidRDefault="002A53EE" w:rsidP="002A53EE">
            <w:pPr>
              <w:spacing w:before="1" w:line="217" w:lineRule="exact"/>
              <w:ind w:left="9"/>
              <w:rPr>
                <w:sz w:val="20"/>
                <w:szCs w:val="22"/>
                <w:lang w:val="ru-RU" w:eastAsia="en-US"/>
              </w:rPr>
            </w:pPr>
            <w:r w:rsidRPr="002A53EE">
              <w:rPr>
                <w:sz w:val="20"/>
                <w:szCs w:val="22"/>
                <w:lang w:val="ru-RU" w:eastAsia="en-US"/>
              </w:rPr>
              <w:t>технологических</w:t>
            </w:r>
            <w:r w:rsidRPr="002A53EE">
              <w:rPr>
                <w:spacing w:val="-4"/>
                <w:sz w:val="20"/>
                <w:szCs w:val="22"/>
                <w:lang w:val="ru-RU" w:eastAsia="en-US"/>
              </w:rPr>
              <w:t xml:space="preserve"> </w:t>
            </w:r>
            <w:r w:rsidRPr="002A53EE">
              <w:rPr>
                <w:sz w:val="20"/>
                <w:szCs w:val="22"/>
                <w:lang w:val="ru-RU" w:eastAsia="en-US"/>
              </w:rPr>
              <w:t>нарушений</w:t>
            </w:r>
            <w:r w:rsidRPr="002A53EE">
              <w:rPr>
                <w:spacing w:val="-5"/>
                <w:sz w:val="20"/>
                <w:szCs w:val="22"/>
                <w:lang w:val="ru-RU" w:eastAsia="en-US"/>
              </w:rPr>
              <w:t xml:space="preserve"> </w:t>
            </w:r>
            <w:r w:rsidRPr="002A53EE">
              <w:rPr>
                <w:sz w:val="20"/>
                <w:szCs w:val="22"/>
                <w:lang w:val="ru-RU" w:eastAsia="en-US"/>
              </w:rPr>
              <w:t>на</w:t>
            </w:r>
            <w:r w:rsidRPr="002A53EE">
              <w:rPr>
                <w:spacing w:val="-4"/>
                <w:sz w:val="20"/>
                <w:szCs w:val="22"/>
                <w:lang w:val="ru-RU" w:eastAsia="en-US"/>
              </w:rPr>
              <w:t xml:space="preserve"> </w:t>
            </w:r>
            <w:r w:rsidRPr="002A53EE">
              <w:rPr>
                <w:sz w:val="20"/>
                <w:szCs w:val="22"/>
                <w:lang w:val="ru-RU" w:eastAsia="en-US"/>
              </w:rPr>
              <w:t>источниках</w:t>
            </w:r>
            <w:r w:rsidRPr="002A53EE">
              <w:rPr>
                <w:spacing w:val="-5"/>
                <w:sz w:val="20"/>
                <w:szCs w:val="22"/>
                <w:lang w:val="ru-RU" w:eastAsia="en-US"/>
              </w:rPr>
              <w:t xml:space="preserve"> </w:t>
            </w:r>
            <w:r w:rsidRPr="002A53EE">
              <w:rPr>
                <w:sz w:val="20"/>
                <w:szCs w:val="22"/>
                <w:lang w:val="ru-RU" w:eastAsia="en-US"/>
              </w:rPr>
              <w:t>тепловой</w:t>
            </w:r>
            <w:r w:rsidRPr="002A53EE">
              <w:rPr>
                <w:spacing w:val="-5"/>
                <w:sz w:val="20"/>
                <w:szCs w:val="22"/>
                <w:lang w:val="ru-RU" w:eastAsia="en-US"/>
              </w:rPr>
              <w:t xml:space="preserve"> </w:t>
            </w:r>
            <w:r w:rsidRPr="002A53EE">
              <w:rPr>
                <w:sz w:val="20"/>
                <w:szCs w:val="22"/>
                <w:lang w:val="ru-RU" w:eastAsia="en-US"/>
              </w:rPr>
              <w:t>энергии</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4"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r>
      <w:tr w:rsidR="002A53EE" w:rsidRPr="002A53EE" w:rsidTr="00485166">
        <w:trPr>
          <w:trHeight w:val="230"/>
        </w:trPr>
        <w:tc>
          <w:tcPr>
            <w:tcW w:w="439" w:type="dxa"/>
          </w:tcPr>
          <w:p w:rsidR="002A53EE" w:rsidRPr="002A53EE" w:rsidRDefault="002A53EE" w:rsidP="002A53EE">
            <w:pPr>
              <w:ind w:left="6"/>
              <w:jc w:val="center"/>
              <w:rPr>
                <w:sz w:val="20"/>
                <w:szCs w:val="22"/>
                <w:lang w:eastAsia="en-US"/>
              </w:rPr>
            </w:pPr>
            <w:r w:rsidRPr="002A53EE">
              <w:rPr>
                <w:w w:val="99"/>
                <w:sz w:val="20"/>
                <w:szCs w:val="22"/>
                <w:lang w:eastAsia="en-US"/>
              </w:rPr>
              <w:t>3</w:t>
            </w:r>
          </w:p>
        </w:tc>
        <w:tc>
          <w:tcPr>
            <w:tcW w:w="8363" w:type="dxa"/>
          </w:tcPr>
          <w:p w:rsidR="002A53EE" w:rsidRPr="002A53EE" w:rsidRDefault="002A53EE" w:rsidP="002A53EE">
            <w:pPr>
              <w:ind w:left="9"/>
              <w:rPr>
                <w:sz w:val="20"/>
                <w:szCs w:val="22"/>
                <w:lang w:val="ru-RU" w:eastAsia="en-US"/>
              </w:rPr>
            </w:pPr>
            <w:r w:rsidRPr="002A53EE">
              <w:rPr>
                <w:sz w:val="20"/>
                <w:szCs w:val="22"/>
                <w:lang w:val="ru-RU" w:eastAsia="en-US"/>
              </w:rPr>
              <w:t>Удельный</w:t>
            </w:r>
            <w:r w:rsidRPr="002A53EE">
              <w:rPr>
                <w:spacing w:val="-5"/>
                <w:sz w:val="20"/>
                <w:szCs w:val="22"/>
                <w:lang w:val="ru-RU" w:eastAsia="en-US"/>
              </w:rPr>
              <w:t xml:space="preserve"> </w:t>
            </w:r>
            <w:r w:rsidRPr="002A53EE">
              <w:rPr>
                <w:sz w:val="20"/>
                <w:szCs w:val="22"/>
                <w:lang w:val="ru-RU" w:eastAsia="en-US"/>
              </w:rPr>
              <w:t>расход</w:t>
            </w:r>
            <w:r w:rsidRPr="002A53EE">
              <w:rPr>
                <w:spacing w:val="-2"/>
                <w:sz w:val="20"/>
                <w:szCs w:val="22"/>
                <w:lang w:val="ru-RU" w:eastAsia="en-US"/>
              </w:rPr>
              <w:t xml:space="preserve"> </w:t>
            </w:r>
            <w:r w:rsidRPr="002A53EE">
              <w:rPr>
                <w:sz w:val="20"/>
                <w:szCs w:val="22"/>
                <w:lang w:val="ru-RU" w:eastAsia="en-US"/>
              </w:rPr>
              <w:t>условного</w:t>
            </w:r>
            <w:r w:rsidRPr="002A53EE">
              <w:rPr>
                <w:spacing w:val="-1"/>
                <w:sz w:val="20"/>
                <w:szCs w:val="22"/>
                <w:lang w:val="ru-RU" w:eastAsia="en-US"/>
              </w:rPr>
              <w:t xml:space="preserve"> </w:t>
            </w:r>
            <w:r w:rsidRPr="002A53EE">
              <w:rPr>
                <w:sz w:val="20"/>
                <w:szCs w:val="22"/>
                <w:lang w:val="ru-RU" w:eastAsia="en-US"/>
              </w:rPr>
              <w:t>топлива</w:t>
            </w:r>
            <w:r w:rsidRPr="002A53EE">
              <w:rPr>
                <w:spacing w:val="-4"/>
                <w:sz w:val="20"/>
                <w:szCs w:val="22"/>
                <w:lang w:val="ru-RU" w:eastAsia="en-US"/>
              </w:rPr>
              <w:t xml:space="preserve"> </w:t>
            </w:r>
            <w:r w:rsidRPr="002A53EE">
              <w:rPr>
                <w:sz w:val="20"/>
                <w:szCs w:val="22"/>
                <w:lang w:val="ru-RU" w:eastAsia="en-US"/>
              </w:rPr>
              <w:t>на</w:t>
            </w:r>
            <w:r w:rsidRPr="002A53EE">
              <w:rPr>
                <w:spacing w:val="-5"/>
                <w:sz w:val="20"/>
                <w:szCs w:val="22"/>
                <w:lang w:val="ru-RU" w:eastAsia="en-US"/>
              </w:rPr>
              <w:t xml:space="preserve"> </w:t>
            </w:r>
            <w:r w:rsidRPr="002A53EE">
              <w:rPr>
                <w:sz w:val="20"/>
                <w:szCs w:val="22"/>
                <w:lang w:val="ru-RU" w:eastAsia="en-US"/>
              </w:rPr>
              <w:t>отпуск</w:t>
            </w:r>
            <w:r w:rsidRPr="002A53EE">
              <w:rPr>
                <w:spacing w:val="-5"/>
                <w:sz w:val="20"/>
                <w:szCs w:val="22"/>
                <w:lang w:val="ru-RU" w:eastAsia="en-US"/>
              </w:rPr>
              <w:t xml:space="preserve"> </w:t>
            </w:r>
            <w:r w:rsidRPr="002A53EE">
              <w:rPr>
                <w:sz w:val="20"/>
                <w:szCs w:val="22"/>
                <w:lang w:val="ru-RU" w:eastAsia="en-US"/>
              </w:rPr>
              <w:t>тепловой</w:t>
            </w:r>
            <w:r w:rsidRPr="002A53EE">
              <w:rPr>
                <w:spacing w:val="-2"/>
                <w:sz w:val="20"/>
                <w:szCs w:val="22"/>
                <w:lang w:val="ru-RU" w:eastAsia="en-US"/>
              </w:rPr>
              <w:t xml:space="preserve"> </w:t>
            </w:r>
            <w:r w:rsidRPr="002A53EE">
              <w:rPr>
                <w:sz w:val="20"/>
                <w:szCs w:val="22"/>
                <w:lang w:val="ru-RU" w:eastAsia="en-US"/>
              </w:rPr>
              <w:t>энергии,</w:t>
            </w:r>
            <w:r w:rsidRPr="002A53EE">
              <w:rPr>
                <w:spacing w:val="-4"/>
                <w:sz w:val="20"/>
                <w:szCs w:val="22"/>
                <w:lang w:val="ru-RU" w:eastAsia="en-US"/>
              </w:rPr>
              <w:t xml:space="preserve"> </w:t>
            </w:r>
            <w:r w:rsidRPr="002A53EE">
              <w:rPr>
                <w:sz w:val="20"/>
                <w:szCs w:val="22"/>
                <w:lang w:val="ru-RU" w:eastAsia="en-US"/>
              </w:rPr>
              <w:t>кг</w:t>
            </w:r>
            <w:r w:rsidRPr="002A53EE">
              <w:rPr>
                <w:spacing w:val="4"/>
                <w:sz w:val="20"/>
                <w:szCs w:val="22"/>
                <w:lang w:val="ru-RU" w:eastAsia="en-US"/>
              </w:rPr>
              <w:t xml:space="preserve"> </w:t>
            </w:r>
            <w:r w:rsidRPr="002A53EE">
              <w:rPr>
                <w:sz w:val="20"/>
                <w:szCs w:val="22"/>
                <w:lang w:val="ru-RU" w:eastAsia="en-US"/>
              </w:rPr>
              <w:t>у</w:t>
            </w:r>
            <w:proofErr w:type="gramStart"/>
            <w:r w:rsidRPr="002A53EE">
              <w:rPr>
                <w:sz w:val="20"/>
                <w:szCs w:val="22"/>
                <w:lang w:val="ru-RU" w:eastAsia="en-US"/>
              </w:rPr>
              <w:t>.т</w:t>
            </w:r>
            <w:proofErr w:type="gramEnd"/>
            <w:r w:rsidRPr="002A53EE">
              <w:rPr>
                <w:sz w:val="20"/>
                <w:szCs w:val="22"/>
                <w:lang w:val="ru-RU" w:eastAsia="en-US"/>
              </w:rPr>
              <w:t>/Гкал</w:t>
            </w:r>
          </w:p>
        </w:tc>
        <w:tc>
          <w:tcPr>
            <w:tcW w:w="1063" w:type="dxa"/>
          </w:tcPr>
          <w:p w:rsidR="002A53EE" w:rsidRPr="002A53EE" w:rsidRDefault="002A53EE" w:rsidP="002A53EE">
            <w:pPr>
              <w:ind w:left="76" w:right="69"/>
              <w:jc w:val="center"/>
              <w:rPr>
                <w:sz w:val="20"/>
                <w:szCs w:val="22"/>
                <w:lang w:eastAsia="en-US"/>
              </w:rPr>
            </w:pPr>
            <w:r w:rsidRPr="002A53EE">
              <w:rPr>
                <w:sz w:val="20"/>
                <w:szCs w:val="22"/>
                <w:lang w:eastAsia="en-US"/>
              </w:rPr>
              <w:t>157,91</w:t>
            </w:r>
          </w:p>
        </w:tc>
        <w:tc>
          <w:tcPr>
            <w:tcW w:w="1064" w:type="dxa"/>
          </w:tcPr>
          <w:p w:rsidR="002A53EE" w:rsidRPr="002A53EE" w:rsidRDefault="002A53EE" w:rsidP="002A53EE">
            <w:pPr>
              <w:jc w:val="center"/>
              <w:rPr>
                <w:sz w:val="22"/>
                <w:szCs w:val="22"/>
                <w:lang w:eastAsia="en-US"/>
              </w:rPr>
            </w:pPr>
            <w:r w:rsidRPr="002A53EE">
              <w:rPr>
                <w:sz w:val="20"/>
                <w:szCs w:val="22"/>
                <w:lang w:eastAsia="en-US"/>
              </w:rPr>
              <w:t>157,91</w:t>
            </w:r>
          </w:p>
        </w:tc>
        <w:tc>
          <w:tcPr>
            <w:tcW w:w="1063" w:type="dxa"/>
          </w:tcPr>
          <w:p w:rsidR="002A53EE" w:rsidRPr="002A53EE" w:rsidRDefault="002A53EE" w:rsidP="002A53EE">
            <w:pPr>
              <w:jc w:val="center"/>
              <w:rPr>
                <w:sz w:val="22"/>
                <w:szCs w:val="22"/>
                <w:lang w:eastAsia="en-US"/>
              </w:rPr>
            </w:pPr>
            <w:r w:rsidRPr="002A53EE">
              <w:rPr>
                <w:sz w:val="20"/>
                <w:szCs w:val="22"/>
                <w:lang w:eastAsia="en-US"/>
              </w:rPr>
              <w:t>157,91</w:t>
            </w:r>
          </w:p>
        </w:tc>
        <w:tc>
          <w:tcPr>
            <w:tcW w:w="1063" w:type="dxa"/>
          </w:tcPr>
          <w:p w:rsidR="002A53EE" w:rsidRPr="002A53EE" w:rsidRDefault="002A53EE" w:rsidP="002A53EE">
            <w:pPr>
              <w:jc w:val="center"/>
              <w:rPr>
                <w:sz w:val="22"/>
                <w:szCs w:val="22"/>
                <w:lang w:eastAsia="en-US"/>
              </w:rPr>
            </w:pPr>
            <w:r w:rsidRPr="002A53EE">
              <w:rPr>
                <w:sz w:val="20"/>
                <w:szCs w:val="22"/>
                <w:lang w:eastAsia="en-US"/>
              </w:rPr>
              <w:t>157,91</w:t>
            </w:r>
          </w:p>
        </w:tc>
        <w:tc>
          <w:tcPr>
            <w:tcW w:w="1063" w:type="dxa"/>
          </w:tcPr>
          <w:p w:rsidR="002A53EE" w:rsidRPr="002A53EE" w:rsidRDefault="002A53EE" w:rsidP="002A53EE">
            <w:pPr>
              <w:jc w:val="center"/>
              <w:rPr>
                <w:sz w:val="22"/>
                <w:szCs w:val="22"/>
                <w:lang w:eastAsia="en-US"/>
              </w:rPr>
            </w:pPr>
            <w:r w:rsidRPr="002A53EE">
              <w:rPr>
                <w:sz w:val="20"/>
                <w:szCs w:val="22"/>
                <w:lang w:eastAsia="en-US"/>
              </w:rPr>
              <w:t>157,91</w:t>
            </w:r>
          </w:p>
        </w:tc>
        <w:tc>
          <w:tcPr>
            <w:tcW w:w="1063" w:type="dxa"/>
          </w:tcPr>
          <w:p w:rsidR="002A53EE" w:rsidRPr="002A53EE" w:rsidRDefault="002A53EE" w:rsidP="002A53EE">
            <w:pPr>
              <w:jc w:val="center"/>
              <w:rPr>
                <w:sz w:val="22"/>
                <w:szCs w:val="22"/>
                <w:lang w:eastAsia="en-US"/>
              </w:rPr>
            </w:pPr>
            <w:r w:rsidRPr="002A53EE">
              <w:rPr>
                <w:sz w:val="20"/>
                <w:szCs w:val="22"/>
                <w:lang w:eastAsia="en-US"/>
              </w:rPr>
              <w:t>157,91</w:t>
            </w:r>
          </w:p>
        </w:tc>
      </w:tr>
      <w:tr w:rsidR="002A53EE" w:rsidRPr="002A53EE" w:rsidTr="00485166">
        <w:trPr>
          <w:trHeight w:val="460"/>
        </w:trPr>
        <w:tc>
          <w:tcPr>
            <w:tcW w:w="439" w:type="dxa"/>
          </w:tcPr>
          <w:p w:rsidR="002A53EE" w:rsidRPr="002A53EE" w:rsidRDefault="002A53EE" w:rsidP="002A53EE">
            <w:pPr>
              <w:spacing w:before="108"/>
              <w:ind w:left="6"/>
              <w:jc w:val="center"/>
              <w:rPr>
                <w:sz w:val="20"/>
                <w:szCs w:val="22"/>
                <w:lang w:eastAsia="en-US"/>
              </w:rPr>
            </w:pPr>
            <w:r w:rsidRPr="002A53EE">
              <w:rPr>
                <w:w w:val="99"/>
                <w:sz w:val="20"/>
                <w:szCs w:val="22"/>
                <w:lang w:eastAsia="en-US"/>
              </w:rPr>
              <w:t>4</w:t>
            </w:r>
          </w:p>
        </w:tc>
        <w:tc>
          <w:tcPr>
            <w:tcW w:w="8363" w:type="dxa"/>
          </w:tcPr>
          <w:p w:rsidR="002A53EE" w:rsidRPr="002A53EE" w:rsidRDefault="002A53EE" w:rsidP="002A53EE">
            <w:pPr>
              <w:spacing w:line="223" w:lineRule="exact"/>
              <w:ind w:left="9"/>
              <w:rPr>
                <w:sz w:val="20"/>
                <w:szCs w:val="22"/>
                <w:lang w:val="ru-RU" w:eastAsia="en-US"/>
              </w:rPr>
            </w:pPr>
            <w:r w:rsidRPr="002A53EE">
              <w:rPr>
                <w:sz w:val="20"/>
                <w:szCs w:val="22"/>
                <w:lang w:val="ru-RU" w:eastAsia="en-US"/>
              </w:rPr>
              <w:t>Отношение</w:t>
            </w:r>
            <w:r w:rsidRPr="002A53EE">
              <w:rPr>
                <w:spacing w:val="-5"/>
                <w:sz w:val="20"/>
                <w:szCs w:val="22"/>
                <w:lang w:val="ru-RU" w:eastAsia="en-US"/>
              </w:rPr>
              <w:t xml:space="preserve"> </w:t>
            </w:r>
            <w:r w:rsidRPr="002A53EE">
              <w:rPr>
                <w:sz w:val="20"/>
                <w:szCs w:val="22"/>
                <w:lang w:val="ru-RU" w:eastAsia="en-US"/>
              </w:rPr>
              <w:t>величины</w:t>
            </w:r>
            <w:r w:rsidRPr="002A53EE">
              <w:rPr>
                <w:spacing w:val="-5"/>
                <w:sz w:val="20"/>
                <w:szCs w:val="22"/>
                <w:lang w:val="ru-RU" w:eastAsia="en-US"/>
              </w:rPr>
              <w:t xml:space="preserve"> </w:t>
            </w:r>
            <w:r w:rsidRPr="002A53EE">
              <w:rPr>
                <w:sz w:val="20"/>
                <w:szCs w:val="22"/>
                <w:lang w:val="ru-RU" w:eastAsia="en-US"/>
              </w:rPr>
              <w:t>технологических</w:t>
            </w:r>
            <w:r w:rsidRPr="002A53EE">
              <w:rPr>
                <w:spacing w:val="-6"/>
                <w:sz w:val="20"/>
                <w:szCs w:val="22"/>
                <w:lang w:val="ru-RU" w:eastAsia="en-US"/>
              </w:rPr>
              <w:t xml:space="preserve"> </w:t>
            </w:r>
            <w:r w:rsidRPr="002A53EE">
              <w:rPr>
                <w:sz w:val="20"/>
                <w:szCs w:val="22"/>
                <w:lang w:val="ru-RU" w:eastAsia="en-US"/>
              </w:rPr>
              <w:t>потерь</w:t>
            </w:r>
            <w:r w:rsidRPr="002A53EE">
              <w:rPr>
                <w:spacing w:val="-5"/>
                <w:sz w:val="20"/>
                <w:szCs w:val="22"/>
                <w:lang w:val="ru-RU" w:eastAsia="en-US"/>
              </w:rPr>
              <w:t xml:space="preserve"> </w:t>
            </w:r>
            <w:r w:rsidRPr="002A53EE">
              <w:rPr>
                <w:sz w:val="20"/>
                <w:szCs w:val="22"/>
                <w:lang w:val="ru-RU" w:eastAsia="en-US"/>
              </w:rPr>
              <w:t>тепловой</w:t>
            </w:r>
            <w:r w:rsidRPr="002A53EE">
              <w:rPr>
                <w:spacing w:val="-4"/>
                <w:sz w:val="20"/>
                <w:szCs w:val="22"/>
                <w:lang w:val="ru-RU" w:eastAsia="en-US"/>
              </w:rPr>
              <w:t xml:space="preserve"> </w:t>
            </w:r>
            <w:r w:rsidRPr="002A53EE">
              <w:rPr>
                <w:sz w:val="20"/>
                <w:szCs w:val="22"/>
                <w:lang w:val="ru-RU" w:eastAsia="en-US"/>
              </w:rPr>
              <w:t>энергии,</w:t>
            </w:r>
            <w:r w:rsidRPr="002A53EE">
              <w:rPr>
                <w:spacing w:val="-5"/>
                <w:sz w:val="20"/>
                <w:szCs w:val="22"/>
                <w:lang w:val="ru-RU" w:eastAsia="en-US"/>
              </w:rPr>
              <w:t xml:space="preserve"> </w:t>
            </w:r>
            <w:r w:rsidRPr="002A53EE">
              <w:rPr>
                <w:sz w:val="20"/>
                <w:szCs w:val="22"/>
                <w:lang w:val="ru-RU" w:eastAsia="en-US"/>
              </w:rPr>
              <w:t>теплоносителя</w:t>
            </w:r>
            <w:r w:rsidRPr="002A53EE">
              <w:rPr>
                <w:spacing w:val="-3"/>
                <w:sz w:val="20"/>
                <w:szCs w:val="22"/>
                <w:lang w:val="ru-RU" w:eastAsia="en-US"/>
              </w:rPr>
              <w:t xml:space="preserve"> </w:t>
            </w:r>
            <w:proofErr w:type="gramStart"/>
            <w:r w:rsidRPr="002A53EE">
              <w:rPr>
                <w:sz w:val="20"/>
                <w:szCs w:val="22"/>
                <w:lang w:val="ru-RU" w:eastAsia="en-US"/>
              </w:rPr>
              <w:t>к</w:t>
            </w:r>
            <w:proofErr w:type="gramEnd"/>
            <w:r w:rsidRPr="002A53EE">
              <w:rPr>
                <w:spacing w:val="-6"/>
                <w:sz w:val="20"/>
                <w:szCs w:val="22"/>
                <w:lang w:val="ru-RU" w:eastAsia="en-US"/>
              </w:rPr>
              <w:t xml:space="preserve"> </w:t>
            </w:r>
            <w:r w:rsidRPr="002A53EE">
              <w:rPr>
                <w:sz w:val="20"/>
                <w:szCs w:val="22"/>
                <w:lang w:val="ru-RU" w:eastAsia="en-US"/>
              </w:rPr>
              <w:t>материальной</w:t>
            </w:r>
          </w:p>
          <w:p w:rsidR="002A53EE" w:rsidRPr="002A53EE" w:rsidRDefault="002A53EE" w:rsidP="002A53EE">
            <w:pPr>
              <w:spacing w:line="217" w:lineRule="exact"/>
              <w:ind w:left="9"/>
              <w:rPr>
                <w:sz w:val="20"/>
                <w:szCs w:val="22"/>
                <w:lang w:val="ru-RU" w:eastAsia="en-US"/>
              </w:rPr>
            </w:pPr>
            <w:r w:rsidRPr="002A53EE">
              <w:rPr>
                <w:sz w:val="20"/>
                <w:szCs w:val="22"/>
                <w:lang w:val="ru-RU" w:eastAsia="en-US"/>
              </w:rPr>
              <w:t>характеристике</w:t>
            </w:r>
            <w:r w:rsidRPr="002A53EE">
              <w:rPr>
                <w:spacing w:val="-4"/>
                <w:sz w:val="20"/>
                <w:szCs w:val="22"/>
                <w:lang w:val="ru-RU" w:eastAsia="en-US"/>
              </w:rPr>
              <w:t xml:space="preserve"> </w:t>
            </w:r>
            <w:r w:rsidRPr="002A53EE">
              <w:rPr>
                <w:sz w:val="20"/>
                <w:szCs w:val="22"/>
                <w:lang w:val="ru-RU" w:eastAsia="en-US"/>
              </w:rPr>
              <w:t>тепловой</w:t>
            </w:r>
            <w:r w:rsidRPr="002A53EE">
              <w:rPr>
                <w:spacing w:val="-4"/>
                <w:sz w:val="20"/>
                <w:szCs w:val="22"/>
                <w:lang w:val="ru-RU" w:eastAsia="en-US"/>
              </w:rPr>
              <w:t xml:space="preserve"> </w:t>
            </w:r>
            <w:r w:rsidRPr="002A53EE">
              <w:rPr>
                <w:sz w:val="20"/>
                <w:szCs w:val="22"/>
                <w:lang w:val="ru-RU" w:eastAsia="en-US"/>
              </w:rPr>
              <w:t>сети,</w:t>
            </w:r>
            <w:r w:rsidRPr="002A53EE">
              <w:rPr>
                <w:spacing w:val="-4"/>
                <w:sz w:val="20"/>
                <w:szCs w:val="22"/>
                <w:lang w:val="ru-RU" w:eastAsia="en-US"/>
              </w:rPr>
              <w:t xml:space="preserve"> </w:t>
            </w:r>
            <w:r w:rsidRPr="002A53EE">
              <w:rPr>
                <w:sz w:val="20"/>
                <w:szCs w:val="22"/>
                <w:lang w:val="ru-RU" w:eastAsia="en-US"/>
              </w:rPr>
              <w:t>Гкал/м</w:t>
            </w:r>
            <w:proofErr w:type="gramStart"/>
            <w:r w:rsidRPr="002A53EE">
              <w:rPr>
                <w:sz w:val="20"/>
                <w:szCs w:val="22"/>
                <w:vertAlign w:val="superscript"/>
                <w:lang w:val="ru-RU" w:eastAsia="en-US"/>
              </w:rPr>
              <w:t>2</w:t>
            </w:r>
            <w:proofErr w:type="gramEnd"/>
          </w:p>
        </w:tc>
        <w:tc>
          <w:tcPr>
            <w:tcW w:w="1063" w:type="dxa"/>
          </w:tcPr>
          <w:p w:rsidR="002A53EE" w:rsidRPr="002A53EE" w:rsidRDefault="002A53EE" w:rsidP="002A53EE">
            <w:pPr>
              <w:spacing w:before="108"/>
              <w:ind w:left="75" w:right="69"/>
              <w:jc w:val="center"/>
              <w:rPr>
                <w:sz w:val="20"/>
                <w:szCs w:val="22"/>
                <w:lang w:eastAsia="en-US"/>
              </w:rPr>
            </w:pPr>
            <w:r w:rsidRPr="002A53EE">
              <w:rPr>
                <w:sz w:val="20"/>
                <w:szCs w:val="22"/>
                <w:lang w:eastAsia="en-US"/>
              </w:rPr>
              <w:t>н/д</w:t>
            </w:r>
          </w:p>
        </w:tc>
        <w:tc>
          <w:tcPr>
            <w:tcW w:w="1064" w:type="dxa"/>
          </w:tcPr>
          <w:p w:rsidR="002A53EE" w:rsidRPr="002A53EE" w:rsidRDefault="002A53EE" w:rsidP="002A53EE">
            <w:pPr>
              <w:spacing w:before="108"/>
              <w:ind w:right="390"/>
              <w:jc w:val="right"/>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75" w:right="69"/>
              <w:jc w:val="center"/>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398"/>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76" w:right="69"/>
              <w:jc w:val="center"/>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77" w:right="69"/>
              <w:jc w:val="center"/>
              <w:rPr>
                <w:sz w:val="20"/>
                <w:szCs w:val="22"/>
                <w:lang w:eastAsia="en-US"/>
              </w:rPr>
            </w:pPr>
            <w:r w:rsidRPr="002A53EE">
              <w:rPr>
                <w:sz w:val="20"/>
                <w:szCs w:val="22"/>
                <w:lang w:eastAsia="en-US"/>
              </w:rPr>
              <w:t>н/д</w:t>
            </w:r>
          </w:p>
        </w:tc>
      </w:tr>
      <w:tr w:rsidR="002A53EE" w:rsidRPr="002A53EE" w:rsidTr="00485166">
        <w:trPr>
          <w:trHeight w:val="230"/>
        </w:trPr>
        <w:tc>
          <w:tcPr>
            <w:tcW w:w="439" w:type="dxa"/>
          </w:tcPr>
          <w:p w:rsidR="002A53EE" w:rsidRPr="002A53EE" w:rsidRDefault="002A53EE" w:rsidP="002A53EE">
            <w:pPr>
              <w:ind w:left="6"/>
              <w:jc w:val="center"/>
              <w:rPr>
                <w:sz w:val="20"/>
                <w:szCs w:val="22"/>
                <w:lang w:eastAsia="en-US"/>
              </w:rPr>
            </w:pPr>
            <w:r w:rsidRPr="002A53EE">
              <w:rPr>
                <w:w w:val="99"/>
                <w:sz w:val="20"/>
                <w:szCs w:val="22"/>
                <w:lang w:eastAsia="en-US"/>
              </w:rPr>
              <w:t>5</w:t>
            </w:r>
          </w:p>
        </w:tc>
        <w:tc>
          <w:tcPr>
            <w:tcW w:w="8363" w:type="dxa"/>
          </w:tcPr>
          <w:p w:rsidR="002A53EE" w:rsidRPr="002A53EE" w:rsidRDefault="002A53EE" w:rsidP="002A53EE">
            <w:pPr>
              <w:ind w:left="9"/>
              <w:rPr>
                <w:sz w:val="20"/>
                <w:szCs w:val="22"/>
                <w:lang w:val="ru-RU" w:eastAsia="en-US"/>
              </w:rPr>
            </w:pPr>
            <w:r w:rsidRPr="002A53EE">
              <w:rPr>
                <w:sz w:val="20"/>
                <w:szCs w:val="22"/>
                <w:lang w:val="ru-RU" w:eastAsia="en-US"/>
              </w:rPr>
              <w:t>Коэффициент</w:t>
            </w:r>
            <w:r w:rsidRPr="002A53EE">
              <w:rPr>
                <w:spacing w:val="-6"/>
                <w:sz w:val="20"/>
                <w:szCs w:val="22"/>
                <w:lang w:val="ru-RU" w:eastAsia="en-US"/>
              </w:rPr>
              <w:t xml:space="preserve"> </w:t>
            </w:r>
            <w:r w:rsidRPr="002A53EE">
              <w:rPr>
                <w:sz w:val="20"/>
                <w:szCs w:val="22"/>
                <w:lang w:val="ru-RU" w:eastAsia="en-US"/>
              </w:rPr>
              <w:t>использования</w:t>
            </w:r>
            <w:r w:rsidRPr="002A53EE">
              <w:rPr>
                <w:spacing w:val="-3"/>
                <w:sz w:val="20"/>
                <w:szCs w:val="22"/>
                <w:lang w:val="ru-RU" w:eastAsia="en-US"/>
              </w:rPr>
              <w:t xml:space="preserve"> </w:t>
            </w:r>
            <w:r w:rsidRPr="002A53EE">
              <w:rPr>
                <w:sz w:val="20"/>
                <w:szCs w:val="22"/>
                <w:lang w:val="ru-RU" w:eastAsia="en-US"/>
              </w:rPr>
              <w:t>установленной</w:t>
            </w:r>
            <w:r w:rsidRPr="002A53EE">
              <w:rPr>
                <w:spacing w:val="-6"/>
                <w:sz w:val="20"/>
                <w:szCs w:val="22"/>
                <w:lang w:val="ru-RU" w:eastAsia="en-US"/>
              </w:rPr>
              <w:t xml:space="preserve"> </w:t>
            </w:r>
            <w:r w:rsidRPr="002A53EE">
              <w:rPr>
                <w:sz w:val="20"/>
                <w:szCs w:val="22"/>
                <w:lang w:val="ru-RU" w:eastAsia="en-US"/>
              </w:rPr>
              <w:t>тепловой</w:t>
            </w:r>
            <w:r w:rsidRPr="002A53EE">
              <w:rPr>
                <w:spacing w:val="-6"/>
                <w:sz w:val="20"/>
                <w:szCs w:val="22"/>
                <w:lang w:val="ru-RU" w:eastAsia="en-US"/>
              </w:rPr>
              <w:t xml:space="preserve"> </w:t>
            </w:r>
            <w:r w:rsidRPr="002A53EE">
              <w:rPr>
                <w:sz w:val="20"/>
                <w:szCs w:val="22"/>
                <w:lang w:val="ru-RU" w:eastAsia="en-US"/>
              </w:rPr>
              <w:t>мощности,</w:t>
            </w:r>
            <w:r w:rsidRPr="002A53EE">
              <w:rPr>
                <w:spacing w:val="2"/>
                <w:sz w:val="20"/>
                <w:szCs w:val="22"/>
                <w:lang w:val="ru-RU" w:eastAsia="en-US"/>
              </w:rPr>
              <w:t xml:space="preserve"> </w:t>
            </w:r>
            <w:proofErr w:type="gramStart"/>
            <w:r w:rsidRPr="002A53EE">
              <w:rPr>
                <w:sz w:val="20"/>
                <w:szCs w:val="22"/>
                <w:lang w:val="ru-RU" w:eastAsia="en-US"/>
              </w:rPr>
              <w:t>ч</w:t>
            </w:r>
            <w:proofErr w:type="gramEnd"/>
            <w:r w:rsidRPr="002A53EE">
              <w:rPr>
                <w:sz w:val="20"/>
                <w:szCs w:val="22"/>
                <w:lang w:val="ru-RU" w:eastAsia="en-US"/>
              </w:rPr>
              <w:t>/год</w:t>
            </w:r>
          </w:p>
        </w:tc>
        <w:tc>
          <w:tcPr>
            <w:tcW w:w="1063" w:type="dxa"/>
          </w:tcPr>
          <w:p w:rsidR="002A53EE" w:rsidRPr="002A53EE" w:rsidRDefault="002A53EE" w:rsidP="002A53EE">
            <w:pPr>
              <w:ind w:left="76" w:right="69"/>
              <w:jc w:val="center"/>
              <w:rPr>
                <w:sz w:val="20"/>
                <w:szCs w:val="22"/>
                <w:lang w:eastAsia="en-US"/>
              </w:rPr>
            </w:pPr>
            <w:r w:rsidRPr="002A53EE">
              <w:rPr>
                <w:sz w:val="20"/>
                <w:szCs w:val="22"/>
                <w:lang w:eastAsia="en-US"/>
              </w:rPr>
              <w:t>645</w:t>
            </w:r>
          </w:p>
        </w:tc>
        <w:tc>
          <w:tcPr>
            <w:tcW w:w="1064" w:type="dxa"/>
          </w:tcPr>
          <w:p w:rsidR="002A53EE" w:rsidRPr="002A53EE" w:rsidRDefault="002A53EE" w:rsidP="002A53EE">
            <w:pPr>
              <w:ind w:right="369"/>
              <w:jc w:val="right"/>
              <w:rPr>
                <w:sz w:val="20"/>
                <w:szCs w:val="22"/>
                <w:lang w:eastAsia="en-US"/>
              </w:rPr>
            </w:pPr>
            <w:r w:rsidRPr="002A53EE">
              <w:rPr>
                <w:sz w:val="20"/>
                <w:szCs w:val="22"/>
                <w:lang w:eastAsia="en-US"/>
              </w:rPr>
              <w:t>645</w:t>
            </w:r>
          </w:p>
        </w:tc>
        <w:tc>
          <w:tcPr>
            <w:tcW w:w="1063" w:type="dxa"/>
          </w:tcPr>
          <w:p w:rsidR="002A53EE" w:rsidRPr="002A53EE" w:rsidRDefault="002A53EE" w:rsidP="002A53EE">
            <w:pPr>
              <w:ind w:left="76" w:right="69"/>
              <w:jc w:val="center"/>
              <w:rPr>
                <w:sz w:val="20"/>
                <w:szCs w:val="22"/>
                <w:lang w:eastAsia="en-US"/>
              </w:rPr>
            </w:pPr>
            <w:r w:rsidRPr="002A53EE">
              <w:rPr>
                <w:sz w:val="20"/>
                <w:szCs w:val="22"/>
                <w:lang w:eastAsia="en-US"/>
              </w:rPr>
              <w:t>645</w:t>
            </w:r>
          </w:p>
        </w:tc>
        <w:tc>
          <w:tcPr>
            <w:tcW w:w="1063" w:type="dxa"/>
          </w:tcPr>
          <w:p w:rsidR="002A53EE" w:rsidRPr="002A53EE" w:rsidRDefault="002A53EE" w:rsidP="002A53EE">
            <w:pPr>
              <w:ind w:left="379"/>
              <w:rPr>
                <w:sz w:val="20"/>
                <w:szCs w:val="22"/>
                <w:lang w:eastAsia="en-US"/>
              </w:rPr>
            </w:pPr>
            <w:r w:rsidRPr="002A53EE">
              <w:rPr>
                <w:sz w:val="20"/>
                <w:szCs w:val="22"/>
                <w:lang w:eastAsia="en-US"/>
              </w:rPr>
              <w:t>645</w:t>
            </w:r>
          </w:p>
        </w:tc>
        <w:tc>
          <w:tcPr>
            <w:tcW w:w="1063" w:type="dxa"/>
          </w:tcPr>
          <w:p w:rsidR="002A53EE" w:rsidRPr="002A53EE" w:rsidRDefault="002A53EE" w:rsidP="002A53EE">
            <w:pPr>
              <w:ind w:left="77" w:right="68"/>
              <w:jc w:val="center"/>
              <w:rPr>
                <w:sz w:val="20"/>
                <w:szCs w:val="22"/>
                <w:lang w:eastAsia="en-US"/>
              </w:rPr>
            </w:pPr>
            <w:r w:rsidRPr="002A53EE">
              <w:rPr>
                <w:sz w:val="20"/>
                <w:szCs w:val="22"/>
                <w:lang w:eastAsia="en-US"/>
              </w:rPr>
              <w:t>645</w:t>
            </w:r>
          </w:p>
        </w:tc>
        <w:tc>
          <w:tcPr>
            <w:tcW w:w="1063" w:type="dxa"/>
          </w:tcPr>
          <w:p w:rsidR="002A53EE" w:rsidRPr="002A53EE" w:rsidRDefault="002A53EE" w:rsidP="002A53EE">
            <w:pPr>
              <w:ind w:left="77" w:right="68"/>
              <w:jc w:val="center"/>
              <w:rPr>
                <w:sz w:val="20"/>
                <w:szCs w:val="22"/>
                <w:lang w:eastAsia="en-US"/>
              </w:rPr>
            </w:pPr>
            <w:r w:rsidRPr="002A53EE">
              <w:rPr>
                <w:sz w:val="20"/>
                <w:szCs w:val="22"/>
                <w:lang w:eastAsia="en-US"/>
              </w:rPr>
              <w:t>645</w:t>
            </w:r>
          </w:p>
        </w:tc>
      </w:tr>
      <w:tr w:rsidR="002A53EE" w:rsidRPr="002A53EE" w:rsidTr="00485166">
        <w:trPr>
          <w:trHeight w:val="460"/>
        </w:trPr>
        <w:tc>
          <w:tcPr>
            <w:tcW w:w="439" w:type="dxa"/>
          </w:tcPr>
          <w:p w:rsidR="002A53EE" w:rsidRPr="002A53EE" w:rsidRDefault="002A53EE" w:rsidP="002A53EE">
            <w:pPr>
              <w:spacing w:before="108"/>
              <w:ind w:left="6"/>
              <w:jc w:val="center"/>
              <w:rPr>
                <w:sz w:val="20"/>
                <w:szCs w:val="22"/>
                <w:lang w:eastAsia="en-US"/>
              </w:rPr>
            </w:pPr>
            <w:r w:rsidRPr="002A53EE">
              <w:rPr>
                <w:w w:val="99"/>
                <w:sz w:val="20"/>
                <w:szCs w:val="22"/>
                <w:lang w:eastAsia="en-US"/>
              </w:rPr>
              <w:t>6</w:t>
            </w:r>
          </w:p>
        </w:tc>
        <w:tc>
          <w:tcPr>
            <w:tcW w:w="8363" w:type="dxa"/>
          </w:tcPr>
          <w:p w:rsidR="002A53EE" w:rsidRPr="002A53EE" w:rsidRDefault="002A53EE" w:rsidP="002A53EE">
            <w:pPr>
              <w:spacing w:line="223" w:lineRule="exact"/>
              <w:ind w:left="9"/>
              <w:rPr>
                <w:sz w:val="20"/>
                <w:szCs w:val="22"/>
                <w:lang w:val="ru-RU" w:eastAsia="en-US"/>
              </w:rPr>
            </w:pPr>
            <w:r w:rsidRPr="002A53EE">
              <w:rPr>
                <w:sz w:val="20"/>
                <w:szCs w:val="22"/>
                <w:lang w:val="ru-RU" w:eastAsia="en-US"/>
              </w:rPr>
              <w:t>Удельная</w:t>
            </w:r>
            <w:r w:rsidRPr="002A53EE">
              <w:rPr>
                <w:spacing w:val="-5"/>
                <w:sz w:val="20"/>
                <w:szCs w:val="22"/>
                <w:lang w:val="ru-RU" w:eastAsia="en-US"/>
              </w:rPr>
              <w:t xml:space="preserve"> </w:t>
            </w:r>
            <w:r w:rsidRPr="002A53EE">
              <w:rPr>
                <w:sz w:val="20"/>
                <w:szCs w:val="22"/>
                <w:lang w:val="ru-RU" w:eastAsia="en-US"/>
              </w:rPr>
              <w:t>материальная</w:t>
            </w:r>
            <w:r w:rsidRPr="002A53EE">
              <w:rPr>
                <w:spacing w:val="-5"/>
                <w:sz w:val="20"/>
                <w:szCs w:val="22"/>
                <w:lang w:val="ru-RU" w:eastAsia="en-US"/>
              </w:rPr>
              <w:t xml:space="preserve"> </w:t>
            </w:r>
            <w:r w:rsidRPr="002A53EE">
              <w:rPr>
                <w:sz w:val="20"/>
                <w:szCs w:val="22"/>
                <w:lang w:val="ru-RU" w:eastAsia="en-US"/>
              </w:rPr>
              <w:t>характеристика</w:t>
            </w:r>
            <w:r w:rsidRPr="002A53EE">
              <w:rPr>
                <w:spacing w:val="-3"/>
                <w:sz w:val="20"/>
                <w:szCs w:val="22"/>
                <w:lang w:val="ru-RU" w:eastAsia="en-US"/>
              </w:rPr>
              <w:t xml:space="preserve"> </w:t>
            </w:r>
            <w:r w:rsidRPr="002A53EE">
              <w:rPr>
                <w:sz w:val="20"/>
                <w:szCs w:val="22"/>
                <w:lang w:val="ru-RU" w:eastAsia="en-US"/>
              </w:rPr>
              <w:t>тепловых</w:t>
            </w:r>
            <w:r w:rsidRPr="002A53EE">
              <w:rPr>
                <w:spacing w:val="-5"/>
                <w:sz w:val="20"/>
                <w:szCs w:val="22"/>
                <w:lang w:val="ru-RU" w:eastAsia="en-US"/>
              </w:rPr>
              <w:t xml:space="preserve"> </w:t>
            </w:r>
            <w:r w:rsidRPr="002A53EE">
              <w:rPr>
                <w:sz w:val="20"/>
                <w:szCs w:val="22"/>
                <w:lang w:val="ru-RU" w:eastAsia="en-US"/>
              </w:rPr>
              <w:t>сетей,</w:t>
            </w:r>
            <w:r w:rsidRPr="002A53EE">
              <w:rPr>
                <w:spacing w:val="-4"/>
                <w:sz w:val="20"/>
                <w:szCs w:val="22"/>
                <w:lang w:val="ru-RU" w:eastAsia="en-US"/>
              </w:rPr>
              <w:t xml:space="preserve"> </w:t>
            </w:r>
            <w:r w:rsidRPr="002A53EE">
              <w:rPr>
                <w:sz w:val="20"/>
                <w:szCs w:val="22"/>
                <w:lang w:val="ru-RU" w:eastAsia="en-US"/>
              </w:rPr>
              <w:t>приведенная</w:t>
            </w:r>
            <w:r w:rsidRPr="002A53EE">
              <w:rPr>
                <w:spacing w:val="-4"/>
                <w:sz w:val="20"/>
                <w:szCs w:val="22"/>
                <w:lang w:val="ru-RU" w:eastAsia="en-US"/>
              </w:rPr>
              <w:t xml:space="preserve"> </w:t>
            </w:r>
            <w:r w:rsidRPr="002A53EE">
              <w:rPr>
                <w:sz w:val="20"/>
                <w:szCs w:val="22"/>
                <w:lang w:val="ru-RU" w:eastAsia="en-US"/>
              </w:rPr>
              <w:t>к</w:t>
            </w:r>
            <w:r w:rsidRPr="002A53EE">
              <w:rPr>
                <w:spacing w:val="-5"/>
                <w:sz w:val="20"/>
                <w:szCs w:val="22"/>
                <w:lang w:val="ru-RU" w:eastAsia="en-US"/>
              </w:rPr>
              <w:t xml:space="preserve"> </w:t>
            </w:r>
            <w:proofErr w:type="gramStart"/>
            <w:r w:rsidRPr="002A53EE">
              <w:rPr>
                <w:sz w:val="20"/>
                <w:szCs w:val="22"/>
                <w:lang w:val="ru-RU" w:eastAsia="en-US"/>
              </w:rPr>
              <w:t>расчетной</w:t>
            </w:r>
            <w:proofErr w:type="gramEnd"/>
            <w:r w:rsidRPr="002A53EE">
              <w:rPr>
                <w:spacing w:val="-4"/>
                <w:sz w:val="20"/>
                <w:szCs w:val="22"/>
                <w:lang w:val="ru-RU" w:eastAsia="en-US"/>
              </w:rPr>
              <w:t xml:space="preserve"> </w:t>
            </w:r>
            <w:r w:rsidRPr="002A53EE">
              <w:rPr>
                <w:sz w:val="20"/>
                <w:szCs w:val="22"/>
                <w:lang w:val="ru-RU" w:eastAsia="en-US"/>
              </w:rPr>
              <w:t>тепловой</w:t>
            </w:r>
          </w:p>
          <w:p w:rsidR="002A53EE" w:rsidRPr="002A53EE" w:rsidRDefault="002A53EE" w:rsidP="002A53EE">
            <w:pPr>
              <w:spacing w:line="217" w:lineRule="exact"/>
              <w:ind w:left="9"/>
              <w:rPr>
                <w:sz w:val="20"/>
                <w:szCs w:val="22"/>
                <w:lang w:eastAsia="en-US"/>
              </w:rPr>
            </w:pPr>
            <w:r w:rsidRPr="002A53EE">
              <w:rPr>
                <w:sz w:val="20"/>
                <w:szCs w:val="22"/>
                <w:lang w:eastAsia="en-US"/>
              </w:rPr>
              <w:t>нагрузке,</w:t>
            </w:r>
            <w:r w:rsidRPr="002A53EE">
              <w:rPr>
                <w:spacing w:val="-2"/>
                <w:sz w:val="20"/>
                <w:szCs w:val="22"/>
                <w:lang w:eastAsia="en-US"/>
              </w:rPr>
              <w:t xml:space="preserve"> </w:t>
            </w:r>
            <w:r w:rsidRPr="002A53EE">
              <w:rPr>
                <w:sz w:val="20"/>
                <w:szCs w:val="22"/>
                <w:lang w:eastAsia="en-US"/>
              </w:rPr>
              <w:t>м</w:t>
            </w:r>
            <w:r w:rsidRPr="002A53EE">
              <w:rPr>
                <w:sz w:val="20"/>
                <w:szCs w:val="22"/>
                <w:vertAlign w:val="superscript"/>
                <w:lang w:eastAsia="en-US"/>
              </w:rPr>
              <w:t>2</w:t>
            </w:r>
            <w:r w:rsidRPr="002A53EE">
              <w:rPr>
                <w:sz w:val="20"/>
                <w:szCs w:val="22"/>
                <w:lang w:eastAsia="en-US"/>
              </w:rPr>
              <w:t>/Гкал/ч</w:t>
            </w:r>
          </w:p>
        </w:tc>
        <w:tc>
          <w:tcPr>
            <w:tcW w:w="1063" w:type="dxa"/>
          </w:tcPr>
          <w:p w:rsidR="002A53EE" w:rsidRPr="002A53EE" w:rsidRDefault="002A53EE" w:rsidP="002A53EE">
            <w:pPr>
              <w:spacing w:before="108"/>
              <w:ind w:left="74" w:right="69"/>
              <w:jc w:val="center"/>
              <w:rPr>
                <w:sz w:val="20"/>
                <w:szCs w:val="22"/>
                <w:lang w:eastAsia="en-US"/>
              </w:rPr>
            </w:pPr>
            <w:r w:rsidRPr="002A53EE">
              <w:rPr>
                <w:sz w:val="20"/>
                <w:szCs w:val="22"/>
                <w:lang w:eastAsia="en-US"/>
              </w:rPr>
              <w:t>н/д</w:t>
            </w:r>
          </w:p>
        </w:tc>
        <w:tc>
          <w:tcPr>
            <w:tcW w:w="1064" w:type="dxa"/>
          </w:tcPr>
          <w:p w:rsidR="002A53EE" w:rsidRPr="002A53EE" w:rsidRDefault="002A53EE" w:rsidP="002A53EE">
            <w:pPr>
              <w:spacing w:before="108"/>
              <w:ind w:right="390"/>
              <w:jc w:val="right"/>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75" w:right="69"/>
              <w:jc w:val="center"/>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398"/>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76" w:right="69"/>
              <w:jc w:val="center"/>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77" w:right="69"/>
              <w:jc w:val="center"/>
              <w:rPr>
                <w:sz w:val="20"/>
                <w:szCs w:val="22"/>
                <w:lang w:eastAsia="en-US"/>
              </w:rPr>
            </w:pPr>
            <w:r w:rsidRPr="002A53EE">
              <w:rPr>
                <w:sz w:val="20"/>
                <w:szCs w:val="22"/>
                <w:lang w:eastAsia="en-US"/>
              </w:rPr>
              <w:t>н/д</w:t>
            </w:r>
          </w:p>
        </w:tc>
      </w:tr>
      <w:tr w:rsidR="002A53EE" w:rsidRPr="002A53EE" w:rsidTr="00485166">
        <w:trPr>
          <w:trHeight w:val="688"/>
        </w:trPr>
        <w:tc>
          <w:tcPr>
            <w:tcW w:w="439" w:type="dxa"/>
          </w:tcPr>
          <w:p w:rsidR="002A53EE" w:rsidRPr="002A53EE" w:rsidRDefault="002A53EE" w:rsidP="002A53EE">
            <w:pPr>
              <w:spacing w:before="5"/>
              <w:rPr>
                <w:sz w:val="19"/>
                <w:szCs w:val="22"/>
                <w:lang w:eastAsia="en-US"/>
              </w:rPr>
            </w:pPr>
          </w:p>
          <w:p w:rsidR="002A53EE" w:rsidRPr="002A53EE" w:rsidRDefault="002A53EE" w:rsidP="002A53EE">
            <w:pPr>
              <w:ind w:left="6"/>
              <w:jc w:val="center"/>
              <w:rPr>
                <w:sz w:val="20"/>
                <w:szCs w:val="22"/>
                <w:lang w:eastAsia="en-US"/>
              </w:rPr>
            </w:pPr>
            <w:r w:rsidRPr="002A53EE">
              <w:rPr>
                <w:w w:val="99"/>
                <w:sz w:val="20"/>
                <w:szCs w:val="22"/>
                <w:lang w:eastAsia="en-US"/>
              </w:rPr>
              <w:t>7</w:t>
            </w:r>
          </w:p>
        </w:tc>
        <w:tc>
          <w:tcPr>
            <w:tcW w:w="8363" w:type="dxa"/>
          </w:tcPr>
          <w:p w:rsidR="002A53EE" w:rsidRPr="002A53EE" w:rsidRDefault="002A53EE" w:rsidP="002A53EE">
            <w:pPr>
              <w:spacing w:line="223" w:lineRule="exact"/>
              <w:ind w:left="9"/>
              <w:rPr>
                <w:sz w:val="20"/>
                <w:szCs w:val="22"/>
                <w:lang w:val="ru-RU" w:eastAsia="en-US"/>
              </w:rPr>
            </w:pPr>
            <w:proofErr w:type="gramStart"/>
            <w:r w:rsidRPr="002A53EE">
              <w:rPr>
                <w:sz w:val="20"/>
                <w:szCs w:val="22"/>
                <w:lang w:val="ru-RU" w:eastAsia="en-US"/>
              </w:rPr>
              <w:t>Доля</w:t>
            </w:r>
            <w:r w:rsidRPr="002A53EE">
              <w:rPr>
                <w:spacing w:val="-5"/>
                <w:sz w:val="20"/>
                <w:szCs w:val="22"/>
                <w:lang w:val="ru-RU" w:eastAsia="en-US"/>
              </w:rPr>
              <w:t xml:space="preserve"> </w:t>
            </w:r>
            <w:r w:rsidRPr="002A53EE">
              <w:rPr>
                <w:sz w:val="20"/>
                <w:szCs w:val="22"/>
                <w:lang w:val="ru-RU" w:eastAsia="en-US"/>
              </w:rPr>
              <w:t>тепловой</w:t>
            </w:r>
            <w:r w:rsidRPr="002A53EE">
              <w:rPr>
                <w:spacing w:val="-5"/>
                <w:sz w:val="20"/>
                <w:szCs w:val="22"/>
                <w:lang w:val="ru-RU" w:eastAsia="en-US"/>
              </w:rPr>
              <w:t xml:space="preserve"> </w:t>
            </w:r>
            <w:r w:rsidRPr="002A53EE">
              <w:rPr>
                <w:sz w:val="20"/>
                <w:szCs w:val="22"/>
                <w:lang w:val="ru-RU" w:eastAsia="en-US"/>
              </w:rPr>
              <w:t>энергии,</w:t>
            </w:r>
            <w:r w:rsidRPr="002A53EE">
              <w:rPr>
                <w:spacing w:val="-4"/>
                <w:sz w:val="20"/>
                <w:szCs w:val="22"/>
                <w:lang w:val="ru-RU" w:eastAsia="en-US"/>
              </w:rPr>
              <w:t xml:space="preserve"> </w:t>
            </w:r>
            <w:r w:rsidRPr="002A53EE">
              <w:rPr>
                <w:sz w:val="20"/>
                <w:szCs w:val="22"/>
                <w:lang w:val="ru-RU" w:eastAsia="en-US"/>
              </w:rPr>
              <w:t>выработанной</w:t>
            </w:r>
            <w:r w:rsidRPr="002A53EE">
              <w:rPr>
                <w:spacing w:val="-4"/>
                <w:sz w:val="20"/>
                <w:szCs w:val="22"/>
                <w:lang w:val="ru-RU" w:eastAsia="en-US"/>
              </w:rPr>
              <w:t xml:space="preserve"> </w:t>
            </w:r>
            <w:r w:rsidRPr="002A53EE">
              <w:rPr>
                <w:sz w:val="20"/>
                <w:szCs w:val="22"/>
                <w:lang w:val="ru-RU" w:eastAsia="en-US"/>
              </w:rPr>
              <w:t>в</w:t>
            </w:r>
            <w:r w:rsidRPr="002A53EE">
              <w:rPr>
                <w:spacing w:val="-5"/>
                <w:sz w:val="20"/>
                <w:szCs w:val="22"/>
                <w:lang w:val="ru-RU" w:eastAsia="en-US"/>
              </w:rPr>
              <w:t xml:space="preserve"> </w:t>
            </w:r>
            <w:r w:rsidRPr="002A53EE">
              <w:rPr>
                <w:sz w:val="20"/>
                <w:szCs w:val="22"/>
                <w:lang w:val="ru-RU" w:eastAsia="en-US"/>
              </w:rPr>
              <w:t>комбинированном</w:t>
            </w:r>
            <w:r w:rsidRPr="002A53EE">
              <w:rPr>
                <w:spacing w:val="-3"/>
                <w:sz w:val="20"/>
                <w:szCs w:val="22"/>
                <w:lang w:val="ru-RU" w:eastAsia="en-US"/>
              </w:rPr>
              <w:t xml:space="preserve"> </w:t>
            </w:r>
            <w:r w:rsidRPr="002A53EE">
              <w:rPr>
                <w:sz w:val="20"/>
                <w:szCs w:val="22"/>
                <w:lang w:val="ru-RU" w:eastAsia="en-US"/>
              </w:rPr>
              <w:t>режиме</w:t>
            </w:r>
            <w:r w:rsidRPr="002A53EE">
              <w:rPr>
                <w:spacing w:val="-3"/>
                <w:sz w:val="20"/>
                <w:szCs w:val="22"/>
                <w:lang w:val="ru-RU" w:eastAsia="en-US"/>
              </w:rPr>
              <w:t xml:space="preserve"> </w:t>
            </w:r>
            <w:r w:rsidRPr="002A53EE">
              <w:rPr>
                <w:sz w:val="20"/>
                <w:szCs w:val="22"/>
                <w:lang w:val="ru-RU" w:eastAsia="en-US"/>
              </w:rPr>
              <w:t>(как</w:t>
            </w:r>
            <w:r w:rsidRPr="002A53EE">
              <w:rPr>
                <w:spacing w:val="-5"/>
                <w:sz w:val="20"/>
                <w:szCs w:val="22"/>
                <w:lang w:val="ru-RU" w:eastAsia="en-US"/>
              </w:rPr>
              <w:t xml:space="preserve"> </w:t>
            </w:r>
            <w:r w:rsidRPr="002A53EE">
              <w:rPr>
                <w:sz w:val="20"/>
                <w:szCs w:val="22"/>
                <w:lang w:val="ru-RU" w:eastAsia="en-US"/>
              </w:rPr>
              <w:t>отношение</w:t>
            </w:r>
            <w:r w:rsidRPr="002A53EE">
              <w:rPr>
                <w:spacing w:val="-1"/>
                <w:sz w:val="20"/>
                <w:szCs w:val="22"/>
                <w:lang w:val="ru-RU" w:eastAsia="en-US"/>
              </w:rPr>
              <w:t xml:space="preserve"> </w:t>
            </w:r>
            <w:r w:rsidRPr="002A53EE">
              <w:rPr>
                <w:sz w:val="20"/>
                <w:szCs w:val="22"/>
                <w:lang w:val="ru-RU" w:eastAsia="en-US"/>
              </w:rPr>
              <w:t>величины</w:t>
            </w:r>
            <w:proofErr w:type="gramEnd"/>
          </w:p>
          <w:p w:rsidR="002A53EE" w:rsidRPr="002A53EE" w:rsidRDefault="002A53EE" w:rsidP="002A53EE">
            <w:pPr>
              <w:spacing w:line="230" w:lineRule="atLeast"/>
              <w:ind w:left="9"/>
              <w:rPr>
                <w:sz w:val="20"/>
                <w:szCs w:val="22"/>
                <w:lang w:val="ru-RU" w:eastAsia="en-US"/>
              </w:rPr>
            </w:pPr>
            <w:r w:rsidRPr="002A53EE">
              <w:rPr>
                <w:sz w:val="20"/>
                <w:szCs w:val="22"/>
                <w:lang w:val="ru-RU" w:eastAsia="en-US"/>
              </w:rPr>
              <w:t>тепловой</w:t>
            </w:r>
            <w:r w:rsidRPr="002A53EE">
              <w:rPr>
                <w:spacing w:val="-5"/>
                <w:sz w:val="20"/>
                <w:szCs w:val="22"/>
                <w:lang w:val="ru-RU" w:eastAsia="en-US"/>
              </w:rPr>
              <w:t xml:space="preserve"> </w:t>
            </w:r>
            <w:r w:rsidRPr="002A53EE">
              <w:rPr>
                <w:sz w:val="20"/>
                <w:szCs w:val="22"/>
                <w:lang w:val="ru-RU" w:eastAsia="en-US"/>
              </w:rPr>
              <w:t>энергии,</w:t>
            </w:r>
            <w:r w:rsidRPr="002A53EE">
              <w:rPr>
                <w:spacing w:val="-3"/>
                <w:sz w:val="20"/>
                <w:szCs w:val="22"/>
                <w:lang w:val="ru-RU" w:eastAsia="en-US"/>
              </w:rPr>
              <w:t xml:space="preserve"> </w:t>
            </w:r>
            <w:r w:rsidRPr="002A53EE">
              <w:rPr>
                <w:sz w:val="20"/>
                <w:szCs w:val="22"/>
                <w:lang w:val="ru-RU" w:eastAsia="en-US"/>
              </w:rPr>
              <w:t>отпущенной</w:t>
            </w:r>
            <w:r w:rsidRPr="002A53EE">
              <w:rPr>
                <w:spacing w:val="-5"/>
                <w:sz w:val="20"/>
                <w:szCs w:val="22"/>
                <w:lang w:val="ru-RU" w:eastAsia="en-US"/>
              </w:rPr>
              <w:t xml:space="preserve"> </w:t>
            </w:r>
            <w:r w:rsidRPr="002A53EE">
              <w:rPr>
                <w:sz w:val="20"/>
                <w:szCs w:val="22"/>
                <w:lang w:val="ru-RU" w:eastAsia="en-US"/>
              </w:rPr>
              <w:t>из</w:t>
            </w:r>
            <w:r w:rsidRPr="002A53EE">
              <w:rPr>
                <w:spacing w:val="-3"/>
                <w:sz w:val="20"/>
                <w:szCs w:val="22"/>
                <w:lang w:val="ru-RU" w:eastAsia="en-US"/>
              </w:rPr>
              <w:t xml:space="preserve"> </w:t>
            </w:r>
            <w:r w:rsidRPr="002A53EE">
              <w:rPr>
                <w:sz w:val="20"/>
                <w:szCs w:val="22"/>
                <w:lang w:val="ru-RU" w:eastAsia="en-US"/>
              </w:rPr>
              <w:t>отборов</w:t>
            </w:r>
            <w:r w:rsidRPr="002A53EE">
              <w:rPr>
                <w:spacing w:val="-4"/>
                <w:sz w:val="20"/>
                <w:szCs w:val="22"/>
                <w:lang w:val="ru-RU" w:eastAsia="en-US"/>
              </w:rPr>
              <w:t xml:space="preserve"> </w:t>
            </w:r>
            <w:r w:rsidRPr="002A53EE">
              <w:rPr>
                <w:sz w:val="20"/>
                <w:szCs w:val="22"/>
                <w:lang w:val="ru-RU" w:eastAsia="en-US"/>
              </w:rPr>
              <w:t>турбоагрегатов,</w:t>
            </w:r>
            <w:r w:rsidRPr="002A53EE">
              <w:rPr>
                <w:spacing w:val="-4"/>
                <w:sz w:val="20"/>
                <w:szCs w:val="22"/>
                <w:lang w:val="ru-RU" w:eastAsia="en-US"/>
              </w:rPr>
              <w:t xml:space="preserve"> </w:t>
            </w:r>
            <w:r w:rsidRPr="002A53EE">
              <w:rPr>
                <w:sz w:val="20"/>
                <w:szCs w:val="22"/>
                <w:lang w:val="ru-RU" w:eastAsia="en-US"/>
              </w:rPr>
              <w:t>к</w:t>
            </w:r>
            <w:r w:rsidRPr="002A53EE">
              <w:rPr>
                <w:spacing w:val="-4"/>
                <w:sz w:val="20"/>
                <w:szCs w:val="22"/>
                <w:lang w:val="ru-RU" w:eastAsia="en-US"/>
              </w:rPr>
              <w:t xml:space="preserve"> </w:t>
            </w:r>
            <w:r w:rsidRPr="002A53EE">
              <w:rPr>
                <w:sz w:val="20"/>
                <w:szCs w:val="22"/>
                <w:lang w:val="ru-RU" w:eastAsia="en-US"/>
              </w:rPr>
              <w:t>общей</w:t>
            </w:r>
            <w:r w:rsidRPr="002A53EE">
              <w:rPr>
                <w:spacing w:val="-4"/>
                <w:sz w:val="20"/>
                <w:szCs w:val="22"/>
                <w:lang w:val="ru-RU" w:eastAsia="en-US"/>
              </w:rPr>
              <w:t xml:space="preserve"> </w:t>
            </w:r>
            <w:r w:rsidRPr="002A53EE">
              <w:rPr>
                <w:sz w:val="20"/>
                <w:szCs w:val="22"/>
                <w:lang w:val="ru-RU" w:eastAsia="en-US"/>
              </w:rPr>
              <w:t>величине</w:t>
            </w:r>
            <w:r w:rsidRPr="002A53EE">
              <w:rPr>
                <w:spacing w:val="-1"/>
                <w:sz w:val="20"/>
                <w:szCs w:val="22"/>
                <w:lang w:val="ru-RU" w:eastAsia="en-US"/>
              </w:rPr>
              <w:t xml:space="preserve"> </w:t>
            </w:r>
            <w:r w:rsidRPr="002A53EE">
              <w:rPr>
                <w:sz w:val="20"/>
                <w:szCs w:val="22"/>
                <w:lang w:val="ru-RU" w:eastAsia="en-US"/>
              </w:rPr>
              <w:t>выработанной</w:t>
            </w:r>
            <w:r w:rsidRPr="002A53EE">
              <w:rPr>
                <w:spacing w:val="-47"/>
                <w:sz w:val="20"/>
                <w:szCs w:val="22"/>
                <w:lang w:val="ru-RU" w:eastAsia="en-US"/>
              </w:rPr>
              <w:t xml:space="preserve"> </w:t>
            </w:r>
            <w:r w:rsidRPr="002A53EE">
              <w:rPr>
                <w:sz w:val="20"/>
                <w:szCs w:val="22"/>
                <w:lang w:val="ru-RU" w:eastAsia="en-US"/>
              </w:rPr>
              <w:t>тепловой</w:t>
            </w:r>
            <w:r w:rsidRPr="002A53EE">
              <w:rPr>
                <w:spacing w:val="-2"/>
                <w:sz w:val="20"/>
                <w:szCs w:val="22"/>
                <w:lang w:val="ru-RU" w:eastAsia="en-US"/>
              </w:rPr>
              <w:t xml:space="preserve"> </w:t>
            </w:r>
            <w:r w:rsidRPr="002A53EE">
              <w:rPr>
                <w:sz w:val="20"/>
                <w:szCs w:val="22"/>
                <w:lang w:val="ru-RU" w:eastAsia="en-US"/>
              </w:rPr>
              <w:t>энергии</w:t>
            </w:r>
            <w:r w:rsidRPr="002A53EE">
              <w:rPr>
                <w:spacing w:val="-1"/>
                <w:sz w:val="20"/>
                <w:szCs w:val="22"/>
                <w:lang w:val="ru-RU" w:eastAsia="en-US"/>
              </w:rPr>
              <w:t xml:space="preserve"> </w:t>
            </w:r>
            <w:r w:rsidRPr="002A53EE">
              <w:rPr>
                <w:sz w:val="20"/>
                <w:szCs w:val="22"/>
                <w:lang w:val="ru-RU" w:eastAsia="en-US"/>
              </w:rPr>
              <w:t>в</w:t>
            </w:r>
            <w:r w:rsidRPr="002A53EE">
              <w:rPr>
                <w:spacing w:val="-1"/>
                <w:sz w:val="20"/>
                <w:szCs w:val="22"/>
                <w:lang w:val="ru-RU" w:eastAsia="en-US"/>
              </w:rPr>
              <w:t xml:space="preserve"> </w:t>
            </w:r>
            <w:r w:rsidRPr="002A53EE">
              <w:rPr>
                <w:sz w:val="20"/>
                <w:szCs w:val="22"/>
                <w:lang w:val="ru-RU" w:eastAsia="en-US"/>
              </w:rPr>
              <w:t>границах</w:t>
            </w:r>
            <w:r w:rsidRPr="002A53EE">
              <w:rPr>
                <w:spacing w:val="-2"/>
                <w:sz w:val="20"/>
                <w:szCs w:val="22"/>
                <w:lang w:val="ru-RU" w:eastAsia="en-US"/>
              </w:rPr>
              <w:t xml:space="preserve"> </w:t>
            </w:r>
            <w:r w:rsidRPr="002A53EE">
              <w:rPr>
                <w:sz w:val="20"/>
                <w:szCs w:val="22"/>
                <w:lang w:val="ru-RU" w:eastAsia="en-US"/>
              </w:rPr>
              <w:t>городского</w:t>
            </w:r>
            <w:r w:rsidRPr="002A53EE">
              <w:rPr>
                <w:spacing w:val="1"/>
                <w:sz w:val="20"/>
                <w:szCs w:val="22"/>
                <w:lang w:val="ru-RU" w:eastAsia="en-US"/>
              </w:rPr>
              <w:t xml:space="preserve"> </w:t>
            </w:r>
            <w:r w:rsidRPr="002A53EE">
              <w:rPr>
                <w:sz w:val="20"/>
                <w:szCs w:val="22"/>
                <w:lang w:val="ru-RU" w:eastAsia="en-US"/>
              </w:rPr>
              <w:t>округа)</w:t>
            </w:r>
          </w:p>
        </w:tc>
        <w:tc>
          <w:tcPr>
            <w:tcW w:w="1063" w:type="dxa"/>
          </w:tcPr>
          <w:p w:rsidR="002A53EE" w:rsidRPr="002A53EE" w:rsidRDefault="002A53EE" w:rsidP="002A53EE">
            <w:pPr>
              <w:spacing w:before="5"/>
              <w:rPr>
                <w:sz w:val="19"/>
                <w:szCs w:val="22"/>
                <w:lang w:val="ru-RU" w:eastAsia="en-US"/>
              </w:rPr>
            </w:pPr>
          </w:p>
          <w:p w:rsidR="002A53EE" w:rsidRPr="002A53EE" w:rsidRDefault="002A53EE" w:rsidP="002A53EE">
            <w:pPr>
              <w:ind w:left="6"/>
              <w:jc w:val="center"/>
              <w:rPr>
                <w:sz w:val="20"/>
                <w:szCs w:val="22"/>
                <w:lang w:eastAsia="en-US"/>
              </w:rPr>
            </w:pPr>
            <w:r w:rsidRPr="002A53EE">
              <w:rPr>
                <w:w w:val="99"/>
                <w:sz w:val="20"/>
                <w:szCs w:val="22"/>
                <w:lang w:eastAsia="en-US"/>
              </w:rPr>
              <w:t>0</w:t>
            </w:r>
          </w:p>
        </w:tc>
        <w:tc>
          <w:tcPr>
            <w:tcW w:w="1064" w:type="dxa"/>
          </w:tcPr>
          <w:p w:rsidR="002A53EE" w:rsidRPr="002A53EE" w:rsidRDefault="002A53EE" w:rsidP="002A53EE">
            <w:pPr>
              <w:spacing w:before="5"/>
              <w:rPr>
                <w:sz w:val="19"/>
                <w:szCs w:val="22"/>
                <w:lang w:eastAsia="en-US"/>
              </w:rPr>
            </w:pPr>
          </w:p>
          <w:p w:rsidR="002A53EE" w:rsidRPr="002A53EE" w:rsidRDefault="002A53EE" w:rsidP="002A53EE">
            <w:pPr>
              <w:ind w:left="7"/>
              <w:jc w:val="center"/>
              <w:rPr>
                <w:sz w:val="20"/>
                <w:szCs w:val="22"/>
                <w:lang w:eastAsia="en-US"/>
              </w:rPr>
            </w:pPr>
            <w:r w:rsidRPr="002A53EE">
              <w:rPr>
                <w:w w:val="99"/>
                <w:sz w:val="20"/>
                <w:szCs w:val="22"/>
                <w:lang w:eastAsia="en-US"/>
              </w:rPr>
              <w:t>0</w:t>
            </w:r>
          </w:p>
        </w:tc>
        <w:tc>
          <w:tcPr>
            <w:tcW w:w="1063" w:type="dxa"/>
          </w:tcPr>
          <w:p w:rsidR="002A53EE" w:rsidRPr="002A53EE" w:rsidRDefault="002A53EE" w:rsidP="002A53EE">
            <w:pPr>
              <w:spacing w:before="5"/>
              <w:rPr>
                <w:sz w:val="19"/>
                <w:szCs w:val="22"/>
                <w:lang w:eastAsia="en-US"/>
              </w:rPr>
            </w:pPr>
          </w:p>
          <w:p w:rsidR="002A53EE" w:rsidRPr="002A53EE" w:rsidRDefault="002A53EE" w:rsidP="002A53EE">
            <w:pPr>
              <w:ind w:left="6"/>
              <w:jc w:val="center"/>
              <w:rPr>
                <w:sz w:val="20"/>
                <w:szCs w:val="22"/>
                <w:lang w:eastAsia="en-US"/>
              </w:rPr>
            </w:pPr>
            <w:r w:rsidRPr="002A53EE">
              <w:rPr>
                <w:w w:val="99"/>
                <w:sz w:val="20"/>
                <w:szCs w:val="22"/>
                <w:lang w:eastAsia="en-US"/>
              </w:rPr>
              <w:t>0</w:t>
            </w:r>
          </w:p>
        </w:tc>
        <w:tc>
          <w:tcPr>
            <w:tcW w:w="1063" w:type="dxa"/>
          </w:tcPr>
          <w:p w:rsidR="002A53EE" w:rsidRPr="002A53EE" w:rsidRDefault="002A53EE" w:rsidP="002A53EE">
            <w:pPr>
              <w:spacing w:before="5"/>
              <w:rPr>
                <w:sz w:val="19"/>
                <w:szCs w:val="22"/>
                <w:lang w:eastAsia="en-US"/>
              </w:rPr>
            </w:pPr>
          </w:p>
          <w:p w:rsidR="002A53EE" w:rsidRPr="002A53EE" w:rsidRDefault="002A53EE" w:rsidP="002A53EE">
            <w:pPr>
              <w:ind w:left="7"/>
              <w:jc w:val="center"/>
              <w:rPr>
                <w:sz w:val="20"/>
                <w:szCs w:val="22"/>
                <w:lang w:eastAsia="en-US"/>
              </w:rPr>
            </w:pPr>
            <w:r w:rsidRPr="002A53EE">
              <w:rPr>
                <w:w w:val="99"/>
                <w:sz w:val="20"/>
                <w:szCs w:val="22"/>
                <w:lang w:eastAsia="en-US"/>
              </w:rPr>
              <w:t>0</w:t>
            </w:r>
          </w:p>
        </w:tc>
        <w:tc>
          <w:tcPr>
            <w:tcW w:w="1063" w:type="dxa"/>
          </w:tcPr>
          <w:p w:rsidR="002A53EE" w:rsidRPr="002A53EE" w:rsidRDefault="002A53EE" w:rsidP="002A53EE">
            <w:pPr>
              <w:spacing w:before="5"/>
              <w:rPr>
                <w:sz w:val="19"/>
                <w:szCs w:val="22"/>
                <w:lang w:eastAsia="en-US"/>
              </w:rPr>
            </w:pPr>
          </w:p>
          <w:p w:rsidR="002A53EE" w:rsidRPr="002A53EE" w:rsidRDefault="002A53EE" w:rsidP="002A53EE">
            <w:pPr>
              <w:ind w:left="8"/>
              <w:jc w:val="center"/>
              <w:rPr>
                <w:sz w:val="20"/>
                <w:szCs w:val="22"/>
                <w:lang w:eastAsia="en-US"/>
              </w:rPr>
            </w:pPr>
            <w:r w:rsidRPr="002A53EE">
              <w:rPr>
                <w:w w:val="99"/>
                <w:sz w:val="20"/>
                <w:szCs w:val="22"/>
                <w:lang w:eastAsia="en-US"/>
              </w:rPr>
              <w:t>0</w:t>
            </w:r>
          </w:p>
        </w:tc>
        <w:tc>
          <w:tcPr>
            <w:tcW w:w="1063" w:type="dxa"/>
          </w:tcPr>
          <w:p w:rsidR="002A53EE" w:rsidRPr="002A53EE" w:rsidRDefault="002A53EE" w:rsidP="002A53EE">
            <w:pPr>
              <w:spacing w:before="5"/>
              <w:rPr>
                <w:sz w:val="19"/>
                <w:szCs w:val="22"/>
                <w:lang w:eastAsia="en-US"/>
              </w:rPr>
            </w:pPr>
          </w:p>
          <w:p w:rsidR="002A53EE" w:rsidRPr="002A53EE" w:rsidRDefault="002A53EE" w:rsidP="002A53EE">
            <w:pPr>
              <w:ind w:left="8"/>
              <w:jc w:val="center"/>
              <w:rPr>
                <w:sz w:val="20"/>
                <w:szCs w:val="22"/>
                <w:lang w:eastAsia="en-US"/>
              </w:rPr>
            </w:pPr>
            <w:r w:rsidRPr="002A53EE">
              <w:rPr>
                <w:w w:val="99"/>
                <w:sz w:val="20"/>
                <w:szCs w:val="22"/>
                <w:lang w:eastAsia="en-US"/>
              </w:rPr>
              <w:t>0</w:t>
            </w:r>
          </w:p>
        </w:tc>
      </w:tr>
      <w:tr w:rsidR="002A53EE" w:rsidRPr="002A53EE" w:rsidTr="00485166">
        <w:trPr>
          <w:trHeight w:val="230"/>
        </w:trPr>
        <w:tc>
          <w:tcPr>
            <w:tcW w:w="439" w:type="dxa"/>
          </w:tcPr>
          <w:p w:rsidR="002A53EE" w:rsidRPr="002A53EE" w:rsidRDefault="002A53EE" w:rsidP="002A53EE">
            <w:pPr>
              <w:ind w:left="6"/>
              <w:jc w:val="center"/>
              <w:rPr>
                <w:sz w:val="20"/>
                <w:szCs w:val="22"/>
                <w:lang w:eastAsia="en-US"/>
              </w:rPr>
            </w:pPr>
            <w:r w:rsidRPr="002A53EE">
              <w:rPr>
                <w:w w:val="99"/>
                <w:sz w:val="20"/>
                <w:szCs w:val="22"/>
                <w:lang w:eastAsia="en-US"/>
              </w:rPr>
              <w:t>8</w:t>
            </w:r>
          </w:p>
        </w:tc>
        <w:tc>
          <w:tcPr>
            <w:tcW w:w="8363" w:type="dxa"/>
          </w:tcPr>
          <w:p w:rsidR="002A53EE" w:rsidRPr="002A53EE" w:rsidRDefault="002A53EE" w:rsidP="002A53EE">
            <w:pPr>
              <w:ind w:left="9"/>
              <w:rPr>
                <w:sz w:val="20"/>
                <w:szCs w:val="22"/>
                <w:lang w:val="ru-RU" w:eastAsia="en-US"/>
              </w:rPr>
            </w:pPr>
            <w:r w:rsidRPr="002A53EE">
              <w:rPr>
                <w:sz w:val="20"/>
                <w:szCs w:val="22"/>
                <w:lang w:val="ru-RU" w:eastAsia="en-US"/>
              </w:rPr>
              <w:t>Удельный</w:t>
            </w:r>
            <w:r w:rsidRPr="002A53EE">
              <w:rPr>
                <w:spacing w:val="-6"/>
                <w:sz w:val="20"/>
                <w:szCs w:val="22"/>
                <w:lang w:val="ru-RU" w:eastAsia="en-US"/>
              </w:rPr>
              <w:t xml:space="preserve"> </w:t>
            </w:r>
            <w:r w:rsidRPr="002A53EE">
              <w:rPr>
                <w:sz w:val="20"/>
                <w:szCs w:val="22"/>
                <w:lang w:val="ru-RU" w:eastAsia="en-US"/>
              </w:rPr>
              <w:t>расход</w:t>
            </w:r>
            <w:r w:rsidRPr="002A53EE">
              <w:rPr>
                <w:spacing w:val="-2"/>
                <w:sz w:val="20"/>
                <w:szCs w:val="22"/>
                <w:lang w:val="ru-RU" w:eastAsia="en-US"/>
              </w:rPr>
              <w:t xml:space="preserve"> </w:t>
            </w:r>
            <w:r w:rsidRPr="002A53EE">
              <w:rPr>
                <w:sz w:val="20"/>
                <w:szCs w:val="22"/>
                <w:lang w:val="ru-RU" w:eastAsia="en-US"/>
              </w:rPr>
              <w:t>условного</w:t>
            </w:r>
            <w:r w:rsidRPr="002A53EE">
              <w:rPr>
                <w:spacing w:val="-2"/>
                <w:sz w:val="20"/>
                <w:szCs w:val="22"/>
                <w:lang w:val="ru-RU" w:eastAsia="en-US"/>
              </w:rPr>
              <w:t xml:space="preserve"> </w:t>
            </w:r>
            <w:r w:rsidRPr="002A53EE">
              <w:rPr>
                <w:sz w:val="20"/>
                <w:szCs w:val="22"/>
                <w:lang w:val="ru-RU" w:eastAsia="en-US"/>
              </w:rPr>
              <w:t>топлива</w:t>
            </w:r>
            <w:r w:rsidRPr="002A53EE">
              <w:rPr>
                <w:spacing w:val="-5"/>
                <w:sz w:val="20"/>
                <w:szCs w:val="22"/>
                <w:lang w:val="ru-RU" w:eastAsia="en-US"/>
              </w:rPr>
              <w:t xml:space="preserve"> </w:t>
            </w:r>
            <w:r w:rsidRPr="002A53EE">
              <w:rPr>
                <w:sz w:val="20"/>
                <w:szCs w:val="22"/>
                <w:lang w:val="ru-RU" w:eastAsia="en-US"/>
              </w:rPr>
              <w:t>на</w:t>
            </w:r>
            <w:r w:rsidRPr="002A53EE">
              <w:rPr>
                <w:spacing w:val="-5"/>
                <w:sz w:val="20"/>
                <w:szCs w:val="22"/>
                <w:lang w:val="ru-RU" w:eastAsia="en-US"/>
              </w:rPr>
              <w:t xml:space="preserve"> </w:t>
            </w:r>
            <w:r w:rsidRPr="002A53EE">
              <w:rPr>
                <w:sz w:val="20"/>
                <w:szCs w:val="22"/>
                <w:lang w:val="ru-RU" w:eastAsia="en-US"/>
              </w:rPr>
              <w:t>отпуск</w:t>
            </w:r>
            <w:r w:rsidRPr="002A53EE">
              <w:rPr>
                <w:spacing w:val="-5"/>
                <w:sz w:val="20"/>
                <w:szCs w:val="22"/>
                <w:lang w:val="ru-RU" w:eastAsia="en-US"/>
              </w:rPr>
              <w:t xml:space="preserve"> </w:t>
            </w:r>
            <w:r w:rsidRPr="002A53EE">
              <w:rPr>
                <w:sz w:val="20"/>
                <w:szCs w:val="22"/>
                <w:lang w:val="ru-RU" w:eastAsia="en-US"/>
              </w:rPr>
              <w:t>электроэнергии,</w:t>
            </w:r>
            <w:r w:rsidRPr="002A53EE">
              <w:rPr>
                <w:spacing w:val="-5"/>
                <w:sz w:val="20"/>
                <w:szCs w:val="22"/>
                <w:lang w:val="ru-RU" w:eastAsia="en-US"/>
              </w:rPr>
              <w:t xml:space="preserve"> </w:t>
            </w:r>
            <w:r w:rsidRPr="002A53EE">
              <w:rPr>
                <w:sz w:val="20"/>
                <w:szCs w:val="22"/>
                <w:lang w:val="ru-RU" w:eastAsia="en-US"/>
              </w:rPr>
              <w:t>кг</w:t>
            </w:r>
            <w:r w:rsidRPr="002A53EE">
              <w:rPr>
                <w:spacing w:val="-2"/>
                <w:sz w:val="20"/>
                <w:szCs w:val="22"/>
                <w:lang w:val="ru-RU" w:eastAsia="en-US"/>
              </w:rPr>
              <w:t xml:space="preserve"> </w:t>
            </w:r>
            <w:r w:rsidRPr="002A53EE">
              <w:rPr>
                <w:sz w:val="20"/>
                <w:szCs w:val="22"/>
                <w:lang w:val="ru-RU" w:eastAsia="en-US"/>
              </w:rPr>
              <w:t>у</w:t>
            </w:r>
            <w:proofErr w:type="gramStart"/>
            <w:r w:rsidRPr="002A53EE">
              <w:rPr>
                <w:sz w:val="20"/>
                <w:szCs w:val="22"/>
                <w:lang w:val="ru-RU" w:eastAsia="en-US"/>
              </w:rPr>
              <w:t>.т</w:t>
            </w:r>
            <w:proofErr w:type="gramEnd"/>
            <w:r w:rsidRPr="002A53EE">
              <w:rPr>
                <w:sz w:val="20"/>
                <w:szCs w:val="22"/>
                <w:lang w:val="ru-RU" w:eastAsia="en-US"/>
              </w:rPr>
              <w:t>/(кВт*ч)</w:t>
            </w:r>
          </w:p>
        </w:tc>
        <w:tc>
          <w:tcPr>
            <w:tcW w:w="1063" w:type="dxa"/>
          </w:tcPr>
          <w:p w:rsidR="002A53EE" w:rsidRPr="002A53EE" w:rsidRDefault="002A53EE" w:rsidP="002A53EE">
            <w:pPr>
              <w:ind w:left="6"/>
              <w:jc w:val="center"/>
              <w:rPr>
                <w:sz w:val="20"/>
                <w:szCs w:val="22"/>
                <w:lang w:eastAsia="en-US"/>
              </w:rPr>
            </w:pPr>
            <w:r w:rsidRPr="002A53EE">
              <w:rPr>
                <w:w w:val="99"/>
                <w:sz w:val="20"/>
                <w:szCs w:val="22"/>
                <w:lang w:eastAsia="en-US"/>
              </w:rPr>
              <w:t>0</w:t>
            </w:r>
          </w:p>
        </w:tc>
        <w:tc>
          <w:tcPr>
            <w:tcW w:w="1064" w:type="dxa"/>
          </w:tcPr>
          <w:p w:rsidR="002A53EE" w:rsidRPr="002A53EE" w:rsidRDefault="002A53EE" w:rsidP="002A53EE">
            <w:pPr>
              <w:ind w:left="7"/>
              <w:jc w:val="center"/>
              <w:rPr>
                <w:sz w:val="20"/>
                <w:szCs w:val="22"/>
                <w:lang w:eastAsia="en-US"/>
              </w:rPr>
            </w:pPr>
            <w:r w:rsidRPr="002A53EE">
              <w:rPr>
                <w:w w:val="99"/>
                <w:sz w:val="20"/>
                <w:szCs w:val="22"/>
                <w:lang w:eastAsia="en-US"/>
              </w:rPr>
              <w:t>0</w:t>
            </w:r>
          </w:p>
        </w:tc>
        <w:tc>
          <w:tcPr>
            <w:tcW w:w="1063" w:type="dxa"/>
          </w:tcPr>
          <w:p w:rsidR="002A53EE" w:rsidRPr="002A53EE" w:rsidRDefault="002A53EE" w:rsidP="002A53EE">
            <w:pPr>
              <w:ind w:left="6"/>
              <w:jc w:val="center"/>
              <w:rPr>
                <w:sz w:val="20"/>
                <w:szCs w:val="22"/>
                <w:lang w:eastAsia="en-US"/>
              </w:rPr>
            </w:pPr>
            <w:r w:rsidRPr="002A53EE">
              <w:rPr>
                <w:w w:val="99"/>
                <w:sz w:val="20"/>
                <w:szCs w:val="22"/>
                <w:lang w:eastAsia="en-US"/>
              </w:rPr>
              <w:t>0</w:t>
            </w:r>
          </w:p>
        </w:tc>
        <w:tc>
          <w:tcPr>
            <w:tcW w:w="1063" w:type="dxa"/>
          </w:tcPr>
          <w:p w:rsidR="002A53EE" w:rsidRPr="002A53EE" w:rsidRDefault="002A53EE" w:rsidP="002A53EE">
            <w:pPr>
              <w:ind w:left="7"/>
              <w:jc w:val="center"/>
              <w:rPr>
                <w:sz w:val="20"/>
                <w:szCs w:val="22"/>
                <w:lang w:eastAsia="en-US"/>
              </w:rPr>
            </w:pPr>
            <w:r w:rsidRPr="002A53EE">
              <w:rPr>
                <w:w w:val="99"/>
                <w:sz w:val="20"/>
                <w:szCs w:val="22"/>
                <w:lang w:eastAsia="en-US"/>
              </w:rPr>
              <w:t>0</w:t>
            </w:r>
          </w:p>
        </w:tc>
        <w:tc>
          <w:tcPr>
            <w:tcW w:w="1063" w:type="dxa"/>
          </w:tcPr>
          <w:p w:rsidR="002A53EE" w:rsidRPr="002A53EE" w:rsidRDefault="002A53EE" w:rsidP="002A53EE">
            <w:pPr>
              <w:ind w:left="8"/>
              <w:jc w:val="center"/>
              <w:rPr>
                <w:sz w:val="20"/>
                <w:szCs w:val="22"/>
                <w:lang w:eastAsia="en-US"/>
              </w:rPr>
            </w:pPr>
            <w:r w:rsidRPr="002A53EE">
              <w:rPr>
                <w:w w:val="99"/>
                <w:sz w:val="20"/>
                <w:szCs w:val="22"/>
                <w:lang w:eastAsia="en-US"/>
              </w:rPr>
              <w:t>0</w:t>
            </w:r>
          </w:p>
        </w:tc>
        <w:tc>
          <w:tcPr>
            <w:tcW w:w="1063" w:type="dxa"/>
          </w:tcPr>
          <w:p w:rsidR="002A53EE" w:rsidRPr="002A53EE" w:rsidRDefault="002A53EE" w:rsidP="002A53EE">
            <w:pPr>
              <w:ind w:left="8"/>
              <w:jc w:val="center"/>
              <w:rPr>
                <w:sz w:val="20"/>
                <w:szCs w:val="22"/>
                <w:lang w:eastAsia="en-US"/>
              </w:rPr>
            </w:pPr>
            <w:r w:rsidRPr="002A53EE">
              <w:rPr>
                <w:w w:val="99"/>
                <w:sz w:val="20"/>
                <w:szCs w:val="22"/>
                <w:lang w:eastAsia="en-US"/>
              </w:rPr>
              <w:t>0</w:t>
            </w:r>
          </w:p>
        </w:tc>
      </w:tr>
      <w:tr w:rsidR="002A53EE" w:rsidRPr="002A53EE" w:rsidTr="00485166">
        <w:trPr>
          <w:trHeight w:val="460"/>
        </w:trPr>
        <w:tc>
          <w:tcPr>
            <w:tcW w:w="439" w:type="dxa"/>
          </w:tcPr>
          <w:p w:rsidR="002A53EE" w:rsidRPr="002A53EE" w:rsidRDefault="002A53EE" w:rsidP="002A53EE">
            <w:pPr>
              <w:spacing w:before="108"/>
              <w:ind w:left="6"/>
              <w:jc w:val="center"/>
              <w:rPr>
                <w:sz w:val="20"/>
                <w:szCs w:val="22"/>
                <w:lang w:eastAsia="en-US"/>
              </w:rPr>
            </w:pPr>
            <w:r w:rsidRPr="002A53EE">
              <w:rPr>
                <w:w w:val="99"/>
                <w:sz w:val="20"/>
                <w:szCs w:val="22"/>
                <w:lang w:eastAsia="en-US"/>
              </w:rPr>
              <w:t>9</w:t>
            </w:r>
          </w:p>
        </w:tc>
        <w:tc>
          <w:tcPr>
            <w:tcW w:w="8363" w:type="dxa"/>
          </w:tcPr>
          <w:p w:rsidR="002A53EE" w:rsidRPr="002A53EE" w:rsidRDefault="002A53EE" w:rsidP="002A53EE">
            <w:pPr>
              <w:spacing w:line="223" w:lineRule="exact"/>
              <w:ind w:left="9"/>
              <w:rPr>
                <w:sz w:val="20"/>
                <w:szCs w:val="22"/>
                <w:lang w:val="ru-RU" w:eastAsia="en-US"/>
              </w:rPr>
            </w:pPr>
            <w:proofErr w:type="gramStart"/>
            <w:r w:rsidRPr="002A53EE">
              <w:rPr>
                <w:sz w:val="20"/>
                <w:szCs w:val="22"/>
                <w:lang w:val="ru-RU" w:eastAsia="en-US"/>
              </w:rPr>
              <w:t>Коэффициент</w:t>
            </w:r>
            <w:r w:rsidRPr="002A53EE">
              <w:rPr>
                <w:spacing w:val="-5"/>
                <w:sz w:val="20"/>
                <w:szCs w:val="22"/>
                <w:lang w:val="ru-RU" w:eastAsia="en-US"/>
              </w:rPr>
              <w:t xml:space="preserve"> </w:t>
            </w:r>
            <w:r w:rsidRPr="002A53EE">
              <w:rPr>
                <w:sz w:val="20"/>
                <w:szCs w:val="22"/>
                <w:lang w:val="ru-RU" w:eastAsia="en-US"/>
              </w:rPr>
              <w:t>использования</w:t>
            </w:r>
            <w:r w:rsidRPr="002A53EE">
              <w:rPr>
                <w:spacing w:val="-5"/>
                <w:sz w:val="20"/>
                <w:szCs w:val="22"/>
                <w:lang w:val="ru-RU" w:eastAsia="en-US"/>
              </w:rPr>
              <w:t xml:space="preserve"> </w:t>
            </w:r>
            <w:r w:rsidRPr="002A53EE">
              <w:rPr>
                <w:sz w:val="20"/>
                <w:szCs w:val="22"/>
                <w:lang w:val="ru-RU" w:eastAsia="en-US"/>
              </w:rPr>
              <w:t>теплоты</w:t>
            </w:r>
            <w:r w:rsidRPr="002A53EE">
              <w:rPr>
                <w:spacing w:val="-4"/>
                <w:sz w:val="20"/>
                <w:szCs w:val="22"/>
                <w:lang w:val="ru-RU" w:eastAsia="en-US"/>
              </w:rPr>
              <w:t xml:space="preserve"> </w:t>
            </w:r>
            <w:r w:rsidRPr="002A53EE">
              <w:rPr>
                <w:sz w:val="20"/>
                <w:szCs w:val="22"/>
                <w:lang w:val="ru-RU" w:eastAsia="en-US"/>
              </w:rPr>
              <w:t>топлива</w:t>
            </w:r>
            <w:r w:rsidRPr="002A53EE">
              <w:rPr>
                <w:spacing w:val="-5"/>
                <w:sz w:val="20"/>
                <w:szCs w:val="22"/>
                <w:lang w:val="ru-RU" w:eastAsia="en-US"/>
              </w:rPr>
              <w:t xml:space="preserve"> </w:t>
            </w:r>
            <w:r w:rsidRPr="002A53EE">
              <w:rPr>
                <w:sz w:val="20"/>
                <w:szCs w:val="22"/>
                <w:lang w:val="ru-RU" w:eastAsia="en-US"/>
              </w:rPr>
              <w:t>(только</w:t>
            </w:r>
            <w:r w:rsidRPr="002A53EE">
              <w:rPr>
                <w:spacing w:val="-3"/>
                <w:sz w:val="20"/>
                <w:szCs w:val="22"/>
                <w:lang w:val="ru-RU" w:eastAsia="en-US"/>
              </w:rPr>
              <w:t xml:space="preserve"> </w:t>
            </w:r>
            <w:r w:rsidRPr="002A53EE">
              <w:rPr>
                <w:sz w:val="20"/>
                <w:szCs w:val="22"/>
                <w:lang w:val="ru-RU" w:eastAsia="en-US"/>
              </w:rPr>
              <w:t>для</w:t>
            </w:r>
            <w:r w:rsidRPr="002A53EE">
              <w:rPr>
                <w:spacing w:val="-5"/>
                <w:sz w:val="20"/>
                <w:szCs w:val="22"/>
                <w:lang w:val="ru-RU" w:eastAsia="en-US"/>
              </w:rPr>
              <w:t xml:space="preserve"> </w:t>
            </w:r>
            <w:r w:rsidRPr="002A53EE">
              <w:rPr>
                <w:sz w:val="20"/>
                <w:szCs w:val="22"/>
                <w:lang w:val="ru-RU" w:eastAsia="en-US"/>
              </w:rPr>
              <w:t>источников</w:t>
            </w:r>
            <w:r w:rsidRPr="002A53EE">
              <w:rPr>
                <w:spacing w:val="-5"/>
                <w:sz w:val="20"/>
                <w:szCs w:val="22"/>
                <w:lang w:val="ru-RU" w:eastAsia="en-US"/>
              </w:rPr>
              <w:t xml:space="preserve"> </w:t>
            </w:r>
            <w:r w:rsidRPr="002A53EE">
              <w:rPr>
                <w:sz w:val="20"/>
                <w:szCs w:val="22"/>
                <w:lang w:val="ru-RU" w:eastAsia="en-US"/>
              </w:rPr>
              <w:t>тепловой</w:t>
            </w:r>
            <w:r w:rsidRPr="002A53EE">
              <w:rPr>
                <w:spacing w:val="-5"/>
                <w:sz w:val="20"/>
                <w:szCs w:val="22"/>
                <w:lang w:val="ru-RU" w:eastAsia="en-US"/>
              </w:rPr>
              <w:t xml:space="preserve"> </w:t>
            </w:r>
            <w:r w:rsidRPr="002A53EE">
              <w:rPr>
                <w:sz w:val="20"/>
                <w:szCs w:val="22"/>
                <w:lang w:val="ru-RU" w:eastAsia="en-US"/>
              </w:rPr>
              <w:t>энергии,</w:t>
            </w:r>
            <w:proofErr w:type="gramEnd"/>
          </w:p>
          <w:p w:rsidR="002A53EE" w:rsidRPr="002A53EE" w:rsidRDefault="002A53EE" w:rsidP="002A53EE">
            <w:pPr>
              <w:spacing w:line="217" w:lineRule="exact"/>
              <w:ind w:left="9"/>
              <w:rPr>
                <w:sz w:val="20"/>
                <w:szCs w:val="22"/>
                <w:lang w:val="ru-RU" w:eastAsia="en-US"/>
              </w:rPr>
            </w:pPr>
            <w:proofErr w:type="gramStart"/>
            <w:r w:rsidRPr="002A53EE">
              <w:rPr>
                <w:sz w:val="20"/>
                <w:szCs w:val="22"/>
                <w:lang w:val="ru-RU" w:eastAsia="en-US"/>
              </w:rPr>
              <w:t>функционирующих</w:t>
            </w:r>
            <w:proofErr w:type="gramEnd"/>
            <w:r w:rsidRPr="002A53EE">
              <w:rPr>
                <w:spacing w:val="-4"/>
                <w:sz w:val="20"/>
                <w:szCs w:val="22"/>
                <w:lang w:val="ru-RU" w:eastAsia="en-US"/>
              </w:rPr>
              <w:t xml:space="preserve"> </w:t>
            </w:r>
            <w:r w:rsidRPr="002A53EE">
              <w:rPr>
                <w:sz w:val="20"/>
                <w:szCs w:val="22"/>
                <w:lang w:val="ru-RU" w:eastAsia="en-US"/>
              </w:rPr>
              <w:t>в</w:t>
            </w:r>
            <w:r w:rsidRPr="002A53EE">
              <w:rPr>
                <w:spacing w:val="-4"/>
                <w:sz w:val="20"/>
                <w:szCs w:val="22"/>
                <w:lang w:val="ru-RU" w:eastAsia="en-US"/>
              </w:rPr>
              <w:t xml:space="preserve"> </w:t>
            </w:r>
            <w:r w:rsidRPr="002A53EE">
              <w:rPr>
                <w:sz w:val="20"/>
                <w:szCs w:val="22"/>
                <w:lang w:val="ru-RU" w:eastAsia="en-US"/>
              </w:rPr>
              <w:t>режиме</w:t>
            </w:r>
            <w:r w:rsidRPr="002A53EE">
              <w:rPr>
                <w:spacing w:val="-3"/>
                <w:sz w:val="20"/>
                <w:szCs w:val="22"/>
                <w:lang w:val="ru-RU" w:eastAsia="en-US"/>
              </w:rPr>
              <w:t xml:space="preserve"> </w:t>
            </w:r>
            <w:r w:rsidRPr="002A53EE">
              <w:rPr>
                <w:sz w:val="20"/>
                <w:szCs w:val="22"/>
                <w:lang w:val="ru-RU" w:eastAsia="en-US"/>
              </w:rPr>
              <w:t>комбинированной</w:t>
            </w:r>
            <w:r w:rsidRPr="002A53EE">
              <w:rPr>
                <w:spacing w:val="-4"/>
                <w:sz w:val="20"/>
                <w:szCs w:val="22"/>
                <w:lang w:val="ru-RU" w:eastAsia="en-US"/>
              </w:rPr>
              <w:t xml:space="preserve"> </w:t>
            </w:r>
            <w:r w:rsidRPr="002A53EE">
              <w:rPr>
                <w:sz w:val="20"/>
                <w:szCs w:val="22"/>
                <w:lang w:val="ru-RU" w:eastAsia="en-US"/>
              </w:rPr>
              <w:t>выработки</w:t>
            </w:r>
            <w:r w:rsidRPr="002A53EE">
              <w:rPr>
                <w:spacing w:val="-3"/>
                <w:sz w:val="20"/>
                <w:szCs w:val="22"/>
                <w:lang w:val="ru-RU" w:eastAsia="en-US"/>
              </w:rPr>
              <w:t xml:space="preserve"> </w:t>
            </w:r>
            <w:r w:rsidRPr="002A53EE">
              <w:rPr>
                <w:sz w:val="20"/>
                <w:szCs w:val="22"/>
                <w:lang w:val="ru-RU" w:eastAsia="en-US"/>
              </w:rPr>
              <w:t>электрической</w:t>
            </w:r>
            <w:r w:rsidRPr="002A53EE">
              <w:rPr>
                <w:spacing w:val="-2"/>
                <w:sz w:val="20"/>
                <w:szCs w:val="22"/>
                <w:lang w:val="ru-RU" w:eastAsia="en-US"/>
              </w:rPr>
              <w:t xml:space="preserve"> </w:t>
            </w:r>
            <w:r w:rsidRPr="002A53EE">
              <w:rPr>
                <w:sz w:val="20"/>
                <w:szCs w:val="22"/>
                <w:lang w:val="ru-RU" w:eastAsia="en-US"/>
              </w:rPr>
              <w:t>и</w:t>
            </w:r>
            <w:r w:rsidRPr="002A53EE">
              <w:rPr>
                <w:spacing w:val="-4"/>
                <w:sz w:val="20"/>
                <w:szCs w:val="22"/>
                <w:lang w:val="ru-RU" w:eastAsia="en-US"/>
              </w:rPr>
              <w:t xml:space="preserve"> </w:t>
            </w:r>
            <w:r w:rsidRPr="002A53EE">
              <w:rPr>
                <w:sz w:val="20"/>
                <w:szCs w:val="22"/>
                <w:lang w:val="ru-RU" w:eastAsia="en-US"/>
              </w:rPr>
              <w:t>тепловой</w:t>
            </w:r>
            <w:r w:rsidRPr="002A53EE">
              <w:rPr>
                <w:spacing w:val="-4"/>
                <w:sz w:val="20"/>
                <w:szCs w:val="22"/>
                <w:lang w:val="ru-RU" w:eastAsia="en-US"/>
              </w:rPr>
              <w:t xml:space="preserve"> </w:t>
            </w:r>
            <w:r w:rsidRPr="002A53EE">
              <w:rPr>
                <w:sz w:val="20"/>
                <w:szCs w:val="22"/>
                <w:lang w:val="ru-RU" w:eastAsia="en-US"/>
              </w:rPr>
              <w:t>энергии)</w:t>
            </w:r>
          </w:p>
        </w:tc>
        <w:tc>
          <w:tcPr>
            <w:tcW w:w="1063" w:type="dxa"/>
          </w:tcPr>
          <w:p w:rsidR="002A53EE" w:rsidRPr="002A53EE" w:rsidRDefault="002A53EE" w:rsidP="002A53EE">
            <w:pPr>
              <w:spacing w:before="108"/>
              <w:ind w:left="6"/>
              <w:jc w:val="center"/>
              <w:rPr>
                <w:sz w:val="20"/>
                <w:szCs w:val="22"/>
                <w:lang w:eastAsia="en-US"/>
              </w:rPr>
            </w:pPr>
            <w:r w:rsidRPr="002A53EE">
              <w:rPr>
                <w:w w:val="99"/>
                <w:sz w:val="20"/>
                <w:szCs w:val="22"/>
                <w:lang w:eastAsia="en-US"/>
              </w:rPr>
              <w:t>0</w:t>
            </w:r>
          </w:p>
        </w:tc>
        <w:tc>
          <w:tcPr>
            <w:tcW w:w="1064" w:type="dxa"/>
          </w:tcPr>
          <w:p w:rsidR="002A53EE" w:rsidRPr="002A53EE" w:rsidRDefault="002A53EE" w:rsidP="002A53EE">
            <w:pPr>
              <w:spacing w:before="108"/>
              <w:ind w:left="7"/>
              <w:jc w:val="center"/>
              <w:rPr>
                <w:sz w:val="20"/>
                <w:szCs w:val="22"/>
                <w:lang w:eastAsia="en-US"/>
              </w:rPr>
            </w:pPr>
            <w:r w:rsidRPr="002A53EE">
              <w:rPr>
                <w:w w:val="99"/>
                <w:sz w:val="20"/>
                <w:szCs w:val="22"/>
                <w:lang w:eastAsia="en-US"/>
              </w:rPr>
              <w:t>0</w:t>
            </w:r>
          </w:p>
        </w:tc>
        <w:tc>
          <w:tcPr>
            <w:tcW w:w="1063" w:type="dxa"/>
          </w:tcPr>
          <w:p w:rsidR="002A53EE" w:rsidRPr="002A53EE" w:rsidRDefault="002A53EE" w:rsidP="002A53EE">
            <w:pPr>
              <w:spacing w:before="108"/>
              <w:ind w:left="6"/>
              <w:jc w:val="center"/>
              <w:rPr>
                <w:sz w:val="20"/>
                <w:szCs w:val="22"/>
                <w:lang w:eastAsia="en-US"/>
              </w:rPr>
            </w:pPr>
            <w:r w:rsidRPr="002A53EE">
              <w:rPr>
                <w:w w:val="99"/>
                <w:sz w:val="20"/>
                <w:szCs w:val="22"/>
                <w:lang w:eastAsia="en-US"/>
              </w:rPr>
              <w:t>0</w:t>
            </w:r>
          </w:p>
        </w:tc>
        <w:tc>
          <w:tcPr>
            <w:tcW w:w="1063" w:type="dxa"/>
          </w:tcPr>
          <w:p w:rsidR="002A53EE" w:rsidRPr="002A53EE" w:rsidRDefault="002A53EE" w:rsidP="002A53EE">
            <w:pPr>
              <w:spacing w:before="108"/>
              <w:ind w:left="7"/>
              <w:jc w:val="center"/>
              <w:rPr>
                <w:sz w:val="20"/>
                <w:szCs w:val="22"/>
                <w:lang w:eastAsia="en-US"/>
              </w:rPr>
            </w:pPr>
            <w:r w:rsidRPr="002A53EE">
              <w:rPr>
                <w:w w:val="99"/>
                <w:sz w:val="20"/>
                <w:szCs w:val="22"/>
                <w:lang w:eastAsia="en-US"/>
              </w:rPr>
              <w:t>0</w:t>
            </w:r>
          </w:p>
        </w:tc>
        <w:tc>
          <w:tcPr>
            <w:tcW w:w="1063" w:type="dxa"/>
          </w:tcPr>
          <w:p w:rsidR="002A53EE" w:rsidRPr="002A53EE" w:rsidRDefault="002A53EE" w:rsidP="002A53EE">
            <w:pPr>
              <w:spacing w:before="108"/>
              <w:ind w:left="8"/>
              <w:jc w:val="center"/>
              <w:rPr>
                <w:sz w:val="20"/>
                <w:szCs w:val="22"/>
                <w:lang w:eastAsia="en-US"/>
              </w:rPr>
            </w:pPr>
            <w:r w:rsidRPr="002A53EE">
              <w:rPr>
                <w:w w:val="99"/>
                <w:sz w:val="20"/>
                <w:szCs w:val="22"/>
                <w:lang w:eastAsia="en-US"/>
              </w:rPr>
              <w:t>0</w:t>
            </w:r>
          </w:p>
        </w:tc>
        <w:tc>
          <w:tcPr>
            <w:tcW w:w="1063" w:type="dxa"/>
          </w:tcPr>
          <w:p w:rsidR="002A53EE" w:rsidRPr="002A53EE" w:rsidRDefault="002A53EE" w:rsidP="002A53EE">
            <w:pPr>
              <w:spacing w:before="108"/>
              <w:ind w:left="8"/>
              <w:jc w:val="center"/>
              <w:rPr>
                <w:sz w:val="20"/>
                <w:szCs w:val="22"/>
                <w:lang w:eastAsia="en-US"/>
              </w:rPr>
            </w:pPr>
            <w:r w:rsidRPr="002A53EE">
              <w:rPr>
                <w:w w:val="99"/>
                <w:sz w:val="20"/>
                <w:szCs w:val="22"/>
                <w:lang w:eastAsia="en-US"/>
              </w:rPr>
              <w:t>0</w:t>
            </w:r>
          </w:p>
        </w:tc>
      </w:tr>
      <w:tr w:rsidR="002A53EE" w:rsidRPr="002A53EE" w:rsidTr="00485166">
        <w:trPr>
          <w:trHeight w:val="460"/>
        </w:trPr>
        <w:tc>
          <w:tcPr>
            <w:tcW w:w="439" w:type="dxa"/>
          </w:tcPr>
          <w:p w:rsidR="002A53EE" w:rsidRPr="002A53EE" w:rsidRDefault="002A53EE" w:rsidP="002A53EE">
            <w:pPr>
              <w:spacing w:before="108"/>
              <w:ind w:left="100" w:right="88"/>
              <w:jc w:val="center"/>
              <w:rPr>
                <w:sz w:val="20"/>
                <w:szCs w:val="22"/>
                <w:lang w:eastAsia="en-US"/>
              </w:rPr>
            </w:pPr>
            <w:r w:rsidRPr="002A53EE">
              <w:rPr>
                <w:sz w:val="20"/>
                <w:szCs w:val="22"/>
                <w:lang w:eastAsia="en-US"/>
              </w:rPr>
              <w:t>10</w:t>
            </w:r>
          </w:p>
        </w:tc>
        <w:tc>
          <w:tcPr>
            <w:tcW w:w="8363" w:type="dxa"/>
          </w:tcPr>
          <w:p w:rsidR="002A53EE" w:rsidRPr="002A53EE" w:rsidRDefault="002A53EE" w:rsidP="002A53EE">
            <w:pPr>
              <w:spacing w:line="223" w:lineRule="exact"/>
              <w:ind w:left="9"/>
              <w:rPr>
                <w:sz w:val="20"/>
                <w:szCs w:val="22"/>
                <w:lang w:val="ru-RU" w:eastAsia="en-US"/>
              </w:rPr>
            </w:pPr>
            <w:r w:rsidRPr="002A53EE">
              <w:rPr>
                <w:sz w:val="20"/>
                <w:szCs w:val="22"/>
                <w:lang w:val="ru-RU" w:eastAsia="en-US"/>
              </w:rPr>
              <w:t>Доля</w:t>
            </w:r>
            <w:r w:rsidRPr="002A53EE">
              <w:rPr>
                <w:spacing w:val="-5"/>
                <w:sz w:val="20"/>
                <w:szCs w:val="22"/>
                <w:lang w:val="ru-RU" w:eastAsia="en-US"/>
              </w:rPr>
              <w:t xml:space="preserve"> </w:t>
            </w:r>
            <w:r w:rsidRPr="002A53EE">
              <w:rPr>
                <w:sz w:val="20"/>
                <w:szCs w:val="22"/>
                <w:lang w:val="ru-RU" w:eastAsia="en-US"/>
              </w:rPr>
              <w:t>отпуска</w:t>
            </w:r>
            <w:r w:rsidRPr="002A53EE">
              <w:rPr>
                <w:spacing w:val="-4"/>
                <w:sz w:val="20"/>
                <w:szCs w:val="22"/>
                <w:lang w:val="ru-RU" w:eastAsia="en-US"/>
              </w:rPr>
              <w:t xml:space="preserve"> </w:t>
            </w:r>
            <w:r w:rsidRPr="002A53EE">
              <w:rPr>
                <w:sz w:val="20"/>
                <w:szCs w:val="22"/>
                <w:lang w:val="ru-RU" w:eastAsia="en-US"/>
              </w:rPr>
              <w:t>тепловой</w:t>
            </w:r>
            <w:r w:rsidRPr="002A53EE">
              <w:rPr>
                <w:spacing w:val="-5"/>
                <w:sz w:val="20"/>
                <w:szCs w:val="22"/>
                <w:lang w:val="ru-RU" w:eastAsia="en-US"/>
              </w:rPr>
              <w:t xml:space="preserve"> </w:t>
            </w:r>
            <w:r w:rsidRPr="002A53EE">
              <w:rPr>
                <w:sz w:val="20"/>
                <w:szCs w:val="22"/>
                <w:lang w:val="ru-RU" w:eastAsia="en-US"/>
              </w:rPr>
              <w:t>энергии,</w:t>
            </w:r>
            <w:r w:rsidRPr="002A53EE">
              <w:rPr>
                <w:spacing w:val="-4"/>
                <w:sz w:val="20"/>
                <w:szCs w:val="22"/>
                <w:lang w:val="ru-RU" w:eastAsia="en-US"/>
              </w:rPr>
              <w:t xml:space="preserve"> </w:t>
            </w:r>
            <w:r w:rsidRPr="002A53EE">
              <w:rPr>
                <w:sz w:val="20"/>
                <w:szCs w:val="22"/>
                <w:lang w:val="ru-RU" w:eastAsia="en-US"/>
              </w:rPr>
              <w:t>осуществляемого</w:t>
            </w:r>
            <w:r w:rsidRPr="002A53EE">
              <w:rPr>
                <w:spacing w:val="-2"/>
                <w:sz w:val="20"/>
                <w:szCs w:val="22"/>
                <w:lang w:val="ru-RU" w:eastAsia="en-US"/>
              </w:rPr>
              <w:t xml:space="preserve"> </w:t>
            </w:r>
            <w:r w:rsidRPr="002A53EE">
              <w:rPr>
                <w:sz w:val="20"/>
                <w:szCs w:val="22"/>
                <w:lang w:val="ru-RU" w:eastAsia="en-US"/>
              </w:rPr>
              <w:t>потребителям</w:t>
            </w:r>
            <w:r w:rsidRPr="002A53EE">
              <w:rPr>
                <w:spacing w:val="-1"/>
                <w:sz w:val="20"/>
                <w:szCs w:val="22"/>
                <w:lang w:val="ru-RU" w:eastAsia="en-US"/>
              </w:rPr>
              <w:t xml:space="preserve"> </w:t>
            </w:r>
            <w:r w:rsidRPr="002A53EE">
              <w:rPr>
                <w:sz w:val="20"/>
                <w:szCs w:val="22"/>
                <w:lang w:val="ru-RU" w:eastAsia="en-US"/>
              </w:rPr>
              <w:t>по</w:t>
            </w:r>
            <w:r w:rsidRPr="002A53EE">
              <w:rPr>
                <w:spacing w:val="-3"/>
                <w:sz w:val="20"/>
                <w:szCs w:val="22"/>
                <w:lang w:val="ru-RU" w:eastAsia="en-US"/>
              </w:rPr>
              <w:t xml:space="preserve"> </w:t>
            </w:r>
            <w:r w:rsidRPr="002A53EE">
              <w:rPr>
                <w:sz w:val="20"/>
                <w:szCs w:val="22"/>
                <w:lang w:val="ru-RU" w:eastAsia="en-US"/>
              </w:rPr>
              <w:t>приборам учета,</w:t>
            </w:r>
            <w:r w:rsidRPr="002A53EE">
              <w:rPr>
                <w:spacing w:val="-1"/>
                <w:sz w:val="20"/>
                <w:szCs w:val="22"/>
                <w:lang w:val="ru-RU" w:eastAsia="en-US"/>
              </w:rPr>
              <w:t xml:space="preserve"> </w:t>
            </w:r>
            <w:r w:rsidRPr="002A53EE">
              <w:rPr>
                <w:sz w:val="20"/>
                <w:szCs w:val="22"/>
                <w:lang w:val="ru-RU" w:eastAsia="en-US"/>
              </w:rPr>
              <w:t>в</w:t>
            </w:r>
            <w:r w:rsidRPr="002A53EE">
              <w:rPr>
                <w:spacing w:val="-5"/>
                <w:sz w:val="20"/>
                <w:szCs w:val="22"/>
                <w:lang w:val="ru-RU" w:eastAsia="en-US"/>
              </w:rPr>
              <w:t xml:space="preserve"> </w:t>
            </w:r>
            <w:r w:rsidRPr="002A53EE">
              <w:rPr>
                <w:sz w:val="20"/>
                <w:szCs w:val="22"/>
                <w:lang w:val="ru-RU" w:eastAsia="en-US"/>
              </w:rPr>
              <w:t>общем</w:t>
            </w:r>
          </w:p>
          <w:p w:rsidR="002A53EE" w:rsidRPr="002A53EE" w:rsidRDefault="002A53EE" w:rsidP="002A53EE">
            <w:pPr>
              <w:spacing w:line="217" w:lineRule="exact"/>
              <w:ind w:left="9"/>
              <w:rPr>
                <w:sz w:val="20"/>
                <w:szCs w:val="22"/>
                <w:lang w:eastAsia="en-US"/>
              </w:rPr>
            </w:pPr>
            <w:r w:rsidRPr="002A53EE">
              <w:rPr>
                <w:sz w:val="20"/>
                <w:szCs w:val="22"/>
                <w:lang w:eastAsia="en-US"/>
              </w:rPr>
              <w:t>объеме</w:t>
            </w:r>
            <w:r w:rsidRPr="002A53EE">
              <w:rPr>
                <w:spacing w:val="-4"/>
                <w:sz w:val="20"/>
                <w:szCs w:val="22"/>
                <w:lang w:eastAsia="en-US"/>
              </w:rPr>
              <w:t xml:space="preserve"> </w:t>
            </w:r>
            <w:r w:rsidRPr="002A53EE">
              <w:rPr>
                <w:sz w:val="20"/>
                <w:szCs w:val="22"/>
                <w:lang w:eastAsia="en-US"/>
              </w:rPr>
              <w:t>отпущенной</w:t>
            </w:r>
            <w:r w:rsidRPr="002A53EE">
              <w:rPr>
                <w:spacing w:val="-4"/>
                <w:sz w:val="20"/>
                <w:szCs w:val="22"/>
                <w:lang w:eastAsia="en-US"/>
              </w:rPr>
              <w:t xml:space="preserve"> </w:t>
            </w:r>
            <w:r w:rsidRPr="002A53EE">
              <w:rPr>
                <w:sz w:val="20"/>
                <w:szCs w:val="22"/>
                <w:lang w:eastAsia="en-US"/>
              </w:rPr>
              <w:t>тепловой</w:t>
            </w:r>
            <w:r w:rsidRPr="002A53EE">
              <w:rPr>
                <w:spacing w:val="-4"/>
                <w:sz w:val="20"/>
                <w:szCs w:val="22"/>
                <w:lang w:eastAsia="en-US"/>
              </w:rPr>
              <w:t xml:space="preserve"> </w:t>
            </w:r>
            <w:r w:rsidRPr="002A53EE">
              <w:rPr>
                <w:sz w:val="20"/>
                <w:szCs w:val="22"/>
                <w:lang w:eastAsia="en-US"/>
              </w:rPr>
              <w:t>энергии,</w:t>
            </w:r>
            <w:r w:rsidRPr="002A53EE">
              <w:rPr>
                <w:spacing w:val="-3"/>
                <w:sz w:val="20"/>
                <w:szCs w:val="22"/>
                <w:lang w:eastAsia="en-US"/>
              </w:rPr>
              <w:t xml:space="preserve"> </w:t>
            </w:r>
            <w:r w:rsidRPr="002A53EE">
              <w:rPr>
                <w:sz w:val="20"/>
                <w:szCs w:val="22"/>
                <w:lang w:eastAsia="en-US"/>
              </w:rPr>
              <w:t>%</w:t>
            </w:r>
          </w:p>
        </w:tc>
        <w:tc>
          <w:tcPr>
            <w:tcW w:w="1063" w:type="dxa"/>
          </w:tcPr>
          <w:p w:rsidR="002A53EE" w:rsidRPr="002A53EE" w:rsidRDefault="002A53EE" w:rsidP="002A53EE">
            <w:pPr>
              <w:spacing w:before="108"/>
              <w:ind w:left="6"/>
              <w:jc w:val="center"/>
              <w:rPr>
                <w:sz w:val="20"/>
                <w:szCs w:val="22"/>
                <w:lang w:eastAsia="en-US"/>
              </w:rPr>
            </w:pPr>
            <w:r w:rsidRPr="002A53EE">
              <w:rPr>
                <w:w w:val="99"/>
                <w:sz w:val="20"/>
                <w:szCs w:val="22"/>
                <w:lang w:eastAsia="en-US"/>
              </w:rPr>
              <w:t>0</w:t>
            </w:r>
          </w:p>
        </w:tc>
        <w:tc>
          <w:tcPr>
            <w:tcW w:w="1064" w:type="dxa"/>
          </w:tcPr>
          <w:p w:rsidR="002A53EE" w:rsidRPr="002A53EE" w:rsidRDefault="002A53EE" w:rsidP="002A53EE">
            <w:pPr>
              <w:spacing w:before="108"/>
              <w:ind w:left="7"/>
              <w:jc w:val="center"/>
              <w:rPr>
                <w:sz w:val="20"/>
                <w:szCs w:val="22"/>
                <w:lang w:eastAsia="en-US"/>
              </w:rPr>
            </w:pPr>
            <w:r w:rsidRPr="002A53EE">
              <w:rPr>
                <w:w w:val="99"/>
                <w:sz w:val="20"/>
                <w:szCs w:val="22"/>
                <w:lang w:eastAsia="en-US"/>
              </w:rPr>
              <w:t>0</w:t>
            </w:r>
          </w:p>
        </w:tc>
        <w:tc>
          <w:tcPr>
            <w:tcW w:w="1063" w:type="dxa"/>
          </w:tcPr>
          <w:p w:rsidR="002A53EE" w:rsidRPr="002A53EE" w:rsidRDefault="002A53EE" w:rsidP="002A53EE">
            <w:pPr>
              <w:spacing w:before="108"/>
              <w:ind w:left="6"/>
              <w:jc w:val="center"/>
              <w:rPr>
                <w:sz w:val="20"/>
                <w:szCs w:val="22"/>
                <w:lang w:eastAsia="en-US"/>
              </w:rPr>
            </w:pPr>
            <w:r w:rsidRPr="002A53EE">
              <w:rPr>
                <w:w w:val="99"/>
                <w:sz w:val="20"/>
                <w:szCs w:val="22"/>
                <w:lang w:eastAsia="en-US"/>
              </w:rPr>
              <w:t>0</w:t>
            </w:r>
          </w:p>
        </w:tc>
        <w:tc>
          <w:tcPr>
            <w:tcW w:w="1063" w:type="dxa"/>
          </w:tcPr>
          <w:p w:rsidR="002A53EE" w:rsidRPr="002A53EE" w:rsidRDefault="002A53EE" w:rsidP="002A53EE">
            <w:pPr>
              <w:spacing w:before="108"/>
              <w:ind w:left="7"/>
              <w:jc w:val="center"/>
              <w:rPr>
                <w:sz w:val="20"/>
                <w:szCs w:val="22"/>
                <w:lang w:eastAsia="en-US"/>
              </w:rPr>
            </w:pPr>
            <w:r w:rsidRPr="002A53EE">
              <w:rPr>
                <w:w w:val="99"/>
                <w:sz w:val="20"/>
                <w:szCs w:val="22"/>
                <w:lang w:eastAsia="en-US"/>
              </w:rPr>
              <w:t>0</w:t>
            </w:r>
          </w:p>
        </w:tc>
        <w:tc>
          <w:tcPr>
            <w:tcW w:w="1063" w:type="dxa"/>
          </w:tcPr>
          <w:p w:rsidR="002A53EE" w:rsidRPr="002A53EE" w:rsidRDefault="002A53EE" w:rsidP="002A53EE">
            <w:pPr>
              <w:spacing w:before="108"/>
              <w:ind w:left="8"/>
              <w:jc w:val="center"/>
              <w:rPr>
                <w:sz w:val="20"/>
                <w:szCs w:val="22"/>
                <w:lang w:eastAsia="en-US"/>
              </w:rPr>
            </w:pPr>
            <w:r w:rsidRPr="002A53EE">
              <w:rPr>
                <w:w w:val="99"/>
                <w:sz w:val="20"/>
                <w:szCs w:val="22"/>
                <w:lang w:eastAsia="en-US"/>
              </w:rPr>
              <w:t>0</w:t>
            </w:r>
          </w:p>
        </w:tc>
        <w:tc>
          <w:tcPr>
            <w:tcW w:w="1063" w:type="dxa"/>
          </w:tcPr>
          <w:p w:rsidR="002A53EE" w:rsidRPr="002A53EE" w:rsidRDefault="002A53EE" w:rsidP="002A53EE">
            <w:pPr>
              <w:spacing w:before="108"/>
              <w:ind w:left="8"/>
              <w:jc w:val="center"/>
              <w:rPr>
                <w:sz w:val="20"/>
                <w:szCs w:val="22"/>
                <w:lang w:eastAsia="en-US"/>
              </w:rPr>
            </w:pPr>
            <w:r w:rsidRPr="002A53EE">
              <w:rPr>
                <w:w w:val="99"/>
                <w:sz w:val="20"/>
                <w:szCs w:val="22"/>
                <w:lang w:eastAsia="en-US"/>
              </w:rPr>
              <w:t>0</w:t>
            </w:r>
          </w:p>
        </w:tc>
      </w:tr>
      <w:tr w:rsidR="002A53EE" w:rsidRPr="002A53EE" w:rsidTr="00485166">
        <w:trPr>
          <w:trHeight w:val="230"/>
        </w:trPr>
        <w:tc>
          <w:tcPr>
            <w:tcW w:w="439" w:type="dxa"/>
          </w:tcPr>
          <w:p w:rsidR="002A53EE" w:rsidRPr="002A53EE" w:rsidRDefault="002A53EE" w:rsidP="002A53EE">
            <w:pPr>
              <w:ind w:left="100" w:right="88"/>
              <w:jc w:val="center"/>
              <w:rPr>
                <w:sz w:val="20"/>
                <w:szCs w:val="22"/>
                <w:lang w:eastAsia="en-US"/>
              </w:rPr>
            </w:pPr>
            <w:r w:rsidRPr="002A53EE">
              <w:rPr>
                <w:sz w:val="20"/>
                <w:szCs w:val="22"/>
                <w:lang w:eastAsia="en-US"/>
              </w:rPr>
              <w:t>11</w:t>
            </w:r>
          </w:p>
        </w:tc>
        <w:tc>
          <w:tcPr>
            <w:tcW w:w="8363" w:type="dxa"/>
          </w:tcPr>
          <w:p w:rsidR="002A53EE" w:rsidRPr="002A53EE" w:rsidRDefault="002A53EE" w:rsidP="002A53EE">
            <w:pPr>
              <w:ind w:left="9"/>
              <w:rPr>
                <w:sz w:val="20"/>
                <w:szCs w:val="22"/>
                <w:lang w:val="ru-RU" w:eastAsia="en-US"/>
              </w:rPr>
            </w:pPr>
            <w:r w:rsidRPr="002A53EE">
              <w:rPr>
                <w:sz w:val="20"/>
                <w:szCs w:val="22"/>
                <w:lang w:val="ru-RU" w:eastAsia="en-US"/>
              </w:rPr>
              <w:t>Средневзвешенный</w:t>
            </w:r>
            <w:r w:rsidRPr="002A53EE">
              <w:rPr>
                <w:spacing w:val="-5"/>
                <w:sz w:val="20"/>
                <w:szCs w:val="22"/>
                <w:lang w:val="ru-RU" w:eastAsia="en-US"/>
              </w:rPr>
              <w:t xml:space="preserve"> </w:t>
            </w:r>
            <w:r w:rsidRPr="002A53EE">
              <w:rPr>
                <w:sz w:val="20"/>
                <w:szCs w:val="22"/>
                <w:lang w:val="ru-RU" w:eastAsia="en-US"/>
              </w:rPr>
              <w:t>(по</w:t>
            </w:r>
            <w:r w:rsidRPr="002A53EE">
              <w:rPr>
                <w:spacing w:val="-3"/>
                <w:sz w:val="20"/>
                <w:szCs w:val="22"/>
                <w:lang w:val="ru-RU" w:eastAsia="en-US"/>
              </w:rPr>
              <w:t xml:space="preserve"> </w:t>
            </w:r>
            <w:r w:rsidRPr="002A53EE">
              <w:rPr>
                <w:sz w:val="20"/>
                <w:szCs w:val="22"/>
                <w:lang w:val="ru-RU" w:eastAsia="en-US"/>
              </w:rPr>
              <w:t>материальной</w:t>
            </w:r>
            <w:r w:rsidRPr="002A53EE">
              <w:rPr>
                <w:spacing w:val="-4"/>
                <w:sz w:val="20"/>
                <w:szCs w:val="22"/>
                <w:lang w:val="ru-RU" w:eastAsia="en-US"/>
              </w:rPr>
              <w:t xml:space="preserve"> </w:t>
            </w:r>
            <w:r w:rsidRPr="002A53EE">
              <w:rPr>
                <w:sz w:val="20"/>
                <w:szCs w:val="22"/>
                <w:lang w:val="ru-RU" w:eastAsia="en-US"/>
              </w:rPr>
              <w:t>характеристике)</w:t>
            </w:r>
            <w:r w:rsidRPr="002A53EE">
              <w:rPr>
                <w:spacing w:val="-3"/>
                <w:sz w:val="20"/>
                <w:szCs w:val="22"/>
                <w:lang w:val="ru-RU" w:eastAsia="en-US"/>
              </w:rPr>
              <w:t xml:space="preserve"> </w:t>
            </w:r>
            <w:r w:rsidRPr="002A53EE">
              <w:rPr>
                <w:sz w:val="20"/>
                <w:szCs w:val="22"/>
                <w:lang w:val="ru-RU" w:eastAsia="en-US"/>
              </w:rPr>
              <w:t>срок</w:t>
            </w:r>
            <w:r w:rsidRPr="002A53EE">
              <w:rPr>
                <w:spacing w:val="-5"/>
                <w:sz w:val="20"/>
                <w:szCs w:val="22"/>
                <w:lang w:val="ru-RU" w:eastAsia="en-US"/>
              </w:rPr>
              <w:t xml:space="preserve"> </w:t>
            </w:r>
            <w:r w:rsidRPr="002A53EE">
              <w:rPr>
                <w:sz w:val="20"/>
                <w:szCs w:val="22"/>
                <w:lang w:val="ru-RU" w:eastAsia="en-US"/>
              </w:rPr>
              <w:t>эксплуатации</w:t>
            </w:r>
            <w:r w:rsidRPr="002A53EE">
              <w:rPr>
                <w:spacing w:val="-4"/>
                <w:sz w:val="20"/>
                <w:szCs w:val="22"/>
                <w:lang w:val="ru-RU" w:eastAsia="en-US"/>
              </w:rPr>
              <w:t xml:space="preserve"> </w:t>
            </w:r>
            <w:r w:rsidRPr="002A53EE">
              <w:rPr>
                <w:sz w:val="20"/>
                <w:szCs w:val="22"/>
                <w:lang w:val="ru-RU" w:eastAsia="en-US"/>
              </w:rPr>
              <w:t>тепловых</w:t>
            </w:r>
            <w:r w:rsidRPr="002A53EE">
              <w:rPr>
                <w:spacing w:val="-3"/>
                <w:sz w:val="20"/>
                <w:szCs w:val="22"/>
                <w:lang w:val="ru-RU" w:eastAsia="en-US"/>
              </w:rPr>
              <w:t xml:space="preserve"> </w:t>
            </w:r>
            <w:r w:rsidRPr="002A53EE">
              <w:rPr>
                <w:sz w:val="20"/>
                <w:szCs w:val="22"/>
                <w:lang w:val="ru-RU" w:eastAsia="en-US"/>
              </w:rPr>
              <w:t>сетей</w:t>
            </w:r>
          </w:p>
        </w:tc>
        <w:tc>
          <w:tcPr>
            <w:tcW w:w="1063" w:type="dxa"/>
          </w:tcPr>
          <w:p w:rsidR="002A53EE" w:rsidRPr="002A53EE" w:rsidRDefault="002A53EE" w:rsidP="002A53EE">
            <w:pPr>
              <w:ind w:left="75" w:right="69"/>
              <w:jc w:val="center"/>
              <w:rPr>
                <w:sz w:val="20"/>
                <w:szCs w:val="22"/>
                <w:lang w:eastAsia="en-US"/>
              </w:rPr>
            </w:pPr>
            <w:r w:rsidRPr="002A53EE">
              <w:rPr>
                <w:sz w:val="20"/>
                <w:szCs w:val="22"/>
                <w:lang w:eastAsia="en-US"/>
              </w:rPr>
              <w:t>н/д</w:t>
            </w:r>
          </w:p>
        </w:tc>
        <w:tc>
          <w:tcPr>
            <w:tcW w:w="1064" w:type="dxa"/>
          </w:tcPr>
          <w:p w:rsidR="002A53EE" w:rsidRPr="002A53EE" w:rsidRDefault="002A53EE" w:rsidP="002A53EE">
            <w:pPr>
              <w:ind w:right="390"/>
              <w:jc w:val="right"/>
              <w:rPr>
                <w:sz w:val="20"/>
                <w:szCs w:val="22"/>
                <w:lang w:eastAsia="en-US"/>
              </w:rPr>
            </w:pPr>
            <w:r w:rsidRPr="002A53EE">
              <w:rPr>
                <w:sz w:val="20"/>
                <w:szCs w:val="22"/>
                <w:lang w:eastAsia="en-US"/>
              </w:rPr>
              <w:t>н/д</w:t>
            </w:r>
          </w:p>
        </w:tc>
        <w:tc>
          <w:tcPr>
            <w:tcW w:w="1063" w:type="dxa"/>
          </w:tcPr>
          <w:p w:rsidR="002A53EE" w:rsidRPr="002A53EE" w:rsidRDefault="002A53EE" w:rsidP="002A53EE">
            <w:pPr>
              <w:ind w:left="75" w:right="69"/>
              <w:jc w:val="center"/>
              <w:rPr>
                <w:sz w:val="20"/>
                <w:szCs w:val="22"/>
                <w:lang w:eastAsia="en-US"/>
              </w:rPr>
            </w:pPr>
            <w:r w:rsidRPr="002A53EE">
              <w:rPr>
                <w:sz w:val="20"/>
                <w:szCs w:val="22"/>
                <w:lang w:eastAsia="en-US"/>
              </w:rPr>
              <w:t>н/д</w:t>
            </w:r>
          </w:p>
        </w:tc>
        <w:tc>
          <w:tcPr>
            <w:tcW w:w="1063" w:type="dxa"/>
          </w:tcPr>
          <w:p w:rsidR="002A53EE" w:rsidRPr="002A53EE" w:rsidRDefault="002A53EE" w:rsidP="002A53EE">
            <w:pPr>
              <w:ind w:left="398"/>
              <w:rPr>
                <w:sz w:val="20"/>
                <w:szCs w:val="22"/>
                <w:lang w:eastAsia="en-US"/>
              </w:rPr>
            </w:pPr>
            <w:r w:rsidRPr="002A53EE">
              <w:rPr>
                <w:sz w:val="20"/>
                <w:szCs w:val="22"/>
                <w:lang w:eastAsia="en-US"/>
              </w:rPr>
              <w:t>н/д</w:t>
            </w:r>
          </w:p>
        </w:tc>
        <w:tc>
          <w:tcPr>
            <w:tcW w:w="1063" w:type="dxa"/>
          </w:tcPr>
          <w:p w:rsidR="002A53EE" w:rsidRPr="002A53EE" w:rsidRDefault="002A53EE" w:rsidP="002A53EE">
            <w:pPr>
              <w:ind w:left="76" w:right="69"/>
              <w:jc w:val="center"/>
              <w:rPr>
                <w:sz w:val="20"/>
                <w:szCs w:val="22"/>
                <w:lang w:eastAsia="en-US"/>
              </w:rPr>
            </w:pPr>
            <w:r w:rsidRPr="002A53EE">
              <w:rPr>
                <w:sz w:val="20"/>
                <w:szCs w:val="22"/>
                <w:lang w:eastAsia="en-US"/>
              </w:rPr>
              <w:t>н/д</w:t>
            </w:r>
          </w:p>
        </w:tc>
        <w:tc>
          <w:tcPr>
            <w:tcW w:w="1063" w:type="dxa"/>
          </w:tcPr>
          <w:p w:rsidR="002A53EE" w:rsidRPr="002A53EE" w:rsidRDefault="002A53EE" w:rsidP="002A53EE">
            <w:pPr>
              <w:ind w:left="77" w:right="69"/>
              <w:jc w:val="center"/>
              <w:rPr>
                <w:sz w:val="20"/>
                <w:szCs w:val="22"/>
                <w:lang w:eastAsia="en-US"/>
              </w:rPr>
            </w:pPr>
            <w:r w:rsidRPr="002A53EE">
              <w:rPr>
                <w:sz w:val="20"/>
                <w:szCs w:val="22"/>
                <w:lang w:eastAsia="en-US"/>
              </w:rPr>
              <w:t>н/д</w:t>
            </w:r>
          </w:p>
        </w:tc>
      </w:tr>
      <w:tr w:rsidR="002A53EE" w:rsidRPr="002A53EE" w:rsidTr="00485166">
        <w:trPr>
          <w:trHeight w:val="460"/>
        </w:trPr>
        <w:tc>
          <w:tcPr>
            <w:tcW w:w="439" w:type="dxa"/>
          </w:tcPr>
          <w:p w:rsidR="002A53EE" w:rsidRPr="002A53EE" w:rsidRDefault="002A53EE" w:rsidP="002A53EE">
            <w:pPr>
              <w:spacing w:before="108"/>
              <w:ind w:left="100" w:right="88"/>
              <w:jc w:val="center"/>
              <w:rPr>
                <w:sz w:val="20"/>
                <w:szCs w:val="22"/>
                <w:lang w:eastAsia="en-US"/>
              </w:rPr>
            </w:pPr>
            <w:r w:rsidRPr="002A53EE">
              <w:rPr>
                <w:sz w:val="20"/>
                <w:szCs w:val="22"/>
                <w:lang w:eastAsia="en-US"/>
              </w:rPr>
              <w:t>12</w:t>
            </w:r>
          </w:p>
        </w:tc>
        <w:tc>
          <w:tcPr>
            <w:tcW w:w="8363" w:type="dxa"/>
          </w:tcPr>
          <w:p w:rsidR="002A53EE" w:rsidRPr="002A53EE" w:rsidRDefault="002A53EE" w:rsidP="002A53EE">
            <w:pPr>
              <w:spacing w:line="223" w:lineRule="exact"/>
              <w:ind w:left="9"/>
              <w:rPr>
                <w:sz w:val="20"/>
                <w:szCs w:val="22"/>
                <w:lang w:val="ru-RU" w:eastAsia="en-US"/>
              </w:rPr>
            </w:pPr>
            <w:r w:rsidRPr="002A53EE">
              <w:rPr>
                <w:sz w:val="20"/>
                <w:szCs w:val="22"/>
                <w:lang w:val="ru-RU" w:eastAsia="en-US"/>
              </w:rPr>
              <w:t>Отношение</w:t>
            </w:r>
            <w:r w:rsidRPr="002A53EE">
              <w:rPr>
                <w:spacing w:val="-4"/>
                <w:sz w:val="20"/>
                <w:szCs w:val="22"/>
                <w:lang w:val="ru-RU" w:eastAsia="en-US"/>
              </w:rPr>
              <w:t xml:space="preserve"> </w:t>
            </w:r>
            <w:r w:rsidRPr="002A53EE">
              <w:rPr>
                <w:sz w:val="20"/>
                <w:szCs w:val="22"/>
                <w:lang w:val="ru-RU" w:eastAsia="en-US"/>
              </w:rPr>
              <w:t>материальной</w:t>
            </w:r>
            <w:r w:rsidRPr="002A53EE">
              <w:rPr>
                <w:spacing w:val="-4"/>
                <w:sz w:val="20"/>
                <w:szCs w:val="22"/>
                <w:lang w:val="ru-RU" w:eastAsia="en-US"/>
              </w:rPr>
              <w:t xml:space="preserve"> </w:t>
            </w:r>
            <w:r w:rsidRPr="002A53EE">
              <w:rPr>
                <w:sz w:val="20"/>
                <w:szCs w:val="22"/>
                <w:lang w:val="ru-RU" w:eastAsia="en-US"/>
              </w:rPr>
              <w:t>характеристики</w:t>
            </w:r>
            <w:r w:rsidRPr="002A53EE">
              <w:rPr>
                <w:spacing w:val="-5"/>
                <w:sz w:val="20"/>
                <w:szCs w:val="22"/>
                <w:lang w:val="ru-RU" w:eastAsia="en-US"/>
              </w:rPr>
              <w:t xml:space="preserve"> </w:t>
            </w:r>
            <w:r w:rsidRPr="002A53EE">
              <w:rPr>
                <w:sz w:val="20"/>
                <w:szCs w:val="22"/>
                <w:lang w:val="ru-RU" w:eastAsia="en-US"/>
              </w:rPr>
              <w:t>тепловых</w:t>
            </w:r>
            <w:r w:rsidRPr="002A53EE">
              <w:rPr>
                <w:spacing w:val="-4"/>
                <w:sz w:val="20"/>
                <w:szCs w:val="22"/>
                <w:lang w:val="ru-RU" w:eastAsia="en-US"/>
              </w:rPr>
              <w:t xml:space="preserve"> </w:t>
            </w:r>
            <w:r w:rsidRPr="002A53EE">
              <w:rPr>
                <w:sz w:val="20"/>
                <w:szCs w:val="22"/>
                <w:lang w:val="ru-RU" w:eastAsia="en-US"/>
              </w:rPr>
              <w:t>сетей,</w:t>
            </w:r>
            <w:r w:rsidRPr="002A53EE">
              <w:rPr>
                <w:spacing w:val="-3"/>
                <w:sz w:val="20"/>
                <w:szCs w:val="22"/>
                <w:lang w:val="ru-RU" w:eastAsia="en-US"/>
              </w:rPr>
              <w:t xml:space="preserve"> </w:t>
            </w:r>
            <w:r w:rsidRPr="002A53EE">
              <w:rPr>
                <w:sz w:val="20"/>
                <w:szCs w:val="22"/>
                <w:lang w:val="ru-RU" w:eastAsia="en-US"/>
              </w:rPr>
              <w:t>реконструированных</w:t>
            </w:r>
            <w:r w:rsidRPr="002A53EE">
              <w:rPr>
                <w:spacing w:val="-5"/>
                <w:sz w:val="20"/>
                <w:szCs w:val="22"/>
                <w:lang w:val="ru-RU" w:eastAsia="en-US"/>
              </w:rPr>
              <w:t xml:space="preserve"> </w:t>
            </w:r>
            <w:r w:rsidRPr="002A53EE">
              <w:rPr>
                <w:sz w:val="20"/>
                <w:szCs w:val="22"/>
                <w:lang w:val="ru-RU" w:eastAsia="en-US"/>
              </w:rPr>
              <w:t>за</w:t>
            </w:r>
            <w:r w:rsidRPr="002A53EE">
              <w:rPr>
                <w:spacing w:val="-3"/>
                <w:sz w:val="20"/>
                <w:szCs w:val="22"/>
                <w:lang w:val="ru-RU" w:eastAsia="en-US"/>
              </w:rPr>
              <w:t xml:space="preserve"> </w:t>
            </w:r>
            <w:r w:rsidRPr="002A53EE">
              <w:rPr>
                <w:sz w:val="20"/>
                <w:szCs w:val="22"/>
                <w:lang w:val="ru-RU" w:eastAsia="en-US"/>
              </w:rPr>
              <w:t>год,</w:t>
            </w:r>
            <w:r w:rsidRPr="002A53EE">
              <w:rPr>
                <w:spacing w:val="-4"/>
                <w:sz w:val="20"/>
                <w:szCs w:val="22"/>
                <w:lang w:val="ru-RU" w:eastAsia="en-US"/>
              </w:rPr>
              <w:t xml:space="preserve"> </w:t>
            </w:r>
            <w:proofErr w:type="gramStart"/>
            <w:r w:rsidRPr="002A53EE">
              <w:rPr>
                <w:sz w:val="20"/>
                <w:szCs w:val="22"/>
                <w:lang w:val="ru-RU" w:eastAsia="en-US"/>
              </w:rPr>
              <w:t>к</w:t>
            </w:r>
            <w:proofErr w:type="gramEnd"/>
            <w:r w:rsidRPr="002A53EE">
              <w:rPr>
                <w:spacing w:val="-4"/>
                <w:sz w:val="20"/>
                <w:szCs w:val="22"/>
                <w:lang w:val="ru-RU" w:eastAsia="en-US"/>
              </w:rPr>
              <w:t xml:space="preserve"> </w:t>
            </w:r>
            <w:r w:rsidRPr="002A53EE">
              <w:rPr>
                <w:sz w:val="20"/>
                <w:szCs w:val="22"/>
                <w:lang w:val="ru-RU" w:eastAsia="en-US"/>
              </w:rPr>
              <w:t>общей</w:t>
            </w:r>
          </w:p>
          <w:p w:rsidR="002A53EE" w:rsidRPr="002A53EE" w:rsidRDefault="002A53EE" w:rsidP="002A53EE">
            <w:pPr>
              <w:spacing w:line="217" w:lineRule="exact"/>
              <w:ind w:left="9"/>
              <w:rPr>
                <w:sz w:val="20"/>
                <w:szCs w:val="22"/>
                <w:lang w:eastAsia="en-US"/>
              </w:rPr>
            </w:pPr>
            <w:r w:rsidRPr="002A53EE">
              <w:rPr>
                <w:sz w:val="20"/>
                <w:szCs w:val="22"/>
                <w:lang w:eastAsia="en-US"/>
              </w:rPr>
              <w:t>материальной</w:t>
            </w:r>
            <w:r w:rsidRPr="002A53EE">
              <w:rPr>
                <w:spacing w:val="-5"/>
                <w:sz w:val="20"/>
                <w:szCs w:val="22"/>
                <w:lang w:eastAsia="en-US"/>
              </w:rPr>
              <w:t xml:space="preserve"> </w:t>
            </w:r>
            <w:r w:rsidRPr="002A53EE">
              <w:rPr>
                <w:sz w:val="20"/>
                <w:szCs w:val="22"/>
                <w:lang w:eastAsia="en-US"/>
              </w:rPr>
              <w:t>характеристике</w:t>
            </w:r>
            <w:r w:rsidRPr="002A53EE">
              <w:rPr>
                <w:spacing w:val="-4"/>
                <w:sz w:val="20"/>
                <w:szCs w:val="22"/>
                <w:lang w:eastAsia="en-US"/>
              </w:rPr>
              <w:t xml:space="preserve"> </w:t>
            </w:r>
            <w:r w:rsidRPr="002A53EE">
              <w:rPr>
                <w:sz w:val="20"/>
                <w:szCs w:val="22"/>
                <w:lang w:eastAsia="en-US"/>
              </w:rPr>
              <w:t>тепловых</w:t>
            </w:r>
            <w:r w:rsidRPr="002A53EE">
              <w:rPr>
                <w:spacing w:val="-5"/>
                <w:sz w:val="20"/>
                <w:szCs w:val="22"/>
                <w:lang w:eastAsia="en-US"/>
              </w:rPr>
              <w:t xml:space="preserve"> </w:t>
            </w:r>
            <w:r w:rsidRPr="002A53EE">
              <w:rPr>
                <w:sz w:val="20"/>
                <w:szCs w:val="22"/>
                <w:lang w:eastAsia="en-US"/>
              </w:rPr>
              <w:t>сетей</w:t>
            </w:r>
          </w:p>
        </w:tc>
        <w:tc>
          <w:tcPr>
            <w:tcW w:w="1063" w:type="dxa"/>
          </w:tcPr>
          <w:p w:rsidR="002A53EE" w:rsidRPr="002A53EE" w:rsidRDefault="002A53EE" w:rsidP="002A53EE">
            <w:pPr>
              <w:spacing w:before="108"/>
              <w:ind w:left="75" w:right="69"/>
              <w:jc w:val="center"/>
              <w:rPr>
                <w:sz w:val="20"/>
                <w:szCs w:val="22"/>
                <w:lang w:eastAsia="en-US"/>
              </w:rPr>
            </w:pPr>
            <w:r w:rsidRPr="002A53EE">
              <w:rPr>
                <w:sz w:val="20"/>
                <w:szCs w:val="22"/>
                <w:lang w:eastAsia="en-US"/>
              </w:rPr>
              <w:t>н/д</w:t>
            </w:r>
          </w:p>
        </w:tc>
        <w:tc>
          <w:tcPr>
            <w:tcW w:w="1064" w:type="dxa"/>
          </w:tcPr>
          <w:p w:rsidR="002A53EE" w:rsidRPr="002A53EE" w:rsidRDefault="002A53EE" w:rsidP="002A53EE">
            <w:pPr>
              <w:spacing w:before="108"/>
              <w:ind w:right="390"/>
              <w:jc w:val="right"/>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75" w:right="69"/>
              <w:jc w:val="center"/>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398"/>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76" w:right="69"/>
              <w:jc w:val="center"/>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77" w:right="69"/>
              <w:jc w:val="center"/>
              <w:rPr>
                <w:sz w:val="20"/>
                <w:szCs w:val="22"/>
                <w:lang w:eastAsia="en-US"/>
              </w:rPr>
            </w:pPr>
            <w:r w:rsidRPr="002A53EE">
              <w:rPr>
                <w:sz w:val="20"/>
                <w:szCs w:val="22"/>
                <w:lang w:eastAsia="en-US"/>
              </w:rPr>
              <w:t>н/д</w:t>
            </w:r>
          </w:p>
        </w:tc>
      </w:tr>
      <w:tr w:rsidR="002A53EE" w:rsidRPr="002A53EE" w:rsidTr="00485166">
        <w:trPr>
          <w:trHeight w:val="688"/>
        </w:trPr>
        <w:tc>
          <w:tcPr>
            <w:tcW w:w="439" w:type="dxa"/>
          </w:tcPr>
          <w:p w:rsidR="002A53EE" w:rsidRPr="002A53EE" w:rsidRDefault="002A53EE" w:rsidP="002A53EE">
            <w:pPr>
              <w:spacing w:before="5"/>
              <w:rPr>
                <w:sz w:val="19"/>
                <w:szCs w:val="22"/>
                <w:lang w:eastAsia="en-US"/>
              </w:rPr>
            </w:pPr>
          </w:p>
          <w:p w:rsidR="002A53EE" w:rsidRPr="002A53EE" w:rsidRDefault="002A53EE" w:rsidP="002A53EE">
            <w:pPr>
              <w:ind w:left="100" w:right="88"/>
              <w:jc w:val="center"/>
              <w:rPr>
                <w:sz w:val="20"/>
                <w:szCs w:val="22"/>
                <w:lang w:eastAsia="en-US"/>
              </w:rPr>
            </w:pPr>
            <w:r w:rsidRPr="002A53EE">
              <w:rPr>
                <w:sz w:val="20"/>
                <w:szCs w:val="22"/>
                <w:lang w:eastAsia="en-US"/>
              </w:rPr>
              <w:t>13</w:t>
            </w:r>
          </w:p>
        </w:tc>
        <w:tc>
          <w:tcPr>
            <w:tcW w:w="8363" w:type="dxa"/>
          </w:tcPr>
          <w:p w:rsidR="002A53EE" w:rsidRPr="002A53EE" w:rsidRDefault="002A53EE" w:rsidP="002A53EE">
            <w:pPr>
              <w:ind w:left="9"/>
              <w:rPr>
                <w:sz w:val="20"/>
                <w:szCs w:val="22"/>
                <w:lang w:val="ru-RU" w:eastAsia="en-US"/>
              </w:rPr>
            </w:pPr>
            <w:proofErr w:type="gramStart"/>
            <w:r w:rsidRPr="002A53EE">
              <w:rPr>
                <w:sz w:val="20"/>
                <w:szCs w:val="22"/>
                <w:lang w:val="ru-RU" w:eastAsia="en-US"/>
              </w:rPr>
              <w:t>Отношение установленной тепловой мощности оборудования источников тепловой энергии,</w:t>
            </w:r>
            <w:r w:rsidRPr="002A53EE">
              <w:rPr>
                <w:spacing w:val="1"/>
                <w:sz w:val="20"/>
                <w:szCs w:val="22"/>
                <w:lang w:val="ru-RU" w:eastAsia="en-US"/>
              </w:rPr>
              <w:t xml:space="preserve"> </w:t>
            </w:r>
            <w:r w:rsidRPr="002A53EE">
              <w:rPr>
                <w:sz w:val="20"/>
                <w:szCs w:val="22"/>
                <w:lang w:val="ru-RU" w:eastAsia="en-US"/>
              </w:rPr>
              <w:t>реконструированного</w:t>
            </w:r>
            <w:r w:rsidRPr="002A53EE">
              <w:rPr>
                <w:spacing w:val="-3"/>
                <w:sz w:val="20"/>
                <w:szCs w:val="22"/>
                <w:lang w:val="ru-RU" w:eastAsia="en-US"/>
              </w:rPr>
              <w:t xml:space="preserve"> </w:t>
            </w:r>
            <w:r w:rsidRPr="002A53EE">
              <w:rPr>
                <w:sz w:val="20"/>
                <w:szCs w:val="22"/>
                <w:lang w:val="ru-RU" w:eastAsia="en-US"/>
              </w:rPr>
              <w:t>за</w:t>
            </w:r>
            <w:r w:rsidRPr="002A53EE">
              <w:rPr>
                <w:spacing w:val="-4"/>
                <w:sz w:val="20"/>
                <w:szCs w:val="22"/>
                <w:lang w:val="ru-RU" w:eastAsia="en-US"/>
              </w:rPr>
              <w:t xml:space="preserve"> </w:t>
            </w:r>
            <w:r w:rsidRPr="002A53EE">
              <w:rPr>
                <w:sz w:val="20"/>
                <w:szCs w:val="22"/>
                <w:lang w:val="ru-RU" w:eastAsia="en-US"/>
              </w:rPr>
              <w:t>год,</w:t>
            </w:r>
            <w:r w:rsidRPr="002A53EE">
              <w:rPr>
                <w:spacing w:val="-4"/>
                <w:sz w:val="20"/>
                <w:szCs w:val="22"/>
                <w:lang w:val="ru-RU" w:eastAsia="en-US"/>
              </w:rPr>
              <w:t xml:space="preserve"> </w:t>
            </w:r>
            <w:r w:rsidRPr="002A53EE">
              <w:rPr>
                <w:sz w:val="20"/>
                <w:szCs w:val="22"/>
                <w:lang w:val="ru-RU" w:eastAsia="en-US"/>
              </w:rPr>
              <w:t>к</w:t>
            </w:r>
            <w:r w:rsidRPr="002A53EE">
              <w:rPr>
                <w:spacing w:val="-5"/>
                <w:sz w:val="20"/>
                <w:szCs w:val="22"/>
                <w:lang w:val="ru-RU" w:eastAsia="en-US"/>
              </w:rPr>
              <w:t xml:space="preserve"> </w:t>
            </w:r>
            <w:r w:rsidRPr="002A53EE">
              <w:rPr>
                <w:sz w:val="20"/>
                <w:szCs w:val="22"/>
                <w:lang w:val="ru-RU" w:eastAsia="en-US"/>
              </w:rPr>
              <w:t>общей</w:t>
            </w:r>
            <w:r w:rsidRPr="002A53EE">
              <w:rPr>
                <w:spacing w:val="-3"/>
                <w:sz w:val="20"/>
                <w:szCs w:val="22"/>
                <w:lang w:val="ru-RU" w:eastAsia="en-US"/>
              </w:rPr>
              <w:t xml:space="preserve"> </w:t>
            </w:r>
            <w:r w:rsidRPr="002A53EE">
              <w:rPr>
                <w:sz w:val="20"/>
                <w:szCs w:val="22"/>
                <w:lang w:val="ru-RU" w:eastAsia="en-US"/>
              </w:rPr>
              <w:t>установленной</w:t>
            </w:r>
            <w:r w:rsidRPr="002A53EE">
              <w:rPr>
                <w:spacing w:val="-3"/>
                <w:sz w:val="20"/>
                <w:szCs w:val="22"/>
                <w:lang w:val="ru-RU" w:eastAsia="en-US"/>
              </w:rPr>
              <w:t xml:space="preserve"> </w:t>
            </w:r>
            <w:r w:rsidRPr="002A53EE">
              <w:rPr>
                <w:sz w:val="20"/>
                <w:szCs w:val="22"/>
                <w:lang w:val="ru-RU" w:eastAsia="en-US"/>
              </w:rPr>
              <w:t>тепловой</w:t>
            </w:r>
            <w:r w:rsidRPr="002A53EE">
              <w:rPr>
                <w:spacing w:val="-5"/>
                <w:sz w:val="20"/>
                <w:szCs w:val="22"/>
                <w:lang w:val="ru-RU" w:eastAsia="en-US"/>
              </w:rPr>
              <w:t xml:space="preserve"> </w:t>
            </w:r>
            <w:r w:rsidRPr="002A53EE">
              <w:rPr>
                <w:sz w:val="20"/>
                <w:szCs w:val="22"/>
                <w:lang w:val="ru-RU" w:eastAsia="en-US"/>
              </w:rPr>
              <w:t>мощности</w:t>
            </w:r>
            <w:r w:rsidRPr="002A53EE">
              <w:rPr>
                <w:spacing w:val="-3"/>
                <w:sz w:val="20"/>
                <w:szCs w:val="22"/>
                <w:lang w:val="ru-RU" w:eastAsia="en-US"/>
              </w:rPr>
              <w:t xml:space="preserve"> </w:t>
            </w:r>
            <w:r w:rsidRPr="002A53EE">
              <w:rPr>
                <w:sz w:val="20"/>
                <w:szCs w:val="22"/>
                <w:lang w:val="ru-RU" w:eastAsia="en-US"/>
              </w:rPr>
              <w:t>источников</w:t>
            </w:r>
            <w:r w:rsidRPr="002A53EE">
              <w:rPr>
                <w:spacing w:val="-5"/>
                <w:sz w:val="20"/>
                <w:szCs w:val="22"/>
                <w:lang w:val="ru-RU" w:eastAsia="en-US"/>
              </w:rPr>
              <w:t xml:space="preserve"> </w:t>
            </w:r>
            <w:r w:rsidRPr="002A53EE">
              <w:rPr>
                <w:sz w:val="20"/>
                <w:szCs w:val="22"/>
                <w:lang w:val="ru-RU" w:eastAsia="en-US"/>
              </w:rPr>
              <w:t>тепловой</w:t>
            </w:r>
            <w:proofErr w:type="gramEnd"/>
          </w:p>
          <w:p w:rsidR="002A53EE" w:rsidRPr="002A53EE" w:rsidRDefault="002A53EE" w:rsidP="002A53EE">
            <w:pPr>
              <w:spacing w:line="215" w:lineRule="exact"/>
              <w:ind w:left="9"/>
              <w:rPr>
                <w:sz w:val="20"/>
                <w:szCs w:val="22"/>
                <w:lang w:eastAsia="en-US"/>
              </w:rPr>
            </w:pPr>
            <w:r w:rsidRPr="002A53EE">
              <w:rPr>
                <w:sz w:val="20"/>
                <w:szCs w:val="22"/>
                <w:lang w:eastAsia="en-US"/>
              </w:rPr>
              <w:t>энергии</w:t>
            </w:r>
          </w:p>
        </w:tc>
        <w:tc>
          <w:tcPr>
            <w:tcW w:w="1063" w:type="dxa"/>
          </w:tcPr>
          <w:p w:rsidR="002A53EE" w:rsidRPr="002A53EE" w:rsidRDefault="002A53EE" w:rsidP="002A53EE">
            <w:pPr>
              <w:spacing w:before="5"/>
              <w:rPr>
                <w:sz w:val="19"/>
                <w:szCs w:val="22"/>
                <w:lang w:eastAsia="en-US"/>
              </w:rPr>
            </w:pPr>
          </w:p>
          <w:p w:rsidR="002A53EE" w:rsidRPr="002A53EE" w:rsidRDefault="002A53EE" w:rsidP="002A53EE">
            <w:pPr>
              <w:ind w:left="6"/>
              <w:jc w:val="center"/>
              <w:rPr>
                <w:sz w:val="20"/>
                <w:szCs w:val="22"/>
                <w:lang w:eastAsia="en-US"/>
              </w:rPr>
            </w:pPr>
            <w:r w:rsidRPr="002A53EE">
              <w:rPr>
                <w:w w:val="99"/>
                <w:sz w:val="20"/>
                <w:szCs w:val="22"/>
                <w:lang w:eastAsia="en-US"/>
              </w:rPr>
              <w:t>-</w:t>
            </w:r>
          </w:p>
        </w:tc>
        <w:tc>
          <w:tcPr>
            <w:tcW w:w="1064" w:type="dxa"/>
          </w:tcPr>
          <w:p w:rsidR="002A53EE" w:rsidRPr="002A53EE" w:rsidRDefault="002A53EE" w:rsidP="002A53EE">
            <w:pPr>
              <w:spacing w:before="5"/>
              <w:rPr>
                <w:sz w:val="19"/>
                <w:szCs w:val="22"/>
                <w:lang w:eastAsia="en-US"/>
              </w:rPr>
            </w:pPr>
          </w:p>
          <w:p w:rsidR="002A53EE" w:rsidRPr="002A53EE" w:rsidRDefault="002A53EE" w:rsidP="002A53EE">
            <w:pPr>
              <w:ind w:left="7"/>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spacing w:before="5"/>
              <w:rPr>
                <w:sz w:val="19"/>
                <w:szCs w:val="22"/>
                <w:lang w:eastAsia="en-US"/>
              </w:rPr>
            </w:pPr>
          </w:p>
          <w:p w:rsidR="002A53EE" w:rsidRPr="002A53EE" w:rsidRDefault="002A53EE" w:rsidP="002A53EE">
            <w:pPr>
              <w:ind w:left="6"/>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spacing w:before="5"/>
              <w:rPr>
                <w:sz w:val="19"/>
                <w:szCs w:val="22"/>
                <w:lang w:eastAsia="en-US"/>
              </w:rPr>
            </w:pPr>
          </w:p>
          <w:p w:rsidR="002A53EE" w:rsidRPr="002A53EE" w:rsidRDefault="002A53EE" w:rsidP="002A53EE">
            <w:pPr>
              <w:ind w:left="7"/>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spacing w:before="5"/>
              <w:rPr>
                <w:sz w:val="19"/>
                <w:szCs w:val="22"/>
                <w:lang w:eastAsia="en-US"/>
              </w:rPr>
            </w:pPr>
          </w:p>
          <w:p w:rsidR="002A53EE" w:rsidRPr="002A53EE" w:rsidRDefault="002A53EE" w:rsidP="002A53EE">
            <w:pPr>
              <w:ind w:left="8"/>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spacing w:before="5"/>
              <w:rPr>
                <w:sz w:val="19"/>
                <w:szCs w:val="22"/>
                <w:lang w:eastAsia="en-US"/>
              </w:rPr>
            </w:pPr>
          </w:p>
          <w:p w:rsidR="002A53EE" w:rsidRPr="002A53EE" w:rsidRDefault="002A53EE" w:rsidP="002A53EE">
            <w:pPr>
              <w:ind w:left="8"/>
              <w:jc w:val="center"/>
              <w:rPr>
                <w:sz w:val="20"/>
                <w:szCs w:val="22"/>
                <w:lang w:eastAsia="en-US"/>
              </w:rPr>
            </w:pPr>
            <w:r w:rsidRPr="002A53EE">
              <w:rPr>
                <w:w w:val="99"/>
                <w:sz w:val="20"/>
                <w:szCs w:val="22"/>
                <w:lang w:eastAsia="en-US"/>
              </w:rPr>
              <w:t>-</w:t>
            </w:r>
          </w:p>
        </w:tc>
      </w:tr>
      <w:tr w:rsidR="002A53EE" w:rsidRPr="002A53EE" w:rsidTr="00485166">
        <w:trPr>
          <w:trHeight w:val="1382"/>
        </w:trPr>
        <w:tc>
          <w:tcPr>
            <w:tcW w:w="439" w:type="dxa"/>
          </w:tcPr>
          <w:p w:rsidR="002A53EE" w:rsidRPr="002A53EE" w:rsidRDefault="002A53EE" w:rsidP="002A53EE">
            <w:pPr>
              <w:rPr>
                <w:sz w:val="22"/>
                <w:szCs w:val="22"/>
                <w:lang w:eastAsia="en-US"/>
              </w:rPr>
            </w:pPr>
          </w:p>
          <w:p w:rsidR="002A53EE" w:rsidRPr="002A53EE" w:rsidRDefault="002A53EE" w:rsidP="002A53EE">
            <w:pPr>
              <w:spacing w:before="5"/>
              <w:rPr>
                <w:sz w:val="27"/>
                <w:szCs w:val="22"/>
                <w:lang w:eastAsia="en-US"/>
              </w:rPr>
            </w:pPr>
          </w:p>
          <w:p w:rsidR="002A53EE" w:rsidRPr="002A53EE" w:rsidRDefault="002A53EE" w:rsidP="002A53EE">
            <w:pPr>
              <w:ind w:left="100" w:right="88"/>
              <w:jc w:val="center"/>
              <w:rPr>
                <w:sz w:val="20"/>
                <w:szCs w:val="22"/>
                <w:lang w:eastAsia="en-US"/>
              </w:rPr>
            </w:pPr>
            <w:r w:rsidRPr="002A53EE">
              <w:rPr>
                <w:sz w:val="20"/>
                <w:szCs w:val="22"/>
                <w:lang w:eastAsia="en-US"/>
              </w:rPr>
              <w:t>14</w:t>
            </w:r>
          </w:p>
        </w:tc>
        <w:tc>
          <w:tcPr>
            <w:tcW w:w="8363" w:type="dxa"/>
          </w:tcPr>
          <w:p w:rsidR="002A53EE" w:rsidRPr="002A53EE" w:rsidRDefault="002A53EE" w:rsidP="002A53EE">
            <w:pPr>
              <w:ind w:left="9" w:right="36"/>
              <w:rPr>
                <w:sz w:val="20"/>
                <w:szCs w:val="22"/>
                <w:lang w:val="ru-RU" w:eastAsia="en-US"/>
              </w:rPr>
            </w:pPr>
            <w:r w:rsidRPr="002A53EE">
              <w:rPr>
                <w:sz w:val="20"/>
                <w:szCs w:val="22"/>
                <w:lang w:val="ru-RU" w:eastAsia="en-US"/>
              </w:rPr>
              <w:t>Отсутствие зафиксированных фактов нарушения антимонопольного законодательства</w:t>
            </w:r>
            <w:r w:rsidRPr="002A53EE">
              <w:rPr>
                <w:spacing w:val="1"/>
                <w:sz w:val="20"/>
                <w:szCs w:val="22"/>
                <w:lang w:val="ru-RU" w:eastAsia="en-US"/>
              </w:rPr>
              <w:t xml:space="preserve"> </w:t>
            </w:r>
            <w:r w:rsidRPr="002A53EE">
              <w:rPr>
                <w:sz w:val="20"/>
                <w:szCs w:val="22"/>
                <w:lang w:val="ru-RU" w:eastAsia="en-US"/>
              </w:rPr>
              <w:t>(выданных предупреждений, предписаний), а также отсутствие применения санкций,</w:t>
            </w:r>
            <w:r w:rsidRPr="002A53EE">
              <w:rPr>
                <w:spacing w:val="1"/>
                <w:sz w:val="20"/>
                <w:szCs w:val="22"/>
                <w:lang w:val="ru-RU" w:eastAsia="en-US"/>
              </w:rPr>
              <w:t xml:space="preserve"> </w:t>
            </w:r>
            <w:r w:rsidRPr="002A53EE">
              <w:rPr>
                <w:sz w:val="20"/>
                <w:szCs w:val="22"/>
                <w:lang w:val="ru-RU" w:eastAsia="en-US"/>
              </w:rPr>
              <w:t>предусмотренных</w:t>
            </w:r>
            <w:r w:rsidRPr="002A53EE">
              <w:rPr>
                <w:spacing w:val="-5"/>
                <w:sz w:val="20"/>
                <w:szCs w:val="22"/>
                <w:lang w:val="ru-RU" w:eastAsia="en-US"/>
              </w:rPr>
              <w:t xml:space="preserve"> </w:t>
            </w:r>
            <w:r w:rsidRPr="002A53EE">
              <w:rPr>
                <w:sz w:val="20"/>
                <w:szCs w:val="22"/>
                <w:lang w:val="ru-RU" w:eastAsia="en-US"/>
              </w:rPr>
              <w:t>Кодексом</w:t>
            </w:r>
            <w:r w:rsidRPr="002A53EE">
              <w:rPr>
                <w:spacing w:val="-3"/>
                <w:sz w:val="20"/>
                <w:szCs w:val="22"/>
                <w:lang w:val="ru-RU" w:eastAsia="en-US"/>
              </w:rPr>
              <w:t xml:space="preserve"> </w:t>
            </w:r>
            <w:r w:rsidRPr="002A53EE">
              <w:rPr>
                <w:sz w:val="20"/>
                <w:szCs w:val="22"/>
                <w:lang w:val="ru-RU" w:eastAsia="en-US"/>
              </w:rPr>
              <w:t>Российской</w:t>
            </w:r>
            <w:r w:rsidRPr="002A53EE">
              <w:rPr>
                <w:spacing w:val="-5"/>
                <w:sz w:val="20"/>
                <w:szCs w:val="22"/>
                <w:lang w:val="ru-RU" w:eastAsia="en-US"/>
              </w:rPr>
              <w:t xml:space="preserve"> </w:t>
            </w:r>
            <w:r w:rsidRPr="002A53EE">
              <w:rPr>
                <w:sz w:val="20"/>
                <w:szCs w:val="22"/>
                <w:lang w:val="ru-RU" w:eastAsia="en-US"/>
              </w:rPr>
              <w:t>Федерации</w:t>
            </w:r>
            <w:r w:rsidRPr="002A53EE">
              <w:rPr>
                <w:spacing w:val="-6"/>
                <w:sz w:val="20"/>
                <w:szCs w:val="22"/>
                <w:lang w:val="ru-RU" w:eastAsia="en-US"/>
              </w:rPr>
              <w:t xml:space="preserve"> </w:t>
            </w:r>
            <w:r w:rsidRPr="002A53EE">
              <w:rPr>
                <w:sz w:val="20"/>
                <w:szCs w:val="22"/>
                <w:lang w:val="ru-RU" w:eastAsia="en-US"/>
              </w:rPr>
              <w:t>об</w:t>
            </w:r>
            <w:r w:rsidRPr="002A53EE">
              <w:rPr>
                <w:spacing w:val="-5"/>
                <w:sz w:val="20"/>
                <w:szCs w:val="22"/>
                <w:lang w:val="ru-RU" w:eastAsia="en-US"/>
              </w:rPr>
              <w:t xml:space="preserve"> </w:t>
            </w:r>
            <w:r w:rsidRPr="002A53EE">
              <w:rPr>
                <w:sz w:val="20"/>
                <w:szCs w:val="22"/>
                <w:lang w:val="ru-RU" w:eastAsia="en-US"/>
              </w:rPr>
              <w:t>административных</w:t>
            </w:r>
            <w:r w:rsidRPr="002A53EE">
              <w:rPr>
                <w:spacing w:val="-5"/>
                <w:sz w:val="20"/>
                <w:szCs w:val="22"/>
                <w:lang w:val="ru-RU" w:eastAsia="en-US"/>
              </w:rPr>
              <w:t xml:space="preserve"> </w:t>
            </w:r>
            <w:r w:rsidRPr="002A53EE">
              <w:rPr>
                <w:sz w:val="20"/>
                <w:szCs w:val="22"/>
                <w:lang w:val="ru-RU" w:eastAsia="en-US"/>
              </w:rPr>
              <w:t>правонарушениях,</w:t>
            </w:r>
            <w:r w:rsidRPr="002A53EE">
              <w:rPr>
                <w:spacing w:val="-4"/>
                <w:sz w:val="20"/>
                <w:szCs w:val="22"/>
                <w:lang w:val="ru-RU" w:eastAsia="en-US"/>
              </w:rPr>
              <w:t xml:space="preserve"> </w:t>
            </w:r>
            <w:r w:rsidRPr="002A53EE">
              <w:rPr>
                <w:sz w:val="20"/>
                <w:szCs w:val="22"/>
                <w:lang w:val="ru-RU" w:eastAsia="en-US"/>
              </w:rPr>
              <w:t>за</w:t>
            </w:r>
            <w:r w:rsidRPr="002A53EE">
              <w:rPr>
                <w:spacing w:val="-47"/>
                <w:sz w:val="20"/>
                <w:szCs w:val="22"/>
                <w:lang w:val="ru-RU" w:eastAsia="en-US"/>
              </w:rPr>
              <w:t xml:space="preserve"> </w:t>
            </w:r>
            <w:r w:rsidRPr="002A53EE">
              <w:rPr>
                <w:sz w:val="20"/>
                <w:szCs w:val="22"/>
                <w:lang w:val="ru-RU" w:eastAsia="en-US"/>
              </w:rPr>
              <w:t>нарушение законодательства Российской Федерации в сфере теплоснабжения,</w:t>
            </w:r>
            <w:r w:rsidRPr="002A53EE">
              <w:rPr>
                <w:spacing w:val="1"/>
                <w:sz w:val="20"/>
                <w:szCs w:val="22"/>
                <w:lang w:val="ru-RU" w:eastAsia="en-US"/>
              </w:rPr>
              <w:t xml:space="preserve"> </w:t>
            </w:r>
            <w:r w:rsidRPr="002A53EE">
              <w:rPr>
                <w:sz w:val="20"/>
                <w:szCs w:val="22"/>
                <w:lang w:val="ru-RU" w:eastAsia="en-US"/>
              </w:rPr>
              <w:t>антимонопольного</w:t>
            </w:r>
            <w:r w:rsidRPr="002A53EE">
              <w:rPr>
                <w:spacing w:val="-2"/>
                <w:sz w:val="20"/>
                <w:szCs w:val="22"/>
                <w:lang w:val="ru-RU" w:eastAsia="en-US"/>
              </w:rPr>
              <w:t xml:space="preserve"> </w:t>
            </w:r>
            <w:r w:rsidRPr="002A53EE">
              <w:rPr>
                <w:sz w:val="20"/>
                <w:szCs w:val="22"/>
                <w:lang w:val="ru-RU" w:eastAsia="en-US"/>
              </w:rPr>
              <w:t>законодательства</w:t>
            </w:r>
            <w:r w:rsidRPr="002A53EE">
              <w:rPr>
                <w:spacing w:val="-4"/>
                <w:sz w:val="20"/>
                <w:szCs w:val="22"/>
                <w:lang w:val="ru-RU" w:eastAsia="en-US"/>
              </w:rPr>
              <w:t xml:space="preserve"> </w:t>
            </w:r>
            <w:r w:rsidRPr="002A53EE">
              <w:rPr>
                <w:sz w:val="20"/>
                <w:szCs w:val="22"/>
                <w:lang w:val="ru-RU" w:eastAsia="en-US"/>
              </w:rPr>
              <w:t>Российской</w:t>
            </w:r>
            <w:r w:rsidRPr="002A53EE">
              <w:rPr>
                <w:spacing w:val="-3"/>
                <w:sz w:val="20"/>
                <w:szCs w:val="22"/>
                <w:lang w:val="ru-RU" w:eastAsia="en-US"/>
              </w:rPr>
              <w:t xml:space="preserve"> </w:t>
            </w:r>
            <w:r w:rsidRPr="002A53EE">
              <w:rPr>
                <w:sz w:val="20"/>
                <w:szCs w:val="22"/>
                <w:lang w:val="ru-RU" w:eastAsia="en-US"/>
              </w:rPr>
              <w:t>Федерации,</w:t>
            </w:r>
            <w:r w:rsidRPr="002A53EE">
              <w:rPr>
                <w:spacing w:val="3"/>
                <w:sz w:val="20"/>
                <w:szCs w:val="22"/>
                <w:lang w:val="ru-RU" w:eastAsia="en-US"/>
              </w:rPr>
              <w:t xml:space="preserve"> </w:t>
            </w:r>
            <w:r w:rsidRPr="002A53EE">
              <w:rPr>
                <w:sz w:val="20"/>
                <w:szCs w:val="22"/>
                <w:lang w:val="ru-RU" w:eastAsia="en-US"/>
              </w:rPr>
              <w:t>законодательства</w:t>
            </w:r>
            <w:r w:rsidRPr="002A53EE">
              <w:rPr>
                <w:spacing w:val="-2"/>
                <w:sz w:val="20"/>
                <w:szCs w:val="22"/>
                <w:lang w:val="ru-RU" w:eastAsia="en-US"/>
              </w:rPr>
              <w:t xml:space="preserve"> </w:t>
            </w:r>
            <w:r w:rsidRPr="002A53EE">
              <w:rPr>
                <w:sz w:val="20"/>
                <w:szCs w:val="22"/>
                <w:lang w:val="ru-RU" w:eastAsia="en-US"/>
              </w:rPr>
              <w:t>Российской</w:t>
            </w:r>
          </w:p>
          <w:p w:rsidR="002A53EE" w:rsidRPr="002A53EE" w:rsidRDefault="002A53EE" w:rsidP="002A53EE">
            <w:pPr>
              <w:spacing w:line="217" w:lineRule="exact"/>
              <w:ind w:left="9"/>
              <w:rPr>
                <w:sz w:val="20"/>
                <w:szCs w:val="22"/>
                <w:lang w:eastAsia="en-US"/>
              </w:rPr>
            </w:pPr>
            <w:r w:rsidRPr="002A53EE">
              <w:rPr>
                <w:sz w:val="20"/>
                <w:szCs w:val="22"/>
                <w:lang w:eastAsia="en-US"/>
              </w:rPr>
              <w:t>Федерации</w:t>
            </w:r>
            <w:r w:rsidRPr="002A53EE">
              <w:rPr>
                <w:spacing w:val="-5"/>
                <w:sz w:val="20"/>
                <w:szCs w:val="22"/>
                <w:lang w:eastAsia="en-US"/>
              </w:rPr>
              <w:t xml:space="preserve"> </w:t>
            </w:r>
            <w:r w:rsidRPr="002A53EE">
              <w:rPr>
                <w:sz w:val="20"/>
                <w:szCs w:val="22"/>
                <w:lang w:eastAsia="en-US"/>
              </w:rPr>
              <w:t>о</w:t>
            </w:r>
            <w:r w:rsidRPr="002A53EE">
              <w:rPr>
                <w:spacing w:val="-3"/>
                <w:sz w:val="20"/>
                <w:szCs w:val="22"/>
                <w:lang w:eastAsia="en-US"/>
              </w:rPr>
              <w:t xml:space="preserve"> </w:t>
            </w:r>
            <w:r w:rsidRPr="002A53EE">
              <w:rPr>
                <w:sz w:val="20"/>
                <w:szCs w:val="22"/>
                <w:lang w:eastAsia="en-US"/>
              </w:rPr>
              <w:t>естественных</w:t>
            </w:r>
            <w:r w:rsidRPr="002A53EE">
              <w:rPr>
                <w:spacing w:val="-3"/>
                <w:sz w:val="20"/>
                <w:szCs w:val="22"/>
                <w:lang w:eastAsia="en-US"/>
              </w:rPr>
              <w:t xml:space="preserve"> </w:t>
            </w:r>
            <w:r w:rsidRPr="002A53EE">
              <w:rPr>
                <w:sz w:val="20"/>
                <w:szCs w:val="22"/>
                <w:lang w:eastAsia="en-US"/>
              </w:rPr>
              <w:t>монополиях</w:t>
            </w:r>
          </w:p>
        </w:tc>
        <w:tc>
          <w:tcPr>
            <w:tcW w:w="1063" w:type="dxa"/>
          </w:tcPr>
          <w:p w:rsidR="002A53EE" w:rsidRPr="002A53EE" w:rsidRDefault="002A53EE" w:rsidP="002A53EE">
            <w:pPr>
              <w:rPr>
                <w:sz w:val="22"/>
                <w:szCs w:val="22"/>
                <w:lang w:eastAsia="en-US"/>
              </w:rPr>
            </w:pPr>
          </w:p>
          <w:p w:rsidR="002A53EE" w:rsidRPr="002A53EE" w:rsidRDefault="002A53EE" w:rsidP="002A53EE">
            <w:pPr>
              <w:spacing w:before="5"/>
              <w:rPr>
                <w:sz w:val="27"/>
                <w:szCs w:val="22"/>
                <w:lang w:eastAsia="en-US"/>
              </w:rPr>
            </w:pPr>
          </w:p>
          <w:p w:rsidR="002A53EE" w:rsidRPr="002A53EE" w:rsidRDefault="002A53EE" w:rsidP="002A53EE">
            <w:pPr>
              <w:ind w:left="6"/>
              <w:jc w:val="center"/>
              <w:rPr>
                <w:sz w:val="20"/>
                <w:szCs w:val="22"/>
                <w:lang w:eastAsia="en-US"/>
              </w:rPr>
            </w:pPr>
            <w:r w:rsidRPr="002A53EE">
              <w:rPr>
                <w:w w:val="99"/>
                <w:sz w:val="20"/>
                <w:szCs w:val="22"/>
                <w:lang w:eastAsia="en-US"/>
              </w:rPr>
              <w:t>-</w:t>
            </w:r>
          </w:p>
        </w:tc>
        <w:tc>
          <w:tcPr>
            <w:tcW w:w="1064" w:type="dxa"/>
          </w:tcPr>
          <w:p w:rsidR="002A53EE" w:rsidRPr="002A53EE" w:rsidRDefault="002A53EE" w:rsidP="002A53EE">
            <w:pPr>
              <w:rPr>
                <w:sz w:val="22"/>
                <w:szCs w:val="22"/>
                <w:lang w:eastAsia="en-US"/>
              </w:rPr>
            </w:pPr>
          </w:p>
          <w:p w:rsidR="002A53EE" w:rsidRPr="002A53EE" w:rsidRDefault="002A53EE" w:rsidP="002A53EE">
            <w:pPr>
              <w:spacing w:before="5"/>
              <w:rPr>
                <w:sz w:val="27"/>
                <w:szCs w:val="22"/>
                <w:lang w:eastAsia="en-US"/>
              </w:rPr>
            </w:pPr>
          </w:p>
          <w:p w:rsidR="002A53EE" w:rsidRPr="002A53EE" w:rsidRDefault="002A53EE" w:rsidP="002A53EE">
            <w:pPr>
              <w:ind w:left="7"/>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rPr>
                <w:sz w:val="22"/>
                <w:szCs w:val="22"/>
                <w:lang w:eastAsia="en-US"/>
              </w:rPr>
            </w:pPr>
          </w:p>
          <w:p w:rsidR="002A53EE" w:rsidRPr="002A53EE" w:rsidRDefault="002A53EE" w:rsidP="002A53EE">
            <w:pPr>
              <w:spacing w:before="5"/>
              <w:rPr>
                <w:sz w:val="27"/>
                <w:szCs w:val="22"/>
                <w:lang w:eastAsia="en-US"/>
              </w:rPr>
            </w:pPr>
          </w:p>
          <w:p w:rsidR="002A53EE" w:rsidRPr="002A53EE" w:rsidRDefault="002A53EE" w:rsidP="002A53EE">
            <w:pPr>
              <w:ind w:left="6"/>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rPr>
                <w:sz w:val="22"/>
                <w:szCs w:val="22"/>
                <w:lang w:eastAsia="en-US"/>
              </w:rPr>
            </w:pPr>
          </w:p>
          <w:p w:rsidR="002A53EE" w:rsidRPr="002A53EE" w:rsidRDefault="002A53EE" w:rsidP="002A53EE">
            <w:pPr>
              <w:spacing w:before="5"/>
              <w:rPr>
                <w:sz w:val="27"/>
                <w:szCs w:val="22"/>
                <w:lang w:eastAsia="en-US"/>
              </w:rPr>
            </w:pPr>
          </w:p>
          <w:p w:rsidR="002A53EE" w:rsidRPr="002A53EE" w:rsidRDefault="002A53EE" w:rsidP="002A53EE">
            <w:pPr>
              <w:ind w:left="7"/>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rPr>
                <w:sz w:val="22"/>
                <w:szCs w:val="22"/>
                <w:lang w:eastAsia="en-US"/>
              </w:rPr>
            </w:pPr>
          </w:p>
          <w:p w:rsidR="002A53EE" w:rsidRPr="002A53EE" w:rsidRDefault="002A53EE" w:rsidP="002A53EE">
            <w:pPr>
              <w:spacing w:before="5"/>
              <w:rPr>
                <w:sz w:val="27"/>
                <w:szCs w:val="22"/>
                <w:lang w:eastAsia="en-US"/>
              </w:rPr>
            </w:pPr>
          </w:p>
          <w:p w:rsidR="002A53EE" w:rsidRPr="002A53EE" w:rsidRDefault="002A53EE" w:rsidP="002A53EE">
            <w:pPr>
              <w:ind w:left="8"/>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rPr>
                <w:sz w:val="22"/>
                <w:szCs w:val="22"/>
                <w:lang w:eastAsia="en-US"/>
              </w:rPr>
            </w:pPr>
          </w:p>
          <w:p w:rsidR="002A53EE" w:rsidRPr="002A53EE" w:rsidRDefault="002A53EE" w:rsidP="002A53EE">
            <w:pPr>
              <w:spacing w:before="5"/>
              <w:rPr>
                <w:sz w:val="27"/>
                <w:szCs w:val="22"/>
                <w:lang w:eastAsia="en-US"/>
              </w:rPr>
            </w:pPr>
          </w:p>
          <w:p w:rsidR="002A53EE" w:rsidRPr="002A53EE" w:rsidRDefault="002A53EE" w:rsidP="002A53EE">
            <w:pPr>
              <w:ind w:left="8"/>
              <w:jc w:val="center"/>
              <w:rPr>
                <w:sz w:val="20"/>
                <w:szCs w:val="22"/>
                <w:lang w:eastAsia="en-US"/>
              </w:rPr>
            </w:pPr>
            <w:r w:rsidRPr="002A53EE">
              <w:rPr>
                <w:w w:val="99"/>
                <w:sz w:val="20"/>
                <w:szCs w:val="22"/>
                <w:lang w:eastAsia="en-US"/>
              </w:rPr>
              <w:t>-</w:t>
            </w:r>
          </w:p>
        </w:tc>
      </w:tr>
    </w:tbl>
    <w:p w:rsidR="002A53EE" w:rsidRPr="002A53EE" w:rsidRDefault="002A53EE" w:rsidP="002A53EE">
      <w:pPr>
        <w:widowControl w:val="0"/>
        <w:autoSpaceDE w:val="0"/>
        <w:autoSpaceDN w:val="0"/>
        <w:rPr>
          <w:sz w:val="4"/>
          <w:lang w:eastAsia="en-US"/>
        </w:rPr>
      </w:pPr>
    </w:p>
    <w:p w:rsidR="002A53EE" w:rsidRPr="002A53EE" w:rsidRDefault="002A53EE" w:rsidP="002A53EE">
      <w:pPr>
        <w:widowControl w:val="0"/>
        <w:autoSpaceDE w:val="0"/>
        <w:autoSpaceDN w:val="0"/>
        <w:rPr>
          <w:sz w:val="20"/>
          <w:szCs w:val="22"/>
          <w:lang w:eastAsia="en-US"/>
        </w:rPr>
      </w:pPr>
    </w:p>
    <w:p w:rsidR="002A53EE" w:rsidRPr="002A53EE" w:rsidRDefault="002A53EE" w:rsidP="002A53EE">
      <w:pPr>
        <w:widowControl w:val="0"/>
        <w:autoSpaceDE w:val="0"/>
        <w:autoSpaceDN w:val="0"/>
        <w:jc w:val="center"/>
        <w:rPr>
          <w:b/>
          <w:sz w:val="20"/>
          <w:szCs w:val="22"/>
          <w:lang w:eastAsia="en-US"/>
        </w:rPr>
        <w:sectPr w:rsidR="002A53EE" w:rsidRPr="002A53EE" w:rsidSect="002110BB">
          <w:headerReference w:type="default" r:id="rId39"/>
          <w:footerReference w:type="default" r:id="rId40"/>
          <w:pgSz w:w="16840" w:h="11910" w:orient="landscape"/>
          <w:pgMar w:top="2269" w:right="700" w:bottom="800" w:left="720" w:header="978" w:footer="609" w:gutter="0"/>
          <w:cols w:space="720"/>
        </w:sectPr>
      </w:pPr>
    </w:p>
    <w:p w:rsidR="002A53EE" w:rsidRPr="002A53EE" w:rsidRDefault="002A53EE" w:rsidP="002A53EE">
      <w:pPr>
        <w:widowControl w:val="0"/>
        <w:tabs>
          <w:tab w:val="left" w:pos="5250"/>
        </w:tabs>
        <w:autoSpaceDE w:val="0"/>
        <w:autoSpaceDN w:val="0"/>
        <w:rPr>
          <w:b/>
          <w:sz w:val="20"/>
          <w:szCs w:val="22"/>
          <w:lang w:eastAsia="en-US"/>
        </w:rPr>
      </w:pPr>
      <w:r w:rsidRPr="002A53EE">
        <w:rPr>
          <w:b/>
          <w:sz w:val="20"/>
          <w:szCs w:val="22"/>
          <w:lang w:eastAsia="en-US"/>
        </w:rPr>
        <w:lastRenderedPageBreak/>
        <w:tab/>
      </w:r>
    </w:p>
    <w:p w:rsidR="002A53EE" w:rsidRPr="002A53EE" w:rsidRDefault="002A53EE" w:rsidP="002A53EE">
      <w:pPr>
        <w:widowControl w:val="0"/>
        <w:autoSpaceDE w:val="0"/>
        <w:autoSpaceDN w:val="0"/>
        <w:jc w:val="center"/>
        <w:rPr>
          <w:b/>
          <w:sz w:val="20"/>
          <w:szCs w:val="22"/>
          <w:lang w:eastAsia="en-US"/>
        </w:rPr>
      </w:pPr>
    </w:p>
    <w:p w:rsidR="002A53EE" w:rsidRPr="002A53EE" w:rsidRDefault="002A53EE" w:rsidP="002A53EE">
      <w:pPr>
        <w:widowControl w:val="0"/>
        <w:autoSpaceDE w:val="0"/>
        <w:autoSpaceDN w:val="0"/>
        <w:jc w:val="center"/>
        <w:rPr>
          <w:b/>
          <w:sz w:val="20"/>
          <w:szCs w:val="22"/>
          <w:lang w:eastAsia="en-US"/>
        </w:rPr>
      </w:pPr>
      <w:r w:rsidRPr="002A53EE">
        <w:rPr>
          <w:b/>
          <w:sz w:val="20"/>
          <w:szCs w:val="22"/>
          <w:lang w:eastAsia="en-US"/>
        </w:rPr>
        <w:t>14.1.ПРЕДЛОЖЕНИЯ ПО СТРОИТЕЛЬСТВУ (РЕКОНСТРУКЦИИ) ГЕНЕРИРУЮЩИХ ОБЪЕКТОВ, ФУНКЦИОНИРУЮЩИХ В РЕЖИМЕ КОМБИНИРОВАННОЙ ВЫРАБОТКИ ЭЛЕКТРИЧЕСКОЙ И ТЕПЛОВОЙ ЭНЕРГИИ, УКАЗАННЫЕ В ПОДПУНКТЕ «Д» РАЗДЕЛА 13 НАСТОЯЩЕГО ДОКУМЕНТА</w:t>
      </w:r>
    </w:p>
    <w:p w:rsidR="002A53EE" w:rsidRPr="002A53EE" w:rsidRDefault="002A53EE" w:rsidP="002A53EE">
      <w:pPr>
        <w:widowControl w:val="0"/>
        <w:autoSpaceDE w:val="0"/>
        <w:autoSpaceDN w:val="0"/>
        <w:jc w:val="center"/>
        <w:rPr>
          <w:b/>
          <w:sz w:val="20"/>
          <w:szCs w:val="22"/>
          <w:lang w:eastAsia="en-US"/>
        </w:rPr>
      </w:pPr>
    </w:p>
    <w:p w:rsidR="002A53EE" w:rsidRPr="002A53EE" w:rsidRDefault="002A53EE" w:rsidP="002A53EE">
      <w:pPr>
        <w:widowControl w:val="0"/>
        <w:autoSpaceDE w:val="0"/>
        <w:autoSpaceDN w:val="0"/>
        <w:spacing w:before="118" w:line="276" w:lineRule="auto"/>
        <w:ind w:left="-851" w:right="-229" w:firstLine="566"/>
        <w:jc w:val="both"/>
        <w:rPr>
          <w:lang w:eastAsia="en-US"/>
        </w:rPr>
      </w:pPr>
      <w:r w:rsidRPr="002A53EE">
        <w:rPr>
          <w:lang w:eastAsia="en-US"/>
        </w:rPr>
        <w:t xml:space="preserve">На территории сельского поселения </w:t>
      </w:r>
      <w:proofErr w:type="gramStart"/>
      <w:r w:rsidRPr="002A53EE">
        <w:rPr>
          <w:lang w:eastAsia="en-US"/>
        </w:rPr>
        <w:t>Светлый</w:t>
      </w:r>
      <w:proofErr w:type="gramEnd"/>
      <w:r w:rsidRPr="002A53EE">
        <w:rPr>
          <w:lang w:eastAsia="en-US"/>
        </w:rPr>
        <w:t xml:space="preserve"> не предусматриваются мероприятия по строительству (реконструкции) источников, функционирующих в режиме комбинированной</w:t>
      </w:r>
      <w:r w:rsidRPr="002A53EE">
        <w:rPr>
          <w:spacing w:val="1"/>
          <w:lang w:eastAsia="en-US"/>
        </w:rPr>
        <w:t xml:space="preserve"> </w:t>
      </w:r>
      <w:r w:rsidRPr="002A53EE">
        <w:rPr>
          <w:lang w:eastAsia="en-US"/>
        </w:rPr>
        <w:t>выработки</w:t>
      </w:r>
      <w:r w:rsidRPr="002A53EE">
        <w:rPr>
          <w:spacing w:val="-1"/>
          <w:lang w:eastAsia="en-US"/>
        </w:rPr>
        <w:t xml:space="preserve"> </w:t>
      </w:r>
      <w:r w:rsidRPr="002A53EE">
        <w:rPr>
          <w:lang w:eastAsia="en-US"/>
        </w:rPr>
        <w:t>электрической и тепловой энергии.</w:t>
      </w:r>
    </w:p>
    <w:p w:rsidR="002A53EE" w:rsidRPr="002A53EE" w:rsidRDefault="002A53EE" w:rsidP="002A53EE">
      <w:pPr>
        <w:widowControl w:val="0"/>
        <w:autoSpaceDE w:val="0"/>
        <w:autoSpaceDN w:val="0"/>
        <w:jc w:val="center"/>
        <w:rPr>
          <w:b/>
          <w:sz w:val="20"/>
          <w:szCs w:val="22"/>
          <w:lang w:eastAsia="en-US"/>
        </w:rPr>
        <w:sectPr w:rsidR="002A53EE" w:rsidRPr="002A53EE" w:rsidSect="00B9270A">
          <w:pgSz w:w="11910" w:h="16840"/>
          <w:pgMar w:top="697" w:right="799" w:bottom="720" w:left="2268" w:header="975" w:footer="607" w:gutter="0"/>
          <w:cols w:space="720"/>
        </w:sectPr>
      </w:pPr>
    </w:p>
    <w:p w:rsidR="002A53EE" w:rsidRPr="002A53EE" w:rsidRDefault="002A53EE" w:rsidP="002A53EE">
      <w:pPr>
        <w:widowControl w:val="0"/>
        <w:autoSpaceDE w:val="0"/>
        <w:autoSpaceDN w:val="0"/>
        <w:spacing w:before="1"/>
        <w:rPr>
          <w:rFonts w:ascii="Arial"/>
          <w:i/>
          <w:sz w:val="27"/>
          <w:lang w:eastAsia="en-US"/>
        </w:rPr>
      </w:pPr>
    </w:p>
    <w:p w:rsidR="002A53EE" w:rsidRPr="002A53EE" w:rsidRDefault="002A53EE" w:rsidP="002A53EE">
      <w:pPr>
        <w:widowControl w:val="0"/>
        <w:autoSpaceDE w:val="0"/>
        <w:autoSpaceDN w:val="0"/>
        <w:spacing w:before="90"/>
        <w:ind w:left="98" w:right="87"/>
        <w:jc w:val="center"/>
        <w:outlineLvl w:val="0"/>
        <w:rPr>
          <w:b/>
          <w:bCs/>
          <w:lang w:eastAsia="en-US"/>
        </w:rPr>
      </w:pPr>
      <w:bookmarkStart w:id="84" w:name="_bookmark69"/>
      <w:bookmarkEnd w:id="84"/>
      <w:r w:rsidRPr="002A53EE">
        <w:rPr>
          <w:b/>
          <w:bCs/>
          <w:lang w:eastAsia="en-US"/>
        </w:rPr>
        <w:t>РАЗДЕЛ</w:t>
      </w:r>
      <w:r w:rsidRPr="002A53EE">
        <w:rPr>
          <w:b/>
          <w:bCs/>
          <w:spacing w:val="-1"/>
          <w:lang w:eastAsia="en-US"/>
        </w:rPr>
        <w:t xml:space="preserve"> </w:t>
      </w:r>
      <w:r w:rsidRPr="002A53EE">
        <w:rPr>
          <w:b/>
          <w:bCs/>
          <w:lang w:eastAsia="en-US"/>
        </w:rPr>
        <w:t>15</w:t>
      </w:r>
      <w:r w:rsidRPr="002A53EE">
        <w:rPr>
          <w:b/>
          <w:bCs/>
          <w:spacing w:val="-3"/>
          <w:lang w:eastAsia="en-US"/>
        </w:rPr>
        <w:t xml:space="preserve"> </w:t>
      </w:r>
      <w:r w:rsidRPr="002A53EE">
        <w:rPr>
          <w:b/>
          <w:bCs/>
          <w:lang w:eastAsia="en-US"/>
        </w:rPr>
        <w:t>"ЦЕНОВЫЕ</w:t>
      </w:r>
      <w:r w:rsidRPr="002A53EE">
        <w:rPr>
          <w:b/>
          <w:bCs/>
          <w:spacing w:val="-2"/>
          <w:lang w:eastAsia="en-US"/>
        </w:rPr>
        <w:t xml:space="preserve"> </w:t>
      </w:r>
      <w:r w:rsidRPr="002A53EE">
        <w:rPr>
          <w:b/>
          <w:bCs/>
          <w:lang w:eastAsia="en-US"/>
        </w:rPr>
        <w:t>(ТАРИФНЫЕ)</w:t>
      </w:r>
      <w:r w:rsidRPr="002A53EE">
        <w:rPr>
          <w:b/>
          <w:bCs/>
          <w:spacing w:val="-2"/>
          <w:lang w:eastAsia="en-US"/>
        </w:rPr>
        <w:t xml:space="preserve"> </w:t>
      </w:r>
      <w:r w:rsidRPr="002A53EE">
        <w:rPr>
          <w:b/>
          <w:bCs/>
          <w:lang w:eastAsia="en-US"/>
        </w:rPr>
        <w:t>ПОСЛЕДСТВИЯ"</w:t>
      </w:r>
    </w:p>
    <w:p w:rsidR="002A53EE" w:rsidRPr="002A53EE" w:rsidRDefault="002A53EE" w:rsidP="002A53EE">
      <w:pPr>
        <w:widowControl w:val="0"/>
        <w:autoSpaceDE w:val="0"/>
        <w:autoSpaceDN w:val="0"/>
        <w:spacing w:before="156" w:line="276" w:lineRule="auto"/>
        <w:ind w:left="118" w:right="104" w:firstLine="566"/>
        <w:jc w:val="both"/>
        <w:rPr>
          <w:lang w:eastAsia="en-US"/>
        </w:rPr>
      </w:pPr>
      <w:r w:rsidRPr="002A53EE">
        <w:rPr>
          <w:lang w:eastAsia="en-US"/>
        </w:rPr>
        <w:t>Использование</w:t>
      </w:r>
      <w:r w:rsidRPr="002A53EE">
        <w:rPr>
          <w:spacing w:val="1"/>
          <w:lang w:eastAsia="en-US"/>
        </w:rPr>
        <w:t xml:space="preserve"> </w:t>
      </w:r>
      <w:r w:rsidRPr="002A53EE">
        <w:rPr>
          <w:lang w:eastAsia="en-US"/>
        </w:rPr>
        <w:t>индексов-дефляторов,</w:t>
      </w:r>
      <w:r w:rsidRPr="002A53EE">
        <w:rPr>
          <w:spacing w:val="1"/>
          <w:lang w:eastAsia="en-US"/>
        </w:rPr>
        <w:t xml:space="preserve"> </w:t>
      </w:r>
      <w:r w:rsidRPr="002A53EE">
        <w:rPr>
          <w:lang w:eastAsia="en-US"/>
        </w:rPr>
        <w:t>установленных</w:t>
      </w:r>
      <w:r w:rsidRPr="002A53EE">
        <w:rPr>
          <w:spacing w:val="1"/>
          <w:lang w:eastAsia="en-US"/>
        </w:rPr>
        <w:t xml:space="preserve"> </w:t>
      </w:r>
      <w:r w:rsidRPr="002A53EE">
        <w:rPr>
          <w:lang w:eastAsia="en-US"/>
        </w:rPr>
        <w:t>Минэкономразвития</w:t>
      </w:r>
      <w:r w:rsidRPr="002A53EE">
        <w:rPr>
          <w:spacing w:val="1"/>
          <w:lang w:eastAsia="en-US"/>
        </w:rPr>
        <w:t xml:space="preserve"> </w:t>
      </w:r>
      <w:r w:rsidRPr="002A53EE">
        <w:rPr>
          <w:lang w:eastAsia="en-US"/>
        </w:rPr>
        <w:t>России,</w:t>
      </w:r>
      <w:r w:rsidRPr="002A53EE">
        <w:rPr>
          <w:spacing w:val="1"/>
          <w:lang w:eastAsia="en-US"/>
        </w:rPr>
        <w:t xml:space="preserve"> </w:t>
      </w:r>
      <w:r w:rsidRPr="002A53EE">
        <w:rPr>
          <w:lang w:eastAsia="en-US"/>
        </w:rPr>
        <w:t>позволяет</w:t>
      </w:r>
      <w:r w:rsidRPr="002A53EE">
        <w:rPr>
          <w:spacing w:val="1"/>
          <w:lang w:eastAsia="en-US"/>
        </w:rPr>
        <w:t xml:space="preserve"> </w:t>
      </w:r>
      <w:r w:rsidRPr="002A53EE">
        <w:rPr>
          <w:lang w:eastAsia="en-US"/>
        </w:rPr>
        <w:t>привести</w:t>
      </w:r>
      <w:r w:rsidRPr="002A53EE">
        <w:rPr>
          <w:spacing w:val="1"/>
          <w:lang w:eastAsia="en-US"/>
        </w:rPr>
        <w:t xml:space="preserve"> </w:t>
      </w:r>
      <w:r w:rsidRPr="002A53EE">
        <w:rPr>
          <w:lang w:eastAsia="en-US"/>
        </w:rPr>
        <w:t>финансовые</w:t>
      </w:r>
      <w:r w:rsidRPr="002A53EE">
        <w:rPr>
          <w:spacing w:val="1"/>
          <w:lang w:eastAsia="en-US"/>
        </w:rPr>
        <w:t xml:space="preserve"> </w:t>
      </w:r>
      <w:r w:rsidRPr="002A53EE">
        <w:rPr>
          <w:lang w:eastAsia="en-US"/>
        </w:rPr>
        <w:t>потребности</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осуществления</w:t>
      </w:r>
      <w:r w:rsidRPr="002A53EE">
        <w:rPr>
          <w:spacing w:val="1"/>
          <w:lang w:eastAsia="en-US"/>
        </w:rPr>
        <w:t xml:space="preserve"> </w:t>
      </w:r>
      <w:r w:rsidRPr="002A53EE">
        <w:rPr>
          <w:lang w:eastAsia="en-US"/>
        </w:rPr>
        <w:t>производственной</w:t>
      </w:r>
      <w:r w:rsidRPr="002A53EE">
        <w:rPr>
          <w:spacing w:val="1"/>
          <w:lang w:eastAsia="en-US"/>
        </w:rPr>
        <w:t xml:space="preserve"> </w:t>
      </w:r>
      <w:r w:rsidRPr="002A53EE">
        <w:rPr>
          <w:lang w:eastAsia="en-US"/>
        </w:rPr>
        <w:t>деятельности теплоснабжающей и/или теплосетевой организации и реализации проектов схемы</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к</w:t>
      </w:r>
      <w:r w:rsidRPr="002A53EE">
        <w:rPr>
          <w:spacing w:val="-2"/>
          <w:lang w:eastAsia="en-US"/>
        </w:rPr>
        <w:t xml:space="preserve"> </w:t>
      </w:r>
      <w:r w:rsidRPr="002A53EE">
        <w:rPr>
          <w:lang w:eastAsia="en-US"/>
        </w:rPr>
        <w:t>ценам</w:t>
      </w:r>
      <w:r w:rsidRPr="002A53EE">
        <w:rPr>
          <w:spacing w:val="-1"/>
          <w:lang w:eastAsia="en-US"/>
        </w:rPr>
        <w:t xml:space="preserve"> </w:t>
      </w:r>
      <w:r w:rsidRPr="002A53EE">
        <w:rPr>
          <w:lang w:eastAsia="en-US"/>
        </w:rPr>
        <w:t>соответствующих</w:t>
      </w:r>
      <w:r w:rsidRPr="002A53EE">
        <w:rPr>
          <w:spacing w:val="2"/>
          <w:lang w:eastAsia="en-US"/>
        </w:rPr>
        <w:t xml:space="preserve"> </w:t>
      </w:r>
      <w:r w:rsidRPr="002A53EE">
        <w:rPr>
          <w:lang w:eastAsia="en-US"/>
        </w:rPr>
        <w:t>лет.</w:t>
      </w:r>
    </w:p>
    <w:p w:rsidR="002A53EE" w:rsidRPr="002A53EE" w:rsidRDefault="002A53EE" w:rsidP="002A53EE">
      <w:pPr>
        <w:widowControl w:val="0"/>
        <w:tabs>
          <w:tab w:val="left" w:pos="1258"/>
          <w:tab w:val="left" w:pos="3311"/>
          <w:tab w:val="left" w:pos="5556"/>
          <w:tab w:val="left" w:pos="7056"/>
          <w:tab w:val="left" w:pos="8838"/>
        </w:tabs>
        <w:autoSpaceDE w:val="0"/>
        <w:autoSpaceDN w:val="0"/>
        <w:spacing w:before="1" w:line="276" w:lineRule="auto"/>
        <w:ind w:left="118" w:right="102" w:firstLine="566"/>
        <w:jc w:val="both"/>
        <w:rPr>
          <w:lang w:eastAsia="en-US"/>
        </w:rPr>
      </w:pPr>
      <w:r w:rsidRPr="002A53EE">
        <w:rPr>
          <w:lang w:eastAsia="en-US"/>
        </w:rPr>
        <w:t>Для</w:t>
      </w:r>
      <w:r w:rsidRPr="002A53EE">
        <w:rPr>
          <w:spacing w:val="2"/>
          <w:lang w:eastAsia="en-US"/>
        </w:rPr>
        <w:t xml:space="preserve"> </w:t>
      </w:r>
      <w:r w:rsidRPr="002A53EE">
        <w:rPr>
          <w:lang w:eastAsia="en-US"/>
        </w:rPr>
        <w:t>формирования</w:t>
      </w:r>
      <w:r w:rsidRPr="002A53EE">
        <w:rPr>
          <w:spacing w:val="2"/>
          <w:lang w:eastAsia="en-US"/>
        </w:rPr>
        <w:t xml:space="preserve"> </w:t>
      </w:r>
      <w:r w:rsidRPr="002A53EE">
        <w:rPr>
          <w:lang w:eastAsia="en-US"/>
        </w:rPr>
        <w:t>блока</w:t>
      </w:r>
      <w:r w:rsidRPr="002A53EE">
        <w:rPr>
          <w:spacing w:val="1"/>
          <w:lang w:eastAsia="en-US"/>
        </w:rPr>
        <w:t xml:space="preserve"> </w:t>
      </w:r>
      <w:r w:rsidRPr="002A53EE">
        <w:rPr>
          <w:lang w:eastAsia="en-US"/>
        </w:rPr>
        <w:t>долгосрочных</w:t>
      </w:r>
      <w:r w:rsidRPr="002A53EE">
        <w:rPr>
          <w:spacing w:val="4"/>
          <w:lang w:eastAsia="en-US"/>
        </w:rPr>
        <w:t xml:space="preserve"> </w:t>
      </w:r>
      <w:r w:rsidRPr="002A53EE">
        <w:rPr>
          <w:lang w:eastAsia="en-US"/>
        </w:rPr>
        <w:t>индексов-дефляторов</w:t>
      </w:r>
      <w:r w:rsidRPr="002A53EE">
        <w:rPr>
          <w:spacing w:val="2"/>
          <w:lang w:eastAsia="en-US"/>
        </w:rPr>
        <w:t xml:space="preserve"> </w:t>
      </w:r>
      <w:r w:rsidRPr="002A53EE">
        <w:rPr>
          <w:lang w:eastAsia="en-US"/>
        </w:rPr>
        <w:t>использован</w:t>
      </w:r>
      <w:r w:rsidRPr="002A53EE">
        <w:rPr>
          <w:spacing w:val="3"/>
          <w:lang w:eastAsia="en-US"/>
        </w:rPr>
        <w:t xml:space="preserve"> </w:t>
      </w:r>
      <w:r w:rsidRPr="002A53EE">
        <w:rPr>
          <w:lang w:eastAsia="en-US"/>
        </w:rPr>
        <w:t>прогноз</w:t>
      </w:r>
      <w:r w:rsidRPr="002A53EE">
        <w:rPr>
          <w:spacing w:val="-57"/>
          <w:lang w:eastAsia="en-US"/>
        </w:rPr>
        <w:t xml:space="preserve"> </w:t>
      </w:r>
      <w:r w:rsidRPr="002A53EE">
        <w:rPr>
          <w:lang w:eastAsia="en-US"/>
        </w:rPr>
        <w:t>социально-экономического</w:t>
      </w:r>
      <w:r w:rsidRPr="002A53EE">
        <w:rPr>
          <w:spacing w:val="1"/>
          <w:lang w:eastAsia="en-US"/>
        </w:rPr>
        <w:t xml:space="preserve"> </w:t>
      </w:r>
      <w:r w:rsidRPr="002A53EE">
        <w:rPr>
          <w:lang w:eastAsia="en-US"/>
        </w:rPr>
        <w:t>развития</w:t>
      </w:r>
      <w:r w:rsidRPr="002A53EE">
        <w:rPr>
          <w:spacing w:val="1"/>
          <w:lang w:eastAsia="en-US"/>
        </w:rPr>
        <w:t xml:space="preserve"> </w:t>
      </w:r>
      <w:r w:rsidRPr="002A53EE">
        <w:rPr>
          <w:lang w:eastAsia="en-US"/>
        </w:rPr>
        <w:t>Российской</w:t>
      </w:r>
      <w:r w:rsidRPr="002A53EE">
        <w:rPr>
          <w:spacing w:val="2"/>
          <w:lang w:eastAsia="en-US"/>
        </w:rPr>
        <w:t xml:space="preserve"> </w:t>
      </w:r>
      <w:r w:rsidRPr="002A53EE">
        <w:rPr>
          <w:lang w:eastAsia="en-US"/>
        </w:rPr>
        <w:t>Федерации.</w:t>
      </w:r>
    </w:p>
    <w:p w:rsidR="002A53EE" w:rsidRPr="002A53EE" w:rsidRDefault="002A53EE" w:rsidP="002A53EE">
      <w:pPr>
        <w:widowControl w:val="0"/>
        <w:autoSpaceDE w:val="0"/>
        <w:autoSpaceDN w:val="0"/>
        <w:spacing w:line="278" w:lineRule="auto"/>
        <w:ind w:left="118" w:right="89" w:firstLine="566"/>
        <w:jc w:val="both"/>
        <w:rPr>
          <w:lang w:eastAsia="en-US"/>
        </w:rPr>
      </w:pPr>
      <w:r w:rsidRPr="002A53EE">
        <w:rPr>
          <w:lang w:eastAsia="en-US"/>
        </w:rPr>
        <w:t>Сводные</w:t>
      </w:r>
      <w:r w:rsidRPr="002A53EE">
        <w:rPr>
          <w:spacing w:val="6"/>
          <w:lang w:eastAsia="en-US"/>
        </w:rPr>
        <w:t xml:space="preserve"> </w:t>
      </w:r>
      <w:r w:rsidRPr="002A53EE">
        <w:rPr>
          <w:lang w:eastAsia="en-US"/>
        </w:rPr>
        <w:t>данные</w:t>
      </w:r>
      <w:r w:rsidRPr="002A53EE">
        <w:rPr>
          <w:spacing w:val="5"/>
          <w:lang w:eastAsia="en-US"/>
        </w:rPr>
        <w:t xml:space="preserve"> </w:t>
      </w:r>
      <w:r w:rsidRPr="002A53EE">
        <w:rPr>
          <w:lang w:eastAsia="en-US"/>
        </w:rPr>
        <w:t>о</w:t>
      </w:r>
      <w:r w:rsidRPr="002A53EE">
        <w:rPr>
          <w:spacing w:val="7"/>
          <w:lang w:eastAsia="en-US"/>
        </w:rPr>
        <w:t xml:space="preserve"> </w:t>
      </w:r>
      <w:r w:rsidRPr="002A53EE">
        <w:rPr>
          <w:lang w:eastAsia="en-US"/>
        </w:rPr>
        <w:t>применяемых</w:t>
      </w:r>
      <w:r w:rsidRPr="002A53EE">
        <w:rPr>
          <w:spacing w:val="9"/>
          <w:lang w:eastAsia="en-US"/>
        </w:rPr>
        <w:t xml:space="preserve"> </w:t>
      </w:r>
      <w:r w:rsidRPr="002A53EE">
        <w:rPr>
          <w:lang w:eastAsia="en-US"/>
        </w:rPr>
        <w:t>в</w:t>
      </w:r>
      <w:r w:rsidRPr="002A53EE">
        <w:rPr>
          <w:spacing w:val="6"/>
          <w:lang w:eastAsia="en-US"/>
        </w:rPr>
        <w:t xml:space="preserve"> </w:t>
      </w:r>
      <w:r w:rsidRPr="002A53EE">
        <w:rPr>
          <w:lang w:eastAsia="en-US"/>
        </w:rPr>
        <w:t>расчетах</w:t>
      </w:r>
      <w:r w:rsidRPr="002A53EE">
        <w:rPr>
          <w:spacing w:val="9"/>
          <w:lang w:eastAsia="en-US"/>
        </w:rPr>
        <w:t xml:space="preserve"> </w:t>
      </w:r>
      <w:r w:rsidRPr="002A53EE">
        <w:rPr>
          <w:lang w:eastAsia="en-US"/>
        </w:rPr>
        <w:t>ценовых</w:t>
      </w:r>
      <w:r w:rsidRPr="002A53EE">
        <w:rPr>
          <w:spacing w:val="9"/>
          <w:lang w:eastAsia="en-US"/>
        </w:rPr>
        <w:t xml:space="preserve"> </w:t>
      </w:r>
      <w:r w:rsidRPr="002A53EE">
        <w:rPr>
          <w:lang w:eastAsia="en-US"/>
        </w:rPr>
        <w:t>последствий</w:t>
      </w:r>
      <w:r w:rsidRPr="002A53EE">
        <w:rPr>
          <w:spacing w:val="6"/>
          <w:lang w:eastAsia="en-US"/>
        </w:rPr>
        <w:t xml:space="preserve"> </w:t>
      </w:r>
      <w:r w:rsidRPr="002A53EE">
        <w:rPr>
          <w:lang w:eastAsia="en-US"/>
        </w:rPr>
        <w:t>реализации</w:t>
      </w:r>
      <w:r w:rsidRPr="002A53EE">
        <w:rPr>
          <w:spacing w:val="8"/>
          <w:lang w:eastAsia="en-US"/>
        </w:rPr>
        <w:t xml:space="preserve"> </w:t>
      </w:r>
      <w:r w:rsidRPr="002A53EE">
        <w:rPr>
          <w:lang w:eastAsia="en-US"/>
        </w:rPr>
        <w:t>схемы</w:t>
      </w:r>
      <w:r w:rsidRPr="002A53EE">
        <w:rPr>
          <w:spacing w:val="-57"/>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индексах-дефляторах</w:t>
      </w:r>
      <w:r w:rsidRPr="002A53EE">
        <w:rPr>
          <w:spacing w:val="-1"/>
          <w:lang w:eastAsia="en-US"/>
        </w:rPr>
        <w:t xml:space="preserve"> </w:t>
      </w:r>
      <w:r w:rsidRPr="002A53EE">
        <w:rPr>
          <w:lang w:eastAsia="en-US"/>
        </w:rPr>
        <w:t>представлены в</w:t>
      </w:r>
      <w:r w:rsidRPr="002A53EE">
        <w:rPr>
          <w:spacing w:val="-2"/>
          <w:lang w:eastAsia="en-US"/>
        </w:rPr>
        <w:t xml:space="preserve"> </w:t>
      </w:r>
      <w:r w:rsidRPr="002A53EE">
        <w:rPr>
          <w:lang w:eastAsia="en-US"/>
        </w:rPr>
        <w:t>таблице</w:t>
      </w:r>
      <w:r w:rsidRPr="002A53EE">
        <w:rPr>
          <w:spacing w:val="-1"/>
          <w:lang w:eastAsia="en-US"/>
        </w:rPr>
        <w:t xml:space="preserve"> </w:t>
      </w:r>
      <w:r w:rsidRPr="002A53EE">
        <w:rPr>
          <w:lang w:eastAsia="en-US"/>
        </w:rPr>
        <w:t>15.1.</w:t>
      </w:r>
    </w:p>
    <w:p w:rsidR="002A53EE" w:rsidRPr="002A53EE" w:rsidRDefault="002A53EE" w:rsidP="002A53EE">
      <w:pPr>
        <w:widowControl w:val="0"/>
        <w:autoSpaceDE w:val="0"/>
        <w:autoSpaceDN w:val="0"/>
        <w:spacing w:line="276" w:lineRule="auto"/>
        <w:ind w:left="1102" w:right="102" w:firstLine="7600"/>
        <w:rPr>
          <w:lang w:eastAsia="en-US"/>
        </w:rPr>
      </w:pPr>
      <w:r w:rsidRPr="002A53EE">
        <w:rPr>
          <w:lang w:eastAsia="en-US"/>
        </w:rPr>
        <w:t>Таблица 15.1</w:t>
      </w:r>
      <w:r w:rsidRPr="002A53EE">
        <w:rPr>
          <w:spacing w:val="-57"/>
          <w:lang w:eastAsia="en-US"/>
        </w:rPr>
        <w:t xml:space="preserve"> </w:t>
      </w:r>
      <w:r w:rsidRPr="002A53EE">
        <w:rPr>
          <w:u w:val="single"/>
          <w:lang w:eastAsia="en-US"/>
        </w:rPr>
        <w:t>Индексы-дефляторы</w:t>
      </w:r>
      <w:r w:rsidRPr="002A53EE">
        <w:rPr>
          <w:spacing w:val="-1"/>
          <w:u w:val="single"/>
          <w:lang w:eastAsia="en-US"/>
        </w:rPr>
        <w:t xml:space="preserve"> </w:t>
      </w:r>
      <w:r w:rsidRPr="002A53EE">
        <w:rPr>
          <w:u w:val="single"/>
          <w:lang w:eastAsia="en-US"/>
        </w:rPr>
        <w:t>и</w:t>
      </w:r>
      <w:r w:rsidRPr="002A53EE">
        <w:rPr>
          <w:spacing w:val="-1"/>
          <w:u w:val="single"/>
          <w:lang w:eastAsia="en-US"/>
        </w:rPr>
        <w:t xml:space="preserve"> </w:t>
      </w:r>
      <w:r w:rsidRPr="002A53EE">
        <w:rPr>
          <w:u w:val="single"/>
          <w:lang w:eastAsia="en-US"/>
        </w:rPr>
        <w:t>инфляция до</w:t>
      </w:r>
      <w:r w:rsidRPr="002A53EE">
        <w:rPr>
          <w:spacing w:val="2"/>
          <w:u w:val="single"/>
          <w:lang w:eastAsia="en-US"/>
        </w:rPr>
        <w:t xml:space="preserve"> </w:t>
      </w:r>
      <w:r w:rsidRPr="002A53EE">
        <w:rPr>
          <w:u w:val="single"/>
          <w:lang w:eastAsia="en-US"/>
        </w:rPr>
        <w:t>2033</w:t>
      </w:r>
      <w:r w:rsidRPr="002A53EE">
        <w:rPr>
          <w:spacing w:val="-1"/>
          <w:u w:val="single"/>
          <w:lang w:eastAsia="en-US"/>
        </w:rPr>
        <w:t xml:space="preserve"> </w:t>
      </w:r>
      <w:r w:rsidRPr="002A53EE">
        <w:rPr>
          <w:u w:val="single"/>
          <w:lang w:eastAsia="en-US"/>
        </w:rPr>
        <w:t>г.</w:t>
      </w:r>
      <w:r w:rsidRPr="002A53EE">
        <w:rPr>
          <w:spacing w:val="-1"/>
          <w:u w:val="single"/>
          <w:lang w:eastAsia="en-US"/>
        </w:rPr>
        <w:t xml:space="preserve"> </w:t>
      </w:r>
      <w:r w:rsidRPr="002A53EE">
        <w:rPr>
          <w:u w:val="single"/>
          <w:lang w:eastAsia="en-US"/>
        </w:rPr>
        <w:t>(</w:t>
      </w:r>
      <w:proofErr w:type="gramStart"/>
      <w:r w:rsidRPr="002A53EE">
        <w:rPr>
          <w:u w:val="single"/>
          <w:lang w:eastAsia="en-US"/>
        </w:rPr>
        <w:t>в</w:t>
      </w:r>
      <w:proofErr w:type="gramEnd"/>
      <w:r w:rsidRPr="002A53EE">
        <w:rPr>
          <w:spacing w:val="-4"/>
          <w:u w:val="single"/>
          <w:lang w:eastAsia="en-US"/>
        </w:rPr>
        <w:t xml:space="preserve"> </w:t>
      </w:r>
      <w:r w:rsidRPr="002A53EE">
        <w:rPr>
          <w:u w:val="single"/>
          <w:lang w:eastAsia="en-US"/>
        </w:rPr>
        <w:t xml:space="preserve">%, </w:t>
      </w:r>
      <w:proofErr w:type="gramStart"/>
      <w:r w:rsidRPr="002A53EE">
        <w:rPr>
          <w:u w:val="single"/>
          <w:lang w:eastAsia="en-US"/>
        </w:rPr>
        <w:t>за</w:t>
      </w:r>
      <w:proofErr w:type="gramEnd"/>
      <w:r w:rsidRPr="002A53EE">
        <w:rPr>
          <w:spacing w:val="-2"/>
          <w:u w:val="single"/>
          <w:lang w:eastAsia="en-US"/>
        </w:rPr>
        <w:t xml:space="preserve"> </w:t>
      </w:r>
      <w:r w:rsidRPr="002A53EE">
        <w:rPr>
          <w:u w:val="single"/>
          <w:lang w:eastAsia="en-US"/>
        </w:rPr>
        <w:t>год</w:t>
      </w:r>
      <w:r w:rsidRPr="002A53EE">
        <w:rPr>
          <w:spacing w:val="-2"/>
          <w:u w:val="single"/>
          <w:lang w:eastAsia="en-US"/>
        </w:rPr>
        <w:t xml:space="preserve"> </w:t>
      </w:r>
      <w:r w:rsidRPr="002A53EE">
        <w:rPr>
          <w:u w:val="single"/>
          <w:lang w:eastAsia="en-US"/>
        </w:rPr>
        <w:t>к</w:t>
      </w:r>
      <w:r w:rsidRPr="002A53EE">
        <w:rPr>
          <w:spacing w:val="1"/>
          <w:u w:val="single"/>
          <w:lang w:eastAsia="en-US"/>
        </w:rPr>
        <w:t xml:space="preserve"> </w:t>
      </w:r>
      <w:r w:rsidRPr="002A53EE">
        <w:rPr>
          <w:u w:val="single"/>
          <w:lang w:eastAsia="en-US"/>
        </w:rPr>
        <w:t>предыдущему</w:t>
      </w:r>
      <w:r w:rsidRPr="002A53EE">
        <w:rPr>
          <w:spacing w:val="-6"/>
          <w:u w:val="single"/>
          <w:lang w:eastAsia="en-US"/>
        </w:rPr>
        <w:t xml:space="preserve"> </w:t>
      </w:r>
      <w:r w:rsidRPr="002A53EE">
        <w:rPr>
          <w:u w:val="single"/>
          <w:lang w:eastAsia="en-US"/>
        </w:rPr>
        <w:t>году)</w:t>
      </w:r>
    </w:p>
    <w:tbl>
      <w:tblPr>
        <w:tblStyle w:val="TableNormal"/>
        <w:tblW w:w="4855"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03"/>
        <w:gridCol w:w="726"/>
        <w:gridCol w:w="728"/>
        <w:gridCol w:w="725"/>
        <w:gridCol w:w="727"/>
        <w:gridCol w:w="725"/>
        <w:gridCol w:w="727"/>
        <w:gridCol w:w="725"/>
        <w:gridCol w:w="727"/>
        <w:gridCol w:w="725"/>
        <w:gridCol w:w="727"/>
        <w:gridCol w:w="725"/>
      </w:tblGrid>
      <w:tr w:rsidR="002A53EE" w:rsidRPr="002A53EE" w:rsidTr="00485166">
        <w:trPr>
          <w:trHeight w:val="230"/>
        </w:trPr>
        <w:tc>
          <w:tcPr>
            <w:tcW w:w="1156" w:type="pct"/>
            <w:vAlign w:val="center"/>
          </w:tcPr>
          <w:p w:rsidR="002A53EE" w:rsidRPr="002A53EE" w:rsidRDefault="002A53EE" w:rsidP="002A53EE">
            <w:pPr>
              <w:rPr>
                <w:sz w:val="16"/>
                <w:szCs w:val="22"/>
                <w:lang w:val="ru-RU" w:eastAsia="en-US"/>
              </w:rPr>
            </w:pPr>
          </w:p>
        </w:tc>
        <w:tc>
          <w:tcPr>
            <w:tcW w:w="349" w:type="pct"/>
            <w:vAlign w:val="center"/>
          </w:tcPr>
          <w:p w:rsidR="002A53EE" w:rsidRPr="002A53EE" w:rsidRDefault="002A53EE" w:rsidP="002A53EE">
            <w:pPr>
              <w:jc w:val="center"/>
              <w:rPr>
                <w:b/>
                <w:sz w:val="20"/>
                <w:szCs w:val="22"/>
                <w:lang w:eastAsia="en-US"/>
              </w:rPr>
            </w:pPr>
            <w:r w:rsidRPr="002A53EE">
              <w:rPr>
                <w:b/>
                <w:sz w:val="20"/>
                <w:szCs w:val="22"/>
                <w:lang w:eastAsia="en-US"/>
              </w:rPr>
              <w:t>2023</w:t>
            </w:r>
          </w:p>
        </w:tc>
        <w:tc>
          <w:tcPr>
            <w:tcW w:w="350" w:type="pct"/>
            <w:vAlign w:val="center"/>
          </w:tcPr>
          <w:p w:rsidR="002A53EE" w:rsidRPr="002A53EE" w:rsidRDefault="002A53EE" w:rsidP="002A53EE">
            <w:pPr>
              <w:jc w:val="center"/>
              <w:rPr>
                <w:b/>
                <w:sz w:val="20"/>
                <w:szCs w:val="22"/>
                <w:lang w:eastAsia="en-US"/>
              </w:rPr>
            </w:pPr>
            <w:r w:rsidRPr="002A53EE">
              <w:rPr>
                <w:b/>
                <w:sz w:val="20"/>
                <w:szCs w:val="22"/>
                <w:lang w:eastAsia="en-US"/>
              </w:rPr>
              <w:t>2024</w:t>
            </w:r>
          </w:p>
        </w:tc>
        <w:tc>
          <w:tcPr>
            <w:tcW w:w="349" w:type="pct"/>
            <w:vAlign w:val="center"/>
          </w:tcPr>
          <w:p w:rsidR="002A53EE" w:rsidRPr="002A53EE" w:rsidRDefault="002A53EE" w:rsidP="002A53EE">
            <w:pPr>
              <w:jc w:val="center"/>
              <w:rPr>
                <w:b/>
                <w:sz w:val="20"/>
                <w:szCs w:val="22"/>
                <w:lang w:eastAsia="en-US"/>
              </w:rPr>
            </w:pPr>
            <w:r w:rsidRPr="002A53EE">
              <w:rPr>
                <w:b/>
                <w:sz w:val="20"/>
                <w:szCs w:val="22"/>
                <w:lang w:eastAsia="en-US"/>
              </w:rPr>
              <w:t>2025</w:t>
            </w:r>
          </w:p>
        </w:tc>
        <w:tc>
          <w:tcPr>
            <w:tcW w:w="350" w:type="pct"/>
            <w:vAlign w:val="center"/>
          </w:tcPr>
          <w:p w:rsidR="002A53EE" w:rsidRPr="002A53EE" w:rsidRDefault="002A53EE" w:rsidP="002A53EE">
            <w:pPr>
              <w:jc w:val="center"/>
              <w:rPr>
                <w:b/>
                <w:sz w:val="20"/>
                <w:szCs w:val="22"/>
                <w:lang w:eastAsia="en-US"/>
              </w:rPr>
            </w:pPr>
            <w:r w:rsidRPr="002A53EE">
              <w:rPr>
                <w:b/>
                <w:sz w:val="20"/>
                <w:szCs w:val="22"/>
                <w:lang w:eastAsia="en-US"/>
              </w:rPr>
              <w:t>2026</w:t>
            </w:r>
          </w:p>
        </w:tc>
        <w:tc>
          <w:tcPr>
            <w:tcW w:w="349" w:type="pct"/>
            <w:vAlign w:val="center"/>
          </w:tcPr>
          <w:p w:rsidR="002A53EE" w:rsidRPr="002A53EE" w:rsidRDefault="002A53EE" w:rsidP="002A53EE">
            <w:pPr>
              <w:jc w:val="center"/>
              <w:rPr>
                <w:b/>
                <w:sz w:val="20"/>
                <w:szCs w:val="22"/>
                <w:lang w:eastAsia="en-US"/>
              </w:rPr>
            </w:pPr>
            <w:r w:rsidRPr="002A53EE">
              <w:rPr>
                <w:b/>
                <w:sz w:val="20"/>
                <w:szCs w:val="22"/>
                <w:lang w:eastAsia="en-US"/>
              </w:rPr>
              <w:t>2027</w:t>
            </w:r>
          </w:p>
        </w:tc>
        <w:tc>
          <w:tcPr>
            <w:tcW w:w="350" w:type="pct"/>
            <w:vAlign w:val="center"/>
          </w:tcPr>
          <w:p w:rsidR="002A53EE" w:rsidRPr="002A53EE" w:rsidRDefault="002A53EE" w:rsidP="002A53EE">
            <w:pPr>
              <w:jc w:val="center"/>
              <w:rPr>
                <w:b/>
                <w:sz w:val="20"/>
                <w:szCs w:val="22"/>
                <w:lang w:eastAsia="en-US"/>
              </w:rPr>
            </w:pPr>
            <w:r w:rsidRPr="002A53EE">
              <w:rPr>
                <w:b/>
                <w:sz w:val="20"/>
                <w:szCs w:val="22"/>
                <w:lang w:eastAsia="en-US"/>
              </w:rPr>
              <w:t>2028</w:t>
            </w:r>
          </w:p>
        </w:tc>
        <w:tc>
          <w:tcPr>
            <w:tcW w:w="349" w:type="pct"/>
            <w:vAlign w:val="center"/>
          </w:tcPr>
          <w:p w:rsidR="002A53EE" w:rsidRPr="002A53EE" w:rsidRDefault="002A53EE" w:rsidP="002A53EE">
            <w:pPr>
              <w:jc w:val="center"/>
              <w:rPr>
                <w:b/>
                <w:sz w:val="20"/>
                <w:szCs w:val="22"/>
                <w:lang w:eastAsia="en-US"/>
              </w:rPr>
            </w:pPr>
            <w:r w:rsidRPr="002A53EE">
              <w:rPr>
                <w:b/>
                <w:sz w:val="20"/>
                <w:szCs w:val="22"/>
                <w:lang w:eastAsia="en-US"/>
              </w:rPr>
              <w:t>2029</w:t>
            </w:r>
          </w:p>
        </w:tc>
        <w:tc>
          <w:tcPr>
            <w:tcW w:w="350" w:type="pct"/>
            <w:vAlign w:val="center"/>
          </w:tcPr>
          <w:p w:rsidR="002A53EE" w:rsidRPr="002A53EE" w:rsidRDefault="002A53EE" w:rsidP="002A53EE">
            <w:pPr>
              <w:jc w:val="center"/>
              <w:rPr>
                <w:b/>
                <w:sz w:val="20"/>
                <w:szCs w:val="22"/>
                <w:lang w:eastAsia="en-US"/>
              </w:rPr>
            </w:pPr>
            <w:r w:rsidRPr="002A53EE">
              <w:rPr>
                <w:b/>
                <w:sz w:val="20"/>
                <w:szCs w:val="22"/>
                <w:lang w:eastAsia="en-US"/>
              </w:rPr>
              <w:t>2030</w:t>
            </w:r>
          </w:p>
        </w:tc>
        <w:tc>
          <w:tcPr>
            <w:tcW w:w="349" w:type="pct"/>
            <w:vAlign w:val="center"/>
          </w:tcPr>
          <w:p w:rsidR="002A53EE" w:rsidRPr="002A53EE" w:rsidRDefault="002A53EE" w:rsidP="002A53EE">
            <w:pPr>
              <w:jc w:val="center"/>
              <w:rPr>
                <w:b/>
                <w:sz w:val="20"/>
                <w:szCs w:val="22"/>
                <w:lang w:eastAsia="en-US"/>
              </w:rPr>
            </w:pPr>
            <w:r w:rsidRPr="002A53EE">
              <w:rPr>
                <w:b/>
                <w:sz w:val="20"/>
                <w:szCs w:val="22"/>
                <w:lang w:eastAsia="en-US"/>
              </w:rPr>
              <w:t>2031</w:t>
            </w:r>
          </w:p>
        </w:tc>
        <w:tc>
          <w:tcPr>
            <w:tcW w:w="350" w:type="pct"/>
            <w:vAlign w:val="center"/>
          </w:tcPr>
          <w:p w:rsidR="002A53EE" w:rsidRPr="002A53EE" w:rsidRDefault="002A53EE" w:rsidP="002A53EE">
            <w:pPr>
              <w:jc w:val="center"/>
              <w:rPr>
                <w:b/>
                <w:sz w:val="20"/>
                <w:szCs w:val="22"/>
                <w:lang w:eastAsia="en-US"/>
              </w:rPr>
            </w:pPr>
            <w:r w:rsidRPr="002A53EE">
              <w:rPr>
                <w:b/>
                <w:sz w:val="20"/>
                <w:szCs w:val="22"/>
                <w:lang w:eastAsia="en-US"/>
              </w:rPr>
              <w:t>2032</w:t>
            </w:r>
          </w:p>
        </w:tc>
        <w:tc>
          <w:tcPr>
            <w:tcW w:w="349" w:type="pct"/>
            <w:vAlign w:val="center"/>
          </w:tcPr>
          <w:p w:rsidR="002A53EE" w:rsidRPr="002A53EE" w:rsidRDefault="002A53EE" w:rsidP="002A53EE">
            <w:pPr>
              <w:jc w:val="center"/>
              <w:rPr>
                <w:b/>
                <w:sz w:val="20"/>
                <w:szCs w:val="22"/>
                <w:lang w:eastAsia="en-US"/>
              </w:rPr>
            </w:pPr>
            <w:r w:rsidRPr="002A53EE">
              <w:rPr>
                <w:b/>
                <w:sz w:val="20"/>
                <w:szCs w:val="22"/>
                <w:lang w:eastAsia="en-US"/>
              </w:rPr>
              <w:t>2033</w:t>
            </w:r>
          </w:p>
        </w:tc>
      </w:tr>
      <w:tr w:rsidR="002A53EE" w:rsidRPr="002A53EE" w:rsidTr="00485166">
        <w:trPr>
          <w:trHeight w:val="460"/>
        </w:trPr>
        <w:tc>
          <w:tcPr>
            <w:tcW w:w="1156" w:type="pct"/>
            <w:vAlign w:val="center"/>
          </w:tcPr>
          <w:p w:rsidR="002A53EE" w:rsidRPr="002A53EE" w:rsidRDefault="002A53EE" w:rsidP="002A53EE">
            <w:pPr>
              <w:jc w:val="center"/>
              <w:rPr>
                <w:sz w:val="20"/>
                <w:szCs w:val="22"/>
                <w:lang w:val="ru-RU" w:eastAsia="en-US"/>
              </w:rPr>
            </w:pPr>
            <w:r w:rsidRPr="002A53EE">
              <w:rPr>
                <w:sz w:val="20"/>
                <w:szCs w:val="22"/>
                <w:lang w:val="ru-RU" w:eastAsia="en-US"/>
              </w:rPr>
              <w:t>Тепловая</w:t>
            </w:r>
            <w:r w:rsidRPr="002A53EE">
              <w:rPr>
                <w:spacing w:val="-3"/>
                <w:sz w:val="20"/>
                <w:szCs w:val="22"/>
                <w:lang w:val="ru-RU" w:eastAsia="en-US"/>
              </w:rPr>
              <w:t xml:space="preserve"> </w:t>
            </w:r>
            <w:r w:rsidRPr="002A53EE">
              <w:rPr>
                <w:sz w:val="20"/>
                <w:szCs w:val="22"/>
                <w:lang w:val="ru-RU" w:eastAsia="en-US"/>
              </w:rPr>
              <w:t>энергия</w:t>
            </w:r>
            <w:r w:rsidRPr="002A53EE">
              <w:rPr>
                <w:spacing w:val="-3"/>
                <w:sz w:val="20"/>
                <w:szCs w:val="22"/>
                <w:lang w:val="ru-RU" w:eastAsia="en-US"/>
              </w:rPr>
              <w:t xml:space="preserve"> </w:t>
            </w:r>
            <w:r w:rsidRPr="002A53EE">
              <w:rPr>
                <w:sz w:val="20"/>
                <w:szCs w:val="22"/>
                <w:lang w:val="ru-RU" w:eastAsia="en-US"/>
              </w:rPr>
              <w:t>рост</w:t>
            </w:r>
            <w:r w:rsidRPr="002A53EE">
              <w:rPr>
                <w:spacing w:val="-2"/>
                <w:sz w:val="20"/>
                <w:szCs w:val="22"/>
                <w:lang w:val="ru-RU" w:eastAsia="en-US"/>
              </w:rPr>
              <w:t xml:space="preserve"> </w:t>
            </w:r>
            <w:r w:rsidRPr="002A53EE">
              <w:rPr>
                <w:sz w:val="20"/>
                <w:szCs w:val="22"/>
                <w:lang w:val="ru-RU" w:eastAsia="en-US"/>
              </w:rPr>
              <w:t>тарифов,</w:t>
            </w:r>
            <w:r w:rsidRPr="002A53EE">
              <w:rPr>
                <w:spacing w:val="-2"/>
                <w:sz w:val="20"/>
                <w:szCs w:val="22"/>
                <w:lang w:val="ru-RU" w:eastAsia="en-US"/>
              </w:rPr>
              <w:t xml:space="preserve"> </w:t>
            </w:r>
            <w:proofErr w:type="gramStart"/>
            <w:r w:rsidRPr="002A53EE">
              <w:rPr>
                <w:sz w:val="20"/>
                <w:szCs w:val="22"/>
                <w:lang w:val="ru-RU" w:eastAsia="en-US"/>
              </w:rPr>
              <w:t>в</w:t>
            </w:r>
            <w:proofErr w:type="gramEnd"/>
          </w:p>
          <w:p w:rsidR="002A53EE" w:rsidRPr="002A53EE" w:rsidRDefault="002A53EE" w:rsidP="002A53EE">
            <w:pPr>
              <w:jc w:val="center"/>
              <w:rPr>
                <w:sz w:val="20"/>
                <w:szCs w:val="22"/>
                <w:lang w:val="ru-RU" w:eastAsia="en-US"/>
              </w:rPr>
            </w:pPr>
            <w:proofErr w:type="gramStart"/>
            <w:r w:rsidRPr="002A53EE">
              <w:rPr>
                <w:sz w:val="20"/>
                <w:szCs w:val="22"/>
                <w:lang w:val="ru-RU" w:eastAsia="en-US"/>
              </w:rPr>
              <w:t>среднем</w:t>
            </w:r>
            <w:proofErr w:type="gramEnd"/>
            <w:r w:rsidRPr="002A53EE">
              <w:rPr>
                <w:spacing w:val="-2"/>
                <w:sz w:val="20"/>
                <w:szCs w:val="22"/>
                <w:lang w:val="ru-RU" w:eastAsia="en-US"/>
              </w:rPr>
              <w:t xml:space="preserve"> </w:t>
            </w:r>
            <w:r w:rsidRPr="002A53EE">
              <w:rPr>
                <w:sz w:val="20"/>
                <w:szCs w:val="22"/>
                <w:lang w:val="ru-RU" w:eastAsia="en-US"/>
              </w:rPr>
              <w:t>за</w:t>
            </w:r>
            <w:r w:rsidRPr="002A53EE">
              <w:rPr>
                <w:spacing w:val="-2"/>
                <w:sz w:val="20"/>
                <w:szCs w:val="22"/>
                <w:lang w:val="ru-RU" w:eastAsia="en-US"/>
              </w:rPr>
              <w:t xml:space="preserve"> </w:t>
            </w:r>
            <w:r w:rsidRPr="002A53EE">
              <w:rPr>
                <w:sz w:val="20"/>
                <w:szCs w:val="22"/>
                <w:lang w:val="ru-RU" w:eastAsia="en-US"/>
              </w:rPr>
              <w:t>год</w:t>
            </w:r>
            <w:r w:rsidRPr="002A53EE">
              <w:rPr>
                <w:spacing w:val="-3"/>
                <w:sz w:val="20"/>
                <w:szCs w:val="22"/>
                <w:lang w:val="ru-RU" w:eastAsia="en-US"/>
              </w:rPr>
              <w:t xml:space="preserve"> </w:t>
            </w:r>
            <w:r w:rsidRPr="002A53EE">
              <w:rPr>
                <w:sz w:val="20"/>
                <w:szCs w:val="22"/>
                <w:lang w:val="ru-RU" w:eastAsia="en-US"/>
              </w:rPr>
              <w:t>к</w:t>
            </w:r>
            <w:r w:rsidRPr="002A53EE">
              <w:rPr>
                <w:spacing w:val="-3"/>
                <w:sz w:val="20"/>
                <w:szCs w:val="22"/>
                <w:lang w:val="ru-RU" w:eastAsia="en-US"/>
              </w:rPr>
              <w:t xml:space="preserve"> </w:t>
            </w:r>
            <w:r w:rsidRPr="002A53EE">
              <w:rPr>
                <w:sz w:val="20"/>
                <w:szCs w:val="22"/>
                <w:lang w:val="ru-RU" w:eastAsia="en-US"/>
              </w:rPr>
              <w:t>предыдущему</w:t>
            </w:r>
            <w:r w:rsidRPr="002A53EE">
              <w:rPr>
                <w:spacing w:val="-6"/>
                <w:sz w:val="20"/>
                <w:szCs w:val="22"/>
                <w:lang w:val="ru-RU" w:eastAsia="en-US"/>
              </w:rPr>
              <w:t xml:space="preserve"> </w:t>
            </w:r>
            <w:r w:rsidRPr="002A53EE">
              <w:rPr>
                <w:sz w:val="20"/>
                <w:szCs w:val="22"/>
                <w:lang w:val="ru-RU" w:eastAsia="en-US"/>
              </w:rPr>
              <w:t>году,</w:t>
            </w:r>
            <w:r w:rsidRPr="002A53EE">
              <w:rPr>
                <w:spacing w:val="-2"/>
                <w:sz w:val="20"/>
                <w:szCs w:val="22"/>
                <w:lang w:val="ru-RU" w:eastAsia="en-US"/>
              </w:rPr>
              <w:t xml:space="preserve"> </w:t>
            </w:r>
            <w:r w:rsidRPr="002A53EE">
              <w:rPr>
                <w:sz w:val="20"/>
                <w:szCs w:val="22"/>
                <w:lang w:val="ru-RU" w:eastAsia="en-US"/>
              </w:rPr>
              <w:t>%</w:t>
            </w:r>
          </w:p>
        </w:tc>
        <w:tc>
          <w:tcPr>
            <w:tcW w:w="349" w:type="pct"/>
            <w:vAlign w:val="center"/>
          </w:tcPr>
          <w:p w:rsidR="002A53EE" w:rsidRPr="002A53EE" w:rsidRDefault="002A53EE" w:rsidP="002A53EE">
            <w:pPr>
              <w:jc w:val="center"/>
              <w:rPr>
                <w:sz w:val="20"/>
                <w:szCs w:val="22"/>
                <w:lang w:eastAsia="en-US"/>
              </w:rPr>
            </w:pPr>
            <w:r w:rsidRPr="002A53EE">
              <w:rPr>
                <w:sz w:val="20"/>
                <w:szCs w:val="22"/>
                <w:lang w:eastAsia="en-US"/>
              </w:rPr>
              <w:t>103,1</w:t>
            </w:r>
          </w:p>
        </w:tc>
        <w:tc>
          <w:tcPr>
            <w:tcW w:w="350" w:type="pct"/>
            <w:vAlign w:val="center"/>
          </w:tcPr>
          <w:p w:rsidR="002A53EE" w:rsidRPr="002A53EE" w:rsidRDefault="002A53EE" w:rsidP="002A53EE">
            <w:pPr>
              <w:jc w:val="center"/>
              <w:rPr>
                <w:sz w:val="20"/>
                <w:szCs w:val="22"/>
                <w:lang w:eastAsia="en-US"/>
              </w:rPr>
            </w:pPr>
            <w:r w:rsidRPr="002A53EE">
              <w:rPr>
                <w:sz w:val="20"/>
                <w:szCs w:val="22"/>
                <w:lang w:eastAsia="en-US"/>
              </w:rPr>
              <w:t>103</w:t>
            </w:r>
          </w:p>
        </w:tc>
        <w:tc>
          <w:tcPr>
            <w:tcW w:w="349" w:type="pct"/>
            <w:vAlign w:val="center"/>
          </w:tcPr>
          <w:p w:rsidR="002A53EE" w:rsidRPr="002A53EE" w:rsidRDefault="002A53EE" w:rsidP="002A53EE">
            <w:pPr>
              <w:jc w:val="center"/>
              <w:rPr>
                <w:sz w:val="20"/>
                <w:szCs w:val="22"/>
                <w:lang w:eastAsia="en-US"/>
              </w:rPr>
            </w:pPr>
            <w:r w:rsidRPr="002A53EE">
              <w:rPr>
                <w:sz w:val="20"/>
                <w:szCs w:val="22"/>
                <w:lang w:eastAsia="en-US"/>
              </w:rPr>
              <w:t>102,8</w:t>
            </w:r>
          </w:p>
        </w:tc>
        <w:tc>
          <w:tcPr>
            <w:tcW w:w="350" w:type="pct"/>
            <w:vAlign w:val="center"/>
          </w:tcPr>
          <w:p w:rsidR="002A53EE" w:rsidRPr="002A53EE" w:rsidRDefault="002A53EE" w:rsidP="002A53EE">
            <w:pPr>
              <w:jc w:val="center"/>
              <w:rPr>
                <w:sz w:val="20"/>
                <w:szCs w:val="22"/>
                <w:lang w:eastAsia="en-US"/>
              </w:rPr>
            </w:pPr>
            <w:r w:rsidRPr="002A53EE">
              <w:rPr>
                <w:sz w:val="20"/>
                <w:szCs w:val="22"/>
                <w:lang w:eastAsia="en-US"/>
              </w:rPr>
              <w:t>103</w:t>
            </w:r>
          </w:p>
        </w:tc>
        <w:tc>
          <w:tcPr>
            <w:tcW w:w="349" w:type="pct"/>
            <w:vAlign w:val="center"/>
          </w:tcPr>
          <w:p w:rsidR="002A53EE" w:rsidRPr="002A53EE" w:rsidRDefault="002A53EE" w:rsidP="002A53EE">
            <w:pPr>
              <w:jc w:val="center"/>
              <w:rPr>
                <w:sz w:val="20"/>
                <w:szCs w:val="22"/>
                <w:lang w:eastAsia="en-US"/>
              </w:rPr>
            </w:pPr>
            <w:r w:rsidRPr="002A53EE">
              <w:rPr>
                <w:sz w:val="20"/>
                <w:szCs w:val="22"/>
                <w:lang w:eastAsia="en-US"/>
              </w:rPr>
              <w:t>102,9</w:t>
            </w:r>
          </w:p>
        </w:tc>
        <w:tc>
          <w:tcPr>
            <w:tcW w:w="350" w:type="pct"/>
            <w:vAlign w:val="center"/>
          </w:tcPr>
          <w:p w:rsidR="002A53EE" w:rsidRPr="002A53EE" w:rsidRDefault="002A53EE" w:rsidP="002A53EE">
            <w:pPr>
              <w:jc w:val="center"/>
              <w:rPr>
                <w:sz w:val="20"/>
                <w:szCs w:val="22"/>
                <w:lang w:eastAsia="en-US"/>
              </w:rPr>
            </w:pPr>
            <w:r w:rsidRPr="002A53EE">
              <w:rPr>
                <w:sz w:val="20"/>
                <w:szCs w:val="22"/>
                <w:lang w:eastAsia="en-US"/>
              </w:rPr>
              <w:t>102,8</w:t>
            </w:r>
          </w:p>
        </w:tc>
        <w:tc>
          <w:tcPr>
            <w:tcW w:w="349" w:type="pct"/>
            <w:vAlign w:val="center"/>
          </w:tcPr>
          <w:p w:rsidR="002A53EE" w:rsidRPr="002A53EE" w:rsidRDefault="002A53EE" w:rsidP="002A53EE">
            <w:pPr>
              <w:jc w:val="center"/>
              <w:rPr>
                <w:sz w:val="20"/>
                <w:szCs w:val="22"/>
                <w:lang w:eastAsia="en-US"/>
              </w:rPr>
            </w:pPr>
            <w:r w:rsidRPr="002A53EE">
              <w:rPr>
                <w:sz w:val="20"/>
                <w:szCs w:val="22"/>
                <w:lang w:eastAsia="en-US"/>
              </w:rPr>
              <w:t>102,6</w:t>
            </w:r>
          </w:p>
        </w:tc>
        <w:tc>
          <w:tcPr>
            <w:tcW w:w="350" w:type="pct"/>
            <w:vAlign w:val="center"/>
          </w:tcPr>
          <w:p w:rsidR="002A53EE" w:rsidRPr="002A53EE" w:rsidRDefault="002A53EE" w:rsidP="002A53EE">
            <w:pPr>
              <w:jc w:val="center"/>
              <w:rPr>
                <w:sz w:val="20"/>
                <w:szCs w:val="22"/>
                <w:lang w:eastAsia="en-US"/>
              </w:rPr>
            </w:pPr>
            <w:r w:rsidRPr="002A53EE">
              <w:rPr>
                <w:sz w:val="20"/>
                <w:szCs w:val="22"/>
                <w:lang w:eastAsia="en-US"/>
              </w:rPr>
              <w:t>102,5</w:t>
            </w:r>
          </w:p>
        </w:tc>
        <w:tc>
          <w:tcPr>
            <w:tcW w:w="349" w:type="pct"/>
            <w:vAlign w:val="center"/>
          </w:tcPr>
          <w:p w:rsidR="002A53EE" w:rsidRPr="002A53EE" w:rsidRDefault="002A53EE" w:rsidP="002A53EE">
            <w:pPr>
              <w:jc w:val="center"/>
              <w:rPr>
                <w:sz w:val="20"/>
                <w:szCs w:val="22"/>
                <w:lang w:eastAsia="en-US"/>
              </w:rPr>
            </w:pPr>
            <w:r w:rsidRPr="002A53EE">
              <w:rPr>
                <w:sz w:val="20"/>
                <w:szCs w:val="22"/>
                <w:lang w:eastAsia="en-US"/>
              </w:rPr>
              <w:t>102,3</w:t>
            </w:r>
          </w:p>
        </w:tc>
        <w:tc>
          <w:tcPr>
            <w:tcW w:w="350" w:type="pct"/>
            <w:vAlign w:val="center"/>
          </w:tcPr>
          <w:p w:rsidR="002A53EE" w:rsidRPr="002A53EE" w:rsidRDefault="002A53EE" w:rsidP="002A53EE">
            <w:pPr>
              <w:jc w:val="center"/>
              <w:rPr>
                <w:sz w:val="20"/>
                <w:szCs w:val="22"/>
                <w:lang w:eastAsia="en-US"/>
              </w:rPr>
            </w:pPr>
            <w:r w:rsidRPr="002A53EE">
              <w:rPr>
                <w:sz w:val="20"/>
                <w:szCs w:val="22"/>
                <w:lang w:eastAsia="en-US"/>
              </w:rPr>
              <w:t>102,2</w:t>
            </w:r>
          </w:p>
        </w:tc>
        <w:tc>
          <w:tcPr>
            <w:tcW w:w="349" w:type="pct"/>
            <w:vAlign w:val="center"/>
          </w:tcPr>
          <w:p w:rsidR="002A53EE" w:rsidRPr="002A53EE" w:rsidRDefault="002A53EE" w:rsidP="002A53EE">
            <w:pPr>
              <w:jc w:val="center"/>
              <w:rPr>
                <w:sz w:val="20"/>
                <w:szCs w:val="22"/>
                <w:lang w:eastAsia="en-US"/>
              </w:rPr>
            </w:pPr>
            <w:r w:rsidRPr="002A53EE">
              <w:rPr>
                <w:sz w:val="20"/>
                <w:szCs w:val="22"/>
                <w:lang w:eastAsia="en-US"/>
              </w:rPr>
              <w:t>102</w:t>
            </w:r>
          </w:p>
        </w:tc>
      </w:tr>
    </w:tbl>
    <w:p w:rsidR="002A53EE" w:rsidRPr="002A53EE" w:rsidRDefault="002A53EE" w:rsidP="002A53EE">
      <w:pPr>
        <w:widowControl w:val="0"/>
        <w:autoSpaceDE w:val="0"/>
        <w:autoSpaceDN w:val="0"/>
        <w:spacing w:before="2"/>
        <w:rPr>
          <w:sz w:val="19"/>
          <w:lang w:eastAsia="en-US"/>
        </w:rPr>
      </w:pPr>
    </w:p>
    <w:p w:rsidR="002A53EE" w:rsidRPr="002A53EE" w:rsidRDefault="002A53EE" w:rsidP="002A53EE">
      <w:pPr>
        <w:widowControl w:val="0"/>
        <w:autoSpaceDE w:val="0"/>
        <w:autoSpaceDN w:val="0"/>
        <w:spacing w:before="90"/>
        <w:ind w:left="685"/>
        <w:rPr>
          <w:lang w:eastAsia="en-US"/>
        </w:rPr>
      </w:pPr>
      <w:r w:rsidRPr="002A53EE">
        <w:rPr>
          <w:lang w:eastAsia="en-US"/>
        </w:rPr>
        <w:t>Расчет</w:t>
      </w:r>
      <w:r w:rsidRPr="002A53EE">
        <w:rPr>
          <w:spacing w:val="-3"/>
          <w:lang w:eastAsia="en-US"/>
        </w:rPr>
        <w:t xml:space="preserve"> </w:t>
      </w:r>
      <w:r w:rsidRPr="002A53EE">
        <w:rPr>
          <w:lang w:eastAsia="en-US"/>
        </w:rPr>
        <w:t>ценовых последствий</w:t>
      </w:r>
      <w:r w:rsidRPr="002A53EE">
        <w:rPr>
          <w:spacing w:val="-2"/>
          <w:lang w:eastAsia="en-US"/>
        </w:rPr>
        <w:t xml:space="preserve"> </w:t>
      </w:r>
      <w:r w:rsidRPr="002A53EE">
        <w:rPr>
          <w:lang w:eastAsia="en-US"/>
        </w:rPr>
        <w:t>для</w:t>
      </w:r>
      <w:r w:rsidRPr="002A53EE">
        <w:rPr>
          <w:spacing w:val="-3"/>
          <w:lang w:eastAsia="en-US"/>
        </w:rPr>
        <w:t xml:space="preserve"> </w:t>
      </w:r>
      <w:r w:rsidRPr="002A53EE">
        <w:rPr>
          <w:lang w:eastAsia="en-US"/>
        </w:rPr>
        <w:t>потребителей</w:t>
      </w:r>
      <w:r w:rsidRPr="002A53EE">
        <w:rPr>
          <w:spacing w:val="-4"/>
          <w:lang w:eastAsia="en-US"/>
        </w:rPr>
        <w:t xml:space="preserve"> </w:t>
      </w:r>
      <w:r w:rsidRPr="002A53EE">
        <w:rPr>
          <w:lang w:eastAsia="en-US"/>
        </w:rPr>
        <w:t>представлен</w:t>
      </w:r>
      <w:r w:rsidRPr="002A53EE">
        <w:rPr>
          <w:spacing w:val="-2"/>
          <w:lang w:eastAsia="en-US"/>
        </w:rPr>
        <w:t xml:space="preserve"> </w:t>
      </w:r>
      <w:r w:rsidRPr="002A53EE">
        <w:rPr>
          <w:lang w:eastAsia="en-US"/>
        </w:rPr>
        <w:t>в</w:t>
      </w:r>
      <w:r w:rsidRPr="002A53EE">
        <w:rPr>
          <w:spacing w:val="-3"/>
          <w:lang w:eastAsia="en-US"/>
        </w:rPr>
        <w:t xml:space="preserve"> </w:t>
      </w:r>
      <w:r w:rsidRPr="002A53EE">
        <w:rPr>
          <w:lang w:eastAsia="en-US"/>
        </w:rPr>
        <w:t>таблице</w:t>
      </w:r>
      <w:r w:rsidRPr="002A53EE">
        <w:rPr>
          <w:spacing w:val="1"/>
          <w:lang w:eastAsia="en-US"/>
        </w:rPr>
        <w:t xml:space="preserve"> </w:t>
      </w:r>
      <w:r w:rsidRPr="002A53EE">
        <w:rPr>
          <w:lang w:eastAsia="en-US"/>
        </w:rPr>
        <w:t>15.2.</w:t>
      </w:r>
    </w:p>
    <w:p w:rsidR="002A53EE" w:rsidRPr="002A53EE" w:rsidRDefault="002A53EE" w:rsidP="002A53EE">
      <w:pPr>
        <w:widowControl w:val="0"/>
        <w:autoSpaceDE w:val="0"/>
        <w:autoSpaceDN w:val="0"/>
        <w:spacing w:before="44"/>
        <w:ind w:left="8702"/>
        <w:rPr>
          <w:lang w:eastAsia="en-US"/>
        </w:rPr>
      </w:pPr>
      <w:r w:rsidRPr="002A53EE">
        <w:rPr>
          <w:lang w:eastAsia="en-US"/>
        </w:rPr>
        <w:t>Таблица</w:t>
      </w:r>
      <w:r w:rsidRPr="002A53EE">
        <w:rPr>
          <w:spacing w:val="-2"/>
          <w:lang w:eastAsia="en-US"/>
        </w:rPr>
        <w:t xml:space="preserve"> </w:t>
      </w:r>
      <w:r w:rsidRPr="002A53EE">
        <w:rPr>
          <w:lang w:eastAsia="en-US"/>
        </w:rPr>
        <w:t>15.2</w:t>
      </w:r>
    </w:p>
    <w:p w:rsidR="002A53EE" w:rsidRPr="002A53EE" w:rsidRDefault="002A53EE" w:rsidP="002A53EE">
      <w:pPr>
        <w:widowControl w:val="0"/>
        <w:autoSpaceDE w:val="0"/>
        <w:autoSpaceDN w:val="0"/>
        <w:spacing w:before="41" w:after="6" w:line="276" w:lineRule="auto"/>
        <w:ind w:left="97" w:right="87"/>
        <w:jc w:val="center"/>
        <w:rPr>
          <w:lang w:eastAsia="en-US"/>
        </w:rPr>
      </w:pPr>
      <w:r w:rsidRPr="002A53EE">
        <w:rPr>
          <w:u w:val="single"/>
          <w:lang w:eastAsia="en-US"/>
        </w:rPr>
        <w:t>Расчеты</w:t>
      </w:r>
      <w:r w:rsidRPr="002A53EE">
        <w:rPr>
          <w:spacing w:val="-4"/>
          <w:u w:val="single"/>
          <w:lang w:eastAsia="en-US"/>
        </w:rPr>
        <w:t xml:space="preserve"> </w:t>
      </w:r>
      <w:r w:rsidRPr="002A53EE">
        <w:rPr>
          <w:u w:val="single"/>
          <w:lang w:eastAsia="en-US"/>
        </w:rPr>
        <w:t>ценовых</w:t>
      </w:r>
      <w:r w:rsidRPr="002A53EE">
        <w:rPr>
          <w:spacing w:val="-3"/>
          <w:u w:val="single"/>
          <w:lang w:eastAsia="en-US"/>
        </w:rPr>
        <w:t xml:space="preserve"> </w:t>
      </w:r>
      <w:r w:rsidRPr="002A53EE">
        <w:rPr>
          <w:u w:val="single"/>
          <w:lang w:eastAsia="en-US"/>
        </w:rPr>
        <w:t>последствий</w:t>
      </w:r>
      <w:r w:rsidRPr="002A53EE">
        <w:rPr>
          <w:spacing w:val="-4"/>
          <w:u w:val="single"/>
          <w:lang w:eastAsia="en-US"/>
        </w:rPr>
        <w:t xml:space="preserve"> </w:t>
      </w:r>
      <w:r w:rsidRPr="002A53EE">
        <w:rPr>
          <w:u w:val="single"/>
          <w:lang w:eastAsia="en-US"/>
        </w:rPr>
        <w:t>для</w:t>
      </w:r>
      <w:r w:rsidRPr="002A53EE">
        <w:rPr>
          <w:spacing w:val="-4"/>
          <w:u w:val="single"/>
          <w:lang w:eastAsia="en-US"/>
        </w:rPr>
        <w:t xml:space="preserve"> </w:t>
      </w:r>
      <w:r w:rsidRPr="002A53EE">
        <w:rPr>
          <w:u w:val="single"/>
          <w:lang w:eastAsia="en-US"/>
        </w:rPr>
        <w:t>потребителей</w:t>
      </w:r>
      <w:r w:rsidRPr="002A53EE">
        <w:rPr>
          <w:spacing w:val="-4"/>
          <w:u w:val="single"/>
          <w:lang w:eastAsia="en-US"/>
        </w:rPr>
        <w:t xml:space="preserve"> </w:t>
      </w:r>
      <w:r w:rsidRPr="002A53EE">
        <w:rPr>
          <w:u w:val="single"/>
          <w:lang w:eastAsia="en-US"/>
        </w:rPr>
        <w:t>при</w:t>
      </w:r>
      <w:r w:rsidRPr="002A53EE">
        <w:rPr>
          <w:spacing w:val="-3"/>
          <w:u w:val="single"/>
          <w:lang w:eastAsia="en-US"/>
        </w:rPr>
        <w:t xml:space="preserve"> </w:t>
      </w:r>
      <w:r w:rsidRPr="002A53EE">
        <w:rPr>
          <w:u w:val="single"/>
          <w:lang w:eastAsia="en-US"/>
        </w:rPr>
        <w:t>реализации</w:t>
      </w:r>
      <w:r w:rsidRPr="002A53EE">
        <w:rPr>
          <w:spacing w:val="-4"/>
          <w:u w:val="single"/>
          <w:lang w:eastAsia="en-US"/>
        </w:rPr>
        <w:t xml:space="preserve"> </w:t>
      </w:r>
      <w:r w:rsidRPr="002A53EE">
        <w:rPr>
          <w:u w:val="single"/>
          <w:lang w:eastAsia="en-US"/>
        </w:rPr>
        <w:t>программ</w:t>
      </w:r>
      <w:r w:rsidRPr="002A53EE">
        <w:rPr>
          <w:spacing w:val="-5"/>
          <w:u w:val="single"/>
          <w:lang w:eastAsia="en-US"/>
        </w:rPr>
        <w:t xml:space="preserve"> </w:t>
      </w:r>
      <w:r w:rsidRPr="002A53EE">
        <w:rPr>
          <w:u w:val="single"/>
          <w:lang w:eastAsia="en-US"/>
        </w:rPr>
        <w:t>строительства,</w:t>
      </w:r>
      <w:r w:rsidRPr="002A53EE">
        <w:rPr>
          <w:spacing w:val="-57"/>
          <w:lang w:eastAsia="en-US"/>
        </w:rPr>
        <w:t xml:space="preserve"> </w:t>
      </w:r>
      <w:r w:rsidRPr="002A53EE">
        <w:rPr>
          <w:u w:val="single"/>
          <w:lang w:eastAsia="en-US"/>
        </w:rPr>
        <w:t>реконструкции и технического перевооружения систем теплоснабжения до 2032 года в</w:t>
      </w:r>
      <w:r w:rsidRPr="002A53EE">
        <w:rPr>
          <w:spacing w:val="1"/>
          <w:lang w:eastAsia="en-US"/>
        </w:rPr>
        <w:t xml:space="preserve"> </w:t>
      </w:r>
      <w:r w:rsidRPr="002A53EE">
        <w:rPr>
          <w:u w:val="single"/>
          <w:lang w:eastAsia="en-US"/>
        </w:rPr>
        <w:t>проиндексированных</w:t>
      </w:r>
      <w:r w:rsidRPr="002A53EE">
        <w:rPr>
          <w:spacing w:val="1"/>
          <w:u w:val="single"/>
          <w:lang w:eastAsia="en-US"/>
        </w:rPr>
        <w:t xml:space="preserve"> </w:t>
      </w:r>
      <w:r w:rsidRPr="002A53EE">
        <w:rPr>
          <w:u w:val="single"/>
          <w:lang w:eastAsia="en-US"/>
        </w:rPr>
        <w:t>ценах</w:t>
      </w:r>
      <w:r w:rsidRPr="002A53EE">
        <w:rPr>
          <w:spacing w:val="2"/>
          <w:u w:val="single"/>
          <w:lang w:eastAsia="en-US"/>
        </w:rPr>
        <w:t xml:space="preserve"> </w:t>
      </w:r>
      <w:r w:rsidRPr="002A53EE">
        <w:rPr>
          <w:u w:val="single"/>
          <w:lang w:eastAsia="en-US"/>
        </w:rPr>
        <w:t>(прогноз), тыс.</w:t>
      </w:r>
      <w:r w:rsidRPr="002A53EE">
        <w:rPr>
          <w:spacing w:val="-1"/>
          <w:u w:val="single"/>
          <w:lang w:eastAsia="en-US"/>
        </w:rPr>
        <w:t xml:space="preserve"> </w:t>
      </w:r>
      <w:r w:rsidRPr="002A53EE">
        <w:rPr>
          <w:u w:val="single"/>
          <w:lang w:eastAsia="en-US"/>
        </w:rPr>
        <w:t>руб.</w:t>
      </w:r>
    </w:p>
    <w:tbl>
      <w:tblPr>
        <w:tblStyle w:val="TableNormal"/>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773"/>
        <w:gridCol w:w="773"/>
        <w:gridCol w:w="773"/>
        <w:gridCol w:w="773"/>
        <w:gridCol w:w="773"/>
        <w:gridCol w:w="774"/>
        <w:gridCol w:w="773"/>
        <w:gridCol w:w="773"/>
        <w:gridCol w:w="773"/>
        <w:gridCol w:w="773"/>
        <w:gridCol w:w="774"/>
      </w:tblGrid>
      <w:tr w:rsidR="002A53EE" w:rsidRPr="002A53EE" w:rsidTr="00485166">
        <w:trPr>
          <w:trHeight w:val="230"/>
        </w:trPr>
        <w:tc>
          <w:tcPr>
            <w:tcW w:w="1418" w:type="dxa"/>
            <w:vAlign w:val="center"/>
          </w:tcPr>
          <w:p w:rsidR="002A53EE" w:rsidRPr="002A53EE" w:rsidRDefault="002A53EE" w:rsidP="002A53EE">
            <w:pPr>
              <w:ind w:left="15" w:right="11"/>
              <w:jc w:val="center"/>
              <w:rPr>
                <w:b/>
                <w:sz w:val="18"/>
                <w:szCs w:val="18"/>
                <w:lang w:eastAsia="en-US"/>
              </w:rPr>
            </w:pPr>
            <w:r w:rsidRPr="002A53EE">
              <w:rPr>
                <w:b/>
                <w:sz w:val="18"/>
                <w:szCs w:val="18"/>
                <w:lang w:eastAsia="en-US"/>
              </w:rPr>
              <w:t>Наименование</w:t>
            </w:r>
          </w:p>
        </w:tc>
        <w:tc>
          <w:tcPr>
            <w:tcW w:w="773" w:type="dxa"/>
            <w:vAlign w:val="center"/>
          </w:tcPr>
          <w:p w:rsidR="002A53EE" w:rsidRPr="002A53EE" w:rsidRDefault="002A53EE" w:rsidP="002A53EE">
            <w:pPr>
              <w:ind w:left="107" w:right="98"/>
              <w:jc w:val="center"/>
              <w:rPr>
                <w:b/>
                <w:sz w:val="19"/>
                <w:szCs w:val="19"/>
                <w:lang w:eastAsia="en-US"/>
              </w:rPr>
            </w:pPr>
            <w:r w:rsidRPr="002A53EE">
              <w:rPr>
                <w:b/>
                <w:sz w:val="19"/>
                <w:szCs w:val="19"/>
                <w:lang w:eastAsia="en-US"/>
              </w:rPr>
              <w:t>2023</w:t>
            </w:r>
          </w:p>
        </w:tc>
        <w:tc>
          <w:tcPr>
            <w:tcW w:w="773" w:type="dxa"/>
            <w:vAlign w:val="center"/>
          </w:tcPr>
          <w:p w:rsidR="002A53EE" w:rsidRPr="002A53EE" w:rsidRDefault="002A53EE" w:rsidP="002A53EE">
            <w:pPr>
              <w:ind w:left="57" w:right="48"/>
              <w:jc w:val="center"/>
              <w:rPr>
                <w:b/>
                <w:sz w:val="19"/>
                <w:szCs w:val="19"/>
                <w:lang w:eastAsia="en-US"/>
              </w:rPr>
            </w:pPr>
            <w:r w:rsidRPr="002A53EE">
              <w:rPr>
                <w:b/>
                <w:sz w:val="19"/>
                <w:szCs w:val="19"/>
                <w:lang w:eastAsia="en-US"/>
              </w:rPr>
              <w:t>2024</w:t>
            </w:r>
          </w:p>
        </w:tc>
        <w:tc>
          <w:tcPr>
            <w:tcW w:w="773" w:type="dxa"/>
            <w:vAlign w:val="center"/>
          </w:tcPr>
          <w:p w:rsidR="002A53EE" w:rsidRPr="002A53EE" w:rsidRDefault="002A53EE" w:rsidP="002A53EE">
            <w:pPr>
              <w:ind w:left="54" w:right="47"/>
              <w:jc w:val="center"/>
              <w:rPr>
                <w:b/>
                <w:sz w:val="19"/>
                <w:szCs w:val="19"/>
                <w:lang w:eastAsia="en-US"/>
              </w:rPr>
            </w:pPr>
            <w:r w:rsidRPr="002A53EE">
              <w:rPr>
                <w:b/>
                <w:sz w:val="19"/>
                <w:szCs w:val="19"/>
                <w:lang w:eastAsia="en-US"/>
              </w:rPr>
              <w:t>2025</w:t>
            </w:r>
          </w:p>
        </w:tc>
        <w:tc>
          <w:tcPr>
            <w:tcW w:w="773" w:type="dxa"/>
            <w:vAlign w:val="center"/>
          </w:tcPr>
          <w:p w:rsidR="002A53EE" w:rsidRPr="002A53EE" w:rsidRDefault="002A53EE" w:rsidP="002A53EE">
            <w:pPr>
              <w:ind w:left="57" w:right="47"/>
              <w:jc w:val="center"/>
              <w:rPr>
                <w:b/>
                <w:sz w:val="19"/>
                <w:szCs w:val="19"/>
                <w:lang w:eastAsia="en-US"/>
              </w:rPr>
            </w:pPr>
            <w:r w:rsidRPr="002A53EE">
              <w:rPr>
                <w:b/>
                <w:sz w:val="19"/>
                <w:szCs w:val="19"/>
                <w:lang w:eastAsia="en-US"/>
              </w:rPr>
              <w:t>2026</w:t>
            </w:r>
          </w:p>
        </w:tc>
        <w:tc>
          <w:tcPr>
            <w:tcW w:w="773" w:type="dxa"/>
            <w:vAlign w:val="center"/>
          </w:tcPr>
          <w:p w:rsidR="002A53EE" w:rsidRPr="002A53EE" w:rsidRDefault="002A53EE" w:rsidP="002A53EE">
            <w:pPr>
              <w:ind w:left="17" w:right="9"/>
              <w:jc w:val="center"/>
              <w:rPr>
                <w:b/>
                <w:sz w:val="19"/>
                <w:szCs w:val="19"/>
                <w:lang w:eastAsia="en-US"/>
              </w:rPr>
            </w:pPr>
            <w:r w:rsidRPr="002A53EE">
              <w:rPr>
                <w:b/>
                <w:sz w:val="19"/>
                <w:szCs w:val="19"/>
                <w:lang w:eastAsia="en-US"/>
              </w:rPr>
              <w:t>2027</w:t>
            </w:r>
          </w:p>
        </w:tc>
        <w:tc>
          <w:tcPr>
            <w:tcW w:w="774" w:type="dxa"/>
            <w:vAlign w:val="center"/>
          </w:tcPr>
          <w:p w:rsidR="002A53EE" w:rsidRPr="002A53EE" w:rsidRDefault="002A53EE" w:rsidP="002A53EE">
            <w:pPr>
              <w:ind w:left="281"/>
              <w:rPr>
                <w:b/>
                <w:sz w:val="19"/>
                <w:szCs w:val="19"/>
                <w:lang w:eastAsia="en-US"/>
              </w:rPr>
            </w:pPr>
            <w:r w:rsidRPr="002A53EE">
              <w:rPr>
                <w:b/>
                <w:sz w:val="19"/>
                <w:szCs w:val="19"/>
                <w:lang w:eastAsia="en-US"/>
              </w:rPr>
              <w:t>2028</w:t>
            </w:r>
          </w:p>
        </w:tc>
        <w:tc>
          <w:tcPr>
            <w:tcW w:w="773" w:type="dxa"/>
            <w:vAlign w:val="center"/>
          </w:tcPr>
          <w:p w:rsidR="002A53EE" w:rsidRPr="002A53EE" w:rsidRDefault="002A53EE" w:rsidP="002A53EE">
            <w:pPr>
              <w:ind w:left="17" w:right="6"/>
              <w:jc w:val="center"/>
              <w:rPr>
                <w:b/>
                <w:sz w:val="19"/>
                <w:szCs w:val="19"/>
                <w:lang w:eastAsia="en-US"/>
              </w:rPr>
            </w:pPr>
            <w:r w:rsidRPr="002A53EE">
              <w:rPr>
                <w:b/>
                <w:sz w:val="19"/>
                <w:szCs w:val="19"/>
                <w:lang w:eastAsia="en-US"/>
              </w:rPr>
              <w:t>2029</w:t>
            </w:r>
          </w:p>
        </w:tc>
        <w:tc>
          <w:tcPr>
            <w:tcW w:w="773" w:type="dxa"/>
            <w:vAlign w:val="center"/>
          </w:tcPr>
          <w:p w:rsidR="002A53EE" w:rsidRPr="002A53EE" w:rsidRDefault="002A53EE" w:rsidP="002A53EE">
            <w:pPr>
              <w:ind w:left="17" w:right="6"/>
              <w:jc w:val="center"/>
              <w:rPr>
                <w:b/>
                <w:sz w:val="19"/>
                <w:szCs w:val="19"/>
                <w:lang w:eastAsia="en-US"/>
              </w:rPr>
            </w:pPr>
            <w:r w:rsidRPr="002A53EE">
              <w:rPr>
                <w:b/>
                <w:sz w:val="19"/>
                <w:szCs w:val="19"/>
                <w:lang w:eastAsia="en-US"/>
              </w:rPr>
              <w:t>2030</w:t>
            </w:r>
          </w:p>
        </w:tc>
        <w:tc>
          <w:tcPr>
            <w:tcW w:w="773" w:type="dxa"/>
            <w:vAlign w:val="center"/>
          </w:tcPr>
          <w:p w:rsidR="002A53EE" w:rsidRPr="002A53EE" w:rsidRDefault="002A53EE" w:rsidP="002A53EE">
            <w:pPr>
              <w:ind w:left="17" w:right="6"/>
              <w:jc w:val="center"/>
              <w:rPr>
                <w:b/>
                <w:sz w:val="19"/>
                <w:szCs w:val="19"/>
                <w:lang w:eastAsia="en-US"/>
              </w:rPr>
            </w:pPr>
            <w:r w:rsidRPr="002A53EE">
              <w:rPr>
                <w:b/>
                <w:sz w:val="19"/>
                <w:szCs w:val="19"/>
                <w:lang w:eastAsia="en-US"/>
              </w:rPr>
              <w:t>2031</w:t>
            </w:r>
          </w:p>
        </w:tc>
        <w:tc>
          <w:tcPr>
            <w:tcW w:w="773" w:type="dxa"/>
            <w:vAlign w:val="center"/>
          </w:tcPr>
          <w:p w:rsidR="002A53EE" w:rsidRPr="002A53EE" w:rsidRDefault="002A53EE" w:rsidP="002A53EE">
            <w:pPr>
              <w:ind w:left="17" w:right="6"/>
              <w:jc w:val="center"/>
              <w:rPr>
                <w:b/>
                <w:sz w:val="19"/>
                <w:szCs w:val="19"/>
                <w:lang w:eastAsia="en-US"/>
              </w:rPr>
            </w:pPr>
            <w:r w:rsidRPr="002A53EE">
              <w:rPr>
                <w:b/>
                <w:sz w:val="19"/>
                <w:szCs w:val="19"/>
                <w:lang w:eastAsia="en-US"/>
              </w:rPr>
              <w:t>2032</w:t>
            </w:r>
          </w:p>
        </w:tc>
        <w:tc>
          <w:tcPr>
            <w:tcW w:w="774" w:type="dxa"/>
            <w:vAlign w:val="center"/>
          </w:tcPr>
          <w:p w:rsidR="002A53EE" w:rsidRPr="002A53EE" w:rsidRDefault="002A53EE" w:rsidP="002A53EE">
            <w:pPr>
              <w:ind w:left="17" w:right="6"/>
              <w:jc w:val="center"/>
              <w:rPr>
                <w:b/>
                <w:sz w:val="19"/>
                <w:szCs w:val="19"/>
                <w:lang w:eastAsia="en-US"/>
              </w:rPr>
            </w:pPr>
            <w:r w:rsidRPr="002A53EE">
              <w:rPr>
                <w:b/>
                <w:sz w:val="19"/>
                <w:szCs w:val="19"/>
                <w:lang w:eastAsia="en-US"/>
              </w:rPr>
              <w:t>2033</w:t>
            </w:r>
          </w:p>
        </w:tc>
      </w:tr>
      <w:tr w:rsidR="002A53EE" w:rsidRPr="002A53EE" w:rsidTr="00485166">
        <w:trPr>
          <w:trHeight w:val="458"/>
        </w:trPr>
        <w:tc>
          <w:tcPr>
            <w:tcW w:w="1418" w:type="dxa"/>
            <w:vAlign w:val="center"/>
          </w:tcPr>
          <w:p w:rsidR="002A53EE" w:rsidRPr="002A53EE" w:rsidRDefault="002A53EE" w:rsidP="002A53EE">
            <w:pPr>
              <w:ind w:left="15" w:right="11"/>
              <w:jc w:val="center"/>
              <w:rPr>
                <w:sz w:val="18"/>
                <w:szCs w:val="18"/>
                <w:lang w:val="ru-RU" w:eastAsia="en-US"/>
              </w:rPr>
            </w:pPr>
            <w:r w:rsidRPr="002A53EE">
              <w:rPr>
                <w:sz w:val="18"/>
                <w:szCs w:val="18"/>
                <w:lang w:val="ru-RU" w:eastAsia="en-US"/>
              </w:rPr>
              <w:t>Затраты</w:t>
            </w:r>
            <w:r w:rsidRPr="002A53EE">
              <w:rPr>
                <w:spacing w:val="-4"/>
                <w:sz w:val="18"/>
                <w:szCs w:val="18"/>
                <w:lang w:val="ru-RU" w:eastAsia="en-US"/>
              </w:rPr>
              <w:t xml:space="preserve"> </w:t>
            </w:r>
            <w:r w:rsidRPr="002A53EE">
              <w:rPr>
                <w:sz w:val="18"/>
                <w:szCs w:val="18"/>
                <w:lang w:val="ru-RU" w:eastAsia="en-US"/>
              </w:rPr>
              <w:t>на</w:t>
            </w:r>
            <w:r w:rsidRPr="002A53EE">
              <w:rPr>
                <w:spacing w:val="-3"/>
                <w:sz w:val="18"/>
                <w:szCs w:val="18"/>
                <w:lang w:val="ru-RU" w:eastAsia="en-US"/>
              </w:rPr>
              <w:t xml:space="preserve"> </w:t>
            </w:r>
            <w:r w:rsidRPr="002A53EE">
              <w:rPr>
                <w:sz w:val="18"/>
                <w:szCs w:val="18"/>
                <w:lang w:val="ru-RU" w:eastAsia="en-US"/>
              </w:rPr>
              <w:t>мероприятия,</w:t>
            </w:r>
          </w:p>
          <w:p w:rsidR="002A53EE" w:rsidRPr="002A53EE" w:rsidRDefault="002A53EE" w:rsidP="002A53EE">
            <w:pPr>
              <w:ind w:left="15" w:right="11"/>
              <w:jc w:val="center"/>
              <w:rPr>
                <w:sz w:val="18"/>
                <w:szCs w:val="18"/>
                <w:lang w:val="ru-RU" w:eastAsia="en-US"/>
              </w:rPr>
            </w:pPr>
            <w:r w:rsidRPr="002A53EE">
              <w:rPr>
                <w:sz w:val="18"/>
                <w:szCs w:val="18"/>
                <w:lang w:val="ru-RU" w:eastAsia="en-US"/>
              </w:rPr>
              <w:t>тыс.</w:t>
            </w:r>
            <w:r w:rsidRPr="002A53EE">
              <w:rPr>
                <w:spacing w:val="-3"/>
                <w:sz w:val="18"/>
                <w:szCs w:val="18"/>
                <w:lang w:val="ru-RU" w:eastAsia="en-US"/>
              </w:rPr>
              <w:t xml:space="preserve"> </w:t>
            </w:r>
            <w:r w:rsidRPr="002A53EE">
              <w:rPr>
                <w:sz w:val="18"/>
                <w:szCs w:val="18"/>
                <w:lang w:val="ru-RU" w:eastAsia="en-US"/>
              </w:rPr>
              <w:t>руб.</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0</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0</w:t>
            </w:r>
          </w:p>
        </w:tc>
        <w:tc>
          <w:tcPr>
            <w:tcW w:w="773" w:type="dxa"/>
            <w:vAlign w:val="center"/>
          </w:tcPr>
          <w:p w:rsidR="002A53EE" w:rsidRPr="002A53EE" w:rsidRDefault="002A53EE" w:rsidP="002A53EE">
            <w:pPr>
              <w:ind w:left="15" w:right="11"/>
              <w:jc w:val="center"/>
              <w:rPr>
                <w:sz w:val="19"/>
                <w:szCs w:val="19"/>
                <w:lang w:eastAsia="en-US"/>
              </w:rPr>
            </w:pPr>
            <w:r w:rsidRPr="002A53EE">
              <w:rPr>
                <w:w w:val="99"/>
                <w:sz w:val="19"/>
                <w:szCs w:val="19"/>
                <w:lang w:eastAsia="en-US"/>
              </w:rPr>
              <w:t>0</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10000</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383</w:t>
            </w:r>
          </w:p>
        </w:tc>
        <w:tc>
          <w:tcPr>
            <w:tcW w:w="774" w:type="dxa"/>
            <w:vAlign w:val="center"/>
          </w:tcPr>
          <w:p w:rsidR="002A53EE" w:rsidRPr="002A53EE" w:rsidRDefault="002A53EE" w:rsidP="002A53EE">
            <w:pPr>
              <w:ind w:left="15" w:right="11"/>
              <w:jc w:val="center"/>
              <w:rPr>
                <w:sz w:val="19"/>
                <w:szCs w:val="19"/>
                <w:lang w:eastAsia="en-US"/>
              </w:rPr>
            </w:pPr>
            <w:r w:rsidRPr="002A53EE">
              <w:rPr>
                <w:w w:val="99"/>
                <w:sz w:val="19"/>
                <w:szCs w:val="19"/>
                <w:lang w:eastAsia="en-US"/>
              </w:rPr>
              <w:t>0</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14028</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442</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10000</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0</w:t>
            </w:r>
          </w:p>
        </w:tc>
        <w:tc>
          <w:tcPr>
            <w:tcW w:w="774"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14028</w:t>
            </w:r>
          </w:p>
        </w:tc>
      </w:tr>
      <w:tr w:rsidR="002A53EE" w:rsidRPr="002A53EE" w:rsidTr="00485166">
        <w:trPr>
          <w:trHeight w:val="230"/>
        </w:trPr>
        <w:tc>
          <w:tcPr>
            <w:tcW w:w="1418" w:type="dxa"/>
            <w:vAlign w:val="center"/>
          </w:tcPr>
          <w:p w:rsidR="002A53EE" w:rsidRPr="002A53EE" w:rsidRDefault="002A53EE" w:rsidP="002A53EE">
            <w:pPr>
              <w:ind w:left="15" w:right="11"/>
              <w:jc w:val="center"/>
              <w:rPr>
                <w:sz w:val="18"/>
                <w:szCs w:val="18"/>
                <w:lang w:eastAsia="en-US"/>
              </w:rPr>
            </w:pPr>
            <w:r w:rsidRPr="002A53EE">
              <w:rPr>
                <w:sz w:val="18"/>
                <w:szCs w:val="18"/>
                <w:lang w:eastAsia="en-US"/>
              </w:rPr>
              <w:t>Полезный</w:t>
            </w:r>
            <w:r w:rsidRPr="002A53EE">
              <w:rPr>
                <w:spacing w:val="-4"/>
                <w:sz w:val="18"/>
                <w:szCs w:val="18"/>
                <w:lang w:eastAsia="en-US"/>
              </w:rPr>
              <w:t xml:space="preserve"> </w:t>
            </w:r>
            <w:r w:rsidRPr="002A53EE">
              <w:rPr>
                <w:sz w:val="18"/>
                <w:szCs w:val="18"/>
                <w:lang w:eastAsia="en-US"/>
              </w:rPr>
              <w:t>отпуск,</w:t>
            </w:r>
            <w:r w:rsidRPr="002A53EE">
              <w:rPr>
                <w:spacing w:val="-3"/>
                <w:sz w:val="18"/>
                <w:szCs w:val="18"/>
                <w:lang w:eastAsia="en-US"/>
              </w:rPr>
              <w:t xml:space="preserve"> </w:t>
            </w:r>
            <w:r w:rsidRPr="002A53EE">
              <w:rPr>
                <w:sz w:val="18"/>
                <w:szCs w:val="18"/>
                <w:lang w:eastAsia="en-US"/>
              </w:rPr>
              <w:t>Гкал</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20036</w:t>
            </w:r>
          </w:p>
        </w:tc>
        <w:tc>
          <w:tcPr>
            <w:tcW w:w="773" w:type="dxa"/>
            <w:vAlign w:val="center"/>
          </w:tcPr>
          <w:p w:rsidR="002A53EE" w:rsidRPr="002A53EE" w:rsidRDefault="002A53EE" w:rsidP="002A53EE">
            <w:pPr>
              <w:jc w:val="center"/>
              <w:rPr>
                <w:sz w:val="22"/>
                <w:szCs w:val="22"/>
                <w:lang w:eastAsia="en-US"/>
              </w:rPr>
            </w:pPr>
            <w:r w:rsidRPr="002A53EE">
              <w:rPr>
                <w:sz w:val="19"/>
                <w:szCs w:val="19"/>
                <w:lang w:eastAsia="en-US"/>
              </w:rPr>
              <w:t>20036</w:t>
            </w:r>
          </w:p>
        </w:tc>
        <w:tc>
          <w:tcPr>
            <w:tcW w:w="773" w:type="dxa"/>
            <w:vAlign w:val="center"/>
          </w:tcPr>
          <w:p w:rsidR="002A53EE" w:rsidRPr="002A53EE" w:rsidRDefault="002A53EE" w:rsidP="002A53EE">
            <w:pPr>
              <w:jc w:val="center"/>
              <w:rPr>
                <w:sz w:val="22"/>
                <w:szCs w:val="22"/>
                <w:lang w:eastAsia="en-US"/>
              </w:rPr>
            </w:pPr>
            <w:r w:rsidRPr="002A53EE">
              <w:rPr>
                <w:sz w:val="19"/>
                <w:szCs w:val="19"/>
                <w:lang w:eastAsia="en-US"/>
              </w:rPr>
              <w:t>20036</w:t>
            </w:r>
          </w:p>
        </w:tc>
        <w:tc>
          <w:tcPr>
            <w:tcW w:w="773" w:type="dxa"/>
            <w:vAlign w:val="center"/>
          </w:tcPr>
          <w:p w:rsidR="002A53EE" w:rsidRPr="002A53EE" w:rsidRDefault="002A53EE" w:rsidP="002A53EE">
            <w:pPr>
              <w:jc w:val="center"/>
              <w:rPr>
                <w:sz w:val="22"/>
                <w:szCs w:val="22"/>
                <w:lang w:eastAsia="en-US"/>
              </w:rPr>
            </w:pPr>
            <w:r w:rsidRPr="002A53EE">
              <w:rPr>
                <w:sz w:val="19"/>
                <w:szCs w:val="19"/>
                <w:lang w:eastAsia="en-US"/>
              </w:rPr>
              <w:t>20036</w:t>
            </w:r>
          </w:p>
        </w:tc>
        <w:tc>
          <w:tcPr>
            <w:tcW w:w="773" w:type="dxa"/>
            <w:vAlign w:val="center"/>
          </w:tcPr>
          <w:p w:rsidR="002A53EE" w:rsidRPr="002A53EE" w:rsidRDefault="002A53EE" w:rsidP="002A53EE">
            <w:pPr>
              <w:jc w:val="center"/>
              <w:rPr>
                <w:sz w:val="22"/>
                <w:szCs w:val="22"/>
                <w:lang w:eastAsia="en-US"/>
              </w:rPr>
            </w:pPr>
            <w:r w:rsidRPr="002A53EE">
              <w:rPr>
                <w:sz w:val="19"/>
                <w:szCs w:val="19"/>
                <w:lang w:eastAsia="en-US"/>
              </w:rPr>
              <w:t>20036</w:t>
            </w:r>
          </w:p>
        </w:tc>
        <w:tc>
          <w:tcPr>
            <w:tcW w:w="774" w:type="dxa"/>
            <w:vAlign w:val="center"/>
          </w:tcPr>
          <w:p w:rsidR="002A53EE" w:rsidRPr="002A53EE" w:rsidRDefault="002A53EE" w:rsidP="002A53EE">
            <w:pPr>
              <w:jc w:val="center"/>
              <w:rPr>
                <w:sz w:val="22"/>
                <w:szCs w:val="22"/>
                <w:lang w:eastAsia="en-US"/>
              </w:rPr>
            </w:pPr>
            <w:r w:rsidRPr="002A53EE">
              <w:rPr>
                <w:sz w:val="19"/>
                <w:szCs w:val="19"/>
                <w:lang w:eastAsia="en-US"/>
              </w:rPr>
              <w:t>20036</w:t>
            </w:r>
          </w:p>
        </w:tc>
        <w:tc>
          <w:tcPr>
            <w:tcW w:w="773" w:type="dxa"/>
            <w:vAlign w:val="center"/>
          </w:tcPr>
          <w:p w:rsidR="002A53EE" w:rsidRPr="002A53EE" w:rsidRDefault="002A53EE" w:rsidP="002A53EE">
            <w:pPr>
              <w:jc w:val="center"/>
              <w:rPr>
                <w:sz w:val="22"/>
                <w:szCs w:val="22"/>
                <w:lang w:eastAsia="en-US"/>
              </w:rPr>
            </w:pPr>
            <w:r w:rsidRPr="002A53EE">
              <w:rPr>
                <w:sz w:val="19"/>
                <w:szCs w:val="19"/>
                <w:lang w:eastAsia="en-US"/>
              </w:rPr>
              <w:t>20036</w:t>
            </w:r>
          </w:p>
        </w:tc>
        <w:tc>
          <w:tcPr>
            <w:tcW w:w="773" w:type="dxa"/>
            <w:vAlign w:val="center"/>
          </w:tcPr>
          <w:p w:rsidR="002A53EE" w:rsidRPr="002A53EE" w:rsidRDefault="002A53EE" w:rsidP="002A53EE">
            <w:pPr>
              <w:jc w:val="center"/>
              <w:rPr>
                <w:sz w:val="22"/>
                <w:szCs w:val="22"/>
                <w:lang w:eastAsia="en-US"/>
              </w:rPr>
            </w:pPr>
            <w:r w:rsidRPr="002A53EE">
              <w:rPr>
                <w:sz w:val="19"/>
                <w:szCs w:val="19"/>
                <w:lang w:eastAsia="en-US"/>
              </w:rPr>
              <w:t>20036</w:t>
            </w:r>
          </w:p>
        </w:tc>
        <w:tc>
          <w:tcPr>
            <w:tcW w:w="773" w:type="dxa"/>
            <w:vAlign w:val="center"/>
          </w:tcPr>
          <w:p w:rsidR="002A53EE" w:rsidRPr="002A53EE" w:rsidRDefault="002A53EE" w:rsidP="002A53EE">
            <w:pPr>
              <w:jc w:val="center"/>
              <w:rPr>
                <w:sz w:val="22"/>
                <w:szCs w:val="22"/>
                <w:lang w:eastAsia="en-US"/>
              </w:rPr>
            </w:pPr>
            <w:r w:rsidRPr="002A53EE">
              <w:rPr>
                <w:sz w:val="19"/>
                <w:szCs w:val="19"/>
                <w:lang w:eastAsia="en-US"/>
              </w:rPr>
              <w:t>20036</w:t>
            </w:r>
          </w:p>
        </w:tc>
        <w:tc>
          <w:tcPr>
            <w:tcW w:w="773" w:type="dxa"/>
            <w:vAlign w:val="center"/>
          </w:tcPr>
          <w:p w:rsidR="002A53EE" w:rsidRPr="002A53EE" w:rsidRDefault="002A53EE" w:rsidP="002A53EE">
            <w:pPr>
              <w:jc w:val="center"/>
              <w:rPr>
                <w:sz w:val="22"/>
                <w:szCs w:val="22"/>
                <w:lang w:eastAsia="en-US"/>
              </w:rPr>
            </w:pPr>
            <w:r w:rsidRPr="002A53EE">
              <w:rPr>
                <w:sz w:val="19"/>
                <w:szCs w:val="19"/>
                <w:lang w:eastAsia="en-US"/>
              </w:rPr>
              <w:t>20036</w:t>
            </w:r>
          </w:p>
        </w:tc>
        <w:tc>
          <w:tcPr>
            <w:tcW w:w="774" w:type="dxa"/>
            <w:vAlign w:val="center"/>
          </w:tcPr>
          <w:p w:rsidR="002A53EE" w:rsidRPr="002A53EE" w:rsidRDefault="002A53EE" w:rsidP="002A53EE">
            <w:pPr>
              <w:jc w:val="center"/>
              <w:rPr>
                <w:sz w:val="22"/>
                <w:szCs w:val="22"/>
                <w:lang w:eastAsia="en-US"/>
              </w:rPr>
            </w:pPr>
            <w:r w:rsidRPr="002A53EE">
              <w:rPr>
                <w:sz w:val="19"/>
                <w:szCs w:val="19"/>
                <w:lang w:eastAsia="en-US"/>
              </w:rPr>
              <w:t>20036</w:t>
            </w:r>
          </w:p>
        </w:tc>
      </w:tr>
      <w:tr w:rsidR="002A53EE" w:rsidRPr="002A53EE" w:rsidTr="00485166">
        <w:trPr>
          <w:trHeight w:val="690"/>
        </w:trPr>
        <w:tc>
          <w:tcPr>
            <w:tcW w:w="1418" w:type="dxa"/>
            <w:vAlign w:val="center"/>
          </w:tcPr>
          <w:p w:rsidR="002A53EE" w:rsidRPr="002A53EE" w:rsidRDefault="002A53EE" w:rsidP="002A53EE">
            <w:pPr>
              <w:ind w:left="15" w:right="11"/>
              <w:jc w:val="center"/>
              <w:rPr>
                <w:sz w:val="18"/>
                <w:szCs w:val="18"/>
                <w:lang w:val="ru-RU" w:eastAsia="en-US"/>
              </w:rPr>
            </w:pPr>
            <w:r w:rsidRPr="002A53EE">
              <w:rPr>
                <w:sz w:val="18"/>
                <w:szCs w:val="18"/>
                <w:lang w:val="ru-RU" w:eastAsia="en-US"/>
              </w:rPr>
              <w:t>Тариф</w:t>
            </w:r>
            <w:r w:rsidRPr="002A53EE">
              <w:rPr>
                <w:spacing w:val="-9"/>
                <w:sz w:val="18"/>
                <w:szCs w:val="18"/>
                <w:lang w:val="ru-RU" w:eastAsia="en-US"/>
              </w:rPr>
              <w:t xml:space="preserve"> </w:t>
            </w:r>
            <w:r w:rsidRPr="002A53EE">
              <w:rPr>
                <w:sz w:val="18"/>
                <w:szCs w:val="18"/>
                <w:lang w:val="ru-RU" w:eastAsia="en-US"/>
              </w:rPr>
              <w:t>на</w:t>
            </w:r>
            <w:r w:rsidRPr="002A53EE">
              <w:rPr>
                <w:spacing w:val="-8"/>
                <w:sz w:val="18"/>
                <w:szCs w:val="18"/>
                <w:lang w:val="ru-RU" w:eastAsia="en-US"/>
              </w:rPr>
              <w:t xml:space="preserve"> </w:t>
            </w:r>
            <w:r w:rsidRPr="002A53EE">
              <w:rPr>
                <w:sz w:val="18"/>
                <w:szCs w:val="18"/>
                <w:lang w:val="ru-RU" w:eastAsia="en-US"/>
              </w:rPr>
              <w:t>тепловую</w:t>
            </w:r>
            <w:r w:rsidRPr="002A53EE">
              <w:rPr>
                <w:spacing w:val="-47"/>
                <w:sz w:val="18"/>
                <w:szCs w:val="18"/>
                <w:lang w:val="ru-RU" w:eastAsia="en-US"/>
              </w:rPr>
              <w:t xml:space="preserve"> </w:t>
            </w:r>
            <w:r w:rsidRPr="002A53EE">
              <w:rPr>
                <w:sz w:val="18"/>
                <w:szCs w:val="18"/>
                <w:lang w:val="ru-RU" w:eastAsia="en-US"/>
              </w:rPr>
              <w:t>энергию</w:t>
            </w:r>
            <w:r w:rsidRPr="002A53EE">
              <w:rPr>
                <w:spacing w:val="-4"/>
                <w:sz w:val="18"/>
                <w:szCs w:val="18"/>
                <w:lang w:val="ru-RU" w:eastAsia="en-US"/>
              </w:rPr>
              <w:t xml:space="preserve"> </w:t>
            </w:r>
            <w:r w:rsidRPr="002A53EE">
              <w:rPr>
                <w:sz w:val="18"/>
                <w:szCs w:val="18"/>
                <w:lang w:val="ru-RU" w:eastAsia="en-US"/>
              </w:rPr>
              <w:t>с учетом</w:t>
            </w:r>
          </w:p>
          <w:p w:rsidR="002A53EE" w:rsidRPr="002A53EE" w:rsidRDefault="002A53EE" w:rsidP="002A53EE">
            <w:pPr>
              <w:ind w:left="15" w:right="11"/>
              <w:jc w:val="center"/>
              <w:rPr>
                <w:sz w:val="18"/>
                <w:szCs w:val="18"/>
                <w:lang w:eastAsia="en-US"/>
              </w:rPr>
            </w:pPr>
            <w:r w:rsidRPr="002A53EE">
              <w:rPr>
                <w:sz w:val="18"/>
                <w:szCs w:val="18"/>
                <w:lang w:eastAsia="en-US"/>
              </w:rPr>
              <w:t>инфляции,</w:t>
            </w:r>
            <w:r w:rsidRPr="002A53EE">
              <w:rPr>
                <w:spacing w:val="-5"/>
                <w:sz w:val="18"/>
                <w:szCs w:val="18"/>
                <w:lang w:eastAsia="en-US"/>
              </w:rPr>
              <w:t xml:space="preserve"> </w:t>
            </w:r>
            <w:r w:rsidRPr="002A53EE">
              <w:rPr>
                <w:sz w:val="18"/>
                <w:szCs w:val="18"/>
                <w:lang w:eastAsia="en-US"/>
              </w:rPr>
              <w:t>руб/Гкал</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1285,79</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1369,37</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1458,38</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1553,17</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1609,08</w:t>
            </w:r>
          </w:p>
        </w:tc>
        <w:tc>
          <w:tcPr>
            <w:tcW w:w="774"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1667,01</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1727,02</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1789,20</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1853,61</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1920,34</w:t>
            </w:r>
          </w:p>
        </w:tc>
        <w:tc>
          <w:tcPr>
            <w:tcW w:w="774"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1989,47</w:t>
            </w:r>
          </w:p>
        </w:tc>
      </w:tr>
      <w:tr w:rsidR="002A53EE" w:rsidRPr="002A53EE" w:rsidTr="00485166">
        <w:trPr>
          <w:trHeight w:val="230"/>
        </w:trPr>
        <w:tc>
          <w:tcPr>
            <w:tcW w:w="1418" w:type="dxa"/>
            <w:vAlign w:val="center"/>
          </w:tcPr>
          <w:p w:rsidR="002A53EE" w:rsidRPr="002A53EE" w:rsidRDefault="002A53EE" w:rsidP="002A53EE">
            <w:pPr>
              <w:ind w:left="15" w:right="11"/>
              <w:jc w:val="center"/>
              <w:rPr>
                <w:sz w:val="18"/>
                <w:szCs w:val="18"/>
                <w:lang w:eastAsia="en-US"/>
              </w:rPr>
            </w:pPr>
            <w:r w:rsidRPr="002A53EE">
              <w:rPr>
                <w:sz w:val="18"/>
                <w:szCs w:val="18"/>
                <w:lang w:eastAsia="en-US"/>
              </w:rPr>
              <w:t>Валовая</w:t>
            </w:r>
            <w:r w:rsidRPr="002A53EE">
              <w:rPr>
                <w:spacing w:val="-6"/>
                <w:sz w:val="18"/>
                <w:szCs w:val="18"/>
                <w:lang w:eastAsia="en-US"/>
              </w:rPr>
              <w:t xml:space="preserve"> </w:t>
            </w:r>
            <w:r w:rsidRPr="002A53EE">
              <w:rPr>
                <w:sz w:val="18"/>
                <w:szCs w:val="18"/>
                <w:lang w:eastAsia="en-US"/>
              </w:rPr>
              <w:t>выручка,</w:t>
            </w:r>
            <w:r w:rsidRPr="002A53EE">
              <w:rPr>
                <w:spacing w:val="-2"/>
                <w:sz w:val="18"/>
                <w:szCs w:val="18"/>
                <w:lang w:eastAsia="en-US"/>
              </w:rPr>
              <w:t xml:space="preserve"> </w:t>
            </w:r>
            <w:r w:rsidRPr="002A53EE">
              <w:rPr>
                <w:sz w:val="18"/>
                <w:szCs w:val="18"/>
                <w:lang w:eastAsia="en-US"/>
              </w:rPr>
              <w:t>тыс.руб.</w:t>
            </w:r>
          </w:p>
        </w:tc>
        <w:tc>
          <w:tcPr>
            <w:tcW w:w="773" w:type="dxa"/>
            <w:vAlign w:val="center"/>
          </w:tcPr>
          <w:p w:rsidR="002A53EE" w:rsidRPr="002A53EE" w:rsidRDefault="002A53EE" w:rsidP="002A53EE">
            <w:pPr>
              <w:jc w:val="center"/>
              <w:rPr>
                <w:color w:val="000000"/>
                <w:sz w:val="19"/>
                <w:szCs w:val="19"/>
                <w:lang w:eastAsia="en-US"/>
              </w:rPr>
            </w:pPr>
            <w:r w:rsidRPr="002A53EE">
              <w:rPr>
                <w:color w:val="000000"/>
                <w:sz w:val="19"/>
                <w:szCs w:val="19"/>
                <w:lang w:eastAsia="en-US"/>
              </w:rPr>
              <w:t>25762,09</w:t>
            </w:r>
          </w:p>
        </w:tc>
        <w:tc>
          <w:tcPr>
            <w:tcW w:w="773" w:type="dxa"/>
            <w:vAlign w:val="center"/>
          </w:tcPr>
          <w:p w:rsidR="002A53EE" w:rsidRPr="002A53EE" w:rsidRDefault="002A53EE" w:rsidP="002A53EE">
            <w:pPr>
              <w:jc w:val="center"/>
              <w:rPr>
                <w:color w:val="000000"/>
                <w:sz w:val="19"/>
                <w:szCs w:val="19"/>
                <w:lang w:eastAsia="en-US"/>
              </w:rPr>
            </w:pPr>
            <w:r w:rsidRPr="002A53EE">
              <w:rPr>
                <w:color w:val="000000"/>
                <w:sz w:val="19"/>
                <w:szCs w:val="19"/>
                <w:lang w:eastAsia="en-US"/>
              </w:rPr>
              <w:t>27436,7</w:t>
            </w:r>
          </w:p>
        </w:tc>
        <w:tc>
          <w:tcPr>
            <w:tcW w:w="773" w:type="dxa"/>
            <w:vAlign w:val="center"/>
          </w:tcPr>
          <w:p w:rsidR="002A53EE" w:rsidRPr="002A53EE" w:rsidRDefault="002A53EE" w:rsidP="002A53EE">
            <w:pPr>
              <w:jc w:val="center"/>
              <w:rPr>
                <w:color w:val="000000"/>
                <w:sz w:val="19"/>
                <w:szCs w:val="19"/>
                <w:lang w:eastAsia="en-US"/>
              </w:rPr>
            </w:pPr>
            <w:r w:rsidRPr="002A53EE">
              <w:rPr>
                <w:color w:val="000000"/>
                <w:sz w:val="19"/>
                <w:szCs w:val="19"/>
                <w:lang w:eastAsia="en-US"/>
              </w:rPr>
              <w:t>29220,1</w:t>
            </w:r>
          </w:p>
        </w:tc>
        <w:tc>
          <w:tcPr>
            <w:tcW w:w="773" w:type="dxa"/>
            <w:vAlign w:val="center"/>
          </w:tcPr>
          <w:p w:rsidR="002A53EE" w:rsidRPr="002A53EE" w:rsidRDefault="002A53EE" w:rsidP="002A53EE">
            <w:pPr>
              <w:jc w:val="center"/>
              <w:rPr>
                <w:color w:val="000000"/>
                <w:sz w:val="19"/>
                <w:szCs w:val="19"/>
                <w:lang w:eastAsia="en-US"/>
              </w:rPr>
            </w:pPr>
            <w:r w:rsidRPr="002A53EE">
              <w:rPr>
                <w:color w:val="000000"/>
                <w:sz w:val="19"/>
                <w:szCs w:val="19"/>
                <w:lang w:eastAsia="en-US"/>
              </w:rPr>
              <w:t>31119,31</w:t>
            </w:r>
          </w:p>
        </w:tc>
        <w:tc>
          <w:tcPr>
            <w:tcW w:w="773" w:type="dxa"/>
            <w:vAlign w:val="center"/>
          </w:tcPr>
          <w:p w:rsidR="002A53EE" w:rsidRPr="002A53EE" w:rsidRDefault="002A53EE" w:rsidP="002A53EE">
            <w:pPr>
              <w:jc w:val="center"/>
              <w:rPr>
                <w:color w:val="000000"/>
                <w:sz w:val="19"/>
                <w:szCs w:val="19"/>
                <w:lang w:eastAsia="en-US"/>
              </w:rPr>
            </w:pPr>
            <w:r w:rsidRPr="002A53EE">
              <w:rPr>
                <w:color w:val="000000"/>
                <w:sz w:val="19"/>
                <w:szCs w:val="19"/>
                <w:lang w:eastAsia="en-US"/>
              </w:rPr>
              <w:t>32239,53</w:t>
            </w:r>
          </w:p>
        </w:tc>
        <w:tc>
          <w:tcPr>
            <w:tcW w:w="774" w:type="dxa"/>
            <w:vAlign w:val="center"/>
          </w:tcPr>
          <w:p w:rsidR="002A53EE" w:rsidRPr="002A53EE" w:rsidRDefault="002A53EE" w:rsidP="002A53EE">
            <w:pPr>
              <w:jc w:val="center"/>
              <w:rPr>
                <w:color w:val="000000"/>
                <w:sz w:val="19"/>
                <w:szCs w:val="19"/>
                <w:lang w:eastAsia="en-US"/>
              </w:rPr>
            </w:pPr>
            <w:r w:rsidRPr="002A53EE">
              <w:rPr>
                <w:color w:val="000000"/>
                <w:sz w:val="19"/>
                <w:szCs w:val="19"/>
                <w:lang w:eastAsia="en-US"/>
              </w:rPr>
              <w:t>33400,21</w:t>
            </w:r>
          </w:p>
        </w:tc>
        <w:tc>
          <w:tcPr>
            <w:tcW w:w="773" w:type="dxa"/>
            <w:vAlign w:val="center"/>
          </w:tcPr>
          <w:p w:rsidR="002A53EE" w:rsidRPr="002A53EE" w:rsidRDefault="002A53EE" w:rsidP="002A53EE">
            <w:pPr>
              <w:jc w:val="center"/>
              <w:rPr>
                <w:color w:val="000000"/>
                <w:sz w:val="19"/>
                <w:szCs w:val="19"/>
                <w:lang w:eastAsia="en-US"/>
              </w:rPr>
            </w:pPr>
            <w:r w:rsidRPr="002A53EE">
              <w:rPr>
                <w:color w:val="000000"/>
                <w:sz w:val="19"/>
                <w:szCs w:val="19"/>
                <w:lang w:eastAsia="en-US"/>
              </w:rPr>
              <w:t>34602,57</w:t>
            </w:r>
          </w:p>
        </w:tc>
        <w:tc>
          <w:tcPr>
            <w:tcW w:w="773" w:type="dxa"/>
            <w:vAlign w:val="center"/>
          </w:tcPr>
          <w:p w:rsidR="002A53EE" w:rsidRPr="002A53EE" w:rsidRDefault="002A53EE" w:rsidP="002A53EE">
            <w:pPr>
              <w:jc w:val="center"/>
              <w:rPr>
                <w:color w:val="000000"/>
                <w:sz w:val="19"/>
                <w:szCs w:val="19"/>
                <w:lang w:eastAsia="en-US"/>
              </w:rPr>
            </w:pPr>
            <w:r w:rsidRPr="002A53EE">
              <w:rPr>
                <w:color w:val="000000"/>
                <w:sz w:val="19"/>
                <w:szCs w:val="19"/>
                <w:lang w:eastAsia="en-US"/>
              </w:rPr>
              <w:t>35848,41</w:t>
            </w:r>
          </w:p>
        </w:tc>
        <w:tc>
          <w:tcPr>
            <w:tcW w:w="773" w:type="dxa"/>
            <w:vAlign w:val="center"/>
          </w:tcPr>
          <w:p w:rsidR="002A53EE" w:rsidRPr="002A53EE" w:rsidRDefault="002A53EE" w:rsidP="002A53EE">
            <w:pPr>
              <w:jc w:val="center"/>
              <w:rPr>
                <w:color w:val="000000"/>
                <w:sz w:val="19"/>
                <w:szCs w:val="19"/>
                <w:lang w:eastAsia="en-US"/>
              </w:rPr>
            </w:pPr>
            <w:r w:rsidRPr="002A53EE">
              <w:rPr>
                <w:color w:val="000000"/>
                <w:sz w:val="19"/>
                <w:szCs w:val="19"/>
                <w:lang w:eastAsia="en-US"/>
              </w:rPr>
              <w:t>37138,93</w:t>
            </w:r>
          </w:p>
        </w:tc>
        <w:tc>
          <w:tcPr>
            <w:tcW w:w="773" w:type="dxa"/>
            <w:vAlign w:val="center"/>
          </w:tcPr>
          <w:p w:rsidR="002A53EE" w:rsidRPr="002A53EE" w:rsidRDefault="002A53EE" w:rsidP="002A53EE">
            <w:pPr>
              <w:jc w:val="center"/>
              <w:rPr>
                <w:color w:val="000000"/>
                <w:sz w:val="19"/>
                <w:szCs w:val="19"/>
                <w:lang w:eastAsia="en-US"/>
              </w:rPr>
            </w:pPr>
            <w:r w:rsidRPr="002A53EE">
              <w:rPr>
                <w:color w:val="000000"/>
                <w:sz w:val="19"/>
                <w:szCs w:val="19"/>
                <w:lang w:eastAsia="en-US"/>
              </w:rPr>
              <w:t>38475,93</w:t>
            </w:r>
          </w:p>
        </w:tc>
        <w:tc>
          <w:tcPr>
            <w:tcW w:w="774" w:type="dxa"/>
            <w:vAlign w:val="center"/>
          </w:tcPr>
          <w:p w:rsidR="002A53EE" w:rsidRPr="002A53EE" w:rsidRDefault="002A53EE" w:rsidP="002A53EE">
            <w:pPr>
              <w:jc w:val="center"/>
              <w:rPr>
                <w:color w:val="000000"/>
                <w:sz w:val="19"/>
                <w:szCs w:val="19"/>
                <w:lang w:eastAsia="en-US"/>
              </w:rPr>
            </w:pPr>
            <w:r w:rsidRPr="002A53EE">
              <w:rPr>
                <w:color w:val="000000"/>
                <w:sz w:val="19"/>
                <w:szCs w:val="19"/>
                <w:lang w:eastAsia="en-US"/>
              </w:rPr>
              <w:t>39861,02</w:t>
            </w:r>
          </w:p>
        </w:tc>
      </w:tr>
      <w:tr w:rsidR="002A53EE" w:rsidRPr="002A53EE" w:rsidTr="00485166">
        <w:trPr>
          <w:trHeight w:val="918"/>
        </w:trPr>
        <w:tc>
          <w:tcPr>
            <w:tcW w:w="1418" w:type="dxa"/>
            <w:vAlign w:val="center"/>
          </w:tcPr>
          <w:p w:rsidR="002A53EE" w:rsidRPr="002A53EE" w:rsidRDefault="002A53EE" w:rsidP="002A53EE">
            <w:pPr>
              <w:ind w:left="15" w:right="11"/>
              <w:jc w:val="center"/>
              <w:rPr>
                <w:sz w:val="18"/>
                <w:szCs w:val="18"/>
                <w:lang w:val="ru-RU" w:eastAsia="en-US"/>
              </w:rPr>
            </w:pPr>
            <w:r w:rsidRPr="002A53EE">
              <w:rPr>
                <w:sz w:val="18"/>
                <w:szCs w:val="18"/>
                <w:lang w:val="ru-RU" w:eastAsia="en-US"/>
              </w:rPr>
              <w:t>Тариф</w:t>
            </w:r>
            <w:r w:rsidRPr="002A53EE">
              <w:rPr>
                <w:spacing w:val="-9"/>
                <w:sz w:val="18"/>
                <w:szCs w:val="18"/>
                <w:lang w:val="ru-RU" w:eastAsia="en-US"/>
              </w:rPr>
              <w:t xml:space="preserve"> </w:t>
            </w:r>
            <w:r w:rsidRPr="002A53EE">
              <w:rPr>
                <w:sz w:val="18"/>
                <w:szCs w:val="18"/>
                <w:lang w:val="ru-RU" w:eastAsia="en-US"/>
              </w:rPr>
              <w:t>на</w:t>
            </w:r>
            <w:r w:rsidRPr="002A53EE">
              <w:rPr>
                <w:spacing w:val="-8"/>
                <w:sz w:val="18"/>
                <w:szCs w:val="18"/>
                <w:lang w:val="ru-RU" w:eastAsia="en-US"/>
              </w:rPr>
              <w:t xml:space="preserve"> </w:t>
            </w:r>
            <w:r w:rsidRPr="002A53EE">
              <w:rPr>
                <w:sz w:val="18"/>
                <w:szCs w:val="18"/>
                <w:lang w:val="ru-RU" w:eastAsia="en-US"/>
              </w:rPr>
              <w:t>тепловую</w:t>
            </w:r>
            <w:r w:rsidRPr="002A53EE">
              <w:rPr>
                <w:spacing w:val="-47"/>
                <w:sz w:val="18"/>
                <w:szCs w:val="18"/>
                <w:lang w:val="ru-RU" w:eastAsia="en-US"/>
              </w:rPr>
              <w:t xml:space="preserve"> </w:t>
            </w:r>
            <w:r w:rsidRPr="002A53EE">
              <w:rPr>
                <w:sz w:val="18"/>
                <w:szCs w:val="18"/>
                <w:lang w:val="ru-RU" w:eastAsia="en-US"/>
              </w:rPr>
              <w:t>энергию с учетом</w:t>
            </w:r>
            <w:r w:rsidRPr="002A53EE">
              <w:rPr>
                <w:spacing w:val="1"/>
                <w:sz w:val="18"/>
                <w:szCs w:val="18"/>
                <w:lang w:val="ru-RU" w:eastAsia="en-US"/>
              </w:rPr>
              <w:t xml:space="preserve"> </w:t>
            </w:r>
            <w:proofErr w:type="gramStart"/>
            <w:r w:rsidRPr="002A53EE">
              <w:rPr>
                <w:sz w:val="18"/>
                <w:szCs w:val="18"/>
                <w:lang w:val="ru-RU" w:eastAsia="en-US"/>
              </w:rPr>
              <w:t>инвестиционной</w:t>
            </w:r>
            <w:proofErr w:type="gramEnd"/>
          </w:p>
          <w:p w:rsidR="002A53EE" w:rsidRPr="002A53EE" w:rsidRDefault="002A53EE" w:rsidP="002A53EE">
            <w:pPr>
              <w:ind w:left="15" w:right="11"/>
              <w:jc w:val="center"/>
              <w:rPr>
                <w:sz w:val="18"/>
                <w:szCs w:val="18"/>
                <w:lang w:eastAsia="en-US"/>
              </w:rPr>
            </w:pPr>
            <w:proofErr w:type="gramStart"/>
            <w:r w:rsidRPr="002A53EE">
              <w:rPr>
                <w:sz w:val="18"/>
                <w:szCs w:val="18"/>
                <w:lang w:eastAsia="en-US"/>
              </w:rPr>
              <w:t>составляющей</w:t>
            </w:r>
            <w:proofErr w:type="gramEnd"/>
            <w:r w:rsidRPr="002A53EE">
              <w:rPr>
                <w:sz w:val="18"/>
                <w:szCs w:val="18"/>
                <w:lang w:eastAsia="en-US"/>
              </w:rPr>
              <w:t>,</w:t>
            </w:r>
            <w:r w:rsidRPr="002A53EE">
              <w:rPr>
                <w:spacing w:val="-5"/>
                <w:sz w:val="18"/>
                <w:szCs w:val="18"/>
                <w:lang w:eastAsia="en-US"/>
              </w:rPr>
              <w:t xml:space="preserve"> </w:t>
            </w:r>
            <w:r w:rsidRPr="002A53EE">
              <w:rPr>
                <w:sz w:val="18"/>
                <w:szCs w:val="18"/>
                <w:lang w:eastAsia="en-US"/>
              </w:rPr>
              <w:t>руб.</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1078,18</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1713,21</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1158,08</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1175,87</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1639,60</w:t>
            </w:r>
          </w:p>
        </w:tc>
        <w:tc>
          <w:tcPr>
            <w:tcW w:w="774"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1262,84</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1878,87</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2089,50</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2230,91</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2220,64</w:t>
            </w:r>
          </w:p>
        </w:tc>
        <w:tc>
          <w:tcPr>
            <w:tcW w:w="774"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2197,08</w:t>
            </w:r>
          </w:p>
        </w:tc>
      </w:tr>
      <w:tr w:rsidR="002A53EE" w:rsidRPr="002A53EE" w:rsidTr="00485166">
        <w:trPr>
          <w:trHeight w:val="232"/>
        </w:trPr>
        <w:tc>
          <w:tcPr>
            <w:tcW w:w="1418" w:type="dxa"/>
            <w:vAlign w:val="center"/>
          </w:tcPr>
          <w:p w:rsidR="002A53EE" w:rsidRPr="002A53EE" w:rsidRDefault="002A53EE" w:rsidP="002A53EE">
            <w:pPr>
              <w:ind w:left="15" w:right="11"/>
              <w:jc w:val="center"/>
              <w:rPr>
                <w:sz w:val="18"/>
                <w:szCs w:val="18"/>
                <w:lang w:eastAsia="en-US"/>
              </w:rPr>
            </w:pPr>
            <w:r w:rsidRPr="002A53EE">
              <w:rPr>
                <w:sz w:val="18"/>
                <w:szCs w:val="18"/>
                <w:lang w:eastAsia="en-US"/>
              </w:rPr>
              <w:t>Рост</w:t>
            </w:r>
            <w:r w:rsidRPr="002A53EE">
              <w:rPr>
                <w:spacing w:val="-3"/>
                <w:sz w:val="18"/>
                <w:szCs w:val="18"/>
                <w:lang w:eastAsia="en-US"/>
              </w:rPr>
              <w:t xml:space="preserve"> </w:t>
            </w:r>
            <w:r w:rsidRPr="002A53EE">
              <w:rPr>
                <w:sz w:val="18"/>
                <w:szCs w:val="18"/>
                <w:lang w:eastAsia="en-US"/>
              </w:rPr>
              <w:t>тарифа, %</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73,08</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158,898</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67,597</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101,537</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139,44</w:t>
            </w:r>
          </w:p>
        </w:tc>
        <w:tc>
          <w:tcPr>
            <w:tcW w:w="774"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77,02</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148,78</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111,21</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106,77</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99,54</w:t>
            </w:r>
          </w:p>
        </w:tc>
        <w:tc>
          <w:tcPr>
            <w:tcW w:w="774"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98,94</w:t>
            </w:r>
          </w:p>
        </w:tc>
      </w:tr>
    </w:tbl>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5"/>
          <w:lang w:eastAsia="en-US"/>
        </w:rPr>
      </w:pPr>
    </w:p>
    <w:p w:rsidR="002A53EE" w:rsidRPr="002A53EE" w:rsidRDefault="002A53EE" w:rsidP="002A53EE">
      <w:pPr>
        <w:widowControl w:val="0"/>
        <w:autoSpaceDE w:val="0"/>
        <w:autoSpaceDN w:val="0"/>
        <w:rPr>
          <w:sz w:val="20"/>
          <w:lang w:eastAsia="en-US"/>
        </w:rPr>
      </w:pPr>
      <w:r>
        <w:rPr>
          <w:noProof/>
        </w:rPr>
        <mc:AlternateContent>
          <mc:Choice Requires="wps">
            <w:drawing>
              <wp:anchor distT="0" distB="0" distL="114300" distR="114300" simplePos="0" relativeHeight="251668480" behindDoc="1" locked="0" layoutInCell="1" allowOverlap="1" wp14:anchorId="7DDDDD86" wp14:editId="4388533E">
                <wp:simplePos x="0" y="0"/>
                <wp:positionH relativeFrom="page">
                  <wp:posOffset>254000</wp:posOffset>
                </wp:positionH>
                <wp:positionV relativeFrom="page">
                  <wp:posOffset>406400</wp:posOffset>
                </wp:positionV>
                <wp:extent cx="7018020" cy="10007600"/>
                <wp:effectExtent l="0" t="0" r="0" b="0"/>
                <wp:wrapNone/>
                <wp:docPr id="44" name="Полилиния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8020" cy="10007600"/>
                        </a:xfrm>
                        <a:custGeom>
                          <a:avLst/>
                          <a:gdLst>
                            <a:gd name="T0" fmla="+- 0 11302 400"/>
                            <a:gd name="T1" fmla="*/ T0 w 11052"/>
                            <a:gd name="T2" fmla="+- 0 790 640"/>
                            <a:gd name="T3" fmla="*/ 790 h 15760"/>
                            <a:gd name="T4" fmla="+- 0 550 400"/>
                            <a:gd name="T5" fmla="*/ T4 w 11052"/>
                            <a:gd name="T6" fmla="+- 0 790 640"/>
                            <a:gd name="T7" fmla="*/ 790 h 15760"/>
                            <a:gd name="T8" fmla="+- 0 550 400"/>
                            <a:gd name="T9" fmla="*/ T8 w 11052"/>
                            <a:gd name="T10" fmla="+- 0 840 640"/>
                            <a:gd name="T11" fmla="*/ 840 h 15760"/>
                            <a:gd name="T12" fmla="+- 0 550 400"/>
                            <a:gd name="T13" fmla="*/ T12 w 11052"/>
                            <a:gd name="T14" fmla="+- 0 16200 640"/>
                            <a:gd name="T15" fmla="*/ 16200 h 15760"/>
                            <a:gd name="T16" fmla="+- 0 550 400"/>
                            <a:gd name="T17" fmla="*/ T16 w 11052"/>
                            <a:gd name="T18" fmla="+- 0 16250 640"/>
                            <a:gd name="T19" fmla="*/ 16250 h 15760"/>
                            <a:gd name="T20" fmla="+- 0 11302 400"/>
                            <a:gd name="T21" fmla="*/ T20 w 11052"/>
                            <a:gd name="T22" fmla="+- 0 16250 640"/>
                            <a:gd name="T23" fmla="*/ 16250 h 15760"/>
                            <a:gd name="T24" fmla="+- 0 11302 400"/>
                            <a:gd name="T25" fmla="*/ T24 w 11052"/>
                            <a:gd name="T26" fmla="+- 0 16200 640"/>
                            <a:gd name="T27" fmla="*/ 16200 h 15760"/>
                            <a:gd name="T28" fmla="+- 0 600 400"/>
                            <a:gd name="T29" fmla="*/ T28 w 11052"/>
                            <a:gd name="T30" fmla="+- 0 16200 640"/>
                            <a:gd name="T31" fmla="*/ 16200 h 15760"/>
                            <a:gd name="T32" fmla="+- 0 600 400"/>
                            <a:gd name="T33" fmla="*/ T32 w 11052"/>
                            <a:gd name="T34" fmla="+- 0 840 640"/>
                            <a:gd name="T35" fmla="*/ 840 h 15760"/>
                            <a:gd name="T36" fmla="+- 0 11252 400"/>
                            <a:gd name="T37" fmla="*/ T36 w 11052"/>
                            <a:gd name="T38" fmla="+- 0 840 640"/>
                            <a:gd name="T39" fmla="*/ 840 h 15760"/>
                            <a:gd name="T40" fmla="+- 0 11252 400"/>
                            <a:gd name="T41" fmla="*/ T40 w 11052"/>
                            <a:gd name="T42" fmla="+- 0 16200 640"/>
                            <a:gd name="T43" fmla="*/ 16200 h 15760"/>
                            <a:gd name="T44" fmla="+- 0 11302 400"/>
                            <a:gd name="T45" fmla="*/ T44 w 11052"/>
                            <a:gd name="T46" fmla="+- 0 16200 640"/>
                            <a:gd name="T47" fmla="*/ 16200 h 15760"/>
                            <a:gd name="T48" fmla="+- 0 11302 400"/>
                            <a:gd name="T49" fmla="*/ T48 w 11052"/>
                            <a:gd name="T50" fmla="+- 0 840 640"/>
                            <a:gd name="T51" fmla="*/ 840 h 15760"/>
                            <a:gd name="T52" fmla="+- 0 11302 400"/>
                            <a:gd name="T53" fmla="*/ T52 w 11052"/>
                            <a:gd name="T54" fmla="+- 0 840 640"/>
                            <a:gd name="T55" fmla="*/ 840 h 15760"/>
                            <a:gd name="T56" fmla="+- 0 11302 400"/>
                            <a:gd name="T57" fmla="*/ T56 w 11052"/>
                            <a:gd name="T58" fmla="+- 0 790 640"/>
                            <a:gd name="T59" fmla="*/ 790 h 15760"/>
                            <a:gd name="T60" fmla="+- 0 11452 400"/>
                            <a:gd name="T61" fmla="*/ T60 w 11052"/>
                            <a:gd name="T62" fmla="+- 0 640 640"/>
                            <a:gd name="T63" fmla="*/ 640 h 15760"/>
                            <a:gd name="T64" fmla="+- 0 400 400"/>
                            <a:gd name="T65" fmla="*/ T64 w 11052"/>
                            <a:gd name="T66" fmla="+- 0 640 640"/>
                            <a:gd name="T67" fmla="*/ 640 h 15760"/>
                            <a:gd name="T68" fmla="+- 0 400 400"/>
                            <a:gd name="T69" fmla="*/ T68 w 11052"/>
                            <a:gd name="T70" fmla="+- 0 740 640"/>
                            <a:gd name="T71" fmla="*/ 740 h 15760"/>
                            <a:gd name="T72" fmla="+- 0 400 400"/>
                            <a:gd name="T73" fmla="*/ T72 w 11052"/>
                            <a:gd name="T74" fmla="+- 0 16300 640"/>
                            <a:gd name="T75" fmla="*/ 16300 h 15760"/>
                            <a:gd name="T76" fmla="+- 0 400 400"/>
                            <a:gd name="T77" fmla="*/ T76 w 11052"/>
                            <a:gd name="T78" fmla="+- 0 16400 640"/>
                            <a:gd name="T79" fmla="*/ 16400 h 15760"/>
                            <a:gd name="T80" fmla="+- 0 11452 400"/>
                            <a:gd name="T81" fmla="*/ T80 w 11052"/>
                            <a:gd name="T82" fmla="+- 0 16400 640"/>
                            <a:gd name="T83" fmla="*/ 16400 h 15760"/>
                            <a:gd name="T84" fmla="+- 0 11452 400"/>
                            <a:gd name="T85" fmla="*/ T84 w 11052"/>
                            <a:gd name="T86" fmla="+- 0 16300 640"/>
                            <a:gd name="T87" fmla="*/ 16300 h 15760"/>
                            <a:gd name="T88" fmla="+- 0 500 400"/>
                            <a:gd name="T89" fmla="*/ T88 w 11052"/>
                            <a:gd name="T90" fmla="+- 0 16300 640"/>
                            <a:gd name="T91" fmla="*/ 16300 h 15760"/>
                            <a:gd name="T92" fmla="+- 0 500 400"/>
                            <a:gd name="T93" fmla="*/ T92 w 11052"/>
                            <a:gd name="T94" fmla="+- 0 740 640"/>
                            <a:gd name="T95" fmla="*/ 740 h 15760"/>
                            <a:gd name="T96" fmla="+- 0 11352 400"/>
                            <a:gd name="T97" fmla="*/ T96 w 11052"/>
                            <a:gd name="T98" fmla="+- 0 740 640"/>
                            <a:gd name="T99" fmla="*/ 740 h 15760"/>
                            <a:gd name="T100" fmla="+- 0 11352 400"/>
                            <a:gd name="T101" fmla="*/ T100 w 11052"/>
                            <a:gd name="T102" fmla="+- 0 16300 640"/>
                            <a:gd name="T103" fmla="*/ 16300 h 15760"/>
                            <a:gd name="T104" fmla="+- 0 11452 400"/>
                            <a:gd name="T105" fmla="*/ T104 w 11052"/>
                            <a:gd name="T106" fmla="+- 0 16300 640"/>
                            <a:gd name="T107" fmla="*/ 16300 h 15760"/>
                            <a:gd name="T108" fmla="+- 0 11452 400"/>
                            <a:gd name="T109" fmla="*/ T108 w 11052"/>
                            <a:gd name="T110" fmla="+- 0 740 640"/>
                            <a:gd name="T111" fmla="*/ 740 h 15760"/>
                            <a:gd name="T112" fmla="+- 0 11452 400"/>
                            <a:gd name="T113" fmla="*/ T112 w 11052"/>
                            <a:gd name="T114" fmla="+- 0 740 640"/>
                            <a:gd name="T115" fmla="*/ 740 h 15760"/>
                            <a:gd name="T116" fmla="+- 0 11452 400"/>
                            <a:gd name="T117" fmla="*/ T116 w 11052"/>
                            <a:gd name="T118" fmla="+- 0 640 640"/>
                            <a:gd name="T119" fmla="*/ 640 h 15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052" h="15760">
                              <a:moveTo>
                                <a:pt x="10902" y="150"/>
                              </a:moveTo>
                              <a:lnTo>
                                <a:pt x="150" y="150"/>
                              </a:lnTo>
                              <a:lnTo>
                                <a:pt x="150" y="200"/>
                              </a:lnTo>
                              <a:lnTo>
                                <a:pt x="150" y="15560"/>
                              </a:lnTo>
                              <a:lnTo>
                                <a:pt x="150" y="15610"/>
                              </a:lnTo>
                              <a:lnTo>
                                <a:pt x="10902" y="15610"/>
                              </a:lnTo>
                              <a:lnTo>
                                <a:pt x="10902" y="15560"/>
                              </a:lnTo>
                              <a:lnTo>
                                <a:pt x="200" y="15560"/>
                              </a:lnTo>
                              <a:lnTo>
                                <a:pt x="200" y="200"/>
                              </a:lnTo>
                              <a:lnTo>
                                <a:pt x="10852" y="200"/>
                              </a:lnTo>
                              <a:lnTo>
                                <a:pt x="10852" y="15560"/>
                              </a:lnTo>
                              <a:lnTo>
                                <a:pt x="10902" y="15560"/>
                              </a:lnTo>
                              <a:lnTo>
                                <a:pt x="10902" y="200"/>
                              </a:lnTo>
                              <a:lnTo>
                                <a:pt x="10902" y="150"/>
                              </a:lnTo>
                              <a:close/>
                              <a:moveTo>
                                <a:pt x="11052" y="0"/>
                              </a:moveTo>
                              <a:lnTo>
                                <a:pt x="0" y="0"/>
                              </a:lnTo>
                              <a:lnTo>
                                <a:pt x="0" y="100"/>
                              </a:lnTo>
                              <a:lnTo>
                                <a:pt x="0" y="15660"/>
                              </a:lnTo>
                              <a:lnTo>
                                <a:pt x="0" y="15760"/>
                              </a:lnTo>
                              <a:lnTo>
                                <a:pt x="11052" y="15760"/>
                              </a:lnTo>
                              <a:lnTo>
                                <a:pt x="11052" y="15660"/>
                              </a:lnTo>
                              <a:lnTo>
                                <a:pt x="100" y="15660"/>
                              </a:lnTo>
                              <a:lnTo>
                                <a:pt x="100" y="100"/>
                              </a:lnTo>
                              <a:lnTo>
                                <a:pt x="10952" y="100"/>
                              </a:lnTo>
                              <a:lnTo>
                                <a:pt x="10952" y="15660"/>
                              </a:lnTo>
                              <a:lnTo>
                                <a:pt x="11052" y="15660"/>
                              </a:lnTo>
                              <a:lnTo>
                                <a:pt x="11052" y="100"/>
                              </a:lnTo>
                              <a:lnTo>
                                <a:pt x="11052"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4" o:spid="_x0000_s1026" style="position:absolute;margin-left:20pt;margin-top:32pt;width:552.6pt;height:78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52,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3E4hAcAAEgiAAAOAAAAZHJzL2Uyb0RvYy54bWysmm1upEYQhv9Hyh0QPxN5h+ab0dqr7G4c&#10;RdokKy05AGYYzygMEMAeb6KcIUfINVaKkjM4N0pVQ4+rWYrpjfLDM4x5ad7qp6vpD56/eDiU1n3R&#10;dvu6urTFM8e2iiqvN/vq9tL+Mb2+iG2r67Nqk5V1VVza74vOfnH1+WfPj826cOtdXW6K1oJCqm59&#10;bC7tXd8369Wqy3fFIeue1U1Rwclt3R6yHn62t6tNmx2h9EO5ch0nXB3rdtO0dV50Hfz39XDSvpLl&#10;b7dF3v+w3XZFb5WXNnjr5WcrP2/wc3X1PFvftlmz2+ejjew/uDhk+wpueirqddZn1l27/6iowz5v&#10;667e9s/y+rCqt9t9XsgYIBrhTKJ5t8uaQsYCldM1p2rq/r9i8+/v37bWfnNp+75tVdkBGD3+8fj3&#10;45+PH+TfX48f/vndgpNQU8emW8MF75q3LcbaNW/q/KcOTqy0M/ijA411c/yu3kCB2V1fy9p52LYH&#10;vBLith4khPcnCMVDb+Xwz8gRseMCqxzOCcdxotCRnFbZWl2f33X9N0Uty8ru33T9gHEDRxLCZowk&#10;hWK2hxKIfnlhOZYQnuNa/lAcsDrJhJJ9sbJSxzqC0gncsXGcVK5SycKixLFCX7Wgk8hTIigKJTtL&#10;BBDBtCyobGIsCJw5W4ESoS2fsxUq1ZKtSImWbUG2nreVKBHaijlbQq/72J+tLkGrHjVMfQm98pkK&#10;E7T2U+Gy3vTqFyF0JXMwBSUwqDh/OgXOH8WQipD1p3OAO0MDmWlsgqIYVIw/TChCls0El/JIXT4X&#10;dB6sQ5cSWXY4YcLlqkuZpC6bFq5OBO49z9ilTAYVV4c6FeiW5pLWpUxSl80Pb0KE8+dRIov+PJ0J&#10;48+jRFKPzRFP58Hkr0dpLOSvN6Eh3GC2J/YojdRjM8TTWXDuKIsFd9CN69nBuPMpixR6K+ZJ4esk&#10;2LbnUxaLbPHpbJK/PuWR+mx2+BMeXOvzKY9lhzoRtofxKZPUZ/Mj0JkwhANKZIEwPM2N6i+gRFJo&#10;owzhQOfBuaM0ltxNaHB9X0BppAGbHYHOghmqBJTEwlgFRi963fnzuRtSFmnIZkeos4Dn2tyzLaQk&#10;UMP0yqFOAkZ3c71ySEmkIZsXoU6C80Y5LHnTOXDeKIc0ZDMi0jlE8/UWUQqoYeot0ikw3iJKIY3Y&#10;fIh0CiL05p+2EeUwqDh/OgnOHyWRRmxGRDoJAdBmW11EWQwqxl+s0xCCyYqY8khjNitinQfrMKZE&#10;lh1OmLAOKZM0ZnMj1omwjGPKZJFxrFMJ5nM3pkzSmM2PZEKEa4MJJbLoL9GZMP4SSiRN2BxJdB5M&#10;/iaUxkL+JhMawpvvlRNKI03YDEl0Fpw7ymLBHUzcJw8Nxp5wKI0UruMeucLRabDtTzgUyCJg4ehM&#10;2CyG9QAVD8564Tre5gQM1wyFQ8mcsanDWbBJ+YBNNllghUMFNKwbzD9NhDZBXwI+maHzFieT9IVZ&#10;utDhME1SaLP0RYsTMlyHKAQlk4qFibrQwTDjBaFN1CcDBljXulUrV9lOLWblD9W4mgVHVobLqY5c&#10;Q2vqDtfOUkgbWCBLPVxZgiJAhUtfjBgaL4ojIzE0IRQDeZOiEaeUB2ZyqFopT4zkuB6BclhHMDGD&#10;iwNSbhYpztVRDnNsk9Jx6izlZqHiXFbKzULFySXKYVJoYgZnelJuFipOu1AOEyaT0nEeJOVmoeLE&#10;RMrNQsWZAsphjG9iBgfvUm4WajiGCiNhk9JxiIulw9DUSD6GCiNFEzkO/7B0GLYZycdQYQxlJB9D&#10;hSGNiRxHKmgGxhhG8jHUxCxU+SjH4vEBbFK+fKgOF5iFK5wxXnwsGd3h1DvBQ8LsgjFm7LLJBUMP&#10;O/bILWwrTTeUWtuCDaUbvCZbN1mPHbk6tI6wkyF3FKwdHMn9ADx3qO+LtJaqHvt0CA/HOFAjAlY/&#10;hrs/acpK0+L6iKZU59V3M5Q56mD1cyxRnVffuk4EwbBbARErhfqeKkMYQwwulUJ9j0oSz6dozznA&#10;WIbYTZVno3diXCGC+jRXGtQUif+c0yf25x183EpUvedl3RWyCT61m5HF0P4gQsXsSaGuHpRD3SqV&#10;Oqe+qQYH+Uv8FaXwTItSunGfjG95pxhOe2pG2nP3l5MVmUvGyjORA82xPZ2rI6IMzt6dxP8J2nNe&#10;T6VOaarWBJWMPZocZ566Nvgn3Ybt6nK/ud6XJXZnXXt786psrfsMt92d8PqVKlqTlXLIWtV4mWpH&#10;eDlsBY+9J24Ky230XxPh+s5LN7m4DuPowr/2g4skcuILRyQvk9DxE//19W84QBb+erffbIrqzb4q&#10;1Ja+8M22zMeXC4bNeLmpj303sAzk2FtzPwkSdqpng2zru2ojU3JXZJuvx+M+25fD8Up3LCsZwlbf&#10;siLk/jpuqQ978Df15j1sr7f18DoDvH4BB7u6/cW2jvAqw6Xd/XyXtYVtld9W8K5AInzc4OjlDz+I&#10;cC+wpWdu6JmsyqGoS7u3YdaBh6/64X2Ju6bd3+7gTkLWRVV/Bdv62z3uvUt/g6vxB7yuICMYX63A&#10;9yHob6l6egHk6l8AAAD//wMAUEsDBBQABgAIAAAAIQC2s92E4AAAAAsBAAAPAAAAZHJzL2Rvd25y&#10;ZXYueG1sTI9PS8NAEMXvgt9hGcGb3U2JpcRsiohSEDw0Fc/T7Jikze6m2U2b+umdnvQ0f97w5vfy&#10;1WQ7caIhtN5pSGYKBLnKm9bVGj63bw9LECGiM9h5RxouFGBV3N7kmBl/dhs6lbEWbOJChhqaGPtM&#10;ylA1ZDHMfE+OtW8/WIw8DrU0A57Z3HZyrtRCWmwdf2iwp5eGqkM5Wg2vyX45bsyxHH/G6gvXl/e1&#10;/zhqfX83PT+BiDTFv2O44jM6FMy086MzQXQaUsVRooZFyvWqJ+njHMSOO14pkEUu/2cofgEAAP//&#10;AwBQSwECLQAUAAYACAAAACEAtoM4kv4AAADhAQAAEwAAAAAAAAAAAAAAAAAAAAAAW0NvbnRlbnRf&#10;VHlwZXNdLnhtbFBLAQItABQABgAIAAAAIQA4/SH/1gAAAJQBAAALAAAAAAAAAAAAAAAAAC8BAABf&#10;cmVscy8ucmVsc1BLAQItABQABgAIAAAAIQAG33E4hAcAAEgiAAAOAAAAAAAAAAAAAAAAAC4CAABk&#10;cnMvZTJvRG9jLnhtbFBLAQItABQABgAIAAAAIQC2s92E4AAAAAsBAAAPAAAAAAAAAAAAAAAAAN4J&#10;AABkcnMvZG93bnJldi54bWxQSwUGAAAAAAQABADzAAAA6woAAAAA&#10;" path="m10902,150l150,150r,50l150,15560r,50l10902,15610r,-50l200,15560,200,200r10652,l10852,15560r50,l10902,200r,-50xm11052,l,,,100,,15660r,100l11052,15760r,-100l100,15660,100,100r10852,l10952,15660r100,l11052,100r,-100xe" fillcolor="#006fc0" stroked="f">
                <v:path arrowok="t" o:connecttype="custom" o:connectlocs="6922770,501650;95250,501650;95250,533400;95250,10287000;95250,10318750;6922770,10318750;6922770,10287000;127000,10287000;127000,533400;6891020,533400;6891020,10287000;6922770,10287000;6922770,533400;6922770,533400;6922770,501650;7018020,406400;0,406400;0,469900;0,10350500;0,10414000;7018020,10414000;7018020,10350500;63500,10350500;63500,469900;6954520,469900;6954520,10350500;7018020,10350500;7018020,469900;7018020,469900;7018020,406400" o:connectangles="0,0,0,0,0,0,0,0,0,0,0,0,0,0,0,0,0,0,0,0,0,0,0,0,0,0,0,0,0,0"/>
                <w10:wrap anchorx="page" anchory="page"/>
              </v:shape>
            </w:pict>
          </mc:Fallback>
        </mc:AlternateContent>
      </w: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spacing w:before="11"/>
        <w:rPr>
          <w:sz w:val="17"/>
          <w:lang w:eastAsia="en-US"/>
        </w:rPr>
      </w:pPr>
    </w:p>
    <w:p w:rsidR="002A53EE" w:rsidRPr="002A53EE" w:rsidRDefault="002A53EE" w:rsidP="002A53EE">
      <w:pPr>
        <w:widowControl w:val="0"/>
        <w:autoSpaceDE w:val="0"/>
        <w:autoSpaceDN w:val="0"/>
        <w:spacing w:before="84" w:line="360" w:lineRule="auto"/>
        <w:ind w:left="1465" w:right="1696" w:hanging="3"/>
        <w:jc w:val="center"/>
        <w:rPr>
          <w:b/>
          <w:sz w:val="40"/>
          <w:szCs w:val="22"/>
          <w:lang w:eastAsia="en-US"/>
        </w:rPr>
      </w:pPr>
      <w:r w:rsidRPr="002A53EE">
        <w:rPr>
          <w:b/>
          <w:sz w:val="40"/>
          <w:szCs w:val="22"/>
          <w:lang w:eastAsia="en-US"/>
        </w:rPr>
        <w:t>СХЕМА ТЕПЛОСНАБЖЕНИЯ</w:t>
      </w:r>
      <w:r w:rsidRPr="002A53EE">
        <w:rPr>
          <w:b/>
          <w:spacing w:val="1"/>
          <w:sz w:val="40"/>
          <w:szCs w:val="22"/>
          <w:lang w:eastAsia="en-US"/>
        </w:rPr>
        <w:t xml:space="preserve"> </w:t>
      </w:r>
      <w:r w:rsidRPr="002A53EE">
        <w:rPr>
          <w:b/>
          <w:sz w:val="40"/>
          <w:szCs w:val="22"/>
          <w:lang w:eastAsia="en-US"/>
        </w:rPr>
        <w:t xml:space="preserve">СЕЛЬСКОГО ПОСЕЛЕНИЯ </w:t>
      </w:r>
      <w:proofErr w:type="gramStart"/>
      <w:r w:rsidRPr="002A53EE">
        <w:rPr>
          <w:b/>
          <w:sz w:val="40"/>
          <w:szCs w:val="22"/>
          <w:lang w:eastAsia="en-US"/>
        </w:rPr>
        <w:t>СВЕТЛЫЙ</w:t>
      </w:r>
      <w:proofErr w:type="gramEnd"/>
      <w:r w:rsidRPr="002A53EE">
        <w:rPr>
          <w:b/>
          <w:spacing w:val="-97"/>
          <w:sz w:val="40"/>
          <w:szCs w:val="22"/>
          <w:lang w:eastAsia="en-US"/>
        </w:rPr>
        <w:t xml:space="preserve"> </w:t>
      </w:r>
      <w:r w:rsidRPr="002A53EE">
        <w:rPr>
          <w:b/>
          <w:sz w:val="40"/>
          <w:szCs w:val="22"/>
          <w:lang w:eastAsia="en-US"/>
        </w:rPr>
        <w:t>БЕРЕЗОВСКОГО РАЙОНА</w:t>
      </w:r>
    </w:p>
    <w:p w:rsidR="002A53EE" w:rsidRPr="002A53EE" w:rsidRDefault="002A53EE" w:rsidP="002A53EE">
      <w:pPr>
        <w:widowControl w:val="0"/>
        <w:autoSpaceDE w:val="0"/>
        <w:autoSpaceDN w:val="0"/>
        <w:spacing w:line="459" w:lineRule="exact"/>
        <w:ind w:left="97" w:right="328"/>
        <w:jc w:val="center"/>
        <w:rPr>
          <w:b/>
          <w:sz w:val="40"/>
          <w:szCs w:val="22"/>
          <w:lang w:eastAsia="en-US"/>
        </w:rPr>
      </w:pPr>
      <w:r w:rsidRPr="002A53EE">
        <w:rPr>
          <w:b/>
          <w:sz w:val="40"/>
          <w:szCs w:val="22"/>
          <w:lang w:eastAsia="en-US"/>
        </w:rPr>
        <w:t>ХАНТЫ-МАНСИЙСКОГО</w:t>
      </w:r>
      <w:r w:rsidRPr="002A53EE">
        <w:rPr>
          <w:b/>
          <w:spacing w:val="-3"/>
          <w:sz w:val="40"/>
          <w:szCs w:val="22"/>
          <w:lang w:eastAsia="en-US"/>
        </w:rPr>
        <w:t xml:space="preserve"> </w:t>
      </w:r>
      <w:r w:rsidRPr="002A53EE">
        <w:rPr>
          <w:b/>
          <w:sz w:val="40"/>
          <w:szCs w:val="22"/>
          <w:lang w:eastAsia="en-US"/>
        </w:rPr>
        <w:t>АВТОНОМНОГО</w:t>
      </w:r>
      <w:r w:rsidRPr="002A53EE">
        <w:rPr>
          <w:b/>
          <w:spacing w:val="-2"/>
          <w:sz w:val="40"/>
          <w:szCs w:val="22"/>
          <w:lang w:eastAsia="en-US"/>
        </w:rPr>
        <w:t xml:space="preserve"> </w:t>
      </w:r>
      <w:r w:rsidRPr="002A53EE">
        <w:rPr>
          <w:b/>
          <w:sz w:val="40"/>
          <w:szCs w:val="22"/>
          <w:lang w:eastAsia="en-US"/>
        </w:rPr>
        <w:t>ОКРУГА</w:t>
      </w:r>
    </w:p>
    <w:p w:rsidR="002A53EE" w:rsidRPr="002A53EE" w:rsidRDefault="002A53EE" w:rsidP="002A53EE">
      <w:pPr>
        <w:widowControl w:val="0"/>
        <w:autoSpaceDE w:val="0"/>
        <w:autoSpaceDN w:val="0"/>
        <w:spacing w:before="231"/>
        <w:ind w:left="97" w:right="325"/>
        <w:jc w:val="center"/>
        <w:rPr>
          <w:b/>
          <w:sz w:val="40"/>
          <w:szCs w:val="22"/>
          <w:lang w:eastAsia="en-US"/>
        </w:rPr>
      </w:pPr>
      <w:r w:rsidRPr="002A53EE">
        <w:rPr>
          <w:b/>
          <w:sz w:val="40"/>
          <w:szCs w:val="22"/>
          <w:lang w:eastAsia="en-US"/>
        </w:rPr>
        <w:t>–</w:t>
      </w:r>
      <w:r w:rsidRPr="002A53EE">
        <w:rPr>
          <w:b/>
          <w:spacing w:val="1"/>
          <w:sz w:val="40"/>
          <w:szCs w:val="22"/>
          <w:lang w:eastAsia="en-US"/>
        </w:rPr>
        <w:t xml:space="preserve"> </w:t>
      </w:r>
      <w:r w:rsidRPr="002A53EE">
        <w:rPr>
          <w:b/>
          <w:sz w:val="40"/>
          <w:szCs w:val="22"/>
          <w:lang w:eastAsia="en-US"/>
        </w:rPr>
        <w:t>ЮГРЫ</w:t>
      </w:r>
    </w:p>
    <w:p w:rsidR="002A53EE" w:rsidRPr="002A53EE" w:rsidRDefault="002A53EE" w:rsidP="002A53EE">
      <w:pPr>
        <w:widowControl w:val="0"/>
        <w:autoSpaceDE w:val="0"/>
        <w:autoSpaceDN w:val="0"/>
        <w:spacing w:before="229" w:line="636" w:lineRule="auto"/>
        <w:ind w:left="2730" w:right="2964" w:firstLine="4"/>
        <w:jc w:val="center"/>
        <w:rPr>
          <w:b/>
          <w:sz w:val="40"/>
          <w:szCs w:val="22"/>
          <w:lang w:eastAsia="en-US"/>
        </w:rPr>
      </w:pPr>
      <w:r w:rsidRPr="002A53EE">
        <w:rPr>
          <w:b/>
          <w:sz w:val="40"/>
          <w:szCs w:val="22"/>
          <w:lang w:eastAsia="en-US"/>
        </w:rPr>
        <w:t>на период до 2033 года</w:t>
      </w:r>
      <w:r w:rsidRPr="002A53EE">
        <w:rPr>
          <w:b/>
          <w:spacing w:val="1"/>
          <w:sz w:val="40"/>
          <w:szCs w:val="22"/>
          <w:lang w:eastAsia="en-US"/>
        </w:rPr>
        <w:t xml:space="preserve"> </w:t>
      </w:r>
      <w:r w:rsidRPr="002A53EE">
        <w:rPr>
          <w:b/>
          <w:sz w:val="40"/>
          <w:szCs w:val="22"/>
          <w:lang w:eastAsia="en-US"/>
        </w:rPr>
        <w:t>(</w:t>
      </w:r>
      <w:r w:rsidRPr="002A53EE">
        <w:rPr>
          <w:b/>
          <w:sz w:val="40"/>
          <w:szCs w:val="22"/>
          <w:u w:val="thick"/>
          <w:lang w:eastAsia="en-US"/>
        </w:rPr>
        <w:t>Актуализация</w:t>
      </w:r>
      <w:r w:rsidRPr="002A53EE">
        <w:rPr>
          <w:b/>
          <w:spacing w:val="-4"/>
          <w:sz w:val="40"/>
          <w:szCs w:val="22"/>
          <w:u w:val="thick"/>
          <w:lang w:eastAsia="en-US"/>
        </w:rPr>
        <w:t xml:space="preserve"> </w:t>
      </w:r>
      <w:r w:rsidRPr="002A53EE">
        <w:rPr>
          <w:b/>
          <w:sz w:val="40"/>
          <w:szCs w:val="22"/>
          <w:u w:val="thick"/>
          <w:lang w:eastAsia="en-US"/>
        </w:rPr>
        <w:t>на</w:t>
      </w:r>
      <w:r w:rsidRPr="002A53EE">
        <w:rPr>
          <w:b/>
          <w:spacing w:val="-3"/>
          <w:sz w:val="40"/>
          <w:szCs w:val="22"/>
          <w:u w:val="thick"/>
          <w:lang w:eastAsia="en-US"/>
        </w:rPr>
        <w:t xml:space="preserve"> </w:t>
      </w:r>
      <w:r w:rsidRPr="002A53EE">
        <w:rPr>
          <w:b/>
          <w:sz w:val="40"/>
          <w:szCs w:val="22"/>
          <w:u w:val="thick"/>
          <w:lang w:eastAsia="en-US"/>
        </w:rPr>
        <w:t>2024</w:t>
      </w:r>
      <w:r w:rsidRPr="002A53EE">
        <w:rPr>
          <w:b/>
          <w:spacing w:val="-1"/>
          <w:sz w:val="40"/>
          <w:szCs w:val="22"/>
          <w:u w:val="thick"/>
          <w:lang w:eastAsia="en-US"/>
        </w:rPr>
        <w:t xml:space="preserve"> </w:t>
      </w:r>
      <w:r w:rsidRPr="002A53EE">
        <w:rPr>
          <w:b/>
          <w:sz w:val="40"/>
          <w:szCs w:val="22"/>
          <w:u w:val="thick"/>
          <w:lang w:eastAsia="en-US"/>
        </w:rPr>
        <w:t>год</w:t>
      </w:r>
      <w:r w:rsidRPr="002A53EE">
        <w:rPr>
          <w:b/>
          <w:sz w:val="40"/>
          <w:szCs w:val="22"/>
          <w:lang w:eastAsia="en-US"/>
        </w:rPr>
        <w:t>)</w:t>
      </w:r>
    </w:p>
    <w:p w:rsidR="002A53EE" w:rsidRPr="002A53EE" w:rsidRDefault="002A53EE" w:rsidP="002A53EE">
      <w:pPr>
        <w:widowControl w:val="0"/>
        <w:autoSpaceDE w:val="0"/>
        <w:autoSpaceDN w:val="0"/>
        <w:spacing w:before="5"/>
        <w:rPr>
          <w:b/>
          <w:sz w:val="64"/>
          <w:lang w:eastAsia="en-US"/>
        </w:rPr>
      </w:pPr>
    </w:p>
    <w:p w:rsidR="002A53EE" w:rsidRPr="002A53EE" w:rsidRDefault="002A53EE" w:rsidP="002A53EE">
      <w:pPr>
        <w:widowControl w:val="0"/>
        <w:autoSpaceDE w:val="0"/>
        <w:autoSpaceDN w:val="0"/>
        <w:spacing w:line="276" w:lineRule="auto"/>
        <w:ind w:left="3045" w:right="2415" w:firstLine="1766"/>
        <w:rPr>
          <w:b/>
          <w:sz w:val="32"/>
          <w:szCs w:val="22"/>
          <w:lang w:eastAsia="en-US"/>
        </w:rPr>
      </w:pPr>
      <w:r w:rsidRPr="002A53EE">
        <w:rPr>
          <w:b/>
          <w:sz w:val="32"/>
          <w:szCs w:val="22"/>
          <w:lang w:eastAsia="en-US"/>
        </w:rPr>
        <w:t>Том 2</w:t>
      </w:r>
      <w:r w:rsidRPr="002A53EE">
        <w:rPr>
          <w:b/>
          <w:spacing w:val="1"/>
          <w:sz w:val="32"/>
          <w:szCs w:val="22"/>
          <w:lang w:eastAsia="en-US"/>
        </w:rPr>
        <w:t xml:space="preserve"> </w:t>
      </w:r>
      <w:r w:rsidRPr="002A53EE">
        <w:rPr>
          <w:b/>
          <w:sz w:val="32"/>
          <w:szCs w:val="22"/>
          <w:lang w:eastAsia="en-US"/>
        </w:rPr>
        <w:t>Обосновывающие</w:t>
      </w:r>
      <w:r w:rsidRPr="002A53EE">
        <w:rPr>
          <w:b/>
          <w:spacing w:val="-18"/>
          <w:sz w:val="32"/>
          <w:szCs w:val="22"/>
          <w:lang w:eastAsia="en-US"/>
        </w:rPr>
        <w:t xml:space="preserve"> </w:t>
      </w:r>
      <w:r w:rsidRPr="002A53EE">
        <w:rPr>
          <w:b/>
          <w:sz w:val="32"/>
          <w:szCs w:val="22"/>
          <w:lang w:eastAsia="en-US"/>
        </w:rPr>
        <w:t>материалы</w:t>
      </w:r>
    </w:p>
    <w:p w:rsidR="002A53EE" w:rsidRPr="002A53EE" w:rsidRDefault="002A53EE" w:rsidP="002A53EE">
      <w:pPr>
        <w:widowControl w:val="0"/>
        <w:autoSpaceDE w:val="0"/>
        <w:autoSpaceDN w:val="0"/>
        <w:rPr>
          <w:b/>
          <w:sz w:val="34"/>
          <w:lang w:eastAsia="en-US"/>
        </w:rPr>
      </w:pPr>
    </w:p>
    <w:p w:rsidR="002A53EE" w:rsidRPr="002A53EE" w:rsidRDefault="002A53EE" w:rsidP="002A53EE">
      <w:pPr>
        <w:widowControl w:val="0"/>
        <w:autoSpaceDE w:val="0"/>
        <w:autoSpaceDN w:val="0"/>
        <w:rPr>
          <w:b/>
          <w:sz w:val="34"/>
          <w:lang w:eastAsia="en-US"/>
        </w:rPr>
      </w:pPr>
    </w:p>
    <w:p w:rsidR="002A53EE" w:rsidRPr="002A53EE" w:rsidRDefault="002A53EE" w:rsidP="002A53EE">
      <w:pPr>
        <w:widowControl w:val="0"/>
        <w:autoSpaceDE w:val="0"/>
        <w:autoSpaceDN w:val="0"/>
        <w:rPr>
          <w:b/>
          <w:sz w:val="34"/>
          <w:lang w:eastAsia="en-US"/>
        </w:rPr>
      </w:pPr>
    </w:p>
    <w:p w:rsidR="002A53EE" w:rsidRPr="002A53EE" w:rsidRDefault="002A53EE" w:rsidP="002A53EE">
      <w:pPr>
        <w:widowControl w:val="0"/>
        <w:autoSpaceDE w:val="0"/>
        <w:autoSpaceDN w:val="0"/>
        <w:rPr>
          <w:b/>
          <w:sz w:val="34"/>
          <w:lang w:eastAsia="en-US"/>
        </w:rPr>
      </w:pPr>
    </w:p>
    <w:p w:rsidR="002A53EE" w:rsidRPr="002A53EE" w:rsidRDefault="002A53EE" w:rsidP="002A53EE">
      <w:pPr>
        <w:widowControl w:val="0"/>
        <w:autoSpaceDE w:val="0"/>
        <w:autoSpaceDN w:val="0"/>
        <w:rPr>
          <w:b/>
          <w:sz w:val="34"/>
          <w:lang w:eastAsia="en-US"/>
        </w:rPr>
      </w:pPr>
    </w:p>
    <w:p w:rsidR="002A53EE" w:rsidRPr="002A53EE" w:rsidRDefault="002A53EE" w:rsidP="002A53EE">
      <w:pPr>
        <w:widowControl w:val="0"/>
        <w:autoSpaceDE w:val="0"/>
        <w:autoSpaceDN w:val="0"/>
        <w:rPr>
          <w:b/>
          <w:sz w:val="34"/>
          <w:lang w:eastAsia="en-US"/>
        </w:rPr>
      </w:pPr>
    </w:p>
    <w:p w:rsidR="002A53EE" w:rsidRPr="002A53EE" w:rsidRDefault="002A53EE" w:rsidP="002A53EE">
      <w:pPr>
        <w:widowControl w:val="0"/>
        <w:autoSpaceDE w:val="0"/>
        <w:autoSpaceDN w:val="0"/>
        <w:rPr>
          <w:b/>
          <w:sz w:val="34"/>
          <w:lang w:eastAsia="en-US"/>
        </w:rPr>
      </w:pPr>
    </w:p>
    <w:p w:rsidR="002A53EE" w:rsidRPr="002A53EE" w:rsidRDefault="002A53EE" w:rsidP="002A53EE">
      <w:pPr>
        <w:widowControl w:val="0"/>
        <w:autoSpaceDE w:val="0"/>
        <w:autoSpaceDN w:val="0"/>
        <w:rPr>
          <w:b/>
          <w:sz w:val="34"/>
          <w:lang w:eastAsia="en-US"/>
        </w:rPr>
      </w:pPr>
    </w:p>
    <w:p w:rsidR="002A53EE" w:rsidRPr="002A53EE" w:rsidRDefault="002A53EE" w:rsidP="002A53EE">
      <w:pPr>
        <w:widowControl w:val="0"/>
        <w:autoSpaceDE w:val="0"/>
        <w:autoSpaceDN w:val="0"/>
        <w:spacing w:before="258"/>
        <w:ind w:left="95" w:right="328"/>
        <w:jc w:val="center"/>
        <w:rPr>
          <w:lang w:eastAsia="en-US"/>
        </w:rPr>
      </w:pPr>
      <w:r w:rsidRPr="002A53EE">
        <w:rPr>
          <w:lang w:eastAsia="en-US"/>
        </w:rPr>
        <w:t>2023</w:t>
      </w:r>
      <w:r w:rsidRPr="002A53EE">
        <w:rPr>
          <w:spacing w:val="-2"/>
          <w:lang w:eastAsia="en-US"/>
        </w:rPr>
        <w:t xml:space="preserve"> </w:t>
      </w:r>
      <w:r w:rsidRPr="002A53EE">
        <w:rPr>
          <w:lang w:eastAsia="en-US"/>
        </w:rPr>
        <w:t>год</w:t>
      </w:r>
    </w:p>
    <w:p w:rsidR="002A53EE" w:rsidRPr="002A53EE" w:rsidRDefault="002A53EE" w:rsidP="002A53EE">
      <w:pPr>
        <w:widowControl w:val="0"/>
        <w:autoSpaceDE w:val="0"/>
        <w:autoSpaceDN w:val="0"/>
        <w:jc w:val="center"/>
        <w:rPr>
          <w:sz w:val="22"/>
          <w:szCs w:val="22"/>
          <w:lang w:eastAsia="en-US"/>
        </w:rPr>
        <w:sectPr w:rsidR="002A53EE" w:rsidRPr="002A53EE" w:rsidSect="002A53EE">
          <w:headerReference w:type="default" r:id="rId41"/>
          <w:pgSz w:w="11910" w:h="16840"/>
          <w:pgMar w:top="1580" w:right="520" w:bottom="280" w:left="700" w:header="720" w:footer="720" w:gutter="0"/>
          <w:pgBorders w:offsetFrom="page">
            <w:top w:val="single" w:sz="18" w:space="27" w:color="006FC0"/>
            <w:left w:val="single" w:sz="18" w:space="15" w:color="006FC0"/>
            <w:bottom w:val="single" w:sz="18" w:space="17" w:color="006FC0"/>
            <w:right w:val="single" w:sz="18" w:space="18" w:color="006FC0"/>
          </w:pgBorders>
          <w:cols w:space="720"/>
        </w:sectPr>
      </w:pPr>
    </w:p>
    <w:p w:rsidR="002A53EE" w:rsidRPr="002A53EE" w:rsidRDefault="002A53EE" w:rsidP="002A53EE">
      <w:pPr>
        <w:widowControl w:val="0"/>
        <w:autoSpaceDE w:val="0"/>
        <w:autoSpaceDN w:val="0"/>
        <w:spacing w:before="86"/>
        <w:ind w:left="389" w:right="4"/>
        <w:jc w:val="center"/>
        <w:outlineLvl w:val="1"/>
        <w:rPr>
          <w:b/>
          <w:bCs/>
          <w:lang w:eastAsia="en-US"/>
        </w:rPr>
      </w:pPr>
      <w:r w:rsidRPr="002A53EE">
        <w:rPr>
          <w:b/>
          <w:bCs/>
          <w:lang w:eastAsia="en-US"/>
        </w:rPr>
        <w:lastRenderedPageBreak/>
        <w:t>СОСТАВ</w:t>
      </w:r>
      <w:r w:rsidRPr="002A53EE">
        <w:rPr>
          <w:b/>
          <w:bCs/>
          <w:spacing w:val="-14"/>
          <w:lang w:eastAsia="en-US"/>
        </w:rPr>
        <w:t xml:space="preserve"> </w:t>
      </w:r>
      <w:r w:rsidRPr="002A53EE">
        <w:rPr>
          <w:b/>
          <w:bCs/>
          <w:lang w:eastAsia="en-US"/>
        </w:rPr>
        <w:t>ПРОЕКТА</w:t>
      </w:r>
    </w:p>
    <w:p w:rsidR="002A53EE" w:rsidRPr="002A53EE" w:rsidRDefault="002A53EE" w:rsidP="002A53EE">
      <w:pPr>
        <w:widowControl w:val="0"/>
        <w:autoSpaceDE w:val="0"/>
        <w:autoSpaceDN w:val="0"/>
        <w:spacing w:before="1"/>
        <w:rPr>
          <w:b/>
          <w:sz w:val="14"/>
          <w:lang w:eastAsia="en-US"/>
        </w:rPr>
      </w:pPr>
    </w:p>
    <w:tbl>
      <w:tblPr>
        <w:tblStyle w:val="TableNormal"/>
        <w:tblW w:w="0" w:type="auto"/>
        <w:tblInd w:w="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
        <w:gridCol w:w="2131"/>
        <w:gridCol w:w="330"/>
        <w:gridCol w:w="1717"/>
        <w:gridCol w:w="1494"/>
        <w:gridCol w:w="1142"/>
        <w:gridCol w:w="1023"/>
        <w:gridCol w:w="437"/>
        <w:gridCol w:w="689"/>
      </w:tblGrid>
      <w:tr w:rsidR="002A53EE" w:rsidRPr="002A53EE" w:rsidTr="00485166">
        <w:trPr>
          <w:trHeight w:val="318"/>
        </w:trPr>
        <w:tc>
          <w:tcPr>
            <w:tcW w:w="898" w:type="dxa"/>
          </w:tcPr>
          <w:p w:rsidR="002A53EE" w:rsidRPr="002A53EE" w:rsidRDefault="002A53EE" w:rsidP="002A53EE">
            <w:pPr>
              <w:spacing w:line="270" w:lineRule="exact"/>
              <w:ind w:left="31"/>
              <w:jc w:val="center"/>
              <w:rPr>
                <w:szCs w:val="22"/>
                <w:lang w:eastAsia="en-US"/>
              </w:rPr>
            </w:pPr>
            <w:r w:rsidRPr="002A53EE">
              <w:rPr>
                <w:w w:val="99"/>
                <w:szCs w:val="22"/>
                <w:lang w:eastAsia="en-US"/>
              </w:rPr>
              <w:t>I</w:t>
            </w:r>
          </w:p>
        </w:tc>
        <w:tc>
          <w:tcPr>
            <w:tcW w:w="8963" w:type="dxa"/>
            <w:gridSpan w:val="8"/>
          </w:tcPr>
          <w:p w:rsidR="002A53EE" w:rsidRPr="002A53EE" w:rsidRDefault="002A53EE" w:rsidP="002A53EE">
            <w:pPr>
              <w:spacing w:line="270" w:lineRule="exact"/>
              <w:ind w:left="107"/>
              <w:rPr>
                <w:szCs w:val="22"/>
                <w:lang w:eastAsia="en-US"/>
              </w:rPr>
            </w:pPr>
            <w:r w:rsidRPr="002A53EE">
              <w:rPr>
                <w:szCs w:val="22"/>
                <w:lang w:eastAsia="en-US"/>
              </w:rPr>
              <w:t>Схема</w:t>
            </w:r>
            <w:r w:rsidRPr="002A53EE">
              <w:rPr>
                <w:spacing w:val="-3"/>
                <w:szCs w:val="22"/>
                <w:lang w:eastAsia="en-US"/>
              </w:rPr>
              <w:t xml:space="preserve"> </w:t>
            </w:r>
            <w:r w:rsidRPr="002A53EE">
              <w:rPr>
                <w:szCs w:val="22"/>
                <w:lang w:eastAsia="en-US"/>
              </w:rPr>
              <w:t>теплоснабжения</w:t>
            </w:r>
          </w:p>
        </w:tc>
      </w:tr>
      <w:tr w:rsidR="002A53EE" w:rsidRPr="002A53EE" w:rsidTr="00485166">
        <w:trPr>
          <w:trHeight w:val="316"/>
        </w:trPr>
        <w:tc>
          <w:tcPr>
            <w:tcW w:w="898" w:type="dxa"/>
          </w:tcPr>
          <w:p w:rsidR="002A53EE" w:rsidRPr="002A53EE" w:rsidRDefault="002A53EE" w:rsidP="002A53EE">
            <w:pPr>
              <w:spacing w:line="275" w:lineRule="exact"/>
              <w:ind w:left="344" w:right="316"/>
              <w:jc w:val="center"/>
              <w:rPr>
                <w:b/>
                <w:szCs w:val="22"/>
                <w:lang w:eastAsia="en-US"/>
              </w:rPr>
            </w:pPr>
            <w:r w:rsidRPr="002A53EE">
              <w:rPr>
                <w:b/>
                <w:szCs w:val="22"/>
                <w:lang w:eastAsia="en-US"/>
              </w:rPr>
              <w:t>II</w:t>
            </w:r>
          </w:p>
        </w:tc>
        <w:tc>
          <w:tcPr>
            <w:tcW w:w="8963" w:type="dxa"/>
            <w:gridSpan w:val="8"/>
          </w:tcPr>
          <w:p w:rsidR="002A53EE" w:rsidRPr="002A53EE" w:rsidRDefault="002A53EE" w:rsidP="002A53EE">
            <w:pPr>
              <w:spacing w:line="275" w:lineRule="exact"/>
              <w:ind w:left="107"/>
              <w:rPr>
                <w:b/>
                <w:szCs w:val="22"/>
                <w:lang w:eastAsia="en-US"/>
              </w:rPr>
            </w:pPr>
            <w:r w:rsidRPr="002A53EE">
              <w:rPr>
                <w:b/>
                <w:szCs w:val="22"/>
                <w:lang w:eastAsia="en-US"/>
              </w:rPr>
              <w:t>Обосновывающие</w:t>
            </w:r>
            <w:r w:rsidRPr="002A53EE">
              <w:rPr>
                <w:b/>
                <w:spacing w:val="-3"/>
                <w:szCs w:val="22"/>
                <w:lang w:eastAsia="en-US"/>
              </w:rPr>
              <w:t xml:space="preserve"> </w:t>
            </w:r>
            <w:r w:rsidRPr="002A53EE">
              <w:rPr>
                <w:b/>
                <w:szCs w:val="22"/>
                <w:lang w:eastAsia="en-US"/>
              </w:rPr>
              <w:t>материалы</w:t>
            </w:r>
          </w:p>
        </w:tc>
      </w:tr>
      <w:tr w:rsidR="002A53EE" w:rsidRPr="002A53EE" w:rsidTr="00485166">
        <w:trPr>
          <w:trHeight w:val="511"/>
        </w:trPr>
        <w:tc>
          <w:tcPr>
            <w:tcW w:w="9861" w:type="dxa"/>
            <w:gridSpan w:val="9"/>
          </w:tcPr>
          <w:p w:rsidR="002A53EE" w:rsidRPr="002A53EE" w:rsidRDefault="002A53EE" w:rsidP="002A53EE">
            <w:pPr>
              <w:spacing w:line="270" w:lineRule="exact"/>
              <w:ind w:left="107"/>
              <w:rPr>
                <w:szCs w:val="22"/>
                <w:lang w:val="ru-RU" w:eastAsia="en-US"/>
              </w:rPr>
            </w:pPr>
            <w:r w:rsidRPr="002A53EE">
              <w:rPr>
                <w:szCs w:val="22"/>
                <w:lang w:val="ru-RU" w:eastAsia="en-US"/>
              </w:rPr>
              <w:t>Глава 1</w:t>
            </w:r>
            <w:r w:rsidRPr="002A53EE">
              <w:rPr>
                <w:spacing w:val="6"/>
                <w:szCs w:val="22"/>
                <w:lang w:val="ru-RU" w:eastAsia="en-US"/>
              </w:rPr>
              <w:t xml:space="preserve"> </w:t>
            </w:r>
            <w:r w:rsidRPr="002A53EE">
              <w:rPr>
                <w:szCs w:val="22"/>
                <w:lang w:val="ru-RU" w:eastAsia="en-US"/>
              </w:rPr>
              <w:t>«Существующее положение</w:t>
            </w:r>
            <w:r w:rsidRPr="002A53EE">
              <w:rPr>
                <w:spacing w:val="1"/>
                <w:szCs w:val="22"/>
                <w:lang w:val="ru-RU" w:eastAsia="en-US"/>
              </w:rPr>
              <w:t xml:space="preserve"> </w:t>
            </w:r>
            <w:r w:rsidRPr="002A53EE">
              <w:rPr>
                <w:szCs w:val="22"/>
                <w:lang w:val="ru-RU" w:eastAsia="en-US"/>
              </w:rPr>
              <w:t>в</w:t>
            </w:r>
            <w:r w:rsidRPr="002A53EE">
              <w:rPr>
                <w:spacing w:val="1"/>
                <w:szCs w:val="22"/>
                <w:lang w:val="ru-RU" w:eastAsia="en-US"/>
              </w:rPr>
              <w:t xml:space="preserve"> </w:t>
            </w:r>
            <w:r w:rsidRPr="002A53EE">
              <w:rPr>
                <w:szCs w:val="22"/>
                <w:lang w:val="ru-RU" w:eastAsia="en-US"/>
              </w:rPr>
              <w:t>сфере производства,</w:t>
            </w:r>
            <w:r w:rsidRPr="002A53EE">
              <w:rPr>
                <w:spacing w:val="2"/>
                <w:szCs w:val="22"/>
                <w:lang w:val="ru-RU" w:eastAsia="en-US"/>
              </w:rPr>
              <w:t xml:space="preserve"> </w:t>
            </w:r>
            <w:r w:rsidRPr="002A53EE">
              <w:rPr>
                <w:szCs w:val="22"/>
                <w:lang w:val="ru-RU" w:eastAsia="en-US"/>
              </w:rPr>
              <w:t>передачи</w:t>
            </w:r>
            <w:r w:rsidRPr="002A53EE">
              <w:rPr>
                <w:spacing w:val="2"/>
                <w:szCs w:val="22"/>
                <w:lang w:val="ru-RU" w:eastAsia="en-US"/>
              </w:rPr>
              <w:t xml:space="preserve"> </w:t>
            </w:r>
            <w:r w:rsidRPr="002A53EE">
              <w:rPr>
                <w:szCs w:val="22"/>
                <w:lang w:val="ru-RU" w:eastAsia="en-US"/>
              </w:rPr>
              <w:t>и потребления тепловой</w:t>
            </w:r>
          </w:p>
          <w:p w:rsidR="002A53EE" w:rsidRPr="002A53EE" w:rsidRDefault="002A53EE" w:rsidP="002A53EE">
            <w:pPr>
              <w:spacing w:before="41"/>
              <w:ind w:left="107"/>
              <w:rPr>
                <w:szCs w:val="22"/>
                <w:lang w:eastAsia="en-US"/>
              </w:rPr>
            </w:pPr>
            <w:r w:rsidRPr="002A53EE">
              <w:rPr>
                <w:szCs w:val="22"/>
                <w:lang w:eastAsia="en-US"/>
              </w:rPr>
              <w:t>энергии</w:t>
            </w:r>
            <w:r w:rsidRPr="002A53EE">
              <w:rPr>
                <w:spacing w:val="-1"/>
                <w:szCs w:val="22"/>
                <w:lang w:eastAsia="en-US"/>
              </w:rPr>
              <w:t xml:space="preserve"> </w:t>
            </w:r>
            <w:r w:rsidRPr="002A53EE">
              <w:rPr>
                <w:szCs w:val="22"/>
                <w:lang w:eastAsia="en-US"/>
              </w:rPr>
              <w:t>для</w:t>
            </w:r>
            <w:r w:rsidRPr="002A53EE">
              <w:rPr>
                <w:spacing w:val="-2"/>
                <w:szCs w:val="22"/>
                <w:lang w:eastAsia="en-US"/>
              </w:rPr>
              <w:t xml:space="preserve"> </w:t>
            </w:r>
            <w:r w:rsidRPr="002A53EE">
              <w:rPr>
                <w:szCs w:val="22"/>
                <w:lang w:eastAsia="en-US"/>
              </w:rPr>
              <w:t>целей</w:t>
            </w:r>
            <w:r w:rsidRPr="002A53EE">
              <w:rPr>
                <w:spacing w:val="-1"/>
                <w:szCs w:val="22"/>
                <w:lang w:eastAsia="en-US"/>
              </w:rPr>
              <w:t xml:space="preserve"> </w:t>
            </w:r>
            <w:r w:rsidRPr="002A53EE">
              <w:rPr>
                <w:szCs w:val="22"/>
                <w:lang w:eastAsia="en-US"/>
              </w:rPr>
              <w:t>теплоснабжения»</w:t>
            </w:r>
          </w:p>
        </w:tc>
      </w:tr>
      <w:tr w:rsidR="002A53EE" w:rsidRPr="002A53EE" w:rsidTr="00485166">
        <w:trPr>
          <w:trHeight w:val="633"/>
        </w:trPr>
        <w:tc>
          <w:tcPr>
            <w:tcW w:w="3029" w:type="dxa"/>
            <w:gridSpan w:val="2"/>
            <w:tcBorders>
              <w:right w:val="nil"/>
            </w:tcBorders>
          </w:tcPr>
          <w:p w:rsidR="002A53EE" w:rsidRPr="002A53EE" w:rsidRDefault="002A53EE" w:rsidP="002A53EE">
            <w:pPr>
              <w:tabs>
                <w:tab w:val="left" w:pos="892"/>
                <w:tab w:val="left" w:pos="1218"/>
              </w:tabs>
              <w:spacing w:line="270" w:lineRule="exact"/>
              <w:ind w:left="107"/>
              <w:rPr>
                <w:szCs w:val="22"/>
                <w:lang w:eastAsia="en-US"/>
              </w:rPr>
            </w:pPr>
            <w:r w:rsidRPr="002A53EE">
              <w:rPr>
                <w:szCs w:val="22"/>
                <w:lang w:eastAsia="en-US"/>
              </w:rPr>
              <w:t>Глава</w:t>
            </w:r>
            <w:r w:rsidRPr="002A53EE">
              <w:rPr>
                <w:szCs w:val="22"/>
                <w:lang w:eastAsia="en-US"/>
              </w:rPr>
              <w:tab/>
              <w:t>2</w:t>
            </w:r>
            <w:r w:rsidRPr="002A53EE">
              <w:rPr>
                <w:szCs w:val="22"/>
                <w:lang w:eastAsia="en-US"/>
              </w:rPr>
              <w:tab/>
              <w:t>«Существующее</w:t>
            </w:r>
          </w:p>
          <w:p w:rsidR="002A53EE" w:rsidRPr="002A53EE" w:rsidRDefault="002A53EE" w:rsidP="002A53EE">
            <w:pPr>
              <w:spacing w:before="41"/>
              <w:ind w:left="107"/>
              <w:rPr>
                <w:szCs w:val="22"/>
                <w:lang w:eastAsia="en-US"/>
              </w:rPr>
            </w:pPr>
            <w:r w:rsidRPr="002A53EE">
              <w:rPr>
                <w:szCs w:val="22"/>
                <w:lang w:eastAsia="en-US"/>
              </w:rPr>
              <w:t>теплоснабжения»</w:t>
            </w:r>
          </w:p>
        </w:tc>
        <w:tc>
          <w:tcPr>
            <w:tcW w:w="330" w:type="dxa"/>
            <w:tcBorders>
              <w:left w:val="nil"/>
              <w:right w:val="nil"/>
            </w:tcBorders>
          </w:tcPr>
          <w:p w:rsidR="002A53EE" w:rsidRPr="002A53EE" w:rsidRDefault="002A53EE" w:rsidP="002A53EE">
            <w:pPr>
              <w:spacing w:line="270" w:lineRule="exact"/>
              <w:ind w:left="103"/>
              <w:rPr>
                <w:szCs w:val="22"/>
                <w:lang w:eastAsia="en-US"/>
              </w:rPr>
            </w:pPr>
            <w:r w:rsidRPr="002A53EE">
              <w:rPr>
                <w:szCs w:val="22"/>
                <w:lang w:eastAsia="en-US"/>
              </w:rPr>
              <w:t>и</w:t>
            </w:r>
          </w:p>
        </w:tc>
        <w:tc>
          <w:tcPr>
            <w:tcW w:w="1717" w:type="dxa"/>
            <w:tcBorders>
              <w:left w:val="nil"/>
              <w:right w:val="nil"/>
            </w:tcBorders>
          </w:tcPr>
          <w:p w:rsidR="002A53EE" w:rsidRPr="002A53EE" w:rsidRDefault="002A53EE" w:rsidP="002A53EE">
            <w:pPr>
              <w:spacing w:line="270" w:lineRule="exact"/>
              <w:ind w:left="104"/>
              <w:rPr>
                <w:szCs w:val="22"/>
                <w:lang w:eastAsia="en-US"/>
              </w:rPr>
            </w:pPr>
            <w:r w:rsidRPr="002A53EE">
              <w:rPr>
                <w:szCs w:val="22"/>
                <w:lang w:eastAsia="en-US"/>
              </w:rPr>
              <w:t>перспективное</w:t>
            </w:r>
          </w:p>
        </w:tc>
        <w:tc>
          <w:tcPr>
            <w:tcW w:w="1494" w:type="dxa"/>
            <w:tcBorders>
              <w:left w:val="nil"/>
              <w:right w:val="nil"/>
            </w:tcBorders>
          </w:tcPr>
          <w:p w:rsidR="002A53EE" w:rsidRPr="002A53EE" w:rsidRDefault="002A53EE" w:rsidP="002A53EE">
            <w:pPr>
              <w:spacing w:line="270" w:lineRule="exact"/>
              <w:ind w:left="101"/>
              <w:rPr>
                <w:szCs w:val="22"/>
                <w:lang w:eastAsia="en-US"/>
              </w:rPr>
            </w:pPr>
            <w:r w:rsidRPr="002A53EE">
              <w:rPr>
                <w:szCs w:val="22"/>
                <w:lang w:eastAsia="en-US"/>
              </w:rPr>
              <w:t>потребление</w:t>
            </w:r>
          </w:p>
        </w:tc>
        <w:tc>
          <w:tcPr>
            <w:tcW w:w="1142" w:type="dxa"/>
            <w:tcBorders>
              <w:left w:val="nil"/>
              <w:right w:val="nil"/>
            </w:tcBorders>
          </w:tcPr>
          <w:p w:rsidR="002A53EE" w:rsidRPr="002A53EE" w:rsidRDefault="002A53EE" w:rsidP="002A53EE">
            <w:pPr>
              <w:spacing w:line="270" w:lineRule="exact"/>
              <w:ind w:left="101"/>
              <w:rPr>
                <w:szCs w:val="22"/>
                <w:lang w:eastAsia="en-US"/>
              </w:rPr>
            </w:pPr>
            <w:r w:rsidRPr="002A53EE">
              <w:rPr>
                <w:szCs w:val="22"/>
                <w:lang w:eastAsia="en-US"/>
              </w:rPr>
              <w:t>тепловой</w:t>
            </w:r>
          </w:p>
        </w:tc>
        <w:tc>
          <w:tcPr>
            <w:tcW w:w="1023" w:type="dxa"/>
            <w:tcBorders>
              <w:left w:val="nil"/>
              <w:right w:val="nil"/>
            </w:tcBorders>
          </w:tcPr>
          <w:p w:rsidR="002A53EE" w:rsidRPr="002A53EE" w:rsidRDefault="002A53EE" w:rsidP="002A53EE">
            <w:pPr>
              <w:spacing w:line="270" w:lineRule="exact"/>
              <w:ind w:left="101"/>
              <w:rPr>
                <w:szCs w:val="22"/>
                <w:lang w:eastAsia="en-US"/>
              </w:rPr>
            </w:pPr>
            <w:r w:rsidRPr="002A53EE">
              <w:rPr>
                <w:szCs w:val="22"/>
                <w:lang w:eastAsia="en-US"/>
              </w:rPr>
              <w:t>энергии</w:t>
            </w:r>
          </w:p>
        </w:tc>
        <w:tc>
          <w:tcPr>
            <w:tcW w:w="437" w:type="dxa"/>
            <w:tcBorders>
              <w:left w:val="nil"/>
              <w:right w:val="nil"/>
            </w:tcBorders>
          </w:tcPr>
          <w:p w:rsidR="002A53EE" w:rsidRPr="002A53EE" w:rsidRDefault="002A53EE" w:rsidP="002A53EE">
            <w:pPr>
              <w:spacing w:line="270" w:lineRule="exact"/>
              <w:ind w:left="100"/>
              <w:rPr>
                <w:szCs w:val="22"/>
                <w:lang w:eastAsia="en-US"/>
              </w:rPr>
            </w:pPr>
            <w:r w:rsidRPr="002A53EE">
              <w:rPr>
                <w:szCs w:val="22"/>
                <w:lang w:eastAsia="en-US"/>
              </w:rPr>
              <w:t>на</w:t>
            </w:r>
          </w:p>
        </w:tc>
        <w:tc>
          <w:tcPr>
            <w:tcW w:w="689" w:type="dxa"/>
            <w:tcBorders>
              <w:left w:val="nil"/>
            </w:tcBorders>
          </w:tcPr>
          <w:p w:rsidR="002A53EE" w:rsidRPr="002A53EE" w:rsidRDefault="002A53EE" w:rsidP="002A53EE">
            <w:pPr>
              <w:spacing w:line="270" w:lineRule="exact"/>
              <w:ind w:left="97"/>
              <w:rPr>
                <w:szCs w:val="22"/>
                <w:lang w:eastAsia="en-US"/>
              </w:rPr>
            </w:pPr>
            <w:r w:rsidRPr="002A53EE">
              <w:rPr>
                <w:szCs w:val="22"/>
                <w:lang w:eastAsia="en-US"/>
              </w:rPr>
              <w:t>цели</w:t>
            </w:r>
          </w:p>
        </w:tc>
      </w:tr>
      <w:tr w:rsidR="002A53EE" w:rsidRPr="002A53EE" w:rsidTr="00485166">
        <w:trPr>
          <w:trHeight w:val="635"/>
        </w:trPr>
        <w:tc>
          <w:tcPr>
            <w:tcW w:w="9861" w:type="dxa"/>
            <w:gridSpan w:val="9"/>
          </w:tcPr>
          <w:p w:rsidR="002A53EE" w:rsidRPr="002A53EE" w:rsidRDefault="002A53EE" w:rsidP="002A53EE">
            <w:pPr>
              <w:spacing w:line="270" w:lineRule="exact"/>
              <w:ind w:left="107"/>
              <w:rPr>
                <w:szCs w:val="22"/>
                <w:lang w:val="ru-RU" w:eastAsia="en-US"/>
              </w:rPr>
            </w:pPr>
            <w:r w:rsidRPr="002A53EE">
              <w:rPr>
                <w:szCs w:val="22"/>
                <w:lang w:val="ru-RU" w:eastAsia="en-US"/>
              </w:rPr>
              <w:t>Глава</w:t>
            </w:r>
            <w:r w:rsidRPr="002A53EE">
              <w:rPr>
                <w:spacing w:val="9"/>
                <w:szCs w:val="22"/>
                <w:lang w:val="ru-RU" w:eastAsia="en-US"/>
              </w:rPr>
              <w:t xml:space="preserve"> </w:t>
            </w:r>
            <w:r w:rsidRPr="002A53EE">
              <w:rPr>
                <w:szCs w:val="22"/>
                <w:lang w:val="ru-RU" w:eastAsia="en-US"/>
              </w:rPr>
              <w:t>3</w:t>
            </w:r>
            <w:r w:rsidRPr="002A53EE">
              <w:rPr>
                <w:spacing w:val="14"/>
                <w:szCs w:val="22"/>
                <w:lang w:val="ru-RU" w:eastAsia="en-US"/>
              </w:rPr>
              <w:t xml:space="preserve"> </w:t>
            </w:r>
            <w:r w:rsidRPr="002A53EE">
              <w:rPr>
                <w:szCs w:val="22"/>
                <w:lang w:val="ru-RU" w:eastAsia="en-US"/>
              </w:rPr>
              <w:t>«Электронная</w:t>
            </w:r>
            <w:r w:rsidRPr="002A53EE">
              <w:rPr>
                <w:spacing w:val="8"/>
                <w:szCs w:val="22"/>
                <w:lang w:val="ru-RU" w:eastAsia="en-US"/>
              </w:rPr>
              <w:t xml:space="preserve"> </w:t>
            </w:r>
            <w:r w:rsidRPr="002A53EE">
              <w:rPr>
                <w:szCs w:val="22"/>
                <w:lang w:val="ru-RU" w:eastAsia="en-US"/>
              </w:rPr>
              <w:t>модель</w:t>
            </w:r>
            <w:r w:rsidRPr="002A53EE">
              <w:rPr>
                <w:spacing w:val="11"/>
                <w:szCs w:val="22"/>
                <w:lang w:val="ru-RU" w:eastAsia="en-US"/>
              </w:rPr>
              <w:t xml:space="preserve"> </w:t>
            </w:r>
            <w:r w:rsidRPr="002A53EE">
              <w:rPr>
                <w:szCs w:val="22"/>
                <w:lang w:val="ru-RU" w:eastAsia="en-US"/>
              </w:rPr>
              <w:t>системы</w:t>
            </w:r>
            <w:r w:rsidRPr="002A53EE">
              <w:rPr>
                <w:spacing w:val="10"/>
                <w:szCs w:val="22"/>
                <w:lang w:val="ru-RU" w:eastAsia="en-US"/>
              </w:rPr>
              <w:t xml:space="preserve"> </w:t>
            </w:r>
            <w:r w:rsidRPr="002A53EE">
              <w:rPr>
                <w:szCs w:val="22"/>
                <w:lang w:val="ru-RU" w:eastAsia="en-US"/>
              </w:rPr>
              <w:t>теплоснабжения</w:t>
            </w:r>
            <w:r w:rsidRPr="002A53EE">
              <w:rPr>
                <w:spacing w:val="10"/>
                <w:szCs w:val="22"/>
                <w:lang w:val="ru-RU" w:eastAsia="en-US"/>
              </w:rPr>
              <w:t xml:space="preserve"> </w:t>
            </w:r>
            <w:r w:rsidRPr="002A53EE">
              <w:rPr>
                <w:szCs w:val="22"/>
                <w:lang w:val="ru-RU" w:eastAsia="en-US"/>
              </w:rPr>
              <w:t>поселения»</w:t>
            </w:r>
          </w:p>
        </w:tc>
      </w:tr>
      <w:tr w:rsidR="002A53EE" w:rsidRPr="002A53EE" w:rsidTr="00485166">
        <w:trPr>
          <w:trHeight w:val="636"/>
        </w:trPr>
        <w:tc>
          <w:tcPr>
            <w:tcW w:w="9861" w:type="dxa"/>
            <w:gridSpan w:val="9"/>
          </w:tcPr>
          <w:p w:rsidR="002A53EE" w:rsidRPr="002A53EE" w:rsidRDefault="002A53EE" w:rsidP="002A53EE">
            <w:pPr>
              <w:spacing w:line="270" w:lineRule="exact"/>
              <w:ind w:left="107"/>
              <w:rPr>
                <w:szCs w:val="22"/>
                <w:lang w:val="ru-RU" w:eastAsia="en-US"/>
              </w:rPr>
            </w:pPr>
            <w:r w:rsidRPr="002A53EE">
              <w:rPr>
                <w:szCs w:val="22"/>
                <w:lang w:val="ru-RU" w:eastAsia="en-US"/>
              </w:rPr>
              <w:t>Глава</w:t>
            </w:r>
            <w:r w:rsidRPr="002A53EE">
              <w:rPr>
                <w:spacing w:val="-4"/>
                <w:szCs w:val="22"/>
                <w:lang w:val="ru-RU" w:eastAsia="en-US"/>
              </w:rPr>
              <w:t xml:space="preserve"> </w:t>
            </w:r>
            <w:r w:rsidRPr="002A53EE">
              <w:rPr>
                <w:szCs w:val="22"/>
                <w:lang w:val="ru-RU" w:eastAsia="en-US"/>
              </w:rPr>
              <w:t>4</w:t>
            </w:r>
            <w:r w:rsidRPr="002A53EE">
              <w:rPr>
                <w:spacing w:val="2"/>
                <w:szCs w:val="22"/>
                <w:lang w:val="ru-RU" w:eastAsia="en-US"/>
              </w:rPr>
              <w:t xml:space="preserve"> </w:t>
            </w:r>
            <w:r w:rsidRPr="002A53EE">
              <w:rPr>
                <w:szCs w:val="22"/>
                <w:lang w:val="ru-RU" w:eastAsia="en-US"/>
              </w:rPr>
              <w:t>«Существующие</w:t>
            </w:r>
            <w:r w:rsidRPr="002A53EE">
              <w:rPr>
                <w:spacing w:val="-4"/>
                <w:szCs w:val="22"/>
                <w:lang w:val="ru-RU" w:eastAsia="en-US"/>
              </w:rPr>
              <w:t xml:space="preserve"> </w:t>
            </w:r>
            <w:r w:rsidRPr="002A53EE">
              <w:rPr>
                <w:szCs w:val="22"/>
                <w:lang w:val="ru-RU" w:eastAsia="en-US"/>
              </w:rPr>
              <w:t>и</w:t>
            </w:r>
            <w:r w:rsidRPr="002A53EE">
              <w:rPr>
                <w:spacing w:val="-2"/>
                <w:szCs w:val="22"/>
                <w:lang w:val="ru-RU" w:eastAsia="en-US"/>
              </w:rPr>
              <w:t xml:space="preserve"> </w:t>
            </w:r>
            <w:r w:rsidRPr="002A53EE">
              <w:rPr>
                <w:szCs w:val="22"/>
                <w:lang w:val="ru-RU" w:eastAsia="en-US"/>
              </w:rPr>
              <w:t>перспективные</w:t>
            </w:r>
            <w:r w:rsidRPr="002A53EE">
              <w:rPr>
                <w:spacing w:val="-5"/>
                <w:szCs w:val="22"/>
                <w:lang w:val="ru-RU" w:eastAsia="en-US"/>
              </w:rPr>
              <w:t xml:space="preserve"> </w:t>
            </w:r>
            <w:r w:rsidRPr="002A53EE">
              <w:rPr>
                <w:szCs w:val="22"/>
                <w:lang w:val="ru-RU" w:eastAsia="en-US"/>
              </w:rPr>
              <w:t>балансы</w:t>
            </w:r>
            <w:r w:rsidRPr="002A53EE">
              <w:rPr>
                <w:spacing w:val="-2"/>
                <w:szCs w:val="22"/>
                <w:lang w:val="ru-RU" w:eastAsia="en-US"/>
              </w:rPr>
              <w:t xml:space="preserve"> </w:t>
            </w:r>
            <w:r w:rsidRPr="002A53EE">
              <w:rPr>
                <w:szCs w:val="22"/>
                <w:lang w:val="ru-RU" w:eastAsia="en-US"/>
              </w:rPr>
              <w:t>тепловой</w:t>
            </w:r>
            <w:r w:rsidRPr="002A53EE">
              <w:rPr>
                <w:spacing w:val="-2"/>
                <w:szCs w:val="22"/>
                <w:lang w:val="ru-RU" w:eastAsia="en-US"/>
              </w:rPr>
              <w:t xml:space="preserve"> </w:t>
            </w:r>
            <w:r w:rsidRPr="002A53EE">
              <w:rPr>
                <w:szCs w:val="22"/>
                <w:lang w:val="ru-RU" w:eastAsia="en-US"/>
              </w:rPr>
              <w:t>мощности</w:t>
            </w:r>
            <w:r w:rsidRPr="002A53EE">
              <w:rPr>
                <w:spacing w:val="-3"/>
                <w:szCs w:val="22"/>
                <w:lang w:val="ru-RU" w:eastAsia="en-US"/>
              </w:rPr>
              <w:t xml:space="preserve"> </w:t>
            </w:r>
            <w:r w:rsidRPr="002A53EE">
              <w:rPr>
                <w:szCs w:val="22"/>
                <w:lang w:val="ru-RU" w:eastAsia="en-US"/>
              </w:rPr>
              <w:t>источников</w:t>
            </w:r>
            <w:r w:rsidRPr="002A53EE">
              <w:rPr>
                <w:spacing w:val="-2"/>
                <w:szCs w:val="22"/>
                <w:lang w:val="ru-RU" w:eastAsia="en-US"/>
              </w:rPr>
              <w:t xml:space="preserve"> </w:t>
            </w:r>
            <w:r w:rsidRPr="002A53EE">
              <w:rPr>
                <w:szCs w:val="22"/>
                <w:lang w:val="ru-RU" w:eastAsia="en-US"/>
              </w:rPr>
              <w:t>тепловой</w:t>
            </w:r>
          </w:p>
          <w:p w:rsidR="002A53EE" w:rsidRPr="002A53EE" w:rsidRDefault="002A53EE" w:rsidP="002A53EE">
            <w:pPr>
              <w:spacing w:before="41"/>
              <w:ind w:left="107"/>
              <w:rPr>
                <w:szCs w:val="22"/>
                <w:lang w:val="ru-RU" w:eastAsia="en-US"/>
              </w:rPr>
            </w:pPr>
            <w:r w:rsidRPr="002A53EE">
              <w:rPr>
                <w:szCs w:val="22"/>
                <w:lang w:val="ru-RU" w:eastAsia="en-US"/>
              </w:rPr>
              <w:t>энергии</w:t>
            </w:r>
            <w:r w:rsidRPr="002A53EE">
              <w:rPr>
                <w:spacing w:val="-3"/>
                <w:szCs w:val="22"/>
                <w:lang w:val="ru-RU" w:eastAsia="en-US"/>
              </w:rPr>
              <w:t xml:space="preserve"> </w:t>
            </w:r>
            <w:r w:rsidRPr="002A53EE">
              <w:rPr>
                <w:szCs w:val="22"/>
                <w:lang w:val="ru-RU" w:eastAsia="en-US"/>
              </w:rPr>
              <w:t>и тепловой</w:t>
            </w:r>
            <w:r w:rsidRPr="002A53EE">
              <w:rPr>
                <w:spacing w:val="-3"/>
                <w:szCs w:val="22"/>
                <w:lang w:val="ru-RU" w:eastAsia="en-US"/>
              </w:rPr>
              <w:t xml:space="preserve"> </w:t>
            </w:r>
            <w:r w:rsidRPr="002A53EE">
              <w:rPr>
                <w:szCs w:val="22"/>
                <w:lang w:val="ru-RU" w:eastAsia="en-US"/>
              </w:rPr>
              <w:t>нагрузки потребителей»</w:t>
            </w:r>
          </w:p>
        </w:tc>
      </w:tr>
      <w:tr w:rsidR="002A53EE" w:rsidRPr="002A53EE" w:rsidTr="00485166">
        <w:trPr>
          <w:trHeight w:val="633"/>
        </w:trPr>
        <w:tc>
          <w:tcPr>
            <w:tcW w:w="9861" w:type="dxa"/>
            <w:gridSpan w:val="9"/>
          </w:tcPr>
          <w:p w:rsidR="002A53EE" w:rsidRPr="002A53EE" w:rsidRDefault="002A53EE" w:rsidP="002A53EE">
            <w:pPr>
              <w:spacing w:line="270" w:lineRule="exact"/>
              <w:ind w:left="107"/>
              <w:rPr>
                <w:szCs w:val="22"/>
                <w:lang w:val="ru-RU" w:eastAsia="en-US"/>
              </w:rPr>
            </w:pPr>
            <w:r w:rsidRPr="002A53EE">
              <w:rPr>
                <w:szCs w:val="22"/>
                <w:lang w:val="ru-RU" w:eastAsia="en-US"/>
              </w:rPr>
              <w:t>Глава</w:t>
            </w:r>
            <w:r w:rsidRPr="002A53EE">
              <w:rPr>
                <w:spacing w:val="6"/>
                <w:szCs w:val="22"/>
                <w:lang w:val="ru-RU" w:eastAsia="en-US"/>
              </w:rPr>
              <w:t xml:space="preserve"> </w:t>
            </w:r>
            <w:r w:rsidRPr="002A53EE">
              <w:rPr>
                <w:szCs w:val="22"/>
                <w:lang w:val="ru-RU" w:eastAsia="en-US"/>
              </w:rPr>
              <w:t>5</w:t>
            </w:r>
            <w:r w:rsidRPr="002A53EE">
              <w:rPr>
                <w:spacing w:val="12"/>
                <w:szCs w:val="22"/>
                <w:lang w:val="ru-RU" w:eastAsia="en-US"/>
              </w:rPr>
              <w:t xml:space="preserve"> </w:t>
            </w:r>
            <w:r w:rsidRPr="002A53EE">
              <w:rPr>
                <w:szCs w:val="22"/>
                <w:lang w:val="ru-RU" w:eastAsia="en-US"/>
              </w:rPr>
              <w:t>«Мастер-план</w:t>
            </w:r>
            <w:r w:rsidRPr="002A53EE">
              <w:rPr>
                <w:spacing w:val="8"/>
                <w:szCs w:val="22"/>
                <w:lang w:val="ru-RU" w:eastAsia="en-US"/>
              </w:rPr>
              <w:t xml:space="preserve"> </w:t>
            </w:r>
            <w:r w:rsidRPr="002A53EE">
              <w:rPr>
                <w:szCs w:val="22"/>
                <w:lang w:val="ru-RU" w:eastAsia="en-US"/>
              </w:rPr>
              <w:t>развития</w:t>
            </w:r>
            <w:r w:rsidRPr="002A53EE">
              <w:rPr>
                <w:spacing w:val="8"/>
                <w:szCs w:val="22"/>
                <w:lang w:val="ru-RU" w:eastAsia="en-US"/>
              </w:rPr>
              <w:t xml:space="preserve"> </w:t>
            </w:r>
            <w:r w:rsidRPr="002A53EE">
              <w:rPr>
                <w:szCs w:val="22"/>
                <w:lang w:val="ru-RU" w:eastAsia="en-US"/>
              </w:rPr>
              <w:t>систем</w:t>
            </w:r>
            <w:r w:rsidRPr="002A53EE">
              <w:rPr>
                <w:spacing w:val="7"/>
                <w:szCs w:val="22"/>
                <w:lang w:val="ru-RU" w:eastAsia="en-US"/>
              </w:rPr>
              <w:t xml:space="preserve"> </w:t>
            </w:r>
            <w:r w:rsidRPr="002A53EE">
              <w:rPr>
                <w:szCs w:val="22"/>
                <w:lang w:val="ru-RU" w:eastAsia="en-US"/>
              </w:rPr>
              <w:t>теплоснабжения</w:t>
            </w:r>
            <w:r w:rsidRPr="002A53EE">
              <w:rPr>
                <w:spacing w:val="8"/>
                <w:szCs w:val="22"/>
                <w:lang w:val="ru-RU" w:eastAsia="en-US"/>
              </w:rPr>
              <w:t xml:space="preserve"> </w:t>
            </w:r>
            <w:r w:rsidRPr="002A53EE">
              <w:rPr>
                <w:szCs w:val="22"/>
                <w:lang w:val="ru-RU" w:eastAsia="en-US"/>
              </w:rPr>
              <w:t>поселения,</w:t>
            </w:r>
            <w:r w:rsidRPr="002A53EE">
              <w:rPr>
                <w:spacing w:val="14"/>
                <w:szCs w:val="22"/>
                <w:lang w:val="ru-RU" w:eastAsia="en-US"/>
              </w:rPr>
              <w:t xml:space="preserve"> </w:t>
            </w:r>
            <w:r w:rsidRPr="002A53EE">
              <w:rPr>
                <w:szCs w:val="22"/>
                <w:lang w:val="ru-RU" w:eastAsia="en-US"/>
              </w:rPr>
              <w:t>сельского</w:t>
            </w:r>
            <w:r w:rsidRPr="002A53EE">
              <w:rPr>
                <w:spacing w:val="8"/>
                <w:szCs w:val="22"/>
                <w:lang w:val="ru-RU" w:eastAsia="en-US"/>
              </w:rPr>
              <w:t xml:space="preserve"> </w:t>
            </w:r>
            <w:r w:rsidRPr="002A53EE">
              <w:rPr>
                <w:szCs w:val="22"/>
                <w:lang w:val="ru-RU" w:eastAsia="en-US"/>
              </w:rPr>
              <w:t>округа,</w:t>
            </w:r>
            <w:r w:rsidRPr="002A53EE">
              <w:rPr>
                <w:spacing w:val="8"/>
                <w:szCs w:val="22"/>
                <w:lang w:val="ru-RU" w:eastAsia="en-US"/>
              </w:rPr>
              <w:t xml:space="preserve"> </w:t>
            </w:r>
            <w:r w:rsidRPr="002A53EE">
              <w:rPr>
                <w:szCs w:val="22"/>
                <w:lang w:val="ru-RU" w:eastAsia="en-US"/>
              </w:rPr>
              <w:t>города</w:t>
            </w:r>
          </w:p>
          <w:p w:rsidR="002A53EE" w:rsidRPr="002A53EE" w:rsidRDefault="002A53EE" w:rsidP="002A53EE">
            <w:pPr>
              <w:spacing w:before="41"/>
              <w:ind w:left="107"/>
              <w:rPr>
                <w:szCs w:val="22"/>
                <w:lang w:eastAsia="en-US"/>
              </w:rPr>
            </w:pPr>
            <w:r w:rsidRPr="002A53EE">
              <w:rPr>
                <w:szCs w:val="22"/>
                <w:lang w:eastAsia="en-US"/>
              </w:rPr>
              <w:t>федерального</w:t>
            </w:r>
            <w:r w:rsidRPr="002A53EE">
              <w:rPr>
                <w:spacing w:val="-3"/>
                <w:szCs w:val="22"/>
                <w:lang w:eastAsia="en-US"/>
              </w:rPr>
              <w:t xml:space="preserve"> </w:t>
            </w:r>
            <w:r w:rsidRPr="002A53EE">
              <w:rPr>
                <w:szCs w:val="22"/>
                <w:lang w:eastAsia="en-US"/>
              </w:rPr>
              <w:t>значения</w:t>
            </w:r>
          </w:p>
        </w:tc>
      </w:tr>
      <w:tr w:rsidR="002A53EE" w:rsidRPr="002A53EE" w:rsidTr="00485166">
        <w:trPr>
          <w:trHeight w:val="952"/>
        </w:trPr>
        <w:tc>
          <w:tcPr>
            <w:tcW w:w="9861" w:type="dxa"/>
            <w:gridSpan w:val="9"/>
          </w:tcPr>
          <w:p w:rsidR="002A53EE" w:rsidRPr="002A53EE" w:rsidRDefault="002A53EE" w:rsidP="002A53EE">
            <w:pPr>
              <w:tabs>
                <w:tab w:val="left" w:pos="1117"/>
                <w:tab w:val="left" w:pos="1669"/>
                <w:tab w:val="left" w:pos="3823"/>
                <w:tab w:val="left" w:pos="4379"/>
                <w:tab w:val="left" w:pos="6360"/>
                <w:tab w:val="left" w:pos="7636"/>
              </w:tabs>
              <w:spacing w:line="270" w:lineRule="exact"/>
              <w:ind w:left="107"/>
              <w:rPr>
                <w:szCs w:val="22"/>
                <w:lang w:val="ru-RU" w:eastAsia="en-US"/>
              </w:rPr>
            </w:pPr>
            <w:r w:rsidRPr="002A53EE">
              <w:rPr>
                <w:szCs w:val="22"/>
                <w:lang w:val="ru-RU" w:eastAsia="en-US"/>
              </w:rPr>
              <w:t>Глава</w:t>
            </w:r>
            <w:r w:rsidRPr="002A53EE">
              <w:rPr>
                <w:szCs w:val="22"/>
                <w:lang w:val="ru-RU" w:eastAsia="en-US"/>
              </w:rPr>
              <w:tab/>
              <w:t>6</w:t>
            </w:r>
            <w:r w:rsidRPr="002A53EE">
              <w:rPr>
                <w:szCs w:val="22"/>
                <w:lang w:val="ru-RU" w:eastAsia="en-US"/>
              </w:rPr>
              <w:tab/>
              <w:t>«Существующие</w:t>
            </w:r>
            <w:r w:rsidRPr="002A53EE">
              <w:rPr>
                <w:szCs w:val="22"/>
                <w:lang w:val="ru-RU" w:eastAsia="en-US"/>
              </w:rPr>
              <w:tab/>
              <w:t>и</w:t>
            </w:r>
            <w:r w:rsidRPr="002A53EE">
              <w:rPr>
                <w:szCs w:val="22"/>
                <w:lang w:val="ru-RU" w:eastAsia="en-US"/>
              </w:rPr>
              <w:tab/>
              <w:t>перспективные</w:t>
            </w:r>
            <w:r w:rsidRPr="002A53EE">
              <w:rPr>
                <w:szCs w:val="22"/>
                <w:lang w:val="ru-RU" w:eastAsia="en-US"/>
              </w:rPr>
              <w:tab/>
              <w:t>балансы</w:t>
            </w:r>
            <w:r w:rsidRPr="002A53EE">
              <w:rPr>
                <w:szCs w:val="22"/>
                <w:lang w:val="ru-RU" w:eastAsia="en-US"/>
              </w:rPr>
              <w:tab/>
              <w:t>производительности</w:t>
            </w:r>
          </w:p>
          <w:p w:rsidR="002A53EE" w:rsidRPr="002A53EE" w:rsidRDefault="002A53EE" w:rsidP="002A53EE">
            <w:pPr>
              <w:tabs>
                <w:tab w:val="left" w:pos="2834"/>
                <w:tab w:val="left" w:pos="4211"/>
                <w:tab w:val="left" w:pos="4686"/>
                <w:tab w:val="left" w:pos="6595"/>
                <w:tab w:val="left" w:pos="8236"/>
              </w:tabs>
              <w:spacing w:before="9" w:line="310" w:lineRule="atLeast"/>
              <w:ind w:left="107" w:right="103"/>
              <w:rPr>
                <w:szCs w:val="22"/>
                <w:lang w:val="ru-RU" w:eastAsia="en-US"/>
              </w:rPr>
            </w:pPr>
            <w:r w:rsidRPr="002A53EE">
              <w:rPr>
                <w:szCs w:val="22"/>
                <w:lang w:val="ru-RU" w:eastAsia="en-US"/>
              </w:rPr>
              <w:t>водоподготовительных</w:t>
            </w:r>
            <w:r w:rsidRPr="002A53EE">
              <w:rPr>
                <w:szCs w:val="22"/>
                <w:lang w:val="ru-RU" w:eastAsia="en-US"/>
              </w:rPr>
              <w:tab/>
              <w:t>установок</w:t>
            </w:r>
            <w:r w:rsidRPr="002A53EE">
              <w:rPr>
                <w:szCs w:val="22"/>
                <w:lang w:val="ru-RU" w:eastAsia="en-US"/>
              </w:rPr>
              <w:tab/>
              <w:t>и</w:t>
            </w:r>
            <w:r w:rsidRPr="002A53EE">
              <w:rPr>
                <w:szCs w:val="22"/>
                <w:lang w:val="ru-RU" w:eastAsia="en-US"/>
              </w:rPr>
              <w:tab/>
              <w:t>максимального</w:t>
            </w:r>
            <w:r w:rsidRPr="002A53EE">
              <w:rPr>
                <w:szCs w:val="22"/>
                <w:lang w:val="ru-RU" w:eastAsia="en-US"/>
              </w:rPr>
              <w:tab/>
              <w:t>потребления</w:t>
            </w:r>
            <w:r w:rsidRPr="002A53EE">
              <w:rPr>
                <w:szCs w:val="22"/>
                <w:lang w:val="ru-RU" w:eastAsia="en-US"/>
              </w:rPr>
              <w:tab/>
              <w:t>теплоносителя</w:t>
            </w:r>
            <w:r w:rsidRPr="002A53EE">
              <w:rPr>
                <w:spacing w:val="-57"/>
                <w:szCs w:val="22"/>
                <w:lang w:val="ru-RU" w:eastAsia="en-US"/>
              </w:rPr>
              <w:t xml:space="preserve"> </w:t>
            </w:r>
            <w:r w:rsidRPr="002A53EE">
              <w:rPr>
                <w:szCs w:val="22"/>
                <w:lang w:val="ru-RU" w:eastAsia="en-US"/>
              </w:rPr>
              <w:t>теплопотребляющими</w:t>
            </w:r>
            <w:r w:rsidRPr="002A53EE">
              <w:rPr>
                <w:spacing w:val="-3"/>
                <w:szCs w:val="22"/>
                <w:lang w:val="ru-RU" w:eastAsia="en-US"/>
              </w:rPr>
              <w:t xml:space="preserve"> </w:t>
            </w:r>
            <w:r w:rsidRPr="002A53EE">
              <w:rPr>
                <w:szCs w:val="22"/>
                <w:lang w:val="ru-RU" w:eastAsia="en-US"/>
              </w:rPr>
              <w:t>установками</w:t>
            </w:r>
            <w:r w:rsidRPr="002A53EE">
              <w:rPr>
                <w:spacing w:val="-1"/>
                <w:szCs w:val="22"/>
                <w:lang w:val="ru-RU" w:eastAsia="en-US"/>
              </w:rPr>
              <w:t xml:space="preserve"> </w:t>
            </w:r>
            <w:r w:rsidRPr="002A53EE">
              <w:rPr>
                <w:szCs w:val="22"/>
                <w:lang w:val="ru-RU" w:eastAsia="en-US"/>
              </w:rPr>
              <w:t>потребителей, в</w:t>
            </w:r>
            <w:r w:rsidRPr="002A53EE">
              <w:rPr>
                <w:spacing w:val="-2"/>
                <w:szCs w:val="22"/>
                <w:lang w:val="ru-RU" w:eastAsia="en-US"/>
              </w:rPr>
              <w:t xml:space="preserve"> </w:t>
            </w:r>
            <w:r w:rsidRPr="002A53EE">
              <w:rPr>
                <w:szCs w:val="22"/>
                <w:lang w:val="ru-RU" w:eastAsia="en-US"/>
              </w:rPr>
              <w:t>том числе</w:t>
            </w:r>
            <w:r w:rsidRPr="002A53EE">
              <w:rPr>
                <w:spacing w:val="-2"/>
                <w:szCs w:val="22"/>
                <w:lang w:val="ru-RU" w:eastAsia="en-US"/>
              </w:rPr>
              <w:t xml:space="preserve"> </w:t>
            </w:r>
            <w:r w:rsidRPr="002A53EE">
              <w:rPr>
                <w:szCs w:val="22"/>
                <w:lang w:val="ru-RU" w:eastAsia="en-US"/>
              </w:rPr>
              <w:t>в</w:t>
            </w:r>
            <w:r w:rsidRPr="002A53EE">
              <w:rPr>
                <w:spacing w:val="-2"/>
                <w:szCs w:val="22"/>
                <w:lang w:val="ru-RU" w:eastAsia="en-US"/>
              </w:rPr>
              <w:t xml:space="preserve"> </w:t>
            </w:r>
            <w:r w:rsidRPr="002A53EE">
              <w:rPr>
                <w:szCs w:val="22"/>
                <w:lang w:val="ru-RU" w:eastAsia="en-US"/>
              </w:rPr>
              <w:t>аварийных</w:t>
            </w:r>
            <w:r w:rsidRPr="002A53EE">
              <w:rPr>
                <w:spacing w:val="2"/>
                <w:szCs w:val="22"/>
                <w:lang w:val="ru-RU" w:eastAsia="en-US"/>
              </w:rPr>
              <w:t xml:space="preserve"> </w:t>
            </w:r>
            <w:r w:rsidRPr="002A53EE">
              <w:rPr>
                <w:szCs w:val="22"/>
                <w:lang w:val="ru-RU" w:eastAsia="en-US"/>
              </w:rPr>
              <w:t>режимах»</w:t>
            </w:r>
          </w:p>
        </w:tc>
      </w:tr>
      <w:tr w:rsidR="002A53EE" w:rsidRPr="002A53EE" w:rsidTr="00485166">
        <w:trPr>
          <w:trHeight w:val="635"/>
        </w:trPr>
        <w:tc>
          <w:tcPr>
            <w:tcW w:w="9861" w:type="dxa"/>
            <w:gridSpan w:val="9"/>
          </w:tcPr>
          <w:p w:rsidR="002A53EE" w:rsidRPr="002A53EE" w:rsidRDefault="002A53EE" w:rsidP="002A53EE">
            <w:pPr>
              <w:spacing w:line="270" w:lineRule="exact"/>
              <w:ind w:left="107"/>
              <w:rPr>
                <w:szCs w:val="22"/>
                <w:lang w:val="ru-RU" w:eastAsia="en-US"/>
              </w:rPr>
            </w:pPr>
            <w:r w:rsidRPr="002A53EE">
              <w:rPr>
                <w:szCs w:val="22"/>
                <w:lang w:val="ru-RU" w:eastAsia="en-US"/>
              </w:rPr>
              <w:t>Глава</w:t>
            </w:r>
            <w:r w:rsidRPr="002A53EE">
              <w:rPr>
                <w:spacing w:val="23"/>
                <w:szCs w:val="22"/>
                <w:lang w:val="ru-RU" w:eastAsia="en-US"/>
              </w:rPr>
              <w:t xml:space="preserve"> </w:t>
            </w:r>
            <w:r w:rsidRPr="002A53EE">
              <w:rPr>
                <w:szCs w:val="22"/>
                <w:lang w:val="ru-RU" w:eastAsia="en-US"/>
              </w:rPr>
              <w:t>7</w:t>
            </w:r>
            <w:r w:rsidRPr="002A53EE">
              <w:rPr>
                <w:spacing w:val="29"/>
                <w:szCs w:val="22"/>
                <w:lang w:val="ru-RU" w:eastAsia="en-US"/>
              </w:rPr>
              <w:t xml:space="preserve"> </w:t>
            </w:r>
            <w:r w:rsidRPr="002A53EE">
              <w:rPr>
                <w:szCs w:val="22"/>
                <w:lang w:val="ru-RU" w:eastAsia="en-US"/>
              </w:rPr>
              <w:t>«Предложения</w:t>
            </w:r>
            <w:r w:rsidRPr="002A53EE">
              <w:rPr>
                <w:spacing w:val="24"/>
                <w:szCs w:val="22"/>
                <w:lang w:val="ru-RU" w:eastAsia="en-US"/>
              </w:rPr>
              <w:t xml:space="preserve"> </w:t>
            </w:r>
            <w:r w:rsidRPr="002A53EE">
              <w:rPr>
                <w:szCs w:val="22"/>
                <w:lang w:val="ru-RU" w:eastAsia="en-US"/>
              </w:rPr>
              <w:t>по</w:t>
            </w:r>
            <w:r w:rsidRPr="002A53EE">
              <w:rPr>
                <w:spacing w:val="24"/>
                <w:szCs w:val="22"/>
                <w:lang w:val="ru-RU" w:eastAsia="en-US"/>
              </w:rPr>
              <w:t xml:space="preserve"> </w:t>
            </w:r>
            <w:r w:rsidRPr="002A53EE">
              <w:rPr>
                <w:szCs w:val="22"/>
                <w:lang w:val="ru-RU" w:eastAsia="en-US"/>
              </w:rPr>
              <w:t>строительству,</w:t>
            </w:r>
            <w:r w:rsidRPr="002A53EE">
              <w:rPr>
                <w:spacing w:val="24"/>
                <w:szCs w:val="22"/>
                <w:lang w:val="ru-RU" w:eastAsia="en-US"/>
              </w:rPr>
              <w:t xml:space="preserve"> </w:t>
            </w:r>
            <w:r w:rsidRPr="002A53EE">
              <w:rPr>
                <w:szCs w:val="22"/>
                <w:lang w:val="ru-RU" w:eastAsia="en-US"/>
              </w:rPr>
              <w:t>реконструкции,</w:t>
            </w:r>
            <w:r w:rsidRPr="002A53EE">
              <w:rPr>
                <w:spacing w:val="24"/>
                <w:szCs w:val="22"/>
                <w:lang w:val="ru-RU" w:eastAsia="en-US"/>
              </w:rPr>
              <w:t xml:space="preserve"> </w:t>
            </w:r>
            <w:r w:rsidRPr="002A53EE">
              <w:rPr>
                <w:szCs w:val="22"/>
                <w:lang w:val="ru-RU" w:eastAsia="en-US"/>
              </w:rPr>
              <w:t>техническому</w:t>
            </w:r>
            <w:r w:rsidRPr="002A53EE">
              <w:rPr>
                <w:spacing w:val="20"/>
                <w:szCs w:val="22"/>
                <w:lang w:val="ru-RU" w:eastAsia="en-US"/>
              </w:rPr>
              <w:t xml:space="preserve"> </w:t>
            </w:r>
            <w:r w:rsidRPr="002A53EE">
              <w:rPr>
                <w:szCs w:val="22"/>
                <w:lang w:val="ru-RU" w:eastAsia="en-US"/>
              </w:rPr>
              <w:t>перевооружению</w:t>
            </w:r>
            <w:r w:rsidRPr="002A53EE">
              <w:rPr>
                <w:spacing w:val="22"/>
                <w:szCs w:val="22"/>
                <w:lang w:val="ru-RU" w:eastAsia="en-US"/>
              </w:rPr>
              <w:t xml:space="preserve"> </w:t>
            </w:r>
            <w:r w:rsidRPr="002A53EE">
              <w:rPr>
                <w:szCs w:val="22"/>
                <w:lang w:val="ru-RU" w:eastAsia="en-US"/>
              </w:rPr>
              <w:t>и</w:t>
            </w:r>
          </w:p>
          <w:p w:rsidR="002A53EE" w:rsidRPr="002A53EE" w:rsidRDefault="002A53EE" w:rsidP="002A53EE">
            <w:pPr>
              <w:spacing w:before="41"/>
              <w:ind w:left="107"/>
              <w:rPr>
                <w:szCs w:val="22"/>
                <w:lang w:val="ru-RU" w:eastAsia="en-US"/>
              </w:rPr>
            </w:pPr>
            <w:r w:rsidRPr="002A53EE">
              <w:rPr>
                <w:szCs w:val="22"/>
                <w:lang w:val="ru-RU" w:eastAsia="en-US"/>
              </w:rPr>
              <w:t>(или)</w:t>
            </w:r>
            <w:r w:rsidRPr="002A53EE">
              <w:rPr>
                <w:spacing w:val="-2"/>
                <w:szCs w:val="22"/>
                <w:lang w:val="ru-RU" w:eastAsia="en-US"/>
              </w:rPr>
              <w:t xml:space="preserve"> </w:t>
            </w:r>
            <w:r w:rsidRPr="002A53EE">
              <w:rPr>
                <w:szCs w:val="22"/>
                <w:lang w:val="ru-RU" w:eastAsia="en-US"/>
              </w:rPr>
              <w:t>модернизации</w:t>
            </w:r>
            <w:r w:rsidRPr="002A53EE">
              <w:rPr>
                <w:spacing w:val="-3"/>
                <w:szCs w:val="22"/>
                <w:lang w:val="ru-RU" w:eastAsia="en-US"/>
              </w:rPr>
              <w:t xml:space="preserve"> </w:t>
            </w:r>
            <w:r w:rsidRPr="002A53EE">
              <w:rPr>
                <w:szCs w:val="22"/>
                <w:lang w:val="ru-RU" w:eastAsia="en-US"/>
              </w:rPr>
              <w:t>источников</w:t>
            </w:r>
            <w:r w:rsidRPr="002A53EE">
              <w:rPr>
                <w:spacing w:val="-2"/>
                <w:szCs w:val="22"/>
                <w:lang w:val="ru-RU" w:eastAsia="en-US"/>
              </w:rPr>
              <w:t xml:space="preserve"> </w:t>
            </w:r>
            <w:r w:rsidRPr="002A53EE">
              <w:rPr>
                <w:szCs w:val="22"/>
                <w:lang w:val="ru-RU" w:eastAsia="en-US"/>
              </w:rPr>
              <w:t>тепловой</w:t>
            </w:r>
            <w:r w:rsidRPr="002A53EE">
              <w:rPr>
                <w:spacing w:val="-1"/>
                <w:szCs w:val="22"/>
                <w:lang w:val="ru-RU" w:eastAsia="en-US"/>
              </w:rPr>
              <w:t xml:space="preserve"> </w:t>
            </w:r>
            <w:r w:rsidRPr="002A53EE">
              <w:rPr>
                <w:szCs w:val="22"/>
                <w:lang w:val="ru-RU" w:eastAsia="en-US"/>
              </w:rPr>
              <w:t>энергии»</w:t>
            </w:r>
          </w:p>
        </w:tc>
      </w:tr>
      <w:tr w:rsidR="002A53EE" w:rsidRPr="002A53EE" w:rsidTr="00485166">
        <w:trPr>
          <w:trHeight w:val="633"/>
        </w:trPr>
        <w:tc>
          <w:tcPr>
            <w:tcW w:w="9861" w:type="dxa"/>
            <w:gridSpan w:val="9"/>
          </w:tcPr>
          <w:p w:rsidR="002A53EE" w:rsidRPr="002A53EE" w:rsidRDefault="002A53EE" w:rsidP="002A53EE">
            <w:pPr>
              <w:spacing w:line="270" w:lineRule="exact"/>
              <w:ind w:left="107"/>
              <w:rPr>
                <w:szCs w:val="22"/>
                <w:lang w:val="ru-RU" w:eastAsia="en-US"/>
              </w:rPr>
            </w:pPr>
            <w:r w:rsidRPr="002A53EE">
              <w:rPr>
                <w:szCs w:val="22"/>
                <w:lang w:val="ru-RU" w:eastAsia="en-US"/>
              </w:rPr>
              <w:t>Глава</w:t>
            </w:r>
            <w:r w:rsidRPr="002A53EE">
              <w:rPr>
                <w:spacing w:val="45"/>
                <w:szCs w:val="22"/>
                <w:lang w:val="ru-RU" w:eastAsia="en-US"/>
              </w:rPr>
              <w:t xml:space="preserve"> </w:t>
            </w:r>
            <w:r w:rsidRPr="002A53EE">
              <w:rPr>
                <w:szCs w:val="22"/>
                <w:lang w:val="ru-RU" w:eastAsia="en-US"/>
              </w:rPr>
              <w:t>8</w:t>
            </w:r>
            <w:r w:rsidRPr="002A53EE">
              <w:rPr>
                <w:spacing w:val="50"/>
                <w:szCs w:val="22"/>
                <w:lang w:val="ru-RU" w:eastAsia="en-US"/>
              </w:rPr>
              <w:t xml:space="preserve"> </w:t>
            </w:r>
            <w:r w:rsidRPr="002A53EE">
              <w:rPr>
                <w:szCs w:val="22"/>
                <w:lang w:val="ru-RU" w:eastAsia="en-US"/>
              </w:rPr>
              <w:t>«Предложения</w:t>
            </w:r>
            <w:r w:rsidRPr="002A53EE">
              <w:rPr>
                <w:spacing w:val="46"/>
                <w:szCs w:val="22"/>
                <w:lang w:val="ru-RU" w:eastAsia="en-US"/>
              </w:rPr>
              <w:t xml:space="preserve"> </w:t>
            </w:r>
            <w:r w:rsidRPr="002A53EE">
              <w:rPr>
                <w:szCs w:val="22"/>
                <w:lang w:val="ru-RU" w:eastAsia="en-US"/>
              </w:rPr>
              <w:t>по</w:t>
            </w:r>
            <w:r w:rsidRPr="002A53EE">
              <w:rPr>
                <w:spacing w:val="47"/>
                <w:szCs w:val="22"/>
                <w:lang w:val="ru-RU" w:eastAsia="en-US"/>
              </w:rPr>
              <w:t xml:space="preserve"> </w:t>
            </w:r>
            <w:r w:rsidRPr="002A53EE">
              <w:rPr>
                <w:szCs w:val="22"/>
                <w:lang w:val="ru-RU" w:eastAsia="en-US"/>
              </w:rPr>
              <w:t>строительству,</w:t>
            </w:r>
            <w:r w:rsidRPr="002A53EE">
              <w:rPr>
                <w:spacing w:val="46"/>
                <w:szCs w:val="22"/>
                <w:lang w:val="ru-RU" w:eastAsia="en-US"/>
              </w:rPr>
              <w:t xml:space="preserve"> </w:t>
            </w:r>
            <w:r w:rsidRPr="002A53EE">
              <w:rPr>
                <w:szCs w:val="22"/>
                <w:lang w:val="ru-RU" w:eastAsia="en-US"/>
              </w:rPr>
              <w:t>реконструкции</w:t>
            </w:r>
            <w:r w:rsidRPr="002A53EE">
              <w:rPr>
                <w:spacing w:val="47"/>
                <w:szCs w:val="22"/>
                <w:lang w:val="ru-RU" w:eastAsia="en-US"/>
              </w:rPr>
              <w:t xml:space="preserve"> </w:t>
            </w:r>
            <w:r w:rsidRPr="002A53EE">
              <w:rPr>
                <w:szCs w:val="22"/>
                <w:lang w:val="ru-RU" w:eastAsia="en-US"/>
              </w:rPr>
              <w:t>и</w:t>
            </w:r>
            <w:r w:rsidRPr="002A53EE">
              <w:rPr>
                <w:spacing w:val="47"/>
                <w:szCs w:val="22"/>
                <w:lang w:val="ru-RU" w:eastAsia="en-US"/>
              </w:rPr>
              <w:t xml:space="preserve"> </w:t>
            </w:r>
            <w:r w:rsidRPr="002A53EE">
              <w:rPr>
                <w:szCs w:val="22"/>
                <w:lang w:val="ru-RU" w:eastAsia="en-US"/>
              </w:rPr>
              <w:t>(или)</w:t>
            </w:r>
            <w:r w:rsidRPr="002A53EE">
              <w:rPr>
                <w:spacing w:val="46"/>
                <w:szCs w:val="22"/>
                <w:lang w:val="ru-RU" w:eastAsia="en-US"/>
              </w:rPr>
              <w:t xml:space="preserve"> </w:t>
            </w:r>
            <w:r w:rsidRPr="002A53EE">
              <w:rPr>
                <w:szCs w:val="22"/>
                <w:lang w:val="ru-RU" w:eastAsia="en-US"/>
              </w:rPr>
              <w:t>модернизации</w:t>
            </w:r>
            <w:r w:rsidRPr="002A53EE">
              <w:rPr>
                <w:spacing w:val="44"/>
                <w:szCs w:val="22"/>
                <w:lang w:val="ru-RU" w:eastAsia="en-US"/>
              </w:rPr>
              <w:t xml:space="preserve"> </w:t>
            </w:r>
            <w:proofErr w:type="gramStart"/>
            <w:r w:rsidRPr="002A53EE">
              <w:rPr>
                <w:szCs w:val="22"/>
                <w:lang w:val="ru-RU" w:eastAsia="en-US"/>
              </w:rPr>
              <w:t>тепловых</w:t>
            </w:r>
            <w:proofErr w:type="gramEnd"/>
          </w:p>
          <w:p w:rsidR="002A53EE" w:rsidRPr="002A53EE" w:rsidRDefault="002A53EE" w:rsidP="002A53EE">
            <w:pPr>
              <w:spacing w:before="41"/>
              <w:ind w:left="107"/>
              <w:rPr>
                <w:szCs w:val="22"/>
                <w:lang w:eastAsia="en-US"/>
              </w:rPr>
            </w:pPr>
            <w:r w:rsidRPr="002A53EE">
              <w:rPr>
                <w:szCs w:val="22"/>
                <w:lang w:eastAsia="en-US"/>
              </w:rPr>
              <w:t>сетей»</w:t>
            </w:r>
          </w:p>
        </w:tc>
      </w:tr>
      <w:tr w:rsidR="002A53EE" w:rsidRPr="002A53EE" w:rsidTr="00485166">
        <w:trPr>
          <w:trHeight w:val="635"/>
        </w:trPr>
        <w:tc>
          <w:tcPr>
            <w:tcW w:w="9861" w:type="dxa"/>
            <w:gridSpan w:val="9"/>
          </w:tcPr>
          <w:p w:rsidR="002A53EE" w:rsidRPr="002A53EE" w:rsidRDefault="002A53EE" w:rsidP="002A53EE">
            <w:pPr>
              <w:tabs>
                <w:tab w:val="left" w:pos="923"/>
                <w:tab w:val="left" w:pos="1280"/>
                <w:tab w:val="left" w:pos="3030"/>
                <w:tab w:val="left" w:pos="3509"/>
                <w:tab w:val="left" w:pos="4673"/>
                <w:tab w:val="left" w:pos="5917"/>
                <w:tab w:val="left" w:pos="6853"/>
                <w:tab w:val="left" w:pos="8766"/>
              </w:tabs>
              <w:spacing w:line="273" w:lineRule="exact"/>
              <w:ind w:left="107"/>
              <w:rPr>
                <w:szCs w:val="22"/>
                <w:lang w:val="ru-RU" w:eastAsia="en-US"/>
              </w:rPr>
            </w:pPr>
            <w:proofErr w:type="gramStart"/>
            <w:r w:rsidRPr="002A53EE">
              <w:rPr>
                <w:szCs w:val="22"/>
                <w:lang w:val="ru-RU" w:eastAsia="en-US"/>
              </w:rPr>
              <w:t>Глава</w:t>
            </w:r>
            <w:r w:rsidRPr="002A53EE">
              <w:rPr>
                <w:szCs w:val="22"/>
                <w:lang w:val="ru-RU" w:eastAsia="en-US"/>
              </w:rPr>
              <w:tab/>
              <w:t>9</w:t>
            </w:r>
            <w:r w:rsidRPr="002A53EE">
              <w:rPr>
                <w:szCs w:val="22"/>
                <w:lang w:val="ru-RU" w:eastAsia="en-US"/>
              </w:rPr>
              <w:tab/>
              <w:t>«Предложения</w:t>
            </w:r>
            <w:r w:rsidRPr="002A53EE">
              <w:rPr>
                <w:szCs w:val="22"/>
                <w:lang w:val="ru-RU" w:eastAsia="en-US"/>
              </w:rPr>
              <w:tab/>
              <w:t>по</w:t>
            </w:r>
            <w:r w:rsidRPr="002A53EE">
              <w:rPr>
                <w:szCs w:val="22"/>
                <w:lang w:val="ru-RU" w:eastAsia="en-US"/>
              </w:rPr>
              <w:tab/>
              <w:t>переводу</w:t>
            </w:r>
            <w:r w:rsidRPr="002A53EE">
              <w:rPr>
                <w:szCs w:val="22"/>
                <w:lang w:val="ru-RU" w:eastAsia="en-US"/>
              </w:rPr>
              <w:tab/>
              <w:t>открытых</w:t>
            </w:r>
            <w:r w:rsidRPr="002A53EE">
              <w:rPr>
                <w:szCs w:val="22"/>
                <w:lang w:val="ru-RU" w:eastAsia="en-US"/>
              </w:rPr>
              <w:tab/>
              <w:t>систем</w:t>
            </w:r>
            <w:r w:rsidRPr="002A53EE">
              <w:rPr>
                <w:szCs w:val="22"/>
                <w:lang w:val="ru-RU" w:eastAsia="en-US"/>
              </w:rPr>
              <w:tab/>
              <w:t>теплоснабжения</w:t>
            </w:r>
            <w:r w:rsidRPr="002A53EE">
              <w:rPr>
                <w:szCs w:val="22"/>
                <w:lang w:val="ru-RU" w:eastAsia="en-US"/>
              </w:rPr>
              <w:tab/>
              <w:t>(горячего</w:t>
            </w:r>
            <w:proofErr w:type="gramEnd"/>
          </w:p>
          <w:p w:rsidR="002A53EE" w:rsidRPr="002A53EE" w:rsidRDefault="002A53EE" w:rsidP="002A53EE">
            <w:pPr>
              <w:spacing w:before="41"/>
              <w:ind w:left="107" w:right="124"/>
              <w:jc w:val="both"/>
              <w:rPr>
                <w:szCs w:val="22"/>
                <w:lang w:val="ru-RU" w:eastAsia="en-US"/>
              </w:rPr>
            </w:pPr>
            <w:r w:rsidRPr="002A53EE">
              <w:rPr>
                <w:szCs w:val="22"/>
                <w:lang w:val="ru-RU" w:eastAsia="en-US"/>
              </w:rPr>
              <w:t>водоснабжения), отдельных участков таких систем на</w:t>
            </w:r>
            <w:r w:rsidRPr="002A53EE">
              <w:rPr>
                <w:spacing w:val="-4"/>
                <w:szCs w:val="22"/>
                <w:lang w:val="ru-RU" w:eastAsia="en-US"/>
              </w:rPr>
              <w:t xml:space="preserve"> </w:t>
            </w:r>
            <w:r w:rsidRPr="002A53EE">
              <w:rPr>
                <w:szCs w:val="22"/>
                <w:lang w:val="ru-RU" w:eastAsia="en-US"/>
              </w:rPr>
              <w:t>закрытые</w:t>
            </w:r>
            <w:r w:rsidRPr="002A53EE">
              <w:rPr>
                <w:spacing w:val="-4"/>
                <w:szCs w:val="22"/>
                <w:lang w:val="ru-RU" w:eastAsia="en-US"/>
              </w:rPr>
              <w:t xml:space="preserve"> </w:t>
            </w:r>
            <w:r w:rsidRPr="002A53EE">
              <w:rPr>
                <w:szCs w:val="22"/>
                <w:lang w:val="ru-RU" w:eastAsia="en-US"/>
              </w:rPr>
              <w:t>системы</w:t>
            </w:r>
            <w:r w:rsidRPr="002A53EE">
              <w:rPr>
                <w:spacing w:val="-3"/>
                <w:szCs w:val="22"/>
                <w:lang w:val="ru-RU" w:eastAsia="en-US"/>
              </w:rPr>
              <w:t xml:space="preserve"> </w:t>
            </w:r>
            <w:r w:rsidRPr="002A53EE">
              <w:rPr>
                <w:szCs w:val="22"/>
                <w:lang w:val="ru-RU" w:eastAsia="en-US"/>
              </w:rPr>
              <w:t>горячего</w:t>
            </w:r>
            <w:r w:rsidRPr="002A53EE">
              <w:rPr>
                <w:spacing w:val="-1"/>
                <w:szCs w:val="22"/>
                <w:lang w:val="ru-RU" w:eastAsia="en-US"/>
              </w:rPr>
              <w:t xml:space="preserve"> </w:t>
            </w:r>
            <w:r w:rsidRPr="002A53EE">
              <w:rPr>
                <w:szCs w:val="22"/>
                <w:lang w:val="ru-RU" w:eastAsia="en-US"/>
              </w:rPr>
              <w:t>водоснабжения»</w:t>
            </w:r>
          </w:p>
        </w:tc>
      </w:tr>
      <w:tr w:rsidR="002A53EE" w:rsidRPr="002A53EE" w:rsidTr="00485166">
        <w:trPr>
          <w:trHeight w:val="316"/>
        </w:trPr>
        <w:tc>
          <w:tcPr>
            <w:tcW w:w="9861" w:type="dxa"/>
            <w:gridSpan w:val="9"/>
          </w:tcPr>
          <w:p w:rsidR="002A53EE" w:rsidRPr="002A53EE" w:rsidRDefault="002A53EE" w:rsidP="002A53EE">
            <w:pPr>
              <w:spacing w:line="270" w:lineRule="exact"/>
              <w:ind w:left="107"/>
              <w:rPr>
                <w:szCs w:val="22"/>
                <w:lang w:eastAsia="en-US"/>
              </w:rPr>
            </w:pPr>
            <w:r w:rsidRPr="002A53EE">
              <w:rPr>
                <w:szCs w:val="22"/>
                <w:lang w:eastAsia="en-US"/>
              </w:rPr>
              <w:t>Глава</w:t>
            </w:r>
            <w:r w:rsidRPr="002A53EE">
              <w:rPr>
                <w:spacing w:val="-4"/>
                <w:szCs w:val="22"/>
                <w:lang w:eastAsia="en-US"/>
              </w:rPr>
              <w:t xml:space="preserve"> </w:t>
            </w:r>
            <w:r w:rsidRPr="002A53EE">
              <w:rPr>
                <w:szCs w:val="22"/>
                <w:lang w:eastAsia="en-US"/>
              </w:rPr>
              <w:t>10</w:t>
            </w:r>
            <w:r w:rsidRPr="002A53EE">
              <w:rPr>
                <w:spacing w:val="1"/>
                <w:szCs w:val="22"/>
                <w:lang w:eastAsia="en-US"/>
              </w:rPr>
              <w:t xml:space="preserve"> </w:t>
            </w:r>
            <w:r w:rsidRPr="002A53EE">
              <w:rPr>
                <w:szCs w:val="22"/>
                <w:lang w:eastAsia="en-US"/>
              </w:rPr>
              <w:t>«Перспективные</w:t>
            </w:r>
            <w:r w:rsidRPr="002A53EE">
              <w:rPr>
                <w:spacing w:val="-4"/>
                <w:szCs w:val="22"/>
                <w:lang w:eastAsia="en-US"/>
              </w:rPr>
              <w:t xml:space="preserve"> </w:t>
            </w:r>
            <w:r w:rsidRPr="002A53EE">
              <w:rPr>
                <w:szCs w:val="22"/>
                <w:lang w:eastAsia="en-US"/>
              </w:rPr>
              <w:t>топливные</w:t>
            </w:r>
            <w:r w:rsidRPr="002A53EE">
              <w:rPr>
                <w:spacing w:val="-5"/>
                <w:szCs w:val="22"/>
                <w:lang w:eastAsia="en-US"/>
              </w:rPr>
              <w:t xml:space="preserve"> </w:t>
            </w:r>
            <w:r w:rsidRPr="002A53EE">
              <w:rPr>
                <w:szCs w:val="22"/>
                <w:lang w:eastAsia="en-US"/>
              </w:rPr>
              <w:t>балансы»</w:t>
            </w:r>
          </w:p>
        </w:tc>
      </w:tr>
      <w:tr w:rsidR="002A53EE" w:rsidRPr="002A53EE" w:rsidTr="00485166">
        <w:trPr>
          <w:trHeight w:val="318"/>
        </w:trPr>
        <w:tc>
          <w:tcPr>
            <w:tcW w:w="9861" w:type="dxa"/>
            <w:gridSpan w:val="9"/>
          </w:tcPr>
          <w:p w:rsidR="002A53EE" w:rsidRPr="002A53EE" w:rsidRDefault="002A53EE" w:rsidP="002A53EE">
            <w:pPr>
              <w:spacing w:line="273" w:lineRule="exact"/>
              <w:ind w:left="107"/>
              <w:rPr>
                <w:szCs w:val="22"/>
                <w:lang w:eastAsia="en-US"/>
              </w:rPr>
            </w:pPr>
            <w:r w:rsidRPr="002A53EE">
              <w:rPr>
                <w:szCs w:val="22"/>
                <w:lang w:eastAsia="en-US"/>
              </w:rPr>
              <w:t>Глава</w:t>
            </w:r>
            <w:r w:rsidRPr="002A53EE">
              <w:rPr>
                <w:spacing w:val="-4"/>
                <w:szCs w:val="22"/>
                <w:lang w:eastAsia="en-US"/>
              </w:rPr>
              <w:t xml:space="preserve"> </w:t>
            </w:r>
            <w:r w:rsidRPr="002A53EE">
              <w:rPr>
                <w:szCs w:val="22"/>
                <w:lang w:eastAsia="en-US"/>
              </w:rPr>
              <w:t>11</w:t>
            </w:r>
            <w:r w:rsidRPr="002A53EE">
              <w:rPr>
                <w:spacing w:val="2"/>
                <w:szCs w:val="22"/>
                <w:lang w:eastAsia="en-US"/>
              </w:rPr>
              <w:t xml:space="preserve"> </w:t>
            </w:r>
            <w:r w:rsidRPr="002A53EE">
              <w:rPr>
                <w:szCs w:val="22"/>
                <w:lang w:eastAsia="en-US"/>
              </w:rPr>
              <w:t>«Оценка</w:t>
            </w:r>
            <w:r w:rsidRPr="002A53EE">
              <w:rPr>
                <w:spacing w:val="-3"/>
                <w:szCs w:val="22"/>
                <w:lang w:eastAsia="en-US"/>
              </w:rPr>
              <w:t xml:space="preserve"> </w:t>
            </w:r>
            <w:r w:rsidRPr="002A53EE">
              <w:rPr>
                <w:szCs w:val="22"/>
                <w:lang w:eastAsia="en-US"/>
              </w:rPr>
              <w:t>надежности</w:t>
            </w:r>
            <w:r w:rsidRPr="002A53EE">
              <w:rPr>
                <w:spacing w:val="-3"/>
                <w:szCs w:val="22"/>
                <w:lang w:eastAsia="en-US"/>
              </w:rPr>
              <w:t xml:space="preserve"> </w:t>
            </w:r>
            <w:r w:rsidRPr="002A53EE">
              <w:rPr>
                <w:szCs w:val="22"/>
                <w:lang w:eastAsia="en-US"/>
              </w:rPr>
              <w:t>теплоснабжения»</w:t>
            </w:r>
          </w:p>
        </w:tc>
      </w:tr>
      <w:tr w:rsidR="002A53EE" w:rsidRPr="002A53EE" w:rsidTr="00485166">
        <w:trPr>
          <w:trHeight w:val="633"/>
        </w:trPr>
        <w:tc>
          <w:tcPr>
            <w:tcW w:w="9861" w:type="dxa"/>
            <w:gridSpan w:val="9"/>
          </w:tcPr>
          <w:p w:rsidR="002A53EE" w:rsidRPr="002A53EE" w:rsidRDefault="002A53EE" w:rsidP="002A53EE">
            <w:pPr>
              <w:tabs>
                <w:tab w:val="left" w:pos="916"/>
                <w:tab w:val="left" w:pos="1386"/>
                <w:tab w:val="left" w:pos="3082"/>
                <w:tab w:val="left" w:pos="4508"/>
                <w:tab w:val="left" w:pos="4844"/>
                <w:tab w:val="left" w:pos="6594"/>
                <w:tab w:val="left" w:pos="8471"/>
              </w:tabs>
              <w:spacing w:line="270" w:lineRule="exact"/>
              <w:ind w:left="107"/>
              <w:rPr>
                <w:szCs w:val="22"/>
                <w:lang w:val="ru-RU" w:eastAsia="en-US"/>
              </w:rPr>
            </w:pPr>
            <w:r w:rsidRPr="002A53EE">
              <w:rPr>
                <w:szCs w:val="22"/>
                <w:lang w:val="ru-RU" w:eastAsia="en-US"/>
              </w:rPr>
              <w:t>Глава</w:t>
            </w:r>
            <w:r w:rsidRPr="002A53EE">
              <w:rPr>
                <w:szCs w:val="22"/>
                <w:lang w:val="ru-RU" w:eastAsia="en-US"/>
              </w:rPr>
              <w:tab/>
              <w:t>12</w:t>
            </w:r>
            <w:r w:rsidRPr="002A53EE">
              <w:rPr>
                <w:szCs w:val="22"/>
                <w:lang w:val="ru-RU" w:eastAsia="en-US"/>
              </w:rPr>
              <w:tab/>
              <w:t>«Обоснование</w:t>
            </w:r>
            <w:r w:rsidRPr="002A53EE">
              <w:rPr>
                <w:szCs w:val="22"/>
                <w:lang w:val="ru-RU" w:eastAsia="en-US"/>
              </w:rPr>
              <w:tab/>
              <w:t>инвестиций</w:t>
            </w:r>
            <w:r w:rsidRPr="002A53EE">
              <w:rPr>
                <w:szCs w:val="22"/>
                <w:lang w:val="ru-RU" w:eastAsia="en-US"/>
              </w:rPr>
              <w:tab/>
              <w:t>в</w:t>
            </w:r>
            <w:r w:rsidRPr="002A53EE">
              <w:rPr>
                <w:szCs w:val="22"/>
                <w:lang w:val="ru-RU" w:eastAsia="en-US"/>
              </w:rPr>
              <w:tab/>
              <w:t>строительство,</w:t>
            </w:r>
            <w:r w:rsidRPr="002A53EE">
              <w:rPr>
                <w:szCs w:val="22"/>
                <w:lang w:val="ru-RU" w:eastAsia="en-US"/>
              </w:rPr>
              <w:tab/>
              <w:t>реконструкцию,</w:t>
            </w:r>
            <w:r w:rsidRPr="002A53EE">
              <w:rPr>
                <w:szCs w:val="22"/>
                <w:lang w:val="ru-RU" w:eastAsia="en-US"/>
              </w:rPr>
              <w:tab/>
              <w:t>техническое</w:t>
            </w:r>
          </w:p>
          <w:p w:rsidR="002A53EE" w:rsidRPr="002A53EE" w:rsidRDefault="002A53EE" w:rsidP="002A53EE">
            <w:pPr>
              <w:spacing w:before="41"/>
              <w:ind w:left="107"/>
              <w:rPr>
                <w:szCs w:val="22"/>
                <w:lang w:eastAsia="en-US"/>
              </w:rPr>
            </w:pPr>
            <w:r w:rsidRPr="002A53EE">
              <w:rPr>
                <w:szCs w:val="22"/>
                <w:lang w:eastAsia="en-US"/>
              </w:rPr>
              <w:t>перевооружение</w:t>
            </w:r>
            <w:r w:rsidRPr="002A53EE">
              <w:rPr>
                <w:spacing w:val="-3"/>
                <w:szCs w:val="22"/>
                <w:lang w:eastAsia="en-US"/>
              </w:rPr>
              <w:t xml:space="preserve"> </w:t>
            </w:r>
            <w:r w:rsidRPr="002A53EE">
              <w:rPr>
                <w:szCs w:val="22"/>
                <w:lang w:eastAsia="en-US"/>
              </w:rPr>
              <w:t>и</w:t>
            </w:r>
            <w:r w:rsidRPr="002A53EE">
              <w:rPr>
                <w:spacing w:val="-2"/>
                <w:szCs w:val="22"/>
                <w:lang w:eastAsia="en-US"/>
              </w:rPr>
              <w:t xml:space="preserve"> </w:t>
            </w:r>
            <w:r w:rsidRPr="002A53EE">
              <w:rPr>
                <w:szCs w:val="22"/>
                <w:lang w:eastAsia="en-US"/>
              </w:rPr>
              <w:t>(или)</w:t>
            </w:r>
            <w:r w:rsidRPr="002A53EE">
              <w:rPr>
                <w:spacing w:val="-2"/>
                <w:szCs w:val="22"/>
                <w:lang w:eastAsia="en-US"/>
              </w:rPr>
              <w:t xml:space="preserve"> </w:t>
            </w:r>
            <w:r w:rsidRPr="002A53EE">
              <w:rPr>
                <w:szCs w:val="22"/>
                <w:lang w:eastAsia="en-US"/>
              </w:rPr>
              <w:t>модернизацию»</w:t>
            </w:r>
          </w:p>
        </w:tc>
      </w:tr>
      <w:tr w:rsidR="002A53EE" w:rsidRPr="002A53EE" w:rsidTr="00485166">
        <w:trPr>
          <w:trHeight w:val="635"/>
        </w:trPr>
        <w:tc>
          <w:tcPr>
            <w:tcW w:w="9861" w:type="dxa"/>
            <w:gridSpan w:val="9"/>
          </w:tcPr>
          <w:p w:rsidR="002A53EE" w:rsidRPr="002A53EE" w:rsidRDefault="002A53EE" w:rsidP="002A53EE">
            <w:pPr>
              <w:spacing w:line="273" w:lineRule="exact"/>
              <w:ind w:left="107"/>
              <w:rPr>
                <w:szCs w:val="22"/>
                <w:lang w:val="ru-RU" w:eastAsia="en-US"/>
              </w:rPr>
            </w:pPr>
            <w:r w:rsidRPr="002A53EE">
              <w:rPr>
                <w:szCs w:val="22"/>
                <w:lang w:val="ru-RU" w:eastAsia="en-US"/>
              </w:rPr>
              <w:t>Глава</w:t>
            </w:r>
            <w:r w:rsidRPr="002A53EE">
              <w:rPr>
                <w:spacing w:val="-3"/>
                <w:szCs w:val="22"/>
                <w:lang w:val="ru-RU" w:eastAsia="en-US"/>
              </w:rPr>
              <w:t xml:space="preserve"> </w:t>
            </w:r>
            <w:r w:rsidRPr="002A53EE">
              <w:rPr>
                <w:szCs w:val="22"/>
                <w:lang w:val="ru-RU" w:eastAsia="en-US"/>
              </w:rPr>
              <w:t>13</w:t>
            </w:r>
            <w:r w:rsidRPr="002A53EE">
              <w:rPr>
                <w:spacing w:val="3"/>
                <w:szCs w:val="22"/>
                <w:lang w:val="ru-RU" w:eastAsia="en-US"/>
              </w:rPr>
              <w:t xml:space="preserve"> </w:t>
            </w:r>
            <w:r w:rsidRPr="002A53EE">
              <w:rPr>
                <w:szCs w:val="22"/>
                <w:lang w:val="ru-RU" w:eastAsia="en-US"/>
              </w:rPr>
              <w:t>«Индикаторы</w:t>
            </w:r>
            <w:r w:rsidRPr="002A53EE">
              <w:rPr>
                <w:spacing w:val="1"/>
                <w:szCs w:val="22"/>
                <w:lang w:val="ru-RU" w:eastAsia="en-US"/>
              </w:rPr>
              <w:t xml:space="preserve"> </w:t>
            </w:r>
            <w:r w:rsidRPr="002A53EE">
              <w:rPr>
                <w:szCs w:val="22"/>
                <w:lang w:val="ru-RU" w:eastAsia="en-US"/>
              </w:rPr>
              <w:t>развития</w:t>
            </w:r>
            <w:r w:rsidRPr="002A53EE">
              <w:rPr>
                <w:spacing w:val="-2"/>
                <w:szCs w:val="22"/>
                <w:lang w:val="ru-RU" w:eastAsia="en-US"/>
              </w:rPr>
              <w:t xml:space="preserve"> </w:t>
            </w:r>
            <w:r w:rsidRPr="002A53EE">
              <w:rPr>
                <w:szCs w:val="22"/>
                <w:lang w:val="ru-RU" w:eastAsia="en-US"/>
              </w:rPr>
              <w:t>систем</w:t>
            </w:r>
            <w:r w:rsidRPr="002A53EE">
              <w:rPr>
                <w:spacing w:val="-2"/>
                <w:szCs w:val="22"/>
                <w:lang w:val="ru-RU" w:eastAsia="en-US"/>
              </w:rPr>
              <w:t xml:space="preserve"> </w:t>
            </w:r>
            <w:r w:rsidRPr="002A53EE">
              <w:rPr>
                <w:szCs w:val="22"/>
                <w:lang w:val="ru-RU" w:eastAsia="en-US"/>
              </w:rPr>
              <w:t>теплоснабжения</w:t>
            </w:r>
            <w:r w:rsidRPr="002A53EE">
              <w:rPr>
                <w:spacing w:val="-1"/>
                <w:szCs w:val="22"/>
                <w:lang w:val="ru-RU" w:eastAsia="en-US"/>
              </w:rPr>
              <w:t xml:space="preserve"> </w:t>
            </w:r>
            <w:r w:rsidRPr="002A53EE">
              <w:rPr>
                <w:szCs w:val="22"/>
                <w:lang w:val="ru-RU" w:eastAsia="en-US"/>
              </w:rPr>
              <w:t>поселения»</w:t>
            </w:r>
          </w:p>
        </w:tc>
      </w:tr>
      <w:tr w:rsidR="002A53EE" w:rsidRPr="002A53EE" w:rsidTr="00485166">
        <w:trPr>
          <w:trHeight w:val="316"/>
        </w:trPr>
        <w:tc>
          <w:tcPr>
            <w:tcW w:w="9861" w:type="dxa"/>
            <w:gridSpan w:val="9"/>
          </w:tcPr>
          <w:p w:rsidR="002A53EE" w:rsidRPr="002A53EE" w:rsidRDefault="002A53EE" w:rsidP="002A53EE">
            <w:pPr>
              <w:spacing w:line="270" w:lineRule="exact"/>
              <w:ind w:left="107"/>
              <w:rPr>
                <w:szCs w:val="22"/>
                <w:lang w:eastAsia="en-US"/>
              </w:rPr>
            </w:pPr>
            <w:r w:rsidRPr="002A53EE">
              <w:rPr>
                <w:szCs w:val="22"/>
                <w:lang w:eastAsia="en-US"/>
              </w:rPr>
              <w:t>Глава</w:t>
            </w:r>
            <w:r w:rsidRPr="002A53EE">
              <w:rPr>
                <w:spacing w:val="-4"/>
                <w:szCs w:val="22"/>
                <w:lang w:eastAsia="en-US"/>
              </w:rPr>
              <w:t xml:space="preserve"> </w:t>
            </w:r>
            <w:r w:rsidRPr="002A53EE">
              <w:rPr>
                <w:szCs w:val="22"/>
                <w:lang w:eastAsia="en-US"/>
              </w:rPr>
              <w:t>14</w:t>
            </w:r>
            <w:r w:rsidRPr="002A53EE">
              <w:rPr>
                <w:spacing w:val="2"/>
                <w:szCs w:val="22"/>
                <w:lang w:eastAsia="en-US"/>
              </w:rPr>
              <w:t xml:space="preserve"> </w:t>
            </w:r>
            <w:r w:rsidRPr="002A53EE">
              <w:rPr>
                <w:szCs w:val="22"/>
                <w:lang w:eastAsia="en-US"/>
              </w:rPr>
              <w:t>«Ценовые</w:t>
            </w:r>
            <w:r w:rsidRPr="002A53EE">
              <w:rPr>
                <w:spacing w:val="-3"/>
                <w:szCs w:val="22"/>
                <w:lang w:eastAsia="en-US"/>
              </w:rPr>
              <w:t xml:space="preserve"> </w:t>
            </w:r>
            <w:r w:rsidRPr="002A53EE">
              <w:rPr>
                <w:szCs w:val="22"/>
                <w:lang w:eastAsia="en-US"/>
              </w:rPr>
              <w:t>(тарифные)</w:t>
            </w:r>
            <w:r w:rsidRPr="002A53EE">
              <w:rPr>
                <w:spacing w:val="-3"/>
                <w:szCs w:val="22"/>
                <w:lang w:eastAsia="en-US"/>
              </w:rPr>
              <w:t xml:space="preserve"> </w:t>
            </w:r>
            <w:r w:rsidRPr="002A53EE">
              <w:rPr>
                <w:szCs w:val="22"/>
                <w:lang w:eastAsia="en-US"/>
              </w:rPr>
              <w:t>последствия»</w:t>
            </w:r>
          </w:p>
        </w:tc>
      </w:tr>
      <w:tr w:rsidR="002A53EE" w:rsidRPr="002A53EE" w:rsidTr="00485166">
        <w:trPr>
          <w:trHeight w:val="319"/>
        </w:trPr>
        <w:tc>
          <w:tcPr>
            <w:tcW w:w="9861" w:type="dxa"/>
            <w:gridSpan w:val="9"/>
          </w:tcPr>
          <w:p w:rsidR="002A53EE" w:rsidRPr="002A53EE" w:rsidRDefault="002A53EE" w:rsidP="002A53EE">
            <w:pPr>
              <w:spacing w:line="273" w:lineRule="exact"/>
              <w:ind w:left="107"/>
              <w:rPr>
                <w:szCs w:val="22"/>
                <w:lang w:val="ru-RU" w:eastAsia="en-US"/>
              </w:rPr>
            </w:pPr>
            <w:r w:rsidRPr="002A53EE">
              <w:rPr>
                <w:szCs w:val="22"/>
                <w:lang w:val="ru-RU" w:eastAsia="en-US"/>
              </w:rPr>
              <w:t>Глава</w:t>
            </w:r>
            <w:r w:rsidRPr="002A53EE">
              <w:rPr>
                <w:spacing w:val="-4"/>
                <w:szCs w:val="22"/>
                <w:lang w:val="ru-RU" w:eastAsia="en-US"/>
              </w:rPr>
              <w:t xml:space="preserve"> </w:t>
            </w:r>
            <w:r w:rsidRPr="002A53EE">
              <w:rPr>
                <w:szCs w:val="22"/>
                <w:lang w:val="ru-RU" w:eastAsia="en-US"/>
              </w:rPr>
              <w:t>15 «Реестр</w:t>
            </w:r>
            <w:r w:rsidRPr="002A53EE">
              <w:rPr>
                <w:spacing w:val="-2"/>
                <w:szCs w:val="22"/>
                <w:lang w:val="ru-RU" w:eastAsia="en-US"/>
              </w:rPr>
              <w:t xml:space="preserve"> </w:t>
            </w:r>
            <w:r w:rsidRPr="002A53EE">
              <w:rPr>
                <w:szCs w:val="22"/>
                <w:lang w:val="ru-RU" w:eastAsia="en-US"/>
              </w:rPr>
              <w:t>единых</w:t>
            </w:r>
            <w:r w:rsidRPr="002A53EE">
              <w:rPr>
                <w:spacing w:val="-3"/>
                <w:szCs w:val="22"/>
                <w:lang w:val="ru-RU" w:eastAsia="en-US"/>
              </w:rPr>
              <w:t xml:space="preserve"> </w:t>
            </w:r>
            <w:r w:rsidRPr="002A53EE">
              <w:rPr>
                <w:szCs w:val="22"/>
                <w:lang w:val="ru-RU" w:eastAsia="en-US"/>
              </w:rPr>
              <w:t>теплоснабжающих</w:t>
            </w:r>
            <w:r w:rsidRPr="002A53EE">
              <w:rPr>
                <w:spacing w:val="-1"/>
                <w:szCs w:val="22"/>
                <w:lang w:val="ru-RU" w:eastAsia="en-US"/>
              </w:rPr>
              <w:t xml:space="preserve"> </w:t>
            </w:r>
            <w:r w:rsidRPr="002A53EE">
              <w:rPr>
                <w:szCs w:val="22"/>
                <w:lang w:val="ru-RU" w:eastAsia="en-US"/>
              </w:rPr>
              <w:t>организаций»</w:t>
            </w:r>
          </w:p>
        </w:tc>
      </w:tr>
      <w:tr w:rsidR="002A53EE" w:rsidRPr="002A53EE" w:rsidTr="00485166">
        <w:trPr>
          <w:trHeight w:val="316"/>
        </w:trPr>
        <w:tc>
          <w:tcPr>
            <w:tcW w:w="9861" w:type="dxa"/>
            <w:gridSpan w:val="9"/>
          </w:tcPr>
          <w:p w:rsidR="002A53EE" w:rsidRPr="002A53EE" w:rsidRDefault="002A53EE" w:rsidP="002A53EE">
            <w:pPr>
              <w:spacing w:line="270" w:lineRule="exact"/>
              <w:ind w:left="107"/>
              <w:rPr>
                <w:szCs w:val="22"/>
                <w:lang w:val="ru-RU" w:eastAsia="en-US"/>
              </w:rPr>
            </w:pPr>
            <w:r w:rsidRPr="002A53EE">
              <w:rPr>
                <w:szCs w:val="22"/>
                <w:lang w:val="ru-RU" w:eastAsia="en-US"/>
              </w:rPr>
              <w:t>Глава</w:t>
            </w:r>
            <w:r w:rsidRPr="002A53EE">
              <w:rPr>
                <w:spacing w:val="-4"/>
                <w:szCs w:val="22"/>
                <w:lang w:val="ru-RU" w:eastAsia="en-US"/>
              </w:rPr>
              <w:t xml:space="preserve"> </w:t>
            </w:r>
            <w:r w:rsidRPr="002A53EE">
              <w:rPr>
                <w:szCs w:val="22"/>
                <w:lang w:val="ru-RU" w:eastAsia="en-US"/>
              </w:rPr>
              <w:t>16</w:t>
            </w:r>
            <w:r w:rsidRPr="002A53EE">
              <w:rPr>
                <w:spacing w:val="2"/>
                <w:szCs w:val="22"/>
                <w:lang w:val="ru-RU" w:eastAsia="en-US"/>
              </w:rPr>
              <w:t xml:space="preserve"> </w:t>
            </w:r>
            <w:r w:rsidRPr="002A53EE">
              <w:rPr>
                <w:szCs w:val="22"/>
                <w:lang w:val="ru-RU" w:eastAsia="en-US"/>
              </w:rPr>
              <w:t>«Реестр</w:t>
            </w:r>
            <w:r w:rsidRPr="002A53EE">
              <w:rPr>
                <w:spacing w:val="-3"/>
                <w:szCs w:val="22"/>
                <w:lang w:val="ru-RU" w:eastAsia="en-US"/>
              </w:rPr>
              <w:t xml:space="preserve"> </w:t>
            </w:r>
            <w:r w:rsidRPr="002A53EE">
              <w:rPr>
                <w:szCs w:val="22"/>
                <w:lang w:val="ru-RU" w:eastAsia="en-US"/>
              </w:rPr>
              <w:t>мероприятий</w:t>
            </w:r>
            <w:r w:rsidRPr="002A53EE">
              <w:rPr>
                <w:spacing w:val="-2"/>
                <w:szCs w:val="22"/>
                <w:lang w:val="ru-RU" w:eastAsia="en-US"/>
              </w:rPr>
              <w:t xml:space="preserve"> </w:t>
            </w:r>
            <w:r w:rsidRPr="002A53EE">
              <w:rPr>
                <w:szCs w:val="22"/>
                <w:lang w:val="ru-RU" w:eastAsia="en-US"/>
              </w:rPr>
              <w:t>схемы</w:t>
            </w:r>
            <w:r w:rsidRPr="002A53EE">
              <w:rPr>
                <w:spacing w:val="-2"/>
                <w:szCs w:val="22"/>
                <w:lang w:val="ru-RU" w:eastAsia="en-US"/>
              </w:rPr>
              <w:t xml:space="preserve"> </w:t>
            </w:r>
            <w:r w:rsidRPr="002A53EE">
              <w:rPr>
                <w:szCs w:val="22"/>
                <w:lang w:val="ru-RU" w:eastAsia="en-US"/>
              </w:rPr>
              <w:t>теплоснабжения»</w:t>
            </w:r>
          </w:p>
        </w:tc>
      </w:tr>
      <w:tr w:rsidR="002A53EE" w:rsidRPr="002A53EE" w:rsidTr="00485166">
        <w:trPr>
          <w:trHeight w:val="318"/>
        </w:trPr>
        <w:tc>
          <w:tcPr>
            <w:tcW w:w="9861" w:type="dxa"/>
            <w:gridSpan w:val="9"/>
          </w:tcPr>
          <w:p w:rsidR="002A53EE" w:rsidRPr="002A53EE" w:rsidRDefault="002A53EE" w:rsidP="002A53EE">
            <w:pPr>
              <w:spacing w:line="270" w:lineRule="exact"/>
              <w:ind w:left="107"/>
              <w:rPr>
                <w:szCs w:val="22"/>
                <w:lang w:val="ru-RU" w:eastAsia="en-US"/>
              </w:rPr>
            </w:pPr>
            <w:r w:rsidRPr="002A53EE">
              <w:rPr>
                <w:szCs w:val="22"/>
                <w:lang w:val="ru-RU" w:eastAsia="en-US"/>
              </w:rPr>
              <w:t>Глава</w:t>
            </w:r>
            <w:r w:rsidRPr="002A53EE">
              <w:rPr>
                <w:spacing w:val="-3"/>
                <w:szCs w:val="22"/>
                <w:lang w:val="ru-RU" w:eastAsia="en-US"/>
              </w:rPr>
              <w:t xml:space="preserve"> </w:t>
            </w:r>
            <w:r w:rsidRPr="002A53EE">
              <w:rPr>
                <w:szCs w:val="22"/>
                <w:lang w:val="ru-RU" w:eastAsia="en-US"/>
              </w:rPr>
              <w:t>17</w:t>
            </w:r>
            <w:r w:rsidRPr="002A53EE">
              <w:rPr>
                <w:spacing w:val="3"/>
                <w:szCs w:val="22"/>
                <w:lang w:val="ru-RU" w:eastAsia="en-US"/>
              </w:rPr>
              <w:t xml:space="preserve"> </w:t>
            </w:r>
            <w:r w:rsidRPr="002A53EE">
              <w:rPr>
                <w:szCs w:val="22"/>
                <w:lang w:val="ru-RU" w:eastAsia="en-US"/>
              </w:rPr>
              <w:t>«Замечания</w:t>
            </w:r>
            <w:r w:rsidRPr="002A53EE">
              <w:rPr>
                <w:spacing w:val="-2"/>
                <w:szCs w:val="22"/>
                <w:lang w:val="ru-RU" w:eastAsia="en-US"/>
              </w:rPr>
              <w:t xml:space="preserve"> </w:t>
            </w:r>
            <w:r w:rsidRPr="002A53EE">
              <w:rPr>
                <w:szCs w:val="22"/>
                <w:lang w:val="ru-RU" w:eastAsia="en-US"/>
              </w:rPr>
              <w:t>и</w:t>
            </w:r>
            <w:r w:rsidRPr="002A53EE">
              <w:rPr>
                <w:spacing w:val="-3"/>
                <w:szCs w:val="22"/>
                <w:lang w:val="ru-RU" w:eastAsia="en-US"/>
              </w:rPr>
              <w:t xml:space="preserve"> </w:t>
            </w:r>
            <w:r w:rsidRPr="002A53EE">
              <w:rPr>
                <w:szCs w:val="22"/>
                <w:lang w:val="ru-RU" w:eastAsia="en-US"/>
              </w:rPr>
              <w:t>предложения</w:t>
            </w:r>
            <w:r w:rsidRPr="002A53EE">
              <w:rPr>
                <w:spacing w:val="-2"/>
                <w:szCs w:val="22"/>
                <w:lang w:val="ru-RU" w:eastAsia="en-US"/>
              </w:rPr>
              <w:t xml:space="preserve"> </w:t>
            </w:r>
            <w:r w:rsidRPr="002A53EE">
              <w:rPr>
                <w:szCs w:val="22"/>
                <w:lang w:val="ru-RU" w:eastAsia="en-US"/>
              </w:rPr>
              <w:t>к</w:t>
            </w:r>
            <w:r w:rsidRPr="002A53EE">
              <w:rPr>
                <w:spacing w:val="-3"/>
                <w:szCs w:val="22"/>
                <w:lang w:val="ru-RU" w:eastAsia="en-US"/>
              </w:rPr>
              <w:t xml:space="preserve"> </w:t>
            </w:r>
            <w:r w:rsidRPr="002A53EE">
              <w:rPr>
                <w:szCs w:val="22"/>
                <w:lang w:val="ru-RU" w:eastAsia="en-US"/>
              </w:rPr>
              <w:t>проекту</w:t>
            </w:r>
            <w:r w:rsidRPr="002A53EE">
              <w:rPr>
                <w:spacing w:val="-6"/>
                <w:szCs w:val="22"/>
                <w:lang w:val="ru-RU" w:eastAsia="en-US"/>
              </w:rPr>
              <w:t xml:space="preserve"> </w:t>
            </w:r>
            <w:r w:rsidRPr="002A53EE">
              <w:rPr>
                <w:szCs w:val="22"/>
                <w:lang w:val="ru-RU" w:eastAsia="en-US"/>
              </w:rPr>
              <w:t>схемы</w:t>
            </w:r>
            <w:r w:rsidRPr="002A53EE">
              <w:rPr>
                <w:spacing w:val="-2"/>
                <w:szCs w:val="22"/>
                <w:lang w:val="ru-RU" w:eastAsia="en-US"/>
              </w:rPr>
              <w:t xml:space="preserve"> </w:t>
            </w:r>
            <w:r w:rsidRPr="002A53EE">
              <w:rPr>
                <w:szCs w:val="22"/>
                <w:lang w:val="ru-RU" w:eastAsia="en-US"/>
              </w:rPr>
              <w:t>теплоснабжения»</w:t>
            </w:r>
          </w:p>
        </w:tc>
      </w:tr>
      <w:tr w:rsidR="002A53EE" w:rsidRPr="002A53EE" w:rsidTr="00485166">
        <w:trPr>
          <w:trHeight w:val="633"/>
        </w:trPr>
        <w:tc>
          <w:tcPr>
            <w:tcW w:w="9861" w:type="dxa"/>
            <w:gridSpan w:val="9"/>
          </w:tcPr>
          <w:p w:rsidR="002A53EE" w:rsidRPr="002A53EE" w:rsidRDefault="002A53EE" w:rsidP="002A53EE">
            <w:pPr>
              <w:spacing w:line="270" w:lineRule="exact"/>
              <w:ind w:left="107"/>
              <w:rPr>
                <w:szCs w:val="22"/>
                <w:lang w:val="ru-RU" w:eastAsia="en-US"/>
              </w:rPr>
            </w:pPr>
            <w:r w:rsidRPr="002A53EE">
              <w:rPr>
                <w:szCs w:val="22"/>
                <w:lang w:val="ru-RU" w:eastAsia="en-US"/>
              </w:rPr>
              <w:t>Глава</w:t>
            </w:r>
            <w:r w:rsidRPr="002A53EE">
              <w:rPr>
                <w:spacing w:val="-4"/>
                <w:szCs w:val="22"/>
                <w:lang w:val="ru-RU" w:eastAsia="en-US"/>
              </w:rPr>
              <w:t xml:space="preserve"> </w:t>
            </w:r>
            <w:r w:rsidRPr="002A53EE">
              <w:rPr>
                <w:szCs w:val="22"/>
                <w:lang w:val="ru-RU" w:eastAsia="en-US"/>
              </w:rPr>
              <w:t>18 «Сводный</w:t>
            </w:r>
            <w:r w:rsidRPr="002A53EE">
              <w:rPr>
                <w:spacing w:val="-3"/>
                <w:szCs w:val="22"/>
                <w:lang w:val="ru-RU" w:eastAsia="en-US"/>
              </w:rPr>
              <w:t xml:space="preserve"> </w:t>
            </w:r>
            <w:r w:rsidRPr="002A53EE">
              <w:rPr>
                <w:szCs w:val="22"/>
                <w:lang w:val="ru-RU" w:eastAsia="en-US"/>
              </w:rPr>
              <w:t>том</w:t>
            </w:r>
            <w:r w:rsidRPr="002A53EE">
              <w:rPr>
                <w:spacing w:val="-2"/>
                <w:szCs w:val="22"/>
                <w:lang w:val="ru-RU" w:eastAsia="en-US"/>
              </w:rPr>
              <w:t xml:space="preserve"> </w:t>
            </w:r>
            <w:r w:rsidRPr="002A53EE">
              <w:rPr>
                <w:szCs w:val="22"/>
                <w:lang w:val="ru-RU" w:eastAsia="en-US"/>
              </w:rPr>
              <w:t>изменений,</w:t>
            </w:r>
            <w:r w:rsidRPr="002A53EE">
              <w:rPr>
                <w:spacing w:val="-3"/>
                <w:szCs w:val="22"/>
                <w:lang w:val="ru-RU" w:eastAsia="en-US"/>
              </w:rPr>
              <w:t xml:space="preserve"> </w:t>
            </w:r>
            <w:r w:rsidRPr="002A53EE">
              <w:rPr>
                <w:szCs w:val="22"/>
                <w:lang w:val="ru-RU" w:eastAsia="en-US"/>
              </w:rPr>
              <w:t>выполненных</w:t>
            </w:r>
            <w:r w:rsidRPr="002A53EE">
              <w:rPr>
                <w:spacing w:val="-2"/>
                <w:szCs w:val="22"/>
                <w:lang w:val="ru-RU" w:eastAsia="en-US"/>
              </w:rPr>
              <w:t xml:space="preserve"> </w:t>
            </w:r>
            <w:r w:rsidRPr="002A53EE">
              <w:rPr>
                <w:szCs w:val="22"/>
                <w:lang w:val="ru-RU" w:eastAsia="en-US"/>
              </w:rPr>
              <w:t>в</w:t>
            </w:r>
            <w:r w:rsidRPr="002A53EE">
              <w:rPr>
                <w:spacing w:val="-4"/>
                <w:szCs w:val="22"/>
                <w:lang w:val="ru-RU" w:eastAsia="en-US"/>
              </w:rPr>
              <w:t xml:space="preserve"> </w:t>
            </w:r>
            <w:proofErr w:type="gramStart"/>
            <w:r w:rsidRPr="002A53EE">
              <w:rPr>
                <w:szCs w:val="22"/>
                <w:lang w:val="ru-RU" w:eastAsia="en-US"/>
              </w:rPr>
              <w:t>доработанной</w:t>
            </w:r>
            <w:proofErr w:type="gramEnd"/>
            <w:r w:rsidRPr="002A53EE">
              <w:rPr>
                <w:spacing w:val="-2"/>
                <w:szCs w:val="22"/>
                <w:lang w:val="ru-RU" w:eastAsia="en-US"/>
              </w:rPr>
              <w:t xml:space="preserve"> </w:t>
            </w:r>
            <w:r w:rsidRPr="002A53EE">
              <w:rPr>
                <w:szCs w:val="22"/>
                <w:lang w:val="ru-RU" w:eastAsia="en-US"/>
              </w:rPr>
              <w:t>и</w:t>
            </w:r>
            <w:r w:rsidRPr="002A53EE">
              <w:rPr>
                <w:spacing w:val="-2"/>
                <w:szCs w:val="22"/>
                <w:lang w:val="ru-RU" w:eastAsia="en-US"/>
              </w:rPr>
              <w:t xml:space="preserve"> </w:t>
            </w:r>
            <w:r w:rsidRPr="002A53EE">
              <w:rPr>
                <w:szCs w:val="22"/>
                <w:lang w:val="ru-RU" w:eastAsia="en-US"/>
              </w:rPr>
              <w:t>(или)</w:t>
            </w:r>
            <w:r w:rsidRPr="002A53EE">
              <w:rPr>
                <w:spacing w:val="-3"/>
                <w:szCs w:val="22"/>
                <w:lang w:val="ru-RU" w:eastAsia="en-US"/>
              </w:rPr>
              <w:t xml:space="preserve"> </w:t>
            </w:r>
            <w:r w:rsidRPr="002A53EE">
              <w:rPr>
                <w:szCs w:val="22"/>
                <w:lang w:val="ru-RU" w:eastAsia="en-US"/>
              </w:rPr>
              <w:t>актуализированной</w:t>
            </w:r>
          </w:p>
          <w:p w:rsidR="002A53EE" w:rsidRPr="002A53EE" w:rsidRDefault="002A53EE" w:rsidP="002A53EE">
            <w:pPr>
              <w:spacing w:before="41"/>
              <w:ind w:left="107"/>
              <w:rPr>
                <w:szCs w:val="22"/>
                <w:lang w:eastAsia="en-US"/>
              </w:rPr>
            </w:pPr>
            <w:r w:rsidRPr="002A53EE">
              <w:rPr>
                <w:szCs w:val="22"/>
                <w:lang w:eastAsia="en-US"/>
              </w:rPr>
              <w:t>схеме</w:t>
            </w:r>
            <w:r w:rsidRPr="002A53EE">
              <w:rPr>
                <w:spacing w:val="-1"/>
                <w:szCs w:val="22"/>
                <w:lang w:eastAsia="en-US"/>
              </w:rPr>
              <w:t xml:space="preserve"> </w:t>
            </w:r>
            <w:r w:rsidRPr="002A53EE">
              <w:rPr>
                <w:szCs w:val="22"/>
                <w:lang w:eastAsia="en-US"/>
              </w:rPr>
              <w:t>теплоснабжения»</w:t>
            </w:r>
          </w:p>
        </w:tc>
      </w:tr>
      <w:tr w:rsidR="002A53EE" w:rsidRPr="002A53EE" w:rsidTr="00485166">
        <w:trPr>
          <w:trHeight w:val="318"/>
        </w:trPr>
        <w:tc>
          <w:tcPr>
            <w:tcW w:w="9861" w:type="dxa"/>
            <w:gridSpan w:val="9"/>
          </w:tcPr>
          <w:p w:rsidR="002A53EE" w:rsidRPr="002A53EE" w:rsidRDefault="002A53EE" w:rsidP="002A53EE">
            <w:pPr>
              <w:spacing w:line="273" w:lineRule="exact"/>
              <w:ind w:left="107"/>
              <w:rPr>
                <w:szCs w:val="22"/>
                <w:lang w:eastAsia="en-US"/>
              </w:rPr>
            </w:pPr>
            <w:r w:rsidRPr="002A53EE">
              <w:rPr>
                <w:szCs w:val="22"/>
                <w:lang w:eastAsia="en-US"/>
              </w:rPr>
              <w:t>Приложения</w:t>
            </w:r>
          </w:p>
        </w:tc>
      </w:tr>
    </w:tbl>
    <w:p w:rsidR="002A53EE" w:rsidRPr="002A53EE" w:rsidRDefault="002A53EE" w:rsidP="002A53EE">
      <w:pPr>
        <w:widowControl w:val="0"/>
        <w:autoSpaceDE w:val="0"/>
        <w:autoSpaceDN w:val="0"/>
        <w:spacing w:line="273" w:lineRule="exact"/>
        <w:rPr>
          <w:szCs w:val="22"/>
          <w:lang w:eastAsia="en-US"/>
        </w:rPr>
        <w:sectPr w:rsidR="002A53EE" w:rsidRPr="002A53EE">
          <w:headerReference w:type="default" r:id="rId42"/>
          <w:footerReference w:type="default" r:id="rId43"/>
          <w:pgSz w:w="11910" w:h="16840"/>
          <w:pgMar w:top="1320" w:right="520" w:bottom="980" w:left="700" w:header="311" w:footer="798" w:gutter="0"/>
          <w:pgNumType w:start="2"/>
          <w:cols w:space="720"/>
        </w:sectPr>
      </w:pPr>
    </w:p>
    <w:p w:rsidR="002A53EE" w:rsidRPr="002A53EE" w:rsidRDefault="002A53EE" w:rsidP="002A53EE">
      <w:pPr>
        <w:widowControl w:val="0"/>
        <w:autoSpaceDE w:val="0"/>
        <w:autoSpaceDN w:val="0"/>
        <w:ind w:left="391" w:right="6"/>
        <w:jc w:val="center"/>
        <w:rPr>
          <w:b/>
          <w:szCs w:val="22"/>
          <w:lang w:eastAsia="en-US"/>
        </w:rPr>
      </w:pPr>
      <w:r w:rsidRPr="002A53EE">
        <w:rPr>
          <w:b/>
          <w:szCs w:val="22"/>
          <w:lang w:eastAsia="en-US"/>
        </w:rPr>
        <w:lastRenderedPageBreak/>
        <w:t>ОГЛАВЛЕНИЕ</w:t>
      </w:r>
    </w:p>
    <w:p w:rsidR="002A53EE" w:rsidRPr="002A53EE" w:rsidRDefault="002A53EE" w:rsidP="002A53EE">
      <w:pPr>
        <w:widowControl w:val="0"/>
        <w:autoSpaceDE w:val="0"/>
        <w:autoSpaceDN w:val="0"/>
        <w:jc w:val="center"/>
        <w:rPr>
          <w:szCs w:val="22"/>
          <w:lang w:eastAsia="en-US"/>
        </w:rPr>
        <w:sectPr w:rsidR="002A53EE" w:rsidRPr="002A53EE" w:rsidSect="00405493">
          <w:pgSz w:w="11910" w:h="16840"/>
          <w:pgMar w:top="1134" w:right="520" w:bottom="1019" w:left="700" w:header="311" w:footer="798" w:gutter="0"/>
          <w:cols w:space="720"/>
        </w:sectPr>
      </w:pPr>
    </w:p>
    <w:sdt>
      <w:sdtPr>
        <w:rPr>
          <w:b/>
          <w:bCs/>
          <w:i/>
          <w:iCs/>
          <w:sz w:val="22"/>
          <w:szCs w:val="22"/>
          <w:lang w:eastAsia="en-US"/>
        </w:rPr>
        <w:id w:val="-1661450282"/>
        <w:docPartObj>
          <w:docPartGallery w:val="Table of Contents"/>
          <w:docPartUnique/>
        </w:docPartObj>
      </w:sdtPr>
      <w:sdtEndPr/>
      <w:sdtContent>
        <w:p w:rsidR="002A53EE" w:rsidRPr="002A53EE" w:rsidRDefault="00C35F9B" w:rsidP="002A53EE">
          <w:pPr>
            <w:widowControl w:val="0"/>
            <w:tabs>
              <w:tab w:val="left" w:leader="dot" w:pos="9806"/>
            </w:tabs>
            <w:autoSpaceDE w:val="0"/>
            <w:autoSpaceDN w:val="0"/>
            <w:spacing w:before="121" w:line="252" w:lineRule="exact"/>
            <w:ind w:left="389"/>
            <w:jc w:val="center"/>
            <w:rPr>
              <w:b/>
              <w:bCs/>
              <w:i/>
              <w:iCs/>
              <w:sz w:val="22"/>
              <w:szCs w:val="22"/>
              <w:lang w:eastAsia="en-US"/>
            </w:rPr>
          </w:pPr>
          <w:hyperlink w:anchor="_bookmark0" w:history="1">
            <w:r w:rsidR="002A53EE" w:rsidRPr="002A53EE">
              <w:rPr>
                <w:b/>
                <w:bCs/>
                <w:i/>
                <w:iCs/>
                <w:sz w:val="22"/>
                <w:szCs w:val="22"/>
                <w:lang w:eastAsia="en-US"/>
              </w:rPr>
              <w:t>ВВЕДЕНИЕ</w:t>
            </w:r>
            <w:r w:rsidR="002A53EE" w:rsidRPr="002A53EE">
              <w:rPr>
                <w:b/>
                <w:bCs/>
                <w:i/>
                <w:iCs/>
                <w:sz w:val="22"/>
                <w:szCs w:val="22"/>
                <w:lang w:eastAsia="en-US"/>
              </w:rPr>
              <w:tab/>
              <w:t>12</w:t>
            </w:r>
          </w:hyperlink>
        </w:p>
        <w:p w:rsidR="002A53EE" w:rsidRPr="002A53EE" w:rsidRDefault="00C35F9B" w:rsidP="002A53EE">
          <w:pPr>
            <w:widowControl w:val="0"/>
            <w:tabs>
              <w:tab w:val="left" w:leader="dot" w:pos="10135"/>
            </w:tabs>
            <w:autoSpaceDE w:val="0"/>
            <w:autoSpaceDN w:val="0"/>
            <w:ind w:left="718" w:right="327" w:hanging="1"/>
            <w:jc w:val="center"/>
            <w:rPr>
              <w:b/>
              <w:bCs/>
              <w:i/>
              <w:iCs/>
              <w:sz w:val="22"/>
              <w:szCs w:val="22"/>
              <w:lang w:eastAsia="en-US"/>
            </w:rPr>
          </w:pPr>
          <w:hyperlink w:anchor="_bookmark1" w:history="1">
            <w:r w:rsidR="002A53EE" w:rsidRPr="002A53EE">
              <w:rPr>
                <w:b/>
                <w:bCs/>
                <w:i/>
                <w:iCs/>
                <w:sz w:val="22"/>
                <w:szCs w:val="22"/>
                <w:lang w:eastAsia="en-US"/>
              </w:rPr>
              <w:t>ГЛАВА 1.</w:t>
            </w:r>
            <w:r w:rsidR="002A53EE" w:rsidRPr="002A53EE">
              <w:rPr>
                <w:b/>
                <w:bCs/>
                <w:i/>
                <w:iCs/>
                <w:spacing w:val="1"/>
                <w:sz w:val="22"/>
                <w:szCs w:val="22"/>
                <w:lang w:eastAsia="en-US"/>
              </w:rPr>
              <w:t xml:space="preserve"> </w:t>
            </w:r>
            <w:r w:rsidR="002A53EE" w:rsidRPr="002A53EE">
              <w:rPr>
                <w:b/>
                <w:bCs/>
                <w:i/>
                <w:iCs/>
                <w:sz w:val="22"/>
                <w:szCs w:val="22"/>
                <w:lang w:eastAsia="en-US"/>
              </w:rPr>
              <w:t>"СУЩЕСТВУЮЩЕЕ</w:t>
            </w:r>
            <w:r w:rsidR="002A53EE" w:rsidRPr="002A53EE">
              <w:rPr>
                <w:b/>
                <w:bCs/>
                <w:i/>
                <w:iCs/>
                <w:spacing w:val="1"/>
                <w:sz w:val="22"/>
                <w:szCs w:val="22"/>
                <w:lang w:eastAsia="en-US"/>
              </w:rPr>
              <w:t xml:space="preserve"> </w:t>
            </w:r>
            <w:r w:rsidR="002A53EE" w:rsidRPr="002A53EE">
              <w:rPr>
                <w:b/>
                <w:bCs/>
                <w:i/>
                <w:iCs/>
                <w:sz w:val="22"/>
                <w:szCs w:val="22"/>
                <w:lang w:eastAsia="en-US"/>
              </w:rPr>
              <w:t>ПОЛОЖЕНИЕ</w:t>
            </w:r>
            <w:r w:rsidR="002A53EE" w:rsidRPr="002A53EE">
              <w:rPr>
                <w:b/>
                <w:bCs/>
                <w:i/>
                <w:iCs/>
                <w:spacing w:val="1"/>
                <w:sz w:val="22"/>
                <w:szCs w:val="22"/>
                <w:lang w:eastAsia="en-US"/>
              </w:rPr>
              <w:t xml:space="preserve"> </w:t>
            </w:r>
            <w:r w:rsidR="002A53EE" w:rsidRPr="002A53EE">
              <w:rPr>
                <w:b/>
                <w:bCs/>
                <w:i/>
                <w:iCs/>
                <w:sz w:val="22"/>
                <w:szCs w:val="22"/>
                <w:lang w:eastAsia="en-US"/>
              </w:rPr>
              <w:t>В</w:t>
            </w:r>
            <w:r w:rsidR="002A53EE" w:rsidRPr="002A53EE">
              <w:rPr>
                <w:b/>
                <w:bCs/>
                <w:i/>
                <w:iCs/>
                <w:spacing w:val="1"/>
                <w:sz w:val="22"/>
                <w:szCs w:val="22"/>
                <w:lang w:eastAsia="en-US"/>
              </w:rPr>
              <w:t xml:space="preserve"> </w:t>
            </w:r>
            <w:r w:rsidR="002A53EE" w:rsidRPr="002A53EE">
              <w:rPr>
                <w:b/>
                <w:bCs/>
                <w:i/>
                <w:iCs/>
                <w:sz w:val="22"/>
                <w:szCs w:val="22"/>
                <w:lang w:eastAsia="en-US"/>
              </w:rPr>
              <w:t>СФЕРЕ</w:t>
            </w:r>
            <w:r w:rsidR="002A53EE" w:rsidRPr="002A53EE">
              <w:rPr>
                <w:b/>
                <w:bCs/>
                <w:i/>
                <w:iCs/>
                <w:spacing w:val="1"/>
                <w:sz w:val="22"/>
                <w:szCs w:val="22"/>
                <w:lang w:eastAsia="en-US"/>
              </w:rPr>
              <w:t xml:space="preserve"> </w:t>
            </w:r>
            <w:r w:rsidR="002A53EE" w:rsidRPr="002A53EE">
              <w:rPr>
                <w:b/>
                <w:bCs/>
                <w:i/>
                <w:iCs/>
                <w:sz w:val="22"/>
                <w:szCs w:val="22"/>
                <w:lang w:eastAsia="en-US"/>
              </w:rPr>
              <w:t>ПРОИЗВОДСТВА,</w:t>
            </w:r>
            <w:r w:rsidR="002A53EE" w:rsidRPr="002A53EE">
              <w:rPr>
                <w:b/>
                <w:bCs/>
                <w:i/>
                <w:iCs/>
                <w:spacing w:val="1"/>
                <w:sz w:val="22"/>
                <w:szCs w:val="22"/>
                <w:lang w:eastAsia="en-US"/>
              </w:rPr>
              <w:t xml:space="preserve"> </w:t>
            </w:r>
            <w:r w:rsidR="002A53EE" w:rsidRPr="002A53EE">
              <w:rPr>
                <w:b/>
                <w:bCs/>
                <w:i/>
                <w:iCs/>
                <w:sz w:val="22"/>
                <w:szCs w:val="22"/>
                <w:lang w:eastAsia="en-US"/>
              </w:rPr>
              <w:t>ПЕРЕДАЧИ</w:t>
            </w:r>
            <w:r w:rsidR="002A53EE" w:rsidRPr="002A53EE">
              <w:rPr>
                <w:b/>
                <w:bCs/>
                <w:i/>
                <w:iCs/>
                <w:spacing w:val="1"/>
                <w:sz w:val="22"/>
                <w:szCs w:val="22"/>
                <w:lang w:eastAsia="en-US"/>
              </w:rPr>
              <w:t xml:space="preserve"> </w:t>
            </w:r>
            <w:r w:rsidR="002A53EE" w:rsidRPr="002A53EE">
              <w:rPr>
                <w:b/>
                <w:bCs/>
                <w:i/>
                <w:iCs/>
                <w:sz w:val="22"/>
                <w:szCs w:val="22"/>
                <w:lang w:eastAsia="en-US"/>
              </w:rPr>
              <w:t>И</w:t>
            </w:r>
          </w:hyperlink>
          <w:r w:rsidR="002A53EE" w:rsidRPr="002A53EE">
            <w:rPr>
              <w:b/>
              <w:bCs/>
              <w:i/>
              <w:iCs/>
              <w:spacing w:val="-52"/>
              <w:sz w:val="22"/>
              <w:szCs w:val="22"/>
              <w:lang w:eastAsia="en-US"/>
            </w:rPr>
            <w:t xml:space="preserve"> </w:t>
          </w:r>
          <w:hyperlink w:anchor="_bookmark1" w:history="1">
            <w:r w:rsidR="002A53EE" w:rsidRPr="002A53EE">
              <w:rPr>
                <w:b/>
                <w:bCs/>
                <w:i/>
                <w:iCs/>
                <w:sz w:val="22"/>
                <w:szCs w:val="22"/>
                <w:lang w:eastAsia="en-US"/>
              </w:rPr>
              <w:t>ПОТРЕБЛЕНИЯ</w:t>
            </w:r>
            <w:r w:rsidR="002A53EE" w:rsidRPr="002A53EE">
              <w:rPr>
                <w:b/>
                <w:bCs/>
                <w:i/>
                <w:iCs/>
                <w:spacing w:val="-4"/>
                <w:sz w:val="22"/>
                <w:szCs w:val="22"/>
                <w:lang w:eastAsia="en-US"/>
              </w:rPr>
              <w:t xml:space="preserve"> </w:t>
            </w:r>
            <w:r w:rsidR="002A53EE" w:rsidRPr="002A53EE">
              <w:rPr>
                <w:b/>
                <w:bCs/>
                <w:i/>
                <w:iCs/>
                <w:sz w:val="22"/>
                <w:szCs w:val="22"/>
                <w:lang w:eastAsia="en-US"/>
              </w:rPr>
              <w:t>ТЕПЛОВОЙ</w:t>
            </w:r>
            <w:r w:rsidR="002A53EE" w:rsidRPr="002A53EE">
              <w:rPr>
                <w:b/>
                <w:bCs/>
                <w:i/>
                <w:iCs/>
                <w:spacing w:val="-2"/>
                <w:sz w:val="22"/>
                <w:szCs w:val="22"/>
                <w:lang w:eastAsia="en-US"/>
              </w:rPr>
              <w:t xml:space="preserve"> </w:t>
            </w:r>
            <w:r w:rsidR="002A53EE" w:rsidRPr="002A53EE">
              <w:rPr>
                <w:b/>
                <w:bCs/>
                <w:i/>
                <w:iCs/>
                <w:sz w:val="22"/>
                <w:szCs w:val="22"/>
                <w:lang w:eastAsia="en-US"/>
              </w:rPr>
              <w:t>ЭНЕРГИИ</w:t>
            </w:r>
            <w:r w:rsidR="002A53EE" w:rsidRPr="002A53EE">
              <w:rPr>
                <w:b/>
                <w:bCs/>
                <w:i/>
                <w:iCs/>
                <w:spacing w:val="-5"/>
                <w:sz w:val="22"/>
                <w:szCs w:val="22"/>
                <w:lang w:eastAsia="en-US"/>
              </w:rPr>
              <w:t xml:space="preserve"> </w:t>
            </w:r>
            <w:r w:rsidR="002A53EE" w:rsidRPr="002A53EE">
              <w:rPr>
                <w:b/>
                <w:bCs/>
                <w:i/>
                <w:iCs/>
                <w:sz w:val="22"/>
                <w:szCs w:val="22"/>
                <w:lang w:eastAsia="en-US"/>
              </w:rPr>
              <w:t>ДЛЯ</w:t>
            </w:r>
            <w:r w:rsidR="002A53EE" w:rsidRPr="002A53EE">
              <w:rPr>
                <w:b/>
                <w:bCs/>
                <w:i/>
                <w:iCs/>
                <w:spacing w:val="-6"/>
                <w:sz w:val="22"/>
                <w:szCs w:val="22"/>
                <w:lang w:eastAsia="en-US"/>
              </w:rPr>
              <w:t xml:space="preserve"> </w:t>
            </w:r>
            <w:r w:rsidR="002A53EE" w:rsidRPr="002A53EE">
              <w:rPr>
                <w:b/>
                <w:bCs/>
                <w:i/>
                <w:iCs/>
                <w:sz w:val="22"/>
                <w:szCs w:val="22"/>
                <w:lang w:eastAsia="en-US"/>
              </w:rPr>
              <w:t>ЦЕЛЕЙ</w:t>
            </w:r>
            <w:r w:rsidR="002A53EE" w:rsidRPr="002A53EE">
              <w:rPr>
                <w:b/>
                <w:bCs/>
                <w:i/>
                <w:iCs/>
                <w:spacing w:val="-2"/>
                <w:sz w:val="22"/>
                <w:szCs w:val="22"/>
                <w:lang w:eastAsia="en-US"/>
              </w:rPr>
              <w:t xml:space="preserve"> </w:t>
            </w:r>
            <w:r w:rsidR="002A53EE" w:rsidRPr="002A53EE">
              <w:rPr>
                <w:b/>
                <w:bCs/>
                <w:i/>
                <w:iCs/>
                <w:sz w:val="22"/>
                <w:szCs w:val="22"/>
                <w:lang w:eastAsia="en-US"/>
              </w:rPr>
              <w:t>ТЕПЛОСНАБЖЕНИЯ"</w:t>
            </w:r>
            <w:r w:rsidR="002A53EE" w:rsidRPr="002A53EE">
              <w:rPr>
                <w:b/>
                <w:bCs/>
                <w:i/>
                <w:iCs/>
                <w:sz w:val="22"/>
                <w:szCs w:val="22"/>
                <w:lang w:eastAsia="en-US"/>
              </w:rPr>
              <w:tab/>
            </w:r>
            <w:r w:rsidR="002A53EE" w:rsidRPr="002A53EE">
              <w:rPr>
                <w:b/>
                <w:bCs/>
                <w:i/>
                <w:iCs/>
                <w:spacing w:val="-1"/>
                <w:sz w:val="22"/>
                <w:szCs w:val="22"/>
                <w:lang w:eastAsia="en-US"/>
              </w:rPr>
              <w:t>13</w:t>
            </w:r>
          </w:hyperlink>
        </w:p>
        <w:p w:rsidR="002A53EE" w:rsidRPr="002A53EE" w:rsidRDefault="00C35F9B" w:rsidP="002A53EE">
          <w:pPr>
            <w:widowControl w:val="0"/>
            <w:tabs>
              <w:tab w:val="left" w:leader="dot" w:pos="10135"/>
            </w:tabs>
            <w:autoSpaceDE w:val="0"/>
            <w:autoSpaceDN w:val="0"/>
            <w:ind w:left="1002"/>
            <w:jc w:val="both"/>
            <w:rPr>
              <w:b/>
              <w:bCs/>
              <w:sz w:val="22"/>
              <w:szCs w:val="22"/>
              <w:lang w:eastAsia="en-US"/>
            </w:rPr>
          </w:pPr>
          <w:hyperlink w:anchor="_bookmark2" w:history="1">
            <w:r w:rsidR="002A53EE" w:rsidRPr="002A53EE">
              <w:rPr>
                <w:b/>
                <w:bCs/>
                <w:sz w:val="22"/>
                <w:szCs w:val="22"/>
                <w:lang w:eastAsia="en-US"/>
              </w:rPr>
              <w:t>Часть</w:t>
            </w:r>
            <w:r w:rsidR="002A53EE" w:rsidRPr="002A53EE">
              <w:rPr>
                <w:b/>
                <w:bCs/>
                <w:spacing w:val="-2"/>
                <w:sz w:val="22"/>
                <w:szCs w:val="22"/>
                <w:lang w:eastAsia="en-US"/>
              </w:rPr>
              <w:t xml:space="preserve"> </w:t>
            </w:r>
            <w:r w:rsidR="002A53EE" w:rsidRPr="002A53EE">
              <w:rPr>
                <w:b/>
                <w:bCs/>
                <w:sz w:val="22"/>
                <w:szCs w:val="22"/>
                <w:lang w:eastAsia="en-US"/>
              </w:rPr>
              <w:t>1</w:t>
            </w:r>
            <w:r w:rsidR="002A53EE" w:rsidRPr="002A53EE">
              <w:rPr>
                <w:b/>
                <w:bCs/>
                <w:spacing w:val="-3"/>
                <w:sz w:val="22"/>
                <w:szCs w:val="22"/>
                <w:lang w:eastAsia="en-US"/>
              </w:rPr>
              <w:t xml:space="preserve"> </w:t>
            </w:r>
            <w:r w:rsidR="002A53EE" w:rsidRPr="002A53EE">
              <w:rPr>
                <w:b/>
                <w:bCs/>
                <w:sz w:val="22"/>
                <w:szCs w:val="22"/>
                <w:lang w:eastAsia="en-US"/>
              </w:rPr>
              <w:t>"Функциональная</w:t>
            </w:r>
            <w:r w:rsidR="002A53EE" w:rsidRPr="002A53EE">
              <w:rPr>
                <w:b/>
                <w:bCs/>
                <w:spacing w:val="-3"/>
                <w:sz w:val="22"/>
                <w:szCs w:val="22"/>
                <w:lang w:eastAsia="en-US"/>
              </w:rPr>
              <w:t xml:space="preserve"> </w:t>
            </w:r>
            <w:r w:rsidR="002A53EE" w:rsidRPr="002A53EE">
              <w:rPr>
                <w:b/>
                <w:bCs/>
                <w:sz w:val="22"/>
                <w:szCs w:val="22"/>
                <w:lang w:eastAsia="en-US"/>
              </w:rPr>
              <w:t>структура</w:t>
            </w:r>
            <w:r w:rsidR="002A53EE" w:rsidRPr="002A53EE">
              <w:rPr>
                <w:b/>
                <w:bCs/>
                <w:spacing w:val="-3"/>
                <w:sz w:val="22"/>
                <w:szCs w:val="22"/>
                <w:lang w:eastAsia="en-US"/>
              </w:rPr>
              <w:t xml:space="preserve"> </w:t>
            </w:r>
            <w:r w:rsidR="002A53EE" w:rsidRPr="002A53EE">
              <w:rPr>
                <w:b/>
                <w:bCs/>
                <w:sz w:val="22"/>
                <w:szCs w:val="22"/>
                <w:lang w:eastAsia="en-US"/>
              </w:rPr>
              <w:t>теплоснабжения"</w:t>
            </w:r>
            <w:r w:rsidR="002A53EE" w:rsidRPr="002A53EE">
              <w:rPr>
                <w:b/>
                <w:bCs/>
                <w:sz w:val="22"/>
                <w:szCs w:val="22"/>
                <w:lang w:eastAsia="en-US"/>
              </w:rPr>
              <w:tab/>
              <w:t>13</w:t>
            </w:r>
          </w:hyperlink>
        </w:p>
        <w:p w:rsidR="002A53EE" w:rsidRPr="002A53EE" w:rsidRDefault="00C35F9B" w:rsidP="002A53EE">
          <w:pPr>
            <w:widowControl w:val="0"/>
            <w:tabs>
              <w:tab w:val="left" w:leader="dot" w:pos="10135"/>
            </w:tabs>
            <w:autoSpaceDE w:val="0"/>
            <w:autoSpaceDN w:val="0"/>
            <w:spacing w:before="33"/>
            <w:ind w:left="1285"/>
            <w:jc w:val="both"/>
            <w:rPr>
              <w:iCs/>
              <w:sz w:val="22"/>
              <w:szCs w:val="22"/>
              <w:lang w:eastAsia="en-US"/>
            </w:rPr>
          </w:pPr>
          <w:hyperlink w:anchor="_bookmark3" w:history="1">
            <w:r w:rsidR="002A53EE" w:rsidRPr="002A53EE">
              <w:rPr>
                <w:i/>
                <w:iCs/>
                <w:sz w:val="22"/>
                <w:szCs w:val="22"/>
                <w:lang w:eastAsia="en-US"/>
              </w:rPr>
              <w:t>а)</w:t>
            </w:r>
            <w:r w:rsidR="002A53EE" w:rsidRPr="002A53EE">
              <w:rPr>
                <w:i/>
                <w:iCs/>
                <w:spacing w:val="-3"/>
                <w:sz w:val="22"/>
                <w:szCs w:val="22"/>
                <w:lang w:eastAsia="en-US"/>
              </w:rPr>
              <w:t xml:space="preserve"> </w:t>
            </w:r>
            <w:r w:rsidR="002A53EE" w:rsidRPr="002A53EE">
              <w:rPr>
                <w:i/>
                <w:iCs/>
                <w:sz w:val="22"/>
                <w:szCs w:val="22"/>
                <w:lang w:eastAsia="en-US"/>
              </w:rPr>
              <w:t>в зонах</w:t>
            </w:r>
            <w:r w:rsidR="002A53EE" w:rsidRPr="002A53EE">
              <w:rPr>
                <w:i/>
                <w:iCs/>
                <w:spacing w:val="-2"/>
                <w:sz w:val="22"/>
                <w:szCs w:val="22"/>
                <w:lang w:eastAsia="en-US"/>
              </w:rPr>
              <w:t xml:space="preserve"> </w:t>
            </w:r>
            <w:r w:rsidR="002A53EE" w:rsidRPr="002A53EE">
              <w:rPr>
                <w:i/>
                <w:iCs/>
                <w:sz w:val="22"/>
                <w:szCs w:val="22"/>
                <w:lang w:eastAsia="en-US"/>
              </w:rPr>
              <w:t>действия</w:t>
            </w:r>
            <w:r w:rsidR="002A53EE" w:rsidRPr="002A53EE">
              <w:rPr>
                <w:i/>
                <w:iCs/>
                <w:spacing w:val="-3"/>
                <w:sz w:val="22"/>
                <w:szCs w:val="22"/>
                <w:lang w:eastAsia="en-US"/>
              </w:rPr>
              <w:t xml:space="preserve"> </w:t>
            </w:r>
            <w:r w:rsidR="002A53EE" w:rsidRPr="002A53EE">
              <w:rPr>
                <w:i/>
                <w:iCs/>
                <w:sz w:val="22"/>
                <w:szCs w:val="22"/>
                <w:lang w:eastAsia="en-US"/>
              </w:rPr>
              <w:t>производственных</w:t>
            </w:r>
            <w:r w:rsidR="002A53EE" w:rsidRPr="002A53EE">
              <w:rPr>
                <w:i/>
                <w:iCs/>
                <w:spacing w:val="-1"/>
                <w:sz w:val="22"/>
                <w:szCs w:val="22"/>
                <w:lang w:eastAsia="en-US"/>
              </w:rPr>
              <w:t xml:space="preserve"> </w:t>
            </w:r>
            <w:r w:rsidR="002A53EE" w:rsidRPr="002A53EE">
              <w:rPr>
                <w:i/>
                <w:iCs/>
                <w:sz w:val="22"/>
                <w:szCs w:val="22"/>
                <w:lang w:eastAsia="en-US"/>
              </w:rPr>
              <w:t>котельных</w:t>
            </w:r>
            <w:r w:rsidR="002A53EE" w:rsidRPr="002A53EE">
              <w:rPr>
                <w:i/>
                <w:iCs/>
                <w:sz w:val="22"/>
                <w:szCs w:val="22"/>
                <w:lang w:eastAsia="en-US"/>
              </w:rPr>
              <w:tab/>
            </w:r>
            <w:r w:rsidR="002A53EE" w:rsidRPr="002A53EE">
              <w:rPr>
                <w:iCs/>
                <w:sz w:val="22"/>
                <w:szCs w:val="22"/>
                <w:lang w:eastAsia="en-US"/>
              </w:rPr>
              <w:t>13</w:t>
            </w:r>
          </w:hyperlink>
        </w:p>
        <w:p w:rsidR="002A53EE" w:rsidRPr="002A53EE" w:rsidRDefault="00C35F9B" w:rsidP="002A53EE">
          <w:pPr>
            <w:widowControl w:val="0"/>
            <w:tabs>
              <w:tab w:val="left" w:leader="dot" w:pos="10135"/>
            </w:tabs>
            <w:autoSpaceDE w:val="0"/>
            <w:autoSpaceDN w:val="0"/>
            <w:spacing w:before="40"/>
            <w:ind w:left="1285"/>
            <w:jc w:val="both"/>
            <w:rPr>
              <w:iCs/>
              <w:sz w:val="22"/>
              <w:szCs w:val="22"/>
              <w:lang w:eastAsia="en-US"/>
            </w:rPr>
          </w:pPr>
          <w:hyperlink w:anchor="_bookmark4" w:history="1">
            <w:r w:rsidR="002A53EE" w:rsidRPr="002A53EE">
              <w:rPr>
                <w:i/>
                <w:iCs/>
                <w:sz w:val="22"/>
                <w:szCs w:val="22"/>
                <w:lang w:eastAsia="en-US"/>
              </w:rPr>
              <w:t>б)</w:t>
            </w:r>
            <w:r w:rsidR="002A53EE" w:rsidRPr="002A53EE">
              <w:rPr>
                <w:i/>
                <w:iCs/>
                <w:spacing w:val="-4"/>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зонах</w:t>
            </w:r>
            <w:r w:rsidR="002A53EE" w:rsidRPr="002A53EE">
              <w:rPr>
                <w:i/>
                <w:iCs/>
                <w:spacing w:val="-4"/>
                <w:sz w:val="22"/>
                <w:szCs w:val="22"/>
                <w:lang w:eastAsia="en-US"/>
              </w:rPr>
              <w:t xml:space="preserve"> </w:t>
            </w:r>
            <w:r w:rsidR="002A53EE" w:rsidRPr="002A53EE">
              <w:rPr>
                <w:i/>
                <w:iCs/>
                <w:sz w:val="22"/>
                <w:szCs w:val="22"/>
                <w:lang w:eastAsia="en-US"/>
              </w:rPr>
              <w:t>действия</w:t>
            </w:r>
            <w:r w:rsidR="002A53EE" w:rsidRPr="002A53EE">
              <w:rPr>
                <w:i/>
                <w:iCs/>
                <w:spacing w:val="-1"/>
                <w:sz w:val="22"/>
                <w:szCs w:val="22"/>
                <w:lang w:eastAsia="en-US"/>
              </w:rPr>
              <w:t xml:space="preserve"> </w:t>
            </w:r>
            <w:r w:rsidR="002A53EE" w:rsidRPr="002A53EE">
              <w:rPr>
                <w:i/>
                <w:iCs/>
                <w:sz w:val="22"/>
                <w:szCs w:val="22"/>
                <w:lang w:eastAsia="en-US"/>
              </w:rPr>
              <w:t>индивидуального</w:t>
            </w:r>
            <w:r w:rsidR="002A53EE" w:rsidRPr="002A53EE">
              <w:rPr>
                <w:i/>
                <w:iCs/>
                <w:spacing w:val="-1"/>
                <w:sz w:val="22"/>
                <w:szCs w:val="22"/>
                <w:lang w:eastAsia="en-US"/>
              </w:rPr>
              <w:t xml:space="preserve"> </w:t>
            </w:r>
            <w:r w:rsidR="002A53EE" w:rsidRPr="002A53EE">
              <w:rPr>
                <w:i/>
                <w:iCs/>
                <w:sz w:val="22"/>
                <w:szCs w:val="22"/>
                <w:lang w:eastAsia="en-US"/>
              </w:rPr>
              <w:t>теплоснабжения</w:t>
            </w:r>
            <w:r w:rsidR="002A53EE" w:rsidRPr="002A53EE">
              <w:rPr>
                <w:i/>
                <w:iCs/>
                <w:sz w:val="22"/>
                <w:szCs w:val="22"/>
                <w:lang w:eastAsia="en-US"/>
              </w:rPr>
              <w:tab/>
            </w:r>
            <w:r w:rsidR="002A53EE" w:rsidRPr="002A53EE">
              <w:rPr>
                <w:iCs/>
                <w:sz w:val="22"/>
                <w:szCs w:val="22"/>
                <w:lang w:eastAsia="en-US"/>
              </w:rPr>
              <w:t>14</w:t>
            </w:r>
          </w:hyperlink>
        </w:p>
        <w:p w:rsidR="002A53EE" w:rsidRPr="002A53EE" w:rsidRDefault="00C35F9B" w:rsidP="002A53EE">
          <w:pPr>
            <w:widowControl w:val="0"/>
            <w:tabs>
              <w:tab w:val="left" w:leader="dot" w:pos="10135"/>
            </w:tabs>
            <w:autoSpaceDE w:val="0"/>
            <w:autoSpaceDN w:val="0"/>
            <w:spacing w:before="42"/>
            <w:ind w:left="1002"/>
            <w:jc w:val="both"/>
            <w:rPr>
              <w:b/>
              <w:bCs/>
              <w:sz w:val="22"/>
              <w:szCs w:val="22"/>
              <w:lang w:eastAsia="en-US"/>
            </w:rPr>
          </w:pPr>
          <w:hyperlink w:anchor="_bookmark5" w:history="1">
            <w:r w:rsidR="002A53EE" w:rsidRPr="002A53EE">
              <w:rPr>
                <w:b/>
                <w:bCs/>
                <w:sz w:val="22"/>
                <w:szCs w:val="22"/>
                <w:lang w:eastAsia="en-US"/>
              </w:rPr>
              <w:t>Часть 2</w:t>
            </w:r>
            <w:r w:rsidR="002A53EE" w:rsidRPr="002A53EE">
              <w:rPr>
                <w:b/>
                <w:bCs/>
                <w:spacing w:val="-1"/>
                <w:sz w:val="22"/>
                <w:szCs w:val="22"/>
                <w:lang w:eastAsia="en-US"/>
              </w:rPr>
              <w:t xml:space="preserve"> </w:t>
            </w:r>
            <w:r w:rsidR="002A53EE" w:rsidRPr="002A53EE">
              <w:rPr>
                <w:b/>
                <w:bCs/>
                <w:sz w:val="22"/>
                <w:szCs w:val="22"/>
                <w:lang w:eastAsia="en-US"/>
              </w:rPr>
              <w:t>"Источники</w:t>
            </w:r>
            <w:r w:rsidR="002A53EE" w:rsidRPr="002A53EE">
              <w:rPr>
                <w:b/>
                <w:bCs/>
                <w:spacing w:val="-1"/>
                <w:sz w:val="22"/>
                <w:szCs w:val="22"/>
                <w:lang w:eastAsia="en-US"/>
              </w:rPr>
              <w:t xml:space="preserve"> </w:t>
            </w:r>
            <w:r w:rsidR="002A53EE" w:rsidRPr="002A53EE">
              <w:rPr>
                <w:b/>
                <w:bCs/>
                <w:sz w:val="22"/>
                <w:szCs w:val="22"/>
                <w:lang w:eastAsia="en-US"/>
              </w:rPr>
              <w:t>тепловой энергии"</w:t>
            </w:r>
            <w:r w:rsidR="002A53EE" w:rsidRPr="002A53EE">
              <w:rPr>
                <w:b/>
                <w:bCs/>
                <w:sz w:val="22"/>
                <w:szCs w:val="22"/>
                <w:lang w:eastAsia="en-US"/>
              </w:rPr>
              <w:tab/>
              <w:t>16</w:t>
            </w:r>
          </w:hyperlink>
        </w:p>
        <w:p w:rsidR="002A53EE" w:rsidRPr="002A53EE" w:rsidRDefault="00C35F9B" w:rsidP="002A53EE">
          <w:pPr>
            <w:widowControl w:val="0"/>
            <w:tabs>
              <w:tab w:val="left" w:leader="dot" w:pos="10135"/>
            </w:tabs>
            <w:autoSpaceDE w:val="0"/>
            <w:autoSpaceDN w:val="0"/>
            <w:spacing w:before="33"/>
            <w:ind w:left="1285"/>
            <w:jc w:val="both"/>
            <w:rPr>
              <w:iCs/>
              <w:sz w:val="22"/>
              <w:szCs w:val="22"/>
              <w:lang w:eastAsia="en-US"/>
            </w:rPr>
          </w:pPr>
          <w:hyperlink w:anchor="_bookmark6" w:history="1">
            <w:r w:rsidR="002A53EE" w:rsidRPr="002A53EE">
              <w:rPr>
                <w:i/>
                <w:iCs/>
                <w:sz w:val="22"/>
                <w:szCs w:val="22"/>
                <w:lang w:eastAsia="en-US"/>
              </w:rPr>
              <w:t>а)</w:t>
            </w:r>
            <w:r w:rsidR="002A53EE" w:rsidRPr="002A53EE">
              <w:rPr>
                <w:i/>
                <w:iCs/>
                <w:spacing w:val="-4"/>
                <w:sz w:val="22"/>
                <w:szCs w:val="22"/>
                <w:lang w:eastAsia="en-US"/>
              </w:rPr>
              <w:t xml:space="preserve"> </w:t>
            </w:r>
            <w:r w:rsidR="002A53EE" w:rsidRPr="002A53EE">
              <w:rPr>
                <w:i/>
                <w:iCs/>
                <w:sz w:val="22"/>
                <w:szCs w:val="22"/>
                <w:lang w:eastAsia="en-US"/>
              </w:rPr>
              <w:t>структура</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технические</w:t>
            </w:r>
            <w:r w:rsidR="002A53EE" w:rsidRPr="002A53EE">
              <w:rPr>
                <w:i/>
                <w:iCs/>
                <w:spacing w:val="-1"/>
                <w:sz w:val="22"/>
                <w:szCs w:val="22"/>
                <w:lang w:eastAsia="en-US"/>
              </w:rPr>
              <w:t xml:space="preserve"> </w:t>
            </w:r>
            <w:r w:rsidR="002A53EE" w:rsidRPr="002A53EE">
              <w:rPr>
                <w:i/>
                <w:iCs/>
                <w:sz w:val="22"/>
                <w:szCs w:val="22"/>
                <w:lang w:eastAsia="en-US"/>
              </w:rPr>
              <w:t>характеристики</w:t>
            </w:r>
            <w:r w:rsidR="002A53EE" w:rsidRPr="002A53EE">
              <w:rPr>
                <w:i/>
                <w:iCs/>
                <w:spacing w:val="-1"/>
                <w:sz w:val="22"/>
                <w:szCs w:val="22"/>
                <w:lang w:eastAsia="en-US"/>
              </w:rPr>
              <w:t xml:space="preserve"> </w:t>
            </w:r>
            <w:r w:rsidR="002A53EE" w:rsidRPr="002A53EE">
              <w:rPr>
                <w:i/>
                <w:iCs/>
                <w:sz w:val="22"/>
                <w:szCs w:val="22"/>
                <w:lang w:eastAsia="en-US"/>
              </w:rPr>
              <w:t>основного</w:t>
            </w:r>
            <w:r w:rsidR="002A53EE" w:rsidRPr="002A53EE">
              <w:rPr>
                <w:i/>
                <w:iCs/>
                <w:spacing w:val="-4"/>
                <w:sz w:val="22"/>
                <w:szCs w:val="22"/>
                <w:lang w:eastAsia="en-US"/>
              </w:rPr>
              <w:t xml:space="preserve"> </w:t>
            </w:r>
            <w:r w:rsidR="002A53EE" w:rsidRPr="002A53EE">
              <w:rPr>
                <w:i/>
                <w:iCs/>
                <w:sz w:val="22"/>
                <w:szCs w:val="22"/>
                <w:lang w:eastAsia="en-US"/>
              </w:rPr>
              <w:t>оборудования</w:t>
            </w:r>
            <w:r w:rsidR="002A53EE" w:rsidRPr="002A53EE">
              <w:rPr>
                <w:i/>
                <w:iCs/>
                <w:sz w:val="22"/>
                <w:szCs w:val="22"/>
                <w:lang w:eastAsia="en-US"/>
              </w:rPr>
              <w:tab/>
            </w:r>
            <w:r w:rsidR="002A53EE" w:rsidRPr="002A53EE">
              <w:rPr>
                <w:iCs/>
                <w:sz w:val="22"/>
                <w:szCs w:val="22"/>
                <w:lang w:eastAsia="en-US"/>
              </w:rPr>
              <w:t>16</w:t>
            </w:r>
          </w:hyperlink>
        </w:p>
        <w:p w:rsidR="002A53EE" w:rsidRPr="002A53EE" w:rsidRDefault="00C35F9B" w:rsidP="002A53EE">
          <w:pPr>
            <w:widowControl w:val="0"/>
            <w:tabs>
              <w:tab w:val="left" w:leader="dot" w:pos="10135"/>
            </w:tabs>
            <w:autoSpaceDE w:val="0"/>
            <w:autoSpaceDN w:val="0"/>
            <w:spacing w:before="37" w:line="276" w:lineRule="auto"/>
            <w:ind w:left="1002" w:right="327" w:firstLine="283"/>
            <w:jc w:val="both"/>
            <w:rPr>
              <w:iCs/>
              <w:sz w:val="22"/>
              <w:szCs w:val="22"/>
              <w:lang w:eastAsia="en-US"/>
            </w:rPr>
          </w:pPr>
          <w:hyperlink w:anchor="_bookmark7" w:history="1">
            <w:r w:rsidR="002A53EE" w:rsidRPr="002A53EE">
              <w:rPr>
                <w:i/>
                <w:iCs/>
                <w:sz w:val="22"/>
                <w:szCs w:val="22"/>
                <w:lang w:eastAsia="en-US"/>
              </w:rPr>
              <w:t>б) параметры установленной тепловой мощности источника тепловой энергии, в том числе</w:t>
            </w:r>
          </w:hyperlink>
          <w:r w:rsidR="002A53EE" w:rsidRPr="002A53EE">
            <w:rPr>
              <w:i/>
              <w:iCs/>
              <w:spacing w:val="1"/>
              <w:sz w:val="22"/>
              <w:szCs w:val="22"/>
              <w:lang w:eastAsia="en-US"/>
            </w:rPr>
            <w:t xml:space="preserve"> </w:t>
          </w:r>
          <w:hyperlink w:anchor="_bookmark7" w:history="1">
            <w:r w:rsidR="002A53EE" w:rsidRPr="002A53EE">
              <w:rPr>
                <w:i/>
                <w:iCs/>
                <w:sz w:val="22"/>
                <w:szCs w:val="22"/>
                <w:lang w:eastAsia="en-US"/>
              </w:rPr>
              <w:t>теплофикационного</w:t>
            </w:r>
            <w:r w:rsidR="002A53EE" w:rsidRPr="002A53EE">
              <w:rPr>
                <w:i/>
                <w:iCs/>
                <w:spacing w:val="-2"/>
                <w:sz w:val="22"/>
                <w:szCs w:val="22"/>
                <w:lang w:eastAsia="en-US"/>
              </w:rPr>
              <w:t xml:space="preserve"> </w:t>
            </w:r>
            <w:r w:rsidR="002A53EE" w:rsidRPr="002A53EE">
              <w:rPr>
                <w:i/>
                <w:iCs/>
                <w:sz w:val="22"/>
                <w:szCs w:val="22"/>
                <w:lang w:eastAsia="en-US"/>
              </w:rPr>
              <w:t>оборудования</w:t>
            </w:r>
            <w:r w:rsidR="002A53EE" w:rsidRPr="002A53EE">
              <w:rPr>
                <w:i/>
                <w:iCs/>
                <w:spacing w:val="-2"/>
                <w:sz w:val="22"/>
                <w:szCs w:val="22"/>
                <w:lang w:eastAsia="en-US"/>
              </w:rPr>
              <w:t xml:space="preserve"> </w:t>
            </w:r>
            <w:r w:rsidR="002A53EE" w:rsidRPr="002A53EE">
              <w:rPr>
                <w:i/>
                <w:iCs/>
                <w:sz w:val="22"/>
                <w:szCs w:val="22"/>
                <w:lang w:eastAsia="en-US"/>
              </w:rPr>
              <w:t>и</w:t>
            </w:r>
            <w:r w:rsidR="002A53EE" w:rsidRPr="002A53EE">
              <w:rPr>
                <w:i/>
                <w:iCs/>
                <w:spacing w:val="-2"/>
                <w:sz w:val="22"/>
                <w:szCs w:val="22"/>
                <w:lang w:eastAsia="en-US"/>
              </w:rPr>
              <w:t xml:space="preserve"> </w:t>
            </w:r>
            <w:r w:rsidR="002A53EE" w:rsidRPr="002A53EE">
              <w:rPr>
                <w:i/>
                <w:iCs/>
                <w:sz w:val="22"/>
                <w:szCs w:val="22"/>
                <w:lang w:eastAsia="en-US"/>
              </w:rPr>
              <w:t>теплофикационной</w:t>
            </w:r>
            <w:r w:rsidR="002A53EE" w:rsidRPr="002A53EE">
              <w:rPr>
                <w:i/>
                <w:iCs/>
                <w:spacing w:val="-5"/>
                <w:sz w:val="22"/>
                <w:szCs w:val="22"/>
                <w:lang w:eastAsia="en-US"/>
              </w:rPr>
              <w:t xml:space="preserve"> </w:t>
            </w:r>
            <w:r w:rsidR="002A53EE" w:rsidRPr="002A53EE">
              <w:rPr>
                <w:i/>
                <w:iCs/>
                <w:sz w:val="22"/>
                <w:szCs w:val="22"/>
                <w:lang w:eastAsia="en-US"/>
              </w:rPr>
              <w:t>установки</w:t>
            </w:r>
            <w:r w:rsidR="002A53EE" w:rsidRPr="002A53EE">
              <w:rPr>
                <w:i/>
                <w:iCs/>
                <w:sz w:val="22"/>
                <w:szCs w:val="22"/>
                <w:lang w:eastAsia="en-US"/>
              </w:rPr>
              <w:tab/>
            </w:r>
            <w:r w:rsidR="002A53EE" w:rsidRPr="002A53EE">
              <w:rPr>
                <w:iCs/>
                <w:spacing w:val="-1"/>
                <w:sz w:val="22"/>
                <w:szCs w:val="22"/>
                <w:lang w:eastAsia="en-US"/>
              </w:rPr>
              <w:t>19</w:t>
            </w:r>
          </w:hyperlink>
        </w:p>
        <w:p w:rsidR="002A53EE" w:rsidRPr="002A53EE" w:rsidRDefault="00C35F9B" w:rsidP="002A53EE">
          <w:pPr>
            <w:widowControl w:val="0"/>
            <w:tabs>
              <w:tab w:val="left" w:leader="dot" w:pos="10135"/>
            </w:tabs>
            <w:autoSpaceDE w:val="0"/>
            <w:autoSpaceDN w:val="0"/>
            <w:spacing w:before="2"/>
            <w:ind w:left="1285"/>
            <w:jc w:val="both"/>
            <w:rPr>
              <w:iCs/>
              <w:sz w:val="22"/>
              <w:szCs w:val="22"/>
              <w:lang w:eastAsia="en-US"/>
            </w:rPr>
          </w:pPr>
          <w:hyperlink w:anchor="_bookmark8" w:history="1">
            <w:r w:rsidR="002A53EE" w:rsidRPr="002A53EE">
              <w:rPr>
                <w:i/>
                <w:iCs/>
                <w:sz w:val="22"/>
                <w:szCs w:val="22"/>
                <w:lang w:eastAsia="en-US"/>
              </w:rPr>
              <w:t>в)</w:t>
            </w:r>
            <w:r w:rsidR="002A53EE" w:rsidRPr="002A53EE">
              <w:rPr>
                <w:i/>
                <w:iCs/>
                <w:spacing w:val="-3"/>
                <w:sz w:val="22"/>
                <w:szCs w:val="22"/>
                <w:lang w:eastAsia="en-US"/>
              </w:rPr>
              <w:t xml:space="preserve"> </w:t>
            </w:r>
            <w:r w:rsidR="002A53EE" w:rsidRPr="002A53EE">
              <w:rPr>
                <w:i/>
                <w:iCs/>
                <w:sz w:val="22"/>
                <w:szCs w:val="22"/>
                <w:lang w:eastAsia="en-US"/>
              </w:rPr>
              <w:t>ограничения</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3"/>
                <w:sz w:val="22"/>
                <w:szCs w:val="22"/>
                <w:lang w:eastAsia="en-US"/>
              </w:rPr>
              <w:t xml:space="preserve"> </w:t>
            </w:r>
            <w:r w:rsidR="002A53EE" w:rsidRPr="002A53EE">
              <w:rPr>
                <w:i/>
                <w:iCs/>
                <w:sz w:val="22"/>
                <w:szCs w:val="22"/>
                <w:lang w:eastAsia="en-US"/>
              </w:rPr>
              <w:t>мощности</w:t>
            </w:r>
            <w:r w:rsidR="002A53EE" w:rsidRPr="002A53EE">
              <w:rPr>
                <w:i/>
                <w:iCs/>
                <w:spacing w:val="-4"/>
                <w:sz w:val="22"/>
                <w:szCs w:val="22"/>
                <w:lang w:eastAsia="en-US"/>
              </w:rPr>
              <w:t xml:space="preserve"> </w:t>
            </w:r>
            <w:r w:rsidR="002A53EE" w:rsidRPr="002A53EE">
              <w:rPr>
                <w:i/>
                <w:iCs/>
                <w:sz w:val="22"/>
                <w:szCs w:val="22"/>
                <w:lang w:eastAsia="en-US"/>
              </w:rPr>
              <w:t>и параметров</w:t>
            </w:r>
            <w:r w:rsidR="002A53EE" w:rsidRPr="002A53EE">
              <w:rPr>
                <w:i/>
                <w:iCs/>
                <w:spacing w:val="-4"/>
                <w:sz w:val="22"/>
                <w:szCs w:val="22"/>
                <w:lang w:eastAsia="en-US"/>
              </w:rPr>
              <w:t xml:space="preserve"> </w:t>
            </w:r>
            <w:r w:rsidR="002A53EE" w:rsidRPr="002A53EE">
              <w:rPr>
                <w:i/>
                <w:iCs/>
                <w:sz w:val="22"/>
                <w:szCs w:val="22"/>
                <w:lang w:eastAsia="en-US"/>
              </w:rPr>
              <w:t>располагаемой тепловой</w:t>
            </w:r>
            <w:r w:rsidR="002A53EE" w:rsidRPr="002A53EE">
              <w:rPr>
                <w:i/>
                <w:iCs/>
                <w:spacing w:val="-4"/>
                <w:sz w:val="22"/>
                <w:szCs w:val="22"/>
                <w:lang w:eastAsia="en-US"/>
              </w:rPr>
              <w:t xml:space="preserve"> </w:t>
            </w:r>
            <w:r w:rsidR="002A53EE" w:rsidRPr="002A53EE">
              <w:rPr>
                <w:i/>
                <w:iCs/>
                <w:sz w:val="22"/>
                <w:szCs w:val="22"/>
                <w:lang w:eastAsia="en-US"/>
              </w:rPr>
              <w:t>мощности</w:t>
            </w:r>
            <w:r w:rsidR="002A53EE" w:rsidRPr="002A53EE">
              <w:rPr>
                <w:i/>
                <w:iCs/>
                <w:sz w:val="22"/>
                <w:szCs w:val="22"/>
                <w:lang w:eastAsia="en-US"/>
              </w:rPr>
              <w:tab/>
            </w:r>
            <w:r w:rsidR="002A53EE" w:rsidRPr="002A53EE">
              <w:rPr>
                <w:iCs/>
                <w:sz w:val="22"/>
                <w:szCs w:val="22"/>
                <w:lang w:eastAsia="en-US"/>
              </w:rPr>
              <w:t>19</w:t>
            </w:r>
          </w:hyperlink>
        </w:p>
        <w:p w:rsidR="002A53EE" w:rsidRPr="002A53EE" w:rsidRDefault="00C35F9B" w:rsidP="002A53EE">
          <w:pPr>
            <w:widowControl w:val="0"/>
            <w:tabs>
              <w:tab w:val="left" w:leader="dot" w:pos="10135"/>
            </w:tabs>
            <w:autoSpaceDE w:val="0"/>
            <w:autoSpaceDN w:val="0"/>
            <w:spacing w:before="37" w:line="276" w:lineRule="auto"/>
            <w:ind w:left="1002" w:right="327" w:firstLine="283"/>
            <w:jc w:val="both"/>
            <w:rPr>
              <w:iCs/>
              <w:sz w:val="22"/>
              <w:szCs w:val="22"/>
              <w:lang w:eastAsia="en-US"/>
            </w:rPr>
          </w:pPr>
          <w:hyperlink w:anchor="_bookmark9" w:history="1">
            <w:r w:rsidR="002A53EE" w:rsidRPr="002A53EE">
              <w:rPr>
                <w:i/>
                <w:iCs/>
                <w:sz w:val="22"/>
                <w:szCs w:val="22"/>
                <w:lang w:eastAsia="en-US"/>
              </w:rPr>
              <w:t>г) объем потребления тепловой энергии (мощности) на собственные и хозяйственные нужды</w:t>
            </w:r>
          </w:hyperlink>
          <w:r w:rsidR="002A53EE" w:rsidRPr="002A53EE">
            <w:rPr>
              <w:i/>
              <w:iCs/>
              <w:spacing w:val="1"/>
              <w:sz w:val="22"/>
              <w:szCs w:val="22"/>
              <w:lang w:eastAsia="en-US"/>
            </w:rPr>
            <w:t xml:space="preserve"> </w:t>
          </w:r>
          <w:hyperlink w:anchor="_bookmark9" w:history="1">
            <w:r w:rsidR="002A53EE" w:rsidRPr="002A53EE">
              <w:rPr>
                <w:i/>
                <w:iCs/>
                <w:sz w:val="22"/>
                <w:szCs w:val="22"/>
                <w:lang w:eastAsia="en-US"/>
              </w:rPr>
              <w:t>теплоснабжающей</w:t>
            </w:r>
            <w:r w:rsidR="002A53EE" w:rsidRPr="002A53EE">
              <w:rPr>
                <w:i/>
                <w:iCs/>
                <w:spacing w:val="1"/>
                <w:sz w:val="22"/>
                <w:szCs w:val="22"/>
                <w:lang w:eastAsia="en-US"/>
              </w:rPr>
              <w:t xml:space="preserve"> </w:t>
            </w:r>
            <w:r w:rsidR="002A53EE" w:rsidRPr="002A53EE">
              <w:rPr>
                <w:i/>
                <w:iCs/>
                <w:sz w:val="22"/>
                <w:szCs w:val="22"/>
                <w:lang w:eastAsia="en-US"/>
              </w:rPr>
              <w:t>организации</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отношении</w:t>
            </w:r>
            <w:r w:rsidR="002A53EE" w:rsidRPr="002A53EE">
              <w:rPr>
                <w:i/>
                <w:iCs/>
                <w:spacing w:val="1"/>
                <w:sz w:val="22"/>
                <w:szCs w:val="22"/>
                <w:lang w:eastAsia="en-US"/>
              </w:rPr>
              <w:t xml:space="preserve"> </w:t>
            </w:r>
            <w:r w:rsidR="002A53EE" w:rsidRPr="002A53EE">
              <w:rPr>
                <w:i/>
                <w:iCs/>
                <w:sz w:val="22"/>
                <w:szCs w:val="22"/>
                <w:lang w:eastAsia="en-US"/>
              </w:rPr>
              <w:t>источников</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параметры</w:t>
            </w:r>
          </w:hyperlink>
          <w:r w:rsidR="002A53EE" w:rsidRPr="002A53EE">
            <w:rPr>
              <w:i/>
              <w:iCs/>
              <w:spacing w:val="1"/>
              <w:sz w:val="22"/>
              <w:szCs w:val="22"/>
              <w:lang w:eastAsia="en-US"/>
            </w:rPr>
            <w:t xml:space="preserve"> </w:t>
          </w:r>
          <w:hyperlink w:anchor="_bookmark9" w:history="1">
            <w:r w:rsidR="002A53EE" w:rsidRPr="002A53EE">
              <w:rPr>
                <w:i/>
                <w:iCs/>
                <w:sz w:val="22"/>
                <w:szCs w:val="22"/>
                <w:lang w:eastAsia="en-US"/>
              </w:rPr>
              <w:t>тепловой</w:t>
            </w:r>
            <w:r w:rsidR="002A53EE" w:rsidRPr="002A53EE">
              <w:rPr>
                <w:i/>
                <w:iCs/>
                <w:spacing w:val="-4"/>
                <w:sz w:val="22"/>
                <w:szCs w:val="22"/>
                <w:lang w:eastAsia="en-US"/>
              </w:rPr>
              <w:t xml:space="preserve"> </w:t>
            </w:r>
            <w:r w:rsidR="002A53EE" w:rsidRPr="002A53EE">
              <w:rPr>
                <w:i/>
                <w:iCs/>
                <w:sz w:val="22"/>
                <w:szCs w:val="22"/>
                <w:lang w:eastAsia="en-US"/>
              </w:rPr>
              <w:t>мощности</w:t>
            </w:r>
            <w:r w:rsidR="002A53EE" w:rsidRPr="002A53EE">
              <w:rPr>
                <w:i/>
                <w:iCs/>
                <w:spacing w:val="-1"/>
                <w:sz w:val="22"/>
                <w:szCs w:val="22"/>
                <w:lang w:eastAsia="en-US"/>
              </w:rPr>
              <w:t xml:space="preserve"> </w:t>
            </w:r>
            <w:r w:rsidR="002A53EE" w:rsidRPr="002A53EE">
              <w:rPr>
                <w:i/>
                <w:iCs/>
                <w:sz w:val="22"/>
                <w:szCs w:val="22"/>
                <w:lang w:eastAsia="en-US"/>
              </w:rPr>
              <w:t>нетто</w:t>
            </w:r>
            <w:r w:rsidR="002A53EE" w:rsidRPr="002A53EE">
              <w:rPr>
                <w:i/>
                <w:iCs/>
                <w:sz w:val="22"/>
                <w:szCs w:val="22"/>
                <w:lang w:eastAsia="en-US"/>
              </w:rPr>
              <w:tab/>
            </w:r>
            <w:r w:rsidR="002A53EE" w:rsidRPr="002A53EE">
              <w:rPr>
                <w:iCs/>
                <w:spacing w:val="-1"/>
                <w:sz w:val="22"/>
                <w:szCs w:val="22"/>
                <w:lang w:eastAsia="en-US"/>
              </w:rPr>
              <w:t>19</w:t>
            </w:r>
          </w:hyperlink>
        </w:p>
        <w:p w:rsidR="002A53EE" w:rsidRPr="002A53EE" w:rsidRDefault="00C35F9B" w:rsidP="002A53EE">
          <w:pPr>
            <w:widowControl w:val="0"/>
            <w:tabs>
              <w:tab w:val="left" w:leader="dot" w:pos="10135"/>
            </w:tabs>
            <w:autoSpaceDE w:val="0"/>
            <w:autoSpaceDN w:val="0"/>
            <w:spacing w:before="1" w:line="276" w:lineRule="auto"/>
            <w:ind w:left="1002" w:right="327" w:firstLine="283"/>
            <w:jc w:val="both"/>
            <w:rPr>
              <w:iCs/>
              <w:sz w:val="22"/>
              <w:szCs w:val="22"/>
              <w:lang w:eastAsia="en-US"/>
            </w:rPr>
          </w:pPr>
          <w:hyperlink w:anchor="_bookmark10" w:history="1">
            <w:r w:rsidR="002A53EE" w:rsidRPr="002A53EE">
              <w:rPr>
                <w:i/>
                <w:iCs/>
                <w:sz w:val="22"/>
                <w:szCs w:val="22"/>
                <w:lang w:eastAsia="en-US"/>
              </w:rPr>
              <w:t>д) сроки ввода в эксплуатацию основного оборудования, год последнего освидетельствования</w:t>
            </w:r>
          </w:hyperlink>
          <w:r w:rsidR="002A53EE" w:rsidRPr="002A53EE">
            <w:rPr>
              <w:i/>
              <w:iCs/>
              <w:spacing w:val="1"/>
              <w:sz w:val="22"/>
              <w:szCs w:val="22"/>
              <w:lang w:eastAsia="en-US"/>
            </w:rPr>
            <w:t xml:space="preserve"> </w:t>
          </w:r>
          <w:hyperlink w:anchor="_bookmark10" w:history="1">
            <w:r w:rsidR="002A53EE" w:rsidRPr="002A53EE">
              <w:rPr>
                <w:i/>
                <w:iCs/>
                <w:sz w:val="22"/>
                <w:szCs w:val="22"/>
                <w:lang w:eastAsia="en-US"/>
              </w:rPr>
              <w:t>при допуске к эксплуатации после ремонта, год продления ресурса и мероприятия по продлению</w:t>
            </w:r>
          </w:hyperlink>
          <w:r w:rsidR="002A53EE" w:rsidRPr="002A53EE">
            <w:rPr>
              <w:i/>
              <w:iCs/>
              <w:spacing w:val="1"/>
              <w:sz w:val="22"/>
              <w:szCs w:val="22"/>
              <w:lang w:eastAsia="en-US"/>
            </w:rPr>
            <w:t xml:space="preserve"> </w:t>
          </w:r>
          <w:hyperlink w:anchor="_bookmark10" w:history="1">
            <w:r w:rsidR="002A53EE" w:rsidRPr="002A53EE">
              <w:rPr>
                <w:i/>
                <w:iCs/>
                <w:sz w:val="22"/>
                <w:szCs w:val="22"/>
                <w:lang w:eastAsia="en-US"/>
              </w:rPr>
              <w:t>ресурса</w:t>
            </w:r>
            <w:r w:rsidR="002A53EE" w:rsidRPr="002A53EE">
              <w:rPr>
                <w:i/>
                <w:iCs/>
                <w:sz w:val="22"/>
                <w:szCs w:val="22"/>
                <w:lang w:eastAsia="en-US"/>
              </w:rPr>
              <w:tab/>
            </w:r>
            <w:r w:rsidR="002A53EE" w:rsidRPr="002A53EE">
              <w:rPr>
                <w:iCs/>
                <w:spacing w:val="-1"/>
                <w:sz w:val="22"/>
                <w:szCs w:val="22"/>
                <w:lang w:eastAsia="en-US"/>
              </w:rPr>
              <w:t>20</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11" w:history="1">
            <w:r w:rsidR="002A53EE" w:rsidRPr="002A53EE">
              <w:rPr>
                <w:i/>
                <w:iCs/>
                <w:sz w:val="22"/>
                <w:szCs w:val="22"/>
                <w:lang w:eastAsia="en-US"/>
              </w:rPr>
              <w:t>е) схемы</w:t>
            </w:r>
            <w:r w:rsidR="002A53EE" w:rsidRPr="002A53EE">
              <w:rPr>
                <w:i/>
                <w:iCs/>
                <w:spacing w:val="1"/>
                <w:sz w:val="22"/>
                <w:szCs w:val="22"/>
                <w:lang w:eastAsia="en-US"/>
              </w:rPr>
              <w:t xml:space="preserve"> </w:t>
            </w:r>
            <w:r w:rsidR="002A53EE" w:rsidRPr="002A53EE">
              <w:rPr>
                <w:i/>
                <w:iCs/>
                <w:sz w:val="22"/>
                <w:szCs w:val="22"/>
                <w:lang w:eastAsia="en-US"/>
              </w:rPr>
              <w:t>выдачи</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мощности,</w:t>
            </w:r>
            <w:r w:rsidR="002A53EE" w:rsidRPr="002A53EE">
              <w:rPr>
                <w:i/>
                <w:iCs/>
                <w:spacing w:val="1"/>
                <w:sz w:val="22"/>
                <w:szCs w:val="22"/>
                <w:lang w:eastAsia="en-US"/>
              </w:rPr>
              <w:t xml:space="preserve"> </w:t>
            </w:r>
            <w:r w:rsidR="002A53EE" w:rsidRPr="002A53EE">
              <w:rPr>
                <w:i/>
                <w:iCs/>
                <w:sz w:val="22"/>
                <w:szCs w:val="22"/>
                <w:lang w:eastAsia="en-US"/>
              </w:rPr>
              <w:t>структура</w:t>
            </w:r>
            <w:r w:rsidR="002A53EE" w:rsidRPr="002A53EE">
              <w:rPr>
                <w:i/>
                <w:iCs/>
                <w:spacing w:val="1"/>
                <w:sz w:val="22"/>
                <w:szCs w:val="22"/>
                <w:lang w:eastAsia="en-US"/>
              </w:rPr>
              <w:t xml:space="preserve"> </w:t>
            </w:r>
            <w:r w:rsidR="002A53EE" w:rsidRPr="002A53EE">
              <w:rPr>
                <w:i/>
                <w:iCs/>
                <w:sz w:val="22"/>
                <w:szCs w:val="22"/>
                <w:lang w:eastAsia="en-US"/>
              </w:rPr>
              <w:t>теплофикационных</w:t>
            </w:r>
            <w:r w:rsidR="002A53EE" w:rsidRPr="002A53EE">
              <w:rPr>
                <w:i/>
                <w:iCs/>
                <w:spacing w:val="1"/>
                <w:sz w:val="22"/>
                <w:szCs w:val="22"/>
                <w:lang w:eastAsia="en-US"/>
              </w:rPr>
              <w:t xml:space="preserve"> </w:t>
            </w:r>
            <w:r w:rsidR="002A53EE" w:rsidRPr="002A53EE">
              <w:rPr>
                <w:i/>
                <w:iCs/>
                <w:sz w:val="22"/>
                <w:szCs w:val="22"/>
                <w:lang w:eastAsia="en-US"/>
              </w:rPr>
              <w:t>установок</w:t>
            </w:r>
            <w:r w:rsidR="002A53EE" w:rsidRPr="002A53EE">
              <w:rPr>
                <w:i/>
                <w:iCs/>
                <w:spacing w:val="1"/>
                <w:sz w:val="22"/>
                <w:szCs w:val="22"/>
                <w:lang w:eastAsia="en-US"/>
              </w:rPr>
              <w:t xml:space="preserve"> </w:t>
            </w:r>
            <w:r w:rsidR="002A53EE" w:rsidRPr="002A53EE">
              <w:rPr>
                <w:i/>
                <w:iCs/>
                <w:sz w:val="22"/>
                <w:szCs w:val="22"/>
                <w:lang w:eastAsia="en-US"/>
              </w:rPr>
              <w:t>(для</w:t>
            </w:r>
          </w:hyperlink>
          <w:r w:rsidR="002A53EE" w:rsidRPr="002A53EE">
            <w:rPr>
              <w:i/>
              <w:iCs/>
              <w:spacing w:val="1"/>
              <w:sz w:val="22"/>
              <w:szCs w:val="22"/>
              <w:lang w:eastAsia="en-US"/>
            </w:rPr>
            <w:t xml:space="preserve"> </w:t>
          </w:r>
          <w:hyperlink w:anchor="_bookmark11" w:history="1">
            <w:r w:rsidR="002A53EE" w:rsidRPr="002A53EE">
              <w:rPr>
                <w:i/>
                <w:iCs/>
                <w:sz w:val="22"/>
                <w:szCs w:val="22"/>
                <w:lang w:eastAsia="en-US"/>
              </w:rPr>
              <w:t>источников</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r w:rsidR="002A53EE" w:rsidRPr="002A53EE">
              <w:rPr>
                <w:i/>
                <w:iCs/>
                <w:spacing w:val="1"/>
                <w:sz w:val="22"/>
                <w:szCs w:val="22"/>
                <w:lang w:eastAsia="en-US"/>
              </w:rPr>
              <w:t xml:space="preserve"> </w:t>
            </w:r>
            <w:r w:rsidR="002A53EE" w:rsidRPr="002A53EE">
              <w:rPr>
                <w:i/>
                <w:iCs/>
                <w:sz w:val="22"/>
                <w:szCs w:val="22"/>
                <w:lang w:eastAsia="en-US"/>
              </w:rPr>
              <w:t>функционирующих</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режиме</w:t>
            </w:r>
            <w:r w:rsidR="002A53EE" w:rsidRPr="002A53EE">
              <w:rPr>
                <w:i/>
                <w:iCs/>
                <w:spacing w:val="1"/>
                <w:sz w:val="22"/>
                <w:szCs w:val="22"/>
                <w:lang w:eastAsia="en-US"/>
              </w:rPr>
              <w:t xml:space="preserve"> </w:t>
            </w:r>
            <w:r w:rsidR="002A53EE" w:rsidRPr="002A53EE">
              <w:rPr>
                <w:i/>
                <w:iCs/>
                <w:sz w:val="22"/>
                <w:szCs w:val="22"/>
                <w:lang w:eastAsia="en-US"/>
              </w:rPr>
              <w:t>комбинированной</w:t>
            </w:r>
            <w:r w:rsidR="002A53EE" w:rsidRPr="002A53EE">
              <w:rPr>
                <w:i/>
                <w:iCs/>
                <w:spacing w:val="1"/>
                <w:sz w:val="22"/>
                <w:szCs w:val="22"/>
                <w:lang w:eastAsia="en-US"/>
              </w:rPr>
              <w:t xml:space="preserve"> </w:t>
            </w:r>
            <w:r w:rsidR="002A53EE" w:rsidRPr="002A53EE">
              <w:rPr>
                <w:i/>
                <w:iCs/>
                <w:sz w:val="22"/>
                <w:szCs w:val="22"/>
                <w:lang w:eastAsia="en-US"/>
              </w:rPr>
              <w:t>выработки</w:t>
            </w:r>
          </w:hyperlink>
          <w:r w:rsidR="002A53EE" w:rsidRPr="002A53EE">
            <w:rPr>
              <w:i/>
              <w:iCs/>
              <w:spacing w:val="1"/>
              <w:sz w:val="22"/>
              <w:szCs w:val="22"/>
              <w:lang w:eastAsia="en-US"/>
            </w:rPr>
            <w:t xml:space="preserve"> </w:t>
          </w:r>
          <w:hyperlink w:anchor="_bookmark11" w:history="1">
            <w:r w:rsidR="002A53EE" w:rsidRPr="002A53EE">
              <w:rPr>
                <w:i/>
                <w:iCs/>
                <w:sz w:val="22"/>
                <w:szCs w:val="22"/>
                <w:lang w:eastAsia="en-US"/>
              </w:rPr>
              <w:t>электрической</w:t>
            </w:r>
            <w:r w:rsidR="002A53EE" w:rsidRPr="002A53EE">
              <w:rPr>
                <w:i/>
                <w:iCs/>
                <w:spacing w:val="-4"/>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тепловой энергии)</w:t>
            </w:r>
            <w:r w:rsidR="002A53EE" w:rsidRPr="002A53EE">
              <w:rPr>
                <w:i/>
                <w:iCs/>
                <w:sz w:val="22"/>
                <w:szCs w:val="22"/>
                <w:lang w:eastAsia="en-US"/>
              </w:rPr>
              <w:tab/>
            </w:r>
            <w:r w:rsidR="002A53EE" w:rsidRPr="002A53EE">
              <w:rPr>
                <w:iCs/>
                <w:spacing w:val="-1"/>
                <w:sz w:val="22"/>
                <w:szCs w:val="22"/>
                <w:lang w:eastAsia="en-US"/>
              </w:rPr>
              <w:t>21</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12" w:history="1">
            <w:r w:rsidR="002A53EE" w:rsidRPr="002A53EE">
              <w:rPr>
                <w:i/>
                <w:iCs/>
                <w:sz w:val="22"/>
                <w:szCs w:val="22"/>
                <w:lang w:eastAsia="en-US"/>
              </w:rPr>
              <w:t>ж) способы</w:t>
            </w:r>
            <w:r w:rsidR="002A53EE" w:rsidRPr="002A53EE">
              <w:rPr>
                <w:i/>
                <w:iCs/>
                <w:spacing w:val="1"/>
                <w:sz w:val="22"/>
                <w:szCs w:val="22"/>
                <w:lang w:eastAsia="en-US"/>
              </w:rPr>
              <w:t xml:space="preserve"> </w:t>
            </w:r>
            <w:r w:rsidR="002A53EE" w:rsidRPr="002A53EE">
              <w:rPr>
                <w:i/>
                <w:iCs/>
                <w:sz w:val="22"/>
                <w:szCs w:val="22"/>
                <w:lang w:eastAsia="en-US"/>
              </w:rPr>
              <w:t>регулирования</w:t>
            </w:r>
            <w:r w:rsidR="002A53EE" w:rsidRPr="002A53EE">
              <w:rPr>
                <w:i/>
                <w:iCs/>
                <w:spacing w:val="1"/>
                <w:sz w:val="22"/>
                <w:szCs w:val="22"/>
                <w:lang w:eastAsia="en-US"/>
              </w:rPr>
              <w:t xml:space="preserve"> </w:t>
            </w:r>
            <w:r w:rsidR="002A53EE" w:rsidRPr="002A53EE">
              <w:rPr>
                <w:i/>
                <w:iCs/>
                <w:sz w:val="22"/>
                <w:szCs w:val="22"/>
                <w:lang w:eastAsia="en-US"/>
              </w:rPr>
              <w:t>отпуска</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r w:rsidR="002A53EE" w:rsidRPr="002A53EE">
              <w:rPr>
                <w:i/>
                <w:iCs/>
                <w:spacing w:val="1"/>
                <w:sz w:val="22"/>
                <w:szCs w:val="22"/>
                <w:lang w:eastAsia="en-US"/>
              </w:rPr>
              <w:t xml:space="preserve"> </w:t>
            </w:r>
            <w:r w:rsidR="002A53EE" w:rsidRPr="002A53EE">
              <w:rPr>
                <w:i/>
                <w:iCs/>
                <w:sz w:val="22"/>
                <w:szCs w:val="22"/>
                <w:lang w:eastAsia="en-US"/>
              </w:rPr>
              <w:t>от</w:t>
            </w:r>
            <w:r w:rsidR="002A53EE" w:rsidRPr="002A53EE">
              <w:rPr>
                <w:i/>
                <w:iCs/>
                <w:spacing w:val="1"/>
                <w:sz w:val="22"/>
                <w:szCs w:val="22"/>
                <w:lang w:eastAsia="en-US"/>
              </w:rPr>
              <w:t xml:space="preserve"> </w:t>
            </w:r>
            <w:r w:rsidR="002A53EE" w:rsidRPr="002A53EE">
              <w:rPr>
                <w:i/>
                <w:iCs/>
                <w:sz w:val="22"/>
                <w:szCs w:val="22"/>
                <w:lang w:eastAsia="en-US"/>
              </w:rPr>
              <w:t>источников</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r w:rsidR="002A53EE" w:rsidRPr="002A53EE">
              <w:rPr>
                <w:i/>
                <w:iCs/>
                <w:spacing w:val="1"/>
                <w:sz w:val="22"/>
                <w:szCs w:val="22"/>
                <w:lang w:eastAsia="en-US"/>
              </w:rPr>
              <w:t xml:space="preserve"> </w:t>
            </w:r>
            <w:r w:rsidR="002A53EE" w:rsidRPr="002A53EE">
              <w:rPr>
                <w:i/>
                <w:iCs/>
                <w:sz w:val="22"/>
                <w:szCs w:val="22"/>
                <w:lang w:eastAsia="en-US"/>
              </w:rPr>
              <w:t>с</w:t>
            </w:r>
          </w:hyperlink>
          <w:r w:rsidR="002A53EE" w:rsidRPr="002A53EE">
            <w:rPr>
              <w:i/>
              <w:iCs/>
              <w:spacing w:val="1"/>
              <w:sz w:val="22"/>
              <w:szCs w:val="22"/>
              <w:lang w:eastAsia="en-US"/>
            </w:rPr>
            <w:t xml:space="preserve"> </w:t>
          </w:r>
          <w:hyperlink w:anchor="_bookmark12" w:history="1">
            <w:r w:rsidR="002A53EE" w:rsidRPr="002A53EE">
              <w:rPr>
                <w:i/>
                <w:iCs/>
                <w:sz w:val="22"/>
                <w:szCs w:val="22"/>
                <w:lang w:eastAsia="en-US"/>
              </w:rPr>
              <w:t>обоснованием</w:t>
            </w:r>
            <w:r w:rsidR="002A53EE" w:rsidRPr="002A53EE">
              <w:rPr>
                <w:i/>
                <w:iCs/>
                <w:spacing w:val="30"/>
                <w:sz w:val="22"/>
                <w:szCs w:val="22"/>
                <w:lang w:eastAsia="en-US"/>
              </w:rPr>
              <w:t xml:space="preserve"> </w:t>
            </w:r>
            <w:r w:rsidR="002A53EE" w:rsidRPr="002A53EE">
              <w:rPr>
                <w:i/>
                <w:iCs/>
                <w:sz w:val="22"/>
                <w:szCs w:val="22"/>
                <w:lang w:eastAsia="en-US"/>
              </w:rPr>
              <w:t>выбора</w:t>
            </w:r>
            <w:r w:rsidR="002A53EE" w:rsidRPr="002A53EE">
              <w:rPr>
                <w:i/>
                <w:iCs/>
                <w:spacing w:val="29"/>
                <w:sz w:val="22"/>
                <w:szCs w:val="22"/>
                <w:lang w:eastAsia="en-US"/>
              </w:rPr>
              <w:t xml:space="preserve"> </w:t>
            </w:r>
            <w:r w:rsidR="002A53EE" w:rsidRPr="002A53EE">
              <w:rPr>
                <w:i/>
                <w:iCs/>
                <w:sz w:val="22"/>
                <w:szCs w:val="22"/>
                <w:lang w:eastAsia="en-US"/>
              </w:rPr>
              <w:t>графика</w:t>
            </w:r>
            <w:r w:rsidR="002A53EE" w:rsidRPr="002A53EE">
              <w:rPr>
                <w:i/>
                <w:iCs/>
                <w:spacing w:val="30"/>
                <w:sz w:val="22"/>
                <w:szCs w:val="22"/>
                <w:lang w:eastAsia="en-US"/>
              </w:rPr>
              <w:t xml:space="preserve"> </w:t>
            </w:r>
            <w:r w:rsidR="002A53EE" w:rsidRPr="002A53EE">
              <w:rPr>
                <w:i/>
                <w:iCs/>
                <w:sz w:val="22"/>
                <w:szCs w:val="22"/>
                <w:lang w:eastAsia="en-US"/>
              </w:rPr>
              <w:t>изменения</w:t>
            </w:r>
            <w:r w:rsidR="002A53EE" w:rsidRPr="002A53EE">
              <w:rPr>
                <w:i/>
                <w:iCs/>
                <w:spacing w:val="29"/>
                <w:sz w:val="22"/>
                <w:szCs w:val="22"/>
                <w:lang w:eastAsia="en-US"/>
              </w:rPr>
              <w:t xml:space="preserve"> </w:t>
            </w:r>
            <w:r w:rsidR="002A53EE" w:rsidRPr="002A53EE">
              <w:rPr>
                <w:i/>
                <w:iCs/>
                <w:sz w:val="22"/>
                <w:szCs w:val="22"/>
                <w:lang w:eastAsia="en-US"/>
              </w:rPr>
              <w:t>температур</w:t>
            </w:r>
            <w:r w:rsidR="002A53EE" w:rsidRPr="002A53EE">
              <w:rPr>
                <w:i/>
                <w:iCs/>
                <w:spacing w:val="30"/>
                <w:sz w:val="22"/>
                <w:szCs w:val="22"/>
                <w:lang w:eastAsia="en-US"/>
              </w:rPr>
              <w:t xml:space="preserve"> </w:t>
            </w:r>
            <w:r w:rsidR="002A53EE" w:rsidRPr="002A53EE">
              <w:rPr>
                <w:i/>
                <w:iCs/>
                <w:sz w:val="22"/>
                <w:szCs w:val="22"/>
                <w:lang w:eastAsia="en-US"/>
              </w:rPr>
              <w:t>и</w:t>
            </w:r>
            <w:r w:rsidR="002A53EE" w:rsidRPr="002A53EE">
              <w:rPr>
                <w:i/>
                <w:iCs/>
                <w:spacing w:val="29"/>
                <w:sz w:val="22"/>
                <w:szCs w:val="22"/>
                <w:lang w:eastAsia="en-US"/>
              </w:rPr>
              <w:t xml:space="preserve"> </w:t>
            </w:r>
            <w:r w:rsidR="002A53EE" w:rsidRPr="002A53EE">
              <w:rPr>
                <w:i/>
                <w:iCs/>
                <w:sz w:val="22"/>
                <w:szCs w:val="22"/>
                <w:lang w:eastAsia="en-US"/>
              </w:rPr>
              <w:t>расхода</w:t>
            </w:r>
            <w:r w:rsidR="002A53EE" w:rsidRPr="002A53EE">
              <w:rPr>
                <w:i/>
                <w:iCs/>
                <w:spacing w:val="29"/>
                <w:sz w:val="22"/>
                <w:szCs w:val="22"/>
                <w:lang w:eastAsia="en-US"/>
              </w:rPr>
              <w:t xml:space="preserve"> </w:t>
            </w:r>
            <w:r w:rsidR="002A53EE" w:rsidRPr="002A53EE">
              <w:rPr>
                <w:i/>
                <w:iCs/>
                <w:sz w:val="22"/>
                <w:szCs w:val="22"/>
                <w:lang w:eastAsia="en-US"/>
              </w:rPr>
              <w:t>теплоносителя</w:t>
            </w:r>
            <w:r w:rsidR="002A53EE" w:rsidRPr="002A53EE">
              <w:rPr>
                <w:i/>
                <w:iCs/>
                <w:spacing w:val="30"/>
                <w:sz w:val="22"/>
                <w:szCs w:val="22"/>
                <w:lang w:eastAsia="en-US"/>
              </w:rPr>
              <w:t xml:space="preserve"> </w:t>
            </w:r>
            <w:r w:rsidR="002A53EE" w:rsidRPr="002A53EE">
              <w:rPr>
                <w:i/>
                <w:iCs/>
                <w:sz w:val="22"/>
                <w:szCs w:val="22"/>
                <w:lang w:eastAsia="en-US"/>
              </w:rPr>
              <w:t>в</w:t>
            </w:r>
            <w:r w:rsidR="002A53EE" w:rsidRPr="002A53EE">
              <w:rPr>
                <w:i/>
                <w:iCs/>
                <w:spacing w:val="29"/>
                <w:sz w:val="22"/>
                <w:szCs w:val="22"/>
                <w:lang w:eastAsia="en-US"/>
              </w:rPr>
              <w:t xml:space="preserve"> </w:t>
            </w:r>
            <w:r w:rsidR="002A53EE" w:rsidRPr="002A53EE">
              <w:rPr>
                <w:i/>
                <w:iCs/>
                <w:sz w:val="22"/>
                <w:szCs w:val="22"/>
                <w:lang w:eastAsia="en-US"/>
              </w:rPr>
              <w:t>зависимости</w:t>
            </w:r>
          </w:hyperlink>
          <w:r w:rsidR="002A53EE" w:rsidRPr="002A53EE">
            <w:rPr>
              <w:i/>
              <w:iCs/>
              <w:spacing w:val="-52"/>
              <w:sz w:val="22"/>
              <w:szCs w:val="22"/>
              <w:lang w:eastAsia="en-US"/>
            </w:rPr>
            <w:t xml:space="preserve"> </w:t>
          </w:r>
          <w:hyperlink w:anchor="_bookmark12" w:history="1">
            <w:r w:rsidR="002A53EE" w:rsidRPr="002A53EE">
              <w:rPr>
                <w:i/>
                <w:iCs/>
                <w:sz w:val="22"/>
                <w:szCs w:val="22"/>
                <w:lang w:eastAsia="en-US"/>
              </w:rPr>
              <w:t>от</w:t>
            </w:r>
            <w:r w:rsidR="002A53EE" w:rsidRPr="002A53EE">
              <w:rPr>
                <w:i/>
                <w:iCs/>
                <w:spacing w:val="-2"/>
                <w:sz w:val="22"/>
                <w:szCs w:val="22"/>
                <w:lang w:eastAsia="en-US"/>
              </w:rPr>
              <w:t xml:space="preserve"> </w:t>
            </w:r>
            <w:r w:rsidR="002A53EE" w:rsidRPr="002A53EE">
              <w:rPr>
                <w:i/>
                <w:iCs/>
                <w:sz w:val="22"/>
                <w:szCs w:val="22"/>
                <w:lang w:eastAsia="en-US"/>
              </w:rPr>
              <w:t>температуры</w:t>
            </w:r>
            <w:r w:rsidR="002A53EE" w:rsidRPr="002A53EE">
              <w:rPr>
                <w:i/>
                <w:iCs/>
                <w:spacing w:val="-1"/>
                <w:sz w:val="22"/>
                <w:szCs w:val="22"/>
                <w:lang w:eastAsia="en-US"/>
              </w:rPr>
              <w:t xml:space="preserve"> </w:t>
            </w:r>
            <w:r w:rsidR="002A53EE" w:rsidRPr="002A53EE">
              <w:rPr>
                <w:i/>
                <w:iCs/>
                <w:sz w:val="22"/>
                <w:szCs w:val="22"/>
                <w:lang w:eastAsia="en-US"/>
              </w:rPr>
              <w:t>наружного</w:t>
            </w:r>
            <w:r w:rsidR="002A53EE" w:rsidRPr="002A53EE">
              <w:rPr>
                <w:i/>
                <w:iCs/>
                <w:spacing w:val="-1"/>
                <w:sz w:val="22"/>
                <w:szCs w:val="22"/>
                <w:lang w:eastAsia="en-US"/>
              </w:rPr>
              <w:t xml:space="preserve"> </w:t>
            </w:r>
            <w:r w:rsidR="002A53EE" w:rsidRPr="002A53EE">
              <w:rPr>
                <w:i/>
                <w:iCs/>
                <w:sz w:val="22"/>
                <w:szCs w:val="22"/>
                <w:lang w:eastAsia="en-US"/>
              </w:rPr>
              <w:t>воздуха</w:t>
            </w:r>
            <w:r w:rsidR="002A53EE" w:rsidRPr="002A53EE">
              <w:rPr>
                <w:i/>
                <w:iCs/>
                <w:sz w:val="22"/>
                <w:szCs w:val="22"/>
                <w:lang w:eastAsia="en-US"/>
              </w:rPr>
              <w:tab/>
            </w:r>
            <w:r w:rsidR="002A53EE" w:rsidRPr="002A53EE">
              <w:rPr>
                <w:iCs/>
                <w:spacing w:val="-1"/>
                <w:sz w:val="22"/>
                <w:szCs w:val="22"/>
                <w:lang w:eastAsia="en-US"/>
              </w:rPr>
              <w:t>21</w:t>
            </w:r>
          </w:hyperlink>
        </w:p>
        <w:p w:rsidR="002A53EE" w:rsidRPr="002A53EE" w:rsidRDefault="00C35F9B" w:rsidP="002A53EE">
          <w:pPr>
            <w:widowControl w:val="0"/>
            <w:tabs>
              <w:tab w:val="left" w:leader="dot" w:pos="10135"/>
            </w:tabs>
            <w:autoSpaceDE w:val="0"/>
            <w:autoSpaceDN w:val="0"/>
            <w:spacing w:before="1"/>
            <w:ind w:left="1285"/>
            <w:rPr>
              <w:iCs/>
              <w:sz w:val="22"/>
              <w:szCs w:val="22"/>
              <w:lang w:eastAsia="en-US"/>
            </w:rPr>
          </w:pPr>
          <w:hyperlink w:anchor="_bookmark13" w:history="1">
            <w:r w:rsidR="002A53EE" w:rsidRPr="002A53EE">
              <w:rPr>
                <w:i/>
                <w:iCs/>
                <w:sz w:val="22"/>
                <w:szCs w:val="22"/>
                <w:lang w:eastAsia="en-US"/>
              </w:rPr>
              <w:t>з)</w:t>
            </w:r>
            <w:r w:rsidR="002A53EE" w:rsidRPr="002A53EE">
              <w:rPr>
                <w:i/>
                <w:iCs/>
                <w:spacing w:val="-4"/>
                <w:sz w:val="22"/>
                <w:szCs w:val="22"/>
                <w:lang w:eastAsia="en-US"/>
              </w:rPr>
              <w:t xml:space="preserve"> </w:t>
            </w:r>
            <w:r w:rsidR="002A53EE" w:rsidRPr="002A53EE">
              <w:rPr>
                <w:i/>
                <w:iCs/>
                <w:sz w:val="22"/>
                <w:szCs w:val="22"/>
                <w:lang w:eastAsia="en-US"/>
              </w:rPr>
              <w:t>среднегодовая</w:t>
            </w:r>
            <w:r w:rsidR="002A53EE" w:rsidRPr="002A53EE">
              <w:rPr>
                <w:i/>
                <w:iCs/>
                <w:spacing w:val="-1"/>
                <w:sz w:val="22"/>
                <w:szCs w:val="22"/>
                <w:lang w:eastAsia="en-US"/>
              </w:rPr>
              <w:t xml:space="preserve"> </w:t>
            </w:r>
            <w:r w:rsidR="002A53EE" w:rsidRPr="002A53EE">
              <w:rPr>
                <w:i/>
                <w:iCs/>
                <w:sz w:val="22"/>
                <w:szCs w:val="22"/>
                <w:lang w:eastAsia="en-US"/>
              </w:rPr>
              <w:t>загрузка</w:t>
            </w:r>
            <w:r w:rsidR="002A53EE" w:rsidRPr="002A53EE">
              <w:rPr>
                <w:i/>
                <w:iCs/>
                <w:spacing w:val="-4"/>
                <w:sz w:val="22"/>
                <w:szCs w:val="22"/>
                <w:lang w:eastAsia="en-US"/>
              </w:rPr>
              <w:t xml:space="preserve"> </w:t>
            </w:r>
            <w:r w:rsidR="002A53EE" w:rsidRPr="002A53EE">
              <w:rPr>
                <w:i/>
                <w:iCs/>
                <w:sz w:val="22"/>
                <w:szCs w:val="22"/>
                <w:lang w:eastAsia="en-US"/>
              </w:rPr>
              <w:t>оборудования</w:t>
            </w:r>
            <w:r w:rsidR="002A53EE" w:rsidRPr="002A53EE">
              <w:rPr>
                <w:i/>
                <w:iCs/>
                <w:sz w:val="22"/>
                <w:szCs w:val="22"/>
                <w:lang w:eastAsia="en-US"/>
              </w:rPr>
              <w:tab/>
            </w:r>
            <w:r w:rsidR="002A53EE" w:rsidRPr="002A53EE">
              <w:rPr>
                <w:iCs/>
                <w:sz w:val="22"/>
                <w:szCs w:val="22"/>
                <w:lang w:eastAsia="en-US"/>
              </w:rPr>
              <w:t>23</w:t>
            </w:r>
          </w:hyperlink>
        </w:p>
        <w:p w:rsidR="002A53EE" w:rsidRPr="002A53EE" w:rsidRDefault="00C35F9B" w:rsidP="002A53EE">
          <w:pPr>
            <w:widowControl w:val="0"/>
            <w:tabs>
              <w:tab w:val="left" w:leader="dot" w:pos="10135"/>
            </w:tabs>
            <w:autoSpaceDE w:val="0"/>
            <w:autoSpaceDN w:val="0"/>
            <w:spacing w:before="37"/>
            <w:ind w:left="1285"/>
            <w:rPr>
              <w:iCs/>
              <w:sz w:val="22"/>
              <w:szCs w:val="22"/>
              <w:lang w:eastAsia="en-US"/>
            </w:rPr>
          </w:pPr>
          <w:hyperlink w:anchor="_bookmark14" w:history="1">
            <w:r w:rsidR="002A53EE" w:rsidRPr="002A53EE">
              <w:rPr>
                <w:i/>
                <w:iCs/>
                <w:sz w:val="22"/>
                <w:szCs w:val="22"/>
                <w:lang w:eastAsia="en-US"/>
              </w:rPr>
              <w:t>и)</w:t>
            </w:r>
            <w:r w:rsidR="002A53EE" w:rsidRPr="002A53EE">
              <w:rPr>
                <w:i/>
                <w:iCs/>
                <w:spacing w:val="-2"/>
                <w:sz w:val="22"/>
                <w:szCs w:val="22"/>
                <w:lang w:eastAsia="en-US"/>
              </w:rPr>
              <w:t xml:space="preserve"> </w:t>
            </w:r>
            <w:r w:rsidR="002A53EE" w:rsidRPr="002A53EE">
              <w:rPr>
                <w:i/>
                <w:iCs/>
                <w:sz w:val="22"/>
                <w:szCs w:val="22"/>
                <w:lang w:eastAsia="en-US"/>
              </w:rPr>
              <w:t>способы</w:t>
            </w:r>
            <w:r w:rsidR="002A53EE" w:rsidRPr="002A53EE">
              <w:rPr>
                <w:i/>
                <w:iCs/>
                <w:spacing w:val="-1"/>
                <w:sz w:val="22"/>
                <w:szCs w:val="22"/>
                <w:lang w:eastAsia="en-US"/>
              </w:rPr>
              <w:t xml:space="preserve"> </w:t>
            </w:r>
            <w:r w:rsidR="002A53EE" w:rsidRPr="002A53EE">
              <w:rPr>
                <w:i/>
                <w:iCs/>
                <w:sz w:val="22"/>
                <w:szCs w:val="22"/>
                <w:lang w:eastAsia="en-US"/>
              </w:rPr>
              <w:t>учета</w:t>
            </w:r>
            <w:r w:rsidR="002A53EE" w:rsidRPr="002A53EE">
              <w:rPr>
                <w:i/>
                <w:iCs/>
                <w:spacing w:val="1"/>
                <w:sz w:val="22"/>
                <w:szCs w:val="22"/>
                <w:lang w:eastAsia="en-US"/>
              </w:rPr>
              <w:t xml:space="preserve"> </w:t>
            </w:r>
            <w:r w:rsidR="002A53EE" w:rsidRPr="002A53EE">
              <w:rPr>
                <w:i/>
                <w:iCs/>
                <w:sz w:val="22"/>
                <w:szCs w:val="22"/>
                <w:lang w:eastAsia="en-US"/>
              </w:rPr>
              <w:t>тепла,</w:t>
            </w:r>
            <w:r w:rsidR="002A53EE" w:rsidRPr="002A53EE">
              <w:rPr>
                <w:i/>
                <w:iCs/>
                <w:spacing w:val="-2"/>
                <w:sz w:val="22"/>
                <w:szCs w:val="22"/>
                <w:lang w:eastAsia="en-US"/>
              </w:rPr>
              <w:t xml:space="preserve"> </w:t>
            </w:r>
            <w:r w:rsidR="002A53EE" w:rsidRPr="002A53EE">
              <w:rPr>
                <w:i/>
                <w:iCs/>
                <w:sz w:val="22"/>
                <w:szCs w:val="22"/>
                <w:lang w:eastAsia="en-US"/>
              </w:rPr>
              <w:t>отпущенного</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2"/>
                <w:sz w:val="22"/>
                <w:szCs w:val="22"/>
                <w:lang w:eastAsia="en-US"/>
              </w:rPr>
              <w:t xml:space="preserve"> </w:t>
            </w:r>
            <w:r w:rsidR="002A53EE" w:rsidRPr="002A53EE">
              <w:rPr>
                <w:i/>
                <w:iCs/>
                <w:sz w:val="22"/>
                <w:szCs w:val="22"/>
                <w:lang w:eastAsia="en-US"/>
              </w:rPr>
              <w:t>тепловые</w:t>
            </w:r>
            <w:r w:rsidR="002A53EE" w:rsidRPr="002A53EE">
              <w:rPr>
                <w:i/>
                <w:iCs/>
                <w:spacing w:val="-3"/>
                <w:sz w:val="22"/>
                <w:szCs w:val="22"/>
                <w:lang w:eastAsia="en-US"/>
              </w:rPr>
              <w:t xml:space="preserve"> </w:t>
            </w:r>
            <w:r w:rsidR="002A53EE" w:rsidRPr="002A53EE">
              <w:rPr>
                <w:i/>
                <w:iCs/>
                <w:sz w:val="22"/>
                <w:szCs w:val="22"/>
                <w:lang w:eastAsia="en-US"/>
              </w:rPr>
              <w:t>сети</w:t>
            </w:r>
            <w:r w:rsidR="002A53EE" w:rsidRPr="002A53EE">
              <w:rPr>
                <w:i/>
                <w:iCs/>
                <w:sz w:val="22"/>
                <w:szCs w:val="22"/>
                <w:lang w:eastAsia="en-US"/>
              </w:rPr>
              <w:tab/>
            </w:r>
            <w:r w:rsidR="002A53EE" w:rsidRPr="002A53EE">
              <w:rPr>
                <w:iCs/>
                <w:sz w:val="22"/>
                <w:szCs w:val="22"/>
                <w:lang w:eastAsia="en-US"/>
              </w:rPr>
              <w:t>23</w:t>
            </w:r>
          </w:hyperlink>
        </w:p>
        <w:p w:rsidR="002A53EE" w:rsidRPr="002A53EE" w:rsidRDefault="00C35F9B" w:rsidP="002A53EE">
          <w:pPr>
            <w:widowControl w:val="0"/>
            <w:tabs>
              <w:tab w:val="left" w:leader="dot" w:pos="10135"/>
            </w:tabs>
            <w:autoSpaceDE w:val="0"/>
            <w:autoSpaceDN w:val="0"/>
            <w:spacing w:before="38"/>
            <w:ind w:left="1285"/>
            <w:rPr>
              <w:iCs/>
              <w:sz w:val="22"/>
              <w:szCs w:val="22"/>
              <w:lang w:eastAsia="en-US"/>
            </w:rPr>
          </w:pPr>
          <w:hyperlink w:anchor="_bookmark15" w:history="1">
            <w:r w:rsidR="002A53EE" w:rsidRPr="002A53EE">
              <w:rPr>
                <w:i/>
                <w:iCs/>
                <w:sz w:val="22"/>
                <w:szCs w:val="22"/>
                <w:lang w:eastAsia="en-US"/>
              </w:rPr>
              <w:t>к)</w:t>
            </w:r>
            <w:r w:rsidR="002A53EE" w:rsidRPr="002A53EE">
              <w:rPr>
                <w:i/>
                <w:iCs/>
                <w:spacing w:val="-4"/>
                <w:sz w:val="22"/>
                <w:szCs w:val="22"/>
                <w:lang w:eastAsia="en-US"/>
              </w:rPr>
              <w:t xml:space="preserve"> </w:t>
            </w:r>
            <w:r w:rsidR="002A53EE" w:rsidRPr="002A53EE">
              <w:rPr>
                <w:i/>
                <w:iCs/>
                <w:sz w:val="22"/>
                <w:szCs w:val="22"/>
                <w:lang w:eastAsia="en-US"/>
              </w:rPr>
              <w:t>статистика</w:t>
            </w:r>
            <w:r w:rsidR="002A53EE" w:rsidRPr="002A53EE">
              <w:rPr>
                <w:i/>
                <w:iCs/>
                <w:spacing w:val="-1"/>
                <w:sz w:val="22"/>
                <w:szCs w:val="22"/>
                <w:lang w:eastAsia="en-US"/>
              </w:rPr>
              <w:t xml:space="preserve"> </w:t>
            </w:r>
            <w:r w:rsidR="002A53EE" w:rsidRPr="002A53EE">
              <w:rPr>
                <w:i/>
                <w:iCs/>
                <w:sz w:val="22"/>
                <w:szCs w:val="22"/>
                <w:lang w:eastAsia="en-US"/>
              </w:rPr>
              <w:t>отказов</w:t>
            </w:r>
            <w:r w:rsidR="002A53EE" w:rsidRPr="002A53EE">
              <w:rPr>
                <w:i/>
                <w:iCs/>
                <w:spacing w:val="-3"/>
                <w:sz w:val="22"/>
                <w:szCs w:val="22"/>
                <w:lang w:eastAsia="en-US"/>
              </w:rPr>
              <w:t xml:space="preserve"> </w:t>
            </w:r>
            <w:r w:rsidR="002A53EE" w:rsidRPr="002A53EE">
              <w:rPr>
                <w:i/>
                <w:iCs/>
                <w:sz w:val="22"/>
                <w:szCs w:val="22"/>
                <w:lang w:eastAsia="en-US"/>
              </w:rPr>
              <w:t>и</w:t>
            </w:r>
            <w:r w:rsidR="002A53EE" w:rsidRPr="002A53EE">
              <w:rPr>
                <w:i/>
                <w:iCs/>
                <w:spacing w:val="-5"/>
                <w:sz w:val="22"/>
                <w:szCs w:val="22"/>
                <w:lang w:eastAsia="en-US"/>
              </w:rPr>
              <w:t xml:space="preserve"> </w:t>
            </w:r>
            <w:r w:rsidR="002A53EE" w:rsidRPr="002A53EE">
              <w:rPr>
                <w:i/>
                <w:iCs/>
                <w:sz w:val="22"/>
                <w:szCs w:val="22"/>
                <w:lang w:eastAsia="en-US"/>
              </w:rPr>
              <w:t>восстановлений</w:t>
            </w:r>
            <w:r w:rsidR="002A53EE" w:rsidRPr="002A53EE">
              <w:rPr>
                <w:i/>
                <w:iCs/>
                <w:spacing w:val="-1"/>
                <w:sz w:val="22"/>
                <w:szCs w:val="22"/>
                <w:lang w:eastAsia="en-US"/>
              </w:rPr>
              <w:t xml:space="preserve"> </w:t>
            </w:r>
            <w:r w:rsidR="002A53EE" w:rsidRPr="002A53EE">
              <w:rPr>
                <w:i/>
                <w:iCs/>
                <w:sz w:val="22"/>
                <w:szCs w:val="22"/>
                <w:lang w:eastAsia="en-US"/>
              </w:rPr>
              <w:t>оборудования</w:t>
            </w:r>
            <w:r w:rsidR="002A53EE" w:rsidRPr="002A53EE">
              <w:rPr>
                <w:i/>
                <w:iCs/>
                <w:spacing w:val="-3"/>
                <w:sz w:val="22"/>
                <w:szCs w:val="22"/>
                <w:lang w:eastAsia="en-US"/>
              </w:rPr>
              <w:t xml:space="preserve"> </w:t>
            </w:r>
            <w:r w:rsidR="002A53EE" w:rsidRPr="002A53EE">
              <w:rPr>
                <w:i/>
                <w:iCs/>
                <w:sz w:val="22"/>
                <w:szCs w:val="22"/>
                <w:lang w:eastAsia="en-US"/>
              </w:rPr>
              <w:t>источников</w:t>
            </w:r>
            <w:r w:rsidR="002A53EE" w:rsidRPr="002A53EE">
              <w:rPr>
                <w:i/>
                <w:iCs/>
                <w:spacing w:val="-2"/>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r w:rsidR="002A53EE" w:rsidRPr="002A53EE">
              <w:rPr>
                <w:i/>
                <w:iCs/>
                <w:sz w:val="22"/>
                <w:szCs w:val="22"/>
                <w:lang w:eastAsia="en-US"/>
              </w:rPr>
              <w:tab/>
            </w:r>
            <w:r w:rsidR="002A53EE" w:rsidRPr="002A53EE">
              <w:rPr>
                <w:iCs/>
                <w:sz w:val="22"/>
                <w:szCs w:val="22"/>
                <w:lang w:eastAsia="en-US"/>
              </w:rPr>
              <w:t>24</w:t>
            </w:r>
          </w:hyperlink>
        </w:p>
        <w:p w:rsidR="002A53EE" w:rsidRPr="002A53EE" w:rsidRDefault="00C35F9B" w:rsidP="002A53EE">
          <w:pPr>
            <w:widowControl w:val="0"/>
            <w:tabs>
              <w:tab w:val="left" w:leader="dot" w:pos="10135"/>
            </w:tabs>
            <w:autoSpaceDE w:val="0"/>
            <w:autoSpaceDN w:val="0"/>
            <w:spacing w:before="37" w:line="276" w:lineRule="auto"/>
            <w:ind w:left="1002" w:right="327" w:firstLine="283"/>
            <w:jc w:val="both"/>
            <w:rPr>
              <w:iCs/>
              <w:sz w:val="22"/>
              <w:szCs w:val="22"/>
              <w:lang w:eastAsia="en-US"/>
            </w:rPr>
          </w:pPr>
          <w:hyperlink w:anchor="_bookmark16" w:history="1">
            <w:r w:rsidR="002A53EE" w:rsidRPr="002A53EE">
              <w:rPr>
                <w:i/>
                <w:iCs/>
                <w:sz w:val="22"/>
                <w:szCs w:val="22"/>
                <w:lang w:eastAsia="en-US"/>
              </w:rPr>
              <w:t>л) предписания</w:t>
            </w:r>
            <w:r w:rsidR="002A53EE" w:rsidRPr="002A53EE">
              <w:rPr>
                <w:i/>
                <w:iCs/>
                <w:spacing w:val="1"/>
                <w:sz w:val="22"/>
                <w:szCs w:val="22"/>
                <w:lang w:eastAsia="en-US"/>
              </w:rPr>
              <w:t xml:space="preserve"> </w:t>
            </w:r>
            <w:r w:rsidR="002A53EE" w:rsidRPr="002A53EE">
              <w:rPr>
                <w:i/>
                <w:iCs/>
                <w:sz w:val="22"/>
                <w:szCs w:val="22"/>
                <w:lang w:eastAsia="en-US"/>
              </w:rPr>
              <w:t>надзорных</w:t>
            </w:r>
            <w:r w:rsidR="002A53EE" w:rsidRPr="002A53EE">
              <w:rPr>
                <w:i/>
                <w:iCs/>
                <w:spacing w:val="1"/>
                <w:sz w:val="22"/>
                <w:szCs w:val="22"/>
                <w:lang w:eastAsia="en-US"/>
              </w:rPr>
              <w:t xml:space="preserve"> </w:t>
            </w:r>
            <w:r w:rsidR="002A53EE" w:rsidRPr="002A53EE">
              <w:rPr>
                <w:i/>
                <w:iCs/>
                <w:sz w:val="22"/>
                <w:szCs w:val="22"/>
                <w:lang w:eastAsia="en-US"/>
              </w:rPr>
              <w:t>органов</w:t>
            </w:r>
            <w:r w:rsidR="002A53EE" w:rsidRPr="002A53EE">
              <w:rPr>
                <w:i/>
                <w:iCs/>
                <w:spacing w:val="1"/>
                <w:sz w:val="22"/>
                <w:szCs w:val="22"/>
                <w:lang w:eastAsia="en-US"/>
              </w:rPr>
              <w:t xml:space="preserve"> </w:t>
            </w:r>
            <w:r w:rsidR="002A53EE" w:rsidRPr="002A53EE">
              <w:rPr>
                <w:i/>
                <w:iCs/>
                <w:sz w:val="22"/>
                <w:szCs w:val="22"/>
                <w:lang w:eastAsia="en-US"/>
              </w:rPr>
              <w:t>по</w:t>
            </w:r>
            <w:r w:rsidR="002A53EE" w:rsidRPr="002A53EE">
              <w:rPr>
                <w:i/>
                <w:iCs/>
                <w:spacing w:val="1"/>
                <w:sz w:val="22"/>
                <w:szCs w:val="22"/>
                <w:lang w:eastAsia="en-US"/>
              </w:rPr>
              <w:t xml:space="preserve"> </w:t>
            </w:r>
            <w:r w:rsidR="002A53EE" w:rsidRPr="002A53EE">
              <w:rPr>
                <w:i/>
                <w:iCs/>
                <w:sz w:val="22"/>
                <w:szCs w:val="22"/>
                <w:lang w:eastAsia="en-US"/>
              </w:rPr>
              <w:t>запрещению</w:t>
            </w:r>
            <w:r w:rsidR="002A53EE" w:rsidRPr="002A53EE">
              <w:rPr>
                <w:i/>
                <w:iCs/>
                <w:spacing w:val="1"/>
                <w:sz w:val="22"/>
                <w:szCs w:val="22"/>
                <w:lang w:eastAsia="en-US"/>
              </w:rPr>
              <w:t xml:space="preserve"> </w:t>
            </w:r>
            <w:r w:rsidR="002A53EE" w:rsidRPr="002A53EE">
              <w:rPr>
                <w:i/>
                <w:iCs/>
                <w:sz w:val="22"/>
                <w:szCs w:val="22"/>
                <w:lang w:eastAsia="en-US"/>
              </w:rPr>
              <w:t>дальнейшей</w:t>
            </w:r>
            <w:r w:rsidR="002A53EE" w:rsidRPr="002A53EE">
              <w:rPr>
                <w:i/>
                <w:iCs/>
                <w:spacing w:val="1"/>
                <w:sz w:val="22"/>
                <w:szCs w:val="22"/>
                <w:lang w:eastAsia="en-US"/>
              </w:rPr>
              <w:t xml:space="preserve"> </w:t>
            </w:r>
            <w:r w:rsidR="002A53EE" w:rsidRPr="002A53EE">
              <w:rPr>
                <w:i/>
                <w:iCs/>
                <w:sz w:val="22"/>
                <w:szCs w:val="22"/>
                <w:lang w:eastAsia="en-US"/>
              </w:rPr>
              <w:t>эксплуатации</w:t>
            </w:r>
            <w:r w:rsidR="002A53EE" w:rsidRPr="002A53EE">
              <w:rPr>
                <w:i/>
                <w:iCs/>
                <w:spacing w:val="1"/>
                <w:sz w:val="22"/>
                <w:szCs w:val="22"/>
                <w:lang w:eastAsia="en-US"/>
              </w:rPr>
              <w:t xml:space="preserve"> </w:t>
            </w:r>
            <w:r w:rsidR="002A53EE" w:rsidRPr="002A53EE">
              <w:rPr>
                <w:i/>
                <w:iCs/>
                <w:sz w:val="22"/>
                <w:szCs w:val="22"/>
                <w:lang w:eastAsia="en-US"/>
              </w:rPr>
              <w:t>источников</w:t>
            </w:r>
          </w:hyperlink>
          <w:r w:rsidR="002A53EE" w:rsidRPr="002A53EE">
            <w:rPr>
              <w:i/>
              <w:iCs/>
              <w:spacing w:val="1"/>
              <w:sz w:val="22"/>
              <w:szCs w:val="22"/>
              <w:lang w:eastAsia="en-US"/>
            </w:rPr>
            <w:t xml:space="preserve"> </w:t>
          </w:r>
          <w:hyperlink w:anchor="_bookmark16" w:history="1">
            <w:r w:rsidR="002A53EE" w:rsidRPr="002A53EE">
              <w:rPr>
                <w:i/>
                <w:iCs/>
                <w:sz w:val="22"/>
                <w:szCs w:val="22"/>
                <w:lang w:eastAsia="en-US"/>
              </w:rPr>
              <w:t>тепловой</w:t>
            </w:r>
            <w:r w:rsidR="002A53EE" w:rsidRPr="002A53EE">
              <w:rPr>
                <w:i/>
                <w:iCs/>
                <w:spacing w:val="-2"/>
                <w:sz w:val="22"/>
                <w:szCs w:val="22"/>
                <w:lang w:eastAsia="en-US"/>
              </w:rPr>
              <w:t xml:space="preserve"> </w:t>
            </w:r>
            <w:r w:rsidR="002A53EE" w:rsidRPr="002A53EE">
              <w:rPr>
                <w:i/>
                <w:iCs/>
                <w:sz w:val="22"/>
                <w:szCs w:val="22"/>
                <w:lang w:eastAsia="en-US"/>
              </w:rPr>
              <w:t>энергии</w:t>
            </w:r>
            <w:r w:rsidR="002A53EE" w:rsidRPr="002A53EE">
              <w:rPr>
                <w:i/>
                <w:iCs/>
                <w:sz w:val="22"/>
                <w:szCs w:val="22"/>
                <w:lang w:eastAsia="en-US"/>
              </w:rPr>
              <w:tab/>
            </w:r>
            <w:r w:rsidR="002A53EE" w:rsidRPr="002A53EE">
              <w:rPr>
                <w:iCs/>
                <w:spacing w:val="-1"/>
                <w:sz w:val="22"/>
                <w:szCs w:val="22"/>
                <w:lang w:eastAsia="en-US"/>
              </w:rPr>
              <w:t>24</w:t>
            </w:r>
          </w:hyperlink>
        </w:p>
        <w:p w:rsidR="002A53EE" w:rsidRPr="002A53EE" w:rsidRDefault="00C35F9B" w:rsidP="002A53EE">
          <w:pPr>
            <w:widowControl w:val="0"/>
            <w:tabs>
              <w:tab w:val="left" w:leader="dot" w:pos="10135"/>
            </w:tabs>
            <w:autoSpaceDE w:val="0"/>
            <w:autoSpaceDN w:val="0"/>
            <w:spacing w:before="1" w:line="276" w:lineRule="auto"/>
            <w:ind w:left="1002" w:right="327" w:firstLine="283"/>
            <w:jc w:val="both"/>
            <w:rPr>
              <w:iCs/>
              <w:sz w:val="22"/>
              <w:szCs w:val="22"/>
              <w:lang w:eastAsia="en-US"/>
            </w:rPr>
          </w:pPr>
          <w:hyperlink w:anchor="_bookmark17" w:history="1">
            <w:r w:rsidR="002A53EE" w:rsidRPr="002A53EE">
              <w:rPr>
                <w:i/>
                <w:iCs/>
                <w:sz w:val="22"/>
                <w:szCs w:val="22"/>
                <w:lang w:eastAsia="en-US"/>
              </w:rPr>
              <w:t>м) перечень источников</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(или)</w:t>
            </w:r>
            <w:r w:rsidR="002A53EE" w:rsidRPr="002A53EE">
              <w:rPr>
                <w:i/>
                <w:iCs/>
                <w:spacing w:val="1"/>
                <w:sz w:val="22"/>
                <w:szCs w:val="22"/>
                <w:lang w:eastAsia="en-US"/>
              </w:rPr>
              <w:t xml:space="preserve"> </w:t>
            </w:r>
            <w:r w:rsidR="002A53EE" w:rsidRPr="002A53EE">
              <w:rPr>
                <w:i/>
                <w:iCs/>
                <w:sz w:val="22"/>
                <w:szCs w:val="22"/>
                <w:lang w:eastAsia="en-US"/>
              </w:rPr>
              <w:t>оборудования</w:t>
            </w:r>
            <w:r w:rsidR="002A53EE" w:rsidRPr="002A53EE">
              <w:rPr>
                <w:i/>
                <w:iCs/>
                <w:spacing w:val="1"/>
                <w:sz w:val="22"/>
                <w:szCs w:val="22"/>
                <w:lang w:eastAsia="en-US"/>
              </w:rPr>
              <w:t xml:space="preserve"> </w:t>
            </w:r>
            <w:r w:rsidR="002A53EE" w:rsidRPr="002A53EE">
              <w:rPr>
                <w:i/>
                <w:iCs/>
                <w:sz w:val="22"/>
                <w:szCs w:val="22"/>
                <w:lang w:eastAsia="en-US"/>
              </w:rPr>
              <w:t>(турбоагрегатов),</w:t>
            </w:r>
            <w:r w:rsidR="002A53EE" w:rsidRPr="002A53EE">
              <w:rPr>
                <w:i/>
                <w:iCs/>
                <w:spacing w:val="-57"/>
                <w:sz w:val="22"/>
                <w:szCs w:val="22"/>
                <w:lang w:eastAsia="en-US"/>
              </w:rPr>
              <w:t xml:space="preserve"> </w:t>
            </w:r>
            <w:r w:rsidR="002A53EE" w:rsidRPr="002A53EE">
              <w:rPr>
                <w:i/>
                <w:iCs/>
                <w:sz w:val="22"/>
                <w:szCs w:val="22"/>
                <w:lang w:eastAsia="en-US"/>
              </w:rPr>
              <w:t>входящего</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их</w:t>
            </w:r>
            <w:r w:rsidR="002A53EE" w:rsidRPr="002A53EE">
              <w:rPr>
                <w:i/>
                <w:iCs/>
                <w:spacing w:val="1"/>
                <w:sz w:val="22"/>
                <w:szCs w:val="22"/>
                <w:lang w:eastAsia="en-US"/>
              </w:rPr>
              <w:t xml:space="preserve"> </w:t>
            </w:r>
            <w:r w:rsidR="002A53EE" w:rsidRPr="002A53EE">
              <w:rPr>
                <w:i/>
                <w:iCs/>
                <w:sz w:val="22"/>
                <w:szCs w:val="22"/>
                <w:lang w:eastAsia="en-US"/>
              </w:rPr>
              <w:t>состав (для источников тепловой энергии, функционирующих в режиме комбинированной выработки электрической и тепловой энергии),</w:t>
            </w:r>
            <w:r w:rsidR="002A53EE" w:rsidRPr="002A53EE">
              <w:rPr>
                <w:i/>
                <w:iCs/>
                <w:spacing w:val="1"/>
                <w:sz w:val="22"/>
                <w:szCs w:val="22"/>
                <w:lang w:eastAsia="en-US"/>
              </w:rPr>
              <w:t xml:space="preserve"> </w:t>
            </w:r>
            <w:r w:rsidR="002A53EE" w:rsidRPr="002A53EE">
              <w:rPr>
                <w:i/>
                <w:iCs/>
                <w:sz w:val="22"/>
                <w:szCs w:val="22"/>
                <w:lang w:eastAsia="en-US"/>
              </w:rPr>
              <w:t>которые</w:t>
            </w:r>
            <w:r w:rsidR="002A53EE" w:rsidRPr="002A53EE">
              <w:rPr>
                <w:i/>
                <w:iCs/>
                <w:spacing w:val="1"/>
                <w:sz w:val="22"/>
                <w:szCs w:val="22"/>
                <w:lang w:eastAsia="en-US"/>
              </w:rPr>
              <w:t xml:space="preserve"> </w:t>
            </w:r>
            <w:r w:rsidR="002A53EE" w:rsidRPr="002A53EE">
              <w:rPr>
                <w:i/>
                <w:iCs/>
                <w:sz w:val="22"/>
                <w:szCs w:val="22"/>
                <w:lang w:eastAsia="en-US"/>
              </w:rPr>
              <w:t>отнесены</w:t>
            </w:r>
            <w:r w:rsidR="002A53EE" w:rsidRPr="002A53EE">
              <w:rPr>
                <w:i/>
                <w:iCs/>
                <w:spacing w:val="1"/>
                <w:sz w:val="22"/>
                <w:szCs w:val="22"/>
                <w:lang w:eastAsia="en-US"/>
              </w:rPr>
              <w:t xml:space="preserve"> </w:t>
            </w:r>
            <w:r w:rsidR="002A53EE" w:rsidRPr="002A53EE">
              <w:rPr>
                <w:i/>
                <w:iCs/>
                <w:sz w:val="22"/>
                <w:szCs w:val="22"/>
                <w:lang w:eastAsia="en-US"/>
              </w:rPr>
              <w:t>к</w:t>
            </w:r>
            <w:r w:rsidR="002A53EE" w:rsidRPr="002A53EE">
              <w:rPr>
                <w:i/>
                <w:iCs/>
                <w:spacing w:val="1"/>
                <w:sz w:val="22"/>
                <w:szCs w:val="22"/>
                <w:lang w:eastAsia="en-US"/>
              </w:rPr>
              <w:t xml:space="preserve"> </w:t>
            </w:r>
            <w:r w:rsidR="002A53EE" w:rsidRPr="002A53EE">
              <w:rPr>
                <w:i/>
                <w:iCs/>
                <w:sz w:val="22"/>
                <w:szCs w:val="22"/>
                <w:lang w:eastAsia="en-US"/>
              </w:rPr>
              <w:t>объектам,</w:t>
            </w:r>
            <w:r w:rsidR="002A53EE" w:rsidRPr="002A53EE">
              <w:rPr>
                <w:i/>
                <w:iCs/>
                <w:spacing w:val="1"/>
                <w:sz w:val="22"/>
                <w:szCs w:val="22"/>
                <w:lang w:eastAsia="en-US"/>
              </w:rPr>
              <w:t xml:space="preserve"> </w:t>
            </w:r>
            <w:r w:rsidR="002A53EE" w:rsidRPr="002A53EE">
              <w:rPr>
                <w:i/>
                <w:iCs/>
                <w:sz w:val="22"/>
                <w:szCs w:val="22"/>
                <w:lang w:eastAsia="en-US"/>
              </w:rPr>
              <w:t>электрическая</w:t>
            </w:r>
            <w:r w:rsidR="002A53EE" w:rsidRPr="002A53EE">
              <w:rPr>
                <w:i/>
                <w:iCs/>
                <w:spacing w:val="1"/>
                <w:sz w:val="22"/>
                <w:szCs w:val="22"/>
                <w:lang w:eastAsia="en-US"/>
              </w:rPr>
              <w:t xml:space="preserve"> </w:t>
            </w:r>
            <w:r w:rsidR="002A53EE" w:rsidRPr="002A53EE">
              <w:rPr>
                <w:i/>
                <w:iCs/>
                <w:sz w:val="22"/>
                <w:szCs w:val="22"/>
                <w:lang w:eastAsia="en-US"/>
              </w:rPr>
              <w:t>мощность</w:t>
            </w:r>
            <w:r w:rsidR="002A53EE" w:rsidRPr="002A53EE">
              <w:rPr>
                <w:i/>
                <w:iCs/>
                <w:spacing w:val="1"/>
                <w:sz w:val="22"/>
                <w:szCs w:val="22"/>
                <w:lang w:eastAsia="en-US"/>
              </w:rPr>
              <w:t xml:space="preserve"> </w:t>
            </w:r>
            <w:r w:rsidR="002A53EE" w:rsidRPr="002A53EE">
              <w:rPr>
                <w:i/>
                <w:iCs/>
                <w:sz w:val="22"/>
                <w:szCs w:val="22"/>
                <w:lang w:eastAsia="en-US"/>
              </w:rPr>
              <w:t>которых</w:t>
            </w:r>
            <w:r w:rsidR="002A53EE" w:rsidRPr="002A53EE">
              <w:rPr>
                <w:i/>
                <w:iCs/>
                <w:spacing w:val="1"/>
                <w:sz w:val="22"/>
                <w:szCs w:val="22"/>
                <w:lang w:eastAsia="en-US"/>
              </w:rPr>
              <w:t xml:space="preserve"> </w:t>
            </w:r>
            <w:r w:rsidR="002A53EE" w:rsidRPr="002A53EE">
              <w:rPr>
                <w:i/>
                <w:iCs/>
                <w:sz w:val="22"/>
                <w:szCs w:val="22"/>
                <w:lang w:eastAsia="en-US"/>
              </w:rPr>
              <w:t>поставляется</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вынужденном</w:t>
            </w:r>
            <w:r w:rsidR="002A53EE" w:rsidRPr="002A53EE">
              <w:rPr>
                <w:i/>
                <w:iCs/>
                <w:spacing w:val="1"/>
                <w:sz w:val="22"/>
                <w:szCs w:val="22"/>
                <w:lang w:eastAsia="en-US"/>
              </w:rPr>
              <w:t xml:space="preserve"> </w:t>
            </w:r>
            <w:r w:rsidR="002A53EE" w:rsidRPr="002A53EE">
              <w:rPr>
                <w:i/>
                <w:iCs/>
                <w:sz w:val="22"/>
                <w:szCs w:val="22"/>
                <w:lang w:eastAsia="en-US"/>
              </w:rPr>
              <w:t>режиме</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целях</w:t>
            </w:r>
            <w:r w:rsidR="002A53EE" w:rsidRPr="002A53EE">
              <w:rPr>
                <w:i/>
                <w:iCs/>
                <w:spacing w:val="1"/>
                <w:sz w:val="22"/>
                <w:szCs w:val="22"/>
                <w:lang w:eastAsia="en-US"/>
              </w:rPr>
              <w:t xml:space="preserve"> </w:t>
            </w:r>
            <w:r w:rsidR="002A53EE" w:rsidRPr="002A53EE">
              <w:rPr>
                <w:i/>
                <w:iCs/>
                <w:sz w:val="22"/>
                <w:szCs w:val="22"/>
                <w:lang w:eastAsia="en-US"/>
              </w:rPr>
              <w:t>обеспечения</w:t>
            </w:r>
            <w:r w:rsidR="002A53EE" w:rsidRPr="002A53EE">
              <w:rPr>
                <w:i/>
                <w:iCs/>
                <w:spacing w:val="1"/>
                <w:sz w:val="22"/>
                <w:szCs w:val="22"/>
                <w:lang w:eastAsia="en-US"/>
              </w:rPr>
              <w:t xml:space="preserve"> </w:t>
            </w:r>
            <w:r w:rsidR="002A53EE" w:rsidRPr="002A53EE">
              <w:rPr>
                <w:i/>
                <w:iCs/>
                <w:sz w:val="22"/>
                <w:szCs w:val="22"/>
                <w:lang w:eastAsia="en-US"/>
              </w:rPr>
              <w:t>надежного</w:t>
            </w:r>
            <w:r w:rsidR="002A53EE" w:rsidRPr="002A53EE">
              <w:rPr>
                <w:i/>
                <w:iCs/>
                <w:spacing w:val="-57"/>
                <w:sz w:val="22"/>
                <w:szCs w:val="22"/>
                <w:lang w:eastAsia="en-US"/>
              </w:rPr>
              <w:t xml:space="preserve">  </w:t>
            </w:r>
            <w:r w:rsidR="002A53EE" w:rsidRPr="002A53EE">
              <w:rPr>
                <w:i/>
                <w:iCs/>
                <w:sz w:val="22"/>
                <w:szCs w:val="22"/>
                <w:lang w:eastAsia="en-US"/>
              </w:rPr>
              <w:t xml:space="preserve"> теплоснабжения</w:t>
            </w:r>
            <w:r w:rsidR="002A53EE" w:rsidRPr="002A53EE">
              <w:rPr>
                <w:i/>
                <w:iCs/>
                <w:spacing w:val="-1"/>
                <w:sz w:val="22"/>
                <w:szCs w:val="22"/>
                <w:lang w:eastAsia="en-US"/>
              </w:rPr>
              <w:t xml:space="preserve"> </w:t>
            </w:r>
            <w:r w:rsidR="002A53EE" w:rsidRPr="002A53EE">
              <w:rPr>
                <w:i/>
                <w:iCs/>
                <w:sz w:val="22"/>
                <w:szCs w:val="22"/>
                <w:lang w:eastAsia="en-US"/>
              </w:rPr>
              <w:t>потребителей</w:t>
            </w:r>
          </w:hyperlink>
          <w:r w:rsidR="002A53EE" w:rsidRPr="002A53EE">
            <w:rPr>
              <w:i/>
              <w:iCs/>
              <w:sz w:val="22"/>
              <w:szCs w:val="22"/>
              <w:lang w:eastAsia="en-US"/>
            </w:rPr>
            <w:t xml:space="preserve"> </w:t>
          </w:r>
          <w:hyperlink w:anchor="_bookmark17" w:history="1">
            <w:r w:rsidR="002A53EE" w:rsidRPr="002A53EE">
              <w:rPr>
                <w:i/>
                <w:iCs/>
                <w:sz w:val="22"/>
                <w:szCs w:val="22"/>
                <w:lang w:eastAsia="en-US"/>
              </w:rPr>
              <w:tab/>
            </w:r>
            <w:r w:rsidR="002A53EE" w:rsidRPr="002A53EE">
              <w:rPr>
                <w:iCs/>
                <w:spacing w:val="-1"/>
                <w:sz w:val="22"/>
                <w:szCs w:val="22"/>
                <w:lang w:eastAsia="en-US"/>
              </w:rPr>
              <w:t>24</w:t>
            </w:r>
          </w:hyperlink>
        </w:p>
        <w:p w:rsidR="002A53EE" w:rsidRPr="002A53EE" w:rsidRDefault="00C35F9B" w:rsidP="002A53EE">
          <w:pPr>
            <w:widowControl w:val="0"/>
            <w:tabs>
              <w:tab w:val="left" w:leader="dot" w:pos="10135"/>
            </w:tabs>
            <w:autoSpaceDE w:val="0"/>
            <w:autoSpaceDN w:val="0"/>
            <w:spacing w:before="4"/>
            <w:ind w:left="1002"/>
            <w:jc w:val="both"/>
            <w:rPr>
              <w:b/>
              <w:bCs/>
              <w:sz w:val="22"/>
              <w:szCs w:val="22"/>
              <w:lang w:eastAsia="en-US"/>
            </w:rPr>
          </w:pPr>
          <w:hyperlink w:anchor="_bookmark18" w:history="1">
            <w:r w:rsidR="002A53EE" w:rsidRPr="002A53EE">
              <w:rPr>
                <w:b/>
                <w:bCs/>
                <w:sz w:val="22"/>
                <w:szCs w:val="22"/>
                <w:lang w:eastAsia="en-US"/>
              </w:rPr>
              <w:t>Часть</w:t>
            </w:r>
            <w:r w:rsidR="002A53EE" w:rsidRPr="002A53EE">
              <w:rPr>
                <w:b/>
                <w:bCs/>
                <w:spacing w:val="-1"/>
                <w:sz w:val="22"/>
                <w:szCs w:val="22"/>
                <w:lang w:eastAsia="en-US"/>
              </w:rPr>
              <w:t xml:space="preserve"> </w:t>
            </w:r>
            <w:r w:rsidR="002A53EE" w:rsidRPr="002A53EE">
              <w:rPr>
                <w:b/>
                <w:bCs/>
                <w:sz w:val="22"/>
                <w:szCs w:val="22"/>
                <w:lang w:eastAsia="en-US"/>
              </w:rPr>
              <w:t>3</w:t>
            </w:r>
            <w:r w:rsidR="002A53EE" w:rsidRPr="002A53EE">
              <w:rPr>
                <w:b/>
                <w:bCs/>
                <w:spacing w:val="-1"/>
                <w:sz w:val="22"/>
                <w:szCs w:val="22"/>
                <w:lang w:eastAsia="en-US"/>
              </w:rPr>
              <w:t xml:space="preserve"> </w:t>
            </w:r>
            <w:r w:rsidR="002A53EE" w:rsidRPr="002A53EE">
              <w:rPr>
                <w:b/>
                <w:bCs/>
                <w:sz w:val="22"/>
                <w:szCs w:val="22"/>
                <w:lang w:eastAsia="en-US"/>
              </w:rPr>
              <w:t>"Тепловые</w:t>
            </w:r>
            <w:r w:rsidR="002A53EE" w:rsidRPr="002A53EE">
              <w:rPr>
                <w:b/>
                <w:bCs/>
                <w:spacing w:val="-3"/>
                <w:sz w:val="22"/>
                <w:szCs w:val="22"/>
                <w:lang w:eastAsia="en-US"/>
              </w:rPr>
              <w:t xml:space="preserve"> </w:t>
            </w:r>
            <w:r w:rsidR="002A53EE" w:rsidRPr="002A53EE">
              <w:rPr>
                <w:b/>
                <w:bCs/>
                <w:sz w:val="22"/>
                <w:szCs w:val="22"/>
                <w:lang w:eastAsia="en-US"/>
              </w:rPr>
              <w:t>сети,</w:t>
            </w:r>
            <w:r w:rsidR="002A53EE" w:rsidRPr="002A53EE">
              <w:rPr>
                <w:b/>
                <w:bCs/>
                <w:spacing w:val="-1"/>
                <w:sz w:val="22"/>
                <w:szCs w:val="22"/>
                <w:lang w:eastAsia="en-US"/>
              </w:rPr>
              <w:t xml:space="preserve"> </w:t>
            </w:r>
            <w:r w:rsidR="002A53EE" w:rsidRPr="002A53EE">
              <w:rPr>
                <w:b/>
                <w:bCs/>
                <w:sz w:val="22"/>
                <w:szCs w:val="22"/>
                <w:lang w:eastAsia="en-US"/>
              </w:rPr>
              <w:t>сооружения</w:t>
            </w:r>
            <w:r w:rsidR="002A53EE" w:rsidRPr="002A53EE">
              <w:rPr>
                <w:b/>
                <w:bCs/>
                <w:spacing w:val="-1"/>
                <w:sz w:val="22"/>
                <w:szCs w:val="22"/>
                <w:lang w:eastAsia="en-US"/>
              </w:rPr>
              <w:t xml:space="preserve"> </w:t>
            </w:r>
            <w:r w:rsidR="002A53EE" w:rsidRPr="002A53EE">
              <w:rPr>
                <w:b/>
                <w:bCs/>
                <w:sz w:val="22"/>
                <w:szCs w:val="22"/>
                <w:lang w:eastAsia="en-US"/>
              </w:rPr>
              <w:t>на</w:t>
            </w:r>
            <w:r w:rsidR="002A53EE" w:rsidRPr="002A53EE">
              <w:rPr>
                <w:b/>
                <w:bCs/>
                <w:spacing w:val="-1"/>
                <w:sz w:val="22"/>
                <w:szCs w:val="22"/>
                <w:lang w:eastAsia="en-US"/>
              </w:rPr>
              <w:t xml:space="preserve"> </w:t>
            </w:r>
            <w:r w:rsidR="002A53EE" w:rsidRPr="002A53EE">
              <w:rPr>
                <w:b/>
                <w:bCs/>
                <w:sz w:val="22"/>
                <w:szCs w:val="22"/>
                <w:lang w:eastAsia="en-US"/>
              </w:rPr>
              <w:t>них"</w:t>
            </w:r>
            <w:r w:rsidR="002A53EE" w:rsidRPr="002A53EE">
              <w:rPr>
                <w:b/>
                <w:bCs/>
                <w:sz w:val="22"/>
                <w:szCs w:val="22"/>
                <w:lang w:eastAsia="en-US"/>
              </w:rPr>
              <w:tab/>
              <w:t>24</w:t>
            </w:r>
          </w:hyperlink>
        </w:p>
        <w:p w:rsidR="002A53EE" w:rsidRPr="002A53EE" w:rsidRDefault="00C35F9B" w:rsidP="002A53EE">
          <w:pPr>
            <w:widowControl w:val="0"/>
            <w:tabs>
              <w:tab w:val="left" w:leader="dot" w:pos="10135"/>
            </w:tabs>
            <w:autoSpaceDE w:val="0"/>
            <w:autoSpaceDN w:val="0"/>
            <w:spacing w:before="33" w:line="276" w:lineRule="auto"/>
            <w:ind w:left="1002" w:right="327" w:firstLine="283"/>
            <w:jc w:val="both"/>
            <w:rPr>
              <w:iCs/>
              <w:sz w:val="22"/>
              <w:szCs w:val="22"/>
              <w:lang w:eastAsia="en-US"/>
            </w:rPr>
          </w:pPr>
          <w:hyperlink w:anchor="_bookmark19" w:history="1">
            <w:r w:rsidR="002A53EE" w:rsidRPr="002A53EE">
              <w:rPr>
                <w:i/>
                <w:iCs/>
                <w:sz w:val="22"/>
                <w:szCs w:val="22"/>
                <w:lang w:eastAsia="en-US"/>
              </w:rPr>
              <w:t>а) описание</w:t>
            </w:r>
            <w:r w:rsidR="002A53EE" w:rsidRPr="002A53EE">
              <w:rPr>
                <w:i/>
                <w:iCs/>
                <w:spacing w:val="1"/>
                <w:sz w:val="22"/>
                <w:szCs w:val="22"/>
                <w:lang w:eastAsia="en-US"/>
              </w:rPr>
              <w:t xml:space="preserve"> </w:t>
            </w:r>
            <w:r w:rsidR="002A53EE" w:rsidRPr="002A53EE">
              <w:rPr>
                <w:i/>
                <w:iCs/>
                <w:sz w:val="22"/>
                <w:szCs w:val="22"/>
                <w:lang w:eastAsia="en-US"/>
              </w:rPr>
              <w:t>структуры</w:t>
            </w:r>
            <w:r w:rsidR="002A53EE" w:rsidRPr="002A53EE">
              <w:rPr>
                <w:i/>
                <w:iCs/>
                <w:spacing w:val="1"/>
                <w:sz w:val="22"/>
                <w:szCs w:val="22"/>
                <w:lang w:eastAsia="en-US"/>
              </w:rPr>
              <w:t xml:space="preserve"> </w:t>
            </w:r>
            <w:r w:rsidR="002A53EE" w:rsidRPr="002A53EE">
              <w:rPr>
                <w:i/>
                <w:iCs/>
                <w:sz w:val="22"/>
                <w:szCs w:val="22"/>
                <w:lang w:eastAsia="en-US"/>
              </w:rPr>
              <w:t>тепловых</w:t>
            </w:r>
            <w:r w:rsidR="002A53EE" w:rsidRPr="002A53EE">
              <w:rPr>
                <w:i/>
                <w:iCs/>
                <w:spacing w:val="1"/>
                <w:sz w:val="22"/>
                <w:szCs w:val="22"/>
                <w:lang w:eastAsia="en-US"/>
              </w:rPr>
              <w:t xml:space="preserve"> </w:t>
            </w:r>
            <w:r w:rsidR="002A53EE" w:rsidRPr="002A53EE">
              <w:rPr>
                <w:i/>
                <w:iCs/>
                <w:sz w:val="22"/>
                <w:szCs w:val="22"/>
                <w:lang w:eastAsia="en-US"/>
              </w:rPr>
              <w:t>сетей</w:t>
            </w:r>
            <w:r w:rsidR="002A53EE" w:rsidRPr="002A53EE">
              <w:rPr>
                <w:i/>
                <w:iCs/>
                <w:spacing w:val="1"/>
                <w:sz w:val="22"/>
                <w:szCs w:val="22"/>
                <w:lang w:eastAsia="en-US"/>
              </w:rPr>
              <w:t xml:space="preserve"> </w:t>
            </w:r>
            <w:r w:rsidR="002A53EE" w:rsidRPr="002A53EE">
              <w:rPr>
                <w:i/>
                <w:iCs/>
                <w:sz w:val="22"/>
                <w:szCs w:val="22"/>
                <w:lang w:eastAsia="en-US"/>
              </w:rPr>
              <w:t>от</w:t>
            </w:r>
            <w:r w:rsidR="002A53EE" w:rsidRPr="002A53EE">
              <w:rPr>
                <w:i/>
                <w:iCs/>
                <w:spacing w:val="1"/>
                <w:sz w:val="22"/>
                <w:szCs w:val="22"/>
                <w:lang w:eastAsia="en-US"/>
              </w:rPr>
              <w:t xml:space="preserve"> </w:t>
            </w:r>
            <w:r w:rsidR="002A53EE" w:rsidRPr="002A53EE">
              <w:rPr>
                <w:i/>
                <w:iCs/>
                <w:sz w:val="22"/>
                <w:szCs w:val="22"/>
                <w:lang w:eastAsia="en-US"/>
              </w:rPr>
              <w:t>каждого</w:t>
            </w:r>
            <w:r w:rsidR="002A53EE" w:rsidRPr="002A53EE">
              <w:rPr>
                <w:i/>
                <w:iCs/>
                <w:spacing w:val="1"/>
                <w:sz w:val="22"/>
                <w:szCs w:val="22"/>
                <w:lang w:eastAsia="en-US"/>
              </w:rPr>
              <w:t xml:space="preserve"> </w:t>
            </w:r>
            <w:r w:rsidR="002A53EE" w:rsidRPr="002A53EE">
              <w:rPr>
                <w:i/>
                <w:iCs/>
                <w:sz w:val="22"/>
                <w:szCs w:val="22"/>
                <w:lang w:eastAsia="en-US"/>
              </w:rPr>
              <w:t>источника</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r w:rsidR="002A53EE" w:rsidRPr="002A53EE">
              <w:rPr>
                <w:i/>
                <w:iCs/>
                <w:spacing w:val="1"/>
                <w:sz w:val="22"/>
                <w:szCs w:val="22"/>
                <w:lang w:eastAsia="en-US"/>
              </w:rPr>
              <w:t xml:space="preserve"> </w:t>
            </w:r>
            <w:r w:rsidR="002A53EE" w:rsidRPr="002A53EE">
              <w:rPr>
                <w:i/>
                <w:iCs/>
                <w:sz w:val="22"/>
                <w:szCs w:val="22"/>
                <w:lang w:eastAsia="en-US"/>
              </w:rPr>
              <w:t>от</w:t>
            </w:r>
          </w:hyperlink>
          <w:r w:rsidR="002A53EE" w:rsidRPr="002A53EE">
            <w:rPr>
              <w:i/>
              <w:iCs/>
              <w:spacing w:val="1"/>
              <w:sz w:val="22"/>
              <w:szCs w:val="22"/>
              <w:lang w:eastAsia="en-US"/>
            </w:rPr>
            <w:t xml:space="preserve"> </w:t>
          </w:r>
          <w:hyperlink w:anchor="_bookmark19" w:history="1">
            <w:r w:rsidR="002A53EE" w:rsidRPr="002A53EE">
              <w:rPr>
                <w:i/>
                <w:iCs/>
                <w:sz w:val="22"/>
                <w:szCs w:val="22"/>
                <w:lang w:eastAsia="en-US"/>
              </w:rPr>
              <w:t>магистральных выводов до центральных тепловых пунктов (если таковые имеются) или до ввода в жилой квартал или</w:t>
            </w:r>
          </w:hyperlink>
          <w:r w:rsidR="002A53EE" w:rsidRPr="002A53EE">
            <w:rPr>
              <w:i/>
              <w:iCs/>
              <w:spacing w:val="1"/>
              <w:sz w:val="22"/>
              <w:szCs w:val="22"/>
              <w:lang w:eastAsia="en-US"/>
            </w:rPr>
            <w:t xml:space="preserve"> </w:t>
          </w:r>
          <w:hyperlink w:anchor="_bookmark19" w:history="1">
            <w:r w:rsidR="002A53EE" w:rsidRPr="002A53EE">
              <w:rPr>
                <w:i/>
                <w:iCs/>
                <w:sz w:val="22"/>
                <w:szCs w:val="22"/>
                <w:lang w:eastAsia="en-US"/>
              </w:rPr>
              <w:t>промышленный</w:t>
            </w:r>
            <w:r w:rsidR="002A53EE" w:rsidRPr="002A53EE">
              <w:rPr>
                <w:i/>
                <w:iCs/>
                <w:spacing w:val="-2"/>
                <w:sz w:val="22"/>
                <w:szCs w:val="22"/>
                <w:lang w:eastAsia="en-US"/>
              </w:rPr>
              <w:t xml:space="preserve"> </w:t>
            </w:r>
            <w:r w:rsidR="002A53EE" w:rsidRPr="002A53EE">
              <w:rPr>
                <w:i/>
                <w:iCs/>
                <w:sz w:val="22"/>
                <w:szCs w:val="22"/>
                <w:lang w:eastAsia="en-US"/>
              </w:rPr>
              <w:t>объект</w:t>
            </w:r>
            <w:r w:rsidR="002A53EE" w:rsidRPr="002A53EE">
              <w:rPr>
                <w:i/>
                <w:iCs/>
                <w:spacing w:val="-3"/>
                <w:sz w:val="22"/>
                <w:szCs w:val="22"/>
                <w:lang w:eastAsia="en-US"/>
              </w:rPr>
              <w:t xml:space="preserve"> </w:t>
            </w:r>
            <w:r w:rsidR="002A53EE" w:rsidRPr="002A53EE">
              <w:rPr>
                <w:i/>
                <w:iCs/>
                <w:sz w:val="22"/>
                <w:szCs w:val="22"/>
                <w:lang w:eastAsia="en-US"/>
              </w:rPr>
              <w:t>с</w:t>
            </w:r>
            <w:r w:rsidR="002A53EE" w:rsidRPr="002A53EE">
              <w:rPr>
                <w:i/>
                <w:iCs/>
                <w:spacing w:val="-4"/>
                <w:sz w:val="22"/>
                <w:szCs w:val="22"/>
                <w:lang w:eastAsia="en-US"/>
              </w:rPr>
              <w:t xml:space="preserve"> </w:t>
            </w:r>
            <w:r w:rsidR="002A53EE" w:rsidRPr="002A53EE">
              <w:rPr>
                <w:i/>
                <w:iCs/>
                <w:sz w:val="22"/>
                <w:szCs w:val="22"/>
                <w:lang w:eastAsia="en-US"/>
              </w:rPr>
              <w:t>выделением</w:t>
            </w:r>
            <w:r w:rsidR="002A53EE" w:rsidRPr="002A53EE">
              <w:rPr>
                <w:i/>
                <w:iCs/>
                <w:spacing w:val="-2"/>
                <w:sz w:val="22"/>
                <w:szCs w:val="22"/>
                <w:lang w:eastAsia="en-US"/>
              </w:rPr>
              <w:t xml:space="preserve"> </w:t>
            </w:r>
            <w:r w:rsidR="002A53EE" w:rsidRPr="002A53EE">
              <w:rPr>
                <w:i/>
                <w:iCs/>
                <w:sz w:val="22"/>
                <w:szCs w:val="22"/>
                <w:lang w:eastAsia="en-US"/>
              </w:rPr>
              <w:t>сетей</w:t>
            </w:r>
            <w:r w:rsidR="002A53EE" w:rsidRPr="002A53EE">
              <w:rPr>
                <w:i/>
                <w:iCs/>
                <w:spacing w:val="-2"/>
                <w:sz w:val="22"/>
                <w:szCs w:val="22"/>
                <w:lang w:eastAsia="en-US"/>
              </w:rPr>
              <w:t xml:space="preserve"> </w:t>
            </w:r>
            <w:r w:rsidR="002A53EE" w:rsidRPr="002A53EE">
              <w:rPr>
                <w:i/>
                <w:iCs/>
                <w:sz w:val="22"/>
                <w:szCs w:val="22"/>
                <w:lang w:eastAsia="en-US"/>
              </w:rPr>
              <w:t>горячего</w:t>
            </w:r>
            <w:r w:rsidR="002A53EE" w:rsidRPr="002A53EE">
              <w:rPr>
                <w:i/>
                <w:iCs/>
                <w:spacing w:val="-2"/>
                <w:sz w:val="22"/>
                <w:szCs w:val="22"/>
                <w:lang w:eastAsia="en-US"/>
              </w:rPr>
              <w:t xml:space="preserve"> </w:t>
            </w:r>
            <w:r w:rsidR="002A53EE" w:rsidRPr="002A53EE">
              <w:rPr>
                <w:i/>
                <w:iCs/>
                <w:sz w:val="22"/>
                <w:szCs w:val="22"/>
                <w:lang w:eastAsia="en-US"/>
              </w:rPr>
              <w:t>водоснабжения</w:t>
            </w:r>
            <w:r w:rsidR="002A53EE" w:rsidRPr="002A53EE">
              <w:rPr>
                <w:i/>
                <w:iCs/>
                <w:sz w:val="22"/>
                <w:szCs w:val="22"/>
                <w:lang w:eastAsia="en-US"/>
              </w:rPr>
              <w:tab/>
            </w:r>
            <w:r w:rsidR="002A53EE" w:rsidRPr="002A53EE">
              <w:rPr>
                <w:iCs/>
                <w:spacing w:val="-1"/>
                <w:sz w:val="22"/>
                <w:szCs w:val="22"/>
                <w:lang w:eastAsia="en-US"/>
              </w:rPr>
              <w:t>24</w:t>
            </w:r>
          </w:hyperlink>
        </w:p>
        <w:p w:rsidR="002A53EE" w:rsidRPr="002A53EE" w:rsidRDefault="00C35F9B" w:rsidP="002A53EE">
          <w:pPr>
            <w:widowControl w:val="0"/>
            <w:tabs>
              <w:tab w:val="left" w:leader="dot" w:pos="10135"/>
            </w:tabs>
            <w:autoSpaceDE w:val="0"/>
            <w:autoSpaceDN w:val="0"/>
            <w:spacing w:before="1" w:line="276" w:lineRule="auto"/>
            <w:ind w:left="1002" w:right="327" w:firstLine="283"/>
            <w:jc w:val="both"/>
            <w:rPr>
              <w:iCs/>
              <w:sz w:val="22"/>
              <w:szCs w:val="22"/>
              <w:lang w:eastAsia="en-US"/>
            </w:rPr>
          </w:pPr>
          <w:hyperlink w:anchor="_bookmark20" w:history="1">
            <w:r w:rsidR="002A53EE" w:rsidRPr="002A53EE">
              <w:rPr>
                <w:i/>
                <w:iCs/>
                <w:sz w:val="22"/>
                <w:szCs w:val="22"/>
                <w:lang w:eastAsia="en-US"/>
              </w:rPr>
              <w:t>б) карты</w:t>
            </w:r>
            <w:r w:rsidR="002A53EE" w:rsidRPr="002A53EE">
              <w:rPr>
                <w:i/>
                <w:iCs/>
                <w:spacing w:val="1"/>
                <w:sz w:val="22"/>
                <w:szCs w:val="22"/>
                <w:lang w:eastAsia="en-US"/>
              </w:rPr>
              <w:t xml:space="preserve"> </w:t>
            </w:r>
            <w:r w:rsidR="002A53EE" w:rsidRPr="002A53EE">
              <w:rPr>
                <w:i/>
                <w:iCs/>
                <w:sz w:val="22"/>
                <w:szCs w:val="22"/>
                <w:lang w:eastAsia="en-US"/>
              </w:rPr>
              <w:t>(схемы)</w:t>
            </w:r>
            <w:r w:rsidR="002A53EE" w:rsidRPr="002A53EE">
              <w:rPr>
                <w:i/>
                <w:iCs/>
                <w:spacing w:val="1"/>
                <w:sz w:val="22"/>
                <w:szCs w:val="22"/>
                <w:lang w:eastAsia="en-US"/>
              </w:rPr>
              <w:t xml:space="preserve"> </w:t>
            </w:r>
            <w:r w:rsidR="002A53EE" w:rsidRPr="002A53EE">
              <w:rPr>
                <w:i/>
                <w:iCs/>
                <w:sz w:val="22"/>
                <w:szCs w:val="22"/>
                <w:lang w:eastAsia="en-US"/>
              </w:rPr>
              <w:t>тепловых</w:t>
            </w:r>
            <w:r w:rsidR="002A53EE" w:rsidRPr="002A53EE">
              <w:rPr>
                <w:i/>
                <w:iCs/>
                <w:spacing w:val="1"/>
                <w:sz w:val="22"/>
                <w:szCs w:val="22"/>
                <w:lang w:eastAsia="en-US"/>
              </w:rPr>
              <w:t xml:space="preserve"> </w:t>
            </w:r>
            <w:r w:rsidR="002A53EE" w:rsidRPr="002A53EE">
              <w:rPr>
                <w:i/>
                <w:iCs/>
                <w:sz w:val="22"/>
                <w:szCs w:val="22"/>
                <w:lang w:eastAsia="en-US"/>
              </w:rPr>
              <w:t>сетей</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зонах</w:t>
            </w:r>
            <w:r w:rsidR="002A53EE" w:rsidRPr="002A53EE">
              <w:rPr>
                <w:i/>
                <w:iCs/>
                <w:spacing w:val="1"/>
                <w:sz w:val="22"/>
                <w:szCs w:val="22"/>
                <w:lang w:eastAsia="en-US"/>
              </w:rPr>
              <w:t xml:space="preserve"> </w:t>
            </w:r>
            <w:r w:rsidR="002A53EE" w:rsidRPr="002A53EE">
              <w:rPr>
                <w:i/>
                <w:iCs/>
                <w:sz w:val="22"/>
                <w:szCs w:val="22"/>
                <w:lang w:eastAsia="en-US"/>
              </w:rPr>
              <w:t>действия</w:t>
            </w:r>
            <w:r w:rsidR="002A53EE" w:rsidRPr="002A53EE">
              <w:rPr>
                <w:i/>
                <w:iCs/>
                <w:spacing w:val="1"/>
                <w:sz w:val="22"/>
                <w:szCs w:val="22"/>
                <w:lang w:eastAsia="en-US"/>
              </w:rPr>
              <w:t xml:space="preserve"> </w:t>
            </w:r>
            <w:r w:rsidR="002A53EE" w:rsidRPr="002A53EE">
              <w:rPr>
                <w:i/>
                <w:iCs/>
                <w:sz w:val="22"/>
                <w:szCs w:val="22"/>
                <w:lang w:eastAsia="en-US"/>
              </w:rPr>
              <w:t>источников</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r w:rsidR="002A53EE" w:rsidRPr="002A53EE">
              <w:rPr>
                <w:i/>
                <w:iCs/>
                <w:spacing w:val="1"/>
                <w:sz w:val="22"/>
                <w:szCs w:val="22"/>
                <w:lang w:eastAsia="en-US"/>
              </w:rPr>
              <w:t xml:space="preserve"> </w:t>
            </w:r>
            <w:r w:rsidR="002A53EE" w:rsidRPr="002A53EE">
              <w:rPr>
                <w:i/>
                <w:iCs/>
                <w:sz w:val="22"/>
                <w:szCs w:val="22"/>
                <w:lang w:eastAsia="en-US"/>
              </w:rPr>
              <w:t>в</w:t>
            </w:r>
          </w:hyperlink>
          <w:r w:rsidR="002A53EE" w:rsidRPr="002A53EE">
            <w:rPr>
              <w:i/>
              <w:iCs/>
              <w:spacing w:val="-52"/>
              <w:sz w:val="22"/>
              <w:szCs w:val="22"/>
              <w:lang w:eastAsia="en-US"/>
            </w:rPr>
            <w:t xml:space="preserve"> </w:t>
          </w:r>
          <w:hyperlink w:anchor="_bookmark20" w:history="1">
            <w:r w:rsidR="002A53EE" w:rsidRPr="002A53EE">
              <w:rPr>
                <w:i/>
                <w:iCs/>
                <w:sz w:val="22"/>
                <w:szCs w:val="22"/>
                <w:lang w:eastAsia="en-US"/>
              </w:rPr>
              <w:t>электронной</w:t>
            </w:r>
            <w:r w:rsidR="002A53EE" w:rsidRPr="002A53EE">
              <w:rPr>
                <w:i/>
                <w:iCs/>
                <w:spacing w:val="-2"/>
                <w:sz w:val="22"/>
                <w:szCs w:val="22"/>
                <w:lang w:eastAsia="en-US"/>
              </w:rPr>
              <w:t xml:space="preserve"> </w:t>
            </w:r>
            <w:r w:rsidR="002A53EE" w:rsidRPr="002A53EE">
              <w:rPr>
                <w:i/>
                <w:iCs/>
                <w:sz w:val="22"/>
                <w:szCs w:val="22"/>
                <w:lang w:eastAsia="en-US"/>
              </w:rPr>
              <w:t>форме</w:t>
            </w:r>
            <w:r w:rsidR="002A53EE" w:rsidRPr="002A53EE">
              <w:rPr>
                <w:i/>
                <w:iCs/>
                <w:spacing w:val="-2"/>
                <w:sz w:val="22"/>
                <w:szCs w:val="22"/>
                <w:lang w:eastAsia="en-US"/>
              </w:rPr>
              <w:t xml:space="preserve"> </w:t>
            </w:r>
            <w:r w:rsidR="002A53EE" w:rsidRPr="002A53EE">
              <w:rPr>
                <w:i/>
                <w:iCs/>
                <w:sz w:val="22"/>
                <w:szCs w:val="22"/>
                <w:lang w:eastAsia="en-US"/>
              </w:rPr>
              <w:t>и (или)</w:t>
            </w:r>
            <w:r w:rsidR="002A53EE" w:rsidRPr="002A53EE">
              <w:rPr>
                <w:i/>
                <w:iCs/>
                <w:spacing w:val="-4"/>
                <w:sz w:val="22"/>
                <w:szCs w:val="22"/>
                <w:lang w:eastAsia="en-US"/>
              </w:rPr>
              <w:t xml:space="preserve"> </w:t>
            </w:r>
            <w:r w:rsidR="002A53EE" w:rsidRPr="002A53EE">
              <w:rPr>
                <w:i/>
                <w:iCs/>
                <w:sz w:val="22"/>
                <w:szCs w:val="22"/>
                <w:lang w:eastAsia="en-US"/>
              </w:rPr>
              <w:t>на</w:t>
            </w:r>
            <w:r w:rsidR="002A53EE" w:rsidRPr="002A53EE">
              <w:rPr>
                <w:i/>
                <w:iCs/>
                <w:spacing w:val="-1"/>
                <w:sz w:val="22"/>
                <w:szCs w:val="22"/>
                <w:lang w:eastAsia="en-US"/>
              </w:rPr>
              <w:t xml:space="preserve"> </w:t>
            </w:r>
            <w:r w:rsidR="002A53EE" w:rsidRPr="002A53EE">
              <w:rPr>
                <w:i/>
                <w:iCs/>
                <w:sz w:val="22"/>
                <w:szCs w:val="22"/>
                <w:lang w:eastAsia="en-US"/>
              </w:rPr>
              <w:t>бумажном</w:t>
            </w:r>
            <w:r w:rsidR="002A53EE" w:rsidRPr="002A53EE">
              <w:rPr>
                <w:i/>
                <w:iCs/>
                <w:spacing w:val="-4"/>
                <w:sz w:val="22"/>
                <w:szCs w:val="22"/>
                <w:lang w:eastAsia="en-US"/>
              </w:rPr>
              <w:t xml:space="preserve"> </w:t>
            </w:r>
            <w:r w:rsidR="002A53EE" w:rsidRPr="002A53EE">
              <w:rPr>
                <w:i/>
                <w:iCs/>
                <w:sz w:val="22"/>
                <w:szCs w:val="22"/>
                <w:lang w:eastAsia="en-US"/>
              </w:rPr>
              <w:t>носителе</w:t>
            </w:r>
            <w:r w:rsidR="002A53EE" w:rsidRPr="002A53EE">
              <w:rPr>
                <w:i/>
                <w:iCs/>
                <w:sz w:val="22"/>
                <w:szCs w:val="22"/>
                <w:lang w:eastAsia="en-US"/>
              </w:rPr>
              <w:tab/>
            </w:r>
            <w:r w:rsidR="002A53EE" w:rsidRPr="002A53EE">
              <w:rPr>
                <w:iCs/>
                <w:spacing w:val="-1"/>
                <w:sz w:val="22"/>
                <w:szCs w:val="22"/>
                <w:lang w:eastAsia="en-US"/>
              </w:rPr>
              <w:t>2</w:t>
            </w:r>
          </w:hyperlink>
          <w:r w:rsidR="002A53EE" w:rsidRPr="002A53EE">
            <w:rPr>
              <w:iCs/>
              <w:spacing w:val="-1"/>
              <w:sz w:val="22"/>
              <w:szCs w:val="22"/>
              <w:lang w:eastAsia="en-US"/>
            </w:rPr>
            <w:t>5</w:t>
          </w:r>
        </w:p>
        <w:p w:rsidR="002A53EE" w:rsidRPr="002A53EE" w:rsidRDefault="00C35F9B" w:rsidP="002A53EE">
          <w:pPr>
            <w:widowControl w:val="0"/>
            <w:tabs>
              <w:tab w:val="left" w:leader="dot" w:pos="10135"/>
            </w:tabs>
            <w:autoSpaceDE w:val="0"/>
            <w:autoSpaceDN w:val="0"/>
            <w:spacing w:before="1" w:line="276" w:lineRule="auto"/>
            <w:ind w:left="1002" w:right="326" w:firstLine="283"/>
            <w:jc w:val="both"/>
            <w:rPr>
              <w:iCs/>
              <w:sz w:val="22"/>
              <w:szCs w:val="22"/>
              <w:lang w:eastAsia="en-US"/>
            </w:rPr>
          </w:pPr>
          <w:hyperlink w:anchor="_bookmark21" w:history="1">
            <w:r w:rsidR="002A53EE" w:rsidRPr="002A53EE">
              <w:rPr>
                <w:i/>
                <w:iCs/>
                <w:sz w:val="22"/>
                <w:szCs w:val="22"/>
                <w:lang w:eastAsia="en-US"/>
              </w:rPr>
              <w:t>в) параметры</w:t>
            </w:r>
            <w:r w:rsidR="002A53EE" w:rsidRPr="002A53EE">
              <w:rPr>
                <w:i/>
                <w:iCs/>
                <w:spacing w:val="1"/>
                <w:sz w:val="22"/>
                <w:szCs w:val="22"/>
                <w:lang w:eastAsia="en-US"/>
              </w:rPr>
              <w:t xml:space="preserve"> </w:t>
            </w:r>
            <w:r w:rsidR="002A53EE" w:rsidRPr="002A53EE">
              <w:rPr>
                <w:i/>
                <w:iCs/>
                <w:sz w:val="22"/>
                <w:szCs w:val="22"/>
                <w:lang w:eastAsia="en-US"/>
              </w:rPr>
              <w:t>тепловых</w:t>
            </w:r>
            <w:r w:rsidR="002A53EE" w:rsidRPr="002A53EE">
              <w:rPr>
                <w:i/>
                <w:iCs/>
                <w:spacing w:val="1"/>
                <w:sz w:val="22"/>
                <w:szCs w:val="22"/>
                <w:lang w:eastAsia="en-US"/>
              </w:rPr>
              <w:t xml:space="preserve"> </w:t>
            </w:r>
            <w:r w:rsidR="002A53EE" w:rsidRPr="002A53EE">
              <w:rPr>
                <w:i/>
                <w:iCs/>
                <w:sz w:val="22"/>
                <w:szCs w:val="22"/>
                <w:lang w:eastAsia="en-US"/>
              </w:rPr>
              <w:t>сетей,</w:t>
            </w:r>
            <w:r w:rsidR="002A53EE" w:rsidRPr="002A53EE">
              <w:rPr>
                <w:i/>
                <w:iCs/>
                <w:spacing w:val="1"/>
                <w:sz w:val="22"/>
                <w:szCs w:val="22"/>
                <w:lang w:eastAsia="en-US"/>
              </w:rPr>
              <w:t xml:space="preserve"> </w:t>
            </w:r>
            <w:r w:rsidR="002A53EE" w:rsidRPr="002A53EE">
              <w:rPr>
                <w:i/>
                <w:iCs/>
                <w:sz w:val="22"/>
                <w:szCs w:val="22"/>
                <w:lang w:eastAsia="en-US"/>
              </w:rPr>
              <w:t>включая</w:t>
            </w:r>
            <w:r w:rsidR="002A53EE" w:rsidRPr="002A53EE">
              <w:rPr>
                <w:i/>
                <w:iCs/>
                <w:spacing w:val="1"/>
                <w:sz w:val="22"/>
                <w:szCs w:val="22"/>
                <w:lang w:eastAsia="en-US"/>
              </w:rPr>
              <w:t xml:space="preserve"> </w:t>
            </w:r>
            <w:r w:rsidR="002A53EE" w:rsidRPr="002A53EE">
              <w:rPr>
                <w:i/>
                <w:iCs/>
                <w:sz w:val="22"/>
                <w:szCs w:val="22"/>
                <w:lang w:eastAsia="en-US"/>
              </w:rPr>
              <w:t>год</w:t>
            </w:r>
            <w:r w:rsidR="002A53EE" w:rsidRPr="002A53EE">
              <w:rPr>
                <w:i/>
                <w:iCs/>
                <w:spacing w:val="1"/>
                <w:sz w:val="22"/>
                <w:szCs w:val="22"/>
                <w:lang w:eastAsia="en-US"/>
              </w:rPr>
              <w:t xml:space="preserve"> </w:t>
            </w:r>
            <w:r w:rsidR="002A53EE" w:rsidRPr="002A53EE">
              <w:rPr>
                <w:i/>
                <w:iCs/>
                <w:sz w:val="22"/>
                <w:szCs w:val="22"/>
                <w:lang w:eastAsia="en-US"/>
              </w:rPr>
              <w:t>начала</w:t>
            </w:r>
            <w:r w:rsidR="002A53EE" w:rsidRPr="002A53EE">
              <w:rPr>
                <w:i/>
                <w:iCs/>
                <w:spacing w:val="1"/>
                <w:sz w:val="22"/>
                <w:szCs w:val="22"/>
                <w:lang w:eastAsia="en-US"/>
              </w:rPr>
              <w:t xml:space="preserve"> </w:t>
            </w:r>
            <w:r w:rsidR="002A53EE" w:rsidRPr="002A53EE">
              <w:rPr>
                <w:i/>
                <w:iCs/>
                <w:sz w:val="22"/>
                <w:szCs w:val="22"/>
                <w:lang w:eastAsia="en-US"/>
              </w:rPr>
              <w:t>эксплуатации,</w:t>
            </w:r>
            <w:r w:rsidR="002A53EE" w:rsidRPr="002A53EE">
              <w:rPr>
                <w:i/>
                <w:iCs/>
                <w:spacing w:val="1"/>
                <w:sz w:val="22"/>
                <w:szCs w:val="22"/>
                <w:lang w:eastAsia="en-US"/>
              </w:rPr>
              <w:t xml:space="preserve"> </w:t>
            </w:r>
            <w:r w:rsidR="002A53EE" w:rsidRPr="002A53EE">
              <w:rPr>
                <w:i/>
                <w:iCs/>
                <w:sz w:val="22"/>
                <w:szCs w:val="22"/>
                <w:lang w:eastAsia="en-US"/>
              </w:rPr>
              <w:t>тип</w:t>
            </w:r>
            <w:r w:rsidR="002A53EE" w:rsidRPr="002A53EE">
              <w:rPr>
                <w:i/>
                <w:iCs/>
                <w:spacing w:val="1"/>
                <w:sz w:val="22"/>
                <w:szCs w:val="22"/>
                <w:lang w:eastAsia="en-US"/>
              </w:rPr>
              <w:t xml:space="preserve"> </w:t>
            </w:r>
            <w:r w:rsidR="002A53EE" w:rsidRPr="002A53EE">
              <w:rPr>
                <w:i/>
                <w:iCs/>
                <w:sz w:val="22"/>
                <w:szCs w:val="22"/>
                <w:lang w:eastAsia="en-US"/>
              </w:rPr>
              <w:t>изоляции,</w:t>
            </w:r>
            <w:r w:rsidR="002A53EE" w:rsidRPr="002A53EE">
              <w:rPr>
                <w:i/>
                <w:iCs/>
                <w:spacing w:val="1"/>
                <w:sz w:val="22"/>
                <w:szCs w:val="22"/>
                <w:lang w:eastAsia="en-US"/>
              </w:rPr>
              <w:t xml:space="preserve"> </w:t>
            </w:r>
            <w:r w:rsidR="002A53EE" w:rsidRPr="002A53EE">
              <w:rPr>
                <w:i/>
                <w:iCs/>
                <w:sz w:val="22"/>
                <w:szCs w:val="22"/>
                <w:lang w:eastAsia="en-US"/>
              </w:rPr>
              <w:t>тип</w:t>
            </w:r>
          </w:hyperlink>
          <w:r w:rsidR="002A53EE" w:rsidRPr="002A53EE">
            <w:rPr>
              <w:i/>
              <w:iCs/>
              <w:spacing w:val="-52"/>
              <w:sz w:val="22"/>
              <w:szCs w:val="22"/>
              <w:lang w:eastAsia="en-US"/>
            </w:rPr>
            <w:t xml:space="preserve"> </w:t>
          </w:r>
          <w:hyperlink w:anchor="_bookmark21" w:history="1">
            <w:r w:rsidR="002A53EE" w:rsidRPr="002A53EE">
              <w:rPr>
                <w:i/>
                <w:iCs/>
                <w:sz w:val="22"/>
                <w:szCs w:val="22"/>
                <w:lang w:eastAsia="en-US"/>
              </w:rPr>
              <w:t>компенсирующих</w:t>
            </w:r>
            <w:r w:rsidR="002A53EE" w:rsidRPr="002A53EE">
              <w:rPr>
                <w:i/>
                <w:iCs/>
                <w:spacing w:val="1"/>
                <w:sz w:val="22"/>
                <w:szCs w:val="22"/>
                <w:lang w:eastAsia="en-US"/>
              </w:rPr>
              <w:t xml:space="preserve"> </w:t>
            </w:r>
            <w:r w:rsidR="002A53EE" w:rsidRPr="002A53EE">
              <w:rPr>
                <w:i/>
                <w:iCs/>
                <w:sz w:val="22"/>
                <w:szCs w:val="22"/>
                <w:lang w:eastAsia="en-US"/>
              </w:rPr>
              <w:t>устройств,</w:t>
            </w:r>
            <w:r w:rsidR="002A53EE" w:rsidRPr="002A53EE">
              <w:rPr>
                <w:i/>
                <w:iCs/>
                <w:spacing w:val="1"/>
                <w:sz w:val="22"/>
                <w:szCs w:val="22"/>
                <w:lang w:eastAsia="en-US"/>
              </w:rPr>
              <w:t xml:space="preserve"> </w:t>
            </w:r>
            <w:r w:rsidR="002A53EE" w:rsidRPr="002A53EE">
              <w:rPr>
                <w:i/>
                <w:iCs/>
                <w:sz w:val="22"/>
                <w:szCs w:val="22"/>
                <w:lang w:eastAsia="en-US"/>
              </w:rPr>
              <w:t>тип</w:t>
            </w:r>
            <w:r w:rsidR="002A53EE" w:rsidRPr="002A53EE">
              <w:rPr>
                <w:i/>
                <w:iCs/>
                <w:spacing w:val="1"/>
                <w:sz w:val="22"/>
                <w:szCs w:val="22"/>
                <w:lang w:eastAsia="en-US"/>
              </w:rPr>
              <w:t xml:space="preserve"> </w:t>
            </w:r>
            <w:r w:rsidR="002A53EE" w:rsidRPr="002A53EE">
              <w:rPr>
                <w:i/>
                <w:iCs/>
                <w:sz w:val="22"/>
                <w:szCs w:val="22"/>
                <w:lang w:eastAsia="en-US"/>
              </w:rPr>
              <w:t>прокладки,</w:t>
            </w:r>
            <w:r w:rsidR="002A53EE" w:rsidRPr="002A53EE">
              <w:rPr>
                <w:i/>
                <w:iCs/>
                <w:spacing w:val="1"/>
                <w:sz w:val="22"/>
                <w:szCs w:val="22"/>
                <w:lang w:eastAsia="en-US"/>
              </w:rPr>
              <w:t xml:space="preserve"> </w:t>
            </w:r>
            <w:r w:rsidR="002A53EE" w:rsidRPr="002A53EE">
              <w:rPr>
                <w:i/>
                <w:iCs/>
                <w:sz w:val="22"/>
                <w:szCs w:val="22"/>
                <w:lang w:eastAsia="en-US"/>
              </w:rPr>
              <w:t>краткую</w:t>
            </w:r>
            <w:r w:rsidR="002A53EE" w:rsidRPr="002A53EE">
              <w:rPr>
                <w:i/>
                <w:iCs/>
                <w:spacing w:val="1"/>
                <w:sz w:val="22"/>
                <w:szCs w:val="22"/>
                <w:lang w:eastAsia="en-US"/>
              </w:rPr>
              <w:t xml:space="preserve"> </w:t>
            </w:r>
            <w:r w:rsidR="002A53EE" w:rsidRPr="002A53EE">
              <w:rPr>
                <w:i/>
                <w:iCs/>
                <w:sz w:val="22"/>
                <w:szCs w:val="22"/>
                <w:lang w:eastAsia="en-US"/>
              </w:rPr>
              <w:t>характеристику</w:t>
            </w:r>
            <w:r w:rsidR="002A53EE" w:rsidRPr="002A53EE">
              <w:rPr>
                <w:i/>
                <w:iCs/>
                <w:spacing w:val="1"/>
                <w:sz w:val="22"/>
                <w:szCs w:val="22"/>
                <w:lang w:eastAsia="en-US"/>
              </w:rPr>
              <w:t xml:space="preserve"> </w:t>
            </w:r>
            <w:r w:rsidR="002A53EE" w:rsidRPr="002A53EE">
              <w:rPr>
                <w:i/>
                <w:iCs/>
                <w:sz w:val="22"/>
                <w:szCs w:val="22"/>
                <w:lang w:eastAsia="en-US"/>
              </w:rPr>
              <w:t>грунтов</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местах</w:t>
            </w:r>
          </w:hyperlink>
          <w:r w:rsidR="002A53EE" w:rsidRPr="002A53EE">
            <w:rPr>
              <w:i/>
              <w:iCs/>
              <w:spacing w:val="1"/>
              <w:sz w:val="22"/>
              <w:szCs w:val="22"/>
              <w:lang w:eastAsia="en-US"/>
            </w:rPr>
            <w:t xml:space="preserve"> </w:t>
          </w:r>
          <w:hyperlink w:anchor="_bookmark21" w:history="1">
            <w:r w:rsidR="002A53EE" w:rsidRPr="002A53EE">
              <w:rPr>
                <w:i/>
                <w:iCs/>
                <w:sz w:val="22"/>
                <w:szCs w:val="22"/>
                <w:lang w:eastAsia="en-US"/>
              </w:rPr>
              <w:t>прокладки</w:t>
            </w:r>
            <w:r w:rsidR="002A53EE" w:rsidRPr="002A53EE">
              <w:rPr>
                <w:i/>
                <w:iCs/>
                <w:spacing w:val="1"/>
                <w:sz w:val="22"/>
                <w:szCs w:val="22"/>
                <w:lang w:eastAsia="en-US"/>
              </w:rPr>
              <w:t xml:space="preserve"> </w:t>
            </w:r>
            <w:r w:rsidR="002A53EE" w:rsidRPr="002A53EE">
              <w:rPr>
                <w:i/>
                <w:iCs/>
                <w:sz w:val="22"/>
                <w:szCs w:val="22"/>
                <w:lang w:eastAsia="en-US"/>
              </w:rPr>
              <w:t>с</w:t>
            </w:r>
            <w:r w:rsidR="002A53EE" w:rsidRPr="002A53EE">
              <w:rPr>
                <w:i/>
                <w:iCs/>
                <w:spacing w:val="1"/>
                <w:sz w:val="22"/>
                <w:szCs w:val="22"/>
                <w:lang w:eastAsia="en-US"/>
              </w:rPr>
              <w:t xml:space="preserve"> </w:t>
            </w:r>
            <w:r w:rsidR="002A53EE" w:rsidRPr="002A53EE">
              <w:rPr>
                <w:i/>
                <w:iCs/>
                <w:sz w:val="22"/>
                <w:szCs w:val="22"/>
                <w:lang w:eastAsia="en-US"/>
              </w:rPr>
              <w:t>выделением</w:t>
            </w:r>
            <w:r w:rsidR="002A53EE" w:rsidRPr="002A53EE">
              <w:rPr>
                <w:i/>
                <w:iCs/>
                <w:spacing w:val="1"/>
                <w:sz w:val="22"/>
                <w:szCs w:val="22"/>
                <w:lang w:eastAsia="en-US"/>
              </w:rPr>
              <w:t xml:space="preserve"> </w:t>
            </w:r>
            <w:r w:rsidR="002A53EE" w:rsidRPr="002A53EE">
              <w:rPr>
                <w:i/>
                <w:iCs/>
                <w:sz w:val="22"/>
                <w:szCs w:val="22"/>
                <w:lang w:eastAsia="en-US"/>
              </w:rPr>
              <w:t>наименее</w:t>
            </w:r>
            <w:r w:rsidR="002A53EE" w:rsidRPr="002A53EE">
              <w:rPr>
                <w:i/>
                <w:iCs/>
                <w:spacing w:val="1"/>
                <w:sz w:val="22"/>
                <w:szCs w:val="22"/>
                <w:lang w:eastAsia="en-US"/>
              </w:rPr>
              <w:t xml:space="preserve"> </w:t>
            </w:r>
            <w:r w:rsidR="002A53EE" w:rsidRPr="002A53EE">
              <w:rPr>
                <w:i/>
                <w:iCs/>
                <w:sz w:val="22"/>
                <w:szCs w:val="22"/>
                <w:lang w:eastAsia="en-US"/>
              </w:rPr>
              <w:t>надежных</w:t>
            </w:r>
            <w:r w:rsidR="002A53EE" w:rsidRPr="002A53EE">
              <w:rPr>
                <w:i/>
                <w:iCs/>
                <w:spacing w:val="1"/>
                <w:sz w:val="22"/>
                <w:szCs w:val="22"/>
                <w:lang w:eastAsia="en-US"/>
              </w:rPr>
              <w:t xml:space="preserve"> </w:t>
            </w:r>
            <w:r w:rsidR="002A53EE" w:rsidRPr="002A53EE">
              <w:rPr>
                <w:i/>
                <w:iCs/>
                <w:sz w:val="22"/>
                <w:szCs w:val="22"/>
                <w:lang w:eastAsia="en-US"/>
              </w:rPr>
              <w:t>участков,</w:t>
            </w:r>
            <w:r w:rsidR="002A53EE" w:rsidRPr="002A53EE">
              <w:rPr>
                <w:i/>
                <w:iCs/>
                <w:spacing w:val="1"/>
                <w:sz w:val="22"/>
                <w:szCs w:val="22"/>
                <w:lang w:eastAsia="en-US"/>
              </w:rPr>
              <w:t xml:space="preserve"> </w:t>
            </w:r>
            <w:r w:rsidR="002A53EE" w:rsidRPr="002A53EE">
              <w:rPr>
                <w:i/>
                <w:iCs/>
                <w:sz w:val="22"/>
                <w:szCs w:val="22"/>
                <w:lang w:eastAsia="en-US"/>
              </w:rPr>
              <w:t>определением</w:t>
            </w:r>
            <w:r w:rsidR="002A53EE" w:rsidRPr="002A53EE">
              <w:rPr>
                <w:i/>
                <w:iCs/>
                <w:spacing w:val="1"/>
                <w:sz w:val="22"/>
                <w:szCs w:val="22"/>
                <w:lang w:eastAsia="en-US"/>
              </w:rPr>
              <w:t xml:space="preserve"> </w:t>
            </w:r>
            <w:r w:rsidR="002A53EE" w:rsidRPr="002A53EE">
              <w:rPr>
                <w:i/>
                <w:iCs/>
                <w:sz w:val="22"/>
                <w:szCs w:val="22"/>
                <w:lang w:eastAsia="en-US"/>
              </w:rPr>
              <w:t>их</w:t>
            </w:r>
            <w:r w:rsidR="002A53EE" w:rsidRPr="002A53EE">
              <w:rPr>
                <w:i/>
                <w:iCs/>
                <w:spacing w:val="1"/>
                <w:sz w:val="22"/>
                <w:szCs w:val="22"/>
                <w:lang w:eastAsia="en-US"/>
              </w:rPr>
              <w:t xml:space="preserve"> </w:t>
            </w:r>
            <w:r w:rsidR="002A53EE" w:rsidRPr="002A53EE">
              <w:rPr>
                <w:i/>
                <w:iCs/>
                <w:sz w:val="22"/>
                <w:szCs w:val="22"/>
                <w:lang w:eastAsia="en-US"/>
              </w:rPr>
              <w:t>материальной</w:t>
            </w:r>
          </w:hyperlink>
          <w:r w:rsidR="002A53EE" w:rsidRPr="002A53EE">
            <w:rPr>
              <w:i/>
              <w:iCs/>
              <w:spacing w:val="1"/>
              <w:sz w:val="22"/>
              <w:szCs w:val="22"/>
              <w:lang w:eastAsia="en-US"/>
            </w:rPr>
            <w:t xml:space="preserve"> </w:t>
          </w:r>
          <w:hyperlink w:anchor="_bookmark21" w:history="1">
            <w:r w:rsidR="002A53EE" w:rsidRPr="002A53EE">
              <w:rPr>
                <w:i/>
                <w:iCs/>
                <w:sz w:val="22"/>
                <w:szCs w:val="22"/>
                <w:lang w:eastAsia="en-US"/>
              </w:rPr>
              <w:t>характеристики</w:t>
            </w:r>
            <w:r w:rsidR="002A53EE" w:rsidRPr="002A53EE">
              <w:rPr>
                <w:i/>
                <w:iCs/>
                <w:spacing w:val="-2"/>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2"/>
                <w:sz w:val="22"/>
                <w:szCs w:val="22"/>
                <w:lang w:eastAsia="en-US"/>
              </w:rPr>
              <w:t xml:space="preserve"> </w:t>
            </w:r>
            <w:r w:rsidR="002A53EE" w:rsidRPr="002A53EE">
              <w:rPr>
                <w:i/>
                <w:iCs/>
                <w:sz w:val="22"/>
                <w:szCs w:val="22"/>
                <w:lang w:eastAsia="en-US"/>
              </w:rPr>
              <w:t>нагрузки</w:t>
            </w:r>
            <w:r w:rsidR="002A53EE" w:rsidRPr="002A53EE">
              <w:rPr>
                <w:i/>
                <w:iCs/>
                <w:spacing w:val="-1"/>
                <w:sz w:val="22"/>
                <w:szCs w:val="22"/>
                <w:lang w:eastAsia="en-US"/>
              </w:rPr>
              <w:t xml:space="preserve"> </w:t>
            </w:r>
            <w:r w:rsidR="002A53EE" w:rsidRPr="002A53EE">
              <w:rPr>
                <w:i/>
                <w:iCs/>
                <w:sz w:val="22"/>
                <w:szCs w:val="22"/>
                <w:lang w:eastAsia="en-US"/>
              </w:rPr>
              <w:t>потребителей,</w:t>
            </w:r>
            <w:r w:rsidR="002A53EE" w:rsidRPr="002A53EE">
              <w:rPr>
                <w:i/>
                <w:iCs/>
                <w:spacing w:val="-2"/>
                <w:sz w:val="22"/>
                <w:szCs w:val="22"/>
                <w:lang w:eastAsia="en-US"/>
              </w:rPr>
              <w:t xml:space="preserve"> </w:t>
            </w:r>
            <w:r w:rsidR="002A53EE" w:rsidRPr="002A53EE">
              <w:rPr>
                <w:i/>
                <w:iCs/>
                <w:sz w:val="22"/>
                <w:szCs w:val="22"/>
                <w:lang w:eastAsia="en-US"/>
              </w:rPr>
              <w:t>подключенных</w:t>
            </w:r>
            <w:r w:rsidR="002A53EE" w:rsidRPr="002A53EE">
              <w:rPr>
                <w:i/>
                <w:iCs/>
                <w:spacing w:val="-1"/>
                <w:sz w:val="22"/>
                <w:szCs w:val="22"/>
                <w:lang w:eastAsia="en-US"/>
              </w:rPr>
              <w:t xml:space="preserve"> </w:t>
            </w:r>
            <w:r w:rsidR="002A53EE" w:rsidRPr="002A53EE">
              <w:rPr>
                <w:i/>
                <w:iCs/>
                <w:sz w:val="22"/>
                <w:szCs w:val="22"/>
                <w:lang w:eastAsia="en-US"/>
              </w:rPr>
              <w:t>к</w:t>
            </w:r>
            <w:r w:rsidR="002A53EE" w:rsidRPr="002A53EE">
              <w:rPr>
                <w:i/>
                <w:iCs/>
                <w:spacing w:val="-1"/>
                <w:sz w:val="22"/>
                <w:szCs w:val="22"/>
                <w:lang w:eastAsia="en-US"/>
              </w:rPr>
              <w:t xml:space="preserve"> </w:t>
            </w:r>
            <w:r w:rsidR="002A53EE" w:rsidRPr="002A53EE">
              <w:rPr>
                <w:i/>
                <w:iCs/>
                <w:sz w:val="22"/>
                <w:szCs w:val="22"/>
                <w:lang w:eastAsia="en-US"/>
              </w:rPr>
              <w:t>таким</w:t>
            </w:r>
            <w:r w:rsidR="002A53EE" w:rsidRPr="002A53EE">
              <w:rPr>
                <w:i/>
                <w:iCs/>
                <w:spacing w:val="-2"/>
                <w:sz w:val="22"/>
                <w:szCs w:val="22"/>
                <w:lang w:eastAsia="en-US"/>
              </w:rPr>
              <w:t xml:space="preserve"> </w:t>
            </w:r>
            <w:r w:rsidR="002A53EE" w:rsidRPr="002A53EE">
              <w:rPr>
                <w:i/>
                <w:iCs/>
                <w:sz w:val="22"/>
                <w:szCs w:val="22"/>
                <w:lang w:eastAsia="en-US"/>
              </w:rPr>
              <w:t>участкам</w:t>
            </w:r>
            <w:r w:rsidR="002A53EE" w:rsidRPr="002A53EE">
              <w:rPr>
                <w:i/>
                <w:iCs/>
                <w:sz w:val="22"/>
                <w:szCs w:val="22"/>
                <w:lang w:eastAsia="en-US"/>
              </w:rPr>
              <w:tab/>
            </w:r>
            <w:r w:rsidR="002A53EE" w:rsidRPr="002A53EE">
              <w:rPr>
                <w:iCs/>
                <w:sz w:val="22"/>
                <w:szCs w:val="22"/>
                <w:lang w:eastAsia="en-US"/>
              </w:rPr>
              <w:t>25</w:t>
            </w:r>
          </w:hyperlink>
        </w:p>
        <w:p w:rsidR="002A53EE" w:rsidRPr="002A53EE" w:rsidRDefault="00C35F9B" w:rsidP="002A53EE">
          <w:pPr>
            <w:widowControl w:val="0"/>
            <w:tabs>
              <w:tab w:val="left" w:leader="dot" w:pos="10135"/>
            </w:tabs>
            <w:autoSpaceDE w:val="0"/>
            <w:autoSpaceDN w:val="0"/>
            <w:spacing w:line="278" w:lineRule="auto"/>
            <w:ind w:left="1002" w:right="327" w:firstLine="283"/>
            <w:jc w:val="both"/>
            <w:rPr>
              <w:iCs/>
              <w:sz w:val="22"/>
              <w:szCs w:val="22"/>
              <w:lang w:eastAsia="en-US"/>
            </w:rPr>
          </w:pPr>
          <w:hyperlink w:anchor="_bookmark22" w:history="1">
            <w:r w:rsidR="002A53EE" w:rsidRPr="002A53EE">
              <w:rPr>
                <w:i/>
                <w:iCs/>
                <w:sz w:val="22"/>
                <w:szCs w:val="22"/>
                <w:lang w:eastAsia="en-US"/>
              </w:rPr>
              <w:t>г) описание</w:t>
            </w:r>
            <w:r w:rsidR="002A53EE" w:rsidRPr="002A53EE">
              <w:rPr>
                <w:i/>
                <w:iCs/>
                <w:spacing w:val="1"/>
                <w:sz w:val="22"/>
                <w:szCs w:val="22"/>
                <w:lang w:eastAsia="en-US"/>
              </w:rPr>
              <w:t xml:space="preserve"> </w:t>
            </w:r>
            <w:r w:rsidR="002A53EE" w:rsidRPr="002A53EE">
              <w:rPr>
                <w:i/>
                <w:iCs/>
                <w:sz w:val="22"/>
                <w:szCs w:val="22"/>
                <w:lang w:eastAsia="en-US"/>
              </w:rPr>
              <w:t>типов</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количества</w:t>
            </w:r>
            <w:r w:rsidR="002A53EE" w:rsidRPr="002A53EE">
              <w:rPr>
                <w:i/>
                <w:iCs/>
                <w:spacing w:val="1"/>
                <w:sz w:val="22"/>
                <w:szCs w:val="22"/>
                <w:lang w:eastAsia="en-US"/>
              </w:rPr>
              <w:t xml:space="preserve"> </w:t>
            </w:r>
            <w:r w:rsidR="002A53EE" w:rsidRPr="002A53EE">
              <w:rPr>
                <w:i/>
                <w:iCs/>
                <w:sz w:val="22"/>
                <w:szCs w:val="22"/>
                <w:lang w:eastAsia="en-US"/>
              </w:rPr>
              <w:t>секционирующей</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регулирующей</w:t>
            </w:r>
            <w:r w:rsidR="002A53EE" w:rsidRPr="002A53EE">
              <w:rPr>
                <w:i/>
                <w:iCs/>
                <w:spacing w:val="1"/>
                <w:sz w:val="22"/>
                <w:szCs w:val="22"/>
                <w:lang w:eastAsia="en-US"/>
              </w:rPr>
              <w:t xml:space="preserve"> </w:t>
            </w:r>
            <w:r w:rsidR="002A53EE" w:rsidRPr="002A53EE">
              <w:rPr>
                <w:i/>
                <w:iCs/>
                <w:sz w:val="22"/>
                <w:szCs w:val="22"/>
                <w:lang w:eastAsia="en-US"/>
              </w:rPr>
              <w:t>арматуры</w:t>
            </w:r>
            <w:r w:rsidR="002A53EE" w:rsidRPr="002A53EE">
              <w:rPr>
                <w:i/>
                <w:iCs/>
                <w:spacing w:val="1"/>
                <w:sz w:val="22"/>
                <w:szCs w:val="22"/>
                <w:lang w:eastAsia="en-US"/>
              </w:rPr>
              <w:t xml:space="preserve"> </w:t>
            </w:r>
            <w:r w:rsidR="002A53EE" w:rsidRPr="002A53EE">
              <w:rPr>
                <w:i/>
                <w:iCs/>
                <w:sz w:val="22"/>
                <w:szCs w:val="22"/>
                <w:lang w:eastAsia="en-US"/>
              </w:rPr>
              <w:t>на</w:t>
            </w:r>
            <w:r w:rsidR="002A53EE" w:rsidRPr="002A53EE">
              <w:rPr>
                <w:i/>
                <w:iCs/>
                <w:spacing w:val="55"/>
                <w:sz w:val="22"/>
                <w:szCs w:val="22"/>
                <w:lang w:eastAsia="en-US"/>
              </w:rPr>
              <w:t xml:space="preserve"> </w:t>
            </w:r>
            <w:r w:rsidR="002A53EE" w:rsidRPr="002A53EE">
              <w:rPr>
                <w:i/>
                <w:iCs/>
                <w:sz w:val="22"/>
                <w:szCs w:val="22"/>
                <w:lang w:eastAsia="en-US"/>
              </w:rPr>
              <w:t>тепловых</w:t>
            </w:r>
          </w:hyperlink>
          <w:r w:rsidR="002A53EE" w:rsidRPr="002A53EE">
            <w:rPr>
              <w:i/>
              <w:iCs/>
              <w:spacing w:val="1"/>
              <w:sz w:val="22"/>
              <w:szCs w:val="22"/>
              <w:lang w:eastAsia="en-US"/>
            </w:rPr>
            <w:t xml:space="preserve"> </w:t>
          </w:r>
          <w:hyperlink w:anchor="_bookmark22" w:history="1">
            <w:r w:rsidR="002A53EE" w:rsidRPr="002A53EE">
              <w:rPr>
                <w:i/>
                <w:iCs/>
                <w:sz w:val="22"/>
                <w:szCs w:val="22"/>
                <w:lang w:eastAsia="en-US"/>
              </w:rPr>
              <w:t>сетях</w:t>
            </w:r>
            <w:r w:rsidR="002A53EE" w:rsidRPr="002A53EE">
              <w:rPr>
                <w:i/>
                <w:iCs/>
                <w:sz w:val="22"/>
                <w:szCs w:val="22"/>
                <w:lang w:eastAsia="en-US"/>
              </w:rPr>
              <w:tab/>
            </w:r>
            <w:r w:rsidR="002A53EE" w:rsidRPr="002A53EE">
              <w:rPr>
                <w:iCs/>
                <w:spacing w:val="-1"/>
                <w:sz w:val="22"/>
                <w:szCs w:val="22"/>
                <w:lang w:eastAsia="en-US"/>
              </w:rPr>
              <w:t>2</w:t>
            </w:r>
          </w:hyperlink>
          <w:r w:rsidR="002A53EE" w:rsidRPr="002A53EE">
            <w:rPr>
              <w:iCs/>
              <w:spacing w:val="-1"/>
              <w:sz w:val="22"/>
              <w:szCs w:val="22"/>
              <w:lang w:eastAsia="en-US"/>
            </w:rPr>
            <w:t>8</w:t>
          </w:r>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23" w:history="1">
            <w:r w:rsidR="002A53EE" w:rsidRPr="002A53EE">
              <w:rPr>
                <w:i/>
                <w:iCs/>
                <w:sz w:val="22"/>
                <w:szCs w:val="22"/>
                <w:lang w:eastAsia="en-US"/>
              </w:rPr>
              <w:t>д) описание</w:t>
            </w:r>
            <w:r w:rsidR="002A53EE" w:rsidRPr="002A53EE">
              <w:rPr>
                <w:i/>
                <w:iCs/>
                <w:spacing w:val="1"/>
                <w:sz w:val="22"/>
                <w:szCs w:val="22"/>
                <w:lang w:eastAsia="en-US"/>
              </w:rPr>
              <w:t xml:space="preserve"> </w:t>
            </w:r>
            <w:r w:rsidR="002A53EE" w:rsidRPr="002A53EE">
              <w:rPr>
                <w:i/>
                <w:iCs/>
                <w:sz w:val="22"/>
                <w:szCs w:val="22"/>
                <w:lang w:eastAsia="en-US"/>
              </w:rPr>
              <w:t>типов</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строительных</w:t>
            </w:r>
            <w:r w:rsidR="002A53EE" w:rsidRPr="002A53EE">
              <w:rPr>
                <w:i/>
                <w:iCs/>
                <w:spacing w:val="1"/>
                <w:sz w:val="22"/>
                <w:szCs w:val="22"/>
                <w:lang w:eastAsia="en-US"/>
              </w:rPr>
              <w:t xml:space="preserve"> </w:t>
            </w:r>
            <w:r w:rsidR="002A53EE" w:rsidRPr="002A53EE">
              <w:rPr>
                <w:i/>
                <w:iCs/>
                <w:sz w:val="22"/>
                <w:szCs w:val="22"/>
                <w:lang w:eastAsia="en-US"/>
              </w:rPr>
              <w:t>особенностей</w:t>
            </w:r>
            <w:r w:rsidR="002A53EE" w:rsidRPr="002A53EE">
              <w:rPr>
                <w:i/>
                <w:iCs/>
                <w:spacing w:val="1"/>
                <w:sz w:val="22"/>
                <w:szCs w:val="22"/>
                <w:lang w:eastAsia="en-US"/>
              </w:rPr>
              <w:t xml:space="preserve"> </w:t>
            </w:r>
            <w:r w:rsidR="002A53EE" w:rsidRPr="002A53EE">
              <w:rPr>
                <w:i/>
                <w:iCs/>
                <w:sz w:val="22"/>
                <w:szCs w:val="22"/>
                <w:lang w:eastAsia="en-US"/>
              </w:rPr>
              <w:t>тепловых</w:t>
            </w:r>
            <w:r w:rsidR="002A53EE" w:rsidRPr="002A53EE">
              <w:rPr>
                <w:i/>
                <w:iCs/>
                <w:spacing w:val="1"/>
                <w:sz w:val="22"/>
                <w:szCs w:val="22"/>
                <w:lang w:eastAsia="en-US"/>
              </w:rPr>
              <w:t xml:space="preserve"> </w:t>
            </w:r>
            <w:r w:rsidR="002A53EE" w:rsidRPr="002A53EE">
              <w:rPr>
                <w:i/>
                <w:iCs/>
                <w:sz w:val="22"/>
                <w:szCs w:val="22"/>
                <w:lang w:eastAsia="en-US"/>
              </w:rPr>
              <w:t>пунктов,</w:t>
            </w:r>
            <w:r w:rsidR="002A53EE" w:rsidRPr="002A53EE">
              <w:rPr>
                <w:i/>
                <w:iCs/>
                <w:spacing w:val="1"/>
                <w:sz w:val="22"/>
                <w:szCs w:val="22"/>
                <w:lang w:eastAsia="en-US"/>
              </w:rPr>
              <w:t xml:space="preserve"> </w:t>
            </w:r>
            <w:r w:rsidR="002A53EE" w:rsidRPr="002A53EE">
              <w:rPr>
                <w:i/>
                <w:iCs/>
                <w:sz w:val="22"/>
                <w:szCs w:val="22"/>
                <w:lang w:eastAsia="en-US"/>
              </w:rPr>
              <w:t>тепловых</w:t>
            </w:r>
            <w:r w:rsidR="002A53EE" w:rsidRPr="002A53EE">
              <w:rPr>
                <w:i/>
                <w:iCs/>
                <w:spacing w:val="1"/>
                <w:sz w:val="22"/>
                <w:szCs w:val="22"/>
                <w:lang w:eastAsia="en-US"/>
              </w:rPr>
              <w:t xml:space="preserve"> </w:t>
            </w:r>
            <w:r w:rsidR="002A53EE" w:rsidRPr="002A53EE">
              <w:rPr>
                <w:i/>
                <w:iCs/>
                <w:sz w:val="22"/>
                <w:szCs w:val="22"/>
                <w:lang w:eastAsia="en-US"/>
              </w:rPr>
              <w:t>камер</w:t>
            </w:r>
            <w:r w:rsidR="002A53EE" w:rsidRPr="002A53EE">
              <w:rPr>
                <w:i/>
                <w:iCs/>
                <w:spacing w:val="1"/>
                <w:sz w:val="22"/>
                <w:szCs w:val="22"/>
                <w:lang w:eastAsia="en-US"/>
              </w:rPr>
              <w:t xml:space="preserve"> </w:t>
            </w:r>
            <w:r w:rsidR="002A53EE" w:rsidRPr="002A53EE">
              <w:rPr>
                <w:i/>
                <w:iCs/>
                <w:sz w:val="22"/>
                <w:szCs w:val="22"/>
                <w:lang w:eastAsia="en-US"/>
              </w:rPr>
              <w:t>и</w:t>
            </w:r>
          </w:hyperlink>
          <w:r w:rsidR="002A53EE" w:rsidRPr="002A53EE">
            <w:rPr>
              <w:i/>
              <w:iCs/>
              <w:spacing w:val="1"/>
              <w:sz w:val="22"/>
              <w:szCs w:val="22"/>
              <w:lang w:eastAsia="en-US"/>
            </w:rPr>
            <w:t xml:space="preserve"> </w:t>
          </w:r>
          <w:hyperlink w:anchor="_bookmark23" w:history="1">
            <w:r w:rsidR="002A53EE" w:rsidRPr="002A53EE">
              <w:rPr>
                <w:i/>
                <w:iCs/>
                <w:sz w:val="22"/>
                <w:szCs w:val="22"/>
                <w:lang w:eastAsia="en-US"/>
              </w:rPr>
              <w:t>павильонов</w:t>
            </w:r>
            <w:r w:rsidR="002A53EE" w:rsidRPr="002A53EE">
              <w:rPr>
                <w:i/>
                <w:iCs/>
                <w:sz w:val="22"/>
                <w:szCs w:val="22"/>
                <w:lang w:eastAsia="en-US"/>
              </w:rPr>
              <w:tab/>
            </w:r>
            <w:r w:rsidR="002A53EE" w:rsidRPr="002A53EE">
              <w:rPr>
                <w:iCs/>
                <w:spacing w:val="-1"/>
                <w:sz w:val="22"/>
                <w:szCs w:val="22"/>
                <w:lang w:eastAsia="en-US"/>
              </w:rPr>
              <w:t>30</w:t>
            </w:r>
          </w:hyperlink>
        </w:p>
        <w:p w:rsidR="002A53EE" w:rsidRPr="002A53EE" w:rsidRDefault="00C35F9B" w:rsidP="002A53EE">
          <w:pPr>
            <w:widowControl w:val="0"/>
            <w:tabs>
              <w:tab w:val="left" w:leader="dot" w:pos="10135"/>
            </w:tabs>
            <w:autoSpaceDE w:val="0"/>
            <w:autoSpaceDN w:val="0"/>
            <w:spacing w:after="240" w:line="278" w:lineRule="auto"/>
            <w:ind w:left="1002" w:right="327" w:firstLine="283"/>
            <w:jc w:val="both"/>
            <w:rPr>
              <w:iCs/>
              <w:sz w:val="22"/>
              <w:szCs w:val="22"/>
              <w:lang w:eastAsia="en-US"/>
            </w:rPr>
          </w:pPr>
          <w:hyperlink w:anchor="_bookmark24" w:history="1">
            <w:r w:rsidR="002A53EE" w:rsidRPr="002A53EE">
              <w:rPr>
                <w:i/>
                <w:iCs/>
                <w:sz w:val="22"/>
                <w:szCs w:val="22"/>
                <w:lang w:eastAsia="en-US"/>
              </w:rPr>
              <w:t>е) описание</w:t>
            </w:r>
            <w:r w:rsidR="002A53EE" w:rsidRPr="002A53EE">
              <w:rPr>
                <w:i/>
                <w:iCs/>
                <w:spacing w:val="1"/>
                <w:sz w:val="22"/>
                <w:szCs w:val="22"/>
                <w:lang w:eastAsia="en-US"/>
              </w:rPr>
              <w:t xml:space="preserve"> </w:t>
            </w:r>
            <w:r w:rsidR="002A53EE" w:rsidRPr="002A53EE">
              <w:rPr>
                <w:i/>
                <w:iCs/>
                <w:sz w:val="22"/>
                <w:szCs w:val="22"/>
                <w:lang w:eastAsia="en-US"/>
              </w:rPr>
              <w:t>графиков</w:t>
            </w:r>
            <w:r w:rsidR="002A53EE" w:rsidRPr="002A53EE">
              <w:rPr>
                <w:i/>
                <w:iCs/>
                <w:spacing w:val="1"/>
                <w:sz w:val="22"/>
                <w:szCs w:val="22"/>
                <w:lang w:eastAsia="en-US"/>
              </w:rPr>
              <w:t xml:space="preserve"> </w:t>
            </w:r>
            <w:r w:rsidR="002A53EE" w:rsidRPr="002A53EE">
              <w:rPr>
                <w:i/>
                <w:iCs/>
                <w:sz w:val="22"/>
                <w:szCs w:val="22"/>
                <w:lang w:eastAsia="en-US"/>
              </w:rPr>
              <w:t>регулирования</w:t>
            </w:r>
            <w:r w:rsidR="002A53EE" w:rsidRPr="002A53EE">
              <w:rPr>
                <w:i/>
                <w:iCs/>
                <w:spacing w:val="1"/>
                <w:sz w:val="22"/>
                <w:szCs w:val="22"/>
                <w:lang w:eastAsia="en-US"/>
              </w:rPr>
              <w:t xml:space="preserve"> </w:t>
            </w:r>
            <w:r w:rsidR="002A53EE" w:rsidRPr="002A53EE">
              <w:rPr>
                <w:i/>
                <w:iCs/>
                <w:sz w:val="22"/>
                <w:szCs w:val="22"/>
                <w:lang w:eastAsia="en-US"/>
              </w:rPr>
              <w:t>отпуска</w:t>
            </w:r>
            <w:r w:rsidR="002A53EE" w:rsidRPr="002A53EE">
              <w:rPr>
                <w:i/>
                <w:iCs/>
                <w:spacing w:val="1"/>
                <w:sz w:val="22"/>
                <w:szCs w:val="22"/>
                <w:lang w:eastAsia="en-US"/>
              </w:rPr>
              <w:t xml:space="preserve"> </w:t>
            </w:r>
            <w:r w:rsidR="002A53EE" w:rsidRPr="002A53EE">
              <w:rPr>
                <w:i/>
                <w:iCs/>
                <w:sz w:val="22"/>
                <w:szCs w:val="22"/>
                <w:lang w:eastAsia="en-US"/>
              </w:rPr>
              <w:t>тепла</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тепловые</w:t>
            </w:r>
            <w:r w:rsidR="002A53EE" w:rsidRPr="002A53EE">
              <w:rPr>
                <w:i/>
                <w:iCs/>
                <w:spacing w:val="1"/>
                <w:sz w:val="22"/>
                <w:szCs w:val="22"/>
                <w:lang w:eastAsia="en-US"/>
              </w:rPr>
              <w:t xml:space="preserve"> </w:t>
            </w:r>
            <w:r w:rsidR="002A53EE" w:rsidRPr="002A53EE">
              <w:rPr>
                <w:i/>
                <w:iCs/>
                <w:sz w:val="22"/>
                <w:szCs w:val="22"/>
                <w:lang w:eastAsia="en-US"/>
              </w:rPr>
              <w:t>сети</w:t>
            </w:r>
            <w:r w:rsidR="002A53EE" w:rsidRPr="002A53EE">
              <w:rPr>
                <w:i/>
                <w:iCs/>
                <w:spacing w:val="1"/>
                <w:sz w:val="22"/>
                <w:szCs w:val="22"/>
                <w:lang w:eastAsia="en-US"/>
              </w:rPr>
              <w:t xml:space="preserve"> </w:t>
            </w:r>
            <w:r w:rsidR="002A53EE" w:rsidRPr="002A53EE">
              <w:rPr>
                <w:i/>
                <w:iCs/>
                <w:sz w:val="22"/>
                <w:szCs w:val="22"/>
                <w:lang w:eastAsia="en-US"/>
              </w:rPr>
              <w:t>с</w:t>
            </w:r>
            <w:r w:rsidR="002A53EE" w:rsidRPr="002A53EE">
              <w:rPr>
                <w:i/>
                <w:iCs/>
                <w:spacing w:val="1"/>
                <w:sz w:val="22"/>
                <w:szCs w:val="22"/>
                <w:lang w:eastAsia="en-US"/>
              </w:rPr>
              <w:t xml:space="preserve"> </w:t>
            </w:r>
            <w:r w:rsidR="002A53EE" w:rsidRPr="002A53EE">
              <w:rPr>
                <w:i/>
                <w:iCs/>
                <w:sz w:val="22"/>
                <w:szCs w:val="22"/>
                <w:lang w:eastAsia="en-US"/>
              </w:rPr>
              <w:t>анализом</w:t>
            </w:r>
            <w:r w:rsidR="002A53EE" w:rsidRPr="002A53EE">
              <w:rPr>
                <w:i/>
                <w:iCs/>
                <w:spacing w:val="1"/>
                <w:sz w:val="22"/>
                <w:szCs w:val="22"/>
                <w:lang w:eastAsia="en-US"/>
              </w:rPr>
              <w:t xml:space="preserve"> </w:t>
            </w:r>
            <w:r w:rsidR="002A53EE" w:rsidRPr="002A53EE">
              <w:rPr>
                <w:i/>
                <w:iCs/>
                <w:sz w:val="22"/>
                <w:szCs w:val="22"/>
                <w:lang w:eastAsia="en-US"/>
              </w:rPr>
              <w:t>их</w:t>
            </w:r>
          </w:hyperlink>
          <w:r w:rsidR="002A53EE" w:rsidRPr="002A53EE">
            <w:rPr>
              <w:i/>
              <w:iCs/>
              <w:spacing w:val="1"/>
              <w:sz w:val="22"/>
              <w:szCs w:val="22"/>
              <w:lang w:eastAsia="en-US"/>
            </w:rPr>
            <w:t xml:space="preserve"> </w:t>
          </w:r>
          <w:hyperlink w:anchor="_bookmark24" w:history="1">
            <w:r w:rsidR="002A53EE" w:rsidRPr="002A53EE">
              <w:rPr>
                <w:i/>
                <w:iCs/>
                <w:sz w:val="22"/>
                <w:szCs w:val="22"/>
                <w:lang w:eastAsia="en-US"/>
              </w:rPr>
              <w:t>обоснованности</w:t>
            </w:r>
            <w:r w:rsidR="002A53EE" w:rsidRPr="002A53EE">
              <w:rPr>
                <w:i/>
                <w:iCs/>
                <w:sz w:val="22"/>
                <w:szCs w:val="22"/>
                <w:lang w:eastAsia="en-US"/>
              </w:rPr>
              <w:tab/>
            </w:r>
            <w:r w:rsidR="002A53EE" w:rsidRPr="002A53EE">
              <w:rPr>
                <w:iCs/>
                <w:spacing w:val="-1"/>
                <w:sz w:val="22"/>
                <w:szCs w:val="22"/>
                <w:lang w:eastAsia="en-US"/>
              </w:rPr>
              <w:t>31</w:t>
            </w:r>
          </w:hyperlink>
        </w:p>
        <w:p w:rsidR="002A53EE" w:rsidRPr="002A53EE" w:rsidRDefault="00C35F9B" w:rsidP="002A53EE">
          <w:pPr>
            <w:widowControl w:val="0"/>
            <w:tabs>
              <w:tab w:val="left" w:leader="dot" w:pos="10135"/>
            </w:tabs>
            <w:autoSpaceDE w:val="0"/>
            <w:autoSpaceDN w:val="0"/>
            <w:spacing w:before="81" w:line="276" w:lineRule="auto"/>
            <w:ind w:left="1002" w:right="327" w:firstLine="283"/>
            <w:jc w:val="both"/>
            <w:rPr>
              <w:iCs/>
              <w:sz w:val="22"/>
              <w:szCs w:val="22"/>
              <w:lang w:eastAsia="en-US"/>
            </w:rPr>
          </w:pPr>
          <w:hyperlink w:anchor="_bookmark25" w:history="1">
            <w:r w:rsidR="002A53EE" w:rsidRPr="002A53EE">
              <w:rPr>
                <w:i/>
                <w:iCs/>
                <w:sz w:val="22"/>
                <w:szCs w:val="22"/>
                <w:lang w:eastAsia="en-US"/>
              </w:rPr>
              <w:t>ж) фактические температурные режимы отпуска тепла в тепловые сети и их соответствие</w:t>
            </w:r>
          </w:hyperlink>
          <w:r w:rsidR="002A53EE" w:rsidRPr="002A53EE">
            <w:rPr>
              <w:i/>
              <w:iCs/>
              <w:spacing w:val="-52"/>
              <w:sz w:val="22"/>
              <w:szCs w:val="22"/>
              <w:lang w:eastAsia="en-US"/>
            </w:rPr>
            <w:t xml:space="preserve"> </w:t>
          </w:r>
          <w:hyperlink w:anchor="_bookmark25" w:history="1">
            <w:r w:rsidR="002A53EE" w:rsidRPr="002A53EE">
              <w:rPr>
                <w:i/>
                <w:iCs/>
                <w:sz w:val="22"/>
                <w:szCs w:val="22"/>
                <w:lang w:eastAsia="en-US"/>
              </w:rPr>
              <w:t>утвержденным</w:t>
            </w:r>
            <w:r w:rsidR="002A53EE" w:rsidRPr="002A53EE">
              <w:rPr>
                <w:i/>
                <w:iCs/>
                <w:spacing w:val="-2"/>
                <w:sz w:val="22"/>
                <w:szCs w:val="22"/>
                <w:lang w:eastAsia="en-US"/>
              </w:rPr>
              <w:t xml:space="preserve"> </w:t>
            </w:r>
            <w:r w:rsidR="002A53EE" w:rsidRPr="002A53EE">
              <w:rPr>
                <w:i/>
                <w:iCs/>
                <w:sz w:val="22"/>
                <w:szCs w:val="22"/>
                <w:lang w:eastAsia="en-US"/>
              </w:rPr>
              <w:t>графикам</w:t>
            </w:r>
            <w:r w:rsidR="002A53EE" w:rsidRPr="002A53EE">
              <w:rPr>
                <w:i/>
                <w:iCs/>
                <w:spacing w:val="-1"/>
                <w:sz w:val="22"/>
                <w:szCs w:val="22"/>
                <w:lang w:eastAsia="en-US"/>
              </w:rPr>
              <w:t xml:space="preserve"> </w:t>
            </w:r>
            <w:r w:rsidR="002A53EE" w:rsidRPr="002A53EE">
              <w:rPr>
                <w:i/>
                <w:iCs/>
                <w:sz w:val="22"/>
                <w:szCs w:val="22"/>
                <w:lang w:eastAsia="en-US"/>
              </w:rPr>
              <w:t>регулирования</w:t>
            </w:r>
            <w:r w:rsidR="002A53EE" w:rsidRPr="002A53EE">
              <w:rPr>
                <w:i/>
                <w:iCs/>
                <w:spacing w:val="-1"/>
                <w:sz w:val="22"/>
                <w:szCs w:val="22"/>
                <w:lang w:eastAsia="en-US"/>
              </w:rPr>
              <w:t xml:space="preserve"> </w:t>
            </w:r>
            <w:r w:rsidR="002A53EE" w:rsidRPr="002A53EE">
              <w:rPr>
                <w:i/>
                <w:iCs/>
                <w:sz w:val="22"/>
                <w:szCs w:val="22"/>
                <w:lang w:eastAsia="en-US"/>
              </w:rPr>
              <w:t>отпуска</w:t>
            </w:r>
            <w:r w:rsidR="002A53EE" w:rsidRPr="002A53EE">
              <w:rPr>
                <w:i/>
                <w:iCs/>
                <w:spacing w:val="-4"/>
                <w:sz w:val="22"/>
                <w:szCs w:val="22"/>
                <w:lang w:eastAsia="en-US"/>
              </w:rPr>
              <w:t xml:space="preserve"> </w:t>
            </w:r>
            <w:r w:rsidR="002A53EE" w:rsidRPr="002A53EE">
              <w:rPr>
                <w:i/>
                <w:iCs/>
                <w:sz w:val="22"/>
                <w:szCs w:val="22"/>
                <w:lang w:eastAsia="en-US"/>
              </w:rPr>
              <w:t>тепла</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тепловые</w:t>
            </w:r>
            <w:r w:rsidR="002A53EE" w:rsidRPr="002A53EE">
              <w:rPr>
                <w:i/>
                <w:iCs/>
                <w:spacing w:val="-1"/>
                <w:sz w:val="22"/>
                <w:szCs w:val="22"/>
                <w:lang w:eastAsia="en-US"/>
              </w:rPr>
              <w:t xml:space="preserve"> </w:t>
            </w:r>
            <w:r w:rsidR="002A53EE" w:rsidRPr="002A53EE">
              <w:rPr>
                <w:i/>
                <w:iCs/>
                <w:sz w:val="22"/>
                <w:szCs w:val="22"/>
                <w:lang w:eastAsia="en-US"/>
              </w:rPr>
              <w:t>сети</w:t>
            </w:r>
            <w:r w:rsidR="002A53EE" w:rsidRPr="002A53EE">
              <w:rPr>
                <w:i/>
                <w:iCs/>
                <w:sz w:val="22"/>
                <w:szCs w:val="22"/>
                <w:lang w:eastAsia="en-US"/>
              </w:rPr>
              <w:tab/>
            </w:r>
            <w:r w:rsidR="002A53EE" w:rsidRPr="002A53EE">
              <w:rPr>
                <w:iCs/>
                <w:spacing w:val="-1"/>
                <w:sz w:val="22"/>
                <w:szCs w:val="22"/>
                <w:lang w:eastAsia="en-US"/>
              </w:rPr>
              <w:t>32</w:t>
            </w:r>
          </w:hyperlink>
        </w:p>
        <w:p w:rsidR="002A53EE" w:rsidRPr="002A53EE" w:rsidRDefault="00C35F9B" w:rsidP="002A53EE">
          <w:pPr>
            <w:widowControl w:val="0"/>
            <w:tabs>
              <w:tab w:val="left" w:leader="dot" w:pos="10135"/>
            </w:tabs>
            <w:autoSpaceDE w:val="0"/>
            <w:autoSpaceDN w:val="0"/>
            <w:spacing w:line="252" w:lineRule="exact"/>
            <w:ind w:left="1285"/>
            <w:jc w:val="both"/>
            <w:rPr>
              <w:iCs/>
              <w:sz w:val="22"/>
              <w:szCs w:val="22"/>
              <w:lang w:eastAsia="en-US"/>
            </w:rPr>
          </w:pPr>
          <w:hyperlink w:anchor="_bookmark26" w:history="1">
            <w:r w:rsidR="002A53EE" w:rsidRPr="002A53EE">
              <w:rPr>
                <w:i/>
                <w:iCs/>
                <w:sz w:val="22"/>
                <w:szCs w:val="22"/>
                <w:lang w:eastAsia="en-US"/>
              </w:rPr>
              <w:t>з)</w:t>
            </w:r>
            <w:r w:rsidR="002A53EE" w:rsidRPr="002A53EE">
              <w:rPr>
                <w:i/>
                <w:iCs/>
                <w:spacing w:val="-4"/>
                <w:sz w:val="22"/>
                <w:szCs w:val="22"/>
                <w:lang w:eastAsia="en-US"/>
              </w:rPr>
              <w:t xml:space="preserve"> </w:t>
            </w:r>
            <w:r w:rsidR="002A53EE" w:rsidRPr="002A53EE">
              <w:rPr>
                <w:i/>
                <w:iCs/>
                <w:sz w:val="22"/>
                <w:szCs w:val="22"/>
                <w:lang w:eastAsia="en-US"/>
              </w:rPr>
              <w:t>гидравлические</w:t>
            </w:r>
            <w:r w:rsidR="002A53EE" w:rsidRPr="002A53EE">
              <w:rPr>
                <w:i/>
                <w:iCs/>
                <w:spacing w:val="-1"/>
                <w:sz w:val="22"/>
                <w:szCs w:val="22"/>
                <w:lang w:eastAsia="en-US"/>
              </w:rPr>
              <w:t xml:space="preserve"> </w:t>
            </w:r>
            <w:r w:rsidR="002A53EE" w:rsidRPr="002A53EE">
              <w:rPr>
                <w:i/>
                <w:iCs/>
                <w:sz w:val="22"/>
                <w:szCs w:val="22"/>
                <w:lang w:eastAsia="en-US"/>
              </w:rPr>
              <w:t>режимы</w:t>
            </w:r>
            <w:r w:rsidR="002A53EE" w:rsidRPr="002A53EE">
              <w:rPr>
                <w:i/>
                <w:iCs/>
                <w:spacing w:val="-2"/>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пьезометрические</w:t>
            </w:r>
            <w:r w:rsidR="002A53EE" w:rsidRPr="002A53EE">
              <w:rPr>
                <w:i/>
                <w:iCs/>
                <w:spacing w:val="-1"/>
                <w:sz w:val="22"/>
                <w:szCs w:val="22"/>
                <w:lang w:eastAsia="en-US"/>
              </w:rPr>
              <w:t xml:space="preserve"> </w:t>
            </w:r>
            <w:r w:rsidR="002A53EE" w:rsidRPr="002A53EE">
              <w:rPr>
                <w:i/>
                <w:iCs/>
                <w:sz w:val="22"/>
                <w:szCs w:val="22"/>
                <w:lang w:eastAsia="en-US"/>
              </w:rPr>
              <w:t>графики</w:t>
            </w:r>
            <w:r w:rsidR="002A53EE" w:rsidRPr="002A53EE">
              <w:rPr>
                <w:i/>
                <w:iCs/>
                <w:spacing w:val="-1"/>
                <w:sz w:val="22"/>
                <w:szCs w:val="22"/>
                <w:lang w:eastAsia="en-US"/>
              </w:rPr>
              <w:t xml:space="preserve"> </w:t>
            </w:r>
            <w:r w:rsidR="002A53EE" w:rsidRPr="002A53EE">
              <w:rPr>
                <w:i/>
                <w:iCs/>
                <w:sz w:val="22"/>
                <w:szCs w:val="22"/>
                <w:lang w:eastAsia="en-US"/>
              </w:rPr>
              <w:t>тепловых</w:t>
            </w:r>
            <w:r w:rsidR="002A53EE" w:rsidRPr="002A53EE">
              <w:rPr>
                <w:i/>
                <w:iCs/>
                <w:spacing w:val="-4"/>
                <w:sz w:val="22"/>
                <w:szCs w:val="22"/>
                <w:lang w:eastAsia="en-US"/>
              </w:rPr>
              <w:t xml:space="preserve"> </w:t>
            </w:r>
            <w:r w:rsidR="002A53EE" w:rsidRPr="002A53EE">
              <w:rPr>
                <w:i/>
                <w:iCs/>
                <w:sz w:val="22"/>
                <w:szCs w:val="22"/>
                <w:lang w:eastAsia="en-US"/>
              </w:rPr>
              <w:t>сетей</w:t>
            </w:r>
            <w:r w:rsidR="002A53EE" w:rsidRPr="002A53EE">
              <w:rPr>
                <w:i/>
                <w:iCs/>
                <w:sz w:val="22"/>
                <w:szCs w:val="22"/>
                <w:lang w:eastAsia="en-US"/>
              </w:rPr>
              <w:tab/>
            </w:r>
            <w:r w:rsidR="002A53EE" w:rsidRPr="002A53EE">
              <w:rPr>
                <w:iCs/>
                <w:sz w:val="22"/>
                <w:szCs w:val="22"/>
                <w:lang w:eastAsia="en-US"/>
              </w:rPr>
              <w:t>32</w:t>
            </w:r>
          </w:hyperlink>
        </w:p>
        <w:p w:rsidR="002A53EE" w:rsidRPr="002A53EE" w:rsidRDefault="00C35F9B" w:rsidP="002A53EE">
          <w:pPr>
            <w:widowControl w:val="0"/>
            <w:tabs>
              <w:tab w:val="left" w:leader="dot" w:pos="10135"/>
            </w:tabs>
            <w:autoSpaceDE w:val="0"/>
            <w:autoSpaceDN w:val="0"/>
            <w:spacing w:before="40"/>
            <w:ind w:left="1285"/>
            <w:jc w:val="both"/>
            <w:rPr>
              <w:iCs/>
              <w:sz w:val="22"/>
              <w:szCs w:val="22"/>
              <w:lang w:eastAsia="en-US"/>
            </w:rPr>
          </w:pPr>
          <w:hyperlink w:anchor="_bookmark27" w:history="1">
            <w:r w:rsidR="002A53EE" w:rsidRPr="002A53EE">
              <w:rPr>
                <w:i/>
                <w:iCs/>
                <w:sz w:val="22"/>
                <w:szCs w:val="22"/>
                <w:lang w:eastAsia="en-US"/>
              </w:rPr>
              <w:t>и)</w:t>
            </w:r>
            <w:r w:rsidR="002A53EE" w:rsidRPr="002A53EE">
              <w:rPr>
                <w:i/>
                <w:iCs/>
                <w:spacing w:val="-3"/>
                <w:sz w:val="22"/>
                <w:szCs w:val="22"/>
                <w:lang w:eastAsia="en-US"/>
              </w:rPr>
              <w:t xml:space="preserve"> </w:t>
            </w:r>
            <w:r w:rsidR="002A53EE" w:rsidRPr="002A53EE">
              <w:rPr>
                <w:i/>
                <w:iCs/>
                <w:sz w:val="22"/>
                <w:szCs w:val="22"/>
                <w:lang w:eastAsia="en-US"/>
              </w:rPr>
              <w:t>статистика отказов</w:t>
            </w:r>
            <w:r w:rsidR="002A53EE" w:rsidRPr="002A53EE">
              <w:rPr>
                <w:i/>
                <w:iCs/>
                <w:spacing w:val="-5"/>
                <w:sz w:val="22"/>
                <w:szCs w:val="22"/>
                <w:lang w:eastAsia="en-US"/>
              </w:rPr>
              <w:t xml:space="preserve"> </w:t>
            </w:r>
            <w:r w:rsidR="002A53EE" w:rsidRPr="002A53EE">
              <w:rPr>
                <w:i/>
                <w:iCs/>
                <w:sz w:val="22"/>
                <w:szCs w:val="22"/>
                <w:lang w:eastAsia="en-US"/>
              </w:rPr>
              <w:t>тепловых сетей (аварийных ситуаций)</w:t>
            </w:r>
            <w:r w:rsidR="002A53EE" w:rsidRPr="002A53EE">
              <w:rPr>
                <w:i/>
                <w:iCs/>
                <w:spacing w:val="-2"/>
                <w:sz w:val="22"/>
                <w:szCs w:val="22"/>
                <w:lang w:eastAsia="en-US"/>
              </w:rPr>
              <w:t xml:space="preserve"> </w:t>
            </w:r>
            <w:r w:rsidR="002A53EE" w:rsidRPr="002A53EE">
              <w:rPr>
                <w:i/>
                <w:iCs/>
                <w:sz w:val="22"/>
                <w:szCs w:val="22"/>
                <w:lang w:eastAsia="en-US"/>
              </w:rPr>
              <w:t xml:space="preserve">за </w:t>
            </w:r>
            <w:proofErr w:type="gramStart"/>
            <w:r w:rsidR="002A53EE" w:rsidRPr="002A53EE">
              <w:rPr>
                <w:i/>
                <w:iCs/>
                <w:sz w:val="22"/>
                <w:szCs w:val="22"/>
                <w:lang w:eastAsia="en-US"/>
              </w:rPr>
              <w:t>последние</w:t>
            </w:r>
            <w:proofErr w:type="gramEnd"/>
            <w:r w:rsidR="002A53EE" w:rsidRPr="002A53EE">
              <w:rPr>
                <w:i/>
                <w:iCs/>
                <w:spacing w:val="-1"/>
                <w:sz w:val="22"/>
                <w:szCs w:val="22"/>
                <w:lang w:eastAsia="en-US"/>
              </w:rPr>
              <w:t xml:space="preserve"> </w:t>
            </w:r>
            <w:r w:rsidR="002A53EE" w:rsidRPr="002A53EE">
              <w:rPr>
                <w:i/>
                <w:iCs/>
                <w:sz w:val="22"/>
                <w:szCs w:val="22"/>
                <w:lang w:eastAsia="en-US"/>
              </w:rPr>
              <w:t>5 лет</w:t>
            </w:r>
            <w:r w:rsidR="002A53EE" w:rsidRPr="002A53EE">
              <w:rPr>
                <w:i/>
                <w:iCs/>
                <w:sz w:val="22"/>
                <w:szCs w:val="22"/>
                <w:lang w:eastAsia="en-US"/>
              </w:rPr>
              <w:tab/>
            </w:r>
            <w:r w:rsidR="002A53EE" w:rsidRPr="002A53EE">
              <w:rPr>
                <w:iCs/>
                <w:sz w:val="22"/>
                <w:szCs w:val="22"/>
                <w:lang w:eastAsia="en-US"/>
              </w:rPr>
              <w:t>33</w:t>
            </w:r>
          </w:hyperlink>
        </w:p>
        <w:p w:rsidR="002A53EE" w:rsidRPr="002A53EE" w:rsidRDefault="00C35F9B" w:rsidP="002A53EE">
          <w:pPr>
            <w:widowControl w:val="0"/>
            <w:tabs>
              <w:tab w:val="left" w:leader="dot" w:pos="10135"/>
            </w:tabs>
            <w:autoSpaceDE w:val="0"/>
            <w:autoSpaceDN w:val="0"/>
            <w:spacing w:before="37" w:line="276" w:lineRule="auto"/>
            <w:ind w:left="1002" w:right="327" w:firstLine="283"/>
            <w:jc w:val="both"/>
            <w:rPr>
              <w:iCs/>
              <w:sz w:val="22"/>
              <w:szCs w:val="22"/>
              <w:lang w:eastAsia="en-US"/>
            </w:rPr>
          </w:pPr>
          <w:hyperlink w:anchor="_bookmark28" w:history="1">
            <w:proofErr w:type="gramStart"/>
            <w:r w:rsidR="002A53EE" w:rsidRPr="002A53EE">
              <w:rPr>
                <w:i/>
                <w:iCs/>
                <w:sz w:val="22"/>
                <w:szCs w:val="22"/>
                <w:lang w:eastAsia="en-US"/>
              </w:rPr>
              <w:t>к) статистика восстановлений (аварийно-восстановительных ремонтов) тепловых сетей и</w:t>
            </w:r>
          </w:hyperlink>
          <w:r w:rsidR="002A53EE" w:rsidRPr="002A53EE">
            <w:rPr>
              <w:i/>
              <w:iCs/>
              <w:spacing w:val="1"/>
              <w:sz w:val="22"/>
              <w:szCs w:val="22"/>
              <w:lang w:eastAsia="en-US"/>
            </w:rPr>
            <w:t xml:space="preserve"> </w:t>
          </w:r>
          <w:hyperlink w:anchor="_bookmark28" w:history="1">
            <w:r w:rsidR="002A53EE" w:rsidRPr="002A53EE">
              <w:rPr>
                <w:i/>
                <w:iCs/>
                <w:sz w:val="22"/>
                <w:szCs w:val="22"/>
                <w:lang w:eastAsia="en-US"/>
              </w:rPr>
              <w:t>среднее время, затраченное на восстановление работоспособности тепловых сетей, за последние</w:t>
            </w:r>
          </w:hyperlink>
          <w:r w:rsidR="002A53EE" w:rsidRPr="002A53EE">
            <w:rPr>
              <w:i/>
              <w:iCs/>
              <w:spacing w:val="-52"/>
              <w:sz w:val="22"/>
              <w:szCs w:val="22"/>
              <w:lang w:eastAsia="en-US"/>
            </w:rPr>
            <w:t xml:space="preserve"> </w:t>
          </w:r>
          <w:hyperlink w:anchor="_bookmark28" w:history="1">
            <w:r w:rsidR="002A53EE" w:rsidRPr="002A53EE">
              <w:rPr>
                <w:i/>
                <w:iCs/>
                <w:sz w:val="22"/>
                <w:szCs w:val="22"/>
                <w:lang w:eastAsia="en-US"/>
              </w:rPr>
              <w:t>5 лет</w:t>
            </w:r>
            <w:r w:rsidR="002A53EE" w:rsidRPr="002A53EE">
              <w:rPr>
                <w:i/>
                <w:iCs/>
                <w:sz w:val="22"/>
                <w:szCs w:val="22"/>
                <w:lang w:eastAsia="en-US"/>
              </w:rPr>
              <w:tab/>
            </w:r>
            <w:r w:rsidR="002A53EE" w:rsidRPr="002A53EE">
              <w:rPr>
                <w:iCs/>
                <w:spacing w:val="-1"/>
                <w:sz w:val="22"/>
                <w:szCs w:val="22"/>
                <w:lang w:eastAsia="en-US"/>
              </w:rPr>
              <w:t>33</w:t>
            </w:r>
          </w:hyperlink>
          <w:proofErr w:type="gramEnd"/>
        </w:p>
        <w:p w:rsidR="002A53EE" w:rsidRPr="002A53EE" w:rsidRDefault="00C35F9B" w:rsidP="002A53EE">
          <w:pPr>
            <w:widowControl w:val="0"/>
            <w:tabs>
              <w:tab w:val="left" w:leader="dot" w:pos="10135"/>
            </w:tabs>
            <w:autoSpaceDE w:val="0"/>
            <w:autoSpaceDN w:val="0"/>
            <w:spacing w:line="278" w:lineRule="auto"/>
            <w:ind w:left="1002" w:right="327" w:firstLine="283"/>
            <w:jc w:val="both"/>
            <w:rPr>
              <w:iCs/>
              <w:sz w:val="22"/>
              <w:szCs w:val="22"/>
              <w:lang w:eastAsia="en-US"/>
            </w:rPr>
          </w:pPr>
          <w:hyperlink w:anchor="_bookmark29" w:history="1">
            <w:r w:rsidR="002A53EE" w:rsidRPr="002A53EE">
              <w:rPr>
                <w:i/>
                <w:iCs/>
                <w:sz w:val="22"/>
                <w:szCs w:val="22"/>
                <w:lang w:eastAsia="en-US"/>
              </w:rPr>
              <w:t>л) описание процедур диагностики состояния тепловых сетей и планирования капитальных</w:t>
            </w:r>
          </w:hyperlink>
          <w:r w:rsidR="002A53EE" w:rsidRPr="002A53EE">
            <w:rPr>
              <w:i/>
              <w:iCs/>
              <w:spacing w:val="1"/>
              <w:sz w:val="22"/>
              <w:szCs w:val="22"/>
              <w:lang w:eastAsia="en-US"/>
            </w:rPr>
            <w:t xml:space="preserve"> </w:t>
          </w:r>
          <w:hyperlink w:anchor="_bookmark29" w:history="1">
            <w:r w:rsidR="002A53EE" w:rsidRPr="002A53EE">
              <w:rPr>
                <w:i/>
                <w:iCs/>
                <w:sz w:val="22"/>
                <w:szCs w:val="22"/>
                <w:lang w:eastAsia="en-US"/>
              </w:rPr>
              <w:t>(текущих)</w:t>
            </w:r>
            <w:r w:rsidR="002A53EE" w:rsidRPr="002A53EE">
              <w:rPr>
                <w:i/>
                <w:iCs/>
                <w:spacing w:val="-3"/>
                <w:sz w:val="22"/>
                <w:szCs w:val="22"/>
                <w:lang w:eastAsia="en-US"/>
              </w:rPr>
              <w:t xml:space="preserve"> </w:t>
            </w:r>
            <w:r w:rsidR="002A53EE" w:rsidRPr="002A53EE">
              <w:rPr>
                <w:i/>
                <w:iCs/>
                <w:sz w:val="22"/>
                <w:szCs w:val="22"/>
                <w:lang w:eastAsia="en-US"/>
              </w:rPr>
              <w:t>ремонтов</w:t>
            </w:r>
            <w:r w:rsidR="002A53EE" w:rsidRPr="002A53EE">
              <w:rPr>
                <w:i/>
                <w:iCs/>
                <w:sz w:val="22"/>
                <w:szCs w:val="22"/>
                <w:lang w:eastAsia="en-US"/>
              </w:rPr>
              <w:tab/>
            </w:r>
            <w:r w:rsidR="002A53EE" w:rsidRPr="002A53EE">
              <w:rPr>
                <w:iCs/>
                <w:spacing w:val="-1"/>
                <w:sz w:val="22"/>
                <w:szCs w:val="22"/>
                <w:lang w:eastAsia="en-US"/>
              </w:rPr>
              <w:t>33</w:t>
            </w:r>
          </w:hyperlink>
        </w:p>
        <w:p w:rsidR="002A53EE" w:rsidRPr="002A53EE" w:rsidRDefault="00C35F9B" w:rsidP="002A53EE">
          <w:pPr>
            <w:widowControl w:val="0"/>
            <w:tabs>
              <w:tab w:val="left" w:leader="dot" w:pos="10135"/>
            </w:tabs>
            <w:autoSpaceDE w:val="0"/>
            <w:autoSpaceDN w:val="0"/>
            <w:spacing w:line="276" w:lineRule="auto"/>
            <w:ind w:left="1002" w:right="326" w:firstLine="283"/>
            <w:jc w:val="both"/>
            <w:rPr>
              <w:iCs/>
              <w:sz w:val="22"/>
              <w:szCs w:val="22"/>
              <w:lang w:eastAsia="en-US"/>
            </w:rPr>
          </w:pPr>
          <w:hyperlink w:anchor="_bookmark30" w:history="1">
            <w:r w:rsidR="002A53EE" w:rsidRPr="002A53EE">
              <w:rPr>
                <w:i/>
                <w:iCs/>
                <w:sz w:val="22"/>
                <w:szCs w:val="22"/>
                <w:lang w:eastAsia="en-US"/>
              </w:rPr>
              <w:t>м) описание периодичности и соответствия требованиям технических регламентов и иным</w:t>
            </w:r>
          </w:hyperlink>
          <w:r w:rsidR="002A53EE" w:rsidRPr="002A53EE">
            <w:rPr>
              <w:i/>
              <w:iCs/>
              <w:spacing w:val="1"/>
              <w:sz w:val="22"/>
              <w:szCs w:val="22"/>
              <w:lang w:eastAsia="en-US"/>
            </w:rPr>
            <w:t xml:space="preserve"> </w:t>
          </w:r>
          <w:hyperlink w:anchor="_bookmark30" w:history="1">
            <w:r w:rsidR="002A53EE" w:rsidRPr="002A53EE">
              <w:rPr>
                <w:i/>
                <w:iCs/>
                <w:sz w:val="22"/>
                <w:szCs w:val="22"/>
                <w:lang w:eastAsia="en-US"/>
              </w:rPr>
              <w:t>обязательным требованиям процедур летнего ремонта с параметрами и методами испытаний</w:t>
            </w:r>
          </w:hyperlink>
          <w:r w:rsidR="002A53EE" w:rsidRPr="002A53EE">
            <w:rPr>
              <w:i/>
              <w:iCs/>
              <w:spacing w:val="1"/>
              <w:sz w:val="22"/>
              <w:szCs w:val="22"/>
              <w:lang w:eastAsia="en-US"/>
            </w:rPr>
            <w:t xml:space="preserve"> </w:t>
          </w:r>
          <w:hyperlink w:anchor="_bookmark30" w:history="1">
            <w:r w:rsidR="002A53EE" w:rsidRPr="002A53EE">
              <w:rPr>
                <w:i/>
                <w:iCs/>
                <w:sz w:val="22"/>
                <w:szCs w:val="22"/>
                <w:lang w:eastAsia="en-US"/>
              </w:rPr>
              <w:t>(гидравлических,</w:t>
            </w:r>
            <w:r w:rsidR="002A53EE" w:rsidRPr="002A53EE">
              <w:rPr>
                <w:i/>
                <w:iCs/>
                <w:spacing w:val="-2"/>
                <w:sz w:val="22"/>
                <w:szCs w:val="22"/>
                <w:lang w:eastAsia="en-US"/>
              </w:rPr>
              <w:t xml:space="preserve"> </w:t>
            </w:r>
            <w:r w:rsidR="002A53EE" w:rsidRPr="002A53EE">
              <w:rPr>
                <w:i/>
                <w:iCs/>
                <w:sz w:val="22"/>
                <w:szCs w:val="22"/>
                <w:lang w:eastAsia="en-US"/>
              </w:rPr>
              <w:t>температурных,</w:t>
            </w:r>
            <w:r w:rsidR="002A53EE" w:rsidRPr="002A53EE">
              <w:rPr>
                <w:i/>
                <w:iCs/>
                <w:spacing w:val="-3"/>
                <w:sz w:val="22"/>
                <w:szCs w:val="22"/>
                <w:lang w:eastAsia="en-US"/>
              </w:rPr>
              <w:t xml:space="preserve"> </w:t>
            </w:r>
            <w:r w:rsidR="002A53EE" w:rsidRPr="002A53EE">
              <w:rPr>
                <w:i/>
                <w:iCs/>
                <w:sz w:val="22"/>
                <w:szCs w:val="22"/>
                <w:lang w:eastAsia="en-US"/>
              </w:rPr>
              <w:t>на</w:t>
            </w:r>
            <w:r w:rsidR="002A53EE" w:rsidRPr="002A53EE">
              <w:rPr>
                <w:i/>
                <w:iCs/>
                <w:spacing w:val="-1"/>
                <w:sz w:val="22"/>
                <w:szCs w:val="22"/>
                <w:lang w:eastAsia="en-US"/>
              </w:rPr>
              <w:t xml:space="preserve"> </w:t>
            </w:r>
            <w:r w:rsidR="002A53EE" w:rsidRPr="002A53EE">
              <w:rPr>
                <w:i/>
                <w:iCs/>
                <w:sz w:val="22"/>
                <w:szCs w:val="22"/>
                <w:lang w:eastAsia="en-US"/>
              </w:rPr>
              <w:t>тепловые</w:t>
            </w:r>
            <w:r w:rsidR="002A53EE" w:rsidRPr="002A53EE">
              <w:rPr>
                <w:i/>
                <w:iCs/>
                <w:spacing w:val="-1"/>
                <w:sz w:val="22"/>
                <w:szCs w:val="22"/>
                <w:lang w:eastAsia="en-US"/>
              </w:rPr>
              <w:t xml:space="preserve"> </w:t>
            </w:r>
            <w:r w:rsidR="002A53EE" w:rsidRPr="002A53EE">
              <w:rPr>
                <w:i/>
                <w:iCs/>
                <w:sz w:val="22"/>
                <w:szCs w:val="22"/>
                <w:lang w:eastAsia="en-US"/>
              </w:rPr>
              <w:t>потери)</w:t>
            </w:r>
            <w:r w:rsidR="002A53EE" w:rsidRPr="002A53EE">
              <w:rPr>
                <w:i/>
                <w:iCs/>
                <w:spacing w:val="-2"/>
                <w:sz w:val="22"/>
                <w:szCs w:val="22"/>
                <w:lang w:eastAsia="en-US"/>
              </w:rPr>
              <w:t xml:space="preserve"> </w:t>
            </w:r>
            <w:r w:rsidR="002A53EE" w:rsidRPr="002A53EE">
              <w:rPr>
                <w:i/>
                <w:iCs/>
                <w:sz w:val="22"/>
                <w:szCs w:val="22"/>
                <w:lang w:eastAsia="en-US"/>
              </w:rPr>
              <w:t>тепловых</w:t>
            </w:r>
            <w:r w:rsidR="002A53EE" w:rsidRPr="002A53EE">
              <w:rPr>
                <w:i/>
                <w:iCs/>
                <w:spacing w:val="-1"/>
                <w:sz w:val="22"/>
                <w:szCs w:val="22"/>
                <w:lang w:eastAsia="en-US"/>
              </w:rPr>
              <w:t xml:space="preserve"> </w:t>
            </w:r>
            <w:r w:rsidR="002A53EE" w:rsidRPr="002A53EE">
              <w:rPr>
                <w:i/>
                <w:iCs/>
                <w:sz w:val="22"/>
                <w:szCs w:val="22"/>
                <w:lang w:eastAsia="en-US"/>
              </w:rPr>
              <w:t>сетей</w:t>
            </w:r>
            <w:r w:rsidR="002A53EE" w:rsidRPr="002A53EE">
              <w:rPr>
                <w:i/>
                <w:iCs/>
                <w:sz w:val="22"/>
                <w:szCs w:val="22"/>
                <w:lang w:eastAsia="en-US"/>
              </w:rPr>
              <w:tab/>
            </w:r>
            <w:r w:rsidR="002A53EE" w:rsidRPr="002A53EE">
              <w:rPr>
                <w:iCs/>
                <w:sz w:val="22"/>
                <w:szCs w:val="22"/>
                <w:lang w:eastAsia="en-US"/>
              </w:rPr>
              <w:t>33</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31" w:history="1">
            <w:r w:rsidR="002A53EE" w:rsidRPr="002A53EE">
              <w:rPr>
                <w:i/>
                <w:iCs/>
                <w:sz w:val="22"/>
                <w:szCs w:val="22"/>
                <w:lang w:eastAsia="en-US"/>
              </w:rPr>
              <w:t>н) описание нормативов технологических потерь при передаче тепловой энергии (мощности) и</w:t>
            </w:r>
          </w:hyperlink>
          <w:r w:rsidR="002A53EE" w:rsidRPr="002A53EE">
            <w:rPr>
              <w:i/>
              <w:iCs/>
              <w:spacing w:val="-52"/>
              <w:sz w:val="22"/>
              <w:szCs w:val="22"/>
              <w:lang w:eastAsia="en-US"/>
            </w:rPr>
            <w:t xml:space="preserve"> </w:t>
          </w:r>
          <w:hyperlink w:anchor="_bookmark31" w:history="1">
            <w:r w:rsidR="002A53EE" w:rsidRPr="002A53EE">
              <w:rPr>
                <w:i/>
                <w:iCs/>
                <w:sz w:val="22"/>
                <w:szCs w:val="22"/>
                <w:lang w:eastAsia="en-US"/>
              </w:rPr>
              <w:t>теплоносителя,</w:t>
            </w:r>
            <w:r w:rsidR="002A53EE" w:rsidRPr="002A53EE">
              <w:rPr>
                <w:i/>
                <w:iCs/>
                <w:spacing w:val="1"/>
                <w:sz w:val="22"/>
                <w:szCs w:val="22"/>
                <w:lang w:eastAsia="en-US"/>
              </w:rPr>
              <w:t xml:space="preserve"> </w:t>
            </w:r>
            <w:r w:rsidR="002A53EE" w:rsidRPr="002A53EE">
              <w:rPr>
                <w:i/>
                <w:iCs/>
                <w:sz w:val="22"/>
                <w:szCs w:val="22"/>
                <w:lang w:eastAsia="en-US"/>
              </w:rPr>
              <w:t>включаемых</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расчет</w:t>
            </w:r>
            <w:r w:rsidR="002A53EE" w:rsidRPr="002A53EE">
              <w:rPr>
                <w:i/>
                <w:iCs/>
                <w:spacing w:val="1"/>
                <w:sz w:val="22"/>
                <w:szCs w:val="22"/>
                <w:lang w:eastAsia="en-US"/>
              </w:rPr>
              <w:t xml:space="preserve"> </w:t>
            </w:r>
            <w:r w:rsidR="002A53EE" w:rsidRPr="002A53EE">
              <w:rPr>
                <w:i/>
                <w:iCs/>
                <w:sz w:val="22"/>
                <w:szCs w:val="22"/>
                <w:lang w:eastAsia="en-US"/>
              </w:rPr>
              <w:t>отпущенных</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r w:rsidR="002A53EE" w:rsidRPr="002A53EE">
              <w:rPr>
                <w:i/>
                <w:iCs/>
                <w:spacing w:val="1"/>
                <w:sz w:val="22"/>
                <w:szCs w:val="22"/>
                <w:lang w:eastAsia="en-US"/>
              </w:rPr>
              <w:t xml:space="preserve"> </w:t>
            </w:r>
            <w:r w:rsidR="002A53EE" w:rsidRPr="002A53EE">
              <w:rPr>
                <w:i/>
                <w:iCs/>
                <w:sz w:val="22"/>
                <w:szCs w:val="22"/>
                <w:lang w:eastAsia="en-US"/>
              </w:rPr>
              <w:t>(мощности)</w:t>
            </w:r>
            <w:r w:rsidR="002A53EE" w:rsidRPr="002A53EE">
              <w:rPr>
                <w:i/>
                <w:iCs/>
                <w:spacing w:val="1"/>
                <w:sz w:val="22"/>
                <w:szCs w:val="22"/>
                <w:lang w:eastAsia="en-US"/>
              </w:rPr>
              <w:t xml:space="preserve"> </w:t>
            </w:r>
            <w:r w:rsidR="002A53EE" w:rsidRPr="002A53EE">
              <w:rPr>
                <w:i/>
                <w:iCs/>
                <w:sz w:val="22"/>
                <w:szCs w:val="22"/>
                <w:lang w:eastAsia="en-US"/>
              </w:rPr>
              <w:t>и</w:t>
            </w:r>
          </w:hyperlink>
          <w:r w:rsidR="002A53EE" w:rsidRPr="002A53EE">
            <w:rPr>
              <w:i/>
              <w:iCs/>
              <w:spacing w:val="1"/>
              <w:sz w:val="22"/>
              <w:szCs w:val="22"/>
              <w:lang w:eastAsia="en-US"/>
            </w:rPr>
            <w:t xml:space="preserve"> </w:t>
          </w:r>
          <w:hyperlink w:anchor="_bookmark31" w:history="1">
            <w:r w:rsidR="002A53EE" w:rsidRPr="002A53EE">
              <w:rPr>
                <w:i/>
                <w:iCs/>
                <w:sz w:val="22"/>
                <w:szCs w:val="22"/>
                <w:lang w:eastAsia="en-US"/>
              </w:rPr>
              <w:t>теплоносителя</w:t>
            </w:r>
            <w:r w:rsidR="002A53EE" w:rsidRPr="002A53EE">
              <w:rPr>
                <w:i/>
                <w:iCs/>
                <w:sz w:val="22"/>
                <w:szCs w:val="22"/>
                <w:lang w:eastAsia="en-US"/>
              </w:rPr>
              <w:tab/>
            </w:r>
            <w:r w:rsidR="002A53EE" w:rsidRPr="002A53EE">
              <w:rPr>
                <w:iCs/>
                <w:spacing w:val="-1"/>
                <w:sz w:val="22"/>
                <w:szCs w:val="22"/>
                <w:lang w:eastAsia="en-US"/>
              </w:rPr>
              <w:t>34</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32" w:history="1">
            <w:r w:rsidR="002A53EE" w:rsidRPr="002A53EE">
              <w:rPr>
                <w:i/>
                <w:iCs/>
                <w:sz w:val="22"/>
                <w:szCs w:val="22"/>
                <w:lang w:eastAsia="en-US"/>
              </w:rPr>
              <w:t>о) оценка</w:t>
            </w:r>
            <w:r w:rsidR="002A53EE" w:rsidRPr="002A53EE">
              <w:rPr>
                <w:i/>
                <w:iCs/>
                <w:spacing w:val="1"/>
                <w:sz w:val="22"/>
                <w:szCs w:val="22"/>
                <w:lang w:eastAsia="en-US"/>
              </w:rPr>
              <w:t xml:space="preserve"> </w:t>
            </w:r>
            <w:r w:rsidR="002A53EE" w:rsidRPr="002A53EE">
              <w:rPr>
                <w:i/>
                <w:iCs/>
                <w:sz w:val="22"/>
                <w:szCs w:val="22"/>
                <w:lang w:eastAsia="en-US"/>
              </w:rPr>
              <w:t>фактических</w:t>
            </w:r>
            <w:r w:rsidR="002A53EE" w:rsidRPr="002A53EE">
              <w:rPr>
                <w:i/>
                <w:iCs/>
                <w:spacing w:val="1"/>
                <w:sz w:val="22"/>
                <w:szCs w:val="22"/>
                <w:lang w:eastAsia="en-US"/>
              </w:rPr>
              <w:t xml:space="preserve"> </w:t>
            </w:r>
            <w:r w:rsidR="002A53EE" w:rsidRPr="002A53EE">
              <w:rPr>
                <w:i/>
                <w:iCs/>
                <w:sz w:val="22"/>
                <w:szCs w:val="22"/>
                <w:lang w:eastAsia="en-US"/>
              </w:rPr>
              <w:t>потерь</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теплоносителя</w:t>
            </w:r>
            <w:r w:rsidR="002A53EE" w:rsidRPr="002A53EE">
              <w:rPr>
                <w:i/>
                <w:iCs/>
                <w:spacing w:val="1"/>
                <w:sz w:val="22"/>
                <w:szCs w:val="22"/>
                <w:lang w:eastAsia="en-US"/>
              </w:rPr>
              <w:t xml:space="preserve"> </w:t>
            </w:r>
            <w:r w:rsidR="002A53EE" w:rsidRPr="002A53EE">
              <w:rPr>
                <w:i/>
                <w:iCs/>
                <w:sz w:val="22"/>
                <w:szCs w:val="22"/>
                <w:lang w:eastAsia="en-US"/>
              </w:rPr>
              <w:t>при</w:t>
            </w:r>
            <w:r w:rsidR="002A53EE" w:rsidRPr="002A53EE">
              <w:rPr>
                <w:i/>
                <w:iCs/>
                <w:spacing w:val="1"/>
                <w:sz w:val="22"/>
                <w:szCs w:val="22"/>
                <w:lang w:eastAsia="en-US"/>
              </w:rPr>
              <w:t xml:space="preserve"> </w:t>
            </w:r>
            <w:r w:rsidR="002A53EE" w:rsidRPr="002A53EE">
              <w:rPr>
                <w:i/>
                <w:iCs/>
                <w:sz w:val="22"/>
                <w:szCs w:val="22"/>
                <w:lang w:eastAsia="en-US"/>
              </w:rPr>
              <w:t>передаче</w:t>
            </w:r>
            <w:r w:rsidR="002A53EE" w:rsidRPr="002A53EE">
              <w:rPr>
                <w:i/>
                <w:iCs/>
                <w:spacing w:val="1"/>
                <w:sz w:val="22"/>
                <w:szCs w:val="22"/>
                <w:lang w:eastAsia="en-US"/>
              </w:rPr>
              <w:t xml:space="preserve"> </w:t>
            </w:r>
            <w:r w:rsidR="002A53EE" w:rsidRPr="002A53EE">
              <w:rPr>
                <w:i/>
                <w:iCs/>
                <w:sz w:val="22"/>
                <w:szCs w:val="22"/>
                <w:lang w:eastAsia="en-US"/>
              </w:rPr>
              <w:t>тепловой</w:t>
            </w:r>
          </w:hyperlink>
          <w:r w:rsidR="002A53EE" w:rsidRPr="002A53EE">
            <w:rPr>
              <w:i/>
              <w:iCs/>
              <w:spacing w:val="-52"/>
              <w:sz w:val="22"/>
              <w:szCs w:val="22"/>
              <w:lang w:eastAsia="en-US"/>
            </w:rPr>
            <w:t xml:space="preserve"> </w:t>
          </w:r>
          <w:hyperlink w:anchor="_bookmark32" w:history="1">
            <w:r w:rsidR="002A53EE" w:rsidRPr="002A53EE">
              <w:rPr>
                <w:i/>
                <w:iCs/>
                <w:sz w:val="22"/>
                <w:szCs w:val="22"/>
                <w:lang w:eastAsia="en-US"/>
              </w:rPr>
              <w:t>энергии</w:t>
            </w:r>
            <w:r w:rsidR="002A53EE" w:rsidRPr="002A53EE">
              <w:rPr>
                <w:i/>
                <w:iCs/>
                <w:spacing w:val="-1"/>
                <w:sz w:val="22"/>
                <w:szCs w:val="22"/>
                <w:lang w:eastAsia="en-US"/>
              </w:rPr>
              <w:t xml:space="preserve"> </w:t>
            </w:r>
            <w:r w:rsidR="002A53EE" w:rsidRPr="002A53EE">
              <w:rPr>
                <w:i/>
                <w:iCs/>
                <w:sz w:val="22"/>
                <w:szCs w:val="22"/>
                <w:lang w:eastAsia="en-US"/>
              </w:rPr>
              <w:t>и теплоносителя</w:t>
            </w:r>
            <w:r w:rsidR="002A53EE" w:rsidRPr="002A53EE">
              <w:rPr>
                <w:i/>
                <w:iCs/>
                <w:spacing w:val="-3"/>
                <w:sz w:val="22"/>
                <w:szCs w:val="22"/>
                <w:lang w:eastAsia="en-US"/>
              </w:rPr>
              <w:t xml:space="preserve"> </w:t>
            </w:r>
            <w:r w:rsidR="002A53EE" w:rsidRPr="002A53EE">
              <w:rPr>
                <w:i/>
                <w:iCs/>
                <w:sz w:val="22"/>
                <w:szCs w:val="22"/>
                <w:lang w:eastAsia="en-US"/>
              </w:rPr>
              <w:t>по тепловым</w:t>
            </w:r>
            <w:r w:rsidR="002A53EE" w:rsidRPr="002A53EE">
              <w:rPr>
                <w:i/>
                <w:iCs/>
                <w:spacing w:val="-3"/>
                <w:sz w:val="22"/>
                <w:szCs w:val="22"/>
                <w:lang w:eastAsia="en-US"/>
              </w:rPr>
              <w:t xml:space="preserve"> </w:t>
            </w:r>
            <w:r w:rsidR="002A53EE" w:rsidRPr="002A53EE">
              <w:rPr>
                <w:i/>
                <w:iCs/>
                <w:sz w:val="22"/>
                <w:szCs w:val="22"/>
                <w:lang w:eastAsia="en-US"/>
              </w:rPr>
              <w:t xml:space="preserve">сетям </w:t>
            </w:r>
            <w:proofErr w:type="gramStart"/>
            <w:r w:rsidR="002A53EE" w:rsidRPr="002A53EE">
              <w:rPr>
                <w:i/>
                <w:iCs/>
                <w:sz w:val="22"/>
                <w:szCs w:val="22"/>
                <w:lang w:eastAsia="en-US"/>
              </w:rPr>
              <w:t>за</w:t>
            </w:r>
            <w:proofErr w:type="gramEnd"/>
            <w:r w:rsidR="002A53EE" w:rsidRPr="002A53EE">
              <w:rPr>
                <w:i/>
                <w:iCs/>
                <w:spacing w:val="-4"/>
                <w:sz w:val="22"/>
                <w:szCs w:val="22"/>
                <w:lang w:eastAsia="en-US"/>
              </w:rPr>
              <w:t xml:space="preserve"> </w:t>
            </w:r>
            <w:r w:rsidR="002A53EE" w:rsidRPr="002A53EE">
              <w:rPr>
                <w:i/>
                <w:iCs/>
                <w:sz w:val="22"/>
                <w:szCs w:val="22"/>
                <w:lang w:eastAsia="en-US"/>
              </w:rPr>
              <w:t>последние</w:t>
            </w:r>
            <w:r w:rsidR="002A53EE" w:rsidRPr="002A53EE">
              <w:rPr>
                <w:i/>
                <w:iCs/>
                <w:spacing w:val="-2"/>
                <w:sz w:val="22"/>
                <w:szCs w:val="22"/>
                <w:lang w:eastAsia="en-US"/>
              </w:rPr>
              <w:t xml:space="preserve"> </w:t>
            </w:r>
            <w:r w:rsidR="002A53EE" w:rsidRPr="002A53EE">
              <w:rPr>
                <w:i/>
                <w:iCs/>
                <w:sz w:val="22"/>
                <w:szCs w:val="22"/>
                <w:lang w:eastAsia="en-US"/>
              </w:rPr>
              <w:t>3</w:t>
            </w:r>
            <w:r w:rsidR="002A53EE" w:rsidRPr="002A53EE">
              <w:rPr>
                <w:i/>
                <w:iCs/>
                <w:spacing w:val="-1"/>
                <w:sz w:val="22"/>
                <w:szCs w:val="22"/>
                <w:lang w:eastAsia="en-US"/>
              </w:rPr>
              <w:t xml:space="preserve"> </w:t>
            </w:r>
            <w:r w:rsidR="002A53EE" w:rsidRPr="002A53EE">
              <w:rPr>
                <w:i/>
                <w:iCs/>
                <w:sz w:val="22"/>
                <w:szCs w:val="22"/>
                <w:lang w:eastAsia="en-US"/>
              </w:rPr>
              <w:t>года</w:t>
            </w:r>
            <w:r w:rsidR="002A53EE" w:rsidRPr="002A53EE">
              <w:rPr>
                <w:i/>
                <w:iCs/>
                <w:sz w:val="22"/>
                <w:szCs w:val="22"/>
                <w:lang w:eastAsia="en-US"/>
              </w:rPr>
              <w:tab/>
            </w:r>
            <w:r w:rsidR="002A53EE" w:rsidRPr="002A53EE">
              <w:rPr>
                <w:iCs/>
                <w:spacing w:val="-1"/>
                <w:sz w:val="22"/>
                <w:szCs w:val="22"/>
                <w:lang w:eastAsia="en-US"/>
              </w:rPr>
              <w:t>36</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33" w:history="1">
            <w:r w:rsidR="002A53EE" w:rsidRPr="002A53EE">
              <w:rPr>
                <w:i/>
                <w:iCs/>
                <w:sz w:val="22"/>
                <w:szCs w:val="22"/>
                <w:lang w:eastAsia="en-US"/>
              </w:rPr>
              <w:t>п) предписания</w:t>
            </w:r>
            <w:r w:rsidR="002A53EE" w:rsidRPr="002A53EE">
              <w:rPr>
                <w:i/>
                <w:iCs/>
                <w:spacing w:val="1"/>
                <w:sz w:val="22"/>
                <w:szCs w:val="22"/>
                <w:lang w:eastAsia="en-US"/>
              </w:rPr>
              <w:t xml:space="preserve"> </w:t>
            </w:r>
            <w:r w:rsidR="002A53EE" w:rsidRPr="002A53EE">
              <w:rPr>
                <w:i/>
                <w:iCs/>
                <w:sz w:val="22"/>
                <w:szCs w:val="22"/>
                <w:lang w:eastAsia="en-US"/>
              </w:rPr>
              <w:t>надзорных</w:t>
            </w:r>
            <w:r w:rsidR="002A53EE" w:rsidRPr="002A53EE">
              <w:rPr>
                <w:i/>
                <w:iCs/>
                <w:spacing w:val="1"/>
                <w:sz w:val="22"/>
                <w:szCs w:val="22"/>
                <w:lang w:eastAsia="en-US"/>
              </w:rPr>
              <w:t xml:space="preserve"> </w:t>
            </w:r>
            <w:r w:rsidR="002A53EE" w:rsidRPr="002A53EE">
              <w:rPr>
                <w:i/>
                <w:iCs/>
                <w:sz w:val="22"/>
                <w:szCs w:val="22"/>
                <w:lang w:eastAsia="en-US"/>
              </w:rPr>
              <w:t>органов</w:t>
            </w:r>
            <w:r w:rsidR="002A53EE" w:rsidRPr="002A53EE">
              <w:rPr>
                <w:i/>
                <w:iCs/>
                <w:spacing w:val="1"/>
                <w:sz w:val="22"/>
                <w:szCs w:val="22"/>
                <w:lang w:eastAsia="en-US"/>
              </w:rPr>
              <w:t xml:space="preserve"> </w:t>
            </w:r>
            <w:r w:rsidR="002A53EE" w:rsidRPr="002A53EE">
              <w:rPr>
                <w:i/>
                <w:iCs/>
                <w:sz w:val="22"/>
                <w:szCs w:val="22"/>
                <w:lang w:eastAsia="en-US"/>
              </w:rPr>
              <w:t>по</w:t>
            </w:r>
            <w:r w:rsidR="002A53EE" w:rsidRPr="002A53EE">
              <w:rPr>
                <w:i/>
                <w:iCs/>
                <w:spacing w:val="1"/>
                <w:sz w:val="22"/>
                <w:szCs w:val="22"/>
                <w:lang w:eastAsia="en-US"/>
              </w:rPr>
              <w:t xml:space="preserve"> </w:t>
            </w:r>
            <w:r w:rsidR="002A53EE" w:rsidRPr="002A53EE">
              <w:rPr>
                <w:i/>
                <w:iCs/>
                <w:sz w:val="22"/>
                <w:szCs w:val="22"/>
                <w:lang w:eastAsia="en-US"/>
              </w:rPr>
              <w:t>запрещению</w:t>
            </w:r>
            <w:r w:rsidR="002A53EE" w:rsidRPr="002A53EE">
              <w:rPr>
                <w:i/>
                <w:iCs/>
                <w:spacing w:val="1"/>
                <w:sz w:val="22"/>
                <w:szCs w:val="22"/>
                <w:lang w:eastAsia="en-US"/>
              </w:rPr>
              <w:t xml:space="preserve"> </w:t>
            </w:r>
            <w:r w:rsidR="002A53EE" w:rsidRPr="002A53EE">
              <w:rPr>
                <w:i/>
                <w:iCs/>
                <w:sz w:val="22"/>
                <w:szCs w:val="22"/>
                <w:lang w:eastAsia="en-US"/>
              </w:rPr>
              <w:t>дальнейшей</w:t>
            </w:r>
            <w:r w:rsidR="002A53EE" w:rsidRPr="002A53EE">
              <w:rPr>
                <w:i/>
                <w:iCs/>
                <w:spacing w:val="1"/>
                <w:sz w:val="22"/>
                <w:szCs w:val="22"/>
                <w:lang w:eastAsia="en-US"/>
              </w:rPr>
              <w:t xml:space="preserve"> </w:t>
            </w:r>
            <w:r w:rsidR="002A53EE" w:rsidRPr="002A53EE">
              <w:rPr>
                <w:i/>
                <w:iCs/>
                <w:sz w:val="22"/>
                <w:szCs w:val="22"/>
                <w:lang w:eastAsia="en-US"/>
              </w:rPr>
              <w:t>эксплуатации</w:t>
            </w:r>
            <w:r w:rsidR="002A53EE" w:rsidRPr="002A53EE">
              <w:rPr>
                <w:i/>
                <w:iCs/>
                <w:spacing w:val="1"/>
                <w:sz w:val="22"/>
                <w:szCs w:val="22"/>
                <w:lang w:eastAsia="en-US"/>
              </w:rPr>
              <w:t xml:space="preserve"> </w:t>
            </w:r>
            <w:r w:rsidR="002A53EE" w:rsidRPr="002A53EE">
              <w:rPr>
                <w:i/>
                <w:iCs/>
                <w:sz w:val="22"/>
                <w:szCs w:val="22"/>
                <w:lang w:eastAsia="en-US"/>
              </w:rPr>
              <w:t>участков</w:t>
            </w:r>
          </w:hyperlink>
          <w:r w:rsidR="002A53EE" w:rsidRPr="002A53EE">
            <w:rPr>
              <w:i/>
              <w:iCs/>
              <w:spacing w:val="1"/>
              <w:sz w:val="22"/>
              <w:szCs w:val="22"/>
              <w:lang w:eastAsia="en-US"/>
            </w:rPr>
            <w:t xml:space="preserve"> </w:t>
          </w:r>
          <w:hyperlink w:anchor="_bookmark33" w:history="1">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сети</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результаты</w:t>
            </w:r>
            <w:r w:rsidR="002A53EE" w:rsidRPr="002A53EE">
              <w:rPr>
                <w:i/>
                <w:iCs/>
                <w:spacing w:val="-2"/>
                <w:sz w:val="22"/>
                <w:szCs w:val="22"/>
                <w:lang w:eastAsia="en-US"/>
              </w:rPr>
              <w:t xml:space="preserve"> </w:t>
            </w:r>
            <w:r w:rsidR="002A53EE" w:rsidRPr="002A53EE">
              <w:rPr>
                <w:i/>
                <w:iCs/>
                <w:sz w:val="22"/>
                <w:szCs w:val="22"/>
                <w:lang w:eastAsia="en-US"/>
              </w:rPr>
              <w:t>их</w:t>
            </w:r>
            <w:r w:rsidR="002A53EE" w:rsidRPr="002A53EE">
              <w:rPr>
                <w:i/>
                <w:iCs/>
                <w:spacing w:val="-1"/>
                <w:sz w:val="22"/>
                <w:szCs w:val="22"/>
                <w:lang w:eastAsia="en-US"/>
              </w:rPr>
              <w:t xml:space="preserve"> </w:t>
            </w:r>
            <w:r w:rsidR="002A53EE" w:rsidRPr="002A53EE">
              <w:rPr>
                <w:i/>
                <w:iCs/>
                <w:sz w:val="22"/>
                <w:szCs w:val="22"/>
                <w:lang w:eastAsia="en-US"/>
              </w:rPr>
              <w:t>исполнения</w:t>
            </w:r>
            <w:r w:rsidR="002A53EE" w:rsidRPr="002A53EE">
              <w:rPr>
                <w:i/>
                <w:iCs/>
                <w:sz w:val="22"/>
                <w:szCs w:val="22"/>
                <w:lang w:eastAsia="en-US"/>
              </w:rPr>
              <w:tab/>
            </w:r>
            <w:r w:rsidR="002A53EE" w:rsidRPr="002A53EE">
              <w:rPr>
                <w:iCs/>
                <w:spacing w:val="-1"/>
                <w:sz w:val="22"/>
                <w:szCs w:val="22"/>
                <w:lang w:eastAsia="en-US"/>
              </w:rPr>
              <w:t>36</w:t>
            </w:r>
          </w:hyperlink>
        </w:p>
        <w:p w:rsidR="002A53EE" w:rsidRPr="002A53EE" w:rsidRDefault="00C35F9B" w:rsidP="002A53EE">
          <w:pPr>
            <w:widowControl w:val="0"/>
            <w:tabs>
              <w:tab w:val="left" w:leader="dot" w:pos="10135"/>
            </w:tabs>
            <w:autoSpaceDE w:val="0"/>
            <w:autoSpaceDN w:val="0"/>
            <w:spacing w:line="276" w:lineRule="auto"/>
            <w:ind w:left="1002" w:right="326" w:firstLine="283"/>
            <w:jc w:val="both"/>
            <w:rPr>
              <w:iCs/>
              <w:sz w:val="22"/>
              <w:szCs w:val="22"/>
              <w:lang w:eastAsia="en-US"/>
            </w:rPr>
          </w:pPr>
          <w:hyperlink w:anchor="_bookmark34" w:history="1">
            <w:r w:rsidR="002A53EE" w:rsidRPr="002A53EE">
              <w:rPr>
                <w:i/>
                <w:iCs/>
                <w:sz w:val="22"/>
                <w:szCs w:val="22"/>
                <w:lang w:eastAsia="en-US"/>
              </w:rPr>
              <w:t>р) описание наиболее распространенных типов присоединений теплопотребляющих установок</w:t>
            </w:r>
          </w:hyperlink>
          <w:r w:rsidR="002A53EE" w:rsidRPr="002A53EE">
            <w:rPr>
              <w:i/>
              <w:iCs/>
              <w:spacing w:val="-52"/>
              <w:sz w:val="22"/>
              <w:szCs w:val="22"/>
              <w:lang w:eastAsia="en-US"/>
            </w:rPr>
            <w:t xml:space="preserve"> </w:t>
          </w:r>
          <w:hyperlink w:anchor="_bookmark34" w:history="1">
            <w:r w:rsidR="002A53EE" w:rsidRPr="002A53EE">
              <w:rPr>
                <w:i/>
                <w:iCs/>
                <w:sz w:val="22"/>
                <w:szCs w:val="22"/>
                <w:lang w:eastAsia="en-US"/>
              </w:rPr>
              <w:t>потребителей к тепловым сетям, определяющих выбор и обоснование графика регулирования</w:t>
            </w:r>
          </w:hyperlink>
          <w:r w:rsidR="002A53EE" w:rsidRPr="002A53EE">
            <w:rPr>
              <w:i/>
              <w:iCs/>
              <w:spacing w:val="1"/>
              <w:sz w:val="22"/>
              <w:szCs w:val="22"/>
              <w:lang w:eastAsia="en-US"/>
            </w:rPr>
            <w:t xml:space="preserve"> </w:t>
          </w:r>
          <w:hyperlink w:anchor="_bookmark34" w:history="1">
            <w:r w:rsidR="002A53EE" w:rsidRPr="002A53EE">
              <w:rPr>
                <w:i/>
                <w:iCs/>
                <w:sz w:val="22"/>
                <w:szCs w:val="22"/>
                <w:lang w:eastAsia="en-US"/>
              </w:rPr>
              <w:t>отпуска</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3"/>
                <w:sz w:val="22"/>
                <w:szCs w:val="22"/>
                <w:lang w:eastAsia="en-US"/>
              </w:rPr>
              <w:t xml:space="preserve"> </w:t>
            </w:r>
            <w:r w:rsidR="002A53EE" w:rsidRPr="002A53EE">
              <w:rPr>
                <w:i/>
                <w:iCs/>
                <w:sz w:val="22"/>
                <w:szCs w:val="22"/>
                <w:lang w:eastAsia="en-US"/>
              </w:rPr>
              <w:t>энергии потребителям</w:t>
            </w:r>
            <w:r w:rsidR="002A53EE" w:rsidRPr="002A53EE">
              <w:rPr>
                <w:i/>
                <w:iCs/>
                <w:sz w:val="22"/>
                <w:szCs w:val="22"/>
                <w:lang w:eastAsia="en-US"/>
              </w:rPr>
              <w:tab/>
            </w:r>
            <w:r w:rsidR="002A53EE" w:rsidRPr="002A53EE">
              <w:rPr>
                <w:iCs/>
                <w:sz w:val="22"/>
                <w:szCs w:val="22"/>
                <w:lang w:eastAsia="en-US"/>
              </w:rPr>
              <w:t>36</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35" w:history="1">
            <w:r w:rsidR="002A53EE" w:rsidRPr="002A53EE">
              <w:rPr>
                <w:i/>
                <w:iCs/>
                <w:sz w:val="22"/>
                <w:szCs w:val="22"/>
                <w:lang w:eastAsia="en-US"/>
              </w:rPr>
              <w:t>с) сведения</w:t>
            </w:r>
            <w:r w:rsidR="002A53EE" w:rsidRPr="002A53EE">
              <w:rPr>
                <w:i/>
                <w:iCs/>
                <w:spacing w:val="1"/>
                <w:sz w:val="22"/>
                <w:szCs w:val="22"/>
                <w:lang w:eastAsia="en-US"/>
              </w:rPr>
              <w:t xml:space="preserve"> </w:t>
            </w:r>
            <w:r w:rsidR="002A53EE" w:rsidRPr="002A53EE">
              <w:rPr>
                <w:i/>
                <w:iCs/>
                <w:sz w:val="22"/>
                <w:szCs w:val="22"/>
                <w:lang w:eastAsia="en-US"/>
              </w:rPr>
              <w:t>о</w:t>
            </w:r>
            <w:r w:rsidR="002A53EE" w:rsidRPr="002A53EE">
              <w:rPr>
                <w:i/>
                <w:iCs/>
                <w:spacing w:val="1"/>
                <w:sz w:val="22"/>
                <w:szCs w:val="22"/>
                <w:lang w:eastAsia="en-US"/>
              </w:rPr>
              <w:t xml:space="preserve"> </w:t>
            </w:r>
            <w:r w:rsidR="002A53EE" w:rsidRPr="002A53EE">
              <w:rPr>
                <w:i/>
                <w:iCs/>
                <w:sz w:val="22"/>
                <w:szCs w:val="22"/>
                <w:lang w:eastAsia="en-US"/>
              </w:rPr>
              <w:t>наличии</w:t>
            </w:r>
            <w:r w:rsidR="002A53EE" w:rsidRPr="002A53EE">
              <w:rPr>
                <w:i/>
                <w:iCs/>
                <w:spacing w:val="1"/>
                <w:sz w:val="22"/>
                <w:szCs w:val="22"/>
                <w:lang w:eastAsia="en-US"/>
              </w:rPr>
              <w:t xml:space="preserve"> </w:t>
            </w:r>
            <w:r w:rsidR="002A53EE" w:rsidRPr="002A53EE">
              <w:rPr>
                <w:i/>
                <w:iCs/>
                <w:sz w:val="22"/>
                <w:szCs w:val="22"/>
                <w:lang w:eastAsia="en-US"/>
              </w:rPr>
              <w:t>коммерческого</w:t>
            </w:r>
            <w:r w:rsidR="002A53EE" w:rsidRPr="002A53EE">
              <w:rPr>
                <w:i/>
                <w:iCs/>
                <w:spacing w:val="1"/>
                <w:sz w:val="22"/>
                <w:szCs w:val="22"/>
                <w:lang w:eastAsia="en-US"/>
              </w:rPr>
              <w:t xml:space="preserve"> </w:t>
            </w:r>
            <w:r w:rsidR="002A53EE" w:rsidRPr="002A53EE">
              <w:rPr>
                <w:i/>
                <w:iCs/>
                <w:sz w:val="22"/>
                <w:szCs w:val="22"/>
                <w:lang w:eastAsia="en-US"/>
              </w:rPr>
              <w:t>приборного</w:t>
            </w:r>
            <w:r w:rsidR="002A53EE" w:rsidRPr="002A53EE">
              <w:rPr>
                <w:i/>
                <w:iCs/>
                <w:spacing w:val="1"/>
                <w:sz w:val="22"/>
                <w:szCs w:val="22"/>
                <w:lang w:eastAsia="en-US"/>
              </w:rPr>
              <w:t xml:space="preserve"> </w:t>
            </w:r>
            <w:r w:rsidR="002A53EE" w:rsidRPr="002A53EE">
              <w:rPr>
                <w:i/>
                <w:iCs/>
                <w:sz w:val="22"/>
                <w:szCs w:val="22"/>
                <w:lang w:eastAsia="en-US"/>
              </w:rPr>
              <w:t>учета</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r w:rsidR="002A53EE" w:rsidRPr="002A53EE">
              <w:rPr>
                <w:i/>
                <w:iCs/>
                <w:spacing w:val="1"/>
                <w:sz w:val="22"/>
                <w:szCs w:val="22"/>
                <w:lang w:eastAsia="en-US"/>
              </w:rPr>
              <w:t xml:space="preserve"> </w:t>
            </w:r>
            <w:r w:rsidR="002A53EE" w:rsidRPr="002A53EE">
              <w:rPr>
                <w:i/>
                <w:iCs/>
                <w:sz w:val="22"/>
                <w:szCs w:val="22"/>
                <w:lang w:eastAsia="en-US"/>
              </w:rPr>
              <w:t>отпущенной</w:t>
            </w:r>
            <w:r w:rsidR="002A53EE" w:rsidRPr="002A53EE">
              <w:rPr>
                <w:i/>
                <w:iCs/>
                <w:spacing w:val="1"/>
                <w:sz w:val="22"/>
                <w:szCs w:val="22"/>
                <w:lang w:eastAsia="en-US"/>
              </w:rPr>
              <w:t xml:space="preserve"> </w:t>
            </w:r>
            <w:r w:rsidR="002A53EE" w:rsidRPr="002A53EE">
              <w:rPr>
                <w:i/>
                <w:iCs/>
                <w:sz w:val="22"/>
                <w:szCs w:val="22"/>
                <w:lang w:eastAsia="en-US"/>
              </w:rPr>
              <w:t>из</w:t>
            </w:r>
          </w:hyperlink>
          <w:r w:rsidR="002A53EE" w:rsidRPr="002A53EE">
            <w:rPr>
              <w:i/>
              <w:iCs/>
              <w:spacing w:val="1"/>
              <w:sz w:val="22"/>
              <w:szCs w:val="22"/>
              <w:lang w:eastAsia="en-US"/>
            </w:rPr>
            <w:t xml:space="preserve"> </w:t>
          </w:r>
          <w:hyperlink w:anchor="_bookmark35" w:history="1">
            <w:r w:rsidR="002A53EE" w:rsidRPr="002A53EE">
              <w:rPr>
                <w:i/>
                <w:iCs/>
                <w:sz w:val="22"/>
                <w:szCs w:val="22"/>
                <w:lang w:eastAsia="en-US"/>
              </w:rPr>
              <w:t>тепловых сетей потребителям, и анализ планов по установке приборов учета тепловой энергии и</w:t>
            </w:r>
          </w:hyperlink>
          <w:r w:rsidR="002A53EE" w:rsidRPr="002A53EE">
            <w:rPr>
              <w:i/>
              <w:iCs/>
              <w:spacing w:val="-52"/>
              <w:sz w:val="22"/>
              <w:szCs w:val="22"/>
              <w:lang w:eastAsia="en-US"/>
            </w:rPr>
            <w:t xml:space="preserve"> </w:t>
          </w:r>
          <w:hyperlink w:anchor="_bookmark35" w:history="1">
            <w:r w:rsidR="002A53EE" w:rsidRPr="002A53EE">
              <w:rPr>
                <w:i/>
                <w:iCs/>
                <w:sz w:val="22"/>
                <w:szCs w:val="22"/>
                <w:lang w:eastAsia="en-US"/>
              </w:rPr>
              <w:t>теплоносителя</w:t>
            </w:r>
            <w:r w:rsidR="002A53EE" w:rsidRPr="002A53EE">
              <w:rPr>
                <w:i/>
                <w:iCs/>
                <w:sz w:val="22"/>
                <w:szCs w:val="22"/>
                <w:lang w:eastAsia="en-US"/>
              </w:rPr>
              <w:tab/>
            </w:r>
            <w:r w:rsidR="002A53EE" w:rsidRPr="002A53EE">
              <w:rPr>
                <w:iCs/>
                <w:spacing w:val="-1"/>
                <w:sz w:val="22"/>
                <w:szCs w:val="22"/>
                <w:lang w:eastAsia="en-US"/>
              </w:rPr>
              <w:t>36</w:t>
            </w:r>
          </w:hyperlink>
        </w:p>
        <w:p w:rsidR="002A53EE" w:rsidRPr="002A53EE" w:rsidRDefault="00C35F9B" w:rsidP="002A53EE">
          <w:pPr>
            <w:widowControl w:val="0"/>
            <w:tabs>
              <w:tab w:val="left" w:leader="dot" w:pos="10135"/>
            </w:tabs>
            <w:autoSpaceDE w:val="0"/>
            <w:autoSpaceDN w:val="0"/>
            <w:spacing w:line="278" w:lineRule="auto"/>
            <w:ind w:left="1002" w:right="327" w:firstLine="283"/>
            <w:jc w:val="both"/>
            <w:rPr>
              <w:iCs/>
              <w:sz w:val="22"/>
              <w:szCs w:val="22"/>
              <w:lang w:eastAsia="en-US"/>
            </w:rPr>
          </w:pPr>
          <w:hyperlink w:anchor="_bookmark36" w:history="1">
            <w:r w:rsidR="002A53EE" w:rsidRPr="002A53EE">
              <w:rPr>
                <w:i/>
                <w:iCs/>
                <w:sz w:val="22"/>
                <w:szCs w:val="22"/>
                <w:lang w:eastAsia="en-US"/>
              </w:rPr>
              <w:t>т) анализ</w:t>
            </w:r>
            <w:r w:rsidR="002A53EE" w:rsidRPr="002A53EE">
              <w:rPr>
                <w:i/>
                <w:iCs/>
                <w:spacing w:val="1"/>
                <w:sz w:val="22"/>
                <w:szCs w:val="22"/>
                <w:lang w:eastAsia="en-US"/>
              </w:rPr>
              <w:t xml:space="preserve"> </w:t>
            </w:r>
            <w:r w:rsidR="002A53EE" w:rsidRPr="002A53EE">
              <w:rPr>
                <w:i/>
                <w:iCs/>
                <w:sz w:val="22"/>
                <w:szCs w:val="22"/>
                <w:lang w:eastAsia="en-US"/>
              </w:rPr>
              <w:t>работы</w:t>
            </w:r>
            <w:r w:rsidR="002A53EE" w:rsidRPr="002A53EE">
              <w:rPr>
                <w:i/>
                <w:iCs/>
                <w:spacing w:val="1"/>
                <w:sz w:val="22"/>
                <w:szCs w:val="22"/>
                <w:lang w:eastAsia="en-US"/>
              </w:rPr>
              <w:t xml:space="preserve"> </w:t>
            </w:r>
            <w:r w:rsidR="002A53EE" w:rsidRPr="002A53EE">
              <w:rPr>
                <w:i/>
                <w:iCs/>
                <w:sz w:val="22"/>
                <w:szCs w:val="22"/>
                <w:lang w:eastAsia="en-US"/>
              </w:rPr>
              <w:t>диспетчерских</w:t>
            </w:r>
            <w:r w:rsidR="002A53EE" w:rsidRPr="002A53EE">
              <w:rPr>
                <w:i/>
                <w:iCs/>
                <w:spacing w:val="1"/>
                <w:sz w:val="22"/>
                <w:szCs w:val="22"/>
                <w:lang w:eastAsia="en-US"/>
              </w:rPr>
              <w:t xml:space="preserve"> </w:t>
            </w:r>
            <w:r w:rsidR="002A53EE" w:rsidRPr="002A53EE">
              <w:rPr>
                <w:i/>
                <w:iCs/>
                <w:sz w:val="22"/>
                <w:szCs w:val="22"/>
                <w:lang w:eastAsia="en-US"/>
              </w:rPr>
              <w:t>служб</w:t>
            </w:r>
            <w:r w:rsidR="002A53EE" w:rsidRPr="002A53EE">
              <w:rPr>
                <w:i/>
                <w:iCs/>
                <w:spacing w:val="1"/>
                <w:sz w:val="22"/>
                <w:szCs w:val="22"/>
                <w:lang w:eastAsia="en-US"/>
              </w:rPr>
              <w:t xml:space="preserve"> </w:t>
            </w:r>
            <w:r w:rsidR="002A53EE" w:rsidRPr="002A53EE">
              <w:rPr>
                <w:i/>
                <w:iCs/>
                <w:sz w:val="22"/>
                <w:szCs w:val="22"/>
                <w:lang w:eastAsia="en-US"/>
              </w:rPr>
              <w:t>теплоснабжающих</w:t>
            </w:r>
            <w:r w:rsidR="002A53EE" w:rsidRPr="002A53EE">
              <w:rPr>
                <w:i/>
                <w:iCs/>
                <w:spacing w:val="1"/>
                <w:sz w:val="22"/>
                <w:szCs w:val="22"/>
                <w:lang w:eastAsia="en-US"/>
              </w:rPr>
              <w:t xml:space="preserve"> </w:t>
            </w:r>
            <w:r w:rsidR="002A53EE" w:rsidRPr="002A53EE">
              <w:rPr>
                <w:i/>
                <w:iCs/>
                <w:sz w:val="22"/>
                <w:szCs w:val="22"/>
                <w:lang w:eastAsia="en-US"/>
              </w:rPr>
              <w:t>(теплосетевых)</w:t>
            </w:r>
            <w:r w:rsidR="002A53EE" w:rsidRPr="002A53EE">
              <w:rPr>
                <w:i/>
                <w:iCs/>
                <w:spacing w:val="1"/>
                <w:sz w:val="22"/>
                <w:szCs w:val="22"/>
                <w:lang w:eastAsia="en-US"/>
              </w:rPr>
              <w:t xml:space="preserve"> </w:t>
            </w:r>
            <w:r w:rsidR="002A53EE" w:rsidRPr="002A53EE">
              <w:rPr>
                <w:i/>
                <w:iCs/>
                <w:sz w:val="22"/>
                <w:szCs w:val="22"/>
                <w:lang w:eastAsia="en-US"/>
              </w:rPr>
              <w:t>организаций и</w:t>
            </w:r>
          </w:hyperlink>
          <w:r w:rsidR="002A53EE" w:rsidRPr="002A53EE">
            <w:rPr>
              <w:i/>
              <w:iCs/>
              <w:spacing w:val="1"/>
              <w:sz w:val="22"/>
              <w:szCs w:val="22"/>
              <w:lang w:eastAsia="en-US"/>
            </w:rPr>
            <w:t xml:space="preserve"> </w:t>
          </w:r>
          <w:hyperlink w:anchor="_bookmark36" w:history="1">
            <w:r w:rsidR="002A53EE" w:rsidRPr="002A53EE">
              <w:rPr>
                <w:i/>
                <w:iCs/>
                <w:sz w:val="22"/>
                <w:szCs w:val="22"/>
                <w:lang w:eastAsia="en-US"/>
              </w:rPr>
              <w:t>используемых</w:t>
            </w:r>
            <w:r w:rsidR="002A53EE" w:rsidRPr="002A53EE">
              <w:rPr>
                <w:i/>
                <w:iCs/>
                <w:spacing w:val="-2"/>
                <w:sz w:val="22"/>
                <w:szCs w:val="22"/>
                <w:lang w:eastAsia="en-US"/>
              </w:rPr>
              <w:t xml:space="preserve"> </w:t>
            </w:r>
            <w:r w:rsidR="002A53EE" w:rsidRPr="002A53EE">
              <w:rPr>
                <w:i/>
                <w:iCs/>
                <w:sz w:val="22"/>
                <w:szCs w:val="22"/>
                <w:lang w:eastAsia="en-US"/>
              </w:rPr>
              <w:t>средств</w:t>
            </w:r>
            <w:r w:rsidR="002A53EE" w:rsidRPr="002A53EE">
              <w:rPr>
                <w:i/>
                <w:iCs/>
                <w:spacing w:val="-4"/>
                <w:sz w:val="22"/>
                <w:szCs w:val="22"/>
                <w:lang w:eastAsia="en-US"/>
              </w:rPr>
              <w:t xml:space="preserve"> </w:t>
            </w:r>
            <w:r w:rsidR="002A53EE" w:rsidRPr="002A53EE">
              <w:rPr>
                <w:i/>
                <w:iCs/>
                <w:sz w:val="22"/>
                <w:szCs w:val="22"/>
                <w:lang w:eastAsia="en-US"/>
              </w:rPr>
              <w:t>автоматизации,</w:t>
            </w:r>
            <w:r w:rsidR="002A53EE" w:rsidRPr="002A53EE">
              <w:rPr>
                <w:i/>
                <w:iCs/>
                <w:spacing w:val="-1"/>
                <w:sz w:val="22"/>
                <w:szCs w:val="22"/>
                <w:lang w:eastAsia="en-US"/>
              </w:rPr>
              <w:t xml:space="preserve"> </w:t>
            </w:r>
            <w:r w:rsidR="002A53EE" w:rsidRPr="002A53EE">
              <w:rPr>
                <w:i/>
                <w:iCs/>
                <w:sz w:val="22"/>
                <w:szCs w:val="22"/>
                <w:lang w:eastAsia="en-US"/>
              </w:rPr>
              <w:t>телемеханизации</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3"/>
                <w:sz w:val="22"/>
                <w:szCs w:val="22"/>
                <w:lang w:eastAsia="en-US"/>
              </w:rPr>
              <w:t xml:space="preserve"> </w:t>
            </w:r>
            <w:r w:rsidR="002A53EE" w:rsidRPr="002A53EE">
              <w:rPr>
                <w:i/>
                <w:iCs/>
                <w:sz w:val="22"/>
                <w:szCs w:val="22"/>
                <w:lang w:eastAsia="en-US"/>
              </w:rPr>
              <w:t>связи</w:t>
            </w:r>
            <w:r w:rsidR="002A53EE" w:rsidRPr="002A53EE">
              <w:rPr>
                <w:i/>
                <w:iCs/>
                <w:sz w:val="22"/>
                <w:szCs w:val="22"/>
                <w:lang w:eastAsia="en-US"/>
              </w:rPr>
              <w:tab/>
            </w:r>
            <w:r w:rsidR="002A53EE" w:rsidRPr="002A53EE">
              <w:rPr>
                <w:iCs/>
                <w:spacing w:val="-1"/>
                <w:sz w:val="22"/>
                <w:szCs w:val="22"/>
                <w:lang w:eastAsia="en-US"/>
              </w:rPr>
              <w:t>37</w:t>
            </w:r>
          </w:hyperlink>
        </w:p>
        <w:p w:rsidR="002A53EE" w:rsidRPr="002A53EE" w:rsidRDefault="00C35F9B" w:rsidP="002A53EE">
          <w:pPr>
            <w:widowControl w:val="0"/>
            <w:tabs>
              <w:tab w:val="left" w:leader="dot" w:pos="10135"/>
            </w:tabs>
            <w:autoSpaceDE w:val="0"/>
            <w:autoSpaceDN w:val="0"/>
            <w:spacing w:line="276" w:lineRule="auto"/>
            <w:ind w:left="1285" w:right="121"/>
            <w:jc w:val="both"/>
            <w:rPr>
              <w:iCs/>
              <w:sz w:val="22"/>
              <w:szCs w:val="22"/>
              <w:lang w:eastAsia="en-US"/>
            </w:rPr>
          </w:pPr>
          <w:hyperlink w:anchor="_bookmark37" w:history="1">
            <w:r w:rsidR="002A53EE" w:rsidRPr="002A53EE">
              <w:rPr>
                <w:i/>
                <w:iCs/>
                <w:sz w:val="22"/>
                <w:szCs w:val="22"/>
                <w:lang w:eastAsia="en-US"/>
              </w:rPr>
              <w:t>у) уровень автоматизации и обслуживания центральных тепловых пунктов, насосных станций</w:t>
            </w:r>
            <w:r w:rsidR="002A53EE" w:rsidRPr="002A53EE">
              <w:rPr>
                <w:iCs/>
                <w:sz w:val="22"/>
                <w:szCs w:val="22"/>
                <w:lang w:eastAsia="en-US"/>
              </w:rPr>
              <w:t>37</w:t>
            </w:r>
          </w:hyperlink>
          <w:r w:rsidR="002A53EE" w:rsidRPr="002A53EE">
            <w:rPr>
              <w:iCs/>
              <w:spacing w:val="-52"/>
              <w:sz w:val="22"/>
              <w:szCs w:val="22"/>
              <w:lang w:eastAsia="en-US"/>
            </w:rPr>
            <w:t xml:space="preserve"> </w:t>
          </w:r>
          <w:hyperlink w:anchor="_bookmark38" w:history="1">
            <w:r w:rsidR="002A53EE" w:rsidRPr="002A53EE">
              <w:rPr>
                <w:i/>
                <w:iCs/>
                <w:sz w:val="22"/>
                <w:szCs w:val="22"/>
                <w:lang w:eastAsia="en-US"/>
              </w:rPr>
              <w:t>ф)</w:t>
            </w:r>
            <w:r w:rsidR="002A53EE" w:rsidRPr="002A53EE">
              <w:rPr>
                <w:i/>
                <w:iCs/>
                <w:spacing w:val="-3"/>
                <w:sz w:val="22"/>
                <w:szCs w:val="22"/>
                <w:lang w:eastAsia="en-US"/>
              </w:rPr>
              <w:t xml:space="preserve"> </w:t>
            </w:r>
            <w:r w:rsidR="002A53EE" w:rsidRPr="002A53EE">
              <w:rPr>
                <w:i/>
                <w:iCs/>
                <w:sz w:val="22"/>
                <w:szCs w:val="22"/>
                <w:lang w:eastAsia="en-US"/>
              </w:rPr>
              <w:t>сведения</w:t>
            </w:r>
            <w:r w:rsidR="002A53EE" w:rsidRPr="002A53EE">
              <w:rPr>
                <w:i/>
                <w:iCs/>
                <w:spacing w:val="-3"/>
                <w:sz w:val="22"/>
                <w:szCs w:val="22"/>
                <w:lang w:eastAsia="en-US"/>
              </w:rPr>
              <w:t xml:space="preserve"> </w:t>
            </w:r>
            <w:r w:rsidR="002A53EE" w:rsidRPr="002A53EE">
              <w:rPr>
                <w:i/>
                <w:iCs/>
                <w:sz w:val="22"/>
                <w:szCs w:val="22"/>
                <w:lang w:eastAsia="en-US"/>
              </w:rPr>
              <w:t>о наличии</w:t>
            </w:r>
            <w:r w:rsidR="002A53EE" w:rsidRPr="002A53EE">
              <w:rPr>
                <w:i/>
                <w:iCs/>
                <w:spacing w:val="-1"/>
                <w:sz w:val="22"/>
                <w:szCs w:val="22"/>
                <w:lang w:eastAsia="en-US"/>
              </w:rPr>
              <w:t xml:space="preserve"> </w:t>
            </w:r>
            <w:r w:rsidR="002A53EE" w:rsidRPr="002A53EE">
              <w:rPr>
                <w:i/>
                <w:iCs/>
                <w:sz w:val="22"/>
                <w:szCs w:val="22"/>
                <w:lang w:eastAsia="en-US"/>
              </w:rPr>
              <w:t>защиты</w:t>
            </w:r>
            <w:r w:rsidR="002A53EE" w:rsidRPr="002A53EE">
              <w:rPr>
                <w:i/>
                <w:iCs/>
                <w:spacing w:val="-2"/>
                <w:sz w:val="22"/>
                <w:szCs w:val="22"/>
                <w:lang w:eastAsia="en-US"/>
              </w:rPr>
              <w:t xml:space="preserve"> </w:t>
            </w:r>
            <w:r w:rsidR="002A53EE" w:rsidRPr="002A53EE">
              <w:rPr>
                <w:i/>
                <w:iCs/>
                <w:sz w:val="22"/>
                <w:szCs w:val="22"/>
                <w:lang w:eastAsia="en-US"/>
              </w:rPr>
              <w:t>тепловых</w:t>
            </w:r>
            <w:r w:rsidR="002A53EE" w:rsidRPr="002A53EE">
              <w:rPr>
                <w:i/>
                <w:iCs/>
                <w:spacing w:val="-1"/>
                <w:sz w:val="22"/>
                <w:szCs w:val="22"/>
                <w:lang w:eastAsia="en-US"/>
              </w:rPr>
              <w:t xml:space="preserve"> </w:t>
            </w:r>
            <w:r w:rsidR="002A53EE" w:rsidRPr="002A53EE">
              <w:rPr>
                <w:i/>
                <w:iCs/>
                <w:sz w:val="22"/>
                <w:szCs w:val="22"/>
                <w:lang w:eastAsia="en-US"/>
              </w:rPr>
              <w:t>сетей от</w:t>
            </w:r>
            <w:r w:rsidR="002A53EE" w:rsidRPr="002A53EE">
              <w:rPr>
                <w:i/>
                <w:iCs/>
                <w:spacing w:val="-2"/>
                <w:sz w:val="22"/>
                <w:szCs w:val="22"/>
                <w:lang w:eastAsia="en-US"/>
              </w:rPr>
              <w:t xml:space="preserve"> </w:t>
            </w:r>
            <w:r w:rsidR="002A53EE" w:rsidRPr="002A53EE">
              <w:rPr>
                <w:i/>
                <w:iCs/>
                <w:sz w:val="22"/>
                <w:szCs w:val="22"/>
                <w:lang w:eastAsia="en-US"/>
              </w:rPr>
              <w:t>превышения</w:t>
            </w:r>
            <w:r w:rsidR="002A53EE" w:rsidRPr="002A53EE">
              <w:rPr>
                <w:i/>
                <w:iCs/>
                <w:spacing w:val="-3"/>
                <w:sz w:val="22"/>
                <w:szCs w:val="22"/>
                <w:lang w:eastAsia="en-US"/>
              </w:rPr>
              <w:t xml:space="preserve"> </w:t>
            </w:r>
            <w:r w:rsidR="002A53EE" w:rsidRPr="002A53EE">
              <w:rPr>
                <w:i/>
                <w:iCs/>
                <w:sz w:val="22"/>
                <w:szCs w:val="22"/>
                <w:lang w:eastAsia="en-US"/>
              </w:rPr>
              <w:t>давления</w:t>
            </w:r>
            <w:r w:rsidR="002A53EE" w:rsidRPr="002A53EE">
              <w:rPr>
                <w:i/>
                <w:iCs/>
                <w:sz w:val="22"/>
                <w:szCs w:val="22"/>
                <w:lang w:eastAsia="en-US"/>
              </w:rPr>
              <w:tab/>
            </w:r>
            <w:r w:rsidR="002A53EE" w:rsidRPr="002A53EE">
              <w:rPr>
                <w:iCs/>
                <w:sz w:val="22"/>
                <w:szCs w:val="22"/>
                <w:lang w:eastAsia="en-US"/>
              </w:rPr>
              <w:t>37</w:t>
            </w:r>
          </w:hyperlink>
        </w:p>
        <w:p w:rsidR="002A53EE" w:rsidRPr="002A53EE" w:rsidRDefault="00C35F9B" w:rsidP="002A53EE">
          <w:pPr>
            <w:widowControl w:val="0"/>
            <w:tabs>
              <w:tab w:val="left" w:leader="dot" w:pos="10135"/>
            </w:tabs>
            <w:autoSpaceDE w:val="0"/>
            <w:autoSpaceDN w:val="0"/>
            <w:spacing w:line="276" w:lineRule="auto"/>
            <w:ind w:left="1002" w:right="327" w:firstLine="283"/>
            <w:rPr>
              <w:iCs/>
              <w:sz w:val="22"/>
              <w:szCs w:val="22"/>
              <w:lang w:eastAsia="en-US"/>
            </w:rPr>
          </w:pPr>
          <w:hyperlink w:anchor="_bookmark39" w:history="1">
            <w:r w:rsidR="002A53EE" w:rsidRPr="002A53EE">
              <w:rPr>
                <w:i/>
                <w:iCs/>
                <w:sz w:val="22"/>
                <w:szCs w:val="22"/>
                <w:lang w:eastAsia="en-US"/>
              </w:rPr>
              <w:t>х)</w:t>
            </w:r>
            <w:r w:rsidR="002A53EE" w:rsidRPr="002A53EE">
              <w:rPr>
                <w:i/>
                <w:iCs/>
                <w:spacing w:val="-3"/>
                <w:sz w:val="22"/>
                <w:szCs w:val="22"/>
                <w:lang w:eastAsia="en-US"/>
              </w:rPr>
              <w:t xml:space="preserve"> </w:t>
            </w:r>
            <w:r w:rsidR="002A53EE" w:rsidRPr="002A53EE">
              <w:rPr>
                <w:i/>
                <w:iCs/>
                <w:sz w:val="22"/>
                <w:szCs w:val="22"/>
                <w:lang w:eastAsia="en-US"/>
              </w:rPr>
              <w:t>перечень</w:t>
            </w:r>
            <w:r w:rsidR="002A53EE" w:rsidRPr="002A53EE">
              <w:rPr>
                <w:i/>
                <w:iCs/>
                <w:spacing w:val="22"/>
                <w:sz w:val="22"/>
                <w:szCs w:val="22"/>
                <w:lang w:eastAsia="en-US"/>
              </w:rPr>
              <w:t xml:space="preserve"> </w:t>
            </w:r>
            <w:r w:rsidR="002A53EE" w:rsidRPr="002A53EE">
              <w:rPr>
                <w:i/>
                <w:iCs/>
                <w:sz w:val="22"/>
                <w:szCs w:val="22"/>
                <w:lang w:eastAsia="en-US"/>
              </w:rPr>
              <w:t>выявленных</w:t>
            </w:r>
            <w:r w:rsidR="002A53EE" w:rsidRPr="002A53EE">
              <w:rPr>
                <w:i/>
                <w:iCs/>
                <w:spacing w:val="22"/>
                <w:sz w:val="22"/>
                <w:szCs w:val="22"/>
                <w:lang w:eastAsia="en-US"/>
              </w:rPr>
              <w:t xml:space="preserve"> </w:t>
            </w:r>
            <w:r w:rsidR="002A53EE" w:rsidRPr="002A53EE">
              <w:rPr>
                <w:i/>
                <w:iCs/>
                <w:sz w:val="22"/>
                <w:szCs w:val="22"/>
                <w:lang w:eastAsia="en-US"/>
              </w:rPr>
              <w:t>бесхозяйных</w:t>
            </w:r>
            <w:r w:rsidR="002A53EE" w:rsidRPr="002A53EE">
              <w:rPr>
                <w:i/>
                <w:iCs/>
                <w:spacing w:val="24"/>
                <w:sz w:val="22"/>
                <w:szCs w:val="22"/>
                <w:lang w:eastAsia="en-US"/>
              </w:rPr>
              <w:t xml:space="preserve"> </w:t>
            </w:r>
            <w:r w:rsidR="002A53EE" w:rsidRPr="002A53EE">
              <w:rPr>
                <w:i/>
                <w:iCs/>
                <w:sz w:val="22"/>
                <w:szCs w:val="22"/>
                <w:lang w:eastAsia="en-US"/>
              </w:rPr>
              <w:t>тепловых</w:t>
            </w:r>
            <w:r w:rsidR="002A53EE" w:rsidRPr="002A53EE">
              <w:rPr>
                <w:i/>
                <w:iCs/>
                <w:spacing w:val="24"/>
                <w:sz w:val="22"/>
                <w:szCs w:val="22"/>
                <w:lang w:eastAsia="en-US"/>
              </w:rPr>
              <w:t xml:space="preserve"> </w:t>
            </w:r>
            <w:r w:rsidR="002A53EE" w:rsidRPr="002A53EE">
              <w:rPr>
                <w:i/>
                <w:iCs/>
                <w:sz w:val="22"/>
                <w:szCs w:val="22"/>
                <w:lang w:eastAsia="en-US"/>
              </w:rPr>
              <w:t>сетей</w:t>
            </w:r>
            <w:r w:rsidR="002A53EE" w:rsidRPr="002A53EE">
              <w:rPr>
                <w:i/>
                <w:iCs/>
                <w:spacing w:val="24"/>
                <w:sz w:val="22"/>
                <w:szCs w:val="22"/>
                <w:lang w:eastAsia="en-US"/>
              </w:rPr>
              <w:t xml:space="preserve"> </w:t>
            </w:r>
            <w:r w:rsidR="002A53EE" w:rsidRPr="002A53EE">
              <w:rPr>
                <w:i/>
                <w:iCs/>
                <w:sz w:val="22"/>
                <w:szCs w:val="22"/>
                <w:lang w:eastAsia="en-US"/>
              </w:rPr>
              <w:t>и</w:t>
            </w:r>
            <w:r w:rsidR="002A53EE" w:rsidRPr="002A53EE">
              <w:rPr>
                <w:i/>
                <w:iCs/>
                <w:spacing w:val="24"/>
                <w:sz w:val="22"/>
                <w:szCs w:val="22"/>
                <w:lang w:eastAsia="en-US"/>
              </w:rPr>
              <w:t xml:space="preserve"> </w:t>
            </w:r>
            <w:r w:rsidR="002A53EE" w:rsidRPr="002A53EE">
              <w:rPr>
                <w:i/>
                <w:iCs/>
                <w:sz w:val="22"/>
                <w:szCs w:val="22"/>
                <w:lang w:eastAsia="en-US"/>
              </w:rPr>
              <w:t>обоснование</w:t>
            </w:r>
            <w:r w:rsidR="002A53EE" w:rsidRPr="002A53EE">
              <w:rPr>
                <w:i/>
                <w:iCs/>
                <w:spacing w:val="24"/>
                <w:sz w:val="22"/>
                <w:szCs w:val="22"/>
                <w:lang w:eastAsia="en-US"/>
              </w:rPr>
              <w:t xml:space="preserve"> </w:t>
            </w:r>
            <w:r w:rsidR="002A53EE" w:rsidRPr="002A53EE">
              <w:rPr>
                <w:i/>
                <w:iCs/>
                <w:sz w:val="22"/>
                <w:szCs w:val="22"/>
                <w:lang w:eastAsia="en-US"/>
              </w:rPr>
              <w:t>выбора</w:t>
            </w:r>
            <w:r w:rsidR="002A53EE" w:rsidRPr="002A53EE">
              <w:rPr>
                <w:i/>
                <w:iCs/>
                <w:spacing w:val="24"/>
                <w:sz w:val="22"/>
                <w:szCs w:val="22"/>
                <w:lang w:eastAsia="en-US"/>
              </w:rPr>
              <w:t xml:space="preserve"> </w:t>
            </w:r>
            <w:r w:rsidR="002A53EE" w:rsidRPr="002A53EE">
              <w:rPr>
                <w:i/>
                <w:iCs/>
                <w:sz w:val="22"/>
                <w:szCs w:val="22"/>
                <w:lang w:eastAsia="en-US"/>
              </w:rPr>
              <w:t>организации,</w:t>
            </w:r>
          </w:hyperlink>
          <w:r w:rsidR="002A53EE" w:rsidRPr="002A53EE">
            <w:rPr>
              <w:i/>
              <w:iCs/>
              <w:spacing w:val="-52"/>
              <w:sz w:val="22"/>
              <w:szCs w:val="22"/>
              <w:lang w:eastAsia="en-US"/>
            </w:rPr>
            <w:t xml:space="preserve"> </w:t>
          </w:r>
          <w:hyperlink w:anchor="_bookmark39" w:history="1">
            <w:r w:rsidR="002A53EE" w:rsidRPr="002A53EE">
              <w:rPr>
                <w:i/>
                <w:iCs/>
                <w:sz w:val="22"/>
                <w:szCs w:val="22"/>
                <w:lang w:eastAsia="en-US"/>
              </w:rPr>
              <w:t>уполномоченной</w:t>
            </w:r>
            <w:r w:rsidR="002A53EE" w:rsidRPr="002A53EE">
              <w:rPr>
                <w:i/>
                <w:iCs/>
                <w:spacing w:val="-3"/>
                <w:sz w:val="22"/>
                <w:szCs w:val="22"/>
                <w:lang w:eastAsia="en-US"/>
              </w:rPr>
              <w:t xml:space="preserve"> </w:t>
            </w:r>
            <w:r w:rsidR="002A53EE" w:rsidRPr="002A53EE">
              <w:rPr>
                <w:i/>
                <w:iCs/>
                <w:sz w:val="22"/>
                <w:szCs w:val="22"/>
                <w:lang w:eastAsia="en-US"/>
              </w:rPr>
              <w:t>на их</w:t>
            </w:r>
            <w:r w:rsidR="002A53EE" w:rsidRPr="002A53EE">
              <w:rPr>
                <w:i/>
                <w:iCs/>
                <w:spacing w:val="-2"/>
                <w:sz w:val="22"/>
                <w:szCs w:val="22"/>
                <w:lang w:eastAsia="en-US"/>
              </w:rPr>
              <w:t xml:space="preserve"> </w:t>
            </w:r>
            <w:r w:rsidR="002A53EE" w:rsidRPr="002A53EE">
              <w:rPr>
                <w:i/>
                <w:iCs/>
                <w:sz w:val="22"/>
                <w:szCs w:val="22"/>
                <w:lang w:eastAsia="en-US"/>
              </w:rPr>
              <w:t>эксплуатацию</w:t>
            </w:r>
            <w:r w:rsidR="002A53EE" w:rsidRPr="002A53EE">
              <w:rPr>
                <w:i/>
                <w:iCs/>
                <w:sz w:val="22"/>
                <w:szCs w:val="22"/>
                <w:lang w:eastAsia="en-US"/>
              </w:rPr>
              <w:tab/>
            </w:r>
            <w:r w:rsidR="002A53EE" w:rsidRPr="002A53EE">
              <w:rPr>
                <w:iCs/>
                <w:spacing w:val="-1"/>
                <w:sz w:val="22"/>
                <w:szCs w:val="22"/>
                <w:lang w:eastAsia="en-US"/>
              </w:rPr>
              <w:t>37</w:t>
            </w:r>
          </w:hyperlink>
        </w:p>
        <w:p w:rsidR="002A53EE" w:rsidRPr="002A53EE" w:rsidRDefault="00C35F9B" w:rsidP="002A53EE">
          <w:pPr>
            <w:widowControl w:val="0"/>
            <w:tabs>
              <w:tab w:val="left" w:leader="dot" w:pos="10135"/>
            </w:tabs>
            <w:autoSpaceDE w:val="0"/>
            <w:autoSpaceDN w:val="0"/>
            <w:ind w:left="1285"/>
            <w:rPr>
              <w:iCs/>
              <w:sz w:val="22"/>
              <w:szCs w:val="22"/>
              <w:lang w:eastAsia="en-US"/>
            </w:rPr>
          </w:pPr>
          <w:hyperlink w:anchor="_bookmark40" w:history="1">
            <w:r w:rsidR="002A53EE" w:rsidRPr="002A53EE">
              <w:rPr>
                <w:i/>
                <w:iCs/>
                <w:sz w:val="22"/>
                <w:szCs w:val="22"/>
                <w:lang w:eastAsia="en-US"/>
              </w:rPr>
              <w:t>ц)</w:t>
            </w:r>
            <w:r w:rsidR="002A53EE" w:rsidRPr="002A53EE">
              <w:rPr>
                <w:i/>
                <w:iCs/>
                <w:spacing w:val="-4"/>
                <w:sz w:val="22"/>
                <w:szCs w:val="22"/>
                <w:lang w:eastAsia="en-US"/>
              </w:rPr>
              <w:t xml:space="preserve"> </w:t>
            </w:r>
            <w:r w:rsidR="002A53EE" w:rsidRPr="002A53EE">
              <w:rPr>
                <w:i/>
                <w:iCs/>
                <w:sz w:val="22"/>
                <w:szCs w:val="22"/>
                <w:lang w:eastAsia="en-US"/>
              </w:rPr>
              <w:t>данные</w:t>
            </w:r>
            <w:r w:rsidR="002A53EE" w:rsidRPr="002A53EE">
              <w:rPr>
                <w:i/>
                <w:iCs/>
                <w:spacing w:val="-1"/>
                <w:sz w:val="22"/>
                <w:szCs w:val="22"/>
                <w:lang w:eastAsia="en-US"/>
              </w:rPr>
              <w:t xml:space="preserve"> </w:t>
            </w:r>
            <w:r w:rsidR="002A53EE" w:rsidRPr="002A53EE">
              <w:rPr>
                <w:i/>
                <w:iCs/>
                <w:sz w:val="22"/>
                <w:szCs w:val="22"/>
                <w:lang w:eastAsia="en-US"/>
              </w:rPr>
              <w:t>энергетических</w:t>
            </w:r>
            <w:r w:rsidR="002A53EE" w:rsidRPr="002A53EE">
              <w:rPr>
                <w:i/>
                <w:iCs/>
                <w:spacing w:val="-2"/>
                <w:sz w:val="22"/>
                <w:szCs w:val="22"/>
                <w:lang w:eastAsia="en-US"/>
              </w:rPr>
              <w:t xml:space="preserve"> </w:t>
            </w:r>
            <w:r w:rsidR="002A53EE" w:rsidRPr="002A53EE">
              <w:rPr>
                <w:i/>
                <w:iCs/>
                <w:sz w:val="22"/>
                <w:szCs w:val="22"/>
                <w:lang w:eastAsia="en-US"/>
              </w:rPr>
              <w:t>характеристик</w:t>
            </w:r>
            <w:r w:rsidR="002A53EE" w:rsidRPr="002A53EE">
              <w:rPr>
                <w:i/>
                <w:iCs/>
                <w:spacing w:val="-2"/>
                <w:sz w:val="22"/>
                <w:szCs w:val="22"/>
                <w:lang w:eastAsia="en-US"/>
              </w:rPr>
              <w:t xml:space="preserve"> </w:t>
            </w:r>
            <w:r w:rsidR="002A53EE" w:rsidRPr="002A53EE">
              <w:rPr>
                <w:i/>
                <w:iCs/>
                <w:sz w:val="22"/>
                <w:szCs w:val="22"/>
                <w:lang w:eastAsia="en-US"/>
              </w:rPr>
              <w:t>тепловых</w:t>
            </w:r>
            <w:r w:rsidR="002A53EE" w:rsidRPr="002A53EE">
              <w:rPr>
                <w:i/>
                <w:iCs/>
                <w:spacing w:val="-1"/>
                <w:sz w:val="22"/>
                <w:szCs w:val="22"/>
                <w:lang w:eastAsia="en-US"/>
              </w:rPr>
              <w:t xml:space="preserve"> </w:t>
            </w:r>
            <w:r w:rsidR="002A53EE" w:rsidRPr="002A53EE">
              <w:rPr>
                <w:i/>
                <w:iCs/>
                <w:sz w:val="22"/>
                <w:szCs w:val="22"/>
                <w:lang w:eastAsia="en-US"/>
              </w:rPr>
              <w:t>сетей</w:t>
            </w:r>
            <w:r w:rsidR="002A53EE" w:rsidRPr="002A53EE">
              <w:rPr>
                <w:i/>
                <w:iCs/>
                <w:spacing w:val="-2"/>
                <w:sz w:val="22"/>
                <w:szCs w:val="22"/>
                <w:lang w:eastAsia="en-US"/>
              </w:rPr>
              <w:t xml:space="preserve"> </w:t>
            </w:r>
            <w:r w:rsidR="002A53EE" w:rsidRPr="002A53EE">
              <w:rPr>
                <w:i/>
                <w:iCs/>
                <w:sz w:val="22"/>
                <w:szCs w:val="22"/>
                <w:lang w:eastAsia="en-US"/>
              </w:rPr>
              <w:t>(при</w:t>
            </w:r>
            <w:r w:rsidR="002A53EE" w:rsidRPr="002A53EE">
              <w:rPr>
                <w:i/>
                <w:iCs/>
                <w:spacing w:val="-1"/>
                <w:sz w:val="22"/>
                <w:szCs w:val="22"/>
                <w:lang w:eastAsia="en-US"/>
              </w:rPr>
              <w:t xml:space="preserve"> </w:t>
            </w:r>
            <w:r w:rsidR="002A53EE" w:rsidRPr="002A53EE">
              <w:rPr>
                <w:i/>
                <w:iCs/>
                <w:sz w:val="22"/>
                <w:szCs w:val="22"/>
                <w:lang w:eastAsia="en-US"/>
              </w:rPr>
              <w:t>их</w:t>
            </w:r>
            <w:r w:rsidR="002A53EE" w:rsidRPr="002A53EE">
              <w:rPr>
                <w:i/>
                <w:iCs/>
                <w:spacing w:val="-2"/>
                <w:sz w:val="22"/>
                <w:szCs w:val="22"/>
                <w:lang w:eastAsia="en-US"/>
              </w:rPr>
              <w:t xml:space="preserve"> </w:t>
            </w:r>
            <w:r w:rsidR="002A53EE" w:rsidRPr="002A53EE">
              <w:rPr>
                <w:i/>
                <w:iCs/>
                <w:sz w:val="22"/>
                <w:szCs w:val="22"/>
                <w:lang w:eastAsia="en-US"/>
              </w:rPr>
              <w:t>наличии)</w:t>
            </w:r>
            <w:r w:rsidR="002A53EE" w:rsidRPr="002A53EE">
              <w:rPr>
                <w:i/>
                <w:iCs/>
                <w:sz w:val="22"/>
                <w:szCs w:val="22"/>
                <w:lang w:eastAsia="en-US"/>
              </w:rPr>
              <w:tab/>
            </w:r>
            <w:r w:rsidR="002A53EE" w:rsidRPr="002A53EE">
              <w:rPr>
                <w:iCs/>
                <w:sz w:val="22"/>
                <w:szCs w:val="22"/>
                <w:lang w:eastAsia="en-US"/>
              </w:rPr>
              <w:t>37</w:t>
            </w:r>
          </w:hyperlink>
        </w:p>
        <w:p w:rsidR="002A53EE" w:rsidRPr="002A53EE" w:rsidRDefault="00C35F9B" w:rsidP="002A53EE">
          <w:pPr>
            <w:widowControl w:val="0"/>
            <w:tabs>
              <w:tab w:val="left" w:leader="dot" w:pos="10135"/>
            </w:tabs>
            <w:autoSpaceDE w:val="0"/>
            <w:autoSpaceDN w:val="0"/>
            <w:spacing w:before="34"/>
            <w:ind w:left="1002"/>
            <w:rPr>
              <w:b/>
              <w:bCs/>
              <w:sz w:val="22"/>
              <w:szCs w:val="22"/>
              <w:lang w:eastAsia="en-US"/>
            </w:rPr>
          </w:pPr>
          <w:hyperlink w:anchor="_bookmark41" w:history="1">
            <w:r w:rsidR="002A53EE" w:rsidRPr="002A53EE">
              <w:rPr>
                <w:b/>
                <w:bCs/>
                <w:sz w:val="22"/>
                <w:szCs w:val="22"/>
                <w:lang w:eastAsia="en-US"/>
              </w:rPr>
              <w:t>Часть</w:t>
            </w:r>
            <w:r w:rsidR="002A53EE" w:rsidRPr="002A53EE">
              <w:rPr>
                <w:b/>
                <w:bCs/>
                <w:spacing w:val="-2"/>
                <w:sz w:val="22"/>
                <w:szCs w:val="22"/>
                <w:lang w:eastAsia="en-US"/>
              </w:rPr>
              <w:t xml:space="preserve"> </w:t>
            </w:r>
            <w:r w:rsidR="002A53EE" w:rsidRPr="002A53EE">
              <w:rPr>
                <w:b/>
                <w:bCs/>
                <w:sz w:val="22"/>
                <w:szCs w:val="22"/>
                <w:lang w:eastAsia="en-US"/>
              </w:rPr>
              <w:t>4</w:t>
            </w:r>
            <w:r w:rsidR="002A53EE" w:rsidRPr="002A53EE">
              <w:rPr>
                <w:b/>
                <w:bCs/>
                <w:spacing w:val="-2"/>
                <w:sz w:val="22"/>
                <w:szCs w:val="22"/>
                <w:lang w:eastAsia="en-US"/>
              </w:rPr>
              <w:t xml:space="preserve"> </w:t>
            </w:r>
            <w:r w:rsidR="002A53EE" w:rsidRPr="002A53EE">
              <w:rPr>
                <w:b/>
                <w:bCs/>
                <w:sz w:val="22"/>
                <w:szCs w:val="22"/>
                <w:lang w:eastAsia="en-US"/>
              </w:rPr>
              <w:t>"Зоны</w:t>
            </w:r>
            <w:r w:rsidR="002A53EE" w:rsidRPr="002A53EE">
              <w:rPr>
                <w:b/>
                <w:bCs/>
                <w:spacing w:val="-4"/>
                <w:sz w:val="22"/>
                <w:szCs w:val="22"/>
                <w:lang w:eastAsia="en-US"/>
              </w:rPr>
              <w:t xml:space="preserve"> </w:t>
            </w:r>
            <w:r w:rsidR="002A53EE" w:rsidRPr="002A53EE">
              <w:rPr>
                <w:b/>
                <w:bCs/>
                <w:sz w:val="22"/>
                <w:szCs w:val="22"/>
                <w:lang w:eastAsia="en-US"/>
              </w:rPr>
              <w:t>действия</w:t>
            </w:r>
            <w:r w:rsidR="002A53EE" w:rsidRPr="002A53EE">
              <w:rPr>
                <w:b/>
                <w:bCs/>
                <w:spacing w:val="-5"/>
                <w:sz w:val="22"/>
                <w:szCs w:val="22"/>
                <w:lang w:eastAsia="en-US"/>
              </w:rPr>
              <w:t xml:space="preserve"> </w:t>
            </w:r>
            <w:r w:rsidR="002A53EE" w:rsidRPr="002A53EE">
              <w:rPr>
                <w:b/>
                <w:bCs/>
                <w:sz w:val="22"/>
                <w:szCs w:val="22"/>
                <w:lang w:eastAsia="en-US"/>
              </w:rPr>
              <w:t>источников</w:t>
            </w:r>
            <w:r w:rsidR="002A53EE" w:rsidRPr="002A53EE">
              <w:rPr>
                <w:b/>
                <w:bCs/>
                <w:spacing w:val="-2"/>
                <w:sz w:val="22"/>
                <w:szCs w:val="22"/>
                <w:lang w:eastAsia="en-US"/>
              </w:rPr>
              <w:t xml:space="preserve"> </w:t>
            </w:r>
            <w:r w:rsidR="002A53EE" w:rsidRPr="002A53EE">
              <w:rPr>
                <w:b/>
                <w:bCs/>
                <w:sz w:val="22"/>
                <w:szCs w:val="22"/>
                <w:lang w:eastAsia="en-US"/>
              </w:rPr>
              <w:t>тепловой</w:t>
            </w:r>
            <w:r w:rsidR="002A53EE" w:rsidRPr="002A53EE">
              <w:rPr>
                <w:b/>
                <w:bCs/>
                <w:spacing w:val="-5"/>
                <w:sz w:val="22"/>
                <w:szCs w:val="22"/>
                <w:lang w:eastAsia="en-US"/>
              </w:rPr>
              <w:t xml:space="preserve"> </w:t>
            </w:r>
            <w:r w:rsidR="002A53EE" w:rsidRPr="002A53EE">
              <w:rPr>
                <w:b/>
                <w:bCs/>
                <w:sz w:val="22"/>
                <w:szCs w:val="22"/>
                <w:lang w:eastAsia="en-US"/>
              </w:rPr>
              <w:t>энергии"</w:t>
            </w:r>
            <w:r w:rsidR="002A53EE" w:rsidRPr="002A53EE">
              <w:rPr>
                <w:b/>
                <w:bCs/>
                <w:sz w:val="22"/>
                <w:szCs w:val="22"/>
                <w:lang w:eastAsia="en-US"/>
              </w:rPr>
              <w:tab/>
              <w:t>38</w:t>
            </w:r>
          </w:hyperlink>
        </w:p>
        <w:p w:rsidR="002A53EE" w:rsidRPr="002A53EE" w:rsidRDefault="00C35F9B" w:rsidP="002A53EE">
          <w:pPr>
            <w:widowControl w:val="0"/>
            <w:tabs>
              <w:tab w:val="left" w:leader="dot" w:pos="10135"/>
            </w:tabs>
            <w:autoSpaceDE w:val="0"/>
            <w:autoSpaceDN w:val="0"/>
            <w:spacing w:before="38" w:line="276" w:lineRule="auto"/>
            <w:ind w:left="718" w:right="327" w:firstLine="283"/>
            <w:rPr>
              <w:b/>
              <w:bCs/>
              <w:sz w:val="22"/>
              <w:szCs w:val="22"/>
              <w:lang w:eastAsia="en-US"/>
            </w:rPr>
          </w:pPr>
          <w:hyperlink w:anchor="_bookmark42" w:history="1">
            <w:r w:rsidR="002A53EE" w:rsidRPr="002A53EE">
              <w:rPr>
                <w:b/>
                <w:bCs/>
                <w:sz w:val="22"/>
                <w:szCs w:val="22"/>
                <w:lang w:eastAsia="en-US"/>
              </w:rPr>
              <w:t>Часть</w:t>
            </w:r>
            <w:r w:rsidR="002A53EE" w:rsidRPr="002A53EE">
              <w:rPr>
                <w:b/>
                <w:bCs/>
                <w:spacing w:val="-2"/>
                <w:sz w:val="22"/>
                <w:szCs w:val="22"/>
                <w:lang w:eastAsia="en-US"/>
              </w:rPr>
              <w:t xml:space="preserve"> </w:t>
            </w:r>
            <w:r w:rsidR="002A53EE" w:rsidRPr="002A53EE">
              <w:rPr>
                <w:b/>
                <w:bCs/>
                <w:sz w:val="22"/>
                <w:szCs w:val="22"/>
                <w:lang w:eastAsia="en-US"/>
              </w:rPr>
              <w:t>5</w:t>
            </w:r>
            <w:r w:rsidR="002A53EE" w:rsidRPr="002A53EE">
              <w:rPr>
                <w:b/>
                <w:bCs/>
                <w:spacing w:val="12"/>
                <w:sz w:val="22"/>
                <w:szCs w:val="22"/>
                <w:lang w:eastAsia="en-US"/>
              </w:rPr>
              <w:t xml:space="preserve"> </w:t>
            </w:r>
            <w:r w:rsidR="002A53EE" w:rsidRPr="002A53EE">
              <w:rPr>
                <w:b/>
                <w:bCs/>
                <w:sz w:val="22"/>
                <w:szCs w:val="22"/>
                <w:lang w:eastAsia="en-US"/>
              </w:rPr>
              <w:t>"Тепловые</w:t>
            </w:r>
            <w:r w:rsidR="002A53EE" w:rsidRPr="002A53EE">
              <w:rPr>
                <w:b/>
                <w:bCs/>
                <w:spacing w:val="14"/>
                <w:sz w:val="22"/>
                <w:szCs w:val="22"/>
                <w:lang w:eastAsia="en-US"/>
              </w:rPr>
              <w:t xml:space="preserve"> </w:t>
            </w:r>
            <w:r w:rsidR="002A53EE" w:rsidRPr="002A53EE">
              <w:rPr>
                <w:b/>
                <w:bCs/>
                <w:sz w:val="22"/>
                <w:szCs w:val="22"/>
                <w:lang w:eastAsia="en-US"/>
              </w:rPr>
              <w:t>нагрузки</w:t>
            </w:r>
            <w:r w:rsidR="002A53EE" w:rsidRPr="002A53EE">
              <w:rPr>
                <w:b/>
                <w:bCs/>
                <w:spacing w:val="12"/>
                <w:sz w:val="22"/>
                <w:szCs w:val="22"/>
                <w:lang w:eastAsia="en-US"/>
              </w:rPr>
              <w:t xml:space="preserve"> </w:t>
            </w:r>
            <w:r w:rsidR="002A53EE" w:rsidRPr="002A53EE">
              <w:rPr>
                <w:b/>
                <w:bCs/>
                <w:sz w:val="22"/>
                <w:szCs w:val="22"/>
                <w:lang w:eastAsia="en-US"/>
              </w:rPr>
              <w:t>потребителей</w:t>
            </w:r>
            <w:r w:rsidR="002A53EE" w:rsidRPr="002A53EE">
              <w:rPr>
                <w:b/>
                <w:bCs/>
                <w:spacing w:val="14"/>
                <w:sz w:val="22"/>
                <w:szCs w:val="22"/>
                <w:lang w:eastAsia="en-US"/>
              </w:rPr>
              <w:t xml:space="preserve"> </w:t>
            </w:r>
            <w:r w:rsidR="002A53EE" w:rsidRPr="002A53EE">
              <w:rPr>
                <w:b/>
                <w:bCs/>
                <w:sz w:val="22"/>
                <w:szCs w:val="22"/>
                <w:lang w:eastAsia="en-US"/>
              </w:rPr>
              <w:t>тепловой</w:t>
            </w:r>
            <w:r w:rsidR="002A53EE" w:rsidRPr="002A53EE">
              <w:rPr>
                <w:b/>
                <w:bCs/>
                <w:spacing w:val="12"/>
                <w:sz w:val="22"/>
                <w:szCs w:val="22"/>
                <w:lang w:eastAsia="en-US"/>
              </w:rPr>
              <w:t xml:space="preserve"> </w:t>
            </w:r>
            <w:r w:rsidR="002A53EE" w:rsidRPr="002A53EE">
              <w:rPr>
                <w:b/>
                <w:bCs/>
                <w:sz w:val="22"/>
                <w:szCs w:val="22"/>
                <w:lang w:eastAsia="en-US"/>
              </w:rPr>
              <w:t>энергии,</w:t>
            </w:r>
            <w:r w:rsidR="002A53EE" w:rsidRPr="002A53EE">
              <w:rPr>
                <w:b/>
                <w:bCs/>
                <w:spacing w:val="14"/>
                <w:sz w:val="22"/>
                <w:szCs w:val="22"/>
                <w:lang w:eastAsia="en-US"/>
              </w:rPr>
              <w:t xml:space="preserve"> </w:t>
            </w:r>
            <w:r w:rsidR="002A53EE" w:rsidRPr="002A53EE">
              <w:rPr>
                <w:b/>
                <w:bCs/>
                <w:sz w:val="22"/>
                <w:szCs w:val="22"/>
                <w:lang w:eastAsia="en-US"/>
              </w:rPr>
              <w:t>групп</w:t>
            </w:r>
            <w:r w:rsidR="002A53EE" w:rsidRPr="002A53EE">
              <w:rPr>
                <w:b/>
                <w:bCs/>
                <w:spacing w:val="12"/>
                <w:sz w:val="22"/>
                <w:szCs w:val="22"/>
                <w:lang w:eastAsia="en-US"/>
              </w:rPr>
              <w:t xml:space="preserve"> </w:t>
            </w:r>
            <w:r w:rsidR="002A53EE" w:rsidRPr="002A53EE">
              <w:rPr>
                <w:b/>
                <w:bCs/>
                <w:sz w:val="22"/>
                <w:szCs w:val="22"/>
                <w:lang w:eastAsia="en-US"/>
              </w:rPr>
              <w:t>потребителей</w:t>
            </w:r>
            <w:r w:rsidR="002A53EE" w:rsidRPr="002A53EE">
              <w:rPr>
                <w:b/>
                <w:bCs/>
                <w:spacing w:val="14"/>
                <w:sz w:val="22"/>
                <w:szCs w:val="22"/>
                <w:lang w:eastAsia="en-US"/>
              </w:rPr>
              <w:t xml:space="preserve"> </w:t>
            </w:r>
            <w:r w:rsidR="002A53EE" w:rsidRPr="002A53EE">
              <w:rPr>
                <w:b/>
                <w:bCs/>
                <w:sz w:val="22"/>
                <w:szCs w:val="22"/>
                <w:lang w:eastAsia="en-US"/>
              </w:rPr>
              <w:t>тепловой</w:t>
            </w:r>
          </w:hyperlink>
          <w:r w:rsidR="002A53EE" w:rsidRPr="002A53EE">
            <w:rPr>
              <w:b/>
              <w:bCs/>
              <w:spacing w:val="-52"/>
              <w:sz w:val="22"/>
              <w:szCs w:val="22"/>
              <w:lang w:eastAsia="en-US"/>
            </w:rPr>
            <w:t xml:space="preserve"> </w:t>
          </w:r>
          <w:hyperlink w:anchor="_bookmark42" w:history="1">
            <w:r w:rsidR="002A53EE" w:rsidRPr="002A53EE">
              <w:rPr>
                <w:b/>
                <w:bCs/>
                <w:sz w:val="22"/>
                <w:szCs w:val="22"/>
                <w:lang w:eastAsia="en-US"/>
              </w:rPr>
              <w:t>энергии"</w:t>
            </w:r>
            <w:r w:rsidR="002A53EE" w:rsidRPr="002A53EE">
              <w:rPr>
                <w:b/>
                <w:bCs/>
                <w:sz w:val="22"/>
                <w:szCs w:val="22"/>
                <w:lang w:eastAsia="en-US"/>
              </w:rPr>
              <w:tab/>
            </w:r>
            <w:r w:rsidR="002A53EE" w:rsidRPr="002A53EE">
              <w:rPr>
                <w:b/>
                <w:bCs/>
                <w:spacing w:val="-1"/>
                <w:sz w:val="22"/>
                <w:szCs w:val="22"/>
                <w:lang w:eastAsia="en-US"/>
              </w:rPr>
              <w:t>38</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43" w:history="1">
            <w:r w:rsidR="002A53EE" w:rsidRPr="002A53EE">
              <w:rPr>
                <w:i/>
                <w:iCs/>
                <w:sz w:val="22"/>
                <w:szCs w:val="22"/>
                <w:lang w:eastAsia="en-US"/>
              </w:rPr>
              <w:t>а) описание</w:t>
            </w:r>
            <w:r w:rsidR="002A53EE" w:rsidRPr="002A53EE">
              <w:rPr>
                <w:i/>
                <w:iCs/>
                <w:spacing w:val="1"/>
                <w:sz w:val="22"/>
                <w:szCs w:val="22"/>
                <w:lang w:eastAsia="en-US"/>
              </w:rPr>
              <w:t xml:space="preserve"> </w:t>
            </w:r>
            <w:r w:rsidR="002A53EE" w:rsidRPr="002A53EE">
              <w:rPr>
                <w:i/>
                <w:iCs/>
                <w:sz w:val="22"/>
                <w:szCs w:val="22"/>
                <w:lang w:eastAsia="en-US"/>
              </w:rPr>
              <w:t>значений</w:t>
            </w:r>
            <w:r w:rsidR="002A53EE" w:rsidRPr="002A53EE">
              <w:rPr>
                <w:i/>
                <w:iCs/>
                <w:spacing w:val="1"/>
                <w:sz w:val="22"/>
                <w:szCs w:val="22"/>
                <w:lang w:eastAsia="en-US"/>
              </w:rPr>
              <w:t xml:space="preserve"> </w:t>
            </w:r>
            <w:r w:rsidR="002A53EE" w:rsidRPr="002A53EE">
              <w:rPr>
                <w:i/>
                <w:iCs/>
                <w:sz w:val="22"/>
                <w:szCs w:val="22"/>
                <w:lang w:eastAsia="en-US"/>
              </w:rPr>
              <w:t>спроса</w:t>
            </w:r>
            <w:r w:rsidR="002A53EE" w:rsidRPr="002A53EE">
              <w:rPr>
                <w:i/>
                <w:iCs/>
                <w:spacing w:val="1"/>
                <w:sz w:val="22"/>
                <w:szCs w:val="22"/>
                <w:lang w:eastAsia="en-US"/>
              </w:rPr>
              <w:t xml:space="preserve"> </w:t>
            </w:r>
            <w:r w:rsidR="002A53EE" w:rsidRPr="002A53EE">
              <w:rPr>
                <w:i/>
                <w:iCs/>
                <w:sz w:val="22"/>
                <w:szCs w:val="22"/>
                <w:lang w:eastAsia="en-US"/>
              </w:rPr>
              <w:t>на</w:t>
            </w:r>
            <w:r w:rsidR="002A53EE" w:rsidRPr="002A53EE">
              <w:rPr>
                <w:i/>
                <w:iCs/>
                <w:spacing w:val="1"/>
                <w:sz w:val="22"/>
                <w:szCs w:val="22"/>
                <w:lang w:eastAsia="en-US"/>
              </w:rPr>
              <w:t xml:space="preserve"> </w:t>
            </w:r>
            <w:r w:rsidR="002A53EE" w:rsidRPr="002A53EE">
              <w:rPr>
                <w:i/>
                <w:iCs/>
                <w:sz w:val="22"/>
                <w:szCs w:val="22"/>
                <w:lang w:eastAsia="en-US"/>
              </w:rPr>
              <w:t>тепловую</w:t>
            </w:r>
            <w:r w:rsidR="002A53EE" w:rsidRPr="002A53EE">
              <w:rPr>
                <w:i/>
                <w:iCs/>
                <w:spacing w:val="1"/>
                <w:sz w:val="22"/>
                <w:szCs w:val="22"/>
                <w:lang w:eastAsia="en-US"/>
              </w:rPr>
              <w:t xml:space="preserve"> </w:t>
            </w:r>
            <w:r w:rsidR="002A53EE" w:rsidRPr="002A53EE">
              <w:rPr>
                <w:i/>
                <w:iCs/>
                <w:sz w:val="22"/>
                <w:szCs w:val="22"/>
                <w:lang w:eastAsia="en-US"/>
              </w:rPr>
              <w:t>мощность</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расчетных</w:t>
            </w:r>
            <w:r w:rsidR="002A53EE" w:rsidRPr="002A53EE">
              <w:rPr>
                <w:i/>
                <w:iCs/>
                <w:spacing w:val="56"/>
                <w:sz w:val="22"/>
                <w:szCs w:val="22"/>
                <w:lang w:eastAsia="en-US"/>
              </w:rPr>
              <w:t xml:space="preserve"> </w:t>
            </w:r>
            <w:r w:rsidR="002A53EE" w:rsidRPr="002A53EE">
              <w:rPr>
                <w:i/>
                <w:iCs/>
                <w:sz w:val="22"/>
                <w:szCs w:val="22"/>
                <w:lang w:eastAsia="en-US"/>
              </w:rPr>
              <w:t>элементах</w:t>
            </w:r>
          </w:hyperlink>
          <w:r w:rsidR="002A53EE" w:rsidRPr="002A53EE">
            <w:rPr>
              <w:i/>
              <w:iCs/>
              <w:spacing w:val="-52"/>
              <w:sz w:val="22"/>
              <w:szCs w:val="22"/>
              <w:lang w:eastAsia="en-US"/>
            </w:rPr>
            <w:t xml:space="preserve"> </w:t>
          </w:r>
          <w:hyperlink w:anchor="_bookmark43" w:history="1">
            <w:r w:rsidR="002A53EE" w:rsidRPr="002A53EE">
              <w:rPr>
                <w:i/>
                <w:iCs/>
                <w:sz w:val="22"/>
                <w:szCs w:val="22"/>
                <w:lang w:eastAsia="en-US"/>
              </w:rPr>
              <w:t>территориального деления, в том числе значений тепловых нагрузок потребителей тепловой</w:t>
            </w:r>
          </w:hyperlink>
          <w:r w:rsidR="002A53EE" w:rsidRPr="002A53EE">
            <w:rPr>
              <w:i/>
              <w:iCs/>
              <w:spacing w:val="1"/>
              <w:sz w:val="22"/>
              <w:szCs w:val="22"/>
              <w:lang w:eastAsia="en-US"/>
            </w:rPr>
            <w:t xml:space="preserve"> </w:t>
          </w:r>
          <w:hyperlink w:anchor="_bookmark43" w:history="1">
            <w:r w:rsidR="002A53EE" w:rsidRPr="002A53EE">
              <w:rPr>
                <w:i/>
                <w:iCs/>
                <w:sz w:val="22"/>
                <w:szCs w:val="22"/>
                <w:lang w:eastAsia="en-US"/>
              </w:rPr>
              <w:t>энергии,</w:t>
            </w:r>
            <w:r w:rsidR="002A53EE" w:rsidRPr="002A53EE">
              <w:rPr>
                <w:i/>
                <w:iCs/>
                <w:spacing w:val="-4"/>
                <w:sz w:val="22"/>
                <w:szCs w:val="22"/>
                <w:lang w:eastAsia="en-US"/>
              </w:rPr>
              <w:t xml:space="preserve"> </w:t>
            </w:r>
            <w:r w:rsidR="002A53EE" w:rsidRPr="002A53EE">
              <w:rPr>
                <w:i/>
                <w:iCs/>
                <w:sz w:val="22"/>
                <w:szCs w:val="22"/>
                <w:lang w:eastAsia="en-US"/>
              </w:rPr>
              <w:t>групп</w:t>
            </w:r>
            <w:r w:rsidR="002A53EE" w:rsidRPr="002A53EE">
              <w:rPr>
                <w:i/>
                <w:iCs/>
                <w:spacing w:val="-3"/>
                <w:sz w:val="22"/>
                <w:szCs w:val="22"/>
                <w:lang w:eastAsia="en-US"/>
              </w:rPr>
              <w:t xml:space="preserve"> </w:t>
            </w:r>
            <w:r w:rsidR="002A53EE" w:rsidRPr="002A53EE">
              <w:rPr>
                <w:i/>
                <w:iCs/>
                <w:sz w:val="22"/>
                <w:szCs w:val="22"/>
                <w:lang w:eastAsia="en-US"/>
              </w:rPr>
              <w:t>потребителей</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4"/>
                <w:sz w:val="22"/>
                <w:szCs w:val="22"/>
                <w:lang w:eastAsia="en-US"/>
              </w:rPr>
              <w:t xml:space="preserve"> </w:t>
            </w:r>
            <w:r w:rsidR="002A53EE" w:rsidRPr="002A53EE">
              <w:rPr>
                <w:i/>
                <w:iCs/>
                <w:sz w:val="22"/>
                <w:szCs w:val="22"/>
                <w:lang w:eastAsia="en-US"/>
              </w:rPr>
              <w:t>энергии</w:t>
            </w:r>
            <w:r w:rsidR="002A53EE" w:rsidRPr="002A53EE">
              <w:rPr>
                <w:i/>
                <w:iCs/>
                <w:sz w:val="22"/>
                <w:szCs w:val="22"/>
                <w:lang w:eastAsia="en-US"/>
              </w:rPr>
              <w:tab/>
            </w:r>
            <w:r w:rsidR="002A53EE" w:rsidRPr="002A53EE">
              <w:rPr>
                <w:iCs/>
                <w:spacing w:val="-1"/>
                <w:sz w:val="22"/>
                <w:szCs w:val="22"/>
                <w:lang w:eastAsia="en-US"/>
              </w:rPr>
              <w:t>38</w:t>
            </w:r>
          </w:hyperlink>
        </w:p>
        <w:p w:rsidR="002A53EE" w:rsidRPr="002A53EE" w:rsidRDefault="00C35F9B" w:rsidP="002A53EE">
          <w:pPr>
            <w:widowControl w:val="0"/>
            <w:tabs>
              <w:tab w:val="left" w:leader="dot" w:pos="10135"/>
            </w:tabs>
            <w:autoSpaceDE w:val="0"/>
            <w:autoSpaceDN w:val="0"/>
            <w:spacing w:line="276" w:lineRule="auto"/>
            <w:ind w:left="1002" w:right="326" w:firstLine="283"/>
            <w:jc w:val="both"/>
            <w:rPr>
              <w:iCs/>
              <w:sz w:val="22"/>
              <w:szCs w:val="22"/>
              <w:lang w:eastAsia="en-US"/>
            </w:rPr>
          </w:pPr>
          <w:hyperlink w:anchor="_bookmark44" w:history="1">
            <w:r w:rsidR="002A53EE" w:rsidRPr="002A53EE">
              <w:rPr>
                <w:i/>
                <w:iCs/>
                <w:sz w:val="22"/>
                <w:szCs w:val="22"/>
                <w:lang w:eastAsia="en-US"/>
              </w:rPr>
              <w:t>б) описание</w:t>
            </w:r>
            <w:r w:rsidR="002A53EE" w:rsidRPr="002A53EE">
              <w:rPr>
                <w:i/>
                <w:iCs/>
                <w:spacing w:val="1"/>
                <w:sz w:val="22"/>
                <w:szCs w:val="22"/>
                <w:lang w:eastAsia="en-US"/>
              </w:rPr>
              <w:t xml:space="preserve"> </w:t>
            </w:r>
            <w:r w:rsidR="002A53EE" w:rsidRPr="002A53EE">
              <w:rPr>
                <w:i/>
                <w:iCs/>
                <w:sz w:val="22"/>
                <w:szCs w:val="22"/>
                <w:lang w:eastAsia="en-US"/>
              </w:rPr>
              <w:t>значений</w:t>
            </w:r>
            <w:r w:rsidR="002A53EE" w:rsidRPr="002A53EE">
              <w:rPr>
                <w:i/>
                <w:iCs/>
                <w:spacing w:val="1"/>
                <w:sz w:val="22"/>
                <w:szCs w:val="22"/>
                <w:lang w:eastAsia="en-US"/>
              </w:rPr>
              <w:t xml:space="preserve"> </w:t>
            </w:r>
            <w:r w:rsidR="002A53EE" w:rsidRPr="002A53EE">
              <w:rPr>
                <w:i/>
                <w:iCs/>
                <w:sz w:val="22"/>
                <w:szCs w:val="22"/>
                <w:lang w:eastAsia="en-US"/>
              </w:rPr>
              <w:t>расчетных</w:t>
            </w:r>
            <w:r w:rsidR="002A53EE" w:rsidRPr="002A53EE">
              <w:rPr>
                <w:i/>
                <w:iCs/>
                <w:spacing w:val="1"/>
                <w:sz w:val="22"/>
                <w:szCs w:val="22"/>
                <w:lang w:eastAsia="en-US"/>
              </w:rPr>
              <w:t xml:space="preserve"> </w:t>
            </w:r>
            <w:r w:rsidR="002A53EE" w:rsidRPr="002A53EE">
              <w:rPr>
                <w:i/>
                <w:iCs/>
                <w:sz w:val="22"/>
                <w:szCs w:val="22"/>
                <w:lang w:eastAsia="en-US"/>
              </w:rPr>
              <w:t>тепловых</w:t>
            </w:r>
            <w:r w:rsidR="002A53EE" w:rsidRPr="002A53EE">
              <w:rPr>
                <w:i/>
                <w:iCs/>
                <w:spacing w:val="1"/>
                <w:sz w:val="22"/>
                <w:szCs w:val="22"/>
                <w:lang w:eastAsia="en-US"/>
              </w:rPr>
              <w:t xml:space="preserve"> </w:t>
            </w:r>
            <w:r w:rsidR="002A53EE" w:rsidRPr="002A53EE">
              <w:rPr>
                <w:i/>
                <w:iCs/>
                <w:sz w:val="22"/>
                <w:szCs w:val="22"/>
                <w:lang w:eastAsia="en-US"/>
              </w:rPr>
              <w:t>нагрузок</w:t>
            </w:r>
            <w:r w:rsidR="002A53EE" w:rsidRPr="002A53EE">
              <w:rPr>
                <w:i/>
                <w:iCs/>
                <w:spacing w:val="1"/>
                <w:sz w:val="22"/>
                <w:szCs w:val="22"/>
                <w:lang w:eastAsia="en-US"/>
              </w:rPr>
              <w:t xml:space="preserve"> </w:t>
            </w:r>
            <w:r w:rsidR="002A53EE" w:rsidRPr="002A53EE">
              <w:rPr>
                <w:i/>
                <w:iCs/>
                <w:sz w:val="22"/>
                <w:szCs w:val="22"/>
                <w:lang w:eastAsia="en-US"/>
              </w:rPr>
              <w:t>на</w:t>
            </w:r>
            <w:r w:rsidR="002A53EE" w:rsidRPr="002A53EE">
              <w:rPr>
                <w:i/>
                <w:iCs/>
                <w:spacing w:val="1"/>
                <w:sz w:val="22"/>
                <w:szCs w:val="22"/>
                <w:lang w:eastAsia="en-US"/>
              </w:rPr>
              <w:t xml:space="preserve"> </w:t>
            </w:r>
            <w:r w:rsidR="002A53EE" w:rsidRPr="002A53EE">
              <w:rPr>
                <w:i/>
                <w:iCs/>
                <w:sz w:val="22"/>
                <w:szCs w:val="22"/>
                <w:lang w:eastAsia="en-US"/>
              </w:rPr>
              <w:t>коллекторах</w:t>
            </w:r>
            <w:r w:rsidR="002A53EE" w:rsidRPr="002A53EE">
              <w:rPr>
                <w:i/>
                <w:iCs/>
                <w:spacing w:val="1"/>
                <w:sz w:val="22"/>
                <w:szCs w:val="22"/>
                <w:lang w:eastAsia="en-US"/>
              </w:rPr>
              <w:t xml:space="preserve"> </w:t>
            </w:r>
            <w:r w:rsidR="002A53EE" w:rsidRPr="002A53EE">
              <w:rPr>
                <w:i/>
                <w:iCs/>
                <w:sz w:val="22"/>
                <w:szCs w:val="22"/>
                <w:lang w:eastAsia="en-US"/>
              </w:rPr>
              <w:t>источников</w:t>
            </w:r>
            <w:r w:rsidR="002A53EE" w:rsidRPr="002A53EE">
              <w:rPr>
                <w:i/>
                <w:iCs/>
                <w:spacing w:val="1"/>
                <w:sz w:val="22"/>
                <w:szCs w:val="22"/>
                <w:lang w:eastAsia="en-US"/>
              </w:rPr>
              <w:t xml:space="preserve"> </w:t>
            </w:r>
            <w:r w:rsidR="002A53EE" w:rsidRPr="002A53EE">
              <w:rPr>
                <w:i/>
                <w:iCs/>
                <w:sz w:val="22"/>
                <w:szCs w:val="22"/>
                <w:lang w:eastAsia="en-US"/>
              </w:rPr>
              <w:t>тепловой</w:t>
            </w:r>
          </w:hyperlink>
          <w:r w:rsidR="002A53EE" w:rsidRPr="002A53EE">
            <w:rPr>
              <w:i/>
              <w:iCs/>
              <w:spacing w:val="1"/>
              <w:sz w:val="22"/>
              <w:szCs w:val="22"/>
              <w:lang w:eastAsia="en-US"/>
            </w:rPr>
            <w:t xml:space="preserve"> </w:t>
          </w:r>
          <w:hyperlink w:anchor="_bookmark44" w:history="1">
            <w:r w:rsidR="002A53EE" w:rsidRPr="002A53EE">
              <w:rPr>
                <w:i/>
                <w:iCs/>
                <w:sz w:val="22"/>
                <w:szCs w:val="22"/>
                <w:lang w:eastAsia="en-US"/>
              </w:rPr>
              <w:t>энергии</w:t>
            </w:r>
            <w:r w:rsidR="002A53EE" w:rsidRPr="002A53EE">
              <w:rPr>
                <w:i/>
                <w:iCs/>
                <w:sz w:val="22"/>
                <w:szCs w:val="22"/>
                <w:lang w:eastAsia="en-US"/>
              </w:rPr>
              <w:tab/>
            </w:r>
            <w:r w:rsidR="002A53EE" w:rsidRPr="002A53EE">
              <w:rPr>
                <w:iCs/>
                <w:sz w:val="22"/>
                <w:szCs w:val="22"/>
                <w:lang w:eastAsia="en-US"/>
              </w:rPr>
              <w:t>40</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45" w:history="1">
            <w:r w:rsidR="002A53EE" w:rsidRPr="002A53EE">
              <w:rPr>
                <w:i/>
                <w:iCs/>
                <w:sz w:val="22"/>
                <w:szCs w:val="22"/>
                <w:lang w:eastAsia="en-US"/>
              </w:rPr>
              <w:t>в) описание случаев и условий применения отопления жилых помещений в многоквартирных</w:t>
            </w:r>
          </w:hyperlink>
          <w:r w:rsidR="002A53EE" w:rsidRPr="002A53EE">
            <w:rPr>
              <w:i/>
              <w:iCs/>
              <w:spacing w:val="1"/>
              <w:sz w:val="22"/>
              <w:szCs w:val="22"/>
              <w:lang w:eastAsia="en-US"/>
            </w:rPr>
            <w:t xml:space="preserve"> </w:t>
          </w:r>
          <w:hyperlink w:anchor="_bookmark45" w:history="1">
            <w:r w:rsidR="002A53EE" w:rsidRPr="002A53EE">
              <w:rPr>
                <w:i/>
                <w:iCs/>
                <w:sz w:val="22"/>
                <w:szCs w:val="22"/>
                <w:lang w:eastAsia="en-US"/>
              </w:rPr>
              <w:t>домах</w:t>
            </w:r>
            <w:r w:rsidR="002A53EE" w:rsidRPr="002A53EE">
              <w:rPr>
                <w:i/>
                <w:iCs/>
                <w:spacing w:val="-2"/>
                <w:sz w:val="22"/>
                <w:szCs w:val="22"/>
                <w:lang w:eastAsia="en-US"/>
              </w:rPr>
              <w:t xml:space="preserve"> </w:t>
            </w:r>
            <w:r w:rsidR="002A53EE" w:rsidRPr="002A53EE">
              <w:rPr>
                <w:i/>
                <w:iCs/>
                <w:sz w:val="22"/>
                <w:szCs w:val="22"/>
                <w:lang w:eastAsia="en-US"/>
              </w:rPr>
              <w:t>с</w:t>
            </w:r>
            <w:r w:rsidR="002A53EE" w:rsidRPr="002A53EE">
              <w:rPr>
                <w:i/>
                <w:iCs/>
                <w:spacing w:val="-3"/>
                <w:sz w:val="22"/>
                <w:szCs w:val="22"/>
                <w:lang w:eastAsia="en-US"/>
              </w:rPr>
              <w:t xml:space="preserve"> </w:t>
            </w:r>
            <w:r w:rsidR="002A53EE" w:rsidRPr="002A53EE">
              <w:rPr>
                <w:i/>
                <w:iCs/>
                <w:sz w:val="22"/>
                <w:szCs w:val="22"/>
                <w:lang w:eastAsia="en-US"/>
              </w:rPr>
              <w:t>использованием</w:t>
            </w:r>
            <w:r w:rsidR="002A53EE" w:rsidRPr="002A53EE">
              <w:rPr>
                <w:i/>
                <w:iCs/>
                <w:spacing w:val="-2"/>
                <w:sz w:val="22"/>
                <w:szCs w:val="22"/>
                <w:lang w:eastAsia="en-US"/>
              </w:rPr>
              <w:t xml:space="preserve"> </w:t>
            </w:r>
            <w:r w:rsidR="002A53EE" w:rsidRPr="002A53EE">
              <w:rPr>
                <w:i/>
                <w:iCs/>
                <w:sz w:val="22"/>
                <w:szCs w:val="22"/>
                <w:lang w:eastAsia="en-US"/>
              </w:rPr>
              <w:t>индивидуальных</w:t>
            </w:r>
            <w:r w:rsidR="002A53EE" w:rsidRPr="002A53EE">
              <w:rPr>
                <w:i/>
                <w:iCs/>
                <w:spacing w:val="-2"/>
                <w:sz w:val="22"/>
                <w:szCs w:val="22"/>
                <w:lang w:eastAsia="en-US"/>
              </w:rPr>
              <w:t xml:space="preserve"> </w:t>
            </w:r>
            <w:r w:rsidR="002A53EE" w:rsidRPr="002A53EE">
              <w:rPr>
                <w:i/>
                <w:iCs/>
                <w:sz w:val="22"/>
                <w:szCs w:val="22"/>
                <w:lang w:eastAsia="en-US"/>
              </w:rPr>
              <w:t>квартирных</w:t>
            </w:r>
            <w:r w:rsidR="002A53EE" w:rsidRPr="002A53EE">
              <w:rPr>
                <w:i/>
                <w:iCs/>
                <w:spacing w:val="-2"/>
                <w:sz w:val="22"/>
                <w:szCs w:val="22"/>
                <w:lang w:eastAsia="en-US"/>
              </w:rPr>
              <w:t xml:space="preserve"> </w:t>
            </w:r>
            <w:r w:rsidR="002A53EE" w:rsidRPr="002A53EE">
              <w:rPr>
                <w:i/>
                <w:iCs/>
                <w:sz w:val="22"/>
                <w:szCs w:val="22"/>
                <w:lang w:eastAsia="en-US"/>
              </w:rPr>
              <w:t>источников</w:t>
            </w:r>
            <w:r w:rsidR="002A53EE" w:rsidRPr="002A53EE">
              <w:rPr>
                <w:i/>
                <w:iCs/>
                <w:spacing w:val="-2"/>
                <w:sz w:val="22"/>
                <w:szCs w:val="22"/>
                <w:lang w:eastAsia="en-US"/>
              </w:rPr>
              <w:t xml:space="preserve"> </w:t>
            </w:r>
            <w:r w:rsidR="002A53EE" w:rsidRPr="002A53EE">
              <w:rPr>
                <w:i/>
                <w:iCs/>
                <w:sz w:val="22"/>
                <w:szCs w:val="22"/>
                <w:lang w:eastAsia="en-US"/>
              </w:rPr>
              <w:t>тепловой</w:t>
            </w:r>
            <w:r w:rsidR="002A53EE" w:rsidRPr="002A53EE">
              <w:rPr>
                <w:i/>
                <w:iCs/>
                <w:spacing w:val="-4"/>
                <w:sz w:val="22"/>
                <w:szCs w:val="22"/>
                <w:lang w:eastAsia="en-US"/>
              </w:rPr>
              <w:t xml:space="preserve"> </w:t>
            </w:r>
            <w:r w:rsidR="002A53EE" w:rsidRPr="002A53EE">
              <w:rPr>
                <w:i/>
                <w:iCs/>
                <w:sz w:val="22"/>
                <w:szCs w:val="22"/>
                <w:lang w:eastAsia="en-US"/>
              </w:rPr>
              <w:t>энергии</w:t>
            </w:r>
            <w:r w:rsidR="002A53EE" w:rsidRPr="002A53EE">
              <w:rPr>
                <w:i/>
                <w:iCs/>
                <w:sz w:val="22"/>
                <w:szCs w:val="22"/>
                <w:lang w:eastAsia="en-US"/>
              </w:rPr>
              <w:tab/>
            </w:r>
            <w:r w:rsidR="002A53EE" w:rsidRPr="002A53EE">
              <w:rPr>
                <w:iCs/>
                <w:spacing w:val="-1"/>
                <w:sz w:val="22"/>
                <w:szCs w:val="22"/>
                <w:lang w:eastAsia="en-US"/>
              </w:rPr>
              <w:t>40</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46" w:history="1">
            <w:r w:rsidR="002A53EE" w:rsidRPr="002A53EE">
              <w:rPr>
                <w:i/>
                <w:iCs/>
                <w:sz w:val="22"/>
                <w:szCs w:val="22"/>
                <w:lang w:eastAsia="en-US"/>
              </w:rPr>
              <w:t>г) описание</w:t>
            </w:r>
            <w:r w:rsidR="002A53EE" w:rsidRPr="002A53EE">
              <w:rPr>
                <w:i/>
                <w:iCs/>
                <w:spacing w:val="1"/>
                <w:sz w:val="22"/>
                <w:szCs w:val="22"/>
                <w:lang w:eastAsia="en-US"/>
              </w:rPr>
              <w:t xml:space="preserve"> </w:t>
            </w:r>
            <w:r w:rsidR="002A53EE" w:rsidRPr="002A53EE">
              <w:rPr>
                <w:i/>
                <w:iCs/>
                <w:sz w:val="22"/>
                <w:szCs w:val="22"/>
                <w:lang w:eastAsia="en-US"/>
              </w:rPr>
              <w:t>величины</w:t>
            </w:r>
            <w:r w:rsidR="002A53EE" w:rsidRPr="002A53EE">
              <w:rPr>
                <w:i/>
                <w:iCs/>
                <w:spacing w:val="1"/>
                <w:sz w:val="22"/>
                <w:szCs w:val="22"/>
                <w:lang w:eastAsia="en-US"/>
              </w:rPr>
              <w:t xml:space="preserve"> </w:t>
            </w:r>
            <w:r w:rsidR="002A53EE" w:rsidRPr="002A53EE">
              <w:rPr>
                <w:i/>
                <w:iCs/>
                <w:sz w:val="22"/>
                <w:szCs w:val="22"/>
                <w:lang w:eastAsia="en-US"/>
              </w:rPr>
              <w:t>потребления</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расчетных</w:t>
            </w:r>
            <w:r w:rsidR="002A53EE" w:rsidRPr="002A53EE">
              <w:rPr>
                <w:i/>
                <w:iCs/>
                <w:spacing w:val="1"/>
                <w:sz w:val="22"/>
                <w:szCs w:val="22"/>
                <w:lang w:eastAsia="en-US"/>
              </w:rPr>
              <w:t xml:space="preserve"> </w:t>
            </w:r>
            <w:r w:rsidR="002A53EE" w:rsidRPr="002A53EE">
              <w:rPr>
                <w:i/>
                <w:iCs/>
                <w:sz w:val="22"/>
                <w:szCs w:val="22"/>
                <w:lang w:eastAsia="en-US"/>
              </w:rPr>
              <w:t>элементах</w:t>
            </w:r>
          </w:hyperlink>
          <w:r w:rsidR="002A53EE" w:rsidRPr="002A53EE">
            <w:rPr>
              <w:i/>
              <w:iCs/>
              <w:spacing w:val="1"/>
              <w:sz w:val="22"/>
              <w:szCs w:val="22"/>
              <w:lang w:eastAsia="en-US"/>
            </w:rPr>
            <w:t xml:space="preserve"> </w:t>
          </w:r>
          <w:hyperlink w:anchor="_bookmark46" w:history="1">
            <w:r w:rsidR="002A53EE" w:rsidRPr="002A53EE">
              <w:rPr>
                <w:i/>
                <w:iCs/>
                <w:sz w:val="22"/>
                <w:szCs w:val="22"/>
                <w:lang w:eastAsia="en-US"/>
              </w:rPr>
              <w:t>территориального</w:t>
            </w:r>
            <w:r w:rsidR="002A53EE" w:rsidRPr="002A53EE">
              <w:rPr>
                <w:i/>
                <w:iCs/>
                <w:spacing w:val="-3"/>
                <w:sz w:val="22"/>
                <w:szCs w:val="22"/>
                <w:lang w:eastAsia="en-US"/>
              </w:rPr>
              <w:t xml:space="preserve"> </w:t>
            </w:r>
            <w:r w:rsidR="002A53EE" w:rsidRPr="002A53EE">
              <w:rPr>
                <w:i/>
                <w:iCs/>
                <w:sz w:val="22"/>
                <w:szCs w:val="22"/>
                <w:lang w:eastAsia="en-US"/>
              </w:rPr>
              <w:t>деления</w:t>
            </w:r>
            <w:r w:rsidR="002A53EE" w:rsidRPr="002A53EE">
              <w:rPr>
                <w:i/>
                <w:iCs/>
                <w:spacing w:val="-1"/>
                <w:sz w:val="22"/>
                <w:szCs w:val="22"/>
                <w:lang w:eastAsia="en-US"/>
              </w:rPr>
              <w:t xml:space="preserve"> </w:t>
            </w:r>
            <w:r w:rsidR="002A53EE" w:rsidRPr="002A53EE">
              <w:rPr>
                <w:i/>
                <w:iCs/>
                <w:sz w:val="22"/>
                <w:szCs w:val="22"/>
                <w:lang w:eastAsia="en-US"/>
              </w:rPr>
              <w:t>за</w:t>
            </w:r>
            <w:r w:rsidR="002A53EE" w:rsidRPr="002A53EE">
              <w:rPr>
                <w:i/>
                <w:iCs/>
                <w:spacing w:val="-1"/>
                <w:sz w:val="22"/>
                <w:szCs w:val="22"/>
                <w:lang w:eastAsia="en-US"/>
              </w:rPr>
              <w:t xml:space="preserve"> </w:t>
            </w:r>
            <w:r w:rsidR="002A53EE" w:rsidRPr="002A53EE">
              <w:rPr>
                <w:i/>
                <w:iCs/>
                <w:sz w:val="22"/>
                <w:szCs w:val="22"/>
                <w:lang w:eastAsia="en-US"/>
              </w:rPr>
              <w:t>отопительный</w:t>
            </w:r>
            <w:r w:rsidR="002A53EE" w:rsidRPr="002A53EE">
              <w:rPr>
                <w:i/>
                <w:iCs/>
                <w:spacing w:val="-1"/>
                <w:sz w:val="22"/>
                <w:szCs w:val="22"/>
                <w:lang w:eastAsia="en-US"/>
              </w:rPr>
              <w:t xml:space="preserve"> </w:t>
            </w:r>
            <w:r w:rsidR="002A53EE" w:rsidRPr="002A53EE">
              <w:rPr>
                <w:i/>
                <w:iCs/>
                <w:sz w:val="22"/>
                <w:szCs w:val="22"/>
                <w:lang w:eastAsia="en-US"/>
              </w:rPr>
              <w:t>период и</w:t>
            </w:r>
            <w:r w:rsidR="002A53EE" w:rsidRPr="002A53EE">
              <w:rPr>
                <w:i/>
                <w:iCs/>
                <w:spacing w:val="-1"/>
                <w:sz w:val="22"/>
                <w:szCs w:val="22"/>
                <w:lang w:eastAsia="en-US"/>
              </w:rPr>
              <w:t xml:space="preserve"> </w:t>
            </w:r>
            <w:r w:rsidR="002A53EE" w:rsidRPr="002A53EE">
              <w:rPr>
                <w:i/>
                <w:iCs/>
                <w:sz w:val="22"/>
                <w:szCs w:val="22"/>
                <w:lang w:eastAsia="en-US"/>
              </w:rPr>
              <w:t>за</w:t>
            </w:r>
            <w:r w:rsidR="002A53EE" w:rsidRPr="002A53EE">
              <w:rPr>
                <w:i/>
                <w:iCs/>
                <w:spacing w:val="-1"/>
                <w:sz w:val="22"/>
                <w:szCs w:val="22"/>
                <w:lang w:eastAsia="en-US"/>
              </w:rPr>
              <w:t xml:space="preserve"> </w:t>
            </w:r>
            <w:r w:rsidR="002A53EE" w:rsidRPr="002A53EE">
              <w:rPr>
                <w:i/>
                <w:iCs/>
                <w:sz w:val="22"/>
                <w:szCs w:val="22"/>
                <w:lang w:eastAsia="en-US"/>
              </w:rPr>
              <w:t>год в целом</w:t>
            </w:r>
            <w:r w:rsidR="002A53EE" w:rsidRPr="002A53EE">
              <w:rPr>
                <w:i/>
                <w:iCs/>
                <w:sz w:val="22"/>
                <w:szCs w:val="22"/>
                <w:lang w:eastAsia="en-US"/>
              </w:rPr>
              <w:tab/>
            </w:r>
            <w:r w:rsidR="002A53EE" w:rsidRPr="002A53EE">
              <w:rPr>
                <w:iCs/>
                <w:spacing w:val="-1"/>
                <w:sz w:val="22"/>
                <w:szCs w:val="22"/>
                <w:lang w:eastAsia="en-US"/>
              </w:rPr>
              <w:t>40</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47" w:history="1">
            <w:r w:rsidR="002A53EE" w:rsidRPr="002A53EE">
              <w:rPr>
                <w:i/>
                <w:iCs/>
                <w:sz w:val="22"/>
                <w:szCs w:val="22"/>
                <w:lang w:eastAsia="en-US"/>
              </w:rPr>
              <w:t>д) описание</w:t>
            </w:r>
            <w:r w:rsidR="002A53EE" w:rsidRPr="002A53EE">
              <w:rPr>
                <w:i/>
                <w:iCs/>
                <w:spacing w:val="1"/>
                <w:sz w:val="22"/>
                <w:szCs w:val="22"/>
                <w:lang w:eastAsia="en-US"/>
              </w:rPr>
              <w:t xml:space="preserve"> </w:t>
            </w:r>
            <w:r w:rsidR="002A53EE" w:rsidRPr="002A53EE">
              <w:rPr>
                <w:i/>
                <w:iCs/>
                <w:sz w:val="22"/>
                <w:szCs w:val="22"/>
                <w:lang w:eastAsia="en-US"/>
              </w:rPr>
              <w:t>существующих</w:t>
            </w:r>
            <w:r w:rsidR="002A53EE" w:rsidRPr="002A53EE">
              <w:rPr>
                <w:i/>
                <w:iCs/>
                <w:spacing w:val="1"/>
                <w:sz w:val="22"/>
                <w:szCs w:val="22"/>
                <w:lang w:eastAsia="en-US"/>
              </w:rPr>
              <w:t xml:space="preserve"> </w:t>
            </w:r>
            <w:r w:rsidR="002A53EE" w:rsidRPr="002A53EE">
              <w:rPr>
                <w:i/>
                <w:iCs/>
                <w:sz w:val="22"/>
                <w:szCs w:val="22"/>
                <w:lang w:eastAsia="en-US"/>
              </w:rPr>
              <w:t>нормативов</w:t>
            </w:r>
            <w:r w:rsidR="002A53EE" w:rsidRPr="002A53EE">
              <w:rPr>
                <w:i/>
                <w:iCs/>
                <w:spacing w:val="1"/>
                <w:sz w:val="22"/>
                <w:szCs w:val="22"/>
                <w:lang w:eastAsia="en-US"/>
              </w:rPr>
              <w:t xml:space="preserve"> </w:t>
            </w:r>
            <w:r w:rsidR="002A53EE" w:rsidRPr="002A53EE">
              <w:rPr>
                <w:i/>
                <w:iCs/>
                <w:sz w:val="22"/>
                <w:szCs w:val="22"/>
                <w:lang w:eastAsia="en-US"/>
              </w:rPr>
              <w:t>потребления</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r w:rsidR="002A53EE" w:rsidRPr="002A53EE">
              <w:rPr>
                <w:i/>
                <w:iCs/>
                <w:spacing w:val="1"/>
                <w:sz w:val="22"/>
                <w:szCs w:val="22"/>
                <w:lang w:eastAsia="en-US"/>
              </w:rPr>
              <w:t xml:space="preserve"> </w:t>
            </w:r>
            <w:r w:rsidR="002A53EE" w:rsidRPr="002A53EE">
              <w:rPr>
                <w:i/>
                <w:iCs/>
                <w:sz w:val="22"/>
                <w:szCs w:val="22"/>
                <w:lang w:eastAsia="en-US"/>
              </w:rPr>
              <w:t>для</w:t>
            </w:r>
            <w:r w:rsidR="002A53EE" w:rsidRPr="002A53EE">
              <w:rPr>
                <w:i/>
                <w:iCs/>
                <w:spacing w:val="1"/>
                <w:sz w:val="22"/>
                <w:szCs w:val="22"/>
                <w:lang w:eastAsia="en-US"/>
              </w:rPr>
              <w:t xml:space="preserve"> </w:t>
            </w:r>
            <w:r w:rsidR="002A53EE" w:rsidRPr="002A53EE">
              <w:rPr>
                <w:i/>
                <w:iCs/>
                <w:sz w:val="22"/>
                <w:szCs w:val="22"/>
                <w:lang w:eastAsia="en-US"/>
              </w:rPr>
              <w:t>населения</w:t>
            </w:r>
            <w:r w:rsidR="002A53EE" w:rsidRPr="002A53EE">
              <w:rPr>
                <w:i/>
                <w:iCs/>
                <w:spacing w:val="1"/>
                <w:sz w:val="22"/>
                <w:szCs w:val="22"/>
                <w:lang w:eastAsia="en-US"/>
              </w:rPr>
              <w:t xml:space="preserve"> </w:t>
            </w:r>
            <w:r w:rsidR="002A53EE" w:rsidRPr="002A53EE">
              <w:rPr>
                <w:i/>
                <w:iCs/>
                <w:sz w:val="22"/>
                <w:szCs w:val="22"/>
                <w:lang w:eastAsia="en-US"/>
              </w:rPr>
              <w:t>на</w:t>
            </w:r>
          </w:hyperlink>
          <w:r w:rsidR="002A53EE" w:rsidRPr="002A53EE">
            <w:rPr>
              <w:i/>
              <w:iCs/>
              <w:spacing w:val="1"/>
              <w:sz w:val="22"/>
              <w:szCs w:val="22"/>
              <w:lang w:eastAsia="en-US"/>
            </w:rPr>
            <w:t xml:space="preserve"> </w:t>
          </w:r>
          <w:hyperlink w:anchor="_bookmark47" w:history="1">
            <w:r w:rsidR="002A53EE" w:rsidRPr="002A53EE">
              <w:rPr>
                <w:i/>
                <w:iCs/>
                <w:sz w:val="22"/>
                <w:szCs w:val="22"/>
                <w:lang w:eastAsia="en-US"/>
              </w:rPr>
              <w:t>отопление</w:t>
            </w:r>
            <w:r w:rsidR="002A53EE" w:rsidRPr="002A53EE">
              <w:rPr>
                <w:i/>
                <w:iCs/>
                <w:spacing w:val="-2"/>
                <w:sz w:val="22"/>
                <w:szCs w:val="22"/>
                <w:lang w:eastAsia="en-US"/>
              </w:rPr>
              <w:t xml:space="preserve"> </w:t>
            </w:r>
            <w:r w:rsidR="002A53EE" w:rsidRPr="002A53EE">
              <w:rPr>
                <w:i/>
                <w:iCs/>
                <w:sz w:val="22"/>
                <w:szCs w:val="22"/>
                <w:lang w:eastAsia="en-US"/>
              </w:rPr>
              <w:t>и</w:t>
            </w:r>
            <w:r w:rsidR="002A53EE" w:rsidRPr="002A53EE">
              <w:rPr>
                <w:i/>
                <w:iCs/>
                <w:spacing w:val="-2"/>
                <w:sz w:val="22"/>
                <w:szCs w:val="22"/>
                <w:lang w:eastAsia="en-US"/>
              </w:rPr>
              <w:t xml:space="preserve"> </w:t>
            </w:r>
            <w:r w:rsidR="002A53EE" w:rsidRPr="002A53EE">
              <w:rPr>
                <w:i/>
                <w:iCs/>
                <w:sz w:val="22"/>
                <w:szCs w:val="22"/>
                <w:lang w:eastAsia="en-US"/>
              </w:rPr>
              <w:t>горячее</w:t>
            </w:r>
            <w:r w:rsidR="002A53EE" w:rsidRPr="002A53EE">
              <w:rPr>
                <w:i/>
                <w:iCs/>
                <w:spacing w:val="-2"/>
                <w:sz w:val="22"/>
                <w:szCs w:val="22"/>
                <w:lang w:eastAsia="en-US"/>
              </w:rPr>
              <w:t xml:space="preserve"> </w:t>
            </w:r>
            <w:r w:rsidR="002A53EE" w:rsidRPr="002A53EE">
              <w:rPr>
                <w:i/>
                <w:iCs/>
                <w:sz w:val="22"/>
                <w:szCs w:val="22"/>
                <w:lang w:eastAsia="en-US"/>
              </w:rPr>
              <w:t>водоснабжение</w:t>
            </w:r>
            <w:r w:rsidR="002A53EE" w:rsidRPr="002A53EE">
              <w:rPr>
                <w:i/>
                <w:iCs/>
                <w:sz w:val="22"/>
                <w:szCs w:val="22"/>
                <w:lang w:eastAsia="en-US"/>
              </w:rPr>
              <w:tab/>
            </w:r>
            <w:r w:rsidR="002A53EE" w:rsidRPr="002A53EE">
              <w:rPr>
                <w:iCs/>
                <w:spacing w:val="-1"/>
                <w:sz w:val="22"/>
                <w:szCs w:val="22"/>
                <w:lang w:eastAsia="en-US"/>
              </w:rPr>
              <w:t>40</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48" w:history="1">
            <w:r w:rsidR="002A53EE" w:rsidRPr="002A53EE">
              <w:rPr>
                <w:i/>
                <w:iCs/>
                <w:sz w:val="22"/>
                <w:szCs w:val="22"/>
                <w:lang w:eastAsia="en-US"/>
              </w:rPr>
              <w:t>ж) описание сравнения величины договорной и расчетной тепловой нагрузки по зоне действия</w:t>
            </w:r>
          </w:hyperlink>
          <w:r w:rsidR="002A53EE" w:rsidRPr="002A53EE">
            <w:rPr>
              <w:i/>
              <w:iCs/>
              <w:spacing w:val="1"/>
              <w:sz w:val="22"/>
              <w:szCs w:val="22"/>
              <w:lang w:eastAsia="en-US"/>
            </w:rPr>
            <w:t xml:space="preserve"> </w:t>
          </w:r>
          <w:hyperlink w:anchor="_bookmark48" w:history="1">
            <w:r w:rsidR="002A53EE" w:rsidRPr="002A53EE">
              <w:rPr>
                <w:i/>
                <w:iCs/>
                <w:sz w:val="22"/>
                <w:szCs w:val="22"/>
                <w:lang w:eastAsia="en-US"/>
              </w:rPr>
              <w:t>каждого</w:t>
            </w:r>
            <w:r w:rsidR="002A53EE" w:rsidRPr="002A53EE">
              <w:rPr>
                <w:i/>
                <w:iCs/>
                <w:spacing w:val="-2"/>
                <w:sz w:val="22"/>
                <w:szCs w:val="22"/>
                <w:lang w:eastAsia="en-US"/>
              </w:rPr>
              <w:t xml:space="preserve"> </w:t>
            </w:r>
            <w:r w:rsidR="002A53EE" w:rsidRPr="002A53EE">
              <w:rPr>
                <w:i/>
                <w:iCs/>
                <w:sz w:val="22"/>
                <w:szCs w:val="22"/>
                <w:lang w:eastAsia="en-US"/>
              </w:rPr>
              <w:t>источника</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r w:rsidR="002A53EE" w:rsidRPr="002A53EE">
              <w:rPr>
                <w:i/>
                <w:iCs/>
                <w:sz w:val="22"/>
                <w:szCs w:val="22"/>
                <w:lang w:eastAsia="en-US"/>
              </w:rPr>
              <w:tab/>
            </w:r>
            <w:r w:rsidR="002A53EE" w:rsidRPr="002A53EE">
              <w:rPr>
                <w:iCs/>
                <w:spacing w:val="-1"/>
                <w:sz w:val="22"/>
                <w:szCs w:val="22"/>
                <w:lang w:eastAsia="en-US"/>
              </w:rPr>
              <w:t>41</w:t>
            </w:r>
          </w:hyperlink>
        </w:p>
        <w:p w:rsidR="002A53EE" w:rsidRPr="002A53EE" w:rsidRDefault="00C35F9B" w:rsidP="002A53EE">
          <w:pPr>
            <w:widowControl w:val="0"/>
            <w:tabs>
              <w:tab w:val="left" w:leader="dot" w:pos="10135"/>
            </w:tabs>
            <w:autoSpaceDE w:val="0"/>
            <w:autoSpaceDN w:val="0"/>
            <w:spacing w:after="192"/>
            <w:ind w:left="1002"/>
            <w:jc w:val="both"/>
            <w:rPr>
              <w:b/>
              <w:bCs/>
              <w:sz w:val="22"/>
              <w:szCs w:val="22"/>
              <w:lang w:eastAsia="en-US"/>
            </w:rPr>
          </w:pPr>
          <w:hyperlink w:anchor="_bookmark49" w:history="1">
            <w:r w:rsidR="002A53EE" w:rsidRPr="002A53EE">
              <w:rPr>
                <w:b/>
                <w:bCs/>
                <w:sz w:val="22"/>
                <w:szCs w:val="22"/>
                <w:lang w:eastAsia="en-US"/>
              </w:rPr>
              <w:t>Часть</w:t>
            </w:r>
            <w:r w:rsidR="002A53EE" w:rsidRPr="002A53EE">
              <w:rPr>
                <w:b/>
                <w:bCs/>
                <w:spacing w:val="-2"/>
                <w:sz w:val="22"/>
                <w:szCs w:val="22"/>
                <w:lang w:eastAsia="en-US"/>
              </w:rPr>
              <w:t xml:space="preserve"> </w:t>
            </w:r>
            <w:r w:rsidR="002A53EE" w:rsidRPr="002A53EE">
              <w:rPr>
                <w:b/>
                <w:bCs/>
                <w:sz w:val="22"/>
                <w:szCs w:val="22"/>
                <w:lang w:eastAsia="en-US"/>
              </w:rPr>
              <w:t>6</w:t>
            </w:r>
            <w:r w:rsidR="002A53EE" w:rsidRPr="002A53EE">
              <w:rPr>
                <w:b/>
                <w:bCs/>
                <w:spacing w:val="-3"/>
                <w:sz w:val="22"/>
                <w:szCs w:val="22"/>
                <w:lang w:eastAsia="en-US"/>
              </w:rPr>
              <w:t xml:space="preserve"> </w:t>
            </w:r>
            <w:r w:rsidR="002A53EE" w:rsidRPr="002A53EE">
              <w:rPr>
                <w:b/>
                <w:bCs/>
                <w:sz w:val="22"/>
                <w:szCs w:val="22"/>
                <w:lang w:eastAsia="en-US"/>
              </w:rPr>
              <w:t>"Балансы</w:t>
            </w:r>
            <w:r w:rsidR="002A53EE" w:rsidRPr="002A53EE">
              <w:rPr>
                <w:b/>
                <w:bCs/>
                <w:spacing w:val="-3"/>
                <w:sz w:val="22"/>
                <w:szCs w:val="22"/>
                <w:lang w:eastAsia="en-US"/>
              </w:rPr>
              <w:t xml:space="preserve"> </w:t>
            </w:r>
            <w:r w:rsidR="002A53EE" w:rsidRPr="002A53EE">
              <w:rPr>
                <w:b/>
                <w:bCs/>
                <w:sz w:val="22"/>
                <w:szCs w:val="22"/>
                <w:lang w:eastAsia="en-US"/>
              </w:rPr>
              <w:t>тепловой</w:t>
            </w:r>
            <w:r w:rsidR="002A53EE" w:rsidRPr="002A53EE">
              <w:rPr>
                <w:b/>
                <w:bCs/>
                <w:spacing w:val="-2"/>
                <w:sz w:val="22"/>
                <w:szCs w:val="22"/>
                <w:lang w:eastAsia="en-US"/>
              </w:rPr>
              <w:t xml:space="preserve"> </w:t>
            </w:r>
            <w:r w:rsidR="002A53EE" w:rsidRPr="002A53EE">
              <w:rPr>
                <w:b/>
                <w:bCs/>
                <w:sz w:val="22"/>
                <w:szCs w:val="22"/>
                <w:lang w:eastAsia="en-US"/>
              </w:rPr>
              <w:t>мощности</w:t>
            </w:r>
            <w:r w:rsidR="002A53EE" w:rsidRPr="002A53EE">
              <w:rPr>
                <w:b/>
                <w:bCs/>
                <w:spacing w:val="-3"/>
                <w:sz w:val="22"/>
                <w:szCs w:val="22"/>
                <w:lang w:eastAsia="en-US"/>
              </w:rPr>
              <w:t xml:space="preserve"> </w:t>
            </w:r>
            <w:r w:rsidR="002A53EE" w:rsidRPr="002A53EE">
              <w:rPr>
                <w:b/>
                <w:bCs/>
                <w:sz w:val="22"/>
                <w:szCs w:val="22"/>
                <w:lang w:eastAsia="en-US"/>
              </w:rPr>
              <w:t>и</w:t>
            </w:r>
            <w:r w:rsidR="002A53EE" w:rsidRPr="002A53EE">
              <w:rPr>
                <w:b/>
                <w:bCs/>
                <w:spacing w:val="-3"/>
                <w:sz w:val="22"/>
                <w:szCs w:val="22"/>
                <w:lang w:eastAsia="en-US"/>
              </w:rPr>
              <w:t xml:space="preserve"> </w:t>
            </w:r>
            <w:r w:rsidR="002A53EE" w:rsidRPr="002A53EE">
              <w:rPr>
                <w:b/>
                <w:bCs/>
                <w:sz w:val="22"/>
                <w:szCs w:val="22"/>
                <w:lang w:eastAsia="en-US"/>
              </w:rPr>
              <w:t>тепловой</w:t>
            </w:r>
            <w:r w:rsidR="002A53EE" w:rsidRPr="002A53EE">
              <w:rPr>
                <w:b/>
                <w:bCs/>
                <w:spacing w:val="-2"/>
                <w:sz w:val="22"/>
                <w:szCs w:val="22"/>
                <w:lang w:eastAsia="en-US"/>
              </w:rPr>
              <w:t xml:space="preserve"> </w:t>
            </w:r>
            <w:r w:rsidR="002A53EE" w:rsidRPr="002A53EE">
              <w:rPr>
                <w:b/>
                <w:bCs/>
                <w:sz w:val="22"/>
                <w:szCs w:val="22"/>
                <w:lang w:eastAsia="en-US"/>
              </w:rPr>
              <w:t>нагрузки"</w:t>
            </w:r>
            <w:r w:rsidR="002A53EE" w:rsidRPr="002A53EE">
              <w:rPr>
                <w:b/>
                <w:bCs/>
                <w:sz w:val="22"/>
                <w:szCs w:val="22"/>
                <w:lang w:eastAsia="en-US"/>
              </w:rPr>
              <w:tab/>
              <w:t>41</w:t>
            </w:r>
          </w:hyperlink>
        </w:p>
        <w:p w:rsidR="002A53EE" w:rsidRPr="002A53EE" w:rsidRDefault="00C35F9B" w:rsidP="002A53EE">
          <w:pPr>
            <w:widowControl w:val="0"/>
            <w:tabs>
              <w:tab w:val="left" w:leader="dot" w:pos="10135"/>
            </w:tabs>
            <w:autoSpaceDE w:val="0"/>
            <w:autoSpaceDN w:val="0"/>
            <w:spacing w:before="81" w:line="276" w:lineRule="auto"/>
            <w:ind w:left="1002" w:right="325" w:firstLine="283"/>
            <w:jc w:val="both"/>
            <w:rPr>
              <w:iCs/>
              <w:sz w:val="22"/>
              <w:szCs w:val="22"/>
              <w:lang w:eastAsia="en-US"/>
            </w:rPr>
          </w:pPr>
          <w:hyperlink w:anchor="_bookmark50" w:history="1">
            <w:proofErr w:type="gramStart"/>
            <w:r w:rsidR="002A53EE" w:rsidRPr="002A53EE">
              <w:rPr>
                <w:i/>
                <w:iCs/>
                <w:sz w:val="22"/>
                <w:szCs w:val="22"/>
                <w:lang w:eastAsia="en-US"/>
              </w:rPr>
              <w:t>а) описание</w:t>
            </w:r>
            <w:r w:rsidR="002A53EE" w:rsidRPr="002A53EE">
              <w:rPr>
                <w:i/>
                <w:iCs/>
                <w:spacing w:val="1"/>
                <w:sz w:val="22"/>
                <w:szCs w:val="22"/>
                <w:lang w:eastAsia="en-US"/>
              </w:rPr>
              <w:t xml:space="preserve"> </w:t>
            </w:r>
            <w:r w:rsidR="002A53EE" w:rsidRPr="002A53EE">
              <w:rPr>
                <w:i/>
                <w:iCs/>
                <w:sz w:val="22"/>
                <w:szCs w:val="22"/>
                <w:lang w:eastAsia="en-US"/>
              </w:rPr>
              <w:t>балансов</w:t>
            </w:r>
            <w:r w:rsidR="002A53EE" w:rsidRPr="002A53EE">
              <w:rPr>
                <w:i/>
                <w:iCs/>
                <w:spacing w:val="1"/>
                <w:sz w:val="22"/>
                <w:szCs w:val="22"/>
                <w:lang w:eastAsia="en-US"/>
              </w:rPr>
              <w:t xml:space="preserve"> </w:t>
            </w:r>
            <w:r w:rsidR="002A53EE" w:rsidRPr="002A53EE">
              <w:rPr>
                <w:i/>
                <w:iCs/>
                <w:sz w:val="22"/>
                <w:szCs w:val="22"/>
                <w:lang w:eastAsia="en-US"/>
              </w:rPr>
              <w:t>установленной,</w:t>
            </w:r>
            <w:r w:rsidR="002A53EE" w:rsidRPr="002A53EE">
              <w:rPr>
                <w:i/>
                <w:iCs/>
                <w:spacing w:val="1"/>
                <w:sz w:val="22"/>
                <w:szCs w:val="22"/>
                <w:lang w:eastAsia="en-US"/>
              </w:rPr>
              <w:t xml:space="preserve"> </w:t>
            </w:r>
            <w:r w:rsidR="002A53EE" w:rsidRPr="002A53EE">
              <w:rPr>
                <w:i/>
                <w:iCs/>
                <w:sz w:val="22"/>
                <w:szCs w:val="22"/>
                <w:lang w:eastAsia="en-US"/>
              </w:rPr>
              <w:t>располагаемой</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мощности</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56"/>
                <w:sz w:val="22"/>
                <w:szCs w:val="22"/>
                <w:lang w:eastAsia="en-US"/>
              </w:rPr>
              <w:t xml:space="preserve"> </w:t>
            </w:r>
            <w:r w:rsidR="002A53EE" w:rsidRPr="002A53EE">
              <w:rPr>
                <w:i/>
                <w:iCs/>
                <w:sz w:val="22"/>
                <w:szCs w:val="22"/>
                <w:lang w:eastAsia="en-US"/>
              </w:rPr>
              <w:t>тепловой</w:t>
            </w:r>
          </w:hyperlink>
          <w:r w:rsidR="002A53EE" w:rsidRPr="002A53EE">
            <w:rPr>
              <w:i/>
              <w:iCs/>
              <w:spacing w:val="1"/>
              <w:sz w:val="22"/>
              <w:szCs w:val="22"/>
              <w:lang w:eastAsia="en-US"/>
            </w:rPr>
            <w:t xml:space="preserve"> </w:t>
          </w:r>
          <w:hyperlink w:anchor="_bookmark50" w:history="1">
            <w:r w:rsidR="002A53EE" w:rsidRPr="002A53EE">
              <w:rPr>
                <w:i/>
                <w:iCs/>
                <w:sz w:val="22"/>
                <w:szCs w:val="22"/>
                <w:lang w:eastAsia="en-US"/>
              </w:rPr>
              <w:t>мощности нетто, потерь тепловой мощности в тепловых сетях и расчетной тепловой нагрузки</w:t>
            </w:r>
          </w:hyperlink>
          <w:r w:rsidR="002A53EE" w:rsidRPr="002A53EE">
            <w:rPr>
              <w:i/>
              <w:iCs/>
              <w:spacing w:val="1"/>
              <w:sz w:val="22"/>
              <w:szCs w:val="22"/>
              <w:lang w:eastAsia="en-US"/>
            </w:rPr>
            <w:t xml:space="preserve"> </w:t>
          </w:r>
          <w:hyperlink w:anchor="_bookmark50" w:history="1">
            <w:r w:rsidR="002A53EE" w:rsidRPr="002A53EE">
              <w:rPr>
                <w:i/>
                <w:iCs/>
                <w:sz w:val="22"/>
                <w:szCs w:val="22"/>
                <w:lang w:eastAsia="en-US"/>
              </w:rPr>
              <w:t>по</w:t>
            </w:r>
            <w:r w:rsidR="002A53EE" w:rsidRPr="002A53EE">
              <w:rPr>
                <w:i/>
                <w:iCs/>
                <w:spacing w:val="1"/>
                <w:sz w:val="22"/>
                <w:szCs w:val="22"/>
                <w:lang w:eastAsia="en-US"/>
              </w:rPr>
              <w:t xml:space="preserve"> </w:t>
            </w:r>
            <w:r w:rsidR="002A53EE" w:rsidRPr="002A53EE">
              <w:rPr>
                <w:i/>
                <w:iCs/>
                <w:sz w:val="22"/>
                <w:szCs w:val="22"/>
                <w:lang w:eastAsia="en-US"/>
              </w:rPr>
              <w:t>каждому</w:t>
            </w:r>
            <w:r w:rsidR="002A53EE" w:rsidRPr="002A53EE">
              <w:rPr>
                <w:i/>
                <w:iCs/>
                <w:spacing w:val="1"/>
                <w:sz w:val="22"/>
                <w:szCs w:val="22"/>
                <w:lang w:eastAsia="en-US"/>
              </w:rPr>
              <w:t xml:space="preserve"> </w:t>
            </w:r>
            <w:r w:rsidR="002A53EE" w:rsidRPr="002A53EE">
              <w:rPr>
                <w:i/>
                <w:iCs/>
                <w:sz w:val="22"/>
                <w:szCs w:val="22"/>
                <w:lang w:eastAsia="en-US"/>
              </w:rPr>
              <w:t>источнику</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r w:rsidR="002A53EE" w:rsidRPr="002A53EE">
              <w:rPr>
                <w:i/>
                <w:iCs/>
                <w:spacing w:val="1"/>
                <w:sz w:val="22"/>
                <w:szCs w:val="22"/>
                <w:lang w:eastAsia="en-US"/>
              </w:rPr>
              <w:t xml:space="preserve"> </w:t>
            </w:r>
            <w:r w:rsidR="002A53EE" w:rsidRPr="002A53EE">
              <w:rPr>
                <w:i/>
                <w:iCs/>
                <w:sz w:val="22"/>
                <w:szCs w:val="22"/>
                <w:lang w:eastAsia="en-US"/>
              </w:rPr>
              <w:t>а</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ценовых</w:t>
            </w:r>
            <w:r w:rsidR="002A53EE" w:rsidRPr="002A53EE">
              <w:rPr>
                <w:i/>
                <w:iCs/>
                <w:spacing w:val="1"/>
                <w:sz w:val="22"/>
                <w:szCs w:val="22"/>
                <w:lang w:eastAsia="en-US"/>
              </w:rPr>
              <w:t xml:space="preserve"> </w:t>
            </w:r>
            <w:r w:rsidR="002A53EE" w:rsidRPr="002A53EE">
              <w:rPr>
                <w:i/>
                <w:iCs/>
                <w:sz w:val="22"/>
                <w:szCs w:val="22"/>
                <w:lang w:eastAsia="en-US"/>
              </w:rPr>
              <w:t>зонах</w:t>
            </w:r>
            <w:r w:rsidR="002A53EE" w:rsidRPr="002A53EE">
              <w:rPr>
                <w:i/>
                <w:iCs/>
                <w:spacing w:val="1"/>
                <w:sz w:val="22"/>
                <w:szCs w:val="22"/>
                <w:lang w:eastAsia="en-US"/>
              </w:rPr>
              <w:t xml:space="preserve"> </w:t>
            </w:r>
            <w:r w:rsidR="002A53EE" w:rsidRPr="002A53EE">
              <w:rPr>
                <w:i/>
                <w:iCs/>
                <w:sz w:val="22"/>
                <w:szCs w:val="22"/>
                <w:lang w:eastAsia="en-US"/>
              </w:rPr>
              <w:t>теплоснабжения</w:t>
            </w:r>
            <w:r w:rsidR="002A53EE" w:rsidRPr="002A53EE">
              <w:rPr>
                <w:i/>
                <w:iCs/>
                <w:spacing w:val="1"/>
                <w:sz w:val="22"/>
                <w:szCs w:val="22"/>
                <w:lang w:eastAsia="en-US"/>
              </w:rPr>
              <w:t xml:space="preserve"> </w:t>
            </w:r>
            <w:r w:rsidR="002A53EE" w:rsidRPr="002A53EE">
              <w:rPr>
                <w:i/>
                <w:iCs/>
                <w:sz w:val="22"/>
                <w:szCs w:val="22"/>
                <w:lang w:eastAsia="en-US"/>
              </w:rPr>
              <w:t>–</w:t>
            </w:r>
            <w:r w:rsidR="002A53EE" w:rsidRPr="002A53EE">
              <w:rPr>
                <w:i/>
                <w:iCs/>
                <w:spacing w:val="1"/>
                <w:sz w:val="22"/>
                <w:szCs w:val="22"/>
                <w:lang w:eastAsia="en-US"/>
              </w:rPr>
              <w:t xml:space="preserve"> </w:t>
            </w:r>
            <w:r w:rsidR="002A53EE" w:rsidRPr="002A53EE">
              <w:rPr>
                <w:i/>
                <w:iCs/>
                <w:sz w:val="22"/>
                <w:szCs w:val="22"/>
                <w:lang w:eastAsia="en-US"/>
              </w:rPr>
              <w:t>по</w:t>
            </w:r>
            <w:r w:rsidR="002A53EE" w:rsidRPr="002A53EE">
              <w:rPr>
                <w:i/>
                <w:iCs/>
                <w:spacing w:val="1"/>
                <w:sz w:val="22"/>
                <w:szCs w:val="22"/>
                <w:lang w:eastAsia="en-US"/>
              </w:rPr>
              <w:t xml:space="preserve"> </w:t>
            </w:r>
            <w:r w:rsidR="002A53EE" w:rsidRPr="002A53EE">
              <w:rPr>
                <w:i/>
                <w:iCs/>
                <w:sz w:val="22"/>
                <w:szCs w:val="22"/>
                <w:lang w:eastAsia="en-US"/>
              </w:rPr>
              <w:t>каждой</w:t>
            </w:r>
          </w:hyperlink>
          <w:r w:rsidR="002A53EE" w:rsidRPr="002A53EE">
            <w:rPr>
              <w:i/>
              <w:iCs/>
              <w:spacing w:val="1"/>
              <w:sz w:val="22"/>
              <w:szCs w:val="22"/>
              <w:lang w:eastAsia="en-US"/>
            </w:rPr>
            <w:t xml:space="preserve"> </w:t>
          </w:r>
          <w:hyperlink w:anchor="_bookmark50" w:history="1">
            <w:r w:rsidR="002A53EE" w:rsidRPr="002A53EE">
              <w:rPr>
                <w:i/>
                <w:iCs/>
                <w:sz w:val="22"/>
                <w:szCs w:val="22"/>
                <w:lang w:eastAsia="en-US"/>
              </w:rPr>
              <w:t>системе</w:t>
            </w:r>
            <w:r w:rsidR="002A53EE" w:rsidRPr="002A53EE">
              <w:rPr>
                <w:i/>
                <w:iCs/>
                <w:spacing w:val="-4"/>
                <w:sz w:val="22"/>
                <w:szCs w:val="22"/>
                <w:lang w:eastAsia="en-US"/>
              </w:rPr>
              <w:t xml:space="preserve"> </w:t>
            </w:r>
            <w:r w:rsidR="002A53EE" w:rsidRPr="002A53EE">
              <w:rPr>
                <w:i/>
                <w:iCs/>
                <w:sz w:val="22"/>
                <w:szCs w:val="22"/>
                <w:lang w:eastAsia="en-US"/>
              </w:rPr>
              <w:t>теплоснабжения</w:t>
            </w:r>
            <w:r w:rsidR="002A53EE" w:rsidRPr="002A53EE">
              <w:rPr>
                <w:i/>
                <w:iCs/>
                <w:sz w:val="22"/>
                <w:szCs w:val="22"/>
                <w:lang w:eastAsia="en-US"/>
              </w:rPr>
              <w:tab/>
            </w:r>
            <w:r w:rsidR="002A53EE" w:rsidRPr="002A53EE">
              <w:rPr>
                <w:iCs/>
                <w:sz w:val="22"/>
                <w:szCs w:val="22"/>
                <w:lang w:eastAsia="en-US"/>
              </w:rPr>
              <w:t>41</w:t>
            </w:r>
          </w:hyperlink>
          <w:proofErr w:type="gramEnd"/>
        </w:p>
        <w:p w:rsidR="002A53EE" w:rsidRPr="002A53EE" w:rsidRDefault="00C35F9B" w:rsidP="002A53EE">
          <w:pPr>
            <w:widowControl w:val="0"/>
            <w:autoSpaceDE w:val="0"/>
            <w:autoSpaceDN w:val="0"/>
            <w:spacing w:line="276" w:lineRule="auto"/>
            <w:ind w:left="1002" w:right="327" w:firstLine="283"/>
            <w:jc w:val="both"/>
            <w:rPr>
              <w:iCs/>
              <w:sz w:val="22"/>
              <w:szCs w:val="22"/>
              <w:lang w:eastAsia="en-US"/>
            </w:rPr>
          </w:pPr>
          <w:hyperlink w:anchor="_bookmark51" w:history="1">
            <w:r w:rsidR="002A53EE" w:rsidRPr="002A53EE">
              <w:rPr>
                <w:i/>
                <w:iCs/>
                <w:sz w:val="22"/>
                <w:szCs w:val="22"/>
                <w:lang w:eastAsia="en-US"/>
              </w:rPr>
              <w:t>б) описание</w:t>
            </w:r>
            <w:r w:rsidR="002A53EE" w:rsidRPr="002A53EE">
              <w:rPr>
                <w:i/>
                <w:iCs/>
                <w:spacing w:val="1"/>
                <w:sz w:val="22"/>
                <w:szCs w:val="22"/>
                <w:lang w:eastAsia="en-US"/>
              </w:rPr>
              <w:t xml:space="preserve"> </w:t>
            </w:r>
            <w:r w:rsidR="002A53EE" w:rsidRPr="002A53EE">
              <w:rPr>
                <w:i/>
                <w:iCs/>
                <w:sz w:val="22"/>
                <w:szCs w:val="22"/>
                <w:lang w:eastAsia="en-US"/>
              </w:rPr>
              <w:t>резервов</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дефицитов</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мощности</w:t>
            </w:r>
            <w:r w:rsidR="002A53EE" w:rsidRPr="002A53EE">
              <w:rPr>
                <w:i/>
                <w:iCs/>
                <w:spacing w:val="1"/>
                <w:sz w:val="22"/>
                <w:szCs w:val="22"/>
                <w:lang w:eastAsia="en-US"/>
              </w:rPr>
              <w:t xml:space="preserve"> </w:t>
            </w:r>
            <w:r w:rsidR="002A53EE" w:rsidRPr="002A53EE">
              <w:rPr>
                <w:i/>
                <w:iCs/>
                <w:sz w:val="22"/>
                <w:szCs w:val="22"/>
                <w:lang w:eastAsia="en-US"/>
              </w:rPr>
              <w:t>нетто</w:t>
            </w:r>
            <w:r w:rsidR="002A53EE" w:rsidRPr="002A53EE">
              <w:rPr>
                <w:i/>
                <w:iCs/>
                <w:spacing w:val="1"/>
                <w:sz w:val="22"/>
                <w:szCs w:val="22"/>
                <w:lang w:eastAsia="en-US"/>
              </w:rPr>
              <w:t xml:space="preserve"> </w:t>
            </w:r>
            <w:r w:rsidR="002A53EE" w:rsidRPr="002A53EE">
              <w:rPr>
                <w:i/>
                <w:iCs/>
                <w:sz w:val="22"/>
                <w:szCs w:val="22"/>
                <w:lang w:eastAsia="en-US"/>
              </w:rPr>
              <w:t>по</w:t>
            </w:r>
            <w:r w:rsidR="002A53EE" w:rsidRPr="002A53EE">
              <w:rPr>
                <w:i/>
                <w:iCs/>
                <w:spacing w:val="1"/>
                <w:sz w:val="22"/>
                <w:szCs w:val="22"/>
                <w:lang w:eastAsia="en-US"/>
              </w:rPr>
              <w:t xml:space="preserve"> </w:t>
            </w:r>
            <w:r w:rsidR="002A53EE" w:rsidRPr="002A53EE">
              <w:rPr>
                <w:i/>
                <w:iCs/>
                <w:sz w:val="22"/>
                <w:szCs w:val="22"/>
                <w:lang w:eastAsia="en-US"/>
              </w:rPr>
              <w:t>каждому</w:t>
            </w:r>
            <w:r w:rsidR="002A53EE" w:rsidRPr="002A53EE">
              <w:rPr>
                <w:i/>
                <w:iCs/>
                <w:spacing w:val="55"/>
                <w:sz w:val="22"/>
                <w:szCs w:val="22"/>
                <w:lang w:eastAsia="en-US"/>
              </w:rPr>
              <w:t xml:space="preserve"> </w:t>
            </w:r>
            <w:r w:rsidR="002A53EE" w:rsidRPr="002A53EE">
              <w:rPr>
                <w:i/>
                <w:iCs/>
                <w:sz w:val="22"/>
                <w:szCs w:val="22"/>
                <w:lang w:eastAsia="en-US"/>
              </w:rPr>
              <w:t>источнику</w:t>
            </w:r>
          </w:hyperlink>
          <w:r w:rsidR="002A53EE" w:rsidRPr="002A53EE">
            <w:rPr>
              <w:i/>
              <w:iCs/>
              <w:spacing w:val="1"/>
              <w:sz w:val="22"/>
              <w:szCs w:val="22"/>
              <w:lang w:eastAsia="en-US"/>
            </w:rPr>
            <w:t xml:space="preserve"> </w:t>
          </w:r>
          <w:hyperlink w:anchor="_bookmark51" w:history="1">
            <w:r w:rsidR="002A53EE" w:rsidRPr="002A53EE">
              <w:rPr>
                <w:i/>
                <w:iCs/>
                <w:sz w:val="22"/>
                <w:szCs w:val="22"/>
                <w:lang w:eastAsia="en-US"/>
              </w:rPr>
              <w:t>тепловой</w:t>
            </w:r>
            <w:r w:rsidR="002A53EE" w:rsidRPr="002A53EE">
              <w:rPr>
                <w:i/>
                <w:iCs/>
                <w:spacing w:val="-3"/>
                <w:sz w:val="22"/>
                <w:szCs w:val="22"/>
                <w:lang w:eastAsia="en-US"/>
              </w:rPr>
              <w:t xml:space="preserve"> </w:t>
            </w:r>
            <w:r w:rsidR="002A53EE" w:rsidRPr="002A53EE">
              <w:rPr>
                <w:i/>
                <w:iCs/>
                <w:sz w:val="22"/>
                <w:szCs w:val="22"/>
                <w:lang w:eastAsia="en-US"/>
              </w:rPr>
              <w:t>энергии,</w:t>
            </w:r>
            <w:r w:rsidR="002A53EE" w:rsidRPr="002A53EE">
              <w:rPr>
                <w:i/>
                <w:iCs/>
                <w:spacing w:val="-3"/>
                <w:sz w:val="22"/>
                <w:szCs w:val="22"/>
                <w:lang w:eastAsia="en-US"/>
              </w:rPr>
              <w:t xml:space="preserve"> </w:t>
            </w:r>
            <w:r w:rsidR="002A53EE" w:rsidRPr="002A53EE">
              <w:rPr>
                <w:i/>
                <w:iCs/>
                <w:sz w:val="22"/>
                <w:szCs w:val="22"/>
                <w:lang w:eastAsia="en-US"/>
              </w:rPr>
              <w:t>а</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ценовых</w:t>
            </w:r>
            <w:r w:rsidR="002A53EE" w:rsidRPr="002A53EE">
              <w:rPr>
                <w:i/>
                <w:iCs/>
                <w:spacing w:val="-1"/>
                <w:sz w:val="22"/>
                <w:szCs w:val="22"/>
                <w:lang w:eastAsia="en-US"/>
              </w:rPr>
              <w:t xml:space="preserve"> </w:t>
            </w:r>
            <w:r w:rsidR="002A53EE" w:rsidRPr="002A53EE">
              <w:rPr>
                <w:i/>
                <w:iCs/>
                <w:sz w:val="22"/>
                <w:szCs w:val="22"/>
                <w:lang w:eastAsia="en-US"/>
              </w:rPr>
              <w:t>зонах теплоснабжения</w:t>
            </w:r>
            <w:r w:rsidR="002A53EE" w:rsidRPr="002A53EE">
              <w:rPr>
                <w:i/>
                <w:iCs/>
                <w:spacing w:val="1"/>
                <w:sz w:val="22"/>
                <w:szCs w:val="22"/>
                <w:lang w:eastAsia="en-US"/>
              </w:rPr>
              <w:t xml:space="preserve"> </w:t>
            </w:r>
            <w:r w:rsidR="002A53EE" w:rsidRPr="002A53EE">
              <w:rPr>
                <w:i/>
                <w:iCs/>
                <w:sz w:val="22"/>
                <w:szCs w:val="22"/>
                <w:lang w:eastAsia="en-US"/>
              </w:rPr>
              <w:t>–</w:t>
            </w:r>
            <w:r w:rsidR="002A53EE" w:rsidRPr="002A53EE">
              <w:rPr>
                <w:i/>
                <w:iCs/>
                <w:spacing w:val="-4"/>
                <w:sz w:val="22"/>
                <w:szCs w:val="22"/>
                <w:lang w:eastAsia="en-US"/>
              </w:rPr>
              <w:t xml:space="preserve"> </w:t>
            </w:r>
            <w:r w:rsidR="002A53EE" w:rsidRPr="002A53EE">
              <w:rPr>
                <w:i/>
                <w:iCs/>
                <w:sz w:val="22"/>
                <w:szCs w:val="22"/>
                <w:lang w:eastAsia="en-US"/>
              </w:rPr>
              <w:t>по</w:t>
            </w:r>
            <w:r w:rsidR="002A53EE" w:rsidRPr="002A53EE">
              <w:rPr>
                <w:i/>
                <w:iCs/>
                <w:spacing w:val="-1"/>
                <w:sz w:val="22"/>
                <w:szCs w:val="22"/>
                <w:lang w:eastAsia="en-US"/>
              </w:rPr>
              <w:t xml:space="preserve"> </w:t>
            </w:r>
            <w:r w:rsidR="002A53EE" w:rsidRPr="002A53EE">
              <w:rPr>
                <w:i/>
                <w:iCs/>
                <w:sz w:val="22"/>
                <w:szCs w:val="22"/>
                <w:lang w:eastAsia="en-US"/>
              </w:rPr>
              <w:t>каждой</w:t>
            </w:r>
            <w:r w:rsidR="002A53EE" w:rsidRPr="002A53EE">
              <w:rPr>
                <w:i/>
                <w:iCs/>
                <w:spacing w:val="-1"/>
                <w:sz w:val="22"/>
                <w:szCs w:val="22"/>
                <w:lang w:eastAsia="en-US"/>
              </w:rPr>
              <w:t xml:space="preserve"> </w:t>
            </w:r>
            <w:r w:rsidR="002A53EE" w:rsidRPr="002A53EE">
              <w:rPr>
                <w:i/>
                <w:iCs/>
                <w:sz w:val="22"/>
                <w:szCs w:val="22"/>
                <w:lang w:eastAsia="en-US"/>
              </w:rPr>
              <w:t>системе</w:t>
            </w:r>
            <w:r w:rsidR="002A53EE" w:rsidRPr="002A53EE">
              <w:rPr>
                <w:i/>
                <w:iCs/>
                <w:spacing w:val="-3"/>
                <w:sz w:val="22"/>
                <w:szCs w:val="22"/>
                <w:lang w:eastAsia="en-US"/>
              </w:rPr>
              <w:t xml:space="preserve"> </w:t>
            </w:r>
            <w:r w:rsidR="002A53EE" w:rsidRPr="002A53EE">
              <w:rPr>
                <w:i/>
                <w:iCs/>
                <w:sz w:val="22"/>
                <w:szCs w:val="22"/>
                <w:lang w:eastAsia="en-US"/>
              </w:rPr>
              <w:t xml:space="preserve">теплоснабжения   </w:t>
            </w:r>
            <w:r w:rsidR="002A53EE" w:rsidRPr="002A53EE">
              <w:rPr>
                <w:i/>
                <w:iCs/>
                <w:spacing w:val="30"/>
                <w:sz w:val="22"/>
                <w:szCs w:val="22"/>
                <w:lang w:eastAsia="en-US"/>
              </w:rPr>
              <w:t xml:space="preserve"> </w:t>
            </w:r>
            <w:r w:rsidR="002A53EE" w:rsidRPr="002A53EE">
              <w:rPr>
                <w:iCs/>
                <w:sz w:val="22"/>
                <w:szCs w:val="22"/>
                <w:lang w:eastAsia="en-US"/>
              </w:rPr>
              <w:t>42</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52" w:history="1">
            <w:r w:rsidR="002A53EE" w:rsidRPr="002A53EE">
              <w:rPr>
                <w:i/>
                <w:iCs/>
                <w:sz w:val="22"/>
                <w:szCs w:val="22"/>
                <w:lang w:eastAsia="en-US"/>
              </w:rPr>
              <w:t>в) описание</w:t>
            </w:r>
            <w:r w:rsidR="002A53EE" w:rsidRPr="002A53EE">
              <w:rPr>
                <w:i/>
                <w:iCs/>
                <w:spacing w:val="1"/>
                <w:sz w:val="22"/>
                <w:szCs w:val="22"/>
                <w:lang w:eastAsia="en-US"/>
              </w:rPr>
              <w:t xml:space="preserve"> </w:t>
            </w:r>
            <w:r w:rsidR="002A53EE" w:rsidRPr="002A53EE">
              <w:rPr>
                <w:i/>
                <w:iCs/>
                <w:sz w:val="22"/>
                <w:szCs w:val="22"/>
                <w:lang w:eastAsia="en-US"/>
              </w:rPr>
              <w:t>гидравлических</w:t>
            </w:r>
            <w:r w:rsidR="002A53EE" w:rsidRPr="002A53EE">
              <w:rPr>
                <w:i/>
                <w:iCs/>
                <w:spacing w:val="1"/>
                <w:sz w:val="22"/>
                <w:szCs w:val="22"/>
                <w:lang w:eastAsia="en-US"/>
              </w:rPr>
              <w:t xml:space="preserve"> </w:t>
            </w:r>
            <w:r w:rsidR="002A53EE" w:rsidRPr="002A53EE">
              <w:rPr>
                <w:i/>
                <w:iCs/>
                <w:sz w:val="22"/>
                <w:szCs w:val="22"/>
                <w:lang w:eastAsia="en-US"/>
              </w:rPr>
              <w:t>режимов,</w:t>
            </w:r>
            <w:r w:rsidR="002A53EE" w:rsidRPr="002A53EE">
              <w:rPr>
                <w:i/>
                <w:iCs/>
                <w:spacing w:val="1"/>
                <w:sz w:val="22"/>
                <w:szCs w:val="22"/>
                <w:lang w:eastAsia="en-US"/>
              </w:rPr>
              <w:t xml:space="preserve"> </w:t>
            </w:r>
            <w:r w:rsidR="002A53EE" w:rsidRPr="002A53EE">
              <w:rPr>
                <w:i/>
                <w:iCs/>
                <w:sz w:val="22"/>
                <w:szCs w:val="22"/>
                <w:lang w:eastAsia="en-US"/>
              </w:rPr>
              <w:t>обеспечивающих</w:t>
            </w:r>
            <w:r w:rsidR="002A53EE" w:rsidRPr="002A53EE">
              <w:rPr>
                <w:i/>
                <w:iCs/>
                <w:spacing w:val="1"/>
                <w:sz w:val="22"/>
                <w:szCs w:val="22"/>
                <w:lang w:eastAsia="en-US"/>
              </w:rPr>
              <w:t xml:space="preserve"> </w:t>
            </w:r>
            <w:r w:rsidR="002A53EE" w:rsidRPr="002A53EE">
              <w:rPr>
                <w:i/>
                <w:iCs/>
                <w:sz w:val="22"/>
                <w:szCs w:val="22"/>
                <w:lang w:eastAsia="en-US"/>
              </w:rPr>
              <w:t>передачу</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r w:rsidR="002A53EE" w:rsidRPr="002A53EE">
              <w:rPr>
                <w:i/>
                <w:iCs/>
                <w:spacing w:val="1"/>
                <w:sz w:val="22"/>
                <w:szCs w:val="22"/>
                <w:lang w:eastAsia="en-US"/>
              </w:rPr>
              <w:t xml:space="preserve"> </w:t>
            </w:r>
            <w:r w:rsidR="002A53EE" w:rsidRPr="002A53EE">
              <w:rPr>
                <w:i/>
                <w:iCs/>
                <w:sz w:val="22"/>
                <w:szCs w:val="22"/>
                <w:lang w:eastAsia="en-US"/>
              </w:rPr>
              <w:t>от</w:t>
            </w:r>
          </w:hyperlink>
          <w:r w:rsidR="002A53EE" w:rsidRPr="002A53EE">
            <w:rPr>
              <w:i/>
              <w:iCs/>
              <w:spacing w:val="1"/>
              <w:sz w:val="22"/>
              <w:szCs w:val="22"/>
              <w:lang w:eastAsia="en-US"/>
            </w:rPr>
            <w:t xml:space="preserve"> </w:t>
          </w:r>
          <w:hyperlink w:anchor="_bookmark52" w:history="1">
            <w:r w:rsidR="002A53EE" w:rsidRPr="002A53EE">
              <w:rPr>
                <w:i/>
                <w:iCs/>
                <w:sz w:val="22"/>
                <w:szCs w:val="22"/>
                <w:lang w:eastAsia="en-US"/>
              </w:rPr>
              <w:t>источника</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r w:rsidR="002A53EE" w:rsidRPr="002A53EE">
              <w:rPr>
                <w:i/>
                <w:iCs/>
                <w:spacing w:val="1"/>
                <w:sz w:val="22"/>
                <w:szCs w:val="22"/>
                <w:lang w:eastAsia="en-US"/>
              </w:rPr>
              <w:t xml:space="preserve"> </w:t>
            </w:r>
            <w:r w:rsidR="002A53EE" w:rsidRPr="002A53EE">
              <w:rPr>
                <w:i/>
                <w:iCs/>
                <w:sz w:val="22"/>
                <w:szCs w:val="22"/>
                <w:lang w:eastAsia="en-US"/>
              </w:rPr>
              <w:t>до</w:t>
            </w:r>
            <w:r w:rsidR="002A53EE" w:rsidRPr="002A53EE">
              <w:rPr>
                <w:i/>
                <w:iCs/>
                <w:spacing w:val="1"/>
                <w:sz w:val="22"/>
                <w:szCs w:val="22"/>
                <w:lang w:eastAsia="en-US"/>
              </w:rPr>
              <w:t xml:space="preserve"> </w:t>
            </w:r>
            <w:r w:rsidR="002A53EE" w:rsidRPr="002A53EE">
              <w:rPr>
                <w:i/>
                <w:iCs/>
                <w:sz w:val="22"/>
                <w:szCs w:val="22"/>
                <w:lang w:eastAsia="en-US"/>
              </w:rPr>
              <w:t>самого</w:t>
            </w:r>
            <w:r w:rsidR="002A53EE" w:rsidRPr="002A53EE">
              <w:rPr>
                <w:i/>
                <w:iCs/>
                <w:spacing w:val="1"/>
                <w:sz w:val="22"/>
                <w:szCs w:val="22"/>
                <w:lang w:eastAsia="en-US"/>
              </w:rPr>
              <w:t xml:space="preserve"> </w:t>
            </w:r>
            <w:r w:rsidR="002A53EE" w:rsidRPr="002A53EE">
              <w:rPr>
                <w:i/>
                <w:iCs/>
                <w:sz w:val="22"/>
                <w:szCs w:val="22"/>
                <w:lang w:eastAsia="en-US"/>
              </w:rPr>
              <w:t>удаленного</w:t>
            </w:r>
            <w:r w:rsidR="002A53EE" w:rsidRPr="002A53EE">
              <w:rPr>
                <w:i/>
                <w:iCs/>
                <w:spacing w:val="1"/>
                <w:sz w:val="22"/>
                <w:szCs w:val="22"/>
                <w:lang w:eastAsia="en-US"/>
              </w:rPr>
              <w:t xml:space="preserve"> </w:t>
            </w:r>
            <w:r w:rsidR="002A53EE" w:rsidRPr="002A53EE">
              <w:rPr>
                <w:i/>
                <w:iCs/>
                <w:sz w:val="22"/>
                <w:szCs w:val="22"/>
                <w:lang w:eastAsia="en-US"/>
              </w:rPr>
              <w:t>потребителя</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характеризующих</w:t>
            </w:r>
          </w:hyperlink>
          <w:r w:rsidR="002A53EE" w:rsidRPr="002A53EE">
            <w:rPr>
              <w:i/>
              <w:iCs/>
              <w:spacing w:val="1"/>
              <w:sz w:val="22"/>
              <w:szCs w:val="22"/>
              <w:lang w:eastAsia="en-US"/>
            </w:rPr>
            <w:t xml:space="preserve"> </w:t>
          </w:r>
          <w:hyperlink w:anchor="_bookmark52" w:history="1">
            <w:r w:rsidR="002A53EE" w:rsidRPr="002A53EE">
              <w:rPr>
                <w:i/>
                <w:iCs/>
                <w:sz w:val="22"/>
                <w:szCs w:val="22"/>
                <w:lang w:eastAsia="en-US"/>
              </w:rPr>
              <w:t>существующие</w:t>
            </w:r>
            <w:r w:rsidR="002A53EE" w:rsidRPr="002A53EE">
              <w:rPr>
                <w:i/>
                <w:iCs/>
                <w:spacing w:val="1"/>
                <w:sz w:val="22"/>
                <w:szCs w:val="22"/>
                <w:lang w:eastAsia="en-US"/>
              </w:rPr>
              <w:t xml:space="preserve"> </w:t>
            </w:r>
            <w:r w:rsidR="002A53EE" w:rsidRPr="002A53EE">
              <w:rPr>
                <w:i/>
                <w:iCs/>
                <w:sz w:val="22"/>
                <w:szCs w:val="22"/>
                <w:lang w:eastAsia="en-US"/>
              </w:rPr>
              <w:t>возможности</w:t>
            </w:r>
            <w:r w:rsidR="002A53EE" w:rsidRPr="002A53EE">
              <w:rPr>
                <w:i/>
                <w:iCs/>
                <w:spacing w:val="1"/>
                <w:sz w:val="22"/>
                <w:szCs w:val="22"/>
                <w:lang w:eastAsia="en-US"/>
              </w:rPr>
              <w:t xml:space="preserve"> </w:t>
            </w:r>
            <w:r w:rsidR="002A53EE" w:rsidRPr="002A53EE">
              <w:rPr>
                <w:i/>
                <w:iCs/>
                <w:sz w:val="22"/>
                <w:szCs w:val="22"/>
                <w:lang w:eastAsia="en-US"/>
              </w:rPr>
              <w:t>(резервы</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дефициты</w:t>
            </w:r>
            <w:r w:rsidR="002A53EE" w:rsidRPr="002A53EE">
              <w:rPr>
                <w:i/>
                <w:iCs/>
                <w:spacing w:val="1"/>
                <w:sz w:val="22"/>
                <w:szCs w:val="22"/>
                <w:lang w:eastAsia="en-US"/>
              </w:rPr>
              <w:t xml:space="preserve"> </w:t>
            </w:r>
            <w:r w:rsidR="002A53EE" w:rsidRPr="002A53EE">
              <w:rPr>
                <w:i/>
                <w:iCs/>
                <w:sz w:val="22"/>
                <w:szCs w:val="22"/>
                <w:lang w:eastAsia="en-US"/>
              </w:rPr>
              <w:t>по</w:t>
            </w:r>
            <w:r w:rsidR="002A53EE" w:rsidRPr="002A53EE">
              <w:rPr>
                <w:i/>
                <w:iCs/>
                <w:spacing w:val="1"/>
                <w:sz w:val="22"/>
                <w:szCs w:val="22"/>
                <w:lang w:eastAsia="en-US"/>
              </w:rPr>
              <w:t xml:space="preserve"> </w:t>
            </w:r>
            <w:r w:rsidR="002A53EE" w:rsidRPr="002A53EE">
              <w:rPr>
                <w:i/>
                <w:iCs/>
                <w:sz w:val="22"/>
                <w:szCs w:val="22"/>
                <w:lang w:eastAsia="en-US"/>
              </w:rPr>
              <w:t>пропускной</w:t>
            </w:r>
            <w:r w:rsidR="002A53EE" w:rsidRPr="002A53EE">
              <w:rPr>
                <w:i/>
                <w:iCs/>
                <w:spacing w:val="1"/>
                <w:sz w:val="22"/>
                <w:szCs w:val="22"/>
                <w:lang w:eastAsia="en-US"/>
              </w:rPr>
              <w:t xml:space="preserve"> </w:t>
            </w:r>
            <w:r w:rsidR="002A53EE" w:rsidRPr="002A53EE">
              <w:rPr>
                <w:i/>
                <w:iCs/>
                <w:sz w:val="22"/>
                <w:szCs w:val="22"/>
                <w:lang w:eastAsia="en-US"/>
              </w:rPr>
              <w:t>способности)</w:t>
            </w:r>
            <w:r w:rsidR="002A53EE" w:rsidRPr="002A53EE">
              <w:rPr>
                <w:i/>
                <w:iCs/>
                <w:spacing w:val="1"/>
                <w:sz w:val="22"/>
                <w:szCs w:val="22"/>
                <w:lang w:eastAsia="en-US"/>
              </w:rPr>
              <w:t xml:space="preserve"> </w:t>
            </w:r>
            <w:r w:rsidR="002A53EE" w:rsidRPr="002A53EE">
              <w:rPr>
                <w:i/>
                <w:iCs/>
                <w:sz w:val="22"/>
                <w:szCs w:val="22"/>
                <w:lang w:eastAsia="en-US"/>
              </w:rPr>
              <w:t>передачи</w:t>
            </w:r>
          </w:hyperlink>
          <w:r w:rsidR="002A53EE" w:rsidRPr="002A53EE">
            <w:rPr>
              <w:i/>
              <w:iCs/>
              <w:spacing w:val="1"/>
              <w:sz w:val="22"/>
              <w:szCs w:val="22"/>
              <w:lang w:eastAsia="en-US"/>
            </w:rPr>
            <w:t xml:space="preserve"> </w:t>
          </w:r>
          <w:hyperlink w:anchor="_bookmark52" w:history="1">
            <w:r w:rsidR="002A53EE" w:rsidRPr="002A53EE">
              <w:rPr>
                <w:i/>
                <w:iCs/>
                <w:sz w:val="22"/>
                <w:szCs w:val="22"/>
                <w:lang w:eastAsia="en-US"/>
              </w:rPr>
              <w:t>тепловой</w:t>
            </w:r>
            <w:r w:rsidR="002A53EE" w:rsidRPr="002A53EE">
              <w:rPr>
                <w:i/>
                <w:iCs/>
                <w:spacing w:val="-3"/>
                <w:sz w:val="22"/>
                <w:szCs w:val="22"/>
                <w:lang w:eastAsia="en-US"/>
              </w:rPr>
              <w:t xml:space="preserve"> </w:t>
            </w:r>
            <w:r w:rsidR="002A53EE" w:rsidRPr="002A53EE">
              <w:rPr>
                <w:i/>
                <w:iCs/>
                <w:sz w:val="22"/>
                <w:szCs w:val="22"/>
                <w:lang w:eastAsia="en-US"/>
              </w:rPr>
              <w:t>энергии от</w:t>
            </w:r>
            <w:r w:rsidR="002A53EE" w:rsidRPr="002A53EE">
              <w:rPr>
                <w:i/>
                <w:iCs/>
                <w:spacing w:val="-1"/>
                <w:sz w:val="22"/>
                <w:szCs w:val="22"/>
                <w:lang w:eastAsia="en-US"/>
              </w:rPr>
              <w:t xml:space="preserve"> </w:t>
            </w:r>
            <w:r w:rsidR="002A53EE" w:rsidRPr="002A53EE">
              <w:rPr>
                <w:i/>
                <w:iCs/>
                <w:sz w:val="22"/>
                <w:szCs w:val="22"/>
                <w:lang w:eastAsia="en-US"/>
              </w:rPr>
              <w:t>источника тепловой</w:t>
            </w:r>
            <w:r w:rsidR="002A53EE" w:rsidRPr="002A53EE">
              <w:rPr>
                <w:i/>
                <w:iCs/>
                <w:spacing w:val="-2"/>
                <w:sz w:val="22"/>
                <w:szCs w:val="22"/>
                <w:lang w:eastAsia="en-US"/>
              </w:rPr>
              <w:t xml:space="preserve"> </w:t>
            </w:r>
            <w:r w:rsidR="002A53EE" w:rsidRPr="002A53EE">
              <w:rPr>
                <w:i/>
                <w:iCs/>
                <w:sz w:val="22"/>
                <w:szCs w:val="22"/>
                <w:lang w:eastAsia="en-US"/>
              </w:rPr>
              <w:t>энергии</w:t>
            </w:r>
            <w:r w:rsidR="002A53EE" w:rsidRPr="002A53EE">
              <w:rPr>
                <w:i/>
                <w:iCs/>
                <w:spacing w:val="-3"/>
                <w:sz w:val="22"/>
                <w:szCs w:val="22"/>
                <w:lang w:eastAsia="en-US"/>
              </w:rPr>
              <w:t xml:space="preserve"> </w:t>
            </w:r>
            <w:r w:rsidR="002A53EE" w:rsidRPr="002A53EE">
              <w:rPr>
                <w:i/>
                <w:iCs/>
                <w:sz w:val="22"/>
                <w:szCs w:val="22"/>
                <w:lang w:eastAsia="en-US"/>
              </w:rPr>
              <w:t>к</w:t>
            </w:r>
            <w:r w:rsidR="002A53EE" w:rsidRPr="002A53EE">
              <w:rPr>
                <w:i/>
                <w:iCs/>
                <w:spacing w:val="-1"/>
                <w:sz w:val="22"/>
                <w:szCs w:val="22"/>
                <w:lang w:eastAsia="en-US"/>
              </w:rPr>
              <w:t xml:space="preserve"> </w:t>
            </w:r>
            <w:r w:rsidR="002A53EE" w:rsidRPr="002A53EE">
              <w:rPr>
                <w:i/>
                <w:iCs/>
                <w:sz w:val="22"/>
                <w:szCs w:val="22"/>
                <w:lang w:eastAsia="en-US"/>
              </w:rPr>
              <w:t>потребителю</w:t>
            </w:r>
            <w:r w:rsidR="002A53EE" w:rsidRPr="002A53EE">
              <w:rPr>
                <w:i/>
                <w:iCs/>
                <w:sz w:val="22"/>
                <w:szCs w:val="22"/>
                <w:lang w:eastAsia="en-US"/>
              </w:rPr>
              <w:tab/>
            </w:r>
            <w:r w:rsidR="002A53EE" w:rsidRPr="002A53EE">
              <w:rPr>
                <w:iCs/>
                <w:spacing w:val="-1"/>
                <w:sz w:val="22"/>
                <w:szCs w:val="22"/>
                <w:lang w:eastAsia="en-US"/>
              </w:rPr>
              <w:t>42</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53" w:history="1">
            <w:r w:rsidR="002A53EE" w:rsidRPr="002A53EE">
              <w:rPr>
                <w:i/>
                <w:iCs/>
                <w:sz w:val="22"/>
                <w:szCs w:val="22"/>
                <w:lang w:eastAsia="en-US"/>
              </w:rPr>
              <w:t>г) описание</w:t>
            </w:r>
            <w:r w:rsidR="002A53EE" w:rsidRPr="002A53EE">
              <w:rPr>
                <w:i/>
                <w:iCs/>
                <w:spacing w:val="1"/>
                <w:sz w:val="22"/>
                <w:szCs w:val="22"/>
                <w:lang w:eastAsia="en-US"/>
              </w:rPr>
              <w:t xml:space="preserve"> </w:t>
            </w:r>
            <w:r w:rsidR="002A53EE" w:rsidRPr="002A53EE">
              <w:rPr>
                <w:i/>
                <w:iCs/>
                <w:sz w:val="22"/>
                <w:szCs w:val="22"/>
                <w:lang w:eastAsia="en-US"/>
              </w:rPr>
              <w:t>причины</w:t>
            </w:r>
            <w:r w:rsidR="002A53EE" w:rsidRPr="002A53EE">
              <w:rPr>
                <w:i/>
                <w:iCs/>
                <w:spacing w:val="1"/>
                <w:sz w:val="22"/>
                <w:szCs w:val="22"/>
                <w:lang w:eastAsia="en-US"/>
              </w:rPr>
              <w:t xml:space="preserve"> </w:t>
            </w:r>
            <w:r w:rsidR="002A53EE" w:rsidRPr="002A53EE">
              <w:rPr>
                <w:i/>
                <w:iCs/>
                <w:sz w:val="22"/>
                <w:szCs w:val="22"/>
                <w:lang w:eastAsia="en-US"/>
              </w:rPr>
              <w:t>возникновения</w:t>
            </w:r>
            <w:r w:rsidR="002A53EE" w:rsidRPr="002A53EE">
              <w:rPr>
                <w:i/>
                <w:iCs/>
                <w:spacing w:val="1"/>
                <w:sz w:val="22"/>
                <w:szCs w:val="22"/>
                <w:lang w:eastAsia="en-US"/>
              </w:rPr>
              <w:t xml:space="preserve"> </w:t>
            </w:r>
            <w:r w:rsidR="002A53EE" w:rsidRPr="002A53EE">
              <w:rPr>
                <w:i/>
                <w:iCs/>
                <w:sz w:val="22"/>
                <w:szCs w:val="22"/>
                <w:lang w:eastAsia="en-US"/>
              </w:rPr>
              <w:t>дефицитов тепловой</w:t>
            </w:r>
            <w:r w:rsidR="002A53EE" w:rsidRPr="002A53EE">
              <w:rPr>
                <w:i/>
                <w:iCs/>
                <w:spacing w:val="1"/>
                <w:sz w:val="22"/>
                <w:szCs w:val="22"/>
                <w:lang w:eastAsia="en-US"/>
              </w:rPr>
              <w:t xml:space="preserve"> </w:t>
            </w:r>
            <w:r w:rsidR="002A53EE" w:rsidRPr="002A53EE">
              <w:rPr>
                <w:i/>
                <w:iCs/>
                <w:sz w:val="22"/>
                <w:szCs w:val="22"/>
                <w:lang w:eastAsia="en-US"/>
              </w:rPr>
              <w:t>мощности</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последствий</w:t>
            </w:r>
            <w:r w:rsidR="002A53EE" w:rsidRPr="002A53EE">
              <w:rPr>
                <w:i/>
                <w:iCs/>
                <w:spacing w:val="1"/>
                <w:sz w:val="22"/>
                <w:szCs w:val="22"/>
                <w:lang w:eastAsia="en-US"/>
              </w:rPr>
              <w:t xml:space="preserve"> </w:t>
            </w:r>
            <w:r w:rsidR="002A53EE" w:rsidRPr="002A53EE">
              <w:rPr>
                <w:i/>
                <w:iCs/>
                <w:sz w:val="22"/>
                <w:szCs w:val="22"/>
                <w:lang w:eastAsia="en-US"/>
              </w:rPr>
              <w:t>влияния</w:t>
            </w:r>
          </w:hyperlink>
          <w:r w:rsidR="002A53EE" w:rsidRPr="002A53EE">
            <w:rPr>
              <w:i/>
              <w:iCs/>
              <w:spacing w:val="1"/>
              <w:sz w:val="22"/>
              <w:szCs w:val="22"/>
              <w:lang w:eastAsia="en-US"/>
            </w:rPr>
            <w:t xml:space="preserve"> </w:t>
          </w:r>
          <w:hyperlink w:anchor="_bookmark53" w:history="1">
            <w:r w:rsidR="002A53EE" w:rsidRPr="002A53EE">
              <w:rPr>
                <w:i/>
                <w:iCs/>
                <w:sz w:val="22"/>
                <w:szCs w:val="22"/>
                <w:lang w:eastAsia="en-US"/>
              </w:rPr>
              <w:t>дефицитов</w:t>
            </w:r>
            <w:r w:rsidR="002A53EE" w:rsidRPr="002A53EE">
              <w:rPr>
                <w:i/>
                <w:iCs/>
                <w:spacing w:val="-1"/>
                <w:sz w:val="22"/>
                <w:szCs w:val="22"/>
                <w:lang w:eastAsia="en-US"/>
              </w:rPr>
              <w:t xml:space="preserve"> </w:t>
            </w:r>
            <w:r w:rsidR="002A53EE" w:rsidRPr="002A53EE">
              <w:rPr>
                <w:i/>
                <w:iCs/>
                <w:sz w:val="22"/>
                <w:szCs w:val="22"/>
                <w:lang w:eastAsia="en-US"/>
              </w:rPr>
              <w:t>на</w:t>
            </w:r>
            <w:r w:rsidR="002A53EE" w:rsidRPr="002A53EE">
              <w:rPr>
                <w:i/>
                <w:iCs/>
                <w:spacing w:val="-1"/>
                <w:sz w:val="22"/>
                <w:szCs w:val="22"/>
                <w:lang w:eastAsia="en-US"/>
              </w:rPr>
              <w:t xml:space="preserve"> </w:t>
            </w:r>
            <w:r w:rsidR="002A53EE" w:rsidRPr="002A53EE">
              <w:rPr>
                <w:i/>
                <w:iCs/>
                <w:sz w:val="22"/>
                <w:szCs w:val="22"/>
                <w:lang w:eastAsia="en-US"/>
              </w:rPr>
              <w:t>качество</w:t>
            </w:r>
            <w:r w:rsidR="002A53EE" w:rsidRPr="002A53EE">
              <w:rPr>
                <w:i/>
                <w:iCs/>
                <w:spacing w:val="-3"/>
                <w:sz w:val="22"/>
                <w:szCs w:val="22"/>
                <w:lang w:eastAsia="en-US"/>
              </w:rPr>
              <w:t xml:space="preserve"> </w:t>
            </w:r>
            <w:r w:rsidR="002A53EE" w:rsidRPr="002A53EE">
              <w:rPr>
                <w:i/>
                <w:iCs/>
                <w:sz w:val="22"/>
                <w:szCs w:val="22"/>
                <w:lang w:eastAsia="en-US"/>
              </w:rPr>
              <w:t>теплоснабжения</w:t>
            </w:r>
            <w:r w:rsidR="002A53EE" w:rsidRPr="002A53EE">
              <w:rPr>
                <w:i/>
                <w:iCs/>
                <w:sz w:val="22"/>
                <w:szCs w:val="22"/>
                <w:lang w:eastAsia="en-US"/>
              </w:rPr>
              <w:tab/>
            </w:r>
            <w:r w:rsidR="002A53EE" w:rsidRPr="002A53EE">
              <w:rPr>
                <w:iCs/>
                <w:spacing w:val="-1"/>
                <w:sz w:val="22"/>
                <w:szCs w:val="22"/>
                <w:lang w:eastAsia="en-US"/>
              </w:rPr>
              <w:t>42</w:t>
            </w:r>
          </w:hyperlink>
        </w:p>
        <w:p w:rsidR="002A53EE" w:rsidRPr="002A53EE" w:rsidRDefault="00C35F9B" w:rsidP="002A53EE">
          <w:pPr>
            <w:widowControl w:val="0"/>
            <w:autoSpaceDE w:val="0"/>
            <w:autoSpaceDN w:val="0"/>
            <w:spacing w:before="2" w:line="276" w:lineRule="auto"/>
            <w:ind w:left="1002" w:right="327" w:firstLine="283"/>
            <w:jc w:val="both"/>
            <w:rPr>
              <w:iCs/>
              <w:sz w:val="22"/>
              <w:szCs w:val="22"/>
              <w:lang w:eastAsia="en-US"/>
            </w:rPr>
          </w:pPr>
          <w:hyperlink w:anchor="_bookmark54" w:history="1">
            <w:r w:rsidR="002A53EE" w:rsidRPr="002A53EE">
              <w:rPr>
                <w:i/>
                <w:iCs/>
                <w:sz w:val="22"/>
                <w:szCs w:val="22"/>
                <w:lang w:eastAsia="en-US"/>
              </w:rPr>
              <w:t>д) описание</w:t>
            </w:r>
            <w:r w:rsidR="002A53EE" w:rsidRPr="002A53EE">
              <w:rPr>
                <w:i/>
                <w:iCs/>
                <w:spacing w:val="1"/>
                <w:sz w:val="22"/>
                <w:szCs w:val="22"/>
                <w:lang w:eastAsia="en-US"/>
              </w:rPr>
              <w:t xml:space="preserve"> </w:t>
            </w:r>
            <w:r w:rsidR="002A53EE" w:rsidRPr="002A53EE">
              <w:rPr>
                <w:i/>
                <w:iCs/>
                <w:sz w:val="22"/>
                <w:szCs w:val="22"/>
                <w:lang w:eastAsia="en-US"/>
              </w:rPr>
              <w:t>резервов</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мощности</w:t>
            </w:r>
            <w:r w:rsidR="002A53EE" w:rsidRPr="002A53EE">
              <w:rPr>
                <w:i/>
                <w:iCs/>
                <w:spacing w:val="1"/>
                <w:sz w:val="22"/>
                <w:szCs w:val="22"/>
                <w:lang w:eastAsia="en-US"/>
              </w:rPr>
              <w:t xml:space="preserve"> </w:t>
            </w:r>
            <w:r w:rsidR="002A53EE" w:rsidRPr="002A53EE">
              <w:rPr>
                <w:i/>
                <w:iCs/>
                <w:sz w:val="22"/>
                <w:szCs w:val="22"/>
                <w:lang w:eastAsia="en-US"/>
              </w:rPr>
              <w:t>нетто</w:t>
            </w:r>
            <w:r w:rsidR="002A53EE" w:rsidRPr="002A53EE">
              <w:rPr>
                <w:i/>
                <w:iCs/>
                <w:spacing w:val="1"/>
                <w:sz w:val="22"/>
                <w:szCs w:val="22"/>
                <w:lang w:eastAsia="en-US"/>
              </w:rPr>
              <w:t xml:space="preserve"> </w:t>
            </w:r>
            <w:r w:rsidR="002A53EE" w:rsidRPr="002A53EE">
              <w:rPr>
                <w:i/>
                <w:iCs/>
                <w:sz w:val="22"/>
                <w:szCs w:val="22"/>
                <w:lang w:eastAsia="en-US"/>
              </w:rPr>
              <w:t>источников</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r w:rsidR="002A53EE" w:rsidRPr="002A53EE">
              <w:rPr>
                <w:i/>
                <w:iCs/>
                <w:spacing w:val="1"/>
                <w:sz w:val="22"/>
                <w:szCs w:val="22"/>
                <w:lang w:eastAsia="en-US"/>
              </w:rPr>
              <w:t xml:space="preserve"> </w:t>
            </w:r>
            <w:r w:rsidR="002A53EE" w:rsidRPr="002A53EE">
              <w:rPr>
                <w:i/>
                <w:iCs/>
                <w:sz w:val="22"/>
                <w:szCs w:val="22"/>
                <w:lang w:eastAsia="en-US"/>
              </w:rPr>
              <w:t>и</w:t>
            </w:r>
          </w:hyperlink>
          <w:r w:rsidR="002A53EE" w:rsidRPr="002A53EE">
            <w:rPr>
              <w:i/>
              <w:iCs/>
              <w:spacing w:val="1"/>
              <w:sz w:val="22"/>
              <w:szCs w:val="22"/>
              <w:lang w:eastAsia="en-US"/>
            </w:rPr>
            <w:t xml:space="preserve"> </w:t>
          </w:r>
          <w:hyperlink w:anchor="_bookmark54" w:history="1">
            <w:r w:rsidR="002A53EE" w:rsidRPr="002A53EE">
              <w:rPr>
                <w:i/>
                <w:iCs/>
                <w:sz w:val="22"/>
                <w:szCs w:val="22"/>
                <w:lang w:eastAsia="en-US"/>
              </w:rPr>
              <w:t>возможностей</w:t>
            </w:r>
            <w:r w:rsidR="002A53EE" w:rsidRPr="002A53EE">
              <w:rPr>
                <w:i/>
                <w:iCs/>
                <w:spacing w:val="1"/>
                <w:sz w:val="22"/>
                <w:szCs w:val="22"/>
                <w:lang w:eastAsia="en-US"/>
              </w:rPr>
              <w:t xml:space="preserve"> </w:t>
            </w:r>
            <w:proofErr w:type="gramStart"/>
            <w:r w:rsidR="002A53EE" w:rsidRPr="002A53EE">
              <w:rPr>
                <w:i/>
                <w:iCs/>
                <w:sz w:val="22"/>
                <w:szCs w:val="22"/>
                <w:lang w:eastAsia="en-US"/>
              </w:rPr>
              <w:t>расширения</w:t>
            </w:r>
            <w:r w:rsidR="002A53EE" w:rsidRPr="002A53EE">
              <w:rPr>
                <w:i/>
                <w:iCs/>
                <w:spacing w:val="1"/>
                <w:sz w:val="22"/>
                <w:szCs w:val="22"/>
                <w:lang w:eastAsia="en-US"/>
              </w:rPr>
              <w:t xml:space="preserve"> </w:t>
            </w:r>
            <w:r w:rsidR="002A53EE" w:rsidRPr="002A53EE">
              <w:rPr>
                <w:i/>
                <w:iCs/>
                <w:sz w:val="22"/>
                <w:szCs w:val="22"/>
                <w:lang w:eastAsia="en-US"/>
              </w:rPr>
              <w:t>технологических</w:t>
            </w:r>
            <w:r w:rsidR="002A53EE" w:rsidRPr="002A53EE">
              <w:rPr>
                <w:i/>
                <w:iCs/>
                <w:spacing w:val="1"/>
                <w:sz w:val="22"/>
                <w:szCs w:val="22"/>
                <w:lang w:eastAsia="en-US"/>
              </w:rPr>
              <w:t xml:space="preserve"> </w:t>
            </w:r>
            <w:r w:rsidR="002A53EE" w:rsidRPr="002A53EE">
              <w:rPr>
                <w:i/>
                <w:iCs/>
                <w:sz w:val="22"/>
                <w:szCs w:val="22"/>
                <w:lang w:eastAsia="en-US"/>
              </w:rPr>
              <w:t>зон</w:t>
            </w:r>
            <w:r w:rsidR="002A53EE" w:rsidRPr="002A53EE">
              <w:rPr>
                <w:i/>
                <w:iCs/>
                <w:spacing w:val="1"/>
                <w:sz w:val="22"/>
                <w:szCs w:val="22"/>
                <w:lang w:eastAsia="en-US"/>
              </w:rPr>
              <w:t xml:space="preserve"> </w:t>
            </w:r>
            <w:r w:rsidR="002A53EE" w:rsidRPr="002A53EE">
              <w:rPr>
                <w:i/>
                <w:iCs/>
                <w:sz w:val="22"/>
                <w:szCs w:val="22"/>
                <w:lang w:eastAsia="en-US"/>
              </w:rPr>
              <w:t>действия</w:t>
            </w:r>
            <w:r w:rsidR="002A53EE" w:rsidRPr="002A53EE">
              <w:rPr>
                <w:i/>
                <w:iCs/>
                <w:spacing w:val="1"/>
                <w:sz w:val="22"/>
                <w:szCs w:val="22"/>
                <w:lang w:eastAsia="en-US"/>
              </w:rPr>
              <w:t xml:space="preserve"> </w:t>
            </w:r>
            <w:r w:rsidR="002A53EE" w:rsidRPr="002A53EE">
              <w:rPr>
                <w:i/>
                <w:iCs/>
                <w:sz w:val="22"/>
                <w:szCs w:val="22"/>
                <w:lang w:eastAsia="en-US"/>
              </w:rPr>
              <w:t>источников</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proofErr w:type="gramEnd"/>
            <w:r w:rsidR="002A53EE" w:rsidRPr="002A53EE">
              <w:rPr>
                <w:i/>
                <w:iCs/>
                <w:spacing w:val="1"/>
                <w:sz w:val="22"/>
                <w:szCs w:val="22"/>
                <w:lang w:eastAsia="en-US"/>
              </w:rPr>
              <w:t xml:space="preserve"> </w:t>
            </w:r>
            <w:r w:rsidR="002A53EE" w:rsidRPr="002A53EE">
              <w:rPr>
                <w:i/>
                <w:iCs/>
                <w:sz w:val="22"/>
                <w:szCs w:val="22"/>
                <w:lang w:eastAsia="en-US"/>
              </w:rPr>
              <w:t>с</w:t>
            </w:r>
          </w:hyperlink>
          <w:r w:rsidR="002A53EE" w:rsidRPr="002A53EE">
            <w:rPr>
              <w:i/>
              <w:iCs/>
              <w:spacing w:val="1"/>
              <w:sz w:val="22"/>
              <w:szCs w:val="22"/>
              <w:lang w:eastAsia="en-US"/>
            </w:rPr>
            <w:t xml:space="preserve"> </w:t>
          </w:r>
          <w:hyperlink w:anchor="_bookmark54" w:history="1">
            <w:r w:rsidR="002A53EE" w:rsidRPr="002A53EE">
              <w:rPr>
                <w:i/>
                <w:iCs/>
                <w:sz w:val="22"/>
                <w:szCs w:val="22"/>
                <w:lang w:eastAsia="en-US"/>
              </w:rPr>
              <w:t>резервами</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3"/>
                <w:sz w:val="22"/>
                <w:szCs w:val="22"/>
                <w:lang w:eastAsia="en-US"/>
              </w:rPr>
              <w:t xml:space="preserve"> </w:t>
            </w:r>
            <w:r w:rsidR="002A53EE" w:rsidRPr="002A53EE">
              <w:rPr>
                <w:i/>
                <w:iCs/>
                <w:sz w:val="22"/>
                <w:szCs w:val="22"/>
                <w:lang w:eastAsia="en-US"/>
              </w:rPr>
              <w:t>мощности</w:t>
            </w:r>
            <w:r w:rsidR="002A53EE" w:rsidRPr="002A53EE">
              <w:rPr>
                <w:i/>
                <w:iCs/>
                <w:spacing w:val="-4"/>
                <w:sz w:val="22"/>
                <w:szCs w:val="22"/>
                <w:lang w:eastAsia="en-US"/>
              </w:rPr>
              <w:t xml:space="preserve"> </w:t>
            </w:r>
            <w:r w:rsidR="002A53EE" w:rsidRPr="002A53EE">
              <w:rPr>
                <w:i/>
                <w:iCs/>
                <w:sz w:val="22"/>
                <w:szCs w:val="22"/>
                <w:lang w:eastAsia="en-US"/>
              </w:rPr>
              <w:t>нетто в</w:t>
            </w:r>
            <w:r w:rsidR="002A53EE" w:rsidRPr="002A53EE">
              <w:rPr>
                <w:i/>
                <w:iCs/>
                <w:spacing w:val="-1"/>
                <w:sz w:val="22"/>
                <w:szCs w:val="22"/>
                <w:lang w:eastAsia="en-US"/>
              </w:rPr>
              <w:t xml:space="preserve"> </w:t>
            </w:r>
            <w:r w:rsidR="002A53EE" w:rsidRPr="002A53EE">
              <w:rPr>
                <w:i/>
                <w:iCs/>
                <w:sz w:val="22"/>
                <w:szCs w:val="22"/>
                <w:lang w:eastAsia="en-US"/>
              </w:rPr>
              <w:t>зоны</w:t>
            </w:r>
            <w:r w:rsidR="002A53EE" w:rsidRPr="002A53EE">
              <w:rPr>
                <w:i/>
                <w:iCs/>
                <w:spacing w:val="-3"/>
                <w:sz w:val="22"/>
                <w:szCs w:val="22"/>
                <w:lang w:eastAsia="en-US"/>
              </w:rPr>
              <w:t xml:space="preserve"> </w:t>
            </w:r>
            <w:r w:rsidR="002A53EE" w:rsidRPr="002A53EE">
              <w:rPr>
                <w:i/>
                <w:iCs/>
                <w:sz w:val="22"/>
                <w:szCs w:val="22"/>
                <w:lang w:eastAsia="en-US"/>
              </w:rPr>
              <w:t>действия</w:t>
            </w:r>
            <w:r w:rsidR="002A53EE" w:rsidRPr="002A53EE">
              <w:rPr>
                <w:i/>
                <w:iCs/>
                <w:spacing w:val="-1"/>
                <w:sz w:val="22"/>
                <w:szCs w:val="22"/>
                <w:lang w:eastAsia="en-US"/>
              </w:rPr>
              <w:t xml:space="preserve"> </w:t>
            </w:r>
            <w:r w:rsidR="002A53EE" w:rsidRPr="002A53EE">
              <w:rPr>
                <w:i/>
                <w:iCs/>
                <w:sz w:val="22"/>
                <w:szCs w:val="22"/>
                <w:lang w:eastAsia="en-US"/>
              </w:rPr>
              <w:t>с</w:t>
            </w:r>
            <w:r w:rsidR="002A53EE" w:rsidRPr="002A53EE">
              <w:rPr>
                <w:i/>
                <w:iCs/>
                <w:spacing w:val="-2"/>
                <w:sz w:val="22"/>
                <w:szCs w:val="22"/>
                <w:lang w:eastAsia="en-US"/>
              </w:rPr>
              <w:t xml:space="preserve"> </w:t>
            </w:r>
            <w:r w:rsidR="002A53EE" w:rsidRPr="002A53EE">
              <w:rPr>
                <w:i/>
                <w:iCs/>
                <w:sz w:val="22"/>
                <w:szCs w:val="22"/>
                <w:lang w:eastAsia="en-US"/>
              </w:rPr>
              <w:t>дефицитом тепловой</w:t>
            </w:r>
            <w:r w:rsidR="002A53EE" w:rsidRPr="002A53EE">
              <w:rPr>
                <w:i/>
                <w:iCs/>
                <w:spacing w:val="-1"/>
                <w:sz w:val="22"/>
                <w:szCs w:val="22"/>
                <w:lang w:eastAsia="en-US"/>
              </w:rPr>
              <w:t xml:space="preserve"> </w:t>
            </w:r>
            <w:r w:rsidR="002A53EE" w:rsidRPr="002A53EE">
              <w:rPr>
                <w:i/>
                <w:iCs/>
                <w:sz w:val="22"/>
                <w:szCs w:val="22"/>
                <w:lang w:eastAsia="en-US"/>
              </w:rPr>
              <w:t xml:space="preserve">мощности         </w:t>
            </w:r>
            <w:r w:rsidR="002A53EE" w:rsidRPr="002A53EE">
              <w:rPr>
                <w:i/>
                <w:iCs/>
                <w:spacing w:val="20"/>
                <w:sz w:val="22"/>
                <w:szCs w:val="22"/>
                <w:lang w:eastAsia="en-US"/>
              </w:rPr>
              <w:t xml:space="preserve"> </w:t>
            </w:r>
            <w:r w:rsidR="002A53EE" w:rsidRPr="002A53EE">
              <w:rPr>
                <w:iCs/>
                <w:sz w:val="22"/>
                <w:szCs w:val="22"/>
                <w:lang w:eastAsia="en-US"/>
              </w:rPr>
              <w:t>42</w:t>
            </w:r>
          </w:hyperlink>
        </w:p>
        <w:p w:rsidR="002A53EE" w:rsidRPr="002A53EE" w:rsidRDefault="00C35F9B" w:rsidP="002A53EE">
          <w:pPr>
            <w:widowControl w:val="0"/>
            <w:tabs>
              <w:tab w:val="left" w:leader="dot" w:pos="10135"/>
            </w:tabs>
            <w:autoSpaceDE w:val="0"/>
            <w:autoSpaceDN w:val="0"/>
            <w:spacing w:before="3"/>
            <w:ind w:left="1002"/>
            <w:jc w:val="both"/>
            <w:rPr>
              <w:b/>
              <w:bCs/>
              <w:sz w:val="22"/>
              <w:szCs w:val="22"/>
              <w:lang w:eastAsia="en-US"/>
            </w:rPr>
          </w:pPr>
          <w:hyperlink w:anchor="_bookmark55" w:history="1">
            <w:r w:rsidR="002A53EE" w:rsidRPr="002A53EE">
              <w:rPr>
                <w:b/>
                <w:bCs/>
                <w:sz w:val="22"/>
                <w:szCs w:val="22"/>
                <w:lang w:eastAsia="en-US"/>
              </w:rPr>
              <w:t>Часть</w:t>
            </w:r>
            <w:r w:rsidR="002A53EE" w:rsidRPr="002A53EE">
              <w:rPr>
                <w:b/>
                <w:bCs/>
                <w:spacing w:val="-3"/>
                <w:sz w:val="22"/>
                <w:szCs w:val="22"/>
                <w:lang w:eastAsia="en-US"/>
              </w:rPr>
              <w:t xml:space="preserve"> </w:t>
            </w:r>
            <w:r w:rsidR="002A53EE" w:rsidRPr="002A53EE">
              <w:rPr>
                <w:b/>
                <w:bCs/>
                <w:sz w:val="22"/>
                <w:szCs w:val="22"/>
                <w:lang w:eastAsia="en-US"/>
              </w:rPr>
              <w:t>7</w:t>
            </w:r>
            <w:r w:rsidR="002A53EE" w:rsidRPr="002A53EE">
              <w:rPr>
                <w:b/>
                <w:bCs/>
                <w:spacing w:val="-3"/>
                <w:sz w:val="22"/>
                <w:szCs w:val="22"/>
                <w:lang w:eastAsia="en-US"/>
              </w:rPr>
              <w:t xml:space="preserve"> </w:t>
            </w:r>
            <w:r w:rsidR="002A53EE" w:rsidRPr="002A53EE">
              <w:rPr>
                <w:b/>
                <w:bCs/>
                <w:sz w:val="22"/>
                <w:szCs w:val="22"/>
                <w:lang w:eastAsia="en-US"/>
              </w:rPr>
              <w:t>"Балансы</w:t>
            </w:r>
            <w:r w:rsidR="002A53EE" w:rsidRPr="002A53EE">
              <w:rPr>
                <w:b/>
                <w:bCs/>
                <w:spacing w:val="-3"/>
                <w:sz w:val="22"/>
                <w:szCs w:val="22"/>
                <w:lang w:eastAsia="en-US"/>
              </w:rPr>
              <w:t xml:space="preserve"> </w:t>
            </w:r>
            <w:r w:rsidR="002A53EE" w:rsidRPr="002A53EE">
              <w:rPr>
                <w:b/>
                <w:bCs/>
                <w:sz w:val="22"/>
                <w:szCs w:val="22"/>
                <w:lang w:eastAsia="en-US"/>
              </w:rPr>
              <w:t>теплоносителя"</w:t>
            </w:r>
            <w:r w:rsidR="002A53EE" w:rsidRPr="002A53EE">
              <w:rPr>
                <w:b/>
                <w:bCs/>
                <w:sz w:val="22"/>
                <w:szCs w:val="22"/>
                <w:lang w:eastAsia="en-US"/>
              </w:rPr>
              <w:tab/>
              <w:t>42</w:t>
            </w:r>
          </w:hyperlink>
        </w:p>
        <w:p w:rsidR="002A53EE" w:rsidRPr="002A53EE" w:rsidRDefault="00C35F9B" w:rsidP="002A53EE">
          <w:pPr>
            <w:widowControl w:val="0"/>
            <w:tabs>
              <w:tab w:val="left" w:leader="dot" w:pos="10135"/>
            </w:tabs>
            <w:autoSpaceDE w:val="0"/>
            <w:autoSpaceDN w:val="0"/>
            <w:spacing w:before="32" w:line="276" w:lineRule="auto"/>
            <w:ind w:left="1002" w:right="327" w:firstLine="283"/>
            <w:jc w:val="both"/>
            <w:rPr>
              <w:iCs/>
              <w:sz w:val="22"/>
              <w:szCs w:val="22"/>
              <w:lang w:eastAsia="en-US"/>
            </w:rPr>
          </w:pPr>
          <w:hyperlink w:anchor="_bookmark56" w:history="1">
            <w:r w:rsidR="002A53EE" w:rsidRPr="002A53EE">
              <w:rPr>
                <w:i/>
                <w:iCs/>
                <w:sz w:val="22"/>
                <w:szCs w:val="22"/>
                <w:lang w:eastAsia="en-US"/>
              </w:rPr>
              <w:t>а) описание балансов производительности водоподготовительных установок теплоносителя</w:t>
            </w:r>
          </w:hyperlink>
          <w:r w:rsidR="002A53EE" w:rsidRPr="002A53EE">
            <w:rPr>
              <w:i/>
              <w:iCs/>
              <w:spacing w:val="1"/>
              <w:sz w:val="22"/>
              <w:szCs w:val="22"/>
              <w:lang w:eastAsia="en-US"/>
            </w:rPr>
            <w:t xml:space="preserve"> </w:t>
          </w:r>
          <w:hyperlink w:anchor="_bookmark56" w:history="1">
            <w:r w:rsidR="002A53EE" w:rsidRPr="002A53EE">
              <w:rPr>
                <w:i/>
                <w:iCs/>
                <w:sz w:val="22"/>
                <w:szCs w:val="22"/>
                <w:lang w:eastAsia="en-US"/>
              </w:rPr>
              <w:t>для</w:t>
            </w:r>
            <w:r w:rsidR="002A53EE" w:rsidRPr="002A53EE">
              <w:rPr>
                <w:i/>
                <w:iCs/>
                <w:spacing w:val="1"/>
                <w:sz w:val="22"/>
                <w:szCs w:val="22"/>
                <w:lang w:eastAsia="en-US"/>
              </w:rPr>
              <w:t xml:space="preserve"> </w:t>
            </w:r>
            <w:r w:rsidR="002A53EE" w:rsidRPr="002A53EE">
              <w:rPr>
                <w:i/>
                <w:iCs/>
                <w:sz w:val="22"/>
                <w:szCs w:val="22"/>
                <w:lang w:eastAsia="en-US"/>
              </w:rPr>
              <w:t>тепловых</w:t>
            </w:r>
            <w:r w:rsidR="002A53EE" w:rsidRPr="002A53EE">
              <w:rPr>
                <w:i/>
                <w:iCs/>
                <w:spacing w:val="1"/>
                <w:sz w:val="22"/>
                <w:szCs w:val="22"/>
                <w:lang w:eastAsia="en-US"/>
              </w:rPr>
              <w:t xml:space="preserve"> </w:t>
            </w:r>
            <w:r w:rsidR="002A53EE" w:rsidRPr="002A53EE">
              <w:rPr>
                <w:i/>
                <w:iCs/>
                <w:sz w:val="22"/>
                <w:szCs w:val="22"/>
                <w:lang w:eastAsia="en-US"/>
              </w:rPr>
              <w:t>сетей</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максимального</w:t>
            </w:r>
            <w:r w:rsidR="002A53EE" w:rsidRPr="002A53EE">
              <w:rPr>
                <w:i/>
                <w:iCs/>
                <w:spacing w:val="1"/>
                <w:sz w:val="22"/>
                <w:szCs w:val="22"/>
                <w:lang w:eastAsia="en-US"/>
              </w:rPr>
              <w:t xml:space="preserve"> </w:t>
            </w:r>
            <w:r w:rsidR="002A53EE" w:rsidRPr="002A53EE">
              <w:rPr>
                <w:i/>
                <w:iCs/>
                <w:sz w:val="22"/>
                <w:szCs w:val="22"/>
                <w:lang w:eastAsia="en-US"/>
              </w:rPr>
              <w:t>потребления</w:t>
            </w:r>
            <w:r w:rsidR="002A53EE" w:rsidRPr="002A53EE">
              <w:rPr>
                <w:i/>
                <w:iCs/>
                <w:spacing w:val="1"/>
                <w:sz w:val="22"/>
                <w:szCs w:val="22"/>
                <w:lang w:eastAsia="en-US"/>
              </w:rPr>
              <w:t xml:space="preserve"> </w:t>
            </w:r>
            <w:r w:rsidR="002A53EE" w:rsidRPr="002A53EE">
              <w:rPr>
                <w:i/>
                <w:iCs/>
                <w:sz w:val="22"/>
                <w:szCs w:val="22"/>
                <w:lang w:eastAsia="en-US"/>
              </w:rPr>
              <w:t>теплоносителя</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теплоиспользующих</w:t>
            </w:r>
          </w:hyperlink>
          <w:r w:rsidR="002A53EE" w:rsidRPr="002A53EE">
            <w:rPr>
              <w:i/>
              <w:iCs/>
              <w:spacing w:val="-52"/>
              <w:sz w:val="22"/>
              <w:szCs w:val="22"/>
              <w:lang w:eastAsia="en-US"/>
            </w:rPr>
            <w:t xml:space="preserve"> </w:t>
          </w:r>
          <w:hyperlink w:anchor="_bookmark56" w:history="1">
            <w:r w:rsidR="002A53EE" w:rsidRPr="002A53EE">
              <w:rPr>
                <w:i/>
                <w:iCs/>
                <w:sz w:val="22"/>
                <w:szCs w:val="22"/>
                <w:lang w:eastAsia="en-US"/>
              </w:rPr>
              <w:t>установках</w:t>
            </w:r>
            <w:r w:rsidR="002A53EE" w:rsidRPr="002A53EE">
              <w:rPr>
                <w:i/>
                <w:iCs/>
                <w:spacing w:val="1"/>
                <w:sz w:val="22"/>
                <w:szCs w:val="22"/>
                <w:lang w:eastAsia="en-US"/>
              </w:rPr>
              <w:t xml:space="preserve"> </w:t>
            </w:r>
            <w:r w:rsidR="002A53EE" w:rsidRPr="002A53EE">
              <w:rPr>
                <w:i/>
                <w:iCs/>
                <w:sz w:val="22"/>
                <w:szCs w:val="22"/>
                <w:lang w:eastAsia="en-US"/>
              </w:rPr>
              <w:t>потребителей</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перспективных</w:t>
            </w:r>
            <w:r w:rsidR="002A53EE" w:rsidRPr="002A53EE">
              <w:rPr>
                <w:i/>
                <w:iCs/>
                <w:spacing w:val="1"/>
                <w:sz w:val="22"/>
                <w:szCs w:val="22"/>
                <w:lang w:eastAsia="en-US"/>
              </w:rPr>
              <w:t xml:space="preserve"> </w:t>
            </w:r>
            <w:r w:rsidR="002A53EE" w:rsidRPr="002A53EE">
              <w:rPr>
                <w:i/>
                <w:iCs/>
                <w:sz w:val="22"/>
                <w:szCs w:val="22"/>
                <w:lang w:eastAsia="en-US"/>
              </w:rPr>
              <w:t>зонах</w:t>
            </w:r>
            <w:r w:rsidR="002A53EE" w:rsidRPr="002A53EE">
              <w:rPr>
                <w:i/>
                <w:iCs/>
                <w:spacing w:val="1"/>
                <w:sz w:val="22"/>
                <w:szCs w:val="22"/>
                <w:lang w:eastAsia="en-US"/>
              </w:rPr>
              <w:t xml:space="preserve"> </w:t>
            </w:r>
            <w:r w:rsidR="002A53EE" w:rsidRPr="002A53EE">
              <w:rPr>
                <w:i/>
                <w:iCs/>
                <w:sz w:val="22"/>
                <w:szCs w:val="22"/>
                <w:lang w:eastAsia="en-US"/>
              </w:rPr>
              <w:t>действия</w:t>
            </w:r>
            <w:r w:rsidR="002A53EE" w:rsidRPr="002A53EE">
              <w:rPr>
                <w:i/>
                <w:iCs/>
                <w:spacing w:val="1"/>
                <w:sz w:val="22"/>
                <w:szCs w:val="22"/>
                <w:lang w:eastAsia="en-US"/>
              </w:rPr>
              <w:t xml:space="preserve"> </w:t>
            </w:r>
            <w:r w:rsidR="002A53EE" w:rsidRPr="002A53EE">
              <w:rPr>
                <w:i/>
                <w:iCs/>
                <w:sz w:val="22"/>
                <w:szCs w:val="22"/>
                <w:lang w:eastAsia="en-US"/>
              </w:rPr>
              <w:t>систем</w:t>
            </w:r>
            <w:r w:rsidR="002A53EE" w:rsidRPr="002A53EE">
              <w:rPr>
                <w:i/>
                <w:iCs/>
                <w:spacing w:val="1"/>
                <w:sz w:val="22"/>
                <w:szCs w:val="22"/>
                <w:lang w:eastAsia="en-US"/>
              </w:rPr>
              <w:t xml:space="preserve"> </w:t>
            </w:r>
            <w:r w:rsidR="002A53EE" w:rsidRPr="002A53EE">
              <w:rPr>
                <w:i/>
                <w:iCs/>
                <w:sz w:val="22"/>
                <w:szCs w:val="22"/>
                <w:lang w:eastAsia="en-US"/>
              </w:rPr>
              <w:t>теплоснабжения</w:t>
            </w:r>
            <w:r w:rsidR="002A53EE" w:rsidRPr="002A53EE">
              <w:rPr>
                <w:i/>
                <w:iCs/>
                <w:spacing w:val="1"/>
                <w:sz w:val="22"/>
                <w:szCs w:val="22"/>
                <w:lang w:eastAsia="en-US"/>
              </w:rPr>
              <w:t xml:space="preserve"> </w:t>
            </w:r>
            <w:r w:rsidR="002A53EE" w:rsidRPr="002A53EE">
              <w:rPr>
                <w:i/>
                <w:iCs/>
                <w:sz w:val="22"/>
                <w:szCs w:val="22"/>
                <w:lang w:eastAsia="en-US"/>
              </w:rPr>
              <w:t>и</w:t>
            </w:r>
          </w:hyperlink>
          <w:r w:rsidR="002A53EE" w:rsidRPr="002A53EE">
            <w:rPr>
              <w:i/>
              <w:iCs/>
              <w:spacing w:val="1"/>
              <w:sz w:val="22"/>
              <w:szCs w:val="22"/>
              <w:lang w:eastAsia="en-US"/>
            </w:rPr>
            <w:t xml:space="preserve"> </w:t>
          </w:r>
          <w:hyperlink w:anchor="_bookmark56" w:history="1">
            <w:r w:rsidR="002A53EE" w:rsidRPr="002A53EE">
              <w:rPr>
                <w:i/>
                <w:iCs/>
                <w:sz w:val="22"/>
                <w:szCs w:val="22"/>
                <w:lang w:eastAsia="en-US"/>
              </w:rPr>
              <w:t>источников</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4"/>
                <w:sz w:val="22"/>
                <w:szCs w:val="22"/>
                <w:lang w:eastAsia="en-US"/>
              </w:rPr>
              <w:t xml:space="preserve"> </w:t>
            </w:r>
            <w:r w:rsidR="002A53EE" w:rsidRPr="002A53EE">
              <w:rPr>
                <w:i/>
                <w:iCs/>
                <w:sz w:val="22"/>
                <w:szCs w:val="22"/>
                <w:lang w:eastAsia="en-US"/>
              </w:rPr>
              <w:t>энергии, в</w:t>
            </w:r>
            <w:r w:rsidR="002A53EE" w:rsidRPr="002A53EE">
              <w:rPr>
                <w:i/>
                <w:iCs/>
                <w:spacing w:val="-1"/>
                <w:sz w:val="22"/>
                <w:szCs w:val="22"/>
                <w:lang w:eastAsia="en-US"/>
              </w:rPr>
              <w:t xml:space="preserve"> </w:t>
            </w:r>
            <w:r w:rsidR="002A53EE" w:rsidRPr="002A53EE">
              <w:rPr>
                <w:i/>
                <w:iCs/>
                <w:sz w:val="22"/>
                <w:szCs w:val="22"/>
                <w:lang w:eastAsia="en-US"/>
              </w:rPr>
              <w:t>том</w:t>
            </w:r>
            <w:r w:rsidR="002A53EE" w:rsidRPr="002A53EE">
              <w:rPr>
                <w:i/>
                <w:iCs/>
                <w:spacing w:val="-1"/>
                <w:sz w:val="22"/>
                <w:szCs w:val="22"/>
                <w:lang w:eastAsia="en-US"/>
              </w:rPr>
              <w:t xml:space="preserve"> </w:t>
            </w:r>
            <w:r w:rsidR="002A53EE" w:rsidRPr="002A53EE">
              <w:rPr>
                <w:i/>
                <w:iCs/>
                <w:sz w:val="22"/>
                <w:szCs w:val="22"/>
                <w:lang w:eastAsia="en-US"/>
              </w:rPr>
              <w:t>числе работающих</w:t>
            </w:r>
            <w:r w:rsidR="002A53EE" w:rsidRPr="002A53EE">
              <w:rPr>
                <w:i/>
                <w:iCs/>
                <w:spacing w:val="-1"/>
                <w:sz w:val="22"/>
                <w:szCs w:val="22"/>
                <w:lang w:eastAsia="en-US"/>
              </w:rPr>
              <w:t xml:space="preserve"> </w:t>
            </w:r>
            <w:r w:rsidR="002A53EE" w:rsidRPr="002A53EE">
              <w:rPr>
                <w:i/>
                <w:iCs/>
                <w:sz w:val="22"/>
                <w:szCs w:val="22"/>
                <w:lang w:eastAsia="en-US"/>
              </w:rPr>
              <w:t>на</w:t>
            </w:r>
            <w:r w:rsidR="002A53EE" w:rsidRPr="002A53EE">
              <w:rPr>
                <w:i/>
                <w:iCs/>
                <w:spacing w:val="-3"/>
                <w:sz w:val="22"/>
                <w:szCs w:val="22"/>
                <w:lang w:eastAsia="en-US"/>
              </w:rPr>
              <w:t xml:space="preserve"> </w:t>
            </w:r>
            <w:r w:rsidR="002A53EE" w:rsidRPr="002A53EE">
              <w:rPr>
                <w:i/>
                <w:iCs/>
                <w:sz w:val="22"/>
                <w:szCs w:val="22"/>
                <w:lang w:eastAsia="en-US"/>
              </w:rPr>
              <w:t>единую</w:t>
            </w:r>
            <w:r w:rsidR="002A53EE" w:rsidRPr="002A53EE">
              <w:rPr>
                <w:i/>
                <w:iCs/>
                <w:spacing w:val="-1"/>
                <w:sz w:val="22"/>
                <w:szCs w:val="22"/>
                <w:lang w:eastAsia="en-US"/>
              </w:rPr>
              <w:t xml:space="preserve"> </w:t>
            </w:r>
            <w:r w:rsidR="002A53EE" w:rsidRPr="002A53EE">
              <w:rPr>
                <w:i/>
                <w:iCs/>
                <w:sz w:val="22"/>
                <w:szCs w:val="22"/>
                <w:lang w:eastAsia="en-US"/>
              </w:rPr>
              <w:t>тепловую</w:t>
            </w:r>
            <w:r w:rsidR="002A53EE" w:rsidRPr="002A53EE">
              <w:rPr>
                <w:i/>
                <w:iCs/>
                <w:spacing w:val="-1"/>
                <w:sz w:val="22"/>
                <w:szCs w:val="22"/>
                <w:lang w:eastAsia="en-US"/>
              </w:rPr>
              <w:t xml:space="preserve"> </w:t>
            </w:r>
            <w:r w:rsidR="002A53EE" w:rsidRPr="002A53EE">
              <w:rPr>
                <w:i/>
                <w:iCs/>
                <w:sz w:val="22"/>
                <w:szCs w:val="22"/>
                <w:lang w:eastAsia="en-US"/>
              </w:rPr>
              <w:t>сеть</w:t>
            </w:r>
            <w:r w:rsidR="002A53EE" w:rsidRPr="002A53EE">
              <w:rPr>
                <w:i/>
                <w:iCs/>
                <w:sz w:val="22"/>
                <w:szCs w:val="22"/>
                <w:lang w:eastAsia="en-US"/>
              </w:rPr>
              <w:tab/>
            </w:r>
            <w:r w:rsidR="002A53EE" w:rsidRPr="002A53EE">
              <w:rPr>
                <w:iCs/>
                <w:spacing w:val="-1"/>
                <w:sz w:val="22"/>
                <w:szCs w:val="22"/>
                <w:lang w:eastAsia="en-US"/>
              </w:rPr>
              <w:t>42</w:t>
            </w:r>
          </w:hyperlink>
        </w:p>
        <w:p w:rsidR="002A53EE" w:rsidRPr="002A53EE" w:rsidRDefault="00C35F9B" w:rsidP="002A53EE">
          <w:pPr>
            <w:widowControl w:val="0"/>
            <w:tabs>
              <w:tab w:val="left" w:leader="dot" w:pos="10135"/>
            </w:tabs>
            <w:autoSpaceDE w:val="0"/>
            <w:autoSpaceDN w:val="0"/>
            <w:spacing w:before="1" w:line="276" w:lineRule="auto"/>
            <w:ind w:left="1002" w:right="326" w:firstLine="283"/>
            <w:jc w:val="both"/>
            <w:rPr>
              <w:iCs/>
              <w:sz w:val="22"/>
              <w:szCs w:val="22"/>
              <w:lang w:eastAsia="en-US"/>
            </w:rPr>
          </w:pPr>
          <w:hyperlink w:anchor="_bookmark57" w:history="1">
            <w:r w:rsidR="002A53EE" w:rsidRPr="002A53EE">
              <w:rPr>
                <w:i/>
                <w:iCs/>
                <w:sz w:val="22"/>
                <w:szCs w:val="22"/>
                <w:lang w:eastAsia="en-US"/>
              </w:rPr>
              <w:t>б) описание балансов производительности водоподготовительных установок теплоносителя</w:t>
            </w:r>
          </w:hyperlink>
          <w:r w:rsidR="002A53EE" w:rsidRPr="002A53EE">
            <w:rPr>
              <w:i/>
              <w:iCs/>
              <w:spacing w:val="1"/>
              <w:sz w:val="22"/>
              <w:szCs w:val="22"/>
              <w:lang w:eastAsia="en-US"/>
            </w:rPr>
            <w:t xml:space="preserve"> </w:t>
          </w:r>
          <w:hyperlink w:anchor="_bookmark57" w:history="1">
            <w:r w:rsidR="002A53EE" w:rsidRPr="002A53EE">
              <w:rPr>
                <w:i/>
                <w:iCs/>
                <w:sz w:val="22"/>
                <w:szCs w:val="22"/>
                <w:lang w:eastAsia="en-US"/>
              </w:rPr>
              <w:t>для тепловых сетей и максимального потребления теплоносителя в аварийных режимах систем</w:t>
            </w:r>
          </w:hyperlink>
          <w:r w:rsidR="002A53EE" w:rsidRPr="002A53EE">
            <w:rPr>
              <w:i/>
              <w:iCs/>
              <w:spacing w:val="1"/>
              <w:sz w:val="22"/>
              <w:szCs w:val="22"/>
              <w:lang w:eastAsia="en-US"/>
            </w:rPr>
            <w:t xml:space="preserve"> </w:t>
          </w:r>
          <w:hyperlink w:anchor="_bookmark57" w:history="1">
            <w:r w:rsidR="002A53EE" w:rsidRPr="002A53EE">
              <w:rPr>
                <w:i/>
                <w:iCs/>
                <w:sz w:val="22"/>
                <w:szCs w:val="22"/>
                <w:lang w:eastAsia="en-US"/>
              </w:rPr>
              <w:t>теплоснабжения</w:t>
            </w:r>
            <w:r w:rsidR="002A53EE" w:rsidRPr="002A53EE">
              <w:rPr>
                <w:i/>
                <w:iCs/>
                <w:sz w:val="22"/>
                <w:szCs w:val="22"/>
                <w:lang w:eastAsia="en-US"/>
              </w:rPr>
              <w:tab/>
            </w:r>
            <w:r w:rsidR="002A53EE" w:rsidRPr="002A53EE">
              <w:rPr>
                <w:iCs/>
                <w:sz w:val="22"/>
                <w:szCs w:val="22"/>
                <w:lang w:eastAsia="en-US"/>
              </w:rPr>
              <w:t>43</w:t>
            </w:r>
          </w:hyperlink>
        </w:p>
        <w:p w:rsidR="002A53EE" w:rsidRPr="002A53EE" w:rsidRDefault="00C35F9B" w:rsidP="002A53EE">
          <w:pPr>
            <w:widowControl w:val="0"/>
            <w:tabs>
              <w:tab w:val="left" w:leader="dot" w:pos="10135"/>
            </w:tabs>
            <w:autoSpaceDE w:val="0"/>
            <w:autoSpaceDN w:val="0"/>
            <w:spacing w:before="6" w:line="276" w:lineRule="auto"/>
            <w:ind w:left="718" w:right="327" w:firstLine="283"/>
            <w:jc w:val="both"/>
            <w:rPr>
              <w:b/>
              <w:bCs/>
              <w:sz w:val="22"/>
              <w:szCs w:val="22"/>
              <w:lang w:eastAsia="en-US"/>
            </w:rPr>
          </w:pPr>
          <w:hyperlink w:anchor="_bookmark58" w:history="1">
            <w:r w:rsidR="002A53EE" w:rsidRPr="002A53EE">
              <w:rPr>
                <w:b/>
                <w:bCs/>
                <w:sz w:val="22"/>
                <w:szCs w:val="22"/>
                <w:lang w:eastAsia="en-US"/>
              </w:rPr>
              <w:t>Часть 8</w:t>
            </w:r>
            <w:r w:rsidR="002A53EE" w:rsidRPr="002A53EE">
              <w:rPr>
                <w:b/>
                <w:bCs/>
                <w:spacing w:val="1"/>
                <w:sz w:val="22"/>
                <w:szCs w:val="22"/>
                <w:lang w:eastAsia="en-US"/>
              </w:rPr>
              <w:t xml:space="preserve"> </w:t>
            </w:r>
            <w:r w:rsidR="002A53EE" w:rsidRPr="002A53EE">
              <w:rPr>
                <w:b/>
                <w:bCs/>
                <w:sz w:val="22"/>
                <w:szCs w:val="22"/>
                <w:lang w:eastAsia="en-US"/>
              </w:rPr>
              <w:t>"Топливные</w:t>
            </w:r>
            <w:r w:rsidR="002A53EE" w:rsidRPr="002A53EE">
              <w:rPr>
                <w:b/>
                <w:bCs/>
                <w:spacing w:val="1"/>
                <w:sz w:val="22"/>
                <w:szCs w:val="22"/>
                <w:lang w:eastAsia="en-US"/>
              </w:rPr>
              <w:t xml:space="preserve"> </w:t>
            </w:r>
            <w:r w:rsidR="002A53EE" w:rsidRPr="002A53EE">
              <w:rPr>
                <w:b/>
                <w:bCs/>
                <w:sz w:val="22"/>
                <w:szCs w:val="22"/>
                <w:lang w:eastAsia="en-US"/>
              </w:rPr>
              <w:t>балансы</w:t>
            </w:r>
            <w:r w:rsidR="002A53EE" w:rsidRPr="002A53EE">
              <w:rPr>
                <w:b/>
                <w:bCs/>
                <w:spacing w:val="1"/>
                <w:sz w:val="22"/>
                <w:szCs w:val="22"/>
                <w:lang w:eastAsia="en-US"/>
              </w:rPr>
              <w:t xml:space="preserve"> </w:t>
            </w:r>
            <w:r w:rsidR="002A53EE" w:rsidRPr="002A53EE">
              <w:rPr>
                <w:b/>
                <w:bCs/>
                <w:sz w:val="22"/>
                <w:szCs w:val="22"/>
                <w:lang w:eastAsia="en-US"/>
              </w:rPr>
              <w:t>источников</w:t>
            </w:r>
            <w:r w:rsidR="002A53EE" w:rsidRPr="002A53EE">
              <w:rPr>
                <w:b/>
                <w:bCs/>
                <w:spacing w:val="1"/>
                <w:sz w:val="22"/>
                <w:szCs w:val="22"/>
                <w:lang w:eastAsia="en-US"/>
              </w:rPr>
              <w:t xml:space="preserve"> </w:t>
            </w:r>
            <w:r w:rsidR="002A53EE" w:rsidRPr="002A53EE">
              <w:rPr>
                <w:b/>
                <w:bCs/>
                <w:sz w:val="22"/>
                <w:szCs w:val="22"/>
                <w:lang w:eastAsia="en-US"/>
              </w:rPr>
              <w:t>тепловой</w:t>
            </w:r>
            <w:r w:rsidR="002A53EE" w:rsidRPr="002A53EE">
              <w:rPr>
                <w:b/>
                <w:bCs/>
                <w:spacing w:val="1"/>
                <w:sz w:val="22"/>
                <w:szCs w:val="22"/>
                <w:lang w:eastAsia="en-US"/>
              </w:rPr>
              <w:t xml:space="preserve"> </w:t>
            </w:r>
            <w:r w:rsidR="002A53EE" w:rsidRPr="002A53EE">
              <w:rPr>
                <w:b/>
                <w:bCs/>
                <w:sz w:val="22"/>
                <w:szCs w:val="22"/>
                <w:lang w:eastAsia="en-US"/>
              </w:rPr>
              <w:t>энергии</w:t>
            </w:r>
            <w:r w:rsidR="002A53EE" w:rsidRPr="002A53EE">
              <w:rPr>
                <w:b/>
                <w:bCs/>
                <w:spacing w:val="1"/>
                <w:sz w:val="22"/>
                <w:szCs w:val="22"/>
                <w:lang w:eastAsia="en-US"/>
              </w:rPr>
              <w:t xml:space="preserve"> </w:t>
            </w:r>
            <w:r w:rsidR="002A53EE" w:rsidRPr="002A53EE">
              <w:rPr>
                <w:b/>
                <w:bCs/>
                <w:sz w:val="22"/>
                <w:szCs w:val="22"/>
                <w:lang w:eastAsia="en-US"/>
              </w:rPr>
              <w:t>и</w:t>
            </w:r>
            <w:r w:rsidR="002A53EE" w:rsidRPr="002A53EE">
              <w:rPr>
                <w:b/>
                <w:bCs/>
                <w:spacing w:val="1"/>
                <w:sz w:val="22"/>
                <w:szCs w:val="22"/>
                <w:lang w:eastAsia="en-US"/>
              </w:rPr>
              <w:t xml:space="preserve"> </w:t>
            </w:r>
            <w:r w:rsidR="002A53EE" w:rsidRPr="002A53EE">
              <w:rPr>
                <w:b/>
                <w:bCs/>
                <w:sz w:val="22"/>
                <w:szCs w:val="22"/>
                <w:lang w:eastAsia="en-US"/>
              </w:rPr>
              <w:t>система</w:t>
            </w:r>
            <w:r w:rsidR="002A53EE" w:rsidRPr="002A53EE">
              <w:rPr>
                <w:b/>
                <w:bCs/>
                <w:spacing w:val="1"/>
                <w:sz w:val="22"/>
                <w:szCs w:val="22"/>
                <w:lang w:eastAsia="en-US"/>
              </w:rPr>
              <w:t xml:space="preserve"> </w:t>
            </w:r>
            <w:r w:rsidR="002A53EE" w:rsidRPr="002A53EE">
              <w:rPr>
                <w:b/>
                <w:bCs/>
                <w:sz w:val="22"/>
                <w:szCs w:val="22"/>
                <w:lang w:eastAsia="en-US"/>
              </w:rPr>
              <w:t>обеспечения</w:t>
            </w:r>
          </w:hyperlink>
          <w:r w:rsidR="002A53EE" w:rsidRPr="002A53EE">
            <w:rPr>
              <w:b/>
              <w:bCs/>
              <w:spacing w:val="1"/>
              <w:sz w:val="22"/>
              <w:szCs w:val="22"/>
              <w:lang w:eastAsia="en-US"/>
            </w:rPr>
            <w:t xml:space="preserve"> </w:t>
          </w:r>
          <w:hyperlink w:anchor="_bookmark58" w:history="1">
            <w:r w:rsidR="002A53EE" w:rsidRPr="002A53EE">
              <w:rPr>
                <w:b/>
                <w:bCs/>
                <w:sz w:val="22"/>
                <w:szCs w:val="22"/>
                <w:lang w:eastAsia="en-US"/>
              </w:rPr>
              <w:t>топливом"</w:t>
            </w:r>
            <w:r w:rsidR="002A53EE" w:rsidRPr="002A53EE">
              <w:rPr>
                <w:b/>
                <w:bCs/>
                <w:sz w:val="22"/>
                <w:szCs w:val="22"/>
                <w:lang w:eastAsia="en-US"/>
              </w:rPr>
              <w:tab/>
            </w:r>
            <w:r w:rsidR="002A53EE" w:rsidRPr="002A53EE">
              <w:rPr>
                <w:b/>
                <w:bCs/>
                <w:spacing w:val="-1"/>
                <w:sz w:val="22"/>
                <w:szCs w:val="22"/>
                <w:lang w:eastAsia="en-US"/>
              </w:rPr>
              <w:t>44</w:t>
            </w:r>
          </w:hyperlink>
        </w:p>
        <w:p w:rsidR="002A53EE" w:rsidRPr="002A53EE" w:rsidRDefault="00C35F9B" w:rsidP="002A53EE">
          <w:pPr>
            <w:widowControl w:val="0"/>
            <w:tabs>
              <w:tab w:val="left" w:leader="dot" w:pos="10135"/>
            </w:tabs>
            <w:autoSpaceDE w:val="0"/>
            <w:autoSpaceDN w:val="0"/>
            <w:spacing w:line="278" w:lineRule="auto"/>
            <w:ind w:left="1002" w:right="327" w:firstLine="283"/>
            <w:rPr>
              <w:iCs/>
              <w:sz w:val="22"/>
              <w:szCs w:val="22"/>
              <w:lang w:eastAsia="en-US"/>
            </w:rPr>
          </w:pPr>
          <w:hyperlink w:anchor="_bookmark59" w:history="1">
            <w:r w:rsidR="002A53EE" w:rsidRPr="002A53EE">
              <w:rPr>
                <w:i/>
                <w:iCs/>
                <w:sz w:val="22"/>
                <w:szCs w:val="22"/>
                <w:lang w:eastAsia="en-US"/>
              </w:rPr>
              <w:t>а)</w:t>
            </w:r>
            <w:r w:rsidR="002A53EE" w:rsidRPr="002A53EE">
              <w:rPr>
                <w:i/>
                <w:iCs/>
                <w:spacing w:val="-3"/>
                <w:sz w:val="22"/>
                <w:szCs w:val="22"/>
                <w:lang w:eastAsia="en-US"/>
              </w:rPr>
              <w:t xml:space="preserve"> </w:t>
            </w:r>
            <w:r w:rsidR="002A53EE" w:rsidRPr="002A53EE">
              <w:rPr>
                <w:i/>
                <w:iCs/>
                <w:sz w:val="22"/>
                <w:szCs w:val="22"/>
                <w:lang w:eastAsia="en-US"/>
              </w:rPr>
              <w:t>описание</w:t>
            </w:r>
            <w:r w:rsidR="002A53EE" w:rsidRPr="002A53EE">
              <w:rPr>
                <w:i/>
                <w:iCs/>
                <w:spacing w:val="4"/>
                <w:sz w:val="22"/>
                <w:szCs w:val="22"/>
                <w:lang w:eastAsia="en-US"/>
              </w:rPr>
              <w:t xml:space="preserve"> </w:t>
            </w:r>
            <w:r w:rsidR="002A53EE" w:rsidRPr="002A53EE">
              <w:rPr>
                <w:i/>
                <w:iCs/>
                <w:sz w:val="22"/>
                <w:szCs w:val="22"/>
                <w:lang w:eastAsia="en-US"/>
              </w:rPr>
              <w:t>видов</w:t>
            </w:r>
            <w:r w:rsidR="002A53EE" w:rsidRPr="002A53EE">
              <w:rPr>
                <w:i/>
                <w:iCs/>
                <w:spacing w:val="2"/>
                <w:sz w:val="22"/>
                <w:szCs w:val="22"/>
                <w:lang w:eastAsia="en-US"/>
              </w:rPr>
              <w:t xml:space="preserve"> </w:t>
            </w:r>
            <w:r w:rsidR="002A53EE" w:rsidRPr="002A53EE">
              <w:rPr>
                <w:i/>
                <w:iCs/>
                <w:sz w:val="22"/>
                <w:szCs w:val="22"/>
                <w:lang w:eastAsia="en-US"/>
              </w:rPr>
              <w:t>и</w:t>
            </w:r>
            <w:r w:rsidR="002A53EE" w:rsidRPr="002A53EE">
              <w:rPr>
                <w:i/>
                <w:iCs/>
                <w:spacing w:val="2"/>
                <w:sz w:val="22"/>
                <w:szCs w:val="22"/>
                <w:lang w:eastAsia="en-US"/>
              </w:rPr>
              <w:t xml:space="preserve"> </w:t>
            </w:r>
            <w:r w:rsidR="002A53EE" w:rsidRPr="002A53EE">
              <w:rPr>
                <w:i/>
                <w:iCs/>
                <w:sz w:val="22"/>
                <w:szCs w:val="22"/>
                <w:lang w:eastAsia="en-US"/>
              </w:rPr>
              <w:t>количества</w:t>
            </w:r>
            <w:r w:rsidR="002A53EE" w:rsidRPr="002A53EE">
              <w:rPr>
                <w:i/>
                <w:iCs/>
                <w:spacing w:val="2"/>
                <w:sz w:val="22"/>
                <w:szCs w:val="22"/>
                <w:lang w:eastAsia="en-US"/>
              </w:rPr>
              <w:t xml:space="preserve"> </w:t>
            </w:r>
            <w:r w:rsidR="002A53EE" w:rsidRPr="002A53EE">
              <w:rPr>
                <w:i/>
                <w:iCs/>
                <w:sz w:val="22"/>
                <w:szCs w:val="22"/>
                <w:lang w:eastAsia="en-US"/>
              </w:rPr>
              <w:t>используемого</w:t>
            </w:r>
            <w:r w:rsidR="002A53EE" w:rsidRPr="002A53EE">
              <w:rPr>
                <w:i/>
                <w:iCs/>
                <w:spacing w:val="2"/>
                <w:sz w:val="22"/>
                <w:szCs w:val="22"/>
                <w:lang w:eastAsia="en-US"/>
              </w:rPr>
              <w:t xml:space="preserve"> </w:t>
            </w:r>
            <w:r w:rsidR="002A53EE" w:rsidRPr="002A53EE">
              <w:rPr>
                <w:i/>
                <w:iCs/>
                <w:sz w:val="22"/>
                <w:szCs w:val="22"/>
                <w:lang w:eastAsia="en-US"/>
              </w:rPr>
              <w:t>основного</w:t>
            </w:r>
            <w:r w:rsidR="002A53EE" w:rsidRPr="002A53EE">
              <w:rPr>
                <w:i/>
                <w:iCs/>
                <w:spacing w:val="2"/>
                <w:sz w:val="22"/>
                <w:szCs w:val="22"/>
                <w:lang w:eastAsia="en-US"/>
              </w:rPr>
              <w:t xml:space="preserve"> </w:t>
            </w:r>
            <w:r w:rsidR="002A53EE" w:rsidRPr="002A53EE">
              <w:rPr>
                <w:i/>
                <w:iCs/>
                <w:sz w:val="22"/>
                <w:szCs w:val="22"/>
                <w:lang w:eastAsia="en-US"/>
              </w:rPr>
              <w:t>топлива</w:t>
            </w:r>
            <w:r w:rsidR="002A53EE" w:rsidRPr="002A53EE">
              <w:rPr>
                <w:i/>
                <w:iCs/>
                <w:spacing w:val="2"/>
                <w:sz w:val="22"/>
                <w:szCs w:val="22"/>
                <w:lang w:eastAsia="en-US"/>
              </w:rPr>
              <w:t xml:space="preserve"> </w:t>
            </w:r>
            <w:r w:rsidR="002A53EE" w:rsidRPr="002A53EE">
              <w:rPr>
                <w:i/>
                <w:iCs/>
                <w:sz w:val="22"/>
                <w:szCs w:val="22"/>
                <w:lang w:eastAsia="en-US"/>
              </w:rPr>
              <w:t>для  каждого</w:t>
            </w:r>
            <w:r w:rsidR="002A53EE" w:rsidRPr="002A53EE">
              <w:rPr>
                <w:i/>
                <w:iCs/>
                <w:spacing w:val="2"/>
                <w:sz w:val="22"/>
                <w:szCs w:val="22"/>
                <w:lang w:eastAsia="en-US"/>
              </w:rPr>
              <w:t xml:space="preserve"> </w:t>
            </w:r>
            <w:r w:rsidR="002A53EE" w:rsidRPr="002A53EE">
              <w:rPr>
                <w:i/>
                <w:iCs/>
                <w:sz w:val="22"/>
                <w:szCs w:val="22"/>
                <w:lang w:eastAsia="en-US"/>
              </w:rPr>
              <w:t>источника</w:t>
            </w:r>
          </w:hyperlink>
          <w:r w:rsidR="002A53EE" w:rsidRPr="002A53EE">
            <w:rPr>
              <w:i/>
              <w:iCs/>
              <w:spacing w:val="-52"/>
              <w:sz w:val="22"/>
              <w:szCs w:val="22"/>
              <w:lang w:eastAsia="en-US"/>
            </w:rPr>
            <w:t xml:space="preserve"> </w:t>
          </w:r>
          <w:hyperlink w:anchor="_bookmark59" w:history="1">
            <w:r w:rsidR="002A53EE" w:rsidRPr="002A53EE">
              <w:rPr>
                <w:i/>
                <w:iCs/>
                <w:sz w:val="22"/>
                <w:szCs w:val="22"/>
                <w:lang w:eastAsia="en-US"/>
              </w:rPr>
              <w:t>тепловой</w:t>
            </w:r>
            <w:r w:rsidR="002A53EE" w:rsidRPr="002A53EE">
              <w:rPr>
                <w:i/>
                <w:iCs/>
                <w:spacing w:val="-2"/>
                <w:sz w:val="22"/>
                <w:szCs w:val="22"/>
                <w:lang w:eastAsia="en-US"/>
              </w:rPr>
              <w:t xml:space="preserve"> </w:t>
            </w:r>
            <w:r w:rsidR="002A53EE" w:rsidRPr="002A53EE">
              <w:rPr>
                <w:i/>
                <w:iCs/>
                <w:sz w:val="22"/>
                <w:szCs w:val="22"/>
                <w:lang w:eastAsia="en-US"/>
              </w:rPr>
              <w:t>энергии</w:t>
            </w:r>
            <w:r w:rsidR="002A53EE" w:rsidRPr="002A53EE">
              <w:rPr>
                <w:i/>
                <w:iCs/>
                <w:sz w:val="22"/>
                <w:szCs w:val="22"/>
                <w:lang w:eastAsia="en-US"/>
              </w:rPr>
              <w:tab/>
            </w:r>
            <w:r w:rsidR="002A53EE" w:rsidRPr="002A53EE">
              <w:rPr>
                <w:iCs/>
                <w:spacing w:val="-1"/>
                <w:sz w:val="22"/>
                <w:szCs w:val="22"/>
                <w:lang w:eastAsia="en-US"/>
              </w:rPr>
              <w:t>44</w:t>
            </w:r>
          </w:hyperlink>
        </w:p>
        <w:p w:rsidR="002A53EE" w:rsidRPr="002A53EE" w:rsidRDefault="00C35F9B" w:rsidP="002A53EE">
          <w:pPr>
            <w:widowControl w:val="0"/>
            <w:tabs>
              <w:tab w:val="left" w:leader="dot" w:pos="10135"/>
            </w:tabs>
            <w:autoSpaceDE w:val="0"/>
            <w:autoSpaceDN w:val="0"/>
            <w:spacing w:line="276" w:lineRule="auto"/>
            <w:ind w:left="1002" w:right="327" w:firstLine="283"/>
            <w:rPr>
              <w:iCs/>
              <w:sz w:val="22"/>
              <w:szCs w:val="22"/>
              <w:lang w:eastAsia="en-US"/>
            </w:rPr>
          </w:pPr>
          <w:hyperlink w:anchor="_bookmark60" w:history="1">
            <w:r w:rsidR="002A53EE" w:rsidRPr="002A53EE">
              <w:rPr>
                <w:i/>
                <w:iCs/>
                <w:sz w:val="22"/>
                <w:szCs w:val="22"/>
                <w:lang w:eastAsia="en-US"/>
              </w:rPr>
              <w:t>б)</w:t>
            </w:r>
            <w:r w:rsidR="002A53EE" w:rsidRPr="002A53EE">
              <w:rPr>
                <w:i/>
                <w:iCs/>
                <w:spacing w:val="-3"/>
                <w:sz w:val="22"/>
                <w:szCs w:val="22"/>
                <w:lang w:eastAsia="en-US"/>
              </w:rPr>
              <w:t xml:space="preserve"> </w:t>
            </w:r>
            <w:r w:rsidR="002A53EE" w:rsidRPr="002A53EE">
              <w:rPr>
                <w:i/>
                <w:iCs/>
                <w:sz w:val="22"/>
                <w:szCs w:val="22"/>
                <w:lang w:eastAsia="en-US"/>
              </w:rPr>
              <w:t>описание</w:t>
            </w:r>
            <w:r w:rsidR="002A53EE" w:rsidRPr="002A53EE">
              <w:rPr>
                <w:i/>
                <w:iCs/>
                <w:spacing w:val="48"/>
                <w:sz w:val="22"/>
                <w:szCs w:val="22"/>
                <w:lang w:eastAsia="en-US"/>
              </w:rPr>
              <w:t xml:space="preserve"> </w:t>
            </w:r>
            <w:r w:rsidR="002A53EE" w:rsidRPr="002A53EE">
              <w:rPr>
                <w:i/>
                <w:iCs/>
                <w:sz w:val="22"/>
                <w:szCs w:val="22"/>
                <w:lang w:eastAsia="en-US"/>
              </w:rPr>
              <w:t>видов</w:t>
            </w:r>
            <w:r w:rsidR="002A53EE" w:rsidRPr="002A53EE">
              <w:rPr>
                <w:i/>
                <w:iCs/>
                <w:spacing w:val="48"/>
                <w:sz w:val="22"/>
                <w:szCs w:val="22"/>
                <w:lang w:eastAsia="en-US"/>
              </w:rPr>
              <w:t xml:space="preserve"> </w:t>
            </w:r>
            <w:r w:rsidR="002A53EE" w:rsidRPr="002A53EE">
              <w:rPr>
                <w:i/>
                <w:iCs/>
                <w:sz w:val="22"/>
                <w:szCs w:val="22"/>
                <w:lang w:eastAsia="en-US"/>
              </w:rPr>
              <w:t>резервного</w:t>
            </w:r>
            <w:r w:rsidR="002A53EE" w:rsidRPr="002A53EE">
              <w:rPr>
                <w:i/>
                <w:iCs/>
                <w:spacing w:val="48"/>
                <w:sz w:val="22"/>
                <w:szCs w:val="22"/>
                <w:lang w:eastAsia="en-US"/>
              </w:rPr>
              <w:t xml:space="preserve"> </w:t>
            </w:r>
            <w:r w:rsidR="002A53EE" w:rsidRPr="002A53EE">
              <w:rPr>
                <w:i/>
                <w:iCs/>
                <w:sz w:val="22"/>
                <w:szCs w:val="22"/>
                <w:lang w:eastAsia="en-US"/>
              </w:rPr>
              <w:t>и</w:t>
            </w:r>
            <w:r w:rsidR="002A53EE" w:rsidRPr="002A53EE">
              <w:rPr>
                <w:i/>
                <w:iCs/>
                <w:spacing w:val="48"/>
                <w:sz w:val="22"/>
                <w:szCs w:val="22"/>
                <w:lang w:eastAsia="en-US"/>
              </w:rPr>
              <w:t xml:space="preserve"> </w:t>
            </w:r>
            <w:r w:rsidR="002A53EE" w:rsidRPr="002A53EE">
              <w:rPr>
                <w:i/>
                <w:iCs/>
                <w:sz w:val="22"/>
                <w:szCs w:val="22"/>
                <w:lang w:eastAsia="en-US"/>
              </w:rPr>
              <w:t>аварийного</w:t>
            </w:r>
            <w:r w:rsidR="002A53EE" w:rsidRPr="002A53EE">
              <w:rPr>
                <w:i/>
                <w:iCs/>
                <w:spacing w:val="48"/>
                <w:sz w:val="22"/>
                <w:szCs w:val="22"/>
                <w:lang w:eastAsia="en-US"/>
              </w:rPr>
              <w:t xml:space="preserve"> </w:t>
            </w:r>
            <w:r w:rsidR="002A53EE" w:rsidRPr="002A53EE">
              <w:rPr>
                <w:i/>
                <w:iCs/>
                <w:sz w:val="22"/>
                <w:szCs w:val="22"/>
                <w:lang w:eastAsia="en-US"/>
              </w:rPr>
              <w:t>топлива</w:t>
            </w:r>
            <w:r w:rsidR="002A53EE" w:rsidRPr="002A53EE">
              <w:rPr>
                <w:i/>
                <w:iCs/>
                <w:spacing w:val="48"/>
                <w:sz w:val="22"/>
                <w:szCs w:val="22"/>
                <w:lang w:eastAsia="en-US"/>
              </w:rPr>
              <w:t xml:space="preserve"> </w:t>
            </w:r>
            <w:r w:rsidR="002A53EE" w:rsidRPr="002A53EE">
              <w:rPr>
                <w:i/>
                <w:iCs/>
                <w:sz w:val="22"/>
                <w:szCs w:val="22"/>
                <w:lang w:eastAsia="en-US"/>
              </w:rPr>
              <w:t>и</w:t>
            </w:r>
            <w:r w:rsidR="002A53EE" w:rsidRPr="002A53EE">
              <w:rPr>
                <w:i/>
                <w:iCs/>
                <w:spacing w:val="48"/>
                <w:sz w:val="22"/>
                <w:szCs w:val="22"/>
                <w:lang w:eastAsia="en-US"/>
              </w:rPr>
              <w:t xml:space="preserve"> </w:t>
            </w:r>
            <w:r w:rsidR="002A53EE" w:rsidRPr="002A53EE">
              <w:rPr>
                <w:i/>
                <w:iCs/>
                <w:sz w:val="22"/>
                <w:szCs w:val="22"/>
                <w:lang w:eastAsia="en-US"/>
              </w:rPr>
              <w:t>возможности</w:t>
            </w:r>
            <w:r w:rsidR="002A53EE" w:rsidRPr="002A53EE">
              <w:rPr>
                <w:i/>
                <w:iCs/>
                <w:spacing w:val="45"/>
                <w:sz w:val="22"/>
                <w:szCs w:val="22"/>
                <w:lang w:eastAsia="en-US"/>
              </w:rPr>
              <w:t xml:space="preserve"> </w:t>
            </w:r>
            <w:r w:rsidR="002A53EE" w:rsidRPr="002A53EE">
              <w:rPr>
                <w:i/>
                <w:iCs/>
                <w:sz w:val="22"/>
                <w:szCs w:val="22"/>
                <w:lang w:eastAsia="en-US"/>
              </w:rPr>
              <w:t>их</w:t>
            </w:r>
            <w:r w:rsidR="002A53EE" w:rsidRPr="002A53EE">
              <w:rPr>
                <w:i/>
                <w:iCs/>
                <w:spacing w:val="48"/>
                <w:sz w:val="22"/>
                <w:szCs w:val="22"/>
                <w:lang w:eastAsia="en-US"/>
              </w:rPr>
              <w:t xml:space="preserve"> </w:t>
            </w:r>
            <w:r w:rsidR="002A53EE" w:rsidRPr="002A53EE">
              <w:rPr>
                <w:i/>
                <w:iCs/>
                <w:sz w:val="22"/>
                <w:szCs w:val="22"/>
                <w:lang w:eastAsia="en-US"/>
              </w:rPr>
              <w:t>обеспечения</w:t>
            </w:r>
            <w:r w:rsidR="002A53EE" w:rsidRPr="002A53EE">
              <w:rPr>
                <w:i/>
                <w:iCs/>
                <w:spacing w:val="48"/>
                <w:sz w:val="22"/>
                <w:szCs w:val="22"/>
                <w:lang w:eastAsia="en-US"/>
              </w:rPr>
              <w:t xml:space="preserve"> </w:t>
            </w:r>
            <w:r w:rsidR="002A53EE" w:rsidRPr="002A53EE">
              <w:rPr>
                <w:i/>
                <w:iCs/>
                <w:sz w:val="22"/>
                <w:szCs w:val="22"/>
                <w:lang w:eastAsia="en-US"/>
              </w:rPr>
              <w:t>в</w:t>
            </w:r>
          </w:hyperlink>
          <w:r w:rsidR="002A53EE" w:rsidRPr="002A53EE">
            <w:rPr>
              <w:i/>
              <w:iCs/>
              <w:spacing w:val="-52"/>
              <w:sz w:val="22"/>
              <w:szCs w:val="22"/>
              <w:lang w:eastAsia="en-US"/>
            </w:rPr>
            <w:t xml:space="preserve"> </w:t>
          </w:r>
          <w:hyperlink w:anchor="_bookmark60" w:history="1">
            <w:r w:rsidR="002A53EE" w:rsidRPr="002A53EE">
              <w:rPr>
                <w:i/>
                <w:iCs/>
                <w:sz w:val="22"/>
                <w:szCs w:val="22"/>
                <w:lang w:eastAsia="en-US"/>
              </w:rPr>
              <w:t>соответствии</w:t>
            </w:r>
            <w:r w:rsidR="002A53EE" w:rsidRPr="002A53EE">
              <w:rPr>
                <w:i/>
                <w:iCs/>
                <w:spacing w:val="-4"/>
                <w:sz w:val="22"/>
                <w:szCs w:val="22"/>
                <w:lang w:eastAsia="en-US"/>
              </w:rPr>
              <w:t xml:space="preserve"> </w:t>
            </w:r>
            <w:r w:rsidR="002A53EE" w:rsidRPr="002A53EE">
              <w:rPr>
                <w:i/>
                <w:iCs/>
                <w:sz w:val="22"/>
                <w:szCs w:val="22"/>
                <w:lang w:eastAsia="en-US"/>
              </w:rPr>
              <w:t>с нормативными</w:t>
            </w:r>
            <w:r w:rsidR="002A53EE" w:rsidRPr="002A53EE">
              <w:rPr>
                <w:i/>
                <w:iCs/>
                <w:spacing w:val="-3"/>
                <w:sz w:val="22"/>
                <w:szCs w:val="22"/>
                <w:lang w:eastAsia="en-US"/>
              </w:rPr>
              <w:t xml:space="preserve"> </w:t>
            </w:r>
            <w:r w:rsidR="002A53EE" w:rsidRPr="002A53EE">
              <w:rPr>
                <w:i/>
                <w:iCs/>
                <w:sz w:val="22"/>
                <w:szCs w:val="22"/>
                <w:lang w:eastAsia="en-US"/>
              </w:rPr>
              <w:t>требованиями</w:t>
            </w:r>
            <w:r w:rsidR="002A53EE" w:rsidRPr="002A53EE">
              <w:rPr>
                <w:i/>
                <w:iCs/>
                <w:sz w:val="22"/>
                <w:szCs w:val="22"/>
                <w:lang w:eastAsia="en-US"/>
              </w:rPr>
              <w:tab/>
            </w:r>
            <w:r w:rsidR="002A53EE" w:rsidRPr="002A53EE">
              <w:rPr>
                <w:iCs/>
                <w:spacing w:val="-1"/>
                <w:sz w:val="22"/>
                <w:szCs w:val="22"/>
                <w:lang w:eastAsia="en-US"/>
              </w:rPr>
              <w:t>44</w:t>
            </w:r>
          </w:hyperlink>
        </w:p>
        <w:p w:rsidR="002A53EE" w:rsidRPr="002A53EE" w:rsidRDefault="00C35F9B" w:rsidP="002A53EE">
          <w:pPr>
            <w:widowControl w:val="0"/>
            <w:tabs>
              <w:tab w:val="left" w:leader="dot" w:pos="10135"/>
            </w:tabs>
            <w:autoSpaceDE w:val="0"/>
            <w:autoSpaceDN w:val="0"/>
            <w:spacing w:line="252" w:lineRule="exact"/>
            <w:ind w:left="1285"/>
            <w:rPr>
              <w:iCs/>
              <w:sz w:val="22"/>
              <w:szCs w:val="22"/>
              <w:lang w:eastAsia="en-US"/>
            </w:rPr>
          </w:pPr>
          <w:hyperlink w:anchor="_bookmark61" w:history="1">
            <w:r w:rsidR="002A53EE" w:rsidRPr="002A53EE">
              <w:rPr>
                <w:i/>
                <w:iCs/>
                <w:sz w:val="22"/>
                <w:szCs w:val="22"/>
                <w:lang w:eastAsia="en-US"/>
              </w:rPr>
              <w:t>в)</w:t>
            </w:r>
            <w:r w:rsidR="002A53EE" w:rsidRPr="002A53EE">
              <w:rPr>
                <w:i/>
                <w:iCs/>
                <w:spacing w:val="-3"/>
                <w:sz w:val="22"/>
                <w:szCs w:val="22"/>
                <w:lang w:eastAsia="en-US"/>
              </w:rPr>
              <w:t xml:space="preserve"> </w:t>
            </w:r>
            <w:r w:rsidR="002A53EE" w:rsidRPr="002A53EE">
              <w:rPr>
                <w:i/>
                <w:iCs/>
                <w:sz w:val="22"/>
                <w:szCs w:val="22"/>
                <w:lang w:eastAsia="en-US"/>
              </w:rPr>
              <w:t>описание особенностей</w:t>
            </w:r>
            <w:r w:rsidR="002A53EE" w:rsidRPr="002A53EE">
              <w:rPr>
                <w:i/>
                <w:iCs/>
                <w:spacing w:val="-3"/>
                <w:sz w:val="22"/>
                <w:szCs w:val="22"/>
                <w:lang w:eastAsia="en-US"/>
              </w:rPr>
              <w:t xml:space="preserve"> </w:t>
            </w:r>
            <w:r w:rsidR="002A53EE" w:rsidRPr="002A53EE">
              <w:rPr>
                <w:i/>
                <w:iCs/>
                <w:sz w:val="22"/>
                <w:szCs w:val="22"/>
                <w:lang w:eastAsia="en-US"/>
              </w:rPr>
              <w:t>характеристик</w:t>
            </w:r>
            <w:r w:rsidR="002A53EE" w:rsidRPr="002A53EE">
              <w:rPr>
                <w:i/>
                <w:iCs/>
                <w:spacing w:val="-1"/>
                <w:sz w:val="22"/>
                <w:szCs w:val="22"/>
                <w:lang w:eastAsia="en-US"/>
              </w:rPr>
              <w:t xml:space="preserve"> </w:t>
            </w:r>
            <w:r w:rsidR="002A53EE" w:rsidRPr="002A53EE">
              <w:rPr>
                <w:i/>
                <w:iCs/>
                <w:sz w:val="22"/>
                <w:szCs w:val="22"/>
                <w:lang w:eastAsia="en-US"/>
              </w:rPr>
              <w:t>видов топлива в зависимости</w:t>
            </w:r>
            <w:r w:rsidR="002A53EE" w:rsidRPr="002A53EE">
              <w:rPr>
                <w:i/>
                <w:iCs/>
                <w:spacing w:val="-3"/>
                <w:sz w:val="22"/>
                <w:szCs w:val="22"/>
                <w:lang w:eastAsia="en-US"/>
              </w:rPr>
              <w:t xml:space="preserve"> </w:t>
            </w:r>
            <w:r w:rsidR="002A53EE" w:rsidRPr="002A53EE">
              <w:rPr>
                <w:i/>
                <w:iCs/>
                <w:sz w:val="22"/>
                <w:szCs w:val="22"/>
                <w:lang w:eastAsia="en-US"/>
              </w:rPr>
              <w:t>от</w:t>
            </w:r>
            <w:r w:rsidR="002A53EE" w:rsidRPr="002A53EE">
              <w:rPr>
                <w:i/>
                <w:iCs/>
                <w:spacing w:val="-2"/>
                <w:sz w:val="22"/>
                <w:szCs w:val="22"/>
                <w:lang w:eastAsia="en-US"/>
              </w:rPr>
              <w:t xml:space="preserve"> </w:t>
            </w:r>
            <w:r w:rsidR="002A53EE" w:rsidRPr="002A53EE">
              <w:rPr>
                <w:i/>
                <w:iCs/>
                <w:sz w:val="22"/>
                <w:szCs w:val="22"/>
                <w:lang w:eastAsia="en-US"/>
              </w:rPr>
              <w:t>мест</w:t>
            </w:r>
            <w:r w:rsidR="002A53EE" w:rsidRPr="002A53EE">
              <w:rPr>
                <w:i/>
                <w:iCs/>
                <w:spacing w:val="-1"/>
                <w:sz w:val="22"/>
                <w:szCs w:val="22"/>
                <w:lang w:eastAsia="en-US"/>
              </w:rPr>
              <w:t xml:space="preserve"> </w:t>
            </w:r>
            <w:r w:rsidR="002A53EE" w:rsidRPr="002A53EE">
              <w:rPr>
                <w:i/>
                <w:iCs/>
                <w:sz w:val="22"/>
                <w:szCs w:val="22"/>
                <w:lang w:eastAsia="en-US"/>
              </w:rPr>
              <w:t>поставки</w:t>
            </w:r>
            <w:r w:rsidR="002A53EE" w:rsidRPr="002A53EE">
              <w:rPr>
                <w:i/>
                <w:iCs/>
                <w:sz w:val="22"/>
                <w:szCs w:val="22"/>
                <w:lang w:eastAsia="en-US"/>
              </w:rPr>
              <w:tab/>
            </w:r>
            <w:r w:rsidR="002A53EE" w:rsidRPr="002A53EE">
              <w:rPr>
                <w:iCs/>
                <w:sz w:val="22"/>
                <w:szCs w:val="22"/>
                <w:lang w:eastAsia="en-US"/>
              </w:rPr>
              <w:t>44</w:t>
            </w:r>
          </w:hyperlink>
        </w:p>
        <w:p w:rsidR="002A53EE" w:rsidRPr="002A53EE" w:rsidRDefault="00C35F9B" w:rsidP="002A53EE">
          <w:pPr>
            <w:widowControl w:val="0"/>
            <w:tabs>
              <w:tab w:val="left" w:leader="dot" w:pos="10135"/>
            </w:tabs>
            <w:autoSpaceDE w:val="0"/>
            <w:autoSpaceDN w:val="0"/>
            <w:spacing w:before="28"/>
            <w:ind w:left="1285"/>
            <w:rPr>
              <w:iCs/>
              <w:sz w:val="22"/>
              <w:szCs w:val="22"/>
              <w:lang w:eastAsia="en-US"/>
            </w:rPr>
          </w:pPr>
          <w:hyperlink w:anchor="_bookmark62" w:history="1">
            <w:r w:rsidR="002A53EE" w:rsidRPr="002A53EE">
              <w:rPr>
                <w:i/>
                <w:iCs/>
                <w:sz w:val="22"/>
                <w:szCs w:val="22"/>
                <w:lang w:eastAsia="en-US"/>
              </w:rPr>
              <w:t>г)</w:t>
            </w:r>
            <w:r w:rsidR="002A53EE" w:rsidRPr="002A53EE">
              <w:rPr>
                <w:i/>
                <w:iCs/>
                <w:spacing w:val="-3"/>
                <w:sz w:val="22"/>
                <w:szCs w:val="22"/>
                <w:lang w:eastAsia="en-US"/>
              </w:rPr>
              <w:t xml:space="preserve"> </w:t>
            </w:r>
            <w:r w:rsidR="002A53EE" w:rsidRPr="002A53EE">
              <w:rPr>
                <w:i/>
                <w:iCs/>
                <w:sz w:val="22"/>
                <w:szCs w:val="22"/>
                <w:lang w:eastAsia="en-US"/>
              </w:rPr>
              <w:t>описание использования</w:t>
            </w:r>
            <w:r w:rsidR="002A53EE" w:rsidRPr="002A53EE">
              <w:rPr>
                <w:i/>
                <w:iCs/>
                <w:spacing w:val="-1"/>
                <w:sz w:val="22"/>
                <w:szCs w:val="22"/>
                <w:lang w:eastAsia="en-US"/>
              </w:rPr>
              <w:t xml:space="preserve"> </w:t>
            </w:r>
            <w:r w:rsidR="002A53EE" w:rsidRPr="002A53EE">
              <w:rPr>
                <w:i/>
                <w:iCs/>
                <w:sz w:val="22"/>
                <w:szCs w:val="22"/>
                <w:lang w:eastAsia="en-US"/>
              </w:rPr>
              <w:t>местных видов топлива</w:t>
            </w:r>
            <w:r w:rsidR="002A53EE" w:rsidRPr="002A53EE">
              <w:rPr>
                <w:i/>
                <w:iCs/>
                <w:sz w:val="22"/>
                <w:szCs w:val="22"/>
                <w:lang w:eastAsia="en-US"/>
              </w:rPr>
              <w:tab/>
            </w:r>
            <w:r w:rsidR="002A53EE" w:rsidRPr="002A53EE">
              <w:rPr>
                <w:iCs/>
                <w:sz w:val="22"/>
                <w:szCs w:val="22"/>
                <w:lang w:eastAsia="en-US"/>
              </w:rPr>
              <w:t>44</w:t>
            </w:r>
          </w:hyperlink>
        </w:p>
        <w:p w:rsidR="002A53EE" w:rsidRPr="002A53EE" w:rsidRDefault="00C35F9B" w:rsidP="002A53EE">
          <w:pPr>
            <w:widowControl w:val="0"/>
            <w:tabs>
              <w:tab w:val="left" w:leader="dot" w:pos="10135"/>
            </w:tabs>
            <w:autoSpaceDE w:val="0"/>
            <w:autoSpaceDN w:val="0"/>
            <w:spacing w:before="39" w:line="276" w:lineRule="auto"/>
            <w:ind w:left="1002" w:right="327" w:firstLine="283"/>
            <w:rPr>
              <w:iCs/>
              <w:sz w:val="22"/>
              <w:szCs w:val="22"/>
              <w:lang w:eastAsia="en-US"/>
            </w:rPr>
          </w:pPr>
          <w:hyperlink w:anchor="_bookmark63" w:history="1">
            <w:r w:rsidR="002A53EE" w:rsidRPr="002A53EE">
              <w:rPr>
                <w:i/>
                <w:iCs/>
                <w:sz w:val="22"/>
                <w:szCs w:val="22"/>
                <w:lang w:eastAsia="en-US"/>
              </w:rPr>
              <w:t>д)</w:t>
            </w:r>
            <w:r w:rsidR="002A53EE" w:rsidRPr="002A53EE">
              <w:rPr>
                <w:i/>
                <w:iCs/>
                <w:spacing w:val="-3"/>
                <w:sz w:val="22"/>
                <w:szCs w:val="22"/>
                <w:lang w:eastAsia="en-US"/>
              </w:rPr>
              <w:t xml:space="preserve"> </w:t>
            </w:r>
            <w:r w:rsidR="002A53EE" w:rsidRPr="002A53EE">
              <w:rPr>
                <w:i/>
                <w:iCs/>
                <w:sz w:val="22"/>
                <w:szCs w:val="22"/>
                <w:lang w:eastAsia="en-US"/>
              </w:rPr>
              <w:t>описание</w:t>
            </w:r>
            <w:r w:rsidR="002A53EE" w:rsidRPr="002A53EE">
              <w:rPr>
                <w:i/>
                <w:iCs/>
                <w:spacing w:val="11"/>
                <w:sz w:val="22"/>
                <w:szCs w:val="22"/>
                <w:lang w:eastAsia="en-US"/>
              </w:rPr>
              <w:t xml:space="preserve"> </w:t>
            </w:r>
            <w:r w:rsidR="002A53EE" w:rsidRPr="002A53EE">
              <w:rPr>
                <w:i/>
                <w:iCs/>
                <w:sz w:val="22"/>
                <w:szCs w:val="22"/>
                <w:lang w:eastAsia="en-US"/>
              </w:rPr>
              <w:t>видов</w:t>
            </w:r>
            <w:r w:rsidR="002A53EE" w:rsidRPr="002A53EE">
              <w:rPr>
                <w:i/>
                <w:iCs/>
                <w:spacing w:val="13"/>
                <w:sz w:val="22"/>
                <w:szCs w:val="22"/>
                <w:lang w:eastAsia="en-US"/>
              </w:rPr>
              <w:t xml:space="preserve"> </w:t>
            </w:r>
            <w:r w:rsidR="002A53EE" w:rsidRPr="002A53EE">
              <w:rPr>
                <w:i/>
                <w:iCs/>
                <w:sz w:val="22"/>
                <w:szCs w:val="22"/>
                <w:lang w:eastAsia="en-US"/>
              </w:rPr>
              <w:t>топлива,</w:t>
            </w:r>
            <w:r w:rsidR="002A53EE" w:rsidRPr="002A53EE">
              <w:rPr>
                <w:i/>
                <w:iCs/>
                <w:spacing w:val="13"/>
                <w:sz w:val="22"/>
                <w:szCs w:val="22"/>
                <w:lang w:eastAsia="en-US"/>
              </w:rPr>
              <w:t xml:space="preserve"> </w:t>
            </w:r>
            <w:r w:rsidR="002A53EE" w:rsidRPr="002A53EE">
              <w:rPr>
                <w:i/>
                <w:iCs/>
                <w:sz w:val="22"/>
                <w:szCs w:val="22"/>
                <w:lang w:eastAsia="en-US"/>
              </w:rPr>
              <w:t>их</w:t>
            </w:r>
            <w:r w:rsidR="002A53EE" w:rsidRPr="002A53EE">
              <w:rPr>
                <w:i/>
                <w:iCs/>
                <w:spacing w:val="11"/>
                <w:sz w:val="22"/>
                <w:szCs w:val="22"/>
                <w:lang w:eastAsia="en-US"/>
              </w:rPr>
              <w:t xml:space="preserve"> </w:t>
            </w:r>
            <w:r w:rsidR="002A53EE" w:rsidRPr="002A53EE">
              <w:rPr>
                <w:i/>
                <w:iCs/>
                <w:sz w:val="22"/>
                <w:szCs w:val="22"/>
                <w:lang w:eastAsia="en-US"/>
              </w:rPr>
              <w:t>доли</w:t>
            </w:r>
            <w:r w:rsidR="002A53EE" w:rsidRPr="002A53EE">
              <w:rPr>
                <w:i/>
                <w:iCs/>
                <w:spacing w:val="11"/>
                <w:sz w:val="22"/>
                <w:szCs w:val="22"/>
                <w:lang w:eastAsia="en-US"/>
              </w:rPr>
              <w:t xml:space="preserve"> </w:t>
            </w:r>
            <w:r w:rsidR="002A53EE" w:rsidRPr="002A53EE">
              <w:rPr>
                <w:i/>
                <w:iCs/>
                <w:sz w:val="22"/>
                <w:szCs w:val="22"/>
                <w:lang w:eastAsia="en-US"/>
              </w:rPr>
              <w:t>и</w:t>
            </w:r>
            <w:r w:rsidR="002A53EE" w:rsidRPr="002A53EE">
              <w:rPr>
                <w:i/>
                <w:iCs/>
                <w:spacing w:val="13"/>
                <w:sz w:val="22"/>
                <w:szCs w:val="22"/>
                <w:lang w:eastAsia="en-US"/>
              </w:rPr>
              <w:t xml:space="preserve"> </w:t>
            </w:r>
            <w:r w:rsidR="002A53EE" w:rsidRPr="002A53EE">
              <w:rPr>
                <w:i/>
                <w:iCs/>
                <w:sz w:val="22"/>
                <w:szCs w:val="22"/>
                <w:lang w:eastAsia="en-US"/>
              </w:rPr>
              <w:t>значения</w:t>
            </w:r>
            <w:r w:rsidR="002A53EE" w:rsidRPr="002A53EE">
              <w:rPr>
                <w:i/>
                <w:iCs/>
                <w:spacing w:val="14"/>
                <w:sz w:val="22"/>
                <w:szCs w:val="22"/>
                <w:lang w:eastAsia="en-US"/>
              </w:rPr>
              <w:t xml:space="preserve"> </w:t>
            </w:r>
            <w:r w:rsidR="002A53EE" w:rsidRPr="002A53EE">
              <w:rPr>
                <w:i/>
                <w:iCs/>
                <w:sz w:val="22"/>
                <w:szCs w:val="22"/>
                <w:lang w:eastAsia="en-US"/>
              </w:rPr>
              <w:t>низшей</w:t>
            </w:r>
            <w:r w:rsidR="002A53EE" w:rsidRPr="002A53EE">
              <w:rPr>
                <w:i/>
                <w:iCs/>
                <w:spacing w:val="14"/>
                <w:sz w:val="22"/>
                <w:szCs w:val="22"/>
                <w:lang w:eastAsia="en-US"/>
              </w:rPr>
              <w:t xml:space="preserve"> </w:t>
            </w:r>
            <w:r w:rsidR="002A53EE" w:rsidRPr="002A53EE">
              <w:rPr>
                <w:i/>
                <w:iCs/>
                <w:sz w:val="22"/>
                <w:szCs w:val="22"/>
                <w:lang w:eastAsia="en-US"/>
              </w:rPr>
              <w:t>теплоты</w:t>
            </w:r>
            <w:r w:rsidR="002A53EE" w:rsidRPr="002A53EE">
              <w:rPr>
                <w:i/>
                <w:iCs/>
                <w:spacing w:val="13"/>
                <w:sz w:val="22"/>
                <w:szCs w:val="22"/>
                <w:lang w:eastAsia="en-US"/>
              </w:rPr>
              <w:t xml:space="preserve"> </w:t>
            </w:r>
            <w:r w:rsidR="002A53EE" w:rsidRPr="002A53EE">
              <w:rPr>
                <w:i/>
                <w:iCs/>
                <w:sz w:val="22"/>
                <w:szCs w:val="22"/>
                <w:lang w:eastAsia="en-US"/>
              </w:rPr>
              <w:t>сгорания</w:t>
            </w:r>
            <w:r w:rsidR="002A53EE" w:rsidRPr="002A53EE">
              <w:rPr>
                <w:i/>
                <w:iCs/>
                <w:spacing w:val="14"/>
                <w:sz w:val="22"/>
                <w:szCs w:val="22"/>
                <w:lang w:eastAsia="en-US"/>
              </w:rPr>
              <w:t xml:space="preserve"> </w:t>
            </w:r>
            <w:r w:rsidR="002A53EE" w:rsidRPr="002A53EE">
              <w:rPr>
                <w:i/>
                <w:iCs/>
                <w:sz w:val="22"/>
                <w:szCs w:val="22"/>
                <w:lang w:eastAsia="en-US"/>
              </w:rPr>
              <w:t>топлива,</w:t>
            </w:r>
          </w:hyperlink>
          <w:r w:rsidR="002A53EE" w:rsidRPr="002A53EE">
            <w:rPr>
              <w:i/>
              <w:iCs/>
              <w:spacing w:val="-52"/>
              <w:sz w:val="22"/>
              <w:szCs w:val="22"/>
              <w:lang w:eastAsia="en-US"/>
            </w:rPr>
            <w:t xml:space="preserve"> </w:t>
          </w:r>
          <w:hyperlink w:anchor="_bookmark63" w:history="1">
            <w:r w:rsidR="002A53EE" w:rsidRPr="002A53EE">
              <w:rPr>
                <w:i/>
                <w:iCs/>
                <w:sz w:val="22"/>
                <w:szCs w:val="22"/>
                <w:lang w:eastAsia="en-US"/>
              </w:rPr>
              <w:t>используемых</w:t>
            </w:r>
            <w:r w:rsidR="002A53EE" w:rsidRPr="002A53EE">
              <w:rPr>
                <w:i/>
                <w:iCs/>
                <w:spacing w:val="-1"/>
                <w:sz w:val="22"/>
                <w:szCs w:val="22"/>
                <w:lang w:eastAsia="en-US"/>
              </w:rPr>
              <w:t xml:space="preserve"> </w:t>
            </w:r>
            <w:r w:rsidR="002A53EE" w:rsidRPr="002A53EE">
              <w:rPr>
                <w:i/>
                <w:iCs/>
                <w:sz w:val="22"/>
                <w:szCs w:val="22"/>
                <w:lang w:eastAsia="en-US"/>
              </w:rPr>
              <w:t>для</w:t>
            </w:r>
            <w:r w:rsidR="002A53EE" w:rsidRPr="002A53EE">
              <w:rPr>
                <w:i/>
                <w:iCs/>
                <w:spacing w:val="-1"/>
                <w:sz w:val="22"/>
                <w:szCs w:val="22"/>
                <w:lang w:eastAsia="en-US"/>
              </w:rPr>
              <w:t xml:space="preserve"> </w:t>
            </w:r>
            <w:r w:rsidR="002A53EE" w:rsidRPr="002A53EE">
              <w:rPr>
                <w:i/>
                <w:iCs/>
                <w:sz w:val="22"/>
                <w:szCs w:val="22"/>
                <w:lang w:eastAsia="en-US"/>
              </w:rPr>
              <w:t>производства</w:t>
            </w:r>
            <w:r w:rsidR="002A53EE" w:rsidRPr="002A53EE">
              <w:rPr>
                <w:i/>
                <w:iCs/>
                <w:spacing w:val="-2"/>
                <w:sz w:val="22"/>
                <w:szCs w:val="22"/>
                <w:lang w:eastAsia="en-US"/>
              </w:rPr>
              <w:t xml:space="preserve"> </w:t>
            </w:r>
            <w:r w:rsidR="002A53EE" w:rsidRPr="002A53EE">
              <w:rPr>
                <w:i/>
                <w:iCs/>
                <w:sz w:val="22"/>
                <w:szCs w:val="22"/>
                <w:lang w:eastAsia="en-US"/>
              </w:rPr>
              <w:t>тепловой</w:t>
            </w:r>
            <w:r w:rsidR="002A53EE" w:rsidRPr="002A53EE">
              <w:rPr>
                <w:i/>
                <w:iCs/>
                <w:spacing w:val="-2"/>
                <w:sz w:val="22"/>
                <w:szCs w:val="22"/>
                <w:lang w:eastAsia="en-US"/>
              </w:rPr>
              <w:t xml:space="preserve"> </w:t>
            </w:r>
            <w:r w:rsidR="002A53EE" w:rsidRPr="002A53EE">
              <w:rPr>
                <w:i/>
                <w:iCs/>
                <w:sz w:val="22"/>
                <w:szCs w:val="22"/>
                <w:lang w:eastAsia="en-US"/>
              </w:rPr>
              <w:t>энергии</w:t>
            </w:r>
            <w:r w:rsidR="002A53EE" w:rsidRPr="002A53EE">
              <w:rPr>
                <w:i/>
                <w:iCs/>
                <w:spacing w:val="-3"/>
                <w:sz w:val="22"/>
                <w:szCs w:val="22"/>
                <w:lang w:eastAsia="en-US"/>
              </w:rPr>
              <w:t xml:space="preserve"> </w:t>
            </w:r>
            <w:r w:rsidR="002A53EE" w:rsidRPr="002A53EE">
              <w:rPr>
                <w:i/>
                <w:iCs/>
                <w:sz w:val="22"/>
                <w:szCs w:val="22"/>
                <w:lang w:eastAsia="en-US"/>
              </w:rPr>
              <w:t>по</w:t>
            </w:r>
            <w:r w:rsidR="002A53EE" w:rsidRPr="002A53EE">
              <w:rPr>
                <w:i/>
                <w:iCs/>
                <w:spacing w:val="-1"/>
                <w:sz w:val="22"/>
                <w:szCs w:val="22"/>
                <w:lang w:eastAsia="en-US"/>
              </w:rPr>
              <w:t xml:space="preserve"> </w:t>
            </w:r>
            <w:r w:rsidR="002A53EE" w:rsidRPr="002A53EE">
              <w:rPr>
                <w:i/>
                <w:iCs/>
                <w:sz w:val="22"/>
                <w:szCs w:val="22"/>
                <w:lang w:eastAsia="en-US"/>
              </w:rPr>
              <w:t>каждой</w:t>
            </w:r>
            <w:r w:rsidR="002A53EE" w:rsidRPr="002A53EE">
              <w:rPr>
                <w:i/>
                <w:iCs/>
                <w:spacing w:val="-4"/>
                <w:sz w:val="22"/>
                <w:szCs w:val="22"/>
                <w:lang w:eastAsia="en-US"/>
              </w:rPr>
              <w:t xml:space="preserve"> </w:t>
            </w:r>
            <w:r w:rsidR="002A53EE" w:rsidRPr="002A53EE">
              <w:rPr>
                <w:i/>
                <w:iCs/>
                <w:sz w:val="22"/>
                <w:szCs w:val="22"/>
                <w:lang w:eastAsia="en-US"/>
              </w:rPr>
              <w:t>системе</w:t>
            </w:r>
            <w:r w:rsidR="002A53EE" w:rsidRPr="002A53EE">
              <w:rPr>
                <w:i/>
                <w:iCs/>
                <w:spacing w:val="-1"/>
                <w:sz w:val="22"/>
                <w:szCs w:val="22"/>
                <w:lang w:eastAsia="en-US"/>
              </w:rPr>
              <w:t xml:space="preserve"> </w:t>
            </w:r>
            <w:r w:rsidR="002A53EE" w:rsidRPr="002A53EE">
              <w:rPr>
                <w:i/>
                <w:iCs/>
                <w:sz w:val="22"/>
                <w:szCs w:val="22"/>
                <w:lang w:eastAsia="en-US"/>
              </w:rPr>
              <w:t>теплоснабжения</w:t>
            </w:r>
            <w:r w:rsidR="002A53EE" w:rsidRPr="002A53EE">
              <w:rPr>
                <w:i/>
                <w:iCs/>
                <w:sz w:val="22"/>
                <w:szCs w:val="22"/>
                <w:lang w:eastAsia="en-US"/>
              </w:rPr>
              <w:tab/>
            </w:r>
            <w:r w:rsidR="002A53EE" w:rsidRPr="002A53EE">
              <w:rPr>
                <w:iCs/>
                <w:spacing w:val="-1"/>
                <w:sz w:val="22"/>
                <w:szCs w:val="22"/>
                <w:lang w:eastAsia="en-US"/>
              </w:rPr>
              <w:t>44</w:t>
            </w:r>
          </w:hyperlink>
        </w:p>
        <w:p w:rsidR="002A53EE" w:rsidRPr="002A53EE" w:rsidRDefault="00C35F9B" w:rsidP="002A53EE">
          <w:pPr>
            <w:widowControl w:val="0"/>
            <w:tabs>
              <w:tab w:val="left" w:leader="dot" w:pos="10135"/>
            </w:tabs>
            <w:autoSpaceDE w:val="0"/>
            <w:autoSpaceDN w:val="0"/>
            <w:spacing w:line="276" w:lineRule="auto"/>
            <w:ind w:left="1002" w:right="327" w:firstLine="283"/>
            <w:rPr>
              <w:iCs/>
              <w:sz w:val="22"/>
              <w:szCs w:val="22"/>
              <w:lang w:eastAsia="en-US"/>
            </w:rPr>
          </w:pPr>
          <w:hyperlink w:anchor="_bookmark64" w:history="1">
            <w:r w:rsidR="002A53EE" w:rsidRPr="002A53EE">
              <w:rPr>
                <w:i/>
                <w:iCs/>
                <w:sz w:val="22"/>
                <w:szCs w:val="22"/>
                <w:lang w:eastAsia="en-US"/>
              </w:rPr>
              <w:t>е)</w:t>
            </w:r>
            <w:r w:rsidR="002A53EE" w:rsidRPr="002A53EE">
              <w:rPr>
                <w:i/>
                <w:iCs/>
                <w:spacing w:val="-3"/>
                <w:sz w:val="22"/>
                <w:szCs w:val="22"/>
                <w:lang w:eastAsia="en-US"/>
              </w:rPr>
              <w:t xml:space="preserve"> </w:t>
            </w:r>
            <w:r w:rsidR="002A53EE" w:rsidRPr="002A53EE">
              <w:rPr>
                <w:i/>
                <w:iCs/>
                <w:sz w:val="22"/>
                <w:szCs w:val="22"/>
                <w:lang w:eastAsia="en-US"/>
              </w:rPr>
              <w:t>описание</w:t>
            </w:r>
            <w:r w:rsidR="002A53EE" w:rsidRPr="002A53EE">
              <w:rPr>
                <w:i/>
                <w:iCs/>
                <w:spacing w:val="46"/>
                <w:sz w:val="22"/>
                <w:szCs w:val="22"/>
                <w:lang w:eastAsia="en-US"/>
              </w:rPr>
              <w:t xml:space="preserve"> </w:t>
            </w:r>
            <w:r w:rsidR="002A53EE" w:rsidRPr="002A53EE">
              <w:rPr>
                <w:i/>
                <w:iCs/>
                <w:sz w:val="22"/>
                <w:szCs w:val="22"/>
                <w:lang w:eastAsia="en-US"/>
              </w:rPr>
              <w:t>преобладающего</w:t>
            </w:r>
            <w:r w:rsidR="002A53EE" w:rsidRPr="002A53EE">
              <w:rPr>
                <w:i/>
                <w:iCs/>
                <w:spacing w:val="46"/>
                <w:sz w:val="22"/>
                <w:szCs w:val="22"/>
                <w:lang w:eastAsia="en-US"/>
              </w:rPr>
              <w:t xml:space="preserve"> </w:t>
            </w:r>
            <w:r w:rsidR="002A53EE" w:rsidRPr="002A53EE">
              <w:rPr>
                <w:i/>
                <w:iCs/>
                <w:sz w:val="22"/>
                <w:szCs w:val="22"/>
                <w:lang w:eastAsia="en-US"/>
              </w:rPr>
              <w:t>в</w:t>
            </w:r>
            <w:r w:rsidR="002A53EE" w:rsidRPr="002A53EE">
              <w:rPr>
                <w:i/>
                <w:iCs/>
                <w:spacing w:val="44"/>
                <w:sz w:val="22"/>
                <w:szCs w:val="22"/>
                <w:lang w:eastAsia="en-US"/>
              </w:rPr>
              <w:t xml:space="preserve"> </w:t>
            </w:r>
            <w:r w:rsidR="002A53EE" w:rsidRPr="002A53EE">
              <w:rPr>
                <w:i/>
                <w:iCs/>
                <w:sz w:val="22"/>
                <w:szCs w:val="22"/>
                <w:lang w:eastAsia="en-US"/>
              </w:rPr>
              <w:t>муниципальном</w:t>
            </w:r>
            <w:r w:rsidR="002A53EE" w:rsidRPr="002A53EE">
              <w:rPr>
                <w:i/>
                <w:iCs/>
                <w:spacing w:val="46"/>
                <w:sz w:val="22"/>
                <w:szCs w:val="22"/>
                <w:lang w:eastAsia="en-US"/>
              </w:rPr>
              <w:t xml:space="preserve"> </w:t>
            </w:r>
            <w:r w:rsidR="002A53EE" w:rsidRPr="002A53EE">
              <w:rPr>
                <w:i/>
                <w:iCs/>
                <w:sz w:val="22"/>
                <w:szCs w:val="22"/>
                <w:lang w:eastAsia="en-US"/>
              </w:rPr>
              <w:t>образовании</w:t>
            </w:r>
            <w:r w:rsidR="002A53EE" w:rsidRPr="002A53EE">
              <w:rPr>
                <w:i/>
                <w:iCs/>
                <w:spacing w:val="46"/>
                <w:sz w:val="22"/>
                <w:szCs w:val="22"/>
                <w:lang w:eastAsia="en-US"/>
              </w:rPr>
              <w:t xml:space="preserve"> </w:t>
            </w:r>
            <w:r w:rsidR="002A53EE" w:rsidRPr="002A53EE">
              <w:rPr>
                <w:i/>
                <w:iCs/>
                <w:sz w:val="22"/>
                <w:szCs w:val="22"/>
                <w:lang w:eastAsia="en-US"/>
              </w:rPr>
              <w:t>вида</w:t>
            </w:r>
            <w:r w:rsidR="002A53EE" w:rsidRPr="002A53EE">
              <w:rPr>
                <w:i/>
                <w:iCs/>
                <w:spacing w:val="43"/>
                <w:sz w:val="22"/>
                <w:szCs w:val="22"/>
                <w:lang w:eastAsia="en-US"/>
              </w:rPr>
              <w:t xml:space="preserve"> </w:t>
            </w:r>
            <w:r w:rsidR="002A53EE" w:rsidRPr="002A53EE">
              <w:rPr>
                <w:i/>
                <w:iCs/>
                <w:sz w:val="22"/>
                <w:szCs w:val="22"/>
                <w:lang w:eastAsia="en-US"/>
              </w:rPr>
              <w:t>топлива,</w:t>
            </w:r>
            <w:r w:rsidR="002A53EE" w:rsidRPr="002A53EE">
              <w:rPr>
                <w:i/>
                <w:iCs/>
                <w:spacing w:val="45"/>
                <w:sz w:val="22"/>
                <w:szCs w:val="22"/>
                <w:lang w:eastAsia="en-US"/>
              </w:rPr>
              <w:t xml:space="preserve"> </w:t>
            </w:r>
            <w:r w:rsidR="002A53EE" w:rsidRPr="002A53EE">
              <w:rPr>
                <w:i/>
                <w:iCs/>
                <w:sz w:val="22"/>
                <w:szCs w:val="22"/>
                <w:lang w:eastAsia="en-US"/>
              </w:rPr>
              <w:t>определяемого</w:t>
            </w:r>
            <w:r w:rsidR="002A53EE" w:rsidRPr="002A53EE">
              <w:rPr>
                <w:i/>
                <w:iCs/>
                <w:spacing w:val="44"/>
                <w:sz w:val="22"/>
                <w:szCs w:val="22"/>
                <w:lang w:eastAsia="en-US"/>
              </w:rPr>
              <w:t xml:space="preserve"> </w:t>
            </w:r>
            <w:r w:rsidR="002A53EE" w:rsidRPr="002A53EE">
              <w:rPr>
                <w:i/>
                <w:iCs/>
                <w:sz w:val="22"/>
                <w:szCs w:val="22"/>
                <w:lang w:eastAsia="en-US"/>
              </w:rPr>
              <w:t>по</w:t>
            </w:r>
          </w:hyperlink>
          <w:r w:rsidR="002A53EE" w:rsidRPr="002A53EE">
            <w:rPr>
              <w:i/>
              <w:iCs/>
              <w:spacing w:val="-52"/>
              <w:sz w:val="22"/>
              <w:szCs w:val="22"/>
              <w:lang w:eastAsia="en-US"/>
            </w:rPr>
            <w:t xml:space="preserve"> </w:t>
          </w:r>
          <w:hyperlink w:anchor="_bookmark64" w:history="1">
            <w:r w:rsidR="002A53EE" w:rsidRPr="002A53EE">
              <w:rPr>
                <w:i/>
                <w:iCs/>
                <w:sz w:val="22"/>
                <w:szCs w:val="22"/>
                <w:lang w:eastAsia="en-US"/>
              </w:rPr>
              <w:t>совокупности</w:t>
            </w:r>
            <w:r w:rsidR="002A53EE" w:rsidRPr="002A53EE">
              <w:rPr>
                <w:i/>
                <w:iCs/>
                <w:spacing w:val="-5"/>
                <w:sz w:val="22"/>
                <w:szCs w:val="22"/>
                <w:lang w:eastAsia="en-US"/>
              </w:rPr>
              <w:t xml:space="preserve"> </w:t>
            </w:r>
            <w:r w:rsidR="002A53EE" w:rsidRPr="002A53EE">
              <w:rPr>
                <w:i/>
                <w:iCs/>
                <w:sz w:val="22"/>
                <w:szCs w:val="22"/>
                <w:lang w:eastAsia="en-US"/>
              </w:rPr>
              <w:t>всех</w:t>
            </w:r>
            <w:r w:rsidR="002A53EE" w:rsidRPr="002A53EE">
              <w:rPr>
                <w:i/>
                <w:iCs/>
                <w:spacing w:val="-2"/>
                <w:sz w:val="22"/>
                <w:szCs w:val="22"/>
                <w:lang w:eastAsia="en-US"/>
              </w:rPr>
              <w:t xml:space="preserve"> </w:t>
            </w:r>
            <w:r w:rsidR="002A53EE" w:rsidRPr="002A53EE">
              <w:rPr>
                <w:i/>
                <w:iCs/>
                <w:sz w:val="22"/>
                <w:szCs w:val="22"/>
                <w:lang w:eastAsia="en-US"/>
              </w:rPr>
              <w:t>систем</w:t>
            </w:r>
            <w:r w:rsidR="002A53EE" w:rsidRPr="002A53EE">
              <w:rPr>
                <w:i/>
                <w:iCs/>
                <w:spacing w:val="-1"/>
                <w:sz w:val="22"/>
                <w:szCs w:val="22"/>
                <w:lang w:eastAsia="en-US"/>
              </w:rPr>
              <w:t xml:space="preserve"> </w:t>
            </w:r>
            <w:r w:rsidR="002A53EE" w:rsidRPr="002A53EE">
              <w:rPr>
                <w:i/>
                <w:iCs/>
                <w:sz w:val="22"/>
                <w:szCs w:val="22"/>
                <w:lang w:eastAsia="en-US"/>
              </w:rPr>
              <w:t>теплоснабжения</w:t>
            </w:r>
            <w:r w:rsidR="002A53EE" w:rsidRPr="002A53EE">
              <w:rPr>
                <w:i/>
                <w:iCs/>
                <w:sz w:val="22"/>
                <w:szCs w:val="22"/>
                <w:lang w:eastAsia="en-US"/>
              </w:rPr>
              <w:tab/>
            </w:r>
            <w:r w:rsidR="002A53EE" w:rsidRPr="002A53EE">
              <w:rPr>
                <w:iCs/>
                <w:spacing w:val="-1"/>
                <w:sz w:val="22"/>
                <w:szCs w:val="22"/>
                <w:lang w:eastAsia="en-US"/>
              </w:rPr>
              <w:t>45</w:t>
            </w:r>
          </w:hyperlink>
        </w:p>
        <w:p w:rsidR="002A53EE" w:rsidRPr="002A53EE" w:rsidRDefault="00C35F9B" w:rsidP="002A53EE">
          <w:pPr>
            <w:widowControl w:val="0"/>
            <w:tabs>
              <w:tab w:val="left" w:leader="dot" w:pos="10135"/>
            </w:tabs>
            <w:autoSpaceDE w:val="0"/>
            <w:autoSpaceDN w:val="0"/>
            <w:spacing w:before="1" w:line="276" w:lineRule="auto"/>
            <w:ind w:left="1002" w:right="327" w:firstLine="283"/>
            <w:rPr>
              <w:iCs/>
              <w:sz w:val="22"/>
              <w:szCs w:val="22"/>
              <w:lang w:eastAsia="en-US"/>
            </w:rPr>
          </w:pPr>
          <w:hyperlink w:anchor="_bookmark65" w:history="1">
            <w:r w:rsidR="002A53EE" w:rsidRPr="002A53EE">
              <w:rPr>
                <w:i/>
                <w:iCs/>
                <w:sz w:val="22"/>
                <w:szCs w:val="22"/>
                <w:lang w:eastAsia="en-US"/>
              </w:rPr>
              <w:t>ж) описание</w:t>
            </w:r>
            <w:r w:rsidR="002A53EE" w:rsidRPr="002A53EE">
              <w:rPr>
                <w:i/>
                <w:iCs/>
                <w:spacing w:val="1"/>
                <w:sz w:val="22"/>
                <w:szCs w:val="22"/>
                <w:lang w:eastAsia="en-US"/>
              </w:rPr>
              <w:t xml:space="preserve"> </w:t>
            </w:r>
            <w:r w:rsidR="002A53EE" w:rsidRPr="002A53EE">
              <w:rPr>
                <w:i/>
                <w:iCs/>
                <w:sz w:val="22"/>
                <w:szCs w:val="22"/>
                <w:lang w:eastAsia="en-US"/>
              </w:rPr>
              <w:t>приоритетного</w:t>
            </w:r>
            <w:r w:rsidR="002A53EE" w:rsidRPr="002A53EE">
              <w:rPr>
                <w:i/>
                <w:iCs/>
                <w:spacing w:val="1"/>
                <w:sz w:val="22"/>
                <w:szCs w:val="22"/>
                <w:lang w:eastAsia="en-US"/>
              </w:rPr>
              <w:t xml:space="preserve"> </w:t>
            </w:r>
            <w:r w:rsidR="002A53EE" w:rsidRPr="002A53EE">
              <w:rPr>
                <w:i/>
                <w:iCs/>
                <w:sz w:val="22"/>
                <w:szCs w:val="22"/>
                <w:lang w:eastAsia="en-US"/>
              </w:rPr>
              <w:t>направления</w:t>
            </w:r>
            <w:r w:rsidR="002A53EE" w:rsidRPr="002A53EE">
              <w:rPr>
                <w:i/>
                <w:iCs/>
                <w:spacing w:val="1"/>
                <w:sz w:val="22"/>
                <w:szCs w:val="22"/>
                <w:lang w:eastAsia="en-US"/>
              </w:rPr>
              <w:t xml:space="preserve"> </w:t>
            </w:r>
            <w:r w:rsidR="002A53EE" w:rsidRPr="002A53EE">
              <w:rPr>
                <w:i/>
                <w:iCs/>
                <w:sz w:val="22"/>
                <w:szCs w:val="22"/>
                <w:lang w:eastAsia="en-US"/>
              </w:rPr>
              <w:t>развития</w:t>
            </w:r>
            <w:r w:rsidR="002A53EE" w:rsidRPr="002A53EE">
              <w:rPr>
                <w:i/>
                <w:iCs/>
                <w:spacing w:val="1"/>
                <w:sz w:val="22"/>
                <w:szCs w:val="22"/>
                <w:lang w:eastAsia="en-US"/>
              </w:rPr>
              <w:t xml:space="preserve"> </w:t>
            </w:r>
            <w:r w:rsidR="002A53EE" w:rsidRPr="002A53EE">
              <w:rPr>
                <w:i/>
                <w:iCs/>
                <w:sz w:val="22"/>
                <w:szCs w:val="22"/>
                <w:lang w:eastAsia="en-US"/>
              </w:rPr>
              <w:t>топливного</w:t>
            </w:r>
            <w:r w:rsidR="002A53EE" w:rsidRPr="002A53EE">
              <w:rPr>
                <w:i/>
                <w:iCs/>
                <w:spacing w:val="1"/>
                <w:sz w:val="22"/>
                <w:szCs w:val="22"/>
                <w:lang w:eastAsia="en-US"/>
              </w:rPr>
              <w:t xml:space="preserve"> </w:t>
            </w:r>
            <w:r w:rsidR="002A53EE" w:rsidRPr="002A53EE">
              <w:rPr>
                <w:i/>
                <w:iCs/>
                <w:sz w:val="22"/>
                <w:szCs w:val="22"/>
                <w:lang w:eastAsia="en-US"/>
              </w:rPr>
              <w:t>баланса</w:t>
            </w:r>
            <w:r w:rsidR="002A53EE" w:rsidRPr="002A53EE">
              <w:rPr>
                <w:i/>
                <w:iCs/>
                <w:spacing w:val="1"/>
                <w:sz w:val="22"/>
                <w:szCs w:val="22"/>
                <w:lang w:eastAsia="en-US"/>
              </w:rPr>
              <w:t xml:space="preserve"> </w:t>
            </w:r>
            <w:r w:rsidR="002A53EE" w:rsidRPr="002A53EE">
              <w:rPr>
                <w:i/>
                <w:iCs/>
                <w:sz w:val="22"/>
                <w:szCs w:val="22"/>
                <w:lang w:eastAsia="en-US"/>
              </w:rPr>
              <w:t>муниципального</w:t>
            </w:r>
          </w:hyperlink>
          <w:r w:rsidR="002A53EE" w:rsidRPr="002A53EE">
            <w:rPr>
              <w:i/>
              <w:iCs/>
              <w:spacing w:val="-52"/>
              <w:sz w:val="22"/>
              <w:szCs w:val="22"/>
              <w:lang w:eastAsia="en-US"/>
            </w:rPr>
            <w:t xml:space="preserve"> </w:t>
          </w:r>
          <w:hyperlink w:anchor="_bookmark65" w:history="1">
            <w:r w:rsidR="002A53EE" w:rsidRPr="002A53EE">
              <w:rPr>
                <w:i/>
                <w:iCs/>
                <w:sz w:val="22"/>
                <w:szCs w:val="22"/>
                <w:lang w:eastAsia="en-US"/>
              </w:rPr>
              <w:t>образования</w:t>
            </w:r>
            <w:r w:rsidR="002A53EE" w:rsidRPr="002A53EE">
              <w:rPr>
                <w:i/>
                <w:iCs/>
                <w:sz w:val="22"/>
                <w:szCs w:val="22"/>
                <w:lang w:eastAsia="en-US"/>
              </w:rPr>
              <w:tab/>
            </w:r>
            <w:r w:rsidR="002A53EE" w:rsidRPr="002A53EE">
              <w:rPr>
                <w:iCs/>
                <w:spacing w:val="-1"/>
                <w:sz w:val="22"/>
                <w:szCs w:val="22"/>
                <w:lang w:eastAsia="en-US"/>
              </w:rPr>
              <w:t>45</w:t>
            </w:r>
          </w:hyperlink>
        </w:p>
        <w:p w:rsidR="002A53EE" w:rsidRPr="002A53EE" w:rsidRDefault="00C35F9B" w:rsidP="002A53EE">
          <w:pPr>
            <w:widowControl w:val="0"/>
            <w:tabs>
              <w:tab w:val="left" w:leader="dot" w:pos="10135"/>
            </w:tabs>
            <w:autoSpaceDE w:val="0"/>
            <w:autoSpaceDN w:val="0"/>
            <w:spacing w:before="4"/>
            <w:ind w:left="1002"/>
            <w:rPr>
              <w:b/>
              <w:bCs/>
              <w:sz w:val="22"/>
              <w:szCs w:val="22"/>
              <w:lang w:eastAsia="en-US"/>
            </w:rPr>
          </w:pPr>
          <w:hyperlink w:anchor="_bookmark66" w:history="1">
            <w:r w:rsidR="002A53EE" w:rsidRPr="002A53EE">
              <w:rPr>
                <w:b/>
                <w:bCs/>
                <w:sz w:val="22"/>
                <w:szCs w:val="22"/>
                <w:lang w:eastAsia="en-US"/>
              </w:rPr>
              <w:t>Часть</w:t>
            </w:r>
            <w:r w:rsidR="002A53EE" w:rsidRPr="002A53EE">
              <w:rPr>
                <w:b/>
                <w:bCs/>
                <w:spacing w:val="-2"/>
                <w:sz w:val="22"/>
                <w:szCs w:val="22"/>
                <w:lang w:eastAsia="en-US"/>
              </w:rPr>
              <w:t xml:space="preserve"> </w:t>
            </w:r>
            <w:r w:rsidR="002A53EE" w:rsidRPr="002A53EE">
              <w:rPr>
                <w:b/>
                <w:bCs/>
                <w:sz w:val="22"/>
                <w:szCs w:val="22"/>
                <w:lang w:eastAsia="en-US"/>
              </w:rPr>
              <w:t>9</w:t>
            </w:r>
            <w:r w:rsidR="002A53EE" w:rsidRPr="002A53EE">
              <w:rPr>
                <w:b/>
                <w:bCs/>
                <w:spacing w:val="-3"/>
                <w:sz w:val="22"/>
                <w:szCs w:val="22"/>
                <w:lang w:eastAsia="en-US"/>
              </w:rPr>
              <w:t xml:space="preserve"> </w:t>
            </w:r>
            <w:r w:rsidR="002A53EE" w:rsidRPr="002A53EE">
              <w:rPr>
                <w:b/>
                <w:bCs/>
                <w:sz w:val="22"/>
                <w:szCs w:val="22"/>
                <w:lang w:eastAsia="en-US"/>
              </w:rPr>
              <w:t>"Надежность</w:t>
            </w:r>
            <w:r w:rsidR="002A53EE" w:rsidRPr="002A53EE">
              <w:rPr>
                <w:b/>
                <w:bCs/>
                <w:spacing w:val="-3"/>
                <w:sz w:val="22"/>
                <w:szCs w:val="22"/>
                <w:lang w:eastAsia="en-US"/>
              </w:rPr>
              <w:t xml:space="preserve"> </w:t>
            </w:r>
            <w:r w:rsidR="002A53EE" w:rsidRPr="002A53EE">
              <w:rPr>
                <w:b/>
                <w:bCs/>
                <w:sz w:val="22"/>
                <w:szCs w:val="22"/>
                <w:lang w:eastAsia="en-US"/>
              </w:rPr>
              <w:t>теплоснабжения"</w:t>
            </w:r>
            <w:r w:rsidR="002A53EE" w:rsidRPr="002A53EE">
              <w:rPr>
                <w:b/>
                <w:bCs/>
                <w:sz w:val="22"/>
                <w:szCs w:val="22"/>
                <w:lang w:eastAsia="en-US"/>
              </w:rPr>
              <w:tab/>
              <w:t>45</w:t>
            </w:r>
          </w:hyperlink>
        </w:p>
        <w:p w:rsidR="002A53EE" w:rsidRPr="002A53EE" w:rsidRDefault="00C35F9B" w:rsidP="002A53EE">
          <w:pPr>
            <w:widowControl w:val="0"/>
            <w:tabs>
              <w:tab w:val="left" w:leader="dot" w:pos="10135"/>
            </w:tabs>
            <w:autoSpaceDE w:val="0"/>
            <w:autoSpaceDN w:val="0"/>
            <w:spacing w:before="33"/>
            <w:ind w:left="1285"/>
            <w:rPr>
              <w:iCs/>
              <w:sz w:val="22"/>
              <w:szCs w:val="22"/>
              <w:lang w:eastAsia="en-US"/>
            </w:rPr>
          </w:pPr>
          <w:hyperlink w:anchor="_bookmark67" w:history="1">
            <w:r w:rsidR="002A53EE" w:rsidRPr="002A53EE">
              <w:rPr>
                <w:i/>
                <w:iCs/>
                <w:sz w:val="22"/>
                <w:szCs w:val="22"/>
                <w:lang w:eastAsia="en-US"/>
              </w:rPr>
              <w:t>а)</w:t>
            </w:r>
            <w:r w:rsidR="002A53EE" w:rsidRPr="002A53EE">
              <w:rPr>
                <w:i/>
                <w:iCs/>
                <w:spacing w:val="-3"/>
                <w:sz w:val="22"/>
                <w:szCs w:val="22"/>
                <w:lang w:eastAsia="en-US"/>
              </w:rPr>
              <w:t xml:space="preserve"> </w:t>
            </w:r>
            <w:r w:rsidR="002A53EE" w:rsidRPr="002A53EE">
              <w:rPr>
                <w:i/>
                <w:iCs/>
                <w:sz w:val="22"/>
                <w:szCs w:val="22"/>
                <w:lang w:eastAsia="en-US"/>
              </w:rPr>
              <w:t>поток</w:t>
            </w:r>
            <w:r w:rsidR="002A53EE" w:rsidRPr="002A53EE">
              <w:rPr>
                <w:i/>
                <w:iCs/>
                <w:spacing w:val="-1"/>
                <w:sz w:val="22"/>
                <w:szCs w:val="22"/>
                <w:lang w:eastAsia="en-US"/>
              </w:rPr>
              <w:t xml:space="preserve"> </w:t>
            </w:r>
            <w:r w:rsidR="002A53EE" w:rsidRPr="002A53EE">
              <w:rPr>
                <w:i/>
                <w:iCs/>
                <w:sz w:val="22"/>
                <w:szCs w:val="22"/>
                <w:lang w:eastAsia="en-US"/>
              </w:rPr>
              <w:t>отказов</w:t>
            </w:r>
            <w:r w:rsidR="002A53EE" w:rsidRPr="002A53EE">
              <w:rPr>
                <w:i/>
                <w:iCs/>
                <w:spacing w:val="-1"/>
                <w:sz w:val="22"/>
                <w:szCs w:val="22"/>
                <w:lang w:eastAsia="en-US"/>
              </w:rPr>
              <w:t xml:space="preserve"> </w:t>
            </w:r>
            <w:r w:rsidR="002A53EE" w:rsidRPr="002A53EE">
              <w:rPr>
                <w:i/>
                <w:iCs/>
                <w:sz w:val="22"/>
                <w:szCs w:val="22"/>
                <w:lang w:eastAsia="en-US"/>
              </w:rPr>
              <w:t>(частота</w:t>
            </w:r>
            <w:r w:rsidR="002A53EE" w:rsidRPr="002A53EE">
              <w:rPr>
                <w:i/>
                <w:iCs/>
                <w:spacing w:val="-1"/>
                <w:sz w:val="22"/>
                <w:szCs w:val="22"/>
                <w:lang w:eastAsia="en-US"/>
              </w:rPr>
              <w:t xml:space="preserve"> </w:t>
            </w:r>
            <w:r w:rsidR="002A53EE" w:rsidRPr="002A53EE">
              <w:rPr>
                <w:i/>
                <w:iCs/>
                <w:sz w:val="22"/>
                <w:szCs w:val="22"/>
                <w:lang w:eastAsia="en-US"/>
              </w:rPr>
              <w:t>отказов)</w:t>
            </w:r>
            <w:r w:rsidR="002A53EE" w:rsidRPr="002A53EE">
              <w:rPr>
                <w:i/>
                <w:iCs/>
                <w:spacing w:val="-2"/>
                <w:sz w:val="22"/>
                <w:szCs w:val="22"/>
                <w:lang w:eastAsia="en-US"/>
              </w:rPr>
              <w:t xml:space="preserve"> </w:t>
            </w:r>
            <w:r w:rsidR="002A53EE" w:rsidRPr="002A53EE">
              <w:rPr>
                <w:i/>
                <w:iCs/>
                <w:sz w:val="22"/>
                <w:szCs w:val="22"/>
                <w:lang w:eastAsia="en-US"/>
              </w:rPr>
              <w:t>участков</w:t>
            </w:r>
            <w:r w:rsidR="002A53EE" w:rsidRPr="002A53EE">
              <w:rPr>
                <w:i/>
                <w:iCs/>
                <w:spacing w:val="-2"/>
                <w:sz w:val="22"/>
                <w:szCs w:val="22"/>
                <w:lang w:eastAsia="en-US"/>
              </w:rPr>
              <w:t xml:space="preserve"> </w:t>
            </w:r>
            <w:r w:rsidR="002A53EE" w:rsidRPr="002A53EE">
              <w:rPr>
                <w:i/>
                <w:iCs/>
                <w:sz w:val="22"/>
                <w:szCs w:val="22"/>
                <w:lang w:eastAsia="en-US"/>
              </w:rPr>
              <w:t>тепловых</w:t>
            </w:r>
            <w:r w:rsidR="002A53EE" w:rsidRPr="002A53EE">
              <w:rPr>
                <w:i/>
                <w:iCs/>
                <w:spacing w:val="-1"/>
                <w:sz w:val="22"/>
                <w:szCs w:val="22"/>
                <w:lang w:eastAsia="en-US"/>
              </w:rPr>
              <w:t xml:space="preserve"> </w:t>
            </w:r>
            <w:r w:rsidR="002A53EE" w:rsidRPr="002A53EE">
              <w:rPr>
                <w:i/>
                <w:iCs/>
                <w:sz w:val="22"/>
                <w:szCs w:val="22"/>
                <w:lang w:eastAsia="en-US"/>
              </w:rPr>
              <w:t>сетей</w:t>
            </w:r>
            <w:r w:rsidR="002A53EE" w:rsidRPr="002A53EE">
              <w:rPr>
                <w:i/>
                <w:iCs/>
                <w:sz w:val="22"/>
                <w:szCs w:val="22"/>
                <w:lang w:eastAsia="en-US"/>
              </w:rPr>
              <w:tab/>
            </w:r>
            <w:r w:rsidR="002A53EE" w:rsidRPr="002A53EE">
              <w:rPr>
                <w:iCs/>
                <w:sz w:val="22"/>
                <w:szCs w:val="22"/>
                <w:lang w:eastAsia="en-US"/>
              </w:rPr>
              <w:t>45</w:t>
            </w:r>
          </w:hyperlink>
        </w:p>
        <w:p w:rsidR="002A53EE" w:rsidRPr="002A53EE" w:rsidRDefault="00C35F9B" w:rsidP="002A53EE">
          <w:pPr>
            <w:widowControl w:val="0"/>
            <w:tabs>
              <w:tab w:val="left" w:leader="dot" w:pos="10135"/>
            </w:tabs>
            <w:autoSpaceDE w:val="0"/>
            <w:autoSpaceDN w:val="0"/>
            <w:spacing w:before="37"/>
            <w:ind w:left="1285"/>
            <w:rPr>
              <w:iCs/>
              <w:sz w:val="22"/>
              <w:szCs w:val="22"/>
              <w:lang w:eastAsia="en-US"/>
            </w:rPr>
          </w:pPr>
          <w:hyperlink w:anchor="_bookmark68" w:history="1">
            <w:r w:rsidR="002A53EE" w:rsidRPr="002A53EE">
              <w:rPr>
                <w:i/>
                <w:iCs/>
                <w:sz w:val="22"/>
                <w:szCs w:val="22"/>
                <w:lang w:eastAsia="en-US"/>
              </w:rPr>
              <w:t>б)</w:t>
            </w:r>
            <w:r w:rsidR="002A53EE" w:rsidRPr="002A53EE">
              <w:rPr>
                <w:i/>
                <w:iCs/>
                <w:spacing w:val="-3"/>
                <w:sz w:val="22"/>
                <w:szCs w:val="22"/>
                <w:lang w:eastAsia="en-US"/>
              </w:rPr>
              <w:t xml:space="preserve"> </w:t>
            </w:r>
            <w:r w:rsidR="002A53EE" w:rsidRPr="002A53EE">
              <w:rPr>
                <w:i/>
                <w:iCs/>
                <w:sz w:val="22"/>
                <w:szCs w:val="22"/>
                <w:lang w:eastAsia="en-US"/>
              </w:rPr>
              <w:t>частота</w:t>
            </w:r>
            <w:r w:rsidR="002A53EE" w:rsidRPr="002A53EE">
              <w:rPr>
                <w:i/>
                <w:iCs/>
                <w:spacing w:val="-1"/>
                <w:sz w:val="22"/>
                <w:szCs w:val="22"/>
                <w:lang w:eastAsia="en-US"/>
              </w:rPr>
              <w:t xml:space="preserve"> </w:t>
            </w:r>
            <w:r w:rsidR="002A53EE" w:rsidRPr="002A53EE">
              <w:rPr>
                <w:i/>
                <w:iCs/>
                <w:sz w:val="22"/>
                <w:szCs w:val="22"/>
                <w:lang w:eastAsia="en-US"/>
              </w:rPr>
              <w:t>отключений</w:t>
            </w:r>
            <w:r w:rsidR="002A53EE" w:rsidRPr="002A53EE">
              <w:rPr>
                <w:i/>
                <w:iCs/>
                <w:spacing w:val="-3"/>
                <w:sz w:val="22"/>
                <w:szCs w:val="22"/>
                <w:lang w:eastAsia="en-US"/>
              </w:rPr>
              <w:t xml:space="preserve"> </w:t>
            </w:r>
            <w:r w:rsidR="002A53EE" w:rsidRPr="002A53EE">
              <w:rPr>
                <w:i/>
                <w:iCs/>
                <w:sz w:val="22"/>
                <w:szCs w:val="22"/>
                <w:lang w:eastAsia="en-US"/>
              </w:rPr>
              <w:t>потребителей</w:t>
            </w:r>
            <w:r w:rsidR="002A53EE" w:rsidRPr="002A53EE">
              <w:rPr>
                <w:i/>
                <w:iCs/>
                <w:sz w:val="22"/>
                <w:szCs w:val="22"/>
                <w:lang w:eastAsia="en-US"/>
              </w:rPr>
              <w:tab/>
            </w:r>
            <w:r w:rsidR="002A53EE" w:rsidRPr="002A53EE">
              <w:rPr>
                <w:iCs/>
                <w:sz w:val="22"/>
                <w:szCs w:val="22"/>
                <w:lang w:eastAsia="en-US"/>
              </w:rPr>
              <w:t>45</w:t>
            </w:r>
          </w:hyperlink>
        </w:p>
        <w:p w:rsidR="002A53EE" w:rsidRPr="002A53EE" w:rsidRDefault="00C35F9B" w:rsidP="002A53EE">
          <w:pPr>
            <w:widowControl w:val="0"/>
            <w:autoSpaceDE w:val="0"/>
            <w:autoSpaceDN w:val="0"/>
            <w:spacing w:before="40" w:line="276" w:lineRule="auto"/>
            <w:ind w:left="1285" w:right="100"/>
            <w:rPr>
              <w:i/>
              <w:iCs/>
              <w:sz w:val="22"/>
              <w:szCs w:val="22"/>
              <w:lang w:eastAsia="en-US"/>
            </w:rPr>
          </w:pPr>
          <w:hyperlink w:anchor="_bookmark69" w:history="1">
            <w:r w:rsidR="002A53EE" w:rsidRPr="002A53EE">
              <w:rPr>
                <w:i/>
                <w:iCs/>
                <w:sz w:val="22"/>
                <w:szCs w:val="22"/>
                <w:lang w:eastAsia="en-US"/>
              </w:rPr>
              <w:t>в) поток (частота) и время восстановления теплоснабжения потребителей после отключений</w:t>
            </w:r>
            <w:r w:rsidR="002A53EE" w:rsidRPr="002A53EE">
              <w:rPr>
                <w:iCs/>
                <w:sz w:val="22"/>
                <w:szCs w:val="22"/>
                <w:lang w:eastAsia="en-US"/>
              </w:rPr>
              <w:t>45</w:t>
            </w:r>
          </w:hyperlink>
          <w:r w:rsidR="002A53EE" w:rsidRPr="002A53EE">
            <w:rPr>
              <w:iCs/>
              <w:spacing w:val="-52"/>
              <w:sz w:val="22"/>
              <w:szCs w:val="22"/>
              <w:lang w:eastAsia="en-US"/>
            </w:rPr>
            <w:t xml:space="preserve"> </w:t>
          </w:r>
          <w:hyperlink w:anchor="_bookmark70" w:history="1">
            <w:r w:rsidR="002A53EE" w:rsidRPr="002A53EE">
              <w:rPr>
                <w:i/>
                <w:iCs/>
                <w:sz w:val="22"/>
                <w:szCs w:val="22"/>
                <w:lang w:eastAsia="en-US"/>
              </w:rPr>
              <w:t>г)</w:t>
            </w:r>
            <w:r w:rsidR="002A53EE" w:rsidRPr="002A53EE">
              <w:rPr>
                <w:i/>
                <w:iCs/>
                <w:spacing w:val="-4"/>
                <w:sz w:val="22"/>
                <w:szCs w:val="22"/>
                <w:lang w:eastAsia="en-US"/>
              </w:rPr>
              <w:t xml:space="preserve"> </w:t>
            </w:r>
            <w:r w:rsidR="002A53EE" w:rsidRPr="002A53EE">
              <w:rPr>
                <w:i/>
                <w:iCs/>
                <w:sz w:val="22"/>
                <w:szCs w:val="22"/>
                <w:lang w:eastAsia="en-US"/>
              </w:rPr>
              <w:t>графические материалы</w:t>
            </w:r>
            <w:r w:rsidR="002A53EE" w:rsidRPr="002A53EE">
              <w:rPr>
                <w:i/>
                <w:iCs/>
                <w:spacing w:val="2"/>
                <w:sz w:val="22"/>
                <w:szCs w:val="22"/>
                <w:lang w:eastAsia="en-US"/>
              </w:rPr>
              <w:t xml:space="preserve"> </w:t>
            </w:r>
            <w:r w:rsidR="002A53EE" w:rsidRPr="002A53EE">
              <w:rPr>
                <w:i/>
                <w:iCs/>
                <w:sz w:val="22"/>
                <w:szCs w:val="22"/>
                <w:lang w:eastAsia="en-US"/>
              </w:rPr>
              <w:t>(карты-схемы</w:t>
            </w:r>
            <w:r w:rsidR="002A53EE" w:rsidRPr="002A53EE">
              <w:rPr>
                <w:i/>
                <w:iCs/>
                <w:spacing w:val="3"/>
                <w:sz w:val="22"/>
                <w:szCs w:val="22"/>
                <w:lang w:eastAsia="en-US"/>
              </w:rPr>
              <w:t xml:space="preserve"> </w:t>
            </w:r>
            <w:r w:rsidR="002A53EE" w:rsidRPr="002A53EE">
              <w:rPr>
                <w:i/>
                <w:iCs/>
                <w:sz w:val="22"/>
                <w:szCs w:val="22"/>
                <w:lang w:eastAsia="en-US"/>
              </w:rPr>
              <w:t>тепловых</w:t>
            </w:r>
            <w:r w:rsidR="002A53EE" w:rsidRPr="002A53EE">
              <w:rPr>
                <w:i/>
                <w:iCs/>
                <w:spacing w:val="3"/>
                <w:sz w:val="22"/>
                <w:szCs w:val="22"/>
                <w:lang w:eastAsia="en-US"/>
              </w:rPr>
              <w:t xml:space="preserve"> </w:t>
            </w:r>
            <w:r w:rsidR="002A53EE" w:rsidRPr="002A53EE">
              <w:rPr>
                <w:i/>
                <w:iCs/>
                <w:sz w:val="22"/>
                <w:szCs w:val="22"/>
                <w:lang w:eastAsia="en-US"/>
              </w:rPr>
              <w:t>сетей</w:t>
            </w:r>
            <w:r w:rsidR="002A53EE" w:rsidRPr="002A53EE">
              <w:rPr>
                <w:i/>
                <w:iCs/>
                <w:spacing w:val="2"/>
                <w:sz w:val="22"/>
                <w:szCs w:val="22"/>
                <w:lang w:eastAsia="en-US"/>
              </w:rPr>
              <w:t xml:space="preserve"> </w:t>
            </w:r>
            <w:r w:rsidR="002A53EE" w:rsidRPr="002A53EE">
              <w:rPr>
                <w:i/>
                <w:iCs/>
                <w:sz w:val="22"/>
                <w:szCs w:val="22"/>
                <w:lang w:eastAsia="en-US"/>
              </w:rPr>
              <w:t>и зон</w:t>
            </w:r>
            <w:r w:rsidR="002A53EE" w:rsidRPr="002A53EE">
              <w:rPr>
                <w:i/>
                <w:iCs/>
                <w:spacing w:val="2"/>
                <w:sz w:val="22"/>
                <w:szCs w:val="22"/>
                <w:lang w:eastAsia="en-US"/>
              </w:rPr>
              <w:t xml:space="preserve"> </w:t>
            </w:r>
            <w:r w:rsidR="002A53EE" w:rsidRPr="002A53EE">
              <w:rPr>
                <w:i/>
                <w:iCs/>
                <w:sz w:val="22"/>
                <w:szCs w:val="22"/>
                <w:lang w:eastAsia="en-US"/>
              </w:rPr>
              <w:t>ненормативной надежности</w:t>
            </w:r>
            <w:r w:rsidR="002A53EE" w:rsidRPr="002A53EE">
              <w:rPr>
                <w:i/>
                <w:iCs/>
                <w:spacing w:val="2"/>
                <w:sz w:val="22"/>
                <w:szCs w:val="22"/>
                <w:lang w:eastAsia="en-US"/>
              </w:rPr>
              <w:t xml:space="preserve"> </w:t>
            </w:r>
            <w:r w:rsidR="002A53EE" w:rsidRPr="002A53EE">
              <w:rPr>
                <w:i/>
                <w:iCs/>
                <w:sz w:val="22"/>
                <w:szCs w:val="22"/>
                <w:lang w:eastAsia="en-US"/>
              </w:rPr>
              <w:t>и</w:t>
            </w:r>
          </w:hyperlink>
        </w:p>
        <w:p w:rsidR="002A53EE" w:rsidRPr="002A53EE" w:rsidRDefault="00C35F9B" w:rsidP="002A53EE">
          <w:pPr>
            <w:widowControl w:val="0"/>
            <w:tabs>
              <w:tab w:val="left" w:leader="dot" w:pos="10135"/>
            </w:tabs>
            <w:autoSpaceDE w:val="0"/>
            <w:autoSpaceDN w:val="0"/>
            <w:spacing w:line="252" w:lineRule="exact"/>
            <w:ind w:left="1002"/>
            <w:rPr>
              <w:iCs/>
              <w:sz w:val="22"/>
              <w:szCs w:val="22"/>
              <w:lang w:eastAsia="en-US"/>
            </w:rPr>
          </w:pPr>
          <w:hyperlink w:anchor="_bookmark70" w:history="1">
            <w:r w:rsidR="002A53EE" w:rsidRPr="002A53EE">
              <w:rPr>
                <w:i/>
                <w:iCs/>
                <w:sz w:val="22"/>
                <w:szCs w:val="22"/>
                <w:lang w:eastAsia="en-US"/>
              </w:rPr>
              <w:t>безопасности</w:t>
            </w:r>
            <w:r w:rsidR="002A53EE" w:rsidRPr="002A53EE">
              <w:rPr>
                <w:i/>
                <w:iCs/>
                <w:spacing w:val="-2"/>
                <w:sz w:val="22"/>
                <w:szCs w:val="22"/>
                <w:lang w:eastAsia="en-US"/>
              </w:rPr>
              <w:t xml:space="preserve"> </w:t>
            </w:r>
            <w:r w:rsidR="002A53EE" w:rsidRPr="002A53EE">
              <w:rPr>
                <w:i/>
                <w:iCs/>
                <w:sz w:val="22"/>
                <w:szCs w:val="22"/>
                <w:lang w:eastAsia="en-US"/>
              </w:rPr>
              <w:t>теплоснабжения)</w:t>
            </w:r>
            <w:r w:rsidR="002A53EE" w:rsidRPr="002A53EE">
              <w:rPr>
                <w:i/>
                <w:iCs/>
                <w:sz w:val="22"/>
                <w:szCs w:val="22"/>
                <w:lang w:eastAsia="en-US"/>
              </w:rPr>
              <w:tab/>
            </w:r>
            <w:r w:rsidR="002A53EE" w:rsidRPr="002A53EE">
              <w:rPr>
                <w:iCs/>
                <w:sz w:val="22"/>
                <w:szCs w:val="22"/>
                <w:lang w:eastAsia="en-US"/>
              </w:rPr>
              <w:t>47</w:t>
            </w:r>
          </w:hyperlink>
        </w:p>
        <w:p w:rsidR="002A53EE" w:rsidRPr="002A53EE" w:rsidRDefault="00C35F9B" w:rsidP="002A53EE">
          <w:pPr>
            <w:widowControl w:val="0"/>
            <w:tabs>
              <w:tab w:val="left" w:leader="dot" w:pos="10135"/>
            </w:tabs>
            <w:autoSpaceDE w:val="0"/>
            <w:autoSpaceDN w:val="0"/>
            <w:spacing w:before="38" w:line="276" w:lineRule="auto"/>
            <w:ind w:left="1002" w:right="327" w:firstLine="283"/>
            <w:jc w:val="both"/>
            <w:rPr>
              <w:iCs/>
              <w:sz w:val="22"/>
              <w:szCs w:val="22"/>
              <w:lang w:eastAsia="en-US"/>
            </w:rPr>
          </w:pPr>
          <w:hyperlink w:anchor="_bookmark71" w:history="1">
            <w:r w:rsidR="002A53EE" w:rsidRPr="002A53EE">
              <w:rPr>
                <w:i/>
                <w:iCs/>
                <w:sz w:val="22"/>
                <w:szCs w:val="22"/>
                <w:lang w:eastAsia="en-US"/>
              </w:rPr>
              <w:t>д) результаты</w:t>
            </w:r>
            <w:r w:rsidR="002A53EE" w:rsidRPr="002A53EE">
              <w:rPr>
                <w:i/>
                <w:iCs/>
                <w:spacing w:val="1"/>
                <w:sz w:val="22"/>
                <w:szCs w:val="22"/>
                <w:lang w:eastAsia="en-US"/>
              </w:rPr>
              <w:t xml:space="preserve"> </w:t>
            </w:r>
            <w:r w:rsidR="002A53EE" w:rsidRPr="002A53EE">
              <w:rPr>
                <w:i/>
                <w:iCs/>
                <w:sz w:val="22"/>
                <w:szCs w:val="22"/>
                <w:lang w:eastAsia="en-US"/>
              </w:rPr>
              <w:t>анализа</w:t>
            </w:r>
            <w:r w:rsidR="002A53EE" w:rsidRPr="002A53EE">
              <w:rPr>
                <w:i/>
                <w:iCs/>
                <w:spacing w:val="1"/>
                <w:sz w:val="22"/>
                <w:szCs w:val="22"/>
                <w:lang w:eastAsia="en-US"/>
              </w:rPr>
              <w:t xml:space="preserve"> </w:t>
            </w:r>
            <w:r w:rsidR="002A53EE" w:rsidRPr="002A53EE">
              <w:rPr>
                <w:i/>
                <w:iCs/>
                <w:sz w:val="22"/>
                <w:szCs w:val="22"/>
                <w:lang w:eastAsia="en-US"/>
              </w:rPr>
              <w:t>аварийных</w:t>
            </w:r>
            <w:r w:rsidR="002A53EE" w:rsidRPr="002A53EE">
              <w:rPr>
                <w:i/>
                <w:iCs/>
                <w:spacing w:val="1"/>
                <w:sz w:val="22"/>
                <w:szCs w:val="22"/>
                <w:lang w:eastAsia="en-US"/>
              </w:rPr>
              <w:t xml:space="preserve"> </w:t>
            </w:r>
            <w:r w:rsidR="002A53EE" w:rsidRPr="002A53EE">
              <w:rPr>
                <w:i/>
                <w:iCs/>
                <w:sz w:val="22"/>
                <w:szCs w:val="22"/>
                <w:lang w:eastAsia="en-US"/>
              </w:rPr>
              <w:t>ситуаций</w:t>
            </w:r>
            <w:r w:rsidR="002A53EE" w:rsidRPr="002A53EE">
              <w:rPr>
                <w:i/>
                <w:iCs/>
                <w:spacing w:val="1"/>
                <w:sz w:val="22"/>
                <w:szCs w:val="22"/>
                <w:lang w:eastAsia="en-US"/>
              </w:rPr>
              <w:t xml:space="preserve"> </w:t>
            </w:r>
            <w:r w:rsidR="002A53EE" w:rsidRPr="002A53EE">
              <w:rPr>
                <w:i/>
                <w:iCs/>
                <w:sz w:val="22"/>
                <w:szCs w:val="22"/>
                <w:lang w:eastAsia="en-US"/>
              </w:rPr>
              <w:t>при</w:t>
            </w:r>
            <w:r w:rsidR="002A53EE" w:rsidRPr="002A53EE">
              <w:rPr>
                <w:i/>
                <w:iCs/>
                <w:spacing w:val="1"/>
                <w:sz w:val="22"/>
                <w:szCs w:val="22"/>
                <w:lang w:eastAsia="en-US"/>
              </w:rPr>
              <w:t xml:space="preserve"> </w:t>
            </w:r>
            <w:r w:rsidR="002A53EE" w:rsidRPr="002A53EE">
              <w:rPr>
                <w:i/>
                <w:iCs/>
                <w:sz w:val="22"/>
                <w:szCs w:val="22"/>
                <w:lang w:eastAsia="en-US"/>
              </w:rPr>
              <w:t>теплоснабжении,</w:t>
            </w:r>
            <w:r w:rsidR="002A53EE" w:rsidRPr="002A53EE">
              <w:rPr>
                <w:i/>
                <w:iCs/>
                <w:spacing w:val="1"/>
                <w:sz w:val="22"/>
                <w:szCs w:val="22"/>
                <w:lang w:eastAsia="en-US"/>
              </w:rPr>
              <w:t xml:space="preserve"> </w:t>
            </w:r>
            <w:r w:rsidR="002A53EE" w:rsidRPr="002A53EE">
              <w:rPr>
                <w:i/>
                <w:iCs/>
                <w:sz w:val="22"/>
                <w:szCs w:val="22"/>
                <w:lang w:eastAsia="en-US"/>
              </w:rPr>
              <w:t>расследование</w:t>
            </w:r>
            <w:r w:rsidR="002A53EE" w:rsidRPr="002A53EE">
              <w:rPr>
                <w:i/>
                <w:iCs/>
                <w:spacing w:val="1"/>
                <w:sz w:val="22"/>
                <w:szCs w:val="22"/>
                <w:lang w:eastAsia="en-US"/>
              </w:rPr>
              <w:t xml:space="preserve"> </w:t>
            </w:r>
            <w:r w:rsidR="002A53EE" w:rsidRPr="002A53EE">
              <w:rPr>
                <w:i/>
                <w:iCs/>
                <w:sz w:val="22"/>
                <w:szCs w:val="22"/>
                <w:lang w:eastAsia="en-US"/>
              </w:rPr>
              <w:t>причин</w:t>
            </w:r>
          </w:hyperlink>
          <w:r w:rsidR="002A53EE" w:rsidRPr="002A53EE">
            <w:rPr>
              <w:i/>
              <w:iCs/>
              <w:spacing w:val="1"/>
              <w:sz w:val="22"/>
              <w:szCs w:val="22"/>
              <w:lang w:eastAsia="en-US"/>
            </w:rPr>
            <w:t xml:space="preserve"> </w:t>
          </w:r>
          <w:hyperlink w:anchor="_bookmark71" w:history="1">
            <w:r w:rsidR="002A53EE" w:rsidRPr="002A53EE">
              <w:rPr>
                <w:i/>
                <w:iCs/>
                <w:sz w:val="22"/>
                <w:szCs w:val="22"/>
                <w:lang w:eastAsia="en-US"/>
              </w:rPr>
              <w:t>которых</w:t>
            </w:r>
            <w:r w:rsidR="002A53EE" w:rsidRPr="002A53EE">
              <w:rPr>
                <w:i/>
                <w:iCs/>
                <w:spacing w:val="1"/>
                <w:sz w:val="22"/>
                <w:szCs w:val="22"/>
                <w:lang w:eastAsia="en-US"/>
              </w:rPr>
              <w:t xml:space="preserve"> </w:t>
            </w:r>
            <w:r w:rsidR="002A53EE" w:rsidRPr="002A53EE">
              <w:rPr>
                <w:i/>
                <w:iCs/>
                <w:sz w:val="22"/>
                <w:szCs w:val="22"/>
                <w:lang w:eastAsia="en-US"/>
              </w:rPr>
              <w:t>осуществляется</w:t>
            </w:r>
            <w:r w:rsidR="002A53EE" w:rsidRPr="002A53EE">
              <w:rPr>
                <w:i/>
                <w:iCs/>
                <w:spacing w:val="1"/>
                <w:sz w:val="22"/>
                <w:szCs w:val="22"/>
                <w:lang w:eastAsia="en-US"/>
              </w:rPr>
              <w:t xml:space="preserve"> </w:t>
            </w:r>
            <w:r w:rsidR="002A53EE" w:rsidRPr="002A53EE">
              <w:rPr>
                <w:i/>
                <w:iCs/>
                <w:sz w:val="22"/>
                <w:szCs w:val="22"/>
                <w:lang w:eastAsia="en-US"/>
              </w:rPr>
              <w:t>федеральным</w:t>
            </w:r>
            <w:r w:rsidR="002A53EE" w:rsidRPr="002A53EE">
              <w:rPr>
                <w:i/>
                <w:iCs/>
                <w:spacing w:val="1"/>
                <w:sz w:val="22"/>
                <w:szCs w:val="22"/>
                <w:lang w:eastAsia="en-US"/>
              </w:rPr>
              <w:t xml:space="preserve"> </w:t>
            </w:r>
            <w:r w:rsidR="002A53EE" w:rsidRPr="002A53EE">
              <w:rPr>
                <w:i/>
                <w:iCs/>
                <w:sz w:val="22"/>
                <w:szCs w:val="22"/>
                <w:lang w:eastAsia="en-US"/>
              </w:rPr>
              <w:t>органом</w:t>
            </w:r>
            <w:r w:rsidR="002A53EE" w:rsidRPr="002A53EE">
              <w:rPr>
                <w:i/>
                <w:iCs/>
                <w:spacing w:val="1"/>
                <w:sz w:val="22"/>
                <w:szCs w:val="22"/>
                <w:lang w:eastAsia="en-US"/>
              </w:rPr>
              <w:t xml:space="preserve"> </w:t>
            </w:r>
            <w:r w:rsidR="002A53EE" w:rsidRPr="002A53EE">
              <w:rPr>
                <w:i/>
                <w:iCs/>
                <w:sz w:val="22"/>
                <w:szCs w:val="22"/>
                <w:lang w:eastAsia="en-US"/>
              </w:rPr>
              <w:t>исполнительной</w:t>
            </w:r>
            <w:r w:rsidR="002A53EE" w:rsidRPr="002A53EE">
              <w:rPr>
                <w:i/>
                <w:iCs/>
                <w:spacing w:val="1"/>
                <w:sz w:val="22"/>
                <w:szCs w:val="22"/>
                <w:lang w:eastAsia="en-US"/>
              </w:rPr>
              <w:t xml:space="preserve"> </w:t>
            </w:r>
            <w:r w:rsidR="002A53EE" w:rsidRPr="002A53EE">
              <w:rPr>
                <w:i/>
                <w:iCs/>
                <w:sz w:val="22"/>
                <w:szCs w:val="22"/>
                <w:lang w:eastAsia="en-US"/>
              </w:rPr>
              <w:t>власти,</w:t>
            </w:r>
            <w:r w:rsidR="002A53EE" w:rsidRPr="002A53EE">
              <w:rPr>
                <w:i/>
                <w:iCs/>
                <w:spacing w:val="1"/>
                <w:sz w:val="22"/>
                <w:szCs w:val="22"/>
                <w:lang w:eastAsia="en-US"/>
              </w:rPr>
              <w:t xml:space="preserve"> </w:t>
            </w:r>
            <w:r w:rsidR="002A53EE" w:rsidRPr="002A53EE">
              <w:rPr>
                <w:i/>
                <w:iCs/>
                <w:sz w:val="22"/>
                <w:szCs w:val="22"/>
                <w:lang w:eastAsia="en-US"/>
              </w:rPr>
              <w:t>уполномоченным</w:t>
            </w:r>
            <w:r w:rsidR="002A53EE" w:rsidRPr="002A53EE">
              <w:rPr>
                <w:i/>
                <w:iCs/>
                <w:spacing w:val="1"/>
                <w:sz w:val="22"/>
                <w:szCs w:val="22"/>
                <w:lang w:eastAsia="en-US"/>
              </w:rPr>
              <w:t xml:space="preserve"> </w:t>
            </w:r>
            <w:r w:rsidR="002A53EE" w:rsidRPr="002A53EE">
              <w:rPr>
                <w:i/>
                <w:iCs/>
                <w:sz w:val="22"/>
                <w:szCs w:val="22"/>
                <w:lang w:eastAsia="en-US"/>
              </w:rPr>
              <w:t>на</w:t>
            </w:r>
          </w:hyperlink>
          <w:r w:rsidR="002A53EE" w:rsidRPr="002A53EE">
            <w:rPr>
              <w:i/>
              <w:iCs/>
              <w:spacing w:val="1"/>
              <w:sz w:val="22"/>
              <w:szCs w:val="22"/>
              <w:lang w:eastAsia="en-US"/>
            </w:rPr>
            <w:t xml:space="preserve"> </w:t>
          </w:r>
          <w:hyperlink w:anchor="_bookmark71" w:history="1">
            <w:r w:rsidR="002A53EE" w:rsidRPr="002A53EE">
              <w:rPr>
                <w:i/>
                <w:iCs/>
                <w:sz w:val="22"/>
                <w:szCs w:val="22"/>
                <w:lang w:eastAsia="en-US"/>
              </w:rPr>
              <w:t>осуществление</w:t>
            </w:r>
            <w:r w:rsidR="002A53EE" w:rsidRPr="002A53EE">
              <w:rPr>
                <w:i/>
                <w:iCs/>
                <w:spacing w:val="-3"/>
                <w:sz w:val="22"/>
                <w:szCs w:val="22"/>
                <w:lang w:eastAsia="en-US"/>
              </w:rPr>
              <w:t xml:space="preserve"> </w:t>
            </w:r>
            <w:r w:rsidR="002A53EE" w:rsidRPr="002A53EE">
              <w:rPr>
                <w:i/>
                <w:iCs/>
                <w:sz w:val="22"/>
                <w:szCs w:val="22"/>
                <w:lang w:eastAsia="en-US"/>
              </w:rPr>
              <w:t>федерального</w:t>
            </w:r>
            <w:r w:rsidR="002A53EE" w:rsidRPr="002A53EE">
              <w:rPr>
                <w:i/>
                <w:iCs/>
                <w:spacing w:val="-3"/>
                <w:sz w:val="22"/>
                <w:szCs w:val="22"/>
                <w:lang w:eastAsia="en-US"/>
              </w:rPr>
              <w:t xml:space="preserve"> </w:t>
            </w:r>
            <w:r w:rsidR="002A53EE" w:rsidRPr="002A53EE">
              <w:rPr>
                <w:i/>
                <w:iCs/>
                <w:sz w:val="22"/>
                <w:szCs w:val="22"/>
                <w:lang w:eastAsia="en-US"/>
              </w:rPr>
              <w:t>государственного</w:t>
            </w:r>
            <w:r w:rsidR="002A53EE" w:rsidRPr="002A53EE">
              <w:rPr>
                <w:i/>
                <w:iCs/>
                <w:spacing w:val="-4"/>
                <w:sz w:val="22"/>
                <w:szCs w:val="22"/>
                <w:lang w:eastAsia="en-US"/>
              </w:rPr>
              <w:t xml:space="preserve"> </w:t>
            </w:r>
            <w:r w:rsidR="002A53EE" w:rsidRPr="002A53EE">
              <w:rPr>
                <w:i/>
                <w:iCs/>
                <w:sz w:val="22"/>
                <w:szCs w:val="22"/>
                <w:lang w:eastAsia="en-US"/>
              </w:rPr>
              <w:t>энергетического</w:t>
            </w:r>
            <w:r w:rsidR="002A53EE" w:rsidRPr="002A53EE">
              <w:rPr>
                <w:i/>
                <w:iCs/>
                <w:spacing w:val="-3"/>
                <w:sz w:val="22"/>
                <w:szCs w:val="22"/>
                <w:lang w:eastAsia="en-US"/>
              </w:rPr>
              <w:t xml:space="preserve"> </w:t>
            </w:r>
            <w:r w:rsidR="002A53EE" w:rsidRPr="002A53EE">
              <w:rPr>
                <w:i/>
                <w:iCs/>
                <w:sz w:val="22"/>
                <w:szCs w:val="22"/>
                <w:lang w:eastAsia="en-US"/>
              </w:rPr>
              <w:t>надзора</w:t>
            </w:r>
            <w:r w:rsidR="002A53EE" w:rsidRPr="002A53EE">
              <w:rPr>
                <w:i/>
                <w:iCs/>
                <w:sz w:val="22"/>
                <w:szCs w:val="22"/>
                <w:lang w:eastAsia="en-US"/>
              </w:rPr>
              <w:tab/>
            </w:r>
            <w:r w:rsidR="002A53EE" w:rsidRPr="002A53EE">
              <w:rPr>
                <w:iCs/>
                <w:spacing w:val="-1"/>
                <w:sz w:val="22"/>
                <w:szCs w:val="22"/>
                <w:lang w:eastAsia="en-US"/>
              </w:rPr>
              <w:t>47</w:t>
            </w:r>
          </w:hyperlink>
        </w:p>
        <w:p w:rsidR="002A53EE" w:rsidRPr="002A53EE" w:rsidRDefault="00C35F9B" w:rsidP="002A53EE">
          <w:pPr>
            <w:widowControl w:val="0"/>
            <w:tabs>
              <w:tab w:val="left" w:leader="dot" w:pos="10135"/>
            </w:tabs>
            <w:autoSpaceDE w:val="0"/>
            <w:autoSpaceDN w:val="0"/>
            <w:spacing w:before="1" w:after="240" w:line="276" w:lineRule="auto"/>
            <w:ind w:left="1002" w:right="327" w:firstLine="283"/>
            <w:jc w:val="both"/>
            <w:rPr>
              <w:iCs/>
              <w:sz w:val="22"/>
              <w:szCs w:val="22"/>
              <w:lang w:eastAsia="en-US"/>
            </w:rPr>
          </w:pPr>
          <w:hyperlink w:anchor="_bookmark72" w:history="1">
            <w:r w:rsidR="002A53EE" w:rsidRPr="002A53EE">
              <w:rPr>
                <w:i/>
                <w:iCs/>
                <w:sz w:val="22"/>
                <w:szCs w:val="22"/>
                <w:lang w:eastAsia="en-US"/>
              </w:rPr>
              <w:t>е) результаты анализа времени восстановления теплоснабжения потребителей, отключенных</w:t>
            </w:r>
          </w:hyperlink>
          <w:r w:rsidR="002A53EE" w:rsidRPr="002A53EE">
            <w:rPr>
              <w:i/>
              <w:iCs/>
              <w:spacing w:val="-52"/>
              <w:sz w:val="22"/>
              <w:szCs w:val="22"/>
              <w:lang w:eastAsia="en-US"/>
            </w:rPr>
            <w:t xml:space="preserve"> </w:t>
          </w:r>
          <w:hyperlink w:anchor="_bookmark72" w:history="1">
            <w:r w:rsidR="002A53EE" w:rsidRPr="002A53EE">
              <w:rPr>
                <w:i/>
                <w:iCs/>
                <w:sz w:val="22"/>
                <w:szCs w:val="22"/>
                <w:lang w:eastAsia="en-US"/>
              </w:rPr>
              <w:t>в</w:t>
            </w:r>
            <w:r w:rsidR="002A53EE" w:rsidRPr="002A53EE">
              <w:rPr>
                <w:i/>
                <w:iCs/>
                <w:spacing w:val="-2"/>
                <w:sz w:val="22"/>
                <w:szCs w:val="22"/>
                <w:lang w:eastAsia="en-US"/>
              </w:rPr>
              <w:t xml:space="preserve"> </w:t>
            </w:r>
            <w:r w:rsidR="002A53EE" w:rsidRPr="002A53EE">
              <w:rPr>
                <w:i/>
                <w:iCs/>
                <w:sz w:val="22"/>
                <w:szCs w:val="22"/>
                <w:lang w:eastAsia="en-US"/>
              </w:rPr>
              <w:t>результате</w:t>
            </w:r>
            <w:r w:rsidR="002A53EE" w:rsidRPr="002A53EE">
              <w:rPr>
                <w:i/>
                <w:iCs/>
                <w:spacing w:val="-1"/>
                <w:sz w:val="22"/>
                <w:szCs w:val="22"/>
                <w:lang w:eastAsia="en-US"/>
              </w:rPr>
              <w:t xml:space="preserve"> </w:t>
            </w:r>
            <w:r w:rsidR="002A53EE" w:rsidRPr="002A53EE">
              <w:rPr>
                <w:i/>
                <w:iCs/>
                <w:sz w:val="22"/>
                <w:szCs w:val="22"/>
                <w:lang w:eastAsia="en-US"/>
              </w:rPr>
              <w:t>аварийных</w:t>
            </w:r>
            <w:r w:rsidR="002A53EE" w:rsidRPr="002A53EE">
              <w:rPr>
                <w:i/>
                <w:iCs/>
                <w:spacing w:val="-3"/>
                <w:sz w:val="22"/>
                <w:szCs w:val="22"/>
                <w:lang w:eastAsia="en-US"/>
              </w:rPr>
              <w:t xml:space="preserve"> </w:t>
            </w:r>
            <w:r w:rsidR="002A53EE" w:rsidRPr="002A53EE">
              <w:rPr>
                <w:i/>
                <w:iCs/>
                <w:sz w:val="22"/>
                <w:szCs w:val="22"/>
                <w:lang w:eastAsia="en-US"/>
              </w:rPr>
              <w:t>ситуаций</w:t>
            </w:r>
            <w:r w:rsidR="002A53EE" w:rsidRPr="002A53EE">
              <w:rPr>
                <w:i/>
                <w:iCs/>
                <w:spacing w:val="-1"/>
                <w:sz w:val="22"/>
                <w:szCs w:val="22"/>
                <w:lang w:eastAsia="en-US"/>
              </w:rPr>
              <w:t xml:space="preserve"> </w:t>
            </w:r>
            <w:r w:rsidR="002A53EE" w:rsidRPr="002A53EE">
              <w:rPr>
                <w:i/>
                <w:iCs/>
                <w:sz w:val="22"/>
                <w:szCs w:val="22"/>
                <w:lang w:eastAsia="en-US"/>
              </w:rPr>
              <w:t>при</w:t>
            </w:r>
            <w:r w:rsidR="002A53EE" w:rsidRPr="002A53EE">
              <w:rPr>
                <w:i/>
                <w:iCs/>
                <w:spacing w:val="-1"/>
                <w:sz w:val="22"/>
                <w:szCs w:val="22"/>
                <w:lang w:eastAsia="en-US"/>
              </w:rPr>
              <w:t xml:space="preserve"> </w:t>
            </w:r>
            <w:r w:rsidR="002A53EE" w:rsidRPr="002A53EE">
              <w:rPr>
                <w:i/>
                <w:iCs/>
                <w:sz w:val="22"/>
                <w:szCs w:val="22"/>
                <w:lang w:eastAsia="en-US"/>
              </w:rPr>
              <w:t>теплоснабжении</w:t>
            </w:r>
            <w:r w:rsidR="002A53EE" w:rsidRPr="002A53EE">
              <w:rPr>
                <w:i/>
                <w:iCs/>
                <w:sz w:val="22"/>
                <w:szCs w:val="22"/>
                <w:lang w:eastAsia="en-US"/>
              </w:rPr>
              <w:tab/>
            </w:r>
            <w:r w:rsidR="002A53EE" w:rsidRPr="002A53EE">
              <w:rPr>
                <w:iCs/>
                <w:spacing w:val="-1"/>
                <w:sz w:val="22"/>
                <w:szCs w:val="22"/>
                <w:lang w:eastAsia="en-US"/>
              </w:rPr>
              <w:t>47</w:t>
            </w:r>
          </w:hyperlink>
        </w:p>
        <w:p w:rsidR="002A53EE" w:rsidRPr="002A53EE" w:rsidRDefault="00C35F9B" w:rsidP="002A53EE">
          <w:pPr>
            <w:widowControl w:val="0"/>
            <w:tabs>
              <w:tab w:val="left" w:leader="dot" w:pos="10135"/>
            </w:tabs>
            <w:autoSpaceDE w:val="0"/>
            <w:autoSpaceDN w:val="0"/>
            <w:spacing w:before="86" w:line="276" w:lineRule="auto"/>
            <w:ind w:left="718" w:right="327" w:firstLine="283"/>
            <w:jc w:val="both"/>
            <w:rPr>
              <w:b/>
              <w:bCs/>
              <w:sz w:val="22"/>
              <w:szCs w:val="22"/>
              <w:lang w:eastAsia="en-US"/>
            </w:rPr>
          </w:pPr>
          <w:hyperlink w:anchor="_bookmark73" w:history="1">
            <w:r w:rsidR="002A53EE" w:rsidRPr="002A53EE">
              <w:rPr>
                <w:b/>
                <w:bCs/>
                <w:sz w:val="22"/>
                <w:szCs w:val="22"/>
                <w:lang w:eastAsia="en-US"/>
              </w:rPr>
              <w:t>Часть 10</w:t>
            </w:r>
            <w:r w:rsidR="002A53EE" w:rsidRPr="002A53EE">
              <w:rPr>
                <w:b/>
                <w:bCs/>
                <w:spacing w:val="1"/>
                <w:sz w:val="22"/>
                <w:szCs w:val="22"/>
                <w:lang w:eastAsia="en-US"/>
              </w:rPr>
              <w:t xml:space="preserve"> </w:t>
            </w:r>
            <w:r w:rsidR="002A53EE" w:rsidRPr="002A53EE">
              <w:rPr>
                <w:b/>
                <w:bCs/>
                <w:sz w:val="22"/>
                <w:szCs w:val="22"/>
                <w:lang w:eastAsia="en-US"/>
              </w:rPr>
              <w:t>"Технико-экономические</w:t>
            </w:r>
            <w:r w:rsidR="002A53EE" w:rsidRPr="002A53EE">
              <w:rPr>
                <w:b/>
                <w:bCs/>
                <w:spacing w:val="1"/>
                <w:sz w:val="22"/>
                <w:szCs w:val="22"/>
                <w:lang w:eastAsia="en-US"/>
              </w:rPr>
              <w:t xml:space="preserve"> </w:t>
            </w:r>
            <w:r w:rsidR="002A53EE" w:rsidRPr="002A53EE">
              <w:rPr>
                <w:b/>
                <w:bCs/>
                <w:sz w:val="22"/>
                <w:szCs w:val="22"/>
                <w:lang w:eastAsia="en-US"/>
              </w:rPr>
              <w:t>показатели</w:t>
            </w:r>
            <w:r w:rsidR="002A53EE" w:rsidRPr="002A53EE">
              <w:rPr>
                <w:b/>
                <w:bCs/>
                <w:spacing w:val="1"/>
                <w:sz w:val="22"/>
                <w:szCs w:val="22"/>
                <w:lang w:eastAsia="en-US"/>
              </w:rPr>
              <w:t xml:space="preserve"> </w:t>
            </w:r>
            <w:r w:rsidR="002A53EE" w:rsidRPr="002A53EE">
              <w:rPr>
                <w:b/>
                <w:bCs/>
                <w:sz w:val="22"/>
                <w:szCs w:val="22"/>
                <w:lang w:eastAsia="en-US"/>
              </w:rPr>
              <w:t>теплоснабжающих</w:t>
            </w:r>
            <w:r w:rsidR="002A53EE" w:rsidRPr="002A53EE">
              <w:rPr>
                <w:b/>
                <w:bCs/>
                <w:spacing w:val="1"/>
                <w:sz w:val="22"/>
                <w:szCs w:val="22"/>
                <w:lang w:eastAsia="en-US"/>
              </w:rPr>
              <w:t xml:space="preserve"> </w:t>
            </w:r>
            <w:r w:rsidR="002A53EE" w:rsidRPr="002A53EE">
              <w:rPr>
                <w:b/>
                <w:bCs/>
                <w:sz w:val="22"/>
                <w:szCs w:val="22"/>
                <w:lang w:eastAsia="en-US"/>
              </w:rPr>
              <w:t>и</w:t>
            </w:r>
            <w:r w:rsidR="002A53EE" w:rsidRPr="002A53EE">
              <w:rPr>
                <w:b/>
                <w:bCs/>
                <w:spacing w:val="1"/>
                <w:sz w:val="22"/>
                <w:szCs w:val="22"/>
                <w:lang w:eastAsia="en-US"/>
              </w:rPr>
              <w:t xml:space="preserve"> </w:t>
            </w:r>
            <w:r w:rsidR="002A53EE" w:rsidRPr="002A53EE">
              <w:rPr>
                <w:b/>
                <w:bCs/>
                <w:sz w:val="22"/>
                <w:szCs w:val="22"/>
                <w:lang w:eastAsia="en-US"/>
              </w:rPr>
              <w:t>теплосетевых</w:t>
            </w:r>
          </w:hyperlink>
          <w:r w:rsidR="002A53EE" w:rsidRPr="002A53EE">
            <w:rPr>
              <w:b/>
              <w:bCs/>
              <w:spacing w:val="1"/>
              <w:sz w:val="22"/>
              <w:szCs w:val="22"/>
              <w:lang w:eastAsia="en-US"/>
            </w:rPr>
            <w:t xml:space="preserve"> </w:t>
          </w:r>
          <w:hyperlink w:anchor="_bookmark73" w:history="1">
            <w:r w:rsidR="002A53EE" w:rsidRPr="002A53EE">
              <w:rPr>
                <w:b/>
                <w:bCs/>
                <w:sz w:val="22"/>
                <w:szCs w:val="22"/>
                <w:lang w:eastAsia="en-US"/>
              </w:rPr>
              <w:t>организаций"</w:t>
            </w:r>
            <w:r w:rsidR="002A53EE" w:rsidRPr="002A53EE">
              <w:rPr>
                <w:b/>
                <w:bCs/>
                <w:sz w:val="22"/>
                <w:szCs w:val="22"/>
                <w:lang w:eastAsia="en-US"/>
              </w:rPr>
              <w:tab/>
            </w:r>
            <w:r w:rsidR="002A53EE" w:rsidRPr="002A53EE">
              <w:rPr>
                <w:b/>
                <w:bCs/>
                <w:spacing w:val="-1"/>
                <w:sz w:val="22"/>
                <w:szCs w:val="22"/>
                <w:lang w:eastAsia="en-US"/>
              </w:rPr>
              <w:t>47</w:t>
            </w:r>
          </w:hyperlink>
        </w:p>
        <w:p w:rsidR="002A53EE" w:rsidRPr="002A53EE" w:rsidRDefault="00C35F9B" w:rsidP="002A53EE">
          <w:pPr>
            <w:widowControl w:val="0"/>
            <w:tabs>
              <w:tab w:val="left" w:leader="dot" w:pos="10135"/>
            </w:tabs>
            <w:autoSpaceDE w:val="0"/>
            <w:autoSpaceDN w:val="0"/>
            <w:spacing w:line="252" w:lineRule="exact"/>
            <w:ind w:left="1002"/>
            <w:jc w:val="both"/>
            <w:rPr>
              <w:b/>
              <w:bCs/>
              <w:sz w:val="22"/>
              <w:szCs w:val="22"/>
              <w:lang w:eastAsia="en-US"/>
            </w:rPr>
          </w:pPr>
          <w:hyperlink w:anchor="_bookmark74" w:history="1">
            <w:r w:rsidR="002A53EE" w:rsidRPr="002A53EE">
              <w:rPr>
                <w:b/>
                <w:bCs/>
                <w:sz w:val="22"/>
                <w:szCs w:val="22"/>
                <w:lang w:eastAsia="en-US"/>
              </w:rPr>
              <w:t>Часть</w:t>
            </w:r>
            <w:r w:rsidR="002A53EE" w:rsidRPr="002A53EE">
              <w:rPr>
                <w:b/>
                <w:bCs/>
                <w:spacing w:val="-2"/>
                <w:sz w:val="22"/>
                <w:szCs w:val="22"/>
                <w:lang w:eastAsia="en-US"/>
              </w:rPr>
              <w:t xml:space="preserve"> </w:t>
            </w:r>
            <w:r w:rsidR="002A53EE" w:rsidRPr="002A53EE">
              <w:rPr>
                <w:b/>
                <w:bCs/>
                <w:sz w:val="22"/>
                <w:szCs w:val="22"/>
                <w:lang w:eastAsia="en-US"/>
              </w:rPr>
              <w:t>11</w:t>
            </w:r>
            <w:r w:rsidR="002A53EE" w:rsidRPr="002A53EE">
              <w:rPr>
                <w:b/>
                <w:bCs/>
                <w:spacing w:val="-1"/>
                <w:sz w:val="22"/>
                <w:szCs w:val="22"/>
                <w:lang w:eastAsia="en-US"/>
              </w:rPr>
              <w:t xml:space="preserve"> </w:t>
            </w:r>
            <w:r w:rsidR="002A53EE" w:rsidRPr="002A53EE">
              <w:rPr>
                <w:b/>
                <w:bCs/>
                <w:sz w:val="22"/>
                <w:szCs w:val="22"/>
                <w:lang w:eastAsia="en-US"/>
              </w:rPr>
              <w:t>"Цены</w:t>
            </w:r>
            <w:r w:rsidR="002A53EE" w:rsidRPr="002A53EE">
              <w:rPr>
                <w:b/>
                <w:bCs/>
                <w:spacing w:val="-1"/>
                <w:sz w:val="22"/>
                <w:szCs w:val="22"/>
                <w:lang w:eastAsia="en-US"/>
              </w:rPr>
              <w:t xml:space="preserve"> </w:t>
            </w:r>
            <w:r w:rsidR="002A53EE" w:rsidRPr="002A53EE">
              <w:rPr>
                <w:b/>
                <w:bCs/>
                <w:sz w:val="22"/>
                <w:szCs w:val="22"/>
                <w:lang w:eastAsia="en-US"/>
              </w:rPr>
              <w:t>(тарифы) в</w:t>
            </w:r>
            <w:r w:rsidR="002A53EE" w:rsidRPr="002A53EE">
              <w:rPr>
                <w:b/>
                <w:bCs/>
                <w:spacing w:val="-3"/>
                <w:sz w:val="22"/>
                <w:szCs w:val="22"/>
                <w:lang w:eastAsia="en-US"/>
              </w:rPr>
              <w:t xml:space="preserve"> </w:t>
            </w:r>
            <w:r w:rsidR="002A53EE" w:rsidRPr="002A53EE">
              <w:rPr>
                <w:b/>
                <w:bCs/>
                <w:sz w:val="22"/>
                <w:szCs w:val="22"/>
                <w:lang w:eastAsia="en-US"/>
              </w:rPr>
              <w:t>сфере</w:t>
            </w:r>
            <w:r w:rsidR="002A53EE" w:rsidRPr="002A53EE">
              <w:rPr>
                <w:b/>
                <w:bCs/>
                <w:spacing w:val="-1"/>
                <w:sz w:val="22"/>
                <w:szCs w:val="22"/>
                <w:lang w:eastAsia="en-US"/>
              </w:rPr>
              <w:t xml:space="preserve"> </w:t>
            </w:r>
            <w:r w:rsidR="002A53EE" w:rsidRPr="002A53EE">
              <w:rPr>
                <w:b/>
                <w:bCs/>
                <w:sz w:val="22"/>
                <w:szCs w:val="22"/>
                <w:lang w:eastAsia="en-US"/>
              </w:rPr>
              <w:t>теплоснабжения"</w:t>
            </w:r>
            <w:r w:rsidR="002A53EE" w:rsidRPr="002A53EE">
              <w:rPr>
                <w:b/>
                <w:bCs/>
                <w:sz w:val="22"/>
                <w:szCs w:val="22"/>
                <w:lang w:eastAsia="en-US"/>
              </w:rPr>
              <w:tab/>
              <w:t>48</w:t>
            </w:r>
          </w:hyperlink>
        </w:p>
        <w:p w:rsidR="002A53EE" w:rsidRPr="002A53EE" w:rsidRDefault="00C35F9B" w:rsidP="002A53EE">
          <w:pPr>
            <w:widowControl w:val="0"/>
            <w:tabs>
              <w:tab w:val="left" w:leader="dot" w:pos="10135"/>
            </w:tabs>
            <w:autoSpaceDE w:val="0"/>
            <w:autoSpaceDN w:val="0"/>
            <w:spacing w:before="35" w:line="276" w:lineRule="auto"/>
            <w:ind w:left="1002" w:right="327" w:firstLine="283"/>
            <w:jc w:val="both"/>
            <w:rPr>
              <w:iCs/>
              <w:sz w:val="22"/>
              <w:szCs w:val="22"/>
              <w:lang w:eastAsia="en-US"/>
            </w:rPr>
          </w:pPr>
          <w:hyperlink w:anchor="_bookmark75" w:history="1">
            <w:r w:rsidR="002A53EE" w:rsidRPr="002A53EE">
              <w:rPr>
                <w:i/>
                <w:iCs/>
                <w:sz w:val="22"/>
                <w:szCs w:val="22"/>
                <w:lang w:eastAsia="en-US"/>
              </w:rPr>
              <w:t>а) описание</w:t>
            </w:r>
            <w:r w:rsidR="002A53EE" w:rsidRPr="002A53EE">
              <w:rPr>
                <w:i/>
                <w:iCs/>
                <w:spacing w:val="1"/>
                <w:sz w:val="22"/>
                <w:szCs w:val="22"/>
                <w:lang w:eastAsia="en-US"/>
              </w:rPr>
              <w:t xml:space="preserve"> </w:t>
            </w:r>
            <w:r w:rsidR="002A53EE" w:rsidRPr="002A53EE">
              <w:rPr>
                <w:i/>
                <w:iCs/>
                <w:sz w:val="22"/>
                <w:szCs w:val="22"/>
                <w:lang w:eastAsia="en-US"/>
              </w:rPr>
              <w:t>динамики</w:t>
            </w:r>
            <w:r w:rsidR="002A53EE" w:rsidRPr="002A53EE">
              <w:rPr>
                <w:i/>
                <w:iCs/>
                <w:spacing w:val="1"/>
                <w:sz w:val="22"/>
                <w:szCs w:val="22"/>
                <w:lang w:eastAsia="en-US"/>
              </w:rPr>
              <w:t xml:space="preserve"> </w:t>
            </w:r>
            <w:r w:rsidR="002A53EE" w:rsidRPr="002A53EE">
              <w:rPr>
                <w:i/>
                <w:iCs/>
                <w:sz w:val="22"/>
                <w:szCs w:val="22"/>
                <w:lang w:eastAsia="en-US"/>
              </w:rPr>
              <w:t>утвержденных</w:t>
            </w:r>
            <w:r w:rsidR="002A53EE" w:rsidRPr="002A53EE">
              <w:rPr>
                <w:i/>
                <w:iCs/>
                <w:spacing w:val="1"/>
                <w:sz w:val="22"/>
                <w:szCs w:val="22"/>
                <w:lang w:eastAsia="en-US"/>
              </w:rPr>
              <w:t xml:space="preserve"> </w:t>
            </w:r>
            <w:r w:rsidR="002A53EE" w:rsidRPr="002A53EE">
              <w:rPr>
                <w:i/>
                <w:iCs/>
                <w:sz w:val="22"/>
                <w:szCs w:val="22"/>
                <w:lang w:eastAsia="en-US"/>
              </w:rPr>
              <w:t>цен</w:t>
            </w:r>
            <w:r w:rsidR="002A53EE" w:rsidRPr="002A53EE">
              <w:rPr>
                <w:i/>
                <w:iCs/>
                <w:spacing w:val="1"/>
                <w:sz w:val="22"/>
                <w:szCs w:val="22"/>
                <w:lang w:eastAsia="en-US"/>
              </w:rPr>
              <w:t xml:space="preserve"> </w:t>
            </w:r>
            <w:r w:rsidR="002A53EE" w:rsidRPr="002A53EE">
              <w:rPr>
                <w:i/>
                <w:iCs/>
                <w:sz w:val="22"/>
                <w:szCs w:val="22"/>
                <w:lang w:eastAsia="en-US"/>
              </w:rPr>
              <w:t>(тарифов),</w:t>
            </w:r>
            <w:r w:rsidR="002A53EE" w:rsidRPr="002A53EE">
              <w:rPr>
                <w:i/>
                <w:iCs/>
                <w:spacing w:val="1"/>
                <w:sz w:val="22"/>
                <w:szCs w:val="22"/>
                <w:lang w:eastAsia="en-US"/>
              </w:rPr>
              <w:t xml:space="preserve"> </w:t>
            </w:r>
            <w:r w:rsidR="002A53EE" w:rsidRPr="002A53EE">
              <w:rPr>
                <w:i/>
                <w:iCs/>
                <w:sz w:val="22"/>
                <w:szCs w:val="22"/>
                <w:lang w:eastAsia="en-US"/>
              </w:rPr>
              <w:t>устанавливаемых</w:t>
            </w:r>
            <w:r w:rsidR="002A53EE" w:rsidRPr="002A53EE">
              <w:rPr>
                <w:i/>
                <w:iCs/>
                <w:spacing w:val="1"/>
                <w:sz w:val="22"/>
                <w:szCs w:val="22"/>
                <w:lang w:eastAsia="en-US"/>
              </w:rPr>
              <w:t xml:space="preserve"> </w:t>
            </w:r>
            <w:r w:rsidR="002A53EE" w:rsidRPr="002A53EE">
              <w:rPr>
                <w:i/>
                <w:iCs/>
                <w:sz w:val="22"/>
                <w:szCs w:val="22"/>
                <w:lang w:eastAsia="en-US"/>
              </w:rPr>
              <w:t>органами</w:t>
            </w:r>
          </w:hyperlink>
          <w:r w:rsidR="002A53EE" w:rsidRPr="002A53EE">
            <w:rPr>
              <w:i/>
              <w:iCs/>
              <w:spacing w:val="1"/>
              <w:sz w:val="22"/>
              <w:szCs w:val="22"/>
              <w:lang w:eastAsia="en-US"/>
            </w:rPr>
            <w:t xml:space="preserve"> </w:t>
          </w:r>
          <w:hyperlink w:anchor="_bookmark75" w:history="1">
            <w:r w:rsidR="002A53EE" w:rsidRPr="002A53EE">
              <w:rPr>
                <w:i/>
                <w:iCs/>
                <w:sz w:val="22"/>
                <w:szCs w:val="22"/>
                <w:lang w:eastAsia="en-US"/>
              </w:rPr>
              <w:t>исполнительной</w:t>
            </w:r>
            <w:r w:rsidR="002A53EE" w:rsidRPr="002A53EE">
              <w:rPr>
                <w:i/>
                <w:iCs/>
                <w:spacing w:val="1"/>
                <w:sz w:val="22"/>
                <w:szCs w:val="22"/>
                <w:lang w:eastAsia="en-US"/>
              </w:rPr>
              <w:t xml:space="preserve"> </w:t>
            </w:r>
            <w:r w:rsidR="002A53EE" w:rsidRPr="002A53EE">
              <w:rPr>
                <w:i/>
                <w:iCs/>
                <w:sz w:val="22"/>
                <w:szCs w:val="22"/>
                <w:lang w:eastAsia="en-US"/>
              </w:rPr>
              <w:t>власти</w:t>
            </w:r>
            <w:r w:rsidR="002A53EE" w:rsidRPr="002A53EE">
              <w:rPr>
                <w:i/>
                <w:iCs/>
                <w:spacing w:val="1"/>
                <w:sz w:val="22"/>
                <w:szCs w:val="22"/>
                <w:lang w:eastAsia="en-US"/>
              </w:rPr>
              <w:t xml:space="preserve"> </w:t>
            </w:r>
            <w:r w:rsidR="002A53EE" w:rsidRPr="002A53EE">
              <w:rPr>
                <w:i/>
                <w:iCs/>
                <w:sz w:val="22"/>
                <w:szCs w:val="22"/>
                <w:lang w:eastAsia="en-US"/>
              </w:rPr>
              <w:t>субъекта</w:t>
            </w:r>
            <w:r w:rsidR="002A53EE" w:rsidRPr="002A53EE">
              <w:rPr>
                <w:i/>
                <w:iCs/>
                <w:spacing w:val="1"/>
                <w:sz w:val="22"/>
                <w:szCs w:val="22"/>
                <w:lang w:eastAsia="en-US"/>
              </w:rPr>
              <w:t xml:space="preserve"> </w:t>
            </w:r>
            <w:r w:rsidR="002A53EE" w:rsidRPr="002A53EE">
              <w:rPr>
                <w:i/>
                <w:iCs/>
                <w:sz w:val="22"/>
                <w:szCs w:val="22"/>
                <w:lang w:eastAsia="en-US"/>
              </w:rPr>
              <w:t>Российской</w:t>
            </w:r>
            <w:r w:rsidR="002A53EE" w:rsidRPr="002A53EE">
              <w:rPr>
                <w:i/>
                <w:iCs/>
                <w:spacing w:val="1"/>
                <w:sz w:val="22"/>
                <w:szCs w:val="22"/>
                <w:lang w:eastAsia="en-US"/>
              </w:rPr>
              <w:t xml:space="preserve"> </w:t>
            </w:r>
            <w:r w:rsidR="002A53EE" w:rsidRPr="002A53EE">
              <w:rPr>
                <w:i/>
                <w:iCs/>
                <w:sz w:val="22"/>
                <w:szCs w:val="22"/>
                <w:lang w:eastAsia="en-US"/>
              </w:rPr>
              <w:t>Федерации</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области</w:t>
            </w:r>
            <w:r w:rsidR="002A53EE" w:rsidRPr="002A53EE">
              <w:rPr>
                <w:i/>
                <w:iCs/>
                <w:spacing w:val="1"/>
                <w:sz w:val="22"/>
                <w:szCs w:val="22"/>
                <w:lang w:eastAsia="en-US"/>
              </w:rPr>
              <w:t xml:space="preserve"> </w:t>
            </w:r>
            <w:r w:rsidR="002A53EE" w:rsidRPr="002A53EE">
              <w:rPr>
                <w:i/>
                <w:iCs/>
                <w:sz w:val="22"/>
                <w:szCs w:val="22"/>
                <w:lang w:eastAsia="en-US"/>
              </w:rPr>
              <w:t>государственного</w:t>
            </w:r>
          </w:hyperlink>
          <w:r w:rsidR="002A53EE" w:rsidRPr="002A53EE">
            <w:rPr>
              <w:i/>
              <w:iCs/>
              <w:spacing w:val="-52"/>
              <w:sz w:val="22"/>
              <w:szCs w:val="22"/>
              <w:lang w:eastAsia="en-US"/>
            </w:rPr>
            <w:t xml:space="preserve"> </w:t>
          </w:r>
          <w:hyperlink w:anchor="_bookmark75" w:history="1">
            <w:r w:rsidR="002A53EE" w:rsidRPr="002A53EE">
              <w:rPr>
                <w:i/>
                <w:iCs/>
                <w:sz w:val="22"/>
                <w:szCs w:val="22"/>
                <w:lang w:eastAsia="en-US"/>
              </w:rPr>
              <w:t>регулирования цен (тарифов) по каждому из регулируемых</w:t>
            </w:r>
            <w:r w:rsidR="002A53EE" w:rsidRPr="002A53EE">
              <w:rPr>
                <w:i/>
                <w:iCs/>
                <w:spacing w:val="1"/>
                <w:sz w:val="22"/>
                <w:szCs w:val="22"/>
                <w:lang w:eastAsia="en-US"/>
              </w:rPr>
              <w:t xml:space="preserve"> </w:t>
            </w:r>
            <w:r w:rsidR="002A53EE" w:rsidRPr="002A53EE">
              <w:rPr>
                <w:i/>
                <w:iCs/>
                <w:sz w:val="22"/>
                <w:szCs w:val="22"/>
                <w:lang w:eastAsia="en-US"/>
              </w:rPr>
              <w:t>видов деятельности и по каждой</w:t>
            </w:r>
          </w:hyperlink>
          <w:r w:rsidR="002A53EE" w:rsidRPr="002A53EE">
            <w:rPr>
              <w:i/>
              <w:iCs/>
              <w:spacing w:val="1"/>
              <w:sz w:val="22"/>
              <w:szCs w:val="22"/>
              <w:lang w:eastAsia="en-US"/>
            </w:rPr>
            <w:t xml:space="preserve"> </w:t>
          </w:r>
          <w:hyperlink w:anchor="_bookmark75" w:history="1">
            <w:r w:rsidR="002A53EE" w:rsidRPr="002A53EE">
              <w:rPr>
                <w:i/>
                <w:iCs/>
                <w:sz w:val="22"/>
                <w:szCs w:val="22"/>
                <w:lang w:eastAsia="en-US"/>
              </w:rPr>
              <w:t>теплосетевой</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теплоснабжающей</w:t>
            </w:r>
            <w:r w:rsidR="002A53EE" w:rsidRPr="002A53EE">
              <w:rPr>
                <w:i/>
                <w:iCs/>
                <w:spacing w:val="-3"/>
                <w:sz w:val="22"/>
                <w:szCs w:val="22"/>
                <w:lang w:eastAsia="en-US"/>
              </w:rPr>
              <w:t xml:space="preserve"> </w:t>
            </w:r>
            <w:r w:rsidR="002A53EE" w:rsidRPr="002A53EE">
              <w:rPr>
                <w:i/>
                <w:iCs/>
                <w:sz w:val="22"/>
                <w:szCs w:val="22"/>
                <w:lang w:eastAsia="en-US"/>
              </w:rPr>
              <w:t>организации</w:t>
            </w:r>
            <w:r w:rsidR="002A53EE" w:rsidRPr="002A53EE">
              <w:rPr>
                <w:i/>
                <w:iCs/>
                <w:spacing w:val="-1"/>
                <w:sz w:val="22"/>
                <w:szCs w:val="22"/>
                <w:lang w:eastAsia="en-US"/>
              </w:rPr>
              <w:t xml:space="preserve"> </w:t>
            </w:r>
            <w:r w:rsidR="002A53EE" w:rsidRPr="002A53EE">
              <w:rPr>
                <w:i/>
                <w:iCs/>
                <w:sz w:val="22"/>
                <w:szCs w:val="22"/>
                <w:lang w:eastAsia="en-US"/>
              </w:rPr>
              <w:t>с</w:t>
            </w:r>
            <w:r w:rsidR="002A53EE" w:rsidRPr="002A53EE">
              <w:rPr>
                <w:i/>
                <w:iCs/>
                <w:spacing w:val="-3"/>
                <w:sz w:val="22"/>
                <w:szCs w:val="22"/>
                <w:lang w:eastAsia="en-US"/>
              </w:rPr>
              <w:t xml:space="preserve"> </w:t>
            </w:r>
            <w:r w:rsidR="002A53EE" w:rsidRPr="002A53EE">
              <w:rPr>
                <w:i/>
                <w:iCs/>
                <w:sz w:val="22"/>
                <w:szCs w:val="22"/>
                <w:lang w:eastAsia="en-US"/>
              </w:rPr>
              <w:t>учетом</w:t>
            </w:r>
            <w:r w:rsidR="002A53EE" w:rsidRPr="002A53EE">
              <w:rPr>
                <w:i/>
                <w:iCs/>
                <w:spacing w:val="-3"/>
                <w:sz w:val="22"/>
                <w:szCs w:val="22"/>
                <w:lang w:eastAsia="en-US"/>
              </w:rPr>
              <w:t xml:space="preserve"> </w:t>
            </w:r>
            <w:r w:rsidR="002A53EE" w:rsidRPr="002A53EE">
              <w:rPr>
                <w:i/>
                <w:iCs/>
                <w:sz w:val="22"/>
                <w:szCs w:val="22"/>
                <w:lang w:eastAsia="en-US"/>
              </w:rPr>
              <w:t>последних 3</w:t>
            </w:r>
            <w:r w:rsidR="002A53EE" w:rsidRPr="002A53EE">
              <w:rPr>
                <w:i/>
                <w:iCs/>
                <w:spacing w:val="-1"/>
                <w:sz w:val="22"/>
                <w:szCs w:val="22"/>
                <w:lang w:eastAsia="en-US"/>
              </w:rPr>
              <w:t xml:space="preserve"> </w:t>
            </w:r>
            <w:r w:rsidR="002A53EE" w:rsidRPr="002A53EE">
              <w:rPr>
                <w:i/>
                <w:iCs/>
                <w:sz w:val="22"/>
                <w:szCs w:val="22"/>
                <w:lang w:eastAsia="en-US"/>
              </w:rPr>
              <w:t>лет</w:t>
            </w:r>
            <w:r w:rsidR="002A53EE" w:rsidRPr="002A53EE">
              <w:rPr>
                <w:i/>
                <w:iCs/>
                <w:sz w:val="22"/>
                <w:szCs w:val="22"/>
                <w:lang w:eastAsia="en-US"/>
              </w:rPr>
              <w:tab/>
            </w:r>
            <w:r w:rsidR="002A53EE" w:rsidRPr="002A53EE">
              <w:rPr>
                <w:iCs/>
                <w:spacing w:val="-1"/>
                <w:sz w:val="22"/>
                <w:szCs w:val="22"/>
                <w:lang w:eastAsia="en-US"/>
              </w:rPr>
              <w:t>48</w:t>
            </w:r>
          </w:hyperlink>
        </w:p>
        <w:p w:rsidR="002A53EE" w:rsidRPr="002A53EE" w:rsidRDefault="00C35F9B" w:rsidP="002A53EE">
          <w:pPr>
            <w:widowControl w:val="0"/>
            <w:tabs>
              <w:tab w:val="left" w:leader="dot" w:pos="10135"/>
            </w:tabs>
            <w:autoSpaceDE w:val="0"/>
            <w:autoSpaceDN w:val="0"/>
            <w:spacing w:line="278" w:lineRule="auto"/>
            <w:ind w:left="1002" w:right="327" w:firstLine="283"/>
            <w:jc w:val="both"/>
            <w:rPr>
              <w:iCs/>
              <w:sz w:val="22"/>
              <w:szCs w:val="22"/>
              <w:lang w:eastAsia="en-US"/>
            </w:rPr>
          </w:pPr>
          <w:hyperlink w:anchor="_bookmark76" w:history="1">
            <w:r w:rsidR="002A53EE" w:rsidRPr="002A53EE">
              <w:rPr>
                <w:i/>
                <w:iCs/>
                <w:sz w:val="22"/>
                <w:szCs w:val="22"/>
                <w:lang w:eastAsia="en-US"/>
              </w:rPr>
              <w:t>б) описание</w:t>
            </w:r>
            <w:r w:rsidR="002A53EE" w:rsidRPr="002A53EE">
              <w:rPr>
                <w:i/>
                <w:iCs/>
                <w:spacing w:val="1"/>
                <w:sz w:val="22"/>
                <w:szCs w:val="22"/>
                <w:lang w:eastAsia="en-US"/>
              </w:rPr>
              <w:t xml:space="preserve"> </w:t>
            </w:r>
            <w:r w:rsidR="002A53EE" w:rsidRPr="002A53EE">
              <w:rPr>
                <w:i/>
                <w:iCs/>
                <w:sz w:val="22"/>
                <w:szCs w:val="22"/>
                <w:lang w:eastAsia="en-US"/>
              </w:rPr>
              <w:t>структуры</w:t>
            </w:r>
            <w:r w:rsidR="002A53EE" w:rsidRPr="002A53EE">
              <w:rPr>
                <w:i/>
                <w:iCs/>
                <w:spacing w:val="1"/>
                <w:sz w:val="22"/>
                <w:szCs w:val="22"/>
                <w:lang w:eastAsia="en-US"/>
              </w:rPr>
              <w:t xml:space="preserve"> </w:t>
            </w:r>
            <w:r w:rsidR="002A53EE" w:rsidRPr="002A53EE">
              <w:rPr>
                <w:i/>
                <w:iCs/>
                <w:sz w:val="22"/>
                <w:szCs w:val="22"/>
                <w:lang w:eastAsia="en-US"/>
              </w:rPr>
              <w:t>цен</w:t>
            </w:r>
            <w:r w:rsidR="002A53EE" w:rsidRPr="002A53EE">
              <w:rPr>
                <w:i/>
                <w:iCs/>
                <w:spacing w:val="1"/>
                <w:sz w:val="22"/>
                <w:szCs w:val="22"/>
                <w:lang w:eastAsia="en-US"/>
              </w:rPr>
              <w:t xml:space="preserve"> </w:t>
            </w:r>
            <w:r w:rsidR="002A53EE" w:rsidRPr="002A53EE">
              <w:rPr>
                <w:i/>
                <w:iCs/>
                <w:sz w:val="22"/>
                <w:szCs w:val="22"/>
                <w:lang w:eastAsia="en-US"/>
              </w:rPr>
              <w:t>(тарифов),</w:t>
            </w:r>
            <w:r w:rsidR="002A53EE" w:rsidRPr="002A53EE">
              <w:rPr>
                <w:i/>
                <w:iCs/>
                <w:spacing w:val="1"/>
                <w:sz w:val="22"/>
                <w:szCs w:val="22"/>
                <w:lang w:eastAsia="en-US"/>
              </w:rPr>
              <w:t xml:space="preserve"> </w:t>
            </w:r>
            <w:r w:rsidR="002A53EE" w:rsidRPr="002A53EE">
              <w:rPr>
                <w:i/>
                <w:iCs/>
                <w:sz w:val="22"/>
                <w:szCs w:val="22"/>
                <w:lang w:eastAsia="en-US"/>
              </w:rPr>
              <w:t>установленных</w:t>
            </w:r>
            <w:r w:rsidR="002A53EE" w:rsidRPr="002A53EE">
              <w:rPr>
                <w:i/>
                <w:iCs/>
                <w:spacing w:val="1"/>
                <w:sz w:val="22"/>
                <w:szCs w:val="22"/>
                <w:lang w:eastAsia="en-US"/>
              </w:rPr>
              <w:t xml:space="preserve"> </w:t>
            </w:r>
            <w:r w:rsidR="002A53EE" w:rsidRPr="002A53EE">
              <w:rPr>
                <w:i/>
                <w:iCs/>
                <w:sz w:val="22"/>
                <w:szCs w:val="22"/>
                <w:lang w:eastAsia="en-US"/>
              </w:rPr>
              <w:t>на</w:t>
            </w:r>
            <w:r w:rsidR="002A53EE" w:rsidRPr="002A53EE">
              <w:rPr>
                <w:i/>
                <w:iCs/>
                <w:spacing w:val="1"/>
                <w:sz w:val="22"/>
                <w:szCs w:val="22"/>
                <w:lang w:eastAsia="en-US"/>
              </w:rPr>
              <w:t xml:space="preserve"> </w:t>
            </w:r>
            <w:r w:rsidR="002A53EE" w:rsidRPr="002A53EE">
              <w:rPr>
                <w:i/>
                <w:iCs/>
                <w:sz w:val="22"/>
                <w:szCs w:val="22"/>
                <w:lang w:eastAsia="en-US"/>
              </w:rPr>
              <w:t>момент</w:t>
            </w:r>
            <w:r w:rsidR="002A53EE" w:rsidRPr="002A53EE">
              <w:rPr>
                <w:i/>
                <w:iCs/>
                <w:spacing w:val="1"/>
                <w:sz w:val="22"/>
                <w:szCs w:val="22"/>
                <w:lang w:eastAsia="en-US"/>
              </w:rPr>
              <w:t xml:space="preserve"> </w:t>
            </w:r>
            <w:r w:rsidR="002A53EE" w:rsidRPr="002A53EE">
              <w:rPr>
                <w:i/>
                <w:iCs/>
                <w:sz w:val="22"/>
                <w:szCs w:val="22"/>
                <w:lang w:eastAsia="en-US"/>
              </w:rPr>
              <w:t>разработки</w:t>
            </w:r>
            <w:r w:rsidR="002A53EE" w:rsidRPr="002A53EE">
              <w:rPr>
                <w:i/>
                <w:iCs/>
                <w:spacing w:val="1"/>
                <w:sz w:val="22"/>
                <w:szCs w:val="22"/>
                <w:lang w:eastAsia="en-US"/>
              </w:rPr>
              <w:t xml:space="preserve"> </w:t>
            </w:r>
            <w:r w:rsidR="002A53EE" w:rsidRPr="002A53EE">
              <w:rPr>
                <w:i/>
                <w:iCs/>
                <w:sz w:val="22"/>
                <w:szCs w:val="22"/>
                <w:lang w:eastAsia="en-US"/>
              </w:rPr>
              <w:t>схемы</w:t>
            </w:r>
          </w:hyperlink>
          <w:r w:rsidR="002A53EE" w:rsidRPr="002A53EE">
            <w:rPr>
              <w:i/>
              <w:iCs/>
              <w:spacing w:val="1"/>
              <w:sz w:val="22"/>
              <w:szCs w:val="22"/>
              <w:lang w:eastAsia="en-US"/>
            </w:rPr>
            <w:t xml:space="preserve"> </w:t>
          </w:r>
          <w:hyperlink w:anchor="_bookmark76" w:history="1">
            <w:r w:rsidR="002A53EE" w:rsidRPr="002A53EE">
              <w:rPr>
                <w:i/>
                <w:iCs/>
                <w:sz w:val="22"/>
                <w:szCs w:val="22"/>
                <w:lang w:eastAsia="en-US"/>
              </w:rPr>
              <w:t>теплоснабжения</w:t>
            </w:r>
            <w:r w:rsidR="002A53EE" w:rsidRPr="002A53EE">
              <w:rPr>
                <w:i/>
                <w:iCs/>
                <w:sz w:val="22"/>
                <w:szCs w:val="22"/>
                <w:lang w:eastAsia="en-US"/>
              </w:rPr>
              <w:tab/>
            </w:r>
            <w:r w:rsidR="002A53EE" w:rsidRPr="002A53EE">
              <w:rPr>
                <w:iCs/>
                <w:spacing w:val="-1"/>
                <w:sz w:val="22"/>
                <w:szCs w:val="22"/>
                <w:lang w:eastAsia="en-US"/>
              </w:rPr>
              <w:t>49</w:t>
            </w:r>
          </w:hyperlink>
        </w:p>
        <w:p w:rsidR="002A53EE" w:rsidRPr="002A53EE" w:rsidRDefault="00C35F9B" w:rsidP="002A53EE">
          <w:pPr>
            <w:widowControl w:val="0"/>
            <w:tabs>
              <w:tab w:val="left" w:leader="dot" w:pos="10135"/>
            </w:tabs>
            <w:autoSpaceDE w:val="0"/>
            <w:autoSpaceDN w:val="0"/>
            <w:spacing w:line="249" w:lineRule="exact"/>
            <w:ind w:left="1285"/>
            <w:jc w:val="both"/>
            <w:rPr>
              <w:iCs/>
              <w:sz w:val="22"/>
              <w:szCs w:val="22"/>
              <w:lang w:eastAsia="en-US"/>
            </w:rPr>
          </w:pPr>
          <w:hyperlink w:anchor="_bookmark77" w:history="1">
            <w:r w:rsidR="002A53EE" w:rsidRPr="002A53EE">
              <w:rPr>
                <w:i/>
                <w:iCs/>
                <w:sz w:val="22"/>
                <w:szCs w:val="22"/>
                <w:lang w:eastAsia="en-US"/>
              </w:rPr>
              <w:t>в)</w:t>
            </w:r>
            <w:r w:rsidR="002A53EE" w:rsidRPr="002A53EE">
              <w:rPr>
                <w:i/>
                <w:iCs/>
                <w:spacing w:val="-3"/>
                <w:sz w:val="22"/>
                <w:szCs w:val="22"/>
                <w:lang w:eastAsia="en-US"/>
              </w:rPr>
              <w:t xml:space="preserve"> </w:t>
            </w:r>
            <w:r w:rsidR="002A53EE" w:rsidRPr="002A53EE">
              <w:rPr>
                <w:i/>
                <w:iCs/>
                <w:sz w:val="22"/>
                <w:szCs w:val="22"/>
                <w:lang w:eastAsia="en-US"/>
              </w:rPr>
              <w:t>описание платы</w:t>
            </w:r>
            <w:r w:rsidR="002A53EE" w:rsidRPr="002A53EE">
              <w:rPr>
                <w:i/>
                <w:iCs/>
                <w:spacing w:val="-2"/>
                <w:sz w:val="22"/>
                <w:szCs w:val="22"/>
                <w:lang w:eastAsia="en-US"/>
              </w:rPr>
              <w:t xml:space="preserve"> </w:t>
            </w:r>
            <w:r w:rsidR="002A53EE" w:rsidRPr="002A53EE">
              <w:rPr>
                <w:i/>
                <w:iCs/>
                <w:sz w:val="22"/>
                <w:szCs w:val="22"/>
                <w:lang w:eastAsia="en-US"/>
              </w:rPr>
              <w:t>за</w:t>
            </w:r>
            <w:r w:rsidR="002A53EE" w:rsidRPr="002A53EE">
              <w:rPr>
                <w:i/>
                <w:iCs/>
                <w:spacing w:val="-3"/>
                <w:sz w:val="22"/>
                <w:szCs w:val="22"/>
                <w:lang w:eastAsia="en-US"/>
              </w:rPr>
              <w:t xml:space="preserve"> </w:t>
            </w:r>
            <w:r w:rsidR="002A53EE" w:rsidRPr="002A53EE">
              <w:rPr>
                <w:i/>
                <w:iCs/>
                <w:sz w:val="22"/>
                <w:szCs w:val="22"/>
                <w:lang w:eastAsia="en-US"/>
              </w:rPr>
              <w:t>подключение к</w:t>
            </w:r>
            <w:r w:rsidR="002A53EE" w:rsidRPr="002A53EE">
              <w:rPr>
                <w:i/>
                <w:iCs/>
                <w:spacing w:val="-3"/>
                <w:sz w:val="22"/>
                <w:szCs w:val="22"/>
                <w:lang w:eastAsia="en-US"/>
              </w:rPr>
              <w:t xml:space="preserve"> </w:t>
            </w:r>
            <w:r w:rsidR="002A53EE" w:rsidRPr="002A53EE">
              <w:rPr>
                <w:i/>
                <w:iCs/>
                <w:sz w:val="22"/>
                <w:szCs w:val="22"/>
                <w:lang w:eastAsia="en-US"/>
              </w:rPr>
              <w:t>системе теплоснабжения</w:t>
            </w:r>
            <w:r w:rsidR="002A53EE" w:rsidRPr="002A53EE">
              <w:rPr>
                <w:i/>
                <w:iCs/>
                <w:sz w:val="22"/>
                <w:szCs w:val="22"/>
                <w:lang w:eastAsia="en-US"/>
              </w:rPr>
              <w:tab/>
            </w:r>
            <w:r w:rsidR="002A53EE" w:rsidRPr="002A53EE">
              <w:rPr>
                <w:iCs/>
                <w:sz w:val="22"/>
                <w:szCs w:val="22"/>
                <w:lang w:eastAsia="en-US"/>
              </w:rPr>
              <w:t>49</w:t>
            </w:r>
          </w:hyperlink>
        </w:p>
        <w:p w:rsidR="002A53EE" w:rsidRPr="002A53EE" w:rsidRDefault="00C35F9B" w:rsidP="002A53EE">
          <w:pPr>
            <w:widowControl w:val="0"/>
            <w:tabs>
              <w:tab w:val="left" w:leader="dot" w:pos="10135"/>
            </w:tabs>
            <w:autoSpaceDE w:val="0"/>
            <w:autoSpaceDN w:val="0"/>
            <w:spacing w:before="35" w:line="276" w:lineRule="auto"/>
            <w:ind w:left="1002" w:right="327" w:firstLine="283"/>
            <w:jc w:val="both"/>
            <w:rPr>
              <w:iCs/>
              <w:sz w:val="22"/>
              <w:szCs w:val="22"/>
              <w:lang w:eastAsia="en-US"/>
            </w:rPr>
          </w:pPr>
          <w:hyperlink w:anchor="_bookmark78" w:history="1">
            <w:r w:rsidR="002A53EE" w:rsidRPr="002A53EE">
              <w:rPr>
                <w:i/>
                <w:iCs/>
                <w:sz w:val="22"/>
                <w:szCs w:val="22"/>
                <w:lang w:eastAsia="en-US"/>
              </w:rPr>
              <w:t>г) описание платы за услуги по поддержанию резервной тепловой мощности, в том числе для</w:t>
            </w:r>
          </w:hyperlink>
          <w:r w:rsidR="002A53EE" w:rsidRPr="002A53EE">
            <w:rPr>
              <w:i/>
              <w:iCs/>
              <w:spacing w:val="1"/>
              <w:sz w:val="22"/>
              <w:szCs w:val="22"/>
              <w:lang w:eastAsia="en-US"/>
            </w:rPr>
            <w:t xml:space="preserve"> </w:t>
          </w:r>
          <w:hyperlink w:anchor="_bookmark78" w:history="1">
            <w:r w:rsidR="002A53EE" w:rsidRPr="002A53EE">
              <w:rPr>
                <w:i/>
                <w:iCs/>
                <w:sz w:val="22"/>
                <w:szCs w:val="22"/>
                <w:lang w:eastAsia="en-US"/>
              </w:rPr>
              <w:t>социально</w:t>
            </w:r>
            <w:r w:rsidR="002A53EE" w:rsidRPr="002A53EE">
              <w:rPr>
                <w:i/>
                <w:iCs/>
                <w:spacing w:val="-2"/>
                <w:sz w:val="22"/>
                <w:szCs w:val="22"/>
                <w:lang w:eastAsia="en-US"/>
              </w:rPr>
              <w:t xml:space="preserve"> </w:t>
            </w:r>
            <w:r w:rsidR="002A53EE" w:rsidRPr="002A53EE">
              <w:rPr>
                <w:i/>
                <w:iCs/>
                <w:sz w:val="22"/>
                <w:szCs w:val="22"/>
                <w:lang w:eastAsia="en-US"/>
              </w:rPr>
              <w:t>значимых</w:t>
            </w:r>
            <w:r w:rsidR="002A53EE" w:rsidRPr="002A53EE">
              <w:rPr>
                <w:i/>
                <w:iCs/>
                <w:spacing w:val="-2"/>
                <w:sz w:val="22"/>
                <w:szCs w:val="22"/>
                <w:lang w:eastAsia="en-US"/>
              </w:rPr>
              <w:t xml:space="preserve"> </w:t>
            </w:r>
            <w:r w:rsidR="002A53EE" w:rsidRPr="002A53EE">
              <w:rPr>
                <w:i/>
                <w:iCs/>
                <w:sz w:val="22"/>
                <w:szCs w:val="22"/>
                <w:lang w:eastAsia="en-US"/>
              </w:rPr>
              <w:t>категорий</w:t>
            </w:r>
            <w:r w:rsidR="002A53EE" w:rsidRPr="002A53EE">
              <w:rPr>
                <w:i/>
                <w:iCs/>
                <w:spacing w:val="-2"/>
                <w:sz w:val="22"/>
                <w:szCs w:val="22"/>
                <w:lang w:eastAsia="en-US"/>
              </w:rPr>
              <w:t xml:space="preserve"> </w:t>
            </w:r>
            <w:r w:rsidR="002A53EE" w:rsidRPr="002A53EE">
              <w:rPr>
                <w:i/>
                <w:iCs/>
                <w:sz w:val="22"/>
                <w:szCs w:val="22"/>
                <w:lang w:eastAsia="en-US"/>
              </w:rPr>
              <w:t>потребителей</w:t>
            </w:r>
            <w:r w:rsidR="002A53EE" w:rsidRPr="002A53EE">
              <w:rPr>
                <w:i/>
                <w:iCs/>
                <w:sz w:val="22"/>
                <w:szCs w:val="22"/>
                <w:lang w:eastAsia="en-US"/>
              </w:rPr>
              <w:tab/>
            </w:r>
            <w:r w:rsidR="002A53EE" w:rsidRPr="002A53EE">
              <w:rPr>
                <w:iCs/>
                <w:spacing w:val="-1"/>
                <w:sz w:val="22"/>
                <w:szCs w:val="22"/>
                <w:lang w:eastAsia="en-US"/>
              </w:rPr>
              <w:t>49</w:t>
            </w:r>
          </w:hyperlink>
        </w:p>
        <w:p w:rsidR="002A53EE" w:rsidRPr="002A53EE" w:rsidRDefault="00C35F9B" w:rsidP="002A53EE">
          <w:pPr>
            <w:widowControl w:val="0"/>
            <w:tabs>
              <w:tab w:val="left" w:leader="dot" w:pos="10135"/>
            </w:tabs>
            <w:autoSpaceDE w:val="0"/>
            <w:autoSpaceDN w:val="0"/>
            <w:spacing w:before="2" w:line="276" w:lineRule="auto"/>
            <w:ind w:left="1002" w:right="327" w:firstLine="283"/>
            <w:jc w:val="both"/>
            <w:rPr>
              <w:iCs/>
              <w:sz w:val="22"/>
              <w:szCs w:val="22"/>
              <w:lang w:eastAsia="en-US"/>
            </w:rPr>
          </w:pPr>
          <w:hyperlink w:anchor="_bookmark79" w:history="1">
            <w:r w:rsidR="002A53EE" w:rsidRPr="002A53EE">
              <w:rPr>
                <w:i/>
                <w:iCs/>
                <w:sz w:val="22"/>
                <w:szCs w:val="22"/>
                <w:lang w:eastAsia="en-US"/>
              </w:rPr>
              <w:t>д) описание</w:t>
            </w:r>
            <w:r w:rsidR="002A53EE" w:rsidRPr="002A53EE">
              <w:rPr>
                <w:i/>
                <w:iCs/>
                <w:spacing w:val="1"/>
                <w:sz w:val="22"/>
                <w:szCs w:val="22"/>
                <w:lang w:eastAsia="en-US"/>
              </w:rPr>
              <w:t xml:space="preserve"> </w:t>
            </w:r>
            <w:r w:rsidR="002A53EE" w:rsidRPr="002A53EE">
              <w:rPr>
                <w:i/>
                <w:iCs/>
                <w:sz w:val="22"/>
                <w:szCs w:val="22"/>
                <w:lang w:eastAsia="en-US"/>
              </w:rPr>
              <w:t>динамики</w:t>
            </w:r>
            <w:r w:rsidR="002A53EE" w:rsidRPr="002A53EE">
              <w:rPr>
                <w:i/>
                <w:iCs/>
                <w:spacing w:val="1"/>
                <w:sz w:val="22"/>
                <w:szCs w:val="22"/>
                <w:lang w:eastAsia="en-US"/>
              </w:rPr>
              <w:t xml:space="preserve"> </w:t>
            </w:r>
            <w:r w:rsidR="002A53EE" w:rsidRPr="002A53EE">
              <w:rPr>
                <w:i/>
                <w:iCs/>
                <w:sz w:val="22"/>
                <w:szCs w:val="22"/>
                <w:lang w:eastAsia="en-US"/>
              </w:rPr>
              <w:t>предельных</w:t>
            </w:r>
            <w:r w:rsidR="002A53EE" w:rsidRPr="002A53EE">
              <w:rPr>
                <w:i/>
                <w:iCs/>
                <w:spacing w:val="1"/>
                <w:sz w:val="22"/>
                <w:szCs w:val="22"/>
                <w:lang w:eastAsia="en-US"/>
              </w:rPr>
              <w:t xml:space="preserve"> </w:t>
            </w:r>
            <w:r w:rsidR="002A53EE" w:rsidRPr="002A53EE">
              <w:rPr>
                <w:i/>
                <w:iCs/>
                <w:sz w:val="22"/>
                <w:szCs w:val="22"/>
                <w:lang w:eastAsia="en-US"/>
              </w:rPr>
              <w:t>уровней</w:t>
            </w:r>
            <w:r w:rsidR="002A53EE" w:rsidRPr="002A53EE">
              <w:rPr>
                <w:i/>
                <w:iCs/>
                <w:spacing w:val="1"/>
                <w:sz w:val="22"/>
                <w:szCs w:val="22"/>
                <w:lang w:eastAsia="en-US"/>
              </w:rPr>
              <w:t xml:space="preserve"> </w:t>
            </w:r>
            <w:r w:rsidR="002A53EE" w:rsidRPr="002A53EE">
              <w:rPr>
                <w:i/>
                <w:iCs/>
                <w:sz w:val="22"/>
                <w:szCs w:val="22"/>
                <w:lang w:eastAsia="en-US"/>
              </w:rPr>
              <w:t>цен</w:t>
            </w:r>
            <w:r w:rsidR="002A53EE" w:rsidRPr="002A53EE">
              <w:rPr>
                <w:i/>
                <w:iCs/>
                <w:spacing w:val="1"/>
                <w:sz w:val="22"/>
                <w:szCs w:val="22"/>
                <w:lang w:eastAsia="en-US"/>
              </w:rPr>
              <w:t xml:space="preserve"> </w:t>
            </w:r>
            <w:r w:rsidR="002A53EE" w:rsidRPr="002A53EE">
              <w:rPr>
                <w:i/>
                <w:iCs/>
                <w:sz w:val="22"/>
                <w:szCs w:val="22"/>
                <w:lang w:eastAsia="en-US"/>
              </w:rPr>
              <w:t>на</w:t>
            </w:r>
            <w:r w:rsidR="002A53EE" w:rsidRPr="002A53EE">
              <w:rPr>
                <w:i/>
                <w:iCs/>
                <w:spacing w:val="1"/>
                <w:sz w:val="22"/>
                <w:szCs w:val="22"/>
                <w:lang w:eastAsia="en-US"/>
              </w:rPr>
              <w:t xml:space="preserve"> </w:t>
            </w:r>
            <w:r w:rsidR="002A53EE" w:rsidRPr="002A53EE">
              <w:rPr>
                <w:i/>
                <w:iCs/>
                <w:sz w:val="22"/>
                <w:szCs w:val="22"/>
                <w:lang w:eastAsia="en-US"/>
              </w:rPr>
              <w:t>тепловую</w:t>
            </w:r>
            <w:r w:rsidR="002A53EE" w:rsidRPr="002A53EE">
              <w:rPr>
                <w:i/>
                <w:iCs/>
                <w:spacing w:val="1"/>
                <w:sz w:val="22"/>
                <w:szCs w:val="22"/>
                <w:lang w:eastAsia="en-US"/>
              </w:rPr>
              <w:t xml:space="preserve"> </w:t>
            </w:r>
            <w:r w:rsidR="002A53EE" w:rsidRPr="002A53EE">
              <w:rPr>
                <w:i/>
                <w:iCs/>
                <w:sz w:val="22"/>
                <w:szCs w:val="22"/>
                <w:lang w:eastAsia="en-US"/>
              </w:rPr>
              <w:t>энергию</w:t>
            </w:r>
            <w:r w:rsidR="002A53EE" w:rsidRPr="002A53EE">
              <w:rPr>
                <w:i/>
                <w:iCs/>
                <w:spacing w:val="56"/>
                <w:sz w:val="22"/>
                <w:szCs w:val="22"/>
                <w:lang w:eastAsia="en-US"/>
              </w:rPr>
              <w:t xml:space="preserve"> </w:t>
            </w:r>
            <w:r w:rsidR="002A53EE" w:rsidRPr="002A53EE">
              <w:rPr>
                <w:i/>
                <w:iCs/>
                <w:sz w:val="22"/>
                <w:szCs w:val="22"/>
                <w:lang w:eastAsia="en-US"/>
              </w:rPr>
              <w:t>(мощность),</w:t>
            </w:r>
          </w:hyperlink>
          <w:r w:rsidR="002A53EE" w:rsidRPr="002A53EE">
            <w:rPr>
              <w:i/>
              <w:iCs/>
              <w:spacing w:val="1"/>
              <w:sz w:val="22"/>
              <w:szCs w:val="22"/>
              <w:lang w:eastAsia="en-US"/>
            </w:rPr>
            <w:t xml:space="preserve"> </w:t>
          </w:r>
          <w:hyperlink w:anchor="_bookmark79" w:history="1">
            <w:r w:rsidR="002A53EE" w:rsidRPr="002A53EE">
              <w:rPr>
                <w:i/>
                <w:iCs/>
                <w:sz w:val="22"/>
                <w:szCs w:val="22"/>
                <w:lang w:eastAsia="en-US"/>
              </w:rPr>
              <w:t>поставляемую</w:t>
            </w:r>
            <w:r w:rsidR="002A53EE" w:rsidRPr="002A53EE">
              <w:rPr>
                <w:i/>
                <w:iCs/>
                <w:spacing w:val="1"/>
                <w:sz w:val="22"/>
                <w:szCs w:val="22"/>
                <w:lang w:eastAsia="en-US"/>
              </w:rPr>
              <w:t xml:space="preserve"> </w:t>
            </w:r>
            <w:r w:rsidR="002A53EE" w:rsidRPr="002A53EE">
              <w:rPr>
                <w:i/>
                <w:iCs/>
                <w:sz w:val="22"/>
                <w:szCs w:val="22"/>
                <w:lang w:eastAsia="en-US"/>
              </w:rPr>
              <w:t>потребителям,</w:t>
            </w:r>
            <w:r w:rsidR="002A53EE" w:rsidRPr="002A53EE">
              <w:rPr>
                <w:i/>
                <w:iCs/>
                <w:spacing w:val="1"/>
                <w:sz w:val="22"/>
                <w:szCs w:val="22"/>
                <w:lang w:eastAsia="en-US"/>
              </w:rPr>
              <w:t xml:space="preserve"> </w:t>
            </w:r>
            <w:r w:rsidR="002A53EE" w:rsidRPr="002A53EE">
              <w:rPr>
                <w:i/>
                <w:iCs/>
                <w:sz w:val="22"/>
                <w:szCs w:val="22"/>
                <w:lang w:eastAsia="en-US"/>
              </w:rPr>
              <w:t>утверждаемых</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ценовых</w:t>
            </w:r>
            <w:r w:rsidR="002A53EE" w:rsidRPr="002A53EE">
              <w:rPr>
                <w:i/>
                <w:iCs/>
                <w:spacing w:val="1"/>
                <w:sz w:val="22"/>
                <w:szCs w:val="22"/>
                <w:lang w:eastAsia="en-US"/>
              </w:rPr>
              <w:t xml:space="preserve"> </w:t>
            </w:r>
            <w:r w:rsidR="002A53EE" w:rsidRPr="002A53EE">
              <w:rPr>
                <w:i/>
                <w:iCs/>
                <w:sz w:val="22"/>
                <w:szCs w:val="22"/>
                <w:lang w:eastAsia="en-US"/>
              </w:rPr>
              <w:t>зонах</w:t>
            </w:r>
            <w:r w:rsidR="002A53EE" w:rsidRPr="002A53EE">
              <w:rPr>
                <w:i/>
                <w:iCs/>
                <w:spacing w:val="1"/>
                <w:sz w:val="22"/>
                <w:szCs w:val="22"/>
                <w:lang w:eastAsia="en-US"/>
              </w:rPr>
              <w:t xml:space="preserve"> </w:t>
            </w:r>
            <w:r w:rsidR="002A53EE" w:rsidRPr="002A53EE">
              <w:rPr>
                <w:i/>
                <w:iCs/>
                <w:sz w:val="22"/>
                <w:szCs w:val="22"/>
                <w:lang w:eastAsia="en-US"/>
              </w:rPr>
              <w:t>теплоснабжения</w:t>
            </w:r>
            <w:r w:rsidR="002A53EE" w:rsidRPr="002A53EE">
              <w:rPr>
                <w:i/>
                <w:iCs/>
                <w:spacing w:val="1"/>
                <w:sz w:val="22"/>
                <w:szCs w:val="22"/>
                <w:lang w:eastAsia="en-US"/>
              </w:rPr>
              <w:t xml:space="preserve"> </w:t>
            </w:r>
            <w:r w:rsidR="002A53EE" w:rsidRPr="002A53EE">
              <w:rPr>
                <w:i/>
                <w:iCs/>
                <w:sz w:val="22"/>
                <w:szCs w:val="22"/>
                <w:lang w:eastAsia="en-US"/>
              </w:rPr>
              <w:t>с</w:t>
            </w:r>
            <w:r w:rsidR="002A53EE" w:rsidRPr="002A53EE">
              <w:rPr>
                <w:i/>
                <w:iCs/>
                <w:spacing w:val="1"/>
                <w:sz w:val="22"/>
                <w:szCs w:val="22"/>
                <w:lang w:eastAsia="en-US"/>
              </w:rPr>
              <w:t xml:space="preserve"> </w:t>
            </w:r>
            <w:r w:rsidR="002A53EE" w:rsidRPr="002A53EE">
              <w:rPr>
                <w:i/>
                <w:iCs/>
                <w:sz w:val="22"/>
                <w:szCs w:val="22"/>
                <w:lang w:eastAsia="en-US"/>
              </w:rPr>
              <w:t>учетом</w:t>
            </w:r>
          </w:hyperlink>
          <w:r w:rsidR="002A53EE" w:rsidRPr="002A53EE">
            <w:rPr>
              <w:i/>
              <w:iCs/>
              <w:spacing w:val="1"/>
              <w:sz w:val="22"/>
              <w:szCs w:val="22"/>
              <w:lang w:eastAsia="en-US"/>
            </w:rPr>
            <w:t xml:space="preserve"> </w:t>
          </w:r>
          <w:hyperlink w:anchor="_bookmark79" w:history="1">
            <w:r w:rsidR="002A53EE" w:rsidRPr="002A53EE">
              <w:rPr>
                <w:i/>
                <w:iCs/>
                <w:sz w:val="22"/>
                <w:szCs w:val="22"/>
                <w:lang w:eastAsia="en-US"/>
              </w:rPr>
              <w:t>последних 3 лет</w:t>
            </w:r>
            <w:r w:rsidR="002A53EE" w:rsidRPr="002A53EE">
              <w:rPr>
                <w:i/>
                <w:iCs/>
                <w:sz w:val="22"/>
                <w:szCs w:val="22"/>
                <w:lang w:eastAsia="en-US"/>
              </w:rPr>
              <w:tab/>
            </w:r>
            <w:r w:rsidR="002A53EE" w:rsidRPr="002A53EE">
              <w:rPr>
                <w:iCs/>
                <w:spacing w:val="-1"/>
                <w:sz w:val="22"/>
                <w:szCs w:val="22"/>
                <w:lang w:eastAsia="en-US"/>
              </w:rPr>
              <w:t>50</w:t>
            </w:r>
          </w:hyperlink>
        </w:p>
        <w:p w:rsidR="002A53EE" w:rsidRPr="002A53EE" w:rsidRDefault="00C35F9B" w:rsidP="002A53EE">
          <w:pPr>
            <w:widowControl w:val="0"/>
            <w:tabs>
              <w:tab w:val="left" w:leader="dot" w:pos="10135"/>
            </w:tabs>
            <w:autoSpaceDE w:val="0"/>
            <w:autoSpaceDN w:val="0"/>
            <w:spacing w:line="276" w:lineRule="auto"/>
            <w:ind w:left="1002" w:right="326" w:firstLine="283"/>
            <w:jc w:val="both"/>
            <w:rPr>
              <w:iCs/>
              <w:sz w:val="22"/>
              <w:szCs w:val="22"/>
              <w:lang w:eastAsia="en-US"/>
            </w:rPr>
          </w:pPr>
          <w:hyperlink w:anchor="_bookmark80" w:history="1">
            <w:proofErr w:type="gramStart"/>
            <w:r w:rsidR="002A53EE" w:rsidRPr="002A53EE">
              <w:rPr>
                <w:i/>
                <w:iCs/>
                <w:sz w:val="22"/>
                <w:szCs w:val="22"/>
                <w:lang w:eastAsia="en-US"/>
              </w:rPr>
              <w:t>е) описание</w:t>
            </w:r>
            <w:r w:rsidR="002A53EE" w:rsidRPr="002A53EE">
              <w:rPr>
                <w:i/>
                <w:iCs/>
                <w:spacing w:val="1"/>
                <w:sz w:val="22"/>
                <w:szCs w:val="22"/>
                <w:lang w:eastAsia="en-US"/>
              </w:rPr>
              <w:t xml:space="preserve"> </w:t>
            </w:r>
            <w:r w:rsidR="002A53EE" w:rsidRPr="002A53EE">
              <w:rPr>
                <w:i/>
                <w:iCs/>
                <w:sz w:val="22"/>
                <w:szCs w:val="22"/>
                <w:lang w:eastAsia="en-US"/>
              </w:rPr>
              <w:t>средневзвешенного</w:t>
            </w:r>
            <w:r w:rsidR="002A53EE" w:rsidRPr="002A53EE">
              <w:rPr>
                <w:i/>
                <w:iCs/>
                <w:spacing w:val="1"/>
                <w:sz w:val="22"/>
                <w:szCs w:val="22"/>
                <w:lang w:eastAsia="en-US"/>
              </w:rPr>
              <w:t xml:space="preserve"> </w:t>
            </w:r>
            <w:r w:rsidR="002A53EE" w:rsidRPr="002A53EE">
              <w:rPr>
                <w:i/>
                <w:iCs/>
                <w:sz w:val="22"/>
                <w:szCs w:val="22"/>
                <w:lang w:eastAsia="en-US"/>
              </w:rPr>
              <w:t>уровня</w:t>
            </w:r>
            <w:r w:rsidR="002A53EE" w:rsidRPr="002A53EE">
              <w:rPr>
                <w:i/>
                <w:iCs/>
                <w:spacing w:val="1"/>
                <w:sz w:val="22"/>
                <w:szCs w:val="22"/>
                <w:lang w:eastAsia="en-US"/>
              </w:rPr>
              <w:t xml:space="preserve"> </w:t>
            </w:r>
            <w:r w:rsidR="002A53EE" w:rsidRPr="002A53EE">
              <w:rPr>
                <w:i/>
                <w:iCs/>
                <w:sz w:val="22"/>
                <w:szCs w:val="22"/>
                <w:lang w:eastAsia="en-US"/>
              </w:rPr>
              <w:t>сложившихся</w:t>
            </w:r>
            <w:r w:rsidR="002A53EE" w:rsidRPr="002A53EE">
              <w:rPr>
                <w:i/>
                <w:iCs/>
                <w:spacing w:val="1"/>
                <w:sz w:val="22"/>
                <w:szCs w:val="22"/>
                <w:lang w:eastAsia="en-US"/>
              </w:rPr>
              <w:t xml:space="preserve"> </w:t>
            </w:r>
            <w:r w:rsidR="002A53EE" w:rsidRPr="002A53EE">
              <w:rPr>
                <w:i/>
                <w:iCs/>
                <w:sz w:val="22"/>
                <w:szCs w:val="22"/>
                <w:lang w:eastAsia="en-US"/>
              </w:rPr>
              <w:t>за</w:t>
            </w:r>
            <w:r w:rsidR="002A53EE" w:rsidRPr="002A53EE">
              <w:rPr>
                <w:i/>
                <w:iCs/>
                <w:spacing w:val="1"/>
                <w:sz w:val="22"/>
                <w:szCs w:val="22"/>
                <w:lang w:eastAsia="en-US"/>
              </w:rPr>
              <w:t xml:space="preserve"> </w:t>
            </w:r>
            <w:r w:rsidR="002A53EE" w:rsidRPr="002A53EE">
              <w:rPr>
                <w:i/>
                <w:iCs/>
                <w:sz w:val="22"/>
                <w:szCs w:val="22"/>
                <w:lang w:eastAsia="en-US"/>
              </w:rPr>
              <w:t>последние</w:t>
            </w:r>
            <w:r w:rsidR="002A53EE" w:rsidRPr="002A53EE">
              <w:rPr>
                <w:i/>
                <w:iCs/>
                <w:spacing w:val="1"/>
                <w:sz w:val="22"/>
                <w:szCs w:val="22"/>
                <w:lang w:eastAsia="en-US"/>
              </w:rPr>
              <w:t xml:space="preserve"> </w:t>
            </w:r>
            <w:r w:rsidR="002A53EE" w:rsidRPr="002A53EE">
              <w:rPr>
                <w:i/>
                <w:iCs/>
                <w:sz w:val="22"/>
                <w:szCs w:val="22"/>
                <w:lang w:eastAsia="en-US"/>
              </w:rPr>
              <w:t>3</w:t>
            </w:r>
            <w:r w:rsidR="002A53EE" w:rsidRPr="002A53EE">
              <w:rPr>
                <w:i/>
                <w:iCs/>
                <w:spacing w:val="1"/>
                <w:sz w:val="22"/>
                <w:szCs w:val="22"/>
                <w:lang w:eastAsia="en-US"/>
              </w:rPr>
              <w:t xml:space="preserve"> </w:t>
            </w:r>
            <w:r w:rsidR="002A53EE" w:rsidRPr="002A53EE">
              <w:rPr>
                <w:i/>
                <w:iCs/>
                <w:sz w:val="22"/>
                <w:szCs w:val="22"/>
                <w:lang w:eastAsia="en-US"/>
              </w:rPr>
              <w:t>года</w:t>
            </w:r>
            <w:r w:rsidR="002A53EE" w:rsidRPr="002A53EE">
              <w:rPr>
                <w:i/>
                <w:iCs/>
                <w:spacing w:val="1"/>
                <w:sz w:val="22"/>
                <w:szCs w:val="22"/>
                <w:lang w:eastAsia="en-US"/>
              </w:rPr>
              <w:t xml:space="preserve"> </w:t>
            </w:r>
            <w:r w:rsidR="002A53EE" w:rsidRPr="002A53EE">
              <w:rPr>
                <w:i/>
                <w:iCs/>
                <w:sz w:val="22"/>
                <w:szCs w:val="22"/>
                <w:lang w:eastAsia="en-US"/>
              </w:rPr>
              <w:t>цен</w:t>
            </w:r>
            <w:r w:rsidR="002A53EE" w:rsidRPr="002A53EE">
              <w:rPr>
                <w:i/>
                <w:iCs/>
                <w:spacing w:val="1"/>
                <w:sz w:val="22"/>
                <w:szCs w:val="22"/>
                <w:lang w:eastAsia="en-US"/>
              </w:rPr>
              <w:t xml:space="preserve"> </w:t>
            </w:r>
            <w:r w:rsidR="002A53EE" w:rsidRPr="002A53EE">
              <w:rPr>
                <w:i/>
                <w:iCs/>
                <w:sz w:val="22"/>
                <w:szCs w:val="22"/>
                <w:lang w:eastAsia="en-US"/>
              </w:rPr>
              <w:t>на</w:t>
            </w:r>
            <w:r w:rsidR="002A53EE" w:rsidRPr="002A53EE">
              <w:rPr>
                <w:i/>
                <w:iCs/>
                <w:spacing w:val="1"/>
                <w:sz w:val="22"/>
                <w:szCs w:val="22"/>
                <w:lang w:eastAsia="en-US"/>
              </w:rPr>
              <w:t xml:space="preserve"> </w:t>
            </w:r>
            <w:r w:rsidR="002A53EE" w:rsidRPr="002A53EE">
              <w:rPr>
                <w:i/>
                <w:iCs/>
                <w:sz w:val="22"/>
                <w:szCs w:val="22"/>
                <w:lang w:eastAsia="en-US"/>
              </w:rPr>
              <w:t>тепловую</w:t>
            </w:r>
          </w:hyperlink>
          <w:r w:rsidR="002A53EE" w:rsidRPr="002A53EE">
            <w:rPr>
              <w:i/>
              <w:iCs/>
              <w:spacing w:val="1"/>
              <w:sz w:val="22"/>
              <w:szCs w:val="22"/>
              <w:lang w:eastAsia="en-US"/>
            </w:rPr>
            <w:t xml:space="preserve"> </w:t>
          </w:r>
          <w:hyperlink w:anchor="_bookmark80" w:history="1">
            <w:r w:rsidR="002A53EE" w:rsidRPr="002A53EE">
              <w:rPr>
                <w:i/>
                <w:iCs/>
                <w:sz w:val="22"/>
                <w:szCs w:val="22"/>
                <w:lang w:eastAsia="en-US"/>
              </w:rPr>
              <w:t>энергию</w:t>
            </w:r>
            <w:r w:rsidR="002A53EE" w:rsidRPr="002A53EE">
              <w:rPr>
                <w:i/>
                <w:iCs/>
                <w:spacing w:val="1"/>
                <w:sz w:val="22"/>
                <w:szCs w:val="22"/>
                <w:lang w:eastAsia="en-US"/>
              </w:rPr>
              <w:t xml:space="preserve"> </w:t>
            </w:r>
            <w:r w:rsidR="002A53EE" w:rsidRPr="002A53EE">
              <w:rPr>
                <w:i/>
                <w:iCs/>
                <w:sz w:val="22"/>
                <w:szCs w:val="22"/>
                <w:lang w:eastAsia="en-US"/>
              </w:rPr>
              <w:t>(мощность),</w:t>
            </w:r>
            <w:r w:rsidR="002A53EE" w:rsidRPr="002A53EE">
              <w:rPr>
                <w:i/>
                <w:iCs/>
                <w:spacing w:val="1"/>
                <w:sz w:val="22"/>
                <w:szCs w:val="22"/>
                <w:lang w:eastAsia="en-US"/>
              </w:rPr>
              <w:t xml:space="preserve"> </w:t>
            </w:r>
            <w:r w:rsidR="002A53EE" w:rsidRPr="002A53EE">
              <w:rPr>
                <w:i/>
                <w:iCs/>
                <w:sz w:val="22"/>
                <w:szCs w:val="22"/>
                <w:lang w:eastAsia="en-US"/>
              </w:rPr>
              <w:t>поставляемую</w:t>
            </w:r>
            <w:r w:rsidR="002A53EE" w:rsidRPr="002A53EE">
              <w:rPr>
                <w:i/>
                <w:iCs/>
                <w:spacing w:val="1"/>
                <w:sz w:val="22"/>
                <w:szCs w:val="22"/>
                <w:lang w:eastAsia="en-US"/>
              </w:rPr>
              <w:t xml:space="preserve"> </w:t>
            </w:r>
            <w:r w:rsidR="002A53EE" w:rsidRPr="002A53EE">
              <w:rPr>
                <w:i/>
                <w:iCs/>
                <w:sz w:val="22"/>
                <w:szCs w:val="22"/>
                <w:lang w:eastAsia="en-US"/>
              </w:rPr>
              <w:t>единой</w:t>
            </w:r>
            <w:r w:rsidR="002A53EE" w:rsidRPr="002A53EE">
              <w:rPr>
                <w:i/>
                <w:iCs/>
                <w:spacing w:val="1"/>
                <w:sz w:val="22"/>
                <w:szCs w:val="22"/>
                <w:lang w:eastAsia="en-US"/>
              </w:rPr>
              <w:t xml:space="preserve"> </w:t>
            </w:r>
            <w:r w:rsidR="002A53EE" w:rsidRPr="002A53EE">
              <w:rPr>
                <w:i/>
                <w:iCs/>
                <w:sz w:val="22"/>
                <w:szCs w:val="22"/>
                <w:lang w:eastAsia="en-US"/>
              </w:rPr>
              <w:t>теплоснабжающей</w:t>
            </w:r>
            <w:r w:rsidR="002A53EE" w:rsidRPr="002A53EE">
              <w:rPr>
                <w:i/>
                <w:iCs/>
                <w:spacing w:val="1"/>
                <w:sz w:val="22"/>
                <w:szCs w:val="22"/>
                <w:lang w:eastAsia="en-US"/>
              </w:rPr>
              <w:t xml:space="preserve"> </w:t>
            </w:r>
            <w:r w:rsidR="002A53EE" w:rsidRPr="002A53EE">
              <w:rPr>
                <w:i/>
                <w:iCs/>
                <w:sz w:val="22"/>
                <w:szCs w:val="22"/>
                <w:lang w:eastAsia="en-US"/>
              </w:rPr>
              <w:t>организацией</w:t>
            </w:r>
            <w:r w:rsidR="002A53EE" w:rsidRPr="002A53EE">
              <w:rPr>
                <w:i/>
                <w:iCs/>
                <w:spacing w:val="1"/>
                <w:sz w:val="22"/>
                <w:szCs w:val="22"/>
                <w:lang w:eastAsia="en-US"/>
              </w:rPr>
              <w:t xml:space="preserve"> </w:t>
            </w:r>
            <w:r w:rsidR="002A53EE" w:rsidRPr="002A53EE">
              <w:rPr>
                <w:i/>
                <w:iCs/>
                <w:sz w:val="22"/>
                <w:szCs w:val="22"/>
                <w:lang w:eastAsia="en-US"/>
              </w:rPr>
              <w:t>потребителям</w:t>
            </w:r>
            <w:r w:rsidR="002A53EE" w:rsidRPr="002A53EE">
              <w:rPr>
                <w:i/>
                <w:iCs/>
                <w:spacing w:val="1"/>
                <w:sz w:val="22"/>
                <w:szCs w:val="22"/>
                <w:lang w:eastAsia="en-US"/>
              </w:rPr>
              <w:t xml:space="preserve"> </w:t>
            </w:r>
            <w:r w:rsidR="002A53EE" w:rsidRPr="002A53EE">
              <w:rPr>
                <w:i/>
                <w:iCs/>
                <w:sz w:val="22"/>
                <w:szCs w:val="22"/>
                <w:lang w:eastAsia="en-US"/>
              </w:rPr>
              <w:t>в</w:t>
            </w:r>
          </w:hyperlink>
          <w:r w:rsidR="002A53EE" w:rsidRPr="002A53EE">
            <w:rPr>
              <w:i/>
              <w:iCs/>
              <w:spacing w:val="-52"/>
              <w:sz w:val="22"/>
              <w:szCs w:val="22"/>
              <w:lang w:eastAsia="en-US"/>
            </w:rPr>
            <w:t xml:space="preserve"> </w:t>
          </w:r>
          <w:hyperlink w:anchor="_bookmark80" w:history="1">
            <w:r w:rsidR="002A53EE" w:rsidRPr="002A53EE">
              <w:rPr>
                <w:i/>
                <w:iCs/>
                <w:sz w:val="22"/>
                <w:szCs w:val="22"/>
                <w:lang w:eastAsia="en-US"/>
              </w:rPr>
              <w:t>ценовых</w:t>
            </w:r>
            <w:r w:rsidR="002A53EE" w:rsidRPr="002A53EE">
              <w:rPr>
                <w:i/>
                <w:iCs/>
                <w:spacing w:val="-2"/>
                <w:sz w:val="22"/>
                <w:szCs w:val="22"/>
                <w:lang w:eastAsia="en-US"/>
              </w:rPr>
              <w:t xml:space="preserve"> </w:t>
            </w:r>
            <w:r w:rsidR="002A53EE" w:rsidRPr="002A53EE">
              <w:rPr>
                <w:i/>
                <w:iCs/>
                <w:sz w:val="22"/>
                <w:szCs w:val="22"/>
                <w:lang w:eastAsia="en-US"/>
              </w:rPr>
              <w:t>зонах</w:t>
            </w:r>
            <w:r w:rsidR="002A53EE" w:rsidRPr="002A53EE">
              <w:rPr>
                <w:i/>
                <w:iCs/>
                <w:spacing w:val="-1"/>
                <w:sz w:val="22"/>
                <w:szCs w:val="22"/>
                <w:lang w:eastAsia="en-US"/>
              </w:rPr>
              <w:t xml:space="preserve"> </w:t>
            </w:r>
            <w:r w:rsidR="002A53EE" w:rsidRPr="002A53EE">
              <w:rPr>
                <w:i/>
                <w:iCs/>
                <w:sz w:val="22"/>
                <w:szCs w:val="22"/>
                <w:lang w:eastAsia="en-US"/>
              </w:rPr>
              <w:t>теплоснабжения</w:t>
            </w:r>
            <w:r w:rsidR="002A53EE" w:rsidRPr="002A53EE">
              <w:rPr>
                <w:i/>
                <w:iCs/>
                <w:sz w:val="22"/>
                <w:szCs w:val="22"/>
                <w:lang w:eastAsia="en-US"/>
              </w:rPr>
              <w:tab/>
            </w:r>
            <w:r w:rsidR="002A53EE" w:rsidRPr="002A53EE">
              <w:rPr>
                <w:iCs/>
                <w:sz w:val="22"/>
                <w:szCs w:val="22"/>
                <w:lang w:eastAsia="en-US"/>
              </w:rPr>
              <w:t>50</w:t>
            </w:r>
          </w:hyperlink>
          <w:proofErr w:type="gramEnd"/>
        </w:p>
        <w:p w:rsidR="002A53EE" w:rsidRPr="002A53EE" w:rsidRDefault="00C35F9B" w:rsidP="002A53EE">
          <w:pPr>
            <w:widowControl w:val="0"/>
            <w:tabs>
              <w:tab w:val="left" w:leader="dot" w:pos="10135"/>
            </w:tabs>
            <w:autoSpaceDE w:val="0"/>
            <w:autoSpaceDN w:val="0"/>
            <w:spacing w:before="4" w:line="276" w:lineRule="auto"/>
            <w:ind w:left="718" w:right="327" w:firstLine="283"/>
            <w:jc w:val="both"/>
            <w:rPr>
              <w:b/>
              <w:bCs/>
              <w:sz w:val="22"/>
              <w:szCs w:val="22"/>
              <w:lang w:eastAsia="en-US"/>
            </w:rPr>
          </w:pPr>
          <w:hyperlink w:anchor="_bookmark81" w:history="1">
            <w:r w:rsidR="002A53EE" w:rsidRPr="002A53EE">
              <w:rPr>
                <w:b/>
                <w:bCs/>
                <w:sz w:val="22"/>
                <w:szCs w:val="22"/>
                <w:lang w:eastAsia="en-US"/>
              </w:rPr>
              <w:t>Часть 12</w:t>
            </w:r>
            <w:r w:rsidR="002A53EE" w:rsidRPr="002A53EE">
              <w:rPr>
                <w:b/>
                <w:bCs/>
                <w:spacing w:val="1"/>
                <w:sz w:val="22"/>
                <w:szCs w:val="22"/>
                <w:lang w:eastAsia="en-US"/>
              </w:rPr>
              <w:t xml:space="preserve"> </w:t>
            </w:r>
            <w:r w:rsidR="002A53EE" w:rsidRPr="002A53EE">
              <w:rPr>
                <w:b/>
                <w:bCs/>
                <w:sz w:val="22"/>
                <w:szCs w:val="22"/>
                <w:lang w:eastAsia="en-US"/>
              </w:rPr>
              <w:t>"Описание</w:t>
            </w:r>
            <w:r w:rsidR="002A53EE" w:rsidRPr="002A53EE">
              <w:rPr>
                <w:b/>
                <w:bCs/>
                <w:spacing w:val="1"/>
                <w:sz w:val="22"/>
                <w:szCs w:val="22"/>
                <w:lang w:eastAsia="en-US"/>
              </w:rPr>
              <w:t xml:space="preserve"> </w:t>
            </w:r>
            <w:r w:rsidR="002A53EE" w:rsidRPr="002A53EE">
              <w:rPr>
                <w:b/>
                <w:bCs/>
                <w:sz w:val="22"/>
                <w:szCs w:val="22"/>
                <w:lang w:eastAsia="en-US"/>
              </w:rPr>
              <w:t>существующих</w:t>
            </w:r>
            <w:r w:rsidR="002A53EE" w:rsidRPr="002A53EE">
              <w:rPr>
                <w:b/>
                <w:bCs/>
                <w:spacing w:val="1"/>
                <w:sz w:val="22"/>
                <w:szCs w:val="22"/>
                <w:lang w:eastAsia="en-US"/>
              </w:rPr>
              <w:t xml:space="preserve"> </w:t>
            </w:r>
            <w:r w:rsidR="002A53EE" w:rsidRPr="002A53EE">
              <w:rPr>
                <w:b/>
                <w:bCs/>
                <w:sz w:val="22"/>
                <w:szCs w:val="22"/>
                <w:lang w:eastAsia="en-US"/>
              </w:rPr>
              <w:t>технических</w:t>
            </w:r>
            <w:r w:rsidR="002A53EE" w:rsidRPr="002A53EE">
              <w:rPr>
                <w:b/>
                <w:bCs/>
                <w:spacing w:val="1"/>
                <w:sz w:val="22"/>
                <w:szCs w:val="22"/>
                <w:lang w:eastAsia="en-US"/>
              </w:rPr>
              <w:t xml:space="preserve"> </w:t>
            </w:r>
            <w:r w:rsidR="002A53EE" w:rsidRPr="002A53EE">
              <w:rPr>
                <w:b/>
                <w:bCs/>
                <w:sz w:val="22"/>
                <w:szCs w:val="22"/>
                <w:lang w:eastAsia="en-US"/>
              </w:rPr>
              <w:t>и</w:t>
            </w:r>
            <w:r w:rsidR="002A53EE" w:rsidRPr="002A53EE">
              <w:rPr>
                <w:b/>
                <w:bCs/>
                <w:spacing w:val="1"/>
                <w:sz w:val="22"/>
                <w:szCs w:val="22"/>
                <w:lang w:eastAsia="en-US"/>
              </w:rPr>
              <w:t xml:space="preserve"> </w:t>
            </w:r>
            <w:r w:rsidR="002A53EE" w:rsidRPr="002A53EE">
              <w:rPr>
                <w:b/>
                <w:bCs/>
                <w:sz w:val="22"/>
                <w:szCs w:val="22"/>
                <w:lang w:eastAsia="en-US"/>
              </w:rPr>
              <w:t>технологических</w:t>
            </w:r>
            <w:r w:rsidR="002A53EE" w:rsidRPr="002A53EE">
              <w:rPr>
                <w:b/>
                <w:bCs/>
                <w:spacing w:val="1"/>
                <w:sz w:val="22"/>
                <w:szCs w:val="22"/>
                <w:lang w:eastAsia="en-US"/>
              </w:rPr>
              <w:t xml:space="preserve"> </w:t>
            </w:r>
            <w:r w:rsidR="002A53EE" w:rsidRPr="002A53EE">
              <w:rPr>
                <w:b/>
                <w:bCs/>
                <w:sz w:val="22"/>
                <w:szCs w:val="22"/>
                <w:lang w:eastAsia="en-US"/>
              </w:rPr>
              <w:t>проблем</w:t>
            </w:r>
            <w:r w:rsidR="002A53EE" w:rsidRPr="002A53EE">
              <w:rPr>
                <w:b/>
                <w:bCs/>
                <w:spacing w:val="1"/>
                <w:sz w:val="22"/>
                <w:szCs w:val="22"/>
                <w:lang w:eastAsia="en-US"/>
              </w:rPr>
              <w:t xml:space="preserve"> </w:t>
            </w:r>
            <w:r w:rsidR="002A53EE" w:rsidRPr="002A53EE">
              <w:rPr>
                <w:b/>
                <w:bCs/>
                <w:sz w:val="22"/>
                <w:szCs w:val="22"/>
                <w:lang w:eastAsia="en-US"/>
              </w:rPr>
              <w:t>в</w:t>
            </w:r>
            <w:r w:rsidR="002A53EE" w:rsidRPr="002A53EE">
              <w:rPr>
                <w:b/>
                <w:bCs/>
                <w:spacing w:val="1"/>
                <w:sz w:val="22"/>
                <w:szCs w:val="22"/>
                <w:lang w:eastAsia="en-US"/>
              </w:rPr>
              <w:t xml:space="preserve"> </w:t>
            </w:r>
            <w:r w:rsidR="002A53EE" w:rsidRPr="002A53EE">
              <w:rPr>
                <w:b/>
                <w:bCs/>
                <w:sz w:val="22"/>
                <w:szCs w:val="22"/>
                <w:lang w:eastAsia="en-US"/>
              </w:rPr>
              <w:t>системах</w:t>
            </w:r>
          </w:hyperlink>
          <w:r w:rsidR="002A53EE" w:rsidRPr="002A53EE">
            <w:rPr>
              <w:b/>
              <w:bCs/>
              <w:spacing w:val="1"/>
              <w:sz w:val="22"/>
              <w:szCs w:val="22"/>
              <w:lang w:eastAsia="en-US"/>
            </w:rPr>
            <w:t xml:space="preserve"> </w:t>
          </w:r>
          <w:hyperlink w:anchor="_bookmark81" w:history="1">
            <w:r w:rsidR="002A53EE" w:rsidRPr="002A53EE">
              <w:rPr>
                <w:b/>
                <w:bCs/>
                <w:sz w:val="22"/>
                <w:szCs w:val="22"/>
                <w:lang w:eastAsia="en-US"/>
              </w:rPr>
              <w:t>теплоснабжения</w:t>
            </w:r>
            <w:r w:rsidR="002A53EE" w:rsidRPr="002A53EE">
              <w:rPr>
                <w:b/>
                <w:bCs/>
                <w:spacing w:val="-4"/>
                <w:sz w:val="22"/>
                <w:szCs w:val="22"/>
                <w:lang w:eastAsia="en-US"/>
              </w:rPr>
              <w:t xml:space="preserve"> </w:t>
            </w:r>
            <w:r w:rsidR="002A53EE" w:rsidRPr="002A53EE">
              <w:rPr>
                <w:b/>
                <w:bCs/>
                <w:sz w:val="22"/>
                <w:szCs w:val="22"/>
                <w:lang w:eastAsia="en-US"/>
              </w:rPr>
              <w:t>муниципального</w:t>
            </w:r>
            <w:r w:rsidR="002A53EE" w:rsidRPr="002A53EE">
              <w:rPr>
                <w:b/>
                <w:bCs/>
                <w:spacing w:val="-6"/>
                <w:sz w:val="22"/>
                <w:szCs w:val="22"/>
                <w:lang w:eastAsia="en-US"/>
              </w:rPr>
              <w:t xml:space="preserve"> </w:t>
            </w:r>
            <w:r w:rsidR="002A53EE" w:rsidRPr="002A53EE">
              <w:rPr>
                <w:b/>
                <w:bCs/>
                <w:sz w:val="22"/>
                <w:szCs w:val="22"/>
                <w:lang w:eastAsia="en-US"/>
              </w:rPr>
              <w:t>образования"</w:t>
            </w:r>
            <w:r w:rsidR="002A53EE" w:rsidRPr="002A53EE">
              <w:rPr>
                <w:b/>
                <w:bCs/>
                <w:sz w:val="22"/>
                <w:szCs w:val="22"/>
                <w:lang w:eastAsia="en-US"/>
              </w:rPr>
              <w:tab/>
            </w:r>
            <w:r w:rsidR="002A53EE" w:rsidRPr="002A53EE">
              <w:rPr>
                <w:b/>
                <w:bCs/>
                <w:spacing w:val="-1"/>
                <w:sz w:val="22"/>
                <w:szCs w:val="22"/>
                <w:lang w:eastAsia="en-US"/>
              </w:rPr>
              <w:t>50</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82" w:history="1">
            <w:r w:rsidR="002A53EE" w:rsidRPr="002A53EE">
              <w:rPr>
                <w:i/>
                <w:iCs/>
                <w:sz w:val="22"/>
                <w:szCs w:val="22"/>
                <w:lang w:eastAsia="en-US"/>
              </w:rPr>
              <w:t>а) описание</w:t>
            </w:r>
            <w:r w:rsidR="002A53EE" w:rsidRPr="002A53EE">
              <w:rPr>
                <w:i/>
                <w:iCs/>
                <w:spacing w:val="1"/>
                <w:sz w:val="22"/>
                <w:szCs w:val="22"/>
                <w:lang w:eastAsia="en-US"/>
              </w:rPr>
              <w:t xml:space="preserve"> </w:t>
            </w:r>
            <w:r w:rsidR="002A53EE" w:rsidRPr="002A53EE">
              <w:rPr>
                <w:i/>
                <w:iCs/>
                <w:sz w:val="22"/>
                <w:szCs w:val="22"/>
                <w:lang w:eastAsia="en-US"/>
              </w:rPr>
              <w:t>существующих</w:t>
            </w:r>
            <w:r w:rsidR="002A53EE" w:rsidRPr="002A53EE">
              <w:rPr>
                <w:i/>
                <w:iCs/>
                <w:spacing w:val="1"/>
                <w:sz w:val="22"/>
                <w:szCs w:val="22"/>
                <w:lang w:eastAsia="en-US"/>
              </w:rPr>
              <w:t xml:space="preserve"> </w:t>
            </w:r>
            <w:r w:rsidR="002A53EE" w:rsidRPr="002A53EE">
              <w:rPr>
                <w:i/>
                <w:iCs/>
                <w:sz w:val="22"/>
                <w:szCs w:val="22"/>
                <w:lang w:eastAsia="en-US"/>
              </w:rPr>
              <w:t>проблем</w:t>
            </w:r>
            <w:r w:rsidR="002A53EE" w:rsidRPr="002A53EE">
              <w:rPr>
                <w:i/>
                <w:iCs/>
                <w:spacing w:val="1"/>
                <w:sz w:val="22"/>
                <w:szCs w:val="22"/>
                <w:lang w:eastAsia="en-US"/>
              </w:rPr>
              <w:t xml:space="preserve"> </w:t>
            </w:r>
            <w:r w:rsidR="002A53EE" w:rsidRPr="002A53EE">
              <w:rPr>
                <w:i/>
                <w:iCs/>
                <w:sz w:val="22"/>
                <w:szCs w:val="22"/>
                <w:lang w:eastAsia="en-US"/>
              </w:rPr>
              <w:t>организации</w:t>
            </w:r>
            <w:r w:rsidR="002A53EE" w:rsidRPr="002A53EE">
              <w:rPr>
                <w:i/>
                <w:iCs/>
                <w:spacing w:val="1"/>
                <w:sz w:val="22"/>
                <w:szCs w:val="22"/>
                <w:lang w:eastAsia="en-US"/>
              </w:rPr>
              <w:t xml:space="preserve"> </w:t>
            </w:r>
            <w:r w:rsidR="002A53EE" w:rsidRPr="002A53EE">
              <w:rPr>
                <w:i/>
                <w:iCs/>
                <w:sz w:val="22"/>
                <w:szCs w:val="22"/>
                <w:lang w:eastAsia="en-US"/>
              </w:rPr>
              <w:t>качественного</w:t>
            </w:r>
            <w:r w:rsidR="002A53EE" w:rsidRPr="002A53EE">
              <w:rPr>
                <w:i/>
                <w:iCs/>
                <w:spacing w:val="1"/>
                <w:sz w:val="22"/>
                <w:szCs w:val="22"/>
                <w:lang w:eastAsia="en-US"/>
              </w:rPr>
              <w:t xml:space="preserve"> </w:t>
            </w:r>
            <w:r w:rsidR="002A53EE" w:rsidRPr="002A53EE">
              <w:rPr>
                <w:i/>
                <w:iCs/>
                <w:sz w:val="22"/>
                <w:szCs w:val="22"/>
                <w:lang w:eastAsia="en-US"/>
              </w:rPr>
              <w:t>теплоснабжения</w:t>
            </w:r>
            <w:r w:rsidR="002A53EE" w:rsidRPr="002A53EE">
              <w:rPr>
                <w:i/>
                <w:iCs/>
                <w:spacing w:val="1"/>
                <w:sz w:val="22"/>
                <w:szCs w:val="22"/>
                <w:lang w:eastAsia="en-US"/>
              </w:rPr>
              <w:t xml:space="preserve"> </w:t>
            </w:r>
            <w:r w:rsidR="002A53EE" w:rsidRPr="002A53EE">
              <w:rPr>
                <w:i/>
                <w:iCs/>
                <w:sz w:val="22"/>
                <w:szCs w:val="22"/>
                <w:lang w:eastAsia="en-US"/>
              </w:rPr>
              <w:t>(перечень</w:t>
            </w:r>
          </w:hyperlink>
          <w:r w:rsidR="002A53EE" w:rsidRPr="002A53EE">
            <w:rPr>
              <w:i/>
              <w:iCs/>
              <w:spacing w:val="-52"/>
              <w:sz w:val="22"/>
              <w:szCs w:val="22"/>
              <w:lang w:eastAsia="en-US"/>
            </w:rPr>
            <w:t xml:space="preserve"> </w:t>
          </w:r>
          <w:hyperlink w:anchor="_bookmark82" w:history="1">
            <w:r w:rsidR="002A53EE" w:rsidRPr="002A53EE">
              <w:rPr>
                <w:i/>
                <w:iCs/>
                <w:sz w:val="22"/>
                <w:szCs w:val="22"/>
                <w:lang w:eastAsia="en-US"/>
              </w:rPr>
              <w:t>причин,</w:t>
            </w:r>
            <w:r w:rsidR="002A53EE" w:rsidRPr="002A53EE">
              <w:rPr>
                <w:i/>
                <w:iCs/>
                <w:spacing w:val="1"/>
                <w:sz w:val="22"/>
                <w:szCs w:val="22"/>
                <w:lang w:eastAsia="en-US"/>
              </w:rPr>
              <w:t xml:space="preserve"> </w:t>
            </w:r>
            <w:r w:rsidR="002A53EE" w:rsidRPr="002A53EE">
              <w:rPr>
                <w:i/>
                <w:iCs/>
                <w:sz w:val="22"/>
                <w:szCs w:val="22"/>
                <w:lang w:eastAsia="en-US"/>
              </w:rPr>
              <w:t>приводящих</w:t>
            </w:r>
            <w:r w:rsidR="002A53EE" w:rsidRPr="002A53EE">
              <w:rPr>
                <w:i/>
                <w:iCs/>
                <w:spacing w:val="1"/>
                <w:sz w:val="22"/>
                <w:szCs w:val="22"/>
                <w:lang w:eastAsia="en-US"/>
              </w:rPr>
              <w:t xml:space="preserve"> </w:t>
            </w:r>
            <w:r w:rsidR="002A53EE" w:rsidRPr="002A53EE">
              <w:rPr>
                <w:i/>
                <w:iCs/>
                <w:sz w:val="22"/>
                <w:szCs w:val="22"/>
                <w:lang w:eastAsia="en-US"/>
              </w:rPr>
              <w:t>к</w:t>
            </w:r>
            <w:r w:rsidR="002A53EE" w:rsidRPr="002A53EE">
              <w:rPr>
                <w:i/>
                <w:iCs/>
                <w:spacing w:val="1"/>
                <w:sz w:val="22"/>
                <w:szCs w:val="22"/>
                <w:lang w:eastAsia="en-US"/>
              </w:rPr>
              <w:t xml:space="preserve"> </w:t>
            </w:r>
            <w:r w:rsidR="002A53EE" w:rsidRPr="002A53EE">
              <w:rPr>
                <w:i/>
                <w:iCs/>
                <w:sz w:val="22"/>
                <w:szCs w:val="22"/>
                <w:lang w:eastAsia="en-US"/>
              </w:rPr>
              <w:t>снижению</w:t>
            </w:r>
            <w:r w:rsidR="002A53EE" w:rsidRPr="002A53EE">
              <w:rPr>
                <w:i/>
                <w:iCs/>
                <w:spacing w:val="1"/>
                <w:sz w:val="22"/>
                <w:szCs w:val="22"/>
                <w:lang w:eastAsia="en-US"/>
              </w:rPr>
              <w:t xml:space="preserve"> </w:t>
            </w:r>
            <w:r w:rsidR="002A53EE" w:rsidRPr="002A53EE">
              <w:rPr>
                <w:i/>
                <w:iCs/>
                <w:sz w:val="22"/>
                <w:szCs w:val="22"/>
                <w:lang w:eastAsia="en-US"/>
              </w:rPr>
              <w:t>качества</w:t>
            </w:r>
            <w:r w:rsidR="002A53EE" w:rsidRPr="002A53EE">
              <w:rPr>
                <w:i/>
                <w:iCs/>
                <w:spacing w:val="1"/>
                <w:sz w:val="22"/>
                <w:szCs w:val="22"/>
                <w:lang w:eastAsia="en-US"/>
              </w:rPr>
              <w:t xml:space="preserve"> </w:t>
            </w:r>
            <w:r w:rsidR="002A53EE" w:rsidRPr="002A53EE">
              <w:rPr>
                <w:i/>
                <w:iCs/>
                <w:sz w:val="22"/>
                <w:szCs w:val="22"/>
                <w:lang w:eastAsia="en-US"/>
              </w:rPr>
              <w:t>теплоснабжения,</w:t>
            </w:r>
            <w:r w:rsidR="002A53EE" w:rsidRPr="002A53EE">
              <w:rPr>
                <w:i/>
                <w:iCs/>
                <w:spacing w:val="1"/>
                <w:sz w:val="22"/>
                <w:szCs w:val="22"/>
                <w:lang w:eastAsia="en-US"/>
              </w:rPr>
              <w:t xml:space="preserve"> </w:t>
            </w:r>
            <w:r w:rsidR="002A53EE" w:rsidRPr="002A53EE">
              <w:rPr>
                <w:i/>
                <w:iCs/>
                <w:sz w:val="22"/>
                <w:szCs w:val="22"/>
                <w:lang w:eastAsia="en-US"/>
              </w:rPr>
              <w:t>включая</w:t>
            </w:r>
            <w:r w:rsidR="002A53EE" w:rsidRPr="002A53EE">
              <w:rPr>
                <w:i/>
                <w:iCs/>
                <w:spacing w:val="1"/>
                <w:sz w:val="22"/>
                <w:szCs w:val="22"/>
                <w:lang w:eastAsia="en-US"/>
              </w:rPr>
              <w:t xml:space="preserve"> </w:t>
            </w:r>
            <w:r w:rsidR="002A53EE" w:rsidRPr="002A53EE">
              <w:rPr>
                <w:i/>
                <w:iCs/>
                <w:sz w:val="22"/>
                <w:szCs w:val="22"/>
                <w:lang w:eastAsia="en-US"/>
              </w:rPr>
              <w:t>проблемы</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работе</w:t>
            </w:r>
          </w:hyperlink>
          <w:r w:rsidR="002A53EE" w:rsidRPr="002A53EE">
            <w:rPr>
              <w:i/>
              <w:iCs/>
              <w:spacing w:val="1"/>
              <w:sz w:val="22"/>
              <w:szCs w:val="22"/>
              <w:lang w:eastAsia="en-US"/>
            </w:rPr>
            <w:t xml:space="preserve"> </w:t>
          </w:r>
          <w:hyperlink w:anchor="_bookmark82" w:history="1">
            <w:r w:rsidR="002A53EE" w:rsidRPr="002A53EE">
              <w:rPr>
                <w:i/>
                <w:iCs/>
                <w:sz w:val="22"/>
                <w:szCs w:val="22"/>
                <w:lang w:eastAsia="en-US"/>
              </w:rPr>
              <w:t>теплопотребляющих</w:t>
            </w:r>
            <w:r w:rsidR="002A53EE" w:rsidRPr="002A53EE">
              <w:rPr>
                <w:i/>
                <w:iCs/>
                <w:spacing w:val="-1"/>
                <w:sz w:val="22"/>
                <w:szCs w:val="22"/>
                <w:lang w:eastAsia="en-US"/>
              </w:rPr>
              <w:t xml:space="preserve"> </w:t>
            </w:r>
            <w:r w:rsidR="002A53EE" w:rsidRPr="002A53EE">
              <w:rPr>
                <w:i/>
                <w:iCs/>
                <w:sz w:val="22"/>
                <w:szCs w:val="22"/>
                <w:lang w:eastAsia="en-US"/>
              </w:rPr>
              <w:t>установок</w:t>
            </w:r>
            <w:r w:rsidR="002A53EE" w:rsidRPr="002A53EE">
              <w:rPr>
                <w:i/>
                <w:iCs/>
                <w:spacing w:val="-2"/>
                <w:sz w:val="22"/>
                <w:szCs w:val="22"/>
                <w:lang w:eastAsia="en-US"/>
              </w:rPr>
              <w:t xml:space="preserve"> </w:t>
            </w:r>
            <w:r w:rsidR="002A53EE" w:rsidRPr="002A53EE">
              <w:rPr>
                <w:i/>
                <w:iCs/>
                <w:sz w:val="22"/>
                <w:szCs w:val="22"/>
                <w:lang w:eastAsia="en-US"/>
              </w:rPr>
              <w:t>потребителей)</w:t>
            </w:r>
            <w:r w:rsidR="002A53EE" w:rsidRPr="002A53EE">
              <w:rPr>
                <w:i/>
                <w:iCs/>
                <w:sz w:val="22"/>
                <w:szCs w:val="22"/>
                <w:lang w:eastAsia="en-US"/>
              </w:rPr>
              <w:tab/>
            </w:r>
            <w:r w:rsidR="002A53EE" w:rsidRPr="002A53EE">
              <w:rPr>
                <w:iCs/>
                <w:spacing w:val="-1"/>
                <w:sz w:val="22"/>
                <w:szCs w:val="22"/>
                <w:lang w:eastAsia="en-US"/>
              </w:rPr>
              <w:t>50</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83" w:history="1">
            <w:r w:rsidR="002A53EE" w:rsidRPr="002A53EE">
              <w:rPr>
                <w:i/>
                <w:iCs/>
                <w:sz w:val="22"/>
                <w:szCs w:val="22"/>
                <w:lang w:eastAsia="en-US"/>
              </w:rPr>
              <w:t>б) описание существующих проблем организации надежного теплоснабжения муниципального</w:t>
            </w:r>
          </w:hyperlink>
          <w:r w:rsidR="002A53EE" w:rsidRPr="002A53EE">
            <w:rPr>
              <w:i/>
              <w:iCs/>
              <w:spacing w:val="1"/>
              <w:sz w:val="22"/>
              <w:szCs w:val="22"/>
              <w:lang w:eastAsia="en-US"/>
            </w:rPr>
            <w:t xml:space="preserve"> </w:t>
          </w:r>
          <w:hyperlink w:anchor="_bookmark83" w:history="1">
            <w:r w:rsidR="002A53EE" w:rsidRPr="002A53EE">
              <w:rPr>
                <w:i/>
                <w:iCs/>
                <w:sz w:val="22"/>
                <w:szCs w:val="22"/>
                <w:lang w:eastAsia="en-US"/>
              </w:rPr>
              <w:t>образования (перечень причин, приводящих к снижению надежности теплоснабжения, включая</w:t>
            </w:r>
          </w:hyperlink>
          <w:r w:rsidR="002A53EE" w:rsidRPr="002A53EE">
            <w:rPr>
              <w:i/>
              <w:iCs/>
              <w:spacing w:val="1"/>
              <w:sz w:val="22"/>
              <w:szCs w:val="22"/>
              <w:lang w:eastAsia="en-US"/>
            </w:rPr>
            <w:t xml:space="preserve"> </w:t>
          </w:r>
          <w:hyperlink w:anchor="_bookmark83" w:history="1">
            <w:r w:rsidR="002A53EE" w:rsidRPr="002A53EE">
              <w:rPr>
                <w:i/>
                <w:iCs/>
                <w:sz w:val="22"/>
                <w:szCs w:val="22"/>
                <w:lang w:eastAsia="en-US"/>
              </w:rPr>
              <w:t>проблемы</w:t>
            </w:r>
            <w:r w:rsidR="002A53EE" w:rsidRPr="002A53EE">
              <w:rPr>
                <w:i/>
                <w:iCs/>
                <w:spacing w:val="-2"/>
                <w:sz w:val="22"/>
                <w:szCs w:val="22"/>
                <w:lang w:eastAsia="en-US"/>
              </w:rPr>
              <w:t xml:space="preserve"> </w:t>
            </w:r>
            <w:r w:rsidR="002A53EE" w:rsidRPr="002A53EE">
              <w:rPr>
                <w:i/>
                <w:iCs/>
                <w:sz w:val="22"/>
                <w:szCs w:val="22"/>
                <w:lang w:eastAsia="en-US"/>
              </w:rPr>
              <w:t>в</w:t>
            </w:r>
            <w:r w:rsidR="002A53EE" w:rsidRPr="002A53EE">
              <w:rPr>
                <w:i/>
                <w:iCs/>
                <w:spacing w:val="-4"/>
                <w:sz w:val="22"/>
                <w:szCs w:val="22"/>
                <w:lang w:eastAsia="en-US"/>
              </w:rPr>
              <w:t xml:space="preserve"> </w:t>
            </w:r>
            <w:r w:rsidR="002A53EE" w:rsidRPr="002A53EE">
              <w:rPr>
                <w:i/>
                <w:iCs/>
                <w:sz w:val="22"/>
                <w:szCs w:val="22"/>
                <w:lang w:eastAsia="en-US"/>
              </w:rPr>
              <w:t>работе теплопотребляющих</w:t>
            </w:r>
            <w:r w:rsidR="002A53EE" w:rsidRPr="002A53EE">
              <w:rPr>
                <w:i/>
                <w:iCs/>
                <w:spacing w:val="-1"/>
                <w:sz w:val="22"/>
                <w:szCs w:val="22"/>
                <w:lang w:eastAsia="en-US"/>
              </w:rPr>
              <w:t xml:space="preserve"> </w:t>
            </w:r>
            <w:r w:rsidR="002A53EE" w:rsidRPr="002A53EE">
              <w:rPr>
                <w:i/>
                <w:iCs/>
                <w:sz w:val="22"/>
                <w:szCs w:val="22"/>
                <w:lang w:eastAsia="en-US"/>
              </w:rPr>
              <w:t>установок</w:t>
            </w:r>
            <w:r w:rsidR="002A53EE" w:rsidRPr="002A53EE">
              <w:rPr>
                <w:i/>
                <w:iCs/>
                <w:spacing w:val="-1"/>
                <w:sz w:val="22"/>
                <w:szCs w:val="22"/>
                <w:lang w:eastAsia="en-US"/>
              </w:rPr>
              <w:t xml:space="preserve"> </w:t>
            </w:r>
            <w:r w:rsidR="002A53EE" w:rsidRPr="002A53EE">
              <w:rPr>
                <w:i/>
                <w:iCs/>
                <w:sz w:val="22"/>
                <w:szCs w:val="22"/>
                <w:lang w:eastAsia="en-US"/>
              </w:rPr>
              <w:t>потребителей)</w:t>
            </w:r>
            <w:r w:rsidR="002A53EE" w:rsidRPr="002A53EE">
              <w:rPr>
                <w:i/>
                <w:iCs/>
                <w:sz w:val="22"/>
                <w:szCs w:val="22"/>
                <w:lang w:eastAsia="en-US"/>
              </w:rPr>
              <w:tab/>
            </w:r>
            <w:r w:rsidR="002A53EE" w:rsidRPr="002A53EE">
              <w:rPr>
                <w:iCs/>
                <w:spacing w:val="-1"/>
                <w:sz w:val="22"/>
                <w:szCs w:val="22"/>
                <w:lang w:eastAsia="en-US"/>
              </w:rPr>
              <w:t>50</w:t>
            </w:r>
          </w:hyperlink>
        </w:p>
        <w:p w:rsidR="002A53EE" w:rsidRPr="002A53EE" w:rsidRDefault="00C35F9B" w:rsidP="002A53EE">
          <w:pPr>
            <w:widowControl w:val="0"/>
            <w:tabs>
              <w:tab w:val="left" w:leader="dot" w:pos="10135"/>
            </w:tabs>
            <w:autoSpaceDE w:val="0"/>
            <w:autoSpaceDN w:val="0"/>
            <w:ind w:left="1285"/>
            <w:jc w:val="both"/>
            <w:rPr>
              <w:iCs/>
              <w:sz w:val="22"/>
              <w:szCs w:val="22"/>
              <w:lang w:eastAsia="en-US"/>
            </w:rPr>
          </w:pPr>
          <w:hyperlink w:anchor="_bookmark84" w:history="1">
            <w:r w:rsidR="002A53EE" w:rsidRPr="002A53EE">
              <w:rPr>
                <w:i/>
                <w:iCs/>
                <w:sz w:val="22"/>
                <w:szCs w:val="22"/>
                <w:lang w:eastAsia="en-US"/>
              </w:rPr>
              <w:t>в)</w:t>
            </w:r>
            <w:r w:rsidR="002A53EE" w:rsidRPr="002A53EE">
              <w:rPr>
                <w:i/>
                <w:iCs/>
                <w:spacing w:val="-4"/>
                <w:sz w:val="22"/>
                <w:szCs w:val="22"/>
                <w:lang w:eastAsia="en-US"/>
              </w:rPr>
              <w:t xml:space="preserve"> </w:t>
            </w:r>
            <w:r w:rsidR="002A53EE" w:rsidRPr="002A53EE">
              <w:rPr>
                <w:i/>
                <w:iCs/>
                <w:sz w:val="22"/>
                <w:szCs w:val="22"/>
                <w:lang w:eastAsia="en-US"/>
              </w:rPr>
              <w:t>описание</w:t>
            </w:r>
            <w:r w:rsidR="002A53EE" w:rsidRPr="002A53EE">
              <w:rPr>
                <w:i/>
                <w:iCs/>
                <w:spacing w:val="-1"/>
                <w:sz w:val="22"/>
                <w:szCs w:val="22"/>
                <w:lang w:eastAsia="en-US"/>
              </w:rPr>
              <w:t xml:space="preserve"> </w:t>
            </w:r>
            <w:r w:rsidR="002A53EE" w:rsidRPr="002A53EE">
              <w:rPr>
                <w:i/>
                <w:iCs/>
                <w:sz w:val="22"/>
                <w:szCs w:val="22"/>
                <w:lang w:eastAsia="en-US"/>
              </w:rPr>
              <w:t>существующих</w:t>
            </w:r>
            <w:r w:rsidR="002A53EE" w:rsidRPr="002A53EE">
              <w:rPr>
                <w:i/>
                <w:iCs/>
                <w:spacing w:val="-2"/>
                <w:sz w:val="22"/>
                <w:szCs w:val="22"/>
                <w:lang w:eastAsia="en-US"/>
              </w:rPr>
              <w:t xml:space="preserve"> </w:t>
            </w:r>
            <w:r w:rsidR="002A53EE" w:rsidRPr="002A53EE">
              <w:rPr>
                <w:i/>
                <w:iCs/>
                <w:sz w:val="22"/>
                <w:szCs w:val="22"/>
                <w:lang w:eastAsia="en-US"/>
              </w:rPr>
              <w:t>проблем</w:t>
            </w:r>
            <w:r w:rsidR="002A53EE" w:rsidRPr="002A53EE">
              <w:rPr>
                <w:i/>
                <w:iCs/>
                <w:spacing w:val="-2"/>
                <w:sz w:val="22"/>
                <w:szCs w:val="22"/>
                <w:lang w:eastAsia="en-US"/>
              </w:rPr>
              <w:t xml:space="preserve"> </w:t>
            </w:r>
            <w:r w:rsidR="002A53EE" w:rsidRPr="002A53EE">
              <w:rPr>
                <w:i/>
                <w:iCs/>
                <w:sz w:val="22"/>
                <w:szCs w:val="22"/>
                <w:lang w:eastAsia="en-US"/>
              </w:rPr>
              <w:t>развития</w:t>
            </w:r>
            <w:r w:rsidR="002A53EE" w:rsidRPr="002A53EE">
              <w:rPr>
                <w:i/>
                <w:iCs/>
                <w:spacing w:val="-3"/>
                <w:sz w:val="22"/>
                <w:szCs w:val="22"/>
                <w:lang w:eastAsia="en-US"/>
              </w:rPr>
              <w:t xml:space="preserve"> </w:t>
            </w:r>
            <w:r w:rsidR="002A53EE" w:rsidRPr="002A53EE">
              <w:rPr>
                <w:i/>
                <w:iCs/>
                <w:sz w:val="22"/>
                <w:szCs w:val="22"/>
                <w:lang w:eastAsia="en-US"/>
              </w:rPr>
              <w:t>систем</w:t>
            </w:r>
            <w:r w:rsidR="002A53EE" w:rsidRPr="002A53EE">
              <w:rPr>
                <w:i/>
                <w:iCs/>
                <w:spacing w:val="-1"/>
                <w:sz w:val="22"/>
                <w:szCs w:val="22"/>
                <w:lang w:eastAsia="en-US"/>
              </w:rPr>
              <w:t xml:space="preserve"> </w:t>
            </w:r>
            <w:r w:rsidR="002A53EE" w:rsidRPr="002A53EE">
              <w:rPr>
                <w:i/>
                <w:iCs/>
                <w:sz w:val="22"/>
                <w:szCs w:val="22"/>
                <w:lang w:eastAsia="en-US"/>
              </w:rPr>
              <w:t>теплоснабжения</w:t>
            </w:r>
            <w:r w:rsidR="002A53EE" w:rsidRPr="002A53EE">
              <w:rPr>
                <w:i/>
                <w:iCs/>
                <w:sz w:val="22"/>
                <w:szCs w:val="22"/>
                <w:lang w:eastAsia="en-US"/>
              </w:rPr>
              <w:tab/>
            </w:r>
            <w:r w:rsidR="002A53EE" w:rsidRPr="002A53EE">
              <w:rPr>
                <w:iCs/>
                <w:sz w:val="22"/>
                <w:szCs w:val="22"/>
                <w:lang w:eastAsia="en-US"/>
              </w:rPr>
              <w:t>51</w:t>
            </w:r>
          </w:hyperlink>
        </w:p>
        <w:p w:rsidR="002A53EE" w:rsidRPr="002A53EE" w:rsidRDefault="00C35F9B" w:rsidP="002A53EE">
          <w:pPr>
            <w:widowControl w:val="0"/>
            <w:tabs>
              <w:tab w:val="left" w:leader="dot" w:pos="10135"/>
            </w:tabs>
            <w:autoSpaceDE w:val="0"/>
            <w:autoSpaceDN w:val="0"/>
            <w:spacing w:before="34" w:line="276" w:lineRule="auto"/>
            <w:ind w:left="1002" w:right="327" w:firstLine="283"/>
            <w:jc w:val="both"/>
            <w:rPr>
              <w:iCs/>
              <w:sz w:val="22"/>
              <w:szCs w:val="22"/>
              <w:lang w:eastAsia="en-US"/>
            </w:rPr>
          </w:pPr>
          <w:hyperlink w:anchor="_bookmark85" w:history="1">
            <w:r w:rsidR="002A53EE" w:rsidRPr="002A53EE">
              <w:rPr>
                <w:i/>
                <w:iCs/>
                <w:sz w:val="22"/>
                <w:szCs w:val="22"/>
                <w:lang w:eastAsia="en-US"/>
              </w:rPr>
              <w:t>г) описание</w:t>
            </w:r>
            <w:r w:rsidR="002A53EE" w:rsidRPr="002A53EE">
              <w:rPr>
                <w:i/>
                <w:iCs/>
                <w:spacing w:val="1"/>
                <w:sz w:val="22"/>
                <w:szCs w:val="22"/>
                <w:lang w:eastAsia="en-US"/>
              </w:rPr>
              <w:t xml:space="preserve"> </w:t>
            </w:r>
            <w:r w:rsidR="002A53EE" w:rsidRPr="002A53EE">
              <w:rPr>
                <w:i/>
                <w:iCs/>
                <w:sz w:val="22"/>
                <w:szCs w:val="22"/>
                <w:lang w:eastAsia="en-US"/>
              </w:rPr>
              <w:t>существующих</w:t>
            </w:r>
            <w:r w:rsidR="002A53EE" w:rsidRPr="002A53EE">
              <w:rPr>
                <w:i/>
                <w:iCs/>
                <w:spacing w:val="1"/>
                <w:sz w:val="22"/>
                <w:szCs w:val="22"/>
                <w:lang w:eastAsia="en-US"/>
              </w:rPr>
              <w:t xml:space="preserve"> </w:t>
            </w:r>
            <w:r w:rsidR="002A53EE" w:rsidRPr="002A53EE">
              <w:rPr>
                <w:i/>
                <w:iCs/>
                <w:sz w:val="22"/>
                <w:szCs w:val="22"/>
                <w:lang w:eastAsia="en-US"/>
              </w:rPr>
              <w:t>проблем</w:t>
            </w:r>
            <w:r w:rsidR="002A53EE" w:rsidRPr="002A53EE">
              <w:rPr>
                <w:i/>
                <w:iCs/>
                <w:spacing w:val="1"/>
                <w:sz w:val="22"/>
                <w:szCs w:val="22"/>
                <w:lang w:eastAsia="en-US"/>
              </w:rPr>
              <w:t xml:space="preserve"> </w:t>
            </w:r>
            <w:r w:rsidR="002A53EE" w:rsidRPr="002A53EE">
              <w:rPr>
                <w:i/>
                <w:iCs/>
                <w:sz w:val="22"/>
                <w:szCs w:val="22"/>
                <w:lang w:eastAsia="en-US"/>
              </w:rPr>
              <w:t>надежного</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эффективного</w:t>
            </w:r>
            <w:r w:rsidR="002A53EE" w:rsidRPr="002A53EE">
              <w:rPr>
                <w:i/>
                <w:iCs/>
                <w:spacing w:val="1"/>
                <w:sz w:val="22"/>
                <w:szCs w:val="22"/>
                <w:lang w:eastAsia="en-US"/>
              </w:rPr>
              <w:t xml:space="preserve"> </w:t>
            </w:r>
            <w:r w:rsidR="002A53EE" w:rsidRPr="002A53EE">
              <w:rPr>
                <w:i/>
                <w:iCs/>
                <w:sz w:val="22"/>
                <w:szCs w:val="22"/>
                <w:lang w:eastAsia="en-US"/>
              </w:rPr>
              <w:t>снабжения</w:t>
            </w:r>
            <w:r w:rsidR="002A53EE" w:rsidRPr="002A53EE">
              <w:rPr>
                <w:i/>
                <w:iCs/>
                <w:spacing w:val="1"/>
                <w:sz w:val="22"/>
                <w:szCs w:val="22"/>
                <w:lang w:eastAsia="en-US"/>
              </w:rPr>
              <w:t xml:space="preserve"> </w:t>
            </w:r>
            <w:r w:rsidR="002A53EE" w:rsidRPr="002A53EE">
              <w:rPr>
                <w:i/>
                <w:iCs/>
                <w:sz w:val="22"/>
                <w:szCs w:val="22"/>
                <w:lang w:eastAsia="en-US"/>
              </w:rPr>
              <w:t>топливом</w:t>
            </w:r>
          </w:hyperlink>
          <w:r w:rsidR="002A53EE" w:rsidRPr="002A53EE">
            <w:rPr>
              <w:i/>
              <w:iCs/>
              <w:spacing w:val="1"/>
              <w:sz w:val="22"/>
              <w:szCs w:val="22"/>
              <w:lang w:eastAsia="en-US"/>
            </w:rPr>
            <w:t xml:space="preserve"> </w:t>
          </w:r>
          <w:hyperlink w:anchor="_bookmark85" w:history="1">
            <w:r w:rsidR="002A53EE" w:rsidRPr="002A53EE">
              <w:rPr>
                <w:i/>
                <w:iCs/>
                <w:sz w:val="22"/>
                <w:szCs w:val="22"/>
                <w:lang w:eastAsia="en-US"/>
              </w:rPr>
              <w:t>действующих</w:t>
            </w:r>
            <w:r w:rsidR="002A53EE" w:rsidRPr="002A53EE">
              <w:rPr>
                <w:i/>
                <w:iCs/>
                <w:spacing w:val="-4"/>
                <w:sz w:val="22"/>
                <w:szCs w:val="22"/>
                <w:lang w:eastAsia="en-US"/>
              </w:rPr>
              <w:t xml:space="preserve"> </w:t>
            </w:r>
            <w:r w:rsidR="002A53EE" w:rsidRPr="002A53EE">
              <w:rPr>
                <w:i/>
                <w:iCs/>
                <w:sz w:val="22"/>
                <w:szCs w:val="22"/>
                <w:lang w:eastAsia="en-US"/>
              </w:rPr>
              <w:t>систем</w:t>
            </w:r>
            <w:r w:rsidR="002A53EE" w:rsidRPr="002A53EE">
              <w:rPr>
                <w:i/>
                <w:iCs/>
                <w:spacing w:val="-2"/>
                <w:sz w:val="22"/>
                <w:szCs w:val="22"/>
                <w:lang w:eastAsia="en-US"/>
              </w:rPr>
              <w:t xml:space="preserve"> </w:t>
            </w:r>
            <w:r w:rsidR="002A53EE" w:rsidRPr="002A53EE">
              <w:rPr>
                <w:i/>
                <w:iCs/>
                <w:sz w:val="22"/>
                <w:szCs w:val="22"/>
                <w:lang w:eastAsia="en-US"/>
              </w:rPr>
              <w:t>теплоснабжения</w:t>
            </w:r>
            <w:r w:rsidR="002A53EE" w:rsidRPr="002A53EE">
              <w:rPr>
                <w:i/>
                <w:iCs/>
                <w:sz w:val="22"/>
                <w:szCs w:val="22"/>
                <w:lang w:eastAsia="en-US"/>
              </w:rPr>
              <w:tab/>
            </w:r>
            <w:r w:rsidR="002A53EE" w:rsidRPr="002A53EE">
              <w:rPr>
                <w:iCs/>
                <w:spacing w:val="-1"/>
                <w:sz w:val="22"/>
                <w:szCs w:val="22"/>
                <w:lang w:eastAsia="en-US"/>
              </w:rPr>
              <w:t>51</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86" w:history="1">
            <w:r w:rsidR="002A53EE" w:rsidRPr="002A53EE">
              <w:rPr>
                <w:i/>
                <w:iCs/>
                <w:sz w:val="22"/>
                <w:szCs w:val="22"/>
                <w:lang w:eastAsia="en-US"/>
              </w:rPr>
              <w:t>д) анализ</w:t>
            </w:r>
            <w:r w:rsidR="002A53EE" w:rsidRPr="002A53EE">
              <w:rPr>
                <w:i/>
                <w:iCs/>
                <w:spacing w:val="1"/>
                <w:sz w:val="22"/>
                <w:szCs w:val="22"/>
                <w:lang w:eastAsia="en-US"/>
              </w:rPr>
              <w:t xml:space="preserve"> </w:t>
            </w:r>
            <w:r w:rsidR="002A53EE" w:rsidRPr="002A53EE">
              <w:rPr>
                <w:i/>
                <w:iCs/>
                <w:sz w:val="22"/>
                <w:szCs w:val="22"/>
                <w:lang w:eastAsia="en-US"/>
              </w:rPr>
              <w:t>предписаний</w:t>
            </w:r>
            <w:r w:rsidR="002A53EE" w:rsidRPr="002A53EE">
              <w:rPr>
                <w:i/>
                <w:iCs/>
                <w:spacing w:val="1"/>
                <w:sz w:val="22"/>
                <w:szCs w:val="22"/>
                <w:lang w:eastAsia="en-US"/>
              </w:rPr>
              <w:t xml:space="preserve"> </w:t>
            </w:r>
            <w:r w:rsidR="002A53EE" w:rsidRPr="002A53EE">
              <w:rPr>
                <w:i/>
                <w:iCs/>
                <w:sz w:val="22"/>
                <w:szCs w:val="22"/>
                <w:lang w:eastAsia="en-US"/>
              </w:rPr>
              <w:t>надзорных</w:t>
            </w:r>
            <w:r w:rsidR="002A53EE" w:rsidRPr="002A53EE">
              <w:rPr>
                <w:i/>
                <w:iCs/>
                <w:spacing w:val="1"/>
                <w:sz w:val="22"/>
                <w:szCs w:val="22"/>
                <w:lang w:eastAsia="en-US"/>
              </w:rPr>
              <w:t xml:space="preserve"> </w:t>
            </w:r>
            <w:r w:rsidR="002A53EE" w:rsidRPr="002A53EE">
              <w:rPr>
                <w:i/>
                <w:iCs/>
                <w:sz w:val="22"/>
                <w:szCs w:val="22"/>
                <w:lang w:eastAsia="en-US"/>
              </w:rPr>
              <w:t>органов</w:t>
            </w:r>
            <w:r w:rsidR="002A53EE" w:rsidRPr="002A53EE">
              <w:rPr>
                <w:i/>
                <w:iCs/>
                <w:spacing w:val="1"/>
                <w:sz w:val="22"/>
                <w:szCs w:val="22"/>
                <w:lang w:eastAsia="en-US"/>
              </w:rPr>
              <w:t xml:space="preserve"> </w:t>
            </w:r>
            <w:r w:rsidR="002A53EE" w:rsidRPr="002A53EE">
              <w:rPr>
                <w:i/>
                <w:iCs/>
                <w:sz w:val="22"/>
                <w:szCs w:val="22"/>
                <w:lang w:eastAsia="en-US"/>
              </w:rPr>
              <w:t>об</w:t>
            </w:r>
            <w:r w:rsidR="002A53EE" w:rsidRPr="002A53EE">
              <w:rPr>
                <w:i/>
                <w:iCs/>
                <w:spacing w:val="1"/>
                <w:sz w:val="22"/>
                <w:szCs w:val="22"/>
                <w:lang w:eastAsia="en-US"/>
              </w:rPr>
              <w:t xml:space="preserve"> </w:t>
            </w:r>
            <w:r w:rsidR="002A53EE" w:rsidRPr="002A53EE">
              <w:rPr>
                <w:i/>
                <w:iCs/>
                <w:sz w:val="22"/>
                <w:szCs w:val="22"/>
                <w:lang w:eastAsia="en-US"/>
              </w:rPr>
              <w:t>устранении</w:t>
            </w:r>
            <w:r w:rsidR="002A53EE" w:rsidRPr="002A53EE">
              <w:rPr>
                <w:i/>
                <w:iCs/>
                <w:spacing w:val="1"/>
                <w:sz w:val="22"/>
                <w:szCs w:val="22"/>
                <w:lang w:eastAsia="en-US"/>
              </w:rPr>
              <w:t xml:space="preserve"> </w:t>
            </w:r>
            <w:r w:rsidR="002A53EE" w:rsidRPr="002A53EE">
              <w:rPr>
                <w:i/>
                <w:iCs/>
                <w:sz w:val="22"/>
                <w:szCs w:val="22"/>
                <w:lang w:eastAsia="en-US"/>
              </w:rPr>
              <w:t>нарушений,</w:t>
            </w:r>
            <w:r w:rsidR="002A53EE" w:rsidRPr="002A53EE">
              <w:rPr>
                <w:i/>
                <w:iCs/>
                <w:spacing w:val="1"/>
                <w:sz w:val="22"/>
                <w:szCs w:val="22"/>
                <w:lang w:eastAsia="en-US"/>
              </w:rPr>
              <w:t xml:space="preserve"> </w:t>
            </w:r>
            <w:r w:rsidR="002A53EE" w:rsidRPr="002A53EE">
              <w:rPr>
                <w:i/>
                <w:iCs/>
                <w:sz w:val="22"/>
                <w:szCs w:val="22"/>
                <w:lang w:eastAsia="en-US"/>
              </w:rPr>
              <w:t>влияющих</w:t>
            </w:r>
            <w:r w:rsidR="002A53EE" w:rsidRPr="002A53EE">
              <w:rPr>
                <w:i/>
                <w:iCs/>
                <w:spacing w:val="56"/>
                <w:sz w:val="22"/>
                <w:szCs w:val="22"/>
                <w:lang w:eastAsia="en-US"/>
              </w:rPr>
              <w:t xml:space="preserve"> </w:t>
            </w:r>
            <w:r w:rsidR="002A53EE" w:rsidRPr="002A53EE">
              <w:rPr>
                <w:i/>
                <w:iCs/>
                <w:sz w:val="22"/>
                <w:szCs w:val="22"/>
                <w:lang w:eastAsia="en-US"/>
              </w:rPr>
              <w:t>на</w:t>
            </w:r>
          </w:hyperlink>
          <w:r w:rsidR="002A53EE" w:rsidRPr="002A53EE">
            <w:rPr>
              <w:i/>
              <w:iCs/>
              <w:spacing w:val="1"/>
              <w:sz w:val="22"/>
              <w:szCs w:val="22"/>
              <w:lang w:eastAsia="en-US"/>
            </w:rPr>
            <w:t xml:space="preserve"> </w:t>
          </w:r>
          <w:hyperlink w:anchor="_bookmark86" w:history="1">
            <w:r w:rsidR="002A53EE" w:rsidRPr="002A53EE">
              <w:rPr>
                <w:i/>
                <w:iCs/>
                <w:sz w:val="22"/>
                <w:szCs w:val="22"/>
                <w:lang w:eastAsia="en-US"/>
              </w:rPr>
              <w:t>безопасность</w:t>
            </w:r>
            <w:r w:rsidR="002A53EE" w:rsidRPr="002A53EE">
              <w:rPr>
                <w:i/>
                <w:iCs/>
                <w:spacing w:val="-5"/>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надежность</w:t>
            </w:r>
            <w:r w:rsidR="002A53EE" w:rsidRPr="002A53EE">
              <w:rPr>
                <w:i/>
                <w:iCs/>
                <w:spacing w:val="-1"/>
                <w:sz w:val="22"/>
                <w:szCs w:val="22"/>
                <w:lang w:eastAsia="en-US"/>
              </w:rPr>
              <w:t xml:space="preserve"> </w:t>
            </w:r>
            <w:r w:rsidR="002A53EE" w:rsidRPr="002A53EE">
              <w:rPr>
                <w:i/>
                <w:iCs/>
                <w:sz w:val="22"/>
                <w:szCs w:val="22"/>
                <w:lang w:eastAsia="en-US"/>
              </w:rPr>
              <w:t>системы</w:t>
            </w:r>
            <w:r w:rsidR="002A53EE" w:rsidRPr="002A53EE">
              <w:rPr>
                <w:i/>
                <w:iCs/>
                <w:spacing w:val="-3"/>
                <w:sz w:val="22"/>
                <w:szCs w:val="22"/>
                <w:lang w:eastAsia="en-US"/>
              </w:rPr>
              <w:t xml:space="preserve"> </w:t>
            </w:r>
            <w:r w:rsidR="002A53EE" w:rsidRPr="002A53EE">
              <w:rPr>
                <w:i/>
                <w:iCs/>
                <w:sz w:val="22"/>
                <w:szCs w:val="22"/>
                <w:lang w:eastAsia="en-US"/>
              </w:rPr>
              <w:t>теплоснабжения</w:t>
            </w:r>
            <w:r w:rsidR="002A53EE" w:rsidRPr="002A53EE">
              <w:rPr>
                <w:i/>
                <w:iCs/>
                <w:sz w:val="22"/>
                <w:szCs w:val="22"/>
                <w:lang w:eastAsia="en-US"/>
              </w:rPr>
              <w:tab/>
            </w:r>
            <w:r w:rsidR="002A53EE" w:rsidRPr="002A53EE">
              <w:rPr>
                <w:iCs/>
                <w:spacing w:val="-1"/>
                <w:sz w:val="22"/>
                <w:szCs w:val="22"/>
                <w:lang w:eastAsia="en-US"/>
              </w:rPr>
              <w:t>51</w:t>
            </w:r>
          </w:hyperlink>
        </w:p>
        <w:p w:rsidR="002A53EE" w:rsidRPr="002A53EE" w:rsidRDefault="00C35F9B" w:rsidP="002A53EE">
          <w:pPr>
            <w:widowControl w:val="0"/>
            <w:tabs>
              <w:tab w:val="left" w:leader="dot" w:pos="10135"/>
            </w:tabs>
            <w:autoSpaceDE w:val="0"/>
            <w:autoSpaceDN w:val="0"/>
            <w:spacing w:before="5"/>
            <w:ind w:left="718" w:right="327"/>
            <w:jc w:val="both"/>
            <w:rPr>
              <w:b/>
              <w:bCs/>
              <w:i/>
              <w:iCs/>
              <w:sz w:val="22"/>
              <w:szCs w:val="22"/>
              <w:lang w:eastAsia="en-US"/>
            </w:rPr>
          </w:pPr>
          <w:hyperlink w:anchor="_bookmark87" w:history="1">
            <w:r w:rsidR="002A53EE" w:rsidRPr="002A53EE">
              <w:rPr>
                <w:b/>
                <w:bCs/>
                <w:i/>
                <w:iCs/>
                <w:sz w:val="22"/>
                <w:szCs w:val="22"/>
                <w:lang w:eastAsia="en-US"/>
              </w:rPr>
              <w:t>ГЛАВА 2 "СУЩЕСТВУЮЩЕЕ И ПЕРСПЕКТИВНОЕ ПОТРЕБЛЕНИЕ ТЕПЛОВОЙ ЭНЕРГИИ</w:t>
            </w:r>
          </w:hyperlink>
          <w:r w:rsidR="002A53EE" w:rsidRPr="002A53EE">
            <w:rPr>
              <w:b/>
              <w:bCs/>
              <w:i/>
              <w:iCs/>
              <w:spacing w:val="1"/>
              <w:sz w:val="22"/>
              <w:szCs w:val="22"/>
              <w:lang w:eastAsia="en-US"/>
            </w:rPr>
            <w:t xml:space="preserve"> </w:t>
          </w:r>
          <w:hyperlink w:anchor="_bookmark87" w:history="1">
            <w:r w:rsidR="002A53EE" w:rsidRPr="002A53EE">
              <w:rPr>
                <w:b/>
                <w:bCs/>
                <w:i/>
                <w:iCs/>
                <w:sz w:val="22"/>
                <w:szCs w:val="22"/>
                <w:lang w:eastAsia="en-US"/>
              </w:rPr>
              <w:t>НА</w:t>
            </w:r>
            <w:r w:rsidR="002A53EE" w:rsidRPr="002A53EE">
              <w:rPr>
                <w:b/>
                <w:bCs/>
                <w:i/>
                <w:iCs/>
                <w:spacing w:val="-3"/>
                <w:sz w:val="22"/>
                <w:szCs w:val="22"/>
                <w:lang w:eastAsia="en-US"/>
              </w:rPr>
              <w:t xml:space="preserve"> </w:t>
            </w:r>
            <w:r w:rsidR="002A53EE" w:rsidRPr="002A53EE">
              <w:rPr>
                <w:b/>
                <w:bCs/>
                <w:i/>
                <w:iCs/>
                <w:sz w:val="22"/>
                <w:szCs w:val="22"/>
                <w:lang w:eastAsia="en-US"/>
              </w:rPr>
              <w:t>ЦЕЛИ</w:t>
            </w:r>
            <w:r w:rsidR="002A53EE" w:rsidRPr="002A53EE">
              <w:rPr>
                <w:b/>
                <w:bCs/>
                <w:i/>
                <w:iCs/>
                <w:spacing w:val="-1"/>
                <w:sz w:val="22"/>
                <w:szCs w:val="22"/>
                <w:lang w:eastAsia="en-US"/>
              </w:rPr>
              <w:t xml:space="preserve"> </w:t>
            </w:r>
            <w:r w:rsidR="002A53EE" w:rsidRPr="002A53EE">
              <w:rPr>
                <w:b/>
                <w:bCs/>
                <w:i/>
                <w:iCs/>
                <w:sz w:val="22"/>
                <w:szCs w:val="22"/>
                <w:lang w:eastAsia="en-US"/>
              </w:rPr>
              <w:t>ТЕПЛОСНАБЖЕНИЯ"</w:t>
            </w:r>
            <w:r w:rsidR="002A53EE" w:rsidRPr="002A53EE">
              <w:rPr>
                <w:b/>
                <w:bCs/>
                <w:i/>
                <w:iCs/>
                <w:sz w:val="22"/>
                <w:szCs w:val="22"/>
                <w:lang w:eastAsia="en-US"/>
              </w:rPr>
              <w:tab/>
            </w:r>
            <w:r w:rsidR="002A53EE" w:rsidRPr="002A53EE">
              <w:rPr>
                <w:b/>
                <w:bCs/>
                <w:i/>
                <w:iCs/>
                <w:spacing w:val="-1"/>
                <w:sz w:val="22"/>
                <w:szCs w:val="22"/>
                <w:lang w:eastAsia="en-US"/>
              </w:rPr>
              <w:t>52</w:t>
            </w:r>
          </w:hyperlink>
        </w:p>
        <w:p w:rsidR="002A53EE" w:rsidRPr="002A53EE" w:rsidRDefault="00C35F9B" w:rsidP="002A53EE">
          <w:pPr>
            <w:widowControl w:val="0"/>
            <w:tabs>
              <w:tab w:val="left" w:leader="dot" w:pos="10135"/>
            </w:tabs>
            <w:autoSpaceDE w:val="0"/>
            <w:autoSpaceDN w:val="0"/>
            <w:spacing w:line="249" w:lineRule="exact"/>
            <w:ind w:left="1285"/>
            <w:jc w:val="both"/>
            <w:rPr>
              <w:iCs/>
              <w:sz w:val="22"/>
              <w:szCs w:val="22"/>
              <w:lang w:eastAsia="en-US"/>
            </w:rPr>
          </w:pPr>
          <w:hyperlink w:anchor="_bookmark88" w:history="1">
            <w:r w:rsidR="002A53EE" w:rsidRPr="002A53EE">
              <w:rPr>
                <w:i/>
                <w:iCs/>
                <w:sz w:val="22"/>
                <w:szCs w:val="22"/>
                <w:lang w:eastAsia="en-US"/>
              </w:rPr>
              <w:t>а)</w:t>
            </w:r>
            <w:r w:rsidR="002A53EE" w:rsidRPr="002A53EE">
              <w:rPr>
                <w:i/>
                <w:iCs/>
                <w:spacing w:val="-4"/>
                <w:sz w:val="22"/>
                <w:szCs w:val="22"/>
                <w:lang w:eastAsia="en-US"/>
              </w:rPr>
              <w:t xml:space="preserve"> </w:t>
            </w:r>
            <w:r w:rsidR="002A53EE" w:rsidRPr="002A53EE">
              <w:rPr>
                <w:i/>
                <w:iCs/>
                <w:sz w:val="22"/>
                <w:szCs w:val="22"/>
                <w:lang w:eastAsia="en-US"/>
              </w:rPr>
              <w:t>данные базового</w:t>
            </w:r>
            <w:r w:rsidR="002A53EE" w:rsidRPr="002A53EE">
              <w:rPr>
                <w:i/>
                <w:iCs/>
                <w:spacing w:val="-1"/>
                <w:sz w:val="22"/>
                <w:szCs w:val="22"/>
                <w:lang w:eastAsia="en-US"/>
              </w:rPr>
              <w:t xml:space="preserve"> </w:t>
            </w:r>
            <w:r w:rsidR="002A53EE" w:rsidRPr="002A53EE">
              <w:rPr>
                <w:i/>
                <w:iCs/>
                <w:sz w:val="22"/>
                <w:szCs w:val="22"/>
                <w:lang w:eastAsia="en-US"/>
              </w:rPr>
              <w:t>уровня</w:t>
            </w:r>
            <w:r w:rsidR="002A53EE" w:rsidRPr="002A53EE">
              <w:rPr>
                <w:i/>
                <w:iCs/>
                <w:spacing w:val="-1"/>
                <w:sz w:val="22"/>
                <w:szCs w:val="22"/>
                <w:lang w:eastAsia="en-US"/>
              </w:rPr>
              <w:t xml:space="preserve"> </w:t>
            </w:r>
            <w:r w:rsidR="002A53EE" w:rsidRPr="002A53EE">
              <w:rPr>
                <w:i/>
                <w:iCs/>
                <w:sz w:val="22"/>
                <w:szCs w:val="22"/>
                <w:lang w:eastAsia="en-US"/>
              </w:rPr>
              <w:t>потребления</w:t>
            </w:r>
            <w:r w:rsidR="002A53EE" w:rsidRPr="002A53EE">
              <w:rPr>
                <w:i/>
                <w:iCs/>
                <w:spacing w:val="-2"/>
                <w:sz w:val="22"/>
                <w:szCs w:val="22"/>
                <w:lang w:eastAsia="en-US"/>
              </w:rPr>
              <w:t xml:space="preserve"> </w:t>
            </w:r>
            <w:r w:rsidR="002A53EE" w:rsidRPr="002A53EE">
              <w:rPr>
                <w:i/>
                <w:iCs/>
                <w:sz w:val="22"/>
                <w:szCs w:val="22"/>
                <w:lang w:eastAsia="en-US"/>
              </w:rPr>
              <w:t>тепла</w:t>
            </w:r>
            <w:r w:rsidR="002A53EE" w:rsidRPr="002A53EE">
              <w:rPr>
                <w:i/>
                <w:iCs/>
                <w:spacing w:val="-3"/>
                <w:sz w:val="22"/>
                <w:szCs w:val="22"/>
                <w:lang w:eastAsia="en-US"/>
              </w:rPr>
              <w:t xml:space="preserve"> </w:t>
            </w:r>
            <w:r w:rsidR="002A53EE" w:rsidRPr="002A53EE">
              <w:rPr>
                <w:i/>
                <w:iCs/>
                <w:sz w:val="22"/>
                <w:szCs w:val="22"/>
                <w:lang w:eastAsia="en-US"/>
              </w:rPr>
              <w:t>на</w:t>
            </w:r>
            <w:r w:rsidR="002A53EE" w:rsidRPr="002A53EE">
              <w:rPr>
                <w:i/>
                <w:iCs/>
                <w:spacing w:val="-1"/>
                <w:sz w:val="22"/>
                <w:szCs w:val="22"/>
                <w:lang w:eastAsia="en-US"/>
              </w:rPr>
              <w:t xml:space="preserve"> </w:t>
            </w:r>
            <w:r w:rsidR="002A53EE" w:rsidRPr="002A53EE">
              <w:rPr>
                <w:i/>
                <w:iCs/>
                <w:sz w:val="22"/>
                <w:szCs w:val="22"/>
                <w:lang w:eastAsia="en-US"/>
              </w:rPr>
              <w:t>цели</w:t>
            </w:r>
            <w:r w:rsidR="002A53EE" w:rsidRPr="002A53EE">
              <w:rPr>
                <w:i/>
                <w:iCs/>
                <w:spacing w:val="-1"/>
                <w:sz w:val="22"/>
                <w:szCs w:val="22"/>
                <w:lang w:eastAsia="en-US"/>
              </w:rPr>
              <w:t xml:space="preserve"> </w:t>
            </w:r>
            <w:r w:rsidR="002A53EE" w:rsidRPr="002A53EE">
              <w:rPr>
                <w:i/>
                <w:iCs/>
                <w:sz w:val="22"/>
                <w:szCs w:val="22"/>
                <w:lang w:eastAsia="en-US"/>
              </w:rPr>
              <w:t>теплоснабжения</w:t>
            </w:r>
            <w:r w:rsidR="002A53EE" w:rsidRPr="002A53EE">
              <w:rPr>
                <w:i/>
                <w:iCs/>
                <w:sz w:val="22"/>
                <w:szCs w:val="22"/>
                <w:lang w:eastAsia="en-US"/>
              </w:rPr>
              <w:tab/>
            </w:r>
            <w:r w:rsidR="002A53EE" w:rsidRPr="002A53EE">
              <w:rPr>
                <w:iCs/>
                <w:sz w:val="22"/>
                <w:szCs w:val="22"/>
                <w:lang w:eastAsia="en-US"/>
              </w:rPr>
              <w:t>52</w:t>
            </w:r>
          </w:hyperlink>
        </w:p>
        <w:p w:rsidR="002A53EE" w:rsidRPr="002A53EE" w:rsidRDefault="00C35F9B" w:rsidP="002A53EE">
          <w:pPr>
            <w:widowControl w:val="0"/>
            <w:autoSpaceDE w:val="0"/>
            <w:autoSpaceDN w:val="0"/>
            <w:spacing w:before="37" w:line="276" w:lineRule="auto"/>
            <w:ind w:left="1002" w:right="241" w:firstLine="283"/>
            <w:jc w:val="both"/>
            <w:rPr>
              <w:iCs/>
              <w:sz w:val="22"/>
              <w:szCs w:val="22"/>
              <w:lang w:eastAsia="en-US"/>
            </w:rPr>
          </w:pPr>
          <w:hyperlink w:anchor="_bookmark89" w:history="1">
            <w:proofErr w:type="gramStart"/>
            <w:r w:rsidR="002A53EE" w:rsidRPr="002A53EE">
              <w:rPr>
                <w:i/>
                <w:iCs/>
                <w:sz w:val="22"/>
                <w:szCs w:val="22"/>
                <w:lang w:eastAsia="en-US"/>
              </w:rPr>
              <w:t>б) прогнозы</w:t>
            </w:r>
            <w:r w:rsidR="002A53EE" w:rsidRPr="002A53EE">
              <w:rPr>
                <w:i/>
                <w:iCs/>
                <w:spacing w:val="1"/>
                <w:sz w:val="22"/>
                <w:szCs w:val="22"/>
                <w:lang w:eastAsia="en-US"/>
              </w:rPr>
              <w:t xml:space="preserve"> </w:t>
            </w:r>
            <w:r w:rsidR="002A53EE" w:rsidRPr="002A53EE">
              <w:rPr>
                <w:i/>
                <w:iCs/>
                <w:sz w:val="22"/>
                <w:szCs w:val="22"/>
                <w:lang w:eastAsia="en-US"/>
              </w:rPr>
              <w:t>приростов</w:t>
            </w:r>
            <w:r w:rsidR="002A53EE" w:rsidRPr="002A53EE">
              <w:rPr>
                <w:i/>
                <w:iCs/>
                <w:spacing w:val="1"/>
                <w:sz w:val="22"/>
                <w:szCs w:val="22"/>
                <w:lang w:eastAsia="en-US"/>
              </w:rPr>
              <w:t xml:space="preserve"> </w:t>
            </w:r>
            <w:r w:rsidR="002A53EE" w:rsidRPr="002A53EE">
              <w:rPr>
                <w:i/>
                <w:iCs/>
                <w:sz w:val="22"/>
                <w:szCs w:val="22"/>
                <w:lang w:eastAsia="en-US"/>
              </w:rPr>
              <w:t>площади</w:t>
            </w:r>
            <w:r w:rsidR="002A53EE" w:rsidRPr="002A53EE">
              <w:rPr>
                <w:i/>
                <w:iCs/>
                <w:spacing w:val="1"/>
                <w:sz w:val="22"/>
                <w:szCs w:val="22"/>
                <w:lang w:eastAsia="en-US"/>
              </w:rPr>
              <w:t xml:space="preserve"> </w:t>
            </w:r>
            <w:r w:rsidR="002A53EE" w:rsidRPr="002A53EE">
              <w:rPr>
                <w:i/>
                <w:iCs/>
                <w:sz w:val="22"/>
                <w:szCs w:val="22"/>
                <w:lang w:eastAsia="en-US"/>
              </w:rPr>
              <w:t>строительных</w:t>
            </w:r>
            <w:r w:rsidR="002A53EE" w:rsidRPr="002A53EE">
              <w:rPr>
                <w:i/>
                <w:iCs/>
                <w:spacing w:val="1"/>
                <w:sz w:val="22"/>
                <w:szCs w:val="22"/>
                <w:lang w:eastAsia="en-US"/>
              </w:rPr>
              <w:t xml:space="preserve"> </w:t>
            </w:r>
            <w:r w:rsidR="002A53EE" w:rsidRPr="002A53EE">
              <w:rPr>
                <w:i/>
                <w:iCs/>
                <w:sz w:val="22"/>
                <w:szCs w:val="22"/>
                <w:lang w:eastAsia="en-US"/>
              </w:rPr>
              <w:t>фондов,</w:t>
            </w:r>
            <w:r w:rsidR="002A53EE" w:rsidRPr="002A53EE">
              <w:rPr>
                <w:i/>
                <w:iCs/>
                <w:spacing w:val="1"/>
                <w:sz w:val="22"/>
                <w:szCs w:val="22"/>
                <w:lang w:eastAsia="en-US"/>
              </w:rPr>
              <w:t xml:space="preserve"> </w:t>
            </w:r>
            <w:r w:rsidR="002A53EE" w:rsidRPr="002A53EE">
              <w:rPr>
                <w:i/>
                <w:iCs/>
                <w:sz w:val="22"/>
                <w:szCs w:val="22"/>
                <w:lang w:eastAsia="en-US"/>
              </w:rPr>
              <w:t>сгруппированные</w:t>
            </w:r>
            <w:r w:rsidR="002A53EE" w:rsidRPr="002A53EE">
              <w:rPr>
                <w:i/>
                <w:iCs/>
                <w:spacing w:val="1"/>
                <w:sz w:val="22"/>
                <w:szCs w:val="22"/>
                <w:lang w:eastAsia="en-US"/>
              </w:rPr>
              <w:t xml:space="preserve"> </w:t>
            </w:r>
            <w:r w:rsidR="002A53EE" w:rsidRPr="002A53EE">
              <w:rPr>
                <w:i/>
                <w:iCs/>
                <w:sz w:val="22"/>
                <w:szCs w:val="22"/>
                <w:lang w:eastAsia="en-US"/>
              </w:rPr>
              <w:t>по</w:t>
            </w:r>
            <w:r w:rsidR="002A53EE" w:rsidRPr="002A53EE">
              <w:rPr>
                <w:i/>
                <w:iCs/>
                <w:spacing w:val="1"/>
                <w:sz w:val="22"/>
                <w:szCs w:val="22"/>
                <w:lang w:eastAsia="en-US"/>
              </w:rPr>
              <w:t xml:space="preserve"> </w:t>
            </w:r>
            <w:r w:rsidR="002A53EE" w:rsidRPr="002A53EE">
              <w:rPr>
                <w:i/>
                <w:iCs/>
                <w:sz w:val="22"/>
                <w:szCs w:val="22"/>
                <w:lang w:eastAsia="en-US"/>
              </w:rPr>
              <w:t>расчетным</w:t>
            </w:r>
          </w:hyperlink>
          <w:r w:rsidR="002A53EE" w:rsidRPr="002A53EE">
            <w:rPr>
              <w:i/>
              <w:iCs/>
              <w:spacing w:val="1"/>
              <w:sz w:val="22"/>
              <w:szCs w:val="22"/>
              <w:lang w:eastAsia="en-US"/>
            </w:rPr>
            <w:t xml:space="preserve"> </w:t>
          </w:r>
          <w:hyperlink w:anchor="_bookmark89" w:history="1">
            <w:r w:rsidR="002A53EE" w:rsidRPr="002A53EE">
              <w:rPr>
                <w:i/>
                <w:iCs/>
                <w:sz w:val="22"/>
                <w:szCs w:val="22"/>
                <w:lang w:eastAsia="en-US"/>
              </w:rPr>
              <w:t>элементам</w:t>
            </w:r>
            <w:r w:rsidR="002A53EE" w:rsidRPr="002A53EE">
              <w:rPr>
                <w:i/>
                <w:iCs/>
                <w:spacing w:val="1"/>
                <w:sz w:val="22"/>
                <w:szCs w:val="22"/>
                <w:lang w:eastAsia="en-US"/>
              </w:rPr>
              <w:t xml:space="preserve"> </w:t>
            </w:r>
            <w:r w:rsidR="002A53EE" w:rsidRPr="002A53EE">
              <w:rPr>
                <w:i/>
                <w:iCs/>
                <w:sz w:val="22"/>
                <w:szCs w:val="22"/>
                <w:lang w:eastAsia="en-US"/>
              </w:rPr>
              <w:t>территориального</w:t>
            </w:r>
            <w:r w:rsidR="002A53EE" w:rsidRPr="002A53EE">
              <w:rPr>
                <w:i/>
                <w:iCs/>
                <w:spacing w:val="1"/>
                <w:sz w:val="22"/>
                <w:szCs w:val="22"/>
                <w:lang w:eastAsia="en-US"/>
              </w:rPr>
              <w:t xml:space="preserve"> </w:t>
            </w:r>
            <w:r w:rsidR="002A53EE" w:rsidRPr="002A53EE">
              <w:rPr>
                <w:i/>
                <w:iCs/>
                <w:sz w:val="22"/>
                <w:szCs w:val="22"/>
                <w:lang w:eastAsia="en-US"/>
              </w:rPr>
              <w:t>деления</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по</w:t>
            </w:r>
            <w:r w:rsidR="002A53EE" w:rsidRPr="002A53EE">
              <w:rPr>
                <w:i/>
                <w:iCs/>
                <w:spacing w:val="1"/>
                <w:sz w:val="22"/>
                <w:szCs w:val="22"/>
                <w:lang w:eastAsia="en-US"/>
              </w:rPr>
              <w:t xml:space="preserve"> </w:t>
            </w:r>
            <w:r w:rsidR="002A53EE" w:rsidRPr="002A53EE">
              <w:rPr>
                <w:i/>
                <w:iCs/>
                <w:sz w:val="22"/>
                <w:szCs w:val="22"/>
                <w:lang w:eastAsia="en-US"/>
              </w:rPr>
              <w:t>зонам</w:t>
            </w:r>
            <w:r w:rsidR="002A53EE" w:rsidRPr="002A53EE">
              <w:rPr>
                <w:i/>
                <w:iCs/>
                <w:spacing w:val="1"/>
                <w:sz w:val="22"/>
                <w:szCs w:val="22"/>
                <w:lang w:eastAsia="en-US"/>
              </w:rPr>
              <w:t xml:space="preserve"> </w:t>
            </w:r>
            <w:r w:rsidR="002A53EE" w:rsidRPr="002A53EE">
              <w:rPr>
                <w:i/>
                <w:iCs/>
                <w:sz w:val="22"/>
                <w:szCs w:val="22"/>
                <w:lang w:eastAsia="en-US"/>
              </w:rPr>
              <w:t>действия</w:t>
            </w:r>
            <w:r w:rsidR="002A53EE" w:rsidRPr="002A53EE">
              <w:rPr>
                <w:i/>
                <w:iCs/>
                <w:spacing w:val="1"/>
                <w:sz w:val="22"/>
                <w:szCs w:val="22"/>
                <w:lang w:eastAsia="en-US"/>
              </w:rPr>
              <w:t xml:space="preserve"> </w:t>
            </w:r>
            <w:r w:rsidR="002A53EE" w:rsidRPr="002A53EE">
              <w:rPr>
                <w:i/>
                <w:iCs/>
                <w:sz w:val="22"/>
                <w:szCs w:val="22"/>
                <w:lang w:eastAsia="en-US"/>
              </w:rPr>
              <w:t>источников</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r w:rsidR="002A53EE" w:rsidRPr="002A53EE">
              <w:rPr>
                <w:i/>
                <w:iCs/>
                <w:spacing w:val="1"/>
                <w:sz w:val="22"/>
                <w:szCs w:val="22"/>
                <w:lang w:eastAsia="en-US"/>
              </w:rPr>
              <w:t xml:space="preserve"> </w:t>
            </w:r>
            <w:r w:rsidR="002A53EE" w:rsidRPr="002A53EE">
              <w:rPr>
                <w:i/>
                <w:iCs/>
                <w:sz w:val="22"/>
                <w:szCs w:val="22"/>
                <w:lang w:eastAsia="en-US"/>
              </w:rPr>
              <w:t>с</w:t>
            </w:r>
          </w:hyperlink>
          <w:r w:rsidR="002A53EE" w:rsidRPr="002A53EE">
            <w:rPr>
              <w:i/>
              <w:iCs/>
              <w:spacing w:val="1"/>
              <w:sz w:val="22"/>
              <w:szCs w:val="22"/>
              <w:lang w:eastAsia="en-US"/>
            </w:rPr>
            <w:t xml:space="preserve"> </w:t>
          </w:r>
          <w:hyperlink w:anchor="_bookmark89" w:history="1">
            <w:r w:rsidR="002A53EE" w:rsidRPr="002A53EE">
              <w:rPr>
                <w:i/>
                <w:iCs/>
                <w:sz w:val="22"/>
                <w:szCs w:val="22"/>
                <w:lang w:eastAsia="en-US"/>
              </w:rPr>
              <w:t>разделением объектов строительства на многоквартирные дома, индивидуальные жилые дома,</w:t>
            </w:r>
          </w:hyperlink>
          <w:r w:rsidR="002A53EE" w:rsidRPr="002A53EE">
            <w:rPr>
              <w:i/>
              <w:iCs/>
              <w:spacing w:val="1"/>
              <w:sz w:val="22"/>
              <w:szCs w:val="22"/>
              <w:lang w:eastAsia="en-US"/>
            </w:rPr>
            <w:t xml:space="preserve"> </w:t>
          </w:r>
          <w:hyperlink w:anchor="_bookmark89" w:history="1">
            <w:r w:rsidR="002A53EE" w:rsidRPr="002A53EE">
              <w:rPr>
                <w:i/>
                <w:iCs/>
                <w:sz w:val="22"/>
                <w:szCs w:val="22"/>
                <w:lang w:eastAsia="en-US"/>
              </w:rPr>
              <w:t>общественные</w:t>
            </w:r>
            <w:r w:rsidR="002A53EE" w:rsidRPr="002A53EE">
              <w:rPr>
                <w:i/>
                <w:iCs/>
                <w:spacing w:val="-3"/>
                <w:sz w:val="22"/>
                <w:szCs w:val="22"/>
                <w:lang w:eastAsia="en-US"/>
              </w:rPr>
              <w:t xml:space="preserve"> </w:t>
            </w:r>
            <w:r w:rsidR="002A53EE" w:rsidRPr="002A53EE">
              <w:rPr>
                <w:i/>
                <w:iCs/>
                <w:sz w:val="22"/>
                <w:szCs w:val="22"/>
                <w:lang w:eastAsia="en-US"/>
              </w:rPr>
              <w:t>здания,</w:t>
            </w:r>
            <w:r w:rsidR="002A53EE" w:rsidRPr="002A53EE">
              <w:rPr>
                <w:i/>
                <w:iCs/>
                <w:spacing w:val="-4"/>
                <w:sz w:val="22"/>
                <w:szCs w:val="22"/>
                <w:lang w:eastAsia="en-US"/>
              </w:rPr>
              <w:t xml:space="preserve"> </w:t>
            </w:r>
            <w:r w:rsidR="002A53EE" w:rsidRPr="002A53EE">
              <w:rPr>
                <w:i/>
                <w:iCs/>
                <w:sz w:val="22"/>
                <w:szCs w:val="22"/>
                <w:lang w:eastAsia="en-US"/>
              </w:rPr>
              <w:t>производственные</w:t>
            </w:r>
            <w:r w:rsidR="002A53EE" w:rsidRPr="002A53EE">
              <w:rPr>
                <w:i/>
                <w:iCs/>
                <w:spacing w:val="-5"/>
                <w:sz w:val="22"/>
                <w:szCs w:val="22"/>
                <w:lang w:eastAsia="en-US"/>
              </w:rPr>
              <w:t xml:space="preserve"> </w:t>
            </w:r>
            <w:r w:rsidR="002A53EE" w:rsidRPr="002A53EE">
              <w:rPr>
                <w:i/>
                <w:iCs/>
                <w:sz w:val="22"/>
                <w:szCs w:val="22"/>
                <w:lang w:eastAsia="en-US"/>
              </w:rPr>
              <w:t>здания</w:t>
            </w:r>
            <w:r w:rsidR="002A53EE" w:rsidRPr="002A53EE">
              <w:rPr>
                <w:i/>
                <w:iCs/>
                <w:spacing w:val="-2"/>
                <w:sz w:val="22"/>
                <w:szCs w:val="22"/>
                <w:lang w:eastAsia="en-US"/>
              </w:rPr>
              <w:t xml:space="preserve"> </w:t>
            </w:r>
            <w:r w:rsidR="002A53EE" w:rsidRPr="002A53EE">
              <w:rPr>
                <w:i/>
                <w:iCs/>
                <w:sz w:val="22"/>
                <w:szCs w:val="22"/>
                <w:lang w:eastAsia="en-US"/>
              </w:rPr>
              <w:t>промышленных</w:t>
            </w:r>
            <w:r w:rsidR="002A53EE" w:rsidRPr="002A53EE">
              <w:rPr>
                <w:i/>
                <w:iCs/>
                <w:spacing w:val="-3"/>
                <w:sz w:val="22"/>
                <w:szCs w:val="22"/>
                <w:lang w:eastAsia="en-US"/>
              </w:rPr>
              <w:t xml:space="preserve"> </w:t>
            </w:r>
            <w:r w:rsidR="002A53EE" w:rsidRPr="002A53EE">
              <w:rPr>
                <w:i/>
                <w:iCs/>
                <w:sz w:val="22"/>
                <w:szCs w:val="22"/>
                <w:lang w:eastAsia="en-US"/>
              </w:rPr>
              <w:t>предприятий,</w:t>
            </w:r>
            <w:r w:rsidR="002A53EE" w:rsidRPr="002A53EE">
              <w:rPr>
                <w:i/>
                <w:iCs/>
                <w:spacing w:val="-2"/>
                <w:sz w:val="22"/>
                <w:szCs w:val="22"/>
                <w:lang w:eastAsia="en-US"/>
              </w:rPr>
              <w:t xml:space="preserve"> </w:t>
            </w:r>
            <w:r w:rsidR="002A53EE" w:rsidRPr="002A53EE">
              <w:rPr>
                <w:i/>
                <w:iCs/>
                <w:sz w:val="22"/>
                <w:szCs w:val="22"/>
                <w:lang w:eastAsia="en-US"/>
              </w:rPr>
              <w:t>на</w:t>
            </w:r>
            <w:r w:rsidR="002A53EE" w:rsidRPr="002A53EE">
              <w:rPr>
                <w:i/>
                <w:iCs/>
                <w:spacing w:val="-3"/>
                <w:sz w:val="22"/>
                <w:szCs w:val="22"/>
                <w:lang w:eastAsia="en-US"/>
              </w:rPr>
              <w:t xml:space="preserve"> </w:t>
            </w:r>
            <w:r w:rsidR="002A53EE" w:rsidRPr="002A53EE">
              <w:rPr>
                <w:i/>
                <w:iCs/>
                <w:sz w:val="22"/>
                <w:szCs w:val="22"/>
                <w:lang w:eastAsia="en-US"/>
              </w:rPr>
              <w:t>каждом</w:t>
            </w:r>
            <w:r w:rsidR="002A53EE" w:rsidRPr="002A53EE">
              <w:rPr>
                <w:i/>
                <w:iCs/>
                <w:spacing w:val="-2"/>
                <w:sz w:val="22"/>
                <w:szCs w:val="22"/>
                <w:lang w:eastAsia="en-US"/>
              </w:rPr>
              <w:t xml:space="preserve"> </w:t>
            </w:r>
            <w:r w:rsidR="002A53EE" w:rsidRPr="002A53EE">
              <w:rPr>
                <w:i/>
                <w:iCs/>
                <w:sz w:val="22"/>
                <w:szCs w:val="22"/>
                <w:lang w:eastAsia="en-US"/>
              </w:rPr>
              <w:t>этапе</w:t>
            </w:r>
            <w:r w:rsidR="002A53EE" w:rsidRPr="002A53EE">
              <w:rPr>
                <w:iCs/>
                <w:sz w:val="22"/>
                <w:szCs w:val="22"/>
                <w:lang w:eastAsia="en-US"/>
              </w:rPr>
              <w:t>52</w:t>
            </w:r>
          </w:hyperlink>
          <w:proofErr w:type="gramEnd"/>
        </w:p>
        <w:p w:rsidR="002A53EE" w:rsidRPr="002A53EE" w:rsidRDefault="00C35F9B" w:rsidP="002A53EE">
          <w:pPr>
            <w:widowControl w:val="0"/>
            <w:tabs>
              <w:tab w:val="left" w:leader="dot" w:pos="10135"/>
            </w:tabs>
            <w:autoSpaceDE w:val="0"/>
            <w:autoSpaceDN w:val="0"/>
            <w:spacing w:before="1" w:line="276" w:lineRule="auto"/>
            <w:ind w:left="1002" w:right="326" w:firstLine="283"/>
            <w:jc w:val="both"/>
            <w:rPr>
              <w:iCs/>
              <w:sz w:val="22"/>
              <w:szCs w:val="22"/>
              <w:lang w:eastAsia="en-US"/>
            </w:rPr>
          </w:pPr>
          <w:hyperlink w:anchor="_bookmark90" w:history="1">
            <w:r w:rsidR="002A53EE" w:rsidRPr="002A53EE">
              <w:rPr>
                <w:i/>
                <w:iCs/>
                <w:sz w:val="22"/>
                <w:szCs w:val="22"/>
                <w:lang w:eastAsia="en-US"/>
              </w:rPr>
              <w:t>в) прогнозы перспективных удельных расходов тепловой энергии на отопление, вентиляцию и</w:t>
            </w:r>
          </w:hyperlink>
          <w:r w:rsidR="002A53EE" w:rsidRPr="002A53EE">
            <w:rPr>
              <w:i/>
              <w:iCs/>
              <w:spacing w:val="1"/>
              <w:sz w:val="22"/>
              <w:szCs w:val="22"/>
              <w:lang w:eastAsia="en-US"/>
            </w:rPr>
            <w:t xml:space="preserve"> </w:t>
          </w:r>
          <w:hyperlink w:anchor="_bookmark90" w:history="1">
            <w:r w:rsidR="002A53EE" w:rsidRPr="002A53EE">
              <w:rPr>
                <w:i/>
                <w:iCs/>
                <w:sz w:val="22"/>
                <w:szCs w:val="22"/>
                <w:lang w:eastAsia="en-US"/>
              </w:rPr>
              <w:t>горячее</w:t>
            </w:r>
            <w:r w:rsidR="002A53EE" w:rsidRPr="002A53EE">
              <w:rPr>
                <w:i/>
                <w:iCs/>
                <w:spacing w:val="1"/>
                <w:sz w:val="22"/>
                <w:szCs w:val="22"/>
                <w:lang w:eastAsia="en-US"/>
              </w:rPr>
              <w:t xml:space="preserve"> </w:t>
            </w:r>
            <w:r w:rsidR="002A53EE" w:rsidRPr="002A53EE">
              <w:rPr>
                <w:i/>
                <w:iCs/>
                <w:sz w:val="22"/>
                <w:szCs w:val="22"/>
                <w:lang w:eastAsia="en-US"/>
              </w:rPr>
              <w:t>водоснабжение,</w:t>
            </w:r>
            <w:r w:rsidR="002A53EE" w:rsidRPr="002A53EE">
              <w:rPr>
                <w:i/>
                <w:iCs/>
                <w:spacing w:val="1"/>
                <w:sz w:val="22"/>
                <w:szCs w:val="22"/>
                <w:lang w:eastAsia="en-US"/>
              </w:rPr>
              <w:t xml:space="preserve"> </w:t>
            </w:r>
            <w:r w:rsidR="002A53EE" w:rsidRPr="002A53EE">
              <w:rPr>
                <w:i/>
                <w:iCs/>
                <w:sz w:val="22"/>
                <w:szCs w:val="22"/>
                <w:lang w:eastAsia="en-US"/>
              </w:rPr>
              <w:t>согласованных</w:t>
            </w:r>
            <w:r w:rsidR="002A53EE" w:rsidRPr="002A53EE">
              <w:rPr>
                <w:i/>
                <w:iCs/>
                <w:spacing w:val="1"/>
                <w:sz w:val="22"/>
                <w:szCs w:val="22"/>
                <w:lang w:eastAsia="en-US"/>
              </w:rPr>
              <w:t xml:space="preserve"> </w:t>
            </w:r>
            <w:r w:rsidR="002A53EE" w:rsidRPr="002A53EE">
              <w:rPr>
                <w:i/>
                <w:iCs/>
                <w:sz w:val="22"/>
                <w:szCs w:val="22"/>
                <w:lang w:eastAsia="en-US"/>
              </w:rPr>
              <w:t>с</w:t>
            </w:r>
            <w:r w:rsidR="002A53EE" w:rsidRPr="002A53EE">
              <w:rPr>
                <w:i/>
                <w:iCs/>
                <w:spacing w:val="1"/>
                <w:sz w:val="22"/>
                <w:szCs w:val="22"/>
                <w:lang w:eastAsia="en-US"/>
              </w:rPr>
              <w:t xml:space="preserve"> </w:t>
            </w:r>
            <w:r w:rsidR="002A53EE" w:rsidRPr="002A53EE">
              <w:rPr>
                <w:i/>
                <w:iCs/>
                <w:sz w:val="22"/>
                <w:szCs w:val="22"/>
                <w:lang w:eastAsia="en-US"/>
              </w:rPr>
              <w:t>требованиями</w:t>
            </w:r>
            <w:r w:rsidR="002A53EE" w:rsidRPr="002A53EE">
              <w:rPr>
                <w:i/>
                <w:iCs/>
                <w:spacing w:val="1"/>
                <w:sz w:val="22"/>
                <w:szCs w:val="22"/>
                <w:lang w:eastAsia="en-US"/>
              </w:rPr>
              <w:t xml:space="preserve"> </w:t>
            </w:r>
            <w:r w:rsidR="002A53EE" w:rsidRPr="002A53EE">
              <w:rPr>
                <w:i/>
                <w:iCs/>
                <w:sz w:val="22"/>
                <w:szCs w:val="22"/>
                <w:lang w:eastAsia="en-US"/>
              </w:rPr>
              <w:t>к</w:t>
            </w:r>
            <w:r w:rsidR="002A53EE" w:rsidRPr="002A53EE">
              <w:rPr>
                <w:i/>
                <w:iCs/>
                <w:spacing w:val="1"/>
                <w:sz w:val="22"/>
                <w:szCs w:val="22"/>
                <w:lang w:eastAsia="en-US"/>
              </w:rPr>
              <w:t xml:space="preserve"> </w:t>
            </w:r>
            <w:r w:rsidR="002A53EE" w:rsidRPr="002A53EE">
              <w:rPr>
                <w:i/>
                <w:iCs/>
                <w:sz w:val="22"/>
                <w:szCs w:val="22"/>
                <w:lang w:eastAsia="en-US"/>
              </w:rPr>
              <w:t>энергетической</w:t>
            </w:r>
            <w:r w:rsidR="002A53EE" w:rsidRPr="002A53EE">
              <w:rPr>
                <w:i/>
                <w:iCs/>
                <w:spacing w:val="1"/>
                <w:sz w:val="22"/>
                <w:szCs w:val="22"/>
                <w:lang w:eastAsia="en-US"/>
              </w:rPr>
              <w:t xml:space="preserve"> </w:t>
            </w:r>
            <w:r w:rsidR="002A53EE" w:rsidRPr="002A53EE">
              <w:rPr>
                <w:i/>
                <w:iCs/>
                <w:sz w:val="22"/>
                <w:szCs w:val="22"/>
                <w:lang w:eastAsia="en-US"/>
              </w:rPr>
              <w:t>эффективности</w:t>
            </w:r>
          </w:hyperlink>
          <w:r w:rsidR="002A53EE" w:rsidRPr="002A53EE">
            <w:rPr>
              <w:i/>
              <w:iCs/>
              <w:spacing w:val="1"/>
              <w:sz w:val="22"/>
              <w:szCs w:val="22"/>
              <w:lang w:eastAsia="en-US"/>
            </w:rPr>
            <w:t xml:space="preserve"> </w:t>
          </w:r>
          <w:hyperlink w:anchor="_bookmark90" w:history="1">
            <w:r w:rsidR="002A53EE" w:rsidRPr="002A53EE">
              <w:rPr>
                <w:i/>
                <w:iCs/>
                <w:sz w:val="22"/>
                <w:szCs w:val="22"/>
                <w:lang w:eastAsia="en-US"/>
              </w:rPr>
              <w:t>объектов</w:t>
            </w:r>
            <w:r w:rsidR="002A53EE" w:rsidRPr="002A53EE">
              <w:rPr>
                <w:i/>
                <w:iCs/>
                <w:spacing w:val="1"/>
                <w:sz w:val="22"/>
                <w:szCs w:val="22"/>
                <w:lang w:eastAsia="en-US"/>
              </w:rPr>
              <w:t xml:space="preserve"> </w:t>
            </w:r>
            <w:r w:rsidR="002A53EE" w:rsidRPr="002A53EE">
              <w:rPr>
                <w:i/>
                <w:iCs/>
                <w:sz w:val="22"/>
                <w:szCs w:val="22"/>
                <w:lang w:eastAsia="en-US"/>
              </w:rPr>
              <w:t>теплопотребления,</w:t>
            </w:r>
            <w:r w:rsidR="002A53EE" w:rsidRPr="002A53EE">
              <w:rPr>
                <w:i/>
                <w:iCs/>
                <w:spacing w:val="1"/>
                <w:sz w:val="22"/>
                <w:szCs w:val="22"/>
                <w:lang w:eastAsia="en-US"/>
              </w:rPr>
              <w:t xml:space="preserve"> </w:t>
            </w:r>
            <w:r w:rsidR="002A53EE" w:rsidRPr="002A53EE">
              <w:rPr>
                <w:i/>
                <w:iCs/>
                <w:sz w:val="22"/>
                <w:szCs w:val="22"/>
                <w:lang w:eastAsia="en-US"/>
              </w:rPr>
              <w:t>устанавливаемых</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соответствии</w:t>
            </w:r>
            <w:r w:rsidR="002A53EE" w:rsidRPr="002A53EE">
              <w:rPr>
                <w:i/>
                <w:iCs/>
                <w:spacing w:val="1"/>
                <w:sz w:val="22"/>
                <w:szCs w:val="22"/>
                <w:lang w:eastAsia="en-US"/>
              </w:rPr>
              <w:t xml:space="preserve"> </w:t>
            </w:r>
            <w:r w:rsidR="002A53EE" w:rsidRPr="002A53EE">
              <w:rPr>
                <w:i/>
                <w:iCs/>
                <w:sz w:val="22"/>
                <w:szCs w:val="22"/>
                <w:lang w:eastAsia="en-US"/>
              </w:rPr>
              <w:t>с</w:t>
            </w:r>
            <w:r w:rsidR="002A53EE" w:rsidRPr="002A53EE">
              <w:rPr>
                <w:i/>
                <w:iCs/>
                <w:spacing w:val="56"/>
                <w:sz w:val="22"/>
                <w:szCs w:val="22"/>
                <w:lang w:eastAsia="en-US"/>
              </w:rPr>
              <w:t xml:space="preserve"> </w:t>
            </w:r>
            <w:r w:rsidR="002A53EE" w:rsidRPr="002A53EE">
              <w:rPr>
                <w:i/>
                <w:iCs/>
                <w:sz w:val="22"/>
                <w:szCs w:val="22"/>
                <w:lang w:eastAsia="en-US"/>
              </w:rPr>
              <w:t>законодательством</w:t>
            </w:r>
          </w:hyperlink>
          <w:r w:rsidR="002A53EE" w:rsidRPr="002A53EE">
            <w:rPr>
              <w:i/>
              <w:iCs/>
              <w:spacing w:val="1"/>
              <w:sz w:val="22"/>
              <w:szCs w:val="22"/>
              <w:lang w:eastAsia="en-US"/>
            </w:rPr>
            <w:t xml:space="preserve"> </w:t>
          </w:r>
          <w:hyperlink w:anchor="_bookmark90" w:history="1">
            <w:r w:rsidR="002A53EE" w:rsidRPr="002A53EE">
              <w:rPr>
                <w:i/>
                <w:iCs/>
                <w:sz w:val="22"/>
                <w:szCs w:val="22"/>
                <w:lang w:eastAsia="en-US"/>
              </w:rPr>
              <w:t>Российской Федерации</w:t>
            </w:r>
            <w:r w:rsidR="002A53EE" w:rsidRPr="002A53EE">
              <w:rPr>
                <w:i/>
                <w:iCs/>
                <w:sz w:val="22"/>
                <w:szCs w:val="22"/>
                <w:lang w:eastAsia="en-US"/>
              </w:rPr>
              <w:tab/>
            </w:r>
            <w:r w:rsidR="002A53EE" w:rsidRPr="002A53EE">
              <w:rPr>
                <w:iCs/>
                <w:sz w:val="22"/>
                <w:szCs w:val="22"/>
                <w:lang w:eastAsia="en-US"/>
              </w:rPr>
              <w:t>53</w:t>
            </w:r>
          </w:hyperlink>
        </w:p>
        <w:p w:rsidR="002A53EE" w:rsidRPr="002A53EE" w:rsidRDefault="00C35F9B" w:rsidP="002A53EE">
          <w:pPr>
            <w:widowControl w:val="0"/>
            <w:tabs>
              <w:tab w:val="left" w:leader="dot" w:pos="10135"/>
            </w:tabs>
            <w:autoSpaceDE w:val="0"/>
            <w:autoSpaceDN w:val="0"/>
            <w:spacing w:line="276" w:lineRule="auto"/>
            <w:ind w:left="1002" w:right="325" w:firstLine="283"/>
            <w:jc w:val="both"/>
            <w:rPr>
              <w:iCs/>
              <w:sz w:val="22"/>
              <w:szCs w:val="22"/>
              <w:lang w:eastAsia="en-US"/>
            </w:rPr>
          </w:pPr>
          <w:hyperlink w:anchor="_bookmark91" w:history="1">
            <w:r w:rsidR="002A53EE" w:rsidRPr="002A53EE">
              <w:rPr>
                <w:i/>
                <w:iCs/>
                <w:sz w:val="22"/>
                <w:szCs w:val="22"/>
                <w:lang w:eastAsia="en-US"/>
              </w:rPr>
              <w:t>г) прогнозы приростов объемов потребления тепловой энергии (мощности) и теплоносителя с</w:t>
            </w:r>
          </w:hyperlink>
          <w:r w:rsidR="002A53EE" w:rsidRPr="002A53EE">
            <w:rPr>
              <w:i/>
              <w:iCs/>
              <w:spacing w:val="1"/>
              <w:sz w:val="22"/>
              <w:szCs w:val="22"/>
              <w:lang w:eastAsia="en-US"/>
            </w:rPr>
            <w:t xml:space="preserve"> </w:t>
          </w:r>
          <w:hyperlink w:anchor="_bookmark91" w:history="1">
            <w:r w:rsidR="002A53EE" w:rsidRPr="002A53EE">
              <w:rPr>
                <w:i/>
                <w:iCs/>
                <w:sz w:val="22"/>
                <w:szCs w:val="22"/>
                <w:lang w:eastAsia="en-US"/>
              </w:rPr>
              <w:t>разделением</w:t>
            </w:r>
            <w:r w:rsidR="002A53EE" w:rsidRPr="002A53EE">
              <w:rPr>
                <w:i/>
                <w:iCs/>
                <w:spacing w:val="1"/>
                <w:sz w:val="22"/>
                <w:szCs w:val="22"/>
                <w:lang w:eastAsia="en-US"/>
              </w:rPr>
              <w:t xml:space="preserve"> </w:t>
            </w:r>
            <w:r w:rsidR="002A53EE" w:rsidRPr="002A53EE">
              <w:rPr>
                <w:i/>
                <w:iCs/>
                <w:sz w:val="22"/>
                <w:szCs w:val="22"/>
                <w:lang w:eastAsia="en-US"/>
              </w:rPr>
              <w:t>по</w:t>
            </w:r>
            <w:r w:rsidR="002A53EE" w:rsidRPr="002A53EE">
              <w:rPr>
                <w:i/>
                <w:iCs/>
                <w:spacing w:val="1"/>
                <w:sz w:val="22"/>
                <w:szCs w:val="22"/>
                <w:lang w:eastAsia="en-US"/>
              </w:rPr>
              <w:t xml:space="preserve"> </w:t>
            </w:r>
            <w:r w:rsidR="002A53EE" w:rsidRPr="002A53EE">
              <w:rPr>
                <w:i/>
                <w:iCs/>
                <w:sz w:val="22"/>
                <w:szCs w:val="22"/>
                <w:lang w:eastAsia="en-US"/>
              </w:rPr>
              <w:t>видам</w:t>
            </w:r>
            <w:r w:rsidR="002A53EE" w:rsidRPr="002A53EE">
              <w:rPr>
                <w:i/>
                <w:iCs/>
                <w:spacing w:val="1"/>
                <w:sz w:val="22"/>
                <w:szCs w:val="22"/>
                <w:lang w:eastAsia="en-US"/>
              </w:rPr>
              <w:t xml:space="preserve"> </w:t>
            </w:r>
            <w:r w:rsidR="002A53EE" w:rsidRPr="002A53EE">
              <w:rPr>
                <w:i/>
                <w:iCs/>
                <w:sz w:val="22"/>
                <w:szCs w:val="22"/>
                <w:lang w:eastAsia="en-US"/>
              </w:rPr>
              <w:t>теплопотребления</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каждом</w:t>
            </w:r>
            <w:r w:rsidR="002A53EE" w:rsidRPr="002A53EE">
              <w:rPr>
                <w:i/>
                <w:iCs/>
                <w:spacing w:val="1"/>
                <w:sz w:val="22"/>
                <w:szCs w:val="22"/>
                <w:lang w:eastAsia="en-US"/>
              </w:rPr>
              <w:t xml:space="preserve"> </w:t>
            </w:r>
            <w:r w:rsidR="002A53EE" w:rsidRPr="002A53EE">
              <w:rPr>
                <w:i/>
                <w:iCs/>
                <w:sz w:val="22"/>
                <w:szCs w:val="22"/>
                <w:lang w:eastAsia="en-US"/>
              </w:rPr>
              <w:t>расчетном</w:t>
            </w:r>
            <w:r w:rsidR="002A53EE" w:rsidRPr="002A53EE">
              <w:rPr>
                <w:i/>
                <w:iCs/>
                <w:spacing w:val="1"/>
                <w:sz w:val="22"/>
                <w:szCs w:val="22"/>
                <w:lang w:eastAsia="en-US"/>
              </w:rPr>
              <w:t xml:space="preserve"> </w:t>
            </w:r>
            <w:r w:rsidR="002A53EE" w:rsidRPr="002A53EE">
              <w:rPr>
                <w:i/>
                <w:iCs/>
                <w:sz w:val="22"/>
                <w:szCs w:val="22"/>
                <w:lang w:eastAsia="en-US"/>
              </w:rPr>
              <w:t>элементе</w:t>
            </w:r>
            <w:r w:rsidR="002A53EE" w:rsidRPr="002A53EE">
              <w:rPr>
                <w:i/>
                <w:iCs/>
                <w:spacing w:val="1"/>
                <w:sz w:val="22"/>
                <w:szCs w:val="22"/>
                <w:lang w:eastAsia="en-US"/>
              </w:rPr>
              <w:t xml:space="preserve"> </w:t>
            </w:r>
            <w:r w:rsidR="002A53EE" w:rsidRPr="002A53EE">
              <w:rPr>
                <w:i/>
                <w:iCs/>
                <w:sz w:val="22"/>
                <w:szCs w:val="22"/>
                <w:lang w:eastAsia="en-US"/>
              </w:rPr>
              <w:t>территориального</w:t>
            </w:r>
          </w:hyperlink>
          <w:r w:rsidR="002A53EE" w:rsidRPr="002A53EE">
            <w:rPr>
              <w:i/>
              <w:iCs/>
              <w:spacing w:val="1"/>
              <w:sz w:val="22"/>
              <w:szCs w:val="22"/>
              <w:lang w:eastAsia="en-US"/>
            </w:rPr>
            <w:t xml:space="preserve"> </w:t>
          </w:r>
          <w:hyperlink w:anchor="_bookmark91" w:history="1">
            <w:r w:rsidR="002A53EE" w:rsidRPr="002A53EE">
              <w:rPr>
                <w:i/>
                <w:iCs/>
                <w:sz w:val="22"/>
                <w:szCs w:val="22"/>
                <w:lang w:eastAsia="en-US"/>
              </w:rPr>
              <w:t>деления</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зоне</w:t>
            </w:r>
            <w:r w:rsidR="002A53EE" w:rsidRPr="002A53EE">
              <w:rPr>
                <w:i/>
                <w:iCs/>
                <w:spacing w:val="1"/>
                <w:sz w:val="22"/>
                <w:szCs w:val="22"/>
                <w:lang w:eastAsia="en-US"/>
              </w:rPr>
              <w:t xml:space="preserve"> </w:t>
            </w:r>
            <w:r w:rsidR="002A53EE" w:rsidRPr="002A53EE">
              <w:rPr>
                <w:i/>
                <w:iCs/>
                <w:sz w:val="22"/>
                <w:szCs w:val="22"/>
                <w:lang w:eastAsia="en-US"/>
              </w:rPr>
              <w:t>действия</w:t>
            </w:r>
            <w:r w:rsidR="002A53EE" w:rsidRPr="002A53EE">
              <w:rPr>
                <w:i/>
                <w:iCs/>
                <w:spacing w:val="1"/>
                <w:sz w:val="22"/>
                <w:szCs w:val="22"/>
                <w:lang w:eastAsia="en-US"/>
              </w:rPr>
              <w:t xml:space="preserve"> </w:t>
            </w:r>
            <w:r w:rsidR="002A53EE" w:rsidRPr="002A53EE">
              <w:rPr>
                <w:i/>
                <w:iCs/>
                <w:sz w:val="22"/>
                <w:szCs w:val="22"/>
                <w:lang w:eastAsia="en-US"/>
              </w:rPr>
              <w:t>каждого</w:t>
            </w:r>
            <w:r w:rsidR="002A53EE" w:rsidRPr="002A53EE">
              <w:rPr>
                <w:i/>
                <w:iCs/>
                <w:spacing w:val="1"/>
                <w:sz w:val="22"/>
                <w:szCs w:val="22"/>
                <w:lang w:eastAsia="en-US"/>
              </w:rPr>
              <w:t xml:space="preserve"> </w:t>
            </w:r>
            <w:r w:rsidR="002A53EE" w:rsidRPr="002A53EE">
              <w:rPr>
                <w:i/>
                <w:iCs/>
                <w:sz w:val="22"/>
                <w:szCs w:val="22"/>
                <w:lang w:eastAsia="en-US"/>
              </w:rPr>
              <w:t>из</w:t>
            </w:r>
            <w:r w:rsidR="002A53EE" w:rsidRPr="002A53EE">
              <w:rPr>
                <w:i/>
                <w:iCs/>
                <w:spacing w:val="1"/>
                <w:sz w:val="22"/>
                <w:szCs w:val="22"/>
                <w:lang w:eastAsia="en-US"/>
              </w:rPr>
              <w:t xml:space="preserve"> </w:t>
            </w:r>
            <w:r w:rsidR="002A53EE" w:rsidRPr="002A53EE">
              <w:rPr>
                <w:i/>
                <w:iCs/>
                <w:sz w:val="22"/>
                <w:szCs w:val="22"/>
                <w:lang w:eastAsia="en-US"/>
              </w:rPr>
              <w:t>существующих</w:t>
            </w:r>
            <w:r w:rsidR="002A53EE" w:rsidRPr="002A53EE">
              <w:rPr>
                <w:i/>
                <w:iCs/>
                <w:spacing w:val="1"/>
                <w:sz w:val="22"/>
                <w:szCs w:val="22"/>
                <w:lang w:eastAsia="en-US"/>
              </w:rPr>
              <w:t xml:space="preserve"> </w:t>
            </w:r>
            <w:r w:rsidR="002A53EE" w:rsidRPr="002A53EE">
              <w:rPr>
                <w:i/>
                <w:iCs/>
                <w:sz w:val="22"/>
                <w:szCs w:val="22"/>
                <w:lang w:eastAsia="en-US"/>
              </w:rPr>
              <w:t>или</w:t>
            </w:r>
            <w:r w:rsidR="002A53EE" w:rsidRPr="002A53EE">
              <w:rPr>
                <w:i/>
                <w:iCs/>
                <w:spacing w:val="1"/>
                <w:sz w:val="22"/>
                <w:szCs w:val="22"/>
                <w:lang w:eastAsia="en-US"/>
              </w:rPr>
              <w:t xml:space="preserve"> </w:t>
            </w:r>
            <w:r w:rsidR="002A53EE" w:rsidRPr="002A53EE">
              <w:rPr>
                <w:i/>
                <w:iCs/>
                <w:sz w:val="22"/>
                <w:szCs w:val="22"/>
                <w:lang w:eastAsia="en-US"/>
              </w:rPr>
              <w:t>предлагаемых</w:t>
            </w:r>
            <w:r w:rsidR="002A53EE" w:rsidRPr="002A53EE">
              <w:rPr>
                <w:i/>
                <w:iCs/>
                <w:spacing w:val="1"/>
                <w:sz w:val="22"/>
                <w:szCs w:val="22"/>
                <w:lang w:eastAsia="en-US"/>
              </w:rPr>
              <w:t xml:space="preserve"> </w:t>
            </w:r>
            <w:r w:rsidR="002A53EE" w:rsidRPr="002A53EE">
              <w:rPr>
                <w:i/>
                <w:iCs/>
                <w:sz w:val="22"/>
                <w:szCs w:val="22"/>
                <w:lang w:eastAsia="en-US"/>
              </w:rPr>
              <w:t>для</w:t>
            </w:r>
            <w:r w:rsidR="002A53EE" w:rsidRPr="002A53EE">
              <w:rPr>
                <w:i/>
                <w:iCs/>
                <w:spacing w:val="1"/>
                <w:sz w:val="22"/>
                <w:szCs w:val="22"/>
                <w:lang w:eastAsia="en-US"/>
              </w:rPr>
              <w:t xml:space="preserve"> </w:t>
            </w:r>
            <w:r w:rsidR="002A53EE" w:rsidRPr="002A53EE">
              <w:rPr>
                <w:i/>
                <w:iCs/>
                <w:sz w:val="22"/>
                <w:szCs w:val="22"/>
                <w:lang w:eastAsia="en-US"/>
              </w:rPr>
              <w:t>строительства</w:t>
            </w:r>
          </w:hyperlink>
          <w:r w:rsidR="002A53EE" w:rsidRPr="002A53EE">
            <w:rPr>
              <w:i/>
              <w:iCs/>
              <w:spacing w:val="-52"/>
              <w:sz w:val="22"/>
              <w:szCs w:val="22"/>
              <w:lang w:eastAsia="en-US"/>
            </w:rPr>
            <w:t xml:space="preserve"> </w:t>
          </w:r>
          <w:hyperlink w:anchor="_bookmark91" w:history="1">
            <w:r w:rsidR="002A53EE" w:rsidRPr="002A53EE">
              <w:rPr>
                <w:i/>
                <w:iCs/>
                <w:sz w:val="22"/>
                <w:szCs w:val="22"/>
                <w:lang w:eastAsia="en-US"/>
              </w:rPr>
              <w:t>источников</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3"/>
                <w:sz w:val="22"/>
                <w:szCs w:val="22"/>
                <w:lang w:eastAsia="en-US"/>
              </w:rPr>
              <w:t xml:space="preserve"> </w:t>
            </w:r>
            <w:r w:rsidR="002A53EE" w:rsidRPr="002A53EE">
              <w:rPr>
                <w:i/>
                <w:iCs/>
                <w:sz w:val="22"/>
                <w:szCs w:val="22"/>
                <w:lang w:eastAsia="en-US"/>
              </w:rPr>
              <w:t>энергии на</w:t>
            </w:r>
            <w:r w:rsidR="002A53EE" w:rsidRPr="002A53EE">
              <w:rPr>
                <w:i/>
                <w:iCs/>
                <w:spacing w:val="-4"/>
                <w:sz w:val="22"/>
                <w:szCs w:val="22"/>
                <w:lang w:eastAsia="en-US"/>
              </w:rPr>
              <w:t xml:space="preserve"> </w:t>
            </w:r>
            <w:r w:rsidR="002A53EE" w:rsidRPr="002A53EE">
              <w:rPr>
                <w:i/>
                <w:iCs/>
                <w:sz w:val="22"/>
                <w:szCs w:val="22"/>
                <w:lang w:eastAsia="en-US"/>
              </w:rPr>
              <w:t>каждом</w:t>
            </w:r>
            <w:r w:rsidR="002A53EE" w:rsidRPr="002A53EE">
              <w:rPr>
                <w:i/>
                <w:iCs/>
                <w:spacing w:val="-2"/>
                <w:sz w:val="22"/>
                <w:szCs w:val="22"/>
                <w:lang w:eastAsia="en-US"/>
              </w:rPr>
              <w:t xml:space="preserve"> </w:t>
            </w:r>
            <w:r w:rsidR="002A53EE" w:rsidRPr="002A53EE">
              <w:rPr>
                <w:i/>
                <w:iCs/>
                <w:sz w:val="22"/>
                <w:szCs w:val="22"/>
                <w:lang w:eastAsia="en-US"/>
              </w:rPr>
              <w:t>этапе</w:t>
            </w:r>
            <w:r w:rsidR="002A53EE" w:rsidRPr="002A53EE">
              <w:rPr>
                <w:i/>
                <w:iCs/>
                <w:sz w:val="22"/>
                <w:szCs w:val="22"/>
                <w:lang w:eastAsia="en-US"/>
              </w:rPr>
              <w:tab/>
            </w:r>
            <w:r w:rsidR="002A53EE" w:rsidRPr="002A53EE">
              <w:rPr>
                <w:iCs/>
                <w:sz w:val="22"/>
                <w:szCs w:val="22"/>
                <w:lang w:eastAsia="en-US"/>
              </w:rPr>
              <w:t>60</w:t>
            </w:r>
          </w:hyperlink>
        </w:p>
        <w:p w:rsidR="002A53EE" w:rsidRPr="002A53EE" w:rsidRDefault="00C35F9B" w:rsidP="002A53EE">
          <w:pPr>
            <w:widowControl w:val="0"/>
            <w:tabs>
              <w:tab w:val="left" w:leader="dot" w:pos="10135"/>
            </w:tabs>
            <w:autoSpaceDE w:val="0"/>
            <w:autoSpaceDN w:val="0"/>
            <w:spacing w:after="235" w:line="276" w:lineRule="auto"/>
            <w:ind w:left="1002" w:right="327" w:firstLine="283"/>
            <w:jc w:val="both"/>
            <w:rPr>
              <w:iCs/>
              <w:sz w:val="22"/>
              <w:szCs w:val="22"/>
              <w:lang w:eastAsia="en-US"/>
            </w:rPr>
          </w:pPr>
          <w:hyperlink w:anchor="_bookmark92" w:history="1">
            <w:r w:rsidR="002A53EE" w:rsidRPr="002A53EE">
              <w:rPr>
                <w:i/>
                <w:iCs/>
                <w:sz w:val="22"/>
                <w:szCs w:val="22"/>
                <w:lang w:eastAsia="en-US"/>
              </w:rPr>
              <w:t>д) прогнозы приростов объемов потребления тепловой энергии (мощности) и теплоносителя с</w:t>
            </w:r>
          </w:hyperlink>
          <w:r w:rsidR="002A53EE" w:rsidRPr="002A53EE">
            <w:rPr>
              <w:i/>
              <w:iCs/>
              <w:spacing w:val="-52"/>
              <w:sz w:val="22"/>
              <w:szCs w:val="22"/>
              <w:lang w:eastAsia="en-US"/>
            </w:rPr>
            <w:t xml:space="preserve"> </w:t>
          </w:r>
          <w:hyperlink w:anchor="_bookmark92" w:history="1">
            <w:r w:rsidR="002A53EE" w:rsidRPr="002A53EE">
              <w:rPr>
                <w:i/>
                <w:iCs/>
                <w:sz w:val="22"/>
                <w:szCs w:val="22"/>
                <w:lang w:eastAsia="en-US"/>
              </w:rPr>
              <w:t>разделением по видам теплопотребления в расчетных элементах территориального деления и в</w:t>
            </w:r>
          </w:hyperlink>
          <w:r w:rsidR="002A53EE" w:rsidRPr="002A53EE">
            <w:rPr>
              <w:i/>
              <w:iCs/>
              <w:spacing w:val="1"/>
              <w:sz w:val="22"/>
              <w:szCs w:val="22"/>
              <w:lang w:eastAsia="en-US"/>
            </w:rPr>
            <w:t xml:space="preserve"> </w:t>
          </w:r>
          <w:hyperlink w:anchor="_bookmark92" w:history="1">
            <w:r w:rsidR="002A53EE" w:rsidRPr="002A53EE">
              <w:rPr>
                <w:i/>
                <w:iCs/>
                <w:sz w:val="22"/>
                <w:szCs w:val="22"/>
                <w:lang w:eastAsia="en-US"/>
              </w:rPr>
              <w:t>зонах</w:t>
            </w:r>
            <w:r w:rsidR="002A53EE" w:rsidRPr="002A53EE">
              <w:rPr>
                <w:i/>
                <w:iCs/>
                <w:spacing w:val="-4"/>
                <w:sz w:val="22"/>
                <w:szCs w:val="22"/>
                <w:lang w:eastAsia="en-US"/>
              </w:rPr>
              <w:t xml:space="preserve"> </w:t>
            </w:r>
            <w:r w:rsidR="002A53EE" w:rsidRPr="002A53EE">
              <w:rPr>
                <w:i/>
                <w:iCs/>
                <w:sz w:val="22"/>
                <w:szCs w:val="22"/>
                <w:lang w:eastAsia="en-US"/>
              </w:rPr>
              <w:t>действия</w:t>
            </w:r>
            <w:r w:rsidR="002A53EE" w:rsidRPr="002A53EE">
              <w:rPr>
                <w:i/>
                <w:iCs/>
                <w:spacing w:val="-3"/>
                <w:sz w:val="22"/>
                <w:szCs w:val="22"/>
                <w:lang w:eastAsia="en-US"/>
              </w:rPr>
              <w:t xml:space="preserve"> </w:t>
            </w:r>
            <w:r w:rsidR="002A53EE" w:rsidRPr="002A53EE">
              <w:rPr>
                <w:i/>
                <w:iCs/>
                <w:sz w:val="22"/>
                <w:szCs w:val="22"/>
                <w:lang w:eastAsia="en-US"/>
              </w:rPr>
              <w:t>индивидуального</w:t>
            </w:r>
            <w:r w:rsidR="002A53EE" w:rsidRPr="002A53EE">
              <w:rPr>
                <w:i/>
                <w:iCs/>
                <w:spacing w:val="-2"/>
                <w:sz w:val="22"/>
                <w:szCs w:val="22"/>
                <w:lang w:eastAsia="en-US"/>
              </w:rPr>
              <w:t xml:space="preserve"> </w:t>
            </w:r>
            <w:r w:rsidR="002A53EE" w:rsidRPr="002A53EE">
              <w:rPr>
                <w:i/>
                <w:iCs/>
                <w:sz w:val="22"/>
                <w:szCs w:val="22"/>
                <w:lang w:eastAsia="en-US"/>
              </w:rPr>
              <w:t>теплоснабжения</w:t>
            </w:r>
            <w:r w:rsidR="002A53EE" w:rsidRPr="002A53EE">
              <w:rPr>
                <w:i/>
                <w:iCs/>
                <w:spacing w:val="-3"/>
                <w:sz w:val="22"/>
                <w:szCs w:val="22"/>
                <w:lang w:eastAsia="en-US"/>
              </w:rPr>
              <w:t xml:space="preserve"> </w:t>
            </w:r>
            <w:r w:rsidR="002A53EE" w:rsidRPr="002A53EE">
              <w:rPr>
                <w:i/>
                <w:iCs/>
                <w:sz w:val="22"/>
                <w:szCs w:val="22"/>
                <w:lang w:eastAsia="en-US"/>
              </w:rPr>
              <w:t>на</w:t>
            </w:r>
            <w:r w:rsidR="002A53EE" w:rsidRPr="002A53EE">
              <w:rPr>
                <w:i/>
                <w:iCs/>
                <w:spacing w:val="-1"/>
                <w:sz w:val="22"/>
                <w:szCs w:val="22"/>
                <w:lang w:eastAsia="en-US"/>
              </w:rPr>
              <w:t xml:space="preserve"> </w:t>
            </w:r>
            <w:r w:rsidR="002A53EE" w:rsidRPr="002A53EE">
              <w:rPr>
                <w:i/>
                <w:iCs/>
                <w:sz w:val="22"/>
                <w:szCs w:val="22"/>
                <w:lang w:eastAsia="en-US"/>
              </w:rPr>
              <w:t>каждом</w:t>
            </w:r>
            <w:r w:rsidR="002A53EE" w:rsidRPr="002A53EE">
              <w:rPr>
                <w:i/>
                <w:iCs/>
                <w:spacing w:val="-3"/>
                <w:sz w:val="22"/>
                <w:szCs w:val="22"/>
                <w:lang w:eastAsia="en-US"/>
              </w:rPr>
              <w:t xml:space="preserve"> </w:t>
            </w:r>
            <w:r w:rsidR="002A53EE" w:rsidRPr="002A53EE">
              <w:rPr>
                <w:i/>
                <w:iCs/>
                <w:sz w:val="22"/>
                <w:szCs w:val="22"/>
                <w:lang w:eastAsia="en-US"/>
              </w:rPr>
              <w:t>этапе</w:t>
            </w:r>
            <w:r w:rsidR="002A53EE" w:rsidRPr="002A53EE">
              <w:rPr>
                <w:i/>
                <w:iCs/>
                <w:sz w:val="22"/>
                <w:szCs w:val="22"/>
                <w:lang w:eastAsia="en-US"/>
              </w:rPr>
              <w:tab/>
            </w:r>
            <w:r w:rsidR="002A53EE" w:rsidRPr="002A53EE">
              <w:rPr>
                <w:iCs/>
                <w:spacing w:val="-1"/>
                <w:sz w:val="22"/>
                <w:szCs w:val="22"/>
                <w:lang w:eastAsia="en-US"/>
              </w:rPr>
              <w:t>60</w:t>
            </w:r>
          </w:hyperlink>
        </w:p>
        <w:p w:rsidR="002A53EE" w:rsidRPr="002A53EE" w:rsidRDefault="00C35F9B" w:rsidP="002A53EE">
          <w:pPr>
            <w:widowControl w:val="0"/>
            <w:tabs>
              <w:tab w:val="left" w:leader="dot" w:pos="10135"/>
            </w:tabs>
            <w:autoSpaceDE w:val="0"/>
            <w:autoSpaceDN w:val="0"/>
            <w:spacing w:before="81" w:line="276" w:lineRule="auto"/>
            <w:ind w:left="1002" w:right="327" w:firstLine="283"/>
            <w:jc w:val="both"/>
            <w:rPr>
              <w:iCs/>
              <w:sz w:val="22"/>
              <w:szCs w:val="22"/>
              <w:lang w:eastAsia="en-US"/>
            </w:rPr>
          </w:pPr>
          <w:hyperlink w:anchor="_bookmark93" w:history="1">
            <w:proofErr w:type="gramStart"/>
            <w:r w:rsidR="002A53EE" w:rsidRPr="002A53EE">
              <w:rPr>
                <w:i/>
                <w:iCs/>
                <w:sz w:val="22"/>
                <w:szCs w:val="22"/>
                <w:lang w:eastAsia="en-US"/>
              </w:rPr>
              <w:t>е) прогнозы приростов объемов потребления тепловой энергии (мощности) и теплоносителя</w:t>
            </w:r>
          </w:hyperlink>
          <w:r w:rsidR="002A53EE" w:rsidRPr="002A53EE">
            <w:rPr>
              <w:i/>
              <w:iCs/>
              <w:spacing w:val="1"/>
              <w:sz w:val="22"/>
              <w:szCs w:val="22"/>
              <w:lang w:eastAsia="en-US"/>
            </w:rPr>
            <w:t xml:space="preserve"> </w:t>
          </w:r>
          <w:hyperlink w:anchor="_bookmark93" w:history="1">
            <w:r w:rsidR="002A53EE" w:rsidRPr="002A53EE">
              <w:rPr>
                <w:i/>
                <w:iCs/>
                <w:sz w:val="22"/>
                <w:szCs w:val="22"/>
                <w:lang w:eastAsia="en-US"/>
              </w:rPr>
              <w:t>объектами,</w:t>
            </w:r>
            <w:r w:rsidR="002A53EE" w:rsidRPr="002A53EE">
              <w:rPr>
                <w:i/>
                <w:iCs/>
                <w:spacing w:val="1"/>
                <w:sz w:val="22"/>
                <w:szCs w:val="22"/>
                <w:lang w:eastAsia="en-US"/>
              </w:rPr>
              <w:t xml:space="preserve"> </w:t>
            </w:r>
            <w:r w:rsidR="002A53EE" w:rsidRPr="002A53EE">
              <w:rPr>
                <w:i/>
                <w:iCs/>
                <w:sz w:val="22"/>
                <w:szCs w:val="22"/>
                <w:lang w:eastAsia="en-US"/>
              </w:rPr>
              <w:t>расположенными</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производственных</w:t>
            </w:r>
            <w:r w:rsidR="002A53EE" w:rsidRPr="002A53EE">
              <w:rPr>
                <w:i/>
                <w:iCs/>
                <w:spacing w:val="1"/>
                <w:sz w:val="22"/>
                <w:szCs w:val="22"/>
                <w:lang w:eastAsia="en-US"/>
              </w:rPr>
              <w:t xml:space="preserve"> </w:t>
            </w:r>
            <w:r w:rsidR="002A53EE" w:rsidRPr="002A53EE">
              <w:rPr>
                <w:i/>
                <w:iCs/>
                <w:sz w:val="22"/>
                <w:szCs w:val="22"/>
                <w:lang w:eastAsia="en-US"/>
              </w:rPr>
              <w:t>зонах,</w:t>
            </w:r>
            <w:r w:rsidR="002A53EE" w:rsidRPr="002A53EE">
              <w:rPr>
                <w:i/>
                <w:iCs/>
                <w:spacing w:val="1"/>
                <w:sz w:val="22"/>
                <w:szCs w:val="22"/>
                <w:lang w:eastAsia="en-US"/>
              </w:rPr>
              <w:t xml:space="preserve"> </w:t>
            </w:r>
            <w:r w:rsidR="002A53EE" w:rsidRPr="002A53EE">
              <w:rPr>
                <w:i/>
                <w:iCs/>
                <w:sz w:val="22"/>
                <w:szCs w:val="22"/>
                <w:lang w:eastAsia="en-US"/>
              </w:rPr>
              <w:t>при</w:t>
            </w:r>
            <w:r w:rsidR="002A53EE" w:rsidRPr="002A53EE">
              <w:rPr>
                <w:i/>
                <w:iCs/>
                <w:spacing w:val="1"/>
                <w:sz w:val="22"/>
                <w:szCs w:val="22"/>
                <w:lang w:eastAsia="en-US"/>
              </w:rPr>
              <w:t xml:space="preserve"> </w:t>
            </w:r>
            <w:r w:rsidR="002A53EE" w:rsidRPr="002A53EE">
              <w:rPr>
                <w:i/>
                <w:iCs/>
                <w:sz w:val="22"/>
                <w:szCs w:val="22"/>
                <w:lang w:eastAsia="en-US"/>
              </w:rPr>
              <w:t>условии</w:t>
            </w:r>
            <w:r w:rsidR="002A53EE" w:rsidRPr="002A53EE">
              <w:rPr>
                <w:i/>
                <w:iCs/>
                <w:spacing w:val="1"/>
                <w:sz w:val="22"/>
                <w:szCs w:val="22"/>
                <w:lang w:eastAsia="en-US"/>
              </w:rPr>
              <w:t xml:space="preserve"> </w:t>
            </w:r>
            <w:r w:rsidR="002A53EE" w:rsidRPr="002A53EE">
              <w:rPr>
                <w:i/>
                <w:iCs/>
                <w:sz w:val="22"/>
                <w:szCs w:val="22"/>
                <w:lang w:eastAsia="en-US"/>
              </w:rPr>
              <w:t>возможных</w:t>
            </w:r>
            <w:r w:rsidR="002A53EE" w:rsidRPr="002A53EE">
              <w:rPr>
                <w:i/>
                <w:iCs/>
                <w:spacing w:val="1"/>
                <w:sz w:val="22"/>
                <w:szCs w:val="22"/>
                <w:lang w:eastAsia="en-US"/>
              </w:rPr>
              <w:t xml:space="preserve"> </w:t>
            </w:r>
            <w:r w:rsidR="002A53EE" w:rsidRPr="002A53EE">
              <w:rPr>
                <w:i/>
                <w:iCs/>
                <w:sz w:val="22"/>
                <w:szCs w:val="22"/>
                <w:lang w:eastAsia="en-US"/>
              </w:rPr>
              <w:t>изменений</w:t>
            </w:r>
          </w:hyperlink>
          <w:r w:rsidR="002A53EE" w:rsidRPr="002A53EE">
            <w:rPr>
              <w:i/>
              <w:iCs/>
              <w:spacing w:val="1"/>
              <w:sz w:val="22"/>
              <w:szCs w:val="22"/>
              <w:lang w:eastAsia="en-US"/>
            </w:rPr>
            <w:t xml:space="preserve"> </w:t>
          </w:r>
          <w:hyperlink w:anchor="_bookmark93" w:history="1">
            <w:r w:rsidR="002A53EE" w:rsidRPr="002A53EE">
              <w:rPr>
                <w:i/>
                <w:iCs/>
                <w:sz w:val="22"/>
                <w:szCs w:val="22"/>
                <w:lang w:eastAsia="en-US"/>
              </w:rPr>
              <w:t>производственных</w:t>
            </w:r>
            <w:r w:rsidR="002A53EE" w:rsidRPr="002A53EE">
              <w:rPr>
                <w:i/>
                <w:iCs/>
                <w:spacing w:val="1"/>
                <w:sz w:val="22"/>
                <w:szCs w:val="22"/>
                <w:lang w:eastAsia="en-US"/>
              </w:rPr>
              <w:t xml:space="preserve"> </w:t>
            </w:r>
            <w:r w:rsidR="002A53EE" w:rsidRPr="002A53EE">
              <w:rPr>
                <w:i/>
                <w:iCs/>
                <w:sz w:val="22"/>
                <w:szCs w:val="22"/>
                <w:lang w:eastAsia="en-US"/>
              </w:rPr>
              <w:t>зон</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их</w:t>
            </w:r>
            <w:r w:rsidR="002A53EE" w:rsidRPr="002A53EE">
              <w:rPr>
                <w:i/>
                <w:iCs/>
                <w:spacing w:val="1"/>
                <w:sz w:val="22"/>
                <w:szCs w:val="22"/>
                <w:lang w:eastAsia="en-US"/>
              </w:rPr>
              <w:t xml:space="preserve"> </w:t>
            </w:r>
            <w:r w:rsidR="002A53EE" w:rsidRPr="002A53EE">
              <w:rPr>
                <w:i/>
                <w:iCs/>
                <w:sz w:val="22"/>
                <w:szCs w:val="22"/>
                <w:lang w:eastAsia="en-US"/>
              </w:rPr>
              <w:t>перепрофилирования</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приростов</w:t>
            </w:r>
            <w:r w:rsidR="002A53EE" w:rsidRPr="002A53EE">
              <w:rPr>
                <w:i/>
                <w:iCs/>
                <w:spacing w:val="1"/>
                <w:sz w:val="22"/>
                <w:szCs w:val="22"/>
                <w:lang w:eastAsia="en-US"/>
              </w:rPr>
              <w:t xml:space="preserve"> </w:t>
            </w:r>
            <w:r w:rsidR="002A53EE" w:rsidRPr="002A53EE">
              <w:rPr>
                <w:i/>
                <w:iCs/>
                <w:sz w:val="22"/>
                <w:szCs w:val="22"/>
                <w:lang w:eastAsia="en-US"/>
              </w:rPr>
              <w:t>объемов</w:t>
            </w:r>
            <w:r w:rsidR="002A53EE" w:rsidRPr="002A53EE">
              <w:rPr>
                <w:i/>
                <w:iCs/>
                <w:spacing w:val="1"/>
                <w:sz w:val="22"/>
                <w:szCs w:val="22"/>
                <w:lang w:eastAsia="en-US"/>
              </w:rPr>
              <w:t xml:space="preserve"> </w:t>
            </w:r>
            <w:r w:rsidR="002A53EE" w:rsidRPr="002A53EE">
              <w:rPr>
                <w:i/>
                <w:iCs/>
                <w:sz w:val="22"/>
                <w:szCs w:val="22"/>
                <w:lang w:eastAsia="en-US"/>
              </w:rPr>
              <w:t>потребления</w:t>
            </w:r>
            <w:r w:rsidR="002A53EE" w:rsidRPr="002A53EE">
              <w:rPr>
                <w:i/>
                <w:iCs/>
                <w:spacing w:val="1"/>
                <w:sz w:val="22"/>
                <w:szCs w:val="22"/>
                <w:lang w:eastAsia="en-US"/>
              </w:rPr>
              <w:t xml:space="preserve"> </w:t>
            </w:r>
            <w:r w:rsidR="002A53EE" w:rsidRPr="002A53EE">
              <w:rPr>
                <w:i/>
                <w:iCs/>
                <w:sz w:val="22"/>
                <w:szCs w:val="22"/>
                <w:lang w:eastAsia="en-US"/>
              </w:rPr>
              <w:t>тепловой</w:t>
            </w:r>
          </w:hyperlink>
          <w:r w:rsidR="002A53EE" w:rsidRPr="002A53EE">
            <w:rPr>
              <w:i/>
              <w:iCs/>
              <w:spacing w:val="-52"/>
              <w:sz w:val="22"/>
              <w:szCs w:val="22"/>
              <w:lang w:eastAsia="en-US"/>
            </w:rPr>
            <w:t xml:space="preserve"> </w:t>
          </w:r>
          <w:hyperlink w:anchor="_bookmark93" w:history="1">
            <w:r w:rsidR="002A53EE" w:rsidRPr="002A53EE">
              <w:rPr>
                <w:i/>
                <w:iCs/>
                <w:sz w:val="22"/>
                <w:szCs w:val="22"/>
                <w:lang w:eastAsia="en-US"/>
              </w:rPr>
              <w:t>энергии (мощности) производственными объектами с разделением по видам теплопотребления и</w:t>
            </w:r>
          </w:hyperlink>
          <w:r w:rsidR="002A53EE" w:rsidRPr="002A53EE">
            <w:rPr>
              <w:i/>
              <w:iCs/>
              <w:spacing w:val="1"/>
              <w:sz w:val="22"/>
              <w:szCs w:val="22"/>
              <w:lang w:eastAsia="en-US"/>
            </w:rPr>
            <w:t xml:space="preserve"> </w:t>
          </w:r>
          <w:hyperlink w:anchor="_bookmark93" w:history="1">
            <w:r w:rsidR="002A53EE" w:rsidRPr="002A53EE">
              <w:rPr>
                <w:i/>
                <w:iCs/>
                <w:sz w:val="22"/>
                <w:szCs w:val="22"/>
                <w:lang w:eastAsia="en-US"/>
              </w:rPr>
              <w:t>по видам теплоносителя (горячая вода и пар) в зоне действия каждого из существующих или</w:t>
            </w:r>
          </w:hyperlink>
          <w:r w:rsidR="002A53EE" w:rsidRPr="002A53EE">
            <w:rPr>
              <w:i/>
              <w:iCs/>
              <w:spacing w:val="1"/>
              <w:sz w:val="22"/>
              <w:szCs w:val="22"/>
              <w:lang w:eastAsia="en-US"/>
            </w:rPr>
            <w:t xml:space="preserve"> </w:t>
          </w:r>
          <w:hyperlink w:anchor="_bookmark93" w:history="1">
            <w:r w:rsidR="002A53EE" w:rsidRPr="002A53EE">
              <w:rPr>
                <w:i/>
                <w:iCs/>
                <w:sz w:val="22"/>
                <w:szCs w:val="22"/>
                <w:lang w:eastAsia="en-US"/>
              </w:rPr>
              <w:t>предлагаемых</w:t>
            </w:r>
            <w:r w:rsidR="002A53EE" w:rsidRPr="002A53EE">
              <w:rPr>
                <w:i/>
                <w:iCs/>
                <w:spacing w:val="-4"/>
                <w:sz w:val="22"/>
                <w:szCs w:val="22"/>
                <w:lang w:eastAsia="en-US"/>
              </w:rPr>
              <w:t xml:space="preserve"> </w:t>
            </w:r>
            <w:r w:rsidR="002A53EE" w:rsidRPr="002A53EE">
              <w:rPr>
                <w:i/>
                <w:iCs/>
                <w:sz w:val="22"/>
                <w:szCs w:val="22"/>
                <w:lang w:eastAsia="en-US"/>
              </w:rPr>
              <w:t>для</w:t>
            </w:r>
            <w:r w:rsidR="002A53EE" w:rsidRPr="002A53EE">
              <w:rPr>
                <w:i/>
                <w:iCs/>
                <w:spacing w:val="-2"/>
                <w:sz w:val="22"/>
                <w:szCs w:val="22"/>
                <w:lang w:eastAsia="en-US"/>
              </w:rPr>
              <w:t xml:space="preserve"> </w:t>
            </w:r>
            <w:r w:rsidR="002A53EE" w:rsidRPr="002A53EE">
              <w:rPr>
                <w:i/>
                <w:iCs/>
                <w:sz w:val="22"/>
                <w:szCs w:val="22"/>
                <w:lang w:eastAsia="en-US"/>
              </w:rPr>
              <w:t>строительства</w:t>
            </w:r>
            <w:r w:rsidR="002A53EE" w:rsidRPr="002A53EE">
              <w:rPr>
                <w:i/>
                <w:iCs/>
                <w:spacing w:val="-1"/>
                <w:sz w:val="22"/>
                <w:szCs w:val="22"/>
                <w:lang w:eastAsia="en-US"/>
              </w:rPr>
              <w:t xml:space="preserve"> </w:t>
            </w:r>
            <w:r w:rsidR="002A53EE" w:rsidRPr="002A53EE">
              <w:rPr>
                <w:i/>
                <w:iCs/>
                <w:sz w:val="22"/>
                <w:szCs w:val="22"/>
                <w:lang w:eastAsia="en-US"/>
              </w:rPr>
              <w:t>источников</w:t>
            </w:r>
            <w:r w:rsidR="002A53EE" w:rsidRPr="002A53EE">
              <w:rPr>
                <w:i/>
                <w:iCs/>
                <w:spacing w:val="-2"/>
                <w:sz w:val="22"/>
                <w:szCs w:val="22"/>
                <w:lang w:eastAsia="en-US"/>
              </w:rPr>
              <w:t xml:space="preserve"> </w:t>
            </w:r>
            <w:r w:rsidR="002A53EE" w:rsidRPr="002A53EE">
              <w:rPr>
                <w:i/>
                <w:iCs/>
                <w:sz w:val="22"/>
                <w:szCs w:val="22"/>
                <w:lang w:eastAsia="en-US"/>
              </w:rPr>
              <w:t>тепловой</w:t>
            </w:r>
            <w:r w:rsidR="002A53EE" w:rsidRPr="002A53EE">
              <w:rPr>
                <w:i/>
                <w:iCs/>
                <w:spacing w:val="-5"/>
                <w:sz w:val="22"/>
                <w:szCs w:val="22"/>
                <w:lang w:eastAsia="en-US"/>
              </w:rPr>
              <w:t xml:space="preserve"> </w:t>
            </w:r>
            <w:r w:rsidR="002A53EE" w:rsidRPr="002A53EE">
              <w:rPr>
                <w:i/>
                <w:iCs/>
                <w:sz w:val="22"/>
                <w:szCs w:val="22"/>
                <w:lang w:eastAsia="en-US"/>
              </w:rPr>
              <w:t>энергии</w:t>
            </w:r>
            <w:r w:rsidR="002A53EE" w:rsidRPr="002A53EE">
              <w:rPr>
                <w:i/>
                <w:iCs/>
                <w:spacing w:val="-3"/>
                <w:sz w:val="22"/>
                <w:szCs w:val="22"/>
                <w:lang w:eastAsia="en-US"/>
              </w:rPr>
              <w:t xml:space="preserve"> </w:t>
            </w:r>
            <w:r w:rsidR="002A53EE" w:rsidRPr="002A53EE">
              <w:rPr>
                <w:i/>
                <w:iCs/>
                <w:sz w:val="22"/>
                <w:szCs w:val="22"/>
                <w:lang w:eastAsia="en-US"/>
              </w:rPr>
              <w:t>на</w:t>
            </w:r>
            <w:proofErr w:type="gramEnd"/>
            <w:r w:rsidR="002A53EE" w:rsidRPr="002A53EE">
              <w:rPr>
                <w:i/>
                <w:iCs/>
                <w:spacing w:val="-2"/>
                <w:sz w:val="22"/>
                <w:szCs w:val="22"/>
                <w:lang w:eastAsia="en-US"/>
              </w:rPr>
              <w:t xml:space="preserve"> </w:t>
            </w:r>
            <w:proofErr w:type="gramStart"/>
            <w:r w:rsidR="002A53EE" w:rsidRPr="002A53EE">
              <w:rPr>
                <w:i/>
                <w:iCs/>
                <w:sz w:val="22"/>
                <w:szCs w:val="22"/>
                <w:lang w:eastAsia="en-US"/>
              </w:rPr>
              <w:t>каждом</w:t>
            </w:r>
            <w:proofErr w:type="gramEnd"/>
            <w:r w:rsidR="002A53EE" w:rsidRPr="002A53EE">
              <w:rPr>
                <w:i/>
                <w:iCs/>
                <w:spacing w:val="-2"/>
                <w:sz w:val="22"/>
                <w:szCs w:val="22"/>
                <w:lang w:eastAsia="en-US"/>
              </w:rPr>
              <w:t xml:space="preserve"> </w:t>
            </w:r>
            <w:r w:rsidR="002A53EE" w:rsidRPr="002A53EE">
              <w:rPr>
                <w:i/>
                <w:iCs/>
                <w:sz w:val="22"/>
                <w:szCs w:val="22"/>
                <w:lang w:eastAsia="en-US"/>
              </w:rPr>
              <w:t>этапе</w:t>
            </w:r>
            <w:r w:rsidR="002A53EE" w:rsidRPr="002A53EE">
              <w:rPr>
                <w:i/>
                <w:iCs/>
                <w:sz w:val="22"/>
                <w:szCs w:val="22"/>
                <w:lang w:eastAsia="en-US"/>
              </w:rPr>
              <w:tab/>
            </w:r>
            <w:r w:rsidR="002A53EE" w:rsidRPr="002A53EE">
              <w:rPr>
                <w:iCs/>
                <w:spacing w:val="-1"/>
                <w:sz w:val="22"/>
                <w:szCs w:val="22"/>
                <w:lang w:eastAsia="en-US"/>
              </w:rPr>
              <w:t>60</w:t>
            </w:r>
          </w:hyperlink>
        </w:p>
        <w:p w:rsidR="002A53EE" w:rsidRPr="002A53EE" w:rsidRDefault="00C35F9B" w:rsidP="002A53EE">
          <w:pPr>
            <w:widowControl w:val="0"/>
            <w:tabs>
              <w:tab w:val="left" w:leader="dot" w:pos="10135"/>
            </w:tabs>
            <w:autoSpaceDE w:val="0"/>
            <w:autoSpaceDN w:val="0"/>
            <w:spacing w:before="4" w:line="251" w:lineRule="exact"/>
            <w:ind w:left="718"/>
            <w:rPr>
              <w:b/>
              <w:bCs/>
              <w:i/>
              <w:iCs/>
              <w:sz w:val="22"/>
              <w:szCs w:val="22"/>
              <w:lang w:eastAsia="en-US"/>
            </w:rPr>
          </w:pPr>
          <w:hyperlink w:anchor="_bookmark94" w:history="1">
            <w:r w:rsidR="002A53EE" w:rsidRPr="002A53EE">
              <w:rPr>
                <w:b/>
                <w:bCs/>
                <w:i/>
                <w:iCs/>
                <w:sz w:val="22"/>
                <w:szCs w:val="22"/>
                <w:lang w:eastAsia="en-US"/>
              </w:rPr>
              <w:t>ГЛАВА</w:t>
            </w:r>
            <w:r w:rsidR="002A53EE" w:rsidRPr="002A53EE">
              <w:rPr>
                <w:b/>
                <w:bCs/>
                <w:i/>
                <w:iCs/>
                <w:spacing w:val="-4"/>
                <w:sz w:val="22"/>
                <w:szCs w:val="22"/>
                <w:lang w:eastAsia="en-US"/>
              </w:rPr>
              <w:t xml:space="preserve"> </w:t>
            </w:r>
            <w:r w:rsidR="002A53EE" w:rsidRPr="002A53EE">
              <w:rPr>
                <w:b/>
                <w:bCs/>
                <w:i/>
                <w:iCs/>
                <w:sz w:val="22"/>
                <w:szCs w:val="22"/>
                <w:lang w:eastAsia="en-US"/>
              </w:rPr>
              <w:t>3</w:t>
            </w:r>
            <w:r w:rsidR="002A53EE" w:rsidRPr="002A53EE">
              <w:rPr>
                <w:b/>
                <w:bCs/>
                <w:i/>
                <w:iCs/>
                <w:spacing w:val="-2"/>
                <w:sz w:val="22"/>
                <w:szCs w:val="22"/>
                <w:lang w:eastAsia="en-US"/>
              </w:rPr>
              <w:t xml:space="preserve"> </w:t>
            </w:r>
            <w:r w:rsidR="002A53EE" w:rsidRPr="002A53EE">
              <w:rPr>
                <w:b/>
                <w:bCs/>
                <w:i/>
                <w:iCs/>
                <w:sz w:val="22"/>
                <w:szCs w:val="22"/>
                <w:lang w:eastAsia="en-US"/>
              </w:rPr>
              <w:t>"ЭЛЕКТРОННАЯ</w:t>
            </w:r>
            <w:r w:rsidR="002A53EE" w:rsidRPr="002A53EE">
              <w:rPr>
                <w:b/>
                <w:bCs/>
                <w:i/>
                <w:iCs/>
                <w:spacing w:val="-4"/>
                <w:sz w:val="22"/>
                <w:szCs w:val="22"/>
                <w:lang w:eastAsia="en-US"/>
              </w:rPr>
              <w:t xml:space="preserve"> </w:t>
            </w:r>
            <w:r w:rsidR="002A53EE" w:rsidRPr="002A53EE">
              <w:rPr>
                <w:b/>
                <w:bCs/>
                <w:i/>
                <w:iCs/>
                <w:sz w:val="22"/>
                <w:szCs w:val="22"/>
                <w:lang w:eastAsia="en-US"/>
              </w:rPr>
              <w:t>МОДЕЛЬ</w:t>
            </w:r>
            <w:r w:rsidR="002A53EE" w:rsidRPr="002A53EE">
              <w:rPr>
                <w:b/>
                <w:bCs/>
                <w:i/>
                <w:iCs/>
                <w:spacing w:val="-3"/>
                <w:sz w:val="22"/>
                <w:szCs w:val="22"/>
                <w:lang w:eastAsia="en-US"/>
              </w:rPr>
              <w:t xml:space="preserve"> </w:t>
            </w:r>
            <w:r w:rsidR="002A53EE" w:rsidRPr="002A53EE">
              <w:rPr>
                <w:b/>
                <w:bCs/>
                <w:i/>
                <w:iCs/>
                <w:sz w:val="22"/>
                <w:szCs w:val="22"/>
                <w:lang w:eastAsia="en-US"/>
              </w:rPr>
              <w:t>СИСТЕМЫ</w:t>
            </w:r>
            <w:r w:rsidR="002A53EE" w:rsidRPr="002A53EE">
              <w:rPr>
                <w:b/>
                <w:bCs/>
                <w:i/>
                <w:iCs/>
                <w:spacing w:val="-3"/>
                <w:sz w:val="22"/>
                <w:szCs w:val="22"/>
                <w:lang w:eastAsia="en-US"/>
              </w:rPr>
              <w:t xml:space="preserve"> </w:t>
            </w:r>
            <w:r w:rsidR="002A53EE" w:rsidRPr="002A53EE">
              <w:rPr>
                <w:b/>
                <w:bCs/>
                <w:i/>
                <w:iCs/>
                <w:sz w:val="22"/>
                <w:szCs w:val="22"/>
                <w:lang w:eastAsia="en-US"/>
              </w:rPr>
              <w:t>ТЕПЛОСНАБЖЕНИЯ</w:t>
            </w:r>
            <w:r w:rsidR="002A53EE" w:rsidRPr="002A53EE">
              <w:rPr>
                <w:b/>
                <w:bCs/>
                <w:i/>
                <w:iCs/>
                <w:spacing w:val="-3"/>
                <w:sz w:val="22"/>
                <w:szCs w:val="22"/>
                <w:lang w:eastAsia="en-US"/>
              </w:rPr>
              <w:t xml:space="preserve"> </w:t>
            </w:r>
            <w:r w:rsidR="002A53EE" w:rsidRPr="002A53EE">
              <w:rPr>
                <w:b/>
                <w:bCs/>
                <w:i/>
                <w:iCs/>
                <w:sz w:val="22"/>
                <w:szCs w:val="22"/>
                <w:lang w:eastAsia="en-US"/>
              </w:rPr>
              <w:t>ПОСЕЛЕНИЯ"</w:t>
            </w:r>
            <w:r w:rsidR="002A53EE" w:rsidRPr="002A53EE">
              <w:rPr>
                <w:b/>
                <w:bCs/>
                <w:i/>
                <w:iCs/>
                <w:sz w:val="22"/>
                <w:szCs w:val="22"/>
                <w:lang w:eastAsia="en-US"/>
              </w:rPr>
              <w:tab/>
              <w:t>61</w:t>
            </w:r>
          </w:hyperlink>
        </w:p>
        <w:p w:rsidR="002A53EE" w:rsidRPr="002A53EE" w:rsidRDefault="00C35F9B" w:rsidP="002A53EE">
          <w:pPr>
            <w:widowControl w:val="0"/>
            <w:tabs>
              <w:tab w:val="left" w:pos="2954"/>
              <w:tab w:val="left" w:pos="4603"/>
              <w:tab w:val="left" w:pos="5752"/>
              <w:tab w:val="left" w:leader="dot" w:pos="9852"/>
            </w:tabs>
            <w:autoSpaceDE w:val="0"/>
            <w:autoSpaceDN w:val="0"/>
            <w:spacing w:line="276" w:lineRule="auto"/>
            <w:ind w:left="1002" w:right="325" w:firstLine="283"/>
            <w:rPr>
              <w:iCs/>
              <w:sz w:val="22"/>
              <w:szCs w:val="22"/>
              <w:lang w:eastAsia="en-US"/>
            </w:rPr>
          </w:pPr>
          <w:hyperlink w:anchor="_bookmark95" w:history="1">
            <w:r w:rsidR="002A53EE" w:rsidRPr="002A53EE">
              <w:rPr>
                <w:i/>
                <w:iCs/>
                <w:sz w:val="22"/>
                <w:szCs w:val="22"/>
                <w:lang w:eastAsia="en-US"/>
              </w:rPr>
              <w:t>а)</w:t>
            </w:r>
            <w:r w:rsidR="002A53EE" w:rsidRPr="002A53EE">
              <w:rPr>
                <w:i/>
                <w:iCs/>
                <w:spacing w:val="-4"/>
                <w:sz w:val="22"/>
                <w:szCs w:val="22"/>
                <w:lang w:eastAsia="en-US"/>
              </w:rPr>
              <w:t xml:space="preserve"> </w:t>
            </w:r>
            <w:r w:rsidR="002A53EE" w:rsidRPr="002A53EE">
              <w:rPr>
                <w:i/>
                <w:iCs/>
                <w:sz w:val="22"/>
                <w:szCs w:val="22"/>
                <w:lang w:eastAsia="en-US"/>
              </w:rPr>
              <w:t>графическое</w:t>
            </w:r>
            <w:r w:rsidR="002A53EE" w:rsidRPr="002A53EE">
              <w:rPr>
                <w:i/>
                <w:iCs/>
                <w:sz w:val="22"/>
                <w:szCs w:val="22"/>
                <w:lang w:eastAsia="en-US"/>
              </w:rPr>
              <w:tab/>
              <w:t>представление</w:t>
            </w:r>
            <w:r w:rsidR="002A53EE" w:rsidRPr="002A53EE">
              <w:rPr>
                <w:i/>
                <w:iCs/>
                <w:sz w:val="22"/>
                <w:szCs w:val="22"/>
                <w:lang w:eastAsia="en-US"/>
              </w:rPr>
              <w:tab/>
              <w:t>объектов</w:t>
            </w:r>
            <w:r w:rsidR="002A53EE" w:rsidRPr="002A53EE">
              <w:rPr>
                <w:i/>
                <w:iCs/>
                <w:sz w:val="22"/>
                <w:szCs w:val="22"/>
                <w:lang w:eastAsia="en-US"/>
              </w:rPr>
              <w:tab/>
              <w:t xml:space="preserve">системы   </w:t>
            </w:r>
            <w:r w:rsidR="002A53EE" w:rsidRPr="002A53EE">
              <w:rPr>
                <w:i/>
                <w:iCs/>
                <w:spacing w:val="24"/>
                <w:sz w:val="22"/>
                <w:szCs w:val="22"/>
                <w:lang w:eastAsia="en-US"/>
              </w:rPr>
              <w:t xml:space="preserve"> </w:t>
            </w:r>
            <w:r w:rsidR="002A53EE" w:rsidRPr="002A53EE">
              <w:rPr>
                <w:i/>
                <w:iCs/>
                <w:sz w:val="22"/>
                <w:szCs w:val="22"/>
                <w:lang w:eastAsia="en-US"/>
              </w:rPr>
              <w:t xml:space="preserve">теплоснабжения   </w:t>
            </w:r>
            <w:r w:rsidR="002A53EE" w:rsidRPr="002A53EE">
              <w:rPr>
                <w:i/>
                <w:iCs/>
                <w:spacing w:val="23"/>
                <w:sz w:val="22"/>
                <w:szCs w:val="22"/>
                <w:lang w:eastAsia="en-US"/>
              </w:rPr>
              <w:t xml:space="preserve"> </w:t>
            </w:r>
            <w:r w:rsidR="002A53EE" w:rsidRPr="002A53EE">
              <w:rPr>
                <w:i/>
                <w:iCs/>
                <w:sz w:val="22"/>
                <w:szCs w:val="22"/>
                <w:lang w:eastAsia="en-US"/>
              </w:rPr>
              <w:t xml:space="preserve">с   </w:t>
            </w:r>
            <w:r w:rsidR="002A53EE" w:rsidRPr="002A53EE">
              <w:rPr>
                <w:i/>
                <w:iCs/>
                <w:spacing w:val="26"/>
                <w:sz w:val="22"/>
                <w:szCs w:val="22"/>
                <w:lang w:eastAsia="en-US"/>
              </w:rPr>
              <w:t xml:space="preserve"> </w:t>
            </w:r>
            <w:r w:rsidR="002A53EE" w:rsidRPr="002A53EE">
              <w:rPr>
                <w:i/>
                <w:iCs/>
                <w:sz w:val="22"/>
                <w:szCs w:val="22"/>
                <w:lang w:eastAsia="en-US"/>
              </w:rPr>
              <w:t xml:space="preserve">привязкой   </w:t>
            </w:r>
            <w:r w:rsidR="002A53EE" w:rsidRPr="002A53EE">
              <w:rPr>
                <w:i/>
                <w:iCs/>
                <w:spacing w:val="32"/>
                <w:sz w:val="22"/>
                <w:szCs w:val="22"/>
                <w:lang w:eastAsia="en-US"/>
              </w:rPr>
              <w:t xml:space="preserve"> </w:t>
            </w:r>
            <w:r w:rsidR="002A53EE" w:rsidRPr="002A53EE">
              <w:rPr>
                <w:i/>
                <w:iCs/>
                <w:sz w:val="22"/>
                <w:szCs w:val="22"/>
                <w:lang w:eastAsia="en-US"/>
              </w:rPr>
              <w:t>к</w:t>
            </w:r>
          </w:hyperlink>
          <w:r w:rsidR="002A53EE" w:rsidRPr="002A53EE">
            <w:rPr>
              <w:i/>
              <w:iCs/>
              <w:spacing w:val="-52"/>
              <w:sz w:val="22"/>
              <w:szCs w:val="22"/>
              <w:lang w:eastAsia="en-US"/>
            </w:rPr>
            <w:t xml:space="preserve"> </w:t>
          </w:r>
          <w:hyperlink w:anchor="_bookmark95" w:history="1">
            <w:r w:rsidR="002A53EE" w:rsidRPr="002A53EE">
              <w:rPr>
                <w:i/>
                <w:iCs/>
                <w:sz w:val="22"/>
                <w:szCs w:val="22"/>
                <w:lang w:eastAsia="en-US"/>
              </w:rPr>
              <w:t>топографической</w:t>
            </w:r>
            <w:r w:rsidR="002A53EE" w:rsidRPr="002A53EE">
              <w:rPr>
                <w:i/>
                <w:iCs/>
                <w:spacing w:val="-2"/>
                <w:sz w:val="22"/>
                <w:szCs w:val="22"/>
                <w:lang w:eastAsia="en-US"/>
              </w:rPr>
              <w:t xml:space="preserve"> </w:t>
            </w:r>
            <w:r w:rsidR="002A53EE" w:rsidRPr="002A53EE">
              <w:rPr>
                <w:i/>
                <w:iCs/>
                <w:sz w:val="22"/>
                <w:szCs w:val="22"/>
                <w:lang w:eastAsia="en-US"/>
              </w:rPr>
              <w:t>основе</w:t>
            </w:r>
            <w:r w:rsidR="002A53EE" w:rsidRPr="002A53EE">
              <w:rPr>
                <w:i/>
                <w:iCs/>
                <w:spacing w:val="-1"/>
                <w:sz w:val="22"/>
                <w:szCs w:val="22"/>
                <w:lang w:eastAsia="en-US"/>
              </w:rPr>
              <w:t xml:space="preserve"> </w:t>
            </w:r>
            <w:r w:rsidR="002A53EE" w:rsidRPr="002A53EE">
              <w:rPr>
                <w:i/>
                <w:iCs/>
                <w:sz w:val="22"/>
                <w:szCs w:val="22"/>
                <w:lang w:eastAsia="en-US"/>
              </w:rPr>
              <w:t>поселения</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2"/>
                <w:sz w:val="22"/>
                <w:szCs w:val="22"/>
                <w:lang w:eastAsia="en-US"/>
              </w:rPr>
              <w:t xml:space="preserve"> </w:t>
            </w:r>
            <w:r w:rsidR="002A53EE" w:rsidRPr="002A53EE">
              <w:rPr>
                <w:i/>
                <w:iCs/>
                <w:sz w:val="22"/>
                <w:szCs w:val="22"/>
                <w:lang w:eastAsia="en-US"/>
              </w:rPr>
              <w:t>с</w:t>
            </w:r>
            <w:r w:rsidR="002A53EE" w:rsidRPr="002A53EE">
              <w:rPr>
                <w:i/>
                <w:iCs/>
                <w:spacing w:val="1"/>
                <w:sz w:val="22"/>
                <w:szCs w:val="22"/>
                <w:lang w:eastAsia="en-US"/>
              </w:rPr>
              <w:t xml:space="preserve"> </w:t>
            </w:r>
            <w:r w:rsidR="002A53EE" w:rsidRPr="002A53EE">
              <w:rPr>
                <w:i/>
                <w:iCs/>
                <w:sz w:val="22"/>
                <w:szCs w:val="22"/>
                <w:lang w:eastAsia="en-US"/>
              </w:rPr>
              <w:t>полным</w:t>
            </w:r>
            <w:r w:rsidR="002A53EE" w:rsidRPr="002A53EE">
              <w:rPr>
                <w:i/>
                <w:iCs/>
                <w:spacing w:val="1"/>
                <w:sz w:val="22"/>
                <w:szCs w:val="22"/>
                <w:lang w:eastAsia="en-US"/>
              </w:rPr>
              <w:t xml:space="preserve"> </w:t>
            </w:r>
            <w:r w:rsidR="002A53EE" w:rsidRPr="002A53EE">
              <w:rPr>
                <w:i/>
                <w:iCs/>
                <w:sz w:val="22"/>
                <w:szCs w:val="22"/>
                <w:lang w:eastAsia="en-US"/>
              </w:rPr>
              <w:t>топологическим</w:t>
            </w:r>
            <w:r w:rsidR="002A53EE" w:rsidRPr="002A53EE">
              <w:rPr>
                <w:i/>
                <w:iCs/>
                <w:spacing w:val="-1"/>
                <w:sz w:val="22"/>
                <w:szCs w:val="22"/>
                <w:lang w:eastAsia="en-US"/>
              </w:rPr>
              <w:t xml:space="preserve"> </w:t>
            </w:r>
            <w:r w:rsidR="002A53EE" w:rsidRPr="002A53EE">
              <w:rPr>
                <w:i/>
                <w:iCs/>
                <w:sz w:val="22"/>
                <w:szCs w:val="22"/>
                <w:lang w:eastAsia="en-US"/>
              </w:rPr>
              <w:t>описанием</w:t>
            </w:r>
            <w:r w:rsidR="002A53EE" w:rsidRPr="002A53EE">
              <w:rPr>
                <w:i/>
                <w:iCs/>
                <w:spacing w:val="2"/>
                <w:sz w:val="22"/>
                <w:szCs w:val="22"/>
                <w:lang w:eastAsia="en-US"/>
              </w:rPr>
              <w:t xml:space="preserve"> </w:t>
            </w:r>
            <w:r w:rsidR="002A53EE" w:rsidRPr="002A53EE">
              <w:rPr>
                <w:i/>
                <w:iCs/>
                <w:sz w:val="22"/>
                <w:szCs w:val="22"/>
                <w:lang w:eastAsia="en-US"/>
              </w:rPr>
              <w:t>связности</w:t>
            </w:r>
            <w:r w:rsidR="002A53EE" w:rsidRPr="002A53EE">
              <w:rPr>
                <w:i/>
                <w:iCs/>
                <w:spacing w:val="1"/>
                <w:sz w:val="22"/>
                <w:szCs w:val="22"/>
                <w:lang w:eastAsia="en-US"/>
              </w:rPr>
              <w:t xml:space="preserve"> </w:t>
            </w:r>
            <w:r w:rsidR="002A53EE" w:rsidRPr="002A53EE">
              <w:rPr>
                <w:i/>
                <w:iCs/>
                <w:sz w:val="22"/>
                <w:szCs w:val="22"/>
                <w:lang w:eastAsia="en-US"/>
              </w:rPr>
              <w:t>объектов</w:t>
            </w:r>
            <w:r w:rsidR="002A53EE" w:rsidRPr="002A53EE">
              <w:rPr>
                <w:iCs/>
                <w:sz w:val="22"/>
                <w:szCs w:val="22"/>
                <w:lang w:eastAsia="en-US"/>
              </w:rPr>
              <w:t>.61</w:t>
            </w:r>
          </w:hyperlink>
          <w:r w:rsidR="002A53EE" w:rsidRPr="002A53EE">
            <w:rPr>
              <w:iCs/>
              <w:spacing w:val="-52"/>
              <w:sz w:val="22"/>
              <w:szCs w:val="22"/>
              <w:lang w:eastAsia="en-US"/>
            </w:rPr>
            <w:t xml:space="preserve"> </w:t>
          </w:r>
          <w:hyperlink w:anchor="_bookmark96" w:history="1">
            <w:r w:rsidR="002A53EE" w:rsidRPr="002A53EE">
              <w:rPr>
                <w:i/>
                <w:iCs/>
                <w:sz w:val="22"/>
                <w:szCs w:val="22"/>
                <w:lang w:eastAsia="en-US"/>
              </w:rPr>
              <w:t>б)</w:t>
            </w:r>
            <w:r w:rsidR="002A53EE" w:rsidRPr="002A53EE">
              <w:rPr>
                <w:i/>
                <w:iCs/>
                <w:spacing w:val="-3"/>
                <w:sz w:val="22"/>
                <w:szCs w:val="22"/>
                <w:lang w:eastAsia="en-US"/>
              </w:rPr>
              <w:t xml:space="preserve"> </w:t>
            </w:r>
            <w:r w:rsidR="002A53EE" w:rsidRPr="002A53EE">
              <w:rPr>
                <w:i/>
                <w:iCs/>
                <w:sz w:val="22"/>
                <w:szCs w:val="22"/>
                <w:lang w:eastAsia="en-US"/>
              </w:rPr>
              <w:t>паспортизация объектов системы</w:t>
            </w:r>
            <w:r w:rsidR="002A53EE" w:rsidRPr="002A53EE">
              <w:rPr>
                <w:i/>
                <w:iCs/>
                <w:spacing w:val="-2"/>
                <w:sz w:val="22"/>
                <w:szCs w:val="22"/>
                <w:lang w:eastAsia="en-US"/>
              </w:rPr>
              <w:t xml:space="preserve"> </w:t>
            </w:r>
            <w:r w:rsidR="002A53EE" w:rsidRPr="002A53EE">
              <w:rPr>
                <w:i/>
                <w:iCs/>
                <w:sz w:val="22"/>
                <w:szCs w:val="22"/>
                <w:lang w:eastAsia="en-US"/>
              </w:rPr>
              <w:t>теплоснабжения</w:t>
            </w:r>
            <w:r w:rsidR="002A53EE" w:rsidRPr="002A53EE">
              <w:rPr>
                <w:i/>
                <w:iCs/>
                <w:sz w:val="22"/>
                <w:szCs w:val="22"/>
                <w:lang w:eastAsia="en-US"/>
              </w:rPr>
              <w:tab/>
            </w:r>
            <w:r w:rsidR="002A53EE" w:rsidRPr="002A53EE">
              <w:rPr>
                <w:iCs/>
                <w:sz w:val="22"/>
                <w:szCs w:val="22"/>
                <w:lang w:eastAsia="en-US"/>
              </w:rPr>
              <w:t>61</w:t>
            </w:r>
          </w:hyperlink>
        </w:p>
        <w:p w:rsidR="002A53EE" w:rsidRPr="002A53EE" w:rsidRDefault="00C35F9B" w:rsidP="002A53EE">
          <w:pPr>
            <w:widowControl w:val="0"/>
            <w:tabs>
              <w:tab w:val="left" w:leader="dot" w:pos="10135"/>
            </w:tabs>
            <w:autoSpaceDE w:val="0"/>
            <w:autoSpaceDN w:val="0"/>
            <w:spacing w:line="278" w:lineRule="auto"/>
            <w:ind w:left="1002" w:right="327" w:firstLine="283"/>
            <w:jc w:val="both"/>
            <w:rPr>
              <w:iCs/>
              <w:sz w:val="22"/>
              <w:szCs w:val="22"/>
              <w:lang w:eastAsia="en-US"/>
            </w:rPr>
          </w:pPr>
          <w:hyperlink w:anchor="_bookmark97" w:history="1">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паспортизация</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описание</w:t>
            </w:r>
            <w:r w:rsidR="002A53EE" w:rsidRPr="002A53EE">
              <w:rPr>
                <w:i/>
                <w:iCs/>
                <w:spacing w:val="1"/>
                <w:sz w:val="22"/>
                <w:szCs w:val="22"/>
                <w:lang w:eastAsia="en-US"/>
              </w:rPr>
              <w:t xml:space="preserve"> </w:t>
            </w:r>
            <w:r w:rsidR="002A53EE" w:rsidRPr="002A53EE">
              <w:rPr>
                <w:i/>
                <w:iCs/>
                <w:sz w:val="22"/>
                <w:szCs w:val="22"/>
                <w:lang w:eastAsia="en-US"/>
              </w:rPr>
              <w:t>расчетных</w:t>
            </w:r>
            <w:r w:rsidR="002A53EE" w:rsidRPr="002A53EE">
              <w:rPr>
                <w:i/>
                <w:iCs/>
                <w:spacing w:val="1"/>
                <w:sz w:val="22"/>
                <w:szCs w:val="22"/>
                <w:lang w:eastAsia="en-US"/>
              </w:rPr>
              <w:t xml:space="preserve"> </w:t>
            </w:r>
            <w:r w:rsidR="002A53EE" w:rsidRPr="002A53EE">
              <w:rPr>
                <w:i/>
                <w:iCs/>
                <w:sz w:val="22"/>
                <w:szCs w:val="22"/>
                <w:lang w:eastAsia="en-US"/>
              </w:rPr>
              <w:t>единиц</w:t>
            </w:r>
            <w:r w:rsidR="002A53EE" w:rsidRPr="002A53EE">
              <w:rPr>
                <w:i/>
                <w:iCs/>
                <w:spacing w:val="1"/>
                <w:sz w:val="22"/>
                <w:szCs w:val="22"/>
                <w:lang w:eastAsia="en-US"/>
              </w:rPr>
              <w:t xml:space="preserve"> </w:t>
            </w:r>
            <w:r w:rsidR="002A53EE" w:rsidRPr="002A53EE">
              <w:rPr>
                <w:i/>
                <w:iCs/>
                <w:sz w:val="22"/>
                <w:szCs w:val="22"/>
                <w:lang w:eastAsia="en-US"/>
              </w:rPr>
              <w:t>территориального</w:t>
            </w:r>
            <w:r w:rsidR="002A53EE" w:rsidRPr="002A53EE">
              <w:rPr>
                <w:i/>
                <w:iCs/>
                <w:spacing w:val="1"/>
                <w:sz w:val="22"/>
                <w:szCs w:val="22"/>
                <w:lang w:eastAsia="en-US"/>
              </w:rPr>
              <w:t xml:space="preserve"> </w:t>
            </w:r>
            <w:r w:rsidR="002A53EE" w:rsidRPr="002A53EE">
              <w:rPr>
                <w:i/>
                <w:iCs/>
                <w:sz w:val="22"/>
                <w:szCs w:val="22"/>
                <w:lang w:eastAsia="en-US"/>
              </w:rPr>
              <w:t>деления,</w:t>
            </w:r>
            <w:r w:rsidR="002A53EE" w:rsidRPr="002A53EE">
              <w:rPr>
                <w:i/>
                <w:iCs/>
                <w:spacing w:val="1"/>
                <w:sz w:val="22"/>
                <w:szCs w:val="22"/>
                <w:lang w:eastAsia="en-US"/>
              </w:rPr>
              <w:t xml:space="preserve"> </w:t>
            </w:r>
            <w:r w:rsidR="002A53EE" w:rsidRPr="002A53EE">
              <w:rPr>
                <w:i/>
                <w:iCs/>
                <w:sz w:val="22"/>
                <w:szCs w:val="22"/>
                <w:lang w:eastAsia="en-US"/>
              </w:rPr>
              <w:t>включая</w:t>
            </w:r>
          </w:hyperlink>
          <w:r w:rsidR="002A53EE" w:rsidRPr="002A53EE">
            <w:rPr>
              <w:i/>
              <w:iCs/>
              <w:spacing w:val="1"/>
              <w:sz w:val="22"/>
              <w:szCs w:val="22"/>
              <w:lang w:eastAsia="en-US"/>
            </w:rPr>
            <w:t xml:space="preserve"> </w:t>
          </w:r>
          <w:hyperlink w:anchor="_bookmark97" w:history="1">
            <w:r w:rsidR="002A53EE" w:rsidRPr="002A53EE">
              <w:rPr>
                <w:i/>
                <w:iCs/>
                <w:sz w:val="22"/>
                <w:szCs w:val="22"/>
                <w:lang w:eastAsia="en-US"/>
              </w:rPr>
              <w:t>административное</w:t>
            </w:r>
            <w:r w:rsidR="002A53EE" w:rsidRPr="002A53EE">
              <w:rPr>
                <w:i/>
                <w:iCs/>
                <w:sz w:val="22"/>
                <w:szCs w:val="22"/>
                <w:lang w:eastAsia="en-US"/>
              </w:rPr>
              <w:tab/>
            </w:r>
            <w:r w:rsidR="002A53EE" w:rsidRPr="002A53EE">
              <w:rPr>
                <w:iCs/>
                <w:spacing w:val="-1"/>
                <w:sz w:val="22"/>
                <w:szCs w:val="22"/>
                <w:lang w:eastAsia="en-US"/>
              </w:rPr>
              <w:t>61</w:t>
            </w:r>
          </w:hyperlink>
        </w:p>
        <w:p w:rsidR="002A53EE" w:rsidRPr="002A53EE" w:rsidRDefault="00C35F9B" w:rsidP="002A53EE">
          <w:pPr>
            <w:widowControl w:val="0"/>
            <w:tabs>
              <w:tab w:val="left" w:leader="dot" w:pos="10135"/>
            </w:tabs>
            <w:autoSpaceDE w:val="0"/>
            <w:autoSpaceDN w:val="0"/>
            <w:spacing w:line="276" w:lineRule="auto"/>
            <w:ind w:left="1002" w:right="325" w:firstLine="283"/>
            <w:jc w:val="both"/>
            <w:rPr>
              <w:iCs/>
              <w:sz w:val="22"/>
              <w:szCs w:val="22"/>
              <w:lang w:eastAsia="en-US"/>
            </w:rPr>
          </w:pPr>
          <w:hyperlink w:anchor="_bookmark98" w:history="1">
            <w:r w:rsidR="002A53EE" w:rsidRPr="002A53EE">
              <w:rPr>
                <w:i/>
                <w:iCs/>
                <w:sz w:val="22"/>
                <w:szCs w:val="22"/>
                <w:lang w:eastAsia="en-US"/>
              </w:rPr>
              <w:t>г) гидравлический</w:t>
            </w:r>
            <w:r w:rsidR="002A53EE" w:rsidRPr="002A53EE">
              <w:rPr>
                <w:i/>
                <w:iCs/>
                <w:spacing w:val="1"/>
                <w:sz w:val="22"/>
                <w:szCs w:val="22"/>
                <w:lang w:eastAsia="en-US"/>
              </w:rPr>
              <w:t xml:space="preserve"> </w:t>
            </w:r>
            <w:r w:rsidR="002A53EE" w:rsidRPr="002A53EE">
              <w:rPr>
                <w:i/>
                <w:iCs/>
                <w:sz w:val="22"/>
                <w:szCs w:val="22"/>
                <w:lang w:eastAsia="en-US"/>
              </w:rPr>
              <w:t>расчет</w:t>
            </w:r>
            <w:r w:rsidR="002A53EE" w:rsidRPr="002A53EE">
              <w:rPr>
                <w:i/>
                <w:iCs/>
                <w:spacing w:val="1"/>
                <w:sz w:val="22"/>
                <w:szCs w:val="22"/>
                <w:lang w:eastAsia="en-US"/>
              </w:rPr>
              <w:t xml:space="preserve"> </w:t>
            </w:r>
            <w:r w:rsidR="002A53EE" w:rsidRPr="002A53EE">
              <w:rPr>
                <w:i/>
                <w:iCs/>
                <w:sz w:val="22"/>
                <w:szCs w:val="22"/>
                <w:lang w:eastAsia="en-US"/>
              </w:rPr>
              <w:t>тепловых</w:t>
            </w:r>
            <w:r w:rsidR="002A53EE" w:rsidRPr="002A53EE">
              <w:rPr>
                <w:i/>
                <w:iCs/>
                <w:spacing w:val="1"/>
                <w:sz w:val="22"/>
                <w:szCs w:val="22"/>
                <w:lang w:eastAsia="en-US"/>
              </w:rPr>
              <w:t xml:space="preserve"> </w:t>
            </w:r>
            <w:r w:rsidR="002A53EE" w:rsidRPr="002A53EE">
              <w:rPr>
                <w:i/>
                <w:iCs/>
                <w:sz w:val="22"/>
                <w:szCs w:val="22"/>
                <w:lang w:eastAsia="en-US"/>
              </w:rPr>
              <w:t>сетей</w:t>
            </w:r>
            <w:r w:rsidR="002A53EE" w:rsidRPr="002A53EE">
              <w:rPr>
                <w:i/>
                <w:iCs/>
                <w:spacing w:val="1"/>
                <w:sz w:val="22"/>
                <w:szCs w:val="22"/>
                <w:lang w:eastAsia="en-US"/>
              </w:rPr>
              <w:t xml:space="preserve"> </w:t>
            </w:r>
            <w:r w:rsidR="002A53EE" w:rsidRPr="002A53EE">
              <w:rPr>
                <w:i/>
                <w:iCs/>
                <w:sz w:val="22"/>
                <w:szCs w:val="22"/>
                <w:lang w:eastAsia="en-US"/>
              </w:rPr>
              <w:t>любой</w:t>
            </w:r>
            <w:r w:rsidR="002A53EE" w:rsidRPr="002A53EE">
              <w:rPr>
                <w:i/>
                <w:iCs/>
                <w:spacing w:val="1"/>
                <w:sz w:val="22"/>
                <w:szCs w:val="22"/>
                <w:lang w:eastAsia="en-US"/>
              </w:rPr>
              <w:t xml:space="preserve"> </w:t>
            </w:r>
            <w:r w:rsidR="002A53EE" w:rsidRPr="002A53EE">
              <w:rPr>
                <w:i/>
                <w:iCs/>
                <w:sz w:val="22"/>
                <w:szCs w:val="22"/>
                <w:lang w:eastAsia="en-US"/>
              </w:rPr>
              <w:t>степени</w:t>
            </w:r>
            <w:r w:rsidR="002A53EE" w:rsidRPr="002A53EE">
              <w:rPr>
                <w:i/>
                <w:iCs/>
                <w:spacing w:val="1"/>
                <w:sz w:val="22"/>
                <w:szCs w:val="22"/>
                <w:lang w:eastAsia="en-US"/>
              </w:rPr>
              <w:t xml:space="preserve"> </w:t>
            </w:r>
            <w:r w:rsidR="002A53EE" w:rsidRPr="002A53EE">
              <w:rPr>
                <w:i/>
                <w:iCs/>
                <w:sz w:val="22"/>
                <w:szCs w:val="22"/>
                <w:lang w:eastAsia="en-US"/>
              </w:rPr>
              <w:t>закольцованности,</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том</w:t>
            </w:r>
            <w:r w:rsidR="002A53EE" w:rsidRPr="002A53EE">
              <w:rPr>
                <w:i/>
                <w:iCs/>
                <w:spacing w:val="1"/>
                <w:sz w:val="22"/>
                <w:szCs w:val="22"/>
                <w:lang w:eastAsia="en-US"/>
              </w:rPr>
              <w:t xml:space="preserve"> </w:t>
            </w:r>
            <w:r w:rsidR="002A53EE" w:rsidRPr="002A53EE">
              <w:rPr>
                <w:i/>
                <w:iCs/>
                <w:sz w:val="22"/>
                <w:szCs w:val="22"/>
                <w:lang w:eastAsia="en-US"/>
              </w:rPr>
              <w:t>числе</w:t>
            </w:r>
          </w:hyperlink>
          <w:r w:rsidR="002A53EE" w:rsidRPr="002A53EE">
            <w:rPr>
              <w:i/>
              <w:iCs/>
              <w:spacing w:val="1"/>
              <w:sz w:val="22"/>
              <w:szCs w:val="22"/>
              <w:lang w:eastAsia="en-US"/>
            </w:rPr>
            <w:t xml:space="preserve"> </w:t>
          </w:r>
          <w:hyperlink w:anchor="_bookmark98" w:history="1">
            <w:r w:rsidR="002A53EE" w:rsidRPr="002A53EE">
              <w:rPr>
                <w:i/>
                <w:iCs/>
                <w:sz w:val="22"/>
                <w:szCs w:val="22"/>
                <w:lang w:eastAsia="en-US"/>
              </w:rPr>
              <w:t>гидравлический</w:t>
            </w:r>
            <w:r w:rsidR="002A53EE" w:rsidRPr="002A53EE">
              <w:rPr>
                <w:i/>
                <w:iCs/>
                <w:spacing w:val="1"/>
                <w:sz w:val="22"/>
                <w:szCs w:val="22"/>
                <w:lang w:eastAsia="en-US"/>
              </w:rPr>
              <w:t xml:space="preserve"> </w:t>
            </w:r>
            <w:r w:rsidR="002A53EE" w:rsidRPr="002A53EE">
              <w:rPr>
                <w:i/>
                <w:iCs/>
                <w:sz w:val="22"/>
                <w:szCs w:val="22"/>
                <w:lang w:eastAsia="en-US"/>
              </w:rPr>
              <w:t>расчет</w:t>
            </w:r>
            <w:r w:rsidR="002A53EE" w:rsidRPr="002A53EE">
              <w:rPr>
                <w:i/>
                <w:iCs/>
                <w:spacing w:val="1"/>
                <w:sz w:val="22"/>
                <w:szCs w:val="22"/>
                <w:lang w:eastAsia="en-US"/>
              </w:rPr>
              <w:t xml:space="preserve"> </w:t>
            </w:r>
            <w:r w:rsidR="002A53EE" w:rsidRPr="002A53EE">
              <w:rPr>
                <w:i/>
                <w:iCs/>
                <w:sz w:val="22"/>
                <w:szCs w:val="22"/>
                <w:lang w:eastAsia="en-US"/>
              </w:rPr>
              <w:t>при</w:t>
            </w:r>
            <w:r w:rsidR="002A53EE" w:rsidRPr="002A53EE">
              <w:rPr>
                <w:i/>
                <w:iCs/>
                <w:spacing w:val="1"/>
                <w:sz w:val="22"/>
                <w:szCs w:val="22"/>
                <w:lang w:eastAsia="en-US"/>
              </w:rPr>
              <w:t xml:space="preserve"> </w:t>
            </w:r>
            <w:r w:rsidR="002A53EE" w:rsidRPr="002A53EE">
              <w:rPr>
                <w:i/>
                <w:iCs/>
                <w:sz w:val="22"/>
                <w:szCs w:val="22"/>
                <w:lang w:eastAsia="en-US"/>
              </w:rPr>
              <w:t>совместной</w:t>
            </w:r>
            <w:r w:rsidR="002A53EE" w:rsidRPr="002A53EE">
              <w:rPr>
                <w:i/>
                <w:iCs/>
                <w:spacing w:val="1"/>
                <w:sz w:val="22"/>
                <w:szCs w:val="22"/>
                <w:lang w:eastAsia="en-US"/>
              </w:rPr>
              <w:t xml:space="preserve"> </w:t>
            </w:r>
            <w:r w:rsidR="002A53EE" w:rsidRPr="002A53EE">
              <w:rPr>
                <w:i/>
                <w:iCs/>
                <w:sz w:val="22"/>
                <w:szCs w:val="22"/>
                <w:lang w:eastAsia="en-US"/>
              </w:rPr>
              <w:t>работе</w:t>
            </w:r>
            <w:r w:rsidR="002A53EE" w:rsidRPr="002A53EE">
              <w:rPr>
                <w:i/>
                <w:iCs/>
                <w:spacing w:val="1"/>
                <w:sz w:val="22"/>
                <w:szCs w:val="22"/>
                <w:lang w:eastAsia="en-US"/>
              </w:rPr>
              <w:t xml:space="preserve"> </w:t>
            </w:r>
            <w:r w:rsidR="002A53EE" w:rsidRPr="002A53EE">
              <w:rPr>
                <w:i/>
                <w:iCs/>
                <w:sz w:val="22"/>
                <w:szCs w:val="22"/>
                <w:lang w:eastAsia="en-US"/>
              </w:rPr>
              <w:t>нескольких</w:t>
            </w:r>
            <w:r w:rsidR="002A53EE" w:rsidRPr="002A53EE">
              <w:rPr>
                <w:i/>
                <w:iCs/>
                <w:spacing w:val="1"/>
                <w:sz w:val="22"/>
                <w:szCs w:val="22"/>
                <w:lang w:eastAsia="en-US"/>
              </w:rPr>
              <w:t xml:space="preserve"> </w:t>
            </w:r>
            <w:r w:rsidR="002A53EE" w:rsidRPr="002A53EE">
              <w:rPr>
                <w:i/>
                <w:iCs/>
                <w:sz w:val="22"/>
                <w:szCs w:val="22"/>
                <w:lang w:eastAsia="en-US"/>
              </w:rPr>
              <w:t>источников</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r w:rsidR="002A53EE" w:rsidRPr="002A53EE">
              <w:rPr>
                <w:i/>
                <w:iCs/>
                <w:spacing w:val="1"/>
                <w:sz w:val="22"/>
                <w:szCs w:val="22"/>
                <w:lang w:eastAsia="en-US"/>
              </w:rPr>
              <w:t xml:space="preserve"> </w:t>
            </w:r>
            <w:r w:rsidR="002A53EE" w:rsidRPr="002A53EE">
              <w:rPr>
                <w:i/>
                <w:iCs/>
                <w:sz w:val="22"/>
                <w:szCs w:val="22"/>
                <w:lang w:eastAsia="en-US"/>
              </w:rPr>
              <w:t>на</w:t>
            </w:r>
          </w:hyperlink>
          <w:r w:rsidR="002A53EE" w:rsidRPr="002A53EE">
            <w:rPr>
              <w:i/>
              <w:iCs/>
              <w:spacing w:val="1"/>
              <w:sz w:val="22"/>
              <w:szCs w:val="22"/>
              <w:lang w:eastAsia="en-US"/>
            </w:rPr>
            <w:t xml:space="preserve"> </w:t>
          </w:r>
          <w:hyperlink w:anchor="_bookmark98" w:history="1">
            <w:r w:rsidR="002A53EE" w:rsidRPr="002A53EE">
              <w:rPr>
                <w:i/>
                <w:iCs/>
                <w:sz w:val="22"/>
                <w:szCs w:val="22"/>
                <w:lang w:eastAsia="en-US"/>
              </w:rPr>
              <w:t>единую</w:t>
            </w:r>
            <w:r w:rsidR="002A53EE" w:rsidRPr="002A53EE">
              <w:rPr>
                <w:i/>
                <w:iCs/>
                <w:spacing w:val="-1"/>
                <w:sz w:val="22"/>
                <w:szCs w:val="22"/>
                <w:lang w:eastAsia="en-US"/>
              </w:rPr>
              <w:t xml:space="preserve"> </w:t>
            </w:r>
            <w:r w:rsidR="002A53EE" w:rsidRPr="002A53EE">
              <w:rPr>
                <w:i/>
                <w:iCs/>
                <w:sz w:val="22"/>
                <w:szCs w:val="22"/>
                <w:lang w:eastAsia="en-US"/>
              </w:rPr>
              <w:t>тепловую сеть</w:t>
            </w:r>
            <w:r w:rsidR="002A53EE" w:rsidRPr="002A53EE">
              <w:rPr>
                <w:i/>
                <w:iCs/>
                <w:sz w:val="22"/>
                <w:szCs w:val="22"/>
                <w:lang w:eastAsia="en-US"/>
              </w:rPr>
              <w:tab/>
            </w:r>
            <w:r w:rsidR="002A53EE" w:rsidRPr="002A53EE">
              <w:rPr>
                <w:iCs/>
                <w:sz w:val="22"/>
                <w:szCs w:val="22"/>
                <w:lang w:eastAsia="en-US"/>
              </w:rPr>
              <w:t>61</w:t>
            </w:r>
          </w:hyperlink>
        </w:p>
        <w:p w:rsidR="002A53EE" w:rsidRPr="002A53EE" w:rsidRDefault="00C35F9B" w:rsidP="002A53EE">
          <w:pPr>
            <w:widowControl w:val="0"/>
            <w:tabs>
              <w:tab w:val="left" w:leader="dot" w:pos="10135"/>
            </w:tabs>
            <w:autoSpaceDE w:val="0"/>
            <w:autoSpaceDN w:val="0"/>
            <w:spacing w:line="278" w:lineRule="auto"/>
            <w:ind w:left="1002" w:right="325" w:firstLine="283"/>
            <w:jc w:val="both"/>
            <w:rPr>
              <w:iCs/>
              <w:sz w:val="22"/>
              <w:szCs w:val="22"/>
              <w:lang w:eastAsia="en-US"/>
            </w:rPr>
          </w:pPr>
          <w:hyperlink w:anchor="_bookmark99" w:history="1">
            <w:r w:rsidR="002A53EE" w:rsidRPr="002A53EE">
              <w:rPr>
                <w:i/>
                <w:iCs/>
                <w:sz w:val="22"/>
                <w:szCs w:val="22"/>
                <w:lang w:eastAsia="en-US"/>
              </w:rPr>
              <w:t>д) моделирование всех видов переключений, осуществляемых в тепловых сетях, в том числе</w:t>
            </w:r>
          </w:hyperlink>
          <w:r w:rsidR="002A53EE" w:rsidRPr="002A53EE">
            <w:rPr>
              <w:i/>
              <w:iCs/>
              <w:spacing w:val="1"/>
              <w:sz w:val="22"/>
              <w:szCs w:val="22"/>
              <w:lang w:eastAsia="en-US"/>
            </w:rPr>
            <w:t xml:space="preserve"> </w:t>
          </w:r>
          <w:hyperlink w:anchor="_bookmark99" w:history="1">
            <w:r w:rsidR="002A53EE" w:rsidRPr="002A53EE">
              <w:rPr>
                <w:i/>
                <w:iCs/>
                <w:sz w:val="22"/>
                <w:szCs w:val="22"/>
                <w:lang w:eastAsia="en-US"/>
              </w:rPr>
              <w:t>переключений</w:t>
            </w:r>
            <w:r w:rsidR="002A53EE" w:rsidRPr="002A53EE">
              <w:rPr>
                <w:i/>
                <w:iCs/>
                <w:spacing w:val="-2"/>
                <w:sz w:val="22"/>
                <w:szCs w:val="22"/>
                <w:lang w:eastAsia="en-US"/>
              </w:rPr>
              <w:t xml:space="preserve"> </w:t>
            </w:r>
            <w:r w:rsidR="002A53EE" w:rsidRPr="002A53EE">
              <w:rPr>
                <w:i/>
                <w:iCs/>
                <w:sz w:val="22"/>
                <w:szCs w:val="22"/>
                <w:lang w:eastAsia="en-US"/>
              </w:rPr>
              <w:t>тепловых</w:t>
            </w:r>
            <w:r w:rsidR="002A53EE" w:rsidRPr="002A53EE">
              <w:rPr>
                <w:i/>
                <w:iCs/>
                <w:spacing w:val="-2"/>
                <w:sz w:val="22"/>
                <w:szCs w:val="22"/>
                <w:lang w:eastAsia="en-US"/>
              </w:rPr>
              <w:t xml:space="preserve"> </w:t>
            </w:r>
            <w:r w:rsidR="002A53EE" w:rsidRPr="002A53EE">
              <w:rPr>
                <w:i/>
                <w:iCs/>
                <w:sz w:val="22"/>
                <w:szCs w:val="22"/>
                <w:lang w:eastAsia="en-US"/>
              </w:rPr>
              <w:t>нагрузок</w:t>
            </w:r>
            <w:r w:rsidR="002A53EE" w:rsidRPr="002A53EE">
              <w:rPr>
                <w:i/>
                <w:iCs/>
                <w:spacing w:val="-5"/>
                <w:sz w:val="22"/>
                <w:szCs w:val="22"/>
                <w:lang w:eastAsia="en-US"/>
              </w:rPr>
              <w:t xml:space="preserve"> </w:t>
            </w:r>
            <w:r w:rsidR="002A53EE" w:rsidRPr="002A53EE">
              <w:rPr>
                <w:i/>
                <w:iCs/>
                <w:sz w:val="22"/>
                <w:szCs w:val="22"/>
                <w:lang w:eastAsia="en-US"/>
              </w:rPr>
              <w:t>между</w:t>
            </w:r>
            <w:r w:rsidR="002A53EE" w:rsidRPr="002A53EE">
              <w:rPr>
                <w:i/>
                <w:iCs/>
                <w:spacing w:val="-2"/>
                <w:sz w:val="22"/>
                <w:szCs w:val="22"/>
                <w:lang w:eastAsia="en-US"/>
              </w:rPr>
              <w:t xml:space="preserve"> </w:t>
            </w:r>
            <w:r w:rsidR="002A53EE" w:rsidRPr="002A53EE">
              <w:rPr>
                <w:i/>
                <w:iCs/>
                <w:sz w:val="22"/>
                <w:szCs w:val="22"/>
                <w:lang w:eastAsia="en-US"/>
              </w:rPr>
              <w:t>источниками</w:t>
            </w:r>
            <w:r w:rsidR="002A53EE" w:rsidRPr="002A53EE">
              <w:rPr>
                <w:i/>
                <w:iCs/>
                <w:spacing w:val="-2"/>
                <w:sz w:val="22"/>
                <w:szCs w:val="22"/>
                <w:lang w:eastAsia="en-US"/>
              </w:rPr>
              <w:t xml:space="preserve"> </w:t>
            </w:r>
            <w:r w:rsidR="002A53EE" w:rsidRPr="002A53EE">
              <w:rPr>
                <w:i/>
                <w:iCs/>
                <w:sz w:val="22"/>
                <w:szCs w:val="22"/>
                <w:lang w:eastAsia="en-US"/>
              </w:rPr>
              <w:t>тепловой</w:t>
            </w:r>
            <w:r w:rsidR="002A53EE" w:rsidRPr="002A53EE">
              <w:rPr>
                <w:i/>
                <w:iCs/>
                <w:spacing w:val="-5"/>
                <w:sz w:val="22"/>
                <w:szCs w:val="22"/>
                <w:lang w:eastAsia="en-US"/>
              </w:rPr>
              <w:t xml:space="preserve"> </w:t>
            </w:r>
            <w:r w:rsidR="002A53EE" w:rsidRPr="002A53EE">
              <w:rPr>
                <w:i/>
                <w:iCs/>
                <w:sz w:val="22"/>
                <w:szCs w:val="22"/>
                <w:lang w:eastAsia="en-US"/>
              </w:rPr>
              <w:t>энергии</w:t>
            </w:r>
            <w:r w:rsidR="002A53EE" w:rsidRPr="002A53EE">
              <w:rPr>
                <w:i/>
                <w:iCs/>
                <w:sz w:val="22"/>
                <w:szCs w:val="22"/>
                <w:lang w:eastAsia="en-US"/>
              </w:rPr>
              <w:tab/>
            </w:r>
            <w:r w:rsidR="002A53EE" w:rsidRPr="002A53EE">
              <w:rPr>
                <w:iCs/>
                <w:sz w:val="22"/>
                <w:szCs w:val="22"/>
                <w:lang w:eastAsia="en-US"/>
              </w:rPr>
              <w:t>61</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100" w:history="1">
            <w:r w:rsidR="002A53EE" w:rsidRPr="002A53EE">
              <w:rPr>
                <w:i/>
                <w:iCs/>
                <w:sz w:val="22"/>
                <w:szCs w:val="22"/>
                <w:lang w:eastAsia="en-US"/>
              </w:rPr>
              <w:t>е) расчет балансов тепловой энергии по источникам тепловой энергии и по территориальному</w:t>
            </w:r>
          </w:hyperlink>
          <w:r w:rsidR="002A53EE" w:rsidRPr="002A53EE">
            <w:rPr>
              <w:i/>
              <w:iCs/>
              <w:spacing w:val="-52"/>
              <w:sz w:val="22"/>
              <w:szCs w:val="22"/>
              <w:lang w:eastAsia="en-US"/>
            </w:rPr>
            <w:t xml:space="preserve"> </w:t>
          </w:r>
          <w:hyperlink w:anchor="_bookmark100" w:history="1">
            <w:r w:rsidR="002A53EE" w:rsidRPr="002A53EE">
              <w:rPr>
                <w:i/>
                <w:iCs/>
                <w:sz w:val="22"/>
                <w:szCs w:val="22"/>
                <w:lang w:eastAsia="en-US"/>
              </w:rPr>
              <w:t>признаку</w:t>
            </w:r>
            <w:r w:rsidR="002A53EE" w:rsidRPr="002A53EE">
              <w:rPr>
                <w:i/>
                <w:iCs/>
                <w:sz w:val="22"/>
                <w:szCs w:val="22"/>
                <w:lang w:eastAsia="en-US"/>
              </w:rPr>
              <w:tab/>
            </w:r>
            <w:r w:rsidR="002A53EE" w:rsidRPr="002A53EE">
              <w:rPr>
                <w:iCs/>
                <w:spacing w:val="-1"/>
                <w:sz w:val="22"/>
                <w:szCs w:val="22"/>
                <w:lang w:eastAsia="en-US"/>
              </w:rPr>
              <w:t>61</w:t>
            </w:r>
          </w:hyperlink>
        </w:p>
        <w:p w:rsidR="002A53EE" w:rsidRPr="002A53EE" w:rsidRDefault="00C35F9B" w:rsidP="002A53EE">
          <w:pPr>
            <w:widowControl w:val="0"/>
            <w:tabs>
              <w:tab w:val="left" w:leader="dot" w:pos="10135"/>
            </w:tabs>
            <w:autoSpaceDE w:val="0"/>
            <w:autoSpaceDN w:val="0"/>
            <w:spacing w:line="252" w:lineRule="exact"/>
            <w:ind w:left="1285"/>
            <w:jc w:val="both"/>
            <w:rPr>
              <w:iCs/>
              <w:sz w:val="22"/>
              <w:szCs w:val="22"/>
              <w:lang w:eastAsia="en-US"/>
            </w:rPr>
          </w:pPr>
          <w:hyperlink w:anchor="_bookmark101" w:history="1">
            <w:r w:rsidR="002A53EE" w:rsidRPr="002A53EE">
              <w:rPr>
                <w:i/>
                <w:iCs/>
                <w:sz w:val="22"/>
                <w:szCs w:val="22"/>
                <w:lang w:eastAsia="en-US"/>
              </w:rPr>
              <w:t>ж)</w:t>
            </w:r>
            <w:r w:rsidR="002A53EE" w:rsidRPr="002A53EE">
              <w:rPr>
                <w:i/>
                <w:iCs/>
                <w:spacing w:val="-4"/>
                <w:sz w:val="22"/>
                <w:szCs w:val="22"/>
                <w:lang w:eastAsia="en-US"/>
              </w:rPr>
              <w:t xml:space="preserve"> </w:t>
            </w:r>
            <w:r w:rsidR="002A53EE" w:rsidRPr="002A53EE">
              <w:rPr>
                <w:i/>
                <w:iCs/>
                <w:sz w:val="22"/>
                <w:szCs w:val="22"/>
                <w:lang w:eastAsia="en-US"/>
              </w:rPr>
              <w:t>расчет</w:t>
            </w:r>
            <w:r w:rsidR="002A53EE" w:rsidRPr="002A53EE">
              <w:rPr>
                <w:i/>
                <w:iCs/>
                <w:spacing w:val="-5"/>
                <w:sz w:val="22"/>
                <w:szCs w:val="22"/>
                <w:lang w:eastAsia="en-US"/>
              </w:rPr>
              <w:t xml:space="preserve"> </w:t>
            </w:r>
            <w:r w:rsidR="002A53EE" w:rsidRPr="002A53EE">
              <w:rPr>
                <w:i/>
                <w:iCs/>
                <w:sz w:val="22"/>
                <w:szCs w:val="22"/>
                <w:lang w:eastAsia="en-US"/>
              </w:rPr>
              <w:t>потерь</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2"/>
                <w:sz w:val="22"/>
                <w:szCs w:val="22"/>
                <w:lang w:eastAsia="en-US"/>
              </w:rPr>
              <w:t xml:space="preserve"> </w:t>
            </w:r>
            <w:r w:rsidR="002A53EE" w:rsidRPr="002A53EE">
              <w:rPr>
                <w:i/>
                <w:iCs/>
                <w:sz w:val="22"/>
                <w:szCs w:val="22"/>
                <w:lang w:eastAsia="en-US"/>
              </w:rPr>
              <w:t>энергии</w:t>
            </w:r>
            <w:r w:rsidR="002A53EE" w:rsidRPr="002A53EE">
              <w:rPr>
                <w:i/>
                <w:iCs/>
                <w:spacing w:val="-1"/>
                <w:sz w:val="22"/>
                <w:szCs w:val="22"/>
                <w:lang w:eastAsia="en-US"/>
              </w:rPr>
              <w:t xml:space="preserve"> </w:t>
            </w:r>
            <w:r w:rsidR="002A53EE" w:rsidRPr="002A53EE">
              <w:rPr>
                <w:i/>
                <w:iCs/>
                <w:sz w:val="22"/>
                <w:szCs w:val="22"/>
                <w:lang w:eastAsia="en-US"/>
              </w:rPr>
              <w:t>через</w:t>
            </w:r>
            <w:r w:rsidR="002A53EE" w:rsidRPr="002A53EE">
              <w:rPr>
                <w:i/>
                <w:iCs/>
                <w:spacing w:val="-2"/>
                <w:sz w:val="22"/>
                <w:szCs w:val="22"/>
                <w:lang w:eastAsia="en-US"/>
              </w:rPr>
              <w:t xml:space="preserve"> </w:t>
            </w:r>
            <w:r w:rsidR="002A53EE" w:rsidRPr="002A53EE">
              <w:rPr>
                <w:i/>
                <w:iCs/>
                <w:sz w:val="22"/>
                <w:szCs w:val="22"/>
                <w:lang w:eastAsia="en-US"/>
              </w:rPr>
              <w:t>изоляцию</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с</w:t>
            </w:r>
            <w:r w:rsidR="002A53EE" w:rsidRPr="002A53EE">
              <w:rPr>
                <w:i/>
                <w:iCs/>
                <w:spacing w:val="-2"/>
                <w:sz w:val="22"/>
                <w:szCs w:val="22"/>
                <w:lang w:eastAsia="en-US"/>
              </w:rPr>
              <w:t xml:space="preserve"> </w:t>
            </w:r>
            <w:r w:rsidR="002A53EE" w:rsidRPr="002A53EE">
              <w:rPr>
                <w:i/>
                <w:iCs/>
                <w:sz w:val="22"/>
                <w:szCs w:val="22"/>
                <w:lang w:eastAsia="en-US"/>
              </w:rPr>
              <w:t>утечками</w:t>
            </w:r>
            <w:r w:rsidR="002A53EE" w:rsidRPr="002A53EE">
              <w:rPr>
                <w:i/>
                <w:iCs/>
                <w:spacing w:val="-1"/>
                <w:sz w:val="22"/>
                <w:szCs w:val="22"/>
                <w:lang w:eastAsia="en-US"/>
              </w:rPr>
              <w:t xml:space="preserve"> </w:t>
            </w:r>
            <w:r w:rsidR="002A53EE" w:rsidRPr="002A53EE">
              <w:rPr>
                <w:i/>
                <w:iCs/>
                <w:sz w:val="22"/>
                <w:szCs w:val="22"/>
                <w:lang w:eastAsia="en-US"/>
              </w:rPr>
              <w:t>теплоносителя</w:t>
            </w:r>
            <w:r w:rsidR="002A53EE" w:rsidRPr="002A53EE">
              <w:rPr>
                <w:i/>
                <w:iCs/>
                <w:sz w:val="22"/>
                <w:szCs w:val="22"/>
                <w:lang w:eastAsia="en-US"/>
              </w:rPr>
              <w:tab/>
            </w:r>
            <w:r w:rsidR="002A53EE" w:rsidRPr="002A53EE">
              <w:rPr>
                <w:iCs/>
                <w:sz w:val="22"/>
                <w:szCs w:val="22"/>
                <w:lang w:eastAsia="en-US"/>
              </w:rPr>
              <w:t>61</w:t>
            </w:r>
          </w:hyperlink>
        </w:p>
        <w:p w:rsidR="002A53EE" w:rsidRPr="002A53EE" w:rsidRDefault="00C35F9B" w:rsidP="002A53EE">
          <w:pPr>
            <w:widowControl w:val="0"/>
            <w:tabs>
              <w:tab w:val="left" w:leader="dot" w:pos="10135"/>
            </w:tabs>
            <w:autoSpaceDE w:val="0"/>
            <w:autoSpaceDN w:val="0"/>
            <w:spacing w:before="26"/>
            <w:ind w:left="1285"/>
            <w:jc w:val="both"/>
            <w:rPr>
              <w:iCs/>
              <w:sz w:val="22"/>
              <w:szCs w:val="22"/>
              <w:lang w:eastAsia="en-US"/>
            </w:rPr>
          </w:pPr>
          <w:hyperlink w:anchor="_bookmark102" w:history="1">
            <w:r w:rsidR="002A53EE" w:rsidRPr="002A53EE">
              <w:rPr>
                <w:i/>
                <w:iCs/>
                <w:sz w:val="22"/>
                <w:szCs w:val="22"/>
                <w:lang w:eastAsia="en-US"/>
              </w:rPr>
              <w:t>з)</w:t>
            </w:r>
            <w:r w:rsidR="002A53EE" w:rsidRPr="002A53EE">
              <w:rPr>
                <w:i/>
                <w:iCs/>
                <w:spacing w:val="-3"/>
                <w:sz w:val="22"/>
                <w:szCs w:val="22"/>
                <w:lang w:eastAsia="en-US"/>
              </w:rPr>
              <w:t xml:space="preserve"> </w:t>
            </w:r>
            <w:r w:rsidR="002A53EE" w:rsidRPr="002A53EE">
              <w:rPr>
                <w:i/>
                <w:iCs/>
                <w:sz w:val="22"/>
                <w:szCs w:val="22"/>
                <w:lang w:eastAsia="en-US"/>
              </w:rPr>
              <w:t>расчет</w:t>
            </w:r>
            <w:r w:rsidR="002A53EE" w:rsidRPr="002A53EE">
              <w:rPr>
                <w:i/>
                <w:iCs/>
                <w:spacing w:val="-2"/>
                <w:sz w:val="22"/>
                <w:szCs w:val="22"/>
                <w:lang w:eastAsia="en-US"/>
              </w:rPr>
              <w:t xml:space="preserve"> </w:t>
            </w:r>
            <w:r w:rsidR="002A53EE" w:rsidRPr="002A53EE">
              <w:rPr>
                <w:i/>
                <w:iCs/>
                <w:sz w:val="22"/>
                <w:szCs w:val="22"/>
                <w:lang w:eastAsia="en-US"/>
              </w:rPr>
              <w:t>показателей</w:t>
            </w:r>
            <w:r w:rsidR="002A53EE" w:rsidRPr="002A53EE">
              <w:rPr>
                <w:i/>
                <w:iCs/>
                <w:spacing w:val="-3"/>
                <w:sz w:val="22"/>
                <w:szCs w:val="22"/>
                <w:lang w:eastAsia="en-US"/>
              </w:rPr>
              <w:t xml:space="preserve"> </w:t>
            </w:r>
            <w:r w:rsidR="002A53EE" w:rsidRPr="002A53EE">
              <w:rPr>
                <w:i/>
                <w:iCs/>
                <w:sz w:val="22"/>
                <w:szCs w:val="22"/>
                <w:lang w:eastAsia="en-US"/>
              </w:rPr>
              <w:t>надежности</w:t>
            </w:r>
            <w:r w:rsidR="002A53EE" w:rsidRPr="002A53EE">
              <w:rPr>
                <w:i/>
                <w:iCs/>
                <w:spacing w:val="-1"/>
                <w:sz w:val="22"/>
                <w:szCs w:val="22"/>
                <w:lang w:eastAsia="en-US"/>
              </w:rPr>
              <w:t xml:space="preserve"> </w:t>
            </w:r>
            <w:r w:rsidR="002A53EE" w:rsidRPr="002A53EE">
              <w:rPr>
                <w:i/>
                <w:iCs/>
                <w:sz w:val="22"/>
                <w:szCs w:val="22"/>
                <w:lang w:eastAsia="en-US"/>
              </w:rPr>
              <w:t>теплоснабжения</w:t>
            </w:r>
            <w:r w:rsidR="002A53EE" w:rsidRPr="002A53EE">
              <w:rPr>
                <w:i/>
                <w:iCs/>
                <w:sz w:val="22"/>
                <w:szCs w:val="22"/>
                <w:lang w:eastAsia="en-US"/>
              </w:rPr>
              <w:tab/>
            </w:r>
            <w:r w:rsidR="002A53EE" w:rsidRPr="002A53EE">
              <w:rPr>
                <w:iCs/>
                <w:sz w:val="22"/>
                <w:szCs w:val="22"/>
                <w:lang w:eastAsia="en-US"/>
              </w:rPr>
              <w:t>61</w:t>
            </w:r>
          </w:hyperlink>
        </w:p>
        <w:p w:rsidR="002A53EE" w:rsidRPr="002A53EE" w:rsidRDefault="00C35F9B" w:rsidP="002A53EE">
          <w:pPr>
            <w:widowControl w:val="0"/>
            <w:tabs>
              <w:tab w:val="left" w:leader="dot" w:pos="10135"/>
            </w:tabs>
            <w:autoSpaceDE w:val="0"/>
            <w:autoSpaceDN w:val="0"/>
            <w:spacing w:before="40" w:line="276" w:lineRule="auto"/>
            <w:ind w:left="1002" w:right="327" w:firstLine="283"/>
            <w:jc w:val="both"/>
            <w:rPr>
              <w:iCs/>
              <w:sz w:val="22"/>
              <w:szCs w:val="22"/>
              <w:lang w:eastAsia="en-US"/>
            </w:rPr>
          </w:pPr>
          <w:hyperlink w:anchor="_bookmark103" w:history="1">
            <w:r w:rsidR="002A53EE" w:rsidRPr="002A53EE">
              <w:rPr>
                <w:i/>
                <w:iCs/>
                <w:sz w:val="22"/>
                <w:szCs w:val="22"/>
                <w:lang w:eastAsia="en-US"/>
              </w:rPr>
              <w:t>и) групповые</w:t>
            </w:r>
            <w:r w:rsidR="002A53EE" w:rsidRPr="002A53EE">
              <w:rPr>
                <w:i/>
                <w:iCs/>
                <w:spacing w:val="1"/>
                <w:sz w:val="22"/>
                <w:szCs w:val="22"/>
                <w:lang w:eastAsia="en-US"/>
              </w:rPr>
              <w:t xml:space="preserve"> </w:t>
            </w:r>
            <w:r w:rsidR="002A53EE" w:rsidRPr="002A53EE">
              <w:rPr>
                <w:i/>
                <w:iCs/>
                <w:sz w:val="22"/>
                <w:szCs w:val="22"/>
                <w:lang w:eastAsia="en-US"/>
              </w:rPr>
              <w:t>изменения характеристик объектов (участков</w:t>
            </w:r>
            <w:r w:rsidR="002A53EE" w:rsidRPr="002A53EE">
              <w:rPr>
                <w:i/>
                <w:iCs/>
                <w:spacing w:val="1"/>
                <w:sz w:val="22"/>
                <w:szCs w:val="22"/>
                <w:lang w:eastAsia="en-US"/>
              </w:rPr>
              <w:t xml:space="preserve"> </w:t>
            </w:r>
            <w:r w:rsidR="002A53EE" w:rsidRPr="002A53EE">
              <w:rPr>
                <w:i/>
                <w:iCs/>
                <w:sz w:val="22"/>
                <w:szCs w:val="22"/>
                <w:lang w:eastAsia="en-US"/>
              </w:rPr>
              <w:t>тепловых</w:t>
            </w:r>
            <w:r w:rsidR="002A53EE" w:rsidRPr="002A53EE">
              <w:rPr>
                <w:i/>
                <w:iCs/>
                <w:spacing w:val="1"/>
                <w:sz w:val="22"/>
                <w:szCs w:val="22"/>
                <w:lang w:eastAsia="en-US"/>
              </w:rPr>
              <w:t xml:space="preserve"> </w:t>
            </w:r>
            <w:r w:rsidR="002A53EE" w:rsidRPr="002A53EE">
              <w:rPr>
                <w:i/>
                <w:iCs/>
                <w:sz w:val="22"/>
                <w:szCs w:val="22"/>
                <w:lang w:eastAsia="en-US"/>
              </w:rPr>
              <w:t>сетей,</w:t>
            </w:r>
            <w:r w:rsidR="002A53EE" w:rsidRPr="002A53EE">
              <w:rPr>
                <w:i/>
                <w:iCs/>
                <w:spacing w:val="55"/>
                <w:sz w:val="22"/>
                <w:szCs w:val="22"/>
                <w:lang w:eastAsia="en-US"/>
              </w:rPr>
              <w:t xml:space="preserve"> </w:t>
            </w:r>
            <w:r w:rsidR="002A53EE" w:rsidRPr="002A53EE">
              <w:rPr>
                <w:i/>
                <w:iCs/>
                <w:sz w:val="22"/>
                <w:szCs w:val="22"/>
                <w:lang w:eastAsia="en-US"/>
              </w:rPr>
              <w:t>потребителей)</w:t>
            </w:r>
          </w:hyperlink>
          <w:r w:rsidR="002A53EE" w:rsidRPr="002A53EE">
            <w:rPr>
              <w:i/>
              <w:iCs/>
              <w:spacing w:val="-52"/>
              <w:sz w:val="22"/>
              <w:szCs w:val="22"/>
              <w:lang w:eastAsia="en-US"/>
            </w:rPr>
            <w:t xml:space="preserve"> </w:t>
          </w:r>
          <w:hyperlink w:anchor="_bookmark103" w:history="1">
            <w:r w:rsidR="002A53EE" w:rsidRPr="002A53EE">
              <w:rPr>
                <w:i/>
                <w:iCs/>
                <w:sz w:val="22"/>
                <w:szCs w:val="22"/>
                <w:lang w:eastAsia="en-US"/>
              </w:rPr>
              <w:t>по</w:t>
            </w:r>
            <w:r w:rsidR="002A53EE" w:rsidRPr="002A53EE">
              <w:rPr>
                <w:i/>
                <w:iCs/>
                <w:spacing w:val="1"/>
                <w:sz w:val="22"/>
                <w:szCs w:val="22"/>
                <w:lang w:eastAsia="en-US"/>
              </w:rPr>
              <w:t xml:space="preserve"> </w:t>
            </w:r>
            <w:r w:rsidR="002A53EE" w:rsidRPr="002A53EE">
              <w:rPr>
                <w:i/>
                <w:iCs/>
                <w:sz w:val="22"/>
                <w:szCs w:val="22"/>
                <w:lang w:eastAsia="en-US"/>
              </w:rPr>
              <w:t>заданным</w:t>
            </w:r>
            <w:r w:rsidR="002A53EE" w:rsidRPr="002A53EE">
              <w:rPr>
                <w:i/>
                <w:iCs/>
                <w:spacing w:val="1"/>
                <w:sz w:val="22"/>
                <w:szCs w:val="22"/>
                <w:lang w:eastAsia="en-US"/>
              </w:rPr>
              <w:t xml:space="preserve"> </w:t>
            </w:r>
            <w:r w:rsidR="002A53EE" w:rsidRPr="002A53EE">
              <w:rPr>
                <w:i/>
                <w:iCs/>
                <w:sz w:val="22"/>
                <w:szCs w:val="22"/>
                <w:lang w:eastAsia="en-US"/>
              </w:rPr>
              <w:t>критериям</w:t>
            </w:r>
            <w:r w:rsidR="002A53EE" w:rsidRPr="002A53EE">
              <w:rPr>
                <w:i/>
                <w:iCs/>
                <w:spacing w:val="1"/>
                <w:sz w:val="22"/>
                <w:szCs w:val="22"/>
                <w:lang w:eastAsia="en-US"/>
              </w:rPr>
              <w:t xml:space="preserve"> </w:t>
            </w:r>
            <w:r w:rsidR="002A53EE" w:rsidRPr="002A53EE">
              <w:rPr>
                <w:i/>
                <w:iCs/>
                <w:sz w:val="22"/>
                <w:szCs w:val="22"/>
                <w:lang w:eastAsia="en-US"/>
              </w:rPr>
              <w:t>с</w:t>
            </w:r>
            <w:r w:rsidR="002A53EE" w:rsidRPr="002A53EE">
              <w:rPr>
                <w:i/>
                <w:iCs/>
                <w:spacing w:val="1"/>
                <w:sz w:val="22"/>
                <w:szCs w:val="22"/>
                <w:lang w:eastAsia="en-US"/>
              </w:rPr>
              <w:t xml:space="preserve"> </w:t>
            </w:r>
            <w:r w:rsidR="002A53EE" w:rsidRPr="002A53EE">
              <w:rPr>
                <w:i/>
                <w:iCs/>
                <w:sz w:val="22"/>
                <w:szCs w:val="22"/>
                <w:lang w:eastAsia="en-US"/>
              </w:rPr>
              <w:t>целью</w:t>
            </w:r>
            <w:r w:rsidR="002A53EE" w:rsidRPr="002A53EE">
              <w:rPr>
                <w:i/>
                <w:iCs/>
                <w:spacing w:val="1"/>
                <w:sz w:val="22"/>
                <w:szCs w:val="22"/>
                <w:lang w:eastAsia="en-US"/>
              </w:rPr>
              <w:t xml:space="preserve"> </w:t>
            </w:r>
            <w:r w:rsidR="002A53EE" w:rsidRPr="002A53EE">
              <w:rPr>
                <w:i/>
                <w:iCs/>
                <w:sz w:val="22"/>
                <w:szCs w:val="22"/>
                <w:lang w:eastAsia="en-US"/>
              </w:rPr>
              <w:t>моделирования</w:t>
            </w:r>
            <w:r w:rsidR="002A53EE" w:rsidRPr="002A53EE">
              <w:rPr>
                <w:i/>
                <w:iCs/>
                <w:spacing w:val="1"/>
                <w:sz w:val="22"/>
                <w:szCs w:val="22"/>
                <w:lang w:eastAsia="en-US"/>
              </w:rPr>
              <w:t xml:space="preserve"> </w:t>
            </w:r>
            <w:r w:rsidR="002A53EE" w:rsidRPr="002A53EE">
              <w:rPr>
                <w:i/>
                <w:iCs/>
                <w:sz w:val="22"/>
                <w:szCs w:val="22"/>
                <w:lang w:eastAsia="en-US"/>
              </w:rPr>
              <w:t>различных</w:t>
            </w:r>
            <w:r w:rsidR="002A53EE" w:rsidRPr="002A53EE">
              <w:rPr>
                <w:i/>
                <w:iCs/>
                <w:spacing w:val="1"/>
                <w:sz w:val="22"/>
                <w:szCs w:val="22"/>
                <w:lang w:eastAsia="en-US"/>
              </w:rPr>
              <w:t xml:space="preserve"> </w:t>
            </w:r>
            <w:r w:rsidR="002A53EE" w:rsidRPr="002A53EE">
              <w:rPr>
                <w:i/>
                <w:iCs/>
                <w:sz w:val="22"/>
                <w:szCs w:val="22"/>
                <w:lang w:eastAsia="en-US"/>
              </w:rPr>
              <w:t>перспективных</w:t>
            </w:r>
            <w:r w:rsidR="002A53EE" w:rsidRPr="002A53EE">
              <w:rPr>
                <w:i/>
                <w:iCs/>
                <w:spacing w:val="1"/>
                <w:sz w:val="22"/>
                <w:szCs w:val="22"/>
                <w:lang w:eastAsia="en-US"/>
              </w:rPr>
              <w:t xml:space="preserve"> </w:t>
            </w:r>
            <w:r w:rsidR="002A53EE" w:rsidRPr="002A53EE">
              <w:rPr>
                <w:i/>
                <w:iCs/>
                <w:sz w:val="22"/>
                <w:szCs w:val="22"/>
                <w:lang w:eastAsia="en-US"/>
              </w:rPr>
              <w:t>вариантов</w:t>
            </w:r>
            <w:r w:rsidR="002A53EE" w:rsidRPr="002A53EE">
              <w:rPr>
                <w:i/>
                <w:iCs/>
                <w:spacing w:val="1"/>
                <w:sz w:val="22"/>
                <w:szCs w:val="22"/>
                <w:lang w:eastAsia="en-US"/>
              </w:rPr>
              <w:t xml:space="preserve"> </w:t>
            </w:r>
            <w:r w:rsidR="002A53EE" w:rsidRPr="002A53EE">
              <w:rPr>
                <w:i/>
                <w:iCs/>
                <w:sz w:val="22"/>
                <w:szCs w:val="22"/>
                <w:lang w:eastAsia="en-US"/>
              </w:rPr>
              <w:t>схем</w:t>
            </w:r>
          </w:hyperlink>
          <w:r w:rsidR="002A53EE" w:rsidRPr="002A53EE">
            <w:rPr>
              <w:i/>
              <w:iCs/>
              <w:spacing w:val="1"/>
              <w:sz w:val="22"/>
              <w:szCs w:val="22"/>
              <w:lang w:eastAsia="en-US"/>
            </w:rPr>
            <w:t xml:space="preserve"> </w:t>
          </w:r>
          <w:hyperlink w:anchor="_bookmark103" w:history="1">
            <w:r w:rsidR="002A53EE" w:rsidRPr="002A53EE">
              <w:rPr>
                <w:i/>
                <w:iCs/>
                <w:sz w:val="22"/>
                <w:szCs w:val="22"/>
                <w:lang w:eastAsia="en-US"/>
              </w:rPr>
              <w:t>теплоснабжения</w:t>
            </w:r>
            <w:r w:rsidR="002A53EE" w:rsidRPr="002A53EE">
              <w:rPr>
                <w:i/>
                <w:iCs/>
                <w:sz w:val="22"/>
                <w:szCs w:val="22"/>
                <w:lang w:eastAsia="en-US"/>
              </w:rPr>
              <w:tab/>
            </w:r>
            <w:r w:rsidR="002A53EE" w:rsidRPr="002A53EE">
              <w:rPr>
                <w:iCs/>
                <w:spacing w:val="-1"/>
                <w:sz w:val="22"/>
                <w:szCs w:val="22"/>
                <w:lang w:eastAsia="en-US"/>
              </w:rPr>
              <w:t>62</w:t>
            </w:r>
          </w:hyperlink>
        </w:p>
        <w:p w:rsidR="002A53EE" w:rsidRPr="002A53EE" w:rsidRDefault="00C35F9B" w:rsidP="002A53EE">
          <w:pPr>
            <w:widowControl w:val="0"/>
            <w:tabs>
              <w:tab w:val="left" w:leader="dot" w:pos="10135"/>
            </w:tabs>
            <w:autoSpaceDE w:val="0"/>
            <w:autoSpaceDN w:val="0"/>
            <w:spacing w:line="278" w:lineRule="auto"/>
            <w:ind w:left="1002" w:right="327" w:firstLine="283"/>
            <w:jc w:val="both"/>
            <w:rPr>
              <w:iCs/>
              <w:sz w:val="22"/>
              <w:szCs w:val="22"/>
              <w:lang w:eastAsia="en-US"/>
            </w:rPr>
          </w:pPr>
          <w:hyperlink w:anchor="_bookmark104" w:history="1">
            <w:r w:rsidR="002A53EE" w:rsidRPr="002A53EE">
              <w:rPr>
                <w:i/>
                <w:iCs/>
                <w:sz w:val="22"/>
                <w:szCs w:val="22"/>
                <w:lang w:eastAsia="en-US"/>
              </w:rPr>
              <w:t>к) сравнительные</w:t>
            </w:r>
            <w:r w:rsidR="002A53EE" w:rsidRPr="002A53EE">
              <w:rPr>
                <w:i/>
                <w:iCs/>
                <w:spacing w:val="1"/>
                <w:sz w:val="22"/>
                <w:szCs w:val="22"/>
                <w:lang w:eastAsia="en-US"/>
              </w:rPr>
              <w:t xml:space="preserve"> </w:t>
            </w:r>
            <w:r w:rsidR="002A53EE" w:rsidRPr="002A53EE">
              <w:rPr>
                <w:i/>
                <w:iCs/>
                <w:sz w:val="22"/>
                <w:szCs w:val="22"/>
                <w:lang w:eastAsia="en-US"/>
              </w:rPr>
              <w:t>пьезометрические</w:t>
            </w:r>
            <w:r w:rsidR="002A53EE" w:rsidRPr="002A53EE">
              <w:rPr>
                <w:i/>
                <w:iCs/>
                <w:spacing w:val="1"/>
                <w:sz w:val="22"/>
                <w:szCs w:val="22"/>
                <w:lang w:eastAsia="en-US"/>
              </w:rPr>
              <w:t xml:space="preserve"> </w:t>
            </w:r>
            <w:r w:rsidR="002A53EE" w:rsidRPr="002A53EE">
              <w:rPr>
                <w:i/>
                <w:iCs/>
                <w:sz w:val="22"/>
                <w:szCs w:val="22"/>
                <w:lang w:eastAsia="en-US"/>
              </w:rPr>
              <w:t>графики</w:t>
            </w:r>
            <w:r w:rsidR="002A53EE" w:rsidRPr="002A53EE">
              <w:rPr>
                <w:i/>
                <w:iCs/>
                <w:spacing w:val="1"/>
                <w:sz w:val="22"/>
                <w:szCs w:val="22"/>
                <w:lang w:eastAsia="en-US"/>
              </w:rPr>
              <w:t xml:space="preserve"> </w:t>
            </w:r>
            <w:r w:rsidR="002A53EE" w:rsidRPr="002A53EE">
              <w:rPr>
                <w:i/>
                <w:iCs/>
                <w:sz w:val="22"/>
                <w:szCs w:val="22"/>
                <w:lang w:eastAsia="en-US"/>
              </w:rPr>
              <w:t>для</w:t>
            </w:r>
            <w:r w:rsidR="002A53EE" w:rsidRPr="002A53EE">
              <w:rPr>
                <w:i/>
                <w:iCs/>
                <w:spacing w:val="1"/>
                <w:sz w:val="22"/>
                <w:szCs w:val="22"/>
                <w:lang w:eastAsia="en-US"/>
              </w:rPr>
              <w:t xml:space="preserve"> </w:t>
            </w:r>
            <w:r w:rsidR="002A53EE" w:rsidRPr="002A53EE">
              <w:rPr>
                <w:i/>
                <w:iCs/>
                <w:sz w:val="22"/>
                <w:szCs w:val="22"/>
                <w:lang w:eastAsia="en-US"/>
              </w:rPr>
              <w:t>разработки</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анализа</w:t>
            </w:r>
            <w:r w:rsidR="002A53EE" w:rsidRPr="002A53EE">
              <w:rPr>
                <w:i/>
                <w:iCs/>
                <w:spacing w:val="1"/>
                <w:sz w:val="22"/>
                <w:szCs w:val="22"/>
                <w:lang w:eastAsia="en-US"/>
              </w:rPr>
              <w:t xml:space="preserve"> </w:t>
            </w:r>
            <w:r w:rsidR="002A53EE" w:rsidRPr="002A53EE">
              <w:rPr>
                <w:i/>
                <w:iCs/>
                <w:sz w:val="22"/>
                <w:szCs w:val="22"/>
                <w:lang w:eastAsia="en-US"/>
              </w:rPr>
              <w:t>сценариев</w:t>
            </w:r>
          </w:hyperlink>
          <w:r w:rsidR="002A53EE" w:rsidRPr="002A53EE">
            <w:rPr>
              <w:i/>
              <w:iCs/>
              <w:spacing w:val="1"/>
              <w:sz w:val="22"/>
              <w:szCs w:val="22"/>
              <w:lang w:eastAsia="en-US"/>
            </w:rPr>
            <w:t xml:space="preserve"> </w:t>
          </w:r>
          <w:hyperlink w:anchor="_bookmark104" w:history="1">
            <w:r w:rsidR="002A53EE" w:rsidRPr="002A53EE">
              <w:rPr>
                <w:i/>
                <w:iCs/>
                <w:sz w:val="22"/>
                <w:szCs w:val="22"/>
                <w:lang w:eastAsia="en-US"/>
              </w:rPr>
              <w:t>перспективного</w:t>
            </w:r>
            <w:r w:rsidR="002A53EE" w:rsidRPr="002A53EE">
              <w:rPr>
                <w:i/>
                <w:iCs/>
                <w:spacing w:val="-1"/>
                <w:sz w:val="22"/>
                <w:szCs w:val="22"/>
                <w:lang w:eastAsia="en-US"/>
              </w:rPr>
              <w:t xml:space="preserve"> </w:t>
            </w:r>
            <w:r w:rsidR="002A53EE" w:rsidRPr="002A53EE">
              <w:rPr>
                <w:i/>
                <w:iCs/>
                <w:sz w:val="22"/>
                <w:szCs w:val="22"/>
                <w:lang w:eastAsia="en-US"/>
              </w:rPr>
              <w:t>развития</w:t>
            </w:r>
            <w:r w:rsidR="002A53EE" w:rsidRPr="002A53EE">
              <w:rPr>
                <w:i/>
                <w:iCs/>
                <w:spacing w:val="-3"/>
                <w:sz w:val="22"/>
                <w:szCs w:val="22"/>
                <w:lang w:eastAsia="en-US"/>
              </w:rPr>
              <w:t xml:space="preserve"> </w:t>
            </w:r>
            <w:r w:rsidR="002A53EE" w:rsidRPr="002A53EE">
              <w:rPr>
                <w:i/>
                <w:iCs/>
                <w:sz w:val="22"/>
                <w:szCs w:val="22"/>
                <w:lang w:eastAsia="en-US"/>
              </w:rPr>
              <w:t>тепловых сетей</w:t>
            </w:r>
            <w:r w:rsidR="002A53EE" w:rsidRPr="002A53EE">
              <w:rPr>
                <w:i/>
                <w:iCs/>
                <w:sz w:val="22"/>
                <w:szCs w:val="22"/>
                <w:lang w:eastAsia="en-US"/>
              </w:rPr>
              <w:tab/>
            </w:r>
            <w:r w:rsidR="002A53EE" w:rsidRPr="002A53EE">
              <w:rPr>
                <w:iCs/>
                <w:spacing w:val="-1"/>
                <w:sz w:val="22"/>
                <w:szCs w:val="22"/>
                <w:lang w:eastAsia="en-US"/>
              </w:rPr>
              <w:t>62</w:t>
            </w:r>
          </w:hyperlink>
        </w:p>
        <w:p w:rsidR="002A53EE" w:rsidRPr="002A53EE" w:rsidRDefault="00C35F9B" w:rsidP="002A53EE">
          <w:pPr>
            <w:widowControl w:val="0"/>
            <w:tabs>
              <w:tab w:val="left" w:leader="dot" w:pos="10135"/>
            </w:tabs>
            <w:autoSpaceDE w:val="0"/>
            <w:autoSpaceDN w:val="0"/>
            <w:ind w:left="718" w:right="327"/>
            <w:rPr>
              <w:b/>
              <w:bCs/>
              <w:i/>
              <w:iCs/>
              <w:sz w:val="22"/>
              <w:szCs w:val="22"/>
              <w:lang w:eastAsia="en-US"/>
            </w:rPr>
          </w:pPr>
          <w:hyperlink w:anchor="_bookmark105" w:history="1">
            <w:r w:rsidR="002A53EE" w:rsidRPr="002A53EE">
              <w:rPr>
                <w:b/>
                <w:bCs/>
                <w:i/>
                <w:iCs/>
                <w:sz w:val="22"/>
                <w:szCs w:val="22"/>
                <w:lang w:eastAsia="en-US"/>
              </w:rPr>
              <w:t>ГЛАВА</w:t>
            </w:r>
            <w:r w:rsidR="002A53EE" w:rsidRPr="002A53EE">
              <w:rPr>
                <w:b/>
                <w:bCs/>
                <w:i/>
                <w:iCs/>
                <w:spacing w:val="-3"/>
                <w:sz w:val="22"/>
                <w:szCs w:val="22"/>
                <w:lang w:eastAsia="en-US"/>
              </w:rPr>
              <w:t xml:space="preserve"> </w:t>
            </w:r>
            <w:r w:rsidR="002A53EE" w:rsidRPr="002A53EE">
              <w:rPr>
                <w:b/>
                <w:bCs/>
                <w:i/>
                <w:iCs/>
                <w:sz w:val="22"/>
                <w:szCs w:val="22"/>
                <w:lang w:eastAsia="en-US"/>
              </w:rPr>
              <w:t>4</w:t>
            </w:r>
            <w:r w:rsidR="002A53EE" w:rsidRPr="002A53EE">
              <w:rPr>
                <w:b/>
                <w:bCs/>
                <w:i/>
                <w:iCs/>
                <w:spacing w:val="41"/>
                <w:sz w:val="22"/>
                <w:szCs w:val="22"/>
                <w:lang w:eastAsia="en-US"/>
              </w:rPr>
              <w:t xml:space="preserve"> </w:t>
            </w:r>
            <w:r w:rsidR="002A53EE" w:rsidRPr="002A53EE">
              <w:rPr>
                <w:b/>
                <w:bCs/>
                <w:i/>
                <w:iCs/>
                <w:sz w:val="22"/>
                <w:szCs w:val="22"/>
                <w:lang w:eastAsia="en-US"/>
              </w:rPr>
              <w:t>"СУЩЕСТВУЮЩИЕ</w:t>
            </w:r>
            <w:r w:rsidR="002A53EE" w:rsidRPr="002A53EE">
              <w:rPr>
                <w:b/>
                <w:bCs/>
                <w:i/>
                <w:iCs/>
                <w:spacing w:val="39"/>
                <w:sz w:val="22"/>
                <w:szCs w:val="22"/>
                <w:lang w:eastAsia="en-US"/>
              </w:rPr>
              <w:t xml:space="preserve"> </w:t>
            </w:r>
            <w:r w:rsidR="002A53EE" w:rsidRPr="002A53EE">
              <w:rPr>
                <w:b/>
                <w:bCs/>
                <w:i/>
                <w:iCs/>
                <w:sz w:val="22"/>
                <w:szCs w:val="22"/>
                <w:lang w:eastAsia="en-US"/>
              </w:rPr>
              <w:t>И</w:t>
            </w:r>
            <w:r w:rsidR="002A53EE" w:rsidRPr="002A53EE">
              <w:rPr>
                <w:b/>
                <w:bCs/>
                <w:i/>
                <w:iCs/>
                <w:spacing w:val="42"/>
                <w:sz w:val="22"/>
                <w:szCs w:val="22"/>
                <w:lang w:eastAsia="en-US"/>
              </w:rPr>
              <w:t xml:space="preserve"> </w:t>
            </w:r>
            <w:r w:rsidR="002A53EE" w:rsidRPr="002A53EE">
              <w:rPr>
                <w:b/>
                <w:bCs/>
                <w:i/>
                <w:iCs/>
                <w:sz w:val="22"/>
                <w:szCs w:val="22"/>
                <w:lang w:eastAsia="en-US"/>
              </w:rPr>
              <w:t>ПЕРСПЕКТИВНЫЕ</w:t>
            </w:r>
            <w:r w:rsidR="002A53EE" w:rsidRPr="002A53EE">
              <w:rPr>
                <w:b/>
                <w:bCs/>
                <w:i/>
                <w:iCs/>
                <w:spacing w:val="38"/>
                <w:sz w:val="22"/>
                <w:szCs w:val="22"/>
                <w:lang w:eastAsia="en-US"/>
              </w:rPr>
              <w:t xml:space="preserve"> </w:t>
            </w:r>
            <w:r w:rsidR="002A53EE" w:rsidRPr="002A53EE">
              <w:rPr>
                <w:b/>
                <w:bCs/>
                <w:i/>
                <w:iCs/>
                <w:sz w:val="22"/>
                <w:szCs w:val="22"/>
                <w:lang w:eastAsia="en-US"/>
              </w:rPr>
              <w:t>БАЛАНСЫ</w:t>
            </w:r>
            <w:r w:rsidR="002A53EE" w:rsidRPr="002A53EE">
              <w:rPr>
                <w:b/>
                <w:bCs/>
                <w:i/>
                <w:iCs/>
                <w:spacing w:val="40"/>
                <w:sz w:val="22"/>
                <w:szCs w:val="22"/>
                <w:lang w:eastAsia="en-US"/>
              </w:rPr>
              <w:t xml:space="preserve"> </w:t>
            </w:r>
            <w:r w:rsidR="002A53EE" w:rsidRPr="002A53EE">
              <w:rPr>
                <w:b/>
                <w:bCs/>
                <w:i/>
                <w:iCs/>
                <w:sz w:val="22"/>
                <w:szCs w:val="22"/>
                <w:lang w:eastAsia="en-US"/>
              </w:rPr>
              <w:t>ТЕПЛОВОЙ</w:t>
            </w:r>
            <w:r w:rsidR="002A53EE" w:rsidRPr="002A53EE">
              <w:rPr>
                <w:b/>
                <w:bCs/>
                <w:i/>
                <w:iCs/>
                <w:spacing w:val="41"/>
                <w:sz w:val="22"/>
                <w:szCs w:val="22"/>
                <w:lang w:eastAsia="en-US"/>
              </w:rPr>
              <w:t xml:space="preserve"> </w:t>
            </w:r>
            <w:r w:rsidR="002A53EE" w:rsidRPr="002A53EE">
              <w:rPr>
                <w:b/>
                <w:bCs/>
                <w:i/>
                <w:iCs/>
                <w:sz w:val="22"/>
                <w:szCs w:val="22"/>
                <w:lang w:eastAsia="en-US"/>
              </w:rPr>
              <w:t>МОЩНОСТИ</w:t>
            </w:r>
          </w:hyperlink>
          <w:r w:rsidR="002A53EE" w:rsidRPr="002A53EE">
            <w:rPr>
              <w:b/>
              <w:bCs/>
              <w:i/>
              <w:iCs/>
              <w:spacing w:val="-52"/>
              <w:sz w:val="22"/>
              <w:szCs w:val="22"/>
              <w:lang w:eastAsia="en-US"/>
            </w:rPr>
            <w:t xml:space="preserve"> </w:t>
          </w:r>
          <w:hyperlink w:anchor="_bookmark105" w:history="1">
            <w:r w:rsidR="002A53EE" w:rsidRPr="002A53EE">
              <w:rPr>
                <w:b/>
                <w:bCs/>
                <w:i/>
                <w:iCs/>
                <w:sz w:val="22"/>
                <w:szCs w:val="22"/>
                <w:lang w:eastAsia="en-US"/>
              </w:rPr>
              <w:t>ИСТОЧНИКОВ</w:t>
            </w:r>
            <w:r w:rsidR="002A53EE" w:rsidRPr="002A53EE">
              <w:rPr>
                <w:b/>
                <w:bCs/>
                <w:i/>
                <w:iCs/>
                <w:spacing w:val="-4"/>
                <w:sz w:val="22"/>
                <w:szCs w:val="22"/>
                <w:lang w:eastAsia="en-US"/>
              </w:rPr>
              <w:t xml:space="preserve"> </w:t>
            </w:r>
            <w:r w:rsidR="002A53EE" w:rsidRPr="002A53EE">
              <w:rPr>
                <w:b/>
                <w:bCs/>
                <w:i/>
                <w:iCs/>
                <w:sz w:val="22"/>
                <w:szCs w:val="22"/>
                <w:lang w:eastAsia="en-US"/>
              </w:rPr>
              <w:t>ТЕПЛОВОЙ</w:t>
            </w:r>
            <w:r w:rsidR="002A53EE" w:rsidRPr="002A53EE">
              <w:rPr>
                <w:b/>
                <w:bCs/>
                <w:i/>
                <w:iCs/>
                <w:spacing w:val="-2"/>
                <w:sz w:val="22"/>
                <w:szCs w:val="22"/>
                <w:lang w:eastAsia="en-US"/>
              </w:rPr>
              <w:t xml:space="preserve"> </w:t>
            </w:r>
            <w:r w:rsidR="002A53EE" w:rsidRPr="002A53EE">
              <w:rPr>
                <w:b/>
                <w:bCs/>
                <w:i/>
                <w:iCs/>
                <w:sz w:val="22"/>
                <w:szCs w:val="22"/>
                <w:lang w:eastAsia="en-US"/>
              </w:rPr>
              <w:t>ЭНЕРГИИ</w:t>
            </w:r>
            <w:r w:rsidR="002A53EE" w:rsidRPr="002A53EE">
              <w:rPr>
                <w:b/>
                <w:bCs/>
                <w:i/>
                <w:iCs/>
                <w:spacing w:val="-5"/>
                <w:sz w:val="22"/>
                <w:szCs w:val="22"/>
                <w:lang w:eastAsia="en-US"/>
              </w:rPr>
              <w:t xml:space="preserve"> </w:t>
            </w:r>
            <w:r w:rsidR="002A53EE" w:rsidRPr="002A53EE">
              <w:rPr>
                <w:b/>
                <w:bCs/>
                <w:i/>
                <w:iCs/>
                <w:sz w:val="22"/>
                <w:szCs w:val="22"/>
                <w:lang w:eastAsia="en-US"/>
              </w:rPr>
              <w:t>И</w:t>
            </w:r>
            <w:r w:rsidR="002A53EE" w:rsidRPr="002A53EE">
              <w:rPr>
                <w:b/>
                <w:bCs/>
                <w:i/>
                <w:iCs/>
                <w:spacing w:val="-2"/>
                <w:sz w:val="22"/>
                <w:szCs w:val="22"/>
                <w:lang w:eastAsia="en-US"/>
              </w:rPr>
              <w:t xml:space="preserve"> </w:t>
            </w:r>
            <w:r w:rsidR="002A53EE" w:rsidRPr="002A53EE">
              <w:rPr>
                <w:b/>
                <w:bCs/>
                <w:i/>
                <w:iCs/>
                <w:sz w:val="22"/>
                <w:szCs w:val="22"/>
                <w:lang w:eastAsia="en-US"/>
              </w:rPr>
              <w:t>ТЕПЛОВОЙ</w:t>
            </w:r>
            <w:r w:rsidR="002A53EE" w:rsidRPr="002A53EE">
              <w:rPr>
                <w:b/>
                <w:bCs/>
                <w:i/>
                <w:iCs/>
                <w:spacing w:val="-2"/>
                <w:sz w:val="22"/>
                <w:szCs w:val="22"/>
                <w:lang w:eastAsia="en-US"/>
              </w:rPr>
              <w:t xml:space="preserve"> </w:t>
            </w:r>
            <w:r w:rsidR="002A53EE" w:rsidRPr="002A53EE">
              <w:rPr>
                <w:b/>
                <w:bCs/>
                <w:i/>
                <w:iCs/>
                <w:sz w:val="22"/>
                <w:szCs w:val="22"/>
                <w:lang w:eastAsia="en-US"/>
              </w:rPr>
              <w:t>НАГРУЗКИ</w:t>
            </w:r>
            <w:r w:rsidR="002A53EE" w:rsidRPr="002A53EE">
              <w:rPr>
                <w:b/>
                <w:bCs/>
                <w:i/>
                <w:iCs/>
                <w:spacing w:val="-1"/>
                <w:sz w:val="22"/>
                <w:szCs w:val="22"/>
                <w:lang w:eastAsia="en-US"/>
              </w:rPr>
              <w:t xml:space="preserve"> </w:t>
            </w:r>
            <w:r w:rsidR="002A53EE" w:rsidRPr="002A53EE">
              <w:rPr>
                <w:b/>
                <w:bCs/>
                <w:i/>
                <w:iCs/>
                <w:sz w:val="22"/>
                <w:szCs w:val="22"/>
                <w:lang w:eastAsia="en-US"/>
              </w:rPr>
              <w:t>ПОТРЕБИТЕЛЕЙ"</w:t>
            </w:r>
            <w:r w:rsidR="002A53EE" w:rsidRPr="002A53EE">
              <w:rPr>
                <w:b/>
                <w:bCs/>
                <w:i/>
                <w:iCs/>
                <w:sz w:val="22"/>
                <w:szCs w:val="22"/>
                <w:lang w:eastAsia="en-US"/>
              </w:rPr>
              <w:tab/>
            </w:r>
            <w:r w:rsidR="002A53EE" w:rsidRPr="002A53EE">
              <w:rPr>
                <w:b/>
                <w:bCs/>
                <w:i/>
                <w:iCs/>
                <w:spacing w:val="-1"/>
                <w:sz w:val="22"/>
                <w:szCs w:val="22"/>
                <w:lang w:eastAsia="en-US"/>
              </w:rPr>
              <w:t>63</w:t>
            </w:r>
          </w:hyperlink>
        </w:p>
        <w:p w:rsidR="002A53EE" w:rsidRPr="002A53EE" w:rsidRDefault="00C35F9B" w:rsidP="002A53EE">
          <w:pPr>
            <w:widowControl w:val="0"/>
            <w:autoSpaceDE w:val="0"/>
            <w:autoSpaceDN w:val="0"/>
            <w:spacing w:line="276" w:lineRule="auto"/>
            <w:ind w:left="1002" w:right="325" w:firstLine="283"/>
            <w:jc w:val="both"/>
            <w:rPr>
              <w:iCs/>
              <w:sz w:val="22"/>
              <w:szCs w:val="22"/>
              <w:lang w:eastAsia="en-US"/>
            </w:rPr>
          </w:pPr>
          <w:hyperlink w:anchor="_bookmark106" w:history="1">
            <w:proofErr w:type="gramStart"/>
            <w:r w:rsidR="002A53EE" w:rsidRPr="002A53EE">
              <w:rPr>
                <w:i/>
                <w:iCs/>
                <w:sz w:val="22"/>
                <w:szCs w:val="22"/>
                <w:lang w:eastAsia="en-US"/>
              </w:rPr>
              <w:t>а) балансы существующей на базовый период схемы теплоснабжения (актуализации схемы</w:t>
            </w:r>
          </w:hyperlink>
          <w:r w:rsidR="002A53EE" w:rsidRPr="002A53EE">
            <w:rPr>
              <w:i/>
              <w:iCs/>
              <w:spacing w:val="1"/>
              <w:sz w:val="22"/>
              <w:szCs w:val="22"/>
              <w:lang w:eastAsia="en-US"/>
            </w:rPr>
            <w:t xml:space="preserve"> </w:t>
          </w:r>
          <w:hyperlink w:anchor="_bookmark106" w:history="1">
            <w:r w:rsidR="002A53EE" w:rsidRPr="002A53EE">
              <w:rPr>
                <w:i/>
                <w:iCs/>
                <w:sz w:val="22"/>
                <w:szCs w:val="22"/>
                <w:lang w:eastAsia="en-US"/>
              </w:rPr>
              <w:t>теплоснабжения)</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мощности</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перспективной</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нагрузки</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каждой</w:t>
            </w:r>
            <w:r w:rsidR="002A53EE" w:rsidRPr="002A53EE">
              <w:rPr>
                <w:i/>
                <w:iCs/>
                <w:spacing w:val="1"/>
                <w:sz w:val="22"/>
                <w:szCs w:val="22"/>
                <w:lang w:eastAsia="en-US"/>
              </w:rPr>
              <w:t xml:space="preserve"> </w:t>
            </w:r>
            <w:r w:rsidR="002A53EE" w:rsidRPr="002A53EE">
              <w:rPr>
                <w:i/>
                <w:iCs/>
                <w:sz w:val="22"/>
                <w:szCs w:val="22"/>
                <w:lang w:eastAsia="en-US"/>
              </w:rPr>
              <w:t>из</w:t>
            </w:r>
            <w:r w:rsidR="002A53EE" w:rsidRPr="002A53EE">
              <w:rPr>
                <w:i/>
                <w:iCs/>
                <w:spacing w:val="1"/>
                <w:sz w:val="22"/>
                <w:szCs w:val="22"/>
                <w:lang w:eastAsia="en-US"/>
              </w:rPr>
              <w:t xml:space="preserve"> </w:t>
            </w:r>
            <w:r w:rsidR="002A53EE" w:rsidRPr="002A53EE">
              <w:rPr>
                <w:i/>
                <w:iCs/>
                <w:sz w:val="22"/>
                <w:szCs w:val="22"/>
                <w:lang w:eastAsia="en-US"/>
              </w:rPr>
              <w:t>зон</w:t>
            </w:r>
          </w:hyperlink>
          <w:r w:rsidR="002A53EE" w:rsidRPr="002A53EE">
            <w:rPr>
              <w:i/>
              <w:iCs/>
              <w:spacing w:val="1"/>
              <w:sz w:val="22"/>
              <w:szCs w:val="22"/>
              <w:lang w:eastAsia="en-US"/>
            </w:rPr>
            <w:t xml:space="preserve"> </w:t>
          </w:r>
          <w:hyperlink w:anchor="_bookmark106" w:history="1">
            <w:r w:rsidR="002A53EE" w:rsidRPr="002A53EE">
              <w:rPr>
                <w:i/>
                <w:iCs/>
                <w:sz w:val="22"/>
                <w:szCs w:val="22"/>
                <w:lang w:eastAsia="en-US"/>
              </w:rPr>
              <w:t>действия</w:t>
            </w:r>
            <w:r w:rsidR="002A53EE" w:rsidRPr="002A53EE">
              <w:rPr>
                <w:i/>
                <w:iCs/>
                <w:spacing w:val="1"/>
                <w:sz w:val="22"/>
                <w:szCs w:val="22"/>
                <w:lang w:eastAsia="en-US"/>
              </w:rPr>
              <w:t xml:space="preserve"> </w:t>
            </w:r>
            <w:r w:rsidR="002A53EE" w:rsidRPr="002A53EE">
              <w:rPr>
                <w:i/>
                <w:iCs/>
                <w:sz w:val="22"/>
                <w:szCs w:val="22"/>
                <w:lang w:eastAsia="en-US"/>
              </w:rPr>
              <w:t>источников</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r w:rsidR="002A53EE" w:rsidRPr="002A53EE">
              <w:rPr>
                <w:i/>
                <w:iCs/>
                <w:spacing w:val="1"/>
                <w:sz w:val="22"/>
                <w:szCs w:val="22"/>
                <w:lang w:eastAsia="en-US"/>
              </w:rPr>
              <w:t xml:space="preserve"> </w:t>
            </w:r>
            <w:r w:rsidR="002A53EE" w:rsidRPr="002A53EE">
              <w:rPr>
                <w:i/>
                <w:iCs/>
                <w:sz w:val="22"/>
                <w:szCs w:val="22"/>
                <w:lang w:eastAsia="en-US"/>
              </w:rPr>
              <w:t>с</w:t>
            </w:r>
            <w:r w:rsidR="002A53EE" w:rsidRPr="002A53EE">
              <w:rPr>
                <w:i/>
                <w:iCs/>
                <w:spacing w:val="1"/>
                <w:sz w:val="22"/>
                <w:szCs w:val="22"/>
                <w:lang w:eastAsia="en-US"/>
              </w:rPr>
              <w:t xml:space="preserve"> </w:t>
            </w:r>
            <w:r w:rsidR="002A53EE" w:rsidRPr="002A53EE">
              <w:rPr>
                <w:i/>
                <w:iCs/>
                <w:sz w:val="22"/>
                <w:szCs w:val="22"/>
                <w:lang w:eastAsia="en-US"/>
              </w:rPr>
              <w:t>определением</w:t>
            </w:r>
            <w:r w:rsidR="002A53EE" w:rsidRPr="002A53EE">
              <w:rPr>
                <w:i/>
                <w:iCs/>
                <w:spacing w:val="1"/>
                <w:sz w:val="22"/>
                <w:szCs w:val="22"/>
                <w:lang w:eastAsia="en-US"/>
              </w:rPr>
              <w:t xml:space="preserve"> </w:t>
            </w:r>
            <w:r w:rsidR="002A53EE" w:rsidRPr="002A53EE">
              <w:rPr>
                <w:i/>
                <w:iCs/>
                <w:sz w:val="22"/>
                <w:szCs w:val="22"/>
                <w:lang w:eastAsia="en-US"/>
              </w:rPr>
              <w:t>резервов</w:t>
            </w:r>
            <w:r w:rsidR="002A53EE" w:rsidRPr="002A53EE">
              <w:rPr>
                <w:i/>
                <w:iCs/>
                <w:spacing w:val="1"/>
                <w:sz w:val="22"/>
                <w:szCs w:val="22"/>
                <w:lang w:eastAsia="en-US"/>
              </w:rPr>
              <w:t xml:space="preserve"> </w:t>
            </w:r>
            <w:r w:rsidR="002A53EE" w:rsidRPr="002A53EE">
              <w:rPr>
                <w:i/>
                <w:iCs/>
                <w:sz w:val="22"/>
                <w:szCs w:val="22"/>
                <w:lang w:eastAsia="en-US"/>
              </w:rPr>
              <w:t>(дефицитов)</w:t>
            </w:r>
            <w:r w:rsidR="002A53EE" w:rsidRPr="002A53EE">
              <w:rPr>
                <w:i/>
                <w:iCs/>
                <w:spacing w:val="1"/>
                <w:sz w:val="22"/>
                <w:szCs w:val="22"/>
                <w:lang w:eastAsia="en-US"/>
              </w:rPr>
              <w:t xml:space="preserve"> </w:t>
            </w:r>
            <w:r w:rsidR="002A53EE" w:rsidRPr="002A53EE">
              <w:rPr>
                <w:i/>
                <w:iCs/>
                <w:sz w:val="22"/>
                <w:szCs w:val="22"/>
                <w:lang w:eastAsia="en-US"/>
              </w:rPr>
              <w:t>существующей</w:t>
            </w:r>
          </w:hyperlink>
          <w:r w:rsidR="002A53EE" w:rsidRPr="002A53EE">
            <w:rPr>
              <w:i/>
              <w:iCs/>
              <w:spacing w:val="-52"/>
              <w:sz w:val="22"/>
              <w:szCs w:val="22"/>
              <w:lang w:eastAsia="en-US"/>
            </w:rPr>
            <w:t xml:space="preserve"> </w:t>
          </w:r>
          <w:hyperlink w:anchor="_bookmark106" w:history="1">
            <w:r w:rsidR="002A53EE" w:rsidRPr="002A53EE">
              <w:rPr>
                <w:i/>
                <w:iCs/>
                <w:sz w:val="22"/>
                <w:szCs w:val="22"/>
                <w:lang w:eastAsia="en-US"/>
              </w:rPr>
              <w:t>располагаемой</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мощности</w:t>
            </w:r>
            <w:r w:rsidR="002A53EE" w:rsidRPr="002A53EE">
              <w:rPr>
                <w:i/>
                <w:iCs/>
                <w:spacing w:val="1"/>
                <w:sz w:val="22"/>
                <w:szCs w:val="22"/>
                <w:lang w:eastAsia="en-US"/>
              </w:rPr>
              <w:t xml:space="preserve"> </w:t>
            </w:r>
            <w:r w:rsidR="002A53EE" w:rsidRPr="002A53EE">
              <w:rPr>
                <w:i/>
                <w:iCs/>
                <w:sz w:val="22"/>
                <w:szCs w:val="22"/>
                <w:lang w:eastAsia="en-US"/>
              </w:rPr>
              <w:t>источников</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r w:rsidR="002A53EE" w:rsidRPr="002A53EE">
              <w:rPr>
                <w:i/>
                <w:iCs/>
                <w:spacing w:val="56"/>
                <w:sz w:val="22"/>
                <w:szCs w:val="22"/>
                <w:lang w:eastAsia="en-US"/>
              </w:rPr>
              <w:t xml:space="preserve"> </w:t>
            </w:r>
            <w:r w:rsidR="002A53EE" w:rsidRPr="002A53EE">
              <w:rPr>
                <w:i/>
                <w:iCs/>
                <w:sz w:val="22"/>
                <w:szCs w:val="22"/>
                <w:lang w:eastAsia="en-US"/>
              </w:rPr>
              <w:t>устанавливаемых</w:t>
            </w:r>
            <w:r w:rsidR="002A53EE" w:rsidRPr="002A53EE">
              <w:rPr>
                <w:i/>
                <w:iCs/>
                <w:spacing w:val="56"/>
                <w:sz w:val="22"/>
                <w:szCs w:val="22"/>
                <w:lang w:eastAsia="en-US"/>
              </w:rPr>
              <w:t xml:space="preserve"> </w:t>
            </w:r>
            <w:r w:rsidR="002A53EE" w:rsidRPr="002A53EE">
              <w:rPr>
                <w:i/>
                <w:iCs/>
                <w:sz w:val="22"/>
                <w:szCs w:val="22"/>
                <w:lang w:eastAsia="en-US"/>
              </w:rPr>
              <w:t>на</w:t>
            </w:r>
          </w:hyperlink>
          <w:r w:rsidR="002A53EE" w:rsidRPr="002A53EE">
            <w:rPr>
              <w:i/>
              <w:iCs/>
              <w:spacing w:val="1"/>
              <w:sz w:val="22"/>
              <w:szCs w:val="22"/>
              <w:lang w:eastAsia="en-US"/>
            </w:rPr>
            <w:t xml:space="preserve"> </w:t>
          </w:r>
          <w:hyperlink w:anchor="_bookmark106" w:history="1">
            <w:r w:rsidR="002A53EE" w:rsidRPr="002A53EE">
              <w:rPr>
                <w:i/>
                <w:iCs/>
                <w:sz w:val="22"/>
                <w:szCs w:val="22"/>
                <w:lang w:eastAsia="en-US"/>
              </w:rPr>
              <w:t>основании величины расчетной тепловой нагрузки, а в ценовых зонах теплоснабжения – балансы</w:t>
            </w:r>
          </w:hyperlink>
          <w:r w:rsidR="002A53EE" w:rsidRPr="002A53EE">
            <w:rPr>
              <w:i/>
              <w:iCs/>
              <w:spacing w:val="1"/>
              <w:sz w:val="22"/>
              <w:szCs w:val="22"/>
              <w:lang w:eastAsia="en-US"/>
            </w:rPr>
            <w:t xml:space="preserve"> </w:t>
          </w:r>
          <w:hyperlink w:anchor="_bookmark106" w:history="1">
            <w:r w:rsidR="002A53EE" w:rsidRPr="002A53EE">
              <w:rPr>
                <w:i/>
                <w:iCs/>
                <w:sz w:val="22"/>
                <w:szCs w:val="22"/>
                <w:lang w:eastAsia="en-US"/>
              </w:rPr>
              <w:t>существующей</w:t>
            </w:r>
            <w:r w:rsidR="002A53EE" w:rsidRPr="002A53EE">
              <w:rPr>
                <w:i/>
                <w:iCs/>
                <w:spacing w:val="1"/>
                <w:sz w:val="22"/>
                <w:szCs w:val="22"/>
                <w:lang w:eastAsia="en-US"/>
              </w:rPr>
              <w:t xml:space="preserve"> </w:t>
            </w:r>
            <w:r w:rsidR="002A53EE" w:rsidRPr="002A53EE">
              <w:rPr>
                <w:i/>
                <w:iCs/>
                <w:sz w:val="22"/>
                <w:szCs w:val="22"/>
                <w:lang w:eastAsia="en-US"/>
              </w:rPr>
              <w:t>на</w:t>
            </w:r>
            <w:r w:rsidR="002A53EE" w:rsidRPr="002A53EE">
              <w:rPr>
                <w:i/>
                <w:iCs/>
                <w:spacing w:val="1"/>
                <w:sz w:val="22"/>
                <w:szCs w:val="22"/>
                <w:lang w:eastAsia="en-US"/>
              </w:rPr>
              <w:t xml:space="preserve"> </w:t>
            </w:r>
            <w:r w:rsidR="002A53EE" w:rsidRPr="002A53EE">
              <w:rPr>
                <w:i/>
                <w:iCs/>
                <w:sz w:val="22"/>
                <w:szCs w:val="22"/>
                <w:lang w:eastAsia="en-US"/>
              </w:rPr>
              <w:t>базовый</w:t>
            </w:r>
            <w:r w:rsidR="002A53EE" w:rsidRPr="002A53EE">
              <w:rPr>
                <w:i/>
                <w:iCs/>
                <w:spacing w:val="1"/>
                <w:sz w:val="22"/>
                <w:szCs w:val="22"/>
                <w:lang w:eastAsia="en-US"/>
              </w:rPr>
              <w:t xml:space="preserve"> </w:t>
            </w:r>
            <w:r w:rsidR="002A53EE" w:rsidRPr="002A53EE">
              <w:rPr>
                <w:i/>
                <w:iCs/>
                <w:sz w:val="22"/>
                <w:szCs w:val="22"/>
                <w:lang w:eastAsia="en-US"/>
              </w:rPr>
              <w:t>период</w:t>
            </w:r>
            <w:r w:rsidR="002A53EE" w:rsidRPr="002A53EE">
              <w:rPr>
                <w:i/>
                <w:iCs/>
                <w:spacing w:val="1"/>
                <w:sz w:val="22"/>
                <w:szCs w:val="22"/>
                <w:lang w:eastAsia="en-US"/>
              </w:rPr>
              <w:t xml:space="preserve"> </w:t>
            </w:r>
            <w:r w:rsidR="002A53EE" w:rsidRPr="002A53EE">
              <w:rPr>
                <w:i/>
                <w:iCs/>
                <w:sz w:val="22"/>
                <w:szCs w:val="22"/>
                <w:lang w:eastAsia="en-US"/>
              </w:rPr>
              <w:t>схемы</w:t>
            </w:r>
            <w:r w:rsidR="002A53EE" w:rsidRPr="002A53EE">
              <w:rPr>
                <w:i/>
                <w:iCs/>
                <w:spacing w:val="1"/>
                <w:sz w:val="22"/>
                <w:szCs w:val="22"/>
                <w:lang w:eastAsia="en-US"/>
              </w:rPr>
              <w:t xml:space="preserve"> </w:t>
            </w:r>
            <w:r w:rsidR="002A53EE" w:rsidRPr="002A53EE">
              <w:rPr>
                <w:i/>
                <w:iCs/>
                <w:sz w:val="22"/>
                <w:szCs w:val="22"/>
                <w:lang w:eastAsia="en-US"/>
              </w:rPr>
              <w:t>теплоснабжения</w:t>
            </w:r>
            <w:r w:rsidR="002A53EE" w:rsidRPr="002A53EE">
              <w:rPr>
                <w:i/>
                <w:iCs/>
                <w:spacing w:val="1"/>
                <w:sz w:val="22"/>
                <w:szCs w:val="22"/>
                <w:lang w:eastAsia="en-US"/>
              </w:rPr>
              <w:t xml:space="preserve"> </w:t>
            </w:r>
            <w:r w:rsidR="002A53EE" w:rsidRPr="002A53EE">
              <w:rPr>
                <w:i/>
                <w:iCs/>
                <w:sz w:val="22"/>
                <w:szCs w:val="22"/>
                <w:lang w:eastAsia="en-US"/>
              </w:rPr>
              <w:t>(актуализации</w:t>
            </w:r>
            <w:r w:rsidR="002A53EE" w:rsidRPr="002A53EE">
              <w:rPr>
                <w:i/>
                <w:iCs/>
                <w:spacing w:val="56"/>
                <w:sz w:val="22"/>
                <w:szCs w:val="22"/>
                <w:lang w:eastAsia="en-US"/>
              </w:rPr>
              <w:t xml:space="preserve"> </w:t>
            </w:r>
            <w:r w:rsidR="002A53EE" w:rsidRPr="002A53EE">
              <w:rPr>
                <w:i/>
                <w:iCs/>
                <w:sz w:val="22"/>
                <w:szCs w:val="22"/>
                <w:lang w:eastAsia="en-US"/>
              </w:rPr>
              <w:t>схемы</w:t>
            </w:r>
          </w:hyperlink>
          <w:r w:rsidR="002A53EE" w:rsidRPr="002A53EE">
            <w:rPr>
              <w:i/>
              <w:iCs/>
              <w:spacing w:val="1"/>
              <w:sz w:val="22"/>
              <w:szCs w:val="22"/>
              <w:lang w:eastAsia="en-US"/>
            </w:rPr>
            <w:t xml:space="preserve"> </w:t>
          </w:r>
          <w:hyperlink w:anchor="_bookmark106" w:history="1">
            <w:r w:rsidR="002A53EE" w:rsidRPr="002A53EE">
              <w:rPr>
                <w:i/>
                <w:iCs/>
                <w:sz w:val="22"/>
                <w:szCs w:val="22"/>
                <w:lang w:eastAsia="en-US"/>
              </w:rPr>
              <w:t>теплоснабжения) тепловой мощности</w:t>
            </w:r>
            <w:proofErr w:type="gramEnd"/>
            <w:r w:rsidR="002A53EE" w:rsidRPr="002A53EE">
              <w:rPr>
                <w:i/>
                <w:iCs/>
                <w:sz w:val="22"/>
                <w:szCs w:val="22"/>
                <w:lang w:eastAsia="en-US"/>
              </w:rPr>
              <w:t xml:space="preserve"> и перспективной тепловой нагрузки в каждой системе</w:t>
            </w:r>
          </w:hyperlink>
          <w:r w:rsidR="002A53EE" w:rsidRPr="002A53EE">
            <w:rPr>
              <w:i/>
              <w:iCs/>
              <w:spacing w:val="1"/>
              <w:sz w:val="22"/>
              <w:szCs w:val="22"/>
              <w:lang w:eastAsia="en-US"/>
            </w:rPr>
            <w:t xml:space="preserve"> </w:t>
          </w:r>
          <w:hyperlink w:anchor="_bookmark106" w:history="1">
            <w:r w:rsidR="002A53EE" w:rsidRPr="002A53EE">
              <w:rPr>
                <w:i/>
                <w:iCs/>
                <w:sz w:val="22"/>
                <w:szCs w:val="22"/>
                <w:lang w:eastAsia="en-US"/>
              </w:rPr>
              <w:t>теплоснабжения с указанием сведений о значениях существующей и перспективной тепловой</w:t>
            </w:r>
          </w:hyperlink>
          <w:r w:rsidR="002A53EE" w:rsidRPr="002A53EE">
            <w:rPr>
              <w:i/>
              <w:iCs/>
              <w:spacing w:val="1"/>
              <w:sz w:val="22"/>
              <w:szCs w:val="22"/>
              <w:lang w:eastAsia="en-US"/>
            </w:rPr>
            <w:t xml:space="preserve"> </w:t>
          </w:r>
          <w:hyperlink w:anchor="_bookmark106" w:history="1">
            <w:r w:rsidR="002A53EE" w:rsidRPr="002A53EE">
              <w:rPr>
                <w:i/>
                <w:iCs/>
                <w:sz w:val="22"/>
                <w:szCs w:val="22"/>
                <w:lang w:eastAsia="en-US"/>
              </w:rPr>
              <w:t>мощности</w:t>
            </w:r>
            <w:r w:rsidR="002A53EE" w:rsidRPr="002A53EE">
              <w:rPr>
                <w:i/>
                <w:iCs/>
                <w:spacing w:val="1"/>
                <w:sz w:val="22"/>
                <w:szCs w:val="22"/>
                <w:lang w:eastAsia="en-US"/>
              </w:rPr>
              <w:t xml:space="preserve"> </w:t>
            </w:r>
            <w:r w:rsidR="002A53EE" w:rsidRPr="002A53EE">
              <w:rPr>
                <w:i/>
                <w:iCs/>
                <w:sz w:val="22"/>
                <w:szCs w:val="22"/>
                <w:lang w:eastAsia="en-US"/>
              </w:rPr>
              <w:t>источников</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r w:rsidR="002A53EE" w:rsidRPr="002A53EE">
              <w:rPr>
                <w:i/>
                <w:iCs/>
                <w:spacing w:val="1"/>
                <w:sz w:val="22"/>
                <w:szCs w:val="22"/>
                <w:lang w:eastAsia="en-US"/>
              </w:rPr>
              <w:t xml:space="preserve"> </w:t>
            </w:r>
            <w:r w:rsidR="002A53EE" w:rsidRPr="002A53EE">
              <w:rPr>
                <w:i/>
                <w:iCs/>
                <w:sz w:val="22"/>
                <w:szCs w:val="22"/>
                <w:lang w:eastAsia="en-US"/>
              </w:rPr>
              <w:t>находящихся</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государственной</w:t>
            </w:r>
            <w:r w:rsidR="002A53EE" w:rsidRPr="002A53EE">
              <w:rPr>
                <w:i/>
                <w:iCs/>
                <w:spacing w:val="1"/>
                <w:sz w:val="22"/>
                <w:szCs w:val="22"/>
                <w:lang w:eastAsia="en-US"/>
              </w:rPr>
              <w:t xml:space="preserve"> </w:t>
            </w:r>
            <w:r w:rsidR="002A53EE" w:rsidRPr="002A53EE">
              <w:rPr>
                <w:i/>
                <w:iCs/>
                <w:sz w:val="22"/>
                <w:szCs w:val="22"/>
                <w:lang w:eastAsia="en-US"/>
              </w:rPr>
              <w:t>или</w:t>
            </w:r>
            <w:r w:rsidR="002A53EE" w:rsidRPr="002A53EE">
              <w:rPr>
                <w:i/>
                <w:iCs/>
                <w:spacing w:val="1"/>
                <w:sz w:val="22"/>
                <w:szCs w:val="22"/>
                <w:lang w:eastAsia="en-US"/>
              </w:rPr>
              <w:t xml:space="preserve"> </w:t>
            </w:r>
            <w:r w:rsidR="002A53EE" w:rsidRPr="002A53EE">
              <w:rPr>
                <w:i/>
                <w:iCs/>
                <w:sz w:val="22"/>
                <w:szCs w:val="22"/>
                <w:lang w:eastAsia="en-US"/>
              </w:rPr>
              <w:t>муниципальной</w:t>
            </w:r>
          </w:hyperlink>
          <w:r w:rsidR="002A53EE" w:rsidRPr="002A53EE">
            <w:rPr>
              <w:i/>
              <w:iCs/>
              <w:spacing w:val="-52"/>
              <w:sz w:val="22"/>
              <w:szCs w:val="22"/>
              <w:lang w:eastAsia="en-US"/>
            </w:rPr>
            <w:t xml:space="preserve"> </w:t>
          </w:r>
          <w:hyperlink w:anchor="_bookmark106" w:history="1">
            <w:r w:rsidR="002A53EE" w:rsidRPr="002A53EE">
              <w:rPr>
                <w:i/>
                <w:iCs/>
                <w:sz w:val="22"/>
                <w:szCs w:val="22"/>
                <w:lang w:eastAsia="en-US"/>
              </w:rPr>
              <w:t>собственности</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являющихся объектами</w:t>
            </w:r>
            <w:r w:rsidR="002A53EE" w:rsidRPr="002A53EE">
              <w:rPr>
                <w:i/>
                <w:iCs/>
                <w:spacing w:val="-1"/>
                <w:sz w:val="22"/>
                <w:szCs w:val="22"/>
                <w:lang w:eastAsia="en-US"/>
              </w:rPr>
              <w:t xml:space="preserve"> </w:t>
            </w:r>
            <w:r w:rsidR="002A53EE" w:rsidRPr="002A53EE">
              <w:rPr>
                <w:i/>
                <w:iCs/>
                <w:sz w:val="22"/>
                <w:szCs w:val="22"/>
                <w:lang w:eastAsia="en-US"/>
              </w:rPr>
              <w:t>концессионных</w:t>
            </w:r>
            <w:r w:rsidR="002A53EE" w:rsidRPr="002A53EE">
              <w:rPr>
                <w:i/>
                <w:iCs/>
                <w:spacing w:val="-2"/>
                <w:sz w:val="22"/>
                <w:szCs w:val="22"/>
                <w:lang w:eastAsia="en-US"/>
              </w:rPr>
              <w:t xml:space="preserve"> </w:t>
            </w:r>
            <w:r w:rsidR="002A53EE" w:rsidRPr="002A53EE">
              <w:rPr>
                <w:i/>
                <w:iCs/>
                <w:sz w:val="22"/>
                <w:szCs w:val="22"/>
                <w:lang w:eastAsia="en-US"/>
              </w:rPr>
              <w:t>соглашений</w:t>
            </w:r>
            <w:r w:rsidR="002A53EE" w:rsidRPr="002A53EE">
              <w:rPr>
                <w:i/>
                <w:iCs/>
                <w:spacing w:val="-4"/>
                <w:sz w:val="22"/>
                <w:szCs w:val="22"/>
                <w:lang w:eastAsia="en-US"/>
              </w:rPr>
              <w:t xml:space="preserve"> </w:t>
            </w:r>
            <w:r w:rsidR="002A53EE" w:rsidRPr="002A53EE">
              <w:rPr>
                <w:i/>
                <w:iCs/>
                <w:sz w:val="22"/>
                <w:szCs w:val="22"/>
                <w:lang w:eastAsia="en-US"/>
              </w:rPr>
              <w:t>или</w:t>
            </w:r>
            <w:r w:rsidR="002A53EE" w:rsidRPr="002A53EE">
              <w:rPr>
                <w:i/>
                <w:iCs/>
                <w:spacing w:val="-3"/>
                <w:sz w:val="22"/>
                <w:szCs w:val="22"/>
                <w:lang w:eastAsia="en-US"/>
              </w:rPr>
              <w:t xml:space="preserve"> </w:t>
            </w:r>
            <w:r w:rsidR="002A53EE" w:rsidRPr="002A53EE">
              <w:rPr>
                <w:i/>
                <w:iCs/>
                <w:sz w:val="22"/>
                <w:szCs w:val="22"/>
                <w:lang w:eastAsia="en-US"/>
              </w:rPr>
              <w:t>договоров</w:t>
            </w:r>
            <w:r w:rsidR="002A53EE" w:rsidRPr="002A53EE">
              <w:rPr>
                <w:i/>
                <w:iCs/>
                <w:spacing w:val="-1"/>
                <w:sz w:val="22"/>
                <w:szCs w:val="22"/>
                <w:lang w:eastAsia="en-US"/>
              </w:rPr>
              <w:t xml:space="preserve"> </w:t>
            </w:r>
            <w:r w:rsidR="002A53EE" w:rsidRPr="002A53EE">
              <w:rPr>
                <w:i/>
                <w:iCs/>
                <w:sz w:val="22"/>
                <w:szCs w:val="22"/>
                <w:lang w:eastAsia="en-US"/>
              </w:rPr>
              <w:t xml:space="preserve">аренды       </w:t>
            </w:r>
            <w:r w:rsidR="002A53EE" w:rsidRPr="002A53EE">
              <w:rPr>
                <w:i/>
                <w:iCs/>
                <w:spacing w:val="51"/>
                <w:sz w:val="22"/>
                <w:szCs w:val="22"/>
                <w:lang w:eastAsia="en-US"/>
              </w:rPr>
              <w:t xml:space="preserve"> </w:t>
            </w:r>
            <w:r w:rsidR="002A53EE" w:rsidRPr="002A53EE">
              <w:rPr>
                <w:iCs/>
                <w:sz w:val="22"/>
                <w:szCs w:val="22"/>
                <w:lang w:eastAsia="en-US"/>
              </w:rPr>
              <w:t>63</w:t>
            </w:r>
          </w:hyperlink>
        </w:p>
        <w:p w:rsidR="002A53EE" w:rsidRPr="002A53EE" w:rsidRDefault="00C35F9B" w:rsidP="002A53EE">
          <w:pPr>
            <w:widowControl w:val="0"/>
            <w:tabs>
              <w:tab w:val="left" w:leader="dot" w:pos="10135"/>
            </w:tabs>
            <w:autoSpaceDE w:val="0"/>
            <w:autoSpaceDN w:val="0"/>
            <w:spacing w:line="276" w:lineRule="auto"/>
            <w:ind w:left="1002" w:right="326" w:firstLine="283"/>
            <w:jc w:val="both"/>
            <w:rPr>
              <w:iCs/>
              <w:sz w:val="22"/>
              <w:szCs w:val="22"/>
              <w:lang w:eastAsia="en-US"/>
            </w:rPr>
          </w:pPr>
          <w:hyperlink w:anchor="_bookmark107" w:history="1">
            <w:r w:rsidR="002A53EE" w:rsidRPr="002A53EE">
              <w:rPr>
                <w:i/>
                <w:iCs/>
                <w:sz w:val="22"/>
                <w:szCs w:val="22"/>
                <w:lang w:eastAsia="en-US"/>
              </w:rPr>
              <w:t>б) гидравлический</w:t>
            </w:r>
            <w:r w:rsidR="002A53EE" w:rsidRPr="002A53EE">
              <w:rPr>
                <w:i/>
                <w:iCs/>
                <w:spacing w:val="1"/>
                <w:sz w:val="22"/>
                <w:szCs w:val="22"/>
                <w:lang w:eastAsia="en-US"/>
              </w:rPr>
              <w:t xml:space="preserve"> </w:t>
            </w:r>
            <w:r w:rsidR="002A53EE" w:rsidRPr="002A53EE">
              <w:rPr>
                <w:i/>
                <w:iCs/>
                <w:sz w:val="22"/>
                <w:szCs w:val="22"/>
                <w:lang w:eastAsia="en-US"/>
              </w:rPr>
              <w:t>расчет</w:t>
            </w:r>
            <w:r w:rsidR="002A53EE" w:rsidRPr="002A53EE">
              <w:rPr>
                <w:i/>
                <w:iCs/>
                <w:spacing w:val="1"/>
                <w:sz w:val="22"/>
                <w:szCs w:val="22"/>
                <w:lang w:eastAsia="en-US"/>
              </w:rPr>
              <w:t xml:space="preserve"> </w:t>
            </w:r>
            <w:r w:rsidR="002A53EE" w:rsidRPr="002A53EE">
              <w:rPr>
                <w:i/>
                <w:iCs/>
                <w:sz w:val="22"/>
                <w:szCs w:val="22"/>
                <w:lang w:eastAsia="en-US"/>
              </w:rPr>
              <w:t>передачи</w:t>
            </w:r>
            <w:r w:rsidR="002A53EE" w:rsidRPr="002A53EE">
              <w:rPr>
                <w:i/>
                <w:iCs/>
                <w:spacing w:val="1"/>
                <w:sz w:val="22"/>
                <w:szCs w:val="22"/>
                <w:lang w:eastAsia="en-US"/>
              </w:rPr>
              <w:t xml:space="preserve"> </w:t>
            </w:r>
            <w:r w:rsidR="002A53EE" w:rsidRPr="002A53EE">
              <w:rPr>
                <w:i/>
                <w:iCs/>
                <w:sz w:val="22"/>
                <w:szCs w:val="22"/>
                <w:lang w:eastAsia="en-US"/>
              </w:rPr>
              <w:t>теплоносителя</w:t>
            </w:r>
            <w:r w:rsidR="002A53EE" w:rsidRPr="002A53EE">
              <w:rPr>
                <w:i/>
                <w:iCs/>
                <w:spacing w:val="1"/>
                <w:sz w:val="22"/>
                <w:szCs w:val="22"/>
                <w:lang w:eastAsia="en-US"/>
              </w:rPr>
              <w:t xml:space="preserve"> </w:t>
            </w:r>
            <w:r w:rsidR="002A53EE" w:rsidRPr="002A53EE">
              <w:rPr>
                <w:i/>
                <w:iCs/>
                <w:sz w:val="22"/>
                <w:szCs w:val="22"/>
                <w:lang w:eastAsia="en-US"/>
              </w:rPr>
              <w:t>для</w:t>
            </w:r>
            <w:r w:rsidR="002A53EE" w:rsidRPr="002A53EE">
              <w:rPr>
                <w:i/>
                <w:iCs/>
                <w:spacing w:val="1"/>
                <w:sz w:val="22"/>
                <w:szCs w:val="22"/>
                <w:lang w:eastAsia="en-US"/>
              </w:rPr>
              <w:t xml:space="preserve"> </w:t>
            </w:r>
            <w:r w:rsidR="002A53EE" w:rsidRPr="002A53EE">
              <w:rPr>
                <w:i/>
                <w:iCs/>
                <w:sz w:val="22"/>
                <w:szCs w:val="22"/>
                <w:lang w:eastAsia="en-US"/>
              </w:rPr>
              <w:t>каждого</w:t>
            </w:r>
            <w:r w:rsidR="002A53EE" w:rsidRPr="002A53EE">
              <w:rPr>
                <w:i/>
                <w:iCs/>
                <w:spacing w:val="1"/>
                <w:sz w:val="22"/>
                <w:szCs w:val="22"/>
                <w:lang w:eastAsia="en-US"/>
              </w:rPr>
              <w:t xml:space="preserve"> </w:t>
            </w:r>
            <w:r w:rsidR="002A53EE" w:rsidRPr="002A53EE">
              <w:rPr>
                <w:i/>
                <w:iCs/>
                <w:sz w:val="22"/>
                <w:szCs w:val="22"/>
                <w:lang w:eastAsia="en-US"/>
              </w:rPr>
              <w:t>магистрального</w:t>
            </w:r>
            <w:r w:rsidR="002A53EE" w:rsidRPr="002A53EE">
              <w:rPr>
                <w:i/>
                <w:iCs/>
                <w:spacing w:val="1"/>
                <w:sz w:val="22"/>
                <w:szCs w:val="22"/>
                <w:lang w:eastAsia="en-US"/>
              </w:rPr>
              <w:t xml:space="preserve"> </w:t>
            </w:r>
            <w:r w:rsidR="002A53EE" w:rsidRPr="002A53EE">
              <w:rPr>
                <w:i/>
                <w:iCs/>
                <w:sz w:val="22"/>
                <w:szCs w:val="22"/>
                <w:lang w:eastAsia="en-US"/>
              </w:rPr>
              <w:t>вывода</w:t>
            </w:r>
            <w:r w:rsidR="002A53EE" w:rsidRPr="002A53EE">
              <w:rPr>
                <w:i/>
                <w:iCs/>
                <w:spacing w:val="1"/>
                <w:sz w:val="22"/>
                <w:szCs w:val="22"/>
                <w:lang w:eastAsia="en-US"/>
              </w:rPr>
              <w:t xml:space="preserve"> </w:t>
            </w:r>
            <w:r w:rsidR="002A53EE" w:rsidRPr="002A53EE">
              <w:rPr>
                <w:i/>
                <w:iCs/>
                <w:sz w:val="22"/>
                <w:szCs w:val="22"/>
                <w:lang w:eastAsia="en-US"/>
              </w:rPr>
              <w:t>с</w:t>
            </w:r>
          </w:hyperlink>
          <w:r w:rsidR="002A53EE" w:rsidRPr="002A53EE">
            <w:rPr>
              <w:i/>
              <w:iCs/>
              <w:spacing w:val="1"/>
              <w:sz w:val="22"/>
              <w:szCs w:val="22"/>
              <w:lang w:eastAsia="en-US"/>
            </w:rPr>
            <w:t xml:space="preserve"> </w:t>
          </w:r>
          <w:hyperlink w:anchor="_bookmark107" w:history="1">
            <w:r w:rsidR="002A53EE" w:rsidRPr="002A53EE">
              <w:rPr>
                <w:i/>
                <w:iCs/>
                <w:sz w:val="22"/>
                <w:szCs w:val="22"/>
                <w:lang w:eastAsia="en-US"/>
              </w:rPr>
              <w:t>целью</w:t>
            </w:r>
            <w:r w:rsidR="002A53EE" w:rsidRPr="002A53EE">
              <w:rPr>
                <w:i/>
                <w:iCs/>
                <w:spacing w:val="1"/>
                <w:sz w:val="22"/>
                <w:szCs w:val="22"/>
                <w:lang w:eastAsia="en-US"/>
              </w:rPr>
              <w:t xml:space="preserve"> </w:t>
            </w:r>
            <w:r w:rsidR="002A53EE" w:rsidRPr="002A53EE">
              <w:rPr>
                <w:i/>
                <w:iCs/>
                <w:sz w:val="22"/>
                <w:szCs w:val="22"/>
                <w:lang w:eastAsia="en-US"/>
              </w:rPr>
              <w:t>определения</w:t>
            </w:r>
            <w:r w:rsidR="002A53EE" w:rsidRPr="002A53EE">
              <w:rPr>
                <w:i/>
                <w:iCs/>
                <w:spacing w:val="1"/>
                <w:sz w:val="22"/>
                <w:szCs w:val="22"/>
                <w:lang w:eastAsia="en-US"/>
              </w:rPr>
              <w:t xml:space="preserve"> </w:t>
            </w:r>
            <w:r w:rsidR="002A53EE" w:rsidRPr="002A53EE">
              <w:rPr>
                <w:i/>
                <w:iCs/>
                <w:sz w:val="22"/>
                <w:szCs w:val="22"/>
                <w:lang w:eastAsia="en-US"/>
              </w:rPr>
              <w:t>возможности</w:t>
            </w:r>
            <w:r w:rsidR="002A53EE" w:rsidRPr="002A53EE">
              <w:rPr>
                <w:i/>
                <w:iCs/>
                <w:spacing w:val="1"/>
                <w:sz w:val="22"/>
                <w:szCs w:val="22"/>
                <w:lang w:eastAsia="en-US"/>
              </w:rPr>
              <w:t xml:space="preserve"> </w:t>
            </w:r>
            <w:r w:rsidR="002A53EE" w:rsidRPr="002A53EE">
              <w:rPr>
                <w:i/>
                <w:iCs/>
                <w:sz w:val="22"/>
                <w:szCs w:val="22"/>
                <w:lang w:eastAsia="en-US"/>
              </w:rPr>
              <w:t>(невозможности)</w:t>
            </w:r>
            <w:r w:rsidR="002A53EE" w:rsidRPr="002A53EE">
              <w:rPr>
                <w:i/>
                <w:iCs/>
                <w:spacing w:val="1"/>
                <w:sz w:val="22"/>
                <w:szCs w:val="22"/>
                <w:lang w:eastAsia="en-US"/>
              </w:rPr>
              <w:t xml:space="preserve"> </w:t>
            </w:r>
            <w:r w:rsidR="002A53EE" w:rsidRPr="002A53EE">
              <w:rPr>
                <w:i/>
                <w:iCs/>
                <w:sz w:val="22"/>
                <w:szCs w:val="22"/>
                <w:lang w:eastAsia="en-US"/>
              </w:rPr>
              <w:t>обеспечения</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56"/>
                <w:sz w:val="22"/>
                <w:szCs w:val="22"/>
                <w:lang w:eastAsia="en-US"/>
              </w:rPr>
              <w:t xml:space="preserve"> </w:t>
            </w:r>
            <w:r w:rsidR="002A53EE" w:rsidRPr="002A53EE">
              <w:rPr>
                <w:i/>
                <w:iCs/>
                <w:sz w:val="22"/>
                <w:szCs w:val="22"/>
                <w:lang w:eastAsia="en-US"/>
              </w:rPr>
              <w:t>энергией</w:t>
            </w:r>
          </w:hyperlink>
          <w:r w:rsidR="002A53EE" w:rsidRPr="002A53EE">
            <w:rPr>
              <w:i/>
              <w:iCs/>
              <w:spacing w:val="1"/>
              <w:sz w:val="22"/>
              <w:szCs w:val="22"/>
              <w:lang w:eastAsia="en-US"/>
            </w:rPr>
            <w:t xml:space="preserve"> </w:t>
          </w:r>
          <w:hyperlink w:anchor="_bookmark107" w:history="1">
            <w:r w:rsidR="002A53EE" w:rsidRPr="002A53EE">
              <w:rPr>
                <w:i/>
                <w:iCs/>
                <w:sz w:val="22"/>
                <w:szCs w:val="22"/>
                <w:lang w:eastAsia="en-US"/>
              </w:rPr>
              <w:t>существующих и перспективных потребителей, присоединенных к тепловой сети от каждого</w:t>
            </w:r>
          </w:hyperlink>
          <w:r w:rsidR="002A53EE" w:rsidRPr="002A53EE">
            <w:rPr>
              <w:i/>
              <w:iCs/>
              <w:spacing w:val="1"/>
              <w:sz w:val="22"/>
              <w:szCs w:val="22"/>
              <w:lang w:eastAsia="en-US"/>
            </w:rPr>
            <w:t xml:space="preserve"> </w:t>
          </w:r>
          <w:hyperlink w:anchor="_bookmark107" w:history="1">
            <w:r w:rsidR="002A53EE" w:rsidRPr="002A53EE">
              <w:rPr>
                <w:i/>
                <w:iCs/>
                <w:sz w:val="22"/>
                <w:szCs w:val="22"/>
                <w:lang w:eastAsia="en-US"/>
              </w:rPr>
              <w:t>источника</w:t>
            </w:r>
            <w:r w:rsidR="002A53EE" w:rsidRPr="002A53EE">
              <w:rPr>
                <w:i/>
                <w:iCs/>
                <w:spacing w:val="-2"/>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r w:rsidR="002A53EE" w:rsidRPr="002A53EE">
              <w:rPr>
                <w:i/>
                <w:iCs/>
                <w:sz w:val="22"/>
                <w:szCs w:val="22"/>
                <w:lang w:eastAsia="en-US"/>
              </w:rPr>
              <w:tab/>
            </w:r>
            <w:r w:rsidR="002A53EE" w:rsidRPr="002A53EE">
              <w:rPr>
                <w:iCs/>
                <w:sz w:val="22"/>
                <w:szCs w:val="22"/>
                <w:lang w:eastAsia="en-US"/>
              </w:rPr>
              <w:t>66</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108" w:history="1">
            <w:r w:rsidR="002A53EE" w:rsidRPr="002A53EE">
              <w:rPr>
                <w:i/>
                <w:iCs/>
                <w:sz w:val="22"/>
                <w:szCs w:val="22"/>
                <w:lang w:eastAsia="en-US"/>
              </w:rPr>
              <w:t>в) выводы о резервах (дефицитах) существующей системы теплоснабжения при обеспечении</w:t>
            </w:r>
          </w:hyperlink>
          <w:r w:rsidR="002A53EE" w:rsidRPr="002A53EE">
            <w:rPr>
              <w:i/>
              <w:iCs/>
              <w:spacing w:val="1"/>
              <w:sz w:val="22"/>
              <w:szCs w:val="22"/>
              <w:lang w:eastAsia="en-US"/>
            </w:rPr>
            <w:t xml:space="preserve"> </w:t>
          </w:r>
          <w:hyperlink w:anchor="_bookmark108" w:history="1">
            <w:r w:rsidR="002A53EE" w:rsidRPr="002A53EE">
              <w:rPr>
                <w:i/>
                <w:iCs/>
                <w:sz w:val="22"/>
                <w:szCs w:val="22"/>
                <w:lang w:eastAsia="en-US"/>
              </w:rPr>
              <w:t>перспективной</w:t>
            </w:r>
            <w:r w:rsidR="002A53EE" w:rsidRPr="002A53EE">
              <w:rPr>
                <w:i/>
                <w:iCs/>
                <w:spacing w:val="-2"/>
                <w:sz w:val="22"/>
                <w:szCs w:val="22"/>
                <w:lang w:eastAsia="en-US"/>
              </w:rPr>
              <w:t xml:space="preserve"> </w:t>
            </w:r>
            <w:r w:rsidR="002A53EE" w:rsidRPr="002A53EE">
              <w:rPr>
                <w:i/>
                <w:iCs/>
                <w:sz w:val="22"/>
                <w:szCs w:val="22"/>
                <w:lang w:eastAsia="en-US"/>
              </w:rPr>
              <w:t>тепловой</w:t>
            </w:r>
            <w:r w:rsidR="002A53EE" w:rsidRPr="002A53EE">
              <w:rPr>
                <w:i/>
                <w:iCs/>
                <w:spacing w:val="-4"/>
                <w:sz w:val="22"/>
                <w:szCs w:val="22"/>
                <w:lang w:eastAsia="en-US"/>
              </w:rPr>
              <w:t xml:space="preserve"> </w:t>
            </w:r>
            <w:r w:rsidR="002A53EE" w:rsidRPr="002A53EE">
              <w:rPr>
                <w:i/>
                <w:iCs/>
                <w:sz w:val="22"/>
                <w:szCs w:val="22"/>
                <w:lang w:eastAsia="en-US"/>
              </w:rPr>
              <w:t>нагрузки</w:t>
            </w:r>
            <w:r w:rsidR="002A53EE" w:rsidRPr="002A53EE">
              <w:rPr>
                <w:i/>
                <w:iCs/>
                <w:spacing w:val="-1"/>
                <w:sz w:val="22"/>
                <w:szCs w:val="22"/>
                <w:lang w:eastAsia="en-US"/>
              </w:rPr>
              <w:t xml:space="preserve"> </w:t>
            </w:r>
            <w:r w:rsidR="002A53EE" w:rsidRPr="002A53EE">
              <w:rPr>
                <w:i/>
                <w:iCs/>
                <w:sz w:val="22"/>
                <w:szCs w:val="22"/>
                <w:lang w:eastAsia="en-US"/>
              </w:rPr>
              <w:t>потребителей</w:t>
            </w:r>
            <w:r w:rsidR="002A53EE" w:rsidRPr="002A53EE">
              <w:rPr>
                <w:i/>
                <w:iCs/>
                <w:sz w:val="22"/>
                <w:szCs w:val="22"/>
                <w:lang w:eastAsia="en-US"/>
              </w:rPr>
              <w:tab/>
            </w:r>
            <w:r w:rsidR="002A53EE" w:rsidRPr="002A53EE">
              <w:rPr>
                <w:iCs/>
                <w:spacing w:val="-1"/>
                <w:sz w:val="22"/>
                <w:szCs w:val="22"/>
                <w:lang w:eastAsia="en-US"/>
              </w:rPr>
              <w:t>66</w:t>
            </w:r>
          </w:hyperlink>
        </w:p>
        <w:p w:rsidR="002A53EE" w:rsidRPr="002A53EE" w:rsidRDefault="00C35F9B" w:rsidP="002A53EE">
          <w:pPr>
            <w:widowControl w:val="0"/>
            <w:tabs>
              <w:tab w:val="left" w:leader="dot" w:pos="10135"/>
            </w:tabs>
            <w:autoSpaceDE w:val="0"/>
            <w:autoSpaceDN w:val="0"/>
            <w:spacing w:line="251" w:lineRule="exact"/>
            <w:ind w:left="718"/>
            <w:rPr>
              <w:b/>
              <w:bCs/>
              <w:i/>
              <w:iCs/>
              <w:sz w:val="22"/>
              <w:szCs w:val="22"/>
              <w:lang w:eastAsia="en-US"/>
            </w:rPr>
          </w:pPr>
          <w:hyperlink w:anchor="_bookmark109" w:history="1">
            <w:r w:rsidR="002A53EE" w:rsidRPr="002A53EE">
              <w:rPr>
                <w:b/>
                <w:bCs/>
                <w:i/>
                <w:iCs/>
                <w:sz w:val="22"/>
                <w:szCs w:val="22"/>
                <w:lang w:eastAsia="en-US"/>
              </w:rPr>
              <w:t>ГЛАВА</w:t>
            </w:r>
            <w:r w:rsidR="002A53EE" w:rsidRPr="002A53EE">
              <w:rPr>
                <w:b/>
                <w:bCs/>
                <w:i/>
                <w:iCs/>
                <w:spacing w:val="-4"/>
                <w:sz w:val="22"/>
                <w:szCs w:val="22"/>
                <w:lang w:eastAsia="en-US"/>
              </w:rPr>
              <w:t xml:space="preserve"> </w:t>
            </w:r>
            <w:r w:rsidR="002A53EE" w:rsidRPr="002A53EE">
              <w:rPr>
                <w:b/>
                <w:bCs/>
                <w:i/>
                <w:iCs/>
                <w:sz w:val="22"/>
                <w:szCs w:val="22"/>
                <w:lang w:eastAsia="en-US"/>
              </w:rPr>
              <w:t>5</w:t>
            </w:r>
            <w:r w:rsidR="002A53EE" w:rsidRPr="002A53EE">
              <w:rPr>
                <w:b/>
                <w:bCs/>
                <w:i/>
                <w:iCs/>
                <w:spacing w:val="-2"/>
                <w:sz w:val="22"/>
                <w:szCs w:val="22"/>
                <w:lang w:eastAsia="en-US"/>
              </w:rPr>
              <w:t xml:space="preserve"> </w:t>
            </w:r>
            <w:r w:rsidR="002A53EE" w:rsidRPr="002A53EE">
              <w:rPr>
                <w:b/>
                <w:bCs/>
                <w:i/>
                <w:iCs/>
                <w:sz w:val="22"/>
                <w:szCs w:val="22"/>
                <w:lang w:eastAsia="en-US"/>
              </w:rPr>
              <w:t>"МАСТЕР-ПЛАН</w:t>
            </w:r>
            <w:r w:rsidR="002A53EE" w:rsidRPr="002A53EE">
              <w:rPr>
                <w:b/>
                <w:bCs/>
                <w:i/>
                <w:iCs/>
                <w:spacing w:val="-2"/>
                <w:sz w:val="22"/>
                <w:szCs w:val="22"/>
                <w:lang w:eastAsia="en-US"/>
              </w:rPr>
              <w:t xml:space="preserve"> </w:t>
            </w:r>
            <w:r w:rsidR="002A53EE" w:rsidRPr="002A53EE">
              <w:rPr>
                <w:b/>
                <w:bCs/>
                <w:i/>
                <w:iCs/>
                <w:sz w:val="22"/>
                <w:szCs w:val="22"/>
                <w:lang w:eastAsia="en-US"/>
              </w:rPr>
              <w:t>РАЗВИТИЯ</w:t>
            </w:r>
            <w:r w:rsidR="002A53EE" w:rsidRPr="002A53EE">
              <w:rPr>
                <w:b/>
                <w:bCs/>
                <w:i/>
                <w:iCs/>
                <w:spacing w:val="-3"/>
                <w:sz w:val="22"/>
                <w:szCs w:val="22"/>
                <w:lang w:eastAsia="en-US"/>
              </w:rPr>
              <w:t xml:space="preserve"> </w:t>
            </w:r>
            <w:r w:rsidR="002A53EE" w:rsidRPr="002A53EE">
              <w:rPr>
                <w:b/>
                <w:bCs/>
                <w:i/>
                <w:iCs/>
                <w:sz w:val="22"/>
                <w:szCs w:val="22"/>
                <w:lang w:eastAsia="en-US"/>
              </w:rPr>
              <w:t>СИСТЕМ</w:t>
            </w:r>
            <w:r w:rsidR="002A53EE" w:rsidRPr="002A53EE">
              <w:rPr>
                <w:b/>
                <w:bCs/>
                <w:i/>
                <w:iCs/>
                <w:spacing w:val="-3"/>
                <w:sz w:val="22"/>
                <w:szCs w:val="22"/>
                <w:lang w:eastAsia="en-US"/>
              </w:rPr>
              <w:t xml:space="preserve"> </w:t>
            </w:r>
            <w:r w:rsidR="002A53EE" w:rsidRPr="002A53EE">
              <w:rPr>
                <w:b/>
                <w:bCs/>
                <w:i/>
                <w:iCs/>
                <w:sz w:val="22"/>
                <w:szCs w:val="22"/>
                <w:lang w:eastAsia="en-US"/>
              </w:rPr>
              <w:t>ТЕПЛОСНАБЖЕНИЯ</w:t>
            </w:r>
            <w:r w:rsidR="002A53EE" w:rsidRPr="002A53EE">
              <w:rPr>
                <w:b/>
                <w:bCs/>
                <w:i/>
                <w:iCs/>
                <w:spacing w:val="-3"/>
                <w:sz w:val="22"/>
                <w:szCs w:val="22"/>
                <w:lang w:eastAsia="en-US"/>
              </w:rPr>
              <w:t xml:space="preserve"> </w:t>
            </w:r>
            <w:r w:rsidR="002A53EE" w:rsidRPr="002A53EE">
              <w:rPr>
                <w:b/>
                <w:bCs/>
                <w:i/>
                <w:iCs/>
                <w:sz w:val="22"/>
                <w:szCs w:val="22"/>
                <w:lang w:eastAsia="en-US"/>
              </w:rPr>
              <w:t>ПОСЕЛЕНИЯ"</w:t>
            </w:r>
            <w:r w:rsidR="002A53EE" w:rsidRPr="002A53EE">
              <w:rPr>
                <w:b/>
                <w:bCs/>
                <w:i/>
                <w:iCs/>
                <w:sz w:val="22"/>
                <w:szCs w:val="22"/>
                <w:lang w:eastAsia="en-US"/>
              </w:rPr>
              <w:tab/>
              <w:t>67</w:t>
            </w:r>
          </w:hyperlink>
        </w:p>
        <w:p w:rsidR="002A53EE" w:rsidRPr="002A53EE" w:rsidRDefault="00C35F9B" w:rsidP="002A53EE">
          <w:pPr>
            <w:widowControl w:val="0"/>
            <w:tabs>
              <w:tab w:val="left" w:leader="dot" w:pos="10135"/>
            </w:tabs>
            <w:autoSpaceDE w:val="0"/>
            <w:autoSpaceDN w:val="0"/>
            <w:spacing w:line="276" w:lineRule="auto"/>
            <w:ind w:left="1002" w:right="325" w:firstLine="283"/>
            <w:jc w:val="both"/>
            <w:rPr>
              <w:iCs/>
              <w:sz w:val="22"/>
              <w:szCs w:val="22"/>
              <w:lang w:eastAsia="en-US"/>
            </w:rPr>
          </w:pPr>
          <w:hyperlink w:anchor="_bookmark110" w:history="1">
            <w:r w:rsidR="002A53EE" w:rsidRPr="002A53EE">
              <w:rPr>
                <w:i/>
                <w:iCs/>
                <w:sz w:val="22"/>
                <w:szCs w:val="22"/>
                <w:lang w:eastAsia="en-US"/>
              </w:rPr>
              <w:t>а) описание</w:t>
            </w:r>
            <w:r w:rsidR="002A53EE" w:rsidRPr="002A53EE">
              <w:rPr>
                <w:i/>
                <w:iCs/>
                <w:spacing w:val="1"/>
                <w:sz w:val="22"/>
                <w:szCs w:val="22"/>
                <w:lang w:eastAsia="en-US"/>
              </w:rPr>
              <w:t xml:space="preserve"> </w:t>
            </w:r>
            <w:r w:rsidR="002A53EE" w:rsidRPr="002A53EE">
              <w:rPr>
                <w:i/>
                <w:iCs/>
                <w:sz w:val="22"/>
                <w:szCs w:val="22"/>
                <w:lang w:eastAsia="en-US"/>
              </w:rPr>
              <w:t>вариантов</w:t>
            </w:r>
            <w:r w:rsidR="002A53EE" w:rsidRPr="002A53EE">
              <w:rPr>
                <w:i/>
                <w:iCs/>
                <w:spacing w:val="1"/>
                <w:sz w:val="22"/>
                <w:szCs w:val="22"/>
                <w:lang w:eastAsia="en-US"/>
              </w:rPr>
              <w:t xml:space="preserve"> </w:t>
            </w:r>
            <w:r w:rsidR="002A53EE" w:rsidRPr="002A53EE">
              <w:rPr>
                <w:i/>
                <w:iCs/>
                <w:sz w:val="22"/>
                <w:szCs w:val="22"/>
                <w:lang w:eastAsia="en-US"/>
              </w:rPr>
              <w:t>(не</w:t>
            </w:r>
            <w:r w:rsidR="002A53EE" w:rsidRPr="002A53EE">
              <w:rPr>
                <w:i/>
                <w:iCs/>
                <w:spacing w:val="1"/>
                <w:sz w:val="22"/>
                <w:szCs w:val="22"/>
                <w:lang w:eastAsia="en-US"/>
              </w:rPr>
              <w:t xml:space="preserve"> </w:t>
            </w:r>
            <w:r w:rsidR="002A53EE" w:rsidRPr="002A53EE">
              <w:rPr>
                <w:i/>
                <w:iCs/>
                <w:sz w:val="22"/>
                <w:szCs w:val="22"/>
                <w:lang w:eastAsia="en-US"/>
              </w:rPr>
              <w:t>менее</w:t>
            </w:r>
            <w:r w:rsidR="002A53EE" w:rsidRPr="002A53EE">
              <w:rPr>
                <w:i/>
                <w:iCs/>
                <w:spacing w:val="1"/>
                <w:sz w:val="22"/>
                <w:szCs w:val="22"/>
                <w:lang w:eastAsia="en-US"/>
              </w:rPr>
              <w:t xml:space="preserve"> </w:t>
            </w:r>
            <w:r w:rsidR="002A53EE" w:rsidRPr="002A53EE">
              <w:rPr>
                <w:i/>
                <w:iCs/>
                <w:sz w:val="22"/>
                <w:szCs w:val="22"/>
                <w:lang w:eastAsia="en-US"/>
              </w:rPr>
              <w:t>двух)</w:t>
            </w:r>
            <w:r w:rsidR="002A53EE" w:rsidRPr="002A53EE">
              <w:rPr>
                <w:i/>
                <w:iCs/>
                <w:spacing w:val="1"/>
                <w:sz w:val="22"/>
                <w:szCs w:val="22"/>
                <w:lang w:eastAsia="en-US"/>
              </w:rPr>
              <w:t xml:space="preserve"> </w:t>
            </w:r>
            <w:r w:rsidR="002A53EE" w:rsidRPr="002A53EE">
              <w:rPr>
                <w:i/>
                <w:iCs/>
                <w:sz w:val="22"/>
                <w:szCs w:val="22"/>
                <w:lang w:eastAsia="en-US"/>
              </w:rPr>
              <w:t>перспективного</w:t>
            </w:r>
            <w:r w:rsidR="002A53EE" w:rsidRPr="002A53EE">
              <w:rPr>
                <w:i/>
                <w:iCs/>
                <w:spacing w:val="1"/>
                <w:sz w:val="22"/>
                <w:szCs w:val="22"/>
                <w:lang w:eastAsia="en-US"/>
              </w:rPr>
              <w:t xml:space="preserve"> </w:t>
            </w:r>
            <w:r w:rsidR="002A53EE" w:rsidRPr="002A53EE">
              <w:rPr>
                <w:i/>
                <w:iCs/>
                <w:sz w:val="22"/>
                <w:szCs w:val="22"/>
                <w:lang w:eastAsia="en-US"/>
              </w:rPr>
              <w:t>развития</w:t>
            </w:r>
            <w:r w:rsidR="002A53EE" w:rsidRPr="002A53EE">
              <w:rPr>
                <w:i/>
                <w:iCs/>
                <w:spacing w:val="1"/>
                <w:sz w:val="22"/>
                <w:szCs w:val="22"/>
                <w:lang w:eastAsia="en-US"/>
              </w:rPr>
              <w:t xml:space="preserve"> </w:t>
            </w:r>
            <w:r w:rsidR="002A53EE" w:rsidRPr="002A53EE">
              <w:rPr>
                <w:i/>
                <w:iCs/>
                <w:sz w:val="22"/>
                <w:szCs w:val="22"/>
                <w:lang w:eastAsia="en-US"/>
              </w:rPr>
              <w:t>систем</w:t>
            </w:r>
            <w:r w:rsidR="002A53EE" w:rsidRPr="002A53EE">
              <w:rPr>
                <w:i/>
                <w:iCs/>
                <w:spacing w:val="1"/>
                <w:sz w:val="22"/>
                <w:szCs w:val="22"/>
                <w:lang w:eastAsia="en-US"/>
              </w:rPr>
              <w:t xml:space="preserve"> </w:t>
            </w:r>
            <w:r w:rsidR="002A53EE" w:rsidRPr="002A53EE">
              <w:rPr>
                <w:i/>
                <w:iCs/>
                <w:sz w:val="22"/>
                <w:szCs w:val="22"/>
                <w:lang w:eastAsia="en-US"/>
              </w:rPr>
              <w:t>теплоснабжения</w:t>
            </w:r>
          </w:hyperlink>
          <w:r w:rsidR="002A53EE" w:rsidRPr="002A53EE">
            <w:rPr>
              <w:i/>
              <w:iCs/>
              <w:spacing w:val="1"/>
              <w:sz w:val="22"/>
              <w:szCs w:val="22"/>
              <w:lang w:eastAsia="en-US"/>
            </w:rPr>
            <w:t xml:space="preserve"> </w:t>
          </w:r>
          <w:hyperlink w:anchor="_bookmark110" w:history="1">
            <w:r w:rsidR="002A53EE" w:rsidRPr="002A53EE">
              <w:rPr>
                <w:i/>
                <w:iCs/>
                <w:sz w:val="22"/>
                <w:szCs w:val="22"/>
                <w:lang w:eastAsia="en-US"/>
              </w:rPr>
              <w:t>поселения</w:t>
            </w:r>
            <w:r w:rsidR="002A53EE" w:rsidRPr="002A53EE">
              <w:rPr>
                <w:i/>
                <w:iCs/>
                <w:spacing w:val="1"/>
                <w:sz w:val="22"/>
                <w:szCs w:val="22"/>
                <w:lang w:eastAsia="en-US"/>
              </w:rPr>
              <w:t xml:space="preserve"> </w:t>
            </w:r>
            <w:r w:rsidR="002A53EE" w:rsidRPr="002A53EE">
              <w:rPr>
                <w:i/>
                <w:iCs/>
                <w:sz w:val="22"/>
                <w:szCs w:val="22"/>
                <w:lang w:eastAsia="en-US"/>
              </w:rPr>
              <w:t>(в случае</w:t>
            </w:r>
            <w:r w:rsidR="002A53EE" w:rsidRPr="002A53EE">
              <w:rPr>
                <w:i/>
                <w:iCs/>
                <w:spacing w:val="1"/>
                <w:sz w:val="22"/>
                <w:szCs w:val="22"/>
                <w:lang w:eastAsia="en-US"/>
              </w:rPr>
              <w:t xml:space="preserve"> </w:t>
            </w:r>
            <w:r w:rsidR="002A53EE" w:rsidRPr="002A53EE">
              <w:rPr>
                <w:i/>
                <w:iCs/>
                <w:sz w:val="22"/>
                <w:szCs w:val="22"/>
                <w:lang w:eastAsia="en-US"/>
              </w:rPr>
              <w:t>их</w:t>
            </w:r>
            <w:r w:rsidR="002A53EE" w:rsidRPr="002A53EE">
              <w:rPr>
                <w:i/>
                <w:iCs/>
                <w:spacing w:val="1"/>
                <w:sz w:val="22"/>
                <w:szCs w:val="22"/>
                <w:lang w:eastAsia="en-US"/>
              </w:rPr>
              <w:t xml:space="preserve"> </w:t>
            </w:r>
            <w:r w:rsidR="002A53EE" w:rsidRPr="002A53EE">
              <w:rPr>
                <w:i/>
                <w:iCs/>
                <w:sz w:val="22"/>
                <w:szCs w:val="22"/>
                <w:lang w:eastAsia="en-US"/>
              </w:rPr>
              <w:t>изменения</w:t>
            </w:r>
            <w:r w:rsidR="002A53EE" w:rsidRPr="002A53EE">
              <w:rPr>
                <w:i/>
                <w:iCs/>
                <w:spacing w:val="1"/>
                <w:sz w:val="22"/>
                <w:szCs w:val="22"/>
                <w:lang w:eastAsia="en-US"/>
              </w:rPr>
              <w:t xml:space="preserve"> </w:t>
            </w:r>
            <w:r w:rsidR="002A53EE" w:rsidRPr="002A53EE">
              <w:rPr>
                <w:i/>
                <w:iCs/>
                <w:sz w:val="22"/>
                <w:szCs w:val="22"/>
                <w:lang w:eastAsia="en-US"/>
              </w:rPr>
              <w:t>относительно ранее</w:t>
            </w:r>
            <w:r w:rsidR="002A53EE" w:rsidRPr="002A53EE">
              <w:rPr>
                <w:i/>
                <w:iCs/>
                <w:spacing w:val="1"/>
                <w:sz w:val="22"/>
                <w:szCs w:val="22"/>
                <w:lang w:eastAsia="en-US"/>
              </w:rPr>
              <w:t xml:space="preserve"> </w:t>
            </w:r>
            <w:r w:rsidR="002A53EE" w:rsidRPr="002A53EE">
              <w:rPr>
                <w:i/>
                <w:iCs/>
                <w:sz w:val="22"/>
                <w:szCs w:val="22"/>
                <w:lang w:eastAsia="en-US"/>
              </w:rPr>
              <w:t>принятого варианта развития систем</w:t>
            </w:r>
          </w:hyperlink>
          <w:r w:rsidR="002A53EE" w:rsidRPr="002A53EE">
            <w:rPr>
              <w:i/>
              <w:iCs/>
              <w:spacing w:val="1"/>
              <w:sz w:val="22"/>
              <w:szCs w:val="22"/>
              <w:lang w:eastAsia="en-US"/>
            </w:rPr>
            <w:t xml:space="preserve"> </w:t>
          </w:r>
          <w:hyperlink w:anchor="_bookmark110" w:history="1">
            <w:r w:rsidR="002A53EE" w:rsidRPr="002A53EE">
              <w:rPr>
                <w:i/>
                <w:iCs/>
                <w:sz w:val="22"/>
                <w:szCs w:val="22"/>
                <w:lang w:eastAsia="en-US"/>
              </w:rPr>
              <w:t>теплоснабжения</w:t>
            </w:r>
            <w:r w:rsidR="002A53EE" w:rsidRPr="002A53EE">
              <w:rPr>
                <w:i/>
                <w:iCs/>
                <w:spacing w:val="-4"/>
                <w:sz w:val="22"/>
                <w:szCs w:val="22"/>
                <w:lang w:eastAsia="en-US"/>
              </w:rPr>
              <w:t xml:space="preserve"> </w:t>
            </w:r>
            <w:r w:rsidR="002A53EE" w:rsidRPr="002A53EE">
              <w:rPr>
                <w:i/>
                <w:iCs/>
                <w:sz w:val="22"/>
                <w:szCs w:val="22"/>
                <w:lang w:eastAsia="en-US"/>
              </w:rPr>
              <w:t>в</w:t>
            </w:r>
            <w:r w:rsidR="002A53EE" w:rsidRPr="002A53EE">
              <w:rPr>
                <w:i/>
                <w:iCs/>
                <w:spacing w:val="-2"/>
                <w:sz w:val="22"/>
                <w:szCs w:val="22"/>
                <w:lang w:eastAsia="en-US"/>
              </w:rPr>
              <w:t xml:space="preserve"> </w:t>
            </w:r>
            <w:r w:rsidR="002A53EE" w:rsidRPr="002A53EE">
              <w:rPr>
                <w:i/>
                <w:iCs/>
                <w:sz w:val="22"/>
                <w:szCs w:val="22"/>
                <w:lang w:eastAsia="en-US"/>
              </w:rPr>
              <w:t>утвержденной</w:t>
            </w:r>
            <w:r w:rsidR="002A53EE" w:rsidRPr="002A53EE">
              <w:rPr>
                <w:i/>
                <w:iCs/>
                <w:spacing w:val="-2"/>
                <w:sz w:val="22"/>
                <w:szCs w:val="22"/>
                <w:lang w:eastAsia="en-US"/>
              </w:rPr>
              <w:t xml:space="preserve"> </w:t>
            </w:r>
            <w:r w:rsidR="002A53EE" w:rsidRPr="002A53EE">
              <w:rPr>
                <w:i/>
                <w:iCs/>
                <w:sz w:val="22"/>
                <w:szCs w:val="22"/>
                <w:lang w:eastAsia="en-US"/>
              </w:rPr>
              <w:t>в</w:t>
            </w:r>
            <w:r w:rsidR="002A53EE" w:rsidRPr="002A53EE">
              <w:rPr>
                <w:i/>
                <w:iCs/>
                <w:spacing w:val="-5"/>
                <w:sz w:val="22"/>
                <w:szCs w:val="22"/>
                <w:lang w:eastAsia="en-US"/>
              </w:rPr>
              <w:t xml:space="preserve"> </w:t>
            </w:r>
            <w:r w:rsidR="002A53EE" w:rsidRPr="002A53EE">
              <w:rPr>
                <w:i/>
                <w:iCs/>
                <w:sz w:val="22"/>
                <w:szCs w:val="22"/>
                <w:lang w:eastAsia="en-US"/>
              </w:rPr>
              <w:t>установленном</w:t>
            </w:r>
            <w:r w:rsidR="002A53EE" w:rsidRPr="002A53EE">
              <w:rPr>
                <w:i/>
                <w:iCs/>
                <w:spacing w:val="-2"/>
                <w:sz w:val="22"/>
                <w:szCs w:val="22"/>
                <w:lang w:eastAsia="en-US"/>
              </w:rPr>
              <w:t xml:space="preserve"> </w:t>
            </w:r>
            <w:r w:rsidR="002A53EE" w:rsidRPr="002A53EE">
              <w:rPr>
                <w:i/>
                <w:iCs/>
                <w:sz w:val="22"/>
                <w:szCs w:val="22"/>
                <w:lang w:eastAsia="en-US"/>
              </w:rPr>
              <w:t>порядке</w:t>
            </w:r>
            <w:r w:rsidR="002A53EE" w:rsidRPr="002A53EE">
              <w:rPr>
                <w:i/>
                <w:iCs/>
                <w:spacing w:val="-2"/>
                <w:sz w:val="22"/>
                <w:szCs w:val="22"/>
                <w:lang w:eastAsia="en-US"/>
              </w:rPr>
              <w:t xml:space="preserve"> </w:t>
            </w:r>
            <w:r w:rsidR="002A53EE" w:rsidRPr="002A53EE">
              <w:rPr>
                <w:i/>
                <w:iCs/>
                <w:sz w:val="22"/>
                <w:szCs w:val="22"/>
                <w:lang w:eastAsia="en-US"/>
              </w:rPr>
              <w:t>схеме</w:t>
            </w:r>
            <w:r w:rsidR="002A53EE" w:rsidRPr="002A53EE">
              <w:rPr>
                <w:i/>
                <w:iCs/>
                <w:spacing w:val="-2"/>
                <w:sz w:val="22"/>
                <w:szCs w:val="22"/>
                <w:lang w:eastAsia="en-US"/>
              </w:rPr>
              <w:t xml:space="preserve"> </w:t>
            </w:r>
            <w:r w:rsidR="002A53EE" w:rsidRPr="002A53EE">
              <w:rPr>
                <w:i/>
                <w:iCs/>
                <w:sz w:val="22"/>
                <w:szCs w:val="22"/>
                <w:lang w:eastAsia="en-US"/>
              </w:rPr>
              <w:t>теплоснабжения)</w:t>
            </w:r>
            <w:r w:rsidR="002A53EE" w:rsidRPr="002A53EE">
              <w:rPr>
                <w:i/>
                <w:iCs/>
                <w:sz w:val="22"/>
                <w:szCs w:val="22"/>
                <w:lang w:eastAsia="en-US"/>
              </w:rPr>
              <w:tab/>
            </w:r>
            <w:r w:rsidR="002A53EE" w:rsidRPr="002A53EE">
              <w:rPr>
                <w:iCs/>
                <w:sz w:val="22"/>
                <w:szCs w:val="22"/>
                <w:lang w:eastAsia="en-US"/>
              </w:rPr>
              <w:t>67</w:t>
            </w:r>
          </w:hyperlink>
        </w:p>
        <w:p w:rsidR="002A53EE" w:rsidRPr="002A53EE" w:rsidRDefault="00C35F9B" w:rsidP="002A53EE">
          <w:pPr>
            <w:widowControl w:val="0"/>
            <w:tabs>
              <w:tab w:val="left" w:leader="dot" w:pos="10135"/>
            </w:tabs>
            <w:autoSpaceDE w:val="0"/>
            <w:autoSpaceDN w:val="0"/>
            <w:spacing w:after="20" w:line="276" w:lineRule="auto"/>
            <w:ind w:left="1002" w:right="327" w:firstLine="283"/>
            <w:jc w:val="both"/>
            <w:rPr>
              <w:iCs/>
              <w:sz w:val="22"/>
              <w:szCs w:val="22"/>
              <w:lang w:eastAsia="en-US"/>
            </w:rPr>
          </w:pPr>
          <w:hyperlink w:anchor="_bookmark111" w:history="1">
            <w:r w:rsidR="002A53EE" w:rsidRPr="002A53EE">
              <w:rPr>
                <w:i/>
                <w:iCs/>
                <w:sz w:val="22"/>
                <w:szCs w:val="22"/>
                <w:lang w:eastAsia="en-US"/>
              </w:rPr>
              <w:t>б) технико-экономическое</w:t>
            </w:r>
            <w:r w:rsidR="002A53EE" w:rsidRPr="002A53EE">
              <w:rPr>
                <w:i/>
                <w:iCs/>
                <w:spacing w:val="1"/>
                <w:sz w:val="22"/>
                <w:szCs w:val="22"/>
                <w:lang w:eastAsia="en-US"/>
              </w:rPr>
              <w:t xml:space="preserve"> </w:t>
            </w:r>
            <w:r w:rsidR="002A53EE" w:rsidRPr="002A53EE">
              <w:rPr>
                <w:i/>
                <w:iCs/>
                <w:sz w:val="22"/>
                <w:szCs w:val="22"/>
                <w:lang w:eastAsia="en-US"/>
              </w:rPr>
              <w:t>сравнение</w:t>
            </w:r>
            <w:r w:rsidR="002A53EE" w:rsidRPr="002A53EE">
              <w:rPr>
                <w:i/>
                <w:iCs/>
                <w:spacing w:val="1"/>
                <w:sz w:val="22"/>
                <w:szCs w:val="22"/>
                <w:lang w:eastAsia="en-US"/>
              </w:rPr>
              <w:t xml:space="preserve"> </w:t>
            </w:r>
            <w:proofErr w:type="gramStart"/>
            <w:r w:rsidR="002A53EE" w:rsidRPr="002A53EE">
              <w:rPr>
                <w:i/>
                <w:iCs/>
                <w:sz w:val="22"/>
                <w:szCs w:val="22"/>
                <w:lang w:eastAsia="en-US"/>
              </w:rPr>
              <w:t>вариантов</w:t>
            </w:r>
            <w:r w:rsidR="002A53EE" w:rsidRPr="002A53EE">
              <w:rPr>
                <w:i/>
                <w:iCs/>
                <w:spacing w:val="1"/>
                <w:sz w:val="22"/>
                <w:szCs w:val="22"/>
                <w:lang w:eastAsia="en-US"/>
              </w:rPr>
              <w:t xml:space="preserve"> </w:t>
            </w:r>
            <w:r w:rsidR="002A53EE" w:rsidRPr="002A53EE">
              <w:rPr>
                <w:i/>
                <w:iCs/>
                <w:sz w:val="22"/>
                <w:szCs w:val="22"/>
                <w:lang w:eastAsia="en-US"/>
              </w:rPr>
              <w:t>перспективного</w:t>
            </w:r>
            <w:r w:rsidR="002A53EE" w:rsidRPr="002A53EE">
              <w:rPr>
                <w:i/>
                <w:iCs/>
                <w:spacing w:val="1"/>
                <w:sz w:val="22"/>
                <w:szCs w:val="22"/>
                <w:lang w:eastAsia="en-US"/>
              </w:rPr>
              <w:t xml:space="preserve"> </w:t>
            </w:r>
            <w:r w:rsidR="002A53EE" w:rsidRPr="002A53EE">
              <w:rPr>
                <w:i/>
                <w:iCs/>
                <w:sz w:val="22"/>
                <w:szCs w:val="22"/>
                <w:lang w:eastAsia="en-US"/>
              </w:rPr>
              <w:t>развития</w:t>
            </w:r>
            <w:r w:rsidR="002A53EE" w:rsidRPr="002A53EE">
              <w:rPr>
                <w:i/>
                <w:iCs/>
                <w:spacing w:val="1"/>
                <w:sz w:val="22"/>
                <w:szCs w:val="22"/>
                <w:lang w:eastAsia="en-US"/>
              </w:rPr>
              <w:t xml:space="preserve"> </w:t>
            </w:r>
            <w:r w:rsidR="002A53EE" w:rsidRPr="002A53EE">
              <w:rPr>
                <w:i/>
                <w:iCs/>
                <w:sz w:val="22"/>
                <w:szCs w:val="22"/>
                <w:lang w:eastAsia="en-US"/>
              </w:rPr>
              <w:t>систем</w:t>
            </w:r>
          </w:hyperlink>
          <w:r w:rsidR="002A53EE" w:rsidRPr="002A53EE">
            <w:rPr>
              <w:i/>
              <w:iCs/>
              <w:spacing w:val="1"/>
              <w:sz w:val="22"/>
              <w:szCs w:val="22"/>
              <w:lang w:eastAsia="en-US"/>
            </w:rPr>
            <w:t xml:space="preserve"> </w:t>
          </w:r>
          <w:hyperlink w:anchor="_bookmark111" w:history="1">
            <w:r w:rsidR="002A53EE" w:rsidRPr="002A53EE">
              <w:rPr>
                <w:i/>
                <w:iCs/>
                <w:sz w:val="22"/>
                <w:szCs w:val="22"/>
                <w:lang w:eastAsia="en-US"/>
              </w:rPr>
              <w:t>теплоснабжения</w:t>
            </w:r>
            <w:r w:rsidR="002A53EE" w:rsidRPr="002A53EE">
              <w:rPr>
                <w:i/>
                <w:iCs/>
                <w:spacing w:val="-3"/>
                <w:sz w:val="22"/>
                <w:szCs w:val="22"/>
                <w:lang w:eastAsia="en-US"/>
              </w:rPr>
              <w:t xml:space="preserve"> </w:t>
            </w:r>
            <w:r w:rsidR="002A53EE" w:rsidRPr="002A53EE">
              <w:rPr>
                <w:i/>
                <w:iCs/>
                <w:sz w:val="22"/>
                <w:szCs w:val="22"/>
                <w:lang w:eastAsia="en-US"/>
              </w:rPr>
              <w:t>поселения</w:t>
            </w:r>
            <w:proofErr w:type="gramEnd"/>
            <w:r w:rsidR="002A53EE" w:rsidRPr="002A53EE">
              <w:rPr>
                <w:i/>
                <w:iCs/>
                <w:sz w:val="22"/>
                <w:szCs w:val="22"/>
                <w:lang w:eastAsia="en-US"/>
              </w:rPr>
              <w:tab/>
            </w:r>
            <w:r w:rsidR="002A53EE" w:rsidRPr="002A53EE">
              <w:rPr>
                <w:iCs/>
                <w:spacing w:val="-1"/>
                <w:sz w:val="22"/>
                <w:szCs w:val="22"/>
                <w:lang w:eastAsia="en-US"/>
              </w:rPr>
              <w:t>67</w:t>
            </w:r>
          </w:hyperlink>
        </w:p>
        <w:p w:rsidR="002A53EE" w:rsidRPr="002A53EE" w:rsidRDefault="00C35F9B" w:rsidP="002A53EE">
          <w:pPr>
            <w:widowControl w:val="0"/>
            <w:tabs>
              <w:tab w:val="left" w:leader="dot" w:pos="10135"/>
            </w:tabs>
            <w:autoSpaceDE w:val="0"/>
            <w:autoSpaceDN w:val="0"/>
            <w:spacing w:before="81" w:line="276" w:lineRule="auto"/>
            <w:ind w:left="1002" w:right="325" w:firstLine="283"/>
            <w:jc w:val="both"/>
            <w:rPr>
              <w:iCs/>
              <w:sz w:val="22"/>
              <w:szCs w:val="22"/>
              <w:lang w:eastAsia="en-US"/>
            </w:rPr>
          </w:pPr>
          <w:hyperlink w:anchor="_bookmark112" w:history="1">
            <w:r w:rsidR="002A53EE" w:rsidRPr="002A53EE">
              <w:rPr>
                <w:i/>
                <w:iCs/>
                <w:sz w:val="22"/>
                <w:szCs w:val="22"/>
                <w:lang w:eastAsia="en-US"/>
              </w:rPr>
              <w:t>в) обоснование</w:t>
            </w:r>
            <w:r w:rsidR="002A53EE" w:rsidRPr="002A53EE">
              <w:rPr>
                <w:i/>
                <w:iCs/>
                <w:spacing w:val="1"/>
                <w:sz w:val="22"/>
                <w:szCs w:val="22"/>
                <w:lang w:eastAsia="en-US"/>
              </w:rPr>
              <w:t xml:space="preserve"> </w:t>
            </w:r>
            <w:proofErr w:type="gramStart"/>
            <w:r w:rsidR="002A53EE" w:rsidRPr="002A53EE">
              <w:rPr>
                <w:i/>
                <w:iCs/>
                <w:sz w:val="22"/>
                <w:szCs w:val="22"/>
                <w:lang w:eastAsia="en-US"/>
              </w:rPr>
              <w:t>выбора</w:t>
            </w:r>
            <w:r w:rsidR="002A53EE" w:rsidRPr="002A53EE">
              <w:rPr>
                <w:i/>
                <w:iCs/>
                <w:spacing w:val="1"/>
                <w:sz w:val="22"/>
                <w:szCs w:val="22"/>
                <w:lang w:eastAsia="en-US"/>
              </w:rPr>
              <w:t xml:space="preserve"> </w:t>
            </w:r>
            <w:r w:rsidR="002A53EE" w:rsidRPr="002A53EE">
              <w:rPr>
                <w:i/>
                <w:iCs/>
                <w:sz w:val="22"/>
                <w:szCs w:val="22"/>
                <w:lang w:eastAsia="en-US"/>
              </w:rPr>
              <w:t>приоритетного</w:t>
            </w:r>
            <w:r w:rsidR="002A53EE" w:rsidRPr="002A53EE">
              <w:rPr>
                <w:i/>
                <w:iCs/>
                <w:spacing w:val="1"/>
                <w:sz w:val="22"/>
                <w:szCs w:val="22"/>
                <w:lang w:eastAsia="en-US"/>
              </w:rPr>
              <w:t xml:space="preserve"> </w:t>
            </w:r>
            <w:r w:rsidR="002A53EE" w:rsidRPr="002A53EE">
              <w:rPr>
                <w:i/>
                <w:iCs/>
                <w:sz w:val="22"/>
                <w:szCs w:val="22"/>
                <w:lang w:eastAsia="en-US"/>
              </w:rPr>
              <w:t>варианта</w:t>
            </w:r>
            <w:r w:rsidR="002A53EE" w:rsidRPr="002A53EE">
              <w:rPr>
                <w:i/>
                <w:iCs/>
                <w:spacing w:val="1"/>
                <w:sz w:val="22"/>
                <w:szCs w:val="22"/>
                <w:lang w:eastAsia="en-US"/>
              </w:rPr>
              <w:t xml:space="preserve"> </w:t>
            </w:r>
            <w:r w:rsidR="002A53EE" w:rsidRPr="002A53EE">
              <w:rPr>
                <w:i/>
                <w:iCs/>
                <w:sz w:val="22"/>
                <w:szCs w:val="22"/>
                <w:lang w:eastAsia="en-US"/>
              </w:rPr>
              <w:t>перспективного</w:t>
            </w:r>
            <w:r w:rsidR="002A53EE" w:rsidRPr="002A53EE">
              <w:rPr>
                <w:i/>
                <w:iCs/>
                <w:spacing w:val="1"/>
                <w:sz w:val="22"/>
                <w:szCs w:val="22"/>
                <w:lang w:eastAsia="en-US"/>
              </w:rPr>
              <w:t xml:space="preserve"> </w:t>
            </w:r>
            <w:r w:rsidR="002A53EE" w:rsidRPr="002A53EE">
              <w:rPr>
                <w:i/>
                <w:iCs/>
                <w:sz w:val="22"/>
                <w:szCs w:val="22"/>
                <w:lang w:eastAsia="en-US"/>
              </w:rPr>
              <w:t>развития</w:t>
            </w:r>
            <w:r w:rsidR="002A53EE" w:rsidRPr="002A53EE">
              <w:rPr>
                <w:i/>
                <w:iCs/>
                <w:spacing w:val="1"/>
                <w:sz w:val="22"/>
                <w:szCs w:val="22"/>
                <w:lang w:eastAsia="en-US"/>
              </w:rPr>
              <w:t xml:space="preserve"> </w:t>
            </w:r>
            <w:r w:rsidR="002A53EE" w:rsidRPr="002A53EE">
              <w:rPr>
                <w:i/>
                <w:iCs/>
                <w:sz w:val="22"/>
                <w:szCs w:val="22"/>
                <w:lang w:eastAsia="en-US"/>
              </w:rPr>
              <w:t>систем</w:t>
            </w:r>
          </w:hyperlink>
          <w:r w:rsidR="002A53EE" w:rsidRPr="002A53EE">
            <w:rPr>
              <w:i/>
              <w:iCs/>
              <w:spacing w:val="1"/>
              <w:sz w:val="22"/>
              <w:szCs w:val="22"/>
              <w:lang w:eastAsia="en-US"/>
            </w:rPr>
            <w:t xml:space="preserve"> </w:t>
          </w:r>
          <w:hyperlink w:anchor="_bookmark112" w:history="1">
            <w:r w:rsidR="002A53EE" w:rsidRPr="002A53EE">
              <w:rPr>
                <w:i/>
                <w:iCs/>
                <w:sz w:val="22"/>
                <w:szCs w:val="22"/>
                <w:lang w:eastAsia="en-US"/>
              </w:rPr>
              <w:t>теплоснабжения поселения</w:t>
            </w:r>
            <w:proofErr w:type="gramEnd"/>
            <w:r w:rsidR="002A53EE" w:rsidRPr="002A53EE">
              <w:rPr>
                <w:i/>
                <w:iCs/>
                <w:sz w:val="22"/>
                <w:szCs w:val="22"/>
                <w:lang w:eastAsia="en-US"/>
              </w:rPr>
              <w:t xml:space="preserve"> на основе анализа</w:t>
            </w:r>
          </w:hyperlink>
          <w:r w:rsidR="002A53EE" w:rsidRPr="002A53EE">
            <w:rPr>
              <w:i/>
              <w:iCs/>
              <w:spacing w:val="1"/>
              <w:sz w:val="22"/>
              <w:szCs w:val="22"/>
              <w:lang w:eastAsia="en-US"/>
            </w:rPr>
            <w:t xml:space="preserve"> </w:t>
          </w:r>
          <w:hyperlink w:anchor="_bookmark112" w:history="1">
            <w:r w:rsidR="002A53EE" w:rsidRPr="002A53EE">
              <w:rPr>
                <w:i/>
                <w:iCs/>
                <w:sz w:val="22"/>
                <w:szCs w:val="22"/>
                <w:lang w:eastAsia="en-US"/>
              </w:rPr>
              <w:t>ценовых (тарифных) последствий для потребителей, а в ценовых зонах теплоснабжения - на</w:t>
            </w:r>
          </w:hyperlink>
          <w:r w:rsidR="002A53EE" w:rsidRPr="002A53EE">
            <w:rPr>
              <w:i/>
              <w:iCs/>
              <w:spacing w:val="1"/>
              <w:sz w:val="22"/>
              <w:szCs w:val="22"/>
              <w:lang w:eastAsia="en-US"/>
            </w:rPr>
            <w:t xml:space="preserve"> </w:t>
          </w:r>
          <w:hyperlink w:anchor="_bookmark112" w:history="1">
            <w:r w:rsidR="002A53EE" w:rsidRPr="002A53EE">
              <w:rPr>
                <w:i/>
                <w:iCs/>
                <w:sz w:val="22"/>
                <w:szCs w:val="22"/>
                <w:lang w:eastAsia="en-US"/>
              </w:rPr>
              <w:t>основе</w:t>
            </w:r>
            <w:r w:rsidR="002A53EE" w:rsidRPr="002A53EE">
              <w:rPr>
                <w:i/>
                <w:iCs/>
                <w:spacing w:val="1"/>
                <w:sz w:val="22"/>
                <w:szCs w:val="22"/>
                <w:lang w:eastAsia="en-US"/>
              </w:rPr>
              <w:t xml:space="preserve"> </w:t>
            </w:r>
            <w:r w:rsidR="002A53EE" w:rsidRPr="002A53EE">
              <w:rPr>
                <w:i/>
                <w:iCs/>
                <w:sz w:val="22"/>
                <w:szCs w:val="22"/>
                <w:lang w:eastAsia="en-US"/>
              </w:rPr>
              <w:t>анализа</w:t>
            </w:r>
            <w:r w:rsidR="002A53EE" w:rsidRPr="002A53EE">
              <w:rPr>
                <w:i/>
                <w:iCs/>
                <w:spacing w:val="1"/>
                <w:sz w:val="22"/>
                <w:szCs w:val="22"/>
                <w:lang w:eastAsia="en-US"/>
              </w:rPr>
              <w:t xml:space="preserve"> </w:t>
            </w:r>
            <w:r w:rsidR="002A53EE" w:rsidRPr="002A53EE">
              <w:rPr>
                <w:i/>
                <w:iCs/>
                <w:sz w:val="22"/>
                <w:szCs w:val="22"/>
                <w:lang w:eastAsia="en-US"/>
              </w:rPr>
              <w:t>ценовых</w:t>
            </w:r>
            <w:r w:rsidR="002A53EE" w:rsidRPr="002A53EE">
              <w:rPr>
                <w:i/>
                <w:iCs/>
                <w:spacing w:val="1"/>
                <w:sz w:val="22"/>
                <w:szCs w:val="22"/>
                <w:lang w:eastAsia="en-US"/>
              </w:rPr>
              <w:t xml:space="preserve"> </w:t>
            </w:r>
            <w:r w:rsidR="002A53EE" w:rsidRPr="002A53EE">
              <w:rPr>
                <w:i/>
                <w:iCs/>
                <w:sz w:val="22"/>
                <w:szCs w:val="22"/>
                <w:lang w:eastAsia="en-US"/>
              </w:rPr>
              <w:t>(тарифных)</w:t>
            </w:r>
            <w:r w:rsidR="002A53EE" w:rsidRPr="002A53EE">
              <w:rPr>
                <w:i/>
                <w:iCs/>
                <w:spacing w:val="1"/>
                <w:sz w:val="22"/>
                <w:szCs w:val="22"/>
                <w:lang w:eastAsia="en-US"/>
              </w:rPr>
              <w:t xml:space="preserve"> </w:t>
            </w:r>
            <w:r w:rsidR="002A53EE" w:rsidRPr="002A53EE">
              <w:rPr>
                <w:i/>
                <w:iCs/>
                <w:sz w:val="22"/>
                <w:szCs w:val="22"/>
                <w:lang w:eastAsia="en-US"/>
              </w:rPr>
              <w:t>последствий</w:t>
            </w:r>
            <w:r w:rsidR="002A53EE" w:rsidRPr="002A53EE">
              <w:rPr>
                <w:i/>
                <w:iCs/>
                <w:spacing w:val="1"/>
                <w:sz w:val="22"/>
                <w:szCs w:val="22"/>
                <w:lang w:eastAsia="en-US"/>
              </w:rPr>
              <w:t xml:space="preserve"> </w:t>
            </w:r>
            <w:r w:rsidR="002A53EE" w:rsidRPr="002A53EE">
              <w:rPr>
                <w:i/>
                <w:iCs/>
                <w:sz w:val="22"/>
                <w:szCs w:val="22"/>
                <w:lang w:eastAsia="en-US"/>
              </w:rPr>
              <w:t>для</w:t>
            </w:r>
            <w:r w:rsidR="002A53EE" w:rsidRPr="002A53EE">
              <w:rPr>
                <w:i/>
                <w:iCs/>
                <w:spacing w:val="1"/>
                <w:sz w:val="22"/>
                <w:szCs w:val="22"/>
                <w:lang w:eastAsia="en-US"/>
              </w:rPr>
              <w:t xml:space="preserve"> </w:t>
            </w:r>
            <w:r w:rsidR="002A53EE" w:rsidRPr="002A53EE">
              <w:rPr>
                <w:i/>
                <w:iCs/>
                <w:sz w:val="22"/>
                <w:szCs w:val="22"/>
                <w:lang w:eastAsia="en-US"/>
              </w:rPr>
              <w:t>потребителей,</w:t>
            </w:r>
            <w:r w:rsidR="002A53EE" w:rsidRPr="002A53EE">
              <w:rPr>
                <w:i/>
                <w:iCs/>
                <w:spacing w:val="1"/>
                <w:sz w:val="22"/>
                <w:szCs w:val="22"/>
                <w:lang w:eastAsia="en-US"/>
              </w:rPr>
              <w:t xml:space="preserve"> </w:t>
            </w:r>
            <w:r w:rsidR="002A53EE" w:rsidRPr="002A53EE">
              <w:rPr>
                <w:i/>
                <w:iCs/>
                <w:sz w:val="22"/>
                <w:szCs w:val="22"/>
                <w:lang w:eastAsia="en-US"/>
              </w:rPr>
              <w:t>возникших</w:t>
            </w:r>
            <w:r w:rsidR="002A53EE" w:rsidRPr="002A53EE">
              <w:rPr>
                <w:i/>
                <w:iCs/>
                <w:spacing w:val="1"/>
                <w:sz w:val="22"/>
                <w:szCs w:val="22"/>
                <w:lang w:eastAsia="en-US"/>
              </w:rPr>
              <w:t xml:space="preserve"> </w:t>
            </w:r>
            <w:r w:rsidR="002A53EE" w:rsidRPr="002A53EE">
              <w:rPr>
                <w:i/>
                <w:iCs/>
                <w:sz w:val="22"/>
                <w:szCs w:val="22"/>
                <w:lang w:eastAsia="en-US"/>
              </w:rPr>
              <w:t>при</w:t>
            </w:r>
          </w:hyperlink>
          <w:r w:rsidR="002A53EE" w:rsidRPr="002A53EE">
            <w:rPr>
              <w:i/>
              <w:iCs/>
              <w:spacing w:val="1"/>
              <w:sz w:val="22"/>
              <w:szCs w:val="22"/>
              <w:lang w:eastAsia="en-US"/>
            </w:rPr>
            <w:t xml:space="preserve"> </w:t>
          </w:r>
          <w:hyperlink w:anchor="_bookmark112" w:history="1">
            <w:r w:rsidR="002A53EE" w:rsidRPr="002A53EE">
              <w:rPr>
                <w:i/>
                <w:iCs/>
                <w:sz w:val="22"/>
                <w:szCs w:val="22"/>
                <w:lang w:eastAsia="en-US"/>
              </w:rPr>
              <w:t>осуществлении</w:t>
            </w:r>
            <w:r w:rsidR="002A53EE" w:rsidRPr="002A53EE">
              <w:rPr>
                <w:i/>
                <w:iCs/>
                <w:spacing w:val="1"/>
                <w:sz w:val="22"/>
                <w:szCs w:val="22"/>
                <w:lang w:eastAsia="en-US"/>
              </w:rPr>
              <w:t xml:space="preserve"> </w:t>
            </w:r>
            <w:r w:rsidR="002A53EE" w:rsidRPr="002A53EE">
              <w:rPr>
                <w:i/>
                <w:iCs/>
                <w:sz w:val="22"/>
                <w:szCs w:val="22"/>
                <w:lang w:eastAsia="en-US"/>
              </w:rPr>
              <w:t>регулируемых</w:t>
            </w:r>
            <w:r w:rsidR="002A53EE" w:rsidRPr="002A53EE">
              <w:rPr>
                <w:i/>
                <w:iCs/>
                <w:spacing w:val="1"/>
                <w:sz w:val="22"/>
                <w:szCs w:val="22"/>
                <w:lang w:eastAsia="en-US"/>
              </w:rPr>
              <w:t xml:space="preserve"> </w:t>
            </w:r>
            <w:r w:rsidR="002A53EE" w:rsidRPr="002A53EE">
              <w:rPr>
                <w:i/>
                <w:iCs/>
                <w:sz w:val="22"/>
                <w:szCs w:val="22"/>
                <w:lang w:eastAsia="en-US"/>
              </w:rPr>
              <w:t>видов</w:t>
            </w:r>
            <w:r w:rsidR="002A53EE" w:rsidRPr="002A53EE">
              <w:rPr>
                <w:i/>
                <w:iCs/>
                <w:spacing w:val="1"/>
                <w:sz w:val="22"/>
                <w:szCs w:val="22"/>
                <w:lang w:eastAsia="en-US"/>
              </w:rPr>
              <w:t xml:space="preserve"> </w:t>
            </w:r>
            <w:r w:rsidR="002A53EE" w:rsidRPr="002A53EE">
              <w:rPr>
                <w:i/>
                <w:iCs/>
                <w:sz w:val="22"/>
                <w:szCs w:val="22"/>
                <w:lang w:eastAsia="en-US"/>
              </w:rPr>
              <w:t>деятельности,</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индикаторов</w:t>
            </w:r>
            <w:r w:rsidR="002A53EE" w:rsidRPr="002A53EE">
              <w:rPr>
                <w:i/>
                <w:iCs/>
                <w:spacing w:val="1"/>
                <w:sz w:val="22"/>
                <w:szCs w:val="22"/>
                <w:lang w:eastAsia="en-US"/>
              </w:rPr>
              <w:t xml:space="preserve"> </w:t>
            </w:r>
            <w:r w:rsidR="002A53EE" w:rsidRPr="002A53EE">
              <w:rPr>
                <w:i/>
                <w:iCs/>
                <w:sz w:val="22"/>
                <w:szCs w:val="22"/>
                <w:lang w:eastAsia="en-US"/>
              </w:rPr>
              <w:t>развития</w:t>
            </w:r>
            <w:r w:rsidR="002A53EE" w:rsidRPr="002A53EE">
              <w:rPr>
                <w:i/>
                <w:iCs/>
                <w:spacing w:val="1"/>
                <w:sz w:val="22"/>
                <w:szCs w:val="22"/>
                <w:lang w:eastAsia="en-US"/>
              </w:rPr>
              <w:t xml:space="preserve"> </w:t>
            </w:r>
            <w:r w:rsidR="002A53EE" w:rsidRPr="002A53EE">
              <w:rPr>
                <w:i/>
                <w:iCs/>
                <w:sz w:val="22"/>
                <w:szCs w:val="22"/>
                <w:lang w:eastAsia="en-US"/>
              </w:rPr>
              <w:t>систем</w:t>
            </w:r>
          </w:hyperlink>
          <w:r w:rsidR="002A53EE" w:rsidRPr="002A53EE">
            <w:rPr>
              <w:i/>
              <w:iCs/>
              <w:spacing w:val="1"/>
              <w:sz w:val="22"/>
              <w:szCs w:val="22"/>
              <w:lang w:eastAsia="en-US"/>
            </w:rPr>
            <w:t xml:space="preserve"> </w:t>
          </w:r>
          <w:hyperlink w:anchor="_bookmark112" w:history="1">
            <w:r w:rsidR="002A53EE" w:rsidRPr="002A53EE">
              <w:rPr>
                <w:i/>
                <w:iCs/>
                <w:sz w:val="22"/>
                <w:szCs w:val="22"/>
                <w:lang w:eastAsia="en-US"/>
              </w:rPr>
              <w:t>теплоснабжения</w:t>
            </w:r>
            <w:r w:rsidR="002A53EE" w:rsidRPr="002A53EE">
              <w:rPr>
                <w:i/>
                <w:iCs/>
                <w:spacing w:val="-5"/>
                <w:sz w:val="22"/>
                <w:szCs w:val="22"/>
                <w:lang w:eastAsia="en-US"/>
              </w:rPr>
              <w:t xml:space="preserve"> </w:t>
            </w:r>
            <w:r w:rsidR="002A53EE" w:rsidRPr="002A53EE">
              <w:rPr>
                <w:i/>
                <w:iCs/>
                <w:sz w:val="22"/>
                <w:szCs w:val="22"/>
                <w:lang w:eastAsia="en-US"/>
              </w:rPr>
              <w:t>поселения</w:t>
            </w:r>
            <w:r w:rsidR="002A53EE" w:rsidRPr="002A53EE">
              <w:rPr>
                <w:i/>
                <w:iCs/>
                <w:sz w:val="22"/>
                <w:szCs w:val="22"/>
                <w:lang w:eastAsia="en-US"/>
              </w:rPr>
              <w:tab/>
            </w:r>
            <w:r w:rsidR="002A53EE" w:rsidRPr="002A53EE">
              <w:rPr>
                <w:iCs/>
                <w:sz w:val="22"/>
                <w:szCs w:val="22"/>
                <w:lang w:eastAsia="en-US"/>
              </w:rPr>
              <w:t>67</w:t>
            </w:r>
          </w:hyperlink>
        </w:p>
        <w:p w:rsidR="002A53EE" w:rsidRPr="002A53EE" w:rsidRDefault="00C35F9B" w:rsidP="002A53EE">
          <w:pPr>
            <w:widowControl w:val="0"/>
            <w:tabs>
              <w:tab w:val="left" w:leader="dot" w:pos="10135"/>
            </w:tabs>
            <w:autoSpaceDE w:val="0"/>
            <w:autoSpaceDN w:val="0"/>
            <w:spacing w:before="4"/>
            <w:ind w:left="718" w:right="327"/>
            <w:jc w:val="both"/>
            <w:rPr>
              <w:b/>
              <w:bCs/>
              <w:i/>
              <w:iCs/>
              <w:sz w:val="22"/>
              <w:szCs w:val="22"/>
              <w:lang w:eastAsia="en-US"/>
            </w:rPr>
          </w:pPr>
          <w:hyperlink w:anchor="_bookmark113" w:history="1">
            <w:r w:rsidR="002A53EE" w:rsidRPr="002A53EE">
              <w:rPr>
                <w:b/>
                <w:bCs/>
                <w:i/>
                <w:iCs/>
                <w:sz w:val="22"/>
                <w:szCs w:val="22"/>
                <w:lang w:eastAsia="en-US"/>
              </w:rPr>
              <w:t>ГЛАВА 6 "СУЩЕСТВУЮЩИЕ И ПЕРСПЕКТИВНЫЕ БАЛАНСЫ ПРОИЗВОДИТЕЛЬНОСТИ</w:t>
            </w:r>
          </w:hyperlink>
          <w:r w:rsidR="002A53EE" w:rsidRPr="002A53EE">
            <w:rPr>
              <w:b/>
              <w:bCs/>
              <w:i/>
              <w:iCs/>
              <w:spacing w:val="1"/>
              <w:sz w:val="22"/>
              <w:szCs w:val="22"/>
              <w:lang w:eastAsia="en-US"/>
            </w:rPr>
            <w:t xml:space="preserve"> </w:t>
          </w:r>
          <w:hyperlink w:anchor="_bookmark113" w:history="1">
            <w:r w:rsidR="002A53EE" w:rsidRPr="002A53EE">
              <w:rPr>
                <w:b/>
                <w:bCs/>
                <w:i/>
                <w:iCs/>
                <w:sz w:val="22"/>
                <w:szCs w:val="22"/>
                <w:lang w:eastAsia="en-US"/>
              </w:rPr>
              <w:t>ВОДОПОДГОТОВИТЕЛЬНЫХ</w:t>
            </w:r>
            <w:r w:rsidR="002A53EE" w:rsidRPr="002A53EE">
              <w:rPr>
                <w:b/>
                <w:bCs/>
                <w:i/>
                <w:iCs/>
                <w:spacing w:val="1"/>
                <w:sz w:val="22"/>
                <w:szCs w:val="22"/>
                <w:lang w:eastAsia="en-US"/>
              </w:rPr>
              <w:t xml:space="preserve"> </w:t>
            </w:r>
            <w:r w:rsidR="002A53EE" w:rsidRPr="002A53EE">
              <w:rPr>
                <w:b/>
                <w:bCs/>
                <w:i/>
                <w:iCs/>
                <w:sz w:val="22"/>
                <w:szCs w:val="22"/>
                <w:lang w:eastAsia="en-US"/>
              </w:rPr>
              <w:t>УСТАНОВОК</w:t>
            </w:r>
            <w:r w:rsidR="002A53EE" w:rsidRPr="002A53EE">
              <w:rPr>
                <w:b/>
                <w:bCs/>
                <w:i/>
                <w:iCs/>
                <w:spacing w:val="1"/>
                <w:sz w:val="22"/>
                <w:szCs w:val="22"/>
                <w:lang w:eastAsia="en-US"/>
              </w:rPr>
              <w:t xml:space="preserve"> </w:t>
            </w:r>
            <w:r w:rsidR="002A53EE" w:rsidRPr="002A53EE">
              <w:rPr>
                <w:b/>
                <w:bCs/>
                <w:i/>
                <w:iCs/>
                <w:sz w:val="22"/>
                <w:szCs w:val="22"/>
                <w:lang w:eastAsia="en-US"/>
              </w:rPr>
              <w:t>И</w:t>
            </w:r>
            <w:r w:rsidR="002A53EE" w:rsidRPr="002A53EE">
              <w:rPr>
                <w:b/>
                <w:bCs/>
                <w:i/>
                <w:iCs/>
                <w:spacing w:val="1"/>
                <w:sz w:val="22"/>
                <w:szCs w:val="22"/>
                <w:lang w:eastAsia="en-US"/>
              </w:rPr>
              <w:t xml:space="preserve"> </w:t>
            </w:r>
            <w:r w:rsidR="002A53EE" w:rsidRPr="002A53EE">
              <w:rPr>
                <w:b/>
                <w:bCs/>
                <w:i/>
                <w:iCs/>
                <w:sz w:val="22"/>
                <w:szCs w:val="22"/>
                <w:lang w:eastAsia="en-US"/>
              </w:rPr>
              <w:t>МАКСИМАЛЬНОГО</w:t>
            </w:r>
            <w:r w:rsidR="002A53EE" w:rsidRPr="002A53EE">
              <w:rPr>
                <w:b/>
                <w:bCs/>
                <w:i/>
                <w:iCs/>
                <w:spacing w:val="1"/>
                <w:sz w:val="22"/>
                <w:szCs w:val="22"/>
                <w:lang w:eastAsia="en-US"/>
              </w:rPr>
              <w:t xml:space="preserve"> </w:t>
            </w:r>
            <w:r w:rsidR="002A53EE" w:rsidRPr="002A53EE">
              <w:rPr>
                <w:b/>
                <w:bCs/>
                <w:i/>
                <w:iCs/>
                <w:sz w:val="22"/>
                <w:szCs w:val="22"/>
                <w:lang w:eastAsia="en-US"/>
              </w:rPr>
              <w:t>ПОТРЕБЛЕНИЯ</w:t>
            </w:r>
          </w:hyperlink>
          <w:r w:rsidR="002A53EE" w:rsidRPr="002A53EE">
            <w:rPr>
              <w:b/>
              <w:bCs/>
              <w:i/>
              <w:iCs/>
              <w:spacing w:val="1"/>
              <w:sz w:val="22"/>
              <w:szCs w:val="22"/>
              <w:lang w:eastAsia="en-US"/>
            </w:rPr>
            <w:t xml:space="preserve"> </w:t>
          </w:r>
          <w:hyperlink w:anchor="_bookmark113" w:history="1">
            <w:r w:rsidR="002A53EE" w:rsidRPr="002A53EE">
              <w:rPr>
                <w:b/>
                <w:bCs/>
                <w:i/>
                <w:iCs/>
                <w:sz w:val="22"/>
                <w:szCs w:val="22"/>
                <w:lang w:eastAsia="en-US"/>
              </w:rPr>
              <w:t>ТЕПЛОНОСИТЕЛЯ ТЕПЛОПОТРЕБЛЯЮЩИМИ УСТАНОВКАМИ ПОТРЕБИТЕЛЕЙ, В ТОМ</w:t>
            </w:r>
          </w:hyperlink>
          <w:r w:rsidR="002A53EE" w:rsidRPr="002A53EE">
            <w:rPr>
              <w:b/>
              <w:bCs/>
              <w:i/>
              <w:iCs/>
              <w:spacing w:val="1"/>
              <w:sz w:val="22"/>
              <w:szCs w:val="22"/>
              <w:lang w:eastAsia="en-US"/>
            </w:rPr>
            <w:t xml:space="preserve"> </w:t>
          </w:r>
          <w:hyperlink w:anchor="_bookmark113" w:history="1">
            <w:r w:rsidR="002A53EE" w:rsidRPr="002A53EE">
              <w:rPr>
                <w:b/>
                <w:bCs/>
                <w:i/>
                <w:iCs/>
                <w:sz w:val="22"/>
                <w:szCs w:val="22"/>
                <w:lang w:eastAsia="en-US"/>
              </w:rPr>
              <w:t>ЧИСЛЕ</w:t>
            </w:r>
            <w:r w:rsidR="002A53EE" w:rsidRPr="002A53EE">
              <w:rPr>
                <w:b/>
                <w:bCs/>
                <w:i/>
                <w:iCs/>
                <w:spacing w:val="-3"/>
                <w:sz w:val="22"/>
                <w:szCs w:val="22"/>
                <w:lang w:eastAsia="en-US"/>
              </w:rPr>
              <w:t xml:space="preserve"> </w:t>
            </w:r>
            <w:r w:rsidR="002A53EE" w:rsidRPr="002A53EE">
              <w:rPr>
                <w:b/>
                <w:bCs/>
                <w:i/>
                <w:iCs/>
                <w:sz w:val="22"/>
                <w:szCs w:val="22"/>
                <w:lang w:eastAsia="en-US"/>
              </w:rPr>
              <w:t>В</w:t>
            </w:r>
            <w:r w:rsidR="002A53EE" w:rsidRPr="002A53EE">
              <w:rPr>
                <w:b/>
                <w:bCs/>
                <w:i/>
                <w:iCs/>
                <w:spacing w:val="-2"/>
                <w:sz w:val="22"/>
                <w:szCs w:val="22"/>
                <w:lang w:eastAsia="en-US"/>
              </w:rPr>
              <w:t xml:space="preserve"> </w:t>
            </w:r>
            <w:r w:rsidR="002A53EE" w:rsidRPr="002A53EE">
              <w:rPr>
                <w:b/>
                <w:bCs/>
                <w:i/>
                <w:iCs/>
                <w:sz w:val="22"/>
                <w:szCs w:val="22"/>
                <w:lang w:eastAsia="en-US"/>
              </w:rPr>
              <w:t>АВАРИЙНЫХ</w:t>
            </w:r>
            <w:r w:rsidR="002A53EE" w:rsidRPr="002A53EE">
              <w:rPr>
                <w:b/>
                <w:bCs/>
                <w:i/>
                <w:iCs/>
                <w:spacing w:val="-2"/>
                <w:sz w:val="22"/>
                <w:szCs w:val="22"/>
                <w:lang w:eastAsia="en-US"/>
              </w:rPr>
              <w:t xml:space="preserve"> </w:t>
            </w:r>
            <w:r w:rsidR="002A53EE" w:rsidRPr="002A53EE">
              <w:rPr>
                <w:b/>
                <w:bCs/>
                <w:i/>
                <w:iCs/>
                <w:sz w:val="22"/>
                <w:szCs w:val="22"/>
                <w:lang w:eastAsia="en-US"/>
              </w:rPr>
              <w:t>РЕЖИМАХ"</w:t>
            </w:r>
            <w:r w:rsidR="002A53EE" w:rsidRPr="002A53EE">
              <w:rPr>
                <w:b/>
                <w:bCs/>
                <w:i/>
                <w:iCs/>
                <w:sz w:val="22"/>
                <w:szCs w:val="22"/>
                <w:lang w:eastAsia="en-US"/>
              </w:rPr>
              <w:tab/>
            </w:r>
            <w:r w:rsidR="002A53EE" w:rsidRPr="002A53EE">
              <w:rPr>
                <w:b/>
                <w:bCs/>
                <w:i/>
                <w:iCs/>
                <w:spacing w:val="-1"/>
                <w:sz w:val="22"/>
                <w:szCs w:val="22"/>
                <w:lang w:eastAsia="en-US"/>
              </w:rPr>
              <w:t>68</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114" w:history="1">
            <w:r w:rsidR="002A53EE" w:rsidRPr="002A53EE">
              <w:rPr>
                <w:i/>
                <w:iCs/>
                <w:sz w:val="22"/>
                <w:szCs w:val="22"/>
                <w:lang w:eastAsia="en-US"/>
              </w:rPr>
              <w:t>а) расчетная</w:t>
            </w:r>
            <w:r w:rsidR="002A53EE" w:rsidRPr="002A53EE">
              <w:rPr>
                <w:i/>
                <w:iCs/>
                <w:spacing w:val="1"/>
                <w:sz w:val="22"/>
                <w:szCs w:val="22"/>
                <w:lang w:eastAsia="en-US"/>
              </w:rPr>
              <w:t xml:space="preserve"> </w:t>
            </w:r>
            <w:r w:rsidR="002A53EE" w:rsidRPr="002A53EE">
              <w:rPr>
                <w:i/>
                <w:iCs/>
                <w:sz w:val="22"/>
                <w:szCs w:val="22"/>
                <w:lang w:eastAsia="en-US"/>
              </w:rPr>
              <w:t>величина</w:t>
            </w:r>
            <w:r w:rsidR="002A53EE" w:rsidRPr="002A53EE">
              <w:rPr>
                <w:i/>
                <w:iCs/>
                <w:spacing w:val="1"/>
                <w:sz w:val="22"/>
                <w:szCs w:val="22"/>
                <w:lang w:eastAsia="en-US"/>
              </w:rPr>
              <w:t xml:space="preserve"> </w:t>
            </w:r>
            <w:r w:rsidR="002A53EE" w:rsidRPr="002A53EE">
              <w:rPr>
                <w:i/>
                <w:iCs/>
                <w:sz w:val="22"/>
                <w:szCs w:val="22"/>
                <w:lang w:eastAsia="en-US"/>
              </w:rPr>
              <w:t>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w:t>
            </w:r>
            <w:r w:rsidR="002A53EE" w:rsidRPr="002A53EE">
              <w:rPr>
                <w:i/>
                <w:iCs/>
                <w:spacing w:val="1"/>
                <w:sz w:val="22"/>
                <w:szCs w:val="22"/>
                <w:lang w:eastAsia="en-US"/>
              </w:rPr>
              <w:t xml:space="preserve"> </w:t>
            </w:r>
            <w:r w:rsidR="002A53EE" w:rsidRPr="002A53EE">
              <w:rPr>
                <w:i/>
                <w:iCs/>
                <w:sz w:val="22"/>
                <w:szCs w:val="22"/>
                <w:lang w:eastAsia="en-US"/>
              </w:rPr>
              <w:t>действия</w:t>
            </w:r>
            <w:r w:rsidR="002A53EE" w:rsidRPr="002A53EE">
              <w:rPr>
                <w:i/>
                <w:iCs/>
                <w:spacing w:val="-3"/>
                <w:sz w:val="22"/>
                <w:szCs w:val="22"/>
                <w:lang w:eastAsia="en-US"/>
              </w:rPr>
              <w:t xml:space="preserve"> </w:t>
            </w:r>
            <w:r w:rsidR="002A53EE" w:rsidRPr="002A53EE">
              <w:rPr>
                <w:i/>
                <w:iCs/>
                <w:sz w:val="22"/>
                <w:szCs w:val="22"/>
                <w:lang w:eastAsia="en-US"/>
              </w:rPr>
              <w:t>источников</w:t>
            </w:r>
            <w:r w:rsidR="002A53EE" w:rsidRPr="002A53EE">
              <w:rPr>
                <w:i/>
                <w:iCs/>
                <w:spacing w:val="-2"/>
                <w:sz w:val="22"/>
                <w:szCs w:val="22"/>
                <w:lang w:eastAsia="en-US"/>
              </w:rPr>
              <w:t xml:space="preserve"> </w:t>
            </w:r>
            <w:r w:rsidR="002A53EE" w:rsidRPr="002A53EE">
              <w:rPr>
                <w:i/>
                <w:iCs/>
                <w:sz w:val="22"/>
                <w:szCs w:val="22"/>
                <w:lang w:eastAsia="en-US"/>
              </w:rPr>
              <w:t>тепловой энергии</w:t>
            </w:r>
          </w:hyperlink>
          <w:hyperlink w:anchor="_bookmark114" w:history="1">
            <w:r w:rsidR="002A53EE" w:rsidRPr="002A53EE">
              <w:rPr>
                <w:i/>
                <w:iCs/>
                <w:sz w:val="22"/>
                <w:szCs w:val="22"/>
                <w:lang w:eastAsia="en-US"/>
              </w:rPr>
              <w:tab/>
            </w:r>
            <w:r w:rsidR="002A53EE" w:rsidRPr="002A53EE">
              <w:rPr>
                <w:iCs/>
                <w:spacing w:val="-1"/>
                <w:sz w:val="22"/>
                <w:szCs w:val="22"/>
                <w:lang w:eastAsia="en-US"/>
              </w:rPr>
              <w:t>68</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115" w:history="1">
            <w:r w:rsidR="002A53EE" w:rsidRPr="002A53EE">
              <w:rPr>
                <w:i/>
                <w:iCs/>
                <w:sz w:val="22"/>
                <w:szCs w:val="22"/>
                <w:lang w:eastAsia="en-US"/>
              </w:rPr>
              <w:t>б) максимальный и среднечасовой расход теплоносителя (расход сетевой воды) на горячее</w:t>
            </w:r>
          </w:hyperlink>
          <w:r w:rsidR="002A53EE" w:rsidRPr="002A53EE">
            <w:rPr>
              <w:i/>
              <w:iCs/>
              <w:spacing w:val="1"/>
              <w:sz w:val="22"/>
              <w:szCs w:val="22"/>
              <w:lang w:eastAsia="en-US"/>
            </w:rPr>
            <w:t xml:space="preserve"> </w:t>
          </w:r>
          <w:hyperlink w:anchor="_bookmark115" w:history="1">
            <w:r w:rsidR="002A53EE" w:rsidRPr="002A53EE">
              <w:rPr>
                <w:i/>
                <w:iCs/>
                <w:sz w:val="22"/>
                <w:szCs w:val="22"/>
                <w:lang w:eastAsia="en-US"/>
              </w:rPr>
              <w:t>водоснабжение</w:t>
            </w:r>
            <w:r w:rsidR="002A53EE" w:rsidRPr="002A53EE">
              <w:rPr>
                <w:i/>
                <w:iCs/>
                <w:spacing w:val="1"/>
                <w:sz w:val="22"/>
                <w:szCs w:val="22"/>
                <w:lang w:eastAsia="en-US"/>
              </w:rPr>
              <w:t xml:space="preserve"> </w:t>
            </w:r>
            <w:r w:rsidR="002A53EE" w:rsidRPr="002A53EE">
              <w:rPr>
                <w:i/>
                <w:iCs/>
                <w:sz w:val="22"/>
                <w:szCs w:val="22"/>
                <w:lang w:eastAsia="en-US"/>
              </w:rPr>
              <w:t>потребителей</w:t>
            </w:r>
            <w:r w:rsidR="002A53EE" w:rsidRPr="002A53EE">
              <w:rPr>
                <w:i/>
                <w:iCs/>
                <w:spacing w:val="1"/>
                <w:sz w:val="22"/>
                <w:szCs w:val="22"/>
                <w:lang w:eastAsia="en-US"/>
              </w:rPr>
              <w:t xml:space="preserve"> </w:t>
            </w:r>
            <w:r w:rsidR="002A53EE" w:rsidRPr="002A53EE">
              <w:rPr>
                <w:i/>
                <w:iCs/>
                <w:sz w:val="22"/>
                <w:szCs w:val="22"/>
                <w:lang w:eastAsia="en-US"/>
              </w:rPr>
              <w:t>с</w:t>
            </w:r>
            <w:r w:rsidR="002A53EE" w:rsidRPr="002A53EE">
              <w:rPr>
                <w:i/>
                <w:iCs/>
                <w:spacing w:val="1"/>
                <w:sz w:val="22"/>
                <w:szCs w:val="22"/>
                <w:lang w:eastAsia="en-US"/>
              </w:rPr>
              <w:t xml:space="preserve"> </w:t>
            </w:r>
            <w:r w:rsidR="002A53EE" w:rsidRPr="002A53EE">
              <w:rPr>
                <w:i/>
                <w:iCs/>
                <w:sz w:val="22"/>
                <w:szCs w:val="22"/>
                <w:lang w:eastAsia="en-US"/>
              </w:rPr>
              <w:t>использованием</w:t>
            </w:r>
            <w:r w:rsidR="002A53EE" w:rsidRPr="002A53EE">
              <w:rPr>
                <w:i/>
                <w:iCs/>
                <w:spacing w:val="1"/>
                <w:sz w:val="22"/>
                <w:szCs w:val="22"/>
                <w:lang w:eastAsia="en-US"/>
              </w:rPr>
              <w:t xml:space="preserve"> </w:t>
            </w:r>
            <w:r w:rsidR="002A53EE" w:rsidRPr="002A53EE">
              <w:rPr>
                <w:i/>
                <w:iCs/>
                <w:sz w:val="22"/>
                <w:szCs w:val="22"/>
                <w:lang w:eastAsia="en-US"/>
              </w:rPr>
              <w:t>открытой</w:t>
            </w:r>
            <w:r w:rsidR="002A53EE" w:rsidRPr="002A53EE">
              <w:rPr>
                <w:i/>
                <w:iCs/>
                <w:spacing w:val="1"/>
                <w:sz w:val="22"/>
                <w:szCs w:val="22"/>
                <w:lang w:eastAsia="en-US"/>
              </w:rPr>
              <w:t xml:space="preserve"> </w:t>
            </w:r>
            <w:r w:rsidR="002A53EE" w:rsidRPr="002A53EE">
              <w:rPr>
                <w:i/>
                <w:iCs/>
                <w:sz w:val="22"/>
                <w:szCs w:val="22"/>
                <w:lang w:eastAsia="en-US"/>
              </w:rPr>
              <w:t>системы</w:t>
            </w:r>
            <w:r w:rsidR="002A53EE" w:rsidRPr="002A53EE">
              <w:rPr>
                <w:i/>
                <w:iCs/>
                <w:spacing w:val="1"/>
                <w:sz w:val="22"/>
                <w:szCs w:val="22"/>
                <w:lang w:eastAsia="en-US"/>
              </w:rPr>
              <w:t xml:space="preserve"> </w:t>
            </w:r>
            <w:r w:rsidR="002A53EE" w:rsidRPr="002A53EE">
              <w:rPr>
                <w:i/>
                <w:iCs/>
                <w:sz w:val="22"/>
                <w:szCs w:val="22"/>
                <w:lang w:eastAsia="en-US"/>
              </w:rPr>
              <w:t>теплоснабжения</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зоне</w:t>
            </w:r>
          </w:hyperlink>
          <w:r w:rsidR="002A53EE" w:rsidRPr="002A53EE">
            <w:rPr>
              <w:i/>
              <w:iCs/>
              <w:spacing w:val="1"/>
              <w:sz w:val="22"/>
              <w:szCs w:val="22"/>
              <w:lang w:eastAsia="en-US"/>
            </w:rPr>
            <w:t xml:space="preserve"> </w:t>
          </w:r>
          <w:hyperlink w:anchor="_bookmark115" w:history="1">
            <w:r w:rsidR="002A53EE" w:rsidRPr="002A53EE">
              <w:rPr>
                <w:i/>
                <w:iCs/>
                <w:sz w:val="22"/>
                <w:szCs w:val="22"/>
                <w:lang w:eastAsia="en-US"/>
              </w:rPr>
              <w:t>действия каждого источника тепловой энергии, рассчитываемый с учетом прогнозных сроков</w:t>
            </w:r>
          </w:hyperlink>
          <w:r w:rsidR="002A53EE" w:rsidRPr="002A53EE">
            <w:rPr>
              <w:i/>
              <w:iCs/>
              <w:spacing w:val="1"/>
              <w:sz w:val="22"/>
              <w:szCs w:val="22"/>
              <w:lang w:eastAsia="en-US"/>
            </w:rPr>
            <w:t xml:space="preserve"> </w:t>
          </w:r>
          <w:hyperlink w:anchor="_bookmark115" w:history="1">
            <w:r w:rsidR="002A53EE" w:rsidRPr="002A53EE">
              <w:rPr>
                <w:i/>
                <w:iCs/>
                <w:sz w:val="22"/>
                <w:szCs w:val="22"/>
                <w:lang w:eastAsia="en-US"/>
              </w:rPr>
              <w:t>перевода</w:t>
            </w:r>
            <w:r w:rsidR="002A53EE" w:rsidRPr="002A53EE">
              <w:rPr>
                <w:i/>
                <w:iCs/>
                <w:spacing w:val="1"/>
                <w:sz w:val="22"/>
                <w:szCs w:val="22"/>
                <w:lang w:eastAsia="en-US"/>
              </w:rPr>
              <w:t xml:space="preserve"> </w:t>
            </w:r>
            <w:r w:rsidR="002A53EE" w:rsidRPr="002A53EE">
              <w:rPr>
                <w:i/>
                <w:iCs/>
                <w:sz w:val="22"/>
                <w:szCs w:val="22"/>
                <w:lang w:eastAsia="en-US"/>
              </w:rPr>
              <w:t>потребителей,</w:t>
            </w:r>
            <w:r w:rsidR="002A53EE" w:rsidRPr="002A53EE">
              <w:rPr>
                <w:i/>
                <w:iCs/>
                <w:spacing w:val="1"/>
                <w:sz w:val="22"/>
                <w:szCs w:val="22"/>
                <w:lang w:eastAsia="en-US"/>
              </w:rPr>
              <w:t xml:space="preserve"> </w:t>
            </w:r>
            <w:r w:rsidR="002A53EE" w:rsidRPr="002A53EE">
              <w:rPr>
                <w:i/>
                <w:iCs/>
                <w:sz w:val="22"/>
                <w:szCs w:val="22"/>
                <w:lang w:eastAsia="en-US"/>
              </w:rPr>
              <w:t>подключенных</w:t>
            </w:r>
            <w:r w:rsidR="002A53EE" w:rsidRPr="002A53EE">
              <w:rPr>
                <w:i/>
                <w:iCs/>
                <w:spacing w:val="1"/>
                <w:sz w:val="22"/>
                <w:szCs w:val="22"/>
                <w:lang w:eastAsia="en-US"/>
              </w:rPr>
              <w:t xml:space="preserve"> </w:t>
            </w:r>
            <w:r w:rsidR="002A53EE" w:rsidRPr="002A53EE">
              <w:rPr>
                <w:i/>
                <w:iCs/>
                <w:sz w:val="22"/>
                <w:szCs w:val="22"/>
                <w:lang w:eastAsia="en-US"/>
              </w:rPr>
              <w:t>к</w:t>
            </w:r>
            <w:r w:rsidR="002A53EE" w:rsidRPr="002A53EE">
              <w:rPr>
                <w:i/>
                <w:iCs/>
                <w:spacing w:val="1"/>
                <w:sz w:val="22"/>
                <w:szCs w:val="22"/>
                <w:lang w:eastAsia="en-US"/>
              </w:rPr>
              <w:t xml:space="preserve"> </w:t>
            </w:r>
            <w:r w:rsidR="002A53EE" w:rsidRPr="002A53EE">
              <w:rPr>
                <w:i/>
                <w:iCs/>
                <w:sz w:val="22"/>
                <w:szCs w:val="22"/>
                <w:lang w:eastAsia="en-US"/>
              </w:rPr>
              <w:t>открытой</w:t>
            </w:r>
            <w:r w:rsidR="002A53EE" w:rsidRPr="002A53EE">
              <w:rPr>
                <w:i/>
                <w:iCs/>
                <w:spacing w:val="1"/>
                <w:sz w:val="22"/>
                <w:szCs w:val="22"/>
                <w:lang w:eastAsia="en-US"/>
              </w:rPr>
              <w:t xml:space="preserve"> </w:t>
            </w:r>
            <w:r w:rsidR="002A53EE" w:rsidRPr="002A53EE">
              <w:rPr>
                <w:i/>
                <w:iCs/>
                <w:sz w:val="22"/>
                <w:szCs w:val="22"/>
                <w:lang w:eastAsia="en-US"/>
              </w:rPr>
              <w:t>системе</w:t>
            </w:r>
            <w:r w:rsidR="002A53EE" w:rsidRPr="002A53EE">
              <w:rPr>
                <w:i/>
                <w:iCs/>
                <w:spacing w:val="1"/>
                <w:sz w:val="22"/>
                <w:szCs w:val="22"/>
                <w:lang w:eastAsia="en-US"/>
              </w:rPr>
              <w:t xml:space="preserve"> </w:t>
            </w:r>
            <w:r w:rsidR="002A53EE" w:rsidRPr="002A53EE">
              <w:rPr>
                <w:i/>
                <w:iCs/>
                <w:sz w:val="22"/>
                <w:szCs w:val="22"/>
                <w:lang w:eastAsia="en-US"/>
              </w:rPr>
              <w:t>теплоснабжения</w:t>
            </w:r>
            <w:r w:rsidR="002A53EE" w:rsidRPr="002A53EE">
              <w:rPr>
                <w:i/>
                <w:iCs/>
                <w:spacing w:val="1"/>
                <w:sz w:val="22"/>
                <w:szCs w:val="22"/>
                <w:lang w:eastAsia="en-US"/>
              </w:rPr>
              <w:t xml:space="preserve"> </w:t>
            </w:r>
            <w:r w:rsidR="002A53EE" w:rsidRPr="002A53EE">
              <w:rPr>
                <w:i/>
                <w:iCs/>
                <w:sz w:val="22"/>
                <w:szCs w:val="22"/>
                <w:lang w:eastAsia="en-US"/>
              </w:rPr>
              <w:t>(горячего</w:t>
            </w:r>
          </w:hyperlink>
          <w:r w:rsidR="002A53EE" w:rsidRPr="002A53EE">
            <w:rPr>
              <w:i/>
              <w:iCs/>
              <w:spacing w:val="1"/>
              <w:sz w:val="22"/>
              <w:szCs w:val="22"/>
              <w:lang w:eastAsia="en-US"/>
            </w:rPr>
            <w:t xml:space="preserve"> </w:t>
          </w:r>
          <w:hyperlink w:anchor="_bookmark115" w:history="1">
            <w:r w:rsidR="002A53EE" w:rsidRPr="002A53EE">
              <w:rPr>
                <w:i/>
                <w:iCs/>
                <w:sz w:val="22"/>
                <w:szCs w:val="22"/>
                <w:lang w:eastAsia="en-US"/>
              </w:rPr>
              <w:t>водоснабжения),</w:t>
            </w:r>
            <w:r w:rsidR="002A53EE" w:rsidRPr="002A53EE">
              <w:rPr>
                <w:i/>
                <w:iCs/>
                <w:spacing w:val="-2"/>
                <w:sz w:val="22"/>
                <w:szCs w:val="22"/>
                <w:lang w:eastAsia="en-US"/>
              </w:rPr>
              <w:t xml:space="preserve"> отдельным участкам такой системы, </w:t>
            </w:r>
            <w:r w:rsidR="002A53EE" w:rsidRPr="002A53EE">
              <w:rPr>
                <w:i/>
                <w:iCs/>
                <w:sz w:val="22"/>
                <w:szCs w:val="22"/>
                <w:lang w:eastAsia="en-US"/>
              </w:rPr>
              <w:t>на</w:t>
            </w:r>
            <w:r w:rsidR="002A53EE" w:rsidRPr="002A53EE">
              <w:rPr>
                <w:i/>
                <w:iCs/>
                <w:spacing w:val="-5"/>
                <w:sz w:val="22"/>
                <w:szCs w:val="22"/>
                <w:lang w:eastAsia="en-US"/>
              </w:rPr>
              <w:t xml:space="preserve"> </w:t>
            </w:r>
            <w:r w:rsidR="002A53EE" w:rsidRPr="002A53EE">
              <w:rPr>
                <w:i/>
                <w:iCs/>
                <w:sz w:val="22"/>
                <w:szCs w:val="22"/>
                <w:lang w:eastAsia="en-US"/>
              </w:rPr>
              <w:t>закрытую</w:t>
            </w:r>
            <w:r w:rsidR="002A53EE" w:rsidRPr="002A53EE">
              <w:rPr>
                <w:i/>
                <w:iCs/>
                <w:spacing w:val="-2"/>
                <w:sz w:val="22"/>
                <w:szCs w:val="22"/>
                <w:lang w:eastAsia="en-US"/>
              </w:rPr>
              <w:t xml:space="preserve"> </w:t>
            </w:r>
            <w:r w:rsidR="002A53EE" w:rsidRPr="002A53EE">
              <w:rPr>
                <w:i/>
                <w:iCs/>
                <w:sz w:val="22"/>
                <w:szCs w:val="22"/>
                <w:lang w:eastAsia="en-US"/>
              </w:rPr>
              <w:t>систему</w:t>
            </w:r>
            <w:r w:rsidR="002A53EE" w:rsidRPr="002A53EE">
              <w:rPr>
                <w:i/>
                <w:iCs/>
                <w:spacing w:val="-2"/>
                <w:sz w:val="22"/>
                <w:szCs w:val="22"/>
                <w:lang w:eastAsia="en-US"/>
              </w:rPr>
              <w:t xml:space="preserve"> </w:t>
            </w:r>
            <w:r w:rsidR="002A53EE" w:rsidRPr="002A53EE">
              <w:rPr>
                <w:i/>
                <w:iCs/>
                <w:sz w:val="22"/>
                <w:szCs w:val="22"/>
                <w:lang w:eastAsia="en-US"/>
              </w:rPr>
              <w:t>горячего</w:t>
            </w:r>
            <w:r w:rsidR="002A53EE" w:rsidRPr="002A53EE">
              <w:rPr>
                <w:i/>
                <w:iCs/>
                <w:spacing w:val="-2"/>
                <w:sz w:val="22"/>
                <w:szCs w:val="22"/>
                <w:lang w:eastAsia="en-US"/>
              </w:rPr>
              <w:t xml:space="preserve"> </w:t>
            </w:r>
            <w:r w:rsidR="002A53EE" w:rsidRPr="002A53EE">
              <w:rPr>
                <w:i/>
                <w:iCs/>
                <w:sz w:val="22"/>
                <w:szCs w:val="22"/>
                <w:lang w:eastAsia="en-US"/>
              </w:rPr>
              <w:t>водоснабжения</w:t>
            </w:r>
            <w:r w:rsidR="002A53EE" w:rsidRPr="002A53EE">
              <w:rPr>
                <w:i/>
                <w:iCs/>
                <w:sz w:val="22"/>
                <w:szCs w:val="22"/>
                <w:lang w:eastAsia="en-US"/>
              </w:rPr>
              <w:tab/>
            </w:r>
            <w:r w:rsidR="002A53EE" w:rsidRPr="002A53EE">
              <w:rPr>
                <w:iCs/>
                <w:spacing w:val="-1"/>
                <w:sz w:val="22"/>
                <w:szCs w:val="22"/>
                <w:lang w:eastAsia="en-US"/>
              </w:rPr>
              <w:t>70</w:t>
            </w:r>
          </w:hyperlink>
        </w:p>
        <w:p w:rsidR="002A53EE" w:rsidRPr="002A53EE" w:rsidRDefault="00C35F9B" w:rsidP="002A53EE">
          <w:pPr>
            <w:widowControl w:val="0"/>
            <w:tabs>
              <w:tab w:val="left" w:leader="dot" w:pos="10135"/>
            </w:tabs>
            <w:autoSpaceDE w:val="0"/>
            <w:autoSpaceDN w:val="0"/>
            <w:spacing w:line="253" w:lineRule="exact"/>
            <w:ind w:left="1285"/>
            <w:jc w:val="both"/>
            <w:rPr>
              <w:iCs/>
              <w:sz w:val="22"/>
              <w:szCs w:val="22"/>
              <w:lang w:eastAsia="en-US"/>
            </w:rPr>
          </w:pPr>
          <w:hyperlink w:anchor="_bookmark116" w:history="1">
            <w:r w:rsidR="002A53EE" w:rsidRPr="002A53EE">
              <w:rPr>
                <w:i/>
                <w:iCs/>
                <w:sz w:val="22"/>
                <w:szCs w:val="22"/>
                <w:lang w:eastAsia="en-US"/>
              </w:rPr>
              <w:t>в)</w:t>
            </w:r>
            <w:r w:rsidR="002A53EE" w:rsidRPr="002A53EE">
              <w:rPr>
                <w:i/>
                <w:iCs/>
                <w:spacing w:val="-3"/>
                <w:sz w:val="22"/>
                <w:szCs w:val="22"/>
                <w:lang w:eastAsia="en-US"/>
              </w:rPr>
              <w:t xml:space="preserve"> </w:t>
            </w:r>
            <w:r w:rsidR="002A53EE" w:rsidRPr="002A53EE">
              <w:rPr>
                <w:i/>
                <w:iCs/>
                <w:sz w:val="22"/>
                <w:szCs w:val="22"/>
                <w:lang w:eastAsia="en-US"/>
              </w:rPr>
              <w:t>сведения</w:t>
            </w:r>
            <w:r w:rsidR="002A53EE" w:rsidRPr="002A53EE">
              <w:rPr>
                <w:i/>
                <w:iCs/>
                <w:spacing w:val="-1"/>
                <w:sz w:val="22"/>
                <w:szCs w:val="22"/>
                <w:lang w:eastAsia="en-US"/>
              </w:rPr>
              <w:t xml:space="preserve"> </w:t>
            </w:r>
            <w:r w:rsidR="002A53EE" w:rsidRPr="002A53EE">
              <w:rPr>
                <w:i/>
                <w:iCs/>
                <w:sz w:val="22"/>
                <w:szCs w:val="22"/>
                <w:lang w:eastAsia="en-US"/>
              </w:rPr>
              <w:t>о наличии</w:t>
            </w:r>
            <w:r w:rsidR="002A53EE" w:rsidRPr="002A53EE">
              <w:rPr>
                <w:i/>
                <w:iCs/>
                <w:spacing w:val="-1"/>
                <w:sz w:val="22"/>
                <w:szCs w:val="22"/>
                <w:lang w:eastAsia="en-US"/>
              </w:rPr>
              <w:t xml:space="preserve"> </w:t>
            </w:r>
            <w:r w:rsidR="002A53EE" w:rsidRPr="002A53EE">
              <w:rPr>
                <w:i/>
                <w:iCs/>
                <w:sz w:val="22"/>
                <w:szCs w:val="22"/>
                <w:lang w:eastAsia="en-US"/>
              </w:rPr>
              <w:t>баков-аккумуляторов</w:t>
            </w:r>
            <w:r w:rsidR="002A53EE" w:rsidRPr="002A53EE">
              <w:rPr>
                <w:i/>
                <w:iCs/>
                <w:sz w:val="22"/>
                <w:szCs w:val="22"/>
                <w:lang w:eastAsia="en-US"/>
              </w:rPr>
              <w:tab/>
            </w:r>
            <w:r w:rsidR="002A53EE" w:rsidRPr="002A53EE">
              <w:rPr>
                <w:iCs/>
                <w:sz w:val="22"/>
                <w:szCs w:val="22"/>
                <w:lang w:eastAsia="en-US"/>
              </w:rPr>
              <w:t>70</w:t>
            </w:r>
          </w:hyperlink>
        </w:p>
        <w:p w:rsidR="002A53EE" w:rsidRPr="002A53EE" w:rsidRDefault="00C35F9B" w:rsidP="002A53EE">
          <w:pPr>
            <w:widowControl w:val="0"/>
            <w:tabs>
              <w:tab w:val="left" w:leader="dot" w:pos="10135"/>
            </w:tabs>
            <w:autoSpaceDE w:val="0"/>
            <w:autoSpaceDN w:val="0"/>
            <w:spacing w:before="36" w:line="276" w:lineRule="auto"/>
            <w:ind w:left="1002" w:right="325" w:firstLine="283"/>
            <w:jc w:val="both"/>
            <w:rPr>
              <w:iCs/>
              <w:sz w:val="22"/>
              <w:szCs w:val="22"/>
              <w:lang w:eastAsia="en-US"/>
            </w:rPr>
          </w:pPr>
          <w:hyperlink w:anchor="_bookmark117" w:history="1">
            <w:proofErr w:type="gramStart"/>
            <w:r w:rsidR="002A53EE" w:rsidRPr="002A53EE">
              <w:rPr>
                <w:i/>
                <w:iCs/>
                <w:sz w:val="22"/>
                <w:szCs w:val="22"/>
                <w:lang w:eastAsia="en-US"/>
              </w:rPr>
              <w:t>г) нормативный</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фактический</w:t>
            </w:r>
            <w:r w:rsidR="002A53EE" w:rsidRPr="002A53EE">
              <w:rPr>
                <w:i/>
                <w:iCs/>
                <w:spacing w:val="1"/>
                <w:sz w:val="22"/>
                <w:szCs w:val="22"/>
                <w:lang w:eastAsia="en-US"/>
              </w:rPr>
              <w:t xml:space="preserve"> </w:t>
            </w:r>
            <w:r w:rsidR="002A53EE" w:rsidRPr="002A53EE">
              <w:rPr>
                <w:i/>
                <w:iCs/>
                <w:sz w:val="22"/>
                <w:szCs w:val="22"/>
                <w:lang w:eastAsia="en-US"/>
              </w:rPr>
              <w:t>(для</w:t>
            </w:r>
            <w:r w:rsidR="002A53EE" w:rsidRPr="002A53EE">
              <w:rPr>
                <w:i/>
                <w:iCs/>
                <w:spacing w:val="1"/>
                <w:sz w:val="22"/>
                <w:szCs w:val="22"/>
                <w:lang w:eastAsia="en-US"/>
              </w:rPr>
              <w:t xml:space="preserve"> </w:t>
            </w:r>
            <w:r w:rsidR="002A53EE" w:rsidRPr="002A53EE">
              <w:rPr>
                <w:i/>
                <w:iCs/>
                <w:sz w:val="22"/>
                <w:szCs w:val="22"/>
                <w:lang w:eastAsia="en-US"/>
              </w:rPr>
              <w:t>эксплуатационного</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аварийного</w:t>
            </w:r>
            <w:r w:rsidR="002A53EE" w:rsidRPr="002A53EE">
              <w:rPr>
                <w:i/>
                <w:iCs/>
                <w:spacing w:val="1"/>
                <w:sz w:val="22"/>
                <w:szCs w:val="22"/>
                <w:lang w:eastAsia="en-US"/>
              </w:rPr>
              <w:t xml:space="preserve"> </w:t>
            </w:r>
            <w:r w:rsidR="002A53EE" w:rsidRPr="002A53EE">
              <w:rPr>
                <w:i/>
                <w:iCs/>
                <w:sz w:val="22"/>
                <w:szCs w:val="22"/>
                <w:lang w:eastAsia="en-US"/>
              </w:rPr>
              <w:t>режимов)</w:t>
            </w:r>
            <w:r w:rsidR="002A53EE" w:rsidRPr="002A53EE">
              <w:rPr>
                <w:i/>
                <w:iCs/>
                <w:spacing w:val="55"/>
                <w:sz w:val="22"/>
                <w:szCs w:val="22"/>
                <w:lang w:eastAsia="en-US"/>
              </w:rPr>
              <w:t xml:space="preserve"> </w:t>
            </w:r>
            <w:r w:rsidR="002A53EE" w:rsidRPr="002A53EE">
              <w:rPr>
                <w:i/>
                <w:iCs/>
                <w:sz w:val="22"/>
                <w:szCs w:val="22"/>
                <w:lang w:eastAsia="en-US"/>
              </w:rPr>
              <w:t>часовой</w:t>
            </w:r>
          </w:hyperlink>
          <w:r w:rsidR="002A53EE" w:rsidRPr="002A53EE">
            <w:rPr>
              <w:i/>
              <w:iCs/>
              <w:spacing w:val="1"/>
              <w:sz w:val="22"/>
              <w:szCs w:val="22"/>
              <w:lang w:eastAsia="en-US"/>
            </w:rPr>
            <w:t xml:space="preserve"> </w:t>
          </w:r>
          <w:hyperlink w:anchor="_bookmark117" w:history="1">
            <w:r w:rsidR="002A53EE" w:rsidRPr="002A53EE">
              <w:rPr>
                <w:i/>
                <w:iCs/>
                <w:sz w:val="22"/>
                <w:szCs w:val="22"/>
                <w:lang w:eastAsia="en-US"/>
              </w:rPr>
              <w:t>расход</w:t>
            </w:r>
            <w:r w:rsidR="002A53EE" w:rsidRPr="002A53EE">
              <w:rPr>
                <w:i/>
                <w:iCs/>
                <w:spacing w:val="-2"/>
                <w:sz w:val="22"/>
                <w:szCs w:val="22"/>
                <w:lang w:eastAsia="en-US"/>
              </w:rPr>
              <w:t xml:space="preserve"> </w:t>
            </w:r>
            <w:r w:rsidR="002A53EE" w:rsidRPr="002A53EE">
              <w:rPr>
                <w:i/>
                <w:iCs/>
                <w:sz w:val="22"/>
                <w:szCs w:val="22"/>
                <w:lang w:eastAsia="en-US"/>
              </w:rPr>
              <w:t>подпиточной</w:t>
            </w:r>
            <w:r w:rsidR="002A53EE" w:rsidRPr="002A53EE">
              <w:rPr>
                <w:i/>
                <w:iCs/>
                <w:spacing w:val="-2"/>
                <w:sz w:val="22"/>
                <w:szCs w:val="22"/>
                <w:lang w:eastAsia="en-US"/>
              </w:rPr>
              <w:t xml:space="preserve"> </w:t>
            </w:r>
            <w:r w:rsidR="002A53EE" w:rsidRPr="002A53EE">
              <w:rPr>
                <w:i/>
                <w:iCs/>
                <w:sz w:val="22"/>
                <w:szCs w:val="22"/>
                <w:lang w:eastAsia="en-US"/>
              </w:rPr>
              <w:t>воды</w:t>
            </w:r>
            <w:r w:rsidR="002A53EE" w:rsidRPr="002A53EE">
              <w:rPr>
                <w:i/>
                <w:iCs/>
                <w:spacing w:val="-3"/>
                <w:sz w:val="22"/>
                <w:szCs w:val="22"/>
                <w:lang w:eastAsia="en-US"/>
              </w:rPr>
              <w:t xml:space="preserve"> </w:t>
            </w:r>
            <w:r w:rsidR="002A53EE" w:rsidRPr="002A53EE">
              <w:rPr>
                <w:i/>
                <w:iCs/>
                <w:sz w:val="22"/>
                <w:szCs w:val="22"/>
                <w:lang w:eastAsia="en-US"/>
              </w:rPr>
              <w:t>в</w:t>
            </w:r>
            <w:r w:rsidR="002A53EE" w:rsidRPr="002A53EE">
              <w:rPr>
                <w:i/>
                <w:iCs/>
                <w:spacing w:val="-2"/>
                <w:sz w:val="22"/>
                <w:szCs w:val="22"/>
                <w:lang w:eastAsia="en-US"/>
              </w:rPr>
              <w:t xml:space="preserve"> </w:t>
            </w:r>
            <w:r w:rsidR="002A53EE" w:rsidRPr="002A53EE">
              <w:rPr>
                <w:i/>
                <w:iCs/>
                <w:sz w:val="22"/>
                <w:szCs w:val="22"/>
                <w:lang w:eastAsia="en-US"/>
              </w:rPr>
              <w:t>зоне</w:t>
            </w:r>
            <w:r w:rsidR="002A53EE" w:rsidRPr="002A53EE">
              <w:rPr>
                <w:i/>
                <w:iCs/>
                <w:spacing w:val="-2"/>
                <w:sz w:val="22"/>
                <w:szCs w:val="22"/>
                <w:lang w:eastAsia="en-US"/>
              </w:rPr>
              <w:t xml:space="preserve"> </w:t>
            </w:r>
            <w:r w:rsidR="002A53EE" w:rsidRPr="002A53EE">
              <w:rPr>
                <w:i/>
                <w:iCs/>
                <w:sz w:val="22"/>
                <w:szCs w:val="22"/>
                <w:lang w:eastAsia="en-US"/>
              </w:rPr>
              <w:t>действия</w:t>
            </w:r>
            <w:r w:rsidR="002A53EE" w:rsidRPr="002A53EE">
              <w:rPr>
                <w:i/>
                <w:iCs/>
                <w:spacing w:val="-2"/>
                <w:sz w:val="22"/>
                <w:szCs w:val="22"/>
                <w:lang w:eastAsia="en-US"/>
              </w:rPr>
              <w:t xml:space="preserve"> </w:t>
            </w:r>
            <w:r w:rsidR="002A53EE" w:rsidRPr="002A53EE">
              <w:rPr>
                <w:i/>
                <w:iCs/>
                <w:sz w:val="22"/>
                <w:szCs w:val="22"/>
                <w:lang w:eastAsia="en-US"/>
              </w:rPr>
              <w:t>источников</w:t>
            </w:r>
            <w:r w:rsidR="002A53EE" w:rsidRPr="002A53EE">
              <w:rPr>
                <w:i/>
                <w:iCs/>
                <w:spacing w:val="-2"/>
                <w:sz w:val="22"/>
                <w:szCs w:val="22"/>
                <w:lang w:eastAsia="en-US"/>
              </w:rPr>
              <w:t xml:space="preserve"> </w:t>
            </w:r>
            <w:r w:rsidR="002A53EE" w:rsidRPr="002A53EE">
              <w:rPr>
                <w:i/>
                <w:iCs/>
                <w:sz w:val="22"/>
                <w:szCs w:val="22"/>
                <w:lang w:eastAsia="en-US"/>
              </w:rPr>
              <w:t>тепловой</w:t>
            </w:r>
            <w:r w:rsidR="002A53EE" w:rsidRPr="002A53EE">
              <w:rPr>
                <w:i/>
                <w:iCs/>
                <w:spacing w:val="-2"/>
                <w:sz w:val="22"/>
                <w:szCs w:val="22"/>
                <w:lang w:eastAsia="en-US"/>
              </w:rPr>
              <w:t xml:space="preserve"> </w:t>
            </w:r>
            <w:r w:rsidR="002A53EE" w:rsidRPr="002A53EE">
              <w:rPr>
                <w:i/>
                <w:iCs/>
                <w:sz w:val="22"/>
                <w:szCs w:val="22"/>
                <w:lang w:eastAsia="en-US"/>
              </w:rPr>
              <w:t>энергии</w:t>
            </w:r>
            <w:r w:rsidR="002A53EE" w:rsidRPr="002A53EE">
              <w:rPr>
                <w:i/>
                <w:iCs/>
                <w:sz w:val="22"/>
                <w:szCs w:val="22"/>
                <w:lang w:eastAsia="en-US"/>
              </w:rPr>
              <w:tab/>
            </w:r>
            <w:r w:rsidR="002A53EE" w:rsidRPr="002A53EE">
              <w:rPr>
                <w:iCs/>
                <w:sz w:val="22"/>
                <w:szCs w:val="22"/>
                <w:lang w:eastAsia="en-US"/>
              </w:rPr>
              <w:t>70</w:t>
            </w:r>
          </w:hyperlink>
          <w:proofErr w:type="gramEnd"/>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118" w:history="1">
            <w:r w:rsidR="002A53EE" w:rsidRPr="002A53EE">
              <w:rPr>
                <w:i/>
                <w:iCs/>
                <w:sz w:val="22"/>
                <w:szCs w:val="22"/>
                <w:lang w:eastAsia="en-US"/>
              </w:rPr>
              <w:t>д) существующий</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перспективный</w:t>
            </w:r>
            <w:r w:rsidR="002A53EE" w:rsidRPr="002A53EE">
              <w:rPr>
                <w:i/>
                <w:iCs/>
                <w:spacing w:val="1"/>
                <w:sz w:val="22"/>
                <w:szCs w:val="22"/>
                <w:lang w:eastAsia="en-US"/>
              </w:rPr>
              <w:t xml:space="preserve"> </w:t>
            </w:r>
            <w:r w:rsidR="002A53EE" w:rsidRPr="002A53EE">
              <w:rPr>
                <w:i/>
                <w:iCs/>
                <w:sz w:val="22"/>
                <w:szCs w:val="22"/>
                <w:lang w:eastAsia="en-US"/>
              </w:rPr>
              <w:t>баланс</w:t>
            </w:r>
            <w:r w:rsidR="002A53EE" w:rsidRPr="002A53EE">
              <w:rPr>
                <w:i/>
                <w:iCs/>
                <w:spacing w:val="1"/>
                <w:sz w:val="22"/>
                <w:szCs w:val="22"/>
                <w:lang w:eastAsia="en-US"/>
              </w:rPr>
              <w:t xml:space="preserve"> </w:t>
            </w:r>
            <w:r w:rsidR="002A53EE" w:rsidRPr="002A53EE">
              <w:rPr>
                <w:i/>
                <w:iCs/>
                <w:sz w:val="22"/>
                <w:szCs w:val="22"/>
                <w:lang w:eastAsia="en-US"/>
              </w:rPr>
              <w:t>производительности</w:t>
            </w:r>
            <w:r w:rsidR="002A53EE" w:rsidRPr="002A53EE">
              <w:rPr>
                <w:i/>
                <w:iCs/>
                <w:spacing w:val="1"/>
                <w:sz w:val="22"/>
                <w:szCs w:val="22"/>
                <w:lang w:eastAsia="en-US"/>
              </w:rPr>
              <w:t xml:space="preserve"> </w:t>
            </w:r>
            <w:r w:rsidR="002A53EE" w:rsidRPr="002A53EE">
              <w:rPr>
                <w:i/>
                <w:iCs/>
                <w:sz w:val="22"/>
                <w:szCs w:val="22"/>
                <w:lang w:eastAsia="en-US"/>
              </w:rPr>
              <w:t>водоподготовительных</w:t>
            </w:r>
          </w:hyperlink>
          <w:r w:rsidR="002A53EE" w:rsidRPr="002A53EE">
            <w:rPr>
              <w:i/>
              <w:iCs/>
              <w:spacing w:val="1"/>
              <w:sz w:val="22"/>
              <w:szCs w:val="22"/>
              <w:lang w:eastAsia="en-US"/>
            </w:rPr>
            <w:t xml:space="preserve"> </w:t>
          </w:r>
          <w:hyperlink w:anchor="_bookmark118" w:history="1">
            <w:r w:rsidR="002A53EE" w:rsidRPr="002A53EE">
              <w:rPr>
                <w:i/>
                <w:iCs/>
                <w:sz w:val="22"/>
                <w:szCs w:val="22"/>
                <w:lang w:eastAsia="en-US"/>
              </w:rPr>
              <w:t>установок</w:t>
            </w:r>
            <w:r w:rsidR="002A53EE" w:rsidRPr="002A53EE">
              <w:rPr>
                <w:i/>
                <w:iCs/>
                <w:spacing w:val="-2"/>
                <w:sz w:val="22"/>
                <w:szCs w:val="22"/>
                <w:lang w:eastAsia="en-US"/>
              </w:rPr>
              <w:t xml:space="preserve"> </w:t>
            </w:r>
            <w:r w:rsidR="002A53EE" w:rsidRPr="002A53EE">
              <w:rPr>
                <w:i/>
                <w:iCs/>
                <w:sz w:val="22"/>
                <w:szCs w:val="22"/>
                <w:lang w:eastAsia="en-US"/>
              </w:rPr>
              <w:t>и</w:t>
            </w:r>
            <w:r w:rsidR="002A53EE" w:rsidRPr="002A53EE">
              <w:rPr>
                <w:i/>
                <w:iCs/>
                <w:spacing w:val="-2"/>
                <w:sz w:val="22"/>
                <w:szCs w:val="22"/>
                <w:lang w:eastAsia="en-US"/>
              </w:rPr>
              <w:t xml:space="preserve"> </w:t>
            </w:r>
            <w:r w:rsidR="002A53EE" w:rsidRPr="002A53EE">
              <w:rPr>
                <w:i/>
                <w:iCs/>
                <w:sz w:val="22"/>
                <w:szCs w:val="22"/>
                <w:lang w:eastAsia="en-US"/>
              </w:rPr>
              <w:t>потерь</w:t>
            </w:r>
            <w:r w:rsidR="002A53EE" w:rsidRPr="002A53EE">
              <w:rPr>
                <w:i/>
                <w:iCs/>
                <w:spacing w:val="-1"/>
                <w:sz w:val="22"/>
                <w:szCs w:val="22"/>
                <w:lang w:eastAsia="en-US"/>
              </w:rPr>
              <w:t xml:space="preserve"> </w:t>
            </w:r>
            <w:r w:rsidR="002A53EE" w:rsidRPr="002A53EE">
              <w:rPr>
                <w:i/>
                <w:iCs/>
                <w:sz w:val="22"/>
                <w:szCs w:val="22"/>
                <w:lang w:eastAsia="en-US"/>
              </w:rPr>
              <w:t>теплоносителя</w:t>
            </w:r>
            <w:r w:rsidR="002A53EE" w:rsidRPr="002A53EE">
              <w:rPr>
                <w:i/>
                <w:iCs/>
                <w:spacing w:val="-2"/>
                <w:sz w:val="22"/>
                <w:szCs w:val="22"/>
                <w:lang w:eastAsia="en-US"/>
              </w:rPr>
              <w:t xml:space="preserve"> </w:t>
            </w:r>
            <w:r w:rsidR="002A53EE" w:rsidRPr="002A53EE">
              <w:rPr>
                <w:i/>
                <w:iCs/>
                <w:sz w:val="22"/>
                <w:szCs w:val="22"/>
                <w:lang w:eastAsia="en-US"/>
              </w:rPr>
              <w:t>с</w:t>
            </w:r>
            <w:r w:rsidR="002A53EE" w:rsidRPr="002A53EE">
              <w:rPr>
                <w:i/>
                <w:iCs/>
                <w:spacing w:val="-3"/>
                <w:sz w:val="22"/>
                <w:szCs w:val="22"/>
                <w:lang w:eastAsia="en-US"/>
              </w:rPr>
              <w:t xml:space="preserve"> </w:t>
            </w:r>
            <w:r w:rsidR="002A53EE" w:rsidRPr="002A53EE">
              <w:rPr>
                <w:i/>
                <w:iCs/>
                <w:sz w:val="22"/>
                <w:szCs w:val="22"/>
                <w:lang w:eastAsia="en-US"/>
              </w:rPr>
              <w:t>учетом</w:t>
            </w:r>
            <w:r w:rsidR="002A53EE" w:rsidRPr="002A53EE">
              <w:rPr>
                <w:i/>
                <w:iCs/>
                <w:spacing w:val="-2"/>
                <w:sz w:val="22"/>
                <w:szCs w:val="22"/>
                <w:lang w:eastAsia="en-US"/>
              </w:rPr>
              <w:t xml:space="preserve"> </w:t>
            </w:r>
            <w:r w:rsidR="002A53EE" w:rsidRPr="002A53EE">
              <w:rPr>
                <w:i/>
                <w:iCs/>
                <w:sz w:val="22"/>
                <w:szCs w:val="22"/>
                <w:lang w:eastAsia="en-US"/>
              </w:rPr>
              <w:t>развития</w:t>
            </w:r>
            <w:r w:rsidR="002A53EE" w:rsidRPr="002A53EE">
              <w:rPr>
                <w:i/>
                <w:iCs/>
                <w:spacing w:val="-1"/>
                <w:sz w:val="22"/>
                <w:szCs w:val="22"/>
                <w:lang w:eastAsia="en-US"/>
              </w:rPr>
              <w:t xml:space="preserve"> </w:t>
            </w:r>
            <w:r w:rsidR="002A53EE" w:rsidRPr="002A53EE">
              <w:rPr>
                <w:i/>
                <w:iCs/>
                <w:sz w:val="22"/>
                <w:szCs w:val="22"/>
                <w:lang w:eastAsia="en-US"/>
              </w:rPr>
              <w:t>системы</w:t>
            </w:r>
            <w:r w:rsidR="002A53EE" w:rsidRPr="002A53EE">
              <w:rPr>
                <w:i/>
                <w:iCs/>
                <w:spacing w:val="-3"/>
                <w:sz w:val="22"/>
                <w:szCs w:val="22"/>
                <w:lang w:eastAsia="en-US"/>
              </w:rPr>
              <w:t xml:space="preserve"> </w:t>
            </w:r>
            <w:r w:rsidR="002A53EE" w:rsidRPr="002A53EE">
              <w:rPr>
                <w:i/>
                <w:iCs/>
                <w:sz w:val="22"/>
                <w:szCs w:val="22"/>
                <w:lang w:eastAsia="en-US"/>
              </w:rPr>
              <w:t>теплоснабжения</w:t>
            </w:r>
            <w:r w:rsidR="002A53EE" w:rsidRPr="002A53EE">
              <w:rPr>
                <w:i/>
                <w:iCs/>
                <w:sz w:val="22"/>
                <w:szCs w:val="22"/>
                <w:lang w:eastAsia="en-US"/>
              </w:rPr>
              <w:tab/>
            </w:r>
            <w:r w:rsidR="002A53EE" w:rsidRPr="002A53EE">
              <w:rPr>
                <w:iCs/>
                <w:spacing w:val="-1"/>
                <w:sz w:val="22"/>
                <w:szCs w:val="22"/>
                <w:lang w:eastAsia="en-US"/>
              </w:rPr>
              <w:t>70</w:t>
            </w:r>
          </w:hyperlink>
        </w:p>
        <w:p w:rsidR="002A53EE" w:rsidRPr="002A53EE" w:rsidRDefault="00C35F9B" w:rsidP="002A53EE">
          <w:pPr>
            <w:widowControl w:val="0"/>
            <w:autoSpaceDE w:val="0"/>
            <w:autoSpaceDN w:val="0"/>
            <w:spacing w:before="3"/>
            <w:ind w:left="718" w:right="327"/>
            <w:jc w:val="both"/>
            <w:rPr>
              <w:b/>
              <w:bCs/>
              <w:i/>
              <w:iCs/>
              <w:sz w:val="22"/>
              <w:szCs w:val="22"/>
              <w:lang w:eastAsia="en-US"/>
            </w:rPr>
          </w:pPr>
          <w:hyperlink w:anchor="_bookmark119" w:history="1">
            <w:r w:rsidR="002A53EE" w:rsidRPr="002A53EE">
              <w:rPr>
                <w:b/>
                <w:bCs/>
                <w:i/>
                <w:iCs/>
                <w:sz w:val="22"/>
                <w:szCs w:val="22"/>
                <w:lang w:eastAsia="en-US"/>
              </w:rPr>
              <w:t>ГЛАВА 7</w:t>
            </w:r>
            <w:r w:rsidR="002A53EE" w:rsidRPr="002A53EE">
              <w:rPr>
                <w:b/>
                <w:bCs/>
                <w:i/>
                <w:iCs/>
                <w:spacing w:val="1"/>
                <w:sz w:val="22"/>
                <w:szCs w:val="22"/>
                <w:lang w:eastAsia="en-US"/>
              </w:rPr>
              <w:t xml:space="preserve"> </w:t>
            </w:r>
            <w:r w:rsidR="002A53EE" w:rsidRPr="002A53EE">
              <w:rPr>
                <w:b/>
                <w:bCs/>
                <w:i/>
                <w:iCs/>
                <w:sz w:val="22"/>
                <w:szCs w:val="22"/>
                <w:lang w:eastAsia="en-US"/>
              </w:rPr>
              <w:t>"ПРЕДЛОЖЕНИЯ</w:t>
            </w:r>
            <w:r w:rsidR="002A53EE" w:rsidRPr="002A53EE">
              <w:rPr>
                <w:b/>
                <w:bCs/>
                <w:i/>
                <w:iCs/>
                <w:spacing w:val="1"/>
                <w:sz w:val="22"/>
                <w:szCs w:val="22"/>
                <w:lang w:eastAsia="en-US"/>
              </w:rPr>
              <w:t xml:space="preserve"> </w:t>
            </w:r>
            <w:r w:rsidR="002A53EE" w:rsidRPr="002A53EE">
              <w:rPr>
                <w:b/>
                <w:bCs/>
                <w:i/>
                <w:iCs/>
                <w:sz w:val="22"/>
                <w:szCs w:val="22"/>
                <w:lang w:eastAsia="en-US"/>
              </w:rPr>
              <w:t>ПО</w:t>
            </w:r>
            <w:r w:rsidR="002A53EE" w:rsidRPr="002A53EE">
              <w:rPr>
                <w:b/>
                <w:bCs/>
                <w:i/>
                <w:iCs/>
                <w:spacing w:val="1"/>
                <w:sz w:val="22"/>
                <w:szCs w:val="22"/>
                <w:lang w:eastAsia="en-US"/>
              </w:rPr>
              <w:t xml:space="preserve"> </w:t>
            </w:r>
            <w:r w:rsidR="002A53EE" w:rsidRPr="002A53EE">
              <w:rPr>
                <w:b/>
                <w:bCs/>
                <w:i/>
                <w:iCs/>
                <w:sz w:val="22"/>
                <w:szCs w:val="22"/>
                <w:lang w:eastAsia="en-US"/>
              </w:rPr>
              <w:t>СТРОИТЕЛЬСТВУ,</w:t>
            </w:r>
            <w:r w:rsidR="002A53EE" w:rsidRPr="002A53EE">
              <w:rPr>
                <w:b/>
                <w:bCs/>
                <w:i/>
                <w:iCs/>
                <w:spacing w:val="1"/>
                <w:sz w:val="22"/>
                <w:szCs w:val="22"/>
                <w:lang w:eastAsia="en-US"/>
              </w:rPr>
              <w:t xml:space="preserve"> </w:t>
            </w:r>
            <w:r w:rsidR="002A53EE" w:rsidRPr="002A53EE">
              <w:rPr>
                <w:b/>
                <w:bCs/>
                <w:i/>
                <w:iCs/>
                <w:sz w:val="22"/>
                <w:szCs w:val="22"/>
                <w:lang w:eastAsia="en-US"/>
              </w:rPr>
              <w:t>РЕКОНСТРУКЦИИ,</w:t>
            </w:r>
            <w:r w:rsidR="002A53EE" w:rsidRPr="002A53EE">
              <w:rPr>
                <w:b/>
                <w:bCs/>
                <w:i/>
                <w:iCs/>
                <w:spacing w:val="1"/>
                <w:sz w:val="22"/>
                <w:szCs w:val="22"/>
                <w:lang w:eastAsia="en-US"/>
              </w:rPr>
              <w:t xml:space="preserve"> </w:t>
            </w:r>
            <w:r w:rsidR="002A53EE" w:rsidRPr="002A53EE">
              <w:rPr>
                <w:b/>
                <w:bCs/>
                <w:i/>
                <w:iCs/>
                <w:sz w:val="22"/>
                <w:szCs w:val="22"/>
                <w:lang w:eastAsia="en-US"/>
              </w:rPr>
              <w:t>ТЕХНИЧЕСКОМУ</w:t>
            </w:r>
          </w:hyperlink>
          <w:r w:rsidR="002A53EE" w:rsidRPr="002A53EE">
            <w:rPr>
              <w:b/>
              <w:bCs/>
              <w:i/>
              <w:iCs/>
              <w:spacing w:val="1"/>
              <w:sz w:val="22"/>
              <w:szCs w:val="22"/>
              <w:lang w:eastAsia="en-US"/>
            </w:rPr>
            <w:t xml:space="preserve"> </w:t>
          </w:r>
          <w:hyperlink w:anchor="_bookmark119" w:history="1">
            <w:r w:rsidR="002A53EE" w:rsidRPr="002A53EE">
              <w:rPr>
                <w:b/>
                <w:bCs/>
                <w:i/>
                <w:iCs/>
                <w:sz w:val="22"/>
                <w:szCs w:val="22"/>
                <w:lang w:eastAsia="en-US"/>
              </w:rPr>
              <w:t>ПЕРЕВООРУЖЕНИЮ И</w:t>
            </w:r>
            <w:r w:rsidR="002A53EE" w:rsidRPr="002A53EE">
              <w:rPr>
                <w:b/>
                <w:bCs/>
                <w:i/>
                <w:iCs/>
                <w:spacing w:val="5"/>
                <w:sz w:val="22"/>
                <w:szCs w:val="22"/>
                <w:lang w:eastAsia="en-US"/>
              </w:rPr>
              <w:t xml:space="preserve"> </w:t>
            </w:r>
            <w:r w:rsidR="002A53EE" w:rsidRPr="002A53EE">
              <w:rPr>
                <w:b/>
                <w:bCs/>
                <w:i/>
                <w:iCs/>
                <w:sz w:val="22"/>
                <w:szCs w:val="22"/>
                <w:lang w:eastAsia="en-US"/>
              </w:rPr>
              <w:t>(ИЛИ)</w:t>
            </w:r>
            <w:r w:rsidR="002A53EE" w:rsidRPr="002A53EE">
              <w:rPr>
                <w:b/>
                <w:bCs/>
                <w:i/>
                <w:iCs/>
                <w:spacing w:val="1"/>
                <w:sz w:val="22"/>
                <w:szCs w:val="22"/>
                <w:lang w:eastAsia="en-US"/>
              </w:rPr>
              <w:t xml:space="preserve"> </w:t>
            </w:r>
            <w:r w:rsidR="002A53EE" w:rsidRPr="002A53EE">
              <w:rPr>
                <w:b/>
                <w:bCs/>
                <w:i/>
                <w:iCs/>
                <w:sz w:val="22"/>
                <w:szCs w:val="22"/>
                <w:lang w:eastAsia="en-US"/>
              </w:rPr>
              <w:t>МОДЕРНИЗАЦИИ</w:t>
            </w:r>
            <w:r w:rsidR="002A53EE" w:rsidRPr="002A53EE">
              <w:rPr>
                <w:b/>
                <w:bCs/>
                <w:i/>
                <w:iCs/>
                <w:spacing w:val="2"/>
                <w:sz w:val="22"/>
                <w:szCs w:val="22"/>
                <w:lang w:eastAsia="en-US"/>
              </w:rPr>
              <w:t xml:space="preserve"> </w:t>
            </w:r>
            <w:r w:rsidR="002A53EE" w:rsidRPr="002A53EE">
              <w:rPr>
                <w:b/>
                <w:bCs/>
                <w:i/>
                <w:iCs/>
                <w:sz w:val="22"/>
                <w:szCs w:val="22"/>
                <w:lang w:eastAsia="en-US"/>
              </w:rPr>
              <w:t>ИСТОЧНИКОВ</w:t>
            </w:r>
            <w:r w:rsidR="002A53EE" w:rsidRPr="002A53EE">
              <w:rPr>
                <w:b/>
                <w:bCs/>
                <w:i/>
                <w:iCs/>
                <w:spacing w:val="2"/>
                <w:sz w:val="22"/>
                <w:szCs w:val="22"/>
                <w:lang w:eastAsia="en-US"/>
              </w:rPr>
              <w:t xml:space="preserve"> </w:t>
            </w:r>
            <w:r w:rsidR="002A53EE" w:rsidRPr="002A53EE">
              <w:rPr>
                <w:b/>
                <w:bCs/>
                <w:i/>
                <w:iCs/>
                <w:sz w:val="22"/>
                <w:szCs w:val="22"/>
                <w:lang w:eastAsia="en-US"/>
              </w:rPr>
              <w:t>ТЕПЛОВОЙ</w:t>
            </w:r>
            <w:r w:rsidR="002A53EE" w:rsidRPr="002A53EE">
              <w:rPr>
                <w:b/>
                <w:bCs/>
                <w:i/>
                <w:iCs/>
                <w:spacing w:val="5"/>
                <w:sz w:val="22"/>
                <w:szCs w:val="22"/>
                <w:lang w:eastAsia="en-US"/>
              </w:rPr>
              <w:t xml:space="preserve"> </w:t>
            </w:r>
            <w:r w:rsidR="002A53EE" w:rsidRPr="002A53EE">
              <w:rPr>
                <w:b/>
                <w:bCs/>
                <w:i/>
                <w:iCs/>
                <w:sz w:val="22"/>
                <w:szCs w:val="22"/>
                <w:lang w:eastAsia="en-US"/>
              </w:rPr>
              <w:t>ЭНЕРГИИ".72</w:t>
            </w:r>
          </w:hyperlink>
        </w:p>
        <w:p w:rsidR="002A53EE" w:rsidRPr="002A53EE" w:rsidRDefault="00C35F9B" w:rsidP="002A53EE">
          <w:pPr>
            <w:widowControl w:val="0"/>
            <w:tabs>
              <w:tab w:val="left" w:leader="dot" w:pos="10135"/>
            </w:tabs>
            <w:autoSpaceDE w:val="0"/>
            <w:autoSpaceDN w:val="0"/>
            <w:spacing w:line="278" w:lineRule="auto"/>
            <w:ind w:left="1002" w:right="327" w:firstLine="283"/>
            <w:jc w:val="both"/>
            <w:rPr>
              <w:iCs/>
              <w:sz w:val="22"/>
              <w:szCs w:val="22"/>
              <w:lang w:eastAsia="en-US"/>
            </w:rPr>
          </w:pPr>
          <w:hyperlink w:anchor="_bookmark120" w:history="1">
            <w:r w:rsidR="002A53EE" w:rsidRPr="002A53EE">
              <w:rPr>
                <w:i/>
                <w:iCs/>
                <w:sz w:val="22"/>
                <w:szCs w:val="22"/>
                <w:lang w:eastAsia="en-US"/>
              </w:rPr>
              <w:t>а) описание</w:t>
            </w:r>
            <w:r w:rsidR="002A53EE" w:rsidRPr="002A53EE">
              <w:rPr>
                <w:i/>
                <w:iCs/>
                <w:spacing w:val="1"/>
                <w:sz w:val="22"/>
                <w:szCs w:val="22"/>
                <w:lang w:eastAsia="en-US"/>
              </w:rPr>
              <w:t xml:space="preserve"> </w:t>
            </w:r>
            <w:r w:rsidR="002A53EE" w:rsidRPr="002A53EE">
              <w:rPr>
                <w:i/>
                <w:iCs/>
                <w:sz w:val="22"/>
                <w:szCs w:val="22"/>
                <w:lang w:eastAsia="en-US"/>
              </w:rPr>
              <w:t>условий</w:t>
            </w:r>
            <w:r w:rsidR="002A53EE" w:rsidRPr="002A53EE">
              <w:rPr>
                <w:i/>
                <w:iCs/>
                <w:spacing w:val="1"/>
                <w:sz w:val="22"/>
                <w:szCs w:val="22"/>
                <w:lang w:eastAsia="en-US"/>
              </w:rPr>
              <w:t xml:space="preserve"> </w:t>
            </w:r>
            <w:r w:rsidR="002A53EE" w:rsidRPr="002A53EE">
              <w:rPr>
                <w:i/>
                <w:iCs/>
                <w:sz w:val="22"/>
                <w:szCs w:val="22"/>
                <w:lang w:eastAsia="en-US"/>
              </w:rPr>
              <w:t>организации</w:t>
            </w:r>
            <w:r w:rsidR="002A53EE" w:rsidRPr="002A53EE">
              <w:rPr>
                <w:i/>
                <w:iCs/>
                <w:spacing w:val="1"/>
                <w:sz w:val="22"/>
                <w:szCs w:val="22"/>
                <w:lang w:eastAsia="en-US"/>
              </w:rPr>
              <w:t xml:space="preserve"> </w:t>
            </w:r>
            <w:r w:rsidR="002A53EE" w:rsidRPr="002A53EE">
              <w:rPr>
                <w:i/>
                <w:iCs/>
                <w:sz w:val="22"/>
                <w:szCs w:val="22"/>
                <w:lang w:eastAsia="en-US"/>
              </w:rPr>
              <w:t>централизованного</w:t>
            </w:r>
            <w:r w:rsidR="002A53EE" w:rsidRPr="002A53EE">
              <w:rPr>
                <w:i/>
                <w:iCs/>
                <w:spacing w:val="1"/>
                <w:sz w:val="22"/>
                <w:szCs w:val="22"/>
                <w:lang w:eastAsia="en-US"/>
              </w:rPr>
              <w:t xml:space="preserve"> </w:t>
            </w:r>
            <w:r w:rsidR="002A53EE" w:rsidRPr="002A53EE">
              <w:rPr>
                <w:i/>
                <w:iCs/>
                <w:sz w:val="22"/>
                <w:szCs w:val="22"/>
                <w:lang w:eastAsia="en-US"/>
              </w:rPr>
              <w:t>теплоснабжения,</w:t>
            </w:r>
            <w:r w:rsidR="002A53EE" w:rsidRPr="002A53EE">
              <w:rPr>
                <w:i/>
                <w:iCs/>
                <w:spacing w:val="1"/>
                <w:sz w:val="22"/>
                <w:szCs w:val="22"/>
                <w:lang w:eastAsia="en-US"/>
              </w:rPr>
              <w:t xml:space="preserve"> </w:t>
            </w:r>
            <w:r w:rsidR="002A53EE" w:rsidRPr="002A53EE">
              <w:rPr>
                <w:i/>
                <w:iCs/>
                <w:sz w:val="22"/>
                <w:szCs w:val="22"/>
                <w:lang w:eastAsia="en-US"/>
              </w:rPr>
              <w:t>индивидуального</w:t>
            </w:r>
          </w:hyperlink>
          <w:r w:rsidR="002A53EE" w:rsidRPr="002A53EE">
            <w:rPr>
              <w:i/>
              <w:iCs/>
              <w:spacing w:val="1"/>
              <w:sz w:val="22"/>
              <w:szCs w:val="22"/>
              <w:lang w:eastAsia="en-US"/>
            </w:rPr>
            <w:t xml:space="preserve"> </w:t>
          </w:r>
          <w:hyperlink w:anchor="_bookmark120" w:history="1">
            <w:r w:rsidR="002A53EE" w:rsidRPr="002A53EE">
              <w:rPr>
                <w:i/>
                <w:iCs/>
                <w:sz w:val="22"/>
                <w:szCs w:val="22"/>
                <w:lang w:eastAsia="en-US"/>
              </w:rPr>
              <w:t>теплоснабжения,</w:t>
            </w:r>
            <w:r w:rsidR="002A53EE" w:rsidRPr="002A53EE">
              <w:rPr>
                <w:i/>
                <w:iCs/>
                <w:spacing w:val="-1"/>
                <w:sz w:val="22"/>
                <w:szCs w:val="22"/>
                <w:lang w:eastAsia="en-US"/>
              </w:rPr>
              <w:t xml:space="preserve"> </w:t>
            </w:r>
            <w:r w:rsidR="002A53EE" w:rsidRPr="002A53EE">
              <w:rPr>
                <w:i/>
                <w:iCs/>
                <w:sz w:val="22"/>
                <w:szCs w:val="22"/>
                <w:lang w:eastAsia="en-US"/>
              </w:rPr>
              <w:t>а</w:t>
            </w:r>
            <w:r w:rsidR="002A53EE" w:rsidRPr="002A53EE">
              <w:rPr>
                <w:i/>
                <w:iCs/>
                <w:spacing w:val="-1"/>
                <w:sz w:val="22"/>
                <w:szCs w:val="22"/>
                <w:lang w:eastAsia="en-US"/>
              </w:rPr>
              <w:t xml:space="preserve"> </w:t>
            </w:r>
            <w:r w:rsidR="002A53EE" w:rsidRPr="002A53EE">
              <w:rPr>
                <w:i/>
                <w:iCs/>
                <w:sz w:val="22"/>
                <w:szCs w:val="22"/>
                <w:lang w:eastAsia="en-US"/>
              </w:rPr>
              <w:t>также</w:t>
            </w:r>
            <w:r w:rsidR="002A53EE" w:rsidRPr="002A53EE">
              <w:rPr>
                <w:i/>
                <w:iCs/>
                <w:spacing w:val="-1"/>
                <w:sz w:val="22"/>
                <w:szCs w:val="22"/>
                <w:lang w:eastAsia="en-US"/>
              </w:rPr>
              <w:t xml:space="preserve"> </w:t>
            </w:r>
            <w:r w:rsidR="002A53EE" w:rsidRPr="002A53EE">
              <w:rPr>
                <w:i/>
                <w:iCs/>
                <w:sz w:val="22"/>
                <w:szCs w:val="22"/>
                <w:lang w:eastAsia="en-US"/>
              </w:rPr>
              <w:t>поквартирного</w:t>
            </w:r>
            <w:r w:rsidR="002A53EE" w:rsidRPr="002A53EE">
              <w:rPr>
                <w:i/>
                <w:iCs/>
                <w:spacing w:val="-3"/>
                <w:sz w:val="22"/>
                <w:szCs w:val="22"/>
                <w:lang w:eastAsia="en-US"/>
              </w:rPr>
              <w:t xml:space="preserve"> отопления, которое должно </w:t>
            </w:r>
            <w:proofErr w:type="gramStart"/>
            <w:r w:rsidR="002A53EE" w:rsidRPr="002A53EE">
              <w:rPr>
                <w:i/>
                <w:iCs/>
                <w:spacing w:val="-3"/>
                <w:sz w:val="22"/>
                <w:szCs w:val="22"/>
                <w:lang w:eastAsia="en-US"/>
              </w:rPr>
              <w:t>содержать</w:t>
            </w:r>
            <w:proofErr w:type="gramEnd"/>
            <w:r w:rsidR="002A53EE" w:rsidRPr="002A53EE">
              <w:rPr>
                <w:i/>
                <w:iCs/>
                <w:spacing w:val="-3"/>
                <w:sz w:val="22"/>
                <w:szCs w:val="22"/>
                <w:lang w:eastAsia="en-US"/>
              </w:rPr>
              <w:t xml:space="preserve">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2A53EE" w:rsidRPr="002A53EE">
              <w:rPr>
                <w:i/>
                <w:iCs/>
                <w:sz w:val="22"/>
                <w:szCs w:val="22"/>
                <w:lang w:eastAsia="en-US"/>
              </w:rPr>
              <w:tab/>
            </w:r>
            <w:r w:rsidR="002A53EE" w:rsidRPr="002A53EE">
              <w:rPr>
                <w:iCs/>
                <w:spacing w:val="-1"/>
                <w:sz w:val="22"/>
                <w:szCs w:val="22"/>
                <w:lang w:eastAsia="en-US"/>
              </w:rPr>
              <w:t>72</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121" w:history="1">
            <w:r w:rsidR="002A53EE" w:rsidRPr="002A53EE">
              <w:rPr>
                <w:i/>
                <w:iCs/>
                <w:sz w:val="22"/>
                <w:szCs w:val="22"/>
                <w:lang w:eastAsia="en-US"/>
              </w:rPr>
              <w:t>б) описание</w:t>
            </w:r>
            <w:r w:rsidR="002A53EE" w:rsidRPr="002A53EE">
              <w:rPr>
                <w:i/>
                <w:iCs/>
                <w:spacing w:val="1"/>
                <w:sz w:val="22"/>
                <w:szCs w:val="22"/>
                <w:lang w:eastAsia="en-US"/>
              </w:rPr>
              <w:t xml:space="preserve"> </w:t>
            </w:r>
            <w:r w:rsidR="002A53EE" w:rsidRPr="002A53EE">
              <w:rPr>
                <w:i/>
                <w:iCs/>
                <w:sz w:val="22"/>
                <w:szCs w:val="22"/>
                <w:lang w:eastAsia="en-US"/>
              </w:rPr>
              <w:t>текущей</w:t>
            </w:r>
            <w:r w:rsidR="002A53EE" w:rsidRPr="002A53EE">
              <w:rPr>
                <w:i/>
                <w:iCs/>
                <w:spacing w:val="1"/>
                <w:sz w:val="22"/>
                <w:szCs w:val="22"/>
                <w:lang w:eastAsia="en-US"/>
              </w:rPr>
              <w:t xml:space="preserve"> </w:t>
            </w:r>
            <w:r w:rsidR="002A53EE" w:rsidRPr="002A53EE">
              <w:rPr>
                <w:i/>
                <w:iCs/>
                <w:sz w:val="22"/>
                <w:szCs w:val="22"/>
                <w:lang w:eastAsia="en-US"/>
              </w:rPr>
              <w:t>ситуации,</w:t>
            </w:r>
            <w:r w:rsidR="002A53EE" w:rsidRPr="002A53EE">
              <w:rPr>
                <w:i/>
                <w:iCs/>
                <w:spacing w:val="1"/>
                <w:sz w:val="22"/>
                <w:szCs w:val="22"/>
                <w:lang w:eastAsia="en-US"/>
              </w:rPr>
              <w:t xml:space="preserve"> </w:t>
            </w:r>
            <w:r w:rsidR="002A53EE" w:rsidRPr="002A53EE">
              <w:rPr>
                <w:i/>
                <w:iCs/>
                <w:sz w:val="22"/>
                <w:szCs w:val="22"/>
                <w:lang w:eastAsia="en-US"/>
              </w:rPr>
              <w:t>связанной</w:t>
            </w:r>
            <w:r w:rsidR="002A53EE" w:rsidRPr="002A53EE">
              <w:rPr>
                <w:i/>
                <w:iCs/>
                <w:spacing w:val="1"/>
                <w:sz w:val="22"/>
                <w:szCs w:val="22"/>
                <w:lang w:eastAsia="en-US"/>
              </w:rPr>
              <w:t xml:space="preserve"> </w:t>
            </w:r>
            <w:r w:rsidR="002A53EE" w:rsidRPr="002A53EE">
              <w:rPr>
                <w:i/>
                <w:iCs/>
                <w:sz w:val="22"/>
                <w:szCs w:val="22"/>
                <w:lang w:eastAsia="en-US"/>
              </w:rPr>
              <w:t>с</w:t>
            </w:r>
            <w:r w:rsidR="002A53EE" w:rsidRPr="002A53EE">
              <w:rPr>
                <w:i/>
                <w:iCs/>
                <w:spacing w:val="1"/>
                <w:sz w:val="22"/>
                <w:szCs w:val="22"/>
                <w:lang w:eastAsia="en-US"/>
              </w:rPr>
              <w:t xml:space="preserve"> </w:t>
            </w:r>
            <w:r w:rsidR="002A53EE" w:rsidRPr="002A53EE">
              <w:rPr>
                <w:i/>
                <w:iCs/>
                <w:sz w:val="22"/>
                <w:szCs w:val="22"/>
                <w:lang w:eastAsia="en-US"/>
              </w:rPr>
              <w:t>ранее</w:t>
            </w:r>
            <w:r w:rsidR="002A53EE" w:rsidRPr="002A53EE">
              <w:rPr>
                <w:i/>
                <w:iCs/>
                <w:spacing w:val="1"/>
                <w:sz w:val="22"/>
                <w:szCs w:val="22"/>
                <w:lang w:eastAsia="en-US"/>
              </w:rPr>
              <w:t xml:space="preserve"> </w:t>
            </w:r>
            <w:r w:rsidR="002A53EE" w:rsidRPr="002A53EE">
              <w:rPr>
                <w:i/>
                <w:iCs/>
                <w:sz w:val="22"/>
                <w:szCs w:val="22"/>
                <w:lang w:eastAsia="en-US"/>
              </w:rPr>
              <w:t>принятыми</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соответствии</w:t>
            </w:r>
            <w:r w:rsidR="002A53EE" w:rsidRPr="002A53EE">
              <w:rPr>
                <w:i/>
                <w:iCs/>
                <w:spacing w:val="1"/>
                <w:sz w:val="22"/>
                <w:szCs w:val="22"/>
                <w:lang w:eastAsia="en-US"/>
              </w:rPr>
              <w:t xml:space="preserve"> </w:t>
            </w:r>
            <w:r w:rsidR="002A53EE" w:rsidRPr="002A53EE">
              <w:rPr>
                <w:i/>
                <w:iCs/>
                <w:sz w:val="22"/>
                <w:szCs w:val="22"/>
                <w:lang w:eastAsia="en-US"/>
              </w:rPr>
              <w:t>с</w:t>
            </w:r>
          </w:hyperlink>
          <w:r w:rsidR="002A53EE" w:rsidRPr="002A53EE">
            <w:rPr>
              <w:i/>
              <w:iCs/>
              <w:spacing w:val="1"/>
              <w:sz w:val="22"/>
              <w:szCs w:val="22"/>
              <w:lang w:eastAsia="en-US"/>
            </w:rPr>
            <w:t xml:space="preserve"> </w:t>
          </w:r>
          <w:hyperlink w:anchor="_bookmark121" w:history="1">
            <w:r w:rsidR="002A53EE" w:rsidRPr="002A53EE">
              <w:rPr>
                <w:i/>
                <w:iCs/>
                <w:sz w:val="22"/>
                <w:szCs w:val="22"/>
                <w:lang w:eastAsia="en-US"/>
              </w:rPr>
              <w:t>законодательством</w:t>
            </w:r>
            <w:r w:rsidR="002A53EE" w:rsidRPr="002A53EE">
              <w:rPr>
                <w:i/>
                <w:iCs/>
                <w:spacing w:val="1"/>
                <w:sz w:val="22"/>
                <w:szCs w:val="22"/>
                <w:lang w:eastAsia="en-US"/>
              </w:rPr>
              <w:t xml:space="preserve"> </w:t>
            </w:r>
            <w:r w:rsidR="002A53EE" w:rsidRPr="002A53EE">
              <w:rPr>
                <w:i/>
                <w:iCs/>
                <w:sz w:val="22"/>
                <w:szCs w:val="22"/>
                <w:lang w:eastAsia="en-US"/>
              </w:rPr>
              <w:t>Российской</w:t>
            </w:r>
            <w:r w:rsidR="002A53EE" w:rsidRPr="002A53EE">
              <w:rPr>
                <w:i/>
                <w:iCs/>
                <w:spacing w:val="1"/>
                <w:sz w:val="22"/>
                <w:szCs w:val="22"/>
                <w:lang w:eastAsia="en-US"/>
              </w:rPr>
              <w:t xml:space="preserve"> </w:t>
            </w:r>
            <w:r w:rsidR="002A53EE" w:rsidRPr="002A53EE">
              <w:rPr>
                <w:i/>
                <w:iCs/>
                <w:sz w:val="22"/>
                <w:szCs w:val="22"/>
                <w:lang w:eastAsia="en-US"/>
              </w:rPr>
              <w:t>Федерации</w:t>
            </w:r>
            <w:r w:rsidR="002A53EE" w:rsidRPr="002A53EE">
              <w:rPr>
                <w:i/>
                <w:iCs/>
                <w:spacing w:val="1"/>
                <w:sz w:val="22"/>
                <w:szCs w:val="22"/>
                <w:lang w:eastAsia="en-US"/>
              </w:rPr>
              <w:t xml:space="preserve"> </w:t>
            </w:r>
            <w:r w:rsidR="002A53EE" w:rsidRPr="002A53EE">
              <w:rPr>
                <w:i/>
                <w:iCs/>
                <w:sz w:val="22"/>
                <w:szCs w:val="22"/>
                <w:lang w:eastAsia="en-US"/>
              </w:rPr>
              <w:t>об</w:t>
            </w:r>
            <w:r w:rsidR="002A53EE" w:rsidRPr="002A53EE">
              <w:rPr>
                <w:i/>
                <w:iCs/>
                <w:spacing w:val="1"/>
                <w:sz w:val="22"/>
                <w:szCs w:val="22"/>
                <w:lang w:eastAsia="en-US"/>
              </w:rPr>
              <w:t xml:space="preserve"> </w:t>
            </w:r>
            <w:r w:rsidR="002A53EE" w:rsidRPr="002A53EE">
              <w:rPr>
                <w:i/>
                <w:iCs/>
                <w:sz w:val="22"/>
                <w:szCs w:val="22"/>
                <w:lang w:eastAsia="en-US"/>
              </w:rPr>
              <w:t>электроэнергетике</w:t>
            </w:r>
            <w:r w:rsidR="002A53EE" w:rsidRPr="002A53EE">
              <w:rPr>
                <w:i/>
                <w:iCs/>
                <w:spacing w:val="1"/>
                <w:sz w:val="22"/>
                <w:szCs w:val="22"/>
                <w:lang w:eastAsia="en-US"/>
              </w:rPr>
              <w:t xml:space="preserve"> </w:t>
            </w:r>
            <w:proofErr w:type="gramStart"/>
            <w:r w:rsidR="002A53EE" w:rsidRPr="002A53EE">
              <w:rPr>
                <w:i/>
                <w:iCs/>
                <w:sz w:val="22"/>
                <w:szCs w:val="22"/>
                <w:lang w:eastAsia="en-US"/>
              </w:rPr>
              <w:t>решениями</w:t>
            </w:r>
            <w:proofErr w:type="gramEnd"/>
            <w:r w:rsidR="002A53EE" w:rsidRPr="002A53EE">
              <w:rPr>
                <w:i/>
                <w:iCs/>
                <w:spacing w:val="1"/>
                <w:sz w:val="22"/>
                <w:szCs w:val="22"/>
                <w:lang w:eastAsia="en-US"/>
              </w:rPr>
              <w:t xml:space="preserve"> </w:t>
            </w:r>
            <w:r w:rsidR="002A53EE" w:rsidRPr="002A53EE">
              <w:rPr>
                <w:i/>
                <w:iCs/>
                <w:sz w:val="22"/>
                <w:szCs w:val="22"/>
                <w:lang w:eastAsia="en-US"/>
              </w:rPr>
              <w:t>об</w:t>
            </w:r>
            <w:r w:rsidR="002A53EE" w:rsidRPr="002A53EE">
              <w:rPr>
                <w:i/>
                <w:iCs/>
                <w:spacing w:val="1"/>
                <w:sz w:val="22"/>
                <w:szCs w:val="22"/>
                <w:lang w:eastAsia="en-US"/>
              </w:rPr>
              <w:t xml:space="preserve"> </w:t>
            </w:r>
            <w:r w:rsidR="002A53EE" w:rsidRPr="002A53EE">
              <w:rPr>
                <w:i/>
                <w:iCs/>
                <w:sz w:val="22"/>
                <w:szCs w:val="22"/>
                <w:lang w:eastAsia="en-US"/>
              </w:rPr>
              <w:t>отнесении</w:t>
            </w:r>
          </w:hyperlink>
          <w:r w:rsidR="002A53EE" w:rsidRPr="002A53EE">
            <w:rPr>
              <w:i/>
              <w:iCs/>
              <w:spacing w:val="1"/>
              <w:sz w:val="22"/>
              <w:szCs w:val="22"/>
              <w:lang w:eastAsia="en-US"/>
            </w:rPr>
            <w:t xml:space="preserve"> </w:t>
          </w:r>
          <w:hyperlink w:anchor="_bookmark121" w:history="1">
            <w:r w:rsidR="002A53EE" w:rsidRPr="002A53EE">
              <w:rPr>
                <w:i/>
                <w:iCs/>
                <w:sz w:val="22"/>
                <w:szCs w:val="22"/>
                <w:lang w:eastAsia="en-US"/>
              </w:rPr>
              <w:t>генерирующих</w:t>
            </w:r>
            <w:r w:rsidR="002A53EE" w:rsidRPr="002A53EE">
              <w:rPr>
                <w:i/>
                <w:iCs/>
                <w:spacing w:val="1"/>
                <w:sz w:val="22"/>
                <w:szCs w:val="22"/>
                <w:lang w:eastAsia="en-US"/>
              </w:rPr>
              <w:t xml:space="preserve"> </w:t>
            </w:r>
            <w:r w:rsidR="002A53EE" w:rsidRPr="002A53EE">
              <w:rPr>
                <w:i/>
                <w:iCs/>
                <w:sz w:val="22"/>
                <w:szCs w:val="22"/>
                <w:lang w:eastAsia="en-US"/>
              </w:rPr>
              <w:t>объектов</w:t>
            </w:r>
            <w:r w:rsidR="002A53EE" w:rsidRPr="002A53EE">
              <w:rPr>
                <w:i/>
                <w:iCs/>
                <w:spacing w:val="1"/>
                <w:sz w:val="22"/>
                <w:szCs w:val="22"/>
                <w:lang w:eastAsia="en-US"/>
              </w:rPr>
              <w:t xml:space="preserve"> </w:t>
            </w:r>
            <w:r w:rsidR="002A53EE" w:rsidRPr="002A53EE">
              <w:rPr>
                <w:i/>
                <w:iCs/>
                <w:sz w:val="22"/>
                <w:szCs w:val="22"/>
                <w:lang w:eastAsia="en-US"/>
              </w:rPr>
              <w:t>к</w:t>
            </w:r>
            <w:r w:rsidR="002A53EE" w:rsidRPr="002A53EE">
              <w:rPr>
                <w:i/>
                <w:iCs/>
                <w:spacing w:val="1"/>
                <w:sz w:val="22"/>
                <w:szCs w:val="22"/>
                <w:lang w:eastAsia="en-US"/>
              </w:rPr>
              <w:t xml:space="preserve"> </w:t>
            </w:r>
            <w:r w:rsidR="002A53EE" w:rsidRPr="002A53EE">
              <w:rPr>
                <w:i/>
                <w:iCs/>
                <w:sz w:val="22"/>
                <w:szCs w:val="22"/>
                <w:lang w:eastAsia="en-US"/>
              </w:rPr>
              <w:t>генерирующим</w:t>
            </w:r>
            <w:r w:rsidR="002A53EE" w:rsidRPr="002A53EE">
              <w:rPr>
                <w:i/>
                <w:iCs/>
                <w:spacing w:val="1"/>
                <w:sz w:val="22"/>
                <w:szCs w:val="22"/>
                <w:lang w:eastAsia="en-US"/>
              </w:rPr>
              <w:t xml:space="preserve"> </w:t>
            </w:r>
            <w:r w:rsidR="002A53EE" w:rsidRPr="002A53EE">
              <w:rPr>
                <w:i/>
                <w:iCs/>
                <w:sz w:val="22"/>
                <w:szCs w:val="22"/>
                <w:lang w:eastAsia="en-US"/>
              </w:rPr>
              <w:t>объектам,</w:t>
            </w:r>
            <w:r w:rsidR="002A53EE" w:rsidRPr="002A53EE">
              <w:rPr>
                <w:i/>
                <w:iCs/>
                <w:spacing w:val="1"/>
                <w:sz w:val="22"/>
                <w:szCs w:val="22"/>
                <w:lang w:eastAsia="en-US"/>
              </w:rPr>
              <w:t xml:space="preserve"> </w:t>
            </w:r>
            <w:r w:rsidR="002A53EE" w:rsidRPr="002A53EE">
              <w:rPr>
                <w:i/>
                <w:iCs/>
                <w:sz w:val="22"/>
                <w:szCs w:val="22"/>
                <w:lang w:eastAsia="en-US"/>
              </w:rPr>
              <w:t>мощность</w:t>
            </w:r>
            <w:r w:rsidR="002A53EE" w:rsidRPr="002A53EE">
              <w:rPr>
                <w:i/>
                <w:iCs/>
                <w:spacing w:val="1"/>
                <w:sz w:val="22"/>
                <w:szCs w:val="22"/>
                <w:lang w:eastAsia="en-US"/>
              </w:rPr>
              <w:t xml:space="preserve"> </w:t>
            </w:r>
            <w:r w:rsidR="002A53EE" w:rsidRPr="002A53EE">
              <w:rPr>
                <w:i/>
                <w:iCs/>
                <w:sz w:val="22"/>
                <w:szCs w:val="22"/>
                <w:lang w:eastAsia="en-US"/>
              </w:rPr>
              <w:t>которых</w:t>
            </w:r>
            <w:r w:rsidR="002A53EE" w:rsidRPr="002A53EE">
              <w:rPr>
                <w:i/>
                <w:iCs/>
                <w:spacing w:val="1"/>
                <w:sz w:val="22"/>
                <w:szCs w:val="22"/>
                <w:lang w:eastAsia="en-US"/>
              </w:rPr>
              <w:t xml:space="preserve"> </w:t>
            </w:r>
            <w:r w:rsidR="002A53EE" w:rsidRPr="002A53EE">
              <w:rPr>
                <w:i/>
                <w:iCs/>
                <w:sz w:val="22"/>
                <w:szCs w:val="22"/>
                <w:lang w:eastAsia="en-US"/>
              </w:rPr>
              <w:t>поставляется</w:t>
            </w:r>
            <w:r w:rsidR="002A53EE" w:rsidRPr="002A53EE">
              <w:rPr>
                <w:i/>
                <w:iCs/>
                <w:spacing w:val="1"/>
                <w:sz w:val="22"/>
                <w:szCs w:val="22"/>
                <w:lang w:eastAsia="en-US"/>
              </w:rPr>
              <w:t xml:space="preserve"> </w:t>
            </w:r>
            <w:r w:rsidR="002A53EE" w:rsidRPr="002A53EE">
              <w:rPr>
                <w:i/>
                <w:iCs/>
                <w:sz w:val="22"/>
                <w:szCs w:val="22"/>
                <w:lang w:eastAsia="en-US"/>
              </w:rPr>
              <w:t>в</w:t>
            </w:r>
          </w:hyperlink>
          <w:r w:rsidR="002A53EE" w:rsidRPr="002A53EE">
            <w:rPr>
              <w:i/>
              <w:iCs/>
              <w:spacing w:val="-52"/>
              <w:sz w:val="22"/>
              <w:szCs w:val="22"/>
              <w:lang w:eastAsia="en-US"/>
            </w:rPr>
            <w:t xml:space="preserve"> </w:t>
          </w:r>
          <w:hyperlink w:anchor="_bookmark121" w:history="1">
            <w:r w:rsidR="002A53EE" w:rsidRPr="002A53EE">
              <w:rPr>
                <w:i/>
                <w:iCs/>
                <w:sz w:val="22"/>
                <w:szCs w:val="22"/>
                <w:lang w:eastAsia="en-US"/>
              </w:rPr>
              <w:t>вынужденном</w:t>
            </w:r>
            <w:r w:rsidR="002A53EE" w:rsidRPr="002A53EE">
              <w:rPr>
                <w:i/>
                <w:iCs/>
                <w:spacing w:val="-4"/>
                <w:sz w:val="22"/>
                <w:szCs w:val="22"/>
                <w:lang w:eastAsia="en-US"/>
              </w:rPr>
              <w:t xml:space="preserve"> </w:t>
            </w:r>
            <w:r w:rsidR="002A53EE" w:rsidRPr="002A53EE">
              <w:rPr>
                <w:i/>
                <w:iCs/>
                <w:sz w:val="22"/>
                <w:szCs w:val="22"/>
                <w:lang w:eastAsia="en-US"/>
              </w:rPr>
              <w:t>режиме</w:t>
            </w:r>
            <w:r w:rsidR="002A53EE" w:rsidRPr="002A53EE">
              <w:rPr>
                <w:i/>
                <w:iCs/>
                <w:spacing w:val="-2"/>
                <w:sz w:val="22"/>
                <w:szCs w:val="22"/>
                <w:lang w:eastAsia="en-US"/>
              </w:rPr>
              <w:t xml:space="preserve"> </w:t>
            </w:r>
            <w:r w:rsidR="002A53EE" w:rsidRPr="002A53EE">
              <w:rPr>
                <w:i/>
                <w:iCs/>
                <w:sz w:val="22"/>
                <w:szCs w:val="22"/>
                <w:lang w:eastAsia="en-US"/>
              </w:rPr>
              <w:t>в</w:t>
            </w:r>
            <w:r w:rsidR="002A53EE" w:rsidRPr="002A53EE">
              <w:rPr>
                <w:i/>
                <w:iCs/>
                <w:spacing w:val="-3"/>
                <w:sz w:val="22"/>
                <w:szCs w:val="22"/>
                <w:lang w:eastAsia="en-US"/>
              </w:rPr>
              <w:t xml:space="preserve"> </w:t>
            </w:r>
            <w:r w:rsidR="002A53EE" w:rsidRPr="002A53EE">
              <w:rPr>
                <w:i/>
                <w:iCs/>
                <w:sz w:val="22"/>
                <w:szCs w:val="22"/>
                <w:lang w:eastAsia="en-US"/>
              </w:rPr>
              <w:t>целях</w:t>
            </w:r>
            <w:r w:rsidR="002A53EE" w:rsidRPr="002A53EE">
              <w:rPr>
                <w:i/>
                <w:iCs/>
                <w:spacing w:val="-2"/>
                <w:sz w:val="22"/>
                <w:szCs w:val="22"/>
                <w:lang w:eastAsia="en-US"/>
              </w:rPr>
              <w:t xml:space="preserve"> </w:t>
            </w:r>
            <w:r w:rsidR="002A53EE" w:rsidRPr="002A53EE">
              <w:rPr>
                <w:i/>
                <w:iCs/>
                <w:sz w:val="22"/>
                <w:szCs w:val="22"/>
                <w:lang w:eastAsia="en-US"/>
              </w:rPr>
              <w:t>обеспечения</w:t>
            </w:r>
            <w:r w:rsidR="002A53EE" w:rsidRPr="002A53EE">
              <w:rPr>
                <w:i/>
                <w:iCs/>
                <w:spacing w:val="-3"/>
                <w:sz w:val="22"/>
                <w:szCs w:val="22"/>
                <w:lang w:eastAsia="en-US"/>
              </w:rPr>
              <w:t xml:space="preserve"> </w:t>
            </w:r>
            <w:r w:rsidR="002A53EE" w:rsidRPr="002A53EE">
              <w:rPr>
                <w:i/>
                <w:iCs/>
                <w:sz w:val="22"/>
                <w:szCs w:val="22"/>
                <w:lang w:eastAsia="en-US"/>
              </w:rPr>
              <w:t>надежного</w:t>
            </w:r>
            <w:r w:rsidR="002A53EE" w:rsidRPr="002A53EE">
              <w:rPr>
                <w:i/>
                <w:iCs/>
                <w:spacing w:val="-2"/>
                <w:sz w:val="22"/>
                <w:szCs w:val="22"/>
                <w:lang w:eastAsia="en-US"/>
              </w:rPr>
              <w:t xml:space="preserve"> </w:t>
            </w:r>
            <w:r w:rsidR="002A53EE" w:rsidRPr="002A53EE">
              <w:rPr>
                <w:i/>
                <w:iCs/>
                <w:sz w:val="22"/>
                <w:szCs w:val="22"/>
                <w:lang w:eastAsia="en-US"/>
              </w:rPr>
              <w:t>теплоснабжения</w:t>
            </w:r>
            <w:r w:rsidR="002A53EE" w:rsidRPr="002A53EE">
              <w:rPr>
                <w:i/>
                <w:iCs/>
                <w:spacing w:val="-1"/>
                <w:sz w:val="22"/>
                <w:szCs w:val="22"/>
                <w:lang w:eastAsia="en-US"/>
              </w:rPr>
              <w:t xml:space="preserve"> </w:t>
            </w:r>
            <w:r w:rsidR="002A53EE" w:rsidRPr="002A53EE">
              <w:rPr>
                <w:i/>
                <w:iCs/>
                <w:sz w:val="22"/>
                <w:szCs w:val="22"/>
                <w:lang w:eastAsia="en-US"/>
              </w:rPr>
              <w:t>потребителей</w:t>
            </w:r>
            <w:r w:rsidR="002A53EE" w:rsidRPr="002A53EE">
              <w:rPr>
                <w:i/>
                <w:iCs/>
                <w:sz w:val="22"/>
                <w:szCs w:val="22"/>
                <w:lang w:eastAsia="en-US"/>
              </w:rPr>
              <w:tab/>
            </w:r>
            <w:r w:rsidR="002A53EE" w:rsidRPr="002A53EE">
              <w:rPr>
                <w:iCs/>
                <w:spacing w:val="-1"/>
                <w:sz w:val="22"/>
                <w:szCs w:val="22"/>
                <w:lang w:eastAsia="en-US"/>
              </w:rPr>
              <w:t>72</w:t>
            </w:r>
          </w:hyperlink>
        </w:p>
        <w:p w:rsidR="002A53EE" w:rsidRPr="002A53EE" w:rsidRDefault="00C35F9B" w:rsidP="002A53EE">
          <w:pPr>
            <w:widowControl w:val="0"/>
            <w:tabs>
              <w:tab w:val="left" w:leader="dot" w:pos="10135"/>
            </w:tabs>
            <w:autoSpaceDE w:val="0"/>
            <w:autoSpaceDN w:val="0"/>
            <w:spacing w:line="276" w:lineRule="auto"/>
            <w:ind w:left="1002" w:right="326" w:firstLine="283"/>
            <w:jc w:val="both"/>
            <w:rPr>
              <w:iCs/>
              <w:sz w:val="22"/>
              <w:szCs w:val="22"/>
              <w:lang w:eastAsia="en-US"/>
            </w:rPr>
          </w:pPr>
          <w:hyperlink w:anchor="_bookmark122" w:history="1">
            <w:proofErr w:type="gramStart"/>
            <w:r w:rsidR="002A53EE" w:rsidRPr="002A53EE">
              <w:rPr>
                <w:i/>
                <w:iCs/>
                <w:sz w:val="22"/>
                <w:szCs w:val="22"/>
                <w:lang w:eastAsia="en-US"/>
              </w:rPr>
              <w:t>в) анализ</w:t>
            </w:r>
            <w:r w:rsidR="002A53EE" w:rsidRPr="002A53EE">
              <w:rPr>
                <w:i/>
                <w:iCs/>
                <w:spacing w:val="1"/>
                <w:sz w:val="22"/>
                <w:szCs w:val="22"/>
                <w:lang w:eastAsia="en-US"/>
              </w:rPr>
              <w:t xml:space="preserve"> </w:t>
            </w:r>
            <w:r w:rsidR="002A53EE" w:rsidRPr="002A53EE">
              <w:rPr>
                <w:i/>
                <w:iCs/>
                <w:sz w:val="22"/>
                <w:szCs w:val="22"/>
                <w:lang w:eastAsia="en-US"/>
              </w:rPr>
              <w:t>надежности</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качества</w:t>
            </w:r>
            <w:r w:rsidR="002A53EE" w:rsidRPr="002A53EE">
              <w:rPr>
                <w:i/>
                <w:iCs/>
                <w:spacing w:val="1"/>
                <w:sz w:val="22"/>
                <w:szCs w:val="22"/>
                <w:lang w:eastAsia="en-US"/>
              </w:rPr>
              <w:t xml:space="preserve"> </w:t>
            </w:r>
            <w:r w:rsidR="002A53EE" w:rsidRPr="002A53EE">
              <w:rPr>
                <w:i/>
                <w:iCs/>
                <w:sz w:val="22"/>
                <w:szCs w:val="22"/>
                <w:lang w:eastAsia="en-US"/>
              </w:rPr>
              <w:t>теплоснабжения</w:t>
            </w:r>
            <w:r w:rsidR="002A53EE" w:rsidRPr="002A53EE">
              <w:rPr>
                <w:i/>
                <w:iCs/>
                <w:spacing w:val="1"/>
                <w:sz w:val="22"/>
                <w:szCs w:val="22"/>
                <w:lang w:eastAsia="en-US"/>
              </w:rPr>
              <w:t xml:space="preserve"> </w:t>
            </w:r>
            <w:r w:rsidR="002A53EE" w:rsidRPr="002A53EE">
              <w:rPr>
                <w:i/>
                <w:iCs/>
                <w:sz w:val="22"/>
                <w:szCs w:val="22"/>
                <w:lang w:eastAsia="en-US"/>
              </w:rPr>
              <w:t>для</w:t>
            </w:r>
            <w:r w:rsidR="002A53EE" w:rsidRPr="002A53EE">
              <w:rPr>
                <w:i/>
                <w:iCs/>
                <w:spacing w:val="1"/>
                <w:sz w:val="22"/>
                <w:szCs w:val="22"/>
                <w:lang w:eastAsia="en-US"/>
              </w:rPr>
              <w:t xml:space="preserve"> </w:t>
            </w:r>
            <w:r w:rsidR="002A53EE" w:rsidRPr="002A53EE">
              <w:rPr>
                <w:i/>
                <w:iCs/>
                <w:sz w:val="22"/>
                <w:szCs w:val="22"/>
                <w:lang w:eastAsia="en-US"/>
              </w:rPr>
              <w:t>случаев</w:t>
            </w:r>
            <w:r w:rsidR="002A53EE" w:rsidRPr="002A53EE">
              <w:rPr>
                <w:i/>
                <w:iCs/>
                <w:spacing w:val="1"/>
                <w:sz w:val="22"/>
                <w:szCs w:val="22"/>
                <w:lang w:eastAsia="en-US"/>
              </w:rPr>
              <w:t xml:space="preserve"> </w:t>
            </w:r>
            <w:r w:rsidR="002A53EE" w:rsidRPr="002A53EE">
              <w:rPr>
                <w:i/>
                <w:iCs/>
                <w:sz w:val="22"/>
                <w:szCs w:val="22"/>
                <w:lang w:eastAsia="en-US"/>
              </w:rPr>
              <w:t>отнесения</w:t>
            </w:r>
            <w:r w:rsidR="002A53EE" w:rsidRPr="002A53EE">
              <w:rPr>
                <w:i/>
                <w:iCs/>
                <w:spacing w:val="1"/>
                <w:sz w:val="22"/>
                <w:szCs w:val="22"/>
                <w:lang w:eastAsia="en-US"/>
              </w:rPr>
              <w:t xml:space="preserve"> </w:t>
            </w:r>
            <w:r w:rsidR="002A53EE" w:rsidRPr="002A53EE">
              <w:rPr>
                <w:i/>
                <w:iCs/>
                <w:sz w:val="22"/>
                <w:szCs w:val="22"/>
                <w:lang w:eastAsia="en-US"/>
              </w:rPr>
              <w:t>генерирующего</w:t>
            </w:r>
          </w:hyperlink>
          <w:r w:rsidR="002A53EE" w:rsidRPr="002A53EE">
            <w:rPr>
              <w:i/>
              <w:iCs/>
              <w:spacing w:val="1"/>
              <w:sz w:val="22"/>
              <w:szCs w:val="22"/>
              <w:lang w:eastAsia="en-US"/>
            </w:rPr>
            <w:t xml:space="preserve"> </w:t>
          </w:r>
          <w:hyperlink w:anchor="_bookmark122" w:history="1">
            <w:r w:rsidR="002A53EE" w:rsidRPr="002A53EE">
              <w:rPr>
                <w:i/>
                <w:iCs/>
                <w:sz w:val="22"/>
                <w:szCs w:val="22"/>
                <w:lang w:eastAsia="en-US"/>
              </w:rPr>
              <w:t>объекта</w:t>
            </w:r>
            <w:r w:rsidR="002A53EE" w:rsidRPr="002A53EE">
              <w:rPr>
                <w:i/>
                <w:iCs/>
                <w:spacing w:val="1"/>
                <w:sz w:val="22"/>
                <w:szCs w:val="22"/>
                <w:lang w:eastAsia="en-US"/>
              </w:rPr>
              <w:t xml:space="preserve"> </w:t>
            </w:r>
            <w:r w:rsidR="002A53EE" w:rsidRPr="002A53EE">
              <w:rPr>
                <w:i/>
                <w:iCs/>
                <w:sz w:val="22"/>
                <w:szCs w:val="22"/>
                <w:lang w:eastAsia="en-US"/>
              </w:rPr>
              <w:t>к</w:t>
            </w:r>
            <w:r w:rsidR="002A53EE" w:rsidRPr="002A53EE">
              <w:rPr>
                <w:i/>
                <w:iCs/>
                <w:spacing w:val="1"/>
                <w:sz w:val="22"/>
                <w:szCs w:val="22"/>
                <w:lang w:eastAsia="en-US"/>
              </w:rPr>
              <w:t xml:space="preserve"> </w:t>
            </w:r>
            <w:r w:rsidR="002A53EE" w:rsidRPr="002A53EE">
              <w:rPr>
                <w:i/>
                <w:iCs/>
                <w:sz w:val="22"/>
                <w:szCs w:val="22"/>
                <w:lang w:eastAsia="en-US"/>
              </w:rPr>
              <w:t>объектам,</w:t>
            </w:r>
            <w:r w:rsidR="002A53EE" w:rsidRPr="002A53EE">
              <w:rPr>
                <w:i/>
                <w:iCs/>
                <w:spacing w:val="1"/>
                <w:sz w:val="22"/>
                <w:szCs w:val="22"/>
                <w:lang w:eastAsia="en-US"/>
              </w:rPr>
              <w:t xml:space="preserve"> </w:t>
            </w:r>
            <w:r w:rsidR="002A53EE" w:rsidRPr="002A53EE">
              <w:rPr>
                <w:i/>
                <w:iCs/>
                <w:sz w:val="22"/>
                <w:szCs w:val="22"/>
                <w:lang w:eastAsia="en-US"/>
              </w:rPr>
              <w:t>вывод</w:t>
            </w:r>
            <w:r w:rsidR="002A53EE" w:rsidRPr="002A53EE">
              <w:rPr>
                <w:i/>
                <w:iCs/>
                <w:spacing w:val="1"/>
                <w:sz w:val="22"/>
                <w:szCs w:val="22"/>
                <w:lang w:eastAsia="en-US"/>
              </w:rPr>
              <w:t xml:space="preserve"> </w:t>
            </w:r>
            <w:r w:rsidR="002A53EE" w:rsidRPr="002A53EE">
              <w:rPr>
                <w:i/>
                <w:iCs/>
                <w:sz w:val="22"/>
                <w:szCs w:val="22"/>
                <w:lang w:eastAsia="en-US"/>
              </w:rPr>
              <w:t>которых</w:t>
            </w:r>
            <w:r w:rsidR="002A53EE" w:rsidRPr="002A53EE">
              <w:rPr>
                <w:i/>
                <w:iCs/>
                <w:spacing w:val="1"/>
                <w:sz w:val="22"/>
                <w:szCs w:val="22"/>
                <w:lang w:eastAsia="en-US"/>
              </w:rPr>
              <w:t xml:space="preserve"> </w:t>
            </w:r>
            <w:r w:rsidR="002A53EE" w:rsidRPr="002A53EE">
              <w:rPr>
                <w:i/>
                <w:iCs/>
                <w:sz w:val="22"/>
                <w:szCs w:val="22"/>
                <w:lang w:eastAsia="en-US"/>
              </w:rPr>
              <w:t>из</w:t>
            </w:r>
            <w:r w:rsidR="002A53EE" w:rsidRPr="002A53EE">
              <w:rPr>
                <w:i/>
                <w:iCs/>
                <w:spacing w:val="1"/>
                <w:sz w:val="22"/>
                <w:szCs w:val="22"/>
                <w:lang w:eastAsia="en-US"/>
              </w:rPr>
              <w:t xml:space="preserve"> </w:t>
            </w:r>
            <w:r w:rsidR="002A53EE" w:rsidRPr="002A53EE">
              <w:rPr>
                <w:i/>
                <w:iCs/>
                <w:sz w:val="22"/>
                <w:szCs w:val="22"/>
                <w:lang w:eastAsia="en-US"/>
              </w:rPr>
              <w:t>эксплуатации</w:t>
            </w:r>
            <w:r w:rsidR="002A53EE" w:rsidRPr="002A53EE">
              <w:rPr>
                <w:i/>
                <w:iCs/>
                <w:spacing w:val="1"/>
                <w:sz w:val="22"/>
                <w:szCs w:val="22"/>
                <w:lang w:eastAsia="en-US"/>
              </w:rPr>
              <w:t xml:space="preserve"> </w:t>
            </w:r>
            <w:r w:rsidR="002A53EE" w:rsidRPr="002A53EE">
              <w:rPr>
                <w:i/>
                <w:iCs/>
                <w:sz w:val="22"/>
                <w:szCs w:val="22"/>
                <w:lang w:eastAsia="en-US"/>
              </w:rPr>
              <w:t>может</w:t>
            </w:r>
            <w:r w:rsidR="002A53EE" w:rsidRPr="002A53EE">
              <w:rPr>
                <w:i/>
                <w:iCs/>
                <w:spacing w:val="1"/>
                <w:sz w:val="22"/>
                <w:szCs w:val="22"/>
                <w:lang w:eastAsia="en-US"/>
              </w:rPr>
              <w:t xml:space="preserve"> </w:t>
            </w:r>
            <w:r w:rsidR="002A53EE" w:rsidRPr="002A53EE">
              <w:rPr>
                <w:i/>
                <w:iCs/>
                <w:sz w:val="22"/>
                <w:szCs w:val="22"/>
                <w:lang w:eastAsia="en-US"/>
              </w:rPr>
              <w:t>привести</w:t>
            </w:r>
            <w:r w:rsidR="002A53EE" w:rsidRPr="002A53EE">
              <w:rPr>
                <w:i/>
                <w:iCs/>
                <w:spacing w:val="1"/>
                <w:sz w:val="22"/>
                <w:szCs w:val="22"/>
                <w:lang w:eastAsia="en-US"/>
              </w:rPr>
              <w:t xml:space="preserve"> </w:t>
            </w:r>
            <w:r w:rsidR="002A53EE" w:rsidRPr="002A53EE">
              <w:rPr>
                <w:i/>
                <w:iCs/>
                <w:sz w:val="22"/>
                <w:szCs w:val="22"/>
                <w:lang w:eastAsia="en-US"/>
              </w:rPr>
              <w:t>к</w:t>
            </w:r>
            <w:r w:rsidR="002A53EE" w:rsidRPr="002A53EE">
              <w:rPr>
                <w:i/>
                <w:iCs/>
                <w:spacing w:val="56"/>
                <w:sz w:val="22"/>
                <w:szCs w:val="22"/>
                <w:lang w:eastAsia="en-US"/>
              </w:rPr>
              <w:t xml:space="preserve"> </w:t>
            </w:r>
            <w:r w:rsidR="002A53EE" w:rsidRPr="002A53EE">
              <w:rPr>
                <w:i/>
                <w:iCs/>
                <w:sz w:val="22"/>
                <w:szCs w:val="22"/>
                <w:lang w:eastAsia="en-US"/>
              </w:rPr>
              <w:t>нарушению</w:t>
            </w:r>
          </w:hyperlink>
          <w:r w:rsidR="002A53EE" w:rsidRPr="002A53EE">
            <w:rPr>
              <w:i/>
              <w:iCs/>
              <w:spacing w:val="1"/>
              <w:sz w:val="22"/>
              <w:szCs w:val="22"/>
              <w:lang w:eastAsia="en-US"/>
            </w:rPr>
            <w:t xml:space="preserve"> </w:t>
          </w:r>
          <w:hyperlink w:anchor="_bookmark122" w:history="1">
            <w:r w:rsidR="002A53EE" w:rsidRPr="002A53EE">
              <w:rPr>
                <w:i/>
                <w:iCs/>
                <w:sz w:val="22"/>
                <w:szCs w:val="22"/>
                <w:lang w:eastAsia="en-US"/>
              </w:rPr>
              <w:t>надежности</w:t>
            </w:r>
            <w:r w:rsidR="002A53EE" w:rsidRPr="002A53EE">
              <w:rPr>
                <w:i/>
                <w:iCs/>
                <w:spacing w:val="1"/>
                <w:sz w:val="22"/>
                <w:szCs w:val="22"/>
                <w:lang w:eastAsia="en-US"/>
              </w:rPr>
              <w:t xml:space="preserve"> </w:t>
            </w:r>
            <w:r w:rsidR="002A53EE" w:rsidRPr="002A53EE">
              <w:rPr>
                <w:i/>
                <w:iCs/>
                <w:sz w:val="22"/>
                <w:szCs w:val="22"/>
                <w:lang w:eastAsia="en-US"/>
              </w:rPr>
              <w:t>теплоснабжения</w:t>
            </w:r>
            <w:r w:rsidR="002A53EE" w:rsidRPr="002A53EE">
              <w:rPr>
                <w:i/>
                <w:iCs/>
                <w:spacing w:val="1"/>
                <w:sz w:val="22"/>
                <w:szCs w:val="22"/>
                <w:lang w:eastAsia="en-US"/>
              </w:rPr>
              <w:t xml:space="preserve"> </w:t>
            </w:r>
            <w:r w:rsidR="002A53EE" w:rsidRPr="002A53EE">
              <w:rPr>
                <w:i/>
                <w:iCs/>
                <w:sz w:val="22"/>
                <w:szCs w:val="22"/>
                <w:lang w:eastAsia="en-US"/>
              </w:rPr>
              <w:t>(при</w:t>
            </w:r>
            <w:r w:rsidR="002A53EE" w:rsidRPr="002A53EE">
              <w:rPr>
                <w:i/>
                <w:iCs/>
                <w:spacing w:val="1"/>
                <w:sz w:val="22"/>
                <w:szCs w:val="22"/>
                <w:lang w:eastAsia="en-US"/>
              </w:rPr>
              <w:t xml:space="preserve"> </w:t>
            </w:r>
            <w:r w:rsidR="002A53EE" w:rsidRPr="002A53EE">
              <w:rPr>
                <w:i/>
                <w:iCs/>
                <w:sz w:val="22"/>
                <w:szCs w:val="22"/>
                <w:lang w:eastAsia="en-US"/>
              </w:rPr>
              <w:t>отнесении</w:t>
            </w:r>
            <w:r w:rsidR="002A53EE" w:rsidRPr="002A53EE">
              <w:rPr>
                <w:i/>
                <w:iCs/>
                <w:spacing w:val="1"/>
                <w:sz w:val="22"/>
                <w:szCs w:val="22"/>
                <w:lang w:eastAsia="en-US"/>
              </w:rPr>
              <w:t xml:space="preserve"> </w:t>
            </w:r>
            <w:r w:rsidR="002A53EE" w:rsidRPr="002A53EE">
              <w:rPr>
                <w:i/>
                <w:iCs/>
                <w:sz w:val="22"/>
                <w:szCs w:val="22"/>
                <w:lang w:eastAsia="en-US"/>
              </w:rPr>
              <w:t>такого</w:t>
            </w:r>
            <w:r w:rsidR="002A53EE" w:rsidRPr="002A53EE">
              <w:rPr>
                <w:i/>
                <w:iCs/>
                <w:spacing w:val="1"/>
                <w:sz w:val="22"/>
                <w:szCs w:val="22"/>
                <w:lang w:eastAsia="en-US"/>
              </w:rPr>
              <w:t xml:space="preserve"> </w:t>
            </w:r>
            <w:r w:rsidR="002A53EE" w:rsidRPr="002A53EE">
              <w:rPr>
                <w:i/>
                <w:iCs/>
                <w:sz w:val="22"/>
                <w:szCs w:val="22"/>
                <w:lang w:eastAsia="en-US"/>
              </w:rPr>
              <w:t>генерирующего</w:t>
            </w:r>
            <w:r w:rsidR="002A53EE" w:rsidRPr="002A53EE">
              <w:rPr>
                <w:i/>
                <w:iCs/>
                <w:spacing w:val="1"/>
                <w:sz w:val="22"/>
                <w:szCs w:val="22"/>
                <w:lang w:eastAsia="en-US"/>
              </w:rPr>
              <w:t xml:space="preserve"> </w:t>
            </w:r>
            <w:r w:rsidR="002A53EE" w:rsidRPr="002A53EE">
              <w:rPr>
                <w:i/>
                <w:iCs/>
                <w:sz w:val="22"/>
                <w:szCs w:val="22"/>
                <w:lang w:eastAsia="en-US"/>
              </w:rPr>
              <w:t>объекта</w:t>
            </w:r>
            <w:r w:rsidR="002A53EE" w:rsidRPr="002A53EE">
              <w:rPr>
                <w:i/>
                <w:iCs/>
                <w:spacing w:val="1"/>
                <w:sz w:val="22"/>
                <w:szCs w:val="22"/>
                <w:lang w:eastAsia="en-US"/>
              </w:rPr>
              <w:t xml:space="preserve"> </w:t>
            </w:r>
            <w:r w:rsidR="002A53EE" w:rsidRPr="002A53EE">
              <w:rPr>
                <w:i/>
                <w:iCs/>
                <w:sz w:val="22"/>
                <w:szCs w:val="22"/>
                <w:lang w:eastAsia="en-US"/>
              </w:rPr>
              <w:t>к</w:t>
            </w:r>
            <w:r w:rsidR="002A53EE" w:rsidRPr="002A53EE">
              <w:rPr>
                <w:i/>
                <w:iCs/>
                <w:spacing w:val="1"/>
                <w:sz w:val="22"/>
                <w:szCs w:val="22"/>
                <w:lang w:eastAsia="en-US"/>
              </w:rPr>
              <w:t xml:space="preserve"> </w:t>
            </w:r>
            <w:r w:rsidR="002A53EE" w:rsidRPr="002A53EE">
              <w:rPr>
                <w:i/>
                <w:iCs/>
                <w:sz w:val="22"/>
                <w:szCs w:val="22"/>
                <w:lang w:eastAsia="en-US"/>
              </w:rPr>
              <w:t>объектам,</w:t>
            </w:r>
          </w:hyperlink>
          <w:r w:rsidR="002A53EE" w:rsidRPr="002A53EE">
            <w:rPr>
              <w:i/>
              <w:iCs/>
              <w:spacing w:val="1"/>
              <w:sz w:val="22"/>
              <w:szCs w:val="22"/>
              <w:lang w:eastAsia="en-US"/>
            </w:rPr>
            <w:t xml:space="preserve"> </w:t>
          </w:r>
          <w:hyperlink w:anchor="_bookmark122" w:history="1">
            <w:r w:rsidR="002A53EE" w:rsidRPr="002A53EE">
              <w:rPr>
                <w:i/>
                <w:iCs/>
                <w:sz w:val="22"/>
                <w:szCs w:val="22"/>
                <w:lang w:eastAsia="en-US"/>
              </w:rPr>
              <w:t>электрическая мощность которых поставляется в вынужденном режиме в целях обеспечения</w:t>
            </w:r>
          </w:hyperlink>
          <w:r w:rsidR="002A53EE" w:rsidRPr="002A53EE">
            <w:rPr>
              <w:i/>
              <w:iCs/>
              <w:spacing w:val="1"/>
              <w:sz w:val="22"/>
              <w:szCs w:val="22"/>
              <w:lang w:eastAsia="en-US"/>
            </w:rPr>
            <w:t xml:space="preserve"> </w:t>
          </w:r>
          <w:hyperlink w:anchor="_bookmark122" w:history="1">
            <w:r w:rsidR="002A53EE" w:rsidRPr="002A53EE">
              <w:rPr>
                <w:i/>
                <w:iCs/>
                <w:sz w:val="22"/>
                <w:szCs w:val="22"/>
                <w:lang w:eastAsia="en-US"/>
              </w:rPr>
              <w:t>надежного</w:t>
            </w:r>
            <w:r w:rsidR="002A53EE" w:rsidRPr="002A53EE">
              <w:rPr>
                <w:i/>
                <w:iCs/>
                <w:spacing w:val="1"/>
                <w:sz w:val="22"/>
                <w:szCs w:val="22"/>
                <w:lang w:eastAsia="en-US"/>
              </w:rPr>
              <w:t xml:space="preserve"> </w:t>
            </w:r>
            <w:r w:rsidR="002A53EE" w:rsidRPr="002A53EE">
              <w:rPr>
                <w:i/>
                <w:iCs/>
                <w:sz w:val="22"/>
                <w:szCs w:val="22"/>
                <w:lang w:eastAsia="en-US"/>
              </w:rPr>
              <w:t>теплоснабжения</w:t>
            </w:r>
            <w:r w:rsidR="002A53EE" w:rsidRPr="002A53EE">
              <w:rPr>
                <w:i/>
                <w:iCs/>
                <w:spacing w:val="1"/>
                <w:sz w:val="22"/>
                <w:szCs w:val="22"/>
                <w:lang w:eastAsia="en-US"/>
              </w:rPr>
              <w:t xml:space="preserve"> </w:t>
            </w:r>
            <w:r w:rsidR="002A53EE" w:rsidRPr="002A53EE">
              <w:rPr>
                <w:i/>
                <w:iCs/>
                <w:sz w:val="22"/>
                <w:szCs w:val="22"/>
                <w:lang w:eastAsia="en-US"/>
              </w:rPr>
              <w:t>потребителей,</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соответствующем</w:t>
            </w:r>
            <w:r w:rsidR="002A53EE" w:rsidRPr="002A53EE">
              <w:rPr>
                <w:i/>
                <w:iCs/>
                <w:spacing w:val="1"/>
                <w:sz w:val="22"/>
                <w:szCs w:val="22"/>
                <w:lang w:eastAsia="en-US"/>
              </w:rPr>
              <w:t xml:space="preserve"> </w:t>
            </w:r>
            <w:r w:rsidR="002A53EE" w:rsidRPr="002A53EE">
              <w:rPr>
                <w:i/>
                <w:iCs/>
                <w:sz w:val="22"/>
                <w:szCs w:val="22"/>
                <w:lang w:eastAsia="en-US"/>
              </w:rPr>
              <w:t>году</w:t>
            </w:r>
            <w:r w:rsidR="002A53EE" w:rsidRPr="002A53EE">
              <w:rPr>
                <w:i/>
                <w:iCs/>
                <w:spacing w:val="1"/>
                <w:sz w:val="22"/>
                <w:szCs w:val="22"/>
                <w:lang w:eastAsia="en-US"/>
              </w:rPr>
              <w:t xml:space="preserve"> </w:t>
            </w:r>
            <w:r w:rsidR="002A53EE" w:rsidRPr="002A53EE">
              <w:rPr>
                <w:i/>
                <w:iCs/>
                <w:sz w:val="22"/>
                <w:szCs w:val="22"/>
                <w:lang w:eastAsia="en-US"/>
              </w:rPr>
              <w:t>долгосрочного</w:t>
            </w:r>
          </w:hyperlink>
          <w:r w:rsidR="002A53EE" w:rsidRPr="002A53EE">
            <w:rPr>
              <w:i/>
              <w:iCs/>
              <w:spacing w:val="1"/>
              <w:sz w:val="22"/>
              <w:szCs w:val="22"/>
              <w:lang w:eastAsia="en-US"/>
            </w:rPr>
            <w:t xml:space="preserve"> </w:t>
          </w:r>
          <w:hyperlink w:anchor="_bookmark122" w:history="1">
            <w:r w:rsidR="002A53EE" w:rsidRPr="002A53EE">
              <w:rPr>
                <w:i/>
                <w:iCs/>
                <w:sz w:val="22"/>
                <w:szCs w:val="22"/>
                <w:lang w:eastAsia="en-US"/>
              </w:rPr>
              <w:t>конкурентного</w:t>
            </w:r>
            <w:r w:rsidR="002A53EE" w:rsidRPr="002A53EE">
              <w:rPr>
                <w:i/>
                <w:iCs/>
                <w:spacing w:val="1"/>
                <w:sz w:val="22"/>
                <w:szCs w:val="22"/>
                <w:lang w:eastAsia="en-US"/>
              </w:rPr>
              <w:t xml:space="preserve"> </w:t>
            </w:r>
            <w:r w:rsidR="002A53EE" w:rsidRPr="002A53EE">
              <w:rPr>
                <w:i/>
                <w:iCs/>
                <w:sz w:val="22"/>
                <w:szCs w:val="22"/>
                <w:lang w:eastAsia="en-US"/>
              </w:rPr>
              <w:t>отбора</w:t>
            </w:r>
            <w:r w:rsidR="002A53EE" w:rsidRPr="002A53EE">
              <w:rPr>
                <w:i/>
                <w:iCs/>
                <w:spacing w:val="1"/>
                <w:sz w:val="22"/>
                <w:szCs w:val="22"/>
                <w:lang w:eastAsia="en-US"/>
              </w:rPr>
              <w:t xml:space="preserve"> </w:t>
            </w:r>
            <w:r w:rsidR="002A53EE" w:rsidRPr="002A53EE">
              <w:rPr>
                <w:i/>
                <w:iCs/>
                <w:sz w:val="22"/>
                <w:szCs w:val="22"/>
                <w:lang w:eastAsia="en-US"/>
              </w:rPr>
              <w:t>мощности</w:t>
            </w:r>
            <w:r w:rsidR="002A53EE" w:rsidRPr="002A53EE">
              <w:rPr>
                <w:i/>
                <w:iCs/>
                <w:spacing w:val="1"/>
                <w:sz w:val="22"/>
                <w:szCs w:val="22"/>
                <w:lang w:eastAsia="en-US"/>
              </w:rPr>
              <w:t xml:space="preserve"> </w:t>
            </w:r>
            <w:r w:rsidR="002A53EE" w:rsidRPr="002A53EE">
              <w:rPr>
                <w:i/>
                <w:iCs/>
                <w:sz w:val="22"/>
                <w:szCs w:val="22"/>
                <w:lang w:eastAsia="en-US"/>
              </w:rPr>
              <w:t>на</w:t>
            </w:r>
            <w:r w:rsidR="002A53EE" w:rsidRPr="002A53EE">
              <w:rPr>
                <w:i/>
                <w:iCs/>
                <w:spacing w:val="1"/>
                <w:sz w:val="22"/>
                <w:szCs w:val="22"/>
                <w:lang w:eastAsia="en-US"/>
              </w:rPr>
              <w:t xml:space="preserve"> </w:t>
            </w:r>
            <w:r w:rsidR="002A53EE" w:rsidRPr="002A53EE">
              <w:rPr>
                <w:i/>
                <w:iCs/>
                <w:sz w:val="22"/>
                <w:szCs w:val="22"/>
                <w:lang w:eastAsia="en-US"/>
              </w:rPr>
              <w:t>оптовом</w:t>
            </w:r>
            <w:r w:rsidR="002A53EE" w:rsidRPr="002A53EE">
              <w:rPr>
                <w:i/>
                <w:iCs/>
                <w:spacing w:val="1"/>
                <w:sz w:val="22"/>
                <w:szCs w:val="22"/>
                <w:lang w:eastAsia="en-US"/>
              </w:rPr>
              <w:t xml:space="preserve"> </w:t>
            </w:r>
            <w:r w:rsidR="002A53EE" w:rsidRPr="002A53EE">
              <w:rPr>
                <w:i/>
                <w:iCs/>
                <w:sz w:val="22"/>
                <w:szCs w:val="22"/>
                <w:lang w:eastAsia="en-US"/>
              </w:rPr>
              <w:t>рынке</w:t>
            </w:r>
            <w:r w:rsidR="002A53EE" w:rsidRPr="002A53EE">
              <w:rPr>
                <w:i/>
                <w:iCs/>
                <w:spacing w:val="1"/>
                <w:sz w:val="22"/>
                <w:szCs w:val="22"/>
                <w:lang w:eastAsia="en-US"/>
              </w:rPr>
              <w:t xml:space="preserve"> </w:t>
            </w:r>
            <w:r w:rsidR="002A53EE" w:rsidRPr="002A53EE">
              <w:rPr>
                <w:i/>
                <w:iCs/>
                <w:sz w:val="22"/>
                <w:szCs w:val="22"/>
                <w:lang w:eastAsia="en-US"/>
              </w:rPr>
              <w:t>электрической</w:t>
            </w:r>
            <w:r w:rsidR="002A53EE" w:rsidRPr="002A53EE">
              <w:rPr>
                <w:i/>
                <w:iCs/>
                <w:spacing w:val="1"/>
                <w:sz w:val="22"/>
                <w:szCs w:val="22"/>
                <w:lang w:eastAsia="en-US"/>
              </w:rPr>
              <w:t xml:space="preserve"> </w:t>
            </w:r>
            <w:r w:rsidR="002A53EE" w:rsidRPr="002A53EE">
              <w:rPr>
                <w:i/>
                <w:iCs/>
                <w:sz w:val="22"/>
                <w:szCs w:val="22"/>
                <w:lang w:eastAsia="en-US"/>
              </w:rPr>
              <w:t>энергии</w:t>
            </w:r>
            <w:r w:rsidR="002A53EE" w:rsidRPr="002A53EE">
              <w:rPr>
                <w:i/>
                <w:iCs/>
                <w:spacing w:val="1"/>
                <w:sz w:val="22"/>
                <w:szCs w:val="22"/>
                <w:lang w:eastAsia="en-US"/>
              </w:rPr>
              <w:t xml:space="preserve"> </w:t>
            </w:r>
            <w:r w:rsidR="002A53EE" w:rsidRPr="002A53EE">
              <w:rPr>
                <w:i/>
                <w:iCs/>
                <w:sz w:val="22"/>
                <w:szCs w:val="22"/>
                <w:lang w:eastAsia="en-US"/>
              </w:rPr>
              <w:t>(мощности)</w:t>
            </w:r>
            <w:r w:rsidR="002A53EE" w:rsidRPr="002A53EE">
              <w:rPr>
                <w:i/>
                <w:iCs/>
                <w:spacing w:val="1"/>
                <w:sz w:val="22"/>
                <w:szCs w:val="22"/>
                <w:lang w:eastAsia="en-US"/>
              </w:rPr>
              <w:t xml:space="preserve"> </w:t>
            </w:r>
            <w:r w:rsidR="002A53EE" w:rsidRPr="002A53EE">
              <w:rPr>
                <w:i/>
                <w:iCs/>
                <w:sz w:val="22"/>
                <w:szCs w:val="22"/>
                <w:lang w:eastAsia="en-US"/>
              </w:rPr>
              <w:t>на</w:t>
            </w:r>
          </w:hyperlink>
          <w:r w:rsidR="002A53EE" w:rsidRPr="002A53EE">
            <w:rPr>
              <w:i/>
              <w:iCs/>
              <w:spacing w:val="1"/>
              <w:sz w:val="22"/>
              <w:szCs w:val="22"/>
              <w:lang w:eastAsia="en-US"/>
            </w:rPr>
            <w:t xml:space="preserve"> </w:t>
          </w:r>
          <w:hyperlink w:anchor="_bookmark122" w:history="1">
            <w:r w:rsidR="002A53EE" w:rsidRPr="002A53EE">
              <w:rPr>
                <w:i/>
                <w:iCs/>
                <w:sz w:val="22"/>
                <w:szCs w:val="22"/>
                <w:lang w:eastAsia="en-US"/>
              </w:rPr>
              <w:t>соответствующий период), в</w:t>
            </w:r>
            <w:proofErr w:type="gramEnd"/>
            <w:r w:rsidR="002A53EE" w:rsidRPr="002A53EE">
              <w:rPr>
                <w:i/>
                <w:iCs/>
                <w:sz w:val="22"/>
                <w:szCs w:val="22"/>
                <w:lang w:eastAsia="en-US"/>
              </w:rPr>
              <w:t xml:space="preserve"> </w:t>
            </w:r>
            <w:proofErr w:type="gramStart"/>
            <w:r w:rsidR="002A53EE" w:rsidRPr="002A53EE">
              <w:rPr>
                <w:i/>
                <w:iCs/>
                <w:sz w:val="22"/>
                <w:szCs w:val="22"/>
                <w:lang w:eastAsia="en-US"/>
              </w:rPr>
              <w:t>соответствии</w:t>
            </w:r>
            <w:proofErr w:type="gramEnd"/>
            <w:r w:rsidR="002A53EE" w:rsidRPr="002A53EE">
              <w:rPr>
                <w:i/>
                <w:iCs/>
                <w:sz w:val="22"/>
                <w:szCs w:val="22"/>
                <w:lang w:eastAsia="en-US"/>
              </w:rPr>
              <w:t xml:space="preserve"> с методическими указаниями по разработке схем</w:t>
            </w:r>
          </w:hyperlink>
          <w:r w:rsidR="002A53EE" w:rsidRPr="002A53EE">
            <w:rPr>
              <w:i/>
              <w:iCs/>
              <w:spacing w:val="1"/>
              <w:sz w:val="22"/>
              <w:szCs w:val="22"/>
              <w:lang w:eastAsia="en-US"/>
            </w:rPr>
            <w:t xml:space="preserve"> </w:t>
          </w:r>
          <w:hyperlink w:anchor="_bookmark122" w:history="1">
            <w:r w:rsidR="002A53EE" w:rsidRPr="002A53EE">
              <w:rPr>
                <w:i/>
                <w:iCs/>
                <w:sz w:val="22"/>
                <w:szCs w:val="22"/>
                <w:lang w:eastAsia="en-US"/>
              </w:rPr>
              <w:t>теплоснабжения</w:t>
            </w:r>
            <w:r w:rsidR="002A53EE" w:rsidRPr="002A53EE">
              <w:rPr>
                <w:i/>
                <w:iCs/>
                <w:sz w:val="22"/>
                <w:szCs w:val="22"/>
                <w:lang w:eastAsia="en-US"/>
              </w:rPr>
              <w:tab/>
            </w:r>
            <w:r w:rsidR="002A53EE" w:rsidRPr="002A53EE">
              <w:rPr>
                <w:iCs/>
                <w:sz w:val="22"/>
                <w:szCs w:val="22"/>
                <w:lang w:eastAsia="en-US"/>
              </w:rPr>
              <w:t>72</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123" w:history="1">
            <w:r w:rsidR="002A53EE" w:rsidRPr="002A53EE">
              <w:rPr>
                <w:i/>
                <w:iCs/>
                <w:sz w:val="22"/>
                <w:szCs w:val="22"/>
                <w:lang w:eastAsia="en-US"/>
              </w:rPr>
              <w:t>г) обоснование</w:t>
            </w:r>
            <w:r w:rsidR="002A53EE" w:rsidRPr="002A53EE">
              <w:rPr>
                <w:i/>
                <w:iCs/>
                <w:spacing w:val="1"/>
                <w:sz w:val="22"/>
                <w:szCs w:val="22"/>
                <w:lang w:eastAsia="en-US"/>
              </w:rPr>
              <w:t xml:space="preserve"> </w:t>
            </w:r>
            <w:r w:rsidR="002A53EE" w:rsidRPr="002A53EE">
              <w:rPr>
                <w:i/>
                <w:iCs/>
                <w:sz w:val="22"/>
                <w:szCs w:val="22"/>
                <w:lang w:eastAsia="en-US"/>
              </w:rPr>
              <w:t>предлагаемых</w:t>
            </w:r>
            <w:r w:rsidR="002A53EE" w:rsidRPr="002A53EE">
              <w:rPr>
                <w:i/>
                <w:iCs/>
                <w:spacing w:val="1"/>
                <w:sz w:val="22"/>
                <w:szCs w:val="22"/>
                <w:lang w:eastAsia="en-US"/>
              </w:rPr>
              <w:t xml:space="preserve"> </w:t>
            </w:r>
            <w:r w:rsidR="002A53EE" w:rsidRPr="002A53EE">
              <w:rPr>
                <w:i/>
                <w:iCs/>
                <w:sz w:val="22"/>
                <w:szCs w:val="22"/>
                <w:lang w:eastAsia="en-US"/>
              </w:rPr>
              <w:t>для</w:t>
            </w:r>
            <w:r w:rsidR="002A53EE" w:rsidRPr="002A53EE">
              <w:rPr>
                <w:i/>
                <w:iCs/>
                <w:spacing w:val="1"/>
                <w:sz w:val="22"/>
                <w:szCs w:val="22"/>
                <w:lang w:eastAsia="en-US"/>
              </w:rPr>
              <w:t xml:space="preserve"> </w:t>
            </w:r>
            <w:r w:rsidR="002A53EE" w:rsidRPr="002A53EE">
              <w:rPr>
                <w:i/>
                <w:iCs/>
                <w:sz w:val="22"/>
                <w:szCs w:val="22"/>
                <w:lang w:eastAsia="en-US"/>
              </w:rPr>
              <w:t>строительства</w:t>
            </w:r>
            <w:r w:rsidR="002A53EE" w:rsidRPr="002A53EE">
              <w:rPr>
                <w:i/>
                <w:iCs/>
                <w:spacing w:val="1"/>
                <w:sz w:val="22"/>
                <w:szCs w:val="22"/>
                <w:lang w:eastAsia="en-US"/>
              </w:rPr>
              <w:t xml:space="preserve"> </w:t>
            </w:r>
            <w:r w:rsidR="002A53EE" w:rsidRPr="002A53EE">
              <w:rPr>
                <w:i/>
                <w:iCs/>
                <w:sz w:val="22"/>
                <w:szCs w:val="22"/>
                <w:lang w:eastAsia="en-US"/>
              </w:rPr>
              <w:t>источников</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hyperlink>
          <w:r w:rsidR="002A53EE" w:rsidRPr="002A53EE">
            <w:rPr>
              <w:i/>
              <w:iCs/>
              <w:spacing w:val="1"/>
              <w:sz w:val="22"/>
              <w:szCs w:val="22"/>
              <w:lang w:eastAsia="en-US"/>
            </w:rPr>
            <w:t xml:space="preserve"> </w:t>
          </w:r>
          <w:hyperlink w:anchor="_bookmark123" w:history="1">
            <w:r w:rsidR="002A53EE" w:rsidRPr="002A53EE">
              <w:rPr>
                <w:i/>
                <w:iCs/>
                <w:sz w:val="22"/>
                <w:szCs w:val="22"/>
                <w:lang w:eastAsia="en-US"/>
              </w:rPr>
              <w:t>функционирующих в режиме комбинированной выработки электрической и тепловой энергии, для</w:t>
            </w:r>
          </w:hyperlink>
          <w:r w:rsidR="002A53EE" w:rsidRPr="002A53EE">
            <w:rPr>
              <w:i/>
              <w:iCs/>
              <w:spacing w:val="1"/>
              <w:sz w:val="22"/>
              <w:szCs w:val="22"/>
              <w:lang w:eastAsia="en-US"/>
            </w:rPr>
            <w:t xml:space="preserve"> </w:t>
          </w:r>
          <w:hyperlink w:anchor="_bookmark123" w:history="1">
            <w:r w:rsidR="002A53EE" w:rsidRPr="002A53EE">
              <w:rPr>
                <w:i/>
                <w:iCs/>
                <w:sz w:val="22"/>
                <w:szCs w:val="22"/>
                <w:lang w:eastAsia="en-US"/>
              </w:rPr>
              <w:t>обеспечения</w:t>
            </w:r>
            <w:r w:rsidR="002A53EE" w:rsidRPr="002A53EE">
              <w:rPr>
                <w:i/>
                <w:iCs/>
                <w:spacing w:val="-3"/>
                <w:sz w:val="22"/>
                <w:szCs w:val="22"/>
                <w:lang w:eastAsia="en-US"/>
              </w:rPr>
              <w:t xml:space="preserve"> </w:t>
            </w:r>
            <w:r w:rsidR="002A53EE" w:rsidRPr="002A53EE">
              <w:rPr>
                <w:i/>
                <w:iCs/>
                <w:sz w:val="22"/>
                <w:szCs w:val="22"/>
                <w:lang w:eastAsia="en-US"/>
              </w:rPr>
              <w:t>перспективных</w:t>
            </w:r>
            <w:r w:rsidR="002A53EE" w:rsidRPr="002A53EE">
              <w:rPr>
                <w:i/>
                <w:iCs/>
                <w:spacing w:val="-2"/>
                <w:sz w:val="22"/>
                <w:szCs w:val="22"/>
                <w:lang w:eastAsia="en-US"/>
              </w:rPr>
              <w:t xml:space="preserve"> </w:t>
            </w:r>
            <w:r w:rsidR="002A53EE" w:rsidRPr="002A53EE">
              <w:rPr>
                <w:i/>
                <w:iCs/>
                <w:sz w:val="22"/>
                <w:szCs w:val="22"/>
                <w:lang w:eastAsia="en-US"/>
              </w:rPr>
              <w:t>тепловых</w:t>
            </w:r>
            <w:r w:rsidR="002A53EE" w:rsidRPr="002A53EE">
              <w:rPr>
                <w:i/>
                <w:iCs/>
                <w:spacing w:val="-4"/>
                <w:sz w:val="22"/>
                <w:szCs w:val="22"/>
                <w:lang w:eastAsia="en-US"/>
              </w:rPr>
              <w:t xml:space="preserve"> </w:t>
            </w:r>
            <w:r w:rsidR="002A53EE" w:rsidRPr="002A53EE">
              <w:rPr>
                <w:i/>
                <w:iCs/>
                <w:sz w:val="22"/>
                <w:szCs w:val="22"/>
                <w:lang w:eastAsia="en-US"/>
              </w:rPr>
              <w:t>нагрузок, выполненное в порядке, установленном методическими указаниями по разработке схем теплоснабжения</w:t>
            </w:r>
            <w:r w:rsidR="002A53EE" w:rsidRPr="002A53EE">
              <w:rPr>
                <w:i/>
                <w:iCs/>
                <w:sz w:val="22"/>
                <w:szCs w:val="22"/>
                <w:lang w:eastAsia="en-US"/>
              </w:rPr>
              <w:tab/>
            </w:r>
            <w:r w:rsidR="002A53EE" w:rsidRPr="002A53EE">
              <w:rPr>
                <w:iCs/>
                <w:spacing w:val="-1"/>
                <w:sz w:val="22"/>
                <w:szCs w:val="22"/>
                <w:lang w:eastAsia="en-US"/>
              </w:rPr>
              <w:t>73</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124" w:history="1">
            <w:r w:rsidR="002A53EE" w:rsidRPr="002A53EE">
              <w:rPr>
                <w:i/>
                <w:iCs/>
                <w:sz w:val="22"/>
                <w:szCs w:val="22"/>
                <w:lang w:eastAsia="en-US"/>
              </w:rPr>
              <w:t>д) обоснование предлагаемых для реконструкции и (или) модернизации действующих источников тепловой энергии,</w:t>
            </w:r>
          </w:hyperlink>
          <w:r w:rsidR="002A53EE" w:rsidRPr="002A53EE">
            <w:rPr>
              <w:i/>
              <w:iCs/>
              <w:spacing w:val="1"/>
              <w:sz w:val="22"/>
              <w:szCs w:val="22"/>
              <w:lang w:eastAsia="en-US"/>
            </w:rPr>
            <w:t xml:space="preserve"> </w:t>
          </w:r>
          <w:hyperlink w:anchor="_bookmark124" w:history="1">
            <w:r w:rsidR="002A53EE" w:rsidRPr="002A53EE">
              <w:rPr>
                <w:i/>
                <w:iCs/>
                <w:sz w:val="22"/>
                <w:szCs w:val="22"/>
                <w:lang w:eastAsia="en-US"/>
              </w:rPr>
              <w:t>функционирующих в режиме комбинированной выработки электрической и тепловой энергии, для</w:t>
            </w:r>
          </w:hyperlink>
          <w:r w:rsidR="002A53EE" w:rsidRPr="002A53EE">
            <w:rPr>
              <w:i/>
              <w:iCs/>
              <w:spacing w:val="1"/>
              <w:sz w:val="22"/>
              <w:szCs w:val="22"/>
              <w:lang w:eastAsia="en-US"/>
            </w:rPr>
            <w:t xml:space="preserve"> </w:t>
          </w:r>
          <w:hyperlink w:anchor="_bookmark124" w:history="1">
            <w:r w:rsidR="002A53EE" w:rsidRPr="002A53EE">
              <w:rPr>
                <w:i/>
                <w:iCs/>
                <w:sz w:val="22"/>
                <w:szCs w:val="22"/>
                <w:lang w:eastAsia="en-US"/>
              </w:rPr>
              <w:t>обеспечения</w:t>
            </w:r>
            <w:r w:rsidR="002A53EE" w:rsidRPr="002A53EE">
              <w:rPr>
                <w:i/>
                <w:iCs/>
                <w:spacing w:val="-2"/>
                <w:sz w:val="22"/>
                <w:szCs w:val="22"/>
                <w:lang w:eastAsia="en-US"/>
              </w:rPr>
              <w:t xml:space="preserve"> </w:t>
            </w:r>
            <w:r w:rsidR="002A53EE" w:rsidRPr="002A53EE">
              <w:rPr>
                <w:i/>
                <w:iCs/>
                <w:sz w:val="22"/>
                <w:szCs w:val="22"/>
                <w:lang w:eastAsia="en-US"/>
              </w:rPr>
              <w:t>перспективных</w:t>
            </w:r>
            <w:r w:rsidR="002A53EE" w:rsidRPr="002A53EE">
              <w:rPr>
                <w:i/>
                <w:iCs/>
                <w:spacing w:val="-1"/>
                <w:sz w:val="22"/>
                <w:szCs w:val="22"/>
                <w:lang w:eastAsia="en-US"/>
              </w:rPr>
              <w:t xml:space="preserve"> </w:t>
            </w:r>
            <w:r w:rsidR="002A53EE" w:rsidRPr="002A53EE">
              <w:rPr>
                <w:i/>
                <w:iCs/>
                <w:sz w:val="22"/>
                <w:szCs w:val="22"/>
                <w:lang w:eastAsia="en-US"/>
              </w:rPr>
              <w:t>приростов</w:t>
            </w:r>
            <w:r w:rsidR="002A53EE" w:rsidRPr="002A53EE">
              <w:rPr>
                <w:i/>
                <w:iCs/>
                <w:spacing w:val="-1"/>
                <w:sz w:val="22"/>
                <w:szCs w:val="22"/>
                <w:lang w:eastAsia="en-US"/>
              </w:rPr>
              <w:t xml:space="preserve"> </w:t>
            </w:r>
            <w:r w:rsidR="002A53EE" w:rsidRPr="002A53EE">
              <w:rPr>
                <w:i/>
                <w:iCs/>
                <w:sz w:val="22"/>
                <w:szCs w:val="22"/>
                <w:lang w:eastAsia="en-US"/>
              </w:rPr>
              <w:t>тепловых</w:t>
            </w:r>
            <w:r w:rsidR="002A53EE" w:rsidRPr="002A53EE">
              <w:rPr>
                <w:i/>
                <w:iCs/>
                <w:spacing w:val="-1"/>
                <w:sz w:val="22"/>
                <w:szCs w:val="22"/>
                <w:lang w:eastAsia="en-US"/>
              </w:rPr>
              <w:t xml:space="preserve"> </w:t>
            </w:r>
            <w:r w:rsidR="002A53EE" w:rsidRPr="002A53EE">
              <w:rPr>
                <w:i/>
                <w:iCs/>
                <w:sz w:val="22"/>
                <w:szCs w:val="22"/>
                <w:lang w:eastAsia="en-US"/>
              </w:rPr>
              <w:t xml:space="preserve">нагрузок, </w:t>
            </w:r>
            <w:r w:rsidR="002A53EE" w:rsidRPr="002A53EE">
              <w:rPr>
                <w:i/>
                <w:iCs/>
                <w:sz w:val="22"/>
                <w:szCs w:val="22"/>
                <w:lang w:eastAsia="en-US"/>
              </w:rPr>
              <w:lastRenderedPageBreak/>
              <w:t>выполненное в порядке, установленном методическими указаниями по разработке схем теплоснабжения</w:t>
            </w:r>
            <w:r w:rsidR="002A53EE" w:rsidRPr="002A53EE">
              <w:rPr>
                <w:i/>
                <w:iCs/>
                <w:sz w:val="22"/>
                <w:szCs w:val="22"/>
                <w:lang w:eastAsia="en-US"/>
              </w:rPr>
              <w:tab/>
            </w:r>
            <w:r w:rsidR="002A53EE" w:rsidRPr="002A53EE">
              <w:rPr>
                <w:iCs/>
                <w:spacing w:val="-1"/>
                <w:sz w:val="22"/>
                <w:szCs w:val="22"/>
                <w:lang w:eastAsia="en-US"/>
              </w:rPr>
              <w:t>73</w:t>
            </w:r>
          </w:hyperlink>
        </w:p>
        <w:p w:rsidR="002A53EE" w:rsidRPr="002A53EE" w:rsidRDefault="00C35F9B" w:rsidP="002A53EE">
          <w:pPr>
            <w:widowControl w:val="0"/>
            <w:tabs>
              <w:tab w:val="left" w:leader="dot" w:pos="10135"/>
            </w:tabs>
            <w:autoSpaceDE w:val="0"/>
            <w:autoSpaceDN w:val="0"/>
            <w:spacing w:line="276" w:lineRule="auto"/>
            <w:ind w:left="1004" w:right="327" w:firstLine="284"/>
            <w:jc w:val="both"/>
            <w:rPr>
              <w:iCs/>
              <w:sz w:val="22"/>
              <w:szCs w:val="22"/>
              <w:lang w:eastAsia="en-US"/>
            </w:rPr>
          </w:pPr>
          <w:hyperlink w:anchor="_bookmark125" w:history="1">
            <w:proofErr w:type="gramStart"/>
            <w:r w:rsidR="002A53EE" w:rsidRPr="002A53EE">
              <w:rPr>
                <w:i/>
                <w:iCs/>
                <w:sz w:val="22"/>
                <w:szCs w:val="22"/>
                <w:lang w:eastAsia="en-US"/>
              </w:rPr>
              <w:t>е) обоснование предложений по переоборудованию котельных в источники тепловой энергии,</w:t>
            </w:r>
          </w:hyperlink>
          <w:r w:rsidR="002A53EE" w:rsidRPr="002A53EE">
            <w:rPr>
              <w:i/>
              <w:iCs/>
              <w:spacing w:val="1"/>
              <w:sz w:val="22"/>
              <w:szCs w:val="22"/>
              <w:lang w:eastAsia="en-US"/>
            </w:rPr>
            <w:t xml:space="preserve"> </w:t>
          </w:r>
          <w:hyperlink w:anchor="_bookmark125" w:history="1">
            <w:r w:rsidR="002A53EE" w:rsidRPr="002A53EE">
              <w:rPr>
                <w:i/>
                <w:iCs/>
                <w:sz w:val="22"/>
                <w:szCs w:val="22"/>
                <w:lang w:eastAsia="en-US"/>
              </w:rPr>
              <w:t>функционирующие в режиме комбинированной выработки электрической и тепловой энергии, с</w:t>
            </w:r>
          </w:hyperlink>
          <w:r w:rsidR="002A53EE" w:rsidRPr="002A53EE">
            <w:rPr>
              <w:i/>
              <w:iCs/>
              <w:spacing w:val="1"/>
              <w:sz w:val="22"/>
              <w:szCs w:val="22"/>
              <w:lang w:eastAsia="en-US"/>
            </w:rPr>
            <w:t xml:space="preserve"> </w:t>
          </w:r>
          <w:hyperlink w:anchor="_bookmark125" w:history="1">
            <w:r w:rsidR="002A53EE" w:rsidRPr="002A53EE">
              <w:rPr>
                <w:i/>
                <w:iCs/>
                <w:sz w:val="22"/>
                <w:szCs w:val="22"/>
                <w:lang w:eastAsia="en-US"/>
              </w:rPr>
              <w:t>выработкой</w:t>
            </w:r>
            <w:r w:rsidR="002A53EE" w:rsidRPr="002A53EE">
              <w:rPr>
                <w:i/>
                <w:iCs/>
                <w:spacing w:val="1"/>
                <w:sz w:val="22"/>
                <w:szCs w:val="22"/>
                <w:lang w:eastAsia="en-US"/>
              </w:rPr>
              <w:t xml:space="preserve"> </w:t>
            </w:r>
            <w:r w:rsidR="002A53EE" w:rsidRPr="002A53EE">
              <w:rPr>
                <w:i/>
                <w:iCs/>
                <w:sz w:val="22"/>
                <w:szCs w:val="22"/>
                <w:lang w:eastAsia="en-US"/>
              </w:rPr>
              <w:t>электроэнергии</w:t>
            </w:r>
            <w:r w:rsidR="002A53EE" w:rsidRPr="002A53EE">
              <w:rPr>
                <w:i/>
                <w:iCs/>
                <w:spacing w:val="1"/>
                <w:sz w:val="22"/>
                <w:szCs w:val="22"/>
                <w:lang w:eastAsia="en-US"/>
              </w:rPr>
              <w:t xml:space="preserve"> </w:t>
            </w:r>
            <w:r w:rsidR="002A53EE" w:rsidRPr="002A53EE">
              <w:rPr>
                <w:i/>
                <w:iCs/>
                <w:sz w:val="22"/>
                <w:szCs w:val="22"/>
                <w:lang w:eastAsia="en-US"/>
              </w:rPr>
              <w:t>на</w:t>
            </w:r>
            <w:r w:rsidR="002A53EE" w:rsidRPr="002A53EE">
              <w:rPr>
                <w:i/>
                <w:iCs/>
                <w:spacing w:val="1"/>
                <w:sz w:val="22"/>
                <w:szCs w:val="22"/>
                <w:lang w:eastAsia="en-US"/>
              </w:rPr>
              <w:t xml:space="preserve"> </w:t>
            </w:r>
            <w:r w:rsidR="002A53EE" w:rsidRPr="002A53EE">
              <w:rPr>
                <w:i/>
                <w:iCs/>
                <w:sz w:val="22"/>
                <w:szCs w:val="22"/>
                <w:lang w:eastAsia="en-US"/>
              </w:rPr>
              <w:t>собственные</w:t>
            </w:r>
            <w:r w:rsidR="002A53EE" w:rsidRPr="002A53EE">
              <w:rPr>
                <w:i/>
                <w:iCs/>
                <w:spacing w:val="1"/>
                <w:sz w:val="22"/>
                <w:szCs w:val="22"/>
                <w:lang w:eastAsia="en-US"/>
              </w:rPr>
              <w:t xml:space="preserve"> </w:t>
            </w:r>
            <w:r w:rsidR="002A53EE" w:rsidRPr="002A53EE">
              <w:rPr>
                <w:i/>
                <w:iCs/>
                <w:sz w:val="22"/>
                <w:szCs w:val="22"/>
                <w:lang w:eastAsia="en-US"/>
              </w:rPr>
              <w:t>нужды</w:t>
            </w:r>
            <w:r w:rsidR="002A53EE" w:rsidRPr="002A53EE">
              <w:rPr>
                <w:i/>
                <w:iCs/>
                <w:spacing w:val="1"/>
                <w:sz w:val="22"/>
                <w:szCs w:val="22"/>
                <w:lang w:eastAsia="en-US"/>
              </w:rPr>
              <w:t xml:space="preserve"> </w:t>
            </w:r>
            <w:r w:rsidR="002A53EE" w:rsidRPr="002A53EE">
              <w:rPr>
                <w:i/>
                <w:iCs/>
                <w:sz w:val="22"/>
                <w:szCs w:val="22"/>
                <w:lang w:eastAsia="en-US"/>
              </w:rPr>
              <w:t>теплоснабжающей</w:t>
            </w:r>
            <w:r w:rsidR="002A53EE" w:rsidRPr="002A53EE">
              <w:rPr>
                <w:i/>
                <w:iCs/>
                <w:spacing w:val="1"/>
                <w:sz w:val="22"/>
                <w:szCs w:val="22"/>
                <w:lang w:eastAsia="en-US"/>
              </w:rPr>
              <w:t xml:space="preserve"> </w:t>
            </w:r>
            <w:r w:rsidR="002A53EE" w:rsidRPr="002A53EE">
              <w:rPr>
                <w:i/>
                <w:iCs/>
                <w:sz w:val="22"/>
                <w:szCs w:val="22"/>
                <w:lang w:eastAsia="en-US"/>
              </w:rPr>
              <w:t>организации</w:t>
            </w:r>
            <w:r w:rsidR="002A53EE" w:rsidRPr="002A53EE">
              <w:rPr>
                <w:i/>
                <w:iCs/>
                <w:spacing w:val="56"/>
                <w:sz w:val="22"/>
                <w:szCs w:val="22"/>
                <w:lang w:eastAsia="en-US"/>
              </w:rPr>
              <w:t xml:space="preserve"> </w:t>
            </w:r>
            <w:r w:rsidR="002A53EE" w:rsidRPr="002A53EE">
              <w:rPr>
                <w:i/>
                <w:iCs/>
                <w:sz w:val="22"/>
                <w:szCs w:val="22"/>
                <w:lang w:eastAsia="en-US"/>
              </w:rPr>
              <w:t>в</w:t>
            </w:r>
          </w:hyperlink>
          <w:r w:rsidR="002A53EE" w:rsidRPr="002A53EE">
            <w:rPr>
              <w:i/>
              <w:iCs/>
              <w:spacing w:val="1"/>
              <w:sz w:val="22"/>
              <w:szCs w:val="22"/>
              <w:lang w:eastAsia="en-US"/>
            </w:rPr>
            <w:t xml:space="preserve"> </w:t>
          </w:r>
          <w:hyperlink w:anchor="_bookmark125" w:history="1">
            <w:r w:rsidR="002A53EE" w:rsidRPr="002A53EE">
              <w:rPr>
                <w:i/>
                <w:iCs/>
                <w:sz w:val="22"/>
                <w:szCs w:val="22"/>
                <w:lang w:eastAsia="en-US"/>
              </w:rPr>
              <w:t>отношении</w:t>
            </w:r>
            <w:r w:rsidR="002A53EE" w:rsidRPr="002A53EE">
              <w:rPr>
                <w:i/>
                <w:iCs/>
                <w:spacing w:val="1"/>
                <w:sz w:val="22"/>
                <w:szCs w:val="22"/>
                <w:lang w:eastAsia="en-US"/>
              </w:rPr>
              <w:t xml:space="preserve"> </w:t>
            </w:r>
            <w:r w:rsidR="002A53EE" w:rsidRPr="002A53EE">
              <w:rPr>
                <w:i/>
                <w:iCs/>
                <w:sz w:val="22"/>
                <w:szCs w:val="22"/>
                <w:lang w:eastAsia="en-US"/>
              </w:rPr>
              <w:t>источника</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r w:rsidR="002A53EE" w:rsidRPr="002A53EE">
              <w:rPr>
                <w:i/>
                <w:iCs/>
                <w:spacing w:val="1"/>
                <w:sz w:val="22"/>
                <w:szCs w:val="22"/>
                <w:lang w:eastAsia="en-US"/>
              </w:rPr>
              <w:t xml:space="preserve"> </w:t>
            </w:r>
            <w:r w:rsidR="002A53EE" w:rsidRPr="002A53EE">
              <w:rPr>
                <w:i/>
                <w:iCs/>
                <w:sz w:val="22"/>
                <w:szCs w:val="22"/>
                <w:lang w:eastAsia="en-US"/>
              </w:rPr>
              <w:t>на</w:t>
            </w:r>
            <w:r w:rsidR="002A53EE" w:rsidRPr="002A53EE">
              <w:rPr>
                <w:i/>
                <w:iCs/>
                <w:spacing w:val="1"/>
                <w:sz w:val="22"/>
                <w:szCs w:val="22"/>
                <w:lang w:eastAsia="en-US"/>
              </w:rPr>
              <w:t xml:space="preserve"> </w:t>
            </w:r>
            <w:r w:rsidR="002A53EE" w:rsidRPr="002A53EE">
              <w:rPr>
                <w:i/>
                <w:iCs/>
                <w:sz w:val="22"/>
                <w:szCs w:val="22"/>
                <w:lang w:eastAsia="en-US"/>
              </w:rPr>
              <w:t>базе</w:t>
            </w:r>
            <w:r w:rsidR="002A53EE" w:rsidRPr="002A53EE">
              <w:rPr>
                <w:i/>
                <w:iCs/>
                <w:spacing w:val="1"/>
                <w:sz w:val="22"/>
                <w:szCs w:val="22"/>
                <w:lang w:eastAsia="en-US"/>
              </w:rPr>
              <w:t xml:space="preserve"> </w:t>
            </w:r>
            <w:r w:rsidR="002A53EE" w:rsidRPr="002A53EE">
              <w:rPr>
                <w:i/>
                <w:iCs/>
                <w:sz w:val="22"/>
                <w:szCs w:val="22"/>
                <w:lang w:eastAsia="en-US"/>
              </w:rPr>
              <w:t>существующих</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перспективных</w:t>
            </w:r>
            <w:r w:rsidR="002A53EE" w:rsidRPr="002A53EE">
              <w:rPr>
                <w:i/>
                <w:iCs/>
                <w:spacing w:val="1"/>
                <w:sz w:val="22"/>
                <w:szCs w:val="22"/>
                <w:lang w:eastAsia="en-US"/>
              </w:rPr>
              <w:t xml:space="preserve"> </w:t>
            </w:r>
            <w:r w:rsidR="002A53EE" w:rsidRPr="002A53EE">
              <w:rPr>
                <w:i/>
                <w:iCs/>
                <w:sz w:val="22"/>
                <w:szCs w:val="22"/>
                <w:lang w:eastAsia="en-US"/>
              </w:rPr>
              <w:t>тепловых</w:t>
            </w:r>
          </w:hyperlink>
          <w:r w:rsidR="002A53EE" w:rsidRPr="002A53EE">
            <w:rPr>
              <w:i/>
              <w:iCs/>
              <w:spacing w:val="1"/>
              <w:sz w:val="22"/>
              <w:szCs w:val="22"/>
              <w:lang w:eastAsia="en-US"/>
            </w:rPr>
            <w:t xml:space="preserve"> </w:t>
          </w:r>
          <w:hyperlink w:anchor="_bookmark125" w:history="1">
            <w:r w:rsidR="002A53EE" w:rsidRPr="002A53EE">
              <w:rPr>
                <w:i/>
                <w:iCs/>
                <w:sz w:val="22"/>
                <w:szCs w:val="22"/>
                <w:lang w:eastAsia="en-US"/>
              </w:rPr>
              <w:t>нагрузок</w:t>
            </w:r>
            <w:r w:rsidR="002A53EE" w:rsidRPr="002A53EE">
              <w:rPr>
                <w:i/>
                <w:iCs/>
                <w:sz w:val="22"/>
                <w:szCs w:val="22"/>
                <w:lang w:eastAsia="en-US"/>
              </w:rPr>
              <w:tab/>
            </w:r>
            <w:r w:rsidR="002A53EE" w:rsidRPr="002A53EE">
              <w:rPr>
                <w:iCs/>
                <w:spacing w:val="-1"/>
                <w:sz w:val="22"/>
                <w:szCs w:val="22"/>
                <w:lang w:eastAsia="en-US"/>
              </w:rPr>
              <w:t>73</w:t>
            </w:r>
          </w:hyperlink>
          <w:proofErr w:type="gramEnd"/>
        </w:p>
        <w:p w:rsidR="002A53EE" w:rsidRPr="002A53EE" w:rsidRDefault="00C35F9B" w:rsidP="002A53EE">
          <w:pPr>
            <w:widowControl w:val="0"/>
            <w:tabs>
              <w:tab w:val="left" w:leader="dot" w:pos="10135"/>
            </w:tabs>
            <w:autoSpaceDE w:val="0"/>
            <w:autoSpaceDN w:val="0"/>
            <w:spacing w:line="276" w:lineRule="auto"/>
            <w:ind w:left="1004" w:right="326" w:firstLine="284"/>
            <w:jc w:val="both"/>
            <w:rPr>
              <w:iCs/>
              <w:sz w:val="22"/>
              <w:szCs w:val="22"/>
              <w:lang w:eastAsia="en-US"/>
            </w:rPr>
          </w:pPr>
          <w:hyperlink w:anchor="_bookmark126" w:history="1">
            <w:r w:rsidR="002A53EE" w:rsidRPr="002A53EE">
              <w:rPr>
                <w:i/>
                <w:iCs/>
                <w:sz w:val="22"/>
                <w:szCs w:val="22"/>
                <w:lang w:eastAsia="en-US"/>
              </w:rPr>
              <w:t>ж) обоснование</w:t>
            </w:r>
            <w:r w:rsidR="002A53EE" w:rsidRPr="002A53EE">
              <w:rPr>
                <w:i/>
                <w:iCs/>
                <w:spacing w:val="1"/>
                <w:sz w:val="22"/>
                <w:szCs w:val="22"/>
                <w:lang w:eastAsia="en-US"/>
              </w:rPr>
              <w:t xml:space="preserve"> </w:t>
            </w:r>
            <w:r w:rsidR="002A53EE" w:rsidRPr="002A53EE">
              <w:rPr>
                <w:i/>
                <w:iCs/>
                <w:sz w:val="22"/>
                <w:szCs w:val="22"/>
                <w:lang w:eastAsia="en-US"/>
              </w:rPr>
              <w:t>предлагаемых</w:t>
            </w:r>
            <w:r w:rsidR="002A53EE" w:rsidRPr="002A53EE">
              <w:rPr>
                <w:i/>
                <w:iCs/>
                <w:spacing w:val="1"/>
                <w:sz w:val="22"/>
                <w:szCs w:val="22"/>
                <w:lang w:eastAsia="en-US"/>
              </w:rPr>
              <w:t xml:space="preserve"> </w:t>
            </w:r>
            <w:r w:rsidR="002A53EE" w:rsidRPr="002A53EE">
              <w:rPr>
                <w:i/>
                <w:iCs/>
                <w:sz w:val="22"/>
                <w:szCs w:val="22"/>
                <w:lang w:eastAsia="en-US"/>
              </w:rPr>
              <w:t>для</w:t>
            </w:r>
            <w:r w:rsidR="002A53EE" w:rsidRPr="002A53EE">
              <w:rPr>
                <w:i/>
                <w:iCs/>
                <w:spacing w:val="1"/>
                <w:sz w:val="22"/>
                <w:szCs w:val="22"/>
                <w:lang w:eastAsia="en-US"/>
              </w:rPr>
              <w:t xml:space="preserve"> </w:t>
            </w:r>
            <w:r w:rsidR="002A53EE" w:rsidRPr="002A53EE">
              <w:rPr>
                <w:i/>
                <w:iCs/>
                <w:sz w:val="22"/>
                <w:szCs w:val="22"/>
                <w:lang w:eastAsia="en-US"/>
              </w:rPr>
              <w:t>реконструкции</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(или)</w:t>
            </w:r>
            <w:r w:rsidR="002A53EE" w:rsidRPr="002A53EE">
              <w:rPr>
                <w:i/>
                <w:iCs/>
                <w:spacing w:val="1"/>
                <w:sz w:val="22"/>
                <w:szCs w:val="22"/>
                <w:lang w:eastAsia="en-US"/>
              </w:rPr>
              <w:t xml:space="preserve"> </w:t>
            </w:r>
            <w:r w:rsidR="002A53EE" w:rsidRPr="002A53EE">
              <w:rPr>
                <w:i/>
                <w:iCs/>
                <w:sz w:val="22"/>
                <w:szCs w:val="22"/>
                <w:lang w:eastAsia="en-US"/>
              </w:rPr>
              <w:t>модернизации</w:t>
            </w:r>
            <w:r w:rsidR="002A53EE" w:rsidRPr="002A53EE">
              <w:rPr>
                <w:i/>
                <w:iCs/>
                <w:spacing w:val="1"/>
                <w:sz w:val="22"/>
                <w:szCs w:val="22"/>
                <w:lang w:eastAsia="en-US"/>
              </w:rPr>
              <w:t xml:space="preserve"> </w:t>
            </w:r>
            <w:r w:rsidR="002A53EE" w:rsidRPr="002A53EE">
              <w:rPr>
                <w:i/>
                <w:iCs/>
                <w:sz w:val="22"/>
                <w:szCs w:val="22"/>
                <w:lang w:eastAsia="en-US"/>
              </w:rPr>
              <w:t>котельных</w:t>
            </w:r>
            <w:r w:rsidR="002A53EE" w:rsidRPr="002A53EE">
              <w:rPr>
                <w:i/>
                <w:iCs/>
                <w:spacing w:val="1"/>
                <w:sz w:val="22"/>
                <w:szCs w:val="22"/>
                <w:lang w:eastAsia="en-US"/>
              </w:rPr>
              <w:t xml:space="preserve"> </w:t>
            </w:r>
            <w:r w:rsidR="002A53EE" w:rsidRPr="002A53EE">
              <w:rPr>
                <w:i/>
                <w:iCs/>
                <w:sz w:val="22"/>
                <w:szCs w:val="22"/>
                <w:lang w:eastAsia="en-US"/>
              </w:rPr>
              <w:t>с</w:t>
            </w:r>
          </w:hyperlink>
          <w:r w:rsidR="002A53EE" w:rsidRPr="002A53EE">
            <w:rPr>
              <w:i/>
              <w:iCs/>
              <w:spacing w:val="1"/>
              <w:sz w:val="22"/>
              <w:szCs w:val="22"/>
              <w:lang w:eastAsia="en-US"/>
            </w:rPr>
            <w:t xml:space="preserve"> </w:t>
          </w:r>
          <w:hyperlink w:anchor="_bookmark126" w:history="1">
            <w:r w:rsidR="002A53EE" w:rsidRPr="002A53EE">
              <w:rPr>
                <w:i/>
                <w:iCs/>
                <w:sz w:val="22"/>
                <w:szCs w:val="22"/>
                <w:lang w:eastAsia="en-US"/>
              </w:rPr>
              <w:t xml:space="preserve">увеличением зоны их действия путем включения в нее зон </w:t>
            </w:r>
            <w:proofErr w:type="gramStart"/>
            <w:r w:rsidR="002A53EE" w:rsidRPr="002A53EE">
              <w:rPr>
                <w:i/>
                <w:iCs/>
                <w:sz w:val="22"/>
                <w:szCs w:val="22"/>
                <w:lang w:eastAsia="en-US"/>
              </w:rPr>
              <w:t>действия</w:t>
            </w:r>
            <w:proofErr w:type="gramEnd"/>
            <w:r w:rsidR="002A53EE" w:rsidRPr="002A53EE">
              <w:rPr>
                <w:i/>
                <w:iCs/>
                <w:sz w:val="22"/>
                <w:szCs w:val="22"/>
                <w:lang w:eastAsia="en-US"/>
              </w:rPr>
              <w:t xml:space="preserve"> существующих источников</w:t>
            </w:r>
          </w:hyperlink>
          <w:r w:rsidR="002A53EE" w:rsidRPr="002A53EE">
            <w:rPr>
              <w:i/>
              <w:iCs/>
              <w:spacing w:val="1"/>
              <w:sz w:val="22"/>
              <w:szCs w:val="22"/>
              <w:lang w:eastAsia="en-US"/>
            </w:rPr>
            <w:t xml:space="preserve"> </w:t>
          </w:r>
          <w:hyperlink w:anchor="_bookmark126" w:history="1">
            <w:r w:rsidR="002A53EE" w:rsidRPr="002A53EE">
              <w:rPr>
                <w:i/>
                <w:iCs/>
                <w:sz w:val="22"/>
                <w:szCs w:val="22"/>
                <w:lang w:eastAsia="en-US"/>
              </w:rPr>
              <w:t>тепловой</w:t>
            </w:r>
            <w:r w:rsidR="002A53EE" w:rsidRPr="002A53EE">
              <w:rPr>
                <w:i/>
                <w:iCs/>
                <w:spacing w:val="-2"/>
                <w:sz w:val="22"/>
                <w:szCs w:val="22"/>
                <w:lang w:eastAsia="en-US"/>
              </w:rPr>
              <w:t xml:space="preserve"> </w:t>
            </w:r>
            <w:r w:rsidR="002A53EE" w:rsidRPr="002A53EE">
              <w:rPr>
                <w:i/>
                <w:iCs/>
                <w:sz w:val="22"/>
                <w:szCs w:val="22"/>
                <w:lang w:eastAsia="en-US"/>
              </w:rPr>
              <w:t>энергии</w:t>
            </w:r>
            <w:r w:rsidR="002A53EE" w:rsidRPr="002A53EE">
              <w:rPr>
                <w:i/>
                <w:iCs/>
                <w:sz w:val="22"/>
                <w:szCs w:val="22"/>
                <w:lang w:eastAsia="en-US"/>
              </w:rPr>
              <w:tab/>
            </w:r>
            <w:r w:rsidR="002A53EE" w:rsidRPr="002A53EE">
              <w:rPr>
                <w:iCs/>
                <w:sz w:val="22"/>
                <w:szCs w:val="22"/>
                <w:lang w:eastAsia="en-US"/>
              </w:rPr>
              <w:t>73</w:t>
            </w:r>
          </w:hyperlink>
        </w:p>
        <w:p w:rsidR="002A53EE" w:rsidRPr="002A53EE" w:rsidRDefault="00C35F9B" w:rsidP="002A53EE">
          <w:pPr>
            <w:widowControl w:val="0"/>
            <w:tabs>
              <w:tab w:val="left" w:leader="dot" w:pos="10135"/>
            </w:tabs>
            <w:autoSpaceDE w:val="0"/>
            <w:autoSpaceDN w:val="0"/>
            <w:spacing w:before="1" w:line="276" w:lineRule="auto"/>
            <w:ind w:left="1002" w:right="325" w:firstLine="283"/>
            <w:jc w:val="both"/>
            <w:rPr>
              <w:iCs/>
              <w:sz w:val="22"/>
              <w:szCs w:val="22"/>
              <w:lang w:eastAsia="en-US"/>
            </w:rPr>
          </w:pPr>
          <w:hyperlink w:anchor="_bookmark127" w:history="1">
            <w:r w:rsidR="002A53EE" w:rsidRPr="002A53EE">
              <w:rPr>
                <w:i/>
                <w:iCs/>
                <w:sz w:val="22"/>
                <w:szCs w:val="22"/>
                <w:lang w:eastAsia="en-US"/>
              </w:rPr>
              <w:t>з) обоснование предлагаемых для перевода в пиковый режим работы котельных по отношению</w:t>
            </w:r>
          </w:hyperlink>
          <w:r w:rsidR="002A53EE" w:rsidRPr="002A53EE">
            <w:rPr>
              <w:i/>
              <w:iCs/>
              <w:spacing w:val="-52"/>
              <w:sz w:val="22"/>
              <w:szCs w:val="22"/>
              <w:lang w:eastAsia="en-US"/>
            </w:rPr>
            <w:t xml:space="preserve"> </w:t>
          </w:r>
          <w:hyperlink w:anchor="_bookmark127" w:history="1">
            <w:r w:rsidR="002A53EE" w:rsidRPr="002A53EE">
              <w:rPr>
                <w:i/>
                <w:iCs/>
                <w:sz w:val="22"/>
                <w:szCs w:val="22"/>
                <w:lang w:eastAsia="en-US"/>
              </w:rPr>
              <w:t>к</w:t>
            </w:r>
            <w:r w:rsidR="002A53EE" w:rsidRPr="002A53EE">
              <w:rPr>
                <w:i/>
                <w:iCs/>
                <w:spacing w:val="1"/>
                <w:sz w:val="22"/>
                <w:szCs w:val="22"/>
                <w:lang w:eastAsia="en-US"/>
              </w:rPr>
              <w:t xml:space="preserve"> </w:t>
            </w:r>
            <w:r w:rsidR="002A53EE" w:rsidRPr="002A53EE">
              <w:rPr>
                <w:i/>
                <w:iCs/>
                <w:sz w:val="22"/>
                <w:szCs w:val="22"/>
                <w:lang w:eastAsia="en-US"/>
              </w:rPr>
              <w:t>источникам</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r w:rsidR="002A53EE" w:rsidRPr="002A53EE">
              <w:rPr>
                <w:i/>
                <w:iCs/>
                <w:spacing w:val="1"/>
                <w:sz w:val="22"/>
                <w:szCs w:val="22"/>
                <w:lang w:eastAsia="en-US"/>
              </w:rPr>
              <w:t xml:space="preserve"> </w:t>
            </w:r>
            <w:r w:rsidR="002A53EE" w:rsidRPr="002A53EE">
              <w:rPr>
                <w:i/>
                <w:iCs/>
                <w:sz w:val="22"/>
                <w:szCs w:val="22"/>
                <w:lang w:eastAsia="en-US"/>
              </w:rPr>
              <w:t>функционирующим</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режиме</w:t>
            </w:r>
            <w:r w:rsidR="002A53EE" w:rsidRPr="002A53EE">
              <w:rPr>
                <w:i/>
                <w:iCs/>
                <w:spacing w:val="1"/>
                <w:sz w:val="22"/>
                <w:szCs w:val="22"/>
                <w:lang w:eastAsia="en-US"/>
              </w:rPr>
              <w:t xml:space="preserve"> </w:t>
            </w:r>
            <w:r w:rsidR="002A53EE" w:rsidRPr="002A53EE">
              <w:rPr>
                <w:i/>
                <w:iCs/>
                <w:sz w:val="22"/>
                <w:szCs w:val="22"/>
                <w:lang w:eastAsia="en-US"/>
              </w:rPr>
              <w:t>комбинированной</w:t>
            </w:r>
            <w:r w:rsidR="002A53EE" w:rsidRPr="002A53EE">
              <w:rPr>
                <w:i/>
                <w:iCs/>
                <w:spacing w:val="1"/>
                <w:sz w:val="22"/>
                <w:szCs w:val="22"/>
                <w:lang w:eastAsia="en-US"/>
              </w:rPr>
              <w:t xml:space="preserve"> </w:t>
            </w:r>
            <w:r w:rsidR="002A53EE" w:rsidRPr="002A53EE">
              <w:rPr>
                <w:i/>
                <w:iCs/>
                <w:sz w:val="22"/>
                <w:szCs w:val="22"/>
                <w:lang w:eastAsia="en-US"/>
              </w:rPr>
              <w:t>выработки</w:t>
            </w:r>
          </w:hyperlink>
          <w:r w:rsidR="002A53EE" w:rsidRPr="002A53EE">
            <w:rPr>
              <w:i/>
              <w:iCs/>
              <w:spacing w:val="1"/>
              <w:sz w:val="22"/>
              <w:szCs w:val="22"/>
              <w:lang w:eastAsia="en-US"/>
            </w:rPr>
            <w:t xml:space="preserve"> </w:t>
          </w:r>
          <w:hyperlink w:anchor="_bookmark127" w:history="1">
            <w:r w:rsidR="002A53EE" w:rsidRPr="002A53EE">
              <w:rPr>
                <w:i/>
                <w:iCs/>
                <w:sz w:val="22"/>
                <w:szCs w:val="22"/>
                <w:lang w:eastAsia="en-US"/>
              </w:rPr>
              <w:t>электрической</w:t>
            </w:r>
            <w:r w:rsidR="002A53EE" w:rsidRPr="002A53EE">
              <w:rPr>
                <w:i/>
                <w:iCs/>
                <w:spacing w:val="-4"/>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r w:rsidR="002A53EE" w:rsidRPr="002A53EE">
              <w:rPr>
                <w:i/>
                <w:iCs/>
                <w:sz w:val="22"/>
                <w:szCs w:val="22"/>
                <w:lang w:eastAsia="en-US"/>
              </w:rPr>
              <w:tab/>
            </w:r>
            <w:r w:rsidR="002A53EE" w:rsidRPr="002A53EE">
              <w:rPr>
                <w:iCs/>
                <w:sz w:val="22"/>
                <w:szCs w:val="22"/>
                <w:lang w:eastAsia="en-US"/>
              </w:rPr>
              <w:t>73</w:t>
            </w:r>
          </w:hyperlink>
        </w:p>
        <w:p w:rsidR="002A53EE" w:rsidRPr="002A53EE" w:rsidRDefault="00C35F9B" w:rsidP="002A53EE">
          <w:pPr>
            <w:widowControl w:val="0"/>
            <w:tabs>
              <w:tab w:val="left" w:leader="dot" w:pos="10135"/>
            </w:tabs>
            <w:autoSpaceDE w:val="0"/>
            <w:autoSpaceDN w:val="0"/>
            <w:spacing w:line="276" w:lineRule="auto"/>
            <w:ind w:left="1002" w:right="326" w:firstLine="283"/>
            <w:jc w:val="both"/>
            <w:rPr>
              <w:iCs/>
              <w:sz w:val="22"/>
              <w:szCs w:val="22"/>
              <w:lang w:eastAsia="en-US"/>
            </w:rPr>
          </w:pPr>
          <w:hyperlink w:anchor="_bookmark128" w:history="1">
            <w:r w:rsidR="002A53EE" w:rsidRPr="002A53EE">
              <w:rPr>
                <w:i/>
                <w:iCs/>
                <w:sz w:val="22"/>
                <w:szCs w:val="22"/>
                <w:lang w:eastAsia="en-US"/>
              </w:rPr>
              <w:t>и) обоснование предложений по расширению зон действия действующих источников тепловой</w:t>
            </w:r>
          </w:hyperlink>
          <w:r w:rsidR="002A53EE" w:rsidRPr="002A53EE">
            <w:rPr>
              <w:i/>
              <w:iCs/>
              <w:spacing w:val="1"/>
              <w:sz w:val="22"/>
              <w:szCs w:val="22"/>
              <w:lang w:eastAsia="en-US"/>
            </w:rPr>
            <w:t xml:space="preserve"> </w:t>
          </w:r>
          <w:hyperlink w:anchor="_bookmark128" w:history="1">
            <w:r w:rsidR="002A53EE" w:rsidRPr="002A53EE">
              <w:rPr>
                <w:i/>
                <w:iCs/>
                <w:sz w:val="22"/>
                <w:szCs w:val="22"/>
                <w:lang w:eastAsia="en-US"/>
              </w:rPr>
              <w:t>энергии, функционирующих в режиме комбинированной выработки электрической и тепловой</w:t>
            </w:r>
          </w:hyperlink>
          <w:r w:rsidR="002A53EE" w:rsidRPr="002A53EE">
            <w:rPr>
              <w:i/>
              <w:iCs/>
              <w:spacing w:val="1"/>
              <w:sz w:val="22"/>
              <w:szCs w:val="22"/>
              <w:lang w:eastAsia="en-US"/>
            </w:rPr>
            <w:t xml:space="preserve"> </w:t>
          </w:r>
          <w:hyperlink w:anchor="_bookmark128" w:history="1">
            <w:r w:rsidR="002A53EE" w:rsidRPr="002A53EE">
              <w:rPr>
                <w:i/>
                <w:iCs/>
                <w:sz w:val="22"/>
                <w:szCs w:val="22"/>
                <w:lang w:eastAsia="en-US"/>
              </w:rPr>
              <w:t>энергии</w:t>
            </w:r>
            <w:r w:rsidR="002A53EE" w:rsidRPr="002A53EE">
              <w:rPr>
                <w:i/>
                <w:iCs/>
                <w:sz w:val="22"/>
                <w:szCs w:val="22"/>
                <w:lang w:eastAsia="en-US"/>
              </w:rPr>
              <w:tab/>
            </w:r>
            <w:r w:rsidR="002A53EE" w:rsidRPr="002A53EE">
              <w:rPr>
                <w:iCs/>
                <w:sz w:val="22"/>
                <w:szCs w:val="22"/>
                <w:lang w:eastAsia="en-US"/>
              </w:rPr>
              <w:t>73</w:t>
            </w:r>
          </w:hyperlink>
        </w:p>
        <w:p w:rsidR="002A53EE" w:rsidRPr="002A53EE" w:rsidRDefault="00C35F9B" w:rsidP="002A53EE">
          <w:pPr>
            <w:widowControl w:val="0"/>
            <w:tabs>
              <w:tab w:val="left" w:leader="dot" w:pos="10135"/>
            </w:tabs>
            <w:autoSpaceDE w:val="0"/>
            <w:autoSpaceDN w:val="0"/>
            <w:spacing w:line="276" w:lineRule="auto"/>
            <w:ind w:left="1002" w:right="326" w:firstLine="283"/>
            <w:jc w:val="both"/>
            <w:rPr>
              <w:iCs/>
              <w:sz w:val="22"/>
              <w:szCs w:val="22"/>
              <w:lang w:eastAsia="en-US"/>
            </w:rPr>
          </w:pPr>
          <w:hyperlink w:anchor="_bookmark129" w:history="1">
            <w:r w:rsidR="002A53EE" w:rsidRPr="002A53EE">
              <w:rPr>
                <w:i/>
                <w:iCs/>
                <w:sz w:val="22"/>
                <w:szCs w:val="22"/>
                <w:lang w:eastAsia="en-US"/>
              </w:rPr>
              <w:t>к) обоснование предлагаемых для вывода в резерв и (или) вывода из эксплуатации котельных</w:t>
            </w:r>
          </w:hyperlink>
          <w:r w:rsidR="002A53EE" w:rsidRPr="002A53EE">
            <w:rPr>
              <w:i/>
              <w:iCs/>
              <w:spacing w:val="1"/>
              <w:sz w:val="22"/>
              <w:szCs w:val="22"/>
              <w:lang w:eastAsia="en-US"/>
            </w:rPr>
            <w:t xml:space="preserve"> </w:t>
          </w:r>
          <w:hyperlink w:anchor="_bookmark129" w:history="1">
            <w:r w:rsidR="002A53EE" w:rsidRPr="002A53EE">
              <w:rPr>
                <w:i/>
                <w:iCs/>
                <w:sz w:val="22"/>
                <w:szCs w:val="22"/>
                <w:lang w:eastAsia="en-US"/>
              </w:rPr>
              <w:t>при</w:t>
            </w:r>
            <w:r w:rsidR="002A53EE" w:rsidRPr="002A53EE">
              <w:rPr>
                <w:i/>
                <w:iCs/>
                <w:spacing w:val="-1"/>
                <w:sz w:val="22"/>
                <w:szCs w:val="22"/>
                <w:lang w:eastAsia="en-US"/>
              </w:rPr>
              <w:t xml:space="preserve"> </w:t>
            </w:r>
            <w:r w:rsidR="002A53EE" w:rsidRPr="002A53EE">
              <w:rPr>
                <w:i/>
                <w:iCs/>
                <w:sz w:val="22"/>
                <w:szCs w:val="22"/>
                <w:lang w:eastAsia="en-US"/>
              </w:rPr>
              <w:t>передаче</w:t>
            </w:r>
            <w:r w:rsidR="002A53EE" w:rsidRPr="002A53EE">
              <w:rPr>
                <w:i/>
                <w:iCs/>
                <w:spacing w:val="-1"/>
                <w:sz w:val="22"/>
                <w:szCs w:val="22"/>
                <w:lang w:eastAsia="en-US"/>
              </w:rPr>
              <w:t xml:space="preserve"> </w:t>
            </w:r>
            <w:r w:rsidR="002A53EE" w:rsidRPr="002A53EE">
              <w:rPr>
                <w:i/>
                <w:iCs/>
                <w:sz w:val="22"/>
                <w:szCs w:val="22"/>
                <w:lang w:eastAsia="en-US"/>
              </w:rPr>
              <w:t>тепловых</w:t>
            </w:r>
            <w:r w:rsidR="002A53EE" w:rsidRPr="002A53EE">
              <w:rPr>
                <w:i/>
                <w:iCs/>
                <w:spacing w:val="-1"/>
                <w:sz w:val="22"/>
                <w:szCs w:val="22"/>
                <w:lang w:eastAsia="en-US"/>
              </w:rPr>
              <w:t xml:space="preserve"> </w:t>
            </w:r>
            <w:r w:rsidR="002A53EE" w:rsidRPr="002A53EE">
              <w:rPr>
                <w:i/>
                <w:iCs/>
                <w:sz w:val="22"/>
                <w:szCs w:val="22"/>
                <w:lang w:eastAsia="en-US"/>
              </w:rPr>
              <w:t>нагрузок</w:t>
            </w:r>
            <w:r w:rsidR="002A53EE" w:rsidRPr="002A53EE">
              <w:rPr>
                <w:i/>
                <w:iCs/>
                <w:spacing w:val="-4"/>
                <w:sz w:val="22"/>
                <w:szCs w:val="22"/>
                <w:lang w:eastAsia="en-US"/>
              </w:rPr>
              <w:t xml:space="preserve"> </w:t>
            </w:r>
            <w:r w:rsidR="002A53EE" w:rsidRPr="002A53EE">
              <w:rPr>
                <w:i/>
                <w:iCs/>
                <w:sz w:val="22"/>
                <w:szCs w:val="22"/>
                <w:lang w:eastAsia="en-US"/>
              </w:rPr>
              <w:t>на</w:t>
            </w:r>
            <w:r w:rsidR="002A53EE" w:rsidRPr="002A53EE">
              <w:rPr>
                <w:i/>
                <w:iCs/>
                <w:spacing w:val="-4"/>
                <w:sz w:val="22"/>
                <w:szCs w:val="22"/>
                <w:lang w:eastAsia="en-US"/>
              </w:rPr>
              <w:t xml:space="preserve"> </w:t>
            </w:r>
            <w:r w:rsidR="002A53EE" w:rsidRPr="002A53EE">
              <w:rPr>
                <w:i/>
                <w:iCs/>
                <w:sz w:val="22"/>
                <w:szCs w:val="22"/>
                <w:lang w:eastAsia="en-US"/>
              </w:rPr>
              <w:t>другие</w:t>
            </w:r>
            <w:r w:rsidR="002A53EE" w:rsidRPr="002A53EE">
              <w:rPr>
                <w:i/>
                <w:iCs/>
                <w:spacing w:val="-1"/>
                <w:sz w:val="22"/>
                <w:szCs w:val="22"/>
                <w:lang w:eastAsia="en-US"/>
              </w:rPr>
              <w:t xml:space="preserve"> </w:t>
            </w:r>
            <w:r w:rsidR="002A53EE" w:rsidRPr="002A53EE">
              <w:rPr>
                <w:i/>
                <w:iCs/>
                <w:sz w:val="22"/>
                <w:szCs w:val="22"/>
                <w:lang w:eastAsia="en-US"/>
              </w:rPr>
              <w:t>источники</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r w:rsidR="002A53EE" w:rsidRPr="002A53EE">
              <w:rPr>
                <w:i/>
                <w:iCs/>
                <w:sz w:val="22"/>
                <w:szCs w:val="22"/>
                <w:lang w:eastAsia="en-US"/>
              </w:rPr>
              <w:tab/>
            </w:r>
            <w:r w:rsidR="002A53EE" w:rsidRPr="002A53EE">
              <w:rPr>
                <w:iCs/>
                <w:sz w:val="22"/>
                <w:szCs w:val="22"/>
                <w:lang w:eastAsia="en-US"/>
              </w:rPr>
              <w:t>73</w:t>
            </w:r>
          </w:hyperlink>
        </w:p>
        <w:p w:rsidR="002A53EE" w:rsidRPr="002A53EE" w:rsidRDefault="00C35F9B" w:rsidP="002A53EE">
          <w:pPr>
            <w:widowControl w:val="0"/>
            <w:tabs>
              <w:tab w:val="left" w:leader="dot" w:pos="10135"/>
            </w:tabs>
            <w:autoSpaceDE w:val="0"/>
            <w:autoSpaceDN w:val="0"/>
            <w:spacing w:line="278" w:lineRule="auto"/>
            <w:ind w:left="1002" w:right="327" w:firstLine="283"/>
            <w:jc w:val="both"/>
            <w:rPr>
              <w:iCs/>
              <w:sz w:val="22"/>
              <w:szCs w:val="22"/>
              <w:lang w:eastAsia="en-US"/>
            </w:rPr>
          </w:pPr>
          <w:hyperlink w:anchor="_bookmark130" w:history="1">
            <w:r w:rsidR="002A53EE" w:rsidRPr="002A53EE">
              <w:rPr>
                <w:i/>
                <w:iCs/>
                <w:sz w:val="22"/>
                <w:szCs w:val="22"/>
                <w:lang w:eastAsia="en-US"/>
              </w:rPr>
              <w:t>л) обоснование</w:t>
            </w:r>
            <w:r w:rsidR="002A53EE" w:rsidRPr="002A53EE">
              <w:rPr>
                <w:i/>
                <w:iCs/>
                <w:spacing w:val="1"/>
                <w:sz w:val="22"/>
                <w:szCs w:val="22"/>
                <w:lang w:eastAsia="en-US"/>
              </w:rPr>
              <w:t xml:space="preserve"> </w:t>
            </w:r>
            <w:r w:rsidR="002A53EE" w:rsidRPr="002A53EE">
              <w:rPr>
                <w:i/>
                <w:iCs/>
                <w:sz w:val="22"/>
                <w:szCs w:val="22"/>
                <w:lang w:eastAsia="en-US"/>
              </w:rPr>
              <w:t>организации</w:t>
            </w:r>
            <w:r w:rsidR="002A53EE" w:rsidRPr="002A53EE">
              <w:rPr>
                <w:i/>
                <w:iCs/>
                <w:spacing w:val="1"/>
                <w:sz w:val="22"/>
                <w:szCs w:val="22"/>
                <w:lang w:eastAsia="en-US"/>
              </w:rPr>
              <w:t xml:space="preserve"> </w:t>
            </w:r>
            <w:r w:rsidR="002A53EE" w:rsidRPr="002A53EE">
              <w:rPr>
                <w:i/>
                <w:iCs/>
                <w:sz w:val="22"/>
                <w:szCs w:val="22"/>
                <w:lang w:eastAsia="en-US"/>
              </w:rPr>
              <w:t>индивидуального</w:t>
            </w:r>
            <w:r w:rsidR="002A53EE" w:rsidRPr="002A53EE">
              <w:rPr>
                <w:i/>
                <w:iCs/>
                <w:spacing w:val="1"/>
                <w:sz w:val="22"/>
                <w:szCs w:val="22"/>
                <w:lang w:eastAsia="en-US"/>
              </w:rPr>
              <w:t xml:space="preserve"> </w:t>
            </w:r>
            <w:r w:rsidR="002A53EE" w:rsidRPr="002A53EE">
              <w:rPr>
                <w:i/>
                <w:iCs/>
                <w:sz w:val="22"/>
                <w:szCs w:val="22"/>
                <w:lang w:eastAsia="en-US"/>
              </w:rPr>
              <w:t>теплоснабжения</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зонах</w:t>
            </w:r>
            <w:r w:rsidR="002A53EE" w:rsidRPr="002A53EE">
              <w:rPr>
                <w:i/>
                <w:iCs/>
                <w:spacing w:val="1"/>
                <w:sz w:val="22"/>
                <w:szCs w:val="22"/>
                <w:lang w:eastAsia="en-US"/>
              </w:rPr>
              <w:t xml:space="preserve"> </w:t>
            </w:r>
            <w:r w:rsidR="002A53EE" w:rsidRPr="002A53EE">
              <w:rPr>
                <w:i/>
                <w:iCs/>
                <w:sz w:val="22"/>
                <w:szCs w:val="22"/>
                <w:lang w:eastAsia="en-US"/>
              </w:rPr>
              <w:t>застройки</w:t>
            </w:r>
            <w:r w:rsidR="002A53EE" w:rsidRPr="002A53EE">
              <w:rPr>
                <w:i/>
                <w:iCs/>
                <w:spacing w:val="1"/>
                <w:sz w:val="22"/>
                <w:szCs w:val="22"/>
                <w:lang w:eastAsia="en-US"/>
              </w:rPr>
              <w:t xml:space="preserve"> </w:t>
            </w:r>
            <w:r w:rsidR="002A53EE" w:rsidRPr="002A53EE">
              <w:rPr>
                <w:i/>
                <w:iCs/>
                <w:sz w:val="22"/>
                <w:szCs w:val="22"/>
                <w:lang w:eastAsia="en-US"/>
              </w:rPr>
              <w:t>поселения</w:t>
            </w:r>
          </w:hyperlink>
          <w:r w:rsidR="002A53EE" w:rsidRPr="002A53EE">
            <w:rPr>
              <w:i/>
              <w:iCs/>
              <w:spacing w:val="-52"/>
              <w:sz w:val="22"/>
              <w:szCs w:val="22"/>
              <w:lang w:eastAsia="en-US"/>
            </w:rPr>
            <w:t xml:space="preserve"> </w:t>
          </w:r>
          <w:hyperlink w:anchor="_bookmark130" w:history="1">
            <w:r w:rsidR="002A53EE" w:rsidRPr="002A53EE">
              <w:rPr>
                <w:i/>
                <w:iCs/>
                <w:sz w:val="22"/>
                <w:szCs w:val="22"/>
                <w:lang w:eastAsia="en-US"/>
              </w:rPr>
              <w:t>малоэтажными</w:t>
            </w:r>
            <w:r w:rsidR="002A53EE" w:rsidRPr="002A53EE">
              <w:rPr>
                <w:i/>
                <w:iCs/>
                <w:spacing w:val="-4"/>
                <w:sz w:val="22"/>
                <w:szCs w:val="22"/>
                <w:lang w:eastAsia="en-US"/>
              </w:rPr>
              <w:t xml:space="preserve"> </w:t>
            </w:r>
            <w:r w:rsidR="002A53EE" w:rsidRPr="002A53EE">
              <w:rPr>
                <w:i/>
                <w:iCs/>
                <w:sz w:val="22"/>
                <w:szCs w:val="22"/>
                <w:lang w:eastAsia="en-US"/>
              </w:rPr>
              <w:t>жилыми</w:t>
            </w:r>
            <w:r w:rsidR="002A53EE" w:rsidRPr="002A53EE">
              <w:rPr>
                <w:i/>
                <w:iCs/>
                <w:spacing w:val="-4"/>
                <w:sz w:val="22"/>
                <w:szCs w:val="22"/>
                <w:lang w:eastAsia="en-US"/>
              </w:rPr>
              <w:t xml:space="preserve"> </w:t>
            </w:r>
            <w:r w:rsidR="002A53EE" w:rsidRPr="002A53EE">
              <w:rPr>
                <w:i/>
                <w:iCs/>
                <w:sz w:val="22"/>
                <w:szCs w:val="22"/>
                <w:lang w:eastAsia="en-US"/>
              </w:rPr>
              <w:t>зданиями</w:t>
            </w:r>
            <w:r w:rsidR="002A53EE" w:rsidRPr="002A53EE">
              <w:rPr>
                <w:i/>
                <w:iCs/>
                <w:sz w:val="22"/>
                <w:szCs w:val="22"/>
                <w:lang w:eastAsia="en-US"/>
              </w:rPr>
              <w:tab/>
            </w:r>
            <w:r w:rsidR="002A53EE" w:rsidRPr="002A53EE">
              <w:rPr>
                <w:iCs/>
                <w:spacing w:val="-1"/>
                <w:sz w:val="22"/>
                <w:szCs w:val="22"/>
                <w:lang w:eastAsia="en-US"/>
              </w:rPr>
              <w:t>74</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131" w:history="1">
            <w:r w:rsidR="002A53EE" w:rsidRPr="002A53EE">
              <w:rPr>
                <w:i/>
                <w:iCs/>
                <w:sz w:val="22"/>
                <w:szCs w:val="22"/>
                <w:lang w:eastAsia="en-US"/>
              </w:rPr>
              <w:t>м) обоснование</w:t>
            </w:r>
            <w:r w:rsidR="002A53EE" w:rsidRPr="002A53EE">
              <w:rPr>
                <w:i/>
                <w:iCs/>
                <w:spacing w:val="1"/>
                <w:sz w:val="22"/>
                <w:szCs w:val="22"/>
                <w:lang w:eastAsia="en-US"/>
              </w:rPr>
              <w:t xml:space="preserve"> </w:t>
            </w:r>
            <w:r w:rsidR="002A53EE" w:rsidRPr="002A53EE">
              <w:rPr>
                <w:i/>
                <w:iCs/>
                <w:sz w:val="22"/>
                <w:szCs w:val="22"/>
                <w:lang w:eastAsia="en-US"/>
              </w:rPr>
              <w:t>перспективных</w:t>
            </w:r>
            <w:r w:rsidR="002A53EE" w:rsidRPr="002A53EE">
              <w:rPr>
                <w:i/>
                <w:iCs/>
                <w:spacing w:val="1"/>
                <w:sz w:val="22"/>
                <w:szCs w:val="22"/>
                <w:lang w:eastAsia="en-US"/>
              </w:rPr>
              <w:t xml:space="preserve"> </w:t>
            </w:r>
            <w:r w:rsidR="002A53EE" w:rsidRPr="002A53EE">
              <w:rPr>
                <w:i/>
                <w:iCs/>
                <w:sz w:val="22"/>
                <w:szCs w:val="22"/>
                <w:lang w:eastAsia="en-US"/>
              </w:rPr>
              <w:t>балансов</w:t>
            </w:r>
            <w:r w:rsidR="002A53EE" w:rsidRPr="002A53EE">
              <w:rPr>
                <w:i/>
                <w:iCs/>
                <w:spacing w:val="1"/>
                <w:sz w:val="22"/>
                <w:szCs w:val="22"/>
                <w:lang w:eastAsia="en-US"/>
              </w:rPr>
              <w:t xml:space="preserve"> </w:t>
            </w:r>
            <w:r w:rsidR="002A53EE" w:rsidRPr="002A53EE">
              <w:rPr>
                <w:i/>
                <w:iCs/>
                <w:sz w:val="22"/>
                <w:szCs w:val="22"/>
                <w:lang w:eastAsia="en-US"/>
              </w:rPr>
              <w:t>производства</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потребления</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мощности</w:t>
            </w:r>
          </w:hyperlink>
          <w:r w:rsidR="002A53EE" w:rsidRPr="002A53EE">
            <w:rPr>
              <w:i/>
              <w:iCs/>
              <w:spacing w:val="1"/>
              <w:sz w:val="22"/>
              <w:szCs w:val="22"/>
              <w:lang w:eastAsia="en-US"/>
            </w:rPr>
            <w:t xml:space="preserve"> </w:t>
          </w:r>
          <w:hyperlink w:anchor="_bookmark131" w:history="1">
            <w:r w:rsidR="002A53EE" w:rsidRPr="002A53EE">
              <w:rPr>
                <w:i/>
                <w:iCs/>
                <w:sz w:val="22"/>
                <w:szCs w:val="22"/>
                <w:lang w:eastAsia="en-US"/>
              </w:rPr>
              <w:t>источников тепловой энергии и теплоносителя и присоединенной тепловой нагрузки в каждой из</w:t>
            </w:r>
          </w:hyperlink>
          <w:r w:rsidR="002A53EE" w:rsidRPr="002A53EE">
            <w:rPr>
              <w:i/>
              <w:iCs/>
              <w:spacing w:val="1"/>
              <w:sz w:val="22"/>
              <w:szCs w:val="22"/>
              <w:lang w:eastAsia="en-US"/>
            </w:rPr>
            <w:t xml:space="preserve"> </w:t>
          </w:r>
          <w:hyperlink w:anchor="_bookmark131" w:history="1">
            <w:r w:rsidR="002A53EE" w:rsidRPr="002A53EE">
              <w:rPr>
                <w:i/>
                <w:iCs/>
                <w:sz w:val="22"/>
                <w:szCs w:val="22"/>
                <w:lang w:eastAsia="en-US"/>
              </w:rPr>
              <w:t>систем</w:t>
            </w:r>
            <w:r w:rsidR="002A53EE" w:rsidRPr="002A53EE">
              <w:rPr>
                <w:i/>
                <w:iCs/>
                <w:spacing w:val="-1"/>
                <w:sz w:val="22"/>
                <w:szCs w:val="22"/>
                <w:lang w:eastAsia="en-US"/>
              </w:rPr>
              <w:t xml:space="preserve"> </w:t>
            </w:r>
            <w:r w:rsidR="002A53EE" w:rsidRPr="002A53EE">
              <w:rPr>
                <w:i/>
                <w:iCs/>
                <w:sz w:val="22"/>
                <w:szCs w:val="22"/>
                <w:lang w:eastAsia="en-US"/>
              </w:rPr>
              <w:t>теплоснабжения</w:t>
            </w:r>
            <w:r w:rsidR="002A53EE" w:rsidRPr="002A53EE">
              <w:rPr>
                <w:i/>
                <w:iCs/>
                <w:spacing w:val="-2"/>
                <w:sz w:val="22"/>
                <w:szCs w:val="22"/>
                <w:lang w:eastAsia="en-US"/>
              </w:rPr>
              <w:t xml:space="preserve"> </w:t>
            </w:r>
            <w:r w:rsidR="002A53EE" w:rsidRPr="002A53EE">
              <w:rPr>
                <w:i/>
                <w:iCs/>
                <w:sz w:val="22"/>
                <w:szCs w:val="22"/>
                <w:lang w:eastAsia="en-US"/>
              </w:rPr>
              <w:t>поселения</w:t>
            </w:r>
            <w:r w:rsidR="002A53EE" w:rsidRPr="002A53EE">
              <w:rPr>
                <w:i/>
                <w:iCs/>
                <w:sz w:val="22"/>
                <w:szCs w:val="22"/>
                <w:lang w:eastAsia="en-US"/>
              </w:rPr>
              <w:tab/>
            </w:r>
            <w:r w:rsidR="002A53EE" w:rsidRPr="002A53EE">
              <w:rPr>
                <w:iCs/>
                <w:spacing w:val="-1"/>
                <w:sz w:val="22"/>
                <w:szCs w:val="22"/>
                <w:lang w:eastAsia="en-US"/>
              </w:rPr>
              <w:t>74</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132" w:history="1">
            <w:r w:rsidR="002A53EE" w:rsidRPr="002A53EE">
              <w:rPr>
                <w:i/>
                <w:iCs/>
                <w:sz w:val="22"/>
                <w:szCs w:val="22"/>
                <w:lang w:eastAsia="en-US"/>
              </w:rPr>
              <w:t>н) анализ целесообразности ввода новых и реконструкции и (или) модернизации существующих</w:t>
            </w:r>
          </w:hyperlink>
          <w:r w:rsidR="002A53EE" w:rsidRPr="002A53EE">
            <w:rPr>
              <w:i/>
              <w:iCs/>
              <w:spacing w:val="1"/>
              <w:sz w:val="22"/>
              <w:szCs w:val="22"/>
              <w:lang w:eastAsia="en-US"/>
            </w:rPr>
            <w:t xml:space="preserve"> </w:t>
          </w:r>
          <w:hyperlink w:anchor="_bookmark132" w:history="1">
            <w:r w:rsidR="002A53EE" w:rsidRPr="002A53EE">
              <w:rPr>
                <w:i/>
                <w:iCs/>
                <w:sz w:val="22"/>
                <w:szCs w:val="22"/>
                <w:lang w:eastAsia="en-US"/>
              </w:rPr>
              <w:t>источников тепловой энергии с использованием возобновляемых источников энергии, а также</w:t>
            </w:r>
          </w:hyperlink>
          <w:r w:rsidR="002A53EE" w:rsidRPr="002A53EE">
            <w:rPr>
              <w:i/>
              <w:iCs/>
              <w:spacing w:val="1"/>
              <w:sz w:val="22"/>
              <w:szCs w:val="22"/>
              <w:lang w:eastAsia="en-US"/>
            </w:rPr>
            <w:t xml:space="preserve"> </w:t>
          </w:r>
          <w:hyperlink w:anchor="_bookmark132" w:history="1">
            <w:r w:rsidR="002A53EE" w:rsidRPr="002A53EE">
              <w:rPr>
                <w:i/>
                <w:iCs/>
                <w:sz w:val="22"/>
                <w:szCs w:val="22"/>
                <w:lang w:eastAsia="en-US"/>
              </w:rPr>
              <w:t>местных</w:t>
            </w:r>
            <w:r w:rsidR="002A53EE" w:rsidRPr="002A53EE">
              <w:rPr>
                <w:i/>
                <w:iCs/>
                <w:spacing w:val="-2"/>
                <w:sz w:val="22"/>
                <w:szCs w:val="22"/>
                <w:lang w:eastAsia="en-US"/>
              </w:rPr>
              <w:t xml:space="preserve"> </w:t>
            </w:r>
            <w:r w:rsidR="002A53EE" w:rsidRPr="002A53EE">
              <w:rPr>
                <w:i/>
                <w:iCs/>
                <w:sz w:val="22"/>
                <w:szCs w:val="22"/>
                <w:lang w:eastAsia="en-US"/>
              </w:rPr>
              <w:t>видов</w:t>
            </w:r>
            <w:r w:rsidR="002A53EE" w:rsidRPr="002A53EE">
              <w:rPr>
                <w:i/>
                <w:iCs/>
                <w:spacing w:val="-2"/>
                <w:sz w:val="22"/>
                <w:szCs w:val="22"/>
                <w:lang w:eastAsia="en-US"/>
              </w:rPr>
              <w:t xml:space="preserve"> </w:t>
            </w:r>
            <w:r w:rsidR="002A53EE" w:rsidRPr="002A53EE">
              <w:rPr>
                <w:i/>
                <w:iCs/>
                <w:sz w:val="22"/>
                <w:szCs w:val="22"/>
                <w:lang w:eastAsia="en-US"/>
              </w:rPr>
              <w:t>топлива</w:t>
            </w:r>
            <w:r w:rsidR="002A53EE" w:rsidRPr="002A53EE">
              <w:rPr>
                <w:i/>
                <w:iCs/>
                <w:sz w:val="22"/>
                <w:szCs w:val="22"/>
                <w:lang w:eastAsia="en-US"/>
              </w:rPr>
              <w:tab/>
            </w:r>
            <w:r w:rsidR="002A53EE" w:rsidRPr="002A53EE">
              <w:rPr>
                <w:iCs/>
                <w:spacing w:val="-1"/>
                <w:sz w:val="22"/>
                <w:szCs w:val="22"/>
                <w:lang w:eastAsia="en-US"/>
              </w:rPr>
              <w:t>74</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133" w:history="1">
            <w:r w:rsidR="002A53EE" w:rsidRPr="002A53EE">
              <w:rPr>
                <w:i/>
                <w:iCs/>
                <w:sz w:val="22"/>
                <w:szCs w:val="22"/>
                <w:lang w:eastAsia="en-US"/>
              </w:rPr>
              <w:t>о) обоснование</w:t>
            </w:r>
            <w:r w:rsidR="002A53EE" w:rsidRPr="002A53EE">
              <w:rPr>
                <w:i/>
                <w:iCs/>
                <w:spacing w:val="1"/>
                <w:sz w:val="22"/>
                <w:szCs w:val="22"/>
                <w:lang w:eastAsia="en-US"/>
              </w:rPr>
              <w:t xml:space="preserve"> </w:t>
            </w:r>
            <w:r w:rsidR="002A53EE" w:rsidRPr="002A53EE">
              <w:rPr>
                <w:i/>
                <w:iCs/>
                <w:sz w:val="22"/>
                <w:szCs w:val="22"/>
                <w:lang w:eastAsia="en-US"/>
              </w:rPr>
              <w:t>организации</w:t>
            </w:r>
            <w:r w:rsidR="002A53EE" w:rsidRPr="002A53EE">
              <w:rPr>
                <w:i/>
                <w:iCs/>
                <w:spacing w:val="1"/>
                <w:sz w:val="22"/>
                <w:szCs w:val="22"/>
                <w:lang w:eastAsia="en-US"/>
              </w:rPr>
              <w:t xml:space="preserve"> </w:t>
            </w:r>
            <w:r w:rsidR="002A53EE" w:rsidRPr="002A53EE">
              <w:rPr>
                <w:i/>
                <w:iCs/>
                <w:sz w:val="22"/>
                <w:szCs w:val="22"/>
                <w:lang w:eastAsia="en-US"/>
              </w:rPr>
              <w:t>теплоснабжения</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производственных</w:t>
            </w:r>
            <w:r w:rsidR="002A53EE" w:rsidRPr="002A53EE">
              <w:rPr>
                <w:i/>
                <w:iCs/>
                <w:spacing w:val="1"/>
                <w:sz w:val="22"/>
                <w:szCs w:val="22"/>
                <w:lang w:eastAsia="en-US"/>
              </w:rPr>
              <w:t xml:space="preserve"> </w:t>
            </w:r>
            <w:r w:rsidR="002A53EE" w:rsidRPr="002A53EE">
              <w:rPr>
                <w:i/>
                <w:iCs/>
                <w:sz w:val="22"/>
                <w:szCs w:val="22"/>
                <w:lang w:eastAsia="en-US"/>
              </w:rPr>
              <w:t>зонах</w:t>
            </w:r>
            <w:r w:rsidR="002A53EE" w:rsidRPr="002A53EE">
              <w:rPr>
                <w:i/>
                <w:iCs/>
                <w:spacing w:val="1"/>
                <w:sz w:val="22"/>
                <w:szCs w:val="22"/>
                <w:lang w:eastAsia="en-US"/>
              </w:rPr>
              <w:t xml:space="preserve"> </w:t>
            </w:r>
            <w:r w:rsidR="002A53EE" w:rsidRPr="002A53EE">
              <w:rPr>
                <w:i/>
                <w:iCs/>
                <w:sz w:val="22"/>
                <w:szCs w:val="22"/>
                <w:lang w:eastAsia="en-US"/>
              </w:rPr>
              <w:t>на</w:t>
            </w:r>
            <w:r w:rsidR="002A53EE" w:rsidRPr="002A53EE">
              <w:rPr>
                <w:i/>
                <w:iCs/>
                <w:spacing w:val="1"/>
                <w:sz w:val="22"/>
                <w:szCs w:val="22"/>
                <w:lang w:eastAsia="en-US"/>
              </w:rPr>
              <w:t xml:space="preserve"> </w:t>
            </w:r>
            <w:r w:rsidR="002A53EE" w:rsidRPr="002A53EE">
              <w:rPr>
                <w:i/>
                <w:iCs/>
                <w:sz w:val="22"/>
                <w:szCs w:val="22"/>
                <w:lang w:eastAsia="en-US"/>
              </w:rPr>
              <w:t>территории</w:t>
            </w:r>
          </w:hyperlink>
          <w:r w:rsidR="002A53EE" w:rsidRPr="002A53EE">
            <w:rPr>
              <w:i/>
              <w:iCs/>
              <w:spacing w:val="1"/>
              <w:sz w:val="22"/>
              <w:szCs w:val="22"/>
              <w:lang w:eastAsia="en-US"/>
            </w:rPr>
            <w:t xml:space="preserve"> </w:t>
          </w:r>
          <w:hyperlink w:anchor="_bookmark133" w:history="1">
            <w:r w:rsidR="002A53EE" w:rsidRPr="002A53EE">
              <w:rPr>
                <w:i/>
                <w:iCs/>
                <w:sz w:val="22"/>
                <w:szCs w:val="22"/>
                <w:lang w:eastAsia="en-US"/>
              </w:rPr>
              <w:t>поселения</w:t>
            </w:r>
            <w:r w:rsidR="002A53EE" w:rsidRPr="002A53EE">
              <w:rPr>
                <w:i/>
                <w:iCs/>
                <w:sz w:val="22"/>
                <w:szCs w:val="22"/>
                <w:lang w:eastAsia="en-US"/>
              </w:rPr>
              <w:tab/>
            </w:r>
            <w:r w:rsidR="002A53EE" w:rsidRPr="002A53EE">
              <w:rPr>
                <w:iCs/>
                <w:spacing w:val="-1"/>
                <w:sz w:val="22"/>
                <w:szCs w:val="22"/>
                <w:lang w:eastAsia="en-US"/>
              </w:rPr>
              <w:t>74</w:t>
            </w:r>
          </w:hyperlink>
        </w:p>
        <w:p w:rsidR="002A53EE" w:rsidRPr="002A53EE" w:rsidRDefault="00C35F9B" w:rsidP="002A53EE">
          <w:pPr>
            <w:widowControl w:val="0"/>
            <w:tabs>
              <w:tab w:val="left" w:leader="dot" w:pos="10135"/>
            </w:tabs>
            <w:autoSpaceDE w:val="0"/>
            <w:autoSpaceDN w:val="0"/>
            <w:ind w:left="1285"/>
            <w:jc w:val="both"/>
            <w:rPr>
              <w:iCs/>
              <w:sz w:val="22"/>
              <w:szCs w:val="22"/>
              <w:lang w:eastAsia="en-US"/>
            </w:rPr>
          </w:pPr>
          <w:hyperlink w:anchor="_bookmark134" w:history="1">
            <w:r w:rsidR="002A53EE" w:rsidRPr="002A53EE">
              <w:rPr>
                <w:i/>
                <w:iCs/>
                <w:sz w:val="22"/>
                <w:szCs w:val="22"/>
                <w:lang w:eastAsia="en-US"/>
              </w:rPr>
              <w:t>п)</w:t>
            </w:r>
            <w:r w:rsidR="002A53EE" w:rsidRPr="002A53EE">
              <w:rPr>
                <w:i/>
                <w:iCs/>
                <w:spacing w:val="-3"/>
                <w:sz w:val="22"/>
                <w:szCs w:val="22"/>
                <w:lang w:eastAsia="en-US"/>
              </w:rPr>
              <w:t xml:space="preserve"> </w:t>
            </w:r>
            <w:r w:rsidR="002A53EE" w:rsidRPr="002A53EE">
              <w:rPr>
                <w:i/>
                <w:iCs/>
                <w:sz w:val="22"/>
                <w:szCs w:val="22"/>
                <w:lang w:eastAsia="en-US"/>
              </w:rPr>
              <w:t>результаты</w:t>
            </w:r>
            <w:r w:rsidR="002A53EE" w:rsidRPr="002A53EE">
              <w:rPr>
                <w:i/>
                <w:iCs/>
                <w:spacing w:val="-2"/>
                <w:sz w:val="22"/>
                <w:szCs w:val="22"/>
                <w:lang w:eastAsia="en-US"/>
              </w:rPr>
              <w:t xml:space="preserve"> </w:t>
            </w:r>
            <w:r w:rsidR="002A53EE" w:rsidRPr="002A53EE">
              <w:rPr>
                <w:i/>
                <w:iCs/>
                <w:sz w:val="22"/>
                <w:szCs w:val="22"/>
                <w:lang w:eastAsia="en-US"/>
              </w:rPr>
              <w:t>расчетов</w:t>
            </w:r>
            <w:r w:rsidR="002A53EE" w:rsidRPr="002A53EE">
              <w:rPr>
                <w:i/>
                <w:iCs/>
                <w:spacing w:val="-4"/>
                <w:sz w:val="22"/>
                <w:szCs w:val="22"/>
                <w:lang w:eastAsia="en-US"/>
              </w:rPr>
              <w:t xml:space="preserve"> </w:t>
            </w:r>
            <w:r w:rsidR="002A53EE" w:rsidRPr="002A53EE">
              <w:rPr>
                <w:i/>
                <w:iCs/>
                <w:sz w:val="22"/>
                <w:szCs w:val="22"/>
                <w:lang w:eastAsia="en-US"/>
              </w:rPr>
              <w:t>радиуса</w:t>
            </w:r>
            <w:r w:rsidR="002A53EE" w:rsidRPr="002A53EE">
              <w:rPr>
                <w:i/>
                <w:iCs/>
                <w:spacing w:val="-3"/>
                <w:sz w:val="22"/>
                <w:szCs w:val="22"/>
                <w:lang w:eastAsia="en-US"/>
              </w:rPr>
              <w:t xml:space="preserve"> </w:t>
            </w:r>
            <w:r w:rsidR="002A53EE" w:rsidRPr="002A53EE">
              <w:rPr>
                <w:i/>
                <w:iCs/>
                <w:sz w:val="22"/>
                <w:szCs w:val="22"/>
                <w:lang w:eastAsia="en-US"/>
              </w:rPr>
              <w:t>эффективного</w:t>
            </w:r>
            <w:r w:rsidR="002A53EE" w:rsidRPr="002A53EE">
              <w:rPr>
                <w:i/>
                <w:iCs/>
                <w:spacing w:val="-1"/>
                <w:sz w:val="22"/>
                <w:szCs w:val="22"/>
                <w:lang w:eastAsia="en-US"/>
              </w:rPr>
              <w:t xml:space="preserve"> </w:t>
            </w:r>
            <w:r w:rsidR="002A53EE" w:rsidRPr="002A53EE">
              <w:rPr>
                <w:i/>
                <w:iCs/>
                <w:sz w:val="22"/>
                <w:szCs w:val="22"/>
                <w:lang w:eastAsia="en-US"/>
              </w:rPr>
              <w:t>теплоснабжения</w:t>
            </w:r>
            <w:r w:rsidR="002A53EE" w:rsidRPr="002A53EE">
              <w:rPr>
                <w:i/>
                <w:iCs/>
                <w:sz w:val="22"/>
                <w:szCs w:val="22"/>
                <w:lang w:eastAsia="en-US"/>
              </w:rPr>
              <w:tab/>
            </w:r>
            <w:r w:rsidR="002A53EE" w:rsidRPr="002A53EE">
              <w:rPr>
                <w:iCs/>
                <w:sz w:val="22"/>
                <w:szCs w:val="22"/>
                <w:lang w:eastAsia="en-US"/>
              </w:rPr>
              <w:t>74</w:t>
            </w:r>
          </w:hyperlink>
        </w:p>
        <w:p w:rsidR="002A53EE" w:rsidRPr="002A53EE" w:rsidRDefault="00C35F9B" w:rsidP="002A53EE">
          <w:pPr>
            <w:widowControl w:val="0"/>
            <w:tabs>
              <w:tab w:val="left" w:leader="dot" w:pos="10135"/>
            </w:tabs>
            <w:autoSpaceDE w:val="0"/>
            <w:autoSpaceDN w:val="0"/>
            <w:spacing w:before="38"/>
            <w:ind w:left="718" w:right="327"/>
            <w:jc w:val="both"/>
            <w:rPr>
              <w:b/>
              <w:bCs/>
              <w:i/>
              <w:iCs/>
              <w:sz w:val="22"/>
              <w:szCs w:val="22"/>
              <w:lang w:eastAsia="en-US"/>
            </w:rPr>
          </w:pPr>
          <w:hyperlink w:anchor="_bookmark135" w:history="1">
            <w:r w:rsidR="002A53EE" w:rsidRPr="002A53EE">
              <w:rPr>
                <w:b/>
                <w:bCs/>
                <w:i/>
                <w:iCs/>
                <w:sz w:val="22"/>
                <w:szCs w:val="22"/>
                <w:lang w:eastAsia="en-US"/>
              </w:rPr>
              <w:t>ГЛАВА 8</w:t>
            </w:r>
            <w:r w:rsidR="002A53EE" w:rsidRPr="002A53EE">
              <w:rPr>
                <w:b/>
                <w:bCs/>
                <w:i/>
                <w:iCs/>
                <w:spacing w:val="1"/>
                <w:sz w:val="22"/>
                <w:szCs w:val="22"/>
                <w:lang w:eastAsia="en-US"/>
              </w:rPr>
              <w:t xml:space="preserve"> </w:t>
            </w:r>
            <w:r w:rsidR="002A53EE" w:rsidRPr="002A53EE">
              <w:rPr>
                <w:b/>
                <w:bCs/>
                <w:i/>
                <w:iCs/>
                <w:sz w:val="22"/>
                <w:szCs w:val="22"/>
                <w:lang w:eastAsia="en-US"/>
              </w:rPr>
              <w:t>"ПРЕДЛОЖЕНИЯ</w:t>
            </w:r>
            <w:r w:rsidR="002A53EE" w:rsidRPr="002A53EE">
              <w:rPr>
                <w:b/>
                <w:bCs/>
                <w:i/>
                <w:iCs/>
                <w:spacing w:val="1"/>
                <w:sz w:val="22"/>
                <w:szCs w:val="22"/>
                <w:lang w:eastAsia="en-US"/>
              </w:rPr>
              <w:t xml:space="preserve"> </w:t>
            </w:r>
            <w:r w:rsidR="002A53EE" w:rsidRPr="002A53EE">
              <w:rPr>
                <w:b/>
                <w:bCs/>
                <w:i/>
                <w:iCs/>
                <w:sz w:val="22"/>
                <w:szCs w:val="22"/>
                <w:lang w:eastAsia="en-US"/>
              </w:rPr>
              <w:t>ПО</w:t>
            </w:r>
            <w:r w:rsidR="002A53EE" w:rsidRPr="002A53EE">
              <w:rPr>
                <w:b/>
                <w:bCs/>
                <w:i/>
                <w:iCs/>
                <w:spacing w:val="1"/>
                <w:sz w:val="22"/>
                <w:szCs w:val="22"/>
                <w:lang w:eastAsia="en-US"/>
              </w:rPr>
              <w:t xml:space="preserve"> </w:t>
            </w:r>
            <w:r w:rsidR="002A53EE" w:rsidRPr="002A53EE">
              <w:rPr>
                <w:b/>
                <w:bCs/>
                <w:i/>
                <w:iCs/>
                <w:sz w:val="22"/>
                <w:szCs w:val="22"/>
                <w:lang w:eastAsia="en-US"/>
              </w:rPr>
              <w:t>СТРОИТЕЛЬСТВУ,</w:t>
            </w:r>
            <w:r w:rsidR="002A53EE" w:rsidRPr="002A53EE">
              <w:rPr>
                <w:b/>
                <w:bCs/>
                <w:i/>
                <w:iCs/>
                <w:spacing w:val="1"/>
                <w:sz w:val="22"/>
                <w:szCs w:val="22"/>
                <w:lang w:eastAsia="en-US"/>
              </w:rPr>
              <w:t xml:space="preserve"> </w:t>
            </w:r>
            <w:r w:rsidR="002A53EE" w:rsidRPr="002A53EE">
              <w:rPr>
                <w:b/>
                <w:bCs/>
                <w:i/>
                <w:iCs/>
                <w:sz w:val="22"/>
                <w:szCs w:val="22"/>
                <w:lang w:eastAsia="en-US"/>
              </w:rPr>
              <w:t>РЕКОНСТРУКЦИИ</w:t>
            </w:r>
            <w:r w:rsidR="002A53EE" w:rsidRPr="002A53EE">
              <w:rPr>
                <w:b/>
                <w:bCs/>
                <w:i/>
                <w:iCs/>
                <w:spacing w:val="1"/>
                <w:sz w:val="22"/>
                <w:szCs w:val="22"/>
                <w:lang w:eastAsia="en-US"/>
              </w:rPr>
              <w:t xml:space="preserve"> </w:t>
            </w:r>
            <w:r w:rsidR="002A53EE" w:rsidRPr="002A53EE">
              <w:rPr>
                <w:b/>
                <w:bCs/>
                <w:i/>
                <w:iCs/>
                <w:sz w:val="22"/>
                <w:szCs w:val="22"/>
                <w:lang w:eastAsia="en-US"/>
              </w:rPr>
              <w:t>И</w:t>
            </w:r>
            <w:r w:rsidR="002A53EE" w:rsidRPr="002A53EE">
              <w:rPr>
                <w:b/>
                <w:bCs/>
                <w:i/>
                <w:iCs/>
                <w:spacing w:val="1"/>
                <w:sz w:val="22"/>
                <w:szCs w:val="22"/>
                <w:lang w:eastAsia="en-US"/>
              </w:rPr>
              <w:t xml:space="preserve"> </w:t>
            </w:r>
            <w:r w:rsidR="002A53EE" w:rsidRPr="002A53EE">
              <w:rPr>
                <w:b/>
                <w:bCs/>
                <w:i/>
                <w:iCs/>
                <w:sz w:val="22"/>
                <w:szCs w:val="22"/>
                <w:lang w:eastAsia="en-US"/>
              </w:rPr>
              <w:t>(ИЛИ)</w:t>
            </w:r>
          </w:hyperlink>
          <w:r w:rsidR="002A53EE" w:rsidRPr="002A53EE">
            <w:rPr>
              <w:b/>
              <w:bCs/>
              <w:i/>
              <w:iCs/>
              <w:spacing w:val="1"/>
              <w:sz w:val="22"/>
              <w:szCs w:val="22"/>
              <w:lang w:eastAsia="en-US"/>
            </w:rPr>
            <w:t xml:space="preserve"> </w:t>
          </w:r>
          <w:hyperlink w:anchor="_bookmark135" w:history="1">
            <w:r w:rsidR="002A53EE" w:rsidRPr="002A53EE">
              <w:rPr>
                <w:b/>
                <w:bCs/>
                <w:i/>
                <w:iCs/>
                <w:sz w:val="22"/>
                <w:szCs w:val="22"/>
                <w:lang w:eastAsia="en-US"/>
              </w:rPr>
              <w:t>МОДЕРНИЗАЦИИ</w:t>
            </w:r>
            <w:r w:rsidR="002A53EE" w:rsidRPr="002A53EE">
              <w:rPr>
                <w:b/>
                <w:bCs/>
                <w:i/>
                <w:iCs/>
                <w:spacing w:val="-2"/>
                <w:sz w:val="22"/>
                <w:szCs w:val="22"/>
                <w:lang w:eastAsia="en-US"/>
              </w:rPr>
              <w:t xml:space="preserve"> </w:t>
            </w:r>
            <w:r w:rsidR="002A53EE" w:rsidRPr="002A53EE">
              <w:rPr>
                <w:b/>
                <w:bCs/>
                <w:i/>
                <w:iCs/>
                <w:sz w:val="22"/>
                <w:szCs w:val="22"/>
                <w:lang w:eastAsia="en-US"/>
              </w:rPr>
              <w:t>ТЕПЛОВЫХ</w:t>
            </w:r>
            <w:r w:rsidR="002A53EE" w:rsidRPr="002A53EE">
              <w:rPr>
                <w:b/>
                <w:bCs/>
                <w:i/>
                <w:iCs/>
                <w:spacing w:val="-4"/>
                <w:sz w:val="22"/>
                <w:szCs w:val="22"/>
                <w:lang w:eastAsia="en-US"/>
              </w:rPr>
              <w:t xml:space="preserve"> </w:t>
            </w:r>
            <w:r w:rsidR="002A53EE" w:rsidRPr="002A53EE">
              <w:rPr>
                <w:b/>
                <w:bCs/>
                <w:i/>
                <w:iCs/>
                <w:sz w:val="22"/>
                <w:szCs w:val="22"/>
                <w:lang w:eastAsia="en-US"/>
              </w:rPr>
              <w:t>СЕТЕЙ"</w:t>
            </w:r>
            <w:r w:rsidR="002A53EE" w:rsidRPr="002A53EE">
              <w:rPr>
                <w:b/>
                <w:bCs/>
                <w:i/>
                <w:iCs/>
                <w:sz w:val="22"/>
                <w:szCs w:val="22"/>
                <w:lang w:eastAsia="en-US"/>
              </w:rPr>
              <w:tab/>
            </w:r>
            <w:r w:rsidR="002A53EE" w:rsidRPr="002A53EE">
              <w:rPr>
                <w:b/>
                <w:bCs/>
                <w:i/>
                <w:iCs/>
                <w:spacing w:val="-1"/>
                <w:sz w:val="22"/>
                <w:szCs w:val="22"/>
                <w:lang w:eastAsia="en-US"/>
              </w:rPr>
              <w:t>76</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136" w:history="1">
            <w:r w:rsidR="002A53EE" w:rsidRPr="002A53EE">
              <w:rPr>
                <w:i/>
                <w:iCs/>
                <w:sz w:val="22"/>
                <w:szCs w:val="22"/>
                <w:lang w:eastAsia="en-US"/>
              </w:rPr>
              <w:t>а) предложения</w:t>
            </w:r>
            <w:r w:rsidR="002A53EE" w:rsidRPr="002A53EE">
              <w:rPr>
                <w:i/>
                <w:iCs/>
                <w:spacing w:val="1"/>
                <w:sz w:val="22"/>
                <w:szCs w:val="22"/>
                <w:lang w:eastAsia="en-US"/>
              </w:rPr>
              <w:t xml:space="preserve"> </w:t>
            </w:r>
            <w:r w:rsidR="002A53EE" w:rsidRPr="002A53EE">
              <w:rPr>
                <w:i/>
                <w:iCs/>
                <w:sz w:val="22"/>
                <w:szCs w:val="22"/>
                <w:lang w:eastAsia="en-US"/>
              </w:rPr>
              <w:t>по</w:t>
            </w:r>
            <w:r w:rsidR="002A53EE" w:rsidRPr="002A53EE">
              <w:rPr>
                <w:i/>
                <w:iCs/>
                <w:spacing w:val="1"/>
                <w:sz w:val="22"/>
                <w:szCs w:val="22"/>
                <w:lang w:eastAsia="en-US"/>
              </w:rPr>
              <w:t xml:space="preserve"> </w:t>
            </w:r>
            <w:r w:rsidR="002A53EE" w:rsidRPr="002A53EE">
              <w:rPr>
                <w:i/>
                <w:iCs/>
                <w:sz w:val="22"/>
                <w:szCs w:val="22"/>
                <w:lang w:eastAsia="en-US"/>
              </w:rPr>
              <w:t>реконструкции</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(или)</w:t>
            </w:r>
            <w:r w:rsidR="002A53EE" w:rsidRPr="002A53EE">
              <w:rPr>
                <w:i/>
                <w:iCs/>
                <w:spacing w:val="1"/>
                <w:sz w:val="22"/>
                <w:szCs w:val="22"/>
                <w:lang w:eastAsia="en-US"/>
              </w:rPr>
              <w:t xml:space="preserve"> </w:t>
            </w:r>
            <w:r w:rsidR="002A53EE" w:rsidRPr="002A53EE">
              <w:rPr>
                <w:i/>
                <w:iCs/>
                <w:sz w:val="22"/>
                <w:szCs w:val="22"/>
                <w:lang w:eastAsia="en-US"/>
              </w:rPr>
              <w:t>модернизации,</w:t>
            </w:r>
            <w:r w:rsidR="002A53EE" w:rsidRPr="002A53EE">
              <w:rPr>
                <w:i/>
                <w:iCs/>
                <w:spacing w:val="1"/>
                <w:sz w:val="22"/>
                <w:szCs w:val="22"/>
                <w:lang w:eastAsia="en-US"/>
              </w:rPr>
              <w:t xml:space="preserve"> </w:t>
            </w:r>
            <w:r w:rsidR="002A53EE" w:rsidRPr="002A53EE">
              <w:rPr>
                <w:i/>
                <w:iCs/>
                <w:sz w:val="22"/>
                <w:szCs w:val="22"/>
                <w:lang w:eastAsia="en-US"/>
              </w:rPr>
              <w:t>строительству</w:t>
            </w:r>
            <w:r w:rsidR="002A53EE" w:rsidRPr="002A53EE">
              <w:rPr>
                <w:i/>
                <w:iCs/>
                <w:spacing w:val="1"/>
                <w:sz w:val="22"/>
                <w:szCs w:val="22"/>
                <w:lang w:eastAsia="en-US"/>
              </w:rPr>
              <w:t xml:space="preserve"> </w:t>
            </w:r>
            <w:r w:rsidR="002A53EE" w:rsidRPr="002A53EE">
              <w:rPr>
                <w:i/>
                <w:iCs/>
                <w:sz w:val="22"/>
                <w:szCs w:val="22"/>
                <w:lang w:eastAsia="en-US"/>
              </w:rPr>
              <w:t>тепловых</w:t>
            </w:r>
            <w:r w:rsidR="002A53EE" w:rsidRPr="002A53EE">
              <w:rPr>
                <w:i/>
                <w:iCs/>
                <w:spacing w:val="1"/>
                <w:sz w:val="22"/>
                <w:szCs w:val="22"/>
                <w:lang w:eastAsia="en-US"/>
              </w:rPr>
              <w:t xml:space="preserve"> </w:t>
            </w:r>
            <w:r w:rsidR="002A53EE" w:rsidRPr="002A53EE">
              <w:rPr>
                <w:i/>
                <w:iCs/>
                <w:sz w:val="22"/>
                <w:szCs w:val="22"/>
                <w:lang w:eastAsia="en-US"/>
              </w:rPr>
              <w:t>сетей,</w:t>
            </w:r>
          </w:hyperlink>
          <w:r w:rsidR="002A53EE" w:rsidRPr="002A53EE">
            <w:rPr>
              <w:i/>
              <w:iCs/>
              <w:spacing w:val="1"/>
              <w:sz w:val="22"/>
              <w:szCs w:val="22"/>
              <w:lang w:eastAsia="en-US"/>
            </w:rPr>
            <w:t xml:space="preserve"> </w:t>
          </w:r>
          <w:hyperlink w:anchor="_bookmark136" w:history="1">
            <w:r w:rsidR="002A53EE" w:rsidRPr="002A53EE">
              <w:rPr>
                <w:i/>
                <w:iCs/>
                <w:sz w:val="22"/>
                <w:szCs w:val="22"/>
                <w:lang w:eastAsia="en-US"/>
              </w:rPr>
              <w:t>обеспечивающих перераспределение тепловой нагрузки из зон с дефицитом тепловой мощности в</w:t>
            </w:r>
          </w:hyperlink>
          <w:r w:rsidR="002A53EE" w:rsidRPr="002A53EE">
            <w:rPr>
              <w:i/>
              <w:iCs/>
              <w:spacing w:val="1"/>
              <w:sz w:val="22"/>
              <w:szCs w:val="22"/>
              <w:lang w:eastAsia="en-US"/>
            </w:rPr>
            <w:t xml:space="preserve"> </w:t>
          </w:r>
          <w:hyperlink w:anchor="_bookmark136" w:history="1">
            <w:r w:rsidR="002A53EE" w:rsidRPr="002A53EE">
              <w:rPr>
                <w:i/>
                <w:iCs/>
                <w:sz w:val="22"/>
                <w:szCs w:val="22"/>
                <w:lang w:eastAsia="en-US"/>
              </w:rPr>
              <w:t>зоны</w:t>
            </w:r>
            <w:r w:rsidR="002A53EE" w:rsidRPr="002A53EE">
              <w:rPr>
                <w:i/>
                <w:iCs/>
                <w:spacing w:val="-4"/>
                <w:sz w:val="22"/>
                <w:szCs w:val="22"/>
                <w:lang w:eastAsia="en-US"/>
              </w:rPr>
              <w:t xml:space="preserve"> </w:t>
            </w:r>
            <w:r w:rsidR="002A53EE" w:rsidRPr="002A53EE">
              <w:rPr>
                <w:i/>
                <w:iCs/>
                <w:sz w:val="22"/>
                <w:szCs w:val="22"/>
                <w:lang w:eastAsia="en-US"/>
              </w:rPr>
              <w:t>с</w:t>
            </w:r>
            <w:r w:rsidR="002A53EE" w:rsidRPr="002A53EE">
              <w:rPr>
                <w:i/>
                <w:iCs/>
                <w:spacing w:val="-3"/>
                <w:sz w:val="22"/>
                <w:szCs w:val="22"/>
                <w:lang w:eastAsia="en-US"/>
              </w:rPr>
              <w:t xml:space="preserve"> </w:t>
            </w:r>
            <w:r w:rsidR="002A53EE" w:rsidRPr="002A53EE">
              <w:rPr>
                <w:i/>
                <w:iCs/>
                <w:sz w:val="22"/>
                <w:szCs w:val="22"/>
                <w:lang w:eastAsia="en-US"/>
              </w:rPr>
              <w:t>избытком</w:t>
            </w:r>
            <w:r w:rsidR="002A53EE" w:rsidRPr="002A53EE">
              <w:rPr>
                <w:i/>
                <w:iCs/>
                <w:spacing w:val="-2"/>
                <w:sz w:val="22"/>
                <w:szCs w:val="22"/>
                <w:lang w:eastAsia="en-US"/>
              </w:rPr>
              <w:t xml:space="preserve"> </w:t>
            </w:r>
            <w:r w:rsidR="002A53EE" w:rsidRPr="002A53EE">
              <w:rPr>
                <w:i/>
                <w:iCs/>
                <w:sz w:val="22"/>
                <w:szCs w:val="22"/>
                <w:lang w:eastAsia="en-US"/>
              </w:rPr>
              <w:t>тепловой</w:t>
            </w:r>
            <w:r w:rsidR="002A53EE" w:rsidRPr="002A53EE">
              <w:rPr>
                <w:i/>
                <w:iCs/>
                <w:spacing w:val="-3"/>
                <w:sz w:val="22"/>
                <w:szCs w:val="22"/>
                <w:lang w:eastAsia="en-US"/>
              </w:rPr>
              <w:t xml:space="preserve"> </w:t>
            </w:r>
            <w:r w:rsidR="002A53EE" w:rsidRPr="002A53EE">
              <w:rPr>
                <w:i/>
                <w:iCs/>
                <w:sz w:val="22"/>
                <w:szCs w:val="22"/>
                <w:lang w:eastAsia="en-US"/>
              </w:rPr>
              <w:t>мощности</w:t>
            </w:r>
            <w:r w:rsidR="002A53EE" w:rsidRPr="002A53EE">
              <w:rPr>
                <w:i/>
                <w:iCs/>
                <w:spacing w:val="-2"/>
                <w:sz w:val="22"/>
                <w:szCs w:val="22"/>
                <w:lang w:eastAsia="en-US"/>
              </w:rPr>
              <w:t xml:space="preserve"> </w:t>
            </w:r>
            <w:r w:rsidR="002A53EE" w:rsidRPr="002A53EE">
              <w:rPr>
                <w:i/>
                <w:iCs/>
                <w:sz w:val="22"/>
                <w:szCs w:val="22"/>
                <w:lang w:eastAsia="en-US"/>
              </w:rPr>
              <w:t>(использование</w:t>
            </w:r>
            <w:r w:rsidR="002A53EE" w:rsidRPr="002A53EE">
              <w:rPr>
                <w:i/>
                <w:iCs/>
                <w:spacing w:val="-3"/>
                <w:sz w:val="22"/>
                <w:szCs w:val="22"/>
                <w:lang w:eastAsia="en-US"/>
              </w:rPr>
              <w:t xml:space="preserve"> </w:t>
            </w:r>
            <w:r w:rsidR="002A53EE" w:rsidRPr="002A53EE">
              <w:rPr>
                <w:i/>
                <w:iCs/>
                <w:sz w:val="22"/>
                <w:szCs w:val="22"/>
                <w:lang w:eastAsia="en-US"/>
              </w:rPr>
              <w:t>существующих</w:t>
            </w:r>
            <w:r w:rsidR="002A53EE" w:rsidRPr="002A53EE">
              <w:rPr>
                <w:i/>
                <w:iCs/>
                <w:spacing w:val="-3"/>
                <w:sz w:val="22"/>
                <w:szCs w:val="22"/>
                <w:lang w:eastAsia="en-US"/>
              </w:rPr>
              <w:t xml:space="preserve"> </w:t>
            </w:r>
            <w:r w:rsidR="002A53EE" w:rsidRPr="002A53EE">
              <w:rPr>
                <w:i/>
                <w:iCs/>
                <w:sz w:val="22"/>
                <w:szCs w:val="22"/>
                <w:lang w:eastAsia="en-US"/>
              </w:rPr>
              <w:t>резервов)</w:t>
            </w:r>
            <w:r w:rsidR="002A53EE" w:rsidRPr="002A53EE">
              <w:rPr>
                <w:i/>
                <w:iCs/>
                <w:sz w:val="22"/>
                <w:szCs w:val="22"/>
                <w:lang w:eastAsia="en-US"/>
              </w:rPr>
              <w:tab/>
            </w:r>
            <w:r w:rsidR="002A53EE" w:rsidRPr="002A53EE">
              <w:rPr>
                <w:iCs/>
                <w:spacing w:val="-1"/>
                <w:sz w:val="22"/>
                <w:szCs w:val="22"/>
                <w:lang w:eastAsia="en-US"/>
              </w:rPr>
              <w:t>76</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137" w:history="1">
            <w:r w:rsidR="002A53EE" w:rsidRPr="002A53EE">
              <w:rPr>
                <w:i/>
                <w:iCs/>
                <w:sz w:val="22"/>
                <w:szCs w:val="22"/>
                <w:lang w:eastAsia="en-US"/>
              </w:rPr>
              <w:t>б) предложения по строительству тепловых сетей для обеспечения перспективных приростов</w:t>
            </w:r>
          </w:hyperlink>
          <w:r w:rsidR="002A53EE" w:rsidRPr="002A53EE">
            <w:rPr>
              <w:i/>
              <w:iCs/>
              <w:spacing w:val="-52"/>
              <w:sz w:val="22"/>
              <w:szCs w:val="22"/>
              <w:lang w:eastAsia="en-US"/>
            </w:rPr>
            <w:t xml:space="preserve"> </w:t>
          </w:r>
          <w:hyperlink w:anchor="_bookmark137" w:history="1">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нагрузки</w:t>
            </w:r>
            <w:r w:rsidR="002A53EE" w:rsidRPr="002A53EE">
              <w:rPr>
                <w:i/>
                <w:iCs/>
                <w:spacing w:val="1"/>
                <w:sz w:val="22"/>
                <w:szCs w:val="22"/>
                <w:lang w:eastAsia="en-US"/>
              </w:rPr>
              <w:t xml:space="preserve"> </w:t>
            </w:r>
            <w:r w:rsidR="002A53EE" w:rsidRPr="002A53EE">
              <w:rPr>
                <w:i/>
                <w:iCs/>
                <w:sz w:val="22"/>
                <w:szCs w:val="22"/>
                <w:lang w:eastAsia="en-US"/>
              </w:rPr>
              <w:t>под</w:t>
            </w:r>
            <w:r w:rsidR="002A53EE" w:rsidRPr="002A53EE">
              <w:rPr>
                <w:i/>
                <w:iCs/>
                <w:spacing w:val="1"/>
                <w:sz w:val="22"/>
                <w:szCs w:val="22"/>
                <w:lang w:eastAsia="en-US"/>
              </w:rPr>
              <w:t xml:space="preserve"> </w:t>
            </w:r>
            <w:r w:rsidR="002A53EE" w:rsidRPr="002A53EE">
              <w:rPr>
                <w:i/>
                <w:iCs/>
                <w:sz w:val="22"/>
                <w:szCs w:val="22"/>
                <w:lang w:eastAsia="en-US"/>
              </w:rPr>
              <w:t>жилищную,</w:t>
            </w:r>
            <w:r w:rsidR="002A53EE" w:rsidRPr="002A53EE">
              <w:rPr>
                <w:i/>
                <w:iCs/>
                <w:spacing w:val="1"/>
                <w:sz w:val="22"/>
                <w:szCs w:val="22"/>
                <w:lang w:eastAsia="en-US"/>
              </w:rPr>
              <w:t xml:space="preserve"> </w:t>
            </w:r>
            <w:r w:rsidR="002A53EE" w:rsidRPr="002A53EE">
              <w:rPr>
                <w:i/>
                <w:iCs/>
                <w:sz w:val="22"/>
                <w:szCs w:val="22"/>
                <w:lang w:eastAsia="en-US"/>
              </w:rPr>
              <w:t>комплексную</w:t>
            </w:r>
            <w:r w:rsidR="002A53EE" w:rsidRPr="002A53EE">
              <w:rPr>
                <w:i/>
                <w:iCs/>
                <w:spacing w:val="1"/>
                <w:sz w:val="22"/>
                <w:szCs w:val="22"/>
                <w:lang w:eastAsia="en-US"/>
              </w:rPr>
              <w:t xml:space="preserve"> </w:t>
            </w:r>
            <w:r w:rsidR="002A53EE" w:rsidRPr="002A53EE">
              <w:rPr>
                <w:i/>
                <w:iCs/>
                <w:sz w:val="22"/>
                <w:szCs w:val="22"/>
                <w:lang w:eastAsia="en-US"/>
              </w:rPr>
              <w:t>или</w:t>
            </w:r>
            <w:r w:rsidR="002A53EE" w:rsidRPr="002A53EE">
              <w:rPr>
                <w:i/>
                <w:iCs/>
                <w:spacing w:val="1"/>
                <w:sz w:val="22"/>
                <w:szCs w:val="22"/>
                <w:lang w:eastAsia="en-US"/>
              </w:rPr>
              <w:t xml:space="preserve"> </w:t>
            </w:r>
            <w:r w:rsidR="002A53EE" w:rsidRPr="002A53EE">
              <w:rPr>
                <w:i/>
                <w:iCs/>
                <w:sz w:val="22"/>
                <w:szCs w:val="22"/>
                <w:lang w:eastAsia="en-US"/>
              </w:rPr>
              <w:t>производственную</w:t>
            </w:r>
            <w:r w:rsidR="002A53EE" w:rsidRPr="002A53EE">
              <w:rPr>
                <w:i/>
                <w:iCs/>
                <w:spacing w:val="1"/>
                <w:sz w:val="22"/>
                <w:szCs w:val="22"/>
                <w:lang w:eastAsia="en-US"/>
              </w:rPr>
              <w:t xml:space="preserve"> </w:t>
            </w:r>
            <w:r w:rsidR="002A53EE" w:rsidRPr="002A53EE">
              <w:rPr>
                <w:i/>
                <w:iCs/>
                <w:sz w:val="22"/>
                <w:szCs w:val="22"/>
                <w:lang w:eastAsia="en-US"/>
              </w:rPr>
              <w:t>застройку</w:t>
            </w:r>
            <w:r w:rsidR="002A53EE" w:rsidRPr="002A53EE">
              <w:rPr>
                <w:i/>
                <w:iCs/>
                <w:spacing w:val="1"/>
                <w:sz w:val="22"/>
                <w:szCs w:val="22"/>
                <w:lang w:eastAsia="en-US"/>
              </w:rPr>
              <w:t xml:space="preserve"> </w:t>
            </w:r>
            <w:r w:rsidR="002A53EE" w:rsidRPr="002A53EE">
              <w:rPr>
                <w:i/>
                <w:iCs/>
                <w:sz w:val="22"/>
                <w:szCs w:val="22"/>
                <w:lang w:eastAsia="en-US"/>
              </w:rPr>
              <w:t>во</w:t>
            </w:r>
            <w:r w:rsidR="002A53EE" w:rsidRPr="002A53EE">
              <w:rPr>
                <w:i/>
                <w:iCs/>
                <w:spacing w:val="1"/>
                <w:sz w:val="22"/>
                <w:szCs w:val="22"/>
                <w:lang w:eastAsia="en-US"/>
              </w:rPr>
              <w:t xml:space="preserve"> </w:t>
            </w:r>
            <w:r w:rsidR="002A53EE" w:rsidRPr="002A53EE">
              <w:rPr>
                <w:i/>
                <w:iCs/>
                <w:sz w:val="22"/>
                <w:szCs w:val="22"/>
                <w:lang w:eastAsia="en-US"/>
              </w:rPr>
              <w:t>вновь</w:t>
            </w:r>
          </w:hyperlink>
          <w:r w:rsidR="002A53EE" w:rsidRPr="002A53EE">
            <w:rPr>
              <w:i/>
              <w:iCs/>
              <w:spacing w:val="1"/>
              <w:sz w:val="22"/>
              <w:szCs w:val="22"/>
              <w:lang w:eastAsia="en-US"/>
            </w:rPr>
            <w:t xml:space="preserve"> </w:t>
          </w:r>
          <w:hyperlink w:anchor="_bookmark137" w:history="1">
            <w:r w:rsidR="002A53EE" w:rsidRPr="002A53EE">
              <w:rPr>
                <w:i/>
                <w:iCs/>
                <w:sz w:val="22"/>
                <w:szCs w:val="22"/>
                <w:lang w:eastAsia="en-US"/>
              </w:rPr>
              <w:t>осваиваемых</w:t>
            </w:r>
            <w:r w:rsidR="002A53EE" w:rsidRPr="002A53EE">
              <w:rPr>
                <w:i/>
                <w:iCs/>
                <w:spacing w:val="-3"/>
                <w:sz w:val="22"/>
                <w:szCs w:val="22"/>
                <w:lang w:eastAsia="en-US"/>
              </w:rPr>
              <w:t xml:space="preserve"> </w:t>
            </w:r>
            <w:r w:rsidR="002A53EE" w:rsidRPr="002A53EE">
              <w:rPr>
                <w:i/>
                <w:iCs/>
                <w:sz w:val="22"/>
                <w:szCs w:val="22"/>
                <w:lang w:eastAsia="en-US"/>
              </w:rPr>
              <w:t>районах</w:t>
            </w:r>
            <w:r w:rsidR="002A53EE" w:rsidRPr="002A53EE">
              <w:rPr>
                <w:i/>
                <w:iCs/>
                <w:spacing w:val="-1"/>
                <w:sz w:val="22"/>
                <w:szCs w:val="22"/>
                <w:lang w:eastAsia="en-US"/>
              </w:rPr>
              <w:t xml:space="preserve"> </w:t>
            </w:r>
            <w:r w:rsidR="002A53EE" w:rsidRPr="002A53EE">
              <w:rPr>
                <w:i/>
                <w:iCs/>
                <w:sz w:val="22"/>
                <w:szCs w:val="22"/>
                <w:lang w:eastAsia="en-US"/>
              </w:rPr>
              <w:t>поселения</w:t>
            </w:r>
            <w:r w:rsidR="002A53EE" w:rsidRPr="002A53EE">
              <w:rPr>
                <w:i/>
                <w:iCs/>
                <w:sz w:val="22"/>
                <w:szCs w:val="22"/>
                <w:lang w:eastAsia="en-US"/>
              </w:rPr>
              <w:tab/>
            </w:r>
            <w:r w:rsidR="002A53EE" w:rsidRPr="002A53EE">
              <w:rPr>
                <w:iCs/>
                <w:spacing w:val="-1"/>
                <w:sz w:val="22"/>
                <w:szCs w:val="22"/>
                <w:lang w:eastAsia="en-US"/>
              </w:rPr>
              <w:t>76</w:t>
            </w:r>
          </w:hyperlink>
        </w:p>
        <w:p w:rsidR="002A53EE" w:rsidRPr="002A53EE" w:rsidRDefault="00C35F9B" w:rsidP="002A53EE">
          <w:pPr>
            <w:widowControl w:val="0"/>
            <w:tabs>
              <w:tab w:val="left" w:leader="dot" w:pos="10135"/>
            </w:tabs>
            <w:autoSpaceDE w:val="0"/>
            <w:autoSpaceDN w:val="0"/>
            <w:spacing w:line="276" w:lineRule="auto"/>
            <w:ind w:left="1002" w:right="325" w:firstLine="283"/>
            <w:jc w:val="both"/>
            <w:rPr>
              <w:iCs/>
              <w:sz w:val="22"/>
              <w:szCs w:val="22"/>
              <w:lang w:eastAsia="en-US"/>
            </w:rPr>
          </w:pPr>
          <w:hyperlink w:anchor="_bookmark138" w:history="1">
            <w:r w:rsidR="002A53EE" w:rsidRPr="002A53EE">
              <w:rPr>
                <w:i/>
                <w:iCs/>
                <w:sz w:val="22"/>
                <w:szCs w:val="22"/>
                <w:lang w:eastAsia="en-US"/>
              </w:rPr>
              <w:t>в) предложения</w:t>
            </w:r>
            <w:r w:rsidR="002A53EE" w:rsidRPr="002A53EE">
              <w:rPr>
                <w:i/>
                <w:iCs/>
                <w:spacing w:val="1"/>
                <w:sz w:val="22"/>
                <w:szCs w:val="22"/>
                <w:lang w:eastAsia="en-US"/>
              </w:rPr>
              <w:t xml:space="preserve"> </w:t>
            </w:r>
            <w:r w:rsidR="002A53EE" w:rsidRPr="002A53EE">
              <w:rPr>
                <w:i/>
                <w:iCs/>
                <w:sz w:val="22"/>
                <w:szCs w:val="22"/>
                <w:lang w:eastAsia="en-US"/>
              </w:rPr>
              <w:t>по</w:t>
            </w:r>
            <w:r w:rsidR="002A53EE" w:rsidRPr="002A53EE">
              <w:rPr>
                <w:i/>
                <w:iCs/>
                <w:spacing w:val="1"/>
                <w:sz w:val="22"/>
                <w:szCs w:val="22"/>
                <w:lang w:eastAsia="en-US"/>
              </w:rPr>
              <w:t xml:space="preserve"> </w:t>
            </w:r>
            <w:r w:rsidR="002A53EE" w:rsidRPr="002A53EE">
              <w:rPr>
                <w:i/>
                <w:iCs/>
                <w:sz w:val="22"/>
                <w:szCs w:val="22"/>
                <w:lang w:eastAsia="en-US"/>
              </w:rPr>
              <w:t>строительству</w:t>
            </w:r>
            <w:r w:rsidR="002A53EE" w:rsidRPr="002A53EE">
              <w:rPr>
                <w:i/>
                <w:iCs/>
                <w:spacing w:val="1"/>
                <w:sz w:val="22"/>
                <w:szCs w:val="22"/>
                <w:lang w:eastAsia="en-US"/>
              </w:rPr>
              <w:t xml:space="preserve"> </w:t>
            </w:r>
            <w:r w:rsidR="002A53EE" w:rsidRPr="002A53EE">
              <w:rPr>
                <w:i/>
                <w:iCs/>
                <w:sz w:val="22"/>
                <w:szCs w:val="22"/>
                <w:lang w:eastAsia="en-US"/>
              </w:rPr>
              <w:t>тепловых</w:t>
            </w:r>
            <w:r w:rsidR="002A53EE" w:rsidRPr="002A53EE">
              <w:rPr>
                <w:i/>
                <w:iCs/>
                <w:spacing w:val="1"/>
                <w:sz w:val="22"/>
                <w:szCs w:val="22"/>
                <w:lang w:eastAsia="en-US"/>
              </w:rPr>
              <w:t xml:space="preserve"> </w:t>
            </w:r>
            <w:r w:rsidR="002A53EE" w:rsidRPr="002A53EE">
              <w:rPr>
                <w:i/>
                <w:iCs/>
                <w:sz w:val="22"/>
                <w:szCs w:val="22"/>
                <w:lang w:eastAsia="en-US"/>
              </w:rPr>
              <w:t>сетей,</w:t>
            </w:r>
            <w:r w:rsidR="002A53EE" w:rsidRPr="002A53EE">
              <w:rPr>
                <w:i/>
                <w:iCs/>
                <w:spacing w:val="1"/>
                <w:sz w:val="22"/>
                <w:szCs w:val="22"/>
                <w:lang w:eastAsia="en-US"/>
              </w:rPr>
              <w:t xml:space="preserve"> </w:t>
            </w:r>
            <w:r w:rsidR="002A53EE" w:rsidRPr="002A53EE">
              <w:rPr>
                <w:i/>
                <w:iCs/>
                <w:sz w:val="22"/>
                <w:szCs w:val="22"/>
                <w:lang w:eastAsia="en-US"/>
              </w:rPr>
              <w:t>обеспечивающих</w:t>
            </w:r>
            <w:r w:rsidR="002A53EE" w:rsidRPr="002A53EE">
              <w:rPr>
                <w:i/>
                <w:iCs/>
                <w:spacing w:val="1"/>
                <w:sz w:val="22"/>
                <w:szCs w:val="22"/>
                <w:lang w:eastAsia="en-US"/>
              </w:rPr>
              <w:t xml:space="preserve"> </w:t>
            </w:r>
            <w:r w:rsidR="002A53EE" w:rsidRPr="002A53EE">
              <w:rPr>
                <w:i/>
                <w:iCs/>
                <w:sz w:val="22"/>
                <w:szCs w:val="22"/>
                <w:lang w:eastAsia="en-US"/>
              </w:rPr>
              <w:t>условия,</w:t>
            </w:r>
            <w:r w:rsidR="002A53EE" w:rsidRPr="002A53EE">
              <w:rPr>
                <w:i/>
                <w:iCs/>
                <w:spacing w:val="1"/>
                <w:sz w:val="22"/>
                <w:szCs w:val="22"/>
                <w:lang w:eastAsia="en-US"/>
              </w:rPr>
              <w:t xml:space="preserve"> </w:t>
            </w:r>
            <w:r w:rsidR="002A53EE" w:rsidRPr="002A53EE">
              <w:rPr>
                <w:i/>
                <w:iCs/>
                <w:sz w:val="22"/>
                <w:szCs w:val="22"/>
                <w:lang w:eastAsia="en-US"/>
              </w:rPr>
              <w:t>при</w:t>
            </w:r>
            <w:r w:rsidR="002A53EE" w:rsidRPr="002A53EE">
              <w:rPr>
                <w:i/>
                <w:iCs/>
                <w:spacing w:val="1"/>
                <w:sz w:val="22"/>
                <w:szCs w:val="22"/>
                <w:lang w:eastAsia="en-US"/>
              </w:rPr>
              <w:t xml:space="preserve"> </w:t>
            </w:r>
            <w:r w:rsidR="002A53EE" w:rsidRPr="002A53EE">
              <w:rPr>
                <w:i/>
                <w:iCs/>
                <w:sz w:val="22"/>
                <w:szCs w:val="22"/>
                <w:lang w:eastAsia="en-US"/>
              </w:rPr>
              <w:t>наличии</w:t>
            </w:r>
          </w:hyperlink>
          <w:r w:rsidR="002A53EE" w:rsidRPr="002A53EE">
            <w:rPr>
              <w:i/>
              <w:iCs/>
              <w:spacing w:val="1"/>
              <w:sz w:val="22"/>
              <w:szCs w:val="22"/>
              <w:lang w:eastAsia="en-US"/>
            </w:rPr>
            <w:t xml:space="preserve"> </w:t>
          </w:r>
          <w:hyperlink w:anchor="_bookmark138" w:history="1">
            <w:r w:rsidR="002A53EE" w:rsidRPr="002A53EE">
              <w:rPr>
                <w:i/>
                <w:iCs/>
                <w:sz w:val="22"/>
                <w:szCs w:val="22"/>
                <w:lang w:eastAsia="en-US"/>
              </w:rPr>
              <w:t>которых</w:t>
            </w:r>
            <w:r w:rsidR="002A53EE" w:rsidRPr="002A53EE">
              <w:rPr>
                <w:i/>
                <w:iCs/>
                <w:spacing w:val="1"/>
                <w:sz w:val="22"/>
                <w:szCs w:val="22"/>
                <w:lang w:eastAsia="en-US"/>
              </w:rPr>
              <w:t xml:space="preserve"> </w:t>
            </w:r>
            <w:r w:rsidR="002A53EE" w:rsidRPr="002A53EE">
              <w:rPr>
                <w:i/>
                <w:iCs/>
                <w:sz w:val="22"/>
                <w:szCs w:val="22"/>
                <w:lang w:eastAsia="en-US"/>
              </w:rPr>
              <w:t>существует</w:t>
            </w:r>
            <w:r w:rsidR="002A53EE" w:rsidRPr="002A53EE">
              <w:rPr>
                <w:i/>
                <w:iCs/>
                <w:spacing w:val="1"/>
                <w:sz w:val="22"/>
                <w:szCs w:val="22"/>
                <w:lang w:eastAsia="en-US"/>
              </w:rPr>
              <w:t xml:space="preserve"> </w:t>
            </w:r>
            <w:r w:rsidR="002A53EE" w:rsidRPr="002A53EE">
              <w:rPr>
                <w:i/>
                <w:iCs/>
                <w:sz w:val="22"/>
                <w:szCs w:val="22"/>
                <w:lang w:eastAsia="en-US"/>
              </w:rPr>
              <w:t>возможность</w:t>
            </w:r>
            <w:r w:rsidR="002A53EE" w:rsidRPr="002A53EE">
              <w:rPr>
                <w:i/>
                <w:iCs/>
                <w:spacing w:val="1"/>
                <w:sz w:val="22"/>
                <w:szCs w:val="22"/>
                <w:lang w:eastAsia="en-US"/>
              </w:rPr>
              <w:t xml:space="preserve"> </w:t>
            </w:r>
            <w:r w:rsidR="002A53EE" w:rsidRPr="002A53EE">
              <w:rPr>
                <w:i/>
                <w:iCs/>
                <w:sz w:val="22"/>
                <w:szCs w:val="22"/>
                <w:lang w:eastAsia="en-US"/>
              </w:rPr>
              <w:t>поставок</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r w:rsidR="002A53EE" w:rsidRPr="002A53EE">
              <w:rPr>
                <w:i/>
                <w:iCs/>
                <w:spacing w:val="1"/>
                <w:sz w:val="22"/>
                <w:szCs w:val="22"/>
                <w:lang w:eastAsia="en-US"/>
              </w:rPr>
              <w:t xml:space="preserve"> </w:t>
            </w:r>
            <w:r w:rsidR="002A53EE" w:rsidRPr="002A53EE">
              <w:rPr>
                <w:i/>
                <w:iCs/>
                <w:sz w:val="22"/>
                <w:szCs w:val="22"/>
                <w:lang w:eastAsia="en-US"/>
              </w:rPr>
              <w:t>потребителям</w:t>
            </w:r>
            <w:r w:rsidR="002A53EE" w:rsidRPr="002A53EE">
              <w:rPr>
                <w:i/>
                <w:iCs/>
                <w:spacing w:val="1"/>
                <w:sz w:val="22"/>
                <w:szCs w:val="22"/>
                <w:lang w:eastAsia="en-US"/>
              </w:rPr>
              <w:t xml:space="preserve"> </w:t>
            </w:r>
            <w:r w:rsidR="002A53EE" w:rsidRPr="002A53EE">
              <w:rPr>
                <w:i/>
                <w:iCs/>
                <w:sz w:val="22"/>
                <w:szCs w:val="22"/>
                <w:lang w:eastAsia="en-US"/>
              </w:rPr>
              <w:t>от различных</w:t>
            </w:r>
          </w:hyperlink>
          <w:r w:rsidR="002A53EE" w:rsidRPr="002A53EE">
            <w:rPr>
              <w:i/>
              <w:iCs/>
              <w:spacing w:val="1"/>
              <w:sz w:val="22"/>
              <w:szCs w:val="22"/>
              <w:lang w:eastAsia="en-US"/>
            </w:rPr>
            <w:t xml:space="preserve"> </w:t>
          </w:r>
          <w:hyperlink w:anchor="_bookmark138" w:history="1">
            <w:r w:rsidR="002A53EE" w:rsidRPr="002A53EE">
              <w:rPr>
                <w:i/>
                <w:iCs/>
                <w:sz w:val="22"/>
                <w:szCs w:val="22"/>
                <w:lang w:eastAsia="en-US"/>
              </w:rPr>
              <w:t>источников</w:t>
            </w:r>
            <w:r w:rsidR="002A53EE" w:rsidRPr="002A53EE">
              <w:rPr>
                <w:i/>
                <w:iCs/>
                <w:spacing w:val="-2"/>
                <w:sz w:val="22"/>
                <w:szCs w:val="22"/>
                <w:lang w:eastAsia="en-US"/>
              </w:rPr>
              <w:t xml:space="preserve"> </w:t>
            </w:r>
            <w:r w:rsidR="002A53EE" w:rsidRPr="002A53EE">
              <w:rPr>
                <w:i/>
                <w:iCs/>
                <w:sz w:val="22"/>
                <w:szCs w:val="22"/>
                <w:lang w:eastAsia="en-US"/>
              </w:rPr>
              <w:t>тепловой</w:t>
            </w:r>
            <w:r w:rsidR="002A53EE" w:rsidRPr="002A53EE">
              <w:rPr>
                <w:i/>
                <w:iCs/>
                <w:spacing w:val="-4"/>
                <w:sz w:val="22"/>
                <w:szCs w:val="22"/>
                <w:lang w:eastAsia="en-US"/>
              </w:rPr>
              <w:t xml:space="preserve"> </w:t>
            </w:r>
            <w:r w:rsidR="002A53EE" w:rsidRPr="002A53EE">
              <w:rPr>
                <w:i/>
                <w:iCs/>
                <w:sz w:val="22"/>
                <w:szCs w:val="22"/>
                <w:lang w:eastAsia="en-US"/>
              </w:rPr>
              <w:t>энергии</w:t>
            </w:r>
            <w:r w:rsidR="002A53EE" w:rsidRPr="002A53EE">
              <w:rPr>
                <w:i/>
                <w:iCs/>
                <w:spacing w:val="-1"/>
                <w:sz w:val="22"/>
                <w:szCs w:val="22"/>
                <w:lang w:eastAsia="en-US"/>
              </w:rPr>
              <w:t xml:space="preserve"> </w:t>
            </w:r>
            <w:r w:rsidR="002A53EE" w:rsidRPr="002A53EE">
              <w:rPr>
                <w:i/>
                <w:iCs/>
                <w:sz w:val="22"/>
                <w:szCs w:val="22"/>
                <w:lang w:eastAsia="en-US"/>
              </w:rPr>
              <w:t>при</w:t>
            </w:r>
            <w:r w:rsidR="002A53EE" w:rsidRPr="002A53EE">
              <w:rPr>
                <w:i/>
                <w:iCs/>
                <w:spacing w:val="-4"/>
                <w:sz w:val="22"/>
                <w:szCs w:val="22"/>
                <w:lang w:eastAsia="en-US"/>
              </w:rPr>
              <w:t xml:space="preserve"> </w:t>
            </w:r>
            <w:r w:rsidR="002A53EE" w:rsidRPr="002A53EE">
              <w:rPr>
                <w:i/>
                <w:iCs/>
                <w:sz w:val="22"/>
                <w:szCs w:val="22"/>
                <w:lang w:eastAsia="en-US"/>
              </w:rPr>
              <w:t>сохранении</w:t>
            </w:r>
            <w:r w:rsidR="002A53EE" w:rsidRPr="002A53EE">
              <w:rPr>
                <w:i/>
                <w:iCs/>
                <w:spacing w:val="-4"/>
                <w:sz w:val="22"/>
                <w:szCs w:val="22"/>
                <w:lang w:eastAsia="en-US"/>
              </w:rPr>
              <w:t xml:space="preserve"> </w:t>
            </w:r>
            <w:r w:rsidR="002A53EE" w:rsidRPr="002A53EE">
              <w:rPr>
                <w:i/>
                <w:iCs/>
                <w:sz w:val="22"/>
                <w:szCs w:val="22"/>
                <w:lang w:eastAsia="en-US"/>
              </w:rPr>
              <w:t>надежности</w:t>
            </w:r>
            <w:r w:rsidR="002A53EE" w:rsidRPr="002A53EE">
              <w:rPr>
                <w:i/>
                <w:iCs/>
                <w:spacing w:val="-1"/>
                <w:sz w:val="22"/>
                <w:szCs w:val="22"/>
                <w:lang w:eastAsia="en-US"/>
              </w:rPr>
              <w:t xml:space="preserve"> </w:t>
            </w:r>
            <w:r w:rsidR="002A53EE" w:rsidRPr="002A53EE">
              <w:rPr>
                <w:i/>
                <w:iCs/>
                <w:sz w:val="22"/>
                <w:szCs w:val="22"/>
                <w:lang w:eastAsia="en-US"/>
              </w:rPr>
              <w:t>теплоснабжения</w:t>
            </w:r>
            <w:r w:rsidR="002A53EE" w:rsidRPr="002A53EE">
              <w:rPr>
                <w:i/>
                <w:iCs/>
                <w:sz w:val="22"/>
                <w:szCs w:val="22"/>
                <w:lang w:eastAsia="en-US"/>
              </w:rPr>
              <w:tab/>
            </w:r>
            <w:r w:rsidR="002A53EE" w:rsidRPr="002A53EE">
              <w:rPr>
                <w:iCs/>
                <w:sz w:val="22"/>
                <w:szCs w:val="22"/>
                <w:lang w:eastAsia="en-US"/>
              </w:rPr>
              <w:t>76</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139" w:history="1">
            <w:r w:rsidR="002A53EE" w:rsidRPr="002A53EE">
              <w:rPr>
                <w:i/>
                <w:iCs/>
                <w:sz w:val="22"/>
                <w:szCs w:val="22"/>
                <w:lang w:eastAsia="en-US"/>
              </w:rPr>
              <w:t>г) предложения по строительству, реконструкции и (или) модернизации тепловых сетей для</w:t>
            </w:r>
          </w:hyperlink>
          <w:r w:rsidR="002A53EE" w:rsidRPr="002A53EE">
            <w:rPr>
              <w:i/>
              <w:iCs/>
              <w:spacing w:val="1"/>
              <w:sz w:val="22"/>
              <w:szCs w:val="22"/>
              <w:lang w:eastAsia="en-US"/>
            </w:rPr>
            <w:t xml:space="preserve"> </w:t>
          </w:r>
          <w:hyperlink w:anchor="_bookmark139" w:history="1">
            <w:r w:rsidR="002A53EE" w:rsidRPr="002A53EE">
              <w:rPr>
                <w:i/>
                <w:iCs/>
                <w:sz w:val="22"/>
                <w:szCs w:val="22"/>
                <w:lang w:eastAsia="en-US"/>
              </w:rPr>
              <w:t>повышения эффективности функционирования системы теплоснабжения, в том числе за счет</w:t>
            </w:r>
          </w:hyperlink>
          <w:r w:rsidR="002A53EE" w:rsidRPr="002A53EE">
            <w:rPr>
              <w:i/>
              <w:iCs/>
              <w:spacing w:val="1"/>
              <w:sz w:val="22"/>
              <w:szCs w:val="22"/>
              <w:lang w:eastAsia="en-US"/>
            </w:rPr>
            <w:t xml:space="preserve"> </w:t>
          </w:r>
          <w:hyperlink w:anchor="_bookmark139" w:history="1">
            <w:r w:rsidR="002A53EE" w:rsidRPr="002A53EE">
              <w:rPr>
                <w:i/>
                <w:iCs/>
                <w:sz w:val="22"/>
                <w:szCs w:val="22"/>
                <w:lang w:eastAsia="en-US"/>
              </w:rPr>
              <w:t>перевода</w:t>
            </w:r>
            <w:r w:rsidR="002A53EE" w:rsidRPr="002A53EE">
              <w:rPr>
                <w:i/>
                <w:iCs/>
                <w:spacing w:val="-1"/>
                <w:sz w:val="22"/>
                <w:szCs w:val="22"/>
                <w:lang w:eastAsia="en-US"/>
              </w:rPr>
              <w:t xml:space="preserve"> </w:t>
            </w:r>
            <w:r w:rsidR="002A53EE" w:rsidRPr="002A53EE">
              <w:rPr>
                <w:i/>
                <w:iCs/>
                <w:sz w:val="22"/>
                <w:szCs w:val="22"/>
                <w:lang w:eastAsia="en-US"/>
              </w:rPr>
              <w:t>котельных в</w:t>
            </w:r>
            <w:r w:rsidR="002A53EE" w:rsidRPr="002A53EE">
              <w:rPr>
                <w:i/>
                <w:iCs/>
                <w:spacing w:val="-1"/>
                <w:sz w:val="22"/>
                <w:szCs w:val="22"/>
                <w:lang w:eastAsia="en-US"/>
              </w:rPr>
              <w:t xml:space="preserve"> </w:t>
            </w:r>
            <w:r w:rsidR="002A53EE" w:rsidRPr="002A53EE">
              <w:rPr>
                <w:i/>
                <w:iCs/>
                <w:sz w:val="22"/>
                <w:szCs w:val="22"/>
                <w:lang w:eastAsia="en-US"/>
              </w:rPr>
              <w:t>пиковый режим</w:t>
            </w:r>
            <w:r w:rsidR="002A53EE" w:rsidRPr="002A53EE">
              <w:rPr>
                <w:i/>
                <w:iCs/>
                <w:spacing w:val="-2"/>
                <w:sz w:val="22"/>
                <w:szCs w:val="22"/>
                <w:lang w:eastAsia="en-US"/>
              </w:rPr>
              <w:t xml:space="preserve"> </w:t>
            </w:r>
            <w:r w:rsidR="002A53EE" w:rsidRPr="002A53EE">
              <w:rPr>
                <w:i/>
                <w:iCs/>
                <w:sz w:val="22"/>
                <w:szCs w:val="22"/>
                <w:lang w:eastAsia="en-US"/>
              </w:rPr>
              <w:t>работы</w:t>
            </w:r>
            <w:r w:rsidR="002A53EE" w:rsidRPr="002A53EE">
              <w:rPr>
                <w:i/>
                <w:iCs/>
                <w:spacing w:val="-2"/>
                <w:sz w:val="22"/>
                <w:szCs w:val="22"/>
                <w:lang w:eastAsia="en-US"/>
              </w:rPr>
              <w:t xml:space="preserve"> </w:t>
            </w:r>
            <w:r w:rsidR="002A53EE" w:rsidRPr="002A53EE">
              <w:rPr>
                <w:i/>
                <w:iCs/>
                <w:sz w:val="22"/>
                <w:szCs w:val="22"/>
                <w:lang w:eastAsia="en-US"/>
              </w:rPr>
              <w:t>или</w:t>
            </w:r>
            <w:r w:rsidR="002A53EE" w:rsidRPr="002A53EE">
              <w:rPr>
                <w:i/>
                <w:iCs/>
                <w:spacing w:val="-3"/>
                <w:sz w:val="22"/>
                <w:szCs w:val="22"/>
                <w:lang w:eastAsia="en-US"/>
              </w:rPr>
              <w:t xml:space="preserve"> </w:t>
            </w:r>
            <w:r w:rsidR="002A53EE" w:rsidRPr="002A53EE">
              <w:rPr>
                <w:i/>
                <w:iCs/>
                <w:sz w:val="22"/>
                <w:szCs w:val="22"/>
                <w:lang w:eastAsia="en-US"/>
              </w:rPr>
              <w:t>ликвидации</w:t>
            </w:r>
            <w:r w:rsidR="002A53EE" w:rsidRPr="002A53EE">
              <w:rPr>
                <w:i/>
                <w:iCs/>
                <w:spacing w:val="-1"/>
                <w:sz w:val="22"/>
                <w:szCs w:val="22"/>
                <w:lang w:eastAsia="en-US"/>
              </w:rPr>
              <w:t xml:space="preserve"> </w:t>
            </w:r>
            <w:r w:rsidR="002A53EE" w:rsidRPr="002A53EE">
              <w:rPr>
                <w:i/>
                <w:iCs/>
                <w:sz w:val="22"/>
                <w:szCs w:val="22"/>
                <w:lang w:eastAsia="en-US"/>
              </w:rPr>
              <w:t>котельных</w:t>
            </w:r>
            <w:r w:rsidR="002A53EE" w:rsidRPr="002A53EE">
              <w:rPr>
                <w:i/>
                <w:iCs/>
                <w:sz w:val="22"/>
                <w:szCs w:val="22"/>
                <w:lang w:eastAsia="en-US"/>
              </w:rPr>
              <w:tab/>
            </w:r>
            <w:r w:rsidR="002A53EE" w:rsidRPr="002A53EE">
              <w:rPr>
                <w:iCs/>
                <w:spacing w:val="-1"/>
                <w:sz w:val="22"/>
                <w:szCs w:val="22"/>
                <w:lang w:eastAsia="en-US"/>
              </w:rPr>
              <w:t>76</w:t>
            </w:r>
          </w:hyperlink>
        </w:p>
        <w:p w:rsidR="002A53EE" w:rsidRPr="002A53EE" w:rsidRDefault="00C35F9B" w:rsidP="002A53EE">
          <w:pPr>
            <w:widowControl w:val="0"/>
            <w:tabs>
              <w:tab w:val="left" w:leader="dot" w:pos="10135"/>
            </w:tabs>
            <w:autoSpaceDE w:val="0"/>
            <w:autoSpaceDN w:val="0"/>
            <w:spacing w:line="276" w:lineRule="auto"/>
            <w:ind w:left="1002" w:right="325" w:firstLine="283"/>
            <w:jc w:val="both"/>
            <w:rPr>
              <w:iCs/>
              <w:sz w:val="22"/>
              <w:szCs w:val="22"/>
              <w:lang w:eastAsia="en-US"/>
            </w:rPr>
          </w:pPr>
          <w:hyperlink w:anchor="_bookmark140" w:history="1">
            <w:r w:rsidR="002A53EE" w:rsidRPr="002A53EE">
              <w:rPr>
                <w:i/>
                <w:iCs/>
                <w:sz w:val="22"/>
                <w:szCs w:val="22"/>
                <w:lang w:eastAsia="en-US"/>
              </w:rPr>
              <w:t>д) предложения</w:t>
            </w:r>
            <w:r w:rsidR="002A53EE" w:rsidRPr="002A53EE">
              <w:rPr>
                <w:i/>
                <w:iCs/>
                <w:spacing w:val="1"/>
                <w:sz w:val="22"/>
                <w:szCs w:val="22"/>
                <w:lang w:eastAsia="en-US"/>
              </w:rPr>
              <w:t xml:space="preserve"> </w:t>
            </w:r>
            <w:r w:rsidR="002A53EE" w:rsidRPr="002A53EE">
              <w:rPr>
                <w:i/>
                <w:iCs/>
                <w:sz w:val="22"/>
                <w:szCs w:val="22"/>
                <w:lang w:eastAsia="en-US"/>
              </w:rPr>
              <w:t>по</w:t>
            </w:r>
            <w:r w:rsidR="002A53EE" w:rsidRPr="002A53EE">
              <w:rPr>
                <w:i/>
                <w:iCs/>
                <w:spacing w:val="1"/>
                <w:sz w:val="22"/>
                <w:szCs w:val="22"/>
                <w:lang w:eastAsia="en-US"/>
              </w:rPr>
              <w:t xml:space="preserve"> </w:t>
            </w:r>
            <w:r w:rsidR="002A53EE" w:rsidRPr="002A53EE">
              <w:rPr>
                <w:i/>
                <w:iCs/>
                <w:sz w:val="22"/>
                <w:szCs w:val="22"/>
                <w:lang w:eastAsia="en-US"/>
              </w:rPr>
              <w:t>строительству</w:t>
            </w:r>
            <w:r w:rsidR="002A53EE" w:rsidRPr="002A53EE">
              <w:rPr>
                <w:i/>
                <w:iCs/>
                <w:spacing w:val="1"/>
                <w:sz w:val="22"/>
                <w:szCs w:val="22"/>
                <w:lang w:eastAsia="en-US"/>
              </w:rPr>
              <w:t xml:space="preserve"> </w:t>
            </w:r>
            <w:r w:rsidR="002A53EE" w:rsidRPr="002A53EE">
              <w:rPr>
                <w:i/>
                <w:iCs/>
                <w:sz w:val="22"/>
                <w:szCs w:val="22"/>
                <w:lang w:eastAsia="en-US"/>
              </w:rPr>
              <w:t>тепловых</w:t>
            </w:r>
            <w:r w:rsidR="002A53EE" w:rsidRPr="002A53EE">
              <w:rPr>
                <w:i/>
                <w:iCs/>
                <w:spacing w:val="1"/>
                <w:sz w:val="22"/>
                <w:szCs w:val="22"/>
                <w:lang w:eastAsia="en-US"/>
              </w:rPr>
              <w:t xml:space="preserve"> </w:t>
            </w:r>
            <w:r w:rsidR="002A53EE" w:rsidRPr="002A53EE">
              <w:rPr>
                <w:i/>
                <w:iCs/>
                <w:sz w:val="22"/>
                <w:szCs w:val="22"/>
                <w:lang w:eastAsia="en-US"/>
              </w:rPr>
              <w:t>сетей</w:t>
            </w:r>
            <w:r w:rsidR="002A53EE" w:rsidRPr="002A53EE">
              <w:rPr>
                <w:i/>
                <w:iCs/>
                <w:spacing w:val="1"/>
                <w:sz w:val="22"/>
                <w:szCs w:val="22"/>
                <w:lang w:eastAsia="en-US"/>
              </w:rPr>
              <w:t xml:space="preserve"> </w:t>
            </w:r>
            <w:r w:rsidR="002A53EE" w:rsidRPr="002A53EE">
              <w:rPr>
                <w:i/>
                <w:iCs/>
                <w:sz w:val="22"/>
                <w:szCs w:val="22"/>
                <w:lang w:eastAsia="en-US"/>
              </w:rPr>
              <w:t>для</w:t>
            </w:r>
            <w:r w:rsidR="002A53EE" w:rsidRPr="002A53EE">
              <w:rPr>
                <w:i/>
                <w:iCs/>
                <w:spacing w:val="56"/>
                <w:sz w:val="22"/>
                <w:szCs w:val="22"/>
                <w:lang w:eastAsia="en-US"/>
              </w:rPr>
              <w:t xml:space="preserve"> </w:t>
            </w:r>
            <w:r w:rsidR="002A53EE" w:rsidRPr="002A53EE">
              <w:rPr>
                <w:i/>
                <w:iCs/>
                <w:sz w:val="22"/>
                <w:szCs w:val="22"/>
                <w:lang w:eastAsia="en-US"/>
              </w:rPr>
              <w:t>обеспечения</w:t>
            </w:r>
            <w:r w:rsidR="002A53EE" w:rsidRPr="002A53EE">
              <w:rPr>
                <w:i/>
                <w:iCs/>
                <w:spacing w:val="56"/>
                <w:sz w:val="22"/>
                <w:szCs w:val="22"/>
                <w:lang w:eastAsia="en-US"/>
              </w:rPr>
              <w:t xml:space="preserve"> </w:t>
            </w:r>
            <w:r w:rsidR="002A53EE" w:rsidRPr="002A53EE">
              <w:rPr>
                <w:i/>
                <w:iCs/>
                <w:sz w:val="22"/>
                <w:szCs w:val="22"/>
                <w:lang w:eastAsia="en-US"/>
              </w:rPr>
              <w:t>нормативной</w:t>
            </w:r>
          </w:hyperlink>
          <w:r w:rsidR="002A53EE" w:rsidRPr="002A53EE">
            <w:rPr>
              <w:i/>
              <w:iCs/>
              <w:spacing w:val="1"/>
              <w:sz w:val="22"/>
              <w:szCs w:val="22"/>
              <w:lang w:eastAsia="en-US"/>
            </w:rPr>
            <w:t xml:space="preserve"> </w:t>
          </w:r>
          <w:hyperlink w:anchor="_bookmark140" w:history="1">
            <w:r w:rsidR="002A53EE" w:rsidRPr="002A53EE">
              <w:rPr>
                <w:i/>
                <w:iCs/>
                <w:sz w:val="22"/>
                <w:szCs w:val="22"/>
                <w:lang w:eastAsia="en-US"/>
              </w:rPr>
              <w:t>надежности</w:t>
            </w:r>
            <w:r w:rsidR="002A53EE" w:rsidRPr="002A53EE">
              <w:rPr>
                <w:i/>
                <w:iCs/>
                <w:spacing w:val="-2"/>
                <w:sz w:val="22"/>
                <w:szCs w:val="22"/>
                <w:lang w:eastAsia="en-US"/>
              </w:rPr>
              <w:t xml:space="preserve"> </w:t>
            </w:r>
            <w:r w:rsidR="002A53EE" w:rsidRPr="002A53EE">
              <w:rPr>
                <w:i/>
                <w:iCs/>
                <w:sz w:val="22"/>
                <w:szCs w:val="22"/>
                <w:lang w:eastAsia="en-US"/>
              </w:rPr>
              <w:t>теплоснабжения</w:t>
            </w:r>
            <w:r w:rsidR="002A53EE" w:rsidRPr="002A53EE">
              <w:rPr>
                <w:i/>
                <w:iCs/>
                <w:sz w:val="22"/>
                <w:szCs w:val="22"/>
                <w:lang w:eastAsia="en-US"/>
              </w:rPr>
              <w:tab/>
            </w:r>
            <w:r w:rsidR="002A53EE" w:rsidRPr="002A53EE">
              <w:rPr>
                <w:iCs/>
                <w:sz w:val="22"/>
                <w:szCs w:val="22"/>
                <w:lang w:eastAsia="en-US"/>
              </w:rPr>
              <w:t>77</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141" w:history="1">
            <w:r w:rsidR="002A53EE" w:rsidRPr="002A53EE">
              <w:rPr>
                <w:i/>
                <w:iCs/>
                <w:sz w:val="22"/>
                <w:szCs w:val="22"/>
                <w:lang w:eastAsia="en-US"/>
              </w:rPr>
              <w:t>е) предложения</w:t>
            </w:r>
            <w:r w:rsidR="002A53EE" w:rsidRPr="002A53EE">
              <w:rPr>
                <w:i/>
                <w:iCs/>
                <w:spacing w:val="1"/>
                <w:sz w:val="22"/>
                <w:szCs w:val="22"/>
                <w:lang w:eastAsia="en-US"/>
              </w:rPr>
              <w:t xml:space="preserve"> </w:t>
            </w:r>
            <w:r w:rsidR="002A53EE" w:rsidRPr="002A53EE">
              <w:rPr>
                <w:i/>
                <w:iCs/>
                <w:sz w:val="22"/>
                <w:szCs w:val="22"/>
                <w:lang w:eastAsia="en-US"/>
              </w:rPr>
              <w:t>по</w:t>
            </w:r>
            <w:r w:rsidR="002A53EE" w:rsidRPr="002A53EE">
              <w:rPr>
                <w:i/>
                <w:iCs/>
                <w:spacing w:val="1"/>
                <w:sz w:val="22"/>
                <w:szCs w:val="22"/>
                <w:lang w:eastAsia="en-US"/>
              </w:rPr>
              <w:t xml:space="preserve"> </w:t>
            </w:r>
            <w:r w:rsidR="002A53EE" w:rsidRPr="002A53EE">
              <w:rPr>
                <w:i/>
                <w:iCs/>
                <w:sz w:val="22"/>
                <w:szCs w:val="22"/>
                <w:lang w:eastAsia="en-US"/>
              </w:rPr>
              <w:t>реконструкции</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(или)</w:t>
            </w:r>
            <w:r w:rsidR="002A53EE" w:rsidRPr="002A53EE">
              <w:rPr>
                <w:i/>
                <w:iCs/>
                <w:spacing w:val="1"/>
                <w:sz w:val="22"/>
                <w:szCs w:val="22"/>
                <w:lang w:eastAsia="en-US"/>
              </w:rPr>
              <w:t xml:space="preserve"> </w:t>
            </w:r>
            <w:r w:rsidR="002A53EE" w:rsidRPr="002A53EE">
              <w:rPr>
                <w:i/>
                <w:iCs/>
                <w:sz w:val="22"/>
                <w:szCs w:val="22"/>
                <w:lang w:eastAsia="en-US"/>
              </w:rPr>
              <w:t>модернизации</w:t>
            </w:r>
            <w:r w:rsidR="002A53EE" w:rsidRPr="002A53EE">
              <w:rPr>
                <w:i/>
                <w:iCs/>
                <w:spacing w:val="1"/>
                <w:sz w:val="22"/>
                <w:szCs w:val="22"/>
                <w:lang w:eastAsia="en-US"/>
              </w:rPr>
              <w:t xml:space="preserve"> </w:t>
            </w:r>
            <w:r w:rsidR="002A53EE" w:rsidRPr="002A53EE">
              <w:rPr>
                <w:i/>
                <w:iCs/>
                <w:sz w:val="22"/>
                <w:szCs w:val="22"/>
                <w:lang w:eastAsia="en-US"/>
              </w:rPr>
              <w:t>тепловых</w:t>
            </w:r>
            <w:r w:rsidR="002A53EE" w:rsidRPr="002A53EE">
              <w:rPr>
                <w:i/>
                <w:iCs/>
                <w:spacing w:val="1"/>
                <w:sz w:val="22"/>
                <w:szCs w:val="22"/>
                <w:lang w:eastAsia="en-US"/>
              </w:rPr>
              <w:t xml:space="preserve"> </w:t>
            </w:r>
            <w:r w:rsidR="002A53EE" w:rsidRPr="002A53EE">
              <w:rPr>
                <w:i/>
                <w:iCs/>
                <w:sz w:val="22"/>
                <w:szCs w:val="22"/>
                <w:lang w:eastAsia="en-US"/>
              </w:rPr>
              <w:t>сетей</w:t>
            </w:r>
            <w:r w:rsidR="002A53EE" w:rsidRPr="002A53EE">
              <w:rPr>
                <w:i/>
                <w:iCs/>
                <w:spacing w:val="1"/>
                <w:sz w:val="22"/>
                <w:szCs w:val="22"/>
                <w:lang w:eastAsia="en-US"/>
              </w:rPr>
              <w:t xml:space="preserve"> </w:t>
            </w:r>
            <w:r w:rsidR="002A53EE" w:rsidRPr="002A53EE">
              <w:rPr>
                <w:i/>
                <w:iCs/>
                <w:sz w:val="22"/>
                <w:szCs w:val="22"/>
                <w:lang w:eastAsia="en-US"/>
              </w:rPr>
              <w:t>с</w:t>
            </w:r>
            <w:r w:rsidR="002A53EE" w:rsidRPr="002A53EE">
              <w:rPr>
                <w:i/>
                <w:iCs/>
                <w:spacing w:val="1"/>
                <w:sz w:val="22"/>
                <w:szCs w:val="22"/>
                <w:lang w:eastAsia="en-US"/>
              </w:rPr>
              <w:t xml:space="preserve"> </w:t>
            </w:r>
            <w:r w:rsidR="002A53EE" w:rsidRPr="002A53EE">
              <w:rPr>
                <w:i/>
                <w:iCs/>
                <w:sz w:val="22"/>
                <w:szCs w:val="22"/>
                <w:lang w:eastAsia="en-US"/>
              </w:rPr>
              <w:t>увеличением</w:t>
            </w:r>
          </w:hyperlink>
          <w:r w:rsidR="002A53EE" w:rsidRPr="002A53EE">
            <w:rPr>
              <w:i/>
              <w:iCs/>
              <w:spacing w:val="1"/>
              <w:sz w:val="22"/>
              <w:szCs w:val="22"/>
              <w:lang w:eastAsia="en-US"/>
            </w:rPr>
            <w:t xml:space="preserve"> </w:t>
          </w:r>
          <w:hyperlink w:anchor="_bookmark141" w:history="1">
            <w:r w:rsidR="002A53EE" w:rsidRPr="002A53EE">
              <w:rPr>
                <w:i/>
                <w:iCs/>
                <w:sz w:val="22"/>
                <w:szCs w:val="22"/>
                <w:lang w:eastAsia="en-US"/>
              </w:rPr>
              <w:t>диаметра</w:t>
            </w:r>
            <w:r w:rsidR="002A53EE" w:rsidRPr="002A53EE">
              <w:rPr>
                <w:i/>
                <w:iCs/>
                <w:spacing w:val="-2"/>
                <w:sz w:val="22"/>
                <w:szCs w:val="22"/>
                <w:lang w:eastAsia="en-US"/>
              </w:rPr>
              <w:t xml:space="preserve"> </w:t>
            </w:r>
            <w:r w:rsidR="002A53EE" w:rsidRPr="002A53EE">
              <w:rPr>
                <w:i/>
                <w:iCs/>
                <w:sz w:val="22"/>
                <w:szCs w:val="22"/>
                <w:lang w:eastAsia="en-US"/>
              </w:rPr>
              <w:t>трубопроводов</w:t>
            </w:r>
            <w:r w:rsidR="002A53EE" w:rsidRPr="002A53EE">
              <w:rPr>
                <w:i/>
                <w:iCs/>
                <w:spacing w:val="-4"/>
                <w:sz w:val="22"/>
                <w:szCs w:val="22"/>
                <w:lang w:eastAsia="en-US"/>
              </w:rPr>
              <w:t xml:space="preserve"> </w:t>
            </w:r>
            <w:r w:rsidR="002A53EE" w:rsidRPr="002A53EE">
              <w:rPr>
                <w:i/>
                <w:iCs/>
                <w:sz w:val="22"/>
                <w:szCs w:val="22"/>
                <w:lang w:eastAsia="en-US"/>
              </w:rPr>
              <w:t>для</w:t>
            </w:r>
            <w:r w:rsidR="002A53EE" w:rsidRPr="002A53EE">
              <w:rPr>
                <w:i/>
                <w:iCs/>
                <w:spacing w:val="-2"/>
                <w:sz w:val="22"/>
                <w:szCs w:val="22"/>
                <w:lang w:eastAsia="en-US"/>
              </w:rPr>
              <w:t xml:space="preserve"> </w:t>
            </w:r>
            <w:r w:rsidR="002A53EE" w:rsidRPr="002A53EE">
              <w:rPr>
                <w:i/>
                <w:iCs/>
                <w:sz w:val="22"/>
                <w:szCs w:val="22"/>
                <w:lang w:eastAsia="en-US"/>
              </w:rPr>
              <w:t>обеспечения</w:t>
            </w:r>
            <w:r w:rsidR="002A53EE" w:rsidRPr="002A53EE">
              <w:rPr>
                <w:i/>
                <w:iCs/>
                <w:spacing w:val="-2"/>
                <w:sz w:val="22"/>
                <w:szCs w:val="22"/>
                <w:lang w:eastAsia="en-US"/>
              </w:rPr>
              <w:t xml:space="preserve"> </w:t>
            </w:r>
            <w:r w:rsidR="002A53EE" w:rsidRPr="002A53EE">
              <w:rPr>
                <w:i/>
                <w:iCs/>
                <w:sz w:val="22"/>
                <w:szCs w:val="22"/>
                <w:lang w:eastAsia="en-US"/>
              </w:rPr>
              <w:t>перспективных</w:t>
            </w:r>
            <w:r w:rsidR="002A53EE" w:rsidRPr="002A53EE">
              <w:rPr>
                <w:i/>
                <w:iCs/>
                <w:spacing w:val="-2"/>
                <w:sz w:val="22"/>
                <w:szCs w:val="22"/>
                <w:lang w:eastAsia="en-US"/>
              </w:rPr>
              <w:t xml:space="preserve"> </w:t>
            </w:r>
            <w:r w:rsidR="002A53EE" w:rsidRPr="002A53EE">
              <w:rPr>
                <w:i/>
                <w:iCs/>
                <w:sz w:val="22"/>
                <w:szCs w:val="22"/>
                <w:lang w:eastAsia="en-US"/>
              </w:rPr>
              <w:t>приростов</w:t>
            </w:r>
            <w:r w:rsidR="002A53EE" w:rsidRPr="002A53EE">
              <w:rPr>
                <w:i/>
                <w:iCs/>
                <w:spacing w:val="-2"/>
                <w:sz w:val="22"/>
                <w:szCs w:val="22"/>
                <w:lang w:eastAsia="en-US"/>
              </w:rPr>
              <w:t xml:space="preserve"> </w:t>
            </w:r>
            <w:r w:rsidR="002A53EE" w:rsidRPr="002A53EE">
              <w:rPr>
                <w:i/>
                <w:iCs/>
                <w:sz w:val="22"/>
                <w:szCs w:val="22"/>
                <w:lang w:eastAsia="en-US"/>
              </w:rPr>
              <w:t>тепловой</w:t>
            </w:r>
            <w:r w:rsidR="002A53EE" w:rsidRPr="002A53EE">
              <w:rPr>
                <w:i/>
                <w:iCs/>
                <w:spacing w:val="-2"/>
                <w:sz w:val="22"/>
                <w:szCs w:val="22"/>
                <w:lang w:eastAsia="en-US"/>
              </w:rPr>
              <w:t xml:space="preserve"> </w:t>
            </w:r>
            <w:r w:rsidR="002A53EE" w:rsidRPr="002A53EE">
              <w:rPr>
                <w:i/>
                <w:iCs/>
                <w:sz w:val="22"/>
                <w:szCs w:val="22"/>
                <w:lang w:eastAsia="en-US"/>
              </w:rPr>
              <w:t>нагрузки</w:t>
            </w:r>
            <w:r w:rsidR="002A53EE" w:rsidRPr="002A53EE">
              <w:rPr>
                <w:i/>
                <w:iCs/>
                <w:sz w:val="22"/>
                <w:szCs w:val="22"/>
                <w:lang w:eastAsia="en-US"/>
              </w:rPr>
              <w:tab/>
            </w:r>
            <w:r w:rsidR="002A53EE" w:rsidRPr="002A53EE">
              <w:rPr>
                <w:iCs/>
                <w:spacing w:val="-1"/>
                <w:sz w:val="22"/>
                <w:szCs w:val="22"/>
                <w:lang w:eastAsia="en-US"/>
              </w:rPr>
              <w:t>77</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142" w:history="1">
            <w:r w:rsidR="002A53EE" w:rsidRPr="002A53EE">
              <w:rPr>
                <w:i/>
                <w:iCs/>
                <w:sz w:val="22"/>
                <w:szCs w:val="22"/>
                <w:lang w:eastAsia="en-US"/>
              </w:rPr>
              <w:t>ж) предложения по реконструкции и (или) модернизации тепловых сетей, подлежащих замене</w:t>
            </w:r>
          </w:hyperlink>
          <w:r w:rsidR="002A53EE" w:rsidRPr="002A53EE">
            <w:rPr>
              <w:i/>
              <w:iCs/>
              <w:spacing w:val="1"/>
              <w:sz w:val="22"/>
              <w:szCs w:val="22"/>
              <w:lang w:eastAsia="en-US"/>
            </w:rPr>
            <w:t xml:space="preserve"> </w:t>
          </w:r>
          <w:hyperlink w:anchor="_bookmark142" w:history="1">
            <w:r w:rsidR="002A53EE" w:rsidRPr="002A53EE">
              <w:rPr>
                <w:i/>
                <w:iCs/>
                <w:sz w:val="22"/>
                <w:szCs w:val="22"/>
                <w:lang w:eastAsia="en-US"/>
              </w:rPr>
              <w:t>в</w:t>
            </w:r>
            <w:r w:rsidR="002A53EE" w:rsidRPr="002A53EE">
              <w:rPr>
                <w:i/>
                <w:iCs/>
                <w:spacing w:val="-2"/>
                <w:sz w:val="22"/>
                <w:szCs w:val="22"/>
                <w:lang w:eastAsia="en-US"/>
              </w:rPr>
              <w:t xml:space="preserve"> </w:t>
            </w:r>
            <w:r w:rsidR="002A53EE" w:rsidRPr="002A53EE">
              <w:rPr>
                <w:i/>
                <w:iCs/>
                <w:sz w:val="22"/>
                <w:szCs w:val="22"/>
                <w:lang w:eastAsia="en-US"/>
              </w:rPr>
              <w:t>связи</w:t>
            </w:r>
            <w:r w:rsidR="002A53EE" w:rsidRPr="002A53EE">
              <w:rPr>
                <w:i/>
                <w:iCs/>
                <w:spacing w:val="-1"/>
                <w:sz w:val="22"/>
                <w:szCs w:val="22"/>
                <w:lang w:eastAsia="en-US"/>
              </w:rPr>
              <w:t xml:space="preserve"> </w:t>
            </w:r>
            <w:r w:rsidR="002A53EE" w:rsidRPr="002A53EE">
              <w:rPr>
                <w:i/>
                <w:iCs/>
                <w:sz w:val="22"/>
                <w:szCs w:val="22"/>
                <w:lang w:eastAsia="en-US"/>
              </w:rPr>
              <w:t>с</w:t>
            </w:r>
            <w:r w:rsidR="002A53EE" w:rsidRPr="002A53EE">
              <w:rPr>
                <w:i/>
                <w:iCs/>
                <w:spacing w:val="-1"/>
                <w:sz w:val="22"/>
                <w:szCs w:val="22"/>
                <w:lang w:eastAsia="en-US"/>
              </w:rPr>
              <w:t xml:space="preserve"> </w:t>
            </w:r>
            <w:r w:rsidR="002A53EE" w:rsidRPr="002A53EE">
              <w:rPr>
                <w:i/>
                <w:iCs/>
                <w:sz w:val="22"/>
                <w:szCs w:val="22"/>
                <w:lang w:eastAsia="en-US"/>
              </w:rPr>
              <w:t>исчерпанием</w:t>
            </w:r>
            <w:r w:rsidR="002A53EE" w:rsidRPr="002A53EE">
              <w:rPr>
                <w:i/>
                <w:iCs/>
                <w:spacing w:val="-3"/>
                <w:sz w:val="22"/>
                <w:szCs w:val="22"/>
                <w:lang w:eastAsia="en-US"/>
              </w:rPr>
              <w:t xml:space="preserve"> </w:t>
            </w:r>
            <w:r w:rsidR="002A53EE" w:rsidRPr="002A53EE">
              <w:rPr>
                <w:i/>
                <w:iCs/>
                <w:sz w:val="22"/>
                <w:szCs w:val="22"/>
                <w:lang w:eastAsia="en-US"/>
              </w:rPr>
              <w:t>эксплуатационного</w:t>
            </w:r>
            <w:r w:rsidR="002A53EE" w:rsidRPr="002A53EE">
              <w:rPr>
                <w:i/>
                <w:iCs/>
                <w:spacing w:val="-2"/>
                <w:sz w:val="22"/>
                <w:szCs w:val="22"/>
                <w:lang w:eastAsia="en-US"/>
              </w:rPr>
              <w:t xml:space="preserve"> </w:t>
            </w:r>
            <w:r w:rsidR="002A53EE" w:rsidRPr="002A53EE">
              <w:rPr>
                <w:i/>
                <w:iCs/>
                <w:sz w:val="22"/>
                <w:szCs w:val="22"/>
                <w:lang w:eastAsia="en-US"/>
              </w:rPr>
              <w:t>ресурса</w:t>
            </w:r>
            <w:r w:rsidR="002A53EE" w:rsidRPr="002A53EE">
              <w:rPr>
                <w:i/>
                <w:iCs/>
                <w:sz w:val="22"/>
                <w:szCs w:val="22"/>
                <w:lang w:eastAsia="en-US"/>
              </w:rPr>
              <w:tab/>
            </w:r>
            <w:r w:rsidR="002A53EE" w:rsidRPr="002A53EE">
              <w:rPr>
                <w:iCs/>
                <w:spacing w:val="-1"/>
                <w:sz w:val="22"/>
                <w:szCs w:val="22"/>
                <w:lang w:eastAsia="en-US"/>
              </w:rPr>
              <w:t>77</w:t>
            </w:r>
          </w:hyperlink>
        </w:p>
        <w:p w:rsidR="002A53EE" w:rsidRPr="002A53EE" w:rsidRDefault="00C35F9B" w:rsidP="002A53EE">
          <w:pPr>
            <w:widowControl w:val="0"/>
            <w:tabs>
              <w:tab w:val="left" w:leader="dot" w:pos="10135"/>
            </w:tabs>
            <w:autoSpaceDE w:val="0"/>
            <w:autoSpaceDN w:val="0"/>
            <w:ind w:left="1285"/>
            <w:jc w:val="both"/>
            <w:rPr>
              <w:iCs/>
              <w:sz w:val="22"/>
              <w:szCs w:val="22"/>
              <w:lang w:eastAsia="en-US"/>
            </w:rPr>
          </w:pPr>
          <w:hyperlink w:anchor="_bookmark143" w:history="1">
            <w:r w:rsidR="002A53EE" w:rsidRPr="002A53EE">
              <w:rPr>
                <w:i/>
                <w:iCs/>
                <w:sz w:val="22"/>
                <w:szCs w:val="22"/>
                <w:lang w:eastAsia="en-US"/>
              </w:rPr>
              <w:t>з)</w:t>
            </w:r>
            <w:r w:rsidR="002A53EE" w:rsidRPr="002A53EE">
              <w:rPr>
                <w:i/>
                <w:iCs/>
                <w:spacing w:val="-3"/>
                <w:sz w:val="22"/>
                <w:szCs w:val="22"/>
                <w:lang w:eastAsia="en-US"/>
              </w:rPr>
              <w:t xml:space="preserve"> </w:t>
            </w:r>
            <w:r w:rsidR="002A53EE" w:rsidRPr="002A53EE">
              <w:rPr>
                <w:i/>
                <w:iCs/>
                <w:sz w:val="22"/>
                <w:szCs w:val="22"/>
                <w:lang w:eastAsia="en-US"/>
              </w:rPr>
              <w:t>предложения</w:t>
            </w:r>
            <w:r w:rsidR="002A53EE" w:rsidRPr="002A53EE">
              <w:rPr>
                <w:i/>
                <w:iCs/>
                <w:spacing w:val="-3"/>
                <w:sz w:val="22"/>
                <w:szCs w:val="22"/>
                <w:lang w:eastAsia="en-US"/>
              </w:rPr>
              <w:t xml:space="preserve"> </w:t>
            </w:r>
            <w:r w:rsidR="002A53EE" w:rsidRPr="002A53EE">
              <w:rPr>
                <w:i/>
                <w:iCs/>
                <w:sz w:val="22"/>
                <w:szCs w:val="22"/>
                <w:lang w:eastAsia="en-US"/>
              </w:rPr>
              <w:t>по строительству</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2"/>
                <w:sz w:val="22"/>
                <w:szCs w:val="22"/>
                <w:lang w:eastAsia="en-US"/>
              </w:rPr>
              <w:t xml:space="preserve"> </w:t>
            </w:r>
            <w:r w:rsidR="002A53EE" w:rsidRPr="002A53EE">
              <w:rPr>
                <w:i/>
                <w:iCs/>
                <w:sz w:val="22"/>
                <w:szCs w:val="22"/>
                <w:lang w:eastAsia="en-US"/>
              </w:rPr>
              <w:t>реконструкции</w:t>
            </w:r>
            <w:r w:rsidR="002A53EE" w:rsidRPr="002A53EE">
              <w:rPr>
                <w:i/>
                <w:iCs/>
                <w:spacing w:val="-1"/>
                <w:sz w:val="22"/>
                <w:szCs w:val="22"/>
                <w:lang w:eastAsia="en-US"/>
              </w:rPr>
              <w:t xml:space="preserve"> </w:t>
            </w:r>
            <w:r w:rsidR="002A53EE" w:rsidRPr="002A53EE">
              <w:rPr>
                <w:i/>
                <w:iCs/>
                <w:sz w:val="22"/>
                <w:szCs w:val="22"/>
                <w:lang w:eastAsia="en-US"/>
              </w:rPr>
              <w:t>насосных</w:t>
            </w:r>
            <w:r w:rsidR="002A53EE" w:rsidRPr="002A53EE">
              <w:rPr>
                <w:i/>
                <w:iCs/>
                <w:spacing w:val="-2"/>
                <w:sz w:val="22"/>
                <w:szCs w:val="22"/>
                <w:lang w:eastAsia="en-US"/>
              </w:rPr>
              <w:t xml:space="preserve"> </w:t>
            </w:r>
            <w:r w:rsidR="002A53EE" w:rsidRPr="002A53EE">
              <w:rPr>
                <w:i/>
                <w:iCs/>
                <w:sz w:val="22"/>
                <w:szCs w:val="22"/>
                <w:lang w:eastAsia="en-US"/>
              </w:rPr>
              <w:t>станций</w:t>
            </w:r>
            <w:r w:rsidR="002A53EE" w:rsidRPr="002A53EE">
              <w:rPr>
                <w:i/>
                <w:iCs/>
                <w:sz w:val="22"/>
                <w:szCs w:val="22"/>
                <w:lang w:eastAsia="en-US"/>
              </w:rPr>
              <w:tab/>
            </w:r>
            <w:r w:rsidR="002A53EE" w:rsidRPr="002A53EE">
              <w:rPr>
                <w:iCs/>
                <w:sz w:val="22"/>
                <w:szCs w:val="22"/>
                <w:lang w:eastAsia="en-US"/>
              </w:rPr>
              <w:t>77</w:t>
            </w:r>
          </w:hyperlink>
        </w:p>
        <w:p w:rsidR="002A53EE" w:rsidRPr="002A53EE" w:rsidRDefault="00C35F9B" w:rsidP="002A53EE">
          <w:pPr>
            <w:widowControl w:val="0"/>
            <w:autoSpaceDE w:val="0"/>
            <w:autoSpaceDN w:val="0"/>
            <w:spacing w:before="39"/>
            <w:ind w:left="718"/>
            <w:rPr>
              <w:b/>
              <w:bCs/>
              <w:i/>
              <w:iCs/>
              <w:sz w:val="22"/>
              <w:szCs w:val="22"/>
              <w:lang w:eastAsia="en-US"/>
            </w:rPr>
          </w:pPr>
          <w:hyperlink w:anchor="_bookmark144" w:history="1">
            <w:r w:rsidR="002A53EE" w:rsidRPr="002A53EE">
              <w:rPr>
                <w:b/>
                <w:bCs/>
                <w:i/>
                <w:iCs/>
                <w:sz w:val="22"/>
                <w:szCs w:val="22"/>
                <w:lang w:eastAsia="en-US"/>
              </w:rPr>
              <w:t>ГЛАВА 9</w:t>
            </w:r>
            <w:r w:rsidR="002A53EE" w:rsidRPr="002A53EE">
              <w:rPr>
                <w:b/>
                <w:bCs/>
                <w:i/>
                <w:iCs/>
                <w:spacing w:val="1"/>
                <w:sz w:val="22"/>
                <w:szCs w:val="22"/>
                <w:lang w:eastAsia="en-US"/>
              </w:rPr>
              <w:t xml:space="preserve"> </w:t>
            </w:r>
            <w:r w:rsidR="002A53EE" w:rsidRPr="002A53EE">
              <w:rPr>
                <w:b/>
                <w:bCs/>
                <w:i/>
                <w:iCs/>
                <w:sz w:val="22"/>
                <w:szCs w:val="22"/>
                <w:lang w:eastAsia="en-US"/>
              </w:rPr>
              <w:t>"ПРЕДЛОЖЕНИЯ</w:t>
            </w:r>
            <w:r w:rsidR="002A53EE" w:rsidRPr="002A53EE">
              <w:rPr>
                <w:b/>
                <w:bCs/>
                <w:i/>
                <w:iCs/>
                <w:spacing w:val="1"/>
                <w:sz w:val="22"/>
                <w:szCs w:val="22"/>
                <w:lang w:eastAsia="en-US"/>
              </w:rPr>
              <w:t xml:space="preserve"> </w:t>
            </w:r>
            <w:r w:rsidR="002A53EE" w:rsidRPr="002A53EE">
              <w:rPr>
                <w:b/>
                <w:bCs/>
                <w:i/>
                <w:iCs/>
                <w:sz w:val="22"/>
                <w:szCs w:val="22"/>
                <w:lang w:eastAsia="en-US"/>
              </w:rPr>
              <w:t>ПО</w:t>
            </w:r>
            <w:r w:rsidR="002A53EE" w:rsidRPr="002A53EE">
              <w:rPr>
                <w:b/>
                <w:bCs/>
                <w:i/>
                <w:iCs/>
                <w:spacing w:val="1"/>
                <w:sz w:val="22"/>
                <w:szCs w:val="22"/>
                <w:lang w:eastAsia="en-US"/>
              </w:rPr>
              <w:t xml:space="preserve"> </w:t>
            </w:r>
            <w:r w:rsidR="002A53EE" w:rsidRPr="002A53EE">
              <w:rPr>
                <w:b/>
                <w:bCs/>
                <w:i/>
                <w:iCs/>
                <w:sz w:val="22"/>
                <w:szCs w:val="22"/>
                <w:lang w:eastAsia="en-US"/>
              </w:rPr>
              <w:t>ПЕРЕВОДУ</w:t>
            </w:r>
            <w:r w:rsidR="002A53EE" w:rsidRPr="002A53EE">
              <w:rPr>
                <w:b/>
                <w:bCs/>
                <w:i/>
                <w:iCs/>
                <w:spacing w:val="1"/>
                <w:sz w:val="22"/>
                <w:szCs w:val="22"/>
                <w:lang w:eastAsia="en-US"/>
              </w:rPr>
              <w:t xml:space="preserve"> </w:t>
            </w:r>
            <w:r w:rsidR="002A53EE" w:rsidRPr="002A53EE">
              <w:rPr>
                <w:b/>
                <w:bCs/>
                <w:i/>
                <w:iCs/>
                <w:sz w:val="22"/>
                <w:szCs w:val="22"/>
                <w:lang w:eastAsia="en-US"/>
              </w:rPr>
              <w:t>ОТКРЫТЫХ</w:t>
            </w:r>
            <w:r w:rsidR="002A53EE" w:rsidRPr="002A53EE">
              <w:rPr>
                <w:b/>
                <w:bCs/>
                <w:i/>
                <w:iCs/>
                <w:spacing w:val="1"/>
                <w:sz w:val="22"/>
                <w:szCs w:val="22"/>
                <w:lang w:eastAsia="en-US"/>
              </w:rPr>
              <w:t xml:space="preserve"> </w:t>
            </w:r>
            <w:r w:rsidR="002A53EE" w:rsidRPr="002A53EE">
              <w:rPr>
                <w:b/>
                <w:bCs/>
                <w:i/>
                <w:iCs/>
                <w:sz w:val="22"/>
                <w:szCs w:val="22"/>
                <w:lang w:eastAsia="en-US"/>
              </w:rPr>
              <w:t>СИСТЕМ</w:t>
            </w:r>
            <w:r w:rsidR="002A53EE" w:rsidRPr="002A53EE">
              <w:rPr>
                <w:b/>
                <w:bCs/>
                <w:i/>
                <w:iCs/>
                <w:spacing w:val="1"/>
                <w:sz w:val="22"/>
                <w:szCs w:val="22"/>
                <w:lang w:eastAsia="en-US"/>
              </w:rPr>
              <w:t xml:space="preserve"> </w:t>
            </w:r>
            <w:r w:rsidR="002A53EE" w:rsidRPr="002A53EE">
              <w:rPr>
                <w:b/>
                <w:bCs/>
                <w:i/>
                <w:iCs/>
                <w:sz w:val="22"/>
                <w:szCs w:val="22"/>
                <w:lang w:eastAsia="en-US"/>
              </w:rPr>
              <w:t>ТЕПЛОСНАБЖЕНИЯ</w:t>
            </w:r>
          </w:hyperlink>
          <w:r w:rsidR="002A53EE" w:rsidRPr="002A53EE">
            <w:rPr>
              <w:b/>
              <w:bCs/>
              <w:i/>
              <w:iCs/>
              <w:spacing w:val="1"/>
              <w:sz w:val="22"/>
              <w:szCs w:val="22"/>
              <w:lang w:eastAsia="en-US"/>
            </w:rPr>
            <w:t xml:space="preserve"> </w:t>
          </w:r>
          <w:hyperlink w:anchor="_bookmark144" w:history="1">
            <w:r w:rsidR="002A53EE" w:rsidRPr="002A53EE">
              <w:rPr>
                <w:b/>
                <w:bCs/>
                <w:i/>
                <w:iCs/>
                <w:sz w:val="22"/>
                <w:szCs w:val="22"/>
                <w:lang w:eastAsia="en-US"/>
              </w:rPr>
              <w:t>(ГОРЯЧЕГО</w:t>
            </w:r>
            <w:r w:rsidR="002A53EE" w:rsidRPr="002A53EE">
              <w:rPr>
                <w:b/>
                <w:bCs/>
                <w:i/>
                <w:iCs/>
                <w:spacing w:val="-5"/>
                <w:sz w:val="22"/>
                <w:szCs w:val="22"/>
                <w:lang w:eastAsia="en-US"/>
              </w:rPr>
              <w:t xml:space="preserve"> </w:t>
            </w:r>
            <w:r w:rsidR="002A53EE" w:rsidRPr="002A53EE">
              <w:rPr>
                <w:b/>
                <w:bCs/>
                <w:i/>
                <w:iCs/>
                <w:sz w:val="22"/>
                <w:szCs w:val="22"/>
                <w:lang w:eastAsia="en-US"/>
              </w:rPr>
              <w:t>ВОДОСНАБЖЕНИЯ), ОТДЕЛЬНЫХ УЧАСТКОВ ТАКИХ СИСТЕМ НА</w:t>
            </w:r>
            <w:r w:rsidR="002A53EE" w:rsidRPr="002A53EE">
              <w:rPr>
                <w:b/>
                <w:bCs/>
                <w:i/>
                <w:iCs/>
                <w:spacing w:val="-7"/>
                <w:sz w:val="22"/>
                <w:szCs w:val="22"/>
                <w:lang w:eastAsia="en-US"/>
              </w:rPr>
              <w:t xml:space="preserve"> </w:t>
            </w:r>
            <w:r w:rsidR="002A53EE" w:rsidRPr="002A53EE">
              <w:rPr>
                <w:b/>
                <w:bCs/>
                <w:i/>
                <w:iCs/>
                <w:sz w:val="22"/>
                <w:szCs w:val="22"/>
                <w:lang w:eastAsia="en-US"/>
              </w:rPr>
              <w:t>ЗАКРЫТЫЕ</w:t>
            </w:r>
            <w:r w:rsidR="002A53EE" w:rsidRPr="002A53EE">
              <w:rPr>
                <w:b/>
                <w:bCs/>
                <w:i/>
                <w:iCs/>
                <w:spacing w:val="-4"/>
                <w:sz w:val="22"/>
                <w:szCs w:val="22"/>
                <w:lang w:eastAsia="en-US"/>
              </w:rPr>
              <w:t xml:space="preserve"> </w:t>
            </w:r>
            <w:r w:rsidR="002A53EE" w:rsidRPr="002A53EE">
              <w:rPr>
                <w:b/>
                <w:bCs/>
                <w:i/>
                <w:iCs/>
                <w:sz w:val="22"/>
                <w:szCs w:val="22"/>
                <w:lang w:eastAsia="en-US"/>
              </w:rPr>
              <w:t>СИСТЕМЫ</w:t>
            </w:r>
            <w:r w:rsidR="002A53EE" w:rsidRPr="002A53EE">
              <w:rPr>
                <w:b/>
                <w:bCs/>
                <w:i/>
                <w:iCs/>
                <w:spacing w:val="-7"/>
                <w:sz w:val="22"/>
                <w:szCs w:val="22"/>
                <w:lang w:eastAsia="en-US"/>
              </w:rPr>
              <w:t xml:space="preserve"> </w:t>
            </w:r>
            <w:r w:rsidR="002A53EE" w:rsidRPr="002A53EE">
              <w:rPr>
                <w:b/>
                <w:bCs/>
                <w:i/>
                <w:iCs/>
                <w:sz w:val="22"/>
                <w:szCs w:val="22"/>
                <w:lang w:eastAsia="en-US"/>
              </w:rPr>
              <w:t>ГОРЯЧЕГО</w:t>
            </w:r>
            <w:r w:rsidR="002A53EE" w:rsidRPr="002A53EE">
              <w:rPr>
                <w:b/>
                <w:bCs/>
                <w:i/>
                <w:iCs/>
                <w:spacing w:val="-4"/>
                <w:sz w:val="22"/>
                <w:szCs w:val="22"/>
                <w:lang w:eastAsia="en-US"/>
              </w:rPr>
              <w:t xml:space="preserve"> </w:t>
            </w:r>
            <w:r w:rsidR="002A53EE" w:rsidRPr="002A53EE">
              <w:rPr>
                <w:b/>
                <w:bCs/>
                <w:i/>
                <w:iCs/>
                <w:sz w:val="22"/>
                <w:szCs w:val="22"/>
                <w:lang w:eastAsia="en-US"/>
              </w:rPr>
              <w:t>ВОДОСНАБЖЕНИЯ"78</w:t>
            </w:r>
          </w:hyperlink>
        </w:p>
        <w:p w:rsidR="002A53EE" w:rsidRPr="002A53EE" w:rsidRDefault="00C35F9B" w:rsidP="002A53EE">
          <w:pPr>
            <w:widowControl w:val="0"/>
            <w:autoSpaceDE w:val="0"/>
            <w:autoSpaceDN w:val="0"/>
            <w:spacing w:line="276" w:lineRule="auto"/>
            <w:ind w:left="1004" w:right="329" w:firstLine="284"/>
            <w:jc w:val="both"/>
            <w:rPr>
              <w:iCs/>
              <w:sz w:val="22"/>
              <w:szCs w:val="22"/>
              <w:lang w:eastAsia="en-US"/>
            </w:rPr>
          </w:pPr>
          <w:hyperlink w:anchor="_bookmark145" w:history="1">
            <w:r w:rsidR="002A53EE" w:rsidRPr="002A53EE">
              <w:rPr>
                <w:i/>
                <w:iCs/>
                <w:sz w:val="22"/>
                <w:szCs w:val="22"/>
                <w:lang w:eastAsia="en-US"/>
              </w:rPr>
              <w:t>а) технико-экономическое</w:t>
            </w:r>
            <w:r w:rsidR="002A53EE" w:rsidRPr="002A53EE">
              <w:rPr>
                <w:i/>
                <w:iCs/>
                <w:spacing w:val="1"/>
                <w:sz w:val="22"/>
                <w:szCs w:val="22"/>
                <w:lang w:eastAsia="en-US"/>
              </w:rPr>
              <w:t xml:space="preserve"> </w:t>
            </w:r>
            <w:r w:rsidR="002A53EE" w:rsidRPr="002A53EE">
              <w:rPr>
                <w:i/>
                <w:iCs/>
                <w:sz w:val="22"/>
                <w:szCs w:val="22"/>
                <w:lang w:eastAsia="en-US"/>
              </w:rPr>
              <w:t>обоснование</w:t>
            </w:r>
            <w:r w:rsidR="002A53EE" w:rsidRPr="002A53EE">
              <w:rPr>
                <w:i/>
                <w:iCs/>
                <w:spacing w:val="1"/>
                <w:sz w:val="22"/>
                <w:szCs w:val="22"/>
                <w:lang w:eastAsia="en-US"/>
              </w:rPr>
              <w:t xml:space="preserve"> </w:t>
            </w:r>
            <w:r w:rsidR="002A53EE" w:rsidRPr="002A53EE">
              <w:rPr>
                <w:i/>
                <w:iCs/>
                <w:sz w:val="22"/>
                <w:szCs w:val="22"/>
                <w:lang w:eastAsia="en-US"/>
              </w:rPr>
              <w:t>предложений</w:t>
            </w:r>
            <w:r w:rsidR="002A53EE" w:rsidRPr="002A53EE">
              <w:rPr>
                <w:i/>
                <w:iCs/>
                <w:spacing w:val="1"/>
                <w:sz w:val="22"/>
                <w:szCs w:val="22"/>
                <w:lang w:eastAsia="en-US"/>
              </w:rPr>
              <w:t xml:space="preserve"> </w:t>
            </w:r>
            <w:r w:rsidR="002A53EE" w:rsidRPr="002A53EE">
              <w:rPr>
                <w:i/>
                <w:iCs/>
                <w:sz w:val="22"/>
                <w:szCs w:val="22"/>
                <w:lang w:eastAsia="en-US"/>
              </w:rPr>
              <w:t>по</w:t>
            </w:r>
            <w:r w:rsidR="002A53EE" w:rsidRPr="002A53EE">
              <w:rPr>
                <w:i/>
                <w:iCs/>
                <w:spacing w:val="1"/>
                <w:sz w:val="22"/>
                <w:szCs w:val="22"/>
                <w:lang w:eastAsia="en-US"/>
              </w:rPr>
              <w:t xml:space="preserve"> </w:t>
            </w:r>
            <w:r w:rsidR="002A53EE" w:rsidRPr="002A53EE">
              <w:rPr>
                <w:i/>
                <w:iCs/>
                <w:sz w:val="22"/>
                <w:szCs w:val="22"/>
                <w:lang w:eastAsia="en-US"/>
              </w:rPr>
              <w:t>типам</w:t>
            </w:r>
            <w:r w:rsidR="002A53EE" w:rsidRPr="002A53EE">
              <w:rPr>
                <w:i/>
                <w:iCs/>
                <w:spacing w:val="1"/>
                <w:sz w:val="22"/>
                <w:szCs w:val="22"/>
                <w:lang w:eastAsia="en-US"/>
              </w:rPr>
              <w:t xml:space="preserve"> </w:t>
            </w:r>
            <w:r w:rsidR="002A53EE" w:rsidRPr="002A53EE">
              <w:rPr>
                <w:i/>
                <w:iCs/>
                <w:sz w:val="22"/>
                <w:szCs w:val="22"/>
                <w:lang w:eastAsia="en-US"/>
              </w:rPr>
              <w:t>присоединений</w:t>
            </w:r>
          </w:hyperlink>
          <w:r w:rsidR="002A53EE" w:rsidRPr="002A53EE">
            <w:rPr>
              <w:i/>
              <w:iCs/>
              <w:spacing w:val="1"/>
              <w:sz w:val="22"/>
              <w:szCs w:val="22"/>
              <w:lang w:eastAsia="en-US"/>
            </w:rPr>
            <w:t xml:space="preserve"> </w:t>
          </w:r>
          <w:hyperlink w:anchor="_bookmark145" w:history="1">
            <w:r w:rsidR="002A53EE" w:rsidRPr="002A53EE">
              <w:rPr>
                <w:i/>
                <w:iCs/>
                <w:sz w:val="22"/>
                <w:szCs w:val="22"/>
                <w:lang w:eastAsia="en-US"/>
              </w:rPr>
              <w:t>теплопотребляющих</w:t>
            </w:r>
            <w:r w:rsidR="002A53EE" w:rsidRPr="002A53EE">
              <w:rPr>
                <w:i/>
                <w:iCs/>
                <w:spacing w:val="1"/>
                <w:sz w:val="22"/>
                <w:szCs w:val="22"/>
                <w:lang w:eastAsia="en-US"/>
              </w:rPr>
              <w:t xml:space="preserve"> </w:t>
            </w:r>
            <w:r w:rsidR="002A53EE" w:rsidRPr="002A53EE">
              <w:rPr>
                <w:i/>
                <w:iCs/>
                <w:sz w:val="22"/>
                <w:szCs w:val="22"/>
                <w:lang w:eastAsia="en-US"/>
              </w:rPr>
              <w:t>установок</w:t>
            </w:r>
            <w:r w:rsidR="002A53EE" w:rsidRPr="002A53EE">
              <w:rPr>
                <w:i/>
                <w:iCs/>
                <w:spacing w:val="1"/>
                <w:sz w:val="22"/>
                <w:szCs w:val="22"/>
                <w:lang w:eastAsia="en-US"/>
              </w:rPr>
              <w:t xml:space="preserve"> </w:t>
            </w:r>
            <w:r w:rsidR="002A53EE" w:rsidRPr="002A53EE">
              <w:rPr>
                <w:i/>
                <w:iCs/>
                <w:sz w:val="22"/>
                <w:szCs w:val="22"/>
                <w:lang w:eastAsia="en-US"/>
              </w:rPr>
              <w:t>потребителей</w:t>
            </w:r>
            <w:r w:rsidR="002A53EE" w:rsidRPr="002A53EE">
              <w:rPr>
                <w:i/>
                <w:iCs/>
                <w:spacing w:val="1"/>
                <w:sz w:val="22"/>
                <w:szCs w:val="22"/>
                <w:lang w:eastAsia="en-US"/>
              </w:rPr>
              <w:t xml:space="preserve"> </w:t>
            </w:r>
            <w:r w:rsidR="002A53EE" w:rsidRPr="002A53EE">
              <w:rPr>
                <w:i/>
                <w:iCs/>
                <w:sz w:val="22"/>
                <w:szCs w:val="22"/>
                <w:lang w:eastAsia="en-US"/>
              </w:rPr>
              <w:t>(или</w:t>
            </w:r>
            <w:r w:rsidR="002A53EE" w:rsidRPr="002A53EE">
              <w:rPr>
                <w:i/>
                <w:iCs/>
                <w:spacing w:val="1"/>
                <w:sz w:val="22"/>
                <w:szCs w:val="22"/>
                <w:lang w:eastAsia="en-US"/>
              </w:rPr>
              <w:t xml:space="preserve"> </w:t>
            </w:r>
            <w:r w:rsidR="002A53EE" w:rsidRPr="002A53EE">
              <w:rPr>
                <w:i/>
                <w:iCs/>
                <w:sz w:val="22"/>
                <w:szCs w:val="22"/>
                <w:lang w:eastAsia="en-US"/>
              </w:rPr>
              <w:t>присоединений</w:t>
            </w:r>
            <w:r w:rsidR="002A53EE" w:rsidRPr="002A53EE">
              <w:rPr>
                <w:i/>
                <w:iCs/>
                <w:spacing w:val="1"/>
                <w:sz w:val="22"/>
                <w:szCs w:val="22"/>
                <w:lang w:eastAsia="en-US"/>
              </w:rPr>
              <w:t xml:space="preserve"> </w:t>
            </w:r>
            <w:r w:rsidR="002A53EE" w:rsidRPr="002A53EE">
              <w:rPr>
                <w:i/>
                <w:iCs/>
                <w:sz w:val="22"/>
                <w:szCs w:val="22"/>
                <w:lang w:eastAsia="en-US"/>
              </w:rPr>
              <w:t>абонентских</w:t>
            </w:r>
            <w:r w:rsidR="002A53EE" w:rsidRPr="002A53EE">
              <w:rPr>
                <w:i/>
                <w:iCs/>
                <w:spacing w:val="1"/>
                <w:sz w:val="22"/>
                <w:szCs w:val="22"/>
                <w:lang w:eastAsia="en-US"/>
              </w:rPr>
              <w:t xml:space="preserve"> </w:t>
            </w:r>
            <w:r w:rsidR="002A53EE" w:rsidRPr="002A53EE">
              <w:rPr>
                <w:i/>
                <w:iCs/>
                <w:sz w:val="22"/>
                <w:szCs w:val="22"/>
                <w:lang w:eastAsia="en-US"/>
              </w:rPr>
              <w:t>вводов)</w:t>
            </w:r>
            <w:r w:rsidR="002A53EE" w:rsidRPr="002A53EE">
              <w:rPr>
                <w:i/>
                <w:iCs/>
                <w:spacing w:val="1"/>
                <w:sz w:val="22"/>
                <w:szCs w:val="22"/>
                <w:lang w:eastAsia="en-US"/>
              </w:rPr>
              <w:t xml:space="preserve"> </w:t>
            </w:r>
            <w:r w:rsidR="002A53EE" w:rsidRPr="002A53EE">
              <w:rPr>
                <w:i/>
                <w:iCs/>
                <w:sz w:val="22"/>
                <w:szCs w:val="22"/>
                <w:lang w:eastAsia="en-US"/>
              </w:rPr>
              <w:t>к</w:t>
            </w:r>
          </w:hyperlink>
          <w:r w:rsidR="002A53EE" w:rsidRPr="002A53EE">
            <w:rPr>
              <w:i/>
              <w:iCs/>
              <w:spacing w:val="1"/>
              <w:sz w:val="22"/>
              <w:szCs w:val="22"/>
              <w:lang w:eastAsia="en-US"/>
            </w:rPr>
            <w:t xml:space="preserve"> </w:t>
          </w:r>
          <w:hyperlink w:anchor="_bookmark145" w:history="1">
            <w:r w:rsidR="002A53EE" w:rsidRPr="002A53EE">
              <w:rPr>
                <w:i/>
                <w:iCs/>
                <w:sz w:val="22"/>
                <w:szCs w:val="22"/>
                <w:lang w:eastAsia="en-US"/>
              </w:rPr>
              <w:t>тепловым сетям, обеспечивающим перевод потребителей, подключенных к открытой системе</w:t>
            </w:r>
          </w:hyperlink>
          <w:r w:rsidR="002A53EE" w:rsidRPr="002A53EE">
            <w:rPr>
              <w:i/>
              <w:iCs/>
              <w:spacing w:val="1"/>
              <w:sz w:val="22"/>
              <w:szCs w:val="22"/>
              <w:lang w:eastAsia="en-US"/>
            </w:rPr>
            <w:t xml:space="preserve"> </w:t>
          </w:r>
          <w:hyperlink w:anchor="_bookmark145" w:history="1">
            <w:r w:rsidR="002A53EE" w:rsidRPr="002A53EE">
              <w:rPr>
                <w:i/>
                <w:iCs/>
                <w:sz w:val="22"/>
                <w:szCs w:val="22"/>
                <w:lang w:eastAsia="en-US"/>
              </w:rPr>
              <w:t>теплоснабжения</w:t>
            </w:r>
            <w:r w:rsidR="002A53EE" w:rsidRPr="002A53EE">
              <w:rPr>
                <w:i/>
                <w:iCs/>
                <w:spacing w:val="-4"/>
                <w:sz w:val="22"/>
                <w:szCs w:val="22"/>
                <w:lang w:eastAsia="en-US"/>
              </w:rPr>
              <w:t xml:space="preserve"> </w:t>
            </w:r>
            <w:r w:rsidR="002A53EE" w:rsidRPr="002A53EE">
              <w:rPr>
                <w:i/>
                <w:iCs/>
                <w:sz w:val="22"/>
                <w:szCs w:val="22"/>
                <w:lang w:eastAsia="en-US"/>
              </w:rPr>
              <w:t>(горячего</w:t>
            </w:r>
            <w:r w:rsidR="002A53EE" w:rsidRPr="002A53EE">
              <w:rPr>
                <w:i/>
                <w:iCs/>
                <w:spacing w:val="-2"/>
                <w:sz w:val="22"/>
                <w:szCs w:val="22"/>
                <w:lang w:eastAsia="en-US"/>
              </w:rPr>
              <w:t xml:space="preserve"> </w:t>
            </w:r>
            <w:r w:rsidR="002A53EE" w:rsidRPr="002A53EE">
              <w:rPr>
                <w:i/>
                <w:iCs/>
                <w:sz w:val="22"/>
                <w:szCs w:val="22"/>
                <w:lang w:eastAsia="en-US"/>
              </w:rPr>
              <w:t>водоснабжения),</w:t>
            </w:r>
            <w:r w:rsidR="002A53EE" w:rsidRPr="002A53EE">
              <w:rPr>
                <w:i/>
                <w:iCs/>
                <w:spacing w:val="-5"/>
                <w:sz w:val="22"/>
                <w:szCs w:val="22"/>
                <w:lang w:eastAsia="en-US"/>
              </w:rPr>
              <w:t xml:space="preserve"> отдельным участкам такой системы, </w:t>
            </w:r>
            <w:r w:rsidR="002A53EE" w:rsidRPr="002A53EE">
              <w:rPr>
                <w:i/>
                <w:iCs/>
                <w:sz w:val="22"/>
                <w:szCs w:val="22"/>
                <w:lang w:eastAsia="en-US"/>
              </w:rPr>
              <w:t>на</w:t>
            </w:r>
            <w:r w:rsidR="002A53EE" w:rsidRPr="002A53EE">
              <w:rPr>
                <w:i/>
                <w:iCs/>
                <w:spacing w:val="-1"/>
                <w:sz w:val="22"/>
                <w:szCs w:val="22"/>
                <w:lang w:eastAsia="en-US"/>
              </w:rPr>
              <w:t xml:space="preserve"> </w:t>
            </w:r>
            <w:r w:rsidR="002A53EE" w:rsidRPr="002A53EE">
              <w:rPr>
                <w:i/>
                <w:iCs/>
                <w:sz w:val="22"/>
                <w:szCs w:val="22"/>
                <w:lang w:eastAsia="en-US"/>
              </w:rPr>
              <w:t>закрытую</w:t>
            </w:r>
            <w:r w:rsidR="002A53EE" w:rsidRPr="002A53EE">
              <w:rPr>
                <w:i/>
                <w:iCs/>
                <w:spacing w:val="-2"/>
                <w:sz w:val="22"/>
                <w:szCs w:val="22"/>
                <w:lang w:eastAsia="en-US"/>
              </w:rPr>
              <w:t xml:space="preserve"> </w:t>
            </w:r>
            <w:r w:rsidR="002A53EE" w:rsidRPr="002A53EE">
              <w:rPr>
                <w:i/>
                <w:iCs/>
                <w:sz w:val="22"/>
                <w:szCs w:val="22"/>
                <w:lang w:eastAsia="en-US"/>
              </w:rPr>
              <w:t>систему</w:t>
            </w:r>
            <w:r w:rsidR="002A53EE" w:rsidRPr="002A53EE">
              <w:rPr>
                <w:i/>
                <w:iCs/>
                <w:spacing w:val="-4"/>
                <w:sz w:val="22"/>
                <w:szCs w:val="22"/>
                <w:lang w:eastAsia="en-US"/>
              </w:rPr>
              <w:t xml:space="preserve"> </w:t>
            </w:r>
            <w:r w:rsidR="002A53EE" w:rsidRPr="002A53EE">
              <w:rPr>
                <w:i/>
                <w:iCs/>
                <w:sz w:val="22"/>
                <w:szCs w:val="22"/>
                <w:lang w:eastAsia="en-US"/>
              </w:rPr>
              <w:t>горячего</w:t>
            </w:r>
            <w:r w:rsidR="002A53EE" w:rsidRPr="002A53EE">
              <w:rPr>
                <w:i/>
                <w:iCs/>
                <w:spacing w:val="-4"/>
                <w:sz w:val="22"/>
                <w:szCs w:val="22"/>
                <w:lang w:eastAsia="en-US"/>
              </w:rPr>
              <w:t xml:space="preserve"> </w:t>
            </w:r>
            <w:r w:rsidR="002A53EE" w:rsidRPr="002A53EE">
              <w:rPr>
                <w:i/>
                <w:iCs/>
                <w:sz w:val="22"/>
                <w:szCs w:val="22"/>
                <w:lang w:eastAsia="en-US"/>
              </w:rPr>
              <w:t>водоснабжения………………………………………………………………………………</w:t>
            </w:r>
            <w:r w:rsidR="002A53EE" w:rsidRPr="002A53EE">
              <w:rPr>
                <w:i/>
                <w:iCs/>
                <w:spacing w:val="24"/>
                <w:sz w:val="22"/>
                <w:szCs w:val="22"/>
                <w:lang w:eastAsia="en-US"/>
              </w:rPr>
              <w:t xml:space="preserve"> </w:t>
            </w:r>
            <w:r w:rsidR="002A53EE" w:rsidRPr="002A53EE">
              <w:rPr>
                <w:iCs/>
                <w:sz w:val="22"/>
                <w:szCs w:val="22"/>
                <w:lang w:eastAsia="en-US"/>
              </w:rPr>
              <w:t>78</w:t>
            </w:r>
          </w:hyperlink>
        </w:p>
        <w:p w:rsidR="002A53EE" w:rsidRPr="002A53EE" w:rsidRDefault="00C35F9B" w:rsidP="002A53EE">
          <w:pPr>
            <w:widowControl w:val="0"/>
            <w:tabs>
              <w:tab w:val="left" w:leader="dot" w:pos="10135"/>
            </w:tabs>
            <w:autoSpaceDE w:val="0"/>
            <w:autoSpaceDN w:val="0"/>
            <w:spacing w:line="276" w:lineRule="auto"/>
            <w:ind w:left="1004" w:right="329" w:firstLine="284"/>
            <w:jc w:val="both"/>
            <w:rPr>
              <w:iCs/>
              <w:sz w:val="22"/>
              <w:szCs w:val="22"/>
              <w:lang w:eastAsia="en-US"/>
            </w:rPr>
          </w:pPr>
          <w:hyperlink w:anchor="_bookmark146" w:history="1">
            <w:r w:rsidR="002A53EE" w:rsidRPr="002A53EE">
              <w:rPr>
                <w:i/>
                <w:iCs/>
                <w:sz w:val="22"/>
                <w:szCs w:val="22"/>
                <w:lang w:eastAsia="en-US"/>
              </w:rPr>
              <w:t xml:space="preserve">б) </w:t>
            </w:r>
          </w:hyperlink>
          <w:hyperlink w:anchor="_bookmark146" w:history="1">
            <w:r w:rsidR="002A53EE" w:rsidRPr="002A53EE">
              <w:rPr>
                <w:i/>
                <w:iCs/>
                <w:sz w:val="22"/>
                <w:szCs w:val="22"/>
                <w:lang w:eastAsia="en-US"/>
              </w:rPr>
              <w:t xml:space="preserve"> обоснование и пересмотр графика температур теплоносителя и его расхода в открытой системе теплоснабжения (горячего водоснабжения)</w:t>
            </w:r>
            <w:r w:rsidR="002A53EE" w:rsidRPr="002A53EE">
              <w:rPr>
                <w:i/>
                <w:iCs/>
                <w:sz w:val="22"/>
                <w:szCs w:val="22"/>
                <w:lang w:eastAsia="en-US"/>
              </w:rPr>
              <w:tab/>
            </w:r>
            <w:r w:rsidR="002A53EE" w:rsidRPr="002A53EE">
              <w:rPr>
                <w:iCs/>
                <w:spacing w:val="-1"/>
                <w:sz w:val="22"/>
                <w:szCs w:val="22"/>
                <w:lang w:eastAsia="en-US"/>
              </w:rPr>
              <w:t>78</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147" w:history="1">
            <w:r w:rsidR="002A53EE" w:rsidRPr="002A53EE">
              <w:rPr>
                <w:i/>
                <w:iCs/>
                <w:sz w:val="22"/>
                <w:szCs w:val="22"/>
                <w:lang w:eastAsia="en-US"/>
              </w:rPr>
              <w:t xml:space="preserve">в)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 </w:t>
            </w:r>
          </w:hyperlink>
          <w:r w:rsidR="002A53EE" w:rsidRPr="002A53EE">
            <w:rPr>
              <w:i/>
              <w:iCs/>
              <w:sz w:val="22"/>
              <w:szCs w:val="22"/>
              <w:lang w:eastAsia="en-US"/>
            </w:rPr>
            <w:t>……………………………………………………………………………..78</w:t>
          </w:r>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148" w:history="1">
            <w:r w:rsidR="002A53EE" w:rsidRPr="002A53EE">
              <w:rPr>
                <w:i/>
                <w:iCs/>
                <w:sz w:val="22"/>
                <w:szCs w:val="22"/>
                <w:lang w:eastAsia="en-US"/>
              </w:rPr>
              <w:t>г) расчет</w:t>
            </w:r>
            <w:r w:rsidR="002A53EE" w:rsidRPr="002A53EE">
              <w:rPr>
                <w:i/>
                <w:iCs/>
                <w:spacing w:val="1"/>
                <w:sz w:val="22"/>
                <w:szCs w:val="22"/>
                <w:lang w:eastAsia="en-US"/>
              </w:rPr>
              <w:t xml:space="preserve"> </w:t>
            </w:r>
            <w:r w:rsidR="002A53EE" w:rsidRPr="002A53EE">
              <w:rPr>
                <w:i/>
                <w:iCs/>
                <w:sz w:val="22"/>
                <w:szCs w:val="22"/>
                <w:lang w:eastAsia="en-US"/>
              </w:rPr>
              <w:t>потребности</w:t>
            </w:r>
            <w:r w:rsidR="002A53EE" w:rsidRPr="002A53EE">
              <w:rPr>
                <w:i/>
                <w:iCs/>
                <w:spacing w:val="1"/>
                <w:sz w:val="22"/>
                <w:szCs w:val="22"/>
                <w:lang w:eastAsia="en-US"/>
              </w:rPr>
              <w:t xml:space="preserve"> </w:t>
            </w:r>
            <w:r w:rsidR="002A53EE" w:rsidRPr="002A53EE">
              <w:rPr>
                <w:i/>
                <w:iCs/>
                <w:sz w:val="22"/>
                <w:szCs w:val="22"/>
                <w:lang w:eastAsia="en-US"/>
              </w:rPr>
              <w:t>инвестиций</w:t>
            </w:r>
            <w:r w:rsidR="002A53EE" w:rsidRPr="002A53EE">
              <w:rPr>
                <w:i/>
                <w:iCs/>
                <w:spacing w:val="1"/>
                <w:sz w:val="22"/>
                <w:szCs w:val="22"/>
                <w:lang w:eastAsia="en-US"/>
              </w:rPr>
              <w:t xml:space="preserve"> </w:t>
            </w:r>
            <w:r w:rsidR="002A53EE" w:rsidRPr="002A53EE">
              <w:rPr>
                <w:i/>
                <w:iCs/>
                <w:sz w:val="22"/>
                <w:szCs w:val="22"/>
                <w:lang w:eastAsia="en-US"/>
              </w:rPr>
              <w:t>для</w:t>
            </w:r>
            <w:r w:rsidR="002A53EE" w:rsidRPr="002A53EE">
              <w:rPr>
                <w:i/>
                <w:iCs/>
                <w:spacing w:val="1"/>
                <w:sz w:val="22"/>
                <w:szCs w:val="22"/>
                <w:lang w:eastAsia="en-US"/>
              </w:rPr>
              <w:t xml:space="preserve"> </w:t>
            </w:r>
            <w:r w:rsidR="002A53EE" w:rsidRPr="002A53EE">
              <w:rPr>
                <w:i/>
                <w:iCs/>
                <w:sz w:val="22"/>
                <w:szCs w:val="22"/>
                <w:lang w:eastAsia="en-US"/>
              </w:rPr>
              <w:t>перевода</w:t>
            </w:r>
            <w:r w:rsidR="002A53EE" w:rsidRPr="002A53EE">
              <w:rPr>
                <w:i/>
                <w:iCs/>
                <w:spacing w:val="1"/>
                <w:sz w:val="22"/>
                <w:szCs w:val="22"/>
                <w:lang w:eastAsia="en-US"/>
              </w:rPr>
              <w:t xml:space="preserve"> </w:t>
            </w:r>
            <w:r w:rsidR="002A53EE" w:rsidRPr="002A53EE">
              <w:rPr>
                <w:i/>
                <w:iCs/>
                <w:sz w:val="22"/>
                <w:szCs w:val="22"/>
                <w:lang w:eastAsia="en-US"/>
              </w:rPr>
              <w:t>открытых</w:t>
            </w:r>
            <w:r w:rsidR="002A53EE" w:rsidRPr="002A53EE">
              <w:rPr>
                <w:i/>
                <w:iCs/>
                <w:spacing w:val="1"/>
                <w:sz w:val="22"/>
                <w:szCs w:val="22"/>
                <w:lang w:eastAsia="en-US"/>
              </w:rPr>
              <w:t xml:space="preserve"> </w:t>
            </w:r>
            <w:r w:rsidR="002A53EE" w:rsidRPr="002A53EE">
              <w:rPr>
                <w:i/>
                <w:iCs/>
                <w:sz w:val="22"/>
                <w:szCs w:val="22"/>
                <w:lang w:eastAsia="en-US"/>
              </w:rPr>
              <w:t>систем</w:t>
            </w:r>
            <w:r w:rsidR="002A53EE" w:rsidRPr="002A53EE">
              <w:rPr>
                <w:i/>
                <w:iCs/>
                <w:spacing w:val="1"/>
                <w:sz w:val="22"/>
                <w:szCs w:val="22"/>
                <w:lang w:eastAsia="en-US"/>
              </w:rPr>
              <w:t xml:space="preserve"> </w:t>
            </w:r>
            <w:r w:rsidR="002A53EE" w:rsidRPr="002A53EE">
              <w:rPr>
                <w:i/>
                <w:iCs/>
                <w:sz w:val="22"/>
                <w:szCs w:val="22"/>
                <w:lang w:eastAsia="en-US"/>
              </w:rPr>
              <w:t>теплоснабжения</w:t>
            </w:r>
          </w:hyperlink>
          <w:r w:rsidR="002A53EE" w:rsidRPr="002A53EE">
            <w:rPr>
              <w:i/>
              <w:iCs/>
              <w:spacing w:val="1"/>
              <w:sz w:val="22"/>
              <w:szCs w:val="22"/>
              <w:lang w:eastAsia="en-US"/>
            </w:rPr>
            <w:t xml:space="preserve"> </w:t>
          </w:r>
          <w:hyperlink w:anchor="_bookmark148" w:history="1">
            <w:r w:rsidR="002A53EE" w:rsidRPr="002A53EE">
              <w:rPr>
                <w:i/>
                <w:iCs/>
                <w:sz w:val="22"/>
                <w:szCs w:val="22"/>
                <w:lang w:eastAsia="en-US"/>
              </w:rPr>
              <w:t>(горячего</w:t>
            </w:r>
            <w:r w:rsidR="002A53EE" w:rsidRPr="002A53EE">
              <w:rPr>
                <w:i/>
                <w:iCs/>
                <w:spacing w:val="-6"/>
                <w:sz w:val="22"/>
                <w:szCs w:val="22"/>
                <w:lang w:eastAsia="en-US"/>
              </w:rPr>
              <w:t xml:space="preserve"> </w:t>
            </w:r>
            <w:r w:rsidR="002A53EE" w:rsidRPr="002A53EE">
              <w:rPr>
                <w:i/>
                <w:iCs/>
                <w:sz w:val="22"/>
                <w:szCs w:val="22"/>
                <w:lang w:eastAsia="en-US"/>
              </w:rPr>
              <w:t>водоснабжения),</w:t>
            </w:r>
            <w:r w:rsidR="002A53EE" w:rsidRPr="002A53EE">
              <w:rPr>
                <w:i/>
                <w:iCs/>
                <w:spacing w:val="-5"/>
                <w:sz w:val="22"/>
                <w:szCs w:val="22"/>
                <w:lang w:eastAsia="en-US"/>
              </w:rPr>
              <w:t xml:space="preserve"> отдельных участков таких систем на</w:t>
            </w:r>
            <w:r w:rsidR="002A53EE" w:rsidRPr="002A53EE">
              <w:rPr>
                <w:i/>
                <w:iCs/>
                <w:spacing w:val="-2"/>
                <w:sz w:val="22"/>
                <w:szCs w:val="22"/>
                <w:lang w:eastAsia="en-US"/>
              </w:rPr>
              <w:t xml:space="preserve"> </w:t>
            </w:r>
            <w:r w:rsidR="002A53EE" w:rsidRPr="002A53EE">
              <w:rPr>
                <w:i/>
                <w:iCs/>
                <w:sz w:val="22"/>
                <w:szCs w:val="22"/>
                <w:lang w:eastAsia="en-US"/>
              </w:rPr>
              <w:t>закрытые</w:t>
            </w:r>
            <w:r w:rsidR="002A53EE" w:rsidRPr="002A53EE">
              <w:rPr>
                <w:i/>
                <w:iCs/>
                <w:spacing w:val="-3"/>
                <w:sz w:val="22"/>
                <w:szCs w:val="22"/>
                <w:lang w:eastAsia="en-US"/>
              </w:rPr>
              <w:t xml:space="preserve"> </w:t>
            </w:r>
            <w:r w:rsidR="002A53EE" w:rsidRPr="002A53EE">
              <w:rPr>
                <w:i/>
                <w:iCs/>
                <w:sz w:val="22"/>
                <w:szCs w:val="22"/>
                <w:lang w:eastAsia="en-US"/>
              </w:rPr>
              <w:t>системы</w:t>
            </w:r>
            <w:r w:rsidR="002A53EE" w:rsidRPr="002A53EE">
              <w:rPr>
                <w:i/>
                <w:iCs/>
                <w:spacing w:val="-3"/>
                <w:sz w:val="22"/>
                <w:szCs w:val="22"/>
                <w:lang w:eastAsia="en-US"/>
              </w:rPr>
              <w:t xml:space="preserve"> </w:t>
            </w:r>
            <w:r w:rsidR="002A53EE" w:rsidRPr="002A53EE">
              <w:rPr>
                <w:i/>
                <w:iCs/>
                <w:sz w:val="22"/>
                <w:szCs w:val="22"/>
                <w:lang w:eastAsia="en-US"/>
              </w:rPr>
              <w:t>горячего</w:t>
            </w:r>
            <w:r w:rsidR="002A53EE" w:rsidRPr="002A53EE">
              <w:rPr>
                <w:i/>
                <w:iCs/>
                <w:spacing w:val="-2"/>
                <w:sz w:val="22"/>
                <w:szCs w:val="22"/>
                <w:lang w:eastAsia="en-US"/>
              </w:rPr>
              <w:t xml:space="preserve"> </w:t>
            </w:r>
            <w:r w:rsidR="002A53EE" w:rsidRPr="002A53EE">
              <w:rPr>
                <w:i/>
                <w:iCs/>
                <w:sz w:val="22"/>
                <w:szCs w:val="22"/>
                <w:lang w:eastAsia="en-US"/>
              </w:rPr>
              <w:t>водоснабжения</w:t>
            </w:r>
            <w:r w:rsidR="002A53EE" w:rsidRPr="002A53EE">
              <w:rPr>
                <w:i/>
                <w:iCs/>
                <w:sz w:val="22"/>
                <w:szCs w:val="22"/>
                <w:lang w:eastAsia="en-US"/>
              </w:rPr>
              <w:tab/>
            </w:r>
            <w:r w:rsidR="002A53EE" w:rsidRPr="002A53EE">
              <w:rPr>
                <w:iCs/>
                <w:spacing w:val="-1"/>
                <w:sz w:val="22"/>
                <w:szCs w:val="22"/>
                <w:lang w:eastAsia="en-US"/>
              </w:rPr>
              <w:t>78</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149" w:history="1">
            <w:r w:rsidR="002A53EE" w:rsidRPr="002A53EE">
              <w:rPr>
                <w:i/>
                <w:iCs/>
                <w:sz w:val="22"/>
                <w:szCs w:val="22"/>
                <w:lang w:eastAsia="en-US"/>
              </w:rPr>
              <w:t xml:space="preserve">д) оценку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w:t>
            </w:r>
          </w:hyperlink>
          <w:hyperlink w:anchor="_bookmark149" w:history="1">
            <w:r w:rsidR="002A53EE" w:rsidRPr="002A53EE">
              <w:rPr>
                <w:i/>
                <w:iCs/>
                <w:sz w:val="22"/>
                <w:szCs w:val="22"/>
                <w:lang w:eastAsia="en-US"/>
              </w:rPr>
              <w:tab/>
            </w:r>
            <w:r w:rsidR="002A53EE" w:rsidRPr="002A53EE">
              <w:rPr>
                <w:iCs/>
                <w:spacing w:val="-1"/>
                <w:sz w:val="22"/>
                <w:szCs w:val="22"/>
                <w:lang w:eastAsia="en-US"/>
              </w:rPr>
              <w:t>78</w:t>
            </w:r>
          </w:hyperlink>
        </w:p>
        <w:p w:rsidR="002A53EE" w:rsidRPr="002A53EE" w:rsidRDefault="00C35F9B" w:rsidP="002A53EE">
          <w:pPr>
            <w:widowControl w:val="0"/>
            <w:tabs>
              <w:tab w:val="left" w:leader="dot" w:pos="10135"/>
            </w:tabs>
            <w:autoSpaceDE w:val="0"/>
            <w:autoSpaceDN w:val="0"/>
            <w:ind w:left="993" w:right="342" w:firstLine="292"/>
            <w:jc w:val="both"/>
            <w:rPr>
              <w:iCs/>
              <w:sz w:val="22"/>
              <w:szCs w:val="22"/>
              <w:lang w:eastAsia="en-US"/>
            </w:rPr>
          </w:pPr>
          <w:hyperlink w:anchor="_bookmark150" w:history="1">
            <w:r w:rsidR="002A53EE" w:rsidRPr="002A53EE">
              <w:rPr>
                <w:i/>
                <w:iCs/>
                <w:sz w:val="22"/>
                <w:szCs w:val="22"/>
                <w:lang w:eastAsia="en-US"/>
              </w:rPr>
              <w:t>е)</w:t>
            </w:r>
            <w:r w:rsidR="002A53EE" w:rsidRPr="002A53EE">
              <w:rPr>
                <w:i/>
                <w:iCs/>
                <w:spacing w:val="-3"/>
                <w:sz w:val="22"/>
                <w:szCs w:val="22"/>
                <w:lang w:eastAsia="en-US"/>
              </w:rPr>
              <w:t xml:space="preserve"> </w:t>
            </w:r>
            <w:r w:rsidR="002A53EE" w:rsidRPr="002A53EE">
              <w:rPr>
                <w:i/>
                <w:iCs/>
                <w:sz w:val="22"/>
                <w:szCs w:val="22"/>
                <w:lang w:eastAsia="en-US"/>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2A53EE" w:rsidRPr="002A53EE">
              <w:rPr>
                <w:iCs/>
                <w:sz w:val="22"/>
                <w:szCs w:val="22"/>
                <w:lang w:eastAsia="en-US"/>
              </w:rPr>
              <w:t>78</w:t>
            </w:r>
          </w:hyperlink>
        </w:p>
        <w:p w:rsidR="002A53EE" w:rsidRPr="002A53EE" w:rsidRDefault="00C35F9B" w:rsidP="002A53EE">
          <w:pPr>
            <w:widowControl w:val="0"/>
            <w:tabs>
              <w:tab w:val="left" w:leader="dot" w:pos="10135"/>
            </w:tabs>
            <w:autoSpaceDE w:val="0"/>
            <w:autoSpaceDN w:val="0"/>
            <w:spacing w:before="42" w:line="251" w:lineRule="exact"/>
            <w:ind w:left="718"/>
            <w:rPr>
              <w:b/>
              <w:bCs/>
              <w:i/>
              <w:iCs/>
              <w:sz w:val="22"/>
              <w:szCs w:val="22"/>
              <w:lang w:eastAsia="en-US"/>
            </w:rPr>
          </w:pPr>
          <w:hyperlink w:anchor="_bookmark151" w:history="1">
            <w:r w:rsidR="002A53EE" w:rsidRPr="002A53EE">
              <w:rPr>
                <w:b/>
                <w:bCs/>
                <w:i/>
                <w:iCs/>
                <w:sz w:val="22"/>
                <w:szCs w:val="22"/>
                <w:lang w:eastAsia="en-US"/>
              </w:rPr>
              <w:t>ГЛАВА</w:t>
            </w:r>
            <w:r w:rsidR="002A53EE" w:rsidRPr="002A53EE">
              <w:rPr>
                <w:b/>
                <w:bCs/>
                <w:i/>
                <w:iCs/>
                <w:spacing w:val="-3"/>
                <w:sz w:val="22"/>
                <w:szCs w:val="22"/>
                <w:lang w:eastAsia="en-US"/>
              </w:rPr>
              <w:t xml:space="preserve"> </w:t>
            </w:r>
            <w:r w:rsidR="002A53EE" w:rsidRPr="002A53EE">
              <w:rPr>
                <w:b/>
                <w:bCs/>
                <w:i/>
                <w:iCs/>
                <w:sz w:val="22"/>
                <w:szCs w:val="22"/>
                <w:lang w:eastAsia="en-US"/>
              </w:rPr>
              <w:t>10</w:t>
            </w:r>
            <w:r w:rsidR="002A53EE" w:rsidRPr="002A53EE">
              <w:rPr>
                <w:b/>
                <w:bCs/>
                <w:i/>
                <w:iCs/>
                <w:spacing w:val="-2"/>
                <w:sz w:val="22"/>
                <w:szCs w:val="22"/>
                <w:lang w:eastAsia="en-US"/>
              </w:rPr>
              <w:t xml:space="preserve"> </w:t>
            </w:r>
            <w:r w:rsidR="002A53EE" w:rsidRPr="002A53EE">
              <w:rPr>
                <w:b/>
                <w:bCs/>
                <w:i/>
                <w:iCs/>
                <w:sz w:val="22"/>
                <w:szCs w:val="22"/>
                <w:lang w:eastAsia="en-US"/>
              </w:rPr>
              <w:t>"ПЕРСПЕКТИВНЫЕ</w:t>
            </w:r>
            <w:r w:rsidR="002A53EE" w:rsidRPr="002A53EE">
              <w:rPr>
                <w:b/>
                <w:bCs/>
                <w:i/>
                <w:iCs/>
                <w:spacing w:val="-4"/>
                <w:sz w:val="22"/>
                <w:szCs w:val="22"/>
                <w:lang w:eastAsia="en-US"/>
              </w:rPr>
              <w:t xml:space="preserve"> </w:t>
            </w:r>
            <w:r w:rsidR="002A53EE" w:rsidRPr="002A53EE">
              <w:rPr>
                <w:b/>
                <w:bCs/>
                <w:i/>
                <w:iCs/>
                <w:sz w:val="22"/>
                <w:szCs w:val="22"/>
                <w:lang w:eastAsia="en-US"/>
              </w:rPr>
              <w:t>ТОПЛИВНЫЕ</w:t>
            </w:r>
            <w:r w:rsidR="002A53EE" w:rsidRPr="002A53EE">
              <w:rPr>
                <w:b/>
                <w:bCs/>
                <w:i/>
                <w:iCs/>
                <w:spacing w:val="-6"/>
                <w:sz w:val="22"/>
                <w:szCs w:val="22"/>
                <w:lang w:eastAsia="en-US"/>
              </w:rPr>
              <w:t xml:space="preserve"> </w:t>
            </w:r>
            <w:r w:rsidR="002A53EE" w:rsidRPr="002A53EE">
              <w:rPr>
                <w:b/>
                <w:bCs/>
                <w:i/>
                <w:iCs/>
                <w:sz w:val="22"/>
                <w:szCs w:val="22"/>
                <w:lang w:eastAsia="en-US"/>
              </w:rPr>
              <w:t>БАЛАНСЫ"</w:t>
            </w:r>
            <w:r w:rsidR="002A53EE" w:rsidRPr="002A53EE">
              <w:rPr>
                <w:b/>
                <w:bCs/>
                <w:i/>
                <w:iCs/>
                <w:sz w:val="22"/>
                <w:szCs w:val="22"/>
                <w:lang w:eastAsia="en-US"/>
              </w:rPr>
              <w:tab/>
              <w:t>79</w:t>
            </w:r>
          </w:hyperlink>
        </w:p>
        <w:p w:rsidR="002A53EE" w:rsidRPr="002A53EE" w:rsidRDefault="00C35F9B" w:rsidP="002A53EE">
          <w:pPr>
            <w:widowControl w:val="0"/>
            <w:tabs>
              <w:tab w:val="left" w:leader="dot" w:pos="10135"/>
            </w:tabs>
            <w:autoSpaceDE w:val="0"/>
            <w:autoSpaceDN w:val="0"/>
            <w:spacing w:line="276" w:lineRule="auto"/>
            <w:ind w:left="1002" w:right="326" w:firstLine="283"/>
            <w:jc w:val="both"/>
            <w:rPr>
              <w:iCs/>
              <w:sz w:val="22"/>
              <w:szCs w:val="22"/>
              <w:lang w:eastAsia="en-US"/>
            </w:rPr>
          </w:pPr>
          <w:hyperlink w:anchor="_bookmark152" w:history="1">
            <w:proofErr w:type="gramStart"/>
            <w:r w:rsidR="002A53EE" w:rsidRPr="002A53EE">
              <w:rPr>
                <w:i/>
                <w:iCs/>
                <w:sz w:val="22"/>
                <w:szCs w:val="22"/>
                <w:lang w:eastAsia="en-US"/>
              </w:rPr>
              <w:t>а) расчеты по каждому источнику тепловой энергии перспективных максимальных часовых и</w:t>
            </w:r>
          </w:hyperlink>
          <w:r w:rsidR="002A53EE" w:rsidRPr="002A53EE">
            <w:rPr>
              <w:i/>
              <w:iCs/>
              <w:spacing w:val="1"/>
              <w:sz w:val="22"/>
              <w:szCs w:val="22"/>
              <w:lang w:eastAsia="en-US"/>
            </w:rPr>
            <w:t xml:space="preserve"> </w:t>
          </w:r>
          <w:hyperlink w:anchor="_bookmark152" w:history="1">
            <w:r w:rsidR="002A53EE" w:rsidRPr="002A53EE">
              <w:rPr>
                <w:i/>
                <w:iCs/>
                <w:sz w:val="22"/>
                <w:szCs w:val="22"/>
                <w:lang w:eastAsia="en-US"/>
              </w:rPr>
              <w:t>годовых расходов основного вида топлива для зимнего и летнего периодов, необходимого для</w:t>
            </w:r>
          </w:hyperlink>
          <w:r w:rsidR="002A53EE" w:rsidRPr="002A53EE">
            <w:rPr>
              <w:i/>
              <w:iCs/>
              <w:spacing w:val="1"/>
              <w:sz w:val="22"/>
              <w:szCs w:val="22"/>
              <w:lang w:eastAsia="en-US"/>
            </w:rPr>
            <w:t xml:space="preserve"> </w:t>
          </w:r>
          <w:hyperlink w:anchor="_bookmark152" w:history="1">
            <w:r w:rsidR="002A53EE" w:rsidRPr="002A53EE">
              <w:rPr>
                <w:i/>
                <w:iCs/>
                <w:sz w:val="22"/>
                <w:szCs w:val="22"/>
                <w:lang w:eastAsia="en-US"/>
              </w:rPr>
              <w:t>обеспечения</w:t>
            </w:r>
            <w:r w:rsidR="002A53EE" w:rsidRPr="002A53EE">
              <w:rPr>
                <w:i/>
                <w:iCs/>
                <w:spacing w:val="1"/>
                <w:sz w:val="22"/>
                <w:szCs w:val="22"/>
                <w:lang w:eastAsia="en-US"/>
              </w:rPr>
              <w:t xml:space="preserve"> </w:t>
            </w:r>
            <w:r w:rsidR="002A53EE" w:rsidRPr="002A53EE">
              <w:rPr>
                <w:i/>
                <w:iCs/>
                <w:sz w:val="22"/>
                <w:szCs w:val="22"/>
                <w:lang w:eastAsia="en-US"/>
              </w:rPr>
              <w:t>нормативного</w:t>
            </w:r>
            <w:r w:rsidR="002A53EE" w:rsidRPr="002A53EE">
              <w:rPr>
                <w:i/>
                <w:iCs/>
                <w:spacing w:val="1"/>
                <w:sz w:val="22"/>
                <w:szCs w:val="22"/>
                <w:lang w:eastAsia="en-US"/>
              </w:rPr>
              <w:t xml:space="preserve"> </w:t>
            </w:r>
            <w:r w:rsidR="002A53EE" w:rsidRPr="002A53EE">
              <w:rPr>
                <w:i/>
                <w:iCs/>
                <w:sz w:val="22"/>
                <w:szCs w:val="22"/>
                <w:lang w:eastAsia="en-US"/>
              </w:rPr>
              <w:t>функционирования</w:t>
            </w:r>
            <w:r w:rsidR="002A53EE" w:rsidRPr="002A53EE">
              <w:rPr>
                <w:i/>
                <w:iCs/>
                <w:spacing w:val="1"/>
                <w:sz w:val="22"/>
                <w:szCs w:val="22"/>
                <w:lang w:eastAsia="en-US"/>
              </w:rPr>
              <w:t xml:space="preserve"> </w:t>
            </w:r>
            <w:r w:rsidR="002A53EE" w:rsidRPr="002A53EE">
              <w:rPr>
                <w:i/>
                <w:iCs/>
                <w:sz w:val="22"/>
                <w:szCs w:val="22"/>
                <w:lang w:eastAsia="en-US"/>
              </w:rPr>
              <w:t>источников</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r w:rsidR="002A53EE" w:rsidRPr="002A53EE">
              <w:rPr>
                <w:i/>
                <w:iCs/>
                <w:spacing w:val="1"/>
                <w:sz w:val="22"/>
                <w:szCs w:val="22"/>
                <w:lang w:eastAsia="en-US"/>
              </w:rPr>
              <w:t xml:space="preserve"> </w:t>
            </w:r>
            <w:r w:rsidR="002A53EE" w:rsidRPr="002A53EE">
              <w:rPr>
                <w:i/>
                <w:iCs/>
                <w:sz w:val="22"/>
                <w:szCs w:val="22"/>
                <w:lang w:eastAsia="en-US"/>
              </w:rPr>
              <w:t>на</w:t>
            </w:r>
            <w:r w:rsidR="002A53EE" w:rsidRPr="002A53EE">
              <w:rPr>
                <w:i/>
                <w:iCs/>
                <w:spacing w:val="1"/>
                <w:sz w:val="22"/>
                <w:szCs w:val="22"/>
                <w:lang w:eastAsia="en-US"/>
              </w:rPr>
              <w:t xml:space="preserve"> </w:t>
            </w:r>
            <w:r w:rsidR="002A53EE" w:rsidRPr="002A53EE">
              <w:rPr>
                <w:i/>
                <w:iCs/>
                <w:sz w:val="22"/>
                <w:szCs w:val="22"/>
                <w:lang w:eastAsia="en-US"/>
              </w:rPr>
              <w:t>территории</w:t>
            </w:r>
          </w:hyperlink>
          <w:r w:rsidR="002A53EE" w:rsidRPr="002A53EE">
            <w:rPr>
              <w:i/>
              <w:iCs/>
              <w:spacing w:val="1"/>
              <w:sz w:val="22"/>
              <w:szCs w:val="22"/>
              <w:lang w:eastAsia="en-US"/>
            </w:rPr>
            <w:t xml:space="preserve"> </w:t>
          </w:r>
          <w:hyperlink w:anchor="_bookmark152" w:history="1">
            <w:r w:rsidR="002A53EE" w:rsidRPr="002A53EE">
              <w:rPr>
                <w:i/>
                <w:iCs/>
                <w:sz w:val="22"/>
                <w:szCs w:val="22"/>
                <w:lang w:eastAsia="en-US"/>
              </w:rPr>
              <w:t>муниципального</w:t>
            </w:r>
            <w:r w:rsidR="002A53EE" w:rsidRPr="002A53EE">
              <w:rPr>
                <w:i/>
                <w:iCs/>
                <w:spacing w:val="-2"/>
                <w:sz w:val="22"/>
                <w:szCs w:val="22"/>
                <w:lang w:eastAsia="en-US"/>
              </w:rPr>
              <w:t xml:space="preserve"> </w:t>
            </w:r>
            <w:r w:rsidR="002A53EE" w:rsidRPr="002A53EE">
              <w:rPr>
                <w:i/>
                <w:iCs/>
                <w:sz w:val="22"/>
                <w:szCs w:val="22"/>
                <w:lang w:eastAsia="en-US"/>
              </w:rPr>
              <w:t>образования</w:t>
            </w:r>
            <w:r w:rsidR="002A53EE" w:rsidRPr="002A53EE">
              <w:rPr>
                <w:i/>
                <w:iCs/>
                <w:sz w:val="22"/>
                <w:szCs w:val="22"/>
                <w:lang w:eastAsia="en-US"/>
              </w:rPr>
              <w:tab/>
            </w:r>
            <w:r w:rsidR="002A53EE" w:rsidRPr="002A53EE">
              <w:rPr>
                <w:iCs/>
                <w:sz w:val="22"/>
                <w:szCs w:val="22"/>
                <w:lang w:eastAsia="en-US"/>
              </w:rPr>
              <w:t>79</w:t>
            </w:r>
          </w:hyperlink>
          <w:proofErr w:type="gramEnd"/>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153" w:history="1">
            <w:r w:rsidR="002A53EE" w:rsidRPr="002A53EE">
              <w:rPr>
                <w:i/>
                <w:iCs/>
                <w:sz w:val="22"/>
                <w:szCs w:val="22"/>
                <w:lang w:eastAsia="en-US"/>
              </w:rPr>
              <w:t>б) результаты</w:t>
            </w:r>
            <w:r w:rsidR="002A53EE" w:rsidRPr="002A53EE">
              <w:rPr>
                <w:i/>
                <w:iCs/>
                <w:spacing w:val="1"/>
                <w:sz w:val="22"/>
                <w:szCs w:val="22"/>
                <w:lang w:eastAsia="en-US"/>
              </w:rPr>
              <w:t xml:space="preserve"> </w:t>
            </w:r>
            <w:r w:rsidR="002A53EE" w:rsidRPr="002A53EE">
              <w:rPr>
                <w:i/>
                <w:iCs/>
                <w:sz w:val="22"/>
                <w:szCs w:val="22"/>
                <w:lang w:eastAsia="en-US"/>
              </w:rPr>
              <w:t>расчетов</w:t>
            </w:r>
            <w:r w:rsidR="002A53EE" w:rsidRPr="002A53EE">
              <w:rPr>
                <w:i/>
                <w:iCs/>
                <w:spacing w:val="1"/>
                <w:sz w:val="22"/>
                <w:szCs w:val="22"/>
                <w:lang w:eastAsia="en-US"/>
              </w:rPr>
              <w:t xml:space="preserve"> </w:t>
            </w:r>
            <w:r w:rsidR="002A53EE" w:rsidRPr="002A53EE">
              <w:rPr>
                <w:i/>
                <w:iCs/>
                <w:sz w:val="22"/>
                <w:szCs w:val="22"/>
                <w:lang w:eastAsia="en-US"/>
              </w:rPr>
              <w:t>по</w:t>
            </w:r>
            <w:r w:rsidR="002A53EE" w:rsidRPr="002A53EE">
              <w:rPr>
                <w:i/>
                <w:iCs/>
                <w:spacing w:val="1"/>
                <w:sz w:val="22"/>
                <w:szCs w:val="22"/>
                <w:lang w:eastAsia="en-US"/>
              </w:rPr>
              <w:t xml:space="preserve"> </w:t>
            </w:r>
            <w:r w:rsidR="002A53EE" w:rsidRPr="002A53EE">
              <w:rPr>
                <w:i/>
                <w:iCs/>
                <w:sz w:val="22"/>
                <w:szCs w:val="22"/>
                <w:lang w:eastAsia="en-US"/>
              </w:rPr>
              <w:t>каждому</w:t>
            </w:r>
            <w:r w:rsidR="002A53EE" w:rsidRPr="002A53EE">
              <w:rPr>
                <w:i/>
                <w:iCs/>
                <w:spacing w:val="1"/>
                <w:sz w:val="22"/>
                <w:szCs w:val="22"/>
                <w:lang w:eastAsia="en-US"/>
              </w:rPr>
              <w:t xml:space="preserve"> </w:t>
            </w:r>
            <w:r w:rsidR="002A53EE" w:rsidRPr="002A53EE">
              <w:rPr>
                <w:i/>
                <w:iCs/>
                <w:sz w:val="22"/>
                <w:szCs w:val="22"/>
                <w:lang w:eastAsia="en-US"/>
              </w:rPr>
              <w:t>источнику</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r w:rsidR="002A53EE" w:rsidRPr="002A53EE">
              <w:rPr>
                <w:i/>
                <w:iCs/>
                <w:spacing w:val="1"/>
                <w:sz w:val="22"/>
                <w:szCs w:val="22"/>
                <w:lang w:eastAsia="en-US"/>
              </w:rPr>
              <w:t xml:space="preserve"> </w:t>
            </w:r>
            <w:r w:rsidR="002A53EE" w:rsidRPr="002A53EE">
              <w:rPr>
                <w:i/>
                <w:iCs/>
                <w:sz w:val="22"/>
                <w:szCs w:val="22"/>
                <w:lang w:eastAsia="en-US"/>
              </w:rPr>
              <w:t>нормативных</w:t>
            </w:r>
            <w:r w:rsidR="002A53EE" w:rsidRPr="002A53EE">
              <w:rPr>
                <w:i/>
                <w:iCs/>
                <w:spacing w:val="1"/>
                <w:sz w:val="22"/>
                <w:szCs w:val="22"/>
                <w:lang w:eastAsia="en-US"/>
              </w:rPr>
              <w:t xml:space="preserve"> </w:t>
            </w:r>
            <w:r w:rsidR="002A53EE" w:rsidRPr="002A53EE">
              <w:rPr>
                <w:i/>
                <w:iCs/>
                <w:sz w:val="22"/>
                <w:szCs w:val="22"/>
                <w:lang w:eastAsia="en-US"/>
              </w:rPr>
              <w:t>запасов</w:t>
            </w:r>
          </w:hyperlink>
          <w:r w:rsidR="002A53EE" w:rsidRPr="002A53EE">
            <w:rPr>
              <w:i/>
              <w:iCs/>
              <w:spacing w:val="1"/>
              <w:sz w:val="22"/>
              <w:szCs w:val="22"/>
              <w:lang w:eastAsia="en-US"/>
            </w:rPr>
            <w:t xml:space="preserve"> </w:t>
          </w:r>
          <w:hyperlink w:anchor="_bookmark153" w:history="1">
            <w:r w:rsidR="002A53EE" w:rsidRPr="002A53EE">
              <w:rPr>
                <w:i/>
                <w:iCs/>
                <w:sz w:val="22"/>
                <w:szCs w:val="22"/>
                <w:lang w:eastAsia="en-US"/>
              </w:rPr>
              <w:t>топлива</w:t>
            </w:r>
            <w:r w:rsidR="002A53EE" w:rsidRPr="002A53EE">
              <w:rPr>
                <w:i/>
                <w:iCs/>
                <w:sz w:val="22"/>
                <w:szCs w:val="22"/>
                <w:lang w:eastAsia="en-US"/>
              </w:rPr>
              <w:tab/>
            </w:r>
            <w:r w:rsidR="002A53EE" w:rsidRPr="002A53EE">
              <w:rPr>
                <w:iCs/>
                <w:spacing w:val="-1"/>
                <w:sz w:val="22"/>
                <w:szCs w:val="22"/>
                <w:lang w:eastAsia="en-US"/>
              </w:rPr>
              <w:t>81</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154" w:history="1">
            <w:r w:rsidR="002A53EE" w:rsidRPr="002A53EE">
              <w:rPr>
                <w:i/>
                <w:iCs/>
                <w:sz w:val="22"/>
                <w:szCs w:val="22"/>
                <w:lang w:eastAsia="en-US"/>
              </w:rPr>
              <w:t>в) вид топлива, потребляемый источником тепловой энергии, в том числе с использованием</w:t>
            </w:r>
          </w:hyperlink>
          <w:r w:rsidR="002A53EE" w:rsidRPr="002A53EE">
            <w:rPr>
              <w:i/>
              <w:iCs/>
              <w:spacing w:val="1"/>
              <w:sz w:val="22"/>
              <w:szCs w:val="22"/>
              <w:lang w:eastAsia="en-US"/>
            </w:rPr>
            <w:t xml:space="preserve"> </w:t>
          </w:r>
          <w:hyperlink w:anchor="_bookmark154" w:history="1">
            <w:r w:rsidR="002A53EE" w:rsidRPr="002A53EE">
              <w:rPr>
                <w:i/>
                <w:iCs/>
                <w:sz w:val="22"/>
                <w:szCs w:val="22"/>
                <w:lang w:eastAsia="en-US"/>
              </w:rPr>
              <w:t>возобновляемых</w:t>
            </w:r>
            <w:r w:rsidR="002A53EE" w:rsidRPr="002A53EE">
              <w:rPr>
                <w:i/>
                <w:iCs/>
                <w:spacing w:val="-2"/>
                <w:sz w:val="22"/>
                <w:szCs w:val="22"/>
                <w:lang w:eastAsia="en-US"/>
              </w:rPr>
              <w:t xml:space="preserve"> </w:t>
            </w:r>
            <w:r w:rsidR="002A53EE" w:rsidRPr="002A53EE">
              <w:rPr>
                <w:i/>
                <w:iCs/>
                <w:sz w:val="22"/>
                <w:szCs w:val="22"/>
                <w:lang w:eastAsia="en-US"/>
              </w:rPr>
              <w:t>источников</w:t>
            </w:r>
            <w:r w:rsidR="002A53EE" w:rsidRPr="002A53EE">
              <w:rPr>
                <w:i/>
                <w:iCs/>
                <w:spacing w:val="-3"/>
                <w:sz w:val="22"/>
                <w:szCs w:val="22"/>
                <w:lang w:eastAsia="en-US"/>
              </w:rPr>
              <w:t xml:space="preserve"> </w:t>
            </w:r>
            <w:r w:rsidR="002A53EE" w:rsidRPr="002A53EE">
              <w:rPr>
                <w:i/>
                <w:iCs/>
                <w:sz w:val="22"/>
                <w:szCs w:val="22"/>
                <w:lang w:eastAsia="en-US"/>
              </w:rPr>
              <w:t>энергии</w:t>
            </w:r>
            <w:r w:rsidR="002A53EE" w:rsidRPr="002A53EE">
              <w:rPr>
                <w:i/>
                <w:iCs/>
                <w:spacing w:val="-2"/>
                <w:sz w:val="22"/>
                <w:szCs w:val="22"/>
                <w:lang w:eastAsia="en-US"/>
              </w:rPr>
              <w:t xml:space="preserve"> </w:t>
            </w:r>
            <w:r w:rsidR="002A53EE" w:rsidRPr="002A53EE">
              <w:rPr>
                <w:i/>
                <w:iCs/>
                <w:sz w:val="22"/>
                <w:szCs w:val="22"/>
                <w:lang w:eastAsia="en-US"/>
              </w:rPr>
              <w:t>и</w:t>
            </w:r>
            <w:r w:rsidR="002A53EE" w:rsidRPr="002A53EE">
              <w:rPr>
                <w:i/>
                <w:iCs/>
                <w:spacing w:val="-4"/>
                <w:sz w:val="22"/>
                <w:szCs w:val="22"/>
                <w:lang w:eastAsia="en-US"/>
              </w:rPr>
              <w:t xml:space="preserve"> </w:t>
            </w:r>
            <w:r w:rsidR="002A53EE" w:rsidRPr="002A53EE">
              <w:rPr>
                <w:i/>
                <w:iCs/>
                <w:sz w:val="22"/>
                <w:szCs w:val="22"/>
                <w:lang w:eastAsia="en-US"/>
              </w:rPr>
              <w:t>местных</w:t>
            </w:r>
            <w:r w:rsidR="002A53EE" w:rsidRPr="002A53EE">
              <w:rPr>
                <w:i/>
                <w:iCs/>
                <w:spacing w:val="-2"/>
                <w:sz w:val="22"/>
                <w:szCs w:val="22"/>
                <w:lang w:eastAsia="en-US"/>
              </w:rPr>
              <w:t xml:space="preserve"> </w:t>
            </w:r>
            <w:r w:rsidR="002A53EE" w:rsidRPr="002A53EE">
              <w:rPr>
                <w:i/>
                <w:iCs/>
                <w:sz w:val="22"/>
                <w:szCs w:val="22"/>
                <w:lang w:eastAsia="en-US"/>
              </w:rPr>
              <w:t>видов</w:t>
            </w:r>
            <w:r w:rsidR="002A53EE" w:rsidRPr="002A53EE">
              <w:rPr>
                <w:i/>
                <w:iCs/>
                <w:spacing w:val="-2"/>
                <w:sz w:val="22"/>
                <w:szCs w:val="22"/>
                <w:lang w:eastAsia="en-US"/>
              </w:rPr>
              <w:t xml:space="preserve"> </w:t>
            </w:r>
            <w:r w:rsidR="002A53EE" w:rsidRPr="002A53EE">
              <w:rPr>
                <w:i/>
                <w:iCs/>
                <w:sz w:val="22"/>
                <w:szCs w:val="22"/>
                <w:lang w:eastAsia="en-US"/>
              </w:rPr>
              <w:t>топлива</w:t>
            </w:r>
            <w:r w:rsidR="002A53EE" w:rsidRPr="002A53EE">
              <w:rPr>
                <w:i/>
                <w:iCs/>
                <w:sz w:val="22"/>
                <w:szCs w:val="22"/>
                <w:lang w:eastAsia="en-US"/>
              </w:rPr>
              <w:tab/>
            </w:r>
            <w:r w:rsidR="002A53EE" w:rsidRPr="002A53EE">
              <w:rPr>
                <w:iCs/>
                <w:spacing w:val="-1"/>
                <w:sz w:val="22"/>
                <w:szCs w:val="22"/>
                <w:lang w:eastAsia="en-US"/>
              </w:rPr>
              <w:t>81</w:t>
            </w:r>
          </w:hyperlink>
        </w:p>
        <w:p w:rsidR="002A53EE" w:rsidRPr="002A53EE" w:rsidRDefault="00C35F9B" w:rsidP="002A53EE">
          <w:pPr>
            <w:widowControl w:val="0"/>
            <w:tabs>
              <w:tab w:val="left" w:leader="dot" w:pos="10135"/>
            </w:tabs>
            <w:autoSpaceDE w:val="0"/>
            <w:autoSpaceDN w:val="0"/>
            <w:spacing w:line="278" w:lineRule="auto"/>
            <w:ind w:left="1002" w:right="327" w:firstLine="283"/>
            <w:jc w:val="both"/>
            <w:rPr>
              <w:iCs/>
              <w:sz w:val="22"/>
              <w:szCs w:val="22"/>
              <w:lang w:eastAsia="en-US"/>
            </w:rPr>
          </w:pPr>
          <w:hyperlink w:anchor="_bookmark155" w:history="1">
            <w:r w:rsidR="002A53EE" w:rsidRPr="002A53EE">
              <w:rPr>
                <w:i/>
                <w:iCs/>
                <w:sz w:val="22"/>
                <w:szCs w:val="22"/>
                <w:lang w:eastAsia="en-US"/>
              </w:rPr>
              <w:t>г) виды топлива, их долю и значение низшей теплоты сгорания топлива, используемые для</w:t>
            </w:r>
          </w:hyperlink>
          <w:r w:rsidR="002A53EE" w:rsidRPr="002A53EE">
            <w:rPr>
              <w:i/>
              <w:iCs/>
              <w:spacing w:val="1"/>
              <w:sz w:val="22"/>
              <w:szCs w:val="22"/>
              <w:lang w:eastAsia="en-US"/>
            </w:rPr>
            <w:t xml:space="preserve"> </w:t>
          </w:r>
          <w:hyperlink w:anchor="_bookmark155" w:history="1">
            <w:r w:rsidR="002A53EE" w:rsidRPr="002A53EE">
              <w:rPr>
                <w:i/>
                <w:iCs/>
                <w:sz w:val="22"/>
                <w:szCs w:val="22"/>
                <w:lang w:eastAsia="en-US"/>
              </w:rPr>
              <w:t>производства</w:t>
            </w:r>
            <w:r w:rsidR="002A53EE" w:rsidRPr="002A53EE">
              <w:rPr>
                <w:i/>
                <w:iCs/>
                <w:spacing w:val="-2"/>
                <w:sz w:val="22"/>
                <w:szCs w:val="22"/>
                <w:lang w:eastAsia="en-US"/>
              </w:rPr>
              <w:t xml:space="preserve"> </w:t>
            </w:r>
            <w:r w:rsidR="002A53EE" w:rsidRPr="002A53EE">
              <w:rPr>
                <w:i/>
                <w:iCs/>
                <w:sz w:val="22"/>
                <w:szCs w:val="22"/>
                <w:lang w:eastAsia="en-US"/>
              </w:rPr>
              <w:t>тепловой</w:t>
            </w:r>
            <w:r w:rsidR="002A53EE" w:rsidRPr="002A53EE">
              <w:rPr>
                <w:i/>
                <w:iCs/>
                <w:spacing w:val="-3"/>
                <w:sz w:val="22"/>
                <w:szCs w:val="22"/>
                <w:lang w:eastAsia="en-US"/>
              </w:rPr>
              <w:t xml:space="preserve"> </w:t>
            </w:r>
            <w:r w:rsidR="002A53EE" w:rsidRPr="002A53EE">
              <w:rPr>
                <w:i/>
                <w:iCs/>
                <w:sz w:val="22"/>
                <w:szCs w:val="22"/>
                <w:lang w:eastAsia="en-US"/>
              </w:rPr>
              <w:t>энергии</w:t>
            </w:r>
            <w:r w:rsidR="002A53EE" w:rsidRPr="002A53EE">
              <w:rPr>
                <w:i/>
                <w:iCs/>
                <w:spacing w:val="-1"/>
                <w:sz w:val="22"/>
                <w:szCs w:val="22"/>
                <w:lang w:eastAsia="en-US"/>
              </w:rPr>
              <w:t xml:space="preserve"> </w:t>
            </w:r>
            <w:r w:rsidR="002A53EE" w:rsidRPr="002A53EE">
              <w:rPr>
                <w:i/>
                <w:iCs/>
                <w:sz w:val="22"/>
                <w:szCs w:val="22"/>
                <w:lang w:eastAsia="en-US"/>
              </w:rPr>
              <w:t>по</w:t>
            </w:r>
            <w:r w:rsidR="002A53EE" w:rsidRPr="002A53EE">
              <w:rPr>
                <w:i/>
                <w:iCs/>
                <w:spacing w:val="-1"/>
                <w:sz w:val="22"/>
                <w:szCs w:val="22"/>
                <w:lang w:eastAsia="en-US"/>
              </w:rPr>
              <w:t xml:space="preserve"> </w:t>
            </w:r>
            <w:r w:rsidR="002A53EE" w:rsidRPr="002A53EE">
              <w:rPr>
                <w:i/>
                <w:iCs/>
                <w:sz w:val="22"/>
                <w:szCs w:val="22"/>
                <w:lang w:eastAsia="en-US"/>
              </w:rPr>
              <w:t>каждой</w:t>
            </w:r>
            <w:r w:rsidR="002A53EE" w:rsidRPr="002A53EE">
              <w:rPr>
                <w:i/>
                <w:iCs/>
                <w:spacing w:val="-2"/>
                <w:sz w:val="22"/>
                <w:szCs w:val="22"/>
                <w:lang w:eastAsia="en-US"/>
              </w:rPr>
              <w:t xml:space="preserve"> </w:t>
            </w:r>
            <w:r w:rsidR="002A53EE" w:rsidRPr="002A53EE">
              <w:rPr>
                <w:i/>
                <w:iCs/>
                <w:sz w:val="22"/>
                <w:szCs w:val="22"/>
                <w:lang w:eastAsia="en-US"/>
              </w:rPr>
              <w:t>системе</w:t>
            </w:r>
            <w:r w:rsidR="002A53EE" w:rsidRPr="002A53EE">
              <w:rPr>
                <w:i/>
                <w:iCs/>
                <w:spacing w:val="-1"/>
                <w:sz w:val="22"/>
                <w:szCs w:val="22"/>
                <w:lang w:eastAsia="en-US"/>
              </w:rPr>
              <w:t xml:space="preserve"> </w:t>
            </w:r>
            <w:r w:rsidR="002A53EE" w:rsidRPr="002A53EE">
              <w:rPr>
                <w:i/>
                <w:iCs/>
                <w:sz w:val="22"/>
                <w:szCs w:val="22"/>
                <w:lang w:eastAsia="en-US"/>
              </w:rPr>
              <w:t>теплоснабжения</w:t>
            </w:r>
            <w:r w:rsidR="002A53EE" w:rsidRPr="002A53EE">
              <w:rPr>
                <w:i/>
                <w:iCs/>
                <w:sz w:val="22"/>
                <w:szCs w:val="22"/>
                <w:lang w:eastAsia="en-US"/>
              </w:rPr>
              <w:tab/>
            </w:r>
            <w:r w:rsidR="002A53EE" w:rsidRPr="002A53EE">
              <w:rPr>
                <w:iCs/>
                <w:spacing w:val="-1"/>
                <w:sz w:val="22"/>
                <w:szCs w:val="22"/>
                <w:lang w:eastAsia="en-US"/>
              </w:rPr>
              <w:t>81</w:t>
            </w:r>
          </w:hyperlink>
        </w:p>
        <w:p w:rsidR="002A53EE" w:rsidRPr="002A53EE" w:rsidRDefault="00C35F9B" w:rsidP="002A53EE">
          <w:pPr>
            <w:widowControl w:val="0"/>
            <w:autoSpaceDE w:val="0"/>
            <w:autoSpaceDN w:val="0"/>
            <w:spacing w:line="276" w:lineRule="auto"/>
            <w:ind w:left="1002" w:right="325" w:firstLine="283"/>
            <w:jc w:val="both"/>
            <w:rPr>
              <w:iCs/>
              <w:sz w:val="22"/>
              <w:szCs w:val="22"/>
              <w:lang w:eastAsia="en-US"/>
            </w:rPr>
          </w:pPr>
          <w:hyperlink w:anchor="_bookmark156" w:history="1">
            <w:r w:rsidR="002A53EE" w:rsidRPr="002A53EE">
              <w:rPr>
                <w:i/>
                <w:iCs/>
                <w:sz w:val="22"/>
                <w:szCs w:val="22"/>
                <w:lang w:eastAsia="en-US"/>
              </w:rPr>
              <w:t>д) преобладающий в муниципальном образовании вид топлива, определяемый по совокупности</w:t>
            </w:r>
          </w:hyperlink>
          <w:r w:rsidR="002A53EE" w:rsidRPr="002A53EE">
            <w:rPr>
              <w:i/>
              <w:iCs/>
              <w:spacing w:val="1"/>
              <w:sz w:val="22"/>
              <w:szCs w:val="22"/>
              <w:lang w:eastAsia="en-US"/>
            </w:rPr>
            <w:t xml:space="preserve"> </w:t>
          </w:r>
          <w:hyperlink w:anchor="_bookmark156" w:history="1">
            <w:r w:rsidR="002A53EE" w:rsidRPr="002A53EE">
              <w:rPr>
                <w:i/>
                <w:iCs/>
                <w:sz w:val="22"/>
                <w:szCs w:val="22"/>
                <w:lang w:eastAsia="en-US"/>
              </w:rPr>
              <w:t>всех</w:t>
            </w:r>
            <w:r w:rsidR="002A53EE" w:rsidRPr="002A53EE">
              <w:rPr>
                <w:i/>
                <w:iCs/>
                <w:spacing w:val="-4"/>
                <w:sz w:val="22"/>
                <w:szCs w:val="22"/>
                <w:lang w:eastAsia="en-US"/>
              </w:rPr>
              <w:t xml:space="preserve"> </w:t>
            </w:r>
            <w:r w:rsidR="002A53EE" w:rsidRPr="002A53EE">
              <w:rPr>
                <w:i/>
                <w:iCs/>
                <w:sz w:val="22"/>
                <w:szCs w:val="22"/>
                <w:lang w:eastAsia="en-US"/>
              </w:rPr>
              <w:t>систем</w:t>
            </w:r>
            <w:r w:rsidR="002A53EE" w:rsidRPr="002A53EE">
              <w:rPr>
                <w:i/>
                <w:iCs/>
                <w:spacing w:val="-3"/>
                <w:sz w:val="22"/>
                <w:szCs w:val="22"/>
                <w:lang w:eastAsia="en-US"/>
              </w:rPr>
              <w:t xml:space="preserve"> </w:t>
            </w:r>
            <w:r w:rsidR="002A53EE" w:rsidRPr="002A53EE">
              <w:rPr>
                <w:i/>
                <w:iCs/>
                <w:sz w:val="22"/>
                <w:szCs w:val="22"/>
                <w:lang w:eastAsia="en-US"/>
              </w:rPr>
              <w:t>теплоснабжения,</w:t>
            </w:r>
            <w:r w:rsidR="002A53EE" w:rsidRPr="002A53EE">
              <w:rPr>
                <w:i/>
                <w:iCs/>
                <w:spacing w:val="-4"/>
                <w:sz w:val="22"/>
                <w:szCs w:val="22"/>
                <w:lang w:eastAsia="en-US"/>
              </w:rPr>
              <w:t xml:space="preserve"> </w:t>
            </w:r>
            <w:r w:rsidR="002A53EE" w:rsidRPr="002A53EE">
              <w:rPr>
                <w:i/>
                <w:iCs/>
                <w:sz w:val="22"/>
                <w:szCs w:val="22"/>
                <w:lang w:eastAsia="en-US"/>
              </w:rPr>
              <w:t>находящихся</w:t>
            </w:r>
            <w:r w:rsidR="002A53EE" w:rsidRPr="002A53EE">
              <w:rPr>
                <w:i/>
                <w:iCs/>
                <w:spacing w:val="-2"/>
                <w:sz w:val="22"/>
                <w:szCs w:val="22"/>
                <w:lang w:eastAsia="en-US"/>
              </w:rPr>
              <w:t xml:space="preserve"> </w:t>
            </w:r>
            <w:r w:rsidR="002A53EE" w:rsidRPr="002A53EE">
              <w:rPr>
                <w:i/>
                <w:iCs/>
                <w:sz w:val="22"/>
                <w:szCs w:val="22"/>
                <w:lang w:eastAsia="en-US"/>
              </w:rPr>
              <w:t>в</w:t>
            </w:r>
            <w:r w:rsidR="002A53EE" w:rsidRPr="002A53EE">
              <w:rPr>
                <w:i/>
                <w:iCs/>
                <w:spacing w:val="-2"/>
                <w:sz w:val="22"/>
                <w:szCs w:val="22"/>
                <w:lang w:eastAsia="en-US"/>
              </w:rPr>
              <w:t xml:space="preserve"> </w:t>
            </w:r>
            <w:r w:rsidR="002A53EE" w:rsidRPr="002A53EE">
              <w:rPr>
                <w:i/>
                <w:iCs/>
                <w:sz w:val="22"/>
                <w:szCs w:val="22"/>
                <w:lang w:eastAsia="en-US"/>
              </w:rPr>
              <w:t>соответствующем</w:t>
            </w:r>
            <w:r w:rsidR="002A53EE" w:rsidRPr="002A53EE">
              <w:rPr>
                <w:i/>
                <w:iCs/>
                <w:spacing w:val="-2"/>
                <w:sz w:val="22"/>
                <w:szCs w:val="22"/>
                <w:lang w:eastAsia="en-US"/>
              </w:rPr>
              <w:t xml:space="preserve"> </w:t>
            </w:r>
            <w:r w:rsidR="002A53EE" w:rsidRPr="002A53EE">
              <w:rPr>
                <w:i/>
                <w:iCs/>
                <w:sz w:val="22"/>
                <w:szCs w:val="22"/>
                <w:lang w:eastAsia="en-US"/>
              </w:rPr>
              <w:t>муниципальном</w:t>
            </w:r>
            <w:r w:rsidR="002A53EE" w:rsidRPr="002A53EE">
              <w:rPr>
                <w:i/>
                <w:iCs/>
                <w:spacing w:val="-4"/>
                <w:sz w:val="22"/>
                <w:szCs w:val="22"/>
                <w:lang w:eastAsia="en-US"/>
              </w:rPr>
              <w:t xml:space="preserve"> </w:t>
            </w:r>
            <w:r w:rsidR="002A53EE" w:rsidRPr="002A53EE">
              <w:rPr>
                <w:i/>
                <w:iCs/>
                <w:sz w:val="22"/>
                <w:szCs w:val="22"/>
                <w:lang w:eastAsia="en-US"/>
              </w:rPr>
              <w:t xml:space="preserve">образовании  </w:t>
            </w:r>
            <w:r w:rsidR="002A53EE" w:rsidRPr="002A53EE">
              <w:rPr>
                <w:i/>
                <w:iCs/>
                <w:spacing w:val="36"/>
                <w:sz w:val="22"/>
                <w:szCs w:val="22"/>
                <w:lang w:eastAsia="en-US"/>
              </w:rPr>
              <w:t xml:space="preserve"> </w:t>
            </w:r>
            <w:r w:rsidR="002A53EE" w:rsidRPr="002A53EE">
              <w:rPr>
                <w:iCs/>
                <w:sz w:val="22"/>
                <w:szCs w:val="22"/>
                <w:lang w:eastAsia="en-US"/>
              </w:rPr>
              <w:t>81</w:t>
            </w:r>
          </w:hyperlink>
        </w:p>
        <w:p w:rsidR="002A53EE" w:rsidRPr="002A53EE" w:rsidRDefault="00C35F9B" w:rsidP="002A53EE">
          <w:pPr>
            <w:widowControl w:val="0"/>
            <w:autoSpaceDE w:val="0"/>
            <w:autoSpaceDN w:val="0"/>
            <w:spacing w:line="252" w:lineRule="exact"/>
            <w:ind w:left="1285"/>
            <w:jc w:val="both"/>
            <w:rPr>
              <w:iCs/>
              <w:sz w:val="22"/>
              <w:szCs w:val="22"/>
              <w:lang w:eastAsia="en-US"/>
            </w:rPr>
          </w:pPr>
          <w:hyperlink w:anchor="_bookmark157" w:history="1">
            <w:r w:rsidR="002A53EE" w:rsidRPr="002A53EE">
              <w:rPr>
                <w:i/>
                <w:iCs/>
                <w:sz w:val="22"/>
                <w:szCs w:val="22"/>
                <w:lang w:eastAsia="en-US"/>
              </w:rPr>
              <w:t>е)</w:t>
            </w:r>
            <w:r w:rsidR="002A53EE" w:rsidRPr="002A53EE">
              <w:rPr>
                <w:i/>
                <w:iCs/>
                <w:spacing w:val="-3"/>
                <w:sz w:val="22"/>
                <w:szCs w:val="22"/>
                <w:lang w:eastAsia="en-US"/>
              </w:rPr>
              <w:t xml:space="preserve"> </w:t>
            </w:r>
            <w:r w:rsidR="002A53EE" w:rsidRPr="002A53EE">
              <w:rPr>
                <w:i/>
                <w:iCs/>
                <w:sz w:val="22"/>
                <w:szCs w:val="22"/>
                <w:lang w:eastAsia="en-US"/>
              </w:rPr>
              <w:t>приоритетное направление</w:t>
            </w:r>
            <w:r w:rsidR="002A53EE" w:rsidRPr="002A53EE">
              <w:rPr>
                <w:i/>
                <w:iCs/>
                <w:spacing w:val="-3"/>
                <w:sz w:val="22"/>
                <w:szCs w:val="22"/>
                <w:lang w:eastAsia="en-US"/>
              </w:rPr>
              <w:t xml:space="preserve"> </w:t>
            </w:r>
            <w:r w:rsidR="002A53EE" w:rsidRPr="002A53EE">
              <w:rPr>
                <w:i/>
                <w:iCs/>
                <w:sz w:val="22"/>
                <w:szCs w:val="22"/>
                <w:lang w:eastAsia="en-US"/>
              </w:rPr>
              <w:t>развития топливного</w:t>
            </w:r>
            <w:r w:rsidR="002A53EE" w:rsidRPr="002A53EE">
              <w:rPr>
                <w:i/>
                <w:iCs/>
                <w:spacing w:val="-1"/>
                <w:sz w:val="22"/>
                <w:szCs w:val="22"/>
                <w:lang w:eastAsia="en-US"/>
              </w:rPr>
              <w:t xml:space="preserve"> </w:t>
            </w:r>
            <w:r w:rsidR="002A53EE" w:rsidRPr="002A53EE">
              <w:rPr>
                <w:i/>
                <w:iCs/>
                <w:sz w:val="22"/>
                <w:szCs w:val="22"/>
                <w:lang w:eastAsia="en-US"/>
              </w:rPr>
              <w:t>баланса</w:t>
            </w:r>
            <w:r w:rsidR="002A53EE" w:rsidRPr="002A53EE">
              <w:rPr>
                <w:i/>
                <w:iCs/>
                <w:spacing w:val="-3"/>
                <w:sz w:val="22"/>
                <w:szCs w:val="22"/>
                <w:lang w:eastAsia="en-US"/>
              </w:rPr>
              <w:t xml:space="preserve"> </w:t>
            </w:r>
            <w:r w:rsidR="002A53EE" w:rsidRPr="002A53EE">
              <w:rPr>
                <w:i/>
                <w:iCs/>
                <w:sz w:val="22"/>
                <w:szCs w:val="22"/>
                <w:lang w:eastAsia="en-US"/>
              </w:rPr>
              <w:t>муниципального</w:t>
            </w:r>
            <w:r w:rsidR="002A53EE" w:rsidRPr="002A53EE">
              <w:rPr>
                <w:i/>
                <w:iCs/>
                <w:spacing w:val="-1"/>
                <w:sz w:val="22"/>
                <w:szCs w:val="22"/>
                <w:lang w:eastAsia="en-US"/>
              </w:rPr>
              <w:t xml:space="preserve"> </w:t>
            </w:r>
            <w:r w:rsidR="002A53EE" w:rsidRPr="002A53EE">
              <w:rPr>
                <w:i/>
                <w:iCs/>
                <w:sz w:val="22"/>
                <w:szCs w:val="22"/>
                <w:lang w:eastAsia="en-US"/>
              </w:rPr>
              <w:t xml:space="preserve">образования     </w:t>
            </w:r>
            <w:r w:rsidR="002A53EE" w:rsidRPr="002A53EE">
              <w:rPr>
                <w:i/>
                <w:iCs/>
                <w:spacing w:val="18"/>
                <w:sz w:val="22"/>
                <w:szCs w:val="22"/>
                <w:lang w:eastAsia="en-US"/>
              </w:rPr>
              <w:t xml:space="preserve"> </w:t>
            </w:r>
            <w:r w:rsidR="002A53EE" w:rsidRPr="002A53EE">
              <w:rPr>
                <w:iCs/>
                <w:sz w:val="22"/>
                <w:szCs w:val="22"/>
                <w:lang w:eastAsia="en-US"/>
              </w:rPr>
              <w:t>81</w:t>
            </w:r>
          </w:hyperlink>
        </w:p>
        <w:p w:rsidR="002A53EE" w:rsidRPr="002A53EE" w:rsidRDefault="00C35F9B" w:rsidP="002A53EE">
          <w:pPr>
            <w:widowControl w:val="0"/>
            <w:tabs>
              <w:tab w:val="left" w:leader="dot" w:pos="10135"/>
            </w:tabs>
            <w:autoSpaceDE w:val="0"/>
            <w:autoSpaceDN w:val="0"/>
            <w:spacing w:before="38" w:line="250" w:lineRule="exact"/>
            <w:ind w:left="718"/>
            <w:rPr>
              <w:b/>
              <w:bCs/>
              <w:i/>
              <w:iCs/>
              <w:sz w:val="22"/>
              <w:szCs w:val="22"/>
              <w:lang w:eastAsia="en-US"/>
            </w:rPr>
          </w:pPr>
          <w:hyperlink w:anchor="_bookmark158" w:history="1">
            <w:r w:rsidR="002A53EE" w:rsidRPr="002A53EE">
              <w:rPr>
                <w:b/>
                <w:bCs/>
                <w:i/>
                <w:iCs/>
                <w:sz w:val="22"/>
                <w:szCs w:val="22"/>
                <w:lang w:eastAsia="en-US"/>
              </w:rPr>
              <w:t>ГЛАВА</w:t>
            </w:r>
            <w:r w:rsidR="002A53EE" w:rsidRPr="002A53EE">
              <w:rPr>
                <w:b/>
                <w:bCs/>
                <w:i/>
                <w:iCs/>
                <w:spacing w:val="-4"/>
                <w:sz w:val="22"/>
                <w:szCs w:val="22"/>
                <w:lang w:eastAsia="en-US"/>
              </w:rPr>
              <w:t xml:space="preserve"> </w:t>
            </w:r>
            <w:r w:rsidR="002A53EE" w:rsidRPr="002A53EE">
              <w:rPr>
                <w:b/>
                <w:bCs/>
                <w:i/>
                <w:iCs/>
                <w:sz w:val="22"/>
                <w:szCs w:val="22"/>
                <w:lang w:eastAsia="en-US"/>
              </w:rPr>
              <w:t>11</w:t>
            </w:r>
            <w:r w:rsidR="002A53EE" w:rsidRPr="002A53EE">
              <w:rPr>
                <w:b/>
                <w:bCs/>
                <w:i/>
                <w:iCs/>
                <w:spacing w:val="-2"/>
                <w:sz w:val="22"/>
                <w:szCs w:val="22"/>
                <w:lang w:eastAsia="en-US"/>
              </w:rPr>
              <w:t xml:space="preserve"> </w:t>
            </w:r>
            <w:r w:rsidR="002A53EE" w:rsidRPr="002A53EE">
              <w:rPr>
                <w:b/>
                <w:bCs/>
                <w:i/>
                <w:iCs/>
                <w:sz w:val="22"/>
                <w:szCs w:val="22"/>
                <w:lang w:eastAsia="en-US"/>
              </w:rPr>
              <w:t>"ОЦЕНКА</w:t>
            </w:r>
            <w:r w:rsidR="002A53EE" w:rsidRPr="002A53EE">
              <w:rPr>
                <w:b/>
                <w:bCs/>
                <w:i/>
                <w:iCs/>
                <w:spacing w:val="-3"/>
                <w:sz w:val="22"/>
                <w:szCs w:val="22"/>
                <w:lang w:eastAsia="en-US"/>
              </w:rPr>
              <w:t xml:space="preserve"> </w:t>
            </w:r>
            <w:r w:rsidR="002A53EE" w:rsidRPr="002A53EE">
              <w:rPr>
                <w:b/>
                <w:bCs/>
                <w:i/>
                <w:iCs/>
                <w:sz w:val="22"/>
                <w:szCs w:val="22"/>
                <w:lang w:eastAsia="en-US"/>
              </w:rPr>
              <w:t>НАДЕЖНОСТИ</w:t>
            </w:r>
            <w:r w:rsidR="002A53EE" w:rsidRPr="002A53EE">
              <w:rPr>
                <w:b/>
                <w:bCs/>
                <w:i/>
                <w:iCs/>
                <w:spacing w:val="-2"/>
                <w:sz w:val="22"/>
                <w:szCs w:val="22"/>
                <w:lang w:eastAsia="en-US"/>
              </w:rPr>
              <w:t xml:space="preserve"> </w:t>
            </w:r>
            <w:r w:rsidR="002A53EE" w:rsidRPr="002A53EE">
              <w:rPr>
                <w:b/>
                <w:bCs/>
                <w:i/>
                <w:iCs/>
                <w:sz w:val="22"/>
                <w:szCs w:val="22"/>
                <w:lang w:eastAsia="en-US"/>
              </w:rPr>
              <w:t>ТЕПЛОСНАБЖЕНИЯ"</w:t>
            </w:r>
            <w:r w:rsidR="002A53EE" w:rsidRPr="002A53EE">
              <w:rPr>
                <w:b/>
                <w:bCs/>
                <w:i/>
                <w:iCs/>
                <w:sz w:val="22"/>
                <w:szCs w:val="22"/>
                <w:lang w:eastAsia="en-US"/>
              </w:rPr>
              <w:tab/>
              <w:t>82</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159" w:history="1">
            <w:r w:rsidR="002A53EE" w:rsidRPr="002A53EE">
              <w:rPr>
                <w:i/>
                <w:iCs/>
                <w:sz w:val="22"/>
                <w:szCs w:val="22"/>
                <w:lang w:eastAsia="en-US"/>
              </w:rPr>
              <w:t>а) обоснование</w:t>
            </w:r>
            <w:r w:rsidR="002A53EE" w:rsidRPr="002A53EE">
              <w:rPr>
                <w:i/>
                <w:iCs/>
                <w:spacing w:val="1"/>
                <w:sz w:val="22"/>
                <w:szCs w:val="22"/>
                <w:lang w:eastAsia="en-US"/>
              </w:rPr>
              <w:t xml:space="preserve"> </w:t>
            </w:r>
            <w:r w:rsidR="002A53EE" w:rsidRPr="002A53EE">
              <w:rPr>
                <w:i/>
                <w:iCs/>
                <w:sz w:val="22"/>
                <w:szCs w:val="22"/>
                <w:lang w:eastAsia="en-US"/>
              </w:rPr>
              <w:t>метода</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результатов</w:t>
            </w:r>
            <w:r w:rsidR="002A53EE" w:rsidRPr="002A53EE">
              <w:rPr>
                <w:i/>
                <w:iCs/>
                <w:spacing w:val="1"/>
                <w:sz w:val="22"/>
                <w:szCs w:val="22"/>
                <w:lang w:eastAsia="en-US"/>
              </w:rPr>
              <w:t xml:space="preserve"> </w:t>
            </w:r>
            <w:r w:rsidR="002A53EE" w:rsidRPr="002A53EE">
              <w:rPr>
                <w:i/>
                <w:iCs/>
                <w:sz w:val="22"/>
                <w:szCs w:val="22"/>
                <w:lang w:eastAsia="en-US"/>
              </w:rPr>
              <w:t>обработки</w:t>
            </w:r>
            <w:r w:rsidR="002A53EE" w:rsidRPr="002A53EE">
              <w:rPr>
                <w:i/>
                <w:iCs/>
                <w:spacing w:val="1"/>
                <w:sz w:val="22"/>
                <w:szCs w:val="22"/>
                <w:lang w:eastAsia="en-US"/>
              </w:rPr>
              <w:t xml:space="preserve"> </w:t>
            </w:r>
            <w:r w:rsidR="002A53EE" w:rsidRPr="002A53EE">
              <w:rPr>
                <w:i/>
                <w:iCs/>
                <w:sz w:val="22"/>
                <w:szCs w:val="22"/>
                <w:lang w:eastAsia="en-US"/>
              </w:rPr>
              <w:t>данных</w:t>
            </w:r>
            <w:r w:rsidR="002A53EE" w:rsidRPr="002A53EE">
              <w:rPr>
                <w:i/>
                <w:iCs/>
                <w:spacing w:val="1"/>
                <w:sz w:val="22"/>
                <w:szCs w:val="22"/>
                <w:lang w:eastAsia="en-US"/>
              </w:rPr>
              <w:t xml:space="preserve"> </w:t>
            </w:r>
            <w:r w:rsidR="002A53EE" w:rsidRPr="002A53EE">
              <w:rPr>
                <w:i/>
                <w:iCs/>
                <w:sz w:val="22"/>
                <w:szCs w:val="22"/>
                <w:lang w:eastAsia="en-US"/>
              </w:rPr>
              <w:t>по</w:t>
            </w:r>
            <w:r w:rsidR="002A53EE" w:rsidRPr="002A53EE">
              <w:rPr>
                <w:i/>
                <w:iCs/>
                <w:spacing w:val="1"/>
                <w:sz w:val="22"/>
                <w:szCs w:val="22"/>
                <w:lang w:eastAsia="en-US"/>
              </w:rPr>
              <w:t xml:space="preserve"> </w:t>
            </w:r>
            <w:r w:rsidR="002A53EE" w:rsidRPr="002A53EE">
              <w:rPr>
                <w:i/>
                <w:iCs/>
                <w:sz w:val="22"/>
                <w:szCs w:val="22"/>
                <w:lang w:eastAsia="en-US"/>
              </w:rPr>
              <w:t>отказам</w:t>
            </w:r>
            <w:r w:rsidR="002A53EE" w:rsidRPr="002A53EE">
              <w:rPr>
                <w:i/>
                <w:iCs/>
                <w:spacing w:val="1"/>
                <w:sz w:val="22"/>
                <w:szCs w:val="22"/>
                <w:lang w:eastAsia="en-US"/>
              </w:rPr>
              <w:t xml:space="preserve"> </w:t>
            </w:r>
            <w:r w:rsidR="002A53EE" w:rsidRPr="002A53EE">
              <w:rPr>
                <w:i/>
                <w:iCs/>
                <w:sz w:val="22"/>
                <w:szCs w:val="22"/>
                <w:lang w:eastAsia="en-US"/>
              </w:rPr>
              <w:t>участков</w:t>
            </w:r>
            <w:r w:rsidR="002A53EE" w:rsidRPr="002A53EE">
              <w:rPr>
                <w:i/>
                <w:iCs/>
                <w:spacing w:val="55"/>
                <w:sz w:val="22"/>
                <w:szCs w:val="22"/>
                <w:lang w:eastAsia="en-US"/>
              </w:rPr>
              <w:t xml:space="preserve"> </w:t>
            </w:r>
            <w:r w:rsidR="002A53EE" w:rsidRPr="002A53EE">
              <w:rPr>
                <w:i/>
                <w:iCs/>
                <w:sz w:val="22"/>
                <w:szCs w:val="22"/>
                <w:lang w:eastAsia="en-US"/>
              </w:rPr>
              <w:t>тепловых</w:t>
            </w:r>
          </w:hyperlink>
          <w:r w:rsidR="002A53EE" w:rsidRPr="002A53EE">
            <w:rPr>
              <w:i/>
              <w:iCs/>
              <w:spacing w:val="1"/>
              <w:sz w:val="22"/>
              <w:szCs w:val="22"/>
              <w:lang w:eastAsia="en-US"/>
            </w:rPr>
            <w:t xml:space="preserve"> </w:t>
          </w:r>
          <w:hyperlink w:anchor="_bookmark159" w:history="1">
            <w:r w:rsidR="002A53EE" w:rsidRPr="002A53EE">
              <w:rPr>
                <w:i/>
                <w:iCs/>
                <w:sz w:val="22"/>
                <w:szCs w:val="22"/>
                <w:lang w:eastAsia="en-US"/>
              </w:rPr>
              <w:t>сетей (аварийным ситуациям), средней частоты отказов участков тепловых сетей (аварийных</w:t>
            </w:r>
          </w:hyperlink>
          <w:r w:rsidR="002A53EE" w:rsidRPr="002A53EE">
            <w:rPr>
              <w:i/>
              <w:iCs/>
              <w:spacing w:val="1"/>
              <w:sz w:val="22"/>
              <w:szCs w:val="22"/>
              <w:lang w:eastAsia="en-US"/>
            </w:rPr>
            <w:t xml:space="preserve"> </w:t>
          </w:r>
          <w:hyperlink w:anchor="_bookmark159" w:history="1">
            <w:r w:rsidR="002A53EE" w:rsidRPr="002A53EE">
              <w:rPr>
                <w:i/>
                <w:iCs/>
                <w:sz w:val="22"/>
                <w:szCs w:val="22"/>
                <w:lang w:eastAsia="en-US"/>
              </w:rPr>
              <w:t>ситуаций)</w:t>
            </w:r>
            <w:r w:rsidR="002A53EE" w:rsidRPr="002A53EE">
              <w:rPr>
                <w:i/>
                <w:iCs/>
                <w:spacing w:val="-4"/>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каждой</w:t>
            </w:r>
            <w:r w:rsidR="002A53EE" w:rsidRPr="002A53EE">
              <w:rPr>
                <w:i/>
                <w:iCs/>
                <w:spacing w:val="-2"/>
                <w:sz w:val="22"/>
                <w:szCs w:val="22"/>
                <w:lang w:eastAsia="en-US"/>
              </w:rPr>
              <w:t xml:space="preserve"> </w:t>
            </w:r>
            <w:r w:rsidR="002A53EE" w:rsidRPr="002A53EE">
              <w:rPr>
                <w:i/>
                <w:iCs/>
                <w:sz w:val="22"/>
                <w:szCs w:val="22"/>
                <w:lang w:eastAsia="en-US"/>
              </w:rPr>
              <w:t>системе</w:t>
            </w:r>
            <w:r w:rsidR="002A53EE" w:rsidRPr="002A53EE">
              <w:rPr>
                <w:i/>
                <w:iCs/>
                <w:spacing w:val="-1"/>
                <w:sz w:val="22"/>
                <w:szCs w:val="22"/>
                <w:lang w:eastAsia="en-US"/>
              </w:rPr>
              <w:t xml:space="preserve"> </w:t>
            </w:r>
            <w:r w:rsidR="002A53EE" w:rsidRPr="002A53EE">
              <w:rPr>
                <w:i/>
                <w:iCs/>
                <w:sz w:val="22"/>
                <w:szCs w:val="22"/>
                <w:lang w:eastAsia="en-US"/>
              </w:rPr>
              <w:t>теплоснабжения</w:t>
            </w:r>
            <w:r w:rsidR="002A53EE" w:rsidRPr="002A53EE">
              <w:rPr>
                <w:i/>
                <w:iCs/>
                <w:sz w:val="22"/>
                <w:szCs w:val="22"/>
                <w:lang w:eastAsia="en-US"/>
              </w:rPr>
              <w:tab/>
            </w:r>
            <w:r w:rsidR="002A53EE" w:rsidRPr="002A53EE">
              <w:rPr>
                <w:iCs/>
                <w:spacing w:val="-1"/>
                <w:sz w:val="22"/>
                <w:szCs w:val="22"/>
                <w:lang w:eastAsia="en-US"/>
              </w:rPr>
              <w:t>82</w:t>
            </w:r>
          </w:hyperlink>
        </w:p>
        <w:p w:rsidR="002A53EE" w:rsidRPr="002A53EE" w:rsidRDefault="00C35F9B" w:rsidP="002A53EE">
          <w:pPr>
            <w:widowControl w:val="0"/>
            <w:tabs>
              <w:tab w:val="left" w:leader="dot" w:pos="10135"/>
            </w:tabs>
            <w:autoSpaceDE w:val="0"/>
            <w:autoSpaceDN w:val="0"/>
            <w:spacing w:line="276" w:lineRule="auto"/>
            <w:ind w:left="1002" w:right="326" w:firstLine="283"/>
            <w:jc w:val="both"/>
            <w:rPr>
              <w:iCs/>
              <w:sz w:val="22"/>
              <w:szCs w:val="22"/>
              <w:lang w:eastAsia="en-US"/>
            </w:rPr>
          </w:pPr>
          <w:hyperlink w:anchor="_bookmark160" w:history="1">
            <w:r w:rsidR="002A53EE" w:rsidRPr="002A53EE">
              <w:rPr>
                <w:i/>
                <w:iCs/>
                <w:sz w:val="22"/>
                <w:szCs w:val="22"/>
                <w:lang w:eastAsia="en-US"/>
              </w:rPr>
              <w:t>б) обоснование</w:t>
            </w:r>
            <w:r w:rsidR="002A53EE" w:rsidRPr="002A53EE">
              <w:rPr>
                <w:i/>
                <w:iCs/>
                <w:spacing w:val="1"/>
                <w:sz w:val="22"/>
                <w:szCs w:val="22"/>
                <w:lang w:eastAsia="en-US"/>
              </w:rPr>
              <w:t xml:space="preserve"> </w:t>
            </w:r>
            <w:r w:rsidR="002A53EE" w:rsidRPr="002A53EE">
              <w:rPr>
                <w:i/>
                <w:iCs/>
                <w:sz w:val="22"/>
                <w:szCs w:val="22"/>
                <w:lang w:eastAsia="en-US"/>
              </w:rPr>
              <w:t>метода и</w:t>
            </w:r>
            <w:r w:rsidR="002A53EE" w:rsidRPr="002A53EE">
              <w:rPr>
                <w:i/>
                <w:iCs/>
                <w:spacing w:val="1"/>
                <w:sz w:val="22"/>
                <w:szCs w:val="22"/>
                <w:lang w:eastAsia="en-US"/>
              </w:rPr>
              <w:t xml:space="preserve"> </w:t>
            </w:r>
            <w:r w:rsidR="002A53EE" w:rsidRPr="002A53EE">
              <w:rPr>
                <w:i/>
                <w:iCs/>
                <w:sz w:val="22"/>
                <w:szCs w:val="22"/>
                <w:lang w:eastAsia="en-US"/>
              </w:rPr>
              <w:t>результатов</w:t>
            </w:r>
            <w:r w:rsidR="002A53EE" w:rsidRPr="002A53EE">
              <w:rPr>
                <w:i/>
                <w:iCs/>
                <w:spacing w:val="1"/>
                <w:sz w:val="22"/>
                <w:szCs w:val="22"/>
                <w:lang w:eastAsia="en-US"/>
              </w:rPr>
              <w:t xml:space="preserve"> </w:t>
            </w:r>
            <w:r w:rsidR="002A53EE" w:rsidRPr="002A53EE">
              <w:rPr>
                <w:i/>
                <w:iCs/>
                <w:sz w:val="22"/>
                <w:szCs w:val="22"/>
                <w:lang w:eastAsia="en-US"/>
              </w:rPr>
              <w:t>обработки</w:t>
            </w:r>
            <w:r w:rsidR="002A53EE" w:rsidRPr="002A53EE">
              <w:rPr>
                <w:i/>
                <w:iCs/>
                <w:spacing w:val="1"/>
                <w:sz w:val="22"/>
                <w:szCs w:val="22"/>
                <w:lang w:eastAsia="en-US"/>
              </w:rPr>
              <w:t xml:space="preserve"> </w:t>
            </w:r>
            <w:r w:rsidR="002A53EE" w:rsidRPr="002A53EE">
              <w:rPr>
                <w:i/>
                <w:iCs/>
                <w:sz w:val="22"/>
                <w:szCs w:val="22"/>
                <w:lang w:eastAsia="en-US"/>
              </w:rPr>
              <w:t>данных</w:t>
            </w:r>
            <w:r w:rsidR="002A53EE" w:rsidRPr="002A53EE">
              <w:rPr>
                <w:i/>
                <w:iCs/>
                <w:spacing w:val="1"/>
                <w:sz w:val="22"/>
                <w:szCs w:val="22"/>
                <w:lang w:eastAsia="en-US"/>
              </w:rPr>
              <w:t xml:space="preserve"> </w:t>
            </w:r>
            <w:r w:rsidR="002A53EE" w:rsidRPr="002A53EE">
              <w:rPr>
                <w:i/>
                <w:iCs/>
                <w:sz w:val="22"/>
                <w:szCs w:val="22"/>
                <w:lang w:eastAsia="en-US"/>
              </w:rPr>
              <w:t>по восстановлениям</w:t>
            </w:r>
            <w:r w:rsidR="002A53EE" w:rsidRPr="002A53EE">
              <w:rPr>
                <w:i/>
                <w:iCs/>
                <w:spacing w:val="1"/>
                <w:sz w:val="22"/>
                <w:szCs w:val="22"/>
                <w:lang w:eastAsia="en-US"/>
              </w:rPr>
              <w:t xml:space="preserve"> </w:t>
            </w:r>
            <w:r w:rsidR="002A53EE" w:rsidRPr="002A53EE">
              <w:rPr>
                <w:i/>
                <w:iCs/>
                <w:sz w:val="22"/>
                <w:szCs w:val="22"/>
                <w:lang w:eastAsia="en-US"/>
              </w:rPr>
              <w:t>отказавших</w:t>
            </w:r>
          </w:hyperlink>
          <w:r w:rsidR="002A53EE" w:rsidRPr="002A53EE">
            <w:rPr>
              <w:i/>
              <w:iCs/>
              <w:spacing w:val="1"/>
              <w:sz w:val="22"/>
              <w:szCs w:val="22"/>
              <w:lang w:eastAsia="en-US"/>
            </w:rPr>
            <w:t xml:space="preserve"> </w:t>
          </w:r>
          <w:hyperlink w:anchor="_bookmark160" w:history="1">
            <w:r w:rsidR="002A53EE" w:rsidRPr="002A53EE">
              <w:rPr>
                <w:i/>
                <w:iCs/>
                <w:sz w:val="22"/>
                <w:szCs w:val="22"/>
                <w:lang w:eastAsia="en-US"/>
              </w:rPr>
              <w:t>участков</w:t>
            </w:r>
            <w:r w:rsidR="002A53EE" w:rsidRPr="002A53EE">
              <w:rPr>
                <w:i/>
                <w:iCs/>
                <w:spacing w:val="1"/>
                <w:sz w:val="22"/>
                <w:szCs w:val="22"/>
                <w:lang w:eastAsia="en-US"/>
              </w:rPr>
              <w:t xml:space="preserve"> </w:t>
            </w:r>
            <w:r w:rsidR="002A53EE" w:rsidRPr="002A53EE">
              <w:rPr>
                <w:i/>
                <w:iCs/>
                <w:sz w:val="22"/>
                <w:szCs w:val="22"/>
                <w:lang w:eastAsia="en-US"/>
              </w:rPr>
              <w:t>тепловых</w:t>
            </w:r>
            <w:r w:rsidR="002A53EE" w:rsidRPr="002A53EE">
              <w:rPr>
                <w:i/>
                <w:iCs/>
                <w:spacing w:val="1"/>
                <w:sz w:val="22"/>
                <w:szCs w:val="22"/>
                <w:lang w:eastAsia="en-US"/>
              </w:rPr>
              <w:t xml:space="preserve"> </w:t>
            </w:r>
            <w:r w:rsidR="002A53EE" w:rsidRPr="002A53EE">
              <w:rPr>
                <w:i/>
                <w:iCs/>
                <w:sz w:val="22"/>
                <w:szCs w:val="22"/>
                <w:lang w:eastAsia="en-US"/>
              </w:rPr>
              <w:t>сетей</w:t>
            </w:r>
            <w:r w:rsidR="002A53EE" w:rsidRPr="002A53EE">
              <w:rPr>
                <w:i/>
                <w:iCs/>
                <w:spacing w:val="1"/>
                <w:sz w:val="22"/>
                <w:szCs w:val="22"/>
                <w:lang w:eastAsia="en-US"/>
              </w:rPr>
              <w:t xml:space="preserve"> </w:t>
            </w:r>
            <w:r w:rsidR="002A53EE" w:rsidRPr="002A53EE">
              <w:rPr>
                <w:i/>
                <w:iCs/>
                <w:sz w:val="22"/>
                <w:szCs w:val="22"/>
                <w:lang w:eastAsia="en-US"/>
              </w:rPr>
              <w:t>(участков</w:t>
            </w:r>
            <w:r w:rsidR="002A53EE" w:rsidRPr="002A53EE">
              <w:rPr>
                <w:i/>
                <w:iCs/>
                <w:spacing w:val="1"/>
                <w:sz w:val="22"/>
                <w:szCs w:val="22"/>
                <w:lang w:eastAsia="en-US"/>
              </w:rPr>
              <w:t xml:space="preserve"> </w:t>
            </w:r>
            <w:r w:rsidR="002A53EE" w:rsidRPr="002A53EE">
              <w:rPr>
                <w:i/>
                <w:iCs/>
                <w:sz w:val="22"/>
                <w:szCs w:val="22"/>
                <w:lang w:eastAsia="en-US"/>
              </w:rPr>
              <w:t>тепловых</w:t>
            </w:r>
            <w:r w:rsidR="002A53EE" w:rsidRPr="002A53EE">
              <w:rPr>
                <w:i/>
                <w:iCs/>
                <w:spacing w:val="1"/>
                <w:sz w:val="22"/>
                <w:szCs w:val="22"/>
                <w:lang w:eastAsia="en-US"/>
              </w:rPr>
              <w:t xml:space="preserve"> </w:t>
            </w:r>
            <w:r w:rsidR="002A53EE" w:rsidRPr="002A53EE">
              <w:rPr>
                <w:i/>
                <w:iCs/>
                <w:sz w:val="22"/>
                <w:szCs w:val="22"/>
                <w:lang w:eastAsia="en-US"/>
              </w:rPr>
              <w:t>сетей,</w:t>
            </w:r>
            <w:r w:rsidR="002A53EE" w:rsidRPr="002A53EE">
              <w:rPr>
                <w:i/>
                <w:iCs/>
                <w:spacing w:val="1"/>
                <w:sz w:val="22"/>
                <w:szCs w:val="22"/>
                <w:lang w:eastAsia="en-US"/>
              </w:rPr>
              <w:t xml:space="preserve"> </w:t>
            </w:r>
            <w:r w:rsidR="002A53EE" w:rsidRPr="002A53EE">
              <w:rPr>
                <w:i/>
                <w:iCs/>
                <w:sz w:val="22"/>
                <w:szCs w:val="22"/>
                <w:lang w:eastAsia="en-US"/>
              </w:rPr>
              <w:t>на</w:t>
            </w:r>
            <w:r w:rsidR="002A53EE" w:rsidRPr="002A53EE">
              <w:rPr>
                <w:i/>
                <w:iCs/>
                <w:spacing w:val="1"/>
                <w:sz w:val="22"/>
                <w:szCs w:val="22"/>
                <w:lang w:eastAsia="en-US"/>
              </w:rPr>
              <w:t xml:space="preserve"> </w:t>
            </w:r>
            <w:r w:rsidR="002A53EE" w:rsidRPr="002A53EE">
              <w:rPr>
                <w:i/>
                <w:iCs/>
                <w:sz w:val="22"/>
                <w:szCs w:val="22"/>
                <w:lang w:eastAsia="en-US"/>
              </w:rPr>
              <w:t>которых</w:t>
            </w:r>
            <w:r w:rsidR="002A53EE" w:rsidRPr="002A53EE">
              <w:rPr>
                <w:i/>
                <w:iCs/>
                <w:spacing w:val="1"/>
                <w:sz w:val="22"/>
                <w:szCs w:val="22"/>
                <w:lang w:eastAsia="en-US"/>
              </w:rPr>
              <w:t xml:space="preserve"> </w:t>
            </w:r>
            <w:r w:rsidR="002A53EE" w:rsidRPr="002A53EE">
              <w:rPr>
                <w:i/>
                <w:iCs/>
                <w:sz w:val="22"/>
                <w:szCs w:val="22"/>
                <w:lang w:eastAsia="en-US"/>
              </w:rPr>
              <w:t>произошли</w:t>
            </w:r>
            <w:r w:rsidR="002A53EE" w:rsidRPr="002A53EE">
              <w:rPr>
                <w:i/>
                <w:iCs/>
                <w:spacing w:val="1"/>
                <w:sz w:val="22"/>
                <w:szCs w:val="22"/>
                <w:lang w:eastAsia="en-US"/>
              </w:rPr>
              <w:t xml:space="preserve"> </w:t>
            </w:r>
            <w:r w:rsidR="002A53EE" w:rsidRPr="002A53EE">
              <w:rPr>
                <w:i/>
                <w:iCs/>
                <w:sz w:val="22"/>
                <w:szCs w:val="22"/>
                <w:lang w:eastAsia="en-US"/>
              </w:rPr>
              <w:t>аварийные</w:t>
            </w:r>
          </w:hyperlink>
          <w:r w:rsidR="002A53EE" w:rsidRPr="002A53EE">
            <w:rPr>
              <w:i/>
              <w:iCs/>
              <w:spacing w:val="1"/>
              <w:sz w:val="22"/>
              <w:szCs w:val="22"/>
              <w:lang w:eastAsia="en-US"/>
            </w:rPr>
            <w:t xml:space="preserve"> </w:t>
          </w:r>
          <w:hyperlink w:anchor="_bookmark160" w:history="1">
            <w:r w:rsidR="002A53EE" w:rsidRPr="002A53EE">
              <w:rPr>
                <w:i/>
                <w:iCs/>
                <w:sz w:val="22"/>
                <w:szCs w:val="22"/>
                <w:lang w:eastAsia="en-US"/>
              </w:rPr>
              <w:t>ситуации), среднего времени восстановления отказавших участков тепловых сетей в каждой</w:t>
            </w:r>
          </w:hyperlink>
          <w:r w:rsidR="002A53EE" w:rsidRPr="002A53EE">
            <w:rPr>
              <w:i/>
              <w:iCs/>
              <w:spacing w:val="1"/>
              <w:sz w:val="22"/>
              <w:szCs w:val="22"/>
              <w:lang w:eastAsia="en-US"/>
            </w:rPr>
            <w:t xml:space="preserve"> </w:t>
          </w:r>
          <w:hyperlink w:anchor="_bookmark160" w:history="1">
            <w:r w:rsidR="002A53EE" w:rsidRPr="002A53EE">
              <w:rPr>
                <w:i/>
                <w:iCs/>
                <w:sz w:val="22"/>
                <w:szCs w:val="22"/>
                <w:lang w:eastAsia="en-US"/>
              </w:rPr>
              <w:t>системе</w:t>
            </w:r>
            <w:r w:rsidR="002A53EE" w:rsidRPr="002A53EE">
              <w:rPr>
                <w:i/>
                <w:iCs/>
                <w:spacing w:val="-4"/>
                <w:sz w:val="22"/>
                <w:szCs w:val="22"/>
                <w:lang w:eastAsia="en-US"/>
              </w:rPr>
              <w:t xml:space="preserve"> </w:t>
            </w:r>
            <w:r w:rsidR="002A53EE" w:rsidRPr="002A53EE">
              <w:rPr>
                <w:i/>
                <w:iCs/>
                <w:sz w:val="22"/>
                <w:szCs w:val="22"/>
                <w:lang w:eastAsia="en-US"/>
              </w:rPr>
              <w:t>теплоснабжения</w:t>
            </w:r>
            <w:r w:rsidR="002A53EE" w:rsidRPr="002A53EE">
              <w:rPr>
                <w:i/>
                <w:iCs/>
                <w:sz w:val="22"/>
                <w:szCs w:val="22"/>
                <w:lang w:eastAsia="en-US"/>
              </w:rPr>
              <w:tab/>
            </w:r>
            <w:r w:rsidR="002A53EE" w:rsidRPr="002A53EE">
              <w:rPr>
                <w:iCs/>
                <w:sz w:val="22"/>
                <w:szCs w:val="22"/>
                <w:lang w:eastAsia="en-US"/>
              </w:rPr>
              <w:t>83</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161" w:history="1">
            <w:r w:rsidR="002A53EE" w:rsidRPr="002A53EE">
              <w:rPr>
                <w:i/>
                <w:iCs/>
                <w:sz w:val="22"/>
                <w:szCs w:val="22"/>
                <w:lang w:eastAsia="en-US"/>
              </w:rPr>
              <w:t>в) обоснование результатов оценки вероятности отказа (аварийной ситуации) и безотказной</w:t>
            </w:r>
          </w:hyperlink>
          <w:r w:rsidR="002A53EE" w:rsidRPr="002A53EE">
            <w:rPr>
              <w:i/>
              <w:iCs/>
              <w:spacing w:val="1"/>
              <w:sz w:val="22"/>
              <w:szCs w:val="22"/>
              <w:lang w:eastAsia="en-US"/>
            </w:rPr>
            <w:t xml:space="preserve"> </w:t>
          </w:r>
          <w:hyperlink w:anchor="_bookmark161" w:history="1">
            <w:r w:rsidR="002A53EE" w:rsidRPr="002A53EE">
              <w:rPr>
                <w:i/>
                <w:iCs/>
                <w:sz w:val="22"/>
                <w:szCs w:val="22"/>
                <w:lang w:eastAsia="en-US"/>
              </w:rPr>
              <w:t>(безаварийной)</w:t>
            </w:r>
            <w:r w:rsidR="002A53EE" w:rsidRPr="002A53EE">
              <w:rPr>
                <w:i/>
                <w:iCs/>
                <w:spacing w:val="1"/>
                <w:sz w:val="22"/>
                <w:szCs w:val="22"/>
                <w:lang w:eastAsia="en-US"/>
              </w:rPr>
              <w:t xml:space="preserve"> </w:t>
            </w:r>
            <w:r w:rsidR="002A53EE" w:rsidRPr="002A53EE">
              <w:rPr>
                <w:i/>
                <w:iCs/>
                <w:sz w:val="22"/>
                <w:szCs w:val="22"/>
                <w:lang w:eastAsia="en-US"/>
              </w:rPr>
              <w:t>работы</w:t>
            </w:r>
            <w:r w:rsidR="002A53EE" w:rsidRPr="002A53EE">
              <w:rPr>
                <w:i/>
                <w:iCs/>
                <w:spacing w:val="1"/>
                <w:sz w:val="22"/>
                <w:szCs w:val="22"/>
                <w:lang w:eastAsia="en-US"/>
              </w:rPr>
              <w:t xml:space="preserve"> </w:t>
            </w:r>
            <w:r w:rsidR="002A53EE" w:rsidRPr="002A53EE">
              <w:rPr>
                <w:i/>
                <w:iCs/>
                <w:sz w:val="22"/>
                <w:szCs w:val="22"/>
                <w:lang w:eastAsia="en-US"/>
              </w:rPr>
              <w:t>системы</w:t>
            </w:r>
            <w:r w:rsidR="002A53EE" w:rsidRPr="002A53EE">
              <w:rPr>
                <w:i/>
                <w:iCs/>
                <w:spacing w:val="1"/>
                <w:sz w:val="22"/>
                <w:szCs w:val="22"/>
                <w:lang w:eastAsia="en-US"/>
              </w:rPr>
              <w:t xml:space="preserve"> </w:t>
            </w:r>
            <w:r w:rsidR="002A53EE" w:rsidRPr="002A53EE">
              <w:rPr>
                <w:i/>
                <w:iCs/>
                <w:sz w:val="22"/>
                <w:szCs w:val="22"/>
                <w:lang w:eastAsia="en-US"/>
              </w:rPr>
              <w:t>теплоснабжения</w:t>
            </w:r>
            <w:r w:rsidR="002A53EE" w:rsidRPr="002A53EE">
              <w:rPr>
                <w:i/>
                <w:iCs/>
                <w:spacing w:val="1"/>
                <w:sz w:val="22"/>
                <w:szCs w:val="22"/>
                <w:lang w:eastAsia="en-US"/>
              </w:rPr>
              <w:t xml:space="preserve"> </w:t>
            </w:r>
            <w:r w:rsidR="002A53EE" w:rsidRPr="002A53EE">
              <w:rPr>
                <w:i/>
                <w:iCs/>
                <w:sz w:val="22"/>
                <w:szCs w:val="22"/>
                <w:lang w:eastAsia="en-US"/>
              </w:rPr>
              <w:t>по</w:t>
            </w:r>
            <w:r w:rsidR="002A53EE" w:rsidRPr="002A53EE">
              <w:rPr>
                <w:i/>
                <w:iCs/>
                <w:spacing w:val="1"/>
                <w:sz w:val="22"/>
                <w:szCs w:val="22"/>
                <w:lang w:eastAsia="en-US"/>
              </w:rPr>
              <w:t xml:space="preserve"> </w:t>
            </w:r>
            <w:r w:rsidR="002A53EE" w:rsidRPr="002A53EE">
              <w:rPr>
                <w:i/>
                <w:iCs/>
                <w:sz w:val="22"/>
                <w:szCs w:val="22"/>
                <w:lang w:eastAsia="en-US"/>
              </w:rPr>
              <w:t>отношению</w:t>
            </w:r>
            <w:r w:rsidR="002A53EE" w:rsidRPr="002A53EE">
              <w:rPr>
                <w:i/>
                <w:iCs/>
                <w:spacing w:val="1"/>
                <w:sz w:val="22"/>
                <w:szCs w:val="22"/>
                <w:lang w:eastAsia="en-US"/>
              </w:rPr>
              <w:t xml:space="preserve"> </w:t>
            </w:r>
            <w:r w:rsidR="002A53EE" w:rsidRPr="002A53EE">
              <w:rPr>
                <w:i/>
                <w:iCs/>
                <w:sz w:val="22"/>
                <w:szCs w:val="22"/>
                <w:lang w:eastAsia="en-US"/>
              </w:rPr>
              <w:t>к</w:t>
            </w:r>
            <w:r w:rsidR="002A53EE" w:rsidRPr="002A53EE">
              <w:rPr>
                <w:i/>
                <w:iCs/>
                <w:spacing w:val="1"/>
                <w:sz w:val="22"/>
                <w:szCs w:val="22"/>
                <w:lang w:eastAsia="en-US"/>
              </w:rPr>
              <w:t xml:space="preserve"> </w:t>
            </w:r>
            <w:r w:rsidR="002A53EE" w:rsidRPr="002A53EE">
              <w:rPr>
                <w:i/>
                <w:iCs/>
                <w:sz w:val="22"/>
                <w:szCs w:val="22"/>
                <w:lang w:eastAsia="en-US"/>
              </w:rPr>
              <w:t>потребителям,</w:t>
            </w:r>
          </w:hyperlink>
          <w:r w:rsidR="002A53EE" w:rsidRPr="002A53EE">
            <w:rPr>
              <w:i/>
              <w:iCs/>
              <w:spacing w:val="1"/>
              <w:sz w:val="22"/>
              <w:szCs w:val="22"/>
              <w:lang w:eastAsia="en-US"/>
            </w:rPr>
            <w:t xml:space="preserve"> </w:t>
          </w:r>
          <w:hyperlink w:anchor="_bookmark161" w:history="1">
            <w:r w:rsidR="002A53EE" w:rsidRPr="002A53EE">
              <w:rPr>
                <w:i/>
                <w:iCs/>
                <w:sz w:val="22"/>
                <w:szCs w:val="22"/>
                <w:lang w:eastAsia="en-US"/>
              </w:rPr>
              <w:t>присоединенным</w:t>
            </w:r>
            <w:r w:rsidR="002A53EE" w:rsidRPr="002A53EE">
              <w:rPr>
                <w:i/>
                <w:iCs/>
                <w:spacing w:val="-4"/>
                <w:sz w:val="22"/>
                <w:szCs w:val="22"/>
                <w:lang w:eastAsia="en-US"/>
              </w:rPr>
              <w:t xml:space="preserve"> </w:t>
            </w:r>
            <w:r w:rsidR="002A53EE" w:rsidRPr="002A53EE">
              <w:rPr>
                <w:i/>
                <w:iCs/>
                <w:sz w:val="22"/>
                <w:szCs w:val="22"/>
                <w:lang w:eastAsia="en-US"/>
              </w:rPr>
              <w:t>к</w:t>
            </w:r>
            <w:r w:rsidR="002A53EE" w:rsidRPr="002A53EE">
              <w:rPr>
                <w:i/>
                <w:iCs/>
                <w:spacing w:val="-2"/>
                <w:sz w:val="22"/>
                <w:szCs w:val="22"/>
                <w:lang w:eastAsia="en-US"/>
              </w:rPr>
              <w:t xml:space="preserve"> </w:t>
            </w:r>
            <w:r w:rsidR="002A53EE" w:rsidRPr="002A53EE">
              <w:rPr>
                <w:i/>
                <w:iCs/>
                <w:sz w:val="22"/>
                <w:szCs w:val="22"/>
                <w:lang w:eastAsia="en-US"/>
              </w:rPr>
              <w:t>магистральным</w:t>
            </w:r>
            <w:r w:rsidR="002A53EE" w:rsidRPr="002A53EE">
              <w:rPr>
                <w:i/>
                <w:iCs/>
                <w:spacing w:val="-4"/>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распределительным</w:t>
            </w:r>
            <w:r w:rsidR="002A53EE" w:rsidRPr="002A53EE">
              <w:rPr>
                <w:i/>
                <w:iCs/>
                <w:spacing w:val="-2"/>
                <w:sz w:val="22"/>
                <w:szCs w:val="22"/>
                <w:lang w:eastAsia="en-US"/>
              </w:rPr>
              <w:t xml:space="preserve"> </w:t>
            </w:r>
            <w:r w:rsidR="002A53EE" w:rsidRPr="002A53EE">
              <w:rPr>
                <w:i/>
                <w:iCs/>
                <w:sz w:val="22"/>
                <w:szCs w:val="22"/>
                <w:lang w:eastAsia="en-US"/>
              </w:rPr>
              <w:t>теплопроводам</w:t>
            </w:r>
            <w:r w:rsidR="002A53EE" w:rsidRPr="002A53EE">
              <w:rPr>
                <w:i/>
                <w:iCs/>
                <w:sz w:val="22"/>
                <w:szCs w:val="22"/>
                <w:lang w:eastAsia="en-US"/>
              </w:rPr>
              <w:tab/>
            </w:r>
            <w:r w:rsidR="002A53EE" w:rsidRPr="002A53EE">
              <w:rPr>
                <w:iCs/>
                <w:spacing w:val="-1"/>
                <w:sz w:val="22"/>
                <w:szCs w:val="22"/>
                <w:lang w:eastAsia="en-US"/>
              </w:rPr>
              <w:t>85</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162" w:history="1">
            <w:r w:rsidR="002A53EE" w:rsidRPr="002A53EE">
              <w:rPr>
                <w:i/>
                <w:iCs/>
                <w:sz w:val="22"/>
                <w:szCs w:val="22"/>
                <w:lang w:eastAsia="en-US"/>
              </w:rPr>
              <w:t>г) обоснование</w:t>
            </w:r>
            <w:r w:rsidR="002A53EE" w:rsidRPr="002A53EE">
              <w:rPr>
                <w:i/>
                <w:iCs/>
                <w:spacing w:val="1"/>
                <w:sz w:val="22"/>
                <w:szCs w:val="22"/>
                <w:lang w:eastAsia="en-US"/>
              </w:rPr>
              <w:t xml:space="preserve"> </w:t>
            </w:r>
            <w:proofErr w:type="gramStart"/>
            <w:r w:rsidR="002A53EE" w:rsidRPr="002A53EE">
              <w:rPr>
                <w:i/>
                <w:iCs/>
                <w:sz w:val="22"/>
                <w:szCs w:val="22"/>
                <w:lang w:eastAsia="en-US"/>
              </w:rPr>
              <w:t>результатов</w:t>
            </w:r>
            <w:r w:rsidR="002A53EE" w:rsidRPr="002A53EE">
              <w:rPr>
                <w:i/>
                <w:iCs/>
                <w:spacing w:val="1"/>
                <w:sz w:val="22"/>
                <w:szCs w:val="22"/>
                <w:lang w:eastAsia="en-US"/>
              </w:rPr>
              <w:t xml:space="preserve"> </w:t>
            </w:r>
            <w:r w:rsidR="002A53EE" w:rsidRPr="002A53EE">
              <w:rPr>
                <w:i/>
                <w:iCs/>
                <w:sz w:val="22"/>
                <w:szCs w:val="22"/>
                <w:lang w:eastAsia="en-US"/>
              </w:rPr>
              <w:t>оценки</w:t>
            </w:r>
            <w:r w:rsidR="002A53EE" w:rsidRPr="002A53EE">
              <w:rPr>
                <w:i/>
                <w:iCs/>
                <w:spacing w:val="1"/>
                <w:sz w:val="22"/>
                <w:szCs w:val="22"/>
                <w:lang w:eastAsia="en-US"/>
              </w:rPr>
              <w:t xml:space="preserve"> </w:t>
            </w:r>
            <w:r w:rsidR="002A53EE" w:rsidRPr="002A53EE">
              <w:rPr>
                <w:i/>
                <w:iCs/>
                <w:sz w:val="22"/>
                <w:szCs w:val="22"/>
                <w:lang w:eastAsia="en-US"/>
              </w:rPr>
              <w:t>коэффициентов</w:t>
            </w:r>
            <w:r w:rsidR="002A53EE" w:rsidRPr="002A53EE">
              <w:rPr>
                <w:i/>
                <w:iCs/>
                <w:spacing w:val="1"/>
                <w:sz w:val="22"/>
                <w:szCs w:val="22"/>
                <w:lang w:eastAsia="en-US"/>
              </w:rPr>
              <w:t xml:space="preserve"> </w:t>
            </w:r>
            <w:r w:rsidR="002A53EE" w:rsidRPr="002A53EE">
              <w:rPr>
                <w:i/>
                <w:iCs/>
                <w:sz w:val="22"/>
                <w:szCs w:val="22"/>
                <w:lang w:eastAsia="en-US"/>
              </w:rPr>
              <w:t>готовности</w:t>
            </w:r>
            <w:r w:rsidR="002A53EE" w:rsidRPr="002A53EE">
              <w:rPr>
                <w:i/>
                <w:iCs/>
                <w:spacing w:val="1"/>
                <w:sz w:val="22"/>
                <w:szCs w:val="22"/>
                <w:lang w:eastAsia="en-US"/>
              </w:rPr>
              <w:t xml:space="preserve"> </w:t>
            </w:r>
            <w:r w:rsidR="002A53EE" w:rsidRPr="002A53EE">
              <w:rPr>
                <w:i/>
                <w:iCs/>
                <w:sz w:val="22"/>
                <w:szCs w:val="22"/>
                <w:lang w:eastAsia="en-US"/>
              </w:rPr>
              <w:t>теплопроводов</w:t>
            </w:r>
            <w:proofErr w:type="gramEnd"/>
            <w:r w:rsidR="002A53EE" w:rsidRPr="002A53EE">
              <w:rPr>
                <w:i/>
                <w:iCs/>
                <w:spacing w:val="1"/>
                <w:sz w:val="22"/>
                <w:szCs w:val="22"/>
                <w:lang w:eastAsia="en-US"/>
              </w:rPr>
              <w:t xml:space="preserve"> </w:t>
            </w:r>
            <w:r w:rsidR="002A53EE" w:rsidRPr="002A53EE">
              <w:rPr>
                <w:i/>
                <w:iCs/>
                <w:sz w:val="22"/>
                <w:szCs w:val="22"/>
                <w:lang w:eastAsia="en-US"/>
              </w:rPr>
              <w:t>к</w:t>
            </w:r>
            <w:r w:rsidR="002A53EE" w:rsidRPr="002A53EE">
              <w:rPr>
                <w:i/>
                <w:iCs/>
                <w:spacing w:val="1"/>
                <w:sz w:val="22"/>
                <w:szCs w:val="22"/>
                <w:lang w:eastAsia="en-US"/>
              </w:rPr>
              <w:t xml:space="preserve"> </w:t>
            </w:r>
            <w:r w:rsidR="002A53EE" w:rsidRPr="002A53EE">
              <w:rPr>
                <w:i/>
                <w:iCs/>
                <w:sz w:val="22"/>
                <w:szCs w:val="22"/>
                <w:lang w:eastAsia="en-US"/>
              </w:rPr>
              <w:t>несению</w:t>
            </w:r>
          </w:hyperlink>
          <w:r w:rsidR="002A53EE" w:rsidRPr="002A53EE">
            <w:rPr>
              <w:i/>
              <w:iCs/>
              <w:spacing w:val="1"/>
              <w:sz w:val="22"/>
              <w:szCs w:val="22"/>
              <w:lang w:eastAsia="en-US"/>
            </w:rPr>
            <w:t xml:space="preserve"> </w:t>
          </w:r>
          <w:hyperlink w:anchor="_bookmark162" w:history="1">
            <w:r w:rsidR="002A53EE" w:rsidRPr="002A53EE">
              <w:rPr>
                <w:i/>
                <w:iCs/>
                <w:sz w:val="22"/>
                <w:szCs w:val="22"/>
                <w:lang w:eastAsia="en-US"/>
              </w:rPr>
              <w:t>тепловой</w:t>
            </w:r>
            <w:r w:rsidR="002A53EE" w:rsidRPr="002A53EE">
              <w:rPr>
                <w:i/>
                <w:iCs/>
                <w:spacing w:val="-3"/>
                <w:sz w:val="22"/>
                <w:szCs w:val="22"/>
                <w:lang w:eastAsia="en-US"/>
              </w:rPr>
              <w:t xml:space="preserve"> </w:t>
            </w:r>
            <w:r w:rsidR="002A53EE" w:rsidRPr="002A53EE">
              <w:rPr>
                <w:i/>
                <w:iCs/>
                <w:sz w:val="22"/>
                <w:szCs w:val="22"/>
                <w:lang w:eastAsia="en-US"/>
              </w:rPr>
              <w:t>нагрузки</w:t>
            </w:r>
            <w:r w:rsidR="002A53EE" w:rsidRPr="002A53EE">
              <w:rPr>
                <w:i/>
                <w:iCs/>
                <w:sz w:val="22"/>
                <w:szCs w:val="22"/>
                <w:lang w:eastAsia="en-US"/>
              </w:rPr>
              <w:tab/>
            </w:r>
            <w:r w:rsidR="002A53EE" w:rsidRPr="002A53EE">
              <w:rPr>
                <w:iCs/>
                <w:spacing w:val="-1"/>
                <w:sz w:val="22"/>
                <w:szCs w:val="22"/>
                <w:lang w:eastAsia="en-US"/>
              </w:rPr>
              <w:t>86</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163" w:history="1">
            <w:r w:rsidR="002A53EE" w:rsidRPr="002A53EE">
              <w:rPr>
                <w:i/>
                <w:iCs/>
                <w:sz w:val="22"/>
                <w:szCs w:val="22"/>
                <w:lang w:eastAsia="en-US"/>
              </w:rPr>
              <w:t>д) обоснование</w:t>
            </w:r>
            <w:r w:rsidR="002A53EE" w:rsidRPr="002A53EE">
              <w:rPr>
                <w:i/>
                <w:iCs/>
                <w:spacing w:val="1"/>
                <w:sz w:val="22"/>
                <w:szCs w:val="22"/>
                <w:lang w:eastAsia="en-US"/>
              </w:rPr>
              <w:t xml:space="preserve"> </w:t>
            </w:r>
            <w:r w:rsidR="002A53EE" w:rsidRPr="002A53EE">
              <w:rPr>
                <w:i/>
                <w:iCs/>
                <w:sz w:val="22"/>
                <w:szCs w:val="22"/>
                <w:lang w:eastAsia="en-US"/>
              </w:rPr>
              <w:t>результатов</w:t>
            </w:r>
            <w:r w:rsidR="002A53EE" w:rsidRPr="002A53EE">
              <w:rPr>
                <w:i/>
                <w:iCs/>
                <w:spacing w:val="1"/>
                <w:sz w:val="22"/>
                <w:szCs w:val="22"/>
                <w:lang w:eastAsia="en-US"/>
              </w:rPr>
              <w:t xml:space="preserve"> </w:t>
            </w:r>
            <w:r w:rsidR="002A53EE" w:rsidRPr="002A53EE">
              <w:rPr>
                <w:i/>
                <w:iCs/>
                <w:sz w:val="22"/>
                <w:szCs w:val="22"/>
                <w:lang w:eastAsia="en-US"/>
              </w:rPr>
              <w:t>оценки</w:t>
            </w:r>
            <w:r w:rsidR="002A53EE" w:rsidRPr="002A53EE">
              <w:rPr>
                <w:i/>
                <w:iCs/>
                <w:spacing w:val="1"/>
                <w:sz w:val="22"/>
                <w:szCs w:val="22"/>
                <w:lang w:eastAsia="en-US"/>
              </w:rPr>
              <w:t xml:space="preserve"> </w:t>
            </w:r>
            <w:r w:rsidR="002A53EE" w:rsidRPr="002A53EE">
              <w:rPr>
                <w:i/>
                <w:iCs/>
                <w:sz w:val="22"/>
                <w:szCs w:val="22"/>
                <w:lang w:eastAsia="en-US"/>
              </w:rPr>
              <w:t>недоотпуска</w:t>
            </w:r>
            <w:r w:rsidR="002A53EE" w:rsidRPr="002A53EE">
              <w:rPr>
                <w:i/>
                <w:iCs/>
                <w:spacing w:val="1"/>
                <w:sz w:val="22"/>
                <w:szCs w:val="22"/>
                <w:lang w:eastAsia="en-US"/>
              </w:rPr>
              <w:t xml:space="preserve"> </w:t>
            </w:r>
            <w:r w:rsidR="002A53EE" w:rsidRPr="002A53EE">
              <w:rPr>
                <w:i/>
                <w:iCs/>
                <w:sz w:val="22"/>
                <w:szCs w:val="22"/>
                <w:lang w:eastAsia="en-US"/>
              </w:rPr>
              <w:t>тепловой</w:t>
            </w:r>
            <w:r w:rsidR="002A53EE" w:rsidRPr="002A53EE">
              <w:rPr>
                <w:i/>
                <w:iCs/>
                <w:spacing w:val="1"/>
                <w:sz w:val="22"/>
                <w:szCs w:val="22"/>
                <w:lang w:eastAsia="en-US"/>
              </w:rPr>
              <w:t xml:space="preserve"> </w:t>
            </w:r>
            <w:r w:rsidR="002A53EE" w:rsidRPr="002A53EE">
              <w:rPr>
                <w:i/>
                <w:iCs/>
                <w:sz w:val="22"/>
                <w:szCs w:val="22"/>
                <w:lang w:eastAsia="en-US"/>
              </w:rPr>
              <w:t>энергии</w:t>
            </w:r>
            <w:r w:rsidR="002A53EE" w:rsidRPr="002A53EE">
              <w:rPr>
                <w:i/>
                <w:iCs/>
                <w:spacing w:val="1"/>
                <w:sz w:val="22"/>
                <w:szCs w:val="22"/>
                <w:lang w:eastAsia="en-US"/>
              </w:rPr>
              <w:t xml:space="preserve"> </w:t>
            </w:r>
            <w:r w:rsidR="002A53EE" w:rsidRPr="002A53EE">
              <w:rPr>
                <w:i/>
                <w:iCs/>
                <w:sz w:val="22"/>
                <w:szCs w:val="22"/>
                <w:lang w:eastAsia="en-US"/>
              </w:rPr>
              <w:t>по</w:t>
            </w:r>
            <w:r w:rsidR="002A53EE" w:rsidRPr="002A53EE">
              <w:rPr>
                <w:i/>
                <w:iCs/>
                <w:spacing w:val="1"/>
                <w:sz w:val="22"/>
                <w:szCs w:val="22"/>
                <w:lang w:eastAsia="en-US"/>
              </w:rPr>
              <w:t xml:space="preserve"> </w:t>
            </w:r>
            <w:r w:rsidR="002A53EE" w:rsidRPr="002A53EE">
              <w:rPr>
                <w:i/>
                <w:iCs/>
                <w:sz w:val="22"/>
                <w:szCs w:val="22"/>
                <w:lang w:eastAsia="en-US"/>
              </w:rPr>
              <w:t>причине</w:t>
            </w:r>
            <w:r w:rsidR="002A53EE" w:rsidRPr="002A53EE">
              <w:rPr>
                <w:i/>
                <w:iCs/>
                <w:spacing w:val="1"/>
                <w:sz w:val="22"/>
                <w:szCs w:val="22"/>
                <w:lang w:eastAsia="en-US"/>
              </w:rPr>
              <w:t xml:space="preserve"> </w:t>
            </w:r>
            <w:r w:rsidR="002A53EE" w:rsidRPr="002A53EE">
              <w:rPr>
                <w:i/>
                <w:iCs/>
                <w:sz w:val="22"/>
                <w:szCs w:val="22"/>
                <w:lang w:eastAsia="en-US"/>
              </w:rPr>
              <w:t>отказов</w:t>
            </w:r>
          </w:hyperlink>
          <w:r w:rsidR="002A53EE" w:rsidRPr="002A53EE">
            <w:rPr>
              <w:i/>
              <w:iCs/>
              <w:spacing w:val="1"/>
              <w:sz w:val="22"/>
              <w:szCs w:val="22"/>
              <w:lang w:eastAsia="en-US"/>
            </w:rPr>
            <w:t xml:space="preserve"> </w:t>
          </w:r>
          <w:hyperlink w:anchor="_bookmark163" w:history="1">
            <w:r w:rsidR="002A53EE" w:rsidRPr="002A53EE">
              <w:rPr>
                <w:i/>
                <w:iCs/>
                <w:sz w:val="22"/>
                <w:szCs w:val="22"/>
                <w:lang w:eastAsia="en-US"/>
              </w:rPr>
              <w:t>(аварийных</w:t>
            </w:r>
            <w:r w:rsidR="002A53EE" w:rsidRPr="002A53EE">
              <w:rPr>
                <w:i/>
                <w:iCs/>
                <w:spacing w:val="-3"/>
                <w:sz w:val="22"/>
                <w:szCs w:val="22"/>
                <w:lang w:eastAsia="en-US"/>
              </w:rPr>
              <w:t xml:space="preserve"> </w:t>
            </w:r>
            <w:r w:rsidR="002A53EE" w:rsidRPr="002A53EE">
              <w:rPr>
                <w:i/>
                <w:iCs/>
                <w:sz w:val="22"/>
                <w:szCs w:val="22"/>
                <w:lang w:eastAsia="en-US"/>
              </w:rPr>
              <w:t>ситуаций)</w:t>
            </w:r>
            <w:r w:rsidR="002A53EE" w:rsidRPr="002A53EE">
              <w:rPr>
                <w:i/>
                <w:iCs/>
                <w:spacing w:val="-2"/>
                <w:sz w:val="22"/>
                <w:szCs w:val="22"/>
                <w:lang w:eastAsia="en-US"/>
              </w:rPr>
              <w:t xml:space="preserve"> </w:t>
            </w:r>
            <w:r w:rsidR="002A53EE" w:rsidRPr="002A53EE">
              <w:rPr>
                <w:i/>
                <w:iCs/>
                <w:sz w:val="22"/>
                <w:szCs w:val="22"/>
                <w:lang w:eastAsia="en-US"/>
              </w:rPr>
              <w:t>и простоев тепловых сетей</w:t>
            </w:r>
            <w:r w:rsidR="002A53EE" w:rsidRPr="002A53EE">
              <w:rPr>
                <w:i/>
                <w:iCs/>
                <w:spacing w:val="-3"/>
                <w:sz w:val="22"/>
                <w:szCs w:val="22"/>
                <w:lang w:eastAsia="en-US"/>
              </w:rPr>
              <w:t xml:space="preserve"> </w:t>
            </w:r>
            <w:r w:rsidR="002A53EE" w:rsidRPr="002A53EE">
              <w:rPr>
                <w:i/>
                <w:iCs/>
                <w:sz w:val="22"/>
                <w:szCs w:val="22"/>
                <w:lang w:eastAsia="en-US"/>
              </w:rPr>
              <w:t>и источников тепловой</w:t>
            </w:r>
            <w:r w:rsidR="002A53EE" w:rsidRPr="002A53EE">
              <w:rPr>
                <w:i/>
                <w:iCs/>
                <w:spacing w:val="-2"/>
                <w:sz w:val="22"/>
                <w:szCs w:val="22"/>
                <w:lang w:eastAsia="en-US"/>
              </w:rPr>
              <w:t xml:space="preserve"> </w:t>
            </w:r>
            <w:r w:rsidR="002A53EE" w:rsidRPr="002A53EE">
              <w:rPr>
                <w:i/>
                <w:iCs/>
                <w:sz w:val="22"/>
                <w:szCs w:val="22"/>
                <w:lang w:eastAsia="en-US"/>
              </w:rPr>
              <w:t>энергии</w:t>
            </w:r>
            <w:r w:rsidR="002A53EE" w:rsidRPr="002A53EE">
              <w:rPr>
                <w:i/>
                <w:iCs/>
                <w:sz w:val="22"/>
                <w:szCs w:val="22"/>
                <w:lang w:eastAsia="en-US"/>
              </w:rPr>
              <w:tab/>
            </w:r>
            <w:r w:rsidR="002A53EE" w:rsidRPr="002A53EE">
              <w:rPr>
                <w:iCs/>
                <w:spacing w:val="-1"/>
                <w:sz w:val="22"/>
                <w:szCs w:val="22"/>
                <w:lang w:eastAsia="en-US"/>
              </w:rPr>
              <w:t>86</w:t>
            </w:r>
          </w:hyperlink>
        </w:p>
        <w:p w:rsidR="002A53EE" w:rsidRPr="002A53EE" w:rsidRDefault="00C35F9B" w:rsidP="002A53EE">
          <w:pPr>
            <w:widowControl w:val="0"/>
            <w:tabs>
              <w:tab w:val="left" w:leader="dot" w:pos="10135"/>
            </w:tabs>
            <w:autoSpaceDE w:val="0"/>
            <w:autoSpaceDN w:val="0"/>
            <w:spacing w:before="3"/>
            <w:ind w:left="718" w:right="327"/>
            <w:rPr>
              <w:b/>
              <w:bCs/>
              <w:i/>
              <w:iCs/>
              <w:sz w:val="22"/>
              <w:szCs w:val="22"/>
              <w:lang w:eastAsia="en-US"/>
            </w:rPr>
          </w:pPr>
          <w:hyperlink w:anchor="_bookmark164" w:history="1">
            <w:r w:rsidR="002A53EE" w:rsidRPr="002A53EE">
              <w:rPr>
                <w:b/>
                <w:bCs/>
                <w:i/>
                <w:iCs/>
                <w:sz w:val="22"/>
                <w:szCs w:val="22"/>
                <w:lang w:eastAsia="en-US"/>
              </w:rPr>
              <w:t>ГЛАВА</w:t>
            </w:r>
            <w:r w:rsidR="002A53EE" w:rsidRPr="002A53EE">
              <w:rPr>
                <w:b/>
                <w:bCs/>
                <w:i/>
                <w:iCs/>
                <w:spacing w:val="-2"/>
                <w:sz w:val="22"/>
                <w:szCs w:val="22"/>
                <w:lang w:eastAsia="en-US"/>
              </w:rPr>
              <w:t xml:space="preserve"> </w:t>
            </w:r>
            <w:r w:rsidR="002A53EE" w:rsidRPr="002A53EE">
              <w:rPr>
                <w:b/>
                <w:bCs/>
                <w:i/>
                <w:iCs/>
                <w:sz w:val="22"/>
                <w:szCs w:val="22"/>
                <w:lang w:eastAsia="en-US"/>
              </w:rPr>
              <w:t>12</w:t>
            </w:r>
            <w:r w:rsidR="002A53EE" w:rsidRPr="002A53EE">
              <w:rPr>
                <w:b/>
                <w:bCs/>
                <w:i/>
                <w:iCs/>
                <w:spacing w:val="28"/>
                <w:sz w:val="22"/>
                <w:szCs w:val="22"/>
                <w:lang w:eastAsia="en-US"/>
              </w:rPr>
              <w:t xml:space="preserve"> </w:t>
            </w:r>
            <w:r w:rsidR="002A53EE" w:rsidRPr="002A53EE">
              <w:rPr>
                <w:b/>
                <w:bCs/>
                <w:i/>
                <w:iCs/>
                <w:sz w:val="22"/>
                <w:szCs w:val="22"/>
                <w:lang w:eastAsia="en-US"/>
              </w:rPr>
              <w:t>"ОБОСНОВАНИЕ</w:t>
            </w:r>
            <w:r w:rsidR="002A53EE" w:rsidRPr="002A53EE">
              <w:rPr>
                <w:b/>
                <w:bCs/>
                <w:i/>
                <w:iCs/>
                <w:spacing w:val="25"/>
                <w:sz w:val="22"/>
                <w:szCs w:val="22"/>
                <w:lang w:eastAsia="en-US"/>
              </w:rPr>
              <w:t xml:space="preserve"> </w:t>
            </w:r>
            <w:r w:rsidR="002A53EE" w:rsidRPr="002A53EE">
              <w:rPr>
                <w:b/>
                <w:bCs/>
                <w:i/>
                <w:iCs/>
                <w:sz w:val="22"/>
                <w:szCs w:val="22"/>
                <w:lang w:eastAsia="en-US"/>
              </w:rPr>
              <w:t>ИНВЕСТИЦИЙ</w:t>
            </w:r>
            <w:r w:rsidR="002A53EE" w:rsidRPr="002A53EE">
              <w:rPr>
                <w:b/>
                <w:bCs/>
                <w:i/>
                <w:iCs/>
                <w:spacing w:val="27"/>
                <w:sz w:val="22"/>
                <w:szCs w:val="22"/>
                <w:lang w:eastAsia="en-US"/>
              </w:rPr>
              <w:t xml:space="preserve"> </w:t>
            </w:r>
            <w:r w:rsidR="002A53EE" w:rsidRPr="002A53EE">
              <w:rPr>
                <w:b/>
                <w:bCs/>
                <w:i/>
                <w:iCs/>
                <w:sz w:val="22"/>
                <w:szCs w:val="22"/>
                <w:lang w:eastAsia="en-US"/>
              </w:rPr>
              <w:t>В</w:t>
            </w:r>
            <w:r w:rsidR="002A53EE" w:rsidRPr="002A53EE">
              <w:rPr>
                <w:b/>
                <w:bCs/>
                <w:i/>
                <w:iCs/>
                <w:spacing w:val="27"/>
                <w:sz w:val="22"/>
                <w:szCs w:val="22"/>
                <w:lang w:eastAsia="en-US"/>
              </w:rPr>
              <w:t xml:space="preserve"> </w:t>
            </w:r>
            <w:r w:rsidR="002A53EE" w:rsidRPr="002A53EE">
              <w:rPr>
                <w:b/>
                <w:bCs/>
                <w:i/>
                <w:iCs/>
                <w:sz w:val="22"/>
                <w:szCs w:val="22"/>
                <w:lang w:eastAsia="en-US"/>
              </w:rPr>
              <w:t>СТРОИТЕЛЬСТВО,</w:t>
            </w:r>
            <w:r w:rsidR="002A53EE" w:rsidRPr="002A53EE">
              <w:rPr>
                <w:b/>
                <w:bCs/>
                <w:i/>
                <w:iCs/>
                <w:spacing w:val="28"/>
                <w:sz w:val="22"/>
                <w:szCs w:val="22"/>
                <w:lang w:eastAsia="en-US"/>
              </w:rPr>
              <w:t xml:space="preserve"> </w:t>
            </w:r>
            <w:r w:rsidR="002A53EE" w:rsidRPr="002A53EE">
              <w:rPr>
                <w:b/>
                <w:bCs/>
                <w:i/>
                <w:iCs/>
                <w:sz w:val="22"/>
                <w:szCs w:val="22"/>
                <w:lang w:eastAsia="en-US"/>
              </w:rPr>
              <w:t>РЕКОНСТРУКЦИЮ,</w:t>
            </w:r>
          </w:hyperlink>
          <w:r w:rsidR="002A53EE" w:rsidRPr="002A53EE">
            <w:rPr>
              <w:b/>
              <w:bCs/>
              <w:i/>
              <w:iCs/>
              <w:spacing w:val="-52"/>
              <w:sz w:val="22"/>
              <w:szCs w:val="22"/>
              <w:lang w:eastAsia="en-US"/>
            </w:rPr>
            <w:t xml:space="preserve"> </w:t>
          </w:r>
          <w:hyperlink w:anchor="_bookmark164" w:history="1">
            <w:r w:rsidR="002A53EE" w:rsidRPr="002A53EE">
              <w:rPr>
                <w:b/>
                <w:bCs/>
                <w:i/>
                <w:iCs/>
                <w:sz w:val="22"/>
                <w:szCs w:val="22"/>
                <w:lang w:eastAsia="en-US"/>
              </w:rPr>
              <w:t>ТЕХНИЧЕСКОЕ</w:t>
            </w:r>
            <w:r w:rsidR="002A53EE" w:rsidRPr="002A53EE">
              <w:rPr>
                <w:b/>
                <w:bCs/>
                <w:i/>
                <w:iCs/>
                <w:spacing w:val="-4"/>
                <w:sz w:val="22"/>
                <w:szCs w:val="22"/>
                <w:lang w:eastAsia="en-US"/>
              </w:rPr>
              <w:t xml:space="preserve"> </w:t>
            </w:r>
            <w:r w:rsidR="002A53EE" w:rsidRPr="002A53EE">
              <w:rPr>
                <w:b/>
                <w:bCs/>
                <w:i/>
                <w:iCs/>
                <w:sz w:val="22"/>
                <w:szCs w:val="22"/>
                <w:lang w:eastAsia="en-US"/>
              </w:rPr>
              <w:t>ПЕРЕВООРУЖЕНИЕ</w:t>
            </w:r>
            <w:r w:rsidR="002A53EE" w:rsidRPr="002A53EE">
              <w:rPr>
                <w:b/>
                <w:bCs/>
                <w:i/>
                <w:iCs/>
                <w:spacing w:val="-3"/>
                <w:sz w:val="22"/>
                <w:szCs w:val="22"/>
                <w:lang w:eastAsia="en-US"/>
              </w:rPr>
              <w:t xml:space="preserve"> </w:t>
            </w:r>
            <w:r w:rsidR="002A53EE" w:rsidRPr="002A53EE">
              <w:rPr>
                <w:b/>
                <w:bCs/>
                <w:i/>
                <w:iCs/>
                <w:sz w:val="22"/>
                <w:szCs w:val="22"/>
                <w:lang w:eastAsia="en-US"/>
              </w:rPr>
              <w:t>И</w:t>
            </w:r>
            <w:r w:rsidR="002A53EE" w:rsidRPr="002A53EE">
              <w:rPr>
                <w:b/>
                <w:bCs/>
                <w:i/>
                <w:iCs/>
                <w:spacing w:val="-5"/>
                <w:sz w:val="22"/>
                <w:szCs w:val="22"/>
                <w:lang w:eastAsia="en-US"/>
              </w:rPr>
              <w:t xml:space="preserve"> </w:t>
            </w:r>
            <w:r w:rsidR="002A53EE" w:rsidRPr="002A53EE">
              <w:rPr>
                <w:b/>
                <w:bCs/>
                <w:i/>
                <w:iCs/>
                <w:sz w:val="22"/>
                <w:szCs w:val="22"/>
                <w:lang w:eastAsia="en-US"/>
              </w:rPr>
              <w:t>(ИЛИ)</w:t>
            </w:r>
            <w:r w:rsidR="002A53EE" w:rsidRPr="002A53EE">
              <w:rPr>
                <w:b/>
                <w:bCs/>
                <w:i/>
                <w:iCs/>
                <w:spacing w:val="-2"/>
                <w:sz w:val="22"/>
                <w:szCs w:val="22"/>
                <w:lang w:eastAsia="en-US"/>
              </w:rPr>
              <w:t xml:space="preserve"> </w:t>
            </w:r>
            <w:r w:rsidR="002A53EE" w:rsidRPr="002A53EE">
              <w:rPr>
                <w:b/>
                <w:bCs/>
                <w:i/>
                <w:iCs/>
                <w:sz w:val="22"/>
                <w:szCs w:val="22"/>
                <w:lang w:eastAsia="en-US"/>
              </w:rPr>
              <w:t>МОДЕРНИЗАЦИЮ"</w:t>
            </w:r>
            <w:r w:rsidR="002A53EE" w:rsidRPr="002A53EE">
              <w:rPr>
                <w:b/>
                <w:bCs/>
                <w:i/>
                <w:iCs/>
                <w:sz w:val="22"/>
                <w:szCs w:val="22"/>
                <w:lang w:eastAsia="en-US"/>
              </w:rPr>
              <w:tab/>
            </w:r>
            <w:r w:rsidR="002A53EE" w:rsidRPr="002A53EE">
              <w:rPr>
                <w:b/>
                <w:bCs/>
                <w:i/>
                <w:iCs/>
                <w:spacing w:val="-1"/>
                <w:sz w:val="22"/>
                <w:szCs w:val="22"/>
                <w:lang w:eastAsia="en-US"/>
              </w:rPr>
              <w:t>87</w:t>
            </w:r>
          </w:hyperlink>
        </w:p>
        <w:p w:rsidR="002A53EE" w:rsidRPr="002A53EE" w:rsidRDefault="00C35F9B" w:rsidP="002A53EE">
          <w:pPr>
            <w:widowControl w:val="0"/>
            <w:tabs>
              <w:tab w:val="left" w:leader="dot" w:pos="10135"/>
            </w:tabs>
            <w:autoSpaceDE w:val="0"/>
            <w:autoSpaceDN w:val="0"/>
            <w:spacing w:line="276" w:lineRule="auto"/>
            <w:ind w:left="1002" w:right="326" w:firstLine="283"/>
            <w:jc w:val="both"/>
            <w:rPr>
              <w:iCs/>
              <w:sz w:val="22"/>
              <w:szCs w:val="22"/>
              <w:lang w:eastAsia="en-US"/>
            </w:rPr>
          </w:pPr>
          <w:hyperlink w:anchor="_bookmark165" w:history="1">
            <w:r w:rsidR="002A53EE" w:rsidRPr="002A53EE">
              <w:rPr>
                <w:i/>
                <w:iCs/>
                <w:sz w:val="22"/>
                <w:szCs w:val="22"/>
                <w:lang w:eastAsia="en-US"/>
              </w:rPr>
              <w:t>а) оценка</w:t>
            </w:r>
            <w:r w:rsidR="002A53EE" w:rsidRPr="002A53EE">
              <w:rPr>
                <w:i/>
                <w:iCs/>
                <w:spacing w:val="1"/>
                <w:sz w:val="22"/>
                <w:szCs w:val="22"/>
                <w:lang w:eastAsia="en-US"/>
              </w:rPr>
              <w:t xml:space="preserve"> </w:t>
            </w:r>
            <w:r w:rsidR="002A53EE" w:rsidRPr="002A53EE">
              <w:rPr>
                <w:i/>
                <w:iCs/>
                <w:sz w:val="22"/>
                <w:szCs w:val="22"/>
                <w:lang w:eastAsia="en-US"/>
              </w:rPr>
              <w:t>финансовых</w:t>
            </w:r>
            <w:r w:rsidR="002A53EE" w:rsidRPr="002A53EE">
              <w:rPr>
                <w:i/>
                <w:iCs/>
                <w:spacing w:val="1"/>
                <w:sz w:val="22"/>
                <w:szCs w:val="22"/>
                <w:lang w:eastAsia="en-US"/>
              </w:rPr>
              <w:t xml:space="preserve"> </w:t>
            </w:r>
            <w:r w:rsidR="002A53EE" w:rsidRPr="002A53EE">
              <w:rPr>
                <w:i/>
                <w:iCs/>
                <w:sz w:val="22"/>
                <w:szCs w:val="22"/>
                <w:lang w:eastAsia="en-US"/>
              </w:rPr>
              <w:t>потребностей</w:t>
            </w:r>
            <w:r w:rsidR="002A53EE" w:rsidRPr="002A53EE">
              <w:rPr>
                <w:i/>
                <w:iCs/>
                <w:spacing w:val="1"/>
                <w:sz w:val="22"/>
                <w:szCs w:val="22"/>
                <w:lang w:eastAsia="en-US"/>
              </w:rPr>
              <w:t xml:space="preserve"> </w:t>
            </w:r>
            <w:r w:rsidR="002A53EE" w:rsidRPr="002A53EE">
              <w:rPr>
                <w:i/>
                <w:iCs/>
                <w:sz w:val="22"/>
                <w:szCs w:val="22"/>
                <w:lang w:eastAsia="en-US"/>
              </w:rPr>
              <w:t>для</w:t>
            </w:r>
            <w:r w:rsidR="002A53EE" w:rsidRPr="002A53EE">
              <w:rPr>
                <w:i/>
                <w:iCs/>
                <w:spacing w:val="1"/>
                <w:sz w:val="22"/>
                <w:szCs w:val="22"/>
                <w:lang w:eastAsia="en-US"/>
              </w:rPr>
              <w:t xml:space="preserve"> </w:t>
            </w:r>
            <w:r w:rsidR="002A53EE" w:rsidRPr="002A53EE">
              <w:rPr>
                <w:i/>
                <w:iCs/>
                <w:sz w:val="22"/>
                <w:szCs w:val="22"/>
                <w:lang w:eastAsia="en-US"/>
              </w:rPr>
              <w:t>осуществления</w:t>
            </w:r>
            <w:r w:rsidR="002A53EE" w:rsidRPr="002A53EE">
              <w:rPr>
                <w:i/>
                <w:iCs/>
                <w:spacing w:val="1"/>
                <w:sz w:val="22"/>
                <w:szCs w:val="22"/>
                <w:lang w:eastAsia="en-US"/>
              </w:rPr>
              <w:t xml:space="preserve"> </w:t>
            </w:r>
            <w:r w:rsidR="002A53EE" w:rsidRPr="002A53EE">
              <w:rPr>
                <w:i/>
                <w:iCs/>
                <w:sz w:val="22"/>
                <w:szCs w:val="22"/>
                <w:lang w:eastAsia="en-US"/>
              </w:rPr>
              <w:t>строительства,</w:t>
            </w:r>
            <w:r w:rsidR="002A53EE" w:rsidRPr="002A53EE">
              <w:rPr>
                <w:i/>
                <w:iCs/>
                <w:spacing w:val="1"/>
                <w:sz w:val="22"/>
                <w:szCs w:val="22"/>
                <w:lang w:eastAsia="en-US"/>
              </w:rPr>
              <w:t xml:space="preserve"> </w:t>
            </w:r>
            <w:r w:rsidR="002A53EE" w:rsidRPr="002A53EE">
              <w:rPr>
                <w:i/>
                <w:iCs/>
                <w:sz w:val="22"/>
                <w:szCs w:val="22"/>
                <w:lang w:eastAsia="en-US"/>
              </w:rPr>
              <w:t>реконструкции,</w:t>
            </w:r>
          </w:hyperlink>
          <w:r w:rsidR="002A53EE" w:rsidRPr="002A53EE">
            <w:rPr>
              <w:i/>
              <w:iCs/>
              <w:spacing w:val="1"/>
              <w:sz w:val="22"/>
              <w:szCs w:val="22"/>
              <w:lang w:eastAsia="en-US"/>
            </w:rPr>
            <w:t xml:space="preserve"> </w:t>
          </w:r>
          <w:hyperlink w:anchor="_bookmark165" w:history="1">
            <w:r w:rsidR="002A53EE" w:rsidRPr="002A53EE">
              <w:rPr>
                <w:i/>
                <w:iCs/>
                <w:sz w:val="22"/>
                <w:szCs w:val="22"/>
                <w:lang w:eastAsia="en-US"/>
              </w:rPr>
              <w:t>технического перевооружения и (или) модернизации источников тепловой энергии и тепловых</w:t>
            </w:r>
          </w:hyperlink>
          <w:r w:rsidR="002A53EE" w:rsidRPr="002A53EE">
            <w:rPr>
              <w:i/>
              <w:iCs/>
              <w:spacing w:val="1"/>
              <w:sz w:val="22"/>
              <w:szCs w:val="22"/>
              <w:lang w:eastAsia="en-US"/>
            </w:rPr>
            <w:t xml:space="preserve"> </w:t>
          </w:r>
          <w:hyperlink w:anchor="_bookmark165" w:history="1">
            <w:r w:rsidR="002A53EE" w:rsidRPr="002A53EE">
              <w:rPr>
                <w:i/>
                <w:iCs/>
                <w:sz w:val="22"/>
                <w:szCs w:val="22"/>
                <w:lang w:eastAsia="en-US"/>
              </w:rPr>
              <w:t>сетей</w:t>
            </w:r>
            <w:r w:rsidR="002A53EE" w:rsidRPr="002A53EE">
              <w:rPr>
                <w:i/>
                <w:iCs/>
                <w:sz w:val="22"/>
                <w:szCs w:val="22"/>
                <w:lang w:eastAsia="en-US"/>
              </w:rPr>
              <w:tab/>
            </w:r>
            <w:r w:rsidR="002A53EE" w:rsidRPr="002A53EE">
              <w:rPr>
                <w:iCs/>
                <w:sz w:val="22"/>
                <w:szCs w:val="22"/>
                <w:lang w:eastAsia="en-US"/>
              </w:rPr>
              <w:t>87</w:t>
            </w:r>
          </w:hyperlink>
        </w:p>
        <w:p w:rsidR="002A53EE" w:rsidRPr="002A53EE" w:rsidRDefault="00C35F9B" w:rsidP="002A53EE">
          <w:pPr>
            <w:widowControl w:val="0"/>
            <w:tabs>
              <w:tab w:val="left" w:leader="dot" w:pos="10135"/>
            </w:tabs>
            <w:autoSpaceDE w:val="0"/>
            <w:autoSpaceDN w:val="0"/>
            <w:spacing w:line="276" w:lineRule="auto"/>
            <w:ind w:left="1002" w:right="326" w:firstLine="283"/>
            <w:jc w:val="both"/>
            <w:rPr>
              <w:iCs/>
              <w:sz w:val="22"/>
              <w:szCs w:val="22"/>
              <w:lang w:eastAsia="en-US"/>
            </w:rPr>
          </w:pPr>
          <w:hyperlink w:anchor="_bookmark166" w:history="1">
            <w:r w:rsidR="002A53EE" w:rsidRPr="002A53EE">
              <w:rPr>
                <w:i/>
                <w:iCs/>
                <w:sz w:val="22"/>
                <w:szCs w:val="22"/>
                <w:lang w:eastAsia="en-US"/>
              </w:rPr>
              <w:t>б) обоснованные</w:t>
            </w:r>
            <w:r w:rsidR="002A53EE" w:rsidRPr="002A53EE">
              <w:rPr>
                <w:i/>
                <w:iCs/>
                <w:spacing w:val="1"/>
                <w:sz w:val="22"/>
                <w:szCs w:val="22"/>
                <w:lang w:eastAsia="en-US"/>
              </w:rPr>
              <w:t xml:space="preserve"> </w:t>
            </w:r>
            <w:r w:rsidR="002A53EE" w:rsidRPr="002A53EE">
              <w:rPr>
                <w:i/>
                <w:iCs/>
                <w:sz w:val="22"/>
                <w:szCs w:val="22"/>
                <w:lang w:eastAsia="en-US"/>
              </w:rPr>
              <w:t>предложения</w:t>
            </w:r>
            <w:r w:rsidR="002A53EE" w:rsidRPr="002A53EE">
              <w:rPr>
                <w:i/>
                <w:iCs/>
                <w:spacing w:val="1"/>
                <w:sz w:val="22"/>
                <w:szCs w:val="22"/>
                <w:lang w:eastAsia="en-US"/>
              </w:rPr>
              <w:t xml:space="preserve"> </w:t>
            </w:r>
            <w:r w:rsidR="002A53EE" w:rsidRPr="002A53EE">
              <w:rPr>
                <w:i/>
                <w:iCs/>
                <w:sz w:val="22"/>
                <w:szCs w:val="22"/>
                <w:lang w:eastAsia="en-US"/>
              </w:rPr>
              <w:t>по</w:t>
            </w:r>
            <w:r w:rsidR="002A53EE" w:rsidRPr="002A53EE">
              <w:rPr>
                <w:i/>
                <w:iCs/>
                <w:spacing w:val="1"/>
                <w:sz w:val="22"/>
                <w:szCs w:val="22"/>
                <w:lang w:eastAsia="en-US"/>
              </w:rPr>
              <w:t xml:space="preserve"> </w:t>
            </w:r>
            <w:r w:rsidR="002A53EE" w:rsidRPr="002A53EE">
              <w:rPr>
                <w:i/>
                <w:iCs/>
                <w:sz w:val="22"/>
                <w:szCs w:val="22"/>
                <w:lang w:eastAsia="en-US"/>
              </w:rPr>
              <w:t>источникам</w:t>
            </w:r>
            <w:r w:rsidR="002A53EE" w:rsidRPr="002A53EE">
              <w:rPr>
                <w:i/>
                <w:iCs/>
                <w:spacing w:val="1"/>
                <w:sz w:val="22"/>
                <w:szCs w:val="22"/>
                <w:lang w:eastAsia="en-US"/>
              </w:rPr>
              <w:t xml:space="preserve"> </w:t>
            </w:r>
            <w:r w:rsidR="002A53EE" w:rsidRPr="002A53EE">
              <w:rPr>
                <w:i/>
                <w:iCs/>
                <w:sz w:val="22"/>
                <w:szCs w:val="22"/>
                <w:lang w:eastAsia="en-US"/>
              </w:rPr>
              <w:t>инвестиций,</w:t>
            </w:r>
            <w:r w:rsidR="002A53EE" w:rsidRPr="002A53EE">
              <w:rPr>
                <w:i/>
                <w:iCs/>
                <w:spacing w:val="1"/>
                <w:sz w:val="22"/>
                <w:szCs w:val="22"/>
                <w:lang w:eastAsia="en-US"/>
              </w:rPr>
              <w:t xml:space="preserve"> </w:t>
            </w:r>
            <w:r w:rsidR="002A53EE" w:rsidRPr="002A53EE">
              <w:rPr>
                <w:i/>
                <w:iCs/>
                <w:sz w:val="22"/>
                <w:szCs w:val="22"/>
                <w:lang w:eastAsia="en-US"/>
              </w:rPr>
              <w:t>обеспечивающих</w:t>
            </w:r>
            <w:r w:rsidR="002A53EE" w:rsidRPr="002A53EE">
              <w:rPr>
                <w:i/>
                <w:iCs/>
                <w:spacing w:val="1"/>
                <w:sz w:val="22"/>
                <w:szCs w:val="22"/>
                <w:lang w:eastAsia="en-US"/>
              </w:rPr>
              <w:t xml:space="preserve"> </w:t>
            </w:r>
            <w:r w:rsidR="002A53EE" w:rsidRPr="002A53EE">
              <w:rPr>
                <w:i/>
                <w:iCs/>
                <w:sz w:val="22"/>
                <w:szCs w:val="22"/>
                <w:lang w:eastAsia="en-US"/>
              </w:rPr>
              <w:t>финансовые</w:t>
            </w:r>
          </w:hyperlink>
          <w:r w:rsidR="002A53EE" w:rsidRPr="002A53EE">
            <w:rPr>
              <w:i/>
              <w:iCs/>
              <w:spacing w:val="-52"/>
              <w:sz w:val="22"/>
              <w:szCs w:val="22"/>
              <w:lang w:eastAsia="en-US"/>
            </w:rPr>
            <w:t xml:space="preserve"> </w:t>
          </w:r>
          <w:hyperlink w:anchor="_bookmark166" w:history="1">
            <w:r w:rsidR="002A53EE" w:rsidRPr="002A53EE">
              <w:rPr>
                <w:i/>
                <w:iCs/>
                <w:sz w:val="22"/>
                <w:szCs w:val="22"/>
                <w:lang w:eastAsia="en-US"/>
              </w:rPr>
              <w:t>потребности</w:t>
            </w:r>
            <w:r w:rsidR="002A53EE" w:rsidRPr="002A53EE">
              <w:rPr>
                <w:i/>
                <w:iCs/>
                <w:spacing w:val="13"/>
                <w:sz w:val="22"/>
                <w:szCs w:val="22"/>
                <w:lang w:eastAsia="en-US"/>
              </w:rPr>
              <w:t xml:space="preserve"> </w:t>
            </w:r>
            <w:r w:rsidR="002A53EE" w:rsidRPr="002A53EE">
              <w:rPr>
                <w:i/>
                <w:iCs/>
                <w:sz w:val="22"/>
                <w:szCs w:val="22"/>
                <w:lang w:eastAsia="en-US"/>
              </w:rPr>
              <w:t>для</w:t>
            </w:r>
            <w:r w:rsidR="002A53EE" w:rsidRPr="002A53EE">
              <w:rPr>
                <w:i/>
                <w:iCs/>
                <w:spacing w:val="15"/>
                <w:sz w:val="22"/>
                <w:szCs w:val="22"/>
                <w:lang w:eastAsia="en-US"/>
              </w:rPr>
              <w:t xml:space="preserve"> </w:t>
            </w:r>
            <w:r w:rsidR="002A53EE" w:rsidRPr="002A53EE">
              <w:rPr>
                <w:i/>
                <w:iCs/>
                <w:sz w:val="22"/>
                <w:szCs w:val="22"/>
                <w:lang w:eastAsia="en-US"/>
              </w:rPr>
              <w:t>осуществления</w:t>
            </w:r>
            <w:r w:rsidR="002A53EE" w:rsidRPr="002A53EE">
              <w:rPr>
                <w:i/>
                <w:iCs/>
                <w:spacing w:val="14"/>
                <w:sz w:val="22"/>
                <w:szCs w:val="22"/>
                <w:lang w:eastAsia="en-US"/>
              </w:rPr>
              <w:t xml:space="preserve"> </w:t>
            </w:r>
            <w:r w:rsidR="002A53EE" w:rsidRPr="002A53EE">
              <w:rPr>
                <w:i/>
                <w:iCs/>
                <w:sz w:val="22"/>
                <w:szCs w:val="22"/>
                <w:lang w:eastAsia="en-US"/>
              </w:rPr>
              <w:t>строительства,</w:t>
            </w:r>
            <w:r w:rsidR="002A53EE" w:rsidRPr="002A53EE">
              <w:rPr>
                <w:i/>
                <w:iCs/>
                <w:spacing w:val="14"/>
                <w:sz w:val="22"/>
                <w:szCs w:val="22"/>
                <w:lang w:eastAsia="en-US"/>
              </w:rPr>
              <w:t xml:space="preserve"> </w:t>
            </w:r>
            <w:r w:rsidR="002A53EE" w:rsidRPr="002A53EE">
              <w:rPr>
                <w:i/>
                <w:iCs/>
                <w:sz w:val="22"/>
                <w:szCs w:val="22"/>
                <w:lang w:eastAsia="en-US"/>
              </w:rPr>
              <w:t>реконструкции,</w:t>
            </w:r>
            <w:r w:rsidR="002A53EE" w:rsidRPr="002A53EE">
              <w:rPr>
                <w:i/>
                <w:iCs/>
                <w:spacing w:val="15"/>
                <w:sz w:val="22"/>
                <w:szCs w:val="22"/>
                <w:lang w:eastAsia="en-US"/>
              </w:rPr>
              <w:t xml:space="preserve"> </w:t>
            </w:r>
            <w:r w:rsidR="002A53EE" w:rsidRPr="002A53EE">
              <w:rPr>
                <w:i/>
                <w:iCs/>
                <w:sz w:val="22"/>
                <w:szCs w:val="22"/>
                <w:lang w:eastAsia="en-US"/>
              </w:rPr>
              <w:t>технического</w:t>
            </w:r>
            <w:r w:rsidR="002A53EE" w:rsidRPr="002A53EE">
              <w:rPr>
                <w:i/>
                <w:iCs/>
                <w:spacing w:val="16"/>
                <w:sz w:val="22"/>
                <w:szCs w:val="22"/>
                <w:lang w:eastAsia="en-US"/>
              </w:rPr>
              <w:t xml:space="preserve"> </w:t>
            </w:r>
            <w:r w:rsidR="002A53EE" w:rsidRPr="002A53EE">
              <w:rPr>
                <w:i/>
                <w:iCs/>
                <w:sz w:val="22"/>
                <w:szCs w:val="22"/>
                <w:lang w:eastAsia="en-US"/>
              </w:rPr>
              <w:t>перевооружения</w:t>
            </w:r>
          </w:hyperlink>
          <w:r w:rsidR="002A53EE" w:rsidRPr="002A53EE">
            <w:rPr>
              <w:i/>
              <w:iCs/>
              <w:spacing w:val="-52"/>
              <w:sz w:val="22"/>
              <w:szCs w:val="22"/>
              <w:lang w:eastAsia="en-US"/>
            </w:rPr>
            <w:t xml:space="preserve"> </w:t>
          </w:r>
          <w:hyperlink w:anchor="_bookmark166" w:history="1">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(или)</w:t>
            </w:r>
            <w:r w:rsidR="002A53EE" w:rsidRPr="002A53EE">
              <w:rPr>
                <w:i/>
                <w:iCs/>
                <w:spacing w:val="-3"/>
                <w:sz w:val="22"/>
                <w:szCs w:val="22"/>
                <w:lang w:eastAsia="en-US"/>
              </w:rPr>
              <w:t xml:space="preserve"> </w:t>
            </w:r>
            <w:r w:rsidR="002A53EE" w:rsidRPr="002A53EE">
              <w:rPr>
                <w:i/>
                <w:iCs/>
                <w:sz w:val="22"/>
                <w:szCs w:val="22"/>
                <w:lang w:eastAsia="en-US"/>
              </w:rPr>
              <w:t>модернизации источников</w:t>
            </w:r>
            <w:r w:rsidR="002A53EE" w:rsidRPr="002A53EE">
              <w:rPr>
                <w:i/>
                <w:iCs/>
                <w:spacing w:val="-1"/>
                <w:sz w:val="22"/>
                <w:szCs w:val="22"/>
                <w:lang w:eastAsia="en-US"/>
              </w:rPr>
              <w:t xml:space="preserve"> </w:t>
            </w:r>
            <w:r w:rsidR="002A53EE" w:rsidRPr="002A53EE">
              <w:rPr>
                <w:i/>
                <w:iCs/>
                <w:sz w:val="22"/>
                <w:szCs w:val="22"/>
                <w:lang w:eastAsia="en-US"/>
              </w:rPr>
              <w:t>тепловой энергии</w:t>
            </w:r>
            <w:r w:rsidR="002A53EE" w:rsidRPr="002A53EE">
              <w:rPr>
                <w:i/>
                <w:iCs/>
                <w:spacing w:val="-1"/>
                <w:sz w:val="22"/>
                <w:szCs w:val="22"/>
                <w:lang w:eastAsia="en-US"/>
              </w:rPr>
              <w:t xml:space="preserve"> </w:t>
            </w:r>
            <w:r w:rsidR="002A53EE" w:rsidRPr="002A53EE">
              <w:rPr>
                <w:i/>
                <w:iCs/>
                <w:sz w:val="22"/>
                <w:szCs w:val="22"/>
                <w:lang w:eastAsia="en-US"/>
              </w:rPr>
              <w:t>и тепловых</w:t>
            </w:r>
            <w:r w:rsidR="002A53EE" w:rsidRPr="002A53EE">
              <w:rPr>
                <w:i/>
                <w:iCs/>
                <w:spacing w:val="-4"/>
                <w:sz w:val="22"/>
                <w:szCs w:val="22"/>
                <w:lang w:eastAsia="en-US"/>
              </w:rPr>
              <w:t xml:space="preserve"> </w:t>
            </w:r>
            <w:r w:rsidR="002A53EE" w:rsidRPr="002A53EE">
              <w:rPr>
                <w:i/>
                <w:iCs/>
                <w:sz w:val="22"/>
                <w:szCs w:val="22"/>
                <w:lang w:eastAsia="en-US"/>
              </w:rPr>
              <w:t>сетей</w:t>
            </w:r>
            <w:r w:rsidR="002A53EE" w:rsidRPr="002A53EE">
              <w:rPr>
                <w:i/>
                <w:iCs/>
                <w:sz w:val="22"/>
                <w:szCs w:val="22"/>
                <w:lang w:eastAsia="en-US"/>
              </w:rPr>
              <w:tab/>
            </w:r>
            <w:r w:rsidR="002A53EE" w:rsidRPr="002A53EE">
              <w:rPr>
                <w:iCs/>
                <w:sz w:val="22"/>
                <w:szCs w:val="22"/>
                <w:lang w:eastAsia="en-US"/>
              </w:rPr>
              <w:t>87</w:t>
            </w:r>
          </w:hyperlink>
        </w:p>
        <w:p w:rsidR="002A53EE" w:rsidRPr="002A53EE" w:rsidRDefault="00C35F9B" w:rsidP="002A53EE">
          <w:pPr>
            <w:widowControl w:val="0"/>
            <w:tabs>
              <w:tab w:val="left" w:leader="dot" w:pos="10135"/>
            </w:tabs>
            <w:autoSpaceDE w:val="0"/>
            <w:autoSpaceDN w:val="0"/>
            <w:spacing w:after="240" w:line="251" w:lineRule="exact"/>
            <w:ind w:left="1285"/>
            <w:jc w:val="both"/>
            <w:rPr>
              <w:iCs/>
              <w:sz w:val="22"/>
              <w:szCs w:val="22"/>
              <w:lang w:eastAsia="en-US"/>
            </w:rPr>
          </w:pPr>
          <w:hyperlink w:anchor="_bookmark167" w:history="1">
            <w:r w:rsidR="002A53EE" w:rsidRPr="002A53EE">
              <w:rPr>
                <w:i/>
                <w:iCs/>
                <w:sz w:val="22"/>
                <w:szCs w:val="22"/>
                <w:lang w:eastAsia="en-US"/>
              </w:rPr>
              <w:t>в)</w:t>
            </w:r>
            <w:r w:rsidR="002A53EE" w:rsidRPr="002A53EE">
              <w:rPr>
                <w:i/>
                <w:iCs/>
                <w:spacing w:val="-5"/>
                <w:sz w:val="22"/>
                <w:szCs w:val="22"/>
                <w:lang w:eastAsia="en-US"/>
              </w:rPr>
              <w:t xml:space="preserve"> </w:t>
            </w:r>
            <w:r w:rsidR="002A53EE" w:rsidRPr="002A53EE">
              <w:rPr>
                <w:i/>
                <w:iCs/>
                <w:sz w:val="22"/>
                <w:szCs w:val="22"/>
                <w:lang w:eastAsia="en-US"/>
              </w:rPr>
              <w:t>расчеты</w:t>
            </w:r>
            <w:r w:rsidR="002A53EE" w:rsidRPr="002A53EE">
              <w:rPr>
                <w:i/>
                <w:iCs/>
                <w:spacing w:val="-3"/>
                <w:sz w:val="22"/>
                <w:szCs w:val="22"/>
                <w:lang w:eastAsia="en-US"/>
              </w:rPr>
              <w:t xml:space="preserve"> </w:t>
            </w:r>
            <w:r w:rsidR="002A53EE" w:rsidRPr="002A53EE">
              <w:rPr>
                <w:i/>
                <w:iCs/>
                <w:sz w:val="22"/>
                <w:szCs w:val="22"/>
                <w:lang w:eastAsia="en-US"/>
              </w:rPr>
              <w:t>экономической</w:t>
            </w:r>
            <w:r w:rsidR="002A53EE" w:rsidRPr="002A53EE">
              <w:rPr>
                <w:i/>
                <w:iCs/>
                <w:spacing w:val="-2"/>
                <w:sz w:val="22"/>
                <w:szCs w:val="22"/>
                <w:lang w:eastAsia="en-US"/>
              </w:rPr>
              <w:t xml:space="preserve"> </w:t>
            </w:r>
            <w:r w:rsidR="002A53EE" w:rsidRPr="002A53EE">
              <w:rPr>
                <w:i/>
                <w:iCs/>
                <w:sz w:val="22"/>
                <w:szCs w:val="22"/>
                <w:lang w:eastAsia="en-US"/>
              </w:rPr>
              <w:t>эффективности</w:t>
            </w:r>
            <w:r w:rsidR="002A53EE" w:rsidRPr="002A53EE">
              <w:rPr>
                <w:i/>
                <w:iCs/>
                <w:spacing w:val="-2"/>
                <w:sz w:val="22"/>
                <w:szCs w:val="22"/>
                <w:lang w:eastAsia="en-US"/>
              </w:rPr>
              <w:t xml:space="preserve"> </w:t>
            </w:r>
            <w:r w:rsidR="002A53EE" w:rsidRPr="002A53EE">
              <w:rPr>
                <w:i/>
                <w:iCs/>
                <w:sz w:val="22"/>
                <w:szCs w:val="22"/>
                <w:lang w:eastAsia="en-US"/>
              </w:rPr>
              <w:t>инвестиций</w:t>
            </w:r>
            <w:r w:rsidR="002A53EE" w:rsidRPr="002A53EE">
              <w:rPr>
                <w:i/>
                <w:iCs/>
                <w:sz w:val="22"/>
                <w:szCs w:val="22"/>
                <w:lang w:eastAsia="en-US"/>
              </w:rPr>
              <w:tab/>
            </w:r>
            <w:r w:rsidR="002A53EE" w:rsidRPr="002A53EE">
              <w:rPr>
                <w:iCs/>
                <w:sz w:val="22"/>
                <w:szCs w:val="22"/>
                <w:lang w:eastAsia="en-US"/>
              </w:rPr>
              <w:t>90</w:t>
            </w:r>
          </w:hyperlink>
        </w:p>
        <w:p w:rsidR="002A53EE" w:rsidRPr="002A53EE" w:rsidRDefault="00C35F9B" w:rsidP="002A53EE">
          <w:pPr>
            <w:widowControl w:val="0"/>
            <w:tabs>
              <w:tab w:val="left" w:leader="dot" w:pos="10135"/>
            </w:tabs>
            <w:autoSpaceDE w:val="0"/>
            <w:autoSpaceDN w:val="0"/>
            <w:spacing w:before="81" w:line="276" w:lineRule="auto"/>
            <w:ind w:left="1002" w:right="327" w:firstLine="283"/>
            <w:jc w:val="both"/>
            <w:rPr>
              <w:iCs/>
              <w:sz w:val="22"/>
              <w:szCs w:val="22"/>
              <w:lang w:eastAsia="en-US"/>
            </w:rPr>
          </w:pPr>
          <w:hyperlink w:anchor="_bookmark168" w:history="1">
            <w:r w:rsidR="002A53EE" w:rsidRPr="002A53EE">
              <w:rPr>
                <w:i/>
                <w:iCs/>
                <w:sz w:val="22"/>
                <w:szCs w:val="22"/>
                <w:lang w:eastAsia="en-US"/>
              </w:rPr>
              <w:t>г)</w:t>
            </w:r>
            <w:r w:rsidR="002A53EE" w:rsidRPr="002A53EE">
              <w:rPr>
                <w:i/>
                <w:iCs/>
                <w:spacing w:val="1"/>
                <w:sz w:val="22"/>
                <w:szCs w:val="22"/>
                <w:lang w:eastAsia="en-US"/>
              </w:rPr>
              <w:t xml:space="preserve"> </w:t>
            </w:r>
            <w:r w:rsidR="002A53EE" w:rsidRPr="002A53EE">
              <w:rPr>
                <w:i/>
                <w:iCs/>
                <w:sz w:val="22"/>
                <w:szCs w:val="22"/>
                <w:lang w:eastAsia="en-US"/>
              </w:rPr>
              <w:t>расчеты</w:t>
            </w:r>
            <w:r w:rsidR="002A53EE" w:rsidRPr="002A53EE">
              <w:rPr>
                <w:i/>
                <w:iCs/>
                <w:spacing w:val="1"/>
                <w:sz w:val="22"/>
                <w:szCs w:val="22"/>
                <w:lang w:eastAsia="en-US"/>
              </w:rPr>
              <w:t xml:space="preserve"> </w:t>
            </w:r>
            <w:r w:rsidR="002A53EE" w:rsidRPr="002A53EE">
              <w:rPr>
                <w:i/>
                <w:iCs/>
                <w:sz w:val="22"/>
                <w:szCs w:val="22"/>
                <w:lang w:eastAsia="en-US"/>
              </w:rPr>
              <w:t>ценовых</w:t>
            </w:r>
            <w:r w:rsidR="002A53EE" w:rsidRPr="002A53EE">
              <w:rPr>
                <w:i/>
                <w:iCs/>
                <w:spacing w:val="1"/>
                <w:sz w:val="22"/>
                <w:szCs w:val="22"/>
                <w:lang w:eastAsia="en-US"/>
              </w:rPr>
              <w:t xml:space="preserve"> </w:t>
            </w:r>
            <w:r w:rsidR="002A53EE" w:rsidRPr="002A53EE">
              <w:rPr>
                <w:i/>
                <w:iCs/>
                <w:sz w:val="22"/>
                <w:szCs w:val="22"/>
                <w:lang w:eastAsia="en-US"/>
              </w:rPr>
              <w:t>(тарифных)</w:t>
            </w:r>
            <w:r w:rsidR="002A53EE" w:rsidRPr="002A53EE">
              <w:rPr>
                <w:i/>
                <w:iCs/>
                <w:spacing w:val="1"/>
                <w:sz w:val="22"/>
                <w:szCs w:val="22"/>
                <w:lang w:eastAsia="en-US"/>
              </w:rPr>
              <w:t xml:space="preserve"> </w:t>
            </w:r>
            <w:r w:rsidR="002A53EE" w:rsidRPr="002A53EE">
              <w:rPr>
                <w:i/>
                <w:iCs/>
                <w:sz w:val="22"/>
                <w:szCs w:val="22"/>
                <w:lang w:eastAsia="en-US"/>
              </w:rPr>
              <w:t>последствий для</w:t>
            </w:r>
            <w:r w:rsidR="002A53EE" w:rsidRPr="002A53EE">
              <w:rPr>
                <w:i/>
                <w:iCs/>
                <w:spacing w:val="1"/>
                <w:sz w:val="22"/>
                <w:szCs w:val="22"/>
                <w:lang w:eastAsia="en-US"/>
              </w:rPr>
              <w:t xml:space="preserve"> </w:t>
            </w:r>
            <w:r w:rsidR="002A53EE" w:rsidRPr="002A53EE">
              <w:rPr>
                <w:i/>
                <w:iCs/>
                <w:sz w:val="22"/>
                <w:szCs w:val="22"/>
                <w:lang w:eastAsia="en-US"/>
              </w:rPr>
              <w:t>потребителей</w:t>
            </w:r>
            <w:r w:rsidR="002A53EE" w:rsidRPr="002A53EE">
              <w:rPr>
                <w:i/>
                <w:iCs/>
                <w:spacing w:val="1"/>
                <w:sz w:val="22"/>
                <w:szCs w:val="22"/>
                <w:lang w:eastAsia="en-US"/>
              </w:rPr>
              <w:t xml:space="preserve"> </w:t>
            </w:r>
            <w:r w:rsidR="002A53EE" w:rsidRPr="002A53EE">
              <w:rPr>
                <w:i/>
                <w:iCs/>
                <w:sz w:val="22"/>
                <w:szCs w:val="22"/>
                <w:lang w:eastAsia="en-US"/>
              </w:rPr>
              <w:t>при</w:t>
            </w:r>
            <w:r w:rsidR="002A53EE" w:rsidRPr="002A53EE">
              <w:rPr>
                <w:i/>
                <w:iCs/>
                <w:spacing w:val="1"/>
                <w:sz w:val="22"/>
                <w:szCs w:val="22"/>
                <w:lang w:eastAsia="en-US"/>
              </w:rPr>
              <w:t xml:space="preserve"> </w:t>
            </w:r>
            <w:r w:rsidR="002A53EE" w:rsidRPr="002A53EE">
              <w:rPr>
                <w:i/>
                <w:iCs/>
                <w:sz w:val="22"/>
                <w:szCs w:val="22"/>
                <w:lang w:eastAsia="en-US"/>
              </w:rPr>
              <w:t>реализации</w:t>
            </w:r>
            <w:r w:rsidR="002A53EE" w:rsidRPr="002A53EE">
              <w:rPr>
                <w:i/>
                <w:iCs/>
                <w:spacing w:val="1"/>
                <w:sz w:val="22"/>
                <w:szCs w:val="22"/>
                <w:lang w:eastAsia="en-US"/>
              </w:rPr>
              <w:t xml:space="preserve"> </w:t>
            </w:r>
            <w:r w:rsidR="002A53EE" w:rsidRPr="002A53EE">
              <w:rPr>
                <w:i/>
                <w:iCs/>
                <w:sz w:val="22"/>
                <w:szCs w:val="22"/>
                <w:lang w:eastAsia="en-US"/>
              </w:rPr>
              <w:t>программ</w:t>
            </w:r>
          </w:hyperlink>
          <w:r w:rsidR="002A53EE" w:rsidRPr="002A53EE">
            <w:rPr>
              <w:i/>
              <w:iCs/>
              <w:spacing w:val="1"/>
              <w:sz w:val="22"/>
              <w:szCs w:val="22"/>
              <w:lang w:eastAsia="en-US"/>
            </w:rPr>
            <w:t xml:space="preserve"> </w:t>
          </w:r>
          <w:hyperlink w:anchor="_bookmark168" w:history="1">
            <w:r w:rsidR="002A53EE" w:rsidRPr="002A53EE">
              <w:rPr>
                <w:i/>
                <w:iCs/>
                <w:sz w:val="22"/>
                <w:szCs w:val="22"/>
                <w:lang w:eastAsia="en-US"/>
              </w:rPr>
              <w:t>строительства,</w:t>
            </w:r>
            <w:r w:rsidR="002A53EE" w:rsidRPr="002A53EE">
              <w:rPr>
                <w:i/>
                <w:iCs/>
                <w:spacing w:val="1"/>
                <w:sz w:val="22"/>
                <w:szCs w:val="22"/>
                <w:lang w:eastAsia="en-US"/>
              </w:rPr>
              <w:t xml:space="preserve"> </w:t>
            </w:r>
            <w:r w:rsidR="002A53EE" w:rsidRPr="002A53EE">
              <w:rPr>
                <w:i/>
                <w:iCs/>
                <w:sz w:val="22"/>
                <w:szCs w:val="22"/>
                <w:lang w:eastAsia="en-US"/>
              </w:rPr>
              <w:t>реконструкции,</w:t>
            </w:r>
            <w:r w:rsidR="002A53EE" w:rsidRPr="002A53EE">
              <w:rPr>
                <w:i/>
                <w:iCs/>
                <w:spacing w:val="1"/>
                <w:sz w:val="22"/>
                <w:szCs w:val="22"/>
                <w:lang w:eastAsia="en-US"/>
              </w:rPr>
              <w:t xml:space="preserve"> </w:t>
            </w:r>
            <w:r w:rsidR="002A53EE" w:rsidRPr="002A53EE">
              <w:rPr>
                <w:i/>
                <w:iCs/>
                <w:sz w:val="22"/>
                <w:szCs w:val="22"/>
                <w:lang w:eastAsia="en-US"/>
              </w:rPr>
              <w:t>технического</w:t>
            </w:r>
            <w:r w:rsidR="002A53EE" w:rsidRPr="002A53EE">
              <w:rPr>
                <w:i/>
                <w:iCs/>
                <w:spacing w:val="1"/>
                <w:sz w:val="22"/>
                <w:szCs w:val="22"/>
                <w:lang w:eastAsia="en-US"/>
              </w:rPr>
              <w:t xml:space="preserve"> </w:t>
            </w:r>
            <w:r w:rsidR="002A53EE" w:rsidRPr="002A53EE">
              <w:rPr>
                <w:i/>
                <w:iCs/>
                <w:sz w:val="22"/>
                <w:szCs w:val="22"/>
                <w:lang w:eastAsia="en-US"/>
              </w:rPr>
              <w:t>перевооружения</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(или)</w:t>
            </w:r>
            <w:r w:rsidR="002A53EE" w:rsidRPr="002A53EE">
              <w:rPr>
                <w:i/>
                <w:iCs/>
                <w:spacing w:val="1"/>
                <w:sz w:val="22"/>
                <w:szCs w:val="22"/>
                <w:lang w:eastAsia="en-US"/>
              </w:rPr>
              <w:t xml:space="preserve"> </w:t>
            </w:r>
            <w:r w:rsidR="002A53EE" w:rsidRPr="002A53EE">
              <w:rPr>
                <w:i/>
                <w:iCs/>
                <w:sz w:val="22"/>
                <w:szCs w:val="22"/>
                <w:lang w:eastAsia="en-US"/>
              </w:rPr>
              <w:t>модернизации</w:t>
            </w:r>
            <w:r w:rsidR="002A53EE" w:rsidRPr="002A53EE">
              <w:rPr>
                <w:i/>
                <w:iCs/>
                <w:spacing w:val="1"/>
                <w:sz w:val="22"/>
                <w:szCs w:val="22"/>
                <w:lang w:eastAsia="en-US"/>
              </w:rPr>
              <w:t xml:space="preserve"> </w:t>
            </w:r>
            <w:r w:rsidR="002A53EE" w:rsidRPr="002A53EE">
              <w:rPr>
                <w:i/>
                <w:iCs/>
                <w:sz w:val="22"/>
                <w:szCs w:val="22"/>
                <w:lang w:eastAsia="en-US"/>
              </w:rPr>
              <w:t>систем</w:t>
            </w:r>
          </w:hyperlink>
          <w:r w:rsidR="002A53EE" w:rsidRPr="002A53EE">
            <w:rPr>
              <w:i/>
              <w:iCs/>
              <w:spacing w:val="1"/>
              <w:sz w:val="22"/>
              <w:szCs w:val="22"/>
              <w:lang w:eastAsia="en-US"/>
            </w:rPr>
            <w:t xml:space="preserve"> </w:t>
          </w:r>
          <w:hyperlink w:anchor="_bookmark168" w:history="1">
            <w:r w:rsidR="002A53EE" w:rsidRPr="002A53EE">
              <w:rPr>
                <w:i/>
                <w:iCs/>
                <w:sz w:val="22"/>
                <w:szCs w:val="22"/>
                <w:lang w:eastAsia="en-US"/>
              </w:rPr>
              <w:t>теплоснабжения</w:t>
            </w:r>
            <w:r w:rsidR="002A53EE" w:rsidRPr="002A53EE">
              <w:rPr>
                <w:i/>
                <w:iCs/>
                <w:sz w:val="22"/>
                <w:szCs w:val="22"/>
                <w:lang w:eastAsia="en-US"/>
              </w:rPr>
              <w:tab/>
            </w:r>
            <w:r w:rsidR="002A53EE" w:rsidRPr="002A53EE">
              <w:rPr>
                <w:iCs/>
                <w:spacing w:val="-1"/>
                <w:sz w:val="22"/>
                <w:szCs w:val="22"/>
                <w:lang w:eastAsia="en-US"/>
              </w:rPr>
              <w:t>91</w:t>
            </w:r>
          </w:hyperlink>
        </w:p>
        <w:p w:rsidR="002A53EE" w:rsidRPr="002A53EE" w:rsidRDefault="00C35F9B" w:rsidP="002A53EE">
          <w:pPr>
            <w:widowControl w:val="0"/>
            <w:tabs>
              <w:tab w:val="left" w:leader="dot" w:pos="10135"/>
            </w:tabs>
            <w:autoSpaceDE w:val="0"/>
            <w:autoSpaceDN w:val="0"/>
            <w:spacing w:before="6"/>
            <w:ind w:left="718" w:right="327"/>
            <w:rPr>
              <w:b/>
              <w:bCs/>
              <w:i/>
              <w:iCs/>
              <w:sz w:val="22"/>
              <w:szCs w:val="22"/>
              <w:lang w:eastAsia="en-US"/>
            </w:rPr>
          </w:pPr>
          <w:hyperlink w:anchor="_bookmark169" w:history="1">
            <w:r w:rsidR="002A53EE" w:rsidRPr="002A53EE">
              <w:rPr>
                <w:b/>
                <w:bCs/>
                <w:i/>
                <w:iCs/>
                <w:sz w:val="22"/>
                <w:szCs w:val="22"/>
                <w:lang w:eastAsia="en-US"/>
              </w:rPr>
              <w:t>ГЛАВА</w:t>
            </w:r>
            <w:r w:rsidR="002A53EE" w:rsidRPr="002A53EE">
              <w:rPr>
                <w:b/>
                <w:bCs/>
                <w:i/>
                <w:iCs/>
                <w:spacing w:val="-4"/>
                <w:sz w:val="22"/>
                <w:szCs w:val="22"/>
                <w:lang w:eastAsia="en-US"/>
              </w:rPr>
              <w:t xml:space="preserve"> </w:t>
            </w:r>
            <w:r w:rsidR="002A53EE" w:rsidRPr="002A53EE">
              <w:rPr>
                <w:b/>
                <w:bCs/>
                <w:i/>
                <w:iCs/>
                <w:sz w:val="22"/>
                <w:szCs w:val="22"/>
                <w:lang w:eastAsia="en-US"/>
              </w:rPr>
              <w:t>13</w:t>
            </w:r>
            <w:r w:rsidR="002A53EE" w:rsidRPr="002A53EE">
              <w:rPr>
                <w:b/>
                <w:bCs/>
                <w:i/>
                <w:iCs/>
                <w:spacing w:val="7"/>
                <w:sz w:val="22"/>
                <w:szCs w:val="22"/>
                <w:lang w:eastAsia="en-US"/>
              </w:rPr>
              <w:t xml:space="preserve"> </w:t>
            </w:r>
            <w:r w:rsidR="002A53EE" w:rsidRPr="002A53EE">
              <w:rPr>
                <w:b/>
                <w:bCs/>
                <w:i/>
                <w:iCs/>
                <w:sz w:val="22"/>
                <w:szCs w:val="22"/>
                <w:lang w:eastAsia="en-US"/>
              </w:rPr>
              <w:t>"ИНДИКАТОРЫ</w:t>
            </w:r>
            <w:r w:rsidR="002A53EE" w:rsidRPr="002A53EE">
              <w:rPr>
                <w:b/>
                <w:bCs/>
                <w:i/>
                <w:iCs/>
                <w:spacing w:val="7"/>
                <w:sz w:val="22"/>
                <w:szCs w:val="22"/>
                <w:lang w:eastAsia="en-US"/>
              </w:rPr>
              <w:t xml:space="preserve"> </w:t>
            </w:r>
            <w:r w:rsidR="002A53EE" w:rsidRPr="002A53EE">
              <w:rPr>
                <w:b/>
                <w:bCs/>
                <w:i/>
                <w:iCs/>
                <w:sz w:val="22"/>
                <w:szCs w:val="22"/>
                <w:lang w:eastAsia="en-US"/>
              </w:rPr>
              <w:t>РАЗВИТИЯ</w:t>
            </w:r>
            <w:r w:rsidR="002A53EE" w:rsidRPr="002A53EE">
              <w:rPr>
                <w:b/>
                <w:bCs/>
                <w:i/>
                <w:iCs/>
                <w:spacing w:val="7"/>
                <w:sz w:val="22"/>
                <w:szCs w:val="22"/>
                <w:lang w:eastAsia="en-US"/>
              </w:rPr>
              <w:t xml:space="preserve"> </w:t>
            </w:r>
            <w:r w:rsidR="002A53EE" w:rsidRPr="002A53EE">
              <w:rPr>
                <w:b/>
                <w:bCs/>
                <w:i/>
                <w:iCs/>
                <w:sz w:val="22"/>
                <w:szCs w:val="22"/>
                <w:lang w:eastAsia="en-US"/>
              </w:rPr>
              <w:t>СИСТЕМ</w:t>
            </w:r>
            <w:r w:rsidR="002A53EE" w:rsidRPr="002A53EE">
              <w:rPr>
                <w:b/>
                <w:bCs/>
                <w:i/>
                <w:iCs/>
                <w:spacing w:val="9"/>
                <w:sz w:val="22"/>
                <w:szCs w:val="22"/>
                <w:lang w:eastAsia="en-US"/>
              </w:rPr>
              <w:t xml:space="preserve"> </w:t>
            </w:r>
            <w:r w:rsidR="002A53EE" w:rsidRPr="002A53EE">
              <w:rPr>
                <w:b/>
                <w:bCs/>
                <w:i/>
                <w:iCs/>
                <w:sz w:val="22"/>
                <w:szCs w:val="22"/>
                <w:lang w:eastAsia="en-US"/>
              </w:rPr>
              <w:t>ТЕПЛОСНАБЖЕНИЯ</w:t>
            </w:r>
            <w:r w:rsidR="002A53EE" w:rsidRPr="002A53EE">
              <w:rPr>
                <w:b/>
                <w:bCs/>
                <w:i/>
                <w:iCs/>
                <w:spacing w:val="7"/>
                <w:sz w:val="22"/>
                <w:szCs w:val="22"/>
                <w:lang w:eastAsia="en-US"/>
              </w:rPr>
              <w:t xml:space="preserve"> </w:t>
            </w:r>
            <w:r w:rsidR="002A53EE" w:rsidRPr="002A53EE">
              <w:rPr>
                <w:b/>
                <w:bCs/>
                <w:i/>
                <w:iCs/>
                <w:sz w:val="22"/>
                <w:szCs w:val="22"/>
                <w:lang w:eastAsia="en-US"/>
              </w:rPr>
              <w:t>МУНИЦИПАЛЬНОГО</w:t>
            </w:r>
          </w:hyperlink>
          <w:r w:rsidR="002A53EE" w:rsidRPr="002A53EE">
            <w:rPr>
              <w:b/>
              <w:bCs/>
              <w:i/>
              <w:iCs/>
              <w:spacing w:val="-52"/>
              <w:sz w:val="22"/>
              <w:szCs w:val="22"/>
              <w:lang w:eastAsia="en-US"/>
            </w:rPr>
            <w:t xml:space="preserve"> </w:t>
          </w:r>
          <w:hyperlink w:anchor="_bookmark169" w:history="1">
            <w:r w:rsidR="002A53EE" w:rsidRPr="002A53EE">
              <w:rPr>
                <w:b/>
                <w:bCs/>
                <w:i/>
                <w:iCs/>
                <w:sz w:val="22"/>
                <w:szCs w:val="22"/>
                <w:lang w:eastAsia="en-US"/>
              </w:rPr>
              <w:t>ОБРАЗОВАНИЯ"</w:t>
            </w:r>
            <w:r w:rsidR="002A53EE" w:rsidRPr="002A53EE">
              <w:rPr>
                <w:b/>
                <w:bCs/>
                <w:i/>
                <w:iCs/>
                <w:sz w:val="22"/>
                <w:szCs w:val="22"/>
                <w:lang w:eastAsia="en-US"/>
              </w:rPr>
              <w:tab/>
            </w:r>
            <w:r w:rsidR="002A53EE" w:rsidRPr="002A53EE">
              <w:rPr>
                <w:b/>
                <w:bCs/>
                <w:i/>
                <w:iCs/>
                <w:spacing w:val="-1"/>
                <w:sz w:val="22"/>
                <w:szCs w:val="22"/>
                <w:lang w:eastAsia="en-US"/>
              </w:rPr>
              <w:t>92</w:t>
            </w:r>
          </w:hyperlink>
        </w:p>
        <w:p w:rsidR="002A53EE" w:rsidRPr="002A53EE" w:rsidRDefault="00C35F9B" w:rsidP="002A53EE">
          <w:pPr>
            <w:widowControl w:val="0"/>
            <w:tabs>
              <w:tab w:val="left" w:leader="dot" w:pos="10135"/>
            </w:tabs>
            <w:autoSpaceDE w:val="0"/>
            <w:autoSpaceDN w:val="0"/>
            <w:spacing w:line="249" w:lineRule="exact"/>
            <w:ind w:left="718"/>
            <w:rPr>
              <w:b/>
              <w:bCs/>
              <w:i/>
              <w:iCs/>
              <w:sz w:val="22"/>
              <w:szCs w:val="22"/>
              <w:lang w:eastAsia="en-US"/>
            </w:rPr>
          </w:pPr>
          <w:hyperlink w:anchor="_bookmark170" w:history="1">
            <w:r w:rsidR="002A53EE" w:rsidRPr="002A53EE">
              <w:rPr>
                <w:b/>
                <w:bCs/>
                <w:i/>
                <w:iCs/>
                <w:sz w:val="22"/>
                <w:szCs w:val="22"/>
                <w:lang w:eastAsia="en-US"/>
              </w:rPr>
              <w:t>ГЛАВА</w:t>
            </w:r>
            <w:r w:rsidR="002A53EE" w:rsidRPr="002A53EE">
              <w:rPr>
                <w:b/>
                <w:bCs/>
                <w:i/>
                <w:iCs/>
                <w:spacing w:val="-3"/>
                <w:sz w:val="22"/>
                <w:szCs w:val="22"/>
                <w:lang w:eastAsia="en-US"/>
              </w:rPr>
              <w:t xml:space="preserve"> </w:t>
            </w:r>
            <w:r w:rsidR="002A53EE" w:rsidRPr="002A53EE">
              <w:rPr>
                <w:b/>
                <w:bCs/>
                <w:i/>
                <w:iCs/>
                <w:sz w:val="22"/>
                <w:szCs w:val="22"/>
                <w:lang w:eastAsia="en-US"/>
              </w:rPr>
              <w:t>14</w:t>
            </w:r>
            <w:r w:rsidR="002A53EE" w:rsidRPr="002A53EE">
              <w:rPr>
                <w:b/>
                <w:bCs/>
                <w:i/>
                <w:iCs/>
                <w:spacing w:val="-2"/>
                <w:sz w:val="22"/>
                <w:szCs w:val="22"/>
                <w:lang w:eastAsia="en-US"/>
              </w:rPr>
              <w:t xml:space="preserve"> </w:t>
            </w:r>
            <w:r w:rsidR="002A53EE" w:rsidRPr="002A53EE">
              <w:rPr>
                <w:b/>
                <w:bCs/>
                <w:i/>
                <w:iCs/>
                <w:sz w:val="22"/>
                <w:szCs w:val="22"/>
                <w:lang w:eastAsia="en-US"/>
              </w:rPr>
              <w:t>"ЦЕНОВЫЕ</w:t>
            </w:r>
            <w:r w:rsidR="002A53EE" w:rsidRPr="002A53EE">
              <w:rPr>
                <w:b/>
                <w:bCs/>
                <w:i/>
                <w:iCs/>
                <w:spacing w:val="-6"/>
                <w:sz w:val="22"/>
                <w:szCs w:val="22"/>
                <w:lang w:eastAsia="en-US"/>
              </w:rPr>
              <w:t xml:space="preserve"> </w:t>
            </w:r>
            <w:r w:rsidR="002A53EE" w:rsidRPr="002A53EE">
              <w:rPr>
                <w:b/>
                <w:bCs/>
                <w:i/>
                <w:iCs/>
                <w:sz w:val="22"/>
                <w:szCs w:val="22"/>
                <w:lang w:eastAsia="en-US"/>
              </w:rPr>
              <w:t>(ТАРИФНЫЕ)</w:t>
            </w:r>
            <w:r w:rsidR="002A53EE" w:rsidRPr="002A53EE">
              <w:rPr>
                <w:b/>
                <w:bCs/>
                <w:i/>
                <w:iCs/>
                <w:spacing w:val="-3"/>
                <w:sz w:val="22"/>
                <w:szCs w:val="22"/>
                <w:lang w:eastAsia="en-US"/>
              </w:rPr>
              <w:t xml:space="preserve"> </w:t>
            </w:r>
            <w:r w:rsidR="002A53EE" w:rsidRPr="002A53EE">
              <w:rPr>
                <w:b/>
                <w:bCs/>
                <w:i/>
                <w:iCs/>
                <w:sz w:val="22"/>
                <w:szCs w:val="22"/>
                <w:lang w:eastAsia="en-US"/>
              </w:rPr>
              <w:t>ПОСЛЕДСТВИЯ"</w:t>
            </w:r>
            <w:r w:rsidR="002A53EE" w:rsidRPr="002A53EE">
              <w:rPr>
                <w:b/>
                <w:bCs/>
                <w:i/>
                <w:iCs/>
                <w:sz w:val="22"/>
                <w:szCs w:val="22"/>
                <w:lang w:eastAsia="en-US"/>
              </w:rPr>
              <w:tab/>
              <w:t>95</w:t>
            </w:r>
          </w:hyperlink>
        </w:p>
        <w:p w:rsidR="002A53EE" w:rsidRPr="002A53EE" w:rsidRDefault="00C35F9B" w:rsidP="002A53EE">
          <w:pPr>
            <w:widowControl w:val="0"/>
            <w:tabs>
              <w:tab w:val="left" w:leader="dot" w:pos="10135"/>
            </w:tabs>
            <w:autoSpaceDE w:val="0"/>
            <w:autoSpaceDN w:val="0"/>
            <w:spacing w:line="276" w:lineRule="auto"/>
            <w:ind w:left="1002" w:right="327" w:firstLine="283"/>
            <w:rPr>
              <w:iCs/>
              <w:sz w:val="22"/>
              <w:szCs w:val="22"/>
              <w:lang w:eastAsia="en-US"/>
            </w:rPr>
          </w:pPr>
          <w:hyperlink w:anchor="_bookmark171" w:history="1">
            <w:r w:rsidR="002A53EE" w:rsidRPr="002A53EE">
              <w:rPr>
                <w:i/>
                <w:iCs/>
                <w:sz w:val="22"/>
                <w:szCs w:val="22"/>
                <w:lang w:eastAsia="en-US"/>
              </w:rPr>
              <w:t>а)</w:t>
            </w:r>
            <w:r w:rsidR="002A53EE" w:rsidRPr="002A53EE">
              <w:rPr>
                <w:i/>
                <w:iCs/>
                <w:spacing w:val="-3"/>
                <w:sz w:val="22"/>
                <w:szCs w:val="22"/>
                <w:lang w:eastAsia="en-US"/>
              </w:rPr>
              <w:t xml:space="preserve"> </w:t>
            </w:r>
            <w:r w:rsidR="002A53EE" w:rsidRPr="002A53EE">
              <w:rPr>
                <w:i/>
                <w:iCs/>
                <w:sz w:val="22"/>
                <w:szCs w:val="22"/>
                <w:lang w:eastAsia="en-US"/>
              </w:rPr>
              <w:t>тарифно-балансовые</w:t>
            </w:r>
            <w:r w:rsidR="002A53EE" w:rsidRPr="002A53EE">
              <w:rPr>
                <w:i/>
                <w:iCs/>
                <w:spacing w:val="23"/>
                <w:sz w:val="22"/>
                <w:szCs w:val="22"/>
                <w:lang w:eastAsia="en-US"/>
              </w:rPr>
              <w:t xml:space="preserve"> </w:t>
            </w:r>
            <w:r w:rsidR="002A53EE" w:rsidRPr="002A53EE">
              <w:rPr>
                <w:i/>
                <w:iCs/>
                <w:sz w:val="22"/>
                <w:szCs w:val="22"/>
                <w:lang w:eastAsia="en-US"/>
              </w:rPr>
              <w:t>расчетные</w:t>
            </w:r>
            <w:r w:rsidR="002A53EE" w:rsidRPr="002A53EE">
              <w:rPr>
                <w:i/>
                <w:iCs/>
                <w:spacing w:val="25"/>
                <w:sz w:val="22"/>
                <w:szCs w:val="22"/>
                <w:lang w:eastAsia="en-US"/>
              </w:rPr>
              <w:t xml:space="preserve"> </w:t>
            </w:r>
            <w:r w:rsidR="002A53EE" w:rsidRPr="002A53EE">
              <w:rPr>
                <w:i/>
                <w:iCs/>
                <w:sz w:val="22"/>
                <w:szCs w:val="22"/>
                <w:lang w:eastAsia="en-US"/>
              </w:rPr>
              <w:t>модели</w:t>
            </w:r>
            <w:r w:rsidR="002A53EE" w:rsidRPr="002A53EE">
              <w:rPr>
                <w:i/>
                <w:iCs/>
                <w:spacing w:val="24"/>
                <w:sz w:val="22"/>
                <w:szCs w:val="22"/>
                <w:lang w:eastAsia="en-US"/>
              </w:rPr>
              <w:t xml:space="preserve"> </w:t>
            </w:r>
            <w:r w:rsidR="002A53EE" w:rsidRPr="002A53EE">
              <w:rPr>
                <w:i/>
                <w:iCs/>
                <w:sz w:val="22"/>
                <w:szCs w:val="22"/>
                <w:lang w:eastAsia="en-US"/>
              </w:rPr>
              <w:t>теплоснабжения</w:t>
            </w:r>
            <w:r w:rsidR="002A53EE" w:rsidRPr="002A53EE">
              <w:rPr>
                <w:i/>
                <w:iCs/>
                <w:spacing w:val="22"/>
                <w:sz w:val="22"/>
                <w:szCs w:val="22"/>
                <w:lang w:eastAsia="en-US"/>
              </w:rPr>
              <w:t xml:space="preserve"> </w:t>
            </w:r>
            <w:r w:rsidR="002A53EE" w:rsidRPr="002A53EE">
              <w:rPr>
                <w:i/>
                <w:iCs/>
                <w:sz w:val="22"/>
                <w:szCs w:val="22"/>
                <w:lang w:eastAsia="en-US"/>
              </w:rPr>
              <w:t>потребителей</w:t>
            </w:r>
            <w:r w:rsidR="002A53EE" w:rsidRPr="002A53EE">
              <w:rPr>
                <w:i/>
                <w:iCs/>
                <w:spacing w:val="25"/>
                <w:sz w:val="22"/>
                <w:szCs w:val="22"/>
                <w:lang w:eastAsia="en-US"/>
              </w:rPr>
              <w:t xml:space="preserve"> </w:t>
            </w:r>
            <w:r w:rsidR="002A53EE" w:rsidRPr="002A53EE">
              <w:rPr>
                <w:i/>
                <w:iCs/>
                <w:sz w:val="22"/>
                <w:szCs w:val="22"/>
                <w:lang w:eastAsia="en-US"/>
              </w:rPr>
              <w:t>по</w:t>
            </w:r>
            <w:r w:rsidR="002A53EE" w:rsidRPr="002A53EE">
              <w:rPr>
                <w:i/>
                <w:iCs/>
                <w:spacing w:val="22"/>
                <w:sz w:val="22"/>
                <w:szCs w:val="22"/>
                <w:lang w:eastAsia="en-US"/>
              </w:rPr>
              <w:t xml:space="preserve"> </w:t>
            </w:r>
            <w:r w:rsidR="002A53EE" w:rsidRPr="002A53EE">
              <w:rPr>
                <w:i/>
                <w:iCs/>
                <w:sz w:val="22"/>
                <w:szCs w:val="22"/>
                <w:lang w:eastAsia="en-US"/>
              </w:rPr>
              <w:t>каждой</w:t>
            </w:r>
          </w:hyperlink>
          <w:r w:rsidR="002A53EE" w:rsidRPr="002A53EE">
            <w:rPr>
              <w:i/>
              <w:iCs/>
              <w:spacing w:val="-52"/>
              <w:sz w:val="22"/>
              <w:szCs w:val="22"/>
              <w:lang w:eastAsia="en-US"/>
            </w:rPr>
            <w:t xml:space="preserve"> </w:t>
          </w:r>
          <w:hyperlink w:anchor="_bookmark171" w:history="1">
            <w:r w:rsidR="002A53EE" w:rsidRPr="002A53EE">
              <w:rPr>
                <w:i/>
                <w:iCs/>
                <w:sz w:val="22"/>
                <w:szCs w:val="22"/>
                <w:lang w:eastAsia="en-US"/>
              </w:rPr>
              <w:t>системе</w:t>
            </w:r>
            <w:r w:rsidR="002A53EE" w:rsidRPr="002A53EE">
              <w:rPr>
                <w:i/>
                <w:iCs/>
                <w:spacing w:val="-4"/>
                <w:sz w:val="22"/>
                <w:szCs w:val="22"/>
                <w:lang w:eastAsia="en-US"/>
              </w:rPr>
              <w:t xml:space="preserve"> </w:t>
            </w:r>
            <w:r w:rsidR="002A53EE" w:rsidRPr="002A53EE">
              <w:rPr>
                <w:i/>
                <w:iCs/>
                <w:sz w:val="22"/>
                <w:szCs w:val="22"/>
                <w:lang w:eastAsia="en-US"/>
              </w:rPr>
              <w:t>теплоснабжения</w:t>
            </w:r>
            <w:r w:rsidR="002A53EE" w:rsidRPr="002A53EE">
              <w:rPr>
                <w:i/>
                <w:iCs/>
                <w:sz w:val="22"/>
                <w:szCs w:val="22"/>
                <w:lang w:eastAsia="en-US"/>
              </w:rPr>
              <w:tab/>
            </w:r>
            <w:r w:rsidR="002A53EE" w:rsidRPr="002A53EE">
              <w:rPr>
                <w:iCs/>
                <w:spacing w:val="-1"/>
                <w:sz w:val="22"/>
                <w:szCs w:val="22"/>
                <w:lang w:eastAsia="en-US"/>
              </w:rPr>
              <w:t>95</w:t>
            </w:r>
          </w:hyperlink>
        </w:p>
        <w:p w:rsidR="002A53EE" w:rsidRPr="002A53EE" w:rsidRDefault="00C35F9B" w:rsidP="002A53EE">
          <w:pPr>
            <w:widowControl w:val="0"/>
            <w:tabs>
              <w:tab w:val="left" w:leader="dot" w:pos="10135"/>
            </w:tabs>
            <w:autoSpaceDE w:val="0"/>
            <w:autoSpaceDN w:val="0"/>
            <w:spacing w:line="276" w:lineRule="auto"/>
            <w:ind w:left="1002" w:right="327" w:firstLine="283"/>
            <w:rPr>
              <w:iCs/>
              <w:sz w:val="22"/>
              <w:szCs w:val="22"/>
              <w:lang w:eastAsia="en-US"/>
            </w:rPr>
          </w:pPr>
          <w:hyperlink w:anchor="_bookmark172" w:history="1">
            <w:r w:rsidR="002A53EE" w:rsidRPr="002A53EE">
              <w:rPr>
                <w:i/>
                <w:iCs/>
                <w:sz w:val="22"/>
                <w:szCs w:val="22"/>
                <w:lang w:eastAsia="en-US"/>
              </w:rPr>
              <w:t>б)</w:t>
            </w:r>
            <w:r w:rsidR="002A53EE" w:rsidRPr="002A53EE">
              <w:rPr>
                <w:i/>
                <w:iCs/>
                <w:spacing w:val="-4"/>
                <w:sz w:val="22"/>
                <w:szCs w:val="22"/>
                <w:lang w:eastAsia="en-US"/>
              </w:rPr>
              <w:t xml:space="preserve"> </w:t>
            </w:r>
            <w:r w:rsidR="002A53EE" w:rsidRPr="002A53EE">
              <w:rPr>
                <w:i/>
                <w:iCs/>
                <w:sz w:val="22"/>
                <w:szCs w:val="22"/>
                <w:lang w:eastAsia="en-US"/>
              </w:rPr>
              <w:t>тарифно-балансовые</w:t>
            </w:r>
            <w:r w:rsidR="002A53EE" w:rsidRPr="002A53EE">
              <w:rPr>
                <w:i/>
                <w:iCs/>
                <w:spacing w:val="11"/>
                <w:sz w:val="22"/>
                <w:szCs w:val="22"/>
                <w:lang w:eastAsia="en-US"/>
              </w:rPr>
              <w:t xml:space="preserve"> </w:t>
            </w:r>
            <w:r w:rsidR="002A53EE" w:rsidRPr="002A53EE">
              <w:rPr>
                <w:i/>
                <w:iCs/>
                <w:sz w:val="22"/>
                <w:szCs w:val="22"/>
                <w:lang w:eastAsia="en-US"/>
              </w:rPr>
              <w:t>расчетные</w:t>
            </w:r>
            <w:r w:rsidR="002A53EE" w:rsidRPr="002A53EE">
              <w:rPr>
                <w:i/>
                <w:iCs/>
                <w:spacing w:val="15"/>
                <w:sz w:val="22"/>
                <w:szCs w:val="22"/>
                <w:lang w:eastAsia="en-US"/>
              </w:rPr>
              <w:t xml:space="preserve"> </w:t>
            </w:r>
            <w:r w:rsidR="002A53EE" w:rsidRPr="002A53EE">
              <w:rPr>
                <w:i/>
                <w:iCs/>
                <w:sz w:val="22"/>
                <w:szCs w:val="22"/>
                <w:lang w:eastAsia="en-US"/>
              </w:rPr>
              <w:t>модели</w:t>
            </w:r>
            <w:r w:rsidR="002A53EE" w:rsidRPr="002A53EE">
              <w:rPr>
                <w:i/>
                <w:iCs/>
                <w:spacing w:val="13"/>
                <w:sz w:val="22"/>
                <w:szCs w:val="22"/>
                <w:lang w:eastAsia="en-US"/>
              </w:rPr>
              <w:t xml:space="preserve"> </w:t>
            </w:r>
            <w:r w:rsidR="002A53EE" w:rsidRPr="002A53EE">
              <w:rPr>
                <w:i/>
                <w:iCs/>
                <w:sz w:val="22"/>
                <w:szCs w:val="22"/>
                <w:lang w:eastAsia="en-US"/>
              </w:rPr>
              <w:t>теплоснабжения</w:t>
            </w:r>
            <w:r w:rsidR="002A53EE" w:rsidRPr="002A53EE">
              <w:rPr>
                <w:i/>
                <w:iCs/>
                <w:spacing w:val="14"/>
                <w:sz w:val="22"/>
                <w:szCs w:val="22"/>
                <w:lang w:eastAsia="en-US"/>
              </w:rPr>
              <w:t xml:space="preserve"> </w:t>
            </w:r>
            <w:r w:rsidR="002A53EE" w:rsidRPr="002A53EE">
              <w:rPr>
                <w:i/>
                <w:iCs/>
                <w:sz w:val="22"/>
                <w:szCs w:val="22"/>
                <w:lang w:eastAsia="en-US"/>
              </w:rPr>
              <w:t>потребителей</w:t>
            </w:r>
            <w:r w:rsidR="002A53EE" w:rsidRPr="002A53EE">
              <w:rPr>
                <w:i/>
                <w:iCs/>
                <w:spacing w:val="12"/>
                <w:sz w:val="22"/>
                <w:szCs w:val="22"/>
                <w:lang w:eastAsia="en-US"/>
              </w:rPr>
              <w:t xml:space="preserve"> </w:t>
            </w:r>
            <w:r w:rsidR="002A53EE" w:rsidRPr="002A53EE">
              <w:rPr>
                <w:i/>
                <w:iCs/>
                <w:sz w:val="22"/>
                <w:szCs w:val="22"/>
                <w:lang w:eastAsia="en-US"/>
              </w:rPr>
              <w:t>по</w:t>
            </w:r>
            <w:r w:rsidR="002A53EE" w:rsidRPr="002A53EE">
              <w:rPr>
                <w:i/>
                <w:iCs/>
                <w:spacing w:val="13"/>
                <w:sz w:val="22"/>
                <w:szCs w:val="22"/>
                <w:lang w:eastAsia="en-US"/>
              </w:rPr>
              <w:t xml:space="preserve"> </w:t>
            </w:r>
            <w:r w:rsidR="002A53EE" w:rsidRPr="002A53EE">
              <w:rPr>
                <w:i/>
                <w:iCs/>
                <w:sz w:val="22"/>
                <w:szCs w:val="22"/>
                <w:lang w:eastAsia="en-US"/>
              </w:rPr>
              <w:t>каждой</w:t>
            </w:r>
            <w:r w:rsidR="002A53EE" w:rsidRPr="002A53EE">
              <w:rPr>
                <w:i/>
                <w:iCs/>
                <w:spacing w:val="14"/>
                <w:sz w:val="22"/>
                <w:szCs w:val="22"/>
                <w:lang w:eastAsia="en-US"/>
              </w:rPr>
              <w:t xml:space="preserve"> </w:t>
            </w:r>
            <w:r w:rsidR="002A53EE" w:rsidRPr="002A53EE">
              <w:rPr>
                <w:i/>
                <w:iCs/>
                <w:sz w:val="22"/>
                <w:szCs w:val="22"/>
                <w:lang w:eastAsia="en-US"/>
              </w:rPr>
              <w:t>единой</w:t>
            </w:r>
          </w:hyperlink>
          <w:r w:rsidR="002A53EE" w:rsidRPr="002A53EE">
            <w:rPr>
              <w:i/>
              <w:iCs/>
              <w:spacing w:val="-52"/>
              <w:sz w:val="22"/>
              <w:szCs w:val="22"/>
              <w:lang w:eastAsia="en-US"/>
            </w:rPr>
            <w:t xml:space="preserve"> </w:t>
          </w:r>
          <w:hyperlink w:anchor="_bookmark172" w:history="1">
            <w:r w:rsidR="002A53EE" w:rsidRPr="002A53EE">
              <w:rPr>
                <w:i/>
                <w:iCs/>
                <w:sz w:val="22"/>
                <w:szCs w:val="22"/>
                <w:lang w:eastAsia="en-US"/>
              </w:rPr>
              <w:t>теплоснабжающей</w:t>
            </w:r>
            <w:r w:rsidR="002A53EE" w:rsidRPr="002A53EE">
              <w:rPr>
                <w:i/>
                <w:iCs/>
                <w:spacing w:val="-2"/>
                <w:sz w:val="22"/>
                <w:szCs w:val="22"/>
                <w:lang w:eastAsia="en-US"/>
              </w:rPr>
              <w:t xml:space="preserve"> </w:t>
            </w:r>
            <w:r w:rsidR="002A53EE" w:rsidRPr="002A53EE">
              <w:rPr>
                <w:i/>
                <w:iCs/>
                <w:sz w:val="22"/>
                <w:szCs w:val="22"/>
                <w:lang w:eastAsia="en-US"/>
              </w:rPr>
              <w:t>организации</w:t>
            </w:r>
            <w:r w:rsidR="002A53EE" w:rsidRPr="002A53EE">
              <w:rPr>
                <w:i/>
                <w:iCs/>
                <w:sz w:val="22"/>
                <w:szCs w:val="22"/>
                <w:lang w:eastAsia="en-US"/>
              </w:rPr>
              <w:tab/>
            </w:r>
            <w:r w:rsidR="002A53EE" w:rsidRPr="002A53EE">
              <w:rPr>
                <w:iCs/>
                <w:spacing w:val="-1"/>
                <w:sz w:val="22"/>
                <w:szCs w:val="22"/>
                <w:lang w:eastAsia="en-US"/>
              </w:rPr>
              <w:t>95</w:t>
            </w:r>
          </w:hyperlink>
        </w:p>
        <w:p w:rsidR="002A53EE" w:rsidRPr="002A53EE" w:rsidRDefault="00C35F9B" w:rsidP="002A53EE">
          <w:pPr>
            <w:widowControl w:val="0"/>
            <w:tabs>
              <w:tab w:val="left" w:pos="2875"/>
              <w:tab w:val="left" w:pos="4685"/>
              <w:tab w:val="left" w:pos="6033"/>
              <w:tab w:val="left" w:leader="dot" w:pos="10135"/>
            </w:tabs>
            <w:autoSpaceDE w:val="0"/>
            <w:autoSpaceDN w:val="0"/>
            <w:spacing w:line="276" w:lineRule="auto"/>
            <w:ind w:left="1002" w:right="327" w:firstLine="283"/>
            <w:rPr>
              <w:iCs/>
              <w:sz w:val="22"/>
              <w:szCs w:val="22"/>
              <w:lang w:eastAsia="en-US"/>
            </w:rPr>
          </w:pPr>
          <w:hyperlink w:anchor="_bookmark173" w:history="1">
            <w:r w:rsidR="002A53EE" w:rsidRPr="002A53EE">
              <w:rPr>
                <w:i/>
                <w:iCs/>
                <w:sz w:val="22"/>
                <w:szCs w:val="22"/>
                <w:lang w:eastAsia="en-US"/>
              </w:rPr>
              <w:t>в)</w:t>
            </w:r>
            <w:r w:rsidR="002A53EE" w:rsidRPr="002A53EE">
              <w:rPr>
                <w:i/>
                <w:iCs/>
                <w:spacing w:val="-2"/>
                <w:sz w:val="22"/>
                <w:szCs w:val="22"/>
                <w:lang w:eastAsia="en-US"/>
              </w:rPr>
              <w:t xml:space="preserve"> </w:t>
            </w:r>
            <w:r w:rsidR="002A53EE" w:rsidRPr="002A53EE">
              <w:rPr>
                <w:i/>
                <w:iCs/>
                <w:sz w:val="22"/>
                <w:szCs w:val="22"/>
                <w:lang w:eastAsia="en-US"/>
              </w:rPr>
              <w:t>результаты</w:t>
            </w:r>
            <w:r w:rsidR="002A53EE" w:rsidRPr="002A53EE">
              <w:rPr>
                <w:i/>
                <w:iCs/>
                <w:sz w:val="22"/>
                <w:szCs w:val="22"/>
                <w:lang w:eastAsia="en-US"/>
              </w:rPr>
              <w:tab/>
              <w:t xml:space="preserve">оценки  </w:t>
            </w:r>
            <w:r w:rsidR="002A53EE" w:rsidRPr="002A53EE">
              <w:rPr>
                <w:i/>
                <w:iCs/>
                <w:spacing w:val="32"/>
                <w:sz w:val="22"/>
                <w:szCs w:val="22"/>
                <w:lang w:eastAsia="en-US"/>
              </w:rPr>
              <w:t xml:space="preserve"> </w:t>
            </w:r>
            <w:r w:rsidR="002A53EE" w:rsidRPr="002A53EE">
              <w:rPr>
                <w:i/>
                <w:iCs/>
                <w:sz w:val="22"/>
                <w:szCs w:val="22"/>
                <w:lang w:eastAsia="en-US"/>
              </w:rPr>
              <w:t>ценовых</w:t>
            </w:r>
            <w:r w:rsidR="002A53EE" w:rsidRPr="002A53EE">
              <w:rPr>
                <w:i/>
                <w:iCs/>
                <w:sz w:val="22"/>
                <w:szCs w:val="22"/>
                <w:lang w:eastAsia="en-US"/>
              </w:rPr>
              <w:tab/>
              <w:t>(тарифных)</w:t>
            </w:r>
            <w:r w:rsidR="002A53EE" w:rsidRPr="002A53EE">
              <w:rPr>
                <w:i/>
                <w:iCs/>
                <w:sz w:val="22"/>
                <w:szCs w:val="22"/>
                <w:lang w:eastAsia="en-US"/>
              </w:rPr>
              <w:tab/>
              <w:t>последствий</w:t>
            </w:r>
            <w:r w:rsidR="002A53EE" w:rsidRPr="002A53EE">
              <w:rPr>
                <w:i/>
                <w:iCs/>
                <w:spacing w:val="31"/>
                <w:sz w:val="22"/>
                <w:szCs w:val="22"/>
                <w:lang w:eastAsia="en-US"/>
              </w:rPr>
              <w:t xml:space="preserve"> </w:t>
            </w:r>
            <w:r w:rsidR="002A53EE" w:rsidRPr="002A53EE">
              <w:rPr>
                <w:i/>
                <w:iCs/>
                <w:sz w:val="22"/>
                <w:szCs w:val="22"/>
                <w:lang w:eastAsia="en-US"/>
              </w:rPr>
              <w:t>реализации</w:t>
            </w:r>
            <w:r w:rsidR="002A53EE" w:rsidRPr="002A53EE">
              <w:rPr>
                <w:i/>
                <w:iCs/>
                <w:spacing w:val="30"/>
                <w:sz w:val="22"/>
                <w:szCs w:val="22"/>
                <w:lang w:eastAsia="en-US"/>
              </w:rPr>
              <w:t xml:space="preserve"> </w:t>
            </w:r>
            <w:r w:rsidR="002A53EE" w:rsidRPr="002A53EE">
              <w:rPr>
                <w:i/>
                <w:iCs/>
                <w:sz w:val="22"/>
                <w:szCs w:val="22"/>
                <w:lang w:eastAsia="en-US"/>
              </w:rPr>
              <w:t>проектов</w:t>
            </w:r>
            <w:r w:rsidR="002A53EE" w:rsidRPr="002A53EE">
              <w:rPr>
                <w:i/>
                <w:iCs/>
                <w:spacing w:val="31"/>
                <w:sz w:val="22"/>
                <w:szCs w:val="22"/>
                <w:lang w:eastAsia="en-US"/>
              </w:rPr>
              <w:t xml:space="preserve"> </w:t>
            </w:r>
            <w:r w:rsidR="002A53EE" w:rsidRPr="002A53EE">
              <w:rPr>
                <w:i/>
                <w:iCs/>
                <w:sz w:val="22"/>
                <w:szCs w:val="22"/>
                <w:lang w:eastAsia="en-US"/>
              </w:rPr>
              <w:t>схемы</w:t>
            </w:r>
          </w:hyperlink>
          <w:r w:rsidR="002A53EE" w:rsidRPr="002A53EE">
            <w:rPr>
              <w:i/>
              <w:iCs/>
              <w:spacing w:val="-52"/>
              <w:sz w:val="22"/>
              <w:szCs w:val="22"/>
              <w:lang w:eastAsia="en-US"/>
            </w:rPr>
            <w:t xml:space="preserve"> </w:t>
          </w:r>
          <w:hyperlink w:anchor="_bookmark173" w:history="1">
            <w:proofErr w:type="gramStart"/>
            <w:r w:rsidR="002A53EE" w:rsidRPr="002A53EE">
              <w:rPr>
                <w:i/>
                <w:iCs/>
                <w:sz w:val="22"/>
                <w:szCs w:val="22"/>
                <w:lang w:eastAsia="en-US"/>
              </w:rPr>
              <w:t>теплоснабжения</w:t>
            </w:r>
            <w:proofErr w:type="gramEnd"/>
            <w:r w:rsidR="002A53EE" w:rsidRPr="002A53EE">
              <w:rPr>
                <w:i/>
                <w:iCs/>
                <w:spacing w:val="-4"/>
                <w:sz w:val="22"/>
                <w:szCs w:val="22"/>
                <w:lang w:eastAsia="en-US"/>
              </w:rPr>
              <w:t xml:space="preserve"> </w:t>
            </w:r>
            <w:r w:rsidR="002A53EE" w:rsidRPr="002A53EE">
              <w:rPr>
                <w:i/>
                <w:iCs/>
                <w:sz w:val="22"/>
                <w:szCs w:val="22"/>
                <w:lang w:eastAsia="en-US"/>
              </w:rPr>
              <w:t>на</w:t>
            </w:r>
            <w:r w:rsidR="002A53EE" w:rsidRPr="002A53EE">
              <w:rPr>
                <w:i/>
                <w:iCs/>
                <w:spacing w:val="-2"/>
                <w:sz w:val="22"/>
                <w:szCs w:val="22"/>
                <w:lang w:eastAsia="en-US"/>
              </w:rPr>
              <w:t xml:space="preserve"> </w:t>
            </w:r>
            <w:r w:rsidR="002A53EE" w:rsidRPr="002A53EE">
              <w:rPr>
                <w:i/>
                <w:iCs/>
                <w:sz w:val="22"/>
                <w:szCs w:val="22"/>
                <w:lang w:eastAsia="en-US"/>
              </w:rPr>
              <w:t>основании</w:t>
            </w:r>
            <w:r w:rsidR="002A53EE" w:rsidRPr="002A53EE">
              <w:rPr>
                <w:i/>
                <w:iCs/>
                <w:spacing w:val="-2"/>
                <w:sz w:val="22"/>
                <w:szCs w:val="22"/>
                <w:lang w:eastAsia="en-US"/>
              </w:rPr>
              <w:t xml:space="preserve"> </w:t>
            </w:r>
            <w:r w:rsidR="002A53EE" w:rsidRPr="002A53EE">
              <w:rPr>
                <w:i/>
                <w:iCs/>
                <w:sz w:val="22"/>
                <w:szCs w:val="22"/>
                <w:lang w:eastAsia="en-US"/>
              </w:rPr>
              <w:t>разработанных</w:t>
            </w:r>
            <w:r w:rsidR="002A53EE" w:rsidRPr="002A53EE">
              <w:rPr>
                <w:i/>
                <w:iCs/>
                <w:spacing w:val="-3"/>
                <w:sz w:val="22"/>
                <w:szCs w:val="22"/>
                <w:lang w:eastAsia="en-US"/>
              </w:rPr>
              <w:t xml:space="preserve"> </w:t>
            </w:r>
            <w:r w:rsidR="002A53EE" w:rsidRPr="002A53EE">
              <w:rPr>
                <w:i/>
                <w:iCs/>
                <w:sz w:val="22"/>
                <w:szCs w:val="22"/>
                <w:lang w:eastAsia="en-US"/>
              </w:rPr>
              <w:t>тарифно-балансовых</w:t>
            </w:r>
            <w:r w:rsidR="002A53EE" w:rsidRPr="002A53EE">
              <w:rPr>
                <w:i/>
                <w:iCs/>
                <w:spacing w:val="-5"/>
                <w:sz w:val="22"/>
                <w:szCs w:val="22"/>
                <w:lang w:eastAsia="en-US"/>
              </w:rPr>
              <w:t xml:space="preserve"> </w:t>
            </w:r>
            <w:r w:rsidR="002A53EE" w:rsidRPr="002A53EE">
              <w:rPr>
                <w:i/>
                <w:iCs/>
                <w:sz w:val="22"/>
                <w:szCs w:val="22"/>
                <w:lang w:eastAsia="en-US"/>
              </w:rPr>
              <w:t>моделей</w:t>
            </w:r>
            <w:r w:rsidR="002A53EE" w:rsidRPr="002A53EE">
              <w:rPr>
                <w:i/>
                <w:iCs/>
                <w:sz w:val="22"/>
                <w:szCs w:val="22"/>
                <w:lang w:eastAsia="en-US"/>
              </w:rPr>
              <w:tab/>
            </w:r>
            <w:r w:rsidR="002A53EE" w:rsidRPr="002A53EE">
              <w:rPr>
                <w:iCs/>
                <w:spacing w:val="-1"/>
                <w:sz w:val="22"/>
                <w:szCs w:val="22"/>
                <w:lang w:eastAsia="en-US"/>
              </w:rPr>
              <w:t>95</w:t>
            </w:r>
          </w:hyperlink>
        </w:p>
        <w:p w:rsidR="002A53EE" w:rsidRPr="002A53EE" w:rsidRDefault="00C35F9B" w:rsidP="002A53EE">
          <w:pPr>
            <w:widowControl w:val="0"/>
            <w:tabs>
              <w:tab w:val="left" w:leader="dot" w:pos="10135"/>
            </w:tabs>
            <w:autoSpaceDE w:val="0"/>
            <w:autoSpaceDN w:val="0"/>
            <w:spacing w:before="3" w:line="251" w:lineRule="exact"/>
            <w:ind w:left="718"/>
            <w:rPr>
              <w:b/>
              <w:bCs/>
              <w:i/>
              <w:iCs/>
              <w:sz w:val="22"/>
              <w:szCs w:val="22"/>
              <w:lang w:eastAsia="en-US"/>
            </w:rPr>
          </w:pPr>
          <w:hyperlink w:anchor="_bookmark174" w:history="1">
            <w:r w:rsidR="002A53EE" w:rsidRPr="002A53EE">
              <w:rPr>
                <w:b/>
                <w:bCs/>
                <w:i/>
                <w:iCs/>
                <w:sz w:val="22"/>
                <w:szCs w:val="22"/>
                <w:lang w:eastAsia="en-US"/>
              </w:rPr>
              <w:t>ГЛАВА</w:t>
            </w:r>
            <w:r w:rsidR="002A53EE" w:rsidRPr="002A53EE">
              <w:rPr>
                <w:b/>
                <w:bCs/>
                <w:i/>
                <w:iCs/>
                <w:spacing w:val="-3"/>
                <w:sz w:val="22"/>
                <w:szCs w:val="22"/>
                <w:lang w:eastAsia="en-US"/>
              </w:rPr>
              <w:t xml:space="preserve"> </w:t>
            </w:r>
            <w:r w:rsidR="002A53EE" w:rsidRPr="002A53EE">
              <w:rPr>
                <w:b/>
                <w:bCs/>
                <w:i/>
                <w:iCs/>
                <w:sz w:val="22"/>
                <w:szCs w:val="22"/>
                <w:lang w:eastAsia="en-US"/>
              </w:rPr>
              <w:t>15</w:t>
            </w:r>
            <w:r w:rsidR="002A53EE" w:rsidRPr="002A53EE">
              <w:rPr>
                <w:b/>
                <w:bCs/>
                <w:i/>
                <w:iCs/>
                <w:spacing w:val="-3"/>
                <w:sz w:val="22"/>
                <w:szCs w:val="22"/>
                <w:lang w:eastAsia="en-US"/>
              </w:rPr>
              <w:t xml:space="preserve"> </w:t>
            </w:r>
            <w:r w:rsidR="002A53EE" w:rsidRPr="002A53EE">
              <w:rPr>
                <w:b/>
                <w:bCs/>
                <w:i/>
                <w:iCs/>
                <w:sz w:val="22"/>
                <w:szCs w:val="22"/>
                <w:lang w:eastAsia="en-US"/>
              </w:rPr>
              <w:t>"РЕЕСТР</w:t>
            </w:r>
            <w:r w:rsidR="002A53EE" w:rsidRPr="002A53EE">
              <w:rPr>
                <w:b/>
                <w:bCs/>
                <w:i/>
                <w:iCs/>
                <w:spacing w:val="-3"/>
                <w:sz w:val="22"/>
                <w:szCs w:val="22"/>
                <w:lang w:eastAsia="en-US"/>
              </w:rPr>
              <w:t xml:space="preserve"> </w:t>
            </w:r>
            <w:r w:rsidR="002A53EE" w:rsidRPr="002A53EE">
              <w:rPr>
                <w:b/>
                <w:bCs/>
                <w:i/>
                <w:iCs/>
                <w:sz w:val="22"/>
                <w:szCs w:val="22"/>
                <w:lang w:eastAsia="en-US"/>
              </w:rPr>
              <w:t>ЕДИНЫХ</w:t>
            </w:r>
            <w:r w:rsidR="002A53EE" w:rsidRPr="002A53EE">
              <w:rPr>
                <w:b/>
                <w:bCs/>
                <w:i/>
                <w:iCs/>
                <w:spacing w:val="-3"/>
                <w:sz w:val="22"/>
                <w:szCs w:val="22"/>
                <w:lang w:eastAsia="en-US"/>
              </w:rPr>
              <w:t xml:space="preserve"> </w:t>
            </w:r>
            <w:r w:rsidR="002A53EE" w:rsidRPr="002A53EE">
              <w:rPr>
                <w:b/>
                <w:bCs/>
                <w:i/>
                <w:iCs/>
                <w:sz w:val="22"/>
                <w:szCs w:val="22"/>
                <w:lang w:eastAsia="en-US"/>
              </w:rPr>
              <w:t>ТЕПЛОСНАБЖАЮЩИХ</w:t>
            </w:r>
            <w:r w:rsidR="002A53EE" w:rsidRPr="002A53EE">
              <w:rPr>
                <w:b/>
                <w:bCs/>
                <w:i/>
                <w:iCs/>
                <w:spacing w:val="-3"/>
                <w:sz w:val="22"/>
                <w:szCs w:val="22"/>
                <w:lang w:eastAsia="en-US"/>
              </w:rPr>
              <w:t xml:space="preserve"> </w:t>
            </w:r>
            <w:r w:rsidR="002A53EE" w:rsidRPr="002A53EE">
              <w:rPr>
                <w:b/>
                <w:bCs/>
                <w:i/>
                <w:iCs/>
                <w:sz w:val="22"/>
                <w:szCs w:val="22"/>
                <w:lang w:eastAsia="en-US"/>
              </w:rPr>
              <w:t>ОРГАНИЗАЦИЙ"</w:t>
            </w:r>
            <w:r w:rsidR="002A53EE" w:rsidRPr="002A53EE">
              <w:rPr>
                <w:b/>
                <w:bCs/>
                <w:i/>
                <w:iCs/>
                <w:sz w:val="22"/>
                <w:szCs w:val="22"/>
                <w:lang w:eastAsia="en-US"/>
              </w:rPr>
              <w:tab/>
              <w:t>96</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175" w:history="1">
            <w:r w:rsidR="002A53EE" w:rsidRPr="002A53EE">
              <w:rPr>
                <w:i/>
                <w:iCs/>
                <w:sz w:val="22"/>
                <w:szCs w:val="22"/>
                <w:lang w:eastAsia="en-US"/>
              </w:rPr>
              <w:t>а) реестр</w:t>
            </w:r>
            <w:r w:rsidR="002A53EE" w:rsidRPr="002A53EE">
              <w:rPr>
                <w:i/>
                <w:iCs/>
                <w:spacing w:val="1"/>
                <w:sz w:val="22"/>
                <w:szCs w:val="22"/>
                <w:lang w:eastAsia="en-US"/>
              </w:rPr>
              <w:t xml:space="preserve"> </w:t>
            </w:r>
            <w:r w:rsidR="002A53EE" w:rsidRPr="002A53EE">
              <w:rPr>
                <w:i/>
                <w:iCs/>
                <w:sz w:val="22"/>
                <w:szCs w:val="22"/>
                <w:lang w:eastAsia="en-US"/>
              </w:rPr>
              <w:t>систем</w:t>
            </w:r>
            <w:r w:rsidR="002A53EE" w:rsidRPr="002A53EE">
              <w:rPr>
                <w:i/>
                <w:iCs/>
                <w:spacing w:val="1"/>
                <w:sz w:val="22"/>
                <w:szCs w:val="22"/>
                <w:lang w:eastAsia="en-US"/>
              </w:rPr>
              <w:t xml:space="preserve"> </w:t>
            </w:r>
            <w:r w:rsidR="002A53EE" w:rsidRPr="002A53EE">
              <w:rPr>
                <w:i/>
                <w:iCs/>
                <w:sz w:val="22"/>
                <w:szCs w:val="22"/>
                <w:lang w:eastAsia="en-US"/>
              </w:rPr>
              <w:t>теплоснабжения,</w:t>
            </w:r>
            <w:r w:rsidR="002A53EE" w:rsidRPr="002A53EE">
              <w:rPr>
                <w:i/>
                <w:iCs/>
                <w:spacing w:val="1"/>
                <w:sz w:val="22"/>
                <w:szCs w:val="22"/>
                <w:lang w:eastAsia="en-US"/>
              </w:rPr>
              <w:t xml:space="preserve"> </w:t>
            </w:r>
            <w:r w:rsidR="002A53EE" w:rsidRPr="002A53EE">
              <w:rPr>
                <w:i/>
                <w:iCs/>
                <w:sz w:val="22"/>
                <w:szCs w:val="22"/>
                <w:lang w:eastAsia="en-US"/>
              </w:rPr>
              <w:t>содержащий перечень</w:t>
            </w:r>
            <w:r w:rsidR="002A53EE" w:rsidRPr="002A53EE">
              <w:rPr>
                <w:i/>
                <w:iCs/>
                <w:spacing w:val="1"/>
                <w:sz w:val="22"/>
                <w:szCs w:val="22"/>
                <w:lang w:eastAsia="en-US"/>
              </w:rPr>
              <w:t xml:space="preserve"> </w:t>
            </w:r>
            <w:r w:rsidR="002A53EE" w:rsidRPr="002A53EE">
              <w:rPr>
                <w:i/>
                <w:iCs/>
                <w:sz w:val="22"/>
                <w:szCs w:val="22"/>
                <w:lang w:eastAsia="en-US"/>
              </w:rPr>
              <w:t>теплоснабжающих</w:t>
            </w:r>
            <w:r w:rsidR="002A53EE" w:rsidRPr="002A53EE">
              <w:rPr>
                <w:i/>
                <w:iCs/>
                <w:spacing w:val="1"/>
                <w:sz w:val="22"/>
                <w:szCs w:val="22"/>
                <w:lang w:eastAsia="en-US"/>
              </w:rPr>
              <w:t xml:space="preserve"> </w:t>
            </w:r>
            <w:r w:rsidR="002A53EE" w:rsidRPr="002A53EE">
              <w:rPr>
                <w:i/>
                <w:iCs/>
                <w:sz w:val="22"/>
                <w:szCs w:val="22"/>
                <w:lang w:eastAsia="en-US"/>
              </w:rPr>
              <w:t>организаций,</w:t>
            </w:r>
          </w:hyperlink>
          <w:r w:rsidR="002A53EE" w:rsidRPr="002A53EE">
            <w:rPr>
              <w:i/>
              <w:iCs/>
              <w:spacing w:val="1"/>
              <w:sz w:val="22"/>
              <w:szCs w:val="22"/>
              <w:lang w:eastAsia="en-US"/>
            </w:rPr>
            <w:t xml:space="preserve"> </w:t>
          </w:r>
          <w:hyperlink w:anchor="_bookmark175" w:history="1">
            <w:r w:rsidR="002A53EE" w:rsidRPr="002A53EE">
              <w:rPr>
                <w:i/>
                <w:iCs/>
                <w:sz w:val="22"/>
                <w:szCs w:val="22"/>
                <w:lang w:eastAsia="en-US"/>
              </w:rPr>
              <w:t>действующих</w:t>
            </w:r>
            <w:r w:rsidR="002A53EE" w:rsidRPr="002A53EE">
              <w:rPr>
                <w:i/>
                <w:iCs/>
                <w:spacing w:val="-4"/>
                <w:sz w:val="22"/>
                <w:szCs w:val="22"/>
                <w:lang w:eastAsia="en-US"/>
              </w:rPr>
              <w:t xml:space="preserve"> </w:t>
            </w:r>
            <w:r w:rsidR="002A53EE" w:rsidRPr="002A53EE">
              <w:rPr>
                <w:i/>
                <w:iCs/>
                <w:sz w:val="22"/>
                <w:szCs w:val="22"/>
                <w:lang w:eastAsia="en-US"/>
              </w:rPr>
              <w:t>в</w:t>
            </w:r>
            <w:r w:rsidR="002A53EE" w:rsidRPr="002A53EE">
              <w:rPr>
                <w:i/>
                <w:iCs/>
                <w:spacing w:val="-2"/>
                <w:sz w:val="22"/>
                <w:szCs w:val="22"/>
                <w:lang w:eastAsia="en-US"/>
              </w:rPr>
              <w:t xml:space="preserve"> </w:t>
            </w:r>
            <w:r w:rsidR="002A53EE" w:rsidRPr="002A53EE">
              <w:rPr>
                <w:i/>
                <w:iCs/>
                <w:sz w:val="22"/>
                <w:szCs w:val="22"/>
                <w:lang w:eastAsia="en-US"/>
              </w:rPr>
              <w:t>каждой</w:t>
            </w:r>
            <w:r w:rsidR="002A53EE" w:rsidRPr="002A53EE">
              <w:rPr>
                <w:i/>
                <w:iCs/>
                <w:spacing w:val="-1"/>
                <w:sz w:val="22"/>
                <w:szCs w:val="22"/>
                <w:lang w:eastAsia="en-US"/>
              </w:rPr>
              <w:t xml:space="preserve"> </w:t>
            </w:r>
            <w:r w:rsidR="002A53EE" w:rsidRPr="002A53EE">
              <w:rPr>
                <w:i/>
                <w:iCs/>
                <w:sz w:val="22"/>
                <w:szCs w:val="22"/>
                <w:lang w:eastAsia="en-US"/>
              </w:rPr>
              <w:t>системе теплоснабжения,</w:t>
            </w:r>
            <w:r w:rsidR="002A53EE" w:rsidRPr="002A53EE">
              <w:rPr>
                <w:i/>
                <w:iCs/>
                <w:spacing w:val="-3"/>
                <w:sz w:val="22"/>
                <w:szCs w:val="22"/>
                <w:lang w:eastAsia="en-US"/>
              </w:rPr>
              <w:t xml:space="preserve"> </w:t>
            </w:r>
            <w:r w:rsidR="002A53EE" w:rsidRPr="002A53EE">
              <w:rPr>
                <w:i/>
                <w:iCs/>
                <w:sz w:val="22"/>
                <w:szCs w:val="22"/>
                <w:lang w:eastAsia="en-US"/>
              </w:rPr>
              <w:t>расположенных</w:t>
            </w:r>
            <w:r w:rsidR="002A53EE" w:rsidRPr="002A53EE">
              <w:rPr>
                <w:i/>
                <w:iCs/>
                <w:spacing w:val="-2"/>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границах</w:t>
            </w:r>
            <w:r w:rsidR="002A53EE" w:rsidRPr="002A53EE">
              <w:rPr>
                <w:i/>
                <w:iCs/>
                <w:spacing w:val="-2"/>
                <w:sz w:val="22"/>
                <w:szCs w:val="22"/>
                <w:lang w:eastAsia="en-US"/>
              </w:rPr>
              <w:t xml:space="preserve"> </w:t>
            </w:r>
            <w:r w:rsidR="002A53EE" w:rsidRPr="002A53EE">
              <w:rPr>
                <w:i/>
                <w:iCs/>
                <w:sz w:val="22"/>
                <w:szCs w:val="22"/>
                <w:lang w:eastAsia="en-US"/>
              </w:rPr>
              <w:t>поселения</w:t>
            </w:r>
            <w:r w:rsidR="002A53EE" w:rsidRPr="002A53EE">
              <w:rPr>
                <w:i/>
                <w:iCs/>
                <w:sz w:val="22"/>
                <w:szCs w:val="22"/>
                <w:lang w:eastAsia="en-US"/>
              </w:rPr>
              <w:tab/>
            </w:r>
            <w:r w:rsidR="002A53EE" w:rsidRPr="002A53EE">
              <w:rPr>
                <w:iCs/>
                <w:spacing w:val="-1"/>
                <w:sz w:val="22"/>
                <w:szCs w:val="22"/>
                <w:lang w:eastAsia="en-US"/>
              </w:rPr>
              <w:t>98</w:t>
            </w:r>
          </w:hyperlink>
        </w:p>
        <w:p w:rsidR="002A53EE" w:rsidRPr="002A53EE" w:rsidRDefault="00C35F9B" w:rsidP="002A53EE">
          <w:pPr>
            <w:widowControl w:val="0"/>
            <w:tabs>
              <w:tab w:val="left" w:leader="dot" w:pos="10135"/>
            </w:tabs>
            <w:autoSpaceDE w:val="0"/>
            <w:autoSpaceDN w:val="0"/>
            <w:spacing w:line="276" w:lineRule="auto"/>
            <w:ind w:left="1002" w:right="327" w:firstLine="283"/>
            <w:jc w:val="both"/>
            <w:rPr>
              <w:iCs/>
              <w:sz w:val="22"/>
              <w:szCs w:val="22"/>
              <w:lang w:eastAsia="en-US"/>
            </w:rPr>
          </w:pPr>
          <w:hyperlink w:anchor="_bookmark176" w:history="1">
            <w:r w:rsidR="002A53EE" w:rsidRPr="002A53EE">
              <w:rPr>
                <w:i/>
                <w:iCs/>
                <w:sz w:val="22"/>
                <w:szCs w:val="22"/>
                <w:lang w:eastAsia="en-US"/>
              </w:rPr>
              <w:t>б) реестр</w:t>
            </w:r>
            <w:r w:rsidR="002A53EE" w:rsidRPr="002A53EE">
              <w:rPr>
                <w:i/>
                <w:iCs/>
                <w:spacing w:val="1"/>
                <w:sz w:val="22"/>
                <w:szCs w:val="22"/>
                <w:lang w:eastAsia="en-US"/>
              </w:rPr>
              <w:t xml:space="preserve"> </w:t>
            </w:r>
            <w:r w:rsidR="002A53EE" w:rsidRPr="002A53EE">
              <w:rPr>
                <w:i/>
                <w:iCs/>
                <w:sz w:val="22"/>
                <w:szCs w:val="22"/>
                <w:lang w:eastAsia="en-US"/>
              </w:rPr>
              <w:t>единых</w:t>
            </w:r>
            <w:r w:rsidR="002A53EE" w:rsidRPr="002A53EE">
              <w:rPr>
                <w:i/>
                <w:iCs/>
                <w:spacing w:val="1"/>
                <w:sz w:val="22"/>
                <w:szCs w:val="22"/>
                <w:lang w:eastAsia="en-US"/>
              </w:rPr>
              <w:t xml:space="preserve"> </w:t>
            </w:r>
            <w:r w:rsidR="002A53EE" w:rsidRPr="002A53EE">
              <w:rPr>
                <w:i/>
                <w:iCs/>
                <w:sz w:val="22"/>
                <w:szCs w:val="22"/>
                <w:lang w:eastAsia="en-US"/>
              </w:rPr>
              <w:t>теплоснабжающих</w:t>
            </w:r>
            <w:r w:rsidR="002A53EE" w:rsidRPr="002A53EE">
              <w:rPr>
                <w:i/>
                <w:iCs/>
                <w:spacing w:val="1"/>
                <w:sz w:val="22"/>
                <w:szCs w:val="22"/>
                <w:lang w:eastAsia="en-US"/>
              </w:rPr>
              <w:t xml:space="preserve"> </w:t>
            </w:r>
            <w:r w:rsidR="002A53EE" w:rsidRPr="002A53EE">
              <w:rPr>
                <w:i/>
                <w:iCs/>
                <w:sz w:val="22"/>
                <w:szCs w:val="22"/>
                <w:lang w:eastAsia="en-US"/>
              </w:rPr>
              <w:t>организаций,</w:t>
            </w:r>
            <w:r w:rsidR="002A53EE" w:rsidRPr="002A53EE">
              <w:rPr>
                <w:i/>
                <w:iCs/>
                <w:spacing w:val="1"/>
                <w:sz w:val="22"/>
                <w:szCs w:val="22"/>
                <w:lang w:eastAsia="en-US"/>
              </w:rPr>
              <w:t xml:space="preserve"> </w:t>
            </w:r>
            <w:r w:rsidR="002A53EE" w:rsidRPr="002A53EE">
              <w:rPr>
                <w:i/>
                <w:iCs/>
                <w:sz w:val="22"/>
                <w:szCs w:val="22"/>
                <w:lang w:eastAsia="en-US"/>
              </w:rPr>
              <w:t>содержащий</w:t>
            </w:r>
            <w:r w:rsidR="002A53EE" w:rsidRPr="002A53EE">
              <w:rPr>
                <w:i/>
                <w:iCs/>
                <w:spacing w:val="1"/>
                <w:sz w:val="22"/>
                <w:szCs w:val="22"/>
                <w:lang w:eastAsia="en-US"/>
              </w:rPr>
              <w:t xml:space="preserve"> </w:t>
            </w:r>
            <w:r w:rsidR="002A53EE" w:rsidRPr="002A53EE">
              <w:rPr>
                <w:i/>
                <w:iCs/>
                <w:sz w:val="22"/>
                <w:szCs w:val="22"/>
                <w:lang w:eastAsia="en-US"/>
              </w:rPr>
              <w:t>перечень</w:t>
            </w:r>
            <w:r w:rsidR="002A53EE" w:rsidRPr="002A53EE">
              <w:rPr>
                <w:i/>
                <w:iCs/>
                <w:spacing w:val="1"/>
                <w:sz w:val="22"/>
                <w:szCs w:val="22"/>
                <w:lang w:eastAsia="en-US"/>
              </w:rPr>
              <w:t xml:space="preserve"> </w:t>
            </w:r>
            <w:r w:rsidR="002A53EE" w:rsidRPr="002A53EE">
              <w:rPr>
                <w:i/>
                <w:iCs/>
                <w:sz w:val="22"/>
                <w:szCs w:val="22"/>
                <w:lang w:eastAsia="en-US"/>
              </w:rPr>
              <w:t>систем</w:t>
            </w:r>
          </w:hyperlink>
          <w:r w:rsidR="002A53EE" w:rsidRPr="002A53EE">
            <w:rPr>
              <w:i/>
              <w:iCs/>
              <w:spacing w:val="-52"/>
              <w:sz w:val="22"/>
              <w:szCs w:val="22"/>
              <w:lang w:eastAsia="en-US"/>
            </w:rPr>
            <w:t xml:space="preserve"> </w:t>
          </w:r>
          <w:hyperlink w:anchor="_bookmark176" w:history="1">
            <w:r w:rsidR="002A53EE" w:rsidRPr="002A53EE">
              <w:rPr>
                <w:i/>
                <w:iCs/>
                <w:sz w:val="22"/>
                <w:szCs w:val="22"/>
                <w:lang w:eastAsia="en-US"/>
              </w:rPr>
              <w:t>теплоснабжения,</w:t>
            </w:r>
            <w:r w:rsidR="002A53EE" w:rsidRPr="002A53EE">
              <w:rPr>
                <w:i/>
                <w:iCs/>
                <w:spacing w:val="-2"/>
                <w:sz w:val="22"/>
                <w:szCs w:val="22"/>
                <w:lang w:eastAsia="en-US"/>
              </w:rPr>
              <w:t xml:space="preserve"> </w:t>
            </w:r>
            <w:r w:rsidR="002A53EE" w:rsidRPr="002A53EE">
              <w:rPr>
                <w:i/>
                <w:iCs/>
                <w:sz w:val="22"/>
                <w:szCs w:val="22"/>
                <w:lang w:eastAsia="en-US"/>
              </w:rPr>
              <w:t>входящих</w:t>
            </w:r>
            <w:r w:rsidR="002A53EE" w:rsidRPr="002A53EE">
              <w:rPr>
                <w:i/>
                <w:iCs/>
                <w:spacing w:val="-2"/>
                <w:sz w:val="22"/>
                <w:szCs w:val="22"/>
                <w:lang w:eastAsia="en-US"/>
              </w:rPr>
              <w:t xml:space="preserve"> </w:t>
            </w:r>
            <w:r w:rsidR="002A53EE" w:rsidRPr="002A53EE">
              <w:rPr>
                <w:i/>
                <w:iCs/>
                <w:sz w:val="22"/>
                <w:szCs w:val="22"/>
                <w:lang w:eastAsia="en-US"/>
              </w:rPr>
              <w:t>в</w:t>
            </w:r>
            <w:r w:rsidR="002A53EE" w:rsidRPr="002A53EE">
              <w:rPr>
                <w:i/>
                <w:iCs/>
                <w:spacing w:val="-3"/>
                <w:sz w:val="22"/>
                <w:szCs w:val="22"/>
                <w:lang w:eastAsia="en-US"/>
              </w:rPr>
              <w:t xml:space="preserve"> </w:t>
            </w:r>
            <w:r w:rsidR="002A53EE" w:rsidRPr="002A53EE">
              <w:rPr>
                <w:i/>
                <w:iCs/>
                <w:sz w:val="22"/>
                <w:szCs w:val="22"/>
                <w:lang w:eastAsia="en-US"/>
              </w:rPr>
              <w:t>состав</w:t>
            </w:r>
            <w:r w:rsidR="002A53EE" w:rsidRPr="002A53EE">
              <w:rPr>
                <w:i/>
                <w:iCs/>
                <w:spacing w:val="-2"/>
                <w:sz w:val="22"/>
                <w:szCs w:val="22"/>
                <w:lang w:eastAsia="en-US"/>
              </w:rPr>
              <w:t xml:space="preserve"> </w:t>
            </w:r>
            <w:r w:rsidR="002A53EE" w:rsidRPr="002A53EE">
              <w:rPr>
                <w:i/>
                <w:iCs/>
                <w:sz w:val="22"/>
                <w:szCs w:val="22"/>
                <w:lang w:eastAsia="en-US"/>
              </w:rPr>
              <w:t>единой</w:t>
            </w:r>
            <w:r w:rsidR="002A53EE" w:rsidRPr="002A53EE">
              <w:rPr>
                <w:i/>
                <w:iCs/>
                <w:spacing w:val="-2"/>
                <w:sz w:val="22"/>
                <w:szCs w:val="22"/>
                <w:lang w:eastAsia="en-US"/>
              </w:rPr>
              <w:t xml:space="preserve"> </w:t>
            </w:r>
            <w:r w:rsidR="002A53EE" w:rsidRPr="002A53EE">
              <w:rPr>
                <w:i/>
                <w:iCs/>
                <w:sz w:val="22"/>
                <w:szCs w:val="22"/>
                <w:lang w:eastAsia="en-US"/>
              </w:rPr>
              <w:t>теплоснабжающей</w:t>
            </w:r>
            <w:r w:rsidR="002A53EE" w:rsidRPr="002A53EE">
              <w:rPr>
                <w:i/>
                <w:iCs/>
                <w:spacing w:val="-3"/>
                <w:sz w:val="22"/>
                <w:szCs w:val="22"/>
                <w:lang w:eastAsia="en-US"/>
              </w:rPr>
              <w:t xml:space="preserve"> </w:t>
            </w:r>
            <w:r w:rsidR="002A53EE" w:rsidRPr="002A53EE">
              <w:rPr>
                <w:i/>
                <w:iCs/>
                <w:sz w:val="22"/>
                <w:szCs w:val="22"/>
                <w:lang w:eastAsia="en-US"/>
              </w:rPr>
              <w:t>организации</w:t>
            </w:r>
            <w:r w:rsidR="002A53EE" w:rsidRPr="002A53EE">
              <w:rPr>
                <w:i/>
                <w:iCs/>
                <w:sz w:val="22"/>
                <w:szCs w:val="22"/>
                <w:lang w:eastAsia="en-US"/>
              </w:rPr>
              <w:tab/>
            </w:r>
            <w:r w:rsidR="002A53EE" w:rsidRPr="002A53EE">
              <w:rPr>
                <w:iCs/>
                <w:spacing w:val="-1"/>
                <w:sz w:val="22"/>
                <w:szCs w:val="22"/>
                <w:lang w:eastAsia="en-US"/>
              </w:rPr>
              <w:t>98</w:t>
            </w:r>
          </w:hyperlink>
        </w:p>
        <w:p w:rsidR="002A53EE" w:rsidRPr="002A53EE" w:rsidRDefault="00C35F9B" w:rsidP="002A53EE">
          <w:pPr>
            <w:widowControl w:val="0"/>
            <w:tabs>
              <w:tab w:val="left" w:leader="dot" w:pos="10135"/>
            </w:tabs>
            <w:autoSpaceDE w:val="0"/>
            <w:autoSpaceDN w:val="0"/>
            <w:spacing w:line="278" w:lineRule="auto"/>
            <w:ind w:left="1002" w:right="327" w:firstLine="283"/>
            <w:jc w:val="both"/>
            <w:rPr>
              <w:iCs/>
              <w:sz w:val="22"/>
              <w:szCs w:val="22"/>
              <w:lang w:eastAsia="en-US"/>
            </w:rPr>
          </w:pPr>
          <w:hyperlink w:anchor="_bookmark177" w:history="1">
            <w:r w:rsidR="002A53EE" w:rsidRPr="002A53EE">
              <w:rPr>
                <w:i/>
                <w:iCs/>
                <w:sz w:val="22"/>
                <w:szCs w:val="22"/>
                <w:lang w:eastAsia="en-US"/>
              </w:rPr>
              <w:t>в) основания,</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том</w:t>
            </w:r>
            <w:r w:rsidR="002A53EE" w:rsidRPr="002A53EE">
              <w:rPr>
                <w:i/>
                <w:iCs/>
                <w:spacing w:val="1"/>
                <w:sz w:val="22"/>
                <w:szCs w:val="22"/>
                <w:lang w:eastAsia="en-US"/>
              </w:rPr>
              <w:t xml:space="preserve"> </w:t>
            </w:r>
            <w:r w:rsidR="002A53EE" w:rsidRPr="002A53EE">
              <w:rPr>
                <w:i/>
                <w:iCs/>
                <w:sz w:val="22"/>
                <w:szCs w:val="22"/>
                <w:lang w:eastAsia="en-US"/>
              </w:rPr>
              <w:t>числе</w:t>
            </w:r>
            <w:r w:rsidR="002A53EE" w:rsidRPr="002A53EE">
              <w:rPr>
                <w:i/>
                <w:iCs/>
                <w:spacing w:val="1"/>
                <w:sz w:val="22"/>
                <w:szCs w:val="22"/>
                <w:lang w:eastAsia="en-US"/>
              </w:rPr>
              <w:t xml:space="preserve"> </w:t>
            </w:r>
            <w:r w:rsidR="002A53EE" w:rsidRPr="002A53EE">
              <w:rPr>
                <w:i/>
                <w:iCs/>
                <w:sz w:val="22"/>
                <w:szCs w:val="22"/>
                <w:lang w:eastAsia="en-US"/>
              </w:rPr>
              <w:t>критерии,</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соответствии</w:t>
            </w:r>
            <w:r w:rsidR="002A53EE" w:rsidRPr="002A53EE">
              <w:rPr>
                <w:i/>
                <w:iCs/>
                <w:spacing w:val="1"/>
                <w:sz w:val="22"/>
                <w:szCs w:val="22"/>
                <w:lang w:eastAsia="en-US"/>
              </w:rPr>
              <w:t xml:space="preserve"> </w:t>
            </w:r>
            <w:r w:rsidR="002A53EE" w:rsidRPr="002A53EE">
              <w:rPr>
                <w:i/>
                <w:iCs/>
                <w:sz w:val="22"/>
                <w:szCs w:val="22"/>
                <w:lang w:eastAsia="en-US"/>
              </w:rPr>
              <w:t>с</w:t>
            </w:r>
            <w:r w:rsidR="002A53EE" w:rsidRPr="002A53EE">
              <w:rPr>
                <w:i/>
                <w:iCs/>
                <w:spacing w:val="1"/>
                <w:sz w:val="22"/>
                <w:szCs w:val="22"/>
                <w:lang w:eastAsia="en-US"/>
              </w:rPr>
              <w:t xml:space="preserve"> </w:t>
            </w:r>
            <w:r w:rsidR="002A53EE" w:rsidRPr="002A53EE">
              <w:rPr>
                <w:i/>
                <w:iCs/>
                <w:sz w:val="22"/>
                <w:szCs w:val="22"/>
                <w:lang w:eastAsia="en-US"/>
              </w:rPr>
              <w:t>которыми</w:t>
            </w:r>
            <w:r w:rsidR="002A53EE" w:rsidRPr="002A53EE">
              <w:rPr>
                <w:i/>
                <w:iCs/>
                <w:spacing w:val="1"/>
                <w:sz w:val="22"/>
                <w:szCs w:val="22"/>
                <w:lang w:eastAsia="en-US"/>
              </w:rPr>
              <w:t xml:space="preserve"> </w:t>
            </w:r>
            <w:r w:rsidR="002A53EE" w:rsidRPr="002A53EE">
              <w:rPr>
                <w:i/>
                <w:iCs/>
                <w:sz w:val="22"/>
                <w:szCs w:val="22"/>
                <w:lang w:eastAsia="en-US"/>
              </w:rPr>
              <w:t>теплоснабжающей</w:t>
            </w:r>
          </w:hyperlink>
          <w:r w:rsidR="002A53EE" w:rsidRPr="002A53EE">
            <w:rPr>
              <w:i/>
              <w:iCs/>
              <w:spacing w:val="1"/>
              <w:sz w:val="22"/>
              <w:szCs w:val="22"/>
              <w:lang w:eastAsia="en-US"/>
            </w:rPr>
            <w:t xml:space="preserve"> </w:t>
          </w:r>
          <w:hyperlink w:anchor="_bookmark177" w:history="1">
            <w:r w:rsidR="002A53EE" w:rsidRPr="002A53EE">
              <w:rPr>
                <w:i/>
                <w:iCs/>
                <w:sz w:val="22"/>
                <w:szCs w:val="22"/>
                <w:lang w:eastAsia="en-US"/>
              </w:rPr>
              <w:t>организации</w:t>
            </w:r>
            <w:r w:rsidR="002A53EE" w:rsidRPr="002A53EE">
              <w:rPr>
                <w:i/>
                <w:iCs/>
                <w:spacing w:val="-6"/>
                <w:sz w:val="22"/>
                <w:szCs w:val="22"/>
                <w:lang w:eastAsia="en-US"/>
              </w:rPr>
              <w:t xml:space="preserve"> </w:t>
            </w:r>
            <w:r w:rsidR="002A53EE" w:rsidRPr="002A53EE">
              <w:rPr>
                <w:i/>
                <w:iCs/>
                <w:sz w:val="22"/>
                <w:szCs w:val="22"/>
                <w:lang w:eastAsia="en-US"/>
              </w:rPr>
              <w:t>присвоен</w:t>
            </w:r>
            <w:r w:rsidR="002A53EE" w:rsidRPr="002A53EE">
              <w:rPr>
                <w:i/>
                <w:iCs/>
                <w:spacing w:val="-4"/>
                <w:sz w:val="22"/>
                <w:szCs w:val="22"/>
                <w:lang w:eastAsia="en-US"/>
              </w:rPr>
              <w:t xml:space="preserve"> </w:t>
            </w:r>
            <w:r w:rsidR="002A53EE" w:rsidRPr="002A53EE">
              <w:rPr>
                <w:i/>
                <w:iCs/>
                <w:sz w:val="22"/>
                <w:szCs w:val="22"/>
                <w:lang w:eastAsia="en-US"/>
              </w:rPr>
              <w:t>статус</w:t>
            </w:r>
            <w:r w:rsidR="002A53EE" w:rsidRPr="002A53EE">
              <w:rPr>
                <w:i/>
                <w:iCs/>
                <w:spacing w:val="-3"/>
                <w:sz w:val="22"/>
                <w:szCs w:val="22"/>
                <w:lang w:eastAsia="en-US"/>
              </w:rPr>
              <w:t xml:space="preserve"> </w:t>
            </w:r>
            <w:r w:rsidR="002A53EE" w:rsidRPr="002A53EE">
              <w:rPr>
                <w:i/>
                <w:iCs/>
                <w:sz w:val="22"/>
                <w:szCs w:val="22"/>
                <w:lang w:eastAsia="en-US"/>
              </w:rPr>
              <w:t>единой</w:t>
            </w:r>
            <w:r w:rsidR="002A53EE" w:rsidRPr="002A53EE">
              <w:rPr>
                <w:i/>
                <w:iCs/>
                <w:spacing w:val="-2"/>
                <w:sz w:val="22"/>
                <w:szCs w:val="22"/>
                <w:lang w:eastAsia="en-US"/>
              </w:rPr>
              <w:t xml:space="preserve"> </w:t>
            </w:r>
            <w:r w:rsidR="002A53EE" w:rsidRPr="002A53EE">
              <w:rPr>
                <w:i/>
                <w:iCs/>
                <w:sz w:val="22"/>
                <w:szCs w:val="22"/>
                <w:lang w:eastAsia="en-US"/>
              </w:rPr>
              <w:t>теплоснабжающей</w:t>
            </w:r>
            <w:r w:rsidR="002A53EE" w:rsidRPr="002A53EE">
              <w:rPr>
                <w:i/>
                <w:iCs/>
                <w:spacing w:val="-3"/>
                <w:sz w:val="22"/>
                <w:szCs w:val="22"/>
                <w:lang w:eastAsia="en-US"/>
              </w:rPr>
              <w:t xml:space="preserve"> </w:t>
            </w:r>
            <w:r w:rsidR="002A53EE" w:rsidRPr="002A53EE">
              <w:rPr>
                <w:i/>
                <w:iCs/>
                <w:sz w:val="22"/>
                <w:szCs w:val="22"/>
                <w:lang w:eastAsia="en-US"/>
              </w:rPr>
              <w:t>организацией</w:t>
            </w:r>
            <w:r w:rsidR="002A53EE" w:rsidRPr="002A53EE">
              <w:rPr>
                <w:i/>
                <w:iCs/>
                <w:sz w:val="22"/>
                <w:szCs w:val="22"/>
                <w:lang w:eastAsia="en-US"/>
              </w:rPr>
              <w:tab/>
            </w:r>
            <w:r w:rsidR="002A53EE" w:rsidRPr="002A53EE">
              <w:rPr>
                <w:iCs/>
                <w:spacing w:val="-1"/>
                <w:sz w:val="22"/>
                <w:szCs w:val="22"/>
                <w:lang w:eastAsia="en-US"/>
              </w:rPr>
              <w:t>99</w:t>
            </w:r>
          </w:hyperlink>
        </w:p>
        <w:p w:rsidR="002A53EE" w:rsidRPr="002A53EE" w:rsidRDefault="00C35F9B" w:rsidP="002A53EE">
          <w:pPr>
            <w:widowControl w:val="0"/>
            <w:tabs>
              <w:tab w:val="left" w:leader="dot" w:pos="10025"/>
            </w:tabs>
            <w:autoSpaceDE w:val="0"/>
            <w:autoSpaceDN w:val="0"/>
            <w:spacing w:line="276" w:lineRule="auto"/>
            <w:ind w:left="1002" w:right="327" w:firstLine="283"/>
            <w:jc w:val="both"/>
            <w:rPr>
              <w:iCs/>
              <w:sz w:val="22"/>
              <w:szCs w:val="22"/>
              <w:lang w:eastAsia="en-US"/>
            </w:rPr>
          </w:pPr>
          <w:hyperlink w:anchor="_bookmark178" w:history="1">
            <w:r w:rsidR="002A53EE" w:rsidRPr="002A53EE">
              <w:rPr>
                <w:i/>
                <w:iCs/>
                <w:sz w:val="22"/>
                <w:szCs w:val="22"/>
                <w:lang w:eastAsia="en-US"/>
              </w:rPr>
              <w:t>г) заявки</w:t>
            </w:r>
            <w:r w:rsidR="002A53EE" w:rsidRPr="002A53EE">
              <w:rPr>
                <w:i/>
                <w:iCs/>
                <w:spacing w:val="1"/>
                <w:sz w:val="22"/>
                <w:szCs w:val="22"/>
                <w:lang w:eastAsia="en-US"/>
              </w:rPr>
              <w:t xml:space="preserve"> </w:t>
            </w:r>
            <w:r w:rsidR="002A53EE" w:rsidRPr="002A53EE">
              <w:rPr>
                <w:i/>
                <w:iCs/>
                <w:sz w:val="22"/>
                <w:szCs w:val="22"/>
                <w:lang w:eastAsia="en-US"/>
              </w:rPr>
              <w:t>теплоснабжающих</w:t>
            </w:r>
            <w:r w:rsidR="002A53EE" w:rsidRPr="002A53EE">
              <w:rPr>
                <w:i/>
                <w:iCs/>
                <w:spacing w:val="1"/>
                <w:sz w:val="22"/>
                <w:szCs w:val="22"/>
                <w:lang w:eastAsia="en-US"/>
              </w:rPr>
              <w:t xml:space="preserve"> </w:t>
            </w:r>
            <w:r w:rsidR="002A53EE" w:rsidRPr="002A53EE">
              <w:rPr>
                <w:i/>
                <w:iCs/>
                <w:sz w:val="22"/>
                <w:szCs w:val="22"/>
                <w:lang w:eastAsia="en-US"/>
              </w:rPr>
              <w:t>организаций,</w:t>
            </w:r>
            <w:r w:rsidR="002A53EE" w:rsidRPr="002A53EE">
              <w:rPr>
                <w:i/>
                <w:iCs/>
                <w:spacing w:val="1"/>
                <w:sz w:val="22"/>
                <w:szCs w:val="22"/>
                <w:lang w:eastAsia="en-US"/>
              </w:rPr>
              <w:t xml:space="preserve"> </w:t>
            </w:r>
            <w:r w:rsidR="002A53EE" w:rsidRPr="002A53EE">
              <w:rPr>
                <w:i/>
                <w:iCs/>
                <w:sz w:val="22"/>
                <w:szCs w:val="22"/>
                <w:lang w:eastAsia="en-US"/>
              </w:rPr>
              <w:t>поданные</w:t>
            </w:r>
            <w:r w:rsidR="002A53EE" w:rsidRPr="002A53EE">
              <w:rPr>
                <w:i/>
                <w:iCs/>
                <w:spacing w:val="1"/>
                <w:sz w:val="22"/>
                <w:szCs w:val="22"/>
                <w:lang w:eastAsia="en-US"/>
              </w:rPr>
              <w:t xml:space="preserve"> </w:t>
            </w:r>
            <w:r w:rsidR="002A53EE" w:rsidRPr="002A53EE">
              <w:rPr>
                <w:i/>
                <w:iCs/>
                <w:sz w:val="22"/>
                <w:szCs w:val="22"/>
                <w:lang w:eastAsia="en-US"/>
              </w:rPr>
              <w:t>в</w:t>
            </w:r>
            <w:r w:rsidR="002A53EE" w:rsidRPr="002A53EE">
              <w:rPr>
                <w:i/>
                <w:iCs/>
                <w:spacing w:val="1"/>
                <w:sz w:val="22"/>
                <w:szCs w:val="22"/>
                <w:lang w:eastAsia="en-US"/>
              </w:rPr>
              <w:t xml:space="preserve"> </w:t>
            </w:r>
            <w:r w:rsidR="002A53EE" w:rsidRPr="002A53EE">
              <w:rPr>
                <w:i/>
                <w:iCs/>
                <w:sz w:val="22"/>
                <w:szCs w:val="22"/>
                <w:lang w:eastAsia="en-US"/>
              </w:rPr>
              <w:t>рамках</w:t>
            </w:r>
            <w:r w:rsidR="002A53EE" w:rsidRPr="002A53EE">
              <w:rPr>
                <w:i/>
                <w:iCs/>
                <w:spacing w:val="1"/>
                <w:sz w:val="22"/>
                <w:szCs w:val="22"/>
                <w:lang w:eastAsia="en-US"/>
              </w:rPr>
              <w:t xml:space="preserve"> </w:t>
            </w:r>
            <w:r w:rsidR="002A53EE" w:rsidRPr="002A53EE">
              <w:rPr>
                <w:i/>
                <w:iCs/>
                <w:sz w:val="22"/>
                <w:szCs w:val="22"/>
                <w:lang w:eastAsia="en-US"/>
              </w:rPr>
              <w:t>разработки</w:t>
            </w:r>
            <w:r w:rsidR="002A53EE" w:rsidRPr="002A53EE">
              <w:rPr>
                <w:i/>
                <w:iCs/>
                <w:spacing w:val="1"/>
                <w:sz w:val="22"/>
                <w:szCs w:val="22"/>
                <w:lang w:eastAsia="en-US"/>
              </w:rPr>
              <w:t xml:space="preserve"> </w:t>
            </w:r>
            <w:r w:rsidR="002A53EE" w:rsidRPr="002A53EE">
              <w:rPr>
                <w:i/>
                <w:iCs/>
                <w:sz w:val="22"/>
                <w:szCs w:val="22"/>
                <w:lang w:eastAsia="en-US"/>
              </w:rPr>
              <w:t>проекта</w:t>
            </w:r>
            <w:r w:rsidR="002A53EE" w:rsidRPr="002A53EE">
              <w:rPr>
                <w:i/>
                <w:iCs/>
                <w:spacing w:val="1"/>
                <w:sz w:val="22"/>
                <w:szCs w:val="22"/>
                <w:lang w:eastAsia="en-US"/>
              </w:rPr>
              <w:t xml:space="preserve"> </w:t>
            </w:r>
            <w:r w:rsidR="002A53EE" w:rsidRPr="002A53EE">
              <w:rPr>
                <w:i/>
                <w:iCs/>
                <w:sz w:val="22"/>
                <w:szCs w:val="22"/>
                <w:lang w:eastAsia="en-US"/>
              </w:rPr>
              <w:t>схемы</w:t>
            </w:r>
          </w:hyperlink>
          <w:r w:rsidR="002A53EE" w:rsidRPr="002A53EE">
            <w:rPr>
              <w:i/>
              <w:iCs/>
              <w:spacing w:val="1"/>
              <w:sz w:val="22"/>
              <w:szCs w:val="22"/>
              <w:lang w:eastAsia="en-US"/>
            </w:rPr>
            <w:t xml:space="preserve"> </w:t>
          </w:r>
          <w:hyperlink w:anchor="_bookmark178" w:history="1">
            <w:r w:rsidR="002A53EE" w:rsidRPr="002A53EE">
              <w:rPr>
                <w:i/>
                <w:iCs/>
                <w:sz w:val="22"/>
                <w:szCs w:val="22"/>
                <w:lang w:eastAsia="en-US"/>
              </w:rPr>
              <w:t>теплоснабжения</w:t>
            </w:r>
            <w:r w:rsidR="002A53EE" w:rsidRPr="002A53EE">
              <w:rPr>
                <w:i/>
                <w:iCs/>
                <w:spacing w:val="1"/>
                <w:sz w:val="22"/>
                <w:szCs w:val="22"/>
                <w:lang w:eastAsia="en-US"/>
              </w:rPr>
              <w:t xml:space="preserve"> </w:t>
            </w:r>
            <w:r w:rsidR="002A53EE" w:rsidRPr="002A53EE">
              <w:rPr>
                <w:i/>
                <w:iCs/>
                <w:sz w:val="22"/>
                <w:szCs w:val="22"/>
                <w:lang w:eastAsia="en-US"/>
              </w:rPr>
              <w:t>(при</w:t>
            </w:r>
            <w:r w:rsidR="002A53EE" w:rsidRPr="002A53EE">
              <w:rPr>
                <w:i/>
                <w:iCs/>
                <w:spacing w:val="1"/>
                <w:sz w:val="22"/>
                <w:szCs w:val="22"/>
                <w:lang w:eastAsia="en-US"/>
              </w:rPr>
              <w:t xml:space="preserve"> </w:t>
            </w:r>
            <w:r w:rsidR="002A53EE" w:rsidRPr="002A53EE">
              <w:rPr>
                <w:i/>
                <w:iCs/>
                <w:sz w:val="22"/>
                <w:szCs w:val="22"/>
                <w:lang w:eastAsia="en-US"/>
              </w:rPr>
              <w:t>их</w:t>
            </w:r>
            <w:r w:rsidR="002A53EE" w:rsidRPr="002A53EE">
              <w:rPr>
                <w:i/>
                <w:iCs/>
                <w:spacing w:val="1"/>
                <w:sz w:val="22"/>
                <w:szCs w:val="22"/>
                <w:lang w:eastAsia="en-US"/>
              </w:rPr>
              <w:t xml:space="preserve"> </w:t>
            </w:r>
            <w:r w:rsidR="002A53EE" w:rsidRPr="002A53EE">
              <w:rPr>
                <w:i/>
                <w:iCs/>
                <w:sz w:val="22"/>
                <w:szCs w:val="22"/>
                <w:lang w:eastAsia="en-US"/>
              </w:rPr>
              <w:t>наличии),</w:t>
            </w:r>
            <w:r w:rsidR="002A53EE" w:rsidRPr="002A53EE">
              <w:rPr>
                <w:i/>
                <w:iCs/>
                <w:spacing w:val="1"/>
                <w:sz w:val="22"/>
                <w:szCs w:val="22"/>
                <w:lang w:eastAsia="en-US"/>
              </w:rPr>
              <w:t xml:space="preserve"> </w:t>
            </w:r>
            <w:r w:rsidR="002A53EE" w:rsidRPr="002A53EE">
              <w:rPr>
                <w:i/>
                <w:iCs/>
                <w:sz w:val="22"/>
                <w:szCs w:val="22"/>
                <w:lang w:eastAsia="en-US"/>
              </w:rPr>
              <w:t>на</w:t>
            </w:r>
            <w:r w:rsidR="002A53EE" w:rsidRPr="002A53EE">
              <w:rPr>
                <w:i/>
                <w:iCs/>
                <w:spacing w:val="1"/>
                <w:sz w:val="22"/>
                <w:szCs w:val="22"/>
                <w:lang w:eastAsia="en-US"/>
              </w:rPr>
              <w:t xml:space="preserve"> </w:t>
            </w:r>
            <w:r w:rsidR="002A53EE" w:rsidRPr="002A53EE">
              <w:rPr>
                <w:i/>
                <w:iCs/>
                <w:sz w:val="22"/>
                <w:szCs w:val="22"/>
                <w:lang w:eastAsia="en-US"/>
              </w:rPr>
              <w:t>присвоение</w:t>
            </w:r>
            <w:r w:rsidR="002A53EE" w:rsidRPr="002A53EE">
              <w:rPr>
                <w:i/>
                <w:iCs/>
                <w:spacing w:val="1"/>
                <w:sz w:val="22"/>
                <w:szCs w:val="22"/>
                <w:lang w:eastAsia="en-US"/>
              </w:rPr>
              <w:t xml:space="preserve"> </w:t>
            </w:r>
            <w:r w:rsidR="002A53EE" w:rsidRPr="002A53EE">
              <w:rPr>
                <w:i/>
                <w:iCs/>
                <w:sz w:val="22"/>
                <w:szCs w:val="22"/>
                <w:lang w:eastAsia="en-US"/>
              </w:rPr>
              <w:t>статуса</w:t>
            </w:r>
            <w:r w:rsidR="002A53EE" w:rsidRPr="002A53EE">
              <w:rPr>
                <w:i/>
                <w:iCs/>
                <w:spacing w:val="56"/>
                <w:sz w:val="22"/>
                <w:szCs w:val="22"/>
                <w:lang w:eastAsia="en-US"/>
              </w:rPr>
              <w:t xml:space="preserve"> </w:t>
            </w:r>
            <w:r w:rsidR="002A53EE" w:rsidRPr="002A53EE">
              <w:rPr>
                <w:i/>
                <w:iCs/>
                <w:sz w:val="22"/>
                <w:szCs w:val="22"/>
                <w:lang w:eastAsia="en-US"/>
              </w:rPr>
              <w:t>единой</w:t>
            </w:r>
            <w:r w:rsidR="002A53EE" w:rsidRPr="002A53EE">
              <w:rPr>
                <w:i/>
                <w:iCs/>
                <w:spacing w:val="56"/>
                <w:sz w:val="22"/>
                <w:szCs w:val="22"/>
                <w:lang w:eastAsia="en-US"/>
              </w:rPr>
              <w:t xml:space="preserve"> </w:t>
            </w:r>
            <w:r w:rsidR="002A53EE" w:rsidRPr="002A53EE">
              <w:rPr>
                <w:i/>
                <w:iCs/>
                <w:sz w:val="22"/>
                <w:szCs w:val="22"/>
                <w:lang w:eastAsia="en-US"/>
              </w:rPr>
              <w:t>теплоснабжающей</w:t>
            </w:r>
          </w:hyperlink>
          <w:r w:rsidR="002A53EE" w:rsidRPr="002A53EE">
            <w:rPr>
              <w:i/>
              <w:iCs/>
              <w:spacing w:val="1"/>
              <w:sz w:val="22"/>
              <w:szCs w:val="22"/>
              <w:lang w:eastAsia="en-US"/>
            </w:rPr>
            <w:t xml:space="preserve"> </w:t>
          </w:r>
          <w:hyperlink w:anchor="_bookmark178" w:history="1">
            <w:r w:rsidR="002A53EE" w:rsidRPr="002A53EE">
              <w:rPr>
                <w:i/>
                <w:iCs/>
                <w:sz w:val="22"/>
                <w:szCs w:val="22"/>
                <w:lang w:eastAsia="en-US"/>
              </w:rPr>
              <w:t>организации</w:t>
            </w:r>
            <w:r w:rsidR="002A53EE" w:rsidRPr="002A53EE">
              <w:rPr>
                <w:i/>
                <w:iCs/>
                <w:sz w:val="22"/>
                <w:szCs w:val="22"/>
                <w:lang w:eastAsia="en-US"/>
              </w:rPr>
              <w:tab/>
            </w:r>
            <w:r w:rsidR="002A53EE" w:rsidRPr="002A53EE">
              <w:rPr>
                <w:iCs/>
                <w:spacing w:val="-1"/>
                <w:sz w:val="22"/>
                <w:szCs w:val="22"/>
                <w:lang w:eastAsia="en-US"/>
              </w:rPr>
              <w:t>100</w:t>
            </w:r>
          </w:hyperlink>
        </w:p>
        <w:p w:rsidR="002A53EE" w:rsidRPr="002A53EE" w:rsidRDefault="00C35F9B" w:rsidP="002A53EE">
          <w:pPr>
            <w:widowControl w:val="0"/>
            <w:autoSpaceDE w:val="0"/>
            <w:autoSpaceDN w:val="0"/>
            <w:spacing w:line="252" w:lineRule="exact"/>
            <w:ind w:left="1285"/>
            <w:jc w:val="both"/>
            <w:rPr>
              <w:iCs/>
              <w:sz w:val="22"/>
              <w:szCs w:val="22"/>
              <w:lang w:eastAsia="en-US"/>
            </w:rPr>
          </w:pPr>
          <w:hyperlink w:anchor="_bookmark179" w:history="1">
            <w:r w:rsidR="002A53EE" w:rsidRPr="002A53EE">
              <w:rPr>
                <w:i/>
                <w:iCs/>
                <w:sz w:val="22"/>
                <w:szCs w:val="22"/>
                <w:lang w:eastAsia="en-US"/>
              </w:rPr>
              <w:t>д)</w:t>
            </w:r>
            <w:r w:rsidR="002A53EE" w:rsidRPr="002A53EE">
              <w:rPr>
                <w:i/>
                <w:iCs/>
                <w:spacing w:val="-4"/>
                <w:sz w:val="22"/>
                <w:szCs w:val="22"/>
                <w:lang w:eastAsia="en-US"/>
              </w:rPr>
              <w:t xml:space="preserve"> </w:t>
            </w:r>
            <w:r w:rsidR="002A53EE" w:rsidRPr="002A53EE">
              <w:rPr>
                <w:i/>
                <w:iCs/>
                <w:sz w:val="22"/>
                <w:szCs w:val="22"/>
                <w:lang w:eastAsia="en-US"/>
              </w:rPr>
              <w:t>описание</w:t>
            </w:r>
            <w:r w:rsidR="002A53EE" w:rsidRPr="002A53EE">
              <w:rPr>
                <w:i/>
                <w:iCs/>
                <w:spacing w:val="-1"/>
                <w:sz w:val="22"/>
                <w:szCs w:val="22"/>
                <w:lang w:eastAsia="en-US"/>
              </w:rPr>
              <w:t xml:space="preserve"> </w:t>
            </w:r>
            <w:r w:rsidR="002A53EE" w:rsidRPr="002A53EE">
              <w:rPr>
                <w:i/>
                <w:iCs/>
                <w:sz w:val="22"/>
                <w:szCs w:val="22"/>
                <w:lang w:eastAsia="en-US"/>
              </w:rPr>
              <w:t>границ</w:t>
            </w:r>
            <w:r w:rsidR="002A53EE" w:rsidRPr="002A53EE">
              <w:rPr>
                <w:i/>
                <w:iCs/>
                <w:spacing w:val="-1"/>
                <w:sz w:val="22"/>
                <w:szCs w:val="22"/>
                <w:lang w:eastAsia="en-US"/>
              </w:rPr>
              <w:t xml:space="preserve"> </w:t>
            </w:r>
            <w:r w:rsidR="002A53EE" w:rsidRPr="002A53EE">
              <w:rPr>
                <w:i/>
                <w:iCs/>
                <w:sz w:val="22"/>
                <w:szCs w:val="22"/>
                <w:lang w:eastAsia="en-US"/>
              </w:rPr>
              <w:t>зон</w:t>
            </w:r>
            <w:r w:rsidR="002A53EE" w:rsidRPr="002A53EE">
              <w:rPr>
                <w:i/>
                <w:iCs/>
                <w:spacing w:val="-1"/>
                <w:sz w:val="22"/>
                <w:szCs w:val="22"/>
                <w:lang w:eastAsia="en-US"/>
              </w:rPr>
              <w:t xml:space="preserve"> </w:t>
            </w:r>
            <w:r w:rsidR="002A53EE" w:rsidRPr="002A53EE">
              <w:rPr>
                <w:i/>
                <w:iCs/>
                <w:sz w:val="22"/>
                <w:szCs w:val="22"/>
                <w:lang w:eastAsia="en-US"/>
              </w:rPr>
              <w:t>деятельности</w:t>
            </w:r>
            <w:r w:rsidR="002A53EE" w:rsidRPr="002A53EE">
              <w:rPr>
                <w:i/>
                <w:iCs/>
                <w:spacing w:val="-1"/>
                <w:sz w:val="22"/>
                <w:szCs w:val="22"/>
                <w:lang w:eastAsia="en-US"/>
              </w:rPr>
              <w:t xml:space="preserve"> </w:t>
            </w:r>
            <w:r w:rsidR="002A53EE" w:rsidRPr="002A53EE">
              <w:rPr>
                <w:i/>
                <w:iCs/>
                <w:sz w:val="22"/>
                <w:szCs w:val="22"/>
                <w:lang w:eastAsia="en-US"/>
              </w:rPr>
              <w:t>единой</w:t>
            </w:r>
            <w:r w:rsidR="002A53EE" w:rsidRPr="002A53EE">
              <w:rPr>
                <w:i/>
                <w:iCs/>
                <w:spacing w:val="-1"/>
                <w:sz w:val="22"/>
                <w:szCs w:val="22"/>
                <w:lang w:eastAsia="en-US"/>
              </w:rPr>
              <w:t xml:space="preserve"> </w:t>
            </w:r>
            <w:r w:rsidR="002A53EE" w:rsidRPr="002A53EE">
              <w:rPr>
                <w:i/>
                <w:iCs/>
                <w:sz w:val="22"/>
                <w:szCs w:val="22"/>
                <w:lang w:eastAsia="en-US"/>
              </w:rPr>
              <w:t>теплоснабжающей</w:t>
            </w:r>
            <w:r w:rsidR="002A53EE" w:rsidRPr="002A53EE">
              <w:rPr>
                <w:i/>
                <w:iCs/>
                <w:spacing w:val="-1"/>
                <w:sz w:val="22"/>
                <w:szCs w:val="22"/>
                <w:lang w:eastAsia="en-US"/>
              </w:rPr>
              <w:t xml:space="preserve"> </w:t>
            </w:r>
            <w:r w:rsidR="002A53EE" w:rsidRPr="002A53EE">
              <w:rPr>
                <w:i/>
                <w:iCs/>
                <w:sz w:val="22"/>
                <w:szCs w:val="22"/>
                <w:lang w:eastAsia="en-US"/>
              </w:rPr>
              <w:t>организации</w:t>
            </w:r>
            <w:r w:rsidR="002A53EE" w:rsidRPr="002A53EE">
              <w:rPr>
                <w:i/>
                <w:iCs/>
                <w:spacing w:val="-1"/>
                <w:sz w:val="22"/>
                <w:szCs w:val="22"/>
                <w:lang w:eastAsia="en-US"/>
              </w:rPr>
              <w:t xml:space="preserve"> </w:t>
            </w:r>
            <w:r w:rsidR="002A53EE" w:rsidRPr="002A53EE">
              <w:rPr>
                <w:i/>
                <w:iCs/>
                <w:sz w:val="22"/>
                <w:szCs w:val="22"/>
                <w:lang w:eastAsia="en-US"/>
              </w:rPr>
              <w:t>(организаций)</w:t>
            </w:r>
            <w:r w:rsidR="002A53EE" w:rsidRPr="002A53EE">
              <w:rPr>
                <w:iCs/>
                <w:sz w:val="22"/>
                <w:szCs w:val="22"/>
                <w:lang w:eastAsia="en-US"/>
              </w:rPr>
              <w:t>100</w:t>
            </w:r>
          </w:hyperlink>
        </w:p>
        <w:p w:rsidR="002A53EE" w:rsidRPr="002A53EE" w:rsidRDefault="00C35F9B" w:rsidP="002A53EE">
          <w:pPr>
            <w:widowControl w:val="0"/>
            <w:tabs>
              <w:tab w:val="left" w:leader="dot" w:pos="10025"/>
            </w:tabs>
            <w:autoSpaceDE w:val="0"/>
            <w:autoSpaceDN w:val="0"/>
            <w:spacing w:before="37" w:line="250" w:lineRule="exact"/>
            <w:ind w:left="718"/>
            <w:rPr>
              <w:b/>
              <w:bCs/>
              <w:i/>
              <w:iCs/>
              <w:sz w:val="22"/>
              <w:szCs w:val="22"/>
              <w:lang w:eastAsia="en-US"/>
            </w:rPr>
          </w:pPr>
          <w:hyperlink w:anchor="_bookmark180" w:history="1">
            <w:r w:rsidR="002A53EE" w:rsidRPr="002A53EE">
              <w:rPr>
                <w:b/>
                <w:bCs/>
                <w:i/>
                <w:iCs/>
                <w:sz w:val="22"/>
                <w:szCs w:val="22"/>
                <w:lang w:eastAsia="en-US"/>
              </w:rPr>
              <w:t>ГЛАВА</w:t>
            </w:r>
            <w:r w:rsidR="002A53EE" w:rsidRPr="002A53EE">
              <w:rPr>
                <w:b/>
                <w:bCs/>
                <w:i/>
                <w:iCs/>
                <w:spacing w:val="-4"/>
                <w:sz w:val="22"/>
                <w:szCs w:val="22"/>
                <w:lang w:eastAsia="en-US"/>
              </w:rPr>
              <w:t xml:space="preserve"> </w:t>
            </w:r>
            <w:r w:rsidR="002A53EE" w:rsidRPr="002A53EE">
              <w:rPr>
                <w:b/>
                <w:bCs/>
                <w:i/>
                <w:iCs/>
                <w:sz w:val="22"/>
                <w:szCs w:val="22"/>
                <w:lang w:eastAsia="en-US"/>
              </w:rPr>
              <w:t>16</w:t>
            </w:r>
            <w:r w:rsidR="002A53EE" w:rsidRPr="002A53EE">
              <w:rPr>
                <w:b/>
                <w:bCs/>
                <w:i/>
                <w:iCs/>
                <w:spacing w:val="-2"/>
                <w:sz w:val="22"/>
                <w:szCs w:val="22"/>
                <w:lang w:eastAsia="en-US"/>
              </w:rPr>
              <w:t xml:space="preserve"> </w:t>
            </w:r>
            <w:r w:rsidR="002A53EE" w:rsidRPr="002A53EE">
              <w:rPr>
                <w:b/>
                <w:bCs/>
                <w:i/>
                <w:iCs/>
                <w:sz w:val="22"/>
                <w:szCs w:val="22"/>
                <w:lang w:eastAsia="en-US"/>
              </w:rPr>
              <w:t>"РЕЕСТР</w:t>
            </w:r>
            <w:r w:rsidR="002A53EE" w:rsidRPr="002A53EE">
              <w:rPr>
                <w:b/>
                <w:bCs/>
                <w:i/>
                <w:iCs/>
                <w:spacing w:val="-3"/>
                <w:sz w:val="22"/>
                <w:szCs w:val="22"/>
                <w:lang w:eastAsia="en-US"/>
              </w:rPr>
              <w:t xml:space="preserve"> </w:t>
            </w:r>
            <w:r w:rsidR="002A53EE" w:rsidRPr="002A53EE">
              <w:rPr>
                <w:b/>
                <w:bCs/>
                <w:i/>
                <w:iCs/>
                <w:sz w:val="22"/>
                <w:szCs w:val="22"/>
                <w:lang w:eastAsia="en-US"/>
              </w:rPr>
              <w:t>МЕРОПРИЯТИЙ</w:t>
            </w:r>
            <w:r w:rsidR="002A53EE" w:rsidRPr="002A53EE">
              <w:rPr>
                <w:b/>
                <w:bCs/>
                <w:i/>
                <w:iCs/>
                <w:spacing w:val="-1"/>
                <w:sz w:val="22"/>
                <w:szCs w:val="22"/>
                <w:lang w:eastAsia="en-US"/>
              </w:rPr>
              <w:t xml:space="preserve"> </w:t>
            </w:r>
            <w:r w:rsidR="002A53EE" w:rsidRPr="002A53EE">
              <w:rPr>
                <w:b/>
                <w:bCs/>
                <w:i/>
                <w:iCs/>
                <w:sz w:val="22"/>
                <w:szCs w:val="22"/>
                <w:lang w:eastAsia="en-US"/>
              </w:rPr>
              <w:t>СХЕМЫ</w:t>
            </w:r>
            <w:r w:rsidR="002A53EE" w:rsidRPr="002A53EE">
              <w:rPr>
                <w:b/>
                <w:bCs/>
                <w:i/>
                <w:iCs/>
                <w:spacing w:val="-5"/>
                <w:sz w:val="22"/>
                <w:szCs w:val="22"/>
                <w:lang w:eastAsia="en-US"/>
              </w:rPr>
              <w:t xml:space="preserve"> </w:t>
            </w:r>
            <w:r w:rsidR="002A53EE" w:rsidRPr="002A53EE">
              <w:rPr>
                <w:b/>
                <w:bCs/>
                <w:i/>
                <w:iCs/>
                <w:sz w:val="22"/>
                <w:szCs w:val="22"/>
                <w:lang w:eastAsia="en-US"/>
              </w:rPr>
              <w:t>ТЕПЛОСНАБЖЕНИЯ"</w:t>
            </w:r>
            <w:r w:rsidR="002A53EE" w:rsidRPr="002A53EE">
              <w:rPr>
                <w:b/>
                <w:bCs/>
                <w:i/>
                <w:iCs/>
                <w:sz w:val="22"/>
                <w:szCs w:val="22"/>
                <w:lang w:eastAsia="en-US"/>
              </w:rPr>
              <w:tab/>
              <w:t>10</w:t>
            </w:r>
          </w:hyperlink>
          <w:r w:rsidR="002A53EE" w:rsidRPr="002A53EE">
            <w:rPr>
              <w:b/>
              <w:bCs/>
              <w:i/>
              <w:iCs/>
              <w:sz w:val="22"/>
              <w:szCs w:val="22"/>
              <w:lang w:eastAsia="en-US"/>
            </w:rPr>
            <w:t>0</w:t>
          </w:r>
        </w:p>
        <w:p w:rsidR="002A53EE" w:rsidRPr="002A53EE" w:rsidRDefault="00C35F9B" w:rsidP="002A53EE">
          <w:pPr>
            <w:widowControl w:val="0"/>
            <w:tabs>
              <w:tab w:val="left" w:leader="dot" w:pos="10025"/>
            </w:tabs>
            <w:autoSpaceDE w:val="0"/>
            <w:autoSpaceDN w:val="0"/>
            <w:spacing w:line="276" w:lineRule="auto"/>
            <w:ind w:left="1002" w:right="327" w:firstLine="283"/>
            <w:rPr>
              <w:iCs/>
              <w:sz w:val="22"/>
              <w:szCs w:val="22"/>
              <w:lang w:eastAsia="en-US"/>
            </w:rPr>
          </w:pPr>
          <w:hyperlink w:anchor="_bookmark181" w:history="1">
            <w:r w:rsidR="002A53EE" w:rsidRPr="002A53EE">
              <w:rPr>
                <w:i/>
                <w:iCs/>
                <w:sz w:val="22"/>
                <w:szCs w:val="22"/>
                <w:lang w:eastAsia="en-US"/>
              </w:rPr>
              <w:t>а)</w:t>
            </w:r>
            <w:r w:rsidR="002A53EE" w:rsidRPr="002A53EE">
              <w:rPr>
                <w:i/>
                <w:iCs/>
                <w:spacing w:val="-3"/>
                <w:sz w:val="22"/>
                <w:szCs w:val="22"/>
                <w:lang w:eastAsia="en-US"/>
              </w:rPr>
              <w:t xml:space="preserve"> </w:t>
            </w:r>
            <w:r w:rsidR="002A53EE" w:rsidRPr="002A53EE">
              <w:rPr>
                <w:i/>
                <w:iCs/>
                <w:sz w:val="22"/>
                <w:szCs w:val="22"/>
                <w:lang w:eastAsia="en-US"/>
              </w:rPr>
              <w:t>перечень</w:t>
            </w:r>
            <w:r w:rsidR="002A53EE" w:rsidRPr="002A53EE">
              <w:rPr>
                <w:i/>
                <w:iCs/>
                <w:spacing w:val="6"/>
                <w:sz w:val="22"/>
                <w:szCs w:val="22"/>
                <w:lang w:eastAsia="en-US"/>
              </w:rPr>
              <w:t xml:space="preserve"> </w:t>
            </w:r>
            <w:r w:rsidR="002A53EE" w:rsidRPr="002A53EE">
              <w:rPr>
                <w:i/>
                <w:iCs/>
                <w:sz w:val="22"/>
                <w:szCs w:val="22"/>
                <w:lang w:eastAsia="en-US"/>
              </w:rPr>
              <w:t>мероприятий</w:t>
            </w:r>
            <w:r w:rsidR="002A53EE" w:rsidRPr="002A53EE">
              <w:rPr>
                <w:i/>
                <w:iCs/>
                <w:spacing w:val="4"/>
                <w:sz w:val="22"/>
                <w:szCs w:val="22"/>
                <w:lang w:eastAsia="en-US"/>
              </w:rPr>
              <w:t xml:space="preserve"> </w:t>
            </w:r>
            <w:r w:rsidR="002A53EE" w:rsidRPr="002A53EE">
              <w:rPr>
                <w:i/>
                <w:iCs/>
                <w:sz w:val="22"/>
                <w:szCs w:val="22"/>
                <w:lang w:eastAsia="en-US"/>
              </w:rPr>
              <w:t>по</w:t>
            </w:r>
            <w:r w:rsidR="002A53EE" w:rsidRPr="002A53EE">
              <w:rPr>
                <w:i/>
                <w:iCs/>
                <w:spacing w:val="6"/>
                <w:sz w:val="22"/>
                <w:szCs w:val="22"/>
                <w:lang w:eastAsia="en-US"/>
              </w:rPr>
              <w:t xml:space="preserve"> </w:t>
            </w:r>
            <w:r w:rsidR="002A53EE" w:rsidRPr="002A53EE">
              <w:rPr>
                <w:i/>
                <w:iCs/>
                <w:sz w:val="22"/>
                <w:szCs w:val="22"/>
                <w:lang w:eastAsia="en-US"/>
              </w:rPr>
              <w:t>строительству,</w:t>
            </w:r>
            <w:r w:rsidR="002A53EE" w:rsidRPr="002A53EE">
              <w:rPr>
                <w:i/>
                <w:iCs/>
                <w:spacing w:val="6"/>
                <w:sz w:val="22"/>
                <w:szCs w:val="22"/>
                <w:lang w:eastAsia="en-US"/>
              </w:rPr>
              <w:t xml:space="preserve"> </w:t>
            </w:r>
            <w:r w:rsidR="002A53EE" w:rsidRPr="002A53EE">
              <w:rPr>
                <w:i/>
                <w:iCs/>
                <w:sz w:val="22"/>
                <w:szCs w:val="22"/>
                <w:lang w:eastAsia="en-US"/>
              </w:rPr>
              <w:t>реконструкции,</w:t>
            </w:r>
            <w:r w:rsidR="002A53EE" w:rsidRPr="002A53EE">
              <w:rPr>
                <w:i/>
                <w:iCs/>
                <w:spacing w:val="6"/>
                <w:sz w:val="22"/>
                <w:szCs w:val="22"/>
                <w:lang w:eastAsia="en-US"/>
              </w:rPr>
              <w:t xml:space="preserve"> </w:t>
            </w:r>
            <w:r w:rsidR="002A53EE" w:rsidRPr="002A53EE">
              <w:rPr>
                <w:i/>
                <w:iCs/>
                <w:sz w:val="22"/>
                <w:szCs w:val="22"/>
                <w:lang w:eastAsia="en-US"/>
              </w:rPr>
              <w:t>техническому</w:t>
            </w:r>
            <w:r w:rsidR="002A53EE" w:rsidRPr="002A53EE">
              <w:rPr>
                <w:i/>
                <w:iCs/>
                <w:spacing w:val="5"/>
                <w:sz w:val="22"/>
                <w:szCs w:val="22"/>
                <w:lang w:eastAsia="en-US"/>
              </w:rPr>
              <w:t xml:space="preserve"> </w:t>
            </w:r>
            <w:r w:rsidR="002A53EE" w:rsidRPr="002A53EE">
              <w:rPr>
                <w:i/>
                <w:iCs/>
                <w:sz w:val="22"/>
                <w:szCs w:val="22"/>
                <w:lang w:eastAsia="en-US"/>
              </w:rPr>
              <w:t>перевооружению</w:t>
            </w:r>
            <w:r w:rsidR="002A53EE" w:rsidRPr="002A53EE">
              <w:rPr>
                <w:i/>
                <w:iCs/>
                <w:spacing w:val="6"/>
                <w:sz w:val="22"/>
                <w:szCs w:val="22"/>
                <w:lang w:eastAsia="en-US"/>
              </w:rPr>
              <w:t xml:space="preserve"> </w:t>
            </w:r>
            <w:r w:rsidR="002A53EE" w:rsidRPr="002A53EE">
              <w:rPr>
                <w:i/>
                <w:iCs/>
                <w:sz w:val="22"/>
                <w:szCs w:val="22"/>
                <w:lang w:eastAsia="en-US"/>
              </w:rPr>
              <w:t>и</w:t>
            </w:r>
          </w:hyperlink>
          <w:r w:rsidR="002A53EE" w:rsidRPr="002A53EE">
            <w:rPr>
              <w:i/>
              <w:iCs/>
              <w:spacing w:val="-52"/>
              <w:sz w:val="22"/>
              <w:szCs w:val="22"/>
              <w:lang w:eastAsia="en-US"/>
            </w:rPr>
            <w:t xml:space="preserve"> </w:t>
          </w:r>
          <w:hyperlink w:anchor="_bookmark181" w:history="1">
            <w:r w:rsidR="002A53EE" w:rsidRPr="002A53EE">
              <w:rPr>
                <w:i/>
                <w:iCs/>
                <w:sz w:val="22"/>
                <w:szCs w:val="22"/>
                <w:lang w:eastAsia="en-US"/>
              </w:rPr>
              <w:t>(или)</w:t>
            </w:r>
            <w:r w:rsidR="002A53EE" w:rsidRPr="002A53EE">
              <w:rPr>
                <w:i/>
                <w:iCs/>
                <w:spacing w:val="-3"/>
                <w:sz w:val="22"/>
                <w:szCs w:val="22"/>
                <w:lang w:eastAsia="en-US"/>
              </w:rPr>
              <w:t xml:space="preserve"> </w:t>
            </w:r>
            <w:r w:rsidR="002A53EE" w:rsidRPr="002A53EE">
              <w:rPr>
                <w:i/>
                <w:iCs/>
                <w:sz w:val="22"/>
                <w:szCs w:val="22"/>
                <w:lang w:eastAsia="en-US"/>
              </w:rPr>
              <w:t>модернизации</w:t>
            </w:r>
            <w:r w:rsidR="002A53EE" w:rsidRPr="002A53EE">
              <w:rPr>
                <w:i/>
                <w:iCs/>
                <w:spacing w:val="-1"/>
                <w:sz w:val="22"/>
                <w:szCs w:val="22"/>
                <w:lang w:eastAsia="en-US"/>
              </w:rPr>
              <w:t xml:space="preserve"> </w:t>
            </w:r>
            <w:r w:rsidR="002A53EE" w:rsidRPr="002A53EE">
              <w:rPr>
                <w:i/>
                <w:iCs/>
                <w:sz w:val="22"/>
                <w:szCs w:val="22"/>
                <w:lang w:eastAsia="en-US"/>
              </w:rPr>
              <w:t>источников</w:t>
            </w:r>
            <w:r w:rsidR="002A53EE" w:rsidRPr="002A53EE">
              <w:rPr>
                <w:i/>
                <w:iCs/>
                <w:spacing w:val="-4"/>
                <w:sz w:val="22"/>
                <w:szCs w:val="22"/>
                <w:lang w:eastAsia="en-US"/>
              </w:rPr>
              <w:t xml:space="preserve"> </w:t>
            </w:r>
            <w:r w:rsidR="002A53EE" w:rsidRPr="002A53EE">
              <w:rPr>
                <w:i/>
                <w:iCs/>
                <w:sz w:val="22"/>
                <w:szCs w:val="22"/>
                <w:lang w:eastAsia="en-US"/>
              </w:rPr>
              <w:t>тепловой энергии</w:t>
            </w:r>
            <w:r w:rsidR="002A53EE" w:rsidRPr="002A53EE">
              <w:rPr>
                <w:i/>
                <w:iCs/>
                <w:sz w:val="22"/>
                <w:szCs w:val="22"/>
                <w:lang w:eastAsia="en-US"/>
              </w:rPr>
              <w:tab/>
            </w:r>
            <w:r w:rsidR="002A53EE" w:rsidRPr="002A53EE">
              <w:rPr>
                <w:iCs/>
                <w:spacing w:val="-1"/>
                <w:sz w:val="22"/>
                <w:szCs w:val="22"/>
                <w:lang w:eastAsia="en-US"/>
              </w:rPr>
              <w:t>10</w:t>
            </w:r>
          </w:hyperlink>
          <w:r w:rsidR="002A53EE" w:rsidRPr="002A53EE">
            <w:rPr>
              <w:iCs/>
              <w:spacing w:val="-1"/>
              <w:sz w:val="22"/>
              <w:szCs w:val="22"/>
              <w:lang w:eastAsia="en-US"/>
            </w:rPr>
            <w:t>0</w:t>
          </w:r>
        </w:p>
        <w:p w:rsidR="002A53EE" w:rsidRPr="002A53EE" w:rsidRDefault="00C35F9B" w:rsidP="002A53EE">
          <w:pPr>
            <w:widowControl w:val="0"/>
            <w:tabs>
              <w:tab w:val="left" w:leader="dot" w:pos="10025"/>
            </w:tabs>
            <w:autoSpaceDE w:val="0"/>
            <w:autoSpaceDN w:val="0"/>
            <w:spacing w:line="276" w:lineRule="auto"/>
            <w:ind w:left="1002" w:right="327" w:firstLine="283"/>
            <w:rPr>
              <w:iCs/>
              <w:sz w:val="22"/>
              <w:szCs w:val="22"/>
              <w:lang w:eastAsia="en-US"/>
            </w:rPr>
          </w:pPr>
          <w:hyperlink w:anchor="_bookmark182" w:history="1">
            <w:r w:rsidR="002A53EE" w:rsidRPr="002A53EE">
              <w:rPr>
                <w:i/>
                <w:iCs/>
                <w:sz w:val="22"/>
                <w:szCs w:val="22"/>
                <w:lang w:eastAsia="en-US"/>
              </w:rPr>
              <w:t>б)</w:t>
            </w:r>
            <w:r w:rsidR="002A53EE" w:rsidRPr="002A53EE">
              <w:rPr>
                <w:i/>
                <w:iCs/>
                <w:spacing w:val="-3"/>
                <w:sz w:val="22"/>
                <w:szCs w:val="22"/>
                <w:lang w:eastAsia="en-US"/>
              </w:rPr>
              <w:t xml:space="preserve"> </w:t>
            </w:r>
            <w:r w:rsidR="002A53EE" w:rsidRPr="002A53EE">
              <w:rPr>
                <w:i/>
                <w:iCs/>
                <w:sz w:val="22"/>
                <w:szCs w:val="22"/>
                <w:lang w:eastAsia="en-US"/>
              </w:rPr>
              <w:t>перечень</w:t>
            </w:r>
            <w:r w:rsidR="002A53EE" w:rsidRPr="002A53EE">
              <w:rPr>
                <w:i/>
                <w:iCs/>
                <w:spacing w:val="6"/>
                <w:sz w:val="22"/>
                <w:szCs w:val="22"/>
                <w:lang w:eastAsia="en-US"/>
              </w:rPr>
              <w:t xml:space="preserve"> </w:t>
            </w:r>
            <w:r w:rsidR="002A53EE" w:rsidRPr="002A53EE">
              <w:rPr>
                <w:i/>
                <w:iCs/>
                <w:sz w:val="22"/>
                <w:szCs w:val="22"/>
                <w:lang w:eastAsia="en-US"/>
              </w:rPr>
              <w:t>мероприятий</w:t>
            </w:r>
            <w:r w:rsidR="002A53EE" w:rsidRPr="002A53EE">
              <w:rPr>
                <w:i/>
                <w:iCs/>
                <w:spacing w:val="3"/>
                <w:sz w:val="22"/>
                <w:szCs w:val="22"/>
                <w:lang w:eastAsia="en-US"/>
              </w:rPr>
              <w:t xml:space="preserve"> </w:t>
            </w:r>
            <w:r w:rsidR="002A53EE" w:rsidRPr="002A53EE">
              <w:rPr>
                <w:i/>
                <w:iCs/>
                <w:sz w:val="22"/>
                <w:szCs w:val="22"/>
                <w:lang w:eastAsia="en-US"/>
              </w:rPr>
              <w:t>по</w:t>
            </w:r>
            <w:r w:rsidR="002A53EE" w:rsidRPr="002A53EE">
              <w:rPr>
                <w:i/>
                <w:iCs/>
                <w:spacing w:val="6"/>
                <w:sz w:val="22"/>
                <w:szCs w:val="22"/>
                <w:lang w:eastAsia="en-US"/>
              </w:rPr>
              <w:t xml:space="preserve"> </w:t>
            </w:r>
            <w:r w:rsidR="002A53EE" w:rsidRPr="002A53EE">
              <w:rPr>
                <w:i/>
                <w:iCs/>
                <w:sz w:val="22"/>
                <w:szCs w:val="22"/>
                <w:lang w:eastAsia="en-US"/>
              </w:rPr>
              <w:t>строительству,</w:t>
            </w:r>
            <w:r w:rsidR="002A53EE" w:rsidRPr="002A53EE">
              <w:rPr>
                <w:i/>
                <w:iCs/>
                <w:spacing w:val="7"/>
                <w:sz w:val="22"/>
                <w:szCs w:val="22"/>
                <w:lang w:eastAsia="en-US"/>
              </w:rPr>
              <w:t xml:space="preserve"> </w:t>
            </w:r>
            <w:r w:rsidR="002A53EE" w:rsidRPr="002A53EE">
              <w:rPr>
                <w:i/>
                <w:iCs/>
                <w:sz w:val="22"/>
                <w:szCs w:val="22"/>
                <w:lang w:eastAsia="en-US"/>
              </w:rPr>
              <w:t>реконструкции,</w:t>
            </w:r>
            <w:r w:rsidR="002A53EE" w:rsidRPr="002A53EE">
              <w:rPr>
                <w:i/>
                <w:iCs/>
                <w:spacing w:val="6"/>
                <w:sz w:val="22"/>
                <w:szCs w:val="22"/>
                <w:lang w:eastAsia="en-US"/>
              </w:rPr>
              <w:t xml:space="preserve"> </w:t>
            </w:r>
            <w:r w:rsidR="002A53EE" w:rsidRPr="002A53EE">
              <w:rPr>
                <w:i/>
                <w:iCs/>
                <w:sz w:val="22"/>
                <w:szCs w:val="22"/>
                <w:lang w:eastAsia="en-US"/>
              </w:rPr>
              <w:t>техническому</w:t>
            </w:r>
            <w:r w:rsidR="002A53EE" w:rsidRPr="002A53EE">
              <w:rPr>
                <w:i/>
                <w:iCs/>
                <w:spacing w:val="4"/>
                <w:sz w:val="22"/>
                <w:szCs w:val="22"/>
                <w:lang w:eastAsia="en-US"/>
              </w:rPr>
              <w:t xml:space="preserve"> </w:t>
            </w:r>
            <w:r w:rsidR="002A53EE" w:rsidRPr="002A53EE">
              <w:rPr>
                <w:i/>
                <w:iCs/>
                <w:sz w:val="22"/>
                <w:szCs w:val="22"/>
                <w:lang w:eastAsia="en-US"/>
              </w:rPr>
              <w:t>перевооружению</w:t>
            </w:r>
            <w:r w:rsidR="002A53EE" w:rsidRPr="002A53EE">
              <w:rPr>
                <w:i/>
                <w:iCs/>
                <w:spacing w:val="6"/>
                <w:sz w:val="22"/>
                <w:szCs w:val="22"/>
                <w:lang w:eastAsia="en-US"/>
              </w:rPr>
              <w:t xml:space="preserve"> </w:t>
            </w:r>
            <w:r w:rsidR="002A53EE" w:rsidRPr="002A53EE">
              <w:rPr>
                <w:i/>
                <w:iCs/>
                <w:sz w:val="22"/>
                <w:szCs w:val="22"/>
                <w:lang w:eastAsia="en-US"/>
              </w:rPr>
              <w:t>и</w:t>
            </w:r>
          </w:hyperlink>
          <w:r w:rsidR="002A53EE" w:rsidRPr="002A53EE">
            <w:rPr>
              <w:i/>
              <w:iCs/>
              <w:spacing w:val="-52"/>
              <w:sz w:val="22"/>
              <w:szCs w:val="22"/>
              <w:lang w:eastAsia="en-US"/>
            </w:rPr>
            <w:t xml:space="preserve"> </w:t>
          </w:r>
          <w:hyperlink w:anchor="_bookmark182" w:history="1">
            <w:r w:rsidR="002A53EE" w:rsidRPr="002A53EE">
              <w:rPr>
                <w:i/>
                <w:iCs/>
                <w:sz w:val="22"/>
                <w:szCs w:val="22"/>
                <w:lang w:eastAsia="en-US"/>
              </w:rPr>
              <w:t>(или)</w:t>
            </w:r>
            <w:r w:rsidR="002A53EE" w:rsidRPr="002A53EE">
              <w:rPr>
                <w:i/>
                <w:iCs/>
                <w:spacing w:val="-3"/>
                <w:sz w:val="22"/>
                <w:szCs w:val="22"/>
                <w:lang w:eastAsia="en-US"/>
              </w:rPr>
              <w:t xml:space="preserve"> </w:t>
            </w:r>
            <w:r w:rsidR="002A53EE" w:rsidRPr="002A53EE">
              <w:rPr>
                <w:i/>
                <w:iCs/>
                <w:sz w:val="22"/>
                <w:szCs w:val="22"/>
                <w:lang w:eastAsia="en-US"/>
              </w:rPr>
              <w:t>модернизации тепловых</w:t>
            </w:r>
            <w:r w:rsidR="002A53EE" w:rsidRPr="002A53EE">
              <w:rPr>
                <w:i/>
                <w:iCs/>
                <w:spacing w:val="-1"/>
                <w:sz w:val="22"/>
                <w:szCs w:val="22"/>
                <w:lang w:eastAsia="en-US"/>
              </w:rPr>
              <w:t xml:space="preserve"> </w:t>
            </w:r>
            <w:r w:rsidR="002A53EE" w:rsidRPr="002A53EE">
              <w:rPr>
                <w:i/>
                <w:iCs/>
                <w:sz w:val="22"/>
                <w:szCs w:val="22"/>
                <w:lang w:eastAsia="en-US"/>
              </w:rPr>
              <w:t>сетей и</w:t>
            </w:r>
            <w:r w:rsidR="002A53EE" w:rsidRPr="002A53EE">
              <w:rPr>
                <w:i/>
                <w:iCs/>
                <w:spacing w:val="-1"/>
                <w:sz w:val="22"/>
                <w:szCs w:val="22"/>
                <w:lang w:eastAsia="en-US"/>
              </w:rPr>
              <w:t xml:space="preserve"> </w:t>
            </w:r>
            <w:r w:rsidR="002A53EE" w:rsidRPr="002A53EE">
              <w:rPr>
                <w:i/>
                <w:iCs/>
                <w:sz w:val="22"/>
                <w:szCs w:val="22"/>
                <w:lang w:eastAsia="en-US"/>
              </w:rPr>
              <w:t>сооружений</w:t>
            </w:r>
            <w:r w:rsidR="002A53EE" w:rsidRPr="002A53EE">
              <w:rPr>
                <w:i/>
                <w:iCs/>
                <w:spacing w:val="-3"/>
                <w:sz w:val="22"/>
                <w:szCs w:val="22"/>
                <w:lang w:eastAsia="en-US"/>
              </w:rPr>
              <w:t xml:space="preserve"> </w:t>
            </w:r>
            <w:r w:rsidR="002A53EE" w:rsidRPr="002A53EE">
              <w:rPr>
                <w:i/>
                <w:iCs/>
                <w:sz w:val="22"/>
                <w:szCs w:val="22"/>
                <w:lang w:eastAsia="en-US"/>
              </w:rPr>
              <w:t>на</w:t>
            </w:r>
            <w:r w:rsidR="002A53EE" w:rsidRPr="002A53EE">
              <w:rPr>
                <w:i/>
                <w:iCs/>
                <w:spacing w:val="-1"/>
                <w:sz w:val="22"/>
                <w:szCs w:val="22"/>
                <w:lang w:eastAsia="en-US"/>
              </w:rPr>
              <w:t xml:space="preserve"> </w:t>
            </w:r>
            <w:r w:rsidR="002A53EE" w:rsidRPr="002A53EE">
              <w:rPr>
                <w:i/>
                <w:iCs/>
                <w:sz w:val="22"/>
                <w:szCs w:val="22"/>
                <w:lang w:eastAsia="en-US"/>
              </w:rPr>
              <w:t>них</w:t>
            </w:r>
            <w:r w:rsidR="002A53EE" w:rsidRPr="002A53EE">
              <w:rPr>
                <w:i/>
                <w:iCs/>
                <w:sz w:val="22"/>
                <w:szCs w:val="22"/>
                <w:lang w:eastAsia="en-US"/>
              </w:rPr>
              <w:tab/>
            </w:r>
            <w:r w:rsidR="002A53EE" w:rsidRPr="002A53EE">
              <w:rPr>
                <w:iCs/>
                <w:spacing w:val="-1"/>
                <w:sz w:val="22"/>
                <w:szCs w:val="22"/>
                <w:lang w:eastAsia="en-US"/>
              </w:rPr>
              <w:t>10</w:t>
            </w:r>
          </w:hyperlink>
          <w:r w:rsidR="002A53EE" w:rsidRPr="002A53EE">
            <w:rPr>
              <w:iCs/>
              <w:spacing w:val="-1"/>
              <w:sz w:val="22"/>
              <w:szCs w:val="22"/>
              <w:lang w:eastAsia="en-US"/>
            </w:rPr>
            <w:t>0</w:t>
          </w:r>
        </w:p>
        <w:p w:rsidR="002A53EE" w:rsidRPr="002A53EE" w:rsidRDefault="00C35F9B" w:rsidP="002A53EE">
          <w:pPr>
            <w:widowControl w:val="0"/>
            <w:tabs>
              <w:tab w:val="left" w:leader="dot" w:pos="10025"/>
            </w:tabs>
            <w:autoSpaceDE w:val="0"/>
            <w:autoSpaceDN w:val="0"/>
            <w:spacing w:line="276" w:lineRule="auto"/>
            <w:ind w:left="1002" w:right="327" w:firstLine="283"/>
            <w:rPr>
              <w:iCs/>
              <w:sz w:val="22"/>
              <w:szCs w:val="22"/>
              <w:lang w:eastAsia="en-US"/>
            </w:rPr>
          </w:pPr>
          <w:hyperlink w:anchor="_bookmark183" w:history="1">
            <w:r w:rsidR="002A53EE" w:rsidRPr="002A53EE">
              <w:rPr>
                <w:i/>
                <w:iCs/>
                <w:sz w:val="22"/>
                <w:szCs w:val="22"/>
                <w:lang w:eastAsia="en-US"/>
              </w:rPr>
              <w:t>в)</w:t>
            </w:r>
            <w:r w:rsidR="002A53EE" w:rsidRPr="002A53EE">
              <w:rPr>
                <w:i/>
                <w:iCs/>
                <w:spacing w:val="-3"/>
                <w:sz w:val="22"/>
                <w:szCs w:val="22"/>
                <w:lang w:eastAsia="en-US"/>
              </w:rPr>
              <w:t xml:space="preserve"> </w:t>
            </w:r>
            <w:r w:rsidR="002A53EE" w:rsidRPr="002A53EE">
              <w:rPr>
                <w:i/>
                <w:iCs/>
                <w:sz w:val="22"/>
                <w:szCs w:val="22"/>
                <w:lang w:eastAsia="en-US"/>
              </w:rPr>
              <w:t>перечень</w:t>
            </w:r>
            <w:r w:rsidR="002A53EE" w:rsidRPr="002A53EE">
              <w:rPr>
                <w:i/>
                <w:iCs/>
                <w:spacing w:val="49"/>
                <w:sz w:val="22"/>
                <w:szCs w:val="22"/>
                <w:lang w:eastAsia="en-US"/>
              </w:rPr>
              <w:t xml:space="preserve"> </w:t>
            </w:r>
            <w:r w:rsidR="002A53EE" w:rsidRPr="002A53EE">
              <w:rPr>
                <w:i/>
                <w:iCs/>
                <w:sz w:val="22"/>
                <w:szCs w:val="22"/>
                <w:lang w:eastAsia="en-US"/>
              </w:rPr>
              <w:t>мероприятий,</w:t>
            </w:r>
            <w:r w:rsidR="002A53EE" w:rsidRPr="002A53EE">
              <w:rPr>
                <w:i/>
                <w:iCs/>
                <w:spacing w:val="50"/>
                <w:sz w:val="22"/>
                <w:szCs w:val="22"/>
                <w:lang w:eastAsia="en-US"/>
              </w:rPr>
              <w:t xml:space="preserve"> </w:t>
            </w:r>
            <w:r w:rsidR="002A53EE" w:rsidRPr="002A53EE">
              <w:rPr>
                <w:i/>
                <w:iCs/>
                <w:sz w:val="22"/>
                <w:szCs w:val="22"/>
                <w:lang w:eastAsia="en-US"/>
              </w:rPr>
              <w:t>обеспечивающих</w:t>
            </w:r>
            <w:r w:rsidR="002A53EE" w:rsidRPr="002A53EE">
              <w:rPr>
                <w:i/>
                <w:iCs/>
                <w:spacing w:val="52"/>
                <w:sz w:val="22"/>
                <w:szCs w:val="22"/>
                <w:lang w:eastAsia="en-US"/>
              </w:rPr>
              <w:t xml:space="preserve"> </w:t>
            </w:r>
            <w:r w:rsidR="002A53EE" w:rsidRPr="002A53EE">
              <w:rPr>
                <w:i/>
                <w:iCs/>
                <w:sz w:val="22"/>
                <w:szCs w:val="22"/>
                <w:lang w:eastAsia="en-US"/>
              </w:rPr>
              <w:t>перевод</w:t>
            </w:r>
            <w:r w:rsidR="002A53EE" w:rsidRPr="002A53EE">
              <w:rPr>
                <w:i/>
                <w:iCs/>
                <w:spacing w:val="52"/>
                <w:sz w:val="22"/>
                <w:szCs w:val="22"/>
                <w:lang w:eastAsia="en-US"/>
              </w:rPr>
              <w:t xml:space="preserve"> </w:t>
            </w:r>
            <w:r w:rsidR="002A53EE" w:rsidRPr="002A53EE">
              <w:rPr>
                <w:i/>
                <w:iCs/>
                <w:sz w:val="22"/>
                <w:szCs w:val="22"/>
                <w:lang w:eastAsia="en-US"/>
              </w:rPr>
              <w:t>открытых</w:t>
            </w:r>
            <w:r w:rsidR="002A53EE" w:rsidRPr="002A53EE">
              <w:rPr>
                <w:i/>
                <w:iCs/>
                <w:spacing w:val="52"/>
                <w:sz w:val="22"/>
                <w:szCs w:val="22"/>
                <w:lang w:eastAsia="en-US"/>
              </w:rPr>
              <w:t xml:space="preserve"> </w:t>
            </w:r>
            <w:r w:rsidR="002A53EE" w:rsidRPr="002A53EE">
              <w:rPr>
                <w:i/>
                <w:iCs/>
                <w:sz w:val="22"/>
                <w:szCs w:val="22"/>
                <w:lang w:eastAsia="en-US"/>
              </w:rPr>
              <w:t>систем</w:t>
            </w:r>
            <w:r w:rsidR="002A53EE" w:rsidRPr="002A53EE">
              <w:rPr>
                <w:i/>
                <w:iCs/>
                <w:spacing w:val="52"/>
                <w:sz w:val="22"/>
                <w:szCs w:val="22"/>
                <w:lang w:eastAsia="en-US"/>
              </w:rPr>
              <w:t xml:space="preserve"> </w:t>
            </w:r>
            <w:r w:rsidR="002A53EE" w:rsidRPr="002A53EE">
              <w:rPr>
                <w:i/>
                <w:iCs/>
                <w:sz w:val="22"/>
                <w:szCs w:val="22"/>
                <w:lang w:eastAsia="en-US"/>
              </w:rPr>
              <w:t>теплоснабжения</w:t>
            </w:r>
          </w:hyperlink>
          <w:r w:rsidR="002A53EE" w:rsidRPr="002A53EE">
            <w:rPr>
              <w:i/>
              <w:iCs/>
              <w:spacing w:val="-52"/>
              <w:sz w:val="22"/>
              <w:szCs w:val="22"/>
              <w:lang w:eastAsia="en-US"/>
            </w:rPr>
            <w:t xml:space="preserve"> </w:t>
          </w:r>
          <w:hyperlink w:anchor="_bookmark183" w:history="1">
            <w:r w:rsidR="002A53EE" w:rsidRPr="002A53EE">
              <w:rPr>
                <w:i/>
                <w:iCs/>
                <w:sz w:val="22"/>
                <w:szCs w:val="22"/>
                <w:lang w:eastAsia="en-US"/>
              </w:rPr>
              <w:t>(горячего</w:t>
            </w:r>
            <w:r w:rsidR="002A53EE" w:rsidRPr="002A53EE">
              <w:rPr>
                <w:i/>
                <w:iCs/>
                <w:spacing w:val="-5"/>
                <w:sz w:val="22"/>
                <w:szCs w:val="22"/>
                <w:lang w:eastAsia="en-US"/>
              </w:rPr>
              <w:t xml:space="preserve"> </w:t>
            </w:r>
            <w:r w:rsidR="002A53EE" w:rsidRPr="002A53EE">
              <w:rPr>
                <w:i/>
                <w:iCs/>
                <w:sz w:val="22"/>
                <w:szCs w:val="22"/>
                <w:lang w:eastAsia="en-US"/>
              </w:rPr>
              <w:t>водоснабжения), отдельных участков таких систем</w:t>
            </w:r>
            <w:r w:rsidR="002A53EE" w:rsidRPr="002A53EE">
              <w:rPr>
                <w:i/>
                <w:iCs/>
                <w:spacing w:val="-5"/>
                <w:sz w:val="22"/>
                <w:szCs w:val="22"/>
                <w:lang w:eastAsia="en-US"/>
              </w:rPr>
              <w:t xml:space="preserve"> </w:t>
            </w:r>
            <w:r w:rsidR="002A53EE" w:rsidRPr="002A53EE">
              <w:rPr>
                <w:i/>
                <w:iCs/>
                <w:sz w:val="22"/>
                <w:szCs w:val="22"/>
                <w:lang w:eastAsia="en-US"/>
              </w:rPr>
              <w:t>на</w:t>
            </w:r>
            <w:r w:rsidR="002A53EE" w:rsidRPr="002A53EE">
              <w:rPr>
                <w:i/>
                <w:iCs/>
                <w:spacing w:val="-3"/>
                <w:sz w:val="22"/>
                <w:szCs w:val="22"/>
                <w:lang w:eastAsia="en-US"/>
              </w:rPr>
              <w:t xml:space="preserve"> </w:t>
            </w:r>
            <w:r w:rsidR="002A53EE" w:rsidRPr="002A53EE">
              <w:rPr>
                <w:i/>
                <w:iCs/>
                <w:sz w:val="22"/>
                <w:szCs w:val="22"/>
                <w:lang w:eastAsia="en-US"/>
              </w:rPr>
              <w:t>закрытые</w:t>
            </w:r>
            <w:r w:rsidR="002A53EE" w:rsidRPr="002A53EE">
              <w:rPr>
                <w:i/>
                <w:iCs/>
                <w:spacing w:val="-3"/>
                <w:sz w:val="22"/>
                <w:szCs w:val="22"/>
                <w:lang w:eastAsia="en-US"/>
              </w:rPr>
              <w:t xml:space="preserve"> </w:t>
            </w:r>
            <w:r w:rsidR="002A53EE" w:rsidRPr="002A53EE">
              <w:rPr>
                <w:i/>
                <w:iCs/>
                <w:sz w:val="22"/>
                <w:szCs w:val="22"/>
                <w:lang w:eastAsia="en-US"/>
              </w:rPr>
              <w:t>системы</w:t>
            </w:r>
            <w:r w:rsidR="002A53EE" w:rsidRPr="002A53EE">
              <w:rPr>
                <w:i/>
                <w:iCs/>
                <w:spacing w:val="-5"/>
                <w:sz w:val="22"/>
                <w:szCs w:val="22"/>
                <w:lang w:eastAsia="en-US"/>
              </w:rPr>
              <w:t xml:space="preserve"> </w:t>
            </w:r>
            <w:r w:rsidR="002A53EE" w:rsidRPr="002A53EE">
              <w:rPr>
                <w:i/>
                <w:iCs/>
                <w:sz w:val="22"/>
                <w:szCs w:val="22"/>
                <w:lang w:eastAsia="en-US"/>
              </w:rPr>
              <w:t>горячего</w:t>
            </w:r>
            <w:r w:rsidR="002A53EE" w:rsidRPr="002A53EE">
              <w:rPr>
                <w:i/>
                <w:iCs/>
                <w:spacing w:val="-3"/>
                <w:sz w:val="22"/>
                <w:szCs w:val="22"/>
                <w:lang w:eastAsia="en-US"/>
              </w:rPr>
              <w:t xml:space="preserve"> </w:t>
            </w:r>
            <w:r w:rsidR="002A53EE" w:rsidRPr="002A53EE">
              <w:rPr>
                <w:i/>
                <w:iCs/>
                <w:sz w:val="22"/>
                <w:szCs w:val="22"/>
                <w:lang w:eastAsia="en-US"/>
              </w:rPr>
              <w:t>водоснабжения</w:t>
            </w:r>
            <w:r w:rsidR="002A53EE" w:rsidRPr="002A53EE">
              <w:rPr>
                <w:i/>
                <w:iCs/>
                <w:sz w:val="22"/>
                <w:szCs w:val="22"/>
                <w:lang w:eastAsia="en-US"/>
              </w:rPr>
              <w:tab/>
            </w:r>
            <w:r w:rsidR="002A53EE" w:rsidRPr="002A53EE">
              <w:rPr>
                <w:iCs/>
                <w:spacing w:val="-1"/>
                <w:sz w:val="22"/>
                <w:szCs w:val="22"/>
                <w:lang w:eastAsia="en-US"/>
              </w:rPr>
              <w:t>10</w:t>
            </w:r>
          </w:hyperlink>
          <w:r w:rsidR="002A53EE" w:rsidRPr="002A53EE">
            <w:rPr>
              <w:iCs/>
              <w:spacing w:val="-1"/>
              <w:sz w:val="22"/>
              <w:szCs w:val="22"/>
              <w:lang w:eastAsia="en-US"/>
            </w:rPr>
            <w:t>0</w:t>
          </w:r>
        </w:p>
        <w:p w:rsidR="002A53EE" w:rsidRPr="002A53EE" w:rsidRDefault="00C35F9B" w:rsidP="002A53EE">
          <w:pPr>
            <w:widowControl w:val="0"/>
            <w:autoSpaceDE w:val="0"/>
            <w:autoSpaceDN w:val="0"/>
            <w:spacing w:before="1" w:line="251" w:lineRule="exact"/>
            <w:ind w:left="718"/>
            <w:rPr>
              <w:b/>
              <w:bCs/>
              <w:i/>
              <w:iCs/>
              <w:sz w:val="22"/>
              <w:szCs w:val="22"/>
              <w:lang w:eastAsia="en-US"/>
            </w:rPr>
          </w:pPr>
          <w:hyperlink w:anchor="_bookmark184" w:history="1">
            <w:r w:rsidR="002A53EE" w:rsidRPr="002A53EE">
              <w:rPr>
                <w:b/>
                <w:bCs/>
                <w:i/>
                <w:iCs/>
                <w:sz w:val="22"/>
                <w:szCs w:val="22"/>
                <w:lang w:eastAsia="en-US"/>
              </w:rPr>
              <w:t>ГЛАВА 17</w:t>
            </w:r>
            <w:r w:rsidR="002A53EE" w:rsidRPr="002A53EE">
              <w:rPr>
                <w:b/>
                <w:bCs/>
                <w:i/>
                <w:iCs/>
                <w:spacing w:val="2"/>
                <w:sz w:val="22"/>
                <w:szCs w:val="22"/>
                <w:lang w:eastAsia="en-US"/>
              </w:rPr>
              <w:t xml:space="preserve"> </w:t>
            </w:r>
            <w:r w:rsidR="002A53EE" w:rsidRPr="002A53EE">
              <w:rPr>
                <w:b/>
                <w:bCs/>
                <w:i/>
                <w:iCs/>
                <w:sz w:val="22"/>
                <w:szCs w:val="22"/>
                <w:lang w:eastAsia="en-US"/>
              </w:rPr>
              <w:t>"ЗАМЕЧАНИЯ И</w:t>
            </w:r>
            <w:r w:rsidR="002A53EE" w:rsidRPr="002A53EE">
              <w:rPr>
                <w:b/>
                <w:bCs/>
                <w:i/>
                <w:iCs/>
                <w:spacing w:val="3"/>
                <w:sz w:val="22"/>
                <w:szCs w:val="22"/>
                <w:lang w:eastAsia="en-US"/>
              </w:rPr>
              <w:t xml:space="preserve"> </w:t>
            </w:r>
            <w:r w:rsidR="002A53EE" w:rsidRPr="002A53EE">
              <w:rPr>
                <w:b/>
                <w:bCs/>
                <w:i/>
                <w:iCs/>
                <w:sz w:val="22"/>
                <w:szCs w:val="22"/>
                <w:lang w:eastAsia="en-US"/>
              </w:rPr>
              <w:t>ПРЕДЛОЖЕНИЯ К</w:t>
            </w:r>
            <w:r w:rsidR="002A53EE" w:rsidRPr="002A53EE">
              <w:rPr>
                <w:b/>
                <w:bCs/>
                <w:i/>
                <w:iCs/>
                <w:spacing w:val="1"/>
                <w:sz w:val="22"/>
                <w:szCs w:val="22"/>
                <w:lang w:eastAsia="en-US"/>
              </w:rPr>
              <w:t xml:space="preserve"> </w:t>
            </w:r>
            <w:r w:rsidR="002A53EE" w:rsidRPr="002A53EE">
              <w:rPr>
                <w:b/>
                <w:bCs/>
                <w:i/>
                <w:iCs/>
                <w:sz w:val="22"/>
                <w:szCs w:val="22"/>
                <w:lang w:eastAsia="en-US"/>
              </w:rPr>
              <w:t>ПРОЕКТУ</w:t>
            </w:r>
            <w:r w:rsidR="002A53EE" w:rsidRPr="002A53EE">
              <w:rPr>
                <w:b/>
                <w:bCs/>
                <w:i/>
                <w:iCs/>
                <w:spacing w:val="1"/>
                <w:sz w:val="22"/>
                <w:szCs w:val="22"/>
                <w:lang w:eastAsia="en-US"/>
              </w:rPr>
              <w:t xml:space="preserve"> </w:t>
            </w:r>
            <w:r w:rsidR="002A53EE" w:rsidRPr="002A53EE">
              <w:rPr>
                <w:b/>
                <w:bCs/>
                <w:i/>
                <w:iCs/>
                <w:sz w:val="22"/>
                <w:szCs w:val="22"/>
                <w:lang w:eastAsia="en-US"/>
              </w:rPr>
              <w:t>СХЕМЫ</w:t>
            </w:r>
            <w:r w:rsidR="002A53EE" w:rsidRPr="002A53EE">
              <w:rPr>
                <w:b/>
                <w:bCs/>
                <w:i/>
                <w:iCs/>
                <w:spacing w:val="2"/>
                <w:sz w:val="22"/>
                <w:szCs w:val="22"/>
                <w:lang w:eastAsia="en-US"/>
              </w:rPr>
              <w:t xml:space="preserve"> </w:t>
            </w:r>
            <w:r w:rsidR="002A53EE" w:rsidRPr="002A53EE">
              <w:rPr>
                <w:b/>
                <w:bCs/>
                <w:i/>
                <w:iCs/>
                <w:sz w:val="22"/>
                <w:szCs w:val="22"/>
                <w:lang w:eastAsia="en-US"/>
              </w:rPr>
              <w:t>ТЕПЛОСНАБЖЕНИЯ".10</w:t>
            </w:r>
          </w:hyperlink>
          <w:r w:rsidR="002A53EE" w:rsidRPr="002A53EE">
            <w:rPr>
              <w:b/>
              <w:bCs/>
              <w:i/>
              <w:iCs/>
              <w:sz w:val="22"/>
              <w:szCs w:val="22"/>
              <w:lang w:eastAsia="en-US"/>
            </w:rPr>
            <w:t>1</w:t>
          </w:r>
        </w:p>
        <w:p w:rsidR="002A53EE" w:rsidRPr="002A53EE" w:rsidRDefault="00C35F9B" w:rsidP="002A53EE">
          <w:pPr>
            <w:widowControl w:val="0"/>
            <w:tabs>
              <w:tab w:val="left" w:leader="dot" w:pos="10025"/>
            </w:tabs>
            <w:autoSpaceDE w:val="0"/>
            <w:autoSpaceDN w:val="0"/>
            <w:spacing w:line="276" w:lineRule="auto"/>
            <w:ind w:left="1002" w:right="327" w:firstLine="283"/>
            <w:rPr>
              <w:iCs/>
              <w:sz w:val="22"/>
              <w:szCs w:val="22"/>
              <w:lang w:eastAsia="en-US"/>
            </w:rPr>
          </w:pPr>
          <w:hyperlink w:anchor="_bookmark185" w:history="1">
            <w:r w:rsidR="002A53EE" w:rsidRPr="002A53EE">
              <w:rPr>
                <w:i/>
                <w:iCs/>
                <w:sz w:val="22"/>
                <w:szCs w:val="22"/>
                <w:lang w:eastAsia="en-US"/>
              </w:rPr>
              <w:t>а)</w:t>
            </w:r>
            <w:r w:rsidR="002A53EE" w:rsidRPr="002A53EE">
              <w:rPr>
                <w:i/>
                <w:iCs/>
                <w:spacing w:val="1"/>
                <w:sz w:val="22"/>
                <w:szCs w:val="22"/>
                <w:lang w:eastAsia="en-US"/>
              </w:rPr>
              <w:t xml:space="preserve"> </w:t>
            </w:r>
            <w:r w:rsidR="002A53EE" w:rsidRPr="002A53EE">
              <w:rPr>
                <w:i/>
                <w:iCs/>
                <w:sz w:val="22"/>
                <w:szCs w:val="22"/>
                <w:lang w:eastAsia="en-US"/>
              </w:rPr>
              <w:t>перечень</w:t>
            </w:r>
            <w:r w:rsidR="002A53EE" w:rsidRPr="002A53EE">
              <w:rPr>
                <w:i/>
                <w:iCs/>
                <w:spacing w:val="1"/>
                <w:sz w:val="22"/>
                <w:szCs w:val="22"/>
                <w:lang w:eastAsia="en-US"/>
              </w:rPr>
              <w:t xml:space="preserve"> </w:t>
            </w:r>
            <w:r w:rsidR="002A53EE" w:rsidRPr="002A53EE">
              <w:rPr>
                <w:i/>
                <w:iCs/>
                <w:sz w:val="22"/>
                <w:szCs w:val="22"/>
                <w:lang w:eastAsia="en-US"/>
              </w:rPr>
              <w:t>всех</w:t>
            </w:r>
            <w:r w:rsidR="002A53EE" w:rsidRPr="002A53EE">
              <w:rPr>
                <w:i/>
                <w:iCs/>
                <w:spacing w:val="1"/>
                <w:sz w:val="22"/>
                <w:szCs w:val="22"/>
                <w:lang w:eastAsia="en-US"/>
              </w:rPr>
              <w:t xml:space="preserve"> </w:t>
            </w:r>
            <w:r w:rsidR="002A53EE" w:rsidRPr="002A53EE">
              <w:rPr>
                <w:i/>
                <w:iCs/>
                <w:sz w:val="22"/>
                <w:szCs w:val="22"/>
                <w:lang w:eastAsia="en-US"/>
              </w:rPr>
              <w:t>замечаний</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предложений,</w:t>
            </w:r>
            <w:r w:rsidR="002A53EE" w:rsidRPr="002A53EE">
              <w:rPr>
                <w:i/>
                <w:iCs/>
                <w:spacing w:val="1"/>
                <w:sz w:val="22"/>
                <w:szCs w:val="22"/>
                <w:lang w:eastAsia="en-US"/>
              </w:rPr>
              <w:t xml:space="preserve"> </w:t>
            </w:r>
            <w:r w:rsidR="002A53EE" w:rsidRPr="002A53EE">
              <w:rPr>
                <w:i/>
                <w:iCs/>
                <w:sz w:val="22"/>
                <w:szCs w:val="22"/>
                <w:lang w:eastAsia="en-US"/>
              </w:rPr>
              <w:t>поступивших</w:t>
            </w:r>
            <w:r w:rsidR="002A53EE" w:rsidRPr="002A53EE">
              <w:rPr>
                <w:i/>
                <w:iCs/>
                <w:spacing w:val="1"/>
                <w:sz w:val="22"/>
                <w:szCs w:val="22"/>
                <w:lang w:eastAsia="en-US"/>
              </w:rPr>
              <w:t xml:space="preserve"> </w:t>
            </w:r>
            <w:r w:rsidR="002A53EE" w:rsidRPr="002A53EE">
              <w:rPr>
                <w:i/>
                <w:iCs/>
                <w:sz w:val="22"/>
                <w:szCs w:val="22"/>
                <w:lang w:eastAsia="en-US"/>
              </w:rPr>
              <w:t>при</w:t>
            </w:r>
            <w:r w:rsidR="002A53EE" w:rsidRPr="002A53EE">
              <w:rPr>
                <w:i/>
                <w:iCs/>
                <w:spacing w:val="1"/>
                <w:sz w:val="22"/>
                <w:szCs w:val="22"/>
                <w:lang w:eastAsia="en-US"/>
              </w:rPr>
              <w:t xml:space="preserve"> </w:t>
            </w:r>
            <w:r w:rsidR="002A53EE" w:rsidRPr="002A53EE">
              <w:rPr>
                <w:i/>
                <w:iCs/>
                <w:sz w:val="22"/>
                <w:szCs w:val="22"/>
                <w:lang w:eastAsia="en-US"/>
              </w:rPr>
              <w:t>разработке,</w:t>
            </w:r>
            <w:r w:rsidR="002A53EE" w:rsidRPr="002A53EE">
              <w:rPr>
                <w:i/>
                <w:iCs/>
                <w:spacing w:val="1"/>
                <w:sz w:val="22"/>
                <w:szCs w:val="22"/>
                <w:lang w:eastAsia="en-US"/>
              </w:rPr>
              <w:t xml:space="preserve"> </w:t>
            </w:r>
            <w:r w:rsidR="002A53EE" w:rsidRPr="002A53EE">
              <w:rPr>
                <w:i/>
                <w:iCs/>
                <w:sz w:val="22"/>
                <w:szCs w:val="22"/>
                <w:lang w:eastAsia="en-US"/>
              </w:rPr>
              <w:t>утверждении</w:t>
            </w:r>
            <w:r w:rsidR="002A53EE" w:rsidRPr="002A53EE">
              <w:rPr>
                <w:i/>
                <w:iCs/>
                <w:spacing w:val="1"/>
                <w:sz w:val="22"/>
                <w:szCs w:val="22"/>
                <w:lang w:eastAsia="en-US"/>
              </w:rPr>
              <w:t xml:space="preserve"> </w:t>
            </w:r>
            <w:r w:rsidR="002A53EE" w:rsidRPr="002A53EE">
              <w:rPr>
                <w:i/>
                <w:iCs/>
                <w:sz w:val="22"/>
                <w:szCs w:val="22"/>
                <w:lang w:eastAsia="en-US"/>
              </w:rPr>
              <w:t>и</w:t>
            </w:r>
          </w:hyperlink>
          <w:r w:rsidR="002A53EE" w:rsidRPr="002A53EE">
            <w:rPr>
              <w:i/>
              <w:iCs/>
              <w:spacing w:val="-52"/>
              <w:sz w:val="22"/>
              <w:szCs w:val="22"/>
              <w:lang w:eastAsia="en-US"/>
            </w:rPr>
            <w:t xml:space="preserve"> </w:t>
          </w:r>
          <w:hyperlink w:anchor="_bookmark185" w:history="1">
            <w:r w:rsidR="002A53EE" w:rsidRPr="002A53EE">
              <w:rPr>
                <w:i/>
                <w:iCs/>
                <w:sz w:val="22"/>
                <w:szCs w:val="22"/>
                <w:lang w:eastAsia="en-US"/>
              </w:rPr>
              <w:t>актуализации</w:t>
            </w:r>
            <w:r w:rsidR="002A53EE" w:rsidRPr="002A53EE">
              <w:rPr>
                <w:i/>
                <w:iCs/>
                <w:spacing w:val="-1"/>
                <w:sz w:val="22"/>
                <w:szCs w:val="22"/>
                <w:lang w:eastAsia="en-US"/>
              </w:rPr>
              <w:t xml:space="preserve"> </w:t>
            </w:r>
            <w:r w:rsidR="002A53EE" w:rsidRPr="002A53EE">
              <w:rPr>
                <w:i/>
                <w:iCs/>
                <w:sz w:val="22"/>
                <w:szCs w:val="22"/>
                <w:lang w:eastAsia="en-US"/>
              </w:rPr>
              <w:t>схемы</w:t>
            </w:r>
            <w:r w:rsidR="002A53EE" w:rsidRPr="002A53EE">
              <w:rPr>
                <w:i/>
                <w:iCs/>
                <w:spacing w:val="-2"/>
                <w:sz w:val="22"/>
                <w:szCs w:val="22"/>
                <w:lang w:eastAsia="en-US"/>
              </w:rPr>
              <w:t xml:space="preserve"> </w:t>
            </w:r>
            <w:r w:rsidR="002A53EE" w:rsidRPr="002A53EE">
              <w:rPr>
                <w:i/>
                <w:iCs/>
                <w:sz w:val="22"/>
                <w:szCs w:val="22"/>
                <w:lang w:eastAsia="en-US"/>
              </w:rPr>
              <w:t>теплоснабжения</w:t>
            </w:r>
            <w:r w:rsidR="002A53EE" w:rsidRPr="002A53EE">
              <w:rPr>
                <w:i/>
                <w:iCs/>
                <w:sz w:val="22"/>
                <w:szCs w:val="22"/>
                <w:lang w:eastAsia="en-US"/>
              </w:rPr>
              <w:tab/>
            </w:r>
            <w:r w:rsidR="002A53EE" w:rsidRPr="002A53EE">
              <w:rPr>
                <w:iCs/>
                <w:spacing w:val="-1"/>
                <w:sz w:val="22"/>
                <w:szCs w:val="22"/>
                <w:lang w:eastAsia="en-US"/>
              </w:rPr>
              <w:t>10</w:t>
            </w:r>
          </w:hyperlink>
          <w:r w:rsidR="002A53EE" w:rsidRPr="002A53EE">
            <w:rPr>
              <w:iCs/>
              <w:spacing w:val="-1"/>
              <w:sz w:val="22"/>
              <w:szCs w:val="22"/>
              <w:lang w:eastAsia="en-US"/>
            </w:rPr>
            <w:t>1</w:t>
          </w:r>
        </w:p>
        <w:p w:rsidR="002A53EE" w:rsidRPr="002A53EE" w:rsidRDefault="00C35F9B" w:rsidP="002A53EE">
          <w:pPr>
            <w:widowControl w:val="0"/>
            <w:tabs>
              <w:tab w:val="left" w:leader="dot" w:pos="10025"/>
            </w:tabs>
            <w:autoSpaceDE w:val="0"/>
            <w:autoSpaceDN w:val="0"/>
            <w:spacing w:line="253" w:lineRule="exact"/>
            <w:ind w:left="1285"/>
            <w:rPr>
              <w:iCs/>
              <w:sz w:val="22"/>
              <w:szCs w:val="22"/>
              <w:lang w:eastAsia="en-US"/>
            </w:rPr>
          </w:pPr>
          <w:hyperlink w:anchor="_bookmark186" w:history="1">
            <w:r w:rsidR="002A53EE" w:rsidRPr="002A53EE">
              <w:rPr>
                <w:i/>
                <w:iCs/>
                <w:sz w:val="22"/>
                <w:szCs w:val="22"/>
                <w:lang w:eastAsia="en-US"/>
              </w:rPr>
              <w:t>б)</w:t>
            </w:r>
            <w:r w:rsidR="002A53EE" w:rsidRPr="002A53EE">
              <w:rPr>
                <w:i/>
                <w:iCs/>
                <w:spacing w:val="-3"/>
                <w:sz w:val="22"/>
                <w:szCs w:val="22"/>
                <w:lang w:eastAsia="en-US"/>
              </w:rPr>
              <w:t xml:space="preserve"> </w:t>
            </w:r>
            <w:r w:rsidR="002A53EE" w:rsidRPr="002A53EE">
              <w:rPr>
                <w:i/>
                <w:iCs/>
                <w:sz w:val="22"/>
                <w:szCs w:val="22"/>
                <w:lang w:eastAsia="en-US"/>
              </w:rPr>
              <w:t>ответы</w:t>
            </w:r>
            <w:r w:rsidR="002A53EE" w:rsidRPr="002A53EE">
              <w:rPr>
                <w:i/>
                <w:iCs/>
                <w:spacing w:val="-2"/>
                <w:sz w:val="22"/>
                <w:szCs w:val="22"/>
                <w:lang w:eastAsia="en-US"/>
              </w:rPr>
              <w:t xml:space="preserve"> </w:t>
            </w:r>
            <w:r w:rsidR="002A53EE" w:rsidRPr="002A53EE">
              <w:rPr>
                <w:i/>
                <w:iCs/>
                <w:sz w:val="22"/>
                <w:szCs w:val="22"/>
                <w:lang w:eastAsia="en-US"/>
              </w:rPr>
              <w:t>разработчиков</w:t>
            </w:r>
            <w:r w:rsidR="002A53EE" w:rsidRPr="002A53EE">
              <w:rPr>
                <w:i/>
                <w:iCs/>
                <w:spacing w:val="-1"/>
                <w:sz w:val="22"/>
                <w:szCs w:val="22"/>
                <w:lang w:eastAsia="en-US"/>
              </w:rPr>
              <w:t xml:space="preserve"> </w:t>
            </w:r>
            <w:r w:rsidR="002A53EE" w:rsidRPr="002A53EE">
              <w:rPr>
                <w:i/>
                <w:iCs/>
                <w:sz w:val="22"/>
                <w:szCs w:val="22"/>
                <w:lang w:eastAsia="en-US"/>
              </w:rPr>
              <w:t>проекта</w:t>
            </w:r>
            <w:r w:rsidR="002A53EE" w:rsidRPr="002A53EE">
              <w:rPr>
                <w:i/>
                <w:iCs/>
                <w:spacing w:val="-4"/>
                <w:sz w:val="22"/>
                <w:szCs w:val="22"/>
                <w:lang w:eastAsia="en-US"/>
              </w:rPr>
              <w:t xml:space="preserve"> </w:t>
            </w:r>
            <w:r w:rsidR="002A53EE" w:rsidRPr="002A53EE">
              <w:rPr>
                <w:i/>
                <w:iCs/>
                <w:sz w:val="22"/>
                <w:szCs w:val="22"/>
                <w:lang w:eastAsia="en-US"/>
              </w:rPr>
              <w:t>схемы</w:t>
            </w:r>
            <w:r w:rsidR="002A53EE" w:rsidRPr="002A53EE">
              <w:rPr>
                <w:i/>
                <w:iCs/>
                <w:spacing w:val="-1"/>
                <w:sz w:val="22"/>
                <w:szCs w:val="22"/>
                <w:lang w:eastAsia="en-US"/>
              </w:rPr>
              <w:t xml:space="preserve"> </w:t>
            </w:r>
            <w:r w:rsidR="002A53EE" w:rsidRPr="002A53EE">
              <w:rPr>
                <w:i/>
                <w:iCs/>
                <w:sz w:val="22"/>
                <w:szCs w:val="22"/>
                <w:lang w:eastAsia="en-US"/>
              </w:rPr>
              <w:t>теплоснабжения</w:t>
            </w:r>
            <w:r w:rsidR="002A53EE" w:rsidRPr="002A53EE">
              <w:rPr>
                <w:i/>
                <w:iCs/>
                <w:spacing w:val="-3"/>
                <w:sz w:val="22"/>
                <w:szCs w:val="22"/>
                <w:lang w:eastAsia="en-US"/>
              </w:rPr>
              <w:t xml:space="preserve"> </w:t>
            </w:r>
            <w:r w:rsidR="002A53EE" w:rsidRPr="002A53EE">
              <w:rPr>
                <w:i/>
                <w:iCs/>
                <w:sz w:val="22"/>
                <w:szCs w:val="22"/>
                <w:lang w:eastAsia="en-US"/>
              </w:rPr>
              <w:t>на</w:t>
            </w:r>
            <w:r w:rsidR="002A53EE" w:rsidRPr="002A53EE">
              <w:rPr>
                <w:i/>
                <w:iCs/>
                <w:spacing w:val="-1"/>
                <w:sz w:val="22"/>
                <w:szCs w:val="22"/>
                <w:lang w:eastAsia="en-US"/>
              </w:rPr>
              <w:t xml:space="preserve"> </w:t>
            </w:r>
            <w:r w:rsidR="002A53EE" w:rsidRPr="002A53EE">
              <w:rPr>
                <w:i/>
                <w:iCs/>
                <w:sz w:val="22"/>
                <w:szCs w:val="22"/>
                <w:lang w:eastAsia="en-US"/>
              </w:rPr>
              <w:t>замечания</w:t>
            </w:r>
            <w:r w:rsidR="002A53EE" w:rsidRPr="002A53EE">
              <w:rPr>
                <w:i/>
                <w:iCs/>
                <w:spacing w:val="-1"/>
                <w:sz w:val="22"/>
                <w:szCs w:val="22"/>
                <w:lang w:eastAsia="en-US"/>
              </w:rPr>
              <w:t xml:space="preserve"> </w:t>
            </w:r>
            <w:r w:rsidR="002A53EE" w:rsidRPr="002A53EE">
              <w:rPr>
                <w:i/>
                <w:iCs/>
                <w:sz w:val="22"/>
                <w:szCs w:val="22"/>
                <w:lang w:eastAsia="en-US"/>
              </w:rPr>
              <w:t>и</w:t>
            </w:r>
            <w:r w:rsidR="002A53EE" w:rsidRPr="002A53EE">
              <w:rPr>
                <w:i/>
                <w:iCs/>
                <w:spacing w:val="-3"/>
                <w:sz w:val="22"/>
                <w:szCs w:val="22"/>
                <w:lang w:eastAsia="en-US"/>
              </w:rPr>
              <w:t xml:space="preserve"> </w:t>
            </w:r>
            <w:r w:rsidR="002A53EE" w:rsidRPr="002A53EE">
              <w:rPr>
                <w:i/>
                <w:iCs/>
                <w:sz w:val="22"/>
                <w:szCs w:val="22"/>
                <w:lang w:eastAsia="en-US"/>
              </w:rPr>
              <w:t>предложения</w:t>
            </w:r>
            <w:r w:rsidR="002A53EE" w:rsidRPr="002A53EE">
              <w:rPr>
                <w:i/>
                <w:iCs/>
                <w:sz w:val="22"/>
                <w:szCs w:val="22"/>
                <w:lang w:eastAsia="en-US"/>
              </w:rPr>
              <w:tab/>
            </w:r>
            <w:r w:rsidR="002A53EE" w:rsidRPr="002A53EE">
              <w:rPr>
                <w:iCs/>
                <w:sz w:val="22"/>
                <w:szCs w:val="22"/>
                <w:lang w:eastAsia="en-US"/>
              </w:rPr>
              <w:t>10</w:t>
            </w:r>
          </w:hyperlink>
          <w:r w:rsidR="002A53EE" w:rsidRPr="002A53EE">
            <w:rPr>
              <w:iCs/>
              <w:sz w:val="22"/>
              <w:szCs w:val="22"/>
              <w:lang w:eastAsia="en-US"/>
            </w:rPr>
            <w:t>1</w:t>
          </w:r>
        </w:p>
        <w:p w:rsidR="002A53EE" w:rsidRPr="002A53EE" w:rsidRDefault="00C35F9B" w:rsidP="002A53EE">
          <w:pPr>
            <w:widowControl w:val="0"/>
            <w:autoSpaceDE w:val="0"/>
            <w:autoSpaceDN w:val="0"/>
            <w:spacing w:before="36" w:line="278" w:lineRule="auto"/>
            <w:ind w:left="1002" w:right="167" w:firstLine="283"/>
            <w:rPr>
              <w:iCs/>
              <w:sz w:val="22"/>
              <w:szCs w:val="22"/>
              <w:lang w:eastAsia="en-US"/>
            </w:rPr>
          </w:pPr>
          <w:hyperlink w:anchor="_bookmark187" w:history="1">
            <w:r w:rsidR="002A53EE" w:rsidRPr="002A53EE">
              <w:rPr>
                <w:i/>
                <w:iCs/>
                <w:sz w:val="22"/>
                <w:szCs w:val="22"/>
                <w:lang w:eastAsia="en-US"/>
              </w:rPr>
              <w:t>в)</w:t>
            </w:r>
            <w:r w:rsidR="002A53EE" w:rsidRPr="002A53EE">
              <w:rPr>
                <w:i/>
                <w:iCs/>
                <w:spacing w:val="-3"/>
                <w:sz w:val="22"/>
                <w:szCs w:val="22"/>
                <w:lang w:eastAsia="en-US"/>
              </w:rPr>
              <w:t xml:space="preserve"> </w:t>
            </w:r>
            <w:r w:rsidR="002A53EE" w:rsidRPr="002A53EE">
              <w:rPr>
                <w:i/>
                <w:iCs/>
                <w:sz w:val="22"/>
                <w:szCs w:val="22"/>
                <w:lang w:eastAsia="en-US"/>
              </w:rPr>
              <w:t>перечень</w:t>
            </w:r>
            <w:r w:rsidR="002A53EE" w:rsidRPr="002A53EE">
              <w:rPr>
                <w:i/>
                <w:iCs/>
                <w:spacing w:val="2"/>
                <w:sz w:val="22"/>
                <w:szCs w:val="22"/>
                <w:lang w:eastAsia="en-US"/>
              </w:rPr>
              <w:t xml:space="preserve"> </w:t>
            </w:r>
            <w:r w:rsidR="002A53EE" w:rsidRPr="002A53EE">
              <w:rPr>
                <w:i/>
                <w:iCs/>
                <w:sz w:val="22"/>
                <w:szCs w:val="22"/>
                <w:lang w:eastAsia="en-US"/>
              </w:rPr>
              <w:t>учтенных</w:t>
            </w:r>
            <w:r w:rsidR="002A53EE" w:rsidRPr="002A53EE">
              <w:rPr>
                <w:i/>
                <w:iCs/>
                <w:spacing w:val="2"/>
                <w:sz w:val="22"/>
                <w:szCs w:val="22"/>
                <w:lang w:eastAsia="en-US"/>
              </w:rPr>
              <w:t xml:space="preserve"> </w:t>
            </w:r>
            <w:r w:rsidR="002A53EE" w:rsidRPr="002A53EE">
              <w:rPr>
                <w:i/>
                <w:iCs/>
                <w:sz w:val="22"/>
                <w:szCs w:val="22"/>
                <w:lang w:eastAsia="en-US"/>
              </w:rPr>
              <w:t>замечаний</w:t>
            </w:r>
            <w:r w:rsidR="002A53EE" w:rsidRPr="002A53EE">
              <w:rPr>
                <w:i/>
                <w:iCs/>
                <w:spacing w:val="4"/>
                <w:sz w:val="22"/>
                <w:szCs w:val="22"/>
                <w:lang w:eastAsia="en-US"/>
              </w:rPr>
              <w:t xml:space="preserve"> </w:t>
            </w:r>
            <w:r w:rsidR="002A53EE" w:rsidRPr="002A53EE">
              <w:rPr>
                <w:i/>
                <w:iCs/>
                <w:sz w:val="22"/>
                <w:szCs w:val="22"/>
                <w:lang w:eastAsia="en-US"/>
              </w:rPr>
              <w:t>и</w:t>
            </w:r>
            <w:r w:rsidR="002A53EE" w:rsidRPr="002A53EE">
              <w:rPr>
                <w:i/>
                <w:iCs/>
                <w:spacing w:val="1"/>
                <w:sz w:val="22"/>
                <w:szCs w:val="22"/>
                <w:lang w:eastAsia="en-US"/>
              </w:rPr>
              <w:t xml:space="preserve"> </w:t>
            </w:r>
            <w:r w:rsidR="002A53EE" w:rsidRPr="002A53EE">
              <w:rPr>
                <w:i/>
                <w:iCs/>
                <w:sz w:val="22"/>
                <w:szCs w:val="22"/>
                <w:lang w:eastAsia="en-US"/>
              </w:rPr>
              <w:t>предложений,</w:t>
            </w:r>
            <w:r w:rsidR="002A53EE" w:rsidRPr="002A53EE">
              <w:rPr>
                <w:i/>
                <w:iCs/>
                <w:spacing w:val="1"/>
                <w:sz w:val="22"/>
                <w:szCs w:val="22"/>
                <w:lang w:eastAsia="en-US"/>
              </w:rPr>
              <w:t xml:space="preserve"> </w:t>
            </w:r>
            <w:r w:rsidR="002A53EE" w:rsidRPr="002A53EE">
              <w:rPr>
                <w:i/>
                <w:iCs/>
                <w:sz w:val="22"/>
                <w:szCs w:val="22"/>
                <w:lang w:eastAsia="en-US"/>
              </w:rPr>
              <w:t>а</w:t>
            </w:r>
            <w:r w:rsidR="002A53EE" w:rsidRPr="002A53EE">
              <w:rPr>
                <w:i/>
                <w:iCs/>
                <w:spacing w:val="4"/>
                <w:sz w:val="22"/>
                <w:szCs w:val="22"/>
                <w:lang w:eastAsia="en-US"/>
              </w:rPr>
              <w:t xml:space="preserve"> </w:t>
            </w:r>
            <w:r w:rsidR="002A53EE" w:rsidRPr="002A53EE">
              <w:rPr>
                <w:i/>
                <w:iCs/>
                <w:sz w:val="22"/>
                <w:szCs w:val="22"/>
                <w:lang w:eastAsia="en-US"/>
              </w:rPr>
              <w:t>также</w:t>
            </w:r>
            <w:r w:rsidR="002A53EE" w:rsidRPr="002A53EE">
              <w:rPr>
                <w:i/>
                <w:iCs/>
                <w:spacing w:val="4"/>
                <w:sz w:val="22"/>
                <w:szCs w:val="22"/>
                <w:lang w:eastAsia="en-US"/>
              </w:rPr>
              <w:t xml:space="preserve"> </w:t>
            </w:r>
            <w:r w:rsidR="002A53EE" w:rsidRPr="002A53EE">
              <w:rPr>
                <w:i/>
                <w:iCs/>
                <w:sz w:val="22"/>
                <w:szCs w:val="22"/>
                <w:lang w:eastAsia="en-US"/>
              </w:rPr>
              <w:t>реестр</w:t>
            </w:r>
            <w:r w:rsidR="002A53EE" w:rsidRPr="002A53EE">
              <w:rPr>
                <w:i/>
                <w:iCs/>
                <w:spacing w:val="4"/>
                <w:sz w:val="22"/>
                <w:szCs w:val="22"/>
                <w:lang w:eastAsia="en-US"/>
              </w:rPr>
              <w:t xml:space="preserve"> </w:t>
            </w:r>
            <w:r w:rsidR="002A53EE" w:rsidRPr="002A53EE">
              <w:rPr>
                <w:i/>
                <w:iCs/>
                <w:sz w:val="22"/>
                <w:szCs w:val="22"/>
                <w:lang w:eastAsia="en-US"/>
              </w:rPr>
              <w:t>изменений,</w:t>
            </w:r>
            <w:r w:rsidR="002A53EE" w:rsidRPr="002A53EE">
              <w:rPr>
                <w:i/>
                <w:iCs/>
                <w:spacing w:val="4"/>
                <w:sz w:val="22"/>
                <w:szCs w:val="22"/>
                <w:lang w:eastAsia="en-US"/>
              </w:rPr>
              <w:t xml:space="preserve"> </w:t>
            </w:r>
            <w:r w:rsidR="002A53EE" w:rsidRPr="002A53EE">
              <w:rPr>
                <w:i/>
                <w:iCs/>
                <w:sz w:val="22"/>
                <w:szCs w:val="22"/>
                <w:lang w:eastAsia="en-US"/>
              </w:rPr>
              <w:t>внесенных</w:t>
            </w:r>
            <w:r w:rsidR="002A53EE" w:rsidRPr="002A53EE">
              <w:rPr>
                <w:i/>
                <w:iCs/>
                <w:spacing w:val="2"/>
                <w:sz w:val="22"/>
                <w:szCs w:val="22"/>
                <w:lang w:eastAsia="en-US"/>
              </w:rPr>
              <w:t xml:space="preserve"> </w:t>
            </w:r>
            <w:r w:rsidR="002A53EE" w:rsidRPr="002A53EE">
              <w:rPr>
                <w:i/>
                <w:iCs/>
                <w:sz w:val="22"/>
                <w:szCs w:val="22"/>
                <w:lang w:eastAsia="en-US"/>
              </w:rPr>
              <w:t>в</w:t>
            </w:r>
          </w:hyperlink>
          <w:r w:rsidR="002A53EE" w:rsidRPr="002A53EE">
            <w:rPr>
              <w:i/>
              <w:iCs/>
              <w:spacing w:val="1"/>
              <w:sz w:val="22"/>
              <w:szCs w:val="22"/>
              <w:lang w:eastAsia="en-US"/>
            </w:rPr>
            <w:t xml:space="preserve"> </w:t>
          </w:r>
          <w:hyperlink w:anchor="_bookmark187" w:history="1">
            <w:r w:rsidR="002A53EE" w:rsidRPr="002A53EE">
              <w:rPr>
                <w:i/>
                <w:iCs/>
                <w:sz w:val="22"/>
                <w:szCs w:val="22"/>
                <w:lang w:eastAsia="en-US"/>
              </w:rPr>
              <w:t>разделы</w:t>
            </w:r>
            <w:r w:rsidR="002A53EE" w:rsidRPr="002A53EE">
              <w:rPr>
                <w:i/>
                <w:iCs/>
                <w:spacing w:val="-3"/>
                <w:sz w:val="22"/>
                <w:szCs w:val="22"/>
                <w:lang w:eastAsia="en-US"/>
              </w:rPr>
              <w:t xml:space="preserve"> </w:t>
            </w:r>
            <w:r w:rsidR="002A53EE" w:rsidRPr="002A53EE">
              <w:rPr>
                <w:i/>
                <w:iCs/>
                <w:sz w:val="22"/>
                <w:szCs w:val="22"/>
                <w:lang w:eastAsia="en-US"/>
              </w:rPr>
              <w:t>схемы</w:t>
            </w:r>
            <w:r w:rsidR="002A53EE" w:rsidRPr="002A53EE">
              <w:rPr>
                <w:i/>
                <w:iCs/>
                <w:spacing w:val="-3"/>
                <w:sz w:val="22"/>
                <w:szCs w:val="22"/>
                <w:lang w:eastAsia="en-US"/>
              </w:rPr>
              <w:t xml:space="preserve"> </w:t>
            </w:r>
            <w:r w:rsidR="002A53EE" w:rsidRPr="002A53EE">
              <w:rPr>
                <w:i/>
                <w:iCs/>
                <w:sz w:val="22"/>
                <w:szCs w:val="22"/>
                <w:lang w:eastAsia="en-US"/>
              </w:rPr>
              <w:t>теплоснабжения</w:t>
            </w:r>
            <w:r w:rsidR="002A53EE" w:rsidRPr="002A53EE">
              <w:rPr>
                <w:i/>
                <w:iCs/>
                <w:spacing w:val="-2"/>
                <w:sz w:val="22"/>
                <w:szCs w:val="22"/>
                <w:lang w:eastAsia="en-US"/>
              </w:rPr>
              <w:t xml:space="preserve"> </w:t>
            </w:r>
            <w:r w:rsidR="002A53EE" w:rsidRPr="002A53EE">
              <w:rPr>
                <w:i/>
                <w:iCs/>
                <w:sz w:val="22"/>
                <w:szCs w:val="22"/>
                <w:lang w:eastAsia="en-US"/>
              </w:rPr>
              <w:t>и</w:t>
            </w:r>
            <w:r w:rsidR="002A53EE" w:rsidRPr="002A53EE">
              <w:rPr>
                <w:i/>
                <w:iCs/>
                <w:spacing w:val="-4"/>
                <w:sz w:val="22"/>
                <w:szCs w:val="22"/>
                <w:lang w:eastAsia="en-US"/>
              </w:rPr>
              <w:t xml:space="preserve"> </w:t>
            </w:r>
            <w:r w:rsidR="002A53EE" w:rsidRPr="002A53EE">
              <w:rPr>
                <w:i/>
                <w:iCs/>
                <w:sz w:val="22"/>
                <w:szCs w:val="22"/>
                <w:lang w:eastAsia="en-US"/>
              </w:rPr>
              <w:t>главы</w:t>
            </w:r>
            <w:r w:rsidR="002A53EE" w:rsidRPr="002A53EE">
              <w:rPr>
                <w:i/>
                <w:iCs/>
                <w:spacing w:val="-2"/>
                <w:sz w:val="22"/>
                <w:szCs w:val="22"/>
                <w:lang w:eastAsia="en-US"/>
              </w:rPr>
              <w:t xml:space="preserve"> </w:t>
            </w:r>
            <w:r w:rsidR="002A53EE" w:rsidRPr="002A53EE">
              <w:rPr>
                <w:i/>
                <w:iCs/>
                <w:sz w:val="22"/>
                <w:szCs w:val="22"/>
                <w:lang w:eastAsia="en-US"/>
              </w:rPr>
              <w:t>обосновывающих</w:t>
            </w:r>
            <w:r w:rsidR="002A53EE" w:rsidRPr="002A53EE">
              <w:rPr>
                <w:i/>
                <w:iCs/>
                <w:spacing w:val="-1"/>
                <w:sz w:val="22"/>
                <w:szCs w:val="22"/>
                <w:lang w:eastAsia="en-US"/>
              </w:rPr>
              <w:t xml:space="preserve"> </w:t>
            </w:r>
            <w:r w:rsidR="002A53EE" w:rsidRPr="002A53EE">
              <w:rPr>
                <w:i/>
                <w:iCs/>
                <w:sz w:val="22"/>
                <w:szCs w:val="22"/>
                <w:lang w:eastAsia="en-US"/>
              </w:rPr>
              <w:t>материалов</w:t>
            </w:r>
            <w:r w:rsidR="002A53EE" w:rsidRPr="002A53EE">
              <w:rPr>
                <w:i/>
                <w:iCs/>
                <w:spacing w:val="-2"/>
                <w:sz w:val="22"/>
                <w:szCs w:val="22"/>
                <w:lang w:eastAsia="en-US"/>
              </w:rPr>
              <w:t xml:space="preserve"> </w:t>
            </w:r>
            <w:r w:rsidR="002A53EE" w:rsidRPr="002A53EE">
              <w:rPr>
                <w:i/>
                <w:iCs/>
                <w:sz w:val="22"/>
                <w:szCs w:val="22"/>
                <w:lang w:eastAsia="en-US"/>
              </w:rPr>
              <w:t>к</w:t>
            </w:r>
            <w:r w:rsidR="002A53EE" w:rsidRPr="002A53EE">
              <w:rPr>
                <w:i/>
                <w:iCs/>
                <w:spacing w:val="-2"/>
                <w:sz w:val="22"/>
                <w:szCs w:val="22"/>
                <w:lang w:eastAsia="en-US"/>
              </w:rPr>
              <w:t xml:space="preserve"> </w:t>
            </w:r>
            <w:r w:rsidR="002A53EE" w:rsidRPr="002A53EE">
              <w:rPr>
                <w:i/>
                <w:iCs/>
                <w:sz w:val="22"/>
                <w:szCs w:val="22"/>
                <w:lang w:eastAsia="en-US"/>
              </w:rPr>
              <w:t>схеме</w:t>
            </w:r>
            <w:r w:rsidR="002A53EE" w:rsidRPr="002A53EE">
              <w:rPr>
                <w:i/>
                <w:iCs/>
                <w:spacing w:val="-2"/>
                <w:sz w:val="22"/>
                <w:szCs w:val="22"/>
                <w:lang w:eastAsia="en-US"/>
              </w:rPr>
              <w:t xml:space="preserve"> </w:t>
            </w:r>
            <w:r w:rsidR="002A53EE" w:rsidRPr="002A53EE">
              <w:rPr>
                <w:i/>
                <w:iCs/>
                <w:sz w:val="22"/>
                <w:szCs w:val="22"/>
                <w:lang w:eastAsia="en-US"/>
              </w:rPr>
              <w:t>теплоснабжения</w:t>
            </w:r>
            <w:r w:rsidR="002A53EE" w:rsidRPr="002A53EE">
              <w:rPr>
                <w:iCs/>
                <w:sz w:val="22"/>
                <w:szCs w:val="22"/>
                <w:lang w:eastAsia="en-US"/>
              </w:rPr>
              <w:t>10</w:t>
            </w:r>
          </w:hyperlink>
          <w:r w:rsidR="002A53EE" w:rsidRPr="002A53EE">
            <w:rPr>
              <w:iCs/>
              <w:sz w:val="22"/>
              <w:szCs w:val="22"/>
              <w:lang w:eastAsia="en-US"/>
            </w:rPr>
            <w:t>1</w:t>
          </w:r>
        </w:p>
        <w:p w:rsidR="002A53EE" w:rsidRPr="002A53EE" w:rsidRDefault="00C35F9B" w:rsidP="002A53EE">
          <w:pPr>
            <w:widowControl w:val="0"/>
            <w:tabs>
              <w:tab w:val="left" w:leader="dot" w:pos="10025"/>
            </w:tabs>
            <w:autoSpaceDE w:val="0"/>
            <w:autoSpaceDN w:val="0"/>
            <w:spacing w:before="1"/>
            <w:ind w:left="718" w:right="326"/>
            <w:rPr>
              <w:b/>
              <w:bCs/>
              <w:i/>
              <w:iCs/>
              <w:sz w:val="22"/>
              <w:szCs w:val="22"/>
              <w:lang w:eastAsia="en-US"/>
            </w:rPr>
          </w:pPr>
          <w:hyperlink w:anchor="_bookmark188" w:history="1">
            <w:r w:rsidR="002A53EE" w:rsidRPr="002A53EE">
              <w:rPr>
                <w:b/>
                <w:bCs/>
                <w:i/>
                <w:iCs/>
                <w:sz w:val="22"/>
                <w:szCs w:val="22"/>
                <w:lang w:eastAsia="en-US"/>
              </w:rPr>
              <w:t>ГЛАВА</w:t>
            </w:r>
            <w:r w:rsidR="002A53EE" w:rsidRPr="002A53EE">
              <w:rPr>
                <w:b/>
                <w:bCs/>
                <w:i/>
                <w:iCs/>
                <w:spacing w:val="27"/>
                <w:sz w:val="22"/>
                <w:szCs w:val="22"/>
                <w:lang w:eastAsia="en-US"/>
              </w:rPr>
              <w:t xml:space="preserve"> </w:t>
            </w:r>
            <w:r w:rsidR="002A53EE" w:rsidRPr="002A53EE">
              <w:rPr>
                <w:b/>
                <w:bCs/>
                <w:i/>
                <w:iCs/>
                <w:sz w:val="22"/>
                <w:szCs w:val="22"/>
                <w:lang w:eastAsia="en-US"/>
              </w:rPr>
              <w:t>18</w:t>
            </w:r>
            <w:r w:rsidR="002A53EE" w:rsidRPr="002A53EE">
              <w:rPr>
                <w:b/>
                <w:bCs/>
                <w:i/>
                <w:iCs/>
                <w:spacing w:val="29"/>
                <w:sz w:val="22"/>
                <w:szCs w:val="22"/>
                <w:lang w:eastAsia="en-US"/>
              </w:rPr>
              <w:t xml:space="preserve"> </w:t>
            </w:r>
            <w:r w:rsidR="002A53EE" w:rsidRPr="002A53EE">
              <w:rPr>
                <w:b/>
                <w:bCs/>
                <w:i/>
                <w:iCs/>
                <w:sz w:val="22"/>
                <w:szCs w:val="22"/>
                <w:lang w:eastAsia="en-US"/>
              </w:rPr>
              <w:t>"СВОДНЫЙ</w:t>
            </w:r>
            <w:r w:rsidR="002A53EE" w:rsidRPr="002A53EE">
              <w:rPr>
                <w:b/>
                <w:bCs/>
                <w:i/>
                <w:iCs/>
                <w:spacing w:val="26"/>
                <w:sz w:val="22"/>
                <w:szCs w:val="22"/>
                <w:lang w:eastAsia="en-US"/>
              </w:rPr>
              <w:t xml:space="preserve"> </w:t>
            </w:r>
            <w:r w:rsidR="002A53EE" w:rsidRPr="002A53EE">
              <w:rPr>
                <w:b/>
                <w:bCs/>
                <w:i/>
                <w:iCs/>
                <w:sz w:val="22"/>
                <w:szCs w:val="22"/>
                <w:lang w:eastAsia="en-US"/>
              </w:rPr>
              <w:t>ТОМ</w:t>
            </w:r>
            <w:r w:rsidR="002A53EE" w:rsidRPr="002A53EE">
              <w:rPr>
                <w:b/>
                <w:bCs/>
                <w:i/>
                <w:iCs/>
                <w:spacing w:val="29"/>
                <w:sz w:val="22"/>
                <w:szCs w:val="22"/>
                <w:lang w:eastAsia="en-US"/>
              </w:rPr>
              <w:t xml:space="preserve"> </w:t>
            </w:r>
            <w:r w:rsidR="002A53EE" w:rsidRPr="002A53EE">
              <w:rPr>
                <w:b/>
                <w:bCs/>
                <w:i/>
                <w:iCs/>
                <w:sz w:val="22"/>
                <w:szCs w:val="22"/>
                <w:lang w:eastAsia="en-US"/>
              </w:rPr>
              <w:t>ИЗМЕНЕНИЙ,</w:t>
            </w:r>
            <w:r w:rsidR="002A53EE" w:rsidRPr="002A53EE">
              <w:rPr>
                <w:b/>
                <w:bCs/>
                <w:i/>
                <w:iCs/>
                <w:spacing w:val="29"/>
                <w:sz w:val="22"/>
                <w:szCs w:val="22"/>
                <w:lang w:eastAsia="en-US"/>
              </w:rPr>
              <w:t xml:space="preserve"> </w:t>
            </w:r>
            <w:r w:rsidR="002A53EE" w:rsidRPr="002A53EE">
              <w:rPr>
                <w:b/>
                <w:bCs/>
                <w:i/>
                <w:iCs/>
                <w:sz w:val="22"/>
                <w:szCs w:val="22"/>
                <w:lang w:eastAsia="en-US"/>
              </w:rPr>
              <w:t>ВЫПОЛНЕННЫХ</w:t>
            </w:r>
            <w:r w:rsidR="002A53EE" w:rsidRPr="002A53EE">
              <w:rPr>
                <w:b/>
                <w:bCs/>
                <w:i/>
                <w:iCs/>
                <w:spacing w:val="26"/>
                <w:sz w:val="22"/>
                <w:szCs w:val="22"/>
                <w:lang w:eastAsia="en-US"/>
              </w:rPr>
              <w:t xml:space="preserve"> </w:t>
            </w:r>
            <w:r w:rsidR="002A53EE" w:rsidRPr="002A53EE">
              <w:rPr>
                <w:b/>
                <w:bCs/>
                <w:i/>
                <w:iCs/>
                <w:sz w:val="22"/>
                <w:szCs w:val="22"/>
                <w:lang w:eastAsia="en-US"/>
              </w:rPr>
              <w:t>В</w:t>
            </w:r>
            <w:r w:rsidR="002A53EE" w:rsidRPr="002A53EE">
              <w:rPr>
                <w:b/>
                <w:bCs/>
                <w:i/>
                <w:iCs/>
                <w:spacing w:val="28"/>
                <w:sz w:val="22"/>
                <w:szCs w:val="22"/>
                <w:lang w:eastAsia="en-US"/>
              </w:rPr>
              <w:t xml:space="preserve"> </w:t>
            </w:r>
            <w:r w:rsidR="002A53EE" w:rsidRPr="002A53EE">
              <w:rPr>
                <w:b/>
                <w:bCs/>
                <w:i/>
                <w:iCs/>
                <w:sz w:val="22"/>
                <w:szCs w:val="22"/>
                <w:lang w:eastAsia="en-US"/>
              </w:rPr>
              <w:t>ДОРАБОТАННОЙ</w:t>
            </w:r>
            <w:r w:rsidR="002A53EE" w:rsidRPr="002A53EE">
              <w:rPr>
                <w:b/>
                <w:bCs/>
                <w:i/>
                <w:iCs/>
                <w:spacing w:val="27"/>
                <w:sz w:val="22"/>
                <w:szCs w:val="22"/>
                <w:lang w:eastAsia="en-US"/>
              </w:rPr>
              <w:t xml:space="preserve"> </w:t>
            </w:r>
            <w:r w:rsidR="002A53EE" w:rsidRPr="002A53EE">
              <w:rPr>
                <w:b/>
                <w:bCs/>
                <w:i/>
                <w:iCs/>
                <w:sz w:val="22"/>
                <w:szCs w:val="22"/>
                <w:lang w:eastAsia="en-US"/>
              </w:rPr>
              <w:t>И</w:t>
            </w:r>
            <w:r w:rsidR="002A53EE" w:rsidRPr="002A53EE">
              <w:rPr>
                <w:b/>
                <w:bCs/>
                <w:i/>
                <w:iCs/>
                <w:spacing w:val="5"/>
                <w:sz w:val="22"/>
                <w:szCs w:val="22"/>
                <w:lang w:eastAsia="en-US"/>
              </w:rPr>
              <w:t xml:space="preserve"> </w:t>
            </w:r>
            <w:r w:rsidR="002A53EE" w:rsidRPr="002A53EE">
              <w:rPr>
                <w:b/>
                <w:bCs/>
                <w:i/>
                <w:iCs/>
                <w:sz w:val="22"/>
                <w:szCs w:val="22"/>
                <w:lang w:eastAsia="en-US"/>
              </w:rPr>
              <w:t>(ИЛИ)</w:t>
            </w:r>
          </w:hyperlink>
          <w:r w:rsidR="002A53EE" w:rsidRPr="002A53EE">
            <w:rPr>
              <w:b/>
              <w:bCs/>
              <w:i/>
              <w:iCs/>
              <w:spacing w:val="-52"/>
              <w:sz w:val="22"/>
              <w:szCs w:val="22"/>
              <w:lang w:eastAsia="en-US"/>
            </w:rPr>
            <w:t xml:space="preserve"> </w:t>
          </w:r>
          <w:hyperlink w:anchor="_bookmark188" w:history="1">
            <w:r w:rsidR="002A53EE" w:rsidRPr="002A53EE">
              <w:rPr>
                <w:b/>
                <w:bCs/>
                <w:i/>
                <w:iCs/>
                <w:sz w:val="22"/>
                <w:szCs w:val="22"/>
                <w:lang w:eastAsia="en-US"/>
              </w:rPr>
              <w:t>АКТУАЛИЗИРОВАННОЙ</w:t>
            </w:r>
            <w:r w:rsidR="002A53EE" w:rsidRPr="002A53EE">
              <w:rPr>
                <w:b/>
                <w:bCs/>
                <w:i/>
                <w:iCs/>
                <w:spacing w:val="-2"/>
                <w:sz w:val="22"/>
                <w:szCs w:val="22"/>
                <w:lang w:eastAsia="en-US"/>
              </w:rPr>
              <w:t xml:space="preserve"> </w:t>
            </w:r>
            <w:r w:rsidR="002A53EE" w:rsidRPr="002A53EE">
              <w:rPr>
                <w:b/>
                <w:bCs/>
                <w:i/>
                <w:iCs/>
                <w:sz w:val="22"/>
                <w:szCs w:val="22"/>
                <w:lang w:eastAsia="en-US"/>
              </w:rPr>
              <w:t>СХЕМЕ</w:t>
            </w:r>
            <w:r w:rsidR="002A53EE" w:rsidRPr="002A53EE">
              <w:rPr>
                <w:b/>
                <w:bCs/>
                <w:i/>
                <w:iCs/>
                <w:spacing w:val="-3"/>
                <w:sz w:val="22"/>
                <w:szCs w:val="22"/>
                <w:lang w:eastAsia="en-US"/>
              </w:rPr>
              <w:t xml:space="preserve"> </w:t>
            </w:r>
            <w:r w:rsidR="002A53EE" w:rsidRPr="002A53EE">
              <w:rPr>
                <w:b/>
                <w:bCs/>
                <w:i/>
                <w:iCs/>
                <w:sz w:val="22"/>
                <w:szCs w:val="22"/>
                <w:lang w:eastAsia="en-US"/>
              </w:rPr>
              <w:t>ТЕПЛОСНАБЖЕНИЯ"</w:t>
            </w:r>
            <w:r w:rsidR="002A53EE" w:rsidRPr="002A53EE">
              <w:rPr>
                <w:b/>
                <w:bCs/>
                <w:i/>
                <w:iCs/>
                <w:sz w:val="22"/>
                <w:szCs w:val="22"/>
                <w:lang w:eastAsia="en-US"/>
              </w:rPr>
              <w:tab/>
              <w:t>10</w:t>
            </w:r>
          </w:hyperlink>
          <w:r w:rsidR="002A53EE" w:rsidRPr="002A53EE">
            <w:rPr>
              <w:b/>
              <w:bCs/>
              <w:i/>
              <w:iCs/>
              <w:sz w:val="22"/>
              <w:szCs w:val="22"/>
              <w:lang w:eastAsia="en-US"/>
            </w:rPr>
            <w:t>2</w:t>
          </w:r>
        </w:p>
        <w:p w:rsidR="002A53EE" w:rsidRPr="002A53EE" w:rsidRDefault="00C35F9B" w:rsidP="002A53EE">
          <w:pPr>
            <w:widowControl w:val="0"/>
            <w:tabs>
              <w:tab w:val="left" w:leader="dot" w:pos="10025"/>
            </w:tabs>
            <w:autoSpaceDE w:val="0"/>
            <w:autoSpaceDN w:val="0"/>
            <w:ind w:left="718"/>
            <w:rPr>
              <w:b/>
              <w:bCs/>
              <w:i/>
              <w:iCs/>
              <w:sz w:val="22"/>
              <w:szCs w:val="22"/>
              <w:lang w:eastAsia="en-US"/>
            </w:rPr>
          </w:pPr>
          <w:hyperlink w:anchor="_bookmark189" w:history="1">
            <w:r w:rsidR="002A53EE" w:rsidRPr="002A53EE">
              <w:rPr>
                <w:b/>
                <w:bCs/>
                <w:i/>
                <w:iCs/>
                <w:sz w:val="22"/>
                <w:szCs w:val="22"/>
                <w:lang w:eastAsia="en-US"/>
              </w:rPr>
              <w:t>ПРИЛОЖЕНИЕ</w:t>
            </w:r>
            <w:r w:rsidR="002A53EE" w:rsidRPr="002A53EE">
              <w:rPr>
                <w:b/>
                <w:bCs/>
                <w:i/>
                <w:iCs/>
                <w:spacing w:val="-2"/>
                <w:sz w:val="22"/>
                <w:szCs w:val="22"/>
                <w:lang w:eastAsia="en-US"/>
              </w:rPr>
              <w:t xml:space="preserve"> </w:t>
            </w:r>
            <w:r w:rsidR="002A53EE" w:rsidRPr="002A53EE">
              <w:rPr>
                <w:b/>
                <w:bCs/>
                <w:i/>
                <w:iCs/>
                <w:sz w:val="22"/>
                <w:szCs w:val="22"/>
                <w:lang w:eastAsia="en-US"/>
              </w:rPr>
              <w:t>А</w:t>
            </w:r>
            <w:r w:rsidR="002A53EE" w:rsidRPr="002A53EE">
              <w:rPr>
                <w:b/>
                <w:bCs/>
                <w:i/>
                <w:iCs/>
                <w:sz w:val="22"/>
                <w:szCs w:val="22"/>
                <w:lang w:eastAsia="en-US"/>
              </w:rPr>
              <w:tab/>
              <w:t>10</w:t>
            </w:r>
          </w:hyperlink>
          <w:r w:rsidR="002A53EE" w:rsidRPr="002A53EE">
            <w:rPr>
              <w:b/>
              <w:bCs/>
              <w:i/>
              <w:iCs/>
              <w:sz w:val="22"/>
              <w:szCs w:val="22"/>
              <w:lang w:eastAsia="en-US"/>
            </w:rPr>
            <w:t>3</w:t>
          </w:r>
        </w:p>
      </w:sdtContent>
    </w:sdt>
    <w:p w:rsidR="002A53EE" w:rsidRPr="002A53EE" w:rsidRDefault="002A53EE" w:rsidP="002A53EE">
      <w:pPr>
        <w:widowControl w:val="0"/>
        <w:autoSpaceDE w:val="0"/>
        <w:autoSpaceDN w:val="0"/>
        <w:rPr>
          <w:sz w:val="22"/>
          <w:szCs w:val="22"/>
          <w:lang w:eastAsia="en-US"/>
        </w:rPr>
        <w:sectPr w:rsidR="002A53EE" w:rsidRPr="002A53EE" w:rsidSect="00192452">
          <w:type w:val="continuous"/>
          <w:pgSz w:w="11910" w:h="16840"/>
          <w:pgMar w:top="1323" w:right="520" w:bottom="851" w:left="700" w:header="720" w:footer="720" w:gutter="0"/>
          <w:cols w:space="720"/>
        </w:sectPr>
      </w:pPr>
    </w:p>
    <w:p w:rsidR="002A53EE" w:rsidRPr="002A53EE" w:rsidRDefault="002A53EE" w:rsidP="002A53EE">
      <w:pPr>
        <w:widowControl w:val="0"/>
        <w:autoSpaceDE w:val="0"/>
        <w:autoSpaceDN w:val="0"/>
        <w:spacing w:before="206"/>
        <w:ind w:left="389" w:right="3"/>
        <w:jc w:val="center"/>
        <w:outlineLvl w:val="1"/>
        <w:rPr>
          <w:b/>
          <w:bCs/>
          <w:lang w:eastAsia="en-US"/>
        </w:rPr>
      </w:pPr>
      <w:r w:rsidRPr="002A53EE">
        <w:rPr>
          <w:b/>
          <w:bCs/>
          <w:lang w:eastAsia="en-US"/>
        </w:rPr>
        <w:lastRenderedPageBreak/>
        <w:t>ВВЕДЕНИЕ</w:t>
      </w:r>
    </w:p>
    <w:p w:rsidR="002A53EE" w:rsidRPr="002A53EE" w:rsidRDefault="002A53EE" w:rsidP="002A53EE">
      <w:pPr>
        <w:widowControl w:val="0"/>
        <w:autoSpaceDE w:val="0"/>
        <w:autoSpaceDN w:val="0"/>
        <w:spacing w:before="156" w:line="276" w:lineRule="auto"/>
        <w:ind w:left="718" w:right="326" w:firstLine="566"/>
        <w:jc w:val="both"/>
        <w:rPr>
          <w:lang w:eastAsia="en-US"/>
        </w:rPr>
      </w:pPr>
      <w:proofErr w:type="gramStart"/>
      <w:r w:rsidRPr="002A53EE">
        <w:rPr>
          <w:lang w:eastAsia="en-US"/>
        </w:rPr>
        <w:t>Работы</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актуализации</w:t>
      </w:r>
      <w:r w:rsidRPr="002A53EE">
        <w:rPr>
          <w:spacing w:val="1"/>
          <w:lang w:eastAsia="en-US"/>
        </w:rPr>
        <w:t xml:space="preserve"> </w:t>
      </w:r>
      <w:r w:rsidRPr="002A53EE">
        <w:rPr>
          <w:lang w:eastAsia="en-US"/>
        </w:rPr>
        <w:t>схемы</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r w:rsidRPr="002A53EE">
        <w:rPr>
          <w:lang w:eastAsia="en-US"/>
        </w:rPr>
        <w:t>Светлый</w:t>
      </w:r>
      <w:r w:rsidRPr="002A53EE">
        <w:rPr>
          <w:spacing w:val="1"/>
          <w:lang w:eastAsia="en-US"/>
        </w:rPr>
        <w:t xml:space="preserve"> </w:t>
      </w:r>
      <w:r w:rsidRPr="002A53EE">
        <w:rPr>
          <w:lang w:eastAsia="en-US"/>
        </w:rPr>
        <w:t>выполнены ИП Жеребцовой М.А. по контракту, заключенному с Администрацией 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r w:rsidRPr="002A53EE">
        <w:rPr>
          <w:lang w:eastAsia="en-US"/>
        </w:rPr>
        <w:t>Светлый</w:t>
      </w:r>
      <w:r w:rsidRPr="002A53EE">
        <w:rPr>
          <w:spacing w:val="1"/>
          <w:lang w:eastAsia="en-US"/>
        </w:rPr>
        <w:t xml:space="preserve"> </w:t>
      </w:r>
      <w:r w:rsidRPr="002A53EE">
        <w:rPr>
          <w:lang w:eastAsia="en-US"/>
        </w:rPr>
        <w:t>ХМАО-Югра</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выполнение</w:t>
      </w:r>
      <w:r w:rsidRPr="002A53EE">
        <w:rPr>
          <w:spacing w:val="1"/>
          <w:lang w:eastAsia="en-US"/>
        </w:rPr>
        <w:t xml:space="preserve"> </w:t>
      </w:r>
      <w:r w:rsidRPr="002A53EE">
        <w:rPr>
          <w:lang w:eastAsia="en-US"/>
        </w:rPr>
        <w:t>работ</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актуализации</w:t>
      </w:r>
      <w:r w:rsidRPr="002A53EE">
        <w:rPr>
          <w:spacing w:val="1"/>
          <w:lang w:eastAsia="en-US"/>
        </w:rPr>
        <w:t xml:space="preserve"> </w:t>
      </w:r>
      <w:r w:rsidRPr="002A53EE">
        <w:rPr>
          <w:lang w:eastAsia="en-US"/>
        </w:rPr>
        <w:t>схемы</w:t>
      </w:r>
      <w:r w:rsidRPr="002A53EE">
        <w:rPr>
          <w:spacing w:val="-57"/>
          <w:lang w:eastAsia="en-US"/>
        </w:rPr>
        <w:t xml:space="preserve"> </w:t>
      </w:r>
      <w:r w:rsidRPr="002A53EE">
        <w:rPr>
          <w:lang w:eastAsia="en-US"/>
        </w:rPr>
        <w:t>теплоснабжения муниципального образования сельского поселения Светлый на период до</w:t>
      </w:r>
      <w:r w:rsidRPr="002A53EE">
        <w:rPr>
          <w:spacing w:val="1"/>
          <w:lang w:eastAsia="en-US"/>
        </w:rPr>
        <w:t xml:space="preserve"> </w:t>
      </w:r>
      <w:r w:rsidRPr="002A53EE">
        <w:rPr>
          <w:lang w:eastAsia="en-US"/>
        </w:rPr>
        <w:t>2033</w:t>
      </w:r>
      <w:r w:rsidRPr="002A53EE">
        <w:rPr>
          <w:spacing w:val="-1"/>
          <w:lang w:eastAsia="en-US"/>
        </w:rPr>
        <w:t xml:space="preserve"> </w:t>
      </w:r>
      <w:r w:rsidRPr="002A53EE">
        <w:rPr>
          <w:lang w:eastAsia="en-US"/>
        </w:rPr>
        <w:t>года</w:t>
      </w:r>
      <w:r w:rsidRPr="002A53EE">
        <w:rPr>
          <w:spacing w:val="-1"/>
          <w:lang w:eastAsia="en-US"/>
        </w:rPr>
        <w:t xml:space="preserve"> </w:t>
      </w:r>
      <w:r w:rsidRPr="002A53EE">
        <w:rPr>
          <w:lang w:eastAsia="en-US"/>
        </w:rPr>
        <w:t>(Актуализация на</w:t>
      </w:r>
      <w:r w:rsidRPr="002A53EE">
        <w:rPr>
          <w:spacing w:val="-1"/>
          <w:lang w:eastAsia="en-US"/>
        </w:rPr>
        <w:t xml:space="preserve"> </w:t>
      </w:r>
      <w:r w:rsidRPr="002A53EE">
        <w:rPr>
          <w:lang w:eastAsia="en-US"/>
        </w:rPr>
        <w:t>2024 год).</w:t>
      </w:r>
      <w:proofErr w:type="gramEnd"/>
    </w:p>
    <w:p w:rsidR="002A53EE" w:rsidRPr="002A53EE" w:rsidRDefault="002A53EE" w:rsidP="002A53EE">
      <w:pPr>
        <w:widowControl w:val="0"/>
        <w:autoSpaceDE w:val="0"/>
        <w:autoSpaceDN w:val="0"/>
        <w:spacing w:line="276" w:lineRule="auto"/>
        <w:ind w:left="718" w:right="328" w:firstLine="566"/>
        <w:jc w:val="both"/>
        <w:rPr>
          <w:lang w:eastAsia="en-US"/>
        </w:rPr>
      </w:pPr>
      <w:r w:rsidRPr="002A53EE">
        <w:rPr>
          <w:lang w:eastAsia="en-US"/>
        </w:rPr>
        <w:t>Проектирование</w:t>
      </w:r>
      <w:r w:rsidRPr="002A53EE">
        <w:rPr>
          <w:spacing w:val="1"/>
          <w:lang w:eastAsia="en-US"/>
        </w:rPr>
        <w:t xml:space="preserve"> </w:t>
      </w:r>
      <w:r w:rsidRPr="002A53EE">
        <w:rPr>
          <w:lang w:eastAsia="en-US"/>
        </w:rPr>
        <w:t>систем</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населенных</w:t>
      </w:r>
      <w:r w:rsidRPr="002A53EE">
        <w:rPr>
          <w:spacing w:val="1"/>
          <w:lang w:eastAsia="en-US"/>
        </w:rPr>
        <w:t xml:space="preserve"> </w:t>
      </w:r>
      <w:r w:rsidRPr="002A53EE">
        <w:rPr>
          <w:lang w:eastAsia="en-US"/>
        </w:rPr>
        <w:t>пунктов</w:t>
      </w:r>
      <w:r w:rsidRPr="002A53EE">
        <w:rPr>
          <w:spacing w:val="1"/>
          <w:lang w:eastAsia="en-US"/>
        </w:rPr>
        <w:t xml:space="preserve"> </w:t>
      </w:r>
      <w:r w:rsidRPr="002A53EE">
        <w:rPr>
          <w:lang w:eastAsia="en-US"/>
        </w:rPr>
        <w:t>представляет</w:t>
      </w:r>
      <w:r w:rsidRPr="002A53EE">
        <w:rPr>
          <w:spacing w:val="1"/>
          <w:lang w:eastAsia="en-US"/>
        </w:rPr>
        <w:t xml:space="preserve"> </w:t>
      </w:r>
      <w:r w:rsidRPr="002A53EE">
        <w:rPr>
          <w:lang w:eastAsia="en-US"/>
        </w:rPr>
        <w:t>собой</w:t>
      </w:r>
      <w:r w:rsidRPr="002A53EE">
        <w:rPr>
          <w:spacing w:val="1"/>
          <w:lang w:eastAsia="en-US"/>
        </w:rPr>
        <w:t xml:space="preserve"> </w:t>
      </w:r>
      <w:r w:rsidRPr="002A53EE">
        <w:rPr>
          <w:lang w:eastAsia="en-US"/>
        </w:rPr>
        <w:t>комплексную</w:t>
      </w:r>
      <w:r w:rsidRPr="002A53EE">
        <w:rPr>
          <w:spacing w:val="1"/>
          <w:lang w:eastAsia="en-US"/>
        </w:rPr>
        <w:t xml:space="preserve"> </w:t>
      </w:r>
      <w:r w:rsidRPr="002A53EE">
        <w:rPr>
          <w:lang w:eastAsia="en-US"/>
        </w:rPr>
        <w:t>проблему,</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правильного</w:t>
      </w:r>
      <w:r w:rsidRPr="002A53EE">
        <w:rPr>
          <w:spacing w:val="1"/>
          <w:lang w:eastAsia="en-US"/>
        </w:rPr>
        <w:t xml:space="preserve"> </w:t>
      </w:r>
      <w:r w:rsidRPr="002A53EE">
        <w:rPr>
          <w:lang w:eastAsia="en-US"/>
        </w:rPr>
        <w:t>решения</w:t>
      </w:r>
      <w:r w:rsidRPr="002A53EE">
        <w:rPr>
          <w:spacing w:val="1"/>
          <w:lang w:eastAsia="en-US"/>
        </w:rPr>
        <w:t xml:space="preserve"> </w:t>
      </w:r>
      <w:r w:rsidRPr="002A53EE">
        <w:rPr>
          <w:lang w:eastAsia="en-US"/>
        </w:rPr>
        <w:t>которой</w:t>
      </w:r>
      <w:r w:rsidRPr="002A53EE">
        <w:rPr>
          <w:spacing w:val="1"/>
          <w:lang w:eastAsia="en-US"/>
        </w:rPr>
        <w:t xml:space="preserve"> </w:t>
      </w:r>
      <w:r w:rsidRPr="002A53EE">
        <w:rPr>
          <w:lang w:eastAsia="en-US"/>
        </w:rPr>
        <w:t>во</w:t>
      </w:r>
      <w:r w:rsidRPr="002A53EE">
        <w:rPr>
          <w:spacing w:val="1"/>
          <w:lang w:eastAsia="en-US"/>
        </w:rPr>
        <w:t xml:space="preserve"> </w:t>
      </w:r>
      <w:r w:rsidRPr="002A53EE">
        <w:rPr>
          <w:lang w:eastAsia="en-US"/>
        </w:rPr>
        <w:t>многом</w:t>
      </w:r>
      <w:r w:rsidRPr="002A53EE">
        <w:rPr>
          <w:spacing w:val="1"/>
          <w:lang w:eastAsia="en-US"/>
        </w:rPr>
        <w:t xml:space="preserve"> </w:t>
      </w:r>
      <w:r w:rsidRPr="002A53EE">
        <w:rPr>
          <w:lang w:eastAsia="en-US"/>
        </w:rPr>
        <w:t>зависят</w:t>
      </w:r>
      <w:r w:rsidRPr="002A53EE">
        <w:rPr>
          <w:spacing w:val="1"/>
          <w:lang w:eastAsia="en-US"/>
        </w:rPr>
        <w:t xml:space="preserve"> </w:t>
      </w:r>
      <w:r w:rsidRPr="002A53EE">
        <w:rPr>
          <w:lang w:eastAsia="en-US"/>
        </w:rPr>
        <w:t>масштабы</w:t>
      </w:r>
      <w:r w:rsidRPr="002A53EE">
        <w:rPr>
          <w:spacing w:val="1"/>
          <w:lang w:eastAsia="en-US"/>
        </w:rPr>
        <w:t xml:space="preserve"> </w:t>
      </w:r>
      <w:r w:rsidRPr="002A53EE">
        <w:rPr>
          <w:lang w:eastAsia="en-US"/>
        </w:rPr>
        <w:t>необходимых капитальных вложений в эти системы. Прогноз спроса на тепловую энергию</w:t>
      </w:r>
      <w:r w:rsidRPr="002A53EE">
        <w:rPr>
          <w:spacing w:val="1"/>
          <w:lang w:eastAsia="en-US"/>
        </w:rPr>
        <w:t xml:space="preserve"> </w:t>
      </w:r>
      <w:r w:rsidRPr="002A53EE">
        <w:rPr>
          <w:lang w:eastAsia="en-US"/>
        </w:rPr>
        <w:t>основан</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прогнозировании</w:t>
      </w:r>
      <w:r w:rsidRPr="002A53EE">
        <w:rPr>
          <w:spacing w:val="1"/>
          <w:lang w:eastAsia="en-US"/>
        </w:rPr>
        <w:t xml:space="preserve"> </w:t>
      </w:r>
      <w:r w:rsidRPr="002A53EE">
        <w:rPr>
          <w:lang w:eastAsia="en-US"/>
        </w:rPr>
        <w:t>развития</w:t>
      </w:r>
      <w:r w:rsidRPr="002A53EE">
        <w:rPr>
          <w:spacing w:val="1"/>
          <w:lang w:eastAsia="en-US"/>
        </w:rPr>
        <w:t xml:space="preserve"> </w:t>
      </w:r>
      <w:r w:rsidRPr="002A53EE">
        <w:rPr>
          <w:lang w:eastAsia="en-US"/>
        </w:rPr>
        <w:t>населенного</w:t>
      </w:r>
      <w:r w:rsidRPr="002A53EE">
        <w:rPr>
          <w:spacing w:val="1"/>
          <w:lang w:eastAsia="en-US"/>
        </w:rPr>
        <w:t xml:space="preserve"> </w:t>
      </w:r>
      <w:r w:rsidRPr="002A53EE">
        <w:rPr>
          <w:lang w:eastAsia="en-US"/>
        </w:rPr>
        <w:t>пункта,</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первую</w:t>
      </w:r>
      <w:r w:rsidRPr="002A53EE">
        <w:rPr>
          <w:spacing w:val="1"/>
          <w:lang w:eastAsia="en-US"/>
        </w:rPr>
        <w:t xml:space="preserve"> </w:t>
      </w:r>
      <w:r w:rsidRPr="002A53EE">
        <w:rPr>
          <w:lang w:eastAsia="en-US"/>
        </w:rPr>
        <w:t>очередь</w:t>
      </w:r>
      <w:r w:rsidRPr="002A53EE">
        <w:rPr>
          <w:spacing w:val="1"/>
          <w:lang w:eastAsia="en-US"/>
        </w:rPr>
        <w:t xml:space="preserve"> </w:t>
      </w:r>
      <w:r w:rsidRPr="002A53EE">
        <w:rPr>
          <w:lang w:eastAsia="en-US"/>
        </w:rPr>
        <w:t>его</w:t>
      </w:r>
      <w:r w:rsidRPr="002A53EE">
        <w:rPr>
          <w:spacing w:val="1"/>
          <w:lang w:eastAsia="en-US"/>
        </w:rPr>
        <w:t xml:space="preserve"> </w:t>
      </w:r>
      <w:r w:rsidRPr="002A53EE">
        <w:rPr>
          <w:lang w:eastAsia="en-US"/>
        </w:rPr>
        <w:t>градостроительной</w:t>
      </w:r>
      <w:r w:rsidRPr="002A53EE">
        <w:rPr>
          <w:spacing w:val="-3"/>
          <w:lang w:eastAsia="en-US"/>
        </w:rPr>
        <w:t xml:space="preserve"> </w:t>
      </w:r>
      <w:r w:rsidRPr="002A53EE">
        <w:rPr>
          <w:lang w:eastAsia="en-US"/>
        </w:rPr>
        <w:t>деятельности, определенной</w:t>
      </w:r>
      <w:r w:rsidRPr="002A53EE">
        <w:rPr>
          <w:spacing w:val="-1"/>
          <w:lang w:eastAsia="en-US"/>
        </w:rPr>
        <w:t xml:space="preserve"> </w:t>
      </w:r>
      <w:r w:rsidRPr="002A53EE">
        <w:rPr>
          <w:lang w:eastAsia="en-US"/>
        </w:rPr>
        <w:t>генеральным</w:t>
      </w:r>
      <w:r w:rsidRPr="002A53EE">
        <w:rPr>
          <w:spacing w:val="-2"/>
          <w:lang w:eastAsia="en-US"/>
        </w:rPr>
        <w:t xml:space="preserve"> </w:t>
      </w:r>
      <w:r w:rsidRPr="002A53EE">
        <w:rPr>
          <w:lang w:eastAsia="en-US"/>
        </w:rPr>
        <w:t>планом.</w:t>
      </w:r>
    </w:p>
    <w:p w:rsidR="002A53EE" w:rsidRPr="002A53EE" w:rsidRDefault="002A53EE" w:rsidP="002A53EE">
      <w:pPr>
        <w:widowControl w:val="0"/>
        <w:autoSpaceDE w:val="0"/>
        <w:autoSpaceDN w:val="0"/>
        <w:spacing w:before="2" w:line="276" w:lineRule="auto"/>
        <w:ind w:left="718" w:right="326" w:firstLine="566"/>
        <w:jc w:val="both"/>
        <w:rPr>
          <w:lang w:eastAsia="en-US"/>
        </w:rPr>
      </w:pPr>
      <w:r w:rsidRPr="002A53EE">
        <w:rPr>
          <w:lang w:eastAsia="en-US"/>
        </w:rPr>
        <w:t>Схема теплоснабжения является основным предпроектным документом по развитию</w:t>
      </w:r>
      <w:r w:rsidRPr="002A53EE">
        <w:rPr>
          <w:spacing w:val="1"/>
          <w:lang w:eastAsia="en-US"/>
        </w:rPr>
        <w:t xml:space="preserve"> </w:t>
      </w:r>
      <w:r w:rsidRPr="002A53EE">
        <w:rPr>
          <w:lang w:eastAsia="en-US"/>
        </w:rPr>
        <w:t>теплового</w:t>
      </w:r>
      <w:r w:rsidRPr="002A53EE">
        <w:rPr>
          <w:spacing w:val="1"/>
          <w:lang w:eastAsia="en-US"/>
        </w:rPr>
        <w:t xml:space="preserve"> </w:t>
      </w:r>
      <w:r w:rsidRPr="002A53EE">
        <w:rPr>
          <w:lang w:eastAsia="en-US"/>
        </w:rPr>
        <w:t>хозяйства.</w:t>
      </w:r>
      <w:r w:rsidRPr="002A53EE">
        <w:rPr>
          <w:spacing w:val="1"/>
          <w:lang w:eastAsia="en-US"/>
        </w:rPr>
        <w:t xml:space="preserve"> </w:t>
      </w:r>
      <w:r w:rsidRPr="002A53EE">
        <w:rPr>
          <w:lang w:eastAsia="en-US"/>
        </w:rPr>
        <w:t>Она</w:t>
      </w:r>
      <w:r w:rsidRPr="002A53EE">
        <w:rPr>
          <w:spacing w:val="1"/>
          <w:lang w:eastAsia="en-US"/>
        </w:rPr>
        <w:t xml:space="preserve"> </w:t>
      </w:r>
      <w:r w:rsidRPr="002A53EE">
        <w:rPr>
          <w:lang w:eastAsia="en-US"/>
        </w:rPr>
        <w:t>разрабатывается</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основе</w:t>
      </w:r>
      <w:r w:rsidRPr="002A53EE">
        <w:rPr>
          <w:spacing w:val="1"/>
          <w:lang w:eastAsia="en-US"/>
        </w:rPr>
        <w:t xml:space="preserve"> </w:t>
      </w:r>
      <w:r w:rsidRPr="002A53EE">
        <w:rPr>
          <w:lang w:eastAsia="en-US"/>
        </w:rPr>
        <w:t>анализа</w:t>
      </w:r>
      <w:r w:rsidRPr="002A53EE">
        <w:rPr>
          <w:spacing w:val="1"/>
          <w:lang w:eastAsia="en-US"/>
        </w:rPr>
        <w:t xml:space="preserve"> </w:t>
      </w:r>
      <w:r w:rsidRPr="002A53EE">
        <w:rPr>
          <w:lang w:eastAsia="en-US"/>
        </w:rPr>
        <w:t>фактических</w:t>
      </w:r>
      <w:r w:rsidRPr="002A53EE">
        <w:rPr>
          <w:spacing w:val="61"/>
          <w:lang w:eastAsia="en-US"/>
        </w:rPr>
        <w:t xml:space="preserve"> </w:t>
      </w:r>
      <w:r w:rsidRPr="002A53EE">
        <w:rPr>
          <w:lang w:eastAsia="en-US"/>
        </w:rPr>
        <w:t>тепловых</w:t>
      </w:r>
      <w:r w:rsidRPr="002A53EE">
        <w:rPr>
          <w:spacing w:val="1"/>
          <w:lang w:eastAsia="en-US"/>
        </w:rPr>
        <w:t xml:space="preserve"> </w:t>
      </w:r>
      <w:r w:rsidRPr="002A53EE">
        <w:rPr>
          <w:lang w:eastAsia="en-US"/>
        </w:rPr>
        <w:t>нагрузок потребителей с учетом перспективного развития, структуры топливного баланса</w:t>
      </w:r>
      <w:r w:rsidRPr="002A53EE">
        <w:rPr>
          <w:spacing w:val="1"/>
          <w:lang w:eastAsia="en-US"/>
        </w:rPr>
        <w:t xml:space="preserve"> </w:t>
      </w:r>
      <w:r w:rsidRPr="002A53EE">
        <w:rPr>
          <w:lang w:eastAsia="en-US"/>
        </w:rPr>
        <w:t>региона,</w:t>
      </w:r>
      <w:r w:rsidRPr="002A53EE">
        <w:rPr>
          <w:spacing w:val="1"/>
          <w:lang w:eastAsia="en-US"/>
        </w:rPr>
        <w:t xml:space="preserve"> </w:t>
      </w:r>
      <w:r w:rsidRPr="002A53EE">
        <w:rPr>
          <w:lang w:eastAsia="en-US"/>
        </w:rPr>
        <w:t>оценки</w:t>
      </w:r>
      <w:r w:rsidRPr="002A53EE">
        <w:rPr>
          <w:spacing w:val="1"/>
          <w:lang w:eastAsia="en-US"/>
        </w:rPr>
        <w:t xml:space="preserve"> </w:t>
      </w:r>
      <w:r w:rsidRPr="002A53EE">
        <w:rPr>
          <w:lang w:eastAsia="en-US"/>
        </w:rPr>
        <w:t>состояния</w:t>
      </w:r>
      <w:r w:rsidRPr="002A53EE">
        <w:rPr>
          <w:spacing w:val="1"/>
          <w:lang w:eastAsia="en-US"/>
        </w:rPr>
        <w:t xml:space="preserve"> </w:t>
      </w:r>
      <w:r w:rsidRPr="002A53EE">
        <w:rPr>
          <w:lang w:eastAsia="en-US"/>
        </w:rPr>
        <w:t>существующих</w:t>
      </w:r>
      <w:r w:rsidRPr="002A53EE">
        <w:rPr>
          <w:spacing w:val="1"/>
          <w:lang w:eastAsia="en-US"/>
        </w:rPr>
        <w:t xml:space="preserve"> </w:t>
      </w:r>
      <w:r w:rsidRPr="002A53EE">
        <w:rPr>
          <w:lang w:eastAsia="en-US"/>
        </w:rPr>
        <w:t>источников</w:t>
      </w:r>
      <w:r w:rsidRPr="002A53EE">
        <w:rPr>
          <w:spacing w:val="1"/>
          <w:lang w:eastAsia="en-US"/>
        </w:rPr>
        <w:t xml:space="preserve"> </w:t>
      </w:r>
      <w:r w:rsidRPr="002A53EE">
        <w:rPr>
          <w:lang w:eastAsia="en-US"/>
        </w:rPr>
        <w:t>тепла</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61"/>
          <w:lang w:eastAsia="en-US"/>
        </w:rPr>
        <w:t xml:space="preserve"> </w:t>
      </w:r>
      <w:r w:rsidRPr="002A53EE">
        <w:rPr>
          <w:lang w:eastAsia="en-US"/>
        </w:rPr>
        <w:t>и</w:t>
      </w:r>
      <w:r w:rsidRPr="002A53EE">
        <w:rPr>
          <w:spacing w:val="1"/>
          <w:lang w:eastAsia="en-US"/>
        </w:rPr>
        <w:t xml:space="preserve"> </w:t>
      </w:r>
      <w:r w:rsidRPr="002A53EE">
        <w:rPr>
          <w:lang w:eastAsia="en-US"/>
        </w:rPr>
        <w:t>возможности</w:t>
      </w:r>
      <w:r w:rsidRPr="002A53EE">
        <w:rPr>
          <w:spacing w:val="1"/>
          <w:lang w:eastAsia="en-US"/>
        </w:rPr>
        <w:t xml:space="preserve"> </w:t>
      </w:r>
      <w:r w:rsidRPr="002A53EE">
        <w:rPr>
          <w:lang w:eastAsia="en-US"/>
        </w:rPr>
        <w:t>их</w:t>
      </w:r>
      <w:r w:rsidRPr="002A53EE">
        <w:rPr>
          <w:spacing w:val="1"/>
          <w:lang w:eastAsia="en-US"/>
        </w:rPr>
        <w:t xml:space="preserve"> </w:t>
      </w:r>
      <w:r w:rsidRPr="002A53EE">
        <w:rPr>
          <w:lang w:eastAsia="en-US"/>
        </w:rPr>
        <w:t>дальнейшего</w:t>
      </w:r>
      <w:r w:rsidRPr="002A53EE">
        <w:rPr>
          <w:spacing w:val="1"/>
          <w:lang w:eastAsia="en-US"/>
        </w:rPr>
        <w:t xml:space="preserve"> </w:t>
      </w:r>
      <w:r w:rsidRPr="002A53EE">
        <w:rPr>
          <w:lang w:eastAsia="en-US"/>
        </w:rPr>
        <w:t>использования,</w:t>
      </w:r>
      <w:r w:rsidRPr="002A53EE">
        <w:rPr>
          <w:spacing w:val="1"/>
          <w:lang w:eastAsia="en-US"/>
        </w:rPr>
        <w:t xml:space="preserve"> </w:t>
      </w:r>
      <w:r w:rsidRPr="002A53EE">
        <w:rPr>
          <w:lang w:eastAsia="en-US"/>
        </w:rPr>
        <w:t>рассмотрения</w:t>
      </w:r>
      <w:r w:rsidRPr="002A53EE">
        <w:rPr>
          <w:spacing w:val="1"/>
          <w:lang w:eastAsia="en-US"/>
        </w:rPr>
        <w:t xml:space="preserve"> </w:t>
      </w:r>
      <w:r w:rsidRPr="002A53EE">
        <w:rPr>
          <w:lang w:eastAsia="en-US"/>
        </w:rPr>
        <w:t>вопросов</w:t>
      </w:r>
      <w:r w:rsidRPr="002A53EE">
        <w:rPr>
          <w:spacing w:val="1"/>
          <w:lang w:eastAsia="en-US"/>
        </w:rPr>
        <w:t xml:space="preserve"> </w:t>
      </w:r>
      <w:r w:rsidRPr="002A53EE">
        <w:rPr>
          <w:lang w:eastAsia="en-US"/>
        </w:rPr>
        <w:t>надежности,</w:t>
      </w:r>
      <w:r w:rsidRPr="002A53EE">
        <w:rPr>
          <w:spacing w:val="1"/>
          <w:lang w:eastAsia="en-US"/>
        </w:rPr>
        <w:t xml:space="preserve"> </w:t>
      </w:r>
      <w:r w:rsidRPr="002A53EE">
        <w:rPr>
          <w:lang w:eastAsia="en-US"/>
        </w:rPr>
        <w:t>экономичности.</w:t>
      </w:r>
    </w:p>
    <w:p w:rsidR="002A53EE" w:rsidRPr="002A53EE" w:rsidRDefault="002A53EE" w:rsidP="002A53EE">
      <w:pPr>
        <w:widowControl w:val="0"/>
        <w:autoSpaceDE w:val="0"/>
        <w:autoSpaceDN w:val="0"/>
        <w:spacing w:line="276" w:lineRule="auto"/>
        <w:ind w:left="718" w:right="325" w:firstLine="566"/>
        <w:jc w:val="both"/>
        <w:rPr>
          <w:lang w:eastAsia="en-US"/>
        </w:rPr>
      </w:pPr>
      <w:r w:rsidRPr="002A53EE">
        <w:rPr>
          <w:lang w:eastAsia="en-US"/>
        </w:rPr>
        <w:t>Обоснование</w:t>
      </w:r>
      <w:r w:rsidRPr="002A53EE">
        <w:rPr>
          <w:spacing w:val="1"/>
          <w:lang w:eastAsia="en-US"/>
        </w:rPr>
        <w:t xml:space="preserve"> </w:t>
      </w:r>
      <w:r w:rsidRPr="002A53EE">
        <w:rPr>
          <w:lang w:eastAsia="en-US"/>
        </w:rPr>
        <w:t>решений</w:t>
      </w:r>
      <w:r w:rsidRPr="002A53EE">
        <w:rPr>
          <w:spacing w:val="1"/>
          <w:lang w:eastAsia="en-US"/>
        </w:rPr>
        <w:t xml:space="preserve"> </w:t>
      </w:r>
      <w:r w:rsidRPr="002A53EE">
        <w:rPr>
          <w:lang w:eastAsia="en-US"/>
        </w:rPr>
        <w:t>при</w:t>
      </w:r>
      <w:r w:rsidRPr="002A53EE">
        <w:rPr>
          <w:spacing w:val="1"/>
          <w:lang w:eastAsia="en-US"/>
        </w:rPr>
        <w:t xml:space="preserve"> </w:t>
      </w:r>
      <w:r w:rsidRPr="002A53EE">
        <w:rPr>
          <w:lang w:eastAsia="en-US"/>
        </w:rPr>
        <w:t>разработке</w:t>
      </w:r>
      <w:r w:rsidRPr="002A53EE">
        <w:rPr>
          <w:spacing w:val="1"/>
          <w:lang w:eastAsia="en-US"/>
        </w:rPr>
        <w:t xml:space="preserve"> </w:t>
      </w:r>
      <w:r w:rsidRPr="002A53EE">
        <w:rPr>
          <w:lang w:eastAsia="en-US"/>
        </w:rPr>
        <w:t>схемы</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осуществляется</w:t>
      </w:r>
      <w:r w:rsidRPr="002A53EE">
        <w:rPr>
          <w:spacing w:val="60"/>
          <w:lang w:eastAsia="en-US"/>
        </w:rPr>
        <w:t xml:space="preserve"> </w:t>
      </w:r>
      <w:r w:rsidRPr="002A53EE">
        <w:rPr>
          <w:lang w:eastAsia="en-US"/>
        </w:rPr>
        <w:t>на</w:t>
      </w:r>
      <w:r w:rsidRPr="002A53EE">
        <w:rPr>
          <w:spacing w:val="1"/>
          <w:lang w:eastAsia="en-US"/>
        </w:rPr>
        <w:t xml:space="preserve"> </w:t>
      </w:r>
      <w:r w:rsidRPr="002A53EE">
        <w:rPr>
          <w:lang w:eastAsia="en-US"/>
        </w:rPr>
        <w:t xml:space="preserve">основе технико-экономического </w:t>
      </w:r>
      <w:proofErr w:type="gramStart"/>
      <w:r w:rsidRPr="002A53EE">
        <w:rPr>
          <w:lang w:eastAsia="en-US"/>
        </w:rPr>
        <w:t>сопоставления вариантов развития системы теплоснабжения</w:t>
      </w:r>
      <w:proofErr w:type="gramEnd"/>
      <w:r w:rsidRPr="002A53EE">
        <w:rPr>
          <w:spacing w:val="-57"/>
          <w:lang w:eastAsia="en-US"/>
        </w:rPr>
        <w:t xml:space="preserve"> </w:t>
      </w:r>
      <w:r w:rsidRPr="002A53EE">
        <w:rPr>
          <w:lang w:eastAsia="en-US"/>
        </w:rPr>
        <w:t>в</w:t>
      </w:r>
      <w:r w:rsidRPr="002A53EE">
        <w:rPr>
          <w:spacing w:val="-2"/>
          <w:lang w:eastAsia="en-US"/>
        </w:rPr>
        <w:t xml:space="preserve"> </w:t>
      </w:r>
      <w:r w:rsidRPr="002A53EE">
        <w:rPr>
          <w:lang w:eastAsia="en-US"/>
        </w:rPr>
        <w:t>целом</w:t>
      </w:r>
      <w:r w:rsidRPr="002A53EE">
        <w:rPr>
          <w:spacing w:val="-2"/>
          <w:lang w:eastAsia="en-US"/>
        </w:rPr>
        <w:t xml:space="preserve"> </w:t>
      </w:r>
      <w:r w:rsidRPr="002A53EE">
        <w:rPr>
          <w:lang w:eastAsia="en-US"/>
        </w:rPr>
        <w:t>и</w:t>
      </w:r>
      <w:r w:rsidRPr="002A53EE">
        <w:rPr>
          <w:spacing w:val="-1"/>
          <w:lang w:eastAsia="en-US"/>
        </w:rPr>
        <w:t xml:space="preserve"> </w:t>
      </w:r>
      <w:r w:rsidRPr="002A53EE">
        <w:rPr>
          <w:lang w:eastAsia="en-US"/>
        </w:rPr>
        <w:t>ее</w:t>
      </w:r>
      <w:r w:rsidRPr="002A53EE">
        <w:rPr>
          <w:spacing w:val="-2"/>
          <w:lang w:eastAsia="en-US"/>
        </w:rPr>
        <w:t xml:space="preserve"> </w:t>
      </w:r>
      <w:r w:rsidRPr="002A53EE">
        <w:rPr>
          <w:lang w:eastAsia="en-US"/>
        </w:rPr>
        <w:t>отдельных частей</w:t>
      </w:r>
      <w:r w:rsidRPr="002A53EE">
        <w:rPr>
          <w:spacing w:val="-1"/>
          <w:lang w:eastAsia="en-US"/>
        </w:rPr>
        <w:t xml:space="preserve"> </w:t>
      </w:r>
      <w:r w:rsidRPr="002A53EE">
        <w:rPr>
          <w:lang w:eastAsia="en-US"/>
        </w:rPr>
        <w:t>путем</w:t>
      </w:r>
      <w:r w:rsidRPr="002A53EE">
        <w:rPr>
          <w:spacing w:val="-2"/>
          <w:lang w:eastAsia="en-US"/>
        </w:rPr>
        <w:t xml:space="preserve"> </w:t>
      </w:r>
      <w:r w:rsidRPr="002A53EE">
        <w:rPr>
          <w:lang w:eastAsia="en-US"/>
        </w:rPr>
        <w:t>оценки</w:t>
      </w:r>
      <w:r w:rsidRPr="002A53EE">
        <w:rPr>
          <w:spacing w:val="-1"/>
          <w:lang w:eastAsia="en-US"/>
        </w:rPr>
        <w:t xml:space="preserve"> </w:t>
      </w:r>
      <w:r w:rsidRPr="002A53EE">
        <w:rPr>
          <w:lang w:eastAsia="en-US"/>
        </w:rPr>
        <w:t>их</w:t>
      </w:r>
      <w:r w:rsidRPr="002A53EE">
        <w:rPr>
          <w:spacing w:val="1"/>
          <w:lang w:eastAsia="en-US"/>
        </w:rPr>
        <w:t xml:space="preserve"> </w:t>
      </w:r>
      <w:r w:rsidRPr="002A53EE">
        <w:rPr>
          <w:lang w:eastAsia="en-US"/>
        </w:rPr>
        <w:t>сравнительной</w:t>
      </w:r>
      <w:r w:rsidRPr="002A53EE">
        <w:rPr>
          <w:spacing w:val="-1"/>
          <w:lang w:eastAsia="en-US"/>
        </w:rPr>
        <w:t xml:space="preserve"> </w:t>
      </w:r>
      <w:r w:rsidRPr="002A53EE">
        <w:rPr>
          <w:lang w:eastAsia="en-US"/>
        </w:rPr>
        <w:t>эффективности.</w:t>
      </w:r>
    </w:p>
    <w:p w:rsidR="002A53EE" w:rsidRPr="002A53EE" w:rsidRDefault="002A53EE" w:rsidP="002A53EE">
      <w:pPr>
        <w:widowControl w:val="0"/>
        <w:autoSpaceDE w:val="0"/>
        <w:autoSpaceDN w:val="0"/>
        <w:spacing w:before="1"/>
        <w:ind w:left="1285"/>
        <w:jc w:val="both"/>
        <w:rPr>
          <w:lang w:eastAsia="en-US"/>
        </w:rPr>
      </w:pPr>
      <w:r w:rsidRPr="002A53EE">
        <w:rPr>
          <w:lang w:eastAsia="en-US"/>
        </w:rPr>
        <w:t>Схема</w:t>
      </w:r>
      <w:r w:rsidRPr="002A53EE">
        <w:rPr>
          <w:spacing w:val="-4"/>
          <w:lang w:eastAsia="en-US"/>
        </w:rPr>
        <w:t xml:space="preserve"> </w:t>
      </w:r>
      <w:r w:rsidRPr="002A53EE">
        <w:rPr>
          <w:lang w:eastAsia="en-US"/>
        </w:rPr>
        <w:t>теплоснабжения</w:t>
      </w:r>
      <w:r w:rsidRPr="002A53EE">
        <w:rPr>
          <w:spacing w:val="-5"/>
          <w:lang w:eastAsia="en-US"/>
        </w:rPr>
        <w:t xml:space="preserve"> </w:t>
      </w:r>
      <w:r w:rsidRPr="002A53EE">
        <w:rPr>
          <w:lang w:eastAsia="en-US"/>
        </w:rPr>
        <w:t>разработана</w:t>
      </w:r>
      <w:r w:rsidRPr="002A53EE">
        <w:rPr>
          <w:spacing w:val="-3"/>
          <w:lang w:eastAsia="en-US"/>
        </w:rPr>
        <w:t xml:space="preserve"> </w:t>
      </w:r>
      <w:r w:rsidRPr="002A53EE">
        <w:rPr>
          <w:lang w:eastAsia="en-US"/>
        </w:rPr>
        <w:t>в</w:t>
      </w:r>
      <w:r w:rsidRPr="002A53EE">
        <w:rPr>
          <w:spacing w:val="-3"/>
          <w:lang w:eastAsia="en-US"/>
        </w:rPr>
        <w:t xml:space="preserve"> </w:t>
      </w:r>
      <w:r w:rsidRPr="002A53EE">
        <w:rPr>
          <w:lang w:eastAsia="en-US"/>
        </w:rPr>
        <w:t>соответствии</w:t>
      </w:r>
      <w:r w:rsidRPr="002A53EE">
        <w:rPr>
          <w:spacing w:val="-2"/>
          <w:lang w:eastAsia="en-US"/>
        </w:rPr>
        <w:t xml:space="preserve"> </w:t>
      </w:r>
      <w:r w:rsidRPr="002A53EE">
        <w:rPr>
          <w:lang w:eastAsia="en-US"/>
        </w:rPr>
        <w:t>со</w:t>
      </w:r>
      <w:r w:rsidRPr="002A53EE">
        <w:rPr>
          <w:spacing w:val="-2"/>
          <w:lang w:eastAsia="en-US"/>
        </w:rPr>
        <w:t xml:space="preserve"> </w:t>
      </w:r>
      <w:r w:rsidRPr="002A53EE">
        <w:rPr>
          <w:lang w:eastAsia="en-US"/>
        </w:rPr>
        <w:t>следующими</w:t>
      </w:r>
      <w:r w:rsidRPr="002A53EE">
        <w:rPr>
          <w:spacing w:val="-3"/>
          <w:lang w:eastAsia="en-US"/>
        </w:rPr>
        <w:t xml:space="preserve"> </w:t>
      </w:r>
      <w:r w:rsidRPr="002A53EE">
        <w:rPr>
          <w:lang w:eastAsia="en-US"/>
        </w:rPr>
        <w:t>документами:</w:t>
      </w:r>
    </w:p>
    <w:p w:rsidR="002A53EE" w:rsidRPr="002A53EE" w:rsidRDefault="002A53EE" w:rsidP="002A53EE">
      <w:pPr>
        <w:widowControl w:val="0"/>
        <w:numPr>
          <w:ilvl w:val="0"/>
          <w:numId w:val="32"/>
        </w:numPr>
        <w:tabs>
          <w:tab w:val="left" w:pos="1710"/>
        </w:tabs>
        <w:autoSpaceDE w:val="0"/>
        <w:autoSpaceDN w:val="0"/>
        <w:spacing w:before="40" w:line="273" w:lineRule="auto"/>
        <w:ind w:right="332"/>
        <w:jc w:val="both"/>
        <w:rPr>
          <w:szCs w:val="22"/>
          <w:lang w:eastAsia="en-US"/>
        </w:rPr>
      </w:pPr>
      <w:r w:rsidRPr="002A53EE">
        <w:rPr>
          <w:szCs w:val="22"/>
          <w:lang w:eastAsia="en-US"/>
        </w:rPr>
        <w:t>Федеральным</w:t>
      </w:r>
      <w:r w:rsidRPr="002A53EE">
        <w:rPr>
          <w:spacing w:val="1"/>
          <w:szCs w:val="22"/>
          <w:lang w:eastAsia="en-US"/>
        </w:rPr>
        <w:t xml:space="preserve"> </w:t>
      </w:r>
      <w:r w:rsidRPr="002A53EE">
        <w:rPr>
          <w:szCs w:val="22"/>
          <w:lang w:eastAsia="en-US"/>
        </w:rPr>
        <w:t>законом</w:t>
      </w:r>
      <w:r w:rsidRPr="002A53EE">
        <w:rPr>
          <w:spacing w:val="1"/>
          <w:szCs w:val="22"/>
          <w:lang w:eastAsia="en-US"/>
        </w:rPr>
        <w:t xml:space="preserve"> </w:t>
      </w:r>
      <w:r w:rsidRPr="002A53EE">
        <w:rPr>
          <w:szCs w:val="22"/>
          <w:lang w:eastAsia="en-US"/>
        </w:rPr>
        <w:t>Российской</w:t>
      </w:r>
      <w:r w:rsidRPr="002A53EE">
        <w:rPr>
          <w:spacing w:val="1"/>
          <w:szCs w:val="22"/>
          <w:lang w:eastAsia="en-US"/>
        </w:rPr>
        <w:t xml:space="preserve"> </w:t>
      </w:r>
      <w:r w:rsidRPr="002A53EE">
        <w:rPr>
          <w:szCs w:val="22"/>
          <w:lang w:eastAsia="en-US"/>
        </w:rPr>
        <w:t>Федерации</w:t>
      </w:r>
      <w:r w:rsidRPr="002A53EE">
        <w:rPr>
          <w:spacing w:val="1"/>
          <w:szCs w:val="22"/>
          <w:lang w:eastAsia="en-US"/>
        </w:rPr>
        <w:t xml:space="preserve"> </w:t>
      </w:r>
      <w:r w:rsidRPr="002A53EE">
        <w:rPr>
          <w:szCs w:val="22"/>
          <w:lang w:eastAsia="en-US"/>
        </w:rPr>
        <w:t>от</w:t>
      </w:r>
      <w:r w:rsidRPr="002A53EE">
        <w:rPr>
          <w:spacing w:val="1"/>
          <w:szCs w:val="22"/>
          <w:lang w:eastAsia="en-US"/>
        </w:rPr>
        <w:t xml:space="preserve"> </w:t>
      </w:r>
      <w:r w:rsidRPr="002A53EE">
        <w:rPr>
          <w:szCs w:val="22"/>
          <w:lang w:eastAsia="en-US"/>
        </w:rPr>
        <w:t>27.07.2010</w:t>
      </w:r>
      <w:r w:rsidRPr="002A53EE">
        <w:rPr>
          <w:spacing w:val="1"/>
          <w:szCs w:val="22"/>
          <w:lang w:eastAsia="en-US"/>
        </w:rPr>
        <w:t xml:space="preserve"> </w:t>
      </w:r>
      <w:r w:rsidRPr="002A53EE">
        <w:rPr>
          <w:szCs w:val="22"/>
          <w:lang w:eastAsia="en-US"/>
        </w:rPr>
        <w:t>№190-ФЗ</w:t>
      </w:r>
      <w:r w:rsidRPr="002A53EE">
        <w:rPr>
          <w:spacing w:val="1"/>
          <w:szCs w:val="22"/>
          <w:lang w:eastAsia="en-US"/>
        </w:rPr>
        <w:t xml:space="preserve"> </w:t>
      </w:r>
      <w:r w:rsidRPr="002A53EE">
        <w:rPr>
          <w:szCs w:val="22"/>
          <w:lang w:eastAsia="en-US"/>
        </w:rPr>
        <w:t>«О</w:t>
      </w:r>
      <w:r w:rsidRPr="002A53EE">
        <w:rPr>
          <w:spacing w:val="1"/>
          <w:szCs w:val="22"/>
          <w:lang w:eastAsia="en-US"/>
        </w:rPr>
        <w:t xml:space="preserve"> </w:t>
      </w:r>
      <w:r w:rsidRPr="002A53EE">
        <w:rPr>
          <w:szCs w:val="22"/>
          <w:lang w:eastAsia="en-US"/>
        </w:rPr>
        <w:t>теплоснабжении»;</w:t>
      </w:r>
    </w:p>
    <w:p w:rsidR="002A53EE" w:rsidRPr="002A53EE" w:rsidRDefault="002A53EE" w:rsidP="002A53EE">
      <w:pPr>
        <w:widowControl w:val="0"/>
        <w:numPr>
          <w:ilvl w:val="0"/>
          <w:numId w:val="32"/>
        </w:numPr>
        <w:tabs>
          <w:tab w:val="left" w:pos="1710"/>
        </w:tabs>
        <w:autoSpaceDE w:val="0"/>
        <w:autoSpaceDN w:val="0"/>
        <w:spacing w:before="3" w:line="273" w:lineRule="auto"/>
        <w:ind w:right="330"/>
        <w:jc w:val="both"/>
        <w:rPr>
          <w:szCs w:val="22"/>
          <w:lang w:eastAsia="en-US"/>
        </w:rPr>
      </w:pPr>
      <w:r w:rsidRPr="002A53EE">
        <w:rPr>
          <w:szCs w:val="22"/>
          <w:lang w:eastAsia="en-US"/>
        </w:rPr>
        <w:t>Постановлением Правительства Российской Федерации</w:t>
      </w:r>
      <w:r w:rsidRPr="002A53EE">
        <w:rPr>
          <w:spacing w:val="1"/>
          <w:szCs w:val="22"/>
          <w:lang w:eastAsia="en-US"/>
        </w:rPr>
        <w:t xml:space="preserve"> </w:t>
      </w:r>
      <w:r w:rsidRPr="002A53EE">
        <w:rPr>
          <w:szCs w:val="22"/>
          <w:lang w:eastAsia="en-US"/>
        </w:rPr>
        <w:t>№ 154 от 22.02.2012</w:t>
      </w:r>
      <w:r w:rsidRPr="002A53EE">
        <w:rPr>
          <w:spacing w:val="1"/>
          <w:szCs w:val="22"/>
          <w:lang w:eastAsia="en-US"/>
        </w:rPr>
        <w:t xml:space="preserve"> </w:t>
      </w:r>
      <w:r w:rsidRPr="002A53EE">
        <w:rPr>
          <w:szCs w:val="22"/>
          <w:lang w:eastAsia="en-US"/>
        </w:rPr>
        <w:t>«О</w:t>
      </w:r>
      <w:r w:rsidRPr="002A53EE">
        <w:rPr>
          <w:spacing w:val="1"/>
          <w:szCs w:val="22"/>
          <w:lang w:eastAsia="en-US"/>
        </w:rPr>
        <w:t xml:space="preserve"> </w:t>
      </w:r>
      <w:r w:rsidRPr="002A53EE">
        <w:rPr>
          <w:szCs w:val="22"/>
          <w:lang w:eastAsia="en-US"/>
        </w:rPr>
        <w:t>требованиях</w:t>
      </w:r>
      <w:r w:rsidRPr="002A53EE">
        <w:rPr>
          <w:spacing w:val="-3"/>
          <w:szCs w:val="22"/>
          <w:lang w:eastAsia="en-US"/>
        </w:rPr>
        <w:t xml:space="preserve"> </w:t>
      </w:r>
      <w:r w:rsidRPr="002A53EE">
        <w:rPr>
          <w:szCs w:val="22"/>
          <w:lang w:eastAsia="en-US"/>
        </w:rPr>
        <w:t>к</w:t>
      </w:r>
      <w:r w:rsidRPr="002A53EE">
        <w:rPr>
          <w:spacing w:val="-1"/>
          <w:szCs w:val="22"/>
          <w:lang w:eastAsia="en-US"/>
        </w:rPr>
        <w:t xml:space="preserve"> </w:t>
      </w:r>
      <w:r w:rsidRPr="002A53EE">
        <w:rPr>
          <w:szCs w:val="22"/>
          <w:lang w:eastAsia="en-US"/>
        </w:rPr>
        <w:t>схемам</w:t>
      </w:r>
      <w:r w:rsidRPr="002A53EE">
        <w:rPr>
          <w:spacing w:val="-3"/>
          <w:szCs w:val="22"/>
          <w:lang w:eastAsia="en-US"/>
        </w:rPr>
        <w:t xml:space="preserve"> </w:t>
      </w:r>
      <w:r w:rsidRPr="002A53EE">
        <w:rPr>
          <w:szCs w:val="22"/>
          <w:lang w:eastAsia="en-US"/>
        </w:rPr>
        <w:t>теплоснабжения,</w:t>
      </w:r>
      <w:r w:rsidRPr="002A53EE">
        <w:rPr>
          <w:spacing w:val="-1"/>
          <w:szCs w:val="22"/>
          <w:lang w:eastAsia="en-US"/>
        </w:rPr>
        <w:t xml:space="preserve"> </w:t>
      </w:r>
      <w:r w:rsidRPr="002A53EE">
        <w:rPr>
          <w:szCs w:val="22"/>
          <w:lang w:eastAsia="en-US"/>
        </w:rPr>
        <w:t>порядку</w:t>
      </w:r>
      <w:r w:rsidRPr="002A53EE">
        <w:rPr>
          <w:spacing w:val="-5"/>
          <w:szCs w:val="22"/>
          <w:lang w:eastAsia="en-US"/>
        </w:rPr>
        <w:t xml:space="preserve"> </w:t>
      </w:r>
      <w:r w:rsidRPr="002A53EE">
        <w:rPr>
          <w:szCs w:val="22"/>
          <w:lang w:eastAsia="en-US"/>
        </w:rPr>
        <w:t>их</w:t>
      </w:r>
      <w:r w:rsidRPr="002A53EE">
        <w:rPr>
          <w:spacing w:val="1"/>
          <w:szCs w:val="22"/>
          <w:lang w:eastAsia="en-US"/>
        </w:rPr>
        <w:t xml:space="preserve"> </w:t>
      </w:r>
      <w:r w:rsidRPr="002A53EE">
        <w:rPr>
          <w:szCs w:val="22"/>
          <w:lang w:eastAsia="en-US"/>
        </w:rPr>
        <w:t>разработки</w:t>
      </w:r>
      <w:r w:rsidRPr="002A53EE">
        <w:rPr>
          <w:spacing w:val="-3"/>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утверждения»;</w:t>
      </w:r>
    </w:p>
    <w:p w:rsidR="002A53EE" w:rsidRPr="002A53EE" w:rsidRDefault="002A53EE" w:rsidP="002A53EE">
      <w:pPr>
        <w:widowControl w:val="0"/>
        <w:numPr>
          <w:ilvl w:val="0"/>
          <w:numId w:val="32"/>
        </w:numPr>
        <w:tabs>
          <w:tab w:val="left" w:pos="1710"/>
        </w:tabs>
        <w:autoSpaceDE w:val="0"/>
        <w:autoSpaceDN w:val="0"/>
        <w:spacing w:before="1" w:line="276" w:lineRule="auto"/>
        <w:ind w:right="333"/>
        <w:jc w:val="both"/>
        <w:rPr>
          <w:szCs w:val="22"/>
          <w:lang w:eastAsia="en-US"/>
        </w:rPr>
      </w:pPr>
      <w:r w:rsidRPr="002A53EE">
        <w:rPr>
          <w:szCs w:val="22"/>
          <w:lang w:eastAsia="en-US"/>
        </w:rPr>
        <w:t>Постановлением</w:t>
      </w:r>
      <w:r w:rsidRPr="002A53EE">
        <w:rPr>
          <w:spacing w:val="1"/>
          <w:szCs w:val="22"/>
          <w:lang w:eastAsia="en-US"/>
        </w:rPr>
        <w:t xml:space="preserve"> </w:t>
      </w:r>
      <w:r w:rsidRPr="002A53EE">
        <w:rPr>
          <w:szCs w:val="22"/>
          <w:lang w:eastAsia="en-US"/>
        </w:rPr>
        <w:t>Правительства</w:t>
      </w:r>
      <w:r w:rsidRPr="002A53EE">
        <w:rPr>
          <w:spacing w:val="1"/>
          <w:szCs w:val="22"/>
          <w:lang w:eastAsia="en-US"/>
        </w:rPr>
        <w:t xml:space="preserve"> </w:t>
      </w:r>
      <w:r w:rsidRPr="002A53EE">
        <w:rPr>
          <w:szCs w:val="22"/>
          <w:lang w:eastAsia="en-US"/>
        </w:rPr>
        <w:t>Российской</w:t>
      </w:r>
      <w:r w:rsidRPr="002A53EE">
        <w:rPr>
          <w:spacing w:val="1"/>
          <w:szCs w:val="22"/>
          <w:lang w:eastAsia="en-US"/>
        </w:rPr>
        <w:t xml:space="preserve"> </w:t>
      </w:r>
      <w:r w:rsidRPr="002A53EE">
        <w:rPr>
          <w:szCs w:val="22"/>
          <w:lang w:eastAsia="en-US"/>
        </w:rPr>
        <w:t>Федерации</w:t>
      </w:r>
      <w:r w:rsidRPr="002A53EE">
        <w:rPr>
          <w:spacing w:val="1"/>
          <w:szCs w:val="22"/>
          <w:lang w:eastAsia="en-US"/>
        </w:rPr>
        <w:t xml:space="preserve"> </w:t>
      </w:r>
      <w:r w:rsidRPr="002A53EE">
        <w:rPr>
          <w:szCs w:val="22"/>
          <w:lang w:eastAsia="en-US"/>
        </w:rPr>
        <w:t>№5</w:t>
      </w:r>
      <w:r w:rsidRPr="002A53EE">
        <w:rPr>
          <w:spacing w:val="1"/>
          <w:szCs w:val="22"/>
          <w:lang w:eastAsia="en-US"/>
        </w:rPr>
        <w:t xml:space="preserve"> </w:t>
      </w:r>
      <w:r w:rsidRPr="002A53EE">
        <w:rPr>
          <w:szCs w:val="22"/>
          <w:lang w:eastAsia="en-US"/>
        </w:rPr>
        <w:t>от</w:t>
      </w:r>
      <w:r w:rsidRPr="002A53EE">
        <w:rPr>
          <w:spacing w:val="1"/>
          <w:szCs w:val="22"/>
          <w:lang w:eastAsia="en-US"/>
        </w:rPr>
        <w:t xml:space="preserve"> </w:t>
      </w:r>
      <w:r w:rsidRPr="002A53EE">
        <w:rPr>
          <w:szCs w:val="22"/>
          <w:lang w:eastAsia="en-US"/>
        </w:rPr>
        <w:t>10.01.2023</w:t>
      </w:r>
      <w:r w:rsidRPr="002A53EE">
        <w:rPr>
          <w:spacing w:val="1"/>
          <w:szCs w:val="22"/>
          <w:lang w:eastAsia="en-US"/>
        </w:rPr>
        <w:t xml:space="preserve"> </w:t>
      </w:r>
      <w:r w:rsidRPr="002A53EE">
        <w:rPr>
          <w:szCs w:val="22"/>
          <w:lang w:eastAsia="en-US"/>
        </w:rPr>
        <w:t>«О</w:t>
      </w:r>
      <w:r w:rsidRPr="002A53EE">
        <w:rPr>
          <w:spacing w:val="1"/>
          <w:szCs w:val="22"/>
          <w:lang w:eastAsia="en-US"/>
        </w:rPr>
        <w:t xml:space="preserve"> </w:t>
      </w:r>
      <w:r w:rsidRPr="002A53EE">
        <w:rPr>
          <w:szCs w:val="22"/>
          <w:lang w:eastAsia="en-US"/>
        </w:rPr>
        <w:t>внесении</w:t>
      </w:r>
      <w:r w:rsidRPr="002A53EE">
        <w:rPr>
          <w:spacing w:val="1"/>
          <w:szCs w:val="22"/>
          <w:lang w:eastAsia="en-US"/>
        </w:rPr>
        <w:t xml:space="preserve"> </w:t>
      </w:r>
      <w:r w:rsidRPr="002A53EE">
        <w:rPr>
          <w:szCs w:val="22"/>
          <w:lang w:eastAsia="en-US"/>
        </w:rPr>
        <w:t>изменений</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требования</w:t>
      </w:r>
      <w:r w:rsidRPr="002A53EE">
        <w:rPr>
          <w:spacing w:val="1"/>
          <w:szCs w:val="22"/>
          <w:lang w:eastAsia="en-US"/>
        </w:rPr>
        <w:t xml:space="preserve"> </w:t>
      </w:r>
      <w:r w:rsidRPr="002A53EE">
        <w:rPr>
          <w:szCs w:val="22"/>
          <w:lang w:eastAsia="en-US"/>
        </w:rPr>
        <w:t>к</w:t>
      </w:r>
      <w:r w:rsidRPr="002A53EE">
        <w:rPr>
          <w:spacing w:val="1"/>
          <w:szCs w:val="22"/>
          <w:lang w:eastAsia="en-US"/>
        </w:rPr>
        <w:t xml:space="preserve"> </w:t>
      </w:r>
      <w:r w:rsidRPr="002A53EE">
        <w:rPr>
          <w:szCs w:val="22"/>
          <w:lang w:eastAsia="en-US"/>
        </w:rPr>
        <w:t>схемам</w:t>
      </w:r>
      <w:r w:rsidRPr="002A53EE">
        <w:rPr>
          <w:spacing w:val="1"/>
          <w:szCs w:val="22"/>
          <w:lang w:eastAsia="en-US"/>
        </w:rPr>
        <w:t xml:space="preserve"> </w:t>
      </w:r>
      <w:r w:rsidRPr="002A53EE">
        <w:rPr>
          <w:szCs w:val="22"/>
          <w:lang w:eastAsia="en-US"/>
        </w:rPr>
        <w:t>теплоснабжения»;</w:t>
      </w:r>
    </w:p>
    <w:p w:rsidR="002A53EE" w:rsidRPr="002A53EE" w:rsidRDefault="002A53EE" w:rsidP="002A53EE">
      <w:pPr>
        <w:widowControl w:val="0"/>
        <w:numPr>
          <w:ilvl w:val="0"/>
          <w:numId w:val="32"/>
        </w:numPr>
        <w:tabs>
          <w:tab w:val="left" w:pos="1710"/>
        </w:tabs>
        <w:autoSpaceDE w:val="0"/>
        <w:autoSpaceDN w:val="0"/>
        <w:spacing w:line="276" w:lineRule="auto"/>
        <w:ind w:right="336"/>
        <w:jc w:val="both"/>
        <w:rPr>
          <w:szCs w:val="22"/>
          <w:lang w:eastAsia="en-US"/>
        </w:rPr>
      </w:pPr>
      <w:r w:rsidRPr="002A53EE">
        <w:rPr>
          <w:szCs w:val="22"/>
          <w:lang w:eastAsia="en-US"/>
        </w:rPr>
        <w:t>Приказ</w:t>
      </w:r>
      <w:r w:rsidRPr="002A53EE">
        <w:rPr>
          <w:spacing w:val="1"/>
          <w:szCs w:val="22"/>
          <w:lang w:eastAsia="en-US"/>
        </w:rPr>
        <w:t xml:space="preserve"> </w:t>
      </w:r>
      <w:r w:rsidRPr="002A53EE">
        <w:rPr>
          <w:szCs w:val="22"/>
          <w:lang w:eastAsia="en-US"/>
        </w:rPr>
        <w:t>Министерства</w:t>
      </w:r>
      <w:r w:rsidRPr="002A53EE">
        <w:rPr>
          <w:spacing w:val="1"/>
          <w:szCs w:val="22"/>
          <w:lang w:eastAsia="en-US"/>
        </w:rPr>
        <w:t xml:space="preserve"> </w:t>
      </w:r>
      <w:r w:rsidRPr="002A53EE">
        <w:rPr>
          <w:szCs w:val="22"/>
          <w:lang w:eastAsia="en-US"/>
        </w:rPr>
        <w:t>Энергетики</w:t>
      </w:r>
      <w:r w:rsidRPr="002A53EE">
        <w:rPr>
          <w:spacing w:val="1"/>
          <w:szCs w:val="22"/>
          <w:lang w:eastAsia="en-US"/>
        </w:rPr>
        <w:t xml:space="preserve"> </w:t>
      </w:r>
      <w:r w:rsidRPr="002A53EE">
        <w:rPr>
          <w:szCs w:val="22"/>
          <w:lang w:eastAsia="en-US"/>
        </w:rPr>
        <w:t>Российской</w:t>
      </w:r>
      <w:r w:rsidRPr="002A53EE">
        <w:rPr>
          <w:spacing w:val="1"/>
          <w:szCs w:val="22"/>
          <w:lang w:eastAsia="en-US"/>
        </w:rPr>
        <w:t xml:space="preserve"> </w:t>
      </w:r>
      <w:r w:rsidRPr="002A53EE">
        <w:rPr>
          <w:szCs w:val="22"/>
          <w:lang w:eastAsia="en-US"/>
        </w:rPr>
        <w:t>Федерации</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Министерства</w:t>
      </w:r>
      <w:r w:rsidRPr="002A53EE">
        <w:rPr>
          <w:spacing w:val="1"/>
          <w:szCs w:val="22"/>
          <w:lang w:eastAsia="en-US"/>
        </w:rPr>
        <w:t xml:space="preserve"> </w:t>
      </w:r>
      <w:r w:rsidRPr="002A53EE">
        <w:rPr>
          <w:szCs w:val="22"/>
          <w:lang w:eastAsia="en-US"/>
        </w:rPr>
        <w:t>Регионального</w:t>
      </w:r>
      <w:r w:rsidRPr="002A53EE">
        <w:rPr>
          <w:spacing w:val="1"/>
          <w:szCs w:val="22"/>
          <w:lang w:eastAsia="en-US"/>
        </w:rPr>
        <w:t xml:space="preserve"> </w:t>
      </w:r>
      <w:r w:rsidRPr="002A53EE">
        <w:rPr>
          <w:szCs w:val="22"/>
          <w:lang w:eastAsia="en-US"/>
        </w:rPr>
        <w:t>развития</w:t>
      </w:r>
      <w:r w:rsidRPr="002A53EE">
        <w:rPr>
          <w:spacing w:val="1"/>
          <w:szCs w:val="22"/>
          <w:lang w:eastAsia="en-US"/>
        </w:rPr>
        <w:t xml:space="preserve"> </w:t>
      </w:r>
      <w:r w:rsidRPr="002A53EE">
        <w:rPr>
          <w:szCs w:val="22"/>
          <w:lang w:eastAsia="en-US"/>
        </w:rPr>
        <w:t>Российской</w:t>
      </w:r>
      <w:r w:rsidRPr="002A53EE">
        <w:rPr>
          <w:spacing w:val="1"/>
          <w:szCs w:val="22"/>
          <w:lang w:eastAsia="en-US"/>
        </w:rPr>
        <w:t xml:space="preserve"> </w:t>
      </w:r>
      <w:r w:rsidRPr="002A53EE">
        <w:rPr>
          <w:szCs w:val="22"/>
          <w:lang w:eastAsia="en-US"/>
        </w:rPr>
        <w:t>Федерации</w:t>
      </w:r>
      <w:r w:rsidRPr="002A53EE">
        <w:rPr>
          <w:spacing w:val="1"/>
          <w:szCs w:val="22"/>
          <w:lang w:eastAsia="en-US"/>
        </w:rPr>
        <w:t xml:space="preserve"> </w:t>
      </w:r>
      <w:r w:rsidRPr="002A53EE">
        <w:rPr>
          <w:szCs w:val="22"/>
          <w:lang w:eastAsia="en-US"/>
        </w:rPr>
        <w:t>№565/667</w:t>
      </w:r>
      <w:r w:rsidRPr="002A53EE">
        <w:rPr>
          <w:spacing w:val="1"/>
          <w:szCs w:val="22"/>
          <w:lang w:eastAsia="en-US"/>
        </w:rPr>
        <w:t xml:space="preserve"> </w:t>
      </w:r>
      <w:r w:rsidRPr="002A53EE">
        <w:rPr>
          <w:szCs w:val="22"/>
          <w:lang w:eastAsia="en-US"/>
        </w:rPr>
        <w:t>от</w:t>
      </w:r>
      <w:r w:rsidRPr="002A53EE">
        <w:rPr>
          <w:spacing w:val="1"/>
          <w:szCs w:val="22"/>
          <w:lang w:eastAsia="en-US"/>
        </w:rPr>
        <w:t xml:space="preserve"> </w:t>
      </w:r>
      <w:r w:rsidRPr="002A53EE">
        <w:rPr>
          <w:szCs w:val="22"/>
          <w:lang w:eastAsia="en-US"/>
        </w:rPr>
        <w:t>29.12.2012</w:t>
      </w:r>
      <w:r w:rsidRPr="002A53EE">
        <w:rPr>
          <w:spacing w:val="1"/>
          <w:szCs w:val="22"/>
          <w:lang w:eastAsia="en-US"/>
        </w:rPr>
        <w:t xml:space="preserve"> </w:t>
      </w:r>
      <w:r w:rsidRPr="002A53EE">
        <w:rPr>
          <w:szCs w:val="22"/>
          <w:lang w:eastAsia="en-US"/>
        </w:rPr>
        <w:t>«Об</w:t>
      </w:r>
      <w:r w:rsidRPr="002A53EE">
        <w:rPr>
          <w:spacing w:val="1"/>
          <w:szCs w:val="22"/>
          <w:lang w:eastAsia="en-US"/>
        </w:rPr>
        <w:t xml:space="preserve"> </w:t>
      </w:r>
      <w:r w:rsidRPr="002A53EE">
        <w:rPr>
          <w:szCs w:val="22"/>
          <w:lang w:eastAsia="en-US"/>
        </w:rPr>
        <w:t>утверждении</w:t>
      </w:r>
      <w:r w:rsidRPr="002A53EE">
        <w:rPr>
          <w:spacing w:val="-2"/>
          <w:szCs w:val="22"/>
          <w:lang w:eastAsia="en-US"/>
        </w:rPr>
        <w:t xml:space="preserve"> </w:t>
      </w:r>
      <w:r w:rsidRPr="002A53EE">
        <w:rPr>
          <w:szCs w:val="22"/>
          <w:lang w:eastAsia="en-US"/>
        </w:rPr>
        <w:t>методических рекомендаций</w:t>
      </w:r>
      <w:r w:rsidRPr="002A53EE">
        <w:rPr>
          <w:spacing w:val="-4"/>
          <w:szCs w:val="22"/>
          <w:lang w:eastAsia="en-US"/>
        </w:rPr>
        <w:t xml:space="preserve"> </w:t>
      </w:r>
      <w:r w:rsidRPr="002A53EE">
        <w:rPr>
          <w:szCs w:val="22"/>
          <w:lang w:eastAsia="en-US"/>
        </w:rPr>
        <w:t>по разработке</w:t>
      </w:r>
      <w:r w:rsidRPr="002A53EE">
        <w:rPr>
          <w:spacing w:val="-3"/>
          <w:szCs w:val="22"/>
          <w:lang w:eastAsia="en-US"/>
        </w:rPr>
        <w:t xml:space="preserve"> </w:t>
      </w:r>
      <w:r w:rsidRPr="002A53EE">
        <w:rPr>
          <w:szCs w:val="22"/>
          <w:lang w:eastAsia="en-US"/>
        </w:rPr>
        <w:t>схем</w:t>
      </w:r>
      <w:r w:rsidRPr="002A53EE">
        <w:rPr>
          <w:spacing w:val="-3"/>
          <w:szCs w:val="22"/>
          <w:lang w:eastAsia="en-US"/>
        </w:rPr>
        <w:t xml:space="preserve"> </w:t>
      </w:r>
      <w:r w:rsidRPr="002A53EE">
        <w:rPr>
          <w:szCs w:val="22"/>
          <w:lang w:eastAsia="en-US"/>
        </w:rPr>
        <w:t>теплоснабжения»;</w:t>
      </w:r>
    </w:p>
    <w:p w:rsidR="002A53EE" w:rsidRPr="002A53EE" w:rsidRDefault="002A53EE" w:rsidP="002A53EE">
      <w:pPr>
        <w:widowControl w:val="0"/>
        <w:numPr>
          <w:ilvl w:val="0"/>
          <w:numId w:val="32"/>
        </w:numPr>
        <w:tabs>
          <w:tab w:val="left" w:pos="1710"/>
        </w:tabs>
        <w:autoSpaceDE w:val="0"/>
        <w:autoSpaceDN w:val="0"/>
        <w:spacing w:line="273" w:lineRule="auto"/>
        <w:ind w:right="327"/>
        <w:jc w:val="both"/>
        <w:rPr>
          <w:szCs w:val="22"/>
          <w:lang w:eastAsia="en-US"/>
        </w:rPr>
      </w:pPr>
      <w:r w:rsidRPr="002A53EE">
        <w:rPr>
          <w:szCs w:val="22"/>
          <w:lang w:eastAsia="en-US"/>
        </w:rPr>
        <w:t>РД-10-ВЭП «Методические основы разработки схем теплоснабжения поселений и</w:t>
      </w:r>
      <w:r w:rsidRPr="002A53EE">
        <w:rPr>
          <w:spacing w:val="1"/>
          <w:szCs w:val="22"/>
          <w:lang w:eastAsia="en-US"/>
        </w:rPr>
        <w:t xml:space="preserve"> </w:t>
      </w:r>
      <w:r w:rsidRPr="002A53EE">
        <w:rPr>
          <w:szCs w:val="22"/>
          <w:lang w:eastAsia="en-US"/>
        </w:rPr>
        <w:t>промышленных</w:t>
      </w:r>
      <w:r w:rsidRPr="002A53EE">
        <w:rPr>
          <w:spacing w:val="-1"/>
          <w:szCs w:val="22"/>
          <w:lang w:eastAsia="en-US"/>
        </w:rPr>
        <w:t xml:space="preserve"> </w:t>
      </w:r>
      <w:r w:rsidRPr="002A53EE">
        <w:rPr>
          <w:szCs w:val="22"/>
          <w:lang w:eastAsia="en-US"/>
        </w:rPr>
        <w:t>узлов</w:t>
      </w:r>
      <w:r w:rsidRPr="002A53EE">
        <w:rPr>
          <w:spacing w:val="-4"/>
          <w:szCs w:val="22"/>
          <w:lang w:eastAsia="en-US"/>
        </w:rPr>
        <w:t xml:space="preserve"> </w:t>
      </w:r>
      <w:r w:rsidRPr="002A53EE">
        <w:rPr>
          <w:szCs w:val="22"/>
          <w:lang w:eastAsia="en-US"/>
        </w:rPr>
        <w:t>Российской</w:t>
      </w:r>
      <w:r w:rsidRPr="002A53EE">
        <w:rPr>
          <w:spacing w:val="-3"/>
          <w:szCs w:val="22"/>
          <w:lang w:eastAsia="en-US"/>
        </w:rPr>
        <w:t xml:space="preserve"> </w:t>
      </w:r>
      <w:r w:rsidRPr="002A53EE">
        <w:rPr>
          <w:szCs w:val="22"/>
          <w:lang w:eastAsia="en-US"/>
        </w:rPr>
        <w:t>Федерации»,</w:t>
      </w:r>
      <w:r w:rsidRPr="002A53EE">
        <w:rPr>
          <w:spacing w:val="-1"/>
          <w:szCs w:val="22"/>
          <w:lang w:eastAsia="en-US"/>
        </w:rPr>
        <w:t xml:space="preserve"> </w:t>
      </w:r>
      <w:r w:rsidRPr="002A53EE">
        <w:rPr>
          <w:szCs w:val="22"/>
          <w:lang w:eastAsia="en-US"/>
        </w:rPr>
        <w:t>введенные</w:t>
      </w:r>
      <w:r w:rsidRPr="002A53EE">
        <w:rPr>
          <w:spacing w:val="-5"/>
          <w:szCs w:val="22"/>
          <w:lang w:eastAsia="en-US"/>
        </w:rPr>
        <w:t xml:space="preserve"> </w:t>
      </w:r>
      <w:r w:rsidRPr="002A53EE">
        <w:rPr>
          <w:szCs w:val="22"/>
          <w:lang w:eastAsia="en-US"/>
        </w:rPr>
        <w:t>в</w:t>
      </w:r>
      <w:r w:rsidRPr="002A53EE">
        <w:rPr>
          <w:spacing w:val="-4"/>
          <w:szCs w:val="22"/>
          <w:lang w:eastAsia="en-US"/>
        </w:rPr>
        <w:t xml:space="preserve"> </w:t>
      </w:r>
      <w:r w:rsidRPr="002A53EE">
        <w:rPr>
          <w:szCs w:val="22"/>
          <w:lang w:eastAsia="en-US"/>
        </w:rPr>
        <w:t>действие</w:t>
      </w:r>
      <w:r w:rsidRPr="002A53EE">
        <w:rPr>
          <w:spacing w:val="-3"/>
          <w:szCs w:val="22"/>
          <w:lang w:eastAsia="en-US"/>
        </w:rPr>
        <w:t xml:space="preserve"> </w:t>
      </w:r>
      <w:r w:rsidRPr="002A53EE">
        <w:rPr>
          <w:szCs w:val="22"/>
          <w:lang w:eastAsia="en-US"/>
        </w:rPr>
        <w:t>с</w:t>
      </w:r>
      <w:r w:rsidRPr="002A53EE">
        <w:rPr>
          <w:spacing w:val="-4"/>
          <w:szCs w:val="22"/>
          <w:lang w:eastAsia="en-US"/>
        </w:rPr>
        <w:t xml:space="preserve"> </w:t>
      </w:r>
      <w:r w:rsidRPr="002A53EE">
        <w:rPr>
          <w:szCs w:val="22"/>
          <w:lang w:eastAsia="en-US"/>
        </w:rPr>
        <w:t>22.05.2006.</w:t>
      </w:r>
    </w:p>
    <w:p w:rsidR="002A53EE" w:rsidRPr="002A53EE" w:rsidRDefault="002A53EE" w:rsidP="002A53EE">
      <w:pPr>
        <w:widowControl w:val="0"/>
        <w:autoSpaceDE w:val="0"/>
        <w:autoSpaceDN w:val="0"/>
        <w:spacing w:line="276" w:lineRule="auto"/>
        <w:ind w:left="718" w:right="335" w:firstLine="566"/>
        <w:jc w:val="both"/>
        <w:rPr>
          <w:lang w:eastAsia="en-US"/>
        </w:rPr>
      </w:pPr>
      <w:r w:rsidRPr="002A53EE">
        <w:rPr>
          <w:lang w:eastAsia="en-US"/>
        </w:rPr>
        <w:t>А</w:t>
      </w:r>
      <w:r w:rsidRPr="002A53EE">
        <w:rPr>
          <w:spacing w:val="1"/>
          <w:lang w:eastAsia="en-US"/>
        </w:rPr>
        <w:t xml:space="preserve"> </w:t>
      </w:r>
      <w:r w:rsidRPr="002A53EE">
        <w:rPr>
          <w:lang w:eastAsia="en-US"/>
        </w:rPr>
        <w:t>также</w:t>
      </w:r>
      <w:r w:rsidRPr="002A53EE">
        <w:rPr>
          <w:spacing w:val="1"/>
          <w:lang w:eastAsia="en-US"/>
        </w:rPr>
        <w:t xml:space="preserve"> </w:t>
      </w:r>
      <w:r w:rsidRPr="002A53EE">
        <w:rPr>
          <w:lang w:eastAsia="en-US"/>
        </w:rPr>
        <w:t>иными</w:t>
      </w:r>
      <w:r w:rsidRPr="002A53EE">
        <w:rPr>
          <w:spacing w:val="1"/>
          <w:lang w:eastAsia="en-US"/>
        </w:rPr>
        <w:t xml:space="preserve"> </w:t>
      </w:r>
      <w:r w:rsidRPr="002A53EE">
        <w:rPr>
          <w:lang w:eastAsia="en-US"/>
        </w:rPr>
        <w:t>нормативными</w:t>
      </w:r>
      <w:r w:rsidRPr="002A53EE">
        <w:rPr>
          <w:spacing w:val="1"/>
          <w:lang w:eastAsia="en-US"/>
        </w:rPr>
        <w:t xml:space="preserve"> </w:t>
      </w:r>
      <w:r w:rsidRPr="002A53EE">
        <w:rPr>
          <w:lang w:eastAsia="en-US"/>
        </w:rPr>
        <w:t>документами,</w:t>
      </w:r>
      <w:r w:rsidRPr="002A53EE">
        <w:rPr>
          <w:spacing w:val="1"/>
          <w:lang w:eastAsia="en-US"/>
        </w:rPr>
        <w:t xml:space="preserve"> </w:t>
      </w:r>
      <w:r w:rsidRPr="002A53EE">
        <w:rPr>
          <w:lang w:eastAsia="en-US"/>
        </w:rPr>
        <w:t>регулирующими</w:t>
      </w:r>
      <w:r w:rsidRPr="002A53EE">
        <w:rPr>
          <w:spacing w:val="1"/>
          <w:lang w:eastAsia="en-US"/>
        </w:rPr>
        <w:t xml:space="preserve"> </w:t>
      </w:r>
      <w:r w:rsidRPr="002A53EE">
        <w:rPr>
          <w:lang w:eastAsia="en-US"/>
        </w:rPr>
        <w:t>вопросы</w:t>
      </w:r>
      <w:r w:rsidRPr="002A53EE">
        <w:rPr>
          <w:spacing w:val="1"/>
          <w:lang w:eastAsia="en-US"/>
        </w:rPr>
        <w:t xml:space="preserve"> </w:t>
      </w:r>
      <w:r w:rsidRPr="002A53EE">
        <w:rPr>
          <w:lang w:eastAsia="en-US"/>
        </w:rPr>
        <w:t>теплоснабжения.</w:t>
      </w:r>
    </w:p>
    <w:p w:rsidR="002A53EE" w:rsidRPr="002A53EE" w:rsidRDefault="002A53EE" w:rsidP="002A53EE">
      <w:pPr>
        <w:widowControl w:val="0"/>
        <w:autoSpaceDE w:val="0"/>
        <w:autoSpaceDN w:val="0"/>
        <w:spacing w:line="276" w:lineRule="auto"/>
        <w:rPr>
          <w:sz w:val="22"/>
          <w:szCs w:val="22"/>
          <w:lang w:eastAsia="en-US"/>
        </w:rPr>
        <w:sectPr w:rsidR="002A53EE" w:rsidRPr="002A53EE">
          <w:pgSz w:w="11910" w:h="16840"/>
          <w:pgMar w:top="1320" w:right="520" w:bottom="1000" w:left="700" w:header="311" w:footer="798" w:gutter="0"/>
          <w:cols w:space="720"/>
        </w:sectPr>
      </w:pPr>
    </w:p>
    <w:p w:rsidR="002A53EE" w:rsidRPr="002A53EE" w:rsidRDefault="002A53EE" w:rsidP="002A53EE">
      <w:pPr>
        <w:widowControl w:val="0"/>
        <w:autoSpaceDE w:val="0"/>
        <w:autoSpaceDN w:val="0"/>
        <w:spacing w:before="1"/>
        <w:rPr>
          <w:sz w:val="10"/>
          <w:lang w:eastAsia="en-US"/>
        </w:rPr>
      </w:pPr>
    </w:p>
    <w:p w:rsidR="002A53EE" w:rsidRPr="002A53EE" w:rsidRDefault="002A53EE" w:rsidP="002A53EE">
      <w:pPr>
        <w:widowControl w:val="0"/>
        <w:autoSpaceDE w:val="0"/>
        <w:autoSpaceDN w:val="0"/>
        <w:spacing w:before="90" w:line="276" w:lineRule="auto"/>
        <w:ind w:left="711" w:right="328"/>
        <w:jc w:val="center"/>
        <w:outlineLvl w:val="1"/>
        <w:rPr>
          <w:b/>
          <w:bCs/>
          <w:lang w:eastAsia="en-US"/>
        </w:rPr>
      </w:pPr>
      <w:r w:rsidRPr="002A53EE">
        <w:rPr>
          <w:b/>
          <w:bCs/>
          <w:lang w:eastAsia="en-US"/>
        </w:rPr>
        <w:t>ГЛАВА 1. "СУЩЕСТВУЮЩЕЕ ПОЛОЖЕНИЕ В СФЕРЕ ПРОИЗВОДСТВА,</w:t>
      </w:r>
      <w:r w:rsidRPr="002A53EE">
        <w:rPr>
          <w:b/>
          <w:bCs/>
          <w:spacing w:val="-57"/>
          <w:lang w:eastAsia="en-US"/>
        </w:rPr>
        <w:t xml:space="preserve"> </w:t>
      </w:r>
      <w:r w:rsidRPr="002A53EE">
        <w:rPr>
          <w:b/>
          <w:bCs/>
          <w:lang w:eastAsia="en-US"/>
        </w:rPr>
        <w:t>ПЕРЕДАЧИ И ПОТРЕБЛЕНИЯ ТЕПЛОВОЙ ЭНЕРГИИ ДЛЯ ЦЕЛЕЙ</w:t>
      </w:r>
      <w:r w:rsidRPr="002A53EE">
        <w:rPr>
          <w:b/>
          <w:bCs/>
          <w:spacing w:val="1"/>
          <w:lang w:eastAsia="en-US"/>
        </w:rPr>
        <w:t xml:space="preserve"> </w:t>
      </w:r>
      <w:r w:rsidRPr="002A53EE">
        <w:rPr>
          <w:b/>
          <w:bCs/>
          <w:lang w:eastAsia="en-US"/>
        </w:rPr>
        <w:t>ТЕПЛОСНАБЖЕНИЯ"</w:t>
      </w:r>
    </w:p>
    <w:p w:rsidR="002A53EE" w:rsidRPr="002A53EE" w:rsidRDefault="002A53EE" w:rsidP="002A53EE">
      <w:pPr>
        <w:widowControl w:val="0"/>
        <w:autoSpaceDE w:val="0"/>
        <w:autoSpaceDN w:val="0"/>
        <w:spacing w:before="119"/>
        <w:ind w:left="1285"/>
        <w:jc w:val="both"/>
        <w:outlineLvl w:val="1"/>
        <w:rPr>
          <w:b/>
          <w:bCs/>
          <w:lang w:eastAsia="en-US"/>
        </w:rPr>
      </w:pPr>
      <w:r w:rsidRPr="002A53EE">
        <w:rPr>
          <w:b/>
          <w:bCs/>
          <w:lang w:eastAsia="en-US"/>
        </w:rPr>
        <w:t>Часть</w:t>
      </w:r>
      <w:r w:rsidRPr="002A53EE">
        <w:rPr>
          <w:b/>
          <w:bCs/>
          <w:spacing w:val="-6"/>
          <w:lang w:eastAsia="en-US"/>
        </w:rPr>
        <w:t xml:space="preserve"> </w:t>
      </w:r>
      <w:r w:rsidRPr="002A53EE">
        <w:rPr>
          <w:b/>
          <w:bCs/>
          <w:lang w:eastAsia="en-US"/>
        </w:rPr>
        <w:t>1</w:t>
      </w:r>
      <w:r w:rsidRPr="002A53EE">
        <w:rPr>
          <w:b/>
          <w:bCs/>
          <w:spacing w:val="-5"/>
          <w:lang w:eastAsia="en-US"/>
        </w:rPr>
        <w:t xml:space="preserve"> </w:t>
      </w:r>
      <w:r w:rsidRPr="002A53EE">
        <w:rPr>
          <w:b/>
          <w:bCs/>
          <w:lang w:eastAsia="en-US"/>
        </w:rPr>
        <w:t>"Функциональная</w:t>
      </w:r>
      <w:r w:rsidRPr="002A53EE">
        <w:rPr>
          <w:b/>
          <w:bCs/>
          <w:spacing w:val="-5"/>
          <w:lang w:eastAsia="en-US"/>
        </w:rPr>
        <w:t xml:space="preserve"> </w:t>
      </w:r>
      <w:r w:rsidRPr="002A53EE">
        <w:rPr>
          <w:b/>
          <w:bCs/>
          <w:lang w:eastAsia="en-US"/>
        </w:rPr>
        <w:t>структура</w:t>
      </w:r>
      <w:r w:rsidRPr="002A53EE">
        <w:rPr>
          <w:b/>
          <w:bCs/>
          <w:spacing w:val="-8"/>
          <w:lang w:eastAsia="en-US"/>
        </w:rPr>
        <w:t xml:space="preserve"> </w:t>
      </w:r>
      <w:r w:rsidRPr="002A53EE">
        <w:rPr>
          <w:b/>
          <w:bCs/>
          <w:lang w:eastAsia="en-US"/>
        </w:rPr>
        <w:t>теплоснабжения"</w:t>
      </w:r>
    </w:p>
    <w:p w:rsidR="002A53EE" w:rsidRPr="002A53EE" w:rsidRDefault="002A53EE" w:rsidP="002A53EE">
      <w:pPr>
        <w:widowControl w:val="0"/>
        <w:autoSpaceDE w:val="0"/>
        <w:autoSpaceDN w:val="0"/>
        <w:spacing w:before="120"/>
        <w:ind w:left="1059"/>
        <w:jc w:val="both"/>
        <w:outlineLvl w:val="2"/>
        <w:rPr>
          <w:b/>
          <w:bCs/>
          <w:i/>
          <w:iCs/>
          <w:lang w:eastAsia="en-US"/>
        </w:rPr>
      </w:pPr>
      <w:r w:rsidRPr="002A53EE">
        <w:rPr>
          <w:b/>
          <w:bCs/>
          <w:i/>
          <w:iCs/>
          <w:lang w:eastAsia="en-US"/>
        </w:rPr>
        <w:t>а)</w:t>
      </w:r>
      <w:r w:rsidRPr="002A53EE">
        <w:rPr>
          <w:b/>
          <w:bCs/>
          <w:i/>
          <w:iCs/>
          <w:spacing w:val="-6"/>
          <w:lang w:eastAsia="en-US"/>
        </w:rPr>
        <w:t xml:space="preserve"> </w:t>
      </w:r>
      <w:r w:rsidRPr="002A53EE">
        <w:rPr>
          <w:b/>
          <w:bCs/>
          <w:i/>
          <w:iCs/>
          <w:lang w:eastAsia="en-US"/>
        </w:rPr>
        <w:t>в</w:t>
      </w:r>
      <w:r w:rsidRPr="002A53EE">
        <w:rPr>
          <w:b/>
          <w:bCs/>
          <w:i/>
          <w:iCs/>
          <w:spacing w:val="-5"/>
          <w:lang w:eastAsia="en-US"/>
        </w:rPr>
        <w:t xml:space="preserve"> </w:t>
      </w:r>
      <w:r w:rsidRPr="002A53EE">
        <w:rPr>
          <w:b/>
          <w:bCs/>
          <w:i/>
          <w:iCs/>
          <w:lang w:eastAsia="en-US"/>
        </w:rPr>
        <w:t>зонах</w:t>
      </w:r>
      <w:r w:rsidRPr="002A53EE">
        <w:rPr>
          <w:b/>
          <w:bCs/>
          <w:i/>
          <w:iCs/>
          <w:spacing w:val="-5"/>
          <w:lang w:eastAsia="en-US"/>
        </w:rPr>
        <w:t xml:space="preserve"> </w:t>
      </w:r>
      <w:r w:rsidRPr="002A53EE">
        <w:rPr>
          <w:b/>
          <w:bCs/>
          <w:i/>
          <w:iCs/>
          <w:lang w:eastAsia="en-US"/>
        </w:rPr>
        <w:t>действия</w:t>
      </w:r>
      <w:r w:rsidRPr="002A53EE">
        <w:rPr>
          <w:b/>
          <w:bCs/>
          <w:i/>
          <w:iCs/>
          <w:spacing w:val="-5"/>
          <w:lang w:eastAsia="en-US"/>
        </w:rPr>
        <w:t xml:space="preserve"> </w:t>
      </w:r>
      <w:r w:rsidRPr="002A53EE">
        <w:rPr>
          <w:b/>
          <w:bCs/>
          <w:i/>
          <w:iCs/>
          <w:lang w:eastAsia="en-US"/>
        </w:rPr>
        <w:t>производственных</w:t>
      </w:r>
      <w:r w:rsidRPr="002A53EE">
        <w:rPr>
          <w:b/>
          <w:bCs/>
          <w:i/>
          <w:iCs/>
          <w:spacing w:val="-5"/>
          <w:lang w:eastAsia="en-US"/>
        </w:rPr>
        <w:t xml:space="preserve"> </w:t>
      </w:r>
      <w:r w:rsidRPr="002A53EE">
        <w:rPr>
          <w:b/>
          <w:bCs/>
          <w:i/>
          <w:iCs/>
          <w:lang w:eastAsia="en-US"/>
        </w:rPr>
        <w:t>котельных</w:t>
      </w:r>
    </w:p>
    <w:p w:rsidR="002A53EE" w:rsidRPr="002A53EE" w:rsidRDefault="002A53EE" w:rsidP="002A53EE">
      <w:pPr>
        <w:widowControl w:val="0"/>
        <w:autoSpaceDE w:val="0"/>
        <w:autoSpaceDN w:val="0"/>
        <w:spacing w:before="117" w:line="276" w:lineRule="auto"/>
        <w:ind w:left="718" w:right="324" w:firstLine="566"/>
        <w:jc w:val="both"/>
        <w:rPr>
          <w:lang w:eastAsia="en-US"/>
        </w:rPr>
      </w:pPr>
      <w:r w:rsidRPr="002A53EE">
        <w:rPr>
          <w:lang w:eastAsia="en-US"/>
        </w:rPr>
        <w:t>На</w:t>
      </w:r>
      <w:r w:rsidRPr="002A53EE">
        <w:rPr>
          <w:spacing w:val="1"/>
          <w:lang w:eastAsia="en-US"/>
        </w:rPr>
        <w:t xml:space="preserve"> </w:t>
      </w:r>
      <w:r w:rsidRPr="002A53EE">
        <w:rPr>
          <w:lang w:eastAsia="en-US"/>
        </w:rPr>
        <w:t>момент</w:t>
      </w:r>
      <w:r w:rsidRPr="002A53EE">
        <w:rPr>
          <w:spacing w:val="1"/>
          <w:lang w:eastAsia="en-US"/>
        </w:rPr>
        <w:t xml:space="preserve"> </w:t>
      </w:r>
      <w:r w:rsidRPr="002A53EE">
        <w:rPr>
          <w:lang w:eastAsia="en-US"/>
        </w:rPr>
        <w:t>разработки</w:t>
      </w:r>
      <w:r w:rsidRPr="002A53EE">
        <w:rPr>
          <w:spacing w:val="1"/>
          <w:lang w:eastAsia="en-US"/>
        </w:rPr>
        <w:t xml:space="preserve"> </w:t>
      </w:r>
      <w:r w:rsidRPr="002A53EE">
        <w:rPr>
          <w:lang w:eastAsia="en-US"/>
        </w:rPr>
        <w:t>схемы</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r w:rsidRPr="002A53EE">
        <w:rPr>
          <w:lang w:eastAsia="en-US"/>
        </w:rPr>
        <w:t>Светлый</w:t>
      </w:r>
      <w:r w:rsidRPr="002A53EE">
        <w:rPr>
          <w:spacing w:val="1"/>
          <w:lang w:eastAsia="en-US"/>
        </w:rPr>
        <w:t xml:space="preserve"> </w:t>
      </w:r>
      <w:r w:rsidRPr="002A53EE">
        <w:rPr>
          <w:lang w:eastAsia="en-US"/>
        </w:rPr>
        <w:t>функциональная структура теплоснабжения представляет собой централизованное, децентрализованное</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индивидуальное</w:t>
      </w:r>
      <w:r w:rsidRPr="002A53EE">
        <w:rPr>
          <w:spacing w:val="1"/>
          <w:lang w:eastAsia="en-US"/>
        </w:rPr>
        <w:t xml:space="preserve"> </w:t>
      </w:r>
      <w:r w:rsidRPr="002A53EE">
        <w:rPr>
          <w:lang w:eastAsia="en-US"/>
        </w:rPr>
        <w:t>производство,</w:t>
      </w:r>
      <w:r w:rsidRPr="002A53EE">
        <w:rPr>
          <w:spacing w:val="1"/>
          <w:lang w:eastAsia="en-US"/>
        </w:rPr>
        <w:t xml:space="preserve"> </w:t>
      </w:r>
      <w:r w:rsidRPr="002A53EE">
        <w:rPr>
          <w:lang w:eastAsia="en-US"/>
        </w:rPr>
        <w:t>передачу</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тепловым</w:t>
      </w:r>
      <w:r w:rsidRPr="002A53EE">
        <w:rPr>
          <w:spacing w:val="1"/>
          <w:lang w:eastAsia="en-US"/>
        </w:rPr>
        <w:t xml:space="preserve"> </w:t>
      </w:r>
      <w:r w:rsidRPr="002A53EE">
        <w:rPr>
          <w:lang w:eastAsia="en-US"/>
        </w:rPr>
        <w:t>сетям</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до</w:t>
      </w:r>
      <w:r w:rsidRPr="002A53EE">
        <w:rPr>
          <w:spacing w:val="-3"/>
          <w:lang w:eastAsia="en-US"/>
        </w:rPr>
        <w:t xml:space="preserve"> </w:t>
      </w:r>
      <w:r w:rsidRPr="002A53EE">
        <w:rPr>
          <w:lang w:eastAsia="en-US"/>
        </w:rPr>
        <w:t>потребителя.</w:t>
      </w:r>
    </w:p>
    <w:p w:rsidR="002A53EE" w:rsidRPr="002A53EE" w:rsidRDefault="002A53EE" w:rsidP="002A53EE">
      <w:pPr>
        <w:widowControl w:val="0"/>
        <w:autoSpaceDE w:val="0"/>
        <w:autoSpaceDN w:val="0"/>
        <w:spacing w:before="1"/>
        <w:ind w:right="333"/>
        <w:jc w:val="right"/>
        <w:rPr>
          <w:lang w:eastAsia="en-US"/>
        </w:rPr>
      </w:pPr>
      <w:r w:rsidRPr="002A53EE">
        <w:rPr>
          <w:lang w:eastAsia="en-US"/>
        </w:rPr>
        <w:t>На</w:t>
      </w:r>
      <w:r w:rsidRPr="002A53EE">
        <w:rPr>
          <w:spacing w:val="5"/>
          <w:lang w:eastAsia="en-US"/>
        </w:rPr>
        <w:t xml:space="preserve"> </w:t>
      </w:r>
      <w:r w:rsidRPr="002A53EE">
        <w:rPr>
          <w:lang w:eastAsia="en-US"/>
        </w:rPr>
        <w:t>территории</w:t>
      </w:r>
      <w:r w:rsidRPr="002A53EE">
        <w:rPr>
          <w:spacing w:val="8"/>
          <w:lang w:eastAsia="en-US"/>
        </w:rPr>
        <w:t xml:space="preserve"> </w:t>
      </w:r>
      <w:r w:rsidRPr="002A53EE">
        <w:rPr>
          <w:lang w:eastAsia="en-US"/>
        </w:rPr>
        <w:t>сельского</w:t>
      </w:r>
      <w:r w:rsidRPr="002A53EE">
        <w:rPr>
          <w:spacing w:val="7"/>
          <w:lang w:eastAsia="en-US"/>
        </w:rPr>
        <w:t xml:space="preserve"> </w:t>
      </w:r>
      <w:r w:rsidRPr="002A53EE">
        <w:rPr>
          <w:lang w:eastAsia="en-US"/>
        </w:rPr>
        <w:t>поселения</w:t>
      </w:r>
      <w:r w:rsidRPr="002A53EE">
        <w:rPr>
          <w:spacing w:val="7"/>
          <w:lang w:eastAsia="en-US"/>
        </w:rPr>
        <w:t xml:space="preserve"> </w:t>
      </w:r>
      <w:proofErr w:type="gramStart"/>
      <w:r w:rsidRPr="002A53EE">
        <w:rPr>
          <w:lang w:eastAsia="en-US"/>
        </w:rPr>
        <w:t>Светлый</w:t>
      </w:r>
      <w:proofErr w:type="gramEnd"/>
      <w:r w:rsidRPr="002A53EE">
        <w:rPr>
          <w:spacing w:val="8"/>
          <w:lang w:eastAsia="en-US"/>
        </w:rPr>
        <w:t xml:space="preserve"> </w:t>
      </w:r>
      <w:r w:rsidRPr="002A53EE">
        <w:rPr>
          <w:lang w:eastAsia="en-US"/>
        </w:rPr>
        <w:t>действуют</w:t>
      </w:r>
      <w:r w:rsidRPr="002A53EE">
        <w:rPr>
          <w:spacing w:val="7"/>
          <w:lang w:eastAsia="en-US"/>
        </w:rPr>
        <w:t xml:space="preserve"> </w:t>
      </w:r>
      <w:r w:rsidRPr="002A53EE">
        <w:rPr>
          <w:lang w:eastAsia="en-US"/>
        </w:rPr>
        <w:t>2</w:t>
      </w:r>
      <w:r w:rsidRPr="002A53EE">
        <w:rPr>
          <w:spacing w:val="7"/>
          <w:lang w:eastAsia="en-US"/>
        </w:rPr>
        <w:t xml:space="preserve"> </w:t>
      </w:r>
      <w:r w:rsidRPr="002A53EE">
        <w:rPr>
          <w:lang w:eastAsia="en-US"/>
        </w:rPr>
        <w:t>источника</w:t>
      </w:r>
      <w:r w:rsidRPr="002A53EE">
        <w:rPr>
          <w:spacing w:val="6"/>
          <w:lang w:eastAsia="en-US"/>
        </w:rPr>
        <w:t xml:space="preserve"> </w:t>
      </w:r>
      <w:r w:rsidRPr="002A53EE">
        <w:rPr>
          <w:lang w:eastAsia="en-US"/>
        </w:rPr>
        <w:t>тепловой</w:t>
      </w:r>
      <w:r w:rsidRPr="002A53EE">
        <w:rPr>
          <w:spacing w:val="8"/>
          <w:lang w:eastAsia="en-US"/>
        </w:rPr>
        <w:t xml:space="preserve"> </w:t>
      </w:r>
      <w:r w:rsidRPr="002A53EE">
        <w:rPr>
          <w:lang w:eastAsia="en-US"/>
        </w:rPr>
        <w:t>энергии</w:t>
      </w:r>
    </w:p>
    <w:p w:rsidR="002A53EE" w:rsidRPr="002A53EE" w:rsidRDefault="002A53EE" w:rsidP="002A53EE">
      <w:pPr>
        <w:widowControl w:val="0"/>
        <w:autoSpaceDE w:val="0"/>
        <w:autoSpaceDN w:val="0"/>
        <w:spacing w:before="41"/>
        <w:ind w:right="326"/>
        <w:jc w:val="right"/>
        <w:rPr>
          <w:lang w:eastAsia="en-US"/>
        </w:rPr>
      </w:pPr>
      <w:r w:rsidRPr="002A53EE">
        <w:rPr>
          <w:lang w:eastAsia="en-US"/>
        </w:rPr>
        <w:t>–</w:t>
      </w:r>
      <w:r w:rsidRPr="002A53EE">
        <w:rPr>
          <w:spacing w:val="29"/>
          <w:lang w:eastAsia="en-US"/>
        </w:rPr>
        <w:t xml:space="preserve"> </w:t>
      </w:r>
      <w:r w:rsidRPr="002A53EE">
        <w:rPr>
          <w:lang w:eastAsia="en-US"/>
        </w:rPr>
        <w:t>котельная</w:t>
      </w:r>
      <w:r w:rsidRPr="002A53EE">
        <w:rPr>
          <w:spacing w:val="28"/>
          <w:lang w:eastAsia="en-US"/>
        </w:rPr>
        <w:t xml:space="preserve"> </w:t>
      </w:r>
      <w:r w:rsidRPr="002A53EE">
        <w:rPr>
          <w:lang w:eastAsia="en-US"/>
        </w:rPr>
        <w:t>№1,</w:t>
      </w:r>
      <w:r w:rsidRPr="002A53EE">
        <w:rPr>
          <w:spacing w:val="29"/>
          <w:lang w:eastAsia="en-US"/>
        </w:rPr>
        <w:t xml:space="preserve"> </w:t>
      </w:r>
      <w:r w:rsidRPr="002A53EE">
        <w:rPr>
          <w:lang w:eastAsia="en-US"/>
        </w:rPr>
        <w:t>расположенная</w:t>
      </w:r>
      <w:r w:rsidRPr="002A53EE">
        <w:rPr>
          <w:spacing w:val="28"/>
          <w:lang w:eastAsia="en-US"/>
        </w:rPr>
        <w:t xml:space="preserve"> </w:t>
      </w:r>
      <w:r w:rsidRPr="002A53EE">
        <w:rPr>
          <w:lang w:eastAsia="en-US"/>
        </w:rPr>
        <w:t>по</w:t>
      </w:r>
      <w:r w:rsidRPr="002A53EE">
        <w:rPr>
          <w:spacing w:val="29"/>
          <w:lang w:eastAsia="en-US"/>
        </w:rPr>
        <w:t xml:space="preserve"> </w:t>
      </w:r>
      <w:r w:rsidRPr="002A53EE">
        <w:rPr>
          <w:lang w:eastAsia="en-US"/>
        </w:rPr>
        <w:t>адресу</w:t>
      </w:r>
      <w:r w:rsidRPr="002A53EE">
        <w:rPr>
          <w:spacing w:val="24"/>
          <w:lang w:eastAsia="en-US"/>
        </w:rPr>
        <w:t xml:space="preserve"> </w:t>
      </w:r>
      <w:r w:rsidRPr="002A53EE">
        <w:rPr>
          <w:lang w:eastAsia="en-US"/>
        </w:rPr>
        <w:t>п.</w:t>
      </w:r>
      <w:r w:rsidRPr="002A53EE">
        <w:rPr>
          <w:spacing w:val="32"/>
          <w:lang w:eastAsia="en-US"/>
        </w:rPr>
        <w:t xml:space="preserve"> </w:t>
      </w:r>
      <w:proofErr w:type="gramStart"/>
      <w:r w:rsidRPr="002A53EE">
        <w:rPr>
          <w:lang w:eastAsia="en-US"/>
        </w:rPr>
        <w:t>Светлый</w:t>
      </w:r>
      <w:proofErr w:type="gramEnd"/>
      <w:r w:rsidRPr="002A53EE">
        <w:rPr>
          <w:lang w:eastAsia="en-US"/>
        </w:rPr>
        <w:t>,</w:t>
      </w:r>
      <w:r w:rsidRPr="002A53EE">
        <w:rPr>
          <w:spacing w:val="31"/>
          <w:lang w:eastAsia="en-US"/>
        </w:rPr>
        <w:t xml:space="preserve"> </w:t>
      </w:r>
      <w:r w:rsidRPr="002A53EE">
        <w:rPr>
          <w:lang w:eastAsia="en-US"/>
        </w:rPr>
        <w:t>ул.</w:t>
      </w:r>
      <w:r w:rsidRPr="002A53EE">
        <w:rPr>
          <w:spacing w:val="31"/>
          <w:lang w:eastAsia="en-US"/>
        </w:rPr>
        <w:t xml:space="preserve"> </w:t>
      </w:r>
      <w:r w:rsidRPr="002A53EE">
        <w:rPr>
          <w:lang w:eastAsia="en-US"/>
        </w:rPr>
        <w:t>Набережная,</w:t>
      </w:r>
      <w:r w:rsidRPr="002A53EE">
        <w:rPr>
          <w:spacing w:val="29"/>
          <w:lang w:eastAsia="en-US"/>
        </w:rPr>
        <w:t xml:space="preserve"> </w:t>
      </w:r>
      <w:r w:rsidRPr="002A53EE">
        <w:rPr>
          <w:lang w:eastAsia="en-US"/>
        </w:rPr>
        <w:t>д.102</w:t>
      </w:r>
      <w:r w:rsidRPr="002A53EE">
        <w:rPr>
          <w:spacing w:val="29"/>
          <w:lang w:eastAsia="en-US"/>
        </w:rPr>
        <w:t xml:space="preserve"> </w:t>
      </w:r>
      <w:r w:rsidRPr="002A53EE">
        <w:rPr>
          <w:lang w:eastAsia="en-US"/>
        </w:rPr>
        <w:t>и</w:t>
      </w:r>
      <w:r w:rsidRPr="002A53EE">
        <w:rPr>
          <w:spacing w:val="39"/>
          <w:lang w:eastAsia="en-US"/>
        </w:rPr>
        <w:t xml:space="preserve"> </w:t>
      </w:r>
      <w:r w:rsidRPr="002A53EE">
        <w:rPr>
          <w:lang w:eastAsia="en-US"/>
        </w:rPr>
        <w:t>Котельная</w:t>
      </w:r>
    </w:p>
    <w:p w:rsidR="002A53EE" w:rsidRPr="002A53EE" w:rsidRDefault="002A53EE" w:rsidP="002A53EE">
      <w:pPr>
        <w:widowControl w:val="0"/>
        <w:autoSpaceDE w:val="0"/>
        <w:autoSpaceDN w:val="0"/>
        <w:spacing w:before="41"/>
        <w:ind w:left="718"/>
        <w:jc w:val="both"/>
        <w:rPr>
          <w:lang w:eastAsia="en-US"/>
        </w:rPr>
      </w:pPr>
      <w:r w:rsidRPr="002A53EE">
        <w:rPr>
          <w:lang w:eastAsia="en-US"/>
        </w:rPr>
        <w:t>№2,</w:t>
      </w:r>
      <w:r w:rsidRPr="002A53EE">
        <w:rPr>
          <w:spacing w:val="-1"/>
          <w:lang w:eastAsia="en-US"/>
        </w:rPr>
        <w:t xml:space="preserve"> </w:t>
      </w:r>
      <w:r w:rsidRPr="002A53EE">
        <w:rPr>
          <w:lang w:eastAsia="en-US"/>
        </w:rPr>
        <w:t>расположенная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адресу</w:t>
      </w:r>
      <w:r w:rsidRPr="002A53EE">
        <w:rPr>
          <w:spacing w:val="-6"/>
          <w:lang w:eastAsia="en-US"/>
        </w:rPr>
        <w:t xml:space="preserve"> </w:t>
      </w:r>
      <w:r w:rsidRPr="002A53EE">
        <w:rPr>
          <w:lang w:eastAsia="en-US"/>
        </w:rPr>
        <w:t>п.</w:t>
      </w:r>
      <w:r w:rsidRPr="002A53EE">
        <w:rPr>
          <w:spacing w:val="-1"/>
          <w:lang w:eastAsia="en-US"/>
        </w:rPr>
        <w:t xml:space="preserve"> </w:t>
      </w:r>
      <w:proofErr w:type="gramStart"/>
      <w:r w:rsidRPr="002A53EE">
        <w:rPr>
          <w:lang w:eastAsia="en-US"/>
        </w:rPr>
        <w:t>Светлый</w:t>
      </w:r>
      <w:proofErr w:type="gramEnd"/>
      <w:r w:rsidRPr="002A53EE">
        <w:rPr>
          <w:lang w:eastAsia="en-US"/>
        </w:rPr>
        <w:t>,</w:t>
      </w:r>
      <w:r w:rsidRPr="002A53EE">
        <w:rPr>
          <w:spacing w:val="-1"/>
          <w:lang w:eastAsia="en-US"/>
        </w:rPr>
        <w:t xml:space="preserve"> ул. Набережная, д.105 </w:t>
      </w:r>
      <w:r w:rsidRPr="002A53EE">
        <w:rPr>
          <w:lang w:eastAsia="en-US"/>
        </w:rPr>
        <w:t>автобаза</w:t>
      </w:r>
      <w:r w:rsidRPr="002A53EE">
        <w:rPr>
          <w:spacing w:val="-1"/>
          <w:lang w:eastAsia="en-US"/>
        </w:rPr>
        <w:t xml:space="preserve"> </w:t>
      </w:r>
      <w:r w:rsidRPr="002A53EE">
        <w:rPr>
          <w:lang w:eastAsia="en-US"/>
        </w:rPr>
        <w:t>ЮУТТиСТ.</w:t>
      </w:r>
    </w:p>
    <w:p w:rsidR="002A53EE" w:rsidRPr="002A53EE" w:rsidRDefault="002A53EE" w:rsidP="002A53EE">
      <w:pPr>
        <w:widowControl w:val="0"/>
        <w:autoSpaceDE w:val="0"/>
        <w:autoSpaceDN w:val="0"/>
        <w:spacing w:before="41" w:line="276" w:lineRule="auto"/>
        <w:ind w:left="718" w:right="328" w:firstLine="566"/>
        <w:jc w:val="both"/>
        <w:rPr>
          <w:lang w:eastAsia="en-US"/>
        </w:rPr>
      </w:pPr>
      <w:r w:rsidRPr="002A53EE">
        <w:rPr>
          <w:lang w:eastAsia="en-US"/>
        </w:rPr>
        <w:t>Теплоснабжение</w:t>
      </w:r>
      <w:r w:rsidRPr="002A53EE">
        <w:rPr>
          <w:spacing w:val="1"/>
          <w:lang w:eastAsia="en-US"/>
        </w:rPr>
        <w:t xml:space="preserve"> </w:t>
      </w:r>
      <w:r w:rsidRPr="002A53EE">
        <w:rPr>
          <w:lang w:eastAsia="en-US"/>
        </w:rPr>
        <w:t>жилой,</w:t>
      </w:r>
      <w:r w:rsidRPr="002A53EE">
        <w:rPr>
          <w:spacing w:val="1"/>
          <w:lang w:eastAsia="en-US"/>
        </w:rPr>
        <w:t xml:space="preserve"> </w:t>
      </w:r>
      <w:r w:rsidRPr="002A53EE">
        <w:rPr>
          <w:lang w:eastAsia="en-US"/>
        </w:rPr>
        <w:t>общественной</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административной</w:t>
      </w:r>
      <w:r w:rsidRPr="002A53EE">
        <w:rPr>
          <w:spacing w:val="1"/>
          <w:lang w:eastAsia="en-US"/>
        </w:rPr>
        <w:t xml:space="preserve"> </w:t>
      </w:r>
      <w:r w:rsidRPr="002A53EE">
        <w:rPr>
          <w:lang w:eastAsia="en-US"/>
        </w:rPr>
        <w:t>застройки</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 xml:space="preserve">поселения Светлый осуществляется от </w:t>
      </w:r>
      <w:r w:rsidRPr="002A53EE">
        <w:rPr>
          <w:u w:val="single"/>
          <w:lang w:eastAsia="en-US"/>
        </w:rPr>
        <w:t>котельной №1</w:t>
      </w:r>
      <w:r w:rsidRPr="002A53EE">
        <w:rPr>
          <w:lang w:eastAsia="en-US"/>
        </w:rPr>
        <w:t xml:space="preserve"> с установленной мощностью 17,22Гкал/</w:t>
      </w:r>
      <w:proofErr w:type="gramStart"/>
      <w:r w:rsidRPr="002A53EE">
        <w:rPr>
          <w:lang w:eastAsia="en-US"/>
        </w:rPr>
        <w:t>ч</w:t>
      </w:r>
      <w:proofErr w:type="gramEnd"/>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присоединенной</w:t>
      </w:r>
      <w:r w:rsidRPr="002A53EE">
        <w:rPr>
          <w:spacing w:val="1"/>
          <w:lang w:eastAsia="en-US"/>
        </w:rPr>
        <w:t xml:space="preserve"> </w:t>
      </w:r>
      <w:r w:rsidRPr="002A53EE">
        <w:rPr>
          <w:lang w:eastAsia="en-US"/>
        </w:rPr>
        <w:t>нагрузкой</w:t>
      </w:r>
      <w:r w:rsidRPr="002A53EE">
        <w:rPr>
          <w:spacing w:val="1"/>
          <w:lang w:eastAsia="en-US"/>
        </w:rPr>
        <w:t xml:space="preserve"> </w:t>
      </w:r>
      <w:r w:rsidRPr="002A53EE">
        <w:rPr>
          <w:lang w:eastAsia="en-US"/>
        </w:rPr>
        <w:t>8,21</w:t>
      </w:r>
      <w:r w:rsidRPr="002A53EE">
        <w:rPr>
          <w:spacing w:val="1"/>
          <w:lang w:eastAsia="en-US"/>
        </w:rPr>
        <w:t xml:space="preserve"> </w:t>
      </w:r>
      <w:r w:rsidRPr="002A53EE">
        <w:rPr>
          <w:lang w:eastAsia="en-US"/>
        </w:rPr>
        <w:t>Гкал/ч.</w:t>
      </w:r>
      <w:r w:rsidRPr="002A53EE">
        <w:rPr>
          <w:spacing w:val="1"/>
          <w:lang w:eastAsia="en-US"/>
        </w:rPr>
        <w:t xml:space="preserve"> </w:t>
      </w:r>
      <w:r w:rsidRPr="002A53EE">
        <w:rPr>
          <w:lang w:eastAsia="en-US"/>
        </w:rPr>
        <w:t>Основной</w:t>
      </w:r>
      <w:r w:rsidRPr="002A53EE">
        <w:rPr>
          <w:spacing w:val="1"/>
          <w:lang w:eastAsia="en-US"/>
        </w:rPr>
        <w:t xml:space="preserve"> </w:t>
      </w:r>
      <w:r w:rsidRPr="002A53EE">
        <w:rPr>
          <w:lang w:eastAsia="en-US"/>
        </w:rPr>
        <w:t>вид</w:t>
      </w:r>
      <w:r w:rsidRPr="002A53EE">
        <w:rPr>
          <w:spacing w:val="1"/>
          <w:lang w:eastAsia="en-US"/>
        </w:rPr>
        <w:t xml:space="preserve"> </w:t>
      </w:r>
      <w:r w:rsidRPr="002A53EE">
        <w:rPr>
          <w:lang w:eastAsia="en-US"/>
        </w:rPr>
        <w:t>топлива</w:t>
      </w:r>
      <w:r w:rsidRPr="002A53EE">
        <w:rPr>
          <w:spacing w:val="1"/>
          <w:lang w:eastAsia="en-US"/>
        </w:rPr>
        <w:t xml:space="preserve"> </w:t>
      </w:r>
      <w:r w:rsidRPr="002A53EE">
        <w:rPr>
          <w:lang w:eastAsia="en-US"/>
        </w:rPr>
        <w:t>–</w:t>
      </w:r>
      <w:r w:rsidRPr="002A53EE">
        <w:rPr>
          <w:spacing w:val="1"/>
          <w:lang w:eastAsia="en-US"/>
        </w:rPr>
        <w:t xml:space="preserve"> </w:t>
      </w:r>
      <w:r w:rsidRPr="002A53EE">
        <w:rPr>
          <w:lang w:eastAsia="en-US"/>
        </w:rPr>
        <w:t>природный</w:t>
      </w:r>
      <w:r w:rsidRPr="002A53EE">
        <w:rPr>
          <w:spacing w:val="60"/>
          <w:lang w:eastAsia="en-US"/>
        </w:rPr>
        <w:t xml:space="preserve"> </w:t>
      </w:r>
      <w:r w:rsidRPr="002A53EE">
        <w:rPr>
          <w:lang w:eastAsia="en-US"/>
        </w:rPr>
        <w:t>газ.</w:t>
      </w:r>
      <w:r w:rsidRPr="002A53EE">
        <w:rPr>
          <w:spacing w:val="1"/>
          <w:lang w:eastAsia="en-US"/>
        </w:rPr>
        <w:t xml:space="preserve"> </w:t>
      </w:r>
      <w:r w:rsidRPr="002A53EE">
        <w:rPr>
          <w:lang w:eastAsia="en-US"/>
        </w:rPr>
        <w:t>Резервного</w:t>
      </w:r>
      <w:r w:rsidRPr="002A53EE">
        <w:rPr>
          <w:spacing w:val="1"/>
          <w:lang w:eastAsia="en-US"/>
        </w:rPr>
        <w:t xml:space="preserve"> </w:t>
      </w:r>
      <w:r w:rsidRPr="002A53EE">
        <w:rPr>
          <w:lang w:eastAsia="en-US"/>
        </w:rPr>
        <w:t>или</w:t>
      </w:r>
      <w:r w:rsidRPr="002A53EE">
        <w:rPr>
          <w:spacing w:val="1"/>
          <w:lang w:eastAsia="en-US"/>
        </w:rPr>
        <w:t xml:space="preserve"> </w:t>
      </w:r>
      <w:r w:rsidRPr="002A53EE">
        <w:rPr>
          <w:lang w:eastAsia="en-US"/>
        </w:rPr>
        <w:t>аварийного</w:t>
      </w:r>
      <w:r w:rsidRPr="002A53EE">
        <w:rPr>
          <w:spacing w:val="1"/>
          <w:lang w:eastAsia="en-US"/>
        </w:rPr>
        <w:t xml:space="preserve"> </w:t>
      </w:r>
      <w:r w:rsidRPr="002A53EE">
        <w:rPr>
          <w:lang w:eastAsia="en-US"/>
        </w:rPr>
        <w:t>топлива</w:t>
      </w:r>
      <w:r w:rsidRPr="002A53EE">
        <w:rPr>
          <w:spacing w:val="1"/>
          <w:lang w:eastAsia="en-US"/>
        </w:rPr>
        <w:t xml:space="preserve"> </w:t>
      </w:r>
      <w:r w:rsidRPr="002A53EE">
        <w:rPr>
          <w:lang w:eastAsia="en-US"/>
        </w:rPr>
        <w:t>нет.</w:t>
      </w:r>
      <w:r w:rsidRPr="002A53EE">
        <w:rPr>
          <w:spacing w:val="1"/>
          <w:lang w:eastAsia="en-US"/>
        </w:rPr>
        <w:t xml:space="preserve"> </w:t>
      </w:r>
      <w:r w:rsidRPr="002A53EE">
        <w:rPr>
          <w:lang w:eastAsia="en-US"/>
        </w:rPr>
        <w:t>Актуальные,</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момент</w:t>
      </w:r>
      <w:r w:rsidRPr="002A53EE">
        <w:rPr>
          <w:spacing w:val="1"/>
          <w:lang w:eastAsia="en-US"/>
        </w:rPr>
        <w:t xml:space="preserve"> </w:t>
      </w:r>
      <w:r w:rsidRPr="002A53EE">
        <w:rPr>
          <w:lang w:eastAsia="en-US"/>
        </w:rPr>
        <w:t>разработки</w:t>
      </w:r>
      <w:r w:rsidRPr="002A53EE">
        <w:rPr>
          <w:spacing w:val="1"/>
          <w:lang w:eastAsia="en-US"/>
        </w:rPr>
        <w:t xml:space="preserve"> </w:t>
      </w:r>
      <w:r w:rsidRPr="002A53EE">
        <w:rPr>
          <w:lang w:eastAsia="en-US"/>
        </w:rPr>
        <w:t>схемы</w:t>
      </w:r>
      <w:r w:rsidRPr="002A53EE">
        <w:rPr>
          <w:spacing w:val="-57"/>
          <w:lang w:eastAsia="en-US"/>
        </w:rPr>
        <w:t xml:space="preserve"> </w:t>
      </w:r>
      <w:r w:rsidRPr="002A53EE">
        <w:rPr>
          <w:lang w:eastAsia="en-US"/>
        </w:rPr>
        <w:t>теплоснабжения, границы зон действия системы теплоснабжения котельной №1 определены</w:t>
      </w:r>
      <w:r w:rsidRPr="002A53EE">
        <w:rPr>
          <w:spacing w:val="1"/>
          <w:lang w:eastAsia="en-US"/>
        </w:rPr>
        <w:t xml:space="preserve"> </w:t>
      </w:r>
      <w:r w:rsidRPr="002A53EE">
        <w:rPr>
          <w:lang w:eastAsia="en-US"/>
        </w:rPr>
        <w:t>точками</w:t>
      </w:r>
      <w:r w:rsidRPr="002A53EE">
        <w:rPr>
          <w:spacing w:val="-1"/>
          <w:lang w:eastAsia="en-US"/>
        </w:rPr>
        <w:t xml:space="preserve"> </w:t>
      </w:r>
      <w:r w:rsidRPr="002A53EE">
        <w:rPr>
          <w:lang w:eastAsia="en-US"/>
        </w:rPr>
        <w:t>присоединения</w:t>
      </w:r>
      <w:r w:rsidRPr="002A53EE">
        <w:rPr>
          <w:spacing w:val="-1"/>
          <w:lang w:eastAsia="en-US"/>
        </w:rPr>
        <w:t xml:space="preserve"> </w:t>
      </w:r>
      <w:r w:rsidRPr="002A53EE">
        <w:rPr>
          <w:lang w:eastAsia="en-US"/>
        </w:rPr>
        <w:t>самых</w:t>
      </w:r>
      <w:r w:rsidRPr="002A53EE">
        <w:rPr>
          <w:spacing w:val="2"/>
          <w:lang w:eastAsia="en-US"/>
        </w:rPr>
        <w:t xml:space="preserve"> </w:t>
      </w:r>
      <w:r w:rsidRPr="002A53EE">
        <w:rPr>
          <w:lang w:eastAsia="en-US"/>
        </w:rPr>
        <w:t>удаленных</w:t>
      </w:r>
      <w:r w:rsidRPr="002A53EE">
        <w:rPr>
          <w:spacing w:val="1"/>
          <w:lang w:eastAsia="en-US"/>
        </w:rPr>
        <w:t xml:space="preserve"> </w:t>
      </w:r>
      <w:r w:rsidRPr="002A53EE">
        <w:rPr>
          <w:lang w:eastAsia="en-US"/>
        </w:rPr>
        <w:t>потребителей</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тепловым</w:t>
      </w:r>
      <w:r w:rsidRPr="002A53EE">
        <w:rPr>
          <w:spacing w:val="-3"/>
          <w:lang w:eastAsia="en-US"/>
        </w:rPr>
        <w:t xml:space="preserve"> </w:t>
      </w:r>
      <w:r w:rsidRPr="002A53EE">
        <w:rPr>
          <w:lang w:eastAsia="en-US"/>
        </w:rPr>
        <w:t>сетям.</w:t>
      </w:r>
    </w:p>
    <w:p w:rsidR="002A53EE" w:rsidRPr="002A53EE" w:rsidRDefault="002A53EE" w:rsidP="002A53EE">
      <w:pPr>
        <w:widowControl w:val="0"/>
        <w:autoSpaceDE w:val="0"/>
        <w:autoSpaceDN w:val="0"/>
        <w:spacing w:before="1" w:line="276" w:lineRule="auto"/>
        <w:ind w:left="718" w:right="333" w:firstLine="566"/>
        <w:jc w:val="both"/>
        <w:rPr>
          <w:lang w:eastAsia="en-US"/>
        </w:rPr>
      </w:pPr>
      <w:r w:rsidRPr="002A53EE">
        <w:rPr>
          <w:lang w:eastAsia="en-US"/>
        </w:rPr>
        <w:t>Тепловая энергия, вырабатываемая котельной №1, используется на нужды отопления и горячего водоснабжения зданий. Тепловые сети от котельной до потребителей</w:t>
      </w:r>
      <w:r w:rsidRPr="002A53EE">
        <w:rPr>
          <w:spacing w:val="1"/>
          <w:lang w:eastAsia="en-US"/>
        </w:rPr>
        <w:t xml:space="preserve"> </w:t>
      </w:r>
      <w:r w:rsidRPr="002A53EE">
        <w:rPr>
          <w:lang w:eastAsia="en-US"/>
        </w:rPr>
        <w:t>двух-,</w:t>
      </w:r>
      <w:r w:rsidRPr="002A53EE">
        <w:rPr>
          <w:spacing w:val="-3"/>
          <w:lang w:eastAsia="en-US"/>
        </w:rPr>
        <w:t xml:space="preserve"> </w:t>
      </w:r>
      <w:r w:rsidRPr="002A53EE">
        <w:rPr>
          <w:lang w:eastAsia="en-US"/>
        </w:rPr>
        <w:t>тре</w:t>
      </w:r>
      <w:proofErr w:type="gramStart"/>
      <w:r w:rsidRPr="002A53EE">
        <w:rPr>
          <w:lang w:eastAsia="en-US"/>
        </w:rPr>
        <w:t>х-</w:t>
      </w:r>
      <w:proofErr w:type="gramEnd"/>
      <w:r w:rsidRPr="002A53EE">
        <w:rPr>
          <w:spacing w:val="-4"/>
          <w:lang w:eastAsia="en-US"/>
        </w:rPr>
        <w:t xml:space="preserve"> </w:t>
      </w:r>
      <w:r w:rsidRPr="002A53EE">
        <w:rPr>
          <w:lang w:eastAsia="en-US"/>
        </w:rPr>
        <w:t>и</w:t>
      </w:r>
      <w:r w:rsidRPr="002A53EE">
        <w:rPr>
          <w:spacing w:val="-3"/>
          <w:lang w:eastAsia="en-US"/>
        </w:rPr>
        <w:t xml:space="preserve"> </w:t>
      </w:r>
      <w:r w:rsidRPr="002A53EE">
        <w:rPr>
          <w:lang w:eastAsia="en-US"/>
        </w:rPr>
        <w:t>четырехтрубные.</w:t>
      </w:r>
      <w:r w:rsidRPr="002A53EE">
        <w:rPr>
          <w:spacing w:val="-2"/>
          <w:lang w:eastAsia="en-US"/>
        </w:rPr>
        <w:t xml:space="preserve"> </w:t>
      </w:r>
      <w:r w:rsidRPr="002A53EE">
        <w:rPr>
          <w:lang w:eastAsia="en-US"/>
        </w:rPr>
        <w:t>Горячее</w:t>
      </w:r>
      <w:r w:rsidRPr="002A53EE">
        <w:rPr>
          <w:spacing w:val="-4"/>
          <w:lang w:eastAsia="en-US"/>
        </w:rPr>
        <w:t xml:space="preserve"> </w:t>
      </w:r>
      <w:r w:rsidRPr="002A53EE">
        <w:rPr>
          <w:lang w:eastAsia="en-US"/>
        </w:rPr>
        <w:t>водоснабжение</w:t>
      </w:r>
      <w:r w:rsidRPr="002A53EE">
        <w:rPr>
          <w:spacing w:val="-4"/>
          <w:lang w:eastAsia="en-US"/>
        </w:rPr>
        <w:t xml:space="preserve"> </w:t>
      </w:r>
      <w:r w:rsidRPr="002A53EE">
        <w:rPr>
          <w:lang w:eastAsia="en-US"/>
        </w:rPr>
        <w:t>осуществляется</w:t>
      </w:r>
      <w:r w:rsidRPr="002A53EE">
        <w:rPr>
          <w:spacing w:val="-3"/>
          <w:lang w:eastAsia="en-US"/>
        </w:rPr>
        <w:t xml:space="preserve"> </w:t>
      </w:r>
      <w:r w:rsidRPr="002A53EE">
        <w:rPr>
          <w:lang w:eastAsia="en-US"/>
        </w:rPr>
        <w:t>по</w:t>
      </w:r>
      <w:r w:rsidRPr="002A53EE">
        <w:rPr>
          <w:spacing w:val="-2"/>
          <w:lang w:eastAsia="en-US"/>
        </w:rPr>
        <w:t xml:space="preserve"> </w:t>
      </w:r>
      <w:r w:rsidRPr="002A53EE">
        <w:rPr>
          <w:lang w:eastAsia="en-US"/>
        </w:rPr>
        <w:t>закрытой</w:t>
      </w:r>
      <w:r w:rsidRPr="002A53EE">
        <w:rPr>
          <w:spacing w:val="-2"/>
          <w:lang w:eastAsia="en-US"/>
        </w:rPr>
        <w:t xml:space="preserve"> </w:t>
      </w:r>
      <w:r w:rsidRPr="002A53EE">
        <w:rPr>
          <w:lang w:eastAsia="en-US"/>
        </w:rPr>
        <w:t>схеме.</w:t>
      </w:r>
    </w:p>
    <w:p w:rsidR="002A53EE" w:rsidRPr="002A53EE" w:rsidRDefault="002A53EE" w:rsidP="002A53EE">
      <w:pPr>
        <w:widowControl w:val="0"/>
        <w:autoSpaceDE w:val="0"/>
        <w:autoSpaceDN w:val="0"/>
        <w:spacing w:line="276" w:lineRule="auto"/>
        <w:ind w:left="718" w:right="325" w:firstLine="566"/>
        <w:jc w:val="both"/>
        <w:rPr>
          <w:lang w:eastAsia="en-US"/>
        </w:rPr>
      </w:pPr>
      <w:r w:rsidRPr="002A53EE">
        <w:rPr>
          <w:lang w:eastAsia="en-US"/>
        </w:rPr>
        <w:t>Регулирование отпуска теплоты в системы отопления потребителей осуществляется по</w:t>
      </w:r>
      <w:r w:rsidRPr="002A53EE">
        <w:rPr>
          <w:spacing w:val="1"/>
          <w:lang w:eastAsia="en-US"/>
        </w:rPr>
        <w:t xml:space="preserve"> </w:t>
      </w:r>
      <w:r w:rsidRPr="002A53EE">
        <w:rPr>
          <w:lang w:eastAsia="en-US"/>
        </w:rPr>
        <w:t>центральному</w:t>
      </w:r>
      <w:r w:rsidRPr="002A53EE">
        <w:rPr>
          <w:spacing w:val="1"/>
          <w:lang w:eastAsia="en-US"/>
        </w:rPr>
        <w:t xml:space="preserve"> </w:t>
      </w:r>
      <w:r w:rsidRPr="002A53EE">
        <w:rPr>
          <w:lang w:eastAsia="en-US"/>
        </w:rPr>
        <w:t>качественному</w:t>
      </w:r>
      <w:r w:rsidRPr="002A53EE">
        <w:rPr>
          <w:spacing w:val="1"/>
          <w:lang w:eastAsia="en-US"/>
        </w:rPr>
        <w:t xml:space="preserve"> </w:t>
      </w:r>
      <w:r w:rsidRPr="002A53EE">
        <w:rPr>
          <w:lang w:eastAsia="en-US"/>
        </w:rPr>
        <w:t>методу</w:t>
      </w:r>
      <w:r w:rsidRPr="002A53EE">
        <w:rPr>
          <w:spacing w:val="1"/>
          <w:lang w:eastAsia="en-US"/>
        </w:rPr>
        <w:t xml:space="preserve"> </w:t>
      </w:r>
      <w:r w:rsidRPr="002A53EE">
        <w:rPr>
          <w:lang w:eastAsia="en-US"/>
        </w:rPr>
        <w:t>регулирования</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зависимости</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температуры</w:t>
      </w:r>
      <w:r w:rsidRPr="002A53EE">
        <w:rPr>
          <w:spacing w:val="1"/>
          <w:lang w:eastAsia="en-US"/>
        </w:rPr>
        <w:t xml:space="preserve"> </w:t>
      </w:r>
      <w:r w:rsidRPr="002A53EE">
        <w:rPr>
          <w:lang w:eastAsia="en-US"/>
        </w:rPr>
        <w:t>наружного</w:t>
      </w:r>
      <w:r w:rsidRPr="002A53EE">
        <w:rPr>
          <w:spacing w:val="1"/>
          <w:lang w:eastAsia="en-US"/>
        </w:rPr>
        <w:t xml:space="preserve"> </w:t>
      </w:r>
      <w:r w:rsidRPr="002A53EE">
        <w:rPr>
          <w:lang w:eastAsia="en-US"/>
        </w:rPr>
        <w:t>воздуха.</w:t>
      </w:r>
      <w:r w:rsidRPr="002A53EE">
        <w:rPr>
          <w:spacing w:val="1"/>
          <w:lang w:eastAsia="en-US"/>
        </w:rPr>
        <w:t xml:space="preserve"> </w:t>
      </w:r>
      <w:r w:rsidRPr="002A53EE">
        <w:rPr>
          <w:lang w:eastAsia="en-US"/>
        </w:rPr>
        <w:t>Утвержденный</w:t>
      </w:r>
      <w:r w:rsidRPr="002A53EE">
        <w:rPr>
          <w:spacing w:val="1"/>
          <w:lang w:eastAsia="en-US"/>
        </w:rPr>
        <w:t xml:space="preserve"> </w:t>
      </w:r>
      <w:r w:rsidRPr="002A53EE">
        <w:rPr>
          <w:lang w:eastAsia="en-US"/>
        </w:rPr>
        <w:t>температурный</w:t>
      </w:r>
      <w:r w:rsidRPr="002A53EE">
        <w:rPr>
          <w:spacing w:val="1"/>
          <w:lang w:eastAsia="en-US"/>
        </w:rPr>
        <w:t xml:space="preserve"> </w:t>
      </w:r>
      <w:r w:rsidRPr="002A53EE">
        <w:rPr>
          <w:lang w:eastAsia="en-US"/>
        </w:rPr>
        <w:t>график</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w:t>
      </w:r>
      <w:r w:rsidRPr="002A53EE">
        <w:rPr>
          <w:spacing w:val="1"/>
          <w:lang w:eastAsia="en-US"/>
        </w:rPr>
        <w:t xml:space="preserve"> </w:t>
      </w:r>
      <w:r w:rsidRPr="002A53EE">
        <w:rPr>
          <w:lang w:eastAsia="en-US"/>
        </w:rPr>
        <w:t>95/70</w:t>
      </w:r>
      <w:proofErr w:type="gramStart"/>
      <w:r w:rsidRPr="002A53EE">
        <w:rPr>
          <w:lang w:eastAsia="en-US"/>
        </w:rPr>
        <w:t>°С</w:t>
      </w:r>
      <w:proofErr w:type="gramEnd"/>
      <w:r w:rsidRPr="002A53EE">
        <w:rPr>
          <w:lang w:eastAsia="en-US"/>
        </w:rPr>
        <w:t>,</w:t>
      </w:r>
      <w:r w:rsidRPr="002A53EE">
        <w:rPr>
          <w:spacing w:val="1"/>
          <w:lang w:eastAsia="en-US"/>
        </w:rPr>
        <w:t xml:space="preserve"> </w:t>
      </w:r>
      <w:r w:rsidRPr="002A53EE">
        <w:rPr>
          <w:lang w:eastAsia="en-US"/>
        </w:rPr>
        <w:t>температура</w:t>
      </w:r>
      <w:r w:rsidRPr="002A53EE">
        <w:rPr>
          <w:spacing w:val="-2"/>
          <w:lang w:eastAsia="en-US"/>
        </w:rPr>
        <w:t xml:space="preserve"> </w:t>
      </w:r>
      <w:r w:rsidRPr="002A53EE">
        <w:rPr>
          <w:lang w:eastAsia="en-US"/>
        </w:rPr>
        <w:t>воды</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нужды ГВС</w:t>
      </w:r>
      <w:r w:rsidRPr="002A53EE">
        <w:rPr>
          <w:spacing w:val="3"/>
          <w:lang w:eastAsia="en-US"/>
        </w:rPr>
        <w:t xml:space="preserve"> </w:t>
      </w:r>
      <w:r w:rsidRPr="002A53EE">
        <w:rPr>
          <w:lang w:eastAsia="en-US"/>
        </w:rPr>
        <w:t>-</w:t>
      </w:r>
      <w:r w:rsidRPr="002A53EE">
        <w:rPr>
          <w:spacing w:val="-1"/>
          <w:lang w:eastAsia="en-US"/>
        </w:rPr>
        <w:t xml:space="preserve"> </w:t>
      </w:r>
      <w:r w:rsidRPr="002A53EE">
        <w:rPr>
          <w:lang w:eastAsia="en-US"/>
        </w:rPr>
        <w:t>60°С.</w:t>
      </w:r>
    </w:p>
    <w:p w:rsidR="002A53EE" w:rsidRPr="002A53EE" w:rsidRDefault="002A53EE" w:rsidP="002A53EE">
      <w:pPr>
        <w:widowControl w:val="0"/>
        <w:autoSpaceDE w:val="0"/>
        <w:autoSpaceDN w:val="0"/>
        <w:spacing w:line="276" w:lineRule="auto"/>
        <w:ind w:left="718" w:right="326" w:firstLine="566"/>
        <w:jc w:val="both"/>
        <w:rPr>
          <w:lang w:eastAsia="en-US"/>
        </w:rPr>
      </w:pPr>
      <w:r w:rsidRPr="002A53EE">
        <w:rPr>
          <w:lang w:eastAsia="en-US"/>
        </w:rPr>
        <w:t>Теплоснабжение</w:t>
      </w:r>
      <w:r w:rsidRPr="002A53EE">
        <w:rPr>
          <w:spacing w:val="1"/>
          <w:lang w:eastAsia="en-US"/>
        </w:rPr>
        <w:t xml:space="preserve"> </w:t>
      </w:r>
      <w:r w:rsidRPr="002A53EE">
        <w:rPr>
          <w:lang w:eastAsia="en-US"/>
        </w:rPr>
        <w:t>производственно-складской</w:t>
      </w:r>
      <w:r w:rsidRPr="002A53EE">
        <w:rPr>
          <w:spacing w:val="1"/>
          <w:lang w:eastAsia="en-US"/>
        </w:rPr>
        <w:t xml:space="preserve"> </w:t>
      </w:r>
      <w:r w:rsidRPr="002A53EE">
        <w:rPr>
          <w:lang w:eastAsia="en-US"/>
        </w:rPr>
        <w:t>зоны</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границах</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r w:rsidRPr="002A53EE">
        <w:rPr>
          <w:lang w:eastAsia="en-US"/>
        </w:rPr>
        <w:t>Светлый осуществляет</w:t>
      </w:r>
      <w:r w:rsidRPr="002A53EE">
        <w:rPr>
          <w:spacing w:val="1"/>
          <w:lang w:eastAsia="en-US"/>
        </w:rPr>
        <w:t xml:space="preserve"> </w:t>
      </w:r>
      <w:r w:rsidRPr="002A53EE">
        <w:rPr>
          <w:u w:val="single"/>
          <w:lang w:eastAsia="en-US"/>
        </w:rPr>
        <w:t>котельная №2</w:t>
      </w:r>
      <w:r w:rsidRPr="002A53EE">
        <w:rPr>
          <w:lang w:eastAsia="en-US"/>
        </w:rPr>
        <w:t>, с</w:t>
      </w:r>
      <w:r w:rsidRPr="002A53EE">
        <w:rPr>
          <w:spacing w:val="1"/>
          <w:lang w:eastAsia="en-US"/>
        </w:rPr>
        <w:t xml:space="preserve"> </w:t>
      </w:r>
      <w:r w:rsidRPr="002A53EE">
        <w:rPr>
          <w:lang w:eastAsia="en-US"/>
        </w:rPr>
        <w:t>установленной тепловой мощностью 3 Гкал/</w:t>
      </w:r>
      <w:proofErr w:type="gramStart"/>
      <w:r w:rsidRPr="002A53EE">
        <w:rPr>
          <w:lang w:eastAsia="en-US"/>
        </w:rPr>
        <w:t>ч</w:t>
      </w:r>
      <w:proofErr w:type="gramEnd"/>
      <w:r w:rsidRPr="002A53EE">
        <w:rPr>
          <w:lang w:eastAsia="en-US"/>
        </w:rPr>
        <w:t xml:space="preserve"> и</w:t>
      </w:r>
      <w:r w:rsidRPr="002A53EE">
        <w:rPr>
          <w:spacing w:val="1"/>
          <w:lang w:eastAsia="en-US"/>
        </w:rPr>
        <w:t xml:space="preserve"> </w:t>
      </w:r>
      <w:r w:rsidRPr="002A53EE">
        <w:rPr>
          <w:lang w:eastAsia="en-US"/>
        </w:rPr>
        <w:t>присоединенной нагрузкой 1,0 Гкал/ч. Основной вид топлива – природный газ. Резервного и</w:t>
      </w:r>
      <w:r w:rsidRPr="002A53EE">
        <w:rPr>
          <w:spacing w:val="1"/>
          <w:lang w:eastAsia="en-US"/>
        </w:rPr>
        <w:t xml:space="preserve"> </w:t>
      </w:r>
      <w:r w:rsidRPr="002A53EE">
        <w:rPr>
          <w:lang w:eastAsia="en-US"/>
        </w:rPr>
        <w:t>аварийного</w:t>
      </w:r>
      <w:r w:rsidRPr="002A53EE">
        <w:rPr>
          <w:spacing w:val="1"/>
          <w:lang w:eastAsia="en-US"/>
        </w:rPr>
        <w:t xml:space="preserve"> </w:t>
      </w:r>
      <w:r w:rsidRPr="002A53EE">
        <w:rPr>
          <w:lang w:eastAsia="en-US"/>
        </w:rPr>
        <w:t>топлива</w:t>
      </w:r>
      <w:r w:rsidRPr="002A53EE">
        <w:rPr>
          <w:spacing w:val="1"/>
          <w:lang w:eastAsia="en-US"/>
        </w:rPr>
        <w:t xml:space="preserve"> </w:t>
      </w:r>
      <w:r w:rsidRPr="002A53EE">
        <w:rPr>
          <w:lang w:eastAsia="en-US"/>
        </w:rPr>
        <w:t>–</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предусмотрено.</w:t>
      </w:r>
      <w:r w:rsidRPr="002A53EE">
        <w:rPr>
          <w:spacing w:val="1"/>
          <w:lang w:eastAsia="en-US"/>
        </w:rPr>
        <w:t xml:space="preserve"> </w:t>
      </w:r>
      <w:r w:rsidRPr="002A53EE">
        <w:rPr>
          <w:lang w:eastAsia="en-US"/>
        </w:rPr>
        <w:t>Актуальные,</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момент</w:t>
      </w:r>
      <w:r w:rsidRPr="002A53EE">
        <w:rPr>
          <w:spacing w:val="1"/>
          <w:lang w:eastAsia="en-US"/>
        </w:rPr>
        <w:t xml:space="preserve"> </w:t>
      </w:r>
      <w:r w:rsidRPr="002A53EE">
        <w:rPr>
          <w:lang w:eastAsia="en-US"/>
        </w:rPr>
        <w:t>разработки</w:t>
      </w:r>
      <w:r w:rsidRPr="002A53EE">
        <w:rPr>
          <w:spacing w:val="1"/>
          <w:lang w:eastAsia="en-US"/>
        </w:rPr>
        <w:t xml:space="preserve"> </w:t>
      </w:r>
      <w:r w:rsidRPr="002A53EE">
        <w:rPr>
          <w:lang w:eastAsia="en-US"/>
        </w:rPr>
        <w:t>схемы</w:t>
      </w:r>
      <w:r w:rsidRPr="002A53EE">
        <w:rPr>
          <w:spacing w:val="1"/>
          <w:lang w:eastAsia="en-US"/>
        </w:rPr>
        <w:t xml:space="preserve"> </w:t>
      </w:r>
      <w:r w:rsidRPr="002A53EE">
        <w:rPr>
          <w:lang w:eastAsia="en-US"/>
        </w:rPr>
        <w:t>теплоснабжения, границы зон действия системы теплоснабжения котельной №2 определены</w:t>
      </w:r>
      <w:r w:rsidRPr="002A53EE">
        <w:rPr>
          <w:spacing w:val="1"/>
          <w:lang w:eastAsia="en-US"/>
        </w:rPr>
        <w:t xml:space="preserve"> </w:t>
      </w:r>
      <w:r w:rsidRPr="002A53EE">
        <w:rPr>
          <w:lang w:eastAsia="en-US"/>
        </w:rPr>
        <w:t>точками</w:t>
      </w:r>
      <w:r w:rsidRPr="002A53EE">
        <w:rPr>
          <w:spacing w:val="-1"/>
          <w:lang w:eastAsia="en-US"/>
        </w:rPr>
        <w:t xml:space="preserve"> </w:t>
      </w:r>
      <w:r w:rsidRPr="002A53EE">
        <w:rPr>
          <w:lang w:eastAsia="en-US"/>
        </w:rPr>
        <w:t>присоединения</w:t>
      </w:r>
      <w:r w:rsidRPr="002A53EE">
        <w:rPr>
          <w:spacing w:val="-1"/>
          <w:lang w:eastAsia="en-US"/>
        </w:rPr>
        <w:t xml:space="preserve"> </w:t>
      </w:r>
      <w:r w:rsidRPr="002A53EE">
        <w:rPr>
          <w:lang w:eastAsia="en-US"/>
        </w:rPr>
        <w:t>самых</w:t>
      </w:r>
      <w:r w:rsidRPr="002A53EE">
        <w:rPr>
          <w:spacing w:val="2"/>
          <w:lang w:eastAsia="en-US"/>
        </w:rPr>
        <w:t xml:space="preserve"> </w:t>
      </w:r>
      <w:r w:rsidRPr="002A53EE">
        <w:rPr>
          <w:lang w:eastAsia="en-US"/>
        </w:rPr>
        <w:t>удаленных</w:t>
      </w:r>
      <w:r w:rsidRPr="002A53EE">
        <w:rPr>
          <w:spacing w:val="1"/>
          <w:lang w:eastAsia="en-US"/>
        </w:rPr>
        <w:t xml:space="preserve"> </w:t>
      </w:r>
      <w:r w:rsidRPr="002A53EE">
        <w:rPr>
          <w:lang w:eastAsia="en-US"/>
        </w:rPr>
        <w:t>потребителей</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тепловым</w:t>
      </w:r>
      <w:r w:rsidRPr="002A53EE">
        <w:rPr>
          <w:spacing w:val="-3"/>
          <w:lang w:eastAsia="en-US"/>
        </w:rPr>
        <w:t xml:space="preserve"> </w:t>
      </w:r>
      <w:r w:rsidRPr="002A53EE">
        <w:rPr>
          <w:lang w:eastAsia="en-US"/>
        </w:rPr>
        <w:t>сетям.</w:t>
      </w:r>
    </w:p>
    <w:p w:rsidR="002A53EE" w:rsidRPr="002A53EE" w:rsidRDefault="002A53EE" w:rsidP="002A53EE">
      <w:pPr>
        <w:widowControl w:val="0"/>
        <w:autoSpaceDE w:val="0"/>
        <w:autoSpaceDN w:val="0"/>
        <w:spacing w:before="1" w:line="276" w:lineRule="auto"/>
        <w:ind w:left="718" w:right="332" w:firstLine="566"/>
        <w:jc w:val="both"/>
        <w:rPr>
          <w:lang w:eastAsia="en-US"/>
        </w:rPr>
      </w:pPr>
      <w:r w:rsidRPr="002A53EE">
        <w:rPr>
          <w:lang w:eastAsia="en-US"/>
        </w:rPr>
        <w:t>Котельная №2 работает только на нужды отопления. Тепловые сети от котельной до</w:t>
      </w:r>
      <w:r w:rsidRPr="002A53EE">
        <w:rPr>
          <w:spacing w:val="1"/>
          <w:lang w:eastAsia="en-US"/>
        </w:rPr>
        <w:t xml:space="preserve"> </w:t>
      </w:r>
      <w:r w:rsidRPr="002A53EE">
        <w:rPr>
          <w:lang w:eastAsia="en-US"/>
        </w:rPr>
        <w:t>потребителей</w:t>
      </w:r>
      <w:r w:rsidRPr="002A53EE">
        <w:rPr>
          <w:spacing w:val="-1"/>
          <w:lang w:eastAsia="en-US"/>
        </w:rPr>
        <w:t xml:space="preserve"> </w:t>
      </w:r>
      <w:r w:rsidRPr="002A53EE">
        <w:rPr>
          <w:lang w:eastAsia="en-US"/>
        </w:rPr>
        <w:t>двухтрубные.</w:t>
      </w:r>
    </w:p>
    <w:p w:rsidR="002A53EE" w:rsidRPr="002A53EE" w:rsidRDefault="002A53EE" w:rsidP="002A53EE">
      <w:pPr>
        <w:widowControl w:val="0"/>
        <w:autoSpaceDE w:val="0"/>
        <w:autoSpaceDN w:val="0"/>
        <w:spacing w:line="276" w:lineRule="auto"/>
        <w:ind w:left="718" w:right="336" w:firstLine="566"/>
        <w:jc w:val="both"/>
        <w:rPr>
          <w:lang w:eastAsia="en-US"/>
        </w:rPr>
      </w:pPr>
      <w:r w:rsidRPr="002A53EE">
        <w:rPr>
          <w:lang w:eastAsia="en-US"/>
        </w:rPr>
        <w:t>Регулирование отпуска теплоты в системы отопления потребителей осуществляется по</w:t>
      </w:r>
      <w:r w:rsidRPr="002A53EE">
        <w:rPr>
          <w:spacing w:val="1"/>
          <w:lang w:eastAsia="en-US"/>
        </w:rPr>
        <w:t xml:space="preserve"> </w:t>
      </w:r>
      <w:r w:rsidRPr="002A53EE">
        <w:rPr>
          <w:lang w:eastAsia="en-US"/>
        </w:rPr>
        <w:t>центральному</w:t>
      </w:r>
      <w:r w:rsidRPr="002A53EE">
        <w:rPr>
          <w:spacing w:val="1"/>
          <w:lang w:eastAsia="en-US"/>
        </w:rPr>
        <w:t xml:space="preserve"> </w:t>
      </w:r>
      <w:r w:rsidRPr="002A53EE">
        <w:rPr>
          <w:lang w:eastAsia="en-US"/>
        </w:rPr>
        <w:t>качественному</w:t>
      </w:r>
      <w:r w:rsidRPr="002A53EE">
        <w:rPr>
          <w:spacing w:val="1"/>
          <w:lang w:eastAsia="en-US"/>
        </w:rPr>
        <w:t xml:space="preserve"> </w:t>
      </w:r>
      <w:r w:rsidRPr="002A53EE">
        <w:rPr>
          <w:lang w:eastAsia="en-US"/>
        </w:rPr>
        <w:t>методу</w:t>
      </w:r>
      <w:r w:rsidRPr="002A53EE">
        <w:rPr>
          <w:spacing w:val="1"/>
          <w:lang w:eastAsia="en-US"/>
        </w:rPr>
        <w:t xml:space="preserve"> </w:t>
      </w:r>
      <w:r w:rsidRPr="002A53EE">
        <w:rPr>
          <w:lang w:eastAsia="en-US"/>
        </w:rPr>
        <w:t>регулирования</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зависимости</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температуры</w:t>
      </w:r>
      <w:r w:rsidRPr="002A53EE">
        <w:rPr>
          <w:spacing w:val="1"/>
          <w:lang w:eastAsia="en-US"/>
        </w:rPr>
        <w:t xml:space="preserve"> </w:t>
      </w:r>
      <w:r w:rsidRPr="002A53EE">
        <w:rPr>
          <w:lang w:eastAsia="en-US"/>
        </w:rPr>
        <w:t>наружного</w:t>
      </w:r>
      <w:r w:rsidRPr="002A53EE">
        <w:rPr>
          <w:spacing w:val="-2"/>
          <w:lang w:eastAsia="en-US"/>
        </w:rPr>
        <w:t xml:space="preserve"> </w:t>
      </w:r>
      <w:r w:rsidRPr="002A53EE">
        <w:rPr>
          <w:lang w:eastAsia="en-US"/>
        </w:rPr>
        <w:t>воздуха.</w:t>
      </w:r>
      <w:r w:rsidRPr="002A53EE">
        <w:rPr>
          <w:spacing w:val="-1"/>
          <w:lang w:eastAsia="en-US"/>
        </w:rPr>
        <w:t xml:space="preserve"> </w:t>
      </w:r>
      <w:r w:rsidRPr="002A53EE">
        <w:rPr>
          <w:lang w:eastAsia="en-US"/>
        </w:rPr>
        <w:t>Утвержденный</w:t>
      </w:r>
      <w:r w:rsidRPr="002A53EE">
        <w:rPr>
          <w:spacing w:val="-1"/>
          <w:lang w:eastAsia="en-US"/>
        </w:rPr>
        <w:t xml:space="preserve"> </w:t>
      </w:r>
      <w:r w:rsidRPr="002A53EE">
        <w:rPr>
          <w:lang w:eastAsia="en-US"/>
        </w:rPr>
        <w:t>температурный</w:t>
      </w:r>
      <w:r w:rsidRPr="002A53EE">
        <w:rPr>
          <w:spacing w:val="-1"/>
          <w:lang w:eastAsia="en-US"/>
        </w:rPr>
        <w:t xml:space="preserve"> </w:t>
      </w:r>
      <w:r w:rsidRPr="002A53EE">
        <w:rPr>
          <w:lang w:eastAsia="en-US"/>
        </w:rPr>
        <w:t>график</w:t>
      </w:r>
      <w:r w:rsidRPr="002A53EE">
        <w:rPr>
          <w:spacing w:val="-4"/>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6"/>
          <w:lang w:eastAsia="en-US"/>
        </w:rPr>
        <w:t xml:space="preserve"> </w:t>
      </w:r>
      <w:r w:rsidRPr="002A53EE">
        <w:rPr>
          <w:lang w:eastAsia="en-US"/>
        </w:rPr>
        <w:t>–</w:t>
      </w:r>
      <w:r w:rsidRPr="002A53EE">
        <w:rPr>
          <w:spacing w:val="-1"/>
          <w:lang w:eastAsia="en-US"/>
        </w:rPr>
        <w:t xml:space="preserve"> </w:t>
      </w:r>
      <w:r w:rsidRPr="002A53EE">
        <w:rPr>
          <w:lang w:eastAsia="en-US"/>
        </w:rPr>
        <w:t>95/70°С.</w:t>
      </w:r>
    </w:p>
    <w:p w:rsidR="002A53EE" w:rsidRPr="002A53EE" w:rsidRDefault="002A53EE" w:rsidP="002A53EE">
      <w:pPr>
        <w:widowControl w:val="0"/>
        <w:autoSpaceDE w:val="0"/>
        <w:autoSpaceDN w:val="0"/>
        <w:spacing w:line="276" w:lineRule="auto"/>
        <w:ind w:left="718" w:right="332" w:firstLine="566"/>
        <w:jc w:val="both"/>
        <w:rPr>
          <w:lang w:eastAsia="en-US"/>
        </w:rPr>
      </w:pPr>
      <w:r w:rsidRPr="002A53EE">
        <w:rPr>
          <w:lang w:eastAsia="en-US"/>
        </w:rPr>
        <w:t>Также</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территории</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r w:rsidRPr="002A53EE">
        <w:rPr>
          <w:lang w:eastAsia="en-US"/>
        </w:rPr>
        <w:t>сформированы</w:t>
      </w:r>
      <w:r w:rsidRPr="002A53EE">
        <w:rPr>
          <w:spacing w:val="1"/>
          <w:lang w:eastAsia="en-US"/>
        </w:rPr>
        <w:t xml:space="preserve"> </w:t>
      </w:r>
      <w:r w:rsidRPr="002A53EE">
        <w:rPr>
          <w:lang w:eastAsia="en-US"/>
        </w:rPr>
        <w:t>зоны</w:t>
      </w:r>
      <w:r w:rsidRPr="002A53EE">
        <w:rPr>
          <w:spacing w:val="1"/>
          <w:lang w:eastAsia="en-US"/>
        </w:rPr>
        <w:t xml:space="preserve"> </w:t>
      </w:r>
      <w:r w:rsidRPr="002A53EE">
        <w:rPr>
          <w:lang w:eastAsia="en-US"/>
        </w:rPr>
        <w:t>индивидуального</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число</w:t>
      </w:r>
      <w:r w:rsidRPr="002A53EE">
        <w:rPr>
          <w:spacing w:val="1"/>
          <w:lang w:eastAsia="en-US"/>
        </w:rPr>
        <w:t xml:space="preserve"> </w:t>
      </w:r>
      <w:r w:rsidRPr="002A53EE">
        <w:rPr>
          <w:lang w:eastAsia="en-US"/>
        </w:rPr>
        <w:t>которых</w:t>
      </w:r>
      <w:r w:rsidRPr="002A53EE">
        <w:rPr>
          <w:spacing w:val="1"/>
          <w:lang w:eastAsia="en-US"/>
        </w:rPr>
        <w:t xml:space="preserve"> </w:t>
      </w:r>
      <w:r w:rsidRPr="002A53EE">
        <w:rPr>
          <w:lang w:eastAsia="en-US"/>
        </w:rPr>
        <w:t>равно</w:t>
      </w:r>
      <w:r w:rsidRPr="002A53EE">
        <w:rPr>
          <w:spacing w:val="1"/>
          <w:lang w:eastAsia="en-US"/>
        </w:rPr>
        <w:t xml:space="preserve"> </w:t>
      </w:r>
      <w:r w:rsidRPr="002A53EE">
        <w:rPr>
          <w:lang w:eastAsia="en-US"/>
        </w:rPr>
        <w:t>количеству</w:t>
      </w:r>
      <w:r w:rsidRPr="002A53EE">
        <w:rPr>
          <w:spacing w:val="1"/>
          <w:lang w:eastAsia="en-US"/>
        </w:rPr>
        <w:t xml:space="preserve"> </w:t>
      </w:r>
      <w:r w:rsidRPr="002A53EE">
        <w:rPr>
          <w:lang w:eastAsia="en-US"/>
        </w:rPr>
        <w:t>зданий</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индивидуальным</w:t>
      </w:r>
      <w:r w:rsidRPr="002A53EE">
        <w:rPr>
          <w:spacing w:val="1"/>
          <w:lang w:eastAsia="en-US"/>
        </w:rPr>
        <w:t xml:space="preserve"> </w:t>
      </w:r>
      <w:r w:rsidRPr="002A53EE">
        <w:rPr>
          <w:lang w:eastAsia="en-US"/>
        </w:rPr>
        <w:t>теплоснабжением.</w:t>
      </w:r>
    </w:p>
    <w:p w:rsidR="002A53EE" w:rsidRPr="002A53EE" w:rsidRDefault="002A53EE" w:rsidP="002A53EE">
      <w:pPr>
        <w:widowControl w:val="0"/>
        <w:autoSpaceDE w:val="0"/>
        <w:autoSpaceDN w:val="0"/>
        <w:spacing w:line="276" w:lineRule="auto"/>
        <w:ind w:left="718" w:right="336" w:firstLine="566"/>
        <w:jc w:val="both"/>
        <w:rPr>
          <w:lang w:eastAsia="en-US"/>
        </w:rPr>
      </w:pPr>
      <w:r w:rsidRPr="002A53EE">
        <w:rPr>
          <w:lang w:eastAsia="en-US"/>
        </w:rPr>
        <w:t>Теплоснабжение индивидуальной жилой застройки производится от индивидуальных</w:t>
      </w:r>
      <w:r w:rsidRPr="002A53EE">
        <w:rPr>
          <w:spacing w:val="1"/>
          <w:lang w:eastAsia="en-US"/>
        </w:rPr>
        <w:t xml:space="preserve"> </w:t>
      </w:r>
      <w:r w:rsidRPr="002A53EE">
        <w:rPr>
          <w:lang w:eastAsia="en-US"/>
        </w:rPr>
        <w:t>газовых</w:t>
      </w:r>
      <w:r w:rsidRPr="002A53EE">
        <w:rPr>
          <w:spacing w:val="1"/>
          <w:lang w:eastAsia="en-US"/>
        </w:rPr>
        <w:t xml:space="preserve"> </w:t>
      </w:r>
      <w:r w:rsidRPr="002A53EE">
        <w:rPr>
          <w:lang w:eastAsia="en-US"/>
        </w:rPr>
        <w:t>котлов. Топливом</w:t>
      </w:r>
      <w:r w:rsidRPr="002A53EE">
        <w:rPr>
          <w:spacing w:val="-1"/>
          <w:lang w:eastAsia="en-US"/>
        </w:rPr>
        <w:t xml:space="preserve"> </w:t>
      </w:r>
      <w:r w:rsidRPr="002A53EE">
        <w:rPr>
          <w:lang w:eastAsia="en-US"/>
        </w:rPr>
        <w:t>является природный</w:t>
      </w:r>
      <w:r w:rsidRPr="002A53EE">
        <w:rPr>
          <w:spacing w:val="-2"/>
          <w:lang w:eastAsia="en-US"/>
        </w:rPr>
        <w:t xml:space="preserve"> </w:t>
      </w:r>
      <w:r w:rsidRPr="002A53EE">
        <w:rPr>
          <w:lang w:eastAsia="en-US"/>
        </w:rPr>
        <w:t>газ.</w:t>
      </w:r>
    </w:p>
    <w:p w:rsidR="002A53EE" w:rsidRPr="002A53EE" w:rsidRDefault="002A53EE" w:rsidP="002A53EE">
      <w:pPr>
        <w:widowControl w:val="0"/>
        <w:autoSpaceDE w:val="0"/>
        <w:autoSpaceDN w:val="0"/>
        <w:spacing w:line="276" w:lineRule="auto"/>
        <w:rPr>
          <w:sz w:val="22"/>
          <w:szCs w:val="22"/>
          <w:lang w:eastAsia="en-US"/>
        </w:rPr>
        <w:sectPr w:rsidR="002A53EE" w:rsidRPr="002A53EE">
          <w:pgSz w:w="11910" w:h="16840"/>
          <w:pgMar w:top="1320" w:right="520" w:bottom="1000" w:left="700" w:header="311" w:footer="798" w:gutter="0"/>
          <w:cols w:space="720"/>
        </w:sectPr>
      </w:pPr>
    </w:p>
    <w:p w:rsidR="002A53EE" w:rsidRPr="002A53EE" w:rsidRDefault="002A53EE" w:rsidP="002A53EE">
      <w:pPr>
        <w:widowControl w:val="0"/>
        <w:autoSpaceDE w:val="0"/>
        <w:autoSpaceDN w:val="0"/>
        <w:ind w:left="8957"/>
        <w:rPr>
          <w:lang w:eastAsia="en-US"/>
        </w:rPr>
      </w:pPr>
      <w:r w:rsidRPr="002A53EE">
        <w:rPr>
          <w:lang w:eastAsia="en-US"/>
        </w:rPr>
        <w:lastRenderedPageBreak/>
        <w:t>Таблица</w:t>
      </w:r>
      <w:r w:rsidRPr="002A53EE">
        <w:rPr>
          <w:spacing w:val="-2"/>
          <w:lang w:eastAsia="en-US"/>
        </w:rPr>
        <w:t xml:space="preserve"> </w:t>
      </w:r>
      <w:r w:rsidRPr="002A53EE">
        <w:rPr>
          <w:lang w:eastAsia="en-US"/>
        </w:rPr>
        <w:t>1.1.1</w:t>
      </w:r>
    </w:p>
    <w:p w:rsidR="002A53EE" w:rsidRPr="002A53EE" w:rsidRDefault="002A53EE" w:rsidP="002A53EE">
      <w:pPr>
        <w:widowControl w:val="0"/>
        <w:autoSpaceDE w:val="0"/>
        <w:autoSpaceDN w:val="0"/>
        <w:spacing w:before="43"/>
        <w:ind w:left="4307"/>
        <w:rPr>
          <w:lang w:eastAsia="en-US"/>
        </w:rPr>
      </w:pPr>
      <w:r w:rsidRPr="002A53EE">
        <w:rPr>
          <w:u w:val="single"/>
          <w:lang w:eastAsia="en-US"/>
        </w:rPr>
        <w:t>Общие</w:t>
      </w:r>
      <w:r w:rsidRPr="002A53EE">
        <w:rPr>
          <w:spacing w:val="-4"/>
          <w:u w:val="single"/>
          <w:lang w:eastAsia="en-US"/>
        </w:rPr>
        <w:t xml:space="preserve"> </w:t>
      </w:r>
      <w:r w:rsidRPr="002A53EE">
        <w:rPr>
          <w:u w:val="single"/>
          <w:lang w:eastAsia="en-US"/>
        </w:rPr>
        <w:t>сведения</w:t>
      </w:r>
      <w:r w:rsidRPr="002A53EE">
        <w:rPr>
          <w:spacing w:val="-3"/>
          <w:u w:val="single"/>
          <w:lang w:eastAsia="en-US"/>
        </w:rPr>
        <w:t xml:space="preserve"> </w:t>
      </w:r>
      <w:r w:rsidRPr="002A53EE">
        <w:rPr>
          <w:u w:val="single"/>
          <w:lang w:eastAsia="en-US"/>
        </w:rPr>
        <w:t>о</w:t>
      </w:r>
      <w:r w:rsidRPr="002A53EE">
        <w:rPr>
          <w:spacing w:val="-2"/>
          <w:u w:val="single"/>
          <w:lang w:eastAsia="en-US"/>
        </w:rPr>
        <w:t xml:space="preserve"> </w:t>
      </w:r>
      <w:r w:rsidRPr="002A53EE">
        <w:rPr>
          <w:u w:val="single"/>
          <w:lang w:eastAsia="en-US"/>
        </w:rPr>
        <w:t>котельных</w:t>
      </w:r>
    </w:p>
    <w:p w:rsidR="002A53EE" w:rsidRPr="002A53EE" w:rsidRDefault="002A53EE" w:rsidP="002A53EE">
      <w:pPr>
        <w:widowControl w:val="0"/>
        <w:autoSpaceDE w:val="0"/>
        <w:autoSpaceDN w:val="0"/>
        <w:spacing w:before="1"/>
        <w:rPr>
          <w:sz w:val="18"/>
          <w:lang w:eastAsia="en-US"/>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3489"/>
        <w:gridCol w:w="3490"/>
      </w:tblGrid>
      <w:tr w:rsidR="002A53EE" w:rsidRPr="002A53EE" w:rsidTr="00485166">
        <w:trPr>
          <w:trHeight w:val="285"/>
        </w:trPr>
        <w:tc>
          <w:tcPr>
            <w:tcW w:w="2660" w:type="dxa"/>
            <w:vAlign w:val="center"/>
          </w:tcPr>
          <w:p w:rsidR="002A53EE" w:rsidRPr="002A53EE" w:rsidRDefault="002A53EE" w:rsidP="002A53EE">
            <w:pPr>
              <w:spacing w:before="26"/>
              <w:ind w:left="140" w:right="135"/>
              <w:jc w:val="center"/>
              <w:rPr>
                <w:b/>
                <w:sz w:val="20"/>
                <w:szCs w:val="22"/>
                <w:lang w:eastAsia="en-US"/>
              </w:rPr>
            </w:pPr>
            <w:r w:rsidRPr="002A53EE">
              <w:rPr>
                <w:b/>
                <w:sz w:val="20"/>
                <w:szCs w:val="22"/>
                <w:lang w:eastAsia="en-US"/>
              </w:rPr>
              <w:t>Наименование</w:t>
            </w:r>
            <w:r w:rsidRPr="002A53EE">
              <w:rPr>
                <w:b/>
                <w:spacing w:val="-5"/>
                <w:sz w:val="20"/>
                <w:szCs w:val="22"/>
                <w:lang w:eastAsia="en-US"/>
              </w:rPr>
              <w:t xml:space="preserve"> </w:t>
            </w:r>
            <w:r w:rsidRPr="002A53EE">
              <w:rPr>
                <w:b/>
                <w:sz w:val="20"/>
                <w:szCs w:val="22"/>
                <w:lang w:eastAsia="en-US"/>
              </w:rPr>
              <w:t>котельной</w:t>
            </w:r>
          </w:p>
        </w:tc>
        <w:tc>
          <w:tcPr>
            <w:tcW w:w="3489" w:type="dxa"/>
            <w:vAlign w:val="center"/>
          </w:tcPr>
          <w:p w:rsidR="002A53EE" w:rsidRPr="002A53EE" w:rsidRDefault="002A53EE" w:rsidP="002A53EE">
            <w:pPr>
              <w:spacing w:before="26"/>
              <w:ind w:left="140" w:right="135"/>
              <w:jc w:val="center"/>
              <w:rPr>
                <w:b/>
                <w:sz w:val="20"/>
                <w:szCs w:val="22"/>
                <w:lang w:eastAsia="en-US"/>
              </w:rPr>
            </w:pPr>
            <w:r w:rsidRPr="002A53EE">
              <w:rPr>
                <w:b/>
                <w:sz w:val="20"/>
                <w:szCs w:val="22"/>
                <w:lang w:eastAsia="en-US"/>
              </w:rPr>
              <w:t>Котельная</w:t>
            </w:r>
            <w:r w:rsidRPr="002A53EE">
              <w:rPr>
                <w:b/>
                <w:spacing w:val="-3"/>
                <w:sz w:val="20"/>
                <w:szCs w:val="22"/>
                <w:lang w:eastAsia="en-US"/>
              </w:rPr>
              <w:t xml:space="preserve"> </w:t>
            </w:r>
            <w:r w:rsidRPr="002A53EE">
              <w:rPr>
                <w:b/>
                <w:sz w:val="20"/>
                <w:szCs w:val="22"/>
                <w:lang w:eastAsia="en-US"/>
              </w:rPr>
              <w:t>№1</w:t>
            </w:r>
          </w:p>
        </w:tc>
        <w:tc>
          <w:tcPr>
            <w:tcW w:w="3490" w:type="dxa"/>
            <w:vAlign w:val="center"/>
          </w:tcPr>
          <w:p w:rsidR="002A53EE" w:rsidRPr="002A53EE" w:rsidRDefault="002A53EE" w:rsidP="002A53EE">
            <w:pPr>
              <w:spacing w:before="26"/>
              <w:ind w:left="140" w:right="135"/>
              <w:jc w:val="center"/>
              <w:rPr>
                <w:b/>
                <w:sz w:val="20"/>
                <w:szCs w:val="22"/>
                <w:lang w:eastAsia="en-US"/>
              </w:rPr>
            </w:pPr>
            <w:r w:rsidRPr="002A53EE">
              <w:rPr>
                <w:b/>
                <w:sz w:val="20"/>
                <w:szCs w:val="22"/>
                <w:lang w:eastAsia="en-US"/>
              </w:rPr>
              <w:t>Котельная</w:t>
            </w:r>
            <w:r w:rsidRPr="002A53EE">
              <w:rPr>
                <w:b/>
                <w:spacing w:val="-3"/>
                <w:sz w:val="20"/>
                <w:szCs w:val="22"/>
                <w:lang w:eastAsia="en-US"/>
              </w:rPr>
              <w:t xml:space="preserve"> </w:t>
            </w:r>
            <w:r w:rsidRPr="002A53EE">
              <w:rPr>
                <w:b/>
                <w:sz w:val="20"/>
                <w:szCs w:val="22"/>
                <w:lang w:eastAsia="en-US"/>
              </w:rPr>
              <w:t>№2</w:t>
            </w:r>
          </w:p>
        </w:tc>
      </w:tr>
      <w:tr w:rsidR="002A53EE" w:rsidRPr="002A53EE" w:rsidTr="00485166">
        <w:trPr>
          <w:trHeight w:val="287"/>
        </w:trPr>
        <w:tc>
          <w:tcPr>
            <w:tcW w:w="2660" w:type="dxa"/>
            <w:vAlign w:val="center"/>
          </w:tcPr>
          <w:p w:rsidR="002A53EE" w:rsidRPr="002A53EE" w:rsidRDefault="002A53EE" w:rsidP="002A53EE">
            <w:pPr>
              <w:spacing w:before="26"/>
              <w:ind w:left="140" w:right="135"/>
              <w:jc w:val="center"/>
              <w:rPr>
                <w:b/>
                <w:sz w:val="20"/>
                <w:szCs w:val="22"/>
                <w:lang w:eastAsia="en-US"/>
              </w:rPr>
            </w:pPr>
            <w:r w:rsidRPr="002A53EE">
              <w:rPr>
                <w:b/>
                <w:sz w:val="20"/>
                <w:szCs w:val="22"/>
                <w:lang w:eastAsia="en-US"/>
              </w:rPr>
              <w:t>Адрес</w:t>
            </w:r>
          </w:p>
        </w:tc>
        <w:tc>
          <w:tcPr>
            <w:tcW w:w="3489" w:type="dxa"/>
            <w:vAlign w:val="center"/>
          </w:tcPr>
          <w:p w:rsidR="002A53EE" w:rsidRPr="002A53EE" w:rsidRDefault="002A53EE" w:rsidP="002A53EE">
            <w:pPr>
              <w:spacing w:before="22"/>
              <w:ind w:left="140" w:right="135"/>
              <w:jc w:val="center"/>
              <w:rPr>
                <w:sz w:val="20"/>
                <w:szCs w:val="22"/>
                <w:lang w:val="ru-RU" w:eastAsia="en-US"/>
              </w:rPr>
            </w:pPr>
            <w:r w:rsidRPr="002A53EE">
              <w:rPr>
                <w:sz w:val="20"/>
                <w:szCs w:val="22"/>
                <w:lang w:val="ru-RU" w:eastAsia="en-US"/>
              </w:rPr>
              <w:t>п.</w:t>
            </w:r>
            <w:r w:rsidRPr="002A53EE">
              <w:rPr>
                <w:spacing w:val="-4"/>
                <w:sz w:val="20"/>
                <w:szCs w:val="22"/>
                <w:lang w:val="ru-RU" w:eastAsia="en-US"/>
              </w:rPr>
              <w:t xml:space="preserve"> </w:t>
            </w:r>
            <w:proofErr w:type="gramStart"/>
            <w:r w:rsidRPr="002A53EE">
              <w:rPr>
                <w:sz w:val="20"/>
                <w:szCs w:val="22"/>
                <w:lang w:val="ru-RU" w:eastAsia="en-US"/>
              </w:rPr>
              <w:t>Светлый</w:t>
            </w:r>
            <w:proofErr w:type="gramEnd"/>
            <w:r w:rsidRPr="002A53EE">
              <w:rPr>
                <w:sz w:val="20"/>
                <w:szCs w:val="22"/>
                <w:lang w:val="ru-RU" w:eastAsia="en-US"/>
              </w:rPr>
              <w:t>,</w:t>
            </w:r>
            <w:r w:rsidRPr="002A53EE">
              <w:rPr>
                <w:spacing w:val="-2"/>
                <w:sz w:val="20"/>
                <w:szCs w:val="22"/>
                <w:lang w:val="ru-RU" w:eastAsia="en-US"/>
              </w:rPr>
              <w:t xml:space="preserve"> </w:t>
            </w:r>
            <w:r w:rsidRPr="002A53EE">
              <w:rPr>
                <w:sz w:val="20"/>
                <w:szCs w:val="22"/>
                <w:lang w:val="ru-RU" w:eastAsia="en-US"/>
              </w:rPr>
              <w:t>ул.</w:t>
            </w:r>
            <w:r w:rsidRPr="002A53EE">
              <w:rPr>
                <w:spacing w:val="-4"/>
                <w:sz w:val="20"/>
                <w:szCs w:val="22"/>
                <w:lang w:val="ru-RU" w:eastAsia="en-US"/>
              </w:rPr>
              <w:t xml:space="preserve"> </w:t>
            </w:r>
            <w:r w:rsidRPr="002A53EE">
              <w:rPr>
                <w:sz w:val="20"/>
                <w:szCs w:val="22"/>
                <w:lang w:val="ru-RU" w:eastAsia="en-US"/>
              </w:rPr>
              <w:t>Набережная,</w:t>
            </w:r>
            <w:r w:rsidRPr="002A53EE">
              <w:rPr>
                <w:spacing w:val="-1"/>
                <w:sz w:val="20"/>
                <w:szCs w:val="22"/>
                <w:lang w:val="ru-RU" w:eastAsia="en-US"/>
              </w:rPr>
              <w:t xml:space="preserve"> </w:t>
            </w:r>
            <w:r w:rsidRPr="002A53EE">
              <w:rPr>
                <w:sz w:val="20"/>
                <w:szCs w:val="22"/>
                <w:lang w:val="ru-RU" w:eastAsia="en-US"/>
              </w:rPr>
              <w:t>д.102</w:t>
            </w:r>
          </w:p>
        </w:tc>
        <w:tc>
          <w:tcPr>
            <w:tcW w:w="3490" w:type="dxa"/>
            <w:vAlign w:val="center"/>
          </w:tcPr>
          <w:p w:rsidR="002A53EE" w:rsidRPr="002A53EE" w:rsidRDefault="002A53EE" w:rsidP="002A53EE">
            <w:pPr>
              <w:spacing w:before="22"/>
              <w:ind w:left="140" w:right="135"/>
              <w:jc w:val="center"/>
              <w:rPr>
                <w:sz w:val="20"/>
                <w:szCs w:val="22"/>
                <w:lang w:val="ru-RU" w:eastAsia="en-US"/>
              </w:rPr>
            </w:pPr>
            <w:r w:rsidRPr="002A53EE">
              <w:rPr>
                <w:sz w:val="20"/>
                <w:szCs w:val="22"/>
                <w:lang w:val="ru-RU" w:eastAsia="en-US"/>
              </w:rPr>
              <w:t>п.</w:t>
            </w:r>
            <w:r w:rsidRPr="002A53EE">
              <w:rPr>
                <w:spacing w:val="-4"/>
                <w:sz w:val="20"/>
                <w:szCs w:val="22"/>
                <w:lang w:val="ru-RU" w:eastAsia="en-US"/>
              </w:rPr>
              <w:t xml:space="preserve"> </w:t>
            </w:r>
            <w:proofErr w:type="gramStart"/>
            <w:r w:rsidRPr="002A53EE">
              <w:rPr>
                <w:sz w:val="20"/>
                <w:szCs w:val="22"/>
                <w:lang w:val="ru-RU" w:eastAsia="en-US"/>
              </w:rPr>
              <w:t>Светлый</w:t>
            </w:r>
            <w:proofErr w:type="gramEnd"/>
            <w:r w:rsidRPr="002A53EE">
              <w:rPr>
                <w:sz w:val="20"/>
                <w:szCs w:val="22"/>
                <w:lang w:val="ru-RU" w:eastAsia="en-US"/>
              </w:rPr>
              <w:t>,</w:t>
            </w:r>
            <w:r w:rsidRPr="002A53EE">
              <w:rPr>
                <w:spacing w:val="-4"/>
                <w:sz w:val="20"/>
                <w:szCs w:val="22"/>
                <w:lang w:val="ru-RU" w:eastAsia="en-US"/>
              </w:rPr>
              <w:t xml:space="preserve"> ул. Набережная, д. 105 </w:t>
            </w:r>
          </w:p>
        </w:tc>
      </w:tr>
      <w:tr w:rsidR="002A53EE" w:rsidRPr="002A53EE" w:rsidTr="00485166">
        <w:trPr>
          <w:trHeight w:val="285"/>
        </w:trPr>
        <w:tc>
          <w:tcPr>
            <w:tcW w:w="2660" w:type="dxa"/>
            <w:vAlign w:val="center"/>
          </w:tcPr>
          <w:p w:rsidR="002A53EE" w:rsidRPr="002A53EE" w:rsidRDefault="002A53EE" w:rsidP="002A53EE">
            <w:pPr>
              <w:spacing w:before="24"/>
              <w:ind w:left="140" w:right="135"/>
              <w:jc w:val="center"/>
              <w:rPr>
                <w:b/>
                <w:sz w:val="20"/>
                <w:szCs w:val="22"/>
                <w:lang w:eastAsia="en-US"/>
              </w:rPr>
            </w:pPr>
            <w:r w:rsidRPr="002A53EE">
              <w:rPr>
                <w:b/>
                <w:sz w:val="20"/>
                <w:szCs w:val="22"/>
                <w:lang w:eastAsia="en-US"/>
              </w:rPr>
              <w:t>Вид</w:t>
            </w:r>
            <w:r w:rsidRPr="002A53EE">
              <w:rPr>
                <w:b/>
                <w:spacing w:val="-2"/>
                <w:sz w:val="20"/>
                <w:szCs w:val="22"/>
                <w:lang w:eastAsia="en-US"/>
              </w:rPr>
              <w:t xml:space="preserve"> </w:t>
            </w:r>
            <w:r w:rsidRPr="002A53EE">
              <w:rPr>
                <w:b/>
                <w:sz w:val="20"/>
                <w:szCs w:val="22"/>
                <w:lang w:eastAsia="en-US"/>
              </w:rPr>
              <w:t>собственности</w:t>
            </w:r>
          </w:p>
        </w:tc>
        <w:tc>
          <w:tcPr>
            <w:tcW w:w="3489" w:type="dxa"/>
            <w:vAlign w:val="center"/>
          </w:tcPr>
          <w:p w:rsidR="002A53EE" w:rsidRPr="002A53EE" w:rsidRDefault="002A53EE" w:rsidP="002A53EE">
            <w:pPr>
              <w:spacing w:before="19"/>
              <w:ind w:left="140" w:right="135"/>
              <w:jc w:val="center"/>
              <w:rPr>
                <w:sz w:val="20"/>
                <w:szCs w:val="22"/>
                <w:lang w:eastAsia="en-US"/>
              </w:rPr>
            </w:pPr>
            <w:r w:rsidRPr="002A53EE">
              <w:rPr>
                <w:sz w:val="20"/>
                <w:szCs w:val="22"/>
                <w:lang w:eastAsia="en-US"/>
              </w:rPr>
              <w:t>коммерческая</w:t>
            </w:r>
          </w:p>
        </w:tc>
        <w:tc>
          <w:tcPr>
            <w:tcW w:w="3490" w:type="dxa"/>
            <w:vAlign w:val="center"/>
          </w:tcPr>
          <w:p w:rsidR="002A53EE" w:rsidRPr="002A53EE" w:rsidRDefault="002A53EE" w:rsidP="002A53EE">
            <w:pPr>
              <w:spacing w:before="19"/>
              <w:ind w:left="140" w:right="135"/>
              <w:jc w:val="center"/>
              <w:rPr>
                <w:sz w:val="20"/>
                <w:szCs w:val="22"/>
                <w:lang w:eastAsia="en-US"/>
              </w:rPr>
            </w:pPr>
            <w:r w:rsidRPr="002A53EE">
              <w:rPr>
                <w:sz w:val="20"/>
                <w:szCs w:val="22"/>
                <w:lang w:eastAsia="en-US"/>
              </w:rPr>
              <w:t>коммерческая</w:t>
            </w:r>
          </w:p>
        </w:tc>
      </w:tr>
      <w:tr w:rsidR="002A53EE" w:rsidRPr="002A53EE" w:rsidTr="00485166">
        <w:trPr>
          <w:trHeight w:val="285"/>
        </w:trPr>
        <w:tc>
          <w:tcPr>
            <w:tcW w:w="2660" w:type="dxa"/>
            <w:vAlign w:val="center"/>
          </w:tcPr>
          <w:p w:rsidR="002A53EE" w:rsidRPr="002A53EE" w:rsidRDefault="002A53EE" w:rsidP="002A53EE">
            <w:pPr>
              <w:spacing w:before="26"/>
              <w:ind w:left="140" w:right="135"/>
              <w:jc w:val="center"/>
              <w:rPr>
                <w:b/>
                <w:sz w:val="20"/>
                <w:szCs w:val="22"/>
                <w:lang w:eastAsia="en-US"/>
              </w:rPr>
            </w:pPr>
            <w:r w:rsidRPr="002A53EE">
              <w:rPr>
                <w:b/>
                <w:sz w:val="20"/>
                <w:szCs w:val="22"/>
                <w:lang w:eastAsia="en-US"/>
              </w:rPr>
              <w:t>Собственник</w:t>
            </w:r>
          </w:p>
        </w:tc>
        <w:tc>
          <w:tcPr>
            <w:tcW w:w="3489" w:type="dxa"/>
            <w:vAlign w:val="center"/>
          </w:tcPr>
          <w:p w:rsidR="002A53EE" w:rsidRPr="002A53EE" w:rsidRDefault="002A53EE" w:rsidP="002A53EE">
            <w:pPr>
              <w:spacing w:line="210" w:lineRule="exact"/>
              <w:ind w:left="140" w:right="135"/>
              <w:jc w:val="center"/>
              <w:rPr>
                <w:sz w:val="20"/>
                <w:szCs w:val="22"/>
                <w:lang w:val="ru-RU" w:eastAsia="en-US"/>
              </w:rPr>
            </w:pPr>
            <w:r w:rsidRPr="002A53EE">
              <w:rPr>
                <w:sz w:val="20"/>
                <w:szCs w:val="22"/>
                <w:lang w:val="ru-RU" w:eastAsia="en-US"/>
              </w:rPr>
              <w:t>ООО «Газпром трансгаз Югорск» Пунгинское</w:t>
            </w:r>
            <w:r w:rsidRPr="002A53EE">
              <w:rPr>
                <w:spacing w:val="-6"/>
                <w:sz w:val="20"/>
                <w:szCs w:val="22"/>
                <w:lang w:val="ru-RU" w:eastAsia="en-US"/>
              </w:rPr>
              <w:t xml:space="preserve"> </w:t>
            </w:r>
            <w:r w:rsidRPr="002A53EE">
              <w:rPr>
                <w:sz w:val="20"/>
                <w:szCs w:val="22"/>
                <w:lang w:val="ru-RU" w:eastAsia="en-US"/>
              </w:rPr>
              <w:t>ЛПУМГ</w:t>
            </w:r>
          </w:p>
        </w:tc>
        <w:tc>
          <w:tcPr>
            <w:tcW w:w="3490" w:type="dxa"/>
            <w:vAlign w:val="center"/>
          </w:tcPr>
          <w:p w:rsidR="002A53EE" w:rsidRPr="002A53EE" w:rsidRDefault="002A53EE" w:rsidP="002A53EE">
            <w:pPr>
              <w:spacing w:line="210" w:lineRule="exact"/>
              <w:ind w:left="140" w:right="135"/>
              <w:jc w:val="center"/>
              <w:rPr>
                <w:sz w:val="20"/>
                <w:szCs w:val="22"/>
                <w:lang w:val="ru-RU" w:eastAsia="en-US"/>
              </w:rPr>
            </w:pPr>
            <w:r w:rsidRPr="002A53EE">
              <w:rPr>
                <w:sz w:val="20"/>
                <w:szCs w:val="22"/>
                <w:lang w:val="ru-RU" w:eastAsia="en-US"/>
              </w:rPr>
              <w:t>ООО «Газпром трансгаз Югорск» Пунгинское</w:t>
            </w:r>
            <w:r w:rsidRPr="002A53EE">
              <w:rPr>
                <w:spacing w:val="-6"/>
                <w:sz w:val="20"/>
                <w:szCs w:val="22"/>
                <w:lang w:val="ru-RU" w:eastAsia="en-US"/>
              </w:rPr>
              <w:t xml:space="preserve"> </w:t>
            </w:r>
            <w:r w:rsidRPr="002A53EE">
              <w:rPr>
                <w:sz w:val="20"/>
                <w:szCs w:val="22"/>
                <w:lang w:val="ru-RU" w:eastAsia="en-US"/>
              </w:rPr>
              <w:t>ЛПУМГ</w:t>
            </w:r>
          </w:p>
        </w:tc>
      </w:tr>
      <w:tr w:rsidR="002A53EE" w:rsidRPr="002A53EE" w:rsidTr="00485166">
        <w:trPr>
          <w:trHeight w:val="277"/>
        </w:trPr>
        <w:tc>
          <w:tcPr>
            <w:tcW w:w="2660" w:type="dxa"/>
            <w:vAlign w:val="center"/>
          </w:tcPr>
          <w:p w:rsidR="002A53EE" w:rsidRPr="002A53EE" w:rsidRDefault="002A53EE" w:rsidP="002A53EE">
            <w:pPr>
              <w:ind w:left="140" w:right="135"/>
              <w:jc w:val="center"/>
              <w:rPr>
                <w:b/>
                <w:sz w:val="20"/>
                <w:szCs w:val="22"/>
                <w:lang w:eastAsia="en-US"/>
              </w:rPr>
            </w:pPr>
            <w:r w:rsidRPr="002A53EE">
              <w:rPr>
                <w:b/>
                <w:sz w:val="20"/>
                <w:szCs w:val="22"/>
                <w:lang w:eastAsia="en-US"/>
              </w:rPr>
              <w:t>Наименование</w:t>
            </w:r>
            <w:r w:rsidRPr="002A53EE">
              <w:rPr>
                <w:b/>
                <w:spacing w:val="-6"/>
                <w:sz w:val="20"/>
                <w:szCs w:val="22"/>
                <w:lang w:eastAsia="en-US"/>
              </w:rPr>
              <w:t xml:space="preserve"> </w:t>
            </w:r>
            <w:r w:rsidRPr="002A53EE">
              <w:rPr>
                <w:b/>
                <w:sz w:val="20"/>
                <w:szCs w:val="22"/>
                <w:lang w:eastAsia="en-US"/>
              </w:rPr>
              <w:t>ТСО</w:t>
            </w:r>
          </w:p>
        </w:tc>
        <w:tc>
          <w:tcPr>
            <w:tcW w:w="3489" w:type="dxa"/>
            <w:vAlign w:val="center"/>
          </w:tcPr>
          <w:p w:rsidR="002A53EE" w:rsidRPr="002A53EE" w:rsidRDefault="002A53EE" w:rsidP="002A53EE">
            <w:pPr>
              <w:ind w:left="140" w:right="135"/>
              <w:jc w:val="center"/>
              <w:rPr>
                <w:sz w:val="20"/>
                <w:szCs w:val="22"/>
                <w:lang w:eastAsia="en-US"/>
              </w:rPr>
            </w:pPr>
            <w:r w:rsidRPr="002A53EE">
              <w:rPr>
                <w:sz w:val="20"/>
                <w:szCs w:val="22"/>
                <w:lang w:eastAsia="en-US"/>
              </w:rPr>
              <w:t>Пунгинское</w:t>
            </w:r>
            <w:r w:rsidRPr="002A53EE">
              <w:rPr>
                <w:spacing w:val="-6"/>
                <w:sz w:val="20"/>
                <w:szCs w:val="22"/>
                <w:lang w:eastAsia="en-US"/>
              </w:rPr>
              <w:t xml:space="preserve"> </w:t>
            </w:r>
            <w:r w:rsidRPr="002A53EE">
              <w:rPr>
                <w:sz w:val="20"/>
                <w:szCs w:val="22"/>
                <w:lang w:eastAsia="en-US"/>
              </w:rPr>
              <w:t>ЛПУМГ</w:t>
            </w:r>
          </w:p>
        </w:tc>
        <w:tc>
          <w:tcPr>
            <w:tcW w:w="3490" w:type="dxa"/>
            <w:vAlign w:val="center"/>
          </w:tcPr>
          <w:p w:rsidR="002A53EE" w:rsidRPr="002A53EE" w:rsidRDefault="002A53EE" w:rsidP="002A53EE">
            <w:pPr>
              <w:ind w:left="140" w:right="135"/>
              <w:jc w:val="center"/>
              <w:rPr>
                <w:sz w:val="20"/>
                <w:szCs w:val="22"/>
                <w:lang w:eastAsia="en-US"/>
              </w:rPr>
            </w:pPr>
            <w:r w:rsidRPr="002A53EE">
              <w:rPr>
                <w:sz w:val="20"/>
                <w:szCs w:val="22"/>
                <w:lang w:eastAsia="en-US"/>
              </w:rPr>
              <w:t>Пунгинское</w:t>
            </w:r>
            <w:r w:rsidRPr="002A53EE">
              <w:rPr>
                <w:spacing w:val="-6"/>
                <w:sz w:val="20"/>
                <w:szCs w:val="22"/>
                <w:lang w:eastAsia="en-US"/>
              </w:rPr>
              <w:t xml:space="preserve"> </w:t>
            </w:r>
            <w:r w:rsidRPr="002A53EE">
              <w:rPr>
                <w:sz w:val="20"/>
                <w:szCs w:val="22"/>
                <w:lang w:eastAsia="en-US"/>
              </w:rPr>
              <w:t>ЛПУМГ</w:t>
            </w:r>
          </w:p>
        </w:tc>
      </w:tr>
      <w:tr w:rsidR="002A53EE" w:rsidRPr="002A53EE" w:rsidTr="00485166">
        <w:trPr>
          <w:trHeight w:val="518"/>
        </w:trPr>
        <w:tc>
          <w:tcPr>
            <w:tcW w:w="2660" w:type="dxa"/>
            <w:vAlign w:val="center"/>
          </w:tcPr>
          <w:p w:rsidR="002A53EE" w:rsidRPr="002A53EE" w:rsidRDefault="002A53EE" w:rsidP="002A53EE">
            <w:pPr>
              <w:spacing w:before="26"/>
              <w:ind w:left="140" w:right="135"/>
              <w:jc w:val="center"/>
              <w:rPr>
                <w:b/>
                <w:sz w:val="20"/>
                <w:szCs w:val="22"/>
                <w:lang w:eastAsia="en-US"/>
              </w:rPr>
            </w:pPr>
            <w:r w:rsidRPr="002A53EE">
              <w:rPr>
                <w:b/>
                <w:sz w:val="20"/>
                <w:szCs w:val="22"/>
                <w:lang w:eastAsia="en-US"/>
              </w:rPr>
              <w:t>Потребители тепловой</w:t>
            </w:r>
            <w:r w:rsidRPr="002A53EE">
              <w:rPr>
                <w:b/>
                <w:spacing w:val="-47"/>
                <w:sz w:val="20"/>
                <w:szCs w:val="22"/>
                <w:lang w:eastAsia="en-US"/>
              </w:rPr>
              <w:t xml:space="preserve"> </w:t>
            </w:r>
            <w:r w:rsidRPr="002A53EE">
              <w:rPr>
                <w:b/>
                <w:sz w:val="20"/>
                <w:szCs w:val="22"/>
                <w:lang w:eastAsia="en-US"/>
              </w:rPr>
              <w:t>энергии</w:t>
            </w:r>
          </w:p>
        </w:tc>
        <w:tc>
          <w:tcPr>
            <w:tcW w:w="3489" w:type="dxa"/>
            <w:vAlign w:val="center"/>
          </w:tcPr>
          <w:p w:rsidR="002A53EE" w:rsidRPr="002A53EE" w:rsidRDefault="002A53EE" w:rsidP="002A53EE">
            <w:pPr>
              <w:spacing w:before="22"/>
              <w:ind w:left="140" w:right="135"/>
              <w:jc w:val="center"/>
              <w:rPr>
                <w:sz w:val="20"/>
                <w:szCs w:val="22"/>
                <w:lang w:val="ru-RU" w:eastAsia="en-US"/>
              </w:rPr>
            </w:pPr>
            <w:r w:rsidRPr="002A53EE">
              <w:rPr>
                <w:sz w:val="20"/>
                <w:szCs w:val="22"/>
                <w:lang w:val="ru-RU" w:eastAsia="en-US"/>
              </w:rPr>
              <w:t>Бюджетные,</w:t>
            </w:r>
            <w:r w:rsidRPr="002A53EE">
              <w:rPr>
                <w:spacing w:val="-12"/>
                <w:sz w:val="20"/>
                <w:szCs w:val="22"/>
                <w:lang w:val="ru-RU" w:eastAsia="en-US"/>
              </w:rPr>
              <w:t xml:space="preserve"> </w:t>
            </w:r>
            <w:r w:rsidRPr="002A53EE">
              <w:rPr>
                <w:sz w:val="20"/>
                <w:szCs w:val="22"/>
                <w:lang w:val="ru-RU" w:eastAsia="en-US"/>
              </w:rPr>
              <w:t>промышленные,</w:t>
            </w:r>
            <w:r w:rsidRPr="002A53EE">
              <w:rPr>
                <w:spacing w:val="-47"/>
                <w:sz w:val="20"/>
                <w:szCs w:val="22"/>
                <w:lang w:val="ru-RU" w:eastAsia="en-US"/>
              </w:rPr>
              <w:t xml:space="preserve"> </w:t>
            </w:r>
            <w:r w:rsidRPr="002A53EE">
              <w:rPr>
                <w:sz w:val="20"/>
                <w:szCs w:val="22"/>
                <w:lang w:val="ru-RU" w:eastAsia="en-US"/>
              </w:rPr>
              <w:t>население,</w:t>
            </w:r>
            <w:r w:rsidRPr="002A53EE">
              <w:rPr>
                <w:spacing w:val="1"/>
                <w:sz w:val="20"/>
                <w:szCs w:val="22"/>
                <w:lang w:val="ru-RU" w:eastAsia="en-US"/>
              </w:rPr>
              <w:t xml:space="preserve"> </w:t>
            </w:r>
            <w:r w:rsidRPr="002A53EE">
              <w:rPr>
                <w:sz w:val="20"/>
                <w:szCs w:val="22"/>
                <w:lang w:val="ru-RU" w:eastAsia="en-US"/>
              </w:rPr>
              <w:t>прочие потребители</w:t>
            </w:r>
          </w:p>
        </w:tc>
        <w:tc>
          <w:tcPr>
            <w:tcW w:w="3490" w:type="dxa"/>
            <w:vAlign w:val="center"/>
          </w:tcPr>
          <w:p w:rsidR="002A53EE" w:rsidRPr="002A53EE" w:rsidRDefault="002A53EE" w:rsidP="002A53EE">
            <w:pPr>
              <w:spacing w:before="22"/>
              <w:ind w:left="140" w:right="135"/>
              <w:jc w:val="center"/>
              <w:rPr>
                <w:sz w:val="20"/>
                <w:szCs w:val="22"/>
                <w:lang w:eastAsia="en-US"/>
              </w:rPr>
            </w:pPr>
            <w:r w:rsidRPr="002A53EE">
              <w:rPr>
                <w:sz w:val="20"/>
                <w:szCs w:val="22"/>
                <w:lang w:eastAsia="en-US"/>
              </w:rPr>
              <w:t>Промышленные потребители</w:t>
            </w:r>
          </w:p>
        </w:tc>
      </w:tr>
    </w:tbl>
    <w:p w:rsidR="002A53EE" w:rsidRPr="002A53EE" w:rsidRDefault="002A53EE" w:rsidP="002A53EE">
      <w:pPr>
        <w:widowControl w:val="0"/>
        <w:autoSpaceDE w:val="0"/>
        <w:autoSpaceDN w:val="0"/>
        <w:rPr>
          <w:sz w:val="9"/>
          <w:lang w:eastAsia="en-US"/>
        </w:rPr>
      </w:pPr>
    </w:p>
    <w:p w:rsidR="002A53EE" w:rsidRPr="002A53EE" w:rsidRDefault="002A53EE" w:rsidP="002A53EE">
      <w:pPr>
        <w:widowControl w:val="0"/>
        <w:autoSpaceDE w:val="0"/>
        <w:autoSpaceDN w:val="0"/>
        <w:spacing w:before="90"/>
        <w:ind w:left="1366"/>
        <w:jc w:val="both"/>
        <w:rPr>
          <w:lang w:eastAsia="en-US"/>
        </w:rPr>
      </w:pPr>
      <w:r w:rsidRPr="002A53EE">
        <w:rPr>
          <w:lang w:eastAsia="en-US"/>
        </w:rPr>
        <w:t>Информация</w:t>
      </w:r>
      <w:r w:rsidRPr="002A53EE">
        <w:rPr>
          <w:spacing w:val="-4"/>
          <w:lang w:eastAsia="en-US"/>
        </w:rPr>
        <w:t xml:space="preserve"> </w:t>
      </w:r>
      <w:r w:rsidRPr="002A53EE">
        <w:rPr>
          <w:lang w:eastAsia="en-US"/>
        </w:rPr>
        <w:t>по</w:t>
      </w:r>
      <w:r w:rsidRPr="002A53EE">
        <w:rPr>
          <w:spacing w:val="-7"/>
          <w:lang w:eastAsia="en-US"/>
        </w:rPr>
        <w:t xml:space="preserve"> </w:t>
      </w:r>
      <w:r w:rsidRPr="002A53EE">
        <w:rPr>
          <w:lang w:eastAsia="en-US"/>
        </w:rPr>
        <w:t>котельным,</w:t>
      </w:r>
      <w:r w:rsidRPr="002A53EE">
        <w:rPr>
          <w:spacing w:val="-4"/>
          <w:lang w:eastAsia="en-US"/>
        </w:rPr>
        <w:t xml:space="preserve"> </w:t>
      </w:r>
      <w:r w:rsidRPr="002A53EE">
        <w:rPr>
          <w:lang w:eastAsia="en-US"/>
        </w:rPr>
        <w:t>находящимся</w:t>
      </w:r>
      <w:r w:rsidRPr="002A53EE">
        <w:rPr>
          <w:spacing w:val="-4"/>
          <w:lang w:eastAsia="en-US"/>
        </w:rPr>
        <w:t xml:space="preserve"> </w:t>
      </w:r>
      <w:r w:rsidRPr="002A53EE">
        <w:rPr>
          <w:lang w:eastAsia="en-US"/>
        </w:rPr>
        <w:t>в</w:t>
      </w:r>
      <w:r w:rsidRPr="002A53EE">
        <w:rPr>
          <w:spacing w:val="-5"/>
          <w:lang w:eastAsia="en-US"/>
        </w:rPr>
        <w:t xml:space="preserve"> </w:t>
      </w:r>
      <w:r w:rsidRPr="002A53EE">
        <w:rPr>
          <w:lang w:eastAsia="en-US"/>
        </w:rPr>
        <w:t>производственной</w:t>
      </w:r>
      <w:r w:rsidRPr="002A53EE">
        <w:rPr>
          <w:spacing w:val="-4"/>
          <w:lang w:eastAsia="en-US"/>
        </w:rPr>
        <w:t xml:space="preserve"> </w:t>
      </w:r>
      <w:r w:rsidRPr="002A53EE">
        <w:rPr>
          <w:lang w:eastAsia="en-US"/>
        </w:rPr>
        <w:t>зоне,</w:t>
      </w:r>
      <w:r w:rsidRPr="002A53EE">
        <w:rPr>
          <w:spacing w:val="-4"/>
          <w:lang w:eastAsia="en-US"/>
        </w:rPr>
        <w:t xml:space="preserve"> </w:t>
      </w:r>
      <w:r w:rsidRPr="002A53EE">
        <w:rPr>
          <w:lang w:eastAsia="en-US"/>
        </w:rPr>
        <w:t>отсутствует.</w:t>
      </w:r>
    </w:p>
    <w:p w:rsidR="002A53EE" w:rsidRPr="002A53EE" w:rsidRDefault="002A53EE" w:rsidP="002A53EE">
      <w:pPr>
        <w:widowControl w:val="0"/>
        <w:autoSpaceDE w:val="0"/>
        <w:autoSpaceDN w:val="0"/>
        <w:spacing w:before="122"/>
        <w:ind w:left="1059"/>
        <w:jc w:val="both"/>
        <w:outlineLvl w:val="2"/>
        <w:rPr>
          <w:b/>
          <w:bCs/>
          <w:i/>
          <w:iCs/>
          <w:lang w:eastAsia="en-US"/>
        </w:rPr>
      </w:pPr>
      <w:r w:rsidRPr="002A53EE">
        <w:rPr>
          <w:b/>
          <w:bCs/>
          <w:i/>
          <w:iCs/>
          <w:lang w:eastAsia="en-US"/>
        </w:rPr>
        <w:t>б)</w:t>
      </w:r>
      <w:r w:rsidRPr="002A53EE">
        <w:rPr>
          <w:b/>
          <w:bCs/>
          <w:i/>
          <w:iCs/>
          <w:spacing w:val="-5"/>
          <w:lang w:eastAsia="en-US"/>
        </w:rPr>
        <w:t xml:space="preserve"> </w:t>
      </w:r>
      <w:r w:rsidRPr="002A53EE">
        <w:rPr>
          <w:b/>
          <w:bCs/>
          <w:i/>
          <w:iCs/>
          <w:lang w:eastAsia="en-US"/>
        </w:rPr>
        <w:t>в</w:t>
      </w:r>
      <w:r w:rsidRPr="002A53EE">
        <w:rPr>
          <w:b/>
          <w:bCs/>
          <w:i/>
          <w:iCs/>
          <w:spacing w:val="-4"/>
          <w:lang w:eastAsia="en-US"/>
        </w:rPr>
        <w:t xml:space="preserve"> </w:t>
      </w:r>
      <w:r w:rsidRPr="002A53EE">
        <w:rPr>
          <w:b/>
          <w:bCs/>
          <w:i/>
          <w:iCs/>
          <w:lang w:eastAsia="en-US"/>
        </w:rPr>
        <w:t>зонах</w:t>
      </w:r>
      <w:r w:rsidRPr="002A53EE">
        <w:rPr>
          <w:b/>
          <w:bCs/>
          <w:i/>
          <w:iCs/>
          <w:spacing w:val="-3"/>
          <w:lang w:eastAsia="en-US"/>
        </w:rPr>
        <w:t xml:space="preserve"> </w:t>
      </w:r>
      <w:r w:rsidRPr="002A53EE">
        <w:rPr>
          <w:b/>
          <w:bCs/>
          <w:i/>
          <w:iCs/>
          <w:lang w:eastAsia="en-US"/>
        </w:rPr>
        <w:t>действия</w:t>
      </w:r>
      <w:r w:rsidRPr="002A53EE">
        <w:rPr>
          <w:b/>
          <w:bCs/>
          <w:i/>
          <w:iCs/>
          <w:spacing w:val="-4"/>
          <w:lang w:eastAsia="en-US"/>
        </w:rPr>
        <w:t xml:space="preserve"> </w:t>
      </w:r>
      <w:r w:rsidRPr="002A53EE">
        <w:rPr>
          <w:b/>
          <w:bCs/>
          <w:i/>
          <w:iCs/>
          <w:lang w:eastAsia="en-US"/>
        </w:rPr>
        <w:t>индивидуального</w:t>
      </w:r>
      <w:r w:rsidRPr="002A53EE">
        <w:rPr>
          <w:b/>
          <w:bCs/>
          <w:i/>
          <w:iCs/>
          <w:spacing w:val="-6"/>
          <w:lang w:eastAsia="en-US"/>
        </w:rPr>
        <w:t xml:space="preserve"> </w:t>
      </w:r>
      <w:r w:rsidRPr="002A53EE">
        <w:rPr>
          <w:b/>
          <w:bCs/>
          <w:i/>
          <w:iCs/>
          <w:lang w:eastAsia="en-US"/>
        </w:rPr>
        <w:t>теплоснабжения</w:t>
      </w:r>
    </w:p>
    <w:p w:rsidR="002A53EE" w:rsidRPr="002A53EE" w:rsidRDefault="002A53EE" w:rsidP="002A53EE">
      <w:pPr>
        <w:widowControl w:val="0"/>
        <w:autoSpaceDE w:val="0"/>
        <w:autoSpaceDN w:val="0"/>
        <w:spacing w:before="118" w:line="276" w:lineRule="auto"/>
        <w:ind w:left="718" w:right="329" w:firstLine="566"/>
        <w:jc w:val="both"/>
        <w:rPr>
          <w:lang w:eastAsia="en-US"/>
        </w:rPr>
      </w:pPr>
      <w:r w:rsidRPr="002A53EE">
        <w:rPr>
          <w:lang w:eastAsia="en-US"/>
        </w:rPr>
        <w:t>Индивидуальный</w:t>
      </w:r>
      <w:r w:rsidRPr="002A53EE">
        <w:rPr>
          <w:spacing w:val="1"/>
          <w:lang w:eastAsia="en-US"/>
        </w:rPr>
        <w:t xml:space="preserve"> </w:t>
      </w:r>
      <w:r w:rsidRPr="002A53EE">
        <w:rPr>
          <w:lang w:eastAsia="en-US"/>
        </w:rPr>
        <w:t>жилищный</w:t>
      </w:r>
      <w:r w:rsidRPr="002A53EE">
        <w:rPr>
          <w:spacing w:val="1"/>
          <w:lang w:eastAsia="en-US"/>
        </w:rPr>
        <w:t xml:space="preserve"> </w:t>
      </w:r>
      <w:r w:rsidRPr="002A53EE">
        <w:rPr>
          <w:lang w:eastAsia="en-US"/>
        </w:rPr>
        <w:t>фонд</w:t>
      </w:r>
      <w:r w:rsidRPr="002A53EE">
        <w:rPr>
          <w:spacing w:val="1"/>
          <w:lang w:eastAsia="en-US"/>
        </w:rPr>
        <w:t xml:space="preserve"> </w:t>
      </w:r>
      <w:r w:rsidRPr="002A53EE">
        <w:rPr>
          <w:lang w:eastAsia="en-US"/>
        </w:rPr>
        <w:t>обеспечен</w:t>
      </w:r>
      <w:r w:rsidRPr="002A53EE">
        <w:rPr>
          <w:spacing w:val="1"/>
          <w:lang w:eastAsia="en-US"/>
        </w:rPr>
        <w:t xml:space="preserve"> </w:t>
      </w:r>
      <w:r w:rsidRPr="002A53EE">
        <w:rPr>
          <w:lang w:eastAsia="en-US"/>
        </w:rPr>
        <w:t>теплоснабжением</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индивидуальных</w:t>
      </w:r>
      <w:r w:rsidRPr="002A53EE">
        <w:rPr>
          <w:spacing w:val="-57"/>
          <w:lang w:eastAsia="en-US"/>
        </w:rPr>
        <w:t xml:space="preserve"> </w:t>
      </w:r>
      <w:r w:rsidRPr="002A53EE">
        <w:rPr>
          <w:lang w:eastAsia="en-US"/>
        </w:rPr>
        <w:t>квартирных теплогенераторов (котлов или печей), работающих как на природном газе, так и</w:t>
      </w:r>
      <w:r w:rsidRPr="002A53EE">
        <w:rPr>
          <w:spacing w:val="1"/>
          <w:lang w:eastAsia="en-US"/>
        </w:rPr>
        <w:t xml:space="preserve"> </w:t>
      </w:r>
      <w:r w:rsidRPr="002A53EE">
        <w:rPr>
          <w:lang w:eastAsia="en-US"/>
        </w:rPr>
        <w:t>на жидком и твердом топливе. Поскольку данные об установленной тепловой мощности этих</w:t>
      </w:r>
      <w:r w:rsidRPr="002A53EE">
        <w:rPr>
          <w:spacing w:val="-57"/>
          <w:lang w:eastAsia="en-US"/>
        </w:rPr>
        <w:t xml:space="preserve"> </w:t>
      </w:r>
      <w:r w:rsidRPr="002A53EE">
        <w:rPr>
          <w:lang w:eastAsia="en-US"/>
        </w:rPr>
        <w:t>тепловых генераторов отсутствуют на 2023 год, не представляется возможности оценить</w:t>
      </w:r>
      <w:r w:rsidRPr="002A53EE">
        <w:rPr>
          <w:spacing w:val="1"/>
          <w:lang w:eastAsia="en-US"/>
        </w:rPr>
        <w:t xml:space="preserve"> </w:t>
      </w:r>
      <w:r w:rsidRPr="002A53EE">
        <w:rPr>
          <w:lang w:eastAsia="en-US"/>
        </w:rPr>
        <w:t>резервы</w:t>
      </w:r>
      <w:r w:rsidRPr="002A53EE">
        <w:rPr>
          <w:spacing w:val="1"/>
          <w:lang w:eastAsia="en-US"/>
        </w:rPr>
        <w:t xml:space="preserve"> </w:t>
      </w:r>
      <w:r w:rsidRPr="002A53EE">
        <w:rPr>
          <w:lang w:eastAsia="en-US"/>
        </w:rPr>
        <w:t>этого</w:t>
      </w:r>
      <w:r w:rsidRPr="002A53EE">
        <w:rPr>
          <w:spacing w:val="1"/>
          <w:lang w:eastAsia="en-US"/>
        </w:rPr>
        <w:t xml:space="preserve"> </w:t>
      </w:r>
      <w:r w:rsidRPr="002A53EE">
        <w:rPr>
          <w:lang w:eastAsia="en-US"/>
        </w:rPr>
        <w:t>вида</w:t>
      </w:r>
      <w:r w:rsidRPr="002A53EE">
        <w:rPr>
          <w:spacing w:val="1"/>
          <w:lang w:eastAsia="en-US"/>
        </w:rPr>
        <w:t xml:space="preserve"> </w:t>
      </w:r>
      <w:r w:rsidRPr="002A53EE">
        <w:rPr>
          <w:lang w:eastAsia="en-US"/>
        </w:rPr>
        <w:t>оборудования.</w:t>
      </w:r>
      <w:r w:rsidRPr="002A53EE">
        <w:rPr>
          <w:spacing w:val="1"/>
          <w:lang w:eastAsia="en-US"/>
        </w:rPr>
        <w:t xml:space="preserve"> </w:t>
      </w:r>
      <w:r w:rsidRPr="002A53EE">
        <w:rPr>
          <w:lang w:eastAsia="en-US"/>
        </w:rPr>
        <w:t>Ориентировочная</w:t>
      </w:r>
      <w:r w:rsidRPr="002A53EE">
        <w:rPr>
          <w:spacing w:val="1"/>
          <w:lang w:eastAsia="en-US"/>
        </w:rPr>
        <w:t xml:space="preserve"> </w:t>
      </w:r>
      <w:r w:rsidRPr="002A53EE">
        <w:rPr>
          <w:lang w:eastAsia="en-US"/>
        </w:rPr>
        <w:t>оценка</w:t>
      </w:r>
      <w:r w:rsidRPr="002A53EE">
        <w:rPr>
          <w:spacing w:val="1"/>
          <w:lang w:eastAsia="en-US"/>
        </w:rPr>
        <w:t xml:space="preserve"> </w:t>
      </w:r>
      <w:r w:rsidRPr="002A53EE">
        <w:rPr>
          <w:lang w:eastAsia="en-US"/>
        </w:rPr>
        <w:t>показывает,</w:t>
      </w:r>
      <w:r w:rsidRPr="002A53EE">
        <w:rPr>
          <w:spacing w:val="1"/>
          <w:lang w:eastAsia="en-US"/>
        </w:rPr>
        <w:t xml:space="preserve"> </w:t>
      </w:r>
      <w:r w:rsidRPr="002A53EE">
        <w:rPr>
          <w:lang w:eastAsia="en-US"/>
        </w:rPr>
        <w:t>что</w:t>
      </w:r>
      <w:r w:rsidRPr="002A53EE">
        <w:rPr>
          <w:spacing w:val="1"/>
          <w:lang w:eastAsia="en-US"/>
        </w:rPr>
        <w:t xml:space="preserve"> </w:t>
      </w:r>
      <w:r w:rsidRPr="002A53EE">
        <w:rPr>
          <w:lang w:eastAsia="en-US"/>
        </w:rPr>
        <w:t>тепловая</w:t>
      </w:r>
      <w:r w:rsidRPr="002A53EE">
        <w:rPr>
          <w:spacing w:val="1"/>
          <w:lang w:eastAsia="en-US"/>
        </w:rPr>
        <w:t xml:space="preserve"> </w:t>
      </w:r>
      <w:r w:rsidRPr="002A53EE">
        <w:rPr>
          <w:lang w:eastAsia="en-US"/>
        </w:rPr>
        <w:t>нагрузка отопления, обеспечиваемая от индивидуальных источников тепла, составляет около</w:t>
      </w:r>
      <w:r w:rsidRPr="002A53EE">
        <w:rPr>
          <w:spacing w:val="-57"/>
          <w:lang w:eastAsia="en-US"/>
        </w:rPr>
        <w:t xml:space="preserve"> </w:t>
      </w:r>
      <w:r w:rsidRPr="002A53EE">
        <w:rPr>
          <w:lang w:eastAsia="en-US"/>
        </w:rPr>
        <w:t>9÷10 Гкал/</w:t>
      </w:r>
      <w:proofErr w:type="gramStart"/>
      <w:r w:rsidRPr="002A53EE">
        <w:rPr>
          <w:lang w:eastAsia="en-US"/>
        </w:rPr>
        <w:t>ч</w:t>
      </w:r>
      <w:proofErr w:type="gramEnd"/>
      <w:r w:rsidRPr="002A53EE">
        <w:rPr>
          <w:lang w:eastAsia="en-US"/>
        </w:rPr>
        <w:t>.</w:t>
      </w:r>
    </w:p>
    <w:p w:rsidR="002A53EE" w:rsidRPr="002A53EE" w:rsidRDefault="002A53EE" w:rsidP="002A53EE">
      <w:pPr>
        <w:widowControl w:val="0"/>
        <w:autoSpaceDE w:val="0"/>
        <w:autoSpaceDN w:val="0"/>
        <w:spacing w:before="1" w:line="276" w:lineRule="auto"/>
        <w:ind w:left="718" w:right="330" w:firstLine="566"/>
        <w:jc w:val="both"/>
        <w:rPr>
          <w:lang w:eastAsia="en-US"/>
        </w:rPr>
      </w:pPr>
      <w:r w:rsidRPr="002A53EE">
        <w:rPr>
          <w:lang w:eastAsia="en-US"/>
        </w:rPr>
        <w:t>Отопление</w:t>
      </w:r>
      <w:r w:rsidRPr="002A53EE">
        <w:rPr>
          <w:spacing w:val="1"/>
          <w:lang w:eastAsia="en-US"/>
        </w:rPr>
        <w:t xml:space="preserve"> </w:t>
      </w:r>
      <w:r w:rsidRPr="002A53EE">
        <w:rPr>
          <w:lang w:eastAsia="en-US"/>
        </w:rPr>
        <w:t>административно-общественных</w:t>
      </w:r>
      <w:r w:rsidRPr="002A53EE">
        <w:rPr>
          <w:spacing w:val="1"/>
          <w:lang w:eastAsia="en-US"/>
        </w:rPr>
        <w:t xml:space="preserve"> </w:t>
      </w:r>
      <w:r w:rsidRPr="002A53EE">
        <w:rPr>
          <w:lang w:eastAsia="en-US"/>
        </w:rPr>
        <w:t>зданий,</w:t>
      </w:r>
      <w:r w:rsidRPr="002A53EE">
        <w:rPr>
          <w:spacing w:val="1"/>
          <w:lang w:eastAsia="en-US"/>
        </w:rPr>
        <w:t xml:space="preserve"> </w:t>
      </w:r>
      <w:r w:rsidRPr="002A53EE">
        <w:rPr>
          <w:lang w:eastAsia="en-US"/>
        </w:rPr>
        <w:t>индивидуальных</w:t>
      </w:r>
      <w:r w:rsidRPr="002A53EE">
        <w:rPr>
          <w:spacing w:val="1"/>
          <w:lang w:eastAsia="en-US"/>
        </w:rPr>
        <w:t xml:space="preserve"> </w:t>
      </w:r>
      <w:r w:rsidRPr="002A53EE">
        <w:rPr>
          <w:lang w:eastAsia="en-US"/>
        </w:rPr>
        <w:t>жилых</w:t>
      </w:r>
      <w:r w:rsidRPr="002A53EE">
        <w:rPr>
          <w:spacing w:val="1"/>
          <w:lang w:eastAsia="en-US"/>
        </w:rPr>
        <w:t xml:space="preserve"> </w:t>
      </w:r>
      <w:r w:rsidRPr="002A53EE">
        <w:rPr>
          <w:lang w:eastAsia="en-US"/>
        </w:rPr>
        <w:t>домов,</w:t>
      </w:r>
      <w:r w:rsidRPr="002A53EE">
        <w:rPr>
          <w:spacing w:val="1"/>
          <w:lang w:eastAsia="en-US"/>
        </w:rPr>
        <w:t xml:space="preserve"> </w:t>
      </w:r>
      <w:r w:rsidRPr="002A53EE">
        <w:rPr>
          <w:lang w:eastAsia="en-US"/>
        </w:rPr>
        <w:t>предприятий,</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подключенных</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системам</w:t>
      </w:r>
      <w:r w:rsidRPr="002A53EE">
        <w:rPr>
          <w:spacing w:val="1"/>
          <w:lang w:eastAsia="en-US"/>
        </w:rPr>
        <w:t xml:space="preserve"> </w:t>
      </w:r>
      <w:r w:rsidRPr="002A53EE">
        <w:rPr>
          <w:lang w:eastAsia="en-US"/>
        </w:rPr>
        <w:t>централизованного</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осуществляется</w:t>
      </w:r>
      <w:r w:rsidRPr="002A53EE">
        <w:rPr>
          <w:spacing w:val="1"/>
          <w:lang w:eastAsia="en-US"/>
        </w:rPr>
        <w:t xml:space="preserve"> </w:t>
      </w:r>
      <w:r w:rsidRPr="002A53EE">
        <w:rPr>
          <w:lang w:eastAsia="en-US"/>
        </w:rPr>
        <w:t>за</w:t>
      </w:r>
      <w:r w:rsidRPr="002A53EE">
        <w:rPr>
          <w:spacing w:val="1"/>
          <w:lang w:eastAsia="en-US"/>
        </w:rPr>
        <w:t xml:space="preserve"> </w:t>
      </w:r>
      <w:r w:rsidRPr="002A53EE">
        <w:rPr>
          <w:lang w:eastAsia="en-US"/>
        </w:rPr>
        <w:t>счет</w:t>
      </w:r>
      <w:r w:rsidRPr="002A53EE">
        <w:rPr>
          <w:spacing w:val="1"/>
          <w:lang w:eastAsia="en-US"/>
        </w:rPr>
        <w:t xml:space="preserve"> </w:t>
      </w:r>
      <w:r w:rsidRPr="002A53EE">
        <w:rPr>
          <w:lang w:eastAsia="en-US"/>
        </w:rPr>
        <w:t>автономных</w:t>
      </w:r>
      <w:r w:rsidRPr="002A53EE">
        <w:rPr>
          <w:spacing w:val="1"/>
          <w:lang w:eastAsia="en-US"/>
        </w:rPr>
        <w:t xml:space="preserve"> </w:t>
      </w:r>
      <w:r w:rsidRPr="002A53EE">
        <w:rPr>
          <w:lang w:eastAsia="en-US"/>
        </w:rPr>
        <w:t>источников</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работающих</w:t>
      </w:r>
      <w:r w:rsidRPr="002A53EE">
        <w:rPr>
          <w:spacing w:val="1"/>
          <w:lang w:eastAsia="en-US"/>
        </w:rPr>
        <w:t xml:space="preserve"> </w:t>
      </w:r>
      <w:r w:rsidRPr="002A53EE">
        <w:rPr>
          <w:lang w:eastAsia="en-US"/>
        </w:rPr>
        <w:t>преимущественно</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природном</w:t>
      </w:r>
      <w:r w:rsidRPr="002A53EE">
        <w:rPr>
          <w:spacing w:val="1"/>
          <w:lang w:eastAsia="en-US"/>
        </w:rPr>
        <w:t xml:space="preserve"> </w:t>
      </w:r>
      <w:r w:rsidRPr="002A53EE">
        <w:rPr>
          <w:lang w:eastAsia="en-US"/>
        </w:rPr>
        <w:t>газе.</w:t>
      </w:r>
      <w:r w:rsidRPr="002A53EE">
        <w:rPr>
          <w:spacing w:val="1"/>
          <w:lang w:eastAsia="en-US"/>
        </w:rPr>
        <w:t xml:space="preserve"> </w:t>
      </w:r>
      <w:r w:rsidRPr="002A53EE">
        <w:rPr>
          <w:lang w:eastAsia="en-US"/>
        </w:rPr>
        <w:t>Подключение</w:t>
      </w:r>
      <w:r w:rsidRPr="002A53EE">
        <w:rPr>
          <w:spacing w:val="1"/>
          <w:lang w:eastAsia="en-US"/>
        </w:rPr>
        <w:t xml:space="preserve"> </w:t>
      </w:r>
      <w:r w:rsidRPr="002A53EE">
        <w:rPr>
          <w:lang w:eastAsia="en-US"/>
        </w:rPr>
        <w:t>существующей</w:t>
      </w:r>
      <w:r w:rsidRPr="002A53EE">
        <w:rPr>
          <w:spacing w:val="1"/>
          <w:lang w:eastAsia="en-US"/>
        </w:rPr>
        <w:t xml:space="preserve"> </w:t>
      </w:r>
      <w:r w:rsidRPr="002A53EE">
        <w:rPr>
          <w:lang w:eastAsia="en-US"/>
        </w:rPr>
        <w:t>индивидуальной</w:t>
      </w:r>
      <w:r w:rsidRPr="002A53EE">
        <w:rPr>
          <w:spacing w:val="1"/>
          <w:lang w:eastAsia="en-US"/>
        </w:rPr>
        <w:t xml:space="preserve"> </w:t>
      </w:r>
      <w:r w:rsidRPr="002A53EE">
        <w:rPr>
          <w:lang w:eastAsia="en-US"/>
        </w:rPr>
        <w:t>застройки</w:t>
      </w:r>
      <w:r w:rsidRPr="002A53EE">
        <w:rPr>
          <w:spacing w:val="-3"/>
          <w:lang w:eastAsia="en-US"/>
        </w:rPr>
        <w:t xml:space="preserve"> </w:t>
      </w:r>
      <w:r w:rsidRPr="002A53EE">
        <w:rPr>
          <w:lang w:eastAsia="en-US"/>
        </w:rPr>
        <w:t>к сетям</w:t>
      </w:r>
      <w:r w:rsidRPr="002A53EE">
        <w:rPr>
          <w:spacing w:val="-2"/>
          <w:lang w:eastAsia="en-US"/>
        </w:rPr>
        <w:t xml:space="preserve"> </w:t>
      </w:r>
      <w:r w:rsidRPr="002A53EE">
        <w:rPr>
          <w:lang w:eastAsia="en-US"/>
        </w:rPr>
        <w:t>централизованного теплоснабжения</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планируется.</w:t>
      </w:r>
    </w:p>
    <w:p w:rsidR="002A53EE" w:rsidRPr="002A53EE" w:rsidRDefault="002A53EE" w:rsidP="002A53EE">
      <w:pPr>
        <w:widowControl w:val="0"/>
        <w:autoSpaceDE w:val="0"/>
        <w:autoSpaceDN w:val="0"/>
        <w:spacing w:line="276" w:lineRule="auto"/>
        <w:ind w:left="718" w:right="329" w:firstLine="566"/>
        <w:jc w:val="both"/>
        <w:rPr>
          <w:lang w:eastAsia="en-US"/>
        </w:rPr>
      </w:pPr>
      <w:r w:rsidRPr="002A53EE">
        <w:rPr>
          <w:lang w:eastAsia="en-US"/>
        </w:rPr>
        <w:t>Жилищный</w:t>
      </w:r>
      <w:r w:rsidRPr="002A53EE">
        <w:rPr>
          <w:spacing w:val="1"/>
          <w:lang w:eastAsia="en-US"/>
        </w:rPr>
        <w:t xml:space="preserve"> </w:t>
      </w:r>
      <w:r w:rsidRPr="002A53EE">
        <w:rPr>
          <w:lang w:eastAsia="en-US"/>
        </w:rPr>
        <w:t>фонд</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размере</w:t>
      </w:r>
      <w:r w:rsidRPr="002A53EE">
        <w:rPr>
          <w:spacing w:val="1"/>
          <w:lang w:eastAsia="en-US"/>
        </w:rPr>
        <w:t xml:space="preserve"> </w:t>
      </w:r>
      <w:r w:rsidRPr="002A53EE">
        <w:rPr>
          <w:lang w:eastAsia="en-US"/>
        </w:rPr>
        <w:t>3,745</w:t>
      </w:r>
      <w:r w:rsidRPr="002A53EE">
        <w:rPr>
          <w:spacing w:val="1"/>
          <w:lang w:eastAsia="en-US"/>
        </w:rPr>
        <w:t xml:space="preserve"> </w:t>
      </w:r>
      <w:r w:rsidRPr="002A53EE">
        <w:rPr>
          <w:lang w:eastAsia="en-US"/>
        </w:rPr>
        <w:t>тыс</w:t>
      </w:r>
      <w:proofErr w:type="gramStart"/>
      <w:r w:rsidRPr="002A53EE">
        <w:rPr>
          <w:lang w:eastAsia="en-US"/>
        </w:rPr>
        <w:t>.м</w:t>
      </w:r>
      <w:proofErr w:type="gramEnd"/>
      <w:r w:rsidRPr="002A53EE">
        <w:rPr>
          <w:vertAlign w:val="superscript"/>
          <w:lang w:eastAsia="en-US"/>
        </w:rPr>
        <w:t>2</w:t>
      </w:r>
      <w:r w:rsidRPr="002A53EE">
        <w:rPr>
          <w:spacing w:val="1"/>
          <w:lang w:eastAsia="en-US"/>
        </w:rPr>
        <w:t xml:space="preserve"> </w:t>
      </w:r>
      <w:r w:rsidRPr="002A53EE">
        <w:rPr>
          <w:lang w:eastAsia="en-US"/>
        </w:rPr>
        <w:t>обеспечен</w:t>
      </w:r>
      <w:r w:rsidRPr="002A53EE">
        <w:rPr>
          <w:spacing w:val="1"/>
          <w:lang w:eastAsia="en-US"/>
        </w:rPr>
        <w:t xml:space="preserve"> </w:t>
      </w:r>
      <w:r w:rsidRPr="002A53EE">
        <w:rPr>
          <w:lang w:eastAsia="en-US"/>
        </w:rPr>
        <w:t>теплоснабжением</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индивидуальных</w:t>
      </w:r>
      <w:r w:rsidRPr="002A53EE">
        <w:rPr>
          <w:spacing w:val="1"/>
          <w:lang w:eastAsia="en-US"/>
        </w:rPr>
        <w:t xml:space="preserve"> </w:t>
      </w:r>
      <w:r w:rsidRPr="002A53EE">
        <w:rPr>
          <w:lang w:eastAsia="en-US"/>
        </w:rPr>
        <w:t>источников</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(котлы).</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основном</w:t>
      </w:r>
      <w:r w:rsidRPr="002A53EE">
        <w:rPr>
          <w:spacing w:val="1"/>
          <w:lang w:eastAsia="en-US"/>
        </w:rPr>
        <w:t xml:space="preserve"> </w:t>
      </w:r>
      <w:r w:rsidRPr="002A53EE">
        <w:rPr>
          <w:lang w:eastAsia="en-US"/>
        </w:rPr>
        <w:t>это</w:t>
      </w:r>
      <w:r w:rsidRPr="002A53EE">
        <w:rPr>
          <w:spacing w:val="1"/>
          <w:lang w:eastAsia="en-US"/>
        </w:rPr>
        <w:t xml:space="preserve"> </w:t>
      </w:r>
      <w:r w:rsidRPr="002A53EE">
        <w:rPr>
          <w:lang w:eastAsia="en-US"/>
        </w:rPr>
        <w:t>малоэтажный</w:t>
      </w:r>
      <w:r w:rsidRPr="002A53EE">
        <w:rPr>
          <w:spacing w:val="1"/>
          <w:lang w:eastAsia="en-US"/>
        </w:rPr>
        <w:t xml:space="preserve"> </w:t>
      </w:r>
      <w:r w:rsidRPr="002A53EE">
        <w:rPr>
          <w:lang w:eastAsia="en-US"/>
        </w:rPr>
        <w:t>жилищный</w:t>
      </w:r>
      <w:r w:rsidRPr="002A53EE">
        <w:rPr>
          <w:spacing w:val="-1"/>
          <w:lang w:eastAsia="en-US"/>
        </w:rPr>
        <w:t xml:space="preserve"> </w:t>
      </w:r>
      <w:r w:rsidRPr="002A53EE">
        <w:rPr>
          <w:lang w:eastAsia="en-US"/>
        </w:rPr>
        <w:t>фонд.</w:t>
      </w:r>
    </w:p>
    <w:p w:rsidR="002A53EE" w:rsidRPr="002A53EE" w:rsidRDefault="002A53EE" w:rsidP="002A53EE">
      <w:pPr>
        <w:widowControl w:val="0"/>
        <w:autoSpaceDE w:val="0"/>
        <w:autoSpaceDN w:val="0"/>
        <w:spacing w:line="276" w:lineRule="auto"/>
        <w:ind w:left="718" w:right="328" w:firstLine="566"/>
        <w:jc w:val="both"/>
        <w:rPr>
          <w:lang w:eastAsia="en-US"/>
        </w:rPr>
      </w:pPr>
      <w:r w:rsidRPr="002A53EE">
        <w:rPr>
          <w:lang w:eastAsia="en-US"/>
        </w:rPr>
        <w:t>Основным</w:t>
      </w:r>
      <w:r w:rsidRPr="002A53EE">
        <w:rPr>
          <w:spacing w:val="1"/>
          <w:lang w:eastAsia="en-US"/>
        </w:rPr>
        <w:t xml:space="preserve"> </w:t>
      </w:r>
      <w:r w:rsidRPr="002A53EE">
        <w:rPr>
          <w:lang w:eastAsia="en-US"/>
        </w:rPr>
        <w:t>видом</w:t>
      </w:r>
      <w:r w:rsidRPr="002A53EE">
        <w:rPr>
          <w:spacing w:val="1"/>
          <w:lang w:eastAsia="en-US"/>
        </w:rPr>
        <w:t xml:space="preserve"> </w:t>
      </w:r>
      <w:r w:rsidRPr="002A53EE">
        <w:rPr>
          <w:lang w:eastAsia="en-US"/>
        </w:rPr>
        <w:t>топлива</w:t>
      </w:r>
      <w:r w:rsidRPr="002A53EE">
        <w:rPr>
          <w:spacing w:val="1"/>
          <w:lang w:eastAsia="en-US"/>
        </w:rPr>
        <w:t xml:space="preserve"> </w:t>
      </w:r>
      <w:r w:rsidRPr="002A53EE">
        <w:rPr>
          <w:lang w:eastAsia="en-US"/>
        </w:rPr>
        <w:t>индивидуальных</w:t>
      </w:r>
      <w:r w:rsidRPr="002A53EE">
        <w:rPr>
          <w:spacing w:val="1"/>
          <w:lang w:eastAsia="en-US"/>
        </w:rPr>
        <w:t xml:space="preserve"> </w:t>
      </w:r>
      <w:r w:rsidRPr="002A53EE">
        <w:rPr>
          <w:lang w:eastAsia="en-US"/>
        </w:rPr>
        <w:t>источников</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является</w:t>
      </w:r>
      <w:r w:rsidRPr="002A53EE">
        <w:rPr>
          <w:spacing w:val="1"/>
          <w:lang w:eastAsia="en-US"/>
        </w:rPr>
        <w:t xml:space="preserve"> </w:t>
      </w:r>
      <w:r w:rsidRPr="002A53EE">
        <w:rPr>
          <w:lang w:eastAsia="en-US"/>
        </w:rPr>
        <w:t>природный</w:t>
      </w:r>
      <w:r w:rsidRPr="002A53EE">
        <w:rPr>
          <w:spacing w:val="1"/>
          <w:lang w:eastAsia="en-US"/>
        </w:rPr>
        <w:t xml:space="preserve"> </w:t>
      </w:r>
      <w:r w:rsidRPr="002A53EE">
        <w:rPr>
          <w:lang w:eastAsia="en-US"/>
        </w:rPr>
        <w:t>газ.</w:t>
      </w:r>
      <w:r w:rsidRPr="002A53EE">
        <w:rPr>
          <w:spacing w:val="1"/>
          <w:lang w:eastAsia="en-US"/>
        </w:rPr>
        <w:t xml:space="preserve"> </w:t>
      </w:r>
      <w:r w:rsidRPr="002A53EE">
        <w:rPr>
          <w:lang w:eastAsia="en-US"/>
        </w:rPr>
        <w:t>Котлы,</w:t>
      </w:r>
      <w:r w:rsidRPr="002A53EE">
        <w:rPr>
          <w:spacing w:val="1"/>
          <w:lang w:eastAsia="en-US"/>
        </w:rPr>
        <w:t xml:space="preserve"> </w:t>
      </w:r>
      <w:r w:rsidRPr="002A53EE">
        <w:rPr>
          <w:lang w:eastAsia="en-US"/>
        </w:rPr>
        <w:t>установленные</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объектах</w:t>
      </w:r>
      <w:r w:rsidRPr="002A53EE">
        <w:rPr>
          <w:spacing w:val="1"/>
          <w:lang w:eastAsia="en-US"/>
        </w:rPr>
        <w:t xml:space="preserve"> </w:t>
      </w:r>
      <w:r w:rsidRPr="002A53EE">
        <w:rPr>
          <w:lang w:eastAsia="en-US"/>
        </w:rPr>
        <w:t>децентрализованной</w:t>
      </w:r>
      <w:r w:rsidRPr="002A53EE">
        <w:rPr>
          <w:spacing w:val="1"/>
          <w:lang w:eastAsia="en-US"/>
        </w:rPr>
        <w:t xml:space="preserve"> </w:t>
      </w:r>
      <w:r w:rsidRPr="002A53EE">
        <w:rPr>
          <w:lang w:eastAsia="en-US"/>
        </w:rPr>
        <w:t>системы</w:t>
      </w:r>
      <w:r w:rsidRPr="002A53EE">
        <w:rPr>
          <w:spacing w:val="-57"/>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разнообразны</w:t>
      </w:r>
      <w:r w:rsidRPr="002A53EE">
        <w:rPr>
          <w:spacing w:val="1"/>
          <w:lang w:eastAsia="en-US"/>
        </w:rPr>
        <w:t xml:space="preserve"> </w:t>
      </w:r>
      <w:r w:rsidRPr="002A53EE">
        <w:rPr>
          <w:lang w:eastAsia="en-US"/>
        </w:rPr>
        <w:t>как</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мощности,</w:t>
      </w:r>
      <w:r w:rsidRPr="002A53EE">
        <w:rPr>
          <w:spacing w:val="1"/>
          <w:lang w:eastAsia="en-US"/>
        </w:rPr>
        <w:t xml:space="preserve"> </w:t>
      </w:r>
      <w:r w:rsidRPr="002A53EE">
        <w:rPr>
          <w:lang w:eastAsia="en-US"/>
        </w:rPr>
        <w:t>так</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производителям.</w:t>
      </w:r>
      <w:r w:rsidRPr="002A53EE">
        <w:rPr>
          <w:spacing w:val="1"/>
          <w:lang w:eastAsia="en-US"/>
        </w:rPr>
        <w:t xml:space="preserve"> </w:t>
      </w:r>
      <w:r w:rsidRPr="002A53EE">
        <w:rPr>
          <w:lang w:eastAsia="en-US"/>
        </w:rPr>
        <w:t>Тепло</w:t>
      </w:r>
      <w:r w:rsidRPr="002A53EE">
        <w:rPr>
          <w:spacing w:val="1"/>
          <w:lang w:eastAsia="en-US"/>
        </w:rPr>
        <w:t xml:space="preserve"> </w:t>
      </w:r>
      <w:r w:rsidRPr="002A53EE">
        <w:rPr>
          <w:lang w:eastAsia="en-US"/>
        </w:rPr>
        <w:t>расходуется</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нужды</w:t>
      </w:r>
      <w:r w:rsidRPr="002A53EE">
        <w:rPr>
          <w:spacing w:val="1"/>
          <w:lang w:eastAsia="en-US"/>
        </w:rPr>
        <w:t xml:space="preserve"> </w:t>
      </w:r>
      <w:r w:rsidRPr="002A53EE">
        <w:rPr>
          <w:lang w:eastAsia="en-US"/>
        </w:rPr>
        <w:t>отопления</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горячего</w:t>
      </w:r>
      <w:r w:rsidRPr="002A53EE">
        <w:rPr>
          <w:spacing w:val="1"/>
          <w:lang w:eastAsia="en-US"/>
        </w:rPr>
        <w:t xml:space="preserve"> </w:t>
      </w:r>
      <w:r w:rsidRPr="002A53EE">
        <w:rPr>
          <w:lang w:eastAsia="en-US"/>
        </w:rPr>
        <w:t>водоснабжения.</w:t>
      </w:r>
      <w:r w:rsidRPr="002A53EE">
        <w:rPr>
          <w:spacing w:val="1"/>
          <w:lang w:eastAsia="en-US"/>
        </w:rPr>
        <w:t xml:space="preserve"> </w:t>
      </w:r>
      <w:proofErr w:type="gramStart"/>
      <w:r w:rsidRPr="002A53EE">
        <w:rPr>
          <w:lang w:eastAsia="en-US"/>
        </w:rPr>
        <w:t>Перечень</w:t>
      </w:r>
      <w:r w:rsidRPr="002A53EE">
        <w:rPr>
          <w:spacing w:val="1"/>
          <w:lang w:eastAsia="en-US"/>
        </w:rPr>
        <w:t xml:space="preserve"> </w:t>
      </w:r>
      <w:r w:rsidRPr="002A53EE">
        <w:rPr>
          <w:lang w:eastAsia="en-US"/>
        </w:rPr>
        <w:t>жилых</w:t>
      </w:r>
      <w:r w:rsidRPr="002A53EE">
        <w:rPr>
          <w:spacing w:val="1"/>
          <w:lang w:eastAsia="en-US"/>
        </w:rPr>
        <w:t xml:space="preserve"> </w:t>
      </w:r>
      <w:r w:rsidRPr="002A53EE">
        <w:rPr>
          <w:lang w:eastAsia="en-US"/>
        </w:rPr>
        <w:t>зданий</w:t>
      </w:r>
      <w:r w:rsidRPr="002A53EE">
        <w:rPr>
          <w:spacing w:val="1"/>
          <w:lang w:eastAsia="en-US"/>
        </w:rPr>
        <w:t xml:space="preserve"> </w:t>
      </w:r>
      <w:r w:rsidRPr="002A53EE">
        <w:rPr>
          <w:lang w:eastAsia="en-US"/>
        </w:rPr>
        <w:t>в</w:t>
      </w:r>
      <w:r w:rsidRPr="002A53EE">
        <w:rPr>
          <w:spacing w:val="-57"/>
          <w:lang w:eastAsia="en-US"/>
        </w:rPr>
        <w:t xml:space="preserve"> </w:t>
      </w:r>
      <w:r w:rsidRPr="002A53EE">
        <w:rPr>
          <w:lang w:eastAsia="en-US"/>
        </w:rPr>
        <w:t>сельском</w:t>
      </w:r>
      <w:r w:rsidRPr="002A53EE">
        <w:rPr>
          <w:spacing w:val="1"/>
          <w:lang w:eastAsia="en-US"/>
        </w:rPr>
        <w:t xml:space="preserve"> </w:t>
      </w:r>
      <w:r w:rsidRPr="002A53EE">
        <w:rPr>
          <w:lang w:eastAsia="en-US"/>
        </w:rPr>
        <w:t>поселении</w:t>
      </w:r>
      <w:r w:rsidRPr="002A53EE">
        <w:rPr>
          <w:spacing w:val="1"/>
          <w:lang w:eastAsia="en-US"/>
        </w:rPr>
        <w:t xml:space="preserve"> </w:t>
      </w:r>
      <w:r w:rsidRPr="002A53EE">
        <w:rPr>
          <w:lang w:eastAsia="en-US"/>
        </w:rPr>
        <w:t>Светлый,</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состоянию</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01.01.2023,</w:t>
      </w:r>
      <w:r w:rsidRPr="002A53EE">
        <w:rPr>
          <w:spacing w:val="1"/>
          <w:lang w:eastAsia="en-US"/>
        </w:rPr>
        <w:t xml:space="preserve"> </w:t>
      </w:r>
      <w:r w:rsidRPr="002A53EE">
        <w:rPr>
          <w:lang w:eastAsia="en-US"/>
        </w:rPr>
        <w:t>имеющих</w:t>
      </w:r>
      <w:r w:rsidRPr="002A53EE">
        <w:rPr>
          <w:spacing w:val="1"/>
          <w:lang w:eastAsia="en-US"/>
        </w:rPr>
        <w:t xml:space="preserve"> </w:t>
      </w:r>
      <w:r w:rsidRPr="002A53EE">
        <w:rPr>
          <w:lang w:eastAsia="en-US"/>
        </w:rPr>
        <w:t>индивидуальные</w:t>
      </w:r>
      <w:r w:rsidRPr="002A53EE">
        <w:rPr>
          <w:spacing w:val="1"/>
          <w:lang w:eastAsia="en-US"/>
        </w:rPr>
        <w:t xml:space="preserve"> </w:t>
      </w:r>
      <w:r w:rsidRPr="002A53EE">
        <w:rPr>
          <w:lang w:eastAsia="en-US"/>
        </w:rPr>
        <w:t>источники</w:t>
      </w:r>
      <w:r w:rsidRPr="002A53EE">
        <w:rPr>
          <w:spacing w:val="-1"/>
          <w:lang w:eastAsia="en-US"/>
        </w:rPr>
        <w:t xml:space="preserve"> </w:t>
      </w:r>
      <w:r w:rsidRPr="002A53EE">
        <w:rPr>
          <w:lang w:eastAsia="en-US"/>
        </w:rPr>
        <w:t>тепловой энергии, представлен в</w:t>
      </w:r>
      <w:r w:rsidRPr="002A53EE">
        <w:rPr>
          <w:spacing w:val="-1"/>
          <w:lang w:eastAsia="en-US"/>
        </w:rPr>
        <w:t xml:space="preserve"> </w:t>
      </w:r>
      <w:r w:rsidRPr="002A53EE">
        <w:rPr>
          <w:lang w:eastAsia="en-US"/>
        </w:rPr>
        <w:t>таблице</w:t>
      </w:r>
      <w:r w:rsidRPr="002A53EE">
        <w:rPr>
          <w:spacing w:val="-2"/>
          <w:lang w:eastAsia="en-US"/>
        </w:rPr>
        <w:t xml:space="preserve"> </w:t>
      </w:r>
      <w:r w:rsidRPr="002A53EE">
        <w:rPr>
          <w:lang w:eastAsia="en-US"/>
        </w:rPr>
        <w:t>1.1.2.</w:t>
      </w:r>
      <w:proofErr w:type="gramEnd"/>
    </w:p>
    <w:p w:rsidR="002A53EE" w:rsidRPr="002A53EE" w:rsidRDefault="002A53EE" w:rsidP="002A53EE">
      <w:pPr>
        <w:widowControl w:val="0"/>
        <w:autoSpaceDE w:val="0"/>
        <w:autoSpaceDN w:val="0"/>
        <w:spacing w:line="448" w:lineRule="auto"/>
        <w:ind w:left="1328" w:right="315" w:firstLine="7628"/>
        <w:rPr>
          <w:lang w:eastAsia="en-US"/>
        </w:rPr>
      </w:pPr>
      <w:r>
        <w:rPr>
          <w:noProof/>
        </w:rPr>
        <mc:AlternateContent>
          <mc:Choice Requires="wps">
            <w:drawing>
              <wp:anchor distT="0" distB="0" distL="114300" distR="114300" simplePos="0" relativeHeight="251663360" behindDoc="0" locked="0" layoutInCell="1" allowOverlap="1" wp14:anchorId="26E1D4A2" wp14:editId="40A7049F">
                <wp:simplePos x="0" y="0"/>
                <wp:positionH relativeFrom="page">
                  <wp:posOffset>829310</wp:posOffset>
                </wp:positionH>
                <wp:positionV relativeFrom="paragraph">
                  <wp:posOffset>506730</wp:posOffset>
                </wp:positionV>
                <wp:extent cx="6266815" cy="1207770"/>
                <wp:effectExtent l="635" t="0" r="0" b="0"/>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815" cy="120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927"/>
                              <w:gridCol w:w="2269"/>
                              <w:gridCol w:w="709"/>
                              <w:gridCol w:w="854"/>
                              <w:gridCol w:w="1211"/>
                              <w:gridCol w:w="1305"/>
                            </w:tblGrid>
                            <w:tr w:rsidR="002A53EE">
                              <w:trPr>
                                <w:trHeight w:val="763"/>
                              </w:trPr>
                              <w:tc>
                                <w:tcPr>
                                  <w:tcW w:w="586" w:type="dxa"/>
                                </w:tcPr>
                                <w:p w:rsidR="002A53EE" w:rsidRDefault="002A53EE">
                                  <w:pPr>
                                    <w:pStyle w:val="TableParagraph"/>
                                    <w:spacing w:before="149"/>
                                    <w:ind w:left="148" w:right="124" w:firstLine="43"/>
                                    <w:jc w:val="left"/>
                                    <w:rPr>
                                      <w:b/>
                                      <w:sz w:val="20"/>
                                    </w:rPr>
                                  </w:pPr>
                                  <w:r>
                                    <w:rPr>
                                      <w:b/>
                                      <w:sz w:val="20"/>
                                    </w:rPr>
                                    <w:t>№</w:t>
                                  </w:r>
                                  <w:r>
                                    <w:rPr>
                                      <w:b/>
                                      <w:spacing w:val="-47"/>
                                      <w:sz w:val="20"/>
                                    </w:rPr>
                                    <w:t xml:space="preserve"> </w:t>
                                  </w:r>
                                  <w:r>
                                    <w:rPr>
                                      <w:b/>
                                      <w:spacing w:val="-1"/>
                                      <w:sz w:val="20"/>
                                    </w:rPr>
                                    <w:t>п/п</w:t>
                                  </w:r>
                                </w:p>
                              </w:tc>
                              <w:tc>
                                <w:tcPr>
                                  <w:tcW w:w="2927" w:type="dxa"/>
                                </w:tcPr>
                                <w:p w:rsidR="002A53EE" w:rsidRDefault="002A53EE">
                                  <w:pPr>
                                    <w:pStyle w:val="TableParagraph"/>
                                    <w:jc w:val="left"/>
                                    <w:rPr>
                                      <w:sz w:val="23"/>
                                    </w:rPr>
                                  </w:pPr>
                                </w:p>
                                <w:p w:rsidR="002A53EE" w:rsidRDefault="002A53EE">
                                  <w:pPr>
                                    <w:pStyle w:val="TableParagraph"/>
                                    <w:ind w:left="455"/>
                                    <w:jc w:val="left"/>
                                    <w:rPr>
                                      <w:b/>
                                      <w:sz w:val="20"/>
                                    </w:rPr>
                                  </w:pPr>
                                  <w:r>
                                    <w:rPr>
                                      <w:b/>
                                      <w:sz w:val="20"/>
                                    </w:rPr>
                                    <w:t>Наименование</w:t>
                                  </w:r>
                                  <w:r>
                                    <w:rPr>
                                      <w:b/>
                                      <w:spacing w:val="-5"/>
                                      <w:sz w:val="20"/>
                                    </w:rPr>
                                    <w:t xml:space="preserve"> </w:t>
                                  </w:r>
                                  <w:r>
                                    <w:rPr>
                                      <w:b/>
                                      <w:sz w:val="20"/>
                                    </w:rPr>
                                    <w:t>здания</w:t>
                                  </w:r>
                                </w:p>
                              </w:tc>
                              <w:tc>
                                <w:tcPr>
                                  <w:tcW w:w="2269" w:type="dxa"/>
                                </w:tcPr>
                                <w:p w:rsidR="002A53EE" w:rsidRDefault="002A53EE">
                                  <w:pPr>
                                    <w:pStyle w:val="TableParagraph"/>
                                    <w:jc w:val="left"/>
                                    <w:rPr>
                                      <w:sz w:val="23"/>
                                    </w:rPr>
                                  </w:pPr>
                                </w:p>
                                <w:p w:rsidR="002A53EE" w:rsidRDefault="002A53EE">
                                  <w:pPr>
                                    <w:pStyle w:val="TableParagraph"/>
                                    <w:ind w:left="302" w:right="302"/>
                                    <w:rPr>
                                      <w:b/>
                                      <w:sz w:val="20"/>
                                    </w:rPr>
                                  </w:pPr>
                                  <w:r>
                                    <w:rPr>
                                      <w:b/>
                                      <w:sz w:val="20"/>
                                    </w:rPr>
                                    <w:t>Улица</w:t>
                                  </w:r>
                                </w:p>
                              </w:tc>
                              <w:tc>
                                <w:tcPr>
                                  <w:tcW w:w="709" w:type="dxa"/>
                                </w:tcPr>
                                <w:p w:rsidR="002A53EE" w:rsidRDefault="002A53EE">
                                  <w:pPr>
                                    <w:pStyle w:val="TableParagraph"/>
                                    <w:jc w:val="left"/>
                                    <w:rPr>
                                      <w:sz w:val="23"/>
                                    </w:rPr>
                                  </w:pPr>
                                </w:p>
                                <w:p w:rsidR="002A53EE" w:rsidRDefault="002A53EE">
                                  <w:pPr>
                                    <w:pStyle w:val="TableParagraph"/>
                                    <w:ind w:left="53" w:right="54"/>
                                    <w:rPr>
                                      <w:b/>
                                      <w:sz w:val="20"/>
                                    </w:rPr>
                                  </w:pPr>
                                  <w:r>
                                    <w:rPr>
                                      <w:b/>
                                      <w:sz w:val="20"/>
                                    </w:rPr>
                                    <w:t>Дом</w:t>
                                  </w:r>
                                </w:p>
                              </w:tc>
                              <w:tc>
                                <w:tcPr>
                                  <w:tcW w:w="854" w:type="dxa"/>
                                </w:tcPr>
                                <w:p w:rsidR="002A53EE" w:rsidRDefault="002A53EE">
                                  <w:pPr>
                                    <w:pStyle w:val="TableParagraph"/>
                                    <w:spacing w:before="149"/>
                                    <w:ind w:left="224" w:right="106" w:hanging="101"/>
                                    <w:jc w:val="left"/>
                                    <w:rPr>
                                      <w:b/>
                                      <w:sz w:val="20"/>
                                    </w:rPr>
                                  </w:pPr>
                                  <w:r>
                                    <w:rPr>
                                      <w:b/>
                                      <w:sz w:val="20"/>
                                    </w:rPr>
                                    <w:t>Этажн</w:t>
                                  </w:r>
                                  <w:r>
                                    <w:rPr>
                                      <w:b/>
                                      <w:w w:val="99"/>
                                      <w:sz w:val="20"/>
                                    </w:rPr>
                                    <w:t xml:space="preserve"> </w:t>
                                  </w:r>
                                  <w:r>
                                    <w:rPr>
                                      <w:b/>
                                      <w:sz w:val="20"/>
                                    </w:rPr>
                                    <w:t>ость</w:t>
                                  </w:r>
                                </w:p>
                              </w:tc>
                              <w:tc>
                                <w:tcPr>
                                  <w:tcW w:w="1211" w:type="dxa"/>
                                </w:tcPr>
                                <w:p w:rsidR="002A53EE" w:rsidRDefault="002A53EE">
                                  <w:pPr>
                                    <w:pStyle w:val="TableParagraph"/>
                                    <w:spacing w:before="49" w:line="223" w:lineRule="auto"/>
                                    <w:ind w:left="108" w:right="115" w:firstLine="3"/>
                                    <w:rPr>
                                      <w:b/>
                                      <w:sz w:val="13"/>
                                    </w:rPr>
                                  </w:pPr>
                                  <w:r>
                                    <w:rPr>
                                      <w:b/>
                                      <w:sz w:val="20"/>
                                    </w:rPr>
                                    <w:t>Площадь</w:t>
                                  </w:r>
                                  <w:r>
                                    <w:rPr>
                                      <w:b/>
                                      <w:spacing w:val="1"/>
                                      <w:sz w:val="20"/>
                                    </w:rPr>
                                    <w:t xml:space="preserve"> </w:t>
                                  </w:r>
                                  <w:r>
                                    <w:rPr>
                                      <w:b/>
                                      <w:sz w:val="20"/>
                                    </w:rPr>
                                    <w:t>застройки,</w:t>
                                  </w:r>
                                  <w:r>
                                    <w:rPr>
                                      <w:b/>
                                      <w:spacing w:val="-47"/>
                                      <w:sz w:val="20"/>
                                    </w:rPr>
                                    <w:t xml:space="preserve"> </w:t>
                                  </w:r>
                                  <w:r>
                                    <w:rPr>
                                      <w:b/>
                                      <w:position w:val="-8"/>
                                      <w:sz w:val="20"/>
                                    </w:rPr>
                                    <w:t>м</w:t>
                                  </w:r>
                                  <w:r>
                                    <w:rPr>
                                      <w:b/>
                                      <w:sz w:val="13"/>
                                    </w:rPr>
                                    <w:t>2</w:t>
                                  </w:r>
                                </w:p>
                              </w:tc>
                              <w:tc>
                                <w:tcPr>
                                  <w:tcW w:w="1305" w:type="dxa"/>
                                </w:tcPr>
                                <w:p w:rsidR="002A53EE" w:rsidRDefault="002A53EE">
                                  <w:pPr>
                                    <w:pStyle w:val="TableParagraph"/>
                                    <w:spacing w:before="36"/>
                                    <w:ind w:left="183" w:right="187" w:hanging="2"/>
                                    <w:rPr>
                                      <w:b/>
                                      <w:sz w:val="20"/>
                                    </w:rPr>
                                  </w:pPr>
                                  <w:r>
                                    <w:rPr>
                                      <w:b/>
                                      <w:sz w:val="20"/>
                                    </w:rPr>
                                    <w:t>Площадь</w:t>
                                  </w:r>
                                  <w:r>
                                    <w:rPr>
                                      <w:b/>
                                      <w:spacing w:val="1"/>
                                      <w:sz w:val="20"/>
                                    </w:rPr>
                                    <w:t xml:space="preserve"> </w:t>
                                  </w:r>
                                  <w:r>
                                    <w:rPr>
                                      <w:b/>
                                      <w:sz w:val="20"/>
                                    </w:rPr>
                                    <w:t>общая</w:t>
                                  </w:r>
                                  <w:r>
                                    <w:rPr>
                                      <w:b/>
                                      <w:spacing w:val="1"/>
                                      <w:sz w:val="20"/>
                                    </w:rPr>
                                    <w:t xml:space="preserve"> </w:t>
                                  </w:r>
                                  <w:r>
                                    <w:rPr>
                                      <w:b/>
                                      <w:sz w:val="20"/>
                                    </w:rPr>
                                    <w:t>здания,</w:t>
                                  </w:r>
                                  <w:r>
                                    <w:rPr>
                                      <w:b/>
                                      <w:spacing w:val="-12"/>
                                      <w:sz w:val="20"/>
                                    </w:rPr>
                                    <w:t xml:space="preserve"> </w:t>
                                  </w:r>
                                  <w:r>
                                    <w:rPr>
                                      <w:b/>
                                      <w:sz w:val="20"/>
                                    </w:rPr>
                                    <w:t>м</w:t>
                                  </w:r>
                                  <w:r>
                                    <w:rPr>
                                      <w:b/>
                                      <w:sz w:val="20"/>
                                      <w:vertAlign w:val="superscript"/>
                                    </w:rPr>
                                    <w:t>2</w:t>
                                  </w:r>
                                </w:p>
                              </w:tc>
                            </w:tr>
                            <w:tr w:rsidR="002A53EE">
                              <w:trPr>
                                <w:trHeight w:val="388"/>
                              </w:trPr>
                              <w:tc>
                                <w:tcPr>
                                  <w:tcW w:w="586" w:type="dxa"/>
                                </w:tcPr>
                                <w:p w:rsidR="002A53EE" w:rsidRDefault="002A53EE">
                                  <w:pPr>
                                    <w:pStyle w:val="TableParagraph"/>
                                    <w:spacing w:before="72"/>
                                    <w:ind w:left="8"/>
                                    <w:rPr>
                                      <w:sz w:val="20"/>
                                    </w:rPr>
                                  </w:pPr>
                                  <w:r>
                                    <w:rPr>
                                      <w:w w:val="99"/>
                                      <w:sz w:val="20"/>
                                    </w:rPr>
                                    <w:t>1</w:t>
                                  </w:r>
                                </w:p>
                              </w:tc>
                              <w:tc>
                                <w:tcPr>
                                  <w:tcW w:w="2927" w:type="dxa"/>
                                </w:tcPr>
                                <w:p w:rsidR="002A53EE" w:rsidRDefault="002A53EE">
                                  <w:pPr>
                                    <w:pStyle w:val="TableParagraph"/>
                                    <w:spacing w:before="72"/>
                                    <w:ind w:left="604"/>
                                    <w:jc w:val="left"/>
                                    <w:rPr>
                                      <w:sz w:val="20"/>
                                    </w:rPr>
                                  </w:pPr>
                                  <w:r w:rsidRPr="00C52392">
                                    <w:rPr>
                                      <w:sz w:val="20"/>
                                      <w:highlight w:val="yellow"/>
                                    </w:rPr>
                                    <w:t>Балки</w:t>
                                  </w:r>
                                  <w:r>
                                    <w:rPr>
                                      <w:spacing w:val="-4"/>
                                      <w:sz w:val="20"/>
                                    </w:rPr>
                                    <w:t xml:space="preserve"> </w:t>
                                  </w:r>
                                  <w:r>
                                    <w:rPr>
                                      <w:sz w:val="20"/>
                                    </w:rPr>
                                    <w:t>(14</w:t>
                                  </w:r>
                                  <w:r>
                                    <w:rPr>
                                      <w:spacing w:val="-1"/>
                                      <w:sz w:val="20"/>
                                    </w:rPr>
                                    <w:t xml:space="preserve"> </w:t>
                                  </w:r>
                                  <w:r>
                                    <w:rPr>
                                      <w:sz w:val="20"/>
                                    </w:rPr>
                                    <w:t>объектов)</w:t>
                                  </w:r>
                                </w:p>
                              </w:tc>
                              <w:tc>
                                <w:tcPr>
                                  <w:tcW w:w="2269" w:type="dxa"/>
                                </w:tcPr>
                                <w:p w:rsidR="002A53EE" w:rsidRDefault="002A53EE">
                                  <w:pPr>
                                    <w:pStyle w:val="TableParagraph"/>
                                    <w:spacing w:before="72"/>
                                    <w:ind w:left="301" w:right="302"/>
                                    <w:rPr>
                                      <w:sz w:val="20"/>
                                    </w:rPr>
                                  </w:pPr>
                                  <w:proofErr w:type="gramStart"/>
                                  <w:r>
                                    <w:rPr>
                                      <w:sz w:val="20"/>
                                    </w:rPr>
                                    <w:t>ул</w:t>
                                  </w:r>
                                  <w:proofErr w:type="gramEnd"/>
                                  <w:r>
                                    <w:rPr>
                                      <w:sz w:val="20"/>
                                    </w:rPr>
                                    <w:t>.</w:t>
                                  </w:r>
                                  <w:r>
                                    <w:rPr>
                                      <w:spacing w:val="-4"/>
                                      <w:sz w:val="20"/>
                                    </w:rPr>
                                    <w:t xml:space="preserve"> </w:t>
                                  </w:r>
                                  <w:r>
                                    <w:rPr>
                                      <w:sz w:val="20"/>
                                    </w:rPr>
                                    <w:t>Набережная</w:t>
                                  </w:r>
                                </w:p>
                              </w:tc>
                              <w:tc>
                                <w:tcPr>
                                  <w:tcW w:w="709" w:type="dxa"/>
                                </w:tcPr>
                                <w:p w:rsidR="002A53EE" w:rsidRDefault="002A53EE">
                                  <w:pPr>
                                    <w:pStyle w:val="TableParagraph"/>
                                    <w:spacing w:before="72"/>
                                    <w:ind w:right="49"/>
                                    <w:rPr>
                                      <w:sz w:val="20"/>
                                    </w:rPr>
                                  </w:pPr>
                                  <w:r>
                                    <w:rPr>
                                      <w:w w:val="99"/>
                                      <w:sz w:val="20"/>
                                    </w:rPr>
                                    <w:t>-</w:t>
                                  </w:r>
                                </w:p>
                              </w:tc>
                              <w:tc>
                                <w:tcPr>
                                  <w:tcW w:w="854" w:type="dxa"/>
                                </w:tcPr>
                                <w:p w:rsidR="002A53EE" w:rsidRDefault="002A53EE">
                                  <w:pPr>
                                    <w:pStyle w:val="TableParagraph"/>
                                    <w:spacing w:before="72"/>
                                    <w:ind w:right="1"/>
                                    <w:rPr>
                                      <w:sz w:val="20"/>
                                    </w:rPr>
                                  </w:pPr>
                                  <w:r>
                                    <w:rPr>
                                      <w:w w:val="99"/>
                                      <w:sz w:val="20"/>
                                    </w:rPr>
                                    <w:t>1</w:t>
                                  </w:r>
                                </w:p>
                              </w:tc>
                              <w:tc>
                                <w:tcPr>
                                  <w:tcW w:w="1211" w:type="dxa"/>
                                </w:tcPr>
                                <w:p w:rsidR="002A53EE" w:rsidRDefault="002A53EE">
                                  <w:pPr>
                                    <w:pStyle w:val="TableParagraph"/>
                                    <w:spacing w:before="72"/>
                                    <w:ind w:left="379" w:right="382"/>
                                    <w:rPr>
                                      <w:sz w:val="20"/>
                                    </w:rPr>
                                  </w:pPr>
                                  <w:r>
                                    <w:rPr>
                                      <w:sz w:val="20"/>
                                    </w:rPr>
                                    <w:t>1175</w:t>
                                  </w:r>
                                </w:p>
                              </w:tc>
                              <w:tc>
                                <w:tcPr>
                                  <w:tcW w:w="1305" w:type="dxa"/>
                                </w:tcPr>
                                <w:p w:rsidR="002A53EE" w:rsidRDefault="002A53EE">
                                  <w:pPr>
                                    <w:pStyle w:val="TableParagraph"/>
                                    <w:spacing w:before="72"/>
                                    <w:ind w:left="476" w:right="479"/>
                                    <w:rPr>
                                      <w:sz w:val="20"/>
                                    </w:rPr>
                                  </w:pPr>
                                  <w:r>
                                    <w:rPr>
                                      <w:sz w:val="20"/>
                                    </w:rPr>
                                    <w:t>938</w:t>
                                  </w:r>
                                </w:p>
                              </w:tc>
                            </w:tr>
                            <w:tr w:rsidR="002A53EE">
                              <w:trPr>
                                <w:trHeight w:val="230"/>
                              </w:trPr>
                              <w:tc>
                                <w:tcPr>
                                  <w:tcW w:w="586" w:type="dxa"/>
                                </w:tcPr>
                                <w:p w:rsidR="002A53EE" w:rsidRDefault="002A53EE">
                                  <w:pPr>
                                    <w:pStyle w:val="TableParagraph"/>
                                    <w:ind w:left="8"/>
                                    <w:rPr>
                                      <w:sz w:val="20"/>
                                    </w:rPr>
                                  </w:pPr>
                                  <w:r>
                                    <w:rPr>
                                      <w:w w:val="99"/>
                                      <w:sz w:val="20"/>
                                    </w:rPr>
                                    <w:t>2</w:t>
                                  </w:r>
                                </w:p>
                              </w:tc>
                              <w:tc>
                                <w:tcPr>
                                  <w:tcW w:w="2927" w:type="dxa"/>
                                </w:tcPr>
                                <w:p w:rsidR="002A53EE" w:rsidRDefault="002A53EE">
                                  <w:pPr>
                                    <w:pStyle w:val="TableParagraph"/>
                                    <w:ind w:right="228"/>
                                    <w:jc w:val="right"/>
                                    <w:rPr>
                                      <w:sz w:val="20"/>
                                    </w:rPr>
                                  </w:pPr>
                                  <w:r>
                                    <w:rPr>
                                      <w:sz w:val="20"/>
                                    </w:rPr>
                                    <w:t>Индивидуальный</w:t>
                                  </w:r>
                                  <w:r>
                                    <w:rPr>
                                      <w:spacing w:val="-3"/>
                                      <w:sz w:val="20"/>
                                    </w:rPr>
                                    <w:t xml:space="preserve"> </w:t>
                                  </w:r>
                                  <w:r>
                                    <w:rPr>
                                      <w:sz w:val="20"/>
                                    </w:rPr>
                                    <w:t>жилой</w:t>
                                  </w:r>
                                  <w:r>
                                    <w:rPr>
                                      <w:spacing w:val="-5"/>
                                      <w:sz w:val="20"/>
                                    </w:rPr>
                                    <w:t xml:space="preserve"> </w:t>
                                  </w:r>
                                  <w:r>
                                    <w:rPr>
                                      <w:sz w:val="20"/>
                                    </w:rPr>
                                    <w:t>дом</w:t>
                                  </w:r>
                                </w:p>
                              </w:tc>
                              <w:tc>
                                <w:tcPr>
                                  <w:tcW w:w="2269" w:type="dxa"/>
                                </w:tcPr>
                                <w:p w:rsidR="002A53EE" w:rsidRDefault="002A53EE">
                                  <w:pPr>
                                    <w:pStyle w:val="TableParagraph"/>
                                    <w:ind w:left="301" w:right="302"/>
                                    <w:rPr>
                                      <w:sz w:val="20"/>
                                    </w:rPr>
                                  </w:pPr>
                                  <w:proofErr w:type="gramStart"/>
                                  <w:r>
                                    <w:rPr>
                                      <w:sz w:val="20"/>
                                    </w:rPr>
                                    <w:t>ул</w:t>
                                  </w:r>
                                  <w:proofErr w:type="gramEnd"/>
                                  <w:r>
                                    <w:rPr>
                                      <w:sz w:val="20"/>
                                    </w:rPr>
                                    <w:t>.</w:t>
                                  </w:r>
                                  <w:r>
                                    <w:rPr>
                                      <w:spacing w:val="-3"/>
                                      <w:sz w:val="20"/>
                                    </w:rPr>
                                    <w:t xml:space="preserve"> </w:t>
                                  </w:r>
                                  <w:r>
                                    <w:rPr>
                                      <w:sz w:val="20"/>
                                    </w:rPr>
                                    <w:t>Дачная</w:t>
                                  </w:r>
                                </w:p>
                              </w:tc>
                              <w:tc>
                                <w:tcPr>
                                  <w:tcW w:w="709" w:type="dxa"/>
                                </w:tcPr>
                                <w:p w:rsidR="002A53EE" w:rsidRDefault="002A53EE">
                                  <w:pPr>
                                    <w:pStyle w:val="TableParagraph"/>
                                    <w:ind w:left="54" w:right="52"/>
                                    <w:rPr>
                                      <w:sz w:val="20"/>
                                    </w:rPr>
                                  </w:pPr>
                                  <w:r>
                                    <w:rPr>
                                      <w:sz w:val="20"/>
                                    </w:rPr>
                                    <w:t>17</w:t>
                                  </w:r>
                                </w:p>
                              </w:tc>
                              <w:tc>
                                <w:tcPr>
                                  <w:tcW w:w="854" w:type="dxa"/>
                                </w:tcPr>
                                <w:p w:rsidR="002A53EE" w:rsidRDefault="002A53EE">
                                  <w:pPr>
                                    <w:pStyle w:val="TableParagraph"/>
                                    <w:ind w:right="1"/>
                                    <w:rPr>
                                      <w:sz w:val="20"/>
                                    </w:rPr>
                                  </w:pPr>
                                  <w:r>
                                    <w:rPr>
                                      <w:w w:val="99"/>
                                      <w:sz w:val="20"/>
                                    </w:rPr>
                                    <w:t>1</w:t>
                                  </w:r>
                                </w:p>
                              </w:tc>
                              <w:tc>
                                <w:tcPr>
                                  <w:tcW w:w="1211" w:type="dxa"/>
                                </w:tcPr>
                                <w:p w:rsidR="002A53EE" w:rsidRDefault="002A53EE">
                                  <w:pPr>
                                    <w:pStyle w:val="TableParagraph"/>
                                    <w:ind w:left="379" w:right="382"/>
                                    <w:rPr>
                                      <w:sz w:val="20"/>
                                    </w:rPr>
                                  </w:pPr>
                                  <w:r>
                                    <w:rPr>
                                      <w:sz w:val="20"/>
                                    </w:rPr>
                                    <w:t>34</w:t>
                                  </w:r>
                                </w:p>
                              </w:tc>
                              <w:tc>
                                <w:tcPr>
                                  <w:tcW w:w="1305" w:type="dxa"/>
                                </w:tcPr>
                                <w:p w:rsidR="002A53EE" w:rsidRDefault="002A53EE">
                                  <w:pPr>
                                    <w:pStyle w:val="TableParagraph"/>
                                    <w:ind w:left="476" w:right="479"/>
                                    <w:rPr>
                                      <w:sz w:val="20"/>
                                    </w:rPr>
                                  </w:pPr>
                                  <w:r>
                                    <w:rPr>
                                      <w:sz w:val="20"/>
                                    </w:rPr>
                                    <w:t>28</w:t>
                                  </w:r>
                                </w:p>
                              </w:tc>
                            </w:tr>
                            <w:tr w:rsidR="002A53EE">
                              <w:trPr>
                                <w:trHeight w:val="230"/>
                              </w:trPr>
                              <w:tc>
                                <w:tcPr>
                                  <w:tcW w:w="586" w:type="dxa"/>
                                </w:tcPr>
                                <w:p w:rsidR="002A53EE" w:rsidRDefault="002A53EE">
                                  <w:pPr>
                                    <w:pStyle w:val="TableParagraph"/>
                                    <w:ind w:left="8"/>
                                    <w:rPr>
                                      <w:sz w:val="20"/>
                                    </w:rPr>
                                  </w:pPr>
                                  <w:r>
                                    <w:rPr>
                                      <w:w w:val="99"/>
                                      <w:sz w:val="20"/>
                                    </w:rPr>
                                    <w:t>3</w:t>
                                  </w:r>
                                </w:p>
                              </w:tc>
                              <w:tc>
                                <w:tcPr>
                                  <w:tcW w:w="2927" w:type="dxa"/>
                                </w:tcPr>
                                <w:p w:rsidR="002A53EE" w:rsidRDefault="002A53EE">
                                  <w:pPr>
                                    <w:pStyle w:val="TableParagraph"/>
                                    <w:ind w:right="173"/>
                                    <w:jc w:val="right"/>
                                    <w:rPr>
                                      <w:sz w:val="20"/>
                                    </w:rPr>
                                  </w:pPr>
                                  <w:r>
                                    <w:rPr>
                                      <w:sz w:val="20"/>
                                    </w:rPr>
                                    <w:t>Многоквартирный</w:t>
                                  </w:r>
                                  <w:r>
                                    <w:rPr>
                                      <w:spacing w:val="-6"/>
                                      <w:sz w:val="20"/>
                                    </w:rPr>
                                    <w:t xml:space="preserve"> </w:t>
                                  </w:r>
                                  <w:r>
                                    <w:rPr>
                                      <w:sz w:val="20"/>
                                    </w:rPr>
                                    <w:t>жилой</w:t>
                                  </w:r>
                                  <w:r>
                                    <w:rPr>
                                      <w:spacing w:val="-5"/>
                                      <w:sz w:val="20"/>
                                    </w:rPr>
                                    <w:t xml:space="preserve"> </w:t>
                                  </w:r>
                                  <w:r>
                                    <w:rPr>
                                      <w:sz w:val="20"/>
                                    </w:rPr>
                                    <w:t>дом</w:t>
                                  </w:r>
                                </w:p>
                              </w:tc>
                              <w:tc>
                                <w:tcPr>
                                  <w:tcW w:w="2269" w:type="dxa"/>
                                </w:tcPr>
                                <w:p w:rsidR="002A53EE" w:rsidRDefault="002A53EE">
                                  <w:pPr>
                                    <w:pStyle w:val="TableParagraph"/>
                                    <w:ind w:left="300" w:right="302"/>
                                    <w:rPr>
                                      <w:sz w:val="20"/>
                                    </w:rPr>
                                  </w:pPr>
                                  <w:proofErr w:type="gramStart"/>
                                  <w:r>
                                    <w:rPr>
                                      <w:sz w:val="20"/>
                                    </w:rPr>
                                    <w:t>ул</w:t>
                                  </w:r>
                                  <w:proofErr w:type="gramEnd"/>
                                  <w:r>
                                    <w:rPr>
                                      <w:sz w:val="20"/>
                                    </w:rPr>
                                    <w:t>.</w:t>
                                  </w:r>
                                  <w:r>
                                    <w:rPr>
                                      <w:spacing w:val="-5"/>
                                      <w:sz w:val="20"/>
                                    </w:rPr>
                                    <w:t xml:space="preserve"> </w:t>
                                  </w:r>
                                  <w:r>
                                    <w:rPr>
                                      <w:sz w:val="20"/>
                                    </w:rPr>
                                    <w:t>Газовиков</w:t>
                                  </w:r>
                                </w:p>
                              </w:tc>
                              <w:tc>
                                <w:tcPr>
                                  <w:tcW w:w="709" w:type="dxa"/>
                                </w:tcPr>
                                <w:p w:rsidR="002A53EE" w:rsidRDefault="002A53EE">
                                  <w:pPr>
                                    <w:pStyle w:val="TableParagraph"/>
                                    <w:ind w:left="54" w:right="52"/>
                                    <w:rPr>
                                      <w:sz w:val="20"/>
                                    </w:rPr>
                                  </w:pPr>
                                  <w:r>
                                    <w:rPr>
                                      <w:sz w:val="20"/>
                                    </w:rPr>
                                    <w:t>73</w:t>
                                  </w:r>
                                </w:p>
                              </w:tc>
                              <w:tc>
                                <w:tcPr>
                                  <w:tcW w:w="854" w:type="dxa"/>
                                </w:tcPr>
                                <w:p w:rsidR="002A53EE" w:rsidRDefault="002A53EE">
                                  <w:pPr>
                                    <w:pStyle w:val="TableParagraph"/>
                                    <w:ind w:right="1"/>
                                    <w:rPr>
                                      <w:sz w:val="20"/>
                                    </w:rPr>
                                  </w:pPr>
                                  <w:r>
                                    <w:rPr>
                                      <w:w w:val="99"/>
                                      <w:sz w:val="20"/>
                                    </w:rPr>
                                    <w:t>1</w:t>
                                  </w:r>
                                </w:p>
                              </w:tc>
                              <w:tc>
                                <w:tcPr>
                                  <w:tcW w:w="1211" w:type="dxa"/>
                                </w:tcPr>
                                <w:p w:rsidR="002A53EE" w:rsidRDefault="002A53EE">
                                  <w:pPr>
                                    <w:pStyle w:val="TableParagraph"/>
                                    <w:ind w:left="379" w:right="382"/>
                                    <w:rPr>
                                      <w:sz w:val="20"/>
                                    </w:rPr>
                                  </w:pPr>
                                  <w:r>
                                    <w:rPr>
                                      <w:sz w:val="20"/>
                                    </w:rPr>
                                    <w:t>244</w:t>
                                  </w:r>
                                </w:p>
                              </w:tc>
                              <w:tc>
                                <w:tcPr>
                                  <w:tcW w:w="1305" w:type="dxa"/>
                                </w:tcPr>
                                <w:p w:rsidR="002A53EE" w:rsidRDefault="002A53EE">
                                  <w:pPr>
                                    <w:pStyle w:val="TableParagraph"/>
                                    <w:ind w:left="476" w:right="479"/>
                                    <w:rPr>
                                      <w:sz w:val="20"/>
                                    </w:rPr>
                                  </w:pPr>
                                  <w:r>
                                    <w:rPr>
                                      <w:sz w:val="20"/>
                                    </w:rPr>
                                    <w:t>195</w:t>
                                  </w:r>
                                </w:p>
                              </w:tc>
                            </w:tr>
                            <w:tr w:rsidR="002A53EE">
                              <w:trPr>
                                <w:trHeight w:val="230"/>
                              </w:trPr>
                              <w:tc>
                                <w:tcPr>
                                  <w:tcW w:w="586" w:type="dxa"/>
                                </w:tcPr>
                                <w:p w:rsidR="002A53EE" w:rsidRDefault="002A53EE">
                                  <w:pPr>
                                    <w:pStyle w:val="TableParagraph"/>
                                    <w:ind w:left="8"/>
                                    <w:rPr>
                                      <w:sz w:val="20"/>
                                    </w:rPr>
                                  </w:pPr>
                                  <w:r>
                                    <w:rPr>
                                      <w:w w:val="99"/>
                                      <w:sz w:val="20"/>
                                    </w:rPr>
                                    <w:t>4</w:t>
                                  </w:r>
                                </w:p>
                              </w:tc>
                              <w:tc>
                                <w:tcPr>
                                  <w:tcW w:w="2927" w:type="dxa"/>
                                </w:tcPr>
                                <w:p w:rsidR="002A53EE" w:rsidRDefault="002A53EE">
                                  <w:pPr>
                                    <w:pStyle w:val="TableParagraph"/>
                                    <w:ind w:right="173"/>
                                    <w:jc w:val="right"/>
                                    <w:rPr>
                                      <w:sz w:val="20"/>
                                    </w:rPr>
                                  </w:pPr>
                                  <w:r>
                                    <w:rPr>
                                      <w:sz w:val="20"/>
                                    </w:rPr>
                                    <w:t>Многоквартирный</w:t>
                                  </w:r>
                                  <w:r>
                                    <w:rPr>
                                      <w:spacing w:val="-6"/>
                                      <w:sz w:val="20"/>
                                    </w:rPr>
                                    <w:t xml:space="preserve"> </w:t>
                                  </w:r>
                                  <w:r>
                                    <w:rPr>
                                      <w:sz w:val="20"/>
                                    </w:rPr>
                                    <w:t>жилой</w:t>
                                  </w:r>
                                  <w:r>
                                    <w:rPr>
                                      <w:spacing w:val="-5"/>
                                      <w:sz w:val="20"/>
                                    </w:rPr>
                                    <w:t xml:space="preserve"> </w:t>
                                  </w:r>
                                  <w:r>
                                    <w:rPr>
                                      <w:sz w:val="20"/>
                                    </w:rPr>
                                    <w:t>дом</w:t>
                                  </w:r>
                                </w:p>
                              </w:tc>
                              <w:tc>
                                <w:tcPr>
                                  <w:tcW w:w="2269" w:type="dxa"/>
                                </w:tcPr>
                                <w:p w:rsidR="002A53EE" w:rsidRDefault="002A53EE">
                                  <w:pPr>
                                    <w:pStyle w:val="TableParagraph"/>
                                    <w:ind w:left="300" w:right="302"/>
                                    <w:rPr>
                                      <w:sz w:val="20"/>
                                    </w:rPr>
                                  </w:pPr>
                                  <w:proofErr w:type="gramStart"/>
                                  <w:r>
                                    <w:rPr>
                                      <w:sz w:val="20"/>
                                    </w:rPr>
                                    <w:t>ул</w:t>
                                  </w:r>
                                  <w:proofErr w:type="gramEnd"/>
                                  <w:r>
                                    <w:rPr>
                                      <w:sz w:val="20"/>
                                    </w:rPr>
                                    <w:t>.</w:t>
                                  </w:r>
                                  <w:r>
                                    <w:rPr>
                                      <w:spacing w:val="-5"/>
                                      <w:sz w:val="20"/>
                                    </w:rPr>
                                    <w:t xml:space="preserve"> </w:t>
                                  </w:r>
                                  <w:r>
                                    <w:rPr>
                                      <w:sz w:val="20"/>
                                    </w:rPr>
                                    <w:t>Газовиков</w:t>
                                  </w:r>
                                </w:p>
                              </w:tc>
                              <w:tc>
                                <w:tcPr>
                                  <w:tcW w:w="709" w:type="dxa"/>
                                </w:tcPr>
                                <w:p w:rsidR="002A53EE" w:rsidRDefault="002A53EE">
                                  <w:pPr>
                                    <w:pStyle w:val="TableParagraph"/>
                                    <w:ind w:left="54" w:right="52"/>
                                    <w:rPr>
                                      <w:sz w:val="20"/>
                                    </w:rPr>
                                  </w:pPr>
                                  <w:r>
                                    <w:rPr>
                                      <w:sz w:val="20"/>
                                    </w:rPr>
                                    <w:t>78</w:t>
                                  </w:r>
                                </w:p>
                              </w:tc>
                              <w:tc>
                                <w:tcPr>
                                  <w:tcW w:w="854" w:type="dxa"/>
                                </w:tcPr>
                                <w:p w:rsidR="002A53EE" w:rsidRDefault="002A53EE">
                                  <w:pPr>
                                    <w:pStyle w:val="TableParagraph"/>
                                    <w:ind w:right="1"/>
                                    <w:rPr>
                                      <w:sz w:val="20"/>
                                    </w:rPr>
                                  </w:pPr>
                                  <w:r>
                                    <w:rPr>
                                      <w:w w:val="99"/>
                                      <w:sz w:val="20"/>
                                    </w:rPr>
                                    <w:t>1</w:t>
                                  </w:r>
                                </w:p>
                              </w:tc>
                              <w:tc>
                                <w:tcPr>
                                  <w:tcW w:w="1211" w:type="dxa"/>
                                </w:tcPr>
                                <w:p w:rsidR="002A53EE" w:rsidRDefault="002A53EE">
                                  <w:pPr>
                                    <w:pStyle w:val="TableParagraph"/>
                                    <w:ind w:left="379" w:right="382"/>
                                    <w:rPr>
                                      <w:sz w:val="20"/>
                                    </w:rPr>
                                  </w:pPr>
                                  <w:r>
                                    <w:rPr>
                                      <w:sz w:val="20"/>
                                    </w:rPr>
                                    <w:t>270</w:t>
                                  </w:r>
                                </w:p>
                              </w:tc>
                              <w:tc>
                                <w:tcPr>
                                  <w:tcW w:w="1305" w:type="dxa"/>
                                </w:tcPr>
                                <w:p w:rsidR="002A53EE" w:rsidRDefault="002A53EE">
                                  <w:pPr>
                                    <w:pStyle w:val="TableParagraph"/>
                                    <w:ind w:left="476" w:right="479"/>
                                    <w:rPr>
                                      <w:sz w:val="20"/>
                                    </w:rPr>
                                  </w:pPr>
                                  <w:r>
                                    <w:rPr>
                                      <w:sz w:val="20"/>
                                    </w:rPr>
                                    <w:t>216</w:t>
                                  </w:r>
                                </w:p>
                              </w:tc>
                            </w:tr>
                          </w:tbl>
                          <w:p w:rsidR="002A53EE" w:rsidRDefault="002A53EE" w:rsidP="002A53EE">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3" o:spid="_x0000_s1026" type="#_x0000_t202" style="position:absolute;left:0;text-align:left;margin-left:65.3pt;margin-top:39.9pt;width:493.45pt;height:95.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pYvwIAAKwFAAAOAAAAZHJzL2Uyb0RvYy54bWysVEtu2zAQ3RfoHQjuFX0iy5YQOUgsqyiQ&#10;foC0B6AlyiIqkSpJW06LnqWn6KpAz+AjdUhZtpNsirZaECNy+GbezONcXe/aBm2pVEzwFPsXHkaU&#10;F6JkfJ3ijx9yZ4aR0oSXpBGcpviBKnw9f/niqu8SGohaNCWVCEC4SvouxbXWXeK6qqhpS9SF6CiH&#10;w0rIlmj4lWu3lKQH9LZxA8+L3F7IspOioErBbjYc4rnFrypa6HdVpahGTYohN21XadeVWd35FUnW&#10;knQ1Kw5pkL/IoiWMQ9AjVEY0QRvJnkG1rJBCiUpfFKJ1RVWxgloOwMb3nrC5r0lHLRcojuqOZVL/&#10;D7Z4u30vEStTHF5ixEkLPdp/3//a/9z/QLAF9ek7lYDbfQeOencrdtBny1V1d6L4pBAXi5rwNb2R&#10;UvQ1JSXk55ub7tnVAUcZkFX/RpQQh2y0sEC7SrameFAOBOjQp4djb+hOowI2oyCKZv4EowLO/MCb&#10;Tqe2ey5JxuudVPoVFS0yRoolNN/Ck+2d0iYdkowuJhoXOWsaK4CGP9oAx2EHgsNVc2bSsP38Gnvx&#10;crachU4YREsn9LLMuckXoRPl/nSSXWaLReZ/M3H9MKlZWVJuwoza8sM/691B5YMqjupSomGlgTMp&#10;KbleLRqJtgS0ndvPFh1OTm7u4zRsEYDLE0p+EHq3Qezk0WzqhHk4ceKpN3M8P76NIy+Mwyx/TOmO&#10;cfrvlFCf4ngSTAY1nZJ+ws2z33NuJGmZhunRsDbFs6MTSYwGl7y0rdWENYN9VgqT/qkU0O6x0Vax&#10;RqSDXPVutQMUI+OVKB9Au1KAskCgMPLAqIX8glEP4yPF6vOGSIpR85qD/s2sGQ05GqvRILyAqynW&#10;GA3mQg8zadNJtq4BeXhhXNzAG6mYVe8pi8PLgpFgSRzGl5k55//W6zRk578BAAD//wMAUEsDBBQA&#10;BgAIAAAAIQBDTSeG3wAAAAsBAAAPAAAAZHJzL2Rvd25yZXYueG1sTI/BTsMwEETvSPyDtUjcqJ0i&#10;EprGqSoEJyREGg49OvE2sRqvQ+y24e9xT3Ac7dPsm2Iz24GdcfLGkYRkIYAhtU4b6iR81W8Pz8B8&#10;UKTV4Agl/KCHTXl7U6hcuwtVeN6FjsUS8rmS0Icw5pz7tker/MKNSPF2cJNVIcap43pSl1huB74U&#10;IuVWGYofejXiS4/tcXeyErZ7ql7N90fzWR0qU9crQe/pUcr7u3m7BhZwDn8wXPWjOpTRqXEn0p4N&#10;MT+KNKISslWccAWSJHsC1khYZkIALwv+f0P5CwAA//8DAFBLAQItABQABgAIAAAAIQC2gziS/gAA&#10;AOEBAAATAAAAAAAAAAAAAAAAAAAAAABbQ29udGVudF9UeXBlc10ueG1sUEsBAi0AFAAGAAgAAAAh&#10;ADj9If/WAAAAlAEAAAsAAAAAAAAAAAAAAAAALwEAAF9yZWxzLy5yZWxzUEsBAi0AFAAGAAgAAAAh&#10;AFGJ6li/AgAArAUAAA4AAAAAAAAAAAAAAAAALgIAAGRycy9lMm9Eb2MueG1sUEsBAi0AFAAGAAgA&#10;AAAhAENNJ4bfAAAACwEAAA8AAAAAAAAAAAAAAAAAGQUAAGRycy9kb3ducmV2LnhtbFBLBQYAAAAA&#10;BAAEAPMAAAAl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927"/>
                        <w:gridCol w:w="2269"/>
                        <w:gridCol w:w="709"/>
                        <w:gridCol w:w="854"/>
                        <w:gridCol w:w="1211"/>
                        <w:gridCol w:w="1305"/>
                      </w:tblGrid>
                      <w:tr w:rsidR="002A53EE">
                        <w:trPr>
                          <w:trHeight w:val="763"/>
                        </w:trPr>
                        <w:tc>
                          <w:tcPr>
                            <w:tcW w:w="586" w:type="dxa"/>
                          </w:tcPr>
                          <w:p w:rsidR="002A53EE" w:rsidRDefault="002A53EE">
                            <w:pPr>
                              <w:pStyle w:val="TableParagraph"/>
                              <w:spacing w:before="149"/>
                              <w:ind w:left="148" w:right="124" w:firstLine="43"/>
                              <w:jc w:val="left"/>
                              <w:rPr>
                                <w:b/>
                                <w:sz w:val="20"/>
                              </w:rPr>
                            </w:pPr>
                            <w:r>
                              <w:rPr>
                                <w:b/>
                                <w:sz w:val="20"/>
                              </w:rPr>
                              <w:t>№</w:t>
                            </w:r>
                            <w:r>
                              <w:rPr>
                                <w:b/>
                                <w:spacing w:val="-47"/>
                                <w:sz w:val="20"/>
                              </w:rPr>
                              <w:t xml:space="preserve"> </w:t>
                            </w:r>
                            <w:r>
                              <w:rPr>
                                <w:b/>
                                <w:spacing w:val="-1"/>
                                <w:sz w:val="20"/>
                              </w:rPr>
                              <w:t>п/п</w:t>
                            </w:r>
                          </w:p>
                        </w:tc>
                        <w:tc>
                          <w:tcPr>
                            <w:tcW w:w="2927" w:type="dxa"/>
                          </w:tcPr>
                          <w:p w:rsidR="002A53EE" w:rsidRDefault="002A53EE">
                            <w:pPr>
                              <w:pStyle w:val="TableParagraph"/>
                              <w:jc w:val="left"/>
                              <w:rPr>
                                <w:sz w:val="23"/>
                              </w:rPr>
                            </w:pPr>
                          </w:p>
                          <w:p w:rsidR="002A53EE" w:rsidRDefault="002A53EE">
                            <w:pPr>
                              <w:pStyle w:val="TableParagraph"/>
                              <w:ind w:left="455"/>
                              <w:jc w:val="left"/>
                              <w:rPr>
                                <w:b/>
                                <w:sz w:val="20"/>
                              </w:rPr>
                            </w:pPr>
                            <w:r>
                              <w:rPr>
                                <w:b/>
                                <w:sz w:val="20"/>
                              </w:rPr>
                              <w:t>Наименование</w:t>
                            </w:r>
                            <w:r>
                              <w:rPr>
                                <w:b/>
                                <w:spacing w:val="-5"/>
                                <w:sz w:val="20"/>
                              </w:rPr>
                              <w:t xml:space="preserve"> </w:t>
                            </w:r>
                            <w:r>
                              <w:rPr>
                                <w:b/>
                                <w:sz w:val="20"/>
                              </w:rPr>
                              <w:t>здания</w:t>
                            </w:r>
                          </w:p>
                        </w:tc>
                        <w:tc>
                          <w:tcPr>
                            <w:tcW w:w="2269" w:type="dxa"/>
                          </w:tcPr>
                          <w:p w:rsidR="002A53EE" w:rsidRDefault="002A53EE">
                            <w:pPr>
                              <w:pStyle w:val="TableParagraph"/>
                              <w:jc w:val="left"/>
                              <w:rPr>
                                <w:sz w:val="23"/>
                              </w:rPr>
                            </w:pPr>
                          </w:p>
                          <w:p w:rsidR="002A53EE" w:rsidRDefault="002A53EE">
                            <w:pPr>
                              <w:pStyle w:val="TableParagraph"/>
                              <w:ind w:left="302" w:right="302"/>
                              <w:rPr>
                                <w:b/>
                                <w:sz w:val="20"/>
                              </w:rPr>
                            </w:pPr>
                            <w:r>
                              <w:rPr>
                                <w:b/>
                                <w:sz w:val="20"/>
                              </w:rPr>
                              <w:t>Улица</w:t>
                            </w:r>
                          </w:p>
                        </w:tc>
                        <w:tc>
                          <w:tcPr>
                            <w:tcW w:w="709" w:type="dxa"/>
                          </w:tcPr>
                          <w:p w:rsidR="002A53EE" w:rsidRDefault="002A53EE">
                            <w:pPr>
                              <w:pStyle w:val="TableParagraph"/>
                              <w:jc w:val="left"/>
                              <w:rPr>
                                <w:sz w:val="23"/>
                              </w:rPr>
                            </w:pPr>
                          </w:p>
                          <w:p w:rsidR="002A53EE" w:rsidRDefault="002A53EE">
                            <w:pPr>
                              <w:pStyle w:val="TableParagraph"/>
                              <w:ind w:left="53" w:right="54"/>
                              <w:rPr>
                                <w:b/>
                                <w:sz w:val="20"/>
                              </w:rPr>
                            </w:pPr>
                            <w:r>
                              <w:rPr>
                                <w:b/>
                                <w:sz w:val="20"/>
                              </w:rPr>
                              <w:t>Дом</w:t>
                            </w:r>
                          </w:p>
                        </w:tc>
                        <w:tc>
                          <w:tcPr>
                            <w:tcW w:w="854" w:type="dxa"/>
                          </w:tcPr>
                          <w:p w:rsidR="002A53EE" w:rsidRDefault="002A53EE">
                            <w:pPr>
                              <w:pStyle w:val="TableParagraph"/>
                              <w:spacing w:before="149"/>
                              <w:ind w:left="224" w:right="106" w:hanging="101"/>
                              <w:jc w:val="left"/>
                              <w:rPr>
                                <w:b/>
                                <w:sz w:val="20"/>
                              </w:rPr>
                            </w:pPr>
                            <w:r>
                              <w:rPr>
                                <w:b/>
                                <w:sz w:val="20"/>
                              </w:rPr>
                              <w:t>Этажн</w:t>
                            </w:r>
                            <w:r>
                              <w:rPr>
                                <w:b/>
                                <w:w w:val="99"/>
                                <w:sz w:val="20"/>
                              </w:rPr>
                              <w:t xml:space="preserve"> </w:t>
                            </w:r>
                            <w:r>
                              <w:rPr>
                                <w:b/>
                                <w:sz w:val="20"/>
                              </w:rPr>
                              <w:t>ость</w:t>
                            </w:r>
                          </w:p>
                        </w:tc>
                        <w:tc>
                          <w:tcPr>
                            <w:tcW w:w="1211" w:type="dxa"/>
                          </w:tcPr>
                          <w:p w:rsidR="002A53EE" w:rsidRDefault="002A53EE">
                            <w:pPr>
                              <w:pStyle w:val="TableParagraph"/>
                              <w:spacing w:before="49" w:line="223" w:lineRule="auto"/>
                              <w:ind w:left="108" w:right="115" w:firstLine="3"/>
                              <w:rPr>
                                <w:b/>
                                <w:sz w:val="13"/>
                              </w:rPr>
                            </w:pPr>
                            <w:r>
                              <w:rPr>
                                <w:b/>
                                <w:sz w:val="20"/>
                              </w:rPr>
                              <w:t>Площадь</w:t>
                            </w:r>
                            <w:r>
                              <w:rPr>
                                <w:b/>
                                <w:spacing w:val="1"/>
                                <w:sz w:val="20"/>
                              </w:rPr>
                              <w:t xml:space="preserve"> </w:t>
                            </w:r>
                            <w:r>
                              <w:rPr>
                                <w:b/>
                                <w:sz w:val="20"/>
                              </w:rPr>
                              <w:t>застройки,</w:t>
                            </w:r>
                            <w:r>
                              <w:rPr>
                                <w:b/>
                                <w:spacing w:val="-47"/>
                                <w:sz w:val="20"/>
                              </w:rPr>
                              <w:t xml:space="preserve"> </w:t>
                            </w:r>
                            <w:r>
                              <w:rPr>
                                <w:b/>
                                <w:position w:val="-8"/>
                                <w:sz w:val="20"/>
                              </w:rPr>
                              <w:t>м</w:t>
                            </w:r>
                            <w:r>
                              <w:rPr>
                                <w:b/>
                                <w:sz w:val="13"/>
                              </w:rPr>
                              <w:t>2</w:t>
                            </w:r>
                          </w:p>
                        </w:tc>
                        <w:tc>
                          <w:tcPr>
                            <w:tcW w:w="1305" w:type="dxa"/>
                          </w:tcPr>
                          <w:p w:rsidR="002A53EE" w:rsidRDefault="002A53EE">
                            <w:pPr>
                              <w:pStyle w:val="TableParagraph"/>
                              <w:spacing w:before="36"/>
                              <w:ind w:left="183" w:right="187" w:hanging="2"/>
                              <w:rPr>
                                <w:b/>
                                <w:sz w:val="20"/>
                              </w:rPr>
                            </w:pPr>
                            <w:r>
                              <w:rPr>
                                <w:b/>
                                <w:sz w:val="20"/>
                              </w:rPr>
                              <w:t>Площадь</w:t>
                            </w:r>
                            <w:r>
                              <w:rPr>
                                <w:b/>
                                <w:spacing w:val="1"/>
                                <w:sz w:val="20"/>
                              </w:rPr>
                              <w:t xml:space="preserve"> </w:t>
                            </w:r>
                            <w:r>
                              <w:rPr>
                                <w:b/>
                                <w:sz w:val="20"/>
                              </w:rPr>
                              <w:t>общая</w:t>
                            </w:r>
                            <w:r>
                              <w:rPr>
                                <w:b/>
                                <w:spacing w:val="1"/>
                                <w:sz w:val="20"/>
                              </w:rPr>
                              <w:t xml:space="preserve"> </w:t>
                            </w:r>
                            <w:r>
                              <w:rPr>
                                <w:b/>
                                <w:sz w:val="20"/>
                              </w:rPr>
                              <w:t>здания,</w:t>
                            </w:r>
                            <w:r>
                              <w:rPr>
                                <w:b/>
                                <w:spacing w:val="-12"/>
                                <w:sz w:val="20"/>
                              </w:rPr>
                              <w:t xml:space="preserve"> </w:t>
                            </w:r>
                            <w:r>
                              <w:rPr>
                                <w:b/>
                                <w:sz w:val="20"/>
                              </w:rPr>
                              <w:t>м</w:t>
                            </w:r>
                            <w:r>
                              <w:rPr>
                                <w:b/>
                                <w:sz w:val="20"/>
                                <w:vertAlign w:val="superscript"/>
                              </w:rPr>
                              <w:t>2</w:t>
                            </w:r>
                          </w:p>
                        </w:tc>
                      </w:tr>
                      <w:tr w:rsidR="002A53EE">
                        <w:trPr>
                          <w:trHeight w:val="388"/>
                        </w:trPr>
                        <w:tc>
                          <w:tcPr>
                            <w:tcW w:w="586" w:type="dxa"/>
                          </w:tcPr>
                          <w:p w:rsidR="002A53EE" w:rsidRDefault="002A53EE">
                            <w:pPr>
                              <w:pStyle w:val="TableParagraph"/>
                              <w:spacing w:before="72"/>
                              <w:ind w:left="8"/>
                              <w:rPr>
                                <w:sz w:val="20"/>
                              </w:rPr>
                            </w:pPr>
                            <w:r>
                              <w:rPr>
                                <w:w w:val="99"/>
                                <w:sz w:val="20"/>
                              </w:rPr>
                              <w:t>1</w:t>
                            </w:r>
                          </w:p>
                        </w:tc>
                        <w:tc>
                          <w:tcPr>
                            <w:tcW w:w="2927" w:type="dxa"/>
                          </w:tcPr>
                          <w:p w:rsidR="002A53EE" w:rsidRDefault="002A53EE">
                            <w:pPr>
                              <w:pStyle w:val="TableParagraph"/>
                              <w:spacing w:before="72"/>
                              <w:ind w:left="604"/>
                              <w:jc w:val="left"/>
                              <w:rPr>
                                <w:sz w:val="20"/>
                              </w:rPr>
                            </w:pPr>
                            <w:r w:rsidRPr="00C52392">
                              <w:rPr>
                                <w:sz w:val="20"/>
                                <w:highlight w:val="yellow"/>
                              </w:rPr>
                              <w:t>Балки</w:t>
                            </w:r>
                            <w:r>
                              <w:rPr>
                                <w:spacing w:val="-4"/>
                                <w:sz w:val="20"/>
                              </w:rPr>
                              <w:t xml:space="preserve"> </w:t>
                            </w:r>
                            <w:r>
                              <w:rPr>
                                <w:sz w:val="20"/>
                              </w:rPr>
                              <w:t>(14</w:t>
                            </w:r>
                            <w:r>
                              <w:rPr>
                                <w:spacing w:val="-1"/>
                                <w:sz w:val="20"/>
                              </w:rPr>
                              <w:t xml:space="preserve"> </w:t>
                            </w:r>
                            <w:r>
                              <w:rPr>
                                <w:sz w:val="20"/>
                              </w:rPr>
                              <w:t>объектов)</w:t>
                            </w:r>
                          </w:p>
                        </w:tc>
                        <w:tc>
                          <w:tcPr>
                            <w:tcW w:w="2269" w:type="dxa"/>
                          </w:tcPr>
                          <w:p w:rsidR="002A53EE" w:rsidRDefault="002A53EE">
                            <w:pPr>
                              <w:pStyle w:val="TableParagraph"/>
                              <w:spacing w:before="72"/>
                              <w:ind w:left="301" w:right="302"/>
                              <w:rPr>
                                <w:sz w:val="20"/>
                              </w:rPr>
                            </w:pPr>
                            <w:proofErr w:type="gramStart"/>
                            <w:r>
                              <w:rPr>
                                <w:sz w:val="20"/>
                              </w:rPr>
                              <w:t>ул</w:t>
                            </w:r>
                            <w:proofErr w:type="gramEnd"/>
                            <w:r>
                              <w:rPr>
                                <w:sz w:val="20"/>
                              </w:rPr>
                              <w:t>.</w:t>
                            </w:r>
                            <w:r>
                              <w:rPr>
                                <w:spacing w:val="-4"/>
                                <w:sz w:val="20"/>
                              </w:rPr>
                              <w:t xml:space="preserve"> </w:t>
                            </w:r>
                            <w:r>
                              <w:rPr>
                                <w:sz w:val="20"/>
                              </w:rPr>
                              <w:t>Набережная</w:t>
                            </w:r>
                          </w:p>
                        </w:tc>
                        <w:tc>
                          <w:tcPr>
                            <w:tcW w:w="709" w:type="dxa"/>
                          </w:tcPr>
                          <w:p w:rsidR="002A53EE" w:rsidRDefault="002A53EE">
                            <w:pPr>
                              <w:pStyle w:val="TableParagraph"/>
                              <w:spacing w:before="72"/>
                              <w:ind w:right="49"/>
                              <w:rPr>
                                <w:sz w:val="20"/>
                              </w:rPr>
                            </w:pPr>
                            <w:r>
                              <w:rPr>
                                <w:w w:val="99"/>
                                <w:sz w:val="20"/>
                              </w:rPr>
                              <w:t>-</w:t>
                            </w:r>
                          </w:p>
                        </w:tc>
                        <w:tc>
                          <w:tcPr>
                            <w:tcW w:w="854" w:type="dxa"/>
                          </w:tcPr>
                          <w:p w:rsidR="002A53EE" w:rsidRDefault="002A53EE">
                            <w:pPr>
                              <w:pStyle w:val="TableParagraph"/>
                              <w:spacing w:before="72"/>
                              <w:ind w:right="1"/>
                              <w:rPr>
                                <w:sz w:val="20"/>
                              </w:rPr>
                            </w:pPr>
                            <w:r>
                              <w:rPr>
                                <w:w w:val="99"/>
                                <w:sz w:val="20"/>
                              </w:rPr>
                              <w:t>1</w:t>
                            </w:r>
                          </w:p>
                        </w:tc>
                        <w:tc>
                          <w:tcPr>
                            <w:tcW w:w="1211" w:type="dxa"/>
                          </w:tcPr>
                          <w:p w:rsidR="002A53EE" w:rsidRDefault="002A53EE">
                            <w:pPr>
                              <w:pStyle w:val="TableParagraph"/>
                              <w:spacing w:before="72"/>
                              <w:ind w:left="379" w:right="382"/>
                              <w:rPr>
                                <w:sz w:val="20"/>
                              </w:rPr>
                            </w:pPr>
                            <w:r>
                              <w:rPr>
                                <w:sz w:val="20"/>
                              </w:rPr>
                              <w:t>1175</w:t>
                            </w:r>
                          </w:p>
                        </w:tc>
                        <w:tc>
                          <w:tcPr>
                            <w:tcW w:w="1305" w:type="dxa"/>
                          </w:tcPr>
                          <w:p w:rsidR="002A53EE" w:rsidRDefault="002A53EE">
                            <w:pPr>
                              <w:pStyle w:val="TableParagraph"/>
                              <w:spacing w:before="72"/>
                              <w:ind w:left="476" w:right="479"/>
                              <w:rPr>
                                <w:sz w:val="20"/>
                              </w:rPr>
                            </w:pPr>
                            <w:r>
                              <w:rPr>
                                <w:sz w:val="20"/>
                              </w:rPr>
                              <w:t>938</w:t>
                            </w:r>
                          </w:p>
                        </w:tc>
                      </w:tr>
                      <w:tr w:rsidR="002A53EE">
                        <w:trPr>
                          <w:trHeight w:val="230"/>
                        </w:trPr>
                        <w:tc>
                          <w:tcPr>
                            <w:tcW w:w="586" w:type="dxa"/>
                          </w:tcPr>
                          <w:p w:rsidR="002A53EE" w:rsidRDefault="002A53EE">
                            <w:pPr>
                              <w:pStyle w:val="TableParagraph"/>
                              <w:ind w:left="8"/>
                              <w:rPr>
                                <w:sz w:val="20"/>
                              </w:rPr>
                            </w:pPr>
                            <w:r>
                              <w:rPr>
                                <w:w w:val="99"/>
                                <w:sz w:val="20"/>
                              </w:rPr>
                              <w:t>2</w:t>
                            </w:r>
                          </w:p>
                        </w:tc>
                        <w:tc>
                          <w:tcPr>
                            <w:tcW w:w="2927" w:type="dxa"/>
                          </w:tcPr>
                          <w:p w:rsidR="002A53EE" w:rsidRDefault="002A53EE">
                            <w:pPr>
                              <w:pStyle w:val="TableParagraph"/>
                              <w:ind w:right="228"/>
                              <w:jc w:val="right"/>
                              <w:rPr>
                                <w:sz w:val="20"/>
                              </w:rPr>
                            </w:pPr>
                            <w:r>
                              <w:rPr>
                                <w:sz w:val="20"/>
                              </w:rPr>
                              <w:t>Индивидуальный</w:t>
                            </w:r>
                            <w:r>
                              <w:rPr>
                                <w:spacing w:val="-3"/>
                                <w:sz w:val="20"/>
                              </w:rPr>
                              <w:t xml:space="preserve"> </w:t>
                            </w:r>
                            <w:r>
                              <w:rPr>
                                <w:sz w:val="20"/>
                              </w:rPr>
                              <w:t>жилой</w:t>
                            </w:r>
                            <w:r>
                              <w:rPr>
                                <w:spacing w:val="-5"/>
                                <w:sz w:val="20"/>
                              </w:rPr>
                              <w:t xml:space="preserve"> </w:t>
                            </w:r>
                            <w:r>
                              <w:rPr>
                                <w:sz w:val="20"/>
                              </w:rPr>
                              <w:t>дом</w:t>
                            </w:r>
                          </w:p>
                        </w:tc>
                        <w:tc>
                          <w:tcPr>
                            <w:tcW w:w="2269" w:type="dxa"/>
                          </w:tcPr>
                          <w:p w:rsidR="002A53EE" w:rsidRDefault="002A53EE">
                            <w:pPr>
                              <w:pStyle w:val="TableParagraph"/>
                              <w:ind w:left="301" w:right="302"/>
                              <w:rPr>
                                <w:sz w:val="20"/>
                              </w:rPr>
                            </w:pPr>
                            <w:proofErr w:type="gramStart"/>
                            <w:r>
                              <w:rPr>
                                <w:sz w:val="20"/>
                              </w:rPr>
                              <w:t>ул</w:t>
                            </w:r>
                            <w:proofErr w:type="gramEnd"/>
                            <w:r>
                              <w:rPr>
                                <w:sz w:val="20"/>
                              </w:rPr>
                              <w:t>.</w:t>
                            </w:r>
                            <w:r>
                              <w:rPr>
                                <w:spacing w:val="-3"/>
                                <w:sz w:val="20"/>
                              </w:rPr>
                              <w:t xml:space="preserve"> </w:t>
                            </w:r>
                            <w:r>
                              <w:rPr>
                                <w:sz w:val="20"/>
                              </w:rPr>
                              <w:t>Дачная</w:t>
                            </w:r>
                          </w:p>
                        </w:tc>
                        <w:tc>
                          <w:tcPr>
                            <w:tcW w:w="709" w:type="dxa"/>
                          </w:tcPr>
                          <w:p w:rsidR="002A53EE" w:rsidRDefault="002A53EE">
                            <w:pPr>
                              <w:pStyle w:val="TableParagraph"/>
                              <w:ind w:left="54" w:right="52"/>
                              <w:rPr>
                                <w:sz w:val="20"/>
                              </w:rPr>
                            </w:pPr>
                            <w:r>
                              <w:rPr>
                                <w:sz w:val="20"/>
                              </w:rPr>
                              <w:t>17</w:t>
                            </w:r>
                          </w:p>
                        </w:tc>
                        <w:tc>
                          <w:tcPr>
                            <w:tcW w:w="854" w:type="dxa"/>
                          </w:tcPr>
                          <w:p w:rsidR="002A53EE" w:rsidRDefault="002A53EE">
                            <w:pPr>
                              <w:pStyle w:val="TableParagraph"/>
                              <w:ind w:right="1"/>
                              <w:rPr>
                                <w:sz w:val="20"/>
                              </w:rPr>
                            </w:pPr>
                            <w:r>
                              <w:rPr>
                                <w:w w:val="99"/>
                                <w:sz w:val="20"/>
                              </w:rPr>
                              <w:t>1</w:t>
                            </w:r>
                          </w:p>
                        </w:tc>
                        <w:tc>
                          <w:tcPr>
                            <w:tcW w:w="1211" w:type="dxa"/>
                          </w:tcPr>
                          <w:p w:rsidR="002A53EE" w:rsidRDefault="002A53EE">
                            <w:pPr>
                              <w:pStyle w:val="TableParagraph"/>
                              <w:ind w:left="379" w:right="382"/>
                              <w:rPr>
                                <w:sz w:val="20"/>
                              </w:rPr>
                            </w:pPr>
                            <w:r>
                              <w:rPr>
                                <w:sz w:val="20"/>
                              </w:rPr>
                              <w:t>34</w:t>
                            </w:r>
                          </w:p>
                        </w:tc>
                        <w:tc>
                          <w:tcPr>
                            <w:tcW w:w="1305" w:type="dxa"/>
                          </w:tcPr>
                          <w:p w:rsidR="002A53EE" w:rsidRDefault="002A53EE">
                            <w:pPr>
                              <w:pStyle w:val="TableParagraph"/>
                              <w:ind w:left="476" w:right="479"/>
                              <w:rPr>
                                <w:sz w:val="20"/>
                              </w:rPr>
                            </w:pPr>
                            <w:r>
                              <w:rPr>
                                <w:sz w:val="20"/>
                              </w:rPr>
                              <w:t>28</w:t>
                            </w:r>
                          </w:p>
                        </w:tc>
                      </w:tr>
                      <w:tr w:rsidR="002A53EE">
                        <w:trPr>
                          <w:trHeight w:val="230"/>
                        </w:trPr>
                        <w:tc>
                          <w:tcPr>
                            <w:tcW w:w="586" w:type="dxa"/>
                          </w:tcPr>
                          <w:p w:rsidR="002A53EE" w:rsidRDefault="002A53EE">
                            <w:pPr>
                              <w:pStyle w:val="TableParagraph"/>
                              <w:ind w:left="8"/>
                              <w:rPr>
                                <w:sz w:val="20"/>
                              </w:rPr>
                            </w:pPr>
                            <w:r>
                              <w:rPr>
                                <w:w w:val="99"/>
                                <w:sz w:val="20"/>
                              </w:rPr>
                              <w:t>3</w:t>
                            </w:r>
                          </w:p>
                        </w:tc>
                        <w:tc>
                          <w:tcPr>
                            <w:tcW w:w="2927" w:type="dxa"/>
                          </w:tcPr>
                          <w:p w:rsidR="002A53EE" w:rsidRDefault="002A53EE">
                            <w:pPr>
                              <w:pStyle w:val="TableParagraph"/>
                              <w:ind w:right="173"/>
                              <w:jc w:val="right"/>
                              <w:rPr>
                                <w:sz w:val="20"/>
                              </w:rPr>
                            </w:pPr>
                            <w:r>
                              <w:rPr>
                                <w:sz w:val="20"/>
                              </w:rPr>
                              <w:t>Многоквартирный</w:t>
                            </w:r>
                            <w:r>
                              <w:rPr>
                                <w:spacing w:val="-6"/>
                                <w:sz w:val="20"/>
                              </w:rPr>
                              <w:t xml:space="preserve"> </w:t>
                            </w:r>
                            <w:r>
                              <w:rPr>
                                <w:sz w:val="20"/>
                              </w:rPr>
                              <w:t>жилой</w:t>
                            </w:r>
                            <w:r>
                              <w:rPr>
                                <w:spacing w:val="-5"/>
                                <w:sz w:val="20"/>
                              </w:rPr>
                              <w:t xml:space="preserve"> </w:t>
                            </w:r>
                            <w:r>
                              <w:rPr>
                                <w:sz w:val="20"/>
                              </w:rPr>
                              <w:t>дом</w:t>
                            </w:r>
                          </w:p>
                        </w:tc>
                        <w:tc>
                          <w:tcPr>
                            <w:tcW w:w="2269" w:type="dxa"/>
                          </w:tcPr>
                          <w:p w:rsidR="002A53EE" w:rsidRDefault="002A53EE">
                            <w:pPr>
                              <w:pStyle w:val="TableParagraph"/>
                              <w:ind w:left="300" w:right="302"/>
                              <w:rPr>
                                <w:sz w:val="20"/>
                              </w:rPr>
                            </w:pPr>
                            <w:proofErr w:type="gramStart"/>
                            <w:r>
                              <w:rPr>
                                <w:sz w:val="20"/>
                              </w:rPr>
                              <w:t>ул</w:t>
                            </w:r>
                            <w:proofErr w:type="gramEnd"/>
                            <w:r>
                              <w:rPr>
                                <w:sz w:val="20"/>
                              </w:rPr>
                              <w:t>.</w:t>
                            </w:r>
                            <w:r>
                              <w:rPr>
                                <w:spacing w:val="-5"/>
                                <w:sz w:val="20"/>
                              </w:rPr>
                              <w:t xml:space="preserve"> </w:t>
                            </w:r>
                            <w:r>
                              <w:rPr>
                                <w:sz w:val="20"/>
                              </w:rPr>
                              <w:t>Газовиков</w:t>
                            </w:r>
                          </w:p>
                        </w:tc>
                        <w:tc>
                          <w:tcPr>
                            <w:tcW w:w="709" w:type="dxa"/>
                          </w:tcPr>
                          <w:p w:rsidR="002A53EE" w:rsidRDefault="002A53EE">
                            <w:pPr>
                              <w:pStyle w:val="TableParagraph"/>
                              <w:ind w:left="54" w:right="52"/>
                              <w:rPr>
                                <w:sz w:val="20"/>
                              </w:rPr>
                            </w:pPr>
                            <w:r>
                              <w:rPr>
                                <w:sz w:val="20"/>
                              </w:rPr>
                              <w:t>73</w:t>
                            </w:r>
                          </w:p>
                        </w:tc>
                        <w:tc>
                          <w:tcPr>
                            <w:tcW w:w="854" w:type="dxa"/>
                          </w:tcPr>
                          <w:p w:rsidR="002A53EE" w:rsidRDefault="002A53EE">
                            <w:pPr>
                              <w:pStyle w:val="TableParagraph"/>
                              <w:ind w:right="1"/>
                              <w:rPr>
                                <w:sz w:val="20"/>
                              </w:rPr>
                            </w:pPr>
                            <w:r>
                              <w:rPr>
                                <w:w w:val="99"/>
                                <w:sz w:val="20"/>
                              </w:rPr>
                              <w:t>1</w:t>
                            </w:r>
                          </w:p>
                        </w:tc>
                        <w:tc>
                          <w:tcPr>
                            <w:tcW w:w="1211" w:type="dxa"/>
                          </w:tcPr>
                          <w:p w:rsidR="002A53EE" w:rsidRDefault="002A53EE">
                            <w:pPr>
                              <w:pStyle w:val="TableParagraph"/>
                              <w:ind w:left="379" w:right="382"/>
                              <w:rPr>
                                <w:sz w:val="20"/>
                              </w:rPr>
                            </w:pPr>
                            <w:r>
                              <w:rPr>
                                <w:sz w:val="20"/>
                              </w:rPr>
                              <w:t>244</w:t>
                            </w:r>
                          </w:p>
                        </w:tc>
                        <w:tc>
                          <w:tcPr>
                            <w:tcW w:w="1305" w:type="dxa"/>
                          </w:tcPr>
                          <w:p w:rsidR="002A53EE" w:rsidRDefault="002A53EE">
                            <w:pPr>
                              <w:pStyle w:val="TableParagraph"/>
                              <w:ind w:left="476" w:right="479"/>
                              <w:rPr>
                                <w:sz w:val="20"/>
                              </w:rPr>
                            </w:pPr>
                            <w:r>
                              <w:rPr>
                                <w:sz w:val="20"/>
                              </w:rPr>
                              <w:t>195</w:t>
                            </w:r>
                          </w:p>
                        </w:tc>
                      </w:tr>
                      <w:tr w:rsidR="002A53EE">
                        <w:trPr>
                          <w:trHeight w:val="230"/>
                        </w:trPr>
                        <w:tc>
                          <w:tcPr>
                            <w:tcW w:w="586" w:type="dxa"/>
                          </w:tcPr>
                          <w:p w:rsidR="002A53EE" w:rsidRDefault="002A53EE">
                            <w:pPr>
                              <w:pStyle w:val="TableParagraph"/>
                              <w:ind w:left="8"/>
                              <w:rPr>
                                <w:sz w:val="20"/>
                              </w:rPr>
                            </w:pPr>
                            <w:r>
                              <w:rPr>
                                <w:w w:val="99"/>
                                <w:sz w:val="20"/>
                              </w:rPr>
                              <w:t>4</w:t>
                            </w:r>
                          </w:p>
                        </w:tc>
                        <w:tc>
                          <w:tcPr>
                            <w:tcW w:w="2927" w:type="dxa"/>
                          </w:tcPr>
                          <w:p w:rsidR="002A53EE" w:rsidRDefault="002A53EE">
                            <w:pPr>
                              <w:pStyle w:val="TableParagraph"/>
                              <w:ind w:right="173"/>
                              <w:jc w:val="right"/>
                              <w:rPr>
                                <w:sz w:val="20"/>
                              </w:rPr>
                            </w:pPr>
                            <w:r>
                              <w:rPr>
                                <w:sz w:val="20"/>
                              </w:rPr>
                              <w:t>Многоквартирный</w:t>
                            </w:r>
                            <w:r>
                              <w:rPr>
                                <w:spacing w:val="-6"/>
                                <w:sz w:val="20"/>
                              </w:rPr>
                              <w:t xml:space="preserve"> </w:t>
                            </w:r>
                            <w:r>
                              <w:rPr>
                                <w:sz w:val="20"/>
                              </w:rPr>
                              <w:t>жилой</w:t>
                            </w:r>
                            <w:r>
                              <w:rPr>
                                <w:spacing w:val="-5"/>
                                <w:sz w:val="20"/>
                              </w:rPr>
                              <w:t xml:space="preserve"> </w:t>
                            </w:r>
                            <w:r>
                              <w:rPr>
                                <w:sz w:val="20"/>
                              </w:rPr>
                              <w:t>дом</w:t>
                            </w:r>
                          </w:p>
                        </w:tc>
                        <w:tc>
                          <w:tcPr>
                            <w:tcW w:w="2269" w:type="dxa"/>
                          </w:tcPr>
                          <w:p w:rsidR="002A53EE" w:rsidRDefault="002A53EE">
                            <w:pPr>
                              <w:pStyle w:val="TableParagraph"/>
                              <w:ind w:left="300" w:right="302"/>
                              <w:rPr>
                                <w:sz w:val="20"/>
                              </w:rPr>
                            </w:pPr>
                            <w:proofErr w:type="gramStart"/>
                            <w:r>
                              <w:rPr>
                                <w:sz w:val="20"/>
                              </w:rPr>
                              <w:t>ул</w:t>
                            </w:r>
                            <w:proofErr w:type="gramEnd"/>
                            <w:r>
                              <w:rPr>
                                <w:sz w:val="20"/>
                              </w:rPr>
                              <w:t>.</w:t>
                            </w:r>
                            <w:r>
                              <w:rPr>
                                <w:spacing w:val="-5"/>
                                <w:sz w:val="20"/>
                              </w:rPr>
                              <w:t xml:space="preserve"> </w:t>
                            </w:r>
                            <w:r>
                              <w:rPr>
                                <w:sz w:val="20"/>
                              </w:rPr>
                              <w:t>Газовиков</w:t>
                            </w:r>
                          </w:p>
                        </w:tc>
                        <w:tc>
                          <w:tcPr>
                            <w:tcW w:w="709" w:type="dxa"/>
                          </w:tcPr>
                          <w:p w:rsidR="002A53EE" w:rsidRDefault="002A53EE">
                            <w:pPr>
                              <w:pStyle w:val="TableParagraph"/>
                              <w:ind w:left="54" w:right="52"/>
                              <w:rPr>
                                <w:sz w:val="20"/>
                              </w:rPr>
                            </w:pPr>
                            <w:r>
                              <w:rPr>
                                <w:sz w:val="20"/>
                              </w:rPr>
                              <w:t>78</w:t>
                            </w:r>
                          </w:p>
                        </w:tc>
                        <w:tc>
                          <w:tcPr>
                            <w:tcW w:w="854" w:type="dxa"/>
                          </w:tcPr>
                          <w:p w:rsidR="002A53EE" w:rsidRDefault="002A53EE">
                            <w:pPr>
                              <w:pStyle w:val="TableParagraph"/>
                              <w:ind w:right="1"/>
                              <w:rPr>
                                <w:sz w:val="20"/>
                              </w:rPr>
                            </w:pPr>
                            <w:r>
                              <w:rPr>
                                <w:w w:val="99"/>
                                <w:sz w:val="20"/>
                              </w:rPr>
                              <w:t>1</w:t>
                            </w:r>
                          </w:p>
                        </w:tc>
                        <w:tc>
                          <w:tcPr>
                            <w:tcW w:w="1211" w:type="dxa"/>
                          </w:tcPr>
                          <w:p w:rsidR="002A53EE" w:rsidRDefault="002A53EE">
                            <w:pPr>
                              <w:pStyle w:val="TableParagraph"/>
                              <w:ind w:left="379" w:right="382"/>
                              <w:rPr>
                                <w:sz w:val="20"/>
                              </w:rPr>
                            </w:pPr>
                            <w:r>
                              <w:rPr>
                                <w:sz w:val="20"/>
                              </w:rPr>
                              <w:t>270</w:t>
                            </w:r>
                          </w:p>
                        </w:tc>
                        <w:tc>
                          <w:tcPr>
                            <w:tcW w:w="1305" w:type="dxa"/>
                          </w:tcPr>
                          <w:p w:rsidR="002A53EE" w:rsidRDefault="002A53EE">
                            <w:pPr>
                              <w:pStyle w:val="TableParagraph"/>
                              <w:ind w:left="476" w:right="479"/>
                              <w:rPr>
                                <w:sz w:val="20"/>
                              </w:rPr>
                            </w:pPr>
                            <w:r>
                              <w:rPr>
                                <w:sz w:val="20"/>
                              </w:rPr>
                              <w:t>216</w:t>
                            </w:r>
                          </w:p>
                        </w:tc>
                      </w:tr>
                    </w:tbl>
                    <w:p w:rsidR="002A53EE" w:rsidRDefault="002A53EE" w:rsidP="002A53EE">
                      <w:pPr>
                        <w:pStyle w:val="a5"/>
                      </w:pPr>
                    </w:p>
                  </w:txbxContent>
                </v:textbox>
                <w10:wrap anchorx="page"/>
              </v:shape>
            </w:pict>
          </mc:Fallback>
        </mc:AlternateContent>
      </w:r>
      <w:r w:rsidRPr="002A53EE">
        <w:rPr>
          <w:lang w:eastAsia="en-US"/>
        </w:rPr>
        <w:t>Таблица 1.1.2</w:t>
      </w:r>
      <w:r w:rsidRPr="002A53EE">
        <w:rPr>
          <w:spacing w:val="-57"/>
          <w:lang w:eastAsia="en-US"/>
        </w:rPr>
        <w:t xml:space="preserve"> </w:t>
      </w:r>
      <w:r w:rsidRPr="002A53EE">
        <w:rPr>
          <w:u w:val="single"/>
          <w:lang w:eastAsia="en-US"/>
        </w:rPr>
        <w:t>Перечень</w:t>
      </w:r>
      <w:r w:rsidRPr="002A53EE">
        <w:rPr>
          <w:spacing w:val="-2"/>
          <w:u w:val="single"/>
          <w:lang w:eastAsia="en-US"/>
        </w:rPr>
        <w:t xml:space="preserve"> </w:t>
      </w:r>
      <w:r w:rsidRPr="002A53EE">
        <w:rPr>
          <w:u w:val="single"/>
          <w:lang w:eastAsia="en-US"/>
        </w:rPr>
        <w:t>жилых</w:t>
      </w:r>
      <w:r w:rsidRPr="002A53EE">
        <w:rPr>
          <w:spacing w:val="-3"/>
          <w:u w:val="single"/>
          <w:lang w:eastAsia="en-US"/>
        </w:rPr>
        <w:t xml:space="preserve"> </w:t>
      </w:r>
      <w:r w:rsidRPr="002A53EE">
        <w:rPr>
          <w:u w:val="single"/>
          <w:lang w:eastAsia="en-US"/>
        </w:rPr>
        <w:t>зданий,</w:t>
      </w:r>
      <w:r w:rsidRPr="002A53EE">
        <w:rPr>
          <w:spacing w:val="-2"/>
          <w:u w:val="single"/>
          <w:lang w:eastAsia="en-US"/>
        </w:rPr>
        <w:t xml:space="preserve"> </w:t>
      </w:r>
      <w:r w:rsidRPr="002A53EE">
        <w:rPr>
          <w:u w:val="single"/>
          <w:lang w:eastAsia="en-US"/>
        </w:rPr>
        <w:t>имеющих</w:t>
      </w:r>
      <w:r w:rsidRPr="002A53EE">
        <w:rPr>
          <w:spacing w:val="-3"/>
          <w:u w:val="single"/>
          <w:lang w:eastAsia="en-US"/>
        </w:rPr>
        <w:t xml:space="preserve"> </w:t>
      </w:r>
      <w:r w:rsidRPr="002A53EE">
        <w:rPr>
          <w:u w:val="single"/>
          <w:lang w:eastAsia="en-US"/>
        </w:rPr>
        <w:t>индивидуальные</w:t>
      </w:r>
      <w:r w:rsidRPr="002A53EE">
        <w:rPr>
          <w:spacing w:val="-4"/>
          <w:u w:val="single"/>
          <w:lang w:eastAsia="en-US"/>
        </w:rPr>
        <w:t xml:space="preserve"> </w:t>
      </w:r>
      <w:r w:rsidRPr="002A53EE">
        <w:rPr>
          <w:u w:val="single"/>
          <w:lang w:eastAsia="en-US"/>
        </w:rPr>
        <w:t>источники</w:t>
      </w:r>
      <w:r w:rsidRPr="002A53EE">
        <w:rPr>
          <w:spacing w:val="-3"/>
          <w:u w:val="single"/>
          <w:lang w:eastAsia="en-US"/>
        </w:rPr>
        <w:t xml:space="preserve"> </w:t>
      </w:r>
      <w:r w:rsidRPr="002A53EE">
        <w:rPr>
          <w:u w:val="single"/>
          <w:lang w:eastAsia="en-US"/>
        </w:rPr>
        <w:t>тепловой</w:t>
      </w:r>
      <w:r w:rsidRPr="002A53EE">
        <w:rPr>
          <w:spacing w:val="-2"/>
          <w:u w:val="single"/>
          <w:lang w:eastAsia="en-US"/>
        </w:rPr>
        <w:t xml:space="preserve"> </w:t>
      </w:r>
      <w:r w:rsidRPr="002A53EE">
        <w:rPr>
          <w:u w:val="single"/>
          <w:lang w:eastAsia="en-US"/>
        </w:rPr>
        <w:t>энергии</w:t>
      </w:r>
    </w:p>
    <w:p w:rsidR="002A53EE" w:rsidRPr="002A53EE" w:rsidRDefault="002A53EE" w:rsidP="002A53EE">
      <w:pPr>
        <w:widowControl w:val="0"/>
        <w:autoSpaceDE w:val="0"/>
        <w:autoSpaceDN w:val="0"/>
        <w:spacing w:line="448" w:lineRule="auto"/>
        <w:rPr>
          <w:sz w:val="22"/>
          <w:szCs w:val="22"/>
          <w:lang w:eastAsia="en-US"/>
        </w:rPr>
        <w:sectPr w:rsidR="002A53EE" w:rsidRPr="002A53EE">
          <w:pgSz w:w="11910" w:h="16840"/>
          <w:pgMar w:top="1320" w:right="520" w:bottom="1000" w:left="700" w:header="311" w:footer="798" w:gutter="0"/>
          <w:cols w:space="720"/>
        </w:sectPr>
      </w:pPr>
    </w:p>
    <w:p w:rsidR="002A53EE" w:rsidRPr="002A53EE" w:rsidRDefault="002A53EE" w:rsidP="002A53EE">
      <w:pPr>
        <w:widowControl w:val="0"/>
        <w:autoSpaceDE w:val="0"/>
        <w:autoSpaceDN w:val="0"/>
        <w:spacing w:before="6"/>
        <w:rPr>
          <w:sz w:val="7"/>
          <w:lang w:eastAsia="en-US"/>
        </w:rPr>
      </w:pPr>
    </w:p>
    <w:tbl>
      <w:tblPr>
        <w:tblStyle w:val="TableNormal"/>
        <w:tblW w:w="0" w:type="auto"/>
        <w:tblInd w:w="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927"/>
        <w:gridCol w:w="2269"/>
        <w:gridCol w:w="709"/>
        <w:gridCol w:w="854"/>
        <w:gridCol w:w="1211"/>
        <w:gridCol w:w="1305"/>
      </w:tblGrid>
      <w:tr w:rsidR="002A53EE" w:rsidRPr="002A53EE" w:rsidTr="00485166">
        <w:trPr>
          <w:trHeight w:val="751"/>
        </w:trPr>
        <w:tc>
          <w:tcPr>
            <w:tcW w:w="586" w:type="dxa"/>
          </w:tcPr>
          <w:p w:rsidR="002A53EE" w:rsidRPr="002A53EE" w:rsidRDefault="002A53EE" w:rsidP="002A53EE">
            <w:pPr>
              <w:spacing w:before="27"/>
              <w:ind w:left="148" w:right="124" w:firstLine="43"/>
              <w:rPr>
                <w:b/>
                <w:sz w:val="20"/>
                <w:szCs w:val="22"/>
                <w:lang w:eastAsia="en-US"/>
              </w:rPr>
            </w:pPr>
            <w:r w:rsidRPr="002A53EE">
              <w:rPr>
                <w:b/>
                <w:sz w:val="20"/>
                <w:szCs w:val="22"/>
                <w:lang w:eastAsia="en-US"/>
              </w:rPr>
              <w:t>№</w:t>
            </w:r>
            <w:r w:rsidRPr="002A53EE">
              <w:rPr>
                <w:b/>
                <w:spacing w:val="-47"/>
                <w:sz w:val="20"/>
                <w:szCs w:val="22"/>
                <w:lang w:eastAsia="en-US"/>
              </w:rPr>
              <w:t xml:space="preserve"> </w:t>
            </w:r>
            <w:r w:rsidRPr="002A53EE">
              <w:rPr>
                <w:b/>
                <w:spacing w:val="-1"/>
                <w:sz w:val="20"/>
                <w:szCs w:val="22"/>
                <w:lang w:eastAsia="en-US"/>
              </w:rPr>
              <w:t>п/п</w:t>
            </w:r>
          </w:p>
        </w:tc>
        <w:tc>
          <w:tcPr>
            <w:tcW w:w="2927" w:type="dxa"/>
          </w:tcPr>
          <w:p w:rsidR="002A53EE" w:rsidRPr="002A53EE" w:rsidRDefault="002A53EE" w:rsidP="002A53EE">
            <w:pPr>
              <w:spacing w:before="142"/>
              <w:ind w:left="157" w:right="157"/>
              <w:jc w:val="center"/>
              <w:rPr>
                <w:b/>
                <w:sz w:val="20"/>
                <w:szCs w:val="22"/>
                <w:lang w:eastAsia="en-US"/>
              </w:rPr>
            </w:pPr>
            <w:r w:rsidRPr="002A53EE">
              <w:rPr>
                <w:b/>
                <w:sz w:val="20"/>
                <w:szCs w:val="22"/>
                <w:lang w:eastAsia="en-US"/>
              </w:rPr>
              <w:t>Наименование</w:t>
            </w:r>
            <w:r w:rsidRPr="002A53EE">
              <w:rPr>
                <w:b/>
                <w:spacing w:val="-5"/>
                <w:sz w:val="20"/>
                <w:szCs w:val="22"/>
                <w:lang w:eastAsia="en-US"/>
              </w:rPr>
              <w:t xml:space="preserve"> </w:t>
            </w:r>
            <w:r w:rsidRPr="002A53EE">
              <w:rPr>
                <w:b/>
                <w:sz w:val="20"/>
                <w:szCs w:val="22"/>
                <w:lang w:eastAsia="en-US"/>
              </w:rPr>
              <w:t>здания</w:t>
            </w:r>
          </w:p>
        </w:tc>
        <w:tc>
          <w:tcPr>
            <w:tcW w:w="2269" w:type="dxa"/>
          </w:tcPr>
          <w:p w:rsidR="002A53EE" w:rsidRPr="002A53EE" w:rsidRDefault="002A53EE" w:rsidP="002A53EE">
            <w:pPr>
              <w:spacing w:before="142"/>
              <w:ind w:left="302" w:right="302"/>
              <w:jc w:val="center"/>
              <w:rPr>
                <w:b/>
                <w:sz w:val="20"/>
                <w:szCs w:val="22"/>
                <w:lang w:eastAsia="en-US"/>
              </w:rPr>
            </w:pPr>
            <w:r w:rsidRPr="002A53EE">
              <w:rPr>
                <w:b/>
                <w:sz w:val="20"/>
                <w:szCs w:val="22"/>
                <w:lang w:eastAsia="en-US"/>
              </w:rPr>
              <w:t>Улица</w:t>
            </w:r>
          </w:p>
        </w:tc>
        <w:tc>
          <w:tcPr>
            <w:tcW w:w="709" w:type="dxa"/>
          </w:tcPr>
          <w:p w:rsidR="002A53EE" w:rsidRPr="002A53EE" w:rsidRDefault="002A53EE" w:rsidP="002A53EE">
            <w:pPr>
              <w:spacing w:before="142"/>
              <w:ind w:left="53" w:right="54"/>
              <w:jc w:val="center"/>
              <w:rPr>
                <w:b/>
                <w:sz w:val="20"/>
                <w:szCs w:val="22"/>
                <w:lang w:eastAsia="en-US"/>
              </w:rPr>
            </w:pPr>
            <w:r w:rsidRPr="002A53EE">
              <w:rPr>
                <w:b/>
                <w:sz w:val="20"/>
                <w:szCs w:val="22"/>
                <w:lang w:eastAsia="en-US"/>
              </w:rPr>
              <w:t>Дом</w:t>
            </w:r>
          </w:p>
        </w:tc>
        <w:tc>
          <w:tcPr>
            <w:tcW w:w="854" w:type="dxa"/>
          </w:tcPr>
          <w:p w:rsidR="002A53EE" w:rsidRPr="002A53EE" w:rsidRDefault="002A53EE" w:rsidP="002A53EE">
            <w:pPr>
              <w:spacing w:before="27"/>
              <w:ind w:left="224" w:right="106" w:hanging="101"/>
              <w:rPr>
                <w:b/>
                <w:sz w:val="20"/>
                <w:szCs w:val="22"/>
                <w:lang w:eastAsia="en-US"/>
              </w:rPr>
            </w:pPr>
            <w:r w:rsidRPr="002A53EE">
              <w:rPr>
                <w:b/>
                <w:sz w:val="20"/>
                <w:szCs w:val="22"/>
                <w:lang w:eastAsia="en-US"/>
              </w:rPr>
              <w:t>Этажн</w:t>
            </w:r>
            <w:r w:rsidRPr="002A53EE">
              <w:rPr>
                <w:b/>
                <w:w w:val="99"/>
                <w:sz w:val="20"/>
                <w:szCs w:val="22"/>
                <w:lang w:eastAsia="en-US"/>
              </w:rPr>
              <w:t xml:space="preserve"> </w:t>
            </w:r>
            <w:r w:rsidRPr="002A53EE">
              <w:rPr>
                <w:b/>
                <w:sz w:val="20"/>
                <w:szCs w:val="22"/>
                <w:lang w:eastAsia="en-US"/>
              </w:rPr>
              <w:t>ость</w:t>
            </w:r>
          </w:p>
        </w:tc>
        <w:tc>
          <w:tcPr>
            <w:tcW w:w="1211" w:type="dxa"/>
          </w:tcPr>
          <w:p w:rsidR="002A53EE" w:rsidRPr="002A53EE" w:rsidRDefault="002A53EE" w:rsidP="002A53EE">
            <w:pPr>
              <w:jc w:val="center"/>
              <w:rPr>
                <w:b/>
                <w:sz w:val="20"/>
                <w:szCs w:val="20"/>
                <w:lang w:eastAsia="en-US"/>
              </w:rPr>
            </w:pPr>
            <w:r w:rsidRPr="002A53EE">
              <w:rPr>
                <w:b/>
                <w:sz w:val="20"/>
                <w:szCs w:val="20"/>
                <w:lang w:eastAsia="en-US"/>
              </w:rPr>
              <w:t>Площадь</w:t>
            </w:r>
            <w:r w:rsidRPr="002A53EE">
              <w:rPr>
                <w:b/>
                <w:spacing w:val="1"/>
                <w:sz w:val="20"/>
                <w:szCs w:val="20"/>
                <w:lang w:eastAsia="en-US"/>
              </w:rPr>
              <w:t xml:space="preserve"> </w:t>
            </w:r>
            <w:r w:rsidRPr="002A53EE">
              <w:rPr>
                <w:b/>
                <w:sz w:val="20"/>
                <w:szCs w:val="20"/>
                <w:lang w:eastAsia="en-US"/>
              </w:rPr>
              <w:t>застройки,</w:t>
            </w:r>
          </w:p>
          <w:p w:rsidR="002A53EE" w:rsidRPr="002A53EE" w:rsidRDefault="002A53EE" w:rsidP="002A53EE">
            <w:pPr>
              <w:jc w:val="center"/>
              <w:rPr>
                <w:sz w:val="22"/>
                <w:szCs w:val="22"/>
                <w:lang w:eastAsia="en-US"/>
              </w:rPr>
            </w:pPr>
            <w:r w:rsidRPr="002A53EE">
              <w:rPr>
                <w:b/>
                <w:position w:val="-8"/>
                <w:sz w:val="20"/>
                <w:szCs w:val="22"/>
                <w:lang w:eastAsia="en-US"/>
              </w:rPr>
              <w:t>м</w:t>
            </w:r>
            <w:r w:rsidRPr="002A53EE">
              <w:rPr>
                <w:b/>
                <w:sz w:val="13"/>
                <w:szCs w:val="22"/>
                <w:lang w:eastAsia="en-US"/>
              </w:rPr>
              <w:t>2</w:t>
            </w:r>
          </w:p>
        </w:tc>
        <w:tc>
          <w:tcPr>
            <w:tcW w:w="1305" w:type="dxa"/>
          </w:tcPr>
          <w:p w:rsidR="002A53EE" w:rsidRPr="002A53EE" w:rsidRDefault="002A53EE" w:rsidP="002A53EE">
            <w:pPr>
              <w:jc w:val="center"/>
              <w:rPr>
                <w:b/>
                <w:sz w:val="20"/>
                <w:szCs w:val="20"/>
                <w:lang w:eastAsia="en-US"/>
              </w:rPr>
            </w:pPr>
            <w:r w:rsidRPr="002A53EE">
              <w:rPr>
                <w:b/>
                <w:sz w:val="20"/>
                <w:szCs w:val="20"/>
                <w:lang w:eastAsia="en-US"/>
              </w:rPr>
              <w:t>Площадь общая</w:t>
            </w:r>
          </w:p>
          <w:p w:rsidR="002A53EE" w:rsidRPr="002A53EE" w:rsidRDefault="002A53EE" w:rsidP="002A53EE">
            <w:pPr>
              <w:jc w:val="center"/>
              <w:rPr>
                <w:sz w:val="22"/>
                <w:szCs w:val="22"/>
                <w:lang w:eastAsia="en-US"/>
              </w:rPr>
            </w:pPr>
            <w:r w:rsidRPr="002A53EE">
              <w:rPr>
                <w:b/>
                <w:sz w:val="20"/>
                <w:szCs w:val="22"/>
                <w:lang w:eastAsia="en-US"/>
              </w:rPr>
              <w:t>здания,</w:t>
            </w:r>
            <w:r w:rsidRPr="002A53EE">
              <w:rPr>
                <w:b/>
                <w:spacing w:val="-12"/>
                <w:sz w:val="20"/>
                <w:szCs w:val="22"/>
                <w:lang w:eastAsia="en-US"/>
              </w:rPr>
              <w:t xml:space="preserve"> </w:t>
            </w:r>
            <w:r w:rsidRPr="002A53EE">
              <w:rPr>
                <w:b/>
                <w:sz w:val="20"/>
                <w:szCs w:val="22"/>
                <w:lang w:eastAsia="en-US"/>
              </w:rPr>
              <w:t>м</w:t>
            </w:r>
            <w:r w:rsidRPr="002A53EE">
              <w:rPr>
                <w:b/>
                <w:sz w:val="20"/>
                <w:szCs w:val="22"/>
                <w:vertAlign w:val="superscript"/>
                <w:lang w:eastAsia="en-US"/>
              </w:rPr>
              <w:t>2</w:t>
            </w:r>
          </w:p>
        </w:tc>
      </w:tr>
      <w:tr w:rsidR="002A53EE" w:rsidRPr="002A53EE" w:rsidTr="00485166">
        <w:trPr>
          <w:trHeight w:val="230"/>
        </w:trPr>
        <w:tc>
          <w:tcPr>
            <w:tcW w:w="586"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5</w:t>
            </w:r>
          </w:p>
        </w:tc>
        <w:tc>
          <w:tcPr>
            <w:tcW w:w="2927" w:type="dxa"/>
          </w:tcPr>
          <w:p w:rsidR="002A53EE" w:rsidRPr="002A53EE" w:rsidRDefault="002A53EE" w:rsidP="002A53EE">
            <w:pPr>
              <w:spacing w:line="210" w:lineRule="exact"/>
              <w:ind w:left="157" w:right="157"/>
              <w:jc w:val="center"/>
              <w:rPr>
                <w:sz w:val="20"/>
                <w:szCs w:val="22"/>
                <w:lang w:eastAsia="en-US"/>
              </w:rPr>
            </w:pPr>
            <w:r w:rsidRPr="002A53EE">
              <w:rPr>
                <w:sz w:val="20"/>
                <w:szCs w:val="22"/>
                <w:lang w:eastAsia="en-US"/>
              </w:rPr>
              <w:t>Многоквартирный</w:t>
            </w:r>
            <w:r w:rsidRPr="002A53EE">
              <w:rPr>
                <w:spacing w:val="-6"/>
                <w:sz w:val="20"/>
                <w:szCs w:val="22"/>
                <w:lang w:eastAsia="en-US"/>
              </w:rPr>
              <w:t xml:space="preserve"> </w:t>
            </w:r>
            <w:r w:rsidRPr="002A53EE">
              <w:rPr>
                <w:sz w:val="20"/>
                <w:szCs w:val="22"/>
                <w:lang w:eastAsia="en-US"/>
              </w:rPr>
              <w:t>жилой</w:t>
            </w:r>
            <w:r w:rsidRPr="002A53EE">
              <w:rPr>
                <w:spacing w:val="-5"/>
                <w:sz w:val="20"/>
                <w:szCs w:val="22"/>
                <w:lang w:eastAsia="en-US"/>
              </w:rPr>
              <w:t xml:space="preserve"> </w:t>
            </w:r>
            <w:r w:rsidRPr="002A53EE">
              <w:rPr>
                <w:sz w:val="20"/>
                <w:szCs w:val="22"/>
                <w:lang w:eastAsia="en-US"/>
              </w:rPr>
              <w:t>дом</w:t>
            </w:r>
          </w:p>
        </w:tc>
        <w:tc>
          <w:tcPr>
            <w:tcW w:w="2269" w:type="dxa"/>
          </w:tcPr>
          <w:p w:rsidR="002A53EE" w:rsidRPr="002A53EE" w:rsidRDefault="002A53EE" w:rsidP="002A53EE">
            <w:pPr>
              <w:spacing w:line="210" w:lineRule="exact"/>
              <w:ind w:left="300" w:right="302"/>
              <w:jc w:val="center"/>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5"/>
                <w:sz w:val="20"/>
                <w:szCs w:val="22"/>
                <w:lang w:eastAsia="en-US"/>
              </w:rPr>
              <w:t xml:space="preserve"> </w:t>
            </w:r>
            <w:r w:rsidRPr="002A53EE">
              <w:rPr>
                <w:sz w:val="20"/>
                <w:szCs w:val="22"/>
                <w:lang w:eastAsia="en-US"/>
              </w:rPr>
              <w:t>Газовиков</w:t>
            </w:r>
          </w:p>
        </w:tc>
        <w:tc>
          <w:tcPr>
            <w:tcW w:w="709" w:type="dxa"/>
          </w:tcPr>
          <w:p w:rsidR="002A53EE" w:rsidRPr="002A53EE" w:rsidRDefault="002A53EE" w:rsidP="002A53EE">
            <w:pPr>
              <w:spacing w:line="210" w:lineRule="exact"/>
              <w:ind w:left="54" w:right="52"/>
              <w:jc w:val="center"/>
              <w:rPr>
                <w:sz w:val="20"/>
                <w:szCs w:val="22"/>
                <w:lang w:eastAsia="en-US"/>
              </w:rPr>
            </w:pPr>
            <w:r w:rsidRPr="002A53EE">
              <w:rPr>
                <w:sz w:val="20"/>
                <w:szCs w:val="22"/>
                <w:lang w:eastAsia="en-US"/>
              </w:rPr>
              <w:t>80</w:t>
            </w:r>
          </w:p>
        </w:tc>
        <w:tc>
          <w:tcPr>
            <w:tcW w:w="854" w:type="dxa"/>
          </w:tcPr>
          <w:p w:rsidR="002A53EE" w:rsidRPr="002A53EE" w:rsidRDefault="002A53EE" w:rsidP="002A53EE">
            <w:pPr>
              <w:spacing w:line="210" w:lineRule="exact"/>
              <w:ind w:right="1"/>
              <w:jc w:val="center"/>
              <w:rPr>
                <w:sz w:val="20"/>
                <w:szCs w:val="22"/>
                <w:lang w:eastAsia="en-US"/>
              </w:rPr>
            </w:pPr>
            <w:r w:rsidRPr="002A53EE">
              <w:rPr>
                <w:w w:val="99"/>
                <w:sz w:val="20"/>
                <w:szCs w:val="22"/>
                <w:lang w:eastAsia="en-US"/>
              </w:rPr>
              <w:t>1</w:t>
            </w:r>
          </w:p>
        </w:tc>
        <w:tc>
          <w:tcPr>
            <w:tcW w:w="1211" w:type="dxa"/>
          </w:tcPr>
          <w:p w:rsidR="002A53EE" w:rsidRPr="002A53EE" w:rsidRDefault="002A53EE" w:rsidP="002A53EE">
            <w:pPr>
              <w:spacing w:line="210" w:lineRule="exact"/>
              <w:ind w:left="379" w:right="382"/>
              <w:jc w:val="center"/>
              <w:rPr>
                <w:sz w:val="20"/>
                <w:szCs w:val="22"/>
                <w:lang w:eastAsia="en-US"/>
              </w:rPr>
            </w:pPr>
            <w:r w:rsidRPr="002A53EE">
              <w:rPr>
                <w:sz w:val="20"/>
                <w:szCs w:val="22"/>
                <w:lang w:eastAsia="en-US"/>
              </w:rPr>
              <w:t>269</w:t>
            </w:r>
          </w:p>
        </w:tc>
        <w:tc>
          <w:tcPr>
            <w:tcW w:w="1305" w:type="dxa"/>
          </w:tcPr>
          <w:p w:rsidR="002A53EE" w:rsidRPr="002A53EE" w:rsidRDefault="002A53EE" w:rsidP="002A53EE">
            <w:pPr>
              <w:spacing w:line="210" w:lineRule="exact"/>
              <w:ind w:right="497"/>
              <w:jc w:val="right"/>
              <w:rPr>
                <w:sz w:val="20"/>
                <w:szCs w:val="22"/>
                <w:lang w:eastAsia="en-US"/>
              </w:rPr>
            </w:pPr>
            <w:r w:rsidRPr="002A53EE">
              <w:rPr>
                <w:sz w:val="20"/>
                <w:szCs w:val="22"/>
                <w:lang w:eastAsia="en-US"/>
              </w:rPr>
              <w:t>215</w:t>
            </w:r>
          </w:p>
        </w:tc>
      </w:tr>
      <w:tr w:rsidR="002A53EE" w:rsidRPr="002A53EE" w:rsidTr="00485166">
        <w:trPr>
          <w:trHeight w:val="230"/>
        </w:trPr>
        <w:tc>
          <w:tcPr>
            <w:tcW w:w="586"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6</w:t>
            </w:r>
          </w:p>
        </w:tc>
        <w:tc>
          <w:tcPr>
            <w:tcW w:w="2927" w:type="dxa"/>
          </w:tcPr>
          <w:p w:rsidR="002A53EE" w:rsidRPr="002A53EE" w:rsidRDefault="002A53EE" w:rsidP="002A53EE">
            <w:pPr>
              <w:spacing w:line="210" w:lineRule="exact"/>
              <w:ind w:left="158" w:right="157"/>
              <w:jc w:val="center"/>
              <w:rPr>
                <w:sz w:val="20"/>
                <w:szCs w:val="22"/>
                <w:lang w:eastAsia="en-US"/>
              </w:rPr>
            </w:pPr>
            <w:r w:rsidRPr="002A53EE">
              <w:rPr>
                <w:sz w:val="20"/>
                <w:szCs w:val="22"/>
                <w:lang w:eastAsia="en-US"/>
              </w:rPr>
              <w:t>Одноквартирный</w:t>
            </w:r>
            <w:r w:rsidRPr="002A53EE">
              <w:rPr>
                <w:spacing w:val="-3"/>
                <w:sz w:val="20"/>
                <w:szCs w:val="22"/>
                <w:lang w:eastAsia="en-US"/>
              </w:rPr>
              <w:t xml:space="preserve"> </w:t>
            </w:r>
            <w:r w:rsidRPr="002A53EE">
              <w:rPr>
                <w:sz w:val="20"/>
                <w:szCs w:val="22"/>
                <w:lang w:eastAsia="en-US"/>
              </w:rPr>
              <w:t>жилой</w:t>
            </w:r>
            <w:r w:rsidRPr="002A53EE">
              <w:rPr>
                <w:spacing w:val="-5"/>
                <w:sz w:val="20"/>
                <w:szCs w:val="22"/>
                <w:lang w:eastAsia="en-US"/>
              </w:rPr>
              <w:t xml:space="preserve"> </w:t>
            </w:r>
            <w:r w:rsidRPr="002A53EE">
              <w:rPr>
                <w:sz w:val="20"/>
                <w:szCs w:val="22"/>
                <w:lang w:eastAsia="en-US"/>
              </w:rPr>
              <w:t>дом</w:t>
            </w:r>
          </w:p>
        </w:tc>
        <w:tc>
          <w:tcPr>
            <w:tcW w:w="2269" w:type="dxa"/>
          </w:tcPr>
          <w:p w:rsidR="002A53EE" w:rsidRPr="002A53EE" w:rsidRDefault="002A53EE" w:rsidP="002A53EE">
            <w:pPr>
              <w:spacing w:line="210" w:lineRule="exact"/>
              <w:ind w:left="300" w:right="302"/>
              <w:jc w:val="center"/>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5"/>
                <w:sz w:val="20"/>
                <w:szCs w:val="22"/>
                <w:lang w:eastAsia="en-US"/>
              </w:rPr>
              <w:t xml:space="preserve"> </w:t>
            </w:r>
            <w:r w:rsidRPr="002A53EE">
              <w:rPr>
                <w:sz w:val="20"/>
                <w:szCs w:val="22"/>
                <w:lang w:eastAsia="en-US"/>
              </w:rPr>
              <w:t>Газовиков</w:t>
            </w:r>
          </w:p>
        </w:tc>
        <w:tc>
          <w:tcPr>
            <w:tcW w:w="709" w:type="dxa"/>
          </w:tcPr>
          <w:p w:rsidR="002A53EE" w:rsidRPr="002A53EE" w:rsidRDefault="002A53EE" w:rsidP="002A53EE">
            <w:pPr>
              <w:spacing w:line="210" w:lineRule="exact"/>
              <w:ind w:left="54" w:right="52"/>
              <w:jc w:val="center"/>
              <w:rPr>
                <w:sz w:val="20"/>
                <w:szCs w:val="22"/>
                <w:lang w:eastAsia="en-US"/>
              </w:rPr>
            </w:pPr>
            <w:r w:rsidRPr="002A53EE">
              <w:rPr>
                <w:sz w:val="20"/>
                <w:szCs w:val="22"/>
                <w:lang w:eastAsia="en-US"/>
              </w:rPr>
              <w:t>82</w:t>
            </w:r>
          </w:p>
        </w:tc>
        <w:tc>
          <w:tcPr>
            <w:tcW w:w="854" w:type="dxa"/>
          </w:tcPr>
          <w:p w:rsidR="002A53EE" w:rsidRPr="002A53EE" w:rsidRDefault="002A53EE" w:rsidP="002A53EE">
            <w:pPr>
              <w:spacing w:line="210" w:lineRule="exact"/>
              <w:ind w:right="1"/>
              <w:jc w:val="center"/>
              <w:rPr>
                <w:sz w:val="20"/>
                <w:szCs w:val="22"/>
                <w:lang w:eastAsia="en-US"/>
              </w:rPr>
            </w:pPr>
            <w:r w:rsidRPr="002A53EE">
              <w:rPr>
                <w:w w:val="99"/>
                <w:sz w:val="20"/>
                <w:szCs w:val="22"/>
                <w:lang w:eastAsia="en-US"/>
              </w:rPr>
              <w:t>1</w:t>
            </w:r>
          </w:p>
        </w:tc>
        <w:tc>
          <w:tcPr>
            <w:tcW w:w="1211" w:type="dxa"/>
          </w:tcPr>
          <w:p w:rsidR="002A53EE" w:rsidRPr="002A53EE" w:rsidRDefault="002A53EE" w:rsidP="002A53EE">
            <w:pPr>
              <w:spacing w:line="210" w:lineRule="exact"/>
              <w:ind w:left="379" w:right="382"/>
              <w:jc w:val="center"/>
              <w:rPr>
                <w:sz w:val="20"/>
                <w:szCs w:val="22"/>
                <w:lang w:eastAsia="en-US"/>
              </w:rPr>
            </w:pPr>
            <w:r w:rsidRPr="002A53EE">
              <w:rPr>
                <w:sz w:val="20"/>
                <w:szCs w:val="22"/>
                <w:lang w:eastAsia="en-US"/>
              </w:rPr>
              <w:t>279</w:t>
            </w:r>
          </w:p>
        </w:tc>
        <w:tc>
          <w:tcPr>
            <w:tcW w:w="1305" w:type="dxa"/>
          </w:tcPr>
          <w:p w:rsidR="002A53EE" w:rsidRPr="002A53EE" w:rsidRDefault="002A53EE" w:rsidP="002A53EE">
            <w:pPr>
              <w:spacing w:line="210" w:lineRule="exact"/>
              <w:ind w:right="497"/>
              <w:jc w:val="right"/>
              <w:rPr>
                <w:sz w:val="20"/>
                <w:szCs w:val="22"/>
                <w:lang w:eastAsia="en-US"/>
              </w:rPr>
            </w:pPr>
            <w:r w:rsidRPr="002A53EE">
              <w:rPr>
                <w:sz w:val="20"/>
                <w:szCs w:val="22"/>
                <w:lang w:eastAsia="en-US"/>
              </w:rPr>
              <w:t>223</w:t>
            </w:r>
          </w:p>
        </w:tc>
      </w:tr>
      <w:tr w:rsidR="002A53EE" w:rsidRPr="002A53EE" w:rsidTr="00485166">
        <w:trPr>
          <w:trHeight w:val="237"/>
        </w:trPr>
        <w:tc>
          <w:tcPr>
            <w:tcW w:w="586" w:type="dxa"/>
          </w:tcPr>
          <w:p w:rsidR="002A53EE" w:rsidRPr="002A53EE" w:rsidRDefault="002A53EE" w:rsidP="002A53EE">
            <w:pPr>
              <w:spacing w:line="217" w:lineRule="exact"/>
              <w:ind w:left="8"/>
              <w:jc w:val="center"/>
              <w:rPr>
                <w:sz w:val="20"/>
                <w:szCs w:val="22"/>
                <w:lang w:eastAsia="en-US"/>
              </w:rPr>
            </w:pPr>
            <w:r w:rsidRPr="002A53EE">
              <w:rPr>
                <w:w w:val="99"/>
                <w:sz w:val="20"/>
                <w:szCs w:val="22"/>
                <w:lang w:eastAsia="en-US"/>
              </w:rPr>
              <w:t>7</w:t>
            </w:r>
          </w:p>
        </w:tc>
        <w:tc>
          <w:tcPr>
            <w:tcW w:w="2927" w:type="dxa"/>
          </w:tcPr>
          <w:p w:rsidR="002A53EE" w:rsidRPr="002A53EE" w:rsidRDefault="002A53EE" w:rsidP="002A53EE">
            <w:pPr>
              <w:spacing w:line="217" w:lineRule="exact"/>
              <w:ind w:left="157" w:right="157"/>
              <w:jc w:val="center"/>
              <w:rPr>
                <w:sz w:val="20"/>
                <w:szCs w:val="22"/>
                <w:lang w:eastAsia="en-US"/>
              </w:rPr>
            </w:pPr>
            <w:r w:rsidRPr="002A53EE">
              <w:rPr>
                <w:sz w:val="20"/>
                <w:szCs w:val="22"/>
                <w:lang w:eastAsia="en-US"/>
              </w:rPr>
              <w:t>Многоквартирный</w:t>
            </w:r>
            <w:r w:rsidRPr="002A53EE">
              <w:rPr>
                <w:spacing w:val="-6"/>
                <w:sz w:val="20"/>
                <w:szCs w:val="22"/>
                <w:lang w:eastAsia="en-US"/>
              </w:rPr>
              <w:t xml:space="preserve"> </w:t>
            </w:r>
            <w:r w:rsidRPr="002A53EE">
              <w:rPr>
                <w:sz w:val="20"/>
                <w:szCs w:val="22"/>
                <w:lang w:eastAsia="en-US"/>
              </w:rPr>
              <w:t>жилой</w:t>
            </w:r>
            <w:r w:rsidRPr="002A53EE">
              <w:rPr>
                <w:spacing w:val="-5"/>
                <w:sz w:val="20"/>
                <w:szCs w:val="22"/>
                <w:lang w:eastAsia="en-US"/>
              </w:rPr>
              <w:t xml:space="preserve"> </w:t>
            </w:r>
            <w:r w:rsidRPr="002A53EE">
              <w:rPr>
                <w:sz w:val="20"/>
                <w:szCs w:val="22"/>
                <w:lang w:eastAsia="en-US"/>
              </w:rPr>
              <w:t>дом</w:t>
            </w:r>
          </w:p>
        </w:tc>
        <w:tc>
          <w:tcPr>
            <w:tcW w:w="2269" w:type="dxa"/>
          </w:tcPr>
          <w:p w:rsidR="002A53EE" w:rsidRPr="002A53EE" w:rsidRDefault="002A53EE" w:rsidP="002A53EE">
            <w:pPr>
              <w:spacing w:line="217" w:lineRule="exact"/>
              <w:ind w:left="300" w:right="302"/>
              <w:jc w:val="center"/>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5"/>
                <w:sz w:val="20"/>
                <w:szCs w:val="22"/>
                <w:lang w:eastAsia="en-US"/>
              </w:rPr>
              <w:t xml:space="preserve"> </w:t>
            </w:r>
            <w:r w:rsidRPr="002A53EE">
              <w:rPr>
                <w:sz w:val="20"/>
                <w:szCs w:val="22"/>
                <w:lang w:eastAsia="en-US"/>
              </w:rPr>
              <w:t>Газовиков</w:t>
            </w:r>
          </w:p>
        </w:tc>
        <w:tc>
          <w:tcPr>
            <w:tcW w:w="709" w:type="dxa"/>
          </w:tcPr>
          <w:p w:rsidR="002A53EE" w:rsidRPr="002A53EE" w:rsidRDefault="002A53EE" w:rsidP="002A53EE">
            <w:pPr>
              <w:spacing w:line="217" w:lineRule="exact"/>
              <w:ind w:left="54" w:right="52"/>
              <w:jc w:val="center"/>
              <w:rPr>
                <w:sz w:val="20"/>
                <w:szCs w:val="22"/>
                <w:lang w:eastAsia="en-US"/>
              </w:rPr>
            </w:pPr>
            <w:r w:rsidRPr="002A53EE">
              <w:rPr>
                <w:sz w:val="20"/>
                <w:szCs w:val="22"/>
                <w:lang w:eastAsia="en-US"/>
              </w:rPr>
              <w:t>84</w:t>
            </w:r>
          </w:p>
        </w:tc>
        <w:tc>
          <w:tcPr>
            <w:tcW w:w="854" w:type="dxa"/>
          </w:tcPr>
          <w:p w:rsidR="002A53EE" w:rsidRPr="002A53EE" w:rsidRDefault="002A53EE" w:rsidP="002A53EE">
            <w:pPr>
              <w:spacing w:line="217" w:lineRule="exact"/>
              <w:ind w:right="1"/>
              <w:jc w:val="center"/>
              <w:rPr>
                <w:sz w:val="20"/>
                <w:szCs w:val="22"/>
                <w:lang w:eastAsia="en-US"/>
              </w:rPr>
            </w:pPr>
            <w:r w:rsidRPr="002A53EE">
              <w:rPr>
                <w:w w:val="99"/>
                <w:sz w:val="20"/>
                <w:szCs w:val="22"/>
                <w:lang w:eastAsia="en-US"/>
              </w:rPr>
              <w:t>1</w:t>
            </w:r>
          </w:p>
        </w:tc>
        <w:tc>
          <w:tcPr>
            <w:tcW w:w="1211" w:type="dxa"/>
          </w:tcPr>
          <w:p w:rsidR="002A53EE" w:rsidRPr="002A53EE" w:rsidRDefault="002A53EE" w:rsidP="002A53EE">
            <w:pPr>
              <w:spacing w:line="217" w:lineRule="exact"/>
              <w:ind w:left="379" w:right="382"/>
              <w:jc w:val="center"/>
              <w:rPr>
                <w:sz w:val="20"/>
                <w:szCs w:val="22"/>
                <w:lang w:eastAsia="en-US"/>
              </w:rPr>
            </w:pPr>
            <w:r w:rsidRPr="002A53EE">
              <w:rPr>
                <w:sz w:val="20"/>
                <w:szCs w:val="22"/>
                <w:lang w:eastAsia="en-US"/>
              </w:rPr>
              <w:t>271</w:t>
            </w:r>
          </w:p>
        </w:tc>
        <w:tc>
          <w:tcPr>
            <w:tcW w:w="1305" w:type="dxa"/>
          </w:tcPr>
          <w:p w:rsidR="002A53EE" w:rsidRPr="002A53EE" w:rsidRDefault="002A53EE" w:rsidP="002A53EE">
            <w:pPr>
              <w:spacing w:line="217" w:lineRule="exact"/>
              <w:ind w:right="497"/>
              <w:jc w:val="right"/>
              <w:rPr>
                <w:sz w:val="20"/>
                <w:szCs w:val="22"/>
                <w:lang w:eastAsia="en-US"/>
              </w:rPr>
            </w:pPr>
            <w:r w:rsidRPr="002A53EE">
              <w:rPr>
                <w:sz w:val="20"/>
                <w:szCs w:val="22"/>
                <w:lang w:eastAsia="en-US"/>
              </w:rPr>
              <w:t>217</w:t>
            </w:r>
          </w:p>
        </w:tc>
      </w:tr>
      <w:tr w:rsidR="002A53EE" w:rsidRPr="002A53EE" w:rsidTr="00485166">
        <w:trPr>
          <w:trHeight w:val="230"/>
        </w:trPr>
        <w:tc>
          <w:tcPr>
            <w:tcW w:w="586"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8</w:t>
            </w:r>
          </w:p>
        </w:tc>
        <w:tc>
          <w:tcPr>
            <w:tcW w:w="2927" w:type="dxa"/>
          </w:tcPr>
          <w:p w:rsidR="002A53EE" w:rsidRPr="002A53EE" w:rsidRDefault="002A53EE" w:rsidP="002A53EE">
            <w:pPr>
              <w:spacing w:line="210" w:lineRule="exact"/>
              <w:ind w:left="157" w:right="157"/>
              <w:jc w:val="center"/>
              <w:rPr>
                <w:sz w:val="20"/>
                <w:szCs w:val="22"/>
                <w:lang w:eastAsia="en-US"/>
              </w:rPr>
            </w:pPr>
            <w:r w:rsidRPr="002A53EE">
              <w:rPr>
                <w:sz w:val="20"/>
                <w:szCs w:val="22"/>
                <w:lang w:eastAsia="en-US"/>
              </w:rPr>
              <w:t>Многоквартирный</w:t>
            </w:r>
            <w:r w:rsidRPr="002A53EE">
              <w:rPr>
                <w:spacing w:val="-6"/>
                <w:sz w:val="20"/>
                <w:szCs w:val="22"/>
                <w:lang w:eastAsia="en-US"/>
              </w:rPr>
              <w:t xml:space="preserve"> </w:t>
            </w:r>
            <w:r w:rsidRPr="002A53EE">
              <w:rPr>
                <w:sz w:val="20"/>
                <w:szCs w:val="22"/>
                <w:lang w:eastAsia="en-US"/>
              </w:rPr>
              <w:t>жилой</w:t>
            </w:r>
            <w:r w:rsidRPr="002A53EE">
              <w:rPr>
                <w:spacing w:val="-5"/>
                <w:sz w:val="20"/>
                <w:szCs w:val="22"/>
                <w:lang w:eastAsia="en-US"/>
              </w:rPr>
              <w:t xml:space="preserve"> </w:t>
            </w:r>
            <w:r w:rsidRPr="002A53EE">
              <w:rPr>
                <w:sz w:val="20"/>
                <w:szCs w:val="22"/>
                <w:lang w:eastAsia="en-US"/>
              </w:rPr>
              <w:t>дом</w:t>
            </w:r>
          </w:p>
        </w:tc>
        <w:tc>
          <w:tcPr>
            <w:tcW w:w="2269" w:type="dxa"/>
          </w:tcPr>
          <w:p w:rsidR="002A53EE" w:rsidRPr="002A53EE" w:rsidRDefault="002A53EE" w:rsidP="002A53EE">
            <w:pPr>
              <w:spacing w:line="210" w:lineRule="exact"/>
              <w:ind w:left="300" w:right="302"/>
              <w:jc w:val="center"/>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5"/>
                <w:sz w:val="20"/>
                <w:szCs w:val="22"/>
                <w:lang w:eastAsia="en-US"/>
              </w:rPr>
              <w:t xml:space="preserve"> </w:t>
            </w:r>
            <w:r w:rsidRPr="002A53EE">
              <w:rPr>
                <w:sz w:val="20"/>
                <w:szCs w:val="22"/>
                <w:lang w:eastAsia="en-US"/>
              </w:rPr>
              <w:t>Газовиков</w:t>
            </w:r>
          </w:p>
        </w:tc>
        <w:tc>
          <w:tcPr>
            <w:tcW w:w="709" w:type="dxa"/>
          </w:tcPr>
          <w:p w:rsidR="002A53EE" w:rsidRPr="002A53EE" w:rsidRDefault="002A53EE" w:rsidP="002A53EE">
            <w:pPr>
              <w:spacing w:line="210" w:lineRule="exact"/>
              <w:ind w:left="54" w:right="52"/>
              <w:jc w:val="center"/>
              <w:rPr>
                <w:sz w:val="20"/>
                <w:szCs w:val="22"/>
                <w:lang w:eastAsia="en-US"/>
              </w:rPr>
            </w:pPr>
            <w:r w:rsidRPr="002A53EE">
              <w:rPr>
                <w:sz w:val="20"/>
                <w:szCs w:val="22"/>
                <w:lang w:eastAsia="en-US"/>
              </w:rPr>
              <w:t>86</w:t>
            </w:r>
          </w:p>
        </w:tc>
        <w:tc>
          <w:tcPr>
            <w:tcW w:w="854" w:type="dxa"/>
          </w:tcPr>
          <w:p w:rsidR="002A53EE" w:rsidRPr="002A53EE" w:rsidRDefault="002A53EE" w:rsidP="002A53EE">
            <w:pPr>
              <w:spacing w:line="210" w:lineRule="exact"/>
              <w:ind w:right="1"/>
              <w:jc w:val="center"/>
              <w:rPr>
                <w:sz w:val="20"/>
                <w:szCs w:val="22"/>
                <w:lang w:eastAsia="en-US"/>
              </w:rPr>
            </w:pPr>
            <w:r w:rsidRPr="002A53EE">
              <w:rPr>
                <w:w w:val="99"/>
                <w:sz w:val="20"/>
                <w:szCs w:val="22"/>
                <w:lang w:eastAsia="en-US"/>
              </w:rPr>
              <w:t>1</w:t>
            </w:r>
          </w:p>
        </w:tc>
        <w:tc>
          <w:tcPr>
            <w:tcW w:w="1211" w:type="dxa"/>
          </w:tcPr>
          <w:p w:rsidR="002A53EE" w:rsidRPr="002A53EE" w:rsidRDefault="002A53EE" w:rsidP="002A53EE">
            <w:pPr>
              <w:spacing w:line="210" w:lineRule="exact"/>
              <w:ind w:left="379" w:right="382"/>
              <w:jc w:val="center"/>
              <w:rPr>
                <w:sz w:val="20"/>
                <w:szCs w:val="22"/>
                <w:lang w:eastAsia="en-US"/>
              </w:rPr>
            </w:pPr>
            <w:r w:rsidRPr="002A53EE">
              <w:rPr>
                <w:sz w:val="20"/>
                <w:szCs w:val="22"/>
                <w:lang w:eastAsia="en-US"/>
              </w:rPr>
              <w:t>273</w:t>
            </w:r>
          </w:p>
        </w:tc>
        <w:tc>
          <w:tcPr>
            <w:tcW w:w="1305" w:type="dxa"/>
          </w:tcPr>
          <w:p w:rsidR="002A53EE" w:rsidRPr="002A53EE" w:rsidRDefault="002A53EE" w:rsidP="002A53EE">
            <w:pPr>
              <w:spacing w:line="210" w:lineRule="exact"/>
              <w:ind w:right="497"/>
              <w:jc w:val="right"/>
              <w:rPr>
                <w:sz w:val="20"/>
                <w:szCs w:val="22"/>
                <w:lang w:eastAsia="en-US"/>
              </w:rPr>
            </w:pPr>
            <w:r w:rsidRPr="002A53EE">
              <w:rPr>
                <w:sz w:val="20"/>
                <w:szCs w:val="22"/>
                <w:lang w:eastAsia="en-US"/>
              </w:rPr>
              <w:t>219</w:t>
            </w:r>
          </w:p>
        </w:tc>
      </w:tr>
      <w:tr w:rsidR="002A53EE" w:rsidRPr="002A53EE" w:rsidTr="00485166">
        <w:trPr>
          <w:trHeight w:val="230"/>
        </w:trPr>
        <w:tc>
          <w:tcPr>
            <w:tcW w:w="586"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9</w:t>
            </w:r>
          </w:p>
        </w:tc>
        <w:tc>
          <w:tcPr>
            <w:tcW w:w="2927" w:type="dxa"/>
          </w:tcPr>
          <w:p w:rsidR="002A53EE" w:rsidRPr="002A53EE" w:rsidRDefault="002A53EE" w:rsidP="002A53EE">
            <w:pPr>
              <w:spacing w:line="210" w:lineRule="exact"/>
              <w:ind w:left="158" w:right="157"/>
              <w:jc w:val="center"/>
              <w:rPr>
                <w:sz w:val="20"/>
                <w:szCs w:val="22"/>
                <w:lang w:eastAsia="en-US"/>
              </w:rPr>
            </w:pPr>
            <w:r w:rsidRPr="002A53EE">
              <w:rPr>
                <w:sz w:val="20"/>
                <w:szCs w:val="22"/>
                <w:lang w:eastAsia="en-US"/>
              </w:rPr>
              <w:t>Многоквартирный</w:t>
            </w:r>
            <w:r w:rsidRPr="002A53EE">
              <w:rPr>
                <w:spacing w:val="-6"/>
                <w:sz w:val="20"/>
                <w:szCs w:val="22"/>
                <w:lang w:eastAsia="en-US"/>
              </w:rPr>
              <w:t xml:space="preserve"> </w:t>
            </w:r>
            <w:r w:rsidRPr="002A53EE">
              <w:rPr>
                <w:sz w:val="20"/>
                <w:szCs w:val="22"/>
                <w:lang w:eastAsia="en-US"/>
              </w:rPr>
              <w:t>жилой</w:t>
            </w:r>
            <w:r w:rsidRPr="002A53EE">
              <w:rPr>
                <w:spacing w:val="-3"/>
                <w:sz w:val="20"/>
                <w:szCs w:val="22"/>
                <w:lang w:eastAsia="en-US"/>
              </w:rPr>
              <w:t xml:space="preserve"> </w:t>
            </w:r>
            <w:r w:rsidRPr="002A53EE">
              <w:rPr>
                <w:sz w:val="20"/>
                <w:szCs w:val="22"/>
                <w:lang w:eastAsia="en-US"/>
              </w:rPr>
              <w:t>дом</w:t>
            </w:r>
          </w:p>
        </w:tc>
        <w:tc>
          <w:tcPr>
            <w:tcW w:w="2269" w:type="dxa"/>
          </w:tcPr>
          <w:p w:rsidR="002A53EE" w:rsidRPr="002A53EE" w:rsidRDefault="002A53EE" w:rsidP="002A53EE">
            <w:pPr>
              <w:spacing w:line="210" w:lineRule="exact"/>
              <w:ind w:left="300" w:right="302"/>
              <w:jc w:val="center"/>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5"/>
                <w:sz w:val="20"/>
                <w:szCs w:val="22"/>
                <w:lang w:eastAsia="en-US"/>
              </w:rPr>
              <w:t xml:space="preserve"> </w:t>
            </w:r>
            <w:r w:rsidRPr="002A53EE">
              <w:rPr>
                <w:sz w:val="20"/>
                <w:szCs w:val="22"/>
                <w:lang w:eastAsia="en-US"/>
              </w:rPr>
              <w:t>Газовиков</w:t>
            </w:r>
          </w:p>
        </w:tc>
        <w:tc>
          <w:tcPr>
            <w:tcW w:w="709" w:type="dxa"/>
          </w:tcPr>
          <w:p w:rsidR="002A53EE" w:rsidRPr="002A53EE" w:rsidRDefault="002A53EE" w:rsidP="002A53EE">
            <w:pPr>
              <w:spacing w:line="210" w:lineRule="exact"/>
              <w:ind w:left="54" w:right="52"/>
              <w:jc w:val="center"/>
              <w:rPr>
                <w:sz w:val="20"/>
                <w:szCs w:val="22"/>
                <w:lang w:eastAsia="en-US"/>
              </w:rPr>
            </w:pPr>
            <w:r w:rsidRPr="002A53EE">
              <w:rPr>
                <w:sz w:val="20"/>
                <w:szCs w:val="22"/>
                <w:lang w:eastAsia="en-US"/>
              </w:rPr>
              <w:t>76</w:t>
            </w:r>
          </w:p>
        </w:tc>
        <w:tc>
          <w:tcPr>
            <w:tcW w:w="854" w:type="dxa"/>
          </w:tcPr>
          <w:p w:rsidR="002A53EE" w:rsidRPr="002A53EE" w:rsidRDefault="002A53EE" w:rsidP="002A53EE">
            <w:pPr>
              <w:spacing w:line="210" w:lineRule="exact"/>
              <w:ind w:right="1"/>
              <w:jc w:val="center"/>
              <w:rPr>
                <w:sz w:val="20"/>
                <w:szCs w:val="22"/>
                <w:lang w:eastAsia="en-US"/>
              </w:rPr>
            </w:pPr>
            <w:r w:rsidRPr="002A53EE">
              <w:rPr>
                <w:w w:val="99"/>
                <w:sz w:val="20"/>
                <w:szCs w:val="22"/>
                <w:lang w:eastAsia="en-US"/>
              </w:rPr>
              <w:t>1</w:t>
            </w:r>
          </w:p>
        </w:tc>
        <w:tc>
          <w:tcPr>
            <w:tcW w:w="1211" w:type="dxa"/>
          </w:tcPr>
          <w:p w:rsidR="002A53EE" w:rsidRPr="002A53EE" w:rsidRDefault="002A53EE" w:rsidP="002A53EE">
            <w:pPr>
              <w:spacing w:line="210" w:lineRule="exact"/>
              <w:ind w:left="379" w:right="382"/>
              <w:jc w:val="center"/>
              <w:rPr>
                <w:sz w:val="20"/>
                <w:szCs w:val="22"/>
                <w:lang w:eastAsia="en-US"/>
              </w:rPr>
            </w:pPr>
            <w:r w:rsidRPr="002A53EE">
              <w:rPr>
                <w:sz w:val="20"/>
                <w:szCs w:val="22"/>
                <w:lang w:eastAsia="en-US"/>
              </w:rPr>
              <w:t>270</w:t>
            </w:r>
          </w:p>
        </w:tc>
        <w:tc>
          <w:tcPr>
            <w:tcW w:w="1305" w:type="dxa"/>
          </w:tcPr>
          <w:p w:rsidR="002A53EE" w:rsidRPr="002A53EE" w:rsidRDefault="002A53EE" w:rsidP="002A53EE">
            <w:pPr>
              <w:spacing w:line="210" w:lineRule="exact"/>
              <w:ind w:right="497"/>
              <w:jc w:val="right"/>
              <w:rPr>
                <w:sz w:val="20"/>
                <w:szCs w:val="22"/>
                <w:lang w:eastAsia="en-US"/>
              </w:rPr>
            </w:pPr>
            <w:r w:rsidRPr="002A53EE">
              <w:rPr>
                <w:sz w:val="20"/>
                <w:szCs w:val="22"/>
                <w:lang w:eastAsia="en-US"/>
              </w:rPr>
              <w:t>216</w:t>
            </w:r>
          </w:p>
        </w:tc>
      </w:tr>
      <w:tr w:rsidR="002A53EE" w:rsidRPr="002A53EE" w:rsidTr="00485166">
        <w:trPr>
          <w:trHeight w:val="230"/>
        </w:trPr>
        <w:tc>
          <w:tcPr>
            <w:tcW w:w="586" w:type="dxa"/>
          </w:tcPr>
          <w:p w:rsidR="002A53EE" w:rsidRPr="002A53EE" w:rsidRDefault="002A53EE" w:rsidP="002A53EE">
            <w:pPr>
              <w:spacing w:line="210" w:lineRule="exact"/>
              <w:ind w:left="172" w:right="163"/>
              <w:jc w:val="center"/>
              <w:rPr>
                <w:sz w:val="20"/>
                <w:szCs w:val="22"/>
                <w:lang w:eastAsia="en-US"/>
              </w:rPr>
            </w:pPr>
            <w:r w:rsidRPr="002A53EE">
              <w:rPr>
                <w:sz w:val="20"/>
                <w:szCs w:val="22"/>
                <w:lang w:eastAsia="en-US"/>
              </w:rPr>
              <w:t>10</w:t>
            </w:r>
          </w:p>
        </w:tc>
        <w:tc>
          <w:tcPr>
            <w:tcW w:w="2927" w:type="dxa"/>
          </w:tcPr>
          <w:p w:rsidR="002A53EE" w:rsidRPr="002A53EE" w:rsidRDefault="002A53EE" w:rsidP="002A53EE">
            <w:pPr>
              <w:spacing w:line="210" w:lineRule="exact"/>
              <w:ind w:left="157" w:right="157"/>
              <w:jc w:val="center"/>
              <w:rPr>
                <w:sz w:val="20"/>
                <w:szCs w:val="22"/>
                <w:lang w:eastAsia="en-US"/>
              </w:rPr>
            </w:pPr>
            <w:r w:rsidRPr="002A53EE">
              <w:rPr>
                <w:sz w:val="20"/>
                <w:szCs w:val="22"/>
                <w:lang w:eastAsia="en-US"/>
              </w:rPr>
              <w:t>Многоквартирный</w:t>
            </w:r>
            <w:r w:rsidRPr="002A53EE">
              <w:rPr>
                <w:spacing w:val="-6"/>
                <w:sz w:val="20"/>
                <w:szCs w:val="22"/>
                <w:lang w:eastAsia="en-US"/>
              </w:rPr>
              <w:t xml:space="preserve"> </w:t>
            </w:r>
            <w:r w:rsidRPr="002A53EE">
              <w:rPr>
                <w:sz w:val="20"/>
                <w:szCs w:val="22"/>
                <w:lang w:eastAsia="en-US"/>
              </w:rPr>
              <w:t>жилой</w:t>
            </w:r>
            <w:r w:rsidRPr="002A53EE">
              <w:rPr>
                <w:spacing w:val="-5"/>
                <w:sz w:val="20"/>
                <w:szCs w:val="22"/>
                <w:lang w:eastAsia="en-US"/>
              </w:rPr>
              <w:t xml:space="preserve"> </w:t>
            </w:r>
            <w:r w:rsidRPr="002A53EE">
              <w:rPr>
                <w:sz w:val="20"/>
                <w:szCs w:val="22"/>
                <w:lang w:eastAsia="en-US"/>
              </w:rPr>
              <w:t>дом</w:t>
            </w:r>
          </w:p>
        </w:tc>
        <w:tc>
          <w:tcPr>
            <w:tcW w:w="2269" w:type="dxa"/>
          </w:tcPr>
          <w:p w:rsidR="002A53EE" w:rsidRPr="002A53EE" w:rsidRDefault="002A53EE" w:rsidP="002A53EE">
            <w:pPr>
              <w:spacing w:line="210" w:lineRule="exact"/>
              <w:ind w:left="300" w:right="302"/>
              <w:jc w:val="center"/>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5"/>
                <w:sz w:val="20"/>
                <w:szCs w:val="22"/>
                <w:lang w:eastAsia="en-US"/>
              </w:rPr>
              <w:t xml:space="preserve"> </w:t>
            </w:r>
            <w:r w:rsidRPr="002A53EE">
              <w:rPr>
                <w:sz w:val="20"/>
                <w:szCs w:val="22"/>
                <w:lang w:eastAsia="en-US"/>
              </w:rPr>
              <w:t>Газовиков</w:t>
            </w:r>
          </w:p>
        </w:tc>
        <w:tc>
          <w:tcPr>
            <w:tcW w:w="709" w:type="dxa"/>
          </w:tcPr>
          <w:p w:rsidR="002A53EE" w:rsidRPr="002A53EE" w:rsidRDefault="002A53EE" w:rsidP="002A53EE">
            <w:pPr>
              <w:spacing w:line="210" w:lineRule="exact"/>
              <w:ind w:left="54" w:right="52"/>
              <w:jc w:val="center"/>
              <w:rPr>
                <w:sz w:val="20"/>
                <w:szCs w:val="22"/>
                <w:lang w:eastAsia="en-US"/>
              </w:rPr>
            </w:pPr>
            <w:r w:rsidRPr="002A53EE">
              <w:rPr>
                <w:sz w:val="20"/>
                <w:szCs w:val="22"/>
                <w:lang w:eastAsia="en-US"/>
              </w:rPr>
              <w:t>71</w:t>
            </w:r>
          </w:p>
        </w:tc>
        <w:tc>
          <w:tcPr>
            <w:tcW w:w="854" w:type="dxa"/>
          </w:tcPr>
          <w:p w:rsidR="002A53EE" w:rsidRPr="002A53EE" w:rsidRDefault="002A53EE" w:rsidP="002A53EE">
            <w:pPr>
              <w:spacing w:line="210" w:lineRule="exact"/>
              <w:ind w:right="1"/>
              <w:jc w:val="center"/>
              <w:rPr>
                <w:sz w:val="20"/>
                <w:szCs w:val="22"/>
                <w:lang w:eastAsia="en-US"/>
              </w:rPr>
            </w:pPr>
            <w:r w:rsidRPr="002A53EE">
              <w:rPr>
                <w:w w:val="99"/>
                <w:sz w:val="20"/>
                <w:szCs w:val="22"/>
                <w:lang w:eastAsia="en-US"/>
              </w:rPr>
              <w:t>1</w:t>
            </w:r>
          </w:p>
        </w:tc>
        <w:tc>
          <w:tcPr>
            <w:tcW w:w="1211" w:type="dxa"/>
          </w:tcPr>
          <w:p w:rsidR="002A53EE" w:rsidRPr="002A53EE" w:rsidRDefault="002A53EE" w:rsidP="002A53EE">
            <w:pPr>
              <w:spacing w:line="210" w:lineRule="exact"/>
              <w:ind w:left="379" w:right="382"/>
              <w:jc w:val="center"/>
              <w:rPr>
                <w:sz w:val="20"/>
                <w:szCs w:val="22"/>
                <w:lang w:eastAsia="en-US"/>
              </w:rPr>
            </w:pPr>
            <w:r w:rsidRPr="002A53EE">
              <w:rPr>
                <w:sz w:val="20"/>
                <w:szCs w:val="22"/>
                <w:lang w:eastAsia="en-US"/>
              </w:rPr>
              <w:t>279</w:t>
            </w:r>
          </w:p>
        </w:tc>
        <w:tc>
          <w:tcPr>
            <w:tcW w:w="1305" w:type="dxa"/>
          </w:tcPr>
          <w:p w:rsidR="002A53EE" w:rsidRPr="002A53EE" w:rsidRDefault="002A53EE" w:rsidP="002A53EE">
            <w:pPr>
              <w:spacing w:line="210" w:lineRule="exact"/>
              <w:ind w:right="497"/>
              <w:jc w:val="right"/>
              <w:rPr>
                <w:sz w:val="20"/>
                <w:szCs w:val="22"/>
                <w:lang w:eastAsia="en-US"/>
              </w:rPr>
            </w:pPr>
            <w:r w:rsidRPr="002A53EE">
              <w:rPr>
                <w:sz w:val="20"/>
                <w:szCs w:val="22"/>
                <w:lang w:eastAsia="en-US"/>
              </w:rPr>
              <w:t>223</w:t>
            </w:r>
          </w:p>
        </w:tc>
      </w:tr>
      <w:tr w:rsidR="002A53EE" w:rsidRPr="002A53EE" w:rsidTr="00485166">
        <w:trPr>
          <w:trHeight w:val="460"/>
        </w:trPr>
        <w:tc>
          <w:tcPr>
            <w:tcW w:w="586" w:type="dxa"/>
          </w:tcPr>
          <w:p w:rsidR="002A53EE" w:rsidRPr="002A53EE" w:rsidRDefault="002A53EE" w:rsidP="002A53EE">
            <w:pPr>
              <w:spacing w:before="108"/>
              <w:ind w:left="172" w:right="163"/>
              <w:jc w:val="center"/>
              <w:rPr>
                <w:sz w:val="20"/>
                <w:szCs w:val="22"/>
                <w:lang w:eastAsia="en-US"/>
              </w:rPr>
            </w:pPr>
            <w:r w:rsidRPr="002A53EE">
              <w:rPr>
                <w:sz w:val="20"/>
                <w:szCs w:val="22"/>
                <w:lang w:eastAsia="en-US"/>
              </w:rPr>
              <w:t>11</w:t>
            </w:r>
          </w:p>
        </w:tc>
        <w:tc>
          <w:tcPr>
            <w:tcW w:w="2927" w:type="dxa"/>
          </w:tcPr>
          <w:p w:rsidR="002A53EE" w:rsidRPr="002A53EE" w:rsidRDefault="002A53EE" w:rsidP="002A53EE">
            <w:pPr>
              <w:spacing w:before="108"/>
              <w:ind w:left="158" w:right="157"/>
              <w:jc w:val="center"/>
              <w:rPr>
                <w:sz w:val="20"/>
                <w:szCs w:val="22"/>
                <w:lang w:eastAsia="en-US"/>
              </w:rPr>
            </w:pPr>
            <w:r w:rsidRPr="002A53EE">
              <w:rPr>
                <w:sz w:val="20"/>
                <w:szCs w:val="22"/>
                <w:lang w:eastAsia="en-US"/>
              </w:rPr>
              <w:t>Индивидуальный</w:t>
            </w:r>
            <w:r w:rsidRPr="002A53EE">
              <w:rPr>
                <w:spacing w:val="-3"/>
                <w:sz w:val="20"/>
                <w:szCs w:val="22"/>
                <w:lang w:eastAsia="en-US"/>
              </w:rPr>
              <w:t xml:space="preserve"> </w:t>
            </w:r>
            <w:r w:rsidRPr="002A53EE">
              <w:rPr>
                <w:sz w:val="20"/>
                <w:szCs w:val="22"/>
                <w:lang w:eastAsia="en-US"/>
              </w:rPr>
              <w:t>жилой</w:t>
            </w:r>
            <w:r w:rsidRPr="002A53EE">
              <w:rPr>
                <w:spacing w:val="-5"/>
                <w:sz w:val="20"/>
                <w:szCs w:val="22"/>
                <w:lang w:eastAsia="en-US"/>
              </w:rPr>
              <w:t xml:space="preserve"> </w:t>
            </w:r>
            <w:r w:rsidRPr="002A53EE">
              <w:rPr>
                <w:sz w:val="20"/>
                <w:szCs w:val="22"/>
                <w:lang w:eastAsia="en-US"/>
              </w:rPr>
              <w:t>дом</w:t>
            </w:r>
          </w:p>
        </w:tc>
        <w:tc>
          <w:tcPr>
            <w:tcW w:w="2269" w:type="dxa"/>
          </w:tcPr>
          <w:p w:rsidR="002A53EE" w:rsidRPr="002A53EE" w:rsidRDefault="002A53EE" w:rsidP="002A53EE">
            <w:pPr>
              <w:spacing w:line="224" w:lineRule="exact"/>
              <w:ind w:left="299" w:right="302"/>
              <w:jc w:val="center"/>
              <w:rPr>
                <w:sz w:val="20"/>
                <w:szCs w:val="22"/>
                <w:lang w:eastAsia="en-US"/>
              </w:rPr>
            </w:pPr>
            <w:proofErr w:type="gramStart"/>
            <w:r w:rsidRPr="002A53EE">
              <w:rPr>
                <w:sz w:val="20"/>
                <w:szCs w:val="22"/>
                <w:lang w:eastAsia="en-US"/>
              </w:rPr>
              <w:t>ул</w:t>
            </w:r>
            <w:proofErr w:type="gramEnd"/>
            <w:r w:rsidRPr="002A53EE">
              <w:rPr>
                <w:sz w:val="20"/>
                <w:szCs w:val="22"/>
                <w:lang w:eastAsia="en-US"/>
              </w:rPr>
              <w:t>.</w:t>
            </w:r>
          </w:p>
          <w:p w:rsidR="002A53EE" w:rsidRPr="002A53EE" w:rsidRDefault="002A53EE" w:rsidP="002A53EE">
            <w:pPr>
              <w:spacing w:line="216" w:lineRule="exact"/>
              <w:ind w:left="300" w:right="302"/>
              <w:jc w:val="center"/>
              <w:rPr>
                <w:sz w:val="20"/>
                <w:szCs w:val="22"/>
                <w:lang w:eastAsia="en-US"/>
              </w:rPr>
            </w:pPr>
            <w:r w:rsidRPr="002A53EE">
              <w:rPr>
                <w:sz w:val="20"/>
                <w:szCs w:val="22"/>
                <w:lang w:eastAsia="en-US"/>
              </w:rPr>
              <w:t>Первопроходцев</w:t>
            </w:r>
          </w:p>
        </w:tc>
        <w:tc>
          <w:tcPr>
            <w:tcW w:w="709" w:type="dxa"/>
          </w:tcPr>
          <w:p w:rsidR="002A53EE" w:rsidRPr="002A53EE" w:rsidRDefault="002A53EE" w:rsidP="002A53EE">
            <w:pPr>
              <w:spacing w:before="108"/>
              <w:ind w:left="53" w:right="54"/>
              <w:jc w:val="center"/>
              <w:rPr>
                <w:sz w:val="20"/>
                <w:szCs w:val="22"/>
                <w:lang w:eastAsia="en-US"/>
              </w:rPr>
            </w:pPr>
            <w:r w:rsidRPr="002A53EE">
              <w:rPr>
                <w:sz w:val="20"/>
                <w:szCs w:val="22"/>
                <w:lang w:eastAsia="en-US"/>
              </w:rPr>
              <w:t>1/51</w:t>
            </w:r>
          </w:p>
        </w:tc>
        <w:tc>
          <w:tcPr>
            <w:tcW w:w="854" w:type="dxa"/>
          </w:tcPr>
          <w:p w:rsidR="002A53EE" w:rsidRPr="002A53EE" w:rsidRDefault="002A53EE" w:rsidP="002A53EE">
            <w:pPr>
              <w:spacing w:before="108"/>
              <w:ind w:right="1"/>
              <w:jc w:val="center"/>
              <w:rPr>
                <w:sz w:val="20"/>
                <w:szCs w:val="22"/>
                <w:lang w:eastAsia="en-US"/>
              </w:rPr>
            </w:pPr>
            <w:r w:rsidRPr="002A53EE">
              <w:rPr>
                <w:w w:val="99"/>
                <w:sz w:val="20"/>
                <w:szCs w:val="22"/>
                <w:lang w:eastAsia="en-US"/>
              </w:rPr>
              <w:t>1</w:t>
            </w:r>
          </w:p>
        </w:tc>
        <w:tc>
          <w:tcPr>
            <w:tcW w:w="1211" w:type="dxa"/>
          </w:tcPr>
          <w:p w:rsidR="002A53EE" w:rsidRPr="002A53EE" w:rsidRDefault="002A53EE" w:rsidP="002A53EE">
            <w:pPr>
              <w:spacing w:before="108"/>
              <w:ind w:left="379" w:right="382"/>
              <w:jc w:val="center"/>
              <w:rPr>
                <w:sz w:val="20"/>
                <w:szCs w:val="22"/>
                <w:lang w:eastAsia="en-US"/>
              </w:rPr>
            </w:pPr>
            <w:r w:rsidRPr="002A53EE">
              <w:rPr>
                <w:sz w:val="20"/>
                <w:szCs w:val="22"/>
                <w:lang w:eastAsia="en-US"/>
              </w:rPr>
              <w:t>71</w:t>
            </w:r>
          </w:p>
        </w:tc>
        <w:tc>
          <w:tcPr>
            <w:tcW w:w="1305" w:type="dxa"/>
          </w:tcPr>
          <w:p w:rsidR="002A53EE" w:rsidRPr="002A53EE" w:rsidRDefault="002A53EE" w:rsidP="002A53EE">
            <w:pPr>
              <w:spacing w:before="108"/>
              <w:ind w:right="547"/>
              <w:jc w:val="right"/>
              <w:rPr>
                <w:sz w:val="20"/>
                <w:szCs w:val="22"/>
                <w:lang w:eastAsia="en-US"/>
              </w:rPr>
            </w:pPr>
            <w:r w:rsidRPr="002A53EE">
              <w:rPr>
                <w:sz w:val="20"/>
                <w:szCs w:val="22"/>
                <w:lang w:eastAsia="en-US"/>
              </w:rPr>
              <w:t>57</w:t>
            </w:r>
          </w:p>
        </w:tc>
      </w:tr>
      <w:tr w:rsidR="002A53EE" w:rsidRPr="002A53EE" w:rsidTr="00485166">
        <w:trPr>
          <w:trHeight w:val="460"/>
        </w:trPr>
        <w:tc>
          <w:tcPr>
            <w:tcW w:w="586" w:type="dxa"/>
          </w:tcPr>
          <w:p w:rsidR="002A53EE" w:rsidRPr="002A53EE" w:rsidRDefault="002A53EE" w:rsidP="002A53EE">
            <w:pPr>
              <w:spacing w:before="108"/>
              <w:ind w:left="172" w:right="163"/>
              <w:jc w:val="center"/>
              <w:rPr>
                <w:sz w:val="20"/>
                <w:szCs w:val="22"/>
                <w:lang w:eastAsia="en-US"/>
              </w:rPr>
            </w:pPr>
            <w:r w:rsidRPr="002A53EE">
              <w:rPr>
                <w:sz w:val="20"/>
                <w:szCs w:val="22"/>
                <w:lang w:eastAsia="en-US"/>
              </w:rPr>
              <w:t>12</w:t>
            </w:r>
          </w:p>
        </w:tc>
        <w:tc>
          <w:tcPr>
            <w:tcW w:w="2927" w:type="dxa"/>
          </w:tcPr>
          <w:p w:rsidR="002A53EE" w:rsidRPr="002A53EE" w:rsidRDefault="002A53EE" w:rsidP="002A53EE">
            <w:pPr>
              <w:spacing w:before="108"/>
              <w:ind w:left="158" w:right="157"/>
              <w:jc w:val="center"/>
              <w:rPr>
                <w:sz w:val="20"/>
                <w:szCs w:val="22"/>
                <w:lang w:eastAsia="en-US"/>
              </w:rPr>
            </w:pPr>
            <w:r w:rsidRPr="002A53EE">
              <w:rPr>
                <w:sz w:val="20"/>
                <w:szCs w:val="22"/>
                <w:lang w:eastAsia="en-US"/>
              </w:rPr>
              <w:t>Индивидуальный</w:t>
            </w:r>
            <w:r w:rsidRPr="002A53EE">
              <w:rPr>
                <w:spacing w:val="-3"/>
                <w:sz w:val="20"/>
                <w:szCs w:val="22"/>
                <w:lang w:eastAsia="en-US"/>
              </w:rPr>
              <w:t xml:space="preserve"> </w:t>
            </w:r>
            <w:r w:rsidRPr="002A53EE">
              <w:rPr>
                <w:sz w:val="20"/>
                <w:szCs w:val="22"/>
                <w:lang w:eastAsia="en-US"/>
              </w:rPr>
              <w:t>жилой</w:t>
            </w:r>
            <w:r w:rsidRPr="002A53EE">
              <w:rPr>
                <w:spacing w:val="-5"/>
                <w:sz w:val="20"/>
                <w:szCs w:val="22"/>
                <w:lang w:eastAsia="en-US"/>
              </w:rPr>
              <w:t xml:space="preserve"> </w:t>
            </w:r>
            <w:r w:rsidRPr="002A53EE">
              <w:rPr>
                <w:sz w:val="20"/>
                <w:szCs w:val="22"/>
                <w:lang w:eastAsia="en-US"/>
              </w:rPr>
              <w:t>дом</w:t>
            </w:r>
          </w:p>
        </w:tc>
        <w:tc>
          <w:tcPr>
            <w:tcW w:w="2269" w:type="dxa"/>
          </w:tcPr>
          <w:p w:rsidR="002A53EE" w:rsidRPr="002A53EE" w:rsidRDefault="002A53EE" w:rsidP="002A53EE">
            <w:pPr>
              <w:spacing w:line="223" w:lineRule="exact"/>
              <w:ind w:left="299" w:right="302"/>
              <w:jc w:val="center"/>
              <w:rPr>
                <w:sz w:val="20"/>
                <w:szCs w:val="22"/>
                <w:lang w:eastAsia="en-US"/>
              </w:rPr>
            </w:pPr>
            <w:proofErr w:type="gramStart"/>
            <w:r w:rsidRPr="002A53EE">
              <w:rPr>
                <w:sz w:val="20"/>
                <w:szCs w:val="22"/>
                <w:lang w:eastAsia="en-US"/>
              </w:rPr>
              <w:t>ул</w:t>
            </w:r>
            <w:proofErr w:type="gramEnd"/>
            <w:r w:rsidRPr="002A53EE">
              <w:rPr>
                <w:sz w:val="20"/>
                <w:szCs w:val="22"/>
                <w:lang w:eastAsia="en-US"/>
              </w:rPr>
              <w:t>.</w:t>
            </w:r>
          </w:p>
          <w:p w:rsidR="002A53EE" w:rsidRPr="002A53EE" w:rsidRDefault="002A53EE" w:rsidP="002A53EE">
            <w:pPr>
              <w:spacing w:line="217" w:lineRule="exact"/>
              <w:ind w:left="300" w:right="302"/>
              <w:jc w:val="center"/>
              <w:rPr>
                <w:sz w:val="20"/>
                <w:szCs w:val="22"/>
                <w:lang w:eastAsia="en-US"/>
              </w:rPr>
            </w:pPr>
            <w:r w:rsidRPr="002A53EE">
              <w:rPr>
                <w:sz w:val="20"/>
                <w:szCs w:val="22"/>
                <w:lang w:eastAsia="en-US"/>
              </w:rPr>
              <w:t>Первопроходцев</w:t>
            </w:r>
          </w:p>
        </w:tc>
        <w:tc>
          <w:tcPr>
            <w:tcW w:w="709" w:type="dxa"/>
          </w:tcPr>
          <w:p w:rsidR="002A53EE" w:rsidRPr="002A53EE" w:rsidRDefault="002A53EE" w:rsidP="002A53EE">
            <w:pPr>
              <w:spacing w:before="108"/>
              <w:ind w:right="1"/>
              <w:jc w:val="center"/>
              <w:rPr>
                <w:sz w:val="20"/>
                <w:szCs w:val="22"/>
                <w:lang w:eastAsia="en-US"/>
              </w:rPr>
            </w:pPr>
            <w:r w:rsidRPr="002A53EE">
              <w:rPr>
                <w:w w:val="99"/>
                <w:sz w:val="20"/>
                <w:szCs w:val="22"/>
                <w:lang w:eastAsia="en-US"/>
              </w:rPr>
              <w:t>-</w:t>
            </w:r>
          </w:p>
        </w:tc>
        <w:tc>
          <w:tcPr>
            <w:tcW w:w="854" w:type="dxa"/>
          </w:tcPr>
          <w:p w:rsidR="002A53EE" w:rsidRPr="002A53EE" w:rsidRDefault="002A53EE" w:rsidP="002A53EE">
            <w:pPr>
              <w:spacing w:before="108"/>
              <w:ind w:right="1"/>
              <w:jc w:val="center"/>
              <w:rPr>
                <w:sz w:val="20"/>
                <w:szCs w:val="22"/>
                <w:lang w:eastAsia="en-US"/>
              </w:rPr>
            </w:pPr>
            <w:r w:rsidRPr="002A53EE">
              <w:rPr>
                <w:w w:val="99"/>
                <w:sz w:val="20"/>
                <w:szCs w:val="22"/>
                <w:lang w:eastAsia="en-US"/>
              </w:rPr>
              <w:t>1</w:t>
            </w:r>
          </w:p>
        </w:tc>
        <w:tc>
          <w:tcPr>
            <w:tcW w:w="1211" w:type="dxa"/>
          </w:tcPr>
          <w:p w:rsidR="002A53EE" w:rsidRPr="002A53EE" w:rsidRDefault="002A53EE" w:rsidP="002A53EE">
            <w:pPr>
              <w:spacing w:before="108"/>
              <w:ind w:left="379" w:right="382"/>
              <w:jc w:val="center"/>
              <w:rPr>
                <w:sz w:val="20"/>
                <w:szCs w:val="22"/>
                <w:lang w:eastAsia="en-US"/>
              </w:rPr>
            </w:pPr>
            <w:r w:rsidRPr="002A53EE">
              <w:rPr>
                <w:sz w:val="20"/>
                <w:szCs w:val="22"/>
                <w:lang w:eastAsia="en-US"/>
              </w:rPr>
              <w:t>19</w:t>
            </w:r>
          </w:p>
        </w:tc>
        <w:tc>
          <w:tcPr>
            <w:tcW w:w="1305" w:type="dxa"/>
          </w:tcPr>
          <w:p w:rsidR="002A53EE" w:rsidRPr="002A53EE" w:rsidRDefault="002A53EE" w:rsidP="002A53EE">
            <w:pPr>
              <w:spacing w:before="108"/>
              <w:ind w:right="547"/>
              <w:jc w:val="right"/>
              <w:rPr>
                <w:sz w:val="20"/>
                <w:szCs w:val="22"/>
                <w:lang w:eastAsia="en-US"/>
              </w:rPr>
            </w:pPr>
            <w:r w:rsidRPr="002A53EE">
              <w:rPr>
                <w:sz w:val="20"/>
                <w:szCs w:val="22"/>
                <w:lang w:eastAsia="en-US"/>
              </w:rPr>
              <w:t>15</w:t>
            </w:r>
          </w:p>
        </w:tc>
      </w:tr>
      <w:tr w:rsidR="002A53EE" w:rsidRPr="002A53EE" w:rsidTr="00485166">
        <w:trPr>
          <w:trHeight w:val="453"/>
        </w:trPr>
        <w:tc>
          <w:tcPr>
            <w:tcW w:w="586" w:type="dxa"/>
          </w:tcPr>
          <w:p w:rsidR="002A53EE" w:rsidRPr="002A53EE" w:rsidRDefault="002A53EE" w:rsidP="002A53EE">
            <w:pPr>
              <w:spacing w:before="106"/>
              <w:ind w:left="172" w:right="163"/>
              <w:jc w:val="center"/>
              <w:rPr>
                <w:sz w:val="20"/>
                <w:szCs w:val="22"/>
                <w:lang w:eastAsia="en-US"/>
              </w:rPr>
            </w:pPr>
            <w:r w:rsidRPr="002A53EE">
              <w:rPr>
                <w:sz w:val="20"/>
                <w:szCs w:val="22"/>
                <w:lang w:eastAsia="en-US"/>
              </w:rPr>
              <w:t>13</w:t>
            </w:r>
          </w:p>
        </w:tc>
        <w:tc>
          <w:tcPr>
            <w:tcW w:w="2927" w:type="dxa"/>
          </w:tcPr>
          <w:p w:rsidR="002A53EE" w:rsidRPr="002A53EE" w:rsidRDefault="002A53EE" w:rsidP="002A53EE">
            <w:pPr>
              <w:spacing w:before="106"/>
              <w:ind w:left="158" w:right="157"/>
              <w:jc w:val="center"/>
              <w:rPr>
                <w:sz w:val="20"/>
                <w:szCs w:val="22"/>
                <w:lang w:eastAsia="en-US"/>
              </w:rPr>
            </w:pPr>
            <w:r w:rsidRPr="002A53EE">
              <w:rPr>
                <w:sz w:val="20"/>
                <w:szCs w:val="22"/>
                <w:lang w:eastAsia="en-US"/>
              </w:rPr>
              <w:t>Индивидуальный</w:t>
            </w:r>
            <w:r w:rsidRPr="002A53EE">
              <w:rPr>
                <w:spacing w:val="-3"/>
                <w:sz w:val="20"/>
                <w:szCs w:val="22"/>
                <w:lang w:eastAsia="en-US"/>
              </w:rPr>
              <w:t xml:space="preserve"> </w:t>
            </w:r>
            <w:r w:rsidRPr="002A53EE">
              <w:rPr>
                <w:sz w:val="20"/>
                <w:szCs w:val="22"/>
                <w:lang w:eastAsia="en-US"/>
              </w:rPr>
              <w:t>жилой</w:t>
            </w:r>
            <w:r w:rsidRPr="002A53EE">
              <w:rPr>
                <w:spacing w:val="-5"/>
                <w:sz w:val="20"/>
                <w:szCs w:val="22"/>
                <w:lang w:eastAsia="en-US"/>
              </w:rPr>
              <w:t xml:space="preserve"> </w:t>
            </w:r>
            <w:r w:rsidRPr="002A53EE">
              <w:rPr>
                <w:sz w:val="20"/>
                <w:szCs w:val="22"/>
                <w:lang w:eastAsia="en-US"/>
              </w:rPr>
              <w:t>дом</w:t>
            </w:r>
          </w:p>
        </w:tc>
        <w:tc>
          <w:tcPr>
            <w:tcW w:w="2269" w:type="dxa"/>
          </w:tcPr>
          <w:p w:rsidR="002A53EE" w:rsidRPr="002A53EE" w:rsidRDefault="002A53EE" w:rsidP="002A53EE">
            <w:pPr>
              <w:spacing w:before="106"/>
              <w:ind w:left="302" w:right="302"/>
              <w:jc w:val="center"/>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5"/>
                <w:sz w:val="20"/>
                <w:szCs w:val="22"/>
                <w:lang w:eastAsia="en-US"/>
              </w:rPr>
              <w:t xml:space="preserve"> </w:t>
            </w:r>
            <w:r w:rsidRPr="002A53EE">
              <w:rPr>
                <w:sz w:val="20"/>
                <w:szCs w:val="22"/>
                <w:lang w:eastAsia="en-US"/>
              </w:rPr>
              <w:t>Первопроходев</w:t>
            </w:r>
          </w:p>
        </w:tc>
        <w:tc>
          <w:tcPr>
            <w:tcW w:w="709" w:type="dxa"/>
          </w:tcPr>
          <w:p w:rsidR="002A53EE" w:rsidRPr="002A53EE" w:rsidRDefault="002A53EE" w:rsidP="002A53EE">
            <w:pPr>
              <w:spacing w:before="106"/>
              <w:ind w:right="1"/>
              <w:jc w:val="center"/>
              <w:rPr>
                <w:sz w:val="20"/>
                <w:szCs w:val="22"/>
                <w:lang w:eastAsia="en-US"/>
              </w:rPr>
            </w:pPr>
            <w:r w:rsidRPr="002A53EE">
              <w:rPr>
                <w:w w:val="99"/>
                <w:sz w:val="20"/>
                <w:szCs w:val="22"/>
                <w:lang w:eastAsia="en-US"/>
              </w:rPr>
              <w:t>-</w:t>
            </w:r>
          </w:p>
        </w:tc>
        <w:tc>
          <w:tcPr>
            <w:tcW w:w="854" w:type="dxa"/>
          </w:tcPr>
          <w:p w:rsidR="002A53EE" w:rsidRPr="002A53EE" w:rsidRDefault="002A53EE" w:rsidP="002A53EE">
            <w:pPr>
              <w:spacing w:before="106"/>
              <w:ind w:right="1"/>
              <w:jc w:val="center"/>
              <w:rPr>
                <w:sz w:val="20"/>
                <w:szCs w:val="22"/>
                <w:lang w:eastAsia="en-US"/>
              </w:rPr>
            </w:pPr>
            <w:r w:rsidRPr="002A53EE">
              <w:rPr>
                <w:w w:val="99"/>
                <w:sz w:val="20"/>
                <w:szCs w:val="22"/>
                <w:lang w:eastAsia="en-US"/>
              </w:rPr>
              <w:t>1</w:t>
            </w:r>
          </w:p>
        </w:tc>
        <w:tc>
          <w:tcPr>
            <w:tcW w:w="1211" w:type="dxa"/>
          </w:tcPr>
          <w:p w:rsidR="002A53EE" w:rsidRPr="002A53EE" w:rsidRDefault="002A53EE" w:rsidP="002A53EE">
            <w:pPr>
              <w:spacing w:before="106"/>
              <w:ind w:left="379" w:right="382"/>
              <w:jc w:val="center"/>
              <w:rPr>
                <w:sz w:val="20"/>
                <w:szCs w:val="22"/>
                <w:lang w:eastAsia="en-US"/>
              </w:rPr>
            </w:pPr>
            <w:r w:rsidRPr="002A53EE">
              <w:rPr>
                <w:sz w:val="20"/>
                <w:szCs w:val="22"/>
                <w:lang w:eastAsia="en-US"/>
              </w:rPr>
              <w:t>67</w:t>
            </w:r>
          </w:p>
        </w:tc>
        <w:tc>
          <w:tcPr>
            <w:tcW w:w="1305" w:type="dxa"/>
          </w:tcPr>
          <w:p w:rsidR="002A53EE" w:rsidRPr="002A53EE" w:rsidRDefault="002A53EE" w:rsidP="002A53EE">
            <w:pPr>
              <w:spacing w:before="106"/>
              <w:ind w:right="547"/>
              <w:jc w:val="right"/>
              <w:rPr>
                <w:sz w:val="20"/>
                <w:szCs w:val="22"/>
                <w:lang w:eastAsia="en-US"/>
              </w:rPr>
            </w:pPr>
            <w:r w:rsidRPr="002A53EE">
              <w:rPr>
                <w:sz w:val="20"/>
                <w:szCs w:val="22"/>
                <w:lang w:eastAsia="en-US"/>
              </w:rPr>
              <w:t>54</w:t>
            </w:r>
          </w:p>
        </w:tc>
      </w:tr>
      <w:tr w:rsidR="002A53EE" w:rsidRPr="002A53EE" w:rsidTr="00485166">
        <w:trPr>
          <w:trHeight w:val="230"/>
        </w:trPr>
        <w:tc>
          <w:tcPr>
            <w:tcW w:w="586" w:type="dxa"/>
          </w:tcPr>
          <w:p w:rsidR="002A53EE" w:rsidRPr="002A53EE" w:rsidRDefault="002A53EE" w:rsidP="002A53EE">
            <w:pPr>
              <w:spacing w:line="210" w:lineRule="exact"/>
              <w:ind w:left="172" w:right="163"/>
              <w:jc w:val="center"/>
              <w:rPr>
                <w:sz w:val="20"/>
                <w:szCs w:val="22"/>
                <w:lang w:eastAsia="en-US"/>
              </w:rPr>
            </w:pPr>
            <w:r w:rsidRPr="002A53EE">
              <w:rPr>
                <w:sz w:val="20"/>
                <w:szCs w:val="22"/>
                <w:lang w:eastAsia="en-US"/>
              </w:rPr>
              <w:t>14</w:t>
            </w:r>
          </w:p>
        </w:tc>
        <w:tc>
          <w:tcPr>
            <w:tcW w:w="2927" w:type="dxa"/>
          </w:tcPr>
          <w:p w:rsidR="002A53EE" w:rsidRPr="002A53EE" w:rsidRDefault="002A53EE" w:rsidP="002A53EE">
            <w:pPr>
              <w:spacing w:line="210" w:lineRule="exact"/>
              <w:ind w:left="158" w:right="157"/>
              <w:jc w:val="center"/>
              <w:rPr>
                <w:sz w:val="20"/>
                <w:szCs w:val="22"/>
                <w:lang w:eastAsia="en-US"/>
              </w:rPr>
            </w:pPr>
            <w:r w:rsidRPr="002A53EE">
              <w:rPr>
                <w:sz w:val="20"/>
                <w:szCs w:val="22"/>
                <w:lang w:eastAsia="en-US"/>
              </w:rPr>
              <w:t>Индивидуальный</w:t>
            </w:r>
            <w:r w:rsidRPr="002A53EE">
              <w:rPr>
                <w:spacing w:val="-3"/>
                <w:sz w:val="20"/>
                <w:szCs w:val="22"/>
                <w:lang w:eastAsia="en-US"/>
              </w:rPr>
              <w:t xml:space="preserve"> </w:t>
            </w:r>
            <w:r w:rsidRPr="002A53EE">
              <w:rPr>
                <w:sz w:val="20"/>
                <w:szCs w:val="22"/>
                <w:lang w:eastAsia="en-US"/>
              </w:rPr>
              <w:t>жилой</w:t>
            </w:r>
            <w:r w:rsidRPr="002A53EE">
              <w:rPr>
                <w:spacing w:val="-5"/>
                <w:sz w:val="20"/>
                <w:szCs w:val="22"/>
                <w:lang w:eastAsia="en-US"/>
              </w:rPr>
              <w:t xml:space="preserve"> </w:t>
            </w:r>
            <w:r w:rsidRPr="002A53EE">
              <w:rPr>
                <w:sz w:val="20"/>
                <w:szCs w:val="22"/>
                <w:lang w:eastAsia="en-US"/>
              </w:rPr>
              <w:t>дом</w:t>
            </w:r>
          </w:p>
        </w:tc>
        <w:tc>
          <w:tcPr>
            <w:tcW w:w="2269" w:type="dxa"/>
          </w:tcPr>
          <w:p w:rsidR="002A53EE" w:rsidRPr="002A53EE" w:rsidRDefault="002A53EE" w:rsidP="002A53EE">
            <w:pPr>
              <w:spacing w:line="210" w:lineRule="exact"/>
              <w:ind w:left="301" w:right="302"/>
              <w:jc w:val="center"/>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3"/>
                <w:sz w:val="20"/>
                <w:szCs w:val="22"/>
                <w:lang w:eastAsia="en-US"/>
              </w:rPr>
              <w:t xml:space="preserve"> </w:t>
            </w:r>
            <w:r w:rsidRPr="002A53EE">
              <w:rPr>
                <w:sz w:val="20"/>
                <w:szCs w:val="22"/>
                <w:lang w:eastAsia="en-US"/>
              </w:rPr>
              <w:t>Дачная</w:t>
            </w:r>
          </w:p>
        </w:tc>
        <w:tc>
          <w:tcPr>
            <w:tcW w:w="709" w:type="dxa"/>
          </w:tcPr>
          <w:p w:rsidR="002A53EE" w:rsidRPr="002A53EE" w:rsidRDefault="002A53EE" w:rsidP="002A53EE">
            <w:pPr>
              <w:spacing w:line="210" w:lineRule="exact"/>
              <w:ind w:left="54" w:right="52"/>
              <w:jc w:val="center"/>
              <w:rPr>
                <w:sz w:val="20"/>
                <w:szCs w:val="22"/>
                <w:lang w:eastAsia="en-US"/>
              </w:rPr>
            </w:pPr>
            <w:r w:rsidRPr="002A53EE">
              <w:rPr>
                <w:sz w:val="20"/>
                <w:szCs w:val="22"/>
                <w:lang w:eastAsia="en-US"/>
              </w:rPr>
              <w:t>20</w:t>
            </w:r>
          </w:p>
        </w:tc>
        <w:tc>
          <w:tcPr>
            <w:tcW w:w="854" w:type="dxa"/>
          </w:tcPr>
          <w:p w:rsidR="002A53EE" w:rsidRPr="002A53EE" w:rsidRDefault="002A53EE" w:rsidP="002A53EE">
            <w:pPr>
              <w:spacing w:line="210" w:lineRule="exact"/>
              <w:ind w:right="1"/>
              <w:jc w:val="center"/>
              <w:rPr>
                <w:sz w:val="20"/>
                <w:szCs w:val="22"/>
                <w:lang w:eastAsia="en-US"/>
              </w:rPr>
            </w:pPr>
            <w:r w:rsidRPr="002A53EE">
              <w:rPr>
                <w:w w:val="99"/>
                <w:sz w:val="20"/>
                <w:szCs w:val="22"/>
                <w:lang w:eastAsia="en-US"/>
              </w:rPr>
              <w:t>1</w:t>
            </w:r>
          </w:p>
        </w:tc>
        <w:tc>
          <w:tcPr>
            <w:tcW w:w="1211" w:type="dxa"/>
          </w:tcPr>
          <w:p w:rsidR="002A53EE" w:rsidRPr="002A53EE" w:rsidRDefault="002A53EE" w:rsidP="002A53EE">
            <w:pPr>
              <w:spacing w:line="210" w:lineRule="exact"/>
              <w:ind w:left="379" w:right="382"/>
              <w:jc w:val="center"/>
              <w:rPr>
                <w:sz w:val="20"/>
                <w:szCs w:val="22"/>
                <w:lang w:eastAsia="en-US"/>
              </w:rPr>
            </w:pPr>
            <w:r w:rsidRPr="002A53EE">
              <w:rPr>
                <w:sz w:val="20"/>
                <w:szCs w:val="22"/>
                <w:lang w:eastAsia="en-US"/>
              </w:rPr>
              <w:t>53</w:t>
            </w:r>
          </w:p>
        </w:tc>
        <w:tc>
          <w:tcPr>
            <w:tcW w:w="1305" w:type="dxa"/>
          </w:tcPr>
          <w:p w:rsidR="002A53EE" w:rsidRPr="002A53EE" w:rsidRDefault="002A53EE" w:rsidP="002A53EE">
            <w:pPr>
              <w:spacing w:line="210" w:lineRule="exact"/>
              <w:ind w:right="547"/>
              <w:jc w:val="right"/>
              <w:rPr>
                <w:sz w:val="20"/>
                <w:szCs w:val="22"/>
                <w:lang w:eastAsia="en-US"/>
              </w:rPr>
            </w:pPr>
            <w:r w:rsidRPr="002A53EE">
              <w:rPr>
                <w:sz w:val="20"/>
                <w:szCs w:val="22"/>
                <w:lang w:eastAsia="en-US"/>
              </w:rPr>
              <w:t>43</w:t>
            </w:r>
          </w:p>
        </w:tc>
      </w:tr>
      <w:tr w:rsidR="002A53EE" w:rsidRPr="002A53EE" w:rsidTr="00485166">
        <w:trPr>
          <w:trHeight w:val="460"/>
        </w:trPr>
        <w:tc>
          <w:tcPr>
            <w:tcW w:w="586" w:type="dxa"/>
          </w:tcPr>
          <w:p w:rsidR="002A53EE" w:rsidRPr="002A53EE" w:rsidRDefault="002A53EE" w:rsidP="002A53EE">
            <w:pPr>
              <w:spacing w:before="108"/>
              <w:ind w:left="172" w:right="163"/>
              <w:jc w:val="center"/>
              <w:rPr>
                <w:sz w:val="20"/>
                <w:szCs w:val="22"/>
                <w:lang w:eastAsia="en-US"/>
              </w:rPr>
            </w:pPr>
            <w:r w:rsidRPr="002A53EE">
              <w:rPr>
                <w:sz w:val="20"/>
                <w:szCs w:val="22"/>
                <w:lang w:eastAsia="en-US"/>
              </w:rPr>
              <w:t>15</w:t>
            </w:r>
          </w:p>
        </w:tc>
        <w:tc>
          <w:tcPr>
            <w:tcW w:w="2927" w:type="dxa"/>
          </w:tcPr>
          <w:p w:rsidR="002A53EE" w:rsidRPr="002A53EE" w:rsidRDefault="002A53EE" w:rsidP="002A53EE">
            <w:pPr>
              <w:spacing w:before="108"/>
              <w:ind w:left="158" w:right="157"/>
              <w:jc w:val="center"/>
              <w:rPr>
                <w:sz w:val="20"/>
                <w:szCs w:val="22"/>
                <w:lang w:eastAsia="en-US"/>
              </w:rPr>
            </w:pPr>
            <w:r w:rsidRPr="002A53EE">
              <w:rPr>
                <w:sz w:val="20"/>
                <w:szCs w:val="22"/>
                <w:lang w:eastAsia="en-US"/>
              </w:rPr>
              <w:t>Индивидуальный</w:t>
            </w:r>
            <w:r w:rsidRPr="002A53EE">
              <w:rPr>
                <w:spacing w:val="-3"/>
                <w:sz w:val="20"/>
                <w:szCs w:val="22"/>
                <w:lang w:eastAsia="en-US"/>
              </w:rPr>
              <w:t xml:space="preserve"> </w:t>
            </w:r>
            <w:r w:rsidRPr="002A53EE">
              <w:rPr>
                <w:sz w:val="20"/>
                <w:szCs w:val="22"/>
                <w:lang w:eastAsia="en-US"/>
              </w:rPr>
              <w:t>жилой</w:t>
            </w:r>
            <w:r w:rsidRPr="002A53EE">
              <w:rPr>
                <w:spacing w:val="-5"/>
                <w:sz w:val="20"/>
                <w:szCs w:val="22"/>
                <w:lang w:eastAsia="en-US"/>
              </w:rPr>
              <w:t xml:space="preserve"> </w:t>
            </w:r>
            <w:r w:rsidRPr="002A53EE">
              <w:rPr>
                <w:sz w:val="20"/>
                <w:szCs w:val="22"/>
                <w:lang w:eastAsia="en-US"/>
              </w:rPr>
              <w:t>дом</w:t>
            </w:r>
          </w:p>
        </w:tc>
        <w:tc>
          <w:tcPr>
            <w:tcW w:w="2269" w:type="dxa"/>
          </w:tcPr>
          <w:p w:rsidR="002A53EE" w:rsidRPr="002A53EE" w:rsidRDefault="002A53EE" w:rsidP="002A53EE">
            <w:pPr>
              <w:spacing w:line="223" w:lineRule="exact"/>
              <w:ind w:left="299" w:right="302"/>
              <w:jc w:val="center"/>
              <w:rPr>
                <w:sz w:val="20"/>
                <w:szCs w:val="22"/>
                <w:lang w:eastAsia="en-US"/>
              </w:rPr>
            </w:pPr>
            <w:proofErr w:type="gramStart"/>
            <w:r w:rsidRPr="002A53EE">
              <w:rPr>
                <w:sz w:val="20"/>
                <w:szCs w:val="22"/>
                <w:lang w:eastAsia="en-US"/>
              </w:rPr>
              <w:t>ул</w:t>
            </w:r>
            <w:proofErr w:type="gramEnd"/>
            <w:r w:rsidRPr="002A53EE">
              <w:rPr>
                <w:sz w:val="20"/>
                <w:szCs w:val="22"/>
                <w:lang w:eastAsia="en-US"/>
              </w:rPr>
              <w:t>.</w:t>
            </w:r>
          </w:p>
          <w:p w:rsidR="002A53EE" w:rsidRPr="002A53EE" w:rsidRDefault="002A53EE" w:rsidP="002A53EE">
            <w:pPr>
              <w:spacing w:line="217" w:lineRule="exact"/>
              <w:ind w:left="300" w:right="302"/>
              <w:jc w:val="center"/>
              <w:rPr>
                <w:sz w:val="20"/>
                <w:szCs w:val="22"/>
                <w:lang w:eastAsia="en-US"/>
              </w:rPr>
            </w:pPr>
            <w:r w:rsidRPr="002A53EE">
              <w:rPr>
                <w:sz w:val="20"/>
                <w:szCs w:val="22"/>
                <w:lang w:eastAsia="en-US"/>
              </w:rPr>
              <w:t>Первопроходцев</w:t>
            </w:r>
          </w:p>
        </w:tc>
        <w:tc>
          <w:tcPr>
            <w:tcW w:w="709" w:type="dxa"/>
          </w:tcPr>
          <w:p w:rsidR="002A53EE" w:rsidRPr="002A53EE" w:rsidRDefault="002A53EE" w:rsidP="002A53EE">
            <w:pPr>
              <w:spacing w:before="108"/>
              <w:ind w:left="53" w:right="54"/>
              <w:jc w:val="center"/>
              <w:rPr>
                <w:sz w:val="20"/>
                <w:szCs w:val="22"/>
                <w:lang w:eastAsia="en-US"/>
              </w:rPr>
            </w:pPr>
            <w:r w:rsidRPr="002A53EE">
              <w:rPr>
                <w:sz w:val="20"/>
                <w:szCs w:val="22"/>
                <w:lang w:eastAsia="en-US"/>
              </w:rPr>
              <w:t>1/5</w:t>
            </w:r>
          </w:p>
        </w:tc>
        <w:tc>
          <w:tcPr>
            <w:tcW w:w="854" w:type="dxa"/>
          </w:tcPr>
          <w:p w:rsidR="002A53EE" w:rsidRPr="002A53EE" w:rsidRDefault="002A53EE" w:rsidP="002A53EE">
            <w:pPr>
              <w:spacing w:before="108"/>
              <w:ind w:right="1"/>
              <w:jc w:val="center"/>
              <w:rPr>
                <w:sz w:val="20"/>
                <w:szCs w:val="22"/>
                <w:lang w:eastAsia="en-US"/>
              </w:rPr>
            </w:pPr>
            <w:r w:rsidRPr="002A53EE">
              <w:rPr>
                <w:w w:val="99"/>
                <w:sz w:val="20"/>
                <w:szCs w:val="22"/>
                <w:lang w:eastAsia="en-US"/>
              </w:rPr>
              <w:t>1</w:t>
            </w:r>
          </w:p>
        </w:tc>
        <w:tc>
          <w:tcPr>
            <w:tcW w:w="1211" w:type="dxa"/>
          </w:tcPr>
          <w:p w:rsidR="002A53EE" w:rsidRPr="002A53EE" w:rsidRDefault="002A53EE" w:rsidP="002A53EE">
            <w:pPr>
              <w:spacing w:before="108"/>
              <w:ind w:left="379" w:right="382"/>
              <w:jc w:val="center"/>
              <w:rPr>
                <w:sz w:val="20"/>
                <w:szCs w:val="22"/>
                <w:lang w:eastAsia="en-US"/>
              </w:rPr>
            </w:pPr>
            <w:r w:rsidRPr="002A53EE">
              <w:rPr>
                <w:sz w:val="20"/>
                <w:szCs w:val="22"/>
                <w:lang w:eastAsia="en-US"/>
              </w:rPr>
              <w:t>32</w:t>
            </w:r>
          </w:p>
        </w:tc>
        <w:tc>
          <w:tcPr>
            <w:tcW w:w="1305" w:type="dxa"/>
          </w:tcPr>
          <w:p w:rsidR="002A53EE" w:rsidRPr="002A53EE" w:rsidRDefault="002A53EE" w:rsidP="002A53EE">
            <w:pPr>
              <w:spacing w:before="108"/>
              <w:ind w:right="547"/>
              <w:jc w:val="right"/>
              <w:rPr>
                <w:sz w:val="20"/>
                <w:szCs w:val="22"/>
                <w:lang w:eastAsia="en-US"/>
              </w:rPr>
            </w:pPr>
            <w:r w:rsidRPr="002A53EE">
              <w:rPr>
                <w:sz w:val="20"/>
                <w:szCs w:val="22"/>
                <w:lang w:eastAsia="en-US"/>
              </w:rPr>
              <w:t>26</w:t>
            </w:r>
          </w:p>
        </w:tc>
      </w:tr>
      <w:tr w:rsidR="002A53EE" w:rsidRPr="002A53EE" w:rsidTr="00485166">
        <w:trPr>
          <w:trHeight w:val="230"/>
        </w:trPr>
        <w:tc>
          <w:tcPr>
            <w:tcW w:w="586" w:type="dxa"/>
          </w:tcPr>
          <w:p w:rsidR="002A53EE" w:rsidRPr="002A53EE" w:rsidRDefault="002A53EE" w:rsidP="002A53EE">
            <w:pPr>
              <w:spacing w:line="210" w:lineRule="exact"/>
              <w:ind w:left="172" w:right="163"/>
              <w:jc w:val="center"/>
              <w:rPr>
                <w:sz w:val="20"/>
                <w:szCs w:val="22"/>
                <w:lang w:eastAsia="en-US"/>
              </w:rPr>
            </w:pPr>
            <w:r w:rsidRPr="002A53EE">
              <w:rPr>
                <w:sz w:val="20"/>
                <w:szCs w:val="22"/>
                <w:lang w:eastAsia="en-US"/>
              </w:rPr>
              <w:t>16</w:t>
            </w:r>
          </w:p>
        </w:tc>
        <w:tc>
          <w:tcPr>
            <w:tcW w:w="2927" w:type="dxa"/>
          </w:tcPr>
          <w:p w:rsidR="002A53EE" w:rsidRPr="002A53EE" w:rsidRDefault="002A53EE" w:rsidP="002A53EE">
            <w:pPr>
              <w:spacing w:line="210" w:lineRule="exact"/>
              <w:ind w:left="157" w:right="157"/>
              <w:jc w:val="center"/>
              <w:rPr>
                <w:sz w:val="20"/>
                <w:szCs w:val="22"/>
                <w:lang w:eastAsia="en-US"/>
              </w:rPr>
            </w:pPr>
            <w:r w:rsidRPr="002A53EE">
              <w:rPr>
                <w:sz w:val="20"/>
                <w:szCs w:val="22"/>
                <w:lang w:eastAsia="en-US"/>
              </w:rPr>
              <w:t>Многоквартирный</w:t>
            </w:r>
            <w:r w:rsidRPr="002A53EE">
              <w:rPr>
                <w:spacing w:val="-6"/>
                <w:sz w:val="20"/>
                <w:szCs w:val="22"/>
                <w:lang w:eastAsia="en-US"/>
              </w:rPr>
              <w:t xml:space="preserve"> </w:t>
            </w:r>
            <w:r w:rsidRPr="002A53EE">
              <w:rPr>
                <w:sz w:val="20"/>
                <w:szCs w:val="22"/>
                <w:lang w:eastAsia="en-US"/>
              </w:rPr>
              <w:t>жилой</w:t>
            </w:r>
            <w:r w:rsidRPr="002A53EE">
              <w:rPr>
                <w:spacing w:val="-5"/>
                <w:sz w:val="20"/>
                <w:szCs w:val="22"/>
                <w:lang w:eastAsia="en-US"/>
              </w:rPr>
              <w:t xml:space="preserve"> </w:t>
            </w:r>
            <w:r w:rsidRPr="002A53EE">
              <w:rPr>
                <w:sz w:val="20"/>
                <w:szCs w:val="22"/>
                <w:lang w:eastAsia="en-US"/>
              </w:rPr>
              <w:t>дом</w:t>
            </w:r>
          </w:p>
        </w:tc>
        <w:tc>
          <w:tcPr>
            <w:tcW w:w="2269" w:type="dxa"/>
          </w:tcPr>
          <w:p w:rsidR="002A53EE" w:rsidRPr="002A53EE" w:rsidRDefault="002A53EE" w:rsidP="002A53EE">
            <w:pPr>
              <w:spacing w:line="210" w:lineRule="exact"/>
              <w:ind w:left="300" w:right="302"/>
              <w:jc w:val="center"/>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5"/>
                <w:sz w:val="20"/>
                <w:szCs w:val="22"/>
                <w:lang w:eastAsia="en-US"/>
              </w:rPr>
              <w:t xml:space="preserve"> </w:t>
            </w:r>
            <w:r w:rsidRPr="002A53EE">
              <w:rPr>
                <w:sz w:val="20"/>
                <w:szCs w:val="22"/>
                <w:lang w:eastAsia="en-US"/>
              </w:rPr>
              <w:t>Газовиков</w:t>
            </w:r>
          </w:p>
        </w:tc>
        <w:tc>
          <w:tcPr>
            <w:tcW w:w="709" w:type="dxa"/>
          </w:tcPr>
          <w:p w:rsidR="002A53EE" w:rsidRPr="002A53EE" w:rsidRDefault="002A53EE" w:rsidP="002A53EE">
            <w:pPr>
              <w:spacing w:line="210" w:lineRule="exact"/>
              <w:ind w:left="54" w:right="52"/>
              <w:jc w:val="center"/>
              <w:rPr>
                <w:sz w:val="20"/>
                <w:szCs w:val="22"/>
                <w:lang w:eastAsia="en-US"/>
              </w:rPr>
            </w:pPr>
            <w:r w:rsidRPr="002A53EE">
              <w:rPr>
                <w:sz w:val="20"/>
                <w:szCs w:val="22"/>
                <w:lang w:eastAsia="en-US"/>
              </w:rPr>
              <w:t>70</w:t>
            </w:r>
          </w:p>
        </w:tc>
        <w:tc>
          <w:tcPr>
            <w:tcW w:w="854" w:type="dxa"/>
          </w:tcPr>
          <w:p w:rsidR="002A53EE" w:rsidRPr="002A53EE" w:rsidRDefault="002A53EE" w:rsidP="002A53EE">
            <w:pPr>
              <w:spacing w:line="210" w:lineRule="exact"/>
              <w:ind w:right="1"/>
              <w:jc w:val="center"/>
              <w:rPr>
                <w:sz w:val="20"/>
                <w:szCs w:val="22"/>
                <w:lang w:eastAsia="en-US"/>
              </w:rPr>
            </w:pPr>
            <w:r w:rsidRPr="002A53EE">
              <w:rPr>
                <w:w w:val="99"/>
                <w:sz w:val="20"/>
                <w:szCs w:val="22"/>
                <w:lang w:eastAsia="en-US"/>
              </w:rPr>
              <w:t>1</w:t>
            </w:r>
          </w:p>
        </w:tc>
        <w:tc>
          <w:tcPr>
            <w:tcW w:w="1211" w:type="dxa"/>
          </w:tcPr>
          <w:p w:rsidR="002A53EE" w:rsidRPr="002A53EE" w:rsidRDefault="002A53EE" w:rsidP="002A53EE">
            <w:pPr>
              <w:spacing w:line="210" w:lineRule="exact"/>
              <w:ind w:left="379" w:right="382"/>
              <w:jc w:val="center"/>
              <w:rPr>
                <w:sz w:val="20"/>
                <w:szCs w:val="22"/>
                <w:lang w:eastAsia="en-US"/>
              </w:rPr>
            </w:pPr>
            <w:r w:rsidRPr="002A53EE">
              <w:rPr>
                <w:sz w:val="20"/>
                <w:szCs w:val="22"/>
                <w:lang w:eastAsia="en-US"/>
              </w:rPr>
              <w:t>360</w:t>
            </w:r>
          </w:p>
        </w:tc>
        <w:tc>
          <w:tcPr>
            <w:tcW w:w="1305" w:type="dxa"/>
          </w:tcPr>
          <w:p w:rsidR="002A53EE" w:rsidRPr="002A53EE" w:rsidRDefault="002A53EE" w:rsidP="002A53EE">
            <w:pPr>
              <w:spacing w:line="210" w:lineRule="exact"/>
              <w:ind w:right="497"/>
              <w:jc w:val="right"/>
              <w:rPr>
                <w:sz w:val="20"/>
                <w:szCs w:val="22"/>
                <w:lang w:eastAsia="en-US"/>
              </w:rPr>
            </w:pPr>
            <w:r w:rsidRPr="002A53EE">
              <w:rPr>
                <w:sz w:val="20"/>
                <w:szCs w:val="22"/>
                <w:lang w:eastAsia="en-US"/>
              </w:rPr>
              <w:t>288</w:t>
            </w:r>
          </w:p>
        </w:tc>
      </w:tr>
      <w:tr w:rsidR="002A53EE" w:rsidRPr="002A53EE" w:rsidTr="00485166">
        <w:trPr>
          <w:trHeight w:val="230"/>
        </w:trPr>
        <w:tc>
          <w:tcPr>
            <w:tcW w:w="586" w:type="dxa"/>
          </w:tcPr>
          <w:p w:rsidR="002A53EE" w:rsidRPr="002A53EE" w:rsidRDefault="002A53EE" w:rsidP="002A53EE">
            <w:pPr>
              <w:spacing w:line="210" w:lineRule="exact"/>
              <w:ind w:left="172" w:right="163"/>
              <w:jc w:val="center"/>
              <w:rPr>
                <w:sz w:val="20"/>
                <w:szCs w:val="22"/>
                <w:lang w:eastAsia="en-US"/>
              </w:rPr>
            </w:pPr>
            <w:r w:rsidRPr="002A53EE">
              <w:rPr>
                <w:sz w:val="20"/>
                <w:szCs w:val="22"/>
                <w:lang w:eastAsia="en-US"/>
              </w:rPr>
              <w:t>17</w:t>
            </w:r>
          </w:p>
        </w:tc>
        <w:tc>
          <w:tcPr>
            <w:tcW w:w="2927" w:type="dxa"/>
          </w:tcPr>
          <w:p w:rsidR="002A53EE" w:rsidRPr="002A53EE" w:rsidRDefault="002A53EE" w:rsidP="002A53EE">
            <w:pPr>
              <w:spacing w:line="210" w:lineRule="exact"/>
              <w:ind w:left="157" w:right="157"/>
              <w:jc w:val="center"/>
              <w:rPr>
                <w:sz w:val="20"/>
                <w:szCs w:val="22"/>
                <w:lang w:eastAsia="en-US"/>
              </w:rPr>
            </w:pPr>
            <w:r w:rsidRPr="002A53EE">
              <w:rPr>
                <w:sz w:val="20"/>
                <w:szCs w:val="22"/>
                <w:lang w:eastAsia="en-US"/>
              </w:rPr>
              <w:t>Многоквартирный</w:t>
            </w:r>
            <w:r w:rsidRPr="002A53EE">
              <w:rPr>
                <w:spacing w:val="-6"/>
                <w:sz w:val="20"/>
                <w:szCs w:val="22"/>
                <w:lang w:eastAsia="en-US"/>
              </w:rPr>
              <w:t xml:space="preserve"> </w:t>
            </w:r>
            <w:r w:rsidRPr="002A53EE">
              <w:rPr>
                <w:sz w:val="20"/>
                <w:szCs w:val="22"/>
                <w:lang w:eastAsia="en-US"/>
              </w:rPr>
              <w:t>жилой</w:t>
            </w:r>
            <w:r w:rsidRPr="002A53EE">
              <w:rPr>
                <w:spacing w:val="-5"/>
                <w:sz w:val="20"/>
                <w:szCs w:val="22"/>
                <w:lang w:eastAsia="en-US"/>
              </w:rPr>
              <w:t xml:space="preserve"> </w:t>
            </w:r>
            <w:r w:rsidRPr="002A53EE">
              <w:rPr>
                <w:sz w:val="20"/>
                <w:szCs w:val="22"/>
                <w:lang w:eastAsia="en-US"/>
              </w:rPr>
              <w:t>дом</w:t>
            </w:r>
          </w:p>
        </w:tc>
        <w:tc>
          <w:tcPr>
            <w:tcW w:w="2269" w:type="dxa"/>
          </w:tcPr>
          <w:p w:rsidR="002A53EE" w:rsidRPr="002A53EE" w:rsidRDefault="002A53EE" w:rsidP="002A53EE">
            <w:pPr>
              <w:spacing w:line="210" w:lineRule="exact"/>
              <w:ind w:left="300" w:right="302"/>
              <w:jc w:val="center"/>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5"/>
                <w:sz w:val="20"/>
                <w:szCs w:val="22"/>
                <w:lang w:eastAsia="en-US"/>
              </w:rPr>
              <w:t xml:space="preserve"> </w:t>
            </w:r>
            <w:r w:rsidRPr="002A53EE">
              <w:rPr>
                <w:sz w:val="20"/>
                <w:szCs w:val="22"/>
                <w:lang w:eastAsia="en-US"/>
              </w:rPr>
              <w:t>Газовиков</w:t>
            </w:r>
          </w:p>
        </w:tc>
        <w:tc>
          <w:tcPr>
            <w:tcW w:w="709" w:type="dxa"/>
          </w:tcPr>
          <w:p w:rsidR="002A53EE" w:rsidRPr="002A53EE" w:rsidRDefault="002A53EE" w:rsidP="002A53EE">
            <w:pPr>
              <w:spacing w:line="210" w:lineRule="exact"/>
              <w:ind w:left="54" w:right="52"/>
              <w:jc w:val="center"/>
              <w:rPr>
                <w:sz w:val="20"/>
                <w:szCs w:val="22"/>
                <w:lang w:eastAsia="en-US"/>
              </w:rPr>
            </w:pPr>
            <w:r w:rsidRPr="002A53EE">
              <w:rPr>
                <w:sz w:val="20"/>
                <w:szCs w:val="22"/>
                <w:lang w:eastAsia="en-US"/>
              </w:rPr>
              <w:t>72</w:t>
            </w:r>
          </w:p>
        </w:tc>
        <w:tc>
          <w:tcPr>
            <w:tcW w:w="854" w:type="dxa"/>
          </w:tcPr>
          <w:p w:rsidR="002A53EE" w:rsidRPr="002A53EE" w:rsidRDefault="002A53EE" w:rsidP="002A53EE">
            <w:pPr>
              <w:spacing w:line="210" w:lineRule="exact"/>
              <w:ind w:right="1"/>
              <w:jc w:val="center"/>
              <w:rPr>
                <w:sz w:val="20"/>
                <w:szCs w:val="22"/>
                <w:lang w:eastAsia="en-US"/>
              </w:rPr>
            </w:pPr>
            <w:r w:rsidRPr="002A53EE">
              <w:rPr>
                <w:w w:val="99"/>
                <w:sz w:val="20"/>
                <w:szCs w:val="22"/>
                <w:lang w:eastAsia="en-US"/>
              </w:rPr>
              <w:t>1</w:t>
            </w:r>
          </w:p>
        </w:tc>
        <w:tc>
          <w:tcPr>
            <w:tcW w:w="1211" w:type="dxa"/>
          </w:tcPr>
          <w:p w:rsidR="002A53EE" w:rsidRPr="002A53EE" w:rsidRDefault="002A53EE" w:rsidP="002A53EE">
            <w:pPr>
              <w:spacing w:line="210" w:lineRule="exact"/>
              <w:ind w:left="379" w:right="382"/>
              <w:jc w:val="center"/>
              <w:rPr>
                <w:sz w:val="20"/>
                <w:szCs w:val="22"/>
                <w:lang w:eastAsia="en-US"/>
              </w:rPr>
            </w:pPr>
            <w:r w:rsidRPr="002A53EE">
              <w:rPr>
                <w:sz w:val="20"/>
                <w:szCs w:val="22"/>
                <w:lang w:eastAsia="en-US"/>
              </w:rPr>
              <w:t>291</w:t>
            </w:r>
          </w:p>
        </w:tc>
        <w:tc>
          <w:tcPr>
            <w:tcW w:w="1305" w:type="dxa"/>
          </w:tcPr>
          <w:p w:rsidR="002A53EE" w:rsidRPr="002A53EE" w:rsidRDefault="002A53EE" w:rsidP="002A53EE">
            <w:pPr>
              <w:spacing w:line="210" w:lineRule="exact"/>
              <w:ind w:right="497"/>
              <w:jc w:val="right"/>
              <w:rPr>
                <w:sz w:val="20"/>
                <w:szCs w:val="22"/>
                <w:lang w:eastAsia="en-US"/>
              </w:rPr>
            </w:pPr>
            <w:r w:rsidRPr="002A53EE">
              <w:rPr>
                <w:sz w:val="20"/>
                <w:szCs w:val="22"/>
                <w:lang w:eastAsia="en-US"/>
              </w:rPr>
              <w:t>233</w:t>
            </w:r>
          </w:p>
        </w:tc>
      </w:tr>
      <w:tr w:rsidR="002A53EE" w:rsidRPr="002A53EE" w:rsidTr="00485166">
        <w:trPr>
          <w:trHeight w:val="460"/>
        </w:trPr>
        <w:tc>
          <w:tcPr>
            <w:tcW w:w="586" w:type="dxa"/>
          </w:tcPr>
          <w:p w:rsidR="002A53EE" w:rsidRPr="002A53EE" w:rsidRDefault="002A53EE" w:rsidP="002A53EE">
            <w:pPr>
              <w:spacing w:before="108"/>
              <w:ind w:left="172" w:right="163"/>
              <w:jc w:val="center"/>
              <w:rPr>
                <w:sz w:val="20"/>
                <w:szCs w:val="22"/>
                <w:lang w:eastAsia="en-US"/>
              </w:rPr>
            </w:pPr>
            <w:r w:rsidRPr="002A53EE">
              <w:rPr>
                <w:sz w:val="20"/>
                <w:szCs w:val="22"/>
                <w:lang w:eastAsia="en-US"/>
              </w:rPr>
              <w:t>18</w:t>
            </w:r>
          </w:p>
        </w:tc>
        <w:tc>
          <w:tcPr>
            <w:tcW w:w="2927" w:type="dxa"/>
          </w:tcPr>
          <w:p w:rsidR="002A53EE" w:rsidRPr="002A53EE" w:rsidRDefault="002A53EE" w:rsidP="002A53EE">
            <w:pPr>
              <w:spacing w:before="108"/>
              <w:ind w:left="158" w:right="155"/>
              <w:jc w:val="center"/>
              <w:rPr>
                <w:sz w:val="20"/>
                <w:szCs w:val="22"/>
                <w:lang w:eastAsia="en-US"/>
              </w:rPr>
            </w:pPr>
            <w:r w:rsidRPr="002A53EE">
              <w:rPr>
                <w:sz w:val="20"/>
                <w:szCs w:val="22"/>
                <w:lang w:eastAsia="en-US"/>
              </w:rPr>
              <w:t>Индивидуальный</w:t>
            </w:r>
            <w:r w:rsidRPr="002A53EE">
              <w:rPr>
                <w:spacing w:val="-2"/>
                <w:sz w:val="20"/>
                <w:szCs w:val="22"/>
                <w:lang w:eastAsia="en-US"/>
              </w:rPr>
              <w:t xml:space="preserve"> </w:t>
            </w:r>
            <w:r w:rsidRPr="002A53EE">
              <w:rPr>
                <w:sz w:val="20"/>
                <w:szCs w:val="22"/>
                <w:lang w:eastAsia="en-US"/>
              </w:rPr>
              <w:t>жилой</w:t>
            </w:r>
            <w:r w:rsidRPr="002A53EE">
              <w:rPr>
                <w:spacing w:val="-5"/>
                <w:sz w:val="20"/>
                <w:szCs w:val="22"/>
                <w:lang w:eastAsia="en-US"/>
              </w:rPr>
              <w:t xml:space="preserve"> </w:t>
            </w:r>
            <w:r w:rsidRPr="002A53EE">
              <w:rPr>
                <w:sz w:val="20"/>
                <w:szCs w:val="22"/>
                <w:lang w:eastAsia="en-US"/>
              </w:rPr>
              <w:t>дом</w:t>
            </w:r>
          </w:p>
        </w:tc>
        <w:tc>
          <w:tcPr>
            <w:tcW w:w="2269" w:type="dxa"/>
          </w:tcPr>
          <w:p w:rsidR="002A53EE" w:rsidRPr="002A53EE" w:rsidRDefault="002A53EE" w:rsidP="002A53EE">
            <w:pPr>
              <w:spacing w:line="223" w:lineRule="exact"/>
              <w:ind w:left="299" w:right="302"/>
              <w:jc w:val="center"/>
              <w:rPr>
                <w:sz w:val="20"/>
                <w:szCs w:val="22"/>
                <w:lang w:eastAsia="en-US"/>
              </w:rPr>
            </w:pPr>
            <w:proofErr w:type="gramStart"/>
            <w:r w:rsidRPr="002A53EE">
              <w:rPr>
                <w:sz w:val="20"/>
                <w:szCs w:val="22"/>
                <w:lang w:eastAsia="en-US"/>
              </w:rPr>
              <w:t>ул</w:t>
            </w:r>
            <w:proofErr w:type="gramEnd"/>
            <w:r w:rsidRPr="002A53EE">
              <w:rPr>
                <w:sz w:val="20"/>
                <w:szCs w:val="22"/>
                <w:lang w:eastAsia="en-US"/>
              </w:rPr>
              <w:t>.</w:t>
            </w:r>
          </w:p>
          <w:p w:rsidR="002A53EE" w:rsidRPr="002A53EE" w:rsidRDefault="002A53EE" w:rsidP="002A53EE">
            <w:pPr>
              <w:spacing w:line="217" w:lineRule="exact"/>
              <w:ind w:left="300" w:right="302"/>
              <w:jc w:val="center"/>
              <w:rPr>
                <w:sz w:val="20"/>
                <w:szCs w:val="22"/>
                <w:lang w:eastAsia="en-US"/>
              </w:rPr>
            </w:pPr>
            <w:r w:rsidRPr="002A53EE">
              <w:rPr>
                <w:sz w:val="20"/>
                <w:szCs w:val="22"/>
                <w:lang w:eastAsia="en-US"/>
              </w:rPr>
              <w:t>Первопроходцев</w:t>
            </w:r>
          </w:p>
        </w:tc>
        <w:tc>
          <w:tcPr>
            <w:tcW w:w="709" w:type="dxa"/>
          </w:tcPr>
          <w:p w:rsidR="002A53EE" w:rsidRPr="002A53EE" w:rsidRDefault="002A53EE" w:rsidP="002A53EE">
            <w:pPr>
              <w:spacing w:before="108"/>
              <w:ind w:left="53" w:right="54"/>
              <w:jc w:val="center"/>
              <w:rPr>
                <w:sz w:val="20"/>
                <w:szCs w:val="22"/>
                <w:lang w:eastAsia="en-US"/>
              </w:rPr>
            </w:pPr>
            <w:r w:rsidRPr="002A53EE">
              <w:rPr>
                <w:sz w:val="20"/>
                <w:szCs w:val="22"/>
                <w:lang w:eastAsia="en-US"/>
              </w:rPr>
              <w:t>1/1</w:t>
            </w:r>
          </w:p>
        </w:tc>
        <w:tc>
          <w:tcPr>
            <w:tcW w:w="854" w:type="dxa"/>
          </w:tcPr>
          <w:p w:rsidR="002A53EE" w:rsidRPr="002A53EE" w:rsidRDefault="002A53EE" w:rsidP="002A53EE">
            <w:pPr>
              <w:spacing w:before="108"/>
              <w:ind w:right="1"/>
              <w:jc w:val="center"/>
              <w:rPr>
                <w:sz w:val="20"/>
                <w:szCs w:val="22"/>
                <w:lang w:eastAsia="en-US"/>
              </w:rPr>
            </w:pPr>
            <w:r w:rsidRPr="002A53EE">
              <w:rPr>
                <w:w w:val="99"/>
                <w:sz w:val="20"/>
                <w:szCs w:val="22"/>
                <w:lang w:eastAsia="en-US"/>
              </w:rPr>
              <w:t>2</w:t>
            </w:r>
          </w:p>
        </w:tc>
        <w:tc>
          <w:tcPr>
            <w:tcW w:w="1211" w:type="dxa"/>
          </w:tcPr>
          <w:p w:rsidR="002A53EE" w:rsidRPr="002A53EE" w:rsidRDefault="002A53EE" w:rsidP="002A53EE">
            <w:pPr>
              <w:spacing w:before="108"/>
              <w:ind w:left="379" w:right="382"/>
              <w:jc w:val="center"/>
              <w:rPr>
                <w:sz w:val="20"/>
                <w:szCs w:val="22"/>
                <w:lang w:eastAsia="en-US"/>
              </w:rPr>
            </w:pPr>
            <w:r w:rsidRPr="002A53EE">
              <w:rPr>
                <w:sz w:val="20"/>
                <w:szCs w:val="22"/>
                <w:lang w:eastAsia="en-US"/>
              </w:rPr>
              <w:t>48</w:t>
            </w:r>
          </w:p>
        </w:tc>
        <w:tc>
          <w:tcPr>
            <w:tcW w:w="1305" w:type="dxa"/>
          </w:tcPr>
          <w:p w:rsidR="002A53EE" w:rsidRPr="002A53EE" w:rsidRDefault="002A53EE" w:rsidP="002A53EE">
            <w:pPr>
              <w:spacing w:before="108"/>
              <w:ind w:right="547"/>
              <w:jc w:val="right"/>
              <w:rPr>
                <w:sz w:val="20"/>
                <w:szCs w:val="22"/>
                <w:lang w:eastAsia="en-US"/>
              </w:rPr>
            </w:pPr>
            <w:r w:rsidRPr="002A53EE">
              <w:rPr>
                <w:sz w:val="20"/>
                <w:szCs w:val="22"/>
                <w:lang w:eastAsia="en-US"/>
              </w:rPr>
              <w:t>77</w:t>
            </w:r>
          </w:p>
        </w:tc>
      </w:tr>
      <w:tr w:rsidR="002A53EE" w:rsidRPr="002A53EE" w:rsidTr="00485166">
        <w:trPr>
          <w:trHeight w:val="230"/>
        </w:trPr>
        <w:tc>
          <w:tcPr>
            <w:tcW w:w="586" w:type="dxa"/>
          </w:tcPr>
          <w:p w:rsidR="002A53EE" w:rsidRPr="002A53EE" w:rsidRDefault="002A53EE" w:rsidP="002A53EE">
            <w:pPr>
              <w:spacing w:line="210" w:lineRule="exact"/>
              <w:ind w:left="172" w:right="163"/>
              <w:jc w:val="center"/>
              <w:rPr>
                <w:sz w:val="20"/>
                <w:szCs w:val="22"/>
                <w:lang w:eastAsia="en-US"/>
              </w:rPr>
            </w:pPr>
            <w:r w:rsidRPr="002A53EE">
              <w:rPr>
                <w:sz w:val="20"/>
                <w:szCs w:val="22"/>
                <w:lang w:eastAsia="en-US"/>
              </w:rPr>
              <w:t>19</w:t>
            </w:r>
          </w:p>
        </w:tc>
        <w:tc>
          <w:tcPr>
            <w:tcW w:w="2927" w:type="dxa"/>
          </w:tcPr>
          <w:p w:rsidR="002A53EE" w:rsidRPr="002A53EE" w:rsidRDefault="002A53EE" w:rsidP="002A53EE">
            <w:pPr>
              <w:spacing w:line="210" w:lineRule="exact"/>
              <w:ind w:left="158" w:right="157"/>
              <w:jc w:val="center"/>
              <w:rPr>
                <w:sz w:val="20"/>
                <w:szCs w:val="22"/>
                <w:lang w:eastAsia="en-US"/>
              </w:rPr>
            </w:pPr>
            <w:r w:rsidRPr="002A53EE">
              <w:rPr>
                <w:sz w:val="20"/>
                <w:szCs w:val="22"/>
                <w:lang w:eastAsia="en-US"/>
              </w:rPr>
              <w:t>Индивидуальный</w:t>
            </w:r>
            <w:r w:rsidRPr="002A53EE">
              <w:rPr>
                <w:spacing w:val="-3"/>
                <w:sz w:val="20"/>
                <w:szCs w:val="22"/>
                <w:lang w:eastAsia="en-US"/>
              </w:rPr>
              <w:t xml:space="preserve"> </w:t>
            </w:r>
            <w:r w:rsidRPr="002A53EE">
              <w:rPr>
                <w:sz w:val="20"/>
                <w:szCs w:val="22"/>
                <w:lang w:eastAsia="en-US"/>
              </w:rPr>
              <w:t>жилой</w:t>
            </w:r>
            <w:r w:rsidRPr="002A53EE">
              <w:rPr>
                <w:spacing w:val="-5"/>
                <w:sz w:val="20"/>
                <w:szCs w:val="22"/>
                <w:lang w:eastAsia="en-US"/>
              </w:rPr>
              <w:t xml:space="preserve"> </w:t>
            </w:r>
            <w:r w:rsidRPr="002A53EE">
              <w:rPr>
                <w:sz w:val="20"/>
                <w:szCs w:val="22"/>
                <w:lang w:eastAsia="en-US"/>
              </w:rPr>
              <w:t>дом</w:t>
            </w:r>
          </w:p>
        </w:tc>
        <w:tc>
          <w:tcPr>
            <w:tcW w:w="2269" w:type="dxa"/>
          </w:tcPr>
          <w:p w:rsidR="002A53EE" w:rsidRPr="002A53EE" w:rsidRDefault="002A53EE" w:rsidP="002A53EE">
            <w:pPr>
              <w:spacing w:line="210" w:lineRule="exact"/>
              <w:ind w:left="301" w:right="302"/>
              <w:jc w:val="center"/>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3"/>
                <w:sz w:val="20"/>
                <w:szCs w:val="22"/>
                <w:lang w:eastAsia="en-US"/>
              </w:rPr>
              <w:t xml:space="preserve"> </w:t>
            </w:r>
            <w:r w:rsidRPr="002A53EE">
              <w:rPr>
                <w:sz w:val="20"/>
                <w:szCs w:val="22"/>
                <w:lang w:eastAsia="en-US"/>
              </w:rPr>
              <w:t>Дачная</w:t>
            </w:r>
          </w:p>
        </w:tc>
        <w:tc>
          <w:tcPr>
            <w:tcW w:w="709" w:type="dxa"/>
          </w:tcPr>
          <w:p w:rsidR="002A53EE" w:rsidRPr="002A53EE" w:rsidRDefault="002A53EE" w:rsidP="002A53EE">
            <w:pPr>
              <w:spacing w:line="210" w:lineRule="exact"/>
              <w:ind w:left="54" w:right="52"/>
              <w:jc w:val="center"/>
              <w:rPr>
                <w:sz w:val="20"/>
                <w:szCs w:val="22"/>
                <w:lang w:eastAsia="en-US"/>
              </w:rPr>
            </w:pPr>
            <w:r w:rsidRPr="002A53EE">
              <w:rPr>
                <w:sz w:val="20"/>
                <w:szCs w:val="22"/>
                <w:lang w:eastAsia="en-US"/>
              </w:rPr>
              <w:t>14</w:t>
            </w:r>
          </w:p>
        </w:tc>
        <w:tc>
          <w:tcPr>
            <w:tcW w:w="854" w:type="dxa"/>
          </w:tcPr>
          <w:p w:rsidR="002A53EE" w:rsidRPr="002A53EE" w:rsidRDefault="002A53EE" w:rsidP="002A53EE">
            <w:pPr>
              <w:spacing w:line="210" w:lineRule="exact"/>
              <w:ind w:right="1"/>
              <w:jc w:val="center"/>
              <w:rPr>
                <w:sz w:val="20"/>
                <w:szCs w:val="22"/>
                <w:lang w:eastAsia="en-US"/>
              </w:rPr>
            </w:pPr>
            <w:r w:rsidRPr="002A53EE">
              <w:rPr>
                <w:w w:val="99"/>
                <w:sz w:val="20"/>
                <w:szCs w:val="22"/>
                <w:lang w:eastAsia="en-US"/>
              </w:rPr>
              <w:t>2</w:t>
            </w:r>
          </w:p>
        </w:tc>
        <w:tc>
          <w:tcPr>
            <w:tcW w:w="1211" w:type="dxa"/>
          </w:tcPr>
          <w:p w:rsidR="002A53EE" w:rsidRPr="002A53EE" w:rsidRDefault="002A53EE" w:rsidP="002A53EE">
            <w:pPr>
              <w:spacing w:line="210" w:lineRule="exact"/>
              <w:ind w:left="379" w:right="382"/>
              <w:jc w:val="center"/>
              <w:rPr>
                <w:sz w:val="20"/>
                <w:szCs w:val="22"/>
                <w:lang w:eastAsia="en-US"/>
              </w:rPr>
            </w:pPr>
            <w:r w:rsidRPr="002A53EE">
              <w:rPr>
                <w:sz w:val="20"/>
                <w:szCs w:val="22"/>
                <w:lang w:eastAsia="en-US"/>
              </w:rPr>
              <w:t>53</w:t>
            </w:r>
          </w:p>
        </w:tc>
        <w:tc>
          <w:tcPr>
            <w:tcW w:w="1305" w:type="dxa"/>
          </w:tcPr>
          <w:p w:rsidR="002A53EE" w:rsidRPr="002A53EE" w:rsidRDefault="002A53EE" w:rsidP="002A53EE">
            <w:pPr>
              <w:spacing w:line="210" w:lineRule="exact"/>
              <w:ind w:right="547"/>
              <w:jc w:val="right"/>
              <w:rPr>
                <w:sz w:val="20"/>
                <w:szCs w:val="22"/>
                <w:lang w:eastAsia="en-US"/>
              </w:rPr>
            </w:pPr>
            <w:r w:rsidRPr="002A53EE">
              <w:rPr>
                <w:sz w:val="20"/>
                <w:szCs w:val="22"/>
                <w:lang w:eastAsia="en-US"/>
              </w:rPr>
              <w:t>85</w:t>
            </w:r>
          </w:p>
        </w:tc>
      </w:tr>
      <w:tr w:rsidR="002A53EE" w:rsidRPr="002A53EE" w:rsidTr="00485166">
        <w:trPr>
          <w:trHeight w:val="460"/>
        </w:trPr>
        <w:tc>
          <w:tcPr>
            <w:tcW w:w="586" w:type="dxa"/>
          </w:tcPr>
          <w:p w:rsidR="002A53EE" w:rsidRPr="002A53EE" w:rsidRDefault="002A53EE" w:rsidP="002A53EE">
            <w:pPr>
              <w:spacing w:before="108"/>
              <w:ind w:left="172" w:right="163"/>
              <w:jc w:val="center"/>
              <w:rPr>
                <w:sz w:val="20"/>
                <w:szCs w:val="22"/>
                <w:lang w:eastAsia="en-US"/>
              </w:rPr>
            </w:pPr>
            <w:r w:rsidRPr="002A53EE">
              <w:rPr>
                <w:sz w:val="20"/>
                <w:szCs w:val="22"/>
                <w:lang w:eastAsia="en-US"/>
              </w:rPr>
              <w:t>20</w:t>
            </w:r>
          </w:p>
        </w:tc>
        <w:tc>
          <w:tcPr>
            <w:tcW w:w="2927" w:type="dxa"/>
          </w:tcPr>
          <w:p w:rsidR="002A53EE" w:rsidRPr="002A53EE" w:rsidRDefault="002A53EE" w:rsidP="002A53EE">
            <w:pPr>
              <w:spacing w:line="223" w:lineRule="exact"/>
              <w:ind w:left="158" w:right="156"/>
              <w:jc w:val="center"/>
              <w:rPr>
                <w:sz w:val="20"/>
                <w:szCs w:val="22"/>
                <w:lang w:val="ru-RU" w:eastAsia="en-US"/>
              </w:rPr>
            </w:pPr>
            <w:r w:rsidRPr="002A53EE">
              <w:rPr>
                <w:sz w:val="20"/>
                <w:szCs w:val="22"/>
                <w:lang w:val="ru-RU" w:eastAsia="en-US"/>
              </w:rPr>
              <w:t>Индивидуальные</w:t>
            </w:r>
            <w:r w:rsidRPr="002A53EE">
              <w:rPr>
                <w:spacing w:val="-5"/>
                <w:sz w:val="20"/>
                <w:szCs w:val="22"/>
                <w:lang w:val="ru-RU" w:eastAsia="en-US"/>
              </w:rPr>
              <w:t xml:space="preserve"> </w:t>
            </w:r>
            <w:r w:rsidRPr="002A53EE">
              <w:rPr>
                <w:sz w:val="20"/>
                <w:szCs w:val="22"/>
                <w:lang w:val="ru-RU" w:eastAsia="en-US"/>
              </w:rPr>
              <w:t>жилые</w:t>
            </w:r>
            <w:r w:rsidRPr="002A53EE">
              <w:rPr>
                <w:spacing w:val="-4"/>
                <w:sz w:val="20"/>
                <w:szCs w:val="22"/>
                <w:lang w:val="ru-RU" w:eastAsia="en-US"/>
              </w:rPr>
              <w:t xml:space="preserve"> </w:t>
            </w:r>
            <w:r w:rsidRPr="002A53EE">
              <w:rPr>
                <w:sz w:val="20"/>
                <w:szCs w:val="22"/>
                <w:lang w:val="ru-RU" w:eastAsia="en-US"/>
              </w:rPr>
              <w:t>дома</w:t>
            </w:r>
          </w:p>
          <w:p w:rsidR="002A53EE" w:rsidRPr="002A53EE" w:rsidRDefault="002A53EE" w:rsidP="002A53EE">
            <w:pPr>
              <w:spacing w:line="217" w:lineRule="exact"/>
              <w:ind w:left="158" w:right="156"/>
              <w:jc w:val="center"/>
              <w:rPr>
                <w:sz w:val="20"/>
                <w:szCs w:val="22"/>
                <w:lang w:val="ru-RU" w:eastAsia="en-US"/>
              </w:rPr>
            </w:pPr>
            <w:r w:rsidRPr="002A53EE">
              <w:rPr>
                <w:sz w:val="20"/>
                <w:szCs w:val="22"/>
                <w:lang w:val="ru-RU" w:eastAsia="en-US"/>
              </w:rPr>
              <w:t>(всего</w:t>
            </w:r>
            <w:r w:rsidRPr="002A53EE">
              <w:rPr>
                <w:spacing w:val="-3"/>
                <w:sz w:val="20"/>
                <w:szCs w:val="22"/>
                <w:lang w:val="ru-RU" w:eastAsia="en-US"/>
              </w:rPr>
              <w:t xml:space="preserve"> </w:t>
            </w:r>
            <w:r w:rsidRPr="002A53EE">
              <w:rPr>
                <w:sz w:val="20"/>
                <w:szCs w:val="22"/>
                <w:lang w:val="ru-RU" w:eastAsia="en-US"/>
              </w:rPr>
              <w:t>5</w:t>
            </w:r>
            <w:r w:rsidRPr="002A53EE">
              <w:rPr>
                <w:spacing w:val="-3"/>
                <w:sz w:val="20"/>
                <w:szCs w:val="22"/>
                <w:lang w:val="ru-RU" w:eastAsia="en-US"/>
              </w:rPr>
              <w:t xml:space="preserve"> </w:t>
            </w:r>
            <w:r w:rsidRPr="002A53EE">
              <w:rPr>
                <w:sz w:val="20"/>
                <w:szCs w:val="22"/>
                <w:lang w:val="ru-RU" w:eastAsia="en-US"/>
              </w:rPr>
              <w:t>объектов)</w:t>
            </w:r>
          </w:p>
        </w:tc>
        <w:tc>
          <w:tcPr>
            <w:tcW w:w="2269" w:type="dxa"/>
          </w:tcPr>
          <w:p w:rsidR="002A53EE" w:rsidRPr="002A53EE" w:rsidRDefault="002A53EE" w:rsidP="002A53EE">
            <w:pPr>
              <w:spacing w:before="108"/>
              <w:ind w:left="51"/>
              <w:jc w:val="center"/>
              <w:rPr>
                <w:sz w:val="20"/>
                <w:szCs w:val="22"/>
                <w:lang w:eastAsia="en-US"/>
              </w:rPr>
            </w:pPr>
            <w:r w:rsidRPr="002A53EE">
              <w:rPr>
                <w:w w:val="99"/>
                <w:sz w:val="20"/>
                <w:szCs w:val="22"/>
                <w:lang w:eastAsia="en-US"/>
              </w:rPr>
              <w:t>-</w:t>
            </w:r>
          </w:p>
        </w:tc>
        <w:tc>
          <w:tcPr>
            <w:tcW w:w="709" w:type="dxa"/>
          </w:tcPr>
          <w:p w:rsidR="002A53EE" w:rsidRPr="002A53EE" w:rsidRDefault="002A53EE" w:rsidP="002A53EE">
            <w:pPr>
              <w:spacing w:before="108"/>
              <w:ind w:right="49"/>
              <w:jc w:val="center"/>
              <w:rPr>
                <w:sz w:val="20"/>
                <w:szCs w:val="22"/>
                <w:lang w:eastAsia="en-US"/>
              </w:rPr>
            </w:pPr>
            <w:r w:rsidRPr="002A53EE">
              <w:rPr>
                <w:w w:val="99"/>
                <w:sz w:val="20"/>
                <w:szCs w:val="22"/>
                <w:lang w:eastAsia="en-US"/>
              </w:rPr>
              <w:t>-</w:t>
            </w:r>
          </w:p>
        </w:tc>
        <w:tc>
          <w:tcPr>
            <w:tcW w:w="854" w:type="dxa"/>
          </w:tcPr>
          <w:p w:rsidR="002A53EE" w:rsidRPr="002A53EE" w:rsidRDefault="002A53EE" w:rsidP="002A53EE">
            <w:pPr>
              <w:spacing w:before="108"/>
              <w:ind w:right="1"/>
              <w:jc w:val="center"/>
              <w:rPr>
                <w:sz w:val="20"/>
                <w:szCs w:val="22"/>
                <w:lang w:eastAsia="en-US"/>
              </w:rPr>
            </w:pPr>
            <w:r w:rsidRPr="002A53EE">
              <w:rPr>
                <w:w w:val="99"/>
                <w:sz w:val="20"/>
                <w:szCs w:val="22"/>
                <w:lang w:eastAsia="en-US"/>
              </w:rPr>
              <w:t>1</w:t>
            </w:r>
          </w:p>
        </w:tc>
        <w:tc>
          <w:tcPr>
            <w:tcW w:w="1211" w:type="dxa"/>
          </w:tcPr>
          <w:p w:rsidR="002A53EE" w:rsidRPr="002A53EE" w:rsidRDefault="002A53EE" w:rsidP="002A53EE">
            <w:pPr>
              <w:spacing w:before="108"/>
              <w:ind w:left="379" w:right="382"/>
              <w:jc w:val="center"/>
              <w:rPr>
                <w:sz w:val="20"/>
                <w:szCs w:val="22"/>
                <w:lang w:eastAsia="en-US"/>
              </w:rPr>
            </w:pPr>
            <w:r w:rsidRPr="002A53EE">
              <w:rPr>
                <w:sz w:val="20"/>
                <w:szCs w:val="22"/>
                <w:lang w:eastAsia="en-US"/>
              </w:rPr>
              <w:t>222</w:t>
            </w:r>
          </w:p>
        </w:tc>
        <w:tc>
          <w:tcPr>
            <w:tcW w:w="1305" w:type="dxa"/>
          </w:tcPr>
          <w:p w:rsidR="002A53EE" w:rsidRPr="002A53EE" w:rsidRDefault="002A53EE" w:rsidP="002A53EE">
            <w:pPr>
              <w:spacing w:before="108"/>
              <w:ind w:right="497"/>
              <w:jc w:val="right"/>
              <w:rPr>
                <w:sz w:val="20"/>
                <w:szCs w:val="22"/>
                <w:lang w:eastAsia="en-US"/>
              </w:rPr>
            </w:pPr>
            <w:r w:rsidRPr="002A53EE">
              <w:rPr>
                <w:sz w:val="20"/>
                <w:szCs w:val="22"/>
                <w:lang w:eastAsia="en-US"/>
              </w:rPr>
              <w:t>177</w:t>
            </w:r>
          </w:p>
        </w:tc>
      </w:tr>
      <w:tr w:rsidR="002A53EE" w:rsidRPr="002A53EE" w:rsidTr="00485166">
        <w:trPr>
          <w:trHeight w:val="230"/>
        </w:trPr>
        <w:tc>
          <w:tcPr>
            <w:tcW w:w="7345" w:type="dxa"/>
            <w:gridSpan w:val="5"/>
          </w:tcPr>
          <w:p w:rsidR="002A53EE" w:rsidRPr="002A53EE" w:rsidRDefault="002A53EE" w:rsidP="002A53EE">
            <w:pPr>
              <w:spacing w:line="210" w:lineRule="exact"/>
              <w:ind w:left="3343" w:right="3340"/>
              <w:jc w:val="center"/>
              <w:rPr>
                <w:b/>
                <w:sz w:val="20"/>
                <w:szCs w:val="22"/>
                <w:lang w:eastAsia="en-US"/>
              </w:rPr>
            </w:pPr>
            <w:r w:rsidRPr="002A53EE">
              <w:rPr>
                <w:b/>
                <w:sz w:val="20"/>
                <w:szCs w:val="22"/>
                <w:lang w:eastAsia="en-US"/>
              </w:rPr>
              <w:t>Итого:</w:t>
            </w:r>
          </w:p>
        </w:tc>
        <w:tc>
          <w:tcPr>
            <w:tcW w:w="1211" w:type="dxa"/>
          </w:tcPr>
          <w:p w:rsidR="002A53EE" w:rsidRPr="002A53EE" w:rsidRDefault="002A53EE" w:rsidP="002A53EE">
            <w:pPr>
              <w:spacing w:line="210" w:lineRule="exact"/>
              <w:ind w:left="379" w:right="382"/>
              <w:jc w:val="center"/>
              <w:rPr>
                <w:b/>
                <w:sz w:val="20"/>
                <w:szCs w:val="22"/>
                <w:lang w:eastAsia="en-US"/>
              </w:rPr>
            </w:pPr>
            <w:r w:rsidRPr="002A53EE">
              <w:rPr>
                <w:b/>
                <w:sz w:val="20"/>
                <w:szCs w:val="22"/>
                <w:lang w:eastAsia="en-US"/>
              </w:rPr>
              <w:t>4580</w:t>
            </w:r>
          </w:p>
        </w:tc>
        <w:tc>
          <w:tcPr>
            <w:tcW w:w="1305" w:type="dxa"/>
          </w:tcPr>
          <w:p w:rsidR="002A53EE" w:rsidRPr="002A53EE" w:rsidRDefault="002A53EE" w:rsidP="002A53EE">
            <w:pPr>
              <w:spacing w:line="210" w:lineRule="exact"/>
              <w:ind w:right="446"/>
              <w:jc w:val="right"/>
              <w:rPr>
                <w:b/>
                <w:sz w:val="20"/>
                <w:szCs w:val="22"/>
                <w:lang w:eastAsia="en-US"/>
              </w:rPr>
            </w:pPr>
            <w:r w:rsidRPr="002A53EE">
              <w:rPr>
                <w:b/>
                <w:sz w:val="20"/>
                <w:szCs w:val="22"/>
                <w:lang w:eastAsia="en-US"/>
              </w:rPr>
              <w:t>3745</w:t>
            </w:r>
          </w:p>
        </w:tc>
      </w:tr>
    </w:tbl>
    <w:p w:rsidR="002A53EE" w:rsidRPr="002A53EE" w:rsidRDefault="002A53EE" w:rsidP="002A53EE">
      <w:pPr>
        <w:widowControl w:val="0"/>
        <w:autoSpaceDE w:val="0"/>
        <w:autoSpaceDN w:val="0"/>
        <w:spacing w:before="6"/>
        <w:rPr>
          <w:sz w:val="15"/>
          <w:lang w:eastAsia="en-US"/>
        </w:rPr>
      </w:pPr>
    </w:p>
    <w:p w:rsidR="002A53EE" w:rsidRPr="002A53EE" w:rsidRDefault="002A53EE" w:rsidP="002A53EE">
      <w:pPr>
        <w:widowControl w:val="0"/>
        <w:autoSpaceDE w:val="0"/>
        <w:autoSpaceDN w:val="0"/>
        <w:spacing w:before="90" w:line="242" w:lineRule="auto"/>
        <w:ind w:left="1544" w:right="315" w:firstLine="7412"/>
        <w:rPr>
          <w:lang w:eastAsia="en-US"/>
        </w:rPr>
      </w:pPr>
      <w:r w:rsidRPr="002A53EE">
        <w:rPr>
          <w:lang w:eastAsia="en-US"/>
        </w:rPr>
        <w:t>Таблица 1.1.3</w:t>
      </w:r>
      <w:r w:rsidRPr="002A53EE">
        <w:rPr>
          <w:spacing w:val="-57"/>
          <w:lang w:eastAsia="en-US"/>
        </w:rPr>
        <w:t xml:space="preserve"> </w:t>
      </w:r>
      <w:r w:rsidRPr="002A53EE">
        <w:rPr>
          <w:u w:val="single"/>
          <w:lang w:eastAsia="en-US"/>
        </w:rPr>
        <w:t>Сведения</w:t>
      </w:r>
      <w:r w:rsidRPr="002A53EE">
        <w:rPr>
          <w:spacing w:val="-3"/>
          <w:u w:val="single"/>
          <w:lang w:eastAsia="en-US"/>
        </w:rPr>
        <w:t xml:space="preserve"> </w:t>
      </w:r>
      <w:r w:rsidRPr="002A53EE">
        <w:rPr>
          <w:u w:val="single"/>
          <w:lang w:eastAsia="en-US"/>
        </w:rPr>
        <w:t>по</w:t>
      </w:r>
      <w:r w:rsidRPr="002A53EE">
        <w:rPr>
          <w:spacing w:val="-2"/>
          <w:u w:val="single"/>
          <w:lang w:eastAsia="en-US"/>
        </w:rPr>
        <w:t xml:space="preserve"> </w:t>
      </w:r>
      <w:r w:rsidRPr="002A53EE">
        <w:rPr>
          <w:u w:val="single"/>
          <w:lang w:eastAsia="en-US"/>
        </w:rPr>
        <w:t>квартирному</w:t>
      </w:r>
      <w:r w:rsidRPr="002A53EE">
        <w:rPr>
          <w:spacing w:val="-7"/>
          <w:u w:val="single"/>
          <w:lang w:eastAsia="en-US"/>
        </w:rPr>
        <w:t xml:space="preserve"> </w:t>
      </w:r>
      <w:r w:rsidRPr="002A53EE">
        <w:rPr>
          <w:u w:val="single"/>
          <w:lang w:eastAsia="en-US"/>
        </w:rPr>
        <w:t>отоплению</w:t>
      </w:r>
      <w:r w:rsidRPr="002A53EE">
        <w:rPr>
          <w:spacing w:val="-2"/>
          <w:u w:val="single"/>
          <w:lang w:eastAsia="en-US"/>
        </w:rPr>
        <w:t xml:space="preserve"> </w:t>
      </w:r>
      <w:r w:rsidRPr="002A53EE">
        <w:rPr>
          <w:u w:val="single"/>
          <w:lang w:eastAsia="en-US"/>
        </w:rPr>
        <w:t>в</w:t>
      </w:r>
      <w:r w:rsidRPr="002A53EE">
        <w:rPr>
          <w:spacing w:val="-3"/>
          <w:u w:val="single"/>
          <w:lang w:eastAsia="en-US"/>
        </w:rPr>
        <w:t xml:space="preserve"> </w:t>
      </w:r>
      <w:r w:rsidRPr="002A53EE">
        <w:rPr>
          <w:u w:val="single"/>
          <w:lang w:eastAsia="en-US"/>
        </w:rPr>
        <w:t>многоквартирных</w:t>
      </w:r>
      <w:r w:rsidRPr="002A53EE">
        <w:rPr>
          <w:spacing w:val="-1"/>
          <w:u w:val="single"/>
          <w:lang w:eastAsia="en-US"/>
        </w:rPr>
        <w:t xml:space="preserve"> </w:t>
      </w:r>
      <w:r w:rsidRPr="002A53EE">
        <w:rPr>
          <w:u w:val="single"/>
          <w:lang w:eastAsia="en-US"/>
        </w:rPr>
        <w:t>жилых домах в</w:t>
      </w:r>
      <w:r w:rsidRPr="002A53EE">
        <w:rPr>
          <w:spacing w:val="3"/>
          <w:u w:val="single"/>
          <w:lang w:eastAsia="en-US"/>
        </w:rPr>
        <w:t xml:space="preserve"> </w:t>
      </w:r>
      <w:proofErr w:type="gramStart"/>
      <w:r w:rsidRPr="002A53EE">
        <w:rPr>
          <w:u w:val="single"/>
          <w:lang w:eastAsia="en-US"/>
        </w:rPr>
        <w:t>сельском</w:t>
      </w:r>
      <w:proofErr w:type="gramEnd"/>
    </w:p>
    <w:p w:rsidR="002A53EE" w:rsidRPr="002A53EE" w:rsidRDefault="002A53EE" w:rsidP="002A53EE">
      <w:pPr>
        <w:widowControl w:val="0"/>
        <w:autoSpaceDE w:val="0"/>
        <w:autoSpaceDN w:val="0"/>
        <w:spacing w:before="38" w:after="47"/>
        <w:ind w:left="4523"/>
        <w:rPr>
          <w:lang w:eastAsia="en-US"/>
        </w:rPr>
      </w:pPr>
      <w:r w:rsidRPr="002A53EE">
        <w:rPr>
          <w:u w:val="single"/>
          <w:lang w:eastAsia="en-US"/>
        </w:rPr>
        <w:t>поселении</w:t>
      </w:r>
      <w:r w:rsidRPr="002A53EE">
        <w:rPr>
          <w:spacing w:val="-3"/>
          <w:u w:val="single"/>
          <w:lang w:eastAsia="en-US"/>
        </w:rPr>
        <w:t xml:space="preserve"> </w:t>
      </w:r>
      <w:proofErr w:type="gramStart"/>
      <w:r w:rsidRPr="002A53EE">
        <w:rPr>
          <w:u w:val="single"/>
          <w:lang w:eastAsia="en-US"/>
        </w:rPr>
        <w:t>Светлый</w:t>
      </w:r>
      <w:proofErr w:type="gramEnd"/>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1"/>
        <w:gridCol w:w="1690"/>
        <w:gridCol w:w="1272"/>
        <w:gridCol w:w="2876"/>
      </w:tblGrid>
      <w:tr w:rsidR="002A53EE" w:rsidRPr="002A53EE" w:rsidTr="00485166">
        <w:trPr>
          <w:trHeight w:val="460"/>
        </w:trPr>
        <w:tc>
          <w:tcPr>
            <w:tcW w:w="3821" w:type="dxa"/>
            <w:vMerge w:val="restart"/>
          </w:tcPr>
          <w:p w:rsidR="002A53EE" w:rsidRPr="002A53EE" w:rsidRDefault="002A53EE" w:rsidP="002A53EE">
            <w:pPr>
              <w:rPr>
                <w:sz w:val="30"/>
                <w:szCs w:val="22"/>
                <w:lang w:eastAsia="en-US"/>
              </w:rPr>
            </w:pPr>
          </w:p>
          <w:p w:rsidR="002A53EE" w:rsidRPr="002A53EE" w:rsidRDefault="002A53EE" w:rsidP="002A53EE">
            <w:pPr>
              <w:spacing w:before="1"/>
              <w:ind w:left="918"/>
              <w:rPr>
                <w:b/>
                <w:sz w:val="20"/>
                <w:szCs w:val="22"/>
                <w:lang w:eastAsia="en-US"/>
              </w:rPr>
            </w:pPr>
            <w:r w:rsidRPr="002A53EE">
              <w:rPr>
                <w:b/>
                <w:sz w:val="20"/>
                <w:szCs w:val="22"/>
                <w:lang w:eastAsia="en-US"/>
              </w:rPr>
              <w:t>Адрес</w:t>
            </w:r>
            <w:r w:rsidRPr="002A53EE">
              <w:rPr>
                <w:b/>
                <w:spacing w:val="-5"/>
                <w:sz w:val="20"/>
                <w:szCs w:val="22"/>
                <w:lang w:eastAsia="en-US"/>
              </w:rPr>
              <w:t xml:space="preserve"> </w:t>
            </w:r>
            <w:r w:rsidRPr="002A53EE">
              <w:rPr>
                <w:b/>
                <w:sz w:val="20"/>
                <w:szCs w:val="22"/>
                <w:lang w:eastAsia="en-US"/>
              </w:rPr>
              <w:t>дома,</w:t>
            </w:r>
            <w:r w:rsidRPr="002A53EE">
              <w:rPr>
                <w:b/>
                <w:spacing w:val="-4"/>
                <w:sz w:val="20"/>
                <w:szCs w:val="22"/>
                <w:lang w:eastAsia="en-US"/>
              </w:rPr>
              <w:t xml:space="preserve"> </w:t>
            </w:r>
            <w:r w:rsidRPr="002A53EE">
              <w:rPr>
                <w:b/>
                <w:sz w:val="20"/>
                <w:szCs w:val="22"/>
                <w:lang w:eastAsia="en-US"/>
              </w:rPr>
              <w:t>квартира</w:t>
            </w:r>
          </w:p>
        </w:tc>
        <w:tc>
          <w:tcPr>
            <w:tcW w:w="5838" w:type="dxa"/>
            <w:gridSpan w:val="3"/>
          </w:tcPr>
          <w:p w:rsidR="002A53EE" w:rsidRPr="002A53EE" w:rsidRDefault="002A53EE" w:rsidP="002A53EE">
            <w:pPr>
              <w:spacing w:line="228" w:lineRule="exact"/>
              <w:ind w:left="2110" w:hanging="1902"/>
              <w:rPr>
                <w:b/>
                <w:sz w:val="20"/>
                <w:szCs w:val="22"/>
                <w:lang w:val="ru-RU" w:eastAsia="en-US"/>
              </w:rPr>
            </w:pPr>
            <w:r w:rsidRPr="002A53EE">
              <w:rPr>
                <w:b/>
                <w:sz w:val="20"/>
                <w:szCs w:val="22"/>
                <w:lang w:val="ru-RU" w:eastAsia="en-US"/>
              </w:rPr>
              <w:t>Характеристика</w:t>
            </w:r>
            <w:r w:rsidRPr="002A53EE">
              <w:rPr>
                <w:b/>
                <w:spacing w:val="-7"/>
                <w:sz w:val="20"/>
                <w:szCs w:val="22"/>
                <w:lang w:val="ru-RU" w:eastAsia="en-US"/>
              </w:rPr>
              <w:t xml:space="preserve"> </w:t>
            </w:r>
            <w:r w:rsidRPr="002A53EE">
              <w:rPr>
                <w:b/>
                <w:sz w:val="20"/>
                <w:szCs w:val="22"/>
                <w:lang w:val="ru-RU" w:eastAsia="en-US"/>
              </w:rPr>
              <w:t>индивидуальных</w:t>
            </w:r>
            <w:r w:rsidRPr="002A53EE">
              <w:rPr>
                <w:b/>
                <w:spacing w:val="-8"/>
                <w:sz w:val="20"/>
                <w:szCs w:val="22"/>
                <w:lang w:val="ru-RU" w:eastAsia="en-US"/>
              </w:rPr>
              <w:t xml:space="preserve"> </w:t>
            </w:r>
            <w:r w:rsidRPr="002A53EE">
              <w:rPr>
                <w:b/>
                <w:sz w:val="20"/>
                <w:szCs w:val="22"/>
                <w:lang w:val="ru-RU" w:eastAsia="en-US"/>
              </w:rPr>
              <w:t>квартирных</w:t>
            </w:r>
            <w:r w:rsidRPr="002A53EE">
              <w:rPr>
                <w:b/>
                <w:spacing w:val="-8"/>
                <w:sz w:val="20"/>
                <w:szCs w:val="22"/>
                <w:lang w:val="ru-RU" w:eastAsia="en-US"/>
              </w:rPr>
              <w:t xml:space="preserve"> </w:t>
            </w:r>
            <w:r w:rsidRPr="002A53EE">
              <w:rPr>
                <w:b/>
                <w:sz w:val="20"/>
                <w:szCs w:val="22"/>
                <w:lang w:val="ru-RU" w:eastAsia="en-US"/>
              </w:rPr>
              <w:t>источников</w:t>
            </w:r>
            <w:r w:rsidRPr="002A53EE">
              <w:rPr>
                <w:b/>
                <w:spacing w:val="-47"/>
                <w:sz w:val="20"/>
                <w:szCs w:val="22"/>
                <w:lang w:val="ru-RU" w:eastAsia="en-US"/>
              </w:rPr>
              <w:t xml:space="preserve"> </w:t>
            </w:r>
            <w:r w:rsidRPr="002A53EE">
              <w:rPr>
                <w:b/>
                <w:sz w:val="20"/>
                <w:szCs w:val="22"/>
                <w:lang w:val="ru-RU" w:eastAsia="en-US"/>
              </w:rPr>
              <w:t>тепловой</w:t>
            </w:r>
            <w:r w:rsidRPr="002A53EE">
              <w:rPr>
                <w:b/>
                <w:spacing w:val="-1"/>
                <w:sz w:val="20"/>
                <w:szCs w:val="22"/>
                <w:lang w:val="ru-RU" w:eastAsia="en-US"/>
              </w:rPr>
              <w:t xml:space="preserve"> </w:t>
            </w:r>
            <w:r w:rsidRPr="002A53EE">
              <w:rPr>
                <w:b/>
                <w:sz w:val="20"/>
                <w:szCs w:val="22"/>
                <w:lang w:val="ru-RU" w:eastAsia="en-US"/>
              </w:rPr>
              <w:t>энергии</w:t>
            </w:r>
          </w:p>
        </w:tc>
      </w:tr>
      <w:tr w:rsidR="002A53EE" w:rsidRPr="002A53EE" w:rsidTr="00485166">
        <w:trPr>
          <w:trHeight w:val="455"/>
        </w:trPr>
        <w:tc>
          <w:tcPr>
            <w:tcW w:w="3821" w:type="dxa"/>
            <w:vMerge/>
            <w:tcBorders>
              <w:top w:val="nil"/>
            </w:tcBorders>
          </w:tcPr>
          <w:p w:rsidR="002A53EE" w:rsidRPr="002A53EE" w:rsidRDefault="002A53EE" w:rsidP="002A53EE">
            <w:pPr>
              <w:rPr>
                <w:sz w:val="2"/>
                <w:szCs w:val="2"/>
                <w:lang w:val="ru-RU" w:eastAsia="en-US"/>
              </w:rPr>
            </w:pPr>
          </w:p>
        </w:tc>
        <w:tc>
          <w:tcPr>
            <w:tcW w:w="1690" w:type="dxa"/>
          </w:tcPr>
          <w:p w:rsidR="002A53EE" w:rsidRPr="002A53EE" w:rsidRDefault="002A53EE" w:rsidP="002A53EE">
            <w:pPr>
              <w:spacing w:before="110"/>
              <w:ind w:left="350" w:right="348"/>
              <w:jc w:val="center"/>
              <w:rPr>
                <w:b/>
                <w:sz w:val="20"/>
                <w:szCs w:val="22"/>
                <w:lang w:eastAsia="en-US"/>
              </w:rPr>
            </w:pPr>
            <w:r w:rsidRPr="002A53EE">
              <w:rPr>
                <w:b/>
                <w:sz w:val="20"/>
                <w:szCs w:val="22"/>
                <w:lang w:eastAsia="en-US"/>
              </w:rPr>
              <w:t>Тип</w:t>
            </w:r>
          </w:p>
        </w:tc>
        <w:tc>
          <w:tcPr>
            <w:tcW w:w="1272" w:type="dxa"/>
          </w:tcPr>
          <w:p w:rsidR="002A53EE" w:rsidRPr="002A53EE" w:rsidRDefault="002A53EE" w:rsidP="002A53EE">
            <w:pPr>
              <w:spacing w:before="110"/>
              <w:ind w:left="80" w:right="72"/>
              <w:jc w:val="center"/>
              <w:rPr>
                <w:b/>
                <w:sz w:val="20"/>
                <w:szCs w:val="22"/>
                <w:lang w:eastAsia="en-US"/>
              </w:rPr>
            </w:pPr>
            <w:r w:rsidRPr="002A53EE">
              <w:rPr>
                <w:b/>
                <w:sz w:val="20"/>
                <w:szCs w:val="22"/>
                <w:lang w:eastAsia="en-US"/>
              </w:rPr>
              <w:t>Количество</w:t>
            </w:r>
          </w:p>
        </w:tc>
        <w:tc>
          <w:tcPr>
            <w:tcW w:w="2876" w:type="dxa"/>
          </w:tcPr>
          <w:p w:rsidR="002A53EE" w:rsidRPr="002A53EE" w:rsidRDefault="002A53EE" w:rsidP="002A53EE">
            <w:pPr>
              <w:spacing w:before="110"/>
              <w:ind w:left="48" w:right="46"/>
              <w:jc w:val="center"/>
              <w:rPr>
                <w:b/>
                <w:sz w:val="20"/>
                <w:szCs w:val="22"/>
                <w:lang w:eastAsia="en-US"/>
              </w:rPr>
            </w:pPr>
            <w:r w:rsidRPr="002A53EE">
              <w:rPr>
                <w:b/>
                <w:sz w:val="20"/>
                <w:szCs w:val="22"/>
                <w:lang w:eastAsia="en-US"/>
              </w:rPr>
              <w:t>Тепловая</w:t>
            </w:r>
            <w:r w:rsidRPr="002A53EE">
              <w:rPr>
                <w:b/>
                <w:spacing w:val="-5"/>
                <w:sz w:val="20"/>
                <w:szCs w:val="22"/>
                <w:lang w:eastAsia="en-US"/>
              </w:rPr>
              <w:t xml:space="preserve"> </w:t>
            </w:r>
            <w:r w:rsidRPr="002A53EE">
              <w:rPr>
                <w:b/>
                <w:sz w:val="20"/>
                <w:szCs w:val="22"/>
                <w:lang w:eastAsia="en-US"/>
              </w:rPr>
              <w:t>мощность,</w:t>
            </w:r>
            <w:r w:rsidRPr="002A53EE">
              <w:rPr>
                <w:b/>
                <w:spacing w:val="-4"/>
                <w:sz w:val="20"/>
                <w:szCs w:val="22"/>
                <w:lang w:eastAsia="en-US"/>
              </w:rPr>
              <w:t xml:space="preserve"> </w:t>
            </w:r>
            <w:r w:rsidRPr="002A53EE">
              <w:rPr>
                <w:b/>
                <w:sz w:val="20"/>
                <w:szCs w:val="22"/>
                <w:lang w:eastAsia="en-US"/>
              </w:rPr>
              <w:t>Гкал/час</w:t>
            </w:r>
          </w:p>
        </w:tc>
      </w:tr>
      <w:tr w:rsidR="002A53EE" w:rsidRPr="002A53EE" w:rsidTr="00485166">
        <w:trPr>
          <w:trHeight w:val="227"/>
        </w:trPr>
        <w:tc>
          <w:tcPr>
            <w:tcW w:w="3821" w:type="dxa"/>
          </w:tcPr>
          <w:p w:rsidR="002A53EE" w:rsidRPr="002A53EE" w:rsidRDefault="002A53EE" w:rsidP="002A53EE">
            <w:pPr>
              <w:spacing w:line="208" w:lineRule="exact"/>
              <w:ind w:right="776"/>
              <w:jc w:val="right"/>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4"/>
                <w:sz w:val="20"/>
                <w:szCs w:val="22"/>
                <w:lang w:eastAsia="en-US"/>
              </w:rPr>
              <w:t xml:space="preserve"> </w:t>
            </w:r>
            <w:r w:rsidRPr="002A53EE">
              <w:rPr>
                <w:sz w:val="20"/>
                <w:szCs w:val="22"/>
                <w:lang w:eastAsia="en-US"/>
              </w:rPr>
              <w:t>Газовиков</w:t>
            </w:r>
            <w:r w:rsidRPr="002A53EE">
              <w:rPr>
                <w:spacing w:val="-4"/>
                <w:sz w:val="20"/>
                <w:szCs w:val="22"/>
                <w:lang w:eastAsia="en-US"/>
              </w:rPr>
              <w:t xml:space="preserve"> </w:t>
            </w:r>
            <w:r w:rsidRPr="002A53EE">
              <w:rPr>
                <w:sz w:val="20"/>
                <w:szCs w:val="22"/>
                <w:lang w:eastAsia="en-US"/>
              </w:rPr>
              <w:t>д.70</w:t>
            </w:r>
            <w:r w:rsidRPr="002A53EE">
              <w:rPr>
                <w:spacing w:val="-3"/>
                <w:sz w:val="20"/>
                <w:szCs w:val="22"/>
                <w:lang w:eastAsia="en-US"/>
              </w:rPr>
              <w:t xml:space="preserve"> </w:t>
            </w:r>
            <w:r w:rsidRPr="002A53EE">
              <w:rPr>
                <w:sz w:val="20"/>
                <w:szCs w:val="22"/>
                <w:lang w:eastAsia="en-US"/>
              </w:rPr>
              <w:t>кв.</w:t>
            </w:r>
            <w:r w:rsidRPr="002A53EE">
              <w:rPr>
                <w:spacing w:val="-3"/>
                <w:sz w:val="20"/>
                <w:szCs w:val="22"/>
                <w:lang w:eastAsia="en-US"/>
              </w:rPr>
              <w:t xml:space="preserve"> </w:t>
            </w:r>
            <w:r w:rsidRPr="002A53EE">
              <w:rPr>
                <w:sz w:val="20"/>
                <w:szCs w:val="22"/>
                <w:lang w:eastAsia="en-US"/>
              </w:rPr>
              <w:t>№1</w:t>
            </w:r>
          </w:p>
        </w:tc>
        <w:tc>
          <w:tcPr>
            <w:tcW w:w="1690" w:type="dxa"/>
          </w:tcPr>
          <w:p w:rsidR="002A53EE" w:rsidRPr="002A53EE" w:rsidRDefault="002A53EE" w:rsidP="002A53EE">
            <w:pPr>
              <w:spacing w:line="208" w:lineRule="exact"/>
              <w:ind w:left="353" w:right="348"/>
              <w:jc w:val="center"/>
              <w:rPr>
                <w:sz w:val="20"/>
                <w:szCs w:val="22"/>
                <w:lang w:eastAsia="en-US"/>
              </w:rPr>
            </w:pPr>
            <w:r w:rsidRPr="002A53EE">
              <w:rPr>
                <w:sz w:val="20"/>
                <w:szCs w:val="22"/>
                <w:lang w:eastAsia="en-US"/>
              </w:rPr>
              <w:t>АОГВ – 24</w:t>
            </w:r>
          </w:p>
        </w:tc>
        <w:tc>
          <w:tcPr>
            <w:tcW w:w="1272" w:type="dxa"/>
          </w:tcPr>
          <w:p w:rsidR="002A53EE" w:rsidRPr="002A53EE" w:rsidRDefault="002A53EE" w:rsidP="002A53EE">
            <w:pPr>
              <w:spacing w:line="208" w:lineRule="exact"/>
              <w:ind w:left="9"/>
              <w:jc w:val="center"/>
              <w:rPr>
                <w:sz w:val="20"/>
                <w:szCs w:val="22"/>
                <w:lang w:eastAsia="en-US"/>
              </w:rPr>
            </w:pPr>
            <w:r w:rsidRPr="002A53EE">
              <w:rPr>
                <w:w w:val="99"/>
                <w:sz w:val="20"/>
                <w:szCs w:val="22"/>
                <w:lang w:eastAsia="en-US"/>
              </w:rPr>
              <w:t>1</w:t>
            </w:r>
          </w:p>
        </w:tc>
        <w:tc>
          <w:tcPr>
            <w:tcW w:w="2876" w:type="dxa"/>
          </w:tcPr>
          <w:p w:rsidR="002A53EE" w:rsidRPr="002A53EE" w:rsidRDefault="002A53EE" w:rsidP="002A53EE">
            <w:pPr>
              <w:spacing w:line="208" w:lineRule="exact"/>
              <w:ind w:left="48" w:right="42"/>
              <w:jc w:val="center"/>
              <w:rPr>
                <w:sz w:val="20"/>
                <w:szCs w:val="22"/>
                <w:lang w:eastAsia="en-US"/>
              </w:rPr>
            </w:pPr>
            <w:r w:rsidRPr="002A53EE">
              <w:rPr>
                <w:sz w:val="20"/>
                <w:szCs w:val="22"/>
                <w:lang w:eastAsia="en-US"/>
              </w:rPr>
              <w:t>0,02</w:t>
            </w:r>
          </w:p>
        </w:tc>
      </w:tr>
      <w:tr w:rsidR="002A53EE" w:rsidRPr="002A53EE" w:rsidTr="00485166">
        <w:trPr>
          <w:trHeight w:val="230"/>
        </w:trPr>
        <w:tc>
          <w:tcPr>
            <w:tcW w:w="3821" w:type="dxa"/>
          </w:tcPr>
          <w:p w:rsidR="002A53EE" w:rsidRPr="002A53EE" w:rsidRDefault="002A53EE" w:rsidP="002A53EE">
            <w:pPr>
              <w:spacing w:line="210" w:lineRule="exact"/>
              <w:ind w:right="776"/>
              <w:jc w:val="right"/>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4"/>
                <w:sz w:val="20"/>
                <w:szCs w:val="22"/>
                <w:lang w:eastAsia="en-US"/>
              </w:rPr>
              <w:t xml:space="preserve"> </w:t>
            </w:r>
            <w:r w:rsidRPr="002A53EE">
              <w:rPr>
                <w:sz w:val="20"/>
                <w:szCs w:val="22"/>
                <w:lang w:eastAsia="en-US"/>
              </w:rPr>
              <w:t>Газовиков</w:t>
            </w:r>
            <w:r w:rsidRPr="002A53EE">
              <w:rPr>
                <w:spacing w:val="-4"/>
                <w:sz w:val="20"/>
                <w:szCs w:val="22"/>
                <w:lang w:eastAsia="en-US"/>
              </w:rPr>
              <w:t xml:space="preserve"> </w:t>
            </w:r>
            <w:r w:rsidRPr="002A53EE">
              <w:rPr>
                <w:sz w:val="20"/>
                <w:szCs w:val="22"/>
                <w:lang w:eastAsia="en-US"/>
              </w:rPr>
              <w:t>д.70</w:t>
            </w:r>
            <w:r w:rsidRPr="002A53EE">
              <w:rPr>
                <w:spacing w:val="-3"/>
                <w:sz w:val="20"/>
                <w:szCs w:val="22"/>
                <w:lang w:eastAsia="en-US"/>
              </w:rPr>
              <w:t xml:space="preserve"> </w:t>
            </w:r>
            <w:r w:rsidRPr="002A53EE">
              <w:rPr>
                <w:sz w:val="20"/>
                <w:szCs w:val="22"/>
                <w:lang w:eastAsia="en-US"/>
              </w:rPr>
              <w:t>кв.</w:t>
            </w:r>
            <w:r w:rsidRPr="002A53EE">
              <w:rPr>
                <w:spacing w:val="-3"/>
                <w:sz w:val="20"/>
                <w:szCs w:val="22"/>
                <w:lang w:eastAsia="en-US"/>
              </w:rPr>
              <w:t xml:space="preserve"> </w:t>
            </w:r>
            <w:r w:rsidRPr="002A53EE">
              <w:rPr>
                <w:sz w:val="20"/>
                <w:szCs w:val="22"/>
                <w:lang w:eastAsia="en-US"/>
              </w:rPr>
              <w:t>№2</w:t>
            </w:r>
          </w:p>
        </w:tc>
        <w:tc>
          <w:tcPr>
            <w:tcW w:w="1690" w:type="dxa"/>
          </w:tcPr>
          <w:p w:rsidR="002A53EE" w:rsidRPr="002A53EE" w:rsidRDefault="002A53EE" w:rsidP="002A53EE">
            <w:pPr>
              <w:spacing w:line="210" w:lineRule="exact"/>
              <w:ind w:left="353" w:right="348"/>
              <w:jc w:val="center"/>
              <w:rPr>
                <w:sz w:val="20"/>
                <w:szCs w:val="22"/>
                <w:lang w:eastAsia="en-US"/>
              </w:rPr>
            </w:pPr>
            <w:r w:rsidRPr="002A53EE">
              <w:rPr>
                <w:sz w:val="20"/>
                <w:szCs w:val="22"/>
                <w:lang w:eastAsia="en-US"/>
              </w:rPr>
              <w:t>АОГВ – 24</w:t>
            </w:r>
          </w:p>
        </w:tc>
        <w:tc>
          <w:tcPr>
            <w:tcW w:w="1272" w:type="dxa"/>
          </w:tcPr>
          <w:p w:rsidR="002A53EE" w:rsidRPr="002A53EE" w:rsidRDefault="002A53EE" w:rsidP="002A53EE">
            <w:pPr>
              <w:spacing w:line="210" w:lineRule="exact"/>
              <w:ind w:left="9"/>
              <w:jc w:val="center"/>
              <w:rPr>
                <w:sz w:val="20"/>
                <w:szCs w:val="22"/>
                <w:lang w:eastAsia="en-US"/>
              </w:rPr>
            </w:pPr>
            <w:r w:rsidRPr="002A53EE">
              <w:rPr>
                <w:w w:val="99"/>
                <w:sz w:val="20"/>
                <w:szCs w:val="22"/>
                <w:lang w:eastAsia="en-US"/>
              </w:rPr>
              <w:t>1</w:t>
            </w:r>
          </w:p>
        </w:tc>
        <w:tc>
          <w:tcPr>
            <w:tcW w:w="2876" w:type="dxa"/>
          </w:tcPr>
          <w:p w:rsidR="002A53EE" w:rsidRPr="002A53EE" w:rsidRDefault="002A53EE" w:rsidP="002A53EE">
            <w:pPr>
              <w:spacing w:line="210" w:lineRule="exact"/>
              <w:ind w:left="48" w:right="42"/>
              <w:jc w:val="center"/>
              <w:rPr>
                <w:sz w:val="20"/>
                <w:szCs w:val="22"/>
                <w:lang w:eastAsia="en-US"/>
              </w:rPr>
            </w:pPr>
            <w:r w:rsidRPr="002A53EE">
              <w:rPr>
                <w:sz w:val="20"/>
                <w:szCs w:val="22"/>
                <w:lang w:eastAsia="en-US"/>
              </w:rPr>
              <w:t>0,02</w:t>
            </w:r>
          </w:p>
        </w:tc>
      </w:tr>
      <w:tr w:rsidR="002A53EE" w:rsidRPr="002A53EE" w:rsidTr="00485166">
        <w:trPr>
          <w:trHeight w:val="229"/>
        </w:trPr>
        <w:tc>
          <w:tcPr>
            <w:tcW w:w="3821" w:type="dxa"/>
          </w:tcPr>
          <w:p w:rsidR="002A53EE" w:rsidRPr="002A53EE" w:rsidRDefault="002A53EE" w:rsidP="002A53EE">
            <w:pPr>
              <w:spacing w:line="210" w:lineRule="exact"/>
              <w:ind w:right="776"/>
              <w:jc w:val="right"/>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4"/>
                <w:sz w:val="20"/>
                <w:szCs w:val="22"/>
                <w:lang w:eastAsia="en-US"/>
              </w:rPr>
              <w:t xml:space="preserve"> </w:t>
            </w:r>
            <w:r w:rsidRPr="002A53EE">
              <w:rPr>
                <w:sz w:val="20"/>
                <w:szCs w:val="22"/>
                <w:lang w:eastAsia="en-US"/>
              </w:rPr>
              <w:t>Газовиков</w:t>
            </w:r>
            <w:r w:rsidRPr="002A53EE">
              <w:rPr>
                <w:spacing w:val="-4"/>
                <w:sz w:val="20"/>
                <w:szCs w:val="22"/>
                <w:lang w:eastAsia="en-US"/>
              </w:rPr>
              <w:t xml:space="preserve"> </w:t>
            </w:r>
            <w:r w:rsidRPr="002A53EE">
              <w:rPr>
                <w:sz w:val="20"/>
                <w:szCs w:val="22"/>
                <w:lang w:eastAsia="en-US"/>
              </w:rPr>
              <w:t>д.71</w:t>
            </w:r>
            <w:r w:rsidRPr="002A53EE">
              <w:rPr>
                <w:spacing w:val="-3"/>
                <w:sz w:val="20"/>
                <w:szCs w:val="22"/>
                <w:lang w:eastAsia="en-US"/>
              </w:rPr>
              <w:t xml:space="preserve"> </w:t>
            </w:r>
            <w:r w:rsidRPr="002A53EE">
              <w:rPr>
                <w:sz w:val="20"/>
                <w:szCs w:val="22"/>
                <w:lang w:eastAsia="en-US"/>
              </w:rPr>
              <w:t>кв.</w:t>
            </w:r>
            <w:r w:rsidRPr="002A53EE">
              <w:rPr>
                <w:spacing w:val="-3"/>
                <w:sz w:val="20"/>
                <w:szCs w:val="22"/>
                <w:lang w:eastAsia="en-US"/>
              </w:rPr>
              <w:t xml:space="preserve"> </w:t>
            </w:r>
            <w:r w:rsidRPr="002A53EE">
              <w:rPr>
                <w:sz w:val="20"/>
                <w:szCs w:val="22"/>
                <w:lang w:eastAsia="en-US"/>
              </w:rPr>
              <w:t>№1</w:t>
            </w:r>
          </w:p>
        </w:tc>
        <w:tc>
          <w:tcPr>
            <w:tcW w:w="1690" w:type="dxa"/>
          </w:tcPr>
          <w:p w:rsidR="002A53EE" w:rsidRPr="002A53EE" w:rsidRDefault="002A53EE" w:rsidP="002A53EE">
            <w:pPr>
              <w:spacing w:line="210" w:lineRule="exact"/>
              <w:ind w:left="353" w:right="348"/>
              <w:jc w:val="center"/>
              <w:rPr>
                <w:sz w:val="20"/>
                <w:szCs w:val="22"/>
                <w:lang w:eastAsia="en-US"/>
              </w:rPr>
            </w:pPr>
            <w:r w:rsidRPr="002A53EE">
              <w:rPr>
                <w:sz w:val="20"/>
                <w:szCs w:val="22"/>
                <w:lang w:eastAsia="en-US"/>
              </w:rPr>
              <w:t>АОГВ – 24</w:t>
            </w:r>
          </w:p>
        </w:tc>
        <w:tc>
          <w:tcPr>
            <w:tcW w:w="1272" w:type="dxa"/>
          </w:tcPr>
          <w:p w:rsidR="002A53EE" w:rsidRPr="002A53EE" w:rsidRDefault="002A53EE" w:rsidP="002A53EE">
            <w:pPr>
              <w:spacing w:line="210" w:lineRule="exact"/>
              <w:ind w:left="9"/>
              <w:jc w:val="center"/>
              <w:rPr>
                <w:sz w:val="20"/>
                <w:szCs w:val="22"/>
                <w:lang w:eastAsia="en-US"/>
              </w:rPr>
            </w:pPr>
            <w:r w:rsidRPr="002A53EE">
              <w:rPr>
                <w:w w:val="99"/>
                <w:sz w:val="20"/>
                <w:szCs w:val="22"/>
                <w:lang w:eastAsia="en-US"/>
              </w:rPr>
              <w:t>1</w:t>
            </w:r>
          </w:p>
        </w:tc>
        <w:tc>
          <w:tcPr>
            <w:tcW w:w="2876" w:type="dxa"/>
          </w:tcPr>
          <w:p w:rsidR="002A53EE" w:rsidRPr="002A53EE" w:rsidRDefault="002A53EE" w:rsidP="002A53EE">
            <w:pPr>
              <w:spacing w:line="210" w:lineRule="exact"/>
              <w:ind w:left="48" w:right="42"/>
              <w:jc w:val="center"/>
              <w:rPr>
                <w:sz w:val="20"/>
                <w:szCs w:val="22"/>
                <w:lang w:eastAsia="en-US"/>
              </w:rPr>
            </w:pPr>
            <w:r w:rsidRPr="002A53EE">
              <w:rPr>
                <w:sz w:val="20"/>
                <w:szCs w:val="22"/>
                <w:lang w:eastAsia="en-US"/>
              </w:rPr>
              <w:t>0,02</w:t>
            </w:r>
          </w:p>
        </w:tc>
      </w:tr>
      <w:tr w:rsidR="002A53EE" w:rsidRPr="002A53EE" w:rsidTr="00485166">
        <w:trPr>
          <w:trHeight w:val="230"/>
        </w:trPr>
        <w:tc>
          <w:tcPr>
            <w:tcW w:w="3821" w:type="dxa"/>
          </w:tcPr>
          <w:p w:rsidR="002A53EE" w:rsidRPr="002A53EE" w:rsidRDefault="002A53EE" w:rsidP="002A53EE">
            <w:pPr>
              <w:spacing w:line="210" w:lineRule="exact"/>
              <w:ind w:right="776"/>
              <w:jc w:val="right"/>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4"/>
                <w:sz w:val="20"/>
                <w:szCs w:val="22"/>
                <w:lang w:eastAsia="en-US"/>
              </w:rPr>
              <w:t xml:space="preserve"> </w:t>
            </w:r>
            <w:r w:rsidRPr="002A53EE">
              <w:rPr>
                <w:sz w:val="20"/>
                <w:szCs w:val="22"/>
                <w:lang w:eastAsia="en-US"/>
              </w:rPr>
              <w:t>Газовиков</w:t>
            </w:r>
            <w:r w:rsidRPr="002A53EE">
              <w:rPr>
                <w:spacing w:val="-4"/>
                <w:sz w:val="20"/>
                <w:szCs w:val="22"/>
                <w:lang w:eastAsia="en-US"/>
              </w:rPr>
              <w:t xml:space="preserve"> </w:t>
            </w:r>
            <w:r w:rsidRPr="002A53EE">
              <w:rPr>
                <w:sz w:val="20"/>
                <w:szCs w:val="22"/>
                <w:lang w:eastAsia="en-US"/>
              </w:rPr>
              <w:t>д.71</w:t>
            </w:r>
            <w:r w:rsidRPr="002A53EE">
              <w:rPr>
                <w:spacing w:val="-3"/>
                <w:sz w:val="20"/>
                <w:szCs w:val="22"/>
                <w:lang w:eastAsia="en-US"/>
              </w:rPr>
              <w:t xml:space="preserve"> </w:t>
            </w:r>
            <w:r w:rsidRPr="002A53EE">
              <w:rPr>
                <w:sz w:val="20"/>
                <w:szCs w:val="22"/>
                <w:lang w:eastAsia="en-US"/>
              </w:rPr>
              <w:t>кв.</w:t>
            </w:r>
            <w:r w:rsidRPr="002A53EE">
              <w:rPr>
                <w:spacing w:val="-3"/>
                <w:sz w:val="20"/>
                <w:szCs w:val="22"/>
                <w:lang w:eastAsia="en-US"/>
              </w:rPr>
              <w:t xml:space="preserve"> </w:t>
            </w:r>
            <w:r w:rsidRPr="002A53EE">
              <w:rPr>
                <w:sz w:val="20"/>
                <w:szCs w:val="22"/>
                <w:lang w:eastAsia="en-US"/>
              </w:rPr>
              <w:t>№2</w:t>
            </w:r>
          </w:p>
        </w:tc>
        <w:tc>
          <w:tcPr>
            <w:tcW w:w="1690" w:type="dxa"/>
          </w:tcPr>
          <w:p w:rsidR="002A53EE" w:rsidRPr="002A53EE" w:rsidRDefault="002A53EE" w:rsidP="002A53EE">
            <w:pPr>
              <w:spacing w:line="210" w:lineRule="exact"/>
              <w:ind w:left="353" w:right="348"/>
              <w:jc w:val="center"/>
              <w:rPr>
                <w:sz w:val="20"/>
                <w:szCs w:val="22"/>
                <w:lang w:eastAsia="en-US"/>
              </w:rPr>
            </w:pPr>
            <w:r w:rsidRPr="002A53EE">
              <w:rPr>
                <w:sz w:val="20"/>
                <w:szCs w:val="22"/>
                <w:lang w:eastAsia="en-US"/>
              </w:rPr>
              <w:t>АОГВ – 24</w:t>
            </w:r>
          </w:p>
        </w:tc>
        <w:tc>
          <w:tcPr>
            <w:tcW w:w="1272" w:type="dxa"/>
          </w:tcPr>
          <w:p w:rsidR="002A53EE" w:rsidRPr="002A53EE" w:rsidRDefault="002A53EE" w:rsidP="002A53EE">
            <w:pPr>
              <w:spacing w:line="210" w:lineRule="exact"/>
              <w:ind w:left="9"/>
              <w:jc w:val="center"/>
              <w:rPr>
                <w:sz w:val="20"/>
                <w:szCs w:val="22"/>
                <w:lang w:eastAsia="en-US"/>
              </w:rPr>
            </w:pPr>
            <w:r w:rsidRPr="002A53EE">
              <w:rPr>
                <w:w w:val="99"/>
                <w:sz w:val="20"/>
                <w:szCs w:val="22"/>
                <w:lang w:eastAsia="en-US"/>
              </w:rPr>
              <w:t>1</w:t>
            </w:r>
          </w:p>
        </w:tc>
        <w:tc>
          <w:tcPr>
            <w:tcW w:w="2876" w:type="dxa"/>
          </w:tcPr>
          <w:p w:rsidR="002A53EE" w:rsidRPr="002A53EE" w:rsidRDefault="002A53EE" w:rsidP="002A53EE">
            <w:pPr>
              <w:spacing w:line="210" w:lineRule="exact"/>
              <w:ind w:left="48" w:right="42"/>
              <w:jc w:val="center"/>
              <w:rPr>
                <w:sz w:val="20"/>
                <w:szCs w:val="22"/>
                <w:lang w:eastAsia="en-US"/>
              </w:rPr>
            </w:pPr>
            <w:r w:rsidRPr="002A53EE">
              <w:rPr>
                <w:sz w:val="20"/>
                <w:szCs w:val="22"/>
                <w:lang w:eastAsia="en-US"/>
              </w:rPr>
              <w:t>0,02</w:t>
            </w:r>
          </w:p>
        </w:tc>
      </w:tr>
      <w:tr w:rsidR="002A53EE" w:rsidRPr="002A53EE" w:rsidTr="00485166">
        <w:trPr>
          <w:trHeight w:val="230"/>
        </w:trPr>
        <w:tc>
          <w:tcPr>
            <w:tcW w:w="3821" w:type="dxa"/>
          </w:tcPr>
          <w:p w:rsidR="002A53EE" w:rsidRPr="002A53EE" w:rsidRDefault="002A53EE" w:rsidP="002A53EE">
            <w:pPr>
              <w:spacing w:line="210" w:lineRule="exact"/>
              <w:ind w:right="776"/>
              <w:jc w:val="right"/>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4"/>
                <w:sz w:val="20"/>
                <w:szCs w:val="22"/>
                <w:lang w:eastAsia="en-US"/>
              </w:rPr>
              <w:t xml:space="preserve"> </w:t>
            </w:r>
            <w:r w:rsidRPr="002A53EE">
              <w:rPr>
                <w:sz w:val="20"/>
                <w:szCs w:val="22"/>
                <w:lang w:eastAsia="en-US"/>
              </w:rPr>
              <w:t>Газовиков</w:t>
            </w:r>
            <w:r w:rsidRPr="002A53EE">
              <w:rPr>
                <w:spacing w:val="-4"/>
                <w:sz w:val="20"/>
                <w:szCs w:val="22"/>
                <w:lang w:eastAsia="en-US"/>
              </w:rPr>
              <w:t xml:space="preserve"> </w:t>
            </w:r>
            <w:r w:rsidRPr="002A53EE">
              <w:rPr>
                <w:sz w:val="20"/>
                <w:szCs w:val="22"/>
                <w:lang w:eastAsia="en-US"/>
              </w:rPr>
              <w:t>д.72</w:t>
            </w:r>
            <w:r w:rsidRPr="002A53EE">
              <w:rPr>
                <w:spacing w:val="-3"/>
                <w:sz w:val="20"/>
                <w:szCs w:val="22"/>
                <w:lang w:eastAsia="en-US"/>
              </w:rPr>
              <w:t xml:space="preserve"> </w:t>
            </w:r>
            <w:r w:rsidRPr="002A53EE">
              <w:rPr>
                <w:sz w:val="20"/>
                <w:szCs w:val="22"/>
                <w:lang w:eastAsia="en-US"/>
              </w:rPr>
              <w:t>кв.</w:t>
            </w:r>
            <w:r w:rsidRPr="002A53EE">
              <w:rPr>
                <w:spacing w:val="-3"/>
                <w:sz w:val="20"/>
                <w:szCs w:val="22"/>
                <w:lang w:eastAsia="en-US"/>
              </w:rPr>
              <w:t xml:space="preserve"> </w:t>
            </w:r>
            <w:r w:rsidRPr="002A53EE">
              <w:rPr>
                <w:sz w:val="20"/>
                <w:szCs w:val="22"/>
                <w:lang w:eastAsia="en-US"/>
              </w:rPr>
              <w:t>№1</w:t>
            </w:r>
          </w:p>
        </w:tc>
        <w:tc>
          <w:tcPr>
            <w:tcW w:w="1690" w:type="dxa"/>
          </w:tcPr>
          <w:p w:rsidR="002A53EE" w:rsidRPr="002A53EE" w:rsidRDefault="002A53EE" w:rsidP="002A53EE">
            <w:pPr>
              <w:spacing w:line="210" w:lineRule="exact"/>
              <w:ind w:left="353" w:right="348"/>
              <w:jc w:val="center"/>
              <w:rPr>
                <w:sz w:val="20"/>
                <w:szCs w:val="22"/>
                <w:lang w:eastAsia="en-US"/>
              </w:rPr>
            </w:pPr>
            <w:r w:rsidRPr="002A53EE">
              <w:rPr>
                <w:sz w:val="20"/>
                <w:szCs w:val="22"/>
                <w:lang w:eastAsia="en-US"/>
              </w:rPr>
              <w:t>АОГВ – 24</w:t>
            </w:r>
          </w:p>
        </w:tc>
        <w:tc>
          <w:tcPr>
            <w:tcW w:w="1272" w:type="dxa"/>
          </w:tcPr>
          <w:p w:rsidR="002A53EE" w:rsidRPr="002A53EE" w:rsidRDefault="002A53EE" w:rsidP="002A53EE">
            <w:pPr>
              <w:spacing w:line="210" w:lineRule="exact"/>
              <w:ind w:left="9"/>
              <w:jc w:val="center"/>
              <w:rPr>
                <w:sz w:val="20"/>
                <w:szCs w:val="22"/>
                <w:lang w:eastAsia="en-US"/>
              </w:rPr>
            </w:pPr>
            <w:r w:rsidRPr="002A53EE">
              <w:rPr>
                <w:w w:val="99"/>
                <w:sz w:val="20"/>
                <w:szCs w:val="22"/>
                <w:lang w:eastAsia="en-US"/>
              </w:rPr>
              <w:t>1</w:t>
            </w:r>
          </w:p>
        </w:tc>
        <w:tc>
          <w:tcPr>
            <w:tcW w:w="2876" w:type="dxa"/>
          </w:tcPr>
          <w:p w:rsidR="002A53EE" w:rsidRPr="002A53EE" w:rsidRDefault="002A53EE" w:rsidP="002A53EE">
            <w:pPr>
              <w:spacing w:line="210" w:lineRule="exact"/>
              <w:ind w:left="48" w:right="42"/>
              <w:jc w:val="center"/>
              <w:rPr>
                <w:sz w:val="20"/>
                <w:szCs w:val="22"/>
                <w:lang w:eastAsia="en-US"/>
              </w:rPr>
            </w:pPr>
            <w:r w:rsidRPr="002A53EE">
              <w:rPr>
                <w:sz w:val="20"/>
                <w:szCs w:val="22"/>
                <w:lang w:eastAsia="en-US"/>
              </w:rPr>
              <w:t>0,02</w:t>
            </w:r>
          </w:p>
        </w:tc>
      </w:tr>
      <w:tr w:rsidR="002A53EE" w:rsidRPr="002A53EE" w:rsidTr="00485166">
        <w:trPr>
          <w:trHeight w:val="230"/>
        </w:trPr>
        <w:tc>
          <w:tcPr>
            <w:tcW w:w="3821" w:type="dxa"/>
          </w:tcPr>
          <w:p w:rsidR="002A53EE" w:rsidRPr="002A53EE" w:rsidRDefault="002A53EE" w:rsidP="002A53EE">
            <w:pPr>
              <w:spacing w:line="211" w:lineRule="exact"/>
              <w:ind w:right="776"/>
              <w:jc w:val="right"/>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4"/>
                <w:sz w:val="20"/>
                <w:szCs w:val="22"/>
                <w:lang w:eastAsia="en-US"/>
              </w:rPr>
              <w:t xml:space="preserve"> </w:t>
            </w:r>
            <w:r w:rsidRPr="002A53EE">
              <w:rPr>
                <w:sz w:val="20"/>
                <w:szCs w:val="22"/>
                <w:lang w:eastAsia="en-US"/>
              </w:rPr>
              <w:t>Газовиков</w:t>
            </w:r>
            <w:r w:rsidRPr="002A53EE">
              <w:rPr>
                <w:spacing w:val="-4"/>
                <w:sz w:val="20"/>
                <w:szCs w:val="22"/>
                <w:lang w:eastAsia="en-US"/>
              </w:rPr>
              <w:t xml:space="preserve"> </w:t>
            </w:r>
            <w:r w:rsidRPr="002A53EE">
              <w:rPr>
                <w:sz w:val="20"/>
                <w:szCs w:val="22"/>
                <w:lang w:eastAsia="en-US"/>
              </w:rPr>
              <w:t>д.72</w:t>
            </w:r>
            <w:r w:rsidRPr="002A53EE">
              <w:rPr>
                <w:spacing w:val="-3"/>
                <w:sz w:val="20"/>
                <w:szCs w:val="22"/>
                <w:lang w:eastAsia="en-US"/>
              </w:rPr>
              <w:t xml:space="preserve"> </w:t>
            </w:r>
            <w:r w:rsidRPr="002A53EE">
              <w:rPr>
                <w:sz w:val="20"/>
                <w:szCs w:val="22"/>
                <w:lang w:eastAsia="en-US"/>
              </w:rPr>
              <w:t>кв.</w:t>
            </w:r>
            <w:r w:rsidRPr="002A53EE">
              <w:rPr>
                <w:spacing w:val="-3"/>
                <w:sz w:val="20"/>
                <w:szCs w:val="22"/>
                <w:lang w:eastAsia="en-US"/>
              </w:rPr>
              <w:t xml:space="preserve"> </w:t>
            </w:r>
            <w:r w:rsidRPr="002A53EE">
              <w:rPr>
                <w:sz w:val="20"/>
                <w:szCs w:val="22"/>
                <w:lang w:eastAsia="en-US"/>
              </w:rPr>
              <w:t>№2</w:t>
            </w:r>
          </w:p>
        </w:tc>
        <w:tc>
          <w:tcPr>
            <w:tcW w:w="1690" w:type="dxa"/>
          </w:tcPr>
          <w:p w:rsidR="002A53EE" w:rsidRPr="002A53EE" w:rsidRDefault="002A53EE" w:rsidP="002A53EE">
            <w:pPr>
              <w:spacing w:line="211" w:lineRule="exact"/>
              <w:ind w:left="353" w:right="348"/>
              <w:jc w:val="center"/>
              <w:rPr>
                <w:sz w:val="20"/>
                <w:szCs w:val="22"/>
                <w:lang w:eastAsia="en-US"/>
              </w:rPr>
            </w:pPr>
            <w:r w:rsidRPr="002A53EE">
              <w:rPr>
                <w:sz w:val="20"/>
                <w:szCs w:val="22"/>
                <w:lang w:eastAsia="en-US"/>
              </w:rPr>
              <w:t>АОГВ – 24</w:t>
            </w:r>
          </w:p>
        </w:tc>
        <w:tc>
          <w:tcPr>
            <w:tcW w:w="1272" w:type="dxa"/>
          </w:tcPr>
          <w:p w:rsidR="002A53EE" w:rsidRPr="002A53EE" w:rsidRDefault="002A53EE" w:rsidP="002A53EE">
            <w:pPr>
              <w:spacing w:line="211" w:lineRule="exact"/>
              <w:ind w:left="9"/>
              <w:jc w:val="center"/>
              <w:rPr>
                <w:sz w:val="20"/>
                <w:szCs w:val="22"/>
                <w:lang w:eastAsia="en-US"/>
              </w:rPr>
            </w:pPr>
            <w:r w:rsidRPr="002A53EE">
              <w:rPr>
                <w:w w:val="99"/>
                <w:sz w:val="20"/>
                <w:szCs w:val="22"/>
                <w:lang w:eastAsia="en-US"/>
              </w:rPr>
              <w:t>1</w:t>
            </w:r>
          </w:p>
        </w:tc>
        <w:tc>
          <w:tcPr>
            <w:tcW w:w="2876" w:type="dxa"/>
          </w:tcPr>
          <w:p w:rsidR="002A53EE" w:rsidRPr="002A53EE" w:rsidRDefault="002A53EE" w:rsidP="002A53EE">
            <w:pPr>
              <w:spacing w:line="211" w:lineRule="exact"/>
              <w:ind w:left="48" w:right="42"/>
              <w:jc w:val="center"/>
              <w:rPr>
                <w:sz w:val="20"/>
                <w:szCs w:val="22"/>
                <w:lang w:eastAsia="en-US"/>
              </w:rPr>
            </w:pPr>
            <w:r w:rsidRPr="002A53EE">
              <w:rPr>
                <w:sz w:val="20"/>
                <w:szCs w:val="22"/>
                <w:lang w:eastAsia="en-US"/>
              </w:rPr>
              <w:t>0,02</w:t>
            </w:r>
          </w:p>
        </w:tc>
      </w:tr>
      <w:tr w:rsidR="002A53EE" w:rsidRPr="002A53EE" w:rsidTr="00485166">
        <w:trPr>
          <w:trHeight w:val="230"/>
        </w:trPr>
        <w:tc>
          <w:tcPr>
            <w:tcW w:w="3821" w:type="dxa"/>
          </w:tcPr>
          <w:p w:rsidR="002A53EE" w:rsidRPr="002A53EE" w:rsidRDefault="002A53EE" w:rsidP="002A53EE">
            <w:pPr>
              <w:spacing w:line="210" w:lineRule="exact"/>
              <w:ind w:right="776"/>
              <w:jc w:val="right"/>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4"/>
                <w:sz w:val="20"/>
                <w:szCs w:val="22"/>
                <w:lang w:eastAsia="en-US"/>
              </w:rPr>
              <w:t xml:space="preserve"> </w:t>
            </w:r>
            <w:r w:rsidRPr="002A53EE">
              <w:rPr>
                <w:sz w:val="20"/>
                <w:szCs w:val="22"/>
                <w:lang w:eastAsia="en-US"/>
              </w:rPr>
              <w:t>Газовиков</w:t>
            </w:r>
            <w:r w:rsidRPr="002A53EE">
              <w:rPr>
                <w:spacing w:val="-4"/>
                <w:sz w:val="20"/>
                <w:szCs w:val="22"/>
                <w:lang w:eastAsia="en-US"/>
              </w:rPr>
              <w:t xml:space="preserve"> </w:t>
            </w:r>
            <w:r w:rsidRPr="002A53EE">
              <w:rPr>
                <w:sz w:val="20"/>
                <w:szCs w:val="22"/>
                <w:lang w:eastAsia="en-US"/>
              </w:rPr>
              <w:t>д.73</w:t>
            </w:r>
            <w:r w:rsidRPr="002A53EE">
              <w:rPr>
                <w:spacing w:val="-3"/>
                <w:sz w:val="20"/>
                <w:szCs w:val="22"/>
                <w:lang w:eastAsia="en-US"/>
              </w:rPr>
              <w:t xml:space="preserve"> </w:t>
            </w:r>
            <w:r w:rsidRPr="002A53EE">
              <w:rPr>
                <w:sz w:val="20"/>
                <w:szCs w:val="22"/>
                <w:lang w:eastAsia="en-US"/>
              </w:rPr>
              <w:t>кв.</w:t>
            </w:r>
            <w:r w:rsidRPr="002A53EE">
              <w:rPr>
                <w:spacing w:val="-3"/>
                <w:sz w:val="20"/>
                <w:szCs w:val="22"/>
                <w:lang w:eastAsia="en-US"/>
              </w:rPr>
              <w:t xml:space="preserve"> </w:t>
            </w:r>
            <w:r w:rsidRPr="002A53EE">
              <w:rPr>
                <w:sz w:val="20"/>
                <w:szCs w:val="22"/>
                <w:lang w:eastAsia="en-US"/>
              </w:rPr>
              <w:t>№1</w:t>
            </w:r>
          </w:p>
        </w:tc>
        <w:tc>
          <w:tcPr>
            <w:tcW w:w="1690" w:type="dxa"/>
          </w:tcPr>
          <w:p w:rsidR="002A53EE" w:rsidRPr="002A53EE" w:rsidRDefault="002A53EE" w:rsidP="002A53EE">
            <w:pPr>
              <w:spacing w:line="210" w:lineRule="exact"/>
              <w:ind w:left="353" w:right="348"/>
              <w:jc w:val="center"/>
              <w:rPr>
                <w:sz w:val="20"/>
                <w:szCs w:val="22"/>
                <w:lang w:eastAsia="en-US"/>
              </w:rPr>
            </w:pPr>
            <w:r w:rsidRPr="002A53EE">
              <w:rPr>
                <w:sz w:val="20"/>
                <w:szCs w:val="22"/>
                <w:lang w:eastAsia="en-US"/>
              </w:rPr>
              <w:t>АОГВ – 24</w:t>
            </w:r>
          </w:p>
        </w:tc>
        <w:tc>
          <w:tcPr>
            <w:tcW w:w="1272" w:type="dxa"/>
          </w:tcPr>
          <w:p w:rsidR="002A53EE" w:rsidRPr="002A53EE" w:rsidRDefault="002A53EE" w:rsidP="002A53EE">
            <w:pPr>
              <w:spacing w:line="210" w:lineRule="exact"/>
              <w:ind w:left="9"/>
              <w:jc w:val="center"/>
              <w:rPr>
                <w:sz w:val="20"/>
                <w:szCs w:val="22"/>
                <w:lang w:eastAsia="en-US"/>
              </w:rPr>
            </w:pPr>
            <w:r w:rsidRPr="002A53EE">
              <w:rPr>
                <w:w w:val="99"/>
                <w:sz w:val="20"/>
                <w:szCs w:val="22"/>
                <w:lang w:eastAsia="en-US"/>
              </w:rPr>
              <w:t>1</w:t>
            </w:r>
          </w:p>
        </w:tc>
        <w:tc>
          <w:tcPr>
            <w:tcW w:w="2876" w:type="dxa"/>
          </w:tcPr>
          <w:p w:rsidR="002A53EE" w:rsidRPr="002A53EE" w:rsidRDefault="002A53EE" w:rsidP="002A53EE">
            <w:pPr>
              <w:spacing w:line="210" w:lineRule="exact"/>
              <w:ind w:left="48" w:right="42"/>
              <w:jc w:val="center"/>
              <w:rPr>
                <w:sz w:val="20"/>
                <w:szCs w:val="22"/>
                <w:lang w:eastAsia="en-US"/>
              </w:rPr>
            </w:pPr>
            <w:r w:rsidRPr="002A53EE">
              <w:rPr>
                <w:sz w:val="20"/>
                <w:szCs w:val="22"/>
                <w:lang w:eastAsia="en-US"/>
              </w:rPr>
              <w:t>0,02</w:t>
            </w:r>
          </w:p>
        </w:tc>
      </w:tr>
      <w:tr w:rsidR="002A53EE" w:rsidRPr="002A53EE" w:rsidTr="00485166">
        <w:trPr>
          <w:trHeight w:val="230"/>
        </w:trPr>
        <w:tc>
          <w:tcPr>
            <w:tcW w:w="3821" w:type="dxa"/>
          </w:tcPr>
          <w:p w:rsidR="002A53EE" w:rsidRPr="002A53EE" w:rsidRDefault="002A53EE" w:rsidP="002A53EE">
            <w:pPr>
              <w:spacing w:line="210" w:lineRule="exact"/>
              <w:ind w:right="776"/>
              <w:jc w:val="right"/>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4"/>
                <w:sz w:val="20"/>
                <w:szCs w:val="22"/>
                <w:lang w:eastAsia="en-US"/>
              </w:rPr>
              <w:t xml:space="preserve"> </w:t>
            </w:r>
            <w:r w:rsidRPr="002A53EE">
              <w:rPr>
                <w:sz w:val="20"/>
                <w:szCs w:val="22"/>
                <w:lang w:eastAsia="en-US"/>
              </w:rPr>
              <w:t>Газовиков</w:t>
            </w:r>
            <w:r w:rsidRPr="002A53EE">
              <w:rPr>
                <w:spacing w:val="-4"/>
                <w:sz w:val="20"/>
                <w:szCs w:val="22"/>
                <w:lang w:eastAsia="en-US"/>
              </w:rPr>
              <w:t xml:space="preserve"> </w:t>
            </w:r>
            <w:r w:rsidRPr="002A53EE">
              <w:rPr>
                <w:sz w:val="20"/>
                <w:szCs w:val="22"/>
                <w:lang w:eastAsia="en-US"/>
              </w:rPr>
              <w:t>д.73</w:t>
            </w:r>
            <w:r w:rsidRPr="002A53EE">
              <w:rPr>
                <w:spacing w:val="-3"/>
                <w:sz w:val="20"/>
                <w:szCs w:val="22"/>
                <w:lang w:eastAsia="en-US"/>
              </w:rPr>
              <w:t xml:space="preserve"> </w:t>
            </w:r>
            <w:r w:rsidRPr="002A53EE">
              <w:rPr>
                <w:sz w:val="20"/>
                <w:szCs w:val="22"/>
                <w:lang w:eastAsia="en-US"/>
              </w:rPr>
              <w:t>кв.</w:t>
            </w:r>
            <w:r w:rsidRPr="002A53EE">
              <w:rPr>
                <w:spacing w:val="-3"/>
                <w:sz w:val="20"/>
                <w:szCs w:val="22"/>
                <w:lang w:eastAsia="en-US"/>
              </w:rPr>
              <w:t xml:space="preserve"> </w:t>
            </w:r>
            <w:r w:rsidRPr="002A53EE">
              <w:rPr>
                <w:sz w:val="20"/>
                <w:szCs w:val="22"/>
                <w:lang w:eastAsia="en-US"/>
              </w:rPr>
              <w:t>№2</w:t>
            </w:r>
          </w:p>
        </w:tc>
        <w:tc>
          <w:tcPr>
            <w:tcW w:w="1690" w:type="dxa"/>
          </w:tcPr>
          <w:p w:rsidR="002A53EE" w:rsidRPr="002A53EE" w:rsidRDefault="002A53EE" w:rsidP="002A53EE">
            <w:pPr>
              <w:spacing w:line="210" w:lineRule="exact"/>
              <w:ind w:left="353" w:right="348"/>
              <w:jc w:val="center"/>
              <w:rPr>
                <w:sz w:val="20"/>
                <w:szCs w:val="22"/>
                <w:lang w:eastAsia="en-US"/>
              </w:rPr>
            </w:pPr>
            <w:r w:rsidRPr="002A53EE">
              <w:rPr>
                <w:sz w:val="20"/>
                <w:szCs w:val="22"/>
                <w:lang w:eastAsia="en-US"/>
              </w:rPr>
              <w:t>АОГВ – 24</w:t>
            </w:r>
          </w:p>
        </w:tc>
        <w:tc>
          <w:tcPr>
            <w:tcW w:w="1272" w:type="dxa"/>
          </w:tcPr>
          <w:p w:rsidR="002A53EE" w:rsidRPr="002A53EE" w:rsidRDefault="002A53EE" w:rsidP="002A53EE">
            <w:pPr>
              <w:spacing w:line="210" w:lineRule="exact"/>
              <w:ind w:left="9"/>
              <w:jc w:val="center"/>
              <w:rPr>
                <w:sz w:val="20"/>
                <w:szCs w:val="22"/>
                <w:lang w:eastAsia="en-US"/>
              </w:rPr>
            </w:pPr>
            <w:r w:rsidRPr="002A53EE">
              <w:rPr>
                <w:w w:val="99"/>
                <w:sz w:val="20"/>
                <w:szCs w:val="22"/>
                <w:lang w:eastAsia="en-US"/>
              </w:rPr>
              <w:t>1</w:t>
            </w:r>
          </w:p>
        </w:tc>
        <w:tc>
          <w:tcPr>
            <w:tcW w:w="2876" w:type="dxa"/>
          </w:tcPr>
          <w:p w:rsidR="002A53EE" w:rsidRPr="002A53EE" w:rsidRDefault="002A53EE" w:rsidP="002A53EE">
            <w:pPr>
              <w:spacing w:line="210" w:lineRule="exact"/>
              <w:ind w:left="48" w:right="42"/>
              <w:jc w:val="center"/>
              <w:rPr>
                <w:sz w:val="20"/>
                <w:szCs w:val="22"/>
                <w:lang w:eastAsia="en-US"/>
              </w:rPr>
            </w:pPr>
            <w:r w:rsidRPr="002A53EE">
              <w:rPr>
                <w:sz w:val="20"/>
                <w:szCs w:val="22"/>
                <w:lang w:eastAsia="en-US"/>
              </w:rPr>
              <w:t>0,02</w:t>
            </w:r>
          </w:p>
        </w:tc>
      </w:tr>
      <w:tr w:rsidR="002A53EE" w:rsidRPr="002A53EE" w:rsidTr="00485166">
        <w:trPr>
          <w:trHeight w:val="230"/>
        </w:trPr>
        <w:tc>
          <w:tcPr>
            <w:tcW w:w="3821" w:type="dxa"/>
          </w:tcPr>
          <w:p w:rsidR="002A53EE" w:rsidRPr="002A53EE" w:rsidRDefault="002A53EE" w:rsidP="002A53EE">
            <w:pPr>
              <w:spacing w:line="210" w:lineRule="exact"/>
              <w:ind w:right="776"/>
              <w:jc w:val="right"/>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4"/>
                <w:sz w:val="20"/>
                <w:szCs w:val="22"/>
                <w:lang w:eastAsia="en-US"/>
              </w:rPr>
              <w:t xml:space="preserve"> </w:t>
            </w:r>
            <w:r w:rsidRPr="002A53EE">
              <w:rPr>
                <w:sz w:val="20"/>
                <w:szCs w:val="22"/>
                <w:lang w:eastAsia="en-US"/>
              </w:rPr>
              <w:t>Газовиков</w:t>
            </w:r>
            <w:r w:rsidRPr="002A53EE">
              <w:rPr>
                <w:spacing w:val="-4"/>
                <w:sz w:val="20"/>
                <w:szCs w:val="22"/>
                <w:lang w:eastAsia="en-US"/>
              </w:rPr>
              <w:t xml:space="preserve"> </w:t>
            </w:r>
            <w:r w:rsidRPr="002A53EE">
              <w:rPr>
                <w:sz w:val="20"/>
                <w:szCs w:val="22"/>
                <w:lang w:eastAsia="en-US"/>
              </w:rPr>
              <w:t>д.74</w:t>
            </w:r>
            <w:r w:rsidRPr="002A53EE">
              <w:rPr>
                <w:spacing w:val="-3"/>
                <w:sz w:val="20"/>
                <w:szCs w:val="22"/>
                <w:lang w:eastAsia="en-US"/>
              </w:rPr>
              <w:t xml:space="preserve"> </w:t>
            </w:r>
            <w:r w:rsidRPr="002A53EE">
              <w:rPr>
                <w:sz w:val="20"/>
                <w:szCs w:val="22"/>
                <w:lang w:eastAsia="en-US"/>
              </w:rPr>
              <w:t>кв.</w:t>
            </w:r>
            <w:r w:rsidRPr="002A53EE">
              <w:rPr>
                <w:spacing w:val="-3"/>
                <w:sz w:val="20"/>
                <w:szCs w:val="22"/>
                <w:lang w:eastAsia="en-US"/>
              </w:rPr>
              <w:t xml:space="preserve"> </w:t>
            </w:r>
            <w:r w:rsidRPr="002A53EE">
              <w:rPr>
                <w:sz w:val="20"/>
                <w:szCs w:val="22"/>
                <w:lang w:eastAsia="en-US"/>
              </w:rPr>
              <w:t>№1</w:t>
            </w:r>
          </w:p>
        </w:tc>
        <w:tc>
          <w:tcPr>
            <w:tcW w:w="1690" w:type="dxa"/>
          </w:tcPr>
          <w:p w:rsidR="002A53EE" w:rsidRPr="002A53EE" w:rsidRDefault="002A53EE" w:rsidP="002A53EE">
            <w:pPr>
              <w:spacing w:line="210" w:lineRule="exact"/>
              <w:ind w:left="353" w:right="348"/>
              <w:jc w:val="center"/>
              <w:rPr>
                <w:sz w:val="20"/>
                <w:szCs w:val="22"/>
                <w:lang w:eastAsia="en-US"/>
              </w:rPr>
            </w:pPr>
            <w:r w:rsidRPr="002A53EE">
              <w:rPr>
                <w:sz w:val="20"/>
                <w:szCs w:val="22"/>
                <w:lang w:eastAsia="en-US"/>
              </w:rPr>
              <w:t>АОГВ – 24</w:t>
            </w:r>
          </w:p>
        </w:tc>
        <w:tc>
          <w:tcPr>
            <w:tcW w:w="1272" w:type="dxa"/>
          </w:tcPr>
          <w:p w:rsidR="002A53EE" w:rsidRPr="002A53EE" w:rsidRDefault="002A53EE" w:rsidP="002A53EE">
            <w:pPr>
              <w:spacing w:line="210" w:lineRule="exact"/>
              <w:ind w:left="9"/>
              <w:jc w:val="center"/>
              <w:rPr>
                <w:sz w:val="20"/>
                <w:szCs w:val="22"/>
                <w:lang w:eastAsia="en-US"/>
              </w:rPr>
            </w:pPr>
            <w:r w:rsidRPr="002A53EE">
              <w:rPr>
                <w:w w:val="99"/>
                <w:sz w:val="20"/>
                <w:szCs w:val="22"/>
                <w:lang w:eastAsia="en-US"/>
              </w:rPr>
              <w:t>1</w:t>
            </w:r>
          </w:p>
        </w:tc>
        <w:tc>
          <w:tcPr>
            <w:tcW w:w="2876" w:type="dxa"/>
          </w:tcPr>
          <w:p w:rsidR="002A53EE" w:rsidRPr="002A53EE" w:rsidRDefault="002A53EE" w:rsidP="002A53EE">
            <w:pPr>
              <w:spacing w:line="210" w:lineRule="exact"/>
              <w:ind w:left="48" w:right="42"/>
              <w:jc w:val="center"/>
              <w:rPr>
                <w:sz w:val="20"/>
                <w:szCs w:val="22"/>
                <w:lang w:eastAsia="en-US"/>
              </w:rPr>
            </w:pPr>
            <w:r w:rsidRPr="002A53EE">
              <w:rPr>
                <w:sz w:val="20"/>
                <w:szCs w:val="22"/>
                <w:lang w:eastAsia="en-US"/>
              </w:rPr>
              <w:t>0,02</w:t>
            </w:r>
          </w:p>
        </w:tc>
      </w:tr>
      <w:tr w:rsidR="002A53EE" w:rsidRPr="002A53EE" w:rsidTr="00485166">
        <w:trPr>
          <w:trHeight w:val="230"/>
        </w:trPr>
        <w:tc>
          <w:tcPr>
            <w:tcW w:w="3821" w:type="dxa"/>
          </w:tcPr>
          <w:p w:rsidR="002A53EE" w:rsidRPr="002A53EE" w:rsidRDefault="002A53EE" w:rsidP="002A53EE">
            <w:pPr>
              <w:spacing w:line="210" w:lineRule="exact"/>
              <w:ind w:right="776"/>
              <w:jc w:val="right"/>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4"/>
                <w:sz w:val="20"/>
                <w:szCs w:val="22"/>
                <w:lang w:eastAsia="en-US"/>
              </w:rPr>
              <w:t xml:space="preserve"> </w:t>
            </w:r>
            <w:r w:rsidRPr="002A53EE">
              <w:rPr>
                <w:sz w:val="20"/>
                <w:szCs w:val="22"/>
                <w:lang w:eastAsia="en-US"/>
              </w:rPr>
              <w:t>Газовиков</w:t>
            </w:r>
            <w:r w:rsidRPr="002A53EE">
              <w:rPr>
                <w:spacing w:val="-4"/>
                <w:sz w:val="20"/>
                <w:szCs w:val="22"/>
                <w:lang w:eastAsia="en-US"/>
              </w:rPr>
              <w:t xml:space="preserve"> </w:t>
            </w:r>
            <w:r w:rsidRPr="002A53EE">
              <w:rPr>
                <w:sz w:val="20"/>
                <w:szCs w:val="22"/>
                <w:lang w:eastAsia="en-US"/>
              </w:rPr>
              <w:t>д.74</w:t>
            </w:r>
            <w:r w:rsidRPr="002A53EE">
              <w:rPr>
                <w:spacing w:val="-3"/>
                <w:sz w:val="20"/>
                <w:szCs w:val="22"/>
                <w:lang w:eastAsia="en-US"/>
              </w:rPr>
              <w:t xml:space="preserve"> </w:t>
            </w:r>
            <w:r w:rsidRPr="002A53EE">
              <w:rPr>
                <w:sz w:val="20"/>
                <w:szCs w:val="22"/>
                <w:lang w:eastAsia="en-US"/>
              </w:rPr>
              <w:t>кв.</w:t>
            </w:r>
            <w:r w:rsidRPr="002A53EE">
              <w:rPr>
                <w:spacing w:val="-3"/>
                <w:sz w:val="20"/>
                <w:szCs w:val="22"/>
                <w:lang w:eastAsia="en-US"/>
              </w:rPr>
              <w:t xml:space="preserve"> </w:t>
            </w:r>
            <w:r w:rsidRPr="002A53EE">
              <w:rPr>
                <w:sz w:val="20"/>
                <w:szCs w:val="22"/>
                <w:lang w:eastAsia="en-US"/>
              </w:rPr>
              <w:t>№2</w:t>
            </w:r>
          </w:p>
        </w:tc>
        <w:tc>
          <w:tcPr>
            <w:tcW w:w="1690" w:type="dxa"/>
          </w:tcPr>
          <w:p w:rsidR="002A53EE" w:rsidRPr="002A53EE" w:rsidRDefault="002A53EE" w:rsidP="002A53EE">
            <w:pPr>
              <w:spacing w:line="210" w:lineRule="exact"/>
              <w:ind w:left="353" w:right="348"/>
              <w:jc w:val="center"/>
              <w:rPr>
                <w:sz w:val="20"/>
                <w:szCs w:val="22"/>
                <w:lang w:eastAsia="en-US"/>
              </w:rPr>
            </w:pPr>
            <w:r w:rsidRPr="002A53EE">
              <w:rPr>
                <w:sz w:val="20"/>
                <w:szCs w:val="22"/>
                <w:lang w:eastAsia="en-US"/>
              </w:rPr>
              <w:t>АОГВ – 24</w:t>
            </w:r>
          </w:p>
        </w:tc>
        <w:tc>
          <w:tcPr>
            <w:tcW w:w="1272" w:type="dxa"/>
          </w:tcPr>
          <w:p w:rsidR="002A53EE" w:rsidRPr="002A53EE" w:rsidRDefault="002A53EE" w:rsidP="002A53EE">
            <w:pPr>
              <w:spacing w:line="210" w:lineRule="exact"/>
              <w:ind w:left="9"/>
              <w:jc w:val="center"/>
              <w:rPr>
                <w:sz w:val="20"/>
                <w:szCs w:val="22"/>
                <w:lang w:eastAsia="en-US"/>
              </w:rPr>
            </w:pPr>
            <w:r w:rsidRPr="002A53EE">
              <w:rPr>
                <w:w w:val="99"/>
                <w:sz w:val="20"/>
                <w:szCs w:val="22"/>
                <w:lang w:eastAsia="en-US"/>
              </w:rPr>
              <w:t>1</w:t>
            </w:r>
          </w:p>
        </w:tc>
        <w:tc>
          <w:tcPr>
            <w:tcW w:w="2876" w:type="dxa"/>
          </w:tcPr>
          <w:p w:rsidR="002A53EE" w:rsidRPr="002A53EE" w:rsidRDefault="002A53EE" w:rsidP="002A53EE">
            <w:pPr>
              <w:spacing w:line="210" w:lineRule="exact"/>
              <w:ind w:left="48" w:right="42"/>
              <w:jc w:val="center"/>
              <w:rPr>
                <w:sz w:val="20"/>
                <w:szCs w:val="22"/>
                <w:lang w:eastAsia="en-US"/>
              </w:rPr>
            </w:pPr>
            <w:r w:rsidRPr="002A53EE">
              <w:rPr>
                <w:sz w:val="20"/>
                <w:szCs w:val="22"/>
                <w:lang w:eastAsia="en-US"/>
              </w:rPr>
              <w:t>0,02</w:t>
            </w:r>
          </w:p>
        </w:tc>
      </w:tr>
      <w:tr w:rsidR="002A53EE" w:rsidRPr="002A53EE" w:rsidTr="00485166">
        <w:trPr>
          <w:trHeight w:val="230"/>
        </w:trPr>
        <w:tc>
          <w:tcPr>
            <w:tcW w:w="3821" w:type="dxa"/>
          </w:tcPr>
          <w:p w:rsidR="002A53EE" w:rsidRPr="002A53EE" w:rsidRDefault="002A53EE" w:rsidP="002A53EE">
            <w:pPr>
              <w:spacing w:line="210" w:lineRule="exact"/>
              <w:ind w:right="776"/>
              <w:jc w:val="right"/>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4"/>
                <w:sz w:val="20"/>
                <w:szCs w:val="22"/>
                <w:lang w:eastAsia="en-US"/>
              </w:rPr>
              <w:t xml:space="preserve"> </w:t>
            </w:r>
            <w:r w:rsidRPr="002A53EE">
              <w:rPr>
                <w:sz w:val="20"/>
                <w:szCs w:val="22"/>
                <w:lang w:eastAsia="en-US"/>
              </w:rPr>
              <w:t>Газовиков</w:t>
            </w:r>
            <w:r w:rsidRPr="002A53EE">
              <w:rPr>
                <w:spacing w:val="-4"/>
                <w:sz w:val="20"/>
                <w:szCs w:val="22"/>
                <w:lang w:eastAsia="en-US"/>
              </w:rPr>
              <w:t xml:space="preserve"> </w:t>
            </w:r>
            <w:r w:rsidRPr="002A53EE">
              <w:rPr>
                <w:sz w:val="20"/>
                <w:szCs w:val="22"/>
                <w:lang w:eastAsia="en-US"/>
              </w:rPr>
              <w:t>д.76</w:t>
            </w:r>
            <w:r w:rsidRPr="002A53EE">
              <w:rPr>
                <w:spacing w:val="-3"/>
                <w:sz w:val="20"/>
                <w:szCs w:val="22"/>
                <w:lang w:eastAsia="en-US"/>
              </w:rPr>
              <w:t xml:space="preserve"> </w:t>
            </w:r>
            <w:r w:rsidRPr="002A53EE">
              <w:rPr>
                <w:sz w:val="20"/>
                <w:szCs w:val="22"/>
                <w:lang w:eastAsia="en-US"/>
              </w:rPr>
              <w:t>кв.</w:t>
            </w:r>
            <w:r w:rsidRPr="002A53EE">
              <w:rPr>
                <w:spacing w:val="-3"/>
                <w:sz w:val="20"/>
                <w:szCs w:val="22"/>
                <w:lang w:eastAsia="en-US"/>
              </w:rPr>
              <w:t xml:space="preserve"> </w:t>
            </w:r>
            <w:r w:rsidRPr="002A53EE">
              <w:rPr>
                <w:sz w:val="20"/>
                <w:szCs w:val="22"/>
                <w:lang w:eastAsia="en-US"/>
              </w:rPr>
              <w:t>№1</w:t>
            </w:r>
          </w:p>
        </w:tc>
        <w:tc>
          <w:tcPr>
            <w:tcW w:w="1690" w:type="dxa"/>
          </w:tcPr>
          <w:p w:rsidR="002A53EE" w:rsidRPr="002A53EE" w:rsidRDefault="002A53EE" w:rsidP="002A53EE">
            <w:pPr>
              <w:spacing w:line="210" w:lineRule="exact"/>
              <w:ind w:left="353" w:right="348"/>
              <w:jc w:val="center"/>
              <w:rPr>
                <w:sz w:val="20"/>
                <w:szCs w:val="22"/>
                <w:lang w:eastAsia="en-US"/>
              </w:rPr>
            </w:pPr>
            <w:r w:rsidRPr="002A53EE">
              <w:rPr>
                <w:sz w:val="20"/>
                <w:szCs w:val="22"/>
                <w:lang w:eastAsia="en-US"/>
              </w:rPr>
              <w:t>АОГВ – 24</w:t>
            </w:r>
          </w:p>
        </w:tc>
        <w:tc>
          <w:tcPr>
            <w:tcW w:w="1272" w:type="dxa"/>
          </w:tcPr>
          <w:p w:rsidR="002A53EE" w:rsidRPr="002A53EE" w:rsidRDefault="002A53EE" w:rsidP="002A53EE">
            <w:pPr>
              <w:spacing w:line="210" w:lineRule="exact"/>
              <w:ind w:left="9"/>
              <w:jc w:val="center"/>
              <w:rPr>
                <w:sz w:val="20"/>
                <w:szCs w:val="22"/>
                <w:lang w:eastAsia="en-US"/>
              </w:rPr>
            </w:pPr>
            <w:r w:rsidRPr="002A53EE">
              <w:rPr>
                <w:w w:val="99"/>
                <w:sz w:val="20"/>
                <w:szCs w:val="22"/>
                <w:lang w:eastAsia="en-US"/>
              </w:rPr>
              <w:t>1</w:t>
            </w:r>
          </w:p>
        </w:tc>
        <w:tc>
          <w:tcPr>
            <w:tcW w:w="2876" w:type="dxa"/>
          </w:tcPr>
          <w:p w:rsidR="002A53EE" w:rsidRPr="002A53EE" w:rsidRDefault="002A53EE" w:rsidP="002A53EE">
            <w:pPr>
              <w:spacing w:line="210" w:lineRule="exact"/>
              <w:ind w:left="48" w:right="42"/>
              <w:jc w:val="center"/>
              <w:rPr>
                <w:sz w:val="20"/>
                <w:szCs w:val="22"/>
                <w:lang w:eastAsia="en-US"/>
              </w:rPr>
            </w:pPr>
            <w:r w:rsidRPr="002A53EE">
              <w:rPr>
                <w:sz w:val="20"/>
                <w:szCs w:val="22"/>
                <w:lang w:eastAsia="en-US"/>
              </w:rPr>
              <w:t>0,02</w:t>
            </w:r>
          </w:p>
        </w:tc>
      </w:tr>
      <w:tr w:rsidR="002A53EE" w:rsidRPr="002A53EE" w:rsidTr="00485166">
        <w:trPr>
          <w:trHeight w:val="230"/>
        </w:trPr>
        <w:tc>
          <w:tcPr>
            <w:tcW w:w="3821" w:type="dxa"/>
          </w:tcPr>
          <w:p w:rsidR="002A53EE" w:rsidRPr="002A53EE" w:rsidRDefault="002A53EE" w:rsidP="002A53EE">
            <w:pPr>
              <w:spacing w:line="210" w:lineRule="exact"/>
              <w:ind w:right="776"/>
              <w:jc w:val="right"/>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4"/>
                <w:sz w:val="20"/>
                <w:szCs w:val="22"/>
                <w:lang w:eastAsia="en-US"/>
              </w:rPr>
              <w:t xml:space="preserve"> </w:t>
            </w:r>
            <w:r w:rsidRPr="002A53EE">
              <w:rPr>
                <w:sz w:val="20"/>
                <w:szCs w:val="22"/>
                <w:lang w:eastAsia="en-US"/>
              </w:rPr>
              <w:t>Газовиков</w:t>
            </w:r>
            <w:r w:rsidRPr="002A53EE">
              <w:rPr>
                <w:spacing w:val="-4"/>
                <w:sz w:val="20"/>
                <w:szCs w:val="22"/>
                <w:lang w:eastAsia="en-US"/>
              </w:rPr>
              <w:t xml:space="preserve"> </w:t>
            </w:r>
            <w:r w:rsidRPr="002A53EE">
              <w:rPr>
                <w:sz w:val="20"/>
                <w:szCs w:val="22"/>
                <w:lang w:eastAsia="en-US"/>
              </w:rPr>
              <w:t>д.76</w:t>
            </w:r>
            <w:r w:rsidRPr="002A53EE">
              <w:rPr>
                <w:spacing w:val="-3"/>
                <w:sz w:val="20"/>
                <w:szCs w:val="22"/>
                <w:lang w:eastAsia="en-US"/>
              </w:rPr>
              <w:t xml:space="preserve"> </w:t>
            </w:r>
            <w:r w:rsidRPr="002A53EE">
              <w:rPr>
                <w:sz w:val="20"/>
                <w:szCs w:val="22"/>
                <w:lang w:eastAsia="en-US"/>
              </w:rPr>
              <w:t>кв.</w:t>
            </w:r>
            <w:r w:rsidRPr="002A53EE">
              <w:rPr>
                <w:spacing w:val="-3"/>
                <w:sz w:val="20"/>
                <w:szCs w:val="22"/>
                <w:lang w:eastAsia="en-US"/>
              </w:rPr>
              <w:t xml:space="preserve"> </w:t>
            </w:r>
            <w:r w:rsidRPr="002A53EE">
              <w:rPr>
                <w:sz w:val="20"/>
                <w:szCs w:val="22"/>
                <w:lang w:eastAsia="en-US"/>
              </w:rPr>
              <w:t>№2</w:t>
            </w:r>
          </w:p>
        </w:tc>
        <w:tc>
          <w:tcPr>
            <w:tcW w:w="1690" w:type="dxa"/>
          </w:tcPr>
          <w:p w:rsidR="002A53EE" w:rsidRPr="002A53EE" w:rsidRDefault="002A53EE" w:rsidP="002A53EE">
            <w:pPr>
              <w:spacing w:line="210" w:lineRule="exact"/>
              <w:ind w:left="353" w:right="348"/>
              <w:jc w:val="center"/>
              <w:rPr>
                <w:sz w:val="20"/>
                <w:szCs w:val="22"/>
                <w:lang w:eastAsia="en-US"/>
              </w:rPr>
            </w:pPr>
            <w:r w:rsidRPr="002A53EE">
              <w:rPr>
                <w:sz w:val="20"/>
                <w:szCs w:val="22"/>
                <w:lang w:eastAsia="en-US"/>
              </w:rPr>
              <w:t>АОГВ – 24</w:t>
            </w:r>
          </w:p>
        </w:tc>
        <w:tc>
          <w:tcPr>
            <w:tcW w:w="1272" w:type="dxa"/>
          </w:tcPr>
          <w:p w:rsidR="002A53EE" w:rsidRPr="002A53EE" w:rsidRDefault="002A53EE" w:rsidP="002A53EE">
            <w:pPr>
              <w:spacing w:line="210" w:lineRule="exact"/>
              <w:ind w:left="9"/>
              <w:jc w:val="center"/>
              <w:rPr>
                <w:sz w:val="20"/>
                <w:szCs w:val="22"/>
                <w:lang w:eastAsia="en-US"/>
              </w:rPr>
            </w:pPr>
            <w:r w:rsidRPr="002A53EE">
              <w:rPr>
                <w:w w:val="99"/>
                <w:sz w:val="20"/>
                <w:szCs w:val="22"/>
                <w:lang w:eastAsia="en-US"/>
              </w:rPr>
              <w:t>1</w:t>
            </w:r>
          </w:p>
        </w:tc>
        <w:tc>
          <w:tcPr>
            <w:tcW w:w="2876" w:type="dxa"/>
          </w:tcPr>
          <w:p w:rsidR="002A53EE" w:rsidRPr="002A53EE" w:rsidRDefault="002A53EE" w:rsidP="002A53EE">
            <w:pPr>
              <w:spacing w:line="210" w:lineRule="exact"/>
              <w:ind w:left="48" w:right="42"/>
              <w:jc w:val="center"/>
              <w:rPr>
                <w:sz w:val="20"/>
                <w:szCs w:val="22"/>
                <w:lang w:eastAsia="en-US"/>
              </w:rPr>
            </w:pPr>
            <w:r w:rsidRPr="002A53EE">
              <w:rPr>
                <w:sz w:val="20"/>
                <w:szCs w:val="22"/>
                <w:lang w:eastAsia="en-US"/>
              </w:rPr>
              <w:t>0,02</w:t>
            </w:r>
          </w:p>
        </w:tc>
      </w:tr>
      <w:tr w:rsidR="002A53EE" w:rsidRPr="002A53EE" w:rsidTr="00485166">
        <w:trPr>
          <w:trHeight w:val="230"/>
        </w:trPr>
        <w:tc>
          <w:tcPr>
            <w:tcW w:w="3821" w:type="dxa"/>
          </w:tcPr>
          <w:p w:rsidR="002A53EE" w:rsidRPr="002A53EE" w:rsidRDefault="002A53EE" w:rsidP="002A53EE">
            <w:pPr>
              <w:spacing w:line="210" w:lineRule="exact"/>
              <w:ind w:right="776"/>
              <w:jc w:val="right"/>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4"/>
                <w:sz w:val="20"/>
                <w:szCs w:val="22"/>
                <w:lang w:eastAsia="en-US"/>
              </w:rPr>
              <w:t xml:space="preserve"> </w:t>
            </w:r>
            <w:r w:rsidRPr="002A53EE">
              <w:rPr>
                <w:sz w:val="20"/>
                <w:szCs w:val="22"/>
                <w:lang w:eastAsia="en-US"/>
              </w:rPr>
              <w:t>Газовиков</w:t>
            </w:r>
            <w:r w:rsidRPr="002A53EE">
              <w:rPr>
                <w:spacing w:val="-4"/>
                <w:sz w:val="20"/>
                <w:szCs w:val="22"/>
                <w:lang w:eastAsia="en-US"/>
              </w:rPr>
              <w:t xml:space="preserve"> </w:t>
            </w:r>
            <w:r w:rsidRPr="002A53EE">
              <w:rPr>
                <w:sz w:val="20"/>
                <w:szCs w:val="22"/>
                <w:lang w:eastAsia="en-US"/>
              </w:rPr>
              <w:t>д.78</w:t>
            </w:r>
            <w:r w:rsidRPr="002A53EE">
              <w:rPr>
                <w:spacing w:val="-3"/>
                <w:sz w:val="20"/>
                <w:szCs w:val="22"/>
                <w:lang w:eastAsia="en-US"/>
              </w:rPr>
              <w:t xml:space="preserve"> </w:t>
            </w:r>
            <w:r w:rsidRPr="002A53EE">
              <w:rPr>
                <w:sz w:val="20"/>
                <w:szCs w:val="22"/>
                <w:lang w:eastAsia="en-US"/>
              </w:rPr>
              <w:t>кв.</w:t>
            </w:r>
            <w:r w:rsidRPr="002A53EE">
              <w:rPr>
                <w:spacing w:val="-3"/>
                <w:sz w:val="20"/>
                <w:szCs w:val="22"/>
                <w:lang w:eastAsia="en-US"/>
              </w:rPr>
              <w:t xml:space="preserve"> </w:t>
            </w:r>
            <w:r w:rsidRPr="002A53EE">
              <w:rPr>
                <w:sz w:val="20"/>
                <w:szCs w:val="22"/>
                <w:lang w:eastAsia="en-US"/>
              </w:rPr>
              <w:t>№1</w:t>
            </w:r>
          </w:p>
        </w:tc>
        <w:tc>
          <w:tcPr>
            <w:tcW w:w="1690" w:type="dxa"/>
          </w:tcPr>
          <w:p w:rsidR="002A53EE" w:rsidRPr="002A53EE" w:rsidRDefault="002A53EE" w:rsidP="002A53EE">
            <w:pPr>
              <w:spacing w:line="210" w:lineRule="exact"/>
              <w:ind w:left="353" w:right="348"/>
              <w:jc w:val="center"/>
              <w:rPr>
                <w:sz w:val="20"/>
                <w:szCs w:val="22"/>
                <w:lang w:eastAsia="en-US"/>
              </w:rPr>
            </w:pPr>
            <w:r w:rsidRPr="002A53EE">
              <w:rPr>
                <w:sz w:val="20"/>
                <w:szCs w:val="22"/>
                <w:lang w:eastAsia="en-US"/>
              </w:rPr>
              <w:t>АОГВ – 24</w:t>
            </w:r>
          </w:p>
        </w:tc>
        <w:tc>
          <w:tcPr>
            <w:tcW w:w="1272" w:type="dxa"/>
          </w:tcPr>
          <w:p w:rsidR="002A53EE" w:rsidRPr="002A53EE" w:rsidRDefault="002A53EE" w:rsidP="002A53EE">
            <w:pPr>
              <w:spacing w:line="210" w:lineRule="exact"/>
              <w:ind w:left="9"/>
              <w:jc w:val="center"/>
              <w:rPr>
                <w:sz w:val="20"/>
                <w:szCs w:val="22"/>
                <w:lang w:eastAsia="en-US"/>
              </w:rPr>
            </w:pPr>
            <w:r w:rsidRPr="002A53EE">
              <w:rPr>
                <w:w w:val="99"/>
                <w:sz w:val="20"/>
                <w:szCs w:val="22"/>
                <w:lang w:eastAsia="en-US"/>
              </w:rPr>
              <w:t>1</w:t>
            </w:r>
          </w:p>
        </w:tc>
        <w:tc>
          <w:tcPr>
            <w:tcW w:w="2876" w:type="dxa"/>
          </w:tcPr>
          <w:p w:rsidR="002A53EE" w:rsidRPr="002A53EE" w:rsidRDefault="002A53EE" w:rsidP="002A53EE">
            <w:pPr>
              <w:spacing w:line="210" w:lineRule="exact"/>
              <w:ind w:left="48" w:right="42"/>
              <w:jc w:val="center"/>
              <w:rPr>
                <w:sz w:val="20"/>
                <w:szCs w:val="22"/>
                <w:lang w:eastAsia="en-US"/>
              </w:rPr>
            </w:pPr>
            <w:r w:rsidRPr="002A53EE">
              <w:rPr>
                <w:sz w:val="20"/>
                <w:szCs w:val="22"/>
                <w:lang w:eastAsia="en-US"/>
              </w:rPr>
              <w:t>0,02</w:t>
            </w:r>
          </w:p>
        </w:tc>
      </w:tr>
      <w:tr w:rsidR="002A53EE" w:rsidRPr="002A53EE" w:rsidTr="00485166">
        <w:trPr>
          <w:trHeight w:val="230"/>
        </w:trPr>
        <w:tc>
          <w:tcPr>
            <w:tcW w:w="3821" w:type="dxa"/>
          </w:tcPr>
          <w:p w:rsidR="002A53EE" w:rsidRPr="002A53EE" w:rsidRDefault="002A53EE" w:rsidP="002A53EE">
            <w:pPr>
              <w:spacing w:line="210" w:lineRule="exact"/>
              <w:ind w:right="773"/>
              <w:jc w:val="right"/>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4"/>
                <w:sz w:val="20"/>
                <w:szCs w:val="22"/>
                <w:lang w:eastAsia="en-US"/>
              </w:rPr>
              <w:t xml:space="preserve"> </w:t>
            </w:r>
            <w:r w:rsidRPr="002A53EE">
              <w:rPr>
                <w:sz w:val="20"/>
                <w:szCs w:val="22"/>
                <w:lang w:eastAsia="en-US"/>
              </w:rPr>
              <w:t>Газовиков</w:t>
            </w:r>
            <w:r w:rsidRPr="002A53EE">
              <w:rPr>
                <w:spacing w:val="-4"/>
                <w:sz w:val="20"/>
                <w:szCs w:val="22"/>
                <w:lang w:eastAsia="en-US"/>
              </w:rPr>
              <w:t xml:space="preserve"> </w:t>
            </w:r>
            <w:r w:rsidRPr="002A53EE">
              <w:rPr>
                <w:sz w:val="20"/>
                <w:szCs w:val="22"/>
                <w:lang w:eastAsia="en-US"/>
              </w:rPr>
              <w:t>д.78</w:t>
            </w:r>
            <w:r w:rsidRPr="002A53EE">
              <w:rPr>
                <w:spacing w:val="-1"/>
                <w:sz w:val="20"/>
                <w:szCs w:val="22"/>
                <w:lang w:eastAsia="en-US"/>
              </w:rPr>
              <w:t xml:space="preserve"> </w:t>
            </w:r>
            <w:r w:rsidRPr="002A53EE">
              <w:rPr>
                <w:sz w:val="20"/>
                <w:szCs w:val="22"/>
                <w:lang w:eastAsia="en-US"/>
              </w:rPr>
              <w:t>кв.</w:t>
            </w:r>
            <w:r w:rsidRPr="002A53EE">
              <w:rPr>
                <w:spacing w:val="-3"/>
                <w:sz w:val="20"/>
                <w:szCs w:val="22"/>
                <w:lang w:eastAsia="en-US"/>
              </w:rPr>
              <w:t xml:space="preserve"> </w:t>
            </w:r>
            <w:r w:rsidRPr="002A53EE">
              <w:rPr>
                <w:sz w:val="20"/>
                <w:szCs w:val="22"/>
                <w:lang w:eastAsia="en-US"/>
              </w:rPr>
              <w:t>№2</w:t>
            </w:r>
          </w:p>
        </w:tc>
        <w:tc>
          <w:tcPr>
            <w:tcW w:w="1690" w:type="dxa"/>
          </w:tcPr>
          <w:p w:rsidR="002A53EE" w:rsidRPr="002A53EE" w:rsidRDefault="002A53EE" w:rsidP="002A53EE">
            <w:pPr>
              <w:spacing w:line="210" w:lineRule="exact"/>
              <w:ind w:left="353" w:right="348"/>
              <w:jc w:val="center"/>
              <w:rPr>
                <w:sz w:val="20"/>
                <w:szCs w:val="22"/>
                <w:lang w:eastAsia="en-US"/>
              </w:rPr>
            </w:pPr>
            <w:r w:rsidRPr="002A53EE">
              <w:rPr>
                <w:sz w:val="20"/>
                <w:szCs w:val="22"/>
                <w:lang w:eastAsia="en-US"/>
              </w:rPr>
              <w:t>АОГВ – 24</w:t>
            </w:r>
          </w:p>
        </w:tc>
        <w:tc>
          <w:tcPr>
            <w:tcW w:w="1272" w:type="dxa"/>
          </w:tcPr>
          <w:p w:rsidR="002A53EE" w:rsidRPr="002A53EE" w:rsidRDefault="002A53EE" w:rsidP="002A53EE">
            <w:pPr>
              <w:spacing w:line="210" w:lineRule="exact"/>
              <w:ind w:left="9"/>
              <w:jc w:val="center"/>
              <w:rPr>
                <w:sz w:val="20"/>
                <w:szCs w:val="22"/>
                <w:lang w:eastAsia="en-US"/>
              </w:rPr>
            </w:pPr>
            <w:r w:rsidRPr="002A53EE">
              <w:rPr>
                <w:w w:val="99"/>
                <w:sz w:val="20"/>
                <w:szCs w:val="22"/>
                <w:lang w:eastAsia="en-US"/>
              </w:rPr>
              <w:t>1</w:t>
            </w:r>
          </w:p>
        </w:tc>
        <w:tc>
          <w:tcPr>
            <w:tcW w:w="2876" w:type="dxa"/>
          </w:tcPr>
          <w:p w:rsidR="002A53EE" w:rsidRPr="002A53EE" w:rsidRDefault="002A53EE" w:rsidP="002A53EE">
            <w:pPr>
              <w:spacing w:line="210" w:lineRule="exact"/>
              <w:ind w:left="48" w:right="42"/>
              <w:jc w:val="center"/>
              <w:rPr>
                <w:sz w:val="20"/>
                <w:szCs w:val="22"/>
                <w:lang w:eastAsia="en-US"/>
              </w:rPr>
            </w:pPr>
            <w:r w:rsidRPr="002A53EE">
              <w:rPr>
                <w:sz w:val="20"/>
                <w:szCs w:val="22"/>
                <w:lang w:eastAsia="en-US"/>
              </w:rPr>
              <w:t>0,02</w:t>
            </w:r>
          </w:p>
        </w:tc>
      </w:tr>
      <w:tr w:rsidR="002A53EE" w:rsidRPr="002A53EE" w:rsidTr="00485166">
        <w:trPr>
          <w:trHeight w:val="230"/>
        </w:trPr>
        <w:tc>
          <w:tcPr>
            <w:tcW w:w="3821" w:type="dxa"/>
          </w:tcPr>
          <w:p w:rsidR="002A53EE" w:rsidRPr="002A53EE" w:rsidRDefault="002A53EE" w:rsidP="002A53EE">
            <w:pPr>
              <w:spacing w:line="210" w:lineRule="exact"/>
              <w:ind w:right="776"/>
              <w:jc w:val="right"/>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4"/>
                <w:sz w:val="20"/>
                <w:szCs w:val="22"/>
                <w:lang w:eastAsia="en-US"/>
              </w:rPr>
              <w:t xml:space="preserve"> </w:t>
            </w:r>
            <w:r w:rsidRPr="002A53EE">
              <w:rPr>
                <w:sz w:val="20"/>
                <w:szCs w:val="22"/>
                <w:lang w:eastAsia="en-US"/>
              </w:rPr>
              <w:t>Газовиков</w:t>
            </w:r>
            <w:r w:rsidRPr="002A53EE">
              <w:rPr>
                <w:spacing w:val="-4"/>
                <w:sz w:val="20"/>
                <w:szCs w:val="22"/>
                <w:lang w:eastAsia="en-US"/>
              </w:rPr>
              <w:t xml:space="preserve"> </w:t>
            </w:r>
            <w:r w:rsidRPr="002A53EE">
              <w:rPr>
                <w:sz w:val="20"/>
                <w:szCs w:val="22"/>
                <w:lang w:eastAsia="en-US"/>
              </w:rPr>
              <w:t>д.80</w:t>
            </w:r>
            <w:r w:rsidRPr="002A53EE">
              <w:rPr>
                <w:spacing w:val="-3"/>
                <w:sz w:val="20"/>
                <w:szCs w:val="22"/>
                <w:lang w:eastAsia="en-US"/>
              </w:rPr>
              <w:t xml:space="preserve"> </w:t>
            </w:r>
            <w:r w:rsidRPr="002A53EE">
              <w:rPr>
                <w:sz w:val="20"/>
                <w:szCs w:val="22"/>
                <w:lang w:eastAsia="en-US"/>
              </w:rPr>
              <w:t>кв.</w:t>
            </w:r>
            <w:r w:rsidRPr="002A53EE">
              <w:rPr>
                <w:spacing w:val="-3"/>
                <w:sz w:val="20"/>
                <w:szCs w:val="22"/>
                <w:lang w:eastAsia="en-US"/>
              </w:rPr>
              <w:t xml:space="preserve"> </w:t>
            </w:r>
            <w:r w:rsidRPr="002A53EE">
              <w:rPr>
                <w:sz w:val="20"/>
                <w:szCs w:val="22"/>
                <w:lang w:eastAsia="en-US"/>
              </w:rPr>
              <w:t>№1</w:t>
            </w:r>
          </w:p>
        </w:tc>
        <w:tc>
          <w:tcPr>
            <w:tcW w:w="1690" w:type="dxa"/>
          </w:tcPr>
          <w:p w:rsidR="002A53EE" w:rsidRPr="002A53EE" w:rsidRDefault="002A53EE" w:rsidP="002A53EE">
            <w:pPr>
              <w:spacing w:line="210" w:lineRule="exact"/>
              <w:ind w:left="353" w:right="348"/>
              <w:jc w:val="center"/>
              <w:rPr>
                <w:sz w:val="20"/>
                <w:szCs w:val="22"/>
                <w:lang w:eastAsia="en-US"/>
              </w:rPr>
            </w:pPr>
            <w:r w:rsidRPr="002A53EE">
              <w:rPr>
                <w:sz w:val="20"/>
                <w:szCs w:val="22"/>
                <w:lang w:eastAsia="en-US"/>
              </w:rPr>
              <w:t>АОГВ – 24</w:t>
            </w:r>
          </w:p>
        </w:tc>
        <w:tc>
          <w:tcPr>
            <w:tcW w:w="1272" w:type="dxa"/>
          </w:tcPr>
          <w:p w:rsidR="002A53EE" w:rsidRPr="002A53EE" w:rsidRDefault="002A53EE" w:rsidP="002A53EE">
            <w:pPr>
              <w:spacing w:line="210" w:lineRule="exact"/>
              <w:ind w:left="9"/>
              <w:jc w:val="center"/>
              <w:rPr>
                <w:sz w:val="20"/>
                <w:szCs w:val="22"/>
                <w:lang w:eastAsia="en-US"/>
              </w:rPr>
            </w:pPr>
            <w:r w:rsidRPr="002A53EE">
              <w:rPr>
                <w:w w:val="99"/>
                <w:sz w:val="20"/>
                <w:szCs w:val="22"/>
                <w:lang w:eastAsia="en-US"/>
              </w:rPr>
              <w:t>1</w:t>
            </w:r>
          </w:p>
        </w:tc>
        <w:tc>
          <w:tcPr>
            <w:tcW w:w="2876" w:type="dxa"/>
          </w:tcPr>
          <w:p w:rsidR="002A53EE" w:rsidRPr="002A53EE" w:rsidRDefault="002A53EE" w:rsidP="002A53EE">
            <w:pPr>
              <w:spacing w:line="210" w:lineRule="exact"/>
              <w:ind w:left="48" w:right="42"/>
              <w:jc w:val="center"/>
              <w:rPr>
                <w:sz w:val="20"/>
                <w:szCs w:val="22"/>
                <w:lang w:eastAsia="en-US"/>
              </w:rPr>
            </w:pPr>
            <w:r w:rsidRPr="002A53EE">
              <w:rPr>
                <w:sz w:val="20"/>
                <w:szCs w:val="22"/>
                <w:lang w:eastAsia="en-US"/>
              </w:rPr>
              <w:t>0,02</w:t>
            </w:r>
          </w:p>
        </w:tc>
      </w:tr>
      <w:tr w:rsidR="002A53EE" w:rsidRPr="002A53EE" w:rsidTr="00485166">
        <w:trPr>
          <w:trHeight w:val="230"/>
        </w:trPr>
        <w:tc>
          <w:tcPr>
            <w:tcW w:w="3821" w:type="dxa"/>
          </w:tcPr>
          <w:p w:rsidR="002A53EE" w:rsidRPr="002A53EE" w:rsidRDefault="002A53EE" w:rsidP="002A53EE">
            <w:pPr>
              <w:spacing w:line="210" w:lineRule="exact"/>
              <w:ind w:right="776"/>
              <w:jc w:val="right"/>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4"/>
                <w:sz w:val="20"/>
                <w:szCs w:val="22"/>
                <w:lang w:eastAsia="en-US"/>
              </w:rPr>
              <w:t xml:space="preserve"> </w:t>
            </w:r>
            <w:r w:rsidRPr="002A53EE">
              <w:rPr>
                <w:sz w:val="20"/>
                <w:szCs w:val="22"/>
                <w:lang w:eastAsia="en-US"/>
              </w:rPr>
              <w:t>Газовиков</w:t>
            </w:r>
            <w:r w:rsidRPr="002A53EE">
              <w:rPr>
                <w:spacing w:val="-4"/>
                <w:sz w:val="20"/>
                <w:szCs w:val="22"/>
                <w:lang w:eastAsia="en-US"/>
              </w:rPr>
              <w:t xml:space="preserve"> </w:t>
            </w:r>
            <w:r w:rsidRPr="002A53EE">
              <w:rPr>
                <w:sz w:val="20"/>
                <w:szCs w:val="22"/>
                <w:lang w:eastAsia="en-US"/>
              </w:rPr>
              <w:t>д.84</w:t>
            </w:r>
            <w:r w:rsidRPr="002A53EE">
              <w:rPr>
                <w:spacing w:val="-3"/>
                <w:sz w:val="20"/>
                <w:szCs w:val="22"/>
                <w:lang w:eastAsia="en-US"/>
              </w:rPr>
              <w:t xml:space="preserve"> </w:t>
            </w:r>
            <w:r w:rsidRPr="002A53EE">
              <w:rPr>
                <w:sz w:val="20"/>
                <w:szCs w:val="22"/>
                <w:lang w:eastAsia="en-US"/>
              </w:rPr>
              <w:t>кв.</w:t>
            </w:r>
            <w:r w:rsidRPr="002A53EE">
              <w:rPr>
                <w:spacing w:val="-3"/>
                <w:sz w:val="20"/>
                <w:szCs w:val="22"/>
                <w:lang w:eastAsia="en-US"/>
              </w:rPr>
              <w:t xml:space="preserve"> </w:t>
            </w:r>
            <w:r w:rsidRPr="002A53EE">
              <w:rPr>
                <w:sz w:val="20"/>
                <w:szCs w:val="22"/>
                <w:lang w:eastAsia="en-US"/>
              </w:rPr>
              <w:t>№1</w:t>
            </w:r>
          </w:p>
        </w:tc>
        <w:tc>
          <w:tcPr>
            <w:tcW w:w="1690" w:type="dxa"/>
          </w:tcPr>
          <w:p w:rsidR="002A53EE" w:rsidRPr="002A53EE" w:rsidRDefault="002A53EE" w:rsidP="002A53EE">
            <w:pPr>
              <w:spacing w:line="210" w:lineRule="exact"/>
              <w:ind w:left="353" w:right="348"/>
              <w:jc w:val="center"/>
              <w:rPr>
                <w:sz w:val="20"/>
                <w:szCs w:val="22"/>
                <w:lang w:eastAsia="en-US"/>
              </w:rPr>
            </w:pPr>
            <w:r w:rsidRPr="002A53EE">
              <w:rPr>
                <w:sz w:val="20"/>
                <w:szCs w:val="22"/>
                <w:lang w:eastAsia="en-US"/>
              </w:rPr>
              <w:t>АОГВ – 24</w:t>
            </w:r>
          </w:p>
        </w:tc>
        <w:tc>
          <w:tcPr>
            <w:tcW w:w="1272" w:type="dxa"/>
          </w:tcPr>
          <w:p w:rsidR="002A53EE" w:rsidRPr="002A53EE" w:rsidRDefault="002A53EE" w:rsidP="002A53EE">
            <w:pPr>
              <w:spacing w:line="210" w:lineRule="exact"/>
              <w:ind w:left="9"/>
              <w:jc w:val="center"/>
              <w:rPr>
                <w:sz w:val="20"/>
                <w:szCs w:val="22"/>
                <w:lang w:eastAsia="en-US"/>
              </w:rPr>
            </w:pPr>
            <w:r w:rsidRPr="002A53EE">
              <w:rPr>
                <w:w w:val="99"/>
                <w:sz w:val="20"/>
                <w:szCs w:val="22"/>
                <w:lang w:eastAsia="en-US"/>
              </w:rPr>
              <w:t>1</w:t>
            </w:r>
          </w:p>
        </w:tc>
        <w:tc>
          <w:tcPr>
            <w:tcW w:w="2876" w:type="dxa"/>
          </w:tcPr>
          <w:p w:rsidR="002A53EE" w:rsidRPr="002A53EE" w:rsidRDefault="002A53EE" w:rsidP="002A53EE">
            <w:pPr>
              <w:spacing w:line="210" w:lineRule="exact"/>
              <w:ind w:left="48" w:right="42"/>
              <w:jc w:val="center"/>
              <w:rPr>
                <w:sz w:val="20"/>
                <w:szCs w:val="22"/>
                <w:lang w:eastAsia="en-US"/>
              </w:rPr>
            </w:pPr>
            <w:r w:rsidRPr="002A53EE">
              <w:rPr>
                <w:sz w:val="20"/>
                <w:szCs w:val="22"/>
                <w:lang w:eastAsia="en-US"/>
              </w:rPr>
              <w:t>0,02</w:t>
            </w:r>
          </w:p>
        </w:tc>
      </w:tr>
      <w:tr w:rsidR="002A53EE" w:rsidRPr="002A53EE" w:rsidTr="00485166">
        <w:trPr>
          <w:trHeight w:val="230"/>
        </w:trPr>
        <w:tc>
          <w:tcPr>
            <w:tcW w:w="3821" w:type="dxa"/>
          </w:tcPr>
          <w:p w:rsidR="002A53EE" w:rsidRPr="002A53EE" w:rsidRDefault="002A53EE" w:rsidP="002A53EE">
            <w:pPr>
              <w:spacing w:line="210" w:lineRule="exact"/>
              <w:ind w:right="776"/>
              <w:jc w:val="right"/>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4"/>
                <w:sz w:val="20"/>
                <w:szCs w:val="22"/>
                <w:lang w:eastAsia="en-US"/>
              </w:rPr>
              <w:t xml:space="preserve"> </w:t>
            </w:r>
            <w:r w:rsidRPr="002A53EE">
              <w:rPr>
                <w:sz w:val="20"/>
                <w:szCs w:val="22"/>
                <w:lang w:eastAsia="en-US"/>
              </w:rPr>
              <w:t>Газовиков</w:t>
            </w:r>
            <w:r w:rsidRPr="002A53EE">
              <w:rPr>
                <w:spacing w:val="-4"/>
                <w:sz w:val="20"/>
                <w:szCs w:val="22"/>
                <w:lang w:eastAsia="en-US"/>
              </w:rPr>
              <w:t xml:space="preserve"> </w:t>
            </w:r>
            <w:r w:rsidRPr="002A53EE">
              <w:rPr>
                <w:sz w:val="20"/>
                <w:szCs w:val="22"/>
                <w:lang w:eastAsia="en-US"/>
              </w:rPr>
              <w:t>д.84</w:t>
            </w:r>
            <w:r w:rsidRPr="002A53EE">
              <w:rPr>
                <w:spacing w:val="-3"/>
                <w:sz w:val="20"/>
                <w:szCs w:val="22"/>
                <w:lang w:eastAsia="en-US"/>
              </w:rPr>
              <w:t xml:space="preserve"> </w:t>
            </w:r>
            <w:r w:rsidRPr="002A53EE">
              <w:rPr>
                <w:sz w:val="20"/>
                <w:szCs w:val="22"/>
                <w:lang w:eastAsia="en-US"/>
              </w:rPr>
              <w:t>кв.</w:t>
            </w:r>
            <w:r w:rsidRPr="002A53EE">
              <w:rPr>
                <w:spacing w:val="-3"/>
                <w:sz w:val="20"/>
                <w:szCs w:val="22"/>
                <w:lang w:eastAsia="en-US"/>
              </w:rPr>
              <w:t xml:space="preserve"> </w:t>
            </w:r>
            <w:r w:rsidRPr="002A53EE">
              <w:rPr>
                <w:sz w:val="20"/>
                <w:szCs w:val="22"/>
                <w:lang w:eastAsia="en-US"/>
              </w:rPr>
              <w:t>№2</w:t>
            </w:r>
          </w:p>
        </w:tc>
        <w:tc>
          <w:tcPr>
            <w:tcW w:w="1690" w:type="dxa"/>
          </w:tcPr>
          <w:p w:rsidR="002A53EE" w:rsidRPr="002A53EE" w:rsidRDefault="002A53EE" w:rsidP="002A53EE">
            <w:pPr>
              <w:spacing w:line="210" w:lineRule="exact"/>
              <w:ind w:left="353" w:right="348"/>
              <w:jc w:val="center"/>
              <w:rPr>
                <w:sz w:val="20"/>
                <w:szCs w:val="22"/>
                <w:lang w:eastAsia="en-US"/>
              </w:rPr>
            </w:pPr>
            <w:r w:rsidRPr="002A53EE">
              <w:rPr>
                <w:sz w:val="20"/>
                <w:szCs w:val="22"/>
                <w:lang w:eastAsia="en-US"/>
              </w:rPr>
              <w:t>АОГВ – 24</w:t>
            </w:r>
          </w:p>
        </w:tc>
        <w:tc>
          <w:tcPr>
            <w:tcW w:w="1272" w:type="dxa"/>
          </w:tcPr>
          <w:p w:rsidR="002A53EE" w:rsidRPr="002A53EE" w:rsidRDefault="002A53EE" w:rsidP="002A53EE">
            <w:pPr>
              <w:spacing w:line="210" w:lineRule="exact"/>
              <w:ind w:left="9"/>
              <w:jc w:val="center"/>
              <w:rPr>
                <w:sz w:val="20"/>
                <w:szCs w:val="22"/>
                <w:lang w:eastAsia="en-US"/>
              </w:rPr>
            </w:pPr>
            <w:r w:rsidRPr="002A53EE">
              <w:rPr>
                <w:w w:val="99"/>
                <w:sz w:val="20"/>
                <w:szCs w:val="22"/>
                <w:lang w:eastAsia="en-US"/>
              </w:rPr>
              <w:t>1</w:t>
            </w:r>
          </w:p>
        </w:tc>
        <w:tc>
          <w:tcPr>
            <w:tcW w:w="2876" w:type="dxa"/>
          </w:tcPr>
          <w:p w:rsidR="002A53EE" w:rsidRPr="002A53EE" w:rsidRDefault="002A53EE" w:rsidP="002A53EE">
            <w:pPr>
              <w:spacing w:line="210" w:lineRule="exact"/>
              <w:ind w:left="48" w:right="42"/>
              <w:jc w:val="center"/>
              <w:rPr>
                <w:sz w:val="20"/>
                <w:szCs w:val="22"/>
                <w:lang w:eastAsia="en-US"/>
              </w:rPr>
            </w:pPr>
            <w:r w:rsidRPr="002A53EE">
              <w:rPr>
                <w:sz w:val="20"/>
                <w:szCs w:val="22"/>
                <w:lang w:eastAsia="en-US"/>
              </w:rPr>
              <w:t>0,02</w:t>
            </w:r>
          </w:p>
        </w:tc>
      </w:tr>
      <w:tr w:rsidR="002A53EE" w:rsidRPr="002A53EE" w:rsidTr="00485166">
        <w:trPr>
          <w:trHeight w:val="230"/>
        </w:trPr>
        <w:tc>
          <w:tcPr>
            <w:tcW w:w="3821" w:type="dxa"/>
          </w:tcPr>
          <w:p w:rsidR="002A53EE" w:rsidRPr="002A53EE" w:rsidRDefault="002A53EE" w:rsidP="002A53EE">
            <w:pPr>
              <w:spacing w:line="210" w:lineRule="exact"/>
              <w:ind w:right="776"/>
              <w:jc w:val="right"/>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4"/>
                <w:sz w:val="20"/>
                <w:szCs w:val="22"/>
                <w:lang w:eastAsia="en-US"/>
              </w:rPr>
              <w:t xml:space="preserve"> </w:t>
            </w:r>
            <w:r w:rsidRPr="002A53EE">
              <w:rPr>
                <w:sz w:val="20"/>
                <w:szCs w:val="22"/>
                <w:lang w:eastAsia="en-US"/>
              </w:rPr>
              <w:t>Газовиков</w:t>
            </w:r>
            <w:r w:rsidRPr="002A53EE">
              <w:rPr>
                <w:spacing w:val="-4"/>
                <w:sz w:val="20"/>
                <w:szCs w:val="22"/>
                <w:lang w:eastAsia="en-US"/>
              </w:rPr>
              <w:t xml:space="preserve"> </w:t>
            </w:r>
            <w:r w:rsidRPr="002A53EE">
              <w:rPr>
                <w:sz w:val="20"/>
                <w:szCs w:val="22"/>
                <w:lang w:eastAsia="en-US"/>
              </w:rPr>
              <w:t>д.86</w:t>
            </w:r>
            <w:r w:rsidRPr="002A53EE">
              <w:rPr>
                <w:spacing w:val="-3"/>
                <w:sz w:val="20"/>
                <w:szCs w:val="22"/>
                <w:lang w:eastAsia="en-US"/>
              </w:rPr>
              <w:t xml:space="preserve"> </w:t>
            </w:r>
            <w:r w:rsidRPr="002A53EE">
              <w:rPr>
                <w:sz w:val="20"/>
                <w:szCs w:val="22"/>
                <w:lang w:eastAsia="en-US"/>
              </w:rPr>
              <w:t>кв.</w:t>
            </w:r>
            <w:r w:rsidRPr="002A53EE">
              <w:rPr>
                <w:spacing w:val="-3"/>
                <w:sz w:val="20"/>
                <w:szCs w:val="22"/>
                <w:lang w:eastAsia="en-US"/>
              </w:rPr>
              <w:t xml:space="preserve"> </w:t>
            </w:r>
            <w:r w:rsidRPr="002A53EE">
              <w:rPr>
                <w:sz w:val="20"/>
                <w:szCs w:val="22"/>
                <w:lang w:eastAsia="en-US"/>
              </w:rPr>
              <w:t>№1</w:t>
            </w:r>
          </w:p>
        </w:tc>
        <w:tc>
          <w:tcPr>
            <w:tcW w:w="1690" w:type="dxa"/>
          </w:tcPr>
          <w:p w:rsidR="002A53EE" w:rsidRPr="002A53EE" w:rsidRDefault="002A53EE" w:rsidP="002A53EE">
            <w:pPr>
              <w:spacing w:line="210" w:lineRule="exact"/>
              <w:ind w:left="353" w:right="348"/>
              <w:jc w:val="center"/>
              <w:rPr>
                <w:sz w:val="20"/>
                <w:szCs w:val="22"/>
                <w:lang w:eastAsia="en-US"/>
              </w:rPr>
            </w:pPr>
            <w:r w:rsidRPr="002A53EE">
              <w:rPr>
                <w:sz w:val="20"/>
                <w:szCs w:val="22"/>
                <w:lang w:eastAsia="en-US"/>
              </w:rPr>
              <w:t>АОГВ – 24</w:t>
            </w:r>
          </w:p>
        </w:tc>
        <w:tc>
          <w:tcPr>
            <w:tcW w:w="1272" w:type="dxa"/>
          </w:tcPr>
          <w:p w:rsidR="002A53EE" w:rsidRPr="002A53EE" w:rsidRDefault="002A53EE" w:rsidP="002A53EE">
            <w:pPr>
              <w:spacing w:line="210" w:lineRule="exact"/>
              <w:ind w:left="9"/>
              <w:jc w:val="center"/>
              <w:rPr>
                <w:sz w:val="20"/>
                <w:szCs w:val="22"/>
                <w:lang w:eastAsia="en-US"/>
              </w:rPr>
            </w:pPr>
            <w:r w:rsidRPr="002A53EE">
              <w:rPr>
                <w:w w:val="99"/>
                <w:sz w:val="20"/>
                <w:szCs w:val="22"/>
                <w:lang w:eastAsia="en-US"/>
              </w:rPr>
              <w:t>1</w:t>
            </w:r>
          </w:p>
        </w:tc>
        <w:tc>
          <w:tcPr>
            <w:tcW w:w="2876" w:type="dxa"/>
          </w:tcPr>
          <w:p w:rsidR="002A53EE" w:rsidRPr="002A53EE" w:rsidRDefault="002A53EE" w:rsidP="002A53EE">
            <w:pPr>
              <w:spacing w:line="210" w:lineRule="exact"/>
              <w:ind w:left="48" w:right="42"/>
              <w:jc w:val="center"/>
              <w:rPr>
                <w:sz w:val="20"/>
                <w:szCs w:val="22"/>
                <w:lang w:eastAsia="en-US"/>
              </w:rPr>
            </w:pPr>
            <w:r w:rsidRPr="002A53EE">
              <w:rPr>
                <w:sz w:val="20"/>
                <w:szCs w:val="22"/>
                <w:lang w:eastAsia="en-US"/>
              </w:rPr>
              <w:t>0,02</w:t>
            </w:r>
          </w:p>
        </w:tc>
      </w:tr>
      <w:tr w:rsidR="002A53EE" w:rsidRPr="002A53EE" w:rsidTr="00485166">
        <w:trPr>
          <w:trHeight w:val="227"/>
        </w:trPr>
        <w:tc>
          <w:tcPr>
            <w:tcW w:w="3821" w:type="dxa"/>
            <w:tcBorders>
              <w:bottom w:val="single" w:sz="6" w:space="0" w:color="000000"/>
            </w:tcBorders>
          </w:tcPr>
          <w:p w:rsidR="002A53EE" w:rsidRPr="002A53EE" w:rsidRDefault="002A53EE" w:rsidP="002A53EE">
            <w:pPr>
              <w:spacing w:line="208" w:lineRule="exact"/>
              <w:ind w:right="776"/>
              <w:jc w:val="right"/>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4"/>
                <w:sz w:val="20"/>
                <w:szCs w:val="22"/>
                <w:lang w:eastAsia="en-US"/>
              </w:rPr>
              <w:t xml:space="preserve"> </w:t>
            </w:r>
            <w:r w:rsidRPr="002A53EE">
              <w:rPr>
                <w:sz w:val="20"/>
                <w:szCs w:val="22"/>
                <w:lang w:eastAsia="en-US"/>
              </w:rPr>
              <w:t>Газовиков</w:t>
            </w:r>
            <w:r w:rsidRPr="002A53EE">
              <w:rPr>
                <w:spacing w:val="-4"/>
                <w:sz w:val="20"/>
                <w:szCs w:val="22"/>
                <w:lang w:eastAsia="en-US"/>
              </w:rPr>
              <w:t xml:space="preserve"> </w:t>
            </w:r>
            <w:r w:rsidRPr="002A53EE">
              <w:rPr>
                <w:sz w:val="20"/>
                <w:szCs w:val="22"/>
                <w:lang w:eastAsia="en-US"/>
              </w:rPr>
              <w:t>д.86</w:t>
            </w:r>
            <w:r w:rsidRPr="002A53EE">
              <w:rPr>
                <w:spacing w:val="-3"/>
                <w:sz w:val="20"/>
                <w:szCs w:val="22"/>
                <w:lang w:eastAsia="en-US"/>
              </w:rPr>
              <w:t xml:space="preserve"> </w:t>
            </w:r>
            <w:r w:rsidRPr="002A53EE">
              <w:rPr>
                <w:sz w:val="20"/>
                <w:szCs w:val="22"/>
                <w:lang w:eastAsia="en-US"/>
              </w:rPr>
              <w:t>кв.</w:t>
            </w:r>
            <w:r w:rsidRPr="002A53EE">
              <w:rPr>
                <w:spacing w:val="-3"/>
                <w:sz w:val="20"/>
                <w:szCs w:val="22"/>
                <w:lang w:eastAsia="en-US"/>
              </w:rPr>
              <w:t xml:space="preserve"> </w:t>
            </w:r>
            <w:r w:rsidRPr="002A53EE">
              <w:rPr>
                <w:sz w:val="20"/>
                <w:szCs w:val="22"/>
                <w:lang w:eastAsia="en-US"/>
              </w:rPr>
              <w:t>№2</w:t>
            </w:r>
          </w:p>
        </w:tc>
        <w:tc>
          <w:tcPr>
            <w:tcW w:w="1690" w:type="dxa"/>
            <w:tcBorders>
              <w:bottom w:val="single" w:sz="6" w:space="0" w:color="000000"/>
            </w:tcBorders>
          </w:tcPr>
          <w:p w:rsidR="002A53EE" w:rsidRPr="002A53EE" w:rsidRDefault="002A53EE" w:rsidP="002A53EE">
            <w:pPr>
              <w:spacing w:line="208" w:lineRule="exact"/>
              <w:ind w:left="353" w:right="348"/>
              <w:jc w:val="center"/>
              <w:rPr>
                <w:sz w:val="20"/>
                <w:szCs w:val="22"/>
                <w:lang w:eastAsia="en-US"/>
              </w:rPr>
            </w:pPr>
            <w:r w:rsidRPr="002A53EE">
              <w:rPr>
                <w:sz w:val="20"/>
                <w:szCs w:val="22"/>
                <w:lang w:eastAsia="en-US"/>
              </w:rPr>
              <w:t>АОГВ – 24</w:t>
            </w:r>
          </w:p>
        </w:tc>
        <w:tc>
          <w:tcPr>
            <w:tcW w:w="1272" w:type="dxa"/>
            <w:tcBorders>
              <w:bottom w:val="single" w:sz="6" w:space="0" w:color="000000"/>
            </w:tcBorders>
          </w:tcPr>
          <w:p w:rsidR="002A53EE" w:rsidRPr="002A53EE" w:rsidRDefault="002A53EE" w:rsidP="002A53EE">
            <w:pPr>
              <w:spacing w:line="208" w:lineRule="exact"/>
              <w:ind w:left="9"/>
              <w:jc w:val="center"/>
              <w:rPr>
                <w:sz w:val="20"/>
                <w:szCs w:val="22"/>
                <w:lang w:eastAsia="en-US"/>
              </w:rPr>
            </w:pPr>
            <w:r w:rsidRPr="002A53EE">
              <w:rPr>
                <w:w w:val="99"/>
                <w:sz w:val="20"/>
                <w:szCs w:val="22"/>
                <w:lang w:eastAsia="en-US"/>
              </w:rPr>
              <w:t>1</w:t>
            </w:r>
          </w:p>
        </w:tc>
        <w:tc>
          <w:tcPr>
            <w:tcW w:w="2876" w:type="dxa"/>
            <w:tcBorders>
              <w:bottom w:val="single" w:sz="6" w:space="0" w:color="000000"/>
            </w:tcBorders>
          </w:tcPr>
          <w:p w:rsidR="002A53EE" w:rsidRPr="002A53EE" w:rsidRDefault="002A53EE" w:rsidP="002A53EE">
            <w:pPr>
              <w:spacing w:line="208" w:lineRule="exact"/>
              <w:ind w:left="48" w:right="42"/>
              <w:jc w:val="center"/>
              <w:rPr>
                <w:sz w:val="20"/>
                <w:szCs w:val="22"/>
                <w:lang w:eastAsia="en-US"/>
              </w:rPr>
            </w:pPr>
            <w:r w:rsidRPr="002A53EE">
              <w:rPr>
                <w:sz w:val="20"/>
                <w:szCs w:val="22"/>
                <w:lang w:eastAsia="en-US"/>
              </w:rPr>
              <w:t>0,02</w:t>
            </w:r>
          </w:p>
        </w:tc>
      </w:tr>
      <w:tr w:rsidR="002A53EE" w:rsidRPr="002A53EE" w:rsidTr="00485166">
        <w:trPr>
          <w:trHeight w:val="230"/>
        </w:trPr>
        <w:tc>
          <w:tcPr>
            <w:tcW w:w="5511" w:type="dxa"/>
            <w:gridSpan w:val="2"/>
            <w:tcBorders>
              <w:top w:val="single" w:sz="6" w:space="0" w:color="000000"/>
            </w:tcBorders>
          </w:tcPr>
          <w:p w:rsidR="002A53EE" w:rsidRPr="002A53EE" w:rsidRDefault="002A53EE" w:rsidP="002A53EE">
            <w:pPr>
              <w:spacing w:line="210" w:lineRule="exact"/>
              <w:ind w:left="2369" w:right="2364"/>
              <w:jc w:val="center"/>
              <w:rPr>
                <w:b/>
                <w:sz w:val="20"/>
                <w:szCs w:val="22"/>
                <w:lang w:eastAsia="en-US"/>
              </w:rPr>
            </w:pPr>
            <w:r w:rsidRPr="002A53EE">
              <w:rPr>
                <w:b/>
                <w:sz w:val="20"/>
                <w:szCs w:val="22"/>
                <w:lang w:eastAsia="en-US"/>
              </w:rPr>
              <w:t>ИТОГО</w:t>
            </w:r>
          </w:p>
        </w:tc>
        <w:tc>
          <w:tcPr>
            <w:tcW w:w="1272" w:type="dxa"/>
            <w:tcBorders>
              <w:top w:val="single" w:sz="6" w:space="0" w:color="000000"/>
            </w:tcBorders>
          </w:tcPr>
          <w:p w:rsidR="002A53EE" w:rsidRPr="002A53EE" w:rsidRDefault="002A53EE" w:rsidP="002A53EE">
            <w:pPr>
              <w:spacing w:line="210" w:lineRule="exact"/>
              <w:ind w:left="80" w:right="70"/>
              <w:jc w:val="center"/>
              <w:rPr>
                <w:b/>
                <w:sz w:val="20"/>
                <w:szCs w:val="22"/>
                <w:lang w:eastAsia="en-US"/>
              </w:rPr>
            </w:pPr>
            <w:r w:rsidRPr="002A53EE">
              <w:rPr>
                <w:b/>
                <w:sz w:val="20"/>
                <w:szCs w:val="22"/>
                <w:lang w:eastAsia="en-US"/>
              </w:rPr>
              <w:t>19</w:t>
            </w:r>
          </w:p>
        </w:tc>
        <w:tc>
          <w:tcPr>
            <w:tcW w:w="2876" w:type="dxa"/>
            <w:tcBorders>
              <w:top w:val="single" w:sz="6" w:space="0" w:color="000000"/>
            </w:tcBorders>
          </w:tcPr>
          <w:p w:rsidR="002A53EE" w:rsidRPr="002A53EE" w:rsidRDefault="002A53EE" w:rsidP="002A53EE">
            <w:pPr>
              <w:spacing w:line="210" w:lineRule="exact"/>
              <w:ind w:left="48" w:right="42"/>
              <w:jc w:val="center"/>
              <w:rPr>
                <w:b/>
                <w:sz w:val="20"/>
                <w:szCs w:val="22"/>
                <w:lang w:eastAsia="en-US"/>
              </w:rPr>
            </w:pPr>
            <w:r w:rsidRPr="002A53EE">
              <w:rPr>
                <w:b/>
                <w:sz w:val="20"/>
                <w:szCs w:val="22"/>
                <w:lang w:eastAsia="en-US"/>
              </w:rPr>
              <w:t>0,38</w:t>
            </w:r>
          </w:p>
        </w:tc>
      </w:tr>
    </w:tbl>
    <w:p w:rsidR="002A53EE" w:rsidRPr="002A53EE" w:rsidRDefault="002A53EE" w:rsidP="002A53EE">
      <w:pPr>
        <w:widowControl w:val="0"/>
        <w:autoSpaceDE w:val="0"/>
        <w:autoSpaceDN w:val="0"/>
        <w:rPr>
          <w:sz w:val="27"/>
          <w:lang w:eastAsia="en-US"/>
        </w:rPr>
      </w:pPr>
    </w:p>
    <w:p w:rsidR="002A53EE" w:rsidRPr="002A53EE" w:rsidRDefault="002A53EE" w:rsidP="002A53EE">
      <w:pPr>
        <w:widowControl w:val="0"/>
        <w:autoSpaceDE w:val="0"/>
        <w:autoSpaceDN w:val="0"/>
        <w:spacing w:line="276" w:lineRule="auto"/>
        <w:ind w:left="718" w:right="328" w:firstLine="566"/>
        <w:jc w:val="both"/>
        <w:rPr>
          <w:lang w:eastAsia="en-US"/>
        </w:rPr>
      </w:pPr>
      <w:r w:rsidRPr="002A53EE">
        <w:rPr>
          <w:lang w:eastAsia="en-US"/>
        </w:rPr>
        <w:t>Согласно</w:t>
      </w:r>
      <w:r w:rsidRPr="002A53EE">
        <w:rPr>
          <w:spacing w:val="1"/>
          <w:lang w:eastAsia="en-US"/>
        </w:rPr>
        <w:t xml:space="preserve"> </w:t>
      </w:r>
      <w:r w:rsidRPr="002A53EE">
        <w:rPr>
          <w:lang w:eastAsia="en-US"/>
        </w:rPr>
        <w:t>предоставленным</w:t>
      </w:r>
      <w:r w:rsidRPr="002A53EE">
        <w:rPr>
          <w:spacing w:val="1"/>
          <w:lang w:eastAsia="en-US"/>
        </w:rPr>
        <w:t xml:space="preserve"> </w:t>
      </w:r>
      <w:r w:rsidRPr="002A53EE">
        <w:rPr>
          <w:lang w:eastAsia="en-US"/>
        </w:rPr>
        <w:t>данным,</w:t>
      </w:r>
      <w:r w:rsidRPr="002A53EE">
        <w:rPr>
          <w:spacing w:val="1"/>
          <w:lang w:eastAsia="en-US"/>
        </w:rPr>
        <w:t xml:space="preserve"> </w:t>
      </w:r>
      <w:r w:rsidRPr="002A53EE">
        <w:rPr>
          <w:lang w:eastAsia="en-US"/>
        </w:rPr>
        <w:t>тепловая</w:t>
      </w:r>
      <w:r w:rsidRPr="002A53EE">
        <w:rPr>
          <w:spacing w:val="1"/>
          <w:lang w:eastAsia="en-US"/>
        </w:rPr>
        <w:t xml:space="preserve"> </w:t>
      </w:r>
      <w:r w:rsidRPr="002A53EE">
        <w:rPr>
          <w:lang w:eastAsia="en-US"/>
        </w:rPr>
        <w:t>нагрузка</w:t>
      </w:r>
      <w:r w:rsidRPr="002A53EE">
        <w:rPr>
          <w:spacing w:val="1"/>
          <w:lang w:eastAsia="en-US"/>
        </w:rPr>
        <w:t xml:space="preserve"> </w:t>
      </w:r>
      <w:r w:rsidRPr="002A53EE">
        <w:rPr>
          <w:lang w:eastAsia="en-US"/>
        </w:rPr>
        <w:t>отопления</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горячего</w:t>
      </w:r>
      <w:r w:rsidRPr="002A53EE">
        <w:rPr>
          <w:spacing w:val="1"/>
          <w:lang w:eastAsia="en-US"/>
        </w:rPr>
        <w:t xml:space="preserve"> </w:t>
      </w:r>
      <w:r w:rsidRPr="002A53EE">
        <w:rPr>
          <w:lang w:eastAsia="en-US"/>
        </w:rPr>
        <w:t>водоснабжения</w:t>
      </w:r>
      <w:r w:rsidRPr="002A53EE">
        <w:rPr>
          <w:spacing w:val="1"/>
          <w:lang w:eastAsia="en-US"/>
        </w:rPr>
        <w:t xml:space="preserve"> </w:t>
      </w:r>
      <w:r w:rsidRPr="002A53EE">
        <w:rPr>
          <w:lang w:eastAsia="en-US"/>
        </w:rPr>
        <w:t>в зоне действия индивидуальных источников теплой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составляет</w:t>
      </w:r>
      <w:r w:rsidRPr="002A53EE">
        <w:rPr>
          <w:spacing w:val="1"/>
          <w:lang w:eastAsia="en-US"/>
        </w:rPr>
        <w:t xml:space="preserve"> </w:t>
      </w:r>
      <w:r w:rsidRPr="002A53EE">
        <w:rPr>
          <w:lang w:eastAsia="en-US"/>
        </w:rPr>
        <w:t>0,287</w:t>
      </w:r>
      <w:r w:rsidRPr="002A53EE">
        <w:rPr>
          <w:spacing w:val="-1"/>
          <w:lang w:eastAsia="en-US"/>
        </w:rPr>
        <w:t xml:space="preserve"> </w:t>
      </w:r>
      <w:r w:rsidRPr="002A53EE">
        <w:rPr>
          <w:lang w:eastAsia="en-US"/>
        </w:rPr>
        <w:t>Гкал/</w:t>
      </w:r>
      <w:proofErr w:type="gramStart"/>
      <w:r w:rsidRPr="002A53EE">
        <w:rPr>
          <w:lang w:eastAsia="en-US"/>
        </w:rPr>
        <w:t>ч</w:t>
      </w:r>
      <w:proofErr w:type="gramEnd"/>
      <w:r w:rsidRPr="002A53EE">
        <w:rPr>
          <w:spacing w:val="-1"/>
          <w:lang w:eastAsia="en-US"/>
        </w:rPr>
        <w:t xml:space="preserve"> </w:t>
      </w:r>
      <w:r w:rsidRPr="002A53EE">
        <w:rPr>
          <w:lang w:eastAsia="en-US"/>
        </w:rPr>
        <w:t>и 0,1248 Гкал/ч соответственно.</w:t>
      </w:r>
    </w:p>
    <w:p w:rsidR="002A53EE" w:rsidRPr="002A53EE" w:rsidRDefault="002A53EE" w:rsidP="002A53EE">
      <w:pPr>
        <w:widowControl w:val="0"/>
        <w:autoSpaceDE w:val="0"/>
        <w:autoSpaceDN w:val="0"/>
        <w:spacing w:line="276" w:lineRule="auto"/>
        <w:rPr>
          <w:sz w:val="22"/>
          <w:szCs w:val="22"/>
          <w:lang w:eastAsia="en-US"/>
        </w:rPr>
        <w:sectPr w:rsidR="002A53EE" w:rsidRPr="002A53EE">
          <w:pgSz w:w="11910" w:h="16840"/>
          <w:pgMar w:top="1320" w:right="520" w:bottom="1000" w:left="700" w:header="311" w:footer="798" w:gutter="0"/>
          <w:cols w:space="720"/>
        </w:sectPr>
      </w:pPr>
    </w:p>
    <w:p w:rsidR="002A53EE" w:rsidRPr="002A53EE" w:rsidRDefault="002A53EE" w:rsidP="002A53EE">
      <w:pPr>
        <w:widowControl w:val="0"/>
        <w:autoSpaceDE w:val="0"/>
        <w:autoSpaceDN w:val="0"/>
        <w:spacing w:before="84"/>
        <w:ind w:left="1285"/>
        <w:outlineLvl w:val="1"/>
        <w:rPr>
          <w:b/>
          <w:bCs/>
          <w:lang w:eastAsia="en-US"/>
        </w:rPr>
      </w:pPr>
      <w:r w:rsidRPr="002A53EE">
        <w:rPr>
          <w:b/>
          <w:bCs/>
          <w:lang w:eastAsia="en-US"/>
        </w:rPr>
        <w:lastRenderedPageBreak/>
        <w:t>Часть</w:t>
      </w:r>
      <w:r w:rsidRPr="002A53EE">
        <w:rPr>
          <w:b/>
          <w:bCs/>
          <w:spacing w:val="-4"/>
          <w:lang w:eastAsia="en-US"/>
        </w:rPr>
        <w:t xml:space="preserve"> </w:t>
      </w:r>
      <w:r w:rsidRPr="002A53EE">
        <w:rPr>
          <w:b/>
          <w:bCs/>
          <w:lang w:eastAsia="en-US"/>
        </w:rPr>
        <w:t>2</w:t>
      </w:r>
      <w:r w:rsidRPr="002A53EE">
        <w:rPr>
          <w:b/>
          <w:bCs/>
          <w:spacing w:val="-3"/>
          <w:lang w:eastAsia="en-US"/>
        </w:rPr>
        <w:t xml:space="preserve"> </w:t>
      </w:r>
      <w:r w:rsidRPr="002A53EE">
        <w:rPr>
          <w:b/>
          <w:bCs/>
          <w:lang w:eastAsia="en-US"/>
        </w:rPr>
        <w:t>"Источники</w:t>
      </w:r>
      <w:r w:rsidRPr="002A53EE">
        <w:rPr>
          <w:b/>
          <w:bCs/>
          <w:spacing w:val="-5"/>
          <w:lang w:eastAsia="en-US"/>
        </w:rPr>
        <w:t xml:space="preserve"> </w:t>
      </w:r>
      <w:r w:rsidRPr="002A53EE">
        <w:rPr>
          <w:b/>
          <w:bCs/>
          <w:lang w:eastAsia="en-US"/>
        </w:rPr>
        <w:t>тепловой</w:t>
      </w:r>
      <w:r w:rsidRPr="002A53EE">
        <w:rPr>
          <w:b/>
          <w:bCs/>
          <w:spacing w:val="-4"/>
          <w:lang w:eastAsia="en-US"/>
        </w:rPr>
        <w:t xml:space="preserve"> </w:t>
      </w:r>
      <w:r w:rsidRPr="002A53EE">
        <w:rPr>
          <w:b/>
          <w:bCs/>
          <w:lang w:eastAsia="en-US"/>
        </w:rPr>
        <w:t>энергии"</w:t>
      </w:r>
    </w:p>
    <w:p w:rsidR="002A53EE" w:rsidRPr="002A53EE" w:rsidRDefault="002A53EE" w:rsidP="002A53EE">
      <w:pPr>
        <w:widowControl w:val="0"/>
        <w:autoSpaceDE w:val="0"/>
        <w:autoSpaceDN w:val="0"/>
        <w:spacing w:before="120"/>
        <w:ind w:left="1059"/>
        <w:outlineLvl w:val="2"/>
        <w:rPr>
          <w:b/>
          <w:bCs/>
          <w:i/>
          <w:iCs/>
          <w:lang w:eastAsia="en-US"/>
        </w:rPr>
      </w:pPr>
      <w:r w:rsidRPr="002A53EE">
        <w:rPr>
          <w:b/>
          <w:bCs/>
          <w:i/>
          <w:iCs/>
          <w:lang w:eastAsia="en-US"/>
        </w:rPr>
        <w:t>а)</w:t>
      </w:r>
      <w:r w:rsidRPr="002A53EE">
        <w:rPr>
          <w:b/>
          <w:bCs/>
          <w:i/>
          <w:iCs/>
          <w:spacing w:val="-3"/>
          <w:lang w:eastAsia="en-US"/>
        </w:rPr>
        <w:t xml:space="preserve"> </w:t>
      </w:r>
      <w:r w:rsidRPr="002A53EE">
        <w:rPr>
          <w:b/>
          <w:bCs/>
          <w:i/>
          <w:iCs/>
          <w:lang w:eastAsia="en-US"/>
        </w:rPr>
        <w:t>структура</w:t>
      </w:r>
      <w:r w:rsidRPr="002A53EE">
        <w:rPr>
          <w:b/>
          <w:bCs/>
          <w:i/>
          <w:iCs/>
          <w:spacing w:val="-2"/>
          <w:lang w:eastAsia="en-US"/>
        </w:rPr>
        <w:t xml:space="preserve"> </w:t>
      </w:r>
      <w:r w:rsidRPr="002A53EE">
        <w:rPr>
          <w:b/>
          <w:bCs/>
          <w:i/>
          <w:iCs/>
          <w:lang w:eastAsia="en-US"/>
        </w:rPr>
        <w:t>и</w:t>
      </w:r>
      <w:r w:rsidRPr="002A53EE">
        <w:rPr>
          <w:b/>
          <w:bCs/>
          <w:i/>
          <w:iCs/>
          <w:spacing w:val="-3"/>
          <w:lang w:eastAsia="en-US"/>
        </w:rPr>
        <w:t xml:space="preserve"> </w:t>
      </w:r>
      <w:r w:rsidRPr="002A53EE">
        <w:rPr>
          <w:b/>
          <w:bCs/>
          <w:i/>
          <w:iCs/>
          <w:lang w:eastAsia="en-US"/>
        </w:rPr>
        <w:t>технические</w:t>
      </w:r>
      <w:r w:rsidRPr="002A53EE">
        <w:rPr>
          <w:b/>
          <w:bCs/>
          <w:i/>
          <w:iCs/>
          <w:spacing w:val="-3"/>
          <w:lang w:eastAsia="en-US"/>
        </w:rPr>
        <w:t xml:space="preserve"> </w:t>
      </w:r>
      <w:r w:rsidRPr="002A53EE">
        <w:rPr>
          <w:b/>
          <w:bCs/>
          <w:i/>
          <w:iCs/>
          <w:lang w:eastAsia="en-US"/>
        </w:rPr>
        <w:t>характеристики</w:t>
      </w:r>
      <w:r w:rsidRPr="002A53EE">
        <w:rPr>
          <w:b/>
          <w:bCs/>
          <w:i/>
          <w:iCs/>
          <w:spacing w:val="-1"/>
          <w:lang w:eastAsia="en-US"/>
        </w:rPr>
        <w:t xml:space="preserve"> </w:t>
      </w:r>
      <w:r w:rsidRPr="002A53EE">
        <w:rPr>
          <w:b/>
          <w:bCs/>
          <w:i/>
          <w:iCs/>
          <w:lang w:eastAsia="en-US"/>
        </w:rPr>
        <w:t>основного</w:t>
      </w:r>
      <w:r w:rsidRPr="002A53EE">
        <w:rPr>
          <w:b/>
          <w:bCs/>
          <w:i/>
          <w:iCs/>
          <w:spacing w:val="-1"/>
          <w:lang w:eastAsia="en-US"/>
        </w:rPr>
        <w:t xml:space="preserve"> </w:t>
      </w:r>
      <w:r w:rsidRPr="002A53EE">
        <w:rPr>
          <w:b/>
          <w:bCs/>
          <w:i/>
          <w:iCs/>
          <w:lang w:eastAsia="en-US"/>
        </w:rPr>
        <w:t>оборудования</w:t>
      </w:r>
    </w:p>
    <w:p w:rsidR="002A53EE" w:rsidRPr="002A53EE" w:rsidRDefault="002A53EE" w:rsidP="002A53EE">
      <w:pPr>
        <w:widowControl w:val="0"/>
        <w:autoSpaceDE w:val="0"/>
        <w:autoSpaceDN w:val="0"/>
        <w:spacing w:before="118" w:line="276" w:lineRule="auto"/>
        <w:ind w:left="718" w:right="342" w:firstLine="566"/>
        <w:jc w:val="both"/>
        <w:rPr>
          <w:lang w:eastAsia="en-US"/>
        </w:rPr>
      </w:pPr>
      <w:r w:rsidRPr="002A53EE">
        <w:rPr>
          <w:lang w:eastAsia="en-US"/>
        </w:rPr>
        <w:t xml:space="preserve">На территории сельского поселения </w:t>
      </w:r>
      <w:proofErr w:type="gramStart"/>
      <w:r w:rsidRPr="002A53EE">
        <w:rPr>
          <w:lang w:eastAsia="en-US"/>
        </w:rPr>
        <w:t>Светлый</w:t>
      </w:r>
      <w:proofErr w:type="gramEnd"/>
      <w:r w:rsidRPr="002A53EE">
        <w:rPr>
          <w:lang w:eastAsia="en-US"/>
        </w:rPr>
        <w:t xml:space="preserve"> расположено два действующих источника</w:t>
      </w:r>
      <w:r w:rsidRPr="002A53EE">
        <w:rPr>
          <w:spacing w:val="-57"/>
          <w:lang w:eastAsia="en-US"/>
        </w:rPr>
        <w:t xml:space="preserve"> </w:t>
      </w:r>
      <w:r w:rsidRPr="002A53EE">
        <w:rPr>
          <w:lang w:eastAsia="en-US"/>
        </w:rPr>
        <w:t>тепловой</w:t>
      </w:r>
      <w:r w:rsidRPr="002A53EE">
        <w:rPr>
          <w:spacing w:val="-3"/>
          <w:lang w:eastAsia="en-US"/>
        </w:rPr>
        <w:t xml:space="preserve"> </w:t>
      </w:r>
      <w:r w:rsidRPr="002A53EE">
        <w:rPr>
          <w:lang w:eastAsia="en-US"/>
        </w:rPr>
        <w:t>энергии.</w:t>
      </w:r>
      <w:r w:rsidRPr="002A53EE">
        <w:rPr>
          <w:spacing w:val="-2"/>
          <w:lang w:eastAsia="en-US"/>
        </w:rPr>
        <w:t xml:space="preserve"> </w:t>
      </w:r>
      <w:r w:rsidRPr="002A53EE">
        <w:rPr>
          <w:lang w:eastAsia="en-US"/>
        </w:rPr>
        <w:t>Суммарная</w:t>
      </w:r>
      <w:r w:rsidRPr="002A53EE">
        <w:rPr>
          <w:spacing w:val="2"/>
          <w:lang w:eastAsia="en-US"/>
        </w:rPr>
        <w:t xml:space="preserve"> </w:t>
      </w:r>
      <w:r w:rsidRPr="002A53EE">
        <w:rPr>
          <w:lang w:eastAsia="en-US"/>
        </w:rPr>
        <w:t>установленная мощность</w:t>
      </w:r>
      <w:r w:rsidRPr="002A53EE">
        <w:rPr>
          <w:spacing w:val="-2"/>
          <w:lang w:eastAsia="en-US"/>
        </w:rPr>
        <w:t xml:space="preserve"> </w:t>
      </w:r>
      <w:r w:rsidRPr="002A53EE">
        <w:rPr>
          <w:lang w:eastAsia="en-US"/>
        </w:rPr>
        <w:t>котельных</w:t>
      </w:r>
      <w:r w:rsidRPr="002A53EE">
        <w:rPr>
          <w:spacing w:val="-1"/>
          <w:lang w:eastAsia="en-US"/>
        </w:rPr>
        <w:t xml:space="preserve"> </w:t>
      </w:r>
      <w:r w:rsidRPr="002A53EE">
        <w:rPr>
          <w:lang w:eastAsia="en-US"/>
        </w:rPr>
        <w:t>составляет</w:t>
      </w:r>
      <w:r w:rsidRPr="002A53EE">
        <w:rPr>
          <w:spacing w:val="4"/>
          <w:lang w:eastAsia="en-US"/>
        </w:rPr>
        <w:t xml:space="preserve"> </w:t>
      </w:r>
      <w:r w:rsidRPr="002A53EE">
        <w:rPr>
          <w:lang w:eastAsia="en-US"/>
        </w:rPr>
        <w:t>20,22 Гкал/</w:t>
      </w:r>
      <w:proofErr w:type="gramStart"/>
      <w:r w:rsidRPr="002A53EE">
        <w:rPr>
          <w:lang w:eastAsia="en-US"/>
        </w:rPr>
        <w:t>ч</w:t>
      </w:r>
      <w:proofErr w:type="gramEnd"/>
      <w:r w:rsidRPr="002A53EE">
        <w:rPr>
          <w:lang w:eastAsia="en-US"/>
        </w:rPr>
        <w:t>.</w:t>
      </w:r>
    </w:p>
    <w:p w:rsidR="002A53EE" w:rsidRPr="002A53EE" w:rsidRDefault="002A53EE" w:rsidP="002A53EE">
      <w:pPr>
        <w:widowControl w:val="0"/>
        <w:autoSpaceDE w:val="0"/>
        <w:autoSpaceDN w:val="0"/>
        <w:spacing w:line="275" w:lineRule="exact"/>
        <w:ind w:left="1285"/>
        <w:rPr>
          <w:lang w:eastAsia="en-US"/>
        </w:rPr>
      </w:pPr>
      <w:r w:rsidRPr="002A53EE">
        <w:rPr>
          <w:lang w:eastAsia="en-US"/>
        </w:rPr>
        <w:t>Основные</w:t>
      </w:r>
      <w:r w:rsidRPr="002A53EE">
        <w:rPr>
          <w:spacing w:val="-4"/>
          <w:lang w:eastAsia="en-US"/>
        </w:rPr>
        <w:t xml:space="preserve"> </w:t>
      </w:r>
      <w:r w:rsidRPr="002A53EE">
        <w:rPr>
          <w:lang w:eastAsia="en-US"/>
        </w:rPr>
        <w:t>технические</w:t>
      </w:r>
      <w:r w:rsidRPr="002A53EE">
        <w:rPr>
          <w:spacing w:val="-5"/>
          <w:lang w:eastAsia="en-US"/>
        </w:rPr>
        <w:t xml:space="preserve"> </w:t>
      </w:r>
      <w:r w:rsidRPr="002A53EE">
        <w:rPr>
          <w:lang w:eastAsia="en-US"/>
        </w:rPr>
        <w:t>характеристики</w:t>
      </w:r>
      <w:r w:rsidRPr="002A53EE">
        <w:rPr>
          <w:spacing w:val="-3"/>
          <w:lang w:eastAsia="en-US"/>
        </w:rPr>
        <w:t xml:space="preserve"> </w:t>
      </w:r>
      <w:r w:rsidRPr="002A53EE">
        <w:rPr>
          <w:lang w:eastAsia="en-US"/>
        </w:rPr>
        <w:t>котельных</w:t>
      </w:r>
      <w:r w:rsidRPr="002A53EE">
        <w:rPr>
          <w:spacing w:val="-2"/>
          <w:lang w:eastAsia="en-US"/>
        </w:rPr>
        <w:t xml:space="preserve"> </w:t>
      </w:r>
      <w:r w:rsidRPr="002A53EE">
        <w:rPr>
          <w:lang w:eastAsia="en-US"/>
        </w:rPr>
        <w:t>приведены</w:t>
      </w:r>
      <w:r w:rsidRPr="002A53EE">
        <w:rPr>
          <w:spacing w:val="-1"/>
          <w:lang w:eastAsia="en-US"/>
        </w:rPr>
        <w:t xml:space="preserve"> </w:t>
      </w:r>
      <w:r w:rsidRPr="002A53EE">
        <w:rPr>
          <w:lang w:eastAsia="en-US"/>
        </w:rPr>
        <w:t>в</w:t>
      </w:r>
      <w:r w:rsidRPr="002A53EE">
        <w:rPr>
          <w:spacing w:val="-2"/>
          <w:lang w:eastAsia="en-US"/>
        </w:rPr>
        <w:t xml:space="preserve"> </w:t>
      </w:r>
      <w:r w:rsidRPr="002A53EE">
        <w:rPr>
          <w:lang w:eastAsia="en-US"/>
        </w:rPr>
        <w:t>таблице</w:t>
      </w:r>
      <w:r w:rsidRPr="002A53EE">
        <w:rPr>
          <w:spacing w:val="-2"/>
          <w:lang w:eastAsia="en-US"/>
        </w:rPr>
        <w:t xml:space="preserve"> </w:t>
      </w:r>
      <w:r w:rsidRPr="002A53EE">
        <w:rPr>
          <w:lang w:eastAsia="en-US"/>
        </w:rPr>
        <w:t>1.2.1.</w:t>
      </w:r>
    </w:p>
    <w:p w:rsidR="002A53EE" w:rsidRPr="002A53EE" w:rsidRDefault="002A53EE" w:rsidP="002A53EE">
      <w:pPr>
        <w:widowControl w:val="0"/>
        <w:autoSpaceDE w:val="0"/>
        <w:autoSpaceDN w:val="0"/>
        <w:spacing w:line="275" w:lineRule="exact"/>
        <w:rPr>
          <w:sz w:val="22"/>
          <w:szCs w:val="22"/>
          <w:lang w:eastAsia="en-US"/>
        </w:rPr>
        <w:sectPr w:rsidR="002A53EE" w:rsidRPr="002A53EE">
          <w:pgSz w:w="11910" w:h="16840"/>
          <w:pgMar w:top="1320" w:right="520" w:bottom="1000" w:left="700" w:header="311" w:footer="798" w:gutter="0"/>
          <w:cols w:space="720"/>
        </w:sectPr>
      </w:pPr>
    </w:p>
    <w:p w:rsidR="002A53EE" w:rsidRPr="002A53EE" w:rsidRDefault="002A53EE" w:rsidP="002A53EE">
      <w:pPr>
        <w:widowControl w:val="0"/>
        <w:autoSpaceDE w:val="0"/>
        <w:autoSpaceDN w:val="0"/>
        <w:spacing w:before="83"/>
        <w:ind w:left="5103" w:right="2857" w:hanging="2209"/>
        <w:rPr>
          <w:rFonts w:ascii="Arial" w:hAnsi="Arial"/>
          <w:i/>
          <w:szCs w:val="22"/>
          <w:lang w:eastAsia="en-US"/>
        </w:rPr>
      </w:pPr>
      <w:r w:rsidRPr="002A53EE">
        <w:rPr>
          <w:rFonts w:ascii="Arial" w:hAnsi="Arial"/>
          <w:i/>
          <w:w w:val="80"/>
          <w:szCs w:val="22"/>
          <w:lang w:eastAsia="en-US"/>
        </w:rPr>
        <w:lastRenderedPageBreak/>
        <w:t>Обосновывающие</w:t>
      </w:r>
      <w:r w:rsidRPr="002A53EE">
        <w:rPr>
          <w:rFonts w:ascii="Arial" w:hAnsi="Arial"/>
          <w:i/>
          <w:spacing w:val="19"/>
          <w:w w:val="80"/>
          <w:szCs w:val="22"/>
          <w:lang w:eastAsia="en-US"/>
        </w:rPr>
        <w:t xml:space="preserve"> </w:t>
      </w:r>
      <w:r w:rsidRPr="002A53EE">
        <w:rPr>
          <w:rFonts w:ascii="Arial" w:hAnsi="Arial"/>
          <w:i/>
          <w:w w:val="80"/>
          <w:szCs w:val="22"/>
          <w:lang w:eastAsia="en-US"/>
        </w:rPr>
        <w:t>материалы</w:t>
      </w:r>
      <w:r w:rsidRPr="002A53EE">
        <w:rPr>
          <w:rFonts w:ascii="Arial" w:hAnsi="Arial"/>
          <w:i/>
          <w:spacing w:val="17"/>
          <w:w w:val="80"/>
          <w:szCs w:val="22"/>
          <w:lang w:eastAsia="en-US"/>
        </w:rPr>
        <w:t xml:space="preserve"> </w:t>
      </w:r>
      <w:r w:rsidRPr="002A53EE">
        <w:rPr>
          <w:rFonts w:ascii="Arial" w:hAnsi="Arial"/>
          <w:i/>
          <w:w w:val="80"/>
          <w:szCs w:val="22"/>
          <w:lang w:eastAsia="en-US"/>
        </w:rPr>
        <w:t>к</w:t>
      </w:r>
      <w:r w:rsidRPr="002A53EE">
        <w:rPr>
          <w:rFonts w:ascii="Arial" w:hAnsi="Arial"/>
          <w:i/>
          <w:spacing w:val="22"/>
          <w:w w:val="80"/>
          <w:szCs w:val="22"/>
          <w:lang w:eastAsia="en-US"/>
        </w:rPr>
        <w:t xml:space="preserve"> </w:t>
      </w:r>
      <w:r w:rsidRPr="002A53EE">
        <w:rPr>
          <w:rFonts w:ascii="Arial" w:hAnsi="Arial"/>
          <w:i/>
          <w:w w:val="80"/>
          <w:szCs w:val="22"/>
          <w:lang w:eastAsia="en-US"/>
        </w:rPr>
        <w:t>схеме</w:t>
      </w:r>
      <w:r w:rsidRPr="002A53EE">
        <w:rPr>
          <w:rFonts w:ascii="Arial" w:hAnsi="Arial"/>
          <w:i/>
          <w:spacing w:val="17"/>
          <w:w w:val="80"/>
          <w:szCs w:val="22"/>
          <w:lang w:eastAsia="en-US"/>
        </w:rPr>
        <w:t xml:space="preserve"> </w:t>
      </w:r>
      <w:r w:rsidRPr="002A53EE">
        <w:rPr>
          <w:rFonts w:ascii="Arial" w:hAnsi="Arial"/>
          <w:i/>
          <w:w w:val="80"/>
          <w:szCs w:val="22"/>
          <w:lang w:eastAsia="en-US"/>
        </w:rPr>
        <w:t>теплоснабжения</w:t>
      </w:r>
      <w:r w:rsidRPr="002A53EE">
        <w:rPr>
          <w:rFonts w:ascii="Arial" w:hAnsi="Arial"/>
          <w:i/>
          <w:spacing w:val="24"/>
          <w:w w:val="80"/>
          <w:szCs w:val="22"/>
          <w:lang w:eastAsia="en-US"/>
        </w:rPr>
        <w:t xml:space="preserve"> </w:t>
      </w:r>
      <w:r w:rsidRPr="002A53EE">
        <w:rPr>
          <w:rFonts w:ascii="Arial" w:hAnsi="Arial"/>
          <w:i/>
          <w:w w:val="80"/>
          <w:szCs w:val="22"/>
          <w:lang w:eastAsia="en-US"/>
        </w:rPr>
        <w:t>сельского</w:t>
      </w:r>
      <w:r w:rsidRPr="002A53EE">
        <w:rPr>
          <w:rFonts w:ascii="Arial" w:hAnsi="Arial"/>
          <w:i/>
          <w:spacing w:val="17"/>
          <w:w w:val="80"/>
          <w:szCs w:val="22"/>
          <w:lang w:eastAsia="en-US"/>
        </w:rPr>
        <w:t xml:space="preserve"> </w:t>
      </w:r>
      <w:r w:rsidRPr="002A53EE">
        <w:rPr>
          <w:rFonts w:ascii="Arial" w:hAnsi="Arial"/>
          <w:i/>
          <w:w w:val="80"/>
          <w:szCs w:val="22"/>
          <w:lang w:eastAsia="en-US"/>
        </w:rPr>
        <w:t>поселения</w:t>
      </w:r>
      <w:r w:rsidRPr="002A53EE">
        <w:rPr>
          <w:rFonts w:ascii="Arial" w:hAnsi="Arial"/>
          <w:i/>
          <w:spacing w:val="17"/>
          <w:w w:val="80"/>
          <w:szCs w:val="22"/>
          <w:lang w:eastAsia="en-US"/>
        </w:rPr>
        <w:t xml:space="preserve"> </w:t>
      </w:r>
      <w:proofErr w:type="gramStart"/>
      <w:r w:rsidRPr="002A53EE">
        <w:rPr>
          <w:rFonts w:ascii="Arial" w:hAnsi="Arial"/>
          <w:i/>
          <w:w w:val="80"/>
          <w:szCs w:val="22"/>
          <w:lang w:eastAsia="en-US"/>
        </w:rPr>
        <w:t>Светлый</w:t>
      </w:r>
      <w:proofErr w:type="gramEnd"/>
      <w:r w:rsidRPr="002A53EE">
        <w:rPr>
          <w:rFonts w:ascii="Arial" w:hAnsi="Arial"/>
          <w:i/>
          <w:spacing w:val="19"/>
          <w:w w:val="80"/>
          <w:szCs w:val="22"/>
          <w:lang w:eastAsia="en-US"/>
        </w:rPr>
        <w:t xml:space="preserve"> </w:t>
      </w:r>
      <w:r w:rsidRPr="002A53EE">
        <w:rPr>
          <w:rFonts w:ascii="Arial" w:hAnsi="Arial"/>
          <w:i/>
          <w:w w:val="80"/>
          <w:szCs w:val="22"/>
          <w:lang w:eastAsia="en-US"/>
        </w:rPr>
        <w:t>Березовского</w:t>
      </w:r>
      <w:r w:rsidRPr="002A53EE">
        <w:rPr>
          <w:rFonts w:ascii="Arial" w:hAnsi="Arial"/>
          <w:i/>
          <w:spacing w:val="17"/>
          <w:w w:val="80"/>
          <w:szCs w:val="22"/>
          <w:lang w:eastAsia="en-US"/>
        </w:rPr>
        <w:t xml:space="preserve"> </w:t>
      </w:r>
      <w:r w:rsidRPr="002A53EE">
        <w:rPr>
          <w:rFonts w:ascii="Arial" w:hAnsi="Arial"/>
          <w:i/>
          <w:w w:val="80"/>
          <w:szCs w:val="22"/>
          <w:lang w:eastAsia="en-US"/>
        </w:rPr>
        <w:t>района</w:t>
      </w:r>
      <w:r w:rsidRPr="002A53EE">
        <w:rPr>
          <w:rFonts w:ascii="Arial" w:hAnsi="Arial"/>
          <w:i/>
          <w:spacing w:val="1"/>
          <w:w w:val="80"/>
          <w:szCs w:val="22"/>
          <w:lang w:eastAsia="en-US"/>
        </w:rPr>
        <w:t xml:space="preserve"> </w:t>
      </w:r>
      <w:r w:rsidRPr="002A53EE">
        <w:rPr>
          <w:rFonts w:ascii="Arial" w:hAnsi="Arial"/>
          <w:i/>
          <w:w w:val="80"/>
          <w:szCs w:val="22"/>
          <w:lang w:eastAsia="en-US"/>
        </w:rPr>
        <w:t>Ханты-Мансийского</w:t>
      </w:r>
      <w:r w:rsidRPr="002A53EE">
        <w:rPr>
          <w:rFonts w:ascii="Arial" w:hAnsi="Arial"/>
          <w:i/>
          <w:spacing w:val="3"/>
          <w:w w:val="80"/>
          <w:szCs w:val="22"/>
          <w:lang w:eastAsia="en-US"/>
        </w:rPr>
        <w:t xml:space="preserve"> </w:t>
      </w:r>
      <w:r w:rsidRPr="002A53EE">
        <w:rPr>
          <w:rFonts w:ascii="Arial" w:hAnsi="Arial"/>
          <w:i/>
          <w:w w:val="80"/>
          <w:szCs w:val="22"/>
          <w:lang w:eastAsia="en-US"/>
        </w:rPr>
        <w:t>автономного</w:t>
      </w:r>
      <w:r w:rsidRPr="002A53EE">
        <w:rPr>
          <w:rFonts w:ascii="Arial" w:hAnsi="Arial"/>
          <w:i/>
          <w:spacing w:val="4"/>
          <w:w w:val="80"/>
          <w:szCs w:val="22"/>
          <w:lang w:eastAsia="en-US"/>
        </w:rPr>
        <w:t xml:space="preserve"> </w:t>
      </w:r>
      <w:r w:rsidRPr="002A53EE">
        <w:rPr>
          <w:rFonts w:ascii="Arial" w:hAnsi="Arial"/>
          <w:i/>
          <w:w w:val="80"/>
          <w:szCs w:val="22"/>
          <w:lang w:eastAsia="en-US"/>
        </w:rPr>
        <w:t>округа</w:t>
      </w:r>
      <w:r w:rsidRPr="002A53EE">
        <w:rPr>
          <w:rFonts w:ascii="Arial" w:hAnsi="Arial"/>
          <w:i/>
          <w:spacing w:val="8"/>
          <w:w w:val="80"/>
          <w:szCs w:val="22"/>
          <w:lang w:eastAsia="en-US"/>
        </w:rPr>
        <w:t xml:space="preserve"> </w:t>
      </w:r>
      <w:r w:rsidRPr="002A53EE">
        <w:rPr>
          <w:rFonts w:ascii="Arial" w:hAnsi="Arial"/>
          <w:i/>
          <w:w w:val="80"/>
          <w:szCs w:val="22"/>
          <w:lang w:eastAsia="en-US"/>
        </w:rPr>
        <w:t>-</w:t>
      </w:r>
      <w:r w:rsidRPr="002A53EE">
        <w:rPr>
          <w:rFonts w:ascii="Arial" w:hAnsi="Arial"/>
          <w:i/>
          <w:spacing w:val="2"/>
          <w:w w:val="80"/>
          <w:szCs w:val="22"/>
          <w:lang w:eastAsia="en-US"/>
        </w:rPr>
        <w:t xml:space="preserve"> </w:t>
      </w:r>
      <w:r w:rsidRPr="002A53EE">
        <w:rPr>
          <w:rFonts w:ascii="Arial" w:hAnsi="Arial"/>
          <w:i/>
          <w:w w:val="80"/>
          <w:szCs w:val="22"/>
          <w:lang w:eastAsia="en-US"/>
        </w:rPr>
        <w:t>Югры</w:t>
      </w:r>
      <w:r w:rsidRPr="002A53EE">
        <w:rPr>
          <w:rFonts w:ascii="Arial" w:hAnsi="Arial"/>
          <w:i/>
          <w:spacing w:val="4"/>
          <w:w w:val="80"/>
          <w:szCs w:val="22"/>
          <w:lang w:eastAsia="en-US"/>
        </w:rPr>
        <w:t xml:space="preserve"> </w:t>
      </w:r>
      <w:r w:rsidRPr="002A53EE">
        <w:rPr>
          <w:rFonts w:ascii="Arial" w:hAnsi="Arial"/>
          <w:i/>
          <w:w w:val="80"/>
          <w:szCs w:val="22"/>
          <w:lang w:eastAsia="en-US"/>
        </w:rPr>
        <w:t>до</w:t>
      </w:r>
      <w:r w:rsidRPr="002A53EE">
        <w:rPr>
          <w:rFonts w:ascii="Arial" w:hAnsi="Arial"/>
          <w:i/>
          <w:spacing w:val="3"/>
          <w:w w:val="80"/>
          <w:szCs w:val="22"/>
          <w:lang w:eastAsia="en-US"/>
        </w:rPr>
        <w:t xml:space="preserve"> </w:t>
      </w:r>
      <w:r w:rsidRPr="002A53EE">
        <w:rPr>
          <w:rFonts w:ascii="Arial" w:hAnsi="Arial"/>
          <w:i/>
          <w:w w:val="80"/>
          <w:szCs w:val="22"/>
          <w:lang w:eastAsia="en-US"/>
        </w:rPr>
        <w:t>2033</w:t>
      </w:r>
      <w:r w:rsidRPr="002A53EE">
        <w:rPr>
          <w:rFonts w:ascii="Arial" w:hAnsi="Arial"/>
          <w:i/>
          <w:spacing w:val="5"/>
          <w:w w:val="80"/>
          <w:szCs w:val="22"/>
          <w:lang w:eastAsia="en-US"/>
        </w:rPr>
        <w:t xml:space="preserve"> </w:t>
      </w:r>
      <w:r w:rsidRPr="002A53EE">
        <w:rPr>
          <w:rFonts w:ascii="Arial" w:hAnsi="Arial"/>
          <w:i/>
          <w:w w:val="80"/>
          <w:szCs w:val="22"/>
          <w:lang w:eastAsia="en-US"/>
        </w:rPr>
        <w:t>года</w:t>
      </w:r>
    </w:p>
    <w:p w:rsidR="002A53EE" w:rsidRPr="002A53EE" w:rsidRDefault="002A53EE" w:rsidP="002A53EE">
      <w:pPr>
        <w:widowControl w:val="0"/>
        <w:autoSpaceDE w:val="0"/>
        <w:autoSpaceDN w:val="0"/>
        <w:rPr>
          <w:rFonts w:ascii="Arial"/>
          <w:i/>
          <w:sz w:val="20"/>
          <w:lang w:eastAsia="en-US"/>
        </w:rPr>
      </w:pPr>
    </w:p>
    <w:p w:rsidR="002A53EE" w:rsidRPr="002A53EE" w:rsidRDefault="002A53EE" w:rsidP="002A53EE">
      <w:pPr>
        <w:widowControl w:val="0"/>
        <w:autoSpaceDE w:val="0"/>
        <w:autoSpaceDN w:val="0"/>
        <w:spacing w:before="2"/>
        <w:rPr>
          <w:rFonts w:ascii="Arial"/>
          <w:i/>
          <w:sz w:val="20"/>
          <w:lang w:eastAsia="en-US"/>
        </w:rPr>
      </w:pPr>
    </w:p>
    <w:p w:rsidR="002A53EE" w:rsidRPr="002A53EE" w:rsidRDefault="002A53EE" w:rsidP="002A53EE">
      <w:pPr>
        <w:widowControl w:val="0"/>
        <w:autoSpaceDE w:val="0"/>
        <w:autoSpaceDN w:val="0"/>
        <w:spacing w:before="90"/>
        <w:ind w:left="14452"/>
        <w:rPr>
          <w:lang w:eastAsia="en-US"/>
        </w:rPr>
      </w:pPr>
      <w:r w:rsidRPr="002A53EE">
        <w:rPr>
          <w:lang w:eastAsia="en-US"/>
        </w:rPr>
        <w:t>Таблица</w:t>
      </w:r>
      <w:r w:rsidRPr="002A53EE">
        <w:rPr>
          <w:spacing w:val="-2"/>
          <w:lang w:eastAsia="en-US"/>
        </w:rPr>
        <w:t xml:space="preserve"> </w:t>
      </w:r>
      <w:r w:rsidRPr="002A53EE">
        <w:rPr>
          <w:lang w:eastAsia="en-US"/>
        </w:rPr>
        <w:t>1.2.1</w:t>
      </w:r>
    </w:p>
    <w:p w:rsidR="002A53EE" w:rsidRPr="002A53EE" w:rsidRDefault="002A53EE" w:rsidP="002A53EE">
      <w:pPr>
        <w:widowControl w:val="0"/>
        <w:autoSpaceDE w:val="0"/>
        <w:autoSpaceDN w:val="0"/>
        <w:spacing w:before="40" w:after="47"/>
        <w:ind w:left="4118"/>
        <w:rPr>
          <w:lang w:eastAsia="en-US"/>
        </w:rPr>
      </w:pPr>
      <w:r w:rsidRPr="002A53EE">
        <w:rPr>
          <w:u w:val="single"/>
          <w:lang w:eastAsia="en-US"/>
        </w:rPr>
        <w:t>Основные</w:t>
      </w:r>
      <w:r w:rsidRPr="002A53EE">
        <w:rPr>
          <w:spacing w:val="-5"/>
          <w:u w:val="single"/>
          <w:lang w:eastAsia="en-US"/>
        </w:rPr>
        <w:t xml:space="preserve"> </w:t>
      </w:r>
      <w:r w:rsidRPr="002A53EE">
        <w:rPr>
          <w:u w:val="single"/>
          <w:lang w:eastAsia="en-US"/>
        </w:rPr>
        <w:t>технические</w:t>
      </w:r>
      <w:r w:rsidRPr="002A53EE">
        <w:rPr>
          <w:spacing w:val="-7"/>
          <w:u w:val="single"/>
          <w:lang w:eastAsia="en-US"/>
        </w:rPr>
        <w:t xml:space="preserve"> </w:t>
      </w:r>
      <w:r w:rsidRPr="002A53EE">
        <w:rPr>
          <w:u w:val="single"/>
          <w:lang w:eastAsia="en-US"/>
        </w:rPr>
        <w:t>характеристики</w:t>
      </w:r>
      <w:r w:rsidRPr="002A53EE">
        <w:rPr>
          <w:spacing w:val="-4"/>
          <w:u w:val="single"/>
          <w:lang w:eastAsia="en-US"/>
        </w:rPr>
        <w:t xml:space="preserve"> </w:t>
      </w:r>
      <w:r w:rsidRPr="002A53EE">
        <w:rPr>
          <w:u w:val="single"/>
          <w:lang w:eastAsia="en-US"/>
        </w:rPr>
        <w:t>котельных</w:t>
      </w:r>
      <w:r w:rsidRPr="002A53EE">
        <w:rPr>
          <w:spacing w:val="3"/>
          <w:u w:val="single"/>
          <w:lang w:eastAsia="en-US"/>
        </w:rPr>
        <w:t xml:space="preserve"> </w:t>
      </w:r>
      <w:r w:rsidRPr="002A53EE">
        <w:rPr>
          <w:u w:val="single"/>
          <w:lang w:eastAsia="en-US"/>
        </w:rPr>
        <w:t>сельского</w:t>
      </w:r>
      <w:r w:rsidRPr="002A53EE">
        <w:rPr>
          <w:spacing w:val="-3"/>
          <w:u w:val="single"/>
          <w:lang w:eastAsia="en-US"/>
        </w:rPr>
        <w:t xml:space="preserve"> </w:t>
      </w:r>
      <w:r w:rsidRPr="002A53EE">
        <w:rPr>
          <w:u w:val="single"/>
          <w:lang w:eastAsia="en-US"/>
        </w:rPr>
        <w:t>поселения</w:t>
      </w:r>
      <w:r w:rsidRPr="002A53EE">
        <w:rPr>
          <w:spacing w:val="-3"/>
          <w:u w:val="single"/>
          <w:lang w:eastAsia="en-US"/>
        </w:rPr>
        <w:t xml:space="preserve"> </w:t>
      </w:r>
      <w:proofErr w:type="gramStart"/>
      <w:r w:rsidRPr="002A53EE">
        <w:rPr>
          <w:u w:val="single"/>
          <w:lang w:eastAsia="en-US"/>
        </w:rPr>
        <w:t>Светлый</w:t>
      </w:r>
      <w:proofErr w:type="gramEnd"/>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3"/>
        <w:gridCol w:w="1558"/>
        <w:gridCol w:w="1380"/>
        <w:gridCol w:w="1210"/>
        <w:gridCol w:w="1356"/>
        <w:gridCol w:w="1392"/>
        <w:gridCol w:w="1432"/>
        <w:gridCol w:w="1701"/>
        <w:gridCol w:w="1328"/>
        <w:gridCol w:w="1484"/>
        <w:gridCol w:w="1719"/>
      </w:tblGrid>
      <w:tr w:rsidR="002A53EE" w:rsidRPr="002A53EE" w:rsidTr="00485166">
        <w:trPr>
          <w:trHeight w:val="921"/>
        </w:trPr>
        <w:tc>
          <w:tcPr>
            <w:tcW w:w="773" w:type="dxa"/>
            <w:vAlign w:val="center"/>
          </w:tcPr>
          <w:p w:rsidR="002A53EE" w:rsidRPr="002A53EE" w:rsidRDefault="002A53EE" w:rsidP="002A53EE">
            <w:pPr>
              <w:ind w:left="25"/>
              <w:jc w:val="center"/>
              <w:rPr>
                <w:b/>
                <w:sz w:val="20"/>
                <w:szCs w:val="22"/>
                <w:lang w:eastAsia="en-US"/>
              </w:rPr>
            </w:pPr>
            <w:r w:rsidRPr="002A53EE">
              <w:rPr>
                <w:b/>
                <w:sz w:val="20"/>
                <w:szCs w:val="22"/>
                <w:lang w:eastAsia="en-US"/>
              </w:rPr>
              <w:t>№</w:t>
            </w:r>
            <w:r w:rsidRPr="002A53EE">
              <w:rPr>
                <w:b/>
                <w:spacing w:val="-4"/>
                <w:sz w:val="20"/>
                <w:szCs w:val="22"/>
                <w:lang w:eastAsia="en-US"/>
              </w:rPr>
              <w:t xml:space="preserve"> </w:t>
            </w:r>
            <w:r w:rsidRPr="002A53EE">
              <w:rPr>
                <w:b/>
                <w:sz w:val="20"/>
                <w:szCs w:val="22"/>
                <w:lang w:eastAsia="en-US"/>
              </w:rPr>
              <w:t>п/п</w:t>
            </w:r>
          </w:p>
        </w:tc>
        <w:tc>
          <w:tcPr>
            <w:tcW w:w="1558" w:type="dxa"/>
            <w:vAlign w:val="center"/>
          </w:tcPr>
          <w:p w:rsidR="002A53EE" w:rsidRPr="002A53EE" w:rsidRDefault="002A53EE" w:rsidP="002A53EE">
            <w:pPr>
              <w:ind w:left="25"/>
              <w:jc w:val="center"/>
              <w:rPr>
                <w:b/>
                <w:sz w:val="20"/>
                <w:szCs w:val="22"/>
                <w:lang w:eastAsia="en-US"/>
              </w:rPr>
            </w:pPr>
            <w:r w:rsidRPr="002A53EE">
              <w:rPr>
                <w:b/>
                <w:sz w:val="20"/>
                <w:szCs w:val="22"/>
                <w:lang w:eastAsia="en-US"/>
              </w:rPr>
              <w:t>№, адрес</w:t>
            </w:r>
            <w:r w:rsidRPr="002A53EE">
              <w:rPr>
                <w:b/>
                <w:spacing w:val="1"/>
                <w:sz w:val="20"/>
                <w:szCs w:val="22"/>
                <w:lang w:eastAsia="en-US"/>
              </w:rPr>
              <w:t xml:space="preserve"> </w:t>
            </w:r>
            <w:r w:rsidRPr="002A53EE">
              <w:rPr>
                <w:b/>
                <w:sz w:val="20"/>
                <w:szCs w:val="22"/>
                <w:lang w:eastAsia="en-US"/>
              </w:rPr>
              <w:t>котельной</w:t>
            </w:r>
          </w:p>
        </w:tc>
        <w:tc>
          <w:tcPr>
            <w:tcW w:w="1380" w:type="dxa"/>
            <w:vAlign w:val="center"/>
          </w:tcPr>
          <w:p w:rsidR="002A53EE" w:rsidRPr="002A53EE" w:rsidRDefault="002A53EE" w:rsidP="002A53EE">
            <w:pPr>
              <w:ind w:left="25"/>
              <w:jc w:val="center"/>
              <w:rPr>
                <w:b/>
                <w:sz w:val="20"/>
                <w:szCs w:val="22"/>
                <w:lang w:eastAsia="en-US"/>
              </w:rPr>
            </w:pPr>
            <w:r w:rsidRPr="002A53EE">
              <w:rPr>
                <w:b/>
                <w:sz w:val="20"/>
                <w:szCs w:val="22"/>
                <w:lang w:eastAsia="en-US"/>
              </w:rPr>
              <w:t>Тип</w:t>
            </w:r>
            <w:r w:rsidRPr="002A53EE">
              <w:rPr>
                <w:b/>
                <w:spacing w:val="-2"/>
                <w:sz w:val="20"/>
                <w:szCs w:val="22"/>
                <w:lang w:eastAsia="en-US"/>
              </w:rPr>
              <w:t xml:space="preserve"> </w:t>
            </w:r>
            <w:r w:rsidRPr="002A53EE">
              <w:rPr>
                <w:b/>
                <w:sz w:val="20"/>
                <w:szCs w:val="22"/>
                <w:lang w:eastAsia="en-US"/>
              </w:rPr>
              <w:t>котла</w:t>
            </w:r>
          </w:p>
        </w:tc>
        <w:tc>
          <w:tcPr>
            <w:tcW w:w="1210" w:type="dxa"/>
            <w:vAlign w:val="center"/>
          </w:tcPr>
          <w:p w:rsidR="002A53EE" w:rsidRPr="002A53EE" w:rsidRDefault="002A53EE" w:rsidP="002A53EE">
            <w:pPr>
              <w:ind w:left="25"/>
              <w:jc w:val="center"/>
              <w:rPr>
                <w:b/>
                <w:sz w:val="20"/>
                <w:szCs w:val="22"/>
                <w:lang w:eastAsia="en-US"/>
              </w:rPr>
            </w:pPr>
            <w:r w:rsidRPr="002A53EE">
              <w:rPr>
                <w:b/>
                <w:sz w:val="20"/>
                <w:szCs w:val="22"/>
                <w:lang w:eastAsia="en-US"/>
              </w:rPr>
              <w:t>Кол-во</w:t>
            </w:r>
            <w:r w:rsidRPr="002A53EE">
              <w:rPr>
                <w:b/>
                <w:spacing w:val="-47"/>
                <w:sz w:val="20"/>
                <w:szCs w:val="22"/>
                <w:lang w:eastAsia="en-US"/>
              </w:rPr>
              <w:t xml:space="preserve"> </w:t>
            </w:r>
            <w:r w:rsidRPr="002A53EE">
              <w:rPr>
                <w:b/>
                <w:sz w:val="20"/>
                <w:szCs w:val="22"/>
                <w:lang w:eastAsia="en-US"/>
              </w:rPr>
              <w:t>котлов</w:t>
            </w:r>
          </w:p>
        </w:tc>
        <w:tc>
          <w:tcPr>
            <w:tcW w:w="1356" w:type="dxa"/>
            <w:vAlign w:val="center"/>
          </w:tcPr>
          <w:p w:rsidR="002A53EE" w:rsidRPr="002A53EE" w:rsidRDefault="002A53EE" w:rsidP="002A53EE">
            <w:pPr>
              <w:ind w:left="25"/>
              <w:jc w:val="center"/>
              <w:rPr>
                <w:b/>
                <w:sz w:val="20"/>
                <w:szCs w:val="22"/>
                <w:lang w:eastAsia="en-US"/>
              </w:rPr>
            </w:pPr>
            <w:r w:rsidRPr="002A53EE">
              <w:rPr>
                <w:b/>
                <w:sz w:val="20"/>
                <w:szCs w:val="22"/>
                <w:lang w:eastAsia="en-US"/>
              </w:rPr>
              <w:t>Год</w:t>
            </w:r>
            <w:r w:rsidRPr="002A53EE">
              <w:rPr>
                <w:b/>
                <w:spacing w:val="1"/>
                <w:sz w:val="20"/>
                <w:szCs w:val="22"/>
                <w:lang w:eastAsia="en-US"/>
              </w:rPr>
              <w:t xml:space="preserve"> </w:t>
            </w:r>
            <w:r w:rsidRPr="002A53EE">
              <w:rPr>
                <w:b/>
                <w:sz w:val="20"/>
                <w:szCs w:val="22"/>
                <w:lang w:eastAsia="en-US"/>
              </w:rPr>
              <w:t>установки</w:t>
            </w:r>
            <w:r w:rsidRPr="002A53EE">
              <w:rPr>
                <w:b/>
                <w:spacing w:val="-47"/>
                <w:sz w:val="20"/>
                <w:szCs w:val="22"/>
                <w:lang w:eastAsia="en-US"/>
              </w:rPr>
              <w:t xml:space="preserve"> </w:t>
            </w:r>
            <w:r w:rsidRPr="002A53EE">
              <w:rPr>
                <w:b/>
                <w:sz w:val="20"/>
                <w:szCs w:val="22"/>
                <w:lang w:eastAsia="en-US"/>
              </w:rPr>
              <w:t>котла</w:t>
            </w:r>
          </w:p>
        </w:tc>
        <w:tc>
          <w:tcPr>
            <w:tcW w:w="1392" w:type="dxa"/>
            <w:vAlign w:val="center"/>
          </w:tcPr>
          <w:p w:rsidR="002A53EE" w:rsidRPr="002A53EE" w:rsidRDefault="002A53EE" w:rsidP="002A53EE">
            <w:pPr>
              <w:ind w:left="25"/>
              <w:jc w:val="center"/>
              <w:rPr>
                <w:b/>
                <w:sz w:val="20"/>
                <w:szCs w:val="22"/>
                <w:lang w:eastAsia="en-US"/>
              </w:rPr>
            </w:pPr>
            <w:r w:rsidRPr="002A53EE">
              <w:rPr>
                <w:b/>
                <w:sz w:val="20"/>
                <w:szCs w:val="22"/>
                <w:lang w:eastAsia="en-US"/>
              </w:rPr>
              <w:t>Мощность</w:t>
            </w:r>
            <w:r w:rsidRPr="002A53EE">
              <w:rPr>
                <w:b/>
                <w:spacing w:val="1"/>
                <w:sz w:val="20"/>
                <w:szCs w:val="22"/>
                <w:lang w:eastAsia="en-US"/>
              </w:rPr>
              <w:t xml:space="preserve"> </w:t>
            </w:r>
            <w:r w:rsidRPr="002A53EE">
              <w:rPr>
                <w:b/>
                <w:sz w:val="20"/>
                <w:szCs w:val="22"/>
                <w:lang w:eastAsia="en-US"/>
              </w:rPr>
              <w:t>котла,</w:t>
            </w:r>
            <w:r w:rsidRPr="002A53EE">
              <w:rPr>
                <w:b/>
                <w:spacing w:val="-12"/>
                <w:sz w:val="20"/>
                <w:szCs w:val="22"/>
                <w:lang w:eastAsia="en-US"/>
              </w:rPr>
              <w:t xml:space="preserve"> </w:t>
            </w:r>
            <w:r w:rsidRPr="002A53EE">
              <w:rPr>
                <w:b/>
                <w:sz w:val="20"/>
                <w:szCs w:val="22"/>
                <w:lang w:eastAsia="en-US"/>
              </w:rPr>
              <w:t>Гкал/ч</w:t>
            </w:r>
          </w:p>
        </w:tc>
        <w:tc>
          <w:tcPr>
            <w:tcW w:w="1432" w:type="dxa"/>
            <w:vAlign w:val="center"/>
          </w:tcPr>
          <w:p w:rsidR="002A53EE" w:rsidRPr="002A53EE" w:rsidRDefault="002A53EE" w:rsidP="002A53EE">
            <w:pPr>
              <w:ind w:left="25"/>
              <w:jc w:val="center"/>
              <w:rPr>
                <w:b/>
                <w:sz w:val="20"/>
                <w:szCs w:val="22"/>
                <w:lang w:eastAsia="en-US"/>
              </w:rPr>
            </w:pPr>
            <w:r w:rsidRPr="002A53EE">
              <w:rPr>
                <w:b/>
                <w:sz w:val="20"/>
                <w:szCs w:val="22"/>
                <w:lang w:eastAsia="en-US"/>
              </w:rPr>
              <w:t>Мощность</w:t>
            </w:r>
            <w:r w:rsidRPr="002A53EE">
              <w:rPr>
                <w:b/>
                <w:spacing w:val="-47"/>
                <w:sz w:val="20"/>
                <w:szCs w:val="22"/>
                <w:lang w:eastAsia="en-US"/>
              </w:rPr>
              <w:t xml:space="preserve"> </w:t>
            </w:r>
            <w:r w:rsidRPr="002A53EE">
              <w:rPr>
                <w:b/>
                <w:sz w:val="20"/>
                <w:szCs w:val="22"/>
                <w:lang w:eastAsia="en-US"/>
              </w:rPr>
              <w:t>котельной,</w:t>
            </w:r>
            <w:r w:rsidRPr="002A53EE">
              <w:rPr>
                <w:b/>
                <w:spacing w:val="-47"/>
                <w:sz w:val="20"/>
                <w:szCs w:val="22"/>
                <w:lang w:eastAsia="en-US"/>
              </w:rPr>
              <w:t xml:space="preserve"> </w:t>
            </w:r>
            <w:r w:rsidRPr="002A53EE">
              <w:rPr>
                <w:b/>
                <w:sz w:val="20"/>
                <w:szCs w:val="22"/>
                <w:lang w:eastAsia="en-US"/>
              </w:rPr>
              <w:t>Гкал/ч</w:t>
            </w:r>
          </w:p>
        </w:tc>
        <w:tc>
          <w:tcPr>
            <w:tcW w:w="1701" w:type="dxa"/>
            <w:vAlign w:val="center"/>
          </w:tcPr>
          <w:p w:rsidR="002A53EE" w:rsidRPr="002A53EE" w:rsidRDefault="002A53EE" w:rsidP="002A53EE">
            <w:pPr>
              <w:spacing w:line="230" w:lineRule="exact"/>
              <w:ind w:left="25"/>
              <w:jc w:val="center"/>
              <w:rPr>
                <w:b/>
                <w:sz w:val="20"/>
                <w:szCs w:val="22"/>
                <w:lang w:val="ru-RU" w:eastAsia="en-US"/>
              </w:rPr>
            </w:pPr>
            <w:r w:rsidRPr="002A53EE">
              <w:rPr>
                <w:b/>
                <w:spacing w:val="-1"/>
                <w:sz w:val="20"/>
                <w:szCs w:val="22"/>
                <w:lang w:val="ru-RU" w:eastAsia="en-US"/>
              </w:rPr>
              <w:t xml:space="preserve">Удельный </w:t>
            </w:r>
            <w:r w:rsidRPr="002A53EE">
              <w:rPr>
                <w:b/>
                <w:sz w:val="20"/>
                <w:szCs w:val="22"/>
                <w:lang w:val="ru-RU" w:eastAsia="en-US"/>
              </w:rPr>
              <w:t>расход</w:t>
            </w:r>
            <w:r w:rsidRPr="002A53EE">
              <w:rPr>
                <w:b/>
                <w:spacing w:val="-47"/>
                <w:sz w:val="20"/>
                <w:szCs w:val="22"/>
                <w:lang w:val="ru-RU" w:eastAsia="en-US"/>
              </w:rPr>
              <w:t xml:space="preserve"> </w:t>
            </w:r>
            <w:r w:rsidRPr="002A53EE">
              <w:rPr>
                <w:b/>
                <w:sz w:val="20"/>
                <w:szCs w:val="22"/>
                <w:lang w:val="ru-RU" w:eastAsia="en-US"/>
              </w:rPr>
              <w:t>топлива по</w:t>
            </w:r>
            <w:r w:rsidRPr="002A53EE">
              <w:rPr>
                <w:b/>
                <w:spacing w:val="1"/>
                <w:sz w:val="20"/>
                <w:szCs w:val="22"/>
                <w:lang w:val="ru-RU" w:eastAsia="en-US"/>
              </w:rPr>
              <w:t xml:space="preserve"> </w:t>
            </w:r>
            <w:r w:rsidRPr="002A53EE">
              <w:rPr>
                <w:b/>
                <w:sz w:val="20"/>
                <w:szCs w:val="22"/>
                <w:lang w:val="ru-RU" w:eastAsia="en-US"/>
              </w:rPr>
              <w:t xml:space="preserve">котлам, </w:t>
            </w:r>
          </w:p>
          <w:p w:rsidR="002A53EE" w:rsidRPr="002A53EE" w:rsidRDefault="002A53EE" w:rsidP="002A53EE">
            <w:pPr>
              <w:spacing w:line="230" w:lineRule="exact"/>
              <w:ind w:left="25"/>
              <w:jc w:val="center"/>
              <w:rPr>
                <w:b/>
                <w:sz w:val="20"/>
                <w:szCs w:val="22"/>
                <w:lang w:eastAsia="en-US"/>
              </w:rPr>
            </w:pPr>
            <w:r w:rsidRPr="002A53EE">
              <w:rPr>
                <w:b/>
                <w:sz w:val="20"/>
                <w:szCs w:val="22"/>
                <w:lang w:eastAsia="en-US"/>
              </w:rPr>
              <w:t>кг у.т./</w:t>
            </w:r>
            <w:r w:rsidRPr="002A53EE">
              <w:rPr>
                <w:b/>
                <w:spacing w:val="1"/>
                <w:sz w:val="20"/>
                <w:szCs w:val="22"/>
                <w:lang w:eastAsia="en-US"/>
              </w:rPr>
              <w:t xml:space="preserve"> </w:t>
            </w:r>
            <w:r w:rsidRPr="002A53EE">
              <w:rPr>
                <w:b/>
                <w:sz w:val="20"/>
                <w:szCs w:val="22"/>
                <w:lang w:eastAsia="en-US"/>
              </w:rPr>
              <w:t>Гкал</w:t>
            </w:r>
          </w:p>
        </w:tc>
        <w:tc>
          <w:tcPr>
            <w:tcW w:w="1328" w:type="dxa"/>
            <w:vAlign w:val="center"/>
          </w:tcPr>
          <w:p w:rsidR="002A53EE" w:rsidRPr="002A53EE" w:rsidRDefault="002A53EE" w:rsidP="002A53EE">
            <w:pPr>
              <w:ind w:left="25"/>
              <w:jc w:val="center"/>
              <w:rPr>
                <w:b/>
                <w:sz w:val="20"/>
                <w:szCs w:val="22"/>
                <w:lang w:eastAsia="en-US"/>
              </w:rPr>
            </w:pPr>
            <w:r w:rsidRPr="002A53EE">
              <w:rPr>
                <w:b/>
                <w:sz w:val="20"/>
                <w:szCs w:val="22"/>
                <w:lang w:eastAsia="en-US"/>
              </w:rPr>
              <w:t>КПД</w:t>
            </w:r>
            <w:r w:rsidRPr="002A53EE">
              <w:rPr>
                <w:b/>
                <w:spacing w:val="-3"/>
                <w:sz w:val="20"/>
                <w:szCs w:val="22"/>
                <w:lang w:eastAsia="en-US"/>
              </w:rPr>
              <w:t xml:space="preserve"> </w:t>
            </w:r>
            <w:r w:rsidRPr="002A53EE">
              <w:rPr>
                <w:b/>
                <w:sz w:val="20"/>
                <w:szCs w:val="22"/>
                <w:lang w:eastAsia="en-US"/>
              </w:rPr>
              <w:t>котлов,</w:t>
            </w:r>
          </w:p>
          <w:p w:rsidR="002A53EE" w:rsidRPr="002A53EE" w:rsidRDefault="002A53EE" w:rsidP="002A53EE">
            <w:pPr>
              <w:ind w:left="25"/>
              <w:jc w:val="center"/>
              <w:rPr>
                <w:b/>
                <w:sz w:val="20"/>
                <w:szCs w:val="22"/>
                <w:lang w:eastAsia="en-US"/>
              </w:rPr>
            </w:pPr>
            <w:r w:rsidRPr="002A53EE">
              <w:rPr>
                <w:b/>
                <w:w w:val="99"/>
                <w:sz w:val="20"/>
                <w:szCs w:val="22"/>
                <w:lang w:eastAsia="en-US"/>
              </w:rPr>
              <w:t>%</w:t>
            </w:r>
          </w:p>
        </w:tc>
        <w:tc>
          <w:tcPr>
            <w:tcW w:w="1484" w:type="dxa"/>
            <w:vAlign w:val="center"/>
          </w:tcPr>
          <w:p w:rsidR="002A53EE" w:rsidRPr="002A53EE" w:rsidRDefault="002A53EE" w:rsidP="002A53EE">
            <w:pPr>
              <w:spacing w:line="230" w:lineRule="exact"/>
              <w:ind w:left="25"/>
              <w:jc w:val="center"/>
              <w:rPr>
                <w:b/>
                <w:sz w:val="20"/>
                <w:szCs w:val="22"/>
                <w:lang w:val="ru-RU" w:eastAsia="en-US"/>
              </w:rPr>
            </w:pPr>
            <w:r w:rsidRPr="002A53EE">
              <w:rPr>
                <w:b/>
                <w:sz w:val="20"/>
                <w:szCs w:val="22"/>
                <w:lang w:val="ru-RU" w:eastAsia="en-US"/>
              </w:rPr>
              <w:t>Удельный</w:t>
            </w:r>
            <w:r w:rsidRPr="002A53EE">
              <w:rPr>
                <w:b/>
                <w:spacing w:val="1"/>
                <w:sz w:val="20"/>
                <w:szCs w:val="22"/>
                <w:lang w:val="ru-RU" w:eastAsia="en-US"/>
              </w:rPr>
              <w:t xml:space="preserve"> </w:t>
            </w:r>
            <w:r w:rsidRPr="002A53EE">
              <w:rPr>
                <w:b/>
                <w:spacing w:val="-1"/>
                <w:sz w:val="20"/>
                <w:szCs w:val="22"/>
                <w:lang w:val="ru-RU" w:eastAsia="en-US"/>
              </w:rPr>
              <w:t xml:space="preserve">расход </w:t>
            </w:r>
            <w:r w:rsidRPr="002A53EE">
              <w:rPr>
                <w:b/>
                <w:sz w:val="20"/>
                <w:szCs w:val="22"/>
                <w:lang w:val="ru-RU" w:eastAsia="en-US"/>
              </w:rPr>
              <w:t>топлива</w:t>
            </w:r>
            <w:r w:rsidRPr="002A53EE">
              <w:rPr>
                <w:b/>
                <w:spacing w:val="-47"/>
                <w:sz w:val="20"/>
                <w:szCs w:val="22"/>
                <w:lang w:val="ru-RU" w:eastAsia="en-US"/>
              </w:rPr>
              <w:t xml:space="preserve"> </w:t>
            </w:r>
            <w:r w:rsidRPr="002A53EE">
              <w:rPr>
                <w:b/>
                <w:sz w:val="20"/>
                <w:szCs w:val="22"/>
                <w:lang w:val="ru-RU" w:eastAsia="en-US"/>
              </w:rPr>
              <w:t>по котельной,</w:t>
            </w:r>
            <w:r w:rsidRPr="002A53EE">
              <w:rPr>
                <w:b/>
                <w:spacing w:val="1"/>
                <w:sz w:val="20"/>
                <w:szCs w:val="22"/>
                <w:lang w:val="ru-RU" w:eastAsia="en-US"/>
              </w:rPr>
              <w:t xml:space="preserve"> </w:t>
            </w:r>
            <w:proofErr w:type="gramStart"/>
            <w:r w:rsidRPr="002A53EE">
              <w:rPr>
                <w:b/>
                <w:sz w:val="20"/>
                <w:szCs w:val="22"/>
                <w:lang w:val="ru-RU" w:eastAsia="en-US"/>
              </w:rPr>
              <w:t>кг</w:t>
            </w:r>
            <w:proofErr w:type="gramEnd"/>
            <w:r w:rsidRPr="002A53EE">
              <w:rPr>
                <w:b/>
                <w:sz w:val="20"/>
                <w:szCs w:val="22"/>
                <w:lang w:val="ru-RU" w:eastAsia="en-US"/>
              </w:rPr>
              <w:t xml:space="preserve"> у.т./Гкал</w:t>
            </w:r>
          </w:p>
        </w:tc>
        <w:tc>
          <w:tcPr>
            <w:tcW w:w="1719" w:type="dxa"/>
            <w:vAlign w:val="center"/>
          </w:tcPr>
          <w:p w:rsidR="002A53EE" w:rsidRPr="002A53EE" w:rsidRDefault="002A53EE" w:rsidP="002A53EE">
            <w:pPr>
              <w:ind w:left="167"/>
              <w:jc w:val="center"/>
              <w:rPr>
                <w:b/>
                <w:sz w:val="20"/>
                <w:szCs w:val="22"/>
                <w:lang w:eastAsia="en-US"/>
              </w:rPr>
            </w:pPr>
            <w:r w:rsidRPr="002A53EE">
              <w:rPr>
                <w:b/>
                <w:sz w:val="20"/>
                <w:szCs w:val="22"/>
                <w:lang w:eastAsia="en-US"/>
              </w:rPr>
              <w:t>Дата</w:t>
            </w:r>
            <w:r w:rsidRPr="002A53EE">
              <w:rPr>
                <w:b/>
                <w:spacing w:val="1"/>
                <w:sz w:val="20"/>
                <w:szCs w:val="22"/>
                <w:lang w:eastAsia="en-US"/>
              </w:rPr>
              <w:t xml:space="preserve"> </w:t>
            </w:r>
            <w:r w:rsidRPr="002A53EE">
              <w:rPr>
                <w:b/>
                <w:sz w:val="20"/>
                <w:szCs w:val="22"/>
                <w:lang w:eastAsia="en-US"/>
              </w:rPr>
              <w:t>обследования</w:t>
            </w:r>
            <w:r w:rsidRPr="002A53EE">
              <w:rPr>
                <w:b/>
                <w:spacing w:val="-47"/>
                <w:sz w:val="20"/>
                <w:szCs w:val="22"/>
                <w:lang w:eastAsia="en-US"/>
              </w:rPr>
              <w:t xml:space="preserve"> </w:t>
            </w:r>
            <w:r w:rsidRPr="002A53EE">
              <w:rPr>
                <w:b/>
                <w:sz w:val="20"/>
                <w:szCs w:val="22"/>
                <w:lang w:eastAsia="en-US"/>
              </w:rPr>
              <w:t>котлов</w:t>
            </w:r>
          </w:p>
        </w:tc>
      </w:tr>
      <w:tr w:rsidR="002A53EE" w:rsidRPr="002A53EE" w:rsidTr="00485166">
        <w:trPr>
          <w:trHeight w:val="230"/>
        </w:trPr>
        <w:tc>
          <w:tcPr>
            <w:tcW w:w="15333" w:type="dxa"/>
            <w:gridSpan w:val="11"/>
            <w:vAlign w:val="center"/>
          </w:tcPr>
          <w:p w:rsidR="002A53EE" w:rsidRPr="002A53EE" w:rsidRDefault="002A53EE" w:rsidP="002A53EE">
            <w:pPr>
              <w:spacing w:line="210" w:lineRule="exact"/>
              <w:ind w:left="25"/>
              <w:jc w:val="center"/>
              <w:rPr>
                <w:sz w:val="20"/>
                <w:szCs w:val="22"/>
                <w:lang w:eastAsia="en-US"/>
              </w:rPr>
            </w:pPr>
            <w:r w:rsidRPr="002A53EE">
              <w:rPr>
                <w:sz w:val="20"/>
                <w:szCs w:val="22"/>
                <w:lang w:eastAsia="en-US"/>
              </w:rPr>
              <w:t>Основное</w:t>
            </w:r>
            <w:r w:rsidRPr="002A53EE">
              <w:rPr>
                <w:spacing w:val="-5"/>
                <w:sz w:val="20"/>
                <w:szCs w:val="22"/>
                <w:lang w:eastAsia="en-US"/>
              </w:rPr>
              <w:t xml:space="preserve"> </w:t>
            </w:r>
            <w:r w:rsidRPr="002A53EE">
              <w:rPr>
                <w:sz w:val="20"/>
                <w:szCs w:val="22"/>
                <w:lang w:eastAsia="en-US"/>
              </w:rPr>
              <w:t>топливо</w:t>
            </w:r>
            <w:r w:rsidRPr="002A53EE">
              <w:rPr>
                <w:spacing w:val="-2"/>
                <w:sz w:val="20"/>
                <w:szCs w:val="22"/>
                <w:lang w:eastAsia="en-US"/>
              </w:rPr>
              <w:t xml:space="preserve"> </w:t>
            </w:r>
            <w:r w:rsidRPr="002A53EE">
              <w:rPr>
                <w:sz w:val="20"/>
                <w:szCs w:val="22"/>
                <w:lang w:eastAsia="en-US"/>
              </w:rPr>
              <w:t>-</w:t>
            </w:r>
            <w:r w:rsidRPr="002A53EE">
              <w:rPr>
                <w:spacing w:val="-4"/>
                <w:sz w:val="20"/>
                <w:szCs w:val="22"/>
                <w:lang w:eastAsia="en-US"/>
              </w:rPr>
              <w:t xml:space="preserve"> </w:t>
            </w:r>
            <w:r w:rsidRPr="002A53EE">
              <w:rPr>
                <w:sz w:val="20"/>
                <w:szCs w:val="22"/>
                <w:lang w:eastAsia="en-US"/>
              </w:rPr>
              <w:t>природный</w:t>
            </w:r>
            <w:r w:rsidRPr="002A53EE">
              <w:rPr>
                <w:spacing w:val="-5"/>
                <w:sz w:val="20"/>
                <w:szCs w:val="22"/>
                <w:lang w:eastAsia="en-US"/>
              </w:rPr>
              <w:t xml:space="preserve"> </w:t>
            </w:r>
            <w:r w:rsidRPr="002A53EE">
              <w:rPr>
                <w:sz w:val="20"/>
                <w:szCs w:val="22"/>
                <w:lang w:eastAsia="en-US"/>
              </w:rPr>
              <w:t>газ</w:t>
            </w:r>
          </w:p>
        </w:tc>
      </w:tr>
      <w:tr w:rsidR="002A53EE" w:rsidRPr="002A53EE" w:rsidTr="00485166">
        <w:trPr>
          <w:trHeight w:val="840"/>
        </w:trPr>
        <w:tc>
          <w:tcPr>
            <w:tcW w:w="773" w:type="dxa"/>
            <w:vAlign w:val="center"/>
          </w:tcPr>
          <w:p w:rsidR="002A53EE" w:rsidRPr="002A53EE" w:rsidRDefault="002A53EE" w:rsidP="002A53EE">
            <w:pPr>
              <w:spacing w:line="210" w:lineRule="exact"/>
              <w:ind w:left="25"/>
              <w:jc w:val="center"/>
              <w:rPr>
                <w:sz w:val="20"/>
                <w:szCs w:val="22"/>
                <w:lang w:eastAsia="en-US"/>
              </w:rPr>
            </w:pPr>
            <w:r w:rsidRPr="002A53EE">
              <w:rPr>
                <w:w w:val="99"/>
                <w:sz w:val="20"/>
                <w:szCs w:val="22"/>
                <w:lang w:eastAsia="en-US"/>
              </w:rPr>
              <w:t>1</w:t>
            </w:r>
          </w:p>
        </w:tc>
        <w:tc>
          <w:tcPr>
            <w:tcW w:w="1558" w:type="dxa"/>
            <w:vAlign w:val="center"/>
          </w:tcPr>
          <w:p w:rsidR="002A53EE" w:rsidRPr="002A53EE" w:rsidRDefault="002A53EE" w:rsidP="002A53EE">
            <w:pPr>
              <w:spacing w:line="210" w:lineRule="exact"/>
              <w:ind w:left="25"/>
              <w:jc w:val="center"/>
              <w:rPr>
                <w:sz w:val="20"/>
                <w:szCs w:val="22"/>
                <w:lang w:val="ru-RU" w:eastAsia="en-US"/>
              </w:rPr>
            </w:pPr>
            <w:r w:rsidRPr="002A53EE">
              <w:rPr>
                <w:sz w:val="20"/>
                <w:szCs w:val="22"/>
                <w:lang w:val="ru-RU" w:eastAsia="en-US"/>
              </w:rPr>
              <w:t>Котельная №1</w:t>
            </w:r>
          </w:p>
          <w:p w:rsidR="002A53EE" w:rsidRPr="002A53EE" w:rsidRDefault="002A53EE" w:rsidP="002A53EE">
            <w:pPr>
              <w:spacing w:line="210" w:lineRule="exact"/>
              <w:ind w:left="25"/>
              <w:jc w:val="center"/>
              <w:rPr>
                <w:sz w:val="20"/>
                <w:szCs w:val="22"/>
                <w:lang w:eastAsia="en-US"/>
              </w:rPr>
            </w:pPr>
            <w:r w:rsidRPr="002A53EE">
              <w:rPr>
                <w:sz w:val="20"/>
                <w:szCs w:val="22"/>
                <w:lang w:val="ru-RU" w:eastAsia="en-US"/>
              </w:rPr>
              <w:t xml:space="preserve">Адрес: п. Светлый, ул. </w:t>
            </w:r>
            <w:r w:rsidRPr="002A53EE">
              <w:rPr>
                <w:sz w:val="20"/>
                <w:szCs w:val="22"/>
                <w:lang w:eastAsia="en-US"/>
              </w:rPr>
              <w:t>Набережная,</w:t>
            </w:r>
            <w:r w:rsidRPr="002A53EE">
              <w:rPr>
                <w:spacing w:val="-3"/>
                <w:sz w:val="20"/>
                <w:szCs w:val="22"/>
                <w:lang w:eastAsia="en-US"/>
              </w:rPr>
              <w:t xml:space="preserve"> </w:t>
            </w:r>
            <w:r w:rsidRPr="002A53EE">
              <w:rPr>
                <w:sz w:val="20"/>
                <w:szCs w:val="22"/>
                <w:lang w:eastAsia="en-US"/>
              </w:rPr>
              <w:t>102</w:t>
            </w:r>
          </w:p>
        </w:tc>
        <w:tc>
          <w:tcPr>
            <w:tcW w:w="1380" w:type="dxa"/>
            <w:vAlign w:val="center"/>
          </w:tcPr>
          <w:p w:rsidR="002A53EE" w:rsidRPr="002A53EE" w:rsidRDefault="002A53EE" w:rsidP="002A53EE">
            <w:pPr>
              <w:spacing w:line="210" w:lineRule="exact"/>
              <w:ind w:left="25"/>
              <w:jc w:val="center"/>
              <w:rPr>
                <w:sz w:val="20"/>
                <w:szCs w:val="22"/>
                <w:lang w:eastAsia="en-US"/>
              </w:rPr>
            </w:pPr>
            <w:r w:rsidRPr="002A53EE">
              <w:rPr>
                <w:sz w:val="20"/>
                <w:szCs w:val="22"/>
                <w:lang w:eastAsia="en-US"/>
              </w:rPr>
              <w:t>Термотехник ТТ 100</w:t>
            </w:r>
          </w:p>
        </w:tc>
        <w:tc>
          <w:tcPr>
            <w:tcW w:w="1210" w:type="dxa"/>
            <w:vAlign w:val="center"/>
          </w:tcPr>
          <w:p w:rsidR="002A53EE" w:rsidRPr="002A53EE" w:rsidRDefault="002A53EE" w:rsidP="002A53EE">
            <w:pPr>
              <w:spacing w:line="210" w:lineRule="exact"/>
              <w:ind w:left="25"/>
              <w:jc w:val="center"/>
              <w:rPr>
                <w:sz w:val="20"/>
                <w:szCs w:val="22"/>
                <w:lang w:eastAsia="en-US"/>
              </w:rPr>
            </w:pPr>
            <w:r w:rsidRPr="002A53EE">
              <w:rPr>
                <w:sz w:val="20"/>
                <w:szCs w:val="22"/>
                <w:lang w:eastAsia="en-US"/>
              </w:rPr>
              <w:t>8</w:t>
            </w:r>
          </w:p>
        </w:tc>
        <w:tc>
          <w:tcPr>
            <w:tcW w:w="1356" w:type="dxa"/>
            <w:vAlign w:val="center"/>
          </w:tcPr>
          <w:p w:rsidR="002A53EE" w:rsidRPr="002A53EE" w:rsidRDefault="002A53EE" w:rsidP="002A53EE">
            <w:pPr>
              <w:spacing w:line="210" w:lineRule="exact"/>
              <w:ind w:left="25"/>
              <w:jc w:val="center"/>
              <w:rPr>
                <w:sz w:val="20"/>
                <w:szCs w:val="22"/>
                <w:lang w:eastAsia="en-US"/>
              </w:rPr>
            </w:pPr>
            <w:r w:rsidRPr="002A53EE">
              <w:rPr>
                <w:sz w:val="20"/>
                <w:szCs w:val="22"/>
                <w:lang w:eastAsia="en-US"/>
              </w:rPr>
              <w:t>2020-2022</w:t>
            </w:r>
          </w:p>
        </w:tc>
        <w:tc>
          <w:tcPr>
            <w:tcW w:w="1392" w:type="dxa"/>
            <w:vAlign w:val="center"/>
          </w:tcPr>
          <w:p w:rsidR="002A53EE" w:rsidRPr="002A53EE" w:rsidRDefault="002A53EE" w:rsidP="002A53EE">
            <w:pPr>
              <w:spacing w:line="210" w:lineRule="exact"/>
              <w:ind w:left="25"/>
              <w:jc w:val="center"/>
              <w:rPr>
                <w:sz w:val="20"/>
                <w:szCs w:val="22"/>
                <w:lang w:eastAsia="en-US"/>
              </w:rPr>
            </w:pPr>
            <w:r w:rsidRPr="002A53EE">
              <w:rPr>
                <w:w w:val="99"/>
                <w:sz w:val="20"/>
                <w:szCs w:val="22"/>
                <w:lang w:eastAsia="en-US"/>
              </w:rPr>
              <w:t>2</w:t>
            </w:r>
          </w:p>
        </w:tc>
        <w:tc>
          <w:tcPr>
            <w:tcW w:w="1432" w:type="dxa"/>
            <w:vAlign w:val="center"/>
          </w:tcPr>
          <w:p w:rsidR="002A53EE" w:rsidRPr="002A53EE" w:rsidRDefault="002A53EE" w:rsidP="002A53EE">
            <w:pPr>
              <w:spacing w:line="210" w:lineRule="exact"/>
              <w:ind w:left="25"/>
              <w:jc w:val="center"/>
              <w:rPr>
                <w:sz w:val="20"/>
                <w:szCs w:val="22"/>
                <w:lang w:eastAsia="en-US"/>
              </w:rPr>
            </w:pPr>
            <w:r w:rsidRPr="002A53EE">
              <w:rPr>
                <w:sz w:val="20"/>
                <w:szCs w:val="22"/>
                <w:lang w:eastAsia="en-US"/>
              </w:rPr>
              <w:t>17,22</w:t>
            </w:r>
          </w:p>
        </w:tc>
        <w:tc>
          <w:tcPr>
            <w:tcW w:w="1701" w:type="dxa"/>
            <w:vAlign w:val="center"/>
          </w:tcPr>
          <w:p w:rsidR="002A53EE" w:rsidRPr="002A53EE" w:rsidRDefault="002A53EE" w:rsidP="002A53EE">
            <w:pPr>
              <w:spacing w:line="210" w:lineRule="exact"/>
              <w:ind w:left="25"/>
              <w:jc w:val="center"/>
              <w:rPr>
                <w:sz w:val="20"/>
                <w:szCs w:val="22"/>
                <w:lang w:eastAsia="en-US"/>
              </w:rPr>
            </w:pPr>
            <w:r w:rsidRPr="002A53EE">
              <w:rPr>
                <w:sz w:val="20"/>
                <w:szCs w:val="22"/>
                <w:lang w:eastAsia="en-US"/>
              </w:rPr>
              <w:t>156,95</w:t>
            </w:r>
          </w:p>
        </w:tc>
        <w:tc>
          <w:tcPr>
            <w:tcW w:w="1328" w:type="dxa"/>
            <w:vAlign w:val="center"/>
          </w:tcPr>
          <w:p w:rsidR="002A53EE" w:rsidRPr="002A53EE" w:rsidRDefault="002A53EE" w:rsidP="002A53EE">
            <w:pPr>
              <w:spacing w:line="210" w:lineRule="exact"/>
              <w:ind w:left="25"/>
              <w:jc w:val="center"/>
              <w:rPr>
                <w:sz w:val="20"/>
                <w:szCs w:val="22"/>
                <w:lang w:eastAsia="en-US"/>
              </w:rPr>
            </w:pPr>
            <w:r w:rsidRPr="002A53EE">
              <w:rPr>
                <w:sz w:val="20"/>
                <w:szCs w:val="22"/>
                <w:lang w:eastAsia="en-US"/>
              </w:rPr>
              <w:t>92</w:t>
            </w:r>
          </w:p>
        </w:tc>
        <w:tc>
          <w:tcPr>
            <w:tcW w:w="1484" w:type="dxa"/>
            <w:vAlign w:val="center"/>
          </w:tcPr>
          <w:p w:rsidR="002A53EE" w:rsidRPr="002A53EE" w:rsidRDefault="002A53EE" w:rsidP="002A53EE">
            <w:pPr>
              <w:spacing w:line="210" w:lineRule="exact"/>
              <w:ind w:left="25"/>
              <w:jc w:val="center"/>
              <w:rPr>
                <w:sz w:val="20"/>
                <w:szCs w:val="22"/>
                <w:lang w:eastAsia="en-US"/>
              </w:rPr>
            </w:pPr>
            <w:r w:rsidRPr="002A53EE">
              <w:rPr>
                <w:sz w:val="20"/>
                <w:szCs w:val="22"/>
                <w:lang w:eastAsia="en-US"/>
              </w:rPr>
              <w:t>156,95</w:t>
            </w:r>
          </w:p>
        </w:tc>
        <w:tc>
          <w:tcPr>
            <w:tcW w:w="1719" w:type="dxa"/>
            <w:vAlign w:val="center"/>
          </w:tcPr>
          <w:p w:rsidR="002A53EE" w:rsidRPr="002A53EE" w:rsidRDefault="002A53EE" w:rsidP="002A53EE">
            <w:pPr>
              <w:spacing w:line="210" w:lineRule="exact"/>
              <w:ind w:left="167"/>
              <w:jc w:val="center"/>
              <w:rPr>
                <w:sz w:val="20"/>
                <w:szCs w:val="22"/>
                <w:lang w:eastAsia="en-US"/>
              </w:rPr>
            </w:pPr>
            <w:r w:rsidRPr="002A53EE">
              <w:rPr>
                <w:sz w:val="20"/>
                <w:szCs w:val="22"/>
                <w:lang w:eastAsia="en-US"/>
              </w:rPr>
              <w:t>2020-2022</w:t>
            </w:r>
          </w:p>
        </w:tc>
      </w:tr>
      <w:tr w:rsidR="002A53EE" w:rsidRPr="002A53EE" w:rsidTr="00485166">
        <w:trPr>
          <w:trHeight w:val="230"/>
        </w:trPr>
        <w:tc>
          <w:tcPr>
            <w:tcW w:w="773" w:type="dxa"/>
            <w:vAlign w:val="center"/>
          </w:tcPr>
          <w:p w:rsidR="002A53EE" w:rsidRPr="002A53EE" w:rsidRDefault="002A53EE" w:rsidP="002A53EE">
            <w:pPr>
              <w:spacing w:line="211" w:lineRule="exact"/>
              <w:ind w:left="25"/>
              <w:jc w:val="center"/>
              <w:rPr>
                <w:sz w:val="20"/>
                <w:szCs w:val="22"/>
                <w:lang w:eastAsia="en-US"/>
              </w:rPr>
            </w:pPr>
            <w:r w:rsidRPr="002A53EE">
              <w:rPr>
                <w:w w:val="99"/>
                <w:sz w:val="20"/>
                <w:szCs w:val="22"/>
                <w:lang w:eastAsia="en-US"/>
              </w:rPr>
              <w:t>2</w:t>
            </w:r>
          </w:p>
        </w:tc>
        <w:tc>
          <w:tcPr>
            <w:tcW w:w="1558" w:type="dxa"/>
            <w:vAlign w:val="center"/>
          </w:tcPr>
          <w:p w:rsidR="002A53EE" w:rsidRPr="002A53EE" w:rsidRDefault="002A53EE" w:rsidP="002A53EE">
            <w:pPr>
              <w:spacing w:line="210" w:lineRule="exact"/>
              <w:ind w:left="25"/>
              <w:jc w:val="center"/>
              <w:rPr>
                <w:sz w:val="20"/>
                <w:szCs w:val="22"/>
                <w:lang w:val="ru-RU" w:eastAsia="en-US"/>
              </w:rPr>
            </w:pPr>
            <w:r w:rsidRPr="002A53EE">
              <w:rPr>
                <w:sz w:val="20"/>
                <w:szCs w:val="22"/>
                <w:lang w:val="ru-RU" w:eastAsia="en-US"/>
              </w:rPr>
              <w:t>Котельная №2</w:t>
            </w:r>
          </w:p>
          <w:p w:rsidR="002A53EE" w:rsidRPr="002A53EE" w:rsidRDefault="002A53EE" w:rsidP="002A53EE">
            <w:pPr>
              <w:spacing w:line="211" w:lineRule="exact"/>
              <w:ind w:left="25"/>
              <w:jc w:val="center"/>
              <w:rPr>
                <w:sz w:val="20"/>
                <w:szCs w:val="22"/>
                <w:lang w:eastAsia="en-US"/>
              </w:rPr>
            </w:pPr>
            <w:r w:rsidRPr="002A53EE">
              <w:rPr>
                <w:sz w:val="20"/>
                <w:szCs w:val="22"/>
                <w:lang w:val="ru-RU" w:eastAsia="en-US"/>
              </w:rPr>
              <w:t xml:space="preserve">Адрес: п. Светлый, ул. </w:t>
            </w:r>
            <w:r w:rsidRPr="002A53EE">
              <w:rPr>
                <w:sz w:val="20"/>
                <w:szCs w:val="22"/>
                <w:lang w:eastAsia="en-US"/>
              </w:rPr>
              <w:t>Набережная,</w:t>
            </w:r>
            <w:r w:rsidRPr="002A53EE">
              <w:rPr>
                <w:spacing w:val="-3"/>
                <w:sz w:val="20"/>
                <w:szCs w:val="22"/>
                <w:lang w:eastAsia="en-US"/>
              </w:rPr>
              <w:t xml:space="preserve"> </w:t>
            </w:r>
            <w:r w:rsidRPr="002A53EE">
              <w:rPr>
                <w:sz w:val="20"/>
                <w:szCs w:val="22"/>
                <w:lang w:eastAsia="en-US"/>
              </w:rPr>
              <w:t>105</w:t>
            </w:r>
          </w:p>
        </w:tc>
        <w:tc>
          <w:tcPr>
            <w:tcW w:w="1380" w:type="dxa"/>
            <w:vAlign w:val="center"/>
          </w:tcPr>
          <w:p w:rsidR="002A53EE" w:rsidRPr="002A53EE" w:rsidRDefault="002A53EE" w:rsidP="002A53EE">
            <w:pPr>
              <w:spacing w:line="211" w:lineRule="exact"/>
              <w:ind w:left="25"/>
              <w:jc w:val="center"/>
              <w:rPr>
                <w:sz w:val="20"/>
                <w:szCs w:val="22"/>
                <w:lang w:eastAsia="en-US"/>
              </w:rPr>
            </w:pPr>
            <w:r w:rsidRPr="002A53EE">
              <w:rPr>
                <w:sz w:val="20"/>
                <w:szCs w:val="22"/>
                <w:lang w:eastAsia="en-US"/>
              </w:rPr>
              <w:t>CIMAC-3</w:t>
            </w:r>
          </w:p>
        </w:tc>
        <w:tc>
          <w:tcPr>
            <w:tcW w:w="1210" w:type="dxa"/>
            <w:vAlign w:val="center"/>
          </w:tcPr>
          <w:p w:rsidR="002A53EE" w:rsidRPr="002A53EE" w:rsidRDefault="002A53EE" w:rsidP="002A53EE">
            <w:pPr>
              <w:jc w:val="center"/>
              <w:rPr>
                <w:sz w:val="20"/>
                <w:szCs w:val="20"/>
                <w:lang w:eastAsia="en-US"/>
              </w:rPr>
            </w:pPr>
            <w:r w:rsidRPr="002A53EE">
              <w:rPr>
                <w:sz w:val="20"/>
                <w:szCs w:val="20"/>
                <w:lang w:eastAsia="en-US"/>
              </w:rPr>
              <w:t>2</w:t>
            </w:r>
          </w:p>
        </w:tc>
        <w:tc>
          <w:tcPr>
            <w:tcW w:w="1356" w:type="dxa"/>
            <w:vAlign w:val="center"/>
          </w:tcPr>
          <w:p w:rsidR="002A53EE" w:rsidRPr="002A53EE" w:rsidRDefault="002A53EE" w:rsidP="002A53EE">
            <w:pPr>
              <w:spacing w:line="211" w:lineRule="exact"/>
              <w:ind w:left="25"/>
              <w:jc w:val="center"/>
              <w:rPr>
                <w:sz w:val="20"/>
                <w:szCs w:val="22"/>
                <w:lang w:eastAsia="en-US"/>
              </w:rPr>
            </w:pPr>
            <w:r w:rsidRPr="002A53EE">
              <w:rPr>
                <w:sz w:val="20"/>
                <w:szCs w:val="22"/>
                <w:lang w:eastAsia="en-US"/>
              </w:rPr>
              <w:t>1997</w:t>
            </w:r>
          </w:p>
        </w:tc>
        <w:tc>
          <w:tcPr>
            <w:tcW w:w="1392" w:type="dxa"/>
            <w:vAlign w:val="center"/>
          </w:tcPr>
          <w:p w:rsidR="002A53EE" w:rsidRPr="002A53EE" w:rsidRDefault="002A53EE" w:rsidP="002A53EE">
            <w:pPr>
              <w:jc w:val="center"/>
              <w:rPr>
                <w:sz w:val="20"/>
                <w:szCs w:val="20"/>
                <w:lang w:eastAsia="en-US"/>
              </w:rPr>
            </w:pPr>
            <w:r w:rsidRPr="002A53EE">
              <w:rPr>
                <w:sz w:val="20"/>
                <w:szCs w:val="20"/>
                <w:lang w:eastAsia="en-US"/>
              </w:rPr>
              <w:t>3</w:t>
            </w:r>
          </w:p>
        </w:tc>
        <w:tc>
          <w:tcPr>
            <w:tcW w:w="1432" w:type="dxa"/>
            <w:vAlign w:val="center"/>
          </w:tcPr>
          <w:p w:rsidR="002A53EE" w:rsidRPr="002A53EE" w:rsidRDefault="002A53EE" w:rsidP="002A53EE">
            <w:pPr>
              <w:jc w:val="center"/>
              <w:rPr>
                <w:sz w:val="20"/>
                <w:szCs w:val="20"/>
                <w:lang w:eastAsia="en-US"/>
              </w:rPr>
            </w:pPr>
            <w:r w:rsidRPr="002A53EE">
              <w:rPr>
                <w:sz w:val="20"/>
                <w:szCs w:val="20"/>
                <w:lang w:eastAsia="en-US"/>
              </w:rPr>
              <w:t>3</w:t>
            </w:r>
          </w:p>
        </w:tc>
        <w:tc>
          <w:tcPr>
            <w:tcW w:w="1701" w:type="dxa"/>
            <w:vAlign w:val="center"/>
          </w:tcPr>
          <w:p w:rsidR="002A53EE" w:rsidRPr="002A53EE" w:rsidRDefault="002A53EE" w:rsidP="002A53EE">
            <w:pPr>
              <w:spacing w:line="211" w:lineRule="exact"/>
              <w:ind w:left="25"/>
              <w:jc w:val="center"/>
              <w:rPr>
                <w:sz w:val="20"/>
                <w:szCs w:val="22"/>
                <w:lang w:eastAsia="en-US"/>
              </w:rPr>
            </w:pPr>
            <w:r w:rsidRPr="002A53EE">
              <w:rPr>
                <w:sz w:val="20"/>
                <w:szCs w:val="22"/>
                <w:lang w:eastAsia="en-US"/>
              </w:rPr>
              <w:t>157,91</w:t>
            </w:r>
          </w:p>
        </w:tc>
        <w:tc>
          <w:tcPr>
            <w:tcW w:w="1328" w:type="dxa"/>
            <w:vAlign w:val="center"/>
          </w:tcPr>
          <w:p w:rsidR="002A53EE" w:rsidRPr="002A53EE" w:rsidRDefault="002A53EE" w:rsidP="002A53EE">
            <w:pPr>
              <w:spacing w:line="211" w:lineRule="exact"/>
              <w:ind w:left="25"/>
              <w:jc w:val="center"/>
              <w:rPr>
                <w:sz w:val="20"/>
                <w:szCs w:val="22"/>
                <w:lang w:eastAsia="en-US"/>
              </w:rPr>
            </w:pPr>
            <w:r w:rsidRPr="002A53EE">
              <w:rPr>
                <w:sz w:val="20"/>
                <w:szCs w:val="22"/>
                <w:lang w:eastAsia="en-US"/>
              </w:rPr>
              <w:t>90</w:t>
            </w:r>
          </w:p>
        </w:tc>
        <w:tc>
          <w:tcPr>
            <w:tcW w:w="1484" w:type="dxa"/>
            <w:vAlign w:val="center"/>
          </w:tcPr>
          <w:p w:rsidR="002A53EE" w:rsidRPr="002A53EE" w:rsidRDefault="002A53EE" w:rsidP="002A53EE">
            <w:pPr>
              <w:spacing w:line="211" w:lineRule="exact"/>
              <w:ind w:left="25"/>
              <w:jc w:val="center"/>
              <w:rPr>
                <w:sz w:val="20"/>
                <w:szCs w:val="22"/>
                <w:lang w:eastAsia="en-US"/>
              </w:rPr>
            </w:pPr>
            <w:r w:rsidRPr="002A53EE">
              <w:rPr>
                <w:sz w:val="20"/>
                <w:szCs w:val="22"/>
                <w:lang w:eastAsia="en-US"/>
              </w:rPr>
              <w:t>157,91</w:t>
            </w:r>
          </w:p>
        </w:tc>
        <w:tc>
          <w:tcPr>
            <w:tcW w:w="1719" w:type="dxa"/>
            <w:vAlign w:val="center"/>
          </w:tcPr>
          <w:p w:rsidR="002A53EE" w:rsidRPr="002A53EE" w:rsidRDefault="002A53EE" w:rsidP="002A53EE">
            <w:pPr>
              <w:spacing w:line="211" w:lineRule="exact"/>
              <w:ind w:left="167"/>
              <w:jc w:val="center"/>
              <w:rPr>
                <w:sz w:val="20"/>
                <w:szCs w:val="22"/>
                <w:lang w:eastAsia="en-US"/>
              </w:rPr>
            </w:pPr>
            <w:r w:rsidRPr="002A53EE">
              <w:rPr>
                <w:sz w:val="20"/>
                <w:szCs w:val="22"/>
                <w:lang w:eastAsia="en-US"/>
              </w:rPr>
              <w:t>26.04.2018</w:t>
            </w:r>
          </w:p>
        </w:tc>
      </w:tr>
      <w:tr w:rsidR="002A53EE" w:rsidRPr="002A53EE" w:rsidTr="00485166">
        <w:trPr>
          <w:trHeight w:val="230"/>
        </w:trPr>
        <w:tc>
          <w:tcPr>
            <w:tcW w:w="3711" w:type="dxa"/>
            <w:gridSpan w:val="3"/>
            <w:vAlign w:val="center"/>
          </w:tcPr>
          <w:p w:rsidR="002A53EE" w:rsidRPr="002A53EE" w:rsidRDefault="002A53EE" w:rsidP="002A53EE">
            <w:pPr>
              <w:spacing w:line="210" w:lineRule="exact"/>
              <w:ind w:left="25"/>
              <w:jc w:val="center"/>
              <w:rPr>
                <w:sz w:val="20"/>
                <w:szCs w:val="22"/>
                <w:lang w:eastAsia="en-US"/>
              </w:rPr>
            </w:pPr>
            <w:r w:rsidRPr="002A53EE">
              <w:rPr>
                <w:sz w:val="20"/>
                <w:szCs w:val="22"/>
                <w:lang w:eastAsia="en-US"/>
              </w:rPr>
              <w:t>ВСЕГО:</w:t>
            </w:r>
          </w:p>
        </w:tc>
        <w:tc>
          <w:tcPr>
            <w:tcW w:w="1210" w:type="dxa"/>
            <w:vAlign w:val="center"/>
          </w:tcPr>
          <w:p w:rsidR="002A53EE" w:rsidRPr="002A53EE" w:rsidRDefault="002A53EE" w:rsidP="002A53EE">
            <w:pPr>
              <w:spacing w:line="210" w:lineRule="exact"/>
              <w:ind w:left="25"/>
              <w:jc w:val="center"/>
              <w:rPr>
                <w:sz w:val="20"/>
                <w:szCs w:val="22"/>
                <w:lang w:eastAsia="en-US"/>
              </w:rPr>
            </w:pPr>
            <w:r w:rsidRPr="002A53EE">
              <w:rPr>
                <w:sz w:val="20"/>
                <w:szCs w:val="22"/>
                <w:lang w:eastAsia="en-US"/>
              </w:rPr>
              <w:t>12</w:t>
            </w:r>
          </w:p>
        </w:tc>
        <w:tc>
          <w:tcPr>
            <w:tcW w:w="1356" w:type="dxa"/>
            <w:vAlign w:val="center"/>
          </w:tcPr>
          <w:p w:rsidR="002A53EE" w:rsidRPr="002A53EE" w:rsidRDefault="002A53EE" w:rsidP="002A53EE">
            <w:pPr>
              <w:spacing w:line="210" w:lineRule="exact"/>
              <w:ind w:left="25"/>
              <w:jc w:val="center"/>
              <w:rPr>
                <w:sz w:val="20"/>
                <w:szCs w:val="22"/>
                <w:lang w:eastAsia="en-US"/>
              </w:rPr>
            </w:pPr>
          </w:p>
        </w:tc>
        <w:tc>
          <w:tcPr>
            <w:tcW w:w="1392" w:type="dxa"/>
            <w:vAlign w:val="center"/>
          </w:tcPr>
          <w:p w:rsidR="002A53EE" w:rsidRPr="002A53EE" w:rsidRDefault="002A53EE" w:rsidP="002A53EE">
            <w:pPr>
              <w:ind w:left="25"/>
              <w:jc w:val="center"/>
              <w:rPr>
                <w:sz w:val="16"/>
                <w:szCs w:val="22"/>
                <w:lang w:eastAsia="en-US"/>
              </w:rPr>
            </w:pPr>
          </w:p>
        </w:tc>
        <w:tc>
          <w:tcPr>
            <w:tcW w:w="1432" w:type="dxa"/>
            <w:vAlign w:val="center"/>
          </w:tcPr>
          <w:p w:rsidR="002A53EE" w:rsidRPr="002A53EE" w:rsidRDefault="002A53EE" w:rsidP="002A53EE">
            <w:pPr>
              <w:spacing w:line="210" w:lineRule="exact"/>
              <w:ind w:left="25"/>
              <w:jc w:val="center"/>
              <w:rPr>
                <w:sz w:val="20"/>
                <w:szCs w:val="22"/>
                <w:lang w:eastAsia="en-US"/>
              </w:rPr>
            </w:pPr>
            <w:r w:rsidRPr="002A53EE">
              <w:rPr>
                <w:sz w:val="20"/>
                <w:szCs w:val="22"/>
                <w:lang w:eastAsia="en-US"/>
              </w:rPr>
              <w:t>20,22</w:t>
            </w:r>
          </w:p>
        </w:tc>
        <w:tc>
          <w:tcPr>
            <w:tcW w:w="1701" w:type="dxa"/>
            <w:vAlign w:val="center"/>
          </w:tcPr>
          <w:p w:rsidR="002A53EE" w:rsidRPr="002A53EE" w:rsidRDefault="002A53EE" w:rsidP="002A53EE">
            <w:pPr>
              <w:ind w:left="23"/>
              <w:jc w:val="center"/>
              <w:rPr>
                <w:sz w:val="20"/>
                <w:szCs w:val="20"/>
                <w:lang w:eastAsia="en-US"/>
              </w:rPr>
            </w:pPr>
            <w:r w:rsidRPr="002A53EE">
              <w:rPr>
                <w:sz w:val="20"/>
                <w:szCs w:val="20"/>
                <w:lang w:eastAsia="en-US"/>
              </w:rPr>
              <w:t>314,86</w:t>
            </w:r>
          </w:p>
        </w:tc>
        <w:tc>
          <w:tcPr>
            <w:tcW w:w="1328" w:type="dxa"/>
            <w:vAlign w:val="center"/>
          </w:tcPr>
          <w:p w:rsidR="002A53EE" w:rsidRPr="002A53EE" w:rsidRDefault="002A53EE" w:rsidP="002A53EE">
            <w:pPr>
              <w:ind w:left="23"/>
              <w:jc w:val="center"/>
              <w:rPr>
                <w:sz w:val="20"/>
                <w:szCs w:val="20"/>
                <w:lang w:eastAsia="en-US"/>
              </w:rPr>
            </w:pPr>
          </w:p>
        </w:tc>
        <w:tc>
          <w:tcPr>
            <w:tcW w:w="1484" w:type="dxa"/>
            <w:vAlign w:val="center"/>
          </w:tcPr>
          <w:p w:rsidR="002A53EE" w:rsidRPr="002A53EE" w:rsidRDefault="002A53EE" w:rsidP="002A53EE">
            <w:pPr>
              <w:ind w:left="23"/>
              <w:jc w:val="center"/>
              <w:rPr>
                <w:sz w:val="20"/>
                <w:szCs w:val="20"/>
                <w:lang w:eastAsia="en-US"/>
              </w:rPr>
            </w:pPr>
            <w:r w:rsidRPr="002A53EE">
              <w:rPr>
                <w:sz w:val="20"/>
                <w:szCs w:val="20"/>
                <w:lang w:eastAsia="en-US"/>
              </w:rPr>
              <w:t>314,86</w:t>
            </w:r>
          </w:p>
        </w:tc>
        <w:tc>
          <w:tcPr>
            <w:tcW w:w="1719" w:type="dxa"/>
            <w:vAlign w:val="center"/>
          </w:tcPr>
          <w:p w:rsidR="002A53EE" w:rsidRPr="002A53EE" w:rsidRDefault="002A53EE" w:rsidP="002A53EE">
            <w:pPr>
              <w:ind w:left="167"/>
              <w:jc w:val="center"/>
              <w:rPr>
                <w:sz w:val="16"/>
                <w:szCs w:val="22"/>
                <w:lang w:eastAsia="en-US"/>
              </w:rPr>
            </w:pPr>
          </w:p>
        </w:tc>
      </w:tr>
    </w:tbl>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spacing w:before="11"/>
        <w:rPr>
          <w:sz w:val="22"/>
          <w:lang w:eastAsia="en-US"/>
        </w:rPr>
      </w:pPr>
    </w:p>
    <w:p w:rsidR="002A53EE" w:rsidRPr="002A53EE" w:rsidRDefault="002A53EE" w:rsidP="002A53EE">
      <w:pPr>
        <w:widowControl w:val="0"/>
        <w:autoSpaceDE w:val="0"/>
        <w:autoSpaceDN w:val="0"/>
        <w:ind w:left="15612" w:right="88"/>
        <w:jc w:val="center"/>
        <w:rPr>
          <w:sz w:val="22"/>
          <w:szCs w:val="22"/>
          <w:lang w:eastAsia="en-US"/>
        </w:rPr>
      </w:pPr>
      <w:r w:rsidRPr="002A53EE">
        <w:rPr>
          <w:sz w:val="22"/>
          <w:szCs w:val="22"/>
          <w:lang w:eastAsia="en-US"/>
        </w:rPr>
        <w:t>17</w:t>
      </w:r>
    </w:p>
    <w:p w:rsidR="002A53EE" w:rsidRPr="002A53EE" w:rsidRDefault="002A53EE" w:rsidP="002A53EE">
      <w:pPr>
        <w:widowControl w:val="0"/>
        <w:autoSpaceDE w:val="0"/>
        <w:autoSpaceDN w:val="0"/>
        <w:jc w:val="center"/>
        <w:rPr>
          <w:sz w:val="22"/>
          <w:szCs w:val="22"/>
          <w:lang w:eastAsia="en-US"/>
        </w:rPr>
        <w:sectPr w:rsidR="002A53EE" w:rsidRPr="002A53EE">
          <w:headerReference w:type="default" r:id="rId44"/>
          <w:footerReference w:type="default" r:id="rId45"/>
          <w:pgSz w:w="16840" w:h="11910" w:orient="landscape"/>
          <w:pgMar w:top="220" w:right="460" w:bottom="0" w:left="420" w:header="0" w:footer="0" w:gutter="0"/>
          <w:cols w:space="720"/>
        </w:sectPr>
      </w:pPr>
    </w:p>
    <w:p w:rsidR="002A53EE" w:rsidRPr="002A53EE" w:rsidRDefault="002A53EE" w:rsidP="002A53EE">
      <w:pPr>
        <w:widowControl w:val="0"/>
        <w:autoSpaceDE w:val="0"/>
        <w:autoSpaceDN w:val="0"/>
        <w:spacing w:before="80" w:line="276" w:lineRule="auto"/>
        <w:ind w:left="218" w:right="349" w:firstLine="566"/>
        <w:jc w:val="both"/>
        <w:rPr>
          <w:lang w:eastAsia="en-US"/>
        </w:rPr>
      </w:pPr>
      <w:r w:rsidRPr="002A53EE">
        <w:rPr>
          <w:lang w:eastAsia="en-US"/>
        </w:rPr>
        <w:lastRenderedPageBreak/>
        <w:t>Согласно</w:t>
      </w:r>
      <w:r w:rsidRPr="002A53EE">
        <w:rPr>
          <w:spacing w:val="16"/>
          <w:lang w:eastAsia="en-US"/>
        </w:rPr>
        <w:t xml:space="preserve"> </w:t>
      </w:r>
      <w:r w:rsidRPr="002A53EE">
        <w:rPr>
          <w:lang w:eastAsia="en-US"/>
        </w:rPr>
        <w:t>предоставленным</w:t>
      </w:r>
      <w:r w:rsidRPr="002A53EE">
        <w:rPr>
          <w:spacing w:val="14"/>
          <w:lang w:eastAsia="en-US"/>
        </w:rPr>
        <w:t xml:space="preserve"> </w:t>
      </w:r>
      <w:r w:rsidRPr="002A53EE">
        <w:rPr>
          <w:lang w:eastAsia="en-US"/>
        </w:rPr>
        <w:t>данным,</w:t>
      </w:r>
      <w:r w:rsidRPr="002A53EE">
        <w:rPr>
          <w:spacing w:val="16"/>
          <w:lang w:eastAsia="en-US"/>
        </w:rPr>
        <w:t xml:space="preserve"> </w:t>
      </w:r>
      <w:r w:rsidRPr="002A53EE">
        <w:rPr>
          <w:lang w:eastAsia="en-US"/>
        </w:rPr>
        <w:t>котельные</w:t>
      </w:r>
      <w:r w:rsidRPr="002A53EE">
        <w:rPr>
          <w:spacing w:val="15"/>
          <w:lang w:eastAsia="en-US"/>
        </w:rPr>
        <w:t xml:space="preserve"> </w:t>
      </w:r>
      <w:r w:rsidRPr="002A53EE">
        <w:rPr>
          <w:lang w:eastAsia="en-US"/>
        </w:rPr>
        <w:t>№1</w:t>
      </w:r>
      <w:r w:rsidRPr="002A53EE">
        <w:rPr>
          <w:spacing w:val="16"/>
          <w:lang w:eastAsia="en-US"/>
        </w:rPr>
        <w:t xml:space="preserve"> </w:t>
      </w:r>
      <w:r w:rsidRPr="002A53EE">
        <w:rPr>
          <w:lang w:eastAsia="en-US"/>
        </w:rPr>
        <w:t>и</w:t>
      </w:r>
      <w:r w:rsidRPr="002A53EE">
        <w:rPr>
          <w:spacing w:val="19"/>
          <w:lang w:eastAsia="en-US"/>
        </w:rPr>
        <w:t xml:space="preserve"> </w:t>
      </w:r>
      <w:r w:rsidRPr="002A53EE">
        <w:rPr>
          <w:lang w:eastAsia="en-US"/>
        </w:rPr>
        <w:t>№2</w:t>
      </w:r>
      <w:r w:rsidRPr="002A53EE">
        <w:rPr>
          <w:spacing w:val="16"/>
          <w:lang w:eastAsia="en-US"/>
        </w:rPr>
        <w:t xml:space="preserve"> </w:t>
      </w:r>
      <w:r w:rsidRPr="002A53EE">
        <w:rPr>
          <w:lang w:eastAsia="en-US"/>
        </w:rPr>
        <w:t>располагают</w:t>
      </w:r>
      <w:r w:rsidRPr="002A53EE">
        <w:rPr>
          <w:spacing w:val="16"/>
          <w:lang w:eastAsia="en-US"/>
        </w:rPr>
        <w:t xml:space="preserve"> </w:t>
      </w:r>
      <w:r w:rsidRPr="002A53EE">
        <w:rPr>
          <w:lang w:eastAsia="en-US"/>
        </w:rPr>
        <w:t>системой</w:t>
      </w:r>
      <w:r w:rsidRPr="002A53EE">
        <w:rPr>
          <w:spacing w:val="20"/>
          <w:lang w:eastAsia="en-US"/>
        </w:rPr>
        <w:t xml:space="preserve"> </w:t>
      </w:r>
      <w:r w:rsidRPr="002A53EE">
        <w:rPr>
          <w:lang w:eastAsia="en-US"/>
        </w:rPr>
        <w:t>учета</w:t>
      </w:r>
      <w:r w:rsidRPr="002A53EE">
        <w:rPr>
          <w:spacing w:val="-57"/>
          <w:lang w:eastAsia="en-US"/>
        </w:rPr>
        <w:t xml:space="preserve"> </w:t>
      </w:r>
      <w:r w:rsidRPr="002A53EE">
        <w:rPr>
          <w:lang w:eastAsia="en-US"/>
        </w:rPr>
        <w:t>тепла,</w:t>
      </w:r>
      <w:r w:rsidRPr="002A53EE">
        <w:rPr>
          <w:spacing w:val="3"/>
          <w:lang w:eastAsia="en-US"/>
        </w:rPr>
        <w:t xml:space="preserve"> </w:t>
      </w:r>
      <w:r w:rsidRPr="002A53EE">
        <w:rPr>
          <w:lang w:eastAsia="en-US"/>
        </w:rPr>
        <w:t>однако</w:t>
      </w:r>
      <w:r w:rsidRPr="002A53EE">
        <w:rPr>
          <w:spacing w:val="7"/>
          <w:lang w:eastAsia="en-US"/>
        </w:rPr>
        <w:t xml:space="preserve"> </w:t>
      </w:r>
      <w:r w:rsidRPr="002A53EE">
        <w:rPr>
          <w:lang w:eastAsia="en-US"/>
        </w:rPr>
        <w:t>узел</w:t>
      </w:r>
      <w:r w:rsidRPr="002A53EE">
        <w:rPr>
          <w:spacing w:val="11"/>
          <w:lang w:eastAsia="en-US"/>
        </w:rPr>
        <w:t xml:space="preserve"> </w:t>
      </w:r>
      <w:r w:rsidRPr="002A53EE">
        <w:rPr>
          <w:lang w:eastAsia="en-US"/>
        </w:rPr>
        <w:t>учета</w:t>
      </w:r>
      <w:r w:rsidRPr="002A53EE">
        <w:rPr>
          <w:spacing w:val="4"/>
          <w:lang w:eastAsia="en-US"/>
        </w:rPr>
        <w:t xml:space="preserve"> </w:t>
      </w:r>
      <w:r w:rsidRPr="002A53EE">
        <w:rPr>
          <w:lang w:eastAsia="en-US"/>
        </w:rPr>
        <w:t>тепловой</w:t>
      </w:r>
      <w:r w:rsidRPr="002A53EE">
        <w:rPr>
          <w:spacing w:val="5"/>
          <w:lang w:eastAsia="en-US"/>
        </w:rPr>
        <w:t xml:space="preserve"> </w:t>
      </w:r>
      <w:r w:rsidRPr="002A53EE">
        <w:rPr>
          <w:lang w:eastAsia="en-US"/>
        </w:rPr>
        <w:t>энергии</w:t>
      </w:r>
      <w:r w:rsidRPr="002A53EE">
        <w:rPr>
          <w:spacing w:val="5"/>
          <w:lang w:eastAsia="en-US"/>
        </w:rPr>
        <w:t xml:space="preserve"> </w:t>
      </w:r>
      <w:r w:rsidRPr="002A53EE">
        <w:rPr>
          <w:lang w:eastAsia="en-US"/>
        </w:rPr>
        <w:t>на</w:t>
      </w:r>
      <w:r w:rsidRPr="002A53EE">
        <w:rPr>
          <w:spacing w:val="3"/>
          <w:lang w:eastAsia="en-US"/>
        </w:rPr>
        <w:t xml:space="preserve"> </w:t>
      </w:r>
      <w:r w:rsidRPr="002A53EE">
        <w:rPr>
          <w:lang w:eastAsia="en-US"/>
        </w:rPr>
        <w:t>котельных</w:t>
      </w:r>
      <w:r w:rsidRPr="002A53EE">
        <w:rPr>
          <w:spacing w:val="9"/>
          <w:lang w:eastAsia="en-US"/>
        </w:rPr>
        <w:t xml:space="preserve"> </w:t>
      </w:r>
      <w:r w:rsidRPr="002A53EE">
        <w:rPr>
          <w:lang w:eastAsia="en-US"/>
        </w:rPr>
        <w:t>укомплектован</w:t>
      </w:r>
      <w:r w:rsidRPr="002A53EE">
        <w:rPr>
          <w:spacing w:val="5"/>
          <w:lang w:eastAsia="en-US"/>
        </w:rPr>
        <w:t xml:space="preserve"> </w:t>
      </w:r>
      <w:r w:rsidRPr="002A53EE">
        <w:rPr>
          <w:lang w:eastAsia="en-US"/>
        </w:rPr>
        <w:t>не</w:t>
      </w:r>
      <w:r w:rsidRPr="002A53EE">
        <w:rPr>
          <w:spacing w:val="3"/>
          <w:lang w:eastAsia="en-US"/>
        </w:rPr>
        <w:t xml:space="preserve"> </w:t>
      </w:r>
      <w:r w:rsidRPr="002A53EE">
        <w:rPr>
          <w:lang w:eastAsia="en-US"/>
        </w:rPr>
        <w:t>в</w:t>
      </w:r>
      <w:r w:rsidRPr="002A53EE">
        <w:rPr>
          <w:spacing w:val="6"/>
          <w:lang w:eastAsia="en-US"/>
        </w:rPr>
        <w:t xml:space="preserve"> </w:t>
      </w:r>
      <w:r w:rsidRPr="002A53EE">
        <w:rPr>
          <w:lang w:eastAsia="en-US"/>
        </w:rPr>
        <w:t>полном</w:t>
      </w:r>
      <w:r w:rsidRPr="002A53EE">
        <w:rPr>
          <w:spacing w:val="4"/>
          <w:lang w:eastAsia="en-US"/>
        </w:rPr>
        <w:t xml:space="preserve"> </w:t>
      </w:r>
      <w:r w:rsidRPr="002A53EE">
        <w:rPr>
          <w:lang w:eastAsia="en-US"/>
        </w:rPr>
        <w:t>объеме - отсутствуют</w:t>
      </w:r>
      <w:r w:rsidRPr="002A53EE">
        <w:rPr>
          <w:spacing w:val="6"/>
          <w:lang w:eastAsia="en-US"/>
        </w:rPr>
        <w:t xml:space="preserve"> </w:t>
      </w:r>
      <w:r w:rsidRPr="002A53EE">
        <w:rPr>
          <w:lang w:eastAsia="en-US"/>
        </w:rPr>
        <w:t>датчики</w:t>
      </w:r>
      <w:r w:rsidRPr="002A53EE">
        <w:rPr>
          <w:spacing w:val="4"/>
          <w:lang w:eastAsia="en-US"/>
        </w:rPr>
        <w:t xml:space="preserve"> </w:t>
      </w:r>
      <w:r w:rsidRPr="002A53EE">
        <w:rPr>
          <w:lang w:eastAsia="en-US"/>
        </w:rPr>
        <w:t>давления</w:t>
      </w:r>
      <w:r w:rsidRPr="002A53EE">
        <w:rPr>
          <w:spacing w:val="6"/>
          <w:lang w:eastAsia="en-US"/>
        </w:rPr>
        <w:t xml:space="preserve"> </w:t>
      </w:r>
      <w:r w:rsidRPr="002A53EE">
        <w:rPr>
          <w:lang w:eastAsia="en-US"/>
        </w:rPr>
        <w:t>и</w:t>
      </w:r>
      <w:r w:rsidRPr="002A53EE">
        <w:rPr>
          <w:spacing w:val="7"/>
          <w:lang w:eastAsia="en-US"/>
        </w:rPr>
        <w:t xml:space="preserve"> </w:t>
      </w:r>
      <w:r w:rsidRPr="002A53EE">
        <w:rPr>
          <w:lang w:eastAsia="en-US"/>
        </w:rPr>
        <w:t>температуры.</w:t>
      </w:r>
      <w:r w:rsidRPr="002A53EE">
        <w:rPr>
          <w:spacing w:val="5"/>
          <w:lang w:eastAsia="en-US"/>
        </w:rPr>
        <w:t xml:space="preserve"> </w:t>
      </w:r>
      <w:r w:rsidRPr="002A53EE">
        <w:rPr>
          <w:lang w:eastAsia="en-US"/>
        </w:rPr>
        <w:t>Перечень</w:t>
      </w:r>
      <w:r w:rsidRPr="002A53EE">
        <w:rPr>
          <w:spacing w:val="7"/>
          <w:lang w:eastAsia="en-US"/>
        </w:rPr>
        <w:t xml:space="preserve"> </w:t>
      </w:r>
      <w:proofErr w:type="gramStart"/>
      <w:r w:rsidRPr="002A53EE">
        <w:rPr>
          <w:lang w:eastAsia="en-US"/>
        </w:rPr>
        <w:t>приборов</w:t>
      </w:r>
      <w:r w:rsidRPr="002A53EE">
        <w:rPr>
          <w:spacing w:val="4"/>
          <w:lang w:eastAsia="en-US"/>
        </w:rPr>
        <w:t xml:space="preserve"> </w:t>
      </w:r>
      <w:r w:rsidRPr="002A53EE">
        <w:rPr>
          <w:lang w:eastAsia="en-US"/>
        </w:rPr>
        <w:t>учета</w:t>
      </w:r>
      <w:r w:rsidRPr="002A53EE">
        <w:rPr>
          <w:spacing w:val="5"/>
          <w:lang w:eastAsia="en-US"/>
        </w:rPr>
        <w:t xml:space="preserve"> </w:t>
      </w:r>
      <w:r w:rsidRPr="002A53EE">
        <w:rPr>
          <w:lang w:eastAsia="en-US"/>
        </w:rPr>
        <w:t>тепловой</w:t>
      </w:r>
      <w:r w:rsidRPr="002A53EE">
        <w:rPr>
          <w:spacing w:val="7"/>
          <w:lang w:eastAsia="en-US"/>
        </w:rPr>
        <w:t xml:space="preserve"> </w:t>
      </w:r>
      <w:r w:rsidRPr="002A53EE">
        <w:rPr>
          <w:lang w:eastAsia="en-US"/>
        </w:rPr>
        <w:t xml:space="preserve">энергии, </w:t>
      </w:r>
      <w:r w:rsidRPr="002A53EE">
        <w:rPr>
          <w:spacing w:val="-57"/>
          <w:lang w:eastAsia="en-US"/>
        </w:rPr>
        <w:t xml:space="preserve"> </w:t>
      </w:r>
      <w:r w:rsidRPr="002A53EE">
        <w:rPr>
          <w:lang w:eastAsia="en-US"/>
        </w:rPr>
        <w:t>установленных</w:t>
      </w:r>
      <w:r w:rsidRPr="002A53EE">
        <w:rPr>
          <w:spacing w:val="-2"/>
          <w:lang w:eastAsia="en-US"/>
        </w:rPr>
        <w:t xml:space="preserve"> </w:t>
      </w:r>
      <w:r w:rsidRPr="002A53EE">
        <w:rPr>
          <w:lang w:eastAsia="en-US"/>
        </w:rPr>
        <w:t>на</w:t>
      </w:r>
      <w:r w:rsidRPr="002A53EE">
        <w:rPr>
          <w:spacing w:val="-2"/>
          <w:lang w:eastAsia="en-US"/>
        </w:rPr>
        <w:t xml:space="preserve"> </w:t>
      </w:r>
      <w:r w:rsidRPr="002A53EE">
        <w:rPr>
          <w:lang w:eastAsia="en-US"/>
        </w:rPr>
        <w:t>котельных</w:t>
      </w:r>
      <w:r w:rsidRPr="002A53EE">
        <w:rPr>
          <w:spacing w:val="1"/>
          <w:lang w:eastAsia="en-US"/>
        </w:rPr>
        <w:t xml:space="preserve"> </w:t>
      </w:r>
      <w:r w:rsidRPr="002A53EE">
        <w:rPr>
          <w:lang w:eastAsia="en-US"/>
        </w:rPr>
        <w:t>№</w:t>
      </w:r>
      <w:r w:rsidRPr="002A53EE">
        <w:rPr>
          <w:spacing w:val="-2"/>
          <w:lang w:eastAsia="en-US"/>
        </w:rPr>
        <w:t xml:space="preserve"> </w:t>
      </w:r>
      <w:r w:rsidRPr="002A53EE">
        <w:rPr>
          <w:lang w:eastAsia="en-US"/>
        </w:rPr>
        <w:t>1</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№2 предоставлен</w:t>
      </w:r>
      <w:proofErr w:type="gramEnd"/>
      <w:r w:rsidRPr="002A53EE">
        <w:rPr>
          <w:spacing w:val="-1"/>
          <w:lang w:eastAsia="en-US"/>
        </w:rPr>
        <w:t xml:space="preserve"> </w:t>
      </w:r>
      <w:r w:rsidRPr="002A53EE">
        <w:rPr>
          <w:lang w:eastAsia="en-US"/>
        </w:rPr>
        <w:t>в</w:t>
      </w:r>
      <w:r w:rsidRPr="002A53EE">
        <w:rPr>
          <w:spacing w:val="3"/>
          <w:lang w:eastAsia="en-US"/>
        </w:rPr>
        <w:t xml:space="preserve"> </w:t>
      </w:r>
      <w:r w:rsidRPr="002A53EE">
        <w:rPr>
          <w:lang w:eastAsia="en-US"/>
        </w:rPr>
        <w:t>пункте</w:t>
      </w:r>
      <w:r w:rsidRPr="002A53EE">
        <w:rPr>
          <w:spacing w:val="2"/>
          <w:lang w:eastAsia="en-US"/>
        </w:rPr>
        <w:t xml:space="preserve"> </w:t>
      </w:r>
      <w:r w:rsidRPr="002A53EE">
        <w:rPr>
          <w:lang w:eastAsia="en-US"/>
        </w:rPr>
        <w:t>«и»</w:t>
      </w:r>
      <w:r w:rsidRPr="002A53EE">
        <w:rPr>
          <w:spacing w:val="-7"/>
          <w:lang w:eastAsia="en-US"/>
        </w:rPr>
        <w:t xml:space="preserve"> </w:t>
      </w:r>
      <w:r w:rsidRPr="002A53EE">
        <w:rPr>
          <w:lang w:eastAsia="en-US"/>
        </w:rPr>
        <w:t>данной</w:t>
      </w:r>
      <w:r w:rsidRPr="002A53EE">
        <w:rPr>
          <w:spacing w:val="-1"/>
          <w:lang w:eastAsia="en-US"/>
        </w:rPr>
        <w:t xml:space="preserve"> </w:t>
      </w:r>
      <w:r w:rsidRPr="002A53EE">
        <w:rPr>
          <w:lang w:eastAsia="en-US"/>
        </w:rPr>
        <w:t xml:space="preserve">части. </w:t>
      </w:r>
    </w:p>
    <w:p w:rsidR="002A53EE" w:rsidRPr="002A53EE" w:rsidRDefault="002A53EE" w:rsidP="002A53EE">
      <w:pPr>
        <w:widowControl w:val="0"/>
        <w:autoSpaceDE w:val="0"/>
        <w:autoSpaceDN w:val="0"/>
        <w:spacing w:line="276" w:lineRule="auto"/>
        <w:ind w:left="218" w:right="349" w:firstLine="566"/>
        <w:jc w:val="both"/>
        <w:rPr>
          <w:lang w:eastAsia="en-US"/>
        </w:rPr>
      </w:pPr>
      <w:r w:rsidRPr="002A53EE">
        <w:rPr>
          <w:lang w:eastAsia="en-US"/>
        </w:rPr>
        <w:t>Фактический</w:t>
      </w:r>
      <w:r w:rsidRPr="002A53EE">
        <w:rPr>
          <w:spacing w:val="19"/>
          <w:lang w:eastAsia="en-US"/>
        </w:rPr>
        <w:t xml:space="preserve"> </w:t>
      </w:r>
      <w:r w:rsidRPr="002A53EE">
        <w:rPr>
          <w:lang w:eastAsia="en-US"/>
        </w:rPr>
        <w:t>КПД</w:t>
      </w:r>
      <w:r w:rsidRPr="002A53EE">
        <w:rPr>
          <w:spacing w:val="18"/>
          <w:lang w:eastAsia="en-US"/>
        </w:rPr>
        <w:t xml:space="preserve"> </w:t>
      </w:r>
      <w:r w:rsidRPr="002A53EE">
        <w:rPr>
          <w:lang w:eastAsia="en-US"/>
        </w:rPr>
        <w:t>котлоагрегатов</w:t>
      </w:r>
      <w:r w:rsidRPr="002A53EE">
        <w:rPr>
          <w:spacing w:val="18"/>
          <w:lang w:eastAsia="en-US"/>
        </w:rPr>
        <w:t xml:space="preserve"> </w:t>
      </w:r>
      <w:r w:rsidRPr="002A53EE">
        <w:rPr>
          <w:lang w:eastAsia="en-US"/>
        </w:rPr>
        <w:t>котельной</w:t>
      </w:r>
      <w:r w:rsidRPr="002A53EE">
        <w:rPr>
          <w:spacing w:val="23"/>
          <w:lang w:eastAsia="en-US"/>
        </w:rPr>
        <w:t xml:space="preserve"> </w:t>
      </w:r>
      <w:r w:rsidRPr="002A53EE">
        <w:rPr>
          <w:lang w:eastAsia="en-US"/>
        </w:rPr>
        <w:t>№1</w:t>
      </w:r>
      <w:r w:rsidRPr="002A53EE">
        <w:rPr>
          <w:spacing w:val="19"/>
          <w:lang w:eastAsia="en-US"/>
        </w:rPr>
        <w:t xml:space="preserve"> </w:t>
      </w:r>
      <w:r w:rsidRPr="002A53EE">
        <w:rPr>
          <w:lang w:eastAsia="en-US"/>
        </w:rPr>
        <w:t>составляет</w:t>
      </w:r>
      <w:r w:rsidRPr="002A53EE">
        <w:rPr>
          <w:spacing w:val="19"/>
          <w:lang w:eastAsia="en-US"/>
        </w:rPr>
        <w:t xml:space="preserve"> </w:t>
      </w:r>
      <w:r w:rsidRPr="002A53EE">
        <w:rPr>
          <w:lang w:eastAsia="en-US"/>
        </w:rPr>
        <w:t>85-92</w:t>
      </w:r>
      <w:r w:rsidRPr="002A53EE">
        <w:rPr>
          <w:spacing w:val="19"/>
          <w:lang w:eastAsia="en-US"/>
        </w:rPr>
        <w:t xml:space="preserve"> </w:t>
      </w:r>
      <w:r w:rsidRPr="002A53EE">
        <w:rPr>
          <w:lang w:eastAsia="en-US"/>
        </w:rPr>
        <w:t>%. Повышение</w:t>
      </w:r>
      <w:r w:rsidRPr="002A53EE">
        <w:rPr>
          <w:spacing w:val="-2"/>
          <w:lang w:eastAsia="en-US"/>
        </w:rPr>
        <w:t xml:space="preserve"> </w:t>
      </w:r>
      <w:r w:rsidRPr="002A53EE">
        <w:rPr>
          <w:lang w:eastAsia="en-US"/>
        </w:rPr>
        <w:t>установленной</w:t>
      </w:r>
      <w:r w:rsidRPr="002A53EE">
        <w:rPr>
          <w:spacing w:val="-4"/>
          <w:lang w:eastAsia="en-US"/>
        </w:rPr>
        <w:t xml:space="preserve"> </w:t>
      </w:r>
      <w:r w:rsidRPr="002A53EE">
        <w:rPr>
          <w:lang w:eastAsia="en-US"/>
        </w:rPr>
        <w:t>мощности</w:t>
      </w:r>
      <w:r w:rsidRPr="002A53EE">
        <w:rPr>
          <w:spacing w:val="-2"/>
          <w:lang w:eastAsia="en-US"/>
        </w:rPr>
        <w:t xml:space="preserve"> </w:t>
      </w:r>
      <w:r w:rsidRPr="002A53EE">
        <w:rPr>
          <w:lang w:eastAsia="en-US"/>
        </w:rPr>
        <w:t>котельной</w:t>
      </w:r>
      <w:r w:rsidRPr="002A53EE">
        <w:rPr>
          <w:spacing w:val="-4"/>
          <w:lang w:eastAsia="en-US"/>
        </w:rPr>
        <w:t xml:space="preserve"> </w:t>
      </w:r>
      <w:r w:rsidRPr="002A53EE">
        <w:rPr>
          <w:lang w:eastAsia="en-US"/>
        </w:rPr>
        <w:t xml:space="preserve">№1 связано с выполнением капитального ремонта оборудования котельной №1 с заменой восьми водогрейных котлов системы отопления типа КВЗГ – 2 на котлы Термотехник </w:t>
      </w:r>
      <w:proofErr w:type="gramStart"/>
      <w:r w:rsidRPr="002A53EE">
        <w:rPr>
          <w:lang w:eastAsia="en-US"/>
        </w:rPr>
        <w:t>ТТ</w:t>
      </w:r>
      <w:proofErr w:type="gramEnd"/>
      <w:r w:rsidRPr="002A53EE">
        <w:rPr>
          <w:lang w:eastAsia="en-US"/>
        </w:rPr>
        <w:t xml:space="preserve"> 100 в количестве 8 шт. в период 2020-2022 годов. Кроме того, был произведен ремонт систем отвода дымовых газов, автоматики, газоснабжения и электроснабжения котельной.  </w:t>
      </w:r>
    </w:p>
    <w:p w:rsidR="002A53EE" w:rsidRPr="002A53EE" w:rsidRDefault="002A53EE" w:rsidP="002A53EE">
      <w:pPr>
        <w:widowControl w:val="0"/>
        <w:autoSpaceDE w:val="0"/>
        <w:autoSpaceDN w:val="0"/>
        <w:spacing w:line="276" w:lineRule="auto"/>
        <w:ind w:left="215" w:right="266" w:firstLine="567"/>
        <w:jc w:val="both"/>
        <w:rPr>
          <w:spacing w:val="18"/>
          <w:lang w:eastAsia="en-US"/>
        </w:rPr>
      </w:pPr>
      <w:r w:rsidRPr="002A53EE">
        <w:rPr>
          <w:lang w:eastAsia="en-US"/>
        </w:rPr>
        <w:t>Фактический</w:t>
      </w:r>
      <w:r w:rsidRPr="002A53EE">
        <w:rPr>
          <w:spacing w:val="19"/>
          <w:lang w:eastAsia="en-US"/>
        </w:rPr>
        <w:t xml:space="preserve"> </w:t>
      </w:r>
      <w:r w:rsidRPr="002A53EE">
        <w:rPr>
          <w:lang w:eastAsia="en-US"/>
        </w:rPr>
        <w:t>КПД</w:t>
      </w:r>
      <w:r w:rsidRPr="002A53EE">
        <w:rPr>
          <w:spacing w:val="18"/>
          <w:lang w:eastAsia="en-US"/>
        </w:rPr>
        <w:t xml:space="preserve"> </w:t>
      </w:r>
      <w:r w:rsidRPr="002A53EE">
        <w:rPr>
          <w:lang w:eastAsia="en-US"/>
        </w:rPr>
        <w:t>котлоагрегатов</w:t>
      </w:r>
      <w:r w:rsidRPr="002A53EE">
        <w:rPr>
          <w:spacing w:val="18"/>
          <w:lang w:eastAsia="en-US"/>
        </w:rPr>
        <w:t xml:space="preserve"> </w:t>
      </w:r>
      <w:r w:rsidRPr="002A53EE">
        <w:rPr>
          <w:lang w:eastAsia="en-US"/>
        </w:rPr>
        <w:t>котельной</w:t>
      </w:r>
      <w:r w:rsidRPr="002A53EE">
        <w:rPr>
          <w:spacing w:val="20"/>
          <w:lang w:eastAsia="en-US"/>
        </w:rPr>
        <w:t xml:space="preserve"> </w:t>
      </w:r>
      <w:r w:rsidRPr="002A53EE">
        <w:rPr>
          <w:lang w:eastAsia="en-US"/>
        </w:rPr>
        <w:t>№2</w:t>
      </w:r>
      <w:r w:rsidRPr="002A53EE">
        <w:rPr>
          <w:spacing w:val="20"/>
          <w:lang w:eastAsia="en-US"/>
        </w:rPr>
        <w:t xml:space="preserve"> </w:t>
      </w:r>
      <w:r w:rsidRPr="002A53EE">
        <w:rPr>
          <w:lang w:eastAsia="en-US"/>
        </w:rPr>
        <w:t>– 88-90%.</w:t>
      </w:r>
      <w:r w:rsidRPr="002A53EE">
        <w:rPr>
          <w:spacing w:val="18"/>
          <w:lang w:eastAsia="en-US"/>
        </w:rPr>
        <w:t xml:space="preserve"> </w:t>
      </w:r>
      <w:r w:rsidRPr="002A53EE">
        <w:rPr>
          <w:lang w:eastAsia="en-US"/>
        </w:rPr>
        <w:t>Одной</w:t>
      </w:r>
      <w:r w:rsidRPr="002A53EE">
        <w:rPr>
          <w:spacing w:val="1"/>
          <w:lang w:eastAsia="en-US"/>
        </w:rPr>
        <w:t xml:space="preserve"> </w:t>
      </w:r>
      <w:r w:rsidRPr="002A53EE">
        <w:rPr>
          <w:lang w:eastAsia="en-US"/>
        </w:rPr>
        <w:t>из</w:t>
      </w:r>
      <w:r w:rsidRPr="002A53EE">
        <w:rPr>
          <w:spacing w:val="1"/>
          <w:lang w:eastAsia="en-US"/>
        </w:rPr>
        <w:t xml:space="preserve"> </w:t>
      </w:r>
      <w:r w:rsidRPr="002A53EE">
        <w:rPr>
          <w:lang w:eastAsia="en-US"/>
        </w:rPr>
        <w:t>причин</w:t>
      </w:r>
      <w:r w:rsidRPr="002A53EE">
        <w:rPr>
          <w:spacing w:val="1"/>
          <w:lang w:eastAsia="en-US"/>
        </w:rPr>
        <w:t xml:space="preserve"> </w:t>
      </w:r>
      <w:r w:rsidRPr="002A53EE">
        <w:rPr>
          <w:lang w:eastAsia="en-US"/>
        </w:rPr>
        <w:t>снижения</w:t>
      </w:r>
      <w:r w:rsidRPr="002A53EE">
        <w:rPr>
          <w:spacing w:val="1"/>
          <w:lang w:eastAsia="en-US"/>
        </w:rPr>
        <w:t xml:space="preserve"> </w:t>
      </w:r>
      <w:r w:rsidRPr="002A53EE">
        <w:rPr>
          <w:lang w:eastAsia="en-US"/>
        </w:rPr>
        <w:t>установленной</w:t>
      </w:r>
      <w:r w:rsidRPr="002A53EE">
        <w:rPr>
          <w:spacing w:val="1"/>
          <w:lang w:eastAsia="en-US"/>
        </w:rPr>
        <w:t xml:space="preserve"> </w:t>
      </w:r>
      <w:r w:rsidRPr="002A53EE">
        <w:rPr>
          <w:lang w:eastAsia="en-US"/>
        </w:rPr>
        <w:t>мощности</w:t>
      </w:r>
      <w:r w:rsidRPr="002A53EE">
        <w:rPr>
          <w:spacing w:val="1"/>
          <w:lang w:eastAsia="en-US"/>
        </w:rPr>
        <w:t xml:space="preserve"> </w:t>
      </w:r>
      <w:r w:rsidRPr="002A53EE">
        <w:rPr>
          <w:lang w:eastAsia="en-US"/>
        </w:rPr>
        <w:t>котельной</w:t>
      </w:r>
      <w:r w:rsidRPr="002A53EE">
        <w:rPr>
          <w:spacing w:val="1"/>
          <w:lang w:eastAsia="en-US"/>
        </w:rPr>
        <w:t xml:space="preserve"> </w:t>
      </w:r>
      <w:r w:rsidRPr="002A53EE">
        <w:rPr>
          <w:lang w:eastAsia="en-US"/>
        </w:rPr>
        <w:t>№2</w:t>
      </w:r>
      <w:r w:rsidRPr="002A53EE">
        <w:rPr>
          <w:spacing w:val="1"/>
          <w:lang w:eastAsia="en-US"/>
        </w:rPr>
        <w:t xml:space="preserve"> </w:t>
      </w:r>
      <w:r w:rsidRPr="002A53EE">
        <w:rPr>
          <w:lang w:eastAsia="en-US"/>
        </w:rPr>
        <w:t>является</w:t>
      </w:r>
      <w:r w:rsidRPr="002A53EE">
        <w:rPr>
          <w:spacing w:val="1"/>
          <w:lang w:eastAsia="en-US"/>
        </w:rPr>
        <w:t xml:space="preserve"> </w:t>
      </w:r>
      <w:r w:rsidRPr="002A53EE">
        <w:rPr>
          <w:lang w:eastAsia="en-US"/>
        </w:rPr>
        <w:t>длительность</w:t>
      </w:r>
      <w:r w:rsidRPr="002A53EE">
        <w:rPr>
          <w:spacing w:val="1"/>
          <w:lang w:eastAsia="en-US"/>
        </w:rPr>
        <w:t xml:space="preserve"> </w:t>
      </w:r>
      <w:r w:rsidRPr="002A53EE">
        <w:rPr>
          <w:lang w:eastAsia="en-US"/>
        </w:rPr>
        <w:t>эксплуатации</w:t>
      </w:r>
      <w:r w:rsidRPr="002A53EE">
        <w:rPr>
          <w:spacing w:val="1"/>
          <w:lang w:eastAsia="en-US"/>
        </w:rPr>
        <w:t xml:space="preserve"> </w:t>
      </w:r>
      <w:r w:rsidRPr="002A53EE">
        <w:rPr>
          <w:lang w:eastAsia="en-US"/>
        </w:rPr>
        <w:t>основного</w:t>
      </w:r>
      <w:r w:rsidRPr="002A53EE">
        <w:rPr>
          <w:spacing w:val="1"/>
          <w:lang w:eastAsia="en-US"/>
        </w:rPr>
        <w:t xml:space="preserve"> </w:t>
      </w:r>
      <w:r w:rsidRPr="002A53EE">
        <w:rPr>
          <w:lang w:eastAsia="en-US"/>
        </w:rPr>
        <w:t>оборудования,</w:t>
      </w:r>
      <w:r w:rsidRPr="002A53EE">
        <w:rPr>
          <w:spacing w:val="1"/>
          <w:lang w:eastAsia="en-US"/>
        </w:rPr>
        <w:t xml:space="preserve"> </w:t>
      </w:r>
      <w:r w:rsidRPr="002A53EE">
        <w:rPr>
          <w:lang w:eastAsia="en-US"/>
        </w:rPr>
        <w:t>вследствие</w:t>
      </w:r>
      <w:r w:rsidRPr="002A53EE">
        <w:rPr>
          <w:spacing w:val="1"/>
          <w:lang w:eastAsia="en-US"/>
        </w:rPr>
        <w:t xml:space="preserve"> </w:t>
      </w:r>
      <w:r w:rsidRPr="002A53EE">
        <w:rPr>
          <w:lang w:eastAsia="en-US"/>
        </w:rPr>
        <w:t>чего</w:t>
      </w:r>
      <w:r w:rsidRPr="002A53EE">
        <w:rPr>
          <w:spacing w:val="1"/>
          <w:lang w:eastAsia="en-US"/>
        </w:rPr>
        <w:t xml:space="preserve"> </w:t>
      </w:r>
      <w:r w:rsidRPr="002A53EE">
        <w:rPr>
          <w:lang w:eastAsia="en-US"/>
        </w:rPr>
        <w:t>снижение</w:t>
      </w:r>
      <w:r w:rsidRPr="002A53EE">
        <w:rPr>
          <w:spacing w:val="1"/>
          <w:lang w:eastAsia="en-US"/>
        </w:rPr>
        <w:t xml:space="preserve"> </w:t>
      </w:r>
      <w:r w:rsidRPr="002A53EE">
        <w:rPr>
          <w:lang w:eastAsia="en-US"/>
        </w:rPr>
        <w:t>КПД</w:t>
      </w:r>
      <w:r w:rsidRPr="002A53EE">
        <w:rPr>
          <w:spacing w:val="1"/>
          <w:lang w:eastAsia="en-US"/>
        </w:rPr>
        <w:t xml:space="preserve"> </w:t>
      </w:r>
      <w:r w:rsidRPr="002A53EE">
        <w:rPr>
          <w:lang w:eastAsia="en-US"/>
        </w:rPr>
        <w:t>котельных</w:t>
      </w:r>
      <w:r w:rsidRPr="002A53EE">
        <w:rPr>
          <w:spacing w:val="1"/>
          <w:lang w:eastAsia="en-US"/>
        </w:rPr>
        <w:t xml:space="preserve"> </w:t>
      </w:r>
      <w:r w:rsidRPr="002A53EE">
        <w:rPr>
          <w:lang w:eastAsia="en-US"/>
        </w:rPr>
        <w:t>агрегатов.</w:t>
      </w:r>
    </w:p>
    <w:p w:rsidR="002A53EE" w:rsidRPr="002A53EE" w:rsidRDefault="002A53EE" w:rsidP="002A53EE">
      <w:pPr>
        <w:widowControl w:val="0"/>
        <w:autoSpaceDE w:val="0"/>
        <w:autoSpaceDN w:val="0"/>
        <w:spacing w:line="276" w:lineRule="auto"/>
        <w:ind w:left="218" w:right="268" w:firstLine="566"/>
        <w:jc w:val="both"/>
        <w:rPr>
          <w:lang w:eastAsia="en-US"/>
        </w:rPr>
      </w:pPr>
      <w:r w:rsidRPr="002A53EE">
        <w:rPr>
          <w:lang w:eastAsia="en-US"/>
        </w:rPr>
        <w:t>Основным</w:t>
      </w:r>
      <w:r w:rsidRPr="002A53EE">
        <w:rPr>
          <w:spacing w:val="1"/>
          <w:lang w:eastAsia="en-US"/>
        </w:rPr>
        <w:t xml:space="preserve"> </w:t>
      </w:r>
      <w:r w:rsidRPr="002A53EE">
        <w:rPr>
          <w:lang w:eastAsia="en-US"/>
        </w:rPr>
        <w:t>видом</w:t>
      </w:r>
      <w:r w:rsidRPr="002A53EE">
        <w:rPr>
          <w:spacing w:val="1"/>
          <w:lang w:eastAsia="en-US"/>
        </w:rPr>
        <w:t xml:space="preserve"> </w:t>
      </w:r>
      <w:r w:rsidRPr="002A53EE">
        <w:rPr>
          <w:lang w:eastAsia="en-US"/>
        </w:rPr>
        <w:t>топлива</w:t>
      </w:r>
      <w:r w:rsidRPr="002A53EE">
        <w:rPr>
          <w:spacing w:val="1"/>
          <w:lang w:eastAsia="en-US"/>
        </w:rPr>
        <w:t xml:space="preserve"> </w:t>
      </w:r>
      <w:r w:rsidRPr="002A53EE">
        <w:rPr>
          <w:lang w:eastAsia="en-US"/>
        </w:rPr>
        <w:t>котельных</w:t>
      </w:r>
      <w:r w:rsidRPr="002A53EE">
        <w:rPr>
          <w:spacing w:val="1"/>
          <w:lang w:eastAsia="en-US"/>
        </w:rPr>
        <w:t xml:space="preserve"> </w:t>
      </w:r>
      <w:r w:rsidRPr="002A53EE">
        <w:rPr>
          <w:lang w:eastAsia="en-US"/>
        </w:rPr>
        <w:t>№1</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№2</w:t>
      </w:r>
      <w:r w:rsidRPr="002A53EE">
        <w:rPr>
          <w:spacing w:val="1"/>
          <w:lang w:eastAsia="en-US"/>
        </w:rPr>
        <w:t xml:space="preserve"> </w:t>
      </w:r>
      <w:r w:rsidRPr="002A53EE">
        <w:rPr>
          <w:lang w:eastAsia="en-US"/>
        </w:rPr>
        <w:t>Пунгинского</w:t>
      </w:r>
      <w:r w:rsidRPr="002A53EE">
        <w:rPr>
          <w:spacing w:val="1"/>
          <w:lang w:eastAsia="en-US"/>
        </w:rPr>
        <w:t xml:space="preserve"> </w:t>
      </w:r>
      <w:r w:rsidRPr="002A53EE">
        <w:rPr>
          <w:lang w:eastAsia="en-US"/>
        </w:rPr>
        <w:t>ЛПУ</w:t>
      </w:r>
      <w:r w:rsidRPr="002A53EE">
        <w:rPr>
          <w:spacing w:val="1"/>
          <w:lang w:eastAsia="en-US"/>
        </w:rPr>
        <w:t xml:space="preserve"> </w:t>
      </w:r>
      <w:r w:rsidRPr="002A53EE">
        <w:rPr>
          <w:lang w:eastAsia="en-US"/>
        </w:rPr>
        <w:t>МГ</w:t>
      </w:r>
      <w:r w:rsidRPr="002A53EE">
        <w:rPr>
          <w:spacing w:val="1"/>
          <w:lang w:eastAsia="en-US"/>
        </w:rPr>
        <w:t xml:space="preserve"> </w:t>
      </w:r>
      <w:r w:rsidRPr="002A53EE">
        <w:rPr>
          <w:lang w:eastAsia="en-US"/>
        </w:rPr>
        <w:t>является</w:t>
      </w:r>
      <w:r w:rsidRPr="002A53EE">
        <w:rPr>
          <w:spacing w:val="1"/>
          <w:lang w:eastAsia="en-US"/>
        </w:rPr>
        <w:t xml:space="preserve"> </w:t>
      </w:r>
      <w:r w:rsidRPr="002A53EE">
        <w:rPr>
          <w:lang w:eastAsia="en-US"/>
        </w:rPr>
        <w:t>природный</w:t>
      </w:r>
      <w:r w:rsidRPr="002A53EE">
        <w:rPr>
          <w:spacing w:val="-1"/>
          <w:lang w:eastAsia="en-US"/>
        </w:rPr>
        <w:t xml:space="preserve"> </w:t>
      </w:r>
      <w:r w:rsidRPr="002A53EE">
        <w:rPr>
          <w:lang w:eastAsia="en-US"/>
        </w:rPr>
        <w:t>газ. Резервное</w:t>
      </w:r>
      <w:r w:rsidRPr="002A53EE">
        <w:rPr>
          <w:spacing w:val="-2"/>
          <w:lang w:eastAsia="en-US"/>
        </w:rPr>
        <w:t xml:space="preserve"> </w:t>
      </w:r>
      <w:r w:rsidRPr="002A53EE">
        <w:rPr>
          <w:lang w:eastAsia="en-US"/>
        </w:rPr>
        <w:t>или</w:t>
      </w:r>
      <w:r w:rsidRPr="002A53EE">
        <w:rPr>
          <w:spacing w:val="1"/>
          <w:lang w:eastAsia="en-US"/>
        </w:rPr>
        <w:t xml:space="preserve"> </w:t>
      </w:r>
      <w:r w:rsidRPr="002A53EE">
        <w:rPr>
          <w:lang w:eastAsia="en-US"/>
        </w:rPr>
        <w:t>аварийное</w:t>
      </w:r>
      <w:r w:rsidRPr="002A53EE">
        <w:rPr>
          <w:spacing w:val="-2"/>
          <w:lang w:eastAsia="en-US"/>
        </w:rPr>
        <w:t xml:space="preserve"> </w:t>
      </w:r>
      <w:r w:rsidRPr="002A53EE">
        <w:rPr>
          <w:lang w:eastAsia="en-US"/>
        </w:rPr>
        <w:t>топливо</w:t>
      </w:r>
      <w:r w:rsidRPr="002A53EE">
        <w:rPr>
          <w:spacing w:val="3"/>
          <w:lang w:eastAsia="en-US"/>
        </w:rPr>
        <w:t xml:space="preserve"> </w:t>
      </w:r>
      <w:r w:rsidRPr="002A53EE">
        <w:rPr>
          <w:lang w:eastAsia="en-US"/>
        </w:rPr>
        <w:t>–</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предусмотрено.</w:t>
      </w:r>
    </w:p>
    <w:p w:rsidR="002A53EE" w:rsidRPr="002A53EE" w:rsidRDefault="002A53EE" w:rsidP="002A53EE">
      <w:pPr>
        <w:widowControl w:val="0"/>
        <w:autoSpaceDE w:val="0"/>
        <w:autoSpaceDN w:val="0"/>
        <w:spacing w:line="276" w:lineRule="auto"/>
        <w:ind w:left="218" w:right="268" w:firstLine="566"/>
        <w:jc w:val="both"/>
        <w:rPr>
          <w:lang w:eastAsia="en-US"/>
        </w:rPr>
      </w:pPr>
      <w:r w:rsidRPr="002A53EE">
        <w:rPr>
          <w:lang w:eastAsia="en-US"/>
        </w:rPr>
        <w:t>Основные характеристики вспомогательного оборудования котельных представлены в</w:t>
      </w:r>
      <w:r w:rsidRPr="002A53EE">
        <w:rPr>
          <w:spacing w:val="1"/>
          <w:lang w:eastAsia="en-US"/>
        </w:rPr>
        <w:t xml:space="preserve"> </w:t>
      </w:r>
      <w:r w:rsidRPr="002A53EE">
        <w:rPr>
          <w:lang w:eastAsia="en-US"/>
        </w:rPr>
        <w:t>таблице</w:t>
      </w:r>
      <w:r w:rsidRPr="002A53EE">
        <w:rPr>
          <w:spacing w:val="-1"/>
          <w:lang w:eastAsia="en-US"/>
        </w:rPr>
        <w:t xml:space="preserve"> </w:t>
      </w:r>
      <w:r w:rsidRPr="002A53EE">
        <w:rPr>
          <w:lang w:eastAsia="en-US"/>
        </w:rPr>
        <w:t>1.2.2.</w:t>
      </w:r>
    </w:p>
    <w:p w:rsidR="002A53EE" w:rsidRPr="002A53EE" w:rsidRDefault="002A53EE" w:rsidP="002A53EE">
      <w:pPr>
        <w:widowControl w:val="0"/>
        <w:autoSpaceDE w:val="0"/>
        <w:autoSpaceDN w:val="0"/>
        <w:spacing w:before="1"/>
        <w:ind w:left="8320" w:right="133"/>
        <w:jc w:val="center"/>
        <w:rPr>
          <w:lang w:eastAsia="en-US"/>
        </w:rPr>
      </w:pPr>
      <w:r w:rsidRPr="002A53EE">
        <w:rPr>
          <w:lang w:eastAsia="en-US"/>
        </w:rPr>
        <w:t>Таблица</w:t>
      </w:r>
      <w:r w:rsidRPr="002A53EE">
        <w:rPr>
          <w:spacing w:val="-2"/>
          <w:lang w:eastAsia="en-US"/>
        </w:rPr>
        <w:t xml:space="preserve"> </w:t>
      </w:r>
      <w:r w:rsidRPr="002A53EE">
        <w:rPr>
          <w:lang w:eastAsia="en-US"/>
        </w:rPr>
        <w:t>1.2.2</w:t>
      </w:r>
    </w:p>
    <w:p w:rsidR="002A53EE" w:rsidRPr="002A53EE" w:rsidRDefault="002A53EE" w:rsidP="002A53EE">
      <w:pPr>
        <w:widowControl w:val="0"/>
        <w:autoSpaceDE w:val="0"/>
        <w:autoSpaceDN w:val="0"/>
        <w:spacing w:before="41" w:after="47"/>
        <w:ind w:left="202" w:right="253"/>
        <w:jc w:val="center"/>
        <w:rPr>
          <w:lang w:eastAsia="en-US"/>
        </w:rPr>
      </w:pPr>
      <w:r w:rsidRPr="002A53EE">
        <w:rPr>
          <w:u w:val="single"/>
          <w:lang w:eastAsia="en-US"/>
        </w:rPr>
        <w:t>Основные</w:t>
      </w:r>
      <w:r w:rsidRPr="002A53EE">
        <w:rPr>
          <w:spacing w:val="-5"/>
          <w:u w:val="single"/>
          <w:lang w:eastAsia="en-US"/>
        </w:rPr>
        <w:t xml:space="preserve"> </w:t>
      </w:r>
      <w:r w:rsidRPr="002A53EE">
        <w:rPr>
          <w:u w:val="single"/>
          <w:lang w:eastAsia="en-US"/>
        </w:rPr>
        <w:t>характеристики</w:t>
      </w:r>
      <w:r w:rsidRPr="002A53EE">
        <w:rPr>
          <w:spacing w:val="-3"/>
          <w:u w:val="single"/>
          <w:lang w:eastAsia="en-US"/>
        </w:rPr>
        <w:t xml:space="preserve"> </w:t>
      </w:r>
      <w:r w:rsidRPr="002A53EE">
        <w:rPr>
          <w:u w:val="single"/>
          <w:lang w:eastAsia="en-US"/>
        </w:rPr>
        <w:t>вспомогательного</w:t>
      </w:r>
      <w:r w:rsidRPr="002A53EE">
        <w:rPr>
          <w:spacing w:val="-6"/>
          <w:u w:val="single"/>
          <w:lang w:eastAsia="en-US"/>
        </w:rPr>
        <w:t xml:space="preserve"> </w:t>
      </w:r>
      <w:r w:rsidRPr="002A53EE">
        <w:rPr>
          <w:u w:val="single"/>
          <w:lang w:eastAsia="en-US"/>
        </w:rPr>
        <w:t>оборудования</w:t>
      </w:r>
    </w:p>
    <w:tbl>
      <w:tblPr>
        <w:tblStyle w:val="TableNormal"/>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
        <w:gridCol w:w="2367"/>
        <w:gridCol w:w="1880"/>
        <w:gridCol w:w="1150"/>
        <w:gridCol w:w="1098"/>
        <w:gridCol w:w="699"/>
        <w:gridCol w:w="812"/>
        <w:gridCol w:w="1436"/>
      </w:tblGrid>
      <w:tr w:rsidR="002A53EE" w:rsidRPr="002A53EE" w:rsidTr="00485166">
        <w:trPr>
          <w:trHeight w:val="690"/>
        </w:trPr>
        <w:tc>
          <w:tcPr>
            <w:tcW w:w="367" w:type="dxa"/>
          </w:tcPr>
          <w:p w:rsidR="002A53EE" w:rsidRPr="002A53EE" w:rsidRDefault="002A53EE" w:rsidP="002A53EE">
            <w:pPr>
              <w:spacing w:before="113"/>
              <w:ind w:left="40" w:right="13" w:firstLine="43"/>
              <w:rPr>
                <w:b/>
                <w:sz w:val="20"/>
                <w:szCs w:val="22"/>
                <w:lang w:eastAsia="en-US"/>
              </w:rPr>
            </w:pPr>
            <w:r w:rsidRPr="002A53EE">
              <w:rPr>
                <w:b/>
                <w:sz w:val="20"/>
                <w:szCs w:val="22"/>
                <w:lang w:eastAsia="en-US"/>
              </w:rPr>
              <w:t>№</w:t>
            </w:r>
            <w:r w:rsidRPr="002A53EE">
              <w:rPr>
                <w:b/>
                <w:spacing w:val="-47"/>
                <w:sz w:val="20"/>
                <w:szCs w:val="22"/>
                <w:lang w:eastAsia="en-US"/>
              </w:rPr>
              <w:t xml:space="preserve"> </w:t>
            </w:r>
            <w:r w:rsidRPr="002A53EE">
              <w:rPr>
                <w:b/>
                <w:spacing w:val="-1"/>
                <w:sz w:val="20"/>
                <w:szCs w:val="22"/>
                <w:lang w:eastAsia="en-US"/>
              </w:rPr>
              <w:t>п/п</w:t>
            </w:r>
          </w:p>
        </w:tc>
        <w:tc>
          <w:tcPr>
            <w:tcW w:w="2367" w:type="dxa"/>
          </w:tcPr>
          <w:p w:rsidR="002A53EE" w:rsidRPr="002A53EE" w:rsidRDefault="002A53EE" w:rsidP="002A53EE">
            <w:pPr>
              <w:spacing w:before="113"/>
              <w:ind w:left="563" w:right="486" w:hanging="51"/>
              <w:rPr>
                <w:b/>
                <w:sz w:val="20"/>
                <w:szCs w:val="22"/>
                <w:lang w:eastAsia="en-US"/>
              </w:rPr>
            </w:pPr>
            <w:r w:rsidRPr="002A53EE">
              <w:rPr>
                <w:b/>
                <w:sz w:val="20"/>
                <w:szCs w:val="22"/>
                <w:lang w:eastAsia="en-US"/>
              </w:rPr>
              <w:t>Наименование</w:t>
            </w:r>
            <w:r w:rsidRPr="002A53EE">
              <w:rPr>
                <w:b/>
                <w:spacing w:val="-47"/>
                <w:sz w:val="20"/>
                <w:szCs w:val="22"/>
                <w:lang w:eastAsia="en-US"/>
              </w:rPr>
              <w:t xml:space="preserve"> </w:t>
            </w:r>
            <w:r w:rsidRPr="002A53EE">
              <w:rPr>
                <w:b/>
                <w:sz w:val="20"/>
                <w:szCs w:val="22"/>
                <w:lang w:eastAsia="en-US"/>
              </w:rPr>
              <w:t>оборудование</w:t>
            </w:r>
          </w:p>
        </w:tc>
        <w:tc>
          <w:tcPr>
            <w:tcW w:w="1880" w:type="dxa"/>
          </w:tcPr>
          <w:p w:rsidR="002A53EE" w:rsidRPr="002A53EE" w:rsidRDefault="002A53EE" w:rsidP="002A53EE">
            <w:pPr>
              <w:spacing w:before="9"/>
              <w:rPr>
                <w:sz w:val="19"/>
                <w:szCs w:val="22"/>
                <w:lang w:eastAsia="en-US"/>
              </w:rPr>
            </w:pPr>
          </w:p>
          <w:p w:rsidR="002A53EE" w:rsidRPr="002A53EE" w:rsidRDefault="002A53EE" w:rsidP="002A53EE">
            <w:pPr>
              <w:ind w:left="74" w:right="67"/>
              <w:jc w:val="center"/>
              <w:rPr>
                <w:b/>
                <w:sz w:val="20"/>
                <w:szCs w:val="22"/>
                <w:lang w:eastAsia="en-US"/>
              </w:rPr>
            </w:pPr>
            <w:r w:rsidRPr="002A53EE">
              <w:rPr>
                <w:b/>
                <w:sz w:val="20"/>
                <w:szCs w:val="22"/>
                <w:lang w:eastAsia="en-US"/>
              </w:rPr>
              <w:t>Марка</w:t>
            </w:r>
          </w:p>
        </w:tc>
        <w:tc>
          <w:tcPr>
            <w:tcW w:w="1150" w:type="dxa"/>
          </w:tcPr>
          <w:p w:rsidR="002A53EE" w:rsidRPr="002A53EE" w:rsidRDefault="002A53EE" w:rsidP="002A53EE">
            <w:pPr>
              <w:spacing w:before="9"/>
              <w:rPr>
                <w:sz w:val="19"/>
                <w:szCs w:val="22"/>
                <w:lang w:eastAsia="en-US"/>
              </w:rPr>
            </w:pPr>
          </w:p>
          <w:p w:rsidR="002A53EE" w:rsidRPr="002A53EE" w:rsidRDefault="002A53EE" w:rsidP="002A53EE">
            <w:pPr>
              <w:ind w:left="17" w:right="13"/>
              <w:jc w:val="center"/>
              <w:rPr>
                <w:b/>
                <w:sz w:val="20"/>
                <w:szCs w:val="22"/>
                <w:lang w:eastAsia="en-US"/>
              </w:rPr>
            </w:pPr>
            <w:r w:rsidRPr="002A53EE">
              <w:rPr>
                <w:b/>
                <w:sz w:val="20"/>
                <w:szCs w:val="22"/>
                <w:lang w:eastAsia="en-US"/>
              </w:rPr>
              <w:t>Количество</w:t>
            </w:r>
          </w:p>
        </w:tc>
        <w:tc>
          <w:tcPr>
            <w:tcW w:w="1098" w:type="dxa"/>
          </w:tcPr>
          <w:p w:rsidR="002A53EE" w:rsidRPr="002A53EE" w:rsidRDefault="002A53EE" w:rsidP="002A53EE">
            <w:pPr>
              <w:spacing w:before="113"/>
              <w:ind w:left="373" w:right="13" w:hanging="334"/>
              <w:rPr>
                <w:b/>
                <w:sz w:val="20"/>
                <w:szCs w:val="22"/>
                <w:lang w:eastAsia="en-US"/>
              </w:rPr>
            </w:pPr>
            <w:r w:rsidRPr="002A53EE">
              <w:rPr>
                <w:b/>
                <w:sz w:val="20"/>
                <w:szCs w:val="22"/>
                <w:lang w:eastAsia="en-US"/>
              </w:rPr>
              <w:t>Мощность,</w:t>
            </w:r>
            <w:r w:rsidRPr="002A53EE">
              <w:rPr>
                <w:b/>
                <w:spacing w:val="-47"/>
                <w:sz w:val="20"/>
                <w:szCs w:val="22"/>
                <w:lang w:eastAsia="en-US"/>
              </w:rPr>
              <w:t xml:space="preserve"> </w:t>
            </w:r>
            <w:r w:rsidRPr="002A53EE">
              <w:rPr>
                <w:b/>
                <w:sz w:val="20"/>
                <w:szCs w:val="22"/>
                <w:lang w:eastAsia="en-US"/>
              </w:rPr>
              <w:t>кВт</w:t>
            </w:r>
          </w:p>
        </w:tc>
        <w:tc>
          <w:tcPr>
            <w:tcW w:w="699" w:type="dxa"/>
          </w:tcPr>
          <w:p w:rsidR="002A53EE" w:rsidRPr="002A53EE" w:rsidRDefault="002A53EE" w:rsidP="002A53EE">
            <w:pPr>
              <w:spacing w:before="113"/>
              <w:jc w:val="center"/>
              <w:rPr>
                <w:b/>
                <w:sz w:val="20"/>
                <w:szCs w:val="22"/>
                <w:lang w:eastAsia="en-US"/>
              </w:rPr>
            </w:pPr>
            <w:r w:rsidRPr="002A53EE">
              <w:rPr>
                <w:b/>
                <w:w w:val="99"/>
                <w:sz w:val="20"/>
                <w:szCs w:val="22"/>
                <w:lang w:eastAsia="en-US"/>
              </w:rPr>
              <w:t>К</w:t>
            </w:r>
          </w:p>
          <w:p w:rsidR="002A53EE" w:rsidRPr="002A53EE" w:rsidRDefault="002A53EE" w:rsidP="002A53EE">
            <w:pPr>
              <w:ind w:left="139" w:right="139"/>
              <w:jc w:val="center"/>
              <w:rPr>
                <w:b/>
                <w:sz w:val="20"/>
                <w:szCs w:val="22"/>
                <w:lang w:eastAsia="en-US"/>
              </w:rPr>
            </w:pPr>
            <w:proofErr w:type="gramStart"/>
            <w:r w:rsidRPr="002A53EE">
              <w:rPr>
                <w:b/>
                <w:sz w:val="20"/>
                <w:szCs w:val="22"/>
                <w:lang w:eastAsia="en-US"/>
              </w:rPr>
              <w:t>исп</w:t>
            </w:r>
            <w:proofErr w:type="gramEnd"/>
            <w:r w:rsidRPr="002A53EE">
              <w:rPr>
                <w:b/>
                <w:sz w:val="20"/>
                <w:szCs w:val="22"/>
                <w:lang w:eastAsia="en-US"/>
              </w:rPr>
              <w:t>.</w:t>
            </w:r>
          </w:p>
        </w:tc>
        <w:tc>
          <w:tcPr>
            <w:tcW w:w="812" w:type="dxa"/>
          </w:tcPr>
          <w:p w:rsidR="002A53EE" w:rsidRPr="002A53EE" w:rsidRDefault="002A53EE" w:rsidP="002A53EE">
            <w:pPr>
              <w:spacing w:line="230" w:lineRule="exact"/>
              <w:ind w:left="194" w:right="185" w:hanging="5"/>
              <w:jc w:val="both"/>
              <w:rPr>
                <w:b/>
                <w:sz w:val="20"/>
                <w:szCs w:val="22"/>
                <w:lang w:eastAsia="en-US"/>
              </w:rPr>
            </w:pPr>
            <w:r w:rsidRPr="002A53EE">
              <w:rPr>
                <w:b/>
                <w:sz w:val="20"/>
                <w:szCs w:val="22"/>
                <w:lang w:eastAsia="en-US"/>
              </w:rPr>
              <w:t>Тгод</w:t>
            </w:r>
            <w:r w:rsidRPr="002A53EE">
              <w:rPr>
                <w:b/>
                <w:spacing w:val="-48"/>
                <w:sz w:val="20"/>
                <w:szCs w:val="22"/>
                <w:lang w:eastAsia="en-US"/>
              </w:rPr>
              <w:t xml:space="preserve"> </w:t>
            </w:r>
            <w:r w:rsidRPr="002A53EE">
              <w:rPr>
                <w:b/>
                <w:sz w:val="20"/>
                <w:szCs w:val="22"/>
                <w:lang w:eastAsia="en-US"/>
              </w:rPr>
              <w:t>раб.,</w:t>
            </w:r>
            <w:r w:rsidRPr="002A53EE">
              <w:rPr>
                <w:b/>
                <w:spacing w:val="-48"/>
                <w:sz w:val="20"/>
                <w:szCs w:val="22"/>
                <w:lang w:eastAsia="en-US"/>
              </w:rPr>
              <w:t xml:space="preserve"> </w:t>
            </w:r>
            <w:r w:rsidRPr="002A53EE">
              <w:rPr>
                <w:b/>
                <w:sz w:val="20"/>
                <w:szCs w:val="22"/>
                <w:lang w:eastAsia="en-US"/>
              </w:rPr>
              <w:t>час</w:t>
            </w:r>
          </w:p>
        </w:tc>
        <w:tc>
          <w:tcPr>
            <w:tcW w:w="1436" w:type="dxa"/>
          </w:tcPr>
          <w:p w:rsidR="002A53EE" w:rsidRPr="002A53EE" w:rsidRDefault="002A53EE" w:rsidP="002A53EE">
            <w:pPr>
              <w:spacing w:before="113"/>
              <w:ind w:left="64" w:right="42" w:firstLine="120"/>
              <w:rPr>
                <w:b/>
                <w:sz w:val="20"/>
                <w:szCs w:val="22"/>
                <w:lang w:eastAsia="en-US"/>
              </w:rPr>
            </w:pPr>
            <w:r w:rsidRPr="002A53EE">
              <w:rPr>
                <w:b/>
                <w:sz w:val="20"/>
                <w:szCs w:val="22"/>
                <w:lang w:eastAsia="en-US"/>
              </w:rPr>
              <w:t>Год ввода в</w:t>
            </w:r>
            <w:r w:rsidRPr="002A53EE">
              <w:rPr>
                <w:b/>
                <w:spacing w:val="1"/>
                <w:sz w:val="20"/>
                <w:szCs w:val="22"/>
                <w:lang w:eastAsia="en-US"/>
              </w:rPr>
              <w:t xml:space="preserve"> </w:t>
            </w:r>
            <w:r w:rsidRPr="002A53EE">
              <w:rPr>
                <w:b/>
                <w:sz w:val="20"/>
                <w:szCs w:val="22"/>
                <w:lang w:eastAsia="en-US"/>
              </w:rPr>
              <w:t>эксплуатацию</w:t>
            </w:r>
          </w:p>
        </w:tc>
      </w:tr>
      <w:tr w:rsidR="002A53EE" w:rsidRPr="002A53EE" w:rsidTr="00485166">
        <w:trPr>
          <w:trHeight w:val="230"/>
        </w:trPr>
        <w:tc>
          <w:tcPr>
            <w:tcW w:w="9809" w:type="dxa"/>
            <w:gridSpan w:val="8"/>
          </w:tcPr>
          <w:p w:rsidR="002A53EE" w:rsidRPr="002A53EE" w:rsidRDefault="002A53EE" w:rsidP="002A53EE">
            <w:pPr>
              <w:spacing w:line="210" w:lineRule="exact"/>
              <w:ind w:left="4219" w:right="4218"/>
              <w:jc w:val="center"/>
              <w:rPr>
                <w:b/>
                <w:sz w:val="20"/>
                <w:szCs w:val="22"/>
                <w:lang w:eastAsia="en-US"/>
              </w:rPr>
            </w:pPr>
            <w:r w:rsidRPr="002A53EE">
              <w:rPr>
                <w:b/>
                <w:sz w:val="20"/>
                <w:szCs w:val="22"/>
                <w:lang w:eastAsia="en-US"/>
              </w:rPr>
              <w:t>Котельная</w:t>
            </w:r>
            <w:r w:rsidRPr="002A53EE">
              <w:rPr>
                <w:b/>
                <w:spacing w:val="-3"/>
                <w:sz w:val="20"/>
                <w:szCs w:val="22"/>
                <w:lang w:eastAsia="en-US"/>
              </w:rPr>
              <w:t xml:space="preserve"> </w:t>
            </w:r>
            <w:r w:rsidRPr="002A53EE">
              <w:rPr>
                <w:b/>
                <w:sz w:val="20"/>
                <w:szCs w:val="22"/>
                <w:lang w:eastAsia="en-US"/>
              </w:rPr>
              <w:t>№1</w:t>
            </w:r>
          </w:p>
        </w:tc>
      </w:tr>
      <w:tr w:rsidR="002A53EE" w:rsidRPr="002A53EE" w:rsidTr="00485166">
        <w:trPr>
          <w:trHeight w:val="230"/>
        </w:trPr>
        <w:tc>
          <w:tcPr>
            <w:tcW w:w="367" w:type="dxa"/>
          </w:tcPr>
          <w:p w:rsidR="002A53EE" w:rsidRPr="002A53EE" w:rsidRDefault="002A53EE" w:rsidP="002A53EE">
            <w:pPr>
              <w:spacing w:line="210" w:lineRule="exact"/>
              <w:ind w:left="11"/>
              <w:jc w:val="center"/>
              <w:rPr>
                <w:sz w:val="20"/>
                <w:szCs w:val="22"/>
                <w:lang w:eastAsia="en-US"/>
              </w:rPr>
            </w:pPr>
            <w:r w:rsidRPr="002A53EE">
              <w:rPr>
                <w:w w:val="99"/>
                <w:sz w:val="20"/>
                <w:szCs w:val="22"/>
                <w:lang w:eastAsia="en-US"/>
              </w:rPr>
              <w:t>1</w:t>
            </w:r>
          </w:p>
        </w:tc>
        <w:tc>
          <w:tcPr>
            <w:tcW w:w="2367" w:type="dxa"/>
          </w:tcPr>
          <w:p w:rsidR="002A53EE" w:rsidRPr="002A53EE" w:rsidRDefault="002A53EE" w:rsidP="002A53EE">
            <w:pPr>
              <w:spacing w:line="210" w:lineRule="exact"/>
              <w:ind w:left="345" w:right="337"/>
              <w:jc w:val="center"/>
              <w:rPr>
                <w:sz w:val="20"/>
                <w:szCs w:val="22"/>
                <w:lang w:eastAsia="en-US"/>
              </w:rPr>
            </w:pPr>
            <w:r w:rsidRPr="002A53EE">
              <w:rPr>
                <w:sz w:val="20"/>
                <w:szCs w:val="22"/>
                <w:lang w:eastAsia="en-US"/>
              </w:rPr>
              <w:t>Сетевой</w:t>
            </w:r>
            <w:r w:rsidRPr="002A53EE">
              <w:rPr>
                <w:spacing w:val="-4"/>
                <w:sz w:val="20"/>
                <w:szCs w:val="22"/>
                <w:lang w:eastAsia="en-US"/>
              </w:rPr>
              <w:t xml:space="preserve"> </w:t>
            </w:r>
            <w:r w:rsidRPr="002A53EE">
              <w:rPr>
                <w:sz w:val="20"/>
                <w:szCs w:val="22"/>
                <w:lang w:eastAsia="en-US"/>
              </w:rPr>
              <w:t>отопления</w:t>
            </w:r>
          </w:p>
        </w:tc>
        <w:tc>
          <w:tcPr>
            <w:tcW w:w="1880" w:type="dxa"/>
          </w:tcPr>
          <w:p w:rsidR="002A53EE" w:rsidRPr="002A53EE" w:rsidRDefault="002A53EE" w:rsidP="002A53EE">
            <w:pPr>
              <w:spacing w:line="210" w:lineRule="exact"/>
              <w:ind w:left="76" w:right="67"/>
              <w:jc w:val="center"/>
              <w:rPr>
                <w:sz w:val="20"/>
                <w:szCs w:val="22"/>
                <w:lang w:eastAsia="en-US"/>
              </w:rPr>
            </w:pPr>
            <w:r w:rsidRPr="002A53EE">
              <w:rPr>
                <w:sz w:val="20"/>
                <w:szCs w:val="22"/>
                <w:lang w:eastAsia="en-US"/>
              </w:rPr>
              <w:t>Wilo NL</w:t>
            </w:r>
            <w:r w:rsidRPr="002A53EE">
              <w:rPr>
                <w:spacing w:val="-2"/>
                <w:sz w:val="20"/>
                <w:szCs w:val="22"/>
                <w:lang w:eastAsia="en-US"/>
              </w:rPr>
              <w:t xml:space="preserve"> </w:t>
            </w:r>
            <w:r w:rsidRPr="002A53EE">
              <w:rPr>
                <w:sz w:val="20"/>
                <w:szCs w:val="22"/>
                <w:lang w:eastAsia="en-US"/>
              </w:rPr>
              <w:t>125/200-75</w:t>
            </w:r>
          </w:p>
        </w:tc>
        <w:tc>
          <w:tcPr>
            <w:tcW w:w="1150"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3</w:t>
            </w:r>
          </w:p>
        </w:tc>
        <w:tc>
          <w:tcPr>
            <w:tcW w:w="1098" w:type="dxa"/>
          </w:tcPr>
          <w:p w:rsidR="002A53EE" w:rsidRPr="002A53EE" w:rsidRDefault="002A53EE" w:rsidP="002A53EE">
            <w:pPr>
              <w:spacing w:line="210" w:lineRule="exact"/>
              <w:ind w:left="401" w:right="392"/>
              <w:jc w:val="center"/>
              <w:rPr>
                <w:sz w:val="20"/>
                <w:szCs w:val="22"/>
                <w:lang w:eastAsia="en-US"/>
              </w:rPr>
            </w:pPr>
            <w:r w:rsidRPr="002A53EE">
              <w:rPr>
                <w:sz w:val="20"/>
                <w:szCs w:val="22"/>
                <w:lang w:eastAsia="en-US"/>
              </w:rPr>
              <w:t>75</w:t>
            </w:r>
          </w:p>
        </w:tc>
        <w:tc>
          <w:tcPr>
            <w:tcW w:w="699" w:type="dxa"/>
          </w:tcPr>
          <w:p w:rsidR="002A53EE" w:rsidRPr="002A53EE" w:rsidRDefault="002A53EE" w:rsidP="002A53EE">
            <w:pPr>
              <w:spacing w:line="210" w:lineRule="exact"/>
              <w:ind w:right="1"/>
              <w:jc w:val="center"/>
              <w:rPr>
                <w:sz w:val="20"/>
                <w:szCs w:val="22"/>
                <w:lang w:eastAsia="en-US"/>
              </w:rPr>
            </w:pPr>
            <w:r w:rsidRPr="002A53EE">
              <w:rPr>
                <w:w w:val="99"/>
                <w:sz w:val="20"/>
                <w:szCs w:val="22"/>
                <w:lang w:eastAsia="en-US"/>
              </w:rPr>
              <w:t>1</w:t>
            </w:r>
          </w:p>
        </w:tc>
        <w:tc>
          <w:tcPr>
            <w:tcW w:w="812" w:type="dxa"/>
          </w:tcPr>
          <w:p w:rsidR="002A53EE" w:rsidRPr="002A53EE" w:rsidRDefault="002A53EE" w:rsidP="002A53EE">
            <w:pPr>
              <w:spacing w:line="210" w:lineRule="exact"/>
              <w:ind w:left="183" w:right="178"/>
              <w:jc w:val="center"/>
              <w:rPr>
                <w:sz w:val="20"/>
                <w:szCs w:val="22"/>
                <w:lang w:eastAsia="en-US"/>
              </w:rPr>
            </w:pPr>
            <w:r w:rsidRPr="002A53EE">
              <w:rPr>
                <w:sz w:val="20"/>
                <w:szCs w:val="22"/>
                <w:lang w:eastAsia="en-US"/>
              </w:rPr>
              <w:t>6552</w:t>
            </w:r>
          </w:p>
        </w:tc>
        <w:tc>
          <w:tcPr>
            <w:tcW w:w="1436" w:type="dxa"/>
          </w:tcPr>
          <w:p w:rsidR="002A53EE" w:rsidRPr="002A53EE" w:rsidRDefault="002A53EE" w:rsidP="002A53EE">
            <w:pPr>
              <w:spacing w:line="210" w:lineRule="exact"/>
              <w:ind w:left="513"/>
              <w:rPr>
                <w:sz w:val="20"/>
                <w:szCs w:val="22"/>
                <w:lang w:eastAsia="en-US"/>
              </w:rPr>
            </w:pPr>
            <w:r w:rsidRPr="002A53EE">
              <w:rPr>
                <w:sz w:val="20"/>
                <w:szCs w:val="22"/>
                <w:lang w:eastAsia="en-US"/>
              </w:rPr>
              <w:t>2014</w:t>
            </w:r>
          </w:p>
        </w:tc>
      </w:tr>
      <w:tr w:rsidR="002A53EE" w:rsidRPr="002A53EE" w:rsidTr="00485166">
        <w:trPr>
          <w:trHeight w:val="230"/>
        </w:trPr>
        <w:tc>
          <w:tcPr>
            <w:tcW w:w="367" w:type="dxa"/>
          </w:tcPr>
          <w:p w:rsidR="002A53EE" w:rsidRPr="002A53EE" w:rsidRDefault="002A53EE" w:rsidP="002A53EE">
            <w:pPr>
              <w:spacing w:line="210" w:lineRule="exact"/>
              <w:ind w:left="11"/>
              <w:jc w:val="center"/>
              <w:rPr>
                <w:sz w:val="20"/>
                <w:szCs w:val="22"/>
                <w:lang w:eastAsia="en-US"/>
              </w:rPr>
            </w:pPr>
            <w:r w:rsidRPr="002A53EE">
              <w:rPr>
                <w:w w:val="99"/>
                <w:sz w:val="20"/>
                <w:szCs w:val="22"/>
                <w:lang w:eastAsia="en-US"/>
              </w:rPr>
              <w:t>2</w:t>
            </w:r>
          </w:p>
        </w:tc>
        <w:tc>
          <w:tcPr>
            <w:tcW w:w="2367" w:type="dxa"/>
          </w:tcPr>
          <w:p w:rsidR="002A53EE" w:rsidRPr="002A53EE" w:rsidRDefault="002A53EE" w:rsidP="002A53EE">
            <w:pPr>
              <w:spacing w:line="210" w:lineRule="exact"/>
              <w:ind w:left="345" w:right="336"/>
              <w:jc w:val="center"/>
              <w:rPr>
                <w:sz w:val="20"/>
                <w:szCs w:val="22"/>
                <w:lang w:eastAsia="en-US"/>
              </w:rPr>
            </w:pPr>
            <w:r w:rsidRPr="002A53EE">
              <w:rPr>
                <w:sz w:val="20"/>
                <w:szCs w:val="22"/>
                <w:lang w:eastAsia="en-US"/>
              </w:rPr>
              <w:t>Подпиточный</w:t>
            </w:r>
          </w:p>
        </w:tc>
        <w:tc>
          <w:tcPr>
            <w:tcW w:w="1880" w:type="dxa"/>
          </w:tcPr>
          <w:p w:rsidR="002A53EE" w:rsidRPr="002A53EE" w:rsidRDefault="002A53EE" w:rsidP="002A53EE">
            <w:pPr>
              <w:spacing w:line="210" w:lineRule="exact"/>
              <w:ind w:left="75" w:right="67"/>
              <w:jc w:val="center"/>
              <w:rPr>
                <w:sz w:val="20"/>
                <w:szCs w:val="22"/>
                <w:lang w:eastAsia="en-US"/>
              </w:rPr>
            </w:pPr>
            <w:r w:rsidRPr="002A53EE">
              <w:rPr>
                <w:sz w:val="20"/>
                <w:szCs w:val="22"/>
                <w:lang w:eastAsia="en-US"/>
              </w:rPr>
              <w:t>Wilo</w:t>
            </w:r>
            <w:r w:rsidRPr="002A53EE">
              <w:rPr>
                <w:spacing w:val="-2"/>
                <w:sz w:val="20"/>
                <w:szCs w:val="22"/>
                <w:lang w:eastAsia="en-US"/>
              </w:rPr>
              <w:t xml:space="preserve"> </w:t>
            </w:r>
            <w:r w:rsidRPr="002A53EE">
              <w:rPr>
                <w:sz w:val="20"/>
                <w:szCs w:val="22"/>
                <w:lang w:eastAsia="en-US"/>
              </w:rPr>
              <w:t>MHI</w:t>
            </w:r>
            <w:r w:rsidRPr="002A53EE">
              <w:rPr>
                <w:spacing w:val="-1"/>
                <w:sz w:val="20"/>
                <w:szCs w:val="22"/>
                <w:lang w:eastAsia="en-US"/>
              </w:rPr>
              <w:t xml:space="preserve"> </w:t>
            </w:r>
            <w:r w:rsidRPr="002A53EE">
              <w:rPr>
                <w:sz w:val="20"/>
                <w:szCs w:val="22"/>
                <w:lang w:eastAsia="en-US"/>
              </w:rPr>
              <w:t>406</w:t>
            </w:r>
          </w:p>
        </w:tc>
        <w:tc>
          <w:tcPr>
            <w:tcW w:w="1150"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c>
          <w:tcPr>
            <w:tcW w:w="1098" w:type="dxa"/>
          </w:tcPr>
          <w:p w:rsidR="002A53EE" w:rsidRPr="002A53EE" w:rsidRDefault="002A53EE" w:rsidP="002A53EE">
            <w:pPr>
              <w:spacing w:line="210" w:lineRule="exact"/>
              <w:ind w:left="3"/>
              <w:jc w:val="center"/>
              <w:rPr>
                <w:sz w:val="20"/>
                <w:szCs w:val="22"/>
                <w:lang w:eastAsia="en-US"/>
              </w:rPr>
            </w:pPr>
            <w:r w:rsidRPr="002A53EE">
              <w:rPr>
                <w:w w:val="99"/>
                <w:sz w:val="20"/>
                <w:szCs w:val="22"/>
                <w:lang w:eastAsia="en-US"/>
              </w:rPr>
              <w:t>2</w:t>
            </w:r>
          </w:p>
        </w:tc>
        <w:tc>
          <w:tcPr>
            <w:tcW w:w="699" w:type="dxa"/>
          </w:tcPr>
          <w:p w:rsidR="002A53EE" w:rsidRPr="002A53EE" w:rsidRDefault="002A53EE" w:rsidP="002A53EE">
            <w:pPr>
              <w:spacing w:line="210" w:lineRule="exact"/>
              <w:ind w:right="1"/>
              <w:jc w:val="center"/>
              <w:rPr>
                <w:sz w:val="20"/>
                <w:szCs w:val="22"/>
                <w:lang w:eastAsia="en-US"/>
              </w:rPr>
            </w:pPr>
            <w:r w:rsidRPr="002A53EE">
              <w:rPr>
                <w:w w:val="99"/>
                <w:sz w:val="20"/>
                <w:szCs w:val="22"/>
                <w:lang w:eastAsia="en-US"/>
              </w:rPr>
              <w:t>1</w:t>
            </w:r>
          </w:p>
        </w:tc>
        <w:tc>
          <w:tcPr>
            <w:tcW w:w="812" w:type="dxa"/>
          </w:tcPr>
          <w:p w:rsidR="002A53EE" w:rsidRPr="002A53EE" w:rsidRDefault="002A53EE" w:rsidP="002A53EE">
            <w:pPr>
              <w:spacing w:line="210" w:lineRule="exact"/>
              <w:ind w:left="183" w:right="178"/>
              <w:jc w:val="center"/>
              <w:rPr>
                <w:sz w:val="20"/>
                <w:szCs w:val="22"/>
                <w:lang w:eastAsia="en-US"/>
              </w:rPr>
            </w:pPr>
            <w:r w:rsidRPr="002A53EE">
              <w:rPr>
                <w:sz w:val="20"/>
                <w:szCs w:val="22"/>
                <w:lang w:eastAsia="en-US"/>
              </w:rPr>
              <w:t>6552</w:t>
            </w:r>
          </w:p>
        </w:tc>
        <w:tc>
          <w:tcPr>
            <w:tcW w:w="1436" w:type="dxa"/>
          </w:tcPr>
          <w:p w:rsidR="002A53EE" w:rsidRPr="002A53EE" w:rsidRDefault="002A53EE" w:rsidP="002A53EE">
            <w:pPr>
              <w:spacing w:line="210" w:lineRule="exact"/>
              <w:ind w:left="513"/>
              <w:rPr>
                <w:sz w:val="20"/>
                <w:szCs w:val="22"/>
                <w:lang w:eastAsia="en-US"/>
              </w:rPr>
            </w:pPr>
            <w:r w:rsidRPr="002A53EE">
              <w:rPr>
                <w:sz w:val="20"/>
                <w:szCs w:val="22"/>
                <w:lang w:eastAsia="en-US"/>
              </w:rPr>
              <w:t>2014</w:t>
            </w:r>
          </w:p>
        </w:tc>
      </w:tr>
      <w:tr w:rsidR="002A53EE" w:rsidRPr="002A53EE" w:rsidTr="00485166">
        <w:trPr>
          <w:trHeight w:val="230"/>
        </w:trPr>
        <w:tc>
          <w:tcPr>
            <w:tcW w:w="367" w:type="dxa"/>
          </w:tcPr>
          <w:p w:rsidR="002A53EE" w:rsidRPr="002A53EE" w:rsidRDefault="002A53EE" w:rsidP="002A53EE">
            <w:pPr>
              <w:spacing w:line="210" w:lineRule="exact"/>
              <w:ind w:left="11"/>
              <w:jc w:val="center"/>
              <w:rPr>
                <w:sz w:val="20"/>
                <w:szCs w:val="22"/>
                <w:lang w:eastAsia="en-US"/>
              </w:rPr>
            </w:pPr>
            <w:r w:rsidRPr="002A53EE">
              <w:rPr>
                <w:w w:val="99"/>
                <w:sz w:val="20"/>
                <w:szCs w:val="22"/>
                <w:lang w:eastAsia="en-US"/>
              </w:rPr>
              <w:t>3</w:t>
            </w:r>
          </w:p>
        </w:tc>
        <w:tc>
          <w:tcPr>
            <w:tcW w:w="2367" w:type="dxa"/>
          </w:tcPr>
          <w:p w:rsidR="002A53EE" w:rsidRPr="002A53EE" w:rsidRDefault="002A53EE" w:rsidP="002A53EE">
            <w:pPr>
              <w:spacing w:line="210" w:lineRule="exact"/>
              <w:ind w:left="344" w:right="337"/>
              <w:jc w:val="center"/>
              <w:rPr>
                <w:sz w:val="20"/>
                <w:szCs w:val="22"/>
                <w:lang w:eastAsia="en-US"/>
              </w:rPr>
            </w:pPr>
            <w:r w:rsidRPr="002A53EE">
              <w:rPr>
                <w:sz w:val="20"/>
                <w:szCs w:val="22"/>
                <w:lang w:eastAsia="en-US"/>
              </w:rPr>
              <w:t>Сетевой</w:t>
            </w:r>
            <w:r w:rsidRPr="002A53EE">
              <w:rPr>
                <w:spacing w:val="-2"/>
                <w:sz w:val="20"/>
                <w:szCs w:val="22"/>
                <w:lang w:eastAsia="en-US"/>
              </w:rPr>
              <w:t xml:space="preserve"> </w:t>
            </w:r>
            <w:r w:rsidRPr="002A53EE">
              <w:rPr>
                <w:sz w:val="20"/>
                <w:szCs w:val="22"/>
                <w:lang w:eastAsia="en-US"/>
              </w:rPr>
              <w:t>ГВС</w:t>
            </w:r>
          </w:p>
        </w:tc>
        <w:tc>
          <w:tcPr>
            <w:tcW w:w="1880" w:type="dxa"/>
          </w:tcPr>
          <w:p w:rsidR="002A53EE" w:rsidRPr="002A53EE" w:rsidRDefault="002A53EE" w:rsidP="002A53EE">
            <w:pPr>
              <w:spacing w:line="210" w:lineRule="exact"/>
              <w:ind w:left="73" w:right="67"/>
              <w:jc w:val="center"/>
              <w:rPr>
                <w:sz w:val="20"/>
                <w:szCs w:val="22"/>
                <w:lang w:eastAsia="en-US"/>
              </w:rPr>
            </w:pPr>
            <w:r w:rsidRPr="002A53EE">
              <w:rPr>
                <w:sz w:val="20"/>
                <w:szCs w:val="22"/>
                <w:lang w:eastAsia="en-US"/>
              </w:rPr>
              <w:t>Wilo</w:t>
            </w:r>
            <w:r w:rsidRPr="002A53EE">
              <w:rPr>
                <w:spacing w:val="-1"/>
                <w:sz w:val="20"/>
                <w:szCs w:val="22"/>
                <w:lang w:eastAsia="en-US"/>
              </w:rPr>
              <w:t xml:space="preserve"> </w:t>
            </w:r>
            <w:r w:rsidRPr="002A53EE">
              <w:rPr>
                <w:sz w:val="20"/>
                <w:szCs w:val="22"/>
                <w:lang w:eastAsia="en-US"/>
              </w:rPr>
              <w:t>BL</w:t>
            </w:r>
            <w:r w:rsidRPr="002A53EE">
              <w:rPr>
                <w:spacing w:val="-3"/>
                <w:sz w:val="20"/>
                <w:szCs w:val="22"/>
                <w:lang w:eastAsia="en-US"/>
              </w:rPr>
              <w:t xml:space="preserve"> </w:t>
            </w:r>
            <w:r w:rsidRPr="002A53EE">
              <w:rPr>
                <w:sz w:val="20"/>
                <w:szCs w:val="22"/>
                <w:lang w:eastAsia="en-US"/>
              </w:rPr>
              <w:t>65/190</w:t>
            </w:r>
          </w:p>
        </w:tc>
        <w:tc>
          <w:tcPr>
            <w:tcW w:w="1150"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3</w:t>
            </w:r>
          </w:p>
        </w:tc>
        <w:tc>
          <w:tcPr>
            <w:tcW w:w="1098" w:type="dxa"/>
          </w:tcPr>
          <w:p w:rsidR="002A53EE" w:rsidRPr="002A53EE" w:rsidRDefault="002A53EE" w:rsidP="002A53EE">
            <w:pPr>
              <w:spacing w:line="210" w:lineRule="exact"/>
              <w:ind w:left="401" w:right="392"/>
              <w:jc w:val="center"/>
              <w:rPr>
                <w:sz w:val="20"/>
                <w:szCs w:val="22"/>
                <w:lang w:eastAsia="en-US"/>
              </w:rPr>
            </w:pPr>
            <w:r w:rsidRPr="002A53EE">
              <w:rPr>
                <w:sz w:val="20"/>
                <w:szCs w:val="22"/>
                <w:lang w:eastAsia="en-US"/>
              </w:rPr>
              <w:t>65</w:t>
            </w:r>
          </w:p>
        </w:tc>
        <w:tc>
          <w:tcPr>
            <w:tcW w:w="699" w:type="dxa"/>
          </w:tcPr>
          <w:p w:rsidR="002A53EE" w:rsidRPr="002A53EE" w:rsidRDefault="002A53EE" w:rsidP="002A53EE">
            <w:pPr>
              <w:spacing w:line="210" w:lineRule="exact"/>
              <w:ind w:right="1"/>
              <w:jc w:val="center"/>
              <w:rPr>
                <w:sz w:val="20"/>
                <w:szCs w:val="22"/>
                <w:lang w:eastAsia="en-US"/>
              </w:rPr>
            </w:pPr>
            <w:r w:rsidRPr="002A53EE">
              <w:rPr>
                <w:w w:val="99"/>
                <w:sz w:val="20"/>
                <w:szCs w:val="22"/>
                <w:lang w:eastAsia="en-US"/>
              </w:rPr>
              <w:t>1</w:t>
            </w:r>
          </w:p>
        </w:tc>
        <w:tc>
          <w:tcPr>
            <w:tcW w:w="812" w:type="dxa"/>
          </w:tcPr>
          <w:p w:rsidR="002A53EE" w:rsidRPr="002A53EE" w:rsidRDefault="002A53EE" w:rsidP="002A53EE">
            <w:pPr>
              <w:spacing w:line="210" w:lineRule="exact"/>
              <w:ind w:left="183" w:right="178"/>
              <w:jc w:val="center"/>
              <w:rPr>
                <w:sz w:val="20"/>
                <w:szCs w:val="22"/>
                <w:lang w:eastAsia="en-US"/>
              </w:rPr>
            </w:pPr>
            <w:r w:rsidRPr="002A53EE">
              <w:rPr>
                <w:sz w:val="20"/>
                <w:szCs w:val="22"/>
                <w:lang w:eastAsia="en-US"/>
              </w:rPr>
              <w:t>6552</w:t>
            </w:r>
          </w:p>
        </w:tc>
        <w:tc>
          <w:tcPr>
            <w:tcW w:w="1436" w:type="dxa"/>
          </w:tcPr>
          <w:p w:rsidR="002A53EE" w:rsidRPr="002A53EE" w:rsidRDefault="002A53EE" w:rsidP="002A53EE">
            <w:pPr>
              <w:spacing w:line="210" w:lineRule="exact"/>
              <w:ind w:left="513"/>
              <w:rPr>
                <w:sz w:val="20"/>
                <w:szCs w:val="22"/>
                <w:lang w:eastAsia="en-US"/>
              </w:rPr>
            </w:pPr>
            <w:r w:rsidRPr="002A53EE">
              <w:rPr>
                <w:sz w:val="20"/>
                <w:szCs w:val="22"/>
                <w:lang w:eastAsia="en-US"/>
              </w:rPr>
              <w:t>2014</w:t>
            </w:r>
          </w:p>
        </w:tc>
      </w:tr>
      <w:tr w:rsidR="002A53EE" w:rsidRPr="002A53EE" w:rsidTr="00485166">
        <w:trPr>
          <w:trHeight w:val="230"/>
        </w:trPr>
        <w:tc>
          <w:tcPr>
            <w:tcW w:w="9809" w:type="dxa"/>
            <w:gridSpan w:val="8"/>
          </w:tcPr>
          <w:p w:rsidR="002A53EE" w:rsidRPr="002A53EE" w:rsidRDefault="002A53EE" w:rsidP="002A53EE">
            <w:pPr>
              <w:spacing w:line="210" w:lineRule="exact"/>
              <w:ind w:left="4219" w:right="4218"/>
              <w:jc w:val="center"/>
              <w:rPr>
                <w:b/>
                <w:sz w:val="20"/>
                <w:szCs w:val="22"/>
                <w:lang w:eastAsia="en-US"/>
              </w:rPr>
            </w:pPr>
            <w:r w:rsidRPr="002A53EE">
              <w:rPr>
                <w:b/>
                <w:sz w:val="20"/>
                <w:szCs w:val="22"/>
                <w:lang w:eastAsia="en-US"/>
              </w:rPr>
              <w:t>Котельная</w:t>
            </w:r>
            <w:r w:rsidRPr="002A53EE">
              <w:rPr>
                <w:b/>
                <w:spacing w:val="-3"/>
                <w:sz w:val="20"/>
                <w:szCs w:val="22"/>
                <w:lang w:eastAsia="en-US"/>
              </w:rPr>
              <w:t xml:space="preserve"> </w:t>
            </w:r>
            <w:r w:rsidRPr="002A53EE">
              <w:rPr>
                <w:b/>
                <w:sz w:val="20"/>
                <w:szCs w:val="22"/>
                <w:lang w:eastAsia="en-US"/>
              </w:rPr>
              <w:t>№2</w:t>
            </w:r>
          </w:p>
        </w:tc>
      </w:tr>
      <w:tr w:rsidR="002A53EE" w:rsidRPr="002A53EE" w:rsidTr="00485166">
        <w:trPr>
          <w:trHeight w:val="230"/>
        </w:trPr>
        <w:tc>
          <w:tcPr>
            <w:tcW w:w="367" w:type="dxa"/>
          </w:tcPr>
          <w:p w:rsidR="002A53EE" w:rsidRPr="002A53EE" w:rsidRDefault="002A53EE" w:rsidP="002A53EE">
            <w:pPr>
              <w:spacing w:line="210" w:lineRule="exact"/>
              <w:ind w:left="11"/>
              <w:jc w:val="center"/>
              <w:rPr>
                <w:sz w:val="20"/>
                <w:szCs w:val="22"/>
                <w:lang w:eastAsia="en-US"/>
              </w:rPr>
            </w:pPr>
            <w:r w:rsidRPr="002A53EE">
              <w:rPr>
                <w:w w:val="99"/>
                <w:sz w:val="20"/>
                <w:szCs w:val="22"/>
                <w:lang w:eastAsia="en-US"/>
              </w:rPr>
              <w:t>1</w:t>
            </w:r>
          </w:p>
        </w:tc>
        <w:tc>
          <w:tcPr>
            <w:tcW w:w="2367" w:type="dxa"/>
          </w:tcPr>
          <w:p w:rsidR="002A53EE" w:rsidRPr="002A53EE" w:rsidRDefault="002A53EE" w:rsidP="002A53EE">
            <w:pPr>
              <w:spacing w:line="210" w:lineRule="exact"/>
              <w:ind w:left="345" w:right="333"/>
              <w:jc w:val="center"/>
              <w:rPr>
                <w:sz w:val="20"/>
                <w:szCs w:val="22"/>
                <w:lang w:eastAsia="en-US"/>
              </w:rPr>
            </w:pPr>
            <w:r w:rsidRPr="002A53EE">
              <w:rPr>
                <w:sz w:val="20"/>
                <w:szCs w:val="22"/>
                <w:lang w:eastAsia="en-US"/>
              </w:rPr>
              <w:t>Сетевой</w:t>
            </w:r>
          </w:p>
        </w:tc>
        <w:tc>
          <w:tcPr>
            <w:tcW w:w="1880" w:type="dxa"/>
          </w:tcPr>
          <w:p w:rsidR="002A53EE" w:rsidRPr="002A53EE" w:rsidRDefault="002A53EE" w:rsidP="002A53EE">
            <w:pPr>
              <w:spacing w:line="210" w:lineRule="exact"/>
              <w:ind w:left="76" w:right="17"/>
              <w:jc w:val="center"/>
              <w:rPr>
                <w:sz w:val="20"/>
                <w:szCs w:val="22"/>
                <w:lang w:eastAsia="en-US"/>
              </w:rPr>
            </w:pPr>
            <w:r w:rsidRPr="002A53EE">
              <w:rPr>
                <w:sz w:val="20"/>
                <w:szCs w:val="22"/>
                <w:lang w:eastAsia="en-US"/>
              </w:rPr>
              <w:t>К-80/50-200</w:t>
            </w:r>
          </w:p>
        </w:tc>
        <w:tc>
          <w:tcPr>
            <w:tcW w:w="1150"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3</w:t>
            </w:r>
          </w:p>
        </w:tc>
        <w:tc>
          <w:tcPr>
            <w:tcW w:w="1098" w:type="dxa"/>
          </w:tcPr>
          <w:p w:rsidR="002A53EE" w:rsidRPr="002A53EE" w:rsidRDefault="002A53EE" w:rsidP="002A53EE">
            <w:pPr>
              <w:spacing w:line="210" w:lineRule="exact"/>
              <w:ind w:left="401" w:right="392"/>
              <w:jc w:val="center"/>
              <w:rPr>
                <w:sz w:val="20"/>
                <w:szCs w:val="22"/>
                <w:lang w:eastAsia="en-US"/>
              </w:rPr>
            </w:pPr>
            <w:r w:rsidRPr="002A53EE">
              <w:rPr>
                <w:sz w:val="20"/>
                <w:szCs w:val="22"/>
                <w:lang w:eastAsia="en-US"/>
              </w:rPr>
              <w:t>15</w:t>
            </w:r>
          </w:p>
        </w:tc>
        <w:tc>
          <w:tcPr>
            <w:tcW w:w="699" w:type="dxa"/>
          </w:tcPr>
          <w:p w:rsidR="002A53EE" w:rsidRPr="002A53EE" w:rsidRDefault="002A53EE" w:rsidP="002A53EE">
            <w:pPr>
              <w:spacing w:line="210" w:lineRule="exact"/>
              <w:ind w:right="1"/>
              <w:jc w:val="center"/>
              <w:rPr>
                <w:sz w:val="20"/>
                <w:szCs w:val="22"/>
                <w:lang w:eastAsia="en-US"/>
              </w:rPr>
            </w:pPr>
            <w:r w:rsidRPr="002A53EE">
              <w:rPr>
                <w:w w:val="99"/>
                <w:sz w:val="20"/>
                <w:szCs w:val="22"/>
                <w:lang w:eastAsia="en-US"/>
              </w:rPr>
              <w:t>1</w:t>
            </w:r>
          </w:p>
        </w:tc>
        <w:tc>
          <w:tcPr>
            <w:tcW w:w="812" w:type="dxa"/>
          </w:tcPr>
          <w:p w:rsidR="002A53EE" w:rsidRPr="002A53EE" w:rsidRDefault="002A53EE" w:rsidP="002A53EE">
            <w:pPr>
              <w:spacing w:line="210" w:lineRule="exact"/>
              <w:ind w:left="183" w:right="178"/>
              <w:jc w:val="center"/>
              <w:rPr>
                <w:sz w:val="20"/>
                <w:szCs w:val="22"/>
                <w:lang w:eastAsia="en-US"/>
              </w:rPr>
            </w:pPr>
            <w:r w:rsidRPr="002A53EE">
              <w:rPr>
                <w:sz w:val="20"/>
                <w:szCs w:val="22"/>
                <w:lang w:eastAsia="en-US"/>
              </w:rPr>
              <w:t>905</w:t>
            </w:r>
          </w:p>
        </w:tc>
        <w:tc>
          <w:tcPr>
            <w:tcW w:w="1436" w:type="dxa"/>
          </w:tcPr>
          <w:p w:rsidR="002A53EE" w:rsidRPr="002A53EE" w:rsidRDefault="002A53EE" w:rsidP="002A53EE">
            <w:pPr>
              <w:spacing w:line="210" w:lineRule="exact"/>
              <w:ind w:left="513"/>
              <w:rPr>
                <w:sz w:val="20"/>
                <w:szCs w:val="22"/>
                <w:lang w:eastAsia="en-US"/>
              </w:rPr>
            </w:pPr>
            <w:r w:rsidRPr="002A53EE">
              <w:rPr>
                <w:sz w:val="20"/>
                <w:szCs w:val="22"/>
                <w:lang w:eastAsia="en-US"/>
              </w:rPr>
              <w:t>1997</w:t>
            </w:r>
          </w:p>
        </w:tc>
      </w:tr>
      <w:tr w:rsidR="002A53EE" w:rsidRPr="002A53EE" w:rsidTr="00485166">
        <w:trPr>
          <w:trHeight w:val="230"/>
        </w:trPr>
        <w:tc>
          <w:tcPr>
            <w:tcW w:w="367" w:type="dxa"/>
          </w:tcPr>
          <w:p w:rsidR="002A53EE" w:rsidRPr="002A53EE" w:rsidRDefault="002A53EE" w:rsidP="002A53EE">
            <w:pPr>
              <w:spacing w:line="210" w:lineRule="exact"/>
              <w:ind w:left="11"/>
              <w:jc w:val="center"/>
              <w:rPr>
                <w:sz w:val="20"/>
                <w:szCs w:val="22"/>
                <w:lang w:eastAsia="en-US"/>
              </w:rPr>
            </w:pPr>
            <w:r w:rsidRPr="002A53EE">
              <w:rPr>
                <w:w w:val="99"/>
                <w:sz w:val="20"/>
                <w:szCs w:val="22"/>
                <w:lang w:eastAsia="en-US"/>
              </w:rPr>
              <w:t>2</w:t>
            </w:r>
          </w:p>
        </w:tc>
        <w:tc>
          <w:tcPr>
            <w:tcW w:w="2367" w:type="dxa"/>
          </w:tcPr>
          <w:p w:rsidR="002A53EE" w:rsidRPr="002A53EE" w:rsidRDefault="002A53EE" w:rsidP="002A53EE">
            <w:pPr>
              <w:spacing w:line="210" w:lineRule="exact"/>
              <w:ind w:left="345" w:right="333"/>
              <w:jc w:val="center"/>
              <w:rPr>
                <w:sz w:val="20"/>
                <w:szCs w:val="22"/>
                <w:lang w:eastAsia="en-US"/>
              </w:rPr>
            </w:pPr>
            <w:r w:rsidRPr="002A53EE">
              <w:rPr>
                <w:sz w:val="20"/>
                <w:szCs w:val="22"/>
                <w:lang w:eastAsia="en-US"/>
              </w:rPr>
              <w:t>Сетевой</w:t>
            </w:r>
          </w:p>
        </w:tc>
        <w:tc>
          <w:tcPr>
            <w:tcW w:w="1880" w:type="dxa"/>
          </w:tcPr>
          <w:p w:rsidR="002A53EE" w:rsidRPr="002A53EE" w:rsidRDefault="002A53EE" w:rsidP="002A53EE">
            <w:pPr>
              <w:spacing w:line="210" w:lineRule="exact"/>
              <w:ind w:left="76" w:right="17"/>
              <w:jc w:val="center"/>
              <w:rPr>
                <w:sz w:val="20"/>
                <w:szCs w:val="22"/>
                <w:lang w:eastAsia="en-US"/>
              </w:rPr>
            </w:pPr>
            <w:r w:rsidRPr="002A53EE">
              <w:rPr>
                <w:sz w:val="20"/>
                <w:szCs w:val="22"/>
                <w:lang w:eastAsia="en-US"/>
              </w:rPr>
              <w:t>К-100/125-201</w:t>
            </w:r>
          </w:p>
        </w:tc>
        <w:tc>
          <w:tcPr>
            <w:tcW w:w="1150"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1</w:t>
            </w:r>
          </w:p>
        </w:tc>
        <w:tc>
          <w:tcPr>
            <w:tcW w:w="1098" w:type="dxa"/>
          </w:tcPr>
          <w:p w:rsidR="002A53EE" w:rsidRPr="002A53EE" w:rsidRDefault="002A53EE" w:rsidP="002A53EE">
            <w:pPr>
              <w:spacing w:line="210" w:lineRule="exact"/>
              <w:ind w:left="401" w:right="392"/>
              <w:jc w:val="center"/>
              <w:rPr>
                <w:sz w:val="20"/>
                <w:szCs w:val="22"/>
                <w:lang w:eastAsia="en-US"/>
              </w:rPr>
            </w:pPr>
            <w:r w:rsidRPr="002A53EE">
              <w:rPr>
                <w:sz w:val="20"/>
                <w:szCs w:val="22"/>
                <w:lang w:eastAsia="en-US"/>
              </w:rPr>
              <w:t>22</w:t>
            </w:r>
          </w:p>
        </w:tc>
        <w:tc>
          <w:tcPr>
            <w:tcW w:w="699" w:type="dxa"/>
          </w:tcPr>
          <w:p w:rsidR="002A53EE" w:rsidRPr="002A53EE" w:rsidRDefault="002A53EE" w:rsidP="002A53EE">
            <w:pPr>
              <w:spacing w:line="210" w:lineRule="exact"/>
              <w:ind w:right="1"/>
              <w:jc w:val="center"/>
              <w:rPr>
                <w:sz w:val="20"/>
                <w:szCs w:val="22"/>
                <w:lang w:eastAsia="en-US"/>
              </w:rPr>
            </w:pPr>
            <w:r w:rsidRPr="002A53EE">
              <w:rPr>
                <w:w w:val="99"/>
                <w:sz w:val="20"/>
                <w:szCs w:val="22"/>
                <w:lang w:eastAsia="en-US"/>
              </w:rPr>
              <w:t>1</w:t>
            </w:r>
          </w:p>
        </w:tc>
        <w:tc>
          <w:tcPr>
            <w:tcW w:w="812" w:type="dxa"/>
          </w:tcPr>
          <w:p w:rsidR="002A53EE" w:rsidRPr="002A53EE" w:rsidRDefault="002A53EE" w:rsidP="002A53EE">
            <w:pPr>
              <w:spacing w:line="210" w:lineRule="exact"/>
              <w:ind w:left="183" w:right="178"/>
              <w:jc w:val="center"/>
              <w:rPr>
                <w:sz w:val="20"/>
                <w:szCs w:val="22"/>
                <w:lang w:eastAsia="en-US"/>
              </w:rPr>
            </w:pPr>
            <w:r w:rsidRPr="002A53EE">
              <w:rPr>
                <w:sz w:val="20"/>
                <w:szCs w:val="22"/>
                <w:lang w:eastAsia="en-US"/>
              </w:rPr>
              <w:t>4955</w:t>
            </w:r>
          </w:p>
        </w:tc>
        <w:tc>
          <w:tcPr>
            <w:tcW w:w="1436" w:type="dxa"/>
          </w:tcPr>
          <w:p w:rsidR="002A53EE" w:rsidRPr="002A53EE" w:rsidRDefault="002A53EE" w:rsidP="002A53EE">
            <w:pPr>
              <w:spacing w:line="210" w:lineRule="exact"/>
              <w:ind w:left="513"/>
              <w:rPr>
                <w:sz w:val="20"/>
                <w:szCs w:val="22"/>
                <w:lang w:eastAsia="en-US"/>
              </w:rPr>
            </w:pPr>
            <w:r w:rsidRPr="002A53EE">
              <w:rPr>
                <w:sz w:val="20"/>
                <w:szCs w:val="22"/>
                <w:lang w:eastAsia="en-US"/>
              </w:rPr>
              <w:t>1997</w:t>
            </w:r>
          </w:p>
        </w:tc>
      </w:tr>
      <w:tr w:rsidR="002A53EE" w:rsidRPr="002A53EE" w:rsidTr="00485166">
        <w:trPr>
          <w:trHeight w:val="230"/>
        </w:trPr>
        <w:tc>
          <w:tcPr>
            <w:tcW w:w="367" w:type="dxa"/>
          </w:tcPr>
          <w:p w:rsidR="002A53EE" w:rsidRPr="002A53EE" w:rsidRDefault="002A53EE" w:rsidP="002A53EE">
            <w:pPr>
              <w:spacing w:line="210" w:lineRule="exact"/>
              <w:ind w:left="11"/>
              <w:jc w:val="center"/>
              <w:rPr>
                <w:sz w:val="20"/>
                <w:szCs w:val="22"/>
                <w:lang w:eastAsia="en-US"/>
              </w:rPr>
            </w:pPr>
            <w:r w:rsidRPr="002A53EE">
              <w:rPr>
                <w:w w:val="99"/>
                <w:sz w:val="20"/>
                <w:szCs w:val="22"/>
                <w:lang w:eastAsia="en-US"/>
              </w:rPr>
              <w:t>3</w:t>
            </w:r>
          </w:p>
        </w:tc>
        <w:tc>
          <w:tcPr>
            <w:tcW w:w="2367" w:type="dxa"/>
          </w:tcPr>
          <w:p w:rsidR="002A53EE" w:rsidRPr="002A53EE" w:rsidRDefault="002A53EE" w:rsidP="002A53EE">
            <w:pPr>
              <w:spacing w:line="210" w:lineRule="exact"/>
              <w:ind w:left="345" w:right="336"/>
              <w:jc w:val="center"/>
              <w:rPr>
                <w:sz w:val="20"/>
                <w:szCs w:val="22"/>
                <w:lang w:eastAsia="en-US"/>
              </w:rPr>
            </w:pPr>
            <w:r w:rsidRPr="002A53EE">
              <w:rPr>
                <w:sz w:val="20"/>
                <w:szCs w:val="22"/>
                <w:lang w:eastAsia="en-US"/>
              </w:rPr>
              <w:t>Подпиточный</w:t>
            </w:r>
          </w:p>
        </w:tc>
        <w:tc>
          <w:tcPr>
            <w:tcW w:w="1880" w:type="dxa"/>
          </w:tcPr>
          <w:p w:rsidR="002A53EE" w:rsidRPr="002A53EE" w:rsidRDefault="002A53EE" w:rsidP="002A53EE">
            <w:pPr>
              <w:spacing w:line="210" w:lineRule="exact"/>
              <w:ind w:left="74" w:right="67"/>
              <w:jc w:val="center"/>
              <w:rPr>
                <w:sz w:val="20"/>
                <w:szCs w:val="22"/>
                <w:lang w:eastAsia="en-US"/>
              </w:rPr>
            </w:pPr>
            <w:r w:rsidRPr="002A53EE">
              <w:rPr>
                <w:sz w:val="20"/>
                <w:szCs w:val="22"/>
                <w:lang w:eastAsia="en-US"/>
              </w:rPr>
              <w:t>SADU-65-4а</w:t>
            </w:r>
          </w:p>
        </w:tc>
        <w:tc>
          <w:tcPr>
            <w:tcW w:w="1150"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c>
          <w:tcPr>
            <w:tcW w:w="1098" w:type="dxa"/>
          </w:tcPr>
          <w:p w:rsidR="002A53EE" w:rsidRPr="002A53EE" w:rsidRDefault="002A53EE" w:rsidP="002A53EE">
            <w:pPr>
              <w:spacing w:line="210" w:lineRule="exact"/>
              <w:ind w:left="401" w:right="396"/>
              <w:jc w:val="center"/>
              <w:rPr>
                <w:sz w:val="20"/>
                <w:szCs w:val="22"/>
                <w:lang w:eastAsia="en-US"/>
              </w:rPr>
            </w:pPr>
            <w:r w:rsidRPr="002A53EE">
              <w:rPr>
                <w:sz w:val="20"/>
                <w:szCs w:val="22"/>
                <w:lang w:eastAsia="en-US"/>
              </w:rPr>
              <w:t>5,5</w:t>
            </w:r>
          </w:p>
        </w:tc>
        <w:tc>
          <w:tcPr>
            <w:tcW w:w="699" w:type="dxa"/>
          </w:tcPr>
          <w:p w:rsidR="002A53EE" w:rsidRPr="002A53EE" w:rsidRDefault="002A53EE" w:rsidP="002A53EE">
            <w:pPr>
              <w:spacing w:line="210" w:lineRule="exact"/>
              <w:ind w:right="1"/>
              <w:jc w:val="center"/>
              <w:rPr>
                <w:sz w:val="20"/>
                <w:szCs w:val="22"/>
                <w:lang w:eastAsia="en-US"/>
              </w:rPr>
            </w:pPr>
            <w:r w:rsidRPr="002A53EE">
              <w:rPr>
                <w:w w:val="99"/>
                <w:sz w:val="20"/>
                <w:szCs w:val="22"/>
                <w:lang w:eastAsia="en-US"/>
              </w:rPr>
              <w:t>1</w:t>
            </w:r>
          </w:p>
        </w:tc>
        <w:tc>
          <w:tcPr>
            <w:tcW w:w="812" w:type="dxa"/>
          </w:tcPr>
          <w:p w:rsidR="002A53EE" w:rsidRPr="002A53EE" w:rsidRDefault="002A53EE" w:rsidP="002A53EE">
            <w:pPr>
              <w:spacing w:line="210" w:lineRule="exact"/>
              <w:ind w:left="183" w:right="178"/>
              <w:jc w:val="center"/>
              <w:rPr>
                <w:sz w:val="20"/>
                <w:szCs w:val="22"/>
                <w:lang w:eastAsia="en-US"/>
              </w:rPr>
            </w:pPr>
            <w:r w:rsidRPr="002A53EE">
              <w:rPr>
                <w:sz w:val="20"/>
                <w:szCs w:val="22"/>
                <w:lang w:eastAsia="en-US"/>
              </w:rPr>
              <w:t>40</w:t>
            </w:r>
          </w:p>
        </w:tc>
        <w:tc>
          <w:tcPr>
            <w:tcW w:w="1436" w:type="dxa"/>
          </w:tcPr>
          <w:p w:rsidR="002A53EE" w:rsidRPr="002A53EE" w:rsidRDefault="002A53EE" w:rsidP="002A53EE">
            <w:pPr>
              <w:spacing w:line="210" w:lineRule="exact"/>
              <w:ind w:left="513"/>
              <w:rPr>
                <w:sz w:val="20"/>
                <w:szCs w:val="22"/>
                <w:lang w:eastAsia="en-US"/>
              </w:rPr>
            </w:pPr>
            <w:r w:rsidRPr="002A53EE">
              <w:rPr>
                <w:sz w:val="20"/>
                <w:szCs w:val="22"/>
                <w:lang w:eastAsia="en-US"/>
              </w:rPr>
              <w:t>1997</w:t>
            </w:r>
          </w:p>
        </w:tc>
      </w:tr>
      <w:tr w:rsidR="002A53EE" w:rsidRPr="002A53EE" w:rsidTr="00485166">
        <w:trPr>
          <w:trHeight w:val="230"/>
        </w:trPr>
        <w:tc>
          <w:tcPr>
            <w:tcW w:w="367" w:type="dxa"/>
          </w:tcPr>
          <w:p w:rsidR="002A53EE" w:rsidRPr="002A53EE" w:rsidRDefault="002A53EE" w:rsidP="002A53EE">
            <w:pPr>
              <w:spacing w:line="210" w:lineRule="exact"/>
              <w:ind w:left="11"/>
              <w:jc w:val="center"/>
              <w:rPr>
                <w:sz w:val="20"/>
                <w:szCs w:val="22"/>
                <w:lang w:eastAsia="en-US"/>
              </w:rPr>
            </w:pPr>
            <w:r w:rsidRPr="002A53EE">
              <w:rPr>
                <w:w w:val="99"/>
                <w:sz w:val="20"/>
                <w:szCs w:val="22"/>
                <w:lang w:eastAsia="en-US"/>
              </w:rPr>
              <w:t>4</w:t>
            </w:r>
          </w:p>
        </w:tc>
        <w:tc>
          <w:tcPr>
            <w:tcW w:w="2367" w:type="dxa"/>
          </w:tcPr>
          <w:p w:rsidR="002A53EE" w:rsidRPr="002A53EE" w:rsidRDefault="002A53EE" w:rsidP="002A53EE">
            <w:pPr>
              <w:spacing w:line="210" w:lineRule="exact"/>
              <w:ind w:left="345" w:right="336"/>
              <w:jc w:val="center"/>
              <w:rPr>
                <w:sz w:val="20"/>
                <w:szCs w:val="22"/>
                <w:lang w:eastAsia="en-US"/>
              </w:rPr>
            </w:pPr>
            <w:r w:rsidRPr="002A53EE">
              <w:rPr>
                <w:sz w:val="20"/>
                <w:szCs w:val="22"/>
                <w:lang w:eastAsia="en-US"/>
              </w:rPr>
              <w:t>Подпиточный</w:t>
            </w:r>
          </w:p>
        </w:tc>
        <w:tc>
          <w:tcPr>
            <w:tcW w:w="1880" w:type="dxa"/>
          </w:tcPr>
          <w:p w:rsidR="002A53EE" w:rsidRPr="002A53EE" w:rsidRDefault="002A53EE" w:rsidP="002A53EE">
            <w:pPr>
              <w:spacing w:line="210" w:lineRule="exact"/>
              <w:ind w:left="74" w:right="67"/>
              <w:jc w:val="center"/>
              <w:rPr>
                <w:sz w:val="20"/>
                <w:szCs w:val="22"/>
                <w:lang w:eastAsia="en-US"/>
              </w:rPr>
            </w:pPr>
            <w:r w:rsidRPr="002A53EE">
              <w:rPr>
                <w:sz w:val="20"/>
                <w:szCs w:val="22"/>
                <w:lang w:eastAsia="en-US"/>
              </w:rPr>
              <w:t>ВК</w:t>
            </w:r>
            <w:r w:rsidRPr="002A53EE">
              <w:rPr>
                <w:spacing w:val="-2"/>
                <w:sz w:val="20"/>
                <w:szCs w:val="22"/>
                <w:lang w:eastAsia="en-US"/>
              </w:rPr>
              <w:t xml:space="preserve"> </w:t>
            </w:r>
            <w:r w:rsidRPr="002A53EE">
              <w:rPr>
                <w:sz w:val="20"/>
                <w:szCs w:val="22"/>
                <w:lang w:eastAsia="en-US"/>
              </w:rPr>
              <w:t>2/26</w:t>
            </w:r>
          </w:p>
        </w:tc>
        <w:tc>
          <w:tcPr>
            <w:tcW w:w="1150"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c>
          <w:tcPr>
            <w:tcW w:w="1098" w:type="dxa"/>
          </w:tcPr>
          <w:p w:rsidR="002A53EE" w:rsidRPr="002A53EE" w:rsidRDefault="002A53EE" w:rsidP="002A53EE">
            <w:pPr>
              <w:spacing w:line="210" w:lineRule="exact"/>
              <w:ind w:left="401" w:right="396"/>
              <w:jc w:val="center"/>
              <w:rPr>
                <w:sz w:val="20"/>
                <w:szCs w:val="22"/>
                <w:lang w:eastAsia="en-US"/>
              </w:rPr>
            </w:pPr>
            <w:r w:rsidRPr="002A53EE">
              <w:rPr>
                <w:sz w:val="20"/>
                <w:szCs w:val="22"/>
                <w:lang w:eastAsia="en-US"/>
              </w:rPr>
              <w:t>5,5</w:t>
            </w:r>
          </w:p>
        </w:tc>
        <w:tc>
          <w:tcPr>
            <w:tcW w:w="699" w:type="dxa"/>
          </w:tcPr>
          <w:p w:rsidR="002A53EE" w:rsidRPr="002A53EE" w:rsidRDefault="002A53EE" w:rsidP="002A53EE">
            <w:pPr>
              <w:spacing w:line="210" w:lineRule="exact"/>
              <w:ind w:right="1"/>
              <w:jc w:val="center"/>
              <w:rPr>
                <w:sz w:val="20"/>
                <w:szCs w:val="22"/>
                <w:lang w:eastAsia="en-US"/>
              </w:rPr>
            </w:pPr>
            <w:r w:rsidRPr="002A53EE">
              <w:rPr>
                <w:w w:val="99"/>
                <w:sz w:val="20"/>
                <w:szCs w:val="22"/>
                <w:lang w:eastAsia="en-US"/>
              </w:rPr>
              <w:t>1</w:t>
            </w:r>
          </w:p>
        </w:tc>
        <w:tc>
          <w:tcPr>
            <w:tcW w:w="812" w:type="dxa"/>
          </w:tcPr>
          <w:p w:rsidR="002A53EE" w:rsidRPr="002A53EE" w:rsidRDefault="002A53EE" w:rsidP="002A53EE">
            <w:pPr>
              <w:spacing w:line="210" w:lineRule="exact"/>
              <w:ind w:left="183" w:right="178"/>
              <w:jc w:val="center"/>
              <w:rPr>
                <w:sz w:val="20"/>
                <w:szCs w:val="22"/>
                <w:lang w:eastAsia="en-US"/>
              </w:rPr>
            </w:pPr>
            <w:r w:rsidRPr="002A53EE">
              <w:rPr>
                <w:sz w:val="20"/>
                <w:szCs w:val="22"/>
                <w:lang w:eastAsia="en-US"/>
              </w:rPr>
              <w:t>106</w:t>
            </w:r>
          </w:p>
        </w:tc>
        <w:tc>
          <w:tcPr>
            <w:tcW w:w="1436" w:type="dxa"/>
          </w:tcPr>
          <w:p w:rsidR="002A53EE" w:rsidRPr="002A53EE" w:rsidRDefault="002A53EE" w:rsidP="002A53EE">
            <w:pPr>
              <w:spacing w:line="210" w:lineRule="exact"/>
              <w:ind w:left="513"/>
              <w:rPr>
                <w:sz w:val="20"/>
                <w:szCs w:val="22"/>
                <w:lang w:eastAsia="en-US"/>
              </w:rPr>
            </w:pPr>
            <w:r w:rsidRPr="002A53EE">
              <w:rPr>
                <w:sz w:val="20"/>
                <w:szCs w:val="22"/>
                <w:lang w:eastAsia="en-US"/>
              </w:rPr>
              <w:t>1997</w:t>
            </w:r>
          </w:p>
        </w:tc>
      </w:tr>
    </w:tbl>
    <w:p w:rsidR="002A53EE" w:rsidRPr="002A53EE" w:rsidRDefault="002A53EE" w:rsidP="002A53EE">
      <w:pPr>
        <w:widowControl w:val="0"/>
        <w:autoSpaceDE w:val="0"/>
        <w:autoSpaceDN w:val="0"/>
        <w:spacing w:before="3"/>
        <w:rPr>
          <w:sz w:val="19"/>
          <w:lang w:eastAsia="en-US"/>
        </w:rPr>
      </w:pPr>
    </w:p>
    <w:p w:rsidR="002A53EE" w:rsidRPr="002A53EE" w:rsidRDefault="002A53EE" w:rsidP="002A53EE">
      <w:pPr>
        <w:widowControl w:val="0"/>
        <w:autoSpaceDE w:val="0"/>
        <w:autoSpaceDN w:val="0"/>
        <w:spacing w:before="90" w:line="276" w:lineRule="auto"/>
        <w:ind w:left="218" w:right="273" w:firstLine="566"/>
        <w:jc w:val="both"/>
        <w:rPr>
          <w:lang w:eastAsia="en-US"/>
        </w:rPr>
      </w:pPr>
      <w:r w:rsidRPr="002A53EE">
        <w:rPr>
          <w:lang w:eastAsia="en-US"/>
        </w:rPr>
        <w:t>Анализ</w:t>
      </w:r>
      <w:r w:rsidRPr="002A53EE">
        <w:rPr>
          <w:spacing w:val="1"/>
          <w:lang w:eastAsia="en-US"/>
        </w:rPr>
        <w:t xml:space="preserve"> </w:t>
      </w:r>
      <w:r w:rsidRPr="002A53EE">
        <w:rPr>
          <w:lang w:eastAsia="en-US"/>
        </w:rPr>
        <w:t>сведений</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насосному</w:t>
      </w:r>
      <w:r w:rsidRPr="002A53EE">
        <w:rPr>
          <w:spacing w:val="1"/>
          <w:lang w:eastAsia="en-US"/>
        </w:rPr>
        <w:t xml:space="preserve"> </w:t>
      </w:r>
      <w:r w:rsidRPr="002A53EE">
        <w:rPr>
          <w:lang w:eastAsia="en-US"/>
        </w:rPr>
        <w:t>оборудованию</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проведенные</w:t>
      </w:r>
      <w:r w:rsidRPr="002A53EE">
        <w:rPr>
          <w:spacing w:val="1"/>
          <w:lang w:eastAsia="en-US"/>
        </w:rPr>
        <w:t xml:space="preserve"> </w:t>
      </w:r>
      <w:r w:rsidRPr="002A53EE">
        <w:rPr>
          <w:lang w:eastAsia="en-US"/>
        </w:rPr>
        <w:t>расчеты</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объему</w:t>
      </w:r>
      <w:r w:rsidRPr="002A53EE">
        <w:rPr>
          <w:spacing w:val="1"/>
          <w:lang w:eastAsia="en-US"/>
        </w:rPr>
        <w:t xml:space="preserve"> </w:t>
      </w:r>
      <w:r w:rsidRPr="002A53EE">
        <w:rPr>
          <w:lang w:eastAsia="en-US"/>
        </w:rPr>
        <w:t>теплоносителя</w:t>
      </w:r>
      <w:r w:rsidRPr="002A53EE">
        <w:rPr>
          <w:spacing w:val="1"/>
          <w:lang w:eastAsia="en-US"/>
        </w:rPr>
        <w:t xml:space="preserve"> </w:t>
      </w:r>
      <w:r w:rsidRPr="002A53EE">
        <w:rPr>
          <w:lang w:eastAsia="en-US"/>
        </w:rPr>
        <w:t>циркулирующего</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системе</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показали,</w:t>
      </w:r>
      <w:r w:rsidRPr="002A53EE">
        <w:rPr>
          <w:spacing w:val="1"/>
          <w:lang w:eastAsia="en-US"/>
        </w:rPr>
        <w:t xml:space="preserve"> </w:t>
      </w:r>
      <w:r w:rsidRPr="002A53EE">
        <w:rPr>
          <w:lang w:eastAsia="en-US"/>
        </w:rPr>
        <w:t>что</w:t>
      </w:r>
      <w:r w:rsidRPr="002A53EE">
        <w:rPr>
          <w:spacing w:val="1"/>
          <w:lang w:eastAsia="en-US"/>
        </w:rPr>
        <w:t xml:space="preserve"> </w:t>
      </w:r>
      <w:r w:rsidRPr="002A53EE">
        <w:rPr>
          <w:lang w:eastAsia="en-US"/>
        </w:rPr>
        <w:t>при</w:t>
      </w:r>
      <w:r w:rsidRPr="002A53EE">
        <w:rPr>
          <w:spacing w:val="1"/>
          <w:lang w:eastAsia="en-US"/>
        </w:rPr>
        <w:t xml:space="preserve"> </w:t>
      </w:r>
      <w:r w:rsidRPr="002A53EE">
        <w:rPr>
          <w:lang w:eastAsia="en-US"/>
        </w:rPr>
        <w:t>условии</w:t>
      </w:r>
      <w:r w:rsidRPr="002A53EE">
        <w:rPr>
          <w:spacing w:val="1"/>
          <w:lang w:eastAsia="en-US"/>
        </w:rPr>
        <w:t xml:space="preserve"> </w:t>
      </w:r>
      <w:r w:rsidRPr="002A53EE">
        <w:rPr>
          <w:lang w:eastAsia="en-US"/>
        </w:rPr>
        <w:t>соблюдения</w:t>
      </w:r>
      <w:r w:rsidRPr="002A53EE">
        <w:rPr>
          <w:spacing w:val="1"/>
          <w:lang w:eastAsia="en-US"/>
        </w:rPr>
        <w:t xml:space="preserve"> </w:t>
      </w:r>
      <w:r w:rsidRPr="002A53EE">
        <w:rPr>
          <w:lang w:eastAsia="en-US"/>
        </w:rPr>
        <w:t>температурного</w:t>
      </w:r>
      <w:r w:rsidRPr="002A53EE">
        <w:rPr>
          <w:spacing w:val="1"/>
          <w:lang w:eastAsia="en-US"/>
        </w:rPr>
        <w:t xml:space="preserve"> </w:t>
      </w:r>
      <w:r w:rsidRPr="002A53EE">
        <w:rPr>
          <w:lang w:eastAsia="en-US"/>
        </w:rPr>
        <w:t>графика,</w:t>
      </w:r>
      <w:r w:rsidRPr="002A53EE">
        <w:rPr>
          <w:spacing w:val="1"/>
          <w:lang w:eastAsia="en-US"/>
        </w:rPr>
        <w:t xml:space="preserve"> </w:t>
      </w:r>
      <w:r w:rsidRPr="002A53EE">
        <w:rPr>
          <w:lang w:eastAsia="en-US"/>
        </w:rPr>
        <w:t>суммарной</w:t>
      </w:r>
      <w:r w:rsidRPr="002A53EE">
        <w:rPr>
          <w:spacing w:val="1"/>
          <w:lang w:eastAsia="en-US"/>
        </w:rPr>
        <w:t xml:space="preserve"> </w:t>
      </w:r>
      <w:r w:rsidRPr="002A53EE">
        <w:rPr>
          <w:lang w:eastAsia="en-US"/>
        </w:rPr>
        <w:t>производительности</w:t>
      </w:r>
      <w:r w:rsidRPr="002A53EE">
        <w:rPr>
          <w:spacing w:val="1"/>
          <w:lang w:eastAsia="en-US"/>
        </w:rPr>
        <w:t xml:space="preserve"> </w:t>
      </w:r>
      <w:r w:rsidRPr="002A53EE">
        <w:rPr>
          <w:lang w:eastAsia="en-US"/>
        </w:rPr>
        <w:t>насосного</w:t>
      </w:r>
      <w:r w:rsidRPr="002A53EE">
        <w:rPr>
          <w:spacing w:val="1"/>
          <w:lang w:eastAsia="en-US"/>
        </w:rPr>
        <w:t xml:space="preserve"> </w:t>
      </w:r>
      <w:r w:rsidRPr="002A53EE">
        <w:rPr>
          <w:lang w:eastAsia="en-US"/>
        </w:rPr>
        <w:t>оборудования</w:t>
      </w:r>
      <w:r w:rsidRPr="002A53EE">
        <w:rPr>
          <w:spacing w:val="1"/>
          <w:lang w:eastAsia="en-US"/>
        </w:rPr>
        <w:t xml:space="preserve"> </w:t>
      </w:r>
      <w:r w:rsidRPr="002A53EE">
        <w:rPr>
          <w:lang w:eastAsia="en-US"/>
        </w:rPr>
        <w:t>достаточного</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обеспечения</w:t>
      </w:r>
      <w:r w:rsidRPr="002A53EE">
        <w:rPr>
          <w:spacing w:val="1"/>
          <w:lang w:eastAsia="en-US"/>
        </w:rPr>
        <w:t xml:space="preserve"> </w:t>
      </w:r>
      <w:r w:rsidRPr="002A53EE">
        <w:rPr>
          <w:lang w:eastAsia="en-US"/>
        </w:rPr>
        <w:t>циркуляции</w:t>
      </w:r>
      <w:r w:rsidRPr="002A53EE">
        <w:rPr>
          <w:spacing w:val="1"/>
          <w:lang w:eastAsia="en-US"/>
        </w:rPr>
        <w:t xml:space="preserve"> </w:t>
      </w:r>
      <w:r w:rsidRPr="002A53EE">
        <w:rPr>
          <w:lang w:eastAsia="en-US"/>
        </w:rPr>
        <w:t>при</w:t>
      </w:r>
      <w:r w:rsidRPr="002A53EE">
        <w:rPr>
          <w:spacing w:val="1"/>
          <w:lang w:eastAsia="en-US"/>
        </w:rPr>
        <w:t xml:space="preserve"> </w:t>
      </w:r>
      <w:r w:rsidRPr="002A53EE">
        <w:rPr>
          <w:lang w:eastAsia="en-US"/>
        </w:rPr>
        <w:t>существующей</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перспективной</w:t>
      </w:r>
      <w:r w:rsidRPr="002A53EE">
        <w:rPr>
          <w:spacing w:val="-1"/>
          <w:lang w:eastAsia="en-US"/>
        </w:rPr>
        <w:t xml:space="preserve"> </w:t>
      </w:r>
      <w:r w:rsidRPr="002A53EE">
        <w:rPr>
          <w:lang w:eastAsia="en-US"/>
        </w:rPr>
        <w:t>тепловой нагрузке.</w:t>
      </w:r>
    </w:p>
    <w:p w:rsidR="002A53EE" w:rsidRPr="002A53EE" w:rsidRDefault="002A53EE" w:rsidP="002A53EE">
      <w:pPr>
        <w:widowControl w:val="0"/>
        <w:autoSpaceDE w:val="0"/>
        <w:autoSpaceDN w:val="0"/>
        <w:spacing w:line="276" w:lineRule="exact"/>
        <w:ind w:left="785"/>
        <w:jc w:val="both"/>
        <w:rPr>
          <w:lang w:eastAsia="en-US"/>
        </w:rPr>
      </w:pPr>
      <w:r w:rsidRPr="002A53EE">
        <w:rPr>
          <w:lang w:eastAsia="en-US"/>
        </w:rPr>
        <w:t>Теплообменное</w:t>
      </w:r>
      <w:r w:rsidRPr="002A53EE">
        <w:rPr>
          <w:spacing w:val="-3"/>
          <w:lang w:eastAsia="en-US"/>
        </w:rPr>
        <w:t xml:space="preserve"> </w:t>
      </w:r>
      <w:r w:rsidRPr="002A53EE">
        <w:rPr>
          <w:lang w:eastAsia="en-US"/>
        </w:rPr>
        <w:t>оборудование</w:t>
      </w:r>
      <w:r w:rsidRPr="002A53EE">
        <w:rPr>
          <w:spacing w:val="-3"/>
          <w:lang w:eastAsia="en-US"/>
        </w:rPr>
        <w:t xml:space="preserve"> </w:t>
      </w:r>
      <w:r w:rsidRPr="002A53EE">
        <w:rPr>
          <w:lang w:eastAsia="en-US"/>
        </w:rPr>
        <w:t>на</w:t>
      </w:r>
      <w:r w:rsidRPr="002A53EE">
        <w:rPr>
          <w:spacing w:val="-2"/>
          <w:lang w:eastAsia="en-US"/>
        </w:rPr>
        <w:t xml:space="preserve"> </w:t>
      </w:r>
      <w:r w:rsidRPr="002A53EE">
        <w:rPr>
          <w:lang w:eastAsia="en-US"/>
        </w:rPr>
        <w:t>котельной</w:t>
      </w:r>
      <w:r w:rsidRPr="002A53EE">
        <w:rPr>
          <w:spacing w:val="-2"/>
          <w:lang w:eastAsia="en-US"/>
        </w:rPr>
        <w:t xml:space="preserve"> </w:t>
      </w:r>
      <w:r w:rsidRPr="002A53EE">
        <w:rPr>
          <w:lang w:eastAsia="en-US"/>
        </w:rPr>
        <w:t>№1</w:t>
      </w:r>
      <w:r w:rsidRPr="002A53EE">
        <w:rPr>
          <w:spacing w:val="-2"/>
          <w:lang w:eastAsia="en-US"/>
        </w:rPr>
        <w:t xml:space="preserve"> </w:t>
      </w:r>
      <w:r w:rsidRPr="002A53EE">
        <w:rPr>
          <w:lang w:eastAsia="en-US"/>
        </w:rPr>
        <w:t>и</w:t>
      </w:r>
      <w:r w:rsidRPr="002A53EE">
        <w:rPr>
          <w:spacing w:val="-1"/>
          <w:lang w:eastAsia="en-US"/>
        </w:rPr>
        <w:t xml:space="preserve"> </w:t>
      </w:r>
      <w:r w:rsidRPr="002A53EE">
        <w:rPr>
          <w:lang w:eastAsia="en-US"/>
        </w:rPr>
        <w:t>котельной</w:t>
      </w:r>
      <w:r w:rsidRPr="002A53EE">
        <w:rPr>
          <w:spacing w:val="-2"/>
          <w:lang w:eastAsia="en-US"/>
        </w:rPr>
        <w:t xml:space="preserve"> </w:t>
      </w:r>
      <w:r w:rsidRPr="002A53EE">
        <w:rPr>
          <w:lang w:eastAsia="en-US"/>
        </w:rPr>
        <w:t>№2</w:t>
      </w:r>
      <w:r w:rsidRPr="002A53EE">
        <w:rPr>
          <w:spacing w:val="3"/>
          <w:lang w:eastAsia="en-US"/>
        </w:rPr>
        <w:t xml:space="preserve"> </w:t>
      </w:r>
      <w:r w:rsidRPr="002A53EE">
        <w:rPr>
          <w:lang w:eastAsia="en-US"/>
        </w:rPr>
        <w:t>–</w:t>
      </w:r>
      <w:r w:rsidRPr="002A53EE">
        <w:rPr>
          <w:spacing w:val="-2"/>
          <w:lang w:eastAsia="en-US"/>
        </w:rPr>
        <w:t xml:space="preserve"> </w:t>
      </w:r>
      <w:r w:rsidRPr="002A53EE">
        <w:rPr>
          <w:lang w:eastAsia="en-US"/>
        </w:rPr>
        <w:t>не</w:t>
      </w:r>
      <w:r w:rsidRPr="002A53EE">
        <w:rPr>
          <w:spacing w:val="-5"/>
          <w:lang w:eastAsia="en-US"/>
        </w:rPr>
        <w:t xml:space="preserve"> </w:t>
      </w:r>
      <w:r w:rsidRPr="002A53EE">
        <w:rPr>
          <w:lang w:eastAsia="en-US"/>
        </w:rPr>
        <w:t>предусмотрено.</w:t>
      </w:r>
    </w:p>
    <w:p w:rsidR="002A53EE" w:rsidRPr="002A53EE" w:rsidRDefault="002A53EE" w:rsidP="002A53EE">
      <w:pPr>
        <w:widowControl w:val="0"/>
        <w:autoSpaceDE w:val="0"/>
        <w:autoSpaceDN w:val="0"/>
        <w:spacing w:before="41" w:line="278" w:lineRule="auto"/>
        <w:ind w:left="218" w:right="265" w:firstLine="566"/>
        <w:jc w:val="both"/>
        <w:rPr>
          <w:lang w:eastAsia="en-US"/>
        </w:rPr>
      </w:pPr>
      <w:r w:rsidRPr="002A53EE">
        <w:rPr>
          <w:lang w:eastAsia="en-US"/>
        </w:rPr>
        <w:t xml:space="preserve">Параметры и характеристики дымовых труб котельных с.п. </w:t>
      </w:r>
      <w:proofErr w:type="gramStart"/>
      <w:r w:rsidRPr="002A53EE">
        <w:rPr>
          <w:lang w:eastAsia="en-US"/>
        </w:rPr>
        <w:t>Светлый</w:t>
      </w:r>
      <w:proofErr w:type="gramEnd"/>
      <w:r w:rsidRPr="002A53EE">
        <w:rPr>
          <w:lang w:eastAsia="en-US"/>
        </w:rPr>
        <w:t xml:space="preserve"> представлены в</w:t>
      </w:r>
      <w:r w:rsidRPr="002A53EE">
        <w:rPr>
          <w:spacing w:val="1"/>
          <w:lang w:eastAsia="en-US"/>
        </w:rPr>
        <w:t xml:space="preserve"> </w:t>
      </w:r>
      <w:r w:rsidRPr="002A53EE">
        <w:rPr>
          <w:lang w:eastAsia="en-US"/>
        </w:rPr>
        <w:t>таблице</w:t>
      </w:r>
      <w:r w:rsidRPr="002A53EE">
        <w:rPr>
          <w:spacing w:val="-1"/>
          <w:lang w:eastAsia="en-US"/>
        </w:rPr>
        <w:t xml:space="preserve"> </w:t>
      </w:r>
      <w:r w:rsidRPr="002A53EE">
        <w:rPr>
          <w:lang w:eastAsia="en-US"/>
        </w:rPr>
        <w:t>1.2.3.</w:t>
      </w:r>
    </w:p>
    <w:p w:rsidR="002A53EE" w:rsidRPr="002A53EE" w:rsidRDefault="002A53EE" w:rsidP="002A53EE">
      <w:pPr>
        <w:widowControl w:val="0"/>
        <w:autoSpaceDE w:val="0"/>
        <w:autoSpaceDN w:val="0"/>
        <w:spacing w:after="51" w:line="276" w:lineRule="auto"/>
        <w:ind w:left="902" w:right="255" w:firstLine="7554"/>
        <w:rPr>
          <w:lang w:eastAsia="en-US"/>
        </w:rPr>
      </w:pPr>
      <w:r w:rsidRPr="002A53EE">
        <w:rPr>
          <w:lang w:eastAsia="en-US"/>
        </w:rPr>
        <w:t>Таблица 1.2.3</w:t>
      </w:r>
      <w:r w:rsidRPr="002A53EE">
        <w:rPr>
          <w:spacing w:val="-57"/>
          <w:lang w:eastAsia="en-US"/>
        </w:rPr>
        <w:t xml:space="preserve"> </w:t>
      </w:r>
      <w:r w:rsidRPr="002A53EE">
        <w:rPr>
          <w:u w:val="single"/>
          <w:lang w:eastAsia="en-US"/>
        </w:rPr>
        <w:t>Параметры</w:t>
      </w:r>
      <w:r w:rsidRPr="002A53EE">
        <w:rPr>
          <w:spacing w:val="-3"/>
          <w:u w:val="single"/>
          <w:lang w:eastAsia="en-US"/>
        </w:rPr>
        <w:t xml:space="preserve"> </w:t>
      </w:r>
      <w:r w:rsidRPr="002A53EE">
        <w:rPr>
          <w:u w:val="single"/>
          <w:lang w:eastAsia="en-US"/>
        </w:rPr>
        <w:t>и</w:t>
      </w:r>
      <w:r w:rsidRPr="002A53EE">
        <w:rPr>
          <w:spacing w:val="-2"/>
          <w:u w:val="single"/>
          <w:lang w:eastAsia="en-US"/>
        </w:rPr>
        <w:t xml:space="preserve"> </w:t>
      </w:r>
      <w:r w:rsidRPr="002A53EE">
        <w:rPr>
          <w:u w:val="single"/>
          <w:lang w:eastAsia="en-US"/>
        </w:rPr>
        <w:t>характеристики</w:t>
      </w:r>
      <w:r w:rsidRPr="002A53EE">
        <w:rPr>
          <w:spacing w:val="-2"/>
          <w:u w:val="single"/>
          <w:lang w:eastAsia="en-US"/>
        </w:rPr>
        <w:t xml:space="preserve"> </w:t>
      </w:r>
      <w:r w:rsidRPr="002A53EE">
        <w:rPr>
          <w:u w:val="single"/>
          <w:lang w:eastAsia="en-US"/>
        </w:rPr>
        <w:t>дымовых</w:t>
      </w:r>
      <w:r w:rsidRPr="002A53EE">
        <w:rPr>
          <w:spacing w:val="-4"/>
          <w:u w:val="single"/>
          <w:lang w:eastAsia="en-US"/>
        </w:rPr>
        <w:t xml:space="preserve"> </w:t>
      </w:r>
      <w:r w:rsidRPr="002A53EE">
        <w:rPr>
          <w:u w:val="single"/>
          <w:lang w:eastAsia="en-US"/>
        </w:rPr>
        <w:t>труб</w:t>
      </w:r>
      <w:r w:rsidRPr="002A53EE">
        <w:rPr>
          <w:spacing w:val="-2"/>
          <w:u w:val="single"/>
          <w:lang w:eastAsia="en-US"/>
        </w:rPr>
        <w:t xml:space="preserve"> </w:t>
      </w:r>
      <w:r w:rsidRPr="002A53EE">
        <w:rPr>
          <w:u w:val="single"/>
          <w:lang w:eastAsia="en-US"/>
        </w:rPr>
        <w:t>котельных сельского</w:t>
      </w:r>
      <w:r w:rsidRPr="002A53EE">
        <w:rPr>
          <w:spacing w:val="-2"/>
          <w:u w:val="single"/>
          <w:lang w:eastAsia="en-US"/>
        </w:rPr>
        <w:t xml:space="preserve"> </w:t>
      </w:r>
      <w:r w:rsidRPr="002A53EE">
        <w:rPr>
          <w:u w:val="single"/>
          <w:lang w:eastAsia="en-US"/>
        </w:rPr>
        <w:t>поселения</w:t>
      </w:r>
      <w:r w:rsidRPr="002A53EE">
        <w:rPr>
          <w:spacing w:val="-3"/>
          <w:u w:val="single"/>
          <w:lang w:eastAsia="en-US"/>
        </w:rPr>
        <w:t xml:space="preserve"> </w:t>
      </w:r>
      <w:proofErr w:type="gramStart"/>
      <w:r w:rsidRPr="002A53EE">
        <w:rPr>
          <w:u w:val="single"/>
          <w:lang w:eastAsia="en-US"/>
        </w:rPr>
        <w:t>Светлый</w:t>
      </w:r>
      <w:proofErr w:type="gramEnd"/>
    </w:p>
    <w:tbl>
      <w:tblPr>
        <w:tblStyle w:val="TableNormal"/>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546"/>
        <w:gridCol w:w="1683"/>
        <w:gridCol w:w="1265"/>
        <w:gridCol w:w="1546"/>
        <w:gridCol w:w="1551"/>
      </w:tblGrid>
      <w:tr w:rsidR="002A53EE" w:rsidRPr="002A53EE" w:rsidTr="00485166">
        <w:trPr>
          <w:trHeight w:val="230"/>
        </w:trPr>
        <w:tc>
          <w:tcPr>
            <w:tcW w:w="2129" w:type="dxa"/>
          </w:tcPr>
          <w:p w:rsidR="002A53EE" w:rsidRPr="002A53EE" w:rsidRDefault="002A53EE" w:rsidP="002A53EE">
            <w:pPr>
              <w:spacing w:line="210" w:lineRule="exact"/>
              <w:ind w:right="383"/>
              <w:jc w:val="right"/>
              <w:rPr>
                <w:b/>
                <w:sz w:val="20"/>
                <w:szCs w:val="22"/>
                <w:lang w:eastAsia="en-US"/>
              </w:rPr>
            </w:pPr>
            <w:r w:rsidRPr="002A53EE">
              <w:rPr>
                <w:b/>
                <w:sz w:val="20"/>
                <w:szCs w:val="22"/>
                <w:lang w:eastAsia="en-US"/>
              </w:rPr>
              <w:t>Наименование</w:t>
            </w:r>
          </w:p>
        </w:tc>
        <w:tc>
          <w:tcPr>
            <w:tcW w:w="1546" w:type="dxa"/>
          </w:tcPr>
          <w:p w:rsidR="002A53EE" w:rsidRPr="002A53EE" w:rsidRDefault="002A53EE" w:rsidP="002A53EE">
            <w:pPr>
              <w:spacing w:line="210" w:lineRule="exact"/>
              <w:ind w:left="240" w:right="233"/>
              <w:jc w:val="center"/>
              <w:rPr>
                <w:b/>
                <w:sz w:val="20"/>
                <w:szCs w:val="22"/>
                <w:lang w:eastAsia="en-US"/>
              </w:rPr>
            </w:pPr>
            <w:r w:rsidRPr="002A53EE">
              <w:rPr>
                <w:b/>
                <w:sz w:val="20"/>
                <w:szCs w:val="22"/>
                <w:lang w:eastAsia="en-US"/>
              </w:rPr>
              <w:t>Год</w:t>
            </w:r>
            <w:r w:rsidRPr="002A53EE">
              <w:rPr>
                <w:b/>
                <w:spacing w:val="-2"/>
                <w:sz w:val="20"/>
                <w:szCs w:val="22"/>
                <w:lang w:eastAsia="en-US"/>
              </w:rPr>
              <w:t xml:space="preserve"> </w:t>
            </w:r>
            <w:r w:rsidRPr="002A53EE">
              <w:rPr>
                <w:b/>
                <w:sz w:val="20"/>
                <w:szCs w:val="22"/>
                <w:lang w:eastAsia="en-US"/>
              </w:rPr>
              <w:t>ввода</w:t>
            </w:r>
          </w:p>
        </w:tc>
        <w:tc>
          <w:tcPr>
            <w:tcW w:w="1683" w:type="dxa"/>
          </w:tcPr>
          <w:p w:rsidR="002A53EE" w:rsidRPr="002A53EE" w:rsidRDefault="002A53EE" w:rsidP="002A53EE">
            <w:pPr>
              <w:spacing w:line="210" w:lineRule="exact"/>
              <w:ind w:left="361" w:right="357"/>
              <w:jc w:val="center"/>
              <w:rPr>
                <w:b/>
                <w:sz w:val="20"/>
                <w:szCs w:val="22"/>
                <w:lang w:eastAsia="en-US"/>
              </w:rPr>
            </w:pPr>
            <w:r w:rsidRPr="002A53EE">
              <w:rPr>
                <w:b/>
                <w:sz w:val="20"/>
                <w:szCs w:val="22"/>
                <w:lang w:eastAsia="en-US"/>
              </w:rPr>
              <w:t>Материал</w:t>
            </w:r>
          </w:p>
        </w:tc>
        <w:tc>
          <w:tcPr>
            <w:tcW w:w="1265" w:type="dxa"/>
          </w:tcPr>
          <w:p w:rsidR="002A53EE" w:rsidRPr="002A53EE" w:rsidRDefault="002A53EE" w:rsidP="002A53EE">
            <w:pPr>
              <w:spacing w:line="210" w:lineRule="exact"/>
              <w:ind w:left="294" w:right="289"/>
              <w:jc w:val="center"/>
              <w:rPr>
                <w:b/>
                <w:sz w:val="20"/>
                <w:szCs w:val="22"/>
                <w:lang w:eastAsia="en-US"/>
              </w:rPr>
            </w:pPr>
            <w:r w:rsidRPr="002A53EE">
              <w:rPr>
                <w:b/>
                <w:sz w:val="20"/>
                <w:szCs w:val="22"/>
                <w:lang w:eastAsia="en-US"/>
              </w:rPr>
              <w:t>Кол-во</w:t>
            </w:r>
          </w:p>
        </w:tc>
        <w:tc>
          <w:tcPr>
            <w:tcW w:w="1546" w:type="dxa"/>
          </w:tcPr>
          <w:p w:rsidR="002A53EE" w:rsidRPr="002A53EE" w:rsidRDefault="002A53EE" w:rsidP="002A53EE">
            <w:pPr>
              <w:spacing w:line="210" w:lineRule="exact"/>
              <w:ind w:left="240" w:right="233"/>
              <w:jc w:val="center"/>
              <w:rPr>
                <w:b/>
                <w:sz w:val="20"/>
                <w:szCs w:val="22"/>
                <w:lang w:eastAsia="en-US"/>
              </w:rPr>
            </w:pPr>
            <w:r w:rsidRPr="002A53EE">
              <w:rPr>
                <w:b/>
                <w:sz w:val="20"/>
                <w:szCs w:val="22"/>
                <w:lang w:eastAsia="en-US"/>
              </w:rPr>
              <w:t>Диаметр,</w:t>
            </w:r>
            <w:r w:rsidRPr="002A53EE">
              <w:rPr>
                <w:b/>
                <w:spacing w:val="-1"/>
                <w:sz w:val="20"/>
                <w:szCs w:val="22"/>
                <w:lang w:eastAsia="en-US"/>
              </w:rPr>
              <w:t xml:space="preserve"> </w:t>
            </w:r>
            <w:r w:rsidRPr="002A53EE">
              <w:rPr>
                <w:b/>
                <w:sz w:val="20"/>
                <w:szCs w:val="22"/>
                <w:lang w:eastAsia="en-US"/>
              </w:rPr>
              <w:t>м</w:t>
            </w:r>
          </w:p>
        </w:tc>
        <w:tc>
          <w:tcPr>
            <w:tcW w:w="1551" w:type="dxa"/>
          </w:tcPr>
          <w:p w:rsidR="002A53EE" w:rsidRPr="002A53EE" w:rsidRDefault="002A53EE" w:rsidP="002A53EE">
            <w:pPr>
              <w:spacing w:line="210" w:lineRule="exact"/>
              <w:ind w:left="297" w:right="293"/>
              <w:jc w:val="center"/>
              <w:rPr>
                <w:b/>
                <w:sz w:val="20"/>
                <w:szCs w:val="22"/>
                <w:lang w:eastAsia="en-US"/>
              </w:rPr>
            </w:pPr>
            <w:r w:rsidRPr="002A53EE">
              <w:rPr>
                <w:b/>
                <w:sz w:val="20"/>
                <w:szCs w:val="22"/>
                <w:lang w:eastAsia="en-US"/>
              </w:rPr>
              <w:t>Высота,</w:t>
            </w:r>
            <w:r w:rsidRPr="002A53EE">
              <w:rPr>
                <w:b/>
                <w:spacing w:val="-3"/>
                <w:sz w:val="20"/>
                <w:szCs w:val="22"/>
                <w:lang w:eastAsia="en-US"/>
              </w:rPr>
              <w:t xml:space="preserve"> </w:t>
            </w:r>
            <w:r w:rsidRPr="002A53EE">
              <w:rPr>
                <w:b/>
                <w:sz w:val="20"/>
                <w:szCs w:val="22"/>
                <w:lang w:eastAsia="en-US"/>
              </w:rPr>
              <w:t>м</w:t>
            </w:r>
          </w:p>
        </w:tc>
      </w:tr>
      <w:tr w:rsidR="002A53EE" w:rsidRPr="002A53EE" w:rsidTr="00485166">
        <w:trPr>
          <w:trHeight w:val="230"/>
        </w:trPr>
        <w:tc>
          <w:tcPr>
            <w:tcW w:w="2129" w:type="dxa"/>
          </w:tcPr>
          <w:p w:rsidR="002A53EE" w:rsidRPr="002A53EE" w:rsidRDefault="002A53EE" w:rsidP="002A53EE">
            <w:pPr>
              <w:spacing w:line="210" w:lineRule="exact"/>
              <w:ind w:right="464"/>
              <w:jc w:val="right"/>
              <w:rPr>
                <w:sz w:val="20"/>
                <w:szCs w:val="22"/>
                <w:lang w:eastAsia="en-US"/>
              </w:rPr>
            </w:pPr>
            <w:r w:rsidRPr="002A53EE">
              <w:rPr>
                <w:sz w:val="20"/>
                <w:szCs w:val="22"/>
                <w:lang w:eastAsia="en-US"/>
              </w:rPr>
              <w:t>Котельная№1</w:t>
            </w:r>
          </w:p>
        </w:tc>
        <w:tc>
          <w:tcPr>
            <w:tcW w:w="1546" w:type="dxa"/>
          </w:tcPr>
          <w:p w:rsidR="002A53EE" w:rsidRPr="002A53EE" w:rsidRDefault="002A53EE" w:rsidP="002A53EE">
            <w:pPr>
              <w:spacing w:line="210" w:lineRule="exact"/>
              <w:ind w:left="240" w:right="231"/>
              <w:jc w:val="center"/>
              <w:rPr>
                <w:sz w:val="20"/>
                <w:szCs w:val="22"/>
                <w:lang w:eastAsia="en-US"/>
              </w:rPr>
            </w:pPr>
            <w:r w:rsidRPr="002A53EE">
              <w:rPr>
                <w:sz w:val="20"/>
                <w:szCs w:val="22"/>
                <w:lang w:eastAsia="en-US"/>
              </w:rPr>
              <w:t>1970</w:t>
            </w:r>
          </w:p>
        </w:tc>
        <w:tc>
          <w:tcPr>
            <w:tcW w:w="1683" w:type="dxa"/>
          </w:tcPr>
          <w:p w:rsidR="002A53EE" w:rsidRPr="002A53EE" w:rsidRDefault="002A53EE" w:rsidP="002A53EE">
            <w:pPr>
              <w:spacing w:line="210" w:lineRule="exact"/>
              <w:ind w:left="360" w:right="357"/>
              <w:jc w:val="center"/>
              <w:rPr>
                <w:sz w:val="20"/>
                <w:szCs w:val="22"/>
                <w:lang w:eastAsia="en-US"/>
              </w:rPr>
            </w:pPr>
            <w:r w:rsidRPr="002A53EE">
              <w:rPr>
                <w:sz w:val="20"/>
                <w:szCs w:val="22"/>
                <w:lang w:eastAsia="en-US"/>
              </w:rPr>
              <w:t>сталь</w:t>
            </w:r>
          </w:p>
        </w:tc>
        <w:tc>
          <w:tcPr>
            <w:tcW w:w="1265"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c>
          <w:tcPr>
            <w:tcW w:w="1546" w:type="dxa"/>
          </w:tcPr>
          <w:p w:rsidR="002A53EE" w:rsidRPr="002A53EE" w:rsidRDefault="002A53EE" w:rsidP="002A53EE">
            <w:pPr>
              <w:spacing w:line="210" w:lineRule="exact"/>
              <w:ind w:left="240" w:right="230"/>
              <w:jc w:val="center"/>
              <w:rPr>
                <w:sz w:val="20"/>
                <w:szCs w:val="22"/>
                <w:lang w:eastAsia="en-US"/>
              </w:rPr>
            </w:pPr>
            <w:r w:rsidRPr="002A53EE">
              <w:rPr>
                <w:sz w:val="20"/>
                <w:szCs w:val="22"/>
                <w:lang w:eastAsia="en-US"/>
              </w:rPr>
              <w:t>0,72</w:t>
            </w:r>
          </w:p>
        </w:tc>
        <w:tc>
          <w:tcPr>
            <w:tcW w:w="1551" w:type="dxa"/>
          </w:tcPr>
          <w:p w:rsidR="002A53EE" w:rsidRPr="002A53EE" w:rsidRDefault="002A53EE" w:rsidP="002A53EE">
            <w:pPr>
              <w:spacing w:line="210" w:lineRule="exact"/>
              <w:ind w:left="297" w:right="293"/>
              <w:jc w:val="center"/>
              <w:rPr>
                <w:sz w:val="20"/>
                <w:szCs w:val="22"/>
                <w:lang w:eastAsia="en-US"/>
              </w:rPr>
            </w:pPr>
            <w:r w:rsidRPr="002A53EE">
              <w:rPr>
                <w:sz w:val="20"/>
                <w:szCs w:val="22"/>
                <w:lang w:eastAsia="en-US"/>
              </w:rPr>
              <w:t>2,5</w:t>
            </w:r>
          </w:p>
        </w:tc>
      </w:tr>
      <w:tr w:rsidR="002A53EE" w:rsidRPr="002A53EE" w:rsidTr="00485166">
        <w:trPr>
          <w:trHeight w:val="230"/>
        </w:trPr>
        <w:tc>
          <w:tcPr>
            <w:tcW w:w="2129" w:type="dxa"/>
          </w:tcPr>
          <w:p w:rsidR="002A53EE" w:rsidRPr="002A53EE" w:rsidRDefault="002A53EE" w:rsidP="002A53EE">
            <w:pPr>
              <w:spacing w:line="210" w:lineRule="exact"/>
              <w:ind w:right="440"/>
              <w:jc w:val="right"/>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№2</w:t>
            </w:r>
          </w:p>
        </w:tc>
        <w:tc>
          <w:tcPr>
            <w:tcW w:w="1546" w:type="dxa"/>
          </w:tcPr>
          <w:p w:rsidR="002A53EE" w:rsidRPr="002A53EE" w:rsidRDefault="002A53EE" w:rsidP="002A53EE">
            <w:pPr>
              <w:spacing w:line="210" w:lineRule="exact"/>
              <w:ind w:left="240" w:right="231"/>
              <w:jc w:val="center"/>
              <w:rPr>
                <w:sz w:val="20"/>
                <w:szCs w:val="22"/>
                <w:lang w:eastAsia="en-US"/>
              </w:rPr>
            </w:pPr>
            <w:r w:rsidRPr="002A53EE">
              <w:rPr>
                <w:sz w:val="20"/>
                <w:szCs w:val="22"/>
                <w:lang w:eastAsia="en-US"/>
              </w:rPr>
              <w:t>1997</w:t>
            </w:r>
          </w:p>
        </w:tc>
        <w:tc>
          <w:tcPr>
            <w:tcW w:w="1683" w:type="dxa"/>
          </w:tcPr>
          <w:p w:rsidR="002A53EE" w:rsidRPr="002A53EE" w:rsidRDefault="002A53EE" w:rsidP="002A53EE">
            <w:pPr>
              <w:spacing w:line="210" w:lineRule="exact"/>
              <w:ind w:left="360" w:right="357"/>
              <w:jc w:val="center"/>
              <w:rPr>
                <w:sz w:val="20"/>
                <w:szCs w:val="22"/>
                <w:lang w:eastAsia="en-US"/>
              </w:rPr>
            </w:pPr>
            <w:r w:rsidRPr="002A53EE">
              <w:rPr>
                <w:sz w:val="20"/>
                <w:szCs w:val="22"/>
                <w:lang w:eastAsia="en-US"/>
              </w:rPr>
              <w:t>сталь</w:t>
            </w:r>
          </w:p>
        </w:tc>
        <w:tc>
          <w:tcPr>
            <w:tcW w:w="1265"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c>
          <w:tcPr>
            <w:tcW w:w="1546" w:type="dxa"/>
          </w:tcPr>
          <w:p w:rsidR="002A53EE" w:rsidRPr="002A53EE" w:rsidRDefault="002A53EE" w:rsidP="002A53EE">
            <w:pPr>
              <w:spacing w:line="210" w:lineRule="exact"/>
              <w:ind w:left="240" w:right="230"/>
              <w:jc w:val="center"/>
              <w:rPr>
                <w:sz w:val="20"/>
                <w:szCs w:val="22"/>
                <w:lang w:eastAsia="en-US"/>
              </w:rPr>
            </w:pPr>
            <w:r w:rsidRPr="002A53EE">
              <w:rPr>
                <w:sz w:val="20"/>
                <w:szCs w:val="22"/>
                <w:lang w:eastAsia="en-US"/>
              </w:rPr>
              <w:t>0,53</w:t>
            </w:r>
          </w:p>
        </w:tc>
        <w:tc>
          <w:tcPr>
            <w:tcW w:w="1551" w:type="dxa"/>
          </w:tcPr>
          <w:p w:rsidR="002A53EE" w:rsidRPr="002A53EE" w:rsidRDefault="002A53EE" w:rsidP="002A53EE">
            <w:pPr>
              <w:spacing w:line="210" w:lineRule="exact"/>
              <w:ind w:left="297" w:right="289"/>
              <w:jc w:val="center"/>
              <w:rPr>
                <w:sz w:val="20"/>
                <w:szCs w:val="22"/>
                <w:lang w:eastAsia="en-US"/>
              </w:rPr>
            </w:pPr>
            <w:r w:rsidRPr="002A53EE">
              <w:rPr>
                <w:sz w:val="20"/>
                <w:szCs w:val="22"/>
                <w:lang w:eastAsia="en-US"/>
              </w:rPr>
              <w:t>16</w:t>
            </w:r>
          </w:p>
        </w:tc>
      </w:tr>
    </w:tbl>
    <w:p w:rsidR="002A53EE" w:rsidRPr="002A53EE" w:rsidRDefault="002A53EE" w:rsidP="002A53EE">
      <w:pPr>
        <w:widowControl w:val="0"/>
        <w:autoSpaceDE w:val="0"/>
        <w:autoSpaceDN w:val="0"/>
        <w:rPr>
          <w:sz w:val="20"/>
          <w:szCs w:val="22"/>
          <w:lang w:eastAsia="en-US"/>
        </w:rPr>
        <w:sectPr w:rsidR="002A53EE" w:rsidRPr="002A53EE">
          <w:headerReference w:type="default" r:id="rId46"/>
          <w:footerReference w:type="default" r:id="rId47"/>
          <w:pgSz w:w="11910" w:h="16840"/>
          <w:pgMar w:top="1320" w:right="580" w:bottom="960" w:left="1200" w:header="311" w:footer="766" w:gutter="0"/>
          <w:pgNumType w:start="18"/>
          <w:cols w:space="720"/>
        </w:sectPr>
      </w:pPr>
    </w:p>
    <w:p w:rsidR="002A53EE" w:rsidRPr="002A53EE" w:rsidRDefault="002A53EE" w:rsidP="002A53EE">
      <w:pPr>
        <w:widowControl w:val="0"/>
        <w:autoSpaceDE w:val="0"/>
        <w:autoSpaceDN w:val="0"/>
        <w:spacing w:before="82"/>
        <w:ind w:left="218" w:right="275" w:firstLine="340"/>
        <w:jc w:val="both"/>
        <w:outlineLvl w:val="2"/>
        <w:rPr>
          <w:b/>
          <w:bCs/>
          <w:i/>
          <w:iCs/>
          <w:lang w:eastAsia="en-US"/>
        </w:rPr>
      </w:pPr>
      <w:r w:rsidRPr="002A53EE">
        <w:rPr>
          <w:b/>
          <w:bCs/>
          <w:i/>
          <w:iCs/>
          <w:lang w:eastAsia="en-US"/>
        </w:rPr>
        <w:lastRenderedPageBreak/>
        <w:t>б) параметры установленной тепловой мощности источника тепловой энергии, в</w:t>
      </w:r>
      <w:r w:rsidRPr="002A53EE">
        <w:rPr>
          <w:b/>
          <w:bCs/>
          <w:i/>
          <w:iCs/>
          <w:spacing w:val="1"/>
          <w:lang w:eastAsia="en-US"/>
        </w:rPr>
        <w:t xml:space="preserve"> </w:t>
      </w:r>
      <w:r w:rsidRPr="002A53EE">
        <w:rPr>
          <w:b/>
          <w:bCs/>
          <w:i/>
          <w:iCs/>
          <w:lang w:eastAsia="en-US"/>
        </w:rPr>
        <w:t>том</w:t>
      </w:r>
      <w:r w:rsidRPr="002A53EE">
        <w:rPr>
          <w:b/>
          <w:bCs/>
          <w:i/>
          <w:iCs/>
          <w:spacing w:val="-1"/>
          <w:lang w:eastAsia="en-US"/>
        </w:rPr>
        <w:t xml:space="preserve"> </w:t>
      </w:r>
      <w:r w:rsidRPr="002A53EE">
        <w:rPr>
          <w:b/>
          <w:bCs/>
          <w:i/>
          <w:iCs/>
          <w:lang w:eastAsia="en-US"/>
        </w:rPr>
        <w:t>числе</w:t>
      </w:r>
      <w:r w:rsidRPr="002A53EE">
        <w:rPr>
          <w:b/>
          <w:bCs/>
          <w:i/>
          <w:iCs/>
          <w:spacing w:val="-2"/>
          <w:lang w:eastAsia="en-US"/>
        </w:rPr>
        <w:t xml:space="preserve"> </w:t>
      </w:r>
      <w:r w:rsidRPr="002A53EE">
        <w:rPr>
          <w:b/>
          <w:bCs/>
          <w:i/>
          <w:iCs/>
          <w:lang w:eastAsia="en-US"/>
        </w:rPr>
        <w:t>теплофикационного</w:t>
      </w:r>
      <w:r w:rsidRPr="002A53EE">
        <w:rPr>
          <w:b/>
          <w:bCs/>
          <w:i/>
          <w:iCs/>
          <w:spacing w:val="-1"/>
          <w:lang w:eastAsia="en-US"/>
        </w:rPr>
        <w:t xml:space="preserve"> </w:t>
      </w:r>
      <w:r w:rsidRPr="002A53EE">
        <w:rPr>
          <w:b/>
          <w:bCs/>
          <w:i/>
          <w:iCs/>
          <w:lang w:eastAsia="en-US"/>
        </w:rPr>
        <w:t>оборудования</w:t>
      </w:r>
      <w:r w:rsidRPr="002A53EE">
        <w:rPr>
          <w:b/>
          <w:bCs/>
          <w:i/>
          <w:iCs/>
          <w:spacing w:val="-1"/>
          <w:lang w:eastAsia="en-US"/>
        </w:rPr>
        <w:t xml:space="preserve"> </w:t>
      </w:r>
      <w:r w:rsidRPr="002A53EE">
        <w:rPr>
          <w:b/>
          <w:bCs/>
          <w:i/>
          <w:iCs/>
          <w:lang w:eastAsia="en-US"/>
        </w:rPr>
        <w:t>и</w:t>
      </w:r>
      <w:r w:rsidRPr="002A53EE">
        <w:rPr>
          <w:b/>
          <w:bCs/>
          <w:i/>
          <w:iCs/>
          <w:spacing w:val="-3"/>
          <w:lang w:eastAsia="en-US"/>
        </w:rPr>
        <w:t xml:space="preserve"> </w:t>
      </w:r>
      <w:r w:rsidRPr="002A53EE">
        <w:rPr>
          <w:b/>
          <w:bCs/>
          <w:i/>
          <w:iCs/>
          <w:lang w:eastAsia="en-US"/>
        </w:rPr>
        <w:t>теплофикационной</w:t>
      </w:r>
      <w:r w:rsidRPr="002A53EE">
        <w:rPr>
          <w:b/>
          <w:bCs/>
          <w:i/>
          <w:iCs/>
          <w:spacing w:val="-1"/>
          <w:lang w:eastAsia="en-US"/>
        </w:rPr>
        <w:t xml:space="preserve"> </w:t>
      </w:r>
      <w:r w:rsidRPr="002A53EE">
        <w:rPr>
          <w:b/>
          <w:bCs/>
          <w:i/>
          <w:iCs/>
          <w:lang w:eastAsia="en-US"/>
        </w:rPr>
        <w:t>установки</w:t>
      </w:r>
    </w:p>
    <w:p w:rsidR="002A53EE" w:rsidRPr="002A53EE" w:rsidRDefault="002A53EE" w:rsidP="002A53EE">
      <w:pPr>
        <w:widowControl w:val="0"/>
        <w:autoSpaceDE w:val="0"/>
        <w:autoSpaceDN w:val="0"/>
        <w:spacing w:before="118" w:line="276" w:lineRule="auto"/>
        <w:ind w:left="218" w:right="264" w:firstLine="566"/>
        <w:jc w:val="both"/>
        <w:rPr>
          <w:lang w:eastAsia="en-US"/>
        </w:rPr>
      </w:pPr>
      <w:r w:rsidRPr="002A53EE">
        <w:rPr>
          <w:lang w:eastAsia="en-US"/>
        </w:rPr>
        <w:t>Параметры установленной тепловой мощности источников тепловой энергии, в том</w:t>
      </w:r>
      <w:r w:rsidRPr="002A53EE">
        <w:rPr>
          <w:spacing w:val="1"/>
          <w:lang w:eastAsia="en-US"/>
        </w:rPr>
        <w:t xml:space="preserve"> </w:t>
      </w:r>
      <w:r w:rsidRPr="002A53EE">
        <w:rPr>
          <w:lang w:eastAsia="en-US"/>
        </w:rPr>
        <w:t>числе</w:t>
      </w:r>
      <w:r w:rsidRPr="002A53EE">
        <w:rPr>
          <w:spacing w:val="1"/>
          <w:lang w:eastAsia="en-US"/>
        </w:rPr>
        <w:t xml:space="preserve"> </w:t>
      </w:r>
      <w:r w:rsidRPr="002A53EE">
        <w:rPr>
          <w:lang w:eastAsia="en-US"/>
        </w:rPr>
        <w:t>теплофикационного</w:t>
      </w:r>
      <w:r w:rsidRPr="002A53EE">
        <w:rPr>
          <w:spacing w:val="1"/>
          <w:lang w:eastAsia="en-US"/>
        </w:rPr>
        <w:t xml:space="preserve"> </w:t>
      </w:r>
      <w:r w:rsidRPr="002A53EE">
        <w:rPr>
          <w:lang w:eastAsia="en-US"/>
        </w:rPr>
        <w:t>оборудования</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теплофикационной</w:t>
      </w:r>
      <w:r w:rsidRPr="002A53EE">
        <w:rPr>
          <w:spacing w:val="1"/>
          <w:lang w:eastAsia="en-US"/>
        </w:rPr>
        <w:t xml:space="preserve"> </w:t>
      </w:r>
      <w:r w:rsidRPr="002A53EE">
        <w:rPr>
          <w:lang w:eastAsia="en-US"/>
        </w:rPr>
        <w:t>установки</w:t>
      </w:r>
      <w:r w:rsidRPr="002A53EE">
        <w:rPr>
          <w:spacing w:val="1"/>
          <w:lang w:eastAsia="en-US"/>
        </w:rPr>
        <w:t xml:space="preserve"> </w:t>
      </w:r>
      <w:r w:rsidRPr="002A53EE">
        <w:rPr>
          <w:lang w:eastAsia="en-US"/>
        </w:rPr>
        <w:t>представлены</w:t>
      </w:r>
      <w:r w:rsidRPr="002A53EE">
        <w:rPr>
          <w:spacing w:val="1"/>
          <w:lang w:eastAsia="en-US"/>
        </w:rPr>
        <w:t xml:space="preserve"> </w:t>
      </w:r>
      <w:r w:rsidRPr="002A53EE">
        <w:rPr>
          <w:lang w:eastAsia="en-US"/>
        </w:rPr>
        <w:t>в</w:t>
      </w:r>
      <w:r w:rsidRPr="002A53EE">
        <w:rPr>
          <w:spacing w:val="-57"/>
          <w:lang w:eastAsia="en-US"/>
        </w:rPr>
        <w:t xml:space="preserve"> </w:t>
      </w:r>
      <w:r w:rsidRPr="002A53EE">
        <w:rPr>
          <w:lang w:eastAsia="en-US"/>
        </w:rPr>
        <w:t>таблице</w:t>
      </w:r>
      <w:r w:rsidRPr="002A53EE">
        <w:rPr>
          <w:spacing w:val="-1"/>
          <w:lang w:eastAsia="en-US"/>
        </w:rPr>
        <w:t xml:space="preserve"> </w:t>
      </w:r>
      <w:r w:rsidRPr="002A53EE">
        <w:rPr>
          <w:lang w:eastAsia="en-US"/>
        </w:rPr>
        <w:t>1.2.4.</w:t>
      </w:r>
    </w:p>
    <w:p w:rsidR="002A53EE" w:rsidRPr="002A53EE" w:rsidRDefault="002A53EE" w:rsidP="002A53EE">
      <w:pPr>
        <w:widowControl w:val="0"/>
        <w:autoSpaceDE w:val="0"/>
        <w:autoSpaceDN w:val="0"/>
        <w:ind w:left="8320" w:right="133"/>
        <w:jc w:val="center"/>
        <w:rPr>
          <w:lang w:eastAsia="en-US"/>
        </w:rPr>
      </w:pPr>
      <w:r w:rsidRPr="002A53EE">
        <w:rPr>
          <w:lang w:eastAsia="en-US"/>
        </w:rPr>
        <w:t>Таблица</w:t>
      </w:r>
      <w:r w:rsidRPr="002A53EE">
        <w:rPr>
          <w:spacing w:val="-2"/>
          <w:lang w:eastAsia="en-US"/>
        </w:rPr>
        <w:t xml:space="preserve"> </w:t>
      </w:r>
      <w:r w:rsidRPr="002A53EE">
        <w:rPr>
          <w:lang w:eastAsia="en-US"/>
        </w:rPr>
        <w:t>1.2.4</w:t>
      </w:r>
    </w:p>
    <w:p w:rsidR="002A53EE" w:rsidRPr="002A53EE" w:rsidRDefault="002A53EE" w:rsidP="002A53EE">
      <w:pPr>
        <w:widowControl w:val="0"/>
        <w:autoSpaceDE w:val="0"/>
        <w:autoSpaceDN w:val="0"/>
        <w:spacing w:before="41" w:after="47"/>
        <w:ind w:left="200" w:right="253"/>
        <w:jc w:val="center"/>
        <w:rPr>
          <w:lang w:eastAsia="en-US"/>
        </w:rPr>
      </w:pPr>
      <w:r w:rsidRPr="002A53EE">
        <w:rPr>
          <w:u w:val="single"/>
          <w:lang w:eastAsia="en-US"/>
        </w:rPr>
        <w:t>Установленная</w:t>
      </w:r>
      <w:r w:rsidRPr="002A53EE">
        <w:rPr>
          <w:spacing w:val="-3"/>
          <w:u w:val="single"/>
          <w:lang w:eastAsia="en-US"/>
        </w:rPr>
        <w:t xml:space="preserve"> </w:t>
      </w:r>
      <w:r w:rsidRPr="002A53EE">
        <w:rPr>
          <w:u w:val="single"/>
          <w:lang w:eastAsia="en-US"/>
        </w:rPr>
        <w:t>тепловая</w:t>
      </w:r>
      <w:r w:rsidRPr="002A53EE">
        <w:rPr>
          <w:spacing w:val="-3"/>
          <w:u w:val="single"/>
          <w:lang w:eastAsia="en-US"/>
        </w:rPr>
        <w:t xml:space="preserve"> </w:t>
      </w:r>
      <w:r w:rsidRPr="002A53EE">
        <w:rPr>
          <w:u w:val="single"/>
          <w:lang w:eastAsia="en-US"/>
        </w:rPr>
        <w:t>мощность</w:t>
      </w:r>
      <w:r w:rsidRPr="002A53EE">
        <w:rPr>
          <w:spacing w:val="-2"/>
          <w:u w:val="single"/>
          <w:lang w:eastAsia="en-US"/>
        </w:rPr>
        <w:t xml:space="preserve"> </w:t>
      </w:r>
      <w:r w:rsidRPr="002A53EE">
        <w:rPr>
          <w:u w:val="single"/>
          <w:lang w:eastAsia="en-US"/>
        </w:rPr>
        <w:t>котельных</w:t>
      </w: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2986"/>
        <w:gridCol w:w="1935"/>
        <w:gridCol w:w="1933"/>
        <w:gridCol w:w="1935"/>
      </w:tblGrid>
      <w:tr w:rsidR="002A53EE" w:rsidRPr="002A53EE" w:rsidTr="00485166">
        <w:trPr>
          <w:trHeight w:val="230"/>
        </w:trPr>
        <w:tc>
          <w:tcPr>
            <w:tcW w:w="881" w:type="dxa"/>
          </w:tcPr>
          <w:p w:rsidR="002A53EE" w:rsidRPr="002A53EE" w:rsidRDefault="002A53EE" w:rsidP="002A53EE">
            <w:pPr>
              <w:spacing w:line="210" w:lineRule="exact"/>
              <w:ind w:left="31" w:right="24"/>
              <w:jc w:val="center"/>
              <w:rPr>
                <w:b/>
                <w:sz w:val="20"/>
                <w:szCs w:val="22"/>
                <w:lang w:eastAsia="en-US"/>
              </w:rPr>
            </w:pPr>
            <w:r w:rsidRPr="002A53EE">
              <w:rPr>
                <w:b/>
                <w:sz w:val="20"/>
                <w:szCs w:val="22"/>
                <w:lang w:eastAsia="en-US"/>
              </w:rPr>
              <w:t>№</w:t>
            </w:r>
            <w:r w:rsidRPr="002A53EE">
              <w:rPr>
                <w:b/>
                <w:spacing w:val="-1"/>
                <w:sz w:val="20"/>
                <w:szCs w:val="22"/>
                <w:lang w:eastAsia="en-US"/>
              </w:rPr>
              <w:t xml:space="preserve"> </w:t>
            </w:r>
            <w:r w:rsidRPr="002A53EE">
              <w:rPr>
                <w:b/>
                <w:sz w:val="20"/>
                <w:szCs w:val="22"/>
                <w:lang w:eastAsia="en-US"/>
              </w:rPr>
              <w:t>котла</w:t>
            </w:r>
          </w:p>
        </w:tc>
        <w:tc>
          <w:tcPr>
            <w:tcW w:w="2986" w:type="dxa"/>
          </w:tcPr>
          <w:p w:rsidR="002A53EE" w:rsidRPr="002A53EE" w:rsidRDefault="002A53EE" w:rsidP="002A53EE">
            <w:pPr>
              <w:spacing w:line="210" w:lineRule="exact"/>
              <w:ind w:left="31" w:right="24"/>
              <w:jc w:val="center"/>
              <w:rPr>
                <w:b/>
                <w:sz w:val="20"/>
                <w:szCs w:val="22"/>
                <w:lang w:eastAsia="en-US"/>
              </w:rPr>
            </w:pPr>
            <w:r w:rsidRPr="002A53EE">
              <w:rPr>
                <w:b/>
                <w:sz w:val="20"/>
                <w:szCs w:val="22"/>
                <w:lang w:eastAsia="en-US"/>
              </w:rPr>
              <w:t>Тип</w:t>
            </w:r>
            <w:r w:rsidRPr="002A53EE">
              <w:rPr>
                <w:b/>
                <w:spacing w:val="-4"/>
                <w:sz w:val="20"/>
                <w:szCs w:val="22"/>
                <w:lang w:eastAsia="en-US"/>
              </w:rPr>
              <w:t xml:space="preserve"> </w:t>
            </w:r>
            <w:r w:rsidRPr="002A53EE">
              <w:rPr>
                <w:b/>
                <w:sz w:val="20"/>
                <w:szCs w:val="22"/>
                <w:lang w:eastAsia="en-US"/>
              </w:rPr>
              <w:t>котлоагрегата</w:t>
            </w:r>
          </w:p>
        </w:tc>
        <w:tc>
          <w:tcPr>
            <w:tcW w:w="1935" w:type="dxa"/>
          </w:tcPr>
          <w:p w:rsidR="002A53EE" w:rsidRPr="002A53EE" w:rsidRDefault="002A53EE" w:rsidP="002A53EE">
            <w:pPr>
              <w:spacing w:line="210" w:lineRule="exact"/>
              <w:ind w:left="31" w:right="24"/>
              <w:jc w:val="center"/>
              <w:rPr>
                <w:b/>
                <w:sz w:val="20"/>
                <w:szCs w:val="22"/>
                <w:lang w:eastAsia="en-US"/>
              </w:rPr>
            </w:pPr>
            <w:r w:rsidRPr="002A53EE">
              <w:rPr>
                <w:b/>
                <w:sz w:val="20"/>
                <w:szCs w:val="22"/>
                <w:lang w:eastAsia="en-US"/>
              </w:rPr>
              <w:t>N</w:t>
            </w:r>
            <w:r w:rsidRPr="002A53EE">
              <w:rPr>
                <w:b/>
                <w:sz w:val="20"/>
                <w:szCs w:val="22"/>
                <w:vertAlign w:val="subscript"/>
                <w:lang w:eastAsia="en-US"/>
              </w:rPr>
              <w:t>уст</w:t>
            </w:r>
            <w:r w:rsidRPr="002A53EE">
              <w:rPr>
                <w:b/>
                <w:sz w:val="20"/>
                <w:szCs w:val="22"/>
                <w:lang w:eastAsia="en-US"/>
              </w:rPr>
              <w:t>,</w:t>
            </w:r>
            <w:r w:rsidRPr="002A53EE">
              <w:rPr>
                <w:b/>
                <w:spacing w:val="-2"/>
                <w:sz w:val="20"/>
                <w:szCs w:val="22"/>
                <w:lang w:eastAsia="en-US"/>
              </w:rPr>
              <w:t xml:space="preserve"> </w:t>
            </w:r>
            <w:r w:rsidRPr="002A53EE">
              <w:rPr>
                <w:b/>
                <w:sz w:val="20"/>
                <w:szCs w:val="22"/>
                <w:lang w:eastAsia="en-US"/>
              </w:rPr>
              <w:t>Гкал/ч</w:t>
            </w:r>
          </w:p>
        </w:tc>
        <w:tc>
          <w:tcPr>
            <w:tcW w:w="1933" w:type="dxa"/>
          </w:tcPr>
          <w:p w:rsidR="002A53EE" w:rsidRPr="002A53EE" w:rsidRDefault="002A53EE" w:rsidP="002A53EE">
            <w:pPr>
              <w:spacing w:line="210" w:lineRule="exact"/>
              <w:ind w:left="31" w:right="24"/>
              <w:jc w:val="center"/>
              <w:rPr>
                <w:b/>
                <w:sz w:val="20"/>
                <w:szCs w:val="22"/>
                <w:lang w:eastAsia="en-US"/>
              </w:rPr>
            </w:pPr>
            <w:r w:rsidRPr="002A53EE">
              <w:rPr>
                <w:b/>
                <w:sz w:val="20"/>
                <w:szCs w:val="22"/>
                <w:lang w:eastAsia="en-US"/>
              </w:rPr>
              <w:t>Р</w:t>
            </w:r>
            <w:r w:rsidRPr="002A53EE">
              <w:rPr>
                <w:b/>
                <w:sz w:val="20"/>
                <w:szCs w:val="22"/>
                <w:vertAlign w:val="subscript"/>
                <w:lang w:eastAsia="en-US"/>
              </w:rPr>
              <w:t>раб</w:t>
            </w:r>
            <w:r w:rsidRPr="002A53EE">
              <w:rPr>
                <w:b/>
                <w:sz w:val="20"/>
                <w:szCs w:val="22"/>
                <w:lang w:eastAsia="en-US"/>
              </w:rPr>
              <w:t>,</w:t>
            </w:r>
            <w:r w:rsidRPr="002A53EE">
              <w:rPr>
                <w:b/>
                <w:spacing w:val="-3"/>
                <w:sz w:val="20"/>
                <w:szCs w:val="22"/>
                <w:lang w:eastAsia="en-US"/>
              </w:rPr>
              <w:t xml:space="preserve"> </w:t>
            </w:r>
            <w:r w:rsidRPr="002A53EE">
              <w:rPr>
                <w:b/>
                <w:sz w:val="20"/>
                <w:szCs w:val="22"/>
                <w:lang w:eastAsia="en-US"/>
              </w:rPr>
              <w:t>гкс/см</w:t>
            </w:r>
            <w:r w:rsidRPr="002A53EE">
              <w:rPr>
                <w:b/>
                <w:sz w:val="20"/>
                <w:szCs w:val="22"/>
                <w:vertAlign w:val="superscript"/>
                <w:lang w:eastAsia="en-US"/>
              </w:rPr>
              <w:t>2</w:t>
            </w:r>
          </w:p>
        </w:tc>
        <w:tc>
          <w:tcPr>
            <w:tcW w:w="1935" w:type="dxa"/>
          </w:tcPr>
          <w:p w:rsidR="002A53EE" w:rsidRPr="002A53EE" w:rsidRDefault="002A53EE" w:rsidP="002A53EE">
            <w:pPr>
              <w:spacing w:line="210" w:lineRule="exact"/>
              <w:ind w:left="31" w:right="24"/>
              <w:jc w:val="center"/>
              <w:rPr>
                <w:b/>
                <w:sz w:val="20"/>
                <w:szCs w:val="22"/>
                <w:lang w:eastAsia="en-US"/>
              </w:rPr>
            </w:pPr>
            <w:r w:rsidRPr="002A53EE">
              <w:rPr>
                <w:b/>
                <w:sz w:val="20"/>
                <w:szCs w:val="22"/>
                <w:lang w:eastAsia="en-US"/>
              </w:rPr>
              <w:t>Т</w:t>
            </w:r>
            <w:r w:rsidRPr="002A53EE">
              <w:rPr>
                <w:b/>
                <w:sz w:val="20"/>
                <w:szCs w:val="22"/>
                <w:vertAlign w:val="subscript"/>
                <w:lang w:eastAsia="en-US"/>
              </w:rPr>
              <w:t>max</w:t>
            </w:r>
            <w:r w:rsidRPr="002A53EE">
              <w:rPr>
                <w:b/>
                <w:sz w:val="20"/>
                <w:szCs w:val="22"/>
                <w:lang w:eastAsia="en-US"/>
              </w:rPr>
              <w:t>,</w:t>
            </w:r>
            <w:r w:rsidRPr="002A53EE">
              <w:rPr>
                <w:b/>
                <w:spacing w:val="-3"/>
                <w:sz w:val="20"/>
                <w:szCs w:val="22"/>
                <w:lang w:eastAsia="en-US"/>
              </w:rPr>
              <w:t xml:space="preserve"> </w:t>
            </w:r>
            <w:r w:rsidRPr="002A53EE">
              <w:rPr>
                <w:b/>
                <w:sz w:val="20"/>
                <w:szCs w:val="22"/>
                <w:lang w:eastAsia="en-US"/>
              </w:rPr>
              <w:t>°С</w:t>
            </w:r>
          </w:p>
        </w:tc>
      </w:tr>
      <w:tr w:rsidR="002A53EE" w:rsidRPr="002A53EE" w:rsidTr="00485166">
        <w:trPr>
          <w:trHeight w:val="230"/>
        </w:trPr>
        <w:tc>
          <w:tcPr>
            <w:tcW w:w="9670" w:type="dxa"/>
            <w:gridSpan w:val="5"/>
          </w:tcPr>
          <w:p w:rsidR="002A53EE" w:rsidRPr="002A53EE" w:rsidRDefault="002A53EE" w:rsidP="002A53EE">
            <w:pPr>
              <w:spacing w:line="210" w:lineRule="exact"/>
              <w:ind w:left="31" w:right="24"/>
              <w:jc w:val="center"/>
              <w:rPr>
                <w:b/>
                <w:sz w:val="20"/>
                <w:szCs w:val="22"/>
                <w:lang w:eastAsia="en-US"/>
              </w:rPr>
            </w:pPr>
            <w:r w:rsidRPr="002A53EE">
              <w:rPr>
                <w:b/>
                <w:sz w:val="20"/>
                <w:szCs w:val="22"/>
                <w:lang w:eastAsia="en-US"/>
              </w:rPr>
              <w:t>Котельная</w:t>
            </w:r>
            <w:r w:rsidRPr="002A53EE">
              <w:rPr>
                <w:b/>
                <w:spacing w:val="-3"/>
                <w:sz w:val="20"/>
                <w:szCs w:val="22"/>
                <w:lang w:eastAsia="en-US"/>
              </w:rPr>
              <w:t xml:space="preserve"> </w:t>
            </w:r>
            <w:r w:rsidRPr="002A53EE">
              <w:rPr>
                <w:b/>
                <w:sz w:val="20"/>
                <w:szCs w:val="22"/>
                <w:lang w:eastAsia="en-US"/>
              </w:rPr>
              <w:t>№1</w:t>
            </w:r>
          </w:p>
        </w:tc>
      </w:tr>
      <w:tr w:rsidR="002A53EE" w:rsidRPr="002A53EE" w:rsidTr="00485166">
        <w:trPr>
          <w:trHeight w:val="230"/>
        </w:trPr>
        <w:tc>
          <w:tcPr>
            <w:tcW w:w="881" w:type="dxa"/>
          </w:tcPr>
          <w:p w:rsidR="002A53EE" w:rsidRPr="002A53EE" w:rsidRDefault="002A53EE" w:rsidP="002A53EE">
            <w:pPr>
              <w:spacing w:line="210" w:lineRule="exact"/>
              <w:ind w:left="31" w:right="24"/>
              <w:jc w:val="center"/>
              <w:rPr>
                <w:sz w:val="20"/>
                <w:szCs w:val="22"/>
                <w:lang w:eastAsia="en-US"/>
              </w:rPr>
            </w:pPr>
            <w:r w:rsidRPr="002A53EE">
              <w:rPr>
                <w:w w:val="99"/>
                <w:sz w:val="20"/>
                <w:szCs w:val="22"/>
                <w:lang w:eastAsia="en-US"/>
              </w:rPr>
              <w:t>1</w:t>
            </w:r>
          </w:p>
        </w:tc>
        <w:tc>
          <w:tcPr>
            <w:tcW w:w="2986" w:type="dxa"/>
          </w:tcPr>
          <w:p w:rsidR="002A53EE" w:rsidRPr="002A53EE" w:rsidRDefault="002A53EE" w:rsidP="002A53EE">
            <w:pPr>
              <w:spacing w:line="210" w:lineRule="exact"/>
              <w:ind w:left="31" w:right="24"/>
              <w:jc w:val="center"/>
              <w:rPr>
                <w:sz w:val="20"/>
                <w:szCs w:val="22"/>
                <w:lang w:eastAsia="en-US"/>
              </w:rPr>
            </w:pPr>
            <w:r w:rsidRPr="002A53EE">
              <w:rPr>
                <w:sz w:val="20"/>
                <w:szCs w:val="22"/>
                <w:lang w:eastAsia="en-US"/>
              </w:rPr>
              <w:t>Термотехник ТТ 100</w:t>
            </w:r>
          </w:p>
        </w:tc>
        <w:tc>
          <w:tcPr>
            <w:tcW w:w="1935" w:type="dxa"/>
          </w:tcPr>
          <w:p w:rsidR="002A53EE" w:rsidRPr="002A53EE" w:rsidRDefault="002A53EE" w:rsidP="002A53EE">
            <w:pPr>
              <w:spacing w:before="18"/>
              <w:ind w:left="31" w:right="24"/>
              <w:jc w:val="center"/>
              <w:rPr>
                <w:sz w:val="16"/>
                <w:szCs w:val="22"/>
                <w:lang w:eastAsia="en-US"/>
              </w:rPr>
            </w:pPr>
            <w:r w:rsidRPr="002A53EE">
              <w:rPr>
                <w:sz w:val="16"/>
                <w:szCs w:val="22"/>
                <w:lang w:eastAsia="en-US"/>
              </w:rPr>
              <w:t>2</w:t>
            </w:r>
          </w:p>
        </w:tc>
        <w:tc>
          <w:tcPr>
            <w:tcW w:w="1933" w:type="dxa"/>
          </w:tcPr>
          <w:p w:rsidR="002A53EE" w:rsidRPr="002A53EE" w:rsidRDefault="002A53EE" w:rsidP="002A53EE">
            <w:pPr>
              <w:spacing w:line="210" w:lineRule="exact"/>
              <w:ind w:left="31" w:right="24"/>
              <w:jc w:val="center"/>
              <w:rPr>
                <w:sz w:val="20"/>
                <w:szCs w:val="22"/>
                <w:lang w:eastAsia="en-US"/>
              </w:rPr>
            </w:pPr>
            <w:r w:rsidRPr="002A53EE">
              <w:rPr>
                <w:sz w:val="20"/>
                <w:szCs w:val="22"/>
                <w:lang w:eastAsia="en-US"/>
              </w:rPr>
              <w:t>7,5</w:t>
            </w:r>
          </w:p>
        </w:tc>
        <w:tc>
          <w:tcPr>
            <w:tcW w:w="1935" w:type="dxa"/>
          </w:tcPr>
          <w:p w:rsidR="002A53EE" w:rsidRPr="002A53EE" w:rsidRDefault="002A53EE" w:rsidP="002A53EE">
            <w:pPr>
              <w:spacing w:line="210" w:lineRule="exact"/>
              <w:ind w:left="31" w:right="24"/>
              <w:jc w:val="center"/>
              <w:rPr>
                <w:sz w:val="20"/>
                <w:szCs w:val="22"/>
                <w:lang w:eastAsia="en-US"/>
              </w:rPr>
            </w:pPr>
            <w:r w:rsidRPr="002A53EE">
              <w:rPr>
                <w:sz w:val="20"/>
                <w:szCs w:val="22"/>
                <w:lang w:eastAsia="en-US"/>
              </w:rPr>
              <w:t>95</w:t>
            </w:r>
          </w:p>
        </w:tc>
      </w:tr>
      <w:tr w:rsidR="002A53EE" w:rsidRPr="002A53EE" w:rsidTr="00485166">
        <w:trPr>
          <w:trHeight w:val="230"/>
        </w:trPr>
        <w:tc>
          <w:tcPr>
            <w:tcW w:w="881" w:type="dxa"/>
          </w:tcPr>
          <w:p w:rsidR="002A53EE" w:rsidRPr="002A53EE" w:rsidRDefault="002A53EE" w:rsidP="002A53EE">
            <w:pPr>
              <w:spacing w:line="210" w:lineRule="exact"/>
              <w:ind w:left="31" w:right="24"/>
              <w:jc w:val="center"/>
              <w:rPr>
                <w:sz w:val="20"/>
                <w:szCs w:val="22"/>
                <w:lang w:eastAsia="en-US"/>
              </w:rPr>
            </w:pPr>
            <w:r w:rsidRPr="002A53EE">
              <w:rPr>
                <w:w w:val="99"/>
                <w:sz w:val="20"/>
                <w:szCs w:val="22"/>
                <w:lang w:eastAsia="en-US"/>
              </w:rPr>
              <w:t>2</w:t>
            </w:r>
          </w:p>
        </w:tc>
        <w:tc>
          <w:tcPr>
            <w:tcW w:w="2986" w:type="dxa"/>
          </w:tcPr>
          <w:p w:rsidR="002A53EE" w:rsidRPr="002A53EE" w:rsidRDefault="002A53EE" w:rsidP="002A53EE">
            <w:pPr>
              <w:spacing w:line="210" w:lineRule="exact"/>
              <w:ind w:left="31" w:right="24"/>
              <w:jc w:val="center"/>
              <w:rPr>
                <w:sz w:val="20"/>
                <w:szCs w:val="22"/>
                <w:lang w:eastAsia="en-US"/>
              </w:rPr>
            </w:pPr>
            <w:r w:rsidRPr="002A53EE">
              <w:rPr>
                <w:sz w:val="20"/>
                <w:szCs w:val="22"/>
                <w:lang w:eastAsia="en-US"/>
              </w:rPr>
              <w:t>Термотехник ТТ 100</w:t>
            </w:r>
          </w:p>
        </w:tc>
        <w:tc>
          <w:tcPr>
            <w:tcW w:w="1935" w:type="dxa"/>
          </w:tcPr>
          <w:p w:rsidR="002A53EE" w:rsidRPr="002A53EE" w:rsidRDefault="002A53EE" w:rsidP="002A53EE">
            <w:pPr>
              <w:spacing w:before="18"/>
              <w:ind w:left="31" w:right="24"/>
              <w:jc w:val="center"/>
              <w:rPr>
                <w:sz w:val="16"/>
                <w:szCs w:val="22"/>
                <w:lang w:eastAsia="en-US"/>
              </w:rPr>
            </w:pPr>
            <w:r w:rsidRPr="002A53EE">
              <w:rPr>
                <w:sz w:val="16"/>
                <w:szCs w:val="22"/>
                <w:lang w:eastAsia="en-US"/>
              </w:rPr>
              <w:t>2</w:t>
            </w:r>
          </w:p>
        </w:tc>
        <w:tc>
          <w:tcPr>
            <w:tcW w:w="1933" w:type="dxa"/>
          </w:tcPr>
          <w:p w:rsidR="002A53EE" w:rsidRPr="002A53EE" w:rsidRDefault="002A53EE" w:rsidP="002A53EE">
            <w:pPr>
              <w:spacing w:line="210" w:lineRule="exact"/>
              <w:ind w:left="31" w:right="24"/>
              <w:jc w:val="center"/>
              <w:rPr>
                <w:sz w:val="20"/>
                <w:szCs w:val="22"/>
                <w:lang w:eastAsia="en-US"/>
              </w:rPr>
            </w:pPr>
            <w:r w:rsidRPr="002A53EE">
              <w:rPr>
                <w:sz w:val="20"/>
                <w:szCs w:val="22"/>
                <w:lang w:eastAsia="en-US"/>
              </w:rPr>
              <w:t>7,5</w:t>
            </w:r>
          </w:p>
        </w:tc>
        <w:tc>
          <w:tcPr>
            <w:tcW w:w="1935" w:type="dxa"/>
          </w:tcPr>
          <w:p w:rsidR="002A53EE" w:rsidRPr="002A53EE" w:rsidRDefault="002A53EE" w:rsidP="002A53EE">
            <w:pPr>
              <w:spacing w:line="210" w:lineRule="exact"/>
              <w:ind w:left="31" w:right="24"/>
              <w:jc w:val="center"/>
              <w:rPr>
                <w:sz w:val="20"/>
                <w:szCs w:val="22"/>
                <w:lang w:eastAsia="en-US"/>
              </w:rPr>
            </w:pPr>
            <w:r w:rsidRPr="002A53EE">
              <w:rPr>
                <w:sz w:val="20"/>
                <w:szCs w:val="22"/>
                <w:lang w:eastAsia="en-US"/>
              </w:rPr>
              <w:t>95</w:t>
            </w:r>
          </w:p>
        </w:tc>
      </w:tr>
      <w:tr w:rsidR="002A53EE" w:rsidRPr="002A53EE" w:rsidTr="00485166">
        <w:trPr>
          <w:trHeight w:val="230"/>
        </w:trPr>
        <w:tc>
          <w:tcPr>
            <w:tcW w:w="881" w:type="dxa"/>
          </w:tcPr>
          <w:p w:rsidR="002A53EE" w:rsidRPr="002A53EE" w:rsidRDefault="002A53EE" w:rsidP="002A53EE">
            <w:pPr>
              <w:spacing w:line="211" w:lineRule="exact"/>
              <w:ind w:left="31" w:right="24"/>
              <w:jc w:val="center"/>
              <w:rPr>
                <w:sz w:val="20"/>
                <w:szCs w:val="22"/>
                <w:lang w:eastAsia="en-US"/>
              </w:rPr>
            </w:pPr>
            <w:r w:rsidRPr="002A53EE">
              <w:rPr>
                <w:w w:val="99"/>
                <w:sz w:val="20"/>
                <w:szCs w:val="22"/>
                <w:lang w:eastAsia="en-US"/>
              </w:rPr>
              <w:t>3</w:t>
            </w:r>
          </w:p>
        </w:tc>
        <w:tc>
          <w:tcPr>
            <w:tcW w:w="2986" w:type="dxa"/>
          </w:tcPr>
          <w:p w:rsidR="002A53EE" w:rsidRPr="002A53EE" w:rsidRDefault="002A53EE" w:rsidP="002A53EE">
            <w:pPr>
              <w:spacing w:line="211" w:lineRule="exact"/>
              <w:ind w:left="31" w:right="24"/>
              <w:jc w:val="center"/>
              <w:rPr>
                <w:sz w:val="20"/>
                <w:szCs w:val="22"/>
                <w:lang w:eastAsia="en-US"/>
              </w:rPr>
            </w:pPr>
            <w:r w:rsidRPr="002A53EE">
              <w:rPr>
                <w:sz w:val="20"/>
                <w:szCs w:val="22"/>
                <w:lang w:eastAsia="en-US"/>
              </w:rPr>
              <w:t>Термотехник ТТ 100</w:t>
            </w:r>
          </w:p>
        </w:tc>
        <w:tc>
          <w:tcPr>
            <w:tcW w:w="1935" w:type="dxa"/>
          </w:tcPr>
          <w:p w:rsidR="002A53EE" w:rsidRPr="002A53EE" w:rsidRDefault="002A53EE" w:rsidP="002A53EE">
            <w:pPr>
              <w:spacing w:before="19"/>
              <w:ind w:left="31" w:right="24"/>
              <w:jc w:val="center"/>
              <w:rPr>
                <w:sz w:val="16"/>
                <w:szCs w:val="22"/>
                <w:lang w:eastAsia="en-US"/>
              </w:rPr>
            </w:pPr>
            <w:r w:rsidRPr="002A53EE">
              <w:rPr>
                <w:sz w:val="16"/>
                <w:szCs w:val="22"/>
                <w:lang w:eastAsia="en-US"/>
              </w:rPr>
              <w:t>2</w:t>
            </w:r>
          </w:p>
        </w:tc>
        <w:tc>
          <w:tcPr>
            <w:tcW w:w="1933" w:type="dxa"/>
          </w:tcPr>
          <w:p w:rsidR="002A53EE" w:rsidRPr="002A53EE" w:rsidRDefault="002A53EE" w:rsidP="002A53EE">
            <w:pPr>
              <w:spacing w:line="211" w:lineRule="exact"/>
              <w:ind w:left="31" w:right="24"/>
              <w:jc w:val="center"/>
              <w:rPr>
                <w:sz w:val="20"/>
                <w:szCs w:val="22"/>
                <w:lang w:eastAsia="en-US"/>
              </w:rPr>
            </w:pPr>
            <w:r w:rsidRPr="002A53EE">
              <w:rPr>
                <w:sz w:val="20"/>
                <w:szCs w:val="22"/>
                <w:lang w:eastAsia="en-US"/>
              </w:rPr>
              <w:t>7,5</w:t>
            </w:r>
          </w:p>
        </w:tc>
        <w:tc>
          <w:tcPr>
            <w:tcW w:w="1935" w:type="dxa"/>
          </w:tcPr>
          <w:p w:rsidR="002A53EE" w:rsidRPr="002A53EE" w:rsidRDefault="002A53EE" w:rsidP="002A53EE">
            <w:pPr>
              <w:spacing w:line="211" w:lineRule="exact"/>
              <w:ind w:left="31" w:right="24"/>
              <w:jc w:val="center"/>
              <w:rPr>
                <w:sz w:val="20"/>
                <w:szCs w:val="22"/>
                <w:lang w:eastAsia="en-US"/>
              </w:rPr>
            </w:pPr>
            <w:r w:rsidRPr="002A53EE">
              <w:rPr>
                <w:sz w:val="20"/>
                <w:szCs w:val="22"/>
                <w:lang w:eastAsia="en-US"/>
              </w:rPr>
              <w:t>95</w:t>
            </w:r>
          </w:p>
        </w:tc>
      </w:tr>
      <w:tr w:rsidR="002A53EE" w:rsidRPr="002A53EE" w:rsidTr="00485166">
        <w:trPr>
          <w:trHeight w:val="230"/>
        </w:trPr>
        <w:tc>
          <w:tcPr>
            <w:tcW w:w="881" w:type="dxa"/>
          </w:tcPr>
          <w:p w:rsidR="002A53EE" w:rsidRPr="002A53EE" w:rsidRDefault="002A53EE" w:rsidP="002A53EE">
            <w:pPr>
              <w:spacing w:line="210" w:lineRule="exact"/>
              <w:ind w:left="31" w:right="24"/>
              <w:jc w:val="center"/>
              <w:rPr>
                <w:sz w:val="20"/>
                <w:szCs w:val="22"/>
                <w:lang w:eastAsia="en-US"/>
              </w:rPr>
            </w:pPr>
            <w:r w:rsidRPr="002A53EE">
              <w:rPr>
                <w:w w:val="99"/>
                <w:sz w:val="20"/>
                <w:szCs w:val="22"/>
                <w:lang w:eastAsia="en-US"/>
              </w:rPr>
              <w:t>4</w:t>
            </w:r>
          </w:p>
        </w:tc>
        <w:tc>
          <w:tcPr>
            <w:tcW w:w="2986" w:type="dxa"/>
          </w:tcPr>
          <w:p w:rsidR="002A53EE" w:rsidRPr="002A53EE" w:rsidRDefault="002A53EE" w:rsidP="002A53EE">
            <w:pPr>
              <w:jc w:val="center"/>
              <w:rPr>
                <w:sz w:val="22"/>
                <w:szCs w:val="22"/>
                <w:lang w:eastAsia="en-US"/>
              </w:rPr>
            </w:pPr>
            <w:r w:rsidRPr="002A53EE">
              <w:rPr>
                <w:sz w:val="20"/>
                <w:szCs w:val="22"/>
                <w:lang w:eastAsia="en-US"/>
              </w:rPr>
              <w:t>Термотехник ТТ 100</w:t>
            </w:r>
          </w:p>
        </w:tc>
        <w:tc>
          <w:tcPr>
            <w:tcW w:w="1935" w:type="dxa"/>
          </w:tcPr>
          <w:p w:rsidR="002A53EE" w:rsidRPr="002A53EE" w:rsidRDefault="002A53EE" w:rsidP="002A53EE">
            <w:pPr>
              <w:spacing w:before="18"/>
              <w:ind w:left="31" w:right="24"/>
              <w:jc w:val="center"/>
              <w:rPr>
                <w:sz w:val="16"/>
                <w:szCs w:val="22"/>
                <w:lang w:eastAsia="en-US"/>
              </w:rPr>
            </w:pPr>
            <w:r w:rsidRPr="002A53EE">
              <w:rPr>
                <w:sz w:val="16"/>
                <w:szCs w:val="22"/>
                <w:lang w:eastAsia="en-US"/>
              </w:rPr>
              <w:t>2</w:t>
            </w:r>
          </w:p>
        </w:tc>
        <w:tc>
          <w:tcPr>
            <w:tcW w:w="1933" w:type="dxa"/>
          </w:tcPr>
          <w:p w:rsidR="002A53EE" w:rsidRPr="002A53EE" w:rsidRDefault="002A53EE" w:rsidP="002A53EE">
            <w:pPr>
              <w:spacing w:line="210" w:lineRule="exact"/>
              <w:ind w:left="31" w:right="24"/>
              <w:jc w:val="center"/>
              <w:rPr>
                <w:sz w:val="20"/>
                <w:szCs w:val="22"/>
                <w:lang w:eastAsia="en-US"/>
              </w:rPr>
            </w:pPr>
            <w:r w:rsidRPr="002A53EE">
              <w:rPr>
                <w:sz w:val="20"/>
                <w:szCs w:val="22"/>
                <w:lang w:eastAsia="en-US"/>
              </w:rPr>
              <w:t>7,5</w:t>
            </w:r>
          </w:p>
        </w:tc>
        <w:tc>
          <w:tcPr>
            <w:tcW w:w="1935" w:type="dxa"/>
          </w:tcPr>
          <w:p w:rsidR="002A53EE" w:rsidRPr="002A53EE" w:rsidRDefault="002A53EE" w:rsidP="002A53EE">
            <w:pPr>
              <w:spacing w:line="210" w:lineRule="exact"/>
              <w:ind w:left="31" w:right="24"/>
              <w:jc w:val="center"/>
              <w:rPr>
                <w:sz w:val="20"/>
                <w:szCs w:val="22"/>
                <w:lang w:eastAsia="en-US"/>
              </w:rPr>
            </w:pPr>
            <w:r w:rsidRPr="002A53EE">
              <w:rPr>
                <w:sz w:val="20"/>
                <w:szCs w:val="22"/>
                <w:lang w:eastAsia="en-US"/>
              </w:rPr>
              <w:t>95</w:t>
            </w:r>
          </w:p>
        </w:tc>
      </w:tr>
      <w:tr w:rsidR="002A53EE" w:rsidRPr="002A53EE" w:rsidTr="00485166">
        <w:trPr>
          <w:trHeight w:val="229"/>
        </w:trPr>
        <w:tc>
          <w:tcPr>
            <w:tcW w:w="881" w:type="dxa"/>
          </w:tcPr>
          <w:p w:rsidR="002A53EE" w:rsidRPr="002A53EE" w:rsidRDefault="002A53EE" w:rsidP="002A53EE">
            <w:pPr>
              <w:spacing w:line="210" w:lineRule="exact"/>
              <w:ind w:left="31" w:right="24"/>
              <w:jc w:val="center"/>
              <w:rPr>
                <w:sz w:val="20"/>
                <w:szCs w:val="22"/>
                <w:lang w:eastAsia="en-US"/>
              </w:rPr>
            </w:pPr>
            <w:r w:rsidRPr="002A53EE">
              <w:rPr>
                <w:w w:val="99"/>
                <w:sz w:val="20"/>
                <w:szCs w:val="22"/>
                <w:lang w:eastAsia="en-US"/>
              </w:rPr>
              <w:t>5</w:t>
            </w:r>
          </w:p>
        </w:tc>
        <w:tc>
          <w:tcPr>
            <w:tcW w:w="2986" w:type="dxa"/>
          </w:tcPr>
          <w:p w:rsidR="002A53EE" w:rsidRPr="002A53EE" w:rsidRDefault="002A53EE" w:rsidP="002A53EE">
            <w:pPr>
              <w:jc w:val="center"/>
              <w:rPr>
                <w:sz w:val="22"/>
                <w:szCs w:val="22"/>
                <w:lang w:eastAsia="en-US"/>
              </w:rPr>
            </w:pPr>
            <w:r w:rsidRPr="002A53EE">
              <w:rPr>
                <w:sz w:val="20"/>
                <w:szCs w:val="22"/>
                <w:lang w:eastAsia="en-US"/>
              </w:rPr>
              <w:t>Термотехник ТТ 100</w:t>
            </w:r>
          </w:p>
        </w:tc>
        <w:tc>
          <w:tcPr>
            <w:tcW w:w="1935" w:type="dxa"/>
          </w:tcPr>
          <w:p w:rsidR="002A53EE" w:rsidRPr="002A53EE" w:rsidRDefault="002A53EE" w:rsidP="002A53EE">
            <w:pPr>
              <w:spacing w:before="18"/>
              <w:ind w:left="31" w:right="24"/>
              <w:jc w:val="center"/>
              <w:rPr>
                <w:sz w:val="16"/>
                <w:szCs w:val="22"/>
                <w:lang w:eastAsia="en-US"/>
              </w:rPr>
            </w:pPr>
            <w:r w:rsidRPr="002A53EE">
              <w:rPr>
                <w:sz w:val="16"/>
                <w:szCs w:val="22"/>
                <w:lang w:eastAsia="en-US"/>
              </w:rPr>
              <w:t>2</w:t>
            </w:r>
          </w:p>
        </w:tc>
        <w:tc>
          <w:tcPr>
            <w:tcW w:w="1933" w:type="dxa"/>
          </w:tcPr>
          <w:p w:rsidR="002A53EE" w:rsidRPr="002A53EE" w:rsidRDefault="002A53EE" w:rsidP="002A53EE">
            <w:pPr>
              <w:spacing w:line="210" w:lineRule="exact"/>
              <w:ind w:left="31" w:right="24"/>
              <w:jc w:val="center"/>
              <w:rPr>
                <w:sz w:val="20"/>
                <w:szCs w:val="22"/>
                <w:lang w:eastAsia="en-US"/>
              </w:rPr>
            </w:pPr>
            <w:r w:rsidRPr="002A53EE">
              <w:rPr>
                <w:sz w:val="20"/>
                <w:szCs w:val="22"/>
                <w:lang w:eastAsia="en-US"/>
              </w:rPr>
              <w:t>7,5</w:t>
            </w:r>
          </w:p>
        </w:tc>
        <w:tc>
          <w:tcPr>
            <w:tcW w:w="1935" w:type="dxa"/>
          </w:tcPr>
          <w:p w:rsidR="002A53EE" w:rsidRPr="002A53EE" w:rsidRDefault="002A53EE" w:rsidP="002A53EE">
            <w:pPr>
              <w:spacing w:line="210" w:lineRule="exact"/>
              <w:ind w:left="31" w:right="24"/>
              <w:jc w:val="center"/>
              <w:rPr>
                <w:sz w:val="20"/>
                <w:szCs w:val="22"/>
                <w:lang w:eastAsia="en-US"/>
              </w:rPr>
            </w:pPr>
            <w:r w:rsidRPr="002A53EE">
              <w:rPr>
                <w:sz w:val="20"/>
                <w:szCs w:val="22"/>
                <w:lang w:eastAsia="en-US"/>
              </w:rPr>
              <w:t>95</w:t>
            </w:r>
          </w:p>
        </w:tc>
      </w:tr>
      <w:tr w:rsidR="002A53EE" w:rsidRPr="002A53EE" w:rsidTr="00485166">
        <w:trPr>
          <w:trHeight w:val="230"/>
        </w:trPr>
        <w:tc>
          <w:tcPr>
            <w:tcW w:w="881" w:type="dxa"/>
          </w:tcPr>
          <w:p w:rsidR="002A53EE" w:rsidRPr="002A53EE" w:rsidRDefault="002A53EE" w:rsidP="002A53EE">
            <w:pPr>
              <w:spacing w:line="210" w:lineRule="exact"/>
              <w:ind w:left="31" w:right="24"/>
              <w:jc w:val="center"/>
              <w:rPr>
                <w:sz w:val="20"/>
                <w:szCs w:val="22"/>
                <w:lang w:eastAsia="en-US"/>
              </w:rPr>
            </w:pPr>
            <w:r w:rsidRPr="002A53EE">
              <w:rPr>
                <w:w w:val="99"/>
                <w:sz w:val="20"/>
                <w:szCs w:val="22"/>
                <w:lang w:eastAsia="en-US"/>
              </w:rPr>
              <w:t>6</w:t>
            </w:r>
          </w:p>
        </w:tc>
        <w:tc>
          <w:tcPr>
            <w:tcW w:w="2986" w:type="dxa"/>
          </w:tcPr>
          <w:p w:rsidR="002A53EE" w:rsidRPr="002A53EE" w:rsidRDefault="002A53EE" w:rsidP="002A53EE">
            <w:pPr>
              <w:jc w:val="center"/>
              <w:rPr>
                <w:sz w:val="22"/>
                <w:szCs w:val="22"/>
                <w:lang w:eastAsia="en-US"/>
              </w:rPr>
            </w:pPr>
            <w:r w:rsidRPr="002A53EE">
              <w:rPr>
                <w:sz w:val="20"/>
                <w:szCs w:val="22"/>
                <w:lang w:eastAsia="en-US"/>
              </w:rPr>
              <w:t>Термотехник ТТ 100</w:t>
            </w:r>
          </w:p>
        </w:tc>
        <w:tc>
          <w:tcPr>
            <w:tcW w:w="1935" w:type="dxa"/>
          </w:tcPr>
          <w:p w:rsidR="002A53EE" w:rsidRPr="002A53EE" w:rsidRDefault="002A53EE" w:rsidP="002A53EE">
            <w:pPr>
              <w:spacing w:before="18"/>
              <w:ind w:left="31" w:right="24"/>
              <w:jc w:val="center"/>
              <w:rPr>
                <w:sz w:val="16"/>
                <w:szCs w:val="22"/>
                <w:lang w:eastAsia="en-US"/>
              </w:rPr>
            </w:pPr>
            <w:r w:rsidRPr="002A53EE">
              <w:rPr>
                <w:sz w:val="16"/>
                <w:szCs w:val="22"/>
                <w:lang w:eastAsia="en-US"/>
              </w:rPr>
              <w:t>2</w:t>
            </w:r>
          </w:p>
        </w:tc>
        <w:tc>
          <w:tcPr>
            <w:tcW w:w="1933" w:type="dxa"/>
          </w:tcPr>
          <w:p w:rsidR="002A53EE" w:rsidRPr="002A53EE" w:rsidRDefault="002A53EE" w:rsidP="002A53EE">
            <w:pPr>
              <w:spacing w:line="210" w:lineRule="exact"/>
              <w:ind w:left="31" w:right="24"/>
              <w:jc w:val="center"/>
              <w:rPr>
                <w:sz w:val="20"/>
                <w:szCs w:val="22"/>
                <w:lang w:eastAsia="en-US"/>
              </w:rPr>
            </w:pPr>
            <w:r w:rsidRPr="002A53EE">
              <w:rPr>
                <w:sz w:val="20"/>
                <w:szCs w:val="22"/>
                <w:lang w:eastAsia="en-US"/>
              </w:rPr>
              <w:t>7,5</w:t>
            </w:r>
          </w:p>
        </w:tc>
        <w:tc>
          <w:tcPr>
            <w:tcW w:w="1935" w:type="dxa"/>
          </w:tcPr>
          <w:p w:rsidR="002A53EE" w:rsidRPr="002A53EE" w:rsidRDefault="002A53EE" w:rsidP="002A53EE">
            <w:pPr>
              <w:spacing w:line="210" w:lineRule="exact"/>
              <w:ind w:left="31" w:right="24"/>
              <w:jc w:val="center"/>
              <w:rPr>
                <w:sz w:val="20"/>
                <w:szCs w:val="22"/>
                <w:lang w:eastAsia="en-US"/>
              </w:rPr>
            </w:pPr>
            <w:r w:rsidRPr="002A53EE">
              <w:rPr>
                <w:sz w:val="20"/>
                <w:szCs w:val="22"/>
                <w:lang w:eastAsia="en-US"/>
              </w:rPr>
              <w:t>95</w:t>
            </w:r>
          </w:p>
        </w:tc>
      </w:tr>
      <w:tr w:rsidR="002A53EE" w:rsidRPr="002A53EE" w:rsidTr="00485166">
        <w:trPr>
          <w:trHeight w:val="230"/>
        </w:trPr>
        <w:tc>
          <w:tcPr>
            <w:tcW w:w="881" w:type="dxa"/>
          </w:tcPr>
          <w:p w:rsidR="002A53EE" w:rsidRPr="002A53EE" w:rsidRDefault="002A53EE" w:rsidP="002A53EE">
            <w:pPr>
              <w:spacing w:line="210" w:lineRule="exact"/>
              <w:ind w:left="31" w:right="24"/>
              <w:jc w:val="center"/>
              <w:rPr>
                <w:sz w:val="20"/>
                <w:szCs w:val="22"/>
                <w:lang w:eastAsia="en-US"/>
              </w:rPr>
            </w:pPr>
            <w:r w:rsidRPr="002A53EE">
              <w:rPr>
                <w:w w:val="99"/>
                <w:sz w:val="20"/>
                <w:szCs w:val="22"/>
                <w:lang w:eastAsia="en-US"/>
              </w:rPr>
              <w:t>7</w:t>
            </w:r>
          </w:p>
        </w:tc>
        <w:tc>
          <w:tcPr>
            <w:tcW w:w="2986" w:type="dxa"/>
          </w:tcPr>
          <w:p w:rsidR="002A53EE" w:rsidRPr="002A53EE" w:rsidRDefault="002A53EE" w:rsidP="002A53EE">
            <w:pPr>
              <w:jc w:val="center"/>
              <w:rPr>
                <w:sz w:val="22"/>
                <w:szCs w:val="22"/>
                <w:lang w:eastAsia="en-US"/>
              </w:rPr>
            </w:pPr>
            <w:r w:rsidRPr="002A53EE">
              <w:rPr>
                <w:sz w:val="20"/>
                <w:szCs w:val="22"/>
                <w:lang w:eastAsia="en-US"/>
              </w:rPr>
              <w:t>Термотехник ТТ 100</w:t>
            </w:r>
          </w:p>
        </w:tc>
        <w:tc>
          <w:tcPr>
            <w:tcW w:w="1935" w:type="dxa"/>
          </w:tcPr>
          <w:p w:rsidR="002A53EE" w:rsidRPr="002A53EE" w:rsidRDefault="002A53EE" w:rsidP="002A53EE">
            <w:pPr>
              <w:spacing w:before="18"/>
              <w:ind w:left="31" w:right="24"/>
              <w:jc w:val="center"/>
              <w:rPr>
                <w:sz w:val="16"/>
                <w:szCs w:val="22"/>
                <w:lang w:eastAsia="en-US"/>
              </w:rPr>
            </w:pPr>
            <w:r w:rsidRPr="002A53EE">
              <w:rPr>
                <w:sz w:val="16"/>
                <w:szCs w:val="22"/>
                <w:lang w:eastAsia="en-US"/>
              </w:rPr>
              <w:t>2</w:t>
            </w:r>
          </w:p>
        </w:tc>
        <w:tc>
          <w:tcPr>
            <w:tcW w:w="1933" w:type="dxa"/>
          </w:tcPr>
          <w:p w:rsidR="002A53EE" w:rsidRPr="002A53EE" w:rsidRDefault="002A53EE" w:rsidP="002A53EE">
            <w:pPr>
              <w:spacing w:line="210" w:lineRule="exact"/>
              <w:ind w:left="31" w:right="24"/>
              <w:jc w:val="center"/>
              <w:rPr>
                <w:sz w:val="20"/>
                <w:szCs w:val="22"/>
                <w:lang w:eastAsia="en-US"/>
              </w:rPr>
            </w:pPr>
            <w:r w:rsidRPr="002A53EE">
              <w:rPr>
                <w:sz w:val="20"/>
                <w:szCs w:val="22"/>
                <w:lang w:eastAsia="en-US"/>
              </w:rPr>
              <w:t>7,5</w:t>
            </w:r>
          </w:p>
        </w:tc>
        <w:tc>
          <w:tcPr>
            <w:tcW w:w="1935" w:type="dxa"/>
          </w:tcPr>
          <w:p w:rsidR="002A53EE" w:rsidRPr="002A53EE" w:rsidRDefault="002A53EE" w:rsidP="002A53EE">
            <w:pPr>
              <w:spacing w:line="210" w:lineRule="exact"/>
              <w:ind w:left="31" w:right="24"/>
              <w:jc w:val="center"/>
              <w:rPr>
                <w:sz w:val="20"/>
                <w:szCs w:val="22"/>
                <w:lang w:eastAsia="en-US"/>
              </w:rPr>
            </w:pPr>
            <w:r w:rsidRPr="002A53EE">
              <w:rPr>
                <w:sz w:val="20"/>
                <w:szCs w:val="22"/>
                <w:lang w:eastAsia="en-US"/>
              </w:rPr>
              <w:t>95</w:t>
            </w:r>
          </w:p>
        </w:tc>
      </w:tr>
      <w:tr w:rsidR="002A53EE" w:rsidRPr="002A53EE" w:rsidTr="00485166">
        <w:trPr>
          <w:trHeight w:val="230"/>
        </w:trPr>
        <w:tc>
          <w:tcPr>
            <w:tcW w:w="881" w:type="dxa"/>
          </w:tcPr>
          <w:p w:rsidR="002A53EE" w:rsidRPr="002A53EE" w:rsidRDefault="002A53EE" w:rsidP="002A53EE">
            <w:pPr>
              <w:spacing w:line="210" w:lineRule="exact"/>
              <w:ind w:left="31" w:right="24"/>
              <w:jc w:val="center"/>
              <w:rPr>
                <w:sz w:val="20"/>
                <w:szCs w:val="22"/>
                <w:lang w:eastAsia="en-US"/>
              </w:rPr>
            </w:pPr>
            <w:r w:rsidRPr="002A53EE">
              <w:rPr>
                <w:w w:val="99"/>
                <w:sz w:val="20"/>
                <w:szCs w:val="22"/>
                <w:lang w:eastAsia="en-US"/>
              </w:rPr>
              <w:t>8</w:t>
            </w:r>
          </w:p>
        </w:tc>
        <w:tc>
          <w:tcPr>
            <w:tcW w:w="2986" w:type="dxa"/>
          </w:tcPr>
          <w:p w:rsidR="002A53EE" w:rsidRPr="002A53EE" w:rsidRDefault="002A53EE" w:rsidP="002A53EE">
            <w:pPr>
              <w:jc w:val="center"/>
              <w:rPr>
                <w:sz w:val="22"/>
                <w:szCs w:val="22"/>
                <w:lang w:eastAsia="en-US"/>
              </w:rPr>
            </w:pPr>
            <w:r w:rsidRPr="002A53EE">
              <w:rPr>
                <w:sz w:val="20"/>
                <w:szCs w:val="22"/>
                <w:lang w:eastAsia="en-US"/>
              </w:rPr>
              <w:t>Термотехник ТТ 100</w:t>
            </w:r>
          </w:p>
        </w:tc>
        <w:tc>
          <w:tcPr>
            <w:tcW w:w="1935" w:type="dxa"/>
          </w:tcPr>
          <w:p w:rsidR="002A53EE" w:rsidRPr="002A53EE" w:rsidRDefault="002A53EE" w:rsidP="002A53EE">
            <w:pPr>
              <w:spacing w:before="18"/>
              <w:ind w:left="31" w:right="24"/>
              <w:jc w:val="center"/>
              <w:rPr>
                <w:sz w:val="16"/>
                <w:szCs w:val="22"/>
                <w:lang w:eastAsia="en-US"/>
              </w:rPr>
            </w:pPr>
            <w:r w:rsidRPr="002A53EE">
              <w:rPr>
                <w:sz w:val="16"/>
                <w:szCs w:val="22"/>
                <w:lang w:eastAsia="en-US"/>
              </w:rPr>
              <w:t>2</w:t>
            </w:r>
          </w:p>
        </w:tc>
        <w:tc>
          <w:tcPr>
            <w:tcW w:w="1933" w:type="dxa"/>
          </w:tcPr>
          <w:p w:rsidR="002A53EE" w:rsidRPr="002A53EE" w:rsidRDefault="002A53EE" w:rsidP="002A53EE">
            <w:pPr>
              <w:spacing w:line="210" w:lineRule="exact"/>
              <w:ind w:left="31" w:right="24"/>
              <w:jc w:val="center"/>
              <w:rPr>
                <w:sz w:val="20"/>
                <w:szCs w:val="22"/>
                <w:lang w:eastAsia="en-US"/>
              </w:rPr>
            </w:pPr>
            <w:r w:rsidRPr="002A53EE">
              <w:rPr>
                <w:sz w:val="20"/>
                <w:szCs w:val="22"/>
                <w:lang w:eastAsia="en-US"/>
              </w:rPr>
              <w:t>7,5</w:t>
            </w:r>
          </w:p>
        </w:tc>
        <w:tc>
          <w:tcPr>
            <w:tcW w:w="1935" w:type="dxa"/>
          </w:tcPr>
          <w:p w:rsidR="002A53EE" w:rsidRPr="002A53EE" w:rsidRDefault="002A53EE" w:rsidP="002A53EE">
            <w:pPr>
              <w:spacing w:line="210" w:lineRule="exact"/>
              <w:ind w:left="31" w:right="24"/>
              <w:jc w:val="center"/>
              <w:rPr>
                <w:sz w:val="20"/>
                <w:szCs w:val="22"/>
                <w:lang w:eastAsia="en-US"/>
              </w:rPr>
            </w:pPr>
            <w:r w:rsidRPr="002A53EE">
              <w:rPr>
                <w:sz w:val="20"/>
                <w:szCs w:val="22"/>
                <w:lang w:eastAsia="en-US"/>
              </w:rPr>
              <w:t>95</w:t>
            </w:r>
          </w:p>
        </w:tc>
      </w:tr>
      <w:tr w:rsidR="002A53EE" w:rsidRPr="002A53EE" w:rsidTr="00485166">
        <w:trPr>
          <w:trHeight w:val="230"/>
        </w:trPr>
        <w:tc>
          <w:tcPr>
            <w:tcW w:w="9670" w:type="dxa"/>
            <w:gridSpan w:val="5"/>
          </w:tcPr>
          <w:p w:rsidR="002A53EE" w:rsidRPr="002A53EE" w:rsidRDefault="002A53EE" w:rsidP="002A53EE">
            <w:pPr>
              <w:spacing w:line="210" w:lineRule="exact"/>
              <w:ind w:left="4128" w:right="4121"/>
              <w:jc w:val="center"/>
              <w:rPr>
                <w:b/>
                <w:sz w:val="20"/>
                <w:szCs w:val="22"/>
                <w:lang w:eastAsia="en-US"/>
              </w:rPr>
            </w:pPr>
            <w:r w:rsidRPr="002A53EE">
              <w:rPr>
                <w:b/>
                <w:sz w:val="20"/>
                <w:szCs w:val="22"/>
                <w:lang w:eastAsia="en-US"/>
              </w:rPr>
              <w:t>Котельная</w:t>
            </w:r>
            <w:r w:rsidRPr="002A53EE">
              <w:rPr>
                <w:b/>
                <w:spacing w:val="-3"/>
                <w:sz w:val="20"/>
                <w:szCs w:val="22"/>
                <w:lang w:eastAsia="en-US"/>
              </w:rPr>
              <w:t xml:space="preserve"> </w:t>
            </w:r>
            <w:r w:rsidRPr="002A53EE">
              <w:rPr>
                <w:b/>
                <w:sz w:val="20"/>
                <w:szCs w:val="22"/>
                <w:lang w:eastAsia="en-US"/>
              </w:rPr>
              <w:t>№</w:t>
            </w:r>
            <w:r w:rsidRPr="002A53EE">
              <w:rPr>
                <w:b/>
                <w:spacing w:val="-1"/>
                <w:sz w:val="20"/>
                <w:szCs w:val="22"/>
                <w:lang w:eastAsia="en-US"/>
              </w:rPr>
              <w:t xml:space="preserve"> </w:t>
            </w:r>
            <w:r w:rsidRPr="002A53EE">
              <w:rPr>
                <w:b/>
                <w:sz w:val="20"/>
                <w:szCs w:val="22"/>
                <w:lang w:eastAsia="en-US"/>
              </w:rPr>
              <w:t>2</w:t>
            </w:r>
          </w:p>
        </w:tc>
      </w:tr>
      <w:tr w:rsidR="002A53EE" w:rsidRPr="002A53EE" w:rsidTr="00485166">
        <w:trPr>
          <w:trHeight w:val="230"/>
        </w:trPr>
        <w:tc>
          <w:tcPr>
            <w:tcW w:w="881"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1</w:t>
            </w:r>
          </w:p>
        </w:tc>
        <w:tc>
          <w:tcPr>
            <w:tcW w:w="2986" w:type="dxa"/>
          </w:tcPr>
          <w:p w:rsidR="002A53EE" w:rsidRPr="002A53EE" w:rsidRDefault="002A53EE" w:rsidP="002A53EE">
            <w:pPr>
              <w:spacing w:line="210" w:lineRule="exact"/>
              <w:ind w:left="610" w:right="607"/>
              <w:jc w:val="center"/>
              <w:rPr>
                <w:sz w:val="20"/>
                <w:szCs w:val="22"/>
                <w:lang w:eastAsia="en-US"/>
              </w:rPr>
            </w:pPr>
            <w:r w:rsidRPr="002A53EE">
              <w:rPr>
                <w:sz w:val="20"/>
                <w:szCs w:val="22"/>
                <w:lang w:eastAsia="en-US"/>
              </w:rPr>
              <w:t>CIMAC-3</w:t>
            </w:r>
          </w:p>
        </w:tc>
        <w:tc>
          <w:tcPr>
            <w:tcW w:w="193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3</w:t>
            </w:r>
          </w:p>
        </w:tc>
        <w:tc>
          <w:tcPr>
            <w:tcW w:w="1933" w:type="dxa"/>
          </w:tcPr>
          <w:p w:rsidR="002A53EE" w:rsidRPr="002A53EE" w:rsidRDefault="002A53EE" w:rsidP="002A53EE">
            <w:pPr>
              <w:spacing w:line="210" w:lineRule="exact"/>
              <w:ind w:left="412" w:right="406"/>
              <w:jc w:val="center"/>
              <w:rPr>
                <w:sz w:val="20"/>
                <w:szCs w:val="22"/>
                <w:lang w:eastAsia="en-US"/>
              </w:rPr>
            </w:pPr>
            <w:r w:rsidRPr="002A53EE">
              <w:rPr>
                <w:sz w:val="20"/>
                <w:szCs w:val="22"/>
                <w:lang w:eastAsia="en-US"/>
              </w:rPr>
              <w:t>7,5</w:t>
            </w:r>
          </w:p>
        </w:tc>
        <w:tc>
          <w:tcPr>
            <w:tcW w:w="1935" w:type="dxa"/>
          </w:tcPr>
          <w:p w:rsidR="002A53EE" w:rsidRPr="002A53EE" w:rsidRDefault="002A53EE" w:rsidP="002A53EE">
            <w:pPr>
              <w:spacing w:line="210" w:lineRule="exact"/>
              <w:ind w:left="419" w:right="412"/>
              <w:jc w:val="center"/>
              <w:rPr>
                <w:sz w:val="20"/>
                <w:szCs w:val="22"/>
                <w:lang w:eastAsia="en-US"/>
              </w:rPr>
            </w:pPr>
            <w:r w:rsidRPr="002A53EE">
              <w:rPr>
                <w:sz w:val="20"/>
                <w:szCs w:val="22"/>
                <w:lang w:eastAsia="en-US"/>
              </w:rPr>
              <w:t>95</w:t>
            </w:r>
          </w:p>
        </w:tc>
      </w:tr>
      <w:tr w:rsidR="002A53EE" w:rsidRPr="002A53EE" w:rsidTr="00485166">
        <w:trPr>
          <w:trHeight w:val="230"/>
        </w:trPr>
        <w:tc>
          <w:tcPr>
            <w:tcW w:w="881"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c>
          <w:tcPr>
            <w:tcW w:w="2986" w:type="dxa"/>
          </w:tcPr>
          <w:p w:rsidR="002A53EE" w:rsidRPr="002A53EE" w:rsidRDefault="002A53EE" w:rsidP="002A53EE">
            <w:pPr>
              <w:spacing w:line="210" w:lineRule="exact"/>
              <w:ind w:left="610" w:right="607"/>
              <w:jc w:val="center"/>
              <w:rPr>
                <w:sz w:val="20"/>
                <w:szCs w:val="22"/>
                <w:lang w:eastAsia="en-US"/>
              </w:rPr>
            </w:pPr>
            <w:r w:rsidRPr="002A53EE">
              <w:rPr>
                <w:sz w:val="20"/>
                <w:szCs w:val="22"/>
                <w:lang w:eastAsia="en-US"/>
              </w:rPr>
              <w:t>CIMAC-3</w:t>
            </w:r>
          </w:p>
        </w:tc>
        <w:tc>
          <w:tcPr>
            <w:tcW w:w="193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3</w:t>
            </w:r>
          </w:p>
        </w:tc>
        <w:tc>
          <w:tcPr>
            <w:tcW w:w="1933" w:type="dxa"/>
          </w:tcPr>
          <w:p w:rsidR="002A53EE" w:rsidRPr="002A53EE" w:rsidRDefault="002A53EE" w:rsidP="002A53EE">
            <w:pPr>
              <w:spacing w:line="210" w:lineRule="exact"/>
              <w:ind w:left="412" w:right="406"/>
              <w:jc w:val="center"/>
              <w:rPr>
                <w:sz w:val="20"/>
                <w:szCs w:val="22"/>
                <w:lang w:eastAsia="en-US"/>
              </w:rPr>
            </w:pPr>
            <w:r w:rsidRPr="002A53EE">
              <w:rPr>
                <w:sz w:val="20"/>
                <w:szCs w:val="22"/>
                <w:lang w:eastAsia="en-US"/>
              </w:rPr>
              <w:t>7,5</w:t>
            </w:r>
          </w:p>
        </w:tc>
        <w:tc>
          <w:tcPr>
            <w:tcW w:w="1935" w:type="dxa"/>
          </w:tcPr>
          <w:p w:rsidR="002A53EE" w:rsidRPr="002A53EE" w:rsidRDefault="002A53EE" w:rsidP="002A53EE">
            <w:pPr>
              <w:spacing w:line="210" w:lineRule="exact"/>
              <w:ind w:left="419" w:right="412"/>
              <w:jc w:val="center"/>
              <w:rPr>
                <w:sz w:val="20"/>
                <w:szCs w:val="22"/>
                <w:lang w:eastAsia="en-US"/>
              </w:rPr>
            </w:pPr>
            <w:r w:rsidRPr="002A53EE">
              <w:rPr>
                <w:sz w:val="20"/>
                <w:szCs w:val="22"/>
                <w:lang w:eastAsia="en-US"/>
              </w:rPr>
              <w:t>95</w:t>
            </w:r>
          </w:p>
        </w:tc>
      </w:tr>
    </w:tbl>
    <w:p w:rsidR="002A53EE" w:rsidRPr="002A53EE" w:rsidRDefault="002A53EE" w:rsidP="002A53EE">
      <w:pPr>
        <w:widowControl w:val="0"/>
        <w:tabs>
          <w:tab w:val="left" w:pos="2389"/>
          <w:tab w:val="left" w:pos="3665"/>
          <w:tab w:val="left" w:pos="5075"/>
          <w:tab w:val="left" w:pos="5454"/>
          <w:tab w:val="left" w:pos="6999"/>
          <w:tab w:val="left" w:pos="8817"/>
        </w:tabs>
        <w:autoSpaceDE w:val="0"/>
        <w:autoSpaceDN w:val="0"/>
        <w:spacing w:before="116"/>
        <w:ind w:left="218" w:right="273" w:firstLine="340"/>
        <w:outlineLvl w:val="2"/>
        <w:rPr>
          <w:b/>
          <w:bCs/>
          <w:i/>
          <w:iCs/>
          <w:lang w:eastAsia="en-US"/>
        </w:rPr>
      </w:pPr>
      <w:r w:rsidRPr="002A53EE">
        <w:rPr>
          <w:b/>
          <w:bCs/>
          <w:i/>
          <w:iCs/>
          <w:lang w:eastAsia="en-US"/>
        </w:rPr>
        <w:t>в)</w:t>
      </w:r>
      <w:r w:rsidRPr="002A53EE">
        <w:rPr>
          <w:b/>
          <w:bCs/>
          <w:i/>
          <w:iCs/>
          <w:spacing w:val="-2"/>
          <w:lang w:eastAsia="en-US"/>
        </w:rPr>
        <w:t xml:space="preserve"> </w:t>
      </w:r>
      <w:r w:rsidRPr="002A53EE">
        <w:rPr>
          <w:b/>
          <w:bCs/>
          <w:i/>
          <w:iCs/>
          <w:lang w:eastAsia="en-US"/>
        </w:rPr>
        <w:t>ограничения</w:t>
      </w:r>
      <w:r w:rsidRPr="002A53EE">
        <w:rPr>
          <w:b/>
          <w:bCs/>
          <w:i/>
          <w:iCs/>
          <w:lang w:eastAsia="en-US"/>
        </w:rPr>
        <w:tab/>
        <w:t>тепловой</w:t>
      </w:r>
      <w:r w:rsidRPr="002A53EE">
        <w:rPr>
          <w:b/>
          <w:bCs/>
          <w:i/>
          <w:iCs/>
          <w:lang w:eastAsia="en-US"/>
        </w:rPr>
        <w:tab/>
        <w:t>мощности</w:t>
      </w:r>
      <w:r w:rsidRPr="002A53EE">
        <w:rPr>
          <w:b/>
          <w:bCs/>
          <w:i/>
          <w:iCs/>
          <w:lang w:eastAsia="en-US"/>
        </w:rPr>
        <w:tab/>
        <w:t>и</w:t>
      </w:r>
      <w:r w:rsidRPr="002A53EE">
        <w:rPr>
          <w:b/>
          <w:bCs/>
          <w:i/>
          <w:iCs/>
          <w:lang w:eastAsia="en-US"/>
        </w:rPr>
        <w:tab/>
        <w:t>параметров</w:t>
      </w:r>
      <w:r w:rsidRPr="002A53EE">
        <w:rPr>
          <w:b/>
          <w:bCs/>
          <w:i/>
          <w:iCs/>
          <w:lang w:eastAsia="en-US"/>
        </w:rPr>
        <w:tab/>
        <w:t>располагаемой</w:t>
      </w:r>
      <w:r w:rsidRPr="002A53EE">
        <w:rPr>
          <w:b/>
          <w:bCs/>
          <w:i/>
          <w:iCs/>
          <w:lang w:eastAsia="en-US"/>
        </w:rPr>
        <w:tab/>
        <w:t>тепловой</w:t>
      </w:r>
      <w:r w:rsidRPr="002A53EE">
        <w:rPr>
          <w:b/>
          <w:bCs/>
          <w:i/>
          <w:iCs/>
          <w:spacing w:val="-57"/>
          <w:lang w:eastAsia="en-US"/>
        </w:rPr>
        <w:t xml:space="preserve"> </w:t>
      </w:r>
      <w:r w:rsidRPr="002A53EE">
        <w:rPr>
          <w:b/>
          <w:bCs/>
          <w:i/>
          <w:iCs/>
          <w:lang w:eastAsia="en-US"/>
        </w:rPr>
        <w:t>мощности</w:t>
      </w:r>
    </w:p>
    <w:p w:rsidR="002A53EE" w:rsidRPr="002A53EE" w:rsidRDefault="002A53EE" w:rsidP="002A53EE">
      <w:pPr>
        <w:widowControl w:val="0"/>
        <w:autoSpaceDE w:val="0"/>
        <w:autoSpaceDN w:val="0"/>
        <w:spacing w:before="118" w:line="276" w:lineRule="auto"/>
        <w:ind w:left="218" w:right="274" w:firstLine="566"/>
        <w:jc w:val="both"/>
        <w:rPr>
          <w:lang w:eastAsia="en-US"/>
        </w:rPr>
      </w:pPr>
      <w:r w:rsidRPr="002A53EE">
        <w:rPr>
          <w:lang w:eastAsia="en-US"/>
        </w:rPr>
        <w:t>Ограничения</w:t>
      </w:r>
      <w:r w:rsidRPr="002A53EE">
        <w:rPr>
          <w:spacing w:val="18"/>
          <w:lang w:eastAsia="en-US"/>
        </w:rPr>
        <w:t xml:space="preserve"> </w:t>
      </w:r>
      <w:r w:rsidRPr="002A53EE">
        <w:rPr>
          <w:lang w:eastAsia="en-US"/>
        </w:rPr>
        <w:t>тепловой</w:t>
      </w:r>
      <w:r w:rsidRPr="002A53EE">
        <w:rPr>
          <w:spacing w:val="17"/>
          <w:lang w:eastAsia="en-US"/>
        </w:rPr>
        <w:t xml:space="preserve"> </w:t>
      </w:r>
      <w:r w:rsidRPr="002A53EE">
        <w:rPr>
          <w:lang w:eastAsia="en-US"/>
        </w:rPr>
        <w:t>мощности</w:t>
      </w:r>
      <w:r w:rsidRPr="002A53EE">
        <w:rPr>
          <w:spacing w:val="19"/>
          <w:lang w:eastAsia="en-US"/>
        </w:rPr>
        <w:t xml:space="preserve"> </w:t>
      </w:r>
      <w:r w:rsidRPr="002A53EE">
        <w:rPr>
          <w:lang w:eastAsia="en-US"/>
        </w:rPr>
        <w:t>и</w:t>
      </w:r>
      <w:r w:rsidRPr="002A53EE">
        <w:rPr>
          <w:spacing w:val="19"/>
          <w:lang w:eastAsia="en-US"/>
        </w:rPr>
        <w:t xml:space="preserve"> </w:t>
      </w:r>
      <w:r w:rsidRPr="002A53EE">
        <w:rPr>
          <w:lang w:eastAsia="en-US"/>
        </w:rPr>
        <w:t>параметры</w:t>
      </w:r>
      <w:r w:rsidRPr="002A53EE">
        <w:rPr>
          <w:spacing w:val="17"/>
          <w:lang w:eastAsia="en-US"/>
        </w:rPr>
        <w:t xml:space="preserve"> </w:t>
      </w:r>
      <w:r w:rsidRPr="002A53EE">
        <w:rPr>
          <w:lang w:eastAsia="en-US"/>
        </w:rPr>
        <w:t>располагаемой</w:t>
      </w:r>
      <w:r w:rsidRPr="002A53EE">
        <w:rPr>
          <w:spacing w:val="19"/>
          <w:lang w:eastAsia="en-US"/>
        </w:rPr>
        <w:t xml:space="preserve"> </w:t>
      </w:r>
      <w:r w:rsidRPr="002A53EE">
        <w:rPr>
          <w:lang w:eastAsia="en-US"/>
        </w:rPr>
        <w:t>тепловой</w:t>
      </w:r>
      <w:r w:rsidRPr="002A53EE">
        <w:rPr>
          <w:spacing w:val="19"/>
          <w:lang w:eastAsia="en-US"/>
        </w:rPr>
        <w:t xml:space="preserve"> </w:t>
      </w:r>
      <w:r w:rsidRPr="002A53EE">
        <w:rPr>
          <w:lang w:eastAsia="en-US"/>
        </w:rPr>
        <w:t>мощности</w:t>
      </w:r>
      <w:r w:rsidRPr="002A53EE">
        <w:rPr>
          <w:spacing w:val="-57"/>
          <w:lang w:eastAsia="en-US"/>
        </w:rPr>
        <w:t xml:space="preserve"> </w:t>
      </w:r>
      <w:r w:rsidRPr="002A53EE">
        <w:rPr>
          <w:lang w:eastAsia="en-US"/>
        </w:rPr>
        <w:t>котельных</w:t>
      </w:r>
      <w:r w:rsidRPr="002A53EE">
        <w:rPr>
          <w:spacing w:val="-2"/>
          <w:lang w:eastAsia="en-US"/>
        </w:rPr>
        <w:t xml:space="preserve"> </w:t>
      </w:r>
      <w:r w:rsidRPr="002A53EE">
        <w:rPr>
          <w:lang w:eastAsia="en-US"/>
        </w:rPr>
        <w:t>представлены в</w:t>
      </w:r>
      <w:r w:rsidRPr="002A53EE">
        <w:rPr>
          <w:spacing w:val="-1"/>
          <w:lang w:eastAsia="en-US"/>
        </w:rPr>
        <w:t xml:space="preserve"> </w:t>
      </w:r>
      <w:r w:rsidRPr="002A53EE">
        <w:rPr>
          <w:lang w:eastAsia="en-US"/>
        </w:rPr>
        <w:t>таблице</w:t>
      </w:r>
      <w:r w:rsidRPr="002A53EE">
        <w:rPr>
          <w:spacing w:val="-1"/>
          <w:lang w:eastAsia="en-US"/>
        </w:rPr>
        <w:t xml:space="preserve"> </w:t>
      </w:r>
      <w:r w:rsidRPr="002A53EE">
        <w:rPr>
          <w:lang w:eastAsia="en-US"/>
        </w:rPr>
        <w:t>1.2.5.</w:t>
      </w:r>
    </w:p>
    <w:p w:rsidR="002A53EE" w:rsidRPr="002A53EE" w:rsidRDefault="002A53EE" w:rsidP="002A53EE">
      <w:pPr>
        <w:widowControl w:val="0"/>
        <w:autoSpaceDE w:val="0"/>
        <w:autoSpaceDN w:val="0"/>
        <w:spacing w:before="2" w:after="5" w:line="276" w:lineRule="auto"/>
        <w:ind w:left="715" w:right="255" w:firstLine="7741"/>
        <w:rPr>
          <w:lang w:eastAsia="en-US"/>
        </w:rPr>
      </w:pPr>
      <w:r w:rsidRPr="002A53EE">
        <w:rPr>
          <w:lang w:eastAsia="en-US"/>
        </w:rPr>
        <w:t>Таблица 1.2.5</w:t>
      </w:r>
      <w:r w:rsidRPr="002A53EE">
        <w:rPr>
          <w:spacing w:val="-57"/>
          <w:lang w:eastAsia="en-US"/>
        </w:rPr>
        <w:t xml:space="preserve"> </w:t>
      </w:r>
      <w:r w:rsidRPr="002A53EE">
        <w:rPr>
          <w:u w:val="single"/>
          <w:lang w:eastAsia="en-US"/>
        </w:rPr>
        <w:t>Ограничения</w:t>
      </w:r>
      <w:r w:rsidRPr="002A53EE">
        <w:rPr>
          <w:spacing w:val="-2"/>
          <w:u w:val="single"/>
          <w:lang w:eastAsia="en-US"/>
        </w:rPr>
        <w:t xml:space="preserve"> </w:t>
      </w:r>
      <w:r w:rsidRPr="002A53EE">
        <w:rPr>
          <w:u w:val="single"/>
          <w:lang w:eastAsia="en-US"/>
        </w:rPr>
        <w:t>тепловой</w:t>
      </w:r>
      <w:r w:rsidRPr="002A53EE">
        <w:rPr>
          <w:spacing w:val="-3"/>
          <w:u w:val="single"/>
          <w:lang w:eastAsia="en-US"/>
        </w:rPr>
        <w:t xml:space="preserve"> </w:t>
      </w:r>
      <w:r w:rsidRPr="002A53EE">
        <w:rPr>
          <w:u w:val="single"/>
          <w:lang w:eastAsia="en-US"/>
        </w:rPr>
        <w:t>мощности</w:t>
      </w:r>
      <w:r w:rsidRPr="002A53EE">
        <w:rPr>
          <w:spacing w:val="-2"/>
          <w:u w:val="single"/>
          <w:lang w:eastAsia="en-US"/>
        </w:rPr>
        <w:t xml:space="preserve"> </w:t>
      </w:r>
      <w:r w:rsidRPr="002A53EE">
        <w:rPr>
          <w:u w:val="single"/>
          <w:lang w:eastAsia="en-US"/>
        </w:rPr>
        <w:t>и</w:t>
      </w:r>
      <w:r w:rsidRPr="002A53EE">
        <w:rPr>
          <w:spacing w:val="-3"/>
          <w:u w:val="single"/>
          <w:lang w:eastAsia="en-US"/>
        </w:rPr>
        <w:t xml:space="preserve"> </w:t>
      </w:r>
      <w:r w:rsidRPr="002A53EE">
        <w:rPr>
          <w:u w:val="single"/>
          <w:lang w:eastAsia="en-US"/>
        </w:rPr>
        <w:t>параметры</w:t>
      </w:r>
      <w:r w:rsidRPr="002A53EE">
        <w:rPr>
          <w:spacing w:val="-1"/>
          <w:u w:val="single"/>
          <w:lang w:eastAsia="en-US"/>
        </w:rPr>
        <w:t xml:space="preserve"> </w:t>
      </w:r>
      <w:r w:rsidRPr="002A53EE">
        <w:rPr>
          <w:u w:val="single"/>
          <w:lang w:eastAsia="en-US"/>
        </w:rPr>
        <w:t>располагаемой</w:t>
      </w:r>
      <w:r w:rsidRPr="002A53EE">
        <w:rPr>
          <w:spacing w:val="1"/>
          <w:u w:val="single"/>
          <w:lang w:eastAsia="en-US"/>
        </w:rPr>
        <w:t xml:space="preserve"> </w:t>
      </w:r>
      <w:r w:rsidRPr="002A53EE">
        <w:rPr>
          <w:u w:val="single"/>
          <w:lang w:eastAsia="en-US"/>
        </w:rPr>
        <w:t>мощности</w:t>
      </w:r>
      <w:r w:rsidRPr="002A53EE">
        <w:rPr>
          <w:spacing w:val="-2"/>
          <w:u w:val="single"/>
          <w:lang w:eastAsia="en-US"/>
        </w:rPr>
        <w:t xml:space="preserve"> </w:t>
      </w:r>
      <w:r w:rsidRPr="002A53EE">
        <w:rPr>
          <w:u w:val="single"/>
          <w:lang w:eastAsia="en-US"/>
        </w:rPr>
        <w:t>котельных</w:t>
      </w: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1678"/>
        <w:gridCol w:w="2109"/>
        <w:gridCol w:w="1807"/>
        <w:gridCol w:w="1805"/>
        <w:gridCol w:w="1800"/>
      </w:tblGrid>
      <w:tr w:rsidR="002A53EE" w:rsidRPr="002A53EE" w:rsidTr="00485166">
        <w:trPr>
          <w:trHeight w:val="690"/>
        </w:trPr>
        <w:tc>
          <w:tcPr>
            <w:tcW w:w="461" w:type="dxa"/>
          </w:tcPr>
          <w:p w:rsidR="002A53EE" w:rsidRPr="002A53EE" w:rsidRDefault="002A53EE" w:rsidP="002A53EE">
            <w:pPr>
              <w:spacing w:before="113"/>
              <w:ind w:left="86" w:right="61" w:firstLine="43"/>
              <w:rPr>
                <w:b/>
                <w:sz w:val="20"/>
                <w:szCs w:val="22"/>
                <w:lang w:eastAsia="en-US"/>
              </w:rPr>
            </w:pPr>
            <w:r w:rsidRPr="002A53EE">
              <w:rPr>
                <w:b/>
                <w:sz w:val="20"/>
                <w:szCs w:val="22"/>
                <w:lang w:eastAsia="en-US"/>
              </w:rPr>
              <w:t>№</w:t>
            </w:r>
            <w:r w:rsidRPr="002A53EE">
              <w:rPr>
                <w:b/>
                <w:spacing w:val="-47"/>
                <w:sz w:val="20"/>
                <w:szCs w:val="22"/>
                <w:lang w:eastAsia="en-US"/>
              </w:rPr>
              <w:t xml:space="preserve"> </w:t>
            </w:r>
            <w:r w:rsidRPr="002A53EE">
              <w:rPr>
                <w:b/>
                <w:spacing w:val="-1"/>
                <w:sz w:val="20"/>
                <w:szCs w:val="22"/>
                <w:lang w:eastAsia="en-US"/>
              </w:rPr>
              <w:t>п/п</w:t>
            </w:r>
          </w:p>
        </w:tc>
        <w:tc>
          <w:tcPr>
            <w:tcW w:w="1678" w:type="dxa"/>
          </w:tcPr>
          <w:p w:rsidR="002A53EE" w:rsidRPr="002A53EE" w:rsidRDefault="002A53EE" w:rsidP="002A53EE">
            <w:pPr>
              <w:spacing w:before="9"/>
              <w:rPr>
                <w:sz w:val="19"/>
                <w:szCs w:val="22"/>
                <w:lang w:eastAsia="en-US"/>
              </w:rPr>
            </w:pPr>
          </w:p>
          <w:p w:rsidR="002A53EE" w:rsidRPr="002A53EE" w:rsidRDefault="002A53EE" w:rsidP="002A53EE">
            <w:pPr>
              <w:ind w:left="349"/>
              <w:rPr>
                <w:b/>
                <w:sz w:val="20"/>
                <w:szCs w:val="22"/>
                <w:lang w:eastAsia="en-US"/>
              </w:rPr>
            </w:pPr>
            <w:r w:rsidRPr="002A53EE">
              <w:rPr>
                <w:b/>
                <w:sz w:val="20"/>
                <w:szCs w:val="22"/>
                <w:lang w:eastAsia="en-US"/>
              </w:rPr>
              <w:t>Котельная</w:t>
            </w:r>
          </w:p>
        </w:tc>
        <w:tc>
          <w:tcPr>
            <w:tcW w:w="2109" w:type="dxa"/>
          </w:tcPr>
          <w:p w:rsidR="002A53EE" w:rsidRPr="002A53EE" w:rsidRDefault="002A53EE" w:rsidP="002A53EE">
            <w:pPr>
              <w:spacing w:line="230" w:lineRule="exact"/>
              <w:ind w:left="71" w:right="62" w:firstLine="1"/>
              <w:jc w:val="center"/>
              <w:rPr>
                <w:b/>
                <w:sz w:val="20"/>
                <w:szCs w:val="22"/>
                <w:lang w:val="ru-RU" w:eastAsia="en-US"/>
              </w:rPr>
            </w:pPr>
            <w:r w:rsidRPr="002A53EE">
              <w:rPr>
                <w:b/>
                <w:sz w:val="20"/>
                <w:szCs w:val="22"/>
                <w:lang w:val="ru-RU" w:eastAsia="en-US"/>
              </w:rPr>
              <w:t>Установленная</w:t>
            </w:r>
            <w:r w:rsidRPr="002A53EE">
              <w:rPr>
                <w:b/>
                <w:spacing w:val="1"/>
                <w:sz w:val="20"/>
                <w:szCs w:val="22"/>
                <w:lang w:val="ru-RU" w:eastAsia="en-US"/>
              </w:rPr>
              <w:t xml:space="preserve"> </w:t>
            </w:r>
            <w:r w:rsidRPr="002A53EE">
              <w:rPr>
                <w:b/>
                <w:sz w:val="20"/>
                <w:szCs w:val="22"/>
                <w:lang w:val="ru-RU" w:eastAsia="en-US"/>
              </w:rPr>
              <w:t>мощность котельной,</w:t>
            </w:r>
            <w:r w:rsidRPr="002A53EE">
              <w:rPr>
                <w:b/>
                <w:spacing w:val="-48"/>
                <w:sz w:val="20"/>
                <w:szCs w:val="22"/>
                <w:lang w:val="ru-RU" w:eastAsia="en-US"/>
              </w:rPr>
              <w:t xml:space="preserve"> </w:t>
            </w:r>
            <w:r w:rsidRPr="002A53EE">
              <w:rPr>
                <w:b/>
                <w:sz w:val="20"/>
                <w:szCs w:val="22"/>
                <w:lang w:val="ru-RU" w:eastAsia="en-US"/>
              </w:rPr>
              <w:t>Гкал/</w:t>
            </w:r>
            <w:proofErr w:type="gramStart"/>
            <w:r w:rsidRPr="002A53EE">
              <w:rPr>
                <w:b/>
                <w:sz w:val="20"/>
                <w:szCs w:val="22"/>
                <w:lang w:val="ru-RU" w:eastAsia="en-US"/>
              </w:rPr>
              <w:t>ч</w:t>
            </w:r>
            <w:proofErr w:type="gramEnd"/>
          </w:p>
        </w:tc>
        <w:tc>
          <w:tcPr>
            <w:tcW w:w="1807" w:type="dxa"/>
          </w:tcPr>
          <w:p w:rsidR="002A53EE" w:rsidRPr="002A53EE" w:rsidRDefault="002A53EE" w:rsidP="002A53EE">
            <w:pPr>
              <w:spacing w:line="230" w:lineRule="exact"/>
              <w:ind w:left="65" w:right="56" w:hanging="2"/>
              <w:jc w:val="center"/>
              <w:rPr>
                <w:b/>
                <w:sz w:val="20"/>
                <w:szCs w:val="22"/>
                <w:lang w:val="ru-RU" w:eastAsia="en-US"/>
              </w:rPr>
            </w:pPr>
            <w:r w:rsidRPr="002A53EE">
              <w:rPr>
                <w:b/>
                <w:sz w:val="20"/>
                <w:szCs w:val="22"/>
                <w:lang w:val="ru-RU" w:eastAsia="en-US"/>
              </w:rPr>
              <w:t>Располагаемая</w:t>
            </w:r>
            <w:r w:rsidRPr="002A53EE">
              <w:rPr>
                <w:b/>
                <w:spacing w:val="1"/>
                <w:sz w:val="20"/>
                <w:szCs w:val="22"/>
                <w:lang w:val="ru-RU" w:eastAsia="en-US"/>
              </w:rPr>
              <w:t xml:space="preserve"> </w:t>
            </w:r>
            <w:r w:rsidRPr="002A53EE">
              <w:rPr>
                <w:b/>
                <w:sz w:val="20"/>
                <w:szCs w:val="22"/>
                <w:lang w:val="ru-RU" w:eastAsia="en-US"/>
              </w:rPr>
              <w:t>мощность</w:t>
            </w:r>
            <w:r w:rsidRPr="002A53EE">
              <w:rPr>
                <w:b/>
                <w:spacing w:val="1"/>
                <w:sz w:val="20"/>
                <w:szCs w:val="22"/>
                <w:lang w:val="ru-RU" w:eastAsia="en-US"/>
              </w:rPr>
              <w:t xml:space="preserve"> </w:t>
            </w:r>
            <w:r w:rsidRPr="002A53EE">
              <w:rPr>
                <w:b/>
                <w:sz w:val="20"/>
                <w:szCs w:val="22"/>
                <w:lang w:val="ru-RU" w:eastAsia="en-US"/>
              </w:rPr>
              <w:t>котельной,</w:t>
            </w:r>
            <w:r w:rsidRPr="002A53EE">
              <w:rPr>
                <w:b/>
                <w:spacing w:val="-7"/>
                <w:sz w:val="20"/>
                <w:szCs w:val="22"/>
                <w:lang w:val="ru-RU" w:eastAsia="en-US"/>
              </w:rPr>
              <w:t xml:space="preserve"> </w:t>
            </w:r>
            <w:r w:rsidRPr="002A53EE">
              <w:rPr>
                <w:b/>
                <w:sz w:val="20"/>
                <w:szCs w:val="22"/>
                <w:lang w:val="ru-RU" w:eastAsia="en-US"/>
              </w:rPr>
              <w:t>Гкал/</w:t>
            </w:r>
            <w:proofErr w:type="gramStart"/>
            <w:r w:rsidRPr="002A53EE">
              <w:rPr>
                <w:b/>
                <w:sz w:val="20"/>
                <w:szCs w:val="22"/>
                <w:lang w:val="ru-RU" w:eastAsia="en-US"/>
              </w:rPr>
              <w:t>ч</w:t>
            </w:r>
            <w:proofErr w:type="gramEnd"/>
          </w:p>
        </w:tc>
        <w:tc>
          <w:tcPr>
            <w:tcW w:w="1805" w:type="dxa"/>
          </w:tcPr>
          <w:p w:rsidR="002A53EE" w:rsidRPr="002A53EE" w:rsidRDefault="002A53EE" w:rsidP="002A53EE">
            <w:pPr>
              <w:spacing w:line="230" w:lineRule="exact"/>
              <w:ind w:left="53" w:right="43" w:firstLine="1"/>
              <w:jc w:val="center"/>
              <w:rPr>
                <w:b/>
                <w:sz w:val="20"/>
                <w:szCs w:val="22"/>
                <w:lang w:val="ru-RU" w:eastAsia="en-US"/>
              </w:rPr>
            </w:pPr>
            <w:r w:rsidRPr="002A53EE">
              <w:rPr>
                <w:b/>
                <w:sz w:val="20"/>
                <w:szCs w:val="22"/>
                <w:lang w:val="ru-RU" w:eastAsia="en-US"/>
              </w:rPr>
              <w:t>Ограничения</w:t>
            </w:r>
            <w:r w:rsidRPr="002A53EE">
              <w:rPr>
                <w:b/>
                <w:spacing w:val="1"/>
                <w:sz w:val="20"/>
                <w:szCs w:val="22"/>
                <w:lang w:val="ru-RU" w:eastAsia="en-US"/>
              </w:rPr>
              <w:t xml:space="preserve"> </w:t>
            </w:r>
            <w:r w:rsidRPr="002A53EE">
              <w:rPr>
                <w:b/>
                <w:sz w:val="20"/>
                <w:szCs w:val="22"/>
                <w:lang w:val="ru-RU" w:eastAsia="en-US"/>
              </w:rPr>
              <w:t>тепловой</w:t>
            </w:r>
            <w:r w:rsidRPr="002A53EE">
              <w:rPr>
                <w:b/>
                <w:spacing w:val="1"/>
                <w:sz w:val="20"/>
                <w:szCs w:val="22"/>
                <w:lang w:val="ru-RU" w:eastAsia="en-US"/>
              </w:rPr>
              <w:t xml:space="preserve"> </w:t>
            </w:r>
            <w:r w:rsidRPr="002A53EE">
              <w:rPr>
                <w:b/>
                <w:sz w:val="20"/>
                <w:szCs w:val="22"/>
                <w:lang w:val="ru-RU" w:eastAsia="en-US"/>
              </w:rPr>
              <w:t>мощности,</w:t>
            </w:r>
            <w:r w:rsidRPr="002A53EE">
              <w:rPr>
                <w:b/>
                <w:spacing w:val="-4"/>
                <w:sz w:val="20"/>
                <w:szCs w:val="22"/>
                <w:lang w:val="ru-RU" w:eastAsia="en-US"/>
              </w:rPr>
              <w:t xml:space="preserve"> </w:t>
            </w:r>
            <w:r w:rsidRPr="002A53EE">
              <w:rPr>
                <w:b/>
                <w:sz w:val="20"/>
                <w:szCs w:val="22"/>
                <w:lang w:val="ru-RU" w:eastAsia="en-US"/>
              </w:rPr>
              <w:t>Гкал/</w:t>
            </w:r>
            <w:r w:rsidRPr="002A53EE">
              <w:rPr>
                <w:b/>
                <w:spacing w:val="-4"/>
                <w:sz w:val="20"/>
                <w:szCs w:val="22"/>
                <w:lang w:val="ru-RU" w:eastAsia="en-US"/>
              </w:rPr>
              <w:t xml:space="preserve"> </w:t>
            </w:r>
            <w:proofErr w:type="gramStart"/>
            <w:r w:rsidRPr="002A53EE">
              <w:rPr>
                <w:b/>
                <w:sz w:val="20"/>
                <w:szCs w:val="22"/>
                <w:lang w:val="ru-RU" w:eastAsia="en-US"/>
              </w:rPr>
              <w:t>ч</w:t>
            </w:r>
            <w:proofErr w:type="gramEnd"/>
          </w:p>
        </w:tc>
        <w:tc>
          <w:tcPr>
            <w:tcW w:w="1800" w:type="dxa"/>
          </w:tcPr>
          <w:p w:rsidR="002A53EE" w:rsidRPr="002A53EE" w:rsidRDefault="002A53EE" w:rsidP="002A53EE">
            <w:pPr>
              <w:spacing w:line="230" w:lineRule="exact"/>
              <w:ind w:left="284" w:right="276"/>
              <w:jc w:val="center"/>
              <w:rPr>
                <w:b/>
                <w:sz w:val="20"/>
                <w:szCs w:val="22"/>
                <w:lang w:eastAsia="en-US"/>
              </w:rPr>
            </w:pPr>
            <w:r w:rsidRPr="002A53EE">
              <w:rPr>
                <w:b/>
                <w:spacing w:val="-1"/>
                <w:sz w:val="20"/>
                <w:szCs w:val="22"/>
                <w:lang w:eastAsia="en-US"/>
              </w:rPr>
              <w:t>Ограничения</w:t>
            </w:r>
            <w:r w:rsidRPr="002A53EE">
              <w:rPr>
                <w:b/>
                <w:spacing w:val="-47"/>
                <w:sz w:val="20"/>
                <w:szCs w:val="22"/>
                <w:lang w:eastAsia="en-US"/>
              </w:rPr>
              <w:t xml:space="preserve"> </w:t>
            </w:r>
            <w:r w:rsidRPr="002A53EE">
              <w:rPr>
                <w:b/>
                <w:sz w:val="20"/>
                <w:szCs w:val="22"/>
                <w:lang w:eastAsia="en-US"/>
              </w:rPr>
              <w:t>тепловой</w:t>
            </w:r>
            <w:r w:rsidRPr="002A53EE">
              <w:rPr>
                <w:b/>
                <w:spacing w:val="1"/>
                <w:sz w:val="20"/>
                <w:szCs w:val="22"/>
                <w:lang w:eastAsia="en-US"/>
              </w:rPr>
              <w:t xml:space="preserve"> </w:t>
            </w:r>
            <w:r w:rsidRPr="002A53EE">
              <w:rPr>
                <w:b/>
                <w:sz w:val="20"/>
                <w:szCs w:val="22"/>
                <w:lang w:eastAsia="en-US"/>
              </w:rPr>
              <w:t>мощности,</w:t>
            </w:r>
            <w:r w:rsidRPr="002A53EE">
              <w:rPr>
                <w:b/>
                <w:spacing w:val="-5"/>
                <w:sz w:val="20"/>
                <w:szCs w:val="22"/>
                <w:lang w:eastAsia="en-US"/>
              </w:rPr>
              <w:t xml:space="preserve"> </w:t>
            </w:r>
            <w:r w:rsidRPr="002A53EE">
              <w:rPr>
                <w:b/>
                <w:sz w:val="20"/>
                <w:szCs w:val="22"/>
                <w:lang w:eastAsia="en-US"/>
              </w:rPr>
              <w:t>%</w:t>
            </w:r>
          </w:p>
        </w:tc>
      </w:tr>
      <w:tr w:rsidR="002A53EE" w:rsidRPr="002A53EE" w:rsidTr="00485166">
        <w:trPr>
          <w:trHeight w:val="229"/>
        </w:trPr>
        <w:tc>
          <w:tcPr>
            <w:tcW w:w="461" w:type="dxa"/>
          </w:tcPr>
          <w:p w:rsidR="002A53EE" w:rsidRPr="002A53EE" w:rsidRDefault="002A53EE" w:rsidP="002A53EE">
            <w:pPr>
              <w:spacing w:line="210" w:lineRule="exact"/>
              <w:ind w:left="3"/>
              <w:jc w:val="center"/>
              <w:rPr>
                <w:sz w:val="20"/>
                <w:szCs w:val="22"/>
                <w:lang w:eastAsia="en-US"/>
              </w:rPr>
            </w:pPr>
            <w:r w:rsidRPr="002A53EE">
              <w:rPr>
                <w:w w:val="99"/>
                <w:sz w:val="20"/>
                <w:szCs w:val="22"/>
                <w:lang w:eastAsia="en-US"/>
              </w:rPr>
              <w:t>1</w:t>
            </w:r>
          </w:p>
        </w:tc>
        <w:tc>
          <w:tcPr>
            <w:tcW w:w="1678" w:type="dxa"/>
          </w:tcPr>
          <w:p w:rsidR="002A53EE" w:rsidRPr="002A53EE" w:rsidRDefault="002A53EE" w:rsidP="002A53EE">
            <w:pPr>
              <w:spacing w:line="210" w:lineRule="exact"/>
              <w:ind w:left="9"/>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№1</w:t>
            </w:r>
          </w:p>
        </w:tc>
        <w:tc>
          <w:tcPr>
            <w:tcW w:w="2109" w:type="dxa"/>
          </w:tcPr>
          <w:p w:rsidR="002A53EE" w:rsidRPr="002A53EE" w:rsidRDefault="002A53EE" w:rsidP="002A53EE">
            <w:pPr>
              <w:spacing w:line="210" w:lineRule="exact"/>
              <w:ind w:left="64"/>
              <w:jc w:val="center"/>
              <w:rPr>
                <w:sz w:val="20"/>
                <w:szCs w:val="22"/>
                <w:lang w:eastAsia="en-US"/>
              </w:rPr>
            </w:pPr>
            <w:r w:rsidRPr="002A53EE">
              <w:rPr>
                <w:sz w:val="20"/>
                <w:szCs w:val="22"/>
                <w:lang w:eastAsia="en-US"/>
              </w:rPr>
              <w:t>17,22</w:t>
            </w:r>
          </w:p>
        </w:tc>
        <w:tc>
          <w:tcPr>
            <w:tcW w:w="1807" w:type="dxa"/>
          </w:tcPr>
          <w:p w:rsidR="002A53EE" w:rsidRPr="002A53EE" w:rsidRDefault="002A53EE" w:rsidP="002A53EE">
            <w:pPr>
              <w:spacing w:line="210" w:lineRule="exact"/>
              <w:ind w:left="64"/>
              <w:jc w:val="center"/>
              <w:rPr>
                <w:sz w:val="20"/>
                <w:szCs w:val="22"/>
                <w:lang w:eastAsia="en-US"/>
              </w:rPr>
            </w:pPr>
            <w:r w:rsidRPr="002A53EE">
              <w:rPr>
                <w:sz w:val="20"/>
                <w:szCs w:val="22"/>
                <w:lang w:eastAsia="en-US"/>
              </w:rPr>
              <w:t>17,22</w:t>
            </w:r>
          </w:p>
        </w:tc>
        <w:tc>
          <w:tcPr>
            <w:tcW w:w="1805" w:type="dxa"/>
          </w:tcPr>
          <w:p w:rsidR="002A53EE" w:rsidRPr="002A53EE" w:rsidRDefault="002A53EE" w:rsidP="002A53EE">
            <w:pPr>
              <w:spacing w:line="210" w:lineRule="exact"/>
              <w:ind w:left="730" w:right="720"/>
              <w:jc w:val="center"/>
              <w:rPr>
                <w:sz w:val="20"/>
                <w:szCs w:val="22"/>
                <w:lang w:eastAsia="en-US"/>
              </w:rPr>
            </w:pPr>
            <w:r w:rsidRPr="002A53EE">
              <w:rPr>
                <w:sz w:val="20"/>
                <w:szCs w:val="22"/>
                <w:lang w:eastAsia="en-US"/>
              </w:rPr>
              <w:t>нет</w:t>
            </w:r>
          </w:p>
        </w:tc>
        <w:tc>
          <w:tcPr>
            <w:tcW w:w="1800" w:type="dxa"/>
          </w:tcPr>
          <w:p w:rsidR="002A53EE" w:rsidRPr="002A53EE" w:rsidRDefault="002A53EE" w:rsidP="002A53EE">
            <w:pPr>
              <w:spacing w:line="210" w:lineRule="exact"/>
              <w:ind w:left="6"/>
              <w:jc w:val="center"/>
              <w:rPr>
                <w:sz w:val="20"/>
                <w:szCs w:val="22"/>
                <w:lang w:eastAsia="en-US"/>
              </w:rPr>
            </w:pPr>
            <w:r w:rsidRPr="002A53EE">
              <w:rPr>
                <w:w w:val="99"/>
                <w:sz w:val="20"/>
                <w:szCs w:val="22"/>
                <w:lang w:eastAsia="en-US"/>
              </w:rPr>
              <w:t>0</w:t>
            </w:r>
          </w:p>
        </w:tc>
      </w:tr>
      <w:tr w:rsidR="002A53EE" w:rsidRPr="002A53EE" w:rsidTr="00485166">
        <w:trPr>
          <w:trHeight w:val="230"/>
        </w:trPr>
        <w:tc>
          <w:tcPr>
            <w:tcW w:w="461" w:type="dxa"/>
          </w:tcPr>
          <w:p w:rsidR="002A53EE" w:rsidRPr="002A53EE" w:rsidRDefault="002A53EE" w:rsidP="002A53EE">
            <w:pPr>
              <w:spacing w:line="210" w:lineRule="exact"/>
              <w:ind w:left="3"/>
              <w:jc w:val="center"/>
              <w:rPr>
                <w:sz w:val="20"/>
                <w:szCs w:val="22"/>
                <w:lang w:eastAsia="en-US"/>
              </w:rPr>
            </w:pPr>
            <w:r w:rsidRPr="002A53EE">
              <w:rPr>
                <w:w w:val="99"/>
                <w:sz w:val="20"/>
                <w:szCs w:val="22"/>
                <w:lang w:eastAsia="en-US"/>
              </w:rPr>
              <w:t>2</w:t>
            </w:r>
          </w:p>
        </w:tc>
        <w:tc>
          <w:tcPr>
            <w:tcW w:w="1678" w:type="dxa"/>
          </w:tcPr>
          <w:p w:rsidR="002A53EE" w:rsidRPr="002A53EE" w:rsidRDefault="002A53EE" w:rsidP="002A53EE">
            <w:pPr>
              <w:spacing w:line="210" w:lineRule="exact"/>
              <w:ind w:left="9"/>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№2</w:t>
            </w:r>
          </w:p>
        </w:tc>
        <w:tc>
          <w:tcPr>
            <w:tcW w:w="2109" w:type="dxa"/>
          </w:tcPr>
          <w:p w:rsidR="002A53EE" w:rsidRPr="002A53EE" w:rsidRDefault="002A53EE" w:rsidP="002A53EE">
            <w:pPr>
              <w:ind w:left="64"/>
              <w:jc w:val="center"/>
              <w:rPr>
                <w:sz w:val="20"/>
                <w:szCs w:val="20"/>
                <w:lang w:eastAsia="en-US"/>
              </w:rPr>
            </w:pPr>
            <w:r w:rsidRPr="002A53EE">
              <w:rPr>
                <w:sz w:val="20"/>
                <w:szCs w:val="20"/>
                <w:lang w:eastAsia="en-US"/>
              </w:rPr>
              <w:t>3</w:t>
            </w:r>
          </w:p>
        </w:tc>
        <w:tc>
          <w:tcPr>
            <w:tcW w:w="1807" w:type="dxa"/>
          </w:tcPr>
          <w:p w:rsidR="002A53EE" w:rsidRPr="002A53EE" w:rsidRDefault="002A53EE" w:rsidP="002A53EE">
            <w:pPr>
              <w:spacing w:line="210" w:lineRule="exact"/>
              <w:ind w:left="64"/>
              <w:jc w:val="center"/>
              <w:rPr>
                <w:sz w:val="20"/>
                <w:szCs w:val="22"/>
                <w:lang w:eastAsia="en-US"/>
              </w:rPr>
            </w:pPr>
            <w:r w:rsidRPr="002A53EE">
              <w:rPr>
                <w:sz w:val="20"/>
                <w:szCs w:val="22"/>
                <w:lang w:eastAsia="en-US"/>
              </w:rPr>
              <w:t>2,24</w:t>
            </w:r>
          </w:p>
        </w:tc>
        <w:tc>
          <w:tcPr>
            <w:tcW w:w="1805" w:type="dxa"/>
          </w:tcPr>
          <w:p w:rsidR="002A53EE" w:rsidRPr="002A53EE" w:rsidRDefault="002A53EE" w:rsidP="002A53EE">
            <w:pPr>
              <w:spacing w:line="210" w:lineRule="exact"/>
              <w:ind w:left="730" w:right="720"/>
              <w:jc w:val="center"/>
              <w:rPr>
                <w:sz w:val="20"/>
                <w:szCs w:val="22"/>
                <w:lang w:eastAsia="en-US"/>
              </w:rPr>
            </w:pPr>
            <w:r w:rsidRPr="002A53EE">
              <w:rPr>
                <w:sz w:val="20"/>
                <w:szCs w:val="22"/>
                <w:lang w:eastAsia="en-US"/>
              </w:rPr>
              <w:t>нет</w:t>
            </w:r>
          </w:p>
        </w:tc>
        <w:tc>
          <w:tcPr>
            <w:tcW w:w="1800" w:type="dxa"/>
          </w:tcPr>
          <w:p w:rsidR="002A53EE" w:rsidRPr="002A53EE" w:rsidRDefault="002A53EE" w:rsidP="002A53EE">
            <w:pPr>
              <w:spacing w:line="210" w:lineRule="exact"/>
              <w:ind w:left="6"/>
              <w:jc w:val="center"/>
              <w:rPr>
                <w:sz w:val="20"/>
                <w:szCs w:val="22"/>
                <w:lang w:eastAsia="en-US"/>
              </w:rPr>
            </w:pPr>
            <w:r w:rsidRPr="002A53EE">
              <w:rPr>
                <w:w w:val="99"/>
                <w:sz w:val="20"/>
                <w:szCs w:val="22"/>
                <w:lang w:eastAsia="en-US"/>
              </w:rPr>
              <w:t>0</w:t>
            </w:r>
          </w:p>
        </w:tc>
      </w:tr>
      <w:tr w:rsidR="002A53EE" w:rsidRPr="002A53EE" w:rsidTr="00485166">
        <w:trPr>
          <w:trHeight w:val="230"/>
        </w:trPr>
        <w:tc>
          <w:tcPr>
            <w:tcW w:w="461" w:type="dxa"/>
          </w:tcPr>
          <w:p w:rsidR="002A53EE" w:rsidRPr="002A53EE" w:rsidRDefault="002A53EE" w:rsidP="002A53EE">
            <w:pPr>
              <w:rPr>
                <w:sz w:val="16"/>
                <w:szCs w:val="22"/>
                <w:lang w:eastAsia="en-US"/>
              </w:rPr>
            </w:pPr>
          </w:p>
        </w:tc>
        <w:tc>
          <w:tcPr>
            <w:tcW w:w="1678" w:type="dxa"/>
          </w:tcPr>
          <w:p w:rsidR="002A53EE" w:rsidRPr="002A53EE" w:rsidRDefault="002A53EE" w:rsidP="002A53EE">
            <w:pPr>
              <w:spacing w:line="210" w:lineRule="exact"/>
              <w:ind w:left="9"/>
              <w:rPr>
                <w:b/>
                <w:sz w:val="20"/>
                <w:szCs w:val="22"/>
                <w:lang w:eastAsia="en-US"/>
              </w:rPr>
            </w:pPr>
            <w:r w:rsidRPr="002A53EE">
              <w:rPr>
                <w:b/>
                <w:sz w:val="20"/>
                <w:szCs w:val="22"/>
                <w:lang w:eastAsia="en-US"/>
              </w:rPr>
              <w:t>ИТОГО</w:t>
            </w:r>
          </w:p>
        </w:tc>
        <w:tc>
          <w:tcPr>
            <w:tcW w:w="2109" w:type="dxa"/>
          </w:tcPr>
          <w:p w:rsidR="002A53EE" w:rsidRPr="002A53EE" w:rsidRDefault="002A53EE" w:rsidP="002A53EE">
            <w:pPr>
              <w:spacing w:line="210" w:lineRule="exact"/>
              <w:ind w:left="64"/>
              <w:jc w:val="center"/>
              <w:rPr>
                <w:b/>
                <w:sz w:val="20"/>
                <w:szCs w:val="22"/>
                <w:lang w:eastAsia="en-US"/>
              </w:rPr>
            </w:pPr>
            <w:r w:rsidRPr="002A53EE">
              <w:rPr>
                <w:b/>
                <w:sz w:val="20"/>
                <w:szCs w:val="22"/>
                <w:lang w:eastAsia="en-US"/>
              </w:rPr>
              <w:t>20,22</w:t>
            </w:r>
          </w:p>
        </w:tc>
        <w:tc>
          <w:tcPr>
            <w:tcW w:w="1807" w:type="dxa"/>
          </w:tcPr>
          <w:p w:rsidR="002A53EE" w:rsidRPr="002A53EE" w:rsidRDefault="002A53EE" w:rsidP="002A53EE">
            <w:pPr>
              <w:spacing w:line="210" w:lineRule="exact"/>
              <w:ind w:left="64"/>
              <w:jc w:val="center"/>
              <w:rPr>
                <w:b/>
                <w:sz w:val="20"/>
                <w:szCs w:val="22"/>
                <w:lang w:eastAsia="en-US"/>
              </w:rPr>
            </w:pPr>
            <w:r w:rsidRPr="002A53EE">
              <w:rPr>
                <w:b/>
                <w:sz w:val="20"/>
                <w:szCs w:val="22"/>
                <w:lang w:eastAsia="en-US"/>
              </w:rPr>
              <w:t>19,46</w:t>
            </w:r>
          </w:p>
        </w:tc>
        <w:tc>
          <w:tcPr>
            <w:tcW w:w="1805" w:type="dxa"/>
          </w:tcPr>
          <w:p w:rsidR="002A53EE" w:rsidRPr="002A53EE" w:rsidRDefault="002A53EE" w:rsidP="002A53EE">
            <w:pPr>
              <w:spacing w:line="210" w:lineRule="exact"/>
              <w:ind w:left="730" w:right="722"/>
              <w:jc w:val="center"/>
              <w:rPr>
                <w:b/>
                <w:sz w:val="20"/>
                <w:szCs w:val="22"/>
                <w:lang w:eastAsia="en-US"/>
              </w:rPr>
            </w:pPr>
            <w:r w:rsidRPr="002A53EE">
              <w:rPr>
                <w:b/>
                <w:sz w:val="20"/>
                <w:szCs w:val="22"/>
                <w:lang w:eastAsia="en-US"/>
              </w:rPr>
              <w:t>нет</w:t>
            </w:r>
          </w:p>
        </w:tc>
        <w:tc>
          <w:tcPr>
            <w:tcW w:w="1800" w:type="dxa"/>
          </w:tcPr>
          <w:p w:rsidR="002A53EE" w:rsidRPr="002A53EE" w:rsidRDefault="002A53EE" w:rsidP="002A53EE">
            <w:pPr>
              <w:spacing w:line="210" w:lineRule="exact"/>
              <w:ind w:left="6"/>
              <w:jc w:val="center"/>
              <w:rPr>
                <w:b/>
                <w:sz w:val="20"/>
                <w:szCs w:val="22"/>
                <w:lang w:eastAsia="en-US"/>
              </w:rPr>
            </w:pPr>
            <w:r w:rsidRPr="002A53EE">
              <w:rPr>
                <w:b/>
                <w:w w:val="99"/>
                <w:sz w:val="20"/>
                <w:szCs w:val="22"/>
                <w:lang w:eastAsia="en-US"/>
              </w:rPr>
              <w:t>0</w:t>
            </w:r>
          </w:p>
        </w:tc>
      </w:tr>
    </w:tbl>
    <w:p w:rsidR="002A53EE" w:rsidRPr="002A53EE" w:rsidRDefault="002A53EE" w:rsidP="002A53EE">
      <w:pPr>
        <w:widowControl w:val="0"/>
        <w:autoSpaceDE w:val="0"/>
        <w:autoSpaceDN w:val="0"/>
        <w:spacing w:before="117"/>
        <w:ind w:left="218" w:right="274" w:firstLine="340"/>
        <w:jc w:val="both"/>
        <w:outlineLvl w:val="2"/>
        <w:rPr>
          <w:b/>
          <w:bCs/>
          <w:i/>
          <w:iCs/>
          <w:lang w:eastAsia="en-US"/>
        </w:rPr>
      </w:pPr>
      <w:r w:rsidRPr="002A53EE">
        <w:rPr>
          <w:b/>
          <w:bCs/>
          <w:i/>
          <w:iCs/>
          <w:lang w:eastAsia="en-US"/>
        </w:rPr>
        <w:t>г) объем</w:t>
      </w:r>
      <w:r w:rsidRPr="002A53EE">
        <w:rPr>
          <w:b/>
          <w:bCs/>
          <w:i/>
          <w:iCs/>
          <w:spacing w:val="1"/>
          <w:lang w:eastAsia="en-US"/>
        </w:rPr>
        <w:t xml:space="preserve"> </w:t>
      </w:r>
      <w:r w:rsidRPr="002A53EE">
        <w:rPr>
          <w:b/>
          <w:bCs/>
          <w:i/>
          <w:iCs/>
          <w:lang w:eastAsia="en-US"/>
        </w:rPr>
        <w:t>потребления</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(мощности)</w:t>
      </w:r>
      <w:r w:rsidRPr="002A53EE">
        <w:rPr>
          <w:b/>
          <w:bCs/>
          <w:i/>
          <w:iCs/>
          <w:spacing w:val="1"/>
          <w:lang w:eastAsia="en-US"/>
        </w:rPr>
        <w:t xml:space="preserve"> </w:t>
      </w:r>
      <w:r w:rsidRPr="002A53EE">
        <w:rPr>
          <w:b/>
          <w:bCs/>
          <w:i/>
          <w:iCs/>
          <w:lang w:eastAsia="en-US"/>
        </w:rPr>
        <w:t>на</w:t>
      </w:r>
      <w:r w:rsidRPr="002A53EE">
        <w:rPr>
          <w:b/>
          <w:bCs/>
          <w:i/>
          <w:iCs/>
          <w:spacing w:val="1"/>
          <w:lang w:eastAsia="en-US"/>
        </w:rPr>
        <w:t xml:space="preserve"> </w:t>
      </w:r>
      <w:r w:rsidRPr="002A53EE">
        <w:rPr>
          <w:b/>
          <w:bCs/>
          <w:i/>
          <w:iCs/>
          <w:lang w:eastAsia="en-US"/>
        </w:rPr>
        <w:t>собственные</w:t>
      </w:r>
      <w:r w:rsidRPr="002A53EE">
        <w:rPr>
          <w:b/>
          <w:bCs/>
          <w:i/>
          <w:iCs/>
          <w:spacing w:val="6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хозяйственные</w:t>
      </w:r>
      <w:r w:rsidRPr="002A53EE">
        <w:rPr>
          <w:b/>
          <w:bCs/>
          <w:i/>
          <w:iCs/>
          <w:spacing w:val="1"/>
          <w:lang w:eastAsia="en-US"/>
        </w:rPr>
        <w:t xml:space="preserve"> </w:t>
      </w:r>
      <w:r w:rsidRPr="002A53EE">
        <w:rPr>
          <w:b/>
          <w:bCs/>
          <w:i/>
          <w:iCs/>
          <w:lang w:eastAsia="en-US"/>
        </w:rPr>
        <w:t>нужды</w:t>
      </w:r>
      <w:r w:rsidRPr="002A53EE">
        <w:rPr>
          <w:b/>
          <w:bCs/>
          <w:i/>
          <w:iCs/>
          <w:spacing w:val="1"/>
          <w:lang w:eastAsia="en-US"/>
        </w:rPr>
        <w:t xml:space="preserve"> </w:t>
      </w:r>
      <w:r w:rsidRPr="002A53EE">
        <w:rPr>
          <w:b/>
          <w:bCs/>
          <w:i/>
          <w:iCs/>
          <w:lang w:eastAsia="en-US"/>
        </w:rPr>
        <w:t>теплоснабжающей</w:t>
      </w:r>
      <w:r w:rsidRPr="002A53EE">
        <w:rPr>
          <w:b/>
          <w:bCs/>
          <w:i/>
          <w:iCs/>
          <w:spacing w:val="1"/>
          <w:lang w:eastAsia="en-US"/>
        </w:rPr>
        <w:t xml:space="preserve"> </w:t>
      </w:r>
      <w:r w:rsidRPr="002A53EE">
        <w:rPr>
          <w:b/>
          <w:bCs/>
          <w:i/>
          <w:iCs/>
          <w:lang w:eastAsia="en-US"/>
        </w:rPr>
        <w:t>организации</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отношении</w:t>
      </w:r>
      <w:r w:rsidRPr="002A53EE">
        <w:rPr>
          <w:b/>
          <w:bCs/>
          <w:i/>
          <w:iCs/>
          <w:spacing w:val="1"/>
          <w:lang w:eastAsia="en-US"/>
        </w:rPr>
        <w:t xml:space="preserve"> </w:t>
      </w:r>
      <w:r w:rsidRPr="002A53EE">
        <w:rPr>
          <w:b/>
          <w:bCs/>
          <w:i/>
          <w:iCs/>
          <w:lang w:eastAsia="en-US"/>
        </w:rPr>
        <w:t>источников</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 и</w:t>
      </w:r>
      <w:r w:rsidRPr="002A53EE">
        <w:rPr>
          <w:b/>
          <w:bCs/>
          <w:i/>
          <w:iCs/>
          <w:spacing w:val="-2"/>
          <w:lang w:eastAsia="en-US"/>
        </w:rPr>
        <w:t xml:space="preserve"> </w:t>
      </w:r>
      <w:r w:rsidRPr="002A53EE">
        <w:rPr>
          <w:b/>
          <w:bCs/>
          <w:i/>
          <w:iCs/>
          <w:lang w:eastAsia="en-US"/>
        </w:rPr>
        <w:t>параметры</w:t>
      </w:r>
      <w:r w:rsidRPr="002A53EE">
        <w:rPr>
          <w:b/>
          <w:bCs/>
          <w:i/>
          <w:iCs/>
          <w:spacing w:val="-4"/>
          <w:lang w:eastAsia="en-US"/>
        </w:rPr>
        <w:t xml:space="preserve"> </w:t>
      </w:r>
      <w:r w:rsidRPr="002A53EE">
        <w:rPr>
          <w:b/>
          <w:bCs/>
          <w:i/>
          <w:iCs/>
          <w:lang w:eastAsia="en-US"/>
        </w:rPr>
        <w:t>тепловой</w:t>
      </w:r>
      <w:r w:rsidRPr="002A53EE">
        <w:rPr>
          <w:b/>
          <w:bCs/>
          <w:i/>
          <w:iCs/>
          <w:spacing w:val="-2"/>
          <w:lang w:eastAsia="en-US"/>
        </w:rPr>
        <w:t xml:space="preserve"> </w:t>
      </w:r>
      <w:r w:rsidRPr="002A53EE">
        <w:rPr>
          <w:b/>
          <w:bCs/>
          <w:i/>
          <w:iCs/>
          <w:lang w:eastAsia="en-US"/>
        </w:rPr>
        <w:t>мощности</w:t>
      </w:r>
      <w:r w:rsidRPr="002A53EE">
        <w:rPr>
          <w:b/>
          <w:bCs/>
          <w:i/>
          <w:iCs/>
          <w:spacing w:val="-3"/>
          <w:lang w:eastAsia="en-US"/>
        </w:rPr>
        <w:t xml:space="preserve"> </w:t>
      </w:r>
      <w:r w:rsidRPr="002A53EE">
        <w:rPr>
          <w:b/>
          <w:bCs/>
          <w:i/>
          <w:iCs/>
          <w:lang w:eastAsia="en-US"/>
        </w:rPr>
        <w:t>нетто</w:t>
      </w:r>
    </w:p>
    <w:p w:rsidR="002A53EE" w:rsidRPr="002A53EE" w:rsidRDefault="002A53EE" w:rsidP="002A53EE">
      <w:pPr>
        <w:widowControl w:val="0"/>
        <w:autoSpaceDE w:val="0"/>
        <w:autoSpaceDN w:val="0"/>
        <w:spacing w:before="118" w:line="276" w:lineRule="auto"/>
        <w:ind w:left="218" w:right="273" w:firstLine="566"/>
        <w:jc w:val="both"/>
        <w:rPr>
          <w:lang w:eastAsia="en-US"/>
        </w:rPr>
      </w:pPr>
      <w:r w:rsidRPr="002A53EE">
        <w:rPr>
          <w:lang w:eastAsia="en-US"/>
        </w:rPr>
        <w:t>Разделение потребления тепловой энергии на хозяйственные и собственные нужды не</w:t>
      </w:r>
      <w:r w:rsidRPr="002A53EE">
        <w:rPr>
          <w:spacing w:val="1"/>
          <w:lang w:eastAsia="en-US"/>
        </w:rPr>
        <w:t xml:space="preserve"> </w:t>
      </w:r>
      <w:r w:rsidRPr="002A53EE">
        <w:rPr>
          <w:lang w:eastAsia="en-US"/>
        </w:rPr>
        <w:t>производится.</w:t>
      </w:r>
    </w:p>
    <w:p w:rsidR="002A53EE" w:rsidRPr="002A53EE" w:rsidRDefault="002A53EE" w:rsidP="002A53EE">
      <w:pPr>
        <w:widowControl w:val="0"/>
        <w:autoSpaceDE w:val="0"/>
        <w:autoSpaceDN w:val="0"/>
        <w:spacing w:line="276" w:lineRule="auto"/>
        <w:ind w:left="218" w:right="266" w:firstLine="566"/>
        <w:jc w:val="both"/>
        <w:rPr>
          <w:lang w:eastAsia="en-US"/>
        </w:rPr>
      </w:pPr>
      <w:r w:rsidRPr="002A53EE">
        <w:rPr>
          <w:lang w:eastAsia="en-US"/>
        </w:rPr>
        <w:t>Объем потребления тепловой энергии на собственные нужды и параметры тепловой</w:t>
      </w:r>
      <w:r w:rsidRPr="002A53EE">
        <w:rPr>
          <w:spacing w:val="1"/>
          <w:lang w:eastAsia="en-US"/>
        </w:rPr>
        <w:t xml:space="preserve"> </w:t>
      </w:r>
      <w:r w:rsidRPr="002A53EE">
        <w:rPr>
          <w:lang w:eastAsia="en-US"/>
        </w:rPr>
        <w:t>мощности нетто источников тепловой энергии сельского поселения Светлый представлены в</w:t>
      </w:r>
      <w:r w:rsidRPr="002A53EE">
        <w:rPr>
          <w:spacing w:val="1"/>
          <w:lang w:eastAsia="en-US"/>
        </w:rPr>
        <w:t xml:space="preserve"> </w:t>
      </w:r>
      <w:r w:rsidRPr="002A53EE">
        <w:rPr>
          <w:lang w:eastAsia="en-US"/>
        </w:rPr>
        <w:t>таблице</w:t>
      </w:r>
      <w:r w:rsidRPr="002A53EE">
        <w:rPr>
          <w:spacing w:val="-1"/>
          <w:lang w:eastAsia="en-US"/>
        </w:rPr>
        <w:t xml:space="preserve"> </w:t>
      </w:r>
      <w:r w:rsidRPr="002A53EE">
        <w:rPr>
          <w:lang w:eastAsia="en-US"/>
        </w:rPr>
        <w:t>1.2.6.</w:t>
      </w:r>
    </w:p>
    <w:p w:rsidR="002A53EE" w:rsidRPr="002A53EE" w:rsidRDefault="002A53EE" w:rsidP="002A53EE">
      <w:pPr>
        <w:widowControl w:val="0"/>
        <w:autoSpaceDE w:val="0"/>
        <w:autoSpaceDN w:val="0"/>
        <w:rPr>
          <w:lang w:eastAsia="en-US"/>
        </w:rPr>
      </w:pPr>
      <w:r w:rsidRPr="002A53EE">
        <w:rPr>
          <w:sz w:val="22"/>
          <w:szCs w:val="22"/>
          <w:lang w:eastAsia="en-US"/>
        </w:rPr>
        <w:br w:type="page"/>
      </w:r>
    </w:p>
    <w:p w:rsidR="002A53EE" w:rsidRPr="002A53EE" w:rsidRDefault="002A53EE" w:rsidP="002A53EE">
      <w:pPr>
        <w:widowControl w:val="0"/>
        <w:autoSpaceDE w:val="0"/>
        <w:autoSpaceDN w:val="0"/>
        <w:spacing w:line="276" w:lineRule="auto"/>
        <w:ind w:left="490" w:right="254" w:firstLine="7967"/>
        <w:rPr>
          <w:lang w:eastAsia="en-US"/>
        </w:rPr>
      </w:pPr>
      <w:r w:rsidRPr="002A53EE">
        <w:rPr>
          <w:lang w:eastAsia="en-US"/>
        </w:rPr>
        <w:lastRenderedPageBreak/>
        <w:t>Таблица 1.2.6</w:t>
      </w:r>
      <w:r w:rsidRPr="002A53EE">
        <w:rPr>
          <w:spacing w:val="-57"/>
          <w:lang w:eastAsia="en-US"/>
        </w:rPr>
        <w:t xml:space="preserve"> </w:t>
      </w:r>
      <w:r w:rsidRPr="002A53EE">
        <w:rPr>
          <w:u w:val="single"/>
          <w:lang w:eastAsia="en-US"/>
        </w:rPr>
        <w:t>Потребление</w:t>
      </w:r>
      <w:r w:rsidRPr="002A53EE">
        <w:rPr>
          <w:spacing w:val="-3"/>
          <w:u w:val="single"/>
          <w:lang w:eastAsia="en-US"/>
        </w:rPr>
        <w:t xml:space="preserve"> </w:t>
      </w:r>
      <w:r w:rsidRPr="002A53EE">
        <w:rPr>
          <w:u w:val="single"/>
          <w:lang w:eastAsia="en-US"/>
        </w:rPr>
        <w:t>тепловой</w:t>
      </w:r>
      <w:r w:rsidRPr="002A53EE">
        <w:rPr>
          <w:spacing w:val="-3"/>
          <w:u w:val="single"/>
          <w:lang w:eastAsia="en-US"/>
        </w:rPr>
        <w:t xml:space="preserve"> </w:t>
      </w:r>
      <w:r w:rsidRPr="002A53EE">
        <w:rPr>
          <w:u w:val="single"/>
          <w:lang w:eastAsia="en-US"/>
        </w:rPr>
        <w:t>энергии</w:t>
      </w:r>
      <w:r w:rsidRPr="002A53EE">
        <w:rPr>
          <w:spacing w:val="-4"/>
          <w:u w:val="single"/>
          <w:lang w:eastAsia="en-US"/>
        </w:rPr>
        <w:t xml:space="preserve"> </w:t>
      </w:r>
      <w:r w:rsidRPr="002A53EE">
        <w:rPr>
          <w:u w:val="single"/>
          <w:lang w:eastAsia="en-US"/>
        </w:rPr>
        <w:t>на</w:t>
      </w:r>
      <w:r w:rsidRPr="002A53EE">
        <w:rPr>
          <w:spacing w:val="-2"/>
          <w:u w:val="single"/>
          <w:lang w:eastAsia="en-US"/>
        </w:rPr>
        <w:t xml:space="preserve"> </w:t>
      </w:r>
      <w:r w:rsidRPr="002A53EE">
        <w:rPr>
          <w:u w:val="single"/>
          <w:lang w:eastAsia="en-US"/>
        </w:rPr>
        <w:t>собственные</w:t>
      </w:r>
      <w:r w:rsidRPr="002A53EE">
        <w:rPr>
          <w:spacing w:val="-3"/>
          <w:u w:val="single"/>
          <w:lang w:eastAsia="en-US"/>
        </w:rPr>
        <w:t xml:space="preserve"> </w:t>
      </w:r>
      <w:r w:rsidRPr="002A53EE">
        <w:rPr>
          <w:u w:val="single"/>
          <w:lang w:eastAsia="en-US"/>
        </w:rPr>
        <w:t>нужды</w:t>
      </w:r>
      <w:r w:rsidRPr="002A53EE">
        <w:rPr>
          <w:spacing w:val="-2"/>
          <w:u w:val="single"/>
          <w:lang w:eastAsia="en-US"/>
        </w:rPr>
        <w:t xml:space="preserve"> </w:t>
      </w:r>
      <w:r w:rsidRPr="002A53EE">
        <w:rPr>
          <w:u w:val="single"/>
          <w:lang w:eastAsia="en-US"/>
        </w:rPr>
        <w:t>и</w:t>
      </w:r>
      <w:r w:rsidRPr="002A53EE">
        <w:rPr>
          <w:spacing w:val="-2"/>
          <w:u w:val="single"/>
          <w:lang w:eastAsia="en-US"/>
        </w:rPr>
        <w:t xml:space="preserve"> </w:t>
      </w:r>
      <w:r w:rsidRPr="002A53EE">
        <w:rPr>
          <w:u w:val="single"/>
          <w:lang w:eastAsia="en-US"/>
        </w:rPr>
        <w:t>параметры</w:t>
      </w:r>
      <w:r w:rsidRPr="002A53EE">
        <w:rPr>
          <w:spacing w:val="-2"/>
          <w:u w:val="single"/>
          <w:lang w:eastAsia="en-US"/>
        </w:rPr>
        <w:t xml:space="preserve"> </w:t>
      </w:r>
      <w:r w:rsidRPr="002A53EE">
        <w:rPr>
          <w:u w:val="single"/>
          <w:lang w:eastAsia="en-US"/>
        </w:rPr>
        <w:t>тепловой</w:t>
      </w:r>
      <w:r w:rsidRPr="002A53EE">
        <w:rPr>
          <w:spacing w:val="-1"/>
          <w:u w:val="single"/>
          <w:lang w:eastAsia="en-US"/>
        </w:rPr>
        <w:t xml:space="preserve"> </w:t>
      </w:r>
      <w:r w:rsidRPr="002A53EE">
        <w:rPr>
          <w:u w:val="single"/>
          <w:lang w:eastAsia="en-US"/>
        </w:rPr>
        <w:t>мощности</w:t>
      </w:r>
    </w:p>
    <w:p w:rsidR="002A53EE" w:rsidRPr="002A53EE" w:rsidRDefault="002A53EE" w:rsidP="002A53EE">
      <w:pPr>
        <w:widowControl w:val="0"/>
        <w:autoSpaceDE w:val="0"/>
        <w:autoSpaceDN w:val="0"/>
        <w:spacing w:after="48" w:line="275" w:lineRule="exact"/>
        <w:ind w:left="4755"/>
        <w:rPr>
          <w:lang w:eastAsia="en-US"/>
        </w:rPr>
      </w:pPr>
      <w:r w:rsidRPr="002A53EE">
        <w:rPr>
          <w:u w:val="single"/>
          <w:lang w:eastAsia="en-US"/>
        </w:rPr>
        <w:t>нетто</w:t>
      </w: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1555"/>
        <w:gridCol w:w="1846"/>
        <w:gridCol w:w="1841"/>
        <w:gridCol w:w="2182"/>
        <w:gridCol w:w="1815"/>
      </w:tblGrid>
      <w:tr w:rsidR="002A53EE" w:rsidRPr="002A53EE" w:rsidTr="00485166">
        <w:trPr>
          <w:trHeight w:val="918"/>
        </w:trPr>
        <w:tc>
          <w:tcPr>
            <w:tcW w:w="456" w:type="dxa"/>
          </w:tcPr>
          <w:p w:rsidR="002A53EE" w:rsidRPr="002A53EE" w:rsidRDefault="002A53EE" w:rsidP="002A53EE">
            <w:pPr>
              <w:spacing w:before="9"/>
              <w:rPr>
                <w:sz w:val="19"/>
                <w:szCs w:val="22"/>
                <w:lang w:eastAsia="en-US"/>
              </w:rPr>
            </w:pPr>
          </w:p>
          <w:p w:rsidR="002A53EE" w:rsidRPr="002A53EE" w:rsidRDefault="002A53EE" w:rsidP="002A53EE">
            <w:pPr>
              <w:spacing w:before="1"/>
              <w:ind w:left="83" w:right="59" w:firstLine="43"/>
              <w:rPr>
                <w:b/>
                <w:sz w:val="20"/>
                <w:szCs w:val="22"/>
                <w:lang w:eastAsia="en-US"/>
              </w:rPr>
            </w:pPr>
            <w:r w:rsidRPr="002A53EE">
              <w:rPr>
                <w:b/>
                <w:sz w:val="20"/>
                <w:szCs w:val="22"/>
                <w:lang w:eastAsia="en-US"/>
              </w:rPr>
              <w:t>№</w:t>
            </w:r>
            <w:r w:rsidRPr="002A53EE">
              <w:rPr>
                <w:b/>
                <w:spacing w:val="-47"/>
                <w:sz w:val="20"/>
                <w:szCs w:val="22"/>
                <w:lang w:eastAsia="en-US"/>
              </w:rPr>
              <w:t xml:space="preserve"> </w:t>
            </w:r>
            <w:r w:rsidRPr="002A53EE">
              <w:rPr>
                <w:b/>
                <w:spacing w:val="-1"/>
                <w:sz w:val="20"/>
                <w:szCs w:val="22"/>
                <w:lang w:eastAsia="en-US"/>
              </w:rPr>
              <w:t>п/п</w:t>
            </w:r>
          </w:p>
        </w:tc>
        <w:tc>
          <w:tcPr>
            <w:tcW w:w="1555" w:type="dxa"/>
          </w:tcPr>
          <w:p w:rsidR="002A53EE" w:rsidRPr="002A53EE" w:rsidRDefault="002A53EE" w:rsidP="002A53EE">
            <w:pPr>
              <w:spacing w:before="9"/>
              <w:rPr>
                <w:sz w:val="19"/>
                <w:szCs w:val="22"/>
                <w:lang w:eastAsia="en-US"/>
              </w:rPr>
            </w:pPr>
          </w:p>
          <w:p w:rsidR="002A53EE" w:rsidRPr="002A53EE" w:rsidRDefault="002A53EE" w:rsidP="002A53EE">
            <w:pPr>
              <w:spacing w:before="1"/>
              <w:ind w:left="299" w:right="82" w:hanging="195"/>
              <w:rPr>
                <w:b/>
                <w:sz w:val="20"/>
                <w:szCs w:val="22"/>
                <w:lang w:eastAsia="en-US"/>
              </w:rPr>
            </w:pPr>
            <w:r w:rsidRPr="002A53EE">
              <w:rPr>
                <w:b/>
                <w:sz w:val="20"/>
                <w:szCs w:val="22"/>
                <w:lang w:eastAsia="en-US"/>
              </w:rPr>
              <w:t>Наименование</w:t>
            </w:r>
            <w:r w:rsidRPr="002A53EE">
              <w:rPr>
                <w:b/>
                <w:spacing w:val="-47"/>
                <w:sz w:val="20"/>
                <w:szCs w:val="22"/>
                <w:lang w:eastAsia="en-US"/>
              </w:rPr>
              <w:t xml:space="preserve"> </w:t>
            </w:r>
            <w:r w:rsidRPr="002A53EE">
              <w:rPr>
                <w:b/>
                <w:sz w:val="20"/>
                <w:szCs w:val="22"/>
                <w:lang w:eastAsia="en-US"/>
              </w:rPr>
              <w:t>котельной</w:t>
            </w:r>
          </w:p>
        </w:tc>
        <w:tc>
          <w:tcPr>
            <w:tcW w:w="1846" w:type="dxa"/>
          </w:tcPr>
          <w:p w:rsidR="002A53EE" w:rsidRPr="002A53EE" w:rsidRDefault="002A53EE" w:rsidP="002A53EE">
            <w:pPr>
              <w:spacing w:before="113"/>
              <w:ind w:left="86" w:right="74" w:hanging="1"/>
              <w:jc w:val="center"/>
              <w:rPr>
                <w:b/>
                <w:sz w:val="20"/>
                <w:szCs w:val="22"/>
                <w:lang w:val="ru-RU" w:eastAsia="en-US"/>
              </w:rPr>
            </w:pPr>
            <w:r w:rsidRPr="002A53EE">
              <w:rPr>
                <w:b/>
                <w:sz w:val="20"/>
                <w:szCs w:val="22"/>
                <w:lang w:val="ru-RU" w:eastAsia="en-US"/>
              </w:rPr>
              <w:t>Установленная</w:t>
            </w:r>
            <w:r w:rsidRPr="002A53EE">
              <w:rPr>
                <w:b/>
                <w:spacing w:val="1"/>
                <w:sz w:val="20"/>
                <w:szCs w:val="22"/>
                <w:lang w:val="ru-RU" w:eastAsia="en-US"/>
              </w:rPr>
              <w:t xml:space="preserve"> </w:t>
            </w:r>
            <w:r w:rsidRPr="002A53EE">
              <w:rPr>
                <w:b/>
                <w:sz w:val="20"/>
                <w:szCs w:val="22"/>
                <w:lang w:val="ru-RU" w:eastAsia="en-US"/>
              </w:rPr>
              <w:t>мощность</w:t>
            </w:r>
            <w:r w:rsidRPr="002A53EE">
              <w:rPr>
                <w:b/>
                <w:spacing w:val="1"/>
                <w:sz w:val="20"/>
                <w:szCs w:val="22"/>
                <w:lang w:val="ru-RU" w:eastAsia="en-US"/>
              </w:rPr>
              <w:t xml:space="preserve"> </w:t>
            </w:r>
            <w:r w:rsidRPr="002A53EE">
              <w:rPr>
                <w:b/>
                <w:sz w:val="20"/>
                <w:szCs w:val="22"/>
                <w:lang w:val="ru-RU" w:eastAsia="en-US"/>
              </w:rPr>
              <w:t>котельной,</w:t>
            </w:r>
            <w:r w:rsidRPr="002A53EE">
              <w:rPr>
                <w:b/>
                <w:spacing w:val="-7"/>
                <w:sz w:val="20"/>
                <w:szCs w:val="22"/>
                <w:lang w:val="ru-RU" w:eastAsia="en-US"/>
              </w:rPr>
              <w:t xml:space="preserve"> </w:t>
            </w:r>
            <w:r w:rsidRPr="002A53EE">
              <w:rPr>
                <w:b/>
                <w:sz w:val="20"/>
                <w:szCs w:val="22"/>
                <w:lang w:val="ru-RU" w:eastAsia="en-US"/>
              </w:rPr>
              <w:t>Гкал/</w:t>
            </w:r>
            <w:proofErr w:type="gramStart"/>
            <w:r w:rsidRPr="002A53EE">
              <w:rPr>
                <w:b/>
                <w:sz w:val="20"/>
                <w:szCs w:val="22"/>
                <w:lang w:val="ru-RU" w:eastAsia="en-US"/>
              </w:rPr>
              <w:t>ч</w:t>
            </w:r>
            <w:proofErr w:type="gramEnd"/>
          </w:p>
        </w:tc>
        <w:tc>
          <w:tcPr>
            <w:tcW w:w="1841" w:type="dxa"/>
          </w:tcPr>
          <w:p w:rsidR="002A53EE" w:rsidRPr="002A53EE" w:rsidRDefault="002A53EE" w:rsidP="002A53EE">
            <w:pPr>
              <w:spacing w:before="113"/>
              <w:ind w:left="81" w:right="74" w:hanging="3"/>
              <w:jc w:val="center"/>
              <w:rPr>
                <w:b/>
                <w:sz w:val="20"/>
                <w:szCs w:val="22"/>
                <w:lang w:val="ru-RU" w:eastAsia="en-US"/>
              </w:rPr>
            </w:pPr>
            <w:r w:rsidRPr="002A53EE">
              <w:rPr>
                <w:b/>
                <w:sz w:val="20"/>
                <w:szCs w:val="22"/>
                <w:lang w:val="ru-RU" w:eastAsia="en-US"/>
              </w:rPr>
              <w:t>Располагаемая</w:t>
            </w:r>
            <w:r w:rsidRPr="002A53EE">
              <w:rPr>
                <w:b/>
                <w:spacing w:val="1"/>
                <w:sz w:val="20"/>
                <w:szCs w:val="22"/>
                <w:lang w:val="ru-RU" w:eastAsia="en-US"/>
              </w:rPr>
              <w:t xml:space="preserve"> </w:t>
            </w:r>
            <w:r w:rsidRPr="002A53EE">
              <w:rPr>
                <w:b/>
                <w:sz w:val="20"/>
                <w:szCs w:val="22"/>
                <w:lang w:val="ru-RU" w:eastAsia="en-US"/>
              </w:rPr>
              <w:t>мощность</w:t>
            </w:r>
            <w:r w:rsidRPr="002A53EE">
              <w:rPr>
                <w:b/>
                <w:spacing w:val="1"/>
                <w:sz w:val="20"/>
                <w:szCs w:val="22"/>
                <w:lang w:val="ru-RU" w:eastAsia="en-US"/>
              </w:rPr>
              <w:t xml:space="preserve"> </w:t>
            </w:r>
            <w:r w:rsidRPr="002A53EE">
              <w:rPr>
                <w:b/>
                <w:sz w:val="20"/>
                <w:szCs w:val="22"/>
                <w:lang w:val="ru-RU" w:eastAsia="en-US"/>
              </w:rPr>
              <w:t>котельной,</w:t>
            </w:r>
            <w:r w:rsidRPr="002A53EE">
              <w:rPr>
                <w:b/>
                <w:spacing w:val="-7"/>
                <w:sz w:val="20"/>
                <w:szCs w:val="22"/>
                <w:lang w:val="ru-RU" w:eastAsia="en-US"/>
              </w:rPr>
              <w:t xml:space="preserve"> </w:t>
            </w:r>
            <w:r w:rsidRPr="002A53EE">
              <w:rPr>
                <w:b/>
                <w:sz w:val="20"/>
                <w:szCs w:val="22"/>
                <w:lang w:val="ru-RU" w:eastAsia="en-US"/>
              </w:rPr>
              <w:t>Гкал/</w:t>
            </w:r>
            <w:proofErr w:type="gramStart"/>
            <w:r w:rsidRPr="002A53EE">
              <w:rPr>
                <w:b/>
                <w:sz w:val="20"/>
                <w:szCs w:val="22"/>
                <w:lang w:val="ru-RU" w:eastAsia="en-US"/>
              </w:rPr>
              <w:t>ч</w:t>
            </w:r>
            <w:proofErr w:type="gramEnd"/>
          </w:p>
        </w:tc>
        <w:tc>
          <w:tcPr>
            <w:tcW w:w="2182" w:type="dxa"/>
          </w:tcPr>
          <w:p w:rsidR="002A53EE" w:rsidRPr="002A53EE" w:rsidRDefault="002A53EE" w:rsidP="002A53EE">
            <w:pPr>
              <w:ind w:left="50" w:right="43" w:firstLine="1"/>
              <w:jc w:val="center"/>
              <w:rPr>
                <w:b/>
                <w:sz w:val="20"/>
                <w:szCs w:val="22"/>
                <w:lang w:val="ru-RU" w:eastAsia="en-US"/>
              </w:rPr>
            </w:pPr>
            <w:r w:rsidRPr="002A53EE">
              <w:rPr>
                <w:b/>
                <w:sz w:val="20"/>
                <w:szCs w:val="22"/>
                <w:lang w:val="ru-RU" w:eastAsia="en-US"/>
              </w:rPr>
              <w:t>Потребление на</w:t>
            </w:r>
            <w:r w:rsidRPr="002A53EE">
              <w:rPr>
                <w:b/>
                <w:spacing w:val="1"/>
                <w:sz w:val="20"/>
                <w:szCs w:val="22"/>
                <w:lang w:val="ru-RU" w:eastAsia="en-US"/>
              </w:rPr>
              <w:t xml:space="preserve"> </w:t>
            </w:r>
            <w:proofErr w:type="gramStart"/>
            <w:r w:rsidRPr="002A53EE">
              <w:rPr>
                <w:b/>
                <w:sz w:val="20"/>
                <w:szCs w:val="22"/>
                <w:lang w:val="ru-RU" w:eastAsia="en-US"/>
              </w:rPr>
              <w:t>собственные</w:t>
            </w:r>
            <w:proofErr w:type="gramEnd"/>
            <w:r w:rsidRPr="002A53EE">
              <w:rPr>
                <w:b/>
                <w:spacing w:val="-1"/>
                <w:sz w:val="20"/>
                <w:szCs w:val="22"/>
                <w:lang w:val="ru-RU" w:eastAsia="en-US"/>
              </w:rPr>
              <w:t xml:space="preserve"> </w:t>
            </w:r>
            <w:r w:rsidRPr="002A53EE">
              <w:rPr>
                <w:b/>
                <w:sz w:val="20"/>
                <w:szCs w:val="22"/>
                <w:lang w:val="ru-RU" w:eastAsia="en-US"/>
              </w:rPr>
              <w:t>и</w:t>
            </w:r>
          </w:p>
          <w:p w:rsidR="002A53EE" w:rsidRPr="002A53EE" w:rsidRDefault="002A53EE" w:rsidP="002A53EE">
            <w:pPr>
              <w:spacing w:line="228" w:lineRule="exact"/>
              <w:ind w:left="50" w:right="43"/>
              <w:jc w:val="center"/>
              <w:rPr>
                <w:b/>
                <w:sz w:val="20"/>
                <w:szCs w:val="22"/>
                <w:lang w:val="ru-RU" w:eastAsia="en-US"/>
              </w:rPr>
            </w:pPr>
            <w:r w:rsidRPr="002A53EE">
              <w:rPr>
                <w:b/>
                <w:spacing w:val="-1"/>
                <w:sz w:val="20"/>
                <w:szCs w:val="22"/>
                <w:lang w:val="ru-RU" w:eastAsia="en-US"/>
              </w:rPr>
              <w:t xml:space="preserve">хозяйственные </w:t>
            </w:r>
            <w:r w:rsidRPr="002A53EE">
              <w:rPr>
                <w:b/>
                <w:sz w:val="20"/>
                <w:szCs w:val="22"/>
                <w:lang w:val="ru-RU" w:eastAsia="en-US"/>
              </w:rPr>
              <w:t>нужды,</w:t>
            </w:r>
            <w:r w:rsidRPr="002A53EE">
              <w:rPr>
                <w:b/>
                <w:spacing w:val="-47"/>
                <w:sz w:val="20"/>
                <w:szCs w:val="22"/>
                <w:lang w:val="ru-RU" w:eastAsia="en-US"/>
              </w:rPr>
              <w:t xml:space="preserve"> </w:t>
            </w:r>
            <w:r w:rsidRPr="002A53EE">
              <w:rPr>
                <w:b/>
                <w:sz w:val="20"/>
                <w:szCs w:val="22"/>
                <w:lang w:val="ru-RU" w:eastAsia="en-US"/>
              </w:rPr>
              <w:t>Гкал/</w:t>
            </w:r>
            <w:proofErr w:type="gramStart"/>
            <w:r w:rsidRPr="002A53EE">
              <w:rPr>
                <w:b/>
                <w:sz w:val="20"/>
                <w:szCs w:val="22"/>
                <w:lang w:val="ru-RU" w:eastAsia="en-US"/>
              </w:rPr>
              <w:t>ч</w:t>
            </w:r>
            <w:proofErr w:type="gramEnd"/>
          </w:p>
        </w:tc>
        <w:tc>
          <w:tcPr>
            <w:tcW w:w="1815" w:type="dxa"/>
          </w:tcPr>
          <w:p w:rsidR="002A53EE" w:rsidRPr="002A53EE" w:rsidRDefault="002A53EE" w:rsidP="002A53EE">
            <w:pPr>
              <w:ind w:left="130" w:right="122"/>
              <w:jc w:val="center"/>
              <w:rPr>
                <w:b/>
                <w:sz w:val="20"/>
                <w:szCs w:val="22"/>
                <w:lang w:val="ru-RU" w:eastAsia="en-US"/>
              </w:rPr>
            </w:pPr>
            <w:r w:rsidRPr="002A53EE">
              <w:rPr>
                <w:b/>
                <w:sz w:val="20"/>
                <w:szCs w:val="22"/>
                <w:lang w:val="ru-RU" w:eastAsia="en-US"/>
              </w:rPr>
              <w:t>Тепловая</w:t>
            </w:r>
            <w:r w:rsidRPr="002A53EE">
              <w:rPr>
                <w:b/>
                <w:spacing w:val="1"/>
                <w:sz w:val="20"/>
                <w:szCs w:val="22"/>
                <w:lang w:val="ru-RU" w:eastAsia="en-US"/>
              </w:rPr>
              <w:t xml:space="preserve"> </w:t>
            </w:r>
            <w:r w:rsidRPr="002A53EE">
              <w:rPr>
                <w:b/>
                <w:sz w:val="20"/>
                <w:szCs w:val="22"/>
                <w:lang w:val="ru-RU" w:eastAsia="en-US"/>
              </w:rPr>
              <w:t>мощность</w:t>
            </w:r>
          </w:p>
          <w:p w:rsidR="002A53EE" w:rsidRPr="002A53EE" w:rsidRDefault="002A53EE" w:rsidP="002A53EE">
            <w:pPr>
              <w:spacing w:line="228" w:lineRule="exact"/>
              <w:ind w:left="130" w:right="122"/>
              <w:jc w:val="center"/>
              <w:rPr>
                <w:b/>
                <w:sz w:val="20"/>
                <w:szCs w:val="22"/>
                <w:lang w:val="ru-RU" w:eastAsia="en-US"/>
              </w:rPr>
            </w:pPr>
            <w:r w:rsidRPr="002A53EE">
              <w:rPr>
                <w:b/>
                <w:spacing w:val="-1"/>
                <w:sz w:val="20"/>
                <w:szCs w:val="22"/>
                <w:lang w:val="ru-RU" w:eastAsia="en-US"/>
              </w:rPr>
              <w:t xml:space="preserve">котельной </w:t>
            </w:r>
            <w:r w:rsidRPr="002A53EE">
              <w:rPr>
                <w:b/>
                <w:sz w:val="20"/>
                <w:szCs w:val="22"/>
                <w:lang w:val="ru-RU" w:eastAsia="en-US"/>
              </w:rPr>
              <w:t>нетто,</w:t>
            </w:r>
            <w:r w:rsidRPr="002A53EE">
              <w:rPr>
                <w:b/>
                <w:spacing w:val="-47"/>
                <w:sz w:val="20"/>
                <w:szCs w:val="22"/>
                <w:lang w:val="ru-RU" w:eastAsia="en-US"/>
              </w:rPr>
              <w:t xml:space="preserve"> </w:t>
            </w:r>
            <w:r w:rsidRPr="002A53EE">
              <w:rPr>
                <w:b/>
                <w:sz w:val="20"/>
                <w:szCs w:val="22"/>
                <w:lang w:val="ru-RU" w:eastAsia="en-US"/>
              </w:rPr>
              <w:t>Гкал/</w:t>
            </w:r>
            <w:proofErr w:type="gramStart"/>
            <w:r w:rsidRPr="002A53EE">
              <w:rPr>
                <w:b/>
                <w:sz w:val="20"/>
                <w:szCs w:val="22"/>
                <w:lang w:val="ru-RU" w:eastAsia="en-US"/>
              </w:rPr>
              <w:t>ч</w:t>
            </w:r>
            <w:proofErr w:type="gramEnd"/>
          </w:p>
        </w:tc>
      </w:tr>
      <w:tr w:rsidR="002A53EE" w:rsidRPr="002A53EE" w:rsidTr="00485166">
        <w:trPr>
          <w:trHeight w:val="230"/>
        </w:trPr>
        <w:tc>
          <w:tcPr>
            <w:tcW w:w="456" w:type="dxa"/>
          </w:tcPr>
          <w:p w:rsidR="002A53EE" w:rsidRPr="002A53EE" w:rsidRDefault="002A53EE" w:rsidP="002A53EE">
            <w:pPr>
              <w:spacing w:line="210" w:lineRule="exact"/>
              <w:ind w:right="168"/>
              <w:jc w:val="right"/>
              <w:rPr>
                <w:sz w:val="20"/>
                <w:szCs w:val="22"/>
                <w:lang w:eastAsia="en-US"/>
              </w:rPr>
            </w:pPr>
            <w:r w:rsidRPr="002A53EE">
              <w:rPr>
                <w:w w:val="99"/>
                <w:sz w:val="20"/>
                <w:szCs w:val="22"/>
                <w:lang w:eastAsia="en-US"/>
              </w:rPr>
              <w:t>1</w:t>
            </w:r>
          </w:p>
        </w:tc>
        <w:tc>
          <w:tcPr>
            <w:tcW w:w="1555" w:type="dxa"/>
          </w:tcPr>
          <w:p w:rsidR="002A53EE" w:rsidRPr="002A53EE" w:rsidRDefault="002A53EE" w:rsidP="002A53EE">
            <w:pPr>
              <w:spacing w:line="210" w:lineRule="exact"/>
              <w:ind w:left="26"/>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№1</w:t>
            </w:r>
          </w:p>
        </w:tc>
        <w:tc>
          <w:tcPr>
            <w:tcW w:w="1846" w:type="dxa"/>
          </w:tcPr>
          <w:p w:rsidR="002A53EE" w:rsidRPr="002A53EE" w:rsidRDefault="002A53EE" w:rsidP="002A53EE">
            <w:pPr>
              <w:spacing w:line="210" w:lineRule="exact"/>
              <w:ind w:left="64"/>
              <w:jc w:val="center"/>
              <w:rPr>
                <w:sz w:val="20"/>
                <w:szCs w:val="22"/>
                <w:lang w:eastAsia="en-US"/>
              </w:rPr>
            </w:pPr>
            <w:r w:rsidRPr="002A53EE">
              <w:rPr>
                <w:sz w:val="20"/>
                <w:szCs w:val="22"/>
                <w:lang w:eastAsia="en-US"/>
              </w:rPr>
              <w:t>17,22</w:t>
            </w:r>
          </w:p>
        </w:tc>
        <w:tc>
          <w:tcPr>
            <w:tcW w:w="1841" w:type="dxa"/>
          </w:tcPr>
          <w:p w:rsidR="002A53EE" w:rsidRPr="002A53EE" w:rsidRDefault="002A53EE" w:rsidP="002A53EE">
            <w:pPr>
              <w:spacing w:line="210" w:lineRule="exact"/>
              <w:ind w:left="64"/>
              <w:jc w:val="center"/>
              <w:rPr>
                <w:sz w:val="20"/>
                <w:szCs w:val="22"/>
                <w:lang w:eastAsia="en-US"/>
              </w:rPr>
            </w:pPr>
            <w:r w:rsidRPr="002A53EE">
              <w:rPr>
                <w:sz w:val="20"/>
                <w:szCs w:val="22"/>
                <w:lang w:eastAsia="en-US"/>
              </w:rPr>
              <w:t>17,22</w:t>
            </w:r>
          </w:p>
        </w:tc>
        <w:tc>
          <w:tcPr>
            <w:tcW w:w="2182" w:type="dxa"/>
          </w:tcPr>
          <w:p w:rsidR="002A53EE" w:rsidRPr="002A53EE" w:rsidRDefault="002A53EE" w:rsidP="002A53EE">
            <w:pPr>
              <w:spacing w:line="210" w:lineRule="exact"/>
              <w:ind w:left="67"/>
              <w:jc w:val="center"/>
              <w:rPr>
                <w:sz w:val="20"/>
                <w:szCs w:val="22"/>
                <w:lang w:eastAsia="en-US"/>
              </w:rPr>
            </w:pPr>
            <w:r w:rsidRPr="002A53EE">
              <w:rPr>
                <w:sz w:val="20"/>
                <w:szCs w:val="22"/>
                <w:lang w:eastAsia="en-US"/>
              </w:rPr>
              <w:t>0,07</w:t>
            </w:r>
          </w:p>
        </w:tc>
        <w:tc>
          <w:tcPr>
            <w:tcW w:w="1815" w:type="dxa"/>
          </w:tcPr>
          <w:p w:rsidR="002A53EE" w:rsidRPr="002A53EE" w:rsidRDefault="002A53EE" w:rsidP="002A53EE">
            <w:pPr>
              <w:spacing w:line="210" w:lineRule="exact"/>
              <w:ind w:left="67" w:right="122"/>
              <w:jc w:val="center"/>
              <w:rPr>
                <w:sz w:val="20"/>
                <w:szCs w:val="22"/>
                <w:lang w:eastAsia="en-US"/>
              </w:rPr>
            </w:pPr>
            <w:r w:rsidRPr="002A53EE">
              <w:rPr>
                <w:sz w:val="20"/>
                <w:szCs w:val="22"/>
                <w:lang w:eastAsia="en-US"/>
              </w:rPr>
              <w:t>17,33</w:t>
            </w:r>
          </w:p>
        </w:tc>
      </w:tr>
      <w:tr w:rsidR="002A53EE" w:rsidRPr="002A53EE" w:rsidTr="00485166">
        <w:trPr>
          <w:trHeight w:val="230"/>
        </w:trPr>
        <w:tc>
          <w:tcPr>
            <w:tcW w:w="456" w:type="dxa"/>
          </w:tcPr>
          <w:p w:rsidR="002A53EE" w:rsidRPr="002A53EE" w:rsidRDefault="002A53EE" w:rsidP="002A53EE">
            <w:pPr>
              <w:spacing w:line="210" w:lineRule="exact"/>
              <w:ind w:right="168"/>
              <w:jc w:val="right"/>
              <w:rPr>
                <w:sz w:val="20"/>
                <w:szCs w:val="22"/>
                <w:lang w:eastAsia="en-US"/>
              </w:rPr>
            </w:pPr>
            <w:r w:rsidRPr="002A53EE">
              <w:rPr>
                <w:w w:val="99"/>
                <w:sz w:val="20"/>
                <w:szCs w:val="22"/>
                <w:lang w:eastAsia="en-US"/>
              </w:rPr>
              <w:t>2</w:t>
            </w:r>
          </w:p>
        </w:tc>
        <w:tc>
          <w:tcPr>
            <w:tcW w:w="1555" w:type="dxa"/>
          </w:tcPr>
          <w:p w:rsidR="002A53EE" w:rsidRPr="002A53EE" w:rsidRDefault="002A53EE" w:rsidP="002A53EE">
            <w:pPr>
              <w:spacing w:line="210" w:lineRule="exact"/>
              <w:ind w:left="26"/>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№2</w:t>
            </w:r>
          </w:p>
        </w:tc>
        <w:tc>
          <w:tcPr>
            <w:tcW w:w="1846" w:type="dxa"/>
          </w:tcPr>
          <w:p w:rsidR="002A53EE" w:rsidRPr="002A53EE" w:rsidRDefault="002A53EE" w:rsidP="002A53EE">
            <w:pPr>
              <w:ind w:left="64"/>
              <w:jc w:val="center"/>
              <w:rPr>
                <w:sz w:val="20"/>
                <w:szCs w:val="20"/>
                <w:lang w:eastAsia="en-US"/>
              </w:rPr>
            </w:pPr>
            <w:r w:rsidRPr="002A53EE">
              <w:rPr>
                <w:sz w:val="20"/>
                <w:szCs w:val="20"/>
                <w:lang w:eastAsia="en-US"/>
              </w:rPr>
              <w:t>3</w:t>
            </w:r>
          </w:p>
        </w:tc>
        <w:tc>
          <w:tcPr>
            <w:tcW w:w="1841" w:type="dxa"/>
          </w:tcPr>
          <w:p w:rsidR="002A53EE" w:rsidRPr="002A53EE" w:rsidRDefault="002A53EE" w:rsidP="002A53EE">
            <w:pPr>
              <w:spacing w:line="210" w:lineRule="exact"/>
              <w:ind w:left="64"/>
              <w:jc w:val="center"/>
              <w:rPr>
                <w:sz w:val="20"/>
                <w:szCs w:val="22"/>
                <w:lang w:eastAsia="en-US"/>
              </w:rPr>
            </w:pPr>
            <w:r w:rsidRPr="002A53EE">
              <w:rPr>
                <w:sz w:val="20"/>
                <w:szCs w:val="22"/>
                <w:lang w:eastAsia="en-US"/>
              </w:rPr>
              <w:t>2,24</w:t>
            </w:r>
          </w:p>
        </w:tc>
        <w:tc>
          <w:tcPr>
            <w:tcW w:w="2182" w:type="dxa"/>
          </w:tcPr>
          <w:p w:rsidR="002A53EE" w:rsidRPr="002A53EE" w:rsidRDefault="002A53EE" w:rsidP="002A53EE">
            <w:pPr>
              <w:spacing w:line="210" w:lineRule="exact"/>
              <w:ind w:left="67"/>
              <w:jc w:val="center"/>
              <w:rPr>
                <w:sz w:val="20"/>
                <w:szCs w:val="22"/>
                <w:lang w:eastAsia="en-US"/>
              </w:rPr>
            </w:pPr>
            <w:r w:rsidRPr="002A53EE">
              <w:rPr>
                <w:sz w:val="20"/>
                <w:szCs w:val="22"/>
                <w:lang w:eastAsia="en-US"/>
              </w:rPr>
              <w:t>0,04</w:t>
            </w:r>
          </w:p>
        </w:tc>
        <w:tc>
          <w:tcPr>
            <w:tcW w:w="1815" w:type="dxa"/>
          </w:tcPr>
          <w:p w:rsidR="002A53EE" w:rsidRPr="002A53EE" w:rsidRDefault="002A53EE" w:rsidP="002A53EE">
            <w:pPr>
              <w:spacing w:line="210" w:lineRule="exact"/>
              <w:ind w:left="67" w:right="122"/>
              <w:jc w:val="center"/>
              <w:rPr>
                <w:sz w:val="20"/>
                <w:szCs w:val="22"/>
                <w:lang w:eastAsia="en-US"/>
              </w:rPr>
            </w:pPr>
            <w:r w:rsidRPr="002A53EE">
              <w:rPr>
                <w:sz w:val="20"/>
                <w:szCs w:val="22"/>
                <w:lang w:eastAsia="en-US"/>
              </w:rPr>
              <w:t>2,18</w:t>
            </w:r>
          </w:p>
        </w:tc>
      </w:tr>
      <w:tr w:rsidR="002A53EE" w:rsidRPr="002A53EE" w:rsidTr="00485166">
        <w:trPr>
          <w:trHeight w:val="459"/>
        </w:trPr>
        <w:tc>
          <w:tcPr>
            <w:tcW w:w="456" w:type="dxa"/>
          </w:tcPr>
          <w:p w:rsidR="002A53EE" w:rsidRPr="002A53EE" w:rsidRDefault="002A53EE" w:rsidP="002A53EE">
            <w:pPr>
              <w:rPr>
                <w:sz w:val="22"/>
                <w:szCs w:val="22"/>
                <w:lang w:eastAsia="en-US"/>
              </w:rPr>
            </w:pPr>
          </w:p>
        </w:tc>
        <w:tc>
          <w:tcPr>
            <w:tcW w:w="1555" w:type="dxa"/>
          </w:tcPr>
          <w:p w:rsidR="002A53EE" w:rsidRPr="002A53EE" w:rsidRDefault="002A53EE" w:rsidP="002A53EE">
            <w:pPr>
              <w:spacing w:line="228" w:lineRule="exact"/>
              <w:ind w:left="26" w:right="335"/>
              <w:rPr>
                <w:b/>
                <w:sz w:val="20"/>
                <w:szCs w:val="22"/>
                <w:lang w:eastAsia="en-US"/>
              </w:rPr>
            </w:pPr>
            <w:r w:rsidRPr="002A53EE">
              <w:rPr>
                <w:b/>
                <w:sz w:val="20"/>
                <w:szCs w:val="22"/>
                <w:lang w:eastAsia="en-US"/>
              </w:rPr>
              <w:t>Итого по</w:t>
            </w:r>
            <w:r w:rsidRPr="002A53EE">
              <w:rPr>
                <w:b/>
                <w:spacing w:val="1"/>
                <w:sz w:val="20"/>
                <w:szCs w:val="22"/>
                <w:lang w:eastAsia="en-US"/>
              </w:rPr>
              <w:t xml:space="preserve"> </w:t>
            </w:r>
            <w:r w:rsidRPr="002A53EE">
              <w:rPr>
                <w:b/>
                <w:sz w:val="20"/>
                <w:szCs w:val="22"/>
                <w:lang w:eastAsia="en-US"/>
              </w:rPr>
              <w:t>источникам:</w:t>
            </w:r>
          </w:p>
        </w:tc>
        <w:tc>
          <w:tcPr>
            <w:tcW w:w="1846" w:type="dxa"/>
            <w:vAlign w:val="center"/>
          </w:tcPr>
          <w:p w:rsidR="002A53EE" w:rsidRPr="002A53EE" w:rsidRDefault="002A53EE" w:rsidP="002A53EE">
            <w:pPr>
              <w:spacing w:line="210" w:lineRule="exact"/>
              <w:ind w:left="64"/>
              <w:jc w:val="center"/>
              <w:rPr>
                <w:b/>
                <w:sz w:val="20"/>
                <w:szCs w:val="22"/>
                <w:lang w:eastAsia="en-US"/>
              </w:rPr>
            </w:pPr>
            <w:r w:rsidRPr="002A53EE">
              <w:rPr>
                <w:b/>
                <w:sz w:val="20"/>
                <w:szCs w:val="22"/>
                <w:lang w:eastAsia="en-US"/>
              </w:rPr>
              <w:t>20,22</w:t>
            </w:r>
          </w:p>
        </w:tc>
        <w:tc>
          <w:tcPr>
            <w:tcW w:w="1841" w:type="dxa"/>
            <w:vAlign w:val="center"/>
          </w:tcPr>
          <w:p w:rsidR="002A53EE" w:rsidRPr="002A53EE" w:rsidRDefault="002A53EE" w:rsidP="002A53EE">
            <w:pPr>
              <w:spacing w:line="210" w:lineRule="exact"/>
              <w:jc w:val="center"/>
              <w:rPr>
                <w:b/>
                <w:sz w:val="20"/>
                <w:szCs w:val="22"/>
                <w:lang w:eastAsia="en-US"/>
              </w:rPr>
            </w:pPr>
            <w:r w:rsidRPr="002A53EE">
              <w:rPr>
                <w:b/>
                <w:sz w:val="20"/>
                <w:szCs w:val="22"/>
                <w:lang w:eastAsia="en-US"/>
              </w:rPr>
              <w:t>19,46</w:t>
            </w:r>
          </w:p>
        </w:tc>
        <w:tc>
          <w:tcPr>
            <w:tcW w:w="2182" w:type="dxa"/>
          </w:tcPr>
          <w:p w:rsidR="002A53EE" w:rsidRPr="002A53EE" w:rsidRDefault="002A53EE" w:rsidP="002A53EE">
            <w:pPr>
              <w:spacing w:before="112"/>
              <w:ind w:left="67" w:right="78"/>
              <w:jc w:val="center"/>
              <w:rPr>
                <w:b/>
                <w:sz w:val="20"/>
                <w:szCs w:val="22"/>
                <w:lang w:eastAsia="en-US"/>
              </w:rPr>
            </w:pPr>
            <w:r w:rsidRPr="002A53EE">
              <w:rPr>
                <w:b/>
                <w:sz w:val="20"/>
                <w:szCs w:val="22"/>
                <w:lang w:eastAsia="en-US"/>
              </w:rPr>
              <w:t>0,11</w:t>
            </w:r>
          </w:p>
        </w:tc>
        <w:tc>
          <w:tcPr>
            <w:tcW w:w="1815" w:type="dxa"/>
          </w:tcPr>
          <w:p w:rsidR="002A53EE" w:rsidRPr="002A53EE" w:rsidRDefault="002A53EE" w:rsidP="002A53EE">
            <w:pPr>
              <w:spacing w:before="112"/>
              <w:ind w:left="67" w:right="78"/>
              <w:jc w:val="center"/>
              <w:rPr>
                <w:b/>
                <w:sz w:val="20"/>
                <w:szCs w:val="22"/>
                <w:lang w:eastAsia="en-US"/>
              </w:rPr>
            </w:pPr>
            <w:r w:rsidRPr="002A53EE">
              <w:rPr>
                <w:b/>
                <w:sz w:val="20"/>
                <w:szCs w:val="22"/>
                <w:lang w:eastAsia="en-US"/>
              </w:rPr>
              <w:t>19,51</w:t>
            </w:r>
          </w:p>
        </w:tc>
      </w:tr>
    </w:tbl>
    <w:p w:rsidR="002A53EE" w:rsidRPr="002A53EE" w:rsidRDefault="002A53EE" w:rsidP="002A53EE">
      <w:pPr>
        <w:widowControl w:val="0"/>
        <w:autoSpaceDE w:val="0"/>
        <w:autoSpaceDN w:val="0"/>
        <w:spacing w:before="5"/>
        <w:rPr>
          <w:sz w:val="19"/>
          <w:lang w:eastAsia="en-US"/>
        </w:rPr>
      </w:pPr>
    </w:p>
    <w:p w:rsidR="002A53EE" w:rsidRPr="002A53EE" w:rsidRDefault="002A53EE" w:rsidP="002A53EE">
      <w:pPr>
        <w:widowControl w:val="0"/>
        <w:autoSpaceDE w:val="0"/>
        <w:autoSpaceDN w:val="0"/>
        <w:spacing w:before="90" w:line="276" w:lineRule="auto"/>
        <w:ind w:left="218" w:right="269" w:firstLine="566"/>
        <w:jc w:val="both"/>
        <w:rPr>
          <w:lang w:eastAsia="en-US"/>
        </w:rPr>
      </w:pPr>
      <w:r w:rsidRPr="002A53EE">
        <w:rPr>
          <w:lang w:eastAsia="en-US"/>
        </w:rPr>
        <w:t>В собственные нужды входят: потери теплоты на нагрев воды, удаляемой из котла с</w:t>
      </w:r>
      <w:r w:rsidRPr="002A53EE">
        <w:rPr>
          <w:spacing w:val="1"/>
          <w:lang w:eastAsia="en-US"/>
        </w:rPr>
        <w:t xml:space="preserve"> </w:t>
      </w:r>
      <w:r w:rsidRPr="002A53EE">
        <w:rPr>
          <w:lang w:eastAsia="en-US"/>
        </w:rPr>
        <w:t>продувкой; расход теплоты на технологические процессы подготовки воды; расход теплоты</w:t>
      </w:r>
      <w:r w:rsidRPr="002A53EE">
        <w:rPr>
          <w:spacing w:val="1"/>
          <w:lang w:eastAsia="en-US"/>
        </w:rPr>
        <w:t xml:space="preserve"> </w:t>
      </w:r>
      <w:r w:rsidRPr="002A53EE">
        <w:rPr>
          <w:lang w:eastAsia="en-US"/>
        </w:rPr>
        <w:t>на отопление помещений котельной и вспомогательных зданий; расход теплоты на бытовые</w:t>
      </w:r>
      <w:r w:rsidRPr="002A53EE">
        <w:rPr>
          <w:spacing w:val="1"/>
          <w:lang w:eastAsia="en-US"/>
        </w:rPr>
        <w:t xml:space="preserve"> </w:t>
      </w:r>
      <w:r w:rsidRPr="002A53EE">
        <w:rPr>
          <w:lang w:eastAsia="en-US"/>
        </w:rPr>
        <w:t>нужды</w:t>
      </w:r>
      <w:r w:rsidRPr="002A53EE">
        <w:rPr>
          <w:spacing w:val="-1"/>
          <w:lang w:eastAsia="en-US"/>
        </w:rPr>
        <w:t xml:space="preserve"> </w:t>
      </w:r>
      <w:r w:rsidRPr="002A53EE">
        <w:rPr>
          <w:lang w:eastAsia="en-US"/>
        </w:rPr>
        <w:t>персонала.</w:t>
      </w:r>
    </w:p>
    <w:p w:rsidR="002A53EE" w:rsidRPr="002A53EE" w:rsidRDefault="002A53EE" w:rsidP="002A53EE">
      <w:pPr>
        <w:widowControl w:val="0"/>
        <w:autoSpaceDE w:val="0"/>
        <w:autoSpaceDN w:val="0"/>
        <w:spacing w:before="123"/>
        <w:ind w:left="218" w:right="273" w:firstLine="340"/>
        <w:jc w:val="both"/>
        <w:outlineLvl w:val="2"/>
        <w:rPr>
          <w:b/>
          <w:bCs/>
          <w:i/>
          <w:iCs/>
          <w:lang w:eastAsia="en-US"/>
        </w:rPr>
      </w:pPr>
      <w:r w:rsidRPr="002A53EE">
        <w:rPr>
          <w:b/>
          <w:bCs/>
          <w:i/>
          <w:iCs/>
          <w:lang w:eastAsia="en-US"/>
        </w:rPr>
        <w:t>д) сроки</w:t>
      </w:r>
      <w:r w:rsidRPr="002A53EE">
        <w:rPr>
          <w:b/>
          <w:bCs/>
          <w:i/>
          <w:iCs/>
          <w:spacing w:val="1"/>
          <w:lang w:eastAsia="en-US"/>
        </w:rPr>
        <w:t xml:space="preserve"> </w:t>
      </w:r>
      <w:r w:rsidRPr="002A53EE">
        <w:rPr>
          <w:b/>
          <w:bCs/>
          <w:i/>
          <w:iCs/>
          <w:lang w:eastAsia="en-US"/>
        </w:rPr>
        <w:t>ввода</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эксплуатацию</w:t>
      </w:r>
      <w:r w:rsidRPr="002A53EE">
        <w:rPr>
          <w:b/>
          <w:bCs/>
          <w:i/>
          <w:iCs/>
          <w:spacing w:val="1"/>
          <w:lang w:eastAsia="en-US"/>
        </w:rPr>
        <w:t xml:space="preserve"> </w:t>
      </w:r>
      <w:r w:rsidRPr="002A53EE">
        <w:rPr>
          <w:b/>
          <w:bCs/>
          <w:i/>
          <w:iCs/>
          <w:lang w:eastAsia="en-US"/>
        </w:rPr>
        <w:t>основного</w:t>
      </w:r>
      <w:r w:rsidRPr="002A53EE">
        <w:rPr>
          <w:b/>
          <w:bCs/>
          <w:i/>
          <w:iCs/>
          <w:spacing w:val="1"/>
          <w:lang w:eastAsia="en-US"/>
        </w:rPr>
        <w:t xml:space="preserve"> </w:t>
      </w:r>
      <w:r w:rsidRPr="002A53EE">
        <w:rPr>
          <w:b/>
          <w:bCs/>
          <w:i/>
          <w:iCs/>
          <w:lang w:eastAsia="en-US"/>
        </w:rPr>
        <w:t>оборудования,</w:t>
      </w:r>
      <w:r w:rsidRPr="002A53EE">
        <w:rPr>
          <w:b/>
          <w:bCs/>
          <w:i/>
          <w:iCs/>
          <w:spacing w:val="1"/>
          <w:lang w:eastAsia="en-US"/>
        </w:rPr>
        <w:t xml:space="preserve"> </w:t>
      </w:r>
      <w:r w:rsidRPr="002A53EE">
        <w:rPr>
          <w:b/>
          <w:bCs/>
          <w:i/>
          <w:iCs/>
          <w:lang w:eastAsia="en-US"/>
        </w:rPr>
        <w:t>год</w:t>
      </w:r>
      <w:r w:rsidRPr="002A53EE">
        <w:rPr>
          <w:b/>
          <w:bCs/>
          <w:i/>
          <w:iCs/>
          <w:spacing w:val="1"/>
          <w:lang w:eastAsia="en-US"/>
        </w:rPr>
        <w:t xml:space="preserve"> </w:t>
      </w:r>
      <w:r w:rsidRPr="002A53EE">
        <w:rPr>
          <w:b/>
          <w:bCs/>
          <w:i/>
          <w:iCs/>
          <w:lang w:eastAsia="en-US"/>
        </w:rPr>
        <w:t>последнего</w:t>
      </w:r>
      <w:r w:rsidRPr="002A53EE">
        <w:rPr>
          <w:b/>
          <w:bCs/>
          <w:i/>
          <w:iCs/>
          <w:spacing w:val="1"/>
          <w:lang w:eastAsia="en-US"/>
        </w:rPr>
        <w:t xml:space="preserve"> </w:t>
      </w:r>
      <w:r w:rsidRPr="002A53EE">
        <w:rPr>
          <w:b/>
          <w:bCs/>
          <w:i/>
          <w:iCs/>
          <w:lang w:eastAsia="en-US"/>
        </w:rPr>
        <w:t>освидетельствования при допуске к эксплуатации после ремонта, год продления ресурса</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мероприятия по</w:t>
      </w:r>
      <w:r w:rsidRPr="002A53EE">
        <w:rPr>
          <w:b/>
          <w:bCs/>
          <w:i/>
          <w:iCs/>
          <w:spacing w:val="-3"/>
          <w:lang w:eastAsia="en-US"/>
        </w:rPr>
        <w:t xml:space="preserve"> </w:t>
      </w:r>
      <w:r w:rsidRPr="002A53EE">
        <w:rPr>
          <w:b/>
          <w:bCs/>
          <w:i/>
          <w:iCs/>
          <w:lang w:eastAsia="en-US"/>
        </w:rPr>
        <w:t>продлению ресурса</w:t>
      </w:r>
    </w:p>
    <w:p w:rsidR="002A53EE" w:rsidRPr="002A53EE" w:rsidRDefault="002A53EE" w:rsidP="002A53EE">
      <w:pPr>
        <w:widowControl w:val="0"/>
        <w:autoSpaceDE w:val="0"/>
        <w:autoSpaceDN w:val="0"/>
        <w:spacing w:before="118" w:line="276" w:lineRule="auto"/>
        <w:ind w:left="218" w:right="275" w:firstLine="566"/>
        <w:jc w:val="both"/>
        <w:rPr>
          <w:lang w:eastAsia="en-US"/>
        </w:rPr>
      </w:pPr>
      <w:r w:rsidRPr="002A53EE">
        <w:rPr>
          <w:lang w:eastAsia="en-US"/>
        </w:rPr>
        <w:t>Год ввода в эксплуатацию, срок службы и год проведения последних наладочных работ</w:t>
      </w:r>
      <w:r w:rsidRPr="002A53EE">
        <w:rPr>
          <w:spacing w:val="-57"/>
          <w:lang w:eastAsia="en-US"/>
        </w:rPr>
        <w:t xml:space="preserve"> </w:t>
      </w:r>
      <w:r w:rsidRPr="002A53EE">
        <w:rPr>
          <w:lang w:eastAsia="en-US"/>
        </w:rPr>
        <w:t>по</w:t>
      </w:r>
      <w:r w:rsidRPr="002A53EE">
        <w:rPr>
          <w:spacing w:val="-1"/>
          <w:lang w:eastAsia="en-US"/>
        </w:rPr>
        <w:t xml:space="preserve"> </w:t>
      </w:r>
      <w:r w:rsidRPr="002A53EE">
        <w:rPr>
          <w:lang w:eastAsia="en-US"/>
        </w:rPr>
        <w:t>отопительным</w:t>
      </w:r>
      <w:r w:rsidRPr="002A53EE">
        <w:rPr>
          <w:spacing w:val="-2"/>
          <w:lang w:eastAsia="en-US"/>
        </w:rPr>
        <w:t xml:space="preserve"> </w:t>
      </w:r>
      <w:r w:rsidRPr="002A53EE">
        <w:rPr>
          <w:lang w:eastAsia="en-US"/>
        </w:rPr>
        <w:t>котельным</w:t>
      </w:r>
      <w:r w:rsidRPr="002A53EE">
        <w:rPr>
          <w:spacing w:val="-2"/>
          <w:lang w:eastAsia="en-US"/>
        </w:rPr>
        <w:t xml:space="preserve"> </w:t>
      </w:r>
      <w:r w:rsidRPr="002A53EE">
        <w:rPr>
          <w:lang w:eastAsia="en-US"/>
        </w:rPr>
        <w:t>представлены в</w:t>
      </w:r>
      <w:r w:rsidRPr="002A53EE">
        <w:rPr>
          <w:spacing w:val="-1"/>
          <w:lang w:eastAsia="en-US"/>
        </w:rPr>
        <w:t xml:space="preserve"> </w:t>
      </w:r>
      <w:r w:rsidRPr="002A53EE">
        <w:rPr>
          <w:lang w:eastAsia="en-US"/>
        </w:rPr>
        <w:t>таблице</w:t>
      </w:r>
      <w:r w:rsidRPr="002A53EE">
        <w:rPr>
          <w:spacing w:val="-1"/>
          <w:lang w:eastAsia="en-US"/>
        </w:rPr>
        <w:t xml:space="preserve"> </w:t>
      </w:r>
      <w:r w:rsidRPr="002A53EE">
        <w:rPr>
          <w:lang w:eastAsia="en-US"/>
        </w:rPr>
        <w:t>1.2.7.</w:t>
      </w:r>
    </w:p>
    <w:p w:rsidR="002A53EE" w:rsidRPr="002A53EE" w:rsidRDefault="002A53EE" w:rsidP="002A53EE">
      <w:pPr>
        <w:widowControl w:val="0"/>
        <w:autoSpaceDE w:val="0"/>
        <w:autoSpaceDN w:val="0"/>
        <w:spacing w:after="4" w:line="276" w:lineRule="auto"/>
        <w:ind w:left="516" w:right="255" w:firstLine="7940"/>
        <w:rPr>
          <w:lang w:eastAsia="en-US"/>
        </w:rPr>
      </w:pPr>
      <w:r w:rsidRPr="002A53EE">
        <w:rPr>
          <w:lang w:eastAsia="en-US"/>
        </w:rPr>
        <w:t>Таблица 1.2.7</w:t>
      </w:r>
      <w:r w:rsidRPr="002A53EE">
        <w:rPr>
          <w:spacing w:val="-57"/>
          <w:lang w:eastAsia="en-US"/>
        </w:rPr>
        <w:t xml:space="preserve"> </w:t>
      </w:r>
      <w:r w:rsidRPr="002A53EE">
        <w:rPr>
          <w:u w:val="single"/>
          <w:lang w:eastAsia="en-US"/>
        </w:rPr>
        <w:t>Год</w:t>
      </w:r>
      <w:r w:rsidRPr="002A53EE">
        <w:rPr>
          <w:spacing w:val="-3"/>
          <w:u w:val="single"/>
          <w:lang w:eastAsia="en-US"/>
        </w:rPr>
        <w:t xml:space="preserve"> </w:t>
      </w:r>
      <w:r w:rsidRPr="002A53EE">
        <w:rPr>
          <w:u w:val="single"/>
          <w:lang w:eastAsia="en-US"/>
        </w:rPr>
        <w:t>ввода</w:t>
      </w:r>
      <w:r w:rsidRPr="002A53EE">
        <w:rPr>
          <w:spacing w:val="-2"/>
          <w:u w:val="single"/>
          <w:lang w:eastAsia="en-US"/>
        </w:rPr>
        <w:t xml:space="preserve"> </w:t>
      </w:r>
      <w:r w:rsidRPr="002A53EE">
        <w:rPr>
          <w:u w:val="single"/>
          <w:lang w:eastAsia="en-US"/>
        </w:rPr>
        <w:t>в</w:t>
      </w:r>
      <w:r w:rsidRPr="002A53EE">
        <w:rPr>
          <w:spacing w:val="-3"/>
          <w:u w:val="single"/>
          <w:lang w:eastAsia="en-US"/>
        </w:rPr>
        <w:t xml:space="preserve"> </w:t>
      </w:r>
      <w:r w:rsidRPr="002A53EE">
        <w:rPr>
          <w:u w:val="single"/>
          <w:lang w:eastAsia="en-US"/>
        </w:rPr>
        <w:t>эксплуатацию,</w:t>
      </w:r>
      <w:r w:rsidRPr="002A53EE">
        <w:rPr>
          <w:spacing w:val="-1"/>
          <w:u w:val="single"/>
          <w:lang w:eastAsia="en-US"/>
        </w:rPr>
        <w:t xml:space="preserve"> </w:t>
      </w:r>
      <w:r w:rsidRPr="002A53EE">
        <w:rPr>
          <w:u w:val="single"/>
          <w:lang w:eastAsia="en-US"/>
        </w:rPr>
        <w:t>срок</w:t>
      </w:r>
      <w:r w:rsidRPr="002A53EE">
        <w:rPr>
          <w:spacing w:val="-2"/>
          <w:u w:val="single"/>
          <w:lang w:eastAsia="en-US"/>
        </w:rPr>
        <w:t xml:space="preserve"> </w:t>
      </w:r>
      <w:r w:rsidRPr="002A53EE">
        <w:rPr>
          <w:u w:val="single"/>
          <w:lang w:eastAsia="en-US"/>
        </w:rPr>
        <w:t>службы</w:t>
      </w:r>
      <w:r w:rsidRPr="002A53EE">
        <w:rPr>
          <w:spacing w:val="-1"/>
          <w:u w:val="single"/>
          <w:lang w:eastAsia="en-US"/>
        </w:rPr>
        <w:t xml:space="preserve"> </w:t>
      </w:r>
      <w:r w:rsidRPr="002A53EE">
        <w:rPr>
          <w:u w:val="single"/>
          <w:lang w:eastAsia="en-US"/>
        </w:rPr>
        <w:t>и</w:t>
      </w:r>
      <w:r w:rsidRPr="002A53EE">
        <w:rPr>
          <w:spacing w:val="-3"/>
          <w:u w:val="single"/>
          <w:lang w:eastAsia="en-US"/>
        </w:rPr>
        <w:t xml:space="preserve"> </w:t>
      </w:r>
      <w:r w:rsidRPr="002A53EE">
        <w:rPr>
          <w:u w:val="single"/>
          <w:lang w:eastAsia="en-US"/>
        </w:rPr>
        <w:t>год</w:t>
      </w:r>
      <w:r w:rsidRPr="002A53EE">
        <w:rPr>
          <w:spacing w:val="-1"/>
          <w:u w:val="single"/>
          <w:lang w:eastAsia="en-US"/>
        </w:rPr>
        <w:t xml:space="preserve"> </w:t>
      </w:r>
      <w:r w:rsidRPr="002A53EE">
        <w:rPr>
          <w:u w:val="single"/>
          <w:lang w:eastAsia="en-US"/>
        </w:rPr>
        <w:t>проведения</w:t>
      </w:r>
      <w:r w:rsidRPr="002A53EE">
        <w:rPr>
          <w:spacing w:val="-1"/>
          <w:u w:val="single"/>
          <w:lang w:eastAsia="en-US"/>
        </w:rPr>
        <w:t xml:space="preserve"> </w:t>
      </w:r>
      <w:r w:rsidRPr="002A53EE">
        <w:rPr>
          <w:u w:val="single"/>
          <w:lang w:eastAsia="en-US"/>
        </w:rPr>
        <w:t>последних</w:t>
      </w:r>
      <w:r w:rsidRPr="002A53EE">
        <w:rPr>
          <w:spacing w:val="-3"/>
          <w:u w:val="single"/>
          <w:lang w:eastAsia="en-US"/>
        </w:rPr>
        <w:t xml:space="preserve"> </w:t>
      </w:r>
      <w:r w:rsidRPr="002A53EE">
        <w:rPr>
          <w:u w:val="single"/>
          <w:lang w:eastAsia="en-US"/>
        </w:rPr>
        <w:t>наладочных</w:t>
      </w:r>
      <w:r w:rsidRPr="002A53EE">
        <w:rPr>
          <w:spacing w:val="1"/>
          <w:u w:val="single"/>
          <w:lang w:eastAsia="en-US"/>
        </w:rPr>
        <w:t xml:space="preserve"> </w:t>
      </w:r>
      <w:r w:rsidRPr="002A53EE">
        <w:rPr>
          <w:u w:val="single"/>
          <w:lang w:eastAsia="en-US"/>
        </w:rPr>
        <w:t>работ</w:t>
      </w: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1832"/>
        <w:gridCol w:w="1363"/>
        <w:gridCol w:w="1056"/>
        <w:gridCol w:w="1701"/>
        <w:gridCol w:w="1831"/>
        <w:gridCol w:w="1003"/>
      </w:tblGrid>
      <w:tr w:rsidR="002A53EE" w:rsidRPr="002A53EE" w:rsidTr="00485166">
        <w:trPr>
          <w:trHeight w:val="690"/>
        </w:trPr>
        <w:tc>
          <w:tcPr>
            <w:tcW w:w="852" w:type="dxa"/>
          </w:tcPr>
          <w:p w:rsidR="002A53EE" w:rsidRPr="002A53EE" w:rsidRDefault="002A53EE" w:rsidP="002A53EE">
            <w:pPr>
              <w:spacing w:before="9"/>
              <w:jc w:val="center"/>
              <w:rPr>
                <w:sz w:val="19"/>
                <w:szCs w:val="22"/>
                <w:lang w:val="ru-RU" w:eastAsia="en-US"/>
              </w:rPr>
            </w:pPr>
          </w:p>
          <w:p w:rsidR="002A53EE" w:rsidRPr="002A53EE" w:rsidRDefault="002A53EE" w:rsidP="002A53EE">
            <w:pPr>
              <w:spacing w:before="1"/>
              <w:jc w:val="center"/>
              <w:rPr>
                <w:b/>
                <w:sz w:val="20"/>
                <w:szCs w:val="22"/>
                <w:lang w:eastAsia="en-US"/>
              </w:rPr>
            </w:pPr>
            <w:r w:rsidRPr="002A53EE">
              <w:rPr>
                <w:b/>
                <w:sz w:val="20"/>
                <w:szCs w:val="22"/>
                <w:lang w:eastAsia="en-US"/>
              </w:rPr>
              <w:t>№</w:t>
            </w:r>
            <w:r w:rsidRPr="002A53EE">
              <w:rPr>
                <w:b/>
                <w:spacing w:val="-1"/>
                <w:sz w:val="20"/>
                <w:szCs w:val="22"/>
                <w:lang w:eastAsia="en-US"/>
              </w:rPr>
              <w:t xml:space="preserve"> </w:t>
            </w:r>
            <w:r w:rsidRPr="002A53EE">
              <w:rPr>
                <w:b/>
                <w:sz w:val="20"/>
                <w:szCs w:val="22"/>
                <w:lang w:eastAsia="en-US"/>
              </w:rPr>
              <w:t>котла</w:t>
            </w:r>
          </w:p>
        </w:tc>
        <w:tc>
          <w:tcPr>
            <w:tcW w:w="1832" w:type="dxa"/>
          </w:tcPr>
          <w:p w:rsidR="002A53EE" w:rsidRPr="002A53EE" w:rsidRDefault="002A53EE" w:rsidP="002A53EE">
            <w:pPr>
              <w:spacing w:before="9"/>
              <w:jc w:val="center"/>
              <w:rPr>
                <w:sz w:val="19"/>
                <w:szCs w:val="22"/>
                <w:lang w:eastAsia="en-US"/>
              </w:rPr>
            </w:pPr>
          </w:p>
          <w:p w:rsidR="002A53EE" w:rsidRPr="002A53EE" w:rsidRDefault="002A53EE" w:rsidP="002A53EE">
            <w:pPr>
              <w:spacing w:before="1"/>
              <w:jc w:val="center"/>
              <w:rPr>
                <w:b/>
                <w:sz w:val="20"/>
                <w:szCs w:val="22"/>
                <w:lang w:eastAsia="en-US"/>
              </w:rPr>
            </w:pPr>
            <w:r w:rsidRPr="002A53EE">
              <w:rPr>
                <w:b/>
                <w:sz w:val="20"/>
                <w:szCs w:val="22"/>
                <w:lang w:eastAsia="en-US"/>
              </w:rPr>
              <w:t>Тип</w:t>
            </w:r>
            <w:r w:rsidRPr="002A53EE">
              <w:rPr>
                <w:b/>
                <w:spacing w:val="-4"/>
                <w:sz w:val="20"/>
                <w:szCs w:val="22"/>
                <w:lang w:eastAsia="en-US"/>
              </w:rPr>
              <w:t xml:space="preserve"> </w:t>
            </w:r>
            <w:r w:rsidRPr="002A53EE">
              <w:rPr>
                <w:b/>
                <w:sz w:val="20"/>
                <w:szCs w:val="22"/>
                <w:lang w:eastAsia="en-US"/>
              </w:rPr>
              <w:t>котлоагрегата</w:t>
            </w:r>
          </w:p>
        </w:tc>
        <w:tc>
          <w:tcPr>
            <w:tcW w:w="1363" w:type="dxa"/>
          </w:tcPr>
          <w:p w:rsidR="002A53EE" w:rsidRPr="002A53EE" w:rsidRDefault="002A53EE" w:rsidP="002A53EE">
            <w:pPr>
              <w:spacing w:before="115"/>
              <w:ind w:firstLine="9"/>
              <w:jc w:val="center"/>
              <w:rPr>
                <w:b/>
                <w:sz w:val="20"/>
                <w:szCs w:val="22"/>
                <w:lang w:eastAsia="en-US"/>
              </w:rPr>
            </w:pPr>
            <w:r w:rsidRPr="002A53EE">
              <w:rPr>
                <w:b/>
                <w:sz w:val="20"/>
                <w:szCs w:val="22"/>
                <w:lang w:eastAsia="en-US"/>
              </w:rPr>
              <w:t>Основной (о);</w:t>
            </w:r>
            <w:r w:rsidRPr="002A53EE">
              <w:rPr>
                <w:b/>
                <w:spacing w:val="-47"/>
                <w:sz w:val="20"/>
                <w:szCs w:val="22"/>
                <w:lang w:eastAsia="en-US"/>
              </w:rPr>
              <w:t xml:space="preserve"> </w:t>
            </w:r>
            <w:r w:rsidRPr="002A53EE">
              <w:rPr>
                <w:b/>
                <w:spacing w:val="-1"/>
                <w:sz w:val="20"/>
                <w:szCs w:val="22"/>
                <w:lang w:eastAsia="en-US"/>
              </w:rPr>
              <w:t>резервный</w:t>
            </w:r>
            <w:r w:rsidRPr="002A53EE">
              <w:rPr>
                <w:b/>
                <w:spacing w:val="-9"/>
                <w:sz w:val="20"/>
                <w:szCs w:val="22"/>
                <w:lang w:eastAsia="en-US"/>
              </w:rPr>
              <w:t xml:space="preserve"> </w:t>
            </w:r>
            <w:r w:rsidRPr="002A53EE">
              <w:rPr>
                <w:b/>
                <w:sz w:val="20"/>
                <w:szCs w:val="22"/>
                <w:lang w:eastAsia="en-US"/>
              </w:rPr>
              <w:t>(р)</w:t>
            </w:r>
          </w:p>
        </w:tc>
        <w:tc>
          <w:tcPr>
            <w:tcW w:w="1056" w:type="dxa"/>
          </w:tcPr>
          <w:p w:rsidR="002A53EE" w:rsidRPr="002A53EE" w:rsidRDefault="002A53EE" w:rsidP="002A53EE">
            <w:pPr>
              <w:spacing w:before="133" w:line="220" w:lineRule="auto"/>
              <w:ind w:firstLine="122"/>
              <w:jc w:val="center"/>
              <w:rPr>
                <w:b/>
                <w:sz w:val="20"/>
                <w:szCs w:val="22"/>
                <w:lang w:eastAsia="en-US"/>
              </w:rPr>
            </w:pPr>
            <w:r w:rsidRPr="002A53EE">
              <w:rPr>
                <w:b/>
                <w:position w:val="3"/>
                <w:sz w:val="20"/>
                <w:szCs w:val="22"/>
                <w:lang w:eastAsia="en-US"/>
              </w:rPr>
              <w:t>N</w:t>
            </w:r>
            <w:r w:rsidRPr="002A53EE">
              <w:rPr>
                <w:b/>
                <w:sz w:val="13"/>
                <w:szCs w:val="22"/>
                <w:lang w:eastAsia="en-US"/>
              </w:rPr>
              <w:t>уст</w:t>
            </w:r>
            <w:r w:rsidRPr="002A53EE">
              <w:rPr>
                <w:b/>
                <w:position w:val="3"/>
                <w:sz w:val="20"/>
                <w:szCs w:val="22"/>
                <w:lang w:eastAsia="en-US"/>
              </w:rPr>
              <w:t>,</w:t>
            </w:r>
            <w:r w:rsidRPr="002A53EE">
              <w:rPr>
                <w:b/>
                <w:spacing w:val="1"/>
                <w:position w:val="3"/>
                <w:sz w:val="20"/>
                <w:szCs w:val="22"/>
                <w:lang w:eastAsia="en-US"/>
              </w:rPr>
              <w:t xml:space="preserve"> </w:t>
            </w:r>
            <w:r w:rsidRPr="002A53EE">
              <w:rPr>
                <w:b/>
                <w:sz w:val="20"/>
                <w:szCs w:val="22"/>
                <w:lang w:eastAsia="en-US"/>
              </w:rPr>
              <w:t>Гкал/ч</w:t>
            </w:r>
          </w:p>
        </w:tc>
        <w:tc>
          <w:tcPr>
            <w:tcW w:w="1701" w:type="dxa"/>
            <w:tcBorders>
              <w:right w:val="single" w:sz="6" w:space="0" w:color="000000"/>
            </w:tcBorders>
          </w:tcPr>
          <w:p w:rsidR="002A53EE" w:rsidRPr="002A53EE" w:rsidRDefault="002A53EE" w:rsidP="002A53EE">
            <w:pPr>
              <w:spacing w:before="115"/>
              <w:ind w:firstLine="120"/>
              <w:jc w:val="center"/>
              <w:rPr>
                <w:b/>
                <w:sz w:val="20"/>
                <w:szCs w:val="22"/>
                <w:lang w:eastAsia="en-US"/>
              </w:rPr>
            </w:pPr>
            <w:r w:rsidRPr="002A53EE">
              <w:rPr>
                <w:b/>
                <w:sz w:val="20"/>
                <w:szCs w:val="22"/>
                <w:lang w:eastAsia="en-US"/>
              </w:rPr>
              <w:t>Год ввода в</w:t>
            </w:r>
            <w:r w:rsidRPr="002A53EE">
              <w:rPr>
                <w:b/>
                <w:spacing w:val="1"/>
                <w:sz w:val="20"/>
                <w:szCs w:val="22"/>
                <w:lang w:eastAsia="en-US"/>
              </w:rPr>
              <w:t xml:space="preserve"> </w:t>
            </w:r>
            <w:r w:rsidRPr="002A53EE">
              <w:rPr>
                <w:b/>
                <w:sz w:val="20"/>
                <w:szCs w:val="22"/>
                <w:lang w:eastAsia="en-US"/>
              </w:rPr>
              <w:t>эксплуатацию</w:t>
            </w:r>
          </w:p>
        </w:tc>
        <w:tc>
          <w:tcPr>
            <w:tcW w:w="1831" w:type="dxa"/>
            <w:tcBorders>
              <w:left w:val="single" w:sz="6" w:space="0" w:color="000000"/>
            </w:tcBorders>
          </w:tcPr>
          <w:p w:rsidR="002A53EE" w:rsidRPr="002A53EE" w:rsidRDefault="002A53EE" w:rsidP="002A53EE">
            <w:pPr>
              <w:ind w:hanging="2"/>
              <w:jc w:val="center"/>
              <w:rPr>
                <w:b/>
                <w:sz w:val="20"/>
                <w:szCs w:val="22"/>
                <w:lang w:val="ru-RU" w:eastAsia="en-US"/>
              </w:rPr>
            </w:pPr>
            <w:r w:rsidRPr="002A53EE">
              <w:rPr>
                <w:b/>
                <w:sz w:val="20"/>
                <w:szCs w:val="22"/>
                <w:lang w:val="ru-RU" w:eastAsia="en-US"/>
              </w:rPr>
              <w:t>Дата проведения</w:t>
            </w:r>
            <w:r w:rsidRPr="002A53EE">
              <w:rPr>
                <w:b/>
                <w:spacing w:val="1"/>
                <w:sz w:val="20"/>
                <w:szCs w:val="22"/>
                <w:lang w:val="ru-RU" w:eastAsia="en-US"/>
              </w:rPr>
              <w:t xml:space="preserve"> </w:t>
            </w:r>
            <w:r w:rsidRPr="002A53EE">
              <w:rPr>
                <w:b/>
                <w:spacing w:val="-1"/>
                <w:sz w:val="20"/>
                <w:szCs w:val="22"/>
                <w:lang w:val="ru-RU" w:eastAsia="en-US"/>
              </w:rPr>
              <w:t>режимной</w:t>
            </w:r>
            <w:r w:rsidRPr="002A53EE">
              <w:rPr>
                <w:b/>
                <w:spacing w:val="-8"/>
                <w:sz w:val="20"/>
                <w:szCs w:val="22"/>
                <w:lang w:val="ru-RU" w:eastAsia="en-US"/>
              </w:rPr>
              <w:t xml:space="preserve"> </w:t>
            </w:r>
            <w:r w:rsidRPr="002A53EE">
              <w:rPr>
                <w:b/>
                <w:sz w:val="20"/>
                <w:szCs w:val="22"/>
                <w:lang w:val="ru-RU" w:eastAsia="en-US"/>
              </w:rPr>
              <w:t>наладки</w:t>
            </w:r>
          </w:p>
          <w:p w:rsidR="002A53EE" w:rsidRPr="002A53EE" w:rsidRDefault="002A53EE" w:rsidP="002A53EE">
            <w:pPr>
              <w:spacing w:line="211" w:lineRule="exact"/>
              <w:jc w:val="center"/>
              <w:rPr>
                <w:b/>
                <w:sz w:val="20"/>
                <w:szCs w:val="22"/>
                <w:lang w:val="ru-RU" w:eastAsia="en-US"/>
              </w:rPr>
            </w:pPr>
            <w:r w:rsidRPr="002A53EE">
              <w:rPr>
                <w:b/>
                <w:sz w:val="20"/>
                <w:szCs w:val="22"/>
                <w:lang w:val="ru-RU" w:eastAsia="en-US"/>
              </w:rPr>
              <w:t>оборудования</w:t>
            </w:r>
          </w:p>
        </w:tc>
        <w:tc>
          <w:tcPr>
            <w:tcW w:w="1003" w:type="dxa"/>
          </w:tcPr>
          <w:p w:rsidR="002A53EE" w:rsidRPr="002A53EE" w:rsidRDefault="002A53EE" w:rsidP="002A53EE">
            <w:pPr>
              <w:spacing w:before="115" w:line="229" w:lineRule="exact"/>
              <w:jc w:val="center"/>
              <w:rPr>
                <w:b/>
                <w:sz w:val="20"/>
                <w:szCs w:val="22"/>
                <w:lang w:eastAsia="en-US"/>
              </w:rPr>
            </w:pPr>
            <w:r w:rsidRPr="002A53EE">
              <w:rPr>
                <w:b/>
                <w:sz w:val="20"/>
                <w:szCs w:val="22"/>
                <w:lang w:eastAsia="en-US"/>
              </w:rPr>
              <w:t>КПД</w:t>
            </w:r>
          </w:p>
          <w:p w:rsidR="002A53EE" w:rsidRPr="002A53EE" w:rsidRDefault="002A53EE" w:rsidP="002A53EE">
            <w:pPr>
              <w:spacing w:line="229" w:lineRule="exact"/>
              <w:jc w:val="center"/>
              <w:rPr>
                <w:b/>
                <w:sz w:val="20"/>
                <w:szCs w:val="22"/>
                <w:lang w:eastAsia="en-US"/>
              </w:rPr>
            </w:pPr>
            <w:r w:rsidRPr="002A53EE">
              <w:rPr>
                <w:b/>
                <w:sz w:val="20"/>
                <w:szCs w:val="22"/>
                <w:lang w:eastAsia="en-US"/>
              </w:rPr>
              <w:t>котла,</w:t>
            </w:r>
            <w:r w:rsidRPr="002A53EE">
              <w:rPr>
                <w:b/>
                <w:spacing w:val="-1"/>
                <w:sz w:val="20"/>
                <w:szCs w:val="22"/>
                <w:lang w:eastAsia="en-US"/>
              </w:rPr>
              <w:t xml:space="preserve"> </w:t>
            </w:r>
            <w:r w:rsidRPr="002A53EE">
              <w:rPr>
                <w:b/>
                <w:sz w:val="20"/>
                <w:szCs w:val="22"/>
                <w:lang w:eastAsia="en-US"/>
              </w:rPr>
              <w:t>%</w:t>
            </w:r>
          </w:p>
        </w:tc>
      </w:tr>
      <w:tr w:rsidR="002A53EE" w:rsidRPr="002A53EE" w:rsidTr="00485166">
        <w:trPr>
          <w:trHeight w:val="230"/>
        </w:trPr>
        <w:tc>
          <w:tcPr>
            <w:tcW w:w="9638" w:type="dxa"/>
            <w:gridSpan w:val="7"/>
          </w:tcPr>
          <w:p w:rsidR="002A53EE" w:rsidRPr="002A53EE" w:rsidRDefault="002A53EE" w:rsidP="002A53EE">
            <w:pPr>
              <w:spacing w:line="210" w:lineRule="exact"/>
              <w:jc w:val="center"/>
              <w:rPr>
                <w:b/>
                <w:sz w:val="20"/>
                <w:szCs w:val="22"/>
                <w:lang w:eastAsia="en-US"/>
              </w:rPr>
            </w:pPr>
            <w:r w:rsidRPr="002A53EE">
              <w:rPr>
                <w:b/>
                <w:sz w:val="20"/>
                <w:szCs w:val="22"/>
                <w:lang w:eastAsia="en-US"/>
              </w:rPr>
              <w:t>Котельная</w:t>
            </w:r>
            <w:r w:rsidRPr="002A53EE">
              <w:rPr>
                <w:b/>
                <w:spacing w:val="-3"/>
                <w:sz w:val="20"/>
                <w:szCs w:val="22"/>
                <w:lang w:eastAsia="en-US"/>
              </w:rPr>
              <w:t xml:space="preserve"> </w:t>
            </w:r>
            <w:r w:rsidRPr="002A53EE">
              <w:rPr>
                <w:b/>
                <w:sz w:val="20"/>
                <w:szCs w:val="22"/>
                <w:lang w:eastAsia="en-US"/>
              </w:rPr>
              <w:t>№1</w:t>
            </w:r>
          </w:p>
        </w:tc>
      </w:tr>
      <w:tr w:rsidR="002A53EE" w:rsidRPr="002A53EE" w:rsidTr="00485166">
        <w:trPr>
          <w:trHeight w:val="230"/>
        </w:trPr>
        <w:tc>
          <w:tcPr>
            <w:tcW w:w="852" w:type="dxa"/>
          </w:tcPr>
          <w:p w:rsidR="002A53EE" w:rsidRPr="002A53EE" w:rsidRDefault="002A53EE" w:rsidP="002A53EE">
            <w:pPr>
              <w:spacing w:line="210" w:lineRule="exact"/>
              <w:jc w:val="center"/>
              <w:rPr>
                <w:sz w:val="20"/>
                <w:szCs w:val="22"/>
                <w:lang w:eastAsia="en-US"/>
              </w:rPr>
            </w:pPr>
            <w:r w:rsidRPr="002A53EE">
              <w:rPr>
                <w:w w:val="99"/>
                <w:sz w:val="20"/>
                <w:szCs w:val="22"/>
                <w:lang w:eastAsia="en-US"/>
              </w:rPr>
              <w:t>1</w:t>
            </w:r>
          </w:p>
        </w:tc>
        <w:tc>
          <w:tcPr>
            <w:tcW w:w="1832" w:type="dxa"/>
          </w:tcPr>
          <w:p w:rsidR="002A53EE" w:rsidRPr="002A53EE" w:rsidRDefault="002A53EE" w:rsidP="002A53EE">
            <w:pPr>
              <w:spacing w:line="210" w:lineRule="exact"/>
              <w:jc w:val="center"/>
              <w:rPr>
                <w:sz w:val="20"/>
                <w:szCs w:val="22"/>
                <w:lang w:eastAsia="en-US"/>
              </w:rPr>
            </w:pPr>
            <w:r w:rsidRPr="002A53EE">
              <w:rPr>
                <w:sz w:val="20"/>
                <w:szCs w:val="22"/>
                <w:lang w:eastAsia="en-US"/>
              </w:rPr>
              <w:t>Термотехник ТТ 100</w:t>
            </w:r>
          </w:p>
        </w:tc>
        <w:tc>
          <w:tcPr>
            <w:tcW w:w="1363" w:type="dxa"/>
          </w:tcPr>
          <w:p w:rsidR="002A53EE" w:rsidRPr="002A53EE" w:rsidRDefault="002A53EE" w:rsidP="002A53EE">
            <w:pPr>
              <w:spacing w:line="210" w:lineRule="exact"/>
              <w:jc w:val="center"/>
              <w:rPr>
                <w:sz w:val="20"/>
                <w:szCs w:val="22"/>
                <w:lang w:eastAsia="en-US"/>
              </w:rPr>
            </w:pPr>
            <w:r w:rsidRPr="002A53EE">
              <w:rPr>
                <w:w w:val="99"/>
                <w:sz w:val="20"/>
                <w:szCs w:val="22"/>
                <w:lang w:eastAsia="en-US"/>
              </w:rPr>
              <w:t>о</w:t>
            </w:r>
          </w:p>
        </w:tc>
        <w:tc>
          <w:tcPr>
            <w:tcW w:w="1056" w:type="dxa"/>
          </w:tcPr>
          <w:p w:rsidR="002A53EE" w:rsidRPr="002A53EE" w:rsidRDefault="002A53EE" w:rsidP="002A53EE">
            <w:pPr>
              <w:spacing w:line="210" w:lineRule="exact"/>
              <w:jc w:val="center"/>
              <w:rPr>
                <w:sz w:val="20"/>
                <w:szCs w:val="22"/>
                <w:lang w:eastAsia="en-US"/>
              </w:rPr>
            </w:pPr>
            <w:r w:rsidRPr="002A53EE">
              <w:rPr>
                <w:w w:val="99"/>
                <w:sz w:val="20"/>
                <w:szCs w:val="22"/>
                <w:lang w:eastAsia="en-US"/>
              </w:rPr>
              <w:t>2</w:t>
            </w:r>
          </w:p>
        </w:tc>
        <w:tc>
          <w:tcPr>
            <w:tcW w:w="1701" w:type="dxa"/>
            <w:tcBorders>
              <w:right w:val="single" w:sz="6" w:space="0" w:color="000000"/>
            </w:tcBorders>
          </w:tcPr>
          <w:p w:rsidR="002A53EE" w:rsidRPr="002A53EE" w:rsidRDefault="002A53EE" w:rsidP="002A53EE">
            <w:pPr>
              <w:spacing w:line="210" w:lineRule="exact"/>
              <w:jc w:val="center"/>
              <w:rPr>
                <w:sz w:val="20"/>
                <w:szCs w:val="22"/>
                <w:lang w:eastAsia="en-US"/>
              </w:rPr>
            </w:pPr>
            <w:r w:rsidRPr="002A53EE">
              <w:rPr>
                <w:sz w:val="20"/>
                <w:szCs w:val="22"/>
                <w:lang w:eastAsia="en-US"/>
              </w:rPr>
              <w:t>2020-2022</w:t>
            </w:r>
          </w:p>
        </w:tc>
        <w:tc>
          <w:tcPr>
            <w:tcW w:w="1831" w:type="dxa"/>
            <w:tcBorders>
              <w:left w:val="single" w:sz="6" w:space="0" w:color="000000"/>
            </w:tcBorders>
          </w:tcPr>
          <w:p w:rsidR="002A53EE" w:rsidRPr="002A53EE" w:rsidRDefault="002A53EE" w:rsidP="002A53EE">
            <w:pPr>
              <w:jc w:val="center"/>
              <w:rPr>
                <w:sz w:val="22"/>
                <w:szCs w:val="22"/>
                <w:lang w:eastAsia="en-US"/>
              </w:rPr>
            </w:pPr>
            <w:r w:rsidRPr="002A53EE">
              <w:rPr>
                <w:sz w:val="20"/>
                <w:szCs w:val="22"/>
                <w:lang w:eastAsia="en-US"/>
              </w:rPr>
              <w:t>2020-2022</w:t>
            </w:r>
          </w:p>
        </w:tc>
        <w:tc>
          <w:tcPr>
            <w:tcW w:w="1003" w:type="dxa"/>
          </w:tcPr>
          <w:p w:rsidR="002A53EE" w:rsidRPr="002A53EE" w:rsidRDefault="002A53EE" w:rsidP="002A53EE">
            <w:pPr>
              <w:spacing w:line="210" w:lineRule="exact"/>
              <w:jc w:val="center"/>
              <w:rPr>
                <w:sz w:val="20"/>
                <w:szCs w:val="22"/>
                <w:lang w:eastAsia="en-US"/>
              </w:rPr>
            </w:pPr>
            <w:r w:rsidRPr="002A53EE">
              <w:rPr>
                <w:sz w:val="20"/>
                <w:szCs w:val="22"/>
                <w:lang w:eastAsia="en-US"/>
              </w:rPr>
              <w:t>92</w:t>
            </w:r>
          </w:p>
        </w:tc>
      </w:tr>
      <w:tr w:rsidR="002A53EE" w:rsidRPr="002A53EE" w:rsidTr="00485166">
        <w:trPr>
          <w:trHeight w:val="230"/>
        </w:trPr>
        <w:tc>
          <w:tcPr>
            <w:tcW w:w="852" w:type="dxa"/>
          </w:tcPr>
          <w:p w:rsidR="002A53EE" w:rsidRPr="002A53EE" w:rsidRDefault="002A53EE" w:rsidP="002A53EE">
            <w:pPr>
              <w:spacing w:line="210" w:lineRule="exact"/>
              <w:jc w:val="center"/>
              <w:rPr>
                <w:sz w:val="20"/>
                <w:szCs w:val="22"/>
                <w:lang w:eastAsia="en-US"/>
              </w:rPr>
            </w:pPr>
            <w:r w:rsidRPr="002A53EE">
              <w:rPr>
                <w:w w:val="99"/>
                <w:sz w:val="20"/>
                <w:szCs w:val="22"/>
                <w:lang w:eastAsia="en-US"/>
              </w:rPr>
              <w:t>2</w:t>
            </w:r>
          </w:p>
        </w:tc>
        <w:tc>
          <w:tcPr>
            <w:tcW w:w="1832" w:type="dxa"/>
          </w:tcPr>
          <w:p w:rsidR="002A53EE" w:rsidRPr="002A53EE" w:rsidRDefault="002A53EE" w:rsidP="002A53EE">
            <w:pPr>
              <w:spacing w:line="210" w:lineRule="exact"/>
              <w:jc w:val="center"/>
              <w:rPr>
                <w:sz w:val="20"/>
                <w:szCs w:val="22"/>
                <w:lang w:eastAsia="en-US"/>
              </w:rPr>
            </w:pPr>
            <w:r w:rsidRPr="002A53EE">
              <w:rPr>
                <w:sz w:val="20"/>
                <w:szCs w:val="22"/>
                <w:lang w:eastAsia="en-US"/>
              </w:rPr>
              <w:t>Термотехник ТТ 100</w:t>
            </w:r>
          </w:p>
        </w:tc>
        <w:tc>
          <w:tcPr>
            <w:tcW w:w="1363" w:type="dxa"/>
          </w:tcPr>
          <w:p w:rsidR="002A53EE" w:rsidRPr="002A53EE" w:rsidRDefault="002A53EE" w:rsidP="002A53EE">
            <w:pPr>
              <w:spacing w:line="210" w:lineRule="exact"/>
              <w:jc w:val="center"/>
              <w:rPr>
                <w:sz w:val="20"/>
                <w:szCs w:val="22"/>
                <w:lang w:eastAsia="en-US"/>
              </w:rPr>
            </w:pPr>
            <w:r w:rsidRPr="002A53EE">
              <w:rPr>
                <w:w w:val="99"/>
                <w:sz w:val="20"/>
                <w:szCs w:val="22"/>
                <w:lang w:eastAsia="en-US"/>
              </w:rPr>
              <w:t>о</w:t>
            </w:r>
          </w:p>
        </w:tc>
        <w:tc>
          <w:tcPr>
            <w:tcW w:w="1056" w:type="dxa"/>
          </w:tcPr>
          <w:p w:rsidR="002A53EE" w:rsidRPr="002A53EE" w:rsidRDefault="002A53EE" w:rsidP="002A53EE">
            <w:pPr>
              <w:spacing w:line="210" w:lineRule="exact"/>
              <w:jc w:val="center"/>
              <w:rPr>
                <w:sz w:val="20"/>
                <w:szCs w:val="22"/>
                <w:lang w:eastAsia="en-US"/>
              </w:rPr>
            </w:pPr>
            <w:r w:rsidRPr="002A53EE">
              <w:rPr>
                <w:w w:val="99"/>
                <w:sz w:val="20"/>
                <w:szCs w:val="22"/>
                <w:lang w:eastAsia="en-US"/>
              </w:rPr>
              <w:t>2</w:t>
            </w:r>
          </w:p>
        </w:tc>
        <w:tc>
          <w:tcPr>
            <w:tcW w:w="1701" w:type="dxa"/>
            <w:tcBorders>
              <w:right w:val="single" w:sz="6" w:space="0" w:color="000000"/>
            </w:tcBorders>
          </w:tcPr>
          <w:p w:rsidR="002A53EE" w:rsidRPr="002A53EE" w:rsidRDefault="002A53EE" w:rsidP="002A53EE">
            <w:pPr>
              <w:spacing w:line="210" w:lineRule="exact"/>
              <w:jc w:val="center"/>
              <w:rPr>
                <w:sz w:val="20"/>
                <w:szCs w:val="22"/>
                <w:lang w:eastAsia="en-US"/>
              </w:rPr>
            </w:pPr>
            <w:r w:rsidRPr="002A53EE">
              <w:rPr>
                <w:sz w:val="20"/>
                <w:szCs w:val="22"/>
                <w:lang w:eastAsia="en-US"/>
              </w:rPr>
              <w:t>2020-2022</w:t>
            </w:r>
          </w:p>
        </w:tc>
        <w:tc>
          <w:tcPr>
            <w:tcW w:w="1831" w:type="dxa"/>
            <w:tcBorders>
              <w:left w:val="single" w:sz="6" w:space="0" w:color="000000"/>
            </w:tcBorders>
          </w:tcPr>
          <w:p w:rsidR="002A53EE" w:rsidRPr="002A53EE" w:rsidRDefault="002A53EE" w:rsidP="002A53EE">
            <w:pPr>
              <w:jc w:val="center"/>
              <w:rPr>
                <w:sz w:val="22"/>
                <w:szCs w:val="22"/>
                <w:lang w:eastAsia="en-US"/>
              </w:rPr>
            </w:pPr>
            <w:r w:rsidRPr="002A53EE">
              <w:rPr>
                <w:sz w:val="20"/>
                <w:szCs w:val="22"/>
                <w:lang w:eastAsia="en-US"/>
              </w:rPr>
              <w:t>2020-2022</w:t>
            </w:r>
          </w:p>
        </w:tc>
        <w:tc>
          <w:tcPr>
            <w:tcW w:w="1003" w:type="dxa"/>
          </w:tcPr>
          <w:p w:rsidR="002A53EE" w:rsidRPr="002A53EE" w:rsidRDefault="002A53EE" w:rsidP="002A53EE">
            <w:pPr>
              <w:spacing w:line="210" w:lineRule="exact"/>
              <w:jc w:val="center"/>
              <w:rPr>
                <w:sz w:val="20"/>
                <w:szCs w:val="22"/>
                <w:lang w:eastAsia="en-US"/>
              </w:rPr>
            </w:pPr>
            <w:r w:rsidRPr="002A53EE">
              <w:rPr>
                <w:sz w:val="20"/>
                <w:szCs w:val="22"/>
                <w:lang w:eastAsia="en-US"/>
              </w:rPr>
              <w:t>92</w:t>
            </w:r>
          </w:p>
        </w:tc>
      </w:tr>
      <w:tr w:rsidR="002A53EE" w:rsidRPr="002A53EE" w:rsidTr="00485166">
        <w:trPr>
          <w:trHeight w:val="230"/>
        </w:trPr>
        <w:tc>
          <w:tcPr>
            <w:tcW w:w="852" w:type="dxa"/>
          </w:tcPr>
          <w:p w:rsidR="002A53EE" w:rsidRPr="002A53EE" w:rsidRDefault="002A53EE" w:rsidP="002A53EE">
            <w:pPr>
              <w:spacing w:line="210" w:lineRule="exact"/>
              <w:jc w:val="center"/>
              <w:rPr>
                <w:sz w:val="20"/>
                <w:szCs w:val="22"/>
                <w:lang w:eastAsia="en-US"/>
              </w:rPr>
            </w:pPr>
            <w:r w:rsidRPr="002A53EE">
              <w:rPr>
                <w:w w:val="99"/>
                <w:sz w:val="20"/>
                <w:szCs w:val="22"/>
                <w:lang w:eastAsia="en-US"/>
              </w:rPr>
              <w:t>3</w:t>
            </w:r>
          </w:p>
        </w:tc>
        <w:tc>
          <w:tcPr>
            <w:tcW w:w="1832" w:type="dxa"/>
          </w:tcPr>
          <w:p w:rsidR="002A53EE" w:rsidRPr="002A53EE" w:rsidRDefault="002A53EE" w:rsidP="002A53EE">
            <w:pPr>
              <w:jc w:val="center"/>
              <w:rPr>
                <w:sz w:val="20"/>
                <w:szCs w:val="22"/>
                <w:lang w:eastAsia="en-US"/>
              </w:rPr>
            </w:pPr>
            <w:r w:rsidRPr="002A53EE">
              <w:rPr>
                <w:sz w:val="20"/>
                <w:szCs w:val="22"/>
                <w:lang w:eastAsia="en-US"/>
              </w:rPr>
              <w:t>Термотехник ТТ 100</w:t>
            </w:r>
          </w:p>
        </w:tc>
        <w:tc>
          <w:tcPr>
            <w:tcW w:w="1363" w:type="dxa"/>
          </w:tcPr>
          <w:p w:rsidR="002A53EE" w:rsidRPr="002A53EE" w:rsidRDefault="002A53EE" w:rsidP="002A53EE">
            <w:pPr>
              <w:jc w:val="center"/>
              <w:rPr>
                <w:sz w:val="20"/>
                <w:szCs w:val="22"/>
                <w:lang w:eastAsia="en-US"/>
              </w:rPr>
            </w:pPr>
            <w:r w:rsidRPr="002A53EE">
              <w:rPr>
                <w:w w:val="99"/>
                <w:sz w:val="20"/>
                <w:szCs w:val="22"/>
                <w:lang w:eastAsia="en-US"/>
              </w:rPr>
              <w:t>о</w:t>
            </w:r>
          </w:p>
        </w:tc>
        <w:tc>
          <w:tcPr>
            <w:tcW w:w="1056" w:type="dxa"/>
          </w:tcPr>
          <w:p w:rsidR="002A53EE" w:rsidRPr="002A53EE" w:rsidRDefault="002A53EE" w:rsidP="002A53EE">
            <w:pPr>
              <w:jc w:val="center"/>
              <w:rPr>
                <w:sz w:val="20"/>
                <w:szCs w:val="22"/>
                <w:lang w:eastAsia="en-US"/>
              </w:rPr>
            </w:pPr>
            <w:r w:rsidRPr="002A53EE">
              <w:rPr>
                <w:w w:val="99"/>
                <w:sz w:val="20"/>
                <w:szCs w:val="22"/>
                <w:lang w:eastAsia="en-US"/>
              </w:rPr>
              <w:t>2</w:t>
            </w:r>
          </w:p>
        </w:tc>
        <w:tc>
          <w:tcPr>
            <w:tcW w:w="1701" w:type="dxa"/>
            <w:tcBorders>
              <w:right w:val="single" w:sz="6" w:space="0" w:color="000000"/>
            </w:tcBorders>
          </w:tcPr>
          <w:p w:rsidR="002A53EE" w:rsidRPr="002A53EE" w:rsidRDefault="002A53EE" w:rsidP="002A53EE">
            <w:pPr>
              <w:jc w:val="center"/>
              <w:rPr>
                <w:sz w:val="20"/>
                <w:szCs w:val="22"/>
                <w:lang w:eastAsia="en-US"/>
              </w:rPr>
            </w:pPr>
            <w:r w:rsidRPr="002A53EE">
              <w:rPr>
                <w:sz w:val="20"/>
                <w:szCs w:val="22"/>
                <w:lang w:eastAsia="en-US"/>
              </w:rPr>
              <w:t>2020-2022</w:t>
            </w:r>
          </w:p>
        </w:tc>
        <w:tc>
          <w:tcPr>
            <w:tcW w:w="1831" w:type="dxa"/>
            <w:tcBorders>
              <w:left w:val="single" w:sz="6" w:space="0" w:color="000000"/>
            </w:tcBorders>
          </w:tcPr>
          <w:p w:rsidR="002A53EE" w:rsidRPr="002A53EE" w:rsidRDefault="002A53EE" w:rsidP="002A53EE">
            <w:pPr>
              <w:jc w:val="center"/>
              <w:rPr>
                <w:sz w:val="22"/>
                <w:szCs w:val="22"/>
                <w:lang w:eastAsia="en-US"/>
              </w:rPr>
            </w:pPr>
            <w:r w:rsidRPr="002A53EE">
              <w:rPr>
                <w:sz w:val="20"/>
                <w:szCs w:val="22"/>
                <w:lang w:eastAsia="en-US"/>
              </w:rPr>
              <w:t>2020-2022</w:t>
            </w:r>
          </w:p>
        </w:tc>
        <w:tc>
          <w:tcPr>
            <w:tcW w:w="1003" w:type="dxa"/>
          </w:tcPr>
          <w:p w:rsidR="002A53EE" w:rsidRPr="002A53EE" w:rsidRDefault="002A53EE" w:rsidP="002A53EE">
            <w:pPr>
              <w:spacing w:line="210" w:lineRule="exact"/>
              <w:jc w:val="center"/>
              <w:rPr>
                <w:sz w:val="20"/>
                <w:szCs w:val="22"/>
                <w:lang w:eastAsia="en-US"/>
              </w:rPr>
            </w:pPr>
            <w:r w:rsidRPr="002A53EE">
              <w:rPr>
                <w:sz w:val="20"/>
                <w:szCs w:val="22"/>
                <w:lang w:eastAsia="en-US"/>
              </w:rPr>
              <w:t>92</w:t>
            </w:r>
          </w:p>
        </w:tc>
      </w:tr>
      <w:tr w:rsidR="002A53EE" w:rsidRPr="002A53EE" w:rsidTr="00485166">
        <w:trPr>
          <w:trHeight w:val="230"/>
        </w:trPr>
        <w:tc>
          <w:tcPr>
            <w:tcW w:w="852" w:type="dxa"/>
          </w:tcPr>
          <w:p w:rsidR="002A53EE" w:rsidRPr="002A53EE" w:rsidRDefault="002A53EE" w:rsidP="002A53EE">
            <w:pPr>
              <w:spacing w:line="210" w:lineRule="exact"/>
              <w:jc w:val="center"/>
              <w:rPr>
                <w:sz w:val="20"/>
                <w:szCs w:val="22"/>
                <w:lang w:eastAsia="en-US"/>
              </w:rPr>
            </w:pPr>
            <w:r w:rsidRPr="002A53EE">
              <w:rPr>
                <w:w w:val="99"/>
                <w:sz w:val="20"/>
                <w:szCs w:val="22"/>
                <w:lang w:eastAsia="en-US"/>
              </w:rPr>
              <w:t>4</w:t>
            </w:r>
          </w:p>
        </w:tc>
        <w:tc>
          <w:tcPr>
            <w:tcW w:w="1832" w:type="dxa"/>
          </w:tcPr>
          <w:p w:rsidR="002A53EE" w:rsidRPr="002A53EE" w:rsidRDefault="002A53EE" w:rsidP="002A53EE">
            <w:pPr>
              <w:jc w:val="center"/>
              <w:rPr>
                <w:sz w:val="22"/>
                <w:szCs w:val="22"/>
                <w:lang w:eastAsia="en-US"/>
              </w:rPr>
            </w:pPr>
            <w:r w:rsidRPr="002A53EE">
              <w:rPr>
                <w:sz w:val="20"/>
                <w:szCs w:val="22"/>
                <w:lang w:eastAsia="en-US"/>
              </w:rPr>
              <w:t>Термотехник ТТ 100</w:t>
            </w:r>
          </w:p>
        </w:tc>
        <w:tc>
          <w:tcPr>
            <w:tcW w:w="1363" w:type="dxa"/>
          </w:tcPr>
          <w:p w:rsidR="002A53EE" w:rsidRPr="002A53EE" w:rsidRDefault="002A53EE" w:rsidP="002A53EE">
            <w:pPr>
              <w:jc w:val="center"/>
              <w:rPr>
                <w:sz w:val="20"/>
                <w:szCs w:val="22"/>
                <w:lang w:eastAsia="en-US"/>
              </w:rPr>
            </w:pPr>
            <w:r w:rsidRPr="002A53EE">
              <w:rPr>
                <w:w w:val="99"/>
                <w:sz w:val="20"/>
                <w:szCs w:val="22"/>
                <w:lang w:eastAsia="en-US"/>
              </w:rPr>
              <w:t>о</w:t>
            </w:r>
          </w:p>
        </w:tc>
        <w:tc>
          <w:tcPr>
            <w:tcW w:w="1056" w:type="dxa"/>
          </w:tcPr>
          <w:p w:rsidR="002A53EE" w:rsidRPr="002A53EE" w:rsidRDefault="002A53EE" w:rsidP="002A53EE">
            <w:pPr>
              <w:jc w:val="center"/>
              <w:rPr>
                <w:sz w:val="20"/>
                <w:szCs w:val="22"/>
                <w:lang w:eastAsia="en-US"/>
              </w:rPr>
            </w:pPr>
            <w:r w:rsidRPr="002A53EE">
              <w:rPr>
                <w:w w:val="99"/>
                <w:sz w:val="20"/>
                <w:szCs w:val="22"/>
                <w:lang w:eastAsia="en-US"/>
              </w:rPr>
              <w:t>2</w:t>
            </w:r>
          </w:p>
        </w:tc>
        <w:tc>
          <w:tcPr>
            <w:tcW w:w="1701" w:type="dxa"/>
            <w:tcBorders>
              <w:right w:val="single" w:sz="6" w:space="0" w:color="000000"/>
            </w:tcBorders>
          </w:tcPr>
          <w:p w:rsidR="002A53EE" w:rsidRPr="002A53EE" w:rsidRDefault="002A53EE" w:rsidP="002A53EE">
            <w:pPr>
              <w:jc w:val="center"/>
              <w:rPr>
                <w:sz w:val="22"/>
                <w:szCs w:val="22"/>
                <w:lang w:eastAsia="en-US"/>
              </w:rPr>
            </w:pPr>
            <w:r w:rsidRPr="002A53EE">
              <w:rPr>
                <w:sz w:val="20"/>
                <w:szCs w:val="22"/>
                <w:lang w:eastAsia="en-US"/>
              </w:rPr>
              <w:t>2020-2022</w:t>
            </w:r>
          </w:p>
        </w:tc>
        <w:tc>
          <w:tcPr>
            <w:tcW w:w="1831" w:type="dxa"/>
            <w:tcBorders>
              <w:left w:val="single" w:sz="6" w:space="0" w:color="000000"/>
            </w:tcBorders>
          </w:tcPr>
          <w:p w:rsidR="002A53EE" w:rsidRPr="002A53EE" w:rsidRDefault="002A53EE" w:rsidP="002A53EE">
            <w:pPr>
              <w:jc w:val="center"/>
              <w:rPr>
                <w:sz w:val="22"/>
                <w:szCs w:val="22"/>
                <w:lang w:eastAsia="en-US"/>
              </w:rPr>
            </w:pPr>
            <w:r w:rsidRPr="002A53EE">
              <w:rPr>
                <w:sz w:val="20"/>
                <w:szCs w:val="22"/>
                <w:lang w:eastAsia="en-US"/>
              </w:rPr>
              <w:t>2020-2022</w:t>
            </w:r>
          </w:p>
        </w:tc>
        <w:tc>
          <w:tcPr>
            <w:tcW w:w="1003" w:type="dxa"/>
          </w:tcPr>
          <w:p w:rsidR="002A53EE" w:rsidRPr="002A53EE" w:rsidRDefault="002A53EE" w:rsidP="002A53EE">
            <w:pPr>
              <w:jc w:val="center"/>
              <w:rPr>
                <w:sz w:val="22"/>
                <w:szCs w:val="22"/>
                <w:lang w:eastAsia="en-US"/>
              </w:rPr>
            </w:pPr>
            <w:r w:rsidRPr="002A53EE">
              <w:rPr>
                <w:sz w:val="20"/>
                <w:szCs w:val="22"/>
                <w:lang w:eastAsia="en-US"/>
              </w:rPr>
              <w:t>92</w:t>
            </w:r>
          </w:p>
        </w:tc>
      </w:tr>
      <w:tr w:rsidR="002A53EE" w:rsidRPr="002A53EE" w:rsidTr="00485166">
        <w:trPr>
          <w:trHeight w:val="230"/>
        </w:trPr>
        <w:tc>
          <w:tcPr>
            <w:tcW w:w="852" w:type="dxa"/>
          </w:tcPr>
          <w:p w:rsidR="002A53EE" w:rsidRPr="002A53EE" w:rsidRDefault="002A53EE" w:rsidP="002A53EE">
            <w:pPr>
              <w:spacing w:line="210" w:lineRule="exact"/>
              <w:jc w:val="center"/>
              <w:rPr>
                <w:sz w:val="20"/>
                <w:szCs w:val="22"/>
                <w:lang w:eastAsia="en-US"/>
              </w:rPr>
            </w:pPr>
            <w:r w:rsidRPr="002A53EE">
              <w:rPr>
                <w:w w:val="99"/>
                <w:sz w:val="20"/>
                <w:szCs w:val="22"/>
                <w:lang w:eastAsia="en-US"/>
              </w:rPr>
              <w:t>5</w:t>
            </w:r>
          </w:p>
        </w:tc>
        <w:tc>
          <w:tcPr>
            <w:tcW w:w="1832" w:type="dxa"/>
          </w:tcPr>
          <w:p w:rsidR="002A53EE" w:rsidRPr="002A53EE" w:rsidRDefault="002A53EE" w:rsidP="002A53EE">
            <w:pPr>
              <w:jc w:val="center"/>
              <w:rPr>
                <w:sz w:val="22"/>
                <w:szCs w:val="22"/>
                <w:lang w:eastAsia="en-US"/>
              </w:rPr>
            </w:pPr>
            <w:r w:rsidRPr="002A53EE">
              <w:rPr>
                <w:sz w:val="20"/>
                <w:szCs w:val="22"/>
                <w:lang w:eastAsia="en-US"/>
              </w:rPr>
              <w:t>Термотехник ТТ 100</w:t>
            </w:r>
          </w:p>
        </w:tc>
        <w:tc>
          <w:tcPr>
            <w:tcW w:w="1363" w:type="dxa"/>
          </w:tcPr>
          <w:p w:rsidR="002A53EE" w:rsidRPr="002A53EE" w:rsidRDefault="002A53EE" w:rsidP="002A53EE">
            <w:pPr>
              <w:jc w:val="center"/>
              <w:rPr>
                <w:sz w:val="20"/>
                <w:szCs w:val="22"/>
                <w:lang w:eastAsia="en-US"/>
              </w:rPr>
            </w:pPr>
            <w:r w:rsidRPr="002A53EE">
              <w:rPr>
                <w:w w:val="99"/>
                <w:sz w:val="20"/>
                <w:szCs w:val="22"/>
                <w:lang w:eastAsia="en-US"/>
              </w:rPr>
              <w:t>о</w:t>
            </w:r>
          </w:p>
        </w:tc>
        <w:tc>
          <w:tcPr>
            <w:tcW w:w="1056" w:type="dxa"/>
          </w:tcPr>
          <w:p w:rsidR="002A53EE" w:rsidRPr="002A53EE" w:rsidRDefault="002A53EE" w:rsidP="002A53EE">
            <w:pPr>
              <w:jc w:val="center"/>
              <w:rPr>
                <w:sz w:val="20"/>
                <w:szCs w:val="22"/>
                <w:lang w:eastAsia="en-US"/>
              </w:rPr>
            </w:pPr>
            <w:r w:rsidRPr="002A53EE">
              <w:rPr>
                <w:w w:val="99"/>
                <w:sz w:val="20"/>
                <w:szCs w:val="22"/>
                <w:lang w:eastAsia="en-US"/>
              </w:rPr>
              <w:t>2</w:t>
            </w:r>
          </w:p>
        </w:tc>
        <w:tc>
          <w:tcPr>
            <w:tcW w:w="1701" w:type="dxa"/>
            <w:tcBorders>
              <w:right w:val="single" w:sz="6" w:space="0" w:color="000000"/>
            </w:tcBorders>
          </w:tcPr>
          <w:p w:rsidR="002A53EE" w:rsidRPr="002A53EE" w:rsidRDefault="002A53EE" w:rsidP="002A53EE">
            <w:pPr>
              <w:jc w:val="center"/>
              <w:rPr>
                <w:sz w:val="22"/>
                <w:szCs w:val="22"/>
                <w:lang w:eastAsia="en-US"/>
              </w:rPr>
            </w:pPr>
            <w:r w:rsidRPr="002A53EE">
              <w:rPr>
                <w:sz w:val="20"/>
                <w:szCs w:val="22"/>
                <w:lang w:eastAsia="en-US"/>
              </w:rPr>
              <w:t>2020-2022</w:t>
            </w:r>
          </w:p>
        </w:tc>
        <w:tc>
          <w:tcPr>
            <w:tcW w:w="1831" w:type="dxa"/>
            <w:tcBorders>
              <w:left w:val="single" w:sz="6" w:space="0" w:color="000000"/>
            </w:tcBorders>
          </w:tcPr>
          <w:p w:rsidR="002A53EE" w:rsidRPr="002A53EE" w:rsidRDefault="002A53EE" w:rsidP="002A53EE">
            <w:pPr>
              <w:jc w:val="center"/>
              <w:rPr>
                <w:sz w:val="22"/>
                <w:szCs w:val="22"/>
                <w:lang w:eastAsia="en-US"/>
              </w:rPr>
            </w:pPr>
            <w:r w:rsidRPr="002A53EE">
              <w:rPr>
                <w:sz w:val="20"/>
                <w:szCs w:val="22"/>
                <w:lang w:eastAsia="en-US"/>
              </w:rPr>
              <w:t>2020-2022</w:t>
            </w:r>
          </w:p>
        </w:tc>
        <w:tc>
          <w:tcPr>
            <w:tcW w:w="1003" w:type="dxa"/>
          </w:tcPr>
          <w:p w:rsidR="002A53EE" w:rsidRPr="002A53EE" w:rsidRDefault="002A53EE" w:rsidP="002A53EE">
            <w:pPr>
              <w:jc w:val="center"/>
              <w:rPr>
                <w:sz w:val="22"/>
                <w:szCs w:val="22"/>
                <w:lang w:eastAsia="en-US"/>
              </w:rPr>
            </w:pPr>
            <w:r w:rsidRPr="002A53EE">
              <w:rPr>
                <w:sz w:val="20"/>
                <w:szCs w:val="22"/>
                <w:lang w:eastAsia="en-US"/>
              </w:rPr>
              <w:t>92</w:t>
            </w:r>
          </w:p>
        </w:tc>
      </w:tr>
      <w:tr w:rsidR="002A53EE" w:rsidRPr="002A53EE" w:rsidTr="00485166">
        <w:trPr>
          <w:trHeight w:val="230"/>
        </w:trPr>
        <w:tc>
          <w:tcPr>
            <w:tcW w:w="852" w:type="dxa"/>
          </w:tcPr>
          <w:p w:rsidR="002A53EE" w:rsidRPr="002A53EE" w:rsidRDefault="002A53EE" w:rsidP="002A53EE">
            <w:pPr>
              <w:spacing w:line="210" w:lineRule="exact"/>
              <w:jc w:val="center"/>
              <w:rPr>
                <w:sz w:val="20"/>
                <w:szCs w:val="22"/>
                <w:lang w:eastAsia="en-US"/>
              </w:rPr>
            </w:pPr>
            <w:r w:rsidRPr="002A53EE">
              <w:rPr>
                <w:w w:val="99"/>
                <w:sz w:val="20"/>
                <w:szCs w:val="22"/>
                <w:lang w:eastAsia="en-US"/>
              </w:rPr>
              <w:t>6</w:t>
            </w:r>
          </w:p>
        </w:tc>
        <w:tc>
          <w:tcPr>
            <w:tcW w:w="1832" w:type="dxa"/>
          </w:tcPr>
          <w:p w:rsidR="002A53EE" w:rsidRPr="002A53EE" w:rsidRDefault="002A53EE" w:rsidP="002A53EE">
            <w:pPr>
              <w:jc w:val="center"/>
              <w:rPr>
                <w:sz w:val="22"/>
                <w:szCs w:val="22"/>
                <w:lang w:eastAsia="en-US"/>
              </w:rPr>
            </w:pPr>
            <w:r w:rsidRPr="002A53EE">
              <w:rPr>
                <w:sz w:val="20"/>
                <w:szCs w:val="22"/>
                <w:lang w:eastAsia="en-US"/>
              </w:rPr>
              <w:t>Термотехник ТТ 100</w:t>
            </w:r>
          </w:p>
        </w:tc>
        <w:tc>
          <w:tcPr>
            <w:tcW w:w="1363" w:type="dxa"/>
          </w:tcPr>
          <w:p w:rsidR="002A53EE" w:rsidRPr="002A53EE" w:rsidRDefault="002A53EE" w:rsidP="002A53EE">
            <w:pPr>
              <w:jc w:val="center"/>
              <w:rPr>
                <w:sz w:val="20"/>
                <w:szCs w:val="22"/>
                <w:lang w:eastAsia="en-US"/>
              </w:rPr>
            </w:pPr>
            <w:r w:rsidRPr="002A53EE">
              <w:rPr>
                <w:w w:val="99"/>
                <w:sz w:val="20"/>
                <w:szCs w:val="22"/>
                <w:lang w:eastAsia="en-US"/>
              </w:rPr>
              <w:t>о</w:t>
            </w:r>
          </w:p>
        </w:tc>
        <w:tc>
          <w:tcPr>
            <w:tcW w:w="1056" w:type="dxa"/>
          </w:tcPr>
          <w:p w:rsidR="002A53EE" w:rsidRPr="002A53EE" w:rsidRDefault="002A53EE" w:rsidP="002A53EE">
            <w:pPr>
              <w:jc w:val="center"/>
              <w:rPr>
                <w:sz w:val="20"/>
                <w:szCs w:val="22"/>
                <w:lang w:eastAsia="en-US"/>
              </w:rPr>
            </w:pPr>
            <w:r w:rsidRPr="002A53EE">
              <w:rPr>
                <w:w w:val="99"/>
                <w:sz w:val="20"/>
                <w:szCs w:val="22"/>
                <w:lang w:eastAsia="en-US"/>
              </w:rPr>
              <w:t>2</w:t>
            </w:r>
          </w:p>
        </w:tc>
        <w:tc>
          <w:tcPr>
            <w:tcW w:w="1701" w:type="dxa"/>
            <w:tcBorders>
              <w:right w:val="single" w:sz="6" w:space="0" w:color="000000"/>
            </w:tcBorders>
          </w:tcPr>
          <w:p w:rsidR="002A53EE" w:rsidRPr="002A53EE" w:rsidRDefault="002A53EE" w:rsidP="002A53EE">
            <w:pPr>
              <w:jc w:val="center"/>
              <w:rPr>
                <w:sz w:val="22"/>
                <w:szCs w:val="22"/>
                <w:lang w:eastAsia="en-US"/>
              </w:rPr>
            </w:pPr>
            <w:r w:rsidRPr="002A53EE">
              <w:rPr>
                <w:sz w:val="20"/>
                <w:szCs w:val="22"/>
                <w:lang w:eastAsia="en-US"/>
              </w:rPr>
              <w:t>2020-2022</w:t>
            </w:r>
          </w:p>
        </w:tc>
        <w:tc>
          <w:tcPr>
            <w:tcW w:w="1831" w:type="dxa"/>
            <w:tcBorders>
              <w:left w:val="single" w:sz="6" w:space="0" w:color="000000"/>
            </w:tcBorders>
          </w:tcPr>
          <w:p w:rsidR="002A53EE" w:rsidRPr="002A53EE" w:rsidRDefault="002A53EE" w:rsidP="002A53EE">
            <w:pPr>
              <w:jc w:val="center"/>
              <w:rPr>
                <w:sz w:val="22"/>
                <w:szCs w:val="22"/>
                <w:lang w:eastAsia="en-US"/>
              </w:rPr>
            </w:pPr>
            <w:r w:rsidRPr="002A53EE">
              <w:rPr>
                <w:sz w:val="20"/>
                <w:szCs w:val="22"/>
                <w:lang w:eastAsia="en-US"/>
              </w:rPr>
              <w:t>2020-2022</w:t>
            </w:r>
          </w:p>
        </w:tc>
        <w:tc>
          <w:tcPr>
            <w:tcW w:w="1003" w:type="dxa"/>
          </w:tcPr>
          <w:p w:rsidR="002A53EE" w:rsidRPr="002A53EE" w:rsidRDefault="002A53EE" w:rsidP="002A53EE">
            <w:pPr>
              <w:jc w:val="center"/>
              <w:rPr>
                <w:sz w:val="22"/>
                <w:szCs w:val="22"/>
                <w:lang w:eastAsia="en-US"/>
              </w:rPr>
            </w:pPr>
            <w:r w:rsidRPr="002A53EE">
              <w:rPr>
                <w:sz w:val="20"/>
                <w:szCs w:val="22"/>
                <w:lang w:eastAsia="en-US"/>
              </w:rPr>
              <w:t>92</w:t>
            </w:r>
          </w:p>
        </w:tc>
      </w:tr>
      <w:tr w:rsidR="002A53EE" w:rsidRPr="002A53EE" w:rsidTr="00485166">
        <w:trPr>
          <w:trHeight w:val="230"/>
        </w:trPr>
        <w:tc>
          <w:tcPr>
            <w:tcW w:w="852" w:type="dxa"/>
          </w:tcPr>
          <w:p w:rsidR="002A53EE" w:rsidRPr="002A53EE" w:rsidRDefault="002A53EE" w:rsidP="002A53EE">
            <w:pPr>
              <w:spacing w:line="210" w:lineRule="exact"/>
              <w:jc w:val="center"/>
              <w:rPr>
                <w:sz w:val="20"/>
                <w:szCs w:val="22"/>
                <w:lang w:eastAsia="en-US"/>
              </w:rPr>
            </w:pPr>
            <w:r w:rsidRPr="002A53EE">
              <w:rPr>
                <w:w w:val="99"/>
                <w:sz w:val="20"/>
                <w:szCs w:val="22"/>
                <w:lang w:eastAsia="en-US"/>
              </w:rPr>
              <w:t>7</w:t>
            </w:r>
          </w:p>
        </w:tc>
        <w:tc>
          <w:tcPr>
            <w:tcW w:w="1832" w:type="dxa"/>
          </w:tcPr>
          <w:p w:rsidR="002A53EE" w:rsidRPr="002A53EE" w:rsidRDefault="002A53EE" w:rsidP="002A53EE">
            <w:pPr>
              <w:jc w:val="center"/>
              <w:rPr>
                <w:sz w:val="22"/>
                <w:szCs w:val="22"/>
                <w:lang w:eastAsia="en-US"/>
              </w:rPr>
            </w:pPr>
            <w:r w:rsidRPr="002A53EE">
              <w:rPr>
                <w:sz w:val="20"/>
                <w:szCs w:val="22"/>
                <w:lang w:eastAsia="en-US"/>
              </w:rPr>
              <w:t>Термотехник ТТ 100</w:t>
            </w:r>
          </w:p>
        </w:tc>
        <w:tc>
          <w:tcPr>
            <w:tcW w:w="1363" w:type="dxa"/>
          </w:tcPr>
          <w:p w:rsidR="002A53EE" w:rsidRPr="002A53EE" w:rsidRDefault="002A53EE" w:rsidP="002A53EE">
            <w:pPr>
              <w:jc w:val="center"/>
              <w:rPr>
                <w:sz w:val="20"/>
                <w:szCs w:val="22"/>
                <w:lang w:eastAsia="en-US"/>
              </w:rPr>
            </w:pPr>
            <w:r w:rsidRPr="002A53EE">
              <w:rPr>
                <w:w w:val="99"/>
                <w:sz w:val="20"/>
                <w:szCs w:val="22"/>
                <w:lang w:eastAsia="en-US"/>
              </w:rPr>
              <w:t>о</w:t>
            </w:r>
          </w:p>
        </w:tc>
        <w:tc>
          <w:tcPr>
            <w:tcW w:w="1056" w:type="dxa"/>
          </w:tcPr>
          <w:p w:rsidR="002A53EE" w:rsidRPr="002A53EE" w:rsidRDefault="002A53EE" w:rsidP="002A53EE">
            <w:pPr>
              <w:jc w:val="center"/>
              <w:rPr>
                <w:sz w:val="20"/>
                <w:szCs w:val="22"/>
                <w:lang w:eastAsia="en-US"/>
              </w:rPr>
            </w:pPr>
            <w:r w:rsidRPr="002A53EE">
              <w:rPr>
                <w:w w:val="99"/>
                <w:sz w:val="20"/>
                <w:szCs w:val="22"/>
                <w:lang w:eastAsia="en-US"/>
              </w:rPr>
              <w:t>2</w:t>
            </w:r>
          </w:p>
        </w:tc>
        <w:tc>
          <w:tcPr>
            <w:tcW w:w="1701" w:type="dxa"/>
            <w:tcBorders>
              <w:right w:val="single" w:sz="6" w:space="0" w:color="000000"/>
            </w:tcBorders>
          </w:tcPr>
          <w:p w:rsidR="002A53EE" w:rsidRPr="002A53EE" w:rsidRDefault="002A53EE" w:rsidP="002A53EE">
            <w:pPr>
              <w:jc w:val="center"/>
              <w:rPr>
                <w:sz w:val="22"/>
                <w:szCs w:val="22"/>
                <w:lang w:eastAsia="en-US"/>
              </w:rPr>
            </w:pPr>
            <w:r w:rsidRPr="002A53EE">
              <w:rPr>
                <w:sz w:val="20"/>
                <w:szCs w:val="22"/>
                <w:lang w:eastAsia="en-US"/>
              </w:rPr>
              <w:t>2020-2022</w:t>
            </w:r>
          </w:p>
        </w:tc>
        <w:tc>
          <w:tcPr>
            <w:tcW w:w="1831" w:type="dxa"/>
            <w:tcBorders>
              <w:left w:val="single" w:sz="6" w:space="0" w:color="000000"/>
            </w:tcBorders>
          </w:tcPr>
          <w:p w:rsidR="002A53EE" w:rsidRPr="002A53EE" w:rsidRDefault="002A53EE" w:rsidP="002A53EE">
            <w:pPr>
              <w:jc w:val="center"/>
              <w:rPr>
                <w:sz w:val="22"/>
                <w:szCs w:val="22"/>
                <w:lang w:eastAsia="en-US"/>
              </w:rPr>
            </w:pPr>
            <w:r w:rsidRPr="002A53EE">
              <w:rPr>
                <w:sz w:val="20"/>
                <w:szCs w:val="22"/>
                <w:lang w:eastAsia="en-US"/>
              </w:rPr>
              <w:t>2020-2022</w:t>
            </w:r>
          </w:p>
        </w:tc>
        <w:tc>
          <w:tcPr>
            <w:tcW w:w="1003" w:type="dxa"/>
          </w:tcPr>
          <w:p w:rsidR="002A53EE" w:rsidRPr="002A53EE" w:rsidRDefault="002A53EE" w:rsidP="002A53EE">
            <w:pPr>
              <w:jc w:val="center"/>
              <w:rPr>
                <w:sz w:val="22"/>
                <w:szCs w:val="22"/>
                <w:lang w:eastAsia="en-US"/>
              </w:rPr>
            </w:pPr>
            <w:r w:rsidRPr="002A53EE">
              <w:rPr>
                <w:sz w:val="20"/>
                <w:szCs w:val="22"/>
                <w:lang w:eastAsia="en-US"/>
              </w:rPr>
              <w:t>92</w:t>
            </w:r>
          </w:p>
        </w:tc>
      </w:tr>
      <w:tr w:rsidR="002A53EE" w:rsidRPr="002A53EE" w:rsidTr="00485166">
        <w:trPr>
          <w:trHeight w:val="230"/>
        </w:trPr>
        <w:tc>
          <w:tcPr>
            <w:tcW w:w="852" w:type="dxa"/>
          </w:tcPr>
          <w:p w:rsidR="002A53EE" w:rsidRPr="002A53EE" w:rsidRDefault="002A53EE" w:rsidP="002A53EE">
            <w:pPr>
              <w:spacing w:line="210" w:lineRule="exact"/>
              <w:jc w:val="center"/>
              <w:rPr>
                <w:sz w:val="20"/>
                <w:szCs w:val="22"/>
                <w:lang w:eastAsia="en-US"/>
              </w:rPr>
            </w:pPr>
            <w:r w:rsidRPr="002A53EE">
              <w:rPr>
                <w:w w:val="99"/>
                <w:sz w:val="20"/>
                <w:szCs w:val="22"/>
                <w:lang w:eastAsia="en-US"/>
              </w:rPr>
              <w:t>8</w:t>
            </w:r>
          </w:p>
        </w:tc>
        <w:tc>
          <w:tcPr>
            <w:tcW w:w="1832" w:type="dxa"/>
          </w:tcPr>
          <w:p w:rsidR="002A53EE" w:rsidRPr="002A53EE" w:rsidRDefault="002A53EE" w:rsidP="002A53EE">
            <w:pPr>
              <w:jc w:val="center"/>
              <w:rPr>
                <w:sz w:val="22"/>
                <w:szCs w:val="22"/>
                <w:lang w:eastAsia="en-US"/>
              </w:rPr>
            </w:pPr>
            <w:r w:rsidRPr="002A53EE">
              <w:rPr>
                <w:sz w:val="20"/>
                <w:szCs w:val="22"/>
                <w:lang w:eastAsia="en-US"/>
              </w:rPr>
              <w:t>Термотехник ТТ 100</w:t>
            </w:r>
          </w:p>
        </w:tc>
        <w:tc>
          <w:tcPr>
            <w:tcW w:w="1363" w:type="dxa"/>
          </w:tcPr>
          <w:p w:rsidR="002A53EE" w:rsidRPr="002A53EE" w:rsidRDefault="002A53EE" w:rsidP="002A53EE">
            <w:pPr>
              <w:jc w:val="center"/>
              <w:rPr>
                <w:sz w:val="20"/>
                <w:szCs w:val="22"/>
                <w:lang w:eastAsia="en-US"/>
              </w:rPr>
            </w:pPr>
            <w:r w:rsidRPr="002A53EE">
              <w:rPr>
                <w:w w:val="99"/>
                <w:sz w:val="20"/>
                <w:szCs w:val="22"/>
                <w:lang w:eastAsia="en-US"/>
              </w:rPr>
              <w:t>о</w:t>
            </w:r>
          </w:p>
        </w:tc>
        <w:tc>
          <w:tcPr>
            <w:tcW w:w="1056" w:type="dxa"/>
          </w:tcPr>
          <w:p w:rsidR="002A53EE" w:rsidRPr="002A53EE" w:rsidRDefault="002A53EE" w:rsidP="002A53EE">
            <w:pPr>
              <w:jc w:val="center"/>
              <w:rPr>
                <w:sz w:val="20"/>
                <w:szCs w:val="22"/>
                <w:lang w:eastAsia="en-US"/>
              </w:rPr>
            </w:pPr>
            <w:r w:rsidRPr="002A53EE">
              <w:rPr>
                <w:w w:val="99"/>
                <w:sz w:val="20"/>
                <w:szCs w:val="22"/>
                <w:lang w:eastAsia="en-US"/>
              </w:rPr>
              <w:t>2</w:t>
            </w:r>
          </w:p>
        </w:tc>
        <w:tc>
          <w:tcPr>
            <w:tcW w:w="1701" w:type="dxa"/>
            <w:tcBorders>
              <w:right w:val="single" w:sz="6" w:space="0" w:color="000000"/>
            </w:tcBorders>
          </w:tcPr>
          <w:p w:rsidR="002A53EE" w:rsidRPr="002A53EE" w:rsidRDefault="002A53EE" w:rsidP="002A53EE">
            <w:pPr>
              <w:jc w:val="center"/>
              <w:rPr>
                <w:sz w:val="22"/>
                <w:szCs w:val="22"/>
                <w:lang w:eastAsia="en-US"/>
              </w:rPr>
            </w:pPr>
            <w:r w:rsidRPr="002A53EE">
              <w:rPr>
                <w:sz w:val="20"/>
                <w:szCs w:val="22"/>
                <w:lang w:eastAsia="en-US"/>
              </w:rPr>
              <w:t>2020-2022</w:t>
            </w:r>
          </w:p>
        </w:tc>
        <w:tc>
          <w:tcPr>
            <w:tcW w:w="1831" w:type="dxa"/>
            <w:tcBorders>
              <w:left w:val="single" w:sz="6" w:space="0" w:color="000000"/>
            </w:tcBorders>
          </w:tcPr>
          <w:p w:rsidR="002A53EE" w:rsidRPr="002A53EE" w:rsidRDefault="002A53EE" w:rsidP="002A53EE">
            <w:pPr>
              <w:jc w:val="center"/>
              <w:rPr>
                <w:sz w:val="22"/>
                <w:szCs w:val="22"/>
                <w:lang w:eastAsia="en-US"/>
              </w:rPr>
            </w:pPr>
            <w:r w:rsidRPr="002A53EE">
              <w:rPr>
                <w:sz w:val="20"/>
                <w:szCs w:val="22"/>
                <w:lang w:eastAsia="en-US"/>
              </w:rPr>
              <w:t>2020-2022</w:t>
            </w:r>
          </w:p>
        </w:tc>
        <w:tc>
          <w:tcPr>
            <w:tcW w:w="1003" w:type="dxa"/>
          </w:tcPr>
          <w:p w:rsidR="002A53EE" w:rsidRPr="002A53EE" w:rsidRDefault="002A53EE" w:rsidP="002A53EE">
            <w:pPr>
              <w:jc w:val="center"/>
              <w:rPr>
                <w:sz w:val="22"/>
                <w:szCs w:val="22"/>
                <w:lang w:eastAsia="en-US"/>
              </w:rPr>
            </w:pPr>
            <w:r w:rsidRPr="002A53EE">
              <w:rPr>
                <w:sz w:val="20"/>
                <w:szCs w:val="22"/>
                <w:lang w:eastAsia="en-US"/>
              </w:rPr>
              <w:t>92</w:t>
            </w:r>
          </w:p>
        </w:tc>
      </w:tr>
      <w:tr w:rsidR="002A53EE" w:rsidRPr="002A53EE" w:rsidTr="00485166">
        <w:trPr>
          <w:trHeight w:val="230"/>
        </w:trPr>
        <w:tc>
          <w:tcPr>
            <w:tcW w:w="9638" w:type="dxa"/>
            <w:gridSpan w:val="7"/>
          </w:tcPr>
          <w:p w:rsidR="002A53EE" w:rsidRPr="002A53EE" w:rsidRDefault="002A53EE" w:rsidP="002A53EE">
            <w:pPr>
              <w:spacing w:line="210" w:lineRule="exact"/>
              <w:jc w:val="center"/>
              <w:rPr>
                <w:b/>
                <w:sz w:val="20"/>
                <w:szCs w:val="22"/>
                <w:lang w:eastAsia="en-US"/>
              </w:rPr>
            </w:pPr>
            <w:r w:rsidRPr="002A53EE">
              <w:rPr>
                <w:b/>
                <w:sz w:val="20"/>
                <w:szCs w:val="22"/>
                <w:lang w:eastAsia="en-US"/>
              </w:rPr>
              <w:t>Котельная</w:t>
            </w:r>
            <w:r w:rsidRPr="002A53EE">
              <w:rPr>
                <w:b/>
                <w:spacing w:val="-3"/>
                <w:sz w:val="20"/>
                <w:szCs w:val="22"/>
                <w:lang w:eastAsia="en-US"/>
              </w:rPr>
              <w:t xml:space="preserve"> </w:t>
            </w:r>
            <w:r w:rsidRPr="002A53EE">
              <w:rPr>
                <w:b/>
                <w:sz w:val="20"/>
                <w:szCs w:val="22"/>
                <w:lang w:eastAsia="en-US"/>
              </w:rPr>
              <w:t>№ 2</w:t>
            </w:r>
          </w:p>
        </w:tc>
      </w:tr>
      <w:tr w:rsidR="002A53EE" w:rsidRPr="002A53EE" w:rsidTr="00485166">
        <w:trPr>
          <w:trHeight w:val="230"/>
        </w:trPr>
        <w:tc>
          <w:tcPr>
            <w:tcW w:w="852" w:type="dxa"/>
          </w:tcPr>
          <w:p w:rsidR="002A53EE" w:rsidRPr="002A53EE" w:rsidRDefault="002A53EE" w:rsidP="002A53EE">
            <w:pPr>
              <w:spacing w:line="210" w:lineRule="exact"/>
              <w:jc w:val="center"/>
              <w:rPr>
                <w:sz w:val="20"/>
                <w:szCs w:val="22"/>
                <w:lang w:eastAsia="en-US"/>
              </w:rPr>
            </w:pPr>
            <w:r w:rsidRPr="002A53EE">
              <w:rPr>
                <w:w w:val="99"/>
                <w:sz w:val="20"/>
                <w:szCs w:val="22"/>
                <w:lang w:eastAsia="en-US"/>
              </w:rPr>
              <w:t>1</w:t>
            </w:r>
          </w:p>
        </w:tc>
        <w:tc>
          <w:tcPr>
            <w:tcW w:w="1832" w:type="dxa"/>
          </w:tcPr>
          <w:p w:rsidR="002A53EE" w:rsidRPr="002A53EE" w:rsidRDefault="002A53EE" w:rsidP="002A53EE">
            <w:pPr>
              <w:spacing w:line="210" w:lineRule="exact"/>
              <w:jc w:val="center"/>
              <w:rPr>
                <w:sz w:val="20"/>
                <w:szCs w:val="22"/>
                <w:lang w:eastAsia="en-US"/>
              </w:rPr>
            </w:pPr>
            <w:r w:rsidRPr="002A53EE">
              <w:rPr>
                <w:sz w:val="20"/>
                <w:szCs w:val="22"/>
                <w:lang w:eastAsia="en-US"/>
              </w:rPr>
              <w:t>CIMAC-3</w:t>
            </w:r>
          </w:p>
        </w:tc>
        <w:tc>
          <w:tcPr>
            <w:tcW w:w="1363" w:type="dxa"/>
            <w:tcBorders>
              <w:bottom w:val="single" w:sz="4" w:space="0" w:color="000000"/>
            </w:tcBorders>
          </w:tcPr>
          <w:p w:rsidR="002A53EE" w:rsidRPr="002A53EE" w:rsidRDefault="002A53EE" w:rsidP="002A53EE">
            <w:pPr>
              <w:spacing w:line="210" w:lineRule="exact"/>
              <w:jc w:val="center"/>
              <w:rPr>
                <w:sz w:val="20"/>
                <w:szCs w:val="22"/>
                <w:lang w:eastAsia="en-US"/>
              </w:rPr>
            </w:pPr>
            <w:r w:rsidRPr="002A53EE">
              <w:rPr>
                <w:w w:val="99"/>
                <w:sz w:val="20"/>
                <w:szCs w:val="22"/>
                <w:lang w:eastAsia="en-US"/>
              </w:rPr>
              <w:t>о</w:t>
            </w:r>
          </w:p>
        </w:tc>
        <w:tc>
          <w:tcPr>
            <w:tcW w:w="1056" w:type="dxa"/>
          </w:tcPr>
          <w:p w:rsidR="002A53EE" w:rsidRPr="002A53EE" w:rsidRDefault="002A53EE" w:rsidP="002A53EE">
            <w:pPr>
              <w:spacing w:line="210" w:lineRule="exact"/>
              <w:jc w:val="center"/>
              <w:rPr>
                <w:sz w:val="20"/>
                <w:szCs w:val="22"/>
                <w:lang w:eastAsia="en-US"/>
              </w:rPr>
            </w:pPr>
            <w:r w:rsidRPr="002A53EE">
              <w:rPr>
                <w:w w:val="99"/>
                <w:sz w:val="20"/>
                <w:szCs w:val="22"/>
                <w:lang w:eastAsia="en-US"/>
              </w:rPr>
              <w:t>3</w:t>
            </w:r>
          </w:p>
        </w:tc>
        <w:tc>
          <w:tcPr>
            <w:tcW w:w="1701" w:type="dxa"/>
            <w:tcBorders>
              <w:right w:val="single" w:sz="6" w:space="0" w:color="000000"/>
            </w:tcBorders>
          </w:tcPr>
          <w:p w:rsidR="002A53EE" w:rsidRPr="002A53EE" w:rsidRDefault="002A53EE" w:rsidP="002A53EE">
            <w:pPr>
              <w:spacing w:line="210" w:lineRule="exact"/>
              <w:jc w:val="center"/>
              <w:rPr>
                <w:sz w:val="20"/>
                <w:szCs w:val="22"/>
                <w:lang w:eastAsia="en-US"/>
              </w:rPr>
            </w:pPr>
            <w:r w:rsidRPr="002A53EE">
              <w:rPr>
                <w:sz w:val="20"/>
                <w:szCs w:val="22"/>
                <w:lang w:eastAsia="en-US"/>
              </w:rPr>
              <w:t>1997</w:t>
            </w:r>
          </w:p>
        </w:tc>
        <w:tc>
          <w:tcPr>
            <w:tcW w:w="1831" w:type="dxa"/>
            <w:tcBorders>
              <w:left w:val="single" w:sz="6" w:space="0" w:color="000000"/>
            </w:tcBorders>
          </w:tcPr>
          <w:p w:rsidR="002A53EE" w:rsidRPr="002A53EE" w:rsidRDefault="002A53EE" w:rsidP="002A53EE">
            <w:pPr>
              <w:spacing w:line="210" w:lineRule="exact"/>
              <w:jc w:val="center"/>
              <w:rPr>
                <w:sz w:val="20"/>
                <w:szCs w:val="22"/>
                <w:lang w:eastAsia="en-US"/>
              </w:rPr>
            </w:pPr>
            <w:r w:rsidRPr="002A53EE">
              <w:rPr>
                <w:sz w:val="20"/>
                <w:szCs w:val="22"/>
                <w:lang w:eastAsia="en-US"/>
              </w:rPr>
              <w:t>26.04.2018</w:t>
            </w:r>
          </w:p>
        </w:tc>
        <w:tc>
          <w:tcPr>
            <w:tcW w:w="1003" w:type="dxa"/>
          </w:tcPr>
          <w:p w:rsidR="002A53EE" w:rsidRPr="002A53EE" w:rsidRDefault="002A53EE" w:rsidP="002A53EE">
            <w:pPr>
              <w:spacing w:line="210" w:lineRule="exact"/>
              <w:jc w:val="center"/>
              <w:rPr>
                <w:sz w:val="20"/>
                <w:szCs w:val="22"/>
                <w:lang w:eastAsia="en-US"/>
              </w:rPr>
            </w:pPr>
            <w:r w:rsidRPr="002A53EE">
              <w:rPr>
                <w:sz w:val="20"/>
                <w:szCs w:val="22"/>
                <w:lang w:eastAsia="en-US"/>
              </w:rPr>
              <w:t>89</w:t>
            </w:r>
          </w:p>
        </w:tc>
      </w:tr>
      <w:tr w:rsidR="002A53EE" w:rsidRPr="002A53EE" w:rsidTr="00485166">
        <w:trPr>
          <w:trHeight w:val="230"/>
        </w:trPr>
        <w:tc>
          <w:tcPr>
            <w:tcW w:w="852" w:type="dxa"/>
          </w:tcPr>
          <w:p w:rsidR="002A53EE" w:rsidRPr="002A53EE" w:rsidRDefault="002A53EE" w:rsidP="002A53EE">
            <w:pPr>
              <w:spacing w:line="210" w:lineRule="exact"/>
              <w:jc w:val="center"/>
              <w:rPr>
                <w:sz w:val="20"/>
                <w:szCs w:val="22"/>
                <w:lang w:eastAsia="en-US"/>
              </w:rPr>
            </w:pPr>
            <w:r w:rsidRPr="002A53EE">
              <w:rPr>
                <w:w w:val="99"/>
                <w:sz w:val="20"/>
                <w:szCs w:val="22"/>
                <w:lang w:eastAsia="en-US"/>
              </w:rPr>
              <w:t>2</w:t>
            </w:r>
          </w:p>
        </w:tc>
        <w:tc>
          <w:tcPr>
            <w:tcW w:w="1832" w:type="dxa"/>
          </w:tcPr>
          <w:p w:rsidR="002A53EE" w:rsidRPr="002A53EE" w:rsidRDefault="002A53EE" w:rsidP="002A53EE">
            <w:pPr>
              <w:spacing w:line="210" w:lineRule="exact"/>
              <w:jc w:val="center"/>
              <w:rPr>
                <w:sz w:val="20"/>
                <w:szCs w:val="22"/>
                <w:lang w:eastAsia="en-US"/>
              </w:rPr>
            </w:pPr>
            <w:r w:rsidRPr="002A53EE">
              <w:rPr>
                <w:sz w:val="20"/>
                <w:szCs w:val="22"/>
                <w:lang w:eastAsia="en-US"/>
              </w:rPr>
              <w:t>CIMAC-3</w:t>
            </w:r>
          </w:p>
        </w:tc>
        <w:tc>
          <w:tcPr>
            <w:tcW w:w="1363" w:type="dxa"/>
            <w:tcBorders>
              <w:bottom w:val="single" w:sz="4" w:space="0" w:color="auto"/>
            </w:tcBorders>
          </w:tcPr>
          <w:p w:rsidR="002A53EE" w:rsidRPr="002A53EE" w:rsidRDefault="002A53EE" w:rsidP="002A53EE">
            <w:pPr>
              <w:spacing w:line="210" w:lineRule="exact"/>
              <w:jc w:val="center"/>
              <w:rPr>
                <w:sz w:val="20"/>
                <w:szCs w:val="22"/>
                <w:lang w:eastAsia="en-US"/>
              </w:rPr>
            </w:pPr>
            <w:r w:rsidRPr="002A53EE">
              <w:rPr>
                <w:w w:val="99"/>
                <w:sz w:val="20"/>
                <w:szCs w:val="22"/>
                <w:lang w:eastAsia="en-US"/>
              </w:rPr>
              <w:t>о</w:t>
            </w:r>
          </w:p>
        </w:tc>
        <w:tc>
          <w:tcPr>
            <w:tcW w:w="1056" w:type="dxa"/>
          </w:tcPr>
          <w:p w:rsidR="002A53EE" w:rsidRPr="002A53EE" w:rsidRDefault="002A53EE" w:rsidP="002A53EE">
            <w:pPr>
              <w:spacing w:line="210" w:lineRule="exact"/>
              <w:jc w:val="center"/>
              <w:rPr>
                <w:sz w:val="20"/>
                <w:szCs w:val="22"/>
                <w:lang w:eastAsia="en-US"/>
              </w:rPr>
            </w:pPr>
            <w:r w:rsidRPr="002A53EE">
              <w:rPr>
                <w:w w:val="99"/>
                <w:sz w:val="20"/>
                <w:szCs w:val="22"/>
                <w:lang w:eastAsia="en-US"/>
              </w:rPr>
              <w:t>3</w:t>
            </w:r>
          </w:p>
        </w:tc>
        <w:tc>
          <w:tcPr>
            <w:tcW w:w="1701" w:type="dxa"/>
            <w:tcBorders>
              <w:right w:val="single" w:sz="6" w:space="0" w:color="000000"/>
            </w:tcBorders>
          </w:tcPr>
          <w:p w:rsidR="002A53EE" w:rsidRPr="002A53EE" w:rsidRDefault="002A53EE" w:rsidP="002A53EE">
            <w:pPr>
              <w:spacing w:line="210" w:lineRule="exact"/>
              <w:jc w:val="center"/>
              <w:rPr>
                <w:sz w:val="20"/>
                <w:szCs w:val="22"/>
                <w:lang w:eastAsia="en-US"/>
              </w:rPr>
            </w:pPr>
            <w:r w:rsidRPr="002A53EE">
              <w:rPr>
                <w:sz w:val="20"/>
                <w:szCs w:val="22"/>
                <w:lang w:eastAsia="en-US"/>
              </w:rPr>
              <w:t>1997</w:t>
            </w:r>
          </w:p>
        </w:tc>
        <w:tc>
          <w:tcPr>
            <w:tcW w:w="1831" w:type="dxa"/>
            <w:tcBorders>
              <w:left w:val="single" w:sz="6" w:space="0" w:color="000000"/>
            </w:tcBorders>
          </w:tcPr>
          <w:p w:rsidR="002A53EE" w:rsidRPr="002A53EE" w:rsidRDefault="002A53EE" w:rsidP="002A53EE">
            <w:pPr>
              <w:spacing w:line="210" w:lineRule="exact"/>
              <w:jc w:val="center"/>
              <w:rPr>
                <w:sz w:val="20"/>
                <w:szCs w:val="22"/>
                <w:lang w:eastAsia="en-US"/>
              </w:rPr>
            </w:pPr>
            <w:r w:rsidRPr="002A53EE">
              <w:rPr>
                <w:sz w:val="20"/>
                <w:szCs w:val="22"/>
                <w:lang w:eastAsia="en-US"/>
              </w:rPr>
              <w:t>26.04.2018</w:t>
            </w:r>
          </w:p>
        </w:tc>
        <w:tc>
          <w:tcPr>
            <w:tcW w:w="1003" w:type="dxa"/>
          </w:tcPr>
          <w:p w:rsidR="002A53EE" w:rsidRPr="002A53EE" w:rsidRDefault="002A53EE" w:rsidP="002A53EE">
            <w:pPr>
              <w:tabs>
                <w:tab w:val="left" w:pos="385"/>
                <w:tab w:val="center" w:pos="505"/>
              </w:tabs>
              <w:spacing w:line="210" w:lineRule="exact"/>
              <w:jc w:val="center"/>
              <w:rPr>
                <w:sz w:val="20"/>
                <w:szCs w:val="22"/>
                <w:lang w:eastAsia="en-US"/>
              </w:rPr>
            </w:pPr>
            <w:r w:rsidRPr="002A53EE">
              <w:rPr>
                <w:sz w:val="20"/>
                <w:szCs w:val="22"/>
                <w:lang w:eastAsia="en-US"/>
              </w:rPr>
              <w:t>89</w:t>
            </w:r>
          </w:p>
        </w:tc>
      </w:tr>
    </w:tbl>
    <w:p w:rsidR="002A53EE" w:rsidRPr="002A53EE" w:rsidRDefault="002A53EE" w:rsidP="002A53EE">
      <w:pPr>
        <w:widowControl w:val="0"/>
        <w:autoSpaceDE w:val="0"/>
        <w:autoSpaceDN w:val="0"/>
        <w:spacing w:before="1"/>
        <w:rPr>
          <w:sz w:val="27"/>
          <w:lang w:eastAsia="en-US"/>
        </w:rPr>
      </w:pPr>
    </w:p>
    <w:p w:rsidR="002A53EE" w:rsidRPr="002A53EE" w:rsidRDefault="002A53EE" w:rsidP="002A53EE">
      <w:pPr>
        <w:widowControl w:val="0"/>
        <w:autoSpaceDE w:val="0"/>
        <w:autoSpaceDN w:val="0"/>
        <w:spacing w:before="1" w:line="276" w:lineRule="auto"/>
        <w:ind w:left="218" w:right="274" w:firstLine="566"/>
        <w:jc w:val="both"/>
        <w:rPr>
          <w:lang w:eastAsia="en-US"/>
        </w:rPr>
      </w:pPr>
      <w:r w:rsidRPr="002A53EE">
        <w:rPr>
          <w:lang w:eastAsia="en-US"/>
        </w:rPr>
        <w:t>Анализ данных таблицы 1.2.1 показал, что котлоагрегаты котельной №2 выработали</w:t>
      </w:r>
      <w:r w:rsidRPr="002A53EE">
        <w:rPr>
          <w:spacing w:val="1"/>
          <w:lang w:eastAsia="en-US"/>
        </w:rPr>
        <w:t xml:space="preserve"> </w:t>
      </w:r>
      <w:r w:rsidRPr="002A53EE">
        <w:rPr>
          <w:lang w:eastAsia="en-US"/>
        </w:rPr>
        <w:t>свой</w:t>
      </w:r>
      <w:r w:rsidRPr="002A53EE">
        <w:rPr>
          <w:spacing w:val="-1"/>
          <w:lang w:eastAsia="en-US"/>
        </w:rPr>
        <w:t xml:space="preserve"> </w:t>
      </w:r>
      <w:r w:rsidRPr="002A53EE">
        <w:rPr>
          <w:lang w:eastAsia="en-US"/>
        </w:rPr>
        <w:t>парковый ресурс.</w:t>
      </w:r>
    </w:p>
    <w:p w:rsidR="002A53EE" w:rsidRPr="002A53EE" w:rsidRDefault="002A53EE" w:rsidP="002A53EE">
      <w:pPr>
        <w:widowControl w:val="0"/>
        <w:autoSpaceDE w:val="0"/>
        <w:autoSpaceDN w:val="0"/>
        <w:spacing w:line="276" w:lineRule="auto"/>
        <w:ind w:left="218" w:right="268" w:firstLine="566"/>
        <w:jc w:val="both"/>
        <w:rPr>
          <w:lang w:eastAsia="en-US"/>
        </w:rPr>
      </w:pPr>
      <w:r w:rsidRPr="002A53EE">
        <w:rPr>
          <w:lang w:eastAsia="en-US"/>
        </w:rPr>
        <w:t>В</w:t>
      </w:r>
      <w:r w:rsidRPr="002A53EE">
        <w:rPr>
          <w:spacing w:val="1"/>
          <w:lang w:eastAsia="en-US"/>
        </w:rPr>
        <w:t xml:space="preserve"> </w:t>
      </w:r>
      <w:r w:rsidRPr="002A53EE">
        <w:rPr>
          <w:lang w:eastAsia="en-US"/>
        </w:rPr>
        <w:t>соответствии</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предоставленными</w:t>
      </w:r>
      <w:r w:rsidRPr="002A53EE">
        <w:rPr>
          <w:spacing w:val="1"/>
          <w:lang w:eastAsia="en-US"/>
        </w:rPr>
        <w:t xml:space="preserve"> </w:t>
      </w:r>
      <w:r w:rsidRPr="002A53EE">
        <w:rPr>
          <w:lang w:eastAsia="en-US"/>
        </w:rPr>
        <w:t>данными</w:t>
      </w:r>
      <w:r w:rsidRPr="002A53EE">
        <w:rPr>
          <w:spacing w:val="1"/>
          <w:lang w:eastAsia="en-US"/>
        </w:rPr>
        <w:t xml:space="preserve"> </w:t>
      </w:r>
      <w:r w:rsidRPr="002A53EE">
        <w:rPr>
          <w:lang w:eastAsia="en-US"/>
        </w:rPr>
        <w:t>о</w:t>
      </w:r>
      <w:r w:rsidRPr="002A53EE">
        <w:rPr>
          <w:spacing w:val="1"/>
          <w:lang w:eastAsia="en-US"/>
        </w:rPr>
        <w:t xml:space="preserve"> </w:t>
      </w:r>
      <w:r w:rsidRPr="002A53EE">
        <w:rPr>
          <w:lang w:eastAsia="en-US"/>
        </w:rPr>
        <w:t>режимно-наладочных</w:t>
      </w:r>
      <w:r w:rsidRPr="002A53EE">
        <w:rPr>
          <w:spacing w:val="1"/>
          <w:lang w:eastAsia="en-US"/>
        </w:rPr>
        <w:t xml:space="preserve"> </w:t>
      </w:r>
      <w:r w:rsidRPr="002A53EE">
        <w:rPr>
          <w:lang w:eastAsia="en-US"/>
        </w:rPr>
        <w:t>испытаниях</w:t>
      </w:r>
      <w:r w:rsidRPr="002A53EE">
        <w:rPr>
          <w:spacing w:val="1"/>
          <w:lang w:eastAsia="en-US"/>
        </w:rPr>
        <w:t xml:space="preserve"> </w:t>
      </w:r>
      <w:r w:rsidRPr="002A53EE">
        <w:rPr>
          <w:lang w:eastAsia="en-US"/>
        </w:rPr>
        <w:t>основного</w:t>
      </w:r>
      <w:r w:rsidRPr="002A53EE">
        <w:rPr>
          <w:spacing w:val="1"/>
          <w:lang w:eastAsia="en-US"/>
        </w:rPr>
        <w:t xml:space="preserve"> </w:t>
      </w:r>
      <w:r w:rsidRPr="002A53EE">
        <w:rPr>
          <w:lang w:eastAsia="en-US"/>
        </w:rPr>
        <w:t>оборудования,</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котельной №2</w:t>
      </w:r>
      <w:r w:rsidRPr="002A53EE">
        <w:rPr>
          <w:spacing w:val="1"/>
          <w:lang w:eastAsia="en-US"/>
        </w:rPr>
        <w:t xml:space="preserve"> </w:t>
      </w:r>
      <w:r w:rsidRPr="002A53EE">
        <w:rPr>
          <w:lang w:eastAsia="en-US"/>
        </w:rPr>
        <w:t>наблюдается</w:t>
      </w:r>
      <w:r w:rsidRPr="002A53EE">
        <w:rPr>
          <w:spacing w:val="1"/>
          <w:lang w:eastAsia="en-US"/>
        </w:rPr>
        <w:t xml:space="preserve"> </w:t>
      </w:r>
      <w:r w:rsidRPr="002A53EE">
        <w:rPr>
          <w:lang w:eastAsia="en-US"/>
        </w:rPr>
        <w:t>значительная</w:t>
      </w:r>
      <w:r w:rsidRPr="002A53EE">
        <w:rPr>
          <w:spacing w:val="1"/>
          <w:lang w:eastAsia="en-US"/>
        </w:rPr>
        <w:t xml:space="preserve"> </w:t>
      </w:r>
      <w:r w:rsidRPr="002A53EE">
        <w:rPr>
          <w:lang w:eastAsia="en-US"/>
        </w:rPr>
        <w:t>потеря</w:t>
      </w:r>
      <w:r w:rsidRPr="002A53EE">
        <w:rPr>
          <w:spacing w:val="1"/>
          <w:lang w:eastAsia="en-US"/>
        </w:rPr>
        <w:t xml:space="preserve"> </w:t>
      </w:r>
      <w:r w:rsidRPr="002A53EE">
        <w:rPr>
          <w:lang w:eastAsia="en-US"/>
        </w:rPr>
        <w:t>установленной</w:t>
      </w:r>
      <w:r w:rsidRPr="002A53EE">
        <w:rPr>
          <w:spacing w:val="-57"/>
          <w:lang w:eastAsia="en-US"/>
        </w:rPr>
        <w:t xml:space="preserve"> </w:t>
      </w:r>
      <w:r w:rsidRPr="002A53EE">
        <w:rPr>
          <w:lang w:eastAsia="en-US"/>
        </w:rPr>
        <w:t>тепловой</w:t>
      </w:r>
      <w:r w:rsidRPr="002A53EE">
        <w:rPr>
          <w:spacing w:val="1"/>
          <w:lang w:eastAsia="en-US"/>
        </w:rPr>
        <w:t xml:space="preserve"> </w:t>
      </w:r>
      <w:r w:rsidRPr="002A53EE">
        <w:rPr>
          <w:lang w:eastAsia="en-US"/>
        </w:rPr>
        <w:t>мощности</w:t>
      </w:r>
      <w:r w:rsidRPr="002A53EE">
        <w:rPr>
          <w:spacing w:val="1"/>
          <w:lang w:eastAsia="en-US"/>
        </w:rPr>
        <w:t xml:space="preserve"> </w:t>
      </w:r>
      <w:r w:rsidRPr="002A53EE">
        <w:rPr>
          <w:lang w:eastAsia="en-US"/>
        </w:rPr>
        <w:t>(больше</w:t>
      </w:r>
      <w:r w:rsidRPr="002A53EE">
        <w:rPr>
          <w:spacing w:val="1"/>
          <w:lang w:eastAsia="en-US"/>
        </w:rPr>
        <w:t xml:space="preserve"> </w:t>
      </w:r>
      <w:r w:rsidRPr="002A53EE">
        <w:rPr>
          <w:lang w:eastAsia="en-US"/>
        </w:rPr>
        <w:t>5%),</w:t>
      </w:r>
      <w:r w:rsidRPr="002A53EE">
        <w:rPr>
          <w:spacing w:val="1"/>
          <w:lang w:eastAsia="en-US"/>
        </w:rPr>
        <w:t xml:space="preserve"> </w:t>
      </w:r>
      <w:r w:rsidRPr="002A53EE">
        <w:rPr>
          <w:lang w:eastAsia="en-US"/>
        </w:rPr>
        <w:t>что</w:t>
      </w:r>
      <w:r w:rsidRPr="002A53EE">
        <w:rPr>
          <w:spacing w:val="1"/>
          <w:lang w:eastAsia="en-US"/>
        </w:rPr>
        <w:t xml:space="preserve"> </w:t>
      </w:r>
      <w:r w:rsidRPr="002A53EE">
        <w:rPr>
          <w:lang w:eastAsia="en-US"/>
        </w:rPr>
        <w:t>существенно</w:t>
      </w:r>
      <w:r w:rsidRPr="002A53EE">
        <w:rPr>
          <w:spacing w:val="1"/>
          <w:lang w:eastAsia="en-US"/>
        </w:rPr>
        <w:t xml:space="preserve"> </w:t>
      </w:r>
      <w:r w:rsidRPr="002A53EE">
        <w:rPr>
          <w:lang w:eastAsia="en-US"/>
        </w:rPr>
        <w:t>снижает</w:t>
      </w:r>
      <w:r w:rsidRPr="002A53EE">
        <w:rPr>
          <w:spacing w:val="1"/>
          <w:lang w:eastAsia="en-US"/>
        </w:rPr>
        <w:t xml:space="preserve"> </w:t>
      </w:r>
      <w:r w:rsidRPr="002A53EE">
        <w:rPr>
          <w:lang w:eastAsia="en-US"/>
        </w:rPr>
        <w:t>потенциал</w:t>
      </w:r>
      <w:r w:rsidRPr="002A53EE">
        <w:rPr>
          <w:spacing w:val="1"/>
          <w:lang w:eastAsia="en-US"/>
        </w:rPr>
        <w:t xml:space="preserve"> </w:t>
      </w:r>
      <w:r w:rsidRPr="002A53EE">
        <w:rPr>
          <w:lang w:eastAsia="en-US"/>
        </w:rPr>
        <w:t>расширения</w:t>
      </w:r>
      <w:r w:rsidRPr="002A53EE">
        <w:rPr>
          <w:spacing w:val="1"/>
          <w:lang w:eastAsia="en-US"/>
        </w:rPr>
        <w:t xml:space="preserve"> </w:t>
      </w:r>
      <w:r w:rsidRPr="002A53EE">
        <w:rPr>
          <w:lang w:eastAsia="en-US"/>
        </w:rPr>
        <w:t>зоны</w:t>
      </w:r>
      <w:r w:rsidRPr="002A53EE">
        <w:rPr>
          <w:spacing w:val="1"/>
          <w:lang w:eastAsia="en-US"/>
        </w:rPr>
        <w:t xml:space="preserve"> </w:t>
      </w:r>
      <w:r w:rsidRPr="002A53EE">
        <w:rPr>
          <w:lang w:eastAsia="en-US"/>
        </w:rPr>
        <w:t>действия</w:t>
      </w:r>
      <w:r w:rsidRPr="002A53EE">
        <w:rPr>
          <w:spacing w:val="-1"/>
          <w:lang w:eastAsia="en-US"/>
        </w:rPr>
        <w:t xml:space="preserve"> </w:t>
      </w:r>
      <w:r w:rsidRPr="002A53EE">
        <w:rPr>
          <w:lang w:eastAsia="en-US"/>
        </w:rPr>
        <w:t>котельной.</w:t>
      </w:r>
    </w:p>
    <w:p w:rsidR="002A53EE" w:rsidRPr="002A53EE" w:rsidRDefault="002A53EE" w:rsidP="002A53EE">
      <w:pPr>
        <w:widowControl w:val="0"/>
        <w:autoSpaceDE w:val="0"/>
        <w:autoSpaceDN w:val="0"/>
        <w:spacing w:before="80" w:line="276" w:lineRule="auto"/>
        <w:ind w:left="218" w:right="274" w:firstLine="633"/>
        <w:jc w:val="both"/>
        <w:rPr>
          <w:lang w:eastAsia="en-US"/>
        </w:rPr>
      </w:pPr>
      <w:r w:rsidRPr="002A53EE">
        <w:rPr>
          <w:lang w:eastAsia="en-US"/>
        </w:rPr>
        <w:t>Назначенный</w:t>
      </w:r>
      <w:r w:rsidRPr="002A53EE">
        <w:rPr>
          <w:spacing w:val="1"/>
          <w:lang w:eastAsia="en-US"/>
        </w:rPr>
        <w:t xml:space="preserve"> </w:t>
      </w:r>
      <w:r w:rsidRPr="002A53EE">
        <w:rPr>
          <w:lang w:eastAsia="en-US"/>
        </w:rPr>
        <w:t>срок</w:t>
      </w:r>
      <w:r w:rsidRPr="002A53EE">
        <w:rPr>
          <w:spacing w:val="1"/>
          <w:lang w:eastAsia="en-US"/>
        </w:rPr>
        <w:t xml:space="preserve"> </w:t>
      </w:r>
      <w:r w:rsidRPr="002A53EE">
        <w:rPr>
          <w:lang w:eastAsia="en-US"/>
        </w:rPr>
        <w:t>службы</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каждого</w:t>
      </w:r>
      <w:r w:rsidRPr="002A53EE">
        <w:rPr>
          <w:spacing w:val="1"/>
          <w:lang w:eastAsia="en-US"/>
        </w:rPr>
        <w:t xml:space="preserve"> </w:t>
      </w:r>
      <w:r w:rsidRPr="002A53EE">
        <w:rPr>
          <w:lang w:eastAsia="en-US"/>
        </w:rPr>
        <w:t>типа</w:t>
      </w:r>
      <w:r w:rsidRPr="002A53EE">
        <w:rPr>
          <w:spacing w:val="1"/>
          <w:lang w:eastAsia="en-US"/>
        </w:rPr>
        <w:t xml:space="preserve"> </w:t>
      </w:r>
      <w:r w:rsidRPr="002A53EE">
        <w:rPr>
          <w:lang w:eastAsia="en-US"/>
        </w:rPr>
        <w:t>котлов</w:t>
      </w:r>
      <w:r w:rsidRPr="002A53EE">
        <w:rPr>
          <w:spacing w:val="1"/>
          <w:lang w:eastAsia="en-US"/>
        </w:rPr>
        <w:t xml:space="preserve"> </w:t>
      </w:r>
      <w:r w:rsidRPr="002A53EE">
        <w:rPr>
          <w:lang w:eastAsia="en-US"/>
        </w:rPr>
        <w:t>устанавливают</w:t>
      </w:r>
      <w:r w:rsidRPr="002A53EE">
        <w:rPr>
          <w:spacing w:val="1"/>
          <w:lang w:eastAsia="en-US"/>
        </w:rPr>
        <w:t xml:space="preserve"> </w:t>
      </w:r>
      <w:r w:rsidRPr="002A53EE">
        <w:rPr>
          <w:lang w:eastAsia="en-US"/>
        </w:rPr>
        <w:t>предприяти</w:t>
      </w:r>
      <w:proofErr w:type="gramStart"/>
      <w:r w:rsidRPr="002A53EE">
        <w:rPr>
          <w:lang w:eastAsia="en-US"/>
        </w:rPr>
        <w:t>я-</w:t>
      </w:r>
      <w:proofErr w:type="gramEnd"/>
      <w:r w:rsidRPr="002A53EE">
        <w:rPr>
          <w:spacing w:val="1"/>
          <w:lang w:eastAsia="en-US"/>
        </w:rPr>
        <w:t xml:space="preserve"> </w:t>
      </w:r>
      <w:r w:rsidRPr="002A53EE">
        <w:rPr>
          <w:lang w:eastAsia="en-US"/>
        </w:rPr>
        <w:t>изготовители</w:t>
      </w:r>
      <w:r w:rsidRPr="002A53EE">
        <w:rPr>
          <w:spacing w:val="7"/>
          <w:lang w:eastAsia="en-US"/>
        </w:rPr>
        <w:t xml:space="preserve"> </w:t>
      </w:r>
      <w:r w:rsidRPr="002A53EE">
        <w:rPr>
          <w:lang w:eastAsia="en-US"/>
        </w:rPr>
        <w:t>и</w:t>
      </w:r>
      <w:r w:rsidRPr="002A53EE">
        <w:rPr>
          <w:spacing w:val="11"/>
          <w:lang w:eastAsia="en-US"/>
        </w:rPr>
        <w:t xml:space="preserve"> </w:t>
      </w:r>
      <w:r w:rsidRPr="002A53EE">
        <w:rPr>
          <w:lang w:eastAsia="en-US"/>
        </w:rPr>
        <w:t>указывают</w:t>
      </w:r>
      <w:r w:rsidRPr="002A53EE">
        <w:rPr>
          <w:spacing w:val="9"/>
          <w:lang w:eastAsia="en-US"/>
        </w:rPr>
        <w:t xml:space="preserve"> </w:t>
      </w:r>
      <w:r w:rsidRPr="002A53EE">
        <w:rPr>
          <w:lang w:eastAsia="en-US"/>
        </w:rPr>
        <w:t>его</w:t>
      </w:r>
      <w:r w:rsidRPr="002A53EE">
        <w:rPr>
          <w:spacing w:val="8"/>
          <w:lang w:eastAsia="en-US"/>
        </w:rPr>
        <w:t xml:space="preserve"> </w:t>
      </w:r>
      <w:r w:rsidRPr="002A53EE">
        <w:rPr>
          <w:lang w:eastAsia="en-US"/>
        </w:rPr>
        <w:t>в</w:t>
      </w:r>
      <w:r w:rsidRPr="002A53EE">
        <w:rPr>
          <w:spacing w:val="8"/>
          <w:lang w:eastAsia="en-US"/>
        </w:rPr>
        <w:t xml:space="preserve"> </w:t>
      </w:r>
      <w:r w:rsidRPr="002A53EE">
        <w:rPr>
          <w:lang w:eastAsia="en-US"/>
        </w:rPr>
        <w:t>паспорте</w:t>
      </w:r>
      <w:r w:rsidRPr="002A53EE">
        <w:rPr>
          <w:spacing w:val="7"/>
          <w:lang w:eastAsia="en-US"/>
        </w:rPr>
        <w:t xml:space="preserve"> </w:t>
      </w:r>
      <w:r w:rsidRPr="002A53EE">
        <w:rPr>
          <w:lang w:eastAsia="en-US"/>
        </w:rPr>
        <w:t>котла.</w:t>
      </w:r>
      <w:r w:rsidRPr="002A53EE">
        <w:rPr>
          <w:spacing w:val="8"/>
          <w:lang w:eastAsia="en-US"/>
        </w:rPr>
        <w:t xml:space="preserve"> </w:t>
      </w:r>
      <w:r w:rsidRPr="002A53EE">
        <w:rPr>
          <w:lang w:eastAsia="en-US"/>
        </w:rPr>
        <w:t>При</w:t>
      </w:r>
      <w:r w:rsidRPr="002A53EE">
        <w:rPr>
          <w:spacing w:val="7"/>
          <w:lang w:eastAsia="en-US"/>
        </w:rPr>
        <w:t xml:space="preserve"> </w:t>
      </w:r>
      <w:r w:rsidRPr="002A53EE">
        <w:rPr>
          <w:lang w:eastAsia="en-US"/>
        </w:rPr>
        <w:t>отсутствии</w:t>
      </w:r>
      <w:r w:rsidRPr="002A53EE">
        <w:rPr>
          <w:spacing w:val="9"/>
          <w:lang w:eastAsia="en-US"/>
        </w:rPr>
        <w:t xml:space="preserve"> </w:t>
      </w:r>
      <w:r w:rsidRPr="002A53EE">
        <w:rPr>
          <w:lang w:eastAsia="en-US"/>
        </w:rPr>
        <w:t>такого</w:t>
      </w:r>
      <w:r w:rsidRPr="002A53EE">
        <w:rPr>
          <w:spacing w:val="8"/>
          <w:lang w:eastAsia="en-US"/>
        </w:rPr>
        <w:t xml:space="preserve"> </w:t>
      </w:r>
      <w:r w:rsidRPr="002A53EE">
        <w:rPr>
          <w:lang w:eastAsia="en-US"/>
        </w:rPr>
        <w:t>указания длительность</w:t>
      </w:r>
      <w:r w:rsidRPr="002A53EE">
        <w:rPr>
          <w:spacing w:val="42"/>
          <w:lang w:eastAsia="en-US"/>
        </w:rPr>
        <w:t xml:space="preserve"> </w:t>
      </w:r>
      <w:r w:rsidRPr="002A53EE">
        <w:rPr>
          <w:lang w:eastAsia="en-US"/>
        </w:rPr>
        <w:t>назначенного</w:t>
      </w:r>
      <w:r w:rsidRPr="002A53EE">
        <w:rPr>
          <w:spacing w:val="44"/>
          <w:lang w:eastAsia="en-US"/>
        </w:rPr>
        <w:t xml:space="preserve"> </w:t>
      </w:r>
      <w:r w:rsidRPr="002A53EE">
        <w:rPr>
          <w:lang w:eastAsia="en-US"/>
        </w:rPr>
        <w:t>срока</w:t>
      </w:r>
      <w:r w:rsidRPr="002A53EE">
        <w:rPr>
          <w:spacing w:val="42"/>
          <w:lang w:eastAsia="en-US"/>
        </w:rPr>
        <w:t xml:space="preserve"> </w:t>
      </w:r>
      <w:r w:rsidRPr="002A53EE">
        <w:rPr>
          <w:lang w:eastAsia="en-US"/>
        </w:rPr>
        <w:t>службы</w:t>
      </w:r>
      <w:r w:rsidRPr="002A53EE">
        <w:rPr>
          <w:spacing w:val="46"/>
          <w:lang w:eastAsia="en-US"/>
        </w:rPr>
        <w:t xml:space="preserve"> </w:t>
      </w:r>
      <w:r w:rsidRPr="002A53EE">
        <w:rPr>
          <w:lang w:eastAsia="en-US"/>
        </w:rPr>
        <w:t>устанавливается</w:t>
      </w:r>
      <w:r w:rsidRPr="002A53EE">
        <w:rPr>
          <w:spacing w:val="43"/>
          <w:lang w:eastAsia="en-US"/>
        </w:rPr>
        <w:t xml:space="preserve"> </w:t>
      </w:r>
      <w:r w:rsidRPr="002A53EE">
        <w:rPr>
          <w:lang w:eastAsia="en-US"/>
        </w:rPr>
        <w:t>в</w:t>
      </w:r>
      <w:r w:rsidRPr="002A53EE">
        <w:rPr>
          <w:spacing w:val="44"/>
          <w:lang w:eastAsia="en-US"/>
        </w:rPr>
        <w:t xml:space="preserve"> </w:t>
      </w:r>
      <w:r w:rsidRPr="002A53EE">
        <w:rPr>
          <w:lang w:eastAsia="en-US"/>
        </w:rPr>
        <w:t>соответствии</w:t>
      </w:r>
      <w:r w:rsidRPr="002A53EE">
        <w:rPr>
          <w:spacing w:val="44"/>
          <w:lang w:eastAsia="en-US"/>
        </w:rPr>
        <w:t xml:space="preserve"> </w:t>
      </w:r>
      <w:r w:rsidRPr="002A53EE">
        <w:rPr>
          <w:lang w:eastAsia="en-US"/>
        </w:rPr>
        <w:t>с</w:t>
      </w:r>
      <w:r w:rsidRPr="002A53EE">
        <w:rPr>
          <w:spacing w:val="43"/>
          <w:lang w:eastAsia="en-US"/>
        </w:rPr>
        <w:t xml:space="preserve"> </w:t>
      </w:r>
      <w:r w:rsidRPr="002A53EE">
        <w:rPr>
          <w:lang w:eastAsia="en-US"/>
        </w:rPr>
        <w:t>ГОСТ</w:t>
      </w:r>
      <w:r w:rsidRPr="002A53EE">
        <w:rPr>
          <w:spacing w:val="42"/>
          <w:lang w:eastAsia="en-US"/>
        </w:rPr>
        <w:t xml:space="preserve"> </w:t>
      </w:r>
      <w:r w:rsidRPr="002A53EE">
        <w:rPr>
          <w:lang w:eastAsia="en-US"/>
        </w:rPr>
        <w:t>21563,</w:t>
      </w:r>
      <w:r w:rsidRPr="002A53EE">
        <w:rPr>
          <w:spacing w:val="-57"/>
          <w:lang w:eastAsia="en-US"/>
        </w:rPr>
        <w:t xml:space="preserve"> </w:t>
      </w:r>
      <w:r w:rsidRPr="002A53EE">
        <w:rPr>
          <w:lang w:eastAsia="en-US"/>
        </w:rPr>
        <w:t>ГОСТ</w:t>
      </w:r>
      <w:r w:rsidRPr="002A53EE">
        <w:rPr>
          <w:spacing w:val="-2"/>
          <w:lang w:eastAsia="en-US"/>
        </w:rPr>
        <w:t xml:space="preserve"> </w:t>
      </w:r>
      <w:r w:rsidRPr="002A53EE">
        <w:rPr>
          <w:lang w:eastAsia="en-US"/>
        </w:rPr>
        <w:t>24005:</w:t>
      </w:r>
    </w:p>
    <w:p w:rsidR="002A53EE" w:rsidRPr="002A53EE" w:rsidRDefault="002A53EE" w:rsidP="002A53EE">
      <w:pPr>
        <w:widowControl w:val="0"/>
        <w:autoSpaceDE w:val="0"/>
        <w:autoSpaceDN w:val="0"/>
        <w:spacing w:line="278" w:lineRule="auto"/>
        <w:ind w:left="218" w:right="264" w:firstLine="566"/>
        <w:jc w:val="both"/>
        <w:rPr>
          <w:lang w:eastAsia="en-US"/>
        </w:rPr>
      </w:pPr>
    </w:p>
    <w:p w:rsidR="002A53EE" w:rsidRPr="002A53EE" w:rsidRDefault="002A53EE" w:rsidP="002A53EE">
      <w:pPr>
        <w:widowControl w:val="0"/>
        <w:autoSpaceDE w:val="0"/>
        <w:autoSpaceDN w:val="0"/>
        <w:spacing w:line="278" w:lineRule="auto"/>
        <w:rPr>
          <w:sz w:val="22"/>
          <w:szCs w:val="22"/>
          <w:lang w:eastAsia="en-US"/>
        </w:rPr>
        <w:sectPr w:rsidR="002A53EE" w:rsidRPr="002A53EE">
          <w:pgSz w:w="11910" w:h="16840"/>
          <w:pgMar w:top="1320" w:right="580" w:bottom="1000" w:left="1200" w:header="311" w:footer="766" w:gutter="0"/>
          <w:cols w:space="720"/>
        </w:sectPr>
      </w:pPr>
    </w:p>
    <w:p w:rsidR="002A53EE" w:rsidRPr="002A53EE" w:rsidRDefault="002A53EE" w:rsidP="002A53EE">
      <w:pPr>
        <w:widowControl w:val="0"/>
        <w:numPr>
          <w:ilvl w:val="0"/>
          <w:numId w:val="31"/>
        </w:numPr>
        <w:tabs>
          <w:tab w:val="left" w:pos="1212"/>
          <w:tab w:val="left" w:pos="1213"/>
        </w:tabs>
        <w:autoSpaceDE w:val="0"/>
        <w:autoSpaceDN w:val="0"/>
        <w:spacing w:line="292" w:lineRule="exact"/>
        <w:ind w:hanging="361"/>
        <w:rPr>
          <w:szCs w:val="22"/>
          <w:lang w:eastAsia="en-US"/>
        </w:rPr>
      </w:pPr>
      <w:r w:rsidRPr="002A53EE">
        <w:rPr>
          <w:szCs w:val="22"/>
          <w:lang w:eastAsia="en-US"/>
        </w:rPr>
        <w:lastRenderedPageBreak/>
        <w:t>паровых котлов</w:t>
      </w:r>
      <w:r w:rsidRPr="002A53EE">
        <w:rPr>
          <w:spacing w:val="-5"/>
          <w:szCs w:val="22"/>
          <w:lang w:eastAsia="en-US"/>
        </w:rPr>
        <w:t xml:space="preserve"> </w:t>
      </w:r>
      <w:r w:rsidRPr="002A53EE">
        <w:rPr>
          <w:szCs w:val="22"/>
          <w:lang w:eastAsia="en-US"/>
        </w:rPr>
        <w:t>паропроизводительностью</w:t>
      </w:r>
      <w:r w:rsidRPr="002A53EE">
        <w:rPr>
          <w:spacing w:val="-2"/>
          <w:szCs w:val="22"/>
          <w:lang w:eastAsia="en-US"/>
        </w:rPr>
        <w:t xml:space="preserve"> </w:t>
      </w:r>
      <w:r w:rsidRPr="002A53EE">
        <w:rPr>
          <w:szCs w:val="22"/>
          <w:lang w:eastAsia="en-US"/>
        </w:rPr>
        <w:t>до</w:t>
      </w:r>
      <w:r w:rsidRPr="002A53EE">
        <w:rPr>
          <w:spacing w:val="-4"/>
          <w:szCs w:val="22"/>
          <w:lang w:eastAsia="en-US"/>
        </w:rPr>
        <w:t xml:space="preserve"> </w:t>
      </w:r>
      <w:r w:rsidRPr="002A53EE">
        <w:rPr>
          <w:szCs w:val="22"/>
          <w:lang w:eastAsia="en-US"/>
        </w:rPr>
        <w:t>35</w:t>
      </w:r>
      <w:r w:rsidRPr="002A53EE">
        <w:rPr>
          <w:spacing w:val="-2"/>
          <w:szCs w:val="22"/>
          <w:lang w:eastAsia="en-US"/>
        </w:rPr>
        <w:t xml:space="preserve"> </w:t>
      </w:r>
      <w:r w:rsidRPr="002A53EE">
        <w:rPr>
          <w:szCs w:val="22"/>
          <w:lang w:eastAsia="en-US"/>
        </w:rPr>
        <w:t>т/ч</w:t>
      </w:r>
      <w:r w:rsidRPr="002A53EE">
        <w:rPr>
          <w:spacing w:val="1"/>
          <w:szCs w:val="22"/>
          <w:lang w:eastAsia="en-US"/>
        </w:rPr>
        <w:t xml:space="preserve"> </w:t>
      </w:r>
      <w:r w:rsidRPr="002A53EE">
        <w:rPr>
          <w:szCs w:val="22"/>
          <w:lang w:eastAsia="en-US"/>
        </w:rPr>
        <w:t>–</w:t>
      </w:r>
      <w:r w:rsidRPr="002A53EE">
        <w:rPr>
          <w:spacing w:val="-1"/>
          <w:szCs w:val="22"/>
          <w:lang w:eastAsia="en-US"/>
        </w:rPr>
        <w:t xml:space="preserve"> </w:t>
      </w:r>
      <w:r w:rsidRPr="002A53EE">
        <w:rPr>
          <w:szCs w:val="22"/>
          <w:lang w:eastAsia="en-US"/>
        </w:rPr>
        <w:t>20</w:t>
      </w:r>
      <w:r w:rsidRPr="002A53EE">
        <w:rPr>
          <w:spacing w:val="-2"/>
          <w:szCs w:val="22"/>
          <w:lang w:eastAsia="en-US"/>
        </w:rPr>
        <w:t xml:space="preserve"> </w:t>
      </w:r>
      <w:r w:rsidRPr="002A53EE">
        <w:rPr>
          <w:szCs w:val="22"/>
          <w:lang w:eastAsia="en-US"/>
        </w:rPr>
        <w:t>лет;</w:t>
      </w:r>
    </w:p>
    <w:p w:rsidR="002A53EE" w:rsidRPr="002A53EE" w:rsidRDefault="002A53EE" w:rsidP="002A53EE">
      <w:pPr>
        <w:widowControl w:val="0"/>
        <w:numPr>
          <w:ilvl w:val="0"/>
          <w:numId w:val="31"/>
        </w:numPr>
        <w:tabs>
          <w:tab w:val="left" w:pos="1212"/>
          <w:tab w:val="left" w:pos="1213"/>
        </w:tabs>
        <w:autoSpaceDE w:val="0"/>
        <w:autoSpaceDN w:val="0"/>
        <w:spacing w:before="41"/>
        <w:ind w:hanging="361"/>
        <w:rPr>
          <w:szCs w:val="22"/>
          <w:lang w:eastAsia="en-US"/>
        </w:rPr>
      </w:pPr>
      <w:r w:rsidRPr="002A53EE">
        <w:rPr>
          <w:szCs w:val="22"/>
          <w:lang w:eastAsia="en-US"/>
        </w:rPr>
        <w:t>паровых котлов</w:t>
      </w:r>
      <w:r w:rsidRPr="002A53EE">
        <w:rPr>
          <w:spacing w:val="-5"/>
          <w:szCs w:val="22"/>
          <w:lang w:eastAsia="en-US"/>
        </w:rPr>
        <w:t xml:space="preserve"> </w:t>
      </w:r>
      <w:r w:rsidRPr="002A53EE">
        <w:rPr>
          <w:szCs w:val="22"/>
          <w:lang w:eastAsia="en-US"/>
        </w:rPr>
        <w:t>паропроизводительностью</w:t>
      </w:r>
      <w:r w:rsidRPr="002A53EE">
        <w:rPr>
          <w:spacing w:val="-1"/>
          <w:szCs w:val="22"/>
          <w:lang w:eastAsia="en-US"/>
        </w:rPr>
        <w:t xml:space="preserve"> </w:t>
      </w:r>
      <w:r w:rsidRPr="002A53EE">
        <w:rPr>
          <w:szCs w:val="22"/>
          <w:lang w:eastAsia="en-US"/>
        </w:rPr>
        <w:t>свыше</w:t>
      </w:r>
      <w:r w:rsidRPr="002A53EE">
        <w:rPr>
          <w:spacing w:val="-3"/>
          <w:szCs w:val="22"/>
          <w:lang w:eastAsia="en-US"/>
        </w:rPr>
        <w:t xml:space="preserve"> </w:t>
      </w:r>
      <w:r w:rsidRPr="002A53EE">
        <w:rPr>
          <w:szCs w:val="22"/>
          <w:lang w:eastAsia="en-US"/>
        </w:rPr>
        <w:t>35</w:t>
      </w:r>
      <w:r w:rsidRPr="002A53EE">
        <w:rPr>
          <w:spacing w:val="-1"/>
          <w:szCs w:val="22"/>
          <w:lang w:eastAsia="en-US"/>
        </w:rPr>
        <w:t xml:space="preserve"> </w:t>
      </w:r>
      <w:r w:rsidRPr="002A53EE">
        <w:rPr>
          <w:szCs w:val="22"/>
          <w:lang w:eastAsia="en-US"/>
        </w:rPr>
        <w:t>т/ч</w:t>
      </w:r>
      <w:r w:rsidRPr="002A53EE">
        <w:rPr>
          <w:spacing w:val="-1"/>
          <w:szCs w:val="22"/>
          <w:lang w:eastAsia="en-US"/>
        </w:rPr>
        <w:t xml:space="preserve"> </w:t>
      </w:r>
      <w:r w:rsidRPr="002A53EE">
        <w:rPr>
          <w:szCs w:val="22"/>
          <w:lang w:eastAsia="en-US"/>
        </w:rPr>
        <w:t>–</w:t>
      </w:r>
      <w:r w:rsidRPr="002A53EE">
        <w:rPr>
          <w:spacing w:val="-2"/>
          <w:szCs w:val="22"/>
          <w:lang w:eastAsia="en-US"/>
        </w:rPr>
        <w:t xml:space="preserve"> </w:t>
      </w:r>
      <w:r w:rsidRPr="002A53EE">
        <w:rPr>
          <w:szCs w:val="22"/>
          <w:lang w:eastAsia="en-US"/>
        </w:rPr>
        <w:t>30</w:t>
      </w:r>
      <w:r w:rsidRPr="002A53EE">
        <w:rPr>
          <w:spacing w:val="-1"/>
          <w:szCs w:val="22"/>
          <w:lang w:eastAsia="en-US"/>
        </w:rPr>
        <w:t xml:space="preserve"> </w:t>
      </w:r>
      <w:r w:rsidRPr="002A53EE">
        <w:rPr>
          <w:szCs w:val="22"/>
          <w:lang w:eastAsia="en-US"/>
        </w:rPr>
        <w:t>лет;</w:t>
      </w:r>
    </w:p>
    <w:p w:rsidR="002A53EE" w:rsidRPr="002A53EE" w:rsidRDefault="002A53EE" w:rsidP="002A53EE">
      <w:pPr>
        <w:widowControl w:val="0"/>
        <w:numPr>
          <w:ilvl w:val="0"/>
          <w:numId w:val="31"/>
        </w:numPr>
        <w:tabs>
          <w:tab w:val="left" w:pos="1212"/>
          <w:tab w:val="left" w:pos="1213"/>
        </w:tabs>
        <w:autoSpaceDE w:val="0"/>
        <w:autoSpaceDN w:val="0"/>
        <w:spacing w:before="40"/>
        <w:ind w:hanging="361"/>
        <w:rPr>
          <w:szCs w:val="22"/>
          <w:lang w:eastAsia="en-US"/>
        </w:rPr>
      </w:pPr>
      <w:r w:rsidRPr="002A53EE">
        <w:rPr>
          <w:szCs w:val="22"/>
          <w:lang w:eastAsia="en-US"/>
        </w:rPr>
        <w:t>водогрейных</w:t>
      </w:r>
      <w:r w:rsidRPr="002A53EE">
        <w:rPr>
          <w:spacing w:val="-5"/>
          <w:szCs w:val="22"/>
          <w:lang w:eastAsia="en-US"/>
        </w:rPr>
        <w:t xml:space="preserve"> </w:t>
      </w:r>
      <w:r w:rsidRPr="002A53EE">
        <w:rPr>
          <w:szCs w:val="22"/>
          <w:lang w:eastAsia="en-US"/>
        </w:rPr>
        <w:t>котлов</w:t>
      </w:r>
      <w:r w:rsidRPr="002A53EE">
        <w:rPr>
          <w:spacing w:val="-3"/>
          <w:szCs w:val="22"/>
          <w:lang w:eastAsia="en-US"/>
        </w:rPr>
        <w:t xml:space="preserve"> </w:t>
      </w:r>
      <w:r w:rsidRPr="002A53EE">
        <w:rPr>
          <w:szCs w:val="22"/>
          <w:lang w:eastAsia="en-US"/>
        </w:rPr>
        <w:t>теплопроизводительностью</w:t>
      </w:r>
      <w:r w:rsidRPr="002A53EE">
        <w:rPr>
          <w:spacing w:val="-3"/>
          <w:szCs w:val="22"/>
          <w:lang w:eastAsia="en-US"/>
        </w:rPr>
        <w:t xml:space="preserve"> </w:t>
      </w:r>
      <w:r w:rsidRPr="002A53EE">
        <w:rPr>
          <w:szCs w:val="22"/>
          <w:lang w:eastAsia="en-US"/>
        </w:rPr>
        <w:t>до</w:t>
      </w:r>
      <w:r w:rsidRPr="002A53EE">
        <w:rPr>
          <w:spacing w:val="-3"/>
          <w:szCs w:val="22"/>
          <w:lang w:eastAsia="en-US"/>
        </w:rPr>
        <w:t xml:space="preserve"> </w:t>
      </w:r>
      <w:r w:rsidRPr="002A53EE">
        <w:rPr>
          <w:szCs w:val="22"/>
          <w:lang w:eastAsia="en-US"/>
        </w:rPr>
        <w:t>4,65</w:t>
      </w:r>
      <w:r w:rsidRPr="002A53EE">
        <w:rPr>
          <w:spacing w:val="-3"/>
          <w:szCs w:val="22"/>
          <w:lang w:eastAsia="en-US"/>
        </w:rPr>
        <w:t xml:space="preserve"> </w:t>
      </w:r>
      <w:r w:rsidRPr="002A53EE">
        <w:rPr>
          <w:szCs w:val="22"/>
          <w:lang w:eastAsia="en-US"/>
        </w:rPr>
        <w:t>МВт</w:t>
      </w:r>
      <w:r w:rsidRPr="002A53EE">
        <w:rPr>
          <w:spacing w:val="2"/>
          <w:szCs w:val="22"/>
          <w:lang w:eastAsia="en-US"/>
        </w:rPr>
        <w:t xml:space="preserve"> </w:t>
      </w:r>
      <w:r w:rsidRPr="002A53EE">
        <w:rPr>
          <w:szCs w:val="22"/>
          <w:lang w:eastAsia="en-US"/>
        </w:rPr>
        <w:t>–</w:t>
      </w:r>
      <w:r w:rsidRPr="002A53EE">
        <w:rPr>
          <w:spacing w:val="-3"/>
          <w:szCs w:val="22"/>
          <w:lang w:eastAsia="en-US"/>
        </w:rPr>
        <w:t xml:space="preserve"> </w:t>
      </w:r>
      <w:r w:rsidRPr="002A53EE">
        <w:rPr>
          <w:szCs w:val="22"/>
          <w:lang w:eastAsia="en-US"/>
        </w:rPr>
        <w:t>10</w:t>
      </w:r>
      <w:r w:rsidRPr="002A53EE">
        <w:rPr>
          <w:spacing w:val="-3"/>
          <w:szCs w:val="22"/>
          <w:lang w:eastAsia="en-US"/>
        </w:rPr>
        <w:t xml:space="preserve"> </w:t>
      </w:r>
      <w:r w:rsidRPr="002A53EE">
        <w:rPr>
          <w:szCs w:val="22"/>
          <w:lang w:eastAsia="en-US"/>
        </w:rPr>
        <w:t>лет;</w:t>
      </w:r>
    </w:p>
    <w:p w:rsidR="002A53EE" w:rsidRPr="002A53EE" w:rsidRDefault="002A53EE" w:rsidP="002A53EE">
      <w:pPr>
        <w:widowControl w:val="0"/>
        <w:numPr>
          <w:ilvl w:val="0"/>
          <w:numId w:val="31"/>
        </w:numPr>
        <w:tabs>
          <w:tab w:val="left" w:pos="1212"/>
          <w:tab w:val="left" w:pos="1213"/>
        </w:tabs>
        <w:autoSpaceDE w:val="0"/>
        <w:autoSpaceDN w:val="0"/>
        <w:spacing w:before="42"/>
        <w:ind w:hanging="361"/>
        <w:rPr>
          <w:szCs w:val="22"/>
          <w:lang w:eastAsia="en-US"/>
        </w:rPr>
      </w:pPr>
      <w:r w:rsidRPr="002A53EE">
        <w:rPr>
          <w:szCs w:val="22"/>
          <w:lang w:eastAsia="en-US"/>
        </w:rPr>
        <w:t>водогрейных</w:t>
      </w:r>
      <w:r w:rsidRPr="002A53EE">
        <w:rPr>
          <w:spacing w:val="-5"/>
          <w:szCs w:val="22"/>
          <w:lang w:eastAsia="en-US"/>
        </w:rPr>
        <w:t xml:space="preserve"> </w:t>
      </w:r>
      <w:r w:rsidRPr="002A53EE">
        <w:rPr>
          <w:szCs w:val="22"/>
          <w:lang w:eastAsia="en-US"/>
        </w:rPr>
        <w:t>котлов</w:t>
      </w:r>
      <w:r w:rsidRPr="002A53EE">
        <w:rPr>
          <w:spacing w:val="-3"/>
          <w:szCs w:val="22"/>
          <w:lang w:eastAsia="en-US"/>
        </w:rPr>
        <w:t xml:space="preserve"> </w:t>
      </w:r>
      <w:r w:rsidRPr="002A53EE">
        <w:rPr>
          <w:szCs w:val="22"/>
          <w:lang w:eastAsia="en-US"/>
        </w:rPr>
        <w:t>теплопроизводительностью</w:t>
      </w:r>
      <w:r w:rsidRPr="002A53EE">
        <w:rPr>
          <w:spacing w:val="-3"/>
          <w:szCs w:val="22"/>
          <w:lang w:eastAsia="en-US"/>
        </w:rPr>
        <w:t xml:space="preserve"> </w:t>
      </w:r>
      <w:r w:rsidRPr="002A53EE">
        <w:rPr>
          <w:szCs w:val="22"/>
          <w:lang w:eastAsia="en-US"/>
        </w:rPr>
        <w:t>до</w:t>
      </w:r>
      <w:r w:rsidRPr="002A53EE">
        <w:rPr>
          <w:spacing w:val="-3"/>
          <w:szCs w:val="22"/>
          <w:lang w:eastAsia="en-US"/>
        </w:rPr>
        <w:t xml:space="preserve"> </w:t>
      </w:r>
      <w:r w:rsidRPr="002A53EE">
        <w:rPr>
          <w:szCs w:val="22"/>
          <w:lang w:eastAsia="en-US"/>
        </w:rPr>
        <w:t>35</w:t>
      </w:r>
      <w:r w:rsidRPr="002A53EE">
        <w:rPr>
          <w:spacing w:val="-3"/>
          <w:szCs w:val="22"/>
          <w:lang w:eastAsia="en-US"/>
        </w:rPr>
        <w:t xml:space="preserve"> </w:t>
      </w:r>
      <w:r w:rsidRPr="002A53EE">
        <w:rPr>
          <w:szCs w:val="22"/>
          <w:lang w:eastAsia="en-US"/>
        </w:rPr>
        <w:t>МВт</w:t>
      </w:r>
      <w:r w:rsidRPr="002A53EE">
        <w:rPr>
          <w:spacing w:val="2"/>
          <w:szCs w:val="22"/>
          <w:lang w:eastAsia="en-US"/>
        </w:rPr>
        <w:t xml:space="preserve"> </w:t>
      </w:r>
      <w:r w:rsidRPr="002A53EE">
        <w:rPr>
          <w:szCs w:val="22"/>
          <w:lang w:eastAsia="en-US"/>
        </w:rPr>
        <w:t>–</w:t>
      </w:r>
      <w:r w:rsidRPr="002A53EE">
        <w:rPr>
          <w:spacing w:val="-3"/>
          <w:szCs w:val="22"/>
          <w:lang w:eastAsia="en-US"/>
        </w:rPr>
        <w:t xml:space="preserve"> </w:t>
      </w:r>
      <w:r w:rsidRPr="002A53EE">
        <w:rPr>
          <w:szCs w:val="22"/>
          <w:lang w:eastAsia="en-US"/>
        </w:rPr>
        <w:t>15</w:t>
      </w:r>
      <w:r w:rsidRPr="002A53EE">
        <w:rPr>
          <w:spacing w:val="-3"/>
          <w:szCs w:val="22"/>
          <w:lang w:eastAsia="en-US"/>
        </w:rPr>
        <w:t xml:space="preserve"> </w:t>
      </w:r>
      <w:r w:rsidRPr="002A53EE">
        <w:rPr>
          <w:szCs w:val="22"/>
          <w:lang w:eastAsia="en-US"/>
        </w:rPr>
        <w:t>лет;</w:t>
      </w:r>
    </w:p>
    <w:p w:rsidR="002A53EE" w:rsidRPr="002A53EE" w:rsidRDefault="002A53EE" w:rsidP="002A53EE">
      <w:pPr>
        <w:widowControl w:val="0"/>
        <w:numPr>
          <w:ilvl w:val="0"/>
          <w:numId w:val="31"/>
        </w:numPr>
        <w:tabs>
          <w:tab w:val="left" w:pos="1212"/>
          <w:tab w:val="left" w:pos="1213"/>
        </w:tabs>
        <w:autoSpaceDE w:val="0"/>
        <w:autoSpaceDN w:val="0"/>
        <w:spacing w:before="40"/>
        <w:ind w:hanging="361"/>
        <w:rPr>
          <w:szCs w:val="22"/>
          <w:lang w:eastAsia="en-US"/>
        </w:rPr>
      </w:pPr>
      <w:r w:rsidRPr="002A53EE">
        <w:rPr>
          <w:szCs w:val="22"/>
          <w:lang w:eastAsia="en-US"/>
        </w:rPr>
        <w:t>водогрейных</w:t>
      </w:r>
      <w:r w:rsidRPr="002A53EE">
        <w:rPr>
          <w:spacing w:val="-5"/>
          <w:szCs w:val="22"/>
          <w:lang w:eastAsia="en-US"/>
        </w:rPr>
        <w:t xml:space="preserve"> </w:t>
      </w:r>
      <w:r w:rsidRPr="002A53EE">
        <w:rPr>
          <w:szCs w:val="22"/>
          <w:lang w:eastAsia="en-US"/>
        </w:rPr>
        <w:t>котлов</w:t>
      </w:r>
      <w:r w:rsidRPr="002A53EE">
        <w:rPr>
          <w:spacing w:val="-3"/>
          <w:szCs w:val="22"/>
          <w:lang w:eastAsia="en-US"/>
        </w:rPr>
        <w:t xml:space="preserve"> </w:t>
      </w:r>
      <w:r w:rsidRPr="002A53EE">
        <w:rPr>
          <w:szCs w:val="22"/>
          <w:lang w:eastAsia="en-US"/>
        </w:rPr>
        <w:t>теплопроизводительностью</w:t>
      </w:r>
      <w:r w:rsidRPr="002A53EE">
        <w:rPr>
          <w:spacing w:val="-3"/>
          <w:szCs w:val="22"/>
          <w:lang w:eastAsia="en-US"/>
        </w:rPr>
        <w:t xml:space="preserve"> </w:t>
      </w:r>
      <w:r w:rsidRPr="002A53EE">
        <w:rPr>
          <w:szCs w:val="22"/>
          <w:lang w:eastAsia="en-US"/>
        </w:rPr>
        <w:t>свыше</w:t>
      </w:r>
      <w:r w:rsidRPr="002A53EE">
        <w:rPr>
          <w:spacing w:val="-4"/>
          <w:szCs w:val="22"/>
          <w:lang w:eastAsia="en-US"/>
        </w:rPr>
        <w:t xml:space="preserve"> </w:t>
      </w:r>
      <w:r w:rsidRPr="002A53EE">
        <w:rPr>
          <w:szCs w:val="22"/>
          <w:lang w:eastAsia="en-US"/>
        </w:rPr>
        <w:t>35</w:t>
      </w:r>
      <w:r w:rsidRPr="002A53EE">
        <w:rPr>
          <w:spacing w:val="-3"/>
          <w:szCs w:val="22"/>
          <w:lang w:eastAsia="en-US"/>
        </w:rPr>
        <w:t xml:space="preserve"> </w:t>
      </w:r>
      <w:r w:rsidRPr="002A53EE">
        <w:rPr>
          <w:szCs w:val="22"/>
          <w:lang w:eastAsia="en-US"/>
        </w:rPr>
        <w:t>МВт</w:t>
      </w:r>
      <w:r w:rsidRPr="002A53EE">
        <w:rPr>
          <w:spacing w:val="3"/>
          <w:szCs w:val="22"/>
          <w:lang w:eastAsia="en-US"/>
        </w:rPr>
        <w:t xml:space="preserve"> </w:t>
      </w:r>
      <w:r w:rsidRPr="002A53EE">
        <w:rPr>
          <w:szCs w:val="22"/>
          <w:lang w:eastAsia="en-US"/>
        </w:rPr>
        <w:t>–</w:t>
      </w:r>
      <w:r w:rsidRPr="002A53EE">
        <w:rPr>
          <w:spacing w:val="-3"/>
          <w:szCs w:val="22"/>
          <w:lang w:eastAsia="en-US"/>
        </w:rPr>
        <w:t xml:space="preserve"> </w:t>
      </w:r>
      <w:r w:rsidRPr="002A53EE">
        <w:rPr>
          <w:szCs w:val="22"/>
          <w:lang w:eastAsia="en-US"/>
        </w:rPr>
        <w:t>20</w:t>
      </w:r>
      <w:r w:rsidRPr="002A53EE">
        <w:rPr>
          <w:spacing w:val="-3"/>
          <w:szCs w:val="22"/>
          <w:lang w:eastAsia="en-US"/>
        </w:rPr>
        <w:t xml:space="preserve"> </w:t>
      </w:r>
      <w:r w:rsidRPr="002A53EE">
        <w:rPr>
          <w:szCs w:val="22"/>
          <w:lang w:eastAsia="en-US"/>
        </w:rPr>
        <w:t>лет;</w:t>
      </w:r>
    </w:p>
    <w:p w:rsidR="002A53EE" w:rsidRPr="002A53EE" w:rsidRDefault="002A53EE" w:rsidP="002A53EE">
      <w:pPr>
        <w:widowControl w:val="0"/>
        <w:numPr>
          <w:ilvl w:val="0"/>
          <w:numId w:val="31"/>
        </w:numPr>
        <w:tabs>
          <w:tab w:val="left" w:pos="1212"/>
          <w:tab w:val="left" w:pos="1213"/>
        </w:tabs>
        <w:autoSpaceDE w:val="0"/>
        <w:autoSpaceDN w:val="0"/>
        <w:spacing w:before="39"/>
        <w:ind w:hanging="361"/>
        <w:rPr>
          <w:szCs w:val="22"/>
          <w:lang w:eastAsia="en-US"/>
        </w:rPr>
      </w:pPr>
      <w:r w:rsidRPr="002A53EE">
        <w:rPr>
          <w:szCs w:val="22"/>
          <w:lang w:eastAsia="en-US"/>
        </w:rPr>
        <w:t>для</w:t>
      </w:r>
      <w:r w:rsidRPr="002A53EE">
        <w:rPr>
          <w:spacing w:val="-2"/>
          <w:szCs w:val="22"/>
          <w:lang w:eastAsia="en-US"/>
        </w:rPr>
        <w:t xml:space="preserve"> </w:t>
      </w:r>
      <w:r w:rsidRPr="002A53EE">
        <w:rPr>
          <w:szCs w:val="22"/>
          <w:lang w:eastAsia="en-US"/>
        </w:rPr>
        <w:t>передвижных</w:t>
      </w:r>
      <w:r w:rsidRPr="002A53EE">
        <w:rPr>
          <w:spacing w:val="-3"/>
          <w:szCs w:val="22"/>
          <w:lang w:eastAsia="en-US"/>
        </w:rPr>
        <w:t xml:space="preserve"> </w:t>
      </w:r>
      <w:r w:rsidRPr="002A53EE">
        <w:rPr>
          <w:szCs w:val="22"/>
          <w:lang w:eastAsia="en-US"/>
        </w:rPr>
        <w:t>котлов</w:t>
      </w:r>
      <w:r w:rsidRPr="002A53EE">
        <w:rPr>
          <w:spacing w:val="-3"/>
          <w:szCs w:val="22"/>
          <w:lang w:eastAsia="en-US"/>
        </w:rPr>
        <w:t xml:space="preserve"> </w:t>
      </w:r>
      <w:r w:rsidRPr="002A53EE">
        <w:rPr>
          <w:szCs w:val="22"/>
          <w:lang w:eastAsia="en-US"/>
        </w:rPr>
        <w:t>паровых</w:t>
      </w:r>
      <w:r w:rsidRPr="002A53EE">
        <w:rPr>
          <w:spacing w:val="1"/>
          <w:szCs w:val="22"/>
          <w:lang w:eastAsia="en-US"/>
        </w:rPr>
        <w:t xml:space="preserve"> </w:t>
      </w:r>
      <w:r w:rsidRPr="002A53EE">
        <w:rPr>
          <w:szCs w:val="22"/>
          <w:lang w:eastAsia="en-US"/>
        </w:rPr>
        <w:t>и</w:t>
      </w:r>
      <w:r w:rsidRPr="002A53EE">
        <w:rPr>
          <w:spacing w:val="-2"/>
          <w:szCs w:val="22"/>
          <w:lang w:eastAsia="en-US"/>
        </w:rPr>
        <w:t xml:space="preserve"> </w:t>
      </w:r>
      <w:r w:rsidRPr="002A53EE">
        <w:rPr>
          <w:szCs w:val="22"/>
          <w:lang w:eastAsia="en-US"/>
        </w:rPr>
        <w:t>водогрейных</w:t>
      </w:r>
      <w:r w:rsidRPr="002A53EE">
        <w:rPr>
          <w:spacing w:val="1"/>
          <w:szCs w:val="22"/>
          <w:lang w:eastAsia="en-US"/>
        </w:rPr>
        <w:t xml:space="preserve"> </w:t>
      </w:r>
      <w:r w:rsidRPr="002A53EE">
        <w:rPr>
          <w:szCs w:val="22"/>
          <w:lang w:eastAsia="en-US"/>
        </w:rPr>
        <w:t>–</w:t>
      </w:r>
      <w:r w:rsidRPr="002A53EE">
        <w:rPr>
          <w:spacing w:val="-2"/>
          <w:szCs w:val="22"/>
          <w:lang w:eastAsia="en-US"/>
        </w:rPr>
        <w:t xml:space="preserve"> </w:t>
      </w:r>
      <w:r w:rsidRPr="002A53EE">
        <w:rPr>
          <w:szCs w:val="22"/>
          <w:lang w:eastAsia="en-US"/>
        </w:rPr>
        <w:t>10</w:t>
      </w:r>
      <w:r w:rsidRPr="002A53EE">
        <w:rPr>
          <w:spacing w:val="-1"/>
          <w:szCs w:val="22"/>
          <w:lang w:eastAsia="en-US"/>
        </w:rPr>
        <w:t xml:space="preserve"> </w:t>
      </w:r>
      <w:r w:rsidRPr="002A53EE">
        <w:rPr>
          <w:szCs w:val="22"/>
          <w:lang w:eastAsia="en-US"/>
        </w:rPr>
        <w:t>лет.</w:t>
      </w:r>
    </w:p>
    <w:p w:rsidR="002A53EE" w:rsidRPr="002A53EE" w:rsidRDefault="002A53EE" w:rsidP="002A53EE">
      <w:pPr>
        <w:widowControl w:val="0"/>
        <w:autoSpaceDE w:val="0"/>
        <w:autoSpaceDN w:val="0"/>
        <w:spacing w:before="43" w:line="276" w:lineRule="auto"/>
        <w:ind w:left="218" w:right="270" w:firstLine="566"/>
        <w:jc w:val="both"/>
        <w:rPr>
          <w:lang w:eastAsia="en-US"/>
        </w:rPr>
      </w:pPr>
      <w:proofErr w:type="gramStart"/>
      <w:r w:rsidRPr="002A53EE">
        <w:rPr>
          <w:lang w:eastAsia="en-US"/>
        </w:rPr>
        <w:t>Решения</w:t>
      </w:r>
      <w:r w:rsidRPr="002A53EE">
        <w:rPr>
          <w:spacing w:val="1"/>
          <w:lang w:eastAsia="en-US"/>
        </w:rPr>
        <w:t xml:space="preserve"> </w:t>
      </w:r>
      <w:r w:rsidRPr="002A53EE">
        <w:rPr>
          <w:lang w:eastAsia="en-US"/>
        </w:rPr>
        <w:t>о</w:t>
      </w:r>
      <w:r w:rsidRPr="002A53EE">
        <w:rPr>
          <w:spacing w:val="1"/>
          <w:lang w:eastAsia="en-US"/>
        </w:rPr>
        <w:t xml:space="preserve"> </w:t>
      </w:r>
      <w:r w:rsidRPr="002A53EE">
        <w:rPr>
          <w:lang w:eastAsia="en-US"/>
        </w:rPr>
        <w:t>необходимости</w:t>
      </w:r>
      <w:r w:rsidRPr="002A53EE">
        <w:rPr>
          <w:spacing w:val="1"/>
          <w:lang w:eastAsia="en-US"/>
        </w:rPr>
        <w:t xml:space="preserve"> </w:t>
      </w:r>
      <w:r w:rsidRPr="002A53EE">
        <w:rPr>
          <w:lang w:eastAsia="en-US"/>
        </w:rPr>
        <w:t>проведения</w:t>
      </w:r>
      <w:r w:rsidRPr="002A53EE">
        <w:rPr>
          <w:spacing w:val="1"/>
          <w:lang w:eastAsia="en-US"/>
        </w:rPr>
        <w:t xml:space="preserve"> </w:t>
      </w:r>
      <w:r w:rsidRPr="002A53EE">
        <w:rPr>
          <w:lang w:eastAsia="en-US"/>
        </w:rPr>
        <w:t>капитального</w:t>
      </w:r>
      <w:r w:rsidRPr="002A53EE">
        <w:rPr>
          <w:spacing w:val="1"/>
          <w:lang w:eastAsia="en-US"/>
        </w:rPr>
        <w:t xml:space="preserve"> </w:t>
      </w:r>
      <w:r w:rsidRPr="002A53EE">
        <w:rPr>
          <w:lang w:eastAsia="en-US"/>
        </w:rPr>
        <w:t>ремонта</w:t>
      </w:r>
      <w:r w:rsidRPr="002A53EE">
        <w:rPr>
          <w:spacing w:val="1"/>
          <w:lang w:eastAsia="en-US"/>
        </w:rPr>
        <w:t xml:space="preserve"> </w:t>
      </w:r>
      <w:r w:rsidRPr="002A53EE">
        <w:rPr>
          <w:lang w:eastAsia="en-US"/>
        </w:rPr>
        <w:t>или</w:t>
      </w:r>
      <w:r w:rsidRPr="002A53EE">
        <w:rPr>
          <w:spacing w:val="1"/>
          <w:lang w:eastAsia="en-US"/>
        </w:rPr>
        <w:t xml:space="preserve"> </w:t>
      </w:r>
      <w:r w:rsidRPr="002A53EE">
        <w:rPr>
          <w:lang w:eastAsia="en-US"/>
        </w:rPr>
        <w:t>продления</w:t>
      </w:r>
      <w:r w:rsidRPr="002A53EE">
        <w:rPr>
          <w:spacing w:val="1"/>
          <w:lang w:eastAsia="en-US"/>
        </w:rPr>
        <w:t xml:space="preserve"> </w:t>
      </w:r>
      <w:r w:rsidRPr="002A53EE">
        <w:rPr>
          <w:lang w:eastAsia="en-US"/>
        </w:rPr>
        <w:t>срока</w:t>
      </w:r>
      <w:r w:rsidRPr="002A53EE">
        <w:rPr>
          <w:spacing w:val="1"/>
          <w:lang w:eastAsia="en-US"/>
        </w:rPr>
        <w:t xml:space="preserve"> </w:t>
      </w:r>
      <w:r w:rsidRPr="002A53EE">
        <w:rPr>
          <w:lang w:eastAsia="en-US"/>
        </w:rPr>
        <w:t>службы</w:t>
      </w:r>
      <w:r w:rsidRPr="002A53EE">
        <w:rPr>
          <w:spacing w:val="1"/>
          <w:lang w:eastAsia="en-US"/>
        </w:rPr>
        <w:t xml:space="preserve"> </w:t>
      </w:r>
      <w:r w:rsidRPr="002A53EE">
        <w:rPr>
          <w:lang w:eastAsia="en-US"/>
        </w:rPr>
        <w:t>данного</w:t>
      </w:r>
      <w:r w:rsidRPr="002A53EE">
        <w:rPr>
          <w:spacing w:val="1"/>
          <w:lang w:eastAsia="en-US"/>
        </w:rPr>
        <w:t xml:space="preserve"> </w:t>
      </w:r>
      <w:r w:rsidRPr="002A53EE">
        <w:rPr>
          <w:lang w:eastAsia="en-US"/>
        </w:rPr>
        <w:t>оборудования</w:t>
      </w:r>
      <w:r w:rsidRPr="002A53EE">
        <w:rPr>
          <w:spacing w:val="1"/>
          <w:lang w:eastAsia="en-US"/>
        </w:rPr>
        <w:t xml:space="preserve"> </w:t>
      </w:r>
      <w:r w:rsidRPr="002A53EE">
        <w:rPr>
          <w:lang w:eastAsia="en-US"/>
        </w:rPr>
        <w:t>принимаются</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основании</w:t>
      </w:r>
      <w:r w:rsidRPr="002A53EE">
        <w:rPr>
          <w:spacing w:val="61"/>
          <w:lang w:eastAsia="en-US"/>
        </w:rPr>
        <w:t xml:space="preserve"> </w:t>
      </w:r>
      <w:r w:rsidRPr="002A53EE">
        <w:rPr>
          <w:lang w:eastAsia="en-US"/>
        </w:rPr>
        <w:t>технических</w:t>
      </w:r>
      <w:r w:rsidRPr="002A53EE">
        <w:rPr>
          <w:spacing w:val="1"/>
          <w:lang w:eastAsia="en-US"/>
        </w:rPr>
        <w:t xml:space="preserve"> </w:t>
      </w:r>
      <w:r w:rsidRPr="002A53EE">
        <w:rPr>
          <w:lang w:eastAsia="en-US"/>
        </w:rPr>
        <w:t>освидетельствований</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технического</w:t>
      </w:r>
      <w:r w:rsidRPr="002A53EE">
        <w:rPr>
          <w:spacing w:val="1"/>
          <w:lang w:eastAsia="en-US"/>
        </w:rPr>
        <w:t xml:space="preserve"> </w:t>
      </w:r>
      <w:r w:rsidRPr="002A53EE">
        <w:rPr>
          <w:lang w:eastAsia="en-US"/>
        </w:rPr>
        <w:t>диагностирования,</w:t>
      </w:r>
      <w:r w:rsidRPr="002A53EE">
        <w:rPr>
          <w:spacing w:val="1"/>
          <w:lang w:eastAsia="en-US"/>
        </w:rPr>
        <w:t xml:space="preserve"> </w:t>
      </w:r>
      <w:r w:rsidRPr="002A53EE">
        <w:rPr>
          <w:lang w:eastAsia="en-US"/>
        </w:rPr>
        <w:t>проведенных</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установленном</w:t>
      </w:r>
      <w:r w:rsidRPr="002A53EE">
        <w:rPr>
          <w:spacing w:val="1"/>
          <w:lang w:eastAsia="en-US"/>
        </w:rPr>
        <w:t xml:space="preserve"> </w:t>
      </w:r>
      <w:r w:rsidRPr="002A53EE">
        <w:rPr>
          <w:lang w:eastAsia="en-US"/>
        </w:rPr>
        <w:t>порядке</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соответствии</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СТО</w:t>
      </w:r>
      <w:r w:rsidRPr="002A53EE">
        <w:rPr>
          <w:spacing w:val="1"/>
          <w:lang w:eastAsia="en-US"/>
        </w:rPr>
        <w:t xml:space="preserve"> </w:t>
      </w:r>
      <w:r w:rsidRPr="002A53EE">
        <w:rPr>
          <w:lang w:eastAsia="en-US"/>
        </w:rPr>
        <w:t>17230282.27.100.005-2008</w:t>
      </w:r>
      <w:r w:rsidRPr="002A53EE">
        <w:rPr>
          <w:spacing w:val="1"/>
          <w:lang w:eastAsia="en-US"/>
        </w:rPr>
        <w:t xml:space="preserve"> </w:t>
      </w:r>
      <w:r w:rsidRPr="002A53EE">
        <w:rPr>
          <w:lang w:eastAsia="en-US"/>
        </w:rPr>
        <w:t>«Основные</w:t>
      </w:r>
      <w:r w:rsidRPr="002A53EE">
        <w:rPr>
          <w:spacing w:val="1"/>
          <w:lang w:eastAsia="en-US"/>
        </w:rPr>
        <w:t xml:space="preserve"> </w:t>
      </w:r>
      <w:r w:rsidRPr="002A53EE">
        <w:rPr>
          <w:lang w:eastAsia="en-US"/>
        </w:rPr>
        <w:t>элементы</w:t>
      </w:r>
      <w:r w:rsidRPr="002A53EE">
        <w:rPr>
          <w:spacing w:val="1"/>
          <w:lang w:eastAsia="en-US"/>
        </w:rPr>
        <w:t xml:space="preserve"> </w:t>
      </w:r>
      <w:r w:rsidRPr="002A53EE">
        <w:rPr>
          <w:lang w:eastAsia="en-US"/>
        </w:rPr>
        <w:t>котлов,</w:t>
      </w:r>
      <w:r w:rsidRPr="002A53EE">
        <w:rPr>
          <w:spacing w:val="1"/>
          <w:lang w:eastAsia="en-US"/>
        </w:rPr>
        <w:t xml:space="preserve"> </w:t>
      </w:r>
      <w:r w:rsidRPr="002A53EE">
        <w:rPr>
          <w:lang w:eastAsia="en-US"/>
        </w:rPr>
        <w:t>турбин</w:t>
      </w:r>
      <w:r w:rsidRPr="002A53EE">
        <w:rPr>
          <w:spacing w:val="-2"/>
          <w:lang w:eastAsia="en-US"/>
        </w:rPr>
        <w:t xml:space="preserve"> </w:t>
      </w:r>
      <w:r w:rsidRPr="002A53EE">
        <w:rPr>
          <w:lang w:eastAsia="en-US"/>
        </w:rPr>
        <w:t>и</w:t>
      </w:r>
      <w:r w:rsidRPr="002A53EE">
        <w:rPr>
          <w:spacing w:val="-1"/>
          <w:lang w:eastAsia="en-US"/>
        </w:rPr>
        <w:t xml:space="preserve"> </w:t>
      </w:r>
      <w:r w:rsidRPr="002A53EE">
        <w:rPr>
          <w:lang w:eastAsia="en-US"/>
        </w:rPr>
        <w:t>трубопроводов</w:t>
      </w:r>
      <w:r w:rsidRPr="002A53EE">
        <w:rPr>
          <w:spacing w:val="-2"/>
          <w:lang w:eastAsia="en-US"/>
        </w:rPr>
        <w:t xml:space="preserve"> </w:t>
      </w:r>
      <w:r w:rsidRPr="002A53EE">
        <w:rPr>
          <w:lang w:eastAsia="en-US"/>
        </w:rPr>
        <w:t>ТЭС.</w:t>
      </w:r>
      <w:proofErr w:type="gramEnd"/>
      <w:r w:rsidRPr="002A53EE">
        <w:rPr>
          <w:spacing w:val="-1"/>
          <w:lang w:eastAsia="en-US"/>
        </w:rPr>
        <w:t xml:space="preserve"> </w:t>
      </w:r>
      <w:r w:rsidRPr="002A53EE">
        <w:rPr>
          <w:lang w:eastAsia="en-US"/>
        </w:rPr>
        <w:t>Контроль</w:t>
      </w:r>
      <w:r w:rsidRPr="002A53EE">
        <w:rPr>
          <w:spacing w:val="-1"/>
          <w:lang w:eastAsia="en-US"/>
        </w:rPr>
        <w:t xml:space="preserve"> </w:t>
      </w:r>
      <w:r w:rsidRPr="002A53EE">
        <w:rPr>
          <w:lang w:eastAsia="en-US"/>
        </w:rPr>
        <w:t>состояния</w:t>
      </w:r>
      <w:r w:rsidRPr="002A53EE">
        <w:rPr>
          <w:spacing w:val="-1"/>
          <w:lang w:eastAsia="en-US"/>
        </w:rPr>
        <w:t xml:space="preserve"> </w:t>
      </w:r>
      <w:r w:rsidRPr="002A53EE">
        <w:rPr>
          <w:lang w:eastAsia="en-US"/>
        </w:rPr>
        <w:t>металла.</w:t>
      </w:r>
      <w:r w:rsidRPr="002A53EE">
        <w:rPr>
          <w:spacing w:val="-2"/>
          <w:lang w:eastAsia="en-US"/>
        </w:rPr>
        <w:t xml:space="preserve"> </w:t>
      </w:r>
      <w:proofErr w:type="gramStart"/>
      <w:r w:rsidRPr="002A53EE">
        <w:rPr>
          <w:lang w:eastAsia="en-US"/>
        </w:rPr>
        <w:t>Нормы</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требования»).</w:t>
      </w:r>
      <w:proofErr w:type="gramEnd"/>
    </w:p>
    <w:p w:rsidR="002A53EE" w:rsidRPr="002A53EE" w:rsidRDefault="002A53EE" w:rsidP="002A53EE">
      <w:pPr>
        <w:widowControl w:val="0"/>
        <w:autoSpaceDE w:val="0"/>
        <w:autoSpaceDN w:val="0"/>
        <w:spacing w:before="122"/>
        <w:ind w:left="218" w:right="266" w:firstLine="340"/>
        <w:jc w:val="both"/>
        <w:outlineLvl w:val="2"/>
        <w:rPr>
          <w:b/>
          <w:bCs/>
          <w:i/>
          <w:iCs/>
          <w:lang w:eastAsia="en-US"/>
        </w:rPr>
      </w:pPr>
      <w:r w:rsidRPr="002A53EE">
        <w:rPr>
          <w:b/>
          <w:bCs/>
          <w:i/>
          <w:iCs/>
          <w:lang w:eastAsia="en-US"/>
        </w:rPr>
        <w:t>е) схемы выдачи тепловой мощности, структура теплофикационных установок (для</w:t>
      </w:r>
      <w:r w:rsidRPr="002A53EE">
        <w:rPr>
          <w:b/>
          <w:bCs/>
          <w:i/>
          <w:iCs/>
          <w:spacing w:val="-57"/>
          <w:lang w:eastAsia="en-US"/>
        </w:rPr>
        <w:t xml:space="preserve"> </w:t>
      </w:r>
      <w:r w:rsidRPr="002A53EE">
        <w:rPr>
          <w:b/>
          <w:bCs/>
          <w:i/>
          <w:iCs/>
          <w:lang w:eastAsia="en-US"/>
        </w:rPr>
        <w:t>источников</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функционирующих</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режиме</w:t>
      </w:r>
      <w:r w:rsidRPr="002A53EE">
        <w:rPr>
          <w:b/>
          <w:bCs/>
          <w:i/>
          <w:iCs/>
          <w:spacing w:val="1"/>
          <w:lang w:eastAsia="en-US"/>
        </w:rPr>
        <w:t xml:space="preserve"> </w:t>
      </w:r>
      <w:r w:rsidRPr="002A53EE">
        <w:rPr>
          <w:b/>
          <w:bCs/>
          <w:i/>
          <w:iCs/>
          <w:lang w:eastAsia="en-US"/>
        </w:rPr>
        <w:t>комбинированной</w:t>
      </w:r>
      <w:r w:rsidRPr="002A53EE">
        <w:rPr>
          <w:b/>
          <w:bCs/>
          <w:i/>
          <w:iCs/>
          <w:spacing w:val="1"/>
          <w:lang w:eastAsia="en-US"/>
        </w:rPr>
        <w:t xml:space="preserve"> </w:t>
      </w:r>
      <w:r w:rsidRPr="002A53EE">
        <w:rPr>
          <w:b/>
          <w:bCs/>
          <w:i/>
          <w:iCs/>
          <w:lang w:eastAsia="en-US"/>
        </w:rPr>
        <w:t>выработки электрической и</w:t>
      </w:r>
      <w:r w:rsidRPr="002A53EE">
        <w:rPr>
          <w:b/>
          <w:bCs/>
          <w:i/>
          <w:iCs/>
          <w:spacing w:val="-2"/>
          <w:lang w:eastAsia="en-US"/>
        </w:rPr>
        <w:t xml:space="preserve"> </w:t>
      </w:r>
      <w:r w:rsidRPr="002A53EE">
        <w:rPr>
          <w:b/>
          <w:bCs/>
          <w:i/>
          <w:iCs/>
          <w:lang w:eastAsia="en-US"/>
        </w:rPr>
        <w:t>тепловой</w:t>
      </w:r>
      <w:r w:rsidRPr="002A53EE">
        <w:rPr>
          <w:b/>
          <w:bCs/>
          <w:i/>
          <w:iCs/>
          <w:spacing w:val="-2"/>
          <w:lang w:eastAsia="en-US"/>
        </w:rPr>
        <w:t xml:space="preserve"> </w:t>
      </w:r>
      <w:r w:rsidRPr="002A53EE">
        <w:rPr>
          <w:b/>
          <w:bCs/>
          <w:i/>
          <w:iCs/>
          <w:lang w:eastAsia="en-US"/>
        </w:rPr>
        <w:t>энергии)</w:t>
      </w:r>
    </w:p>
    <w:p w:rsidR="002A53EE" w:rsidRPr="002A53EE" w:rsidRDefault="002A53EE" w:rsidP="002A53EE">
      <w:pPr>
        <w:widowControl w:val="0"/>
        <w:autoSpaceDE w:val="0"/>
        <w:autoSpaceDN w:val="0"/>
        <w:spacing w:before="118" w:line="276" w:lineRule="auto"/>
        <w:ind w:left="218" w:right="274" w:firstLine="566"/>
        <w:jc w:val="both"/>
        <w:rPr>
          <w:lang w:eastAsia="en-US"/>
        </w:rPr>
      </w:pPr>
      <w:r w:rsidRPr="002A53EE">
        <w:rPr>
          <w:lang w:eastAsia="en-US"/>
        </w:rPr>
        <w:t>Источники</w:t>
      </w:r>
      <w:r w:rsidRPr="002A53EE">
        <w:rPr>
          <w:spacing w:val="1"/>
          <w:lang w:eastAsia="en-US"/>
        </w:rPr>
        <w:t xml:space="preserve"> </w:t>
      </w:r>
      <w:r w:rsidRPr="002A53EE">
        <w:rPr>
          <w:lang w:eastAsia="en-US"/>
        </w:rPr>
        <w:t>комбинированной</w:t>
      </w:r>
      <w:r w:rsidRPr="002A53EE">
        <w:rPr>
          <w:spacing w:val="1"/>
          <w:lang w:eastAsia="en-US"/>
        </w:rPr>
        <w:t xml:space="preserve"> </w:t>
      </w:r>
      <w:r w:rsidRPr="002A53EE">
        <w:rPr>
          <w:lang w:eastAsia="en-US"/>
        </w:rPr>
        <w:t>выработки</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электрической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территории сельского поселения</w:t>
      </w:r>
      <w:r w:rsidRPr="002A53EE">
        <w:rPr>
          <w:spacing w:val="1"/>
          <w:lang w:eastAsia="en-US"/>
        </w:rPr>
        <w:t xml:space="preserve"> </w:t>
      </w:r>
      <w:proofErr w:type="gramStart"/>
      <w:r w:rsidRPr="002A53EE">
        <w:rPr>
          <w:lang w:eastAsia="en-US"/>
        </w:rPr>
        <w:t>Светлый</w:t>
      </w:r>
      <w:proofErr w:type="gramEnd"/>
      <w:r w:rsidRPr="002A53EE">
        <w:rPr>
          <w:lang w:eastAsia="en-US"/>
        </w:rPr>
        <w:t xml:space="preserve"> отсутствуют.</w:t>
      </w:r>
    </w:p>
    <w:p w:rsidR="002A53EE" w:rsidRPr="002A53EE" w:rsidRDefault="002A53EE" w:rsidP="002A53EE">
      <w:pPr>
        <w:widowControl w:val="0"/>
        <w:autoSpaceDE w:val="0"/>
        <w:autoSpaceDN w:val="0"/>
        <w:spacing w:before="123"/>
        <w:ind w:left="218" w:right="269" w:firstLine="340"/>
        <w:jc w:val="both"/>
        <w:outlineLvl w:val="2"/>
        <w:rPr>
          <w:b/>
          <w:bCs/>
          <w:i/>
          <w:iCs/>
          <w:lang w:eastAsia="en-US"/>
        </w:rPr>
      </w:pPr>
      <w:r w:rsidRPr="002A53EE">
        <w:rPr>
          <w:b/>
          <w:bCs/>
          <w:i/>
          <w:iCs/>
          <w:lang w:eastAsia="en-US"/>
        </w:rPr>
        <w:t>ж) способы</w:t>
      </w:r>
      <w:r w:rsidRPr="002A53EE">
        <w:rPr>
          <w:b/>
          <w:bCs/>
          <w:i/>
          <w:iCs/>
          <w:spacing w:val="1"/>
          <w:lang w:eastAsia="en-US"/>
        </w:rPr>
        <w:t xml:space="preserve"> </w:t>
      </w:r>
      <w:r w:rsidRPr="002A53EE">
        <w:rPr>
          <w:b/>
          <w:bCs/>
          <w:i/>
          <w:iCs/>
          <w:lang w:eastAsia="en-US"/>
        </w:rPr>
        <w:t>регулирования</w:t>
      </w:r>
      <w:r w:rsidRPr="002A53EE">
        <w:rPr>
          <w:b/>
          <w:bCs/>
          <w:i/>
          <w:iCs/>
          <w:spacing w:val="1"/>
          <w:lang w:eastAsia="en-US"/>
        </w:rPr>
        <w:t xml:space="preserve"> </w:t>
      </w:r>
      <w:r w:rsidRPr="002A53EE">
        <w:rPr>
          <w:b/>
          <w:bCs/>
          <w:i/>
          <w:iCs/>
          <w:lang w:eastAsia="en-US"/>
        </w:rPr>
        <w:t>отпуска</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от</w:t>
      </w:r>
      <w:r w:rsidRPr="002A53EE">
        <w:rPr>
          <w:b/>
          <w:bCs/>
          <w:i/>
          <w:iCs/>
          <w:spacing w:val="1"/>
          <w:lang w:eastAsia="en-US"/>
        </w:rPr>
        <w:t xml:space="preserve"> </w:t>
      </w:r>
      <w:r w:rsidRPr="002A53EE">
        <w:rPr>
          <w:b/>
          <w:bCs/>
          <w:i/>
          <w:iCs/>
          <w:lang w:eastAsia="en-US"/>
        </w:rPr>
        <w:t>источников</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с</w:t>
      </w:r>
      <w:r w:rsidRPr="002A53EE">
        <w:rPr>
          <w:b/>
          <w:bCs/>
          <w:i/>
          <w:iCs/>
          <w:spacing w:val="1"/>
          <w:lang w:eastAsia="en-US"/>
        </w:rPr>
        <w:t xml:space="preserve"> </w:t>
      </w:r>
      <w:r w:rsidRPr="002A53EE">
        <w:rPr>
          <w:b/>
          <w:bCs/>
          <w:i/>
          <w:iCs/>
          <w:lang w:eastAsia="en-US"/>
        </w:rPr>
        <w:t>обоснованием</w:t>
      </w:r>
      <w:r w:rsidRPr="002A53EE">
        <w:rPr>
          <w:b/>
          <w:bCs/>
          <w:i/>
          <w:iCs/>
          <w:spacing w:val="1"/>
          <w:lang w:eastAsia="en-US"/>
        </w:rPr>
        <w:t xml:space="preserve"> </w:t>
      </w:r>
      <w:r w:rsidRPr="002A53EE">
        <w:rPr>
          <w:b/>
          <w:bCs/>
          <w:i/>
          <w:iCs/>
          <w:lang w:eastAsia="en-US"/>
        </w:rPr>
        <w:t>выбора</w:t>
      </w:r>
      <w:r w:rsidRPr="002A53EE">
        <w:rPr>
          <w:b/>
          <w:bCs/>
          <w:i/>
          <w:iCs/>
          <w:spacing w:val="1"/>
          <w:lang w:eastAsia="en-US"/>
        </w:rPr>
        <w:t xml:space="preserve"> </w:t>
      </w:r>
      <w:r w:rsidRPr="002A53EE">
        <w:rPr>
          <w:b/>
          <w:bCs/>
          <w:i/>
          <w:iCs/>
          <w:lang w:eastAsia="en-US"/>
        </w:rPr>
        <w:t>графика</w:t>
      </w:r>
      <w:r w:rsidRPr="002A53EE">
        <w:rPr>
          <w:b/>
          <w:bCs/>
          <w:i/>
          <w:iCs/>
          <w:spacing w:val="1"/>
          <w:lang w:eastAsia="en-US"/>
        </w:rPr>
        <w:t xml:space="preserve"> </w:t>
      </w:r>
      <w:r w:rsidRPr="002A53EE">
        <w:rPr>
          <w:b/>
          <w:bCs/>
          <w:i/>
          <w:iCs/>
          <w:lang w:eastAsia="en-US"/>
        </w:rPr>
        <w:t>изменения</w:t>
      </w:r>
      <w:r w:rsidRPr="002A53EE">
        <w:rPr>
          <w:b/>
          <w:bCs/>
          <w:i/>
          <w:iCs/>
          <w:spacing w:val="1"/>
          <w:lang w:eastAsia="en-US"/>
        </w:rPr>
        <w:t xml:space="preserve"> </w:t>
      </w:r>
      <w:r w:rsidRPr="002A53EE">
        <w:rPr>
          <w:b/>
          <w:bCs/>
          <w:i/>
          <w:iCs/>
          <w:lang w:eastAsia="en-US"/>
        </w:rPr>
        <w:t>температур</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расхода</w:t>
      </w:r>
      <w:r w:rsidRPr="002A53EE">
        <w:rPr>
          <w:b/>
          <w:bCs/>
          <w:i/>
          <w:iCs/>
          <w:spacing w:val="1"/>
          <w:lang w:eastAsia="en-US"/>
        </w:rPr>
        <w:t xml:space="preserve"> </w:t>
      </w:r>
      <w:r w:rsidRPr="002A53EE">
        <w:rPr>
          <w:b/>
          <w:bCs/>
          <w:i/>
          <w:iCs/>
          <w:lang w:eastAsia="en-US"/>
        </w:rPr>
        <w:t>теплоносителя</w:t>
      </w:r>
      <w:r w:rsidRPr="002A53EE">
        <w:rPr>
          <w:b/>
          <w:bCs/>
          <w:i/>
          <w:iCs/>
          <w:spacing w:val="-3"/>
          <w:lang w:eastAsia="en-US"/>
        </w:rPr>
        <w:t xml:space="preserve"> </w:t>
      </w:r>
      <w:r w:rsidRPr="002A53EE">
        <w:rPr>
          <w:b/>
          <w:bCs/>
          <w:i/>
          <w:iCs/>
          <w:lang w:eastAsia="en-US"/>
        </w:rPr>
        <w:t>в зависимости от температуры</w:t>
      </w:r>
      <w:r w:rsidRPr="002A53EE">
        <w:rPr>
          <w:b/>
          <w:bCs/>
          <w:i/>
          <w:iCs/>
          <w:spacing w:val="-2"/>
          <w:lang w:eastAsia="en-US"/>
        </w:rPr>
        <w:t xml:space="preserve"> </w:t>
      </w:r>
      <w:r w:rsidRPr="002A53EE">
        <w:rPr>
          <w:b/>
          <w:bCs/>
          <w:i/>
          <w:iCs/>
          <w:lang w:eastAsia="en-US"/>
        </w:rPr>
        <w:t>наружного воздуха</w:t>
      </w:r>
    </w:p>
    <w:p w:rsidR="002A53EE" w:rsidRPr="002A53EE" w:rsidRDefault="002A53EE" w:rsidP="002A53EE">
      <w:pPr>
        <w:widowControl w:val="0"/>
        <w:autoSpaceDE w:val="0"/>
        <w:autoSpaceDN w:val="0"/>
        <w:spacing w:before="116" w:line="276" w:lineRule="auto"/>
        <w:ind w:left="218" w:right="274" w:firstLine="566"/>
        <w:jc w:val="both"/>
        <w:rPr>
          <w:lang w:eastAsia="en-US"/>
        </w:rPr>
      </w:pPr>
      <w:r w:rsidRPr="002A53EE">
        <w:rPr>
          <w:lang w:eastAsia="en-US"/>
        </w:rPr>
        <w:t>Регулирование отпуска тепла от котельных осуществляется качественным методом, т.е.</w:t>
      </w:r>
      <w:r w:rsidRPr="002A53EE">
        <w:rPr>
          <w:spacing w:val="-57"/>
          <w:lang w:eastAsia="en-US"/>
        </w:rPr>
        <w:t xml:space="preserve"> </w:t>
      </w:r>
      <w:r w:rsidRPr="002A53EE">
        <w:rPr>
          <w:lang w:eastAsia="en-US"/>
        </w:rPr>
        <w:t>изменением</w:t>
      </w:r>
      <w:r w:rsidRPr="002A53EE">
        <w:rPr>
          <w:spacing w:val="1"/>
          <w:lang w:eastAsia="en-US"/>
        </w:rPr>
        <w:t xml:space="preserve"> </w:t>
      </w:r>
      <w:r w:rsidRPr="002A53EE">
        <w:rPr>
          <w:lang w:eastAsia="en-US"/>
        </w:rPr>
        <w:t>температуры</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источнике.</w:t>
      </w:r>
      <w:r w:rsidRPr="002A53EE">
        <w:rPr>
          <w:spacing w:val="1"/>
          <w:lang w:eastAsia="en-US"/>
        </w:rPr>
        <w:t xml:space="preserve"> </w:t>
      </w:r>
      <w:r w:rsidRPr="002A53EE">
        <w:rPr>
          <w:lang w:eastAsia="en-US"/>
        </w:rPr>
        <w:t>Температурный</w:t>
      </w:r>
      <w:r w:rsidRPr="002A53EE">
        <w:rPr>
          <w:spacing w:val="1"/>
          <w:lang w:eastAsia="en-US"/>
        </w:rPr>
        <w:t xml:space="preserve"> </w:t>
      </w:r>
      <w:r w:rsidRPr="002A53EE">
        <w:rPr>
          <w:lang w:eastAsia="en-US"/>
        </w:rPr>
        <w:t>график</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температурных</w:t>
      </w:r>
      <w:r w:rsidRPr="002A53EE">
        <w:rPr>
          <w:spacing w:val="1"/>
          <w:lang w:eastAsia="en-US"/>
        </w:rPr>
        <w:t xml:space="preserve"> </w:t>
      </w:r>
      <w:r w:rsidRPr="002A53EE">
        <w:rPr>
          <w:lang w:eastAsia="en-US"/>
        </w:rPr>
        <w:t>«срезок»</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имеет,</w:t>
      </w:r>
      <w:r w:rsidRPr="002A53EE">
        <w:rPr>
          <w:spacing w:val="1"/>
          <w:lang w:eastAsia="en-US"/>
        </w:rPr>
        <w:t xml:space="preserve"> </w:t>
      </w:r>
      <w:r w:rsidRPr="002A53EE">
        <w:rPr>
          <w:lang w:eastAsia="en-US"/>
        </w:rPr>
        <w:t>обусловлен</w:t>
      </w:r>
      <w:r w:rsidRPr="002A53EE">
        <w:rPr>
          <w:spacing w:val="1"/>
          <w:lang w:eastAsia="en-US"/>
        </w:rPr>
        <w:t xml:space="preserve"> </w:t>
      </w:r>
      <w:r w:rsidRPr="002A53EE">
        <w:rPr>
          <w:lang w:eastAsia="en-US"/>
        </w:rPr>
        <w:t>режимом</w:t>
      </w:r>
      <w:r w:rsidRPr="002A53EE">
        <w:rPr>
          <w:spacing w:val="1"/>
          <w:lang w:eastAsia="en-US"/>
        </w:rPr>
        <w:t xml:space="preserve"> </w:t>
      </w:r>
      <w:r w:rsidRPr="002A53EE">
        <w:rPr>
          <w:lang w:eastAsia="en-US"/>
        </w:rPr>
        <w:t>работы</w:t>
      </w:r>
      <w:r w:rsidRPr="002A53EE">
        <w:rPr>
          <w:spacing w:val="1"/>
          <w:lang w:eastAsia="en-US"/>
        </w:rPr>
        <w:t xml:space="preserve"> </w:t>
      </w:r>
      <w:r w:rsidRPr="002A53EE">
        <w:rPr>
          <w:lang w:eastAsia="en-US"/>
        </w:rPr>
        <w:t>котельных,</w:t>
      </w:r>
      <w:r w:rsidRPr="002A53EE">
        <w:rPr>
          <w:spacing w:val="1"/>
          <w:lang w:eastAsia="en-US"/>
        </w:rPr>
        <w:t xml:space="preserve"> </w:t>
      </w:r>
      <w:r w:rsidRPr="002A53EE">
        <w:rPr>
          <w:lang w:eastAsia="en-US"/>
        </w:rPr>
        <w:t>короткой</w:t>
      </w:r>
      <w:r w:rsidRPr="002A53EE">
        <w:rPr>
          <w:spacing w:val="1"/>
          <w:lang w:eastAsia="en-US"/>
        </w:rPr>
        <w:t xml:space="preserve"> </w:t>
      </w:r>
      <w:r w:rsidRPr="002A53EE">
        <w:rPr>
          <w:lang w:eastAsia="en-US"/>
        </w:rPr>
        <w:t>протяженностью</w:t>
      </w:r>
      <w:r w:rsidRPr="002A53EE">
        <w:rPr>
          <w:spacing w:val="-1"/>
          <w:lang w:eastAsia="en-US"/>
        </w:rPr>
        <w:t xml:space="preserve"> </w:t>
      </w:r>
      <w:r w:rsidRPr="002A53EE">
        <w:rPr>
          <w:lang w:eastAsia="en-US"/>
        </w:rPr>
        <w:t>тепловых</w:t>
      </w:r>
      <w:r w:rsidRPr="002A53EE">
        <w:rPr>
          <w:spacing w:val="2"/>
          <w:lang w:eastAsia="en-US"/>
        </w:rPr>
        <w:t xml:space="preserve"> </w:t>
      </w:r>
      <w:r w:rsidRPr="002A53EE">
        <w:rPr>
          <w:lang w:eastAsia="en-US"/>
        </w:rPr>
        <w:t>сетей.</w:t>
      </w:r>
    </w:p>
    <w:p w:rsidR="002A53EE" w:rsidRPr="002A53EE" w:rsidRDefault="002A53EE" w:rsidP="002A53EE">
      <w:pPr>
        <w:widowControl w:val="0"/>
        <w:autoSpaceDE w:val="0"/>
        <w:autoSpaceDN w:val="0"/>
        <w:spacing w:line="276" w:lineRule="auto"/>
        <w:ind w:left="218" w:right="264" w:firstLine="566"/>
        <w:jc w:val="both"/>
        <w:rPr>
          <w:lang w:eastAsia="en-US"/>
        </w:rPr>
      </w:pPr>
      <w:r w:rsidRPr="002A53EE">
        <w:rPr>
          <w:lang w:eastAsia="en-US"/>
        </w:rPr>
        <w:t>В таблицах 1.2.8-1.2.10 приведены графики зависимости температуры теплоносителя от</w:t>
      </w:r>
      <w:r w:rsidRPr="002A53EE">
        <w:rPr>
          <w:spacing w:val="-57"/>
          <w:lang w:eastAsia="en-US"/>
        </w:rPr>
        <w:t xml:space="preserve"> </w:t>
      </w:r>
      <w:r w:rsidRPr="002A53EE">
        <w:rPr>
          <w:lang w:eastAsia="en-US"/>
        </w:rPr>
        <w:t>среднесуточной</w:t>
      </w:r>
      <w:r w:rsidRPr="002A53EE">
        <w:rPr>
          <w:spacing w:val="1"/>
          <w:lang w:eastAsia="en-US"/>
        </w:rPr>
        <w:t xml:space="preserve"> </w:t>
      </w:r>
      <w:r w:rsidRPr="002A53EE">
        <w:rPr>
          <w:lang w:eastAsia="en-US"/>
        </w:rPr>
        <w:t>температуры</w:t>
      </w:r>
      <w:r w:rsidRPr="002A53EE">
        <w:rPr>
          <w:spacing w:val="1"/>
          <w:lang w:eastAsia="en-US"/>
        </w:rPr>
        <w:t xml:space="preserve"> </w:t>
      </w:r>
      <w:r w:rsidRPr="002A53EE">
        <w:rPr>
          <w:lang w:eastAsia="en-US"/>
        </w:rPr>
        <w:t>наружного</w:t>
      </w:r>
      <w:r w:rsidRPr="002A53EE">
        <w:rPr>
          <w:spacing w:val="1"/>
          <w:lang w:eastAsia="en-US"/>
        </w:rPr>
        <w:t xml:space="preserve"> </w:t>
      </w:r>
      <w:r w:rsidRPr="002A53EE">
        <w:rPr>
          <w:lang w:eastAsia="en-US"/>
        </w:rPr>
        <w:t>воздуха,</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60"/>
          <w:lang w:eastAsia="en-US"/>
        </w:rPr>
        <w:t xml:space="preserve"> </w:t>
      </w:r>
      <w:proofErr w:type="gramStart"/>
      <w:r w:rsidRPr="002A53EE">
        <w:rPr>
          <w:lang w:eastAsia="en-US"/>
        </w:rPr>
        <w:t>Светлый</w:t>
      </w:r>
      <w:proofErr w:type="gramEnd"/>
      <w:r w:rsidRPr="002A53EE">
        <w:rPr>
          <w:spacing w:val="60"/>
          <w:lang w:eastAsia="en-US"/>
        </w:rPr>
        <w:t xml:space="preserve"> </w:t>
      </w:r>
      <w:r w:rsidRPr="002A53EE">
        <w:rPr>
          <w:lang w:eastAsia="en-US"/>
        </w:rPr>
        <w:t>в</w:t>
      </w:r>
      <w:r w:rsidRPr="002A53EE">
        <w:rPr>
          <w:spacing w:val="1"/>
          <w:lang w:eastAsia="en-US"/>
        </w:rPr>
        <w:t xml:space="preserve"> </w:t>
      </w:r>
      <w:r w:rsidRPr="002A53EE">
        <w:rPr>
          <w:lang w:eastAsia="en-US"/>
        </w:rPr>
        <w:t>разрезе</w:t>
      </w:r>
      <w:r w:rsidRPr="002A53EE">
        <w:rPr>
          <w:spacing w:val="-2"/>
          <w:lang w:eastAsia="en-US"/>
        </w:rPr>
        <w:t xml:space="preserve"> </w:t>
      </w:r>
      <w:r w:rsidRPr="002A53EE">
        <w:rPr>
          <w:lang w:eastAsia="en-US"/>
        </w:rPr>
        <w:t>действующих</w:t>
      </w:r>
      <w:r w:rsidRPr="002A53EE">
        <w:rPr>
          <w:spacing w:val="2"/>
          <w:lang w:eastAsia="en-US"/>
        </w:rPr>
        <w:t xml:space="preserve"> </w:t>
      </w:r>
      <w:r w:rsidRPr="002A53EE">
        <w:rPr>
          <w:lang w:eastAsia="en-US"/>
        </w:rPr>
        <w:t>котельных.</w:t>
      </w:r>
    </w:p>
    <w:p w:rsidR="002A53EE" w:rsidRPr="002A53EE" w:rsidRDefault="002A53EE" w:rsidP="002A53EE">
      <w:pPr>
        <w:widowControl w:val="0"/>
        <w:autoSpaceDE w:val="0"/>
        <w:autoSpaceDN w:val="0"/>
        <w:spacing w:before="1"/>
        <w:ind w:left="8320" w:right="133"/>
        <w:jc w:val="center"/>
        <w:rPr>
          <w:lang w:eastAsia="en-US"/>
        </w:rPr>
      </w:pPr>
      <w:r w:rsidRPr="002A53EE">
        <w:rPr>
          <w:lang w:eastAsia="en-US"/>
        </w:rPr>
        <w:t>Таблица</w:t>
      </w:r>
      <w:r w:rsidRPr="002A53EE">
        <w:rPr>
          <w:spacing w:val="-2"/>
          <w:lang w:eastAsia="en-US"/>
        </w:rPr>
        <w:t xml:space="preserve"> </w:t>
      </w:r>
      <w:r w:rsidRPr="002A53EE">
        <w:rPr>
          <w:lang w:eastAsia="en-US"/>
        </w:rPr>
        <w:t>1.2.8</w:t>
      </w:r>
    </w:p>
    <w:p w:rsidR="002A53EE" w:rsidRPr="002A53EE" w:rsidRDefault="002A53EE" w:rsidP="002A53EE">
      <w:pPr>
        <w:widowControl w:val="0"/>
        <w:autoSpaceDE w:val="0"/>
        <w:autoSpaceDN w:val="0"/>
        <w:spacing w:before="41" w:after="50"/>
        <w:ind w:left="765" w:right="253"/>
        <w:jc w:val="center"/>
        <w:rPr>
          <w:lang w:eastAsia="en-US"/>
        </w:rPr>
      </w:pPr>
      <w:r w:rsidRPr="002A53EE">
        <w:rPr>
          <w:u w:val="single"/>
          <w:lang w:eastAsia="en-US"/>
        </w:rPr>
        <w:t>Температурный</w:t>
      </w:r>
      <w:r w:rsidRPr="002A53EE">
        <w:rPr>
          <w:spacing w:val="-3"/>
          <w:u w:val="single"/>
          <w:lang w:eastAsia="en-US"/>
        </w:rPr>
        <w:t xml:space="preserve"> </w:t>
      </w:r>
      <w:r w:rsidRPr="002A53EE">
        <w:rPr>
          <w:u w:val="single"/>
          <w:lang w:eastAsia="en-US"/>
        </w:rPr>
        <w:t>график</w:t>
      </w: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5"/>
        <w:gridCol w:w="2768"/>
        <w:gridCol w:w="2298"/>
      </w:tblGrid>
      <w:tr w:rsidR="002A53EE" w:rsidRPr="002A53EE" w:rsidTr="00485166">
        <w:trPr>
          <w:trHeight w:val="230"/>
        </w:trPr>
        <w:tc>
          <w:tcPr>
            <w:tcW w:w="3025" w:type="dxa"/>
          </w:tcPr>
          <w:p w:rsidR="002A53EE" w:rsidRPr="002A53EE" w:rsidRDefault="002A53EE" w:rsidP="002A53EE">
            <w:pPr>
              <w:spacing w:line="210" w:lineRule="exact"/>
              <w:ind w:left="547" w:right="544"/>
              <w:jc w:val="center"/>
              <w:rPr>
                <w:b/>
                <w:sz w:val="20"/>
                <w:szCs w:val="22"/>
                <w:lang w:eastAsia="en-US"/>
              </w:rPr>
            </w:pPr>
            <w:r w:rsidRPr="002A53EE">
              <w:rPr>
                <w:b/>
                <w:sz w:val="20"/>
                <w:szCs w:val="22"/>
                <w:lang w:eastAsia="en-US"/>
              </w:rPr>
              <w:t>температура</w:t>
            </w:r>
            <w:r w:rsidRPr="002A53EE">
              <w:rPr>
                <w:b/>
                <w:spacing w:val="-4"/>
                <w:sz w:val="20"/>
                <w:szCs w:val="22"/>
                <w:lang w:eastAsia="en-US"/>
              </w:rPr>
              <w:t xml:space="preserve"> </w:t>
            </w:r>
            <w:r w:rsidRPr="002A53EE">
              <w:rPr>
                <w:b/>
                <w:sz w:val="20"/>
                <w:szCs w:val="22"/>
                <w:lang w:eastAsia="en-US"/>
              </w:rPr>
              <w:t>воздуха</w:t>
            </w:r>
          </w:p>
        </w:tc>
        <w:tc>
          <w:tcPr>
            <w:tcW w:w="2768" w:type="dxa"/>
          </w:tcPr>
          <w:p w:rsidR="002A53EE" w:rsidRPr="002A53EE" w:rsidRDefault="002A53EE" w:rsidP="002A53EE">
            <w:pPr>
              <w:spacing w:line="210" w:lineRule="exact"/>
              <w:ind w:left="294" w:right="287"/>
              <w:jc w:val="center"/>
              <w:rPr>
                <w:b/>
                <w:sz w:val="20"/>
                <w:szCs w:val="22"/>
                <w:lang w:eastAsia="en-US"/>
              </w:rPr>
            </w:pPr>
            <w:proofErr w:type="gramStart"/>
            <w:r w:rsidRPr="002A53EE">
              <w:rPr>
                <w:b/>
                <w:sz w:val="20"/>
                <w:szCs w:val="22"/>
                <w:lang w:eastAsia="en-US"/>
              </w:rPr>
              <w:t>температура</w:t>
            </w:r>
            <w:proofErr w:type="gramEnd"/>
            <w:r w:rsidRPr="002A53EE">
              <w:rPr>
                <w:b/>
                <w:spacing w:val="-1"/>
                <w:sz w:val="20"/>
                <w:szCs w:val="22"/>
                <w:lang w:eastAsia="en-US"/>
              </w:rPr>
              <w:t xml:space="preserve"> </w:t>
            </w:r>
            <w:r w:rsidRPr="002A53EE">
              <w:rPr>
                <w:b/>
                <w:sz w:val="20"/>
                <w:szCs w:val="22"/>
                <w:lang w:eastAsia="en-US"/>
              </w:rPr>
              <w:t>под.</w:t>
            </w:r>
            <w:r w:rsidRPr="002A53EE">
              <w:rPr>
                <w:b/>
                <w:spacing w:val="-4"/>
                <w:sz w:val="20"/>
                <w:szCs w:val="22"/>
                <w:lang w:eastAsia="en-US"/>
              </w:rPr>
              <w:t xml:space="preserve"> </w:t>
            </w:r>
            <w:proofErr w:type="gramStart"/>
            <w:r w:rsidRPr="002A53EE">
              <w:rPr>
                <w:b/>
                <w:sz w:val="20"/>
                <w:szCs w:val="22"/>
                <w:lang w:eastAsia="en-US"/>
              </w:rPr>
              <w:t>тр-од</w:t>
            </w:r>
            <w:proofErr w:type="gramEnd"/>
            <w:r w:rsidRPr="002A53EE">
              <w:rPr>
                <w:b/>
                <w:sz w:val="20"/>
                <w:szCs w:val="22"/>
                <w:lang w:eastAsia="en-US"/>
              </w:rPr>
              <w:t>.</w:t>
            </w:r>
          </w:p>
        </w:tc>
        <w:tc>
          <w:tcPr>
            <w:tcW w:w="2298" w:type="dxa"/>
          </w:tcPr>
          <w:p w:rsidR="002A53EE" w:rsidRPr="002A53EE" w:rsidRDefault="002A53EE" w:rsidP="002A53EE">
            <w:pPr>
              <w:spacing w:line="210" w:lineRule="exact"/>
              <w:ind w:left="59" w:right="58"/>
              <w:jc w:val="center"/>
              <w:rPr>
                <w:b/>
                <w:sz w:val="20"/>
                <w:szCs w:val="22"/>
                <w:lang w:eastAsia="en-US"/>
              </w:rPr>
            </w:pPr>
            <w:proofErr w:type="gramStart"/>
            <w:r w:rsidRPr="002A53EE">
              <w:rPr>
                <w:b/>
                <w:sz w:val="20"/>
                <w:szCs w:val="22"/>
                <w:lang w:eastAsia="en-US"/>
              </w:rPr>
              <w:t>температура</w:t>
            </w:r>
            <w:proofErr w:type="gramEnd"/>
            <w:r w:rsidRPr="002A53EE">
              <w:rPr>
                <w:b/>
                <w:sz w:val="20"/>
                <w:szCs w:val="22"/>
                <w:lang w:eastAsia="en-US"/>
              </w:rPr>
              <w:t xml:space="preserve"> обр.</w:t>
            </w:r>
            <w:r w:rsidRPr="002A53EE">
              <w:rPr>
                <w:b/>
                <w:spacing w:val="-6"/>
                <w:sz w:val="20"/>
                <w:szCs w:val="22"/>
                <w:lang w:eastAsia="en-US"/>
              </w:rPr>
              <w:t xml:space="preserve"> </w:t>
            </w:r>
            <w:proofErr w:type="gramStart"/>
            <w:r w:rsidRPr="002A53EE">
              <w:rPr>
                <w:b/>
                <w:sz w:val="20"/>
                <w:szCs w:val="22"/>
                <w:lang w:eastAsia="en-US"/>
              </w:rPr>
              <w:t>тр-од</w:t>
            </w:r>
            <w:proofErr w:type="gramEnd"/>
            <w:r w:rsidRPr="002A53EE">
              <w:rPr>
                <w:b/>
                <w:sz w:val="20"/>
                <w:szCs w:val="22"/>
                <w:lang w:eastAsia="en-US"/>
              </w:rPr>
              <w:t>.</w:t>
            </w:r>
          </w:p>
        </w:tc>
      </w:tr>
      <w:tr w:rsidR="002A53EE" w:rsidRPr="002A53EE" w:rsidTr="00485166">
        <w:trPr>
          <w:trHeight w:val="230"/>
        </w:trPr>
        <w:tc>
          <w:tcPr>
            <w:tcW w:w="3025" w:type="dxa"/>
          </w:tcPr>
          <w:p w:rsidR="002A53EE" w:rsidRPr="002A53EE" w:rsidRDefault="002A53EE" w:rsidP="002A53EE">
            <w:pPr>
              <w:spacing w:line="210" w:lineRule="exact"/>
              <w:ind w:left="547" w:right="538"/>
              <w:jc w:val="center"/>
              <w:rPr>
                <w:sz w:val="20"/>
                <w:szCs w:val="22"/>
                <w:lang w:eastAsia="en-US"/>
              </w:rPr>
            </w:pPr>
            <w:r w:rsidRPr="002A53EE">
              <w:rPr>
                <w:sz w:val="20"/>
                <w:szCs w:val="22"/>
                <w:lang w:eastAsia="en-US"/>
              </w:rPr>
              <w:t>10</w:t>
            </w:r>
          </w:p>
        </w:tc>
        <w:tc>
          <w:tcPr>
            <w:tcW w:w="2768" w:type="dxa"/>
          </w:tcPr>
          <w:p w:rsidR="002A53EE" w:rsidRPr="002A53EE" w:rsidRDefault="002A53EE" w:rsidP="002A53EE">
            <w:pPr>
              <w:spacing w:line="210" w:lineRule="exact"/>
              <w:ind w:left="294" w:right="283"/>
              <w:jc w:val="center"/>
              <w:rPr>
                <w:sz w:val="20"/>
                <w:szCs w:val="22"/>
                <w:lang w:eastAsia="en-US"/>
              </w:rPr>
            </w:pPr>
            <w:r w:rsidRPr="002A53EE">
              <w:rPr>
                <w:sz w:val="20"/>
                <w:szCs w:val="22"/>
                <w:lang w:eastAsia="en-US"/>
              </w:rPr>
              <w:t>33</w:t>
            </w:r>
          </w:p>
        </w:tc>
        <w:tc>
          <w:tcPr>
            <w:tcW w:w="2298" w:type="dxa"/>
          </w:tcPr>
          <w:p w:rsidR="002A53EE" w:rsidRPr="002A53EE" w:rsidRDefault="002A53EE" w:rsidP="002A53EE">
            <w:pPr>
              <w:spacing w:line="210" w:lineRule="exact"/>
              <w:ind w:left="59" w:right="54"/>
              <w:jc w:val="center"/>
              <w:rPr>
                <w:sz w:val="20"/>
                <w:szCs w:val="22"/>
                <w:lang w:eastAsia="en-US"/>
              </w:rPr>
            </w:pPr>
            <w:r w:rsidRPr="002A53EE">
              <w:rPr>
                <w:sz w:val="20"/>
                <w:szCs w:val="22"/>
                <w:lang w:eastAsia="en-US"/>
              </w:rPr>
              <w:t>27</w:t>
            </w:r>
          </w:p>
        </w:tc>
      </w:tr>
      <w:tr w:rsidR="002A53EE" w:rsidRPr="002A53EE" w:rsidTr="00485166">
        <w:trPr>
          <w:trHeight w:val="230"/>
        </w:trPr>
        <w:tc>
          <w:tcPr>
            <w:tcW w:w="3025" w:type="dxa"/>
          </w:tcPr>
          <w:p w:rsidR="002A53EE" w:rsidRPr="002A53EE" w:rsidRDefault="002A53EE" w:rsidP="002A53EE">
            <w:pPr>
              <w:spacing w:line="210" w:lineRule="exact"/>
              <w:ind w:left="3"/>
              <w:jc w:val="center"/>
              <w:rPr>
                <w:sz w:val="20"/>
                <w:szCs w:val="22"/>
                <w:lang w:eastAsia="en-US"/>
              </w:rPr>
            </w:pPr>
            <w:r w:rsidRPr="002A53EE">
              <w:rPr>
                <w:w w:val="99"/>
                <w:sz w:val="20"/>
                <w:szCs w:val="22"/>
                <w:lang w:eastAsia="en-US"/>
              </w:rPr>
              <w:t>5</w:t>
            </w:r>
          </w:p>
        </w:tc>
        <w:tc>
          <w:tcPr>
            <w:tcW w:w="2768" w:type="dxa"/>
          </w:tcPr>
          <w:p w:rsidR="002A53EE" w:rsidRPr="002A53EE" w:rsidRDefault="002A53EE" w:rsidP="002A53EE">
            <w:pPr>
              <w:spacing w:line="210" w:lineRule="exact"/>
              <w:ind w:left="294" w:right="283"/>
              <w:jc w:val="center"/>
              <w:rPr>
                <w:sz w:val="20"/>
                <w:szCs w:val="22"/>
                <w:lang w:eastAsia="en-US"/>
              </w:rPr>
            </w:pPr>
            <w:r w:rsidRPr="002A53EE">
              <w:rPr>
                <w:sz w:val="20"/>
                <w:szCs w:val="22"/>
                <w:lang w:eastAsia="en-US"/>
              </w:rPr>
              <w:t>39</w:t>
            </w:r>
          </w:p>
        </w:tc>
        <w:tc>
          <w:tcPr>
            <w:tcW w:w="2298" w:type="dxa"/>
          </w:tcPr>
          <w:p w:rsidR="002A53EE" w:rsidRPr="002A53EE" w:rsidRDefault="002A53EE" w:rsidP="002A53EE">
            <w:pPr>
              <w:spacing w:line="210" w:lineRule="exact"/>
              <w:ind w:left="59" w:right="54"/>
              <w:jc w:val="center"/>
              <w:rPr>
                <w:sz w:val="20"/>
                <w:szCs w:val="22"/>
                <w:lang w:eastAsia="en-US"/>
              </w:rPr>
            </w:pPr>
            <w:r w:rsidRPr="002A53EE">
              <w:rPr>
                <w:sz w:val="20"/>
                <w:szCs w:val="22"/>
                <w:lang w:eastAsia="en-US"/>
              </w:rPr>
              <w:t>32</w:t>
            </w:r>
          </w:p>
        </w:tc>
      </w:tr>
      <w:tr w:rsidR="002A53EE" w:rsidRPr="002A53EE" w:rsidTr="00485166">
        <w:trPr>
          <w:trHeight w:val="230"/>
        </w:trPr>
        <w:tc>
          <w:tcPr>
            <w:tcW w:w="3025" w:type="dxa"/>
          </w:tcPr>
          <w:p w:rsidR="002A53EE" w:rsidRPr="002A53EE" w:rsidRDefault="002A53EE" w:rsidP="002A53EE">
            <w:pPr>
              <w:spacing w:line="210" w:lineRule="exact"/>
              <w:ind w:left="3"/>
              <w:jc w:val="center"/>
              <w:rPr>
                <w:sz w:val="20"/>
                <w:szCs w:val="22"/>
                <w:lang w:eastAsia="en-US"/>
              </w:rPr>
            </w:pPr>
            <w:r w:rsidRPr="002A53EE">
              <w:rPr>
                <w:w w:val="99"/>
                <w:sz w:val="20"/>
                <w:szCs w:val="22"/>
                <w:lang w:eastAsia="en-US"/>
              </w:rPr>
              <w:t>0</w:t>
            </w:r>
          </w:p>
        </w:tc>
        <w:tc>
          <w:tcPr>
            <w:tcW w:w="2768" w:type="dxa"/>
          </w:tcPr>
          <w:p w:rsidR="002A53EE" w:rsidRPr="002A53EE" w:rsidRDefault="002A53EE" w:rsidP="002A53EE">
            <w:pPr>
              <w:spacing w:line="210" w:lineRule="exact"/>
              <w:ind w:left="294" w:right="283"/>
              <w:jc w:val="center"/>
              <w:rPr>
                <w:sz w:val="20"/>
                <w:szCs w:val="22"/>
                <w:lang w:eastAsia="en-US"/>
              </w:rPr>
            </w:pPr>
            <w:r w:rsidRPr="002A53EE">
              <w:rPr>
                <w:sz w:val="20"/>
                <w:szCs w:val="22"/>
                <w:lang w:eastAsia="en-US"/>
              </w:rPr>
              <w:t>45</w:t>
            </w:r>
          </w:p>
        </w:tc>
        <w:tc>
          <w:tcPr>
            <w:tcW w:w="2298" w:type="dxa"/>
          </w:tcPr>
          <w:p w:rsidR="002A53EE" w:rsidRPr="002A53EE" w:rsidRDefault="002A53EE" w:rsidP="002A53EE">
            <w:pPr>
              <w:spacing w:line="210" w:lineRule="exact"/>
              <w:ind w:left="59" w:right="54"/>
              <w:jc w:val="center"/>
              <w:rPr>
                <w:sz w:val="20"/>
                <w:szCs w:val="22"/>
                <w:lang w:eastAsia="en-US"/>
              </w:rPr>
            </w:pPr>
            <w:r w:rsidRPr="002A53EE">
              <w:rPr>
                <w:sz w:val="20"/>
                <w:szCs w:val="22"/>
                <w:lang w:eastAsia="en-US"/>
              </w:rPr>
              <w:t>36</w:t>
            </w:r>
          </w:p>
        </w:tc>
      </w:tr>
      <w:tr w:rsidR="002A53EE" w:rsidRPr="002A53EE" w:rsidTr="00485166">
        <w:trPr>
          <w:trHeight w:val="230"/>
        </w:trPr>
        <w:tc>
          <w:tcPr>
            <w:tcW w:w="3025" w:type="dxa"/>
          </w:tcPr>
          <w:p w:rsidR="002A53EE" w:rsidRPr="002A53EE" w:rsidRDefault="002A53EE" w:rsidP="002A53EE">
            <w:pPr>
              <w:spacing w:line="210" w:lineRule="exact"/>
              <w:ind w:left="547" w:right="541"/>
              <w:jc w:val="center"/>
              <w:rPr>
                <w:sz w:val="20"/>
                <w:szCs w:val="22"/>
                <w:lang w:eastAsia="en-US"/>
              </w:rPr>
            </w:pPr>
            <w:r w:rsidRPr="002A53EE">
              <w:rPr>
                <w:sz w:val="20"/>
                <w:szCs w:val="22"/>
                <w:lang w:eastAsia="en-US"/>
              </w:rPr>
              <w:t>-5</w:t>
            </w:r>
          </w:p>
        </w:tc>
        <w:tc>
          <w:tcPr>
            <w:tcW w:w="2768" w:type="dxa"/>
          </w:tcPr>
          <w:p w:rsidR="002A53EE" w:rsidRPr="002A53EE" w:rsidRDefault="002A53EE" w:rsidP="002A53EE">
            <w:pPr>
              <w:spacing w:line="210" w:lineRule="exact"/>
              <w:ind w:left="294" w:right="283"/>
              <w:jc w:val="center"/>
              <w:rPr>
                <w:sz w:val="20"/>
                <w:szCs w:val="22"/>
                <w:lang w:eastAsia="en-US"/>
              </w:rPr>
            </w:pPr>
            <w:r w:rsidRPr="002A53EE">
              <w:rPr>
                <w:sz w:val="20"/>
                <w:szCs w:val="22"/>
                <w:lang w:eastAsia="en-US"/>
              </w:rPr>
              <w:t>52</w:t>
            </w:r>
          </w:p>
        </w:tc>
        <w:tc>
          <w:tcPr>
            <w:tcW w:w="2298" w:type="dxa"/>
          </w:tcPr>
          <w:p w:rsidR="002A53EE" w:rsidRPr="002A53EE" w:rsidRDefault="002A53EE" w:rsidP="002A53EE">
            <w:pPr>
              <w:spacing w:line="210" w:lineRule="exact"/>
              <w:ind w:left="59" w:right="54"/>
              <w:jc w:val="center"/>
              <w:rPr>
                <w:sz w:val="20"/>
                <w:szCs w:val="22"/>
                <w:lang w:eastAsia="en-US"/>
              </w:rPr>
            </w:pPr>
            <w:r w:rsidRPr="002A53EE">
              <w:rPr>
                <w:sz w:val="20"/>
                <w:szCs w:val="22"/>
                <w:lang w:eastAsia="en-US"/>
              </w:rPr>
              <w:t>40</w:t>
            </w:r>
          </w:p>
        </w:tc>
      </w:tr>
      <w:tr w:rsidR="002A53EE" w:rsidRPr="002A53EE" w:rsidTr="00485166">
        <w:trPr>
          <w:trHeight w:val="230"/>
        </w:trPr>
        <w:tc>
          <w:tcPr>
            <w:tcW w:w="3025" w:type="dxa"/>
          </w:tcPr>
          <w:p w:rsidR="002A53EE" w:rsidRPr="002A53EE" w:rsidRDefault="002A53EE" w:rsidP="002A53EE">
            <w:pPr>
              <w:spacing w:line="210" w:lineRule="exact"/>
              <w:ind w:left="547" w:right="540"/>
              <w:jc w:val="center"/>
              <w:rPr>
                <w:sz w:val="20"/>
                <w:szCs w:val="22"/>
                <w:lang w:eastAsia="en-US"/>
              </w:rPr>
            </w:pPr>
            <w:r w:rsidRPr="002A53EE">
              <w:rPr>
                <w:sz w:val="20"/>
                <w:szCs w:val="22"/>
                <w:lang w:eastAsia="en-US"/>
              </w:rPr>
              <w:t>-10</w:t>
            </w:r>
          </w:p>
        </w:tc>
        <w:tc>
          <w:tcPr>
            <w:tcW w:w="2768" w:type="dxa"/>
          </w:tcPr>
          <w:p w:rsidR="002A53EE" w:rsidRPr="002A53EE" w:rsidRDefault="002A53EE" w:rsidP="002A53EE">
            <w:pPr>
              <w:spacing w:line="210" w:lineRule="exact"/>
              <w:ind w:left="294" w:right="283"/>
              <w:jc w:val="center"/>
              <w:rPr>
                <w:sz w:val="20"/>
                <w:szCs w:val="22"/>
                <w:lang w:eastAsia="en-US"/>
              </w:rPr>
            </w:pPr>
            <w:r w:rsidRPr="002A53EE">
              <w:rPr>
                <w:sz w:val="20"/>
                <w:szCs w:val="22"/>
                <w:lang w:eastAsia="en-US"/>
              </w:rPr>
              <w:t>58</w:t>
            </w:r>
          </w:p>
        </w:tc>
        <w:tc>
          <w:tcPr>
            <w:tcW w:w="2298" w:type="dxa"/>
          </w:tcPr>
          <w:p w:rsidR="002A53EE" w:rsidRPr="002A53EE" w:rsidRDefault="002A53EE" w:rsidP="002A53EE">
            <w:pPr>
              <w:spacing w:line="210" w:lineRule="exact"/>
              <w:ind w:left="59" w:right="54"/>
              <w:jc w:val="center"/>
              <w:rPr>
                <w:sz w:val="20"/>
                <w:szCs w:val="22"/>
                <w:lang w:eastAsia="en-US"/>
              </w:rPr>
            </w:pPr>
            <w:r w:rsidRPr="002A53EE">
              <w:rPr>
                <w:sz w:val="20"/>
                <w:szCs w:val="22"/>
                <w:lang w:eastAsia="en-US"/>
              </w:rPr>
              <w:t>44</w:t>
            </w:r>
          </w:p>
        </w:tc>
      </w:tr>
      <w:tr w:rsidR="002A53EE" w:rsidRPr="002A53EE" w:rsidTr="00485166">
        <w:trPr>
          <w:trHeight w:val="230"/>
        </w:trPr>
        <w:tc>
          <w:tcPr>
            <w:tcW w:w="3025" w:type="dxa"/>
          </w:tcPr>
          <w:p w:rsidR="002A53EE" w:rsidRPr="002A53EE" w:rsidRDefault="002A53EE" w:rsidP="002A53EE">
            <w:pPr>
              <w:spacing w:line="210" w:lineRule="exact"/>
              <w:ind w:left="547" w:right="540"/>
              <w:jc w:val="center"/>
              <w:rPr>
                <w:sz w:val="20"/>
                <w:szCs w:val="22"/>
                <w:lang w:eastAsia="en-US"/>
              </w:rPr>
            </w:pPr>
            <w:r w:rsidRPr="002A53EE">
              <w:rPr>
                <w:sz w:val="20"/>
                <w:szCs w:val="22"/>
                <w:lang w:eastAsia="en-US"/>
              </w:rPr>
              <w:t>-15</w:t>
            </w:r>
          </w:p>
        </w:tc>
        <w:tc>
          <w:tcPr>
            <w:tcW w:w="2768" w:type="dxa"/>
          </w:tcPr>
          <w:p w:rsidR="002A53EE" w:rsidRPr="002A53EE" w:rsidRDefault="002A53EE" w:rsidP="002A53EE">
            <w:pPr>
              <w:spacing w:line="210" w:lineRule="exact"/>
              <w:ind w:left="294" w:right="283"/>
              <w:jc w:val="center"/>
              <w:rPr>
                <w:sz w:val="20"/>
                <w:szCs w:val="22"/>
                <w:lang w:eastAsia="en-US"/>
              </w:rPr>
            </w:pPr>
            <w:r w:rsidRPr="002A53EE">
              <w:rPr>
                <w:sz w:val="20"/>
                <w:szCs w:val="22"/>
                <w:lang w:eastAsia="en-US"/>
              </w:rPr>
              <w:t>64</w:t>
            </w:r>
          </w:p>
        </w:tc>
        <w:tc>
          <w:tcPr>
            <w:tcW w:w="2298" w:type="dxa"/>
          </w:tcPr>
          <w:p w:rsidR="002A53EE" w:rsidRPr="002A53EE" w:rsidRDefault="002A53EE" w:rsidP="002A53EE">
            <w:pPr>
              <w:spacing w:line="210" w:lineRule="exact"/>
              <w:ind w:left="59" w:right="54"/>
              <w:jc w:val="center"/>
              <w:rPr>
                <w:sz w:val="20"/>
                <w:szCs w:val="22"/>
                <w:lang w:eastAsia="en-US"/>
              </w:rPr>
            </w:pPr>
            <w:r w:rsidRPr="002A53EE">
              <w:rPr>
                <w:sz w:val="20"/>
                <w:szCs w:val="22"/>
                <w:lang w:eastAsia="en-US"/>
              </w:rPr>
              <w:t>48</w:t>
            </w:r>
          </w:p>
        </w:tc>
      </w:tr>
      <w:tr w:rsidR="002A53EE" w:rsidRPr="002A53EE" w:rsidTr="00485166">
        <w:trPr>
          <w:trHeight w:val="230"/>
        </w:trPr>
        <w:tc>
          <w:tcPr>
            <w:tcW w:w="3025" w:type="dxa"/>
          </w:tcPr>
          <w:p w:rsidR="002A53EE" w:rsidRPr="002A53EE" w:rsidRDefault="002A53EE" w:rsidP="002A53EE">
            <w:pPr>
              <w:spacing w:line="210" w:lineRule="exact"/>
              <w:ind w:left="547" w:right="540"/>
              <w:jc w:val="center"/>
              <w:rPr>
                <w:sz w:val="20"/>
                <w:szCs w:val="22"/>
                <w:lang w:eastAsia="en-US"/>
              </w:rPr>
            </w:pPr>
            <w:r w:rsidRPr="002A53EE">
              <w:rPr>
                <w:sz w:val="20"/>
                <w:szCs w:val="22"/>
                <w:lang w:eastAsia="en-US"/>
              </w:rPr>
              <w:t>-20</w:t>
            </w:r>
          </w:p>
        </w:tc>
        <w:tc>
          <w:tcPr>
            <w:tcW w:w="2768" w:type="dxa"/>
          </w:tcPr>
          <w:p w:rsidR="002A53EE" w:rsidRPr="002A53EE" w:rsidRDefault="002A53EE" w:rsidP="002A53EE">
            <w:pPr>
              <w:spacing w:line="210" w:lineRule="exact"/>
              <w:ind w:left="294" w:right="283"/>
              <w:jc w:val="center"/>
              <w:rPr>
                <w:sz w:val="20"/>
                <w:szCs w:val="22"/>
                <w:lang w:eastAsia="en-US"/>
              </w:rPr>
            </w:pPr>
            <w:r w:rsidRPr="002A53EE">
              <w:rPr>
                <w:sz w:val="20"/>
                <w:szCs w:val="22"/>
                <w:lang w:eastAsia="en-US"/>
              </w:rPr>
              <w:t>70</w:t>
            </w:r>
          </w:p>
        </w:tc>
        <w:tc>
          <w:tcPr>
            <w:tcW w:w="2298" w:type="dxa"/>
          </w:tcPr>
          <w:p w:rsidR="002A53EE" w:rsidRPr="002A53EE" w:rsidRDefault="002A53EE" w:rsidP="002A53EE">
            <w:pPr>
              <w:spacing w:line="210" w:lineRule="exact"/>
              <w:ind w:left="59" w:right="54"/>
              <w:jc w:val="center"/>
              <w:rPr>
                <w:sz w:val="20"/>
                <w:szCs w:val="22"/>
                <w:lang w:eastAsia="en-US"/>
              </w:rPr>
            </w:pPr>
            <w:r w:rsidRPr="002A53EE">
              <w:rPr>
                <w:sz w:val="20"/>
                <w:szCs w:val="22"/>
                <w:lang w:eastAsia="en-US"/>
              </w:rPr>
              <w:t>52</w:t>
            </w:r>
          </w:p>
        </w:tc>
      </w:tr>
      <w:tr w:rsidR="002A53EE" w:rsidRPr="002A53EE" w:rsidTr="00485166">
        <w:trPr>
          <w:trHeight w:val="230"/>
        </w:trPr>
        <w:tc>
          <w:tcPr>
            <w:tcW w:w="3025" w:type="dxa"/>
          </w:tcPr>
          <w:p w:rsidR="002A53EE" w:rsidRPr="002A53EE" w:rsidRDefault="002A53EE" w:rsidP="002A53EE">
            <w:pPr>
              <w:spacing w:line="210" w:lineRule="exact"/>
              <w:ind w:left="547" w:right="540"/>
              <w:jc w:val="center"/>
              <w:rPr>
                <w:sz w:val="20"/>
                <w:szCs w:val="22"/>
                <w:lang w:eastAsia="en-US"/>
              </w:rPr>
            </w:pPr>
            <w:r w:rsidRPr="002A53EE">
              <w:rPr>
                <w:sz w:val="20"/>
                <w:szCs w:val="22"/>
                <w:lang w:eastAsia="en-US"/>
              </w:rPr>
              <w:t>-25</w:t>
            </w:r>
          </w:p>
        </w:tc>
        <w:tc>
          <w:tcPr>
            <w:tcW w:w="2768" w:type="dxa"/>
          </w:tcPr>
          <w:p w:rsidR="002A53EE" w:rsidRPr="002A53EE" w:rsidRDefault="002A53EE" w:rsidP="002A53EE">
            <w:pPr>
              <w:spacing w:line="210" w:lineRule="exact"/>
              <w:ind w:left="294" w:right="283"/>
              <w:jc w:val="center"/>
              <w:rPr>
                <w:sz w:val="20"/>
                <w:szCs w:val="22"/>
                <w:lang w:eastAsia="en-US"/>
              </w:rPr>
            </w:pPr>
            <w:r w:rsidRPr="002A53EE">
              <w:rPr>
                <w:sz w:val="20"/>
                <w:szCs w:val="22"/>
                <w:lang w:eastAsia="en-US"/>
              </w:rPr>
              <w:t>77</w:t>
            </w:r>
          </w:p>
        </w:tc>
        <w:tc>
          <w:tcPr>
            <w:tcW w:w="2298" w:type="dxa"/>
          </w:tcPr>
          <w:p w:rsidR="002A53EE" w:rsidRPr="002A53EE" w:rsidRDefault="002A53EE" w:rsidP="002A53EE">
            <w:pPr>
              <w:spacing w:line="210" w:lineRule="exact"/>
              <w:ind w:left="59" w:right="54"/>
              <w:jc w:val="center"/>
              <w:rPr>
                <w:sz w:val="20"/>
                <w:szCs w:val="22"/>
                <w:lang w:eastAsia="en-US"/>
              </w:rPr>
            </w:pPr>
            <w:r w:rsidRPr="002A53EE">
              <w:rPr>
                <w:sz w:val="20"/>
                <w:szCs w:val="22"/>
                <w:lang w:eastAsia="en-US"/>
              </w:rPr>
              <w:t>58</w:t>
            </w:r>
          </w:p>
        </w:tc>
      </w:tr>
      <w:tr w:rsidR="002A53EE" w:rsidRPr="002A53EE" w:rsidTr="00485166">
        <w:trPr>
          <w:trHeight w:val="230"/>
        </w:trPr>
        <w:tc>
          <w:tcPr>
            <w:tcW w:w="3025" w:type="dxa"/>
          </w:tcPr>
          <w:p w:rsidR="002A53EE" w:rsidRPr="002A53EE" w:rsidRDefault="002A53EE" w:rsidP="002A53EE">
            <w:pPr>
              <w:spacing w:line="210" w:lineRule="exact"/>
              <w:ind w:left="547" w:right="540"/>
              <w:jc w:val="center"/>
              <w:rPr>
                <w:sz w:val="20"/>
                <w:szCs w:val="22"/>
                <w:lang w:eastAsia="en-US"/>
              </w:rPr>
            </w:pPr>
            <w:r w:rsidRPr="002A53EE">
              <w:rPr>
                <w:sz w:val="20"/>
                <w:szCs w:val="22"/>
                <w:lang w:eastAsia="en-US"/>
              </w:rPr>
              <w:t>-30</w:t>
            </w:r>
          </w:p>
        </w:tc>
        <w:tc>
          <w:tcPr>
            <w:tcW w:w="2768" w:type="dxa"/>
          </w:tcPr>
          <w:p w:rsidR="002A53EE" w:rsidRPr="002A53EE" w:rsidRDefault="002A53EE" w:rsidP="002A53EE">
            <w:pPr>
              <w:spacing w:line="210" w:lineRule="exact"/>
              <w:ind w:left="294" w:right="283"/>
              <w:jc w:val="center"/>
              <w:rPr>
                <w:sz w:val="20"/>
                <w:szCs w:val="22"/>
                <w:lang w:eastAsia="en-US"/>
              </w:rPr>
            </w:pPr>
            <w:r w:rsidRPr="002A53EE">
              <w:rPr>
                <w:sz w:val="20"/>
                <w:szCs w:val="22"/>
                <w:lang w:eastAsia="en-US"/>
              </w:rPr>
              <w:t>83</w:t>
            </w:r>
          </w:p>
        </w:tc>
        <w:tc>
          <w:tcPr>
            <w:tcW w:w="2298" w:type="dxa"/>
          </w:tcPr>
          <w:p w:rsidR="002A53EE" w:rsidRPr="002A53EE" w:rsidRDefault="002A53EE" w:rsidP="002A53EE">
            <w:pPr>
              <w:spacing w:line="210" w:lineRule="exact"/>
              <w:ind w:left="59" w:right="54"/>
              <w:jc w:val="center"/>
              <w:rPr>
                <w:sz w:val="20"/>
                <w:szCs w:val="22"/>
                <w:lang w:eastAsia="en-US"/>
              </w:rPr>
            </w:pPr>
            <w:r w:rsidRPr="002A53EE">
              <w:rPr>
                <w:sz w:val="20"/>
                <w:szCs w:val="22"/>
                <w:lang w:eastAsia="en-US"/>
              </w:rPr>
              <w:t>59</w:t>
            </w:r>
          </w:p>
        </w:tc>
      </w:tr>
      <w:tr w:rsidR="002A53EE" w:rsidRPr="002A53EE" w:rsidTr="00485166">
        <w:trPr>
          <w:trHeight w:val="230"/>
        </w:trPr>
        <w:tc>
          <w:tcPr>
            <w:tcW w:w="3025" w:type="dxa"/>
          </w:tcPr>
          <w:p w:rsidR="002A53EE" w:rsidRPr="002A53EE" w:rsidRDefault="002A53EE" w:rsidP="002A53EE">
            <w:pPr>
              <w:spacing w:line="210" w:lineRule="exact"/>
              <w:ind w:left="547" w:right="540"/>
              <w:jc w:val="center"/>
              <w:rPr>
                <w:sz w:val="20"/>
                <w:szCs w:val="22"/>
                <w:lang w:eastAsia="en-US"/>
              </w:rPr>
            </w:pPr>
            <w:r w:rsidRPr="002A53EE">
              <w:rPr>
                <w:sz w:val="20"/>
                <w:szCs w:val="22"/>
                <w:lang w:eastAsia="en-US"/>
              </w:rPr>
              <w:t>-35</w:t>
            </w:r>
          </w:p>
        </w:tc>
        <w:tc>
          <w:tcPr>
            <w:tcW w:w="2768" w:type="dxa"/>
          </w:tcPr>
          <w:p w:rsidR="002A53EE" w:rsidRPr="002A53EE" w:rsidRDefault="002A53EE" w:rsidP="002A53EE">
            <w:pPr>
              <w:spacing w:line="210" w:lineRule="exact"/>
              <w:ind w:left="294" w:right="283"/>
              <w:jc w:val="center"/>
              <w:rPr>
                <w:sz w:val="20"/>
                <w:szCs w:val="22"/>
                <w:lang w:eastAsia="en-US"/>
              </w:rPr>
            </w:pPr>
            <w:r w:rsidRPr="002A53EE">
              <w:rPr>
                <w:sz w:val="20"/>
                <w:szCs w:val="22"/>
                <w:lang w:eastAsia="en-US"/>
              </w:rPr>
              <w:t>90</w:t>
            </w:r>
          </w:p>
        </w:tc>
        <w:tc>
          <w:tcPr>
            <w:tcW w:w="2298" w:type="dxa"/>
          </w:tcPr>
          <w:p w:rsidR="002A53EE" w:rsidRPr="002A53EE" w:rsidRDefault="002A53EE" w:rsidP="002A53EE">
            <w:pPr>
              <w:spacing w:line="210" w:lineRule="exact"/>
              <w:ind w:left="59" w:right="54"/>
              <w:jc w:val="center"/>
              <w:rPr>
                <w:sz w:val="20"/>
                <w:szCs w:val="22"/>
                <w:lang w:eastAsia="en-US"/>
              </w:rPr>
            </w:pPr>
            <w:r w:rsidRPr="002A53EE">
              <w:rPr>
                <w:sz w:val="20"/>
                <w:szCs w:val="22"/>
                <w:lang w:eastAsia="en-US"/>
              </w:rPr>
              <w:t>64</w:t>
            </w:r>
          </w:p>
        </w:tc>
      </w:tr>
      <w:tr w:rsidR="002A53EE" w:rsidRPr="002A53EE" w:rsidTr="00485166">
        <w:trPr>
          <w:trHeight w:val="230"/>
        </w:trPr>
        <w:tc>
          <w:tcPr>
            <w:tcW w:w="3025" w:type="dxa"/>
          </w:tcPr>
          <w:p w:rsidR="002A53EE" w:rsidRPr="002A53EE" w:rsidRDefault="002A53EE" w:rsidP="002A53EE">
            <w:pPr>
              <w:spacing w:line="210" w:lineRule="exact"/>
              <w:ind w:left="547" w:right="540"/>
              <w:jc w:val="center"/>
              <w:rPr>
                <w:sz w:val="20"/>
                <w:szCs w:val="22"/>
                <w:lang w:eastAsia="en-US"/>
              </w:rPr>
            </w:pPr>
            <w:r w:rsidRPr="002A53EE">
              <w:rPr>
                <w:sz w:val="20"/>
                <w:szCs w:val="22"/>
                <w:lang w:eastAsia="en-US"/>
              </w:rPr>
              <w:t>-40</w:t>
            </w:r>
          </w:p>
        </w:tc>
        <w:tc>
          <w:tcPr>
            <w:tcW w:w="2768" w:type="dxa"/>
          </w:tcPr>
          <w:p w:rsidR="002A53EE" w:rsidRPr="002A53EE" w:rsidRDefault="002A53EE" w:rsidP="002A53EE">
            <w:pPr>
              <w:spacing w:line="210" w:lineRule="exact"/>
              <w:ind w:left="294" w:right="283"/>
              <w:jc w:val="center"/>
              <w:rPr>
                <w:sz w:val="20"/>
                <w:szCs w:val="22"/>
                <w:lang w:eastAsia="en-US"/>
              </w:rPr>
            </w:pPr>
            <w:r w:rsidRPr="002A53EE">
              <w:rPr>
                <w:sz w:val="20"/>
                <w:szCs w:val="22"/>
                <w:lang w:eastAsia="en-US"/>
              </w:rPr>
              <w:t>93</w:t>
            </w:r>
          </w:p>
        </w:tc>
        <w:tc>
          <w:tcPr>
            <w:tcW w:w="2298" w:type="dxa"/>
          </w:tcPr>
          <w:p w:rsidR="002A53EE" w:rsidRPr="002A53EE" w:rsidRDefault="002A53EE" w:rsidP="002A53EE">
            <w:pPr>
              <w:spacing w:line="210" w:lineRule="exact"/>
              <w:ind w:left="59" w:right="54"/>
              <w:jc w:val="center"/>
              <w:rPr>
                <w:sz w:val="20"/>
                <w:szCs w:val="22"/>
                <w:lang w:eastAsia="en-US"/>
              </w:rPr>
            </w:pPr>
            <w:r w:rsidRPr="002A53EE">
              <w:rPr>
                <w:sz w:val="20"/>
                <w:szCs w:val="22"/>
                <w:lang w:eastAsia="en-US"/>
              </w:rPr>
              <w:t>68</w:t>
            </w:r>
          </w:p>
        </w:tc>
      </w:tr>
      <w:tr w:rsidR="002A53EE" w:rsidRPr="002A53EE" w:rsidTr="00485166">
        <w:trPr>
          <w:trHeight w:val="230"/>
        </w:trPr>
        <w:tc>
          <w:tcPr>
            <w:tcW w:w="3025" w:type="dxa"/>
          </w:tcPr>
          <w:p w:rsidR="002A53EE" w:rsidRPr="002A53EE" w:rsidRDefault="002A53EE" w:rsidP="002A53EE">
            <w:pPr>
              <w:spacing w:line="210" w:lineRule="exact"/>
              <w:ind w:left="547" w:right="540"/>
              <w:jc w:val="center"/>
              <w:rPr>
                <w:sz w:val="20"/>
                <w:szCs w:val="22"/>
                <w:lang w:eastAsia="en-US"/>
              </w:rPr>
            </w:pPr>
            <w:r w:rsidRPr="002A53EE">
              <w:rPr>
                <w:sz w:val="20"/>
                <w:szCs w:val="22"/>
                <w:lang w:eastAsia="en-US"/>
              </w:rPr>
              <w:t>-43</w:t>
            </w:r>
          </w:p>
        </w:tc>
        <w:tc>
          <w:tcPr>
            <w:tcW w:w="2768" w:type="dxa"/>
          </w:tcPr>
          <w:p w:rsidR="002A53EE" w:rsidRPr="002A53EE" w:rsidRDefault="002A53EE" w:rsidP="002A53EE">
            <w:pPr>
              <w:spacing w:line="210" w:lineRule="exact"/>
              <w:ind w:left="294" w:right="283"/>
              <w:jc w:val="center"/>
              <w:rPr>
                <w:sz w:val="20"/>
                <w:szCs w:val="22"/>
                <w:lang w:eastAsia="en-US"/>
              </w:rPr>
            </w:pPr>
            <w:r w:rsidRPr="002A53EE">
              <w:rPr>
                <w:sz w:val="20"/>
                <w:szCs w:val="22"/>
                <w:lang w:eastAsia="en-US"/>
              </w:rPr>
              <w:t>95</w:t>
            </w:r>
          </w:p>
        </w:tc>
        <w:tc>
          <w:tcPr>
            <w:tcW w:w="2298" w:type="dxa"/>
          </w:tcPr>
          <w:p w:rsidR="002A53EE" w:rsidRPr="002A53EE" w:rsidRDefault="002A53EE" w:rsidP="002A53EE">
            <w:pPr>
              <w:spacing w:line="210" w:lineRule="exact"/>
              <w:ind w:left="59" w:right="54"/>
              <w:jc w:val="center"/>
              <w:rPr>
                <w:sz w:val="20"/>
                <w:szCs w:val="22"/>
                <w:lang w:eastAsia="en-US"/>
              </w:rPr>
            </w:pPr>
            <w:r w:rsidRPr="002A53EE">
              <w:rPr>
                <w:sz w:val="20"/>
                <w:szCs w:val="22"/>
                <w:lang w:eastAsia="en-US"/>
              </w:rPr>
              <w:t>70</w:t>
            </w:r>
          </w:p>
        </w:tc>
      </w:tr>
    </w:tbl>
    <w:p w:rsidR="002A53EE" w:rsidRPr="002A53EE" w:rsidRDefault="002A53EE" w:rsidP="002A53EE">
      <w:pPr>
        <w:widowControl w:val="0"/>
        <w:autoSpaceDE w:val="0"/>
        <w:autoSpaceDN w:val="0"/>
        <w:spacing w:before="2"/>
        <w:rPr>
          <w:sz w:val="19"/>
          <w:lang w:eastAsia="en-US"/>
        </w:rPr>
      </w:pPr>
    </w:p>
    <w:p w:rsidR="002A53EE" w:rsidRPr="002A53EE" w:rsidRDefault="002A53EE" w:rsidP="002A53EE">
      <w:pPr>
        <w:widowControl w:val="0"/>
        <w:autoSpaceDE w:val="0"/>
        <w:autoSpaceDN w:val="0"/>
        <w:spacing w:before="90" w:line="276" w:lineRule="auto"/>
        <w:ind w:left="218" w:right="270" w:firstLine="566"/>
        <w:jc w:val="both"/>
        <w:rPr>
          <w:lang w:eastAsia="en-US"/>
        </w:rPr>
      </w:pPr>
      <w:r w:rsidRPr="002A53EE">
        <w:rPr>
          <w:lang w:eastAsia="en-US"/>
        </w:rPr>
        <w:t>Тепловая</w:t>
      </w:r>
      <w:r w:rsidRPr="002A53EE">
        <w:rPr>
          <w:spacing w:val="1"/>
          <w:lang w:eastAsia="en-US"/>
        </w:rPr>
        <w:t xml:space="preserve"> </w:t>
      </w:r>
      <w:r w:rsidRPr="002A53EE">
        <w:rPr>
          <w:lang w:eastAsia="en-US"/>
        </w:rPr>
        <w:t>схема</w:t>
      </w:r>
      <w:r w:rsidRPr="002A53EE">
        <w:rPr>
          <w:spacing w:val="1"/>
          <w:lang w:eastAsia="en-US"/>
        </w:rPr>
        <w:t xml:space="preserve"> </w:t>
      </w:r>
      <w:r w:rsidRPr="002A53EE">
        <w:rPr>
          <w:lang w:eastAsia="en-US"/>
        </w:rPr>
        <w:t>котельной</w:t>
      </w:r>
      <w:r w:rsidRPr="002A53EE">
        <w:rPr>
          <w:spacing w:val="1"/>
          <w:lang w:eastAsia="en-US"/>
        </w:rPr>
        <w:t xml:space="preserve"> </w:t>
      </w:r>
      <w:r w:rsidRPr="002A53EE">
        <w:rPr>
          <w:lang w:eastAsia="en-US"/>
        </w:rPr>
        <w:t>№1</w:t>
      </w:r>
      <w:r w:rsidRPr="002A53EE">
        <w:rPr>
          <w:spacing w:val="1"/>
          <w:lang w:eastAsia="en-US"/>
        </w:rPr>
        <w:t xml:space="preserve"> </w:t>
      </w:r>
      <w:r w:rsidRPr="002A53EE">
        <w:rPr>
          <w:lang w:eastAsia="en-US"/>
        </w:rPr>
        <w:t>трех-четырех трубная,</w:t>
      </w:r>
      <w:r w:rsidRPr="002A53EE">
        <w:rPr>
          <w:spacing w:val="1"/>
          <w:lang w:eastAsia="en-US"/>
        </w:rPr>
        <w:t xml:space="preserve"> </w:t>
      </w:r>
      <w:r w:rsidRPr="002A53EE">
        <w:rPr>
          <w:lang w:eastAsia="en-US"/>
        </w:rPr>
        <w:t>закрытая,</w:t>
      </w:r>
      <w:r w:rsidRPr="002A53EE">
        <w:rPr>
          <w:spacing w:val="1"/>
          <w:lang w:eastAsia="en-US"/>
        </w:rPr>
        <w:t xml:space="preserve"> </w:t>
      </w:r>
      <w:r w:rsidRPr="002A53EE">
        <w:rPr>
          <w:lang w:eastAsia="en-US"/>
        </w:rPr>
        <w:t>с</w:t>
      </w:r>
      <w:r w:rsidRPr="002A53EE">
        <w:rPr>
          <w:spacing w:val="1"/>
          <w:lang w:eastAsia="en-US"/>
        </w:rPr>
        <w:t xml:space="preserve"> </w:t>
      </w:r>
      <w:proofErr w:type="gramStart"/>
      <w:r w:rsidRPr="002A53EE">
        <w:rPr>
          <w:lang w:eastAsia="en-US"/>
        </w:rPr>
        <w:t>открытым</w:t>
      </w:r>
      <w:proofErr w:type="gramEnd"/>
      <w:r w:rsidRPr="002A53EE">
        <w:rPr>
          <w:spacing w:val="1"/>
          <w:lang w:eastAsia="en-US"/>
        </w:rPr>
        <w:t xml:space="preserve"> </w:t>
      </w:r>
      <w:r w:rsidRPr="002A53EE">
        <w:rPr>
          <w:lang w:eastAsia="en-US"/>
        </w:rPr>
        <w:t>водоразбором</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нужды</w:t>
      </w:r>
      <w:r w:rsidRPr="002A53EE">
        <w:rPr>
          <w:spacing w:val="1"/>
          <w:lang w:eastAsia="en-US"/>
        </w:rPr>
        <w:t xml:space="preserve"> </w:t>
      </w:r>
      <w:r w:rsidRPr="002A53EE">
        <w:rPr>
          <w:lang w:eastAsia="en-US"/>
        </w:rPr>
        <w:t>ГВС</w:t>
      </w:r>
      <w:r w:rsidRPr="002A53EE">
        <w:rPr>
          <w:spacing w:val="1"/>
          <w:lang w:eastAsia="en-US"/>
        </w:rPr>
        <w:t xml:space="preserve"> </w:t>
      </w:r>
      <w:r w:rsidRPr="002A53EE">
        <w:rPr>
          <w:lang w:eastAsia="en-US"/>
        </w:rPr>
        <w:t>через</w:t>
      </w:r>
      <w:r w:rsidRPr="002A53EE">
        <w:rPr>
          <w:spacing w:val="1"/>
          <w:lang w:eastAsia="en-US"/>
        </w:rPr>
        <w:t xml:space="preserve"> </w:t>
      </w:r>
      <w:r w:rsidRPr="002A53EE">
        <w:rPr>
          <w:lang w:eastAsia="en-US"/>
        </w:rPr>
        <w:t>отдельные</w:t>
      </w:r>
      <w:r w:rsidRPr="002A53EE">
        <w:rPr>
          <w:spacing w:val="1"/>
          <w:lang w:eastAsia="en-US"/>
        </w:rPr>
        <w:t xml:space="preserve"> </w:t>
      </w:r>
      <w:r w:rsidRPr="002A53EE">
        <w:rPr>
          <w:lang w:eastAsia="en-US"/>
        </w:rPr>
        <w:t>котлоагрегаты,</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связанные</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системой</w:t>
      </w:r>
      <w:r w:rsidRPr="002A53EE">
        <w:rPr>
          <w:spacing w:val="1"/>
          <w:lang w:eastAsia="en-US"/>
        </w:rPr>
        <w:t xml:space="preserve"> </w:t>
      </w:r>
      <w:r w:rsidRPr="002A53EE">
        <w:rPr>
          <w:lang w:eastAsia="en-US"/>
        </w:rPr>
        <w:t>отопления.</w:t>
      </w:r>
      <w:r w:rsidRPr="002A53EE">
        <w:rPr>
          <w:spacing w:val="14"/>
          <w:lang w:eastAsia="en-US"/>
        </w:rPr>
        <w:t xml:space="preserve"> </w:t>
      </w:r>
      <w:r w:rsidRPr="002A53EE">
        <w:rPr>
          <w:lang w:eastAsia="en-US"/>
        </w:rPr>
        <w:t>Сетевая</w:t>
      </w:r>
      <w:r w:rsidRPr="002A53EE">
        <w:rPr>
          <w:spacing w:val="17"/>
          <w:lang w:eastAsia="en-US"/>
        </w:rPr>
        <w:t xml:space="preserve"> </w:t>
      </w:r>
      <w:r w:rsidRPr="002A53EE">
        <w:rPr>
          <w:lang w:eastAsia="en-US"/>
        </w:rPr>
        <w:t>вода</w:t>
      </w:r>
      <w:r w:rsidRPr="002A53EE">
        <w:rPr>
          <w:spacing w:val="17"/>
          <w:lang w:eastAsia="en-US"/>
        </w:rPr>
        <w:t xml:space="preserve"> </w:t>
      </w:r>
      <w:r w:rsidRPr="002A53EE">
        <w:rPr>
          <w:lang w:eastAsia="en-US"/>
        </w:rPr>
        <w:t>из</w:t>
      </w:r>
      <w:r w:rsidRPr="002A53EE">
        <w:rPr>
          <w:spacing w:val="17"/>
          <w:lang w:eastAsia="en-US"/>
        </w:rPr>
        <w:t xml:space="preserve"> </w:t>
      </w:r>
      <w:r w:rsidRPr="002A53EE">
        <w:rPr>
          <w:lang w:eastAsia="en-US"/>
        </w:rPr>
        <w:t>обратного</w:t>
      </w:r>
      <w:r w:rsidRPr="002A53EE">
        <w:rPr>
          <w:spacing w:val="17"/>
          <w:lang w:eastAsia="en-US"/>
        </w:rPr>
        <w:t xml:space="preserve"> </w:t>
      </w:r>
      <w:r w:rsidRPr="002A53EE">
        <w:rPr>
          <w:lang w:eastAsia="en-US"/>
        </w:rPr>
        <w:t>трубопровода</w:t>
      </w:r>
      <w:r w:rsidRPr="002A53EE">
        <w:rPr>
          <w:spacing w:val="16"/>
          <w:lang w:eastAsia="en-US"/>
        </w:rPr>
        <w:t xml:space="preserve"> </w:t>
      </w:r>
      <w:r w:rsidRPr="002A53EE">
        <w:rPr>
          <w:lang w:eastAsia="en-US"/>
        </w:rPr>
        <w:t>с</w:t>
      </w:r>
      <w:r w:rsidRPr="002A53EE">
        <w:rPr>
          <w:spacing w:val="16"/>
          <w:lang w:eastAsia="en-US"/>
        </w:rPr>
        <w:t xml:space="preserve"> </w:t>
      </w:r>
      <w:r w:rsidRPr="002A53EE">
        <w:rPr>
          <w:lang w:eastAsia="en-US"/>
        </w:rPr>
        <w:t>Т</w:t>
      </w:r>
      <w:r w:rsidRPr="002A53EE">
        <w:rPr>
          <w:vertAlign w:val="subscript"/>
          <w:lang w:eastAsia="en-US"/>
        </w:rPr>
        <w:t>2</w:t>
      </w:r>
      <w:r w:rsidRPr="002A53EE">
        <w:rPr>
          <w:lang w:eastAsia="en-US"/>
        </w:rPr>
        <w:t>=70</w:t>
      </w:r>
      <w:proofErr w:type="gramStart"/>
      <w:r w:rsidRPr="002A53EE">
        <w:rPr>
          <w:rFonts w:ascii="Cambria Math" w:hAnsi="Cambria Math"/>
          <w:lang w:eastAsia="en-US"/>
        </w:rPr>
        <w:t>⁰</w:t>
      </w:r>
      <w:r w:rsidRPr="002A53EE">
        <w:rPr>
          <w:lang w:eastAsia="en-US"/>
        </w:rPr>
        <w:t>С</w:t>
      </w:r>
      <w:proofErr w:type="gramEnd"/>
      <w:r w:rsidRPr="002A53EE">
        <w:rPr>
          <w:spacing w:val="18"/>
          <w:lang w:eastAsia="en-US"/>
        </w:rPr>
        <w:t xml:space="preserve"> </w:t>
      </w:r>
      <w:r w:rsidRPr="002A53EE">
        <w:rPr>
          <w:lang w:eastAsia="en-US"/>
        </w:rPr>
        <w:t>с</w:t>
      </w:r>
      <w:r w:rsidRPr="002A53EE">
        <w:rPr>
          <w:spacing w:val="17"/>
          <w:lang w:eastAsia="en-US"/>
        </w:rPr>
        <w:t xml:space="preserve"> </w:t>
      </w:r>
      <w:r w:rsidRPr="002A53EE">
        <w:rPr>
          <w:lang w:eastAsia="en-US"/>
        </w:rPr>
        <w:t>помощью</w:t>
      </w:r>
      <w:r w:rsidRPr="002A53EE">
        <w:rPr>
          <w:spacing w:val="17"/>
          <w:lang w:eastAsia="en-US"/>
        </w:rPr>
        <w:t xml:space="preserve"> </w:t>
      </w:r>
      <w:r w:rsidRPr="002A53EE">
        <w:rPr>
          <w:lang w:eastAsia="en-US"/>
        </w:rPr>
        <w:t>сетевых</w:t>
      </w:r>
      <w:r w:rsidRPr="002A53EE">
        <w:rPr>
          <w:spacing w:val="20"/>
          <w:lang w:eastAsia="en-US"/>
        </w:rPr>
        <w:t xml:space="preserve"> </w:t>
      </w:r>
      <w:r w:rsidRPr="002A53EE">
        <w:rPr>
          <w:lang w:eastAsia="en-US"/>
        </w:rPr>
        <w:t>насосов</w:t>
      </w:r>
    </w:p>
    <w:p w:rsidR="002A53EE" w:rsidRPr="002A53EE" w:rsidRDefault="002A53EE" w:rsidP="002A53EE">
      <w:pPr>
        <w:widowControl w:val="0"/>
        <w:autoSpaceDE w:val="0"/>
        <w:autoSpaceDN w:val="0"/>
        <w:spacing w:line="276" w:lineRule="auto"/>
        <w:rPr>
          <w:sz w:val="22"/>
          <w:szCs w:val="22"/>
          <w:lang w:eastAsia="en-US"/>
        </w:rPr>
        <w:sectPr w:rsidR="002A53EE" w:rsidRPr="002A53EE">
          <w:pgSz w:w="11910" w:h="16840"/>
          <w:pgMar w:top="1320" w:right="580" w:bottom="1000" w:left="1200" w:header="311" w:footer="766" w:gutter="0"/>
          <w:cols w:space="720"/>
        </w:sectPr>
      </w:pPr>
    </w:p>
    <w:p w:rsidR="002A53EE" w:rsidRPr="002A53EE" w:rsidRDefault="002A53EE" w:rsidP="002A53EE">
      <w:pPr>
        <w:widowControl w:val="0"/>
        <w:autoSpaceDE w:val="0"/>
        <w:autoSpaceDN w:val="0"/>
        <w:spacing w:before="80" w:line="276" w:lineRule="auto"/>
        <w:ind w:left="218" w:right="266"/>
        <w:jc w:val="both"/>
        <w:rPr>
          <w:lang w:eastAsia="en-US"/>
        </w:rPr>
      </w:pPr>
      <w:r w:rsidRPr="002A53EE">
        <w:rPr>
          <w:lang w:eastAsia="en-US"/>
        </w:rPr>
        <w:lastRenderedPageBreak/>
        <w:t>подается в водогрейный котел, где она нагревается до температуры Т</w:t>
      </w:r>
      <w:r w:rsidRPr="002A53EE">
        <w:rPr>
          <w:vertAlign w:val="subscript"/>
          <w:lang w:eastAsia="en-US"/>
        </w:rPr>
        <w:t>1</w:t>
      </w:r>
      <w:r w:rsidRPr="002A53EE">
        <w:rPr>
          <w:lang w:eastAsia="en-US"/>
        </w:rPr>
        <w:t>=95</w:t>
      </w:r>
      <w:proofErr w:type="gramStart"/>
      <w:r w:rsidRPr="002A53EE">
        <w:rPr>
          <w:lang w:eastAsia="en-US"/>
        </w:rPr>
        <w:t>°С</w:t>
      </w:r>
      <w:proofErr w:type="gramEnd"/>
      <w:r w:rsidRPr="002A53EE">
        <w:rPr>
          <w:lang w:eastAsia="en-US"/>
        </w:rPr>
        <w:t xml:space="preserve"> и подается в</w:t>
      </w:r>
      <w:r w:rsidRPr="002A53EE">
        <w:rPr>
          <w:spacing w:val="1"/>
          <w:lang w:eastAsia="en-US"/>
        </w:rPr>
        <w:t xml:space="preserve"> </w:t>
      </w:r>
      <w:r w:rsidRPr="002A53EE">
        <w:rPr>
          <w:lang w:eastAsia="en-US"/>
        </w:rPr>
        <w:t>теплосеть к потребителю. Расчетный температурный график на горячее водоснабжение 60°С.</w:t>
      </w:r>
      <w:r w:rsidRPr="002A53EE">
        <w:rPr>
          <w:spacing w:val="-57"/>
          <w:lang w:eastAsia="en-US"/>
        </w:rPr>
        <w:t xml:space="preserve"> </w:t>
      </w:r>
      <w:r w:rsidRPr="002A53EE">
        <w:rPr>
          <w:lang w:eastAsia="en-US"/>
        </w:rPr>
        <w:t>Подпитка</w:t>
      </w:r>
      <w:r w:rsidRPr="002A53EE">
        <w:rPr>
          <w:spacing w:val="-4"/>
          <w:lang w:eastAsia="en-US"/>
        </w:rPr>
        <w:t xml:space="preserve"> </w:t>
      </w:r>
      <w:r w:rsidRPr="002A53EE">
        <w:rPr>
          <w:lang w:eastAsia="en-US"/>
        </w:rPr>
        <w:t>отопительного</w:t>
      </w:r>
      <w:r w:rsidRPr="002A53EE">
        <w:rPr>
          <w:spacing w:val="-2"/>
          <w:lang w:eastAsia="en-US"/>
        </w:rPr>
        <w:t xml:space="preserve"> </w:t>
      </w:r>
      <w:r w:rsidRPr="002A53EE">
        <w:rPr>
          <w:lang w:eastAsia="en-US"/>
        </w:rPr>
        <w:t>контура</w:t>
      </w:r>
      <w:r w:rsidRPr="002A53EE">
        <w:rPr>
          <w:spacing w:val="-3"/>
          <w:lang w:eastAsia="en-US"/>
        </w:rPr>
        <w:t xml:space="preserve"> </w:t>
      </w:r>
      <w:r w:rsidRPr="002A53EE">
        <w:rPr>
          <w:lang w:eastAsia="en-US"/>
        </w:rPr>
        <w:t>осуществляется</w:t>
      </w:r>
      <w:r w:rsidRPr="002A53EE">
        <w:rPr>
          <w:spacing w:val="-3"/>
          <w:lang w:eastAsia="en-US"/>
        </w:rPr>
        <w:t xml:space="preserve"> </w:t>
      </w:r>
      <w:r w:rsidRPr="002A53EE">
        <w:rPr>
          <w:lang w:eastAsia="en-US"/>
        </w:rPr>
        <w:t>сырой</w:t>
      </w:r>
      <w:r w:rsidRPr="002A53EE">
        <w:rPr>
          <w:spacing w:val="-2"/>
          <w:lang w:eastAsia="en-US"/>
        </w:rPr>
        <w:t xml:space="preserve"> </w:t>
      </w:r>
      <w:r w:rsidRPr="002A53EE">
        <w:rPr>
          <w:lang w:eastAsia="en-US"/>
        </w:rPr>
        <w:t>водой</w:t>
      </w:r>
      <w:r w:rsidRPr="002A53EE">
        <w:rPr>
          <w:spacing w:val="-3"/>
          <w:lang w:eastAsia="en-US"/>
        </w:rPr>
        <w:t xml:space="preserve"> </w:t>
      </w:r>
      <w:r w:rsidRPr="002A53EE">
        <w:rPr>
          <w:lang w:eastAsia="en-US"/>
        </w:rPr>
        <w:t>из</w:t>
      </w:r>
      <w:r w:rsidRPr="002A53EE">
        <w:rPr>
          <w:spacing w:val="-2"/>
          <w:lang w:eastAsia="en-US"/>
        </w:rPr>
        <w:t xml:space="preserve"> </w:t>
      </w:r>
      <w:r w:rsidRPr="002A53EE">
        <w:rPr>
          <w:lang w:eastAsia="en-US"/>
        </w:rPr>
        <w:t>артезианской</w:t>
      </w:r>
      <w:r w:rsidRPr="002A53EE">
        <w:rPr>
          <w:spacing w:val="-2"/>
          <w:lang w:eastAsia="en-US"/>
        </w:rPr>
        <w:t xml:space="preserve"> </w:t>
      </w:r>
      <w:r w:rsidRPr="002A53EE">
        <w:rPr>
          <w:lang w:eastAsia="en-US"/>
        </w:rPr>
        <w:t>скважины.</w:t>
      </w:r>
    </w:p>
    <w:p w:rsidR="002A53EE" w:rsidRPr="002A53EE" w:rsidRDefault="002A53EE" w:rsidP="002A53EE">
      <w:pPr>
        <w:widowControl w:val="0"/>
        <w:autoSpaceDE w:val="0"/>
        <w:autoSpaceDN w:val="0"/>
        <w:spacing w:line="276" w:lineRule="auto"/>
        <w:ind w:left="218" w:right="270" w:firstLine="566"/>
        <w:jc w:val="both"/>
        <w:rPr>
          <w:lang w:eastAsia="en-US"/>
        </w:rPr>
      </w:pPr>
      <w:r w:rsidRPr="002A53EE">
        <w:rPr>
          <w:lang w:eastAsia="en-US"/>
        </w:rPr>
        <w:t>Тепловая схема котельной №2 одноконтурная, двухтрубная, закрытая. Сетевая вода из</w:t>
      </w:r>
      <w:r w:rsidRPr="002A53EE">
        <w:rPr>
          <w:spacing w:val="1"/>
          <w:lang w:eastAsia="en-US"/>
        </w:rPr>
        <w:t xml:space="preserve"> </w:t>
      </w:r>
      <w:r w:rsidRPr="002A53EE">
        <w:rPr>
          <w:lang w:eastAsia="en-US"/>
        </w:rPr>
        <w:t>обратного трубопровода с Т</w:t>
      </w:r>
      <w:r w:rsidRPr="002A53EE">
        <w:rPr>
          <w:vertAlign w:val="subscript"/>
          <w:lang w:eastAsia="en-US"/>
        </w:rPr>
        <w:t>2</w:t>
      </w:r>
      <w:r w:rsidRPr="002A53EE">
        <w:rPr>
          <w:lang w:eastAsia="en-US"/>
        </w:rPr>
        <w:t>= 70</w:t>
      </w:r>
      <w:proofErr w:type="gramStart"/>
      <w:r w:rsidRPr="002A53EE">
        <w:rPr>
          <w:rFonts w:ascii="Cambria Math" w:hAnsi="Cambria Math"/>
          <w:lang w:eastAsia="en-US"/>
        </w:rPr>
        <w:t>⁰</w:t>
      </w:r>
      <w:r w:rsidRPr="002A53EE">
        <w:rPr>
          <w:lang w:eastAsia="en-US"/>
        </w:rPr>
        <w:t>С</w:t>
      </w:r>
      <w:proofErr w:type="gramEnd"/>
      <w:r w:rsidRPr="002A53EE">
        <w:rPr>
          <w:lang w:eastAsia="en-US"/>
        </w:rPr>
        <w:t xml:space="preserve"> с помощью сетевых насосов подается в водогрейный</w:t>
      </w:r>
      <w:r w:rsidRPr="002A53EE">
        <w:rPr>
          <w:spacing w:val="1"/>
          <w:lang w:eastAsia="en-US"/>
        </w:rPr>
        <w:t xml:space="preserve"> </w:t>
      </w:r>
      <w:r w:rsidRPr="002A53EE">
        <w:rPr>
          <w:lang w:eastAsia="en-US"/>
        </w:rPr>
        <w:t>котел, где она нагревается до температуры Т</w:t>
      </w:r>
      <w:r w:rsidRPr="002A53EE">
        <w:rPr>
          <w:vertAlign w:val="subscript"/>
          <w:lang w:eastAsia="en-US"/>
        </w:rPr>
        <w:t>1</w:t>
      </w:r>
      <w:r w:rsidRPr="002A53EE">
        <w:rPr>
          <w:lang w:eastAsia="en-US"/>
        </w:rPr>
        <w:t>= 95°С и подается в теплосеть к потребителю.</w:t>
      </w:r>
      <w:r w:rsidRPr="002A53EE">
        <w:rPr>
          <w:spacing w:val="1"/>
          <w:lang w:eastAsia="en-US"/>
        </w:rPr>
        <w:t xml:space="preserve"> </w:t>
      </w:r>
      <w:r w:rsidRPr="002A53EE">
        <w:rPr>
          <w:lang w:eastAsia="en-US"/>
        </w:rPr>
        <w:t>Подпитка</w:t>
      </w:r>
      <w:r w:rsidRPr="002A53EE">
        <w:rPr>
          <w:spacing w:val="-4"/>
          <w:lang w:eastAsia="en-US"/>
        </w:rPr>
        <w:t xml:space="preserve"> </w:t>
      </w:r>
      <w:r w:rsidRPr="002A53EE">
        <w:rPr>
          <w:lang w:eastAsia="en-US"/>
        </w:rPr>
        <w:t>отопительного</w:t>
      </w:r>
      <w:r w:rsidRPr="002A53EE">
        <w:rPr>
          <w:spacing w:val="-3"/>
          <w:lang w:eastAsia="en-US"/>
        </w:rPr>
        <w:t xml:space="preserve"> </w:t>
      </w:r>
      <w:r w:rsidRPr="002A53EE">
        <w:rPr>
          <w:lang w:eastAsia="en-US"/>
        </w:rPr>
        <w:t>контура</w:t>
      </w:r>
      <w:r w:rsidRPr="002A53EE">
        <w:rPr>
          <w:spacing w:val="-3"/>
          <w:lang w:eastAsia="en-US"/>
        </w:rPr>
        <w:t xml:space="preserve"> </w:t>
      </w:r>
      <w:r w:rsidRPr="002A53EE">
        <w:rPr>
          <w:lang w:eastAsia="en-US"/>
        </w:rPr>
        <w:t>осуществляется</w:t>
      </w:r>
      <w:r w:rsidRPr="002A53EE">
        <w:rPr>
          <w:spacing w:val="-3"/>
          <w:lang w:eastAsia="en-US"/>
        </w:rPr>
        <w:t xml:space="preserve"> </w:t>
      </w:r>
      <w:r w:rsidRPr="002A53EE">
        <w:rPr>
          <w:lang w:eastAsia="en-US"/>
        </w:rPr>
        <w:t>сырой</w:t>
      </w:r>
      <w:r w:rsidRPr="002A53EE">
        <w:rPr>
          <w:spacing w:val="-2"/>
          <w:lang w:eastAsia="en-US"/>
        </w:rPr>
        <w:t xml:space="preserve"> </w:t>
      </w:r>
      <w:r w:rsidRPr="002A53EE">
        <w:rPr>
          <w:lang w:eastAsia="en-US"/>
        </w:rPr>
        <w:t>водой</w:t>
      </w:r>
      <w:r w:rsidRPr="002A53EE">
        <w:rPr>
          <w:spacing w:val="-3"/>
          <w:lang w:eastAsia="en-US"/>
        </w:rPr>
        <w:t xml:space="preserve"> </w:t>
      </w:r>
      <w:r w:rsidRPr="002A53EE">
        <w:rPr>
          <w:lang w:eastAsia="en-US"/>
        </w:rPr>
        <w:t>из</w:t>
      </w:r>
      <w:r w:rsidRPr="002A53EE">
        <w:rPr>
          <w:spacing w:val="-3"/>
          <w:lang w:eastAsia="en-US"/>
        </w:rPr>
        <w:t xml:space="preserve"> </w:t>
      </w:r>
      <w:r w:rsidRPr="002A53EE">
        <w:rPr>
          <w:lang w:eastAsia="en-US"/>
        </w:rPr>
        <w:t>артезианской</w:t>
      </w:r>
      <w:r w:rsidRPr="002A53EE">
        <w:rPr>
          <w:spacing w:val="-2"/>
          <w:lang w:eastAsia="en-US"/>
        </w:rPr>
        <w:t xml:space="preserve"> </w:t>
      </w:r>
      <w:r w:rsidRPr="002A53EE">
        <w:rPr>
          <w:lang w:eastAsia="en-US"/>
        </w:rPr>
        <w:t>скважины.</w:t>
      </w:r>
    </w:p>
    <w:p w:rsidR="002A53EE" w:rsidRPr="002A53EE" w:rsidRDefault="002A53EE" w:rsidP="002A53EE">
      <w:pPr>
        <w:widowControl w:val="0"/>
        <w:autoSpaceDE w:val="0"/>
        <w:autoSpaceDN w:val="0"/>
        <w:spacing w:line="276" w:lineRule="auto"/>
        <w:ind w:left="218" w:right="267" w:firstLine="566"/>
        <w:jc w:val="both"/>
        <w:rPr>
          <w:lang w:eastAsia="en-US"/>
        </w:rPr>
      </w:pPr>
      <w:r w:rsidRPr="002A53EE">
        <w:rPr>
          <w:lang w:eastAsia="en-US"/>
        </w:rPr>
        <w:t>Регулирование отпуска тепловой энергии с коллекторов котельной №1 и котельной №2</w:t>
      </w:r>
      <w:r w:rsidRPr="002A53EE">
        <w:rPr>
          <w:spacing w:val="1"/>
          <w:lang w:eastAsia="en-US"/>
        </w:rPr>
        <w:t xml:space="preserve"> </w:t>
      </w:r>
      <w:r w:rsidRPr="002A53EE">
        <w:rPr>
          <w:lang w:eastAsia="en-US"/>
        </w:rPr>
        <w:t>(центральное регулирование) осуществляется по качественному методу регулирования по</w:t>
      </w:r>
      <w:r w:rsidRPr="002A53EE">
        <w:rPr>
          <w:spacing w:val="1"/>
          <w:lang w:eastAsia="en-US"/>
        </w:rPr>
        <w:t xml:space="preserve"> </w:t>
      </w:r>
      <w:r w:rsidRPr="002A53EE">
        <w:rPr>
          <w:lang w:eastAsia="en-US"/>
        </w:rPr>
        <w:t>отопительной</w:t>
      </w:r>
      <w:r w:rsidRPr="002A53EE">
        <w:rPr>
          <w:spacing w:val="1"/>
          <w:lang w:eastAsia="en-US"/>
        </w:rPr>
        <w:t xml:space="preserve"> </w:t>
      </w:r>
      <w:r w:rsidRPr="002A53EE">
        <w:rPr>
          <w:lang w:eastAsia="en-US"/>
        </w:rPr>
        <w:t>нагрузке</w:t>
      </w:r>
      <w:r w:rsidRPr="002A53EE">
        <w:rPr>
          <w:spacing w:val="1"/>
          <w:lang w:eastAsia="en-US"/>
        </w:rPr>
        <w:t xml:space="preserve"> </w:t>
      </w:r>
      <w:r w:rsidRPr="002A53EE">
        <w:rPr>
          <w:lang w:eastAsia="en-US"/>
        </w:rPr>
        <w:t>–</w:t>
      </w:r>
      <w:r w:rsidRPr="002A53EE">
        <w:rPr>
          <w:spacing w:val="1"/>
          <w:lang w:eastAsia="en-US"/>
        </w:rPr>
        <w:t xml:space="preserve"> </w:t>
      </w:r>
      <w:r w:rsidRPr="002A53EE">
        <w:rPr>
          <w:lang w:eastAsia="en-US"/>
        </w:rPr>
        <w:t>95/70°С.</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таблице</w:t>
      </w:r>
      <w:r w:rsidRPr="002A53EE">
        <w:rPr>
          <w:spacing w:val="1"/>
          <w:lang w:eastAsia="en-US"/>
        </w:rPr>
        <w:t xml:space="preserve"> </w:t>
      </w:r>
      <w:r w:rsidRPr="002A53EE">
        <w:rPr>
          <w:lang w:eastAsia="en-US"/>
        </w:rPr>
        <w:t>1.2.9</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рисунке</w:t>
      </w:r>
      <w:r w:rsidRPr="002A53EE">
        <w:rPr>
          <w:spacing w:val="1"/>
          <w:lang w:eastAsia="en-US"/>
        </w:rPr>
        <w:t xml:space="preserve"> </w:t>
      </w:r>
      <w:r w:rsidRPr="002A53EE">
        <w:rPr>
          <w:lang w:eastAsia="en-US"/>
        </w:rPr>
        <w:t>1.2.1</w:t>
      </w:r>
      <w:r w:rsidRPr="002A53EE">
        <w:rPr>
          <w:spacing w:val="1"/>
          <w:lang w:eastAsia="en-US"/>
        </w:rPr>
        <w:t xml:space="preserve"> </w:t>
      </w:r>
      <w:r w:rsidRPr="002A53EE">
        <w:rPr>
          <w:lang w:eastAsia="en-US"/>
        </w:rPr>
        <w:t>представлен</w:t>
      </w:r>
      <w:r w:rsidRPr="002A53EE">
        <w:rPr>
          <w:spacing w:val="1"/>
          <w:lang w:eastAsia="en-US"/>
        </w:rPr>
        <w:t xml:space="preserve"> </w:t>
      </w:r>
      <w:r w:rsidRPr="002A53EE">
        <w:rPr>
          <w:lang w:eastAsia="en-US"/>
        </w:rPr>
        <w:t>утвержденный</w:t>
      </w:r>
      <w:r w:rsidRPr="002A53EE">
        <w:rPr>
          <w:spacing w:val="1"/>
          <w:lang w:eastAsia="en-US"/>
        </w:rPr>
        <w:t xml:space="preserve"> </w:t>
      </w:r>
      <w:r w:rsidRPr="002A53EE">
        <w:rPr>
          <w:lang w:eastAsia="en-US"/>
        </w:rPr>
        <w:t>температурный</w:t>
      </w:r>
      <w:r w:rsidRPr="002A53EE">
        <w:rPr>
          <w:spacing w:val="1"/>
          <w:lang w:eastAsia="en-US"/>
        </w:rPr>
        <w:t xml:space="preserve"> </w:t>
      </w:r>
      <w:r w:rsidRPr="002A53EE">
        <w:rPr>
          <w:lang w:eastAsia="en-US"/>
        </w:rPr>
        <w:t>график</w:t>
      </w:r>
      <w:r w:rsidRPr="002A53EE">
        <w:rPr>
          <w:spacing w:val="1"/>
          <w:lang w:eastAsia="en-US"/>
        </w:rPr>
        <w:t xml:space="preserve"> </w:t>
      </w:r>
      <w:r w:rsidRPr="002A53EE">
        <w:rPr>
          <w:lang w:eastAsia="en-US"/>
        </w:rPr>
        <w:t>сетевой</w:t>
      </w:r>
      <w:r w:rsidRPr="002A53EE">
        <w:rPr>
          <w:spacing w:val="1"/>
          <w:lang w:eastAsia="en-US"/>
        </w:rPr>
        <w:t xml:space="preserve"> </w:t>
      </w:r>
      <w:r w:rsidRPr="002A53EE">
        <w:rPr>
          <w:lang w:eastAsia="en-US"/>
        </w:rPr>
        <w:t>воды</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выходе</w:t>
      </w:r>
      <w:r w:rsidRPr="002A53EE">
        <w:rPr>
          <w:spacing w:val="1"/>
          <w:lang w:eastAsia="en-US"/>
        </w:rPr>
        <w:t xml:space="preserve"> </w:t>
      </w:r>
      <w:r w:rsidRPr="002A53EE">
        <w:rPr>
          <w:lang w:eastAsia="en-US"/>
        </w:rPr>
        <w:t>из</w:t>
      </w:r>
      <w:r w:rsidRPr="002A53EE">
        <w:rPr>
          <w:spacing w:val="1"/>
          <w:lang w:eastAsia="en-US"/>
        </w:rPr>
        <w:t xml:space="preserve"> </w:t>
      </w:r>
      <w:r w:rsidRPr="002A53EE">
        <w:rPr>
          <w:lang w:eastAsia="en-US"/>
        </w:rPr>
        <w:t>котельных</w:t>
      </w:r>
      <w:r w:rsidRPr="002A53EE">
        <w:rPr>
          <w:spacing w:val="1"/>
          <w:lang w:eastAsia="en-US"/>
        </w:rPr>
        <w:t xml:space="preserve"> </w:t>
      </w:r>
      <w:r w:rsidRPr="002A53EE">
        <w:rPr>
          <w:lang w:eastAsia="en-US"/>
        </w:rPr>
        <w:t>№1</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№2</w:t>
      </w:r>
      <w:r w:rsidRPr="002A53EE">
        <w:rPr>
          <w:spacing w:val="1"/>
          <w:lang w:eastAsia="en-US"/>
        </w:rPr>
        <w:t xml:space="preserve"> </w:t>
      </w:r>
      <w:r w:rsidRPr="002A53EE">
        <w:rPr>
          <w:lang w:eastAsia="en-US"/>
        </w:rPr>
        <w:t>Пунгинского</w:t>
      </w:r>
      <w:r w:rsidRPr="002A53EE">
        <w:rPr>
          <w:spacing w:val="-1"/>
          <w:lang w:eastAsia="en-US"/>
        </w:rPr>
        <w:t xml:space="preserve"> </w:t>
      </w:r>
      <w:r w:rsidRPr="002A53EE">
        <w:rPr>
          <w:lang w:eastAsia="en-US"/>
        </w:rPr>
        <w:t>ЛПУ</w:t>
      </w:r>
      <w:r w:rsidRPr="002A53EE">
        <w:rPr>
          <w:spacing w:val="-1"/>
          <w:lang w:eastAsia="en-US"/>
        </w:rPr>
        <w:t xml:space="preserve"> </w:t>
      </w:r>
      <w:r w:rsidRPr="002A53EE">
        <w:rPr>
          <w:lang w:eastAsia="en-US"/>
        </w:rPr>
        <w:t>МГ.</w:t>
      </w:r>
    </w:p>
    <w:p w:rsidR="002A53EE" w:rsidRPr="002A53EE" w:rsidRDefault="002A53EE" w:rsidP="002A53EE">
      <w:pPr>
        <w:widowControl w:val="0"/>
        <w:autoSpaceDE w:val="0"/>
        <w:autoSpaceDN w:val="0"/>
        <w:spacing w:line="275" w:lineRule="exact"/>
        <w:ind w:left="8320" w:right="133"/>
        <w:jc w:val="center"/>
        <w:rPr>
          <w:lang w:eastAsia="en-US"/>
        </w:rPr>
      </w:pPr>
      <w:r w:rsidRPr="002A53EE">
        <w:rPr>
          <w:lang w:eastAsia="en-US"/>
        </w:rPr>
        <w:t>Таблица</w:t>
      </w:r>
      <w:r w:rsidRPr="002A53EE">
        <w:rPr>
          <w:spacing w:val="-2"/>
          <w:lang w:eastAsia="en-US"/>
        </w:rPr>
        <w:t xml:space="preserve"> </w:t>
      </w:r>
      <w:r w:rsidRPr="002A53EE">
        <w:rPr>
          <w:lang w:eastAsia="en-US"/>
        </w:rPr>
        <w:t>1.2.9</w:t>
      </w:r>
    </w:p>
    <w:p w:rsidR="002A53EE" w:rsidRPr="002A53EE" w:rsidRDefault="002A53EE" w:rsidP="002A53EE">
      <w:pPr>
        <w:widowControl w:val="0"/>
        <w:autoSpaceDE w:val="0"/>
        <w:autoSpaceDN w:val="0"/>
        <w:spacing w:before="43" w:after="47"/>
        <w:ind w:left="761" w:right="253"/>
        <w:jc w:val="center"/>
        <w:rPr>
          <w:lang w:eastAsia="en-US"/>
        </w:rPr>
      </w:pPr>
      <w:r w:rsidRPr="002A53EE">
        <w:rPr>
          <w:u w:val="single"/>
          <w:lang w:eastAsia="en-US"/>
        </w:rPr>
        <w:t>Утвержденный</w:t>
      </w:r>
      <w:r w:rsidRPr="002A53EE">
        <w:rPr>
          <w:spacing w:val="-3"/>
          <w:u w:val="single"/>
          <w:lang w:eastAsia="en-US"/>
        </w:rPr>
        <w:t xml:space="preserve"> </w:t>
      </w:r>
      <w:r w:rsidRPr="002A53EE">
        <w:rPr>
          <w:u w:val="single"/>
          <w:lang w:eastAsia="en-US"/>
        </w:rPr>
        <w:t>температурный</w:t>
      </w:r>
      <w:r w:rsidRPr="002A53EE">
        <w:rPr>
          <w:spacing w:val="-2"/>
          <w:u w:val="single"/>
          <w:lang w:eastAsia="en-US"/>
        </w:rPr>
        <w:t xml:space="preserve"> </w:t>
      </w:r>
      <w:r w:rsidRPr="002A53EE">
        <w:rPr>
          <w:u w:val="single"/>
          <w:lang w:eastAsia="en-US"/>
        </w:rPr>
        <w:t>график</w:t>
      </w:r>
      <w:r w:rsidRPr="002A53EE">
        <w:rPr>
          <w:spacing w:val="-3"/>
          <w:u w:val="single"/>
          <w:lang w:eastAsia="en-US"/>
        </w:rPr>
        <w:t xml:space="preserve"> </w:t>
      </w:r>
      <w:r w:rsidRPr="002A53EE">
        <w:rPr>
          <w:u w:val="single"/>
          <w:lang w:eastAsia="en-US"/>
        </w:rPr>
        <w:t>котельных</w:t>
      </w:r>
      <w:r w:rsidRPr="002A53EE">
        <w:rPr>
          <w:spacing w:val="-1"/>
          <w:u w:val="single"/>
          <w:lang w:eastAsia="en-US"/>
        </w:rPr>
        <w:t xml:space="preserve"> </w:t>
      </w:r>
      <w:r w:rsidRPr="002A53EE">
        <w:rPr>
          <w:u w:val="single"/>
          <w:lang w:eastAsia="en-US"/>
        </w:rPr>
        <w:t>№1</w:t>
      </w:r>
      <w:r w:rsidRPr="002A53EE">
        <w:rPr>
          <w:spacing w:val="-3"/>
          <w:u w:val="single"/>
          <w:lang w:eastAsia="en-US"/>
        </w:rPr>
        <w:t xml:space="preserve"> </w:t>
      </w:r>
      <w:r w:rsidRPr="002A53EE">
        <w:rPr>
          <w:u w:val="single"/>
          <w:lang w:eastAsia="en-US"/>
        </w:rPr>
        <w:t>и</w:t>
      </w:r>
      <w:r w:rsidRPr="002A53EE">
        <w:rPr>
          <w:spacing w:val="-2"/>
          <w:u w:val="single"/>
          <w:lang w:eastAsia="en-US"/>
        </w:rPr>
        <w:t xml:space="preserve"> </w:t>
      </w:r>
      <w:r w:rsidRPr="002A53EE">
        <w:rPr>
          <w:u w:val="single"/>
          <w:lang w:eastAsia="en-US"/>
        </w:rPr>
        <w:t>№2</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2"/>
        <w:gridCol w:w="1633"/>
        <w:gridCol w:w="1633"/>
        <w:gridCol w:w="1633"/>
        <w:gridCol w:w="1634"/>
        <w:gridCol w:w="1694"/>
      </w:tblGrid>
      <w:tr w:rsidR="002A53EE" w:rsidRPr="002A53EE" w:rsidTr="00485166">
        <w:trPr>
          <w:trHeight w:val="923"/>
        </w:trPr>
        <w:tc>
          <w:tcPr>
            <w:tcW w:w="1632" w:type="dxa"/>
          </w:tcPr>
          <w:p w:rsidR="002A53EE" w:rsidRPr="00C35F9B" w:rsidRDefault="002A53EE" w:rsidP="002A53EE">
            <w:pPr>
              <w:spacing w:before="115"/>
              <w:ind w:left="110" w:right="101" w:firstLine="1"/>
              <w:jc w:val="center"/>
              <w:rPr>
                <w:b/>
                <w:sz w:val="20"/>
                <w:szCs w:val="22"/>
                <w:lang w:val="ru-RU" w:eastAsia="en-US"/>
              </w:rPr>
            </w:pPr>
            <w:r w:rsidRPr="00C35F9B">
              <w:rPr>
                <w:b/>
                <w:sz w:val="20"/>
                <w:szCs w:val="22"/>
                <w:lang w:val="ru-RU" w:eastAsia="en-US"/>
              </w:rPr>
              <w:t>Температура</w:t>
            </w:r>
            <w:r w:rsidRPr="00C35F9B">
              <w:rPr>
                <w:b/>
                <w:spacing w:val="1"/>
                <w:sz w:val="20"/>
                <w:szCs w:val="22"/>
                <w:lang w:val="ru-RU" w:eastAsia="en-US"/>
              </w:rPr>
              <w:t xml:space="preserve"> </w:t>
            </w:r>
            <w:r w:rsidRPr="00C35F9B">
              <w:rPr>
                <w:b/>
                <w:sz w:val="20"/>
                <w:szCs w:val="22"/>
                <w:lang w:val="ru-RU" w:eastAsia="en-US"/>
              </w:rPr>
              <w:t>наружного</w:t>
            </w:r>
            <w:r w:rsidRPr="00C35F9B">
              <w:rPr>
                <w:b/>
                <w:spacing w:val="1"/>
                <w:sz w:val="20"/>
                <w:szCs w:val="22"/>
                <w:lang w:val="ru-RU" w:eastAsia="en-US"/>
              </w:rPr>
              <w:t xml:space="preserve"> </w:t>
            </w:r>
            <w:r w:rsidRPr="00C35F9B">
              <w:rPr>
                <w:b/>
                <w:spacing w:val="-1"/>
                <w:sz w:val="20"/>
                <w:szCs w:val="22"/>
                <w:lang w:val="ru-RU" w:eastAsia="en-US"/>
              </w:rPr>
              <w:t>воздуха,</w:t>
            </w:r>
            <w:r w:rsidRPr="00C35F9B">
              <w:rPr>
                <w:b/>
                <w:spacing w:val="-8"/>
                <w:sz w:val="20"/>
                <w:szCs w:val="22"/>
                <w:lang w:val="ru-RU" w:eastAsia="en-US"/>
              </w:rPr>
              <w:t xml:space="preserve"> </w:t>
            </w:r>
            <w:r w:rsidRPr="00C35F9B">
              <w:rPr>
                <w:b/>
                <w:sz w:val="20"/>
                <w:szCs w:val="22"/>
                <w:lang w:val="ru-RU" w:eastAsia="en-US"/>
              </w:rPr>
              <w:t>Т</w:t>
            </w:r>
            <w:r w:rsidRPr="00C35F9B">
              <w:rPr>
                <w:b/>
                <w:sz w:val="20"/>
                <w:szCs w:val="22"/>
                <w:vertAlign w:val="subscript"/>
                <w:lang w:val="ru-RU" w:eastAsia="en-US"/>
              </w:rPr>
              <w:t>н.в</w:t>
            </w:r>
            <w:r w:rsidRPr="00C35F9B">
              <w:rPr>
                <w:b/>
                <w:sz w:val="20"/>
                <w:szCs w:val="22"/>
                <w:lang w:val="ru-RU" w:eastAsia="en-US"/>
              </w:rPr>
              <w:t>.</w:t>
            </w:r>
            <w:proofErr w:type="gramStart"/>
            <w:r w:rsidRPr="00C35F9B">
              <w:rPr>
                <w:b/>
                <w:sz w:val="20"/>
                <w:szCs w:val="22"/>
                <w:lang w:val="ru-RU" w:eastAsia="en-US"/>
              </w:rPr>
              <w:t>,</w:t>
            </w:r>
            <w:r w:rsidRPr="00C35F9B">
              <w:rPr>
                <w:b/>
                <w:sz w:val="20"/>
                <w:szCs w:val="22"/>
                <w:vertAlign w:val="superscript"/>
                <w:lang w:val="ru-RU" w:eastAsia="en-US"/>
              </w:rPr>
              <w:t>о</w:t>
            </w:r>
            <w:proofErr w:type="gramEnd"/>
            <w:r w:rsidRPr="00C35F9B">
              <w:rPr>
                <w:b/>
                <w:sz w:val="20"/>
                <w:szCs w:val="22"/>
                <w:lang w:val="ru-RU" w:eastAsia="en-US"/>
              </w:rPr>
              <w:t>С</w:t>
            </w:r>
          </w:p>
        </w:tc>
        <w:tc>
          <w:tcPr>
            <w:tcW w:w="1633" w:type="dxa"/>
          </w:tcPr>
          <w:p w:rsidR="002A53EE" w:rsidRPr="00C35F9B" w:rsidRDefault="002A53EE" w:rsidP="002A53EE">
            <w:pPr>
              <w:ind w:left="109" w:right="101"/>
              <w:jc w:val="center"/>
              <w:rPr>
                <w:b/>
                <w:sz w:val="20"/>
                <w:szCs w:val="22"/>
                <w:lang w:val="ru-RU" w:eastAsia="en-US"/>
              </w:rPr>
            </w:pPr>
            <w:r w:rsidRPr="00C35F9B">
              <w:rPr>
                <w:b/>
                <w:sz w:val="20"/>
                <w:szCs w:val="22"/>
                <w:lang w:val="ru-RU" w:eastAsia="en-US"/>
              </w:rPr>
              <w:t>Температура</w:t>
            </w:r>
            <w:r w:rsidRPr="00C35F9B">
              <w:rPr>
                <w:b/>
                <w:spacing w:val="-47"/>
                <w:sz w:val="20"/>
                <w:szCs w:val="22"/>
                <w:lang w:val="ru-RU" w:eastAsia="en-US"/>
              </w:rPr>
              <w:t xml:space="preserve"> </w:t>
            </w:r>
            <w:r w:rsidRPr="00C35F9B">
              <w:rPr>
                <w:b/>
                <w:sz w:val="20"/>
                <w:szCs w:val="22"/>
                <w:lang w:val="ru-RU" w:eastAsia="en-US"/>
              </w:rPr>
              <w:t xml:space="preserve">воды </w:t>
            </w:r>
            <w:proofErr w:type="gramStart"/>
            <w:r w:rsidRPr="00C35F9B">
              <w:rPr>
                <w:b/>
                <w:sz w:val="20"/>
                <w:szCs w:val="22"/>
                <w:lang w:val="ru-RU" w:eastAsia="en-US"/>
              </w:rPr>
              <w:t>в</w:t>
            </w:r>
            <w:proofErr w:type="gramEnd"/>
            <w:r w:rsidRPr="00C35F9B">
              <w:rPr>
                <w:b/>
                <w:spacing w:val="1"/>
                <w:sz w:val="20"/>
                <w:szCs w:val="22"/>
                <w:lang w:val="ru-RU" w:eastAsia="en-US"/>
              </w:rPr>
              <w:t xml:space="preserve"> </w:t>
            </w:r>
            <w:r w:rsidRPr="00C35F9B">
              <w:rPr>
                <w:b/>
                <w:sz w:val="20"/>
                <w:szCs w:val="22"/>
                <w:lang w:val="ru-RU" w:eastAsia="en-US"/>
              </w:rPr>
              <w:t>подающей</w:t>
            </w:r>
          </w:p>
          <w:p w:rsidR="002A53EE" w:rsidRPr="00C35F9B" w:rsidRDefault="002A53EE" w:rsidP="002A53EE">
            <w:pPr>
              <w:spacing w:line="213" w:lineRule="exact"/>
              <w:ind w:left="109" w:right="101"/>
              <w:jc w:val="center"/>
              <w:rPr>
                <w:b/>
                <w:sz w:val="20"/>
                <w:szCs w:val="22"/>
                <w:lang w:val="ru-RU" w:eastAsia="en-US"/>
              </w:rPr>
            </w:pPr>
            <w:r w:rsidRPr="00C35F9B">
              <w:rPr>
                <w:b/>
                <w:sz w:val="20"/>
                <w:szCs w:val="22"/>
                <w:lang w:val="ru-RU" w:eastAsia="en-US"/>
              </w:rPr>
              <w:t>линии</w:t>
            </w:r>
            <w:r w:rsidRPr="00C35F9B">
              <w:rPr>
                <w:b/>
                <w:spacing w:val="4"/>
                <w:sz w:val="20"/>
                <w:szCs w:val="22"/>
                <w:lang w:val="ru-RU" w:eastAsia="en-US"/>
              </w:rPr>
              <w:t xml:space="preserve"> </w:t>
            </w:r>
            <w:r w:rsidRPr="00C35F9B">
              <w:rPr>
                <w:b/>
                <w:sz w:val="20"/>
                <w:szCs w:val="22"/>
                <w:lang w:val="ru-RU" w:eastAsia="en-US"/>
              </w:rPr>
              <w:t>Т</w:t>
            </w:r>
            <w:proofErr w:type="gramStart"/>
            <w:r w:rsidRPr="00C35F9B">
              <w:rPr>
                <w:b/>
                <w:sz w:val="20"/>
                <w:szCs w:val="22"/>
                <w:lang w:val="ru-RU" w:eastAsia="en-US"/>
              </w:rPr>
              <w:t>1</w:t>
            </w:r>
            <w:proofErr w:type="gramEnd"/>
            <w:r w:rsidRPr="00C35F9B">
              <w:rPr>
                <w:b/>
                <w:sz w:val="20"/>
                <w:szCs w:val="22"/>
                <w:lang w:val="ru-RU" w:eastAsia="en-US"/>
              </w:rPr>
              <w:t>,</w:t>
            </w:r>
            <w:r w:rsidRPr="00C35F9B">
              <w:rPr>
                <w:rFonts w:ascii="Cambria Math" w:hAnsi="Cambria Math" w:cs="Cambria Math"/>
                <w:b/>
                <w:sz w:val="20"/>
                <w:szCs w:val="22"/>
                <w:lang w:val="ru-RU" w:eastAsia="en-US"/>
              </w:rPr>
              <w:t>⁰</w:t>
            </w:r>
            <w:r w:rsidRPr="00C35F9B">
              <w:rPr>
                <w:b/>
                <w:sz w:val="20"/>
                <w:szCs w:val="22"/>
                <w:lang w:val="ru-RU" w:eastAsia="en-US"/>
              </w:rPr>
              <w:t>С</w:t>
            </w:r>
          </w:p>
        </w:tc>
        <w:tc>
          <w:tcPr>
            <w:tcW w:w="1633" w:type="dxa"/>
          </w:tcPr>
          <w:p w:rsidR="002A53EE" w:rsidRPr="00C35F9B" w:rsidRDefault="002A53EE" w:rsidP="002A53EE">
            <w:pPr>
              <w:ind w:left="109" w:right="101"/>
              <w:jc w:val="center"/>
              <w:rPr>
                <w:b/>
                <w:sz w:val="20"/>
                <w:szCs w:val="22"/>
                <w:lang w:val="ru-RU" w:eastAsia="en-US"/>
              </w:rPr>
            </w:pPr>
            <w:r w:rsidRPr="00C35F9B">
              <w:rPr>
                <w:b/>
                <w:sz w:val="20"/>
                <w:szCs w:val="22"/>
                <w:lang w:val="ru-RU" w:eastAsia="en-US"/>
              </w:rPr>
              <w:t>Температура</w:t>
            </w:r>
            <w:r w:rsidRPr="00C35F9B">
              <w:rPr>
                <w:b/>
                <w:spacing w:val="-47"/>
                <w:sz w:val="20"/>
                <w:szCs w:val="22"/>
                <w:lang w:val="ru-RU" w:eastAsia="en-US"/>
              </w:rPr>
              <w:t xml:space="preserve"> </w:t>
            </w:r>
            <w:r w:rsidRPr="00C35F9B">
              <w:rPr>
                <w:b/>
                <w:sz w:val="20"/>
                <w:szCs w:val="22"/>
                <w:lang w:val="ru-RU" w:eastAsia="en-US"/>
              </w:rPr>
              <w:t xml:space="preserve">воды </w:t>
            </w:r>
            <w:proofErr w:type="gramStart"/>
            <w:r w:rsidRPr="00C35F9B">
              <w:rPr>
                <w:b/>
                <w:sz w:val="20"/>
                <w:szCs w:val="22"/>
                <w:lang w:val="ru-RU" w:eastAsia="en-US"/>
              </w:rPr>
              <w:t>в</w:t>
            </w:r>
            <w:proofErr w:type="gramEnd"/>
            <w:r w:rsidRPr="00C35F9B">
              <w:rPr>
                <w:b/>
                <w:spacing w:val="1"/>
                <w:sz w:val="20"/>
                <w:szCs w:val="22"/>
                <w:lang w:val="ru-RU" w:eastAsia="en-US"/>
              </w:rPr>
              <w:t xml:space="preserve"> </w:t>
            </w:r>
            <w:r w:rsidRPr="00C35F9B">
              <w:rPr>
                <w:b/>
                <w:sz w:val="20"/>
                <w:szCs w:val="22"/>
                <w:lang w:val="ru-RU" w:eastAsia="en-US"/>
              </w:rPr>
              <w:t>обратной</w:t>
            </w:r>
          </w:p>
          <w:p w:rsidR="002A53EE" w:rsidRPr="00C35F9B" w:rsidRDefault="002A53EE" w:rsidP="002A53EE">
            <w:pPr>
              <w:spacing w:line="213" w:lineRule="exact"/>
              <w:ind w:left="109" w:right="102"/>
              <w:jc w:val="center"/>
              <w:rPr>
                <w:b/>
                <w:sz w:val="20"/>
                <w:szCs w:val="22"/>
                <w:lang w:val="ru-RU" w:eastAsia="en-US"/>
              </w:rPr>
            </w:pPr>
            <w:r w:rsidRPr="00C35F9B">
              <w:rPr>
                <w:b/>
                <w:sz w:val="20"/>
                <w:szCs w:val="22"/>
                <w:lang w:val="ru-RU" w:eastAsia="en-US"/>
              </w:rPr>
              <w:t>линии</w:t>
            </w:r>
            <w:r w:rsidRPr="00C35F9B">
              <w:rPr>
                <w:b/>
                <w:spacing w:val="4"/>
                <w:sz w:val="20"/>
                <w:szCs w:val="22"/>
                <w:lang w:val="ru-RU" w:eastAsia="en-US"/>
              </w:rPr>
              <w:t xml:space="preserve"> </w:t>
            </w:r>
            <w:r w:rsidRPr="00C35F9B">
              <w:rPr>
                <w:b/>
                <w:sz w:val="20"/>
                <w:szCs w:val="22"/>
                <w:lang w:val="ru-RU" w:eastAsia="en-US"/>
              </w:rPr>
              <w:t>Т</w:t>
            </w:r>
            <w:proofErr w:type="gramStart"/>
            <w:r w:rsidRPr="00C35F9B">
              <w:rPr>
                <w:b/>
                <w:sz w:val="20"/>
                <w:szCs w:val="22"/>
                <w:lang w:val="ru-RU" w:eastAsia="en-US"/>
              </w:rPr>
              <w:t>2</w:t>
            </w:r>
            <w:proofErr w:type="gramEnd"/>
            <w:r w:rsidRPr="00C35F9B">
              <w:rPr>
                <w:b/>
                <w:sz w:val="20"/>
                <w:szCs w:val="22"/>
                <w:lang w:val="ru-RU" w:eastAsia="en-US"/>
              </w:rPr>
              <w:t>,</w:t>
            </w:r>
            <w:r w:rsidRPr="00C35F9B">
              <w:rPr>
                <w:rFonts w:ascii="Cambria Math" w:hAnsi="Cambria Math" w:cs="Cambria Math"/>
                <w:b/>
                <w:sz w:val="20"/>
                <w:szCs w:val="22"/>
                <w:lang w:val="ru-RU" w:eastAsia="en-US"/>
              </w:rPr>
              <w:t>⁰</w:t>
            </w:r>
            <w:r w:rsidRPr="00C35F9B">
              <w:rPr>
                <w:b/>
                <w:sz w:val="20"/>
                <w:szCs w:val="22"/>
                <w:lang w:val="ru-RU" w:eastAsia="en-US"/>
              </w:rPr>
              <w:t>С</w:t>
            </w:r>
          </w:p>
        </w:tc>
        <w:tc>
          <w:tcPr>
            <w:tcW w:w="1633" w:type="dxa"/>
          </w:tcPr>
          <w:p w:rsidR="002A53EE" w:rsidRPr="00C35F9B" w:rsidRDefault="002A53EE" w:rsidP="002A53EE">
            <w:pPr>
              <w:spacing w:before="115"/>
              <w:ind w:left="109" w:right="103"/>
              <w:jc w:val="center"/>
              <w:rPr>
                <w:b/>
                <w:sz w:val="20"/>
                <w:szCs w:val="22"/>
                <w:lang w:val="ru-RU" w:eastAsia="en-US"/>
              </w:rPr>
            </w:pPr>
            <w:r w:rsidRPr="00C35F9B">
              <w:rPr>
                <w:b/>
                <w:sz w:val="20"/>
                <w:szCs w:val="22"/>
                <w:lang w:val="ru-RU" w:eastAsia="en-US"/>
              </w:rPr>
              <w:t>Температура</w:t>
            </w:r>
            <w:r w:rsidRPr="00C35F9B">
              <w:rPr>
                <w:b/>
                <w:spacing w:val="1"/>
                <w:sz w:val="20"/>
                <w:szCs w:val="22"/>
                <w:lang w:val="ru-RU" w:eastAsia="en-US"/>
              </w:rPr>
              <w:t xml:space="preserve"> </w:t>
            </w:r>
            <w:r w:rsidRPr="00C35F9B">
              <w:rPr>
                <w:b/>
                <w:sz w:val="20"/>
                <w:szCs w:val="22"/>
                <w:lang w:val="ru-RU" w:eastAsia="en-US"/>
              </w:rPr>
              <w:t>наружного</w:t>
            </w:r>
            <w:r w:rsidRPr="00C35F9B">
              <w:rPr>
                <w:b/>
                <w:spacing w:val="1"/>
                <w:sz w:val="20"/>
                <w:szCs w:val="22"/>
                <w:lang w:val="ru-RU" w:eastAsia="en-US"/>
              </w:rPr>
              <w:t xml:space="preserve"> </w:t>
            </w:r>
            <w:r w:rsidRPr="00C35F9B">
              <w:rPr>
                <w:b/>
                <w:spacing w:val="-1"/>
                <w:sz w:val="20"/>
                <w:szCs w:val="22"/>
                <w:lang w:val="ru-RU" w:eastAsia="en-US"/>
              </w:rPr>
              <w:t>воздуха,</w:t>
            </w:r>
            <w:r w:rsidRPr="00C35F9B">
              <w:rPr>
                <w:b/>
                <w:spacing w:val="-8"/>
                <w:sz w:val="20"/>
                <w:szCs w:val="22"/>
                <w:lang w:val="ru-RU" w:eastAsia="en-US"/>
              </w:rPr>
              <w:t xml:space="preserve"> </w:t>
            </w:r>
            <w:r w:rsidRPr="00C35F9B">
              <w:rPr>
                <w:b/>
                <w:sz w:val="20"/>
                <w:szCs w:val="22"/>
                <w:lang w:val="ru-RU" w:eastAsia="en-US"/>
              </w:rPr>
              <w:t>Т</w:t>
            </w:r>
            <w:r w:rsidRPr="00C35F9B">
              <w:rPr>
                <w:b/>
                <w:sz w:val="20"/>
                <w:szCs w:val="22"/>
                <w:vertAlign w:val="subscript"/>
                <w:lang w:val="ru-RU" w:eastAsia="en-US"/>
              </w:rPr>
              <w:t>н.в</w:t>
            </w:r>
            <w:r w:rsidRPr="00C35F9B">
              <w:rPr>
                <w:b/>
                <w:sz w:val="20"/>
                <w:szCs w:val="22"/>
                <w:lang w:val="ru-RU" w:eastAsia="en-US"/>
              </w:rPr>
              <w:t>.</w:t>
            </w:r>
            <w:proofErr w:type="gramStart"/>
            <w:r w:rsidRPr="00C35F9B">
              <w:rPr>
                <w:b/>
                <w:sz w:val="20"/>
                <w:szCs w:val="22"/>
                <w:lang w:val="ru-RU" w:eastAsia="en-US"/>
              </w:rPr>
              <w:t>,</w:t>
            </w:r>
            <w:r w:rsidRPr="00C35F9B">
              <w:rPr>
                <w:b/>
                <w:sz w:val="20"/>
                <w:szCs w:val="22"/>
                <w:vertAlign w:val="superscript"/>
                <w:lang w:val="ru-RU" w:eastAsia="en-US"/>
              </w:rPr>
              <w:t>о</w:t>
            </w:r>
            <w:proofErr w:type="gramEnd"/>
            <w:r w:rsidRPr="00C35F9B">
              <w:rPr>
                <w:b/>
                <w:sz w:val="20"/>
                <w:szCs w:val="22"/>
                <w:lang w:val="ru-RU" w:eastAsia="en-US"/>
              </w:rPr>
              <w:t>С</w:t>
            </w:r>
          </w:p>
        </w:tc>
        <w:tc>
          <w:tcPr>
            <w:tcW w:w="1634" w:type="dxa"/>
          </w:tcPr>
          <w:p w:rsidR="002A53EE" w:rsidRPr="00C35F9B" w:rsidRDefault="002A53EE" w:rsidP="002A53EE">
            <w:pPr>
              <w:ind w:left="220" w:right="217"/>
              <w:jc w:val="center"/>
              <w:rPr>
                <w:b/>
                <w:sz w:val="20"/>
                <w:szCs w:val="22"/>
                <w:lang w:val="ru-RU" w:eastAsia="en-US"/>
              </w:rPr>
            </w:pPr>
            <w:r w:rsidRPr="00C35F9B">
              <w:rPr>
                <w:b/>
                <w:sz w:val="20"/>
                <w:szCs w:val="22"/>
                <w:lang w:val="ru-RU" w:eastAsia="en-US"/>
              </w:rPr>
              <w:t>Температура</w:t>
            </w:r>
            <w:r w:rsidRPr="00C35F9B">
              <w:rPr>
                <w:b/>
                <w:spacing w:val="-47"/>
                <w:sz w:val="20"/>
                <w:szCs w:val="22"/>
                <w:lang w:val="ru-RU" w:eastAsia="en-US"/>
              </w:rPr>
              <w:t xml:space="preserve"> </w:t>
            </w:r>
            <w:r w:rsidRPr="00C35F9B">
              <w:rPr>
                <w:b/>
                <w:sz w:val="20"/>
                <w:szCs w:val="22"/>
                <w:lang w:val="ru-RU" w:eastAsia="en-US"/>
              </w:rPr>
              <w:t>воды</w:t>
            </w:r>
            <w:r w:rsidRPr="00C35F9B">
              <w:rPr>
                <w:b/>
                <w:spacing w:val="-1"/>
                <w:sz w:val="20"/>
                <w:szCs w:val="22"/>
                <w:lang w:val="ru-RU" w:eastAsia="en-US"/>
              </w:rPr>
              <w:t xml:space="preserve"> </w:t>
            </w:r>
            <w:proofErr w:type="gramStart"/>
            <w:r w:rsidRPr="00C35F9B">
              <w:rPr>
                <w:b/>
                <w:sz w:val="20"/>
                <w:szCs w:val="22"/>
                <w:lang w:val="ru-RU" w:eastAsia="en-US"/>
              </w:rPr>
              <w:t>в</w:t>
            </w:r>
            <w:proofErr w:type="gramEnd"/>
          </w:p>
          <w:p w:rsidR="002A53EE" w:rsidRPr="00C35F9B" w:rsidRDefault="002A53EE" w:rsidP="002A53EE">
            <w:pPr>
              <w:spacing w:line="228" w:lineRule="exact"/>
              <w:ind w:left="230" w:right="227" w:hanging="2"/>
              <w:jc w:val="center"/>
              <w:rPr>
                <w:b/>
                <w:sz w:val="20"/>
                <w:szCs w:val="22"/>
                <w:lang w:val="ru-RU" w:eastAsia="en-US"/>
              </w:rPr>
            </w:pPr>
            <w:r w:rsidRPr="00C35F9B">
              <w:rPr>
                <w:b/>
                <w:sz w:val="20"/>
                <w:szCs w:val="22"/>
                <w:lang w:val="ru-RU" w:eastAsia="en-US"/>
              </w:rPr>
              <w:t>подающей</w:t>
            </w:r>
            <w:r w:rsidRPr="00C35F9B">
              <w:rPr>
                <w:b/>
                <w:spacing w:val="1"/>
                <w:sz w:val="20"/>
                <w:szCs w:val="22"/>
                <w:lang w:val="ru-RU" w:eastAsia="en-US"/>
              </w:rPr>
              <w:t xml:space="preserve"> </w:t>
            </w:r>
            <w:r w:rsidRPr="00C35F9B">
              <w:rPr>
                <w:b/>
                <w:spacing w:val="-1"/>
                <w:sz w:val="20"/>
                <w:szCs w:val="22"/>
                <w:lang w:val="ru-RU" w:eastAsia="en-US"/>
              </w:rPr>
              <w:t>линии,</w:t>
            </w:r>
            <w:r w:rsidRPr="00C35F9B">
              <w:rPr>
                <w:b/>
                <w:spacing w:val="-10"/>
                <w:sz w:val="20"/>
                <w:szCs w:val="22"/>
                <w:lang w:val="ru-RU" w:eastAsia="en-US"/>
              </w:rPr>
              <w:t xml:space="preserve"> </w:t>
            </w:r>
            <w:r w:rsidRPr="00C35F9B">
              <w:rPr>
                <w:b/>
                <w:sz w:val="20"/>
                <w:szCs w:val="22"/>
                <w:lang w:val="ru-RU" w:eastAsia="en-US"/>
              </w:rPr>
              <w:t>Т</w:t>
            </w:r>
            <w:proofErr w:type="gramStart"/>
            <w:r w:rsidRPr="00C35F9B">
              <w:rPr>
                <w:b/>
                <w:sz w:val="20"/>
                <w:szCs w:val="22"/>
                <w:lang w:val="ru-RU" w:eastAsia="en-US"/>
              </w:rPr>
              <w:t>1</w:t>
            </w:r>
            <w:proofErr w:type="gramEnd"/>
            <w:r w:rsidRPr="00C35F9B">
              <w:rPr>
                <w:b/>
                <w:sz w:val="20"/>
                <w:szCs w:val="22"/>
                <w:lang w:val="ru-RU" w:eastAsia="en-US"/>
              </w:rPr>
              <w:t>,</w:t>
            </w:r>
            <w:r w:rsidRPr="00C35F9B">
              <w:rPr>
                <w:b/>
                <w:sz w:val="20"/>
                <w:szCs w:val="22"/>
                <w:vertAlign w:val="superscript"/>
                <w:lang w:val="ru-RU" w:eastAsia="en-US"/>
              </w:rPr>
              <w:t>о</w:t>
            </w:r>
            <w:r w:rsidRPr="00C35F9B">
              <w:rPr>
                <w:b/>
                <w:sz w:val="20"/>
                <w:szCs w:val="22"/>
                <w:lang w:val="ru-RU" w:eastAsia="en-US"/>
              </w:rPr>
              <w:t>С</w:t>
            </w:r>
          </w:p>
        </w:tc>
        <w:tc>
          <w:tcPr>
            <w:tcW w:w="1694" w:type="dxa"/>
          </w:tcPr>
          <w:p w:rsidR="002A53EE" w:rsidRPr="00C35F9B" w:rsidRDefault="002A53EE" w:rsidP="002A53EE">
            <w:pPr>
              <w:ind w:left="248" w:right="249"/>
              <w:jc w:val="center"/>
              <w:rPr>
                <w:b/>
                <w:sz w:val="20"/>
                <w:szCs w:val="22"/>
                <w:lang w:val="ru-RU" w:eastAsia="en-US"/>
              </w:rPr>
            </w:pPr>
            <w:r w:rsidRPr="00C35F9B">
              <w:rPr>
                <w:b/>
                <w:sz w:val="20"/>
                <w:szCs w:val="22"/>
                <w:lang w:val="ru-RU" w:eastAsia="en-US"/>
              </w:rPr>
              <w:t>Температура</w:t>
            </w:r>
            <w:r w:rsidRPr="00C35F9B">
              <w:rPr>
                <w:b/>
                <w:spacing w:val="-47"/>
                <w:sz w:val="20"/>
                <w:szCs w:val="22"/>
                <w:lang w:val="ru-RU" w:eastAsia="en-US"/>
              </w:rPr>
              <w:t xml:space="preserve"> </w:t>
            </w:r>
            <w:r w:rsidRPr="00C35F9B">
              <w:rPr>
                <w:b/>
                <w:sz w:val="20"/>
                <w:szCs w:val="22"/>
                <w:lang w:val="ru-RU" w:eastAsia="en-US"/>
              </w:rPr>
              <w:t>воды</w:t>
            </w:r>
            <w:r w:rsidRPr="00C35F9B">
              <w:rPr>
                <w:b/>
                <w:spacing w:val="-1"/>
                <w:sz w:val="20"/>
                <w:szCs w:val="22"/>
                <w:lang w:val="ru-RU" w:eastAsia="en-US"/>
              </w:rPr>
              <w:t xml:space="preserve"> </w:t>
            </w:r>
            <w:proofErr w:type="gramStart"/>
            <w:r w:rsidRPr="00C35F9B">
              <w:rPr>
                <w:b/>
                <w:sz w:val="20"/>
                <w:szCs w:val="22"/>
                <w:lang w:val="ru-RU" w:eastAsia="en-US"/>
              </w:rPr>
              <w:t>в</w:t>
            </w:r>
            <w:proofErr w:type="gramEnd"/>
          </w:p>
          <w:p w:rsidR="002A53EE" w:rsidRPr="00C35F9B" w:rsidRDefault="002A53EE" w:rsidP="002A53EE">
            <w:pPr>
              <w:spacing w:line="228" w:lineRule="exact"/>
              <w:ind w:left="257" w:right="259" w:firstLine="3"/>
              <w:jc w:val="center"/>
              <w:rPr>
                <w:b/>
                <w:sz w:val="20"/>
                <w:szCs w:val="22"/>
                <w:lang w:val="ru-RU" w:eastAsia="en-US"/>
              </w:rPr>
            </w:pPr>
            <w:r w:rsidRPr="00C35F9B">
              <w:rPr>
                <w:b/>
                <w:sz w:val="20"/>
                <w:szCs w:val="22"/>
                <w:lang w:val="ru-RU" w:eastAsia="en-US"/>
              </w:rPr>
              <w:t>обратной</w:t>
            </w:r>
            <w:r w:rsidRPr="00C35F9B">
              <w:rPr>
                <w:b/>
                <w:spacing w:val="1"/>
                <w:sz w:val="20"/>
                <w:szCs w:val="22"/>
                <w:lang w:val="ru-RU" w:eastAsia="en-US"/>
              </w:rPr>
              <w:t xml:space="preserve"> </w:t>
            </w:r>
            <w:r w:rsidRPr="00C35F9B">
              <w:rPr>
                <w:b/>
                <w:spacing w:val="-1"/>
                <w:sz w:val="20"/>
                <w:szCs w:val="22"/>
                <w:lang w:val="ru-RU" w:eastAsia="en-US"/>
              </w:rPr>
              <w:t>линии,</w:t>
            </w:r>
            <w:r w:rsidRPr="00C35F9B">
              <w:rPr>
                <w:b/>
                <w:spacing w:val="-9"/>
                <w:sz w:val="20"/>
                <w:szCs w:val="22"/>
                <w:lang w:val="ru-RU" w:eastAsia="en-US"/>
              </w:rPr>
              <w:t xml:space="preserve"> </w:t>
            </w:r>
            <w:r w:rsidRPr="00C35F9B">
              <w:rPr>
                <w:b/>
                <w:sz w:val="20"/>
                <w:szCs w:val="22"/>
                <w:lang w:val="ru-RU" w:eastAsia="en-US"/>
              </w:rPr>
              <w:t>Т</w:t>
            </w:r>
            <w:proofErr w:type="gramStart"/>
            <w:r w:rsidRPr="00C35F9B">
              <w:rPr>
                <w:b/>
                <w:sz w:val="20"/>
                <w:szCs w:val="22"/>
                <w:lang w:val="ru-RU" w:eastAsia="en-US"/>
              </w:rPr>
              <w:t>2</w:t>
            </w:r>
            <w:proofErr w:type="gramEnd"/>
            <w:r w:rsidRPr="00C35F9B">
              <w:rPr>
                <w:b/>
                <w:sz w:val="20"/>
                <w:szCs w:val="22"/>
                <w:lang w:val="ru-RU" w:eastAsia="en-US"/>
              </w:rPr>
              <w:t>,</w:t>
            </w:r>
            <w:r w:rsidRPr="00C35F9B">
              <w:rPr>
                <w:b/>
                <w:sz w:val="20"/>
                <w:szCs w:val="22"/>
                <w:vertAlign w:val="superscript"/>
                <w:lang w:val="ru-RU" w:eastAsia="en-US"/>
              </w:rPr>
              <w:t>о</w:t>
            </w:r>
            <w:r w:rsidRPr="00C35F9B">
              <w:rPr>
                <w:b/>
                <w:sz w:val="20"/>
                <w:szCs w:val="22"/>
                <w:lang w:val="ru-RU" w:eastAsia="en-US"/>
              </w:rPr>
              <w:t>С</w:t>
            </w:r>
          </w:p>
        </w:tc>
      </w:tr>
      <w:tr w:rsidR="002A53EE" w:rsidRPr="002A53EE" w:rsidTr="00485166">
        <w:trPr>
          <w:trHeight w:val="230"/>
        </w:trPr>
        <w:tc>
          <w:tcPr>
            <w:tcW w:w="1632"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8</w:t>
            </w:r>
          </w:p>
        </w:tc>
        <w:tc>
          <w:tcPr>
            <w:tcW w:w="1633" w:type="dxa"/>
          </w:tcPr>
          <w:p w:rsidR="002A53EE" w:rsidRPr="002A53EE" w:rsidRDefault="002A53EE" w:rsidP="002A53EE">
            <w:pPr>
              <w:spacing w:line="210" w:lineRule="exact"/>
              <w:ind w:left="109" w:right="100"/>
              <w:jc w:val="center"/>
              <w:rPr>
                <w:sz w:val="20"/>
                <w:szCs w:val="22"/>
                <w:lang w:eastAsia="en-US"/>
              </w:rPr>
            </w:pPr>
            <w:r w:rsidRPr="002A53EE">
              <w:rPr>
                <w:sz w:val="20"/>
                <w:szCs w:val="22"/>
                <w:lang w:eastAsia="en-US"/>
              </w:rPr>
              <w:t>39</w:t>
            </w:r>
          </w:p>
        </w:tc>
        <w:tc>
          <w:tcPr>
            <w:tcW w:w="1633" w:type="dxa"/>
          </w:tcPr>
          <w:p w:rsidR="002A53EE" w:rsidRPr="002A53EE" w:rsidRDefault="002A53EE" w:rsidP="002A53EE">
            <w:pPr>
              <w:spacing w:line="210" w:lineRule="exact"/>
              <w:ind w:left="109" w:right="102"/>
              <w:jc w:val="center"/>
              <w:rPr>
                <w:sz w:val="20"/>
                <w:szCs w:val="22"/>
                <w:lang w:eastAsia="en-US"/>
              </w:rPr>
            </w:pPr>
            <w:r w:rsidRPr="002A53EE">
              <w:rPr>
                <w:sz w:val="20"/>
                <w:szCs w:val="22"/>
                <w:lang w:eastAsia="en-US"/>
              </w:rPr>
              <w:t>34</w:t>
            </w:r>
          </w:p>
        </w:tc>
        <w:tc>
          <w:tcPr>
            <w:tcW w:w="1633" w:type="dxa"/>
          </w:tcPr>
          <w:p w:rsidR="002A53EE" w:rsidRPr="002A53EE" w:rsidRDefault="002A53EE" w:rsidP="002A53EE">
            <w:pPr>
              <w:spacing w:line="210" w:lineRule="exact"/>
              <w:ind w:left="680"/>
              <w:rPr>
                <w:sz w:val="20"/>
                <w:szCs w:val="22"/>
                <w:lang w:eastAsia="en-US"/>
              </w:rPr>
            </w:pPr>
            <w:r w:rsidRPr="002A53EE">
              <w:rPr>
                <w:sz w:val="20"/>
                <w:szCs w:val="22"/>
                <w:lang w:eastAsia="en-US"/>
              </w:rPr>
              <w:t>-18</w:t>
            </w:r>
          </w:p>
        </w:tc>
        <w:tc>
          <w:tcPr>
            <w:tcW w:w="1634" w:type="dxa"/>
          </w:tcPr>
          <w:p w:rsidR="002A53EE" w:rsidRPr="002A53EE" w:rsidRDefault="002A53EE" w:rsidP="002A53EE">
            <w:pPr>
              <w:spacing w:line="210" w:lineRule="exact"/>
              <w:ind w:left="220" w:right="215"/>
              <w:jc w:val="center"/>
              <w:rPr>
                <w:sz w:val="20"/>
                <w:szCs w:val="22"/>
                <w:lang w:eastAsia="en-US"/>
              </w:rPr>
            </w:pPr>
            <w:r w:rsidRPr="002A53EE">
              <w:rPr>
                <w:sz w:val="20"/>
                <w:szCs w:val="22"/>
                <w:lang w:eastAsia="en-US"/>
              </w:rPr>
              <w:t>69,5</w:t>
            </w:r>
          </w:p>
        </w:tc>
        <w:tc>
          <w:tcPr>
            <w:tcW w:w="1694" w:type="dxa"/>
          </w:tcPr>
          <w:p w:rsidR="002A53EE" w:rsidRPr="002A53EE" w:rsidRDefault="002A53EE" w:rsidP="002A53EE">
            <w:pPr>
              <w:spacing w:line="210" w:lineRule="exact"/>
              <w:ind w:left="248" w:right="249"/>
              <w:jc w:val="center"/>
              <w:rPr>
                <w:sz w:val="20"/>
                <w:szCs w:val="22"/>
                <w:lang w:eastAsia="en-US"/>
              </w:rPr>
            </w:pPr>
            <w:r w:rsidRPr="002A53EE">
              <w:rPr>
                <w:sz w:val="20"/>
                <w:szCs w:val="22"/>
                <w:lang w:eastAsia="en-US"/>
              </w:rPr>
              <w:t>53,4</w:t>
            </w:r>
          </w:p>
        </w:tc>
      </w:tr>
      <w:tr w:rsidR="002A53EE" w:rsidRPr="002A53EE" w:rsidTr="00485166">
        <w:trPr>
          <w:trHeight w:val="230"/>
        </w:trPr>
        <w:tc>
          <w:tcPr>
            <w:tcW w:w="1632"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7</w:t>
            </w:r>
          </w:p>
        </w:tc>
        <w:tc>
          <w:tcPr>
            <w:tcW w:w="1633" w:type="dxa"/>
          </w:tcPr>
          <w:p w:rsidR="002A53EE" w:rsidRPr="002A53EE" w:rsidRDefault="002A53EE" w:rsidP="002A53EE">
            <w:pPr>
              <w:spacing w:line="210" w:lineRule="exact"/>
              <w:ind w:left="109" w:right="100"/>
              <w:jc w:val="center"/>
              <w:rPr>
                <w:sz w:val="20"/>
                <w:szCs w:val="22"/>
                <w:lang w:eastAsia="en-US"/>
              </w:rPr>
            </w:pPr>
            <w:r w:rsidRPr="002A53EE">
              <w:rPr>
                <w:sz w:val="20"/>
                <w:szCs w:val="22"/>
                <w:lang w:eastAsia="en-US"/>
              </w:rPr>
              <w:t>40</w:t>
            </w:r>
          </w:p>
        </w:tc>
        <w:tc>
          <w:tcPr>
            <w:tcW w:w="1633" w:type="dxa"/>
          </w:tcPr>
          <w:p w:rsidR="002A53EE" w:rsidRPr="002A53EE" w:rsidRDefault="002A53EE" w:rsidP="002A53EE">
            <w:pPr>
              <w:spacing w:line="210" w:lineRule="exact"/>
              <w:ind w:left="109" w:right="102"/>
              <w:jc w:val="center"/>
              <w:rPr>
                <w:sz w:val="20"/>
                <w:szCs w:val="22"/>
                <w:lang w:eastAsia="en-US"/>
              </w:rPr>
            </w:pPr>
            <w:r w:rsidRPr="002A53EE">
              <w:rPr>
                <w:sz w:val="20"/>
                <w:szCs w:val="22"/>
                <w:lang w:eastAsia="en-US"/>
              </w:rPr>
              <w:t>35</w:t>
            </w:r>
          </w:p>
        </w:tc>
        <w:tc>
          <w:tcPr>
            <w:tcW w:w="1633" w:type="dxa"/>
          </w:tcPr>
          <w:p w:rsidR="002A53EE" w:rsidRPr="002A53EE" w:rsidRDefault="002A53EE" w:rsidP="002A53EE">
            <w:pPr>
              <w:spacing w:line="210" w:lineRule="exact"/>
              <w:ind w:left="680"/>
              <w:rPr>
                <w:sz w:val="20"/>
                <w:szCs w:val="22"/>
                <w:lang w:eastAsia="en-US"/>
              </w:rPr>
            </w:pPr>
            <w:r w:rsidRPr="002A53EE">
              <w:rPr>
                <w:sz w:val="20"/>
                <w:szCs w:val="22"/>
                <w:lang w:eastAsia="en-US"/>
              </w:rPr>
              <w:t>-19</w:t>
            </w:r>
          </w:p>
        </w:tc>
        <w:tc>
          <w:tcPr>
            <w:tcW w:w="1634" w:type="dxa"/>
          </w:tcPr>
          <w:p w:rsidR="002A53EE" w:rsidRPr="002A53EE" w:rsidRDefault="002A53EE" w:rsidP="002A53EE">
            <w:pPr>
              <w:spacing w:line="210" w:lineRule="exact"/>
              <w:ind w:left="220" w:right="215"/>
              <w:jc w:val="center"/>
              <w:rPr>
                <w:sz w:val="20"/>
                <w:szCs w:val="22"/>
                <w:lang w:eastAsia="en-US"/>
              </w:rPr>
            </w:pPr>
            <w:r w:rsidRPr="002A53EE">
              <w:rPr>
                <w:sz w:val="20"/>
                <w:szCs w:val="22"/>
                <w:lang w:eastAsia="en-US"/>
              </w:rPr>
              <w:t>70,5</w:t>
            </w:r>
          </w:p>
        </w:tc>
        <w:tc>
          <w:tcPr>
            <w:tcW w:w="1694" w:type="dxa"/>
          </w:tcPr>
          <w:p w:rsidR="002A53EE" w:rsidRPr="002A53EE" w:rsidRDefault="002A53EE" w:rsidP="002A53EE">
            <w:pPr>
              <w:spacing w:line="210" w:lineRule="exact"/>
              <w:ind w:left="248" w:right="249"/>
              <w:jc w:val="center"/>
              <w:rPr>
                <w:sz w:val="20"/>
                <w:szCs w:val="22"/>
                <w:lang w:eastAsia="en-US"/>
              </w:rPr>
            </w:pPr>
            <w:r w:rsidRPr="002A53EE">
              <w:rPr>
                <w:sz w:val="20"/>
                <w:szCs w:val="22"/>
                <w:lang w:eastAsia="en-US"/>
              </w:rPr>
              <w:t>53,8</w:t>
            </w:r>
          </w:p>
        </w:tc>
      </w:tr>
      <w:tr w:rsidR="002A53EE" w:rsidRPr="002A53EE" w:rsidTr="00485166">
        <w:trPr>
          <w:trHeight w:val="230"/>
        </w:trPr>
        <w:tc>
          <w:tcPr>
            <w:tcW w:w="1632"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6</w:t>
            </w:r>
          </w:p>
        </w:tc>
        <w:tc>
          <w:tcPr>
            <w:tcW w:w="1633" w:type="dxa"/>
          </w:tcPr>
          <w:p w:rsidR="002A53EE" w:rsidRPr="002A53EE" w:rsidRDefault="002A53EE" w:rsidP="002A53EE">
            <w:pPr>
              <w:spacing w:line="210" w:lineRule="exact"/>
              <w:ind w:left="109" w:right="100"/>
              <w:jc w:val="center"/>
              <w:rPr>
                <w:sz w:val="20"/>
                <w:szCs w:val="22"/>
                <w:lang w:eastAsia="en-US"/>
              </w:rPr>
            </w:pPr>
            <w:r w:rsidRPr="002A53EE">
              <w:rPr>
                <w:sz w:val="20"/>
                <w:szCs w:val="22"/>
                <w:lang w:eastAsia="en-US"/>
              </w:rPr>
              <w:t>41</w:t>
            </w:r>
          </w:p>
        </w:tc>
        <w:tc>
          <w:tcPr>
            <w:tcW w:w="1633" w:type="dxa"/>
          </w:tcPr>
          <w:p w:rsidR="002A53EE" w:rsidRPr="002A53EE" w:rsidRDefault="002A53EE" w:rsidP="002A53EE">
            <w:pPr>
              <w:spacing w:line="210" w:lineRule="exact"/>
              <w:ind w:left="109" w:right="102"/>
              <w:jc w:val="center"/>
              <w:rPr>
                <w:sz w:val="20"/>
                <w:szCs w:val="22"/>
                <w:lang w:eastAsia="en-US"/>
              </w:rPr>
            </w:pPr>
            <w:r w:rsidRPr="002A53EE">
              <w:rPr>
                <w:sz w:val="20"/>
                <w:szCs w:val="22"/>
                <w:lang w:eastAsia="en-US"/>
              </w:rPr>
              <w:t>36</w:t>
            </w:r>
          </w:p>
        </w:tc>
        <w:tc>
          <w:tcPr>
            <w:tcW w:w="1633" w:type="dxa"/>
          </w:tcPr>
          <w:p w:rsidR="002A53EE" w:rsidRPr="002A53EE" w:rsidRDefault="002A53EE" w:rsidP="002A53EE">
            <w:pPr>
              <w:spacing w:line="210" w:lineRule="exact"/>
              <w:ind w:left="680"/>
              <w:rPr>
                <w:sz w:val="20"/>
                <w:szCs w:val="22"/>
                <w:lang w:eastAsia="en-US"/>
              </w:rPr>
            </w:pPr>
            <w:r w:rsidRPr="002A53EE">
              <w:rPr>
                <w:sz w:val="20"/>
                <w:szCs w:val="22"/>
                <w:lang w:eastAsia="en-US"/>
              </w:rPr>
              <w:t>-20</w:t>
            </w:r>
          </w:p>
        </w:tc>
        <w:tc>
          <w:tcPr>
            <w:tcW w:w="1634" w:type="dxa"/>
          </w:tcPr>
          <w:p w:rsidR="002A53EE" w:rsidRPr="002A53EE" w:rsidRDefault="002A53EE" w:rsidP="002A53EE">
            <w:pPr>
              <w:spacing w:line="210" w:lineRule="exact"/>
              <w:ind w:left="220" w:right="216"/>
              <w:jc w:val="center"/>
              <w:rPr>
                <w:sz w:val="20"/>
                <w:szCs w:val="22"/>
                <w:lang w:eastAsia="en-US"/>
              </w:rPr>
            </w:pPr>
            <w:r w:rsidRPr="002A53EE">
              <w:rPr>
                <w:sz w:val="20"/>
                <w:szCs w:val="22"/>
                <w:lang w:eastAsia="en-US"/>
              </w:rPr>
              <w:t>72</w:t>
            </w:r>
          </w:p>
        </w:tc>
        <w:tc>
          <w:tcPr>
            <w:tcW w:w="1694" w:type="dxa"/>
          </w:tcPr>
          <w:p w:rsidR="002A53EE" w:rsidRPr="002A53EE" w:rsidRDefault="002A53EE" w:rsidP="002A53EE">
            <w:pPr>
              <w:spacing w:line="210" w:lineRule="exact"/>
              <w:ind w:left="248" w:right="245"/>
              <w:jc w:val="center"/>
              <w:rPr>
                <w:sz w:val="20"/>
                <w:szCs w:val="22"/>
                <w:lang w:eastAsia="en-US"/>
              </w:rPr>
            </w:pPr>
            <w:r w:rsidRPr="002A53EE">
              <w:rPr>
                <w:sz w:val="20"/>
                <w:szCs w:val="22"/>
                <w:lang w:eastAsia="en-US"/>
              </w:rPr>
              <w:t>54</w:t>
            </w:r>
          </w:p>
        </w:tc>
      </w:tr>
      <w:tr w:rsidR="002A53EE" w:rsidRPr="002A53EE" w:rsidTr="00485166">
        <w:trPr>
          <w:trHeight w:val="230"/>
        </w:trPr>
        <w:tc>
          <w:tcPr>
            <w:tcW w:w="1632"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5</w:t>
            </w:r>
          </w:p>
        </w:tc>
        <w:tc>
          <w:tcPr>
            <w:tcW w:w="1633" w:type="dxa"/>
          </w:tcPr>
          <w:p w:rsidR="002A53EE" w:rsidRPr="002A53EE" w:rsidRDefault="002A53EE" w:rsidP="002A53EE">
            <w:pPr>
              <w:spacing w:line="210" w:lineRule="exact"/>
              <w:ind w:left="109" w:right="100"/>
              <w:jc w:val="center"/>
              <w:rPr>
                <w:sz w:val="20"/>
                <w:szCs w:val="22"/>
                <w:lang w:eastAsia="en-US"/>
              </w:rPr>
            </w:pPr>
            <w:r w:rsidRPr="002A53EE">
              <w:rPr>
                <w:sz w:val="20"/>
                <w:szCs w:val="22"/>
                <w:lang w:eastAsia="en-US"/>
              </w:rPr>
              <w:t>43</w:t>
            </w:r>
          </w:p>
        </w:tc>
        <w:tc>
          <w:tcPr>
            <w:tcW w:w="1633" w:type="dxa"/>
          </w:tcPr>
          <w:p w:rsidR="002A53EE" w:rsidRPr="002A53EE" w:rsidRDefault="002A53EE" w:rsidP="002A53EE">
            <w:pPr>
              <w:spacing w:line="210" w:lineRule="exact"/>
              <w:ind w:left="109" w:right="102"/>
              <w:jc w:val="center"/>
              <w:rPr>
                <w:sz w:val="20"/>
                <w:szCs w:val="22"/>
                <w:lang w:eastAsia="en-US"/>
              </w:rPr>
            </w:pPr>
            <w:r w:rsidRPr="002A53EE">
              <w:rPr>
                <w:sz w:val="20"/>
                <w:szCs w:val="22"/>
                <w:lang w:eastAsia="en-US"/>
              </w:rPr>
              <w:t>37</w:t>
            </w:r>
          </w:p>
        </w:tc>
        <w:tc>
          <w:tcPr>
            <w:tcW w:w="1633" w:type="dxa"/>
          </w:tcPr>
          <w:p w:rsidR="002A53EE" w:rsidRPr="002A53EE" w:rsidRDefault="002A53EE" w:rsidP="002A53EE">
            <w:pPr>
              <w:spacing w:line="210" w:lineRule="exact"/>
              <w:ind w:left="680"/>
              <w:rPr>
                <w:sz w:val="20"/>
                <w:szCs w:val="22"/>
                <w:lang w:eastAsia="en-US"/>
              </w:rPr>
            </w:pPr>
            <w:r w:rsidRPr="002A53EE">
              <w:rPr>
                <w:sz w:val="20"/>
                <w:szCs w:val="22"/>
                <w:lang w:eastAsia="en-US"/>
              </w:rPr>
              <w:t>-21</w:t>
            </w:r>
          </w:p>
        </w:tc>
        <w:tc>
          <w:tcPr>
            <w:tcW w:w="1634" w:type="dxa"/>
          </w:tcPr>
          <w:p w:rsidR="002A53EE" w:rsidRPr="002A53EE" w:rsidRDefault="002A53EE" w:rsidP="002A53EE">
            <w:pPr>
              <w:spacing w:line="210" w:lineRule="exact"/>
              <w:ind w:left="220" w:right="216"/>
              <w:jc w:val="center"/>
              <w:rPr>
                <w:sz w:val="20"/>
                <w:szCs w:val="22"/>
                <w:lang w:eastAsia="en-US"/>
              </w:rPr>
            </w:pPr>
            <w:r w:rsidRPr="002A53EE">
              <w:rPr>
                <w:sz w:val="20"/>
                <w:szCs w:val="22"/>
                <w:lang w:eastAsia="en-US"/>
              </w:rPr>
              <w:t>73</w:t>
            </w:r>
          </w:p>
        </w:tc>
        <w:tc>
          <w:tcPr>
            <w:tcW w:w="1694" w:type="dxa"/>
          </w:tcPr>
          <w:p w:rsidR="002A53EE" w:rsidRPr="002A53EE" w:rsidRDefault="002A53EE" w:rsidP="002A53EE">
            <w:pPr>
              <w:spacing w:line="210" w:lineRule="exact"/>
              <w:ind w:left="248" w:right="245"/>
              <w:jc w:val="center"/>
              <w:rPr>
                <w:sz w:val="20"/>
                <w:szCs w:val="22"/>
                <w:lang w:eastAsia="en-US"/>
              </w:rPr>
            </w:pPr>
            <w:r w:rsidRPr="002A53EE">
              <w:rPr>
                <w:sz w:val="20"/>
                <w:szCs w:val="22"/>
                <w:lang w:eastAsia="en-US"/>
              </w:rPr>
              <w:t>55</w:t>
            </w:r>
          </w:p>
        </w:tc>
      </w:tr>
      <w:tr w:rsidR="002A53EE" w:rsidRPr="002A53EE" w:rsidTr="00485166">
        <w:trPr>
          <w:trHeight w:val="230"/>
        </w:trPr>
        <w:tc>
          <w:tcPr>
            <w:tcW w:w="1632"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4</w:t>
            </w:r>
          </w:p>
        </w:tc>
        <w:tc>
          <w:tcPr>
            <w:tcW w:w="1633" w:type="dxa"/>
          </w:tcPr>
          <w:p w:rsidR="002A53EE" w:rsidRPr="002A53EE" w:rsidRDefault="002A53EE" w:rsidP="002A53EE">
            <w:pPr>
              <w:spacing w:line="210" w:lineRule="exact"/>
              <w:ind w:left="109" w:right="100"/>
              <w:jc w:val="center"/>
              <w:rPr>
                <w:sz w:val="20"/>
                <w:szCs w:val="22"/>
                <w:lang w:eastAsia="en-US"/>
              </w:rPr>
            </w:pPr>
            <w:r w:rsidRPr="002A53EE">
              <w:rPr>
                <w:sz w:val="20"/>
                <w:szCs w:val="22"/>
                <w:lang w:eastAsia="en-US"/>
              </w:rPr>
              <w:t>44</w:t>
            </w:r>
          </w:p>
        </w:tc>
        <w:tc>
          <w:tcPr>
            <w:tcW w:w="1633" w:type="dxa"/>
          </w:tcPr>
          <w:p w:rsidR="002A53EE" w:rsidRPr="002A53EE" w:rsidRDefault="002A53EE" w:rsidP="002A53EE">
            <w:pPr>
              <w:spacing w:line="210" w:lineRule="exact"/>
              <w:ind w:left="109" w:right="102"/>
              <w:jc w:val="center"/>
              <w:rPr>
                <w:sz w:val="20"/>
                <w:szCs w:val="22"/>
                <w:lang w:eastAsia="en-US"/>
              </w:rPr>
            </w:pPr>
            <w:r w:rsidRPr="002A53EE">
              <w:rPr>
                <w:sz w:val="20"/>
                <w:szCs w:val="22"/>
                <w:lang w:eastAsia="en-US"/>
              </w:rPr>
              <w:t>38</w:t>
            </w:r>
          </w:p>
        </w:tc>
        <w:tc>
          <w:tcPr>
            <w:tcW w:w="1633" w:type="dxa"/>
          </w:tcPr>
          <w:p w:rsidR="002A53EE" w:rsidRPr="002A53EE" w:rsidRDefault="002A53EE" w:rsidP="002A53EE">
            <w:pPr>
              <w:spacing w:line="210" w:lineRule="exact"/>
              <w:ind w:left="680"/>
              <w:rPr>
                <w:sz w:val="20"/>
                <w:szCs w:val="22"/>
                <w:lang w:eastAsia="en-US"/>
              </w:rPr>
            </w:pPr>
            <w:r w:rsidRPr="002A53EE">
              <w:rPr>
                <w:sz w:val="20"/>
                <w:szCs w:val="22"/>
                <w:lang w:eastAsia="en-US"/>
              </w:rPr>
              <w:t>-22</w:t>
            </w:r>
          </w:p>
        </w:tc>
        <w:tc>
          <w:tcPr>
            <w:tcW w:w="1634" w:type="dxa"/>
          </w:tcPr>
          <w:p w:rsidR="002A53EE" w:rsidRPr="002A53EE" w:rsidRDefault="002A53EE" w:rsidP="002A53EE">
            <w:pPr>
              <w:spacing w:line="210" w:lineRule="exact"/>
              <w:ind w:left="220" w:right="216"/>
              <w:jc w:val="center"/>
              <w:rPr>
                <w:sz w:val="20"/>
                <w:szCs w:val="22"/>
                <w:lang w:eastAsia="en-US"/>
              </w:rPr>
            </w:pPr>
            <w:r w:rsidRPr="002A53EE">
              <w:rPr>
                <w:sz w:val="20"/>
                <w:szCs w:val="22"/>
                <w:lang w:eastAsia="en-US"/>
              </w:rPr>
              <w:t>74</w:t>
            </w:r>
          </w:p>
        </w:tc>
        <w:tc>
          <w:tcPr>
            <w:tcW w:w="1694" w:type="dxa"/>
          </w:tcPr>
          <w:p w:rsidR="002A53EE" w:rsidRPr="002A53EE" w:rsidRDefault="002A53EE" w:rsidP="002A53EE">
            <w:pPr>
              <w:spacing w:line="210" w:lineRule="exact"/>
              <w:ind w:left="248" w:right="245"/>
              <w:jc w:val="center"/>
              <w:rPr>
                <w:sz w:val="20"/>
                <w:szCs w:val="22"/>
                <w:lang w:eastAsia="en-US"/>
              </w:rPr>
            </w:pPr>
            <w:r w:rsidRPr="002A53EE">
              <w:rPr>
                <w:sz w:val="20"/>
                <w:szCs w:val="22"/>
                <w:lang w:eastAsia="en-US"/>
              </w:rPr>
              <w:t>56</w:t>
            </w:r>
          </w:p>
        </w:tc>
      </w:tr>
      <w:tr w:rsidR="002A53EE" w:rsidRPr="002A53EE" w:rsidTr="00485166">
        <w:trPr>
          <w:trHeight w:val="230"/>
        </w:trPr>
        <w:tc>
          <w:tcPr>
            <w:tcW w:w="1632"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3</w:t>
            </w:r>
          </w:p>
        </w:tc>
        <w:tc>
          <w:tcPr>
            <w:tcW w:w="1633" w:type="dxa"/>
          </w:tcPr>
          <w:p w:rsidR="002A53EE" w:rsidRPr="002A53EE" w:rsidRDefault="002A53EE" w:rsidP="002A53EE">
            <w:pPr>
              <w:spacing w:line="210" w:lineRule="exact"/>
              <w:ind w:left="109" w:right="100"/>
              <w:jc w:val="center"/>
              <w:rPr>
                <w:sz w:val="20"/>
                <w:szCs w:val="22"/>
                <w:lang w:eastAsia="en-US"/>
              </w:rPr>
            </w:pPr>
            <w:r w:rsidRPr="002A53EE">
              <w:rPr>
                <w:sz w:val="20"/>
                <w:szCs w:val="22"/>
                <w:lang w:eastAsia="en-US"/>
              </w:rPr>
              <w:t>45</w:t>
            </w:r>
          </w:p>
        </w:tc>
        <w:tc>
          <w:tcPr>
            <w:tcW w:w="1633" w:type="dxa"/>
          </w:tcPr>
          <w:p w:rsidR="002A53EE" w:rsidRPr="002A53EE" w:rsidRDefault="002A53EE" w:rsidP="002A53EE">
            <w:pPr>
              <w:spacing w:line="210" w:lineRule="exact"/>
              <w:ind w:left="109" w:right="102"/>
              <w:jc w:val="center"/>
              <w:rPr>
                <w:sz w:val="20"/>
                <w:szCs w:val="22"/>
                <w:lang w:eastAsia="en-US"/>
              </w:rPr>
            </w:pPr>
            <w:r w:rsidRPr="002A53EE">
              <w:rPr>
                <w:sz w:val="20"/>
                <w:szCs w:val="22"/>
                <w:lang w:eastAsia="en-US"/>
              </w:rPr>
              <w:t>39</w:t>
            </w:r>
          </w:p>
        </w:tc>
        <w:tc>
          <w:tcPr>
            <w:tcW w:w="1633" w:type="dxa"/>
          </w:tcPr>
          <w:p w:rsidR="002A53EE" w:rsidRPr="002A53EE" w:rsidRDefault="002A53EE" w:rsidP="002A53EE">
            <w:pPr>
              <w:spacing w:line="210" w:lineRule="exact"/>
              <w:ind w:left="680"/>
              <w:rPr>
                <w:sz w:val="20"/>
                <w:szCs w:val="22"/>
                <w:lang w:eastAsia="en-US"/>
              </w:rPr>
            </w:pPr>
            <w:r w:rsidRPr="002A53EE">
              <w:rPr>
                <w:sz w:val="20"/>
                <w:szCs w:val="22"/>
                <w:lang w:eastAsia="en-US"/>
              </w:rPr>
              <w:t>-23</w:t>
            </w:r>
          </w:p>
        </w:tc>
        <w:tc>
          <w:tcPr>
            <w:tcW w:w="1634" w:type="dxa"/>
          </w:tcPr>
          <w:p w:rsidR="002A53EE" w:rsidRPr="002A53EE" w:rsidRDefault="002A53EE" w:rsidP="002A53EE">
            <w:pPr>
              <w:spacing w:line="210" w:lineRule="exact"/>
              <w:ind w:left="220" w:right="216"/>
              <w:jc w:val="center"/>
              <w:rPr>
                <w:sz w:val="20"/>
                <w:szCs w:val="22"/>
                <w:lang w:eastAsia="en-US"/>
              </w:rPr>
            </w:pPr>
            <w:r w:rsidRPr="002A53EE">
              <w:rPr>
                <w:sz w:val="20"/>
                <w:szCs w:val="22"/>
                <w:lang w:eastAsia="en-US"/>
              </w:rPr>
              <w:t>75</w:t>
            </w:r>
          </w:p>
        </w:tc>
        <w:tc>
          <w:tcPr>
            <w:tcW w:w="1694" w:type="dxa"/>
          </w:tcPr>
          <w:p w:rsidR="002A53EE" w:rsidRPr="002A53EE" w:rsidRDefault="002A53EE" w:rsidP="002A53EE">
            <w:pPr>
              <w:spacing w:line="210" w:lineRule="exact"/>
              <w:ind w:left="248" w:right="245"/>
              <w:jc w:val="center"/>
              <w:rPr>
                <w:sz w:val="20"/>
                <w:szCs w:val="22"/>
                <w:lang w:eastAsia="en-US"/>
              </w:rPr>
            </w:pPr>
            <w:r w:rsidRPr="002A53EE">
              <w:rPr>
                <w:sz w:val="20"/>
                <w:szCs w:val="22"/>
                <w:lang w:eastAsia="en-US"/>
              </w:rPr>
              <w:t>57</w:t>
            </w:r>
          </w:p>
        </w:tc>
      </w:tr>
      <w:tr w:rsidR="002A53EE" w:rsidRPr="002A53EE" w:rsidTr="00485166">
        <w:trPr>
          <w:trHeight w:val="230"/>
        </w:trPr>
        <w:tc>
          <w:tcPr>
            <w:tcW w:w="1632"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1633" w:type="dxa"/>
          </w:tcPr>
          <w:p w:rsidR="002A53EE" w:rsidRPr="002A53EE" w:rsidRDefault="002A53EE" w:rsidP="002A53EE">
            <w:pPr>
              <w:spacing w:line="210" w:lineRule="exact"/>
              <w:ind w:left="109" w:right="100"/>
              <w:jc w:val="center"/>
              <w:rPr>
                <w:sz w:val="20"/>
                <w:szCs w:val="22"/>
                <w:lang w:eastAsia="en-US"/>
              </w:rPr>
            </w:pPr>
            <w:r w:rsidRPr="002A53EE">
              <w:rPr>
                <w:sz w:val="20"/>
                <w:szCs w:val="22"/>
                <w:lang w:eastAsia="en-US"/>
              </w:rPr>
              <w:t>46</w:t>
            </w:r>
          </w:p>
        </w:tc>
        <w:tc>
          <w:tcPr>
            <w:tcW w:w="1633" w:type="dxa"/>
          </w:tcPr>
          <w:p w:rsidR="002A53EE" w:rsidRPr="002A53EE" w:rsidRDefault="002A53EE" w:rsidP="002A53EE">
            <w:pPr>
              <w:spacing w:line="210" w:lineRule="exact"/>
              <w:ind w:left="109" w:right="102"/>
              <w:jc w:val="center"/>
              <w:rPr>
                <w:sz w:val="20"/>
                <w:szCs w:val="22"/>
                <w:lang w:eastAsia="en-US"/>
              </w:rPr>
            </w:pPr>
            <w:r w:rsidRPr="002A53EE">
              <w:rPr>
                <w:sz w:val="20"/>
                <w:szCs w:val="22"/>
                <w:lang w:eastAsia="en-US"/>
              </w:rPr>
              <w:t>40</w:t>
            </w:r>
          </w:p>
        </w:tc>
        <w:tc>
          <w:tcPr>
            <w:tcW w:w="1633" w:type="dxa"/>
          </w:tcPr>
          <w:p w:rsidR="002A53EE" w:rsidRPr="002A53EE" w:rsidRDefault="002A53EE" w:rsidP="002A53EE">
            <w:pPr>
              <w:spacing w:line="210" w:lineRule="exact"/>
              <w:ind w:left="680"/>
              <w:rPr>
                <w:sz w:val="20"/>
                <w:szCs w:val="22"/>
                <w:lang w:eastAsia="en-US"/>
              </w:rPr>
            </w:pPr>
            <w:r w:rsidRPr="002A53EE">
              <w:rPr>
                <w:sz w:val="20"/>
                <w:szCs w:val="22"/>
                <w:lang w:eastAsia="en-US"/>
              </w:rPr>
              <w:t>-24</w:t>
            </w:r>
          </w:p>
        </w:tc>
        <w:tc>
          <w:tcPr>
            <w:tcW w:w="1634" w:type="dxa"/>
          </w:tcPr>
          <w:p w:rsidR="002A53EE" w:rsidRPr="002A53EE" w:rsidRDefault="002A53EE" w:rsidP="002A53EE">
            <w:pPr>
              <w:spacing w:line="210" w:lineRule="exact"/>
              <w:ind w:left="220" w:right="216"/>
              <w:jc w:val="center"/>
              <w:rPr>
                <w:sz w:val="20"/>
                <w:szCs w:val="22"/>
                <w:lang w:eastAsia="en-US"/>
              </w:rPr>
            </w:pPr>
            <w:r w:rsidRPr="002A53EE">
              <w:rPr>
                <w:sz w:val="20"/>
                <w:szCs w:val="22"/>
                <w:lang w:eastAsia="en-US"/>
              </w:rPr>
              <w:t>76</w:t>
            </w:r>
          </w:p>
        </w:tc>
        <w:tc>
          <w:tcPr>
            <w:tcW w:w="1694" w:type="dxa"/>
          </w:tcPr>
          <w:p w:rsidR="002A53EE" w:rsidRPr="002A53EE" w:rsidRDefault="002A53EE" w:rsidP="002A53EE">
            <w:pPr>
              <w:spacing w:line="210" w:lineRule="exact"/>
              <w:ind w:left="248" w:right="245"/>
              <w:jc w:val="center"/>
              <w:rPr>
                <w:sz w:val="20"/>
                <w:szCs w:val="22"/>
                <w:lang w:eastAsia="en-US"/>
              </w:rPr>
            </w:pPr>
            <w:r w:rsidRPr="002A53EE">
              <w:rPr>
                <w:sz w:val="20"/>
                <w:szCs w:val="22"/>
                <w:lang w:eastAsia="en-US"/>
              </w:rPr>
              <w:t>58</w:t>
            </w:r>
          </w:p>
        </w:tc>
      </w:tr>
      <w:tr w:rsidR="002A53EE" w:rsidRPr="002A53EE" w:rsidTr="00485166">
        <w:trPr>
          <w:trHeight w:val="230"/>
        </w:trPr>
        <w:tc>
          <w:tcPr>
            <w:tcW w:w="1632"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1</w:t>
            </w:r>
          </w:p>
        </w:tc>
        <w:tc>
          <w:tcPr>
            <w:tcW w:w="1633" w:type="dxa"/>
          </w:tcPr>
          <w:p w:rsidR="002A53EE" w:rsidRPr="002A53EE" w:rsidRDefault="002A53EE" w:rsidP="002A53EE">
            <w:pPr>
              <w:spacing w:line="210" w:lineRule="exact"/>
              <w:ind w:left="109" w:right="100"/>
              <w:jc w:val="center"/>
              <w:rPr>
                <w:sz w:val="20"/>
                <w:szCs w:val="22"/>
                <w:lang w:eastAsia="en-US"/>
              </w:rPr>
            </w:pPr>
            <w:r w:rsidRPr="002A53EE">
              <w:rPr>
                <w:sz w:val="20"/>
                <w:szCs w:val="22"/>
                <w:lang w:eastAsia="en-US"/>
              </w:rPr>
              <w:t>47</w:t>
            </w:r>
          </w:p>
        </w:tc>
        <w:tc>
          <w:tcPr>
            <w:tcW w:w="1633" w:type="dxa"/>
          </w:tcPr>
          <w:p w:rsidR="002A53EE" w:rsidRPr="002A53EE" w:rsidRDefault="002A53EE" w:rsidP="002A53EE">
            <w:pPr>
              <w:spacing w:line="210" w:lineRule="exact"/>
              <w:ind w:left="109" w:right="102"/>
              <w:jc w:val="center"/>
              <w:rPr>
                <w:sz w:val="20"/>
                <w:szCs w:val="22"/>
                <w:lang w:eastAsia="en-US"/>
              </w:rPr>
            </w:pPr>
            <w:r w:rsidRPr="002A53EE">
              <w:rPr>
                <w:sz w:val="20"/>
                <w:szCs w:val="22"/>
                <w:lang w:eastAsia="en-US"/>
              </w:rPr>
              <w:t>41</w:t>
            </w:r>
          </w:p>
        </w:tc>
        <w:tc>
          <w:tcPr>
            <w:tcW w:w="1633" w:type="dxa"/>
          </w:tcPr>
          <w:p w:rsidR="002A53EE" w:rsidRPr="002A53EE" w:rsidRDefault="002A53EE" w:rsidP="002A53EE">
            <w:pPr>
              <w:spacing w:line="210" w:lineRule="exact"/>
              <w:ind w:left="680"/>
              <w:rPr>
                <w:sz w:val="20"/>
                <w:szCs w:val="22"/>
                <w:lang w:eastAsia="en-US"/>
              </w:rPr>
            </w:pPr>
            <w:r w:rsidRPr="002A53EE">
              <w:rPr>
                <w:sz w:val="20"/>
                <w:szCs w:val="22"/>
                <w:lang w:eastAsia="en-US"/>
              </w:rPr>
              <w:t>-25</w:t>
            </w:r>
          </w:p>
        </w:tc>
        <w:tc>
          <w:tcPr>
            <w:tcW w:w="1634" w:type="dxa"/>
          </w:tcPr>
          <w:p w:rsidR="002A53EE" w:rsidRPr="002A53EE" w:rsidRDefault="002A53EE" w:rsidP="002A53EE">
            <w:pPr>
              <w:spacing w:line="210" w:lineRule="exact"/>
              <w:ind w:left="220" w:right="215"/>
              <w:jc w:val="center"/>
              <w:rPr>
                <w:sz w:val="20"/>
                <w:szCs w:val="22"/>
                <w:lang w:eastAsia="en-US"/>
              </w:rPr>
            </w:pPr>
            <w:r w:rsidRPr="002A53EE">
              <w:rPr>
                <w:sz w:val="20"/>
                <w:szCs w:val="22"/>
                <w:lang w:eastAsia="en-US"/>
              </w:rPr>
              <w:t>77,5</w:t>
            </w:r>
          </w:p>
        </w:tc>
        <w:tc>
          <w:tcPr>
            <w:tcW w:w="1694" w:type="dxa"/>
          </w:tcPr>
          <w:p w:rsidR="002A53EE" w:rsidRPr="002A53EE" w:rsidRDefault="002A53EE" w:rsidP="002A53EE">
            <w:pPr>
              <w:spacing w:line="210" w:lineRule="exact"/>
              <w:ind w:left="248" w:right="245"/>
              <w:jc w:val="center"/>
              <w:rPr>
                <w:sz w:val="20"/>
                <w:szCs w:val="22"/>
                <w:lang w:eastAsia="en-US"/>
              </w:rPr>
            </w:pPr>
            <w:r w:rsidRPr="002A53EE">
              <w:rPr>
                <w:sz w:val="20"/>
                <w:szCs w:val="22"/>
                <w:lang w:eastAsia="en-US"/>
              </w:rPr>
              <w:t>59</w:t>
            </w:r>
          </w:p>
        </w:tc>
      </w:tr>
      <w:tr w:rsidR="002A53EE" w:rsidRPr="002A53EE" w:rsidTr="00485166">
        <w:trPr>
          <w:trHeight w:val="230"/>
        </w:trPr>
        <w:tc>
          <w:tcPr>
            <w:tcW w:w="1632"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0</w:t>
            </w:r>
          </w:p>
        </w:tc>
        <w:tc>
          <w:tcPr>
            <w:tcW w:w="1633" w:type="dxa"/>
          </w:tcPr>
          <w:p w:rsidR="002A53EE" w:rsidRPr="002A53EE" w:rsidRDefault="002A53EE" w:rsidP="002A53EE">
            <w:pPr>
              <w:spacing w:line="210" w:lineRule="exact"/>
              <w:ind w:left="109" w:right="99"/>
              <w:jc w:val="center"/>
              <w:rPr>
                <w:sz w:val="20"/>
                <w:szCs w:val="22"/>
                <w:lang w:eastAsia="en-US"/>
              </w:rPr>
            </w:pPr>
            <w:r w:rsidRPr="002A53EE">
              <w:rPr>
                <w:sz w:val="20"/>
                <w:szCs w:val="22"/>
                <w:lang w:eastAsia="en-US"/>
              </w:rPr>
              <w:t>49,5</w:t>
            </w:r>
          </w:p>
        </w:tc>
        <w:tc>
          <w:tcPr>
            <w:tcW w:w="1633" w:type="dxa"/>
          </w:tcPr>
          <w:p w:rsidR="002A53EE" w:rsidRPr="002A53EE" w:rsidRDefault="002A53EE" w:rsidP="002A53EE">
            <w:pPr>
              <w:spacing w:line="210" w:lineRule="exact"/>
              <w:ind w:left="109" w:right="101"/>
              <w:jc w:val="center"/>
              <w:rPr>
                <w:sz w:val="20"/>
                <w:szCs w:val="22"/>
                <w:lang w:eastAsia="en-US"/>
              </w:rPr>
            </w:pPr>
            <w:r w:rsidRPr="002A53EE">
              <w:rPr>
                <w:sz w:val="20"/>
                <w:szCs w:val="22"/>
                <w:lang w:eastAsia="en-US"/>
              </w:rPr>
              <w:t>41,5</w:t>
            </w:r>
          </w:p>
        </w:tc>
        <w:tc>
          <w:tcPr>
            <w:tcW w:w="1633" w:type="dxa"/>
          </w:tcPr>
          <w:p w:rsidR="002A53EE" w:rsidRPr="002A53EE" w:rsidRDefault="002A53EE" w:rsidP="002A53EE">
            <w:pPr>
              <w:spacing w:line="210" w:lineRule="exact"/>
              <w:ind w:left="680"/>
              <w:rPr>
                <w:sz w:val="20"/>
                <w:szCs w:val="22"/>
                <w:lang w:eastAsia="en-US"/>
              </w:rPr>
            </w:pPr>
            <w:r w:rsidRPr="002A53EE">
              <w:rPr>
                <w:sz w:val="20"/>
                <w:szCs w:val="22"/>
                <w:lang w:eastAsia="en-US"/>
              </w:rPr>
              <w:t>-26</w:t>
            </w:r>
          </w:p>
        </w:tc>
        <w:tc>
          <w:tcPr>
            <w:tcW w:w="1634" w:type="dxa"/>
          </w:tcPr>
          <w:p w:rsidR="002A53EE" w:rsidRPr="002A53EE" w:rsidRDefault="002A53EE" w:rsidP="002A53EE">
            <w:pPr>
              <w:spacing w:line="210" w:lineRule="exact"/>
              <w:ind w:left="220" w:right="216"/>
              <w:jc w:val="center"/>
              <w:rPr>
                <w:sz w:val="20"/>
                <w:szCs w:val="22"/>
                <w:lang w:eastAsia="en-US"/>
              </w:rPr>
            </w:pPr>
            <w:r w:rsidRPr="002A53EE">
              <w:rPr>
                <w:sz w:val="20"/>
                <w:szCs w:val="22"/>
                <w:lang w:eastAsia="en-US"/>
              </w:rPr>
              <w:t>78</w:t>
            </w:r>
          </w:p>
        </w:tc>
        <w:tc>
          <w:tcPr>
            <w:tcW w:w="1694" w:type="dxa"/>
          </w:tcPr>
          <w:p w:rsidR="002A53EE" w:rsidRPr="002A53EE" w:rsidRDefault="002A53EE" w:rsidP="002A53EE">
            <w:pPr>
              <w:spacing w:line="210" w:lineRule="exact"/>
              <w:ind w:left="248" w:right="245"/>
              <w:jc w:val="center"/>
              <w:rPr>
                <w:sz w:val="20"/>
                <w:szCs w:val="22"/>
                <w:lang w:eastAsia="en-US"/>
              </w:rPr>
            </w:pPr>
            <w:r w:rsidRPr="002A53EE">
              <w:rPr>
                <w:sz w:val="20"/>
                <w:szCs w:val="22"/>
                <w:lang w:eastAsia="en-US"/>
              </w:rPr>
              <w:t>60</w:t>
            </w:r>
          </w:p>
        </w:tc>
      </w:tr>
      <w:tr w:rsidR="002A53EE" w:rsidRPr="002A53EE" w:rsidTr="00485166">
        <w:trPr>
          <w:trHeight w:val="230"/>
        </w:trPr>
        <w:tc>
          <w:tcPr>
            <w:tcW w:w="1632" w:type="dxa"/>
          </w:tcPr>
          <w:p w:rsidR="002A53EE" w:rsidRPr="002A53EE" w:rsidRDefault="002A53EE" w:rsidP="002A53EE">
            <w:pPr>
              <w:spacing w:line="210" w:lineRule="exact"/>
              <w:ind w:left="659" w:right="654"/>
              <w:jc w:val="center"/>
              <w:rPr>
                <w:sz w:val="20"/>
                <w:szCs w:val="22"/>
                <w:lang w:eastAsia="en-US"/>
              </w:rPr>
            </w:pPr>
            <w:r w:rsidRPr="002A53EE">
              <w:rPr>
                <w:sz w:val="20"/>
                <w:szCs w:val="22"/>
                <w:lang w:eastAsia="en-US"/>
              </w:rPr>
              <w:t>-1</w:t>
            </w:r>
          </w:p>
        </w:tc>
        <w:tc>
          <w:tcPr>
            <w:tcW w:w="1633" w:type="dxa"/>
          </w:tcPr>
          <w:p w:rsidR="002A53EE" w:rsidRPr="002A53EE" w:rsidRDefault="002A53EE" w:rsidP="002A53EE">
            <w:pPr>
              <w:spacing w:line="210" w:lineRule="exact"/>
              <w:ind w:left="109" w:right="99"/>
              <w:jc w:val="center"/>
              <w:rPr>
                <w:sz w:val="20"/>
                <w:szCs w:val="22"/>
                <w:lang w:eastAsia="en-US"/>
              </w:rPr>
            </w:pPr>
            <w:r w:rsidRPr="002A53EE">
              <w:rPr>
                <w:sz w:val="20"/>
                <w:szCs w:val="22"/>
                <w:lang w:eastAsia="en-US"/>
              </w:rPr>
              <w:t>50,5</w:t>
            </w:r>
          </w:p>
        </w:tc>
        <w:tc>
          <w:tcPr>
            <w:tcW w:w="1633" w:type="dxa"/>
          </w:tcPr>
          <w:p w:rsidR="002A53EE" w:rsidRPr="002A53EE" w:rsidRDefault="002A53EE" w:rsidP="002A53EE">
            <w:pPr>
              <w:spacing w:line="210" w:lineRule="exact"/>
              <w:ind w:left="109" w:right="101"/>
              <w:jc w:val="center"/>
              <w:rPr>
                <w:sz w:val="20"/>
                <w:szCs w:val="22"/>
                <w:lang w:eastAsia="en-US"/>
              </w:rPr>
            </w:pPr>
            <w:r w:rsidRPr="002A53EE">
              <w:rPr>
                <w:sz w:val="20"/>
                <w:szCs w:val="22"/>
                <w:lang w:eastAsia="en-US"/>
              </w:rPr>
              <w:t>42,5</w:t>
            </w:r>
          </w:p>
        </w:tc>
        <w:tc>
          <w:tcPr>
            <w:tcW w:w="1633" w:type="dxa"/>
          </w:tcPr>
          <w:p w:rsidR="002A53EE" w:rsidRPr="002A53EE" w:rsidRDefault="002A53EE" w:rsidP="002A53EE">
            <w:pPr>
              <w:spacing w:line="210" w:lineRule="exact"/>
              <w:ind w:left="680"/>
              <w:rPr>
                <w:sz w:val="20"/>
                <w:szCs w:val="22"/>
                <w:lang w:eastAsia="en-US"/>
              </w:rPr>
            </w:pPr>
            <w:r w:rsidRPr="002A53EE">
              <w:rPr>
                <w:sz w:val="20"/>
                <w:szCs w:val="22"/>
                <w:lang w:eastAsia="en-US"/>
              </w:rPr>
              <w:t>-27</w:t>
            </w:r>
          </w:p>
        </w:tc>
        <w:tc>
          <w:tcPr>
            <w:tcW w:w="1634" w:type="dxa"/>
          </w:tcPr>
          <w:p w:rsidR="002A53EE" w:rsidRPr="002A53EE" w:rsidRDefault="002A53EE" w:rsidP="002A53EE">
            <w:pPr>
              <w:spacing w:line="210" w:lineRule="exact"/>
              <w:ind w:left="220" w:right="216"/>
              <w:jc w:val="center"/>
              <w:rPr>
                <w:sz w:val="20"/>
                <w:szCs w:val="22"/>
                <w:lang w:eastAsia="en-US"/>
              </w:rPr>
            </w:pPr>
            <w:r w:rsidRPr="002A53EE">
              <w:rPr>
                <w:sz w:val="20"/>
                <w:szCs w:val="22"/>
                <w:lang w:eastAsia="en-US"/>
              </w:rPr>
              <w:t>79</w:t>
            </w:r>
          </w:p>
        </w:tc>
        <w:tc>
          <w:tcPr>
            <w:tcW w:w="1694" w:type="dxa"/>
          </w:tcPr>
          <w:p w:rsidR="002A53EE" w:rsidRPr="002A53EE" w:rsidRDefault="002A53EE" w:rsidP="002A53EE">
            <w:pPr>
              <w:spacing w:line="210" w:lineRule="exact"/>
              <w:ind w:left="248" w:right="249"/>
              <w:jc w:val="center"/>
              <w:rPr>
                <w:sz w:val="20"/>
                <w:szCs w:val="22"/>
                <w:lang w:eastAsia="en-US"/>
              </w:rPr>
            </w:pPr>
            <w:r w:rsidRPr="002A53EE">
              <w:rPr>
                <w:sz w:val="20"/>
                <w:szCs w:val="22"/>
                <w:lang w:eastAsia="en-US"/>
              </w:rPr>
              <w:t>60,5</w:t>
            </w:r>
          </w:p>
        </w:tc>
      </w:tr>
      <w:tr w:rsidR="002A53EE" w:rsidRPr="002A53EE" w:rsidTr="00485166">
        <w:trPr>
          <w:trHeight w:val="230"/>
        </w:trPr>
        <w:tc>
          <w:tcPr>
            <w:tcW w:w="1632" w:type="dxa"/>
          </w:tcPr>
          <w:p w:rsidR="002A53EE" w:rsidRPr="002A53EE" w:rsidRDefault="002A53EE" w:rsidP="002A53EE">
            <w:pPr>
              <w:spacing w:line="210" w:lineRule="exact"/>
              <w:ind w:left="659" w:right="654"/>
              <w:jc w:val="center"/>
              <w:rPr>
                <w:sz w:val="20"/>
                <w:szCs w:val="22"/>
                <w:lang w:eastAsia="en-US"/>
              </w:rPr>
            </w:pPr>
            <w:r w:rsidRPr="002A53EE">
              <w:rPr>
                <w:sz w:val="20"/>
                <w:szCs w:val="22"/>
                <w:lang w:eastAsia="en-US"/>
              </w:rPr>
              <w:t>-2</w:t>
            </w:r>
          </w:p>
        </w:tc>
        <w:tc>
          <w:tcPr>
            <w:tcW w:w="1633" w:type="dxa"/>
          </w:tcPr>
          <w:p w:rsidR="002A53EE" w:rsidRPr="002A53EE" w:rsidRDefault="002A53EE" w:rsidP="002A53EE">
            <w:pPr>
              <w:spacing w:line="210" w:lineRule="exact"/>
              <w:ind w:left="109" w:right="99"/>
              <w:jc w:val="center"/>
              <w:rPr>
                <w:sz w:val="20"/>
                <w:szCs w:val="22"/>
                <w:lang w:eastAsia="en-US"/>
              </w:rPr>
            </w:pPr>
            <w:r w:rsidRPr="002A53EE">
              <w:rPr>
                <w:sz w:val="20"/>
                <w:szCs w:val="22"/>
                <w:lang w:eastAsia="en-US"/>
              </w:rPr>
              <w:t>51,5</w:t>
            </w:r>
          </w:p>
        </w:tc>
        <w:tc>
          <w:tcPr>
            <w:tcW w:w="1633" w:type="dxa"/>
          </w:tcPr>
          <w:p w:rsidR="002A53EE" w:rsidRPr="002A53EE" w:rsidRDefault="002A53EE" w:rsidP="002A53EE">
            <w:pPr>
              <w:spacing w:line="210" w:lineRule="exact"/>
              <w:ind w:left="109" w:right="101"/>
              <w:jc w:val="center"/>
              <w:rPr>
                <w:sz w:val="20"/>
                <w:szCs w:val="22"/>
                <w:lang w:eastAsia="en-US"/>
              </w:rPr>
            </w:pPr>
            <w:r w:rsidRPr="002A53EE">
              <w:rPr>
                <w:sz w:val="20"/>
                <w:szCs w:val="22"/>
                <w:lang w:eastAsia="en-US"/>
              </w:rPr>
              <w:t>43,5</w:t>
            </w:r>
          </w:p>
        </w:tc>
        <w:tc>
          <w:tcPr>
            <w:tcW w:w="1633" w:type="dxa"/>
          </w:tcPr>
          <w:p w:rsidR="002A53EE" w:rsidRPr="002A53EE" w:rsidRDefault="002A53EE" w:rsidP="002A53EE">
            <w:pPr>
              <w:spacing w:line="210" w:lineRule="exact"/>
              <w:ind w:left="680"/>
              <w:rPr>
                <w:sz w:val="20"/>
                <w:szCs w:val="22"/>
                <w:lang w:eastAsia="en-US"/>
              </w:rPr>
            </w:pPr>
            <w:r w:rsidRPr="002A53EE">
              <w:rPr>
                <w:sz w:val="20"/>
                <w:szCs w:val="22"/>
                <w:lang w:eastAsia="en-US"/>
              </w:rPr>
              <w:t>-28</w:t>
            </w:r>
          </w:p>
        </w:tc>
        <w:tc>
          <w:tcPr>
            <w:tcW w:w="1634" w:type="dxa"/>
          </w:tcPr>
          <w:p w:rsidR="002A53EE" w:rsidRPr="002A53EE" w:rsidRDefault="002A53EE" w:rsidP="002A53EE">
            <w:pPr>
              <w:spacing w:line="210" w:lineRule="exact"/>
              <w:ind w:left="220" w:right="216"/>
              <w:jc w:val="center"/>
              <w:rPr>
                <w:sz w:val="20"/>
                <w:szCs w:val="22"/>
                <w:lang w:eastAsia="en-US"/>
              </w:rPr>
            </w:pPr>
            <w:r w:rsidRPr="002A53EE">
              <w:rPr>
                <w:sz w:val="20"/>
                <w:szCs w:val="22"/>
                <w:lang w:eastAsia="en-US"/>
              </w:rPr>
              <w:t>80</w:t>
            </w:r>
          </w:p>
        </w:tc>
        <w:tc>
          <w:tcPr>
            <w:tcW w:w="1694" w:type="dxa"/>
          </w:tcPr>
          <w:p w:rsidR="002A53EE" w:rsidRPr="002A53EE" w:rsidRDefault="002A53EE" w:rsidP="002A53EE">
            <w:pPr>
              <w:spacing w:line="210" w:lineRule="exact"/>
              <w:ind w:left="248" w:right="245"/>
              <w:jc w:val="center"/>
              <w:rPr>
                <w:sz w:val="20"/>
                <w:szCs w:val="22"/>
                <w:lang w:eastAsia="en-US"/>
              </w:rPr>
            </w:pPr>
            <w:r w:rsidRPr="002A53EE">
              <w:rPr>
                <w:sz w:val="20"/>
                <w:szCs w:val="22"/>
                <w:lang w:eastAsia="en-US"/>
              </w:rPr>
              <w:t>61</w:t>
            </w:r>
          </w:p>
        </w:tc>
      </w:tr>
      <w:tr w:rsidR="002A53EE" w:rsidRPr="002A53EE" w:rsidTr="00485166">
        <w:trPr>
          <w:trHeight w:val="230"/>
        </w:trPr>
        <w:tc>
          <w:tcPr>
            <w:tcW w:w="1632" w:type="dxa"/>
          </w:tcPr>
          <w:p w:rsidR="002A53EE" w:rsidRPr="002A53EE" w:rsidRDefault="002A53EE" w:rsidP="002A53EE">
            <w:pPr>
              <w:spacing w:line="210" w:lineRule="exact"/>
              <w:ind w:left="659" w:right="654"/>
              <w:jc w:val="center"/>
              <w:rPr>
                <w:sz w:val="20"/>
                <w:szCs w:val="22"/>
                <w:lang w:eastAsia="en-US"/>
              </w:rPr>
            </w:pPr>
            <w:r w:rsidRPr="002A53EE">
              <w:rPr>
                <w:sz w:val="20"/>
                <w:szCs w:val="22"/>
                <w:lang w:eastAsia="en-US"/>
              </w:rPr>
              <w:t>-3</w:t>
            </w:r>
          </w:p>
        </w:tc>
        <w:tc>
          <w:tcPr>
            <w:tcW w:w="1633" w:type="dxa"/>
          </w:tcPr>
          <w:p w:rsidR="002A53EE" w:rsidRPr="002A53EE" w:rsidRDefault="002A53EE" w:rsidP="002A53EE">
            <w:pPr>
              <w:spacing w:line="210" w:lineRule="exact"/>
              <w:ind w:left="109" w:right="99"/>
              <w:jc w:val="center"/>
              <w:rPr>
                <w:sz w:val="20"/>
                <w:szCs w:val="22"/>
                <w:lang w:eastAsia="en-US"/>
              </w:rPr>
            </w:pPr>
            <w:r w:rsidRPr="002A53EE">
              <w:rPr>
                <w:sz w:val="20"/>
                <w:szCs w:val="22"/>
                <w:lang w:eastAsia="en-US"/>
              </w:rPr>
              <w:t>52,5</w:t>
            </w:r>
          </w:p>
        </w:tc>
        <w:tc>
          <w:tcPr>
            <w:tcW w:w="1633" w:type="dxa"/>
          </w:tcPr>
          <w:p w:rsidR="002A53EE" w:rsidRPr="002A53EE" w:rsidRDefault="002A53EE" w:rsidP="002A53EE">
            <w:pPr>
              <w:spacing w:line="210" w:lineRule="exact"/>
              <w:ind w:left="109" w:right="101"/>
              <w:jc w:val="center"/>
              <w:rPr>
                <w:sz w:val="20"/>
                <w:szCs w:val="22"/>
                <w:lang w:eastAsia="en-US"/>
              </w:rPr>
            </w:pPr>
            <w:r w:rsidRPr="002A53EE">
              <w:rPr>
                <w:sz w:val="20"/>
                <w:szCs w:val="22"/>
                <w:lang w:eastAsia="en-US"/>
              </w:rPr>
              <w:t>44,5</w:t>
            </w:r>
          </w:p>
        </w:tc>
        <w:tc>
          <w:tcPr>
            <w:tcW w:w="1633" w:type="dxa"/>
          </w:tcPr>
          <w:p w:rsidR="002A53EE" w:rsidRPr="002A53EE" w:rsidRDefault="002A53EE" w:rsidP="002A53EE">
            <w:pPr>
              <w:spacing w:line="210" w:lineRule="exact"/>
              <w:ind w:left="680"/>
              <w:rPr>
                <w:sz w:val="20"/>
                <w:szCs w:val="22"/>
                <w:lang w:eastAsia="en-US"/>
              </w:rPr>
            </w:pPr>
            <w:r w:rsidRPr="002A53EE">
              <w:rPr>
                <w:sz w:val="20"/>
                <w:szCs w:val="22"/>
                <w:lang w:eastAsia="en-US"/>
              </w:rPr>
              <w:t>-29</w:t>
            </w:r>
          </w:p>
        </w:tc>
        <w:tc>
          <w:tcPr>
            <w:tcW w:w="1634" w:type="dxa"/>
          </w:tcPr>
          <w:p w:rsidR="002A53EE" w:rsidRPr="002A53EE" w:rsidRDefault="002A53EE" w:rsidP="002A53EE">
            <w:pPr>
              <w:spacing w:line="210" w:lineRule="exact"/>
              <w:ind w:left="220" w:right="216"/>
              <w:jc w:val="center"/>
              <w:rPr>
                <w:sz w:val="20"/>
                <w:szCs w:val="22"/>
                <w:lang w:eastAsia="en-US"/>
              </w:rPr>
            </w:pPr>
            <w:r w:rsidRPr="002A53EE">
              <w:rPr>
                <w:sz w:val="20"/>
                <w:szCs w:val="22"/>
                <w:lang w:eastAsia="en-US"/>
              </w:rPr>
              <w:t>81</w:t>
            </w:r>
          </w:p>
        </w:tc>
        <w:tc>
          <w:tcPr>
            <w:tcW w:w="1694" w:type="dxa"/>
          </w:tcPr>
          <w:p w:rsidR="002A53EE" w:rsidRPr="002A53EE" w:rsidRDefault="002A53EE" w:rsidP="002A53EE">
            <w:pPr>
              <w:spacing w:line="210" w:lineRule="exact"/>
              <w:ind w:left="248" w:right="245"/>
              <w:jc w:val="center"/>
              <w:rPr>
                <w:sz w:val="20"/>
                <w:szCs w:val="22"/>
                <w:lang w:eastAsia="en-US"/>
              </w:rPr>
            </w:pPr>
            <w:r w:rsidRPr="002A53EE">
              <w:rPr>
                <w:sz w:val="20"/>
                <w:szCs w:val="22"/>
                <w:lang w:eastAsia="en-US"/>
              </w:rPr>
              <w:t>62</w:t>
            </w:r>
          </w:p>
        </w:tc>
      </w:tr>
      <w:tr w:rsidR="002A53EE" w:rsidRPr="002A53EE" w:rsidTr="00485166">
        <w:trPr>
          <w:trHeight w:val="230"/>
        </w:trPr>
        <w:tc>
          <w:tcPr>
            <w:tcW w:w="1632" w:type="dxa"/>
          </w:tcPr>
          <w:p w:rsidR="002A53EE" w:rsidRPr="002A53EE" w:rsidRDefault="002A53EE" w:rsidP="002A53EE">
            <w:pPr>
              <w:spacing w:line="210" w:lineRule="exact"/>
              <w:ind w:left="659" w:right="654"/>
              <w:jc w:val="center"/>
              <w:rPr>
                <w:sz w:val="20"/>
                <w:szCs w:val="22"/>
                <w:lang w:eastAsia="en-US"/>
              </w:rPr>
            </w:pPr>
            <w:r w:rsidRPr="002A53EE">
              <w:rPr>
                <w:sz w:val="20"/>
                <w:szCs w:val="22"/>
                <w:lang w:eastAsia="en-US"/>
              </w:rPr>
              <w:t>-4</w:t>
            </w:r>
          </w:p>
        </w:tc>
        <w:tc>
          <w:tcPr>
            <w:tcW w:w="1633" w:type="dxa"/>
          </w:tcPr>
          <w:p w:rsidR="002A53EE" w:rsidRPr="002A53EE" w:rsidRDefault="002A53EE" w:rsidP="002A53EE">
            <w:pPr>
              <w:spacing w:line="210" w:lineRule="exact"/>
              <w:ind w:left="109" w:right="99"/>
              <w:jc w:val="center"/>
              <w:rPr>
                <w:sz w:val="20"/>
                <w:szCs w:val="22"/>
                <w:lang w:eastAsia="en-US"/>
              </w:rPr>
            </w:pPr>
            <w:r w:rsidRPr="002A53EE">
              <w:rPr>
                <w:sz w:val="20"/>
                <w:szCs w:val="22"/>
                <w:lang w:eastAsia="en-US"/>
              </w:rPr>
              <w:t>53,5</w:t>
            </w:r>
          </w:p>
        </w:tc>
        <w:tc>
          <w:tcPr>
            <w:tcW w:w="1633" w:type="dxa"/>
          </w:tcPr>
          <w:p w:rsidR="002A53EE" w:rsidRPr="002A53EE" w:rsidRDefault="002A53EE" w:rsidP="002A53EE">
            <w:pPr>
              <w:spacing w:line="210" w:lineRule="exact"/>
              <w:ind w:left="109" w:right="101"/>
              <w:jc w:val="center"/>
              <w:rPr>
                <w:sz w:val="20"/>
                <w:szCs w:val="22"/>
                <w:lang w:eastAsia="en-US"/>
              </w:rPr>
            </w:pPr>
            <w:r w:rsidRPr="002A53EE">
              <w:rPr>
                <w:sz w:val="20"/>
                <w:szCs w:val="22"/>
                <w:lang w:eastAsia="en-US"/>
              </w:rPr>
              <w:t>45,5</w:t>
            </w:r>
          </w:p>
        </w:tc>
        <w:tc>
          <w:tcPr>
            <w:tcW w:w="1633" w:type="dxa"/>
          </w:tcPr>
          <w:p w:rsidR="002A53EE" w:rsidRPr="002A53EE" w:rsidRDefault="002A53EE" w:rsidP="002A53EE">
            <w:pPr>
              <w:spacing w:line="210" w:lineRule="exact"/>
              <w:ind w:left="680"/>
              <w:rPr>
                <w:sz w:val="20"/>
                <w:szCs w:val="22"/>
                <w:lang w:eastAsia="en-US"/>
              </w:rPr>
            </w:pPr>
            <w:r w:rsidRPr="002A53EE">
              <w:rPr>
                <w:sz w:val="20"/>
                <w:szCs w:val="22"/>
                <w:lang w:eastAsia="en-US"/>
              </w:rPr>
              <w:t>-30</w:t>
            </w:r>
          </w:p>
        </w:tc>
        <w:tc>
          <w:tcPr>
            <w:tcW w:w="1634" w:type="dxa"/>
          </w:tcPr>
          <w:p w:rsidR="002A53EE" w:rsidRPr="002A53EE" w:rsidRDefault="002A53EE" w:rsidP="002A53EE">
            <w:pPr>
              <w:spacing w:line="210" w:lineRule="exact"/>
              <w:ind w:left="220" w:right="216"/>
              <w:jc w:val="center"/>
              <w:rPr>
                <w:sz w:val="20"/>
                <w:szCs w:val="22"/>
                <w:lang w:eastAsia="en-US"/>
              </w:rPr>
            </w:pPr>
            <w:r w:rsidRPr="002A53EE">
              <w:rPr>
                <w:sz w:val="20"/>
                <w:szCs w:val="22"/>
                <w:lang w:eastAsia="en-US"/>
              </w:rPr>
              <w:t>83</w:t>
            </w:r>
          </w:p>
        </w:tc>
        <w:tc>
          <w:tcPr>
            <w:tcW w:w="1694" w:type="dxa"/>
          </w:tcPr>
          <w:p w:rsidR="002A53EE" w:rsidRPr="002A53EE" w:rsidRDefault="002A53EE" w:rsidP="002A53EE">
            <w:pPr>
              <w:spacing w:line="210" w:lineRule="exact"/>
              <w:ind w:left="248" w:right="245"/>
              <w:jc w:val="center"/>
              <w:rPr>
                <w:sz w:val="20"/>
                <w:szCs w:val="22"/>
                <w:lang w:eastAsia="en-US"/>
              </w:rPr>
            </w:pPr>
            <w:r w:rsidRPr="002A53EE">
              <w:rPr>
                <w:sz w:val="20"/>
                <w:szCs w:val="22"/>
                <w:lang w:eastAsia="en-US"/>
              </w:rPr>
              <w:t>63</w:t>
            </w:r>
          </w:p>
        </w:tc>
      </w:tr>
      <w:tr w:rsidR="002A53EE" w:rsidRPr="002A53EE" w:rsidTr="00485166">
        <w:trPr>
          <w:trHeight w:val="230"/>
        </w:trPr>
        <w:tc>
          <w:tcPr>
            <w:tcW w:w="1632" w:type="dxa"/>
          </w:tcPr>
          <w:p w:rsidR="002A53EE" w:rsidRPr="002A53EE" w:rsidRDefault="002A53EE" w:rsidP="002A53EE">
            <w:pPr>
              <w:spacing w:line="210" w:lineRule="exact"/>
              <w:ind w:left="659" w:right="654"/>
              <w:jc w:val="center"/>
              <w:rPr>
                <w:sz w:val="20"/>
                <w:szCs w:val="22"/>
                <w:lang w:eastAsia="en-US"/>
              </w:rPr>
            </w:pPr>
            <w:r w:rsidRPr="002A53EE">
              <w:rPr>
                <w:sz w:val="20"/>
                <w:szCs w:val="22"/>
                <w:lang w:eastAsia="en-US"/>
              </w:rPr>
              <w:t>-5</w:t>
            </w:r>
          </w:p>
        </w:tc>
        <w:tc>
          <w:tcPr>
            <w:tcW w:w="1633" w:type="dxa"/>
          </w:tcPr>
          <w:p w:rsidR="002A53EE" w:rsidRPr="002A53EE" w:rsidRDefault="002A53EE" w:rsidP="002A53EE">
            <w:pPr>
              <w:spacing w:line="210" w:lineRule="exact"/>
              <w:ind w:left="109" w:right="99"/>
              <w:jc w:val="center"/>
              <w:rPr>
                <w:sz w:val="20"/>
                <w:szCs w:val="22"/>
                <w:lang w:eastAsia="en-US"/>
              </w:rPr>
            </w:pPr>
            <w:r w:rsidRPr="002A53EE">
              <w:rPr>
                <w:sz w:val="20"/>
                <w:szCs w:val="22"/>
                <w:lang w:eastAsia="en-US"/>
              </w:rPr>
              <w:t>55,5</w:t>
            </w:r>
          </w:p>
        </w:tc>
        <w:tc>
          <w:tcPr>
            <w:tcW w:w="1633" w:type="dxa"/>
          </w:tcPr>
          <w:p w:rsidR="002A53EE" w:rsidRPr="002A53EE" w:rsidRDefault="002A53EE" w:rsidP="002A53EE">
            <w:pPr>
              <w:spacing w:line="210" w:lineRule="exact"/>
              <w:ind w:left="109" w:right="101"/>
              <w:jc w:val="center"/>
              <w:rPr>
                <w:sz w:val="20"/>
                <w:szCs w:val="22"/>
                <w:lang w:eastAsia="en-US"/>
              </w:rPr>
            </w:pPr>
            <w:r w:rsidRPr="002A53EE">
              <w:rPr>
                <w:sz w:val="20"/>
                <w:szCs w:val="22"/>
                <w:lang w:eastAsia="en-US"/>
              </w:rPr>
              <w:t>45,5</w:t>
            </w:r>
          </w:p>
        </w:tc>
        <w:tc>
          <w:tcPr>
            <w:tcW w:w="1633" w:type="dxa"/>
          </w:tcPr>
          <w:p w:rsidR="002A53EE" w:rsidRPr="002A53EE" w:rsidRDefault="002A53EE" w:rsidP="002A53EE">
            <w:pPr>
              <w:spacing w:line="210" w:lineRule="exact"/>
              <w:ind w:left="680"/>
              <w:rPr>
                <w:sz w:val="20"/>
                <w:szCs w:val="22"/>
                <w:lang w:eastAsia="en-US"/>
              </w:rPr>
            </w:pPr>
            <w:r w:rsidRPr="002A53EE">
              <w:rPr>
                <w:sz w:val="20"/>
                <w:szCs w:val="22"/>
                <w:lang w:eastAsia="en-US"/>
              </w:rPr>
              <w:t>-31</w:t>
            </w:r>
          </w:p>
        </w:tc>
        <w:tc>
          <w:tcPr>
            <w:tcW w:w="1634" w:type="dxa"/>
          </w:tcPr>
          <w:p w:rsidR="002A53EE" w:rsidRPr="002A53EE" w:rsidRDefault="002A53EE" w:rsidP="002A53EE">
            <w:pPr>
              <w:spacing w:line="210" w:lineRule="exact"/>
              <w:ind w:left="220" w:right="216"/>
              <w:jc w:val="center"/>
              <w:rPr>
                <w:sz w:val="20"/>
                <w:szCs w:val="22"/>
                <w:lang w:eastAsia="en-US"/>
              </w:rPr>
            </w:pPr>
            <w:r w:rsidRPr="002A53EE">
              <w:rPr>
                <w:sz w:val="20"/>
                <w:szCs w:val="22"/>
                <w:lang w:eastAsia="en-US"/>
              </w:rPr>
              <w:t>84</w:t>
            </w:r>
          </w:p>
        </w:tc>
        <w:tc>
          <w:tcPr>
            <w:tcW w:w="1694" w:type="dxa"/>
          </w:tcPr>
          <w:p w:rsidR="002A53EE" w:rsidRPr="002A53EE" w:rsidRDefault="002A53EE" w:rsidP="002A53EE">
            <w:pPr>
              <w:spacing w:line="210" w:lineRule="exact"/>
              <w:ind w:left="248" w:right="249"/>
              <w:jc w:val="center"/>
              <w:rPr>
                <w:sz w:val="20"/>
                <w:szCs w:val="22"/>
                <w:lang w:eastAsia="en-US"/>
              </w:rPr>
            </w:pPr>
            <w:r w:rsidRPr="002A53EE">
              <w:rPr>
                <w:sz w:val="20"/>
                <w:szCs w:val="22"/>
                <w:lang w:eastAsia="en-US"/>
              </w:rPr>
              <w:t>63,5</w:t>
            </w:r>
          </w:p>
        </w:tc>
      </w:tr>
      <w:tr w:rsidR="002A53EE" w:rsidRPr="002A53EE" w:rsidTr="00485166">
        <w:trPr>
          <w:trHeight w:val="230"/>
        </w:trPr>
        <w:tc>
          <w:tcPr>
            <w:tcW w:w="1632" w:type="dxa"/>
          </w:tcPr>
          <w:p w:rsidR="002A53EE" w:rsidRPr="002A53EE" w:rsidRDefault="002A53EE" w:rsidP="002A53EE">
            <w:pPr>
              <w:spacing w:line="210" w:lineRule="exact"/>
              <w:ind w:left="659" w:right="654"/>
              <w:jc w:val="center"/>
              <w:rPr>
                <w:sz w:val="20"/>
                <w:szCs w:val="22"/>
                <w:lang w:eastAsia="en-US"/>
              </w:rPr>
            </w:pPr>
            <w:r w:rsidRPr="002A53EE">
              <w:rPr>
                <w:sz w:val="20"/>
                <w:szCs w:val="22"/>
                <w:lang w:eastAsia="en-US"/>
              </w:rPr>
              <w:t>-6</w:t>
            </w:r>
          </w:p>
        </w:tc>
        <w:tc>
          <w:tcPr>
            <w:tcW w:w="1633" w:type="dxa"/>
          </w:tcPr>
          <w:p w:rsidR="002A53EE" w:rsidRPr="002A53EE" w:rsidRDefault="002A53EE" w:rsidP="002A53EE">
            <w:pPr>
              <w:spacing w:line="210" w:lineRule="exact"/>
              <w:ind w:left="109" w:right="99"/>
              <w:jc w:val="center"/>
              <w:rPr>
                <w:sz w:val="20"/>
                <w:szCs w:val="22"/>
                <w:lang w:eastAsia="en-US"/>
              </w:rPr>
            </w:pPr>
            <w:r w:rsidRPr="002A53EE">
              <w:rPr>
                <w:sz w:val="20"/>
                <w:szCs w:val="22"/>
                <w:lang w:eastAsia="en-US"/>
              </w:rPr>
              <w:t>56,5</w:t>
            </w:r>
          </w:p>
        </w:tc>
        <w:tc>
          <w:tcPr>
            <w:tcW w:w="1633" w:type="dxa"/>
          </w:tcPr>
          <w:p w:rsidR="002A53EE" w:rsidRPr="002A53EE" w:rsidRDefault="002A53EE" w:rsidP="002A53EE">
            <w:pPr>
              <w:spacing w:line="210" w:lineRule="exact"/>
              <w:ind w:left="109" w:right="102"/>
              <w:jc w:val="center"/>
              <w:rPr>
                <w:sz w:val="20"/>
                <w:szCs w:val="22"/>
                <w:lang w:eastAsia="en-US"/>
              </w:rPr>
            </w:pPr>
            <w:r w:rsidRPr="002A53EE">
              <w:rPr>
                <w:sz w:val="20"/>
                <w:szCs w:val="22"/>
                <w:lang w:eastAsia="en-US"/>
              </w:rPr>
              <w:t>46</w:t>
            </w:r>
          </w:p>
        </w:tc>
        <w:tc>
          <w:tcPr>
            <w:tcW w:w="1633" w:type="dxa"/>
          </w:tcPr>
          <w:p w:rsidR="002A53EE" w:rsidRPr="002A53EE" w:rsidRDefault="002A53EE" w:rsidP="002A53EE">
            <w:pPr>
              <w:spacing w:line="210" w:lineRule="exact"/>
              <w:ind w:left="680"/>
              <w:rPr>
                <w:sz w:val="20"/>
                <w:szCs w:val="22"/>
                <w:lang w:eastAsia="en-US"/>
              </w:rPr>
            </w:pPr>
            <w:r w:rsidRPr="002A53EE">
              <w:rPr>
                <w:sz w:val="20"/>
                <w:szCs w:val="22"/>
                <w:lang w:eastAsia="en-US"/>
              </w:rPr>
              <w:t>-32</w:t>
            </w:r>
          </w:p>
        </w:tc>
        <w:tc>
          <w:tcPr>
            <w:tcW w:w="1634" w:type="dxa"/>
          </w:tcPr>
          <w:p w:rsidR="002A53EE" w:rsidRPr="002A53EE" w:rsidRDefault="002A53EE" w:rsidP="002A53EE">
            <w:pPr>
              <w:spacing w:line="210" w:lineRule="exact"/>
              <w:ind w:left="220" w:right="216"/>
              <w:jc w:val="center"/>
              <w:rPr>
                <w:sz w:val="20"/>
                <w:szCs w:val="22"/>
                <w:lang w:eastAsia="en-US"/>
              </w:rPr>
            </w:pPr>
            <w:r w:rsidRPr="002A53EE">
              <w:rPr>
                <w:sz w:val="20"/>
                <w:szCs w:val="22"/>
                <w:lang w:eastAsia="en-US"/>
              </w:rPr>
              <w:t>85</w:t>
            </w:r>
          </w:p>
        </w:tc>
        <w:tc>
          <w:tcPr>
            <w:tcW w:w="1694" w:type="dxa"/>
          </w:tcPr>
          <w:p w:rsidR="002A53EE" w:rsidRPr="002A53EE" w:rsidRDefault="002A53EE" w:rsidP="002A53EE">
            <w:pPr>
              <w:spacing w:line="210" w:lineRule="exact"/>
              <w:ind w:left="248" w:right="249"/>
              <w:jc w:val="center"/>
              <w:rPr>
                <w:sz w:val="20"/>
                <w:szCs w:val="22"/>
                <w:lang w:eastAsia="en-US"/>
              </w:rPr>
            </w:pPr>
            <w:r w:rsidRPr="002A53EE">
              <w:rPr>
                <w:sz w:val="20"/>
                <w:szCs w:val="22"/>
                <w:lang w:eastAsia="en-US"/>
              </w:rPr>
              <w:t>64,2</w:t>
            </w:r>
          </w:p>
        </w:tc>
      </w:tr>
      <w:tr w:rsidR="002A53EE" w:rsidRPr="002A53EE" w:rsidTr="00485166">
        <w:trPr>
          <w:trHeight w:val="230"/>
        </w:trPr>
        <w:tc>
          <w:tcPr>
            <w:tcW w:w="1632" w:type="dxa"/>
          </w:tcPr>
          <w:p w:rsidR="002A53EE" w:rsidRPr="002A53EE" w:rsidRDefault="002A53EE" w:rsidP="002A53EE">
            <w:pPr>
              <w:spacing w:line="210" w:lineRule="exact"/>
              <w:ind w:left="659" w:right="654"/>
              <w:jc w:val="center"/>
              <w:rPr>
                <w:sz w:val="20"/>
                <w:szCs w:val="22"/>
                <w:lang w:eastAsia="en-US"/>
              </w:rPr>
            </w:pPr>
            <w:r w:rsidRPr="002A53EE">
              <w:rPr>
                <w:sz w:val="20"/>
                <w:szCs w:val="22"/>
                <w:lang w:eastAsia="en-US"/>
              </w:rPr>
              <w:t>-7</w:t>
            </w:r>
          </w:p>
        </w:tc>
        <w:tc>
          <w:tcPr>
            <w:tcW w:w="1633" w:type="dxa"/>
          </w:tcPr>
          <w:p w:rsidR="002A53EE" w:rsidRPr="002A53EE" w:rsidRDefault="002A53EE" w:rsidP="002A53EE">
            <w:pPr>
              <w:spacing w:line="210" w:lineRule="exact"/>
              <w:ind w:left="109" w:right="99"/>
              <w:jc w:val="center"/>
              <w:rPr>
                <w:sz w:val="20"/>
                <w:szCs w:val="22"/>
                <w:lang w:eastAsia="en-US"/>
              </w:rPr>
            </w:pPr>
            <w:r w:rsidRPr="002A53EE">
              <w:rPr>
                <w:sz w:val="20"/>
                <w:szCs w:val="22"/>
                <w:lang w:eastAsia="en-US"/>
              </w:rPr>
              <w:t>57,5</w:t>
            </w:r>
          </w:p>
        </w:tc>
        <w:tc>
          <w:tcPr>
            <w:tcW w:w="1633" w:type="dxa"/>
          </w:tcPr>
          <w:p w:rsidR="002A53EE" w:rsidRPr="002A53EE" w:rsidRDefault="002A53EE" w:rsidP="002A53EE">
            <w:pPr>
              <w:spacing w:line="210" w:lineRule="exact"/>
              <w:ind w:left="109" w:right="101"/>
              <w:jc w:val="center"/>
              <w:rPr>
                <w:sz w:val="20"/>
                <w:szCs w:val="22"/>
                <w:lang w:eastAsia="en-US"/>
              </w:rPr>
            </w:pPr>
            <w:r w:rsidRPr="002A53EE">
              <w:rPr>
                <w:sz w:val="20"/>
                <w:szCs w:val="22"/>
                <w:lang w:eastAsia="en-US"/>
              </w:rPr>
              <w:t>46,5</w:t>
            </w:r>
          </w:p>
        </w:tc>
        <w:tc>
          <w:tcPr>
            <w:tcW w:w="1633" w:type="dxa"/>
          </w:tcPr>
          <w:p w:rsidR="002A53EE" w:rsidRPr="002A53EE" w:rsidRDefault="002A53EE" w:rsidP="002A53EE">
            <w:pPr>
              <w:spacing w:line="210" w:lineRule="exact"/>
              <w:ind w:left="680"/>
              <w:rPr>
                <w:sz w:val="20"/>
                <w:szCs w:val="22"/>
                <w:lang w:eastAsia="en-US"/>
              </w:rPr>
            </w:pPr>
            <w:r w:rsidRPr="002A53EE">
              <w:rPr>
                <w:sz w:val="20"/>
                <w:szCs w:val="22"/>
                <w:lang w:eastAsia="en-US"/>
              </w:rPr>
              <w:t>-33</w:t>
            </w:r>
          </w:p>
        </w:tc>
        <w:tc>
          <w:tcPr>
            <w:tcW w:w="1634" w:type="dxa"/>
          </w:tcPr>
          <w:p w:rsidR="002A53EE" w:rsidRPr="002A53EE" w:rsidRDefault="002A53EE" w:rsidP="002A53EE">
            <w:pPr>
              <w:spacing w:line="210" w:lineRule="exact"/>
              <w:ind w:left="220" w:right="216"/>
              <w:jc w:val="center"/>
              <w:rPr>
                <w:sz w:val="20"/>
                <w:szCs w:val="22"/>
                <w:lang w:eastAsia="en-US"/>
              </w:rPr>
            </w:pPr>
            <w:r w:rsidRPr="002A53EE">
              <w:rPr>
                <w:sz w:val="20"/>
                <w:szCs w:val="22"/>
                <w:lang w:eastAsia="en-US"/>
              </w:rPr>
              <w:t>86</w:t>
            </w:r>
          </w:p>
        </w:tc>
        <w:tc>
          <w:tcPr>
            <w:tcW w:w="1694" w:type="dxa"/>
          </w:tcPr>
          <w:p w:rsidR="002A53EE" w:rsidRPr="002A53EE" w:rsidRDefault="002A53EE" w:rsidP="002A53EE">
            <w:pPr>
              <w:spacing w:line="210" w:lineRule="exact"/>
              <w:ind w:left="248" w:right="249"/>
              <w:jc w:val="center"/>
              <w:rPr>
                <w:sz w:val="20"/>
                <w:szCs w:val="22"/>
                <w:lang w:eastAsia="en-US"/>
              </w:rPr>
            </w:pPr>
            <w:r w:rsidRPr="002A53EE">
              <w:rPr>
                <w:sz w:val="20"/>
                <w:szCs w:val="22"/>
                <w:lang w:eastAsia="en-US"/>
              </w:rPr>
              <w:t>64,8</w:t>
            </w:r>
          </w:p>
        </w:tc>
      </w:tr>
      <w:tr w:rsidR="002A53EE" w:rsidRPr="002A53EE" w:rsidTr="00485166">
        <w:trPr>
          <w:trHeight w:val="230"/>
        </w:trPr>
        <w:tc>
          <w:tcPr>
            <w:tcW w:w="1632" w:type="dxa"/>
          </w:tcPr>
          <w:p w:rsidR="002A53EE" w:rsidRPr="002A53EE" w:rsidRDefault="002A53EE" w:rsidP="002A53EE">
            <w:pPr>
              <w:spacing w:line="210" w:lineRule="exact"/>
              <w:ind w:left="659" w:right="654"/>
              <w:jc w:val="center"/>
              <w:rPr>
                <w:sz w:val="20"/>
                <w:szCs w:val="22"/>
                <w:lang w:eastAsia="en-US"/>
              </w:rPr>
            </w:pPr>
            <w:r w:rsidRPr="002A53EE">
              <w:rPr>
                <w:sz w:val="20"/>
                <w:szCs w:val="22"/>
                <w:lang w:eastAsia="en-US"/>
              </w:rPr>
              <w:t>-8</w:t>
            </w:r>
          </w:p>
        </w:tc>
        <w:tc>
          <w:tcPr>
            <w:tcW w:w="1633" w:type="dxa"/>
          </w:tcPr>
          <w:p w:rsidR="002A53EE" w:rsidRPr="002A53EE" w:rsidRDefault="002A53EE" w:rsidP="002A53EE">
            <w:pPr>
              <w:spacing w:line="210" w:lineRule="exact"/>
              <w:ind w:left="109" w:right="99"/>
              <w:jc w:val="center"/>
              <w:rPr>
                <w:sz w:val="20"/>
                <w:szCs w:val="22"/>
                <w:lang w:eastAsia="en-US"/>
              </w:rPr>
            </w:pPr>
            <w:r w:rsidRPr="002A53EE">
              <w:rPr>
                <w:sz w:val="20"/>
                <w:szCs w:val="22"/>
                <w:lang w:eastAsia="en-US"/>
              </w:rPr>
              <w:t>58,5</w:t>
            </w:r>
          </w:p>
        </w:tc>
        <w:tc>
          <w:tcPr>
            <w:tcW w:w="1633" w:type="dxa"/>
          </w:tcPr>
          <w:p w:rsidR="002A53EE" w:rsidRPr="002A53EE" w:rsidRDefault="002A53EE" w:rsidP="002A53EE">
            <w:pPr>
              <w:spacing w:line="210" w:lineRule="exact"/>
              <w:ind w:left="109" w:right="102"/>
              <w:jc w:val="center"/>
              <w:rPr>
                <w:sz w:val="20"/>
                <w:szCs w:val="22"/>
                <w:lang w:eastAsia="en-US"/>
              </w:rPr>
            </w:pPr>
            <w:r w:rsidRPr="002A53EE">
              <w:rPr>
                <w:sz w:val="20"/>
                <w:szCs w:val="22"/>
                <w:lang w:eastAsia="en-US"/>
              </w:rPr>
              <w:t>47</w:t>
            </w:r>
          </w:p>
        </w:tc>
        <w:tc>
          <w:tcPr>
            <w:tcW w:w="1633" w:type="dxa"/>
          </w:tcPr>
          <w:p w:rsidR="002A53EE" w:rsidRPr="002A53EE" w:rsidRDefault="002A53EE" w:rsidP="002A53EE">
            <w:pPr>
              <w:spacing w:line="210" w:lineRule="exact"/>
              <w:ind w:left="680"/>
              <w:rPr>
                <w:sz w:val="20"/>
                <w:szCs w:val="22"/>
                <w:lang w:eastAsia="en-US"/>
              </w:rPr>
            </w:pPr>
            <w:r w:rsidRPr="002A53EE">
              <w:rPr>
                <w:sz w:val="20"/>
                <w:szCs w:val="22"/>
                <w:lang w:eastAsia="en-US"/>
              </w:rPr>
              <w:t>-34</w:t>
            </w:r>
          </w:p>
        </w:tc>
        <w:tc>
          <w:tcPr>
            <w:tcW w:w="1634" w:type="dxa"/>
          </w:tcPr>
          <w:p w:rsidR="002A53EE" w:rsidRPr="002A53EE" w:rsidRDefault="002A53EE" w:rsidP="002A53EE">
            <w:pPr>
              <w:spacing w:line="210" w:lineRule="exact"/>
              <w:ind w:left="220" w:right="216"/>
              <w:jc w:val="center"/>
              <w:rPr>
                <w:sz w:val="20"/>
                <w:szCs w:val="22"/>
                <w:lang w:eastAsia="en-US"/>
              </w:rPr>
            </w:pPr>
            <w:r w:rsidRPr="002A53EE">
              <w:rPr>
                <w:sz w:val="20"/>
                <w:szCs w:val="22"/>
                <w:lang w:eastAsia="en-US"/>
              </w:rPr>
              <w:t>87</w:t>
            </w:r>
          </w:p>
        </w:tc>
        <w:tc>
          <w:tcPr>
            <w:tcW w:w="1694" w:type="dxa"/>
          </w:tcPr>
          <w:p w:rsidR="002A53EE" w:rsidRPr="002A53EE" w:rsidRDefault="002A53EE" w:rsidP="002A53EE">
            <w:pPr>
              <w:spacing w:line="210" w:lineRule="exact"/>
              <w:ind w:left="248" w:right="245"/>
              <w:jc w:val="center"/>
              <w:rPr>
                <w:sz w:val="20"/>
                <w:szCs w:val="22"/>
                <w:lang w:eastAsia="en-US"/>
              </w:rPr>
            </w:pPr>
            <w:r w:rsidRPr="002A53EE">
              <w:rPr>
                <w:sz w:val="20"/>
                <w:szCs w:val="22"/>
                <w:lang w:eastAsia="en-US"/>
              </w:rPr>
              <w:t>65</w:t>
            </w:r>
          </w:p>
        </w:tc>
      </w:tr>
      <w:tr w:rsidR="002A53EE" w:rsidRPr="002A53EE" w:rsidTr="00485166">
        <w:trPr>
          <w:trHeight w:val="230"/>
        </w:trPr>
        <w:tc>
          <w:tcPr>
            <w:tcW w:w="1632" w:type="dxa"/>
          </w:tcPr>
          <w:p w:rsidR="002A53EE" w:rsidRPr="002A53EE" w:rsidRDefault="002A53EE" w:rsidP="002A53EE">
            <w:pPr>
              <w:spacing w:line="211" w:lineRule="exact"/>
              <w:ind w:left="659" w:right="654"/>
              <w:jc w:val="center"/>
              <w:rPr>
                <w:sz w:val="20"/>
                <w:szCs w:val="22"/>
                <w:lang w:eastAsia="en-US"/>
              </w:rPr>
            </w:pPr>
            <w:r w:rsidRPr="002A53EE">
              <w:rPr>
                <w:sz w:val="20"/>
                <w:szCs w:val="22"/>
                <w:lang w:eastAsia="en-US"/>
              </w:rPr>
              <w:t>-9</w:t>
            </w:r>
          </w:p>
        </w:tc>
        <w:tc>
          <w:tcPr>
            <w:tcW w:w="1633" w:type="dxa"/>
          </w:tcPr>
          <w:p w:rsidR="002A53EE" w:rsidRPr="002A53EE" w:rsidRDefault="002A53EE" w:rsidP="002A53EE">
            <w:pPr>
              <w:spacing w:line="211" w:lineRule="exact"/>
              <w:ind w:left="109" w:right="99"/>
              <w:jc w:val="center"/>
              <w:rPr>
                <w:sz w:val="20"/>
                <w:szCs w:val="22"/>
                <w:lang w:eastAsia="en-US"/>
              </w:rPr>
            </w:pPr>
            <w:r w:rsidRPr="002A53EE">
              <w:rPr>
                <w:sz w:val="20"/>
                <w:szCs w:val="22"/>
                <w:lang w:eastAsia="en-US"/>
              </w:rPr>
              <w:t>59,5</w:t>
            </w:r>
          </w:p>
        </w:tc>
        <w:tc>
          <w:tcPr>
            <w:tcW w:w="1633" w:type="dxa"/>
          </w:tcPr>
          <w:p w:rsidR="002A53EE" w:rsidRPr="002A53EE" w:rsidRDefault="002A53EE" w:rsidP="002A53EE">
            <w:pPr>
              <w:spacing w:line="211" w:lineRule="exact"/>
              <w:ind w:left="109" w:right="102"/>
              <w:jc w:val="center"/>
              <w:rPr>
                <w:sz w:val="20"/>
                <w:szCs w:val="22"/>
                <w:lang w:eastAsia="en-US"/>
              </w:rPr>
            </w:pPr>
            <w:r w:rsidRPr="002A53EE">
              <w:rPr>
                <w:sz w:val="20"/>
                <w:szCs w:val="22"/>
                <w:lang w:eastAsia="en-US"/>
              </w:rPr>
              <w:t>48</w:t>
            </w:r>
          </w:p>
        </w:tc>
        <w:tc>
          <w:tcPr>
            <w:tcW w:w="1633" w:type="dxa"/>
          </w:tcPr>
          <w:p w:rsidR="002A53EE" w:rsidRPr="002A53EE" w:rsidRDefault="002A53EE" w:rsidP="002A53EE">
            <w:pPr>
              <w:spacing w:line="211" w:lineRule="exact"/>
              <w:ind w:left="680"/>
              <w:rPr>
                <w:sz w:val="20"/>
                <w:szCs w:val="22"/>
                <w:lang w:eastAsia="en-US"/>
              </w:rPr>
            </w:pPr>
            <w:r w:rsidRPr="002A53EE">
              <w:rPr>
                <w:sz w:val="20"/>
                <w:szCs w:val="22"/>
                <w:lang w:eastAsia="en-US"/>
              </w:rPr>
              <w:t>-35</w:t>
            </w:r>
          </w:p>
        </w:tc>
        <w:tc>
          <w:tcPr>
            <w:tcW w:w="1634" w:type="dxa"/>
          </w:tcPr>
          <w:p w:rsidR="002A53EE" w:rsidRPr="002A53EE" w:rsidRDefault="002A53EE" w:rsidP="002A53EE">
            <w:pPr>
              <w:spacing w:line="211" w:lineRule="exact"/>
              <w:ind w:left="220" w:right="216"/>
              <w:jc w:val="center"/>
              <w:rPr>
                <w:sz w:val="20"/>
                <w:szCs w:val="22"/>
                <w:lang w:eastAsia="en-US"/>
              </w:rPr>
            </w:pPr>
            <w:r w:rsidRPr="002A53EE">
              <w:rPr>
                <w:sz w:val="20"/>
                <w:szCs w:val="22"/>
                <w:lang w:eastAsia="en-US"/>
              </w:rPr>
              <w:t>88</w:t>
            </w:r>
          </w:p>
        </w:tc>
        <w:tc>
          <w:tcPr>
            <w:tcW w:w="1694" w:type="dxa"/>
          </w:tcPr>
          <w:p w:rsidR="002A53EE" w:rsidRPr="002A53EE" w:rsidRDefault="002A53EE" w:rsidP="002A53EE">
            <w:pPr>
              <w:spacing w:line="211" w:lineRule="exact"/>
              <w:ind w:left="248" w:right="245"/>
              <w:jc w:val="center"/>
              <w:rPr>
                <w:sz w:val="20"/>
                <w:szCs w:val="22"/>
                <w:lang w:eastAsia="en-US"/>
              </w:rPr>
            </w:pPr>
            <w:r w:rsidRPr="002A53EE">
              <w:rPr>
                <w:sz w:val="20"/>
                <w:szCs w:val="22"/>
                <w:lang w:eastAsia="en-US"/>
              </w:rPr>
              <w:t>66</w:t>
            </w:r>
          </w:p>
        </w:tc>
      </w:tr>
      <w:tr w:rsidR="002A53EE" w:rsidRPr="002A53EE" w:rsidTr="00485166">
        <w:trPr>
          <w:trHeight w:val="230"/>
        </w:trPr>
        <w:tc>
          <w:tcPr>
            <w:tcW w:w="1632" w:type="dxa"/>
          </w:tcPr>
          <w:p w:rsidR="002A53EE" w:rsidRPr="002A53EE" w:rsidRDefault="002A53EE" w:rsidP="002A53EE">
            <w:pPr>
              <w:spacing w:line="210" w:lineRule="exact"/>
              <w:ind w:left="661" w:right="654"/>
              <w:jc w:val="center"/>
              <w:rPr>
                <w:sz w:val="20"/>
                <w:szCs w:val="22"/>
                <w:lang w:eastAsia="en-US"/>
              </w:rPr>
            </w:pPr>
            <w:r w:rsidRPr="002A53EE">
              <w:rPr>
                <w:sz w:val="20"/>
                <w:szCs w:val="22"/>
                <w:lang w:eastAsia="en-US"/>
              </w:rPr>
              <w:t>-10</w:t>
            </w:r>
          </w:p>
        </w:tc>
        <w:tc>
          <w:tcPr>
            <w:tcW w:w="1633" w:type="dxa"/>
          </w:tcPr>
          <w:p w:rsidR="002A53EE" w:rsidRPr="002A53EE" w:rsidRDefault="002A53EE" w:rsidP="002A53EE">
            <w:pPr>
              <w:spacing w:line="210" w:lineRule="exact"/>
              <w:ind w:left="109" w:right="100"/>
              <w:jc w:val="center"/>
              <w:rPr>
                <w:sz w:val="20"/>
                <w:szCs w:val="22"/>
                <w:lang w:eastAsia="en-US"/>
              </w:rPr>
            </w:pPr>
            <w:r w:rsidRPr="002A53EE">
              <w:rPr>
                <w:sz w:val="20"/>
                <w:szCs w:val="22"/>
                <w:lang w:eastAsia="en-US"/>
              </w:rPr>
              <w:t>61</w:t>
            </w:r>
          </w:p>
        </w:tc>
        <w:tc>
          <w:tcPr>
            <w:tcW w:w="1633" w:type="dxa"/>
          </w:tcPr>
          <w:p w:rsidR="002A53EE" w:rsidRPr="002A53EE" w:rsidRDefault="002A53EE" w:rsidP="002A53EE">
            <w:pPr>
              <w:spacing w:line="210" w:lineRule="exact"/>
              <w:ind w:left="109" w:right="102"/>
              <w:jc w:val="center"/>
              <w:rPr>
                <w:sz w:val="20"/>
                <w:szCs w:val="22"/>
                <w:lang w:eastAsia="en-US"/>
              </w:rPr>
            </w:pPr>
            <w:r w:rsidRPr="002A53EE">
              <w:rPr>
                <w:sz w:val="20"/>
                <w:szCs w:val="22"/>
                <w:lang w:eastAsia="en-US"/>
              </w:rPr>
              <w:t>49</w:t>
            </w:r>
          </w:p>
        </w:tc>
        <w:tc>
          <w:tcPr>
            <w:tcW w:w="1633" w:type="dxa"/>
          </w:tcPr>
          <w:p w:rsidR="002A53EE" w:rsidRPr="002A53EE" w:rsidRDefault="002A53EE" w:rsidP="002A53EE">
            <w:pPr>
              <w:spacing w:line="210" w:lineRule="exact"/>
              <w:ind w:left="680"/>
              <w:rPr>
                <w:sz w:val="20"/>
                <w:szCs w:val="22"/>
                <w:lang w:eastAsia="en-US"/>
              </w:rPr>
            </w:pPr>
            <w:r w:rsidRPr="002A53EE">
              <w:rPr>
                <w:sz w:val="20"/>
                <w:szCs w:val="22"/>
                <w:lang w:eastAsia="en-US"/>
              </w:rPr>
              <w:t>-36</w:t>
            </w:r>
          </w:p>
        </w:tc>
        <w:tc>
          <w:tcPr>
            <w:tcW w:w="1634" w:type="dxa"/>
          </w:tcPr>
          <w:p w:rsidR="002A53EE" w:rsidRPr="002A53EE" w:rsidRDefault="002A53EE" w:rsidP="002A53EE">
            <w:pPr>
              <w:spacing w:line="210" w:lineRule="exact"/>
              <w:ind w:left="220" w:right="216"/>
              <w:jc w:val="center"/>
              <w:rPr>
                <w:sz w:val="20"/>
                <w:szCs w:val="22"/>
                <w:lang w:eastAsia="en-US"/>
              </w:rPr>
            </w:pPr>
            <w:r w:rsidRPr="002A53EE">
              <w:rPr>
                <w:sz w:val="20"/>
                <w:szCs w:val="22"/>
                <w:lang w:eastAsia="en-US"/>
              </w:rPr>
              <w:t>90</w:t>
            </w:r>
          </w:p>
        </w:tc>
        <w:tc>
          <w:tcPr>
            <w:tcW w:w="1694" w:type="dxa"/>
          </w:tcPr>
          <w:p w:rsidR="002A53EE" w:rsidRPr="002A53EE" w:rsidRDefault="002A53EE" w:rsidP="002A53EE">
            <w:pPr>
              <w:spacing w:line="210" w:lineRule="exact"/>
              <w:ind w:left="248" w:right="249"/>
              <w:jc w:val="center"/>
              <w:rPr>
                <w:sz w:val="20"/>
                <w:szCs w:val="22"/>
                <w:lang w:eastAsia="en-US"/>
              </w:rPr>
            </w:pPr>
            <w:r w:rsidRPr="002A53EE">
              <w:rPr>
                <w:sz w:val="20"/>
                <w:szCs w:val="22"/>
                <w:lang w:eastAsia="en-US"/>
              </w:rPr>
              <w:t>66,5</w:t>
            </w:r>
          </w:p>
        </w:tc>
      </w:tr>
      <w:tr w:rsidR="002A53EE" w:rsidRPr="002A53EE" w:rsidTr="00485166">
        <w:trPr>
          <w:trHeight w:val="230"/>
        </w:trPr>
        <w:tc>
          <w:tcPr>
            <w:tcW w:w="1632" w:type="dxa"/>
          </w:tcPr>
          <w:p w:rsidR="002A53EE" w:rsidRPr="002A53EE" w:rsidRDefault="002A53EE" w:rsidP="002A53EE">
            <w:pPr>
              <w:spacing w:line="210" w:lineRule="exact"/>
              <w:ind w:left="661" w:right="654"/>
              <w:jc w:val="center"/>
              <w:rPr>
                <w:sz w:val="20"/>
                <w:szCs w:val="22"/>
                <w:lang w:eastAsia="en-US"/>
              </w:rPr>
            </w:pPr>
            <w:r w:rsidRPr="002A53EE">
              <w:rPr>
                <w:sz w:val="20"/>
                <w:szCs w:val="22"/>
                <w:lang w:eastAsia="en-US"/>
              </w:rPr>
              <w:t>-11</w:t>
            </w:r>
          </w:p>
        </w:tc>
        <w:tc>
          <w:tcPr>
            <w:tcW w:w="1633" w:type="dxa"/>
          </w:tcPr>
          <w:p w:rsidR="002A53EE" w:rsidRPr="002A53EE" w:rsidRDefault="002A53EE" w:rsidP="002A53EE">
            <w:pPr>
              <w:spacing w:line="210" w:lineRule="exact"/>
              <w:ind w:left="109" w:right="100"/>
              <w:jc w:val="center"/>
              <w:rPr>
                <w:sz w:val="20"/>
                <w:szCs w:val="22"/>
                <w:lang w:eastAsia="en-US"/>
              </w:rPr>
            </w:pPr>
            <w:r w:rsidRPr="002A53EE">
              <w:rPr>
                <w:sz w:val="20"/>
                <w:szCs w:val="22"/>
                <w:lang w:eastAsia="en-US"/>
              </w:rPr>
              <w:t>62</w:t>
            </w:r>
          </w:p>
        </w:tc>
        <w:tc>
          <w:tcPr>
            <w:tcW w:w="1633" w:type="dxa"/>
          </w:tcPr>
          <w:p w:rsidR="002A53EE" w:rsidRPr="002A53EE" w:rsidRDefault="002A53EE" w:rsidP="002A53EE">
            <w:pPr>
              <w:spacing w:line="210" w:lineRule="exact"/>
              <w:ind w:left="109" w:right="102"/>
              <w:jc w:val="center"/>
              <w:rPr>
                <w:sz w:val="20"/>
                <w:szCs w:val="22"/>
                <w:lang w:eastAsia="en-US"/>
              </w:rPr>
            </w:pPr>
            <w:r w:rsidRPr="002A53EE">
              <w:rPr>
                <w:sz w:val="20"/>
                <w:szCs w:val="22"/>
                <w:lang w:eastAsia="en-US"/>
              </w:rPr>
              <w:t>50</w:t>
            </w:r>
          </w:p>
        </w:tc>
        <w:tc>
          <w:tcPr>
            <w:tcW w:w="1633" w:type="dxa"/>
          </w:tcPr>
          <w:p w:rsidR="002A53EE" w:rsidRPr="002A53EE" w:rsidRDefault="002A53EE" w:rsidP="002A53EE">
            <w:pPr>
              <w:spacing w:line="210" w:lineRule="exact"/>
              <w:ind w:left="680"/>
              <w:rPr>
                <w:sz w:val="20"/>
                <w:szCs w:val="22"/>
                <w:lang w:eastAsia="en-US"/>
              </w:rPr>
            </w:pPr>
            <w:r w:rsidRPr="002A53EE">
              <w:rPr>
                <w:sz w:val="20"/>
                <w:szCs w:val="22"/>
                <w:lang w:eastAsia="en-US"/>
              </w:rPr>
              <w:t>-37</w:t>
            </w:r>
          </w:p>
        </w:tc>
        <w:tc>
          <w:tcPr>
            <w:tcW w:w="1634" w:type="dxa"/>
          </w:tcPr>
          <w:p w:rsidR="002A53EE" w:rsidRPr="002A53EE" w:rsidRDefault="002A53EE" w:rsidP="002A53EE">
            <w:pPr>
              <w:spacing w:line="210" w:lineRule="exact"/>
              <w:ind w:left="220" w:right="216"/>
              <w:jc w:val="center"/>
              <w:rPr>
                <w:sz w:val="20"/>
                <w:szCs w:val="22"/>
                <w:lang w:eastAsia="en-US"/>
              </w:rPr>
            </w:pPr>
            <w:r w:rsidRPr="002A53EE">
              <w:rPr>
                <w:sz w:val="20"/>
                <w:szCs w:val="22"/>
                <w:lang w:eastAsia="en-US"/>
              </w:rPr>
              <w:t>91</w:t>
            </w:r>
          </w:p>
        </w:tc>
        <w:tc>
          <w:tcPr>
            <w:tcW w:w="1694" w:type="dxa"/>
          </w:tcPr>
          <w:p w:rsidR="002A53EE" w:rsidRPr="002A53EE" w:rsidRDefault="002A53EE" w:rsidP="002A53EE">
            <w:pPr>
              <w:spacing w:line="210" w:lineRule="exact"/>
              <w:ind w:left="248" w:right="245"/>
              <w:jc w:val="center"/>
              <w:rPr>
                <w:sz w:val="20"/>
                <w:szCs w:val="22"/>
                <w:lang w:eastAsia="en-US"/>
              </w:rPr>
            </w:pPr>
            <w:r w:rsidRPr="002A53EE">
              <w:rPr>
                <w:sz w:val="20"/>
                <w:szCs w:val="22"/>
                <w:lang w:eastAsia="en-US"/>
              </w:rPr>
              <w:t>67</w:t>
            </w:r>
          </w:p>
        </w:tc>
      </w:tr>
      <w:tr w:rsidR="002A53EE" w:rsidRPr="002A53EE" w:rsidTr="00485166">
        <w:trPr>
          <w:trHeight w:val="229"/>
        </w:trPr>
        <w:tc>
          <w:tcPr>
            <w:tcW w:w="1632" w:type="dxa"/>
          </w:tcPr>
          <w:p w:rsidR="002A53EE" w:rsidRPr="002A53EE" w:rsidRDefault="002A53EE" w:rsidP="002A53EE">
            <w:pPr>
              <w:spacing w:line="210" w:lineRule="exact"/>
              <w:ind w:left="661" w:right="654"/>
              <w:jc w:val="center"/>
              <w:rPr>
                <w:sz w:val="20"/>
                <w:szCs w:val="22"/>
                <w:lang w:eastAsia="en-US"/>
              </w:rPr>
            </w:pPr>
            <w:r w:rsidRPr="002A53EE">
              <w:rPr>
                <w:sz w:val="20"/>
                <w:szCs w:val="22"/>
                <w:lang w:eastAsia="en-US"/>
              </w:rPr>
              <w:t>-12</w:t>
            </w:r>
          </w:p>
        </w:tc>
        <w:tc>
          <w:tcPr>
            <w:tcW w:w="1633" w:type="dxa"/>
          </w:tcPr>
          <w:p w:rsidR="002A53EE" w:rsidRPr="002A53EE" w:rsidRDefault="002A53EE" w:rsidP="002A53EE">
            <w:pPr>
              <w:spacing w:line="210" w:lineRule="exact"/>
              <w:ind w:left="109" w:right="100"/>
              <w:jc w:val="center"/>
              <w:rPr>
                <w:sz w:val="20"/>
                <w:szCs w:val="22"/>
                <w:lang w:eastAsia="en-US"/>
              </w:rPr>
            </w:pPr>
            <w:r w:rsidRPr="002A53EE">
              <w:rPr>
                <w:sz w:val="20"/>
                <w:szCs w:val="22"/>
                <w:lang w:eastAsia="en-US"/>
              </w:rPr>
              <w:t>63</w:t>
            </w:r>
          </w:p>
        </w:tc>
        <w:tc>
          <w:tcPr>
            <w:tcW w:w="1633" w:type="dxa"/>
          </w:tcPr>
          <w:p w:rsidR="002A53EE" w:rsidRPr="002A53EE" w:rsidRDefault="002A53EE" w:rsidP="002A53EE">
            <w:pPr>
              <w:spacing w:line="210" w:lineRule="exact"/>
              <w:ind w:left="109" w:right="102"/>
              <w:jc w:val="center"/>
              <w:rPr>
                <w:sz w:val="20"/>
                <w:szCs w:val="22"/>
                <w:lang w:eastAsia="en-US"/>
              </w:rPr>
            </w:pPr>
            <w:r w:rsidRPr="002A53EE">
              <w:rPr>
                <w:sz w:val="20"/>
                <w:szCs w:val="22"/>
                <w:lang w:eastAsia="en-US"/>
              </w:rPr>
              <w:t>51</w:t>
            </w:r>
          </w:p>
        </w:tc>
        <w:tc>
          <w:tcPr>
            <w:tcW w:w="1633" w:type="dxa"/>
          </w:tcPr>
          <w:p w:rsidR="002A53EE" w:rsidRPr="002A53EE" w:rsidRDefault="002A53EE" w:rsidP="002A53EE">
            <w:pPr>
              <w:spacing w:line="210" w:lineRule="exact"/>
              <w:ind w:left="680"/>
              <w:rPr>
                <w:sz w:val="20"/>
                <w:szCs w:val="22"/>
                <w:lang w:eastAsia="en-US"/>
              </w:rPr>
            </w:pPr>
            <w:r w:rsidRPr="002A53EE">
              <w:rPr>
                <w:sz w:val="20"/>
                <w:szCs w:val="22"/>
                <w:lang w:eastAsia="en-US"/>
              </w:rPr>
              <w:t>-38</w:t>
            </w:r>
          </w:p>
        </w:tc>
        <w:tc>
          <w:tcPr>
            <w:tcW w:w="1634" w:type="dxa"/>
          </w:tcPr>
          <w:p w:rsidR="002A53EE" w:rsidRPr="002A53EE" w:rsidRDefault="002A53EE" w:rsidP="002A53EE">
            <w:pPr>
              <w:spacing w:line="210" w:lineRule="exact"/>
              <w:ind w:left="220" w:right="215"/>
              <w:jc w:val="center"/>
              <w:rPr>
                <w:sz w:val="20"/>
                <w:szCs w:val="22"/>
                <w:lang w:eastAsia="en-US"/>
              </w:rPr>
            </w:pPr>
            <w:r w:rsidRPr="002A53EE">
              <w:rPr>
                <w:sz w:val="20"/>
                <w:szCs w:val="22"/>
                <w:lang w:eastAsia="en-US"/>
              </w:rPr>
              <w:t>91,5</w:t>
            </w:r>
          </w:p>
        </w:tc>
        <w:tc>
          <w:tcPr>
            <w:tcW w:w="1694" w:type="dxa"/>
          </w:tcPr>
          <w:p w:rsidR="002A53EE" w:rsidRPr="002A53EE" w:rsidRDefault="002A53EE" w:rsidP="002A53EE">
            <w:pPr>
              <w:spacing w:line="210" w:lineRule="exact"/>
              <w:ind w:left="248" w:right="245"/>
              <w:jc w:val="center"/>
              <w:rPr>
                <w:sz w:val="20"/>
                <w:szCs w:val="22"/>
                <w:lang w:eastAsia="en-US"/>
              </w:rPr>
            </w:pPr>
            <w:r w:rsidRPr="002A53EE">
              <w:rPr>
                <w:sz w:val="20"/>
                <w:szCs w:val="22"/>
                <w:lang w:eastAsia="en-US"/>
              </w:rPr>
              <w:t>68</w:t>
            </w:r>
          </w:p>
        </w:tc>
      </w:tr>
      <w:tr w:rsidR="002A53EE" w:rsidRPr="002A53EE" w:rsidTr="00485166">
        <w:trPr>
          <w:trHeight w:val="230"/>
        </w:trPr>
        <w:tc>
          <w:tcPr>
            <w:tcW w:w="1632" w:type="dxa"/>
          </w:tcPr>
          <w:p w:rsidR="002A53EE" w:rsidRPr="002A53EE" w:rsidRDefault="002A53EE" w:rsidP="002A53EE">
            <w:pPr>
              <w:spacing w:line="210" w:lineRule="exact"/>
              <w:ind w:left="661" w:right="654"/>
              <w:jc w:val="center"/>
              <w:rPr>
                <w:sz w:val="20"/>
                <w:szCs w:val="22"/>
                <w:lang w:eastAsia="en-US"/>
              </w:rPr>
            </w:pPr>
            <w:r w:rsidRPr="002A53EE">
              <w:rPr>
                <w:sz w:val="20"/>
                <w:szCs w:val="22"/>
                <w:lang w:eastAsia="en-US"/>
              </w:rPr>
              <w:t>-13</w:t>
            </w:r>
          </w:p>
        </w:tc>
        <w:tc>
          <w:tcPr>
            <w:tcW w:w="1633" w:type="dxa"/>
          </w:tcPr>
          <w:p w:rsidR="002A53EE" w:rsidRPr="002A53EE" w:rsidRDefault="002A53EE" w:rsidP="002A53EE">
            <w:pPr>
              <w:spacing w:line="210" w:lineRule="exact"/>
              <w:ind w:left="109" w:right="100"/>
              <w:jc w:val="center"/>
              <w:rPr>
                <w:sz w:val="20"/>
                <w:szCs w:val="22"/>
                <w:lang w:eastAsia="en-US"/>
              </w:rPr>
            </w:pPr>
            <w:r w:rsidRPr="002A53EE">
              <w:rPr>
                <w:sz w:val="20"/>
                <w:szCs w:val="22"/>
                <w:lang w:eastAsia="en-US"/>
              </w:rPr>
              <w:t>64</w:t>
            </w:r>
          </w:p>
        </w:tc>
        <w:tc>
          <w:tcPr>
            <w:tcW w:w="1633" w:type="dxa"/>
          </w:tcPr>
          <w:p w:rsidR="002A53EE" w:rsidRPr="002A53EE" w:rsidRDefault="002A53EE" w:rsidP="002A53EE">
            <w:pPr>
              <w:spacing w:line="210" w:lineRule="exact"/>
              <w:ind w:left="109" w:right="101"/>
              <w:jc w:val="center"/>
              <w:rPr>
                <w:sz w:val="20"/>
                <w:szCs w:val="22"/>
                <w:lang w:eastAsia="en-US"/>
              </w:rPr>
            </w:pPr>
            <w:r w:rsidRPr="002A53EE">
              <w:rPr>
                <w:sz w:val="20"/>
                <w:szCs w:val="22"/>
                <w:lang w:eastAsia="en-US"/>
              </w:rPr>
              <w:t>51,5</w:t>
            </w:r>
          </w:p>
        </w:tc>
        <w:tc>
          <w:tcPr>
            <w:tcW w:w="1633" w:type="dxa"/>
          </w:tcPr>
          <w:p w:rsidR="002A53EE" w:rsidRPr="002A53EE" w:rsidRDefault="002A53EE" w:rsidP="002A53EE">
            <w:pPr>
              <w:spacing w:line="210" w:lineRule="exact"/>
              <w:ind w:left="680"/>
              <w:rPr>
                <w:sz w:val="20"/>
                <w:szCs w:val="22"/>
                <w:lang w:eastAsia="en-US"/>
              </w:rPr>
            </w:pPr>
            <w:r w:rsidRPr="002A53EE">
              <w:rPr>
                <w:sz w:val="20"/>
                <w:szCs w:val="22"/>
                <w:lang w:eastAsia="en-US"/>
              </w:rPr>
              <w:t>-39</w:t>
            </w:r>
          </w:p>
        </w:tc>
        <w:tc>
          <w:tcPr>
            <w:tcW w:w="1634" w:type="dxa"/>
          </w:tcPr>
          <w:p w:rsidR="002A53EE" w:rsidRPr="002A53EE" w:rsidRDefault="002A53EE" w:rsidP="002A53EE">
            <w:pPr>
              <w:spacing w:line="210" w:lineRule="exact"/>
              <w:ind w:left="220" w:right="216"/>
              <w:jc w:val="center"/>
              <w:rPr>
                <w:sz w:val="20"/>
                <w:szCs w:val="22"/>
                <w:lang w:eastAsia="en-US"/>
              </w:rPr>
            </w:pPr>
            <w:r w:rsidRPr="002A53EE">
              <w:rPr>
                <w:sz w:val="20"/>
                <w:szCs w:val="22"/>
                <w:lang w:eastAsia="en-US"/>
              </w:rPr>
              <w:t>92</w:t>
            </w:r>
          </w:p>
        </w:tc>
        <w:tc>
          <w:tcPr>
            <w:tcW w:w="1694" w:type="dxa"/>
          </w:tcPr>
          <w:p w:rsidR="002A53EE" w:rsidRPr="002A53EE" w:rsidRDefault="002A53EE" w:rsidP="002A53EE">
            <w:pPr>
              <w:spacing w:line="210" w:lineRule="exact"/>
              <w:ind w:left="248" w:right="249"/>
              <w:jc w:val="center"/>
              <w:rPr>
                <w:sz w:val="20"/>
                <w:szCs w:val="22"/>
                <w:lang w:eastAsia="en-US"/>
              </w:rPr>
            </w:pPr>
            <w:r w:rsidRPr="002A53EE">
              <w:rPr>
                <w:sz w:val="20"/>
                <w:szCs w:val="22"/>
                <w:lang w:eastAsia="en-US"/>
              </w:rPr>
              <w:t>68,5</w:t>
            </w:r>
          </w:p>
        </w:tc>
      </w:tr>
      <w:tr w:rsidR="002A53EE" w:rsidRPr="002A53EE" w:rsidTr="00485166">
        <w:trPr>
          <w:trHeight w:val="230"/>
        </w:trPr>
        <w:tc>
          <w:tcPr>
            <w:tcW w:w="1632" w:type="dxa"/>
          </w:tcPr>
          <w:p w:rsidR="002A53EE" w:rsidRPr="002A53EE" w:rsidRDefault="002A53EE" w:rsidP="002A53EE">
            <w:pPr>
              <w:spacing w:line="210" w:lineRule="exact"/>
              <w:ind w:left="661" w:right="654"/>
              <w:jc w:val="center"/>
              <w:rPr>
                <w:sz w:val="20"/>
                <w:szCs w:val="22"/>
                <w:lang w:eastAsia="en-US"/>
              </w:rPr>
            </w:pPr>
            <w:r w:rsidRPr="002A53EE">
              <w:rPr>
                <w:sz w:val="20"/>
                <w:szCs w:val="22"/>
                <w:lang w:eastAsia="en-US"/>
              </w:rPr>
              <w:t>-14</w:t>
            </w:r>
          </w:p>
        </w:tc>
        <w:tc>
          <w:tcPr>
            <w:tcW w:w="1633" w:type="dxa"/>
          </w:tcPr>
          <w:p w:rsidR="002A53EE" w:rsidRPr="002A53EE" w:rsidRDefault="002A53EE" w:rsidP="002A53EE">
            <w:pPr>
              <w:spacing w:line="210" w:lineRule="exact"/>
              <w:ind w:left="109" w:right="100"/>
              <w:jc w:val="center"/>
              <w:rPr>
                <w:sz w:val="20"/>
                <w:szCs w:val="22"/>
                <w:lang w:eastAsia="en-US"/>
              </w:rPr>
            </w:pPr>
            <w:r w:rsidRPr="002A53EE">
              <w:rPr>
                <w:sz w:val="20"/>
                <w:szCs w:val="22"/>
                <w:lang w:eastAsia="en-US"/>
              </w:rPr>
              <w:t>65</w:t>
            </w:r>
          </w:p>
        </w:tc>
        <w:tc>
          <w:tcPr>
            <w:tcW w:w="1633" w:type="dxa"/>
          </w:tcPr>
          <w:p w:rsidR="002A53EE" w:rsidRPr="002A53EE" w:rsidRDefault="002A53EE" w:rsidP="002A53EE">
            <w:pPr>
              <w:spacing w:line="210" w:lineRule="exact"/>
              <w:ind w:left="109" w:right="102"/>
              <w:jc w:val="center"/>
              <w:rPr>
                <w:sz w:val="20"/>
                <w:szCs w:val="22"/>
                <w:lang w:eastAsia="en-US"/>
              </w:rPr>
            </w:pPr>
            <w:r w:rsidRPr="002A53EE">
              <w:rPr>
                <w:sz w:val="20"/>
                <w:szCs w:val="22"/>
                <w:lang w:eastAsia="en-US"/>
              </w:rPr>
              <w:t>52</w:t>
            </w:r>
          </w:p>
        </w:tc>
        <w:tc>
          <w:tcPr>
            <w:tcW w:w="1633" w:type="dxa"/>
          </w:tcPr>
          <w:p w:rsidR="002A53EE" w:rsidRPr="002A53EE" w:rsidRDefault="002A53EE" w:rsidP="002A53EE">
            <w:pPr>
              <w:spacing w:line="210" w:lineRule="exact"/>
              <w:ind w:left="680"/>
              <w:rPr>
                <w:sz w:val="20"/>
                <w:szCs w:val="22"/>
                <w:lang w:eastAsia="en-US"/>
              </w:rPr>
            </w:pPr>
            <w:r w:rsidRPr="002A53EE">
              <w:rPr>
                <w:sz w:val="20"/>
                <w:szCs w:val="22"/>
                <w:lang w:eastAsia="en-US"/>
              </w:rPr>
              <w:t>-40</w:t>
            </w:r>
          </w:p>
        </w:tc>
        <w:tc>
          <w:tcPr>
            <w:tcW w:w="1634" w:type="dxa"/>
          </w:tcPr>
          <w:p w:rsidR="002A53EE" w:rsidRPr="002A53EE" w:rsidRDefault="002A53EE" w:rsidP="002A53EE">
            <w:pPr>
              <w:spacing w:line="210" w:lineRule="exact"/>
              <w:ind w:left="220" w:right="216"/>
              <w:jc w:val="center"/>
              <w:rPr>
                <w:sz w:val="20"/>
                <w:szCs w:val="22"/>
                <w:lang w:eastAsia="en-US"/>
              </w:rPr>
            </w:pPr>
            <w:r w:rsidRPr="002A53EE">
              <w:rPr>
                <w:sz w:val="20"/>
                <w:szCs w:val="22"/>
                <w:lang w:eastAsia="en-US"/>
              </w:rPr>
              <w:t>93</w:t>
            </w:r>
          </w:p>
        </w:tc>
        <w:tc>
          <w:tcPr>
            <w:tcW w:w="1694" w:type="dxa"/>
          </w:tcPr>
          <w:p w:rsidR="002A53EE" w:rsidRPr="002A53EE" w:rsidRDefault="002A53EE" w:rsidP="002A53EE">
            <w:pPr>
              <w:spacing w:line="210" w:lineRule="exact"/>
              <w:ind w:left="248" w:right="245"/>
              <w:jc w:val="center"/>
              <w:rPr>
                <w:sz w:val="20"/>
                <w:szCs w:val="22"/>
                <w:lang w:eastAsia="en-US"/>
              </w:rPr>
            </w:pPr>
            <w:r w:rsidRPr="002A53EE">
              <w:rPr>
                <w:sz w:val="20"/>
                <w:szCs w:val="22"/>
                <w:lang w:eastAsia="en-US"/>
              </w:rPr>
              <w:t>69</w:t>
            </w:r>
          </w:p>
        </w:tc>
      </w:tr>
      <w:tr w:rsidR="002A53EE" w:rsidRPr="002A53EE" w:rsidTr="00485166">
        <w:trPr>
          <w:trHeight w:val="230"/>
        </w:trPr>
        <w:tc>
          <w:tcPr>
            <w:tcW w:w="1632" w:type="dxa"/>
          </w:tcPr>
          <w:p w:rsidR="002A53EE" w:rsidRPr="002A53EE" w:rsidRDefault="002A53EE" w:rsidP="002A53EE">
            <w:pPr>
              <w:spacing w:line="210" w:lineRule="exact"/>
              <w:ind w:left="661" w:right="654"/>
              <w:jc w:val="center"/>
              <w:rPr>
                <w:sz w:val="20"/>
                <w:szCs w:val="22"/>
                <w:lang w:eastAsia="en-US"/>
              </w:rPr>
            </w:pPr>
            <w:r w:rsidRPr="002A53EE">
              <w:rPr>
                <w:sz w:val="20"/>
                <w:szCs w:val="22"/>
                <w:lang w:eastAsia="en-US"/>
              </w:rPr>
              <w:t>-15</w:t>
            </w:r>
          </w:p>
        </w:tc>
        <w:tc>
          <w:tcPr>
            <w:tcW w:w="1633" w:type="dxa"/>
          </w:tcPr>
          <w:p w:rsidR="002A53EE" w:rsidRPr="002A53EE" w:rsidRDefault="002A53EE" w:rsidP="002A53EE">
            <w:pPr>
              <w:spacing w:line="210" w:lineRule="exact"/>
              <w:ind w:left="109" w:right="99"/>
              <w:jc w:val="center"/>
              <w:rPr>
                <w:sz w:val="20"/>
                <w:szCs w:val="22"/>
                <w:lang w:eastAsia="en-US"/>
              </w:rPr>
            </w:pPr>
            <w:r w:rsidRPr="002A53EE">
              <w:rPr>
                <w:sz w:val="20"/>
                <w:szCs w:val="22"/>
                <w:lang w:eastAsia="en-US"/>
              </w:rPr>
              <w:t>66,5</w:t>
            </w:r>
          </w:p>
        </w:tc>
        <w:tc>
          <w:tcPr>
            <w:tcW w:w="1633" w:type="dxa"/>
          </w:tcPr>
          <w:p w:rsidR="002A53EE" w:rsidRPr="002A53EE" w:rsidRDefault="002A53EE" w:rsidP="002A53EE">
            <w:pPr>
              <w:spacing w:line="210" w:lineRule="exact"/>
              <w:ind w:left="109" w:right="101"/>
              <w:jc w:val="center"/>
              <w:rPr>
                <w:sz w:val="20"/>
                <w:szCs w:val="22"/>
                <w:lang w:eastAsia="en-US"/>
              </w:rPr>
            </w:pPr>
            <w:r w:rsidRPr="002A53EE">
              <w:rPr>
                <w:sz w:val="20"/>
                <w:szCs w:val="22"/>
                <w:lang w:eastAsia="en-US"/>
              </w:rPr>
              <w:t>52,5</w:t>
            </w:r>
          </w:p>
        </w:tc>
        <w:tc>
          <w:tcPr>
            <w:tcW w:w="1633" w:type="dxa"/>
          </w:tcPr>
          <w:p w:rsidR="002A53EE" w:rsidRPr="002A53EE" w:rsidRDefault="002A53EE" w:rsidP="002A53EE">
            <w:pPr>
              <w:spacing w:line="210" w:lineRule="exact"/>
              <w:ind w:left="680"/>
              <w:rPr>
                <w:sz w:val="20"/>
                <w:szCs w:val="22"/>
                <w:lang w:eastAsia="en-US"/>
              </w:rPr>
            </w:pPr>
            <w:r w:rsidRPr="002A53EE">
              <w:rPr>
                <w:sz w:val="20"/>
                <w:szCs w:val="22"/>
                <w:lang w:eastAsia="en-US"/>
              </w:rPr>
              <w:t>-41</w:t>
            </w:r>
          </w:p>
        </w:tc>
        <w:tc>
          <w:tcPr>
            <w:tcW w:w="1634" w:type="dxa"/>
          </w:tcPr>
          <w:p w:rsidR="002A53EE" w:rsidRPr="002A53EE" w:rsidRDefault="002A53EE" w:rsidP="002A53EE">
            <w:pPr>
              <w:spacing w:line="210" w:lineRule="exact"/>
              <w:ind w:left="220" w:right="216"/>
              <w:jc w:val="center"/>
              <w:rPr>
                <w:sz w:val="20"/>
                <w:szCs w:val="22"/>
                <w:lang w:eastAsia="en-US"/>
              </w:rPr>
            </w:pPr>
            <w:r w:rsidRPr="002A53EE">
              <w:rPr>
                <w:sz w:val="20"/>
                <w:szCs w:val="22"/>
                <w:lang w:eastAsia="en-US"/>
              </w:rPr>
              <w:t>94</w:t>
            </w:r>
          </w:p>
        </w:tc>
        <w:tc>
          <w:tcPr>
            <w:tcW w:w="1694" w:type="dxa"/>
          </w:tcPr>
          <w:p w:rsidR="002A53EE" w:rsidRPr="002A53EE" w:rsidRDefault="002A53EE" w:rsidP="002A53EE">
            <w:pPr>
              <w:spacing w:line="210" w:lineRule="exact"/>
              <w:ind w:left="248" w:right="249"/>
              <w:jc w:val="center"/>
              <w:rPr>
                <w:sz w:val="20"/>
                <w:szCs w:val="22"/>
                <w:lang w:eastAsia="en-US"/>
              </w:rPr>
            </w:pPr>
            <w:r w:rsidRPr="002A53EE">
              <w:rPr>
                <w:sz w:val="20"/>
                <w:szCs w:val="22"/>
                <w:lang w:eastAsia="en-US"/>
              </w:rPr>
              <w:t>69,5</w:t>
            </w:r>
          </w:p>
        </w:tc>
      </w:tr>
      <w:tr w:rsidR="002A53EE" w:rsidRPr="002A53EE" w:rsidTr="00485166">
        <w:trPr>
          <w:trHeight w:val="230"/>
        </w:trPr>
        <w:tc>
          <w:tcPr>
            <w:tcW w:w="1632" w:type="dxa"/>
          </w:tcPr>
          <w:p w:rsidR="002A53EE" w:rsidRPr="002A53EE" w:rsidRDefault="002A53EE" w:rsidP="002A53EE">
            <w:pPr>
              <w:spacing w:line="210" w:lineRule="exact"/>
              <w:ind w:left="661" w:right="654"/>
              <w:jc w:val="center"/>
              <w:rPr>
                <w:sz w:val="20"/>
                <w:szCs w:val="22"/>
                <w:lang w:eastAsia="en-US"/>
              </w:rPr>
            </w:pPr>
            <w:r w:rsidRPr="002A53EE">
              <w:rPr>
                <w:sz w:val="20"/>
                <w:szCs w:val="22"/>
                <w:lang w:eastAsia="en-US"/>
              </w:rPr>
              <w:t>-16</w:t>
            </w:r>
          </w:p>
        </w:tc>
        <w:tc>
          <w:tcPr>
            <w:tcW w:w="1633" w:type="dxa"/>
          </w:tcPr>
          <w:p w:rsidR="002A53EE" w:rsidRPr="002A53EE" w:rsidRDefault="002A53EE" w:rsidP="002A53EE">
            <w:pPr>
              <w:spacing w:line="210" w:lineRule="exact"/>
              <w:ind w:left="109" w:right="99"/>
              <w:jc w:val="center"/>
              <w:rPr>
                <w:sz w:val="20"/>
                <w:szCs w:val="22"/>
                <w:lang w:eastAsia="en-US"/>
              </w:rPr>
            </w:pPr>
            <w:r w:rsidRPr="002A53EE">
              <w:rPr>
                <w:sz w:val="20"/>
                <w:szCs w:val="22"/>
                <w:lang w:eastAsia="en-US"/>
              </w:rPr>
              <w:t>67,5</w:t>
            </w:r>
          </w:p>
        </w:tc>
        <w:tc>
          <w:tcPr>
            <w:tcW w:w="1633" w:type="dxa"/>
          </w:tcPr>
          <w:p w:rsidR="002A53EE" w:rsidRPr="002A53EE" w:rsidRDefault="002A53EE" w:rsidP="002A53EE">
            <w:pPr>
              <w:spacing w:line="210" w:lineRule="exact"/>
              <w:ind w:left="109" w:right="101"/>
              <w:jc w:val="center"/>
              <w:rPr>
                <w:sz w:val="20"/>
                <w:szCs w:val="22"/>
                <w:lang w:eastAsia="en-US"/>
              </w:rPr>
            </w:pPr>
            <w:r w:rsidRPr="002A53EE">
              <w:rPr>
                <w:sz w:val="20"/>
                <w:szCs w:val="22"/>
                <w:lang w:eastAsia="en-US"/>
              </w:rPr>
              <w:t>52,8</w:t>
            </w:r>
          </w:p>
        </w:tc>
        <w:tc>
          <w:tcPr>
            <w:tcW w:w="1633" w:type="dxa"/>
          </w:tcPr>
          <w:p w:rsidR="002A53EE" w:rsidRPr="002A53EE" w:rsidRDefault="002A53EE" w:rsidP="002A53EE">
            <w:pPr>
              <w:spacing w:line="210" w:lineRule="exact"/>
              <w:ind w:left="680"/>
              <w:rPr>
                <w:sz w:val="20"/>
                <w:szCs w:val="22"/>
                <w:lang w:eastAsia="en-US"/>
              </w:rPr>
            </w:pPr>
            <w:r w:rsidRPr="002A53EE">
              <w:rPr>
                <w:sz w:val="20"/>
                <w:szCs w:val="22"/>
                <w:lang w:eastAsia="en-US"/>
              </w:rPr>
              <w:t>-42</w:t>
            </w:r>
          </w:p>
        </w:tc>
        <w:tc>
          <w:tcPr>
            <w:tcW w:w="1634" w:type="dxa"/>
          </w:tcPr>
          <w:p w:rsidR="002A53EE" w:rsidRPr="002A53EE" w:rsidRDefault="002A53EE" w:rsidP="002A53EE">
            <w:pPr>
              <w:spacing w:line="210" w:lineRule="exact"/>
              <w:ind w:left="220" w:right="216"/>
              <w:jc w:val="center"/>
              <w:rPr>
                <w:sz w:val="20"/>
                <w:szCs w:val="22"/>
                <w:lang w:eastAsia="en-US"/>
              </w:rPr>
            </w:pPr>
            <w:r w:rsidRPr="002A53EE">
              <w:rPr>
                <w:sz w:val="20"/>
                <w:szCs w:val="22"/>
                <w:lang w:eastAsia="en-US"/>
              </w:rPr>
              <w:t>95</w:t>
            </w:r>
          </w:p>
        </w:tc>
        <w:tc>
          <w:tcPr>
            <w:tcW w:w="1694" w:type="dxa"/>
          </w:tcPr>
          <w:p w:rsidR="002A53EE" w:rsidRPr="002A53EE" w:rsidRDefault="002A53EE" w:rsidP="002A53EE">
            <w:pPr>
              <w:spacing w:line="210" w:lineRule="exact"/>
              <w:ind w:left="248" w:right="245"/>
              <w:jc w:val="center"/>
              <w:rPr>
                <w:sz w:val="20"/>
                <w:szCs w:val="22"/>
                <w:lang w:eastAsia="en-US"/>
              </w:rPr>
            </w:pPr>
            <w:r w:rsidRPr="002A53EE">
              <w:rPr>
                <w:sz w:val="20"/>
                <w:szCs w:val="22"/>
                <w:lang w:eastAsia="en-US"/>
              </w:rPr>
              <w:t>70</w:t>
            </w:r>
          </w:p>
        </w:tc>
      </w:tr>
      <w:tr w:rsidR="002A53EE" w:rsidRPr="002A53EE" w:rsidTr="00485166">
        <w:trPr>
          <w:trHeight w:val="230"/>
        </w:trPr>
        <w:tc>
          <w:tcPr>
            <w:tcW w:w="1632" w:type="dxa"/>
          </w:tcPr>
          <w:p w:rsidR="002A53EE" w:rsidRPr="002A53EE" w:rsidRDefault="002A53EE" w:rsidP="002A53EE">
            <w:pPr>
              <w:spacing w:line="210" w:lineRule="exact"/>
              <w:ind w:left="661" w:right="654"/>
              <w:jc w:val="center"/>
              <w:rPr>
                <w:sz w:val="20"/>
                <w:szCs w:val="22"/>
                <w:lang w:eastAsia="en-US"/>
              </w:rPr>
            </w:pPr>
            <w:r w:rsidRPr="002A53EE">
              <w:rPr>
                <w:sz w:val="20"/>
                <w:szCs w:val="22"/>
                <w:lang w:eastAsia="en-US"/>
              </w:rPr>
              <w:t>-17</w:t>
            </w:r>
          </w:p>
        </w:tc>
        <w:tc>
          <w:tcPr>
            <w:tcW w:w="1633" w:type="dxa"/>
          </w:tcPr>
          <w:p w:rsidR="002A53EE" w:rsidRPr="002A53EE" w:rsidRDefault="002A53EE" w:rsidP="002A53EE">
            <w:pPr>
              <w:spacing w:line="210" w:lineRule="exact"/>
              <w:ind w:left="109" w:right="99"/>
              <w:jc w:val="center"/>
              <w:rPr>
                <w:sz w:val="20"/>
                <w:szCs w:val="22"/>
                <w:lang w:eastAsia="en-US"/>
              </w:rPr>
            </w:pPr>
            <w:r w:rsidRPr="002A53EE">
              <w:rPr>
                <w:sz w:val="20"/>
                <w:szCs w:val="22"/>
                <w:lang w:eastAsia="en-US"/>
              </w:rPr>
              <w:t>68,5</w:t>
            </w:r>
          </w:p>
        </w:tc>
        <w:tc>
          <w:tcPr>
            <w:tcW w:w="1633" w:type="dxa"/>
          </w:tcPr>
          <w:p w:rsidR="002A53EE" w:rsidRPr="002A53EE" w:rsidRDefault="002A53EE" w:rsidP="002A53EE">
            <w:pPr>
              <w:spacing w:line="210" w:lineRule="exact"/>
              <w:ind w:left="109" w:right="102"/>
              <w:jc w:val="center"/>
              <w:rPr>
                <w:sz w:val="20"/>
                <w:szCs w:val="22"/>
                <w:lang w:eastAsia="en-US"/>
              </w:rPr>
            </w:pPr>
            <w:r w:rsidRPr="002A53EE">
              <w:rPr>
                <w:sz w:val="20"/>
                <w:szCs w:val="22"/>
                <w:lang w:eastAsia="en-US"/>
              </w:rPr>
              <w:t>53</w:t>
            </w:r>
          </w:p>
        </w:tc>
        <w:tc>
          <w:tcPr>
            <w:tcW w:w="1633" w:type="dxa"/>
          </w:tcPr>
          <w:p w:rsidR="002A53EE" w:rsidRPr="002A53EE" w:rsidRDefault="002A53EE" w:rsidP="002A53EE">
            <w:pPr>
              <w:rPr>
                <w:sz w:val="16"/>
                <w:szCs w:val="22"/>
                <w:lang w:eastAsia="en-US"/>
              </w:rPr>
            </w:pPr>
          </w:p>
        </w:tc>
        <w:tc>
          <w:tcPr>
            <w:tcW w:w="1634" w:type="dxa"/>
          </w:tcPr>
          <w:p w:rsidR="002A53EE" w:rsidRPr="002A53EE" w:rsidRDefault="002A53EE" w:rsidP="002A53EE">
            <w:pPr>
              <w:rPr>
                <w:sz w:val="16"/>
                <w:szCs w:val="22"/>
                <w:lang w:eastAsia="en-US"/>
              </w:rPr>
            </w:pPr>
          </w:p>
        </w:tc>
        <w:tc>
          <w:tcPr>
            <w:tcW w:w="1694" w:type="dxa"/>
          </w:tcPr>
          <w:p w:rsidR="002A53EE" w:rsidRPr="002A53EE" w:rsidRDefault="002A53EE" w:rsidP="002A53EE">
            <w:pPr>
              <w:rPr>
                <w:sz w:val="16"/>
                <w:szCs w:val="22"/>
                <w:lang w:eastAsia="en-US"/>
              </w:rPr>
            </w:pPr>
          </w:p>
        </w:tc>
      </w:tr>
    </w:tbl>
    <w:p w:rsidR="002A53EE" w:rsidRPr="002A53EE" w:rsidRDefault="002A53EE" w:rsidP="002A53EE">
      <w:pPr>
        <w:widowControl w:val="0"/>
        <w:autoSpaceDE w:val="0"/>
        <w:autoSpaceDN w:val="0"/>
        <w:rPr>
          <w:sz w:val="16"/>
          <w:szCs w:val="22"/>
          <w:lang w:eastAsia="en-US"/>
        </w:rPr>
        <w:sectPr w:rsidR="002A53EE" w:rsidRPr="002A53EE">
          <w:pgSz w:w="11910" w:h="16840"/>
          <w:pgMar w:top="1320" w:right="580" w:bottom="1000" w:left="1200" w:header="311" w:footer="766" w:gutter="0"/>
          <w:cols w:space="720"/>
        </w:sect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spacing w:before="11"/>
        <w:rPr>
          <w:sz w:val="14"/>
          <w:lang w:eastAsia="en-US"/>
        </w:rPr>
      </w:pPr>
    </w:p>
    <w:p w:rsidR="002A53EE" w:rsidRPr="002A53EE" w:rsidRDefault="002A53EE" w:rsidP="002A53EE">
      <w:pPr>
        <w:widowControl w:val="0"/>
        <w:autoSpaceDE w:val="0"/>
        <w:autoSpaceDN w:val="0"/>
        <w:ind w:left="284"/>
        <w:rPr>
          <w:sz w:val="20"/>
          <w:lang w:eastAsia="en-US"/>
        </w:rPr>
      </w:pPr>
      <w:r w:rsidRPr="002A53EE">
        <w:rPr>
          <w:noProof/>
          <w:sz w:val="20"/>
        </w:rPr>
        <w:drawing>
          <wp:inline distT="0" distB="0" distL="0" distR="0" wp14:anchorId="6E65126D" wp14:editId="3680CF2B">
            <wp:extent cx="6062053" cy="3789045"/>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6062053" cy="3789045"/>
                    </a:xfrm>
                    <a:prstGeom prst="rect">
                      <a:avLst/>
                    </a:prstGeom>
                  </pic:spPr>
                </pic:pic>
              </a:graphicData>
            </a:graphic>
          </wp:inline>
        </w:drawing>
      </w:r>
    </w:p>
    <w:p w:rsidR="002A53EE" w:rsidRPr="002A53EE" w:rsidRDefault="002A53EE" w:rsidP="002A53EE">
      <w:pPr>
        <w:widowControl w:val="0"/>
        <w:autoSpaceDE w:val="0"/>
        <w:autoSpaceDN w:val="0"/>
        <w:spacing w:before="18"/>
        <w:ind w:left="785"/>
        <w:rPr>
          <w:lang w:eastAsia="en-US"/>
        </w:rPr>
      </w:pPr>
      <w:r w:rsidRPr="002A53EE">
        <w:rPr>
          <w:lang w:eastAsia="en-US"/>
        </w:rPr>
        <w:t>Рисунок</w:t>
      </w:r>
      <w:r w:rsidRPr="002A53EE">
        <w:rPr>
          <w:spacing w:val="-3"/>
          <w:lang w:eastAsia="en-US"/>
        </w:rPr>
        <w:t xml:space="preserve"> </w:t>
      </w:r>
      <w:r w:rsidRPr="002A53EE">
        <w:rPr>
          <w:lang w:eastAsia="en-US"/>
        </w:rPr>
        <w:t>1.2.1</w:t>
      </w:r>
      <w:r w:rsidRPr="002A53EE">
        <w:rPr>
          <w:spacing w:val="-3"/>
          <w:lang w:eastAsia="en-US"/>
        </w:rPr>
        <w:t xml:space="preserve"> </w:t>
      </w:r>
      <w:r w:rsidRPr="002A53EE">
        <w:rPr>
          <w:lang w:eastAsia="en-US"/>
        </w:rPr>
        <w:t>–</w:t>
      </w:r>
      <w:r w:rsidRPr="002A53EE">
        <w:rPr>
          <w:spacing w:val="-2"/>
          <w:lang w:eastAsia="en-US"/>
        </w:rPr>
        <w:t xml:space="preserve"> </w:t>
      </w:r>
      <w:r w:rsidRPr="002A53EE">
        <w:rPr>
          <w:lang w:eastAsia="en-US"/>
        </w:rPr>
        <w:t>Утвержденный</w:t>
      </w:r>
      <w:r w:rsidRPr="002A53EE">
        <w:rPr>
          <w:spacing w:val="-3"/>
          <w:lang w:eastAsia="en-US"/>
        </w:rPr>
        <w:t xml:space="preserve"> </w:t>
      </w:r>
      <w:r w:rsidRPr="002A53EE">
        <w:rPr>
          <w:lang w:eastAsia="en-US"/>
        </w:rPr>
        <w:t>температурный</w:t>
      </w:r>
      <w:r w:rsidRPr="002A53EE">
        <w:rPr>
          <w:spacing w:val="-1"/>
          <w:lang w:eastAsia="en-US"/>
        </w:rPr>
        <w:t xml:space="preserve"> </w:t>
      </w:r>
      <w:r w:rsidRPr="002A53EE">
        <w:rPr>
          <w:lang w:eastAsia="en-US"/>
        </w:rPr>
        <w:t>график</w:t>
      </w:r>
      <w:r w:rsidRPr="002A53EE">
        <w:rPr>
          <w:spacing w:val="-2"/>
          <w:lang w:eastAsia="en-US"/>
        </w:rPr>
        <w:t xml:space="preserve"> </w:t>
      </w:r>
      <w:r w:rsidRPr="002A53EE">
        <w:rPr>
          <w:lang w:eastAsia="en-US"/>
        </w:rPr>
        <w:t>котельных</w:t>
      </w:r>
      <w:r w:rsidRPr="002A53EE">
        <w:rPr>
          <w:spacing w:val="-1"/>
          <w:lang w:eastAsia="en-US"/>
        </w:rPr>
        <w:t xml:space="preserve"> </w:t>
      </w:r>
      <w:r w:rsidRPr="002A53EE">
        <w:rPr>
          <w:lang w:eastAsia="en-US"/>
        </w:rPr>
        <w:t>№1</w:t>
      </w:r>
      <w:r w:rsidRPr="002A53EE">
        <w:rPr>
          <w:spacing w:val="-2"/>
          <w:lang w:eastAsia="en-US"/>
        </w:rPr>
        <w:t xml:space="preserve"> </w:t>
      </w:r>
      <w:r w:rsidRPr="002A53EE">
        <w:rPr>
          <w:lang w:eastAsia="en-US"/>
        </w:rPr>
        <w:t>и</w:t>
      </w:r>
      <w:r w:rsidRPr="002A53EE">
        <w:rPr>
          <w:spacing w:val="-3"/>
          <w:lang w:eastAsia="en-US"/>
        </w:rPr>
        <w:t xml:space="preserve"> </w:t>
      </w:r>
      <w:r w:rsidRPr="002A53EE">
        <w:rPr>
          <w:lang w:eastAsia="en-US"/>
        </w:rPr>
        <w:t>№2</w:t>
      </w:r>
    </w:p>
    <w:p w:rsidR="002A53EE" w:rsidRPr="002A53EE" w:rsidRDefault="002A53EE" w:rsidP="002A53EE">
      <w:pPr>
        <w:widowControl w:val="0"/>
        <w:autoSpaceDE w:val="0"/>
        <w:autoSpaceDN w:val="0"/>
        <w:spacing w:before="164"/>
        <w:ind w:left="559"/>
        <w:jc w:val="both"/>
        <w:outlineLvl w:val="2"/>
        <w:rPr>
          <w:b/>
          <w:bCs/>
          <w:i/>
          <w:iCs/>
          <w:lang w:eastAsia="en-US"/>
        </w:rPr>
      </w:pPr>
      <w:r w:rsidRPr="002A53EE">
        <w:rPr>
          <w:b/>
          <w:bCs/>
          <w:i/>
          <w:iCs/>
          <w:lang w:eastAsia="en-US"/>
        </w:rPr>
        <w:t>з)</w:t>
      </w:r>
      <w:r w:rsidRPr="002A53EE">
        <w:rPr>
          <w:b/>
          <w:bCs/>
          <w:i/>
          <w:iCs/>
          <w:spacing w:val="-6"/>
          <w:lang w:eastAsia="en-US"/>
        </w:rPr>
        <w:t xml:space="preserve"> </w:t>
      </w:r>
      <w:r w:rsidRPr="002A53EE">
        <w:rPr>
          <w:b/>
          <w:bCs/>
          <w:i/>
          <w:iCs/>
          <w:lang w:eastAsia="en-US"/>
        </w:rPr>
        <w:t>среднегодовая</w:t>
      </w:r>
      <w:r w:rsidRPr="002A53EE">
        <w:rPr>
          <w:b/>
          <w:bCs/>
          <w:i/>
          <w:iCs/>
          <w:spacing w:val="-6"/>
          <w:lang w:eastAsia="en-US"/>
        </w:rPr>
        <w:t xml:space="preserve"> </w:t>
      </w:r>
      <w:r w:rsidRPr="002A53EE">
        <w:rPr>
          <w:b/>
          <w:bCs/>
          <w:i/>
          <w:iCs/>
          <w:lang w:eastAsia="en-US"/>
        </w:rPr>
        <w:t>загрузка</w:t>
      </w:r>
      <w:r w:rsidRPr="002A53EE">
        <w:rPr>
          <w:b/>
          <w:bCs/>
          <w:i/>
          <w:iCs/>
          <w:spacing w:val="-5"/>
          <w:lang w:eastAsia="en-US"/>
        </w:rPr>
        <w:t xml:space="preserve"> </w:t>
      </w:r>
      <w:r w:rsidRPr="002A53EE">
        <w:rPr>
          <w:b/>
          <w:bCs/>
          <w:i/>
          <w:iCs/>
          <w:lang w:eastAsia="en-US"/>
        </w:rPr>
        <w:t>оборудования</w:t>
      </w:r>
    </w:p>
    <w:p w:rsidR="002A53EE" w:rsidRPr="002A53EE" w:rsidRDefault="002A53EE" w:rsidP="002A53EE">
      <w:pPr>
        <w:widowControl w:val="0"/>
        <w:autoSpaceDE w:val="0"/>
        <w:autoSpaceDN w:val="0"/>
        <w:spacing w:before="117" w:line="276" w:lineRule="auto"/>
        <w:ind w:left="218" w:right="267" w:firstLine="566"/>
        <w:jc w:val="both"/>
        <w:rPr>
          <w:lang w:eastAsia="en-US"/>
        </w:rPr>
      </w:pPr>
      <w:r w:rsidRPr="002A53EE">
        <w:rPr>
          <w:lang w:eastAsia="en-US"/>
        </w:rPr>
        <w:t>Годовая загрузка котельных не является равномерной. Как правило, летние нагрузки</w:t>
      </w:r>
      <w:r w:rsidRPr="002A53EE">
        <w:rPr>
          <w:spacing w:val="1"/>
          <w:lang w:eastAsia="en-US"/>
        </w:rPr>
        <w:t xml:space="preserve"> </w:t>
      </w:r>
      <w:r w:rsidRPr="002A53EE">
        <w:rPr>
          <w:lang w:eastAsia="en-US"/>
        </w:rPr>
        <w:t>ниже</w:t>
      </w:r>
      <w:r w:rsidRPr="002A53EE">
        <w:rPr>
          <w:spacing w:val="1"/>
          <w:lang w:eastAsia="en-US"/>
        </w:rPr>
        <w:t xml:space="preserve"> </w:t>
      </w:r>
      <w:r w:rsidRPr="002A53EE">
        <w:rPr>
          <w:lang w:eastAsia="en-US"/>
        </w:rPr>
        <w:t>зимних,</w:t>
      </w:r>
      <w:r w:rsidRPr="002A53EE">
        <w:rPr>
          <w:spacing w:val="1"/>
          <w:lang w:eastAsia="en-US"/>
        </w:rPr>
        <w:t xml:space="preserve"> </w:t>
      </w:r>
      <w:r w:rsidRPr="002A53EE">
        <w:rPr>
          <w:lang w:eastAsia="en-US"/>
        </w:rPr>
        <w:t>вследствие</w:t>
      </w:r>
      <w:r w:rsidRPr="002A53EE">
        <w:rPr>
          <w:spacing w:val="1"/>
          <w:lang w:eastAsia="en-US"/>
        </w:rPr>
        <w:t xml:space="preserve"> </w:t>
      </w:r>
      <w:r w:rsidRPr="002A53EE">
        <w:rPr>
          <w:lang w:eastAsia="en-US"/>
        </w:rPr>
        <w:t>более</w:t>
      </w:r>
      <w:r w:rsidRPr="002A53EE">
        <w:rPr>
          <w:spacing w:val="1"/>
          <w:lang w:eastAsia="en-US"/>
        </w:rPr>
        <w:t xml:space="preserve"> </w:t>
      </w:r>
      <w:r w:rsidRPr="002A53EE">
        <w:rPr>
          <w:lang w:eastAsia="en-US"/>
        </w:rPr>
        <w:t>высокой</w:t>
      </w:r>
      <w:r w:rsidRPr="002A53EE">
        <w:rPr>
          <w:spacing w:val="1"/>
          <w:lang w:eastAsia="en-US"/>
        </w:rPr>
        <w:t xml:space="preserve"> </w:t>
      </w:r>
      <w:r w:rsidRPr="002A53EE">
        <w:rPr>
          <w:lang w:eastAsia="en-US"/>
        </w:rPr>
        <w:t>температуры</w:t>
      </w:r>
      <w:r w:rsidRPr="002A53EE">
        <w:rPr>
          <w:spacing w:val="1"/>
          <w:lang w:eastAsia="en-US"/>
        </w:rPr>
        <w:t xml:space="preserve"> </w:t>
      </w:r>
      <w:r w:rsidRPr="002A53EE">
        <w:rPr>
          <w:lang w:eastAsia="en-US"/>
        </w:rPr>
        <w:t>водопроводной</w:t>
      </w:r>
      <w:r w:rsidRPr="002A53EE">
        <w:rPr>
          <w:spacing w:val="1"/>
          <w:lang w:eastAsia="en-US"/>
        </w:rPr>
        <w:t xml:space="preserve"> </w:t>
      </w:r>
      <w:r w:rsidRPr="002A53EE">
        <w:rPr>
          <w:lang w:eastAsia="en-US"/>
        </w:rPr>
        <w:t>воды,</w:t>
      </w:r>
      <w:r w:rsidRPr="002A53EE">
        <w:rPr>
          <w:spacing w:val="1"/>
          <w:lang w:eastAsia="en-US"/>
        </w:rPr>
        <w:t xml:space="preserve"> </w:t>
      </w:r>
      <w:r w:rsidRPr="002A53EE">
        <w:rPr>
          <w:lang w:eastAsia="en-US"/>
        </w:rPr>
        <w:t>а</w:t>
      </w:r>
      <w:r w:rsidRPr="002A53EE">
        <w:rPr>
          <w:spacing w:val="1"/>
          <w:lang w:eastAsia="en-US"/>
        </w:rPr>
        <w:t xml:space="preserve"> </w:t>
      </w:r>
      <w:r w:rsidRPr="002A53EE">
        <w:rPr>
          <w:lang w:eastAsia="en-US"/>
        </w:rPr>
        <w:t>также</w:t>
      </w:r>
      <w:r w:rsidRPr="002A53EE">
        <w:rPr>
          <w:spacing w:val="1"/>
          <w:lang w:eastAsia="en-US"/>
        </w:rPr>
        <w:t xml:space="preserve"> </w:t>
      </w:r>
      <w:r w:rsidRPr="002A53EE">
        <w:rPr>
          <w:lang w:eastAsia="en-US"/>
        </w:rPr>
        <w:t xml:space="preserve">благодаря </w:t>
      </w:r>
      <w:proofErr w:type="gramStart"/>
      <w:r w:rsidRPr="002A53EE">
        <w:rPr>
          <w:lang w:eastAsia="en-US"/>
        </w:rPr>
        <w:t>меньшим</w:t>
      </w:r>
      <w:proofErr w:type="gramEnd"/>
      <w:r w:rsidRPr="002A53EE">
        <w:rPr>
          <w:lang w:eastAsia="en-US"/>
        </w:rPr>
        <w:t xml:space="preserve"> теплопотерям теплопроводов. Пиковые нагрузки приходятся фактически</w:t>
      </w:r>
      <w:r w:rsidRPr="002A53EE">
        <w:rPr>
          <w:spacing w:val="-57"/>
          <w:lang w:eastAsia="en-US"/>
        </w:rPr>
        <w:t xml:space="preserve"> </w:t>
      </w:r>
      <w:r w:rsidRPr="002A53EE">
        <w:rPr>
          <w:lang w:eastAsia="en-US"/>
        </w:rPr>
        <w:t>на</w:t>
      </w:r>
      <w:r w:rsidRPr="002A53EE">
        <w:rPr>
          <w:spacing w:val="-2"/>
          <w:lang w:eastAsia="en-US"/>
        </w:rPr>
        <w:t xml:space="preserve"> </w:t>
      </w:r>
      <w:r w:rsidRPr="002A53EE">
        <w:rPr>
          <w:lang w:eastAsia="en-US"/>
        </w:rPr>
        <w:t>самый холодный месяц года</w:t>
      </w:r>
      <w:r w:rsidRPr="002A53EE">
        <w:rPr>
          <w:spacing w:val="1"/>
          <w:lang w:eastAsia="en-US"/>
        </w:rPr>
        <w:t xml:space="preserve"> </w:t>
      </w:r>
      <w:r w:rsidRPr="002A53EE">
        <w:rPr>
          <w:lang w:eastAsia="en-US"/>
        </w:rPr>
        <w:t>– январь.</w:t>
      </w:r>
    </w:p>
    <w:p w:rsidR="002A53EE" w:rsidRPr="002A53EE" w:rsidRDefault="002A53EE" w:rsidP="002A53EE">
      <w:pPr>
        <w:widowControl w:val="0"/>
        <w:autoSpaceDE w:val="0"/>
        <w:autoSpaceDN w:val="0"/>
        <w:spacing w:line="276" w:lineRule="auto"/>
        <w:ind w:left="218" w:right="268" w:firstLine="566"/>
        <w:jc w:val="both"/>
        <w:rPr>
          <w:lang w:eastAsia="en-US"/>
        </w:rPr>
      </w:pPr>
      <w:r w:rsidRPr="002A53EE">
        <w:rPr>
          <w:lang w:eastAsia="en-US"/>
        </w:rPr>
        <w:t>Данные по среднегодовой загрузке оборудования котельных представлены в таблице</w:t>
      </w:r>
      <w:r w:rsidRPr="002A53EE">
        <w:rPr>
          <w:spacing w:val="1"/>
          <w:lang w:eastAsia="en-US"/>
        </w:rPr>
        <w:t xml:space="preserve"> </w:t>
      </w:r>
      <w:r w:rsidRPr="002A53EE">
        <w:rPr>
          <w:lang w:eastAsia="en-US"/>
        </w:rPr>
        <w:t>1.2.10.</w:t>
      </w:r>
    </w:p>
    <w:p w:rsidR="002A53EE" w:rsidRPr="002A53EE" w:rsidRDefault="002A53EE" w:rsidP="002A53EE">
      <w:pPr>
        <w:widowControl w:val="0"/>
        <w:autoSpaceDE w:val="0"/>
        <w:autoSpaceDN w:val="0"/>
        <w:spacing w:line="276" w:lineRule="exact"/>
        <w:ind w:left="8320" w:right="253"/>
        <w:jc w:val="center"/>
        <w:rPr>
          <w:lang w:eastAsia="en-US"/>
        </w:rPr>
      </w:pPr>
      <w:r w:rsidRPr="002A53EE">
        <w:rPr>
          <w:lang w:eastAsia="en-US"/>
        </w:rPr>
        <w:t>Таблица</w:t>
      </w:r>
      <w:r w:rsidRPr="002A53EE">
        <w:rPr>
          <w:spacing w:val="-2"/>
          <w:lang w:eastAsia="en-US"/>
        </w:rPr>
        <w:t xml:space="preserve"> </w:t>
      </w:r>
      <w:r w:rsidRPr="002A53EE">
        <w:rPr>
          <w:lang w:eastAsia="en-US"/>
        </w:rPr>
        <w:t>1.2.10</w:t>
      </w:r>
    </w:p>
    <w:p w:rsidR="002A53EE" w:rsidRPr="002A53EE" w:rsidRDefault="002A53EE" w:rsidP="002A53EE">
      <w:pPr>
        <w:widowControl w:val="0"/>
        <w:autoSpaceDE w:val="0"/>
        <w:autoSpaceDN w:val="0"/>
        <w:spacing w:before="44" w:after="46"/>
        <w:ind w:left="201" w:right="253"/>
        <w:jc w:val="center"/>
        <w:rPr>
          <w:lang w:eastAsia="en-US"/>
        </w:rPr>
      </w:pPr>
      <w:r w:rsidRPr="002A53EE">
        <w:rPr>
          <w:u w:val="single"/>
          <w:lang w:eastAsia="en-US"/>
        </w:rPr>
        <w:t>Среднегодовая</w:t>
      </w:r>
      <w:r w:rsidRPr="002A53EE">
        <w:rPr>
          <w:spacing w:val="-3"/>
          <w:u w:val="single"/>
          <w:lang w:eastAsia="en-US"/>
        </w:rPr>
        <w:t xml:space="preserve"> </w:t>
      </w:r>
      <w:r w:rsidRPr="002A53EE">
        <w:rPr>
          <w:u w:val="single"/>
          <w:lang w:eastAsia="en-US"/>
        </w:rPr>
        <w:t>загрузка</w:t>
      </w:r>
      <w:r w:rsidRPr="002A53EE">
        <w:rPr>
          <w:spacing w:val="-3"/>
          <w:u w:val="single"/>
          <w:lang w:eastAsia="en-US"/>
        </w:rPr>
        <w:t xml:space="preserve"> </w:t>
      </w:r>
      <w:r w:rsidRPr="002A53EE">
        <w:rPr>
          <w:u w:val="single"/>
          <w:lang w:eastAsia="en-US"/>
        </w:rPr>
        <w:t>оборудования</w:t>
      </w:r>
      <w:r w:rsidRPr="002A53EE">
        <w:rPr>
          <w:spacing w:val="-3"/>
          <w:u w:val="single"/>
          <w:lang w:eastAsia="en-US"/>
        </w:rPr>
        <w:t xml:space="preserve"> </w:t>
      </w:r>
      <w:r w:rsidRPr="002A53EE">
        <w:rPr>
          <w:u w:val="single"/>
          <w:lang w:eastAsia="en-US"/>
        </w:rPr>
        <w:t>котельных</w:t>
      </w:r>
      <w:r w:rsidRPr="002A53EE">
        <w:rPr>
          <w:spacing w:val="-2"/>
          <w:u w:val="single"/>
          <w:lang w:eastAsia="en-US"/>
        </w:rPr>
        <w:t xml:space="preserve"> </w:t>
      </w:r>
      <w:r w:rsidRPr="002A53EE">
        <w:rPr>
          <w:u w:val="single"/>
          <w:lang w:eastAsia="en-US"/>
        </w:rPr>
        <w:t>за</w:t>
      </w:r>
      <w:r w:rsidRPr="002A53EE">
        <w:rPr>
          <w:spacing w:val="-4"/>
          <w:u w:val="single"/>
          <w:lang w:eastAsia="en-US"/>
        </w:rPr>
        <w:t xml:space="preserve"> </w:t>
      </w:r>
      <w:r w:rsidRPr="002A53EE">
        <w:rPr>
          <w:u w:val="single"/>
          <w:lang w:eastAsia="en-US"/>
        </w:rPr>
        <w:t>2022</w:t>
      </w:r>
      <w:r w:rsidRPr="002A53EE">
        <w:rPr>
          <w:spacing w:val="-2"/>
          <w:u w:val="single"/>
          <w:lang w:eastAsia="en-US"/>
        </w:rPr>
        <w:t xml:space="preserve"> </w:t>
      </w:r>
      <w:r w:rsidRPr="002A53EE">
        <w:rPr>
          <w:u w:val="single"/>
          <w:lang w:eastAsia="en-US"/>
        </w:rPr>
        <w:t>год</w:t>
      </w: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2268"/>
        <w:gridCol w:w="1985"/>
        <w:gridCol w:w="1985"/>
        <w:gridCol w:w="2835"/>
      </w:tblGrid>
      <w:tr w:rsidR="002A53EE" w:rsidRPr="002A53EE" w:rsidTr="00485166">
        <w:trPr>
          <w:trHeight w:val="230"/>
        </w:trPr>
        <w:tc>
          <w:tcPr>
            <w:tcW w:w="578" w:type="dxa"/>
            <w:vMerge w:val="restart"/>
          </w:tcPr>
          <w:p w:rsidR="002A53EE" w:rsidRPr="00C35F9B" w:rsidRDefault="002A53EE" w:rsidP="002A53EE">
            <w:pPr>
              <w:spacing w:before="3"/>
              <w:rPr>
                <w:sz w:val="20"/>
                <w:szCs w:val="22"/>
                <w:lang w:val="ru-RU" w:eastAsia="en-US"/>
              </w:rPr>
            </w:pPr>
          </w:p>
          <w:p w:rsidR="002A53EE" w:rsidRPr="002A53EE" w:rsidRDefault="002A53EE" w:rsidP="002A53EE">
            <w:pPr>
              <w:ind w:left="107" w:right="77" w:firstLine="81"/>
              <w:rPr>
                <w:b/>
                <w:sz w:val="20"/>
                <w:szCs w:val="22"/>
                <w:lang w:eastAsia="en-US"/>
              </w:rPr>
            </w:pPr>
            <w:r w:rsidRPr="002A53EE">
              <w:rPr>
                <w:b/>
                <w:sz w:val="20"/>
                <w:szCs w:val="22"/>
                <w:lang w:eastAsia="en-US"/>
              </w:rPr>
              <w:t>№</w:t>
            </w:r>
            <w:r w:rsidRPr="002A53EE">
              <w:rPr>
                <w:b/>
                <w:spacing w:val="1"/>
                <w:sz w:val="20"/>
                <w:szCs w:val="22"/>
                <w:lang w:eastAsia="en-US"/>
              </w:rPr>
              <w:t xml:space="preserve"> </w:t>
            </w:r>
            <w:proofErr w:type="gramStart"/>
            <w:r w:rsidRPr="002A53EE">
              <w:rPr>
                <w:b/>
                <w:sz w:val="20"/>
                <w:szCs w:val="22"/>
                <w:lang w:eastAsia="en-US"/>
              </w:rPr>
              <w:t>кот</w:t>
            </w:r>
            <w:proofErr w:type="gramEnd"/>
            <w:r w:rsidRPr="002A53EE">
              <w:rPr>
                <w:b/>
                <w:sz w:val="20"/>
                <w:szCs w:val="22"/>
                <w:lang w:eastAsia="en-US"/>
              </w:rPr>
              <w:t>.</w:t>
            </w:r>
          </w:p>
        </w:tc>
        <w:tc>
          <w:tcPr>
            <w:tcW w:w="2268" w:type="dxa"/>
            <w:vMerge w:val="restart"/>
          </w:tcPr>
          <w:p w:rsidR="002A53EE" w:rsidRPr="002A53EE" w:rsidRDefault="002A53EE" w:rsidP="002A53EE">
            <w:pPr>
              <w:spacing w:before="3"/>
              <w:rPr>
                <w:sz w:val="20"/>
                <w:szCs w:val="22"/>
                <w:lang w:eastAsia="en-US"/>
              </w:rPr>
            </w:pPr>
          </w:p>
          <w:p w:rsidR="002A53EE" w:rsidRPr="002A53EE" w:rsidRDefault="002A53EE" w:rsidP="002A53EE">
            <w:pPr>
              <w:ind w:left="364" w:right="350" w:firstLine="100"/>
              <w:rPr>
                <w:b/>
                <w:sz w:val="20"/>
                <w:szCs w:val="22"/>
                <w:lang w:eastAsia="en-US"/>
              </w:rPr>
            </w:pPr>
            <w:r w:rsidRPr="002A53EE">
              <w:rPr>
                <w:b/>
                <w:sz w:val="20"/>
                <w:szCs w:val="22"/>
                <w:lang w:eastAsia="en-US"/>
              </w:rPr>
              <w:t>Наименование</w:t>
            </w:r>
            <w:r w:rsidRPr="002A53EE">
              <w:rPr>
                <w:b/>
                <w:spacing w:val="1"/>
                <w:sz w:val="20"/>
                <w:szCs w:val="22"/>
                <w:lang w:eastAsia="en-US"/>
              </w:rPr>
              <w:t xml:space="preserve"> </w:t>
            </w:r>
            <w:r w:rsidRPr="002A53EE">
              <w:rPr>
                <w:b/>
                <w:spacing w:val="-1"/>
                <w:sz w:val="20"/>
                <w:szCs w:val="22"/>
                <w:lang w:eastAsia="en-US"/>
              </w:rPr>
              <w:t>котельной,</w:t>
            </w:r>
            <w:r w:rsidRPr="002A53EE">
              <w:rPr>
                <w:b/>
                <w:spacing w:val="-7"/>
                <w:sz w:val="20"/>
                <w:szCs w:val="22"/>
                <w:lang w:eastAsia="en-US"/>
              </w:rPr>
              <w:t xml:space="preserve"> </w:t>
            </w:r>
            <w:r w:rsidRPr="002A53EE">
              <w:rPr>
                <w:b/>
                <w:sz w:val="20"/>
                <w:szCs w:val="22"/>
                <w:lang w:eastAsia="en-US"/>
              </w:rPr>
              <w:t>адрес</w:t>
            </w:r>
          </w:p>
        </w:tc>
        <w:tc>
          <w:tcPr>
            <w:tcW w:w="1985" w:type="dxa"/>
            <w:vMerge w:val="restart"/>
          </w:tcPr>
          <w:p w:rsidR="002A53EE" w:rsidRPr="00C35F9B" w:rsidRDefault="002A53EE" w:rsidP="002A53EE">
            <w:pPr>
              <w:spacing w:before="118"/>
              <w:ind w:left="70" w:right="59" w:firstLine="1"/>
              <w:jc w:val="center"/>
              <w:rPr>
                <w:b/>
                <w:sz w:val="20"/>
                <w:szCs w:val="22"/>
                <w:lang w:val="ru-RU" w:eastAsia="en-US"/>
              </w:rPr>
            </w:pPr>
            <w:r w:rsidRPr="00C35F9B">
              <w:rPr>
                <w:b/>
                <w:sz w:val="20"/>
                <w:szCs w:val="22"/>
                <w:lang w:val="ru-RU" w:eastAsia="en-US"/>
              </w:rPr>
              <w:t>Установленная</w:t>
            </w:r>
            <w:r w:rsidRPr="00C35F9B">
              <w:rPr>
                <w:b/>
                <w:spacing w:val="1"/>
                <w:sz w:val="20"/>
                <w:szCs w:val="22"/>
                <w:lang w:val="ru-RU" w:eastAsia="en-US"/>
              </w:rPr>
              <w:t xml:space="preserve"> </w:t>
            </w:r>
            <w:r w:rsidRPr="00C35F9B">
              <w:rPr>
                <w:b/>
                <w:spacing w:val="-1"/>
                <w:sz w:val="20"/>
                <w:szCs w:val="22"/>
                <w:lang w:val="ru-RU" w:eastAsia="en-US"/>
              </w:rPr>
              <w:t xml:space="preserve">тепловая </w:t>
            </w:r>
            <w:r w:rsidRPr="00C35F9B">
              <w:rPr>
                <w:b/>
                <w:sz w:val="20"/>
                <w:szCs w:val="22"/>
                <w:lang w:val="ru-RU" w:eastAsia="en-US"/>
              </w:rPr>
              <w:t>мощность,</w:t>
            </w:r>
            <w:r w:rsidRPr="00C35F9B">
              <w:rPr>
                <w:b/>
                <w:spacing w:val="-47"/>
                <w:sz w:val="20"/>
                <w:szCs w:val="22"/>
                <w:lang w:val="ru-RU" w:eastAsia="en-US"/>
              </w:rPr>
              <w:t xml:space="preserve"> </w:t>
            </w:r>
            <w:r w:rsidRPr="00C35F9B">
              <w:rPr>
                <w:b/>
                <w:sz w:val="20"/>
                <w:szCs w:val="22"/>
                <w:lang w:val="ru-RU" w:eastAsia="en-US"/>
              </w:rPr>
              <w:t>Гкал/</w:t>
            </w:r>
            <w:proofErr w:type="gramStart"/>
            <w:r w:rsidRPr="00C35F9B">
              <w:rPr>
                <w:b/>
                <w:sz w:val="20"/>
                <w:szCs w:val="22"/>
                <w:lang w:val="ru-RU" w:eastAsia="en-US"/>
              </w:rPr>
              <w:t>ч</w:t>
            </w:r>
            <w:proofErr w:type="gramEnd"/>
          </w:p>
        </w:tc>
        <w:tc>
          <w:tcPr>
            <w:tcW w:w="4820" w:type="dxa"/>
            <w:gridSpan w:val="2"/>
          </w:tcPr>
          <w:p w:rsidR="002A53EE" w:rsidRPr="002A53EE" w:rsidRDefault="002A53EE" w:rsidP="002A53EE">
            <w:pPr>
              <w:spacing w:line="210" w:lineRule="exact"/>
              <w:ind w:left="2022" w:right="2006"/>
              <w:jc w:val="center"/>
              <w:rPr>
                <w:b/>
                <w:sz w:val="20"/>
                <w:szCs w:val="22"/>
                <w:lang w:eastAsia="en-US"/>
              </w:rPr>
            </w:pPr>
            <w:r w:rsidRPr="002A53EE">
              <w:rPr>
                <w:b/>
                <w:sz w:val="20"/>
                <w:szCs w:val="22"/>
                <w:lang w:eastAsia="en-US"/>
              </w:rPr>
              <w:t>2022</w:t>
            </w:r>
            <w:r w:rsidRPr="002A53EE">
              <w:rPr>
                <w:b/>
                <w:spacing w:val="-1"/>
                <w:sz w:val="20"/>
                <w:szCs w:val="22"/>
                <w:lang w:eastAsia="en-US"/>
              </w:rPr>
              <w:t xml:space="preserve"> </w:t>
            </w:r>
            <w:r w:rsidRPr="002A53EE">
              <w:rPr>
                <w:b/>
                <w:sz w:val="20"/>
                <w:szCs w:val="22"/>
                <w:lang w:eastAsia="en-US"/>
              </w:rPr>
              <w:t>год</w:t>
            </w:r>
          </w:p>
        </w:tc>
      </w:tr>
      <w:tr w:rsidR="002A53EE" w:rsidRPr="002A53EE" w:rsidTr="00485166">
        <w:trPr>
          <w:trHeight w:val="688"/>
        </w:trPr>
        <w:tc>
          <w:tcPr>
            <w:tcW w:w="578" w:type="dxa"/>
            <w:vMerge/>
            <w:tcBorders>
              <w:top w:val="nil"/>
            </w:tcBorders>
          </w:tcPr>
          <w:p w:rsidR="002A53EE" w:rsidRPr="002A53EE" w:rsidRDefault="002A53EE" w:rsidP="002A53EE">
            <w:pPr>
              <w:rPr>
                <w:sz w:val="2"/>
                <w:szCs w:val="2"/>
                <w:lang w:eastAsia="en-US"/>
              </w:rPr>
            </w:pPr>
          </w:p>
        </w:tc>
        <w:tc>
          <w:tcPr>
            <w:tcW w:w="2268" w:type="dxa"/>
            <w:vMerge/>
            <w:tcBorders>
              <w:top w:val="nil"/>
            </w:tcBorders>
          </w:tcPr>
          <w:p w:rsidR="002A53EE" w:rsidRPr="002A53EE" w:rsidRDefault="002A53EE" w:rsidP="002A53EE">
            <w:pPr>
              <w:rPr>
                <w:sz w:val="2"/>
                <w:szCs w:val="2"/>
                <w:lang w:eastAsia="en-US"/>
              </w:rPr>
            </w:pPr>
          </w:p>
        </w:tc>
        <w:tc>
          <w:tcPr>
            <w:tcW w:w="1985" w:type="dxa"/>
            <w:vMerge/>
            <w:tcBorders>
              <w:top w:val="nil"/>
            </w:tcBorders>
          </w:tcPr>
          <w:p w:rsidR="002A53EE" w:rsidRPr="002A53EE" w:rsidRDefault="002A53EE" w:rsidP="002A53EE">
            <w:pPr>
              <w:rPr>
                <w:sz w:val="2"/>
                <w:szCs w:val="2"/>
                <w:lang w:eastAsia="en-US"/>
              </w:rPr>
            </w:pPr>
          </w:p>
        </w:tc>
        <w:tc>
          <w:tcPr>
            <w:tcW w:w="1985" w:type="dxa"/>
            <w:tcBorders>
              <w:right w:val="single" w:sz="6" w:space="0" w:color="000000"/>
            </w:tcBorders>
          </w:tcPr>
          <w:p w:rsidR="002A53EE" w:rsidRPr="002A53EE" w:rsidRDefault="002A53EE" w:rsidP="002A53EE">
            <w:pPr>
              <w:spacing w:before="113"/>
              <w:ind w:left="766" w:right="145" w:hanging="588"/>
              <w:rPr>
                <w:b/>
                <w:sz w:val="20"/>
                <w:szCs w:val="22"/>
                <w:lang w:eastAsia="en-US"/>
              </w:rPr>
            </w:pPr>
            <w:r w:rsidRPr="002A53EE">
              <w:rPr>
                <w:b/>
                <w:sz w:val="20"/>
                <w:szCs w:val="22"/>
                <w:lang w:eastAsia="en-US"/>
              </w:rPr>
              <w:t>Выработка тепла,</w:t>
            </w:r>
            <w:r w:rsidRPr="002A53EE">
              <w:rPr>
                <w:b/>
                <w:spacing w:val="-47"/>
                <w:sz w:val="20"/>
                <w:szCs w:val="22"/>
                <w:lang w:eastAsia="en-US"/>
              </w:rPr>
              <w:t xml:space="preserve"> </w:t>
            </w:r>
            <w:r w:rsidRPr="002A53EE">
              <w:rPr>
                <w:b/>
                <w:sz w:val="20"/>
                <w:szCs w:val="22"/>
                <w:lang w:eastAsia="en-US"/>
              </w:rPr>
              <w:t>Гкал</w:t>
            </w:r>
          </w:p>
        </w:tc>
        <w:tc>
          <w:tcPr>
            <w:tcW w:w="2835" w:type="dxa"/>
            <w:tcBorders>
              <w:left w:val="single" w:sz="6" w:space="0" w:color="000000"/>
            </w:tcBorders>
          </w:tcPr>
          <w:p w:rsidR="002A53EE" w:rsidRPr="00C35F9B" w:rsidRDefault="002A53EE" w:rsidP="002A53EE">
            <w:pPr>
              <w:spacing w:line="230" w:lineRule="exact"/>
              <w:ind w:left="145" w:right="141"/>
              <w:jc w:val="center"/>
              <w:rPr>
                <w:b/>
                <w:sz w:val="20"/>
                <w:szCs w:val="22"/>
                <w:lang w:val="ru-RU" w:eastAsia="en-US"/>
              </w:rPr>
            </w:pPr>
            <w:r w:rsidRPr="00C35F9B">
              <w:rPr>
                <w:b/>
                <w:sz w:val="20"/>
                <w:szCs w:val="22"/>
                <w:lang w:val="ru-RU" w:eastAsia="en-US"/>
              </w:rPr>
              <w:t>Число</w:t>
            </w:r>
            <w:r w:rsidRPr="00C35F9B">
              <w:rPr>
                <w:b/>
                <w:spacing w:val="-5"/>
                <w:sz w:val="20"/>
                <w:szCs w:val="22"/>
                <w:lang w:val="ru-RU" w:eastAsia="en-US"/>
              </w:rPr>
              <w:t xml:space="preserve"> </w:t>
            </w:r>
            <w:r w:rsidRPr="00C35F9B">
              <w:rPr>
                <w:b/>
                <w:sz w:val="20"/>
                <w:szCs w:val="22"/>
                <w:lang w:val="ru-RU" w:eastAsia="en-US"/>
              </w:rPr>
              <w:t>часов</w:t>
            </w:r>
            <w:r w:rsidRPr="00C35F9B">
              <w:rPr>
                <w:b/>
                <w:spacing w:val="-5"/>
                <w:sz w:val="20"/>
                <w:szCs w:val="22"/>
                <w:lang w:val="ru-RU" w:eastAsia="en-US"/>
              </w:rPr>
              <w:t xml:space="preserve"> </w:t>
            </w:r>
            <w:r w:rsidRPr="00C35F9B">
              <w:rPr>
                <w:b/>
                <w:sz w:val="20"/>
                <w:szCs w:val="22"/>
                <w:lang w:val="ru-RU" w:eastAsia="en-US"/>
              </w:rPr>
              <w:t>использования</w:t>
            </w:r>
            <w:r w:rsidRPr="00C35F9B">
              <w:rPr>
                <w:b/>
                <w:spacing w:val="-47"/>
                <w:sz w:val="20"/>
                <w:szCs w:val="22"/>
                <w:lang w:val="ru-RU" w:eastAsia="en-US"/>
              </w:rPr>
              <w:t xml:space="preserve"> </w:t>
            </w:r>
            <w:r w:rsidRPr="00C35F9B">
              <w:rPr>
                <w:b/>
                <w:sz w:val="20"/>
                <w:szCs w:val="22"/>
                <w:lang w:val="ru-RU" w:eastAsia="en-US"/>
              </w:rPr>
              <w:t>УТМ</w:t>
            </w:r>
            <w:r w:rsidRPr="00C35F9B">
              <w:rPr>
                <w:b/>
                <w:spacing w:val="3"/>
                <w:sz w:val="20"/>
                <w:szCs w:val="22"/>
                <w:lang w:val="ru-RU" w:eastAsia="en-US"/>
              </w:rPr>
              <w:t xml:space="preserve"> </w:t>
            </w:r>
            <w:r w:rsidRPr="00C35F9B">
              <w:rPr>
                <w:b/>
                <w:sz w:val="20"/>
                <w:szCs w:val="22"/>
                <w:lang w:val="ru-RU" w:eastAsia="en-US"/>
              </w:rPr>
              <w:t>(установленная</w:t>
            </w:r>
            <w:r w:rsidRPr="00C35F9B">
              <w:rPr>
                <w:b/>
                <w:spacing w:val="1"/>
                <w:sz w:val="20"/>
                <w:szCs w:val="22"/>
                <w:lang w:val="ru-RU" w:eastAsia="en-US"/>
              </w:rPr>
              <w:t xml:space="preserve"> </w:t>
            </w:r>
            <w:r w:rsidRPr="00C35F9B">
              <w:rPr>
                <w:b/>
                <w:sz w:val="20"/>
                <w:szCs w:val="22"/>
                <w:lang w:val="ru-RU" w:eastAsia="en-US"/>
              </w:rPr>
              <w:t>тепловая</w:t>
            </w:r>
            <w:r w:rsidRPr="00C35F9B">
              <w:rPr>
                <w:b/>
                <w:spacing w:val="-1"/>
                <w:sz w:val="20"/>
                <w:szCs w:val="22"/>
                <w:lang w:val="ru-RU" w:eastAsia="en-US"/>
              </w:rPr>
              <w:t xml:space="preserve"> </w:t>
            </w:r>
            <w:r w:rsidRPr="00C35F9B">
              <w:rPr>
                <w:b/>
                <w:sz w:val="20"/>
                <w:szCs w:val="22"/>
                <w:lang w:val="ru-RU" w:eastAsia="en-US"/>
              </w:rPr>
              <w:t>мощность),</w:t>
            </w:r>
            <w:r w:rsidRPr="00C35F9B">
              <w:rPr>
                <w:b/>
                <w:spacing w:val="-1"/>
                <w:sz w:val="20"/>
                <w:szCs w:val="22"/>
                <w:lang w:val="ru-RU" w:eastAsia="en-US"/>
              </w:rPr>
              <w:t xml:space="preserve"> </w:t>
            </w:r>
            <w:r w:rsidRPr="00C35F9B">
              <w:rPr>
                <w:b/>
                <w:sz w:val="20"/>
                <w:szCs w:val="22"/>
                <w:lang w:val="ru-RU" w:eastAsia="en-US"/>
              </w:rPr>
              <w:t>час</w:t>
            </w:r>
          </w:p>
        </w:tc>
      </w:tr>
      <w:tr w:rsidR="002A53EE" w:rsidRPr="002A53EE" w:rsidTr="00485166">
        <w:trPr>
          <w:trHeight w:val="228"/>
        </w:trPr>
        <w:tc>
          <w:tcPr>
            <w:tcW w:w="578" w:type="dxa"/>
          </w:tcPr>
          <w:p w:rsidR="002A53EE" w:rsidRPr="002A53EE" w:rsidRDefault="002A53EE" w:rsidP="002A53EE">
            <w:pPr>
              <w:spacing w:line="208" w:lineRule="exact"/>
              <w:ind w:left="11"/>
              <w:jc w:val="center"/>
              <w:rPr>
                <w:sz w:val="20"/>
                <w:szCs w:val="22"/>
                <w:lang w:eastAsia="en-US"/>
              </w:rPr>
            </w:pPr>
            <w:r w:rsidRPr="002A53EE">
              <w:rPr>
                <w:w w:val="99"/>
                <w:sz w:val="20"/>
                <w:szCs w:val="22"/>
                <w:lang w:eastAsia="en-US"/>
              </w:rPr>
              <w:t>1</w:t>
            </w:r>
          </w:p>
        </w:tc>
        <w:tc>
          <w:tcPr>
            <w:tcW w:w="2268" w:type="dxa"/>
          </w:tcPr>
          <w:p w:rsidR="002A53EE" w:rsidRPr="002A53EE" w:rsidRDefault="002A53EE" w:rsidP="002A53EE">
            <w:pPr>
              <w:spacing w:line="208" w:lineRule="exact"/>
              <w:ind w:left="12"/>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№1</w:t>
            </w:r>
          </w:p>
        </w:tc>
        <w:tc>
          <w:tcPr>
            <w:tcW w:w="1985" w:type="dxa"/>
          </w:tcPr>
          <w:p w:rsidR="002A53EE" w:rsidRPr="002A53EE" w:rsidRDefault="002A53EE" w:rsidP="002A53EE">
            <w:pPr>
              <w:spacing w:line="210" w:lineRule="exact"/>
              <w:ind w:left="64"/>
              <w:jc w:val="center"/>
              <w:rPr>
                <w:sz w:val="20"/>
                <w:szCs w:val="22"/>
                <w:lang w:eastAsia="en-US"/>
              </w:rPr>
            </w:pPr>
            <w:r w:rsidRPr="002A53EE">
              <w:rPr>
                <w:sz w:val="20"/>
                <w:szCs w:val="22"/>
                <w:lang w:eastAsia="en-US"/>
              </w:rPr>
              <w:t>17,22</w:t>
            </w:r>
          </w:p>
        </w:tc>
        <w:tc>
          <w:tcPr>
            <w:tcW w:w="1985" w:type="dxa"/>
            <w:tcBorders>
              <w:right w:val="single" w:sz="6" w:space="0" w:color="000000"/>
            </w:tcBorders>
          </w:tcPr>
          <w:p w:rsidR="002A53EE" w:rsidRPr="002A53EE" w:rsidRDefault="002A53EE" w:rsidP="002A53EE">
            <w:pPr>
              <w:spacing w:line="208" w:lineRule="exact"/>
              <w:ind w:left="66"/>
              <w:jc w:val="center"/>
              <w:rPr>
                <w:sz w:val="20"/>
                <w:szCs w:val="22"/>
                <w:lang w:eastAsia="en-US"/>
              </w:rPr>
            </w:pPr>
            <w:r w:rsidRPr="002A53EE">
              <w:rPr>
                <w:sz w:val="20"/>
                <w:szCs w:val="22"/>
                <w:lang w:eastAsia="en-US"/>
              </w:rPr>
              <w:t>21165</w:t>
            </w:r>
          </w:p>
        </w:tc>
        <w:tc>
          <w:tcPr>
            <w:tcW w:w="2835" w:type="dxa"/>
            <w:tcBorders>
              <w:left w:val="single" w:sz="6" w:space="0" w:color="000000"/>
            </w:tcBorders>
          </w:tcPr>
          <w:p w:rsidR="002A53EE" w:rsidRPr="002A53EE" w:rsidRDefault="002A53EE" w:rsidP="002A53EE">
            <w:pPr>
              <w:spacing w:line="208" w:lineRule="exact"/>
              <w:ind w:left="66"/>
              <w:jc w:val="center"/>
              <w:rPr>
                <w:sz w:val="20"/>
                <w:szCs w:val="22"/>
                <w:lang w:eastAsia="en-US"/>
              </w:rPr>
            </w:pPr>
            <w:r w:rsidRPr="002A53EE">
              <w:rPr>
                <w:sz w:val="20"/>
                <w:szCs w:val="22"/>
                <w:lang w:eastAsia="en-US"/>
              </w:rPr>
              <w:t>1030</w:t>
            </w:r>
          </w:p>
        </w:tc>
      </w:tr>
      <w:tr w:rsidR="002A53EE" w:rsidRPr="002A53EE" w:rsidTr="00485166">
        <w:trPr>
          <w:trHeight w:val="111"/>
        </w:trPr>
        <w:tc>
          <w:tcPr>
            <w:tcW w:w="578" w:type="dxa"/>
          </w:tcPr>
          <w:p w:rsidR="002A53EE" w:rsidRPr="002A53EE" w:rsidRDefault="002A53EE" w:rsidP="002A53EE">
            <w:pPr>
              <w:spacing w:line="210" w:lineRule="exact"/>
              <w:ind w:left="11"/>
              <w:jc w:val="center"/>
              <w:rPr>
                <w:sz w:val="20"/>
                <w:szCs w:val="22"/>
                <w:lang w:eastAsia="en-US"/>
              </w:rPr>
            </w:pPr>
            <w:r w:rsidRPr="002A53EE">
              <w:rPr>
                <w:w w:val="99"/>
                <w:sz w:val="20"/>
                <w:szCs w:val="22"/>
                <w:lang w:eastAsia="en-US"/>
              </w:rPr>
              <w:t>2</w:t>
            </w:r>
          </w:p>
        </w:tc>
        <w:tc>
          <w:tcPr>
            <w:tcW w:w="2268" w:type="dxa"/>
          </w:tcPr>
          <w:p w:rsidR="002A53EE" w:rsidRPr="002A53EE" w:rsidRDefault="002A53EE" w:rsidP="002A53EE">
            <w:pPr>
              <w:spacing w:line="210" w:lineRule="exact"/>
              <w:ind w:left="12"/>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№2</w:t>
            </w:r>
          </w:p>
        </w:tc>
        <w:tc>
          <w:tcPr>
            <w:tcW w:w="1985" w:type="dxa"/>
          </w:tcPr>
          <w:p w:rsidR="002A53EE" w:rsidRPr="002A53EE" w:rsidRDefault="002A53EE" w:rsidP="002A53EE">
            <w:pPr>
              <w:ind w:left="64"/>
              <w:jc w:val="center"/>
              <w:rPr>
                <w:sz w:val="20"/>
                <w:szCs w:val="20"/>
                <w:lang w:eastAsia="en-US"/>
              </w:rPr>
            </w:pPr>
            <w:r w:rsidRPr="002A53EE">
              <w:rPr>
                <w:sz w:val="20"/>
                <w:szCs w:val="20"/>
                <w:lang w:eastAsia="en-US"/>
              </w:rPr>
              <w:t>3</w:t>
            </w:r>
          </w:p>
        </w:tc>
        <w:tc>
          <w:tcPr>
            <w:tcW w:w="1985" w:type="dxa"/>
            <w:tcBorders>
              <w:right w:val="single" w:sz="6" w:space="0" w:color="000000"/>
            </w:tcBorders>
          </w:tcPr>
          <w:p w:rsidR="002A53EE" w:rsidRPr="002A53EE" w:rsidRDefault="002A53EE" w:rsidP="002A53EE">
            <w:pPr>
              <w:spacing w:line="210" w:lineRule="exact"/>
              <w:ind w:left="66"/>
              <w:jc w:val="center"/>
              <w:rPr>
                <w:sz w:val="20"/>
                <w:szCs w:val="22"/>
                <w:lang w:eastAsia="en-US"/>
              </w:rPr>
            </w:pPr>
            <w:r w:rsidRPr="002A53EE">
              <w:rPr>
                <w:sz w:val="20"/>
                <w:szCs w:val="22"/>
                <w:lang w:eastAsia="en-US"/>
              </w:rPr>
              <w:t>2945</w:t>
            </w:r>
          </w:p>
        </w:tc>
        <w:tc>
          <w:tcPr>
            <w:tcW w:w="2835" w:type="dxa"/>
            <w:tcBorders>
              <w:left w:val="single" w:sz="6" w:space="0" w:color="000000"/>
            </w:tcBorders>
          </w:tcPr>
          <w:p w:rsidR="002A53EE" w:rsidRPr="002A53EE" w:rsidRDefault="002A53EE" w:rsidP="002A53EE">
            <w:pPr>
              <w:spacing w:line="210" w:lineRule="exact"/>
              <w:ind w:left="66"/>
              <w:jc w:val="center"/>
              <w:rPr>
                <w:sz w:val="20"/>
                <w:szCs w:val="22"/>
                <w:lang w:eastAsia="en-US"/>
              </w:rPr>
            </w:pPr>
            <w:r w:rsidRPr="002A53EE">
              <w:rPr>
                <w:sz w:val="20"/>
                <w:szCs w:val="22"/>
                <w:lang w:eastAsia="en-US"/>
              </w:rPr>
              <w:t>645</w:t>
            </w:r>
          </w:p>
        </w:tc>
      </w:tr>
      <w:tr w:rsidR="002A53EE" w:rsidRPr="002A53EE" w:rsidTr="00485166">
        <w:trPr>
          <w:trHeight w:val="232"/>
        </w:trPr>
        <w:tc>
          <w:tcPr>
            <w:tcW w:w="578" w:type="dxa"/>
          </w:tcPr>
          <w:p w:rsidR="002A53EE" w:rsidRPr="002A53EE" w:rsidRDefault="002A53EE" w:rsidP="002A53EE">
            <w:pPr>
              <w:rPr>
                <w:sz w:val="16"/>
                <w:szCs w:val="22"/>
                <w:lang w:eastAsia="en-US"/>
              </w:rPr>
            </w:pPr>
          </w:p>
        </w:tc>
        <w:tc>
          <w:tcPr>
            <w:tcW w:w="2268" w:type="dxa"/>
          </w:tcPr>
          <w:p w:rsidR="002A53EE" w:rsidRPr="002A53EE" w:rsidRDefault="002A53EE" w:rsidP="002A53EE">
            <w:pPr>
              <w:spacing w:line="212" w:lineRule="exact"/>
              <w:ind w:left="736"/>
              <w:rPr>
                <w:b/>
                <w:sz w:val="20"/>
                <w:szCs w:val="22"/>
                <w:lang w:eastAsia="en-US"/>
              </w:rPr>
            </w:pPr>
            <w:r w:rsidRPr="002A53EE">
              <w:rPr>
                <w:b/>
                <w:sz w:val="20"/>
                <w:szCs w:val="22"/>
                <w:lang w:eastAsia="en-US"/>
              </w:rPr>
              <w:t>ИТОГО:</w:t>
            </w:r>
          </w:p>
        </w:tc>
        <w:tc>
          <w:tcPr>
            <w:tcW w:w="1985" w:type="dxa"/>
          </w:tcPr>
          <w:p w:rsidR="002A53EE" w:rsidRPr="002A53EE" w:rsidRDefault="002A53EE" w:rsidP="002A53EE">
            <w:pPr>
              <w:spacing w:line="212" w:lineRule="exact"/>
              <w:ind w:left="66"/>
              <w:jc w:val="center"/>
              <w:rPr>
                <w:b/>
                <w:sz w:val="20"/>
                <w:szCs w:val="22"/>
                <w:lang w:eastAsia="en-US"/>
              </w:rPr>
            </w:pPr>
            <w:r w:rsidRPr="002A53EE">
              <w:rPr>
                <w:b/>
                <w:sz w:val="20"/>
                <w:szCs w:val="22"/>
                <w:lang w:eastAsia="en-US"/>
              </w:rPr>
              <w:t>20,22</w:t>
            </w:r>
          </w:p>
        </w:tc>
        <w:tc>
          <w:tcPr>
            <w:tcW w:w="1985" w:type="dxa"/>
            <w:tcBorders>
              <w:right w:val="single" w:sz="6" w:space="0" w:color="000000"/>
            </w:tcBorders>
          </w:tcPr>
          <w:p w:rsidR="002A53EE" w:rsidRPr="002A53EE" w:rsidRDefault="002A53EE" w:rsidP="002A53EE">
            <w:pPr>
              <w:spacing w:line="212" w:lineRule="exact"/>
              <w:ind w:left="66"/>
              <w:jc w:val="center"/>
              <w:rPr>
                <w:sz w:val="20"/>
                <w:szCs w:val="22"/>
                <w:lang w:eastAsia="en-US"/>
              </w:rPr>
            </w:pPr>
            <w:r w:rsidRPr="002A53EE">
              <w:rPr>
                <w:sz w:val="20"/>
                <w:szCs w:val="22"/>
                <w:lang w:eastAsia="en-US"/>
              </w:rPr>
              <w:t>24110</w:t>
            </w:r>
          </w:p>
        </w:tc>
        <w:tc>
          <w:tcPr>
            <w:tcW w:w="2835" w:type="dxa"/>
            <w:tcBorders>
              <w:left w:val="single" w:sz="6" w:space="0" w:color="000000"/>
            </w:tcBorders>
          </w:tcPr>
          <w:p w:rsidR="002A53EE" w:rsidRPr="002A53EE" w:rsidRDefault="002A53EE" w:rsidP="002A53EE">
            <w:pPr>
              <w:spacing w:line="212" w:lineRule="exact"/>
              <w:ind w:left="66"/>
              <w:jc w:val="center"/>
              <w:rPr>
                <w:sz w:val="20"/>
                <w:szCs w:val="22"/>
                <w:lang w:eastAsia="en-US"/>
              </w:rPr>
            </w:pPr>
            <w:r w:rsidRPr="002A53EE">
              <w:rPr>
                <w:sz w:val="20"/>
                <w:szCs w:val="22"/>
                <w:lang w:eastAsia="en-US"/>
              </w:rPr>
              <w:t>1675</w:t>
            </w:r>
          </w:p>
        </w:tc>
      </w:tr>
    </w:tbl>
    <w:p w:rsidR="002A53EE" w:rsidRPr="002A53EE" w:rsidRDefault="002A53EE" w:rsidP="002A53EE">
      <w:pPr>
        <w:widowControl w:val="0"/>
        <w:autoSpaceDE w:val="0"/>
        <w:autoSpaceDN w:val="0"/>
        <w:spacing w:before="116"/>
        <w:ind w:left="559"/>
        <w:outlineLvl w:val="2"/>
        <w:rPr>
          <w:b/>
          <w:bCs/>
          <w:i/>
          <w:iCs/>
          <w:lang w:eastAsia="en-US"/>
        </w:rPr>
      </w:pPr>
      <w:r w:rsidRPr="002A53EE">
        <w:rPr>
          <w:b/>
          <w:bCs/>
          <w:i/>
          <w:iCs/>
          <w:lang w:eastAsia="en-US"/>
        </w:rPr>
        <w:t>и)</w:t>
      </w:r>
      <w:r w:rsidRPr="002A53EE">
        <w:rPr>
          <w:b/>
          <w:bCs/>
          <w:i/>
          <w:iCs/>
          <w:spacing w:val="-1"/>
          <w:lang w:eastAsia="en-US"/>
        </w:rPr>
        <w:t xml:space="preserve"> </w:t>
      </w:r>
      <w:r w:rsidRPr="002A53EE">
        <w:rPr>
          <w:b/>
          <w:bCs/>
          <w:i/>
          <w:iCs/>
          <w:lang w:eastAsia="en-US"/>
        </w:rPr>
        <w:t>способы</w:t>
      </w:r>
      <w:r w:rsidRPr="002A53EE">
        <w:rPr>
          <w:b/>
          <w:bCs/>
          <w:i/>
          <w:iCs/>
          <w:spacing w:val="-2"/>
          <w:lang w:eastAsia="en-US"/>
        </w:rPr>
        <w:t xml:space="preserve"> </w:t>
      </w:r>
      <w:r w:rsidRPr="002A53EE">
        <w:rPr>
          <w:b/>
          <w:bCs/>
          <w:i/>
          <w:iCs/>
          <w:lang w:eastAsia="en-US"/>
        </w:rPr>
        <w:t>учета</w:t>
      </w:r>
      <w:r w:rsidRPr="002A53EE">
        <w:rPr>
          <w:b/>
          <w:bCs/>
          <w:i/>
          <w:iCs/>
          <w:spacing w:val="-4"/>
          <w:lang w:eastAsia="en-US"/>
        </w:rPr>
        <w:t xml:space="preserve"> </w:t>
      </w:r>
      <w:r w:rsidRPr="002A53EE">
        <w:rPr>
          <w:b/>
          <w:bCs/>
          <w:i/>
          <w:iCs/>
          <w:lang w:eastAsia="en-US"/>
        </w:rPr>
        <w:t>тепла,</w:t>
      </w:r>
      <w:r w:rsidRPr="002A53EE">
        <w:rPr>
          <w:b/>
          <w:bCs/>
          <w:i/>
          <w:iCs/>
          <w:spacing w:val="-1"/>
          <w:lang w:eastAsia="en-US"/>
        </w:rPr>
        <w:t xml:space="preserve"> </w:t>
      </w:r>
      <w:r w:rsidRPr="002A53EE">
        <w:rPr>
          <w:b/>
          <w:bCs/>
          <w:i/>
          <w:iCs/>
          <w:lang w:eastAsia="en-US"/>
        </w:rPr>
        <w:t>отпущенного</w:t>
      </w:r>
      <w:r w:rsidRPr="002A53EE">
        <w:rPr>
          <w:b/>
          <w:bCs/>
          <w:i/>
          <w:iCs/>
          <w:spacing w:val="-4"/>
          <w:lang w:eastAsia="en-US"/>
        </w:rPr>
        <w:t xml:space="preserve"> </w:t>
      </w:r>
      <w:r w:rsidRPr="002A53EE">
        <w:rPr>
          <w:b/>
          <w:bCs/>
          <w:i/>
          <w:iCs/>
          <w:lang w:eastAsia="en-US"/>
        </w:rPr>
        <w:t>в</w:t>
      </w:r>
      <w:r w:rsidRPr="002A53EE">
        <w:rPr>
          <w:b/>
          <w:bCs/>
          <w:i/>
          <w:iCs/>
          <w:spacing w:val="-3"/>
          <w:lang w:eastAsia="en-US"/>
        </w:rPr>
        <w:t xml:space="preserve"> </w:t>
      </w:r>
      <w:r w:rsidRPr="002A53EE">
        <w:rPr>
          <w:b/>
          <w:bCs/>
          <w:i/>
          <w:iCs/>
          <w:lang w:eastAsia="en-US"/>
        </w:rPr>
        <w:t>тепловые</w:t>
      </w:r>
      <w:r w:rsidRPr="002A53EE">
        <w:rPr>
          <w:b/>
          <w:bCs/>
          <w:i/>
          <w:iCs/>
          <w:spacing w:val="-2"/>
          <w:lang w:eastAsia="en-US"/>
        </w:rPr>
        <w:t xml:space="preserve"> </w:t>
      </w:r>
      <w:r w:rsidRPr="002A53EE">
        <w:rPr>
          <w:b/>
          <w:bCs/>
          <w:i/>
          <w:iCs/>
          <w:lang w:eastAsia="en-US"/>
        </w:rPr>
        <w:t>сети</w:t>
      </w:r>
    </w:p>
    <w:p w:rsidR="002A53EE" w:rsidRPr="002A53EE" w:rsidRDefault="002A53EE" w:rsidP="002A53EE">
      <w:pPr>
        <w:widowControl w:val="0"/>
        <w:autoSpaceDE w:val="0"/>
        <w:autoSpaceDN w:val="0"/>
        <w:spacing w:before="118" w:line="276" w:lineRule="auto"/>
        <w:ind w:left="218" w:right="267" w:firstLine="566"/>
        <w:jc w:val="both"/>
        <w:rPr>
          <w:lang w:eastAsia="en-US"/>
        </w:rPr>
      </w:pPr>
      <w:r w:rsidRPr="002A53EE">
        <w:rPr>
          <w:lang w:eastAsia="en-US"/>
        </w:rPr>
        <w:t>Приборы</w:t>
      </w:r>
      <w:r w:rsidRPr="002A53EE">
        <w:rPr>
          <w:spacing w:val="31"/>
          <w:lang w:eastAsia="en-US"/>
        </w:rPr>
        <w:t xml:space="preserve"> </w:t>
      </w:r>
      <w:r w:rsidRPr="002A53EE">
        <w:rPr>
          <w:lang w:eastAsia="en-US"/>
        </w:rPr>
        <w:t>учета</w:t>
      </w:r>
      <w:r w:rsidRPr="002A53EE">
        <w:rPr>
          <w:spacing w:val="28"/>
          <w:lang w:eastAsia="en-US"/>
        </w:rPr>
        <w:t xml:space="preserve"> </w:t>
      </w:r>
      <w:r w:rsidRPr="002A53EE">
        <w:rPr>
          <w:lang w:eastAsia="en-US"/>
        </w:rPr>
        <w:t>тепловой</w:t>
      </w:r>
      <w:r w:rsidRPr="002A53EE">
        <w:rPr>
          <w:spacing w:val="29"/>
          <w:lang w:eastAsia="en-US"/>
        </w:rPr>
        <w:t xml:space="preserve"> </w:t>
      </w:r>
      <w:r w:rsidRPr="002A53EE">
        <w:rPr>
          <w:lang w:eastAsia="en-US"/>
        </w:rPr>
        <w:t>энергии,</w:t>
      </w:r>
      <w:r w:rsidRPr="002A53EE">
        <w:rPr>
          <w:spacing w:val="28"/>
          <w:lang w:eastAsia="en-US"/>
        </w:rPr>
        <w:t xml:space="preserve"> </w:t>
      </w:r>
      <w:r w:rsidRPr="002A53EE">
        <w:rPr>
          <w:lang w:eastAsia="en-US"/>
        </w:rPr>
        <w:t>отпущенной</w:t>
      </w:r>
      <w:r w:rsidRPr="002A53EE">
        <w:rPr>
          <w:spacing w:val="29"/>
          <w:lang w:eastAsia="en-US"/>
        </w:rPr>
        <w:t xml:space="preserve"> </w:t>
      </w:r>
      <w:r w:rsidRPr="002A53EE">
        <w:rPr>
          <w:lang w:eastAsia="en-US"/>
        </w:rPr>
        <w:t>в</w:t>
      </w:r>
      <w:r w:rsidRPr="002A53EE">
        <w:rPr>
          <w:spacing w:val="28"/>
          <w:lang w:eastAsia="en-US"/>
        </w:rPr>
        <w:t xml:space="preserve"> </w:t>
      </w:r>
      <w:r w:rsidRPr="002A53EE">
        <w:rPr>
          <w:lang w:eastAsia="en-US"/>
        </w:rPr>
        <w:t>тепловые</w:t>
      </w:r>
      <w:r w:rsidRPr="002A53EE">
        <w:rPr>
          <w:spacing w:val="27"/>
          <w:lang w:eastAsia="en-US"/>
        </w:rPr>
        <w:t xml:space="preserve"> </w:t>
      </w:r>
      <w:r w:rsidRPr="002A53EE">
        <w:rPr>
          <w:lang w:eastAsia="en-US"/>
        </w:rPr>
        <w:t>сети,</w:t>
      </w:r>
      <w:r w:rsidRPr="002A53EE">
        <w:rPr>
          <w:spacing w:val="28"/>
          <w:lang w:eastAsia="en-US"/>
        </w:rPr>
        <w:t xml:space="preserve"> </w:t>
      </w:r>
      <w:r w:rsidRPr="002A53EE">
        <w:rPr>
          <w:lang w:eastAsia="en-US"/>
        </w:rPr>
        <w:t>представлены</w:t>
      </w:r>
      <w:r w:rsidRPr="002A53EE">
        <w:rPr>
          <w:spacing w:val="28"/>
          <w:lang w:eastAsia="en-US"/>
        </w:rPr>
        <w:t xml:space="preserve"> </w:t>
      </w:r>
      <w:r w:rsidRPr="002A53EE">
        <w:rPr>
          <w:lang w:eastAsia="en-US"/>
        </w:rPr>
        <w:t>в</w:t>
      </w:r>
      <w:r w:rsidRPr="002A53EE">
        <w:rPr>
          <w:spacing w:val="-57"/>
          <w:lang w:eastAsia="en-US"/>
        </w:rPr>
        <w:t xml:space="preserve"> </w:t>
      </w:r>
      <w:r w:rsidRPr="002A53EE">
        <w:rPr>
          <w:lang w:eastAsia="en-US"/>
        </w:rPr>
        <w:t>таблице</w:t>
      </w:r>
      <w:r w:rsidRPr="002A53EE">
        <w:rPr>
          <w:spacing w:val="-1"/>
          <w:lang w:eastAsia="en-US"/>
        </w:rPr>
        <w:t xml:space="preserve"> </w:t>
      </w:r>
      <w:r w:rsidRPr="002A53EE">
        <w:rPr>
          <w:lang w:eastAsia="en-US"/>
        </w:rPr>
        <w:t>1.2.11.</w:t>
      </w:r>
    </w:p>
    <w:p w:rsidR="002A53EE" w:rsidRPr="002A53EE" w:rsidRDefault="002A53EE" w:rsidP="002A53EE">
      <w:pPr>
        <w:widowControl w:val="0"/>
        <w:autoSpaceDE w:val="0"/>
        <w:autoSpaceDN w:val="0"/>
        <w:spacing w:after="7" w:line="276" w:lineRule="auto"/>
        <w:ind w:left="2054" w:right="255" w:firstLine="6282"/>
        <w:rPr>
          <w:lang w:eastAsia="en-US"/>
        </w:rPr>
      </w:pPr>
      <w:r w:rsidRPr="002A53EE">
        <w:rPr>
          <w:lang w:eastAsia="en-US"/>
        </w:rPr>
        <w:t>Таблица 1.2.11</w:t>
      </w:r>
      <w:r w:rsidRPr="002A53EE">
        <w:rPr>
          <w:spacing w:val="-57"/>
          <w:lang w:eastAsia="en-US"/>
        </w:rPr>
        <w:t xml:space="preserve"> </w:t>
      </w:r>
      <w:r w:rsidRPr="002A53EE">
        <w:rPr>
          <w:u w:val="single"/>
          <w:lang w:eastAsia="en-US"/>
        </w:rPr>
        <w:t>Приборы</w:t>
      </w:r>
      <w:r w:rsidRPr="002A53EE">
        <w:rPr>
          <w:spacing w:val="1"/>
          <w:u w:val="single"/>
          <w:lang w:eastAsia="en-US"/>
        </w:rPr>
        <w:t xml:space="preserve"> </w:t>
      </w:r>
      <w:r w:rsidRPr="002A53EE">
        <w:rPr>
          <w:u w:val="single"/>
          <w:lang w:eastAsia="en-US"/>
        </w:rPr>
        <w:t>учета</w:t>
      </w:r>
      <w:r w:rsidRPr="002A53EE">
        <w:rPr>
          <w:spacing w:val="-2"/>
          <w:u w:val="single"/>
          <w:lang w:eastAsia="en-US"/>
        </w:rPr>
        <w:t xml:space="preserve"> </w:t>
      </w:r>
      <w:r w:rsidRPr="002A53EE">
        <w:rPr>
          <w:u w:val="single"/>
          <w:lang w:eastAsia="en-US"/>
        </w:rPr>
        <w:t>тепловой энергии,</w:t>
      </w:r>
      <w:r w:rsidRPr="002A53EE">
        <w:rPr>
          <w:spacing w:val="-1"/>
          <w:u w:val="single"/>
          <w:lang w:eastAsia="en-US"/>
        </w:rPr>
        <w:t xml:space="preserve"> </w:t>
      </w:r>
      <w:r w:rsidRPr="002A53EE">
        <w:rPr>
          <w:u w:val="single"/>
          <w:lang w:eastAsia="en-US"/>
        </w:rPr>
        <w:t>отпущенной в</w:t>
      </w:r>
      <w:r w:rsidRPr="002A53EE">
        <w:rPr>
          <w:spacing w:val="-2"/>
          <w:u w:val="single"/>
          <w:lang w:eastAsia="en-US"/>
        </w:rPr>
        <w:t xml:space="preserve"> </w:t>
      </w:r>
      <w:r w:rsidRPr="002A53EE">
        <w:rPr>
          <w:u w:val="single"/>
          <w:lang w:eastAsia="en-US"/>
        </w:rPr>
        <w:t>тепловые</w:t>
      </w:r>
      <w:r w:rsidRPr="002A53EE">
        <w:rPr>
          <w:spacing w:val="-2"/>
          <w:u w:val="single"/>
          <w:lang w:eastAsia="en-US"/>
        </w:rPr>
        <w:t xml:space="preserve"> </w:t>
      </w:r>
      <w:r w:rsidRPr="002A53EE">
        <w:rPr>
          <w:u w:val="single"/>
          <w:lang w:eastAsia="en-US"/>
        </w:rPr>
        <w:t>сети</w:t>
      </w:r>
    </w:p>
    <w:tbl>
      <w:tblPr>
        <w:tblStyle w:val="TableNormal"/>
        <w:tblW w:w="9812"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2900"/>
        <w:gridCol w:w="1791"/>
        <w:gridCol w:w="1469"/>
        <w:gridCol w:w="1701"/>
      </w:tblGrid>
      <w:tr w:rsidR="002A53EE" w:rsidRPr="002A53EE" w:rsidTr="00485166">
        <w:trPr>
          <w:trHeight w:val="458"/>
        </w:trPr>
        <w:tc>
          <w:tcPr>
            <w:tcW w:w="1951" w:type="dxa"/>
          </w:tcPr>
          <w:p w:rsidR="002A53EE" w:rsidRPr="002A53EE" w:rsidRDefault="002A53EE" w:rsidP="002A53EE">
            <w:pPr>
              <w:spacing w:line="230" w:lineRule="exact"/>
              <w:ind w:left="31" w:right="77"/>
              <w:jc w:val="center"/>
              <w:rPr>
                <w:b/>
                <w:sz w:val="20"/>
                <w:szCs w:val="22"/>
                <w:lang w:eastAsia="en-US"/>
              </w:rPr>
            </w:pPr>
            <w:r w:rsidRPr="002A53EE">
              <w:rPr>
                <w:b/>
                <w:sz w:val="20"/>
                <w:szCs w:val="22"/>
                <w:lang w:eastAsia="en-US"/>
              </w:rPr>
              <w:t>Наименование</w:t>
            </w:r>
            <w:r w:rsidRPr="002A53EE">
              <w:rPr>
                <w:b/>
                <w:spacing w:val="-47"/>
                <w:sz w:val="20"/>
                <w:szCs w:val="22"/>
                <w:lang w:eastAsia="en-US"/>
              </w:rPr>
              <w:t xml:space="preserve"> </w:t>
            </w:r>
            <w:r w:rsidRPr="002A53EE">
              <w:rPr>
                <w:b/>
                <w:sz w:val="20"/>
                <w:szCs w:val="22"/>
                <w:lang w:eastAsia="en-US"/>
              </w:rPr>
              <w:t>котельной</w:t>
            </w:r>
          </w:p>
        </w:tc>
        <w:tc>
          <w:tcPr>
            <w:tcW w:w="2900" w:type="dxa"/>
          </w:tcPr>
          <w:p w:rsidR="002A53EE" w:rsidRPr="00C35F9B" w:rsidRDefault="002A53EE" w:rsidP="002A53EE">
            <w:pPr>
              <w:spacing w:line="230" w:lineRule="exact"/>
              <w:ind w:left="31" w:right="77"/>
              <w:jc w:val="center"/>
              <w:rPr>
                <w:b/>
                <w:sz w:val="20"/>
                <w:szCs w:val="22"/>
                <w:lang w:val="ru-RU" w:eastAsia="en-US"/>
              </w:rPr>
            </w:pPr>
            <w:r w:rsidRPr="00C35F9B">
              <w:rPr>
                <w:b/>
                <w:sz w:val="20"/>
                <w:szCs w:val="22"/>
                <w:lang w:val="ru-RU" w:eastAsia="en-US"/>
              </w:rPr>
              <w:t>Состав</w:t>
            </w:r>
            <w:r w:rsidRPr="00C35F9B">
              <w:rPr>
                <w:b/>
                <w:spacing w:val="-4"/>
                <w:sz w:val="20"/>
                <w:szCs w:val="22"/>
                <w:lang w:val="ru-RU" w:eastAsia="en-US"/>
              </w:rPr>
              <w:t xml:space="preserve"> </w:t>
            </w:r>
            <w:r w:rsidRPr="00C35F9B">
              <w:rPr>
                <w:b/>
                <w:sz w:val="20"/>
                <w:szCs w:val="22"/>
                <w:lang w:val="ru-RU" w:eastAsia="en-US"/>
              </w:rPr>
              <w:t>агрегатных</w:t>
            </w:r>
            <w:r w:rsidRPr="00C35F9B">
              <w:rPr>
                <w:b/>
                <w:spacing w:val="-4"/>
                <w:sz w:val="20"/>
                <w:szCs w:val="22"/>
                <w:lang w:val="ru-RU" w:eastAsia="en-US"/>
              </w:rPr>
              <w:t xml:space="preserve"> </w:t>
            </w:r>
            <w:r w:rsidRPr="00C35F9B">
              <w:rPr>
                <w:b/>
                <w:sz w:val="20"/>
                <w:szCs w:val="22"/>
                <w:lang w:val="ru-RU" w:eastAsia="en-US"/>
              </w:rPr>
              <w:t>средств,</w:t>
            </w:r>
            <w:r w:rsidRPr="00C35F9B">
              <w:rPr>
                <w:b/>
                <w:spacing w:val="-3"/>
                <w:sz w:val="20"/>
                <w:szCs w:val="22"/>
                <w:lang w:val="ru-RU" w:eastAsia="en-US"/>
              </w:rPr>
              <w:t xml:space="preserve"> </w:t>
            </w:r>
            <w:r w:rsidRPr="00C35F9B">
              <w:rPr>
                <w:b/>
                <w:sz w:val="20"/>
                <w:szCs w:val="22"/>
                <w:lang w:val="ru-RU" w:eastAsia="en-US"/>
              </w:rPr>
              <w:t>входящих</w:t>
            </w:r>
            <w:r w:rsidRPr="00C35F9B">
              <w:rPr>
                <w:b/>
                <w:spacing w:val="-4"/>
                <w:sz w:val="20"/>
                <w:szCs w:val="22"/>
                <w:lang w:val="ru-RU" w:eastAsia="en-US"/>
              </w:rPr>
              <w:t xml:space="preserve"> </w:t>
            </w:r>
            <w:r w:rsidRPr="00C35F9B">
              <w:rPr>
                <w:b/>
                <w:sz w:val="20"/>
                <w:szCs w:val="22"/>
                <w:lang w:val="ru-RU" w:eastAsia="en-US"/>
              </w:rPr>
              <w:t>в</w:t>
            </w:r>
            <w:r w:rsidRPr="00C35F9B">
              <w:rPr>
                <w:b/>
                <w:spacing w:val="-47"/>
                <w:sz w:val="20"/>
                <w:szCs w:val="22"/>
                <w:lang w:val="ru-RU" w:eastAsia="en-US"/>
              </w:rPr>
              <w:t xml:space="preserve"> </w:t>
            </w:r>
            <w:r w:rsidRPr="00C35F9B">
              <w:rPr>
                <w:b/>
                <w:sz w:val="20"/>
                <w:szCs w:val="22"/>
                <w:lang w:val="ru-RU" w:eastAsia="en-US"/>
              </w:rPr>
              <w:t>узел учета</w:t>
            </w:r>
          </w:p>
        </w:tc>
        <w:tc>
          <w:tcPr>
            <w:tcW w:w="1791" w:type="dxa"/>
          </w:tcPr>
          <w:p w:rsidR="002A53EE" w:rsidRPr="002A53EE" w:rsidRDefault="002A53EE" w:rsidP="002A53EE">
            <w:pPr>
              <w:spacing w:line="230" w:lineRule="exact"/>
              <w:ind w:left="31" w:right="77"/>
              <w:jc w:val="center"/>
              <w:rPr>
                <w:b/>
                <w:sz w:val="20"/>
                <w:szCs w:val="22"/>
                <w:lang w:eastAsia="en-US"/>
              </w:rPr>
            </w:pPr>
            <w:r w:rsidRPr="002A53EE">
              <w:rPr>
                <w:b/>
                <w:sz w:val="20"/>
                <w:szCs w:val="22"/>
                <w:lang w:eastAsia="en-US"/>
              </w:rPr>
              <w:t>Место установки</w:t>
            </w:r>
            <w:r w:rsidRPr="002A53EE">
              <w:rPr>
                <w:b/>
                <w:spacing w:val="-47"/>
                <w:sz w:val="20"/>
                <w:szCs w:val="22"/>
                <w:lang w:eastAsia="en-US"/>
              </w:rPr>
              <w:t xml:space="preserve"> </w:t>
            </w:r>
            <w:r w:rsidRPr="002A53EE">
              <w:rPr>
                <w:b/>
                <w:sz w:val="20"/>
                <w:szCs w:val="22"/>
                <w:lang w:eastAsia="en-US"/>
              </w:rPr>
              <w:t>узла учеты</w:t>
            </w:r>
          </w:p>
        </w:tc>
        <w:tc>
          <w:tcPr>
            <w:tcW w:w="1469" w:type="dxa"/>
          </w:tcPr>
          <w:p w:rsidR="002A53EE" w:rsidRPr="002A53EE" w:rsidRDefault="002A53EE" w:rsidP="002A53EE">
            <w:pPr>
              <w:spacing w:line="230" w:lineRule="exact"/>
              <w:ind w:left="31" w:right="77"/>
              <w:jc w:val="center"/>
              <w:rPr>
                <w:b/>
                <w:sz w:val="20"/>
                <w:szCs w:val="22"/>
                <w:lang w:eastAsia="en-US"/>
              </w:rPr>
            </w:pPr>
            <w:r w:rsidRPr="002A53EE">
              <w:rPr>
                <w:b/>
                <w:sz w:val="20"/>
                <w:szCs w:val="22"/>
                <w:lang w:eastAsia="en-US"/>
              </w:rPr>
              <w:t>Год ввода в</w:t>
            </w:r>
            <w:r w:rsidRPr="002A53EE">
              <w:rPr>
                <w:b/>
                <w:spacing w:val="1"/>
                <w:sz w:val="20"/>
                <w:szCs w:val="22"/>
                <w:lang w:eastAsia="en-US"/>
              </w:rPr>
              <w:t xml:space="preserve"> </w:t>
            </w:r>
            <w:r w:rsidRPr="002A53EE">
              <w:rPr>
                <w:b/>
                <w:sz w:val="20"/>
                <w:szCs w:val="22"/>
                <w:lang w:eastAsia="en-US"/>
              </w:rPr>
              <w:t>эксплуатацию</w:t>
            </w:r>
          </w:p>
        </w:tc>
        <w:tc>
          <w:tcPr>
            <w:tcW w:w="1701" w:type="dxa"/>
          </w:tcPr>
          <w:p w:rsidR="002A53EE" w:rsidRPr="002A53EE" w:rsidRDefault="002A53EE" w:rsidP="002A53EE">
            <w:pPr>
              <w:spacing w:line="230" w:lineRule="exact"/>
              <w:ind w:left="31" w:right="77"/>
              <w:jc w:val="center"/>
              <w:rPr>
                <w:b/>
                <w:sz w:val="20"/>
                <w:szCs w:val="22"/>
                <w:lang w:eastAsia="en-US"/>
              </w:rPr>
            </w:pPr>
            <w:r w:rsidRPr="002A53EE">
              <w:rPr>
                <w:b/>
                <w:sz w:val="20"/>
                <w:szCs w:val="22"/>
                <w:lang w:eastAsia="en-US"/>
              </w:rPr>
              <w:t>Дата последней поверки ПУ</w:t>
            </w:r>
          </w:p>
        </w:tc>
      </w:tr>
      <w:tr w:rsidR="002A53EE" w:rsidRPr="002A53EE" w:rsidTr="00485166">
        <w:trPr>
          <w:trHeight w:val="228"/>
        </w:trPr>
        <w:tc>
          <w:tcPr>
            <w:tcW w:w="1951" w:type="dxa"/>
          </w:tcPr>
          <w:p w:rsidR="002A53EE" w:rsidRPr="002A53EE" w:rsidRDefault="002A53EE" w:rsidP="002A53EE">
            <w:pPr>
              <w:spacing w:line="208" w:lineRule="exact"/>
              <w:ind w:left="31" w:right="77"/>
              <w:jc w:val="center"/>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№1</w:t>
            </w:r>
          </w:p>
        </w:tc>
        <w:tc>
          <w:tcPr>
            <w:tcW w:w="2900" w:type="dxa"/>
          </w:tcPr>
          <w:p w:rsidR="002A53EE" w:rsidRPr="002A53EE" w:rsidRDefault="002A53EE" w:rsidP="002A53EE">
            <w:pPr>
              <w:spacing w:line="208" w:lineRule="exact"/>
              <w:ind w:left="31" w:right="77"/>
              <w:jc w:val="center"/>
              <w:rPr>
                <w:sz w:val="20"/>
                <w:szCs w:val="22"/>
                <w:lang w:eastAsia="en-US"/>
              </w:rPr>
            </w:pPr>
            <w:r w:rsidRPr="002A53EE">
              <w:rPr>
                <w:sz w:val="20"/>
                <w:szCs w:val="22"/>
                <w:lang w:eastAsia="en-US"/>
              </w:rPr>
              <w:t>Взлет</w:t>
            </w:r>
            <w:r w:rsidRPr="002A53EE">
              <w:rPr>
                <w:spacing w:val="-2"/>
                <w:sz w:val="20"/>
                <w:szCs w:val="22"/>
                <w:lang w:eastAsia="en-US"/>
              </w:rPr>
              <w:t xml:space="preserve"> </w:t>
            </w:r>
            <w:r w:rsidRPr="002A53EE">
              <w:rPr>
                <w:sz w:val="20"/>
                <w:szCs w:val="22"/>
                <w:lang w:eastAsia="en-US"/>
              </w:rPr>
              <w:t>-</w:t>
            </w:r>
            <w:r w:rsidRPr="002A53EE">
              <w:rPr>
                <w:spacing w:val="-3"/>
                <w:sz w:val="20"/>
                <w:szCs w:val="22"/>
                <w:lang w:eastAsia="en-US"/>
              </w:rPr>
              <w:t xml:space="preserve"> </w:t>
            </w:r>
            <w:r w:rsidRPr="002A53EE">
              <w:rPr>
                <w:sz w:val="20"/>
                <w:szCs w:val="22"/>
                <w:lang w:eastAsia="en-US"/>
              </w:rPr>
              <w:t>ЭРСВ</w:t>
            </w:r>
          </w:p>
        </w:tc>
        <w:tc>
          <w:tcPr>
            <w:tcW w:w="1791" w:type="dxa"/>
          </w:tcPr>
          <w:p w:rsidR="002A53EE" w:rsidRPr="002A53EE" w:rsidRDefault="002A53EE" w:rsidP="002A53EE">
            <w:pPr>
              <w:spacing w:line="208" w:lineRule="exact"/>
              <w:ind w:left="31" w:right="77"/>
              <w:jc w:val="center"/>
              <w:rPr>
                <w:sz w:val="20"/>
                <w:szCs w:val="22"/>
                <w:lang w:eastAsia="en-US"/>
              </w:rPr>
            </w:pPr>
            <w:r w:rsidRPr="002A53EE">
              <w:rPr>
                <w:sz w:val="20"/>
                <w:szCs w:val="22"/>
                <w:lang w:eastAsia="en-US"/>
              </w:rPr>
              <w:t>котельная</w:t>
            </w:r>
          </w:p>
        </w:tc>
        <w:tc>
          <w:tcPr>
            <w:tcW w:w="1469" w:type="dxa"/>
          </w:tcPr>
          <w:p w:rsidR="002A53EE" w:rsidRPr="002A53EE" w:rsidRDefault="002A53EE" w:rsidP="002A53EE">
            <w:pPr>
              <w:spacing w:line="208" w:lineRule="exact"/>
              <w:ind w:left="31" w:right="77"/>
              <w:jc w:val="center"/>
              <w:rPr>
                <w:sz w:val="20"/>
                <w:szCs w:val="22"/>
                <w:lang w:eastAsia="en-US"/>
              </w:rPr>
            </w:pPr>
            <w:r w:rsidRPr="002A53EE">
              <w:rPr>
                <w:sz w:val="20"/>
                <w:szCs w:val="22"/>
                <w:lang w:eastAsia="en-US"/>
              </w:rPr>
              <w:t>2016</w:t>
            </w:r>
          </w:p>
        </w:tc>
        <w:tc>
          <w:tcPr>
            <w:tcW w:w="1701" w:type="dxa"/>
          </w:tcPr>
          <w:p w:rsidR="002A53EE" w:rsidRPr="002A53EE" w:rsidRDefault="002A53EE" w:rsidP="002A53EE">
            <w:pPr>
              <w:spacing w:line="208" w:lineRule="exact"/>
              <w:ind w:left="31" w:right="77"/>
              <w:jc w:val="center"/>
              <w:rPr>
                <w:sz w:val="20"/>
                <w:szCs w:val="22"/>
                <w:lang w:eastAsia="en-US"/>
              </w:rPr>
            </w:pPr>
            <w:r w:rsidRPr="002A53EE">
              <w:rPr>
                <w:sz w:val="20"/>
                <w:szCs w:val="22"/>
                <w:lang w:eastAsia="en-US"/>
              </w:rPr>
              <w:t>август 2020 г.</w:t>
            </w:r>
          </w:p>
        </w:tc>
      </w:tr>
      <w:tr w:rsidR="002A53EE" w:rsidRPr="002A53EE" w:rsidTr="00485166">
        <w:trPr>
          <w:trHeight w:val="232"/>
        </w:trPr>
        <w:tc>
          <w:tcPr>
            <w:tcW w:w="1951" w:type="dxa"/>
          </w:tcPr>
          <w:p w:rsidR="002A53EE" w:rsidRPr="002A53EE" w:rsidRDefault="002A53EE" w:rsidP="002A53EE">
            <w:pPr>
              <w:spacing w:line="212" w:lineRule="exact"/>
              <w:ind w:left="31" w:right="77"/>
              <w:jc w:val="center"/>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№2</w:t>
            </w:r>
          </w:p>
        </w:tc>
        <w:tc>
          <w:tcPr>
            <w:tcW w:w="2900" w:type="dxa"/>
          </w:tcPr>
          <w:p w:rsidR="002A53EE" w:rsidRPr="002A53EE" w:rsidRDefault="002A53EE" w:rsidP="002A53EE">
            <w:pPr>
              <w:spacing w:line="212" w:lineRule="exact"/>
              <w:ind w:left="31" w:right="77"/>
              <w:jc w:val="center"/>
              <w:rPr>
                <w:sz w:val="20"/>
                <w:szCs w:val="22"/>
                <w:lang w:eastAsia="en-US"/>
              </w:rPr>
            </w:pPr>
            <w:r w:rsidRPr="002A53EE">
              <w:rPr>
                <w:sz w:val="20"/>
                <w:szCs w:val="22"/>
                <w:lang w:eastAsia="en-US"/>
              </w:rPr>
              <w:t>Взлет</w:t>
            </w:r>
            <w:r w:rsidRPr="002A53EE">
              <w:rPr>
                <w:spacing w:val="-2"/>
                <w:sz w:val="20"/>
                <w:szCs w:val="22"/>
                <w:lang w:eastAsia="en-US"/>
              </w:rPr>
              <w:t xml:space="preserve"> </w:t>
            </w:r>
            <w:r w:rsidRPr="002A53EE">
              <w:rPr>
                <w:sz w:val="20"/>
                <w:szCs w:val="22"/>
                <w:lang w:eastAsia="en-US"/>
              </w:rPr>
              <w:t>-</w:t>
            </w:r>
            <w:r w:rsidRPr="002A53EE">
              <w:rPr>
                <w:spacing w:val="-3"/>
                <w:sz w:val="20"/>
                <w:szCs w:val="22"/>
                <w:lang w:eastAsia="en-US"/>
              </w:rPr>
              <w:t xml:space="preserve"> </w:t>
            </w:r>
            <w:r w:rsidRPr="002A53EE">
              <w:rPr>
                <w:sz w:val="20"/>
                <w:szCs w:val="22"/>
                <w:lang w:eastAsia="en-US"/>
              </w:rPr>
              <w:t>ЭРСВ</w:t>
            </w:r>
          </w:p>
        </w:tc>
        <w:tc>
          <w:tcPr>
            <w:tcW w:w="1791" w:type="dxa"/>
          </w:tcPr>
          <w:p w:rsidR="002A53EE" w:rsidRPr="002A53EE" w:rsidRDefault="002A53EE" w:rsidP="002A53EE">
            <w:pPr>
              <w:spacing w:line="212" w:lineRule="exact"/>
              <w:ind w:left="31" w:right="77"/>
              <w:jc w:val="center"/>
              <w:rPr>
                <w:sz w:val="20"/>
                <w:szCs w:val="22"/>
                <w:lang w:eastAsia="en-US"/>
              </w:rPr>
            </w:pPr>
            <w:r w:rsidRPr="002A53EE">
              <w:rPr>
                <w:sz w:val="20"/>
                <w:szCs w:val="22"/>
                <w:lang w:eastAsia="en-US"/>
              </w:rPr>
              <w:t>котельная</w:t>
            </w:r>
          </w:p>
        </w:tc>
        <w:tc>
          <w:tcPr>
            <w:tcW w:w="1469" w:type="dxa"/>
          </w:tcPr>
          <w:p w:rsidR="002A53EE" w:rsidRPr="002A53EE" w:rsidRDefault="002A53EE" w:rsidP="002A53EE">
            <w:pPr>
              <w:spacing w:line="212" w:lineRule="exact"/>
              <w:ind w:left="31" w:right="77"/>
              <w:jc w:val="center"/>
              <w:rPr>
                <w:sz w:val="20"/>
                <w:szCs w:val="22"/>
                <w:lang w:eastAsia="en-US"/>
              </w:rPr>
            </w:pPr>
            <w:r w:rsidRPr="002A53EE">
              <w:rPr>
                <w:sz w:val="20"/>
                <w:szCs w:val="22"/>
                <w:lang w:eastAsia="en-US"/>
              </w:rPr>
              <w:t>2016</w:t>
            </w:r>
          </w:p>
        </w:tc>
        <w:tc>
          <w:tcPr>
            <w:tcW w:w="1701" w:type="dxa"/>
          </w:tcPr>
          <w:p w:rsidR="002A53EE" w:rsidRPr="002A53EE" w:rsidRDefault="002A53EE" w:rsidP="002A53EE">
            <w:pPr>
              <w:spacing w:line="212" w:lineRule="exact"/>
              <w:ind w:left="31" w:right="77"/>
              <w:jc w:val="center"/>
              <w:rPr>
                <w:sz w:val="20"/>
                <w:szCs w:val="22"/>
                <w:lang w:eastAsia="en-US"/>
              </w:rPr>
            </w:pPr>
            <w:r w:rsidRPr="002A53EE">
              <w:rPr>
                <w:sz w:val="20"/>
                <w:szCs w:val="22"/>
                <w:lang w:eastAsia="en-US"/>
              </w:rPr>
              <w:t>август 2020 г.</w:t>
            </w:r>
          </w:p>
        </w:tc>
      </w:tr>
    </w:tbl>
    <w:p w:rsidR="002A53EE" w:rsidRPr="002A53EE" w:rsidRDefault="002A53EE" w:rsidP="002A53EE">
      <w:pPr>
        <w:widowControl w:val="0"/>
        <w:autoSpaceDE w:val="0"/>
        <w:autoSpaceDN w:val="0"/>
        <w:spacing w:line="212" w:lineRule="exact"/>
        <w:jc w:val="right"/>
        <w:rPr>
          <w:sz w:val="20"/>
          <w:szCs w:val="22"/>
          <w:lang w:eastAsia="en-US"/>
        </w:rPr>
        <w:sectPr w:rsidR="002A53EE" w:rsidRPr="002A53EE">
          <w:pgSz w:w="11910" w:h="16840"/>
          <w:pgMar w:top="1320" w:right="580" w:bottom="1000" w:left="1200" w:header="311" w:footer="766" w:gutter="0"/>
          <w:cols w:space="720"/>
        </w:sectPr>
      </w:pPr>
    </w:p>
    <w:p w:rsidR="002A53EE" w:rsidRPr="002A53EE" w:rsidRDefault="002A53EE" w:rsidP="002A53EE">
      <w:pPr>
        <w:widowControl w:val="0"/>
        <w:autoSpaceDE w:val="0"/>
        <w:autoSpaceDN w:val="0"/>
        <w:spacing w:before="82"/>
        <w:ind w:left="218" w:right="270" w:firstLine="340"/>
        <w:jc w:val="both"/>
        <w:outlineLvl w:val="2"/>
        <w:rPr>
          <w:b/>
          <w:bCs/>
          <w:i/>
          <w:iCs/>
          <w:lang w:eastAsia="en-US"/>
        </w:rPr>
      </w:pPr>
      <w:r w:rsidRPr="002A53EE">
        <w:rPr>
          <w:b/>
          <w:bCs/>
          <w:i/>
          <w:iCs/>
          <w:lang w:eastAsia="en-US"/>
        </w:rPr>
        <w:lastRenderedPageBreak/>
        <w:t>к) статистика</w:t>
      </w:r>
      <w:r w:rsidRPr="002A53EE">
        <w:rPr>
          <w:b/>
          <w:bCs/>
          <w:i/>
          <w:iCs/>
          <w:spacing w:val="1"/>
          <w:lang w:eastAsia="en-US"/>
        </w:rPr>
        <w:t xml:space="preserve"> </w:t>
      </w:r>
      <w:r w:rsidRPr="002A53EE">
        <w:rPr>
          <w:b/>
          <w:bCs/>
          <w:i/>
          <w:iCs/>
          <w:lang w:eastAsia="en-US"/>
        </w:rPr>
        <w:t>отказов</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восстановлений</w:t>
      </w:r>
      <w:r w:rsidRPr="002A53EE">
        <w:rPr>
          <w:b/>
          <w:bCs/>
          <w:i/>
          <w:iCs/>
          <w:spacing w:val="1"/>
          <w:lang w:eastAsia="en-US"/>
        </w:rPr>
        <w:t xml:space="preserve"> </w:t>
      </w:r>
      <w:r w:rsidRPr="002A53EE">
        <w:rPr>
          <w:b/>
          <w:bCs/>
          <w:i/>
          <w:iCs/>
          <w:lang w:eastAsia="en-US"/>
        </w:rPr>
        <w:t>оборудования</w:t>
      </w:r>
      <w:r w:rsidRPr="002A53EE">
        <w:rPr>
          <w:b/>
          <w:bCs/>
          <w:i/>
          <w:iCs/>
          <w:spacing w:val="1"/>
          <w:lang w:eastAsia="en-US"/>
        </w:rPr>
        <w:t xml:space="preserve"> </w:t>
      </w:r>
      <w:r w:rsidRPr="002A53EE">
        <w:rPr>
          <w:b/>
          <w:bCs/>
          <w:i/>
          <w:iCs/>
          <w:lang w:eastAsia="en-US"/>
        </w:rPr>
        <w:t>источников</w:t>
      </w:r>
      <w:r w:rsidRPr="002A53EE">
        <w:rPr>
          <w:b/>
          <w:bCs/>
          <w:i/>
          <w:iCs/>
          <w:spacing w:val="1"/>
          <w:lang w:eastAsia="en-US"/>
        </w:rPr>
        <w:t xml:space="preserve"> </w:t>
      </w:r>
      <w:r w:rsidRPr="002A53EE">
        <w:rPr>
          <w:b/>
          <w:bCs/>
          <w:i/>
          <w:iCs/>
          <w:lang w:eastAsia="en-US"/>
        </w:rPr>
        <w:t>тепловой</w:t>
      </w:r>
      <w:r w:rsidRPr="002A53EE">
        <w:rPr>
          <w:b/>
          <w:bCs/>
          <w:i/>
          <w:iCs/>
          <w:spacing w:val="-57"/>
          <w:lang w:eastAsia="en-US"/>
        </w:rPr>
        <w:t xml:space="preserve"> </w:t>
      </w:r>
      <w:r w:rsidRPr="002A53EE">
        <w:rPr>
          <w:b/>
          <w:bCs/>
          <w:i/>
          <w:iCs/>
          <w:lang w:eastAsia="en-US"/>
        </w:rPr>
        <w:t>энергии</w:t>
      </w:r>
    </w:p>
    <w:p w:rsidR="002A53EE" w:rsidRPr="002A53EE" w:rsidRDefault="002A53EE" w:rsidP="002A53EE">
      <w:pPr>
        <w:widowControl w:val="0"/>
        <w:autoSpaceDE w:val="0"/>
        <w:autoSpaceDN w:val="0"/>
        <w:spacing w:before="118" w:line="276" w:lineRule="auto"/>
        <w:ind w:left="218" w:right="275" w:firstLine="566"/>
        <w:jc w:val="both"/>
        <w:rPr>
          <w:lang w:eastAsia="en-US"/>
        </w:rPr>
      </w:pPr>
      <w:r w:rsidRPr="002A53EE">
        <w:rPr>
          <w:lang w:eastAsia="en-US"/>
        </w:rPr>
        <w:t>На</w:t>
      </w:r>
      <w:r w:rsidRPr="002A53EE">
        <w:rPr>
          <w:spacing w:val="1"/>
          <w:lang w:eastAsia="en-US"/>
        </w:rPr>
        <w:t xml:space="preserve"> </w:t>
      </w:r>
      <w:r w:rsidRPr="002A53EE">
        <w:rPr>
          <w:lang w:eastAsia="en-US"/>
        </w:rPr>
        <w:t>2022</w:t>
      </w:r>
      <w:r w:rsidRPr="002A53EE">
        <w:rPr>
          <w:spacing w:val="1"/>
          <w:lang w:eastAsia="en-US"/>
        </w:rPr>
        <w:t xml:space="preserve"> </w:t>
      </w:r>
      <w:r w:rsidRPr="002A53EE">
        <w:rPr>
          <w:lang w:eastAsia="en-US"/>
        </w:rPr>
        <w:t>год</w:t>
      </w:r>
      <w:r w:rsidRPr="002A53EE">
        <w:rPr>
          <w:spacing w:val="1"/>
          <w:lang w:eastAsia="en-US"/>
        </w:rPr>
        <w:t xml:space="preserve"> </w:t>
      </w:r>
      <w:r w:rsidRPr="002A53EE">
        <w:rPr>
          <w:lang w:eastAsia="en-US"/>
        </w:rPr>
        <w:t>отказы</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восстановления</w:t>
      </w:r>
      <w:r w:rsidRPr="002A53EE">
        <w:rPr>
          <w:spacing w:val="1"/>
          <w:lang w:eastAsia="en-US"/>
        </w:rPr>
        <w:t xml:space="preserve"> </w:t>
      </w:r>
      <w:r w:rsidRPr="002A53EE">
        <w:rPr>
          <w:lang w:eastAsia="en-US"/>
        </w:rPr>
        <w:t>оборудования</w:t>
      </w:r>
      <w:r w:rsidRPr="002A53EE">
        <w:rPr>
          <w:spacing w:val="1"/>
          <w:lang w:eastAsia="en-US"/>
        </w:rPr>
        <w:t xml:space="preserve"> </w:t>
      </w:r>
      <w:r w:rsidRPr="002A53EE">
        <w:rPr>
          <w:lang w:eastAsia="en-US"/>
        </w:rPr>
        <w:t>источников</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отсутствуют.</w:t>
      </w:r>
    </w:p>
    <w:p w:rsidR="002A53EE" w:rsidRPr="002A53EE" w:rsidRDefault="002A53EE" w:rsidP="002A53EE">
      <w:pPr>
        <w:widowControl w:val="0"/>
        <w:autoSpaceDE w:val="0"/>
        <w:autoSpaceDN w:val="0"/>
        <w:spacing w:before="121"/>
        <w:ind w:left="218" w:right="274" w:firstLine="340"/>
        <w:jc w:val="both"/>
        <w:outlineLvl w:val="2"/>
        <w:rPr>
          <w:b/>
          <w:bCs/>
          <w:i/>
          <w:iCs/>
          <w:lang w:eastAsia="en-US"/>
        </w:rPr>
      </w:pPr>
      <w:r w:rsidRPr="002A53EE">
        <w:rPr>
          <w:b/>
          <w:bCs/>
          <w:i/>
          <w:iCs/>
          <w:lang w:eastAsia="en-US"/>
        </w:rPr>
        <w:t>л) предписания</w:t>
      </w:r>
      <w:r w:rsidRPr="002A53EE">
        <w:rPr>
          <w:b/>
          <w:bCs/>
          <w:i/>
          <w:iCs/>
          <w:spacing w:val="1"/>
          <w:lang w:eastAsia="en-US"/>
        </w:rPr>
        <w:t xml:space="preserve"> </w:t>
      </w:r>
      <w:r w:rsidRPr="002A53EE">
        <w:rPr>
          <w:b/>
          <w:bCs/>
          <w:i/>
          <w:iCs/>
          <w:lang w:eastAsia="en-US"/>
        </w:rPr>
        <w:t>надзорных</w:t>
      </w:r>
      <w:r w:rsidRPr="002A53EE">
        <w:rPr>
          <w:b/>
          <w:bCs/>
          <w:i/>
          <w:iCs/>
          <w:spacing w:val="1"/>
          <w:lang w:eastAsia="en-US"/>
        </w:rPr>
        <w:t xml:space="preserve"> </w:t>
      </w:r>
      <w:r w:rsidRPr="002A53EE">
        <w:rPr>
          <w:b/>
          <w:bCs/>
          <w:i/>
          <w:iCs/>
          <w:lang w:eastAsia="en-US"/>
        </w:rPr>
        <w:t>органов</w:t>
      </w:r>
      <w:r w:rsidRPr="002A53EE">
        <w:rPr>
          <w:b/>
          <w:bCs/>
          <w:i/>
          <w:iCs/>
          <w:spacing w:val="1"/>
          <w:lang w:eastAsia="en-US"/>
        </w:rPr>
        <w:t xml:space="preserve"> </w:t>
      </w:r>
      <w:r w:rsidRPr="002A53EE">
        <w:rPr>
          <w:b/>
          <w:bCs/>
          <w:i/>
          <w:iCs/>
          <w:lang w:eastAsia="en-US"/>
        </w:rPr>
        <w:t>по</w:t>
      </w:r>
      <w:r w:rsidRPr="002A53EE">
        <w:rPr>
          <w:b/>
          <w:bCs/>
          <w:i/>
          <w:iCs/>
          <w:spacing w:val="1"/>
          <w:lang w:eastAsia="en-US"/>
        </w:rPr>
        <w:t xml:space="preserve"> </w:t>
      </w:r>
      <w:r w:rsidRPr="002A53EE">
        <w:rPr>
          <w:b/>
          <w:bCs/>
          <w:i/>
          <w:iCs/>
          <w:lang w:eastAsia="en-US"/>
        </w:rPr>
        <w:t>запрещению</w:t>
      </w:r>
      <w:r w:rsidRPr="002A53EE">
        <w:rPr>
          <w:b/>
          <w:bCs/>
          <w:i/>
          <w:iCs/>
          <w:spacing w:val="1"/>
          <w:lang w:eastAsia="en-US"/>
        </w:rPr>
        <w:t xml:space="preserve"> </w:t>
      </w:r>
      <w:r w:rsidRPr="002A53EE">
        <w:rPr>
          <w:b/>
          <w:bCs/>
          <w:i/>
          <w:iCs/>
          <w:lang w:eastAsia="en-US"/>
        </w:rPr>
        <w:t>дальнейшей</w:t>
      </w:r>
      <w:r w:rsidRPr="002A53EE">
        <w:rPr>
          <w:b/>
          <w:bCs/>
          <w:i/>
          <w:iCs/>
          <w:spacing w:val="1"/>
          <w:lang w:eastAsia="en-US"/>
        </w:rPr>
        <w:t xml:space="preserve"> </w:t>
      </w:r>
      <w:r w:rsidRPr="002A53EE">
        <w:rPr>
          <w:b/>
          <w:bCs/>
          <w:i/>
          <w:iCs/>
          <w:lang w:eastAsia="en-US"/>
        </w:rPr>
        <w:t>эксплуатации</w:t>
      </w:r>
      <w:r w:rsidRPr="002A53EE">
        <w:rPr>
          <w:b/>
          <w:bCs/>
          <w:i/>
          <w:iCs/>
          <w:spacing w:val="1"/>
          <w:lang w:eastAsia="en-US"/>
        </w:rPr>
        <w:t xml:space="preserve"> </w:t>
      </w:r>
      <w:r w:rsidRPr="002A53EE">
        <w:rPr>
          <w:b/>
          <w:bCs/>
          <w:i/>
          <w:iCs/>
          <w:lang w:eastAsia="en-US"/>
        </w:rPr>
        <w:t>источников</w:t>
      </w:r>
      <w:r w:rsidRPr="002A53EE">
        <w:rPr>
          <w:b/>
          <w:bCs/>
          <w:i/>
          <w:iCs/>
          <w:spacing w:val="-3"/>
          <w:lang w:eastAsia="en-US"/>
        </w:rPr>
        <w:t xml:space="preserve"> </w:t>
      </w:r>
      <w:r w:rsidRPr="002A53EE">
        <w:rPr>
          <w:b/>
          <w:bCs/>
          <w:i/>
          <w:iCs/>
          <w:lang w:eastAsia="en-US"/>
        </w:rPr>
        <w:t>тепловой</w:t>
      </w:r>
      <w:r w:rsidRPr="002A53EE">
        <w:rPr>
          <w:b/>
          <w:bCs/>
          <w:i/>
          <w:iCs/>
          <w:spacing w:val="-2"/>
          <w:lang w:eastAsia="en-US"/>
        </w:rPr>
        <w:t xml:space="preserve"> </w:t>
      </w:r>
      <w:r w:rsidRPr="002A53EE">
        <w:rPr>
          <w:b/>
          <w:bCs/>
          <w:i/>
          <w:iCs/>
          <w:lang w:eastAsia="en-US"/>
        </w:rPr>
        <w:t>энергии</w:t>
      </w:r>
    </w:p>
    <w:p w:rsidR="002A53EE" w:rsidRPr="002A53EE" w:rsidRDefault="002A53EE" w:rsidP="002A53EE">
      <w:pPr>
        <w:widowControl w:val="0"/>
        <w:autoSpaceDE w:val="0"/>
        <w:autoSpaceDN w:val="0"/>
        <w:spacing w:before="117" w:line="278" w:lineRule="auto"/>
        <w:ind w:left="218" w:right="272" w:firstLine="566"/>
        <w:jc w:val="both"/>
        <w:rPr>
          <w:lang w:eastAsia="en-US"/>
        </w:rPr>
      </w:pPr>
      <w:r w:rsidRPr="002A53EE">
        <w:rPr>
          <w:lang w:eastAsia="en-US"/>
        </w:rPr>
        <w:t>Предписания надзорных органов по запрещению дальнейшей эксплуатации источников</w:t>
      </w:r>
      <w:r w:rsidRPr="002A53EE">
        <w:rPr>
          <w:spacing w:val="-57"/>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 отсутствуют.</w:t>
      </w:r>
    </w:p>
    <w:p w:rsidR="002A53EE" w:rsidRPr="002A53EE" w:rsidRDefault="002A53EE" w:rsidP="002A53EE">
      <w:pPr>
        <w:widowControl w:val="0"/>
        <w:autoSpaceDE w:val="0"/>
        <w:autoSpaceDN w:val="0"/>
        <w:spacing w:before="119"/>
        <w:ind w:left="218" w:right="267" w:firstLine="340"/>
        <w:jc w:val="both"/>
        <w:outlineLvl w:val="2"/>
        <w:rPr>
          <w:b/>
          <w:bCs/>
          <w:i/>
          <w:iCs/>
          <w:lang w:eastAsia="en-US"/>
        </w:rPr>
      </w:pPr>
      <w:r w:rsidRPr="002A53EE">
        <w:rPr>
          <w:b/>
          <w:bCs/>
          <w:i/>
          <w:iCs/>
          <w:lang w:eastAsia="en-US"/>
        </w:rPr>
        <w:t>м) перечень</w:t>
      </w:r>
      <w:r w:rsidRPr="002A53EE">
        <w:rPr>
          <w:b/>
          <w:bCs/>
          <w:i/>
          <w:iCs/>
          <w:spacing w:val="1"/>
          <w:lang w:eastAsia="en-US"/>
        </w:rPr>
        <w:t xml:space="preserve"> </w:t>
      </w:r>
      <w:r w:rsidRPr="002A53EE">
        <w:rPr>
          <w:b/>
          <w:bCs/>
          <w:i/>
          <w:iCs/>
          <w:lang w:eastAsia="en-US"/>
        </w:rPr>
        <w:t>источников</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(или)</w:t>
      </w:r>
      <w:r w:rsidRPr="002A53EE">
        <w:rPr>
          <w:b/>
          <w:bCs/>
          <w:i/>
          <w:iCs/>
          <w:spacing w:val="1"/>
          <w:lang w:eastAsia="en-US"/>
        </w:rPr>
        <w:t xml:space="preserve"> </w:t>
      </w:r>
      <w:r w:rsidRPr="002A53EE">
        <w:rPr>
          <w:b/>
          <w:bCs/>
          <w:i/>
          <w:iCs/>
          <w:lang w:eastAsia="en-US"/>
        </w:rPr>
        <w:t>оборудования</w:t>
      </w:r>
      <w:r w:rsidRPr="002A53EE">
        <w:rPr>
          <w:b/>
          <w:bCs/>
          <w:i/>
          <w:iCs/>
          <w:spacing w:val="1"/>
          <w:lang w:eastAsia="en-US"/>
        </w:rPr>
        <w:t xml:space="preserve"> </w:t>
      </w:r>
      <w:r w:rsidRPr="002A53EE">
        <w:rPr>
          <w:b/>
          <w:bCs/>
          <w:i/>
          <w:iCs/>
          <w:lang w:eastAsia="en-US"/>
        </w:rPr>
        <w:t>(турбоагрегатов),</w:t>
      </w:r>
      <w:r w:rsidRPr="002A53EE">
        <w:rPr>
          <w:b/>
          <w:bCs/>
          <w:i/>
          <w:iCs/>
          <w:spacing w:val="-57"/>
          <w:lang w:eastAsia="en-US"/>
        </w:rPr>
        <w:t xml:space="preserve"> </w:t>
      </w:r>
      <w:r w:rsidRPr="002A53EE">
        <w:rPr>
          <w:b/>
          <w:bCs/>
          <w:i/>
          <w:iCs/>
          <w:lang w:eastAsia="en-US"/>
        </w:rPr>
        <w:t>входящего</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их</w:t>
      </w:r>
      <w:r w:rsidRPr="002A53EE">
        <w:rPr>
          <w:b/>
          <w:bCs/>
          <w:i/>
          <w:iCs/>
          <w:spacing w:val="1"/>
          <w:lang w:eastAsia="en-US"/>
        </w:rPr>
        <w:t xml:space="preserve"> </w:t>
      </w:r>
      <w:r w:rsidRPr="002A53EE">
        <w:rPr>
          <w:b/>
          <w:bCs/>
          <w:i/>
          <w:iCs/>
          <w:lang w:eastAsia="en-US"/>
        </w:rPr>
        <w:t>состав (для источников тепловой энергии, функционирующих в режиме комбинированной выработки электрической и тепловой энергии),</w:t>
      </w:r>
      <w:r w:rsidRPr="002A53EE">
        <w:rPr>
          <w:b/>
          <w:bCs/>
          <w:i/>
          <w:iCs/>
          <w:spacing w:val="1"/>
          <w:lang w:eastAsia="en-US"/>
        </w:rPr>
        <w:t xml:space="preserve"> </w:t>
      </w:r>
      <w:r w:rsidRPr="002A53EE">
        <w:rPr>
          <w:b/>
          <w:bCs/>
          <w:i/>
          <w:iCs/>
          <w:lang w:eastAsia="en-US"/>
        </w:rPr>
        <w:t>которые</w:t>
      </w:r>
      <w:r w:rsidRPr="002A53EE">
        <w:rPr>
          <w:b/>
          <w:bCs/>
          <w:i/>
          <w:iCs/>
          <w:spacing w:val="1"/>
          <w:lang w:eastAsia="en-US"/>
        </w:rPr>
        <w:t xml:space="preserve"> </w:t>
      </w:r>
      <w:r w:rsidRPr="002A53EE">
        <w:rPr>
          <w:b/>
          <w:bCs/>
          <w:i/>
          <w:iCs/>
          <w:lang w:eastAsia="en-US"/>
        </w:rPr>
        <w:t>отнесены</w:t>
      </w:r>
      <w:r w:rsidRPr="002A53EE">
        <w:rPr>
          <w:b/>
          <w:bCs/>
          <w:i/>
          <w:iCs/>
          <w:spacing w:val="1"/>
          <w:lang w:eastAsia="en-US"/>
        </w:rPr>
        <w:t xml:space="preserve"> </w:t>
      </w:r>
      <w:r w:rsidRPr="002A53EE">
        <w:rPr>
          <w:b/>
          <w:bCs/>
          <w:i/>
          <w:iCs/>
          <w:lang w:eastAsia="en-US"/>
        </w:rPr>
        <w:t>к</w:t>
      </w:r>
      <w:r w:rsidRPr="002A53EE">
        <w:rPr>
          <w:b/>
          <w:bCs/>
          <w:i/>
          <w:iCs/>
          <w:spacing w:val="1"/>
          <w:lang w:eastAsia="en-US"/>
        </w:rPr>
        <w:t xml:space="preserve"> </w:t>
      </w:r>
      <w:r w:rsidRPr="002A53EE">
        <w:rPr>
          <w:b/>
          <w:bCs/>
          <w:i/>
          <w:iCs/>
          <w:lang w:eastAsia="en-US"/>
        </w:rPr>
        <w:t>объектам,</w:t>
      </w:r>
      <w:r w:rsidRPr="002A53EE">
        <w:rPr>
          <w:b/>
          <w:bCs/>
          <w:i/>
          <w:iCs/>
          <w:spacing w:val="1"/>
          <w:lang w:eastAsia="en-US"/>
        </w:rPr>
        <w:t xml:space="preserve"> </w:t>
      </w:r>
      <w:r w:rsidRPr="002A53EE">
        <w:rPr>
          <w:b/>
          <w:bCs/>
          <w:i/>
          <w:iCs/>
          <w:lang w:eastAsia="en-US"/>
        </w:rPr>
        <w:t>электрическая</w:t>
      </w:r>
      <w:r w:rsidRPr="002A53EE">
        <w:rPr>
          <w:b/>
          <w:bCs/>
          <w:i/>
          <w:iCs/>
          <w:spacing w:val="1"/>
          <w:lang w:eastAsia="en-US"/>
        </w:rPr>
        <w:t xml:space="preserve"> </w:t>
      </w:r>
      <w:r w:rsidRPr="002A53EE">
        <w:rPr>
          <w:b/>
          <w:bCs/>
          <w:i/>
          <w:iCs/>
          <w:lang w:eastAsia="en-US"/>
        </w:rPr>
        <w:t>мощность</w:t>
      </w:r>
      <w:r w:rsidRPr="002A53EE">
        <w:rPr>
          <w:b/>
          <w:bCs/>
          <w:i/>
          <w:iCs/>
          <w:spacing w:val="1"/>
          <w:lang w:eastAsia="en-US"/>
        </w:rPr>
        <w:t xml:space="preserve"> </w:t>
      </w:r>
      <w:r w:rsidRPr="002A53EE">
        <w:rPr>
          <w:b/>
          <w:bCs/>
          <w:i/>
          <w:iCs/>
          <w:lang w:eastAsia="en-US"/>
        </w:rPr>
        <w:t>которых</w:t>
      </w:r>
      <w:r w:rsidRPr="002A53EE">
        <w:rPr>
          <w:b/>
          <w:bCs/>
          <w:i/>
          <w:iCs/>
          <w:spacing w:val="1"/>
          <w:lang w:eastAsia="en-US"/>
        </w:rPr>
        <w:t xml:space="preserve"> </w:t>
      </w:r>
      <w:r w:rsidRPr="002A53EE">
        <w:rPr>
          <w:b/>
          <w:bCs/>
          <w:i/>
          <w:iCs/>
          <w:lang w:eastAsia="en-US"/>
        </w:rPr>
        <w:t>поставляется</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вынужденном</w:t>
      </w:r>
      <w:r w:rsidRPr="002A53EE">
        <w:rPr>
          <w:b/>
          <w:bCs/>
          <w:i/>
          <w:iCs/>
          <w:spacing w:val="1"/>
          <w:lang w:eastAsia="en-US"/>
        </w:rPr>
        <w:t xml:space="preserve"> </w:t>
      </w:r>
      <w:r w:rsidRPr="002A53EE">
        <w:rPr>
          <w:b/>
          <w:bCs/>
          <w:i/>
          <w:iCs/>
          <w:lang w:eastAsia="en-US"/>
        </w:rPr>
        <w:t>режиме</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целях</w:t>
      </w:r>
      <w:r w:rsidRPr="002A53EE">
        <w:rPr>
          <w:b/>
          <w:bCs/>
          <w:i/>
          <w:iCs/>
          <w:spacing w:val="1"/>
          <w:lang w:eastAsia="en-US"/>
        </w:rPr>
        <w:t xml:space="preserve"> </w:t>
      </w:r>
      <w:r w:rsidRPr="002A53EE">
        <w:rPr>
          <w:b/>
          <w:bCs/>
          <w:i/>
          <w:iCs/>
          <w:lang w:eastAsia="en-US"/>
        </w:rPr>
        <w:t>обеспечения</w:t>
      </w:r>
      <w:r w:rsidRPr="002A53EE">
        <w:rPr>
          <w:b/>
          <w:bCs/>
          <w:i/>
          <w:iCs/>
          <w:spacing w:val="1"/>
          <w:lang w:eastAsia="en-US"/>
        </w:rPr>
        <w:t xml:space="preserve"> </w:t>
      </w:r>
      <w:r w:rsidRPr="002A53EE">
        <w:rPr>
          <w:b/>
          <w:bCs/>
          <w:i/>
          <w:iCs/>
          <w:lang w:eastAsia="en-US"/>
        </w:rPr>
        <w:t>надежного</w:t>
      </w:r>
      <w:r w:rsidRPr="002A53EE">
        <w:rPr>
          <w:b/>
          <w:bCs/>
          <w:i/>
          <w:iCs/>
          <w:spacing w:val="-57"/>
          <w:lang w:eastAsia="en-US"/>
        </w:rPr>
        <w:t xml:space="preserve">  </w:t>
      </w:r>
      <w:r w:rsidRPr="002A53EE">
        <w:rPr>
          <w:b/>
          <w:bCs/>
          <w:i/>
          <w:iCs/>
          <w:lang w:eastAsia="en-US"/>
        </w:rPr>
        <w:t xml:space="preserve"> теплоснабжения</w:t>
      </w:r>
      <w:r w:rsidRPr="002A53EE">
        <w:rPr>
          <w:b/>
          <w:bCs/>
          <w:i/>
          <w:iCs/>
          <w:spacing w:val="-1"/>
          <w:lang w:eastAsia="en-US"/>
        </w:rPr>
        <w:t xml:space="preserve"> </w:t>
      </w:r>
      <w:r w:rsidRPr="002A53EE">
        <w:rPr>
          <w:b/>
          <w:bCs/>
          <w:i/>
          <w:iCs/>
          <w:lang w:eastAsia="en-US"/>
        </w:rPr>
        <w:t>потребителей</w:t>
      </w:r>
    </w:p>
    <w:p w:rsidR="002A53EE" w:rsidRPr="002A53EE" w:rsidRDefault="002A53EE" w:rsidP="002A53EE">
      <w:pPr>
        <w:widowControl w:val="0"/>
        <w:autoSpaceDE w:val="0"/>
        <w:autoSpaceDN w:val="0"/>
        <w:spacing w:before="118" w:line="276" w:lineRule="auto"/>
        <w:ind w:left="218" w:right="268" w:firstLine="566"/>
        <w:jc w:val="both"/>
        <w:rPr>
          <w:lang w:eastAsia="en-US"/>
        </w:rPr>
      </w:pPr>
      <w:r w:rsidRPr="002A53EE">
        <w:rPr>
          <w:lang w:eastAsia="en-US"/>
        </w:rPr>
        <w:t>На</w:t>
      </w:r>
      <w:r w:rsidRPr="002A53EE">
        <w:rPr>
          <w:spacing w:val="1"/>
          <w:lang w:eastAsia="en-US"/>
        </w:rPr>
        <w:t xml:space="preserve"> </w:t>
      </w:r>
      <w:r w:rsidRPr="002A53EE">
        <w:rPr>
          <w:lang w:eastAsia="en-US"/>
        </w:rPr>
        <w:t>территории</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proofErr w:type="gramStart"/>
      <w:r w:rsidRPr="002A53EE">
        <w:rPr>
          <w:lang w:eastAsia="en-US"/>
        </w:rPr>
        <w:t>Светлый</w:t>
      </w:r>
      <w:proofErr w:type="gramEnd"/>
      <w:r w:rsidRPr="002A53EE">
        <w:rPr>
          <w:spacing w:val="1"/>
          <w:lang w:eastAsia="en-US"/>
        </w:rPr>
        <w:t xml:space="preserve"> </w:t>
      </w:r>
      <w:r w:rsidRPr="002A53EE">
        <w:rPr>
          <w:lang w:eastAsia="en-US"/>
        </w:rPr>
        <w:t>источники</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функционирующие</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режиме</w:t>
      </w:r>
      <w:r w:rsidRPr="002A53EE">
        <w:rPr>
          <w:spacing w:val="1"/>
          <w:lang w:eastAsia="en-US"/>
        </w:rPr>
        <w:t xml:space="preserve"> </w:t>
      </w:r>
      <w:r w:rsidRPr="002A53EE">
        <w:rPr>
          <w:lang w:eastAsia="en-US"/>
        </w:rPr>
        <w:t>комбинированной</w:t>
      </w:r>
      <w:r w:rsidRPr="002A53EE">
        <w:rPr>
          <w:spacing w:val="1"/>
          <w:lang w:eastAsia="en-US"/>
        </w:rPr>
        <w:t xml:space="preserve"> </w:t>
      </w:r>
      <w:r w:rsidRPr="002A53EE">
        <w:rPr>
          <w:lang w:eastAsia="en-US"/>
        </w:rPr>
        <w:t>выработки</w:t>
      </w:r>
      <w:r w:rsidRPr="002A53EE">
        <w:rPr>
          <w:spacing w:val="1"/>
          <w:lang w:eastAsia="en-US"/>
        </w:rPr>
        <w:t xml:space="preserve"> </w:t>
      </w:r>
      <w:r w:rsidRPr="002A53EE">
        <w:rPr>
          <w:lang w:eastAsia="en-US"/>
        </w:rPr>
        <w:t>электрической</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отсутствуют.</w:t>
      </w:r>
    </w:p>
    <w:p w:rsidR="002A53EE" w:rsidRPr="002A53EE" w:rsidRDefault="002A53EE" w:rsidP="002A53EE">
      <w:pPr>
        <w:widowControl w:val="0"/>
        <w:autoSpaceDE w:val="0"/>
        <w:autoSpaceDN w:val="0"/>
        <w:spacing w:before="121"/>
        <w:ind w:left="785"/>
        <w:jc w:val="both"/>
        <w:outlineLvl w:val="1"/>
        <w:rPr>
          <w:b/>
          <w:bCs/>
          <w:lang w:eastAsia="en-US"/>
        </w:rPr>
      </w:pPr>
      <w:r w:rsidRPr="002A53EE">
        <w:rPr>
          <w:b/>
          <w:bCs/>
          <w:lang w:eastAsia="en-US"/>
        </w:rPr>
        <w:t>Часть</w:t>
      </w:r>
      <w:r w:rsidRPr="002A53EE">
        <w:rPr>
          <w:b/>
          <w:bCs/>
          <w:spacing w:val="-3"/>
          <w:lang w:eastAsia="en-US"/>
        </w:rPr>
        <w:t xml:space="preserve"> </w:t>
      </w:r>
      <w:r w:rsidRPr="002A53EE">
        <w:rPr>
          <w:b/>
          <w:bCs/>
          <w:lang w:eastAsia="en-US"/>
        </w:rPr>
        <w:t>3</w:t>
      </w:r>
      <w:r w:rsidRPr="002A53EE">
        <w:rPr>
          <w:b/>
          <w:bCs/>
          <w:spacing w:val="-2"/>
          <w:lang w:eastAsia="en-US"/>
        </w:rPr>
        <w:t xml:space="preserve"> </w:t>
      </w:r>
      <w:r w:rsidRPr="002A53EE">
        <w:rPr>
          <w:b/>
          <w:bCs/>
          <w:lang w:eastAsia="en-US"/>
        </w:rPr>
        <w:t>"Тепловые</w:t>
      </w:r>
      <w:r w:rsidRPr="002A53EE">
        <w:rPr>
          <w:b/>
          <w:bCs/>
          <w:spacing w:val="-3"/>
          <w:lang w:eastAsia="en-US"/>
        </w:rPr>
        <w:t xml:space="preserve"> </w:t>
      </w:r>
      <w:r w:rsidRPr="002A53EE">
        <w:rPr>
          <w:b/>
          <w:bCs/>
          <w:lang w:eastAsia="en-US"/>
        </w:rPr>
        <w:t>сети,</w:t>
      </w:r>
      <w:r w:rsidRPr="002A53EE">
        <w:rPr>
          <w:b/>
          <w:bCs/>
          <w:spacing w:val="-2"/>
          <w:lang w:eastAsia="en-US"/>
        </w:rPr>
        <w:t xml:space="preserve"> </w:t>
      </w:r>
      <w:r w:rsidRPr="002A53EE">
        <w:rPr>
          <w:b/>
          <w:bCs/>
          <w:lang w:eastAsia="en-US"/>
        </w:rPr>
        <w:t>сооружения</w:t>
      </w:r>
      <w:r w:rsidRPr="002A53EE">
        <w:rPr>
          <w:b/>
          <w:bCs/>
          <w:spacing w:val="-2"/>
          <w:lang w:eastAsia="en-US"/>
        </w:rPr>
        <w:t xml:space="preserve"> </w:t>
      </w:r>
      <w:r w:rsidRPr="002A53EE">
        <w:rPr>
          <w:b/>
          <w:bCs/>
          <w:lang w:eastAsia="en-US"/>
        </w:rPr>
        <w:t>на</w:t>
      </w:r>
      <w:r w:rsidRPr="002A53EE">
        <w:rPr>
          <w:b/>
          <w:bCs/>
          <w:spacing w:val="-2"/>
          <w:lang w:eastAsia="en-US"/>
        </w:rPr>
        <w:t xml:space="preserve"> </w:t>
      </w:r>
      <w:r w:rsidRPr="002A53EE">
        <w:rPr>
          <w:b/>
          <w:bCs/>
          <w:lang w:eastAsia="en-US"/>
        </w:rPr>
        <w:t>них"</w:t>
      </w:r>
    </w:p>
    <w:p w:rsidR="002A53EE" w:rsidRPr="002A53EE" w:rsidRDefault="002A53EE" w:rsidP="002A53EE">
      <w:pPr>
        <w:widowControl w:val="0"/>
        <w:autoSpaceDE w:val="0"/>
        <w:autoSpaceDN w:val="0"/>
        <w:spacing w:before="120"/>
        <w:ind w:left="218" w:right="274" w:firstLine="340"/>
        <w:jc w:val="both"/>
        <w:outlineLvl w:val="2"/>
        <w:rPr>
          <w:b/>
          <w:bCs/>
          <w:i/>
          <w:iCs/>
          <w:lang w:eastAsia="en-US"/>
        </w:rPr>
      </w:pPr>
      <w:r w:rsidRPr="002A53EE">
        <w:rPr>
          <w:b/>
          <w:bCs/>
          <w:i/>
          <w:iCs/>
          <w:lang w:eastAsia="en-US"/>
        </w:rPr>
        <w:t>а) описание структуры тепловых сетей от</w:t>
      </w:r>
      <w:r w:rsidRPr="002A53EE">
        <w:rPr>
          <w:b/>
          <w:bCs/>
          <w:i/>
          <w:iCs/>
          <w:spacing w:val="60"/>
          <w:lang w:eastAsia="en-US"/>
        </w:rPr>
        <w:t xml:space="preserve"> </w:t>
      </w:r>
      <w:r w:rsidRPr="002A53EE">
        <w:rPr>
          <w:b/>
          <w:bCs/>
          <w:i/>
          <w:iCs/>
          <w:lang w:eastAsia="en-US"/>
        </w:rPr>
        <w:t>каждого источника тепловой энергии,</w:t>
      </w:r>
      <w:r w:rsidRPr="002A53EE">
        <w:rPr>
          <w:b/>
          <w:bCs/>
          <w:i/>
          <w:iCs/>
          <w:spacing w:val="1"/>
          <w:lang w:eastAsia="en-US"/>
        </w:rPr>
        <w:t xml:space="preserve"> </w:t>
      </w:r>
      <w:r w:rsidRPr="002A53EE">
        <w:rPr>
          <w:b/>
          <w:bCs/>
          <w:i/>
          <w:iCs/>
          <w:lang w:eastAsia="en-US"/>
        </w:rPr>
        <w:t>от магистральных выводов до центральных тепловых пунктов (если таковые имеются) или до ввода в жилой</w:t>
      </w:r>
      <w:r w:rsidRPr="002A53EE">
        <w:rPr>
          <w:b/>
          <w:bCs/>
          <w:i/>
          <w:iCs/>
          <w:spacing w:val="1"/>
          <w:lang w:eastAsia="en-US"/>
        </w:rPr>
        <w:t xml:space="preserve"> </w:t>
      </w:r>
      <w:r w:rsidRPr="002A53EE">
        <w:rPr>
          <w:b/>
          <w:bCs/>
          <w:i/>
          <w:iCs/>
          <w:lang w:eastAsia="en-US"/>
        </w:rPr>
        <w:t>квартал</w:t>
      </w:r>
      <w:r w:rsidRPr="002A53EE">
        <w:rPr>
          <w:b/>
          <w:bCs/>
          <w:i/>
          <w:iCs/>
          <w:spacing w:val="-3"/>
          <w:lang w:eastAsia="en-US"/>
        </w:rPr>
        <w:t xml:space="preserve"> </w:t>
      </w:r>
      <w:r w:rsidRPr="002A53EE">
        <w:rPr>
          <w:b/>
          <w:bCs/>
          <w:i/>
          <w:iCs/>
          <w:lang w:eastAsia="en-US"/>
        </w:rPr>
        <w:t>или</w:t>
      </w:r>
      <w:r w:rsidRPr="002A53EE">
        <w:rPr>
          <w:b/>
          <w:bCs/>
          <w:i/>
          <w:iCs/>
          <w:spacing w:val="-1"/>
          <w:lang w:eastAsia="en-US"/>
        </w:rPr>
        <w:t xml:space="preserve"> </w:t>
      </w:r>
      <w:r w:rsidRPr="002A53EE">
        <w:rPr>
          <w:b/>
          <w:bCs/>
          <w:i/>
          <w:iCs/>
          <w:lang w:eastAsia="en-US"/>
        </w:rPr>
        <w:t>промышленный</w:t>
      </w:r>
      <w:r w:rsidRPr="002A53EE">
        <w:rPr>
          <w:b/>
          <w:bCs/>
          <w:i/>
          <w:iCs/>
          <w:spacing w:val="-1"/>
          <w:lang w:eastAsia="en-US"/>
        </w:rPr>
        <w:t xml:space="preserve"> </w:t>
      </w:r>
      <w:r w:rsidRPr="002A53EE">
        <w:rPr>
          <w:b/>
          <w:bCs/>
          <w:i/>
          <w:iCs/>
          <w:lang w:eastAsia="en-US"/>
        </w:rPr>
        <w:t>объект</w:t>
      </w:r>
      <w:r w:rsidRPr="002A53EE">
        <w:rPr>
          <w:b/>
          <w:bCs/>
          <w:i/>
          <w:iCs/>
          <w:spacing w:val="1"/>
          <w:lang w:eastAsia="en-US"/>
        </w:rPr>
        <w:t xml:space="preserve"> </w:t>
      </w:r>
      <w:r w:rsidRPr="002A53EE">
        <w:rPr>
          <w:b/>
          <w:bCs/>
          <w:i/>
          <w:iCs/>
          <w:lang w:eastAsia="en-US"/>
        </w:rPr>
        <w:t>с</w:t>
      </w:r>
      <w:r w:rsidRPr="002A53EE">
        <w:rPr>
          <w:b/>
          <w:bCs/>
          <w:i/>
          <w:iCs/>
          <w:spacing w:val="-2"/>
          <w:lang w:eastAsia="en-US"/>
        </w:rPr>
        <w:t xml:space="preserve"> </w:t>
      </w:r>
      <w:r w:rsidRPr="002A53EE">
        <w:rPr>
          <w:b/>
          <w:bCs/>
          <w:i/>
          <w:iCs/>
          <w:lang w:eastAsia="en-US"/>
        </w:rPr>
        <w:t>выделением</w:t>
      </w:r>
      <w:r w:rsidRPr="002A53EE">
        <w:rPr>
          <w:b/>
          <w:bCs/>
          <w:i/>
          <w:iCs/>
          <w:spacing w:val="-1"/>
          <w:lang w:eastAsia="en-US"/>
        </w:rPr>
        <w:t xml:space="preserve"> </w:t>
      </w:r>
      <w:r w:rsidRPr="002A53EE">
        <w:rPr>
          <w:b/>
          <w:bCs/>
          <w:i/>
          <w:iCs/>
          <w:lang w:eastAsia="en-US"/>
        </w:rPr>
        <w:t>сетей</w:t>
      </w:r>
      <w:r w:rsidRPr="002A53EE">
        <w:rPr>
          <w:b/>
          <w:bCs/>
          <w:i/>
          <w:iCs/>
          <w:spacing w:val="-1"/>
          <w:lang w:eastAsia="en-US"/>
        </w:rPr>
        <w:t xml:space="preserve"> </w:t>
      </w:r>
      <w:r w:rsidRPr="002A53EE">
        <w:rPr>
          <w:b/>
          <w:bCs/>
          <w:i/>
          <w:iCs/>
          <w:lang w:eastAsia="en-US"/>
        </w:rPr>
        <w:t>горячего</w:t>
      </w:r>
      <w:r w:rsidRPr="002A53EE">
        <w:rPr>
          <w:b/>
          <w:bCs/>
          <w:i/>
          <w:iCs/>
          <w:spacing w:val="-2"/>
          <w:lang w:eastAsia="en-US"/>
        </w:rPr>
        <w:t xml:space="preserve"> </w:t>
      </w:r>
      <w:r w:rsidRPr="002A53EE">
        <w:rPr>
          <w:b/>
          <w:bCs/>
          <w:i/>
          <w:iCs/>
          <w:lang w:eastAsia="en-US"/>
        </w:rPr>
        <w:t>водоснабжения</w:t>
      </w:r>
    </w:p>
    <w:p w:rsidR="002A53EE" w:rsidRPr="002A53EE" w:rsidRDefault="002A53EE" w:rsidP="002A53EE">
      <w:pPr>
        <w:widowControl w:val="0"/>
        <w:autoSpaceDE w:val="0"/>
        <w:autoSpaceDN w:val="0"/>
        <w:spacing w:before="118" w:line="276" w:lineRule="auto"/>
        <w:ind w:left="218" w:right="274" w:firstLine="566"/>
        <w:jc w:val="both"/>
        <w:rPr>
          <w:lang w:eastAsia="en-US"/>
        </w:rPr>
      </w:pPr>
      <w:r w:rsidRPr="002A53EE">
        <w:rPr>
          <w:lang w:eastAsia="en-US"/>
        </w:rPr>
        <w:t>Передача</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источников</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до</w:t>
      </w:r>
      <w:r w:rsidRPr="002A53EE">
        <w:rPr>
          <w:spacing w:val="1"/>
          <w:lang w:eastAsia="en-US"/>
        </w:rPr>
        <w:t xml:space="preserve"> </w:t>
      </w:r>
      <w:r w:rsidRPr="002A53EE">
        <w:rPr>
          <w:lang w:eastAsia="en-US"/>
        </w:rPr>
        <w:t>потребителей</w:t>
      </w:r>
      <w:r w:rsidRPr="002A53EE">
        <w:rPr>
          <w:spacing w:val="1"/>
          <w:lang w:eastAsia="en-US"/>
        </w:rPr>
        <w:t xml:space="preserve"> </w:t>
      </w:r>
      <w:r w:rsidRPr="002A53EE">
        <w:rPr>
          <w:lang w:eastAsia="en-US"/>
        </w:rPr>
        <w:t>осуществляется посредством магистральных и распределительных тепловых трубопроводов.</w:t>
      </w:r>
      <w:r w:rsidRPr="002A53EE">
        <w:rPr>
          <w:spacing w:val="1"/>
          <w:lang w:eastAsia="en-US"/>
        </w:rPr>
        <w:t xml:space="preserve"> </w:t>
      </w:r>
      <w:r w:rsidRPr="002A53EE">
        <w:rPr>
          <w:lang w:eastAsia="en-US"/>
        </w:rPr>
        <w:t>Подключение потребителей к сетям теплоснабжения осуществляется преимущественно по</w:t>
      </w:r>
      <w:r w:rsidRPr="002A53EE">
        <w:rPr>
          <w:spacing w:val="1"/>
          <w:lang w:eastAsia="en-US"/>
        </w:rPr>
        <w:t xml:space="preserve"> </w:t>
      </w:r>
      <w:r w:rsidRPr="002A53EE">
        <w:rPr>
          <w:lang w:eastAsia="en-US"/>
        </w:rPr>
        <w:t>зависимой</w:t>
      </w:r>
      <w:r w:rsidRPr="002A53EE">
        <w:rPr>
          <w:spacing w:val="-1"/>
          <w:lang w:eastAsia="en-US"/>
        </w:rPr>
        <w:t xml:space="preserve"> </w:t>
      </w:r>
      <w:r w:rsidRPr="002A53EE">
        <w:rPr>
          <w:lang w:eastAsia="en-US"/>
        </w:rPr>
        <w:t>схеме.</w:t>
      </w:r>
      <w:r w:rsidRPr="002A53EE">
        <w:rPr>
          <w:spacing w:val="-1"/>
          <w:lang w:eastAsia="en-US"/>
        </w:rPr>
        <w:t xml:space="preserve"> </w:t>
      </w:r>
      <w:r w:rsidRPr="002A53EE">
        <w:rPr>
          <w:lang w:eastAsia="en-US"/>
        </w:rPr>
        <w:t>Центральных</w:t>
      </w:r>
      <w:r w:rsidRPr="002A53EE">
        <w:rPr>
          <w:spacing w:val="-1"/>
          <w:lang w:eastAsia="en-US"/>
        </w:rPr>
        <w:t xml:space="preserve"> </w:t>
      </w:r>
      <w:r w:rsidRPr="002A53EE">
        <w:rPr>
          <w:lang w:eastAsia="en-US"/>
        </w:rPr>
        <w:t>тепловых пунктов</w:t>
      </w:r>
      <w:r w:rsidRPr="002A53EE">
        <w:rPr>
          <w:spacing w:val="-1"/>
          <w:lang w:eastAsia="en-US"/>
        </w:rPr>
        <w:t xml:space="preserve"> </w:t>
      </w:r>
      <w:r w:rsidRPr="002A53EE">
        <w:rPr>
          <w:lang w:eastAsia="en-US"/>
        </w:rPr>
        <w:t>и насосных станций</w:t>
      </w:r>
      <w:r w:rsidRPr="002A53EE">
        <w:rPr>
          <w:spacing w:val="-3"/>
          <w:lang w:eastAsia="en-US"/>
        </w:rPr>
        <w:t xml:space="preserve"> </w:t>
      </w:r>
      <w:r w:rsidRPr="002A53EE">
        <w:rPr>
          <w:lang w:eastAsia="en-US"/>
        </w:rPr>
        <w:t>нет.</w:t>
      </w:r>
    </w:p>
    <w:p w:rsidR="002A53EE" w:rsidRPr="002A53EE" w:rsidRDefault="002A53EE" w:rsidP="002A53EE">
      <w:pPr>
        <w:widowControl w:val="0"/>
        <w:autoSpaceDE w:val="0"/>
        <w:autoSpaceDN w:val="0"/>
        <w:spacing w:line="278" w:lineRule="auto"/>
        <w:ind w:left="218" w:right="265" w:firstLine="566"/>
        <w:jc w:val="both"/>
        <w:rPr>
          <w:lang w:eastAsia="en-US"/>
        </w:rPr>
      </w:pPr>
      <w:r w:rsidRPr="002A53EE">
        <w:rPr>
          <w:lang w:eastAsia="en-US"/>
        </w:rPr>
        <w:t>Прокладка</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отопления</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ГВС</w:t>
      </w:r>
      <w:r w:rsidRPr="002A53EE">
        <w:rPr>
          <w:spacing w:val="1"/>
          <w:lang w:eastAsia="en-US"/>
        </w:rPr>
        <w:t xml:space="preserve"> </w:t>
      </w:r>
      <w:r w:rsidRPr="002A53EE">
        <w:rPr>
          <w:lang w:eastAsia="en-US"/>
        </w:rPr>
        <w:t>выполнена</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основном</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надземном</w:t>
      </w:r>
      <w:r w:rsidRPr="002A53EE">
        <w:rPr>
          <w:spacing w:val="1"/>
          <w:lang w:eastAsia="en-US"/>
        </w:rPr>
        <w:t xml:space="preserve"> </w:t>
      </w:r>
      <w:r w:rsidRPr="002A53EE">
        <w:rPr>
          <w:lang w:eastAsia="en-US"/>
        </w:rPr>
        <w:t>исполнении.</w:t>
      </w:r>
    </w:p>
    <w:p w:rsidR="002A53EE" w:rsidRPr="002A53EE" w:rsidRDefault="002A53EE" w:rsidP="002A53EE">
      <w:pPr>
        <w:widowControl w:val="0"/>
        <w:autoSpaceDE w:val="0"/>
        <w:autoSpaceDN w:val="0"/>
        <w:spacing w:line="276" w:lineRule="auto"/>
        <w:ind w:left="218" w:right="274" w:firstLine="566"/>
        <w:jc w:val="both"/>
        <w:rPr>
          <w:lang w:eastAsia="en-US"/>
        </w:rPr>
      </w:pPr>
      <w:r w:rsidRPr="002A53EE">
        <w:rPr>
          <w:lang w:eastAsia="en-US"/>
        </w:rPr>
        <w:t>Общие</w:t>
      </w:r>
      <w:r w:rsidRPr="002A53EE">
        <w:rPr>
          <w:spacing w:val="1"/>
          <w:lang w:eastAsia="en-US"/>
        </w:rPr>
        <w:t xml:space="preserve"> </w:t>
      </w:r>
      <w:r w:rsidRPr="002A53EE">
        <w:rPr>
          <w:lang w:eastAsia="en-US"/>
        </w:rPr>
        <w:t>сведения</w:t>
      </w:r>
      <w:r w:rsidRPr="002A53EE">
        <w:rPr>
          <w:spacing w:val="1"/>
          <w:lang w:eastAsia="en-US"/>
        </w:rPr>
        <w:t xml:space="preserve"> </w:t>
      </w:r>
      <w:r w:rsidRPr="002A53EE">
        <w:rPr>
          <w:lang w:eastAsia="en-US"/>
        </w:rPr>
        <w:t>о</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сетях</w:t>
      </w:r>
      <w:r w:rsidRPr="002A53EE">
        <w:rPr>
          <w:spacing w:val="1"/>
          <w:lang w:eastAsia="en-US"/>
        </w:rPr>
        <w:t xml:space="preserve"> </w:t>
      </w:r>
      <w:r w:rsidRPr="002A53EE">
        <w:rPr>
          <w:lang w:eastAsia="en-US"/>
        </w:rPr>
        <w:t>источников</w:t>
      </w:r>
      <w:r w:rsidRPr="002A53EE">
        <w:rPr>
          <w:spacing w:val="1"/>
          <w:lang w:eastAsia="en-US"/>
        </w:rPr>
        <w:t xml:space="preserve"> </w:t>
      </w:r>
      <w:r w:rsidRPr="002A53EE">
        <w:rPr>
          <w:lang w:eastAsia="en-US"/>
        </w:rPr>
        <w:t>централизованного</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 xml:space="preserve">поселения </w:t>
      </w:r>
      <w:proofErr w:type="gramStart"/>
      <w:r w:rsidRPr="002A53EE">
        <w:rPr>
          <w:lang w:eastAsia="en-US"/>
        </w:rPr>
        <w:t>Светлый</w:t>
      </w:r>
      <w:proofErr w:type="gramEnd"/>
      <w:r w:rsidRPr="002A53EE">
        <w:rPr>
          <w:spacing w:val="2"/>
          <w:lang w:eastAsia="en-US"/>
        </w:rPr>
        <w:t xml:space="preserve"> </w:t>
      </w:r>
      <w:r w:rsidRPr="002A53EE">
        <w:rPr>
          <w:lang w:eastAsia="en-US"/>
        </w:rPr>
        <w:t>представлены в</w:t>
      </w:r>
      <w:r w:rsidRPr="002A53EE">
        <w:rPr>
          <w:spacing w:val="-1"/>
          <w:lang w:eastAsia="en-US"/>
        </w:rPr>
        <w:t xml:space="preserve"> </w:t>
      </w:r>
      <w:r w:rsidRPr="002A53EE">
        <w:rPr>
          <w:lang w:eastAsia="en-US"/>
        </w:rPr>
        <w:t>таблице</w:t>
      </w:r>
      <w:r w:rsidRPr="002A53EE">
        <w:rPr>
          <w:spacing w:val="-2"/>
          <w:lang w:eastAsia="en-US"/>
        </w:rPr>
        <w:t xml:space="preserve"> </w:t>
      </w:r>
      <w:r w:rsidRPr="002A53EE">
        <w:rPr>
          <w:lang w:eastAsia="en-US"/>
        </w:rPr>
        <w:t>1.3.1.</w:t>
      </w:r>
    </w:p>
    <w:p w:rsidR="002A53EE" w:rsidRPr="002A53EE" w:rsidRDefault="002A53EE" w:rsidP="002A53EE">
      <w:pPr>
        <w:widowControl w:val="0"/>
        <w:autoSpaceDE w:val="0"/>
        <w:autoSpaceDN w:val="0"/>
        <w:spacing w:line="278" w:lineRule="auto"/>
        <w:ind w:left="763" w:right="255" w:firstLine="7693"/>
        <w:rPr>
          <w:lang w:eastAsia="en-US"/>
        </w:rPr>
      </w:pPr>
      <w:r w:rsidRPr="002A53EE">
        <w:rPr>
          <w:lang w:eastAsia="en-US"/>
        </w:rPr>
        <w:t>Таблица 1.3.1</w:t>
      </w:r>
      <w:r w:rsidRPr="002A53EE">
        <w:rPr>
          <w:spacing w:val="-57"/>
          <w:lang w:eastAsia="en-US"/>
        </w:rPr>
        <w:t xml:space="preserve"> </w:t>
      </w:r>
      <w:r w:rsidRPr="002A53EE">
        <w:rPr>
          <w:u w:val="single"/>
          <w:lang w:eastAsia="en-US"/>
        </w:rPr>
        <w:t>Общие</w:t>
      </w:r>
      <w:r w:rsidRPr="002A53EE">
        <w:rPr>
          <w:spacing w:val="-3"/>
          <w:u w:val="single"/>
          <w:lang w:eastAsia="en-US"/>
        </w:rPr>
        <w:t xml:space="preserve"> </w:t>
      </w:r>
      <w:r w:rsidRPr="002A53EE">
        <w:rPr>
          <w:u w:val="single"/>
          <w:lang w:eastAsia="en-US"/>
        </w:rPr>
        <w:t>сведения</w:t>
      </w:r>
      <w:r w:rsidRPr="002A53EE">
        <w:rPr>
          <w:spacing w:val="-2"/>
          <w:u w:val="single"/>
          <w:lang w:eastAsia="en-US"/>
        </w:rPr>
        <w:t xml:space="preserve"> </w:t>
      </w:r>
      <w:r w:rsidRPr="002A53EE">
        <w:rPr>
          <w:u w:val="single"/>
          <w:lang w:eastAsia="en-US"/>
        </w:rPr>
        <w:t>о</w:t>
      </w:r>
      <w:r w:rsidRPr="002A53EE">
        <w:rPr>
          <w:spacing w:val="-1"/>
          <w:u w:val="single"/>
          <w:lang w:eastAsia="en-US"/>
        </w:rPr>
        <w:t xml:space="preserve"> </w:t>
      </w:r>
      <w:r w:rsidRPr="002A53EE">
        <w:rPr>
          <w:u w:val="single"/>
          <w:lang w:eastAsia="en-US"/>
        </w:rPr>
        <w:t>тепловых</w:t>
      </w:r>
      <w:r w:rsidRPr="002A53EE">
        <w:rPr>
          <w:spacing w:val="-1"/>
          <w:u w:val="single"/>
          <w:lang w:eastAsia="en-US"/>
        </w:rPr>
        <w:t xml:space="preserve"> </w:t>
      </w:r>
      <w:r w:rsidRPr="002A53EE">
        <w:rPr>
          <w:u w:val="single"/>
          <w:lang w:eastAsia="en-US"/>
        </w:rPr>
        <w:t>сетях</w:t>
      </w:r>
      <w:r w:rsidRPr="002A53EE">
        <w:rPr>
          <w:spacing w:val="-2"/>
          <w:u w:val="single"/>
          <w:lang w:eastAsia="en-US"/>
        </w:rPr>
        <w:t xml:space="preserve"> </w:t>
      </w:r>
      <w:r w:rsidRPr="002A53EE">
        <w:rPr>
          <w:u w:val="single"/>
          <w:lang w:eastAsia="en-US"/>
        </w:rPr>
        <w:t>источников</w:t>
      </w:r>
      <w:r w:rsidRPr="002A53EE">
        <w:rPr>
          <w:spacing w:val="-2"/>
          <w:u w:val="single"/>
          <w:lang w:eastAsia="en-US"/>
        </w:rPr>
        <w:t xml:space="preserve"> </w:t>
      </w:r>
      <w:r w:rsidRPr="002A53EE">
        <w:rPr>
          <w:u w:val="single"/>
          <w:lang w:eastAsia="en-US"/>
        </w:rPr>
        <w:t>централизованного</w:t>
      </w:r>
      <w:r w:rsidRPr="002A53EE">
        <w:rPr>
          <w:spacing w:val="-1"/>
          <w:u w:val="single"/>
          <w:lang w:eastAsia="en-US"/>
        </w:rPr>
        <w:t xml:space="preserve"> </w:t>
      </w:r>
      <w:r w:rsidRPr="002A53EE">
        <w:rPr>
          <w:u w:val="single"/>
          <w:lang w:eastAsia="en-US"/>
        </w:rPr>
        <w:t>теплоснабжения</w:t>
      </w: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6"/>
        <w:gridCol w:w="3454"/>
        <w:gridCol w:w="2900"/>
      </w:tblGrid>
      <w:tr w:rsidR="002A53EE" w:rsidRPr="002A53EE" w:rsidTr="00485166">
        <w:trPr>
          <w:trHeight w:val="293"/>
        </w:trPr>
        <w:tc>
          <w:tcPr>
            <w:tcW w:w="3286" w:type="dxa"/>
          </w:tcPr>
          <w:p w:rsidR="002A53EE" w:rsidRPr="002A53EE" w:rsidRDefault="002A53EE" w:rsidP="002A53EE">
            <w:pPr>
              <w:spacing w:line="210" w:lineRule="exact"/>
              <w:ind w:left="200" w:right="192"/>
              <w:jc w:val="center"/>
              <w:rPr>
                <w:b/>
                <w:sz w:val="20"/>
                <w:szCs w:val="22"/>
                <w:lang w:eastAsia="en-US"/>
              </w:rPr>
            </w:pPr>
            <w:r w:rsidRPr="002A53EE">
              <w:rPr>
                <w:b/>
                <w:sz w:val="20"/>
                <w:szCs w:val="22"/>
                <w:lang w:eastAsia="en-US"/>
              </w:rPr>
              <w:t>Наименование</w:t>
            </w:r>
            <w:r w:rsidRPr="002A53EE">
              <w:rPr>
                <w:b/>
                <w:spacing w:val="-5"/>
                <w:sz w:val="20"/>
                <w:szCs w:val="22"/>
                <w:lang w:eastAsia="en-US"/>
              </w:rPr>
              <w:t xml:space="preserve"> </w:t>
            </w:r>
            <w:r w:rsidRPr="002A53EE">
              <w:rPr>
                <w:b/>
                <w:sz w:val="20"/>
                <w:szCs w:val="22"/>
                <w:lang w:eastAsia="en-US"/>
              </w:rPr>
              <w:t>котельной</w:t>
            </w:r>
          </w:p>
        </w:tc>
        <w:tc>
          <w:tcPr>
            <w:tcW w:w="3454" w:type="dxa"/>
          </w:tcPr>
          <w:p w:rsidR="002A53EE" w:rsidRPr="002A53EE" w:rsidRDefault="002A53EE" w:rsidP="002A53EE">
            <w:pPr>
              <w:spacing w:line="210" w:lineRule="exact"/>
              <w:ind w:left="419" w:right="414"/>
              <w:jc w:val="center"/>
              <w:rPr>
                <w:b/>
                <w:sz w:val="20"/>
                <w:szCs w:val="22"/>
                <w:lang w:eastAsia="en-US"/>
              </w:rPr>
            </w:pPr>
            <w:r w:rsidRPr="002A53EE">
              <w:rPr>
                <w:b/>
                <w:sz w:val="20"/>
                <w:szCs w:val="22"/>
                <w:lang w:eastAsia="en-US"/>
              </w:rPr>
              <w:t>Котельная</w:t>
            </w:r>
            <w:r w:rsidRPr="002A53EE">
              <w:rPr>
                <w:b/>
                <w:spacing w:val="-3"/>
                <w:sz w:val="20"/>
                <w:szCs w:val="22"/>
                <w:lang w:eastAsia="en-US"/>
              </w:rPr>
              <w:t xml:space="preserve"> </w:t>
            </w:r>
            <w:r w:rsidRPr="002A53EE">
              <w:rPr>
                <w:b/>
                <w:sz w:val="20"/>
                <w:szCs w:val="22"/>
                <w:lang w:eastAsia="en-US"/>
              </w:rPr>
              <w:t>№1</w:t>
            </w:r>
          </w:p>
        </w:tc>
        <w:tc>
          <w:tcPr>
            <w:tcW w:w="2900" w:type="dxa"/>
          </w:tcPr>
          <w:p w:rsidR="002A53EE" w:rsidRPr="002A53EE" w:rsidRDefault="002A53EE" w:rsidP="002A53EE">
            <w:pPr>
              <w:spacing w:line="210" w:lineRule="exact"/>
              <w:ind w:left="144" w:right="136"/>
              <w:jc w:val="center"/>
              <w:rPr>
                <w:b/>
                <w:sz w:val="20"/>
                <w:szCs w:val="22"/>
                <w:lang w:eastAsia="en-US"/>
              </w:rPr>
            </w:pPr>
            <w:r w:rsidRPr="002A53EE">
              <w:rPr>
                <w:b/>
                <w:sz w:val="20"/>
                <w:szCs w:val="22"/>
                <w:lang w:eastAsia="en-US"/>
              </w:rPr>
              <w:t>Котельная</w:t>
            </w:r>
            <w:r w:rsidRPr="002A53EE">
              <w:rPr>
                <w:b/>
                <w:spacing w:val="-3"/>
                <w:sz w:val="20"/>
                <w:szCs w:val="22"/>
                <w:lang w:eastAsia="en-US"/>
              </w:rPr>
              <w:t xml:space="preserve"> </w:t>
            </w:r>
            <w:r w:rsidRPr="002A53EE">
              <w:rPr>
                <w:b/>
                <w:sz w:val="20"/>
                <w:szCs w:val="22"/>
                <w:lang w:eastAsia="en-US"/>
              </w:rPr>
              <w:t>№2</w:t>
            </w:r>
          </w:p>
        </w:tc>
      </w:tr>
      <w:tr w:rsidR="002A53EE" w:rsidRPr="002A53EE" w:rsidTr="00485166">
        <w:trPr>
          <w:trHeight w:val="143"/>
        </w:trPr>
        <w:tc>
          <w:tcPr>
            <w:tcW w:w="3286" w:type="dxa"/>
            <w:vAlign w:val="center"/>
          </w:tcPr>
          <w:p w:rsidR="002A53EE" w:rsidRPr="002A53EE" w:rsidRDefault="002A53EE" w:rsidP="002A53EE">
            <w:pPr>
              <w:ind w:left="200" w:right="194"/>
              <w:rPr>
                <w:sz w:val="20"/>
                <w:szCs w:val="22"/>
                <w:lang w:eastAsia="en-US"/>
              </w:rPr>
            </w:pPr>
            <w:r w:rsidRPr="002A53EE">
              <w:rPr>
                <w:sz w:val="20"/>
                <w:szCs w:val="22"/>
                <w:lang w:eastAsia="en-US"/>
              </w:rPr>
              <w:t>Тип</w:t>
            </w:r>
            <w:r w:rsidRPr="002A53EE">
              <w:rPr>
                <w:spacing w:val="-4"/>
                <w:sz w:val="20"/>
                <w:szCs w:val="22"/>
                <w:lang w:eastAsia="en-US"/>
              </w:rPr>
              <w:t xml:space="preserve"> </w:t>
            </w:r>
            <w:r w:rsidRPr="002A53EE">
              <w:rPr>
                <w:sz w:val="20"/>
                <w:szCs w:val="22"/>
                <w:lang w:eastAsia="en-US"/>
              </w:rPr>
              <w:t>прокладки</w:t>
            </w:r>
          </w:p>
        </w:tc>
        <w:tc>
          <w:tcPr>
            <w:tcW w:w="3454" w:type="dxa"/>
            <w:vAlign w:val="center"/>
          </w:tcPr>
          <w:p w:rsidR="002A53EE" w:rsidRPr="00C35F9B" w:rsidRDefault="002A53EE" w:rsidP="002A53EE">
            <w:pPr>
              <w:spacing w:line="220" w:lineRule="exact"/>
              <w:ind w:left="419" w:right="410"/>
              <w:jc w:val="center"/>
              <w:rPr>
                <w:sz w:val="20"/>
                <w:szCs w:val="22"/>
                <w:lang w:val="ru-RU" w:eastAsia="en-US"/>
              </w:rPr>
            </w:pPr>
            <w:r w:rsidRPr="00C35F9B">
              <w:rPr>
                <w:sz w:val="20"/>
                <w:szCs w:val="22"/>
                <w:lang w:val="ru-RU" w:eastAsia="en-US"/>
              </w:rPr>
              <w:t>2-х,</w:t>
            </w:r>
            <w:r w:rsidRPr="00C35F9B">
              <w:rPr>
                <w:spacing w:val="-3"/>
                <w:sz w:val="20"/>
                <w:szCs w:val="22"/>
                <w:lang w:val="ru-RU" w:eastAsia="en-US"/>
              </w:rPr>
              <w:t xml:space="preserve"> </w:t>
            </w:r>
            <w:r w:rsidRPr="00C35F9B">
              <w:rPr>
                <w:sz w:val="20"/>
                <w:szCs w:val="22"/>
                <w:lang w:val="ru-RU" w:eastAsia="en-US"/>
              </w:rPr>
              <w:t>3-х,</w:t>
            </w:r>
            <w:r w:rsidRPr="00C35F9B">
              <w:rPr>
                <w:spacing w:val="-3"/>
                <w:sz w:val="20"/>
                <w:szCs w:val="22"/>
                <w:lang w:val="ru-RU" w:eastAsia="en-US"/>
              </w:rPr>
              <w:t xml:space="preserve"> </w:t>
            </w:r>
            <w:r w:rsidRPr="00C35F9B">
              <w:rPr>
                <w:sz w:val="20"/>
                <w:szCs w:val="22"/>
                <w:lang w:val="ru-RU" w:eastAsia="en-US"/>
              </w:rPr>
              <w:t>трубная,</w:t>
            </w:r>
            <w:r w:rsidRPr="00C35F9B">
              <w:rPr>
                <w:spacing w:val="-3"/>
                <w:sz w:val="20"/>
                <w:szCs w:val="22"/>
                <w:lang w:val="ru-RU" w:eastAsia="en-US"/>
              </w:rPr>
              <w:t xml:space="preserve"> </w:t>
            </w:r>
            <w:r w:rsidRPr="00C35F9B">
              <w:rPr>
                <w:sz w:val="20"/>
                <w:szCs w:val="22"/>
                <w:lang w:val="ru-RU" w:eastAsia="en-US"/>
              </w:rPr>
              <w:t>надземная и</w:t>
            </w:r>
          </w:p>
          <w:p w:rsidR="002A53EE" w:rsidRPr="00C35F9B" w:rsidRDefault="002A53EE" w:rsidP="002A53EE">
            <w:pPr>
              <w:spacing w:line="220" w:lineRule="exact"/>
              <w:ind w:left="419" w:right="412"/>
              <w:jc w:val="center"/>
              <w:rPr>
                <w:sz w:val="20"/>
                <w:szCs w:val="22"/>
                <w:lang w:val="ru-RU" w:eastAsia="en-US"/>
              </w:rPr>
            </w:pPr>
            <w:r w:rsidRPr="00C35F9B">
              <w:rPr>
                <w:sz w:val="20"/>
                <w:szCs w:val="22"/>
                <w:lang w:val="ru-RU" w:eastAsia="en-US"/>
              </w:rPr>
              <w:t>подземная</w:t>
            </w:r>
          </w:p>
        </w:tc>
        <w:tc>
          <w:tcPr>
            <w:tcW w:w="2900" w:type="dxa"/>
            <w:vAlign w:val="center"/>
          </w:tcPr>
          <w:p w:rsidR="002A53EE" w:rsidRPr="00C35F9B" w:rsidRDefault="002A53EE" w:rsidP="002A53EE">
            <w:pPr>
              <w:spacing w:line="220" w:lineRule="exact"/>
              <w:ind w:left="144" w:right="137"/>
              <w:jc w:val="center"/>
              <w:rPr>
                <w:sz w:val="20"/>
                <w:szCs w:val="22"/>
                <w:lang w:val="ru-RU" w:eastAsia="en-US"/>
              </w:rPr>
            </w:pPr>
            <w:r w:rsidRPr="00C35F9B">
              <w:rPr>
                <w:sz w:val="20"/>
                <w:szCs w:val="22"/>
                <w:lang w:val="ru-RU" w:eastAsia="en-US"/>
              </w:rPr>
              <w:t>2-х</w:t>
            </w:r>
            <w:r w:rsidRPr="00C35F9B">
              <w:rPr>
                <w:spacing w:val="-4"/>
                <w:sz w:val="20"/>
                <w:szCs w:val="22"/>
                <w:lang w:val="ru-RU" w:eastAsia="en-US"/>
              </w:rPr>
              <w:t xml:space="preserve"> </w:t>
            </w:r>
            <w:r w:rsidRPr="00C35F9B">
              <w:rPr>
                <w:sz w:val="20"/>
                <w:szCs w:val="22"/>
                <w:lang w:val="ru-RU" w:eastAsia="en-US"/>
              </w:rPr>
              <w:t>трубная,</w:t>
            </w:r>
            <w:r w:rsidRPr="00C35F9B">
              <w:rPr>
                <w:spacing w:val="-2"/>
                <w:sz w:val="20"/>
                <w:szCs w:val="22"/>
                <w:lang w:val="ru-RU" w:eastAsia="en-US"/>
              </w:rPr>
              <w:t xml:space="preserve"> </w:t>
            </w:r>
            <w:r w:rsidRPr="00C35F9B">
              <w:rPr>
                <w:sz w:val="20"/>
                <w:szCs w:val="22"/>
                <w:lang w:val="ru-RU" w:eastAsia="en-US"/>
              </w:rPr>
              <w:t>надземная</w:t>
            </w:r>
            <w:r w:rsidRPr="00C35F9B">
              <w:rPr>
                <w:spacing w:val="-1"/>
                <w:sz w:val="20"/>
                <w:szCs w:val="22"/>
                <w:lang w:val="ru-RU" w:eastAsia="en-US"/>
              </w:rPr>
              <w:t xml:space="preserve"> </w:t>
            </w:r>
            <w:r w:rsidRPr="00C35F9B">
              <w:rPr>
                <w:sz w:val="20"/>
                <w:szCs w:val="22"/>
                <w:lang w:val="ru-RU" w:eastAsia="en-US"/>
              </w:rPr>
              <w:t>и</w:t>
            </w:r>
          </w:p>
          <w:p w:rsidR="002A53EE" w:rsidRPr="00C35F9B" w:rsidRDefault="002A53EE" w:rsidP="002A53EE">
            <w:pPr>
              <w:spacing w:line="220" w:lineRule="exact"/>
              <w:ind w:left="143" w:right="138"/>
              <w:jc w:val="center"/>
              <w:rPr>
                <w:sz w:val="20"/>
                <w:szCs w:val="22"/>
                <w:lang w:val="ru-RU" w:eastAsia="en-US"/>
              </w:rPr>
            </w:pPr>
            <w:r w:rsidRPr="00C35F9B">
              <w:rPr>
                <w:sz w:val="20"/>
                <w:szCs w:val="22"/>
                <w:lang w:val="ru-RU" w:eastAsia="en-US"/>
              </w:rPr>
              <w:t>подземная</w:t>
            </w:r>
          </w:p>
        </w:tc>
      </w:tr>
      <w:tr w:rsidR="002A53EE" w:rsidRPr="002A53EE" w:rsidTr="00485166">
        <w:trPr>
          <w:trHeight w:val="548"/>
        </w:trPr>
        <w:tc>
          <w:tcPr>
            <w:tcW w:w="3286" w:type="dxa"/>
            <w:vAlign w:val="center"/>
          </w:tcPr>
          <w:p w:rsidR="002A53EE" w:rsidRPr="002A53EE" w:rsidRDefault="002A53EE" w:rsidP="002A53EE">
            <w:pPr>
              <w:ind w:left="198" w:right="195"/>
              <w:rPr>
                <w:sz w:val="20"/>
                <w:szCs w:val="22"/>
                <w:lang w:eastAsia="en-US"/>
              </w:rPr>
            </w:pPr>
            <w:r w:rsidRPr="002A53EE">
              <w:rPr>
                <w:sz w:val="20"/>
                <w:szCs w:val="22"/>
                <w:lang w:eastAsia="en-US"/>
              </w:rPr>
              <w:t>Конструкция</w:t>
            </w:r>
            <w:r w:rsidRPr="002A53EE">
              <w:rPr>
                <w:spacing w:val="-6"/>
                <w:sz w:val="20"/>
                <w:szCs w:val="22"/>
                <w:lang w:eastAsia="en-US"/>
              </w:rPr>
              <w:t xml:space="preserve"> </w:t>
            </w:r>
            <w:r w:rsidRPr="002A53EE">
              <w:rPr>
                <w:sz w:val="20"/>
                <w:szCs w:val="22"/>
                <w:lang w:eastAsia="en-US"/>
              </w:rPr>
              <w:t>тепловой</w:t>
            </w:r>
            <w:r w:rsidRPr="002A53EE">
              <w:rPr>
                <w:spacing w:val="-3"/>
                <w:sz w:val="20"/>
                <w:szCs w:val="22"/>
                <w:lang w:eastAsia="en-US"/>
              </w:rPr>
              <w:t xml:space="preserve"> </w:t>
            </w:r>
            <w:r w:rsidRPr="002A53EE">
              <w:rPr>
                <w:sz w:val="20"/>
                <w:szCs w:val="22"/>
                <w:lang w:eastAsia="en-US"/>
              </w:rPr>
              <w:t>изоляции</w:t>
            </w:r>
          </w:p>
        </w:tc>
        <w:tc>
          <w:tcPr>
            <w:tcW w:w="3454" w:type="dxa"/>
            <w:vAlign w:val="center"/>
          </w:tcPr>
          <w:p w:rsidR="002A53EE" w:rsidRPr="002A53EE" w:rsidRDefault="002A53EE" w:rsidP="002A53EE">
            <w:pPr>
              <w:spacing w:line="220" w:lineRule="exact"/>
              <w:ind w:left="419" w:right="413"/>
              <w:jc w:val="center"/>
              <w:rPr>
                <w:sz w:val="20"/>
                <w:szCs w:val="22"/>
                <w:lang w:eastAsia="en-US"/>
              </w:rPr>
            </w:pPr>
            <w:r w:rsidRPr="002A53EE">
              <w:rPr>
                <w:sz w:val="20"/>
                <w:szCs w:val="22"/>
                <w:lang w:eastAsia="en-US"/>
              </w:rPr>
              <w:t>Пенополиуретан,</w:t>
            </w:r>
            <w:r w:rsidRPr="002A53EE">
              <w:rPr>
                <w:spacing w:val="-6"/>
                <w:sz w:val="20"/>
                <w:szCs w:val="22"/>
                <w:lang w:eastAsia="en-US"/>
              </w:rPr>
              <w:t xml:space="preserve"> </w:t>
            </w:r>
            <w:r w:rsidRPr="002A53EE">
              <w:rPr>
                <w:sz w:val="20"/>
                <w:szCs w:val="22"/>
                <w:lang w:eastAsia="en-US"/>
              </w:rPr>
              <w:t>минвата,</w:t>
            </w:r>
          </w:p>
          <w:p w:rsidR="002A53EE" w:rsidRPr="002A53EE" w:rsidRDefault="002A53EE" w:rsidP="002A53EE">
            <w:pPr>
              <w:spacing w:line="218" w:lineRule="exact"/>
              <w:ind w:left="419" w:right="414"/>
              <w:jc w:val="center"/>
              <w:rPr>
                <w:sz w:val="20"/>
                <w:szCs w:val="22"/>
                <w:lang w:eastAsia="en-US"/>
              </w:rPr>
            </w:pPr>
            <w:r w:rsidRPr="002A53EE">
              <w:rPr>
                <w:sz w:val="20"/>
                <w:szCs w:val="22"/>
                <w:lang w:eastAsia="en-US"/>
              </w:rPr>
              <w:t>Оцинкованное железо</w:t>
            </w:r>
          </w:p>
        </w:tc>
        <w:tc>
          <w:tcPr>
            <w:tcW w:w="2900" w:type="dxa"/>
            <w:vAlign w:val="center"/>
          </w:tcPr>
          <w:p w:rsidR="002A53EE" w:rsidRPr="002A53EE" w:rsidRDefault="002A53EE" w:rsidP="002A53EE">
            <w:pPr>
              <w:ind w:left="144" w:right="137"/>
              <w:jc w:val="center"/>
              <w:rPr>
                <w:sz w:val="20"/>
                <w:szCs w:val="22"/>
                <w:lang w:eastAsia="en-US"/>
              </w:rPr>
            </w:pPr>
            <w:r w:rsidRPr="002A53EE">
              <w:rPr>
                <w:sz w:val="20"/>
                <w:szCs w:val="22"/>
                <w:lang w:eastAsia="en-US"/>
              </w:rPr>
              <w:t>Минвата, оцинкованное железо</w:t>
            </w:r>
          </w:p>
        </w:tc>
      </w:tr>
      <w:tr w:rsidR="002A53EE" w:rsidRPr="002A53EE" w:rsidTr="00485166">
        <w:trPr>
          <w:trHeight w:val="270"/>
        </w:trPr>
        <w:tc>
          <w:tcPr>
            <w:tcW w:w="3286" w:type="dxa"/>
            <w:vAlign w:val="center"/>
          </w:tcPr>
          <w:p w:rsidR="002A53EE" w:rsidRPr="002A53EE" w:rsidRDefault="002A53EE" w:rsidP="002A53EE">
            <w:pPr>
              <w:spacing w:line="210" w:lineRule="exact"/>
              <w:ind w:left="200" w:right="194"/>
              <w:rPr>
                <w:sz w:val="20"/>
                <w:szCs w:val="22"/>
                <w:lang w:eastAsia="en-US"/>
              </w:rPr>
            </w:pPr>
            <w:r w:rsidRPr="002A53EE">
              <w:rPr>
                <w:sz w:val="20"/>
                <w:szCs w:val="22"/>
                <w:lang w:eastAsia="en-US"/>
              </w:rPr>
              <w:t>Собственник №1</w:t>
            </w:r>
          </w:p>
        </w:tc>
        <w:tc>
          <w:tcPr>
            <w:tcW w:w="3454" w:type="dxa"/>
            <w:vAlign w:val="center"/>
          </w:tcPr>
          <w:p w:rsidR="002A53EE" w:rsidRPr="002A53EE" w:rsidRDefault="002A53EE" w:rsidP="002A53EE">
            <w:pPr>
              <w:spacing w:line="210" w:lineRule="exact"/>
              <w:ind w:left="419" w:right="416"/>
              <w:jc w:val="center"/>
              <w:rPr>
                <w:sz w:val="20"/>
                <w:szCs w:val="22"/>
                <w:lang w:eastAsia="en-US"/>
              </w:rPr>
            </w:pPr>
            <w:r w:rsidRPr="002A53EE">
              <w:rPr>
                <w:sz w:val="20"/>
                <w:szCs w:val="22"/>
                <w:lang w:eastAsia="en-US"/>
              </w:rPr>
              <w:t>ООО «Газпром трансгаз Югорск»</w:t>
            </w:r>
          </w:p>
        </w:tc>
        <w:tc>
          <w:tcPr>
            <w:tcW w:w="2900" w:type="dxa"/>
            <w:vAlign w:val="center"/>
          </w:tcPr>
          <w:p w:rsidR="002A53EE" w:rsidRPr="002A53EE" w:rsidRDefault="002A53EE" w:rsidP="002A53EE">
            <w:pPr>
              <w:spacing w:line="210" w:lineRule="exact"/>
              <w:ind w:left="144" w:right="138"/>
              <w:jc w:val="center"/>
              <w:rPr>
                <w:sz w:val="20"/>
                <w:szCs w:val="22"/>
                <w:lang w:eastAsia="en-US"/>
              </w:rPr>
            </w:pPr>
            <w:r w:rsidRPr="002A53EE">
              <w:rPr>
                <w:sz w:val="20"/>
                <w:szCs w:val="22"/>
                <w:lang w:eastAsia="en-US"/>
              </w:rPr>
              <w:t>ООО «Газпром трансгаз Югорск»</w:t>
            </w:r>
          </w:p>
        </w:tc>
      </w:tr>
      <w:tr w:rsidR="002A53EE" w:rsidRPr="002A53EE" w:rsidTr="00485166">
        <w:trPr>
          <w:trHeight w:val="403"/>
        </w:trPr>
        <w:tc>
          <w:tcPr>
            <w:tcW w:w="3286" w:type="dxa"/>
            <w:vAlign w:val="center"/>
          </w:tcPr>
          <w:p w:rsidR="002A53EE" w:rsidRPr="002A53EE" w:rsidRDefault="002A53EE" w:rsidP="002A53EE">
            <w:pPr>
              <w:spacing w:line="210" w:lineRule="exact"/>
              <w:ind w:left="198" w:right="195"/>
              <w:rPr>
                <w:sz w:val="20"/>
                <w:szCs w:val="22"/>
                <w:lang w:eastAsia="en-US"/>
              </w:rPr>
            </w:pPr>
            <w:r w:rsidRPr="002A53EE">
              <w:rPr>
                <w:sz w:val="20"/>
                <w:szCs w:val="22"/>
                <w:lang w:eastAsia="en-US"/>
              </w:rPr>
              <w:t>Наименование</w:t>
            </w:r>
            <w:r w:rsidRPr="002A53EE">
              <w:rPr>
                <w:spacing w:val="-5"/>
                <w:sz w:val="20"/>
                <w:szCs w:val="22"/>
                <w:lang w:eastAsia="en-US"/>
              </w:rPr>
              <w:t xml:space="preserve"> </w:t>
            </w:r>
            <w:r w:rsidRPr="002A53EE">
              <w:rPr>
                <w:sz w:val="20"/>
                <w:szCs w:val="22"/>
                <w:lang w:eastAsia="en-US"/>
              </w:rPr>
              <w:t>ТСО</w:t>
            </w:r>
          </w:p>
        </w:tc>
        <w:tc>
          <w:tcPr>
            <w:tcW w:w="3454" w:type="dxa"/>
            <w:vAlign w:val="center"/>
          </w:tcPr>
          <w:p w:rsidR="002A53EE" w:rsidRPr="002A53EE" w:rsidRDefault="002A53EE" w:rsidP="002A53EE">
            <w:pPr>
              <w:spacing w:line="210" w:lineRule="exact"/>
              <w:ind w:left="419" w:right="412"/>
              <w:jc w:val="center"/>
              <w:rPr>
                <w:sz w:val="20"/>
                <w:szCs w:val="22"/>
                <w:lang w:eastAsia="en-US"/>
              </w:rPr>
            </w:pPr>
            <w:r w:rsidRPr="002A53EE">
              <w:rPr>
                <w:sz w:val="20"/>
                <w:szCs w:val="22"/>
                <w:lang w:eastAsia="en-US"/>
              </w:rPr>
              <w:t>Пунгинское</w:t>
            </w:r>
            <w:r w:rsidRPr="002A53EE">
              <w:rPr>
                <w:spacing w:val="-4"/>
                <w:sz w:val="20"/>
                <w:szCs w:val="22"/>
                <w:lang w:eastAsia="en-US"/>
              </w:rPr>
              <w:t xml:space="preserve"> </w:t>
            </w:r>
            <w:r w:rsidRPr="002A53EE">
              <w:rPr>
                <w:sz w:val="20"/>
                <w:szCs w:val="22"/>
                <w:lang w:eastAsia="en-US"/>
              </w:rPr>
              <w:t>ЛПУ</w:t>
            </w:r>
            <w:r w:rsidRPr="002A53EE">
              <w:rPr>
                <w:spacing w:val="-4"/>
                <w:sz w:val="20"/>
                <w:szCs w:val="22"/>
                <w:lang w:eastAsia="en-US"/>
              </w:rPr>
              <w:t xml:space="preserve"> </w:t>
            </w:r>
            <w:r w:rsidRPr="002A53EE">
              <w:rPr>
                <w:sz w:val="20"/>
                <w:szCs w:val="22"/>
                <w:lang w:eastAsia="en-US"/>
              </w:rPr>
              <w:t>МГ</w:t>
            </w:r>
          </w:p>
        </w:tc>
        <w:tc>
          <w:tcPr>
            <w:tcW w:w="2900" w:type="dxa"/>
            <w:vAlign w:val="center"/>
          </w:tcPr>
          <w:p w:rsidR="002A53EE" w:rsidRPr="002A53EE" w:rsidRDefault="002A53EE" w:rsidP="002A53EE">
            <w:pPr>
              <w:spacing w:line="210" w:lineRule="exact"/>
              <w:ind w:left="143" w:right="138"/>
              <w:jc w:val="center"/>
              <w:rPr>
                <w:sz w:val="20"/>
                <w:szCs w:val="22"/>
                <w:lang w:eastAsia="en-US"/>
              </w:rPr>
            </w:pPr>
            <w:r w:rsidRPr="002A53EE">
              <w:rPr>
                <w:sz w:val="20"/>
                <w:szCs w:val="22"/>
                <w:lang w:eastAsia="en-US"/>
              </w:rPr>
              <w:t>Пунгинское</w:t>
            </w:r>
            <w:r w:rsidRPr="002A53EE">
              <w:rPr>
                <w:spacing w:val="-4"/>
                <w:sz w:val="20"/>
                <w:szCs w:val="22"/>
                <w:lang w:eastAsia="en-US"/>
              </w:rPr>
              <w:t xml:space="preserve"> </w:t>
            </w:r>
            <w:r w:rsidRPr="002A53EE">
              <w:rPr>
                <w:sz w:val="20"/>
                <w:szCs w:val="22"/>
                <w:lang w:eastAsia="en-US"/>
              </w:rPr>
              <w:t>ЛПУ</w:t>
            </w:r>
            <w:r w:rsidRPr="002A53EE">
              <w:rPr>
                <w:spacing w:val="-4"/>
                <w:sz w:val="20"/>
                <w:szCs w:val="22"/>
                <w:lang w:eastAsia="en-US"/>
              </w:rPr>
              <w:t xml:space="preserve"> </w:t>
            </w:r>
            <w:r w:rsidRPr="002A53EE">
              <w:rPr>
                <w:sz w:val="20"/>
                <w:szCs w:val="22"/>
                <w:lang w:eastAsia="en-US"/>
              </w:rPr>
              <w:t>МГ</w:t>
            </w:r>
          </w:p>
        </w:tc>
      </w:tr>
      <w:tr w:rsidR="002A53EE" w:rsidRPr="002A53EE" w:rsidTr="00485166">
        <w:trPr>
          <w:trHeight w:val="551"/>
        </w:trPr>
        <w:tc>
          <w:tcPr>
            <w:tcW w:w="3286" w:type="dxa"/>
            <w:vAlign w:val="center"/>
          </w:tcPr>
          <w:p w:rsidR="002A53EE" w:rsidRPr="00C35F9B" w:rsidRDefault="002A53EE" w:rsidP="002A53EE">
            <w:pPr>
              <w:spacing w:line="221" w:lineRule="exact"/>
              <w:ind w:left="200" w:right="195"/>
              <w:rPr>
                <w:sz w:val="20"/>
                <w:szCs w:val="22"/>
                <w:lang w:val="ru-RU" w:eastAsia="en-US"/>
              </w:rPr>
            </w:pPr>
            <w:r w:rsidRPr="00C35F9B">
              <w:rPr>
                <w:sz w:val="20"/>
                <w:szCs w:val="22"/>
                <w:lang w:val="ru-RU" w:eastAsia="en-US"/>
              </w:rPr>
              <w:t>Протяженность</w:t>
            </w:r>
            <w:r w:rsidRPr="00C35F9B">
              <w:rPr>
                <w:spacing w:val="-3"/>
                <w:sz w:val="20"/>
                <w:szCs w:val="22"/>
                <w:lang w:val="ru-RU" w:eastAsia="en-US"/>
              </w:rPr>
              <w:t xml:space="preserve"> </w:t>
            </w:r>
            <w:r w:rsidRPr="00C35F9B">
              <w:rPr>
                <w:sz w:val="20"/>
                <w:szCs w:val="22"/>
                <w:lang w:val="ru-RU" w:eastAsia="en-US"/>
              </w:rPr>
              <w:t>тепловых</w:t>
            </w:r>
            <w:r w:rsidRPr="00C35F9B">
              <w:rPr>
                <w:spacing w:val="-3"/>
                <w:sz w:val="20"/>
                <w:szCs w:val="22"/>
                <w:lang w:val="ru-RU" w:eastAsia="en-US"/>
              </w:rPr>
              <w:t xml:space="preserve"> </w:t>
            </w:r>
            <w:r w:rsidRPr="00C35F9B">
              <w:rPr>
                <w:sz w:val="20"/>
                <w:szCs w:val="22"/>
                <w:lang w:val="ru-RU" w:eastAsia="en-US"/>
              </w:rPr>
              <w:t>сетей</w:t>
            </w:r>
            <w:r w:rsidRPr="00C35F9B">
              <w:rPr>
                <w:spacing w:val="-4"/>
                <w:sz w:val="20"/>
                <w:szCs w:val="22"/>
                <w:lang w:val="ru-RU" w:eastAsia="en-US"/>
              </w:rPr>
              <w:t xml:space="preserve"> </w:t>
            </w:r>
            <w:proofErr w:type="gramStart"/>
            <w:r w:rsidRPr="00C35F9B">
              <w:rPr>
                <w:sz w:val="20"/>
                <w:szCs w:val="22"/>
                <w:lang w:val="ru-RU" w:eastAsia="en-US"/>
              </w:rPr>
              <w:t>в</w:t>
            </w:r>
            <w:proofErr w:type="gramEnd"/>
          </w:p>
          <w:p w:rsidR="002A53EE" w:rsidRPr="00C35F9B" w:rsidRDefault="002A53EE" w:rsidP="002A53EE">
            <w:pPr>
              <w:spacing w:line="219" w:lineRule="exact"/>
              <w:ind w:left="200" w:right="195"/>
              <w:rPr>
                <w:sz w:val="20"/>
                <w:szCs w:val="22"/>
                <w:lang w:val="ru-RU" w:eastAsia="en-US"/>
              </w:rPr>
            </w:pPr>
            <w:r w:rsidRPr="00C35F9B">
              <w:rPr>
                <w:sz w:val="20"/>
                <w:szCs w:val="22"/>
                <w:lang w:val="ru-RU" w:eastAsia="en-US"/>
              </w:rPr>
              <w:t>двухтрубном</w:t>
            </w:r>
            <w:r w:rsidRPr="00C35F9B">
              <w:rPr>
                <w:spacing w:val="-4"/>
                <w:sz w:val="20"/>
                <w:szCs w:val="22"/>
                <w:lang w:val="ru-RU" w:eastAsia="en-US"/>
              </w:rPr>
              <w:t xml:space="preserve"> </w:t>
            </w:r>
            <w:proofErr w:type="gramStart"/>
            <w:r w:rsidRPr="00C35F9B">
              <w:rPr>
                <w:sz w:val="20"/>
                <w:szCs w:val="22"/>
                <w:lang w:val="ru-RU" w:eastAsia="en-US"/>
              </w:rPr>
              <w:t>исчислении</w:t>
            </w:r>
            <w:proofErr w:type="gramEnd"/>
            <w:r w:rsidRPr="00C35F9B">
              <w:rPr>
                <w:sz w:val="20"/>
                <w:szCs w:val="22"/>
                <w:lang w:val="ru-RU" w:eastAsia="en-US"/>
              </w:rPr>
              <w:t xml:space="preserve"> Пунгинского ЛПУМГ,</w:t>
            </w:r>
            <w:r w:rsidRPr="00C35F9B">
              <w:rPr>
                <w:spacing w:val="-4"/>
                <w:sz w:val="20"/>
                <w:szCs w:val="22"/>
                <w:lang w:val="ru-RU" w:eastAsia="en-US"/>
              </w:rPr>
              <w:t xml:space="preserve"> </w:t>
            </w:r>
            <w:r w:rsidRPr="00C35F9B">
              <w:rPr>
                <w:sz w:val="20"/>
                <w:szCs w:val="22"/>
                <w:lang w:val="ru-RU" w:eastAsia="en-US"/>
              </w:rPr>
              <w:t>м</w:t>
            </w:r>
          </w:p>
        </w:tc>
        <w:tc>
          <w:tcPr>
            <w:tcW w:w="3454" w:type="dxa"/>
            <w:vAlign w:val="center"/>
          </w:tcPr>
          <w:p w:rsidR="002A53EE" w:rsidRPr="002A53EE" w:rsidRDefault="002A53EE" w:rsidP="002A53EE">
            <w:pPr>
              <w:ind w:left="419" w:right="411"/>
              <w:jc w:val="center"/>
              <w:rPr>
                <w:sz w:val="20"/>
                <w:szCs w:val="22"/>
                <w:lang w:eastAsia="en-US"/>
              </w:rPr>
            </w:pPr>
            <w:r w:rsidRPr="002A53EE">
              <w:rPr>
                <w:sz w:val="20"/>
                <w:szCs w:val="22"/>
                <w:lang w:eastAsia="en-US"/>
              </w:rPr>
              <w:t>2197</w:t>
            </w:r>
          </w:p>
        </w:tc>
        <w:tc>
          <w:tcPr>
            <w:tcW w:w="2900" w:type="dxa"/>
            <w:vAlign w:val="center"/>
          </w:tcPr>
          <w:p w:rsidR="002A53EE" w:rsidRPr="002A53EE" w:rsidRDefault="002A53EE" w:rsidP="002A53EE">
            <w:pPr>
              <w:ind w:left="144" w:right="134"/>
              <w:jc w:val="center"/>
              <w:rPr>
                <w:sz w:val="20"/>
                <w:szCs w:val="22"/>
                <w:lang w:eastAsia="en-US"/>
              </w:rPr>
            </w:pPr>
            <w:r w:rsidRPr="002A53EE">
              <w:rPr>
                <w:sz w:val="20"/>
                <w:szCs w:val="22"/>
                <w:lang w:eastAsia="en-US"/>
              </w:rPr>
              <w:t>1135</w:t>
            </w:r>
          </w:p>
        </w:tc>
      </w:tr>
      <w:tr w:rsidR="002A53EE" w:rsidRPr="002A53EE" w:rsidTr="00485166">
        <w:trPr>
          <w:trHeight w:val="460"/>
        </w:trPr>
        <w:tc>
          <w:tcPr>
            <w:tcW w:w="3286" w:type="dxa"/>
            <w:vAlign w:val="center"/>
          </w:tcPr>
          <w:p w:rsidR="002A53EE" w:rsidRPr="00C35F9B" w:rsidRDefault="002A53EE" w:rsidP="002A53EE">
            <w:pPr>
              <w:spacing w:line="221" w:lineRule="exact"/>
              <w:ind w:left="200" w:right="195"/>
              <w:rPr>
                <w:sz w:val="20"/>
                <w:szCs w:val="22"/>
                <w:lang w:val="ru-RU" w:eastAsia="en-US"/>
              </w:rPr>
            </w:pPr>
            <w:r w:rsidRPr="00C35F9B">
              <w:rPr>
                <w:sz w:val="20"/>
                <w:szCs w:val="22"/>
                <w:lang w:val="ru-RU" w:eastAsia="en-US"/>
              </w:rPr>
              <w:t>Протяженность</w:t>
            </w:r>
            <w:r w:rsidRPr="00C35F9B">
              <w:rPr>
                <w:spacing w:val="-3"/>
                <w:sz w:val="20"/>
                <w:szCs w:val="22"/>
                <w:lang w:val="ru-RU" w:eastAsia="en-US"/>
              </w:rPr>
              <w:t xml:space="preserve"> </w:t>
            </w:r>
            <w:r w:rsidRPr="00C35F9B">
              <w:rPr>
                <w:sz w:val="20"/>
                <w:szCs w:val="22"/>
                <w:lang w:val="ru-RU" w:eastAsia="en-US"/>
              </w:rPr>
              <w:t>тепловых</w:t>
            </w:r>
            <w:r w:rsidRPr="00C35F9B">
              <w:rPr>
                <w:spacing w:val="-3"/>
                <w:sz w:val="20"/>
                <w:szCs w:val="22"/>
                <w:lang w:val="ru-RU" w:eastAsia="en-US"/>
              </w:rPr>
              <w:t xml:space="preserve"> </w:t>
            </w:r>
            <w:r w:rsidRPr="00C35F9B">
              <w:rPr>
                <w:sz w:val="20"/>
                <w:szCs w:val="22"/>
                <w:lang w:val="ru-RU" w:eastAsia="en-US"/>
              </w:rPr>
              <w:t>сетей</w:t>
            </w:r>
            <w:r w:rsidRPr="00C35F9B">
              <w:rPr>
                <w:spacing w:val="-4"/>
                <w:sz w:val="20"/>
                <w:szCs w:val="22"/>
                <w:lang w:val="ru-RU" w:eastAsia="en-US"/>
              </w:rPr>
              <w:t xml:space="preserve"> </w:t>
            </w:r>
            <w:proofErr w:type="gramStart"/>
            <w:r w:rsidRPr="00C35F9B">
              <w:rPr>
                <w:sz w:val="20"/>
                <w:szCs w:val="22"/>
                <w:lang w:val="ru-RU" w:eastAsia="en-US"/>
              </w:rPr>
              <w:t>в</w:t>
            </w:r>
            <w:proofErr w:type="gramEnd"/>
          </w:p>
          <w:p w:rsidR="002A53EE" w:rsidRPr="00C35F9B" w:rsidRDefault="002A53EE" w:rsidP="002A53EE">
            <w:pPr>
              <w:spacing w:line="221" w:lineRule="exact"/>
              <w:ind w:left="200" w:right="195"/>
              <w:rPr>
                <w:sz w:val="20"/>
                <w:szCs w:val="22"/>
                <w:lang w:val="ru-RU" w:eastAsia="en-US"/>
              </w:rPr>
            </w:pPr>
            <w:r w:rsidRPr="00C35F9B">
              <w:rPr>
                <w:sz w:val="20"/>
                <w:szCs w:val="22"/>
                <w:lang w:val="ru-RU" w:eastAsia="en-US"/>
              </w:rPr>
              <w:t>двухтрубном</w:t>
            </w:r>
            <w:r w:rsidRPr="00C35F9B">
              <w:rPr>
                <w:spacing w:val="-4"/>
                <w:sz w:val="20"/>
                <w:szCs w:val="22"/>
                <w:lang w:val="ru-RU" w:eastAsia="en-US"/>
              </w:rPr>
              <w:t xml:space="preserve"> </w:t>
            </w:r>
            <w:proofErr w:type="gramStart"/>
            <w:r w:rsidRPr="00C35F9B">
              <w:rPr>
                <w:sz w:val="20"/>
                <w:szCs w:val="22"/>
                <w:lang w:val="ru-RU" w:eastAsia="en-US"/>
              </w:rPr>
              <w:t>исчислении</w:t>
            </w:r>
            <w:proofErr w:type="gramEnd"/>
            <w:r w:rsidRPr="00C35F9B">
              <w:rPr>
                <w:sz w:val="20"/>
                <w:szCs w:val="22"/>
                <w:lang w:val="ru-RU" w:eastAsia="en-US"/>
              </w:rPr>
              <w:t xml:space="preserve"> МУП «Пунга», м</w:t>
            </w:r>
          </w:p>
        </w:tc>
        <w:tc>
          <w:tcPr>
            <w:tcW w:w="3454" w:type="dxa"/>
            <w:vAlign w:val="center"/>
          </w:tcPr>
          <w:p w:rsidR="002A53EE" w:rsidRPr="002A53EE" w:rsidRDefault="002A53EE" w:rsidP="002A53EE">
            <w:pPr>
              <w:ind w:left="419" w:right="411"/>
              <w:jc w:val="center"/>
              <w:rPr>
                <w:sz w:val="20"/>
                <w:szCs w:val="22"/>
                <w:lang w:eastAsia="en-US"/>
              </w:rPr>
            </w:pPr>
            <w:r w:rsidRPr="002A53EE">
              <w:rPr>
                <w:sz w:val="20"/>
                <w:szCs w:val="22"/>
                <w:lang w:eastAsia="en-US"/>
              </w:rPr>
              <w:t>20814</w:t>
            </w:r>
          </w:p>
        </w:tc>
        <w:tc>
          <w:tcPr>
            <w:tcW w:w="2900" w:type="dxa"/>
            <w:vAlign w:val="center"/>
          </w:tcPr>
          <w:p w:rsidR="002A53EE" w:rsidRPr="002A53EE" w:rsidRDefault="002A53EE" w:rsidP="002A53EE">
            <w:pPr>
              <w:ind w:left="144" w:right="134"/>
              <w:jc w:val="center"/>
              <w:rPr>
                <w:sz w:val="20"/>
                <w:szCs w:val="22"/>
                <w:lang w:eastAsia="en-US"/>
              </w:rPr>
            </w:pPr>
            <w:r w:rsidRPr="002A53EE">
              <w:rPr>
                <w:sz w:val="20"/>
                <w:szCs w:val="22"/>
                <w:lang w:eastAsia="en-US"/>
              </w:rPr>
              <w:t>0</w:t>
            </w:r>
          </w:p>
        </w:tc>
      </w:tr>
    </w:tbl>
    <w:p w:rsidR="002A53EE" w:rsidRPr="002A53EE" w:rsidRDefault="002A53EE" w:rsidP="002A53EE">
      <w:pPr>
        <w:widowControl w:val="0"/>
        <w:autoSpaceDE w:val="0"/>
        <w:autoSpaceDN w:val="0"/>
        <w:spacing w:before="120"/>
        <w:ind w:left="215" w:right="266" w:firstLine="340"/>
        <w:outlineLvl w:val="2"/>
        <w:rPr>
          <w:b/>
          <w:bCs/>
          <w:i/>
          <w:iCs/>
          <w:lang w:eastAsia="en-US"/>
        </w:rPr>
      </w:pPr>
      <w:r w:rsidRPr="002A53EE">
        <w:rPr>
          <w:b/>
          <w:bCs/>
          <w:i/>
          <w:iCs/>
          <w:lang w:eastAsia="en-US"/>
        </w:rPr>
        <w:t>б)</w:t>
      </w:r>
      <w:r w:rsidRPr="002A53EE">
        <w:rPr>
          <w:b/>
          <w:bCs/>
          <w:i/>
          <w:iCs/>
          <w:spacing w:val="-3"/>
          <w:lang w:eastAsia="en-US"/>
        </w:rPr>
        <w:t xml:space="preserve"> </w:t>
      </w:r>
      <w:r w:rsidRPr="002A53EE">
        <w:rPr>
          <w:b/>
          <w:bCs/>
          <w:i/>
          <w:iCs/>
          <w:lang w:eastAsia="en-US"/>
        </w:rPr>
        <w:t>карты</w:t>
      </w:r>
      <w:r w:rsidRPr="002A53EE">
        <w:rPr>
          <w:b/>
          <w:bCs/>
          <w:i/>
          <w:iCs/>
          <w:spacing w:val="20"/>
          <w:lang w:eastAsia="en-US"/>
        </w:rPr>
        <w:t xml:space="preserve"> </w:t>
      </w:r>
      <w:r w:rsidRPr="002A53EE">
        <w:rPr>
          <w:b/>
          <w:bCs/>
          <w:i/>
          <w:iCs/>
          <w:lang w:eastAsia="en-US"/>
        </w:rPr>
        <w:t>(схемы)</w:t>
      </w:r>
      <w:r w:rsidRPr="002A53EE">
        <w:rPr>
          <w:b/>
          <w:bCs/>
          <w:i/>
          <w:iCs/>
          <w:spacing w:val="21"/>
          <w:lang w:eastAsia="en-US"/>
        </w:rPr>
        <w:t xml:space="preserve"> </w:t>
      </w:r>
      <w:r w:rsidRPr="002A53EE">
        <w:rPr>
          <w:b/>
          <w:bCs/>
          <w:i/>
          <w:iCs/>
          <w:lang w:eastAsia="en-US"/>
        </w:rPr>
        <w:t>тепловых</w:t>
      </w:r>
      <w:r w:rsidRPr="002A53EE">
        <w:rPr>
          <w:b/>
          <w:bCs/>
          <w:i/>
          <w:iCs/>
          <w:spacing w:val="21"/>
          <w:lang w:eastAsia="en-US"/>
        </w:rPr>
        <w:t xml:space="preserve"> </w:t>
      </w:r>
      <w:r w:rsidRPr="002A53EE">
        <w:rPr>
          <w:b/>
          <w:bCs/>
          <w:i/>
          <w:iCs/>
          <w:lang w:eastAsia="en-US"/>
        </w:rPr>
        <w:t>сетей</w:t>
      </w:r>
      <w:r w:rsidRPr="002A53EE">
        <w:rPr>
          <w:b/>
          <w:bCs/>
          <w:i/>
          <w:iCs/>
          <w:spacing w:val="22"/>
          <w:lang w:eastAsia="en-US"/>
        </w:rPr>
        <w:t xml:space="preserve"> </w:t>
      </w:r>
      <w:r w:rsidRPr="002A53EE">
        <w:rPr>
          <w:b/>
          <w:bCs/>
          <w:i/>
          <w:iCs/>
          <w:lang w:eastAsia="en-US"/>
        </w:rPr>
        <w:t>в</w:t>
      </w:r>
      <w:r w:rsidRPr="002A53EE">
        <w:rPr>
          <w:b/>
          <w:bCs/>
          <w:i/>
          <w:iCs/>
          <w:spacing w:val="22"/>
          <w:lang w:eastAsia="en-US"/>
        </w:rPr>
        <w:t xml:space="preserve"> </w:t>
      </w:r>
      <w:r w:rsidRPr="002A53EE">
        <w:rPr>
          <w:b/>
          <w:bCs/>
          <w:i/>
          <w:iCs/>
          <w:lang w:eastAsia="en-US"/>
        </w:rPr>
        <w:t>зонах</w:t>
      </w:r>
      <w:r w:rsidRPr="002A53EE">
        <w:rPr>
          <w:b/>
          <w:bCs/>
          <w:i/>
          <w:iCs/>
          <w:spacing w:val="21"/>
          <w:lang w:eastAsia="en-US"/>
        </w:rPr>
        <w:t xml:space="preserve"> </w:t>
      </w:r>
      <w:r w:rsidRPr="002A53EE">
        <w:rPr>
          <w:b/>
          <w:bCs/>
          <w:i/>
          <w:iCs/>
          <w:lang w:eastAsia="en-US"/>
        </w:rPr>
        <w:t>действия</w:t>
      </w:r>
      <w:r w:rsidRPr="002A53EE">
        <w:rPr>
          <w:b/>
          <w:bCs/>
          <w:i/>
          <w:iCs/>
          <w:spacing w:val="22"/>
          <w:lang w:eastAsia="en-US"/>
        </w:rPr>
        <w:t xml:space="preserve"> </w:t>
      </w:r>
      <w:r w:rsidRPr="002A53EE">
        <w:rPr>
          <w:b/>
          <w:bCs/>
          <w:i/>
          <w:iCs/>
          <w:lang w:eastAsia="en-US"/>
        </w:rPr>
        <w:t>источников</w:t>
      </w:r>
      <w:r w:rsidRPr="002A53EE">
        <w:rPr>
          <w:b/>
          <w:bCs/>
          <w:i/>
          <w:iCs/>
          <w:spacing w:val="19"/>
          <w:lang w:eastAsia="en-US"/>
        </w:rPr>
        <w:t xml:space="preserve"> </w:t>
      </w:r>
      <w:r w:rsidRPr="002A53EE">
        <w:rPr>
          <w:b/>
          <w:bCs/>
          <w:i/>
          <w:iCs/>
          <w:lang w:eastAsia="en-US"/>
        </w:rPr>
        <w:t>тепловой</w:t>
      </w:r>
      <w:r w:rsidRPr="002A53EE">
        <w:rPr>
          <w:b/>
          <w:bCs/>
          <w:i/>
          <w:iCs/>
          <w:spacing w:val="22"/>
          <w:lang w:eastAsia="en-US"/>
        </w:rPr>
        <w:t xml:space="preserve"> </w:t>
      </w:r>
      <w:r w:rsidRPr="002A53EE">
        <w:rPr>
          <w:b/>
          <w:bCs/>
          <w:i/>
          <w:iCs/>
          <w:lang w:eastAsia="en-US"/>
        </w:rPr>
        <w:t>энергии</w:t>
      </w:r>
      <w:r w:rsidRPr="002A53EE">
        <w:rPr>
          <w:b/>
          <w:bCs/>
          <w:i/>
          <w:iCs/>
          <w:spacing w:val="22"/>
          <w:lang w:eastAsia="en-US"/>
        </w:rPr>
        <w:t xml:space="preserve"> </w:t>
      </w:r>
      <w:r w:rsidRPr="002A53EE">
        <w:rPr>
          <w:b/>
          <w:bCs/>
          <w:i/>
          <w:iCs/>
          <w:lang w:eastAsia="en-US"/>
        </w:rPr>
        <w:t>в</w:t>
      </w:r>
      <w:r w:rsidRPr="002A53EE">
        <w:rPr>
          <w:b/>
          <w:bCs/>
          <w:i/>
          <w:iCs/>
          <w:spacing w:val="-57"/>
          <w:lang w:eastAsia="en-US"/>
        </w:rPr>
        <w:t xml:space="preserve"> </w:t>
      </w:r>
      <w:r w:rsidRPr="002A53EE">
        <w:rPr>
          <w:b/>
          <w:bCs/>
          <w:i/>
          <w:iCs/>
          <w:lang w:eastAsia="en-US"/>
        </w:rPr>
        <w:t>электронной</w:t>
      </w:r>
      <w:r w:rsidRPr="002A53EE">
        <w:rPr>
          <w:b/>
          <w:bCs/>
          <w:i/>
          <w:iCs/>
          <w:spacing w:val="-1"/>
          <w:lang w:eastAsia="en-US"/>
        </w:rPr>
        <w:t xml:space="preserve"> </w:t>
      </w:r>
      <w:r w:rsidRPr="002A53EE">
        <w:rPr>
          <w:b/>
          <w:bCs/>
          <w:i/>
          <w:iCs/>
          <w:lang w:eastAsia="en-US"/>
        </w:rPr>
        <w:t>форме</w:t>
      </w:r>
      <w:r w:rsidRPr="002A53EE">
        <w:rPr>
          <w:b/>
          <w:bCs/>
          <w:i/>
          <w:iCs/>
          <w:spacing w:val="-1"/>
          <w:lang w:eastAsia="en-US"/>
        </w:rPr>
        <w:t xml:space="preserve"> </w:t>
      </w:r>
      <w:r w:rsidRPr="002A53EE">
        <w:rPr>
          <w:b/>
          <w:bCs/>
          <w:i/>
          <w:iCs/>
          <w:lang w:eastAsia="en-US"/>
        </w:rPr>
        <w:t>и (или) на бумажном</w:t>
      </w:r>
      <w:r w:rsidRPr="002A53EE">
        <w:rPr>
          <w:b/>
          <w:bCs/>
          <w:i/>
          <w:iCs/>
          <w:spacing w:val="-3"/>
          <w:lang w:eastAsia="en-US"/>
        </w:rPr>
        <w:t xml:space="preserve"> </w:t>
      </w:r>
      <w:r w:rsidRPr="002A53EE">
        <w:rPr>
          <w:b/>
          <w:bCs/>
          <w:i/>
          <w:iCs/>
          <w:lang w:eastAsia="en-US"/>
        </w:rPr>
        <w:t>носителе</w:t>
      </w:r>
    </w:p>
    <w:p w:rsidR="002A53EE" w:rsidRPr="002A53EE" w:rsidRDefault="002A53EE" w:rsidP="002A53EE">
      <w:pPr>
        <w:widowControl w:val="0"/>
        <w:autoSpaceDE w:val="0"/>
        <w:autoSpaceDN w:val="0"/>
        <w:spacing w:before="118"/>
        <w:ind w:left="785"/>
        <w:rPr>
          <w:lang w:eastAsia="en-US"/>
        </w:rPr>
      </w:pPr>
      <w:r w:rsidRPr="002A53EE">
        <w:rPr>
          <w:lang w:eastAsia="en-US"/>
        </w:rPr>
        <w:lastRenderedPageBreak/>
        <w:t>Схемы</w:t>
      </w:r>
      <w:r w:rsidRPr="002A53EE">
        <w:rPr>
          <w:spacing w:val="-3"/>
          <w:lang w:eastAsia="en-US"/>
        </w:rPr>
        <w:t xml:space="preserve"> </w:t>
      </w:r>
      <w:r w:rsidRPr="002A53EE">
        <w:rPr>
          <w:lang w:eastAsia="en-US"/>
        </w:rPr>
        <w:t>тепловых сетей</w:t>
      </w:r>
      <w:r w:rsidRPr="002A53EE">
        <w:rPr>
          <w:spacing w:val="-2"/>
          <w:lang w:eastAsia="en-US"/>
        </w:rPr>
        <w:t xml:space="preserve"> </w:t>
      </w:r>
      <w:r w:rsidRPr="002A53EE">
        <w:rPr>
          <w:lang w:eastAsia="en-US"/>
        </w:rPr>
        <w:t>сельского</w:t>
      </w:r>
      <w:r w:rsidRPr="002A53EE">
        <w:rPr>
          <w:spacing w:val="-2"/>
          <w:lang w:eastAsia="en-US"/>
        </w:rPr>
        <w:t xml:space="preserve"> </w:t>
      </w:r>
      <w:r w:rsidRPr="002A53EE">
        <w:rPr>
          <w:lang w:eastAsia="en-US"/>
        </w:rPr>
        <w:t>поселения</w:t>
      </w:r>
      <w:r w:rsidRPr="002A53EE">
        <w:rPr>
          <w:spacing w:val="-2"/>
          <w:lang w:eastAsia="en-US"/>
        </w:rPr>
        <w:t xml:space="preserve"> </w:t>
      </w:r>
      <w:proofErr w:type="gramStart"/>
      <w:r w:rsidRPr="002A53EE">
        <w:rPr>
          <w:lang w:eastAsia="en-US"/>
        </w:rPr>
        <w:t>Светлый</w:t>
      </w:r>
      <w:proofErr w:type="gramEnd"/>
      <w:r w:rsidRPr="002A53EE">
        <w:rPr>
          <w:lang w:eastAsia="en-US"/>
        </w:rPr>
        <w:t xml:space="preserve"> представлены</w:t>
      </w:r>
      <w:r w:rsidRPr="002A53EE">
        <w:rPr>
          <w:spacing w:val="-2"/>
          <w:lang w:eastAsia="en-US"/>
        </w:rPr>
        <w:t xml:space="preserve"> </w:t>
      </w:r>
      <w:r w:rsidRPr="002A53EE">
        <w:rPr>
          <w:lang w:eastAsia="en-US"/>
        </w:rPr>
        <w:t>в</w:t>
      </w:r>
      <w:r w:rsidRPr="002A53EE">
        <w:rPr>
          <w:spacing w:val="-2"/>
          <w:lang w:eastAsia="en-US"/>
        </w:rPr>
        <w:t xml:space="preserve"> </w:t>
      </w:r>
      <w:r w:rsidRPr="002A53EE">
        <w:rPr>
          <w:lang w:eastAsia="en-US"/>
        </w:rPr>
        <w:t>Приложении</w:t>
      </w:r>
      <w:r w:rsidRPr="002A53EE">
        <w:rPr>
          <w:spacing w:val="-1"/>
          <w:lang w:eastAsia="en-US"/>
        </w:rPr>
        <w:t xml:space="preserve"> </w:t>
      </w:r>
      <w:r w:rsidRPr="002A53EE">
        <w:rPr>
          <w:lang w:eastAsia="en-US"/>
        </w:rPr>
        <w:t>А.</w:t>
      </w:r>
    </w:p>
    <w:p w:rsidR="002A53EE" w:rsidRPr="002A53EE" w:rsidRDefault="002A53EE" w:rsidP="002A53EE">
      <w:pPr>
        <w:widowControl w:val="0"/>
        <w:autoSpaceDE w:val="0"/>
        <w:autoSpaceDN w:val="0"/>
        <w:spacing w:before="82"/>
        <w:ind w:left="218" w:right="267" w:firstLine="340"/>
        <w:jc w:val="both"/>
        <w:outlineLvl w:val="2"/>
        <w:rPr>
          <w:b/>
          <w:bCs/>
          <w:i/>
          <w:iCs/>
          <w:lang w:eastAsia="en-US"/>
        </w:rPr>
      </w:pPr>
      <w:r w:rsidRPr="002A53EE">
        <w:rPr>
          <w:b/>
          <w:bCs/>
          <w:i/>
          <w:iCs/>
          <w:lang w:eastAsia="en-US"/>
        </w:rPr>
        <w:t>в) параметры тепловых сетей, включая год начала эксплуатации, тип изоляции, тип</w:t>
      </w:r>
      <w:r w:rsidRPr="002A53EE">
        <w:rPr>
          <w:b/>
          <w:bCs/>
          <w:i/>
          <w:iCs/>
          <w:spacing w:val="-57"/>
          <w:lang w:eastAsia="en-US"/>
        </w:rPr>
        <w:t xml:space="preserve"> </w:t>
      </w:r>
      <w:r w:rsidRPr="002A53EE">
        <w:rPr>
          <w:b/>
          <w:bCs/>
          <w:i/>
          <w:iCs/>
          <w:lang w:eastAsia="en-US"/>
        </w:rPr>
        <w:t>компенсирующих</w:t>
      </w:r>
      <w:r w:rsidRPr="002A53EE">
        <w:rPr>
          <w:b/>
          <w:bCs/>
          <w:i/>
          <w:iCs/>
          <w:spacing w:val="1"/>
          <w:lang w:eastAsia="en-US"/>
        </w:rPr>
        <w:t xml:space="preserve"> </w:t>
      </w:r>
      <w:r w:rsidRPr="002A53EE">
        <w:rPr>
          <w:b/>
          <w:bCs/>
          <w:i/>
          <w:iCs/>
          <w:lang w:eastAsia="en-US"/>
        </w:rPr>
        <w:t>устройств,</w:t>
      </w:r>
      <w:r w:rsidRPr="002A53EE">
        <w:rPr>
          <w:b/>
          <w:bCs/>
          <w:i/>
          <w:iCs/>
          <w:spacing w:val="1"/>
          <w:lang w:eastAsia="en-US"/>
        </w:rPr>
        <w:t xml:space="preserve"> </w:t>
      </w:r>
      <w:r w:rsidRPr="002A53EE">
        <w:rPr>
          <w:b/>
          <w:bCs/>
          <w:i/>
          <w:iCs/>
          <w:lang w:eastAsia="en-US"/>
        </w:rPr>
        <w:t>тип</w:t>
      </w:r>
      <w:r w:rsidRPr="002A53EE">
        <w:rPr>
          <w:b/>
          <w:bCs/>
          <w:i/>
          <w:iCs/>
          <w:spacing w:val="1"/>
          <w:lang w:eastAsia="en-US"/>
        </w:rPr>
        <w:t xml:space="preserve"> </w:t>
      </w:r>
      <w:r w:rsidRPr="002A53EE">
        <w:rPr>
          <w:b/>
          <w:bCs/>
          <w:i/>
          <w:iCs/>
          <w:lang w:eastAsia="en-US"/>
        </w:rPr>
        <w:t>прокладки,</w:t>
      </w:r>
      <w:r w:rsidRPr="002A53EE">
        <w:rPr>
          <w:b/>
          <w:bCs/>
          <w:i/>
          <w:iCs/>
          <w:spacing w:val="1"/>
          <w:lang w:eastAsia="en-US"/>
        </w:rPr>
        <w:t xml:space="preserve"> </w:t>
      </w:r>
      <w:r w:rsidRPr="002A53EE">
        <w:rPr>
          <w:b/>
          <w:bCs/>
          <w:i/>
          <w:iCs/>
          <w:lang w:eastAsia="en-US"/>
        </w:rPr>
        <w:t>краткую</w:t>
      </w:r>
      <w:r w:rsidRPr="002A53EE">
        <w:rPr>
          <w:b/>
          <w:bCs/>
          <w:i/>
          <w:iCs/>
          <w:spacing w:val="1"/>
          <w:lang w:eastAsia="en-US"/>
        </w:rPr>
        <w:t xml:space="preserve"> </w:t>
      </w:r>
      <w:r w:rsidRPr="002A53EE">
        <w:rPr>
          <w:b/>
          <w:bCs/>
          <w:i/>
          <w:iCs/>
          <w:lang w:eastAsia="en-US"/>
        </w:rPr>
        <w:t>характеристику</w:t>
      </w:r>
      <w:r w:rsidRPr="002A53EE">
        <w:rPr>
          <w:b/>
          <w:bCs/>
          <w:i/>
          <w:iCs/>
          <w:spacing w:val="1"/>
          <w:lang w:eastAsia="en-US"/>
        </w:rPr>
        <w:t xml:space="preserve"> </w:t>
      </w:r>
      <w:r w:rsidRPr="002A53EE">
        <w:rPr>
          <w:b/>
          <w:bCs/>
          <w:i/>
          <w:iCs/>
          <w:lang w:eastAsia="en-US"/>
        </w:rPr>
        <w:t>грунтов</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местах</w:t>
      </w:r>
      <w:r w:rsidRPr="002A53EE">
        <w:rPr>
          <w:b/>
          <w:bCs/>
          <w:i/>
          <w:iCs/>
          <w:spacing w:val="1"/>
          <w:lang w:eastAsia="en-US"/>
        </w:rPr>
        <w:t xml:space="preserve"> </w:t>
      </w:r>
      <w:r w:rsidRPr="002A53EE">
        <w:rPr>
          <w:b/>
          <w:bCs/>
          <w:i/>
          <w:iCs/>
          <w:lang w:eastAsia="en-US"/>
        </w:rPr>
        <w:t>прокладки</w:t>
      </w:r>
      <w:r w:rsidRPr="002A53EE">
        <w:rPr>
          <w:b/>
          <w:bCs/>
          <w:i/>
          <w:iCs/>
          <w:spacing w:val="1"/>
          <w:lang w:eastAsia="en-US"/>
        </w:rPr>
        <w:t xml:space="preserve"> </w:t>
      </w:r>
      <w:r w:rsidRPr="002A53EE">
        <w:rPr>
          <w:b/>
          <w:bCs/>
          <w:i/>
          <w:iCs/>
          <w:lang w:eastAsia="en-US"/>
        </w:rPr>
        <w:t>с</w:t>
      </w:r>
      <w:r w:rsidRPr="002A53EE">
        <w:rPr>
          <w:b/>
          <w:bCs/>
          <w:i/>
          <w:iCs/>
          <w:spacing w:val="1"/>
          <w:lang w:eastAsia="en-US"/>
        </w:rPr>
        <w:t xml:space="preserve"> </w:t>
      </w:r>
      <w:r w:rsidRPr="002A53EE">
        <w:rPr>
          <w:b/>
          <w:bCs/>
          <w:i/>
          <w:iCs/>
          <w:lang w:eastAsia="en-US"/>
        </w:rPr>
        <w:t>выделением</w:t>
      </w:r>
      <w:r w:rsidRPr="002A53EE">
        <w:rPr>
          <w:b/>
          <w:bCs/>
          <w:i/>
          <w:iCs/>
          <w:spacing w:val="1"/>
          <w:lang w:eastAsia="en-US"/>
        </w:rPr>
        <w:t xml:space="preserve"> </w:t>
      </w:r>
      <w:r w:rsidRPr="002A53EE">
        <w:rPr>
          <w:b/>
          <w:bCs/>
          <w:i/>
          <w:iCs/>
          <w:lang w:eastAsia="en-US"/>
        </w:rPr>
        <w:t>наименее</w:t>
      </w:r>
      <w:r w:rsidRPr="002A53EE">
        <w:rPr>
          <w:b/>
          <w:bCs/>
          <w:i/>
          <w:iCs/>
          <w:spacing w:val="1"/>
          <w:lang w:eastAsia="en-US"/>
        </w:rPr>
        <w:t xml:space="preserve"> </w:t>
      </w:r>
      <w:r w:rsidRPr="002A53EE">
        <w:rPr>
          <w:b/>
          <w:bCs/>
          <w:i/>
          <w:iCs/>
          <w:lang w:eastAsia="en-US"/>
        </w:rPr>
        <w:t>надежных</w:t>
      </w:r>
      <w:r w:rsidRPr="002A53EE">
        <w:rPr>
          <w:b/>
          <w:bCs/>
          <w:i/>
          <w:iCs/>
          <w:spacing w:val="1"/>
          <w:lang w:eastAsia="en-US"/>
        </w:rPr>
        <w:t xml:space="preserve"> </w:t>
      </w:r>
      <w:r w:rsidRPr="002A53EE">
        <w:rPr>
          <w:b/>
          <w:bCs/>
          <w:i/>
          <w:iCs/>
          <w:lang w:eastAsia="en-US"/>
        </w:rPr>
        <w:t>участков,</w:t>
      </w:r>
      <w:r w:rsidRPr="002A53EE">
        <w:rPr>
          <w:b/>
          <w:bCs/>
          <w:i/>
          <w:iCs/>
          <w:spacing w:val="1"/>
          <w:lang w:eastAsia="en-US"/>
        </w:rPr>
        <w:t xml:space="preserve"> </w:t>
      </w:r>
      <w:r w:rsidRPr="002A53EE">
        <w:rPr>
          <w:b/>
          <w:bCs/>
          <w:i/>
          <w:iCs/>
          <w:lang w:eastAsia="en-US"/>
        </w:rPr>
        <w:t>определением</w:t>
      </w:r>
      <w:r w:rsidRPr="002A53EE">
        <w:rPr>
          <w:b/>
          <w:bCs/>
          <w:i/>
          <w:iCs/>
          <w:spacing w:val="1"/>
          <w:lang w:eastAsia="en-US"/>
        </w:rPr>
        <w:t xml:space="preserve"> </w:t>
      </w:r>
      <w:r w:rsidRPr="002A53EE">
        <w:rPr>
          <w:b/>
          <w:bCs/>
          <w:i/>
          <w:iCs/>
          <w:lang w:eastAsia="en-US"/>
        </w:rPr>
        <w:t>их</w:t>
      </w:r>
      <w:r w:rsidRPr="002A53EE">
        <w:rPr>
          <w:b/>
          <w:bCs/>
          <w:i/>
          <w:iCs/>
          <w:spacing w:val="1"/>
          <w:lang w:eastAsia="en-US"/>
        </w:rPr>
        <w:t xml:space="preserve"> </w:t>
      </w:r>
      <w:r w:rsidRPr="002A53EE">
        <w:rPr>
          <w:b/>
          <w:bCs/>
          <w:i/>
          <w:iCs/>
          <w:lang w:eastAsia="en-US"/>
        </w:rPr>
        <w:t>материальной характеристики и тепловой нагрузки потребителей, подключенных к</w:t>
      </w:r>
      <w:r w:rsidRPr="002A53EE">
        <w:rPr>
          <w:b/>
          <w:bCs/>
          <w:i/>
          <w:iCs/>
          <w:spacing w:val="1"/>
          <w:lang w:eastAsia="en-US"/>
        </w:rPr>
        <w:t xml:space="preserve"> </w:t>
      </w:r>
      <w:r w:rsidRPr="002A53EE">
        <w:rPr>
          <w:b/>
          <w:bCs/>
          <w:i/>
          <w:iCs/>
          <w:lang w:eastAsia="en-US"/>
        </w:rPr>
        <w:t>таким</w:t>
      </w:r>
      <w:r w:rsidRPr="002A53EE">
        <w:rPr>
          <w:b/>
          <w:bCs/>
          <w:i/>
          <w:iCs/>
          <w:spacing w:val="-1"/>
          <w:lang w:eastAsia="en-US"/>
        </w:rPr>
        <w:t xml:space="preserve"> </w:t>
      </w:r>
      <w:r w:rsidRPr="002A53EE">
        <w:rPr>
          <w:b/>
          <w:bCs/>
          <w:i/>
          <w:iCs/>
          <w:lang w:eastAsia="en-US"/>
        </w:rPr>
        <w:t>участкам</w:t>
      </w:r>
    </w:p>
    <w:p w:rsidR="002A53EE" w:rsidRPr="002A53EE" w:rsidRDefault="002A53EE" w:rsidP="002A53EE">
      <w:pPr>
        <w:widowControl w:val="0"/>
        <w:autoSpaceDE w:val="0"/>
        <w:autoSpaceDN w:val="0"/>
        <w:spacing w:before="118" w:line="276" w:lineRule="auto"/>
        <w:ind w:left="218" w:right="265" w:firstLine="566"/>
        <w:jc w:val="both"/>
        <w:rPr>
          <w:lang w:eastAsia="en-US"/>
        </w:rPr>
      </w:pPr>
      <w:r w:rsidRPr="002A53EE">
        <w:rPr>
          <w:lang w:eastAsia="en-US"/>
        </w:rPr>
        <w:t>Протяженность</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зоне</w:t>
      </w:r>
      <w:r w:rsidRPr="002A53EE">
        <w:rPr>
          <w:spacing w:val="1"/>
          <w:lang w:eastAsia="en-US"/>
        </w:rPr>
        <w:t xml:space="preserve"> </w:t>
      </w:r>
      <w:r w:rsidRPr="002A53EE">
        <w:rPr>
          <w:lang w:eastAsia="en-US"/>
        </w:rPr>
        <w:t>действия</w:t>
      </w:r>
      <w:r w:rsidRPr="002A53EE">
        <w:rPr>
          <w:spacing w:val="1"/>
          <w:lang w:eastAsia="en-US"/>
        </w:rPr>
        <w:t xml:space="preserve"> </w:t>
      </w:r>
      <w:r w:rsidRPr="002A53EE">
        <w:rPr>
          <w:lang w:eastAsia="en-US"/>
        </w:rPr>
        <w:t>котельной</w:t>
      </w:r>
      <w:r w:rsidRPr="002A53EE">
        <w:rPr>
          <w:spacing w:val="61"/>
          <w:lang w:eastAsia="en-US"/>
        </w:rPr>
        <w:t xml:space="preserve"> </w:t>
      </w:r>
      <w:r w:rsidRPr="002A53EE">
        <w:rPr>
          <w:lang w:eastAsia="en-US"/>
        </w:rPr>
        <w:t>№1</w:t>
      </w:r>
      <w:r w:rsidRPr="002A53EE">
        <w:rPr>
          <w:spacing w:val="1"/>
          <w:lang w:eastAsia="en-US"/>
        </w:rPr>
        <w:t xml:space="preserve"> </w:t>
      </w:r>
      <w:r w:rsidRPr="002A53EE">
        <w:rPr>
          <w:lang w:eastAsia="en-US"/>
        </w:rPr>
        <w:t>составляет 23011 м в двухтрубном исчислении.</w:t>
      </w:r>
      <w:r w:rsidRPr="002A53EE">
        <w:rPr>
          <w:spacing w:val="1"/>
          <w:lang w:eastAsia="en-US"/>
        </w:rPr>
        <w:t xml:space="preserve"> </w:t>
      </w:r>
      <w:r w:rsidRPr="002A53EE">
        <w:rPr>
          <w:lang w:eastAsia="en-US"/>
        </w:rPr>
        <w:t>Присоединение</w:t>
      </w:r>
      <w:r w:rsidRPr="002A53EE">
        <w:rPr>
          <w:spacing w:val="1"/>
          <w:lang w:eastAsia="en-US"/>
        </w:rPr>
        <w:t xml:space="preserve"> </w:t>
      </w:r>
      <w:r w:rsidRPr="002A53EE">
        <w:rPr>
          <w:lang w:eastAsia="en-US"/>
        </w:rPr>
        <w:t>абонентских</w:t>
      </w:r>
      <w:r w:rsidRPr="002A53EE">
        <w:rPr>
          <w:spacing w:val="1"/>
          <w:lang w:eastAsia="en-US"/>
        </w:rPr>
        <w:t xml:space="preserve"> </w:t>
      </w:r>
      <w:r w:rsidRPr="002A53EE">
        <w:rPr>
          <w:lang w:eastAsia="en-US"/>
        </w:rPr>
        <w:t>вводов</w:t>
      </w:r>
      <w:r w:rsidRPr="002A53EE">
        <w:rPr>
          <w:spacing w:val="-57"/>
          <w:lang w:eastAsia="en-US"/>
        </w:rPr>
        <w:t xml:space="preserve"> </w:t>
      </w:r>
      <w:r w:rsidRPr="002A53EE">
        <w:rPr>
          <w:lang w:eastAsia="en-US"/>
        </w:rPr>
        <w:t>внутридомовых</w:t>
      </w:r>
      <w:r w:rsidRPr="002A53EE">
        <w:rPr>
          <w:spacing w:val="1"/>
          <w:lang w:eastAsia="en-US"/>
        </w:rPr>
        <w:t xml:space="preserve"> </w:t>
      </w:r>
      <w:r w:rsidRPr="002A53EE">
        <w:rPr>
          <w:lang w:eastAsia="en-US"/>
        </w:rPr>
        <w:t>систем</w:t>
      </w:r>
      <w:r w:rsidRPr="002A53EE">
        <w:rPr>
          <w:spacing w:val="1"/>
          <w:lang w:eastAsia="en-US"/>
        </w:rPr>
        <w:t xml:space="preserve"> </w:t>
      </w:r>
      <w:r w:rsidRPr="002A53EE">
        <w:rPr>
          <w:lang w:eastAsia="en-US"/>
        </w:rPr>
        <w:t>отопления</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тепловым</w:t>
      </w:r>
      <w:r w:rsidRPr="002A53EE">
        <w:rPr>
          <w:spacing w:val="1"/>
          <w:lang w:eastAsia="en-US"/>
        </w:rPr>
        <w:t xml:space="preserve"> </w:t>
      </w:r>
      <w:r w:rsidRPr="002A53EE">
        <w:rPr>
          <w:lang w:eastAsia="en-US"/>
        </w:rPr>
        <w:t>сетям</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котельной</w:t>
      </w:r>
      <w:r w:rsidRPr="002A53EE">
        <w:rPr>
          <w:spacing w:val="1"/>
          <w:lang w:eastAsia="en-US"/>
        </w:rPr>
        <w:t xml:space="preserve"> </w:t>
      </w:r>
      <w:r w:rsidRPr="002A53EE">
        <w:rPr>
          <w:lang w:eastAsia="en-US"/>
        </w:rPr>
        <w:t>№1</w:t>
      </w:r>
      <w:r w:rsidRPr="002A53EE">
        <w:rPr>
          <w:spacing w:val="1"/>
          <w:lang w:eastAsia="en-US"/>
        </w:rPr>
        <w:t xml:space="preserve"> </w:t>
      </w:r>
      <w:r w:rsidRPr="002A53EE">
        <w:rPr>
          <w:lang w:eastAsia="en-US"/>
        </w:rPr>
        <w:t>осуществлено</w:t>
      </w:r>
      <w:r w:rsidRPr="002A53EE">
        <w:rPr>
          <w:spacing w:val="1"/>
          <w:lang w:eastAsia="en-US"/>
        </w:rPr>
        <w:t xml:space="preserve"> </w:t>
      </w:r>
      <w:r w:rsidRPr="002A53EE">
        <w:rPr>
          <w:lang w:eastAsia="en-US"/>
        </w:rPr>
        <w:t>по</w:t>
      </w:r>
      <w:r w:rsidRPr="002A53EE">
        <w:rPr>
          <w:spacing w:val="-57"/>
          <w:lang w:eastAsia="en-US"/>
        </w:rPr>
        <w:t xml:space="preserve"> </w:t>
      </w:r>
      <w:r w:rsidRPr="002A53EE">
        <w:rPr>
          <w:lang w:eastAsia="en-US"/>
        </w:rPr>
        <w:t>зависимой схеме. Система централизованного горячего водоснабжения – закрытая. График</w:t>
      </w:r>
      <w:r w:rsidRPr="002A53EE">
        <w:rPr>
          <w:spacing w:val="1"/>
          <w:lang w:eastAsia="en-US"/>
        </w:rPr>
        <w:t xml:space="preserve"> </w:t>
      </w:r>
      <w:r w:rsidRPr="002A53EE">
        <w:rPr>
          <w:lang w:eastAsia="en-US"/>
        </w:rPr>
        <w:t>регулирования</w:t>
      </w:r>
      <w:r w:rsidRPr="002A53EE">
        <w:rPr>
          <w:spacing w:val="1"/>
          <w:lang w:eastAsia="en-US"/>
        </w:rPr>
        <w:t xml:space="preserve"> </w:t>
      </w:r>
      <w:r w:rsidRPr="002A53EE">
        <w:rPr>
          <w:lang w:eastAsia="en-US"/>
        </w:rPr>
        <w:t>отпуска</w:t>
      </w:r>
      <w:r w:rsidRPr="002A53EE">
        <w:rPr>
          <w:spacing w:val="1"/>
          <w:lang w:eastAsia="en-US"/>
        </w:rPr>
        <w:t xml:space="preserve"> </w:t>
      </w:r>
      <w:r w:rsidRPr="002A53EE">
        <w:rPr>
          <w:lang w:eastAsia="en-US"/>
        </w:rPr>
        <w:t>теплоты</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тепловые</w:t>
      </w:r>
      <w:r w:rsidRPr="002A53EE">
        <w:rPr>
          <w:spacing w:val="1"/>
          <w:lang w:eastAsia="en-US"/>
        </w:rPr>
        <w:t xml:space="preserve"> </w:t>
      </w:r>
      <w:r w:rsidRPr="002A53EE">
        <w:rPr>
          <w:lang w:eastAsia="en-US"/>
        </w:rPr>
        <w:t>сети</w:t>
      </w:r>
      <w:r w:rsidRPr="002A53EE">
        <w:rPr>
          <w:spacing w:val="1"/>
          <w:lang w:eastAsia="en-US"/>
        </w:rPr>
        <w:t xml:space="preserve"> </w:t>
      </w:r>
      <w:r w:rsidRPr="002A53EE">
        <w:rPr>
          <w:lang w:eastAsia="en-US"/>
        </w:rPr>
        <w:t>–</w:t>
      </w:r>
      <w:r w:rsidRPr="002A53EE">
        <w:rPr>
          <w:spacing w:val="1"/>
          <w:lang w:eastAsia="en-US"/>
        </w:rPr>
        <w:t xml:space="preserve"> </w:t>
      </w:r>
      <w:r w:rsidRPr="002A53EE">
        <w:rPr>
          <w:lang w:eastAsia="en-US"/>
        </w:rPr>
        <w:t>центральный,</w:t>
      </w:r>
      <w:r w:rsidRPr="002A53EE">
        <w:rPr>
          <w:spacing w:val="1"/>
          <w:lang w:eastAsia="en-US"/>
        </w:rPr>
        <w:t xml:space="preserve"> </w:t>
      </w:r>
      <w:r w:rsidRPr="002A53EE">
        <w:rPr>
          <w:lang w:eastAsia="en-US"/>
        </w:rPr>
        <w:t>качественный</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отопительной нагрузке с температурами теплоносителя при расчетной тепловой нагрузке –</w:t>
      </w:r>
      <w:r w:rsidRPr="002A53EE">
        <w:rPr>
          <w:spacing w:val="1"/>
          <w:lang w:eastAsia="en-US"/>
        </w:rPr>
        <w:t xml:space="preserve"> </w:t>
      </w:r>
      <w:r w:rsidRPr="002A53EE">
        <w:rPr>
          <w:lang w:eastAsia="en-US"/>
        </w:rPr>
        <w:t>95/70</w:t>
      </w:r>
      <w:r w:rsidRPr="002A53EE">
        <w:rPr>
          <w:spacing w:val="1"/>
          <w:lang w:eastAsia="en-US"/>
        </w:rPr>
        <w:t xml:space="preserve"> </w:t>
      </w:r>
      <w:r w:rsidRPr="002A53EE">
        <w:rPr>
          <w:rFonts w:ascii="Cambria Math" w:hAnsi="Cambria Math"/>
          <w:lang w:eastAsia="en-US"/>
        </w:rPr>
        <w:t>⁰</w:t>
      </w:r>
      <w:r w:rsidRPr="002A53EE">
        <w:rPr>
          <w:lang w:eastAsia="en-US"/>
        </w:rPr>
        <w:t>С.</w:t>
      </w:r>
      <w:r w:rsidRPr="002A53EE">
        <w:rPr>
          <w:spacing w:val="1"/>
          <w:lang w:eastAsia="en-US"/>
        </w:rPr>
        <w:t xml:space="preserve"> </w:t>
      </w:r>
      <w:r w:rsidRPr="002A53EE">
        <w:rPr>
          <w:lang w:eastAsia="en-US"/>
        </w:rPr>
        <w:t>Расчетный</w:t>
      </w:r>
      <w:r w:rsidRPr="002A53EE">
        <w:rPr>
          <w:spacing w:val="1"/>
          <w:lang w:eastAsia="en-US"/>
        </w:rPr>
        <w:t xml:space="preserve"> </w:t>
      </w:r>
      <w:r w:rsidRPr="002A53EE">
        <w:rPr>
          <w:lang w:eastAsia="en-US"/>
        </w:rPr>
        <w:t>температурный</w:t>
      </w:r>
      <w:r w:rsidRPr="002A53EE">
        <w:rPr>
          <w:spacing w:val="1"/>
          <w:lang w:eastAsia="en-US"/>
        </w:rPr>
        <w:t xml:space="preserve"> </w:t>
      </w:r>
      <w:r w:rsidRPr="002A53EE">
        <w:rPr>
          <w:lang w:eastAsia="en-US"/>
        </w:rPr>
        <w:t>график</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горячее</w:t>
      </w:r>
      <w:r w:rsidRPr="002A53EE">
        <w:rPr>
          <w:spacing w:val="1"/>
          <w:lang w:eastAsia="en-US"/>
        </w:rPr>
        <w:t xml:space="preserve"> </w:t>
      </w:r>
      <w:r w:rsidRPr="002A53EE">
        <w:rPr>
          <w:lang w:eastAsia="en-US"/>
        </w:rPr>
        <w:t>водоснабжение</w:t>
      </w:r>
      <w:r w:rsidRPr="002A53EE">
        <w:rPr>
          <w:spacing w:val="1"/>
          <w:lang w:eastAsia="en-US"/>
        </w:rPr>
        <w:t xml:space="preserve"> </w:t>
      </w:r>
      <w:r w:rsidRPr="002A53EE">
        <w:rPr>
          <w:lang w:eastAsia="en-US"/>
        </w:rPr>
        <w:t>–</w:t>
      </w:r>
      <w:r w:rsidRPr="002A53EE">
        <w:rPr>
          <w:spacing w:val="1"/>
          <w:lang w:eastAsia="en-US"/>
        </w:rPr>
        <w:t xml:space="preserve"> </w:t>
      </w:r>
      <w:r w:rsidRPr="002A53EE">
        <w:rPr>
          <w:lang w:eastAsia="en-US"/>
        </w:rPr>
        <w:t>60</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Способ прокладки</w:t>
      </w:r>
      <w:r w:rsidRPr="002A53EE">
        <w:rPr>
          <w:spacing w:val="1"/>
          <w:lang w:eastAsia="en-US"/>
        </w:rPr>
        <w:t xml:space="preserve"> </w:t>
      </w:r>
      <w:r w:rsidRPr="002A53EE">
        <w:rPr>
          <w:lang w:eastAsia="en-US"/>
        </w:rPr>
        <w:t>трубопроводов</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ГВС</w:t>
      </w:r>
      <w:r w:rsidRPr="002A53EE">
        <w:rPr>
          <w:spacing w:val="1"/>
          <w:lang w:eastAsia="en-US"/>
        </w:rPr>
        <w:t xml:space="preserve"> </w:t>
      </w:r>
      <w:r w:rsidRPr="002A53EE">
        <w:rPr>
          <w:lang w:eastAsia="en-US"/>
        </w:rPr>
        <w:t>–</w:t>
      </w:r>
      <w:r w:rsidRPr="002A53EE">
        <w:rPr>
          <w:spacing w:val="1"/>
          <w:lang w:eastAsia="en-US"/>
        </w:rPr>
        <w:t xml:space="preserve"> </w:t>
      </w:r>
      <w:r w:rsidRPr="002A53EE">
        <w:rPr>
          <w:lang w:eastAsia="en-US"/>
        </w:rPr>
        <w:t>подземный,</w:t>
      </w:r>
      <w:r w:rsidRPr="002A53EE">
        <w:rPr>
          <w:spacing w:val="1"/>
          <w:lang w:eastAsia="en-US"/>
        </w:rPr>
        <w:t xml:space="preserve"> </w:t>
      </w:r>
      <w:r w:rsidRPr="002A53EE">
        <w:rPr>
          <w:lang w:eastAsia="en-US"/>
        </w:rPr>
        <w:t>надземный,</w:t>
      </w:r>
      <w:r w:rsidRPr="002A53EE">
        <w:rPr>
          <w:spacing w:val="1"/>
          <w:lang w:eastAsia="en-US"/>
        </w:rPr>
        <w:t xml:space="preserve"> </w:t>
      </w:r>
      <w:r w:rsidRPr="002A53EE">
        <w:rPr>
          <w:lang w:eastAsia="en-US"/>
        </w:rPr>
        <w:t>комбинированный</w:t>
      </w:r>
      <w:r w:rsidRPr="002A53EE">
        <w:rPr>
          <w:spacing w:val="-3"/>
          <w:lang w:eastAsia="en-US"/>
        </w:rPr>
        <w:t xml:space="preserve"> </w:t>
      </w:r>
      <w:r w:rsidRPr="002A53EE">
        <w:rPr>
          <w:lang w:eastAsia="en-US"/>
        </w:rPr>
        <w:t>и в</w:t>
      </w:r>
      <w:r w:rsidRPr="002A53EE">
        <w:rPr>
          <w:spacing w:val="-3"/>
          <w:lang w:eastAsia="en-US"/>
        </w:rPr>
        <w:t xml:space="preserve"> </w:t>
      </w:r>
      <w:proofErr w:type="gramStart"/>
      <w:r w:rsidRPr="002A53EE">
        <w:rPr>
          <w:lang w:eastAsia="en-US"/>
        </w:rPr>
        <w:t>ж/б</w:t>
      </w:r>
      <w:proofErr w:type="gramEnd"/>
      <w:r w:rsidRPr="002A53EE">
        <w:rPr>
          <w:lang w:eastAsia="en-US"/>
        </w:rPr>
        <w:t xml:space="preserve"> лотках.</w:t>
      </w:r>
    </w:p>
    <w:p w:rsidR="002A53EE" w:rsidRPr="002A53EE" w:rsidRDefault="002A53EE" w:rsidP="002A53EE">
      <w:pPr>
        <w:widowControl w:val="0"/>
        <w:autoSpaceDE w:val="0"/>
        <w:autoSpaceDN w:val="0"/>
        <w:spacing w:line="276" w:lineRule="auto"/>
        <w:ind w:left="218" w:right="268" w:firstLine="566"/>
        <w:jc w:val="both"/>
        <w:rPr>
          <w:lang w:eastAsia="en-US"/>
        </w:rPr>
      </w:pPr>
      <w:r w:rsidRPr="002A53EE">
        <w:rPr>
          <w:lang w:eastAsia="en-US"/>
        </w:rPr>
        <w:t>Протяженность</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систем</w:t>
      </w:r>
      <w:r w:rsidRPr="002A53EE">
        <w:rPr>
          <w:spacing w:val="1"/>
          <w:lang w:eastAsia="en-US"/>
        </w:rPr>
        <w:t xml:space="preserve"> </w:t>
      </w:r>
      <w:r w:rsidRPr="002A53EE">
        <w:rPr>
          <w:lang w:eastAsia="en-US"/>
        </w:rPr>
        <w:t>отопления</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зоне</w:t>
      </w:r>
      <w:r w:rsidRPr="002A53EE">
        <w:rPr>
          <w:spacing w:val="1"/>
          <w:lang w:eastAsia="en-US"/>
        </w:rPr>
        <w:t xml:space="preserve"> </w:t>
      </w:r>
      <w:r w:rsidRPr="002A53EE">
        <w:rPr>
          <w:lang w:eastAsia="en-US"/>
        </w:rPr>
        <w:t>действия котельной №2 –  1,135 км в двухтрубном исчислении. График регулирования отпуска теплоты в тепловые</w:t>
      </w:r>
      <w:r w:rsidRPr="002A53EE">
        <w:rPr>
          <w:spacing w:val="1"/>
          <w:lang w:eastAsia="en-US"/>
        </w:rPr>
        <w:t xml:space="preserve"> </w:t>
      </w:r>
      <w:r w:rsidRPr="002A53EE">
        <w:rPr>
          <w:lang w:eastAsia="en-US"/>
        </w:rPr>
        <w:t>сети</w:t>
      </w:r>
      <w:r w:rsidRPr="002A53EE">
        <w:rPr>
          <w:spacing w:val="1"/>
          <w:lang w:eastAsia="en-US"/>
        </w:rPr>
        <w:t xml:space="preserve"> </w:t>
      </w:r>
      <w:r w:rsidRPr="002A53EE">
        <w:rPr>
          <w:lang w:eastAsia="en-US"/>
        </w:rPr>
        <w:t>–</w:t>
      </w:r>
      <w:r w:rsidRPr="002A53EE">
        <w:rPr>
          <w:spacing w:val="1"/>
          <w:lang w:eastAsia="en-US"/>
        </w:rPr>
        <w:t xml:space="preserve"> </w:t>
      </w:r>
      <w:r w:rsidRPr="002A53EE">
        <w:rPr>
          <w:lang w:eastAsia="en-US"/>
        </w:rPr>
        <w:t>центральный,</w:t>
      </w:r>
      <w:r w:rsidRPr="002A53EE">
        <w:rPr>
          <w:spacing w:val="1"/>
          <w:lang w:eastAsia="en-US"/>
        </w:rPr>
        <w:t xml:space="preserve"> </w:t>
      </w:r>
      <w:r w:rsidRPr="002A53EE">
        <w:rPr>
          <w:lang w:eastAsia="en-US"/>
        </w:rPr>
        <w:t>качественный</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отопительной</w:t>
      </w:r>
      <w:r w:rsidRPr="002A53EE">
        <w:rPr>
          <w:spacing w:val="1"/>
          <w:lang w:eastAsia="en-US"/>
        </w:rPr>
        <w:t xml:space="preserve"> </w:t>
      </w:r>
      <w:r w:rsidRPr="002A53EE">
        <w:rPr>
          <w:lang w:eastAsia="en-US"/>
        </w:rPr>
        <w:t>нагрузке</w:t>
      </w:r>
      <w:r w:rsidRPr="002A53EE">
        <w:rPr>
          <w:spacing w:val="1"/>
          <w:lang w:eastAsia="en-US"/>
        </w:rPr>
        <w:t xml:space="preserve"> </w:t>
      </w:r>
      <w:r w:rsidRPr="002A53EE">
        <w:rPr>
          <w:lang w:eastAsia="en-US"/>
        </w:rPr>
        <w:t>с</w:t>
      </w:r>
      <w:r w:rsidRPr="002A53EE">
        <w:rPr>
          <w:spacing w:val="61"/>
          <w:lang w:eastAsia="en-US"/>
        </w:rPr>
        <w:t xml:space="preserve"> </w:t>
      </w:r>
      <w:r w:rsidRPr="002A53EE">
        <w:rPr>
          <w:lang w:eastAsia="en-US"/>
        </w:rPr>
        <w:t>температурами</w:t>
      </w:r>
      <w:r w:rsidRPr="002A53EE">
        <w:rPr>
          <w:spacing w:val="1"/>
          <w:lang w:eastAsia="en-US"/>
        </w:rPr>
        <w:t xml:space="preserve"> </w:t>
      </w:r>
      <w:r w:rsidRPr="002A53EE">
        <w:rPr>
          <w:lang w:eastAsia="en-US"/>
        </w:rPr>
        <w:t>теплоносителя</w:t>
      </w:r>
      <w:r w:rsidRPr="002A53EE">
        <w:rPr>
          <w:spacing w:val="1"/>
          <w:lang w:eastAsia="en-US"/>
        </w:rPr>
        <w:t xml:space="preserve"> </w:t>
      </w:r>
      <w:r w:rsidRPr="002A53EE">
        <w:rPr>
          <w:lang w:eastAsia="en-US"/>
        </w:rPr>
        <w:t>при</w:t>
      </w:r>
      <w:r w:rsidRPr="002A53EE">
        <w:rPr>
          <w:spacing w:val="1"/>
          <w:lang w:eastAsia="en-US"/>
        </w:rPr>
        <w:t xml:space="preserve"> </w:t>
      </w:r>
      <w:r w:rsidRPr="002A53EE">
        <w:rPr>
          <w:lang w:eastAsia="en-US"/>
        </w:rPr>
        <w:t>расчетной</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нагрузке</w:t>
      </w:r>
      <w:r w:rsidRPr="002A53EE">
        <w:rPr>
          <w:spacing w:val="1"/>
          <w:lang w:eastAsia="en-US"/>
        </w:rPr>
        <w:t xml:space="preserve"> </w:t>
      </w:r>
      <w:r w:rsidRPr="002A53EE">
        <w:rPr>
          <w:lang w:eastAsia="en-US"/>
        </w:rPr>
        <w:t>–</w:t>
      </w:r>
      <w:r w:rsidRPr="002A53EE">
        <w:rPr>
          <w:spacing w:val="1"/>
          <w:lang w:eastAsia="en-US"/>
        </w:rPr>
        <w:t xml:space="preserve"> </w:t>
      </w:r>
      <w:r w:rsidRPr="002A53EE">
        <w:rPr>
          <w:lang w:eastAsia="en-US"/>
        </w:rPr>
        <w:t>95/70</w:t>
      </w:r>
      <w:r w:rsidRPr="002A53EE">
        <w:rPr>
          <w:spacing w:val="1"/>
          <w:lang w:eastAsia="en-US"/>
        </w:rPr>
        <w:t xml:space="preserve"> </w:t>
      </w:r>
      <w:r w:rsidRPr="002A53EE">
        <w:rPr>
          <w:rFonts w:ascii="Cambria Math" w:hAnsi="Cambria Math"/>
          <w:lang w:eastAsia="en-US"/>
        </w:rPr>
        <w:t>⁰</w:t>
      </w:r>
      <w:r w:rsidRPr="002A53EE">
        <w:rPr>
          <w:lang w:eastAsia="en-US"/>
        </w:rPr>
        <w:t>С.</w:t>
      </w:r>
      <w:r w:rsidRPr="002A53EE">
        <w:rPr>
          <w:spacing w:val="1"/>
          <w:lang w:eastAsia="en-US"/>
        </w:rPr>
        <w:t xml:space="preserve"> </w:t>
      </w:r>
      <w:r w:rsidRPr="002A53EE">
        <w:rPr>
          <w:lang w:eastAsia="en-US"/>
        </w:rPr>
        <w:t>Способ</w:t>
      </w:r>
      <w:r w:rsidRPr="002A53EE">
        <w:rPr>
          <w:spacing w:val="1"/>
          <w:lang w:eastAsia="en-US"/>
        </w:rPr>
        <w:t xml:space="preserve"> </w:t>
      </w:r>
      <w:r w:rsidRPr="002A53EE">
        <w:rPr>
          <w:lang w:eastAsia="en-US"/>
        </w:rPr>
        <w:t>прокладки</w:t>
      </w:r>
      <w:r w:rsidRPr="002A53EE">
        <w:rPr>
          <w:spacing w:val="1"/>
          <w:lang w:eastAsia="en-US"/>
        </w:rPr>
        <w:t xml:space="preserve"> </w:t>
      </w:r>
      <w:r w:rsidRPr="002A53EE">
        <w:rPr>
          <w:lang w:eastAsia="en-US"/>
        </w:rPr>
        <w:t>трубопроводов</w:t>
      </w:r>
      <w:r w:rsidRPr="002A53EE">
        <w:rPr>
          <w:spacing w:val="-2"/>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2"/>
          <w:lang w:eastAsia="en-US"/>
        </w:rPr>
        <w:t xml:space="preserve"> </w:t>
      </w:r>
      <w:r w:rsidRPr="002A53EE">
        <w:rPr>
          <w:lang w:eastAsia="en-US"/>
        </w:rPr>
        <w:t>– надземный.</w:t>
      </w:r>
    </w:p>
    <w:p w:rsidR="002A53EE" w:rsidRPr="002A53EE" w:rsidRDefault="002A53EE" w:rsidP="002A53EE">
      <w:pPr>
        <w:widowControl w:val="0"/>
        <w:autoSpaceDE w:val="0"/>
        <w:autoSpaceDN w:val="0"/>
        <w:spacing w:before="1" w:line="276" w:lineRule="auto"/>
        <w:ind w:left="218" w:right="264" w:firstLine="566"/>
        <w:jc w:val="both"/>
        <w:rPr>
          <w:lang w:eastAsia="en-US"/>
        </w:rPr>
      </w:pPr>
      <w:r w:rsidRPr="002A53EE">
        <w:rPr>
          <w:lang w:eastAsia="en-US"/>
        </w:rPr>
        <w:t>На</w:t>
      </w:r>
      <w:r w:rsidRPr="002A53EE">
        <w:rPr>
          <w:spacing w:val="1"/>
          <w:lang w:eastAsia="en-US"/>
        </w:rPr>
        <w:t xml:space="preserve"> </w:t>
      </w:r>
      <w:r w:rsidRPr="002A53EE">
        <w:rPr>
          <w:lang w:eastAsia="en-US"/>
        </w:rPr>
        <w:t>рисунке</w:t>
      </w:r>
      <w:r w:rsidRPr="002A53EE">
        <w:rPr>
          <w:spacing w:val="1"/>
          <w:lang w:eastAsia="en-US"/>
        </w:rPr>
        <w:t xml:space="preserve"> </w:t>
      </w:r>
      <w:r w:rsidRPr="002A53EE">
        <w:rPr>
          <w:lang w:eastAsia="en-US"/>
        </w:rPr>
        <w:t>1.3.1</w:t>
      </w:r>
      <w:r w:rsidRPr="002A53EE">
        <w:rPr>
          <w:spacing w:val="1"/>
          <w:lang w:eastAsia="en-US"/>
        </w:rPr>
        <w:t xml:space="preserve"> </w:t>
      </w:r>
      <w:r w:rsidRPr="002A53EE">
        <w:rPr>
          <w:lang w:eastAsia="en-US"/>
        </w:rPr>
        <w:t>приведены</w:t>
      </w:r>
      <w:r w:rsidRPr="002A53EE">
        <w:rPr>
          <w:spacing w:val="1"/>
          <w:lang w:eastAsia="en-US"/>
        </w:rPr>
        <w:t xml:space="preserve"> </w:t>
      </w:r>
      <w:r w:rsidRPr="002A53EE">
        <w:rPr>
          <w:lang w:eastAsia="en-US"/>
        </w:rPr>
        <w:t>зоны</w:t>
      </w:r>
      <w:r w:rsidRPr="002A53EE">
        <w:rPr>
          <w:spacing w:val="1"/>
          <w:lang w:eastAsia="en-US"/>
        </w:rPr>
        <w:t xml:space="preserve"> </w:t>
      </w:r>
      <w:r w:rsidRPr="002A53EE">
        <w:rPr>
          <w:lang w:eastAsia="en-US"/>
        </w:rPr>
        <w:t>действия</w:t>
      </w:r>
      <w:r w:rsidRPr="002A53EE">
        <w:rPr>
          <w:spacing w:val="1"/>
          <w:lang w:eastAsia="en-US"/>
        </w:rPr>
        <w:t xml:space="preserve"> </w:t>
      </w:r>
      <w:r w:rsidRPr="002A53EE">
        <w:rPr>
          <w:lang w:eastAsia="en-US"/>
        </w:rPr>
        <w:t>котельной</w:t>
      </w:r>
      <w:r w:rsidRPr="002A53EE">
        <w:rPr>
          <w:spacing w:val="1"/>
          <w:lang w:eastAsia="en-US"/>
        </w:rPr>
        <w:t xml:space="preserve"> </w:t>
      </w:r>
      <w:r w:rsidRPr="002A53EE">
        <w:rPr>
          <w:lang w:eastAsia="en-US"/>
        </w:rPr>
        <w:t>№1</w:t>
      </w:r>
      <w:r w:rsidRPr="002A53EE">
        <w:rPr>
          <w:spacing w:val="1"/>
          <w:lang w:eastAsia="en-US"/>
        </w:rPr>
        <w:t xml:space="preserve"> </w:t>
      </w:r>
      <w:r w:rsidRPr="002A53EE">
        <w:rPr>
          <w:lang w:eastAsia="en-US"/>
        </w:rPr>
        <w:t>(обозначена</w:t>
      </w:r>
      <w:r w:rsidRPr="002A53EE">
        <w:rPr>
          <w:spacing w:val="1"/>
          <w:lang w:eastAsia="en-US"/>
        </w:rPr>
        <w:t xml:space="preserve"> </w:t>
      </w:r>
      <w:r w:rsidRPr="002A53EE">
        <w:rPr>
          <w:lang w:eastAsia="en-US"/>
        </w:rPr>
        <w:t>линиями</w:t>
      </w:r>
      <w:r w:rsidRPr="002A53EE">
        <w:rPr>
          <w:spacing w:val="1"/>
          <w:lang w:eastAsia="en-US"/>
        </w:rPr>
        <w:t xml:space="preserve"> </w:t>
      </w:r>
      <w:r w:rsidRPr="002A53EE">
        <w:rPr>
          <w:lang w:eastAsia="en-US"/>
        </w:rPr>
        <w:t>фиолетового</w:t>
      </w:r>
      <w:r w:rsidRPr="002A53EE">
        <w:rPr>
          <w:spacing w:val="1"/>
          <w:lang w:eastAsia="en-US"/>
        </w:rPr>
        <w:t xml:space="preserve"> </w:t>
      </w:r>
      <w:r w:rsidRPr="002A53EE">
        <w:rPr>
          <w:lang w:eastAsia="en-US"/>
        </w:rPr>
        <w:t>цвета)</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котельной</w:t>
      </w:r>
      <w:r w:rsidRPr="002A53EE">
        <w:rPr>
          <w:spacing w:val="1"/>
          <w:lang w:eastAsia="en-US"/>
        </w:rPr>
        <w:t xml:space="preserve"> </w:t>
      </w:r>
      <w:r w:rsidRPr="002A53EE">
        <w:rPr>
          <w:lang w:eastAsia="en-US"/>
        </w:rPr>
        <w:t>№</w:t>
      </w:r>
      <w:r w:rsidRPr="002A53EE">
        <w:rPr>
          <w:spacing w:val="1"/>
          <w:lang w:eastAsia="en-US"/>
        </w:rPr>
        <w:t xml:space="preserve"> </w:t>
      </w:r>
      <w:r w:rsidRPr="002A53EE">
        <w:rPr>
          <w:lang w:eastAsia="en-US"/>
        </w:rPr>
        <w:t>2,</w:t>
      </w:r>
      <w:r w:rsidRPr="002A53EE">
        <w:rPr>
          <w:spacing w:val="1"/>
          <w:lang w:eastAsia="en-US"/>
        </w:rPr>
        <w:t xml:space="preserve"> </w:t>
      </w:r>
      <w:r w:rsidRPr="002A53EE">
        <w:rPr>
          <w:lang w:eastAsia="en-US"/>
        </w:rPr>
        <w:t>обслуживающей</w:t>
      </w:r>
      <w:r w:rsidRPr="002A53EE">
        <w:rPr>
          <w:spacing w:val="1"/>
          <w:lang w:eastAsia="en-US"/>
        </w:rPr>
        <w:t xml:space="preserve"> </w:t>
      </w:r>
      <w:r w:rsidRPr="002A53EE">
        <w:rPr>
          <w:lang w:eastAsia="en-US"/>
        </w:rPr>
        <w:t>производственно-складскую</w:t>
      </w:r>
      <w:r w:rsidRPr="002A53EE">
        <w:rPr>
          <w:spacing w:val="1"/>
          <w:lang w:eastAsia="en-US"/>
        </w:rPr>
        <w:t xml:space="preserve"> </w:t>
      </w:r>
      <w:r w:rsidRPr="002A53EE">
        <w:rPr>
          <w:lang w:eastAsia="en-US"/>
        </w:rPr>
        <w:t>зону</w:t>
      </w:r>
      <w:r w:rsidRPr="002A53EE">
        <w:rPr>
          <w:spacing w:val="-57"/>
          <w:lang w:eastAsia="en-US"/>
        </w:rPr>
        <w:t xml:space="preserve"> </w:t>
      </w:r>
      <w:r w:rsidRPr="002A53EE">
        <w:rPr>
          <w:lang w:eastAsia="en-US"/>
        </w:rPr>
        <w:t>(обозначена линиями синего цвета). Зона действия котельной №1 сформирована в основном</w:t>
      </w:r>
      <w:r w:rsidRPr="002A53EE">
        <w:rPr>
          <w:spacing w:val="1"/>
          <w:lang w:eastAsia="en-US"/>
        </w:rPr>
        <w:t xml:space="preserve"> </w:t>
      </w:r>
      <w:r w:rsidRPr="002A53EE">
        <w:rPr>
          <w:lang w:eastAsia="en-US"/>
        </w:rPr>
        <w:t>радиальными,</w:t>
      </w:r>
      <w:r w:rsidRPr="002A53EE">
        <w:rPr>
          <w:spacing w:val="1"/>
          <w:lang w:eastAsia="en-US"/>
        </w:rPr>
        <w:t xml:space="preserve"> </w:t>
      </w:r>
      <w:r w:rsidRPr="002A53EE">
        <w:rPr>
          <w:lang w:eastAsia="en-US"/>
        </w:rPr>
        <w:t>резервированными</w:t>
      </w:r>
      <w:r w:rsidRPr="002A53EE">
        <w:rPr>
          <w:spacing w:val="1"/>
          <w:lang w:eastAsia="en-US"/>
        </w:rPr>
        <w:t xml:space="preserve"> </w:t>
      </w:r>
      <w:r w:rsidRPr="002A53EE">
        <w:rPr>
          <w:lang w:eastAsia="en-US"/>
        </w:rPr>
        <w:t>тепловыми</w:t>
      </w:r>
      <w:r w:rsidRPr="002A53EE">
        <w:rPr>
          <w:spacing w:val="1"/>
          <w:lang w:eastAsia="en-US"/>
        </w:rPr>
        <w:t xml:space="preserve"> </w:t>
      </w:r>
      <w:r w:rsidRPr="002A53EE">
        <w:rPr>
          <w:lang w:eastAsia="en-US"/>
        </w:rPr>
        <w:t>сетями.</w:t>
      </w:r>
      <w:r w:rsidRPr="002A53EE">
        <w:rPr>
          <w:spacing w:val="1"/>
          <w:lang w:eastAsia="en-US"/>
        </w:rPr>
        <w:t xml:space="preserve"> </w:t>
      </w:r>
      <w:r w:rsidRPr="002A53EE">
        <w:rPr>
          <w:lang w:eastAsia="en-US"/>
        </w:rPr>
        <w:t>Выделяется</w:t>
      </w:r>
      <w:r w:rsidRPr="002A53EE">
        <w:rPr>
          <w:spacing w:val="1"/>
          <w:lang w:eastAsia="en-US"/>
        </w:rPr>
        <w:t xml:space="preserve"> </w:t>
      </w:r>
      <w:r w:rsidRPr="002A53EE">
        <w:rPr>
          <w:lang w:eastAsia="en-US"/>
        </w:rPr>
        <w:t>только</w:t>
      </w:r>
      <w:r w:rsidRPr="002A53EE">
        <w:rPr>
          <w:spacing w:val="61"/>
          <w:lang w:eastAsia="en-US"/>
        </w:rPr>
        <w:t xml:space="preserve"> </w:t>
      </w:r>
      <w:r w:rsidRPr="002A53EE">
        <w:rPr>
          <w:lang w:eastAsia="en-US"/>
        </w:rPr>
        <w:t>локальная</w:t>
      </w:r>
      <w:r w:rsidRPr="002A53EE">
        <w:rPr>
          <w:spacing w:val="1"/>
          <w:lang w:eastAsia="en-US"/>
        </w:rPr>
        <w:t xml:space="preserve"> </w:t>
      </w:r>
      <w:r w:rsidRPr="002A53EE">
        <w:rPr>
          <w:lang w:eastAsia="en-US"/>
        </w:rPr>
        <w:t>кольцевая структура по ул. Набережная – ул. Первопроходцев. Зона действия котельной №2</w:t>
      </w:r>
      <w:r w:rsidRPr="002A53EE">
        <w:rPr>
          <w:spacing w:val="1"/>
          <w:lang w:eastAsia="en-US"/>
        </w:rPr>
        <w:t xml:space="preserve"> </w:t>
      </w:r>
      <w:r w:rsidRPr="002A53EE">
        <w:rPr>
          <w:lang w:eastAsia="en-US"/>
        </w:rPr>
        <w:t>сформирована</w:t>
      </w:r>
      <w:r w:rsidRPr="002A53EE">
        <w:rPr>
          <w:spacing w:val="-2"/>
          <w:lang w:eastAsia="en-US"/>
        </w:rPr>
        <w:t xml:space="preserve"> </w:t>
      </w:r>
      <w:r w:rsidRPr="002A53EE">
        <w:rPr>
          <w:lang w:eastAsia="en-US"/>
        </w:rPr>
        <w:t>радиальными, резервированными</w:t>
      </w:r>
      <w:r w:rsidRPr="002A53EE">
        <w:rPr>
          <w:spacing w:val="-1"/>
          <w:lang w:eastAsia="en-US"/>
        </w:rPr>
        <w:t xml:space="preserve"> </w:t>
      </w:r>
      <w:r w:rsidRPr="002A53EE">
        <w:rPr>
          <w:lang w:eastAsia="en-US"/>
        </w:rPr>
        <w:t>тепловыми сетями.</w:t>
      </w:r>
    </w:p>
    <w:p w:rsidR="002A53EE" w:rsidRPr="002A53EE" w:rsidRDefault="002A53EE" w:rsidP="002A53EE">
      <w:pPr>
        <w:widowControl w:val="0"/>
        <w:autoSpaceDE w:val="0"/>
        <w:autoSpaceDN w:val="0"/>
        <w:spacing w:line="276" w:lineRule="auto"/>
        <w:ind w:left="218" w:right="272" w:firstLine="566"/>
        <w:jc w:val="both"/>
        <w:rPr>
          <w:lang w:eastAsia="en-US"/>
        </w:rPr>
      </w:pPr>
      <w:r w:rsidRPr="002A53EE">
        <w:rPr>
          <w:lang w:eastAsia="en-US"/>
        </w:rPr>
        <w:t>Технические</w:t>
      </w:r>
      <w:r w:rsidRPr="002A53EE">
        <w:rPr>
          <w:spacing w:val="1"/>
          <w:lang w:eastAsia="en-US"/>
        </w:rPr>
        <w:t xml:space="preserve"> </w:t>
      </w:r>
      <w:r w:rsidRPr="002A53EE">
        <w:rPr>
          <w:lang w:eastAsia="en-US"/>
        </w:rPr>
        <w:t>характеристики</w:t>
      </w:r>
      <w:r w:rsidRPr="002A53EE">
        <w:rPr>
          <w:spacing w:val="1"/>
          <w:lang w:eastAsia="en-US"/>
        </w:rPr>
        <w:t xml:space="preserve"> </w:t>
      </w:r>
      <w:r w:rsidRPr="002A53EE">
        <w:rPr>
          <w:lang w:eastAsia="en-US"/>
        </w:rPr>
        <w:t>трубопроводов</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территории</w:t>
      </w:r>
      <w:r w:rsidRPr="002A53EE">
        <w:rPr>
          <w:spacing w:val="1"/>
          <w:lang w:eastAsia="en-US"/>
        </w:rPr>
        <w:t xml:space="preserve"> </w:t>
      </w:r>
      <w:r w:rsidRPr="002A53EE">
        <w:rPr>
          <w:lang w:eastAsia="en-US"/>
        </w:rPr>
        <w:t xml:space="preserve">сельского поселения </w:t>
      </w:r>
      <w:proofErr w:type="gramStart"/>
      <w:r w:rsidRPr="002A53EE">
        <w:rPr>
          <w:lang w:eastAsia="en-US"/>
        </w:rPr>
        <w:t>Светлый</w:t>
      </w:r>
      <w:proofErr w:type="gramEnd"/>
      <w:r w:rsidRPr="002A53EE">
        <w:rPr>
          <w:lang w:eastAsia="en-US"/>
        </w:rPr>
        <w:t>, обеспечивающих централизованное теплоснабжение в разрезе</w:t>
      </w:r>
      <w:r w:rsidRPr="002A53EE">
        <w:rPr>
          <w:spacing w:val="1"/>
          <w:lang w:eastAsia="en-US"/>
        </w:rPr>
        <w:t xml:space="preserve"> </w:t>
      </w:r>
      <w:r w:rsidRPr="002A53EE">
        <w:rPr>
          <w:lang w:eastAsia="en-US"/>
        </w:rPr>
        <w:t>населенных</w:t>
      </w:r>
      <w:r w:rsidRPr="002A53EE">
        <w:rPr>
          <w:spacing w:val="1"/>
          <w:lang w:eastAsia="en-US"/>
        </w:rPr>
        <w:t xml:space="preserve"> </w:t>
      </w:r>
      <w:r w:rsidRPr="002A53EE">
        <w:rPr>
          <w:lang w:eastAsia="en-US"/>
        </w:rPr>
        <w:t>пунктов,</w:t>
      </w:r>
      <w:r w:rsidRPr="002A53EE">
        <w:rPr>
          <w:spacing w:val="4"/>
          <w:lang w:eastAsia="en-US"/>
        </w:rPr>
        <w:t xml:space="preserve"> </w:t>
      </w:r>
      <w:r w:rsidRPr="002A53EE">
        <w:rPr>
          <w:lang w:eastAsia="en-US"/>
        </w:rPr>
        <w:t>представлены в</w:t>
      </w:r>
      <w:r w:rsidRPr="002A53EE">
        <w:rPr>
          <w:spacing w:val="-1"/>
          <w:lang w:eastAsia="en-US"/>
        </w:rPr>
        <w:t xml:space="preserve"> </w:t>
      </w:r>
      <w:r w:rsidRPr="002A53EE">
        <w:rPr>
          <w:lang w:eastAsia="en-US"/>
        </w:rPr>
        <w:t>таблице</w:t>
      </w:r>
      <w:r w:rsidRPr="002A53EE">
        <w:rPr>
          <w:spacing w:val="-1"/>
          <w:lang w:eastAsia="en-US"/>
        </w:rPr>
        <w:t xml:space="preserve"> </w:t>
      </w:r>
      <w:r w:rsidRPr="002A53EE">
        <w:rPr>
          <w:lang w:eastAsia="en-US"/>
        </w:rPr>
        <w:t>1.10.</w:t>
      </w:r>
    </w:p>
    <w:p w:rsidR="002A53EE" w:rsidRPr="002A53EE" w:rsidRDefault="002A53EE" w:rsidP="002A53EE">
      <w:pPr>
        <w:widowControl w:val="0"/>
        <w:autoSpaceDE w:val="0"/>
        <w:autoSpaceDN w:val="0"/>
        <w:rPr>
          <w:lang w:eastAsia="en-US"/>
        </w:rPr>
      </w:pPr>
      <w:r w:rsidRPr="002A53EE">
        <w:rPr>
          <w:sz w:val="22"/>
          <w:szCs w:val="22"/>
          <w:lang w:eastAsia="en-US"/>
        </w:rPr>
        <w:br w:type="page"/>
      </w:r>
    </w:p>
    <w:p w:rsidR="002A53EE" w:rsidRPr="002A53EE" w:rsidRDefault="002A53EE" w:rsidP="002A53EE">
      <w:pPr>
        <w:widowControl w:val="0"/>
        <w:autoSpaceDE w:val="0"/>
        <w:autoSpaceDN w:val="0"/>
        <w:spacing w:after="7" w:line="276" w:lineRule="auto"/>
        <w:ind w:left="218" w:right="270" w:firstLine="566"/>
        <w:jc w:val="both"/>
        <w:rPr>
          <w:lang w:eastAsia="en-US"/>
        </w:rPr>
      </w:pPr>
      <w:r w:rsidRPr="002A53EE">
        <w:rPr>
          <w:lang w:eastAsia="en-US"/>
        </w:rPr>
        <w:lastRenderedPageBreak/>
        <w:t>На рисунках 1.3.1 и 1.3.2 представлено распределение протяженности трубопроводов</w:t>
      </w:r>
      <w:r w:rsidRPr="002A53EE">
        <w:rPr>
          <w:spacing w:val="1"/>
          <w:lang w:eastAsia="en-US"/>
        </w:rPr>
        <w:t xml:space="preserve"> </w:t>
      </w:r>
      <w:r w:rsidRPr="002A53EE">
        <w:rPr>
          <w:lang w:eastAsia="en-US"/>
        </w:rPr>
        <w:t>сетей отопления и горячего водоснабжения по типам прокладки и конструкции тепловой</w:t>
      </w:r>
      <w:r w:rsidRPr="002A53EE">
        <w:rPr>
          <w:spacing w:val="1"/>
          <w:lang w:eastAsia="en-US"/>
        </w:rPr>
        <w:t xml:space="preserve"> </w:t>
      </w:r>
      <w:r w:rsidRPr="002A53EE">
        <w:rPr>
          <w:lang w:eastAsia="en-US"/>
        </w:rPr>
        <w:t>изоляции</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долевом</w:t>
      </w:r>
      <w:r w:rsidRPr="002A53EE">
        <w:rPr>
          <w:spacing w:val="-2"/>
          <w:lang w:eastAsia="en-US"/>
        </w:rPr>
        <w:t xml:space="preserve"> </w:t>
      </w:r>
      <w:r w:rsidRPr="002A53EE">
        <w:rPr>
          <w:lang w:eastAsia="en-US"/>
        </w:rPr>
        <w:t>выражении</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зоне</w:t>
      </w:r>
      <w:r w:rsidRPr="002A53EE">
        <w:rPr>
          <w:spacing w:val="-1"/>
          <w:lang w:eastAsia="en-US"/>
        </w:rPr>
        <w:t xml:space="preserve"> </w:t>
      </w:r>
      <w:r w:rsidRPr="002A53EE">
        <w:rPr>
          <w:lang w:eastAsia="en-US"/>
        </w:rPr>
        <w:t>действия</w:t>
      </w:r>
      <w:r w:rsidRPr="002A53EE">
        <w:rPr>
          <w:spacing w:val="-1"/>
          <w:lang w:eastAsia="en-US"/>
        </w:rPr>
        <w:t xml:space="preserve"> </w:t>
      </w:r>
      <w:r w:rsidRPr="002A53EE">
        <w:rPr>
          <w:lang w:eastAsia="en-US"/>
        </w:rPr>
        <w:t>котельной №1.</w:t>
      </w:r>
    </w:p>
    <w:p w:rsidR="002A53EE" w:rsidRPr="002A53EE" w:rsidRDefault="002A53EE" w:rsidP="002A53EE">
      <w:pPr>
        <w:widowControl w:val="0"/>
        <w:autoSpaceDE w:val="0"/>
        <w:autoSpaceDN w:val="0"/>
        <w:ind w:left="218"/>
        <w:rPr>
          <w:sz w:val="20"/>
          <w:lang w:eastAsia="en-US"/>
        </w:rPr>
      </w:pPr>
      <w:r>
        <w:rPr>
          <w:noProof/>
          <w:sz w:val="20"/>
        </w:rPr>
        <mc:AlternateContent>
          <mc:Choice Requires="wpg">
            <w:drawing>
              <wp:inline distT="0" distB="0" distL="0" distR="0">
                <wp:extent cx="6161405" cy="2400935"/>
                <wp:effectExtent l="0" t="0" r="0" b="0"/>
                <wp:docPr id="40" name="Группа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1405" cy="2400935"/>
                          <a:chOff x="0" y="0"/>
                          <a:chExt cx="9703" cy="3094"/>
                        </a:xfrm>
                      </wpg:grpSpPr>
                      <pic:pic xmlns:pic="http://schemas.openxmlformats.org/drawingml/2006/picture">
                        <pic:nvPicPr>
                          <pic:cNvPr id="41"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9" y="8"/>
                            <a:ext cx="9682" cy="3074"/>
                          </a:xfrm>
                          <a:prstGeom prst="rect">
                            <a:avLst/>
                          </a:prstGeom>
                          <a:noFill/>
                          <a:extLst>
                            <a:ext uri="{909E8E84-426E-40DD-AFC4-6F175D3DCCD1}">
                              <a14:hiddenFill xmlns:a14="http://schemas.microsoft.com/office/drawing/2010/main">
                                <a:solidFill>
                                  <a:srgbClr val="FFFFFF"/>
                                </a:solidFill>
                              </a14:hiddenFill>
                            </a:ext>
                          </a:extLst>
                        </pic:spPr>
                      </pic:pic>
                      <wps:wsp>
                        <wps:cNvPr id="42" name="AutoShape 11"/>
                        <wps:cNvSpPr>
                          <a:spLocks/>
                        </wps:cNvSpPr>
                        <wps:spPr bwMode="auto">
                          <a:xfrm>
                            <a:off x="0" y="0"/>
                            <a:ext cx="9703" cy="3094"/>
                          </a:xfrm>
                          <a:custGeom>
                            <a:avLst/>
                            <a:gdLst>
                              <a:gd name="T0" fmla="*/ 9703 w 9703"/>
                              <a:gd name="T1" fmla="*/ 3084 h 3094"/>
                              <a:gd name="T2" fmla="*/ 9693 w 9703"/>
                              <a:gd name="T3" fmla="*/ 3084 h 3094"/>
                              <a:gd name="T4" fmla="*/ 9693 w 9703"/>
                              <a:gd name="T5" fmla="*/ 3084 h 3094"/>
                              <a:gd name="T6" fmla="*/ 10 w 9703"/>
                              <a:gd name="T7" fmla="*/ 3084 h 3094"/>
                              <a:gd name="T8" fmla="*/ 0 w 9703"/>
                              <a:gd name="T9" fmla="*/ 3084 h 3094"/>
                              <a:gd name="T10" fmla="*/ 0 w 9703"/>
                              <a:gd name="T11" fmla="*/ 3094 h 3094"/>
                              <a:gd name="T12" fmla="*/ 10 w 9703"/>
                              <a:gd name="T13" fmla="*/ 3094 h 3094"/>
                              <a:gd name="T14" fmla="*/ 9693 w 9703"/>
                              <a:gd name="T15" fmla="*/ 3094 h 3094"/>
                              <a:gd name="T16" fmla="*/ 9693 w 9703"/>
                              <a:gd name="T17" fmla="*/ 3094 h 3094"/>
                              <a:gd name="T18" fmla="*/ 9703 w 9703"/>
                              <a:gd name="T19" fmla="*/ 3094 h 3094"/>
                              <a:gd name="T20" fmla="*/ 9703 w 9703"/>
                              <a:gd name="T21" fmla="*/ 3084 h 3094"/>
                              <a:gd name="T22" fmla="*/ 9703 w 9703"/>
                              <a:gd name="T23" fmla="*/ 0 h 3094"/>
                              <a:gd name="T24" fmla="*/ 9693 w 9703"/>
                              <a:gd name="T25" fmla="*/ 0 h 3094"/>
                              <a:gd name="T26" fmla="*/ 9693 w 9703"/>
                              <a:gd name="T27" fmla="*/ 0 h 3094"/>
                              <a:gd name="T28" fmla="*/ 10 w 9703"/>
                              <a:gd name="T29" fmla="*/ 0 h 3094"/>
                              <a:gd name="T30" fmla="*/ 0 w 9703"/>
                              <a:gd name="T31" fmla="*/ 0 h 3094"/>
                              <a:gd name="T32" fmla="*/ 0 w 9703"/>
                              <a:gd name="T33" fmla="*/ 10 h 3094"/>
                              <a:gd name="T34" fmla="*/ 0 w 9703"/>
                              <a:gd name="T35" fmla="*/ 3084 h 3094"/>
                              <a:gd name="T36" fmla="*/ 10 w 9703"/>
                              <a:gd name="T37" fmla="*/ 3084 h 3094"/>
                              <a:gd name="T38" fmla="*/ 10 w 9703"/>
                              <a:gd name="T39" fmla="*/ 10 h 3094"/>
                              <a:gd name="T40" fmla="*/ 9693 w 9703"/>
                              <a:gd name="T41" fmla="*/ 10 h 3094"/>
                              <a:gd name="T42" fmla="*/ 9693 w 9703"/>
                              <a:gd name="T43" fmla="*/ 3084 h 3094"/>
                              <a:gd name="T44" fmla="*/ 9703 w 9703"/>
                              <a:gd name="T45" fmla="*/ 3084 h 3094"/>
                              <a:gd name="T46" fmla="*/ 9703 w 9703"/>
                              <a:gd name="T47" fmla="*/ 10 h 3094"/>
                              <a:gd name="T48" fmla="*/ 9703 w 9703"/>
                              <a:gd name="T49" fmla="*/ 0 h 3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03" h="3094">
                                <a:moveTo>
                                  <a:pt x="9703" y="3084"/>
                                </a:moveTo>
                                <a:lnTo>
                                  <a:pt x="9693" y="3084"/>
                                </a:lnTo>
                                <a:lnTo>
                                  <a:pt x="10" y="3084"/>
                                </a:lnTo>
                                <a:lnTo>
                                  <a:pt x="0" y="3084"/>
                                </a:lnTo>
                                <a:lnTo>
                                  <a:pt x="0" y="3094"/>
                                </a:lnTo>
                                <a:lnTo>
                                  <a:pt x="10" y="3094"/>
                                </a:lnTo>
                                <a:lnTo>
                                  <a:pt x="9693" y="3094"/>
                                </a:lnTo>
                                <a:lnTo>
                                  <a:pt x="9703" y="3094"/>
                                </a:lnTo>
                                <a:lnTo>
                                  <a:pt x="9703" y="3084"/>
                                </a:lnTo>
                                <a:close/>
                                <a:moveTo>
                                  <a:pt x="9703" y="0"/>
                                </a:moveTo>
                                <a:lnTo>
                                  <a:pt x="9693" y="0"/>
                                </a:lnTo>
                                <a:lnTo>
                                  <a:pt x="10" y="0"/>
                                </a:lnTo>
                                <a:lnTo>
                                  <a:pt x="0" y="0"/>
                                </a:lnTo>
                                <a:lnTo>
                                  <a:pt x="0" y="10"/>
                                </a:lnTo>
                                <a:lnTo>
                                  <a:pt x="0" y="3084"/>
                                </a:lnTo>
                                <a:lnTo>
                                  <a:pt x="10" y="3084"/>
                                </a:lnTo>
                                <a:lnTo>
                                  <a:pt x="10" y="10"/>
                                </a:lnTo>
                                <a:lnTo>
                                  <a:pt x="9693" y="10"/>
                                </a:lnTo>
                                <a:lnTo>
                                  <a:pt x="9693" y="3084"/>
                                </a:lnTo>
                                <a:lnTo>
                                  <a:pt x="9703" y="3084"/>
                                </a:lnTo>
                                <a:lnTo>
                                  <a:pt x="9703" y="10"/>
                                </a:lnTo>
                                <a:lnTo>
                                  <a:pt x="97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40" o:spid="_x0000_s1026" style="width:485.15pt;height:189.05pt;mso-position-horizontal-relative:char;mso-position-vertical-relative:line" coordsize="9703,3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k82AEBwAAfxoAAA4AAABkcnMvZTJvRG9jLnhtbKRZa46jRhD+Hyl3&#10;QPyM5DVg/MAaz2rWj9VKm2SVnRwAAzZogSYNHs8kihQpR8hFcoNcYfdGqaruxm3PgFu7s1qbx0dR&#10;9X1V1VC+ef1Y5NZDwuuMlQvbfeXYVlJGLM7K/cL+9X4zmNlW3YRlHOasTBb2U1Lbr2+//+7mWM0T&#10;j6UsjxNugZGynh+rhZ02TTUfDusoTYqwfsWqpISTO8aLsIFdvh/GPDyC9SIfeo4zGR4ZjyvOoqSu&#10;4ehKnLRvyf5ul0TNz7tdnTRWvrDBt4Y+OX1u8XN4exPO9zys0iySboRf4UURZiXctDW1CpvQOvDs&#10;makiizir2a55FbFiyHa7LEooBojGdS6iecvZoaJY9vPjvmppAmovePpqs9FPDx+4lcUL2wd6yrAA&#10;jT7/8+WvL39//g/+/WvBYeDoWO3nAH3Lq4/VBy4Chc33LPpUw+nh5Xnc3wuwtT3+yGIwGx4aRhw9&#10;7niBJiB665GkeGqlSB4bK4KDE3fi+s7YtiI45/mOE4zGQqwoBUWfXRela3llMHVG4rKRE/h4zTCc&#10;i1uSm9Kt25sqi+bwX7IKW89YvZ59cFVz4IktjRRGNoqQfzpUA0iAKmyybZZnzRMlM7CDTpUPH7II&#10;WcYdTSBXCQSn8a6WS9oolLgmxJhIF6tkyzQs98ldXUEdQHXC9eoQ5+yYJmFc42Hk6NwK7Z75sc2z&#10;apPlOQqH2zJiKKWLVHyBNJHmKxYdiqRsRN3yJIfgWVmnWVXbFp8nxTaBNOTvYpeyBDLhfd3g7TAn&#10;qJb+8GZ3kAnem8Fy7CwHvjNdD+4CfzqYOuup7/gzd+ku/8SrXX9+qBOgIcxXVSZ9haPPvH2xcGSL&#10;ESVJpW09hNRARDaBQ5RVykVIMKQEfa159AuQDTjYbnjSRClu7oA5eRzA7Qmi+cQsalBDfV0tmcC2&#10;oCxmoiCQHiyZYDLzVOJPzxMfkoLXzduEFRZuAMvgI7EcPgDJIioFQX9LhlpTFCpIXYfACdaz9cwf&#10;+N5kDTqsVoO7zdIfTDbudLwarZbLlat0SLM4Tko09+0yEKssz2KViTXfb5c5F/Js6E9WfH2CDTEd&#10;Tm4o6dQ3ZRkpgdzLUgApsOvBolSrVIc9s/TBJemldv4xDasEWEezWlmDaKLv3kGDJIzlUk1KnOq4&#10;td5uyYI4gzCjrIEG/7zR9rTLcB4dRNYg7ypTYI2LZWHuY+n5PZjeFTmsnD8MLbRoHelLJOgJBh2o&#10;hY2cmW+llmrSaFZZA0ZaWDAJuqxBm29hPdZ8DdZjDdYaE2sTDeY6HXFONVCPZ/Bs1N6yyxSUeovp&#10;MQVLwQnXZQvS6gRC4jv4d3UBOoN0z/nvtmYogHuuQLc9XYIeQd1zFbrt6TL0Je+5FJ32PF2KHnve&#10;uRrd1aCr0WdP18PpkNYzFMPTxeg0ZqiEpyvRaUyXoTPpPF2ELlMjXYGuYhjp9Hda0rnvtKQTD56/&#10;3NRGOvOdpnTae8p9pDPfSdZI573PmhH1I536zjDxNaJtWD3V6ev0d1vT+e+zpkvQE6mvi9BTS76h&#10;Dr6uQ589XYnuaHUd+qzpSuj5Bs+W7eIcpuLJDlbxx1Iu2LBlwRsBvm3hkl6xGl+kcPWGB4N78SJA&#10;eDzbAQZFEDySz1mA6gED3QimVzdwrh8MXCJ4amQZqEJwYATG1RHR4rnqqiO4/hHcLEhXRgkLmHiS&#10;7g/TlXHC+mQEl5G6ZqHi6oO+w+piYt2ToXpmoeLyQdbNQvVkqLAAGDkjQ4UmbwLHNo/OQCc3gqvM&#10;NQsV+zVZNwsVOzLBzUIdyVChqZr4jl0VrUPXNILLUH2zULErknWzULHpEdwsVF+G6p+FKopQ9iV8&#10;Hb2c0HHbggndFuOFThU22M7UpnWE112a86QLm94g8EzBHpJ7RpgG+5pAgKe4IEjeTpi8PMPCawZF&#10;pWEVQn1XZFX2kqs4oZgxrB1Vqbup74u7XsHhGinjuIYk/ogdc2TLo/IuylmdkEQnZoXHLfs0pAK5&#10;TwB1sQQqlxVQnVbfZwz0gwTpJhgxOwO31F3Ut7iboXqmySBxV27aimeKu5pdrQjmyGv3VmlzSbLK&#10;BKAUq5WmK23ZYrVrswRtOIMjM22G49CfLNYzWE7PGe1gipTDWn9xPuXCyPiNFww2k9l04G/88QCY&#10;mA0cN3gTTBw/8Feb8/nU+6xMvn0+RX1pDO9O6NiZ94ZBwsC/jKmccDi7lttNmOViWxtlocdqhKW+&#10;qUXClFsMhMSkacviJxgpcgZjP8hq+K0GNlLGf7etI/zusbDr3w4hjrDzdyUMuALXx8WmoR1/PMXn&#10;Ca6f2epnwjICUwu7seG5EjeXDezBJYeKZ/sU7iSGuSXD4dYuo1Ej+ie8Ar9xB2ZstEW/clAs8hcZ&#10;/BlF3yfU6Xej2/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fF+Z4d4AAAAFAQAA&#10;DwAAAGRycy9kb3ducmV2LnhtbEyPzWrDMBCE74G+g9hCb4nsmjapazmE0PYUCvmB0tvG2tgm1spY&#10;iu28fdVemsvCMMPMt9lyNI3oqXO1ZQXxLAJBXFhdc6ngsH+fLkA4j6yxsUwKruRgmd9NMky1HXhL&#10;/c6XIpSwS1FB5X2bSumKigy6mW2Jg3eynUEfZFdK3eEQyk0jH6PoWRqsOSxU2NK6ouK8uxgFHwMO&#10;qyR+6zfn0/r6vX/6/NrEpNTD/bh6BeFp9P9h+MUP6JAHpqO9sHaiURAe8X83eC/zKAFxVJDMFzHI&#10;PJO39PkPAAAA//8DAFBLAwQKAAAAAAAAACEAnfVz8OOxAADjsQAAFQAAAGRycy9tZWRpYS9pbWFn&#10;ZTEuanBlZ//Y/+AAEEpGSUYAAQEBAGAAYAAA/9sAQwADAgIDAgIDAwMDBAMDBAUIBQUEBAUKBwcG&#10;CAwKDAwLCgsLDQ4SEA0OEQ4LCxAWEBETFBUVFQwPFxgWFBgSFBUU/9sAQwEDBAQFBAUJBQUJFA0L&#10;DRQUFBQUFBQUFBQUFBQUFBQUFBQUFBQUFBQUFBQUFBQUFBQUFBQUFBQUFBQUFBQUFBQU/8AAEQgB&#10;BwN5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j4cfDjwlqPw88L3d34X0W6up9KtZZp5tPhd5HaFSzMxXJJJJJPWui/4VX4K/6FDQf/AAWQ&#10;f/E0fCv/AJJh4Q/7A9n/AOiErqaAOW/4VX4K/wChQ0H/AMFkH/xNH/Cq/BX/AEKGg/8Agsg/+Jrq&#10;aKAOW/4VX4K/6FDQf/BZB/8AE0f8Kr8Ff9ChoP8A4LIP/ia6migDlv8AhVfgr/oUNB/8FkH/AMTR&#10;/wAKr8Ff9ChoP/gsg/8Aia6migDlv+FV+Cv+hQ0H/wAFkH/xNH/Cq/BX/QoaD/4LIP8A4mupooA5&#10;b/hVfgr/AKFDQf8AwWQf/E0f8Kr8Ff8AQoaD/wCCyD/4mupooA5b/hVfgr/oUNB/8FkH/wATR/wq&#10;vwV/0KGg/wDgsg/+JrqaKAOW/wCFV+Cv+hQ0H/wWQf8AxNH/AAqvwV/0KGg/+CyD/wCJrqaKAOW/&#10;4VX4K/6FDQf/AAWQf/E0f8Kr8Ff9ChoP/gsg/wDia6migDlv+FV+Cv8AoUNB/wDBZB/8TXI6he/A&#10;3SPGUPhC+uPh9ZeLJ3SOLQbh7GO+kZxlAsBw5LAggAc54r1evmzxzFqnhj42XN34B1XxvL4l1nV9&#10;LbVtBl8NFvDlxbKsUdxK2oyWQWNktQ7jZd58xFXYzHYSOs4x7v8Ar5Lq9bA/hk+yv/X9I9GsYPg1&#10;qi6+1nH4Fu18PSNFrJgWycaa653Lc4/1JG1sh8Y2n0rpB8LPBRAI8IaAQe/9mQf/ABNfNHjf4b67&#10;4EvdZ1Tw1FrV/oGn6taRxx61o0uqpGy3EtyjRWFlHFcXNpbS3BKEu8jSyby2y2HmfU/gvUdU1fwf&#10;od9rdiumazc2ME17ZLnFvO0YMkYzz8rEjn0oh78HLtb8Vf8Arp5voS92XL/X9fj3S2M//hVfgr/o&#10;UNB/8FkH/wATR/wqvwV/0KGg/wDgsg/+JrqaKAOW/wCFV+Cv+hQ0H/wWQf8AxNH/AAqvwV/0KGg/&#10;+CyD/wCJrqaKAOW/4VX4K/6FDQf/AAWQf/E0f8Kr8Ff9ChoP/gsg/wDia6migDlv+FV+Cv8AoUNB&#10;/wDBZB/8TR/wqvwV/wBChoP/AILIP/ia6migDlv+FV+Cv+hQ0H/wWQf/ABNZHizw58K/AWiTaz4m&#10;0vwf4d0eFlWXUNWt7W1t4yxCqGkkAUEkgDJ5JxXoFZfijWz4a8N6rqwsrvUmsbWW5FlYwtNPOUUs&#10;I40UFmZsYAAJJNTJ8qbKiuZpdzy638U/s+Xfh1dfg1f4aTaC96NNXVI7nT2tTdldwtxKDt80rzsz&#10;uxziuzi+H/w+n1G40+Pw34Zkv7eNJprVbG3MsSOWCMy7cgMUcAkYOxsdDXjev/BLULv4K6Y+sjV5&#10;PiFqF1Ne6hHockZW4vL+MxXFrNLLBKsdoqOsRlCB0igUod2A2r8B7jxnofxQ8W+HNZ00SabvmvLr&#10;V30W7tpLi6HkJFL9sdzBcpLFu2RwgG3S3SNyxwTolebg97P0ukrq/wA3Z7vTTqZ391TWz/K+j+a+&#10;SfVvQ9Y/4VX4K/6FDQf/AAWQf/E0f8Kr8Ff9ChoP/gsg/wDia6mipKOW/wCFV+Cv+hQ0H/wWQf8A&#10;xNH/AAqvwV/0KGg/+CyD/wCJrqaKAOW/4VX4K/6FDQf/AAWQf/E0f8Kr8Ff9ChoP/gsg/wDia6mi&#10;gDlv+FV+Cv8AoUNB/wDBZB/8TR/wqvwV/wBChoP/AILIP/ia6migDlv+FV+Cv+hQ0H/wWQf/ABNH&#10;/Cq/BX/QoaD/AOCyD/4mupooA5b/AIVX4K/6FDQf/BZB/wDE0f8ACq/BX/QoaD/4LIP/AImupooA&#10;5b/hVfgr/oUNB/8ABZB/8TR/wqvwV/0KGg/+CyD/AOJrqaKAOW/4VX4K/wChQ0H/AMFkH/xNH/Cq&#10;/BX/AEKGg/8Agsg/+JrqaKAOW/4VX4K/6FDQf/BZB/8AE0f8Kr8Ff9ChoP8A4LIP/ia6migDzT4j&#10;/Djwlp3w88UXdp4X0W1uoNKupYZ4dPhR43WFirKwXIIIBBHSui/4VX4K/wChQ0H/AMFkH/xNHxU/&#10;5Jh4v/7A95/6IeupoA5b/hVfgr/oUNB/8FkH/wATR/wqvwV/0KGg/wDgsg/+JrqaKAOW/wCFV+Cv&#10;+hQ0H/wWQf8AxNH/AAqvwV/0KGg/+CyD/wCJrqaKAOW/4VX4K/6FDQf/AAWQf/E0f8Kr8Ff9ChoP&#10;/gsg/wDia6migDlv+FV+Cv8AoUNB/wDBZB/8TR/wqvwV/wBChoP/AILIP/ia6migDlv+FV+Cv+hQ&#10;0H/wWQf/ABNH/Cq/BX/QoaD/AOCyD/4mupooA5b/AIVX4K/6FDQf/BZB/wDE0f8ACq/BX/QoaD/4&#10;LIP/AImupooA5b/hVfgr/oUNB/8ABZB/8TR/wqvwV/0KGg/+CyD/AOJrqaKAOW/4VX4K/wChQ0H/&#10;AMFkH/xNH/Cq/BX/AEKGg/8Agsg/+JrqaKAOJ1vwN8OfDWkXmq6v4f8AC+laXZxNPc3t7ZW0MEEa&#10;jLO7soVVA5JJwKzdV0z4Q6Df6HZanaeCdOvddfy9JtruOzik1Fvl+W3VgDKfnXhM/eHqKj/aNXSn&#10;+EHiEanod34gkNrKthbWOiT6rOl4YnWGRIoIpHVgx4kwAuclhXnGu+EG+Jnhj4cavoC+KNK17yLf&#10;TGhu9Kext0SCSKcyX0V3beaiwy24eNYzEZn2puMbFlmD5pNPZOP4835NK/ZO7HJWS80/wt/m7d2r&#10;abnsNn8P/h9qM15Da+G/DNzLZy+Rcxw2Nu7QSbVfY4C/K210bB5wwPQirP8AwqvwV/0KGg/+CyD/&#10;AOJrzX9l3UvFP2DxBomu6IdL0/TbjNvJLpN3ZTvcSTTtcrLLOxF6+QkrXcIWKRp22gbSK9zquifk&#10;hdWjlv8AhVfgr/oUNB/8FkH/AMTR/wAKr8Ff9ChoP/gsg/8Aia6migDlv+FV+Cv+hQ0H/wAFkH/x&#10;NH/Cq/BX/QoaD/4LIP8A4mupooA5b/hVfgr/AKFDQf8AwWQf/E0f8Kr8Ff8AQoaD/wCCyD/4mupo&#10;oA5b/hVfgr/oUNB/8FkH/wATR/wqvwV/0KGg/wDgsg/+JrqaKAOW/wCFV+Cv+hQ0H/wWQf8AxNH/&#10;AAqvwV/0KGg/+CyD/wCJrqaKAOW/4VX4K/6FDQf/AAWQf/E0f8Kr8Ff9ChoP/gsg/wDia6migDlv&#10;+FV+Cv8AoUNB/wDBZB/8TR/wqvwV/wBChoP/AILIP/ia6migDlv+FV+Cv+hQ0H/wWQf/ABNH/Cq/&#10;BX/QoaD/AOCyD/4mupooA5b/AIVX4K/6FDQf/BZB/wDE0f8ACq/BX/QoaD/4LIP/AImupooA5b/h&#10;Vfgr/oUNB/8ABZB/8TR/wqvwV/0KGg/+CyD/AOJrqaKAOW/4VX4K/wChQ0H/AMFkH/xNH/Cq/BX/&#10;AEKGg/8Agsg/+JrqaKAOW/4VX4K/6FDQf/BZB/8AE0f8Kr8Ff9ChoP8A4LIP/ia6migDlv8AhVfg&#10;r/oUNB/8FkH/AMTR/wAKr8Ff9ChoP/gsg/8Aia6migDlv+FV+Cv+hQ0H/wAFkH/xNH/Cq/BX/Qoa&#10;D/4LIP8A4mupooA5b/hVfgr/AKFDQf8AwWQf/E0f8Kr8Ff8AQoaD/wCCyD/4mupooA5b/hVfgr/o&#10;UNB/8FkH/wATR/wqvwV/0KGg/wDgsg/+JrqaKAOW/wCFV+Cv+hQ0H/wWQf8AxNH/AAqvwV/0KGg/&#10;+CyD/wCJrqaKAOW/4VX4K/6FDQf/AAWQf/E0f8Kr8Ff9ChoP/gsg/wDia6migDlv+FV+Cv8AoUNB&#10;/wDBZB/8TX52/wBoXX/PzN/38Nfp3X5eUAfo18K/+SYeEP8AsD2f/ohK6muW+Ff/ACTDwh/2B7P/&#10;ANEJXU0AFFFFABRRRQAUUUUAFFFFABRRRQAUUUUAFFFFABRRRQAUUUUAFcv458Iat4titE0vxvr3&#10;gtoGYySaHBp8jXAOMB/tdrOABg42BTyc54x1FFAHlXn+LPg9/pWt67qnxD8JNzd6jeWdsuqaWf8A&#10;noY7SCJJ7fHULGJI+W/eKT5fpmnajaaxp9tfWF1De2NzGs0FzbSCSOVGGVZWGQwIIII4NWa8y1Hw&#10;tqvww1C51vwbaPqOhXEjT6n4TiIU7mOXuLHJCpITkvCSEkJLAo5YyAHptFZnhvxJp3i7RLXV9JuB&#10;dWFypKPsZGBBKsrIwDI6sGVkYBlZSCAQRWnQAUUUUAFFFcx8SPG8Xw98IXusG2fULsFLex0+IgSX&#10;t3KwjggTPQvIyrnoASTwCaAOS8Yalr3j/wCIDeDvC3iW/wDClno0C3mu63pUFrNcLLKP9Gso/tMM&#10;0QJXdNIdhZVEIGPNzXWeBvCGreEortNU8b6940adlMcmuQafG1uBnIT7JawAg5Gd4Y8DGOcw/C3w&#10;RL4D8Jx2l9cpqGu3kr6hrGoICBdXsp3SuAeQgOERT92NEXotddQAUUUUAFFFFABRRRQAUUUUAFFF&#10;FABRRRQAUUUUAFFFFABRRRQAUUUUAct8VP8AkmHi/wD7A95/6Ieuprlvip/yTDxf/wBge8/9EPXU&#10;0AFFFFABRRXl2j6p4oT48eINC1HxAl1osuhRX9jZWtjHCtmTcSx53tveSQgDLFghwuI1+bcr+8o9&#10;7/gm/wAkwekXLtb8Wl+bPUaK+arYfEr/AISb4lab4T+I3iDxoPD+jCxRdZttHRhrMoWYJA0NnAok&#10;ityhxMTGWuY9wwjVF8NvjzqSeIvDfh7xfrmo2bx3N1aSzXenw3NzqFy100FvDdT2MTWlsItyxu6s&#10;iyXI8tG/dSq9R95xS3e34/5X+a7g/dTb2X+V/wDgeqfY+mqKKKQBRRRQAUUUUAFFFFABRRRQAVh+&#10;MfGOn+BtIt9S1Pzfs0+o2GmJ5Kbm867u4rSHIz08ydMnsMntW5XlX7S3/JOtI/7HPwn/AOpDp1AH&#10;qtFFFABRRRQAUUUUAFFFFABRRRQAUUUUAFFFFABRRRQAUUUUAFFFFABRRRQAUUUUAFFFFABRRRQA&#10;UUUUAFFFFABRRRQAUUUUAFFFFABX5eV+odfl5QB+jXwr/wCSYeEP+wPZ/wDohK6muW+Ff/JMPCH/&#10;AGB7P/0QldTQAUUUUAFFFFABRRRQAUUUUAFFFFABRRRQAUUUUAFFFFABRRRQAUUUUAfHP7dH7Q3i&#10;v4I+N/AdjomuSaVpes2919pVIImxIjxhH3MhYD5yCM46HHFeBXfxy+Id5nzPGuurlt37q/kj5/4C&#10;Rx7dK6H/AIK7WjpqvwvuiV8uSDUYwO+Va2J/9DH618zfCbxn/bmmf2ZdSZvrRQFLHmSPsfqOh/Cv&#10;pMudNxUJRV/Q7KLVrNHr9x8QfFN0gSfxLq8yA5CyX8rDPry1UrnxLq95t8/Vb2fbnb5lw7Y+mTWb&#10;RXvqMVsjrsj9ZfCM73PhTRZpG3SSWULs2MZJjUmvzo+J3irW4fid4zij1i/SOPXb9ERbpwFUXMgA&#10;AzwAABiv0T8Ff8iboP8A14Qf+i1r81/iiwb4peNyCCP7f1Ecf9fUteRkKTr1E10/U+HzptU427la&#10;Dx74mtUKQ+ItWiQnJVL6VRn14arw+LPjM3NrcTeKNVvJrSb7Rbte3T3HkS7GTenmFtrbZHXIwcMR&#10;3rlKK+zdGlLeK+4+VVWpHaT+89W0r9qX4m6V5ar4la6iVtxjurWGTd7Fim7H0NdVY/t0eMdEgMmq&#10;2Gj6hAuSW8p4pCewBV8f+O/jXzzd3cVjbtNMwRF7+vsK4DWdZl1e43NlIV+5H6e5968+vhMHbWmr&#10;+lvyOyjicTfSo7ep+v8A8JfHcnxN+HOheKJbAaW+pwGb7KJfN2DcQPmwM5AB6cZx2rrq8v8A2YIH&#10;t/2fvAiyLtY6ZG4Gc8MSR+hFeoV+a1ko1JKO12fd0m3CLe9kFFcp45+INp4KSFGi+2XkvzLbK+0h&#10;O7E4OBxgev4GsfT/AI3aFclVuYbuzYnlmQOg59VOenPT86+RxPFGS4PFywWIxUY1I7pu1r93tfyv&#10;c9anluLq0lWp024v+ttz0OisfSvGGi63tFlqdvM7YxGX2uc4/hOD3A6deK2K+goYmhioe0w81OPd&#10;NNfejhnTnSfLOLT89AooorpMwooooAKKKKAI7m5is7eWeeVIIIlLySyMFVFAySSeAAO9c94O+Jnh&#10;D4iaTdap4V8V6J4m0y1cxT3uj6jDdwwuFDFXeNiFIUg4J6EGqvxC8TaPY6XqWiXtvPq99d6Pe3q6&#10;JY2yXNzeWsXlpP5cUgKSEG4iXY2dxcDDcivFvhdHatd/EvVPEWm+J/Gvgy6tdPabWPF3hCeHVNQn&#10;j80PbDTUtImlihXyHRo7RctLJ80hRiq/m8lf+v6Xr0G9LNLr/Vv6fe1j27UPiv4I0jwzpniS+8Y6&#10;BZeHtUdIrDV7jVII7S7dwSixSlgjlgrEBSc4OOldBFqllPqNxp8d3BJf28aTTWqyqZYkcsEZlzkB&#10;ijgEjB2Njoa+VdE8Lp8R/wBmrwzaR6Z4z03xHo7S6Ylg2jzaXLO1yrxSQzfbbRttq0coMk8aEoFO&#10;x942ns/gPceM9D+KHi3w5rOmiTTd815dau+i3dtJcXQ8hIpftjuYLlJYt2yOEA26W6RuWOCXD3pc&#10;rVtG/uSdvufz006ilpFS/rf+vLzb0PoGiiigAooooA5b4qf8kw8X/wDYHvP/AEQ9dTXLfFT/AJJh&#10;4v8A+wPef+iHrqaACiiigArg7f4JeF7b4jv46R9fPiNwVaR/EupNalDn939lNwYPLBYkJ5e0E5AB&#10;5rvKKFo1JboHqrPYw9D8F6R4a03ULDTLZ7SDULq4vbpluJDLJNO5eWQyFi4JLcYPygKFwFUDBm+C&#10;Hgua+8NXQ0h4X8Owx2+nx217cQwiONleJZokkCXAR1Dr5yvtf5lwxJruqKFo010tb5bfdfQHre/X&#10;9dX955ZN+zr4fjle60/xF480/UQxkguf+E51i5SGTqG+zz3UkDgH+CSNkPQqRxW34N8b3ras3hXx&#10;ZHBYeK4YzLE8GVttWgXANxbZJIxkeZESWiLAEsrJI/cVg+MvBmn+N9JWzvTLBNDILizv7VglzZTr&#10;nbNC+DtYZI5BDAsrBlZlIBvUVwnhDxnqFnrK+EvFwjh8RKjPZ6hEmy21mFessQydkqjHmQk5Xqu5&#10;MNXd0AFFFFABRRRQAUUUUAFeVftLf8k60j/sc/Cf/qQ6dXqteVftLf8AJOtI/wCxz8J/+pDp1AHq&#10;tFFFABRRRQAUUUUAFFFFABRRRQAUUUUAFFFFABRRRQAUUUUAfnj8R/2+vHPgyHxK8R0p59Pvbi2t&#10;7ZrQneEkZVYnd0wozXv/AMWvEXjfxrrnw/8ACnh62muItX8P3Ou6nDb69LoC3Bia0VIzfQRS3EK7&#10;p2bbAFZiEDSKm9X3tZ/Yw+FOvz38t9oMk7XrySTg3DYYuSW/Mk13Pi74MeFPHFhottqlrfI+jRtD&#10;Y3ml6rd6ddwxsgR4xcW0scuxwqbkLbWKKSCVGO7GVKNXk9jG1t9N9NO/XX5HJhYVaXN7WV77eX5e&#10;n49DxeX9r7SPA/wykvbLwxqmpPY+ErHXLDTLjVzdXt28gvfNgknlLkiFLCWR7hncsuSAW2h+l8S/&#10;Hj4heHfFPjCxX4daHqOl+HNGj8QSTWfiidry5s5GuRGI7f8As8KZv9EcmPzcDcoDsa7u6+AXw+vH&#10;vHfwtZI114dHhJzDviKaSN/+iR7WHlJ87Z2bScLk/KuOni8I6Vba7f63BaqmrXtjBp007s7K8ELS&#10;tEhQttwrTynIAJ3YJOBjjnK95LfX/gdb+e/lra77fdskvL/22/8A7f06r0Xjfj79q2HwhaT6pp/h&#10;1dd0CHWrfSzqEV/5ZaH7E19e3Sr5TApbwLnG752DLlCBuhv/ANreHTr7x8JfCl2+m+GdQ0m1tru2&#10;lkuH1SC71BrCSeKGOFnJiminCxoHaXyxjG4V2Pw9/Z38LeCfhv4W8J3drHrCaGs7rMwkjjlnnjlj&#10;uJPL8xvlZZ5VCMz7VYAHgGtOx+A/gXTdL03TrbQhFZ6da2FnbRi7n+WKyuBc2oJ35cpMN+5iWYk7&#10;iwJBNFLy0/S/btpr9p66IlbK/wDWv6p/el3Z53rH7WAk0DXtQ8P+GpLifT/EUWg2un6/Bq2n3l+W&#10;sYrtnjs49Nnu96iRvk8ggpG0m8LXM+Nv24W8KfCzQ/F//CK6dYPe2Op3Vxb+KNck0aET2UvlSWVv&#10;JJaM811IyuY4ZIoXZUJYIQVHt3iX4IeD/Fcl9NfWF5DeXmorq0l9puq3djdLdLbJaiSOeCVJIswI&#10;sZVGVWGcg5OaVr+zr8PLLw+uiReH/wDiVrpd/oywPe3D7bW9fzLtAzSFg0jAEuDv4ADADFT0+7/0&#10;nX75fh9xd480e3X7/wDL8Sj8ZvjqPhD4Q8Na+dDOrRarexxXMK3XlGztRby3Nzc52Nv8qGGRtvy7&#10;sY3AkVy11+1S/wBo+JcVt4dtoU8KvZrpl1qOoTrDrYnuZrU7Bb2s8qt9ot5okSOOZpGC4A3ceva5&#10;4A0DxLDpcOp6ct5DpokFrHJI+1BJA9u+QDhsxSyL82fvE9ea5pv2efAB8O22iJoTwWFtp9rpkH2e&#10;/uYpoYbaUy25SZZBIsiSEuJgwkySd3NOXxPl26f15W/8mfZGcbqMebdJX83f9U36WXdnAeGf2pNY&#10;8XeHLCOw8DrB43vfEUvh2LRtUvLvT7QSR2hvHmaa4sUuUj8joGtAxcgBSh8yukvPih8SNO+J/hrw&#10;lceBvC3k6tp8uoy30Xiy5ZreO3a1S6CxnTRvYNdDywWUOEJYxE4rRT9mr4fReHH0aPTNRjhbU/7a&#10;+2pruoLqIvjGIjcC9E/2gSNGNjMJBuBYHO4566w8A6Lp99ol8kNzcX2jWE2mWd3e309zMtvKYWlV&#10;5JHZpWY28JLyFm+Xrycj20/p8v8A8lr6fcCv18/zdvwsv06nhlr+2la6joK6lZ+E57hI/Ad34yup&#10;BfKIIriCC1nOnK+zc8my7jZpNgChk4YllTY1z9qKdPCN5ruh+HILnGtR6PY6dq0+oW9/eN9mE8h+&#10;w22n3N3HIvJETwBjGplO1CpbtrH9nb4daX4Us/DVl4Zgs9Ds9IvtChs7eeaNVs7wobpCQ4LNIYkY&#10;yEl8gkMCxJs+JfgX4L8V3N1dXmm3VtfXF1FevfaVql3p90s8cBt1kSa3lSRG8k+WxVhuUBWyAAHO&#10;z+H+vev/AOk6f57mknF2t5/laP46v/Lax8GviUPi58OdL8UHS59FmumnhnsLgSBoZoZnhkX95HHJ&#10;jfG2N8cb4xuRDlRyvj/446z4S+IsWg6b4XstW0W3m0iDVNVn1d7ea3k1C7e3jSKAW8iysgUSMGkj&#10;+V1xnNdJ4S+EWm+Ar3QofDt1d6T4a0e1u4odCiuJXilmuJlleeZndjIykPtDfdMshycjbwHij9kH&#10;QPFVn4purjxF4mh8Ua1fy6nHq1v4i1SGC2uBJus3+xpdrC5t1WFV+UA+SpwOxdOpF/ZvqvK+3zWu&#10;/bzM0nyNN6/1r8tnp10XUwbb9sq6vR431C2+Huqz+HNC07Vr6z1XyNQiiu3sN4ZJZZbFLaMSmNwj&#10;RTzngblU5A6DXf2k9a8CW+qnxh4ISwubZdKu7eDRtSl1NprS9v1sySqWqv8AaIi24wxpKHyqpIxJ&#10;x0HiX9m/w3qnhvxxp+k3OqaJc+KtMv7CcDVb2fToZLtWEs6ae04tlcuxclEUsWY7gXYnS0T9nvwL&#10;oVrdRRaVc3L3U9lcSz32p3d1KDaTLPaxxvLKzRQxyqGWBCIhlhtwxBmOjjzeV/Pe9tvL8tNy3bp3&#10;f3e7b/279WcfD+1pock9xcTaRfaZodv4lfQJr7WLe50+eNF0dtSa4a1uIElX7piCFfmyHBIIU5dl&#10;+0n488Raf4QvtE+GmkwxeI9bv/D62viHxPJZXVndWr3u4SpDYzptMdixJVyQ77MEDefVtX+DHgvX&#10;9WXUtS0GC/u11yHxIrXEkjqNRhtltorjYW27kiVQBjaCobG4bquWvwx8NWX9meTpuz+zdXutdtP3&#10;8p8u9uftHny8tzu+13HynKjfwBtXFLl0v5fkr/e79uneycmre7vb8fe/+1+5/PqFyVG4ANjkA5Ff&#10;l7X6h1+XlSQfo18K/wDkmHhD/sD2f/ohK6muW+Ff/JMPCH/YHs//AEQldTQAUUUUAFFFFABRRRQA&#10;UUUUAFFFFABRRXJeMPil4d8E5S/vPNux/wAulqBJL+Izhf8AgRFZVa1OhHnqySXmJtLVnW02SRYk&#10;LOwRR1ZjgV85eKP2k9Wvmli0S0i02EnCTzASzfXB+UduMH615frfinV/Ecxk1PUrm9YkkCWQlV+i&#10;9APYCvmcRxFh6elGLk/uX+f4GEq0VsfVmufGHwjoPmLNrENzMgz5VmDMSfTK5UHjuRXC6x+09YQs&#10;V0vRri6Gfv3UoiH5Ddn8xXzzRXz1biHGVPgtH0V/zuYutJ7Hq+p/tI+J7xStrBY2A7MkZdxz6sSP&#10;bp61y+ofF3xjqQxNr90n/Xvth7Y/gArkKK8ipmGLq/HVf32/Izc5PqfYXwq8bJ448I210zhr6ACC&#10;7XuJAPvfRhg/iR2rsa+Rvg745HgjxdE9w5XTbwC3ufRQT8rn/dPX2Jr64Vg6hlIZSMgjoa/R8ox3&#10;13DpyfvR0f8An8/zO2nPmifnb/wV5tpntvhVcLE5gjfVI3lCnarMLQqpPQEhWIHfafSvzy0XV7jQ&#10;dTt761fZNC24ejDuD7EcV+7nx++DGlfHz4Waz4P1QrE11H5lndldxtLpQfKlABGcE8jIypYZGa/C&#10;vxZ4W1PwR4m1PQNatHsdV024e2uYJBgq6nB+o7g9wQR1r67Dz92y3R1QZ9GeH9ct/EekW9/bH93K&#10;uSpOSjd1PuDWjXgnws8Z/wDCN6v9juXxp92wDE9I36Bvp2P/ANave6+roVVVhfqehCXMj9YfBRz4&#10;N0E/9OFv/wCi1r80fiR/yU7xx/2MWqf+lk1fpr4Yt1tPDekwISUitIkUt1wEA5r81/i+Ix8WfGvl&#10;oEX+273IAxz575P4nJ/GvNyB/wC0VPT9T4nOv4UfX9Dkqhu7uKxt2mmYIi9/X2FF3dxWNu00zBEX&#10;v6+wrgNZ1mXV7jc2UhX7kfp7n3r7SpUVNeZ8rTpub8g1nWZdXuNzZSFfuR+nufes6ivff2Xf2XdQ&#10;+N+rrqmqLLYeDbSTE9yPle7YdYoj/wChN2+tePWrRpxdSoz06VJzahBH6Bfs/wBr9k+Bnw/Tdvzo&#10;VlJnGPvQq2Pwzitvxv41tfBmm+bIBLdy5EEGfvH1PoBTtS1PR/hv4XtYUiS1sbOFLWzs4v7qKFRF&#10;HoAAPYV89+I/EF14m1efULtv3khwqA/Kijoo9h/ie9fzNx3xnDIaTw+EaeJnt15E/tPz/lXz2Vn+&#10;t5JlDxjU6q/dx/F9v8yDVtWutc1Ca9vJTLcStuZj29APQDoBVSiiv49q1J1pyqVHeTd23u292z9W&#10;jFQSjFWSCtjRvGGs+Hyv2HUZoUXgRFt0fTH3TkdAB07Vj0VthsViMHUVXDVHCS6xbT+9EVKUKseW&#10;pFNeep6rovx2uI9qarp6TLwDLattbHc7TwT+Ir0Tw5440bxSWSxuwZ1JzbyjZJgdwD1HuM9ecGvm&#10;alR2jdXRirKchgcEH1r9TyjxMznANQxdq8PPSXykv1TPm8Vw9hK6bpe4/Lb7v8rH1vRXzv4T+KGs&#10;+GpIYZLg3+nBgGguPnZV77GzkHpgElQBwBXsnhfx9o/ipIkt7qOK+ZctZyNtkBxk7QcbgPVcj6V+&#10;/cP8aZVxDanSnyVf5JaP5dJfLXukfEY7KMTgfekrx7rb59jpKKKK+9PEPKvD3/E+/aV8Y333oNA8&#10;P6dpMR/uzzyz3FwP+/a2R/yK9Vryr4A/8TVPiB4nPP8Abvi7UCjesdmU01MexFhuHruz3r1WgAoo&#10;ooAKKKKACiiigDlvip/yTDxf/wBge8/9EPXU1y3xU/5Jh4v/AOwPef8Aoh66mgAooooAKKKKACii&#10;igAooooAxPF/g/TPHGjNpuqRO0YdZoJ4XMc9rMvKTQyDlJFPIYcj6Eiub8K+MNS0TW4PCPjKWNtY&#10;lDf2XrMcflwaxGoJIwPljuVUEvEOGALx/KHWPsL/AFyy00lZpgH/ALi8t/8AW/GuL8Yalp/jDSZd&#10;MvdNW4tHdJAZJGR0dGDJIjIQ0bqwDK6sGUgEEEV8JnXHHD+Qt08ZiVzr7Mfelfs0r2f+Kx008NVq&#10;6xWh6HUM95BajM00cX++wFed3Wu395kSXL7TwVU7Rj6CqJJJyTk1+N5h43UItxy7BOXnOSX/AJLF&#10;S/8ASj0IZc/tyPQZvFemw9JzIfRFJqlJ44tFz5cEzntuwM/qa4uivz7FeMPEtdv2Xs6fpG//AKU5&#10;HVHAUVvdnVv47P8ABZfi0n/1qgbxzdHG23hHrnJ/rXN0V85V8S+LK3xY1r0jBflFGywdBfZ/M9WR&#10;96Kw6EZr5I/4KH+Pde8D+F/BZ0XU5LAXOoO8kaxo6vJCY5YXIZTho5EDqRjDAHqAR9W6RJ5ul2j+&#10;sS/niviX/gqXP5Hh34ZZOA+r3SH8bc4/XFf6FcP144ueFryV1NRfl7y/4J4WHSWIjF9z2H9hzx1r&#10;/wARPgxcat4k1W41jUf7WnhFxctlgipFhfoMn86+ha+Xf+CdH/Jv9x/2Grn/ANFxV9RV2ZnFQxlW&#10;MVZXZOKSVaSXcKKKK8w5QooooAKKKKACiiigAooooAKKKKACiiigAooooAK8w+NvxstPhBbaN5lh&#10;q95cX+o2luTYeHdQ1KJYXuY45cvaxOqybXOxGO5mwFVuh9PrP1rQLDxFb28GoQfaIoLqC8jXey7Z&#10;oZFkjb5SM4dVODwcYIIo+1F9Lq/pfX+v+HDo/RnGfFD4ry+CPhYni/R9GbV57mfT7e007VHm0ss1&#10;3dQ26edvhaSHaZwzK0RYbSCoNci3x98T6d4W8WSap4N0qLxboviPT/DUGlWOvTXFndzXi2bRSG5N&#10;mjoqi9Bb9wxAjbGa9Z8VeEtJ8baQNL1q0+22Iube78rzHj/ewTJPE2VIPyyRo2M4OMEEEisiT4Te&#10;FZvFQ8RPprvqo1A6tva7mMRu/syWomMO/wAsssMSIpK/LyVwzMS42u77X/C8fxtzfevlV1bz/r8P&#10;xPE9f/bC1jRtI0GK3+Hk2r+Kb0anJeaRpUmo6hFBHZXjWjmOW106Z3aRx8nmxQp13OpxnoNV/a10&#10;3Ste1TRpPC2vjULXXdH0aLdpd79mK3y2LeZPdLbNBbSR/bSDDJJuJiAyPMXHcax8AvBWtW9jG1lq&#10;WnSWU13Pb3eja5fabdIbqbzrhfPtpo5DG8mHMZYplV+X5VxsXHwt8MXceqJNprSrqep2esXha5mJ&#10;lu7X7P8AZ5Sd+Rt+yW/AwG2fMDubLg0mnPv+HMv/AG269fvU9dNv6/roeZ6V+1Lb63eeJrWHRYdM&#10;Ph6PXJL671y9ksbQCwumt42jka3Jnjk27pJIVkW34VizlVbW+Afx6v8A4wX/AIj0zV/C03hjVNHS&#10;2nKlL9Yp4Z/MCMv26ys5sgwyA/uSn3cOx3Bemvvgd4G1Oza1u/D8NxAx1Lcsk0p3DUJDJeqTuyVk&#10;c7tvRSqlQu1cT/D/AOD/AIX+GV7ql9oVvqB1DVFhS9vtV1e81K4nWLf5QaW6lkchQ7ADPAOOgGFG&#10;y37fjf8AysE9W+Ta7+7ovzPC9e8R+PbTS5/GUPxK16ONPiHDoA8PCx0o6f8AYm1qOzMeTZ/aMmJj&#10;83nbs857VT8O/E/4hyfGK2XUdY8UW3hHUPF2q+HftN5a6O2kKqC5W1jtfJjN6s4kijG+5/dHa4JY&#10;smfom5+Fvhi80Z9Jm0zfp76uuutD9olGb1boXQlyGz/rlD7c7eMY28VhW37PPga18Uy+IFsdTkv3&#10;vJ9RSKfXr+W0gupg4kuIbVpzBDKRJJiSNFZd7YIyamPuxSetv8oL79JWfS99dUXNqXNy6Xba9Pet&#10;+cbrra19mcD+zp8VvFXxL8a+IdF1rVoZI/BMbaVdy29vGg8QXBuJUXUV+X5YglsUxGQvnG6QgiJD&#10;X0NXKaH8LPC3hq90C60rShYT6Fpz6TYNBPIoS1coWjcbsS/NEjZkDENkggsxPV1TeiX9b7/Pe3TZ&#10;aJGfVv8ApeX/AAeu71CiiikMKKKKACiiigAooooAK/Lyv1Dr8vKAP0a+Ff8AyTDwh/2B7P8A9EJX&#10;U1y3wr/5Jh4Q/wCwPZ/+iErqaACiiigAooooAKKKKACiiigArl/GvxH0XwHbB9RuC1w4/d2kOGlf&#10;3xnge5xXA/FX47R6K02k+HnWa/Hyy3uNyQnnIX+83v0Hv2+eb6/udTu5bq7nkubmVtzyysWZj7mv&#10;ksxz2FBulhvel36L/P8AI551UtInf+Nvjn4g8VtLBaynSNOYkCG2YiRh/tv1P0GB7GvOaKK+Br4i&#10;riZc9aTbONyctWFFFFc4gooooAKKKKACvqD4B+PP+Em8N/2VdSA6jpqhBnrJDwFb6j7p+g9a+X63&#10;vBHi258E+JLTVbbLCNtssWcebGfvL+I6HscGvXyvGvA4hTfwvR+n/ANKcuSVz7Vr4E/4Kdfs2Jre&#10;gR/FnQbRm1LTgltriRn/AFtt92OfHcoSqnH8LAnAQmvvLTtQg1bT7a9tZBLb3EayxuO6kZFGpada&#10;6xp11YX0CXVldRPBPBKMrJGwKspHcEEiv16nOzUonpJ21P52q9z+E3jQa5po0u6fN/ap8hOcyRjg&#10;HPqOB+XvUP7Xf7PN1+zp8Xb7RooJz4avs3mi3cp3CS3J5jLd3jbKkHnG1sYcZ8d0nVLjRNSt761f&#10;ZPA+9T2PqD7EZB9jXv4et7OSmtmdMJcruf0K6H/yBNP/AOveP/0EV+Znxnuo7L4oeOJpmCxprd8S&#10;f+3h6/TPQ/8AkCaf/wBe8f8A6CK/KT9p+Zl+OvjW1T5LePVJnCAnG5juZj7ksfpV5JP2deb8v1R8&#10;zm0OelFef6Hnes6zLq9xubKQr9yP09z71nUV6p+z58AtX+PPi8WFqXstGtcSajqZQlYUJ4Vexkbn&#10;A9iegNfSVaqgnUqPQ8KnTcmoQRe/Zr/Z51P48eL1Qh7XwxYSI2p3w4O3OfKj9ZGAPPRRyewb9PbW&#10;10H4Z+Erezs7eHSdE06IRQ28IwFHYAdWYnJyeSSSTnJqHwh4Q8PfCfwdb6RpFvFpejWEeSSeWP8A&#10;E7t/ExPJPf8AKvFPH3jabxjqpZSyafCSLeE8cf3iP7xr8K4742p5Hh+ZK9SXwR/9ul5L8dl1Z+j5&#10;DkbxM7PZfE/0X9eZU8Y+LLrxhq73c+Y4V+WCDORGv+J6k/0xWFRRX8P4vF18dXnicTJynN3bfV/1&#10;stlsj9opUoUYKnTVktgooorkNQooooAKKKKACnwzy20qywyyQSqcrJE5RlPqCOQfcUyiqjJwalF2&#10;aE0mrM9c8AfF9nlh03XnRECBY9RdsZI7S545/vfn616R4p8Q23hLwxq+uXhxZ6ZZzXsxzj5I0Ltz&#10;9FNfLdaHibxJqvij4V618PiFuIteij0iK5mmWP7PbzypFcKzMQCogeVl5zlQgDblA/o/gbj6decM&#10;rzed29ITfV9Iy/SXyfc+AznJFCLxOFWi3X6r/I9n/Z88PXPhf4H+BtPvh/xMl0i3mvjjG66kQSTn&#10;HvK7n8a9BpAAoAAAA4AFLX9DnwgUUUUAFFFFABRRRQBy3xU/5Jh4v/7A95/6Ieuprlvip/yTDxf/&#10;ANge8/8ARD11NABRRRQAUUUUAFFR/aIvP8jzE87bv8vcN23OM49M968G/a8+OfiH4HeGNCvPD0Nh&#10;LPqF28Epvonfaqru+Xa64J6c59sda4sZio4LDzxE02orZblqLbSPa9V1610lSHbfN2iU8/j6Vx+p&#10;+JrzUcqG8iE/wR8Z+p718daB+3UZHI1/wwWYnJuNPucknj+Bx/vHO70HvXpvh39rH4c6+VSTVJ9I&#10;lYZEeo2zL2JILLuUYx3PcYzX8d8Y8R8YZxKVJUpUcP8Ay03e6/vSjq/NaR8j3sPSw9PW935nsVFZ&#10;OheLdD8Txh9H1ix1RSu7/Q7lJcDjOdpOMZH51rV+BzhKnLlmrPzPUTvsFFFFQAUUUUAFFFFAHoXh&#10;aQyaFbZ6ruX8mNfEP/BWkSW/gX4Z3uP3EPiBld8jgmIkD8lb8q+1PBUm/SXXuspH6CvmD/gqf4ab&#10;Xf2U7i/X/mCazZagSAeNxe37dObgdePxxX+lHAGL9vkeW1u1OC+cVy/mj5ifuYl+pu/8E6P+Tf7j&#10;/sNXP/ouKvqKvlf/AIJuzC5/Z1aUHIk1edsn3ihNfVFfeZo742q/MzxWtefqfOHjX9syx8HeLdX0&#10;M+F57xtOupLUzreqocoxBONhxyPWsq3/AG7tKbd5/hK8j/u+XeI+frlRivmv4yOH+LfjQqcj+2bs&#10;flMwrj6+vo5Rg6lKEnDVpdX29T4CrmWKhUlFS0TfRH27p/7cXgudUF3pGuWsh67IopEHHr5gPXjp&#10;XU6X+1r8M9SJWTW5rBs4AurOUbuM5yqsB+JFfnzRRLIcJLa6+f8Amgjm+JW9n8j9OtG+LvgnxBgW&#10;HivSJ5DnEX2xFk46nYxDY98V1iOsiK6MHRhkMpyCPWvyZrW0Txfrvhp0bSda1DTChJX7HdPFjPX7&#10;pHXv61wVOHl/y7qfejshnT+3D7mfqlRXwD4W/a8+Ifh541u762122UjMV/bru29wHTa2fc5/HpXt&#10;Xgv9t7w5qnlw+JdKutDmO1WubY/aYPdiAA6jvgK319fHrZNi6OqjzLy/y3PTpZphqujdn5/1Y+lK&#10;KwPCnj7w745tVuNB1mz1RCCSsEoMi4xnch+Zeo6gdR6it+vFlGUHyyVmepGSkrxd0FFFFSUFFFFA&#10;BRRRQAUUUUAFFFFABRRRQAUUUUAFFFFABRRRQAUUUUAFFFFABRRRQAUUUUAFfl5X6h1+XlAH6NfC&#10;v/kmHhD/ALA9n/6ISuprlvhX/wAkw8If9gez/wDRCV1NABRRRQAUUUUAFFFFABXiPxy+LUulPN4c&#10;0eXZclcXdyh5QEfcU+uDyfw9a9C+JnjQeBvC098m1rxz5dujcgse5HoBk/XA718eXFxJdTyTSuXl&#10;kYszMckk18dn2ZOivqtF2k932Xb5/l6nNWnb3URk5NFFFfnpxhRRRQAUUUUAFFFFABRRRQAUUUUA&#10;e+fs4eOXlE/hm8mLbFM1luPQfxoP/QgP96vd6+FtM1K40fUbe+tJTDc27iSN1PQivsvwX4vsfGug&#10;22o2csbMyDzoVbLQv3Vh1HIOM9Rgjg1+jZBj/bUvq0370dvNf8D8rHbRndcrPK/2vv2c7X9o74UX&#10;WlQoieJtO3Xei3LttCz45jY/3JANp9Dtb+GvxM1LTrrR9RurC+ge1vbWV4J4JRho5FJVlI7EEEV/&#10;RLX5i/8ABTD9mH/hGNdPxX8O2u3StUlEeuRIeIbpuEnA7LJ0b/bwf46+5oVLPlZ2RfQ/TaCBLaCO&#10;GNdscahFXOcADAr8lv2n/wDk4Hx3/wBhOT+Qr9ba/Mr4y/CzVvil+2B4o8LeHYAbq7vFleWQnyoE&#10;8mNpJZDzhRk/UkKOSBXoZTJRqzlJ6W/VHi5inKnFLe55d8IPhBr/AMafF8GhaFB6PdXkgPk2sWeX&#10;c/yHUngV+q/wq+FuhfB7wba+HNAgMdrETJNNIcy3MxADSyHuxwPYAADAAFVPg58H9C+Cvg220HRY&#10;gz4D3l8y4lu5scyN1x7LnCjj3PdVhjsa8TLlj8K/HzNsJhVQXNL4mfN3jL4w2PxJvLm10PUYrnSr&#10;GZoZEif5jKpIJkXqvQ4Vh0571zFfn3q3ifUNL8eavq+l3c+mXb308ivbylWUNISVyMZHqDwfSvZv&#10;AH7Wdzb+XaeLrP7UnT+0bJQsg93j4B+q4wB901/FXE+RZlj8ZUx6qe1cnts0uiS2sulrPyufsuXY&#10;zD0KUaHLy2+75n09RWR4Z8XaN4ysBe6LqMGoW/G4xN8yE9AynlT7EA1r1+VThOlJwmrNdHoz6RNS&#10;V07oKKKKgoKKKKACiiigAooooAKbJGssbIwyrDBp1FNNp3Qj3n4NeOH8W+HJLS9mEusaUy21yxPz&#10;SrjMUp92UcnuyvjA4rv6+a/g1rL6P8XobPzUS21nTpYnjPBeaFg8Z98I0/H+0fSvpSv7i4NzWecZ&#10;JQxNV3mlyyfdx0v81Zn45m2GWExk6cdt18wooor7U8gKKKKACiiigDlvip/yTDxf/wBge8/9EPXU&#10;1y3xU/5Jh4v/AOwPef8Aoh66mgAooooAK+ff26/iFdfD/wDZz8Q/2col1TVlNhBCXZRJGI3nugSv&#10;I/0WC55HfFfQVfNv7Qmnf8LH1r4gabtklsfCnw+1MMsQyWvtRhljTb1/eRwW0nHpeD1qZX5XY2oq&#10;LqxUtrr8z8j/ABX+0l4v8feL5vE/iS6/tHWpZFf7VG5iaPb90IBwgXsFAxWxe/tMa74i0a20jWtc&#10;1u+023k82C2vLprmKFtpGVDN8vBI4HevEaK+GqYOjUve+u+r19T+oYZ3iVRjhqsYVKcVZRnCEkku&#10;iVtj26x+JWmXQGbuJSe0oMZH4nit208SWV4uY5FcYzmNg4/SvnSlVijBlJVgcgjqK8mpklGXwSaP&#10;Ir4fI8ZriMBGL705Sh+D5o/gfTdrqaJNHLBceXKjBkdW2spB4IPUGu80D44+PfDSRpp/ivUViQgp&#10;HPL56D2Cybhj26V8b2viHU7LiG+nUf3S5I/I1sWXxI1q0IzLHMM87k25/wC+cV42K4ajiFyzUZrt&#10;JX/NHz1bhfKamuFxFSm+0oqS/wDAouL/APJD788PftreMtNwmq6fpmsR/wB7Y0Evbup244P8PU+g&#10;xXp3h39t3wtflU1jRtS0lyPvwlLmNTg5yflb0Awp69sV+aln8ZLhMC4sg49Vf+mP61vWXxe0ifAn&#10;Sa39SyZ/lmvhcb4fYKtdvDcr7wdvwWn4HiVuGswpf7vWp1V5S5f/AE4ofhc/Vzw58fPh/wCKWjSy&#10;8U2CSycLFdubZycgbQJAuTkjgde2a7u3uIruFJoJUmhcZWSNgysPYjrX5D2XjbQ77Aj1KAMeiuwU&#10;n8DXU6F4q1HSCJtG1i6siTvEljctHz65Ujmvg8Z4cxg/3FaUfKUb/irfkeDXw+OwabxNCUV3s7ff&#10;s/vP1Tor8+PD/wC1N8SNACodcGpQqMCPULdJe45L4Dnpj73c16b4d/bnvEKprvheCYEfNNp1w0eD&#10;g9EcNnJx/EMc9a+PxPBGbULumozXk/8A5KxyRxNN76H3R4ElzFeR56MrY+uf8K89/bV8Mr4t/ZS+&#10;J9iwyItGlv8AoDzbEXA6+8X19OcVlfs5ftD+Gfi34hvNK0mK/ttQjsmu5ILyEKAiuiEhlYg8yDH9&#10;K9n8a6Cninwbr2iyI0keo2FxZsittLCSNkIB7detf2J4Zqvh+G8LRxMXGdNyTT/xtr8GjwsU17dy&#10;XkfL/wDwS6n+0/stW7+mrXCdc/dSJf6V9dV8cf8ABKhJIv2X54pVaN4vEF4hRhgqQkOQR65zX2PX&#10;6xjJc1eTOes71Gz8wvi2wb4r+NSCCP7cvhx/18PXKV0nxPcN8VPHIByV8QaiD7H7TIf61zdfp+E/&#10;3en/AIV+R+Y4n+NP1f5hRRRXUc4UUUUAFFFFAE9hqF1pV7DeWVzNZ3kDb4ri3kMckbeqsMEH3Fe9&#10;fDv9sjxT4VRLXX4F8T2gYZklk8q4UFmLHfghj8wwCOiAcZyPn6iuWvhaOJXLVjf8/vOijiKtB3py&#10;sfpv8OPiz4a+KemC70K/WSVQTLYzMq3MIzjLxgkgHseQfWuxr8oNL1S70TUrXULC4ktL21kEsM8R&#10;w0bDoQa+vPgZ+19HrM9roPjpo7W8f5Y9dJWOGVsnAlUALGegDD5T3C9/isdktSgnUoe9Ht1X+Z9V&#10;hM1hWahV0f4P/I+o6KKK+ZPeCiiigD501z9vr4O+HLvUbe+1m+ifT5pILhhp8hVWRirDOOeQa9wH&#10;jbQRNoME2sWVpd68hfS7O6uEinvQI/MYRRsQzlU+ZgoOBya/Nr4kf8E2/ih4w1nxLPbXukR2+o39&#10;zdxBrk4+eRmXPHowzX2D8UvgT4p8YR+DNR0S90uz17wlorLpUl9JJ5aamJ7KRS21D+6aO1lidhlt&#10;szALya8zB1cTUlJV42V9NLaa99392p9txHgsmwkaH9k1HJuPvXkpe9p2Ssrvrd2v2PYtO8eeGdXZ&#10;VsPEWk3rNfy6UBb30UhN5GrPJbcMf3qKjs0f3gFYkAA1NYeLtC1W5it7LWtOvJ5vtHlxW91G7P8A&#10;Z5BFcYAOT5UjKj4+4xAbBOK+dI/2S/EGg29lpnhjxDaaNYJ4pg1yfUd0jXnlHRW0+8aMYwtxI7GR&#10;XLEK0jOdxUI17wz+yLFptz4Wsbi4fSvDehHxMLe18Ma5f6VNGl/qUVzaIslq0TFEijZXRm27tuA+&#10;Aw9N6LTXT8eW7+V9F38uvxemjXX8Pi/HSN/Xqe03HxY8EWl74fs5/GXh+G88QosmjW8mqQLJqatj&#10;a1spfMwO4YKZzketOsPit4J1XxU3hmy8YaBeeJFWVm0e31OB7wCN2SQmENvwjo6txwVIOCDXzjon&#10;7IuvaLdeD11C3tPFNjb+HtD0bU7f/hNtX0eK1ksN2ZI4baNo71GLh1ScRkMh5xIduz8Ovhb451W/&#10;hiudL0Tw94e03x5rviSLUpRMNUnke7vo4R9maJU2OkyuJ/OO6Lagjwd9VJJNqOqu/uvZfhr2drLc&#10;TVk36fim/wA0l5Xuz3LwT8WvA3xLmvYfCHjPw94qlsQpuo9E1SC8a33EhfMEbttztbGcZwfSoNH+&#10;NXw98Q6XrepaV488M6lp2hqX1W8s9Yt5YdPX5jmd1ciIfK33yPun0rwjwD8Bfix4S8TXXia4utHv&#10;/Ecfhq50WO91Pxhq2preXks1u5vGjnh8uzT907/Zrddudq79uCm/qP7MuqaXozWHh+60y6h0vS/D&#10;NtpUGrtJsupdJuZZtlyVVtiSbowHUOVOW2NtAZaWTb7fm0330STtZN3tumLq7L0+5afNtq+q0vs0&#10;epz/AB0+G1t4Pt/Fk3xC8KxeFbi4NpDrj61bLYyzDdmJZy+wv8rfKDn5T6Glvfjl8ONNv9Esbv4g&#10;eFrW91yGG40q2m1q2STUIpTtikgUvmVXPCsmQx6ZrxHxj+z1498YNJ4iubHQLfxBeeKodcutD0nx&#10;ZqWlwJBFpk1ioTU7e2WczMZFdmWFAVURnIGWw/HP7LPxO8R+AdO8KLrGm6hYJ4bh0lY/+Em1PSLX&#10;TZ1aQyP9mtItmoqyNCgNyUx5O4od7gkd1fuvyu/x+XfUJabdvx5rflr+R9Bv+0D8Lo/EF7oTfEnw&#10;iuuWJnF1ph121Fzb+SrNN5kXmbl8tUctkDaFYnGDXT6h4v0HSZpYb7W9Os5YVt3kjuLuNGRZ5DFA&#10;SCeBJIrImfvMCBkjFeZfEn4N614yk+KZs7qxiHirwPD4asvPkdTHcp/aGXkwhxH/AKZFgrub5X+X&#10;gZ4Dx9+yTqc+meNbbwtfz3aa1ZeHY4U8ReLNVmn86w1KW6nX7ZIZ5rdGjdFQxElX3NtU8k00v5fn&#10;r+HqW0unl/7b+V5f+A3PpS917TNNu0tbvUbS1uXglukhnnVHaGLaJZApOSieYm5ui71zjIqj4O8d&#10;+GviLo51bwp4i0rxPpQkaH7do17FdweYuNyb42ZdwyMjOeRXzrefsu+NvFfhm80/WfEEdl9r0PXt&#10;KhgfXb7WJNOF49gYIlvZ0S4uY82kzuzlHXzhGmVUEeq/Ab4bXnw/03WZdU0SHR9W1K5SSdovGOp+&#10;JTcKkYRGae/jSRCBldigjAHPYNLTXt9zu9O21tr/AHGb2Vu7/Db7/P8AM6y5+Jvg6z07VNQn8WaH&#10;BYaVeDTtQupNShWKzusqPImYtiOTLoNjENl145FQy/FvwNB43HgyXxp4ej8YNgDw++qwDUDlPMH+&#10;j7/M+5833fu89K+dfEH7G2u+JYfFFhd6npY0jxJFqt/f2yyS5bVZJ702E+dnKrFervJ5VrS3ChgM&#10;1t+NPgF8RfGXxL0/Vb3ULG80m21zStWimk8U6nDHZwWxgaW1TSo4xazMZI5XW4lYv+8A2rtUrMPe&#10;cU9L2v8Alf5au38ttbtJufu83Lrvb8196aXk79Fc9b0L9oX4V+KLyW00b4l+D9XuodpkgsdetZnT&#10;dKkS5VZCRmSSNBnqzqvUgV20uq2UOp2+nSXlvHqFxFJPDaNKolljjKCR1TOSqmSMEgYBdc9RXhXx&#10;U+A3iPxj4Q+Kmn6bNp73fifxLpWt2EcupXFiBFappokje4hjaSB2NlLteMMV3Icg5xa+E3wb8YeG&#10;PGGga74h1KKWCxtNYtl06TXLvWZbFLqWwaKFL26jWa5UfZJnZ5dpUzKigqoIqCUrX00/9tTt9+ny&#10;e10nUklZrq/0/pfP1PdaKKKkkK/Lyv1Dr8vKAP0a+Ff/ACTDwh/2B7P/ANEJXU1y3wr/AOSYeEP+&#10;wPZ/+iErqaACiiigAooooAKKKKAPnn9pbXXn1Sx0tHPkwJ5jKP77ev4bfzNeJV6d8f4yPHd8+CAW&#10;j6jr+5j/AMK8xr8dzGpKrjK0pfzNfdovyPNm7yYUUUV5xAUUUUAFFFFABRRRQAUUUUAFFFFABWjo&#10;XiLUvDN8l5pl5JZ3CHIZDkHgjlTwep6jvWdRVRlKDUouzQbH0F4J/aRguWitPEtqLZyQv261GY/q&#10;6dR9Rn6CvTfEegeHfiz4I1LRNSjt9a8P6vbG3njDZDIygggjlWGQwIwVIBGCBXxhW74W8b614Nuf&#10;O0m/ktgTl4T80Un+8h4P16jsRX1uB4hq0bRxK5l36/8ABOiFZr4j7WrnPD3w/wBE8MeIvEGu2Nrt&#10;1bXZkmvrpzl32IERB6KAOnqSa4XwH+0JpuvNHaa6kekXjEKJw3+jvwSSSfudMck9etetxyLLGrow&#10;dGAZWU5BB6EGvusLjKWKg5UJXXX/AIKOpOM9UOooorqLPwq1edLrVr2aJt0Uk7urYxkFiQaqVreK&#10;fCOt+CNZm0nxBpV3o2pQ/ftr2Fo3x2YA9VOOGHB7GsmvxGSabUlZn2StbQt6Vq97od9HeafdS2d1&#10;GQyywsVIwQR9eQOPavdfAH7Vt/pixWnii1OpQKAv2y3wswHyjLDo3AYk8Ek18/0V5OOyzCZjHlxM&#10;E/PqvmdNHEVaDvTdj9BfBvxD8P8Aj608/RNSiu2UZkgJ2zR/7yHkDPGeh7E10dfm9Y31zpl3FdWd&#10;xLaXUR3RzQOUdD6hhyDXuPgD9qzV9G8u18T239s2gwPtcICXKj3HCv8A+OnuWNfmWZcHV6N6mBlz&#10;rs9Jf5P8D6HD5rCfu1lZ9+h9YUVzng34h+H/AB9aefompRXbKMyQE7Zo/wDeQ8gZ4z0PYmujr89q&#10;0qlGbp1YuMl0ejPdjKM1zRd0FFFFZFBRRRQAUUU2SRYo2dyFVRkk9hQBL8P7jzP2gPBVsi7mjhvZ&#10;3Ofur9ndc/mw/OvrWviP9ljVx4+/ah1/UYyJLDRNEkhjORxLJNEBj/gKvyP619uV/aPh/g54LIaU&#10;J7tt/efkme1VWxsmulkFFFFfo58+FFFFABRRRQBy3xU/5Jh4v/7A95/6Ieuprlvip/yTDxf/ANge&#10;8/8ARD0vjv4m+GPhpbWM3iTVo9O+3XCWtrFseWaeRmVfkjQM7AF1LMBhAdzEAE0AdRRXI3nxW8M2&#10;HxAtfBU17OPEFzGJEiSwuHt1ykjqj3IjMKSFIZGEbOHKqSFI5ra8NeJdN8YaJbaxo9z9t0y6Ba3u&#10;QjKkyBiA6bgNyNjKuMq6kMpKkEm6uGxqV458E9O/4TT4deKvFLrHJJ491C81OFpRlHsiotbE9/la&#10;0gt3I6ZkbrnJ3P2hNbvNI+E2tW2lTGDW9bMOg6bIv3o7q8lW2jkA7+WZfMPoI2J4BruNB0Sz8M6F&#10;p2j6dCLfT9Pto7S2hHRIo1Cov4AAUDTs7o/m4lieCV45EaORCVZGGCpHUEdjTa/o88TeBPDXjWEw&#10;+IvD2la9CUMZj1OyiuV2k5K4dTxntXhnjL/gnl8BfGa5fwPFo04ORNo11Lakc5I2K2zH1XjtivFl&#10;gJL4ZH6bR4soS/i0mvRp/wCR+G1bPg/wreeNPENppNkAJZ2O6RvuxoBlnPsB+fA6mv1E8V/8EffA&#10;N8rnw5438Q6NIwOBqMUF6itnjAVYjtA4wWz718+6d8Arf9nvxB4g0D+2oPEeoLceVNqFvCYk2oP9&#10;WFJJBDFt3PUY52gn0cryepjcVGnU0gtW/Lt89vxMc34uwmEwM6uGd6r0imnu+vay389upz+nfBzw&#10;nYaPb6fJpMF6Yh81zMv76Rj1JYc/QdB2rI1P9nrwjfK32eK709iODBcFgP8AvvdXplFfrc8rwM4q&#10;EqMbLyX57n4JTz7NaU3UhiZpt3fvO33bfgeD6j+zB1aw1/0wlxbfn8wb+lcnqf7PXi6xZvs8VpqC&#10;g8GC4Ck/997a+pKK8etwxltX4YuPo3+tz6PD8c51Q+Oan/iiv/beVnxfqnw98S6MM3mh3saZxvWE&#10;uv8A30uRWNBd3NhIfJmlt3U87GKkH8K+6ap3+kWGqptvbK3vFxt23ESuMenIrxK3B0Jfwq3yav8A&#10;k1+R9RhfEmrD+Ph16xk1+DT/ADPjyw8f6/p5GzUpZFHG2fEgP5816h8OfFd54psbp70ReZA4UGJc&#10;ZBHU816PqPwW8G6kCW0aOByDh7aR48fgDj8xUehfB/SvDBuxptzcolwVYpMQ4UjPTgHHPevis14G&#10;xsqMvq0ISl0s7P8AGy/E6cbxhk+YUJL2bhU01cV37pt7H0j/AME6/wDktmt/9i9P/wClNtX6J1+a&#10;f7J/i/S/gj8S77WtdeeawutMksFa0iDMjtNC4ZgSPlxG3TJyRx6fbmhftM/DbXwgi8TwWchKgx38&#10;b2+0k4GWcBfqQSB3NaZNk2YZfg/ZYmi4tN+f4q6Pl5Y7DVZXhUX5fmcD+w94d/4RHwb8R9GEMdul&#10;j4/1mCOKI5RUEibNvttxjvX0dXl/wVi0m21T4iDSL2yvLS98SPqUT2cySLIJrS1d3G1jx5hkGe5B&#10;r1CvYrXc22dMpKTuj8xfjIkcfxl8erGqqP7auCQoxySCT9STn8a5Gu7+Pzhvj18QQDkrqaA/X7NC&#10;f61wlfqWBd8LT/wr8j84xemIn6sKKKK7TkCiiigAooooAKKKKACk60tFAH0t+yz+0VP4e1KHwh4s&#10;1N5dGuCI9Ovrt9xtJOghd2PER4C/3TgcKRt+0q/JWSNZo2R1DIwwQehFfd/7Ifxin+I/gm50TV5x&#10;L4g8PFIJHP3ri2YfuZT6n5WRj6pk/er4bOsvjSf1mktHuvPufW5VjHUXsKj1Wx73RRRXyZ9GFcr4&#10;5+K/gn4YLZt4y8Y6B4SW9Li1Ou6pBZCfbjfs81l3Y3LnGcbh611VcH4j8B6hq/xi8H+LIZrZdO0f&#10;SNVsLiKRmEzSXL2bRlAFIKgWz7skEZXAOTiW2tvP8E3+L0+ZSt1LeqfGb4f6IugNqPjrw1YL4hRZ&#10;NGN1q9vGNSVtu1rbc484HemCmc7l9RW3L4t0OG7a0k1rT47pbtdPaBrqMOLlohKsBXOfMMZDhOpU&#10;hsY5r5utf2c/H/hrwSPD2mW3g7Wv7Z8D6f4P1e51e7uI/sDW0U0bSwKtu/2qNvtDt5TmDmMfN852&#10;dLof7OGq+GPibL4xtNUiuphrNtKIb26nmjk09dHhsZCInDRw3fmRlxNGN7J+7aTa5UXO0XO2yvbz&#10;1tb7tb+d1tZpq23b9F+eunlrvc9Q0j40fD7X/wC1P7L8d+GtS/sq0F/qH2TWLeX7HbFd4mm2ufLj&#10;KkNvbAxznFdLca1p1o1gs9/awtqEnk2YkmVTcvsaTbHk/OdiO+Bk7UY9Aa+RPA/wB+IPjX4DeHdE&#10;1TTPD3hX7D8PL7QNNjElwl3Nc39pEjfbImgX7KI2Qb1UzF3+b5Cu09r8OvgF460fU/DF3rN/Ba2O&#10;j63Ffro0vinUPEIiRdMvbWSWK7vIllDSPdQ/uMCNFhLKxZyKc1y8yXTbz1a/yffUcklt/e/BJr1u&#10;7o9f8NfGz4d+M4ryXw/498Ma7FZSwW9y+m6xb3CwSTP5cKOUc7Wkf5FBwWbgZNaXiD4j+E/CWman&#10;qOueKNG0bT9LmS2v7vUNQhgitJXVGSOV3YBGZZIyFYgkOpHUV8s+A/2PvGun+A28Oazdafp8QttA&#10;sZTZeK9T1CS5Wx1CK4lmiuJYo5bD92kgjt7c7FZwQyEBq7mP9nHxB4J1u61rwo9jrk1n4tHiHTdP&#10;8V65fXLTxNpEVhIs17MtxNHKrCV0bbKNoVflDfI7LXX+rxX4ptr01s00DSvK3S/5f56flc9L8XfF&#10;37Domi6l4L0u2+I41WKS6t7XRdbsopZ7VE5uYWnlSOWJZHhV2DjaJQRuOFPU2Pi3TJvBsHia51LT&#10;YNIaxXUJdRivUkskh8ve0ouOFaILk+ZwCozxXz/afsueI9V1bw9PrOo6NY6VcPr0/ifSNM82SOZN&#10;QurW4FlbuyrmIm32zSMqmRWkxGplJTuYfg5q8P7JB+Fi3FguujwYfDgnV3FoLj7GYA27Zu8vdznZ&#10;nH8OeKj/AJduX2tNP/Arrz2WvW/RWKjGMpxTenV+V9H321t0vbV3t1/hb40/D3x1Y6re+G/Hfhnx&#10;DZ6TEJtRuNK1i3uY7OMhiHmZHIjXCOctgYVvQ1FF8dPhtceD5/FkXxB8KyeFYJxay64mtWxsY5jj&#10;EbT79gf5l+UnPI9a4Hx78EfE3ii58T21nc6XHpnibw1pXhe+lmuJVmt7eKW9N5JGqxkOxiulWMFl&#10;G4sWICgNifEj9nDxD4i1S71bTZ4LiWLxW2u2umR+I9Q0MTwNpUViVe9s0M0MisjONqurLlTjeStS&#10;SUmk9P1ul+Kd16GS1t/W8b/hK6fy7nu3/Cb+HPsdzd/2/pf2S2sE1Wef7bH5cVm4cpcs27CxMI5C&#10;JD8p2Ng8GpH8X6DHdG2bW9OW4F2tgYTdxhxctEJlhxnPmGIiQJ1KkNjHNfN/ib9jp/E/hzxFaQtL&#10;4da58CweHdL07TvGGrm3gvVa+d/tMimNryDddRYM6OSBJmMA4brIf2fdb0/4uaj48stTtEvrnXYr&#10;pYLmeae3Fj/ZMVlIVgYeXFciVC4ljAd4x5bSBXKgaV3/AF1SX3r5LfUq2m/T8bRf5trztbTc9P8A&#10;BPxa8D/Eua9h8IeM/D/iqWx2m6j0TVILxrfcSF8wRO23O1sZxnB9K4b4iftKxfD258Yt/wAK+8W+&#10;IdJ8IxCbV9Y0l9MFvAv2dbg4We9ilcrG6k7Yz6DJrlfgZ8CPHXg34o2virxfeWt7Lb6DPpM94fFW&#10;p6xNf3Ek0EjXIhuo0hskbyWPkQDapIALADb1Pj74M634q8H/ABw0q0urCO48cWzQ6a00jhIidOit&#10;v3xCEqN6E/KG+XHfilZe6/J/nb11WvR9yqfLKo1LSN192l/u1XVdUXNb/aL0/QvGk2hzeE/EU2n2&#10;+pWGkXPiGEWRsYLq8ERgQobkXDZM8QJSFgN2ScAkaOg/HnQfEXiS08O21lqaeIpdRvNPudJlijE9&#10;gLZVaS4n/eFRCVltirKWLC6hwOW2+T+Ov2Zde8T/ABQ1nW7Xw74Ljm1DUdLvLXxzNdSjX9Hjtkt1&#10;kjt41tOd/kyAf6Si4mO5WGVbsPC/wU8SeHvjHcfE1r3Tpte16eWx1+zE0gt10pAfsSwHy8tPCUUk&#10;sFD/AGicE/LFhQ1spef5K3436JW1vp72V3yp9bL9b/8ADau+lrPT3GiiigoK/Lyv1Dr8vKAP0a+F&#10;f/JMPCH/AGB7P/0QldTXLfCv/kmHhD/sD2f/AKISupoAKKKKACiiigAooooA+b/j9YhvGVzEoJkl&#10;s4btT1zy0ZA/79j8/evHK9k/anuG8P8AijwlrCgmOSKe2lwOqqyHB/77JH0NeWapaJtS8tjvtZxu&#10;Vh2zX5Fm9P2WPqLo3f71c86orTZnUUUV5JmFFFFABRRRQAUUUUAFFFFABRRRQAUUUUAFFFFABXUe&#10;D/iVr/giQDTb0m1zlrOf54W9fl7fVSD71y9Fa06s6MlOnJp+Q02tUfVfgX45aF4sVLe9lTSNSOB5&#10;Vw2I5DgZ2ueOuQATnp1r0ivgyu78B/GHXPA7RwCQ6jpikZs7hz8oAPCNzs654GOOlfZ4LiJq0MWv&#10;mv1X+X3HTGt0kfRfxK+FPhf4uaF/ZPinSYdTtl3mF2GJIHZSpeNhyrYP5gegr4S+N3/BO3xJ4dnv&#10;NV+HtyniLSizSDSJmEV5Auc7UZjtlAHfKseAFY819y+C/i74d8a+XDb3X2PUG4+x3eEcn/ZPRvwO&#10;fUCu1r6KthMFmkOfR+a3/ryZ6dHEzpfA9D8KtW0i/wBA1K40/U7K406/t22TWt3E0UsTejIwBB9i&#10;KqV+0/xQ+Cfgv4yaaLTxXoVvqLopWG8A8u5g7/JKuGAzztztPcGvhH42/wDBPTxR4Pmmv/Ak0niv&#10;SM5FnLtW+iGVAHGFk+8xyAuAp4r4zGZFiMNeVL34+W/3f5HtUcbTqaS0Z8jUU+4t5bSeSCeN4Zom&#10;KPHIpVkYHBBB5BB7Uyvmz0SexvrnTLuK6s7iW0uojujmgco6H1DDkGvcPAX7Vms6MqWviW1Gt2wG&#10;BdRYjuF+v8L/AKHuSa8Iorzcbl2FzCHJiYKXn1Xo9zejXqUHem7H394L+J3hzx9Du0jUUlm/itpf&#10;kmXluqn2UnjtXVV+bdtdTWcyzW8rwTLnbJGxVhxjgivZPAv7UXiXw7KsOuKviCxJ5MhEdwn+64GD&#10;34YH0yBX5nmPBtWneeBlzL+V6P5PZ/Ox9DQzaMtKyt5rY+wKK47wL8WvDPxEiUaTqCi8xlrC5xHc&#10;L6/Ln5sdypI9662eeO2iaSV1jReSzHAr88rUKuHqOlVi4yXRrU92M4zjzRd0SV4j8ffjFF4a0uTS&#10;dMmV7+cFWKnOwVV+L/7QltocU2m6Kwnu2BVpAeFr5Y1LUrnVr2W6u5WmnkOWZjX6Fw7w3OrOOLxi&#10;tFapd/XyPDx2PUU6VJ69z7s/4Jh6O0kfxD1uZFd5Hs7WOYnL5HnPIPod0Z/CvuuvlT/gnD4cGk/A&#10;i91JkHm6rrE0ofaQTGiRxqvvhlkPH9419V1/W+UU/Z4GkvK/3u5+XYuXNWkwooor2DkCiiigAooo&#10;oA5b4qf8kw8X/wDYHvP/AEQ9cl+0lH4h1H4dSaT4b8H6r4uvr25tmMemXFlCIFiuIpSzm6uIRghC&#10;Bs3HOMgDmut+Kn/JMPF//YHvP/RD11NJq6sNaHgnxM+ENz8UtY07XbLw1deH9WudKeS/k1PVGCb1&#10;idIbKS3t7hoGlbznSS5AcrD5kaP+8DJs/B1PifpHwqvhrVg2oeJYrgLpen+KbqysJBAI4gUnl0yG&#10;WFFDicp5cbHZ5YYBt2PYqKcfdcrdf829Pvt6ebbal71r9P6/r/JK3j9v4b+I3jvx54Sv/GmheF/D&#10;+g+HLmbU44dE8QXOpy3V4YHt4g6yWNsqoizzPncx3CPgYzXsFFFABRRRQBU1a+/svSr28Efmm3he&#10;by92N21ScZ7ZxX5Z+Ib+bVNbvLy4bfPPK0sjerMck/mTX6dePImn8DeIo1IDPp1yoLdATE3Wvy/1&#10;RNt2zdmAYV9vw7FclWXW6/U+Uztvmprpr+hUooor64+aCiiigAooooAKKKKACiiigB0M0lvMksTt&#10;FKjBkdDhlI5BB7Guw0L4zeOvDaqmn+K9ViiX7sUly0sa854R8gc+3NcbRUTpwqK00n6lxnKDvF2L&#10;/iHXb7xX4i1LXdUnFzqmoyrNczCNIw7LGkYO1AFHyovQcnJPJNUKKKcYqCUYqyQpScneTuwoooqi&#10;QooooAKKKKACiiigAooooAK9V/ZO8V/8Ir+0PoVuzS+Rr9pc6W6q3yBgnnozLg55hKg9t55xnPlV&#10;a/wumY/tAfC6COURSNrkLZ2hsqMlh+IBGe2c152YxUsJUT7HdgW44mDXc/VGiiivys/QgooooAKK&#10;KKACiiigAooooAKKKKACiiigAooooAKKKKACiiigAooooAK/Lyv1Dr8vKAP0a+Ff/JMPCH/YHs//&#10;AEQldTXLfCv/AJJh4Q/7A9n/AOiErqaACiiigAooooAKKKKAPA/2wtO87wRo16FyYNQ8onHQPGx/&#10;LKD9K+cfCfiwaUfsV6PM0+Q45/gPr9K+x/j74Z/4Sj4Va3Cqb57SP7bFz3j+Y9v7u4Y96+D5BxX5&#10;5n9BfWby2kl+Ghx1V7x6jqGleTGLm3YT2j8rIvOPrWdXMeGvGd34ck2f8fFo3DQPyMe1d7ZLpfiy&#10;HztJnWG5/itJTjn2r5CUZU/i27nM1YyaKnu7KewlMdxE0TjswxUFIAooooAKKKKACiiigAooooAK&#10;KKKACiiigAooooAKKKKACvUPAvx71nwuqWuor/bGnjAAkciaMAAAK3QjA6Ec+ory+iurD4mthZ89&#10;GVmNScXdH2b4O+IuheObffpt3++GN9rONkqEgnGOh4B5Ukcda6avhG2uprKdJ7eaSCZDlZImKsv0&#10;I6V6j4b/AGp5PCqxQ+LZI7uyBAN2uFnjHqQOHx9Afc19zgeIIVbU8SrPutv+B/Wx1wrJ6SPTvi/+&#10;zd4B+N0DnxHoqLqe3amsWJEN5HxgfvACHAHRXDKPSvhP4z/8E/vHPw/8/UPCrf8ACbaKuW2Wsey+&#10;iX0MOT5nYfuySeTtUV+mljfW+p2VveWkyXFrcRrNDNGcq6MMqwPcEEGp69nGZXhsb70o2l3W/wDw&#10;T06WJqUdE9Ox+EVxby2k8kE8bwzRMUeORSrIwOCCDyCD2plfsJ8Zv2XfAfxthlm1fTBZ60UKx6vZ&#10;AJOpw+3d2cAuWwepA54r4C+M/wCw98Q/hR599YWv/CYaBHlvt2lRkzRr6y2/LL3JK71AHLCvhcbk&#10;2Jwl5RXNHuv1R7dHF06uj0Z88UUUV4B3DopXglSSN2jkQhldTgqR0INdtffGfxXqfh+LSrrU5Z1j&#10;yv2iRiZWX0Zu59zzXD0Vz1cNRruLqwTa2uti41JwTUXa4ru0jlnYsxOSSck1Y0vTbnWdStNPsoTc&#10;Xl3MkEES4y8jMFVRn1JAqtX3D/wT8/ZvnutVT4neI7KaC2teNCilAC3Dsrq85U87VBAQ9ySR90V6&#10;uCwk8ZWjRh8/JHNWqqlBzZ9lfBfwEnwv+FPhfwuoxJp1iiT/ACqMzN88pwvHMjOep69T1Pa0UV+w&#10;QgqcVCOy0Pk23JtsKKKKsQUUUUAFFFFAHLfFT/kmHi//ALA95/6Ieuprlvip/wAkw8X/APYHvP8A&#10;0Q9dTQAUUUUAFFFFABRRRQBX1G3a70+5gQgPLEyKW6ZII5r8p7Ob+1tEhmXmaEbHHfiv1gr8i1vm&#10;8OeJ9QgdAkS3EkUkS4wuGI4xxxX2PDs1GVWL2dv1Pmc7hzKDXS/6Fyirt7ZrsFzbnfbvzkdqpV9q&#10;1Y+UTuFFFFIYUUUUAFFFFABRRRQAUUUUAFFFFABRRRQAUUUUAFFFFABRRRQAUUUUAISACTwBV79l&#10;i/TxR+2n4GtlKvb6et7cMCxGSLOYLjHcMQa88+I/jiHw5prwxuGuZBgAGux/4Ji2dxrf7UM96XLG&#10;00S7upSe4LxR+vrIPX+tfOZviUqUqUfme5ltBuoqjP1tooor89PtAor4y+LHxw1nwl8OvFH9nzXM&#10;uvwvdCC6G9lt41dgHPYsAOPpk+/p3j/466r8L774WxGOxk8N32n/AGzxLe3iv51tbb7O2SWNw4Vc&#10;TXiO5ZWHlo5+UgGvjOHuI/7flXXsXTVOXKrtPm312Vlpu/0OmrQdO1nfS/8AwPV7JdXoe/0V8r6N&#10;+1p4j0zSbTUPGWj6fpguPGP9jpZ2kMhuJbGfR31CxjjUyHddu5hhI+6zllCgkEaXhb9pTx7dz+FY&#10;NQ+Hza5qepHxMl/pHhe4tzLaNp2pRWsRWW8ubeN02yMHI+ZmKlVVcgfaNOKu+1/w5vvS37ddzC23&#10;n/8Abfnyu3c+lqK+TvDX7S/xY8eaj4Ni8MeBoNVSTw7omua8kMNuqN9u3FxFJNqULwIixSYYQ3W5&#10;gVO3blul0D47+MJtesdQ1S+8KN4Yu/GOq+Ev7LtLWddQi+zSXgS4ac3DIWCWyM8Pkj5WLhwMJRNc&#10;jcZbptfc0vubaS+/YTTs32t+Tl+CTb/zPoyivmP4NftJ+LNe8XTWvjO2sofDN34Zm8U6ZrQ02HSj&#10;JZxyRgSmEanev5bpMGDTC3ZdhBViWCVND/aC+Jlv4YuX8Qp4Xg1zULLw3caf/wAS64tINLk1a4kg&#10;KXYa6kM/klFPyNDvPy/JnIai3ay7L5tuKXk7prXa2pLaV9dvysndd1ZrbufU9FfLXjH48fFXw+0n&#10;hbS7TQPE3jO28VQ6E99pOlboLiGTTJr/AOS0n1KARTII1Vg93jaQwyWCDA8W/ta+PNO8GaT4j0G1&#10;0rWxp3h201jxTZw6MqQW0kkssbKLq41SBog7QSoqxwXbKUz+8DIGS1t8vxV7+i6+ZUk479r/AI2/&#10;F7H2JRXzj4++KfxR8F+IvihImr+EbzRPCnhNvFNrZHw9dJczeYt+IYHn+3lfkazQs4jG8MwCx8Gq&#10;fiz9qLxpoqeK5B8PL3RZ9ItvDc1rpOstZyXd6dQ1OW0m2Nb3rwgbEAj3yIQ+S+VxQk3bzt+Lt/Vh&#10;uLX9f4f/AJKP39z6aor5t8a/ta3mhW2qXVn4TvbObR9D1y91HRNYEQvILyyOnmKMywzvAY2jvt7M&#10;rsAMfMpVhXovwL8TfEXxHo2pn4jeG10K9huFFlcJDb2wu4WQEnyIb+9CFW3DJm+YYO1aEm0n0auv&#10;PVrT7r+mpL0t6tfdvf8AL1PTaK+QfFX7XXjrSdE8fQ6doei3fiPTr+9u9BgeGbyrjRrSW7S4lmUS&#10;5aVTp8y5UqAbi2yoyQel8Y/tGeMNF+LdtaaNaWeseBBr+m+Hr2dtLigNtc3SQnyxdvqYkldROkuI&#10;7FlIOzeCGdVH32kutl99l+b5b7c2lwn7nNzdL/hv+GvmrPZn0zRXy/rnxm+LHgbT/iFqWp3fhbxR&#10;H4Y8QaVoMGm6R4ensri9a7fTmLiSbUnjVhHfSIqtgb1Ry4XK16D4P+O8/jb4maR4bi0K70AGz1b+&#10;1dP1lIje2l3avp/loHgmkhZWjvt5KM/VRlSrLVRXPbl6q/yspfk196RTTjv6fr/Xoz1+iiipJCvy&#10;8r9Q6/LygD9GvhX/AMkw8If9gez/APRCV1Nct8K/+SYeEP8AsD2f/ohK6mgAooooAKKKKACiiigB&#10;rosilWAZSMEEZBFfAnxr8GW/w++JWpaFbzxvGYI9ShhQktDbzSSrEG44+aCZR6hM19+14IfAGl/F&#10;b4sfGC21RCVgj0fTIbhPvwSRW8twCv0+29O4avJzLBLG0rL4lt/l8zOceZHx+9NiuJbWQSQyNFIp&#10;4ZTg11HxC8Aat8OfEE+larAylSTDcBf3dwnZ0PcdMjqDwea5Nx1r83lCVOThNWaONrod3ofxfuLe&#10;FbTW7VNVtRxuf76j2NdbYnw14qTfpGqrZXB/5db47efQN/jXhsveq7MyHcrFSOhBwaweHjLVaEWP&#10;d9S8KappS75rVmh7TRfOh/EVkEYPNee6B8TvEfhdh9i1KUR943O5T+BrsbP4+W19hdf8PWt16zW4&#10;8p/0/wAKxlh6kfMVmaNFTW/jLwBq+Nl/e6TIf4Z0Eij8eDWlHo+nXyhtP8QabdqegaTy2/Jqwakt&#10;0Ix6K2JPCepoMpCtwv8AegkVx+hqlNpN7B/rLWZPqhpXAqUU5o3XqrD6im4PpQAUUUUAFFFBOOtA&#10;BRUUl3DCMvKij3as278V6VZgmS8jGPeqUW9kBr0V5/rHxq8PaUGBuUdh2DVwOvftLwqGXT4Gc9jj&#10;Arrhg69TaJSi2e+PIsS5dgo9Sa5/WvHujaHGzXF4mV7A18ua/wDGvxDrW5Vm+zof7pya4e81K61G&#10;Qvc3EkzHu7Zr0qWVN61GaKn3Pf8Axd+0lHHvh0iLzD039vzrxbxH441fxRMz3l05Qn/VqcCsGivZ&#10;o4WlQ+BGqikfuR8HLD+yvhF4HsvL8r7NodjDsznbtt0GM9+ldhWX4Wsf7L8MaRZ4dfs9nDDiQYYb&#10;UA59+K1K+5irJI6goooqgPFvjP8AsjfDz40+feX+mf2Nr8mW/tnSgIpnb1lXG2XtksN2BgMK/Pz4&#10;1fsdePvgxBcajPaprvh+Bd76ppwJWNQEyZEPKDc+M/7JPAr9bKK8TG5RhsZeVuWXdfquv9anZRxV&#10;Sjpuj8H6K/Vn4z/sPfDz4r+ffWFr/wAIfr8mW+3aVGBDI3rLb8K3ckrsYk8sawfgF+wZ4X+F90ms&#10;eKpYfF+vRtugWSLFnbENlWWM/fbpy3A7DjNfIPh/Fqryacvf/gb3/q56v16ly83XseB/sjfsV3vj&#10;u9tPF3j3T5rHwum2az0y4UpJqJ6qzKeVh6HnG8EY+U5P6O29vFaQRwQRpDDEoRI41CqigYAAHAAH&#10;apKK+5wOBpYCnyU9+r6s8atWlXleQUUUV6JzhRRRQAUUUUAFFFFAHLfFT/kmHi//ALA95/6Ieupr&#10;lvip/wAkw8X/APYHvP8A0Q9dTQAUUUUAFFFFABRRRQAV+Vn7QfhmTwj8aPF+nyBtpv5LmNnzlklP&#10;mKegzw/6d+tfqnXyT+3j8J5dW0jT/Henxhn05BaaioHzGFm/dv0/hZmBz/fHoa9zKK6o4jlltLT5&#10;9DysypOpR5lvHU+N9B8SSaQ/lyjzbVuGQ84rqG0+LUbf7Vpr+dGeWjH3lrzySptO1i70acS2srRt&#10;3GeDX6FCrZcstj4qVPm1W51ZBUkEYI7Giren+LdI8QhY9TT7Ddnj7RGPlJ9xV688LXcMX2i2239r&#10;1E1ud3HuO1dCtJXi7mLutGY1FBUqcEEH0NFIAooooAKKKKACiiigAooooAKKKKACiiigAooooAKK&#10;QkAZPArI1jxVp+ixM00y5A6A0pSUVdspRcnZGuzBQSTgDua4bxv8SbTw/bvFA4kuSMACuF8YfF+e&#10;/wB8Gn/JH0315rc3Mt3M0szmR25JY14mJzBL3aX3nq0ME371Qs6xrFzrd49xcuXZjwM8Cvun/gkt&#10;4Tup/HnjrxP5OLK102LTRMyfekllEhVW9hACQP7y57V8EV+1v7EXwOb4GfAfSrDULF7HxLqrtqWr&#10;LMF8xZW4SM4JwEjCDGeu44BYivk8ZUtB33Z9FhoXmrbI9+ooorwj1zMfwxo8iMj6VZMr53KbdCDn&#10;rnioNU8E+HdctnttS0HTNQt5LN9OeK6s45Ua1fbvgIZSDG2xcp907RkcCtqvJfir4w8bWvxN8GeD&#10;/Buo6Bo7axp2p6hdXuu6RPqQH2VrRUREiu7fG77SxJLN90cVy06FDDNypQUW73sktk2728rl6y0b&#10;PRJPCOhTahHfyaLp0l9HOl0l01rGZVmWNolkDYyHEbMgbqFYr0JFLZ+FNE067jurTR7C1uozcFJ4&#10;bVEdPtEgluMMBkebIqu/99gC2SM1812X7RnxA8SeB08QaddeDdGbRfA2neMNZt9VtLiQag1xFNI0&#10;UDLcp9kjX7O6iVxccyD5fkO/ptD/AGivEOufFP8A4RqTQoNF0l9agsotVv13JKr6NFfmyUJKW+17&#10;3c73RIfLQgM8mFPXJcrlF/Zvf77X+evn96Tlppa9vys/w5l5a9rnqepfBzwDrM+gzah4H8N302gK&#10;iaPJc6RbyNpqoQUFuWQ+UFKqQExjaMdKp+Cvgh4M8Ca3d67p+hWMviS5ub24fXrizhbUNt1dSXMk&#10;InCB/KDysFTPAAzk8nwbT/2nfH9l8LrDxjqc/g7VH13wJqfinT9P0q0uI2sbizt4pCsztcv58TNI&#10;VbasRjYBMuTuHoGl/tHX+t+IvCGhP4Vv/DGsX2qQ2up2GurBI4tptNvrqKaB7W4lj+aSyK4ZywCt&#10;lBuVqcrw5r/Z3+bafz0dxyTS97bV/wDgKv8Ak9Du7D4EfDTS11FbL4eeFLNdRJN6INEtkF0S6ufN&#10;wnz/ADojfNnlVPUCuj1bwhoOvQ6pFqeiadqMWqWy2d+l3aRyrdwDdiKUMD5iDzHwrZHztxya+TPA&#10;f7WfxQufA7614m8OadLqV9aeH9S0jSrLTltZby3vdQjtp/KY6lPGw2yoI3me2becvEFzju4/2gfH&#10;HibW7rw7ZaHY+BNaufFo8PWR8VwpdtZxLpEWoM00VpeFJ5XJkVFjnQBWUtyjKxyNrlXTT7mk18m7&#10;PtqDXK3fp/le/wA913PV5/gX8Nrnwfb+E5vh74Vl8K29wbuHQ30W2aximO7MqwFNgf5m+YDPzH1N&#10;S6x8Ffh54ifSX1XwH4Z1N9Itxaac15o9vKbKADAih3IfLQDjauB7V82+OPir/wALGHhnwp4u0ay1&#10;zWp5/EFhY/8ACO6neaW2papZT29ohtp4J/NggeK5uTOhaTYkUmS4jJb1/Rfi/c6F+yJp3xLudJsh&#10;eW/g+LWm0uw3Q2quLUSeUmSxSIHjnJCjviktYOqttGvne3z0+5ra4cjclDrqvTW33Xv5XWlz1K+8&#10;LaLqh1E3ukWF2dRtBYXpntkf7VbDfiCXI+eMebL8jZH7x+PmOafiH4feFvF1pf2uu+GtH1q21CCG&#10;2vIdRsIrhLmGJ2kijkV1IdUdmZVOQpYkYJNedeJ/FnxE8D/DezkvNb8K674y1vV7DTdKlsdDntrO&#10;MXE0ayM0DXzvP5cXnzfLLHlY+gwTXLaD8YPiP4wPhzw5Yap4P0fxNcx65cXur3+k3MtpMmn34tAk&#10;FoLxHUvvWRmadggUja24FU1uuza+aXM/uWv5XJUtFK+9vxdl97Wnprax7Vofw08IeGNNs9P0fwro&#10;mk2FnBPa21rY6dDDFBDOweeNEVQFSRlVnUDDFQTkineCfhz4T+GmnT2HhDwvo3hWwnl8+W10TT4r&#10;OKSTAG9ljVQWwAMnnAFfGvxW+O1v4+0FNbuPCVhqni2w8DW/irSNPh1a8gt3Uy3cl4900EqC5sF+&#10;wWzLHIhV3liRsGUFfue1lM1tFI2AzoGOOnIq2mk2+7X4/wCf4363CS5Wov1/BN/hJGOvgLwyrhx4&#10;d0kOLe4tAwsYsiG4cSXEX3fuSuAzr0ZgCcms64+D/gO78T2/iSfwT4cm8RWyRRw6vJpNu13EsePL&#10;VZim9Qm1doB4wMYxXXUVC01X9b/5v72G/wDXp/kvuRga54A8L+JtM1fTdY8N6Rq2navIk2pWl9Yx&#10;TQ3siBFR5kZSJGURRAFgSBGmPujCeG/h74V8GWun23h/w1o+hW+nRTQWUOm2EVulrHK6vMkYRQEV&#10;3RWYLgMVBOSBXQUULTb+ugbhRRRQAV+XlfqHX5eUAfo18K/+SYeEP+wPZ/8AohK6muW+Ff8AyTDw&#10;h/2B7P8A9EJXU0AFFFFABRRRQAUUUUAFeVfBD/S/E/xf1PqL3xi6qfQQadYWuPput2P4n1r1WvKv&#10;2bP9J8A6vqJ5bUvFfiG6Df3o/wC1rpIj/wB+kjoA674g/DzR/iVoD6Xq8JK53Q3EeBLA/wDeU/zH&#10;Q18WfFf4GeIPhbO89wn9oaIXCRanCoCsSOjpklD9eD2Jr76pksSTxPFKiyRupVkcZDA9QR3FeTjc&#10;upY1cz0l3/z7mcoKR+XEo5qtJ0r7U+Kf7Jmj+KmlvvC8sOgaixLm2ZD9lkOAAAF/1Y4JyoPU8eny&#10;z45+E3iv4es51vR57a3DFBdJiSFumCHXIGcjrg9uoIr4vEZfXwr9+N13W3/A+ZySg4nCyCq0lWpa&#10;rSVyIRVkFQGaSI5R2Q/7JxViWqslWhlmDxRq1gcwahPHj0c1fh+LPimz+5q05HozGuclqpL3rRU4&#10;PdCsdsPjr4pQYa6WT/eGaRvj14gH31hf6qP8K89fqarS96Fh6T+yVyo9Cl+Peuf88ofyH+FUrj49&#10;a6RxHEP8/SvP5elU5a0jhqP8o+VHcXPxv8RSA4kRfzrDv/ix4juM5vNufQVzUneqc9dEaFJbRQ7I&#10;0b/xxrl2D5moS4/2TiudvdTu7nJluppM/wB5zUstUZ664QjHZF2K0hznvTKc/em1uMKKKKACrej2&#10;P9p6vY2eHb7ROkOIxljuYDj35r2X4UfsZ/FL4tx2l5ZaAdH0W4PGqaw4t49vXcqH944PYqpB9a+7&#10;Pgf+wN4A+FUlrqetKfGXiGEiRbi+QLawuOQY4MkcHu5bpkYrrpYWpV1tZFKLZ9OUUUV9KbBRRRQA&#10;UUUUAFFFFABRRRQAUUUUAFFFFABRRRQAUUUUAct8VP8AkmHi/wD7A95/6Ieuprlvip/yTDxf/wBg&#10;e8/9EPXU0AFFFFABRRRQAUUUUAFV9R0+21bT7mxvYI7qzuYmhmglXckiMCGVh3BBIIqxRRsB+an7&#10;Sv7OGofBrXJL/ToZrzwhdPm2u+XNuT/yylPY5+6T94e4IHhT1+yetaLY+ItKutM1O1ivtPuozFNb&#10;zLuR1PUEV8A/tB/sb6v8OxJrXhIXXiHQXkYvaRQF7myXqM4yZEAzl8DGOR3r7TL8zjVSpV3aXfv/&#10;AME+XxmAdNupSXu9ux8yv0q/pHirVPD8yyWV3JER/CG4qg/SoH619BdrVHjNJ7npVn8WNP1NVTX9&#10;Hjmbobm2/dyfXjg/lWvBaeGtdUNpevRwO3/LC+XaR/wIcV4w/Sq7EqQQSD6itFiJL4tTN0YvbQ9v&#10;uvBWrW6eYlv9rh/56WrCRf0rGmtpbdissTxsOzKRXmtj4q1bSG3Wl/PCR/dc10Vr8a/EUC7LmSO+&#10;QdrhA/8AMVosTB76EOhPodJRWMnxjtJ/+P3QrZj3aIFD+hqQfErw1N96yuID/syZ/mKtVqb+0S6U&#10;10NWisw+OPDT8i4nT2YCmnxhoBGVvm/FR/jVe0h/MifZz7GrRWM3jLRB0vQfwFVpfHujRf8ALyD+&#10;Ipe1pr7Qezn2Oiorj7j4naRCOJQ341lXfxhsIwfLUsfYVDxNKO8i1QqPoei0hYL1IH1rxy/+NUhy&#10;IYG/lXMal8VNXu8hCIwffNcs8fRjtqdEcHUlvoe/XOsWloCZJlGPeuW1r4paXpYYLIrsO2c14Jfe&#10;I9R1AkzXUjA9gcCs4sWOSST6mvPqZnJ6QVjshgIr4mekeIPjHeX4ZLRSinueK4LUNWu9UkL3M7SH&#10;0J4qnRXl1K9Sq/fZ6EKUKfwoKKdFE80iRxo0kjkKqKMliegAr7x/ZB/4J2X/AIom0zxn8UbZ9O0R&#10;XE1t4anQrcXgGCrT944yf4D8zY52g88lSpGmryOmEJTdolH/AIJ9fsc33jLxDpnxO8YWCR+FbJzL&#10;pmn3kW7+0pcELKVPSJGIYE/eZR2Bz+o1RW1tDZW0VvbxJBBEgjjiiUKqKBgKAOAAOMVLXg1arqy5&#10;mevTpqnGyCiiisTUKpz6Np91qlrqU1jbS6jaxSQ295JCrTQxyFTIiORlVYxpuAODsXPQVcryv4me&#10;M/FsfxA0HwZ4Q1Hw9oV9faZe6vNqXiKymvozHbvBH5McEVxASxNwGaQyYUJ9xt2Vlvp6/gm3+CY1&#10;3/re35s6TVvg34A1/wDsH+0/A/hvUf7AVU0j7XpFvL/ZqrtKi33IfKA2JgJjG1fQVty+FdFmmnmf&#10;SLFpp7pL6WU2yFnuURUSZjjmRURFDnkBVAOAK+eo/wBqXxDf/DPxX4ot9K0qCbS/Alh4otoWLzxP&#10;czS3yON4dd8BFpGyYCthySeQBY8YftPa7o/jnxD4W0jStN1G+0jxVoum3byGRVstLvRpymaXDHdM&#10;8t5KkS/KCInY58pg+jg5S9n3/WSX5tP8ega3d+yv80ml+KXq7Hp3gD9n3wB8OPC7aJpfhbSZUuNL&#10;h0jUb250+3NzqtvHEIgt46xr5+UGCGGOTwBxWz4X+E3gfwPZQWfhzwb4f8P2lvdtfw2+l6XBbRx3&#10;LRGJplVEAEhjYoXHO0lc4OK8i8O/tHeLNY8XeHtHuPBFzZ6dqHjLWfDz+InNt9hmgtBqJiEKLdtc&#10;CY/Y4wzSQhDiXGMpXM+Ff2rfGPijwFaalPpOjeG9bvtO8PC3ttXRygm1O4MH9oERTMps8/6uLzFm&#10;ZkZZDDlST3pvTrZfe3ZfN9PntdjmnFy5ul7/AHuLf4P8t7I988N/Bf4feDba7tvD/gTw1odveTw3&#10;NzDpukW9uk8sL+ZDI4RAGZHAZWPKkZGDWh4g+HHhPxbpmp6drnhfRtZ0/VJkub+01DT4Z4ruVFRU&#10;klR1IdlWOMBmBICKB0FfPnjH48fFXw+0nhbS7TQPE3jO28VQ6E99pOlboLiGTTJr/wCS0n1KARTI&#10;I1Vg93jaQwyWCDA8W/ta+PNO8GaT4j0G10rWxp3h201jxTZw6MqQW0kkssbKLq41SBog7QSoqxwX&#10;bKUz+8DIGS96y9PyTv6Kyv2dgd4772v+Nvvb+8+qdJ8EeHdBj0qPTNA0vTo9Jtns9OW0s44hZwPt&#10;3xQhVHlo3lplVwDsXI4FXbPQtN0/RYtHtdPtbbSIYBax2EMCpAkIXaIxGBtCBeNoGMcV4L4r/aO8&#10;WaD4s8UaRaeCLm+07TfFmiaHH4gja2+w28N4NOMonVrtbhpR9sk2tHCUGYs5w9N0P9pPxRqHinQd&#10;MvvBdxp+kXnjHWtAm8SyG2NhJbWY1Ex+Ui3bXAm/0OPc0kIQ7ZcYylD96HM9n/knr/4F+LBRajzL&#10;Zf5N/kmes+Ffg18P/AkltJ4a8DeGvD0lrLJNA2laRb2pikkQJI6GNBtZkVVYjkhQDwKl8S/CPwL4&#10;00aHSPEHgvw9rulQ3L3kVhqelQXEEc7lmeVY3QqHYu5LAZJdsnk185eFf2p/iG8PiGbVNH0y/tG8&#10;G3fi7w/fT2MOjJcwRNGEkeP+1LxxE6yq+6YWzLsI2kk+X6f+zR8Xte+K0XjWPXZ7W9bQ9Vhsra8t&#10;/Dl9oLTxPZ29xl7O8lklQhpmAJIDKFYDBp8rlv0V/uly/Jpq2pF1F2Xf9E/no1956jceDPD92t4s&#10;+habMt5YrplyJLONhPaLv2275HzRDzJMIflG9uOTWwqhFCqAqgYAHQV4t4H8W/Ej4paZ4h17R9f8&#10;J6HpS6hf6Zpun3nh65vbi2e1vGtzJcyrfxLJvEMjeWqR7fMT522Hf5nN8fviyPhd4F1e0uvD2seK&#10;/EWiS+JptN0zwqRDa6esVuzM73Wt26KI3m2s/mMXDrtiUIxMOWjlLpZ/fd/km32SbNFBt8q6O36f&#10;nZL5H1tRXzJ47/aM8aTeBvDeu+EIdB0+4l8DzeNdXh1Wzl1BYkC25htkMdxAUMhkuMSsGH7g4U84&#10;66y/aJubD4ra74V1vwvqI0ePxDaaDp/iOwWBrRJp9Ot7lYp1Nx5+8vK43pB5YUpuYYdho4NS5Xvr&#10;+EuX/wBK0Xd/K+SknHnW1r/Kyf5NP0PbaKKKgoKKKKACvy8r9Q6/LygD9GvhX/yTDwh/2B7P/wBE&#10;JXU1y3wr/wCSYeEP+wPZ/wDohK6mgAooooAKKK+ZdG0nxF8M/jpaHxit7q1n4y1/UbTRtSs/Hmqz&#10;C3R4J7iKGTSHVLaNEhhdfMiZyrbDgZ3Kldy5fJ/fpZfO/wCHfQb0jzdvy1bfyt/W59NUV8vaN8Nr&#10;/XfEvxUg8A+JvFFjZ6ZpreGrWTW/F2r3sNxqbhJp5Fe4nlMIjUxQiaEb0Z5yMlAKy/hh8U9T0DX/&#10;AAnpevHXtS0aCWVLWfTNUk1C2zd3zW9vPdXd08Vzd2yNJ9nhfy38za07qF8hw42k4xW8tvndr1uk&#10;mrdHrawpXipN7J2/r0ejvrdaXPrQkKCSQAOSTXlf7K4Mn7Onw9vCCG1LSIdVOeubkfaDn3/e11Xx&#10;Y1z/AIRj4WeMtY3+X/Z+i3t3v/u+XA75/Sj4T6H/AMIx8LPBuj7PL/s/RbK02f3fLgRMfpQB1dFF&#10;FABTJoY7iJ4pUWSJ1KsjjIYHggjuKfRQB4/40/ZW8A+LUkeDTm0G7ZW2zaY3lqCTkExnKYBzwAOD&#10;jPAx4N4z/Yl8U6UHl8PalZ69Fk4hk/0abGMj7xKHnI+8Ox7nH2zRXmVsuw1bVxs/LT/gGbhFn5c+&#10;KfhX4v8ACBc6x4b1KyjQEmZ7djFgDJPmAFTgc9a4yTpX681yviP4V+DvFxZtY8M6XfysxYzSWqeZ&#10;knJ+cDdyeTzzXkzyS38Of3r+vyIdLsz8pZRVSXoa/R3Xf2MvhhrKt5GmXukOwPz2N65wSc5Ak3gf&#10;TGPauF1P/gn34bnZ/sHirVbZT90XEMUxHPfATPH0/pXK8qxMdrP5/wCdiPZyR8Hy9TVaSvsjUf8A&#10;gnbqasfsXja0nGePP09ouMc9JG71hX//AATy8aLv+yeJNBmxjb55mjz65xG2O/rWf1DEreH5ByS7&#10;HyTL0qnN1r6uf/gnh8Rm/wCY14X/APAu5/8Akeo4/wDgnP8AESSUCXXvDEcfdkuLhiPwMA/nVxwe&#10;I/kY+VnyXJ3qnPX2faf8E2PFUuPtfi/R4PmwfJhlkwvryF568frXQad/wTIgIDal8QJHORlLXSgu&#10;Bnn5mlPUY7ce9bxwWIf2fyHys+BJaozV+m+jf8E2PhzZyB9S1rxBqeAv7sTRQoT36R55+vHP1r0X&#10;QP2Kfgx4dmSaHwTbXky5+bULme5U9RykjlOh/u9geozXXDL63WyK5Gfj/bWdxqFyltawSXNxIdqR&#10;QoXdj6ADk1694E/Y8+L3xAuIls/Bd/pls20td6yv2KNFJxuxJhmHGfkVjjBxyK/Xrw74O0DwhbmD&#10;QtD03RYD1j060jt16AdEAHRV/IelbFdkMvivikUoH59/Dv8A4JdXMrxXHjnxgkEXBew0GLc5BUf8&#10;t5BhSDkf6tgcda+pfht+yX8KvhZ5MukeErO61CPaRqOqj7Zcb16OpkyI2/65ha9foruhh6VP4UUk&#10;kFFFFdBQUUUUAFFFFABRRRQAUUUUAFFFFABRRRQAUUUUAFFFFABRRRQBy3xU/wCSYeL/APsD3n/o&#10;h66muW+Kn/JMPF//AGB7z/0Q9dTQAUUUUAFFFFABRRRQAUUUUAFFFFAHhvxk/ZD8F/FmWfUYlk8O&#10;eIJBzqFiuY5CBgeZCSFbA7qVY92NfDnxW/Zl8efCiS6nv9Il1DR4csdVsEMsITcwDPjmPIXJ3cDc&#10;Ocmv1Vor1sNmVfDrlb5o9n/medXwNKtqtH5H4mv0qvJX6s/EL9k34afEeSW4vNBGl38hJa90h/s7&#10;klduSoBQ9AeVPI9zn5j8e/8ABOnxJp7NN4S8Q2Wsw8H7NqCG1mHOMBhuVsdckr349foaWaYer8T5&#10;X5/5ni1MvrU9ldeR8cydDVdu9ek+MP2ffiP4IZhrHgzVoEB2meC3NxDn08yPcv615s3evQU4zV4u&#10;5ycsou0lYgk71Wk61Zk71Wk61nItFaaqr1amqq9YmiK0tVpelWZe1Vpe9ZMtblSTrVaXpVmTrVaX&#10;pWUjZFSSq8lWJarSdKwZaGUV6Z4A/Zo+KXxQWOTw14F1i/tpCVW8kt/s9sxBwQJpdqcEc/NxX1F8&#10;L/8AglN4r1eSG58eeJbLw/a71L2Olr9quGQrlhvOERgcDI3jqeeM8s61OHxM3jTnPZHwgXUMFJG4&#10;gkDPJHf+Yr3r4E/sVfE349fZ73TtJ/sPw3Lhv7c1kNDA6+sS43zZGcFAVyMFlr7t1b9jb4Zfs1+H&#10;/D3j7RdGfVNS8JalBf6pqWryG4aawbMN25jP7pPKjla4BVAQbdea+xAcjI5FcNTGdII7IYXrNnzr&#10;+zx+wz8PfgF9j1P7P/wlHi6D5v7c1CPHlt6wQ5KxfXLN/tV9F0UV50pym7yZ3Rioq0UFFFFQUFFF&#10;FABXOeNvhv4S+JenwWHi/wAL6L4rsYJfPhttb0+G8ijkwV3qsqsA2CRkc4Jr5e8Vf8FLvBfhK61q&#10;K68La08el3M1rLIkkPzPG5U4G7uV4r6C8T/HXwr4Nh8N/wBrf2wbzxBaPe2NjpOhX2q3DRIsRkZk&#10;tIZSoXzowSwAywxXRiMNUwyj7aNubVbG0qVSna63J/GnwG+G3xFmgn8UeAPC/iG6t7YWdvc6po1t&#10;cywQjJWONpEYqoLEhRwCTxVvwh8J/C/gzwjYeHbTSLS5srWOzRpbu2ieW5ktUiS3mmIQB5UEEO18&#10;ZUxrtxtGMYftE+AXXw88erXc0Gu2lrf2lzDpF5JBFBcnFvJcyrCUtBIchftBjyQw7HG/b/FHwxcp&#10;pzx6oCuo6tdaHbMYJFD3lt9o8+Llfl2/ZLj5jhT5fBOVzjrG/TXX1T/NN/eY769vytf8lf0RqxeF&#10;NEhFsI9HsIxbXct/BttUHlXMvmebOvHyyP50u5xy3mPkncc05/h54VutIOlTeGdHl0s2H9lGyewi&#10;aH7Fx/o2wrt8rgfu8beBxXG6b+058ONVtNVu4dcuorPTtNuNYe6utIvbeG6soBma4tHkhVbyNQVJ&#10;a3Mgw6EZDrldP/aY+H9/putXzX+r6dHo8FtcXUWr+HNS0+dkuXeO38mGe3SScyvG6IsSuWYbQCSA&#10;Ztdf15r/ADX3orXd/wBbP82n813Nqf4F/Da58H2/hOb4e+FZfCtvcG7h0N9FtmsYpjuzKsBTYH+Z&#10;vmAz8x9TUusfBX4eeIn0l9V8B+GdTfSLcWmnNeaPbymygAwIodyHy0A42rge1Z8Hx98Ez+DNU8UD&#10;UL+PTtMu47C9tp9GvYtQguZGjWKFrFoRciRzNFtXy8sJFKggg1NpHx08EazpdnqMetG0s7qy1DUV&#10;fU7OexMUFjKkV48qzxoYfKeRQwkCnqQCASC9ve+f4Xv/AOA6+nkSleyXXT/NfedRN4U0S4F2JdH0&#10;+QXd1De3Ae1Q+dcReX5Uz8fM6eTFtY8r5SYI2jBF4V0WD7L5Wj2Ef2W7l1CDZaoPJuZfM82dOPlk&#10;fzpdzjlvMfJO455PS/j74D1nw9ca3Za6bjTobKw1FpFs7gO0F6P9EdIzHvfzD8oCgncCpAYEVHpP&#10;7QfgTW/FQ8PWmrXTX5vbnTRNLpV3FZtd25kE1sLt4hAZl8mU+WJNxVSwBXBpu8Xyvdfp/kF7xutv&#10;+B/lf5F/Svgf8OdCOpf2b4A8L6f/AGmHW++y6NbRfagzBmEu1BvyyqTuzkqD2rqrPR7DTry+u7Sx&#10;trW6v5Fmu54YVR7mRUWNXkYDLsERFBOSAoHQCvMLr9qj4c2Wg6lrMl9rZ03T41uJ5o/C+qv/AKMy&#10;uwu0VbYmS1xG5+0oGh6fP8y5vX/7RngzSbHT77UI/FGnWF5F5wvb3wdrEFvbx+Y0e65le1CWwBUk&#10;mYphcOfkYMRJ6Jen/AB6av8ArudNp3wv8G6R4wvfFlj4S0Ky8U3yGO61y302GO+uFO3KyThQ7A7V&#10;4JP3R6Code+EXgXxTpOj6XrXgvw9q+maPt/s2yv9KgnhsdoCr5KMhEeAABtAwAKkvPif4ZsBqxn1&#10;PYNK1S00a8PkSnyru5+z+RHwvzbvtdv8y5Ub+SNrYxtN+PngfVvGX/CMWuq3L6k11NYxTvpl2lhc&#10;XMQYy28N60Qt5ZUCPujSRmBjkBGUbE6WXb/LX8Lp/O/UbvZyez/r8jorb4e+FbK01C1t/DWjwWuo&#10;28dpewxWESpdQxp5ccUihcOip8qq2QF4HFVl+FfgpfG58Zr4P0EeMCuz/hIBpkH9oY2eXj7Rt8zG&#10;z5fvfd46Vy3hn9pbwJ4x0bUdT0abxBf21ja2988aeFdVE89vOzLDNbwm2ElzGxVvnhVwACSQOasP&#10;+0T4FTw5DrP27VHjlv20xdOTQNQbVPtSxmRojp4g+1KwjHmHMQwhD/dIJp6Nt9P+G/4ANNaP+uv5&#10;a/ielUVj+D/F2k+PvCuk+I9Cuje6Nqtsl3Z3JieIyROMq2xwrLkHowBHcVsUNOLs9xbhRRRSAK/L&#10;yv1Dr8vKAP0a+Ff/ACTDwh/2B7P/ANEJXU1y3wr/AOSYeEP+wPZ/+iErqaACiiigArldC+FHgjwv&#10;4q1DxPo3g7w/pHiTUfM+26zY6XBDeXO9g7+ZMqh33MAx3E5IBPNdVRRs7oOljPs/D2ladps+n2mm&#10;WdrYTvNJLawwIkUjSszysyAYJdndmJHzFiTkk1QvPh94W1DUdC1C68N6Rc3+ggrpF1NYRPLpwKhS&#10;LdiuYgVAHyEcACt+ijZ3Df8Arvuecaz+zX8IvEesXerat8K/BWqardytPc3174ds5p5pCcl3doyz&#10;MTySTmvRgAoAAAA4AFLRQAUUUUAFFFFABRRRQAUUUUAFFFFABRRRQAUUUUAFFFFABRRRQAUUUUAF&#10;FFFABRRRQAUUUUAFFFFABRRRQAUUUUAFFFFABRRRQAUUUUAFFFFABRRRQBy3xU/5Jh4v/wCwPef+&#10;iHrqa5b4qf8AJMPF/wD2B7z/ANEPXU0AFFFFABRRRQAUUUUAFFFFABRRRQAUUUUAFFFFABXKeKfh&#10;P4L8bbzr3hTR9WkfOZrqyjeUZxkh8bgTgcg9hXV0VSk4u8XYTSkrM8B8R/sL/B7xAXePw7PpEzkl&#10;pNOvpl6jsjMyDHXhRXnGs/8ABM3wVcY/svxZr1n8pB+2LBcfN2PypHx7fqK+xaK6Y4uvHab/ADOd&#10;4ajLeKPgXVf+CXd18zaf8RIZc7iqXOkFMf3QWWZs+5x+Fc3ef8Ev/Ga7fs3jDQpc53ebHNHj0xhW&#10;z+lfo9RWyzDEL7X4Iz+p0ex+aj/8EvfHzf8AM1+HPzuP/jdSwf8ABLPxlLGTceNNChkzwsUMzjH1&#10;IX+VfpNRSePrvr+ALB0V0Pzt0v8A4JR6hM6HU/iNbW69XW00lpSeegLSr2744PY12Wjf8Ep/BMOP&#10;7Y8aa/fev2GKC29f7yye35H14+4KKzli68vtGiw1JdD5m8N/8E6PgfoG1rjw9e67IucPqeozHr/s&#10;xlFOO3Hf1xXsvhD4K+APAPkN4d8GaFo8sH3Li00+JJgfUybdxPA5JzwK7SiueVScvibNlCEdkFFF&#10;FZllTVtKtNd0q902/gW5sbyF7e4gcZWSN1Ksp9iCRXn/AOz7qt3L8Pl8P6pO1xrfhK7l8OX0sh+e&#10;U2+BBM3vNbNbz/8AbavS68qk/wCKG/aHif7ml+O9N8o/3V1OxBZfq81q7/8AAbAfiAeq0UUUAFFF&#10;FABRRRQB+f8A45/4Jd3njTVteu38bwQpqd5PdBfsrfuzI7MOM843Yr7Ah+FTL4v8Da82pgN4Z0O8&#10;0c2wgyLg3H2T95u3fLt+y/dwc7+oxz6BXGfEX4u+HPhVDFP4jGsQ2jxSTveWGg39/b28aYLvPLbw&#10;yJAoBzmUqMAnoCR0V8RUxXKqjva6XzVvyNp1Z1N+h41pv7Fmm6RrXhDUgfBviGfSNG0vR7yXxZ4O&#10;XU5nFkCFms5PtKGzdwxznzRlYyBlTu6DTP2QvCOmeJdN8SR2WkR+JoPEmq67ea7Bo0Ud/ew3q3q/&#10;ZHnB37UF4g3EsD5C/KMjb6Bq3xn8L6F4wt/DWovq9le3E0VtDeTaDfrpryygGNBfmD7KWYsFA83J&#10;chPvfLWXZftHfD+91rWdMOsXVlJpEd9Ld3mo6ReWdiFs5BFdmO7mhWCXynOG8t2xz2BrCT502+vM&#10;/v1l/wAEi8m/W35NL703bvvujgpv2Wte1vwm/hvxB48tNR0vT/DN/wCGNANroH2ea1iuYBb+fdMb&#10;hxcSpEiAeWtupJclfmG3qfGHwBm8Sanf6pZ+JP7M1NtP0W3sJWsRMlvc6bdXFzFLIhkHmxu04Vow&#10;UO1ThwWBXc0H9oDwP4h0XxBqkOo31hb6BZf2lqUWsaPe6bcwWux3E/kXMMcrxkRyYdVKkowBJBFV&#10;of2jvAs/hibXVu9YW2i1IaR9ik8O6kmovdmISiFLFrcXLt5TCT5YyNgLfdUkNuXNd76Pz30ffd6P&#10;0XYhW5OVfC7q3S2ja9LRTa7eTZg2HwA1m/1hdT8U+LLHWLm81u11vV4rDRDZw3TWaILGGFWuJWij&#10;jkjWVtzSs7DhkX5ai/4ZftbvX/Cd7f8AiGe50/Q7nWrqbTY7VY49RN9fx3sccpLMdkMkMZ2j/WFF&#10;yQu5G7if40+ELNR9q1C5spjb6fc/ZbzTbqC4C3s7wWqmF4xIHeWN18srvXb8yqOaraZ8e/A+r+M/&#10;+EXtdVuX1JrqWxinfTLtLC4uYgxlt4b1ohbyyoEfdGkjMDHICMo2Jt9n1/JJ/O1r/J7g9NX/AEnd&#10;r703byPN7P8AZwvdF8VfB2ytrlrrRPDGiR2OuX4hjiTUjZeU2noyeYXUrO0sy43KoDgsCwyeD/gB&#10;4q1ZpbbxZrsFt4Th8U63rcGgQWC/a5DcXd4YS14sxXyTFcCXyxEJAxAMgAKV21t+0x4Bu/Di65Fd&#10;a4dPluY7S03eGNUWbUJXVmUWcJtvMuxtR2LQK4CqWJAGa6Ow+LnhPU/Btp4qt9VLaJc3kWnJM9tM&#10;kiXMlytqsEkLIJIpBO6xsrqpQ53BcHDf7zR66/jJp/fe1vlYuUnfXd29dFKNvxa/DpY8j8Cfsg2n&#10;gn4ZeM/Bls3gywj1zQZNAg1rQPBqabqPlNE8QkvZVuGF2/zKxwsILBjgbsK/49/skj43a7PfS6xo&#10;KRT6VFpYOveGV1a407y3kbztPladFtZH8wB22OW8uPBUqCPRb/8AaC8A2FprFwuuNqP9k6z/AMI9&#10;cwaTY3N/cHURGsrW0UMEbyTSKjbmEattCvuxsfbneK/2nfAPgllTWJ/EMDjSU1ydIfCerTtZ2TmQ&#10;LNciO1Y2wzFLkTbGGxsgYp80pOMt9rfddfenfzWpPK7clu/5pfnFL1VjA8Sfsl+FfFHizXPFV5Z6&#10;PN4pvvEWk65aa7PosUt9YR2QsgbaOcneFk+xvyCoX7Q3ytg7rOkfADWrHXdLtrrxha3ngbSNbuPE&#10;Gn6MujbL5bmVppAk1555R4kkuJGULAj8RgudrF+o1X4/eBtF8XDw3d6tcpqAngtZbiPS7uSxtp5g&#10;phhnvFiNvBK++PbHJIrHzI+PnXNhvjb4QT4jf8IMb2+PiLzvsxQaTeG1E32b7T5JuxF9nEnkYk2e&#10;Zu2kcc1DScFF7L9FHX1SS16b9RXuvl+G2/Z/czwzwf8AsNS+FvAWp+G18SeHoEubLT7Py9J8KGys&#10;dR+yziUyarbfa2+3PKF8uQ74tyM69G46Dwp+x1a6JoVvpF1rdlY2P/CRy+IpoPBukt4dWMvZC2Fv&#10;aNb3HmWseRvZkcu4yjMQzlvWY/jP4Mk0jSNU/tyOPT9W0WbxDZ3EsMsayWEQhMkx3KNmBcQ/K2GO&#10;/gHBxD4d+N3hDxQ1hHaXt9bXV7qP9lQ2WqaReWF19p+zvchHguIkkjBhikcO6hWC8EnAqmm7p9d/&#10;v/zX3qw5Xb5peb/DX8Ny58Ifh+PhT8LvCvg4X51QaFp0On/bTF5Rn8tAu/aWbbnGcbj9TXX1xafG&#10;XwYzOH12G3SOLVJ5JbmOSGKOPTp1gvnd3UKqxSMoJJAI5XcoJrnrj9p/4b26eH5BrV5c2+uW1jeW&#10;lzZ6LfXEKRXriO0aeSOFltvNc4XzyhJz6GqblUlzPVt/e3f82n9z7Ca5d9Lfpv8Aceq0UUVABX5e&#10;V+odfl5QB+jXwr/5Jh4Q/wCwPZ/+iErqa5b4V/8AJMPCH/YHs/8A0QldTQAUUUUAFFFFABRRRQAU&#10;UUUAFFFFABRRRQAUUUUAFFFFABRRRQAUUUUAFFFFABRRRQAUUUUAFFFFABRRRQAUUUUAFFFFABRR&#10;RQAUUUUAFFFFABRRRQAUUUUAFFFFABRRRQAUUUUAct8VP+SYeL/+wPef+iHrqa5b4qf8kw8X/wDY&#10;HvP/AEQ9dTQAUUUUAFFFFABRRRQAUUUUAFFFFABRRRQAUUUUAFFFFABRRRQAUUUUAFFFFABRRRQA&#10;UUUUAFFFFABXnHx+0S91H4dT6to8DXPiDw1cReINNij+/LLbHe8C/wDXaLzoD7THpXo9FAFDQdbs&#10;vE2h6drGmzrdadqFtHd206fdkikUMjD2KkH8a5H4k/FuH4e6no+k2/hvWvFut6pFc3MGmaIbVJRb&#10;2/l+dMz3U8EYVTNEMByxLjCkBiOH8F6r4w+DNhe+DYPhZ4o8WaHpd9ONF1TRL3SFgOnyP5sEO25v&#10;oZFMAkMGCmCsKkE5rJ+Ovwg1n9obT/Ct3qfgPTNZ0W3gvPtXgfxrrR00291IBFHdfaLBLtXkSMzB&#10;VBwvnBwyugxEr9P60/z/AOHS95XG32v6/r+rvR+gQ/H7w/eW3w+urLT9avbPxslvLYXcViVgt0mi&#10;aSMzyuVRSQuPLQvJyDt25YV7j9onw7YeKfEWkX2n6rY2eiw3EjazLFE9rdyQeQJoYESRp2kVrqFQ&#10;rRLvZsIXOM8t4h8AfFi38I/C/SbBPDXi/UfDU1rfanquta3c6e91PFG8ZRFSzuCwIkz5jsGO3lSS&#10;TU/xS/Z+ufHOt6/4g0uz0LQtemsIltbyyBtru+u1wC93exxecojjXyoWTcYjI0oBdIglveT6Xkl6&#10;WXK/v5l5uz2Ij9lPsvvu7rp0s/S6tfVe2aZdyahp1rdS2c+nyzRLI9pclDLCSASj7GZdw6HaxGRw&#10;SOas1x/wk8Na14Q+H+maV4gvWvtUhMzO76hNqBiRpXeOH7VMqyz+WjLH5sihn2biATiuwqpWu7Ex&#10;vbUK8j+P/wAEb7422FlpyXnheys4UkAu9X8NNqWo2UrjaLiwuPtUQtJ1HKybHIYK38OD65RUNJ7l&#10;ptbHzh4j/ZAGv/FK18WS67o935GradqyXureHFvddi+yCEC2i1Fpx5Vu/kliiwg7pZDuO5galn+x&#10;bAfEXjK8ute0u0tPEP8AbJkn0Dw+LHVJvt87SgXt208i3awbv3amJACqntg/TVFVd2t6/jZP8kLy&#10;fl+F7fmz5u8dfAf4meKYbmS88Y6Bquu65HbaHe6hD4be3srLSYzLPLm2N8ZJXnl8uJyJgAj/ACou&#10;C1Qad8BvibJ421bU73xX4ei1S11m38S6Rrdv4ckWye4kspbC6tZbM6g0jIIEhZWEyHfITlgCtfTF&#10;FC93b+tU/wA1d93e+7Bq+/8AWlvy09Era6ni3iH9nWTxZ4zj8balrdjF44t9N0uzs9a0/SfJazlt&#10;bqeedot0zusNys/lSQ+ZygILtkYTR/gDrVhr+lW914wtbzwNo+uXHiDT9GXRtl8LmV5pAk1555R4&#10;kkuJGULAj8Rgudrb/aqKT1/P5739br5dAfvXb6q3yta3pbp16nkMnwN1TTPAfw/0vw/4ot9P8ReC&#10;2VrLVL7SzdWtxmCSCRZrZZo2KtHK2NsylWCnJAKmtqX7PV5q3wf1DwjL4vmtNe1TW4vEF74ksLCO&#10;NhdrfRXbGCBmZYwPKVEDtJtAUsZCDu9noo683X/gp/ddJ220Hdpp9vz119dWeDyfswPoF0t/4L8Q&#10;2vh/UbLXota0pb7S2vbWBV0qPTZIJoxPG825EaTzBIjb2BO7B3bHib4Eah4yTxrcat4ktv7T8VeC&#10;4/CdzNZaW0UMMim7LXKRtO52k3fERckbPvnPHsFFO7/r0t+X+e44ycGnHpb8Hdfiv02PEtf/AGfd&#10;b1bVtas7fxja23gfXtTtdX1bR5tF869eaEQBkhu/PCRxSfZodyvBIwzJtddy7NXQ/gZLp+q6VrN9&#10;rsd7rkXiK68RaldQ2Hkx3kstlJZpGieYxiWOFoVGWcnyeeWJHrFFS1dW8rfLTT00RmopKy/rf8dX&#10;qfM1j+wd4H07wnY6LZ22k6XMfCF34W1fUtK0OC2uNWkm+ykXczAncytas2yTfuMrZPXdp6R+yBoE&#10;2haJpHiLQ/h3Pplhrw1q60zw74Gj0yw1ECynt0Se3e4nV3Vp/MEhJxsACj71fQ1FW5Nu7/rVy/N3&#10;NG29/P8AFWf4HgOj/si6NpGoeEEi1RbXw74dutbuE8P6fYR21rcR31/Hew27AE7Yrd4Y/kQAOUXO&#10;1N0bZUn7GVvdaR4ctbnxddrPoOn+H7C1exjmtIZ/7NuVmaS6hjnC3Jk27UWbesGdyAsWJ+k6KFJx&#10;s10afzTbv+LE3e9+v+d/zYUUUVIgr8vK/UOvy8oA/Rr4V/8AJMPCH/YHs/8A0QldTXLfCv8A5Jh4&#10;Q/7A9n/6ISupoAKKKjnnjtYJJpnEcUal3djgKoGSTQBJRXDQ/HP4fTyRxx+MdHkeRlRFW7UlmJwA&#10;OeSSQK7mrlCUPiViIzjP4XcKKKhu7uGwtJrq4kWG3hRpJJHOAigZJPsAKzbUVdmiTbsiaiuAf47e&#10;DDqOjafbX99qd/qsEF1Da6Vo97ey28M2PJlukhhc2iPnhrgRg7X5+Rsd/VNNb/1Ym6YUUUUhhRRR&#10;QAUVn6vr+naBHFJqN7BZJK2yMzOF3tgnA9eATVXTfGehaxqCWFlq1pc3rxtKtukoLsilQzBepALL&#10;k9tw9a5XiqEaqoSqJTfS6v8AduaKnNx51F279DaooorqMwoqO5uYrO3lnnlSCCJS8ksjBVRQMkkn&#10;gADvXK+BPip4d+JT3h8OzX99a2wVhqEmlXcFldIxIV7a5liWG6Q7SQ8LupBBzhgSLXRBsrnXUUUU&#10;AFFFFABRRRQAUUUUAFFFFABRXOah8RfDGlX09lea7Y293AwWWF5gGQ4BwR2OCD+Namia9p3iXT1v&#10;tKvoNRs2d4xPbSB0LKxVlyO4YEEdiDWcakJNxjJNoV0X6KKK0GFFFFABRRRQAUUUUAFFc94p+Ifh&#10;nwRLbRa/r1ho8lyrNCl5OsZkC43EA9QMj86Twr8RfDHjie7h8P69p+sTWio88dncLI0SuWClgDwC&#10;UbB/2TVcsrc1tB2e50VFFFSIKKKKACiiigAooooAKKKKAOW+Kn/JMPF//YHvP/RD11Nct8VP+SYe&#10;L/8AsD3n/oh66mgAooooAKKKKACiiigAooooAKKKKACiiigAooooAKKKKACiiigAooooAKKKKACi&#10;iigAooooAKKKKACiiigAooooAKKKKACiiigAooooAKKKKACiiigAooooAKKKKACiiigAooooAKKK&#10;KACiiigAooooAK/Lyv1Dr8vKAP0a+Ff/ACTDwh/2B7P/ANEJXU1y3wr/AOSYeEP+wPZ/+iErqaAC&#10;svxRDJceGdXiiRpZXs5lREGWYlCAAO5rUoprQGfktB8GfipJd+D4P+EO1mKxsNXsbi4P2KUMY1nj&#10;Zt3y9FAJxnt9K+sv2iLbxw/7RWlXGiXnjAadb2GjSWem6Na60bK+uBqFwbmN7m1mWxtz5Qi8xr2K&#10;VShUAL1r63ortxWLliqkaslrH+v63OTD4eOHpTpR+1/mn+h8+ftVp4+vbC8t/h3LrdhrMPhbWbh7&#10;21juJrRx5cax26RRMha9d8GF1cNFskOHDbGxdSfxXquh6z8OfFRvtQ8Q+KvEFvps+oeVJDp1zpTW&#10;0U129pE7N5MYt4p4WTfIwmfcznzBj6dqrNpdncahbX8tpBJfWyPHBcvEpliV9u9VbGVDbEyB12jP&#10;QVwx93+vO/y7P1b3dzsk+a3S1/xSX4NXX+SPk7xH4S1vQvi34vXS4fHUHi3UvFGmajoEulfbYtAb&#10;TxDZRXH2loh9jIWO3uFZLr97hUEQy0efb/jpFq2v6PofhPRTrNtda7qtql1qOktcW/2SxhmSa7L3&#10;UJUwF4kaJSHV2aUBehI9MooWkYxetrfO1tH62173ewdW1pf/AIP5X0Wy9D5Fn03WNH0jwtYeNH+K&#10;Mngy2l8QQl/DtxrVxqZuV1FhYG4ls2a+eP7KJNjOxiPylyT5dbngf4Z+KNS8Z/C3VvFd743F/J4b&#10;u7zWkXxFqMFoL+CSwFmtxbwXAthIY2n3xhQkrCUsrYOPp6il089dfXm19VfR+S7C6+Xb7vw0+/U+&#10;IoLX43w/ByCHVb7xHJrlz4f8PvLqNvZagzWtn55F/E1rFOty+oIhDSyRzJNKhxEsbIQfo/8AZzst&#10;SsPhdZxal4h1LxK/2idobvV9G1HS7lIjIdsTQ6jLLdELyA8zszDHJGK9OorTm1k7b/1+H33cnf3m&#10;Evelzf1/X4aJW0R4t+09oOt65onho6Fp9zqF1a6n57LbKSVUROMkjoMkD8a8h+Afgrx9b/tSf8JR&#10;4o0e5stLm8OXVlDIyMIYZPPt2EYyBgkKze+1vSvseivkanD9GpnEc45vfSta3S1t7npRx0o4V4W2&#10;h8ktD8Z7eLxTMk2v3s1wvi1PDaW0ckLWUov2NqLkTO6Tl4Rm1kYRxRquza+9XGdPpHiLxHo3iPRf&#10;h7ffFTS/Cuqroli2oeI31iPU7S7kv1F3NbSXxF0ira8yMP3AOCpyJAfseivqktr9Px33+/Ts0nuj&#10;z3JuUpLRtt+mqen3fNNrqfFGr6F8ZPido3iO81KHxBYy+IvBGr+HD4ddGW1iv7dLZFnCSERK1xKb&#10;8JI4AeIw87TWnLe+K9P0TxJq/wAPdP8AifqWhxyeHZV0zxA2oxahcXy6ojXsdsl/tkjiNttWQqVt&#10;sE7cBZMfYlFWpNSUu3+bbv6t7baLtYSsrK3X/L9IpX3avfV3PlKz0f42Q679n/4SC8TWZviAs739&#10;9p1zeaRb2L+Hi7wpDHLBvs0uiYkJkUeaqs5aTIMeiL8aP7S8J6S0+sy6jqEvi6y1PXhbywWOnqdW&#10;hNreCCeSQcW6yi1jYy/fUcxB2H1jRUuzSj5W/wDJeX/g+vnqU5N27r/7bXt9rtbRaW0PhWTUvE76&#10;Xpuk+ILz4pXHimD4ZaFNYWmhT6kJU12Q36+ZeLARtkZ40DNd4gOw+b0Wu08TDxofHGoi6PxBX4if&#10;2tpn9gHShfnw4LDZbfaPOEWLAru+3eZ9p/ffd8v/AJY19WR6VZRanPqSWdumozwx28t2sSiaSJC7&#10;IjPjJVTJIQCcAuxHU1arRyvNz7u/prfTs+l/5dCZ2k9NFp/6Slr3Wl0u7ufD/h3/AIWTpnxB+JV8&#10;tv448UyPF4oRdDuP7e022ij+1MbDybqac20pdFRYv7PSGSNXJyxGak8CQfFOHwp43sNE1rxVdqdT&#10;8MyaPqOr6Dr1ssbtqKrfEQ6ley3kkKxKvmr50aFN+AgZnb7corOHu28rfg7/AHfj59Ak+aTl5t/f&#10;b/hvT7z5afTfjaPE72v/AAkSnVv+FgJjVl0G+Gjf2b/wjuT/AKH9t3fZ/tHy/wDHxs+0fN975a4r&#10;x7b/ABLn8DaHp+t3HiqLVl1TxK8uv6Lp/iOXzXGouLSBLLTb+GSOKSIh4pLmZ4Y0jVQSH3V9tUUp&#10;e9FR8l+CSv5Pr2vvdXTtz2t0/wDtvz5rei0tufE/iux+MXiD/hCtVS38WXN3ZaX4TfU5Y9T1DSPs&#10;lzJer9vC2duvlagzR588TbVgQZBJLKPtiiitZT5r6btv77afIxjHlSXkl9ysfEXxl8HfEFvin46u&#10;fD2gX09tqMyLFdCFigAgjUunB5yCM+1a3wY8GfE/wn8B/hDoGjvP4a8SQeL9SOqSajp9xeW0Vs0e&#10;puGuoYpoS8TM0BUtIo3tE3JwD9j0V5OHwMMPWnWT1lq/vuEY8rk11TX3qx8S+Pbf4lz+BtD0/W7j&#10;xVFqy6p4leXX9F0/xHL5rjUXFpAllpt/DJHFJEQ8UlzM8MaRqoJD7qqfE74i6/4k8H6VpmoS/EuH&#10;xV4f8DCW8/4RjS9ci83xDcQW8kaXEmnxiPfEqszRytsH2kZHBx9y1Vh0uzt5bySK0gikvXEly6Rq&#10;DOwRUDOcfMdiquTnhQOgFeknKN2vX52a/Xp/LHqm3o2nLmfn+LTa81pbXu/K3ynNrmseKPjl4e8T&#10;/DvUfFms6fqcQmks7qw8Q2elpDJp8hS5ee7lOnSRbzARBBBHLvYHzPlkVuP8CeGPidrXw01vTLvx&#10;t43XxHrT6NY6nANA17TbjSp5L2MXlxb3l3dTRNtjMwY2RjtwqqwUKVB+3dO0600fT7axsLWGysba&#10;NYYLa2jEccUajCoqjAVQAAAOABVmi0U9Nv0vsvJ9et7NNWVoV1Z9V+fd93+FtGndnxhdXPxo1vTP&#10;Enim8TxVpt9qHgXWtGh0KzS4VbbVLSG3EN1FGn3ZZrj7cYpAAzxiHaTkV0Xje3+LemJ8QItfvLnx&#10;PFNougJZ3PhbTNX02Cz3X12LuZIba+e5nmij8uSRLeZJJEEaEAHJ+raKbd1a39Xb/FvpbTRW0LTS&#10;Vlp/Ubfcopa3vu7nxP4X0r4oa38PrLQo5PF2uRnxlcJbJqE2t+GDdaYNP8wPNfSy3GoWsKzsxXzH&#10;keRwse1VyI/pH9nFdfX4CeAB4pGojxGNFtRqA1dpGu/P8sb/ADTL85fOcluc9a9Hop82jXfl/BW/&#10;Hd+Zml+v4tv9fut6nxx+3f4J8V+J/FngW88NaFfawLO2uxK1rbvIilmiwrFQcZwePavLv2avh58S&#10;/BfhP9pK9vNG1zS9f1TwujaJJbQTRXElwkN5tW22gN5is0eAnILLjkiv0YoreddzofV3sdMKvI46&#10;bO58neIPBPinwMfFVpodx8Qrnw9PpHhu4vmGs6nqd6EN7dDVBZSTyySpN9mEe5LciUDYUG8pnG1P&#10;xrcaN4ev/DVvN8T4vCviDxFa/wBjyT2Gu3GuwaZALeXU5AwRtQjhaT9yrS7XBnOw+XtI+yqryada&#10;y38F89tC97BG8UVy0YMkaOVLqrdQGKISB12rnoKwbvJvzv8Ainb002833OdK33JfNK1/Xq310Phb&#10;WtevvFfwctrTw9rHxMj8XaHqWs2kFm2meLXvZgbhpbOCaeOWJIZDDJalJtQWdFVwWQqHB77T4viN&#10;P+0hd6lr2v6/okcN4sljoVr4f1m+066sPsSkwteQ3H9mxsZTMC0tv5wdBtba0Yr6ps9LstOmvJrW&#10;0gtpbyXz7mSGJUaeTaqb3IHzNtRFyecKB0Aq1UNdb6/k9LtevW901dW1d27PRrT9Oifp0tZp9dEf&#10;EXhPS/jVF4c8J6XfXnjIN4avtI8SXV9M1y82rRXk1qbiwlYktKIN+ph4W3bFS13Y4rv/AA9a/GKD&#10;xT4XvL7VZ7zwwfHmv79HXSruK/WyA1X7Mbi8a6Mb2pIt/LUwIo3W+G+VS309RVt3Vlpv+Nl+CS6e&#10;e7Y73TUuv+Uv1k3+GyR8IeAbj4n20PjOS2ufHdkl74MvZnsZNG1+d9N1YPEIba3m1S7m+0zKHlUS&#10;2whifG/kKPL95/Zc0Pxl4cn+Idh4tstT05I9ZgOm21/4iv8AX4kgawtmcQXt6qySp5pl3YG1X3qM&#10;7c17tRQpWXyt/wCTc3rpsr30673l6u773/BL9OltW+mgUUUVIzlvip/yTDxf/wBge8/9EPXU1y3x&#10;U/5Jh4v/AOwPef8Aoh66mgAooooAKKKKACiiigAooooAKKKKACiiigAooooAKKKKACiiigAooooA&#10;KKKKACiiigAooooAKKKKACiiigAooooAKKKKACiiigAooooAKKKKACiiigAooooAKKKKACiiigAo&#10;oooAKKKKACiiigAooooAK/Lyv1Dr8vKAPtTwD+0N8PtC8C+HNNvtf8i9s9NtreeL7FcNskSJVYZE&#10;ZBwQeQcVvf8ADTfw0/6GT/yQuf8A43RRQAf8NN/DT/oZP/JC5/8AjdH/AA038NP+hk/8kLn/AON0&#10;UUAH/DTfw0/6GT/yQuf/AI3R/wANN/DT/oZP/JC5/wDjdFFAB/w038NP+hk/8kLn/wCN0f8ADTfw&#10;0/6GT/yQuf8A43RRQAf8NN/DT/oZP/JC5/8AjdH/AA038NP+hk/8kLn/AON0UUAH/DTfw0/6GT/y&#10;Quf/AI3R/wANN/DT/oZP/JC5/wDjdFFAB/w038NP+hk/8kLn/wCN0f8ADTfw0/6GT/yQuf8A43RR&#10;QAf8NN/DT/oZP/JC5/8AjdH/AA038NP+hk/8kLn/AON0UUAH/DTfw0/6GT/yQuf/AI3R/wANN/DT&#10;/oZP/JC5/wDjdFFAB/w038NP+hk/8kLn/wCN0f8ADTfw0/6GT/yQuf8A43RRQAf8NN/DT/oZP/JC&#10;5/8AjdH/AA038NP+hk/8kLn/AON0UUAH/DTfw0/6GT/yQuf/AI3R/wANN/DT/oZP/JC5/wDjdFFA&#10;B/w038NP+hk/8kLn/wCN0f8ADTfw0/6GT/yQuf8A43RRQAf8NN/DT/oZP/JC5/8AjdH/AA038NP+&#10;hk/8kLn/AON0UUAH/DTfw0/6GT/yQuf/AI3R/wANN/DT/oZP/JC5/wDjdFFAB/w038NP+hk/8kLn&#10;/wCN0f8ADTfw0/6GT/yQuf8A43RRQAf8NN/DT/oZP/JC5/8AjdH/AA038NP+hk/8kLn/AON0UUAH&#10;/DTfw0/6GT/yQuf/AI3R/wANN/DT/oZP/JC5/wDjdFFAB/w038NP+hk/8kLn/wCN0f8ADTfw0/6G&#10;T/yQuf8A43RRQAf8NN/DT/oZP/JC5/8AjdH/AA038NP+hk/8kLn/AON0UUAH/DTfw0/6GT/yQuf/&#10;AI3R/wANN/DT/oZP/JC5/wDjdFFAB/w038NP+hk/8kLn/wCN0f8ADTfw0/6GT/yQuf8A43RRQAf8&#10;NN/DT/oZP/JC5/8AjdH/AA038NP+hk/8kLn/AON0UUAH/DTfw0/6GT/yQuf/AI3R/wANN/DT/oZP&#10;/JC5/wDjdFFAB/w038NP+hk/8kLn/wCN0f8ADTfw0/6GT/yQuf8A43RRQAf8NN/DT/oZP/JC5/8A&#10;jdH/AA038NP+hk/8kLn/AON0UUAYPj/9oj4fa34E8R6dZeIPOvLzTbm3gj+xXC75HiZVGTGAMkjk&#10;nFb3/DTfw0/6GT/yQuf/AI3RRQAf8NN/DT/oZP8AyQuf/jdH/DTfw0/6GT/yQuf/AI3RRQAf8NN/&#10;DT/oZP8AyQuf/jdH/DTfw0/6GT/yQuf/AI3RRQAf8NN/DT/oZP8AyQuf/jdH/DTfw0/6GT/yQuf/&#10;AI3RRQAf8NN/DT/oZP8AyQuf/jdH/DTfw0/6GT/yQuf/AI3RRQAf8NN/DT/oZP8AyQuf/jdH/DTf&#10;w0/6GT/yQuf/AI3RRQAf8NN/DT/oZP8AyQuf/jdH/DTfw0/6GT/yQuf/AI3RRQAf8NN/DT/oZP8A&#10;yQuf/jdH/DTfw0/6GT/yQuf/AI3RRQAf8NN/DT/oZP8AyQuf/jdH/DTfw0/6GT/yQuf/AI3RRQAf&#10;8NN/DT/oZP8AyQuf/jdH/DTfw0/6GT/yQuf/AI3RRQAf8NN/DT/oZP8AyQuf/jdH/DTfw0/6GT/y&#10;Quf/AI3RRQAf8NN/DT/oZP8AyQuf/jdH/DTfw0/6GT/yQuf/AI3RRQAf8NN/DT/oZP8AyQuf/jdH&#10;/DTfw0/6GT/yQuf/AI3RRQAf8NN/DT/oZP8AyQuf/jdH/DTfw0/6GT/yQuf/AI3RRQAf8NN/DT/o&#10;ZP8AyQuf/jdH/DTfw0/6GT/yQuf/AI3RRQAf8NN/DT/oZP8AyQuf/jdH/DTfw0/6GT/yQuf/AI3R&#10;RQAf8NN/DT/oZP8AyQuf/jdH/DTfw0/6GT/yQuf/AI3RRQAf8NN/DT/oZP8AyQuf/jdH/DTfw0/6&#10;GT/yQuf/AI3RRQAf8NN/DT/oZP8AyQuf/jdH/DTfw0/6GT/yQuf/AI3RRQAf8NN/DT/oZP8AyQuf&#10;/jdH/DTfw0/6GT/yQuf/AI3RRQAf8NN/DT/oZP8AyQuf/jdH/DTfw0/6GT/yQuf/AI3RRQAf8NN/&#10;DT/oZP8AyQuf/jdH/DTfw0/6GT/yQuf/AI3RRQAf8NN/DT/oZP8AyQuf/jdH/DTfw0/6GT/yQuf/&#10;AI3RRQAf8NN/DT/oZP8AyQuf/jdH/DTfw0/6GT/yQuf/AI3RRQAf8NN/DT/oZP8AyQuf/jdH/DTf&#10;w0/6GT/yQuf/AI3RRQAf8NN/DT/oZP8AyQuf/jdH/DTfw0/6GT/yQuf/AI3RRQAf8NN/DT/oZP8A&#10;yQuf/jdH/DTfw0/6GT/yQuf/AI3RRQAf8NN/DT/oZP8AyQuf/jdH/DTfw0/6GT/yQuf/AI3RRQAf&#10;8NN/DT/oZP8AyQuf/jdH/DTfw0/6GT/yQuf/AI3RRQAf8NN/DT/oZP8AyQuf/jdfCX2WX+7+oooo&#10;A//ZUEsBAi0AFAAGAAgAAAAhAIoVP5gMAQAAFQIAABMAAAAAAAAAAAAAAAAAAAAAAFtDb250ZW50&#10;X1R5cGVzXS54bWxQSwECLQAUAAYACAAAACEAOP0h/9YAAACUAQAACwAAAAAAAAAAAAAAAAA9AQAA&#10;X3JlbHMvLnJlbHNQSwECLQAUAAYACAAAACEAhqTzYAQHAAB/GgAADgAAAAAAAAAAAAAAAAA8AgAA&#10;ZHJzL2Uyb0RvYy54bWxQSwECLQAUAAYACAAAACEAWGCzG7oAAAAiAQAAGQAAAAAAAAAAAAAAAABs&#10;CQAAZHJzL19yZWxzL2Uyb0RvYy54bWwucmVsc1BLAQItABQABgAIAAAAIQB8X5nh3gAAAAUBAAAP&#10;AAAAAAAAAAAAAAAAAF0KAABkcnMvZG93bnJldi54bWxQSwECLQAKAAAAAAAAACEAnfVz8OOxAADj&#10;sQAAFQAAAAAAAAAAAAAAAABoCwAAZHJzL21lZGlhL2ltYWdlMS5qcGVnUEsFBgAAAAAGAAYAfQEA&#10;AH69AAAAAA==&#10;">
                <v:shape id="Picture 10" o:spid="_x0000_s1027" type="#_x0000_t75" style="position:absolute;left:9;top:8;width:9682;height:3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JQMzEAAAA2wAAAA8AAABkcnMvZG93bnJldi54bWxEj0FrAjEUhO8F/0N4Qm81u0WkrEaRaqHS&#10;Q6mtB2+PzXOzdvOyJDFu/31TKHgcZuYbZrEabCcS+dA6VlBOChDEtdMtNwq+Pl8enkCEiKyxc0wK&#10;fijAajm6W2Cl3ZU/KO1jIzKEQ4UKTIx9JWWoDVkME9cTZ+/kvMWYpW+k9njNcNvJx6KYSYst5wWD&#10;PT0bqr/3F6tglozeTN/aVHo8bw/puJOX951S9+NhPQcRaYi38H/7VSuYlvD3Jf8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JQMzEAAAA2wAAAA8AAAAAAAAAAAAAAAAA&#10;nwIAAGRycy9kb3ducmV2LnhtbFBLBQYAAAAABAAEAPcAAACQAwAAAAA=&#10;">
                  <v:imagedata r:id="rId50" o:title=""/>
                </v:shape>
                <v:shape id="AutoShape 11" o:spid="_x0000_s1028" style="position:absolute;width:9703;height:3094;visibility:visible;mso-wrap-style:square;v-text-anchor:top" coordsize="9703,3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SKsEA&#10;AADbAAAADwAAAGRycy9kb3ducmV2LnhtbESPQYvCMBSE74L/ITxhb5oqolKNIgsL4k2tnh/Ns60m&#10;L7WJ2vXXG2Fhj8PMfMMsVq014kGNrxwrGA4SEMS50xUXCrLDT38GwgdkjcYxKfglD6tlt7PAVLsn&#10;7+ixD4WIEPYpKihDqFMpfV6SRT9wNXH0zq6xGKJsCqkbfEa4NXKUJBNpseK4UGJN3yXl1/3dKpBm&#10;mt3MuHpl9+M6XLbXw/TkXkp99dr1HESgNvyH/9obrWA8gs+X+A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4EirBAAAA2wAAAA8AAAAAAAAAAAAAAAAAmAIAAGRycy9kb3du&#10;cmV2LnhtbFBLBQYAAAAABAAEAPUAAACGAwAAAAA=&#10;" path="m9703,3084r-10,l10,3084r-10,l,3094r10,l9693,3094r10,l9703,3084xm9703,r-10,l10,,,,,10,,3084r10,l10,10r9683,l9693,3084r10,l9703,10r,-10xe" fillcolor="black" stroked="f">
                  <v:path arrowok="t" o:connecttype="custom" o:connectlocs="9703,3084;9693,3084;9693,3084;10,3084;0,3084;0,3094;10,3094;9693,3094;9693,3094;9703,3094;9703,3084;9703,0;9693,0;9693,0;10,0;0,0;0,10;0,3084;10,3084;10,10;9693,10;9693,3084;9703,3084;9703,10;9703,0" o:connectangles="0,0,0,0,0,0,0,0,0,0,0,0,0,0,0,0,0,0,0,0,0,0,0,0,0"/>
                </v:shape>
                <w10:anchorlock/>
              </v:group>
            </w:pict>
          </mc:Fallback>
        </mc:AlternateContent>
      </w:r>
    </w:p>
    <w:p w:rsidR="002A53EE" w:rsidRPr="002A53EE" w:rsidRDefault="002A53EE" w:rsidP="002A53EE">
      <w:pPr>
        <w:widowControl w:val="0"/>
        <w:autoSpaceDE w:val="0"/>
        <w:autoSpaceDN w:val="0"/>
        <w:spacing w:line="276" w:lineRule="auto"/>
        <w:ind w:left="218" w:right="267" w:firstLine="566"/>
        <w:rPr>
          <w:lang w:eastAsia="en-US"/>
        </w:rPr>
      </w:pPr>
    </w:p>
    <w:p w:rsidR="002A53EE" w:rsidRPr="002A53EE" w:rsidRDefault="002A53EE" w:rsidP="002A53EE">
      <w:pPr>
        <w:widowControl w:val="0"/>
        <w:autoSpaceDE w:val="0"/>
        <w:autoSpaceDN w:val="0"/>
        <w:spacing w:line="276" w:lineRule="auto"/>
        <w:ind w:left="218" w:right="267" w:firstLine="566"/>
        <w:rPr>
          <w:lang w:eastAsia="en-US"/>
        </w:rPr>
      </w:pPr>
      <w:r w:rsidRPr="002A53EE">
        <w:rPr>
          <w:lang w:eastAsia="en-US"/>
        </w:rPr>
        <w:t>Рисунок</w:t>
      </w:r>
      <w:r w:rsidRPr="002A53EE">
        <w:rPr>
          <w:spacing w:val="17"/>
          <w:lang w:eastAsia="en-US"/>
        </w:rPr>
        <w:t xml:space="preserve"> </w:t>
      </w:r>
      <w:r w:rsidRPr="002A53EE">
        <w:rPr>
          <w:lang w:eastAsia="en-US"/>
        </w:rPr>
        <w:t>1.3.1</w:t>
      </w:r>
      <w:r w:rsidRPr="002A53EE">
        <w:rPr>
          <w:spacing w:val="17"/>
          <w:lang w:eastAsia="en-US"/>
        </w:rPr>
        <w:t xml:space="preserve"> </w:t>
      </w:r>
      <w:r w:rsidRPr="002A53EE">
        <w:rPr>
          <w:lang w:eastAsia="en-US"/>
        </w:rPr>
        <w:t>–</w:t>
      </w:r>
      <w:r w:rsidRPr="002A53EE">
        <w:rPr>
          <w:spacing w:val="17"/>
          <w:lang w:eastAsia="en-US"/>
        </w:rPr>
        <w:t xml:space="preserve"> </w:t>
      </w:r>
      <w:r w:rsidRPr="002A53EE">
        <w:rPr>
          <w:lang w:eastAsia="en-US"/>
        </w:rPr>
        <w:t>Распределение</w:t>
      </w:r>
      <w:r w:rsidRPr="002A53EE">
        <w:rPr>
          <w:spacing w:val="16"/>
          <w:lang w:eastAsia="en-US"/>
        </w:rPr>
        <w:t xml:space="preserve"> </w:t>
      </w:r>
      <w:r w:rsidRPr="002A53EE">
        <w:rPr>
          <w:lang w:eastAsia="en-US"/>
        </w:rPr>
        <w:t>протяженности</w:t>
      </w:r>
      <w:r w:rsidRPr="002A53EE">
        <w:rPr>
          <w:spacing w:val="17"/>
          <w:lang w:eastAsia="en-US"/>
        </w:rPr>
        <w:t xml:space="preserve"> </w:t>
      </w:r>
      <w:r w:rsidRPr="002A53EE">
        <w:rPr>
          <w:lang w:eastAsia="en-US"/>
        </w:rPr>
        <w:t>трубопроводов</w:t>
      </w:r>
      <w:r w:rsidRPr="002A53EE">
        <w:rPr>
          <w:spacing w:val="16"/>
          <w:lang w:eastAsia="en-US"/>
        </w:rPr>
        <w:t xml:space="preserve"> </w:t>
      </w:r>
      <w:r w:rsidRPr="002A53EE">
        <w:rPr>
          <w:lang w:eastAsia="en-US"/>
        </w:rPr>
        <w:t>сетей</w:t>
      </w:r>
      <w:r w:rsidRPr="002A53EE">
        <w:rPr>
          <w:spacing w:val="17"/>
          <w:lang w:eastAsia="en-US"/>
        </w:rPr>
        <w:t xml:space="preserve"> </w:t>
      </w:r>
      <w:r w:rsidRPr="002A53EE">
        <w:rPr>
          <w:lang w:eastAsia="en-US"/>
        </w:rPr>
        <w:t>отопления</w:t>
      </w:r>
      <w:r w:rsidRPr="002A53EE">
        <w:rPr>
          <w:spacing w:val="14"/>
          <w:lang w:eastAsia="en-US"/>
        </w:rPr>
        <w:t xml:space="preserve"> </w:t>
      </w:r>
      <w:r w:rsidRPr="002A53EE">
        <w:rPr>
          <w:lang w:eastAsia="en-US"/>
        </w:rPr>
        <w:t>по</w:t>
      </w:r>
      <w:r w:rsidRPr="002A53EE">
        <w:rPr>
          <w:spacing w:val="-57"/>
          <w:lang w:eastAsia="en-US"/>
        </w:rPr>
        <w:t xml:space="preserve"> </w:t>
      </w:r>
      <w:r w:rsidRPr="002A53EE">
        <w:rPr>
          <w:lang w:eastAsia="en-US"/>
        </w:rPr>
        <w:t>типам</w:t>
      </w:r>
      <w:r w:rsidRPr="002A53EE">
        <w:rPr>
          <w:spacing w:val="-2"/>
          <w:lang w:eastAsia="en-US"/>
        </w:rPr>
        <w:t xml:space="preserve"> </w:t>
      </w:r>
      <w:r w:rsidRPr="002A53EE">
        <w:rPr>
          <w:lang w:eastAsia="en-US"/>
        </w:rPr>
        <w:t>прокладки</w:t>
      </w:r>
      <w:r w:rsidRPr="002A53EE">
        <w:rPr>
          <w:spacing w:val="-2"/>
          <w:lang w:eastAsia="en-US"/>
        </w:rPr>
        <w:t xml:space="preserve"> </w:t>
      </w:r>
      <w:r w:rsidRPr="002A53EE">
        <w:rPr>
          <w:lang w:eastAsia="en-US"/>
        </w:rPr>
        <w:t>и</w:t>
      </w:r>
      <w:r w:rsidRPr="002A53EE">
        <w:rPr>
          <w:spacing w:val="-1"/>
          <w:lang w:eastAsia="en-US"/>
        </w:rPr>
        <w:t xml:space="preserve"> </w:t>
      </w:r>
      <w:r w:rsidRPr="002A53EE">
        <w:rPr>
          <w:lang w:eastAsia="en-US"/>
        </w:rPr>
        <w:t>конструкции тепловой</w:t>
      </w:r>
      <w:r w:rsidRPr="002A53EE">
        <w:rPr>
          <w:spacing w:val="-3"/>
          <w:lang w:eastAsia="en-US"/>
        </w:rPr>
        <w:t xml:space="preserve"> </w:t>
      </w:r>
      <w:r w:rsidRPr="002A53EE">
        <w:rPr>
          <w:lang w:eastAsia="en-US"/>
        </w:rPr>
        <w:t>изоляции от</w:t>
      </w:r>
      <w:r w:rsidRPr="002A53EE">
        <w:rPr>
          <w:spacing w:val="-1"/>
          <w:lang w:eastAsia="en-US"/>
        </w:rPr>
        <w:t xml:space="preserve"> </w:t>
      </w:r>
      <w:r w:rsidRPr="002A53EE">
        <w:rPr>
          <w:lang w:eastAsia="en-US"/>
        </w:rPr>
        <w:t>котельной №1</w:t>
      </w:r>
    </w:p>
    <w:p w:rsidR="002A53EE" w:rsidRPr="002A53EE" w:rsidRDefault="002A53EE" w:rsidP="002A53EE">
      <w:pPr>
        <w:widowControl w:val="0"/>
        <w:autoSpaceDE w:val="0"/>
        <w:autoSpaceDN w:val="0"/>
        <w:spacing w:before="4"/>
        <w:rPr>
          <w:sz w:val="7"/>
          <w:lang w:eastAsia="en-US"/>
        </w:rPr>
      </w:pPr>
    </w:p>
    <w:p w:rsidR="002A53EE" w:rsidRPr="002A53EE" w:rsidRDefault="002A53EE" w:rsidP="002A53EE">
      <w:pPr>
        <w:widowControl w:val="0"/>
        <w:autoSpaceDE w:val="0"/>
        <w:autoSpaceDN w:val="0"/>
        <w:ind w:left="218"/>
        <w:rPr>
          <w:sz w:val="20"/>
          <w:lang w:eastAsia="en-US"/>
        </w:rPr>
      </w:pPr>
      <w:r>
        <w:rPr>
          <w:noProof/>
          <w:sz w:val="20"/>
        </w:rPr>
        <mc:AlternateContent>
          <mc:Choice Requires="wpg">
            <w:drawing>
              <wp:inline distT="0" distB="0" distL="0" distR="0">
                <wp:extent cx="6148070" cy="2513330"/>
                <wp:effectExtent l="0" t="1270" r="0" b="0"/>
                <wp:docPr id="37"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2513330"/>
                          <a:chOff x="0" y="0"/>
                          <a:chExt cx="9682" cy="3231"/>
                        </a:xfrm>
                      </wpg:grpSpPr>
                      <pic:pic xmlns:pic="http://schemas.openxmlformats.org/drawingml/2006/picture">
                        <pic:nvPicPr>
                          <pic:cNvPr id="38"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 y="5"/>
                            <a:ext cx="9670" cy="3220"/>
                          </a:xfrm>
                          <a:prstGeom prst="rect">
                            <a:avLst/>
                          </a:prstGeom>
                          <a:noFill/>
                          <a:extLst>
                            <a:ext uri="{909E8E84-426E-40DD-AFC4-6F175D3DCCD1}">
                              <a14:hiddenFill xmlns:a14="http://schemas.microsoft.com/office/drawing/2010/main">
                                <a:solidFill>
                                  <a:srgbClr val="FFFFFF"/>
                                </a:solidFill>
                              </a14:hiddenFill>
                            </a:ext>
                          </a:extLst>
                        </pic:spPr>
                      </pic:pic>
                      <wps:wsp>
                        <wps:cNvPr id="39" name="Freeform 8"/>
                        <wps:cNvSpPr>
                          <a:spLocks/>
                        </wps:cNvSpPr>
                        <wps:spPr bwMode="auto">
                          <a:xfrm>
                            <a:off x="0" y="0"/>
                            <a:ext cx="9682" cy="3231"/>
                          </a:xfrm>
                          <a:custGeom>
                            <a:avLst/>
                            <a:gdLst>
                              <a:gd name="T0" fmla="*/ 9681 w 9682"/>
                              <a:gd name="T1" fmla="*/ 0 h 3231"/>
                              <a:gd name="T2" fmla="*/ 9676 w 9682"/>
                              <a:gd name="T3" fmla="*/ 0 h 3231"/>
                              <a:gd name="T4" fmla="*/ 9676 w 9682"/>
                              <a:gd name="T5" fmla="*/ 5 h 3231"/>
                              <a:gd name="T6" fmla="*/ 9676 w 9682"/>
                              <a:gd name="T7" fmla="*/ 3226 h 3231"/>
                              <a:gd name="T8" fmla="*/ 5 w 9682"/>
                              <a:gd name="T9" fmla="*/ 3226 h 3231"/>
                              <a:gd name="T10" fmla="*/ 5 w 9682"/>
                              <a:gd name="T11" fmla="*/ 5 h 3231"/>
                              <a:gd name="T12" fmla="*/ 9676 w 9682"/>
                              <a:gd name="T13" fmla="*/ 5 h 3231"/>
                              <a:gd name="T14" fmla="*/ 9676 w 9682"/>
                              <a:gd name="T15" fmla="*/ 0 h 3231"/>
                              <a:gd name="T16" fmla="*/ 5 w 9682"/>
                              <a:gd name="T17" fmla="*/ 0 h 3231"/>
                              <a:gd name="T18" fmla="*/ 0 w 9682"/>
                              <a:gd name="T19" fmla="*/ 0 h 3231"/>
                              <a:gd name="T20" fmla="*/ 0 w 9682"/>
                              <a:gd name="T21" fmla="*/ 5 h 3231"/>
                              <a:gd name="T22" fmla="*/ 0 w 9682"/>
                              <a:gd name="T23" fmla="*/ 3226 h 3231"/>
                              <a:gd name="T24" fmla="*/ 0 w 9682"/>
                              <a:gd name="T25" fmla="*/ 3231 h 3231"/>
                              <a:gd name="T26" fmla="*/ 5 w 9682"/>
                              <a:gd name="T27" fmla="*/ 3231 h 3231"/>
                              <a:gd name="T28" fmla="*/ 9676 w 9682"/>
                              <a:gd name="T29" fmla="*/ 3231 h 3231"/>
                              <a:gd name="T30" fmla="*/ 9681 w 9682"/>
                              <a:gd name="T31" fmla="*/ 3231 h 3231"/>
                              <a:gd name="T32" fmla="*/ 9681 w 9682"/>
                              <a:gd name="T33" fmla="*/ 3226 h 3231"/>
                              <a:gd name="T34" fmla="*/ 9681 w 9682"/>
                              <a:gd name="T35" fmla="*/ 5 h 3231"/>
                              <a:gd name="T36" fmla="*/ 9681 w 9682"/>
                              <a:gd name="T37" fmla="*/ 0 h 3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682" h="3231">
                                <a:moveTo>
                                  <a:pt x="9681" y="0"/>
                                </a:moveTo>
                                <a:lnTo>
                                  <a:pt x="9676" y="0"/>
                                </a:lnTo>
                                <a:lnTo>
                                  <a:pt x="9676" y="5"/>
                                </a:lnTo>
                                <a:lnTo>
                                  <a:pt x="9676" y="3226"/>
                                </a:lnTo>
                                <a:lnTo>
                                  <a:pt x="5" y="3226"/>
                                </a:lnTo>
                                <a:lnTo>
                                  <a:pt x="5" y="5"/>
                                </a:lnTo>
                                <a:lnTo>
                                  <a:pt x="9676" y="5"/>
                                </a:lnTo>
                                <a:lnTo>
                                  <a:pt x="9676" y="0"/>
                                </a:lnTo>
                                <a:lnTo>
                                  <a:pt x="5" y="0"/>
                                </a:lnTo>
                                <a:lnTo>
                                  <a:pt x="0" y="0"/>
                                </a:lnTo>
                                <a:lnTo>
                                  <a:pt x="0" y="5"/>
                                </a:lnTo>
                                <a:lnTo>
                                  <a:pt x="0" y="3226"/>
                                </a:lnTo>
                                <a:lnTo>
                                  <a:pt x="0" y="3231"/>
                                </a:lnTo>
                                <a:lnTo>
                                  <a:pt x="5" y="3231"/>
                                </a:lnTo>
                                <a:lnTo>
                                  <a:pt x="9676" y="3231"/>
                                </a:lnTo>
                                <a:lnTo>
                                  <a:pt x="9681" y="3231"/>
                                </a:lnTo>
                                <a:lnTo>
                                  <a:pt x="9681" y="3226"/>
                                </a:lnTo>
                                <a:lnTo>
                                  <a:pt x="9681" y="5"/>
                                </a:lnTo>
                                <a:lnTo>
                                  <a:pt x="96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37" o:spid="_x0000_s1026" style="width:484.1pt;height:197.9pt;mso-position-horizontal-relative:char;mso-position-vertical-relative:line" coordsize="9682,3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vTZ6NBgAA5xYAAA4AAABkcnMvZTJvRG9jLnhtbKRYa47bNhD+X6B3&#10;EPSzgGNJlh8y1hts/AgCpG3QbA9AS7QlRBJVUl7vtihQoEfoRXqDXiG5UWf4kGnvShaSDWJR4qfR&#10;zDcPcnjz+rHInQfKRcbKheu/8lyHljFLsnK/cH+93wxmriNqUiYkZyVduE9UuK9vv//u5ljNacBS&#10;lieUOyCkFPNjtXDTuq7mw6GIU1oQ8YpVtITJHeMFqeGW74cJJ0eQXuTDwPMmwyPjScVZTIWApys1&#10;6d5K+bsdjeufdztBaydfuKBbLX+5/N3i7/D2hsz3nFRpFms1yFdoUZCshI82olakJs6BZ89EFVnM&#10;mWC7+lXMiiHb7bKYShvAGt+7sOYtZ4dK2rKfH/dVQxNQe8HTV4uNf3r4wJ0sWbijqeuUpAAfff7n&#10;y19f/v78H/z714HHwNGx2s8B+pZXH6sPXBkKw/cs/iRgeng5j/d7BXa2xx9ZAmLJoWaSo8cdL1AE&#10;WO88Slc8Na6gj7UTw8OJH868KXgshrlg7I9GI+2sOAWPPnsvTtf6zWgyC9Rro2Dko/JDMleflGpq&#10;tW5vqiyew3/NKoyesXo9+uCt+sCpq4UUvWQUhH86VAMIgIrU2TbLs/pJBjOwg0qVDx+yGFnGG8tB&#10;kErKQTCNX3WkawxIvULQJOkWp2TLlJR7eicqSANITnjdPOKcHVNKEoGPkaJzKfL2TI1tnlWbLM/R&#10;bzjWBkMmXUTiC5ypKF+x+FDQslZpy2kOtrNSpFklXIfPabGlEIX8XeLLIIFAeC9q/ByGhEylP4LZ&#10;nedFwZvBcuwtB6E3XQ/uonA6mHrraeiFM3/pL//Et/1wfhAUaCD5qsq0rvD0mbYv5o2uMCojZWY7&#10;D0TWDxVMoJAMKqMixBdSgroKHv8CZAMOxjWndZzicAfM6ecAbiYkzSdm0QcC0utqxoSuA1kxVsUL&#10;6cGMiSYmXUZBIHOliXsICi7qt5QVDg6AZdBRskwegGRllYGgviVDX0srjJG2HyIvWs/Ws3AQBpM1&#10;+GG1GtxtluFgsvGn49VotVyufOOHNEsSWqK4b3eDZJXlWWIiUfD9dplz5Z6N/NMJL06wIYbDSQ3j&#10;OnOVUSY9gdzrVABXYNGDNUmYUIe7fuGDK9JL1fxjSioKrKNYK6sjk9UbTikudM4MbdAoU26FXWvl&#10;+2oGYb1iBkrp8yrbUSvJPD6omEHWTZzAApfotNwnuhrdg+hdkcOy+cPQAYm+c8RLoMLzBIP608A8&#10;J3VMeUaZRhRU7gYDAT1pETWyYG2iIEn6iBpbsHGLVhML06EVLKDNFyEHJy3SoIw3sHGLgRAUDaZD&#10;lG9T3ybLt4lvM9HvybxvU98qrCf3vk1+mx99m/1WG23uWyXZzHstzPs29W2SoL6e/NMmKejDe2Dz&#10;3irJJr0jHAKb91ZhNumYgy1hGvThPbB57xJmU9+RQoHNfoc82AyeHNBRc2ADeMJ1ybPd0CWvpydG&#10;tie65NnOaEunke2JLmG2M+zQhY1AU7ZJqlZ8qO+PpS7lMHJgp4ibcCz2FRO4v8a6DkvGvdlDAwpn&#10;W8BAIIJHev3tBgM7CJY7GFCuGwzWI1hudq+CIc4QHPVSA8snoqFCqj1QtyJYIyW8n5G+thKqXC/p&#10;2k6/n6G+thTqVR/pWLFQdyhKveDa1KCfqVh4pPR+pmJpkfB+pgbaVCgOfXTH2oDSm+av26sjE7n9&#10;TMXMltL7mYq5K+Fnpqow1tmHm/HL4wnuOnA8sUV7IR9JjUlrhs4RN/vY5KbQtWOPizMFe6D3TGJq&#10;zF6sE/LTphU4AfLyHDhVOhqgmTbXSsvTMGO3mTbXCxguU9pdBmGuCgmVD4jpCev50Z6wbkuVYt0Y&#10;FWJ9MN0qKTlXSTCwJqQNleZ6TukVGK6/mvyrSB1EMsxU8plPmqvxe4O84vcmMLuZaWCXJMc5E1Sp&#10;gokh27gmQzCxrLbF6gKxN7eaRU/+6QA9g+VylWs6YJConrzYCPtB6L0JosFmMpsOwk04HkRTbzbw&#10;/OhNNPHCKFxtzhvh91lJv70RliVgHIxl5p9p39NIOFgsE1lc8BRorcc1yXI1tnpm1Nj0yuYqqxGc&#10;pqneUzWrW5Y8wdkFZ3C+APEKZ8IwSBn/3XWOcL66cMVvB4JHZfm7EjrpyA9DgNXyJhxPcYHi9szW&#10;niFlDKIWbu3CRgWHyxru4JVDxbN9Cl9SVbBkd3DKuMvkmQbqp7QCvfEGmnk5kqep0hZ98ovHtfa9&#10;RJ3Op2//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AsTTcndAAAABQEAAA8AAABk&#10;cnMvZG93bnJldi54bWxMj0FrwkAQhe+F/odlhN7qJooSYzYi0vYkhWqh9DZmxySYnQ3ZNYn/vtte&#10;7GXg8R7vfZNtRtOInjpXW1YQTyMQxIXVNZcKPo+vzwkI55E1NpZJwY0cbPLHhwxTbQf+oP7gSxFK&#10;2KWooPK+TaV0RUUG3dS2xME7286gD7Irpe5wCOWmkbMoWkqDNYeFClvaVVRcDlej4G3AYTuPX/r9&#10;5by7fR8X71/7mJR6mozbNQhPo7+H4Rc/oEMemE72ytqJRkF4xP/d4K2WyQzEScF8tUhA5pn8T5//&#10;AAAA//8DAFBLAwQKAAAAAAAAACEAJ1iQuvu9AAD7vQAAFQAAAGRycy9tZWRpYS9pbWFnZTEuanBl&#10;Z//Y/+AAEEpGSUYAAQEBAGAAYAAA/9sAQwADAgIDAgIDAwMDBAMDBAUIBQUEBAUKBwcGCAwKDAwL&#10;CgsLDQ4SEA0OEQ4LCxAWEBETFBUVFQwPFxgWFBgSFBUU/9sAQwEDBAQFBAUJBQUJFA0LDRQUFBQU&#10;FBQUFBQUFBQUFBQUFBQUFBQUFBQUFBQUFBQUFBQUFBQUFBQUFBQUFBQUFBQU/8AAEQgBFQN5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j4&#10;cfDjwlqPw88L3d34X0W6up9KtZZp5tPhd5HaFSzMxXJJJJJPWui/4VX4K/6FDQf/AAWQf/E0fCv/&#10;AJJh4Q/7A9n/AOiErqaAOW/4VX4K/wChQ0H/AMFkH/xNH/Cq/BX/AEKGg/8Agsg/+JrqaKAOW/4V&#10;X4K/6FDQf/BZB/8AE0f8Kr8Ff9ChoP8A4LIP/ia6migDlv8AhVfgr/oUNB/8FkH/AMTR/wAKr8Ff&#10;9ChoP/gsg/8Aia6migDlv+FV+Cv+hQ0H/wAFkH/xNH/Cq/BX/QoaD/4LIP8A4mupooA5b/hVfgr/&#10;AKFDQf8AwWQf/E0f8Kr8Ff8AQoaD/wCCyD/4mupooA5b/hVfgr/oUNB/8FkH/wATR/wqvwV/0KGg&#10;/wDgsg/+JrqaKAOW/wCFV+Cv+hQ0H/wWQf8AxNH/AAqvwV/0KGg/+CyD/wCJrqaKAOW/4VX4K/6F&#10;DQf/AAWQf/E0f8Kr8Ff9ChoP/gsg/wDia6migDy/xwvwX+GMNpN4xHgPwnFdsyW0mufYrJZiuCwQ&#10;y7dxGRnHTIqWG0+Dtzr+maFDD4Hl1vVLMahYaaiWZubu1IJE8UY+Z48Kx3qCvB54rnf2irDTodT8&#10;Ma82v+PPDmv6dFexafdeB/DL62zCVYhIk6fYbpEB2R7SwjzhsNwccNrfw68ceJIvCfiC5h1rT/iF&#10;d6DFfeILGwkgh02G8htJYiY5fLdhdv8AaZIEVJvLRWaUhjGnmRzNQlK23+Tfne1teq7a3L5dUl1X&#10;6r03v/T0fumnfD/4faxbG4sPDfhm+txJJCZbaxt5EDo5R1yFIyrKykdQVIPIqz/wqvwV/wBChoP/&#10;AILIP/ia4/8AZl1nXtV+GcMGt6PBo8OnSLY6dFb6Fd6KjWqQxbQLO7dpo9jmSLLHD+VvX5WFes1t&#10;OPK7GUXzK5y3/Cq/BX/QoaD/AOCyD/4mj/hVfgr/AKFDQf8AwWQf/E11NFQUct/wqvwV/wBChoP/&#10;AILIP/iaP+FV+Cv+hQ0H/wAFkH/xNdTRQBy3/Cq/BX/QoaD/AOCyD/4mj/hVfgr/AKFDQf8AwWQf&#10;/E11NFAHLf8ACq/BX/QoaD/4LIP/AImj/hVfgr/oUNB/8FkH/wATXU0UAct/wqvwV/0KGg/+CyD/&#10;AOJo/wCFV+Cv+hQ0H/wWQf8AxNdTRQBy3/Cq/BX/AEKGg/8Agsg/+Jo/4VX4K/6FDQf/AAWQf/E1&#10;1NU9YW0fSL5b+2+2WJgcXFv9nNx5se07k8oAl8jI2gEnOMHNJuybGld2ODOm/CEeHNR8QG18EjQd&#10;OeWO91Qx2f2W1eJikqyy42oUYFWDEbSCDisxtW+BCeFbHxO158O18NX9z9jtNZMth9juJ8sPKjmz&#10;sd8ow2gk/KeODXnXw98SaQnwt8dWEHhrxtotjB4hlurRbPwNdRXNnbyXSm2ubW1vLMrL5W1ZNkcU&#10;roEB8vIArCsPhtfeL/hr4jme18XzXEviO5Oi6lPYLpup6/Hd2scFw2owT2xFrCWaWNpFt4GWKBXi&#10;RSV8xxvJJ26RfzfLp+L+7rrZdbebXyV9fwT9Hq0rN/RcXw/+H0+o3Gnx+G/DMl/bxpNNarY25liR&#10;ywRmXbkBijgEjB2Njoas/wDCq/BX/QoaD/4LIP8A4mvJ/gPceM9D+KHi3w5rOmiTTd815dau+i3d&#10;tJcXQ8hIpftjuYLlJYt2yOEA26W6RuWOCfoGnvGMl1V/6/r5LYSbu0+n9f1/TOW/4VX4K/6FDQf/&#10;AAWQf/E0f8Kr8Ff9ChoP/gsg/wDia6mikM5b/hVfgr/oUNB/8FkH/wATR/wqvwV/0KGg/wDgsg/+&#10;JrqaKAOW/wCFV+Cv+hQ0H/wWQf8AxNH/AAqvwV/0KGg/+CyD/wCJrqaKAOW/4VX4K/6FDQf/AAWQ&#10;f/E0f8Kr8Ff9ChoP/gsg/wDia6migDlv+FV+Cv8AoUNB/wDBZB/8TR/wqvwV/wBChoP/AILIP/ia&#10;6migDlv+FV+Cv+hQ0H/wWQf/ABNH/Cq/BX/QoaD/AOCyD/4mupooA5b/AIVX4K/6FDQf/BZB/wDE&#10;0f8ACq/BX/QoaD/4LIP/AImupooA808UfDjwla654Pih8L6LDHc6rJFOkenwqJUFldOFYBfmG5Eb&#10;B7qD1Arov+FV+Cv+hQ0H/wAFkH/xNHjD/kYfA/8A2GJP/TfeV1NAHLf8Kr8Ff9ChoP8A4LIP/iaP&#10;+FV+Cv8AoUNB/wDBZB/8TXU0UAct/wAKr8Ff9ChoP/gsg/8AiaP+FV+Cv+hQ0H/wWQf/ABNdTRQB&#10;y3/Cq/BX/QoaD/4LIP8A4mj/AIVX4K/6FDQf/BZB/wDE11NFAHLf8Kr8Ff8AQoaD/wCCyD/4mj/h&#10;Vfgr/oUNB/8ABZB/8TXU0UAct/wqvwV/0KGg/wDgsg/+Jo/4VX4K/wChQ0H/AMFkH/xNdTRQBy3/&#10;AAqvwV/0KGg/+CyD/wCJo/4VX4K/6FDQf/BZB/8AE11NFAHLf8Kr8Ff9ChoP/gsg/wDiaP8AhVfg&#10;r/oUNB/8FkH/AMTXU0UAct/wqvwV/wBChoP/AILIP/iaP+FV+Cv+hQ0H/wAFkH/xNdTRQBy3/Cq/&#10;BX/QoaD/AOCyD/4mj/hVfgr/AKFDQf8AwWQf/E11NFAHLf8ACq/BX/QoaD/4LIP/AImj/hVfgr/o&#10;UNB/8FkH/wATXU0UAct/wqvwV/0KGg/+CyD/AOJo/wCFV+Cv+hQ0H/wWQf8AxNdTRQBy3/Cq/BX/&#10;AEKGg/8Agsg/+Jo/4VX4K/6FDQf/AAWQf/E11NFAHLf8Kr8Ff9ChoP8A4LIP/iaP+FV+Cv8AoUNB&#10;/wDBZB/8TXU0UAct/wAKr8Ff9ChoP/gsg/8AiaP+FV+Cv+hQ0H/wWQf/ABNdTRQBy3/Cq/BX/Qoa&#10;D/4LIP8A4mj/AIVX4K/6FDQf/BZB/wDE11NFAHLf8Kr8Ff8AQoaD/wCCyD/4mj/hVfgr/oUNB/8A&#10;BZB/8TXU0UAct/wqvwV/0KGg/wDgsg/+Jo/4VX4K/wChQ0H/AMFkH/xNdTRQBy3/AAqvwV/0KGg/&#10;+CyD/wCJo/4VX4K/6FDQf/BZB/8AE11NFAHLf8Kr8Ff9ChoP/gsg/wDiaP8AhVfgr/oUNB/8FkH/&#10;AMTXU0UAct/wqvwV/wBChoP/AILIP/iaP+FV+Cv+hQ0H/wAFkH/xNdTRQBy3/Cq/BX/QoaD/AOCy&#10;D/4mj/hVfgr/AKFDQf8AwWQf/E11NFAHLf8ACq/BX/QoaD/4LIP/AImj/hVfgr/oUNB/8FkH/wAT&#10;XU0UAct/wqvwV/0KGg/+CyD/AOJo/wCFV+Cv+hQ0H/wWQf8AxNdTRQBy3/Cq/BX/AEKGg/8Agsg/&#10;+Jo/4VX4K/6FDQf/AAWQf/E11NFAHLf8Kr8Ff9ChoP8A4LIP/iaP+FV+Cv8AoUNB/wDBZB/8TXU0&#10;UAct/wAKr8Ff9ChoP/gsg/8AiaP+FV+Cv+hQ0H/wWQf/ABNdTRQBy3/Cq/BX/QoaD/4LIP8A4mj/&#10;AIVX4K/6FDQf/BZB/wDE11NFAHLf8Kr8Ff8AQoaD/wCCyD/4mj/hVfgr/oUNB/8ABZB/8TXU0UAc&#10;t/wqvwV/0KGg/wDgsg/+Jr87f7Quv+fmb/v4a/Tuvy8oA/Rr4V/8kw8If9gez/8ARCV1Nct8K/8A&#10;kmHhD/sD2f8A6ISupoAKKKKACiiigAooooAKKKKACiiigAooooAKKKKACiiigAooooA5fxz4Q1bx&#10;bFaJpfjfXvBbQMxkk0ODT5GuAcYD/a7WcADBxsCnk5zxjkvsnxB+F3+lHVtQ+K2hH5rqG+gs7bWb&#10;b1eD7PFBBcIB/wAsiiP1KvISsdeq0UAYfg/xronj3R11TQr9L+03tFJhWSSCVfvRSxsA8UinhkcB&#10;lPBArcrhfGHwrt9a1hvEegahJ4U8YhFj/tizjDrdIv3YruAkLcRjoA2HUE+W8ZJNU9B+KlxpusWn&#10;hzx7p8fhnX7l/JsryOQyaZqrdhbzEDbIcZ8iTbJw23zFXeQD0aiiigAooooAKKKKACiiigArg/BP&#10;i7UfFPxG+IFv5iHw/oU9npNsgQZa7EH2i5fd1Ybbq3jx0DQv3zXZ6jqFvpOn3V9dyrBaWsTTTSt0&#10;RFBLMfYAE153+zhp9xB8IdH1W+iaHU/Ebz+I7xH+/HJeyvc+W3/XNZUiHoIwO1AHptFFFABRRRQA&#10;UUUUAFFFFABRRRQAUUUUAFFFFABRRRQAUUUUAct4w/5GHwP/ANhiT/033ldTXLeMP+Rh8D/9hiT/&#10;ANN95XU0AFFFFABRRRQAUUUUAFFFFABRRRQAUUUUAFFFFABRRRQAUUVz/jbVPEel6TG3hbQbPxBq&#10;0swjEGo6kdPtYkwS0ksyxSuBxtASJyWZchV3MqbtqPc6Civni6/a3jt4fhpNJoNhYx+LIhLOupa4&#10;sDxYuYoJFswImW9MfmNK3zRAQp5mecD2TwJ4sm8baK+sf2bJp2nTzP8A2c07/vbq2HCXDJtHliTB&#10;ZVyTsKFtrMUWlqrrbX8Hb+u/QT00f9X/AK+XzOjooopAFFFFABRRRQAUUUUAFFFFABRRRQAUUUUA&#10;FFFFABRRRQAUUUUAFFFFABRRRQAUUUUAFFFFABRRRQAUUUUAFFFFABRRRQAV+XlfqHX5eUAfo18K&#10;/wDkmHhD/sD2f/ohK6muW+Ff/JMPCH/YHs//AEQldTQAUUUUAFFFFABRRRQAUUUUAFFFFABRRRQA&#10;UUUUAFFFFABRRRQAUUUUAfnd8U/2vfiFpnx08c+CrPxGbC20jUGSzjjtYAWiwDjcU3Ejd69MehNc&#10;H4k+LvjTxhpl3puteJtR1HTrpQs9pPOTFIAQQCnTGQD0ryL9trUrjR/2w/Hl7av5c8F7A6N/27Rc&#10;H27Vt+Gtft/EujW9/bsMSLh0B5Rx95T9D+mD3r63A+ynBRcVf0R30uVq1jupvih4yuJDJL4t12SQ&#10;9WfUpiT+O6mab4y16fV7Uza5qUu+dd++7kO7LDOcnnNc5VrSf+QpZ/8AXZP/AEIV6jhFLRHRZH64&#10;15L+1F4j1Pwt8Ib+/wBIvp9OvVuIEW4tpCjqC4zgj1HFetV4f+2RIYvgbfkYyb21Xn3lA/rXxWDS&#10;eJpp7cy/M+exTaoTa7P8j5Bh+O3xCgkDr4x1gsOz3TMPyORV63/aP+JVtu2eLb07uvmLG/5blOK8&#10;3or9QeFoPemvuR8AsRWW0397PY7L9rj4nWpBl1uC85JxNYQDt0+RF+tdLpv7b/ja2EaXml6Jeoow&#10;zCGWORuepIkx09Fr53orCWXYSe9Jfdb8jaONxMdqj+8+iviN+15L8R/hlr3hS48N/wBny6xbCwuL&#10;u3vSwNvIwS5CqUBVjCZAvzH5iOR1HtPh/wDbF+G99bxJcy3+hhVx5dxZFlTA6Dyt/Hpx+VfBlFcN&#10;TJMHPZNej/zudcM2xUd2n6r/ACsfqB4e+KPhDxWwTSfEumXspYKIY7lRJknA+QndyeBxzXUV+S9d&#10;j4Z+MfjfwfsXSfE+o20SfdgebzYl+kb7l/SvKq8PPejU+9fqv8j0aedL/l5D7v6/U/TeivjPwb+3&#10;FrVjti8TaJbapH83+kWLGCX1XKnKnHI4xwR3B3fQXwn/AGhfBXxmvL2x8O6i7apZRLNcWFxHsljQ&#10;4G7glThjtOGOD14Kk/P4nL8ThFepHTutUezQxtDEaQlr2PSqKKK807gooooAKKKKACiiigAorgNf&#10;+L8Phvx1p3h+98L+IV0++vItOTxKLeH+zlu5Iy6QnMonOQAvmLE0QZgpcMGC4DftL6Jb64sN34d8&#10;Q2PhqbULnSrbxdNDbnTLm6gEnmRqFna4A3QTIrvCqMyYVjuQsrpLm6f8N/mrd7q26HZ3t/XX/J/c&#10;+x69RXlfgz9oXSPGdnp5TQNc0zVb/UEsYNGvUtmuirW8Vz9pJhnkjWFYJkkZi4IyE2+YyI3qlW4u&#10;OjJTT2CiiipGct4w/wCRh8D/APYYk/8ATfeV1Nct4w/5GHwP/wBhiT/033ldTQAUUUUAFFFFABRR&#10;RQAUUUUAFFFFABRRRQAUUUUAFFFFABXh/iaLxd8fvDXi/RvDviKy8G2Wn+JZNKN3Lp815/aNlDDG&#10;txC/l3MDxlrhpkLxyKwWMAEEk17XdXMVlbTXE8ixQRIZJHboqgZJP4V5n+zJbSr8DPCuo3EbRXev&#10;RS+IrhH+8st/NJeup9w1wR+FJpPR/wBf1+I02ti8nw11TVvBvh7w7r+r6XJp9jIP7Rs9A0l9OtL6&#10;CPPkWyxNcSmKEYj3pvYSBCpwjshyPgZ8BU+DGo+KbsalZ3761Mjs1npv2N5ArzOJrpvNf7RdN5xD&#10;z4TeI4/kGOfWqKpttuT3f62/yRKSS5Vt/X+YUUUUhhRRRQAUUUUAFFFFABRRRQAUUUUAFFFFABRR&#10;RQAV+ffx9/ak8beAPif470218S3FpaaZc7bG0iiiO4eWjbclSepJz6fhn9BK8u8S/sy/Dfxfr1/r&#10;OreHEutRvpPNuJjcyjzGwBnAbHQDpXoYKvSoTcqsbq3ZP8zixVGpWgo05W172PH4vid498cfs+fB&#10;FdNmnuvEfjqUQ6jcwXo04tELO5uJF+1CKRrYMYlUyRRtIq7vL2vtdeg8FfH/AE/wHoOlaFd+H9Uj&#10;vFTWYpbObxFPrl0+oWd7bWy2kFzdHzLjz5LtfLaRo9gADKgzs9VvPgf4MvfAekeDm0uW30LR3STT&#10;Vsb64tLixdNwV4LmGRZomAZl3I4JVmU/KxBdpXwP8D6NfeF7228Pwm98MpdppN1cSyTy27XRBupS&#10;8jMXllK5aZy0hLPlvnbPnu95W63/AC0+59Ne/dPu0tG/Rf5/5rXR2Vux5poH7Q3xC8XXfgP+xvh1&#10;4dks/F3hz/hJLZrzxbPFPDGiWhniZF051Lh7xVTD4cISTHnFO1b9q64bwPLr/h7wbJrdzHpOl3R0&#10;ybUDbS/2hfXQt4tPJ8lsOpEhdiPlwoK4YlfW9A+GXhrwufDZ0zTfsx8OaW+jaX+/lf7PaP5O6P5m&#10;O/P2aH5my3ydeTnmvBPwE8P+FtM1u2u449Sk1bxPJ4pmeNZIEFz9oE0ACiRuI9kQxnazKzbRu2ip&#10;crlaOi/Tmen/AIC7+sbbNjdkk1r/AFe/4Wdv5m0tFbgb/wDbFsvtviCTSvDUup6Fp3gq58W2mrfb&#10;PLW9lggt7iSzC+WdpEV5bEyZblyNvymtC/8A2r7G4g8Xto+hXcb6Dp2mXkY8U2WqaMbya8uZ4VgS&#10;F7B7hzmEBDFDL5jyBAAQTXbRfs9fD6Dw/JocXh1ItLkh1K3a3jup1zHfnN2u4PnD8YGfkCqE2hQB&#10;p+KPg/4T8ZSajLqumSTT39tZ2k1xBeT28ypayyTWxjkjdWieOSWRlkjKvk/e4GE2mtFr/wAFv8FZ&#10;L0uwVkvP/wDZt96Ur9m9OlvGl/bDuh8PRrl54VsPD2pRa++g3p8UardaPpNky2wuFlmurqxSeJXV&#10;o0QSWqFpHCj5Srt19x+0NeP+zPofxT03wsNS1TWbPT5rPw3HqO3zZ7uWKKOEXHlH+KUfN5fbkAdO&#10;n8M/AXwR4RazbTtKuGltNTl1mOa+1O6vJGvZIPs73EjzSu0khiJXc5YjJIwSTWvY/C7wxp3g7QvC&#10;tvpnl6Bob2smn2f2iUiFrZ1eDLFtz7WRT8xOcc5odmml/d+Wnvfe9V+hMdHd676d9Xb8LI8rs/2t&#10;NO1jxPqNnp2lW6+H4fCUviW28SalqBt7SWWOK2mkt5NsLmNVivbZmlG8jewCErzmeGf2udR1fQPE&#10;Z1DwLLp3iXT7nS7Sx06SS/tbe+k1CcwW2ZL7T7WaNRIrb3Fu6hRlTI2UHptv+z58PbTRP7Hi8NQL&#10;pmzUI/sxmlKlb1g90py/IchcA/c2qE2hQBTtP2afh9aaTr2ntpeo3ya4Lb7fd6lrt/eXkpt3L27L&#10;dTTtNG8THKMjqykDBGBguu3b/wBKu/w91el2ri6af1okv82r9bJ2MXxd8Uvir4TvvBli3w/8HXN7&#10;4jvX03A8Z3ax29wsNzcfe/sol0MNsfm2g7327cDea2lftR22reNfDXhmDw7NLe6nr2qaLezRXatD&#10;pq2jX6xSSEqCzXB0+UrGB8oDkt8q7/R9M+F+gaZZeH7bZqN+NBvX1DT59W1e7v7iKd4pYmZpp5Xk&#10;k+SeVQrswAYYA2rirpHwX8FaBcpcadoEFnOuu3PiUyxSSBpNSuI5Y5rhzuy7Mk8i4bKgFQANq4Jb&#10;NLz/AOB93/A66W7OOm9vxtL/AO1+5+j8p8OfteDxf8Nr7xZpvhyCxFrpOmXn2TXLy6tXlu7yQqLa&#10;KJLOW5lToIp44HW4dtsQbDFfQfgN8Ybj4yeGtVvb7QJ/Dep6VqT6bd2Uq3SrvEccqsgura2n2lJU&#10;/wBZBGc5wCuGaa5/Z78A3OiWulHQmhtbXTbTSLd7a+uYZ4ba1k8y2CTJIJFeJ8skobepLYYbjlNA&#10;+B+j+DJNMi8M3up6Np8Wrya1qUR1G5up9WuGtzCPtE80ru6/cdgxO5o0JPB3VePNLTTp5ar9L/gr&#10;vcmer93+tNvv6/ktD0aiiioAKKKKACvy8r9Q6/LygD9GvhX/AMkw8If9gez/APRCV1Nct8K/+SYe&#10;EP8AsD2f/ohK6mgAooooAKKKKACiiigAooooAKKKKACiiq2oaja6VaPdXtzFaW6DLSzOFUfiaTaS&#10;uwLNFeU+I/2jPDmlBk02O41mYDgovlRZ9CzDP5KRXmuu/tFeJ9TDJYi20mMngxR+Y4HPGWyOmOQB&#10;07V4dfO8FQ05+Z+Wv47fiZOrFH0+zBFLMQqgZJPQVz2rfETwzoZK3uuWUbg7TGsodwenKrkj8q+Q&#10;tY8U6x4gYnUtTu70ZztmmZlH0XOB+FZdeDV4me1Gn97/AEX+Zi6/ZH1JqP7RPhGyB8h7y/ODjyIN&#10;oP8A32VrBT9p7T31GGM6JOlkzhXuHnG9F/vbApz34zXzzRXlzz/HSd00vRf53M3WmfeMciyxq6MH&#10;RgGVlOQQehBp1eP/ALPPjsaxob+H7qQfbNPXMBZuZISeg/3Tx9CtewV+h4TEwxdGNaHX8H1R2xkp&#10;K6PxY/4KCW8dr+198QEiXapeycjJPzNY27MfzJry34YeM/8AhGNY+z3MhGm3ZCyZPEb9n/ofbnsK&#10;+7/+Cn37Nv26zj+L2hwIs1skVnr0UaYaRMhIbgkdSuVjbP8AD5fZTX5t19Lh6jioyj0OqDtZo+s6&#10;taT/AMhSz/67J/6EK81+EvjIa1pQ0u5cfbbNAEyeZIhwD9R0P4V6TphxqVoR181P5ivp4zVSHMju&#10;T5ldH65V4T+2nIY/gRfEYydQsV597hB/Wvdq8D/bfcp8A7wqcH+1dOH4G6jBr4rB6Ymn6r8zwMT/&#10;AAJ+j/I+E6KKK/Wj84CiiigAoqlqes2WjxCS8uUgU9A3JP0A5NcTrXxS6x6XB/22nH8l/wAfyrGd&#10;aFP4mawpTqfCjv7i5itIjLPKkMY6vIwUD8TXJa38S7CwLR2SG+lHG4HbGPx7/h+deb6nrN7rEokv&#10;Ll52HQNwB9AOBVKvOqYyT0grHfDCxWs3c2tb8X6nrpYTTmOA/wDLGL5Vx7+v419ef8EvbQP8QPGt&#10;15ZJi0uKLzOcLulzj052fofevimvuz/gmNcWWi2vxK1XUJo7WEf2fCk0j4z/AMfBZQO5+52+nevn&#10;c0rxpYWpVrSslu27Ja92ezgad68YQX3H6BVHNPHbRmSWRYox1d2AA/E15d4h+OVvErxaNaNM/QXF&#10;yNqfUKOT+OK8u1vxHqXiO487ULuS4YfdUnCr9FHAr+cs78TMqy69PAr28/LSK/7etr8k15o/TcHw&#10;9icR71b3F56v7v8AM+pqK+Y/DvjbWPC82+yvHMXAa3mJeJgBgfLnjtyuDgAZxXrfhj4yaTq4WHUR&#10;/ZVyeN0jZhb/AIH/AA/8CwB6mvQyLxEyfOGqVZ+wqPpJ6P0lt99n2RjjchxWF96C5491v93+Vz0G&#10;imxyLKiujB0YAqynII9RTq/UE76o+bCvGfCP7RGseOvD2i6/onwZ8eXmhaxaw31jqBudCjSW3lRX&#10;jl2NqYdQUYNhlDDOCAeK9mryr9k7/k1j4N/9iZo3/pDDTAzfEnhX4la58bdO1a50fwtq/gTSJopN&#10;Khl1+4tbm3kZNk93LbixkWaZVaRYl85EAYk/MwZMXwz8GfHWmT+HvCl0/h9fAmg+IZteh1aC8mfU&#10;r1TNNPFbPamARxbZJwGlE77li4Rd/wAn0DRQla3k7/O6afya/TbQTV7+at8rNNfNP9dz5e8Sfste&#10;ILaygn8Eto/hC/mvbgyWXh2+n0O0063YEW7Qm0hBnMbfvpIZVVLiSQ72VY4lX6gUEKATk45PrS0U&#10;LRW/ra36f5jer5mFFFFAHLeMP+Rh8D/9hiT/ANN95Wdqnxr8I6N43h8J3d5fR6tLcRWYlXSbx7FL&#10;iRA8cD3ixG3SVlKkRtIGO9MD5lzo+MP+Rh8D/wDYYk/9N95XknxM8J+KvFfxW0u40vwZr1tfadrF&#10;jPbeJbnxFHP4e+xxsjTs+nPcErcmNriJWS1LBzGwnUZZSOs4xezevpcHpCTW9tPU7+L9oPwHL4vf&#10;w2dXuIb5bmezF1caXdxafJcQozzQx3zRC2kkQRybkWQsDG4IyjAWPDPxy8GeLtItdS03UbrybvUY&#10;9Kghu9Lu7W5luXjWVFWCWJZSDEwl37dvlhpM7FLDyLQPh540ntPDPw91XwZIdI0TxTcazd+K7u7t&#10;JbC9tDcXE6LFEJTcec/npGyyRKi4l+dht34OrfBHx94IWy1X4eWGqaTdNe3EFrZJqNtqVzYQiNY4&#10;HuZtSllDxSeUnneQ3mxxJBFCPkcuQ1V5+Vvwu323em6s277BLey/rfTz2WuzvbS59cUVxfjXVfiH&#10;YX1unhHwv4Y12zaLM82teJLjTZEkyflVI7C4DLjB3FlOSRt4yT4WePrzx7o+pnVtKg0TXtI1KfSt&#10;S0+1vDdwxTR7WUxzNHEzo8UkUgJjQ4kGRQB2lFFFABRRRQAUUUUAFFFFABRUD3tvEQHniQnkBnAz&#10;TYdStLiURxXMUrkZCo4Oa4ZY7CRqKlKrFSeiXMrt9rXK5ZWvYs0UUV3Enmn7Sl9dWnwK8ZW9g7R6&#10;jqll/Ytm6DLLcXjraQsPcSTofwr0LTdOt9I061sbSMQ2trEkEMY6KigBR+AAr8mPit+0V8SE+K/x&#10;F0u08eeILSy0/wAT6pZRQW2oyxCGOO7kEaLtI2gKFAA7cV6n+w18VPGvi349Wmn654w1/WrBrC5c&#10;2uoanPPEWCjB2OxGR64r6aWRVI4V4rnVrXtr2PTeAkqXtebS1z9HaKKK+ZPMCiiigAooooAKKKKA&#10;CiiigAooooAKKKKACiiigAooooAKKKKAOP8Aip44vPAHhRb/AEzS4db1e6vrTTrHTri7NrHNNcTp&#10;EN0ojkKKocuxCMQqNgGvFNf/AGwtY0bSNBit/h5Nq/im9GpyXmkaVJqOoRQR2V41o5jltdOmd2kc&#10;fJ5sUKddzqcZ9a+JvwZ0z4sa54cuta1HVodP0X7RNFZaTqt5prtcuEWOfzrWaJwY0EygHIInbp35&#10;Xw9+yf4R0S3u7WW+8Qz26alcX2lzW/iTVLa90+K4SE3Fv9sS68+WOSaJp2Vn2l3ztyoNKN38Xf8A&#10;DRW9b3foraMbtZW/rf8A4Hzb3RWv/wBorX4NY16eDwLH/wAInoGqafpupaheasbe/X7XBZyq0dn9&#10;nYM0f2xRIjyoQEypcnaF0L9qnTdd8X6P4aj8OaxDqV94n1Tw7JNNp96ljGtmL0+cl61sLeZn+xj9&#10;0km5fMbk+W2dm3/Zr8LXHj/X/FesfatXudR1W21SG0a8uYraNoLW2hiE8CzeVdsj23mo8yEoz/Lg&#10;jcextvhh4Zsxpoh0zYNN1a6121/fyny725+0efLy3O77XcfKcqN/AG1cN/Dpvb8bLr636fN9DTla&#10;6/8AAf62fy26PyPwj+1TqHxKvPD2meEfB1ve6tq3hf8At9pNT1hrawt7gfYmexM6W8rs6RXqOziL&#10;AzGuMs3l+j/A7x/rvxS+GujeLNd0HTvDp1m2ivrOz07VZNQ/0eWJHQyO9vBtk+YgoFYDAIY5wLPg&#10;z4MeC/h5beH7fw5oMGkQaBZXOnadHbySbYYLiSOScEFjvZ3hjYu+WJBOfmbPQ+F/DOm+DPDel6Bo&#10;1t9j0nS7WOztLfzGfyoY1Cou5iWOAAMkk+prRuOtl/V5fpyr5P1blZ7f1/W/r5aHnPhP9oDT/FHx&#10;h1vwXHpuvxLa29u1vPc+FNVtozKTc+d5lxLAsSx4hTy3JVXJYKzngYfib9oPxRo3jjxHYWXgvSL3&#10;wxoHiHSPD97qc/iGWG9aS++x4kjtRZOjKhvUyGnUnY3TivZrbQLC01y+1iKDZqN9DDb3E29jvjiM&#10;hjG0nAwZZOQATu5zgYw7z4V+F7+XWZZ9L3vrGpWesXx+0Sjzru18j7PJw3y7PssHyrhTs+YHLZiN&#10;lJOW3Xz1V/wv13sJW1uef3/7Q+oad8UrzQpfDFoPCVpqsujS69/akn2r7RHpf9ouVtPs21own7vd&#10;5+7cD8tcd4Z/bPu9W8Hah4n1L4ca3pukxvpUtnMljqhFzb3t5Fb8edp8RknRZlk8q2+0K/RZDkGv&#10;btJ+EvhXRLbSYLXSzt0u+uNStnnupppDczrKk0sju5aVmWeUEyFvvewxk6H8APBXh3S5dLs7TVW0&#10;pri0uY9Nu9e1C5tbV7WdZ7cW8Ms7JbokiIQkQRcKqkFQBSjo1zbaX/8Abvv6bfqDs3p3/C/+W/nt&#10;Y4W4/a/0eAzXX/CM6/8A2VF4pHhos+k38d/zpP8AaHn/AGB7YTgZ/d7SoG396WCVkeP/ANrzU/Am&#10;maDqR8H2GsW1zolvruqW2kanfahc6fBKW532mnTWpUqjFJZriCNyj4YKpevbW+GHhl9fOtNpmdTO&#10;qjWzP58v/H4LL7EJdu7b/wAe/wC7242/xY3fNXH6x+yv8MtcsoLK40G7i0+KzTTzY2Ws31rbz2yO&#10;7xxTRRTKkyRmR9gkDbM4XaMCqVrxv5X+7X73r007BKz+Ht+N9/u09S38bdQ1sx+B9L0HxHf+FZNc&#10;1+OxuNR02C1luFh+y3MpVBcwzRglok5KE4zjFeJa146+I+iQeIPDdp4w8WeJb6z+IUGgwX2m2mhp&#10;rEtm+jR3bRJ59vFZ5ErMdzoDtBAJOK+p9X8M6brs+kzX1t58mk3YvbNvMZfKmEbxhuCN3ySOMNkc&#10;5xkCuV8RfAvwb4oXUftljfW81/qya5Pc6ZrF5Y3H21LdbZZUmgmR4/3KKm1GCkZyCSSYirN36v8A&#10;WD/JSXz82O+i78tvn72v4x+7yR87ar+0b45+HPwm8P8Ai7UdSbWNTg1PVvDOraDq1rBFPFcI8zW1&#10;3cNboFzbxxRm5aDMJiaWVAdi7vrTwzZXum+HdNtdS1R9b1CG3jS41KSKONrqQKN0myMKi7jk4UAD&#10;Ncz4c+CXgrwobM6fooL2sF1bo95czXTOLlxJcvI0rsZJZWUF5X3SN0LEcV0nhbwzp3gvw3pmg6RF&#10;JBpem26WtrFNPJO0cSDCrvkZnbAAHJJwKpPR330/W/or6r1s/hTcddNtf+B+GnbS/VmrRRRSGFfl&#10;5X6h1+XlAH6NfCv/AJJh4Q/7A9n/AOiErqa5b4V/8kw8If8AYHs//RCV1NABRRRQAUUUUAFFFFAB&#10;RRTZHWJGd2CIoJZmOAB6mgB1ZHiPxbpHhK0+0atfRWiH7qscu/8AuqOT+Aryj4iftDR6fNJYeGRH&#10;dSrlXv5BmNT/ALA/i+p4+o5rwTU9UvNZvZLu+uZLq5kOWllbJP8An0r5PHZ/SoN08OuaXfp/wf61&#10;OedZLRHsXjL9pK9u2eDw5bCxizj7XcqHkP0TlR+OfwryHWNd1HxBdm51K9mvZ+m+Zy2B6D0HsKo0&#10;V8PicdiMW71pt+XT7jklOUtwooorgJCiiigAooooA1/CfiS58I+IbLVrUbpLZ9xjzgSKeGUn3BIr&#10;7O0XWLXxBpNrqNlJ5trcoJI2xg49COxHQ/Svhqvc/wBnPx8LeZ/C92x2ys01m5PAbGWT8cbh759a&#10;+syDHewrfV5v3Zbev/B/yOijOz5We563otj4k0W/0jU7ZL3Tb+3ktbq2l+7LE6lXQ+xUkfjX4eft&#10;TfAO9/Z0+Lmo+GZXa40qYfbNKuyD+9tXY7Qf9pSCje656EV+6FfO37b37NiftC/Ca4/su0ik8Z6K&#10;Gu9JkJ2tL3ktt3/TQDjPG8JkgZNfp1GfJLXZnfF2Z+NGi6vcaDqdvfWr7JoW3D0YdwfYjivqX4ea&#10;pa+LrvQ7iFiILq5iR1BG5CXAZfqK+TpYnhkeORGjkQlWRhgqR1BFenfs+eMG8P8AxF0OxnYmxvdQ&#10;t0IAzskMihWH16H8PSvfw9b2d4vZnXCXLofu9Xh37arlP2cPERU4P27SR+B1O1Br3GvGP2xZfI/Z&#10;x8Wybgmw2bbj0GLyDmvBwztXg/NfmeZXV6U15P8AI/P6iuT1n4j6Zp6stqTfT+kfCD6t/hmuF1nx&#10;zqutIY3lFtCeDHBlQfqc5P8AKv1KpiacNFqz8+hh5z8j0zWvF+maErCacSTj/ljF8zZ9/T8a4TWv&#10;iXfX6tHZILGI8bgd0h/Ht+H51x1FedUxVSei0R6EMNCGr1Jbi5mu5TLPK80h6vIxYn8TUVFdz4E+&#10;C/iz4hhZdM04xWJOPt14fKh69QcZb/gINeJjswwmW0XicbVjTgusmkvx6+W56NDD1cTNU6EHJ9kr&#10;nDV0PhH4f+IfHVz5Oh6VcXwDBHmRcRRn/ac/KvHqa+ovh/8AspeH/DrJdeIJj4gvFORCV2Wy/wDA&#10;c5f8Tj2r261tYbG3jt7aGO3gjG1IolCqo9ABwBX8+cQ+M2CwrdHJKXtpfzyvGHyXxS+fL8z9By/g&#10;2tVtPGz5F2Wr+/ZfifPPgP8AZD0+0WK58WX7384IY2NkxSH/AHWfG5v+A7fqa938PeGNJ8J6etjo&#10;+nwadar/AMs4ExuPqx6sfc5NalFfzRnnFWccRT5sxxDlHpHaC9IrT5792fpWByrB5crYamk++7+/&#10;f9Aooor5M9YKKKKAN7wv441fwgx/s+ZWgYkta3ALREk8nAIwfcH656V7x4Q8dab4zgkNozRXMQBl&#10;tpRhlz3HqPcfjivmmpLW6uLG4juLW4ltbmM7kmhbayn2P6EdCMg5Br9N4W46x3D8o0KzdTD/AMr3&#10;j/hfT02flufO5lk1HHJzh7s+/f1/z3PrSvKv2Tv+TWPg3/2Jmjf+kMNbHw1+JieLlOn34SDWYkLl&#10;UBCToDjevoRkZX3yOOmP+yd/yax8G/8AsTNG/wDSGGv65y7McNmuGhjMHPmhLZ/o+zXVH5dXoVMN&#10;UdKqrNHqtFFFekc4UUUUAFFFFAHLeMP+Rh8D/wDYYk/9N95XU1y3jD/kYfA//YYk/wDTfeV1NABR&#10;RRQAV5V4c/4pf9ozxfpf3LXxRo9pr8C/37q3P2O7b8Iv7NH+RXqteVfGT/invGXwx8YD5IrHXP7F&#10;vZP+nXUENuq/jeCwP/AfyAPVaKKztS12z0sESybpP+eact/9b8a8/HZhhMsoPE42rGnBdZOy/wCC&#10;/JasuMJTdoq7NGop7mK1TfNKkS+rsAK4u/8AGN3chkgC2yHoRy351hyzSTuXldpHPVnOTX4FnXjP&#10;l2Fbp5TQdZ/zS9yPyVnJ/NRPTp5fOWs3Y7i68Y2EAIjL3Ddtq4H5msm58cXDk+Rbxxr/ALZLH+lc&#10;1RX4xmXinxPmDahXVKPaEUvxfNL8T0YYKjDpf1NOfxLqU55umUeiAL/KqE11Ncf62aSX/fYmo6K/&#10;OsXnGZZhf65iZ1L/AM0pP82dcacIfCkgq/oFz9l1i1fsXCn6Hj+tUKFJVgR1HNc+X4yeX4yjjKfx&#10;U5RkvWLT/Qco88XF9T1iiobOcXVpDMP+WiBvzFTV/p3Rqwr041abvGSTXo9UfGtWdmfhx8W2Gnft&#10;Q/GLTmkLmTxLqF0pxgDdcuxGM/7YHvivoL/gn1/ycZZ/9g26/wDQRXzb+09Hc+Gv2y/iGt3H5Ty6&#10;/O+3cDmOY70PGequrY/A45r6S/4J9f8AJxll/wBg26/9BFfqFKpz5RUj2i/yufSQlzYOS7I/UWii&#10;ivzU+aCivnH9tvWb3SfBPh4Wd7PZmXUSGMEpQtiJsDg896+O/wDhLdd/6DWof+BUn+NfQ4LKJYyi&#10;qqnb5f8ABPFxWZLC1fZuF/mfqlRX5f2nxT8Z2L7rfxdrkJJBOzUpgDjpkbufxroLD9o74labIrw+&#10;Lr12Vdo+0LHMMe4dSCfc810y4erL4Zr8f+Cc8c6pfag/wP0gor4K0r9sv4jadGizy6XqjKMFryzw&#10;W68nymT17Y6V6Bo/7d54XVfCAPUmWzvfyGxk/Xd+FcdTJMZDaKfo/wDOx1wzXCy3bXqv8rn1rRXi&#10;vh39r34ca6yJPf3eiyPwF1G1Yc5I5aPeo9ck459eK9X0HxPo/im0F1o+qWeqW+AfMs51lAySOdpO&#10;OQRz6H0ryquGrUP4sGvVHoU69Kr/AA5JmnRRRXMbhRRRQAUUUUAFFFFABRRRQAUUUUAFFFFABRRR&#10;QAUUUUAFFFFABRRRQAUUUUAFFFFABRRRQAV+XlfqHX5eUAfo18K/+SYeEP8AsD2f/ohK6muW+Ff/&#10;ACTDwh/2B7P/ANEJXU0AFFFFABRRRQAUUUUAQXt7b6baTXV1MkFvCpeSRzgKB3NfLvxX+MF341up&#10;LHT3e10RGwEHDTn+83t6L/WrPxt+KEnirVH0nTpz/Y1s2CUOBO46sfYHgfTPevLK/Oc4zd4iTw9B&#10;+4t33/4H5nFVqX0WwUUUV8kc4UUUUAFFFFABRRRQAUUUUAFWdN1CfSdQtr21cxXNvIssbjswORVa&#10;imm07oD7U8C+LYPG3hiz1WEBHkXbNEP+Wco+8v0zyPYit+vl/wCAfjw+GvEn9k3UhGnakwQZ6Rz8&#10;BW+h+6fqPSvqCv1vK8asdh1N/EtH6/8ABPRpy543Pyi/4KTfs3f8K4+IEfj/AEDTvI8M+IXP23yF&#10;/d21/wAlsj+ESj5x/tCT2r5V+F3/ACUzwj/2F7P/ANHJX7t/FX4aaN8YPh/rfhDXofM07VLdoS6g&#10;F4H6pKmQQHRsMCe4GcjivxUsPhdrXwv/AGltB8F+IIGs9TsvEVnbsxX5XQzpslT1VlIYexr6ijU5&#10;o2fQ6Yu6P3Xrxj9sm3juv2Y/iAkq7lFgrgZI+ZZUZT+YFez15Z+1PEkv7OXxGV0V1GiXLYYZGQhI&#10;P4EA/hXHS/iR9Uc9T4H6H4yUUUV9wfKhXqHgL9nbxd44eOWSzbRNOOCbvUEKFge6J95uOh4HvVP4&#10;V/FBfhrOblPD2mancMci6uFYTpz0R8kKMZ6Ln3r6A0D9rXwxqGF1SwvtJfAJZQJ488ZGRhv/AB3o&#10;Pwr+f+MOPM6wNWrg8lwnwtxdRtSd07Plgvwbv5xP0HJ+H8HXhGtjKu9nyrT73/l95s+CP2aPB3hA&#10;xz3Ns+vX6kN51/gxqf8AZiHy47/NuI9a9XRFjUKoCqBgADAArnPD3xK8LeKtg0vXrG6lfG2DzQkp&#10;zjH7tsN/EB068da6Wv5IzjM81zSv7XNqs5z/AL19PRbJeSSR+sYPC4XC0+XCxSXl+r6/MKKKK8E7&#10;wooooAKKKKACiiigAooooAdBcT2VzBdWsv2e8t3EkEwUExuOhweD6Y7gkV7V+zbDbaT8D/Bvh2C5&#10;+1S+GtKtNBuHK7SZLaCOPcR23KFcDJ4cV4nXWfB/xE/h/wCIkFixP2PXImgYdhPGrSRtntlRKvuS&#10;noK/YPDbiCpluZrL6kv3VZ2t2n0a9dn307HyvEGBjiMO68V70Py6/wCZ9GUUUV/XB+XBRRRQAUUU&#10;UAct4w/5GHwP/wBhiT/033ldTXLeMP8AkYfA/wD2GJP/AE33ldTQAUUUUAFch8WvCEHj34da3oM1&#10;/wD2S93CDb6h5fmG1uEYSQTBMjcUkRH25GduMjrXT317Fp9s88pwq9u5PoK891bWJ9WnLyHEYPyR&#10;jotflXHHHmF4RoqlBe0xM1eMeiX80vLst35K7XdhsLKu7vRGlrPi2a8LRWpMEP8AeH3m/wAK58kk&#10;kk5J70UV/EWc57mOf4l4rMarnLp2S7RWyXp89T6OnShSXLBBRRRXgmgUUUUAFFFFABRRRQB33hG5&#10;+0aNGuctExQ/zH6GtquR8C3OJLq3PcCQfhwf5iuur/Qvw9zH+0uGMHVbu4x5H/24+Vfgk/mfK4qH&#10;JWkj8jv+Ctfw/Phz476B4rghkjt/EWkqskxbKvc27bH288Yie34wB35JON//AIJx339pfHjR7rIJ&#10;l0q5Y49dgz+ua+gP+CrXw4bxb+zraeI7ePddeGNUjuHYKWP2eYGGQDA4+doWJOBhD7V8u/8ABLC/&#10;Fx8crW2J+e3srvj0VlBH67q/csDXvgasH/K/w/4B10Kn7icfJn66UUUV8keSfKf7fF+0Oi+B7TAK&#10;T39w5OOQVh4/DDH9K+Q6+r/+CgayC0+HDqreX/aV2jtjgE2xIGf+An8jXyhX6LkT/wBj+bPic3/3&#10;n5IKKKK+gPFCiiigAqayvbjTruK6tJ5bW5iOY5oXKOhxjIYcjgmoaKGr6MNtj2DwX+1X8QfCDRpN&#10;qg16zVlLQaqvmsVAwQJMh8kYOSTyM4OWz9IfD39sLwb4wuUs9XWTwtePgK164e2YkcjzQBtwc8uF&#10;GMc5OB8H0V4+JynC4jXl5X3Wn/APToZjiKGnNddmfrFZ3tvqFutxazxXMD52ywuHU4ODgjjqCPwq&#10;avzG8B/FvxX8Np9+g6tLbREfNbSfvIW4cDKHjgux+vNfYvwj/ax8N/EKSHTtZEfhnW3IREuJgbed&#10;iQAEkOMMSeEbnkAFq+PxmUV8Lecfej3X6o+mwuZUcR7svdl/XU90ooorwj1wooooAKKK/O39on9v&#10;P4ifCr4veNfDumHSRpujXIit1msy8jr5aNgndycsa48VioYSKnNPV20Po8jyHFcQV54fCyinGLk3&#10;J2VlbrZ66n6JUV82ab+1RqWh/s3fC74ha1osWsX/AIm8k6lHaTG2S0g8ia4urlRtfcIoYJH2HG7G&#10;NwJFa4/aqjOu+NrNvDLRafoGqaPY2uoyX22PUIb3UW0+S4A8v5FiminGMtvEecru464vntb+tv8A&#10;Nfj2dvAqU3TlyP8ArVr81+XdHvlFfPln+2BptwDeP4V1hdGfxYPDdvcWttPfXVzA2lHUIr6O0toZ&#10;JWSRdoVANwRhI23BQYmuftqyrpmky+HPAGra9qV/Lqz/ANnGz1QTJa2N61pvaODT55Y5pWAIimji&#10;VCSryKQNz7ef6q/5akNOKu9v+C1+af4d1f6eorwu/wD2itfg1jXp4PAsf/CJ6Bqmn6bqWoXmrG3v&#10;1+1wWcqtHZ/Z2DNH9sUSI8qEBMqXJ2iHw7+03d6v8a4fBE/hqF9IvL+902y8Q6XLqM8LTW6SOyyS&#10;TafDa7sQyKyw3MzJIpXBAZlaTbS67/Kyf6kvSPM9tPxPeqK+e4f2qb61u/Ed5qng6GDwzYWGt3+n&#10;3llqrTXl8um3i2jhrd7eNIvMZtyETOMYzjsnjH9pbxZ8N9E19PFHw+sYPE9jBpt3Z2Gka3cahaXc&#10;V3epZgGVLETLLHI2TGlvIWG3YXJIWb3UX32891+jv2td6FWfM49U7fl/mrPZn0LRXzLqH7XWuQeB&#10;NC1i08F6fda/ez6jDdeHVvdXmu4FtZQhdYbfSJrgKQyFvtEFuYzLGrcuK6nSfjv4w8TeL/A1no3g&#10;nRX8OeLNF/4SC21DUPEc0F5BaILTzw9stjInmqbxQqiYq2w5dM4p932/yb/JP7hf8H8HZnuNFfNO&#10;m/ts6brPg+HWbPwjrKXA8Eaj4xuLfUbO9sYQ1rHbv9mguJ7VI7lXNwR50O4AIp2kOK7CH9qTwxfj&#10;w/8AYbbUPMvr77Jf2uqafd6ZdWEZ0+7vFm8i5gSSVGFm6KwAVjuwxKFack4Jt9P82vzTL5JLS3f8&#10;Fd/g/wDI9morxX9nz9obUfjhNeNd+CNT8NWBs4dQ0++uLXUEhuYZCcIz3VlbJ5oGxisLTphsiQgZ&#10;NDxV+1G/hvxp4/8ADUfhR7+90KGFdF8u+2nXLxxa77YDyz5JR7+zUt84xKTgbCKUvd0fZv7tyI+/&#10;8Pl+Nv8AP9dj3mivmLxh+2bP4c8OeFvENj4Qi1nTNT8O2fiPUbW1uNRmv9OgnBY7kt9OmgUYV9j3&#10;E9urlH+6FLV0XjD4/wDjfwZ4g+IEN14E0CfRPCXh5/Ez3kPiic3Nzalbz7OggOnhVkZrNg480hA4&#10;IaTGKqUXC/N0v+G/9deg4pzdlvp+NrfmvvPe6K8i0b9pPw/4n1LwpYaRaX7Xusaomm3dnq1hd6Xc&#10;2IexurtJvJuYI3kjb7I6KwAVjuIYlCteu0Si4uzJTTSa6q/y1X6MK/Lyv1Dr8vKkZ+jXwr/5Jh4Q&#10;/wCwPZ/+iErqa5b4V/8AJMPCH/YHs/8A0QldTQAUUUUAFFFFABXnXxx8XyeFvB7RWz7Lq+Ywq4bB&#10;VcfMR37gfjXotfM37Reqm88XLaiQsltGqBewONx/H5v09q8HO8S8Ng5cu8tPv3/C5jVlyxPJiSSS&#10;eSaSiivyo4AooooAKKKKACiiigAooooAKKKKACiiigBVYowZSVYHII6ivpv4d/HLRNR0Ozttcv1s&#10;dWiQRyPODslI4378YBOATnHJr5jor08DmFXL5udLW+6ZcJuD0Puuy1C11OAT2dzDdwnpJBIHU8Z6&#10;jjoR+dfMf7Xf7M7/ABG8Z/Dz4i+H7NpfEXh7WbFL+GFcvdWIuUYtjPWIlm4GSrPnO1RXnNjqV3pk&#10;wls7qa0lBB3wSFG45HINdzofx48X6KAr3sepRjol9Hv7f3gQx/E9vrX2OH4mpX/ewa9Nf8jpjXXV&#10;H1jXnn7RNtHd/AL4kRyrvQeHNQfGSOVt3YHj3ArlNB/acsZiiaxpE1qScGa0cSL16lTgj8z/AEru&#10;9O+JXgzxlaSWX9p2c8VzG0UtnfrsEisMMhWQAMCDgjkHnrzXv4bM8JWknTqL02f4mnNGaaTPyj+D&#10;X7KvxC+N8kU+i6QbHRWPzazqWYbbHfacZk/4AD74r7f+En/BOvwF4Hkt77xTcz+NdTjO7yp0EFiD&#10;2/cgktj/AGnKn+6K+rYVjSFFiCrEFAQJ90Dtj2p9fRVsfVq6Rdl5f5nPTwlOGr1Z+RP7ZsFla/tK&#10;+MbbT7WOysrc2kEVvDGsaRhLOBcKq8AZHGK8Vr2f9smRZf2mfHZRg4F1EuVOeRBGCPwIIrxivwrG&#10;u+Kqt/zS/Nn3VFWpRXkgrpfD3xK8U+Fdg0vXr61iTG2DzS8QxjH7tsr/AAgdOnHSuaorzatGnWjy&#10;1YqS7NXOiMpQd4ux7h4e/az8Uaaqx6rZWWsICMyYMEpHGeV+XnB/h6n04r0vQP2sfCmo4XUrW+0h&#10;8gbigmjA45yvzcc/w9B+FfIlFfM4nhjK8Tr7Plf912/Db8D0KeY4mn9q/r/Vz9BvD3xD8M+KyF0n&#10;XLK8kJx5SygSf98HDfpXRV+a9dT4f+Kfi7wvtGm+IL6GNfuwvL5sY/4A+V/SvlcTwQ98LW+Ul+q/&#10;yPSp5x/z8h939fqff9FfJfh/9rfxJYKE1XTbLVlBHzoTbyEd8kZX0/hr0zQf2rfB+pfLqEV9pD5x&#10;uli81MeuUyf0796+UxPDWaYbV0uZd46/hv8AgenTzDDVPtW9dP8AgHtFFYXh/wAd+HvFR26TrVlf&#10;yZx5UMwLjqfu9ex7djW7XzdSnOlLkqRafZ6HfGSkrxdwooorMoKxPFWppocWl6rJK8K6fqdpdmRB&#10;kgJMrHjvwDx3rbri/iRfMH8OaXBhrrUtYs7aNOeS0yKOBz3r28kjOeZ4dU9+eP5nHjGlh6nNtZn3&#10;ZRRRX9+n4gFFFFABRRRQBy3jD/kYfA//AGGJP/TfeV1Nct4w/wCRh8D/APYYk/8ATfeV1NABRRVD&#10;XLr7Jpdw+cMV2L9TxXn5jjaeW4Otja3w04yk/SKb/QuEXOSiupx/ibWDqV4UQ/uI+FAPDe9Y1Kxy&#10;xNJX+ama5nic5xtXH4uV6lR3f6JeSWi8j6+EFTiox2QUUUV5RYUUUUAFFFFABRRRQAUVja7400Dw&#10;vj+19asNNY9FurlI2P0BOTXm/iD9qzwDoqkW15dazLj7llbMBn3aTaPyzXo4bLcZjP8Ad6MpeaTt&#10;9+xLnGO7PdvC9x9n1u35wr5Q/iOP1xXodfA95+2fd3Gr2sWh+HoYEadFE1/KXON2M7Fxg/dP3j3H&#10;PWvviv7H8IsPjsBlmIweMhy2mpLVP4lZrS9vhv8AM+fx7jKalE4n42+AE+Kfwh8ZeEmhink1fSri&#10;1gWc4VZzGfJfODgrJsYHBwVBr8rP+CVEEq/tSXEEmYjDol3I8brhtwaNMH0xvP5V+xNfnJ+zn8Pz&#10;8Nf+CofxN0oFjBPYX2pQFiM+XcyW84HBPC+YV55O3J61/RGGqONOpFdv+AzkpytGSP0booorzznP&#10;lL/goPAy+Dvh9d5Hlx+JTCR3y9jdY/D5TmvkSvsn/goJAsnwq8KSkndB4ptnUDoSba5Q5/Bz+OK+&#10;Nq/Qcgf+yteb/Q+Mzhf7Qn5BRRRX0h4QUUUUAFFFFABRRRQAUhAIIIyD2paKAPo/4AftV6h4XvbT&#10;QPGV4b3w8QsMF/IuZrLAAUMRy8fqTllz1IGB9qwTx3UEc0MiTQyKHSSNgyspGQQR1BHevybr6W/Z&#10;D+OM+h65D4G1y8aTSb4hNJeTn7NPknyd3ZH/AIR2YYH3uPj83yuPK8RQVrbr9V+p9PluYO6oVn6P&#10;9D7Sooor4o+pCvDvG37GXwt+IPirVPEWtaNPcapqUvnXMi3TAO20L07cAV7jRWVSlCqrTVztwmOx&#10;OBm6mFqODas2nbQ4bS/gp4O0nwn4b8Nx6SJtH8PRSQ6dbzTOyxI8MkDgjOHzFLIvzZwG4wcGs66/&#10;Zw+HF94Wh8N3XheC60KKws9L+wTzzSRyW1rOJ4I5AznzAso3EvkvlgxYMQbHxh+I+s/D9PCdr4f0&#10;Gx8Qax4j1ldHt4NT1R9Pt4j9muLgyPKlvO3S3IwIzksORiuI0X9oHxl4rg0rS9D8BaRceMJ5NYF7&#10;ZXfiSSHTraPT742UjJdCyaSRpJChVfIUbS25lwA2kdNY9H+KTf4Jv0uzlm5fHN79fV/q4/el5Hp/&#10;/Cr/AAwNe/tkaYBqQ1Ua2JhPKALwWX2ESbd23/j3/d7cbf4sbvmrF1j4A+CtaitQ1lqWnTW11e3c&#10;V3o2uX2m3Svdzme6Xz7aaOQxySneYy2zKrhRtXHAWX7XVnq2q6Jpln4WvVvtZ07Sb21F7I0MET3d&#10;5PbSxT3AjaGFo/s7FMuWuGISJWOM62g/H7X9T1+za88F2ll4TvPEl/4Xg1SPWjLdm5tprmJZWtfs&#10;6qIXNqRnzi6s+NhUby2+VXb0Wn3WWn4JW9ES7pa9Evuacl+HM/LU07f9mvwtceP9f8V6x9q1e51H&#10;VbbVIbRry5ito2gtbaGITwLN5V2yPbeajzISjP8ALgjcbsP7N/gG28SnXodO1KHUFlup4BHrt+sF&#10;nJcq63D20An8q3ZxK5LQqh3Nu+8Aa4rwf+2L4f8AGXw90HXLbSL+z13UjpRfRNRtbuzAjvL23tGl&#10;t7ie3RLuOJrhSXhDKfkBK71NYSftl6jHq/xAiu/Asdtpfhqz1+4tLtr+7jbUZNMlZGiUy2McLGQI&#10;7f6PNcGML86im4tLleyuvLRK/wCFrvr5svkk3bzUfn0X+R7Wnwa8Fppdjpp8P20mnWejzaDDaSlp&#10;IvsMvl+bCyMSH3eVHlmBY4PPJzgwfsz/AA/g0HVdJaw1e6i1M2puLy88RalcX+LaUTWyx3klw1xE&#10;scg3qscigMWIGWOeXn/avtL+81yy0DwprF5e2cGjrZw63ZXmiG6u9Qup7eONlu7ZHSFGhVmnVZAQ&#10;zBVZk2nJ8b/HG6n0x/DvjCK7+HOs22ux2N9q/hrWRcx2KLYT6lHcwSy2oFwrLbeU8MsAyXYFWG0u&#10;ndXb/rW/zfvXt538zOL6Lor+ite/lovwturHe3X7Mnw8vNKs7B9M1NFtjc5uoPEGoxXlyLhladbm&#10;5ScTXKyFE3LM7qdq5HArrdH+G3hzQJfDslhpot28P6ZJo2mYmkIt7R/J3RYLENn7ND8zZYbODyc8&#10;v+zp4vn8YfCLT765s9Zs7m1ur7Tpo/EN2lzqDvbXc0DSXDoAgkcxFiiDYhbavyqK5T4QftFeJfiB&#10;eeFJfEPg3R/Dmi+J/Dl14j0+7sPEMt/MkUDWoaOeJ7KFUJF0pyruPkI9DTkuVyi+m/3S/RS+V+41&#10;Ft3S1vb531/E765+B3gm78OWGgy6Lu0mx0G58MW9v9rnGzTp0iSaDcH3HcsEQ3klxt4YZOYPDfwD&#10;8E+FZLOW00++u7qzvFvobvV9YvdRuFkW3lt1BluZpHaNYp5lWIkovmMwUMSa8ms/2w9Xt/BF7rut&#10;eAorK7mstFvdG07TtRutQku11OSVIEmWOx82J18ol1iinOD8u84B3NH/AGsUjHhZPEvgbxLolxrN&#10;vqkkkNnoerXs0T2ctsgKW4sUuWhkW53CWSGIKV2kZYUSbTkpb63+XvNPz1vbe77sLt2W+9vmtfk1&#10;16o9O+H/AMJ/DvwvS4i8OrqttaTKka2N3rd7eWtsi52pbwTzPHboAcBYlRQAoxhQA25+Dng688S2&#10;niCfRUl1i11STWYbp5pSVu3t1tmkxuwR5SIuwjaCisAGAI8r0f8Aa7i1mXwpaR+FZ49R8SaHoWs2&#10;iyXDraRHUZ5Y2imujCI4jGsWUDkPOzbI0LDFXfDv7Td3q/xrh8ET+GoX0i8v73TbLxDpcuozwtNb&#10;pI7LJJNp8NruxDIrLDczMkilcEBmWnGSlyvdXX3Wb+52+a7oU/dvzeV/+3k7fer/ACudHrf7Lfw1&#10;8Q2cFnd6JeLZRWUenNaWmtX1tBc28bM0cdxHFOq3AQu5XzQ+3J24rrte+GXhrxP/AMJF/aem/af+&#10;Eh0hdC1P9/Kn2iyXztsXysNuPtM3zLhvn68DHn/jqPxT4o+Luq6JpfxA13wbpmmeG7bUlh0S102T&#10;z55J7lGMjXdpOcbYUAClR1614JrXxp+LepeAvDGtaPq/ii6vY/htpvia9m0Sz0U2ZvJBM0s98lzH&#10;57RERZ8uyG/CuFUErWUWpR10XntrzXb8vcd/kaWlGTa3Vv8A21pevvRt5rTofUfhj4DeC/CM9jcW&#10;Vjf3N5ZXq38F7qus3uo3KSrby26DzriaRyixTzKsZYopkZgoY5r0GvmvUfjH4lb49aN8PdP8RRXG&#10;keKDZ69Za4ttHusLMRSyS6cAU2mSf7NviMg3+U10c7oUJ+lK0fM1eX4+Wn4PT5drN4prRLsvueq/&#10;O/z73Cvy8r9Q6/LypKP0a+Ff/JMPCH/YHs//AEQldTXLfCv/AJJh4Q/7A9n/AOiErqaACiiigAoo&#10;ooAK+TPjTCyeM9QYjH+kP+uCP0r6zr5i+N1kD441qEACRkhu0Uf3TGEP/jyN/k18jxLFvCwl2kvy&#10;ZzV/hR5TRRRX50cYUUUUAFFFFABRRRQAUUUUAFFFFABRRRQAUUUUAFFFFABRRRQBr6N4u1vw9gab&#10;qt3ZoP8AlnFMwQ9eq9D1PbvXoWhftIeI9PKrqNva6rHxlivkyHn1X5emf4a8moruoY3E4b+FUa/L&#10;7tilKUdmeMfHn4XeIPiB8SvEHi3S4beSLVbg3AszPiSMkAFcsAp6dcj6CvENZ8Ia34dGdS0q6s0x&#10;nzJYiE7fxdO4796+1qRlDqVYBlIwQehrlnOVSTnLd6nsUc1q00oySaXyPhOivsbX/hn4Z8Sq323R&#10;7fzSMefAvlSdAB8y4JwAMZyOK891v9mfTplkfStVuLVy2VjuVEiAc5GRg+mDz075yJuerTzWhP4r&#10;o+e6K9E1n4CeLtKLtDaQ6lCnPmWky5xkAfK2GPXsD0PbmuEv9MvNKm8m9tJ7OX/nncRsjfkRTPTp&#10;1qdX4JJlaiiig2CiiigArrtB+LnjLwzgaf4ivkQdIppPOjHXokm4Dqe3XntXI0VhVoUq8eWtBSXZ&#10;pP8AMuM5Qd4ux7z4e/a61+zZE1jSbLUogeXgLQSEc9/mX07Dp75r0vw/+1R4N1by0vxeaNKxIJni&#10;8yMdcHcmTjp2HJ9Oa+O6K+ZxPC2V4nVQ5H/ddvw1X4HoU8yxFPrf1P0M0Txz4e8SRCTTNasb0HPy&#10;xTqXGM5yucjgE9OnNeZ+FvEifEr9rfwBotsEntdP1D7UVc4XdDG82fqPLyPfFfICO0bq6MUdTkMp&#10;wQfWvpv/AIJ7aS+u/tIRX0irPJp2mXd60kh+ZS22HcPU/vsfQmt+HOFaOAzSnWU3LVWTW2uvrp5I&#10;jH5lOthpQasfqJRRRX9LH54FFFFABRRRQBy3jD/kYfA//YYk/wDTfeV1Nct4w/5GHwP/ANhiT/03&#10;3ldTQAVjeKwTpBweA654rZrA8dTfZfDNzccnynjYgem9Qf0Jr5DjCi6/DuPpx39lP8ItnRh3atB+&#10;aOGYYJFFPkAOHU5VhnIrP1XWtP0K3+0alf22nwf89bqZYl/NiBX+b8YubUYq7PrXoXaK8u8Q/tK/&#10;D/w/lf7Z/tKUf8s9OjMuen8XC9/Xse/Fea+IP207dC6aH4bllGDtm1CcJg9sogOf++q+hw3D2aYv&#10;WnQdu79387GTqwjuz6bprusalmIVVGSScACvh/xB+1Z4+1piLa7tdGiz9yytlJx7tJuP5YrzXXPF&#10;+ueJpN+rave6ifS5nZwOnQE4HQflX1OG4FxlTXEVYwXleT/RfiYPExWyPvjXfjP4H8NllvvE+nq6&#10;nDRwS+e6nBPKx7iOnp6eorzbxD+2N4V08SJpOm6hq8qj5WcLbxMf945Yd/4a+OaK+qw3BGXUta0p&#10;T+dl+Gv4mLxM3toe+a9+2N4rvw6aZp2naUh6OVaeRePUkL1z/D6fj5t4g+MnjbxPHJHqPiW/khkG&#10;14YZPJjYc8FY9oI59PT0FcRNcRW67pZFjHqxxWdd+JtPs1LNNuA67RwPxPFfXYTIsDh7fV8Or97X&#10;f3u7/E9LB5Vmmaf7pQnUXdRbXzey+ZrO7SOzMxZmOSxOSTSVwOqfF3TrTK28ZuG4xtOR/h+tchqn&#10;xc1m8BW28uzQ91AZvzNfW0cpxVX7Nl5n0FPgzMf+YiUKfk5cz/8AJOZJ+TaPeNHdY9XsCzBR9oj5&#10;Jx/EK/ZCv50f7ZvdQ1O2nvLma7ZJVYea5OOc8elf0XV+lcNYF4FVU5Xb5f1PmeIcn/sl0lz83Nfp&#10;ba3m+4V4L4g+HM1p+2t4Q8dQxZtb7wff6PcSJGQElhuIZY9zdCWWZ8cZxEevGPeqx/EWq6HoSW+o&#10;63e2enrbljDcXcyxYJUhgCSM/Lnj29hX3UG72j1PkOZR1ZsUV4H4y/bM8E+H90WkJd+I7gbcGBPJ&#10;h56/O4zkeynr9ceDeNP2wvHXidZIdOe38OWrqy4sk3S4J4/eNkggcZUL3Ppj1qGUYuvry8q89Pw3&#10;PKrZnhqX2rvy/qx7L+3rbrcfBOy+VJJItesJVU4LACTaWUdeA3OOgJJ4zXxPV7WNd1HxDeyXmqX9&#10;xqF1IxZprmVpGJPuT7D8qo19vl2CeBpOm5Xu7nymNxX1uoppWsFFFFeoeeFFFFABRRRQAUUUUAFF&#10;FFABUc0ZliZVdo36q6MVZWHQgjkEHnIqSihq+jGnZ3R+kX7P3xP/AOFt/CrRtdmkjbVFU2mpJHwE&#10;uo/lk4/h3cOB2Dr1616NXyF/wT01qabT/iJo7FjbWmo293HlyQGmiZWAHQD9yDx1ya+va/JcXSVH&#10;ETprZM/RsNUdWjGb6oKKKK5DpMfXvCWk+JrzRLvUrT7TcaLe/wBo2D+Y6eTceVJDvwpAb5JpBhsj&#10;5s4yARyOu/s++BvEFtbwzadf2UlvdXt5Fd6RrN7p10r3czTXS/aLeZJfLkkbc0W7ZkL8vyLj0ail&#10;ZNWY7vv/AFr/AJv733OG/wCFIeBhYvZJ4et4bNrGx00QQPJGkdvZSvNaKgVgEMckjOGXDZIyTgY5&#10;/wACfs2+F/B+vTa9ci41fWzq+pavDLLd3K2sEt3cTS70tDK0AmWOcw+eEEjKCMgHbXrNFU25Nt63&#10;/XcXTl6afgrL7loeWeF/2Y/h14QsI7LT9Jv5LWE2v2eLUdcv74Wi21wlxDHb+fO/kRiWKJjHHtVv&#10;LQMGCgB4/Zp+HhvNeuJdJvrr+247+K6t7vW76e3QXrM14YIXmMds0pZtzQqh+Y8jNeoUUXf9ee47&#10;u979b/NbP1Xc47xP8IvCXjE6q2r6T9qk1OztbG5lW5mjfyraWSW3MbI4MUkck0jrLGVcMQQ2VXGT&#10;Y/s8fD+ytNOgfQW1I2Gsp4hiuNXvrnULh9QSMxR3Es08jyTOiHanmMwTam0DYuPR6KE2ndf11/NJ&#10;/IXS39bW/LT00Mrw94X0zwpp89lpVt9ltZ7u5vpI/MZ901xM80zZYkjdJI7YHAzgAAAVyVx8A/At&#10;x4b0rQDo8selaXpMuhWkMOo3UTR2MrQmSAusgZlb7PCCWJJClScMwPoVFL+vzX5N/ex3d7nG+IPh&#10;B4R8URanHqGkBhqNvaWszW9xLbsiWsjyWxiaN1MLxO7MrxlWBwQflGJvD/wu8P8Ahq50m6tk1G7v&#10;NLtrqztLzVtXvNQuEhuJIpJlaW4ld3y0EWN5JUIAuBkHrKKN7+f/AA35COCt/gV4GtdIXTI9CUWS&#10;6dp+krGbqZittYytLZqGL5DRSOzBwd+cEscDFfSf2ffA2h+NLfxVZ6ZeJq1rc3F5arJq95JaWk04&#10;cTvBatMYITJ5jlvLjXJYk8816LRTbbfM9/8AMH72/wDXT8jJbwrpbeILvWza/wDEzu7KPT5p/Mf5&#10;4EZ3VNudow0shyBn5uvAxwGp/swfDrVrHS7KXS9TgsNO0mHQYrOy8QajawTWEW7ZbXEcVwq3KAMw&#10;ImD5DMDkE16rRU2/r7/83977ju/6+X+S+5djjLj4O+D7q2voX0cKLzUbbVpZIriWOQXNv5fkOkiu&#10;GjCCGMKiEKFBXGGYHs6KKfl/Xb8kvuJsgr8vK/UOvy8oGfo18K/+SYeEP+wPZ/8AohK6muW+Ff8A&#10;yTDwh/2B7P8A9EJXU0AFFFFABRRRQAV8x/tM3DeHPiVoOqkAW93YfZpQO+yRiSR7eYPyr6cr5x/b&#10;J0wyaV4Z1EAYimmt2Pc71Vh/6LP5+9eHnVNVMDNPy/Myqq8GeV6vYCBxcQ4a2l+ZWHQVnVS8H+K4&#10;oI/7L1E7rV+I3P8AAfStzU9KewcMp8y3flJB0Ir8nacHyyPO2KFFFFMYUUUUAFFFFABRRRQAUUUU&#10;AFFFFABRRRQAUUUUAFFFFABRRRQAUUUUAFFFFABUF7p9rqUBgvLaG6hPWOeMOp4x0PsT+dT0UAnb&#10;VHB698EfCWvO8n9nnTpmJJewbygMnPCYKDr2WvLfGXwATw5ZPeQeIIBCv8F7EUI6fxLnPc9PSveP&#10;Efiex8MWElzeSqgUZCk8mvlL4pfFS68c3rRRM0dghwFB+9/9avQwuFniJeR6NHF4iG0tPPU6zxN+&#10;y38T/C9guoyeFLvVNKeBbqPUdHxewyQsMiQGIkhcc8gYGCcAivLLi3ltJ5IJ43hmiYo8cilWRgcE&#10;EHkEHtX7g+BbH+y/BPh6zwi/Z9Ot4cRjCjbGo49uKp+L/hf4Q8fxlfEnhnStaJGBJe2iSSL/ALrk&#10;bl/Aivra3DcWr0alvJ/5r/I9yGYv7cfuPxHor9O/G/8AwTr+GXiSVp9Fl1TwrKW3GO0n8+DHGRtl&#10;3MOhIwwxuPGMAfPfjn/gm54+0JXl8N6vpfimFc4iYmzuG4JGFclOcY5k6kdskeFXyTG0deTmXlr+&#10;G/4HdDGUZ9bep8kUV3Hjn4H+Pvhqz/8ACSeE9U0yFM5uWgMlvwSDiZMoenZumD0Irh68WcJ03yzV&#10;n5nWpKSumFfcP/BMTwzLJrvjjxCy7YYba3sEY5+ZnZnYDtwI0z/vD3r4er9ZP2JfhXL8MPgTpRvr&#10;ZLfV9bY6rdDaQ6rIB5KMTzkRhCV42lmGM5J9/IaDq4xT6Ru/0Rw42ajRa7nvlFFFfpx84FFFFABR&#10;RRQBy3jD/kYfA/8A2GJP/TfeV1Nct4w/5GHwP/2GJP8A033ldTQAVg+OoRP4Q1VW6CAt+I5H8q3q&#10;pa1ZtqOj31omA88EkQyccspH9a8zM6DxOAr0EruUJL74tFwfLJM+Cf2kPid4k0W10XRNN1GfTbSR&#10;HlkltXaOSTBACFwc7QCeB1zznAr5tvL241Cdp7q4luZmJLSTOXYknJyTz1Jr2P8Aat13SrfUtEtm&#10;vYft9uswntlbdJGG8sruUfdzz1xXz1P4rt0OIonl9z8or+WeG8Eo5dTlTp2bvd2tfV9T9GwnC2e5&#10;u1LB4WcovZ2tF+kpWj+JuUVyc/im7kyI1SEeoGT+v+FZV/rkipvu7zy0/wBt9or7GGCqS3P0LA+E&#10;ecVVz46tCjHrq5NfdaP/AJMd1Pf29tnzZ0QjsW5/Ks6fxRZxg+XvlPbC4H615je+NrC2yIQ9y3H3&#10;RtX8z/hWDe+Nr+5yIQlsvH3Rub8z/hXrUcnnPWX46f8ABPoqXAvCuW/75ip4iS6Rsk/uv/6Wes3n&#10;jNoULhIreMdXlb+vFcpqvxNRMql1LcN0xANq/nx+ma80nuZrp980ryt6uxNR17VHKKFPWWp6dOeU&#10;YDTLMvpwt9qS55fJyvb8To7/AMdX90zeSEtwe/3m/M/4Vg3N3PePunmeVvV2JqKrWnaVe6vP5Nja&#10;TXcvHyQRlyOcc4r2aWHjFqNKOvluc+MzPEYiPNiqr5V3dkvlokVaK9K0H4C+IdTw980OlRHORI3m&#10;ScdPlXjn616RoHwK8OaQUkull1WZSDm4bCZx/dHUZ7HNfW4ThrMcXZ8nIu8tPw3/AAPzLMuOsky6&#10;8VV9pLtDX8fh/E8F8I6Xcar4i06KC1e6UXERkVELALvGS3oPrxX7WeMv2zPBPh/dFpCXfiO4G3Bg&#10;TyYeevzuM5Hsp6/XHwVYada6XbrBZ20VrCowI4UCgD6CrNff5dwtRwibrTcm+2i/z/I/DuJONKue&#10;Th7Gl7OML2u7t3t6JbeZ7n40/bC8deJ1kh057fw5aurLiyTdLgnj942SCBxlQvc+mPGtY13UfEN7&#10;Jeapf3GoXUjFmmuZWkYk+5PsPyqjRX19HDUcOrUoJH55Vr1azvUk2FFFFdJgFFFFABRRRQAUUUUA&#10;FFFFABRRRQAUUUUAFNdgiljwAMmnVyPxG8Vx+HNDl2sPPkG1VzzUVJqnFyl0LhBzkoo+v/8AgmrO&#10;NRh+KN+sm9X1G0gC46bI5DnP/A/0r7Xr4z/4JXWJj/Z/1+/kw0174kuHLAknatvbgAjp13dPUV9m&#10;V+U4uftK85d2fomGjyUYxCiiiuM6QooooAKKKKACiiigAooooAKKKKACiiigAooooAKKKKACiiig&#10;Ar8vK/UOvy8oA/Rr4V/8kw8If9gez/8ARCV1Nct8K/8AkmHhD/sD2f8A6ISupoAKKKKACiiigAry&#10;j9pzQZNc+E19JEhkk0+aK82gZOASrH8Fdj9Aa9XqtqNhDqun3VlcKWt7mJoZADglWBB5+hrnxFJV&#10;6UqT6poTV1Y/NV66rwv48k0pRZ36/arA8YbkqKr/ABC8GXXgDxZqGiXfzPbvmOUDiWMjKMPqCM+h&#10;yO1cw4r8lq0rN06i1R5zXRnr76LDqdv9s0eZbqEjJiB+daxnRkYqwKsOoNcBpWvX2g3Insp2iYHO&#10;AeDXomlfEvRfEIWDXbb7Lcnj7XDxz7+tcMqU4baoizIaK6KXwdLdQm40m4i1S3xn9y3zge69awJo&#10;JLeQpKjRuOqsMGs00wGUUUUwCiiigAooooAKKKKACiiigAooooAKKKKACiiigAooooAKKinuobVC&#10;0sixqO7GuI8WfF/RfDUTfv1lkHQA1pCnOo7RVwSbO6kkSFC7sEUdSTXnXjz4zaV4Vt3SGUT3PQBe&#10;ea8T8a/HbVfEO+GzJtoDxu7/AJV5jcXEt1K0k0jSSNyWY5Ne7h8s+1W+42jT7nReMvH+p+M7t5Lq&#10;ZlhJyIgePxrG0LTjrGt6fYAEm6uI4AFIB+ZgvBPHfvVKuz+Cmmx6z8ZPAenynEV3r9hA59muI1Pc&#10;evrX0NOEY2jFaG6R+4tFFFfYnQFFFFABXmXjX9mj4X/ECOT+2PBWlGeQYN1Zw/ZZz93BMkW1jjaA&#10;Mk8cdCQfTaKyqUqdVctSKa89SoylF3i7Hyha/wDBOb4e6f430zWINR1KfRrebzbjQ74rLHPgNhBI&#10;ArKu7YSDuyFYZ+bK/V9FFZUMLRw1/YxSvuXOrOpbnd7BRRRXUZBRRRQAUUUUAct4w/5GHwP/ANhi&#10;T/033ldTXLeMP+Rh8D/9hiT/ANN95XU0AFFFFAH4q/HAzR/HD4gWl3LJLcQ6/fR+ZLnc6rO4U89t&#10;oGPbFeUah42sbVmSANdOOMrwv5n+gr2P9sfTP7M/aQ+I0C4XfqDTfKx6yRrJ1/4HXy7X5bHB05Vq&#10;ilsm9Pmf3hU4ixWGyrBfV0k504u9v7sbWW3XzN6+8Z6hd5WNltkPaMc4+p/pisSaaS4kLyyNI56s&#10;5yT+NMor04UoU9IKx8Risdisa+bEVHL1enyWyCiiitDhCvQPA3wW1vxrpi6qrR2OlOWVLmT5i5BI&#10;O1R2yCMnHfrWZ8PvhJ40+K1+bPwf4X1TxFMrqkjWFqzxwlunmSY2xj3YgV9IeHtI8S/BcR+FfE1q&#10;ttqmnqI7uy81JRGWG8LuQlSdrDoSPevrOHctoZjinHFJ8iV9NLu6W/8AkfnHGvEGIyTBReBlH2sp&#10;W1s2lZu6XyWr08jlNA+BXhzSCkl0suqzKQc3DYTOP7o6jPY5rvbDTrXS7dYLO2itYVGBHCgUAfQV&#10;u20Fj4ij8zTZVjuOptnOD+FULm0ms5DHPG0TjswxX7PhsBhcFG2HpqK7pfrufzDj83x+aSvja0p+&#10;Tei9FsvkiKiiiu08kKKKKACiiigAooooAKKKKACiiigAooooAKKKKACiiigAopryLGpZmCqO5riv&#10;F/xNsfD8TJE4lnxwBWdSpGkuabsaQpyqO0Ub3iXxPaeG7F5p5FDAcLmvnHxb4puPFOpvcSsRED8i&#10;HtUfiPxPeeJLtpbiQ7M/KmeBWXbW015cRW9vE888riOOKNSzOxOAoA5JJ4xXzGLxbrvljpE97D4Z&#10;UVd7n7Df8E29Lk0/9lHw/O5yt9e3twnThRO0fr6xn0/rX1DXn37Pvw9uPhV8E/BnhS8CC/0zTYo7&#10;sRkFRORulAI6gOzDPfr3r0GviakuabZ9XBcsUgrxLxn8ez4MuPFQvWRf7JlZLeBAN1z8gYKM98nk&#10;+nNe21xur/CHwnr2oXN7f6RFc3NyxeV5CTuOAO/0FfFcT5fmeY4WnSyus6U1JNtScW42el0nvodd&#10;GUISbmrnll3+1BeeGfgR8PPHmpaFHqlx4jmj+3QW1wYFsrYQzXFzcLlX3iGGB22HbuxjcCRVkftV&#10;RnXfG1m3hlotP0DVNHsbXUZL7bHqEN7qLafJcAeX8ixTRTjGW3iPOV3celx/CHwlHoOh6KdISTS9&#10;EWZbC1eRykKywyQuuM4YGOaRMNnAbjnBrGuv2cPhxfeFofDd14XgutCisLPS/sE880kcltazieCO&#10;QM58wLKNxL5L5YMWDEH6ygpRjFVNdr9e1/ytvrzN9EYuzat/Wv6pv5pd2cNZ/tgabcA3j+FdYXRn&#10;8WDw3b3FrbT311cwNpR1CK+jtLaGSVkkXaFQDcEYSNtwUGJrn7asq6ZpMvhzwBq2valfy6s/9nGz&#10;1QTJa2N61pvaODT55Y5pWAIimjiVCSryKQN3un/Cr/DA17+2RpgGpDVRrYmE8oAvBZfYRJt3bf8A&#10;j3/d7cbf4sbvmrF1j4A+CtaitQ1lqWnTW11e3cV3o2uX2m3Svdzme6Xz7aaOQxySneYy2zKrhRtX&#10;G2mnyv8Adr+OvTTS3YbTStvp/wC3X/8AbUvT1vx9/wDtFa/BrGvTweBY/wDhE9A1TT9N1LULzVjb&#10;36/a4LOVWjs/s7Bmj+2KJEeVCAmVLk7RD4d/abu9X+NcPgifw1C+kXl/e6bZeIdLl1GeFprdJHZZ&#10;JJtPhtd2IZFZYbmZkkUrggMy9Bb/ALNfha48f6/4r1j7Vq9zqOq22qQ2jXlzFbRtBa20MQngWbyr&#10;tke281HmQlGf5cEbjdh/Zv8AANt4lOvQ6dqUOoLLdTwCPXb9YLOS5V1uHtoBP5VuziVyWhVDubd9&#10;4A0XtZ26fjZdfW/T5vpL+Gy30/W/6f8AAOIh/apvrW78R3mqeDoYPDNhYa3f6feWWqtNeXy6beLa&#10;OGt3t40i8xm3IRM4xjOOyeMf2lvFnw30TX08UfD6xg8T2MGm3dnYaRrdxqFpdxXd6lmAZUsRMssc&#10;jZMaW8hYbdhckhfUU+DXgtNLsdNPh+2k06z0ebQYbSUtJF9hl8vzYWRiQ+7yo8swLHB55OcGD9mf&#10;4fwaDquktYavdRambU3F5eeItSuL/FtKJrZY7yS4a4iWOQb1WORQGLEDLHK2su2/nq/u0tffZpW3&#10;KTV7vv8ActNPPrbZ9W3svN9Q/a61yDwJoWsWngvT7rX72fUYbrw6t7q813AtrKELrDb6RNcBSGQt&#10;9ogtzGZY1blxXU6T8d/GHibxf4Gs9G8E6K/hzxZov/CQW2oah4jmgvILRBaeeHtlsZE81TeKFUTF&#10;W2HLpnFb11+zJ8PLzSrOwfTNTRbY3ObqDxBqMV5ci4ZWnW5uUnE1yshRNyzO6nauRwK63R/ht4c0&#10;CXw7JYaaLdvD+mSaNpmJpCLe0fyd0WCxDZ+zQ/M2WGzg8nJ0ffp9z/Xl+VyNb67a/np9y0PD9N/b&#10;Z03WfB8Os2fhHWUuB4I1HxjcW+o2d7YwhrWO3f7NBcT2qR3KubgjzodwARTtIcV2EP7Unhi/Hh/7&#10;Dbah5l9ffZL+11TT7vTLqwjOn3d4s3kXMCSSows3RWACsd2GJQrXV3PwO8E3fhyw0GXRd2k2Og3P&#10;hi3t/tc42adOkSTQbg+47lgiG8kuNvDDJzB4b+AfgnwrJZy2mn313dWd4t9Dd6vrF7qNwsi28tuo&#10;MtzNI7RrFPMqxElF8xmChiTVSs1Ll07et3+HLb5rfq9W46WX835Ll+53/wAmcv8As+ftDaj8cJrx&#10;rvwRqfhqwNnDqGn31xa6gkNzDIThGe6srZPNA2MVhadMNkSEDJoeKv2o38N+NPH/AIaj8KPf3uhQ&#10;wrovl32065eOLXfbAeWfJKPf2alvnGJScDYRXpHw/wDhP4d+F6XEXh1dVtrSZUjWxu9bvby1tkXO&#10;1LeCeZ47dADgLEqKAFGMKAG3Pwc8HXniW08QT6KkusWuqSazDdPNKSt29uts0mN2CPKRF2EbQUVg&#10;AwBEySb00Vn9/T7lf1aXRszjdJ31/r9Xp5Jt7pHivjD9s2fw54c8LeIbHwhFrOman4ds/Eeo2trc&#10;ajNf6dBOCx3Jb6dNAowr7HuJ7dXKP90KWrovGHx/8b+DPEHxAhuvAmgT6J4S8PP4me8h8UTm5ubU&#10;refZ0EB08KsjNZsHHmkIHBDSYxXSa3+y38NfENnBZ3eiXi2UVlHpzWlprV9bQXNvGzNHHcRxTqtw&#10;ELuV80PtyduK67Xvhl4a8T/8JF/aem/af+Eh0hdC1P8Afyp9osl87bF8rDbj7TN8y4b5+vAw5O6b&#10;irPW3bXb7v6uXDlUve1Xu+u65vvV/nbY4vRv2k/D/ifUvClhpFpfte6xqiabd2erWF3pdzYh7G6u&#10;0m8m5gjeSNvsjorABWO4hiUK167Xn3hj4DeC/CM9jcWVjf3N5ZXq38F7qus3uo3KSrby26DzriaR&#10;yixTzKsZYopkZgoY5r0Gqnyt+6ZK9lftr63ev3WCvy8r9Q6/LyoKP0a+Ff8AyTDwh/2B7P8A9EJX&#10;U1y3wr/5Jh4Q/wCwPZ/+iErqaACiiigAooooAKKKKAPJ/wBoD4Pr8SfD/wBtsIyfEGnxk2wUgeem&#10;cmI5/Eg9j9TXxFcRPBI8ciNHIhKsjjBUjqCOxr9Na+YPjj8LD8RvjG+keGILW01S20L+19UllYqs&#10;rSXHlWq8DCswhvCWPUxKOOTXy+a5Y679vRXvdV3/AOCYVKd9UfLsg61WkrU1fS7vRdRuLC/t5LS8&#10;t3McsMowyMOxrMkr4mzTszlJ9M8RaloU6y2N3LAy9NrHFeg6X8eZpYlg8QaZb6rGOPNK4kA/3hzX&#10;lsnWq8g4pSpQn8SJse/WOveBfE//AB7alNotwf8AllcjemfqOf0q+3gS7uE36bdWeqx9R9mmBb/v&#10;k8180yVJaa5qGmuGtryaEjptc1k8J/Kw5T3q80W/09itzZzQkf30IqkQR1GK880346+LtKRUGpPP&#10;GP4JvmH61t2/7Rcs426podlderLGFP5jFZPDVV0uHKzqKKw4/jZ4Vuv+PjRZbYnvDKf65qynxK8E&#10;3AyLm6tyezbTis3RqLeIrM06Kor4y8Jz/wCr1gj2dB/jSnxN4e/h1iM/8BqOSfYVmXaKz28TaGBk&#10;apER9Kry+M9Cj/5iUZ/Cjkl2CxsUVzU/xG8P24yb5T+VZdz8Y/Dtv0uQ34itFRqS2ix2Z3NFeU6h&#10;8f8ARrfIiBkI9ATXM6l+0hgMLa2cnscYreOCry+yNRbPfCQOpxVa41O1tATLOiY9TXyzq/x91y8L&#10;CFRED6tXGap8Qtd1Ynzb51B7JxXbDK6j+J2LVNn1rrHxP0PR0ZpLpGI9xXmfiP8AaTt4tyafGZD0&#10;BUf1r53muZbht0sjyN6sxNR16NPLKUNZalqmjtvEnxb17xA7A3Bt4z2U81xk08lxIXlkaRz1Zjk0&#10;yivThTjTVoqxoklsFFFTWdncajeQWlpBJdXU8ixRQQoXeR2OFVVHJJJAAHWtBkNfdX7An7J82pX9&#10;h8UfFdvPa2trIJtCsnGz7S2OLlu+wfwDA3HDfdA3bv7Jn7Asmj3tv4t+KNjDJPHslsPDztvVG4Ie&#10;5A4JHGI+R/e/u193xxpDGscahEUBVVRgADoAK9jC4RpqpU+40jHqx1FFFewaBRRRQAUUUUAFFFFA&#10;BRRRQAUUUUAFFFFAHLeMP+Rh8D/9hiT/ANN95XU1y3jD/kYfA/8A2GJP/TfeV1NABRRRQB+Sn/BQ&#10;jRLjTP2nvEV5LbzxQ6jbWc8MsqFUlC20cZKHHzAGMg4zyCPavithtYj0OK/aD9t74MWnxrf4VaAk&#10;yabq9/4iubSLUtm5o4ho+oXGxvWNpra33fQY5r4++H//AASn+I/iTVrl/FuraX4S01LjaDE/22eZ&#10;M5LIqEKBjpuYH2r5Grl9aGJnKCup6/8AAZ/Q+B4vy7E5JhqOInyVKC5Gn1SSSku97ardPys38P11&#10;XgH4U+MfinqKWPhLw1qfiCcyLETZW7PHGxBI3yfdQYBOWIGAa/XT4X/8E4fgx8OvLnvdGn8Y367/&#10;AN/r8vmx4boPJULGcDoSpOSTnpj6W0rR7DQrKOz02yt9Ps4wFS3tYlijQAAABVAAwAB9AK7aeWSe&#10;tSVvQ+XxnG1GF44Sm5Pu9F927/A/K74Xf8EoPiF4lWK58ba7pngy2YZa0g/4mF4pB+6wRliAI7iR&#10;selfYPwu/wCCdPwV+GjRXFxoEvjHUYzuFz4klFwnIwR5ChYSPTcjEetfTlFepTwdGntG/qfC4ziP&#10;MsbdSq8q7R0/4P3srabplno1hBY6faQWNlboI4ba2jEccajoqqoAA9hX5s/tl27Q/tFeJ3YgiZLR&#10;1x2H2WJefxU1+l9fnx+3R4I1XTvizJ4iaxnOj6jawBb0LmISIuwoSPun5QcHrnj2+ryWSjiWn1T/&#10;ADR8JmicqF/P/M+aY55LaTfE7RuOhU4rrtI+J0scS2usWqalbDjc3Dr9DXHPVZ6+5jOUHoz5JxUt&#10;z121tdA8SLu0nVEtZz/y63p28+gbp+dQal4X1PShuntH8o9JU+ZD+IryTcUYFSVI7it7RPiJr/h0&#10;YtNQlEfeNzuU/ga2WIj9pGLov7LOoIxRTIPjFaXw263oVtcN3mtv3T/px+lX4fEPgvVf9Xe3emSH&#10;+GdRIo/EYNaqpCWzM3CS3RTorVGkWV0M2Wt2FyOwZzGf1pr+HL9RlYllHrFIrfyNaEGZRViTTbqE&#10;4e3kX6qahMTr1Rh9RQA2ijaR2NGKACiikLAdSB9aQC0VBJeQRfelUfjVG58T6daA77hePepcordl&#10;KLeyNWiuI1T4q6TYAgSqxHbPNcZrHxteQMtnGT7ngVyzxdGnvI6IYarPZHsk93DbKWlkVB7muV8Q&#10;fEvS9FjbEqyOOgBrw7VvHerauTvuDGp7Ka5+SRpWLOxdj3Y5ry6uZvamjvp4BbzZ3fij4sahrJaO&#10;2Jgi6Z71ws00lxIXkcu56ljmmUV49SrOq7zdz04U401aKCvrn/gnT+zZ/wALk+IQ8a6vbGTwf4au&#10;PlYhWS61BGRlgKsDlVB3tx/cH8XHmn7Ln7K/iT9pbxatvaJLpvha0kH9p640eY4hwTHHnh5SCML2&#10;yCeOv6m/smeD9M+G/hHxf4M0eEwab4f8U31nAjtubY6xTqWbqxImGSa8vE1+Rckdz0KFLmfM9j3C&#10;iiivGPUCiiigDz34w/EfWfh+nhO18P6DY+INY8R6yuj28Gp6o+n28R+zXFwZHlS3nbpbkYEZyWHI&#10;xXEaL+0D4y8VwaVpeh+AtIuPGE8msC9srvxJJDp1tHp98bKRkuhZNJI0khQqvkKNpbcy4Ab2HXvC&#10;Wk+JrzRLvUrT7TcaLe/2jYP5jp5Nx5UkO/CkBvkmkGGyPmzjIBHI67+z74G8QW1vDNp1/ZSW91e3&#10;kV3pGs3unXSvdzNNdL9ot5kl8uSRtzRbtmQvy/IuF0+/8tPx1ehcuVpW30/OV/w5bfP58FZftdWe&#10;rarommWfha9W+1nTtJvbUXsjQwRPd3k9tLFPcCNoYWj+zsUy5a4YhIlY4zraD8ftf1PX7NrzwXaW&#10;XhO88SX/AIXg1SPWjLdm5tprmJZWtfs6qIXNqRnzi6s+NhUbz2n/AApDwMLF7JPD1vDZtY2OmiCB&#10;5I0jt7KV5rRUCsAhjkkZwy4bJGScDHP+BP2bfC/g/XpteuRcavrZ1fUtXhllu7lbWCW7uJpd6Whl&#10;aATLHOYfPCCRlBGQDtpz1vy+f3aW016X6v57Ev4XbfT/ANJd3/4Fb5bW6ct4P/bF8P8AjL4e6Drl&#10;tpF/Z67qR0ovomo2t3ZgR3l7b2jS29xPbol3HE1wpLwhlPyAld6msJP2y9Rj1f4gRXfgWO20vw1Z&#10;6/cWl21/dxtqMmmSsjRKZbGOFjIEdv8AR5rgxhfnUV6Z4X/Zj+HXhCwjstP0m/ktYTa/Z4tR1y/v&#10;haLbXCXEMdv587+RGJYomMce1W8tAwYKAHj9mn4eG8164l0m+uv7bjv4rq3u9bvp7dBeszXhgheY&#10;x2zSlm3NCqH5jyM1bcd15/pb7tTROF9tOZf+A9V6vp+Zys/7V9pf3muWWgeFNYvL2zg0dbOHW7K8&#10;0Q3V3qF1Pbxxst3bI6Qo0Ks06rICGYKrMm05Pjf443U+mP4d8YRXfw51m212OxvtX8NayLmOxRbC&#10;fUo7mCWW1AuFZbbynhlgGS7Aqw2l/X/E/wAIvCXjE6q2r6T9qk1OztbG5lW5mjfyraWSW3MbI4MU&#10;kck0jrLGVcMQQ2VXGTY/s8fD+ytNOgfQW1I2Gsp4hiuNXvrnULh9QSMxR3Es08jyTOiHanmMwTam&#10;0DYuJdnf+rbemq1e/Zf3jJXW/b8eW33c3S34e6VP2fPG7eJfg3aarf2us6fJYXF/Y3K+IbpLrUC1&#10;rdTQPJcNGAnmMYi5RBtQtsX5VFZWkfHTxDJ8Gdd+J2seEdO0/wAPRaIdd0a2tNbkur29hMTSxpPG&#10;bVEgkZfLGEeYBnIyduT6j4f8K6V4W064sNMtBb2lxd3N7LEXaQNNcTPNM3zE/ekkdsdBnAAAArid&#10;G/Zy8CaFpy6ba2WrNpCXNvdxaTc+IdRuLCFoHLxJHbSXDRRxKxB8pVEfyplTsXDbTk3snb5d/wBL&#10;enno9E9O7+6+i+7R7vz015Wz+P8A4vuY20ZvAukjx0/iFtAh02PxFIdO+WxS+eaS7azWRQImK7Vt&#10;2JcAdCWXkvHvxtk8X6bpOmX7+JvAXiCL+11mHhLU4JbiS+tJrazFlB59u0Vylw18pjkdIyhVGIjY&#10;Ep7V4k+Cng/xXBfJf6bcJLeakusPeWOo3NndRXiwrAJobiGRJIW8pBGfLZQVLA5DNmPRfgT4E8P3&#10;vhm9s/D0P23w2t4NLu7maW4mge7Km6lMkjM0k0pX5pXLSHc/zfO2c2rr5fjyr8Oa7s07+nuhF8rT&#10;33/W36aq23fUu/B7xYPHvwn8G+JBZy6eNX0e0vhaT3RupIfMhVtjTEAyEZwXIyxGe9dhWX4X8M6b&#10;4M8N6XoGjW32PSdLtY7O0t/MZ/KhjUKi7mJY4AAyST6mtStqjUptx2bJSUVZBRRRWYwooooAK/Ly&#10;v1Dr8vKAP0a+Ff8AyTDwh/2B7P8A9EJXU1y3wr/5Jh4Q/wCwPZ/+iErqaACiiigAooooAKKKKACv&#10;Kvg3/wAVB40+KHi0/NHea7/Ytm//AE7afGIGX8Ls3/5/Wu98ZeKLPwR4Q1zxHqDbbDSLGfULhs4x&#10;HFG0jn8lNc18BvC954P+DvhLTdTXbrP2FLrU+MZvZ8zXTfjNJIfxoAd8Tvg14d+KdoBqUBtdQQYi&#10;1G1VVmUDOFYkHcvP3T+GOtfHnxO+AHir4bvNcTWjano6cjUrNSyKPWReTH9Tx6E19/U10WRGVlDK&#10;wwVIyCK8jGZZRxfvPSXdfr3M5U1I/K+Sq8lfevxE/ZY8IeOHuLq0WTw/qcmW8+zAMRckks8R65Ld&#10;ivQc18yeP/2Y/HHgeGe6FgutadGxzcaYTIwXGdzR43gdckAgYOTjBPyOIyzE4bW113RyypyieNyV&#10;Vk61euoXt5ZIpUaKVGKsjjDKQcEEdjVKTvXAiSrJVV6tyVVk61oiitJ0qrJ1q3IKqyVqhlSSq0hP&#10;PNWpKqy960QFWR2/vH86qTE+tWpaqy10IaKknSq0lWZOlVpK1QypNVOXvVyaqcvetENFOXoahqaX&#10;oahrVFBRRVjT9PutWvYbOxtpry8nYJFb28ZkkkY9Aqjkn2FMCvRX0r8Kf2APij8R4o7zUrSHwXpr&#10;MAX1sOlyy9ytuBuyPR9mfWvtf4P/ALCHwx+FjJeXlg3jLWAB/pWuIskKHHPlwY2DnkFt7Ds1dlPC&#10;VamtrLzKUWz8/fgN+yX46+PN7DLY2T6N4dPMmu6hEywY9IhwZW9l49SK/R/4Afsi+B/gAqXunwPr&#10;PiYqVfXL8AyqCMFYkHyxL16ZYhiCxHFe2xxpDGscahEUBVVRgADoAKdXsUcLClruzRRSCiiiuwoK&#10;KKKACiiigAooooAKKKKACiiigAooooAKKKKAOW8Yf8jD4H/7DEn/AKb7yuprlvGH/Iw+B/8AsMSf&#10;+m+8rqaACiiigDyr4sfvPix8E4+m3X76bP00e/XH/j/6V6rXlXxL/efGv4Ox9St3qk209gLCRd31&#10;/eY/4EfevVaACiiigAooooAKpa1otj4i0q60zU7WK+0+6jMU1vMu5HU9QRV2imm07oTV9GfDfxx/&#10;YVvNKSbV/h48up2+7L6HOy+dEuMkxyMw3j/ZPzehY18iatpV7omoT2Oo2c9hfQNsltrqJo5I29GV&#10;gCD9a/Z+uJ+JPwZ8H/Fq2SLxPo0V/LFG0cN0rNHNCCQfldSD1AODkdeMEg/Q4XOJ0/drrmXfr/wT&#10;xcRlsZ+9S0fbofkM/Wom6V9g/Ev/AIJ7a5pv2u78E6zFrVuvzRadqOIbkjn5RJ/q2PTk7ByemOfm&#10;Dxj8OvE/gC58jxFoN/o7nbtN3AyI2QSNrfdboehPQ+hr6KniqOIX7uV/zPEqYerR+OJyslVZe9Wp&#10;Kqy962ZkiHzXjyUdlPscVLHruoW/+ru5V+jVA/Q1A9Z3a2NLJ7munjzXLcYXUJcD1Y04/FDXkHN0&#10;X+ua52ToaqS9TSdWa2ZSpwfQ6hvinrXeRT+FVpvijrJJ+da5hutVpOtZuvU/mLVGn2OhuPiXrMgx&#10;5oH51mXPjzWJc5ucfQVjSd6rS96wdao95G0aUF0LN14m1OcndeSfgcVkXN5PNnzJnf6sakk61Vkr&#10;llJvdnRGKWyIXplPfvTK5zQKK0/DXhfWPGWs2+k6Dpd3rGp3B2xWljC0sr/RVBP49q+u/g9/wS/+&#10;IXjVTdeNb+38B2QJCwMi3t3Jg/3EcIoPqXz/ALJFZzqQp/Ey4wlP4UfGttbTXlxFb28TzzyuI44o&#10;1LM7E4CgDkknjFfbP7Mv/BNjxD48a2174mLdeFdAOJI9Ixs1C556SAj9wvHcb/ZeDX3J8Df2QPhp&#10;8A44Z9C0Vb/XUHza5qmJ7snuUOAsf/AAvvmvaq82ri29KZ308MlrMyfC3hPRvBGhWmi6BplrpGlW&#10;qBIbS0iEaKPoOpPcnk9TXAfCP/RPif8AGyy6BvElpfIPRZNH09D/AOPwufx/L1WvKvBf+iftHfFC&#10;0/576NoOpf8AfbahBn/yV/SvN3O49VooooAKKKKAOG+J/j/VPBz+HtN8P6Hb+IPEWv3rWVla31+b&#10;G1TZDJPJJNOsUrKojibAWJyWKjABLDlfCn7QU+varZ6RfeGf7M1YWmtyahCt950VvcabNbRPHFJ5&#10;a+dHJ9pDLIQhAUBkDEhe+8efDnQfiVpltZa9bXEi2twt1a3NjfT2N1azAFd8NxA6SxMVZlJRxlWZ&#10;TkMQeS1D9mb4f6hpWjWAsNXsItJjuorefSvEWpWNy4uXSS586eC4SWcyvGju0rOWYZJJJNQ1Kzt5&#10;29baP5PW3Xv0Li4qUXLbr+P/AANdPTqcB4g/bMtfD3gObX5PCk93ft4O03xVZ6Ra3ymW5a6ju5Xg&#10;3MgCpDHZySPKc/LnCbgqtueIf2rNN8PeKNa8PS+G9Yn1Gw8Q6TocUsGn3sljIt6LI+bJeJbNbwMn&#10;2w/unkDN5a8jzFxpeCP2V/BHhXw3caXf2J16ebRrjwv9vvJ52uE0WSeaSOwWRpWdURJhHuDBmEaE&#10;n5VC9xc/C7wxeR6ok2mb11TU7TWLsfaJR5t3a/Z/s8nDcbfslv8AKMKdnIO5s9LdP2l0vdvt5cy0&#10;/wDAb/N2/vGavZJ7219bR1+9SfTdei8ri/a3spD4pJ8M3ix+GY9blv8AfKYWlFhdm2jFp5saLdea&#10;RlmjYxwEhHfcygw+Mf2lvFnw30TX08UfD6xg8T2MGm3dnYaRrdxqFpdxXd6lmAZUsRMsscjZMaW8&#10;hYbdhckhfTp/gp4Iu4PJuPD1vdQk6kWjuHeRXGoSGS9RgzEMkrncUOVBC4A2rjEg/Zn+H8Gg6rpL&#10;WGr3UWpm1NxeXniLUri/xbSia2WO8kuGuIljkG9VjkUBixAyxzhrp+Pnvt26d+2j1NHy8zfS+npd&#10;aeel+1m92eb6h+11rkHgTQtYtPBen3Wv3s+ow3Xh1b3V5ruBbWUIXWG30ia4CkMhb7RBbmMyxq3L&#10;ir/ij9s/RvDOhXupv4W166QeCrPxhZJaabeXQkFwtywt7mS3t5Y7QL9nXMsrBfnY9IyT3F1+zJ8P&#10;LzSrOwfTNTRbY3ObqDxBqMV5ci4ZWnW5uUnE1yshRNyzO6nauRwK24/gp4Li0PUNHTRQum3+gQ+G&#10;LiAXMwD6bEsyxwZ35GBcTDeCHO7ljgYtNWd/L9b/AI27ii1dc23/ANsn/wCk3Xz+ZwXiH9qzTfD3&#10;ijWvD0vhvWJ9RsPEOk6HFLBp97JYyLeiyPmyXiWzW8DJ9sP7p5AzeWvI8xcVdH/aju7z4xf8IdP4&#10;VS50i4vL6wstd0aTUbmOWa2SWRo2ebT4bUviCRGSG6mZZFK4IDMvqlz8LvDF5HqiTaZvXVNTtNYu&#10;x9olHm3dr9n+zycNxt+yW/yjCnZyDubOBZfs6+A9O8Vp4jt9Mv49Tinubm3X+2r421pLcK63D29s&#10;ZvJgaTzHLGJFyW3dcGp+z52f32Vvx5n8/kpXwJPfT/g/ecl+zz+043x08U65oz6Volg+m6bZ6k39&#10;keIP7TltzO8yG1vI/s8X2a6j8n54svtLAZ4rprf4m+LfE3jfxRpPhTwrot/o3h64OnXWpavr01lN&#10;Je/ZUnCRwR2cwMX76FTIzqRlyEbaN/T+E/hd4X8C3cFzoWkpp0sGk2uhxmOWQqtnbtI0MW1mI+Uy&#10;yHdjcd3JOBVVPhB4Zg8fzeM7aLUrHXLh1kuRZaze29ndOsflB57SOYW8zhAq7pI2bCpz8q4p8t9N&#10;rP776P7unf01Wuvy/LX8euunTt5K37S/jaz8C3Gv6j4H8M2t2deuNAsdMtfEepX817NbTXMNwY47&#10;bR5JmINsXVUifMe93MezB2Lf9pLVte+GvgjXdA8HRT+IvE2pXWmDRtX1CewitZLaO6e4d5TaPKFB&#10;tHCh4EYl03LGcgd3rPwQ8H65okOlTWF5a28Gp3OsQT6bqt3ZXUF3cSSvPJHcwSpKm9p5cqrhcOVx&#10;t4o8J/A7wV4HfTm0bR3thp1pcWVmkt7cTrBHcSmWcqskjAO7nLSY3kYXdtAFZyu4yS36fd+r/Dbs&#10;W7c91tr+bt9yt812OC0j9rjw8t7okPiXTr7w/bap4b0jX11CG1ur60tmvpJoxFcTxW/l26I0S/vp&#10;mjVt54XYa94rzG8/Zs+H1/e6Pcy6TfKNKsLPTILWLWr6O1ltbV2e2iuLdZhFcqjOxHnK/wB45zXp&#10;1bTcW24q2r+6+n4bka38rL77a/jr/VgooorMYV+XlfqHX5eUAfo18K/+SYeEP+wPZ/8AohK6muW+&#10;Ff8AyTDwh/2B7P8A9EJXU0AFFFFAGd4h8RaT4S0W71jXNTs9G0m0TzLm/wBQuEgghXONzyOQqjJH&#10;JPeuaufjh8OLLwvpviW48f8AheDw5qcxtrHWJdZtltLuUFgY4pi+x2BRhtUk/KfQ1w/7Uuhanqmm&#10;+Bb61uNctNM0fxHHf6ldeG9MXU9QtoxbXEcU0Vq1vcCUrPJCSPJkKjLgAoGXzzxB4+8SR/COx07x&#10;H4e8Ta5rfiSTVdJtPFF14Kubq6sdGeXAnvbWytmaOaSIRFYPKiEjInmLFtbbN3Z23X47dfO/ySb1&#10;s0qaScb7P59+nla/zS0um/pW48deGrTxZaeFp/EOlQ+J7y3N3baLJexLezwjdmVIS29kG1vmAx8p&#10;9DWlp2qWWsWxuLC7gvrcSSQmW2lWRA6OUdcgkZVlZSOoKkHkV84eNfhVLfah4e1LwG3iqKQ6JHcG&#10;CeMWMCR29pLBAxM1uJ47547hoFjLosYZ5Xj3xqr9H8F/irb+Dvg5b3/xHu9C+H+i2FzHpem3Oo2E&#10;3hq2eFYIykYtr+QyRlW82Ibm+cQ71+VhWiSbkl0/FXa/pa9b2M7tKLfX8Ha/9beSa1Oh/aO/4m3g&#10;vSPCS8yeLtdsdFZP79sZPPvF/G0t7qvVa8K0f4heFfjj8fPDj+EPE2j+LNE8IaTd6jd3WiX8V5DF&#10;fXTJb2yl42ZQwhW/4JzhwenX3WpKCiiigAooooA5jxd8MfCvjtCuvaDZ6i5z++ePbKMrt4kXDDjH&#10;Q9h6CvEPFX7DXhnUUd9C1vUNInI4S5C3MQPHQfKw6Hqx5Ptg/S1FclXCUK+tSCf5/eS4p7nwR4o/&#10;Yp+IGku50w6fr0WAVFvcCGQ9MgiTaB3/AIjwPXivJvFHwf8AG3hHLat4W1S0jH/Lb7Mzxd+N65XP&#10;yk4z0GelfqhRXl1Mmoy+BtfiQ6a6H48SVUkr9f8AVfDGj65n+0tJsdQz1+1WyS+n94H0H5CuL1X9&#10;nL4Zay7NceCtJQsAD9lg+zjj0EZXFcjyaa+Gaf8AXzJ9m+5+VUneqslfppqH7FnwmvQRFoNzZEgD&#10;MGoznv1+d2+lYMv7BHwykdmEuuoCchVvUwPYZjzWf9lYhdV9/wDwCfZyPzelqrLX6OXH/BPT4bzy&#10;sy6t4mhU/wAEd3BgfnAT+tLB/wAE8/hlEhWS/wDEdwSc7pLyEEe3ywgVay2v5fePkZ+a8nSq0lfp&#10;3Z/8E/fhRbSbpY9ZvBkHZPf4HHb5FU8/5xXRWH7E3wZsAP8AijhcPggvcahdPnnPTzcfkK1jltbq&#10;0PkZ+S03SmW2n3Wp3Ags7aa7nPSOCMux5x0HPUj86/ZnRP2dfhf4djRbLwD4fBQYWSewjnkHX+OQ&#10;M3c967nTdHsNHiMVhZW1jEeqW0Sxr3PQAep/OumOWy+1IpQPxs8M/ss/FrxopbTPAOs7M4El7D9j&#10;Q844aYoDz3HTn0r2jwR/wTL+IeueTL4j1nR/DFuzESRqzXlwgGedqYQ54wPM6HnGMV+m9FdccBSj&#10;u2yuVHyR4E/4Jq/Dbw5Jb3Gv6hq3iq5ik3tFJIttayDnAKIN/cZ/ec47DIr6P8DfDDwl8M7I2vhX&#10;w5puhRMqo7WVuqSSgdPMfG5z7sSa6iiu2FKnT+FWKSSCiiitRhRRRQAUUUUAFFFFABRRRQAUUUUA&#10;FFFFABRRRQAUUUUAFFFFAHLeMP8AkYfA/wD2GJP/AE33ldTXLeMP+Rh8D/8AYYk/9N95XU0AFFeO&#10;eO9R8UaR8ZPCNvpHjO5ujqd6PO8HR2FqbWPS0ib7RdzSFDcK6yFdsglWMs0UflklmbzC4+L/AMQv&#10;Aet+JdI8Y6nqljLd3cJguRp9pqLafbNdXCmSwtrCOSeVZYkiSBblHl3xzyOpjhcFJp2b0u7fl/n+&#10;D7MbW/lb8f6/Fd0eu+P/AN58ffhMh6LBrMoPuIYVx+Tn8hXqteOaprVl4n+O/wAIdT0y5W90+98N&#10;a5f29woIWWFm0za4yB1Ei9u9ex1TTi7MlNNXQUUUUhhRRRQAUUUUAFFFFABUF7Y22pWr215bxXVu&#10;+N0M6B0bByMg8HkA/hU9FAHhnjb9i34U+NWeQaE+gXLZzNokxgxkk8RkNGOp/g9B0AFeE+MP+Ca0&#10;+ZJPDHjONwQdltq9qVwcHGZYyepwPucdeelfdNFd1PHYinop/fr+ZyTwlGe8f0Py08V/sI/Fzw5H&#10;LJBo9nrsSE5bS71GJHqFk2MfoBn2ry3xB8DPiJ4aVn1PwP4gtYlO0zNp0pizkjG8KV7etfs7RXbH&#10;Nqq+KKZySy6m/hbR+E9/aT2FxJb3MMltcRna8UqFWU+hB5FZslfvJc2cF7GEuII50B3BZUDAH1wa&#10;567+F/g2/wBv2nwloVxtzt83TYWxnrjK+wrb+1U94fj/AMAz/s5raX4H4aNVeTrX7ef8M/fC7/om&#10;3hD/AMEVr/8AG6af2e/hYevw18If+CG1/wDjdL+04fysf1CX8x+HUneq0lfuzY/BL4daZj7H4B8M&#10;WmG3jyNGtkw3rwnXgc+1dJp/h3StJ8v7DplnZ+XnZ9nt0j25znGBxnJ/Os3mK6R/E0WCfWR+EWj/&#10;AAo8b+JyP7H8Ha/q2en2HS55s9f7qn0P5GvTPC/7Bvxw8XRrLF4Jm0yBv+WmrXMNqR82OUdg/Yn7&#10;vTnuM/tFRXPLHzeyNo4SK3Z+Y3gz/gk54t1JUk8VeNdK0RcjMOm20l6+MnIyxjA4C46/ePpg/Q/w&#10;/wD+CZ3we8IIsmsQan4wu+pbU7sxxA4IO2OHZxzn5ixyBzX1lRXJLEVZdTojQpx6GH4R8C+HPAGm&#10;f2d4Z0HTfD9iTuNvplqlujNjG4hAMn3PNblFFc7d9zfYKKKKQBXlVt/of7U+odv7R8GW34/Zr6f/&#10;AOS/1r1WvKviN4X8bw/FLw14z8F6ZoGtGz0bUdIvrHXdYn03Pnz2csUkckVpcbtv2aUFSq/6xSDw&#10;RQB6F4m8TaX4N0C+1vW76LTdKsozLcXU5wqKP1JJwABkkkAAkgVyg+OPhNPCM3iS6bW9M06O7WxS&#10;HVPDuo2V7cTtjZHBaTQLPOzbgFEUbZIYDJU44n4p+F/iP8UfhNq+ma34a0jTNRt9Q07ULax8MeJ5&#10;7iW/jt7uK4lhW4ktrM28rLFtjcNwzBt8e3dXnF98HfG2raDbX8+h+OJNB03xYmq2XhC78ZGTxClm&#10;dOktJfL1H7d+7YzSmYJ9sI8sOu5d5jqU27/L81r+L9LXehVlZP1/BOy/rTXue8P8e/B0Mvh2K5n1&#10;ixn19ylnBe+HtQt5U/fLAGuEkgVrVGldEV5xGrlhtJrr9C8Tab4mF+2mXP2uOxu5LGaVEYR+dGcS&#10;IrkAPtbKMVJAdXQkMrAfPWmfAvX/ABH4R8Lx65Zazba9Hqt20Goaj4ilubvRNKa5+0Qw3LpPi+nQ&#10;JEsfmmdIpMPuk8v958rar+2H8VP2evEXizwdcT6WbXQbkwW+n3VjCyWsYAIjgaHYXQ5yDKXkIILt&#10;u3V34TCzxk3ThvZvV6W0tr3s9ejadnprpSozrNqFtP8Ag/h9ztutdP1CorwXwV+0ldz/AAI+FvjD&#10;VfDeo+IvEPjUw20GleHRbIzXDwTTnBuZ4o1QJA/JfOcdc1Q8Wftx+BPA3h3SNR17T9R0e9v5tRhf&#10;R9RvtLtbq1FlctbXLO0t6sMmJFIVIJJHccqpwccTsm7vrb9fy1fZbmbi49P61/Ozt3sfRNFeM3/7&#10;Xfwx07XrnQpvENquvJqem6ZbaQ13bpe3xvltWhnt4GkEjwgXaFm2gjy5cA7eb+mftE6TqXie108+&#10;G/ENpod9qc+jWHim4htxp15exF1eFAJjcLloZUV5IUjZo8Kx3JuGuVXf9bfjqtPOxPS/9d7+ltb9&#10;j1eivCPDH7Xeha5pdtq+p+D/ABV4V0K88P3Xiay1TVUsZY7uztzCJCkdrdTSh/8ASIiEdFJyR1GK&#10;3bf9ozTLTR/Fd34l8LeIvBd74c0dtfuNK1pLRriexCufNha3uJYmO6NkKGRWVtu5VDKS2mt/6te/&#10;zVnpvoyuV3t8vyX5tL1dj1qivJ9C/aM0fUY7cavoGteE7l9ck0Ga21lrPNrKmnvqBlleC4ljEXkI&#10;fmDkgkAgDJFLw9+1b4L8RaOdWS31iw05tN1XVYp9QsxAZodOuTb3IVGbeHDbGCMqkrIucHcoT0+6&#10;/wArX/JNiSuk11/za/NM9lorx2b9pbT7bWb2zn8GeK4bLTL2y0/VtWeC0+y6ZNdQ20kSy/6R5j4+&#10;1xqxhSQIQxbCYY4mjftneDfFfjfWvCXhjTr/AMUa9YG4WCy0vUdJaa/a3lWOdY4nvVki2Es2blYV&#10;dUYoXyoYem/r+v6iWqT6afjt/XTqe+0V896v+2Zonh34aeHvHWseC9e0TQ9eBksDq+saBYySxGJJ&#10;Y5B5+porb1c4RWMg8ttyL8pbV8U/tlfCzwXYS3es+IrfTlbwzb+KrCK9uYLWbVbacTGOK1jmkRpJ&#10;v3BBTAwZIxnLHFcru11Tt8+34MaTdl3/AM0vza+89vorybW/2jNJ0PxDe2j+G/ENzoWm3lvp2qeK&#10;IIbf+ztPuZhGUjkDTCdsedDueKF0TzBuYbX243hT9rjwz408eeLvCWlaJq0+p+Go9Re5IvNMIkaz&#10;m8mRCgvDJbl2/wBW10kKMATuAqfPyb+SV/yd/NbCWquvJfN7fk/Tqe5UV4D4Q/bR8E+NvDWuappV&#10;hqF5eaVeWNgdJsb7TL+a5mvJPKtkjntbyW1Bdwy4knQrtywUFSfT/hb8SLb4p+F5NZt9J1HQ2hvr&#10;vTbjT9W8n7RBPbTvBKrGGWWM4eNsFXYEYNVyvXy/4H+a9LruK6/r5/5P1s+x19FFFSMK/Lyv1Dr8&#10;vKAP0a+Ff/JMPCH/AGB7P/0QldTXLfCv/kmHhD/sD2f/AKISupoAKKKKACiiigAooooAKKKKACii&#10;igAooooAKKKKACiiigAooooAKKKKACiiigAooooAKKKKACiiigAooooAKKKKACiiigAooooAKKKK&#10;ACiiigAooooAKKKKACiiigAooooAKKKKAOW8Yf8AIw+B/wDsMSf+m+8rqa5bxh/yMPgf/sMSf+m+&#10;8rqaAPO7j4CeELj4hXnjdf7ftPEV5LbzXUtj4n1O2t7gwALEJLaO4WF1UDGxkKnLZB3HOj4g+D/h&#10;XxPp+p2l9Y3K/wBo36ancXVnqNza3YuUVUSSO4ikWWIqihAEdQFyuMEg9nRSsrW6f8M/0X3Id3e/&#10;9f1qcrb/AA10Sx8ReGNXs4pLNvDmlXOj6faQsBAlvO1sWBGMkr9kiC88AtkHIx1VFFU227slK2iC&#10;iiikMKKKKACiiigAooooAKKKKACiiigAooooAKKKKACiiigAooooAKKKKACiiigAooooAKKKKACi&#10;iigAooooAK+afiT+wN8Pfij431rxRq99rK3+rTefPHFLF5YO1VwoMZIGFHevpaitqVapRfNTdmXG&#10;coO8WeaeHfgH4f8ADXhL4c+Hra61A2XgW6W70xmkTfIy288AWY7PmXZcP93achTnqDRuP2drC2u7&#10;a/8AD/izxH4S1qG41OY6ppZspJpY767N3PA6XNtLEYxMQUOzeoXG/lt238Z/jFp3wR8LReINW0+a&#10;909rhbeR49S02wWEsCVLSX91bR8kYAVyxJ+7jJHC/EP9sXwh8L7Twre+INL1Kw07xDp0Opwz3d9p&#10;dpNBHJjcjWk95HdSSIGUssEMp5AXc3FZRblL3d7/AItfql92gpNte9ta/wBzf5Nv77nc3/wX0bUo&#10;9fWe91Fm1vXdO8QXTiSMEXNl9j8oL8mAjfYYtwwSdz4K5G3J0n9nnTNJ8UWuojxN4iudEstSn1iw&#10;8LTz2506zvJvMLyoVhFw3zTTMI5JnjUyHao2pty5v2rfCkHxzuPhadP1E61byiKa8W4sDFHmyF55&#10;hg+0/a/KEZCmUW/lh/lLd61fAf7QemeONY02yl8NeIfDVvrNlJqOh6jrUNukGrWybWaSLyp5HjOx&#10;0kCTpE5Vs7flcLOjin0tfy20/COnpdbCd7cr/q//AA+vrruR2/7NHhKPwn4f8OTzaneaXovhq78L&#10;RJLcKry2lx9n8xndFUiUfZY9rIVxluOmKyfs2WV7HeHxB438V+K7m+Frb3d1qktmj3FlA7SLZMsF&#10;tEghd2JkKqJX+60hX5aoaD+1hoet+G9S1iXwn4n0sQW2mXVhZXkdmbjVk1CRorIW6x3LgNI6YxM0&#10;RXIL7QCRqeJP2k9D8CJocPi7Q9Z8La1rdpfXOn6HfPZS3l1JbPCv2WJYLiRZbiXz0MccbMWAbO0j&#10;FaPm5rve/wCOsmvXV3W+tnvYH73uv+v+BpdPbS62LXir9nPwn40vjPq76jcwv4kTxRLaC4CQzXC2&#10;X2PyXCqC0BjGWjJ+ckhiUJQ43jb9nC01+x8KaVY3Mi6dY+LbrxHqMtzcbZpIriW4uJ7ZQseHjeaZ&#10;EKMV/djO5mUbtHWf2jdM0TXry0n8LeJH0bTby207VvEkcNt9g0y6mEZWGUGcTNt86Hc8UUka+YMu&#10;ArlWz/tFWltbeIbx/Bfig6bpeoto1reotk66tfi5FqttbIt0ZAzSnAaZIkABLOoGalfZivK3y5be&#10;t/dS/m0SvcUnzJ322+/m+5q8n5at2sZ8n7O0+u/EDxlrOs+J9Vh0DWdds9WHh7TbiMWt6tvaWccY&#10;ud8JlQia2ZsQyoHXYH3D5R13gb4SD4favfPpnivXX8O3ElxNF4XuFs2sLSSeUyyNE4txcffZyFaZ&#10;lG8gKAFC0LP49aW3grxtr+qaDregXfg23ludY0HUEt2voUSDz1KmKZ4ZA8fKlZSucqSpVgKGrftO&#10;eEdN1fxbpcEGqapqHhtdOSWGzt1xeXN7M8NvaWzu6rJL5sexiSI0JwzjbJsVtFDfT1urJfPovW1i&#10;ndrme3+Wn6/iMvP2a9K/sPwfp+keKvEvhubwzoreHrfUdMktDc3Fi6wh4pDNbyKpb7PEfMiWNwV4&#10;YdKuRfs6eGoPCuseH1vdV+xap4RtfBkzmaMyLZQJcIkiny8eaRdSZYgqcL8owcw658e73Qrrwzps&#10;nww8Y3PiPXoL26i0KCbSPtFtDatEsjyyNfiDB8+MqElc4JyAQRWXJ+1Xo02hadrGl+D/ABXruny6&#10;Da+JdSl0+3tSdHsZ1Z42uA9wpkfbHKTHbec+Izxym6uZ2cr6N6/+Tfhfm8r363GnK/Mt/wDgq3zu&#10;l5uy6JGtrH7O2l6v4kvL7/hJvEdnomoXttqWpeGLae3Gn391AIwkshaEzpnyINyRTIjeWNync+7H&#10;uf2TfDmqTa5Hq/iPxHrOkaiNX8nR7mS0jt9PbUpGku2haK3SViS7gCaSQAHpWx4m/aL0Xw94y0vQ&#10;LfRNZ12G8i0yaXWNMNobOzTULh7e0aXzJ0lYO8bf6qN8DBOMiqdh+1p8NNR8T2vhuHxDaHxHLrOo&#10;aLNo32y2N7ZtZrctLPPAJS6QEWjlXxkiSLIG44lqy12V191r/crW7K1iVovd2Vn+DafzV359dxq/&#10;sxaTqFtr0PiTxZ4l8Yf29/Z8epnWHs1W6trSV5I7Vo4LaKMQuXZZFVRvUkE/M2e2+Fvws0H4O+F5&#10;PD3hq3+x6Ob67v4rRUjjjtzcTvM0USRqqpGpcqqgcKAMnrXkfhb9vL4XeKtF1rVor1rXTtKaxea4&#10;k1DTpkFtd3SW0dy5hupBAis6s63HlSouSY8jFdlov7UPgDxNPu0bV4dY0r+3W0D+29PubefTzMum&#10;tqLyeckhXyliVkZuodSCMDdVapOXTr+G/wA7fO/W4lG6sun6L/J/dbpY9ZorwHUP2y/C0XgyHxJp&#10;XhjxVr9q1rq2oy2tpa21vc29lp05gubmRLqeHC78bUBMpDDMYOQPd7G7TULK3uowyxzxrKobqARk&#10;Z/OlZ9V/X9Jr1TW6B6Oz8/wtf8196fUnr8vK/UOvy8pAfo18K/8AkmHhD/sD2f8A6ISuprlvhX/y&#10;TDwh/wBgez/9EJXU0AFFFFABRRRQAUUUUAFFFFABRRRQAUUUUAFFFFABRRRQAUUUUAFFFFABRRRQ&#10;AUUUUAFFFFABRRRQAUUUUAFFFFABRRRQAUUUUAFFFFABRRRQAUUUUAFFFFABRRRQAUUUUAFFFFAH&#10;LeMP+Rh8D/8AYYk/9N95XU1y3jD/AJGHwP8A9hiT/wBN95XU0AFFFFABRRRQAUUUUAFFFFABRRRQ&#10;AUUUUAFFFFABRRRQAUUUUAFFFFABRRRQAUUUUAFFFFABRRRQAUUUUAFFFFABRRRQAUUUUAFFFFAH&#10;NeOPCep+LbG3t9M8Za34MkjkLvc6HDYySTLjGxhd206gd/lVTnvjivK7/wDY88LvoKaHo/iTxP4Y&#10;0WTQ7bw9fWWl3NsRqFpAZTEssk0EkikGaXPlPGG3kMCOK95ooWmq/r+r7Dvpb+u55Pffs6aTqfxA&#10;u/El34i164sLvU4dZm8NMbQae15FaJaxzbhbi44jjQ7fO2FhkqQcVzOrfssTQ+Gn03R/H3ieR4LH&#10;+xNIGpXFqV0TTZZYluktmS13PIbePy0kufOddq/MMsx9+opWVuXp+elte+mnktNgTaakt1t5W/q5&#10;86j9k29bxDMLv4ieItW0O50u1tzLdLp0F5YXdjcxzabNai3sY4wIs3GRIHDblDKw6d5qvwE03xVp&#10;8Nv4r8Qa34smXRtT0KW71D7LDLPb3rQNKWFtBEgdPs8YRkVcck7jgj06iqbb38/xvd+tna+9rLoh&#10;R91px0t+n6eWx5He/s4abfazLcv4t8Tro95dWuoap4fWe2+x6nd26xBJ5mMHnKW8iEukMscbGPlD&#10;ucNt6n8FNG1LwZqfh0X+qWiXmrya7FqFtMi3VnetdfallhJQr8kuCqurqQMOHBIPoNFF/wCvu/Ky&#10;t2srAtFbp/w6/V3731PM7X4D6afAvjbw7qniDXdfuPGME1vq+u6hLbreyrJb/ZxsEUMcMeyMAKEi&#10;AyMkMSxObe/sv+EZ9LuLKyudW0ndY6baW9zaXKtNayWN1NdwXSvIjl5zNcO7tL5gkP3lOW3evUUX&#10;7eX4bfd0HfSz21/Gzf32X3HB6T8J0tfEHhzXdW8Ta14m1vQ7O/sYr7UltI2njunhd/MS3t4kyv2e&#10;MKVVeM7txOa4+b9lXRY9E0/SNK8XeKtA06PQrbw3qMOnXFr/AMTexgVkjSdpLdzG22SVTJbmF8SH&#10;5uE2+2UUt1bp/wAP/m/vBNrZnnC/AnQSNRMt7qU815qmn6mZpJI90K2UiSWtrGBGAIEMeMYLHzHJ&#10;cs26pI/gd4eW00m1klvbi307X9R8RJHK6ESz3ovBNG/ycxAX020DB+VMscHd6HRQ9U0+v/AX6IS9&#10;1WWn9P8Azf3nlOi/s/W+l+FIfDF1408Ta14es7jTZ9NsNQNjjT1sbmOeCKOSO1SR1zDGjGZ5HKr9&#10;4MSxf4r/AGcPCfjbVpr3WH1G5SfxHD4nmsxcBIZbiOwWxELhVBaBolBaMn5ySGJQlD6nRVKTTvfX&#10;/hv8l9wLROK2enyelvuPE/GP7IngP4gaJdaR4iW81jTZf7Ykgtr0QSpZ3Oo3DTzXcKtEQs8Zdlik&#10;IOxSepLE+y2Nomn2VvaxlmjgjWJS3UgDAz+VT0Uk7KyG3zPme+v47/eFfl5X6h1+XlIR+jXwr/5J&#10;h4Q/7A9n/wCiErqa5b4V/wDJMPCH/YHs/wD0QldTQAUUVW1O+XS9Nu7x1LpbwvMyr1IUEkD8qALN&#10;FfLaft/eESNIaTQdUjj1S7hsrc74yTJI6oOM9iwJ9BXs3i745+D/AAN4wtfDGsXmoxatcJayf6No&#10;t7dW8C3M7QW7T3EULQwB5UZQZXXlT25rorYerQkoVFZvYxpVoVoudN3S3O+orlfGfxP8M/D1yviH&#10;Uv7Oxp15qu5reV1Nvaqr3DAqpBZVYNsHzsAxVSFbFDxP8XdE0Twf4w1uxlbVn8NBori2t0bMl35S&#10;PHbIxAVpGMsS4B4ZwDg5Fczdk2b21SelzuaK+a5P2kNbf4hweFbzVtC8MtpF5YaVrd9N4f1HU7e7&#10;v54beRoEmikSDT1JnWON7iaRpGbAjAUGT3fxr410j4eeHLjXdcnmt9OgeKJjbWs11KzyyLFGiRQq&#10;8kjM7ooVFJJYcVTVlzX0/wCG/O6EtXZb/wBf1+G9zdorzC4/aS8BW+gaRq4vtWuotWa5W0srPw9q&#10;NxqDfZ3Mdwz2Udu1xGsbjazPGoVioJBZckX7SXgO68S6LoVpd61qN5rUCXWnT6f4a1O6s7qBhEfO&#10;S6jt2gMa+fFvfftjLgOVNLy/r+tH9weZ6fRXniftAeA5dG/tSHW5Lm0/syy1dfs1hcyyvb3bFLXb&#10;GsZdpJWUhIQpkJ6JXT+DfGek+PdDj1fRpppbRpHhZLq1ltJ4pEYq8csMypJE4IOVdVPTjkU7PVdg&#10;ejszcorkfiB8R7H4ejSvtkEkx1Gc28WwgAMFLck+uKxPAXx00Xx/441vwrZQTR6lo9pHd3ZYhkQO&#10;xVUyP4vlJI7cd68eWbYKON/s51F7a1+XXbve1rfM6fq1X2Xt+X3e56TRXnTftCfD8aE2sDX99gul&#10;2esb47O4d2t7tilrtQRlmllZSqQgGVjgBCSKr/8ADSPw9TRLbVbjW7jT7efWIdAMOo6VeWtzBfSg&#10;GOGe3liWWDcpDBpUVdpDZ2kGvYs726/8G356euhzPTf+tL/lr6HptFePfET9p3wn4P0nxkNLuoda&#10;8QeGL2w0280yUzW6R3N5KsdurS+U+5csSxiWVhsZQpfClfhF8Zotf0yCPxH4q0/VNZvNYbSILaz8&#10;LahoUtvcC1a5+zzW15JJKreVG8gkcRqy7cDkZUfeTa6f8D/Na7aruD038/wvf7rP8ezt7BRXFeD/&#10;AIz+C/iAdLPh3XoNXj1SO/mspraOQxXCWc6W9yyPt2lVlkRQc4fdldy81m3v7RPw603wne+JrzxN&#10;BaaFZ6LaeIZ724gmjVbG6aRbaQBkBLSNE6iMAvkAbcsoLs/6+f8Ak/uZXLJ6Jf1e356ep6PRXnOo&#10;/tB+BNK8Wz+G7nVbtdSt7y3sLl00m8e1tJ50ieBJ7lYjDD5gniCGR1DM20EsCBJpvx88D6t4y/4R&#10;i11W5fUmuprGKd9Mu0sLi5iDGW3hvWiFvLKgR90aSMwMcgIyjYXS/wDXT/Nfeiel+n+ex6FRXlvh&#10;n9pbwJ4x0bUdT0abxBf21ja2988aeFdVE89vOzLDNbwm2ElzGxVvnhVwACSQOa2/D3xo8I+KINMk&#10;stQuY5NR1N9Ghtb7TbqzuUvEge4aGWCaNJIW8mNpB5iqCu0jO5cuz2B6b/1pf8tfTU7eiuW0f4n+&#10;Gdf1a20yw1Pz764OoiKLyJV3GxuFtrvkqAPLldV5PzZyu4ZNc9qX7RPgfStL0XVZ7rWDousWMOpW&#10;2sQeHNSmsEtpfuST3SW5itxjlvOZCo5baOaEm9v63/yf3PsNpq9+h6VRXn9x8d/Bdr8QLfwW+o3j&#10;a7PdjT0MWk3kln9qMBuPs7XixG3WXygX8syBsY45FegUt1foLrYKK8e8T/tL6H4W1jxDYXNhcEaG&#10;5S7nMiKqjaG3DPOMEfjxXT+DfjH4f8YeEfBWvq81hD4vfytKguIyXkk8mWbY20EKfLglbJIHy4zk&#10;gHmpYmlWnKnTldx3JTTvbod1RXn+t/HXwnoWlpqTnXdRsmu7yyabRfDWpakIprWZobhZPs1vIYws&#10;iMAz4DbSVLAZqPxp+0D4F8A6Vo2p6rq1xLYaxZyajZ3GlaXd6kr2iCMvcMbaKTZEomizI+1RvXnm&#10;ula7FtNOz8/w3+7r2PRKK4mX4x+GbbxzB4SuX1ey1a4kaK3lvNCv4LG4cQtMUivXhFvI3lo7YWQn&#10;5G7qQMGT9p/4cW/hjXfENxrV7aaPo0MV1dXN1ot9D5kEsnlxz26vCGuYmbgSwh0ORzgildbgld2R&#10;6pRXAat8evAeia3rGkXfiCNNQ0jQW8TXsUdvNII9OXrOGVCrYGDsUl8FTtwRnU1z4naB4fn1W3nk&#10;v7u80yyttRubPS9Ku7+4EFxJJFC6RQRO8mWhlyEDFQhLADmqasrv+un5pr5CWu39bf5r713R1dFe&#10;av8AtE+BU8OQ6z9u1R45b9tMXTk0DUG1T7UsZkaI6eIPtSsIx5hzEMIQ/wB0gnsvB/i7SfH3hXSf&#10;EehXRvdG1W2S7s7kxPEZInGVbY4VlyD0YAjuKLPX5fjqvvWwr/1+BsUV5F8aP2jtI+C2vaPpOoaX&#10;eajc6pBJPCbZkUAIwBB3Hr81VPhX+1X4T+J/g7xt4nWK60fRvCDP/adxcL5oVUh86R1Ee5mCrngA&#10;kkcA1pKlONP2sl7vc0UJO1lue0UV5bp/7THw/v8ATdavmv8AV9Oj0eC2uLqLV/DmpafOyXLvHb+T&#10;DPbpJOZXjdEWJXLMNoBJAN+D4++CZ/BmqeKBqF/Hp2mXcdhe20+jXsWoQXMjRrFC1i0IuRI5mi2r&#10;5eWEilQQQazaa0f9f1dfeQtdj0OivL779pPwLp3hWx8SzS+IDoV0LljexeFdVkS1FvIY5zdbbYm1&#10;2MrA+eE4Vj0BI25PjJ4Ti8cJ4Sa/uTq7SCDzF026ayExj81YGvBH9nWYx4YRGQOQQdvIyhXW52tF&#10;eY6f+0t8NtU0PwxrFt4mSTT/ABLqx0PSpDZ3CtPeB2QxFDGGj+ZSNzhV5XnDLnpbX4neGb0aYYdS&#10;3/2lq91oVr/o8o8y9tvtHnxfd42/ZLj5jhTs4J3Lk6X/AK6P8mn80N6Xv0/4P+T+59mdTRXm+nft&#10;DeB75dYM97qmiHSbGTUrpPEWg6hpLfZoziSWNbuCMzKpKgmMNgugPLLna+HnxV8O/FKHVH0CXUN+&#10;l3K2l7bappN3ptxBKY0lVWhuoo35SRGB24IYc00r7evyva/36eoPR2Z11FFFIDlvGH/Iw+B/+wxJ&#10;/wCm+8rqa5bxh/yMPgf/ALDEn/pvvK6mgAooooAKKKKACiiigAooooAKKKKACiiigAooooAKKKKA&#10;CiiigAooooAKKKKACiiigAooooAKKKKACiiigAooooAKKKKACiiigAooooAKKKKACiiigAooooAK&#10;KKKACiiigAooooAKKKKACiiigAooooAK/Lyv1Dr8vKAP0a+Ff/JMPCH/AGB7P/0QldTXLfCv/kmH&#10;hD/sD2f/AKISupoAKp6xYHVNIvrIP5ZuYHhDkZ27lIzj8auUUAfD1v8A8E4J49S0W7k8ZI50u9t7&#10;yNfs7YJikV8Yz324/GvaPi1+zA3xO+Ldn40TVtEsGis7Cz8258P/AGrVbL7NdTTmTT777Qn2R5PO&#10;2MfLk4UfSveaK6K1epXmpzeqMadKFKEqcNpb/n+h5N8d/gDb/HvTbrStZ1OL+w30a+sYNMuLEXEM&#10;d/OqrDfspcB3gAfYuBgyFgwIBGLF8CLrQNZ0Xw5o7pF8NhrcOvPpMEMcNvpn2aJGitYV3Z8uS7WO&#10;52ogVSkgz84Fe50Vzx93b1+d7r7n+SW2htL3t/P8VZ/l+b3bPGfEXwC1TWfFOuG28VwWXgvxDqtn&#10;rWr6KdKL3klzbiAbYLsTKI4pPssG9Xhkb/WbXTcNnbeP/AUvj688NxXGoRwaHpupRapeWH2XfJey&#10;wMJLZRIXAjVJlSQjYxbYoyoznsKKFpy26Wt8rW+6yt2B63v1/Xf7769zxNfgL4j8OXGm6n4P8Z2G&#10;la9avq8ck2r6G19azW19em8KeSlzC6yRuECuJcEBsodw27vgz4HW3gm+8DTWurS3EXhjQr7Ris8C&#10;h7x7qW1kedmUhVO62YlQuD5vUbefT6KVla3r+N7/AH3f572H15uv9f5HzLF+w/otj8NbfwdZalpy&#10;aaljpZmsbnQ45tNu9Tspd/26ez8wLJ9oHyToW3SKqfvAyBq9o+Evw+j+GXgq20OOy8NWLRySSvH4&#10;S0IaNYFmbOVtvNl2tjGTvOSM8dB2VFXzPXz3/r7vkktkhS958z3/AK/r1be7Z558ZPhQ3xW0/S7Z&#10;NTbTGsbhpxIqbiSUK8enWuR+CP7NEfwb8beIPEMetyak+sWUdrLHLHyrI7MH3Z5zuII9q9xorxZZ&#10;ThJYx49x/eNWvd7WtsdX1mr7H2F/dPnbw3+yDD4H8EWWgeGfEseiG1stLkH2fSkFrJq9jMJV1F7c&#10;SAFpiAsy7g0iqn7xWUNVvVf2W7jxsl9c+M/FNvq2q6nezXWoTaZpJsoCp0ybT4Y4I2nleLy1naTc&#10;0kjFy2CoIC+/UV7Mm5XT63/H8noldbJWWhzX97n6/wBfhq9Orbe7Z8/QfspNb6RclfFYPiS5s9Oe&#10;fWjpaHztVtL+a/W9eLzMFHmnkDQgg7DtEgIBEutfsvXvjVILrxR4za41i48QprWr3GjaebKC6t0s&#10;JbH7FDG80rQRtFKd7+Y7ktJtKblMfvlFF/zv+N/0S9NNtBbfdb5Wt+X4676nhUf7I/hHUdR0VvE1&#10;hovi3R9Km1+eDSNW0SGe3R9Sv47pWVZCyqYVQxAhfmDk/J9089P+xZZ3vh6PSrvxXNNBb+ArfwZb&#10;QiwVbdLiGG6hTUGj35dlS8kCRbgq5Yks2xk+lqKak1ov63/+Sf8ASVrU5Jtr+teb89bfofPj/A3x&#10;j4h8bePYrrxBb6N4I1nxDp+oSWX9nJPdX8VtZWCgwziYC3DS2zI4kikYqmU2ZDnY0j4Aa1Y67pdt&#10;deMLW88DaRrdx4g0/Rl0bZfLcytNIEmvPPKPEklxIyhYEfiMFztYv7XRUNJpJ9Lfha35K3Z7WuZ2&#10;VuVbWt8rW/Lfv1PlHwf+w1L4W8Ban4bXxJ4egS5stPs/L0nwobKx1H7LOJTJqtt9rb7c8oXy5Dvi&#10;3Izr0bjoPDH7GGg2Ph6x0XxBH4Y1nRo/Fb+KLjQrPwrDaaRIW097QW8dmZJERVZllDMXOV5yTvr6&#10;Ooqru7ff/NP80im222+t/wAVZ/gzwLS/2NvA8T+HbTWdH8P+IPDehNrzWWgX2gQPZwf2jfR3SeXG&#10;xZI/IWMxDavzByRsHynjvF/7Cy+KPDGgaG3iHQLqDTPDFl4bW61zwomo3Fn9nDD7RpzNcKtm8m4b&#10;ztkJ8uPDAoCPq6impNbevz1/+Sf9JA22mn1/V3/PU8Ruf2ZLe8+K1l48k8RXaX9r4hGtLYQedFYt&#10;ENPezERtlm8ppyX8w3To0hAEYwgAHt1FFK/uqPRf5Jfp+u5Ntb/1u3+rPmr4m/seH4jeKtf1WTxI&#10;9rb6tN5r2yREADaq4Jzz92unt/2XdEv/AIY/DLwR4j/s/wASaN4Nu1uZrPVNNS5t9SC2tzAivG5K&#10;rg3CyZIbmMYHOR7dRXJSw1KjKU4LV6sIrlvbrdffoz5l8RfsV2N/4b0bQtMvPDC6PplzrMlvo+u+&#10;E49S0y2jv7w3Cm3tPPjSKeBT5Ucp3qFL/uwGIrP1T9mj4j6ppGoeHrLxdoGmaFp3hWHwZp0moeHJ&#10;Lye4tfs0JuLlGj1CJYXklXZtZCAIEPIOT9VUV1a62e/52av9zf3lX97mf9ap/mlsfO+n/s+eIfHv&#10;inw5418bzeGNE1dbKM6lB4b8PNaatMWtGilsbjUvtkvnWoeRm8sRgExxEN8uTV8Afsb2Hgnw0ugq&#10;PBUFnFdaXIt9ofgxNN1C8gsrmOcJfTLcMtw8nlJlwkYDbm2HIA+kqKeid0ra3/G/9X/Um2iT6f1/&#10;X/APm6z/AGNbey8I3mkr4paa+utC1jw9Jqc+nh5DaXcNvBbKR5gz9nhs7ZOT+8KMfkLmr2t/sc+G&#10;I7XxXbeELbQfBljr1lpNtNpdjoES2E8lldTTsbqCJ4hcRTrMIpI8oSiYLkNgfQdFDbas/wCv6evr&#10;qXzO1umv4tP9F6bLQ+cfCn7HVromhW+kXWt2VjY/8JHL4img8G6S3h1Yy9kLYW9o1vceZax5G9mR&#10;y7jKMxDOW9f+EPw/Hwp+F3hXwcL86oNC06HT/tpi8oz+WgXftLNtzjONx+prr6KfM7Nen4Ky+5EJ&#10;Jf153/M8A/aV/Zfn+PuuaFqEOvLo/wDZtvLBt8osW3srZBB4+7WN8JP2Nz8M/g/8UPAo8SLMnjWC&#10;eEXgti32My2pgLbSw34zuxkemR1r6Yoq5VJTp+yexrGpKDTXQ8f8YfAGbxJqd/qln4k/szU20/Rb&#10;ewlaxEyW9zpt1cXMUsiGQebG7ThWjBQ7VOHBYFeQ174E/Eq+8QWlzF4u8PT6jqWqJrutatceG5DY&#10;+ZZpDHYWkdot+soTO+Ys00h8yIcqpC19H0Vm227vvf56a+ui+62xlZfhb5Wtb7v899T5V/4Zj8de&#10;MvBuo+EvFOqeCGtrPWdQubDXJvB7z3qrdkXDXdg51FjYzxyzTojkOwMUbYOPm6zS/wBlGw0H4sX3&#10;jGyXwlfm9uBeyX2u+FVvdeguBbLDug1MToY1zGsm0xMQWkAYBht9+oqbL8Lev9W/yHvufN+h/sZ2&#10;OhwRRJ4jM0dpb6P9gjfTxstLyzezM1yo8z/luNOtAU42bHOW3mtrR/2SPCuieKtK8U2tvpVr4stf&#10;Euqa/c+IbXRoYtQu47wXoFs1xkviMXiYYlgfs6/KMjb7tRVuTlv5/jv/AF2sthptJx6P/Jr8m/nr&#10;vqfLHhH9iJvC8et7dd8MR3OoeGrnw2bzT/BscFxdCZ4mN5fyPcSG9uf3RJZ9qlmLbBlg3r/wf+Ct&#10;p8Hb3xe9jrGpatba9qEN+o1e8uL25g2WkFuVe5nlkklyYSwJIChgoGFFekUUJtaLtb5Xv+epNuv9&#10;dF+gUUUVIzlvGH/Iw+B/+wxJ/wCm+8rqa5bxh/yMPgf/ALDEn/pvvK6mgAooooAKKKKACiiigAoo&#10;ooAKKKKACiiigAooooAKKKKACiiigAooooAKKKKACiiigAooooAKKKKACiiigAooooAKKKKACiii&#10;gAooooAKKKKACiiigAooooAKKKKACiiigAooooAKKKKACiiigAooooAK/Lyv1Dr8vKAPo/wx+19/&#10;wi3hrSdG/wCES+0/2daQ2fn/ANpbPM8tAm7b5RxnGcZOPWtL/htv/qTP/Kr/APaaKKAD/htv/qTP&#10;/Kr/APaaP+G2/wDqTP8Ayq//AGmiigA/4bb/AOpM/wDKr/8AaaP+G2/+pM/8qv8A9poooAP+G2/+&#10;pM/8qv8A9po/4bb/AOpM/wDKr/8AaaKKAD/htv8A6kz/AMqv/wBpo/4bb/6kz/yq/wD2miigA/4b&#10;b/6kz/yq/wD2mj/htv8A6kz/AMqv/wBpoooAP+G2/wDqTP8Ayq//AGmj/htv/qTP/Kr/APaaKKAD&#10;/htv/qTP/Kr/APaaP+G2/wDqTP8Ayq//AGmiigA/4bb/AOpM/wDKr/8AaaP+G2/+pM/8qv8A9poo&#10;oAP+G2/+pM/8qv8A9po/4bb/AOpM/wDKr/8AaaKKAD/htv8A6kz/AMqv/wBpo/4bb/6kz/yq/wD2&#10;miigA/4bb/6kz/yq/wD2mj/htv8A6kz/AMqv/wBpoooAP+G2/wDqTP8Ayq//AGmj/htv/qTP/Kr/&#10;APaaKKAD/htv/qTP/Kr/APaaP+G2/wDqTP8Ayq//AGmiigA/4bb/AOpM/wDKr/8AaaP+G2/+pM/8&#10;qv8A9poooAP+G2/+pM/8qv8A9po/4bb/AOpM/wDKr/8AaaKKAD/htv8A6kz/AMqv/wBpo/4bb/6k&#10;z/yq/wD2miigA/4bb/6kz/yq/wD2mj/htv8A6kz/AMqv/wBpoooAP+G2/wDqTP8Ayq//AGmj/htv&#10;/qTP/Kr/APaaKKAD/htv/qTP/Kr/APaaP+G2/wDqTP8Ayq//AGmiigA/4bb/AOpM/wDKr/8AaaP+&#10;G2/+pM/8qv8A9poooAP+G2/+pM/8qv8A9po/4bb/AOpM/wDKr/8AaaKKAD/htv8A6kz/AMqv/wBp&#10;o/4bb/6kz/yq/wD2miigA/4bb/6kz/yq/wD2mj/htv8A6kz/AMqv/wBpoooAP+G2/wDqTP8Ayq//&#10;AGmj/htv/qTP/Kr/APaaKKAD/htv/qTP/Kr/APaaP+G2/wDqTP8Ayq//AGmiigDL1j9sD+1tQ0O6&#10;/wCES8r+zLxrvZ/aWfMzbzQ7c+Vx/rt2efu475Gp/wANt/8AUmf+VX/7TRRQAf8ADbf/AFJn/lV/&#10;+00f8Nt/9SZ/5Vf/ALTRRQAf8Nt/9SZ/5Vf/ALTR/wANt/8AUmf+VX/7TRRQAf8ADbf/AFJn/lV/&#10;+00f8Nt/9SZ/5Vf/ALTRRQAf8Nt/9SZ/5Vf/ALTR/wANt/8AUmf+VX/7TRRQAf8ADbf/AFJn/lV/&#10;+00f8Nt/9SZ/5Vf/ALTRRQAf8Nt/9SZ/5Vf/ALTR/wANt/8AUmf+VX/7TRRQAf8ADbf/AFJn/lV/&#10;+00f8Nt/9SZ/5Vf/ALTRRQAf8Nt/9SZ/5Vf/ALTR/wANt/8AUmf+VX/7TRRQAf8ADbf/AFJn/lV/&#10;+00f8Nt/9SZ/5Vf/ALTRRQAf8Nt/9SZ/5Vf/ALTR/wANt/8AUmf+VX/7TRRQAf8ADbf/AFJn/lV/&#10;+00f8Nt/9SZ/5Vf/ALTRRQAf8Nt/9SZ/5Vf/ALTR/wANt/8AUmf+VX/7TRRQAf8ADbf/AFJn/lV/&#10;+00f8Nt/9SZ/5Vf/ALTRRQAf8Nt/9SZ/5Vf/ALTR/wANt/8AUmf+VX/7TRRQAf8ADbf/AFJn/lV/&#10;+00f8Nt/9SZ/5Vf/ALTRRQAf8Nt/9SZ/5Vf/ALTR/wANt/8AUmf+VX/7TRRQAf8ADbf/AFJn/lV/&#10;+00f8Nt/9SZ/5Vf/ALTRRQAf8Nt/9SZ/5Vf/ALTR/wANt/8AUmf+VX/7TRRQAf8ADbf/AFJn/lV/&#10;+00f8Nt/9SZ/5Vf/ALTRRQAf8Nt/9SZ/5Vf/ALTR/wANt/8AUmf+VX/7TRRQAf8ADbf/AFJn/lV/&#10;+00f8Nt/9SZ/5Vf/ALTRRQAf8Nt/9SZ/5Vf/ALTR/wANt/8AUmf+VX/7TRRQAf8ADbf/AFJn/lV/&#10;+00f8Nt/9SZ/5Vf/ALTRRQAf8Nt/9SZ/5Vf/ALTR/wANt/8AUmf+VX/7TRRQAf8ADbf/AFJn/lV/&#10;+00f8Nt/9SZ/5Vf/ALTRRQAf8Nt/9SZ/5Vf/ALTR/wANt/8AUmf+VX/7TRRQAf8ADbf/AFJn/lV/&#10;+00f8Nt/9SZ/5Vf/ALTRRQAf8Nt/9SZ/5Vf/ALTR/wANt/8AUmf+VX/7TRRQAf8ADbf/AFJn/lV/&#10;+0180/YP9v8ASiigD//ZUEsBAi0AFAAGAAgAAAAhAIoVP5gMAQAAFQIAABMAAAAAAAAAAAAAAAAA&#10;AAAAAFtDb250ZW50X1R5cGVzXS54bWxQSwECLQAUAAYACAAAACEAOP0h/9YAAACUAQAACwAAAAAA&#10;AAAAAAAAAAA9AQAAX3JlbHMvLnJlbHNQSwECLQAUAAYACAAAACEAo29Nno0GAADnFgAADgAAAAAA&#10;AAAAAAAAAAA8AgAAZHJzL2Uyb0RvYy54bWxQSwECLQAUAAYACAAAACEAWGCzG7oAAAAiAQAAGQAA&#10;AAAAAAAAAAAAAAD1CAAAZHJzL19yZWxzL2Uyb0RvYy54bWwucmVsc1BLAQItABQABgAIAAAAIQAL&#10;E03J3QAAAAUBAAAPAAAAAAAAAAAAAAAAAOYJAABkcnMvZG93bnJldi54bWxQSwECLQAKAAAAAAAA&#10;ACEAJ1iQuvu9AAD7vQAAFQAAAAAAAAAAAAAAAADwCgAAZHJzL21lZGlhL2ltYWdlMS5qcGVnUEsF&#10;BgAAAAAGAAYAfQEAAB7JAAAAAA==&#10;">
                <v:shape id="Picture 7" o:spid="_x0000_s1027" type="#_x0000_t75" style="position:absolute;left:4;top:5;width:9670;height:3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sVEe7AAAA2wAAAA8AAABkcnMvZG93bnJldi54bWxET0sKwjAQ3QveIYzgTlMVRKtRRBBciVYP&#10;MDRjW9pMShJtvb1ZCC4f77/d96YRb3K+sqxgNk1AEOdWV1woeNxPkxUIH5A1NpZJwYc87HfDwRZT&#10;bTu+0TsLhYgh7FNUUIbQplL6vCSDfmpb4sg9rTMYInSF1A67GG4aOU+SpTRYcWwosaVjSXmdvYwC&#10;dLPT7fpZ17mvs0sjX4fz89gpNR71hw2IQH34i3/us1awiGPjl/gD5O4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CGsVEe7AAAA2wAAAA8AAAAAAAAAAAAAAAAAnwIAAGRycy9k&#10;b3ducmV2LnhtbFBLBQYAAAAABAAEAPcAAACHAwAAAAA=&#10;">
                  <v:imagedata r:id="rId52" o:title=""/>
                </v:shape>
                <v:shape id="Freeform 8" o:spid="_x0000_s1028" style="position:absolute;width:9682;height:3231;visibility:visible;mso-wrap-style:square;v-text-anchor:top" coordsize="9682,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5wnMMA&#10;AADbAAAADwAAAGRycy9kb3ducmV2LnhtbESPT4vCMBTE78J+h/AWvIimrqDdrlHEVfAi+HfPj+Zt&#10;W2xeShNr/fZGEDwOM/MbZjpvTSkaql1hWcFwEIEgTq0uOFNwOq77MQjnkTWWlknBnRzMZx+dKSba&#10;3nhPzcFnIkDYJagg975KpHRpTgbdwFbEwfu3tUEfZJ1JXeMtwE0pv6JoLA0WHBZyrGiZU3o5XI2C&#10;rW56q4n8PU92l638G2api3WsVPezXfyA8NT6d/jV3mgFo294fg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5wnMMAAADbAAAADwAAAAAAAAAAAAAAAACYAgAAZHJzL2Rv&#10;d25yZXYueG1sUEsFBgAAAAAEAAQA9QAAAIgDAAAAAA==&#10;" path="m9681,r-5,l9676,5r,3221l5,3226,5,5r9671,l9676,,5,,,,,5,,3226r,5l5,3231r9671,l9681,3231r,-5l9681,5r,-5xe" fillcolor="black" stroked="f">
                  <v:path arrowok="t" o:connecttype="custom" o:connectlocs="9681,0;9676,0;9676,5;9676,3226;5,3226;5,5;9676,5;9676,0;5,0;0,0;0,5;0,3226;0,3231;5,3231;9676,3231;9681,3231;9681,3226;9681,5;9681,0" o:connectangles="0,0,0,0,0,0,0,0,0,0,0,0,0,0,0,0,0,0,0"/>
                </v:shape>
                <w10:anchorlock/>
              </v:group>
            </w:pict>
          </mc:Fallback>
        </mc:AlternateContent>
      </w:r>
    </w:p>
    <w:p w:rsidR="002A53EE" w:rsidRPr="002A53EE" w:rsidRDefault="002A53EE" w:rsidP="002A53EE">
      <w:pPr>
        <w:widowControl w:val="0"/>
        <w:autoSpaceDE w:val="0"/>
        <w:autoSpaceDN w:val="0"/>
        <w:spacing w:before="2" w:line="278" w:lineRule="auto"/>
        <w:ind w:left="218" w:right="271" w:firstLine="566"/>
        <w:jc w:val="both"/>
        <w:rPr>
          <w:lang w:eastAsia="en-US"/>
        </w:rPr>
      </w:pPr>
    </w:p>
    <w:p w:rsidR="002A53EE" w:rsidRPr="002A53EE" w:rsidRDefault="002A53EE" w:rsidP="002A53EE">
      <w:pPr>
        <w:widowControl w:val="0"/>
        <w:autoSpaceDE w:val="0"/>
        <w:autoSpaceDN w:val="0"/>
        <w:spacing w:before="2" w:line="278" w:lineRule="auto"/>
        <w:ind w:left="218" w:right="271" w:firstLine="566"/>
        <w:jc w:val="both"/>
        <w:rPr>
          <w:lang w:eastAsia="en-US"/>
        </w:rPr>
      </w:pPr>
      <w:r w:rsidRPr="002A53EE">
        <w:rPr>
          <w:lang w:eastAsia="en-US"/>
        </w:rPr>
        <w:t>Рисунок</w:t>
      </w:r>
      <w:r w:rsidRPr="002A53EE">
        <w:rPr>
          <w:spacing w:val="1"/>
          <w:lang w:eastAsia="en-US"/>
        </w:rPr>
        <w:t xml:space="preserve"> </w:t>
      </w:r>
      <w:r w:rsidRPr="002A53EE">
        <w:rPr>
          <w:lang w:eastAsia="en-US"/>
        </w:rPr>
        <w:t>1.3.2</w:t>
      </w:r>
      <w:r w:rsidRPr="002A53EE">
        <w:rPr>
          <w:spacing w:val="1"/>
          <w:lang w:eastAsia="en-US"/>
        </w:rPr>
        <w:t xml:space="preserve"> </w:t>
      </w:r>
      <w:r w:rsidRPr="002A53EE">
        <w:rPr>
          <w:lang w:eastAsia="en-US"/>
        </w:rPr>
        <w:t>–</w:t>
      </w:r>
      <w:r w:rsidRPr="002A53EE">
        <w:rPr>
          <w:spacing w:val="1"/>
          <w:lang w:eastAsia="en-US"/>
        </w:rPr>
        <w:t xml:space="preserve"> </w:t>
      </w:r>
      <w:r w:rsidRPr="002A53EE">
        <w:rPr>
          <w:lang w:eastAsia="en-US"/>
        </w:rPr>
        <w:t>Распределение</w:t>
      </w:r>
      <w:r w:rsidRPr="002A53EE">
        <w:rPr>
          <w:spacing w:val="1"/>
          <w:lang w:eastAsia="en-US"/>
        </w:rPr>
        <w:t xml:space="preserve"> </w:t>
      </w:r>
      <w:r w:rsidRPr="002A53EE">
        <w:rPr>
          <w:lang w:eastAsia="en-US"/>
        </w:rPr>
        <w:t>протяженности</w:t>
      </w:r>
      <w:r w:rsidRPr="002A53EE">
        <w:rPr>
          <w:spacing w:val="1"/>
          <w:lang w:eastAsia="en-US"/>
        </w:rPr>
        <w:t xml:space="preserve"> </w:t>
      </w:r>
      <w:r w:rsidRPr="002A53EE">
        <w:rPr>
          <w:lang w:eastAsia="en-US"/>
        </w:rPr>
        <w:t>трубопроводов</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горячего</w:t>
      </w:r>
      <w:r w:rsidRPr="002A53EE">
        <w:rPr>
          <w:spacing w:val="1"/>
          <w:lang w:eastAsia="en-US"/>
        </w:rPr>
        <w:t xml:space="preserve"> </w:t>
      </w:r>
      <w:r w:rsidRPr="002A53EE">
        <w:rPr>
          <w:lang w:eastAsia="en-US"/>
        </w:rPr>
        <w:t>водоснабжения</w:t>
      </w:r>
      <w:r w:rsidRPr="002A53EE">
        <w:rPr>
          <w:spacing w:val="-2"/>
          <w:lang w:eastAsia="en-US"/>
        </w:rPr>
        <w:t xml:space="preserve"> </w:t>
      </w:r>
      <w:r w:rsidRPr="002A53EE">
        <w:rPr>
          <w:lang w:eastAsia="en-US"/>
        </w:rPr>
        <w:t>по</w:t>
      </w:r>
      <w:r w:rsidRPr="002A53EE">
        <w:rPr>
          <w:spacing w:val="-2"/>
          <w:lang w:eastAsia="en-US"/>
        </w:rPr>
        <w:t xml:space="preserve"> </w:t>
      </w:r>
      <w:r w:rsidRPr="002A53EE">
        <w:rPr>
          <w:lang w:eastAsia="en-US"/>
        </w:rPr>
        <w:t>типам</w:t>
      </w:r>
      <w:r w:rsidRPr="002A53EE">
        <w:rPr>
          <w:spacing w:val="-3"/>
          <w:lang w:eastAsia="en-US"/>
        </w:rPr>
        <w:t xml:space="preserve"> </w:t>
      </w:r>
      <w:r w:rsidRPr="002A53EE">
        <w:rPr>
          <w:lang w:eastAsia="en-US"/>
        </w:rPr>
        <w:t>прокладки</w:t>
      </w:r>
      <w:r w:rsidRPr="002A53EE">
        <w:rPr>
          <w:spacing w:val="-4"/>
          <w:lang w:eastAsia="en-US"/>
        </w:rPr>
        <w:t xml:space="preserve"> </w:t>
      </w:r>
      <w:r w:rsidRPr="002A53EE">
        <w:rPr>
          <w:lang w:eastAsia="en-US"/>
        </w:rPr>
        <w:t>и</w:t>
      </w:r>
      <w:r w:rsidRPr="002A53EE">
        <w:rPr>
          <w:spacing w:val="-2"/>
          <w:lang w:eastAsia="en-US"/>
        </w:rPr>
        <w:t xml:space="preserve"> </w:t>
      </w:r>
      <w:r w:rsidRPr="002A53EE">
        <w:rPr>
          <w:lang w:eastAsia="en-US"/>
        </w:rPr>
        <w:t>конструкции</w:t>
      </w:r>
      <w:r w:rsidRPr="002A53EE">
        <w:rPr>
          <w:spacing w:val="-2"/>
          <w:lang w:eastAsia="en-US"/>
        </w:rPr>
        <w:t xml:space="preserve"> </w:t>
      </w:r>
      <w:r w:rsidRPr="002A53EE">
        <w:rPr>
          <w:lang w:eastAsia="en-US"/>
        </w:rPr>
        <w:t>тепловой</w:t>
      </w:r>
      <w:r w:rsidRPr="002A53EE">
        <w:rPr>
          <w:spacing w:val="-2"/>
          <w:lang w:eastAsia="en-US"/>
        </w:rPr>
        <w:t xml:space="preserve"> </w:t>
      </w:r>
      <w:r w:rsidRPr="002A53EE">
        <w:rPr>
          <w:lang w:eastAsia="en-US"/>
        </w:rPr>
        <w:t>изоляции</w:t>
      </w:r>
      <w:r w:rsidRPr="002A53EE">
        <w:rPr>
          <w:spacing w:val="-2"/>
          <w:lang w:eastAsia="en-US"/>
        </w:rPr>
        <w:t xml:space="preserve"> </w:t>
      </w:r>
      <w:r w:rsidRPr="002A53EE">
        <w:rPr>
          <w:lang w:eastAsia="en-US"/>
        </w:rPr>
        <w:t>от</w:t>
      </w:r>
      <w:r w:rsidRPr="002A53EE">
        <w:rPr>
          <w:spacing w:val="-2"/>
          <w:lang w:eastAsia="en-US"/>
        </w:rPr>
        <w:t xml:space="preserve"> </w:t>
      </w:r>
      <w:r w:rsidRPr="002A53EE">
        <w:rPr>
          <w:lang w:eastAsia="en-US"/>
        </w:rPr>
        <w:t>котельной</w:t>
      </w:r>
      <w:r w:rsidRPr="002A53EE">
        <w:rPr>
          <w:spacing w:val="-2"/>
          <w:lang w:eastAsia="en-US"/>
        </w:rPr>
        <w:t xml:space="preserve"> </w:t>
      </w:r>
      <w:r w:rsidRPr="002A53EE">
        <w:rPr>
          <w:lang w:eastAsia="en-US"/>
        </w:rPr>
        <w:t>№1</w:t>
      </w:r>
    </w:p>
    <w:p w:rsidR="002A53EE" w:rsidRPr="002A53EE" w:rsidRDefault="002A53EE" w:rsidP="002A53EE">
      <w:pPr>
        <w:widowControl w:val="0"/>
        <w:autoSpaceDE w:val="0"/>
        <w:autoSpaceDN w:val="0"/>
        <w:spacing w:line="276" w:lineRule="auto"/>
        <w:ind w:left="218" w:right="266" w:firstLine="566"/>
        <w:jc w:val="both"/>
        <w:rPr>
          <w:lang w:eastAsia="en-US"/>
        </w:rPr>
      </w:pPr>
    </w:p>
    <w:p w:rsidR="002A53EE" w:rsidRPr="002A53EE" w:rsidRDefault="002A53EE" w:rsidP="002A53EE">
      <w:pPr>
        <w:widowControl w:val="0"/>
        <w:autoSpaceDE w:val="0"/>
        <w:autoSpaceDN w:val="0"/>
        <w:spacing w:line="276" w:lineRule="auto"/>
        <w:ind w:left="218" w:right="266" w:firstLine="566"/>
        <w:jc w:val="both"/>
        <w:rPr>
          <w:lang w:eastAsia="en-US"/>
        </w:rPr>
      </w:pPr>
      <w:r w:rsidRPr="002A53EE">
        <w:rPr>
          <w:lang w:eastAsia="en-US"/>
        </w:rPr>
        <w:t>Как видно из рисунков 1.3.1 и 1.3.2 основным типом прокладки трубопроводов сетей</w:t>
      </w:r>
      <w:r w:rsidRPr="002A53EE">
        <w:rPr>
          <w:spacing w:val="1"/>
          <w:lang w:eastAsia="en-US"/>
        </w:rPr>
        <w:t xml:space="preserve"> </w:t>
      </w:r>
      <w:r w:rsidRPr="002A53EE">
        <w:rPr>
          <w:lang w:eastAsia="en-US"/>
        </w:rPr>
        <w:t xml:space="preserve">отопления и горячего водоснабжения от котельной №1 является – </w:t>
      </w:r>
      <w:proofErr w:type="gramStart"/>
      <w:r w:rsidRPr="002A53EE">
        <w:rPr>
          <w:lang w:eastAsia="en-US"/>
        </w:rPr>
        <w:t>надземный</w:t>
      </w:r>
      <w:proofErr w:type="gramEnd"/>
      <w:r w:rsidRPr="002A53EE">
        <w:rPr>
          <w:lang w:eastAsia="en-US"/>
        </w:rPr>
        <w:t>. Основным</w:t>
      </w:r>
      <w:r w:rsidRPr="002A53EE">
        <w:rPr>
          <w:spacing w:val="1"/>
          <w:lang w:eastAsia="en-US"/>
        </w:rPr>
        <w:t xml:space="preserve"> </w:t>
      </w:r>
      <w:r w:rsidRPr="002A53EE">
        <w:rPr>
          <w:lang w:eastAsia="en-US"/>
        </w:rPr>
        <w:t>видом теплоизоляции трубопроводов сетей отопления и горячего водоснабжения является</w:t>
      </w:r>
      <w:r w:rsidRPr="002A53EE">
        <w:rPr>
          <w:spacing w:val="1"/>
          <w:lang w:eastAsia="en-US"/>
        </w:rPr>
        <w:t xml:space="preserve"> </w:t>
      </w:r>
      <w:r w:rsidRPr="002A53EE">
        <w:rPr>
          <w:lang w:eastAsia="en-US"/>
        </w:rPr>
        <w:t>битумная</w:t>
      </w:r>
      <w:r w:rsidRPr="002A53EE">
        <w:rPr>
          <w:spacing w:val="1"/>
          <w:lang w:eastAsia="en-US"/>
        </w:rPr>
        <w:t xml:space="preserve"> </w:t>
      </w:r>
      <w:r w:rsidRPr="002A53EE">
        <w:rPr>
          <w:lang w:eastAsia="en-US"/>
        </w:rPr>
        <w:t>мастика, дернит и</w:t>
      </w:r>
      <w:r w:rsidRPr="002A53EE">
        <w:rPr>
          <w:spacing w:val="-2"/>
          <w:lang w:eastAsia="en-US"/>
        </w:rPr>
        <w:t xml:space="preserve"> </w:t>
      </w:r>
      <w:r w:rsidRPr="002A53EE">
        <w:rPr>
          <w:lang w:eastAsia="en-US"/>
        </w:rPr>
        <w:t>пленка</w:t>
      </w:r>
      <w:r w:rsidRPr="002A53EE">
        <w:rPr>
          <w:spacing w:val="-1"/>
          <w:lang w:eastAsia="en-US"/>
        </w:rPr>
        <w:t xml:space="preserve"> </w:t>
      </w:r>
      <w:r w:rsidRPr="002A53EE">
        <w:rPr>
          <w:lang w:eastAsia="en-US"/>
        </w:rPr>
        <w:t>ПВХ.</w:t>
      </w:r>
    </w:p>
    <w:p w:rsidR="002A53EE" w:rsidRPr="002A53EE" w:rsidRDefault="002A53EE" w:rsidP="002A53EE">
      <w:pPr>
        <w:widowControl w:val="0"/>
        <w:autoSpaceDE w:val="0"/>
        <w:autoSpaceDN w:val="0"/>
        <w:spacing w:line="276" w:lineRule="auto"/>
        <w:ind w:left="218" w:right="273" w:firstLine="566"/>
        <w:jc w:val="both"/>
        <w:rPr>
          <w:lang w:eastAsia="en-US"/>
        </w:rPr>
      </w:pPr>
      <w:r w:rsidRPr="002A53EE">
        <w:rPr>
          <w:lang w:eastAsia="en-US"/>
        </w:rPr>
        <w:t>Тепловые</w:t>
      </w:r>
      <w:r w:rsidRPr="002A53EE">
        <w:rPr>
          <w:spacing w:val="1"/>
          <w:lang w:eastAsia="en-US"/>
        </w:rPr>
        <w:t xml:space="preserve"> </w:t>
      </w:r>
      <w:r w:rsidRPr="002A53EE">
        <w:rPr>
          <w:lang w:eastAsia="en-US"/>
        </w:rPr>
        <w:t>сети</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котельной</w:t>
      </w:r>
      <w:r w:rsidRPr="002A53EE">
        <w:rPr>
          <w:spacing w:val="1"/>
          <w:lang w:eastAsia="en-US"/>
        </w:rPr>
        <w:t xml:space="preserve"> </w:t>
      </w:r>
      <w:r w:rsidRPr="002A53EE">
        <w:rPr>
          <w:lang w:eastAsia="en-US"/>
        </w:rPr>
        <w:t>№2</w:t>
      </w:r>
      <w:r w:rsidRPr="002A53EE">
        <w:rPr>
          <w:spacing w:val="1"/>
          <w:lang w:eastAsia="en-US"/>
        </w:rPr>
        <w:t xml:space="preserve"> </w:t>
      </w:r>
      <w:r w:rsidRPr="002A53EE">
        <w:rPr>
          <w:lang w:eastAsia="en-US"/>
        </w:rPr>
        <w:t>выполнены</w:t>
      </w:r>
      <w:r w:rsidRPr="002A53EE">
        <w:rPr>
          <w:spacing w:val="1"/>
          <w:lang w:eastAsia="en-US"/>
        </w:rPr>
        <w:t xml:space="preserve"> </w:t>
      </w:r>
      <w:r w:rsidRPr="002A53EE">
        <w:rPr>
          <w:lang w:eastAsia="en-US"/>
        </w:rPr>
        <w:t>надземным</w:t>
      </w:r>
      <w:r w:rsidRPr="002A53EE">
        <w:rPr>
          <w:spacing w:val="1"/>
          <w:lang w:eastAsia="en-US"/>
        </w:rPr>
        <w:t xml:space="preserve"> </w:t>
      </w:r>
      <w:r w:rsidRPr="002A53EE">
        <w:rPr>
          <w:lang w:eastAsia="en-US"/>
        </w:rPr>
        <w:t>способом</w:t>
      </w:r>
      <w:r w:rsidRPr="002A53EE">
        <w:rPr>
          <w:spacing w:val="1"/>
          <w:lang w:eastAsia="en-US"/>
        </w:rPr>
        <w:t xml:space="preserve"> </w:t>
      </w:r>
      <w:r w:rsidRPr="002A53EE">
        <w:rPr>
          <w:lang w:eastAsia="en-US"/>
        </w:rPr>
        <w:t>прокладки,</w:t>
      </w:r>
      <w:r w:rsidRPr="002A53EE">
        <w:rPr>
          <w:spacing w:val="60"/>
          <w:lang w:eastAsia="en-US"/>
        </w:rPr>
        <w:t xml:space="preserve"> </w:t>
      </w:r>
      <w:r w:rsidRPr="002A53EE">
        <w:rPr>
          <w:lang w:eastAsia="en-US"/>
        </w:rPr>
        <w:t>в</w:t>
      </w:r>
      <w:r w:rsidRPr="002A53EE">
        <w:rPr>
          <w:spacing w:val="1"/>
          <w:lang w:eastAsia="en-US"/>
        </w:rPr>
        <w:t xml:space="preserve"> </w:t>
      </w:r>
      <w:r w:rsidRPr="002A53EE">
        <w:rPr>
          <w:lang w:eastAsia="en-US"/>
        </w:rPr>
        <w:t>качестве</w:t>
      </w:r>
      <w:r w:rsidRPr="002A53EE">
        <w:rPr>
          <w:spacing w:val="-3"/>
          <w:lang w:eastAsia="en-US"/>
        </w:rPr>
        <w:t xml:space="preserve"> </w:t>
      </w:r>
      <w:r w:rsidRPr="002A53EE">
        <w:rPr>
          <w:lang w:eastAsia="en-US"/>
        </w:rPr>
        <w:t>теплоизоляционного</w:t>
      </w:r>
      <w:r w:rsidRPr="002A53EE">
        <w:rPr>
          <w:spacing w:val="-1"/>
          <w:lang w:eastAsia="en-US"/>
        </w:rPr>
        <w:t xml:space="preserve"> </w:t>
      </w:r>
      <w:r w:rsidRPr="002A53EE">
        <w:rPr>
          <w:lang w:eastAsia="en-US"/>
        </w:rPr>
        <w:t>материала</w:t>
      </w:r>
      <w:r w:rsidRPr="002A53EE">
        <w:rPr>
          <w:spacing w:val="-2"/>
          <w:lang w:eastAsia="en-US"/>
        </w:rPr>
        <w:t xml:space="preserve"> </w:t>
      </w:r>
      <w:r w:rsidRPr="002A53EE">
        <w:rPr>
          <w:lang w:eastAsia="en-US"/>
        </w:rPr>
        <w:t>используется</w:t>
      </w:r>
      <w:r w:rsidRPr="002A53EE">
        <w:rPr>
          <w:spacing w:val="-1"/>
          <w:lang w:eastAsia="en-US"/>
        </w:rPr>
        <w:t xml:space="preserve"> </w:t>
      </w:r>
      <w:r w:rsidRPr="002A53EE">
        <w:rPr>
          <w:lang w:eastAsia="en-US"/>
        </w:rPr>
        <w:t>минеральная</w:t>
      </w:r>
      <w:r w:rsidRPr="002A53EE">
        <w:rPr>
          <w:spacing w:val="-1"/>
          <w:lang w:eastAsia="en-US"/>
        </w:rPr>
        <w:t xml:space="preserve"> </w:t>
      </w:r>
      <w:r w:rsidRPr="002A53EE">
        <w:rPr>
          <w:lang w:eastAsia="en-US"/>
        </w:rPr>
        <w:t>вата</w:t>
      </w:r>
      <w:r w:rsidRPr="002A53EE">
        <w:rPr>
          <w:spacing w:val="-2"/>
          <w:lang w:eastAsia="en-US"/>
        </w:rPr>
        <w:t xml:space="preserve"> </w:t>
      </w:r>
      <w:r w:rsidRPr="002A53EE">
        <w:rPr>
          <w:lang w:eastAsia="en-US"/>
        </w:rPr>
        <w:t>в</w:t>
      </w:r>
      <w:r w:rsidRPr="002A53EE">
        <w:rPr>
          <w:spacing w:val="-2"/>
          <w:lang w:eastAsia="en-US"/>
        </w:rPr>
        <w:t xml:space="preserve"> </w:t>
      </w:r>
      <w:r w:rsidRPr="002A53EE">
        <w:rPr>
          <w:lang w:eastAsia="en-US"/>
        </w:rPr>
        <w:t>оцинковке.</w:t>
      </w:r>
    </w:p>
    <w:p w:rsidR="002A53EE" w:rsidRPr="002A53EE" w:rsidRDefault="002A53EE" w:rsidP="002A53EE">
      <w:pPr>
        <w:widowControl w:val="0"/>
        <w:autoSpaceDE w:val="0"/>
        <w:autoSpaceDN w:val="0"/>
        <w:spacing w:line="276" w:lineRule="auto"/>
        <w:ind w:left="218" w:right="266" w:firstLine="566"/>
        <w:jc w:val="both"/>
        <w:rPr>
          <w:lang w:eastAsia="en-US"/>
        </w:rPr>
      </w:pPr>
      <w:r w:rsidRPr="002A53EE">
        <w:rPr>
          <w:lang w:eastAsia="en-US"/>
        </w:rPr>
        <w:t xml:space="preserve">Параметры тепловых сетей </w:t>
      </w:r>
      <w:proofErr w:type="gramStart"/>
      <w:r w:rsidRPr="002A53EE">
        <w:rPr>
          <w:lang w:eastAsia="en-US"/>
        </w:rPr>
        <w:t>собственником</w:t>
      </w:r>
      <w:proofErr w:type="gramEnd"/>
      <w:r w:rsidRPr="002A53EE">
        <w:rPr>
          <w:lang w:eastAsia="en-US"/>
        </w:rPr>
        <w:t xml:space="preserve"> которых является Пунгинское ЛПУМГ ООО «Газпром трансгаз Югорск»:</w:t>
      </w:r>
    </w:p>
    <w:p w:rsidR="002A53EE" w:rsidRPr="002A53EE" w:rsidRDefault="002A53EE" w:rsidP="002A53EE">
      <w:pPr>
        <w:widowControl w:val="0"/>
        <w:autoSpaceDE w:val="0"/>
        <w:autoSpaceDN w:val="0"/>
        <w:spacing w:line="276" w:lineRule="auto"/>
        <w:ind w:left="218" w:right="266" w:firstLine="566"/>
        <w:jc w:val="both"/>
        <w:rPr>
          <w:lang w:eastAsia="en-US"/>
        </w:rPr>
      </w:pPr>
      <w:r w:rsidRPr="002A53EE">
        <w:rPr>
          <w:lang w:eastAsia="en-US"/>
        </w:rPr>
        <w:t>1. Сети теплоснабжения наружные (2020 г., Сеть теплоснабжения (Т1,Т2)  протяженностью  707п.м. из стальной трубы dу219ммх6,  dу108ммх4,5  проложена подземно в непроходных каналах КЛ210-60 на участке в 100п</w:t>
      </w:r>
      <w:proofErr w:type="gramStart"/>
      <w:r w:rsidRPr="002A53EE">
        <w:rPr>
          <w:lang w:eastAsia="en-US"/>
        </w:rPr>
        <w:t>.м</w:t>
      </w:r>
      <w:proofErr w:type="gramEnd"/>
      <w:r w:rsidRPr="002A53EE">
        <w:rPr>
          <w:lang w:eastAsia="en-US"/>
        </w:rPr>
        <w:t xml:space="preserve"> и надземно по опорам на участке в </w:t>
      </w:r>
      <w:r w:rsidRPr="002A53EE">
        <w:rPr>
          <w:lang w:eastAsia="en-US"/>
        </w:rPr>
        <w:lastRenderedPageBreak/>
        <w:t xml:space="preserve">607п.м. Изоляция - ППУ-ПЭ. </w:t>
      </w:r>
      <w:proofErr w:type="gramStart"/>
      <w:r w:rsidRPr="002A53EE">
        <w:rPr>
          <w:lang w:eastAsia="en-US"/>
        </w:rPr>
        <w:t>Запорная арматура dy200мм-4шт.)</w:t>
      </w:r>
      <w:proofErr w:type="gramEnd"/>
    </w:p>
    <w:p w:rsidR="002A53EE" w:rsidRPr="002A53EE" w:rsidRDefault="002A53EE" w:rsidP="002A53EE">
      <w:pPr>
        <w:widowControl w:val="0"/>
        <w:autoSpaceDE w:val="0"/>
        <w:autoSpaceDN w:val="0"/>
        <w:spacing w:line="276" w:lineRule="auto"/>
        <w:ind w:left="218" w:right="266" w:firstLine="566"/>
        <w:jc w:val="both"/>
        <w:rPr>
          <w:lang w:eastAsia="en-US"/>
        </w:rPr>
      </w:pPr>
      <w:r w:rsidRPr="002A53EE">
        <w:rPr>
          <w:lang w:eastAsia="en-US"/>
        </w:rPr>
        <w:t xml:space="preserve">2. </w:t>
      </w:r>
      <w:proofErr w:type="gramStart"/>
      <w:r w:rsidRPr="002A53EE">
        <w:rPr>
          <w:lang w:eastAsia="en-US"/>
        </w:rPr>
        <w:t>Сети тепловодоснабжения от котельной до больницы на 15 коек (2004 г., Протяженность сети ТВС - 1268,5 м, количество труб 5074 м.п.</w:t>
      </w:r>
      <w:proofErr w:type="gramEnd"/>
      <w:r w:rsidRPr="002A53EE">
        <w:rPr>
          <w:lang w:eastAsia="en-US"/>
        </w:rPr>
        <w:t xml:space="preserve"> Из них: трубопроводы теплоснабжения -3 нитки (1 подающая, 2 обратных) из стальных труб Ду 159 мм длиной 3805,5 м.п., воздушной прокладки 2894 п</w:t>
      </w:r>
      <w:proofErr w:type="gramStart"/>
      <w:r w:rsidRPr="002A53EE">
        <w:rPr>
          <w:lang w:eastAsia="en-US"/>
        </w:rPr>
        <w:t>.м</w:t>
      </w:r>
      <w:proofErr w:type="gramEnd"/>
      <w:r w:rsidRPr="002A53EE">
        <w:rPr>
          <w:lang w:eastAsia="en-US"/>
        </w:rPr>
        <w:t xml:space="preserve">, подземной прокладки в непроходных каналах 2180 м. Трубопроводы водоснабжения - 1 нитка Ду 100 мм длиной 1268,5 м.п., воздушной прокладки 723,5  м, подземной прокладки в непроходных каналах 545 м. Глубина прокладки  1 м. Материал изоляции - минераловатные маты, покрывной слой - оцинкованная сталь 0,5 мм. Опоры -190 шт., высота 0,5 м, из ст.труб Ду 100 м </w:t>
      </w:r>
      <w:proofErr w:type="gramStart"/>
      <w:r w:rsidRPr="002A53EE">
        <w:rPr>
          <w:lang w:eastAsia="en-US"/>
        </w:rPr>
        <w:t>м</w:t>
      </w:r>
      <w:proofErr w:type="gramEnd"/>
      <w:r w:rsidRPr="002A53EE">
        <w:rPr>
          <w:lang w:eastAsia="en-US"/>
        </w:rPr>
        <w:t xml:space="preserve">. Количество задвижек: Ду 200, Ру 1,6 - 2 </w:t>
      </w:r>
      <w:proofErr w:type="gramStart"/>
      <w:r w:rsidRPr="002A53EE">
        <w:rPr>
          <w:lang w:eastAsia="en-US"/>
        </w:rPr>
        <w:t>шт</w:t>
      </w:r>
      <w:proofErr w:type="gramEnd"/>
      <w:r w:rsidRPr="002A53EE">
        <w:rPr>
          <w:lang w:eastAsia="en-US"/>
        </w:rPr>
        <w:t>, Ду 100, Ру 1,6 - 5 шт. Доля в праве 53%)</w:t>
      </w:r>
    </w:p>
    <w:p w:rsidR="002A53EE" w:rsidRPr="002A53EE" w:rsidRDefault="002A53EE" w:rsidP="002A53EE">
      <w:pPr>
        <w:widowControl w:val="0"/>
        <w:autoSpaceDE w:val="0"/>
        <w:autoSpaceDN w:val="0"/>
        <w:spacing w:line="276" w:lineRule="auto"/>
        <w:ind w:left="218" w:right="266" w:firstLine="566"/>
        <w:jc w:val="both"/>
        <w:rPr>
          <w:lang w:eastAsia="en-US"/>
        </w:rPr>
      </w:pPr>
      <w:r w:rsidRPr="002A53EE">
        <w:rPr>
          <w:lang w:eastAsia="en-US"/>
        </w:rPr>
        <w:t xml:space="preserve">3. </w:t>
      </w:r>
      <w:proofErr w:type="gramStart"/>
      <w:r w:rsidRPr="002A53EE">
        <w:rPr>
          <w:lang w:eastAsia="en-US"/>
        </w:rPr>
        <w:t>Наружные сети теплоснабжения ФОК (2005 г., Протяженность тепловой сети - 15 пог.м. Протяженность подземной прокладки в непроходных каналах - 15 пог.м. Количество вводов - 4 шт., количество задвижек - 4 шт. Материал трубопроводов - сталь электросварная, материал изоляции - гидрофобная ППУ изоляция.</w:t>
      </w:r>
      <w:proofErr w:type="gramEnd"/>
      <w:r w:rsidRPr="002A53EE">
        <w:rPr>
          <w:lang w:eastAsia="en-US"/>
        </w:rPr>
        <w:t xml:space="preserve"> </w:t>
      </w:r>
      <w:proofErr w:type="gramStart"/>
      <w:r w:rsidRPr="002A53EE">
        <w:rPr>
          <w:lang w:eastAsia="en-US"/>
        </w:rPr>
        <w:t>Доля в праве 58/100)</w:t>
      </w:r>
      <w:proofErr w:type="gramEnd"/>
    </w:p>
    <w:p w:rsidR="002A53EE" w:rsidRPr="002A53EE" w:rsidRDefault="002A53EE" w:rsidP="002A53EE">
      <w:pPr>
        <w:widowControl w:val="0"/>
        <w:autoSpaceDE w:val="0"/>
        <w:autoSpaceDN w:val="0"/>
        <w:spacing w:line="276" w:lineRule="auto"/>
        <w:ind w:left="218" w:right="266" w:firstLine="566"/>
        <w:jc w:val="both"/>
        <w:rPr>
          <w:lang w:eastAsia="en-US"/>
        </w:rPr>
      </w:pPr>
      <w:r w:rsidRPr="002A53EE">
        <w:rPr>
          <w:lang w:eastAsia="en-US"/>
        </w:rPr>
        <w:t xml:space="preserve">4. </w:t>
      </w:r>
      <w:proofErr w:type="gramStart"/>
      <w:r w:rsidRPr="002A53EE">
        <w:rPr>
          <w:lang w:eastAsia="en-US"/>
        </w:rPr>
        <w:t>Сети теплоснабжения наружные хлебопекарни на 1,3 т /сут. в п. Светлый Пунгинского ЛПУ МГ (2006 г., Сети холодного теплоснабжения хлебопекарни.</w:t>
      </w:r>
      <w:proofErr w:type="gramEnd"/>
      <w:r w:rsidRPr="002A53EE">
        <w:rPr>
          <w:lang w:eastAsia="en-US"/>
        </w:rPr>
        <w:t xml:space="preserve"> Труба стальная Ду 100 длиной 75 м наружно по опорам ФБС высотой 0,5 м - 23 шт. Теплоизолированы минераловатными матами М-100 и защитным оцинкованным покрытием 0,5 мм совместно с трубопроводом холодного водоснабжения. </w:t>
      </w:r>
      <w:proofErr w:type="gramStart"/>
      <w:r w:rsidRPr="002A53EE">
        <w:rPr>
          <w:lang w:eastAsia="en-US"/>
        </w:rPr>
        <w:t>Подключение к существующим сетям ТВС.)</w:t>
      </w:r>
      <w:proofErr w:type="gramEnd"/>
    </w:p>
    <w:p w:rsidR="002A53EE" w:rsidRPr="002A53EE" w:rsidRDefault="002A53EE" w:rsidP="002A53EE">
      <w:pPr>
        <w:widowControl w:val="0"/>
        <w:autoSpaceDE w:val="0"/>
        <w:autoSpaceDN w:val="0"/>
        <w:spacing w:line="276" w:lineRule="auto"/>
        <w:ind w:left="218" w:right="266" w:firstLine="566"/>
        <w:jc w:val="both"/>
        <w:rPr>
          <w:lang w:eastAsia="en-US"/>
        </w:rPr>
      </w:pPr>
      <w:r w:rsidRPr="002A53EE">
        <w:rPr>
          <w:lang w:eastAsia="en-US"/>
        </w:rPr>
        <w:t>5. Сети теплоснабжения наружные 36 кв. жил</w:t>
      </w:r>
      <w:proofErr w:type="gramStart"/>
      <w:r w:rsidRPr="002A53EE">
        <w:rPr>
          <w:lang w:eastAsia="en-US"/>
        </w:rPr>
        <w:t>.</w:t>
      </w:r>
      <w:proofErr w:type="gramEnd"/>
      <w:r w:rsidRPr="002A53EE">
        <w:rPr>
          <w:lang w:eastAsia="en-US"/>
        </w:rPr>
        <w:t xml:space="preserve"> </w:t>
      </w:r>
      <w:proofErr w:type="gramStart"/>
      <w:r w:rsidRPr="002A53EE">
        <w:rPr>
          <w:lang w:eastAsia="en-US"/>
        </w:rPr>
        <w:t>д</w:t>
      </w:r>
      <w:proofErr w:type="gramEnd"/>
      <w:r w:rsidRPr="002A53EE">
        <w:rPr>
          <w:lang w:eastAsia="en-US"/>
        </w:rPr>
        <w:t xml:space="preserve">ома №9 (инв.№033093). </w:t>
      </w:r>
      <w:proofErr w:type="gramStart"/>
      <w:r w:rsidRPr="002A53EE">
        <w:rPr>
          <w:lang w:eastAsia="en-US"/>
        </w:rPr>
        <w:t>Протяженность тепловой сети 122 п.м., протяженность воздушной прокладки на 1 опоре - 18 п.м. Протяженность подземной прокладки в непроходных каналах из сборного ж/бетона – 104 п.м. Количество тепловых камер - 2шт. из сборного ж/бетона-104 п.м. Количество тепловых камер-2 шт. из сборного ж/бетона, вводов – 2 шт., задвижки Ду 150, Ру 1,6 Мпа – 2 шт., Ду 80, Ру</w:t>
      </w:r>
      <w:proofErr w:type="gramEnd"/>
      <w:r w:rsidRPr="002A53EE">
        <w:rPr>
          <w:lang w:eastAsia="en-US"/>
        </w:rPr>
        <w:t xml:space="preserve"> 1,6 Мпа – 2 шт. Материал трубопровода – стальная труба Ду 150 в гидрофобной изоляции из пенополиуретана – 104 м, стальная труба Ду 80 в гидрофобной изоляции из пенополиуретана – 18 м, опоры эстакады – стальной прокат.</w:t>
      </w:r>
    </w:p>
    <w:p w:rsidR="002A53EE" w:rsidRPr="002A53EE" w:rsidRDefault="002A53EE" w:rsidP="002A53EE">
      <w:pPr>
        <w:widowControl w:val="0"/>
        <w:autoSpaceDE w:val="0"/>
        <w:autoSpaceDN w:val="0"/>
        <w:spacing w:line="276" w:lineRule="auto"/>
        <w:ind w:left="218" w:right="266" w:firstLine="566"/>
        <w:jc w:val="both"/>
        <w:rPr>
          <w:lang w:eastAsia="en-US"/>
        </w:rPr>
      </w:pPr>
      <w:r w:rsidRPr="002A53EE">
        <w:rPr>
          <w:lang w:eastAsia="en-US"/>
        </w:rPr>
        <w:t xml:space="preserve">6. Наружные сети тепловодоснабжения 48-ми квартирного жилого дома №7 (7070000_005). Сеть тепловодоснабжения общей протяженностью 71 пог. М, проложена стальной трубой в непроходных каналах из сборного ж/бетона, состоит из: трубопровод </w:t>
      </w:r>
      <w:proofErr w:type="gramStart"/>
      <w:r w:rsidRPr="002A53EE">
        <w:rPr>
          <w:lang w:eastAsia="en-US"/>
        </w:rPr>
        <w:t>отопления</w:t>
      </w:r>
      <w:proofErr w:type="gramEnd"/>
      <w:r w:rsidRPr="002A53EE">
        <w:rPr>
          <w:lang w:eastAsia="en-US"/>
        </w:rPr>
        <w:t xml:space="preserve"> подающий </w:t>
      </w:r>
      <w:r w:rsidRPr="002A53EE">
        <w:rPr>
          <w:lang w:val="en-US" w:eastAsia="en-US"/>
        </w:rPr>
        <w:t>d</w:t>
      </w:r>
      <w:r w:rsidRPr="002A53EE">
        <w:rPr>
          <w:lang w:eastAsia="en-US"/>
        </w:rPr>
        <w:t xml:space="preserve">=150 мм протяженностью 67 м, </w:t>
      </w:r>
      <w:r w:rsidRPr="002A53EE">
        <w:rPr>
          <w:lang w:val="en-US" w:eastAsia="en-US"/>
        </w:rPr>
        <w:t>d</w:t>
      </w:r>
      <w:r w:rsidRPr="002A53EE">
        <w:rPr>
          <w:lang w:eastAsia="en-US"/>
        </w:rPr>
        <w:t xml:space="preserve">=80 мм протяженностью 4м; трубопровод отопления обратный </w:t>
      </w:r>
      <w:r w:rsidRPr="002A53EE">
        <w:rPr>
          <w:lang w:val="en-US" w:eastAsia="en-US"/>
        </w:rPr>
        <w:t>d</w:t>
      </w:r>
      <w:r w:rsidRPr="002A53EE">
        <w:rPr>
          <w:lang w:eastAsia="en-US"/>
        </w:rPr>
        <w:t xml:space="preserve">=150 мм протяженностью 67 м, </w:t>
      </w:r>
      <w:r w:rsidRPr="002A53EE">
        <w:rPr>
          <w:lang w:val="en-US" w:eastAsia="en-US"/>
        </w:rPr>
        <w:t>d</w:t>
      </w:r>
      <w:r w:rsidRPr="002A53EE">
        <w:rPr>
          <w:lang w:eastAsia="en-US"/>
        </w:rPr>
        <w:t xml:space="preserve">=80 протяженностью 4м; трубопровод горячего </w:t>
      </w:r>
      <w:proofErr w:type="gramStart"/>
      <w:r w:rsidRPr="002A53EE">
        <w:rPr>
          <w:lang w:eastAsia="en-US"/>
        </w:rPr>
        <w:t>водоснабжения</w:t>
      </w:r>
      <w:proofErr w:type="gramEnd"/>
      <w:r w:rsidRPr="002A53EE">
        <w:rPr>
          <w:lang w:eastAsia="en-US"/>
        </w:rPr>
        <w:t xml:space="preserve"> подающий </w:t>
      </w:r>
      <w:r w:rsidRPr="002A53EE">
        <w:rPr>
          <w:lang w:val="en-US" w:eastAsia="en-US"/>
        </w:rPr>
        <w:t>d</w:t>
      </w:r>
      <w:r w:rsidRPr="002A53EE">
        <w:rPr>
          <w:lang w:eastAsia="en-US"/>
        </w:rPr>
        <w:t xml:space="preserve">=100 мм протяженностью 67м, </w:t>
      </w:r>
      <w:r w:rsidRPr="002A53EE">
        <w:rPr>
          <w:lang w:val="en-US" w:eastAsia="en-US"/>
        </w:rPr>
        <w:t>d</w:t>
      </w:r>
      <w:r w:rsidRPr="002A53EE">
        <w:rPr>
          <w:lang w:eastAsia="en-US"/>
        </w:rPr>
        <w:t xml:space="preserve">=80 мм протяженностью 4м, трубопровод горячего водоснабжения обратный </w:t>
      </w:r>
      <w:r w:rsidRPr="002A53EE">
        <w:rPr>
          <w:lang w:val="en-US" w:eastAsia="en-US"/>
        </w:rPr>
        <w:t>d</w:t>
      </w:r>
      <w:r w:rsidRPr="002A53EE">
        <w:rPr>
          <w:lang w:eastAsia="en-US"/>
        </w:rPr>
        <w:t xml:space="preserve">=100 мм протяженностью 67м, </w:t>
      </w:r>
      <w:r w:rsidRPr="002A53EE">
        <w:rPr>
          <w:lang w:val="en-US" w:eastAsia="en-US"/>
        </w:rPr>
        <w:t>d</w:t>
      </w:r>
      <w:r w:rsidRPr="002A53EE">
        <w:rPr>
          <w:lang w:eastAsia="en-US"/>
        </w:rPr>
        <w:t xml:space="preserve">=80 мм протяженностью 4м. Изоляция труб – антикоррозийная масляно-битумная в 2 слоя по грунту ГФ-0,21, </w:t>
      </w:r>
      <w:proofErr w:type="gramStart"/>
      <w:r w:rsidRPr="002A53EE">
        <w:rPr>
          <w:lang w:eastAsia="en-US"/>
        </w:rPr>
        <w:t>пенополиуретановые</w:t>
      </w:r>
      <w:proofErr w:type="gramEnd"/>
      <w:r w:rsidRPr="002A53EE">
        <w:rPr>
          <w:lang w:eastAsia="en-US"/>
        </w:rPr>
        <w:t xml:space="preserve"> скорлупы-100-80 с оберткой липкой лентой. Количество вводов-10 шт., задвижки </w:t>
      </w:r>
      <w:r w:rsidRPr="002A53EE">
        <w:rPr>
          <w:lang w:val="en-US" w:eastAsia="en-US"/>
        </w:rPr>
        <w:t>d</w:t>
      </w:r>
      <w:r w:rsidRPr="002A53EE">
        <w:rPr>
          <w:lang w:eastAsia="en-US"/>
        </w:rPr>
        <w:t xml:space="preserve">=150 мм – 2 шт., </w:t>
      </w:r>
      <w:r w:rsidRPr="002A53EE">
        <w:rPr>
          <w:lang w:val="en-US" w:eastAsia="en-US"/>
        </w:rPr>
        <w:t>d</w:t>
      </w:r>
      <w:r w:rsidRPr="002A53EE">
        <w:rPr>
          <w:lang w:eastAsia="en-US"/>
        </w:rPr>
        <w:t xml:space="preserve">=100 – 3 шт., </w:t>
      </w:r>
      <w:r w:rsidRPr="002A53EE">
        <w:rPr>
          <w:lang w:val="en-US" w:eastAsia="en-US"/>
        </w:rPr>
        <w:t>d</w:t>
      </w:r>
      <w:r w:rsidRPr="002A53EE">
        <w:rPr>
          <w:lang w:eastAsia="en-US"/>
        </w:rPr>
        <w:t xml:space="preserve">=50 – 1 шт. Тепловая камера. </w:t>
      </w:r>
    </w:p>
    <w:p w:rsidR="002A53EE" w:rsidRPr="002A53EE" w:rsidRDefault="002A53EE" w:rsidP="002A53EE">
      <w:pPr>
        <w:widowControl w:val="0"/>
        <w:autoSpaceDE w:val="0"/>
        <w:autoSpaceDN w:val="0"/>
        <w:spacing w:line="276" w:lineRule="auto"/>
        <w:ind w:left="218" w:right="266" w:firstLine="566"/>
        <w:jc w:val="both"/>
        <w:rPr>
          <w:lang w:eastAsia="en-US"/>
        </w:rPr>
      </w:pPr>
      <w:r w:rsidRPr="002A53EE">
        <w:rPr>
          <w:lang w:eastAsia="en-US"/>
        </w:rPr>
        <w:t xml:space="preserve"> Параметры тепловых сетей собственником которых является МО с.п</w:t>
      </w:r>
      <w:proofErr w:type="gramStart"/>
      <w:r w:rsidRPr="002A53EE">
        <w:rPr>
          <w:lang w:eastAsia="en-US"/>
        </w:rPr>
        <w:t>.С</w:t>
      </w:r>
      <w:proofErr w:type="gramEnd"/>
      <w:r w:rsidRPr="002A53EE">
        <w:rPr>
          <w:lang w:eastAsia="en-US"/>
        </w:rPr>
        <w:t>ветлый и находящиеся в хозяйственном введении МУП «Пунга»:</w:t>
      </w:r>
    </w:p>
    <w:p w:rsidR="002A53EE" w:rsidRPr="002A53EE" w:rsidRDefault="002A53EE" w:rsidP="002A53EE">
      <w:pPr>
        <w:widowControl w:val="0"/>
        <w:autoSpaceDE w:val="0"/>
        <w:autoSpaceDN w:val="0"/>
        <w:spacing w:line="276" w:lineRule="auto"/>
        <w:ind w:left="218" w:right="266" w:firstLine="566"/>
        <w:jc w:val="both"/>
        <w:rPr>
          <w:lang w:eastAsia="en-US"/>
        </w:rPr>
      </w:pPr>
      <w:r w:rsidRPr="002A53EE">
        <w:rPr>
          <w:lang w:eastAsia="en-US"/>
        </w:rPr>
        <w:t xml:space="preserve">1) теплосети к жилым домам (838 м): </w:t>
      </w:r>
    </w:p>
    <w:p w:rsidR="002A53EE" w:rsidRPr="002A53EE" w:rsidRDefault="002A53EE" w:rsidP="002A53EE">
      <w:pPr>
        <w:widowControl w:val="0"/>
        <w:autoSpaceDE w:val="0"/>
        <w:autoSpaceDN w:val="0"/>
        <w:spacing w:line="276" w:lineRule="auto"/>
        <w:ind w:left="218" w:right="266" w:firstLine="566"/>
        <w:jc w:val="both"/>
        <w:rPr>
          <w:lang w:eastAsia="en-US"/>
        </w:rPr>
      </w:pPr>
      <w:r w:rsidRPr="002A53EE">
        <w:rPr>
          <w:lang w:eastAsia="en-US"/>
        </w:rPr>
        <w:t xml:space="preserve">После фактических замеров сооружения протяженность составила 1714 м </w:t>
      </w:r>
    </w:p>
    <w:p w:rsidR="002A53EE" w:rsidRPr="002A53EE" w:rsidRDefault="002A53EE" w:rsidP="002A53EE">
      <w:pPr>
        <w:widowControl w:val="0"/>
        <w:autoSpaceDE w:val="0"/>
        <w:autoSpaceDN w:val="0"/>
        <w:spacing w:line="276" w:lineRule="auto"/>
        <w:ind w:left="218" w:right="266" w:firstLine="566"/>
        <w:jc w:val="both"/>
        <w:rPr>
          <w:lang w:eastAsia="en-US"/>
        </w:rPr>
      </w:pPr>
      <w:r w:rsidRPr="002A53EE">
        <w:rPr>
          <w:lang w:eastAsia="en-US"/>
        </w:rPr>
        <w:t xml:space="preserve">В состав сооружения теплосети к жилым домам входит - сети подачи теплоснабжения к жилым домам (в двухтрубном исполнении): протяженностью 1714м. </w:t>
      </w:r>
    </w:p>
    <w:p w:rsidR="002A53EE" w:rsidRPr="002A53EE" w:rsidRDefault="002A53EE" w:rsidP="002A53EE">
      <w:pPr>
        <w:widowControl w:val="0"/>
        <w:autoSpaceDE w:val="0"/>
        <w:autoSpaceDN w:val="0"/>
        <w:spacing w:line="276" w:lineRule="auto"/>
        <w:ind w:left="218" w:right="266" w:firstLine="566"/>
        <w:jc w:val="both"/>
        <w:rPr>
          <w:lang w:eastAsia="en-US"/>
        </w:rPr>
      </w:pPr>
      <w:r w:rsidRPr="002A53EE">
        <w:rPr>
          <w:lang w:eastAsia="en-US"/>
        </w:rPr>
        <w:lastRenderedPageBreak/>
        <w:t>2) Трубопроводы тепловых сетей (6632 м):</w:t>
      </w:r>
    </w:p>
    <w:p w:rsidR="002A53EE" w:rsidRPr="002A53EE" w:rsidRDefault="002A53EE" w:rsidP="002A53EE">
      <w:pPr>
        <w:widowControl w:val="0"/>
        <w:autoSpaceDE w:val="0"/>
        <w:autoSpaceDN w:val="0"/>
        <w:spacing w:line="276" w:lineRule="auto"/>
        <w:ind w:left="218" w:right="266" w:firstLine="566"/>
        <w:jc w:val="both"/>
        <w:rPr>
          <w:lang w:eastAsia="en-US"/>
        </w:rPr>
      </w:pPr>
      <w:r w:rsidRPr="002A53EE">
        <w:rPr>
          <w:lang w:eastAsia="en-US"/>
        </w:rPr>
        <w:t xml:space="preserve">После фактических замеров сооружения протяженность составила 9048м. </w:t>
      </w:r>
    </w:p>
    <w:p w:rsidR="002A53EE" w:rsidRPr="002A53EE" w:rsidRDefault="002A53EE" w:rsidP="002A53EE">
      <w:pPr>
        <w:widowControl w:val="0"/>
        <w:autoSpaceDE w:val="0"/>
        <w:autoSpaceDN w:val="0"/>
        <w:spacing w:line="276" w:lineRule="auto"/>
        <w:ind w:left="218" w:right="266" w:firstLine="566"/>
        <w:jc w:val="both"/>
        <w:rPr>
          <w:lang w:eastAsia="en-US"/>
        </w:rPr>
      </w:pPr>
      <w:r w:rsidRPr="002A53EE">
        <w:rPr>
          <w:lang w:eastAsia="en-US"/>
        </w:rPr>
        <w:t>В состав сооружения трубопроводы тепловых сетей входит - сети подачи теплоснабжения (в двухтрубном исполнении): протяженностью 9048м.</w:t>
      </w:r>
    </w:p>
    <w:p w:rsidR="002A53EE" w:rsidRPr="002A53EE" w:rsidRDefault="002A53EE" w:rsidP="002A53EE">
      <w:pPr>
        <w:widowControl w:val="0"/>
        <w:autoSpaceDE w:val="0"/>
        <w:autoSpaceDN w:val="0"/>
        <w:spacing w:before="118"/>
        <w:ind w:left="218" w:right="274" w:firstLine="340"/>
        <w:jc w:val="both"/>
        <w:outlineLvl w:val="2"/>
        <w:rPr>
          <w:b/>
          <w:bCs/>
          <w:i/>
          <w:iCs/>
          <w:lang w:eastAsia="en-US"/>
        </w:rPr>
      </w:pPr>
      <w:r w:rsidRPr="002A53EE">
        <w:rPr>
          <w:b/>
          <w:bCs/>
          <w:i/>
          <w:iCs/>
          <w:lang w:eastAsia="en-US"/>
        </w:rPr>
        <w:t>г) описание</w:t>
      </w:r>
      <w:r w:rsidRPr="002A53EE">
        <w:rPr>
          <w:b/>
          <w:bCs/>
          <w:i/>
          <w:iCs/>
          <w:spacing w:val="1"/>
          <w:lang w:eastAsia="en-US"/>
        </w:rPr>
        <w:t xml:space="preserve"> </w:t>
      </w:r>
      <w:r w:rsidRPr="002A53EE">
        <w:rPr>
          <w:b/>
          <w:bCs/>
          <w:i/>
          <w:iCs/>
          <w:lang w:eastAsia="en-US"/>
        </w:rPr>
        <w:t>типов</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количества</w:t>
      </w:r>
      <w:r w:rsidRPr="002A53EE">
        <w:rPr>
          <w:b/>
          <w:bCs/>
          <w:i/>
          <w:iCs/>
          <w:spacing w:val="1"/>
          <w:lang w:eastAsia="en-US"/>
        </w:rPr>
        <w:t xml:space="preserve"> </w:t>
      </w:r>
      <w:r w:rsidRPr="002A53EE">
        <w:rPr>
          <w:b/>
          <w:bCs/>
          <w:i/>
          <w:iCs/>
          <w:lang w:eastAsia="en-US"/>
        </w:rPr>
        <w:t>секционирующей</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регулирующей</w:t>
      </w:r>
      <w:r w:rsidRPr="002A53EE">
        <w:rPr>
          <w:b/>
          <w:bCs/>
          <w:i/>
          <w:iCs/>
          <w:spacing w:val="1"/>
          <w:lang w:eastAsia="en-US"/>
        </w:rPr>
        <w:t xml:space="preserve"> </w:t>
      </w:r>
      <w:r w:rsidRPr="002A53EE">
        <w:rPr>
          <w:b/>
          <w:bCs/>
          <w:i/>
          <w:iCs/>
          <w:lang w:eastAsia="en-US"/>
        </w:rPr>
        <w:t>арматуры</w:t>
      </w:r>
      <w:r w:rsidRPr="002A53EE">
        <w:rPr>
          <w:b/>
          <w:bCs/>
          <w:i/>
          <w:iCs/>
          <w:spacing w:val="1"/>
          <w:lang w:eastAsia="en-US"/>
        </w:rPr>
        <w:t xml:space="preserve"> </w:t>
      </w:r>
      <w:r w:rsidRPr="002A53EE">
        <w:rPr>
          <w:b/>
          <w:bCs/>
          <w:i/>
          <w:iCs/>
          <w:lang w:eastAsia="en-US"/>
        </w:rPr>
        <w:t>на</w:t>
      </w:r>
      <w:r w:rsidRPr="002A53EE">
        <w:rPr>
          <w:b/>
          <w:bCs/>
          <w:i/>
          <w:iCs/>
          <w:spacing w:val="1"/>
          <w:lang w:eastAsia="en-US"/>
        </w:rPr>
        <w:t xml:space="preserve"> </w:t>
      </w:r>
      <w:r w:rsidRPr="002A53EE">
        <w:rPr>
          <w:b/>
          <w:bCs/>
          <w:i/>
          <w:iCs/>
          <w:lang w:eastAsia="en-US"/>
        </w:rPr>
        <w:t>тепловых</w:t>
      </w:r>
      <w:r w:rsidRPr="002A53EE">
        <w:rPr>
          <w:b/>
          <w:bCs/>
          <w:i/>
          <w:iCs/>
          <w:spacing w:val="-1"/>
          <w:lang w:eastAsia="en-US"/>
        </w:rPr>
        <w:t xml:space="preserve"> </w:t>
      </w:r>
      <w:r w:rsidRPr="002A53EE">
        <w:rPr>
          <w:b/>
          <w:bCs/>
          <w:i/>
          <w:iCs/>
          <w:lang w:eastAsia="en-US"/>
        </w:rPr>
        <w:t>сетях</w:t>
      </w:r>
    </w:p>
    <w:p w:rsidR="002A53EE" w:rsidRPr="002A53EE" w:rsidRDefault="002A53EE" w:rsidP="002A53EE">
      <w:pPr>
        <w:widowControl w:val="0"/>
        <w:autoSpaceDE w:val="0"/>
        <w:autoSpaceDN w:val="0"/>
        <w:spacing w:before="117" w:line="276" w:lineRule="auto"/>
        <w:ind w:left="218" w:right="273" w:firstLine="566"/>
        <w:jc w:val="both"/>
        <w:rPr>
          <w:lang w:eastAsia="en-US"/>
        </w:rPr>
      </w:pPr>
      <w:proofErr w:type="gramStart"/>
      <w:r w:rsidRPr="002A53EE">
        <w:rPr>
          <w:lang w:eastAsia="en-US"/>
        </w:rPr>
        <w:t>Запорная</w:t>
      </w:r>
      <w:r w:rsidRPr="002A53EE">
        <w:rPr>
          <w:spacing w:val="1"/>
          <w:lang w:eastAsia="en-US"/>
        </w:rPr>
        <w:t xml:space="preserve"> </w:t>
      </w:r>
      <w:r w:rsidRPr="002A53EE">
        <w:rPr>
          <w:lang w:eastAsia="en-US"/>
        </w:rPr>
        <w:t>арматура</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сетях</w:t>
      </w:r>
      <w:r w:rsidRPr="002A53EE">
        <w:rPr>
          <w:spacing w:val="1"/>
          <w:lang w:eastAsia="en-US"/>
        </w:rPr>
        <w:t xml:space="preserve"> </w:t>
      </w:r>
      <w:r w:rsidRPr="002A53EE">
        <w:rPr>
          <w:lang w:eastAsia="en-US"/>
        </w:rPr>
        <w:t>предусматривается</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отключения</w:t>
      </w:r>
      <w:r w:rsidRPr="002A53EE">
        <w:rPr>
          <w:spacing w:val="1"/>
          <w:lang w:eastAsia="en-US"/>
        </w:rPr>
        <w:t xml:space="preserve"> </w:t>
      </w:r>
      <w:r w:rsidRPr="002A53EE">
        <w:rPr>
          <w:lang w:eastAsia="en-US"/>
        </w:rPr>
        <w:t>трубопроводов,</w:t>
      </w:r>
      <w:r w:rsidRPr="002A53EE">
        <w:rPr>
          <w:spacing w:val="1"/>
          <w:lang w:eastAsia="en-US"/>
        </w:rPr>
        <w:t xml:space="preserve"> </w:t>
      </w:r>
      <w:r w:rsidRPr="002A53EE">
        <w:rPr>
          <w:lang w:eastAsia="en-US"/>
        </w:rPr>
        <w:t>ответвлений</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перемычек</w:t>
      </w:r>
      <w:r w:rsidRPr="002A53EE">
        <w:rPr>
          <w:spacing w:val="1"/>
          <w:lang w:eastAsia="en-US"/>
        </w:rPr>
        <w:t xml:space="preserve"> </w:t>
      </w:r>
      <w:r w:rsidRPr="002A53EE">
        <w:rPr>
          <w:lang w:eastAsia="en-US"/>
        </w:rPr>
        <w:t>между</w:t>
      </w:r>
      <w:r w:rsidRPr="002A53EE">
        <w:rPr>
          <w:spacing w:val="1"/>
          <w:lang w:eastAsia="en-US"/>
        </w:rPr>
        <w:t xml:space="preserve"> </w:t>
      </w:r>
      <w:r w:rsidRPr="002A53EE">
        <w:rPr>
          <w:lang w:eastAsia="en-US"/>
        </w:rPr>
        <w:t>трубопроводами,</w:t>
      </w:r>
      <w:r w:rsidRPr="002A53EE">
        <w:rPr>
          <w:spacing w:val="1"/>
          <w:lang w:eastAsia="en-US"/>
        </w:rPr>
        <w:t xml:space="preserve"> </w:t>
      </w:r>
      <w:r w:rsidRPr="002A53EE">
        <w:rPr>
          <w:lang w:eastAsia="en-US"/>
        </w:rPr>
        <w:t>секционирования</w:t>
      </w:r>
      <w:r w:rsidRPr="002A53EE">
        <w:rPr>
          <w:spacing w:val="1"/>
          <w:lang w:eastAsia="en-US"/>
        </w:rPr>
        <w:t xml:space="preserve"> </w:t>
      </w:r>
      <w:r w:rsidRPr="002A53EE">
        <w:rPr>
          <w:lang w:eastAsia="en-US"/>
        </w:rPr>
        <w:t>магистральных</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распределительных</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время</w:t>
      </w:r>
      <w:r w:rsidRPr="002A53EE">
        <w:rPr>
          <w:spacing w:val="1"/>
          <w:lang w:eastAsia="en-US"/>
        </w:rPr>
        <w:t xml:space="preserve"> </w:t>
      </w:r>
      <w:r w:rsidRPr="002A53EE">
        <w:rPr>
          <w:lang w:eastAsia="en-US"/>
        </w:rPr>
        <w:t>ремонта</w:t>
      </w:r>
      <w:r w:rsidRPr="002A53EE">
        <w:rPr>
          <w:spacing w:val="1"/>
          <w:lang w:eastAsia="en-US"/>
        </w:rPr>
        <w:t xml:space="preserve"> </w:t>
      </w:r>
      <w:r w:rsidRPr="002A53EE">
        <w:rPr>
          <w:lang w:eastAsia="en-US"/>
        </w:rPr>
        <w:t>и</w:t>
      </w:r>
      <w:r w:rsidRPr="002A53EE">
        <w:rPr>
          <w:spacing w:val="60"/>
          <w:lang w:eastAsia="en-US"/>
        </w:rPr>
        <w:t xml:space="preserve"> </w:t>
      </w:r>
      <w:r w:rsidRPr="002A53EE">
        <w:rPr>
          <w:lang w:eastAsia="en-US"/>
        </w:rPr>
        <w:t>промывки</w:t>
      </w:r>
      <w:r w:rsidRPr="002A53EE">
        <w:rPr>
          <w:spacing w:val="1"/>
          <w:lang w:eastAsia="en-US"/>
        </w:rPr>
        <w:t xml:space="preserve"> </w:t>
      </w:r>
      <w:r w:rsidRPr="002A53EE">
        <w:rPr>
          <w:lang w:eastAsia="en-US"/>
        </w:rPr>
        <w:t>тепловых сетей и т. п. В соответствии, установка запорной арматуры предусматривается на</w:t>
      </w:r>
      <w:r w:rsidRPr="002A53EE">
        <w:rPr>
          <w:spacing w:val="1"/>
          <w:lang w:eastAsia="en-US"/>
        </w:rPr>
        <w:t xml:space="preserve"> </w:t>
      </w:r>
      <w:r w:rsidRPr="002A53EE">
        <w:rPr>
          <w:lang w:eastAsia="en-US"/>
        </w:rPr>
        <w:t>всех</w:t>
      </w:r>
      <w:r w:rsidRPr="002A53EE">
        <w:rPr>
          <w:spacing w:val="1"/>
          <w:lang w:eastAsia="en-US"/>
        </w:rPr>
        <w:t xml:space="preserve"> </w:t>
      </w:r>
      <w:r w:rsidRPr="002A53EE">
        <w:rPr>
          <w:lang w:eastAsia="en-US"/>
        </w:rPr>
        <w:t>выводах</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источников</w:t>
      </w:r>
      <w:r w:rsidRPr="002A53EE">
        <w:rPr>
          <w:spacing w:val="1"/>
          <w:lang w:eastAsia="en-US"/>
        </w:rPr>
        <w:t xml:space="preserve"> </w:t>
      </w:r>
      <w:r w:rsidRPr="002A53EE">
        <w:rPr>
          <w:lang w:eastAsia="en-US"/>
        </w:rPr>
        <w:t>теплоты</w:t>
      </w:r>
      <w:r w:rsidRPr="002A53EE">
        <w:rPr>
          <w:spacing w:val="1"/>
          <w:lang w:eastAsia="en-US"/>
        </w:rPr>
        <w:t xml:space="preserve"> </w:t>
      </w:r>
      <w:r w:rsidRPr="002A53EE">
        <w:rPr>
          <w:lang w:eastAsia="en-US"/>
        </w:rPr>
        <w:t>независимо</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параметров</w:t>
      </w:r>
      <w:r w:rsidRPr="002A53EE">
        <w:rPr>
          <w:spacing w:val="1"/>
          <w:lang w:eastAsia="en-US"/>
        </w:rPr>
        <w:t xml:space="preserve"> </w:t>
      </w:r>
      <w:r w:rsidRPr="002A53EE">
        <w:rPr>
          <w:lang w:eastAsia="en-US"/>
        </w:rPr>
        <w:t>теплоносителя</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диаметров</w:t>
      </w:r>
      <w:r w:rsidRPr="002A53EE">
        <w:rPr>
          <w:spacing w:val="1"/>
          <w:lang w:eastAsia="en-US"/>
        </w:rPr>
        <w:t xml:space="preserve"> </w:t>
      </w:r>
      <w:r w:rsidRPr="002A53EE">
        <w:rPr>
          <w:lang w:eastAsia="en-US"/>
        </w:rPr>
        <w:t>трубопроводов.</w:t>
      </w:r>
      <w:proofErr w:type="gramEnd"/>
      <w:r w:rsidRPr="002A53EE">
        <w:rPr>
          <w:spacing w:val="1"/>
          <w:lang w:eastAsia="en-US"/>
        </w:rPr>
        <w:t xml:space="preserve"> </w:t>
      </w:r>
      <w:r w:rsidRPr="002A53EE">
        <w:rPr>
          <w:lang w:eastAsia="en-US"/>
        </w:rPr>
        <w:t>При</w:t>
      </w:r>
      <w:r w:rsidRPr="002A53EE">
        <w:rPr>
          <w:spacing w:val="1"/>
          <w:lang w:eastAsia="en-US"/>
        </w:rPr>
        <w:t xml:space="preserve"> </w:t>
      </w:r>
      <w:r w:rsidRPr="002A53EE">
        <w:rPr>
          <w:lang w:eastAsia="en-US"/>
        </w:rPr>
        <w:t>этом</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допускается</w:t>
      </w:r>
      <w:r w:rsidRPr="002A53EE">
        <w:rPr>
          <w:spacing w:val="61"/>
          <w:lang w:eastAsia="en-US"/>
        </w:rPr>
        <w:t xml:space="preserve"> </w:t>
      </w:r>
      <w:r w:rsidRPr="002A53EE">
        <w:rPr>
          <w:lang w:eastAsia="en-US"/>
        </w:rPr>
        <w:t>дублирования</w:t>
      </w:r>
      <w:r w:rsidRPr="002A53EE">
        <w:rPr>
          <w:spacing w:val="1"/>
          <w:lang w:eastAsia="en-US"/>
        </w:rPr>
        <w:t xml:space="preserve"> </w:t>
      </w:r>
      <w:r w:rsidRPr="002A53EE">
        <w:rPr>
          <w:lang w:eastAsia="en-US"/>
        </w:rPr>
        <w:t>арматуры</w:t>
      </w:r>
      <w:r w:rsidRPr="002A53EE">
        <w:rPr>
          <w:spacing w:val="-1"/>
          <w:lang w:eastAsia="en-US"/>
        </w:rPr>
        <w:t xml:space="preserve"> </w:t>
      </w:r>
      <w:r w:rsidRPr="002A53EE">
        <w:rPr>
          <w:lang w:eastAsia="en-US"/>
        </w:rPr>
        <w:t>внутри и вне</w:t>
      </w:r>
      <w:r w:rsidRPr="002A53EE">
        <w:rPr>
          <w:spacing w:val="1"/>
          <w:lang w:eastAsia="en-US"/>
        </w:rPr>
        <w:t xml:space="preserve"> </w:t>
      </w:r>
      <w:r w:rsidRPr="002A53EE">
        <w:rPr>
          <w:lang w:eastAsia="en-US"/>
        </w:rPr>
        <w:t>здания.</w:t>
      </w:r>
    </w:p>
    <w:p w:rsidR="002A53EE" w:rsidRPr="002A53EE" w:rsidRDefault="002A53EE" w:rsidP="002A53EE">
      <w:pPr>
        <w:widowControl w:val="0"/>
        <w:autoSpaceDE w:val="0"/>
        <w:autoSpaceDN w:val="0"/>
        <w:spacing w:before="1" w:line="276" w:lineRule="auto"/>
        <w:ind w:left="218" w:right="273" w:firstLine="566"/>
        <w:jc w:val="both"/>
        <w:rPr>
          <w:lang w:eastAsia="en-US"/>
        </w:rPr>
      </w:pPr>
      <w:r w:rsidRPr="002A53EE">
        <w:rPr>
          <w:lang w:eastAsia="en-US"/>
        </w:rPr>
        <w:t>Для защиты сетей и оборудования от превышения давления применяются аварийные</w:t>
      </w:r>
      <w:r w:rsidRPr="002A53EE">
        <w:rPr>
          <w:spacing w:val="1"/>
          <w:lang w:eastAsia="en-US"/>
        </w:rPr>
        <w:t xml:space="preserve"> </w:t>
      </w:r>
      <w:r w:rsidRPr="002A53EE">
        <w:rPr>
          <w:lang w:eastAsia="en-US"/>
        </w:rPr>
        <w:t>клапана.</w:t>
      </w:r>
    </w:p>
    <w:p w:rsidR="002A53EE" w:rsidRPr="002A53EE" w:rsidRDefault="002A53EE" w:rsidP="002A53EE">
      <w:pPr>
        <w:widowControl w:val="0"/>
        <w:autoSpaceDE w:val="0"/>
        <w:autoSpaceDN w:val="0"/>
        <w:spacing w:line="276" w:lineRule="auto"/>
        <w:ind w:left="218" w:right="267" w:firstLine="566"/>
        <w:jc w:val="both"/>
        <w:rPr>
          <w:lang w:eastAsia="en-US"/>
        </w:rPr>
      </w:pPr>
      <w:r w:rsidRPr="002A53EE">
        <w:rPr>
          <w:lang w:eastAsia="en-US"/>
        </w:rPr>
        <w:t>В тепловых</w:t>
      </w:r>
      <w:r w:rsidRPr="002A53EE">
        <w:rPr>
          <w:spacing w:val="1"/>
          <w:lang w:eastAsia="en-US"/>
        </w:rPr>
        <w:t xml:space="preserve"> </w:t>
      </w:r>
      <w:r w:rsidRPr="002A53EE">
        <w:rPr>
          <w:lang w:eastAsia="en-US"/>
        </w:rPr>
        <w:t>камерах</w:t>
      </w:r>
      <w:r w:rsidRPr="002A53EE">
        <w:rPr>
          <w:spacing w:val="1"/>
          <w:lang w:eastAsia="en-US"/>
        </w:rPr>
        <w:t xml:space="preserve"> </w:t>
      </w:r>
      <w:r w:rsidRPr="002A53EE">
        <w:rPr>
          <w:lang w:eastAsia="en-US"/>
        </w:rPr>
        <w:t>установлены</w:t>
      </w:r>
      <w:r w:rsidRPr="002A53EE">
        <w:rPr>
          <w:spacing w:val="1"/>
          <w:lang w:eastAsia="en-US"/>
        </w:rPr>
        <w:t xml:space="preserve"> </w:t>
      </w:r>
      <w:r w:rsidRPr="002A53EE">
        <w:rPr>
          <w:lang w:eastAsia="en-US"/>
        </w:rPr>
        <w:t>чугунные</w:t>
      </w:r>
      <w:r w:rsidRPr="002A53EE">
        <w:rPr>
          <w:spacing w:val="1"/>
          <w:lang w:eastAsia="en-US"/>
        </w:rPr>
        <w:t xml:space="preserve"> </w:t>
      </w:r>
      <w:r w:rsidRPr="002A53EE">
        <w:rPr>
          <w:lang w:eastAsia="en-US"/>
        </w:rPr>
        <w:t>задвижки,</w:t>
      </w:r>
      <w:r w:rsidRPr="002A53EE">
        <w:rPr>
          <w:spacing w:val="1"/>
          <w:lang w:eastAsia="en-US"/>
        </w:rPr>
        <w:t xml:space="preserve"> </w:t>
      </w:r>
      <w:r w:rsidRPr="002A53EE">
        <w:rPr>
          <w:lang w:eastAsia="en-US"/>
        </w:rPr>
        <w:t>вентили</w:t>
      </w:r>
      <w:r w:rsidRPr="002A53EE">
        <w:rPr>
          <w:spacing w:val="1"/>
          <w:lang w:eastAsia="en-US"/>
        </w:rPr>
        <w:t xml:space="preserve"> </w:t>
      </w:r>
      <w:r w:rsidRPr="002A53EE">
        <w:rPr>
          <w:lang w:eastAsia="en-US"/>
        </w:rPr>
        <w:t>бронзовые,</w:t>
      </w:r>
      <w:r w:rsidRPr="002A53EE">
        <w:rPr>
          <w:spacing w:val="1"/>
          <w:lang w:eastAsia="en-US"/>
        </w:rPr>
        <w:t xml:space="preserve"> </w:t>
      </w:r>
      <w:r w:rsidRPr="002A53EE">
        <w:rPr>
          <w:lang w:eastAsia="en-US"/>
        </w:rPr>
        <w:t>затворы</w:t>
      </w:r>
      <w:r w:rsidRPr="002A53EE">
        <w:rPr>
          <w:spacing w:val="1"/>
          <w:lang w:eastAsia="en-US"/>
        </w:rPr>
        <w:t xml:space="preserve"> </w:t>
      </w:r>
      <w:r w:rsidRPr="002A53EE">
        <w:rPr>
          <w:lang w:eastAsia="en-US"/>
        </w:rPr>
        <w:t>дисковые</w:t>
      </w:r>
      <w:r w:rsidRPr="002A53EE">
        <w:rPr>
          <w:spacing w:val="1"/>
          <w:lang w:eastAsia="en-US"/>
        </w:rPr>
        <w:t xml:space="preserve"> </w:t>
      </w:r>
      <w:r w:rsidRPr="002A53EE">
        <w:rPr>
          <w:lang w:eastAsia="en-US"/>
        </w:rPr>
        <w:t>различных</w:t>
      </w:r>
      <w:r w:rsidRPr="002A53EE">
        <w:rPr>
          <w:spacing w:val="1"/>
          <w:lang w:eastAsia="en-US"/>
        </w:rPr>
        <w:t xml:space="preserve"> </w:t>
      </w:r>
      <w:r w:rsidRPr="002A53EE">
        <w:rPr>
          <w:lang w:eastAsia="en-US"/>
        </w:rPr>
        <w:t>диаметров.</w:t>
      </w:r>
      <w:r w:rsidRPr="002A53EE">
        <w:rPr>
          <w:spacing w:val="1"/>
          <w:lang w:eastAsia="en-US"/>
        </w:rPr>
        <w:t xml:space="preserve"> </w:t>
      </w:r>
      <w:r w:rsidRPr="002A53EE">
        <w:rPr>
          <w:lang w:eastAsia="en-US"/>
        </w:rPr>
        <w:t>Регулирующей</w:t>
      </w:r>
      <w:r w:rsidRPr="002A53EE">
        <w:rPr>
          <w:spacing w:val="1"/>
          <w:lang w:eastAsia="en-US"/>
        </w:rPr>
        <w:t xml:space="preserve"> </w:t>
      </w:r>
      <w:r w:rsidRPr="002A53EE">
        <w:rPr>
          <w:lang w:eastAsia="en-US"/>
        </w:rPr>
        <w:t>арматуры</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сетях</w:t>
      </w:r>
      <w:r w:rsidRPr="002A53EE">
        <w:rPr>
          <w:spacing w:val="1"/>
          <w:lang w:eastAsia="en-US"/>
        </w:rPr>
        <w:t xml:space="preserve"> </w:t>
      </w:r>
      <w:r w:rsidRPr="002A53EE">
        <w:rPr>
          <w:lang w:eastAsia="en-US"/>
        </w:rPr>
        <w:t>установлены</w:t>
      </w:r>
      <w:r w:rsidRPr="002A53EE">
        <w:rPr>
          <w:spacing w:val="1"/>
          <w:lang w:eastAsia="en-US"/>
        </w:rPr>
        <w:t xml:space="preserve"> </w:t>
      </w:r>
      <w:r w:rsidRPr="002A53EE">
        <w:rPr>
          <w:lang w:eastAsia="en-US"/>
        </w:rPr>
        <w:t>дросселирующие</w:t>
      </w:r>
      <w:r w:rsidRPr="002A53EE">
        <w:rPr>
          <w:spacing w:val="-2"/>
          <w:lang w:eastAsia="en-US"/>
        </w:rPr>
        <w:t xml:space="preserve"> </w:t>
      </w:r>
      <w:r w:rsidRPr="002A53EE">
        <w:rPr>
          <w:lang w:eastAsia="en-US"/>
        </w:rPr>
        <w:t>шайбы.</w:t>
      </w:r>
    </w:p>
    <w:p w:rsidR="002A53EE" w:rsidRPr="002A53EE" w:rsidRDefault="002A53EE" w:rsidP="002A53EE">
      <w:pPr>
        <w:widowControl w:val="0"/>
        <w:autoSpaceDE w:val="0"/>
        <w:autoSpaceDN w:val="0"/>
        <w:spacing w:line="276" w:lineRule="auto"/>
        <w:ind w:left="218" w:right="274" w:firstLine="566"/>
        <w:jc w:val="both"/>
        <w:rPr>
          <w:lang w:eastAsia="en-US"/>
        </w:rPr>
      </w:pPr>
      <w:r w:rsidRPr="002A53EE">
        <w:rPr>
          <w:lang w:eastAsia="en-US"/>
        </w:rPr>
        <w:t>Информация о наличии и количестве секционирующей арматуры, установленной на</w:t>
      </w:r>
      <w:r w:rsidRPr="002A53EE">
        <w:rPr>
          <w:spacing w:val="1"/>
          <w:lang w:eastAsia="en-US"/>
        </w:rPr>
        <w:t xml:space="preserve"> </w:t>
      </w:r>
      <w:r w:rsidRPr="002A53EE">
        <w:rPr>
          <w:lang w:eastAsia="en-US"/>
        </w:rPr>
        <w:t>тепловых сетях</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зоне</w:t>
      </w:r>
      <w:r w:rsidRPr="002A53EE">
        <w:rPr>
          <w:spacing w:val="-2"/>
          <w:lang w:eastAsia="en-US"/>
        </w:rPr>
        <w:t xml:space="preserve"> </w:t>
      </w:r>
      <w:r w:rsidRPr="002A53EE">
        <w:rPr>
          <w:lang w:eastAsia="en-US"/>
        </w:rPr>
        <w:t>действия котельной</w:t>
      </w:r>
      <w:r w:rsidRPr="002A53EE">
        <w:rPr>
          <w:spacing w:val="-1"/>
          <w:lang w:eastAsia="en-US"/>
        </w:rPr>
        <w:t xml:space="preserve"> </w:t>
      </w:r>
      <w:r w:rsidRPr="002A53EE">
        <w:rPr>
          <w:lang w:eastAsia="en-US"/>
        </w:rPr>
        <w:t>№1,</w:t>
      </w:r>
      <w:r w:rsidRPr="002A53EE">
        <w:rPr>
          <w:spacing w:val="-3"/>
          <w:lang w:eastAsia="en-US"/>
        </w:rPr>
        <w:t xml:space="preserve"> </w:t>
      </w:r>
      <w:r w:rsidRPr="002A53EE">
        <w:rPr>
          <w:lang w:eastAsia="en-US"/>
        </w:rPr>
        <w:t>представлены</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таблице</w:t>
      </w:r>
      <w:r w:rsidRPr="002A53EE">
        <w:rPr>
          <w:spacing w:val="4"/>
          <w:lang w:eastAsia="en-US"/>
        </w:rPr>
        <w:t xml:space="preserve"> </w:t>
      </w:r>
      <w:r w:rsidRPr="002A53EE">
        <w:rPr>
          <w:lang w:eastAsia="en-US"/>
        </w:rPr>
        <w:t>1.3.3.</w:t>
      </w:r>
    </w:p>
    <w:p w:rsidR="002A53EE" w:rsidRPr="002A53EE" w:rsidRDefault="002A53EE" w:rsidP="002A53EE">
      <w:pPr>
        <w:widowControl w:val="0"/>
        <w:autoSpaceDE w:val="0"/>
        <w:autoSpaceDN w:val="0"/>
        <w:spacing w:line="278" w:lineRule="auto"/>
        <w:ind w:left="840" w:right="255" w:firstLine="7616"/>
        <w:rPr>
          <w:lang w:eastAsia="en-US"/>
        </w:rPr>
      </w:pPr>
      <w:r w:rsidRPr="002A53EE">
        <w:rPr>
          <w:lang w:eastAsia="en-US"/>
        </w:rPr>
        <w:t>Таблица 1.3.3</w:t>
      </w:r>
      <w:r w:rsidRPr="002A53EE">
        <w:rPr>
          <w:spacing w:val="-57"/>
          <w:lang w:eastAsia="en-US"/>
        </w:rPr>
        <w:t xml:space="preserve"> </w:t>
      </w:r>
      <w:r w:rsidRPr="002A53EE">
        <w:rPr>
          <w:u w:val="single"/>
          <w:lang w:eastAsia="en-US"/>
        </w:rPr>
        <w:t>Данные</w:t>
      </w:r>
      <w:r w:rsidRPr="002A53EE">
        <w:rPr>
          <w:spacing w:val="-4"/>
          <w:u w:val="single"/>
          <w:lang w:eastAsia="en-US"/>
        </w:rPr>
        <w:t xml:space="preserve"> </w:t>
      </w:r>
      <w:r w:rsidRPr="002A53EE">
        <w:rPr>
          <w:u w:val="single"/>
          <w:lang w:eastAsia="en-US"/>
        </w:rPr>
        <w:t>о</w:t>
      </w:r>
      <w:r w:rsidRPr="002A53EE">
        <w:rPr>
          <w:spacing w:val="-3"/>
          <w:u w:val="single"/>
          <w:lang w:eastAsia="en-US"/>
        </w:rPr>
        <w:t xml:space="preserve"> </w:t>
      </w:r>
      <w:r w:rsidRPr="002A53EE">
        <w:rPr>
          <w:u w:val="single"/>
          <w:lang w:eastAsia="en-US"/>
        </w:rPr>
        <w:t>секционирующей</w:t>
      </w:r>
      <w:r w:rsidRPr="002A53EE">
        <w:rPr>
          <w:spacing w:val="-2"/>
          <w:u w:val="single"/>
          <w:lang w:eastAsia="en-US"/>
        </w:rPr>
        <w:t xml:space="preserve"> </w:t>
      </w:r>
      <w:r w:rsidRPr="002A53EE">
        <w:rPr>
          <w:u w:val="single"/>
          <w:lang w:eastAsia="en-US"/>
        </w:rPr>
        <w:t>арматуре</w:t>
      </w:r>
      <w:r w:rsidRPr="002A53EE">
        <w:rPr>
          <w:spacing w:val="-3"/>
          <w:u w:val="single"/>
          <w:lang w:eastAsia="en-US"/>
        </w:rPr>
        <w:t xml:space="preserve"> </w:t>
      </w:r>
      <w:r w:rsidRPr="002A53EE">
        <w:rPr>
          <w:u w:val="single"/>
          <w:lang w:eastAsia="en-US"/>
        </w:rPr>
        <w:t>на</w:t>
      </w:r>
      <w:r w:rsidRPr="002A53EE">
        <w:rPr>
          <w:spacing w:val="-3"/>
          <w:u w:val="single"/>
          <w:lang w:eastAsia="en-US"/>
        </w:rPr>
        <w:t xml:space="preserve"> </w:t>
      </w:r>
      <w:r w:rsidRPr="002A53EE">
        <w:rPr>
          <w:u w:val="single"/>
          <w:lang w:eastAsia="en-US"/>
        </w:rPr>
        <w:t>тепловых сетях в</w:t>
      </w:r>
      <w:r w:rsidRPr="002A53EE">
        <w:rPr>
          <w:spacing w:val="-3"/>
          <w:u w:val="single"/>
          <w:lang w:eastAsia="en-US"/>
        </w:rPr>
        <w:t xml:space="preserve"> </w:t>
      </w:r>
      <w:r w:rsidRPr="002A53EE">
        <w:rPr>
          <w:u w:val="single"/>
          <w:lang w:eastAsia="en-US"/>
        </w:rPr>
        <w:t>зоне</w:t>
      </w:r>
      <w:r w:rsidRPr="002A53EE">
        <w:rPr>
          <w:spacing w:val="-3"/>
          <w:u w:val="single"/>
          <w:lang w:eastAsia="en-US"/>
        </w:rPr>
        <w:t xml:space="preserve"> </w:t>
      </w:r>
      <w:r w:rsidRPr="002A53EE">
        <w:rPr>
          <w:u w:val="single"/>
          <w:lang w:eastAsia="en-US"/>
        </w:rPr>
        <w:t>действия</w:t>
      </w:r>
      <w:r w:rsidRPr="002A53EE">
        <w:rPr>
          <w:spacing w:val="-2"/>
          <w:u w:val="single"/>
          <w:lang w:eastAsia="en-US"/>
        </w:rPr>
        <w:t xml:space="preserve"> </w:t>
      </w:r>
      <w:r w:rsidRPr="002A53EE">
        <w:rPr>
          <w:u w:val="single"/>
          <w:lang w:eastAsia="en-US"/>
        </w:rPr>
        <w:t>котельной</w:t>
      </w:r>
      <w:r w:rsidRPr="002A53EE">
        <w:rPr>
          <w:spacing w:val="-2"/>
          <w:u w:val="single"/>
          <w:lang w:eastAsia="en-US"/>
        </w:rPr>
        <w:t xml:space="preserve"> </w:t>
      </w:r>
      <w:r w:rsidRPr="002A53EE">
        <w:rPr>
          <w:u w:val="single"/>
          <w:lang w:eastAsia="en-US"/>
        </w:rPr>
        <w:t>№1</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1985"/>
        <w:gridCol w:w="1603"/>
        <w:gridCol w:w="905"/>
        <w:gridCol w:w="581"/>
        <w:gridCol w:w="2017"/>
        <w:gridCol w:w="1155"/>
        <w:gridCol w:w="906"/>
      </w:tblGrid>
      <w:tr w:rsidR="002A53EE" w:rsidRPr="002A53EE" w:rsidTr="00485166">
        <w:trPr>
          <w:trHeight w:val="460"/>
        </w:trPr>
        <w:tc>
          <w:tcPr>
            <w:tcW w:w="571" w:type="dxa"/>
          </w:tcPr>
          <w:p w:rsidR="002A53EE" w:rsidRPr="002A53EE" w:rsidRDefault="002A53EE" w:rsidP="002A53EE">
            <w:pPr>
              <w:spacing w:line="230" w:lineRule="exact"/>
              <w:ind w:left="141" w:right="116" w:firstLine="43"/>
              <w:rPr>
                <w:b/>
                <w:sz w:val="20"/>
                <w:szCs w:val="22"/>
                <w:lang w:eastAsia="en-US"/>
              </w:rPr>
            </w:pPr>
            <w:r w:rsidRPr="002A53EE">
              <w:rPr>
                <w:b/>
                <w:sz w:val="20"/>
                <w:szCs w:val="22"/>
                <w:lang w:eastAsia="en-US"/>
              </w:rPr>
              <w:t>№</w:t>
            </w:r>
            <w:r w:rsidRPr="002A53EE">
              <w:rPr>
                <w:b/>
                <w:spacing w:val="-47"/>
                <w:sz w:val="20"/>
                <w:szCs w:val="22"/>
                <w:lang w:eastAsia="en-US"/>
              </w:rPr>
              <w:t xml:space="preserve"> </w:t>
            </w:r>
            <w:r w:rsidRPr="002A53EE">
              <w:rPr>
                <w:b/>
                <w:spacing w:val="-1"/>
                <w:sz w:val="20"/>
                <w:szCs w:val="22"/>
                <w:lang w:eastAsia="en-US"/>
              </w:rPr>
              <w:t>п/п</w:t>
            </w:r>
          </w:p>
        </w:tc>
        <w:tc>
          <w:tcPr>
            <w:tcW w:w="1985" w:type="dxa"/>
          </w:tcPr>
          <w:p w:rsidR="002A53EE" w:rsidRPr="002A53EE" w:rsidRDefault="002A53EE" w:rsidP="002A53EE">
            <w:pPr>
              <w:spacing w:line="230" w:lineRule="exact"/>
              <w:ind w:left="619" w:right="192" w:hanging="406"/>
              <w:rPr>
                <w:b/>
                <w:sz w:val="20"/>
                <w:szCs w:val="22"/>
                <w:lang w:eastAsia="en-US"/>
              </w:rPr>
            </w:pPr>
            <w:r w:rsidRPr="002A53EE">
              <w:rPr>
                <w:b/>
                <w:spacing w:val="-1"/>
                <w:sz w:val="20"/>
                <w:szCs w:val="22"/>
                <w:lang w:eastAsia="en-US"/>
              </w:rPr>
              <w:t xml:space="preserve">Номер </w:t>
            </w:r>
            <w:r w:rsidRPr="002A53EE">
              <w:rPr>
                <w:b/>
                <w:sz w:val="20"/>
                <w:szCs w:val="22"/>
                <w:lang w:eastAsia="en-US"/>
              </w:rPr>
              <w:t>теплового</w:t>
            </w:r>
            <w:r w:rsidRPr="002A53EE">
              <w:rPr>
                <w:b/>
                <w:spacing w:val="-47"/>
                <w:sz w:val="20"/>
                <w:szCs w:val="22"/>
                <w:lang w:eastAsia="en-US"/>
              </w:rPr>
              <w:t xml:space="preserve"> </w:t>
            </w:r>
            <w:r w:rsidRPr="002A53EE">
              <w:rPr>
                <w:b/>
                <w:sz w:val="20"/>
                <w:szCs w:val="22"/>
                <w:lang w:eastAsia="en-US"/>
              </w:rPr>
              <w:t>колодца</w:t>
            </w:r>
          </w:p>
        </w:tc>
        <w:tc>
          <w:tcPr>
            <w:tcW w:w="1603" w:type="dxa"/>
          </w:tcPr>
          <w:p w:rsidR="002A53EE" w:rsidRPr="002A53EE" w:rsidRDefault="002A53EE" w:rsidP="002A53EE">
            <w:pPr>
              <w:spacing w:line="230" w:lineRule="exact"/>
              <w:ind w:left="374" w:firstLine="31"/>
              <w:rPr>
                <w:b/>
                <w:sz w:val="20"/>
                <w:szCs w:val="22"/>
                <w:lang w:eastAsia="en-US"/>
              </w:rPr>
            </w:pPr>
            <w:r w:rsidRPr="002A53EE">
              <w:rPr>
                <w:b/>
                <w:sz w:val="20"/>
                <w:szCs w:val="22"/>
                <w:lang w:eastAsia="en-US"/>
              </w:rPr>
              <w:t>Диаметр</w:t>
            </w:r>
            <w:r w:rsidRPr="002A53EE">
              <w:rPr>
                <w:b/>
                <w:spacing w:val="-47"/>
                <w:sz w:val="20"/>
                <w:szCs w:val="22"/>
                <w:lang w:eastAsia="en-US"/>
              </w:rPr>
              <w:t xml:space="preserve"> </w:t>
            </w:r>
            <w:r w:rsidRPr="002A53EE">
              <w:rPr>
                <w:b/>
                <w:w w:val="95"/>
                <w:sz w:val="20"/>
                <w:szCs w:val="22"/>
                <w:lang w:eastAsia="en-US"/>
              </w:rPr>
              <w:t>задвижек</w:t>
            </w:r>
          </w:p>
        </w:tc>
        <w:tc>
          <w:tcPr>
            <w:tcW w:w="905" w:type="dxa"/>
          </w:tcPr>
          <w:p w:rsidR="002A53EE" w:rsidRPr="002A53EE" w:rsidRDefault="002A53EE" w:rsidP="002A53EE">
            <w:pPr>
              <w:spacing w:line="230" w:lineRule="exact"/>
              <w:ind w:left="317" w:right="86" w:hanging="210"/>
              <w:rPr>
                <w:b/>
                <w:sz w:val="20"/>
                <w:szCs w:val="22"/>
                <w:lang w:eastAsia="en-US"/>
              </w:rPr>
            </w:pPr>
            <w:r w:rsidRPr="002A53EE">
              <w:rPr>
                <w:b/>
                <w:sz w:val="20"/>
                <w:szCs w:val="22"/>
                <w:lang w:eastAsia="en-US"/>
              </w:rPr>
              <w:t>Кол-во,</w:t>
            </w:r>
            <w:r w:rsidRPr="002A53EE">
              <w:rPr>
                <w:b/>
                <w:spacing w:val="-47"/>
                <w:sz w:val="20"/>
                <w:szCs w:val="22"/>
                <w:lang w:eastAsia="en-US"/>
              </w:rPr>
              <w:t xml:space="preserve"> </w:t>
            </w:r>
            <w:r w:rsidRPr="002A53EE">
              <w:rPr>
                <w:b/>
                <w:sz w:val="20"/>
                <w:szCs w:val="22"/>
                <w:lang w:eastAsia="en-US"/>
              </w:rPr>
              <w:t>шт</w:t>
            </w:r>
          </w:p>
        </w:tc>
        <w:tc>
          <w:tcPr>
            <w:tcW w:w="581" w:type="dxa"/>
          </w:tcPr>
          <w:p w:rsidR="002A53EE" w:rsidRPr="002A53EE" w:rsidRDefault="002A53EE" w:rsidP="002A53EE">
            <w:pPr>
              <w:spacing w:line="230" w:lineRule="exact"/>
              <w:ind w:left="144" w:right="123" w:firstLine="43"/>
              <w:rPr>
                <w:b/>
                <w:sz w:val="20"/>
                <w:szCs w:val="22"/>
                <w:lang w:eastAsia="en-US"/>
              </w:rPr>
            </w:pPr>
            <w:r w:rsidRPr="002A53EE">
              <w:rPr>
                <w:b/>
                <w:sz w:val="20"/>
                <w:szCs w:val="22"/>
                <w:lang w:eastAsia="en-US"/>
              </w:rPr>
              <w:t>№</w:t>
            </w:r>
            <w:r w:rsidRPr="002A53EE">
              <w:rPr>
                <w:b/>
                <w:spacing w:val="-47"/>
                <w:sz w:val="20"/>
                <w:szCs w:val="22"/>
                <w:lang w:eastAsia="en-US"/>
              </w:rPr>
              <w:t xml:space="preserve"> </w:t>
            </w:r>
            <w:r w:rsidRPr="002A53EE">
              <w:rPr>
                <w:b/>
                <w:spacing w:val="-1"/>
                <w:sz w:val="20"/>
                <w:szCs w:val="22"/>
                <w:lang w:eastAsia="en-US"/>
              </w:rPr>
              <w:t>п/п</w:t>
            </w:r>
          </w:p>
        </w:tc>
        <w:tc>
          <w:tcPr>
            <w:tcW w:w="2017" w:type="dxa"/>
          </w:tcPr>
          <w:p w:rsidR="002A53EE" w:rsidRPr="002A53EE" w:rsidRDefault="002A53EE" w:rsidP="002A53EE">
            <w:pPr>
              <w:spacing w:line="230" w:lineRule="exact"/>
              <w:ind w:left="634" w:right="211" w:hanging="408"/>
              <w:rPr>
                <w:b/>
                <w:sz w:val="20"/>
                <w:szCs w:val="22"/>
                <w:lang w:eastAsia="en-US"/>
              </w:rPr>
            </w:pPr>
            <w:r w:rsidRPr="002A53EE">
              <w:rPr>
                <w:b/>
                <w:spacing w:val="-1"/>
                <w:sz w:val="20"/>
                <w:szCs w:val="22"/>
                <w:lang w:eastAsia="en-US"/>
              </w:rPr>
              <w:t xml:space="preserve">Номер </w:t>
            </w:r>
            <w:r w:rsidRPr="002A53EE">
              <w:rPr>
                <w:b/>
                <w:sz w:val="20"/>
                <w:szCs w:val="22"/>
                <w:lang w:eastAsia="en-US"/>
              </w:rPr>
              <w:t>теплового</w:t>
            </w:r>
            <w:r w:rsidRPr="002A53EE">
              <w:rPr>
                <w:b/>
                <w:spacing w:val="-47"/>
                <w:sz w:val="20"/>
                <w:szCs w:val="22"/>
                <w:lang w:eastAsia="en-US"/>
              </w:rPr>
              <w:t xml:space="preserve"> </w:t>
            </w:r>
            <w:r w:rsidRPr="002A53EE">
              <w:rPr>
                <w:b/>
                <w:sz w:val="20"/>
                <w:szCs w:val="22"/>
                <w:lang w:eastAsia="en-US"/>
              </w:rPr>
              <w:t>колодца</w:t>
            </w:r>
          </w:p>
        </w:tc>
        <w:tc>
          <w:tcPr>
            <w:tcW w:w="1155" w:type="dxa"/>
          </w:tcPr>
          <w:p w:rsidR="002A53EE" w:rsidRPr="002A53EE" w:rsidRDefault="002A53EE" w:rsidP="002A53EE">
            <w:pPr>
              <w:spacing w:line="230" w:lineRule="exact"/>
              <w:ind w:left="148" w:firstLine="31"/>
              <w:rPr>
                <w:b/>
                <w:sz w:val="20"/>
                <w:szCs w:val="22"/>
                <w:lang w:eastAsia="en-US"/>
              </w:rPr>
            </w:pPr>
            <w:r w:rsidRPr="002A53EE">
              <w:rPr>
                <w:b/>
                <w:sz w:val="20"/>
                <w:szCs w:val="22"/>
                <w:lang w:eastAsia="en-US"/>
              </w:rPr>
              <w:t>Диаметр</w:t>
            </w:r>
            <w:r w:rsidRPr="002A53EE">
              <w:rPr>
                <w:b/>
                <w:spacing w:val="-47"/>
                <w:sz w:val="20"/>
                <w:szCs w:val="22"/>
                <w:lang w:eastAsia="en-US"/>
              </w:rPr>
              <w:t xml:space="preserve"> </w:t>
            </w:r>
            <w:r w:rsidRPr="002A53EE">
              <w:rPr>
                <w:b/>
                <w:w w:val="95"/>
                <w:sz w:val="20"/>
                <w:szCs w:val="22"/>
                <w:lang w:eastAsia="en-US"/>
              </w:rPr>
              <w:t>задвижек</w:t>
            </w:r>
          </w:p>
        </w:tc>
        <w:tc>
          <w:tcPr>
            <w:tcW w:w="906" w:type="dxa"/>
          </w:tcPr>
          <w:p w:rsidR="002A53EE" w:rsidRPr="002A53EE" w:rsidRDefault="002A53EE" w:rsidP="002A53EE">
            <w:pPr>
              <w:spacing w:line="230" w:lineRule="exact"/>
              <w:ind w:left="316" w:right="87" w:hanging="209"/>
              <w:rPr>
                <w:b/>
                <w:sz w:val="20"/>
                <w:szCs w:val="22"/>
                <w:lang w:eastAsia="en-US"/>
              </w:rPr>
            </w:pPr>
            <w:r w:rsidRPr="002A53EE">
              <w:rPr>
                <w:b/>
                <w:sz w:val="20"/>
                <w:szCs w:val="22"/>
                <w:lang w:eastAsia="en-US"/>
              </w:rPr>
              <w:t>Кол-во,</w:t>
            </w:r>
            <w:r w:rsidRPr="002A53EE">
              <w:rPr>
                <w:b/>
                <w:spacing w:val="-47"/>
                <w:sz w:val="20"/>
                <w:szCs w:val="22"/>
                <w:lang w:eastAsia="en-US"/>
              </w:rPr>
              <w:t xml:space="preserve"> </w:t>
            </w:r>
            <w:r w:rsidRPr="002A53EE">
              <w:rPr>
                <w:b/>
                <w:sz w:val="20"/>
                <w:szCs w:val="22"/>
                <w:lang w:eastAsia="en-US"/>
              </w:rPr>
              <w:t>шт</w:t>
            </w:r>
          </w:p>
        </w:tc>
      </w:tr>
      <w:tr w:rsidR="002A53EE" w:rsidRPr="002A53EE" w:rsidTr="00485166">
        <w:trPr>
          <w:trHeight w:val="230"/>
        </w:trPr>
        <w:tc>
          <w:tcPr>
            <w:tcW w:w="571" w:type="dxa"/>
          </w:tcPr>
          <w:p w:rsidR="002A53EE" w:rsidRPr="002A53EE" w:rsidRDefault="002A53EE" w:rsidP="002A53EE">
            <w:pPr>
              <w:spacing w:line="211" w:lineRule="exact"/>
              <w:ind w:left="8"/>
              <w:jc w:val="center"/>
              <w:rPr>
                <w:sz w:val="20"/>
                <w:szCs w:val="22"/>
                <w:lang w:eastAsia="en-US"/>
              </w:rPr>
            </w:pPr>
            <w:r w:rsidRPr="002A53EE">
              <w:rPr>
                <w:w w:val="99"/>
                <w:sz w:val="20"/>
                <w:szCs w:val="22"/>
                <w:lang w:eastAsia="en-US"/>
              </w:rPr>
              <w:t>1</w:t>
            </w:r>
          </w:p>
        </w:tc>
        <w:tc>
          <w:tcPr>
            <w:tcW w:w="1985" w:type="dxa"/>
          </w:tcPr>
          <w:p w:rsidR="002A53EE" w:rsidRPr="002A53EE" w:rsidRDefault="002A53EE" w:rsidP="002A53EE">
            <w:pPr>
              <w:spacing w:line="211" w:lineRule="exact"/>
              <w:ind w:left="64" w:right="54"/>
              <w:jc w:val="center"/>
              <w:rPr>
                <w:sz w:val="20"/>
                <w:szCs w:val="22"/>
                <w:lang w:eastAsia="en-US"/>
              </w:rPr>
            </w:pPr>
            <w:r w:rsidRPr="002A53EE">
              <w:rPr>
                <w:sz w:val="20"/>
                <w:szCs w:val="22"/>
                <w:lang w:eastAsia="en-US"/>
              </w:rPr>
              <w:t>ЦТП1</w:t>
            </w:r>
          </w:p>
        </w:tc>
        <w:tc>
          <w:tcPr>
            <w:tcW w:w="1603" w:type="dxa"/>
          </w:tcPr>
          <w:p w:rsidR="002A53EE" w:rsidRPr="002A53EE" w:rsidRDefault="002A53EE" w:rsidP="002A53EE">
            <w:pPr>
              <w:spacing w:line="211" w:lineRule="exact"/>
              <w:ind w:left="607"/>
              <w:rPr>
                <w:sz w:val="20"/>
                <w:szCs w:val="22"/>
                <w:lang w:eastAsia="en-US"/>
              </w:rPr>
            </w:pPr>
            <w:r w:rsidRPr="002A53EE">
              <w:rPr>
                <w:sz w:val="20"/>
                <w:szCs w:val="22"/>
                <w:lang w:eastAsia="en-US"/>
              </w:rPr>
              <w:t>Д</w:t>
            </w:r>
            <w:r w:rsidRPr="002A53EE">
              <w:rPr>
                <w:spacing w:val="-1"/>
                <w:sz w:val="20"/>
                <w:szCs w:val="22"/>
                <w:lang w:eastAsia="en-US"/>
              </w:rPr>
              <w:t xml:space="preserve"> </w:t>
            </w:r>
            <w:r w:rsidRPr="002A53EE">
              <w:rPr>
                <w:sz w:val="20"/>
                <w:szCs w:val="22"/>
                <w:lang w:eastAsia="en-US"/>
              </w:rPr>
              <w:t>89</w:t>
            </w:r>
          </w:p>
        </w:tc>
        <w:tc>
          <w:tcPr>
            <w:tcW w:w="905" w:type="dxa"/>
          </w:tcPr>
          <w:p w:rsidR="002A53EE" w:rsidRPr="002A53EE" w:rsidRDefault="002A53EE" w:rsidP="002A53EE">
            <w:pPr>
              <w:spacing w:line="211"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1" w:lineRule="exact"/>
              <w:ind w:left="168" w:right="162"/>
              <w:jc w:val="center"/>
              <w:rPr>
                <w:sz w:val="20"/>
                <w:szCs w:val="22"/>
                <w:lang w:eastAsia="en-US"/>
              </w:rPr>
            </w:pPr>
            <w:r w:rsidRPr="002A53EE">
              <w:rPr>
                <w:sz w:val="20"/>
                <w:szCs w:val="22"/>
                <w:lang w:eastAsia="en-US"/>
              </w:rPr>
              <w:t>41</w:t>
            </w:r>
          </w:p>
        </w:tc>
        <w:tc>
          <w:tcPr>
            <w:tcW w:w="2017" w:type="dxa"/>
          </w:tcPr>
          <w:p w:rsidR="002A53EE" w:rsidRPr="002A53EE" w:rsidRDefault="002A53EE" w:rsidP="002A53EE">
            <w:pPr>
              <w:spacing w:line="211" w:lineRule="exact"/>
              <w:ind w:left="134" w:right="131"/>
              <w:jc w:val="center"/>
              <w:rPr>
                <w:sz w:val="20"/>
                <w:szCs w:val="22"/>
                <w:lang w:eastAsia="en-US"/>
              </w:rPr>
            </w:pPr>
            <w:r w:rsidRPr="002A53EE">
              <w:rPr>
                <w:sz w:val="20"/>
                <w:szCs w:val="22"/>
                <w:lang w:eastAsia="en-US"/>
              </w:rPr>
              <w:t>ТП</w:t>
            </w:r>
            <w:r w:rsidRPr="002A53EE">
              <w:rPr>
                <w:spacing w:val="-2"/>
                <w:sz w:val="20"/>
                <w:szCs w:val="22"/>
                <w:lang w:eastAsia="en-US"/>
              </w:rPr>
              <w:t xml:space="preserve"> </w:t>
            </w:r>
            <w:r w:rsidRPr="002A53EE">
              <w:rPr>
                <w:sz w:val="20"/>
                <w:szCs w:val="22"/>
                <w:lang w:eastAsia="en-US"/>
              </w:rPr>
              <w:t>10 (д/сад)</w:t>
            </w:r>
          </w:p>
        </w:tc>
        <w:tc>
          <w:tcPr>
            <w:tcW w:w="1155" w:type="dxa"/>
          </w:tcPr>
          <w:p w:rsidR="002A53EE" w:rsidRPr="002A53EE" w:rsidRDefault="002A53EE" w:rsidP="002A53EE">
            <w:pPr>
              <w:spacing w:line="211" w:lineRule="exact"/>
              <w:ind w:left="311" w:right="303"/>
              <w:jc w:val="center"/>
              <w:rPr>
                <w:sz w:val="20"/>
                <w:szCs w:val="22"/>
                <w:lang w:eastAsia="en-US"/>
              </w:rPr>
            </w:pPr>
            <w:r w:rsidRPr="002A53EE">
              <w:rPr>
                <w:sz w:val="20"/>
                <w:szCs w:val="22"/>
                <w:lang w:eastAsia="en-US"/>
              </w:rPr>
              <w:t>Д57</w:t>
            </w:r>
          </w:p>
        </w:tc>
        <w:tc>
          <w:tcPr>
            <w:tcW w:w="906" w:type="dxa"/>
          </w:tcPr>
          <w:p w:rsidR="002A53EE" w:rsidRPr="002A53EE" w:rsidRDefault="002A53EE" w:rsidP="002A53EE">
            <w:pPr>
              <w:spacing w:line="211" w:lineRule="exact"/>
              <w:ind w:left="5"/>
              <w:jc w:val="center"/>
              <w:rPr>
                <w:sz w:val="20"/>
                <w:szCs w:val="22"/>
                <w:lang w:eastAsia="en-US"/>
              </w:rPr>
            </w:pPr>
            <w:r w:rsidRPr="002A53EE">
              <w:rPr>
                <w:w w:val="99"/>
                <w:sz w:val="20"/>
                <w:szCs w:val="22"/>
                <w:lang w:eastAsia="en-US"/>
              </w:rPr>
              <w:t>2</w:t>
            </w:r>
          </w:p>
        </w:tc>
      </w:tr>
      <w:tr w:rsidR="002A53EE" w:rsidRPr="002A53EE" w:rsidTr="00485166">
        <w:trPr>
          <w:trHeight w:val="230"/>
        </w:trPr>
        <w:tc>
          <w:tcPr>
            <w:tcW w:w="571"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1985" w:type="dxa"/>
          </w:tcPr>
          <w:p w:rsidR="002A53EE" w:rsidRPr="002A53EE" w:rsidRDefault="002A53EE" w:rsidP="002A53EE">
            <w:pPr>
              <w:spacing w:line="210" w:lineRule="exact"/>
              <w:ind w:right="699"/>
              <w:jc w:val="right"/>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1.1</w:t>
            </w:r>
          </w:p>
        </w:tc>
        <w:tc>
          <w:tcPr>
            <w:tcW w:w="1603" w:type="dxa"/>
          </w:tcPr>
          <w:p w:rsidR="002A53EE" w:rsidRPr="002A53EE" w:rsidRDefault="002A53EE" w:rsidP="002A53EE">
            <w:pPr>
              <w:spacing w:line="210" w:lineRule="exact"/>
              <w:ind w:left="633"/>
              <w:rPr>
                <w:sz w:val="20"/>
                <w:szCs w:val="22"/>
                <w:lang w:eastAsia="en-US"/>
              </w:rPr>
            </w:pPr>
            <w:r w:rsidRPr="002A53EE">
              <w:rPr>
                <w:sz w:val="20"/>
                <w:szCs w:val="22"/>
                <w:lang w:eastAsia="en-US"/>
              </w:rPr>
              <w:t>Д57</w:t>
            </w:r>
          </w:p>
        </w:tc>
        <w:tc>
          <w:tcPr>
            <w:tcW w:w="90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0" w:lineRule="exact"/>
              <w:ind w:left="168" w:right="162"/>
              <w:jc w:val="center"/>
              <w:rPr>
                <w:sz w:val="20"/>
                <w:szCs w:val="22"/>
                <w:lang w:eastAsia="en-US"/>
              </w:rPr>
            </w:pPr>
            <w:r w:rsidRPr="002A53EE">
              <w:rPr>
                <w:sz w:val="20"/>
                <w:szCs w:val="22"/>
                <w:lang w:eastAsia="en-US"/>
              </w:rPr>
              <w:t>42</w:t>
            </w:r>
          </w:p>
        </w:tc>
        <w:tc>
          <w:tcPr>
            <w:tcW w:w="2017" w:type="dxa"/>
          </w:tcPr>
          <w:p w:rsidR="002A53EE" w:rsidRPr="002A53EE" w:rsidRDefault="002A53EE" w:rsidP="002A53EE">
            <w:pPr>
              <w:spacing w:line="210" w:lineRule="exact"/>
              <w:ind w:left="134" w:right="131"/>
              <w:jc w:val="center"/>
              <w:rPr>
                <w:sz w:val="20"/>
                <w:szCs w:val="22"/>
                <w:lang w:eastAsia="en-US"/>
              </w:rPr>
            </w:pPr>
            <w:r w:rsidRPr="002A53EE">
              <w:rPr>
                <w:sz w:val="20"/>
                <w:szCs w:val="22"/>
                <w:lang w:eastAsia="en-US"/>
              </w:rPr>
              <w:t>ТП</w:t>
            </w:r>
            <w:r w:rsidRPr="002A53EE">
              <w:rPr>
                <w:spacing w:val="-2"/>
                <w:sz w:val="20"/>
                <w:szCs w:val="22"/>
                <w:lang w:eastAsia="en-US"/>
              </w:rPr>
              <w:t xml:space="preserve"> </w:t>
            </w:r>
            <w:r w:rsidRPr="002A53EE">
              <w:rPr>
                <w:sz w:val="20"/>
                <w:szCs w:val="22"/>
                <w:lang w:eastAsia="en-US"/>
              </w:rPr>
              <w:t>11 (д/сад)</w:t>
            </w:r>
          </w:p>
        </w:tc>
        <w:tc>
          <w:tcPr>
            <w:tcW w:w="1155" w:type="dxa"/>
          </w:tcPr>
          <w:p w:rsidR="002A53EE" w:rsidRPr="002A53EE" w:rsidRDefault="002A53EE" w:rsidP="002A53EE">
            <w:pPr>
              <w:spacing w:line="210" w:lineRule="exact"/>
              <w:ind w:left="311" w:right="303"/>
              <w:jc w:val="center"/>
              <w:rPr>
                <w:sz w:val="20"/>
                <w:szCs w:val="22"/>
                <w:lang w:eastAsia="en-US"/>
              </w:rPr>
            </w:pPr>
            <w:r w:rsidRPr="002A53EE">
              <w:rPr>
                <w:sz w:val="20"/>
                <w:szCs w:val="22"/>
                <w:lang w:eastAsia="en-US"/>
              </w:rPr>
              <w:t>Д57</w:t>
            </w:r>
          </w:p>
        </w:tc>
        <w:tc>
          <w:tcPr>
            <w:tcW w:w="9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r>
      <w:tr w:rsidR="002A53EE" w:rsidRPr="002A53EE" w:rsidTr="00485166">
        <w:trPr>
          <w:trHeight w:val="230"/>
        </w:trPr>
        <w:tc>
          <w:tcPr>
            <w:tcW w:w="571"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3</w:t>
            </w:r>
          </w:p>
        </w:tc>
        <w:tc>
          <w:tcPr>
            <w:tcW w:w="1985" w:type="dxa"/>
          </w:tcPr>
          <w:p w:rsidR="002A53EE" w:rsidRPr="002A53EE" w:rsidRDefault="002A53EE" w:rsidP="002A53EE">
            <w:pPr>
              <w:spacing w:line="210" w:lineRule="exact"/>
              <w:ind w:right="699"/>
              <w:jc w:val="right"/>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1.3</w:t>
            </w:r>
          </w:p>
        </w:tc>
        <w:tc>
          <w:tcPr>
            <w:tcW w:w="1603" w:type="dxa"/>
          </w:tcPr>
          <w:p w:rsidR="002A53EE" w:rsidRPr="002A53EE" w:rsidRDefault="002A53EE" w:rsidP="002A53EE">
            <w:pPr>
              <w:spacing w:line="210" w:lineRule="exact"/>
              <w:ind w:left="633"/>
              <w:rPr>
                <w:sz w:val="20"/>
                <w:szCs w:val="22"/>
                <w:lang w:eastAsia="en-US"/>
              </w:rPr>
            </w:pPr>
            <w:r w:rsidRPr="002A53EE">
              <w:rPr>
                <w:sz w:val="20"/>
                <w:szCs w:val="22"/>
                <w:lang w:eastAsia="en-US"/>
              </w:rPr>
              <w:t>Д89</w:t>
            </w:r>
          </w:p>
        </w:tc>
        <w:tc>
          <w:tcPr>
            <w:tcW w:w="90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0" w:lineRule="exact"/>
              <w:ind w:left="168" w:right="162"/>
              <w:jc w:val="center"/>
              <w:rPr>
                <w:sz w:val="20"/>
                <w:szCs w:val="22"/>
                <w:lang w:eastAsia="en-US"/>
              </w:rPr>
            </w:pPr>
            <w:r w:rsidRPr="002A53EE">
              <w:rPr>
                <w:sz w:val="20"/>
                <w:szCs w:val="22"/>
                <w:lang w:eastAsia="en-US"/>
              </w:rPr>
              <w:t>43</w:t>
            </w:r>
          </w:p>
        </w:tc>
        <w:tc>
          <w:tcPr>
            <w:tcW w:w="2017" w:type="dxa"/>
          </w:tcPr>
          <w:p w:rsidR="002A53EE" w:rsidRPr="002A53EE" w:rsidRDefault="002A53EE" w:rsidP="002A53EE">
            <w:pPr>
              <w:spacing w:line="210" w:lineRule="exact"/>
              <w:ind w:left="134" w:right="129"/>
              <w:jc w:val="center"/>
              <w:rPr>
                <w:sz w:val="20"/>
                <w:szCs w:val="22"/>
                <w:lang w:eastAsia="en-US"/>
              </w:rPr>
            </w:pPr>
            <w:r w:rsidRPr="002A53EE">
              <w:rPr>
                <w:sz w:val="20"/>
                <w:szCs w:val="22"/>
                <w:lang w:eastAsia="en-US"/>
              </w:rPr>
              <w:t>ТП</w:t>
            </w:r>
            <w:r w:rsidRPr="002A53EE">
              <w:rPr>
                <w:spacing w:val="49"/>
                <w:sz w:val="20"/>
                <w:szCs w:val="22"/>
                <w:lang w:eastAsia="en-US"/>
              </w:rPr>
              <w:t xml:space="preserve"> </w:t>
            </w:r>
            <w:r w:rsidRPr="002A53EE">
              <w:rPr>
                <w:sz w:val="20"/>
                <w:szCs w:val="22"/>
                <w:lang w:eastAsia="en-US"/>
              </w:rPr>
              <w:t>12</w:t>
            </w:r>
          </w:p>
        </w:tc>
        <w:tc>
          <w:tcPr>
            <w:tcW w:w="1155" w:type="dxa"/>
          </w:tcPr>
          <w:p w:rsidR="002A53EE" w:rsidRPr="002A53EE" w:rsidRDefault="002A53EE" w:rsidP="002A53EE">
            <w:pPr>
              <w:spacing w:line="210" w:lineRule="exact"/>
              <w:ind w:left="311" w:right="303"/>
              <w:jc w:val="center"/>
              <w:rPr>
                <w:sz w:val="20"/>
                <w:szCs w:val="22"/>
                <w:lang w:eastAsia="en-US"/>
              </w:rPr>
            </w:pPr>
            <w:r w:rsidRPr="002A53EE">
              <w:rPr>
                <w:sz w:val="20"/>
                <w:szCs w:val="22"/>
                <w:lang w:eastAsia="en-US"/>
              </w:rPr>
              <w:t>Д57</w:t>
            </w:r>
          </w:p>
        </w:tc>
        <w:tc>
          <w:tcPr>
            <w:tcW w:w="9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r>
      <w:tr w:rsidR="002A53EE" w:rsidRPr="002A53EE" w:rsidTr="00485166">
        <w:trPr>
          <w:trHeight w:val="230"/>
        </w:trPr>
        <w:tc>
          <w:tcPr>
            <w:tcW w:w="571"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4</w:t>
            </w:r>
          </w:p>
        </w:tc>
        <w:tc>
          <w:tcPr>
            <w:tcW w:w="1985" w:type="dxa"/>
          </w:tcPr>
          <w:p w:rsidR="002A53EE" w:rsidRPr="002A53EE" w:rsidRDefault="002A53EE" w:rsidP="002A53EE">
            <w:pPr>
              <w:spacing w:line="210" w:lineRule="exact"/>
              <w:ind w:right="700"/>
              <w:jc w:val="right"/>
              <w:rPr>
                <w:sz w:val="20"/>
                <w:szCs w:val="22"/>
                <w:lang w:eastAsia="en-US"/>
              </w:rPr>
            </w:pPr>
            <w:r w:rsidRPr="002A53EE">
              <w:rPr>
                <w:sz w:val="20"/>
                <w:szCs w:val="22"/>
                <w:lang w:eastAsia="en-US"/>
              </w:rPr>
              <w:t>ЦТП</w:t>
            </w:r>
            <w:r w:rsidRPr="002A53EE">
              <w:rPr>
                <w:spacing w:val="-1"/>
                <w:sz w:val="20"/>
                <w:szCs w:val="22"/>
                <w:lang w:eastAsia="en-US"/>
              </w:rPr>
              <w:t xml:space="preserve"> </w:t>
            </w:r>
            <w:r w:rsidRPr="002A53EE">
              <w:rPr>
                <w:sz w:val="20"/>
                <w:szCs w:val="22"/>
                <w:lang w:eastAsia="en-US"/>
              </w:rPr>
              <w:t>2</w:t>
            </w:r>
          </w:p>
        </w:tc>
        <w:tc>
          <w:tcPr>
            <w:tcW w:w="1603" w:type="dxa"/>
          </w:tcPr>
          <w:p w:rsidR="002A53EE" w:rsidRPr="002A53EE" w:rsidRDefault="002A53EE" w:rsidP="002A53EE">
            <w:pPr>
              <w:spacing w:line="210" w:lineRule="exact"/>
              <w:ind w:left="583"/>
              <w:rPr>
                <w:sz w:val="20"/>
                <w:szCs w:val="22"/>
                <w:lang w:eastAsia="en-US"/>
              </w:rPr>
            </w:pPr>
            <w:r w:rsidRPr="002A53EE">
              <w:rPr>
                <w:sz w:val="20"/>
                <w:szCs w:val="22"/>
                <w:lang w:eastAsia="en-US"/>
              </w:rPr>
              <w:t>Д273</w:t>
            </w:r>
          </w:p>
        </w:tc>
        <w:tc>
          <w:tcPr>
            <w:tcW w:w="90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0" w:lineRule="exact"/>
              <w:ind w:left="168" w:right="162"/>
              <w:jc w:val="center"/>
              <w:rPr>
                <w:sz w:val="20"/>
                <w:szCs w:val="22"/>
                <w:lang w:eastAsia="en-US"/>
              </w:rPr>
            </w:pPr>
            <w:r w:rsidRPr="002A53EE">
              <w:rPr>
                <w:sz w:val="20"/>
                <w:szCs w:val="22"/>
                <w:lang w:eastAsia="en-US"/>
              </w:rPr>
              <w:t>44</w:t>
            </w:r>
          </w:p>
        </w:tc>
        <w:tc>
          <w:tcPr>
            <w:tcW w:w="2017" w:type="dxa"/>
          </w:tcPr>
          <w:p w:rsidR="002A53EE" w:rsidRPr="002A53EE" w:rsidRDefault="002A53EE" w:rsidP="002A53EE">
            <w:pPr>
              <w:spacing w:line="210" w:lineRule="exact"/>
              <w:ind w:left="134" w:right="131"/>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13</w:t>
            </w:r>
          </w:p>
        </w:tc>
        <w:tc>
          <w:tcPr>
            <w:tcW w:w="1155" w:type="dxa"/>
          </w:tcPr>
          <w:p w:rsidR="002A53EE" w:rsidRPr="002A53EE" w:rsidRDefault="002A53EE" w:rsidP="002A53EE">
            <w:pPr>
              <w:spacing w:line="210" w:lineRule="exact"/>
              <w:ind w:left="311" w:right="303"/>
              <w:jc w:val="center"/>
              <w:rPr>
                <w:sz w:val="20"/>
                <w:szCs w:val="22"/>
                <w:lang w:eastAsia="en-US"/>
              </w:rPr>
            </w:pPr>
            <w:r w:rsidRPr="002A53EE">
              <w:rPr>
                <w:sz w:val="20"/>
                <w:szCs w:val="22"/>
                <w:lang w:eastAsia="en-US"/>
              </w:rPr>
              <w:t>Д57</w:t>
            </w:r>
          </w:p>
        </w:tc>
        <w:tc>
          <w:tcPr>
            <w:tcW w:w="9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r>
      <w:tr w:rsidR="002A53EE" w:rsidRPr="002A53EE" w:rsidTr="00485166">
        <w:trPr>
          <w:trHeight w:val="230"/>
        </w:trPr>
        <w:tc>
          <w:tcPr>
            <w:tcW w:w="571"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5</w:t>
            </w:r>
          </w:p>
        </w:tc>
        <w:tc>
          <w:tcPr>
            <w:tcW w:w="1985" w:type="dxa"/>
          </w:tcPr>
          <w:p w:rsidR="002A53EE" w:rsidRPr="002A53EE" w:rsidRDefault="002A53EE" w:rsidP="002A53EE">
            <w:pPr>
              <w:spacing w:line="210" w:lineRule="exact"/>
              <w:ind w:left="64" w:right="59"/>
              <w:jc w:val="center"/>
              <w:rPr>
                <w:sz w:val="20"/>
                <w:szCs w:val="22"/>
                <w:lang w:eastAsia="en-US"/>
              </w:rPr>
            </w:pPr>
            <w:r w:rsidRPr="002A53EE">
              <w:rPr>
                <w:sz w:val="20"/>
                <w:szCs w:val="22"/>
                <w:lang w:eastAsia="en-US"/>
              </w:rPr>
              <w:t>н/д</w:t>
            </w:r>
          </w:p>
        </w:tc>
        <w:tc>
          <w:tcPr>
            <w:tcW w:w="1603" w:type="dxa"/>
          </w:tcPr>
          <w:p w:rsidR="002A53EE" w:rsidRPr="002A53EE" w:rsidRDefault="002A53EE" w:rsidP="002A53EE">
            <w:pPr>
              <w:spacing w:line="210" w:lineRule="exact"/>
              <w:ind w:left="583"/>
              <w:rPr>
                <w:sz w:val="20"/>
                <w:szCs w:val="22"/>
                <w:lang w:eastAsia="en-US"/>
              </w:rPr>
            </w:pPr>
            <w:r w:rsidRPr="002A53EE">
              <w:rPr>
                <w:sz w:val="20"/>
                <w:szCs w:val="22"/>
                <w:lang w:eastAsia="en-US"/>
              </w:rPr>
              <w:t>Д219</w:t>
            </w:r>
          </w:p>
        </w:tc>
        <w:tc>
          <w:tcPr>
            <w:tcW w:w="90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0" w:lineRule="exact"/>
              <w:ind w:left="168" w:right="162"/>
              <w:jc w:val="center"/>
              <w:rPr>
                <w:sz w:val="20"/>
                <w:szCs w:val="22"/>
                <w:lang w:eastAsia="en-US"/>
              </w:rPr>
            </w:pPr>
            <w:r w:rsidRPr="002A53EE">
              <w:rPr>
                <w:sz w:val="20"/>
                <w:szCs w:val="22"/>
                <w:lang w:eastAsia="en-US"/>
              </w:rPr>
              <w:t>45</w:t>
            </w:r>
          </w:p>
        </w:tc>
        <w:tc>
          <w:tcPr>
            <w:tcW w:w="2017" w:type="dxa"/>
          </w:tcPr>
          <w:p w:rsidR="002A53EE" w:rsidRPr="002A53EE" w:rsidRDefault="002A53EE" w:rsidP="002A53EE">
            <w:pPr>
              <w:spacing w:line="210" w:lineRule="exact"/>
              <w:ind w:left="134" w:right="131"/>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14</w:t>
            </w:r>
          </w:p>
        </w:tc>
        <w:tc>
          <w:tcPr>
            <w:tcW w:w="1155" w:type="dxa"/>
          </w:tcPr>
          <w:p w:rsidR="002A53EE" w:rsidRPr="002A53EE" w:rsidRDefault="002A53EE" w:rsidP="002A53EE">
            <w:pPr>
              <w:spacing w:line="210" w:lineRule="exact"/>
              <w:ind w:left="311" w:right="303"/>
              <w:jc w:val="center"/>
              <w:rPr>
                <w:sz w:val="20"/>
                <w:szCs w:val="22"/>
                <w:lang w:eastAsia="en-US"/>
              </w:rPr>
            </w:pPr>
            <w:r w:rsidRPr="002A53EE">
              <w:rPr>
                <w:sz w:val="20"/>
                <w:szCs w:val="22"/>
                <w:lang w:eastAsia="en-US"/>
              </w:rPr>
              <w:t>Д57</w:t>
            </w:r>
          </w:p>
        </w:tc>
        <w:tc>
          <w:tcPr>
            <w:tcW w:w="9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r>
      <w:tr w:rsidR="002A53EE" w:rsidRPr="002A53EE" w:rsidTr="00485166">
        <w:trPr>
          <w:trHeight w:val="230"/>
        </w:trPr>
        <w:tc>
          <w:tcPr>
            <w:tcW w:w="571"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6</w:t>
            </w:r>
          </w:p>
        </w:tc>
        <w:tc>
          <w:tcPr>
            <w:tcW w:w="1985" w:type="dxa"/>
          </w:tcPr>
          <w:p w:rsidR="002A53EE" w:rsidRPr="002A53EE" w:rsidRDefault="002A53EE" w:rsidP="002A53EE">
            <w:pPr>
              <w:spacing w:line="210" w:lineRule="exact"/>
              <w:ind w:left="64" w:right="56"/>
              <w:jc w:val="center"/>
              <w:rPr>
                <w:sz w:val="20"/>
                <w:szCs w:val="22"/>
                <w:lang w:eastAsia="en-US"/>
              </w:rPr>
            </w:pPr>
            <w:r w:rsidRPr="002A53EE">
              <w:rPr>
                <w:sz w:val="20"/>
                <w:szCs w:val="22"/>
                <w:lang w:eastAsia="en-US"/>
              </w:rPr>
              <w:t>ТП 2</w:t>
            </w:r>
          </w:p>
        </w:tc>
        <w:tc>
          <w:tcPr>
            <w:tcW w:w="1603" w:type="dxa"/>
          </w:tcPr>
          <w:p w:rsidR="002A53EE" w:rsidRPr="002A53EE" w:rsidRDefault="002A53EE" w:rsidP="002A53EE">
            <w:pPr>
              <w:spacing w:line="210" w:lineRule="exact"/>
              <w:ind w:left="633"/>
              <w:rPr>
                <w:sz w:val="20"/>
                <w:szCs w:val="22"/>
                <w:lang w:eastAsia="en-US"/>
              </w:rPr>
            </w:pPr>
            <w:r w:rsidRPr="002A53EE">
              <w:rPr>
                <w:sz w:val="20"/>
                <w:szCs w:val="22"/>
                <w:lang w:eastAsia="en-US"/>
              </w:rPr>
              <w:t>Д57</w:t>
            </w:r>
          </w:p>
        </w:tc>
        <w:tc>
          <w:tcPr>
            <w:tcW w:w="90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0" w:lineRule="exact"/>
              <w:ind w:left="168" w:right="162"/>
              <w:jc w:val="center"/>
              <w:rPr>
                <w:sz w:val="20"/>
                <w:szCs w:val="22"/>
                <w:lang w:eastAsia="en-US"/>
              </w:rPr>
            </w:pPr>
            <w:r w:rsidRPr="002A53EE">
              <w:rPr>
                <w:sz w:val="20"/>
                <w:szCs w:val="22"/>
                <w:lang w:eastAsia="en-US"/>
              </w:rPr>
              <w:t>46</w:t>
            </w:r>
          </w:p>
        </w:tc>
        <w:tc>
          <w:tcPr>
            <w:tcW w:w="2017" w:type="dxa"/>
          </w:tcPr>
          <w:p w:rsidR="002A53EE" w:rsidRPr="002A53EE" w:rsidRDefault="002A53EE" w:rsidP="002A53EE">
            <w:pPr>
              <w:spacing w:line="210" w:lineRule="exact"/>
              <w:ind w:left="134" w:right="131"/>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15</w:t>
            </w:r>
          </w:p>
        </w:tc>
        <w:tc>
          <w:tcPr>
            <w:tcW w:w="1155" w:type="dxa"/>
          </w:tcPr>
          <w:p w:rsidR="002A53EE" w:rsidRPr="002A53EE" w:rsidRDefault="002A53EE" w:rsidP="002A53EE">
            <w:pPr>
              <w:spacing w:line="210" w:lineRule="exact"/>
              <w:ind w:left="311" w:right="303"/>
              <w:jc w:val="center"/>
              <w:rPr>
                <w:sz w:val="20"/>
                <w:szCs w:val="22"/>
                <w:lang w:eastAsia="en-US"/>
              </w:rPr>
            </w:pPr>
            <w:r w:rsidRPr="002A53EE">
              <w:rPr>
                <w:sz w:val="20"/>
                <w:szCs w:val="22"/>
                <w:lang w:eastAsia="en-US"/>
              </w:rPr>
              <w:t>Д57</w:t>
            </w:r>
          </w:p>
        </w:tc>
        <w:tc>
          <w:tcPr>
            <w:tcW w:w="9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r>
      <w:tr w:rsidR="002A53EE" w:rsidRPr="002A53EE" w:rsidTr="00485166">
        <w:trPr>
          <w:trHeight w:val="230"/>
        </w:trPr>
        <w:tc>
          <w:tcPr>
            <w:tcW w:w="571"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7</w:t>
            </w:r>
          </w:p>
        </w:tc>
        <w:tc>
          <w:tcPr>
            <w:tcW w:w="1985" w:type="dxa"/>
          </w:tcPr>
          <w:p w:rsidR="002A53EE" w:rsidRPr="002A53EE" w:rsidRDefault="002A53EE" w:rsidP="002A53EE">
            <w:pPr>
              <w:spacing w:line="210" w:lineRule="exact"/>
              <w:ind w:right="699"/>
              <w:jc w:val="right"/>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2.1</w:t>
            </w:r>
          </w:p>
        </w:tc>
        <w:tc>
          <w:tcPr>
            <w:tcW w:w="1603" w:type="dxa"/>
          </w:tcPr>
          <w:p w:rsidR="002A53EE" w:rsidRPr="002A53EE" w:rsidRDefault="002A53EE" w:rsidP="002A53EE">
            <w:pPr>
              <w:spacing w:line="210" w:lineRule="exact"/>
              <w:ind w:left="633"/>
              <w:rPr>
                <w:sz w:val="20"/>
                <w:szCs w:val="22"/>
                <w:lang w:eastAsia="en-US"/>
              </w:rPr>
            </w:pPr>
            <w:r w:rsidRPr="002A53EE">
              <w:rPr>
                <w:sz w:val="20"/>
                <w:szCs w:val="22"/>
                <w:lang w:eastAsia="en-US"/>
              </w:rPr>
              <w:t>Д57</w:t>
            </w:r>
          </w:p>
        </w:tc>
        <w:tc>
          <w:tcPr>
            <w:tcW w:w="90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0" w:lineRule="exact"/>
              <w:ind w:left="168" w:right="162"/>
              <w:jc w:val="center"/>
              <w:rPr>
                <w:sz w:val="20"/>
                <w:szCs w:val="22"/>
                <w:lang w:eastAsia="en-US"/>
              </w:rPr>
            </w:pPr>
            <w:r w:rsidRPr="002A53EE">
              <w:rPr>
                <w:sz w:val="20"/>
                <w:szCs w:val="22"/>
                <w:lang w:eastAsia="en-US"/>
              </w:rPr>
              <w:t>47</w:t>
            </w:r>
          </w:p>
        </w:tc>
        <w:tc>
          <w:tcPr>
            <w:tcW w:w="2017" w:type="dxa"/>
          </w:tcPr>
          <w:p w:rsidR="002A53EE" w:rsidRPr="002A53EE" w:rsidRDefault="002A53EE" w:rsidP="002A53EE">
            <w:pPr>
              <w:spacing w:line="210" w:lineRule="exact"/>
              <w:ind w:left="134" w:right="128"/>
              <w:jc w:val="center"/>
              <w:rPr>
                <w:sz w:val="20"/>
                <w:szCs w:val="22"/>
                <w:lang w:eastAsia="en-US"/>
              </w:rPr>
            </w:pPr>
            <w:r w:rsidRPr="002A53EE">
              <w:rPr>
                <w:sz w:val="20"/>
                <w:szCs w:val="22"/>
                <w:lang w:eastAsia="en-US"/>
              </w:rPr>
              <w:t>ТП16</w:t>
            </w:r>
          </w:p>
        </w:tc>
        <w:tc>
          <w:tcPr>
            <w:tcW w:w="1155" w:type="dxa"/>
          </w:tcPr>
          <w:p w:rsidR="002A53EE" w:rsidRPr="002A53EE" w:rsidRDefault="002A53EE" w:rsidP="002A53EE">
            <w:pPr>
              <w:spacing w:line="210" w:lineRule="exact"/>
              <w:ind w:left="311" w:right="303"/>
              <w:jc w:val="center"/>
              <w:rPr>
                <w:sz w:val="20"/>
                <w:szCs w:val="22"/>
                <w:lang w:eastAsia="en-US"/>
              </w:rPr>
            </w:pPr>
            <w:r w:rsidRPr="002A53EE">
              <w:rPr>
                <w:sz w:val="20"/>
                <w:szCs w:val="22"/>
                <w:lang w:eastAsia="en-US"/>
              </w:rPr>
              <w:t>Д57</w:t>
            </w:r>
          </w:p>
        </w:tc>
        <w:tc>
          <w:tcPr>
            <w:tcW w:w="9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r>
      <w:tr w:rsidR="002A53EE" w:rsidRPr="002A53EE" w:rsidTr="00485166">
        <w:trPr>
          <w:trHeight w:val="230"/>
        </w:trPr>
        <w:tc>
          <w:tcPr>
            <w:tcW w:w="571"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8</w:t>
            </w:r>
          </w:p>
        </w:tc>
        <w:tc>
          <w:tcPr>
            <w:tcW w:w="1985" w:type="dxa"/>
          </w:tcPr>
          <w:p w:rsidR="002A53EE" w:rsidRPr="002A53EE" w:rsidRDefault="002A53EE" w:rsidP="002A53EE">
            <w:pPr>
              <w:spacing w:line="210" w:lineRule="exact"/>
              <w:ind w:left="64" w:right="56"/>
              <w:jc w:val="center"/>
              <w:rPr>
                <w:sz w:val="20"/>
                <w:szCs w:val="22"/>
                <w:lang w:eastAsia="en-US"/>
              </w:rPr>
            </w:pPr>
            <w:r w:rsidRPr="002A53EE">
              <w:rPr>
                <w:sz w:val="20"/>
                <w:szCs w:val="22"/>
                <w:lang w:eastAsia="en-US"/>
              </w:rPr>
              <w:t>ТП 5</w:t>
            </w:r>
          </w:p>
        </w:tc>
        <w:tc>
          <w:tcPr>
            <w:tcW w:w="1603" w:type="dxa"/>
          </w:tcPr>
          <w:p w:rsidR="002A53EE" w:rsidRPr="002A53EE" w:rsidRDefault="002A53EE" w:rsidP="002A53EE">
            <w:pPr>
              <w:spacing w:line="210" w:lineRule="exact"/>
              <w:ind w:left="583"/>
              <w:rPr>
                <w:sz w:val="20"/>
                <w:szCs w:val="22"/>
                <w:lang w:eastAsia="en-US"/>
              </w:rPr>
            </w:pPr>
            <w:r w:rsidRPr="002A53EE">
              <w:rPr>
                <w:sz w:val="20"/>
                <w:szCs w:val="22"/>
                <w:lang w:eastAsia="en-US"/>
              </w:rPr>
              <w:t>Д159</w:t>
            </w:r>
          </w:p>
        </w:tc>
        <w:tc>
          <w:tcPr>
            <w:tcW w:w="90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0" w:lineRule="exact"/>
              <w:ind w:left="168" w:right="162"/>
              <w:jc w:val="center"/>
              <w:rPr>
                <w:sz w:val="20"/>
                <w:szCs w:val="22"/>
                <w:lang w:eastAsia="en-US"/>
              </w:rPr>
            </w:pPr>
            <w:r w:rsidRPr="002A53EE">
              <w:rPr>
                <w:sz w:val="20"/>
                <w:szCs w:val="22"/>
                <w:lang w:eastAsia="en-US"/>
              </w:rPr>
              <w:t>48</w:t>
            </w:r>
          </w:p>
        </w:tc>
        <w:tc>
          <w:tcPr>
            <w:tcW w:w="2017" w:type="dxa"/>
          </w:tcPr>
          <w:p w:rsidR="002A53EE" w:rsidRPr="002A53EE" w:rsidRDefault="002A53EE" w:rsidP="002A53EE">
            <w:pPr>
              <w:spacing w:line="210" w:lineRule="exact"/>
              <w:ind w:left="134" w:right="131"/>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17</w:t>
            </w:r>
          </w:p>
        </w:tc>
        <w:tc>
          <w:tcPr>
            <w:tcW w:w="1155" w:type="dxa"/>
          </w:tcPr>
          <w:p w:rsidR="002A53EE" w:rsidRPr="002A53EE" w:rsidRDefault="002A53EE" w:rsidP="002A53EE">
            <w:pPr>
              <w:spacing w:line="210" w:lineRule="exact"/>
              <w:ind w:left="311" w:right="303"/>
              <w:jc w:val="center"/>
              <w:rPr>
                <w:sz w:val="20"/>
                <w:szCs w:val="22"/>
                <w:lang w:eastAsia="en-US"/>
              </w:rPr>
            </w:pPr>
            <w:r w:rsidRPr="002A53EE">
              <w:rPr>
                <w:sz w:val="20"/>
                <w:szCs w:val="22"/>
                <w:lang w:eastAsia="en-US"/>
              </w:rPr>
              <w:t>Д57</w:t>
            </w:r>
          </w:p>
        </w:tc>
        <w:tc>
          <w:tcPr>
            <w:tcW w:w="9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r>
      <w:tr w:rsidR="002A53EE" w:rsidRPr="002A53EE" w:rsidTr="00485166">
        <w:trPr>
          <w:trHeight w:val="230"/>
        </w:trPr>
        <w:tc>
          <w:tcPr>
            <w:tcW w:w="571"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9</w:t>
            </w:r>
          </w:p>
        </w:tc>
        <w:tc>
          <w:tcPr>
            <w:tcW w:w="1985" w:type="dxa"/>
          </w:tcPr>
          <w:p w:rsidR="002A53EE" w:rsidRPr="002A53EE" w:rsidRDefault="002A53EE" w:rsidP="002A53EE">
            <w:pPr>
              <w:spacing w:line="210" w:lineRule="exact"/>
              <w:ind w:right="700"/>
              <w:jc w:val="right"/>
              <w:rPr>
                <w:sz w:val="20"/>
                <w:szCs w:val="22"/>
                <w:lang w:eastAsia="en-US"/>
              </w:rPr>
            </w:pPr>
            <w:r w:rsidRPr="002A53EE">
              <w:rPr>
                <w:sz w:val="20"/>
                <w:szCs w:val="22"/>
                <w:lang w:eastAsia="en-US"/>
              </w:rPr>
              <w:t>ЦТП</w:t>
            </w:r>
            <w:r w:rsidRPr="002A53EE">
              <w:rPr>
                <w:spacing w:val="-1"/>
                <w:sz w:val="20"/>
                <w:szCs w:val="22"/>
                <w:lang w:eastAsia="en-US"/>
              </w:rPr>
              <w:t xml:space="preserve"> </w:t>
            </w:r>
            <w:r w:rsidRPr="002A53EE">
              <w:rPr>
                <w:sz w:val="20"/>
                <w:szCs w:val="22"/>
                <w:lang w:eastAsia="en-US"/>
              </w:rPr>
              <w:t>3</w:t>
            </w:r>
          </w:p>
        </w:tc>
        <w:tc>
          <w:tcPr>
            <w:tcW w:w="1603" w:type="dxa"/>
          </w:tcPr>
          <w:p w:rsidR="002A53EE" w:rsidRPr="002A53EE" w:rsidRDefault="002A53EE" w:rsidP="002A53EE">
            <w:pPr>
              <w:spacing w:line="210" w:lineRule="exact"/>
              <w:ind w:left="583"/>
              <w:rPr>
                <w:sz w:val="20"/>
                <w:szCs w:val="22"/>
                <w:lang w:eastAsia="en-US"/>
              </w:rPr>
            </w:pPr>
            <w:r w:rsidRPr="002A53EE">
              <w:rPr>
                <w:sz w:val="20"/>
                <w:szCs w:val="22"/>
                <w:lang w:eastAsia="en-US"/>
              </w:rPr>
              <w:t>Д159</w:t>
            </w:r>
          </w:p>
        </w:tc>
        <w:tc>
          <w:tcPr>
            <w:tcW w:w="90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0" w:lineRule="exact"/>
              <w:ind w:left="168" w:right="162"/>
              <w:jc w:val="center"/>
              <w:rPr>
                <w:sz w:val="20"/>
                <w:szCs w:val="22"/>
                <w:lang w:eastAsia="en-US"/>
              </w:rPr>
            </w:pPr>
            <w:r w:rsidRPr="002A53EE">
              <w:rPr>
                <w:sz w:val="20"/>
                <w:szCs w:val="22"/>
                <w:lang w:eastAsia="en-US"/>
              </w:rPr>
              <w:t>49</w:t>
            </w:r>
          </w:p>
        </w:tc>
        <w:tc>
          <w:tcPr>
            <w:tcW w:w="2017" w:type="dxa"/>
          </w:tcPr>
          <w:p w:rsidR="002A53EE" w:rsidRPr="002A53EE" w:rsidRDefault="002A53EE" w:rsidP="002A53EE">
            <w:pPr>
              <w:spacing w:line="210" w:lineRule="exact"/>
              <w:ind w:left="134" w:right="131"/>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18</w:t>
            </w:r>
          </w:p>
        </w:tc>
        <w:tc>
          <w:tcPr>
            <w:tcW w:w="1155" w:type="dxa"/>
          </w:tcPr>
          <w:p w:rsidR="002A53EE" w:rsidRPr="002A53EE" w:rsidRDefault="002A53EE" w:rsidP="002A53EE">
            <w:pPr>
              <w:spacing w:line="210" w:lineRule="exact"/>
              <w:ind w:left="311" w:right="303"/>
              <w:jc w:val="center"/>
              <w:rPr>
                <w:sz w:val="20"/>
                <w:szCs w:val="22"/>
                <w:lang w:eastAsia="en-US"/>
              </w:rPr>
            </w:pPr>
            <w:r w:rsidRPr="002A53EE">
              <w:rPr>
                <w:sz w:val="20"/>
                <w:szCs w:val="22"/>
                <w:lang w:eastAsia="en-US"/>
              </w:rPr>
              <w:t>Д57</w:t>
            </w:r>
          </w:p>
        </w:tc>
        <w:tc>
          <w:tcPr>
            <w:tcW w:w="9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r>
      <w:tr w:rsidR="002A53EE" w:rsidRPr="002A53EE" w:rsidTr="00485166">
        <w:trPr>
          <w:trHeight w:val="230"/>
        </w:trPr>
        <w:tc>
          <w:tcPr>
            <w:tcW w:w="571" w:type="dxa"/>
          </w:tcPr>
          <w:p w:rsidR="002A53EE" w:rsidRPr="002A53EE" w:rsidRDefault="002A53EE" w:rsidP="002A53EE">
            <w:pPr>
              <w:spacing w:line="210" w:lineRule="exact"/>
              <w:ind w:left="165" w:right="156"/>
              <w:jc w:val="center"/>
              <w:rPr>
                <w:sz w:val="20"/>
                <w:szCs w:val="22"/>
                <w:lang w:eastAsia="en-US"/>
              </w:rPr>
            </w:pPr>
            <w:r w:rsidRPr="002A53EE">
              <w:rPr>
                <w:sz w:val="20"/>
                <w:szCs w:val="22"/>
                <w:lang w:eastAsia="en-US"/>
              </w:rPr>
              <w:t>10</w:t>
            </w:r>
          </w:p>
        </w:tc>
        <w:tc>
          <w:tcPr>
            <w:tcW w:w="1985" w:type="dxa"/>
          </w:tcPr>
          <w:p w:rsidR="002A53EE" w:rsidRPr="002A53EE" w:rsidRDefault="002A53EE" w:rsidP="002A53EE">
            <w:pPr>
              <w:spacing w:line="210" w:lineRule="exact"/>
              <w:ind w:right="700"/>
              <w:jc w:val="right"/>
              <w:rPr>
                <w:sz w:val="20"/>
                <w:szCs w:val="22"/>
                <w:lang w:eastAsia="en-US"/>
              </w:rPr>
            </w:pPr>
            <w:r w:rsidRPr="002A53EE">
              <w:rPr>
                <w:sz w:val="20"/>
                <w:szCs w:val="22"/>
                <w:lang w:eastAsia="en-US"/>
              </w:rPr>
              <w:t>ЦТП</w:t>
            </w:r>
            <w:r w:rsidRPr="002A53EE">
              <w:rPr>
                <w:spacing w:val="-1"/>
                <w:sz w:val="20"/>
                <w:szCs w:val="22"/>
                <w:lang w:eastAsia="en-US"/>
              </w:rPr>
              <w:t xml:space="preserve"> </w:t>
            </w:r>
            <w:r w:rsidRPr="002A53EE">
              <w:rPr>
                <w:sz w:val="20"/>
                <w:szCs w:val="22"/>
                <w:lang w:eastAsia="en-US"/>
              </w:rPr>
              <w:t>4</w:t>
            </w:r>
          </w:p>
        </w:tc>
        <w:tc>
          <w:tcPr>
            <w:tcW w:w="1603" w:type="dxa"/>
          </w:tcPr>
          <w:p w:rsidR="002A53EE" w:rsidRPr="002A53EE" w:rsidRDefault="002A53EE" w:rsidP="002A53EE">
            <w:pPr>
              <w:spacing w:line="210" w:lineRule="exact"/>
              <w:ind w:left="633"/>
              <w:rPr>
                <w:sz w:val="20"/>
                <w:szCs w:val="22"/>
                <w:lang w:eastAsia="en-US"/>
              </w:rPr>
            </w:pPr>
            <w:r w:rsidRPr="002A53EE">
              <w:rPr>
                <w:sz w:val="20"/>
                <w:szCs w:val="22"/>
                <w:lang w:eastAsia="en-US"/>
              </w:rPr>
              <w:t>Д89</w:t>
            </w:r>
          </w:p>
        </w:tc>
        <w:tc>
          <w:tcPr>
            <w:tcW w:w="90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0" w:lineRule="exact"/>
              <w:ind w:left="168" w:right="162"/>
              <w:jc w:val="center"/>
              <w:rPr>
                <w:sz w:val="20"/>
                <w:szCs w:val="22"/>
                <w:lang w:eastAsia="en-US"/>
              </w:rPr>
            </w:pPr>
            <w:r w:rsidRPr="002A53EE">
              <w:rPr>
                <w:sz w:val="20"/>
                <w:szCs w:val="22"/>
                <w:lang w:eastAsia="en-US"/>
              </w:rPr>
              <w:t>50</w:t>
            </w:r>
          </w:p>
        </w:tc>
        <w:tc>
          <w:tcPr>
            <w:tcW w:w="2017" w:type="dxa"/>
          </w:tcPr>
          <w:p w:rsidR="002A53EE" w:rsidRPr="002A53EE" w:rsidRDefault="002A53EE" w:rsidP="002A53EE">
            <w:pPr>
              <w:spacing w:line="210" w:lineRule="exact"/>
              <w:ind w:left="134" w:right="131"/>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19</w:t>
            </w:r>
          </w:p>
        </w:tc>
        <w:tc>
          <w:tcPr>
            <w:tcW w:w="1155" w:type="dxa"/>
          </w:tcPr>
          <w:p w:rsidR="002A53EE" w:rsidRPr="002A53EE" w:rsidRDefault="002A53EE" w:rsidP="002A53EE">
            <w:pPr>
              <w:spacing w:line="210" w:lineRule="exact"/>
              <w:ind w:left="311" w:right="303"/>
              <w:jc w:val="center"/>
              <w:rPr>
                <w:sz w:val="20"/>
                <w:szCs w:val="22"/>
                <w:lang w:eastAsia="en-US"/>
              </w:rPr>
            </w:pPr>
            <w:r w:rsidRPr="002A53EE">
              <w:rPr>
                <w:sz w:val="20"/>
                <w:szCs w:val="22"/>
                <w:lang w:eastAsia="en-US"/>
              </w:rPr>
              <w:t>Д57</w:t>
            </w:r>
          </w:p>
        </w:tc>
        <w:tc>
          <w:tcPr>
            <w:tcW w:w="9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r>
      <w:tr w:rsidR="002A53EE" w:rsidRPr="002A53EE" w:rsidTr="00485166">
        <w:trPr>
          <w:trHeight w:val="458"/>
        </w:trPr>
        <w:tc>
          <w:tcPr>
            <w:tcW w:w="571" w:type="dxa"/>
          </w:tcPr>
          <w:p w:rsidR="002A53EE" w:rsidRPr="002A53EE" w:rsidRDefault="002A53EE" w:rsidP="002A53EE">
            <w:pPr>
              <w:spacing w:before="108"/>
              <w:ind w:left="165" w:right="156"/>
              <w:jc w:val="center"/>
              <w:rPr>
                <w:sz w:val="20"/>
                <w:szCs w:val="22"/>
                <w:lang w:eastAsia="en-US"/>
              </w:rPr>
            </w:pPr>
            <w:r w:rsidRPr="002A53EE">
              <w:rPr>
                <w:sz w:val="20"/>
                <w:szCs w:val="22"/>
                <w:lang w:eastAsia="en-US"/>
              </w:rPr>
              <w:t>11</w:t>
            </w:r>
          </w:p>
        </w:tc>
        <w:tc>
          <w:tcPr>
            <w:tcW w:w="1985" w:type="dxa"/>
          </w:tcPr>
          <w:p w:rsidR="002A53EE" w:rsidRPr="002A53EE" w:rsidRDefault="002A53EE" w:rsidP="002A53EE">
            <w:pPr>
              <w:spacing w:before="108"/>
              <w:ind w:right="699"/>
              <w:jc w:val="right"/>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4.1</w:t>
            </w:r>
          </w:p>
        </w:tc>
        <w:tc>
          <w:tcPr>
            <w:tcW w:w="1603" w:type="dxa"/>
          </w:tcPr>
          <w:p w:rsidR="002A53EE" w:rsidRPr="002A53EE" w:rsidRDefault="002A53EE" w:rsidP="002A53EE">
            <w:pPr>
              <w:spacing w:before="108"/>
              <w:ind w:left="633"/>
              <w:rPr>
                <w:sz w:val="20"/>
                <w:szCs w:val="22"/>
                <w:lang w:eastAsia="en-US"/>
              </w:rPr>
            </w:pPr>
            <w:r w:rsidRPr="002A53EE">
              <w:rPr>
                <w:sz w:val="20"/>
                <w:szCs w:val="22"/>
                <w:lang w:eastAsia="en-US"/>
              </w:rPr>
              <w:t>Д57</w:t>
            </w:r>
          </w:p>
        </w:tc>
        <w:tc>
          <w:tcPr>
            <w:tcW w:w="905" w:type="dxa"/>
          </w:tcPr>
          <w:p w:rsidR="002A53EE" w:rsidRPr="002A53EE" w:rsidRDefault="002A53EE" w:rsidP="002A53EE">
            <w:pPr>
              <w:spacing w:before="108"/>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before="108"/>
              <w:ind w:left="168" w:right="162"/>
              <w:jc w:val="center"/>
              <w:rPr>
                <w:sz w:val="20"/>
                <w:szCs w:val="22"/>
                <w:lang w:eastAsia="en-US"/>
              </w:rPr>
            </w:pPr>
            <w:r w:rsidRPr="002A53EE">
              <w:rPr>
                <w:sz w:val="20"/>
                <w:szCs w:val="22"/>
                <w:lang w:eastAsia="en-US"/>
              </w:rPr>
              <w:t>51</w:t>
            </w:r>
          </w:p>
        </w:tc>
        <w:tc>
          <w:tcPr>
            <w:tcW w:w="2017" w:type="dxa"/>
          </w:tcPr>
          <w:p w:rsidR="002A53EE" w:rsidRPr="002A53EE" w:rsidRDefault="002A53EE" w:rsidP="002A53EE">
            <w:pPr>
              <w:spacing w:line="223" w:lineRule="exact"/>
              <w:ind w:left="134" w:right="131"/>
              <w:jc w:val="center"/>
              <w:rPr>
                <w:sz w:val="20"/>
                <w:szCs w:val="22"/>
                <w:lang w:eastAsia="en-US"/>
              </w:rPr>
            </w:pPr>
            <w:r w:rsidRPr="002A53EE">
              <w:rPr>
                <w:sz w:val="20"/>
                <w:szCs w:val="22"/>
                <w:lang w:eastAsia="en-US"/>
              </w:rPr>
              <w:t>ЦТП</w:t>
            </w:r>
            <w:r w:rsidRPr="002A53EE">
              <w:rPr>
                <w:spacing w:val="-2"/>
                <w:sz w:val="20"/>
                <w:szCs w:val="22"/>
                <w:lang w:eastAsia="en-US"/>
              </w:rPr>
              <w:t xml:space="preserve"> </w:t>
            </w:r>
            <w:r w:rsidRPr="002A53EE">
              <w:rPr>
                <w:sz w:val="20"/>
                <w:szCs w:val="22"/>
                <w:lang w:eastAsia="en-US"/>
              </w:rPr>
              <w:t>10</w:t>
            </w:r>
            <w:r w:rsidRPr="002A53EE">
              <w:rPr>
                <w:spacing w:val="-1"/>
                <w:sz w:val="20"/>
                <w:szCs w:val="22"/>
                <w:lang w:eastAsia="en-US"/>
              </w:rPr>
              <w:t xml:space="preserve"> </w:t>
            </w:r>
            <w:r w:rsidRPr="002A53EE">
              <w:rPr>
                <w:sz w:val="20"/>
                <w:szCs w:val="22"/>
                <w:lang w:eastAsia="en-US"/>
              </w:rPr>
              <w:t>(возле</w:t>
            </w:r>
            <w:r w:rsidRPr="002A53EE">
              <w:rPr>
                <w:spacing w:val="-2"/>
                <w:sz w:val="20"/>
                <w:szCs w:val="22"/>
                <w:lang w:eastAsia="en-US"/>
              </w:rPr>
              <w:t xml:space="preserve"> </w:t>
            </w:r>
            <w:r w:rsidRPr="002A53EE">
              <w:rPr>
                <w:sz w:val="20"/>
                <w:szCs w:val="22"/>
                <w:lang w:eastAsia="en-US"/>
              </w:rPr>
              <w:t>дома</w:t>
            </w:r>
          </w:p>
          <w:p w:rsidR="002A53EE" w:rsidRPr="002A53EE" w:rsidRDefault="002A53EE" w:rsidP="002A53EE">
            <w:pPr>
              <w:spacing w:line="215" w:lineRule="exact"/>
              <w:ind w:left="132" w:right="131"/>
              <w:jc w:val="center"/>
              <w:rPr>
                <w:sz w:val="20"/>
                <w:szCs w:val="22"/>
                <w:lang w:eastAsia="en-US"/>
              </w:rPr>
            </w:pPr>
            <w:r w:rsidRPr="002A53EE">
              <w:rPr>
                <w:sz w:val="20"/>
                <w:szCs w:val="22"/>
                <w:lang w:eastAsia="en-US"/>
              </w:rPr>
              <w:t>№45)</w:t>
            </w:r>
          </w:p>
        </w:tc>
        <w:tc>
          <w:tcPr>
            <w:tcW w:w="1155" w:type="dxa"/>
          </w:tcPr>
          <w:p w:rsidR="002A53EE" w:rsidRPr="002A53EE" w:rsidRDefault="002A53EE" w:rsidP="002A53EE">
            <w:pPr>
              <w:spacing w:before="108"/>
              <w:ind w:left="311" w:right="306"/>
              <w:jc w:val="center"/>
              <w:rPr>
                <w:sz w:val="20"/>
                <w:szCs w:val="22"/>
                <w:lang w:eastAsia="en-US"/>
              </w:rPr>
            </w:pPr>
            <w:r w:rsidRPr="002A53EE">
              <w:rPr>
                <w:sz w:val="20"/>
                <w:szCs w:val="22"/>
                <w:lang w:eastAsia="en-US"/>
              </w:rPr>
              <w:t>Д 150</w:t>
            </w:r>
          </w:p>
        </w:tc>
        <w:tc>
          <w:tcPr>
            <w:tcW w:w="906" w:type="dxa"/>
          </w:tcPr>
          <w:p w:rsidR="002A53EE" w:rsidRPr="002A53EE" w:rsidRDefault="002A53EE" w:rsidP="002A53EE">
            <w:pPr>
              <w:spacing w:before="108"/>
              <w:ind w:left="5"/>
              <w:jc w:val="center"/>
              <w:rPr>
                <w:sz w:val="20"/>
                <w:szCs w:val="22"/>
                <w:lang w:eastAsia="en-US"/>
              </w:rPr>
            </w:pPr>
            <w:r w:rsidRPr="002A53EE">
              <w:rPr>
                <w:w w:val="99"/>
                <w:sz w:val="20"/>
                <w:szCs w:val="22"/>
                <w:lang w:eastAsia="en-US"/>
              </w:rPr>
              <w:t>2</w:t>
            </w:r>
          </w:p>
        </w:tc>
      </w:tr>
      <w:tr w:rsidR="002A53EE" w:rsidRPr="002A53EE" w:rsidTr="00485166">
        <w:trPr>
          <w:trHeight w:val="230"/>
        </w:trPr>
        <w:tc>
          <w:tcPr>
            <w:tcW w:w="571" w:type="dxa"/>
          </w:tcPr>
          <w:p w:rsidR="002A53EE" w:rsidRPr="002A53EE" w:rsidRDefault="002A53EE" w:rsidP="002A53EE">
            <w:pPr>
              <w:spacing w:line="210" w:lineRule="exact"/>
              <w:ind w:left="165" w:right="156"/>
              <w:jc w:val="center"/>
              <w:rPr>
                <w:sz w:val="20"/>
                <w:szCs w:val="22"/>
                <w:lang w:eastAsia="en-US"/>
              </w:rPr>
            </w:pPr>
            <w:r w:rsidRPr="002A53EE">
              <w:rPr>
                <w:sz w:val="20"/>
                <w:szCs w:val="22"/>
                <w:lang w:eastAsia="en-US"/>
              </w:rPr>
              <w:t>12</w:t>
            </w:r>
          </w:p>
        </w:tc>
        <w:tc>
          <w:tcPr>
            <w:tcW w:w="1985" w:type="dxa"/>
          </w:tcPr>
          <w:p w:rsidR="002A53EE" w:rsidRPr="002A53EE" w:rsidRDefault="002A53EE" w:rsidP="002A53EE">
            <w:pPr>
              <w:spacing w:line="210" w:lineRule="exact"/>
              <w:ind w:left="64" w:right="56"/>
              <w:jc w:val="center"/>
              <w:rPr>
                <w:sz w:val="20"/>
                <w:szCs w:val="22"/>
                <w:lang w:eastAsia="en-US"/>
              </w:rPr>
            </w:pPr>
            <w:r w:rsidRPr="002A53EE">
              <w:rPr>
                <w:sz w:val="20"/>
                <w:szCs w:val="22"/>
                <w:lang w:eastAsia="en-US"/>
              </w:rPr>
              <w:t>ТП 6</w:t>
            </w:r>
          </w:p>
        </w:tc>
        <w:tc>
          <w:tcPr>
            <w:tcW w:w="1603" w:type="dxa"/>
          </w:tcPr>
          <w:p w:rsidR="002A53EE" w:rsidRPr="002A53EE" w:rsidRDefault="002A53EE" w:rsidP="002A53EE">
            <w:pPr>
              <w:spacing w:line="210" w:lineRule="exact"/>
              <w:ind w:left="633"/>
              <w:rPr>
                <w:sz w:val="20"/>
                <w:szCs w:val="22"/>
                <w:lang w:eastAsia="en-US"/>
              </w:rPr>
            </w:pPr>
            <w:r w:rsidRPr="002A53EE">
              <w:rPr>
                <w:sz w:val="20"/>
                <w:szCs w:val="22"/>
                <w:lang w:eastAsia="en-US"/>
              </w:rPr>
              <w:t>Д57</w:t>
            </w:r>
          </w:p>
        </w:tc>
        <w:tc>
          <w:tcPr>
            <w:tcW w:w="90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0" w:lineRule="exact"/>
              <w:ind w:left="168" w:right="162"/>
              <w:jc w:val="center"/>
              <w:rPr>
                <w:sz w:val="20"/>
                <w:szCs w:val="22"/>
                <w:lang w:eastAsia="en-US"/>
              </w:rPr>
            </w:pPr>
            <w:r w:rsidRPr="002A53EE">
              <w:rPr>
                <w:sz w:val="20"/>
                <w:szCs w:val="22"/>
                <w:lang w:eastAsia="en-US"/>
              </w:rPr>
              <w:t>52</w:t>
            </w:r>
          </w:p>
        </w:tc>
        <w:tc>
          <w:tcPr>
            <w:tcW w:w="2017" w:type="dxa"/>
          </w:tcPr>
          <w:p w:rsidR="002A53EE" w:rsidRPr="002A53EE" w:rsidRDefault="002A53EE" w:rsidP="002A53EE">
            <w:pPr>
              <w:spacing w:line="210" w:lineRule="exact"/>
              <w:ind w:left="134" w:right="131"/>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20</w:t>
            </w:r>
          </w:p>
        </w:tc>
        <w:tc>
          <w:tcPr>
            <w:tcW w:w="1155" w:type="dxa"/>
          </w:tcPr>
          <w:p w:rsidR="002A53EE" w:rsidRPr="002A53EE" w:rsidRDefault="002A53EE" w:rsidP="002A53EE">
            <w:pPr>
              <w:spacing w:line="210" w:lineRule="exact"/>
              <w:ind w:left="311" w:right="304"/>
              <w:jc w:val="center"/>
              <w:rPr>
                <w:sz w:val="20"/>
                <w:szCs w:val="22"/>
                <w:lang w:eastAsia="en-US"/>
              </w:rPr>
            </w:pPr>
            <w:r w:rsidRPr="002A53EE">
              <w:rPr>
                <w:sz w:val="20"/>
                <w:szCs w:val="22"/>
                <w:lang w:eastAsia="en-US"/>
              </w:rPr>
              <w:t>Д100</w:t>
            </w:r>
          </w:p>
        </w:tc>
        <w:tc>
          <w:tcPr>
            <w:tcW w:w="9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4</w:t>
            </w:r>
          </w:p>
        </w:tc>
      </w:tr>
      <w:tr w:rsidR="002A53EE" w:rsidRPr="002A53EE" w:rsidTr="00485166">
        <w:trPr>
          <w:trHeight w:val="230"/>
        </w:trPr>
        <w:tc>
          <w:tcPr>
            <w:tcW w:w="571" w:type="dxa"/>
          </w:tcPr>
          <w:p w:rsidR="002A53EE" w:rsidRPr="002A53EE" w:rsidRDefault="002A53EE" w:rsidP="002A53EE">
            <w:pPr>
              <w:spacing w:line="210" w:lineRule="exact"/>
              <w:ind w:left="165" w:right="156"/>
              <w:jc w:val="center"/>
              <w:rPr>
                <w:sz w:val="20"/>
                <w:szCs w:val="22"/>
                <w:lang w:eastAsia="en-US"/>
              </w:rPr>
            </w:pPr>
            <w:r w:rsidRPr="002A53EE">
              <w:rPr>
                <w:sz w:val="20"/>
                <w:szCs w:val="22"/>
                <w:lang w:eastAsia="en-US"/>
              </w:rPr>
              <w:t>13</w:t>
            </w:r>
          </w:p>
        </w:tc>
        <w:tc>
          <w:tcPr>
            <w:tcW w:w="1985" w:type="dxa"/>
          </w:tcPr>
          <w:p w:rsidR="002A53EE" w:rsidRPr="002A53EE" w:rsidRDefault="002A53EE" w:rsidP="002A53EE">
            <w:pPr>
              <w:spacing w:line="210" w:lineRule="exact"/>
              <w:ind w:left="64" w:right="56"/>
              <w:jc w:val="center"/>
              <w:rPr>
                <w:sz w:val="20"/>
                <w:szCs w:val="22"/>
                <w:lang w:eastAsia="en-US"/>
              </w:rPr>
            </w:pPr>
            <w:r w:rsidRPr="002A53EE">
              <w:rPr>
                <w:sz w:val="20"/>
                <w:szCs w:val="22"/>
                <w:lang w:eastAsia="en-US"/>
              </w:rPr>
              <w:t>ТП 6</w:t>
            </w:r>
          </w:p>
        </w:tc>
        <w:tc>
          <w:tcPr>
            <w:tcW w:w="1603" w:type="dxa"/>
          </w:tcPr>
          <w:p w:rsidR="002A53EE" w:rsidRPr="002A53EE" w:rsidRDefault="002A53EE" w:rsidP="002A53EE">
            <w:pPr>
              <w:spacing w:line="210" w:lineRule="exact"/>
              <w:ind w:left="633"/>
              <w:rPr>
                <w:sz w:val="20"/>
                <w:szCs w:val="22"/>
                <w:lang w:eastAsia="en-US"/>
              </w:rPr>
            </w:pPr>
            <w:r w:rsidRPr="002A53EE">
              <w:rPr>
                <w:sz w:val="20"/>
                <w:szCs w:val="22"/>
                <w:lang w:eastAsia="en-US"/>
              </w:rPr>
              <w:t>Д57</w:t>
            </w:r>
          </w:p>
        </w:tc>
        <w:tc>
          <w:tcPr>
            <w:tcW w:w="90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0" w:lineRule="exact"/>
              <w:ind w:left="168" w:right="162"/>
              <w:jc w:val="center"/>
              <w:rPr>
                <w:sz w:val="20"/>
                <w:szCs w:val="22"/>
                <w:lang w:eastAsia="en-US"/>
              </w:rPr>
            </w:pPr>
            <w:r w:rsidRPr="002A53EE">
              <w:rPr>
                <w:sz w:val="20"/>
                <w:szCs w:val="22"/>
                <w:lang w:eastAsia="en-US"/>
              </w:rPr>
              <w:t>53</w:t>
            </w:r>
          </w:p>
        </w:tc>
        <w:tc>
          <w:tcPr>
            <w:tcW w:w="2017" w:type="dxa"/>
          </w:tcPr>
          <w:p w:rsidR="002A53EE" w:rsidRPr="002A53EE" w:rsidRDefault="002A53EE" w:rsidP="002A53EE">
            <w:pPr>
              <w:spacing w:line="210" w:lineRule="exact"/>
              <w:ind w:left="134" w:right="131"/>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23</w:t>
            </w:r>
          </w:p>
        </w:tc>
        <w:tc>
          <w:tcPr>
            <w:tcW w:w="1155" w:type="dxa"/>
          </w:tcPr>
          <w:p w:rsidR="002A53EE" w:rsidRPr="002A53EE" w:rsidRDefault="002A53EE" w:rsidP="002A53EE">
            <w:pPr>
              <w:spacing w:line="210" w:lineRule="exact"/>
              <w:ind w:left="311" w:right="304"/>
              <w:jc w:val="center"/>
              <w:rPr>
                <w:sz w:val="20"/>
                <w:szCs w:val="22"/>
                <w:lang w:eastAsia="en-US"/>
              </w:rPr>
            </w:pPr>
            <w:r w:rsidRPr="002A53EE">
              <w:rPr>
                <w:sz w:val="20"/>
                <w:szCs w:val="22"/>
                <w:lang w:eastAsia="en-US"/>
              </w:rPr>
              <w:t>Д100</w:t>
            </w:r>
          </w:p>
        </w:tc>
        <w:tc>
          <w:tcPr>
            <w:tcW w:w="9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r>
      <w:tr w:rsidR="002A53EE" w:rsidRPr="002A53EE" w:rsidTr="00485166">
        <w:trPr>
          <w:trHeight w:val="230"/>
        </w:trPr>
        <w:tc>
          <w:tcPr>
            <w:tcW w:w="571" w:type="dxa"/>
          </w:tcPr>
          <w:p w:rsidR="002A53EE" w:rsidRPr="002A53EE" w:rsidRDefault="002A53EE" w:rsidP="002A53EE">
            <w:pPr>
              <w:spacing w:line="210" w:lineRule="exact"/>
              <w:ind w:left="165" w:right="156"/>
              <w:jc w:val="center"/>
              <w:rPr>
                <w:sz w:val="20"/>
                <w:szCs w:val="22"/>
                <w:lang w:eastAsia="en-US"/>
              </w:rPr>
            </w:pPr>
            <w:r w:rsidRPr="002A53EE">
              <w:rPr>
                <w:sz w:val="20"/>
                <w:szCs w:val="22"/>
                <w:lang w:eastAsia="en-US"/>
              </w:rPr>
              <w:t>14</w:t>
            </w:r>
          </w:p>
        </w:tc>
        <w:tc>
          <w:tcPr>
            <w:tcW w:w="1985" w:type="dxa"/>
          </w:tcPr>
          <w:p w:rsidR="002A53EE" w:rsidRPr="002A53EE" w:rsidRDefault="002A53EE" w:rsidP="002A53EE">
            <w:pPr>
              <w:spacing w:line="210" w:lineRule="exact"/>
              <w:ind w:right="700"/>
              <w:jc w:val="right"/>
              <w:rPr>
                <w:sz w:val="20"/>
                <w:szCs w:val="22"/>
                <w:lang w:eastAsia="en-US"/>
              </w:rPr>
            </w:pPr>
            <w:r w:rsidRPr="002A53EE">
              <w:rPr>
                <w:sz w:val="20"/>
                <w:szCs w:val="22"/>
                <w:lang w:eastAsia="en-US"/>
              </w:rPr>
              <w:t>ЦТП</w:t>
            </w:r>
            <w:r w:rsidRPr="002A53EE">
              <w:rPr>
                <w:spacing w:val="-1"/>
                <w:sz w:val="20"/>
                <w:szCs w:val="22"/>
                <w:lang w:eastAsia="en-US"/>
              </w:rPr>
              <w:t xml:space="preserve"> </w:t>
            </w:r>
            <w:r w:rsidRPr="002A53EE">
              <w:rPr>
                <w:sz w:val="20"/>
                <w:szCs w:val="22"/>
                <w:lang w:eastAsia="en-US"/>
              </w:rPr>
              <w:t>5</w:t>
            </w:r>
          </w:p>
        </w:tc>
        <w:tc>
          <w:tcPr>
            <w:tcW w:w="1603" w:type="dxa"/>
          </w:tcPr>
          <w:p w:rsidR="002A53EE" w:rsidRPr="002A53EE" w:rsidRDefault="002A53EE" w:rsidP="002A53EE">
            <w:pPr>
              <w:spacing w:line="210" w:lineRule="exact"/>
              <w:ind w:left="633"/>
              <w:rPr>
                <w:sz w:val="20"/>
                <w:szCs w:val="22"/>
                <w:lang w:eastAsia="en-US"/>
              </w:rPr>
            </w:pPr>
            <w:r w:rsidRPr="002A53EE">
              <w:rPr>
                <w:sz w:val="20"/>
                <w:szCs w:val="22"/>
                <w:lang w:eastAsia="en-US"/>
              </w:rPr>
              <w:t>Д57</w:t>
            </w:r>
          </w:p>
        </w:tc>
        <w:tc>
          <w:tcPr>
            <w:tcW w:w="90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0" w:lineRule="exact"/>
              <w:ind w:left="168" w:right="162"/>
              <w:jc w:val="center"/>
              <w:rPr>
                <w:sz w:val="20"/>
                <w:szCs w:val="22"/>
                <w:lang w:eastAsia="en-US"/>
              </w:rPr>
            </w:pPr>
            <w:r w:rsidRPr="002A53EE">
              <w:rPr>
                <w:sz w:val="20"/>
                <w:szCs w:val="22"/>
                <w:lang w:eastAsia="en-US"/>
              </w:rPr>
              <w:t>54</w:t>
            </w:r>
          </w:p>
        </w:tc>
        <w:tc>
          <w:tcPr>
            <w:tcW w:w="2017" w:type="dxa"/>
          </w:tcPr>
          <w:p w:rsidR="002A53EE" w:rsidRPr="002A53EE" w:rsidRDefault="002A53EE" w:rsidP="002A53EE">
            <w:pPr>
              <w:spacing w:line="210" w:lineRule="exact"/>
              <w:ind w:left="134" w:right="131"/>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30</w:t>
            </w:r>
          </w:p>
        </w:tc>
        <w:tc>
          <w:tcPr>
            <w:tcW w:w="1155" w:type="dxa"/>
          </w:tcPr>
          <w:p w:rsidR="002A53EE" w:rsidRPr="002A53EE" w:rsidRDefault="002A53EE" w:rsidP="002A53EE">
            <w:pPr>
              <w:spacing w:line="210" w:lineRule="exact"/>
              <w:ind w:left="311" w:right="304"/>
              <w:jc w:val="center"/>
              <w:rPr>
                <w:sz w:val="20"/>
                <w:szCs w:val="22"/>
                <w:lang w:eastAsia="en-US"/>
              </w:rPr>
            </w:pPr>
            <w:r w:rsidRPr="002A53EE">
              <w:rPr>
                <w:sz w:val="20"/>
                <w:szCs w:val="22"/>
                <w:lang w:eastAsia="en-US"/>
              </w:rPr>
              <w:t>Д219</w:t>
            </w:r>
          </w:p>
        </w:tc>
        <w:tc>
          <w:tcPr>
            <w:tcW w:w="9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r>
      <w:tr w:rsidR="002A53EE" w:rsidRPr="002A53EE" w:rsidTr="00485166">
        <w:trPr>
          <w:trHeight w:val="230"/>
        </w:trPr>
        <w:tc>
          <w:tcPr>
            <w:tcW w:w="571" w:type="dxa"/>
          </w:tcPr>
          <w:p w:rsidR="002A53EE" w:rsidRPr="002A53EE" w:rsidRDefault="002A53EE" w:rsidP="002A53EE">
            <w:pPr>
              <w:spacing w:line="210" w:lineRule="exact"/>
              <w:ind w:left="165" w:right="156"/>
              <w:jc w:val="center"/>
              <w:rPr>
                <w:sz w:val="20"/>
                <w:szCs w:val="22"/>
                <w:lang w:eastAsia="en-US"/>
              </w:rPr>
            </w:pPr>
            <w:r w:rsidRPr="002A53EE">
              <w:rPr>
                <w:sz w:val="20"/>
                <w:szCs w:val="22"/>
                <w:lang w:eastAsia="en-US"/>
              </w:rPr>
              <w:t>15</w:t>
            </w:r>
          </w:p>
        </w:tc>
        <w:tc>
          <w:tcPr>
            <w:tcW w:w="1985" w:type="dxa"/>
          </w:tcPr>
          <w:p w:rsidR="002A53EE" w:rsidRPr="002A53EE" w:rsidRDefault="002A53EE" w:rsidP="002A53EE">
            <w:pPr>
              <w:spacing w:line="210" w:lineRule="exact"/>
              <w:ind w:right="671"/>
              <w:jc w:val="right"/>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5.1.</w:t>
            </w:r>
          </w:p>
        </w:tc>
        <w:tc>
          <w:tcPr>
            <w:tcW w:w="1603" w:type="dxa"/>
          </w:tcPr>
          <w:p w:rsidR="002A53EE" w:rsidRPr="002A53EE" w:rsidRDefault="002A53EE" w:rsidP="002A53EE">
            <w:pPr>
              <w:spacing w:line="210" w:lineRule="exact"/>
              <w:ind w:left="633"/>
              <w:rPr>
                <w:sz w:val="20"/>
                <w:szCs w:val="22"/>
                <w:lang w:eastAsia="en-US"/>
              </w:rPr>
            </w:pPr>
            <w:r w:rsidRPr="002A53EE">
              <w:rPr>
                <w:sz w:val="20"/>
                <w:szCs w:val="22"/>
                <w:lang w:eastAsia="en-US"/>
              </w:rPr>
              <w:t>Д57</w:t>
            </w:r>
          </w:p>
        </w:tc>
        <w:tc>
          <w:tcPr>
            <w:tcW w:w="90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0" w:lineRule="exact"/>
              <w:ind w:left="168" w:right="162"/>
              <w:jc w:val="center"/>
              <w:rPr>
                <w:sz w:val="20"/>
                <w:szCs w:val="22"/>
                <w:lang w:eastAsia="en-US"/>
              </w:rPr>
            </w:pPr>
            <w:r w:rsidRPr="002A53EE">
              <w:rPr>
                <w:sz w:val="20"/>
                <w:szCs w:val="22"/>
                <w:lang w:eastAsia="en-US"/>
              </w:rPr>
              <w:t>55</w:t>
            </w:r>
          </w:p>
        </w:tc>
        <w:tc>
          <w:tcPr>
            <w:tcW w:w="2017" w:type="dxa"/>
          </w:tcPr>
          <w:p w:rsidR="002A53EE" w:rsidRPr="002A53EE" w:rsidRDefault="002A53EE" w:rsidP="002A53EE">
            <w:pPr>
              <w:spacing w:line="210" w:lineRule="exact"/>
              <w:ind w:left="134" w:right="131"/>
              <w:jc w:val="center"/>
              <w:rPr>
                <w:sz w:val="20"/>
                <w:szCs w:val="22"/>
                <w:lang w:eastAsia="en-US"/>
              </w:rPr>
            </w:pPr>
            <w:r w:rsidRPr="002A53EE">
              <w:rPr>
                <w:sz w:val="20"/>
                <w:szCs w:val="22"/>
                <w:lang w:eastAsia="en-US"/>
              </w:rPr>
              <w:t>ЦТП15</w:t>
            </w:r>
          </w:p>
        </w:tc>
        <w:tc>
          <w:tcPr>
            <w:tcW w:w="1155" w:type="dxa"/>
          </w:tcPr>
          <w:p w:rsidR="002A53EE" w:rsidRPr="002A53EE" w:rsidRDefault="002A53EE" w:rsidP="002A53EE">
            <w:pPr>
              <w:spacing w:line="210" w:lineRule="exact"/>
              <w:ind w:left="311" w:right="304"/>
              <w:jc w:val="center"/>
              <w:rPr>
                <w:sz w:val="20"/>
                <w:szCs w:val="22"/>
                <w:lang w:eastAsia="en-US"/>
              </w:rPr>
            </w:pPr>
            <w:r w:rsidRPr="002A53EE">
              <w:rPr>
                <w:sz w:val="20"/>
                <w:szCs w:val="22"/>
                <w:lang w:eastAsia="en-US"/>
              </w:rPr>
              <w:t>Д100</w:t>
            </w:r>
          </w:p>
        </w:tc>
        <w:tc>
          <w:tcPr>
            <w:tcW w:w="9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r>
      <w:tr w:rsidR="002A53EE" w:rsidRPr="002A53EE" w:rsidTr="00485166">
        <w:trPr>
          <w:trHeight w:val="460"/>
        </w:trPr>
        <w:tc>
          <w:tcPr>
            <w:tcW w:w="571" w:type="dxa"/>
          </w:tcPr>
          <w:p w:rsidR="002A53EE" w:rsidRPr="002A53EE" w:rsidRDefault="002A53EE" w:rsidP="002A53EE">
            <w:pPr>
              <w:spacing w:before="110"/>
              <w:ind w:left="165" w:right="156"/>
              <w:jc w:val="center"/>
              <w:rPr>
                <w:sz w:val="20"/>
                <w:szCs w:val="22"/>
                <w:lang w:eastAsia="en-US"/>
              </w:rPr>
            </w:pPr>
            <w:r w:rsidRPr="002A53EE">
              <w:rPr>
                <w:sz w:val="20"/>
                <w:szCs w:val="22"/>
                <w:lang w:eastAsia="en-US"/>
              </w:rPr>
              <w:t>16</w:t>
            </w:r>
          </w:p>
        </w:tc>
        <w:tc>
          <w:tcPr>
            <w:tcW w:w="1985" w:type="dxa"/>
          </w:tcPr>
          <w:p w:rsidR="002A53EE" w:rsidRPr="002A53EE" w:rsidRDefault="002A53EE" w:rsidP="002A53EE">
            <w:pPr>
              <w:spacing w:before="110"/>
              <w:ind w:right="699"/>
              <w:jc w:val="right"/>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5.2</w:t>
            </w:r>
          </w:p>
        </w:tc>
        <w:tc>
          <w:tcPr>
            <w:tcW w:w="1603" w:type="dxa"/>
          </w:tcPr>
          <w:p w:rsidR="002A53EE" w:rsidRPr="002A53EE" w:rsidRDefault="002A53EE" w:rsidP="002A53EE">
            <w:pPr>
              <w:spacing w:before="110"/>
              <w:ind w:left="633"/>
              <w:rPr>
                <w:sz w:val="20"/>
                <w:szCs w:val="22"/>
                <w:lang w:eastAsia="en-US"/>
              </w:rPr>
            </w:pPr>
            <w:r w:rsidRPr="002A53EE">
              <w:rPr>
                <w:sz w:val="20"/>
                <w:szCs w:val="22"/>
                <w:lang w:eastAsia="en-US"/>
              </w:rPr>
              <w:t>Д40</w:t>
            </w:r>
          </w:p>
        </w:tc>
        <w:tc>
          <w:tcPr>
            <w:tcW w:w="905" w:type="dxa"/>
          </w:tcPr>
          <w:p w:rsidR="002A53EE" w:rsidRPr="002A53EE" w:rsidRDefault="002A53EE" w:rsidP="002A53EE">
            <w:pPr>
              <w:spacing w:before="110"/>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before="110"/>
              <w:ind w:left="168" w:right="162"/>
              <w:jc w:val="center"/>
              <w:rPr>
                <w:sz w:val="20"/>
                <w:szCs w:val="22"/>
                <w:lang w:eastAsia="en-US"/>
              </w:rPr>
            </w:pPr>
            <w:r w:rsidRPr="002A53EE">
              <w:rPr>
                <w:sz w:val="20"/>
                <w:szCs w:val="22"/>
                <w:lang w:eastAsia="en-US"/>
              </w:rPr>
              <w:t>56</w:t>
            </w:r>
          </w:p>
        </w:tc>
        <w:tc>
          <w:tcPr>
            <w:tcW w:w="2017" w:type="dxa"/>
          </w:tcPr>
          <w:p w:rsidR="002A53EE" w:rsidRPr="002A53EE" w:rsidRDefault="002A53EE" w:rsidP="002A53EE">
            <w:pPr>
              <w:spacing w:line="224" w:lineRule="exact"/>
              <w:ind w:left="134" w:right="130"/>
              <w:jc w:val="center"/>
              <w:rPr>
                <w:sz w:val="20"/>
                <w:szCs w:val="22"/>
                <w:lang w:eastAsia="en-US"/>
              </w:rPr>
            </w:pPr>
            <w:r w:rsidRPr="002A53EE">
              <w:rPr>
                <w:sz w:val="20"/>
                <w:szCs w:val="22"/>
                <w:lang w:eastAsia="en-US"/>
              </w:rPr>
              <w:t>Блок</w:t>
            </w:r>
            <w:r w:rsidRPr="002A53EE">
              <w:rPr>
                <w:spacing w:val="-4"/>
                <w:sz w:val="20"/>
                <w:szCs w:val="22"/>
                <w:lang w:eastAsia="en-US"/>
              </w:rPr>
              <w:t xml:space="preserve"> </w:t>
            </w:r>
            <w:r w:rsidRPr="002A53EE">
              <w:rPr>
                <w:sz w:val="20"/>
                <w:szCs w:val="22"/>
                <w:lang w:eastAsia="en-US"/>
              </w:rPr>
              <w:t>секционных</w:t>
            </w:r>
          </w:p>
          <w:p w:rsidR="002A53EE" w:rsidRPr="002A53EE" w:rsidRDefault="002A53EE" w:rsidP="002A53EE">
            <w:pPr>
              <w:spacing w:line="216" w:lineRule="exact"/>
              <w:ind w:left="131" w:right="131"/>
              <w:jc w:val="center"/>
              <w:rPr>
                <w:sz w:val="20"/>
                <w:szCs w:val="22"/>
                <w:lang w:eastAsia="en-US"/>
              </w:rPr>
            </w:pPr>
            <w:r w:rsidRPr="002A53EE">
              <w:rPr>
                <w:sz w:val="20"/>
                <w:szCs w:val="22"/>
                <w:lang w:eastAsia="en-US"/>
              </w:rPr>
              <w:t>задвижек</w:t>
            </w:r>
          </w:p>
        </w:tc>
        <w:tc>
          <w:tcPr>
            <w:tcW w:w="1155" w:type="dxa"/>
          </w:tcPr>
          <w:p w:rsidR="002A53EE" w:rsidRPr="002A53EE" w:rsidRDefault="002A53EE" w:rsidP="002A53EE">
            <w:pPr>
              <w:spacing w:before="110"/>
              <w:ind w:left="311" w:right="304"/>
              <w:jc w:val="center"/>
              <w:rPr>
                <w:sz w:val="20"/>
                <w:szCs w:val="22"/>
                <w:lang w:eastAsia="en-US"/>
              </w:rPr>
            </w:pPr>
            <w:r w:rsidRPr="002A53EE">
              <w:rPr>
                <w:sz w:val="20"/>
                <w:szCs w:val="22"/>
                <w:lang w:eastAsia="en-US"/>
              </w:rPr>
              <w:t>Д219</w:t>
            </w:r>
          </w:p>
        </w:tc>
        <w:tc>
          <w:tcPr>
            <w:tcW w:w="906" w:type="dxa"/>
          </w:tcPr>
          <w:p w:rsidR="002A53EE" w:rsidRPr="002A53EE" w:rsidRDefault="002A53EE" w:rsidP="002A53EE">
            <w:pPr>
              <w:spacing w:before="110"/>
              <w:ind w:left="5"/>
              <w:jc w:val="center"/>
              <w:rPr>
                <w:sz w:val="20"/>
                <w:szCs w:val="22"/>
                <w:lang w:eastAsia="en-US"/>
              </w:rPr>
            </w:pPr>
            <w:r w:rsidRPr="002A53EE">
              <w:rPr>
                <w:w w:val="99"/>
                <w:sz w:val="20"/>
                <w:szCs w:val="22"/>
                <w:lang w:eastAsia="en-US"/>
              </w:rPr>
              <w:t>2</w:t>
            </w:r>
          </w:p>
        </w:tc>
      </w:tr>
      <w:tr w:rsidR="002A53EE" w:rsidRPr="002A53EE" w:rsidTr="00485166">
        <w:trPr>
          <w:trHeight w:val="230"/>
        </w:trPr>
        <w:tc>
          <w:tcPr>
            <w:tcW w:w="571" w:type="dxa"/>
          </w:tcPr>
          <w:p w:rsidR="002A53EE" w:rsidRPr="002A53EE" w:rsidRDefault="002A53EE" w:rsidP="002A53EE">
            <w:pPr>
              <w:spacing w:line="210" w:lineRule="exact"/>
              <w:ind w:left="165" w:right="156"/>
              <w:jc w:val="center"/>
              <w:rPr>
                <w:sz w:val="20"/>
                <w:szCs w:val="22"/>
                <w:lang w:eastAsia="en-US"/>
              </w:rPr>
            </w:pPr>
            <w:r w:rsidRPr="002A53EE">
              <w:rPr>
                <w:sz w:val="20"/>
                <w:szCs w:val="22"/>
                <w:lang w:eastAsia="en-US"/>
              </w:rPr>
              <w:t>17</w:t>
            </w:r>
          </w:p>
        </w:tc>
        <w:tc>
          <w:tcPr>
            <w:tcW w:w="1985" w:type="dxa"/>
          </w:tcPr>
          <w:p w:rsidR="002A53EE" w:rsidRPr="002A53EE" w:rsidRDefault="002A53EE" w:rsidP="002A53EE">
            <w:pPr>
              <w:spacing w:line="210" w:lineRule="exact"/>
              <w:ind w:right="700"/>
              <w:jc w:val="right"/>
              <w:rPr>
                <w:sz w:val="20"/>
                <w:szCs w:val="22"/>
                <w:lang w:eastAsia="en-US"/>
              </w:rPr>
            </w:pPr>
            <w:r w:rsidRPr="002A53EE">
              <w:rPr>
                <w:sz w:val="20"/>
                <w:szCs w:val="22"/>
                <w:lang w:eastAsia="en-US"/>
              </w:rPr>
              <w:t>ЦТП</w:t>
            </w:r>
            <w:r w:rsidRPr="002A53EE">
              <w:rPr>
                <w:spacing w:val="-1"/>
                <w:sz w:val="20"/>
                <w:szCs w:val="22"/>
                <w:lang w:eastAsia="en-US"/>
              </w:rPr>
              <w:t xml:space="preserve"> </w:t>
            </w:r>
            <w:r w:rsidRPr="002A53EE">
              <w:rPr>
                <w:sz w:val="20"/>
                <w:szCs w:val="22"/>
                <w:lang w:eastAsia="en-US"/>
              </w:rPr>
              <w:t>6</w:t>
            </w:r>
          </w:p>
        </w:tc>
        <w:tc>
          <w:tcPr>
            <w:tcW w:w="1603" w:type="dxa"/>
          </w:tcPr>
          <w:p w:rsidR="002A53EE" w:rsidRPr="002A53EE" w:rsidRDefault="002A53EE" w:rsidP="002A53EE">
            <w:pPr>
              <w:spacing w:line="210" w:lineRule="exact"/>
              <w:ind w:left="583"/>
              <w:rPr>
                <w:sz w:val="20"/>
                <w:szCs w:val="22"/>
                <w:lang w:eastAsia="en-US"/>
              </w:rPr>
            </w:pPr>
            <w:r w:rsidRPr="002A53EE">
              <w:rPr>
                <w:sz w:val="20"/>
                <w:szCs w:val="22"/>
                <w:lang w:eastAsia="en-US"/>
              </w:rPr>
              <w:t>Д108</w:t>
            </w:r>
          </w:p>
        </w:tc>
        <w:tc>
          <w:tcPr>
            <w:tcW w:w="90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0" w:lineRule="exact"/>
              <w:ind w:left="168" w:right="162"/>
              <w:jc w:val="center"/>
              <w:rPr>
                <w:sz w:val="20"/>
                <w:szCs w:val="22"/>
                <w:lang w:eastAsia="en-US"/>
              </w:rPr>
            </w:pPr>
            <w:r w:rsidRPr="002A53EE">
              <w:rPr>
                <w:sz w:val="20"/>
                <w:szCs w:val="22"/>
                <w:lang w:eastAsia="en-US"/>
              </w:rPr>
              <w:t>57</w:t>
            </w:r>
          </w:p>
        </w:tc>
        <w:tc>
          <w:tcPr>
            <w:tcW w:w="2017" w:type="dxa"/>
          </w:tcPr>
          <w:p w:rsidR="002A53EE" w:rsidRPr="002A53EE" w:rsidRDefault="002A53EE" w:rsidP="002A53EE">
            <w:pPr>
              <w:spacing w:line="210" w:lineRule="exact"/>
              <w:ind w:left="134" w:right="131"/>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29</w:t>
            </w:r>
          </w:p>
        </w:tc>
        <w:tc>
          <w:tcPr>
            <w:tcW w:w="1155" w:type="dxa"/>
          </w:tcPr>
          <w:p w:rsidR="002A53EE" w:rsidRPr="002A53EE" w:rsidRDefault="002A53EE" w:rsidP="002A53EE">
            <w:pPr>
              <w:spacing w:line="210" w:lineRule="exact"/>
              <w:ind w:left="311" w:right="303"/>
              <w:jc w:val="center"/>
              <w:rPr>
                <w:sz w:val="20"/>
                <w:szCs w:val="22"/>
                <w:lang w:eastAsia="en-US"/>
              </w:rPr>
            </w:pPr>
            <w:r w:rsidRPr="002A53EE">
              <w:rPr>
                <w:sz w:val="20"/>
                <w:szCs w:val="22"/>
                <w:lang w:eastAsia="en-US"/>
              </w:rPr>
              <w:t>Д57</w:t>
            </w:r>
          </w:p>
        </w:tc>
        <w:tc>
          <w:tcPr>
            <w:tcW w:w="9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r>
      <w:tr w:rsidR="002A53EE" w:rsidRPr="002A53EE" w:rsidTr="00485166">
        <w:trPr>
          <w:trHeight w:val="460"/>
        </w:trPr>
        <w:tc>
          <w:tcPr>
            <w:tcW w:w="571" w:type="dxa"/>
          </w:tcPr>
          <w:p w:rsidR="002A53EE" w:rsidRPr="002A53EE" w:rsidRDefault="002A53EE" w:rsidP="002A53EE">
            <w:pPr>
              <w:spacing w:before="108"/>
              <w:ind w:left="165" w:right="156"/>
              <w:jc w:val="center"/>
              <w:rPr>
                <w:sz w:val="20"/>
                <w:szCs w:val="22"/>
                <w:lang w:eastAsia="en-US"/>
              </w:rPr>
            </w:pPr>
            <w:r w:rsidRPr="002A53EE">
              <w:rPr>
                <w:sz w:val="20"/>
                <w:szCs w:val="22"/>
                <w:lang w:eastAsia="en-US"/>
              </w:rPr>
              <w:t>18</w:t>
            </w:r>
          </w:p>
        </w:tc>
        <w:tc>
          <w:tcPr>
            <w:tcW w:w="1985" w:type="dxa"/>
          </w:tcPr>
          <w:p w:rsidR="002A53EE" w:rsidRPr="002A53EE" w:rsidRDefault="002A53EE" w:rsidP="002A53EE">
            <w:pPr>
              <w:spacing w:before="108"/>
              <w:ind w:left="64" w:right="59"/>
              <w:jc w:val="center"/>
              <w:rPr>
                <w:sz w:val="20"/>
                <w:szCs w:val="22"/>
                <w:lang w:eastAsia="en-US"/>
              </w:rPr>
            </w:pPr>
            <w:r w:rsidRPr="002A53EE">
              <w:rPr>
                <w:sz w:val="20"/>
                <w:szCs w:val="22"/>
                <w:lang w:eastAsia="en-US"/>
              </w:rPr>
              <w:t>н/д</w:t>
            </w:r>
          </w:p>
        </w:tc>
        <w:tc>
          <w:tcPr>
            <w:tcW w:w="1603" w:type="dxa"/>
          </w:tcPr>
          <w:p w:rsidR="002A53EE" w:rsidRPr="002A53EE" w:rsidRDefault="002A53EE" w:rsidP="002A53EE">
            <w:pPr>
              <w:spacing w:line="223" w:lineRule="exact"/>
              <w:ind w:left="175" w:right="169"/>
              <w:jc w:val="center"/>
              <w:rPr>
                <w:sz w:val="20"/>
                <w:szCs w:val="22"/>
                <w:lang w:eastAsia="en-US"/>
              </w:rPr>
            </w:pPr>
            <w:r w:rsidRPr="002A53EE">
              <w:rPr>
                <w:sz w:val="20"/>
                <w:szCs w:val="22"/>
                <w:lang w:eastAsia="en-US"/>
              </w:rPr>
              <w:t>Гидрозатворы</w:t>
            </w:r>
          </w:p>
          <w:p w:rsidR="002A53EE" w:rsidRPr="002A53EE" w:rsidRDefault="002A53EE" w:rsidP="002A53EE">
            <w:pPr>
              <w:spacing w:line="217" w:lineRule="exact"/>
              <w:ind w:left="175" w:right="164"/>
              <w:jc w:val="center"/>
              <w:rPr>
                <w:sz w:val="20"/>
                <w:szCs w:val="22"/>
                <w:lang w:eastAsia="en-US"/>
              </w:rPr>
            </w:pPr>
            <w:r w:rsidRPr="002A53EE">
              <w:rPr>
                <w:sz w:val="20"/>
                <w:szCs w:val="22"/>
                <w:lang w:eastAsia="en-US"/>
              </w:rPr>
              <w:t>Д273</w:t>
            </w:r>
          </w:p>
        </w:tc>
        <w:tc>
          <w:tcPr>
            <w:tcW w:w="905" w:type="dxa"/>
          </w:tcPr>
          <w:p w:rsidR="002A53EE" w:rsidRPr="002A53EE" w:rsidRDefault="002A53EE" w:rsidP="002A53EE">
            <w:pPr>
              <w:spacing w:before="108"/>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before="108"/>
              <w:ind w:left="168" w:right="162"/>
              <w:jc w:val="center"/>
              <w:rPr>
                <w:sz w:val="20"/>
                <w:szCs w:val="22"/>
                <w:lang w:eastAsia="en-US"/>
              </w:rPr>
            </w:pPr>
            <w:r w:rsidRPr="002A53EE">
              <w:rPr>
                <w:sz w:val="20"/>
                <w:szCs w:val="22"/>
                <w:lang w:eastAsia="en-US"/>
              </w:rPr>
              <w:t>58</w:t>
            </w:r>
          </w:p>
        </w:tc>
        <w:tc>
          <w:tcPr>
            <w:tcW w:w="2017" w:type="dxa"/>
          </w:tcPr>
          <w:p w:rsidR="002A53EE" w:rsidRPr="002A53EE" w:rsidRDefault="002A53EE" w:rsidP="002A53EE">
            <w:pPr>
              <w:spacing w:before="108"/>
              <w:ind w:left="134" w:right="131"/>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28</w:t>
            </w:r>
          </w:p>
        </w:tc>
        <w:tc>
          <w:tcPr>
            <w:tcW w:w="1155" w:type="dxa"/>
          </w:tcPr>
          <w:p w:rsidR="002A53EE" w:rsidRPr="002A53EE" w:rsidRDefault="002A53EE" w:rsidP="002A53EE">
            <w:pPr>
              <w:spacing w:before="108"/>
              <w:ind w:left="311" w:right="303"/>
              <w:jc w:val="center"/>
              <w:rPr>
                <w:sz w:val="20"/>
                <w:szCs w:val="22"/>
                <w:lang w:eastAsia="en-US"/>
              </w:rPr>
            </w:pPr>
            <w:r w:rsidRPr="002A53EE">
              <w:rPr>
                <w:sz w:val="20"/>
                <w:szCs w:val="22"/>
                <w:lang w:eastAsia="en-US"/>
              </w:rPr>
              <w:t>Д57</w:t>
            </w:r>
          </w:p>
        </w:tc>
        <w:tc>
          <w:tcPr>
            <w:tcW w:w="906" w:type="dxa"/>
          </w:tcPr>
          <w:p w:rsidR="002A53EE" w:rsidRPr="002A53EE" w:rsidRDefault="002A53EE" w:rsidP="002A53EE">
            <w:pPr>
              <w:spacing w:before="108"/>
              <w:ind w:left="5"/>
              <w:jc w:val="center"/>
              <w:rPr>
                <w:sz w:val="20"/>
                <w:szCs w:val="22"/>
                <w:lang w:eastAsia="en-US"/>
              </w:rPr>
            </w:pPr>
            <w:r w:rsidRPr="002A53EE">
              <w:rPr>
                <w:w w:val="99"/>
                <w:sz w:val="20"/>
                <w:szCs w:val="22"/>
                <w:lang w:eastAsia="en-US"/>
              </w:rPr>
              <w:t>2</w:t>
            </w:r>
          </w:p>
        </w:tc>
      </w:tr>
      <w:tr w:rsidR="002A53EE" w:rsidRPr="002A53EE" w:rsidTr="00485166">
        <w:trPr>
          <w:trHeight w:val="230"/>
        </w:trPr>
        <w:tc>
          <w:tcPr>
            <w:tcW w:w="571" w:type="dxa"/>
          </w:tcPr>
          <w:p w:rsidR="002A53EE" w:rsidRPr="002A53EE" w:rsidRDefault="002A53EE" w:rsidP="002A53EE">
            <w:pPr>
              <w:spacing w:line="210" w:lineRule="exact"/>
              <w:ind w:left="184"/>
              <w:rPr>
                <w:sz w:val="20"/>
                <w:szCs w:val="22"/>
                <w:lang w:eastAsia="en-US"/>
              </w:rPr>
            </w:pPr>
            <w:r w:rsidRPr="002A53EE">
              <w:rPr>
                <w:sz w:val="20"/>
                <w:szCs w:val="22"/>
                <w:lang w:eastAsia="en-US"/>
              </w:rPr>
              <w:t>19</w:t>
            </w:r>
          </w:p>
        </w:tc>
        <w:tc>
          <w:tcPr>
            <w:tcW w:w="1985" w:type="dxa"/>
          </w:tcPr>
          <w:p w:rsidR="002A53EE" w:rsidRPr="002A53EE" w:rsidRDefault="002A53EE" w:rsidP="002A53EE">
            <w:pPr>
              <w:spacing w:line="210" w:lineRule="exact"/>
              <w:ind w:left="64" w:right="57"/>
              <w:jc w:val="center"/>
              <w:rPr>
                <w:sz w:val="20"/>
                <w:szCs w:val="22"/>
                <w:lang w:eastAsia="en-US"/>
              </w:rPr>
            </w:pPr>
            <w:r w:rsidRPr="002A53EE">
              <w:rPr>
                <w:sz w:val="20"/>
                <w:szCs w:val="22"/>
                <w:lang w:eastAsia="en-US"/>
              </w:rPr>
              <w:t>ЦТП</w:t>
            </w:r>
            <w:r w:rsidRPr="002A53EE">
              <w:rPr>
                <w:spacing w:val="-1"/>
                <w:sz w:val="20"/>
                <w:szCs w:val="22"/>
                <w:lang w:eastAsia="en-US"/>
              </w:rPr>
              <w:t xml:space="preserve"> </w:t>
            </w:r>
            <w:r w:rsidRPr="002A53EE">
              <w:rPr>
                <w:sz w:val="20"/>
                <w:szCs w:val="22"/>
                <w:lang w:eastAsia="en-US"/>
              </w:rPr>
              <w:t>7</w:t>
            </w:r>
          </w:p>
        </w:tc>
        <w:tc>
          <w:tcPr>
            <w:tcW w:w="1603" w:type="dxa"/>
          </w:tcPr>
          <w:p w:rsidR="002A53EE" w:rsidRPr="002A53EE" w:rsidRDefault="002A53EE" w:rsidP="002A53EE">
            <w:pPr>
              <w:spacing w:line="210" w:lineRule="exact"/>
              <w:ind w:right="620"/>
              <w:jc w:val="right"/>
              <w:rPr>
                <w:sz w:val="20"/>
                <w:szCs w:val="22"/>
                <w:lang w:eastAsia="en-US"/>
              </w:rPr>
            </w:pPr>
            <w:r w:rsidRPr="002A53EE">
              <w:rPr>
                <w:sz w:val="20"/>
                <w:szCs w:val="22"/>
                <w:lang w:eastAsia="en-US"/>
              </w:rPr>
              <w:t>Д57</w:t>
            </w:r>
          </w:p>
        </w:tc>
        <w:tc>
          <w:tcPr>
            <w:tcW w:w="90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0" w:lineRule="exact"/>
              <w:ind w:left="168" w:right="162"/>
              <w:jc w:val="center"/>
              <w:rPr>
                <w:sz w:val="20"/>
                <w:szCs w:val="22"/>
                <w:lang w:eastAsia="en-US"/>
              </w:rPr>
            </w:pPr>
            <w:r w:rsidRPr="002A53EE">
              <w:rPr>
                <w:sz w:val="20"/>
                <w:szCs w:val="22"/>
                <w:lang w:eastAsia="en-US"/>
              </w:rPr>
              <w:t>59</w:t>
            </w:r>
          </w:p>
        </w:tc>
        <w:tc>
          <w:tcPr>
            <w:tcW w:w="2017" w:type="dxa"/>
          </w:tcPr>
          <w:p w:rsidR="002A53EE" w:rsidRPr="002A53EE" w:rsidRDefault="002A53EE" w:rsidP="002A53EE">
            <w:pPr>
              <w:spacing w:line="210" w:lineRule="exact"/>
              <w:ind w:left="134" w:right="131"/>
              <w:jc w:val="center"/>
              <w:rPr>
                <w:sz w:val="20"/>
                <w:szCs w:val="22"/>
                <w:lang w:eastAsia="en-US"/>
              </w:rPr>
            </w:pPr>
            <w:r w:rsidRPr="002A53EE">
              <w:rPr>
                <w:sz w:val="20"/>
                <w:szCs w:val="22"/>
                <w:lang w:eastAsia="en-US"/>
              </w:rPr>
              <w:t>ЦТП</w:t>
            </w:r>
            <w:r w:rsidRPr="002A53EE">
              <w:rPr>
                <w:spacing w:val="-2"/>
                <w:sz w:val="20"/>
                <w:szCs w:val="22"/>
                <w:lang w:eastAsia="en-US"/>
              </w:rPr>
              <w:t xml:space="preserve"> </w:t>
            </w:r>
            <w:r w:rsidRPr="002A53EE">
              <w:rPr>
                <w:sz w:val="20"/>
                <w:szCs w:val="22"/>
                <w:lang w:eastAsia="en-US"/>
              </w:rPr>
              <w:t>14</w:t>
            </w:r>
          </w:p>
        </w:tc>
        <w:tc>
          <w:tcPr>
            <w:tcW w:w="1155" w:type="dxa"/>
          </w:tcPr>
          <w:p w:rsidR="002A53EE" w:rsidRPr="002A53EE" w:rsidRDefault="002A53EE" w:rsidP="002A53EE">
            <w:pPr>
              <w:spacing w:line="210" w:lineRule="exact"/>
              <w:ind w:left="311" w:right="304"/>
              <w:jc w:val="center"/>
              <w:rPr>
                <w:sz w:val="20"/>
                <w:szCs w:val="22"/>
                <w:lang w:eastAsia="en-US"/>
              </w:rPr>
            </w:pPr>
            <w:r w:rsidRPr="002A53EE">
              <w:rPr>
                <w:sz w:val="20"/>
                <w:szCs w:val="22"/>
                <w:lang w:eastAsia="en-US"/>
              </w:rPr>
              <w:t>Д100</w:t>
            </w:r>
          </w:p>
        </w:tc>
        <w:tc>
          <w:tcPr>
            <w:tcW w:w="9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r>
      <w:tr w:rsidR="002A53EE" w:rsidRPr="002A53EE" w:rsidTr="00485166">
        <w:trPr>
          <w:trHeight w:val="230"/>
        </w:trPr>
        <w:tc>
          <w:tcPr>
            <w:tcW w:w="571" w:type="dxa"/>
          </w:tcPr>
          <w:p w:rsidR="002A53EE" w:rsidRPr="002A53EE" w:rsidRDefault="002A53EE" w:rsidP="002A53EE">
            <w:pPr>
              <w:spacing w:line="210" w:lineRule="exact"/>
              <w:ind w:left="184"/>
              <w:rPr>
                <w:sz w:val="20"/>
                <w:szCs w:val="22"/>
                <w:lang w:eastAsia="en-US"/>
              </w:rPr>
            </w:pPr>
            <w:r w:rsidRPr="002A53EE">
              <w:rPr>
                <w:sz w:val="20"/>
                <w:szCs w:val="22"/>
                <w:lang w:eastAsia="en-US"/>
              </w:rPr>
              <w:t>20</w:t>
            </w:r>
          </w:p>
        </w:tc>
        <w:tc>
          <w:tcPr>
            <w:tcW w:w="1985" w:type="dxa"/>
          </w:tcPr>
          <w:p w:rsidR="002A53EE" w:rsidRPr="002A53EE" w:rsidRDefault="002A53EE" w:rsidP="002A53EE">
            <w:pPr>
              <w:spacing w:line="210" w:lineRule="exact"/>
              <w:ind w:left="64" w:right="54"/>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7.1.</w:t>
            </w:r>
          </w:p>
        </w:tc>
        <w:tc>
          <w:tcPr>
            <w:tcW w:w="1603" w:type="dxa"/>
          </w:tcPr>
          <w:p w:rsidR="002A53EE" w:rsidRPr="002A53EE" w:rsidRDefault="002A53EE" w:rsidP="002A53EE">
            <w:pPr>
              <w:spacing w:line="210" w:lineRule="exact"/>
              <w:ind w:right="620"/>
              <w:jc w:val="right"/>
              <w:rPr>
                <w:sz w:val="20"/>
                <w:szCs w:val="22"/>
                <w:lang w:eastAsia="en-US"/>
              </w:rPr>
            </w:pPr>
            <w:r w:rsidRPr="002A53EE">
              <w:rPr>
                <w:sz w:val="20"/>
                <w:szCs w:val="22"/>
                <w:lang w:eastAsia="en-US"/>
              </w:rPr>
              <w:t>Д57</w:t>
            </w:r>
          </w:p>
        </w:tc>
        <w:tc>
          <w:tcPr>
            <w:tcW w:w="90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0" w:lineRule="exact"/>
              <w:ind w:left="168" w:right="162"/>
              <w:jc w:val="center"/>
              <w:rPr>
                <w:sz w:val="20"/>
                <w:szCs w:val="22"/>
                <w:lang w:eastAsia="en-US"/>
              </w:rPr>
            </w:pPr>
            <w:r w:rsidRPr="002A53EE">
              <w:rPr>
                <w:sz w:val="20"/>
                <w:szCs w:val="22"/>
                <w:lang w:eastAsia="en-US"/>
              </w:rPr>
              <w:t>60</w:t>
            </w:r>
          </w:p>
        </w:tc>
        <w:tc>
          <w:tcPr>
            <w:tcW w:w="2017" w:type="dxa"/>
          </w:tcPr>
          <w:p w:rsidR="002A53EE" w:rsidRPr="002A53EE" w:rsidRDefault="002A53EE" w:rsidP="002A53EE">
            <w:pPr>
              <w:spacing w:line="210" w:lineRule="exact"/>
              <w:ind w:left="134" w:right="129"/>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14.1</w:t>
            </w:r>
          </w:p>
        </w:tc>
        <w:tc>
          <w:tcPr>
            <w:tcW w:w="1155" w:type="dxa"/>
          </w:tcPr>
          <w:p w:rsidR="002A53EE" w:rsidRPr="002A53EE" w:rsidRDefault="002A53EE" w:rsidP="002A53EE">
            <w:pPr>
              <w:spacing w:line="210" w:lineRule="exact"/>
              <w:ind w:left="311" w:right="303"/>
              <w:jc w:val="center"/>
              <w:rPr>
                <w:sz w:val="20"/>
                <w:szCs w:val="22"/>
                <w:lang w:eastAsia="en-US"/>
              </w:rPr>
            </w:pPr>
            <w:r w:rsidRPr="002A53EE">
              <w:rPr>
                <w:sz w:val="20"/>
                <w:szCs w:val="22"/>
                <w:lang w:eastAsia="en-US"/>
              </w:rPr>
              <w:t>Д57</w:t>
            </w:r>
          </w:p>
        </w:tc>
        <w:tc>
          <w:tcPr>
            <w:tcW w:w="9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r>
      <w:tr w:rsidR="002A53EE" w:rsidRPr="002A53EE" w:rsidTr="00485166">
        <w:trPr>
          <w:trHeight w:val="229"/>
        </w:trPr>
        <w:tc>
          <w:tcPr>
            <w:tcW w:w="571" w:type="dxa"/>
          </w:tcPr>
          <w:p w:rsidR="002A53EE" w:rsidRPr="002A53EE" w:rsidRDefault="002A53EE" w:rsidP="002A53EE">
            <w:pPr>
              <w:spacing w:line="210" w:lineRule="exact"/>
              <w:ind w:left="184"/>
              <w:rPr>
                <w:sz w:val="20"/>
                <w:szCs w:val="22"/>
                <w:lang w:eastAsia="en-US"/>
              </w:rPr>
            </w:pPr>
            <w:r w:rsidRPr="002A53EE">
              <w:rPr>
                <w:sz w:val="20"/>
                <w:szCs w:val="22"/>
                <w:lang w:eastAsia="en-US"/>
              </w:rPr>
              <w:t>21</w:t>
            </w:r>
          </w:p>
        </w:tc>
        <w:tc>
          <w:tcPr>
            <w:tcW w:w="1985" w:type="dxa"/>
          </w:tcPr>
          <w:p w:rsidR="002A53EE" w:rsidRPr="002A53EE" w:rsidRDefault="002A53EE" w:rsidP="002A53EE">
            <w:pPr>
              <w:spacing w:line="210" w:lineRule="exact"/>
              <w:ind w:left="64" w:right="57"/>
              <w:jc w:val="center"/>
              <w:rPr>
                <w:sz w:val="20"/>
                <w:szCs w:val="22"/>
                <w:lang w:eastAsia="en-US"/>
              </w:rPr>
            </w:pPr>
            <w:r w:rsidRPr="002A53EE">
              <w:rPr>
                <w:sz w:val="20"/>
                <w:szCs w:val="22"/>
                <w:lang w:eastAsia="en-US"/>
              </w:rPr>
              <w:t>ЦТП</w:t>
            </w:r>
            <w:r w:rsidRPr="002A53EE">
              <w:rPr>
                <w:spacing w:val="-1"/>
                <w:sz w:val="20"/>
                <w:szCs w:val="22"/>
                <w:lang w:eastAsia="en-US"/>
              </w:rPr>
              <w:t xml:space="preserve"> </w:t>
            </w:r>
            <w:r w:rsidRPr="002A53EE">
              <w:rPr>
                <w:sz w:val="20"/>
                <w:szCs w:val="22"/>
                <w:lang w:eastAsia="en-US"/>
              </w:rPr>
              <w:t>8</w:t>
            </w:r>
          </w:p>
        </w:tc>
        <w:tc>
          <w:tcPr>
            <w:tcW w:w="1603" w:type="dxa"/>
          </w:tcPr>
          <w:p w:rsidR="002A53EE" w:rsidRPr="002A53EE" w:rsidRDefault="002A53EE" w:rsidP="002A53EE">
            <w:pPr>
              <w:spacing w:line="210" w:lineRule="exact"/>
              <w:ind w:right="570"/>
              <w:jc w:val="right"/>
              <w:rPr>
                <w:sz w:val="20"/>
                <w:szCs w:val="22"/>
                <w:lang w:eastAsia="en-US"/>
              </w:rPr>
            </w:pPr>
            <w:r w:rsidRPr="002A53EE">
              <w:rPr>
                <w:sz w:val="20"/>
                <w:szCs w:val="22"/>
                <w:lang w:eastAsia="en-US"/>
              </w:rPr>
              <w:t>Д159</w:t>
            </w:r>
          </w:p>
        </w:tc>
        <w:tc>
          <w:tcPr>
            <w:tcW w:w="90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0" w:lineRule="exact"/>
              <w:ind w:left="168" w:right="162"/>
              <w:jc w:val="center"/>
              <w:rPr>
                <w:sz w:val="20"/>
                <w:szCs w:val="22"/>
                <w:lang w:eastAsia="en-US"/>
              </w:rPr>
            </w:pPr>
            <w:r w:rsidRPr="002A53EE">
              <w:rPr>
                <w:sz w:val="20"/>
                <w:szCs w:val="22"/>
                <w:lang w:eastAsia="en-US"/>
              </w:rPr>
              <w:t>61</w:t>
            </w:r>
          </w:p>
        </w:tc>
        <w:tc>
          <w:tcPr>
            <w:tcW w:w="2017" w:type="dxa"/>
          </w:tcPr>
          <w:p w:rsidR="002A53EE" w:rsidRPr="002A53EE" w:rsidRDefault="002A53EE" w:rsidP="002A53EE">
            <w:pPr>
              <w:spacing w:line="210" w:lineRule="exact"/>
              <w:ind w:left="134" w:right="129"/>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14.2</w:t>
            </w:r>
          </w:p>
        </w:tc>
        <w:tc>
          <w:tcPr>
            <w:tcW w:w="1155" w:type="dxa"/>
          </w:tcPr>
          <w:p w:rsidR="002A53EE" w:rsidRPr="002A53EE" w:rsidRDefault="002A53EE" w:rsidP="002A53EE">
            <w:pPr>
              <w:spacing w:line="210" w:lineRule="exact"/>
              <w:ind w:left="311" w:right="303"/>
              <w:jc w:val="center"/>
              <w:rPr>
                <w:sz w:val="20"/>
                <w:szCs w:val="22"/>
                <w:lang w:eastAsia="en-US"/>
              </w:rPr>
            </w:pPr>
            <w:r w:rsidRPr="002A53EE">
              <w:rPr>
                <w:sz w:val="20"/>
                <w:szCs w:val="22"/>
                <w:lang w:eastAsia="en-US"/>
              </w:rPr>
              <w:t>Д57</w:t>
            </w:r>
          </w:p>
        </w:tc>
        <w:tc>
          <w:tcPr>
            <w:tcW w:w="9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r>
      <w:tr w:rsidR="002A53EE" w:rsidRPr="002A53EE" w:rsidTr="00485166">
        <w:trPr>
          <w:trHeight w:val="230"/>
        </w:trPr>
        <w:tc>
          <w:tcPr>
            <w:tcW w:w="571" w:type="dxa"/>
          </w:tcPr>
          <w:p w:rsidR="002A53EE" w:rsidRPr="002A53EE" w:rsidRDefault="002A53EE" w:rsidP="002A53EE">
            <w:pPr>
              <w:spacing w:line="210" w:lineRule="exact"/>
              <w:ind w:left="184"/>
              <w:rPr>
                <w:sz w:val="20"/>
                <w:szCs w:val="22"/>
                <w:lang w:eastAsia="en-US"/>
              </w:rPr>
            </w:pPr>
            <w:r w:rsidRPr="002A53EE">
              <w:rPr>
                <w:sz w:val="20"/>
                <w:szCs w:val="22"/>
                <w:lang w:eastAsia="en-US"/>
              </w:rPr>
              <w:t>22</w:t>
            </w:r>
          </w:p>
        </w:tc>
        <w:tc>
          <w:tcPr>
            <w:tcW w:w="1985" w:type="dxa"/>
          </w:tcPr>
          <w:p w:rsidR="002A53EE" w:rsidRPr="002A53EE" w:rsidRDefault="002A53EE" w:rsidP="002A53EE">
            <w:pPr>
              <w:spacing w:line="210" w:lineRule="exact"/>
              <w:ind w:left="64" w:right="56"/>
              <w:jc w:val="center"/>
              <w:rPr>
                <w:sz w:val="20"/>
                <w:szCs w:val="22"/>
                <w:lang w:eastAsia="en-US"/>
              </w:rPr>
            </w:pPr>
            <w:r w:rsidRPr="002A53EE">
              <w:rPr>
                <w:sz w:val="20"/>
                <w:szCs w:val="22"/>
                <w:lang w:eastAsia="en-US"/>
              </w:rPr>
              <w:t>ТП 7</w:t>
            </w:r>
          </w:p>
        </w:tc>
        <w:tc>
          <w:tcPr>
            <w:tcW w:w="1603" w:type="dxa"/>
          </w:tcPr>
          <w:p w:rsidR="002A53EE" w:rsidRPr="002A53EE" w:rsidRDefault="002A53EE" w:rsidP="002A53EE">
            <w:pPr>
              <w:spacing w:line="210" w:lineRule="exact"/>
              <w:ind w:right="620"/>
              <w:jc w:val="right"/>
              <w:rPr>
                <w:sz w:val="20"/>
                <w:szCs w:val="22"/>
                <w:lang w:eastAsia="en-US"/>
              </w:rPr>
            </w:pPr>
            <w:r w:rsidRPr="002A53EE">
              <w:rPr>
                <w:sz w:val="20"/>
                <w:szCs w:val="22"/>
                <w:lang w:eastAsia="en-US"/>
              </w:rPr>
              <w:t>Д57</w:t>
            </w:r>
          </w:p>
        </w:tc>
        <w:tc>
          <w:tcPr>
            <w:tcW w:w="90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0" w:lineRule="exact"/>
              <w:ind w:left="168" w:right="162"/>
              <w:jc w:val="center"/>
              <w:rPr>
                <w:sz w:val="20"/>
                <w:szCs w:val="22"/>
                <w:lang w:eastAsia="en-US"/>
              </w:rPr>
            </w:pPr>
            <w:r w:rsidRPr="002A53EE">
              <w:rPr>
                <w:sz w:val="20"/>
                <w:szCs w:val="22"/>
                <w:lang w:eastAsia="en-US"/>
              </w:rPr>
              <w:t>62</w:t>
            </w:r>
          </w:p>
        </w:tc>
        <w:tc>
          <w:tcPr>
            <w:tcW w:w="2017" w:type="dxa"/>
          </w:tcPr>
          <w:p w:rsidR="002A53EE" w:rsidRPr="002A53EE" w:rsidRDefault="002A53EE" w:rsidP="002A53EE">
            <w:pPr>
              <w:spacing w:line="210" w:lineRule="exact"/>
              <w:ind w:left="134" w:right="131"/>
              <w:jc w:val="center"/>
              <w:rPr>
                <w:sz w:val="20"/>
                <w:szCs w:val="22"/>
                <w:lang w:eastAsia="en-US"/>
              </w:rPr>
            </w:pPr>
            <w:r w:rsidRPr="002A53EE">
              <w:rPr>
                <w:sz w:val="20"/>
                <w:szCs w:val="22"/>
                <w:lang w:eastAsia="en-US"/>
              </w:rPr>
              <w:t>ЦТП</w:t>
            </w:r>
            <w:r w:rsidRPr="002A53EE">
              <w:rPr>
                <w:spacing w:val="-2"/>
                <w:sz w:val="20"/>
                <w:szCs w:val="22"/>
                <w:lang w:eastAsia="en-US"/>
              </w:rPr>
              <w:t xml:space="preserve"> </w:t>
            </w:r>
            <w:r w:rsidRPr="002A53EE">
              <w:rPr>
                <w:sz w:val="20"/>
                <w:szCs w:val="22"/>
                <w:lang w:eastAsia="en-US"/>
              </w:rPr>
              <w:t>13</w:t>
            </w:r>
          </w:p>
        </w:tc>
        <w:tc>
          <w:tcPr>
            <w:tcW w:w="1155" w:type="dxa"/>
          </w:tcPr>
          <w:p w:rsidR="002A53EE" w:rsidRPr="002A53EE" w:rsidRDefault="002A53EE" w:rsidP="002A53EE">
            <w:pPr>
              <w:spacing w:line="210" w:lineRule="exact"/>
              <w:ind w:left="311" w:right="304"/>
              <w:jc w:val="center"/>
              <w:rPr>
                <w:sz w:val="20"/>
                <w:szCs w:val="22"/>
                <w:lang w:eastAsia="en-US"/>
              </w:rPr>
            </w:pPr>
            <w:r w:rsidRPr="002A53EE">
              <w:rPr>
                <w:sz w:val="20"/>
                <w:szCs w:val="22"/>
                <w:lang w:eastAsia="en-US"/>
              </w:rPr>
              <w:t>Д100</w:t>
            </w:r>
          </w:p>
        </w:tc>
        <w:tc>
          <w:tcPr>
            <w:tcW w:w="9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r>
      <w:tr w:rsidR="002A53EE" w:rsidRPr="002A53EE" w:rsidTr="00485166">
        <w:trPr>
          <w:trHeight w:val="230"/>
        </w:trPr>
        <w:tc>
          <w:tcPr>
            <w:tcW w:w="571" w:type="dxa"/>
          </w:tcPr>
          <w:p w:rsidR="002A53EE" w:rsidRPr="002A53EE" w:rsidRDefault="002A53EE" w:rsidP="002A53EE">
            <w:pPr>
              <w:spacing w:line="210" w:lineRule="exact"/>
              <w:ind w:left="184"/>
              <w:rPr>
                <w:sz w:val="20"/>
                <w:szCs w:val="22"/>
                <w:lang w:eastAsia="en-US"/>
              </w:rPr>
            </w:pPr>
            <w:r w:rsidRPr="002A53EE">
              <w:rPr>
                <w:sz w:val="20"/>
                <w:szCs w:val="22"/>
                <w:lang w:eastAsia="en-US"/>
              </w:rPr>
              <w:t>23</w:t>
            </w:r>
          </w:p>
        </w:tc>
        <w:tc>
          <w:tcPr>
            <w:tcW w:w="1985" w:type="dxa"/>
          </w:tcPr>
          <w:p w:rsidR="002A53EE" w:rsidRPr="002A53EE" w:rsidRDefault="002A53EE" w:rsidP="002A53EE">
            <w:pPr>
              <w:spacing w:line="210" w:lineRule="exact"/>
              <w:ind w:left="64" w:right="56"/>
              <w:jc w:val="center"/>
              <w:rPr>
                <w:sz w:val="20"/>
                <w:szCs w:val="22"/>
                <w:lang w:eastAsia="en-US"/>
              </w:rPr>
            </w:pPr>
            <w:r w:rsidRPr="002A53EE">
              <w:rPr>
                <w:sz w:val="20"/>
                <w:szCs w:val="22"/>
                <w:lang w:eastAsia="en-US"/>
              </w:rPr>
              <w:t>ТП 8</w:t>
            </w:r>
          </w:p>
        </w:tc>
        <w:tc>
          <w:tcPr>
            <w:tcW w:w="1603" w:type="dxa"/>
          </w:tcPr>
          <w:p w:rsidR="002A53EE" w:rsidRPr="002A53EE" w:rsidRDefault="002A53EE" w:rsidP="002A53EE">
            <w:pPr>
              <w:spacing w:line="210" w:lineRule="exact"/>
              <w:ind w:right="620"/>
              <w:jc w:val="right"/>
              <w:rPr>
                <w:sz w:val="20"/>
                <w:szCs w:val="22"/>
                <w:lang w:eastAsia="en-US"/>
              </w:rPr>
            </w:pPr>
            <w:r w:rsidRPr="002A53EE">
              <w:rPr>
                <w:sz w:val="20"/>
                <w:szCs w:val="22"/>
                <w:lang w:eastAsia="en-US"/>
              </w:rPr>
              <w:t>Д57</w:t>
            </w:r>
          </w:p>
        </w:tc>
        <w:tc>
          <w:tcPr>
            <w:tcW w:w="90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0" w:lineRule="exact"/>
              <w:ind w:left="168" w:right="162"/>
              <w:jc w:val="center"/>
              <w:rPr>
                <w:sz w:val="20"/>
                <w:szCs w:val="22"/>
                <w:lang w:eastAsia="en-US"/>
              </w:rPr>
            </w:pPr>
            <w:r w:rsidRPr="002A53EE">
              <w:rPr>
                <w:sz w:val="20"/>
                <w:szCs w:val="22"/>
                <w:lang w:eastAsia="en-US"/>
              </w:rPr>
              <w:t>63</w:t>
            </w:r>
          </w:p>
        </w:tc>
        <w:tc>
          <w:tcPr>
            <w:tcW w:w="2017" w:type="dxa"/>
          </w:tcPr>
          <w:p w:rsidR="002A53EE" w:rsidRPr="002A53EE" w:rsidRDefault="002A53EE" w:rsidP="002A53EE">
            <w:pPr>
              <w:spacing w:line="210" w:lineRule="exact"/>
              <w:ind w:left="134" w:right="131"/>
              <w:jc w:val="center"/>
              <w:rPr>
                <w:sz w:val="20"/>
                <w:szCs w:val="22"/>
                <w:lang w:eastAsia="en-US"/>
              </w:rPr>
            </w:pPr>
            <w:r w:rsidRPr="002A53EE">
              <w:rPr>
                <w:sz w:val="20"/>
                <w:szCs w:val="22"/>
                <w:lang w:eastAsia="en-US"/>
              </w:rPr>
              <w:t>ТП13.1</w:t>
            </w:r>
          </w:p>
        </w:tc>
        <w:tc>
          <w:tcPr>
            <w:tcW w:w="1155" w:type="dxa"/>
          </w:tcPr>
          <w:p w:rsidR="002A53EE" w:rsidRPr="002A53EE" w:rsidRDefault="002A53EE" w:rsidP="002A53EE">
            <w:pPr>
              <w:spacing w:line="210" w:lineRule="exact"/>
              <w:ind w:left="311" w:right="303"/>
              <w:jc w:val="center"/>
              <w:rPr>
                <w:sz w:val="20"/>
                <w:szCs w:val="22"/>
                <w:lang w:eastAsia="en-US"/>
              </w:rPr>
            </w:pPr>
            <w:r w:rsidRPr="002A53EE">
              <w:rPr>
                <w:sz w:val="20"/>
                <w:szCs w:val="22"/>
                <w:lang w:eastAsia="en-US"/>
              </w:rPr>
              <w:t>Д57</w:t>
            </w:r>
          </w:p>
        </w:tc>
        <w:tc>
          <w:tcPr>
            <w:tcW w:w="9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3</w:t>
            </w:r>
          </w:p>
        </w:tc>
      </w:tr>
      <w:tr w:rsidR="002A53EE" w:rsidRPr="002A53EE" w:rsidTr="00485166">
        <w:trPr>
          <w:trHeight w:val="230"/>
        </w:trPr>
        <w:tc>
          <w:tcPr>
            <w:tcW w:w="571" w:type="dxa"/>
          </w:tcPr>
          <w:p w:rsidR="002A53EE" w:rsidRPr="002A53EE" w:rsidRDefault="002A53EE" w:rsidP="002A53EE">
            <w:pPr>
              <w:spacing w:line="210" w:lineRule="exact"/>
              <w:ind w:left="184"/>
              <w:rPr>
                <w:sz w:val="20"/>
                <w:szCs w:val="22"/>
                <w:lang w:eastAsia="en-US"/>
              </w:rPr>
            </w:pPr>
            <w:r w:rsidRPr="002A53EE">
              <w:rPr>
                <w:sz w:val="20"/>
                <w:szCs w:val="22"/>
                <w:lang w:eastAsia="en-US"/>
              </w:rPr>
              <w:t>24</w:t>
            </w:r>
          </w:p>
        </w:tc>
        <w:tc>
          <w:tcPr>
            <w:tcW w:w="1985" w:type="dxa"/>
          </w:tcPr>
          <w:p w:rsidR="002A53EE" w:rsidRPr="002A53EE" w:rsidRDefault="002A53EE" w:rsidP="002A53EE">
            <w:pPr>
              <w:spacing w:line="210" w:lineRule="exact"/>
              <w:ind w:left="64" w:right="57"/>
              <w:jc w:val="center"/>
              <w:rPr>
                <w:sz w:val="20"/>
                <w:szCs w:val="22"/>
                <w:lang w:eastAsia="en-US"/>
              </w:rPr>
            </w:pPr>
            <w:r w:rsidRPr="002A53EE">
              <w:rPr>
                <w:sz w:val="20"/>
                <w:szCs w:val="22"/>
                <w:lang w:eastAsia="en-US"/>
              </w:rPr>
              <w:t>ЦТП</w:t>
            </w:r>
            <w:r w:rsidRPr="002A53EE">
              <w:rPr>
                <w:spacing w:val="-1"/>
                <w:sz w:val="20"/>
                <w:szCs w:val="22"/>
                <w:lang w:eastAsia="en-US"/>
              </w:rPr>
              <w:t xml:space="preserve"> </w:t>
            </w:r>
            <w:r w:rsidRPr="002A53EE">
              <w:rPr>
                <w:sz w:val="20"/>
                <w:szCs w:val="22"/>
                <w:lang w:eastAsia="en-US"/>
              </w:rPr>
              <w:t>9</w:t>
            </w:r>
          </w:p>
        </w:tc>
        <w:tc>
          <w:tcPr>
            <w:tcW w:w="1603" w:type="dxa"/>
          </w:tcPr>
          <w:p w:rsidR="002A53EE" w:rsidRPr="002A53EE" w:rsidRDefault="002A53EE" w:rsidP="002A53EE">
            <w:pPr>
              <w:spacing w:line="210" w:lineRule="exact"/>
              <w:ind w:right="570"/>
              <w:jc w:val="right"/>
              <w:rPr>
                <w:sz w:val="20"/>
                <w:szCs w:val="22"/>
                <w:lang w:eastAsia="en-US"/>
              </w:rPr>
            </w:pPr>
            <w:r w:rsidRPr="002A53EE">
              <w:rPr>
                <w:sz w:val="20"/>
                <w:szCs w:val="22"/>
                <w:lang w:eastAsia="en-US"/>
              </w:rPr>
              <w:t>Д108</w:t>
            </w:r>
          </w:p>
        </w:tc>
        <w:tc>
          <w:tcPr>
            <w:tcW w:w="90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0" w:lineRule="exact"/>
              <w:ind w:left="168" w:right="162"/>
              <w:jc w:val="center"/>
              <w:rPr>
                <w:sz w:val="20"/>
                <w:szCs w:val="22"/>
                <w:lang w:eastAsia="en-US"/>
              </w:rPr>
            </w:pPr>
            <w:r w:rsidRPr="002A53EE">
              <w:rPr>
                <w:sz w:val="20"/>
                <w:szCs w:val="22"/>
                <w:lang w:eastAsia="en-US"/>
              </w:rPr>
              <w:t>64</w:t>
            </w:r>
          </w:p>
        </w:tc>
        <w:tc>
          <w:tcPr>
            <w:tcW w:w="2017" w:type="dxa"/>
          </w:tcPr>
          <w:p w:rsidR="002A53EE" w:rsidRPr="002A53EE" w:rsidRDefault="002A53EE" w:rsidP="002A53EE">
            <w:pPr>
              <w:spacing w:line="210" w:lineRule="exact"/>
              <w:ind w:left="134" w:right="129"/>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13.2</w:t>
            </w:r>
          </w:p>
        </w:tc>
        <w:tc>
          <w:tcPr>
            <w:tcW w:w="1155" w:type="dxa"/>
          </w:tcPr>
          <w:p w:rsidR="002A53EE" w:rsidRPr="002A53EE" w:rsidRDefault="002A53EE" w:rsidP="002A53EE">
            <w:pPr>
              <w:spacing w:line="210" w:lineRule="exact"/>
              <w:ind w:left="311" w:right="303"/>
              <w:jc w:val="center"/>
              <w:rPr>
                <w:sz w:val="20"/>
                <w:szCs w:val="22"/>
                <w:lang w:eastAsia="en-US"/>
              </w:rPr>
            </w:pPr>
            <w:r w:rsidRPr="002A53EE">
              <w:rPr>
                <w:sz w:val="20"/>
                <w:szCs w:val="22"/>
                <w:lang w:eastAsia="en-US"/>
              </w:rPr>
              <w:t>Д57</w:t>
            </w:r>
          </w:p>
        </w:tc>
        <w:tc>
          <w:tcPr>
            <w:tcW w:w="9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3</w:t>
            </w:r>
          </w:p>
        </w:tc>
      </w:tr>
      <w:tr w:rsidR="002A53EE" w:rsidRPr="002A53EE" w:rsidTr="00485166">
        <w:trPr>
          <w:trHeight w:val="230"/>
        </w:trPr>
        <w:tc>
          <w:tcPr>
            <w:tcW w:w="571" w:type="dxa"/>
          </w:tcPr>
          <w:p w:rsidR="002A53EE" w:rsidRPr="002A53EE" w:rsidRDefault="002A53EE" w:rsidP="002A53EE">
            <w:pPr>
              <w:spacing w:line="210" w:lineRule="exact"/>
              <w:ind w:left="184"/>
              <w:rPr>
                <w:sz w:val="20"/>
                <w:szCs w:val="22"/>
                <w:lang w:eastAsia="en-US"/>
              </w:rPr>
            </w:pPr>
            <w:r w:rsidRPr="002A53EE">
              <w:rPr>
                <w:sz w:val="20"/>
                <w:szCs w:val="22"/>
                <w:lang w:eastAsia="en-US"/>
              </w:rPr>
              <w:t>25</w:t>
            </w:r>
          </w:p>
        </w:tc>
        <w:tc>
          <w:tcPr>
            <w:tcW w:w="1985" w:type="dxa"/>
          </w:tcPr>
          <w:p w:rsidR="002A53EE" w:rsidRPr="002A53EE" w:rsidRDefault="002A53EE" w:rsidP="002A53EE">
            <w:pPr>
              <w:spacing w:line="210" w:lineRule="exact"/>
              <w:ind w:left="64" w:right="54"/>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9.1.</w:t>
            </w:r>
          </w:p>
        </w:tc>
        <w:tc>
          <w:tcPr>
            <w:tcW w:w="1603" w:type="dxa"/>
          </w:tcPr>
          <w:p w:rsidR="002A53EE" w:rsidRPr="002A53EE" w:rsidRDefault="002A53EE" w:rsidP="002A53EE">
            <w:pPr>
              <w:spacing w:line="210" w:lineRule="exact"/>
              <w:ind w:right="620"/>
              <w:jc w:val="right"/>
              <w:rPr>
                <w:sz w:val="20"/>
                <w:szCs w:val="22"/>
                <w:lang w:eastAsia="en-US"/>
              </w:rPr>
            </w:pPr>
            <w:r w:rsidRPr="002A53EE">
              <w:rPr>
                <w:sz w:val="20"/>
                <w:szCs w:val="22"/>
                <w:lang w:eastAsia="en-US"/>
              </w:rPr>
              <w:t>Д57</w:t>
            </w:r>
          </w:p>
        </w:tc>
        <w:tc>
          <w:tcPr>
            <w:tcW w:w="90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0" w:lineRule="exact"/>
              <w:ind w:left="168" w:right="162"/>
              <w:jc w:val="center"/>
              <w:rPr>
                <w:sz w:val="20"/>
                <w:szCs w:val="22"/>
                <w:lang w:eastAsia="en-US"/>
              </w:rPr>
            </w:pPr>
            <w:r w:rsidRPr="002A53EE">
              <w:rPr>
                <w:sz w:val="20"/>
                <w:szCs w:val="22"/>
                <w:lang w:eastAsia="en-US"/>
              </w:rPr>
              <w:t>65</w:t>
            </w:r>
          </w:p>
        </w:tc>
        <w:tc>
          <w:tcPr>
            <w:tcW w:w="2017" w:type="dxa"/>
          </w:tcPr>
          <w:p w:rsidR="002A53EE" w:rsidRPr="002A53EE" w:rsidRDefault="002A53EE" w:rsidP="002A53EE">
            <w:pPr>
              <w:spacing w:line="210" w:lineRule="exact"/>
              <w:ind w:left="134" w:right="129"/>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13.3</w:t>
            </w:r>
          </w:p>
        </w:tc>
        <w:tc>
          <w:tcPr>
            <w:tcW w:w="1155" w:type="dxa"/>
          </w:tcPr>
          <w:p w:rsidR="002A53EE" w:rsidRPr="002A53EE" w:rsidRDefault="002A53EE" w:rsidP="002A53EE">
            <w:pPr>
              <w:spacing w:line="210" w:lineRule="exact"/>
              <w:ind w:left="311" w:right="303"/>
              <w:jc w:val="center"/>
              <w:rPr>
                <w:sz w:val="20"/>
                <w:szCs w:val="22"/>
                <w:lang w:eastAsia="en-US"/>
              </w:rPr>
            </w:pPr>
            <w:r w:rsidRPr="002A53EE">
              <w:rPr>
                <w:sz w:val="20"/>
                <w:szCs w:val="22"/>
                <w:lang w:eastAsia="en-US"/>
              </w:rPr>
              <w:t>Д57</w:t>
            </w:r>
          </w:p>
        </w:tc>
        <w:tc>
          <w:tcPr>
            <w:tcW w:w="9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3</w:t>
            </w:r>
          </w:p>
        </w:tc>
      </w:tr>
      <w:tr w:rsidR="002A53EE" w:rsidRPr="002A53EE" w:rsidTr="00485166">
        <w:trPr>
          <w:trHeight w:val="230"/>
        </w:trPr>
        <w:tc>
          <w:tcPr>
            <w:tcW w:w="571" w:type="dxa"/>
          </w:tcPr>
          <w:p w:rsidR="002A53EE" w:rsidRPr="002A53EE" w:rsidRDefault="002A53EE" w:rsidP="002A53EE">
            <w:pPr>
              <w:spacing w:line="210" w:lineRule="exact"/>
              <w:ind w:left="184"/>
              <w:rPr>
                <w:sz w:val="20"/>
                <w:szCs w:val="22"/>
                <w:lang w:eastAsia="en-US"/>
              </w:rPr>
            </w:pPr>
            <w:r w:rsidRPr="002A53EE">
              <w:rPr>
                <w:sz w:val="20"/>
                <w:szCs w:val="22"/>
                <w:lang w:eastAsia="en-US"/>
              </w:rPr>
              <w:lastRenderedPageBreak/>
              <w:t>26</w:t>
            </w:r>
          </w:p>
        </w:tc>
        <w:tc>
          <w:tcPr>
            <w:tcW w:w="1985" w:type="dxa"/>
          </w:tcPr>
          <w:p w:rsidR="002A53EE" w:rsidRPr="002A53EE" w:rsidRDefault="002A53EE" w:rsidP="002A53EE">
            <w:pPr>
              <w:spacing w:line="210" w:lineRule="exact"/>
              <w:ind w:left="64" w:right="54"/>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9.2.</w:t>
            </w:r>
          </w:p>
        </w:tc>
        <w:tc>
          <w:tcPr>
            <w:tcW w:w="1603" w:type="dxa"/>
          </w:tcPr>
          <w:p w:rsidR="002A53EE" w:rsidRPr="002A53EE" w:rsidRDefault="002A53EE" w:rsidP="002A53EE">
            <w:pPr>
              <w:spacing w:line="210" w:lineRule="exact"/>
              <w:ind w:right="570"/>
              <w:jc w:val="right"/>
              <w:rPr>
                <w:sz w:val="20"/>
                <w:szCs w:val="22"/>
                <w:lang w:eastAsia="en-US"/>
              </w:rPr>
            </w:pPr>
            <w:r w:rsidRPr="002A53EE">
              <w:rPr>
                <w:sz w:val="20"/>
                <w:szCs w:val="22"/>
                <w:lang w:eastAsia="en-US"/>
              </w:rPr>
              <w:t>Д100</w:t>
            </w:r>
          </w:p>
        </w:tc>
        <w:tc>
          <w:tcPr>
            <w:tcW w:w="90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0" w:lineRule="exact"/>
              <w:ind w:left="168" w:right="162"/>
              <w:jc w:val="center"/>
              <w:rPr>
                <w:sz w:val="20"/>
                <w:szCs w:val="22"/>
                <w:lang w:eastAsia="en-US"/>
              </w:rPr>
            </w:pPr>
            <w:r w:rsidRPr="002A53EE">
              <w:rPr>
                <w:sz w:val="20"/>
                <w:szCs w:val="22"/>
                <w:lang w:eastAsia="en-US"/>
              </w:rPr>
              <w:t>66</w:t>
            </w:r>
          </w:p>
        </w:tc>
        <w:tc>
          <w:tcPr>
            <w:tcW w:w="2017" w:type="dxa"/>
          </w:tcPr>
          <w:p w:rsidR="002A53EE" w:rsidRPr="002A53EE" w:rsidRDefault="002A53EE" w:rsidP="002A53EE">
            <w:pPr>
              <w:spacing w:line="210" w:lineRule="exact"/>
              <w:ind w:left="134" w:right="131"/>
              <w:jc w:val="center"/>
              <w:rPr>
                <w:sz w:val="20"/>
                <w:szCs w:val="22"/>
                <w:lang w:eastAsia="en-US"/>
              </w:rPr>
            </w:pPr>
            <w:r w:rsidRPr="002A53EE">
              <w:rPr>
                <w:sz w:val="20"/>
                <w:szCs w:val="22"/>
                <w:lang w:eastAsia="en-US"/>
              </w:rPr>
              <w:t>ТП13.4</w:t>
            </w:r>
          </w:p>
        </w:tc>
        <w:tc>
          <w:tcPr>
            <w:tcW w:w="1155" w:type="dxa"/>
          </w:tcPr>
          <w:p w:rsidR="002A53EE" w:rsidRPr="002A53EE" w:rsidRDefault="002A53EE" w:rsidP="002A53EE">
            <w:pPr>
              <w:spacing w:line="210" w:lineRule="exact"/>
              <w:ind w:left="311" w:right="303"/>
              <w:jc w:val="center"/>
              <w:rPr>
                <w:sz w:val="20"/>
                <w:szCs w:val="22"/>
                <w:lang w:eastAsia="en-US"/>
              </w:rPr>
            </w:pPr>
            <w:r w:rsidRPr="002A53EE">
              <w:rPr>
                <w:sz w:val="20"/>
                <w:szCs w:val="22"/>
                <w:lang w:eastAsia="en-US"/>
              </w:rPr>
              <w:t>Д57</w:t>
            </w:r>
          </w:p>
        </w:tc>
        <w:tc>
          <w:tcPr>
            <w:tcW w:w="9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3</w:t>
            </w:r>
          </w:p>
        </w:tc>
      </w:tr>
      <w:tr w:rsidR="002A53EE" w:rsidRPr="002A53EE" w:rsidTr="00485166">
        <w:trPr>
          <w:trHeight w:val="230"/>
        </w:trPr>
        <w:tc>
          <w:tcPr>
            <w:tcW w:w="571" w:type="dxa"/>
          </w:tcPr>
          <w:p w:rsidR="002A53EE" w:rsidRPr="002A53EE" w:rsidRDefault="002A53EE" w:rsidP="002A53EE">
            <w:pPr>
              <w:spacing w:line="210" w:lineRule="exact"/>
              <w:ind w:left="184"/>
              <w:rPr>
                <w:sz w:val="20"/>
                <w:szCs w:val="22"/>
                <w:lang w:eastAsia="en-US"/>
              </w:rPr>
            </w:pPr>
            <w:r w:rsidRPr="002A53EE">
              <w:rPr>
                <w:sz w:val="20"/>
                <w:szCs w:val="22"/>
                <w:lang w:eastAsia="en-US"/>
              </w:rPr>
              <w:t>27</w:t>
            </w:r>
          </w:p>
        </w:tc>
        <w:tc>
          <w:tcPr>
            <w:tcW w:w="1985" w:type="dxa"/>
          </w:tcPr>
          <w:p w:rsidR="002A53EE" w:rsidRPr="002A53EE" w:rsidRDefault="002A53EE" w:rsidP="002A53EE">
            <w:pPr>
              <w:spacing w:line="210" w:lineRule="exact"/>
              <w:ind w:left="64" w:right="57"/>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9.3</w:t>
            </w:r>
          </w:p>
        </w:tc>
        <w:tc>
          <w:tcPr>
            <w:tcW w:w="1603" w:type="dxa"/>
          </w:tcPr>
          <w:p w:rsidR="002A53EE" w:rsidRPr="002A53EE" w:rsidRDefault="002A53EE" w:rsidP="002A53EE">
            <w:pPr>
              <w:spacing w:line="210" w:lineRule="exact"/>
              <w:ind w:right="620"/>
              <w:jc w:val="right"/>
              <w:rPr>
                <w:sz w:val="20"/>
                <w:szCs w:val="22"/>
                <w:lang w:eastAsia="en-US"/>
              </w:rPr>
            </w:pPr>
            <w:r w:rsidRPr="002A53EE">
              <w:rPr>
                <w:sz w:val="20"/>
                <w:szCs w:val="22"/>
                <w:lang w:eastAsia="en-US"/>
              </w:rPr>
              <w:t>Д57</w:t>
            </w:r>
          </w:p>
        </w:tc>
        <w:tc>
          <w:tcPr>
            <w:tcW w:w="90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0" w:lineRule="exact"/>
              <w:ind w:left="168" w:right="162"/>
              <w:jc w:val="center"/>
              <w:rPr>
                <w:sz w:val="20"/>
                <w:szCs w:val="22"/>
                <w:lang w:eastAsia="en-US"/>
              </w:rPr>
            </w:pPr>
            <w:r w:rsidRPr="002A53EE">
              <w:rPr>
                <w:sz w:val="20"/>
                <w:szCs w:val="22"/>
                <w:lang w:eastAsia="en-US"/>
              </w:rPr>
              <w:t>67</w:t>
            </w:r>
          </w:p>
        </w:tc>
        <w:tc>
          <w:tcPr>
            <w:tcW w:w="2017" w:type="dxa"/>
          </w:tcPr>
          <w:p w:rsidR="002A53EE" w:rsidRPr="002A53EE" w:rsidRDefault="002A53EE" w:rsidP="002A53EE">
            <w:pPr>
              <w:spacing w:line="210" w:lineRule="exact"/>
              <w:ind w:left="134" w:right="131"/>
              <w:jc w:val="center"/>
              <w:rPr>
                <w:sz w:val="20"/>
                <w:szCs w:val="22"/>
                <w:lang w:eastAsia="en-US"/>
              </w:rPr>
            </w:pPr>
            <w:r w:rsidRPr="002A53EE">
              <w:rPr>
                <w:sz w:val="20"/>
                <w:szCs w:val="22"/>
                <w:lang w:eastAsia="en-US"/>
              </w:rPr>
              <w:t>ТП13.5</w:t>
            </w:r>
          </w:p>
        </w:tc>
        <w:tc>
          <w:tcPr>
            <w:tcW w:w="1155" w:type="dxa"/>
          </w:tcPr>
          <w:p w:rsidR="002A53EE" w:rsidRPr="002A53EE" w:rsidRDefault="002A53EE" w:rsidP="002A53EE">
            <w:pPr>
              <w:spacing w:line="210" w:lineRule="exact"/>
              <w:ind w:left="311" w:right="303"/>
              <w:jc w:val="center"/>
              <w:rPr>
                <w:sz w:val="20"/>
                <w:szCs w:val="22"/>
                <w:lang w:eastAsia="en-US"/>
              </w:rPr>
            </w:pPr>
            <w:r w:rsidRPr="002A53EE">
              <w:rPr>
                <w:sz w:val="20"/>
                <w:szCs w:val="22"/>
                <w:lang w:eastAsia="en-US"/>
              </w:rPr>
              <w:t>Д57</w:t>
            </w:r>
          </w:p>
        </w:tc>
        <w:tc>
          <w:tcPr>
            <w:tcW w:w="9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r>
      <w:tr w:rsidR="002A53EE" w:rsidRPr="002A53EE" w:rsidTr="00485166">
        <w:trPr>
          <w:trHeight w:val="230"/>
        </w:trPr>
        <w:tc>
          <w:tcPr>
            <w:tcW w:w="571" w:type="dxa"/>
          </w:tcPr>
          <w:p w:rsidR="002A53EE" w:rsidRPr="002A53EE" w:rsidRDefault="002A53EE" w:rsidP="002A53EE">
            <w:pPr>
              <w:spacing w:line="210" w:lineRule="exact"/>
              <w:ind w:left="184"/>
              <w:rPr>
                <w:sz w:val="20"/>
                <w:szCs w:val="22"/>
                <w:lang w:eastAsia="en-US"/>
              </w:rPr>
            </w:pPr>
            <w:r w:rsidRPr="002A53EE">
              <w:rPr>
                <w:sz w:val="20"/>
                <w:szCs w:val="22"/>
                <w:lang w:eastAsia="en-US"/>
              </w:rPr>
              <w:t>28</w:t>
            </w:r>
          </w:p>
        </w:tc>
        <w:tc>
          <w:tcPr>
            <w:tcW w:w="1985" w:type="dxa"/>
          </w:tcPr>
          <w:p w:rsidR="002A53EE" w:rsidRPr="002A53EE" w:rsidRDefault="002A53EE" w:rsidP="002A53EE">
            <w:pPr>
              <w:spacing w:line="210" w:lineRule="exact"/>
              <w:ind w:left="64" w:right="56"/>
              <w:jc w:val="center"/>
              <w:rPr>
                <w:sz w:val="20"/>
                <w:szCs w:val="22"/>
                <w:lang w:eastAsia="en-US"/>
              </w:rPr>
            </w:pPr>
            <w:r w:rsidRPr="002A53EE">
              <w:rPr>
                <w:sz w:val="20"/>
                <w:szCs w:val="22"/>
                <w:lang w:eastAsia="en-US"/>
              </w:rPr>
              <w:t>ТП 8</w:t>
            </w:r>
          </w:p>
        </w:tc>
        <w:tc>
          <w:tcPr>
            <w:tcW w:w="1603" w:type="dxa"/>
          </w:tcPr>
          <w:p w:rsidR="002A53EE" w:rsidRPr="002A53EE" w:rsidRDefault="002A53EE" w:rsidP="002A53EE">
            <w:pPr>
              <w:spacing w:line="210" w:lineRule="exact"/>
              <w:ind w:right="620"/>
              <w:jc w:val="right"/>
              <w:rPr>
                <w:sz w:val="20"/>
                <w:szCs w:val="22"/>
                <w:lang w:eastAsia="en-US"/>
              </w:rPr>
            </w:pPr>
            <w:r w:rsidRPr="002A53EE">
              <w:rPr>
                <w:sz w:val="20"/>
                <w:szCs w:val="22"/>
                <w:lang w:eastAsia="en-US"/>
              </w:rPr>
              <w:t>Д57</w:t>
            </w:r>
          </w:p>
        </w:tc>
        <w:tc>
          <w:tcPr>
            <w:tcW w:w="90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0" w:lineRule="exact"/>
              <w:ind w:left="168" w:right="162"/>
              <w:jc w:val="center"/>
              <w:rPr>
                <w:sz w:val="20"/>
                <w:szCs w:val="22"/>
                <w:lang w:eastAsia="en-US"/>
              </w:rPr>
            </w:pPr>
            <w:r w:rsidRPr="002A53EE">
              <w:rPr>
                <w:sz w:val="20"/>
                <w:szCs w:val="22"/>
                <w:lang w:eastAsia="en-US"/>
              </w:rPr>
              <w:t>68</w:t>
            </w:r>
          </w:p>
        </w:tc>
        <w:tc>
          <w:tcPr>
            <w:tcW w:w="2017" w:type="dxa"/>
          </w:tcPr>
          <w:p w:rsidR="002A53EE" w:rsidRPr="002A53EE" w:rsidRDefault="002A53EE" w:rsidP="002A53EE">
            <w:pPr>
              <w:spacing w:line="210" w:lineRule="exact"/>
              <w:ind w:left="134" w:right="129"/>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13.6</w:t>
            </w:r>
          </w:p>
        </w:tc>
        <w:tc>
          <w:tcPr>
            <w:tcW w:w="1155" w:type="dxa"/>
          </w:tcPr>
          <w:p w:rsidR="002A53EE" w:rsidRPr="002A53EE" w:rsidRDefault="002A53EE" w:rsidP="002A53EE">
            <w:pPr>
              <w:spacing w:line="210" w:lineRule="exact"/>
              <w:ind w:left="311" w:right="303"/>
              <w:jc w:val="center"/>
              <w:rPr>
                <w:sz w:val="20"/>
                <w:szCs w:val="22"/>
                <w:lang w:eastAsia="en-US"/>
              </w:rPr>
            </w:pPr>
            <w:r w:rsidRPr="002A53EE">
              <w:rPr>
                <w:sz w:val="20"/>
                <w:szCs w:val="22"/>
                <w:lang w:eastAsia="en-US"/>
              </w:rPr>
              <w:t>Д25</w:t>
            </w:r>
          </w:p>
        </w:tc>
        <w:tc>
          <w:tcPr>
            <w:tcW w:w="9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r>
      <w:tr w:rsidR="002A53EE" w:rsidRPr="002A53EE" w:rsidTr="00485166">
        <w:trPr>
          <w:trHeight w:val="230"/>
        </w:trPr>
        <w:tc>
          <w:tcPr>
            <w:tcW w:w="571" w:type="dxa"/>
          </w:tcPr>
          <w:p w:rsidR="002A53EE" w:rsidRPr="002A53EE" w:rsidRDefault="002A53EE" w:rsidP="002A53EE">
            <w:pPr>
              <w:spacing w:line="210" w:lineRule="exact"/>
              <w:ind w:left="184"/>
              <w:rPr>
                <w:sz w:val="20"/>
                <w:szCs w:val="22"/>
                <w:lang w:eastAsia="en-US"/>
              </w:rPr>
            </w:pPr>
            <w:r w:rsidRPr="002A53EE">
              <w:rPr>
                <w:sz w:val="20"/>
                <w:szCs w:val="22"/>
                <w:lang w:eastAsia="en-US"/>
              </w:rPr>
              <w:t>29</w:t>
            </w:r>
          </w:p>
        </w:tc>
        <w:tc>
          <w:tcPr>
            <w:tcW w:w="1985" w:type="dxa"/>
          </w:tcPr>
          <w:p w:rsidR="002A53EE" w:rsidRPr="002A53EE" w:rsidRDefault="002A53EE" w:rsidP="002A53EE">
            <w:pPr>
              <w:spacing w:line="210" w:lineRule="exact"/>
              <w:ind w:left="64" w:right="56"/>
              <w:jc w:val="center"/>
              <w:rPr>
                <w:sz w:val="20"/>
                <w:szCs w:val="22"/>
                <w:lang w:eastAsia="en-US"/>
              </w:rPr>
            </w:pPr>
            <w:r w:rsidRPr="002A53EE">
              <w:rPr>
                <w:sz w:val="20"/>
                <w:szCs w:val="22"/>
                <w:lang w:eastAsia="en-US"/>
              </w:rPr>
              <w:t>ТП 9</w:t>
            </w:r>
          </w:p>
        </w:tc>
        <w:tc>
          <w:tcPr>
            <w:tcW w:w="1603" w:type="dxa"/>
          </w:tcPr>
          <w:p w:rsidR="002A53EE" w:rsidRPr="002A53EE" w:rsidRDefault="002A53EE" w:rsidP="002A53EE">
            <w:pPr>
              <w:spacing w:line="210" w:lineRule="exact"/>
              <w:ind w:right="620"/>
              <w:jc w:val="right"/>
              <w:rPr>
                <w:sz w:val="20"/>
                <w:szCs w:val="22"/>
                <w:lang w:eastAsia="en-US"/>
              </w:rPr>
            </w:pPr>
            <w:r w:rsidRPr="002A53EE">
              <w:rPr>
                <w:sz w:val="20"/>
                <w:szCs w:val="22"/>
                <w:lang w:eastAsia="en-US"/>
              </w:rPr>
              <w:t>Д57</w:t>
            </w:r>
          </w:p>
        </w:tc>
        <w:tc>
          <w:tcPr>
            <w:tcW w:w="90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0" w:lineRule="exact"/>
              <w:ind w:left="168" w:right="162"/>
              <w:jc w:val="center"/>
              <w:rPr>
                <w:sz w:val="20"/>
                <w:szCs w:val="22"/>
                <w:lang w:eastAsia="en-US"/>
              </w:rPr>
            </w:pPr>
            <w:r w:rsidRPr="002A53EE">
              <w:rPr>
                <w:sz w:val="20"/>
                <w:szCs w:val="22"/>
                <w:lang w:eastAsia="en-US"/>
              </w:rPr>
              <w:t>69</w:t>
            </w:r>
          </w:p>
        </w:tc>
        <w:tc>
          <w:tcPr>
            <w:tcW w:w="2017" w:type="dxa"/>
          </w:tcPr>
          <w:p w:rsidR="002A53EE" w:rsidRPr="002A53EE" w:rsidRDefault="002A53EE" w:rsidP="002A53EE">
            <w:pPr>
              <w:spacing w:line="210" w:lineRule="exact"/>
              <w:ind w:left="131" w:right="131"/>
              <w:jc w:val="center"/>
              <w:rPr>
                <w:sz w:val="20"/>
                <w:szCs w:val="22"/>
                <w:lang w:eastAsia="en-US"/>
              </w:rPr>
            </w:pPr>
            <w:r w:rsidRPr="002A53EE">
              <w:rPr>
                <w:sz w:val="20"/>
                <w:szCs w:val="22"/>
                <w:lang w:eastAsia="en-US"/>
              </w:rPr>
              <w:t>Сбербанк</w:t>
            </w:r>
          </w:p>
        </w:tc>
        <w:tc>
          <w:tcPr>
            <w:tcW w:w="1155" w:type="dxa"/>
          </w:tcPr>
          <w:p w:rsidR="002A53EE" w:rsidRPr="002A53EE" w:rsidRDefault="002A53EE" w:rsidP="002A53EE">
            <w:pPr>
              <w:spacing w:line="210" w:lineRule="exact"/>
              <w:ind w:left="311" w:right="303"/>
              <w:jc w:val="center"/>
              <w:rPr>
                <w:sz w:val="20"/>
                <w:szCs w:val="22"/>
                <w:lang w:eastAsia="en-US"/>
              </w:rPr>
            </w:pPr>
            <w:r w:rsidRPr="002A53EE">
              <w:rPr>
                <w:sz w:val="20"/>
                <w:szCs w:val="22"/>
                <w:lang w:eastAsia="en-US"/>
              </w:rPr>
              <w:t>Д57</w:t>
            </w:r>
          </w:p>
        </w:tc>
        <w:tc>
          <w:tcPr>
            <w:tcW w:w="9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r>
      <w:tr w:rsidR="002A53EE" w:rsidRPr="002A53EE" w:rsidTr="00485166">
        <w:trPr>
          <w:trHeight w:val="230"/>
        </w:trPr>
        <w:tc>
          <w:tcPr>
            <w:tcW w:w="571" w:type="dxa"/>
          </w:tcPr>
          <w:p w:rsidR="002A53EE" w:rsidRPr="002A53EE" w:rsidRDefault="002A53EE" w:rsidP="002A53EE">
            <w:pPr>
              <w:spacing w:line="211" w:lineRule="exact"/>
              <w:ind w:left="184"/>
              <w:rPr>
                <w:sz w:val="20"/>
                <w:szCs w:val="22"/>
                <w:lang w:eastAsia="en-US"/>
              </w:rPr>
            </w:pPr>
            <w:r w:rsidRPr="002A53EE">
              <w:rPr>
                <w:sz w:val="20"/>
                <w:szCs w:val="22"/>
                <w:lang w:eastAsia="en-US"/>
              </w:rPr>
              <w:t>30</w:t>
            </w:r>
          </w:p>
        </w:tc>
        <w:tc>
          <w:tcPr>
            <w:tcW w:w="1985" w:type="dxa"/>
          </w:tcPr>
          <w:p w:rsidR="002A53EE" w:rsidRPr="002A53EE" w:rsidRDefault="002A53EE" w:rsidP="002A53EE">
            <w:pPr>
              <w:spacing w:line="211" w:lineRule="exact"/>
              <w:ind w:left="64" w:right="54"/>
              <w:jc w:val="center"/>
              <w:rPr>
                <w:sz w:val="20"/>
                <w:szCs w:val="22"/>
                <w:lang w:eastAsia="en-US"/>
              </w:rPr>
            </w:pPr>
            <w:r w:rsidRPr="002A53EE">
              <w:rPr>
                <w:sz w:val="20"/>
                <w:szCs w:val="22"/>
                <w:lang w:eastAsia="en-US"/>
              </w:rPr>
              <w:t>ЦТП</w:t>
            </w:r>
            <w:r w:rsidRPr="002A53EE">
              <w:rPr>
                <w:spacing w:val="-2"/>
                <w:sz w:val="20"/>
                <w:szCs w:val="22"/>
                <w:lang w:eastAsia="en-US"/>
              </w:rPr>
              <w:t xml:space="preserve"> </w:t>
            </w:r>
            <w:r w:rsidRPr="002A53EE">
              <w:rPr>
                <w:sz w:val="20"/>
                <w:szCs w:val="22"/>
                <w:lang w:eastAsia="en-US"/>
              </w:rPr>
              <w:t>10</w:t>
            </w:r>
          </w:p>
        </w:tc>
        <w:tc>
          <w:tcPr>
            <w:tcW w:w="1603" w:type="dxa"/>
          </w:tcPr>
          <w:p w:rsidR="002A53EE" w:rsidRPr="002A53EE" w:rsidRDefault="002A53EE" w:rsidP="002A53EE">
            <w:pPr>
              <w:spacing w:line="211" w:lineRule="exact"/>
              <w:ind w:right="570"/>
              <w:jc w:val="right"/>
              <w:rPr>
                <w:sz w:val="20"/>
                <w:szCs w:val="22"/>
                <w:lang w:eastAsia="en-US"/>
              </w:rPr>
            </w:pPr>
            <w:r w:rsidRPr="002A53EE">
              <w:rPr>
                <w:sz w:val="20"/>
                <w:szCs w:val="22"/>
                <w:lang w:eastAsia="en-US"/>
              </w:rPr>
              <w:t>Д100</w:t>
            </w:r>
          </w:p>
        </w:tc>
        <w:tc>
          <w:tcPr>
            <w:tcW w:w="905" w:type="dxa"/>
          </w:tcPr>
          <w:p w:rsidR="002A53EE" w:rsidRPr="002A53EE" w:rsidRDefault="002A53EE" w:rsidP="002A53EE">
            <w:pPr>
              <w:spacing w:line="211"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1" w:lineRule="exact"/>
              <w:ind w:left="168" w:right="162"/>
              <w:jc w:val="center"/>
              <w:rPr>
                <w:sz w:val="20"/>
                <w:szCs w:val="22"/>
                <w:lang w:eastAsia="en-US"/>
              </w:rPr>
            </w:pPr>
            <w:r w:rsidRPr="002A53EE">
              <w:rPr>
                <w:sz w:val="20"/>
                <w:szCs w:val="22"/>
                <w:lang w:eastAsia="en-US"/>
              </w:rPr>
              <w:t>70</w:t>
            </w:r>
          </w:p>
        </w:tc>
        <w:tc>
          <w:tcPr>
            <w:tcW w:w="2017" w:type="dxa"/>
          </w:tcPr>
          <w:p w:rsidR="002A53EE" w:rsidRPr="002A53EE" w:rsidRDefault="002A53EE" w:rsidP="002A53EE">
            <w:pPr>
              <w:spacing w:line="211" w:lineRule="exact"/>
              <w:ind w:left="134" w:right="131"/>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27</w:t>
            </w:r>
          </w:p>
        </w:tc>
        <w:tc>
          <w:tcPr>
            <w:tcW w:w="1155" w:type="dxa"/>
          </w:tcPr>
          <w:p w:rsidR="002A53EE" w:rsidRPr="002A53EE" w:rsidRDefault="002A53EE" w:rsidP="002A53EE">
            <w:pPr>
              <w:spacing w:line="211" w:lineRule="exact"/>
              <w:ind w:left="311" w:right="303"/>
              <w:jc w:val="center"/>
              <w:rPr>
                <w:sz w:val="20"/>
                <w:szCs w:val="22"/>
                <w:lang w:eastAsia="en-US"/>
              </w:rPr>
            </w:pPr>
            <w:r w:rsidRPr="002A53EE">
              <w:rPr>
                <w:sz w:val="20"/>
                <w:szCs w:val="22"/>
                <w:lang w:eastAsia="en-US"/>
              </w:rPr>
              <w:t>Д57</w:t>
            </w:r>
          </w:p>
        </w:tc>
        <w:tc>
          <w:tcPr>
            <w:tcW w:w="906" w:type="dxa"/>
          </w:tcPr>
          <w:p w:rsidR="002A53EE" w:rsidRPr="002A53EE" w:rsidRDefault="002A53EE" w:rsidP="002A53EE">
            <w:pPr>
              <w:spacing w:line="211" w:lineRule="exact"/>
              <w:ind w:left="5"/>
              <w:jc w:val="center"/>
              <w:rPr>
                <w:sz w:val="20"/>
                <w:szCs w:val="22"/>
                <w:lang w:eastAsia="en-US"/>
              </w:rPr>
            </w:pPr>
            <w:r w:rsidRPr="002A53EE">
              <w:rPr>
                <w:w w:val="99"/>
                <w:sz w:val="20"/>
                <w:szCs w:val="22"/>
                <w:lang w:eastAsia="en-US"/>
              </w:rPr>
              <w:t>2</w:t>
            </w:r>
          </w:p>
        </w:tc>
      </w:tr>
      <w:tr w:rsidR="002A53EE" w:rsidRPr="002A53EE" w:rsidTr="00485166">
        <w:trPr>
          <w:trHeight w:val="230"/>
        </w:trPr>
        <w:tc>
          <w:tcPr>
            <w:tcW w:w="571" w:type="dxa"/>
          </w:tcPr>
          <w:p w:rsidR="002A53EE" w:rsidRPr="002A53EE" w:rsidRDefault="002A53EE" w:rsidP="002A53EE">
            <w:pPr>
              <w:spacing w:line="210" w:lineRule="exact"/>
              <w:ind w:left="184"/>
              <w:rPr>
                <w:sz w:val="20"/>
                <w:szCs w:val="22"/>
                <w:lang w:eastAsia="en-US"/>
              </w:rPr>
            </w:pPr>
            <w:r w:rsidRPr="002A53EE">
              <w:rPr>
                <w:sz w:val="20"/>
                <w:szCs w:val="22"/>
                <w:lang w:eastAsia="en-US"/>
              </w:rPr>
              <w:t>31</w:t>
            </w:r>
          </w:p>
        </w:tc>
        <w:tc>
          <w:tcPr>
            <w:tcW w:w="1985" w:type="dxa"/>
          </w:tcPr>
          <w:p w:rsidR="002A53EE" w:rsidRPr="002A53EE" w:rsidRDefault="002A53EE" w:rsidP="002A53EE">
            <w:pPr>
              <w:spacing w:line="210" w:lineRule="exact"/>
              <w:ind w:left="64" w:right="57"/>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6.1</w:t>
            </w:r>
          </w:p>
        </w:tc>
        <w:tc>
          <w:tcPr>
            <w:tcW w:w="1603" w:type="dxa"/>
          </w:tcPr>
          <w:p w:rsidR="002A53EE" w:rsidRPr="002A53EE" w:rsidRDefault="002A53EE" w:rsidP="002A53EE">
            <w:pPr>
              <w:spacing w:line="210" w:lineRule="exact"/>
              <w:ind w:right="620"/>
              <w:jc w:val="right"/>
              <w:rPr>
                <w:sz w:val="20"/>
                <w:szCs w:val="22"/>
                <w:lang w:eastAsia="en-US"/>
              </w:rPr>
            </w:pPr>
            <w:r w:rsidRPr="002A53EE">
              <w:rPr>
                <w:sz w:val="20"/>
                <w:szCs w:val="22"/>
                <w:lang w:eastAsia="en-US"/>
              </w:rPr>
              <w:t>Д57</w:t>
            </w:r>
          </w:p>
        </w:tc>
        <w:tc>
          <w:tcPr>
            <w:tcW w:w="90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0" w:lineRule="exact"/>
              <w:ind w:left="168" w:right="162"/>
              <w:jc w:val="center"/>
              <w:rPr>
                <w:sz w:val="20"/>
                <w:szCs w:val="22"/>
                <w:lang w:eastAsia="en-US"/>
              </w:rPr>
            </w:pPr>
            <w:r w:rsidRPr="002A53EE">
              <w:rPr>
                <w:sz w:val="20"/>
                <w:szCs w:val="22"/>
                <w:lang w:eastAsia="en-US"/>
              </w:rPr>
              <w:t>71</w:t>
            </w:r>
          </w:p>
        </w:tc>
        <w:tc>
          <w:tcPr>
            <w:tcW w:w="2017" w:type="dxa"/>
          </w:tcPr>
          <w:p w:rsidR="002A53EE" w:rsidRPr="002A53EE" w:rsidRDefault="002A53EE" w:rsidP="002A53EE">
            <w:pPr>
              <w:spacing w:line="210" w:lineRule="exact"/>
              <w:ind w:left="134" w:right="131"/>
              <w:jc w:val="center"/>
              <w:rPr>
                <w:sz w:val="20"/>
                <w:szCs w:val="22"/>
                <w:lang w:eastAsia="en-US"/>
              </w:rPr>
            </w:pPr>
            <w:r w:rsidRPr="002A53EE">
              <w:rPr>
                <w:sz w:val="20"/>
                <w:szCs w:val="22"/>
                <w:lang w:eastAsia="en-US"/>
              </w:rPr>
              <w:t>ЦТП</w:t>
            </w:r>
            <w:r w:rsidRPr="002A53EE">
              <w:rPr>
                <w:spacing w:val="-2"/>
                <w:sz w:val="20"/>
                <w:szCs w:val="22"/>
                <w:lang w:eastAsia="en-US"/>
              </w:rPr>
              <w:t xml:space="preserve"> </w:t>
            </w:r>
            <w:r w:rsidRPr="002A53EE">
              <w:rPr>
                <w:sz w:val="20"/>
                <w:szCs w:val="22"/>
                <w:lang w:eastAsia="en-US"/>
              </w:rPr>
              <w:t>16</w:t>
            </w:r>
          </w:p>
        </w:tc>
        <w:tc>
          <w:tcPr>
            <w:tcW w:w="1155" w:type="dxa"/>
          </w:tcPr>
          <w:p w:rsidR="002A53EE" w:rsidRPr="002A53EE" w:rsidRDefault="002A53EE" w:rsidP="002A53EE">
            <w:pPr>
              <w:spacing w:line="210" w:lineRule="exact"/>
              <w:ind w:left="311" w:right="304"/>
              <w:jc w:val="center"/>
              <w:rPr>
                <w:sz w:val="20"/>
                <w:szCs w:val="22"/>
                <w:lang w:eastAsia="en-US"/>
              </w:rPr>
            </w:pPr>
            <w:r w:rsidRPr="002A53EE">
              <w:rPr>
                <w:sz w:val="20"/>
                <w:szCs w:val="22"/>
                <w:lang w:eastAsia="en-US"/>
              </w:rPr>
              <w:t>Д219</w:t>
            </w:r>
          </w:p>
        </w:tc>
        <w:tc>
          <w:tcPr>
            <w:tcW w:w="9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r>
      <w:tr w:rsidR="002A53EE" w:rsidRPr="002A53EE" w:rsidTr="00485166">
        <w:trPr>
          <w:trHeight w:val="230"/>
        </w:trPr>
        <w:tc>
          <w:tcPr>
            <w:tcW w:w="571" w:type="dxa"/>
          </w:tcPr>
          <w:p w:rsidR="002A53EE" w:rsidRPr="002A53EE" w:rsidRDefault="002A53EE" w:rsidP="002A53EE">
            <w:pPr>
              <w:spacing w:line="210" w:lineRule="exact"/>
              <w:ind w:left="184"/>
              <w:rPr>
                <w:sz w:val="20"/>
                <w:szCs w:val="22"/>
                <w:lang w:eastAsia="en-US"/>
              </w:rPr>
            </w:pPr>
            <w:r w:rsidRPr="002A53EE">
              <w:rPr>
                <w:sz w:val="20"/>
                <w:szCs w:val="22"/>
                <w:lang w:eastAsia="en-US"/>
              </w:rPr>
              <w:t>32</w:t>
            </w:r>
          </w:p>
        </w:tc>
        <w:tc>
          <w:tcPr>
            <w:tcW w:w="1985" w:type="dxa"/>
          </w:tcPr>
          <w:p w:rsidR="002A53EE" w:rsidRPr="002A53EE" w:rsidRDefault="002A53EE" w:rsidP="002A53EE">
            <w:pPr>
              <w:spacing w:line="210" w:lineRule="exact"/>
              <w:ind w:left="64" w:right="57"/>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6.2</w:t>
            </w:r>
          </w:p>
        </w:tc>
        <w:tc>
          <w:tcPr>
            <w:tcW w:w="1603" w:type="dxa"/>
          </w:tcPr>
          <w:p w:rsidR="002A53EE" w:rsidRPr="002A53EE" w:rsidRDefault="002A53EE" w:rsidP="002A53EE">
            <w:pPr>
              <w:spacing w:line="210" w:lineRule="exact"/>
              <w:ind w:right="620"/>
              <w:jc w:val="right"/>
              <w:rPr>
                <w:sz w:val="20"/>
                <w:szCs w:val="22"/>
                <w:lang w:eastAsia="en-US"/>
              </w:rPr>
            </w:pPr>
            <w:r w:rsidRPr="002A53EE">
              <w:rPr>
                <w:sz w:val="20"/>
                <w:szCs w:val="22"/>
                <w:lang w:eastAsia="en-US"/>
              </w:rPr>
              <w:t>Д57</w:t>
            </w:r>
          </w:p>
        </w:tc>
        <w:tc>
          <w:tcPr>
            <w:tcW w:w="90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0" w:lineRule="exact"/>
              <w:ind w:left="168" w:right="162"/>
              <w:jc w:val="center"/>
              <w:rPr>
                <w:sz w:val="20"/>
                <w:szCs w:val="22"/>
                <w:lang w:eastAsia="en-US"/>
              </w:rPr>
            </w:pPr>
            <w:r w:rsidRPr="002A53EE">
              <w:rPr>
                <w:sz w:val="20"/>
                <w:szCs w:val="22"/>
                <w:lang w:eastAsia="en-US"/>
              </w:rPr>
              <w:t>72</w:t>
            </w:r>
          </w:p>
        </w:tc>
        <w:tc>
          <w:tcPr>
            <w:tcW w:w="2017" w:type="dxa"/>
          </w:tcPr>
          <w:p w:rsidR="002A53EE" w:rsidRPr="002A53EE" w:rsidRDefault="002A53EE" w:rsidP="002A53EE">
            <w:pPr>
              <w:spacing w:line="210" w:lineRule="exact"/>
              <w:ind w:left="134" w:right="131"/>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30</w:t>
            </w:r>
          </w:p>
        </w:tc>
        <w:tc>
          <w:tcPr>
            <w:tcW w:w="1155" w:type="dxa"/>
          </w:tcPr>
          <w:p w:rsidR="002A53EE" w:rsidRPr="002A53EE" w:rsidRDefault="002A53EE" w:rsidP="002A53EE">
            <w:pPr>
              <w:spacing w:line="210" w:lineRule="exact"/>
              <w:ind w:left="311" w:right="304"/>
              <w:jc w:val="center"/>
              <w:rPr>
                <w:sz w:val="20"/>
                <w:szCs w:val="22"/>
                <w:lang w:eastAsia="en-US"/>
              </w:rPr>
            </w:pPr>
            <w:r w:rsidRPr="002A53EE">
              <w:rPr>
                <w:sz w:val="20"/>
                <w:szCs w:val="22"/>
                <w:lang w:eastAsia="en-US"/>
              </w:rPr>
              <w:t>Д219</w:t>
            </w:r>
          </w:p>
        </w:tc>
        <w:tc>
          <w:tcPr>
            <w:tcW w:w="9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r>
      <w:tr w:rsidR="002A53EE" w:rsidRPr="002A53EE" w:rsidTr="00485166">
        <w:trPr>
          <w:trHeight w:val="457"/>
        </w:trPr>
        <w:tc>
          <w:tcPr>
            <w:tcW w:w="571" w:type="dxa"/>
          </w:tcPr>
          <w:p w:rsidR="002A53EE" w:rsidRPr="002A53EE" w:rsidRDefault="002A53EE" w:rsidP="002A53EE">
            <w:pPr>
              <w:spacing w:before="108"/>
              <w:ind w:left="184"/>
              <w:rPr>
                <w:sz w:val="20"/>
                <w:szCs w:val="22"/>
                <w:lang w:eastAsia="en-US"/>
              </w:rPr>
            </w:pPr>
            <w:r w:rsidRPr="002A53EE">
              <w:rPr>
                <w:sz w:val="20"/>
                <w:szCs w:val="22"/>
                <w:lang w:eastAsia="en-US"/>
              </w:rPr>
              <w:t>33</w:t>
            </w:r>
          </w:p>
        </w:tc>
        <w:tc>
          <w:tcPr>
            <w:tcW w:w="1985" w:type="dxa"/>
          </w:tcPr>
          <w:p w:rsidR="002A53EE" w:rsidRPr="002A53EE" w:rsidRDefault="002A53EE" w:rsidP="002A53EE">
            <w:pPr>
              <w:spacing w:before="108"/>
              <w:ind w:left="64" w:right="57"/>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6.3</w:t>
            </w:r>
          </w:p>
        </w:tc>
        <w:tc>
          <w:tcPr>
            <w:tcW w:w="1603" w:type="dxa"/>
          </w:tcPr>
          <w:p w:rsidR="002A53EE" w:rsidRPr="002A53EE" w:rsidRDefault="002A53EE" w:rsidP="002A53EE">
            <w:pPr>
              <w:spacing w:before="108"/>
              <w:ind w:right="620"/>
              <w:jc w:val="right"/>
              <w:rPr>
                <w:sz w:val="20"/>
                <w:szCs w:val="22"/>
                <w:lang w:eastAsia="en-US"/>
              </w:rPr>
            </w:pPr>
            <w:r w:rsidRPr="002A53EE">
              <w:rPr>
                <w:sz w:val="20"/>
                <w:szCs w:val="22"/>
                <w:lang w:eastAsia="en-US"/>
              </w:rPr>
              <w:t>Д57</w:t>
            </w:r>
          </w:p>
        </w:tc>
        <w:tc>
          <w:tcPr>
            <w:tcW w:w="905" w:type="dxa"/>
          </w:tcPr>
          <w:p w:rsidR="002A53EE" w:rsidRPr="002A53EE" w:rsidRDefault="002A53EE" w:rsidP="002A53EE">
            <w:pPr>
              <w:spacing w:before="108"/>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before="108"/>
              <w:ind w:left="168" w:right="162"/>
              <w:jc w:val="center"/>
              <w:rPr>
                <w:sz w:val="20"/>
                <w:szCs w:val="22"/>
                <w:lang w:eastAsia="en-US"/>
              </w:rPr>
            </w:pPr>
            <w:r w:rsidRPr="002A53EE">
              <w:rPr>
                <w:sz w:val="20"/>
                <w:szCs w:val="22"/>
                <w:lang w:eastAsia="en-US"/>
              </w:rPr>
              <w:t>73</w:t>
            </w:r>
          </w:p>
        </w:tc>
        <w:tc>
          <w:tcPr>
            <w:tcW w:w="2017" w:type="dxa"/>
          </w:tcPr>
          <w:p w:rsidR="002A53EE" w:rsidRPr="002A53EE" w:rsidRDefault="002A53EE" w:rsidP="002A53EE">
            <w:pPr>
              <w:spacing w:line="223" w:lineRule="exact"/>
              <w:ind w:left="131" w:right="131"/>
              <w:jc w:val="center"/>
              <w:rPr>
                <w:sz w:val="20"/>
                <w:szCs w:val="22"/>
                <w:lang w:eastAsia="en-US"/>
              </w:rPr>
            </w:pPr>
            <w:r w:rsidRPr="002A53EE">
              <w:rPr>
                <w:sz w:val="20"/>
                <w:szCs w:val="22"/>
                <w:lang w:eastAsia="en-US"/>
              </w:rPr>
              <w:t>ЦТП</w:t>
            </w:r>
            <w:r w:rsidRPr="002A53EE">
              <w:rPr>
                <w:spacing w:val="-2"/>
                <w:sz w:val="20"/>
                <w:szCs w:val="22"/>
                <w:lang w:eastAsia="en-US"/>
              </w:rPr>
              <w:t xml:space="preserve"> </w:t>
            </w:r>
            <w:r w:rsidRPr="002A53EE">
              <w:rPr>
                <w:sz w:val="20"/>
                <w:szCs w:val="22"/>
                <w:lang w:eastAsia="en-US"/>
              </w:rPr>
              <w:t>11</w:t>
            </w:r>
            <w:r w:rsidRPr="002A53EE">
              <w:rPr>
                <w:spacing w:val="-1"/>
                <w:sz w:val="20"/>
                <w:szCs w:val="22"/>
                <w:lang w:eastAsia="en-US"/>
              </w:rPr>
              <w:t xml:space="preserve"> </w:t>
            </w:r>
            <w:r w:rsidRPr="002A53EE">
              <w:rPr>
                <w:sz w:val="20"/>
                <w:szCs w:val="22"/>
                <w:lang w:eastAsia="en-US"/>
              </w:rPr>
              <w:t>(на</w:t>
            </w:r>
            <w:r w:rsidRPr="002A53EE">
              <w:rPr>
                <w:spacing w:val="-1"/>
                <w:sz w:val="20"/>
                <w:szCs w:val="22"/>
                <w:lang w:eastAsia="en-US"/>
              </w:rPr>
              <w:t xml:space="preserve"> </w:t>
            </w:r>
            <w:r w:rsidRPr="002A53EE">
              <w:rPr>
                <w:sz w:val="20"/>
                <w:szCs w:val="22"/>
                <w:lang w:eastAsia="en-US"/>
              </w:rPr>
              <w:t>дома</w:t>
            </w:r>
          </w:p>
          <w:p w:rsidR="002A53EE" w:rsidRPr="002A53EE" w:rsidRDefault="002A53EE" w:rsidP="002A53EE">
            <w:pPr>
              <w:spacing w:line="215" w:lineRule="exact"/>
              <w:ind w:left="134" w:right="130"/>
              <w:jc w:val="center"/>
              <w:rPr>
                <w:sz w:val="20"/>
                <w:szCs w:val="22"/>
                <w:lang w:eastAsia="en-US"/>
              </w:rPr>
            </w:pPr>
            <w:r w:rsidRPr="002A53EE">
              <w:rPr>
                <w:sz w:val="20"/>
                <w:szCs w:val="22"/>
                <w:lang w:eastAsia="en-US"/>
              </w:rPr>
              <w:t>61,62,63,60)</w:t>
            </w:r>
          </w:p>
        </w:tc>
        <w:tc>
          <w:tcPr>
            <w:tcW w:w="1155" w:type="dxa"/>
          </w:tcPr>
          <w:p w:rsidR="002A53EE" w:rsidRPr="002A53EE" w:rsidRDefault="002A53EE" w:rsidP="002A53EE">
            <w:pPr>
              <w:spacing w:before="108"/>
              <w:ind w:left="311" w:right="304"/>
              <w:jc w:val="center"/>
              <w:rPr>
                <w:sz w:val="20"/>
                <w:szCs w:val="22"/>
                <w:lang w:eastAsia="en-US"/>
              </w:rPr>
            </w:pPr>
            <w:r w:rsidRPr="002A53EE">
              <w:rPr>
                <w:sz w:val="20"/>
                <w:szCs w:val="22"/>
                <w:lang w:eastAsia="en-US"/>
              </w:rPr>
              <w:t>Д100</w:t>
            </w:r>
          </w:p>
        </w:tc>
        <w:tc>
          <w:tcPr>
            <w:tcW w:w="906" w:type="dxa"/>
          </w:tcPr>
          <w:p w:rsidR="002A53EE" w:rsidRPr="002A53EE" w:rsidRDefault="002A53EE" w:rsidP="002A53EE">
            <w:pPr>
              <w:spacing w:before="108"/>
              <w:ind w:left="5"/>
              <w:jc w:val="center"/>
              <w:rPr>
                <w:sz w:val="20"/>
                <w:szCs w:val="22"/>
                <w:lang w:eastAsia="en-US"/>
              </w:rPr>
            </w:pPr>
            <w:r w:rsidRPr="002A53EE">
              <w:rPr>
                <w:w w:val="99"/>
                <w:sz w:val="20"/>
                <w:szCs w:val="22"/>
                <w:lang w:eastAsia="en-US"/>
              </w:rPr>
              <w:t>2</w:t>
            </w:r>
          </w:p>
        </w:tc>
      </w:tr>
      <w:tr w:rsidR="002A53EE" w:rsidRPr="002A53EE" w:rsidTr="00485166">
        <w:trPr>
          <w:trHeight w:val="230"/>
        </w:trPr>
        <w:tc>
          <w:tcPr>
            <w:tcW w:w="571" w:type="dxa"/>
          </w:tcPr>
          <w:p w:rsidR="002A53EE" w:rsidRPr="002A53EE" w:rsidRDefault="002A53EE" w:rsidP="002A53EE">
            <w:pPr>
              <w:spacing w:line="210" w:lineRule="exact"/>
              <w:ind w:left="184"/>
              <w:rPr>
                <w:sz w:val="20"/>
                <w:szCs w:val="22"/>
                <w:lang w:eastAsia="en-US"/>
              </w:rPr>
            </w:pPr>
            <w:r w:rsidRPr="002A53EE">
              <w:rPr>
                <w:sz w:val="20"/>
                <w:szCs w:val="22"/>
                <w:lang w:eastAsia="en-US"/>
              </w:rPr>
              <w:t>34</w:t>
            </w:r>
          </w:p>
        </w:tc>
        <w:tc>
          <w:tcPr>
            <w:tcW w:w="1985" w:type="dxa"/>
          </w:tcPr>
          <w:p w:rsidR="002A53EE" w:rsidRPr="002A53EE" w:rsidRDefault="002A53EE" w:rsidP="002A53EE">
            <w:pPr>
              <w:spacing w:line="210" w:lineRule="exact"/>
              <w:ind w:left="64" w:right="57"/>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6.4</w:t>
            </w:r>
          </w:p>
        </w:tc>
        <w:tc>
          <w:tcPr>
            <w:tcW w:w="1603" w:type="dxa"/>
          </w:tcPr>
          <w:p w:rsidR="002A53EE" w:rsidRPr="002A53EE" w:rsidRDefault="002A53EE" w:rsidP="002A53EE">
            <w:pPr>
              <w:spacing w:line="210" w:lineRule="exact"/>
              <w:ind w:right="620"/>
              <w:jc w:val="right"/>
              <w:rPr>
                <w:sz w:val="20"/>
                <w:szCs w:val="22"/>
                <w:lang w:eastAsia="en-US"/>
              </w:rPr>
            </w:pPr>
            <w:r w:rsidRPr="002A53EE">
              <w:rPr>
                <w:sz w:val="20"/>
                <w:szCs w:val="22"/>
                <w:lang w:eastAsia="en-US"/>
              </w:rPr>
              <w:t>Д57</w:t>
            </w:r>
          </w:p>
        </w:tc>
        <w:tc>
          <w:tcPr>
            <w:tcW w:w="90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0" w:lineRule="exact"/>
              <w:ind w:left="168" w:right="162"/>
              <w:jc w:val="center"/>
              <w:rPr>
                <w:sz w:val="20"/>
                <w:szCs w:val="22"/>
                <w:lang w:eastAsia="en-US"/>
              </w:rPr>
            </w:pPr>
            <w:r w:rsidRPr="002A53EE">
              <w:rPr>
                <w:sz w:val="20"/>
                <w:szCs w:val="22"/>
                <w:lang w:eastAsia="en-US"/>
              </w:rPr>
              <w:t>74</w:t>
            </w:r>
          </w:p>
        </w:tc>
        <w:tc>
          <w:tcPr>
            <w:tcW w:w="2017" w:type="dxa"/>
          </w:tcPr>
          <w:p w:rsidR="002A53EE" w:rsidRPr="002A53EE" w:rsidRDefault="002A53EE" w:rsidP="002A53EE">
            <w:pPr>
              <w:spacing w:line="210" w:lineRule="exact"/>
              <w:ind w:left="134" w:right="128"/>
              <w:jc w:val="center"/>
              <w:rPr>
                <w:sz w:val="20"/>
                <w:szCs w:val="22"/>
                <w:lang w:eastAsia="en-US"/>
              </w:rPr>
            </w:pPr>
            <w:r w:rsidRPr="002A53EE">
              <w:rPr>
                <w:sz w:val="20"/>
                <w:szCs w:val="22"/>
                <w:lang w:eastAsia="en-US"/>
              </w:rPr>
              <w:t>ТП 11.1</w:t>
            </w:r>
          </w:p>
        </w:tc>
        <w:tc>
          <w:tcPr>
            <w:tcW w:w="1155" w:type="dxa"/>
          </w:tcPr>
          <w:p w:rsidR="002A53EE" w:rsidRPr="002A53EE" w:rsidRDefault="002A53EE" w:rsidP="002A53EE">
            <w:pPr>
              <w:spacing w:line="210" w:lineRule="exact"/>
              <w:ind w:left="311" w:right="303"/>
              <w:jc w:val="center"/>
              <w:rPr>
                <w:sz w:val="20"/>
                <w:szCs w:val="22"/>
                <w:lang w:eastAsia="en-US"/>
              </w:rPr>
            </w:pPr>
            <w:r w:rsidRPr="002A53EE">
              <w:rPr>
                <w:sz w:val="20"/>
                <w:szCs w:val="22"/>
                <w:lang w:eastAsia="en-US"/>
              </w:rPr>
              <w:t>Д57</w:t>
            </w:r>
          </w:p>
        </w:tc>
        <w:tc>
          <w:tcPr>
            <w:tcW w:w="9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r>
      <w:tr w:rsidR="002A53EE" w:rsidRPr="002A53EE" w:rsidTr="00485166">
        <w:trPr>
          <w:trHeight w:val="230"/>
        </w:trPr>
        <w:tc>
          <w:tcPr>
            <w:tcW w:w="571" w:type="dxa"/>
          </w:tcPr>
          <w:p w:rsidR="002A53EE" w:rsidRPr="002A53EE" w:rsidRDefault="002A53EE" w:rsidP="002A53EE">
            <w:pPr>
              <w:spacing w:line="210" w:lineRule="exact"/>
              <w:ind w:left="184"/>
              <w:rPr>
                <w:sz w:val="20"/>
                <w:szCs w:val="22"/>
                <w:lang w:eastAsia="en-US"/>
              </w:rPr>
            </w:pPr>
            <w:r w:rsidRPr="002A53EE">
              <w:rPr>
                <w:sz w:val="20"/>
                <w:szCs w:val="22"/>
                <w:lang w:eastAsia="en-US"/>
              </w:rPr>
              <w:t>35</w:t>
            </w:r>
          </w:p>
        </w:tc>
        <w:tc>
          <w:tcPr>
            <w:tcW w:w="1985" w:type="dxa"/>
          </w:tcPr>
          <w:p w:rsidR="002A53EE" w:rsidRPr="002A53EE" w:rsidRDefault="002A53EE" w:rsidP="002A53EE">
            <w:pPr>
              <w:spacing w:line="210" w:lineRule="exact"/>
              <w:ind w:left="64" w:right="57"/>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6.5</w:t>
            </w:r>
          </w:p>
        </w:tc>
        <w:tc>
          <w:tcPr>
            <w:tcW w:w="1603" w:type="dxa"/>
          </w:tcPr>
          <w:p w:rsidR="002A53EE" w:rsidRPr="002A53EE" w:rsidRDefault="002A53EE" w:rsidP="002A53EE">
            <w:pPr>
              <w:spacing w:line="210" w:lineRule="exact"/>
              <w:ind w:right="620"/>
              <w:jc w:val="right"/>
              <w:rPr>
                <w:sz w:val="20"/>
                <w:szCs w:val="22"/>
                <w:lang w:eastAsia="en-US"/>
              </w:rPr>
            </w:pPr>
            <w:r w:rsidRPr="002A53EE">
              <w:rPr>
                <w:sz w:val="20"/>
                <w:szCs w:val="22"/>
                <w:lang w:eastAsia="en-US"/>
              </w:rPr>
              <w:t>Д57</w:t>
            </w:r>
          </w:p>
        </w:tc>
        <w:tc>
          <w:tcPr>
            <w:tcW w:w="90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0" w:lineRule="exact"/>
              <w:ind w:left="168" w:right="162"/>
              <w:jc w:val="center"/>
              <w:rPr>
                <w:sz w:val="20"/>
                <w:szCs w:val="22"/>
                <w:lang w:eastAsia="en-US"/>
              </w:rPr>
            </w:pPr>
            <w:r w:rsidRPr="002A53EE">
              <w:rPr>
                <w:sz w:val="20"/>
                <w:szCs w:val="22"/>
                <w:lang w:eastAsia="en-US"/>
              </w:rPr>
              <w:t>75</w:t>
            </w:r>
          </w:p>
        </w:tc>
        <w:tc>
          <w:tcPr>
            <w:tcW w:w="2017" w:type="dxa"/>
          </w:tcPr>
          <w:p w:rsidR="002A53EE" w:rsidRPr="002A53EE" w:rsidRDefault="002A53EE" w:rsidP="002A53EE">
            <w:pPr>
              <w:spacing w:line="210" w:lineRule="exact"/>
              <w:ind w:left="134" w:right="129"/>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11.2</w:t>
            </w:r>
          </w:p>
        </w:tc>
        <w:tc>
          <w:tcPr>
            <w:tcW w:w="1155" w:type="dxa"/>
          </w:tcPr>
          <w:p w:rsidR="002A53EE" w:rsidRPr="002A53EE" w:rsidRDefault="002A53EE" w:rsidP="002A53EE">
            <w:pPr>
              <w:spacing w:line="210" w:lineRule="exact"/>
              <w:ind w:left="311" w:right="303"/>
              <w:jc w:val="center"/>
              <w:rPr>
                <w:sz w:val="20"/>
                <w:szCs w:val="22"/>
                <w:lang w:eastAsia="en-US"/>
              </w:rPr>
            </w:pPr>
            <w:r w:rsidRPr="002A53EE">
              <w:rPr>
                <w:sz w:val="20"/>
                <w:szCs w:val="22"/>
                <w:lang w:eastAsia="en-US"/>
              </w:rPr>
              <w:t>Д57</w:t>
            </w:r>
          </w:p>
        </w:tc>
        <w:tc>
          <w:tcPr>
            <w:tcW w:w="9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r>
      <w:tr w:rsidR="002A53EE" w:rsidRPr="002A53EE" w:rsidTr="00485166">
        <w:trPr>
          <w:trHeight w:val="230"/>
        </w:trPr>
        <w:tc>
          <w:tcPr>
            <w:tcW w:w="571" w:type="dxa"/>
          </w:tcPr>
          <w:p w:rsidR="002A53EE" w:rsidRPr="002A53EE" w:rsidRDefault="002A53EE" w:rsidP="002A53EE">
            <w:pPr>
              <w:spacing w:line="210" w:lineRule="exact"/>
              <w:ind w:left="184"/>
              <w:rPr>
                <w:sz w:val="20"/>
                <w:szCs w:val="22"/>
                <w:lang w:eastAsia="en-US"/>
              </w:rPr>
            </w:pPr>
            <w:r w:rsidRPr="002A53EE">
              <w:rPr>
                <w:sz w:val="20"/>
                <w:szCs w:val="22"/>
                <w:lang w:eastAsia="en-US"/>
              </w:rPr>
              <w:t>36</w:t>
            </w:r>
          </w:p>
        </w:tc>
        <w:tc>
          <w:tcPr>
            <w:tcW w:w="1985" w:type="dxa"/>
          </w:tcPr>
          <w:p w:rsidR="002A53EE" w:rsidRPr="002A53EE" w:rsidRDefault="002A53EE" w:rsidP="002A53EE">
            <w:pPr>
              <w:spacing w:line="210" w:lineRule="exact"/>
              <w:ind w:left="64" w:right="57"/>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6.6</w:t>
            </w:r>
          </w:p>
        </w:tc>
        <w:tc>
          <w:tcPr>
            <w:tcW w:w="1603" w:type="dxa"/>
          </w:tcPr>
          <w:p w:rsidR="002A53EE" w:rsidRPr="002A53EE" w:rsidRDefault="002A53EE" w:rsidP="002A53EE">
            <w:pPr>
              <w:spacing w:line="210" w:lineRule="exact"/>
              <w:ind w:right="620"/>
              <w:jc w:val="right"/>
              <w:rPr>
                <w:sz w:val="20"/>
                <w:szCs w:val="22"/>
                <w:lang w:eastAsia="en-US"/>
              </w:rPr>
            </w:pPr>
            <w:r w:rsidRPr="002A53EE">
              <w:rPr>
                <w:sz w:val="20"/>
                <w:szCs w:val="22"/>
                <w:lang w:eastAsia="en-US"/>
              </w:rPr>
              <w:t>Д57</w:t>
            </w:r>
          </w:p>
        </w:tc>
        <w:tc>
          <w:tcPr>
            <w:tcW w:w="90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0" w:lineRule="exact"/>
              <w:ind w:left="168" w:right="162"/>
              <w:jc w:val="center"/>
              <w:rPr>
                <w:sz w:val="20"/>
                <w:szCs w:val="22"/>
                <w:lang w:eastAsia="en-US"/>
              </w:rPr>
            </w:pPr>
            <w:r w:rsidRPr="002A53EE">
              <w:rPr>
                <w:sz w:val="20"/>
                <w:szCs w:val="22"/>
                <w:lang w:eastAsia="en-US"/>
              </w:rPr>
              <w:t>76</w:t>
            </w:r>
          </w:p>
        </w:tc>
        <w:tc>
          <w:tcPr>
            <w:tcW w:w="2017" w:type="dxa"/>
          </w:tcPr>
          <w:p w:rsidR="002A53EE" w:rsidRPr="002A53EE" w:rsidRDefault="002A53EE" w:rsidP="002A53EE">
            <w:pPr>
              <w:spacing w:line="210" w:lineRule="exact"/>
              <w:ind w:left="134" w:right="131"/>
              <w:jc w:val="center"/>
              <w:rPr>
                <w:sz w:val="20"/>
                <w:szCs w:val="22"/>
                <w:lang w:eastAsia="en-US"/>
              </w:rPr>
            </w:pPr>
            <w:r w:rsidRPr="002A53EE">
              <w:rPr>
                <w:sz w:val="20"/>
                <w:szCs w:val="22"/>
                <w:lang w:eastAsia="en-US"/>
              </w:rPr>
              <w:t>ЦТП</w:t>
            </w:r>
            <w:r w:rsidRPr="002A53EE">
              <w:rPr>
                <w:spacing w:val="-2"/>
                <w:sz w:val="20"/>
                <w:szCs w:val="22"/>
                <w:lang w:eastAsia="en-US"/>
              </w:rPr>
              <w:t xml:space="preserve"> </w:t>
            </w:r>
            <w:r w:rsidRPr="002A53EE">
              <w:rPr>
                <w:sz w:val="20"/>
                <w:szCs w:val="22"/>
                <w:lang w:eastAsia="en-US"/>
              </w:rPr>
              <w:t>12</w:t>
            </w:r>
          </w:p>
        </w:tc>
        <w:tc>
          <w:tcPr>
            <w:tcW w:w="1155" w:type="dxa"/>
          </w:tcPr>
          <w:p w:rsidR="002A53EE" w:rsidRPr="002A53EE" w:rsidRDefault="002A53EE" w:rsidP="002A53EE">
            <w:pPr>
              <w:spacing w:line="210" w:lineRule="exact"/>
              <w:ind w:left="311" w:right="303"/>
              <w:jc w:val="center"/>
              <w:rPr>
                <w:sz w:val="20"/>
                <w:szCs w:val="22"/>
                <w:lang w:eastAsia="en-US"/>
              </w:rPr>
            </w:pPr>
            <w:r w:rsidRPr="002A53EE">
              <w:rPr>
                <w:sz w:val="20"/>
                <w:szCs w:val="22"/>
                <w:lang w:eastAsia="en-US"/>
              </w:rPr>
              <w:t>Д57</w:t>
            </w:r>
          </w:p>
        </w:tc>
        <w:tc>
          <w:tcPr>
            <w:tcW w:w="9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4</w:t>
            </w:r>
          </w:p>
        </w:tc>
      </w:tr>
      <w:tr w:rsidR="002A53EE" w:rsidRPr="002A53EE" w:rsidTr="00485166">
        <w:trPr>
          <w:trHeight w:val="230"/>
        </w:trPr>
        <w:tc>
          <w:tcPr>
            <w:tcW w:w="571" w:type="dxa"/>
          </w:tcPr>
          <w:p w:rsidR="002A53EE" w:rsidRPr="002A53EE" w:rsidRDefault="002A53EE" w:rsidP="002A53EE">
            <w:pPr>
              <w:spacing w:line="210" w:lineRule="exact"/>
              <w:ind w:left="184"/>
              <w:rPr>
                <w:sz w:val="20"/>
                <w:szCs w:val="22"/>
                <w:lang w:eastAsia="en-US"/>
              </w:rPr>
            </w:pPr>
            <w:r w:rsidRPr="002A53EE">
              <w:rPr>
                <w:sz w:val="20"/>
                <w:szCs w:val="22"/>
                <w:lang w:eastAsia="en-US"/>
              </w:rPr>
              <w:t>37</w:t>
            </w:r>
          </w:p>
        </w:tc>
        <w:tc>
          <w:tcPr>
            <w:tcW w:w="1985" w:type="dxa"/>
          </w:tcPr>
          <w:p w:rsidR="002A53EE" w:rsidRPr="002A53EE" w:rsidRDefault="002A53EE" w:rsidP="002A53EE">
            <w:pPr>
              <w:spacing w:line="210" w:lineRule="exact"/>
              <w:ind w:left="64" w:right="57"/>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6.7</w:t>
            </w:r>
          </w:p>
        </w:tc>
        <w:tc>
          <w:tcPr>
            <w:tcW w:w="1603" w:type="dxa"/>
          </w:tcPr>
          <w:p w:rsidR="002A53EE" w:rsidRPr="002A53EE" w:rsidRDefault="002A53EE" w:rsidP="002A53EE">
            <w:pPr>
              <w:spacing w:line="210" w:lineRule="exact"/>
              <w:ind w:right="620"/>
              <w:jc w:val="right"/>
              <w:rPr>
                <w:sz w:val="20"/>
                <w:szCs w:val="22"/>
                <w:lang w:eastAsia="en-US"/>
              </w:rPr>
            </w:pPr>
            <w:r w:rsidRPr="002A53EE">
              <w:rPr>
                <w:sz w:val="20"/>
                <w:szCs w:val="22"/>
                <w:lang w:eastAsia="en-US"/>
              </w:rPr>
              <w:t>Д57</w:t>
            </w:r>
          </w:p>
        </w:tc>
        <w:tc>
          <w:tcPr>
            <w:tcW w:w="90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0" w:lineRule="exact"/>
              <w:ind w:left="168" w:right="162"/>
              <w:jc w:val="center"/>
              <w:rPr>
                <w:sz w:val="20"/>
                <w:szCs w:val="22"/>
                <w:lang w:eastAsia="en-US"/>
              </w:rPr>
            </w:pPr>
            <w:r w:rsidRPr="002A53EE">
              <w:rPr>
                <w:sz w:val="20"/>
                <w:szCs w:val="22"/>
                <w:lang w:eastAsia="en-US"/>
              </w:rPr>
              <w:t>77</w:t>
            </w:r>
          </w:p>
        </w:tc>
        <w:tc>
          <w:tcPr>
            <w:tcW w:w="2017" w:type="dxa"/>
          </w:tcPr>
          <w:p w:rsidR="002A53EE" w:rsidRPr="002A53EE" w:rsidRDefault="002A53EE" w:rsidP="002A53EE">
            <w:pPr>
              <w:spacing w:line="210" w:lineRule="exact"/>
              <w:ind w:left="134" w:right="131"/>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22</w:t>
            </w:r>
          </w:p>
        </w:tc>
        <w:tc>
          <w:tcPr>
            <w:tcW w:w="1155" w:type="dxa"/>
          </w:tcPr>
          <w:p w:rsidR="002A53EE" w:rsidRPr="002A53EE" w:rsidRDefault="002A53EE" w:rsidP="002A53EE">
            <w:pPr>
              <w:spacing w:line="210" w:lineRule="exact"/>
              <w:ind w:left="311" w:right="303"/>
              <w:jc w:val="center"/>
              <w:rPr>
                <w:sz w:val="20"/>
                <w:szCs w:val="22"/>
                <w:lang w:eastAsia="en-US"/>
              </w:rPr>
            </w:pPr>
            <w:r w:rsidRPr="002A53EE">
              <w:rPr>
                <w:sz w:val="20"/>
                <w:szCs w:val="22"/>
                <w:lang w:eastAsia="en-US"/>
              </w:rPr>
              <w:t>Д57</w:t>
            </w:r>
          </w:p>
        </w:tc>
        <w:tc>
          <w:tcPr>
            <w:tcW w:w="9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r>
      <w:tr w:rsidR="002A53EE" w:rsidRPr="002A53EE" w:rsidTr="00485166">
        <w:trPr>
          <w:trHeight w:val="230"/>
        </w:trPr>
        <w:tc>
          <w:tcPr>
            <w:tcW w:w="571" w:type="dxa"/>
          </w:tcPr>
          <w:p w:rsidR="002A53EE" w:rsidRPr="002A53EE" w:rsidRDefault="002A53EE" w:rsidP="002A53EE">
            <w:pPr>
              <w:spacing w:line="210" w:lineRule="exact"/>
              <w:ind w:left="184"/>
              <w:rPr>
                <w:sz w:val="20"/>
                <w:szCs w:val="22"/>
                <w:lang w:eastAsia="en-US"/>
              </w:rPr>
            </w:pPr>
            <w:r w:rsidRPr="002A53EE">
              <w:rPr>
                <w:sz w:val="20"/>
                <w:szCs w:val="22"/>
                <w:lang w:eastAsia="en-US"/>
              </w:rPr>
              <w:t>38</w:t>
            </w:r>
          </w:p>
        </w:tc>
        <w:tc>
          <w:tcPr>
            <w:tcW w:w="1985" w:type="dxa"/>
          </w:tcPr>
          <w:p w:rsidR="002A53EE" w:rsidRPr="002A53EE" w:rsidRDefault="002A53EE" w:rsidP="002A53EE">
            <w:pPr>
              <w:spacing w:line="210" w:lineRule="exact"/>
              <w:ind w:left="64" w:right="54"/>
              <w:jc w:val="center"/>
              <w:rPr>
                <w:sz w:val="20"/>
                <w:szCs w:val="22"/>
                <w:lang w:eastAsia="en-US"/>
              </w:rPr>
            </w:pPr>
            <w:r w:rsidRPr="002A53EE">
              <w:rPr>
                <w:sz w:val="20"/>
                <w:szCs w:val="22"/>
                <w:lang w:eastAsia="en-US"/>
              </w:rPr>
              <w:t>ТП 10.3.</w:t>
            </w:r>
          </w:p>
        </w:tc>
        <w:tc>
          <w:tcPr>
            <w:tcW w:w="1603" w:type="dxa"/>
          </w:tcPr>
          <w:p w:rsidR="002A53EE" w:rsidRPr="002A53EE" w:rsidRDefault="002A53EE" w:rsidP="002A53EE">
            <w:pPr>
              <w:spacing w:line="210" w:lineRule="exact"/>
              <w:ind w:right="620"/>
              <w:jc w:val="right"/>
              <w:rPr>
                <w:sz w:val="20"/>
                <w:szCs w:val="22"/>
                <w:lang w:eastAsia="en-US"/>
              </w:rPr>
            </w:pPr>
            <w:r w:rsidRPr="002A53EE">
              <w:rPr>
                <w:sz w:val="20"/>
                <w:szCs w:val="22"/>
                <w:lang w:eastAsia="en-US"/>
              </w:rPr>
              <w:t>Д57</w:t>
            </w:r>
          </w:p>
        </w:tc>
        <w:tc>
          <w:tcPr>
            <w:tcW w:w="90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0" w:lineRule="exact"/>
              <w:ind w:left="168" w:right="162"/>
              <w:jc w:val="center"/>
              <w:rPr>
                <w:sz w:val="20"/>
                <w:szCs w:val="22"/>
                <w:lang w:eastAsia="en-US"/>
              </w:rPr>
            </w:pPr>
            <w:r w:rsidRPr="002A53EE">
              <w:rPr>
                <w:sz w:val="20"/>
                <w:szCs w:val="22"/>
                <w:lang w:eastAsia="en-US"/>
              </w:rPr>
              <w:t>78</w:t>
            </w:r>
          </w:p>
        </w:tc>
        <w:tc>
          <w:tcPr>
            <w:tcW w:w="2017" w:type="dxa"/>
          </w:tcPr>
          <w:p w:rsidR="002A53EE" w:rsidRPr="002A53EE" w:rsidRDefault="002A53EE" w:rsidP="002A53EE">
            <w:pPr>
              <w:spacing w:line="210" w:lineRule="exact"/>
              <w:ind w:left="134" w:right="129"/>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30.1</w:t>
            </w:r>
          </w:p>
        </w:tc>
        <w:tc>
          <w:tcPr>
            <w:tcW w:w="1155" w:type="dxa"/>
          </w:tcPr>
          <w:p w:rsidR="002A53EE" w:rsidRPr="002A53EE" w:rsidRDefault="002A53EE" w:rsidP="002A53EE">
            <w:pPr>
              <w:spacing w:line="210" w:lineRule="exact"/>
              <w:ind w:left="311" w:right="306"/>
              <w:jc w:val="center"/>
              <w:rPr>
                <w:sz w:val="20"/>
                <w:szCs w:val="22"/>
                <w:lang w:eastAsia="en-US"/>
              </w:rPr>
            </w:pPr>
            <w:r w:rsidRPr="002A53EE">
              <w:rPr>
                <w:sz w:val="20"/>
                <w:szCs w:val="22"/>
                <w:lang w:eastAsia="en-US"/>
              </w:rPr>
              <w:t>Д 219</w:t>
            </w:r>
          </w:p>
        </w:tc>
        <w:tc>
          <w:tcPr>
            <w:tcW w:w="9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r>
      <w:tr w:rsidR="002A53EE" w:rsidRPr="002A53EE" w:rsidTr="00485166">
        <w:trPr>
          <w:trHeight w:val="230"/>
        </w:trPr>
        <w:tc>
          <w:tcPr>
            <w:tcW w:w="571" w:type="dxa"/>
          </w:tcPr>
          <w:p w:rsidR="002A53EE" w:rsidRPr="002A53EE" w:rsidRDefault="002A53EE" w:rsidP="002A53EE">
            <w:pPr>
              <w:spacing w:line="210" w:lineRule="exact"/>
              <w:ind w:left="184"/>
              <w:rPr>
                <w:sz w:val="20"/>
                <w:szCs w:val="22"/>
                <w:lang w:eastAsia="en-US"/>
              </w:rPr>
            </w:pPr>
            <w:r w:rsidRPr="002A53EE">
              <w:rPr>
                <w:sz w:val="20"/>
                <w:szCs w:val="22"/>
                <w:lang w:eastAsia="en-US"/>
              </w:rPr>
              <w:t>39</w:t>
            </w:r>
          </w:p>
        </w:tc>
        <w:tc>
          <w:tcPr>
            <w:tcW w:w="1985" w:type="dxa"/>
          </w:tcPr>
          <w:p w:rsidR="002A53EE" w:rsidRPr="002A53EE" w:rsidRDefault="002A53EE" w:rsidP="002A53EE">
            <w:pPr>
              <w:spacing w:line="210" w:lineRule="exact"/>
              <w:ind w:left="64" w:right="57"/>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10.2</w:t>
            </w:r>
          </w:p>
        </w:tc>
        <w:tc>
          <w:tcPr>
            <w:tcW w:w="1603" w:type="dxa"/>
          </w:tcPr>
          <w:p w:rsidR="002A53EE" w:rsidRPr="002A53EE" w:rsidRDefault="002A53EE" w:rsidP="002A53EE">
            <w:pPr>
              <w:spacing w:line="210" w:lineRule="exact"/>
              <w:ind w:right="620"/>
              <w:jc w:val="right"/>
              <w:rPr>
                <w:sz w:val="20"/>
                <w:szCs w:val="22"/>
                <w:lang w:eastAsia="en-US"/>
              </w:rPr>
            </w:pPr>
            <w:r w:rsidRPr="002A53EE">
              <w:rPr>
                <w:sz w:val="20"/>
                <w:szCs w:val="22"/>
                <w:lang w:eastAsia="en-US"/>
              </w:rPr>
              <w:t>Д57</w:t>
            </w:r>
          </w:p>
        </w:tc>
        <w:tc>
          <w:tcPr>
            <w:tcW w:w="90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0" w:lineRule="exact"/>
              <w:ind w:left="168" w:right="162"/>
              <w:jc w:val="center"/>
              <w:rPr>
                <w:sz w:val="20"/>
                <w:szCs w:val="22"/>
                <w:lang w:eastAsia="en-US"/>
              </w:rPr>
            </w:pPr>
            <w:r w:rsidRPr="002A53EE">
              <w:rPr>
                <w:sz w:val="20"/>
                <w:szCs w:val="22"/>
                <w:lang w:eastAsia="en-US"/>
              </w:rPr>
              <w:t>79</w:t>
            </w:r>
          </w:p>
        </w:tc>
        <w:tc>
          <w:tcPr>
            <w:tcW w:w="2017" w:type="dxa"/>
          </w:tcPr>
          <w:p w:rsidR="002A53EE" w:rsidRPr="002A53EE" w:rsidRDefault="002A53EE" w:rsidP="002A53EE">
            <w:pPr>
              <w:spacing w:line="210" w:lineRule="exact"/>
              <w:ind w:left="134" w:right="129"/>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30.2</w:t>
            </w:r>
          </w:p>
        </w:tc>
        <w:tc>
          <w:tcPr>
            <w:tcW w:w="1155" w:type="dxa"/>
          </w:tcPr>
          <w:p w:rsidR="002A53EE" w:rsidRPr="002A53EE" w:rsidRDefault="002A53EE" w:rsidP="002A53EE">
            <w:pPr>
              <w:spacing w:line="210" w:lineRule="exact"/>
              <w:ind w:left="311" w:right="304"/>
              <w:jc w:val="center"/>
              <w:rPr>
                <w:sz w:val="20"/>
                <w:szCs w:val="22"/>
                <w:lang w:eastAsia="en-US"/>
              </w:rPr>
            </w:pPr>
            <w:r w:rsidRPr="002A53EE">
              <w:rPr>
                <w:sz w:val="20"/>
                <w:szCs w:val="22"/>
                <w:lang w:eastAsia="en-US"/>
              </w:rPr>
              <w:t>Д219</w:t>
            </w:r>
          </w:p>
        </w:tc>
        <w:tc>
          <w:tcPr>
            <w:tcW w:w="9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r>
      <w:tr w:rsidR="002A53EE" w:rsidRPr="002A53EE" w:rsidTr="00485166">
        <w:trPr>
          <w:trHeight w:val="232"/>
        </w:trPr>
        <w:tc>
          <w:tcPr>
            <w:tcW w:w="571" w:type="dxa"/>
          </w:tcPr>
          <w:p w:rsidR="002A53EE" w:rsidRPr="002A53EE" w:rsidRDefault="002A53EE" w:rsidP="002A53EE">
            <w:pPr>
              <w:spacing w:line="212" w:lineRule="exact"/>
              <w:ind w:left="184"/>
              <w:rPr>
                <w:sz w:val="20"/>
                <w:szCs w:val="22"/>
                <w:lang w:eastAsia="en-US"/>
              </w:rPr>
            </w:pPr>
            <w:r w:rsidRPr="002A53EE">
              <w:rPr>
                <w:sz w:val="20"/>
                <w:szCs w:val="22"/>
                <w:lang w:eastAsia="en-US"/>
              </w:rPr>
              <w:t>40</w:t>
            </w:r>
          </w:p>
        </w:tc>
        <w:tc>
          <w:tcPr>
            <w:tcW w:w="1985" w:type="dxa"/>
          </w:tcPr>
          <w:p w:rsidR="002A53EE" w:rsidRPr="002A53EE" w:rsidRDefault="002A53EE" w:rsidP="002A53EE">
            <w:pPr>
              <w:spacing w:line="212" w:lineRule="exact"/>
              <w:ind w:left="64" w:right="57"/>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10.1</w:t>
            </w:r>
          </w:p>
        </w:tc>
        <w:tc>
          <w:tcPr>
            <w:tcW w:w="1603" w:type="dxa"/>
          </w:tcPr>
          <w:p w:rsidR="002A53EE" w:rsidRPr="002A53EE" w:rsidRDefault="002A53EE" w:rsidP="002A53EE">
            <w:pPr>
              <w:spacing w:line="212" w:lineRule="exact"/>
              <w:ind w:right="620"/>
              <w:jc w:val="right"/>
              <w:rPr>
                <w:sz w:val="20"/>
                <w:szCs w:val="22"/>
                <w:lang w:eastAsia="en-US"/>
              </w:rPr>
            </w:pPr>
            <w:r w:rsidRPr="002A53EE">
              <w:rPr>
                <w:sz w:val="20"/>
                <w:szCs w:val="22"/>
                <w:lang w:eastAsia="en-US"/>
              </w:rPr>
              <w:t>Д57</w:t>
            </w:r>
          </w:p>
        </w:tc>
        <w:tc>
          <w:tcPr>
            <w:tcW w:w="905" w:type="dxa"/>
          </w:tcPr>
          <w:p w:rsidR="002A53EE" w:rsidRPr="002A53EE" w:rsidRDefault="002A53EE" w:rsidP="002A53EE">
            <w:pPr>
              <w:spacing w:line="212" w:lineRule="exact"/>
              <w:ind w:left="8"/>
              <w:jc w:val="center"/>
              <w:rPr>
                <w:sz w:val="20"/>
                <w:szCs w:val="22"/>
                <w:lang w:eastAsia="en-US"/>
              </w:rPr>
            </w:pPr>
            <w:r w:rsidRPr="002A53EE">
              <w:rPr>
                <w:w w:val="99"/>
                <w:sz w:val="20"/>
                <w:szCs w:val="22"/>
                <w:lang w:eastAsia="en-US"/>
              </w:rPr>
              <w:t>2</w:t>
            </w:r>
          </w:p>
        </w:tc>
        <w:tc>
          <w:tcPr>
            <w:tcW w:w="581" w:type="dxa"/>
          </w:tcPr>
          <w:p w:rsidR="002A53EE" w:rsidRPr="002A53EE" w:rsidRDefault="002A53EE" w:rsidP="002A53EE">
            <w:pPr>
              <w:spacing w:line="212" w:lineRule="exact"/>
              <w:ind w:left="168" w:right="162"/>
              <w:jc w:val="center"/>
              <w:rPr>
                <w:sz w:val="20"/>
                <w:szCs w:val="22"/>
                <w:lang w:eastAsia="en-US"/>
              </w:rPr>
            </w:pPr>
            <w:r w:rsidRPr="002A53EE">
              <w:rPr>
                <w:sz w:val="20"/>
                <w:szCs w:val="22"/>
                <w:lang w:eastAsia="en-US"/>
              </w:rPr>
              <w:t>80</w:t>
            </w:r>
          </w:p>
        </w:tc>
        <w:tc>
          <w:tcPr>
            <w:tcW w:w="2017" w:type="dxa"/>
          </w:tcPr>
          <w:p w:rsidR="002A53EE" w:rsidRPr="002A53EE" w:rsidRDefault="002A53EE" w:rsidP="002A53EE">
            <w:pPr>
              <w:spacing w:line="212" w:lineRule="exact"/>
              <w:ind w:left="134" w:right="129"/>
              <w:jc w:val="center"/>
              <w:rPr>
                <w:sz w:val="20"/>
                <w:szCs w:val="22"/>
                <w:lang w:eastAsia="en-US"/>
              </w:rPr>
            </w:pPr>
            <w:r w:rsidRPr="002A53EE">
              <w:rPr>
                <w:sz w:val="20"/>
                <w:szCs w:val="22"/>
                <w:lang w:eastAsia="en-US"/>
              </w:rPr>
              <w:t>ТП</w:t>
            </w:r>
            <w:r w:rsidRPr="002A53EE">
              <w:rPr>
                <w:spacing w:val="-1"/>
                <w:sz w:val="20"/>
                <w:szCs w:val="22"/>
                <w:lang w:eastAsia="en-US"/>
              </w:rPr>
              <w:t xml:space="preserve"> </w:t>
            </w:r>
            <w:r w:rsidRPr="002A53EE">
              <w:rPr>
                <w:sz w:val="20"/>
                <w:szCs w:val="22"/>
                <w:lang w:eastAsia="en-US"/>
              </w:rPr>
              <w:t>30.1</w:t>
            </w:r>
          </w:p>
        </w:tc>
        <w:tc>
          <w:tcPr>
            <w:tcW w:w="1155" w:type="dxa"/>
          </w:tcPr>
          <w:p w:rsidR="002A53EE" w:rsidRPr="002A53EE" w:rsidRDefault="002A53EE" w:rsidP="002A53EE">
            <w:pPr>
              <w:spacing w:line="212" w:lineRule="exact"/>
              <w:ind w:left="311" w:right="306"/>
              <w:jc w:val="center"/>
              <w:rPr>
                <w:sz w:val="20"/>
                <w:szCs w:val="22"/>
                <w:lang w:eastAsia="en-US"/>
              </w:rPr>
            </w:pPr>
            <w:r w:rsidRPr="002A53EE">
              <w:rPr>
                <w:sz w:val="20"/>
                <w:szCs w:val="22"/>
                <w:lang w:eastAsia="en-US"/>
              </w:rPr>
              <w:t>Д</w:t>
            </w:r>
            <w:r w:rsidRPr="002A53EE">
              <w:rPr>
                <w:spacing w:val="-1"/>
                <w:sz w:val="20"/>
                <w:szCs w:val="22"/>
                <w:lang w:eastAsia="en-US"/>
              </w:rPr>
              <w:t xml:space="preserve"> </w:t>
            </w:r>
            <w:r w:rsidRPr="002A53EE">
              <w:rPr>
                <w:sz w:val="20"/>
                <w:szCs w:val="22"/>
                <w:lang w:eastAsia="en-US"/>
              </w:rPr>
              <w:t>57</w:t>
            </w:r>
          </w:p>
        </w:tc>
        <w:tc>
          <w:tcPr>
            <w:tcW w:w="906" w:type="dxa"/>
          </w:tcPr>
          <w:p w:rsidR="002A53EE" w:rsidRPr="002A53EE" w:rsidRDefault="002A53EE" w:rsidP="002A53EE">
            <w:pPr>
              <w:spacing w:line="212" w:lineRule="exact"/>
              <w:ind w:left="5"/>
              <w:jc w:val="center"/>
              <w:rPr>
                <w:sz w:val="20"/>
                <w:szCs w:val="22"/>
                <w:lang w:eastAsia="en-US"/>
              </w:rPr>
            </w:pPr>
            <w:r w:rsidRPr="002A53EE">
              <w:rPr>
                <w:w w:val="99"/>
                <w:sz w:val="20"/>
                <w:szCs w:val="22"/>
                <w:lang w:eastAsia="en-US"/>
              </w:rPr>
              <w:t>2</w:t>
            </w:r>
          </w:p>
        </w:tc>
      </w:tr>
    </w:tbl>
    <w:p w:rsidR="002A53EE" w:rsidRPr="002A53EE" w:rsidRDefault="002A53EE" w:rsidP="002A53EE">
      <w:pPr>
        <w:widowControl w:val="0"/>
        <w:autoSpaceDE w:val="0"/>
        <w:autoSpaceDN w:val="0"/>
        <w:spacing w:before="3"/>
        <w:rPr>
          <w:sz w:val="19"/>
          <w:lang w:eastAsia="en-US"/>
        </w:rPr>
      </w:pPr>
    </w:p>
    <w:p w:rsidR="002A53EE" w:rsidRPr="002A53EE" w:rsidRDefault="002A53EE" w:rsidP="002A53EE">
      <w:pPr>
        <w:widowControl w:val="0"/>
        <w:autoSpaceDE w:val="0"/>
        <w:autoSpaceDN w:val="0"/>
        <w:spacing w:before="90" w:line="276" w:lineRule="auto"/>
        <w:ind w:left="218" w:right="269" w:firstLine="566"/>
        <w:jc w:val="both"/>
        <w:rPr>
          <w:lang w:eastAsia="en-US"/>
        </w:rPr>
      </w:pPr>
      <w:r w:rsidRPr="002A53EE">
        <w:rPr>
          <w:lang w:eastAsia="en-US"/>
        </w:rPr>
        <w:t>Информация о наличии и количестве секционирующей арматуры, установленной на</w:t>
      </w:r>
      <w:r w:rsidRPr="002A53EE">
        <w:rPr>
          <w:spacing w:val="1"/>
          <w:lang w:eastAsia="en-US"/>
        </w:rPr>
        <w:t xml:space="preserve"> </w:t>
      </w:r>
      <w:r w:rsidRPr="002A53EE">
        <w:rPr>
          <w:lang w:eastAsia="en-US"/>
        </w:rPr>
        <w:t>тепловых сетях</w:t>
      </w:r>
      <w:r w:rsidRPr="002A53EE">
        <w:rPr>
          <w:spacing w:val="2"/>
          <w:lang w:eastAsia="en-US"/>
        </w:rPr>
        <w:t xml:space="preserve"> </w:t>
      </w:r>
      <w:r w:rsidRPr="002A53EE">
        <w:rPr>
          <w:lang w:eastAsia="en-US"/>
        </w:rPr>
        <w:t>в</w:t>
      </w:r>
      <w:r w:rsidRPr="002A53EE">
        <w:rPr>
          <w:spacing w:val="-2"/>
          <w:lang w:eastAsia="en-US"/>
        </w:rPr>
        <w:t xml:space="preserve"> </w:t>
      </w:r>
      <w:r w:rsidRPr="002A53EE">
        <w:rPr>
          <w:lang w:eastAsia="en-US"/>
        </w:rPr>
        <w:t>зоне</w:t>
      </w:r>
      <w:r w:rsidRPr="002A53EE">
        <w:rPr>
          <w:spacing w:val="-1"/>
          <w:lang w:eastAsia="en-US"/>
        </w:rPr>
        <w:t xml:space="preserve"> </w:t>
      </w:r>
      <w:r w:rsidRPr="002A53EE">
        <w:rPr>
          <w:lang w:eastAsia="en-US"/>
        </w:rPr>
        <w:t>действия</w:t>
      </w:r>
      <w:r w:rsidRPr="002A53EE">
        <w:rPr>
          <w:spacing w:val="-1"/>
          <w:lang w:eastAsia="en-US"/>
        </w:rPr>
        <w:t xml:space="preserve"> </w:t>
      </w:r>
      <w:r w:rsidRPr="002A53EE">
        <w:rPr>
          <w:lang w:eastAsia="en-US"/>
        </w:rPr>
        <w:t>котельной №2</w:t>
      </w:r>
      <w:r w:rsidRPr="002A53EE">
        <w:rPr>
          <w:spacing w:val="1"/>
          <w:lang w:eastAsia="en-US"/>
        </w:rPr>
        <w:t xml:space="preserve"> </w:t>
      </w:r>
      <w:r w:rsidRPr="002A53EE">
        <w:rPr>
          <w:lang w:eastAsia="en-US"/>
        </w:rPr>
        <w:t>–</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предоставлена.</w:t>
      </w:r>
    </w:p>
    <w:p w:rsidR="002A53EE" w:rsidRPr="002A53EE" w:rsidRDefault="002A53EE" w:rsidP="002A53EE">
      <w:pPr>
        <w:widowControl w:val="0"/>
        <w:autoSpaceDE w:val="0"/>
        <w:autoSpaceDN w:val="0"/>
        <w:spacing w:before="122"/>
        <w:ind w:left="218" w:right="274" w:firstLine="340"/>
        <w:jc w:val="both"/>
        <w:outlineLvl w:val="2"/>
        <w:rPr>
          <w:b/>
          <w:bCs/>
          <w:i/>
          <w:iCs/>
          <w:lang w:eastAsia="en-US"/>
        </w:rPr>
      </w:pPr>
      <w:r w:rsidRPr="002A53EE">
        <w:rPr>
          <w:b/>
          <w:bCs/>
          <w:i/>
          <w:iCs/>
          <w:lang w:eastAsia="en-US"/>
        </w:rPr>
        <w:t>д) описание</w:t>
      </w:r>
      <w:r w:rsidRPr="002A53EE">
        <w:rPr>
          <w:b/>
          <w:bCs/>
          <w:i/>
          <w:iCs/>
          <w:spacing w:val="1"/>
          <w:lang w:eastAsia="en-US"/>
        </w:rPr>
        <w:t xml:space="preserve"> </w:t>
      </w:r>
      <w:r w:rsidRPr="002A53EE">
        <w:rPr>
          <w:b/>
          <w:bCs/>
          <w:i/>
          <w:iCs/>
          <w:lang w:eastAsia="en-US"/>
        </w:rPr>
        <w:t>типов</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строительных</w:t>
      </w:r>
      <w:r w:rsidRPr="002A53EE">
        <w:rPr>
          <w:b/>
          <w:bCs/>
          <w:i/>
          <w:iCs/>
          <w:spacing w:val="1"/>
          <w:lang w:eastAsia="en-US"/>
        </w:rPr>
        <w:t xml:space="preserve"> </w:t>
      </w:r>
      <w:r w:rsidRPr="002A53EE">
        <w:rPr>
          <w:b/>
          <w:bCs/>
          <w:i/>
          <w:iCs/>
          <w:lang w:eastAsia="en-US"/>
        </w:rPr>
        <w:t>особенностей</w:t>
      </w:r>
      <w:r w:rsidRPr="002A53EE">
        <w:rPr>
          <w:b/>
          <w:bCs/>
          <w:i/>
          <w:iCs/>
          <w:spacing w:val="1"/>
          <w:lang w:eastAsia="en-US"/>
        </w:rPr>
        <w:t xml:space="preserve"> </w:t>
      </w:r>
      <w:r w:rsidRPr="002A53EE">
        <w:rPr>
          <w:b/>
          <w:bCs/>
          <w:i/>
          <w:iCs/>
          <w:lang w:eastAsia="en-US"/>
        </w:rPr>
        <w:t>тепловых</w:t>
      </w:r>
      <w:r w:rsidRPr="002A53EE">
        <w:rPr>
          <w:b/>
          <w:bCs/>
          <w:i/>
          <w:iCs/>
          <w:spacing w:val="1"/>
          <w:lang w:eastAsia="en-US"/>
        </w:rPr>
        <w:t xml:space="preserve"> </w:t>
      </w:r>
      <w:r w:rsidRPr="002A53EE">
        <w:rPr>
          <w:b/>
          <w:bCs/>
          <w:i/>
          <w:iCs/>
          <w:lang w:eastAsia="en-US"/>
        </w:rPr>
        <w:t>пунктов,</w:t>
      </w:r>
      <w:r w:rsidRPr="002A53EE">
        <w:rPr>
          <w:b/>
          <w:bCs/>
          <w:i/>
          <w:iCs/>
          <w:spacing w:val="1"/>
          <w:lang w:eastAsia="en-US"/>
        </w:rPr>
        <w:t xml:space="preserve"> </w:t>
      </w:r>
      <w:r w:rsidRPr="002A53EE">
        <w:rPr>
          <w:b/>
          <w:bCs/>
          <w:i/>
          <w:iCs/>
          <w:lang w:eastAsia="en-US"/>
        </w:rPr>
        <w:t>тепловых</w:t>
      </w:r>
      <w:r w:rsidRPr="002A53EE">
        <w:rPr>
          <w:b/>
          <w:bCs/>
          <w:i/>
          <w:iCs/>
          <w:spacing w:val="1"/>
          <w:lang w:eastAsia="en-US"/>
        </w:rPr>
        <w:t xml:space="preserve"> </w:t>
      </w:r>
      <w:r w:rsidRPr="002A53EE">
        <w:rPr>
          <w:b/>
          <w:bCs/>
          <w:i/>
          <w:iCs/>
          <w:lang w:eastAsia="en-US"/>
        </w:rPr>
        <w:t>камер</w:t>
      </w:r>
      <w:r w:rsidRPr="002A53EE">
        <w:rPr>
          <w:b/>
          <w:bCs/>
          <w:i/>
          <w:iCs/>
          <w:spacing w:val="-1"/>
          <w:lang w:eastAsia="en-US"/>
        </w:rPr>
        <w:t xml:space="preserve"> </w:t>
      </w:r>
      <w:r w:rsidRPr="002A53EE">
        <w:rPr>
          <w:b/>
          <w:bCs/>
          <w:i/>
          <w:iCs/>
          <w:lang w:eastAsia="en-US"/>
        </w:rPr>
        <w:t>и павильонов</w:t>
      </w:r>
    </w:p>
    <w:p w:rsidR="002A53EE" w:rsidRPr="002A53EE" w:rsidRDefault="002A53EE" w:rsidP="002A53EE">
      <w:pPr>
        <w:widowControl w:val="0"/>
        <w:autoSpaceDE w:val="0"/>
        <w:autoSpaceDN w:val="0"/>
        <w:spacing w:before="117"/>
        <w:ind w:left="785"/>
        <w:jc w:val="both"/>
        <w:rPr>
          <w:lang w:eastAsia="en-US"/>
        </w:rPr>
      </w:pPr>
      <w:r w:rsidRPr="002A53EE">
        <w:rPr>
          <w:lang w:eastAsia="en-US"/>
        </w:rPr>
        <w:t>В</w:t>
      </w:r>
      <w:r w:rsidRPr="002A53EE">
        <w:rPr>
          <w:spacing w:val="-5"/>
          <w:lang w:eastAsia="en-US"/>
        </w:rPr>
        <w:t xml:space="preserve"> </w:t>
      </w:r>
      <w:r w:rsidRPr="002A53EE">
        <w:rPr>
          <w:lang w:eastAsia="en-US"/>
        </w:rPr>
        <w:t>системе</w:t>
      </w:r>
      <w:r w:rsidRPr="002A53EE">
        <w:rPr>
          <w:spacing w:val="-3"/>
          <w:lang w:eastAsia="en-US"/>
        </w:rPr>
        <w:t xml:space="preserve"> </w:t>
      </w:r>
      <w:r w:rsidRPr="002A53EE">
        <w:rPr>
          <w:lang w:eastAsia="en-US"/>
        </w:rPr>
        <w:t>теплоснабжения</w:t>
      </w:r>
      <w:r w:rsidRPr="002A53EE">
        <w:rPr>
          <w:spacing w:val="-3"/>
          <w:lang w:eastAsia="en-US"/>
        </w:rPr>
        <w:t xml:space="preserve"> </w:t>
      </w:r>
      <w:r w:rsidRPr="002A53EE">
        <w:rPr>
          <w:lang w:eastAsia="en-US"/>
        </w:rPr>
        <w:t>применяются</w:t>
      </w:r>
      <w:r w:rsidRPr="002A53EE">
        <w:rPr>
          <w:spacing w:val="-3"/>
          <w:lang w:eastAsia="en-US"/>
        </w:rPr>
        <w:t xml:space="preserve"> </w:t>
      </w:r>
      <w:r w:rsidRPr="002A53EE">
        <w:rPr>
          <w:lang w:eastAsia="en-US"/>
        </w:rPr>
        <w:t>тепловые</w:t>
      </w:r>
      <w:r w:rsidRPr="002A53EE">
        <w:rPr>
          <w:spacing w:val="-3"/>
          <w:lang w:eastAsia="en-US"/>
        </w:rPr>
        <w:t xml:space="preserve"> </w:t>
      </w:r>
      <w:r w:rsidRPr="002A53EE">
        <w:rPr>
          <w:lang w:eastAsia="en-US"/>
        </w:rPr>
        <w:t>камеры:</w:t>
      </w:r>
    </w:p>
    <w:p w:rsidR="002A53EE" w:rsidRPr="002A53EE" w:rsidRDefault="002A53EE" w:rsidP="002A53EE">
      <w:pPr>
        <w:widowControl w:val="0"/>
        <w:numPr>
          <w:ilvl w:val="0"/>
          <w:numId w:val="30"/>
        </w:numPr>
        <w:tabs>
          <w:tab w:val="left" w:pos="1114"/>
        </w:tabs>
        <w:autoSpaceDE w:val="0"/>
        <w:autoSpaceDN w:val="0"/>
        <w:spacing w:before="41" w:line="278" w:lineRule="auto"/>
        <w:ind w:right="272" w:firstLine="566"/>
        <w:jc w:val="both"/>
        <w:rPr>
          <w:szCs w:val="22"/>
          <w:lang w:eastAsia="en-US"/>
        </w:rPr>
      </w:pPr>
      <w:r w:rsidRPr="002A53EE">
        <w:rPr>
          <w:szCs w:val="22"/>
          <w:lang w:eastAsia="en-US"/>
        </w:rPr>
        <w:t>заглубленное</w:t>
      </w:r>
      <w:r w:rsidRPr="002A53EE">
        <w:rPr>
          <w:spacing w:val="1"/>
          <w:szCs w:val="22"/>
          <w:lang w:eastAsia="en-US"/>
        </w:rPr>
        <w:t xml:space="preserve"> </w:t>
      </w:r>
      <w:r w:rsidRPr="002A53EE">
        <w:rPr>
          <w:szCs w:val="22"/>
          <w:lang w:eastAsia="en-US"/>
        </w:rPr>
        <w:t>сооружение,</w:t>
      </w:r>
      <w:r w:rsidRPr="002A53EE">
        <w:rPr>
          <w:spacing w:val="1"/>
          <w:szCs w:val="22"/>
          <w:lang w:eastAsia="en-US"/>
        </w:rPr>
        <w:t xml:space="preserve"> </w:t>
      </w:r>
      <w:r w:rsidRPr="002A53EE">
        <w:rPr>
          <w:szCs w:val="22"/>
          <w:lang w:eastAsia="en-US"/>
        </w:rPr>
        <w:t>состоящее</w:t>
      </w:r>
      <w:r w:rsidRPr="002A53EE">
        <w:rPr>
          <w:spacing w:val="1"/>
          <w:szCs w:val="22"/>
          <w:lang w:eastAsia="en-US"/>
        </w:rPr>
        <w:t xml:space="preserve"> </w:t>
      </w:r>
      <w:r w:rsidRPr="002A53EE">
        <w:rPr>
          <w:szCs w:val="22"/>
          <w:lang w:eastAsia="en-US"/>
        </w:rPr>
        <w:t>из</w:t>
      </w:r>
      <w:r w:rsidRPr="002A53EE">
        <w:rPr>
          <w:spacing w:val="1"/>
          <w:szCs w:val="22"/>
          <w:lang w:eastAsia="en-US"/>
        </w:rPr>
        <w:t xml:space="preserve"> </w:t>
      </w:r>
      <w:r w:rsidRPr="002A53EE">
        <w:rPr>
          <w:szCs w:val="22"/>
          <w:lang w:eastAsia="en-US"/>
        </w:rPr>
        <w:t>нескольких</w:t>
      </w:r>
      <w:r w:rsidRPr="002A53EE">
        <w:rPr>
          <w:spacing w:val="1"/>
          <w:szCs w:val="22"/>
          <w:lang w:eastAsia="en-US"/>
        </w:rPr>
        <w:t xml:space="preserve"> </w:t>
      </w:r>
      <w:r w:rsidRPr="002A53EE">
        <w:rPr>
          <w:szCs w:val="22"/>
          <w:lang w:eastAsia="en-US"/>
        </w:rPr>
        <w:t>отдельных</w:t>
      </w:r>
      <w:r w:rsidRPr="002A53EE">
        <w:rPr>
          <w:spacing w:val="1"/>
          <w:szCs w:val="22"/>
          <w:lang w:eastAsia="en-US"/>
        </w:rPr>
        <w:t xml:space="preserve"> </w:t>
      </w:r>
      <w:r w:rsidRPr="002A53EE">
        <w:rPr>
          <w:szCs w:val="22"/>
          <w:lang w:eastAsia="en-US"/>
        </w:rPr>
        <w:t>(сборных)</w:t>
      </w:r>
      <w:r w:rsidRPr="002A53EE">
        <w:rPr>
          <w:spacing w:val="-57"/>
          <w:szCs w:val="22"/>
          <w:lang w:eastAsia="en-US"/>
        </w:rPr>
        <w:t xml:space="preserve"> </w:t>
      </w:r>
      <w:r w:rsidRPr="002A53EE">
        <w:rPr>
          <w:szCs w:val="22"/>
          <w:lang w:eastAsia="en-US"/>
        </w:rPr>
        <w:t>железобетонных</w:t>
      </w:r>
      <w:r w:rsidRPr="002A53EE">
        <w:rPr>
          <w:spacing w:val="-2"/>
          <w:szCs w:val="22"/>
          <w:lang w:eastAsia="en-US"/>
        </w:rPr>
        <w:t xml:space="preserve"> </w:t>
      </w:r>
      <w:r w:rsidRPr="002A53EE">
        <w:rPr>
          <w:szCs w:val="22"/>
          <w:lang w:eastAsia="en-US"/>
        </w:rPr>
        <w:t>конструкций.</w:t>
      </w:r>
    </w:p>
    <w:p w:rsidR="002A53EE" w:rsidRPr="002A53EE" w:rsidRDefault="002A53EE" w:rsidP="002A53EE">
      <w:pPr>
        <w:widowControl w:val="0"/>
        <w:autoSpaceDE w:val="0"/>
        <w:autoSpaceDN w:val="0"/>
        <w:spacing w:line="276" w:lineRule="auto"/>
        <w:ind w:left="218" w:right="266" w:firstLine="566"/>
        <w:jc w:val="both"/>
        <w:rPr>
          <w:lang w:eastAsia="en-US"/>
        </w:rPr>
      </w:pPr>
      <w:r w:rsidRPr="002A53EE">
        <w:rPr>
          <w:lang w:eastAsia="en-US"/>
        </w:rPr>
        <w:t>На тепловых</w:t>
      </w:r>
      <w:r w:rsidRPr="002A53EE">
        <w:rPr>
          <w:spacing w:val="1"/>
          <w:lang w:eastAsia="en-US"/>
        </w:rPr>
        <w:t xml:space="preserve"> </w:t>
      </w:r>
      <w:r w:rsidRPr="002A53EE">
        <w:rPr>
          <w:lang w:eastAsia="en-US"/>
        </w:rPr>
        <w:t>сетях</w:t>
      </w:r>
      <w:r w:rsidRPr="002A53EE">
        <w:rPr>
          <w:spacing w:val="1"/>
          <w:lang w:eastAsia="en-US"/>
        </w:rPr>
        <w:t xml:space="preserve"> </w:t>
      </w:r>
      <w:r w:rsidRPr="002A53EE">
        <w:rPr>
          <w:lang w:eastAsia="en-US"/>
        </w:rPr>
        <w:t>в зоне действия котельной №1 имеются 81 тепловых</w:t>
      </w:r>
      <w:r w:rsidRPr="002A53EE">
        <w:rPr>
          <w:spacing w:val="60"/>
          <w:lang w:eastAsia="en-US"/>
        </w:rPr>
        <w:t xml:space="preserve"> </w:t>
      </w:r>
      <w:r w:rsidRPr="002A53EE">
        <w:rPr>
          <w:lang w:eastAsia="en-US"/>
        </w:rPr>
        <w:t>колодца, в 16</w:t>
      </w:r>
      <w:r w:rsidRPr="002A53EE">
        <w:rPr>
          <w:spacing w:val="1"/>
          <w:lang w:eastAsia="en-US"/>
        </w:rPr>
        <w:t xml:space="preserve"> </w:t>
      </w:r>
      <w:r w:rsidRPr="002A53EE">
        <w:rPr>
          <w:lang w:eastAsia="en-US"/>
        </w:rPr>
        <w:t>из которых установлена запорная арматура для производства различных переключений и</w:t>
      </w:r>
      <w:r w:rsidRPr="002A53EE">
        <w:rPr>
          <w:spacing w:val="1"/>
          <w:lang w:eastAsia="en-US"/>
        </w:rPr>
        <w:t xml:space="preserve"> </w:t>
      </w:r>
      <w:r w:rsidRPr="002A53EE">
        <w:rPr>
          <w:lang w:eastAsia="en-US"/>
        </w:rPr>
        <w:t>регулировки.</w:t>
      </w:r>
    </w:p>
    <w:p w:rsidR="002A53EE" w:rsidRPr="002A53EE" w:rsidRDefault="002A53EE" w:rsidP="002A53EE">
      <w:pPr>
        <w:widowControl w:val="0"/>
        <w:autoSpaceDE w:val="0"/>
        <w:autoSpaceDN w:val="0"/>
        <w:spacing w:line="276" w:lineRule="auto"/>
        <w:ind w:left="218" w:right="270" w:firstLine="566"/>
        <w:jc w:val="both"/>
        <w:rPr>
          <w:lang w:eastAsia="en-US"/>
        </w:rPr>
      </w:pPr>
      <w:r w:rsidRPr="002A53EE">
        <w:rPr>
          <w:lang w:eastAsia="en-US"/>
        </w:rPr>
        <w:t>Тепловые колодцы на сетях системы теплоснабжения от котельной №1 выполнены из</w:t>
      </w:r>
      <w:r w:rsidRPr="002A53EE">
        <w:rPr>
          <w:spacing w:val="1"/>
          <w:lang w:eastAsia="en-US"/>
        </w:rPr>
        <w:t xml:space="preserve"> </w:t>
      </w:r>
      <w:r w:rsidRPr="002A53EE">
        <w:rPr>
          <w:lang w:eastAsia="en-US"/>
        </w:rPr>
        <w:t>пеноблоков,</w:t>
      </w:r>
      <w:r w:rsidRPr="002A53EE">
        <w:rPr>
          <w:spacing w:val="1"/>
          <w:lang w:eastAsia="en-US"/>
        </w:rPr>
        <w:t xml:space="preserve"> </w:t>
      </w:r>
      <w:r w:rsidRPr="002A53EE">
        <w:rPr>
          <w:lang w:eastAsia="en-US"/>
        </w:rPr>
        <w:t>кирпичной</w:t>
      </w:r>
      <w:r w:rsidRPr="002A53EE">
        <w:rPr>
          <w:spacing w:val="1"/>
          <w:lang w:eastAsia="en-US"/>
        </w:rPr>
        <w:t xml:space="preserve"> </w:t>
      </w:r>
      <w:r w:rsidRPr="002A53EE">
        <w:rPr>
          <w:lang w:eastAsia="en-US"/>
        </w:rPr>
        <w:t>кладки,</w:t>
      </w:r>
      <w:r w:rsidRPr="002A53EE">
        <w:rPr>
          <w:spacing w:val="1"/>
          <w:lang w:eastAsia="en-US"/>
        </w:rPr>
        <w:t xml:space="preserve"> </w:t>
      </w:r>
      <w:r w:rsidRPr="002A53EE">
        <w:rPr>
          <w:lang w:eastAsia="en-US"/>
        </w:rPr>
        <w:t>брусов</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железобетонных</w:t>
      </w:r>
      <w:r w:rsidRPr="002A53EE">
        <w:rPr>
          <w:spacing w:val="1"/>
          <w:lang w:eastAsia="en-US"/>
        </w:rPr>
        <w:t xml:space="preserve"> </w:t>
      </w:r>
      <w:r w:rsidRPr="002A53EE">
        <w:rPr>
          <w:lang w:eastAsia="en-US"/>
        </w:rPr>
        <w:t>блоков.</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рисунке</w:t>
      </w:r>
      <w:r w:rsidRPr="002A53EE">
        <w:rPr>
          <w:spacing w:val="1"/>
          <w:lang w:eastAsia="en-US"/>
        </w:rPr>
        <w:t xml:space="preserve"> </w:t>
      </w:r>
      <w:r w:rsidRPr="002A53EE">
        <w:rPr>
          <w:lang w:eastAsia="en-US"/>
        </w:rPr>
        <w:t>1.3.3</w:t>
      </w:r>
      <w:r w:rsidRPr="002A53EE">
        <w:rPr>
          <w:spacing w:val="1"/>
          <w:lang w:eastAsia="en-US"/>
        </w:rPr>
        <w:t xml:space="preserve"> </w:t>
      </w:r>
      <w:r w:rsidRPr="002A53EE">
        <w:rPr>
          <w:lang w:eastAsia="en-US"/>
        </w:rPr>
        <w:t>представлено</w:t>
      </w:r>
      <w:r w:rsidRPr="002A53EE">
        <w:rPr>
          <w:spacing w:val="1"/>
          <w:lang w:eastAsia="en-US"/>
        </w:rPr>
        <w:t xml:space="preserve"> </w:t>
      </w:r>
      <w:r w:rsidRPr="002A53EE">
        <w:rPr>
          <w:lang w:eastAsia="en-US"/>
        </w:rPr>
        <w:t>распределение</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колодцев</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типам</w:t>
      </w:r>
      <w:r w:rsidRPr="002A53EE">
        <w:rPr>
          <w:spacing w:val="1"/>
          <w:lang w:eastAsia="en-US"/>
        </w:rPr>
        <w:t xml:space="preserve"> </w:t>
      </w:r>
      <w:r w:rsidRPr="002A53EE">
        <w:rPr>
          <w:lang w:eastAsia="en-US"/>
        </w:rPr>
        <w:t>строительных</w:t>
      </w:r>
      <w:r w:rsidRPr="002A53EE">
        <w:rPr>
          <w:spacing w:val="1"/>
          <w:lang w:eastAsia="en-US"/>
        </w:rPr>
        <w:t xml:space="preserve"> </w:t>
      </w:r>
      <w:r w:rsidRPr="002A53EE">
        <w:rPr>
          <w:lang w:eastAsia="en-US"/>
        </w:rPr>
        <w:t>конструкций</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долевом</w:t>
      </w:r>
      <w:r w:rsidRPr="002A53EE">
        <w:rPr>
          <w:spacing w:val="-3"/>
          <w:lang w:eastAsia="en-US"/>
        </w:rPr>
        <w:t xml:space="preserve"> </w:t>
      </w:r>
      <w:r w:rsidRPr="002A53EE">
        <w:rPr>
          <w:lang w:eastAsia="en-US"/>
        </w:rPr>
        <w:t>выражении.</w:t>
      </w:r>
    </w:p>
    <w:p w:rsidR="002A53EE" w:rsidRPr="002A53EE" w:rsidRDefault="002A53EE" w:rsidP="002A53EE">
      <w:pPr>
        <w:widowControl w:val="0"/>
        <w:autoSpaceDE w:val="0"/>
        <w:autoSpaceDN w:val="0"/>
        <w:spacing w:before="4"/>
        <w:rPr>
          <w:sz w:val="7"/>
          <w:lang w:eastAsia="en-US"/>
        </w:rPr>
      </w:pPr>
    </w:p>
    <w:p w:rsidR="002A53EE" w:rsidRPr="002A53EE" w:rsidRDefault="002A53EE" w:rsidP="002A53EE">
      <w:pPr>
        <w:widowControl w:val="0"/>
        <w:autoSpaceDE w:val="0"/>
        <w:autoSpaceDN w:val="0"/>
        <w:ind w:left="2040"/>
        <w:rPr>
          <w:sz w:val="20"/>
          <w:lang w:eastAsia="en-US"/>
        </w:rPr>
      </w:pPr>
      <w:r w:rsidRPr="002A53EE">
        <w:rPr>
          <w:noProof/>
          <w:sz w:val="20"/>
        </w:rPr>
        <w:drawing>
          <wp:inline distT="0" distB="0" distL="0" distR="0" wp14:anchorId="05539CF0" wp14:editId="73B85C5B">
            <wp:extent cx="4169033" cy="2504979"/>
            <wp:effectExtent l="0" t="0" r="0" b="0"/>
            <wp:docPr id="2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53" cstate="print"/>
                    <a:stretch>
                      <a:fillRect/>
                    </a:stretch>
                  </pic:blipFill>
                  <pic:spPr>
                    <a:xfrm>
                      <a:off x="0" y="0"/>
                      <a:ext cx="4169033" cy="2504979"/>
                    </a:xfrm>
                    <a:prstGeom prst="rect">
                      <a:avLst/>
                    </a:prstGeom>
                  </pic:spPr>
                </pic:pic>
              </a:graphicData>
            </a:graphic>
          </wp:inline>
        </w:drawing>
      </w:r>
    </w:p>
    <w:p w:rsidR="002A53EE" w:rsidRPr="002A53EE" w:rsidRDefault="002A53EE" w:rsidP="002A53EE">
      <w:pPr>
        <w:widowControl w:val="0"/>
        <w:autoSpaceDE w:val="0"/>
        <w:autoSpaceDN w:val="0"/>
        <w:spacing w:before="32" w:line="278" w:lineRule="auto"/>
        <w:ind w:left="218" w:right="275" w:firstLine="566"/>
        <w:jc w:val="both"/>
        <w:rPr>
          <w:lang w:eastAsia="en-US"/>
        </w:rPr>
      </w:pPr>
      <w:r w:rsidRPr="002A53EE">
        <w:rPr>
          <w:lang w:eastAsia="en-US"/>
        </w:rPr>
        <w:t>Рисунок 1.3.3 – Распределение тепловых колодцев в зоне действия котельной №1 по</w:t>
      </w:r>
      <w:r w:rsidRPr="002A53EE">
        <w:rPr>
          <w:spacing w:val="1"/>
          <w:lang w:eastAsia="en-US"/>
        </w:rPr>
        <w:t xml:space="preserve"> </w:t>
      </w:r>
      <w:r w:rsidRPr="002A53EE">
        <w:rPr>
          <w:lang w:eastAsia="en-US"/>
        </w:rPr>
        <w:t>типам</w:t>
      </w:r>
      <w:r w:rsidRPr="002A53EE">
        <w:rPr>
          <w:spacing w:val="-2"/>
          <w:lang w:eastAsia="en-US"/>
        </w:rPr>
        <w:t xml:space="preserve"> </w:t>
      </w:r>
      <w:r w:rsidRPr="002A53EE">
        <w:rPr>
          <w:lang w:eastAsia="en-US"/>
        </w:rPr>
        <w:t>конструкций</w:t>
      </w:r>
    </w:p>
    <w:p w:rsidR="002A53EE" w:rsidRPr="002A53EE" w:rsidRDefault="002A53EE" w:rsidP="002A53EE">
      <w:pPr>
        <w:widowControl w:val="0"/>
        <w:autoSpaceDE w:val="0"/>
        <w:autoSpaceDN w:val="0"/>
        <w:spacing w:line="276" w:lineRule="auto"/>
        <w:ind w:left="218" w:right="281" w:firstLine="566"/>
        <w:jc w:val="both"/>
        <w:rPr>
          <w:lang w:eastAsia="en-US"/>
        </w:rPr>
      </w:pPr>
      <w:r w:rsidRPr="002A53EE">
        <w:rPr>
          <w:lang w:eastAsia="en-US"/>
        </w:rPr>
        <w:t>Данные о наличии установленных на тепловых сетях камер, колодцев и регулирующей</w:t>
      </w:r>
      <w:r w:rsidRPr="002A53EE">
        <w:rPr>
          <w:spacing w:val="1"/>
          <w:lang w:eastAsia="en-US"/>
        </w:rPr>
        <w:t xml:space="preserve"> </w:t>
      </w:r>
      <w:r w:rsidRPr="002A53EE">
        <w:rPr>
          <w:lang w:eastAsia="en-US"/>
        </w:rPr>
        <w:t>арматуры</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зоне</w:t>
      </w:r>
      <w:r w:rsidRPr="002A53EE">
        <w:rPr>
          <w:spacing w:val="-1"/>
          <w:lang w:eastAsia="en-US"/>
        </w:rPr>
        <w:t xml:space="preserve"> </w:t>
      </w:r>
      <w:r w:rsidRPr="002A53EE">
        <w:rPr>
          <w:lang w:eastAsia="en-US"/>
        </w:rPr>
        <w:t>действия</w:t>
      </w:r>
      <w:r w:rsidRPr="002A53EE">
        <w:rPr>
          <w:spacing w:val="-1"/>
          <w:lang w:eastAsia="en-US"/>
        </w:rPr>
        <w:t xml:space="preserve"> </w:t>
      </w:r>
      <w:r w:rsidRPr="002A53EE">
        <w:rPr>
          <w:lang w:eastAsia="en-US"/>
        </w:rPr>
        <w:t>котельной №2 не</w:t>
      </w:r>
      <w:r w:rsidRPr="002A53EE">
        <w:rPr>
          <w:spacing w:val="-1"/>
          <w:lang w:eastAsia="en-US"/>
        </w:rPr>
        <w:t xml:space="preserve"> </w:t>
      </w:r>
      <w:r w:rsidRPr="002A53EE">
        <w:rPr>
          <w:lang w:eastAsia="en-US"/>
        </w:rPr>
        <w:t>предоставлены.</w:t>
      </w:r>
    </w:p>
    <w:p w:rsidR="002A53EE" w:rsidRPr="002A53EE" w:rsidRDefault="002A53EE" w:rsidP="002A53EE">
      <w:pPr>
        <w:widowControl w:val="0"/>
        <w:autoSpaceDE w:val="0"/>
        <w:autoSpaceDN w:val="0"/>
        <w:rPr>
          <w:b/>
          <w:bCs/>
          <w:i/>
          <w:iCs/>
          <w:lang w:eastAsia="en-US"/>
        </w:rPr>
      </w:pPr>
      <w:r w:rsidRPr="002A53EE">
        <w:rPr>
          <w:sz w:val="22"/>
          <w:szCs w:val="22"/>
          <w:lang w:eastAsia="en-US"/>
        </w:rPr>
        <w:br w:type="page"/>
      </w:r>
    </w:p>
    <w:p w:rsidR="002A53EE" w:rsidRPr="002A53EE" w:rsidRDefault="002A53EE" w:rsidP="002A53EE">
      <w:pPr>
        <w:widowControl w:val="0"/>
        <w:autoSpaceDE w:val="0"/>
        <w:autoSpaceDN w:val="0"/>
        <w:spacing w:before="117"/>
        <w:ind w:left="218" w:right="276" w:firstLine="340"/>
        <w:jc w:val="both"/>
        <w:outlineLvl w:val="2"/>
        <w:rPr>
          <w:b/>
          <w:bCs/>
          <w:i/>
          <w:iCs/>
          <w:lang w:eastAsia="en-US"/>
        </w:rPr>
      </w:pPr>
      <w:r w:rsidRPr="002A53EE">
        <w:rPr>
          <w:b/>
          <w:bCs/>
          <w:i/>
          <w:iCs/>
          <w:lang w:eastAsia="en-US"/>
        </w:rPr>
        <w:lastRenderedPageBreak/>
        <w:t>е) описание графиков регулирования отпуска тепла в тепловые сети с анализом их</w:t>
      </w:r>
      <w:r w:rsidRPr="002A53EE">
        <w:rPr>
          <w:b/>
          <w:bCs/>
          <w:i/>
          <w:iCs/>
          <w:spacing w:val="1"/>
          <w:lang w:eastAsia="en-US"/>
        </w:rPr>
        <w:t xml:space="preserve"> </w:t>
      </w:r>
      <w:r w:rsidRPr="002A53EE">
        <w:rPr>
          <w:b/>
          <w:bCs/>
          <w:i/>
          <w:iCs/>
          <w:lang w:eastAsia="en-US"/>
        </w:rPr>
        <w:t>обоснованности</w:t>
      </w:r>
    </w:p>
    <w:p w:rsidR="002A53EE" w:rsidRPr="002A53EE" w:rsidRDefault="002A53EE" w:rsidP="002A53EE">
      <w:pPr>
        <w:widowControl w:val="0"/>
        <w:autoSpaceDE w:val="0"/>
        <w:autoSpaceDN w:val="0"/>
        <w:spacing w:before="118"/>
        <w:ind w:left="785"/>
        <w:jc w:val="both"/>
        <w:rPr>
          <w:lang w:eastAsia="en-US"/>
        </w:rPr>
      </w:pPr>
      <w:r w:rsidRPr="002A53EE">
        <w:rPr>
          <w:lang w:eastAsia="en-US"/>
        </w:rPr>
        <w:t>Регулирование</w:t>
      </w:r>
      <w:r w:rsidRPr="002A53EE">
        <w:rPr>
          <w:spacing w:val="76"/>
          <w:lang w:eastAsia="en-US"/>
        </w:rPr>
        <w:t xml:space="preserve"> </w:t>
      </w:r>
      <w:r w:rsidRPr="002A53EE">
        <w:rPr>
          <w:lang w:eastAsia="en-US"/>
        </w:rPr>
        <w:t xml:space="preserve">отпуска  </w:t>
      </w:r>
      <w:r w:rsidRPr="002A53EE">
        <w:rPr>
          <w:spacing w:val="14"/>
          <w:lang w:eastAsia="en-US"/>
        </w:rPr>
        <w:t xml:space="preserve"> </w:t>
      </w:r>
      <w:r w:rsidRPr="002A53EE">
        <w:rPr>
          <w:lang w:eastAsia="en-US"/>
        </w:rPr>
        <w:t xml:space="preserve">тепловой  </w:t>
      </w:r>
      <w:r w:rsidRPr="002A53EE">
        <w:rPr>
          <w:spacing w:val="16"/>
          <w:lang w:eastAsia="en-US"/>
        </w:rPr>
        <w:t xml:space="preserve"> </w:t>
      </w:r>
      <w:r w:rsidRPr="002A53EE">
        <w:rPr>
          <w:lang w:eastAsia="en-US"/>
        </w:rPr>
        <w:t xml:space="preserve">энергии  </w:t>
      </w:r>
      <w:r w:rsidRPr="002A53EE">
        <w:rPr>
          <w:spacing w:val="14"/>
          <w:lang w:eastAsia="en-US"/>
        </w:rPr>
        <w:t xml:space="preserve"> </w:t>
      </w:r>
      <w:r w:rsidRPr="002A53EE">
        <w:rPr>
          <w:lang w:eastAsia="en-US"/>
        </w:rPr>
        <w:t xml:space="preserve">производится  </w:t>
      </w:r>
      <w:r w:rsidRPr="002A53EE">
        <w:rPr>
          <w:spacing w:val="14"/>
          <w:lang w:eastAsia="en-US"/>
        </w:rPr>
        <w:t xml:space="preserve"> </w:t>
      </w:r>
      <w:r w:rsidRPr="002A53EE">
        <w:rPr>
          <w:lang w:eastAsia="en-US"/>
        </w:rPr>
        <w:t xml:space="preserve">качественным  </w:t>
      </w:r>
      <w:r w:rsidRPr="002A53EE">
        <w:rPr>
          <w:spacing w:val="14"/>
          <w:lang w:eastAsia="en-US"/>
        </w:rPr>
        <w:t xml:space="preserve"> </w:t>
      </w:r>
      <w:r w:rsidRPr="002A53EE">
        <w:rPr>
          <w:lang w:eastAsia="en-US"/>
        </w:rPr>
        <w:t>методом.</w:t>
      </w:r>
    </w:p>
    <w:p w:rsidR="002A53EE" w:rsidRPr="002A53EE" w:rsidRDefault="002A53EE" w:rsidP="002A53EE">
      <w:pPr>
        <w:widowControl w:val="0"/>
        <w:autoSpaceDE w:val="0"/>
        <w:autoSpaceDN w:val="0"/>
        <w:spacing w:before="43"/>
        <w:ind w:left="218"/>
        <w:jc w:val="both"/>
        <w:rPr>
          <w:lang w:eastAsia="en-US"/>
        </w:rPr>
      </w:pPr>
      <w:r w:rsidRPr="002A53EE">
        <w:rPr>
          <w:lang w:eastAsia="en-US"/>
        </w:rPr>
        <w:t>Расчетные</w:t>
      </w:r>
      <w:r w:rsidRPr="002A53EE">
        <w:rPr>
          <w:spacing w:val="-5"/>
          <w:lang w:eastAsia="en-US"/>
        </w:rPr>
        <w:t xml:space="preserve"> </w:t>
      </w:r>
      <w:r w:rsidRPr="002A53EE">
        <w:rPr>
          <w:lang w:eastAsia="en-US"/>
        </w:rPr>
        <w:t>параметры</w:t>
      </w:r>
      <w:r w:rsidRPr="002A53EE">
        <w:rPr>
          <w:spacing w:val="-2"/>
          <w:lang w:eastAsia="en-US"/>
        </w:rPr>
        <w:t xml:space="preserve"> </w:t>
      </w:r>
      <w:r w:rsidRPr="002A53EE">
        <w:rPr>
          <w:lang w:eastAsia="en-US"/>
        </w:rPr>
        <w:t>теплоносителя</w:t>
      </w:r>
      <w:r w:rsidRPr="002A53EE">
        <w:rPr>
          <w:spacing w:val="-4"/>
          <w:lang w:eastAsia="en-US"/>
        </w:rPr>
        <w:t xml:space="preserve"> </w:t>
      </w:r>
      <w:r w:rsidRPr="002A53EE">
        <w:rPr>
          <w:lang w:eastAsia="en-US"/>
        </w:rPr>
        <w:t>составляют</w:t>
      </w:r>
      <w:r w:rsidRPr="002A53EE">
        <w:rPr>
          <w:spacing w:val="2"/>
          <w:lang w:eastAsia="en-US"/>
        </w:rPr>
        <w:t xml:space="preserve"> </w:t>
      </w:r>
      <w:r w:rsidRPr="002A53EE">
        <w:rPr>
          <w:lang w:eastAsia="en-US"/>
        </w:rPr>
        <w:t>95/70</w:t>
      </w:r>
      <w:proofErr w:type="gramStart"/>
      <w:r w:rsidRPr="002A53EE">
        <w:rPr>
          <w:rFonts w:ascii="Symbol" w:hAnsi="Symbol"/>
          <w:lang w:eastAsia="en-US"/>
        </w:rPr>
        <w:t></w:t>
      </w:r>
      <w:r w:rsidRPr="002A53EE">
        <w:rPr>
          <w:lang w:eastAsia="en-US"/>
        </w:rPr>
        <w:t>С</w:t>
      </w:r>
      <w:proofErr w:type="gramEnd"/>
      <w:r w:rsidRPr="002A53EE">
        <w:rPr>
          <w:lang w:eastAsia="en-US"/>
        </w:rPr>
        <w:t>,</w:t>
      </w:r>
      <w:r w:rsidRPr="002A53EE">
        <w:rPr>
          <w:spacing w:val="-3"/>
          <w:lang w:eastAsia="en-US"/>
        </w:rPr>
        <w:t xml:space="preserve"> </w:t>
      </w:r>
      <w:r w:rsidRPr="002A53EE">
        <w:rPr>
          <w:lang w:eastAsia="en-US"/>
        </w:rPr>
        <w:t>давление</w:t>
      </w:r>
      <w:r w:rsidRPr="002A53EE">
        <w:rPr>
          <w:spacing w:val="-2"/>
          <w:lang w:eastAsia="en-US"/>
        </w:rPr>
        <w:t xml:space="preserve"> </w:t>
      </w:r>
      <w:r w:rsidRPr="002A53EE">
        <w:rPr>
          <w:lang w:eastAsia="en-US"/>
        </w:rPr>
        <w:t>–</w:t>
      </w:r>
      <w:r w:rsidRPr="002A53EE">
        <w:rPr>
          <w:spacing w:val="-5"/>
          <w:lang w:eastAsia="en-US"/>
        </w:rPr>
        <w:t xml:space="preserve"> </w:t>
      </w:r>
      <w:r w:rsidRPr="002A53EE">
        <w:rPr>
          <w:lang w:eastAsia="en-US"/>
        </w:rPr>
        <w:t>до</w:t>
      </w:r>
      <w:r w:rsidRPr="002A53EE">
        <w:rPr>
          <w:spacing w:val="-3"/>
          <w:lang w:eastAsia="en-US"/>
        </w:rPr>
        <w:t xml:space="preserve"> </w:t>
      </w:r>
      <w:r w:rsidRPr="002A53EE">
        <w:rPr>
          <w:lang w:eastAsia="en-US"/>
        </w:rPr>
        <w:t>0,75</w:t>
      </w:r>
      <w:r w:rsidRPr="002A53EE">
        <w:rPr>
          <w:spacing w:val="-2"/>
          <w:lang w:eastAsia="en-US"/>
        </w:rPr>
        <w:t xml:space="preserve"> </w:t>
      </w:r>
      <w:r w:rsidRPr="002A53EE">
        <w:rPr>
          <w:lang w:eastAsia="en-US"/>
        </w:rPr>
        <w:t>МПа.</w:t>
      </w:r>
    </w:p>
    <w:p w:rsidR="002A53EE" w:rsidRPr="002A53EE" w:rsidRDefault="002A53EE" w:rsidP="002A53EE">
      <w:pPr>
        <w:widowControl w:val="0"/>
        <w:autoSpaceDE w:val="0"/>
        <w:autoSpaceDN w:val="0"/>
        <w:spacing w:before="42" w:line="276" w:lineRule="auto"/>
        <w:ind w:left="218" w:right="268" w:firstLine="566"/>
        <w:jc w:val="both"/>
        <w:rPr>
          <w:lang w:eastAsia="en-US"/>
        </w:rPr>
      </w:pPr>
      <w:r w:rsidRPr="002A53EE">
        <w:rPr>
          <w:lang w:eastAsia="en-US"/>
        </w:rPr>
        <w:t>Регулирование отпуска тепла в зонах теплоснабжения источников – качественное и</w:t>
      </w:r>
      <w:r w:rsidRPr="002A53EE">
        <w:rPr>
          <w:spacing w:val="1"/>
          <w:lang w:eastAsia="en-US"/>
        </w:rPr>
        <w:t xml:space="preserve"> </w:t>
      </w:r>
      <w:r w:rsidRPr="002A53EE">
        <w:rPr>
          <w:lang w:eastAsia="en-US"/>
        </w:rPr>
        <w:t>производится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отопительному</w:t>
      </w:r>
      <w:r w:rsidRPr="002A53EE">
        <w:rPr>
          <w:spacing w:val="1"/>
          <w:lang w:eastAsia="en-US"/>
        </w:rPr>
        <w:t xml:space="preserve"> </w:t>
      </w:r>
      <w:r w:rsidRPr="002A53EE">
        <w:rPr>
          <w:lang w:eastAsia="en-US"/>
        </w:rPr>
        <w:t>температурному</w:t>
      </w:r>
      <w:r w:rsidRPr="002A53EE">
        <w:rPr>
          <w:spacing w:val="1"/>
          <w:lang w:eastAsia="en-US"/>
        </w:rPr>
        <w:t xml:space="preserve"> </w:t>
      </w:r>
      <w:r w:rsidRPr="002A53EE">
        <w:rPr>
          <w:lang w:eastAsia="en-US"/>
        </w:rPr>
        <w:t>графику,</w:t>
      </w:r>
      <w:r w:rsidRPr="002A53EE">
        <w:rPr>
          <w:spacing w:val="1"/>
          <w:lang w:eastAsia="en-US"/>
        </w:rPr>
        <w:t xml:space="preserve"> </w:t>
      </w:r>
      <w:r w:rsidRPr="002A53EE">
        <w:rPr>
          <w:lang w:eastAsia="en-US"/>
        </w:rPr>
        <w:t>приведенному</w:t>
      </w:r>
      <w:r w:rsidRPr="002A53EE">
        <w:rPr>
          <w:spacing w:val="1"/>
          <w:lang w:eastAsia="en-US"/>
        </w:rPr>
        <w:t xml:space="preserve"> </w:t>
      </w:r>
      <w:r w:rsidRPr="002A53EE">
        <w:rPr>
          <w:lang w:eastAsia="en-US"/>
        </w:rPr>
        <w:t>ниже.</w:t>
      </w:r>
      <w:r w:rsidRPr="002A53EE">
        <w:rPr>
          <w:spacing w:val="1"/>
          <w:lang w:eastAsia="en-US"/>
        </w:rPr>
        <w:t xml:space="preserve"> </w:t>
      </w:r>
      <w:r w:rsidRPr="002A53EE">
        <w:rPr>
          <w:lang w:eastAsia="en-US"/>
        </w:rPr>
        <w:t>Выбор</w:t>
      </w:r>
      <w:r w:rsidRPr="002A53EE">
        <w:rPr>
          <w:spacing w:val="1"/>
          <w:lang w:eastAsia="en-US"/>
        </w:rPr>
        <w:t xml:space="preserve"> </w:t>
      </w:r>
      <w:r w:rsidRPr="002A53EE">
        <w:rPr>
          <w:lang w:eastAsia="en-US"/>
        </w:rPr>
        <w:t>графика</w:t>
      </w:r>
      <w:r w:rsidRPr="002A53EE">
        <w:rPr>
          <w:spacing w:val="1"/>
          <w:lang w:eastAsia="en-US"/>
        </w:rPr>
        <w:t xml:space="preserve"> </w:t>
      </w:r>
      <w:r w:rsidRPr="002A53EE">
        <w:rPr>
          <w:lang w:eastAsia="en-US"/>
        </w:rPr>
        <w:t>отпуска</w:t>
      </w:r>
      <w:r w:rsidRPr="002A53EE">
        <w:rPr>
          <w:spacing w:val="1"/>
          <w:lang w:eastAsia="en-US"/>
        </w:rPr>
        <w:t xml:space="preserve"> </w:t>
      </w:r>
      <w:r w:rsidRPr="002A53EE">
        <w:rPr>
          <w:lang w:eastAsia="en-US"/>
        </w:rPr>
        <w:t>тепла</w:t>
      </w:r>
      <w:r w:rsidRPr="002A53EE">
        <w:rPr>
          <w:spacing w:val="1"/>
          <w:lang w:eastAsia="en-US"/>
        </w:rPr>
        <w:t xml:space="preserve"> </w:t>
      </w:r>
      <w:r w:rsidRPr="002A53EE">
        <w:rPr>
          <w:lang w:eastAsia="en-US"/>
        </w:rPr>
        <w:t>обусловлен</w:t>
      </w:r>
      <w:r w:rsidRPr="002A53EE">
        <w:rPr>
          <w:spacing w:val="1"/>
          <w:lang w:eastAsia="en-US"/>
        </w:rPr>
        <w:t xml:space="preserve"> </w:t>
      </w:r>
      <w:r w:rsidRPr="002A53EE">
        <w:rPr>
          <w:lang w:eastAsia="en-US"/>
        </w:rPr>
        <w:t>тем,</w:t>
      </w:r>
      <w:r w:rsidRPr="002A53EE">
        <w:rPr>
          <w:spacing w:val="1"/>
          <w:lang w:eastAsia="en-US"/>
        </w:rPr>
        <w:t xml:space="preserve"> </w:t>
      </w:r>
      <w:r w:rsidRPr="002A53EE">
        <w:rPr>
          <w:lang w:eastAsia="en-US"/>
        </w:rPr>
        <w:t>что</w:t>
      </w:r>
      <w:r w:rsidRPr="002A53EE">
        <w:rPr>
          <w:spacing w:val="1"/>
          <w:lang w:eastAsia="en-US"/>
        </w:rPr>
        <w:t xml:space="preserve"> </w:t>
      </w:r>
      <w:r w:rsidRPr="002A53EE">
        <w:rPr>
          <w:lang w:eastAsia="en-US"/>
        </w:rPr>
        <w:t>оборудование</w:t>
      </w:r>
      <w:r w:rsidRPr="002A53EE">
        <w:rPr>
          <w:spacing w:val="1"/>
          <w:lang w:eastAsia="en-US"/>
        </w:rPr>
        <w:t xml:space="preserve"> </w:t>
      </w:r>
      <w:r w:rsidRPr="002A53EE">
        <w:rPr>
          <w:lang w:eastAsia="en-US"/>
        </w:rPr>
        <w:t>источников,</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(компенсаторы и</w:t>
      </w:r>
      <w:r w:rsidRPr="002A53EE">
        <w:rPr>
          <w:spacing w:val="1"/>
          <w:lang w:eastAsia="en-US"/>
        </w:rPr>
        <w:t xml:space="preserve"> </w:t>
      </w:r>
      <w:r w:rsidRPr="002A53EE">
        <w:rPr>
          <w:lang w:eastAsia="en-US"/>
        </w:rPr>
        <w:t>неподвижные опоры) и</w:t>
      </w:r>
      <w:r w:rsidRPr="002A53EE">
        <w:rPr>
          <w:spacing w:val="1"/>
          <w:lang w:eastAsia="en-US"/>
        </w:rPr>
        <w:t xml:space="preserve"> </w:t>
      </w:r>
      <w:r w:rsidRPr="002A53EE">
        <w:rPr>
          <w:lang w:eastAsia="en-US"/>
        </w:rPr>
        <w:t>потребителей</w:t>
      </w:r>
      <w:r w:rsidRPr="002A53EE">
        <w:rPr>
          <w:spacing w:val="1"/>
          <w:lang w:eastAsia="en-US"/>
        </w:rPr>
        <w:t xml:space="preserve"> </w:t>
      </w:r>
      <w:r w:rsidRPr="002A53EE">
        <w:rPr>
          <w:lang w:eastAsia="en-US"/>
        </w:rPr>
        <w:t>не рассчитано</w:t>
      </w:r>
      <w:r w:rsidRPr="002A53EE">
        <w:rPr>
          <w:spacing w:val="1"/>
          <w:lang w:eastAsia="en-US"/>
        </w:rPr>
        <w:t xml:space="preserve"> </w:t>
      </w:r>
      <w:r w:rsidRPr="002A53EE">
        <w:rPr>
          <w:lang w:eastAsia="en-US"/>
        </w:rPr>
        <w:t>на более</w:t>
      </w:r>
      <w:r w:rsidRPr="002A53EE">
        <w:rPr>
          <w:spacing w:val="1"/>
          <w:lang w:eastAsia="en-US"/>
        </w:rPr>
        <w:t xml:space="preserve"> </w:t>
      </w:r>
      <w:r w:rsidRPr="002A53EE">
        <w:rPr>
          <w:lang w:eastAsia="en-US"/>
        </w:rPr>
        <w:t>высокую</w:t>
      </w:r>
      <w:r w:rsidRPr="002A53EE">
        <w:rPr>
          <w:spacing w:val="1"/>
          <w:lang w:eastAsia="en-US"/>
        </w:rPr>
        <w:t xml:space="preserve"> </w:t>
      </w:r>
      <w:r w:rsidRPr="002A53EE">
        <w:rPr>
          <w:lang w:eastAsia="en-US"/>
        </w:rPr>
        <w:t>температуру</w:t>
      </w:r>
      <w:r w:rsidRPr="002A53EE">
        <w:rPr>
          <w:spacing w:val="-6"/>
          <w:lang w:eastAsia="en-US"/>
        </w:rPr>
        <w:t xml:space="preserve"> </w:t>
      </w:r>
      <w:r w:rsidRPr="002A53EE">
        <w:rPr>
          <w:lang w:eastAsia="en-US"/>
        </w:rPr>
        <w:t>теплоносителя.</w:t>
      </w:r>
    </w:p>
    <w:p w:rsidR="002A53EE" w:rsidRPr="002A53EE" w:rsidRDefault="002A53EE" w:rsidP="002A53EE">
      <w:pPr>
        <w:widowControl w:val="0"/>
        <w:autoSpaceDE w:val="0"/>
        <w:autoSpaceDN w:val="0"/>
        <w:spacing w:before="80"/>
        <w:ind w:left="8320" w:right="133"/>
        <w:jc w:val="center"/>
        <w:rPr>
          <w:lang w:eastAsia="en-US"/>
        </w:rPr>
      </w:pPr>
      <w:r w:rsidRPr="002A53EE">
        <w:rPr>
          <w:lang w:eastAsia="en-US"/>
        </w:rPr>
        <w:t>Таблица</w:t>
      </w:r>
      <w:r w:rsidRPr="002A53EE">
        <w:rPr>
          <w:spacing w:val="-2"/>
          <w:lang w:eastAsia="en-US"/>
        </w:rPr>
        <w:t xml:space="preserve"> </w:t>
      </w:r>
      <w:r w:rsidRPr="002A53EE">
        <w:rPr>
          <w:lang w:eastAsia="en-US"/>
        </w:rPr>
        <w:t>1.3.4</w:t>
      </w:r>
    </w:p>
    <w:p w:rsidR="002A53EE" w:rsidRPr="002A53EE" w:rsidRDefault="002A53EE" w:rsidP="002A53EE">
      <w:pPr>
        <w:widowControl w:val="0"/>
        <w:autoSpaceDE w:val="0"/>
        <w:autoSpaceDN w:val="0"/>
        <w:spacing w:before="40" w:after="47"/>
        <w:ind w:left="766" w:right="253"/>
        <w:jc w:val="center"/>
        <w:rPr>
          <w:lang w:eastAsia="en-US"/>
        </w:rPr>
      </w:pPr>
      <w:r w:rsidRPr="002A53EE">
        <w:rPr>
          <w:u w:val="single"/>
          <w:lang w:eastAsia="en-US"/>
        </w:rPr>
        <w:t>Утвержденный</w:t>
      </w:r>
      <w:r w:rsidRPr="002A53EE">
        <w:rPr>
          <w:spacing w:val="-3"/>
          <w:u w:val="single"/>
          <w:lang w:eastAsia="en-US"/>
        </w:rPr>
        <w:t xml:space="preserve"> </w:t>
      </w:r>
      <w:r w:rsidRPr="002A53EE">
        <w:rPr>
          <w:u w:val="single"/>
          <w:lang w:eastAsia="en-US"/>
        </w:rPr>
        <w:t>температурный</w:t>
      </w:r>
      <w:r w:rsidRPr="002A53EE">
        <w:rPr>
          <w:spacing w:val="-3"/>
          <w:u w:val="single"/>
          <w:lang w:eastAsia="en-US"/>
        </w:rPr>
        <w:t xml:space="preserve"> </w:t>
      </w:r>
      <w:r w:rsidRPr="002A53EE">
        <w:rPr>
          <w:u w:val="single"/>
          <w:lang w:eastAsia="en-US"/>
        </w:rPr>
        <w:t>график</w:t>
      </w: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5"/>
        <w:gridCol w:w="2768"/>
        <w:gridCol w:w="2298"/>
      </w:tblGrid>
      <w:tr w:rsidR="002A53EE" w:rsidRPr="002A53EE" w:rsidTr="00485166">
        <w:trPr>
          <w:trHeight w:val="230"/>
        </w:trPr>
        <w:tc>
          <w:tcPr>
            <w:tcW w:w="3025" w:type="dxa"/>
          </w:tcPr>
          <w:p w:rsidR="002A53EE" w:rsidRPr="002A53EE" w:rsidRDefault="002A53EE" w:rsidP="002A53EE">
            <w:pPr>
              <w:spacing w:line="210" w:lineRule="exact"/>
              <w:ind w:left="547" w:right="544"/>
              <w:jc w:val="center"/>
              <w:rPr>
                <w:b/>
                <w:sz w:val="20"/>
                <w:szCs w:val="22"/>
                <w:lang w:eastAsia="en-US"/>
              </w:rPr>
            </w:pPr>
            <w:r w:rsidRPr="002A53EE">
              <w:rPr>
                <w:b/>
                <w:sz w:val="20"/>
                <w:szCs w:val="22"/>
                <w:lang w:eastAsia="en-US"/>
              </w:rPr>
              <w:t>температура</w:t>
            </w:r>
            <w:r w:rsidRPr="002A53EE">
              <w:rPr>
                <w:b/>
                <w:spacing w:val="-4"/>
                <w:sz w:val="20"/>
                <w:szCs w:val="22"/>
                <w:lang w:eastAsia="en-US"/>
              </w:rPr>
              <w:t xml:space="preserve"> </w:t>
            </w:r>
            <w:r w:rsidRPr="002A53EE">
              <w:rPr>
                <w:b/>
                <w:sz w:val="20"/>
                <w:szCs w:val="22"/>
                <w:lang w:eastAsia="en-US"/>
              </w:rPr>
              <w:t>воздуха</w:t>
            </w:r>
          </w:p>
        </w:tc>
        <w:tc>
          <w:tcPr>
            <w:tcW w:w="2768" w:type="dxa"/>
          </w:tcPr>
          <w:p w:rsidR="002A53EE" w:rsidRPr="002A53EE" w:rsidRDefault="002A53EE" w:rsidP="002A53EE">
            <w:pPr>
              <w:spacing w:line="210" w:lineRule="exact"/>
              <w:ind w:left="294" w:right="287"/>
              <w:jc w:val="center"/>
              <w:rPr>
                <w:b/>
                <w:sz w:val="20"/>
                <w:szCs w:val="22"/>
                <w:lang w:eastAsia="en-US"/>
              </w:rPr>
            </w:pPr>
            <w:proofErr w:type="gramStart"/>
            <w:r w:rsidRPr="002A53EE">
              <w:rPr>
                <w:b/>
                <w:sz w:val="20"/>
                <w:szCs w:val="22"/>
                <w:lang w:eastAsia="en-US"/>
              </w:rPr>
              <w:t>температура</w:t>
            </w:r>
            <w:proofErr w:type="gramEnd"/>
            <w:r w:rsidRPr="002A53EE">
              <w:rPr>
                <w:b/>
                <w:spacing w:val="-1"/>
                <w:sz w:val="20"/>
                <w:szCs w:val="22"/>
                <w:lang w:eastAsia="en-US"/>
              </w:rPr>
              <w:t xml:space="preserve"> </w:t>
            </w:r>
            <w:r w:rsidRPr="002A53EE">
              <w:rPr>
                <w:b/>
                <w:sz w:val="20"/>
                <w:szCs w:val="22"/>
                <w:lang w:eastAsia="en-US"/>
              </w:rPr>
              <w:t>под.</w:t>
            </w:r>
            <w:r w:rsidRPr="002A53EE">
              <w:rPr>
                <w:b/>
                <w:spacing w:val="-4"/>
                <w:sz w:val="20"/>
                <w:szCs w:val="22"/>
                <w:lang w:eastAsia="en-US"/>
              </w:rPr>
              <w:t xml:space="preserve"> </w:t>
            </w:r>
            <w:proofErr w:type="gramStart"/>
            <w:r w:rsidRPr="002A53EE">
              <w:rPr>
                <w:b/>
                <w:sz w:val="20"/>
                <w:szCs w:val="22"/>
                <w:lang w:eastAsia="en-US"/>
              </w:rPr>
              <w:t>тр-од</w:t>
            </w:r>
            <w:proofErr w:type="gramEnd"/>
            <w:r w:rsidRPr="002A53EE">
              <w:rPr>
                <w:b/>
                <w:sz w:val="20"/>
                <w:szCs w:val="22"/>
                <w:lang w:eastAsia="en-US"/>
              </w:rPr>
              <w:t>.</w:t>
            </w:r>
          </w:p>
        </w:tc>
        <w:tc>
          <w:tcPr>
            <w:tcW w:w="2298" w:type="dxa"/>
          </w:tcPr>
          <w:p w:rsidR="002A53EE" w:rsidRPr="002A53EE" w:rsidRDefault="002A53EE" w:rsidP="002A53EE">
            <w:pPr>
              <w:spacing w:line="210" w:lineRule="exact"/>
              <w:ind w:left="59" w:right="58"/>
              <w:jc w:val="center"/>
              <w:rPr>
                <w:b/>
                <w:sz w:val="20"/>
                <w:szCs w:val="22"/>
                <w:lang w:eastAsia="en-US"/>
              </w:rPr>
            </w:pPr>
            <w:proofErr w:type="gramStart"/>
            <w:r w:rsidRPr="002A53EE">
              <w:rPr>
                <w:b/>
                <w:sz w:val="20"/>
                <w:szCs w:val="22"/>
                <w:lang w:eastAsia="en-US"/>
              </w:rPr>
              <w:t>температура</w:t>
            </w:r>
            <w:proofErr w:type="gramEnd"/>
            <w:r w:rsidRPr="002A53EE">
              <w:rPr>
                <w:b/>
                <w:sz w:val="20"/>
                <w:szCs w:val="22"/>
                <w:lang w:eastAsia="en-US"/>
              </w:rPr>
              <w:t xml:space="preserve"> обр.</w:t>
            </w:r>
            <w:r w:rsidRPr="002A53EE">
              <w:rPr>
                <w:b/>
                <w:spacing w:val="-6"/>
                <w:sz w:val="20"/>
                <w:szCs w:val="22"/>
                <w:lang w:eastAsia="en-US"/>
              </w:rPr>
              <w:t xml:space="preserve"> </w:t>
            </w:r>
            <w:proofErr w:type="gramStart"/>
            <w:r w:rsidRPr="002A53EE">
              <w:rPr>
                <w:b/>
                <w:sz w:val="20"/>
                <w:szCs w:val="22"/>
                <w:lang w:eastAsia="en-US"/>
              </w:rPr>
              <w:t>тр-од</w:t>
            </w:r>
            <w:proofErr w:type="gramEnd"/>
            <w:r w:rsidRPr="002A53EE">
              <w:rPr>
                <w:b/>
                <w:sz w:val="20"/>
                <w:szCs w:val="22"/>
                <w:lang w:eastAsia="en-US"/>
              </w:rPr>
              <w:t>.</w:t>
            </w:r>
          </w:p>
        </w:tc>
      </w:tr>
      <w:tr w:rsidR="002A53EE" w:rsidRPr="002A53EE" w:rsidTr="00485166">
        <w:trPr>
          <w:trHeight w:val="230"/>
        </w:trPr>
        <w:tc>
          <w:tcPr>
            <w:tcW w:w="3025" w:type="dxa"/>
          </w:tcPr>
          <w:p w:rsidR="002A53EE" w:rsidRPr="002A53EE" w:rsidRDefault="002A53EE" w:rsidP="002A53EE">
            <w:pPr>
              <w:spacing w:line="210" w:lineRule="exact"/>
              <w:ind w:left="547" w:right="538"/>
              <w:jc w:val="center"/>
              <w:rPr>
                <w:sz w:val="20"/>
                <w:szCs w:val="22"/>
                <w:lang w:eastAsia="en-US"/>
              </w:rPr>
            </w:pPr>
            <w:r w:rsidRPr="002A53EE">
              <w:rPr>
                <w:sz w:val="20"/>
                <w:szCs w:val="22"/>
                <w:lang w:eastAsia="en-US"/>
              </w:rPr>
              <w:t>10</w:t>
            </w:r>
          </w:p>
        </w:tc>
        <w:tc>
          <w:tcPr>
            <w:tcW w:w="2768" w:type="dxa"/>
          </w:tcPr>
          <w:p w:rsidR="002A53EE" w:rsidRPr="002A53EE" w:rsidRDefault="002A53EE" w:rsidP="002A53EE">
            <w:pPr>
              <w:spacing w:line="210" w:lineRule="exact"/>
              <w:ind w:left="294" w:right="283"/>
              <w:jc w:val="center"/>
              <w:rPr>
                <w:sz w:val="20"/>
                <w:szCs w:val="22"/>
                <w:lang w:eastAsia="en-US"/>
              </w:rPr>
            </w:pPr>
            <w:r w:rsidRPr="002A53EE">
              <w:rPr>
                <w:sz w:val="20"/>
                <w:szCs w:val="22"/>
                <w:lang w:eastAsia="en-US"/>
              </w:rPr>
              <w:t>33</w:t>
            </w:r>
          </w:p>
        </w:tc>
        <w:tc>
          <w:tcPr>
            <w:tcW w:w="2298" w:type="dxa"/>
          </w:tcPr>
          <w:p w:rsidR="002A53EE" w:rsidRPr="002A53EE" w:rsidRDefault="002A53EE" w:rsidP="002A53EE">
            <w:pPr>
              <w:spacing w:line="210" w:lineRule="exact"/>
              <w:ind w:left="59" w:right="54"/>
              <w:jc w:val="center"/>
              <w:rPr>
                <w:sz w:val="20"/>
                <w:szCs w:val="22"/>
                <w:lang w:eastAsia="en-US"/>
              </w:rPr>
            </w:pPr>
            <w:r w:rsidRPr="002A53EE">
              <w:rPr>
                <w:sz w:val="20"/>
                <w:szCs w:val="22"/>
                <w:lang w:eastAsia="en-US"/>
              </w:rPr>
              <w:t>27</w:t>
            </w:r>
          </w:p>
        </w:tc>
      </w:tr>
      <w:tr w:rsidR="002A53EE" w:rsidRPr="002A53EE" w:rsidTr="00485166">
        <w:trPr>
          <w:trHeight w:val="229"/>
        </w:trPr>
        <w:tc>
          <w:tcPr>
            <w:tcW w:w="3025" w:type="dxa"/>
          </w:tcPr>
          <w:p w:rsidR="002A53EE" w:rsidRPr="002A53EE" w:rsidRDefault="002A53EE" w:rsidP="002A53EE">
            <w:pPr>
              <w:spacing w:line="210" w:lineRule="exact"/>
              <w:ind w:left="3"/>
              <w:jc w:val="center"/>
              <w:rPr>
                <w:sz w:val="20"/>
                <w:szCs w:val="22"/>
                <w:lang w:eastAsia="en-US"/>
              </w:rPr>
            </w:pPr>
            <w:r w:rsidRPr="002A53EE">
              <w:rPr>
                <w:w w:val="99"/>
                <w:sz w:val="20"/>
                <w:szCs w:val="22"/>
                <w:lang w:eastAsia="en-US"/>
              </w:rPr>
              <w:t>5</w:t>
            </w:r>
          </w:p>
        </w:tc>
        <w:tc>
          <w:tcPr>
            <w:tcW w:w="2768" w:type="dxa"/>
          </w:tcPr>
          <w:p w:rsidR="002A53EE" w:rsidRPr="002A53EE" w:rsidRDefault="002A53EE" w:rsidP="002A53EE">
            <w:pPr>
              <w:spacing w:line="210" w:lineRule="exact"/>
              <w:ind w:left="294" w:right="283"/>
              <w:jc w:val="center"/>
              <w:rPr>
                <w:sz w:val="20"/>
                <w:szCs w:val="22"/>
                <w:lang w:eastAsia="en-US"/>
              </w:rPr>
            </w:pPr>
            <w:r w:rsidRPr="002A53EE">
              <w:rPr>
                <w:sz w:val="20"/>
                <w:szCs w:val="22"/>
                <w:lang w:eastAsia="en-US"/>
              </w:rPr>
              <w:t>39</w:t>
            </w:r>
          </w:p>
        </w:tc>
        <w:tc>
          <w:tcPr>
            <w:tcW w:w="2298" w:type="dxa"/>
          </w:tcPr>
          <w:p w:rsidR="002A53EE" w:rsidRPr="002A53EE" w:rsidRDefault="002A53EE" w:rsidP="002A53EE">
            <w:pPr>
              <w:spacing w:line="210" w:lineRule="exact"/>
              <w:ind w:left="59" w:right="54"/>
              <w:jc w:val="center"/>
              <w:rPr>
                <w:sz w:val="20"/>
                <w:szCs w:val="22"/>
                <w:lang w:eastAsia="en-US"/>
              </w:rPr>
            </w:pPr>
            <w:r w:rsidRPr="002A53EE">
              <w:rPr>
                <w:sz w:val="20"/>
                <w:szCs w:val="22"/>
                <w:lang w:eastAsia="en-US"/>
              </w:rPr>
              <w:t>32</w:t>
            </w:r>
          </w:p>
        </w:tc>
      </w:tr>
      <w:tr w:rsidR="002A53EE" w:rsidRPr="002A53EE" w:rsidTr="00485166">
        <w:trPr>
          <w:trHeight w:val="230"/>
        </w:trPr>
        <w:tc>
          <w:tcPr>
            <w:tcW w:w="3025" w:type="dxa"/>
          </w:tcPr>
          <w:p w:rsidR="002A53EE" w:rsidRPr="002A53EE" w:rsidRDefault="002A53EE" w:rsidP="002A53EE">
            <w:pPr>
              <w:spacing w:line="210" w:lineRule="exact"/>
              <w:ind w:left="3"/>
              <w:jc w:val="center"/>
              <w:rPr>
                <w:sz w:val="20"/>
                <w:szCs w:val="22"/>
                <w:lang w:eastAsia="en-US"/>
              </w:rPr>
            </w:pPr>
            <w:r w:rsidRPr="002A53EE">
              <w:rPr>
                <w:w w:val="99"/>
                <w:sz w:val="20"/>
                <w:szCs w:val="22"/>
                <w:lang w:eastAsia="en-US"/>
              </w:rPr>
              <w:t>0</w:t>
            </w:r>
          </w:p>
        </w:tc>
        <w:tc>
          <w:tcPr>
            <w:tcW w:w="2768" w:type="dxa"/>
          </w:tcPr>
          <w:p w:rsidR="002A53EE" w:rsidRPr="002A53EE" w:rsidRDefault="002A53EE" w:rsidP="002A53EE">
            <w:pPr>
              <w:spacing w:line="210" w:lineRule="exact"/>
              <w:ind w:left="294" w:right="283"/>
              <w:jc w:val="center"/>
              <w:rPr>
                <w:sz w:val="20"/>
                <w:szCs w:val="22"/>
                <w:lang w:eastAsia="en-US"/>
              </w:rPr>
            </w:pPr>
            <w:r w:rsidRPr="002A53EE">
              <w:rPr>
                <w:sz w:val="20"/>
                <w:szCs w:val="22"/>
                <w:lang w:eastAsia="en-US"/>
              </w:rPr>
              <w:t>45</w:t>
            </w:r>
          </w:p>
        </w:tc>
        <w:tc>
          <w:tcPr>
            <w:tcW w:w="2298" w:type="dxa"/>
          </w:tcPr>
          <w:p w:rsidR="002A53EE" w:rsidRPr="002A53EE" w:rsidRDefault="002A53EE" w:rsidP="002A53EE">
            <w:pPr>
              <w:spacing w:line="210" w:lineRule="exact"/>
              <w:ind w:left="59" w:right="54"/>
              <w:jc w:val="center"/>
              <w:rPr>
                <w:sz w:val="20"/>
                <w:szCs w:val="22"/>
                <w:lang w:eastAsia="en-US"/>
              </w:rPr>
            </w:pPr>
            <w:r w:rsidRPr="002A53EE">
              <w:rPr>
                <w:sz w:val="20"/>
                <w:szCs w:val="22"/>
                <w:lang w:eastAsia="en-US"/>
              </w:rPr>
              <w:t>36</w:t>
            </w:r>
          </w:p>
        </w:tc>
      </w:tr>
      <w:tr w:rsidR="002A53EE" w:rsidRPr="002A53EE" w:rsidTr="00485166">
        <w:trPr>
          <w:trHeight w:val="230"/>
        </w:trPr>
        <w:tc>
          <w:tcPr>
            <w:tcW w:w="3025" w:type="dxa"/>
          </w:tcPr>
          <w:p w:rsidR="002A53EE" w:rsidRPr="002A53EE" w:rsidRDefault="002A53EE" w:rsidP="002A53EE">
            <w:pPr>
              <w:spacing w:line="210" w:lineRule="exact"/>
              <w:ind w:left="547" w:right="541"/>
              <w:jc w:val="center"/>
              <w:rPr>
                <w:sz w:val="20"/>
                <w:szCs w:val="22"/>
                <w:lang w:eastAsia="en-US"/>
              </w:rPr>
            </w:pPr>
            <w:r w:rsidRPr="002A53EE">
              <w:rPr>
                <w:sz w:val="20"/>
                <w:szCs w:val="22"/>
                <w:lang w:eastAsia="en-US"/>
              </w:rPr>
              <w:t>-5</w:t>
            </w:r>
          </w:p>
        </w:tc>
        <w:tc>
          <w:tcPr>
            <w:tcW w:w="2768" w:type="dxa"/>
          </w:tcPr>
          <w:p w:rsidR="002A53EE" w:rsidRPr="002A53EE" w:rsidRDefault="002A53EE" w:rsidP="002A53EE">
            <w:pPr>
              <w:spacing w:line="210" w:lineRule="exact"/>
              <w:ind w:left="294" w:right="283"/>
              <w:jc w:val="center"/>
              <w:rPr>
                <w:sz w:val="20"/>
                <w:szCs w:val="22"/>
                <w:lang w:eastAsia="en-US"/>
              </w:rPr>
            </w:pPr>
            <w:r w:rsidRPr="002A53EE">
              <w:rPr>
                <w:sz w:val="20"/>
                <w:szCs w:val="22"/>
                <w:lang w:eastAsia="en-US"/>
              </w:rPr>
              <w:t>52</w:t>
            </w:r>
          </w:p>
        </w:tc>
        <w:tc>
          <w:tcPr>
            <w:tcW w:w="2298" w:type="dxa"/>
          </w:tcPr>
          <w:p w:rsidR="002A53EE" w:rsidRPr="002A53EE" w:rsidRDefault="002A53EE" w:rsidP="002A53EE">
            <w:pPr>
              <w:spacing w:line="210" w:lineRule="exact"/>
              <w:ind w:left="59" w:right="54"/>
              <w:jc w:val="center"/>
              <w:rPr>
                <w:sz w:val="20"/>
                <w:szCs w:val="22"/>
                <w:lang w:eastAsia="en-US"/>
              </w:rPr>
            </w:pPr>
            <w:r w:rsidRPr="002A53EE">
              <w:rPr>
                <w:sz w:val="20"/>
                <w:szCs w:val="22"/>
                <w:lang w:eastAsia="en-US"/>
              </w:rPr>
              <w:t>40</w:t>
            </w:r>
          </w:p>
        </w:tc>
      </w:tr>
      <w:tr w:rsidR="002A53EE" w:rsidRPr="002A53EE" w:rsidTr="00485166">
        <w:trPr>
          <w:trHeight w:val="230"/>
        </w:trPr>
        <w:tc>
          <w:tcPr>
            <w:tcW w:w="3025" w:type="dxa"/>
          </w:tcPr>
          <w:p w:rsidR="002A53EE" w:rsidRPr="002A53EE" w:rsidRDefault="002A53EE" w:rsidP="002A53EE">
            <w:pPr>
              <w:spacing w:line="210" w:lineRule="exact"/>
              <w:ind w:left="547" w:right="540"/>
              <w:jc w:val="center"/>
              <w:rPr>
                <w:sz w:val="20"/>
                <w:szCs w:val="22"/>
                <w:lang w:eastAsia="en-US"/>
              </w:rPr>
            </w:pPr>
            <w:r w:rsidRPr="002A53EE">
              <w:rPr>
                <w:sz w:val="20"/>
                <w:szCs w:val="22"/>
                <w:lang w:eastAsia="en-US"/>
              </w:rPr>
              <w:t>-10</w:t>
            </w:r>
          </w:p>
        </w:tc>
        <w:tc>
          <w:tcPr>
            <w:tcW w:w="2768" w:type="dxa"/>
          </w:tcPr>
          <w:p w:rsidR="002A53EE" w:rsidRPr="002A53EE" w:rsidRDefault="002A53EE" w:rsidP="002A53EE">
            <w:pPr>
              <w:spacing w:line="210" w:lineRule="exact"/>
              <w:ind w:left="294" w:right="283"/>
              <w:jc w:val="center"/>
              <w:rPr>
                <w:sz w:val="20"/>
                <w:szCs w:val="22"/>
                <w:lang w:eastAsia="en-US"/>
              </w:rPr>
            </w:pPr>
            <w:r w:rsidRPr="002A53EE">
              <w:rPr>
                <w:sz w:val="20"/>
                <w:szCs w:val="22"/>
                <w:lang w:eastAsia="en-US"/>
              </w:rPr>
              <w:t>58</w:t>
            </w:r>
          </w:p>
        </w:tc>
        <w:tc>
          <w:tcPr>
            <w:tcW w:w="2298" w:type="dxa"/>
          </w:tcPr>
          <w:p w:rsidR="002A53EE" w:rsidRPr="002A53EE" w:rsidRDefault="002A53EE" w:rsidP="002A53EE">
            <w:pPr>
              <w:spacing w:line="210" w:lineRule="exact"/>
              <w:ind w:left="59" w:right="54"/>
              <w:jc w:val="center"/>
              <w:rPr>
                <w:sz w:val="20"/>
                <w:szCs w:val="22"/>
                <w:lang w:eastAsia="en-US"/>
              </w:rPr>
            </w:pPr>
            <w:r w:rsidRPr="002A53EE">
              <w:rPr>
                <w:sz w:val="20"/>
                <w:szCs w:val="22"/>
                <w:lang w:eastAsia="en-US"/>
              </w:rPr>
              <w:t>44</w:t>
            </w:r>
          </w:p>
        </w:tc>
      </w:tr>
      <w:tr w:rsidR="002A53EE" w:rsidRPr="002A53EE" w:rsidTr="00485166">
        <w:trPr>
          <w:trHeight w:val="230"/>
        </w:trPr>
        <w:tc>
          <w:tcPr>
            <w:tcW w:w="3025" w:type="dxa"/>
          </w:tcPr>
          <w:p w:rsidR="002A53EE" w:rsidRPr="002A53EE" w:rsidRDefault="002A53EE" w:rsidP="002A53EE">
            <w:pPr>
              <w:spacing w:line="210" w:lineRule="exact"/>
              <w:ind w:left="547" w:right="540"/>
              <w:jc w:val="center"/>
              <w:rPr>
                <w:sz w:val="20"/>
                <w:szCs w:val="22"/>
                <w:lang w:eastAsia="en-US"/>
              </w:rPr>
            </w:pPr>
            <w:r w:rsidRPr="002A53EE">
              <w:rPr>
                <w:sz w:val="20"/>
                <w:szCs w:val="22"/>
                <w:lang w:eastAsia="en-US"/>
              </w:rPr>
              <w:t>-15</w:t>
            </w:r>
          </w:p>
        </w:tc>
        <w:tc>
          <w:tcPr>
            <w:tcW w:w="2768" w:type="dxa"/>
          </w:tcPr>
          <w:p w:rsidR="002A53EE" w:rsidRPr="002A53EE" w:rsidRDefault="002A53EE" w:rsidP="002A53EE">
            <w:pPr>
              <w:spacing w:line="210" w:lineRule="exact"/>
              <w:ind w:left="294" w:right="283"/>
              <w:jc w:val="center"/>
              <w:rPr>
                <w:sz w:val="20"/>
                <w:szCs w:val="22"/>
                <w:lang w:eastAsia="en-US"/>
              </w:rPr>
            </w:pPr>
            <w:r w:rsidRPr="002A53EE">
              <w:rPr>
                <w:sz w:val="20"/>
                <w:szCs w:val="22"/>
                <w:lang w:eastAsia="en-US"/>
              </w:rPr>
              <w:t>64</w:t>
            </w:r>
          </w:p>
        </w:tc>
        <w:tc>
          <w:tcPr>
            <w:tcW w:w="2298" w:type="dxa"/>
          </w:tcPr>
          <w:p w:rsidR="002A53EE" w:rsidRPr="002A53EE" w:rsidRDefault="002A53EE" w:rsidP="002A53EE">
            <w:pPr>
              <w:spacing w:line="210" w:lineRule="exact"/>
              <w:ind w:left="59" w:right="54"/>
              <w:jc w:val="center"/>
              <w:rPr>
                <w:sz w:val="20"/>
                <w:szCs w:val="22"/>
                <w:lang w:eastAsia="en-US"/>
              </w:rPr>
            </w:pPr>
            <w:r w:rsidRPr="002A53EE">
              <w:rPr>
                <w:sz w:val="20"/>
                <w:szCs w:val="22"/>
                <w:lang w:eastAsia="en-US"/>
              </w:rPr>
              <w:t>48</w:t>
            </w:r>
          </w:p>
        </w:tc>
      </w:tr>
      <w:tr w:rsidR="002A53EE" w:rsidRPr="002A53EE" w:rsidTr="00485166">
        <w:trPr>
          <w:trHeight w:val="230"/>
        </w:trPr>
        <w:tc>
          <w:tcPr>
            <w:tcW w:w="3025" w:type="dxa"/>
          </w:tcPr>
          <w:p w:rsidR="002A53EE" w:rsidRPr="002A53EE" w:rsidRDefault="002A53EE" w:rsidP="002A53EE">
            <w:pPr>
              <w:spacing w:line="210" w:lineRule="exact"/>
              <w:ind w:left="547" w:right="540"/>
              <w:jc w:val="center"/>
              <w:rPr>
                <w:sz w:val="20"/>
                <w:szCs w:val="22"/>
                <w:lang w:eastAsia="en-US"/>
              </w:rPr>
            </w:pPr>
            <w:r w:rsidRPr="002A53EE">
              <w:rPr>
                <w:sz w:val="20"/>
                <w:szCs w:val="22"/>
                <w:lang w:eastAsia="en-US"/>
              </w:rPr>
              <w:t>-20</w:t>
            </w:r>
          </w:p>
        </w:tc>
        <w:tc>
          <w:tcPr>
            <w:tcW w:w="2768" w:type="dxa"/>
          </w:tcPr>
          <w:p w:rsidR="002A53EE" w:rsidRPr="002A53EE" w:rsidRDefault="002A53EE" w:rsidP="002A53EE">
            <w:pPr>
              <w:spacing w:line="210" w:lineRule="exact"/>
              <w:ind w:left="294" w:right="283"/>
              <w:jc w:val="center"/>
              <w:rPr>
                <w:sz w:val="20"/>
                <w:szCs w:val="22"/>
                <w:lang w:eastAsia="en-US"/>
              </w:rPr>
            </w:pPr>
            <w:r w:rsidRPr="002A53EE">
              <w:rPr>
                <w:sz w:val="20"/>
                <w:szCs w:val="22"/>
                <w:lang w:eastAsia="en-US"/>
              </w:rPr>
              <w:t>70</w:t>
            </w:r>
          </w:p>
        </w:tc>
        <w:tc>
          <w:tcPr>
            <w:tcW w:w="2298" w:type="dxa"/>
          </w:tcPr>
          <w:p w:rsidR="002A53EE" w:rsidRPr="002A53EE" w:rsidRDefault="002A53EE" w:rsidP="002A53EE">
            <w:pPr>
              <w:spacing w:line="210" w:lineRule="exact"/>
              <w:ind w:left="59" w:right="54"/>
              <w:jc w:val="center"/>
              <w:rPr>
                <w:sz w:val="20"/>
                <w:szCs w:val="22"/>
                <w:lang w:eastAsia="en-US"/>
              </w:rPr>
            </w:pPr>
            <w:r w:rsidRPr="002A53EE">
              <w:rPr>
                <w:sz w:val="20"/>
                <w:szCs w:val="22"/>
                <w:lang w:eastAsia="en-US"/>
              </w:rPr>
              <w:t>52</w:t>
            </w:r>
          </w:p>
        </w:tc>
      </w:tr>
      <w:tr w:rsidR="002A53EE" w:rsidRPr="002A53EE" w:rsidTr="00485166">
        <w:trPr>
          <w:trHeight w:val="230"/>
        </w:trPr>
        <w:tc>
          <w:tcPr>
            <w:tcW w:w="3025" w:type="dxa"/>
          </w:tcPr>
          <w:p w:rsidR="002A53EE" w:rsidRPr="002A53EE" w:rsidRDefault="002A53EE" w:rsidP="002A53EE">
            <w:pPr>
              <w:spacing w:line="210" w:lineRule="exact"/>
              <w:ind w:left="547" w:right="540"/>
              <w:jc w:val="center"/>
              <w:rPr>
                <w:sz w:val="20"/>
                <w:szCs w:val="22"/>
                <w:lang w:eastAsia="en-US"/>
              </w:rPr>
            </w:pPr>
            <w:r w:rsidRPr="002A53EE">
              <w:rPr>
                <w:sz w:val="20"/>
                <w:szCs w:val="22"/>
                <w:lang w:eastAsia="en-US"/>
              </w:rPr>
              <w:t>-25</w:t>
            </w:r>
          </w:p>
        </w:tc>
        <w:tc>
          <w:tcPr>
            <w:tcW w:w="2768" w:type="dxa"/>
          </w:tcPr>
          <w:p w:rsidR="002A53EE" w:rsidRPr="002A53EE" w:rsidRDefault="002A53EE" w:rsidP="002A53EE">
            <w:pPr>
              <w:spacing w:line="210" w:lineRule="exact"/>
              <w:ind w:left="294" w:right="283"/>
              <w:jc w:val="center"/>
              <w:rPr>
                <w:sz w:val="20"/>
                <w:szCs w:val="22"/>
                <w:lang w:eastAsia="en-US"/>
              </w:rPr>
            </w:pPr>
            <w:r w:rsidRPr="002A53EE">
              <w:rPr>
                <w:sz w:val="20"/>
                <w:szCs w:val="22"/>
                <w:lang w:eastAsia="en-US"/>
              </w:rPr>
              <w:t>77</w:t>
            </w:r>
          </w:p>
        </w:tc>
        <w:tc>
          <w:tcPr>
            <w:tcW w:w="2298" w:type="dxa"/>
          </w:tcPr>
          <w:p w:rsidR="002A53EE" w:rsidRPr="002A53EE" w:rsidRDefault="002A53EE" w:rsidP="002A53EE">
            <w:pPr>
              <w:spacing w:line="210" w:lineRule="exact"/>
              <w:ind w:left="59" w:right="54"/>
              <w:jc w:val="center"/>
              <w:rPr>
                <w:sz w:val="20"/>
                <w:szCs w:val="22"/>
                <w:lang w:eastAsia="en-US"/>
              </w:rPr>
            </w:pPr>
            <w:r w:rsidRPr="002A53EE">
              <w:rPr>
                <w:sz w:val="20"/>
                <w:szCs w:val="22"/>
                <w:lang w:eastAsia="en-US"/>
              </w:rPr>
              <w:t>58</w:t>
            </w:r>
          </w:p>
        </w:tc>
      </w:tr>
      <w:tr w:rsidR="002A53EE" w:rsidRPr="002A53EE" w:rsidTr="00485166">
        <w:trPr>
          <w:trHeight w:val="230"/>
        </w:trPr>
        <w:tc>
          <w:tcPr>
            <w:tcW w:w="3025" w:type="dxa"/>
          </w:tcPr>
          <w:p w:rsidR="002A53EE" w:rsidRPr="002A53EE" w:rsidRDefault="002A53EE" w:rsidP="002A53EE">
            <w:pPr>
              <w:spacing w:line="210" w:lineRule="exact"/>
              <w:ind w:left="547" w:right="540"/>
              <w:jc w:val="center"/>
              <w:rPr>
                <w:sz w:val="20"/>
                <w:szCs w:val="22"/>
                <w:lang w:eastAsia="en-US"/>
              </w:rPr>
            </w:pPr>
            <w:r w:rsidRPr="002A53EE">
              <w:rPr>
                <w:sz w:val="20"/>
                <w:szCs w:val="22"/>
                <w:lang w:eastAsia="en-US"/>
              </w:rPr>
              <w:t>-30</w:t>
            </w:r>
          </w:p>
        </w:tc>
        <w:tc>
          <w:tcPr>
            <w:tcW w:w="2768" w:type="dxa"/>
          </w:tcPr>
          <w:p w:rsidR="002A53EE" w:rsidRPr="002A53EE" w:rsidRDefault="002A53EE" w:rsidP="002A53EE">
            <w:pPr>
              <w:spacing w:line="210" w:lineRule="exact"/>
              <w:ind w:left="294" w:right="283"/>
              <w:jc w:val="center"/>
              <w:rPr>
                <w:sz w:val="20"/>
                <w:szCs w:val="22"/>
                <w:lang w:eastAsia="en-US"/>
              </w:rPr>
            </w:pPr>
            <w:r w:rsidRPr="002A53EE">
              <w:rPr>
                <w:sz w:val="20"/>
                <w:szCs w:val="22"/>
                <w:lang w:eastAsia="en-US"/>
              </w:rPr>
              <w:t>83</w:t>
            </w:r>
          </w:p>
        </w:tc>
        <w:tc>
          <w:tcPr>
            <w:tcW w:w="2298" w:type="dxa"/>
          </w:tcPr>
          <w:p w:rsidR="002A53EE" w:rsidRPr="002A53EE" w:rsidRDefault="002A53EE" w:rsidP="002A53EE">
            <w:pPr>
              <w:spacing w:line="210" w:lineRule="exact"/>
              <w:ind w:left="59" w:right="54"/>
              <w:jc w:val="center"/>
              <w:rPr>
                <w:sz w:val="20"/>
                <w:szCs w:val="22"/>
                <w:lang w:eastAsia="en-US"/>
              </w:rPr>
            </w:pPr>
            <w:r w:rsidRPr="002A53EE">
              <w:rPr>
                <w:sz w:val="20"/>
                <w:szCs w:val="22"/>
                <w:lang w:eastAsia="en-US"/>
              </w:rPr>
              <w:t>59</w:t>
            </w:r>
          </w:p>
        </w:tc>
      </w:tr>
      <w:tr w:rsidR="002A53EE" w:rsidRPr="002A53EE" w:rsidTr="00485166">
        <w:trPr>
          <w:trHeight w:val="230"/>
        </w:trPr>
        <w:tc>
          <w:tcPr>
            <w:tcW w:w="3025" w:type="dxa"/>
          </w:tcPr>
          <w:p w:rsidR="002A53EE" w:rsidRPr="002A53EE" w:rsidRDefault="002A53EE" w:rsidP="002A53EE">
            <w:pPr>
              <w:spacing w:line="210" w:lineRule="exact"/>
              <w:ind w:left="547" w:right="540"/>
              <w:jc w:val="center"/>
              <w:rPr>
                <w:sz w:val="20"/>
                <w:szCs w:val="22"/>
                <w:lang w:eastAsia="en-US"/>
              </w:rPr>
            </w:pPr>
            <w:r w:rsidRPr="002A53EE">
              <w:rPr>
                <w:sz w:val="20"/>
                <w:szCs w:val="22"/>
                <w:lang w:eastAsia="en-US"/>
              </w:rPr>
              <w:t>-35</w:t>
            </w:r>
          </w:p>
        </w:tc>
        <w:tc>
          <w:tcPr>
            <w:tcW w:w="2768" w:type="dxa"/>
          </w:tcPr>
          <w:p w:rsidR="002A53EE" w:rsidRPr="002A53EE" w:rsidRDefault="002A53EE" w:rsidP="002A53EE">
            <w:pPr>
              <w:spacing w:line="210" w:lineRule="exact"/>
              <w:ind w:left="294" w:right="283"/>
              <w:jc w:val="center"/>
              <w:rPr>
                <w:sz w:val="20"/>
                <w:szCs w:val="22"/>
                <w:lang w:eastAsia="en-US"/>
              </w:rPr>
            </w:pPr>
            <w:r w:rsidRPr="002A53EE">
              <w:rPr>
                <w:sz w:val="20"/>
                <w:szCs w:val="22"/>
                <w:lang w:eastAsia="en-US"/>
              </w:rPr>
              <w:t>90</w:t>
            </w:r>
          </w:p>
        </w:tc>
        <w:tc>
          <w:tcPr>
            <w:tcW w:w="2298" w:type="dxa"/>
          </w:tcPr>
          <w:p w:rsidR="002A53EE" w:rsidRPr="002A53EE" w:rsidRDefault="002A53EE" w:rsidP="002A53EE">
            <w:pPr>
              <w:spacing w:line="210" w:lineRule="exact"/>
              <w:ind w:left="59" w:right="54"/>
              <w:jc w:val="center"/>
              <w:rPr>
                <w:sz w:val="20"/>
                <w:szCs w:val="22"/>
                <w:lang w:eastAsia="en-US"/>
              </w:rPr>
            </w:pPr>
            <w:r w:rsidRPr="002A53EE">
              <w:rPr>
                <w:sz w:val="20"/>
                <w:szCs w:val="22"/>
                <w:lang w:eastAsia="en-US"/>
              </w:rPr>
              <w:t>64</w:t>
            </w:r>
          </w:p>
        </w:tc>
      </w:tr>
      <w:tr w:rsidR="002A53EE" w:rsidRPr="002A53EE" w:rsidTr="00485166">
        <w:trPr>
          <w:trHeight w:val="230"/>
        </w:trPr>
        <w:tc>
          <w:tcPr>
            <w:tcW w:w="3025" w:type="dxa"/>
          </w:tcPr>
          <w:p w:rsidR="002A53EE" w:rsidRPr="002A53EE" w:rsidRDefault="002A53EE" w:rsidP="002A53EE">
            <w:pPr>
              <w:spacing w:line="211" w:lineRule="exact"/>
              <w:ind w:left="547" w:right="540"/>
              <w:jc w:val="center"/>
              <w:rPr>
                <w:sz w:val="20"/>
                <w:szCs w:val="22"/>
                <w:lang w:eastAsia="en-US"/>
              </w:rPr>
            </w:pPr>
            <w:r w:rsidRPr="002A53EE">
              <w:rPr>
                <w:sz w:val="20"/>
                <w:szCs w:val="22"/>
                <w:lang w:eastAsia="en-US"/>
              </w:rPr>
              <w:t>-40</w:t>
            </w:r>
          </w:p>
        </w:tc>
        <w:tc>
          <w:tcPr>
            <w:tcW w:w="2768" w:type="dxa"/>
          </w:tcPr>
          <w:p w:rsidR="002A53EE" w:rsidRPr="002A53EE" w:rsidRDefault="002A53EE" w:rsidP="002A53EE">
            <w:pPr>
              <w:spacing w:line="211" w:lineRule="exact"/>
              <w:ind w:left="294" w:right="283"/>
              <w:jc w:val="center"/>
              <w:rPr>
                <w:sz w:val="20"/>
                <w:szCs w:val="22"/>
                <w:lang w:eastAsia="en-US"/>
              </w:rPr>
            </w:pPr>
            <w:r w:rsidRPr="002A53EE">
              <w:rPr>
                <w:sz w:val="20"/>
                <w:szCs w:val="22"/>
                <w:lang w:eastAsia="en-US"/>
              </w:rPr>
              <w:t>93</w:t>
            </w:r>
          </w:p>
        </w:tc>
        <w:tc>
          <w:tcPr>
            <w:tcW w:w="2298" w:type="dxa"/>
          </w:tcPr>
          <w:p w:rsidR="002A53EE" w:rsidRPr="002A53EE" w:rsidRDefault="002A53EE" w:rsidP="002A53EE">
            <w:pPr>
              <w:spacing w:line="211" w:lineRule="exact"/>
              <w:ind w:left="59" w:right="54"/>
              <w:jc w:val="center"/>
              <w:rPr>
                <w:sz w:val="20"/>
                <w:szCs w:val="22"/>
                <w:lang w:eastAsia="en-US"/>
              </w:rPr>
            </w:pPr>
            <w:r w:rsidRPr="002A53EE">
              <w:rPr>
                <w:sz w:val="20"/>
                <w:szCs w:val="22"/>
                <w:lang w:eastAsia="en-US"/>
              </w:rPr>
              <w:t>68</w:t>
            </w:r>
          </w:p>
        </w:tc>
      </w:tr>
      <w:tr w:rsidR="002A53EE" w:rsidRPr="002A53EE" w:rsidTr="00485166">
        <w:trPr>
          <w:trHeight w:val="229"/>
        </w:trPr>
        <w:tc>
          <w:tcPr>
            <w:tcW w:w="3025" w:type="dxa"/>
          </w:tcPr>
          <w:p w:rsidR="002A53EE" w:rsidRPr="002A53EE" w:rsidRDefault="002A53EE" w:rsidP="002A53EE">
            <w:pPr>
              <w:spacing w:line="210" w:lineRule="exact"/>
              <w:ind w:left="547" w:right="540"/>
              <w:jc w:val="center"/>
              <w:rPr>
                <w:sz w:val="20"/>
                <w:szCs w:val="22"/>
                <w:lang w:eastAsia="en-US"/>
              </w:rPr>
            </w:pPr>
            <w:r w:rsidRPr="002A53EE">
              <w:rPr>
                <w:sz w:val="20"/>
                <w:szCs w:val="22"/>
                <w:lang w:eastAsia="en-US"/>
              </w:rPr>
              <w:t>-43</w:t>
            </w:r>
          </w:p>
        </w:tc>
        <w:tc>
          <w:tcPr>
            <w:tcW w:w="2768" w:type="dxa"/>
          </w:tcPr>
          <w:p w:rsidR="002A53EE" w:rsidRPr="002A53EE" w:rsidRDefault="002A53EE" w:rsidP="002A53EE">
            <w:pPr>
              <w:spacing w:line="210" w:lineRule="exact"/>
              <w:ind w:left="294" w:right="283"/>
              <w:jc w:val="center"/>
              <w:rPr>
                <w:sz w:val="20"/>
                <w:szCs w:val="22"/>
                <w:lang w:eastAsia="en-US"/>
              </w:rPr>
            </w:pPr>
            <w:r w:rsidRPr="002A53EE">
              <w:rPr>
                <w:sz w:val="20"/>
                <w:szCs w:val="22"/>
                <w:lang w:eastAsia="en-US"/>
              </w:rPr>
              <w:t>95</w:t>
            </w:r>
          </w:p>
        </w:tc>
        <w:tc>
          <w:tcPr>
            <w:tcW w:w="2298" w:type="dxa"/>
          </w:tcPr>
          <w:p w:rsidR="002A53EE" w:rsidRPr="002A53EE" w:rsidRDefault="002A53EE" w:rsidP="002A53EE">
            <w:pPr>
              <w:spacing w:line="210" w:lineRule="exact"/>
              <w:ind w:left="59" w:right="54"/>
              <w:jc w:val="center"/>
              <w:rPr>
                <w:sz w:val="20"/>
                <w:szCs w:val="22"/>
                <w:lang w:eastAsia="en-US"/>
              </w:rPr>
            </w:pPr>
            <w:r w:rsidRPr="002A53EE">
              <w:rPr>
                <w:sz w:val="20"/>
                <w:szCs w:val="22"/>
                <w:lang w:eastAsia="en-US"/>
              </w:rPr>
              <w:t>70</w:t>
            </w:r>
          </w:p>
        </w:tc>
      </w:tr>
    </w:tbl>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spacing w:before="206"/>
        <w:ind w:left="218" w:right="267" w:firstLine="340"/>
        <w:outlineLvl w:val="2"/>
        <w:rPr>
          <w:b/>
          <w:bCs/>
          <w:i/>
          <w:iCs/>
          <w:lang w:eastAsia="en-US"/>
        </w:rPr>
      </w:pPr>
      <w:r w:rsidRPr="002A53EE">
        <w:rPr>
          <w:b/>
          <w:bCs/>
          <w:i/>
          <w:iCs/>
          <w:lang w:eastAsia="en-US"/>
        </w:rPr>
        <w:t>ж)</w:t>
      </w:r>
      <w:r w:rsidRPr="002A53EE">
        <w:rPr>
          <w:b/>
          <w:bCs/>
          <w:i/>
          <w:iCs/>
          <w:spacing w:val="-2"/>
          <w:lang w:eastAsia="en-US"/>
        </w:rPr>
        <w:t xml:space="preserve"> </w:t>
      </w:r>
      <w:r w:rsidRPr="002A53EE">
        <w:rPr>
          <w:b/>
          <w:bCs/>
          <w:i/>
          <w:iCs/>
          <w:lang w:eastAsia="en-US"/>
        </w:rPr>
        <w:t>фактические</w:t>
      </w:r>
      <w:r w:rsidRPr="002A53EE">
        <w:rPr>
          <w:b/>
          <w:bCs/>
          <w:i/>
          <w:iCs/>
          <w:spacing w:val="8"/>
          <w:lang w:eastAsia="en-US"/>
        </w:rPr>
        <w:t xml:space="preserve"> </w:t>
      </w:r>
      <w:r w:rsidRPr="002A53EE">
        <w:rPr>
          <w:b/>
          <w:bCs/>
          <w:i/>
          <w:iCs/>
          <w:lang w:eastAsia="en-US"/>
        </w:rPr>
        <w:t>температурные</w:t>
      </w:r>
      <w:r w:rsidRPr="002A53EE">
        <w:rPr>
          <w:b/>
          <w:bCs/>
          <w:i/>
          <w:iCs/>
          <w:spacing w:val="8"/>
          <w:lang w:eastAsia="en-US"/>
        </w:rPr>
        <w:t xml:space="preserve"> </w:t>
      </w:r>
      <w:r w:rsidRPr="002A53EE">
        <w:rPr>
          <w:b/>
          <w:bCs/>
          <w:i/>
          <w:iCs/>
          <w:lang w:eastAsia="en-US"/>
        </w:rPr>
        <w:t>режимы</w:t>
      </w:r>
      <w:r w:rsidRPr="002A53EE">
        <w:rPr>
          <w:b/>
          <w:bCs/>
          <w:i/>
          <w:iCs/>
          <w:spacing w:val="8"/>
          <w:lang w:eastAsia="en-US"/>
        </w:rPr>
        <w:t xml:space="preserve"> </w:t>
      </w:r>
      <w:r w:rsidRPr="002A53EE">
        <w:rPr>
          <w:b/>
          <w:bCs/>
          <w:i/>
          <w:iCs/>
          <w:lang w:eastAsia="en-US"/>
        </w:rPr>
        <w:t>отпуска</w:t>
      </w:r>
      <w:r w:rsidRPr="002A53EE">
        <w:rPr>
          <w:b/>
          <w:bCs/>
          <w:i/>
          <w:iCs/>
          <w:spacing w:val="9"/>
          <w:lang w:eastAsia="en-US"/>
        </w:rPr>
        <w:t xml:space="preserve"> </w:t>
      </w:r>
      <w:r w:rsidRPr="002A53EE">
        <w:rPr>
          <w:b/>
          <w:bCs/>
          <w:i/>
          <w:iCs/>
          <w:lang w:eastAsia="en-US"/>
        </w:rPr>
        <w:t>тепла</w:t>
      </w:r>
      <w:r w:rsidRPr="002A53EE">
        <w:rPr>
          <w:b/>
          <w:bCs/>
          <w:i/>
          <w:iCs/>
          <w:spacing w:val="9"/>
          <w:lang w:eastAsia="en-US"/>
        </w:rPr>
        <w:t xml:space="preserve"> </w:t>
      </w:r>
      <w:r w:rsidRPr="002A53EE">
        <w:rPr>
          <w:b/>
          <w:bCs/>
          <w:i/>
          <w:iCs/>
          <w:lang w:eastAsia="en-US"/>
        </w:rPr>
        <w:t>в</w:t>
      </w:r>
      <w:r w:rsidRPr="002A53EE">
        <w:rPr>
          <w:b/>
          <w:bCs/>
          <w:i/>
          <w:iCs/>
          <w:spacing w:val="7"/>
          <w:lang w:eastAsia="en-US"/>
        </w:rPr>
        <w:t xml:space="preserve"> </w:t>
      </w:r>
      <w:r w:rsidRPr="002A53EE">
        <w:rPr>
          <w:b/>
          <w:bCs/>
          <w:i/>
          <w:iCs/>
          <w:lang w:eastAsia="en-US"/>
        </w:rPr>
        <w:t>тепловые</w:t>
      </w:r>
      <w:r w:rsidRPr="002A53EE">
        <w:rPr>
          <w:b/>
          <w:bCs/>
          <w:i/>
          <w:iCs/>
          <w:spacing w:val="10"/>
          <w:lang w:eastAsia="en-US"/>
        </w:rPr>
        <w:t xml:space="preserve"> </w:t>
      </w:r>
      <w:r w:rsidRPr="002A53EE">
        <w:rPr>
          <w:b/>
          <w:bCs/>
          <w:i/>
          <w:iCs/>
          <w:lang w:eastAsia="en-US"/>
        </w:rPr>
        <w:t>сети</w:t>
      </w:r>
      <w:r w:rsidRPr="002A53EE">
        <w:rPr>
          <w:b/>
          <w:bCs/>
          <w:i/>
          <w:iCs/>
          <w:spacing w:val="10"/>
          <w:lang w:eastAsia="en-US"/>
        </w:rPr>
        <w:t xml:space="preserve"> </w:t>
      </w:r>
      <w:r w:rsidRPr="002A53EE">
        <w:rPr>
          <w:b/>
          <w:bCs/>
          <w:i/>
          <w:iCs/>
          <w:lang w:eastAsia="en-US"/>
        </w:rPr>
        <w:t>и</w:t>
      </w:r>
      <w:r w:rsidRPr="002A53EE">
        <w:rPr>
          <w:b/>
          <w:bCs/>
          <w:i/>
          <w:iCs/>
          <w:spacing w:val="10"/>
          <w:lang w:eastAsia="en-US"/>
        </w:rPr>
        <w:t xml:space="preserve"> </w:t>
      </w:r>
      <w:r w:rsidRPr="002A53EE">
        <w:rPr>
          <w:b/>
          <w:bCs/>
          <w:i/>
          <w:iCs/>
          <w:lang w:eastAsia="en-US"/>
        </w:rPr>
        <w:t>их</w:t>
      </w:r>
      <w:r w:rsidRPr="002A53EE">
        <w:rPr>
          <w:b/>
          <w:bCs/>
          <w:i/>
          <w:iCs/>
          <w:spacing w:val="-57"/>
          <w:lang w:eastAsia="en-US"/>
        </w:rPr>
        <w:t xml:space="preserve"> </w:t>
      </w:r>
      <w:r w:rsidRPr="002A53EE">
        <w:rPr>
          <w:b/>
          <w:bCs/>
          <w:i/>
          <w:iCs/>
          <w:lang w:eastAsia="en-US"/>
        </w:rPr>
        <w:t>соответствие</w:t>
      </w:r>
      <w:r w:rsidRPr="002A53EE">
        <w:rPr>
          <w:b/>
          <w:bCs/>
          <w:i/>
          <w:iCs/>
          <w:spacing w:val="-5"/>
          <w:lang w:eastAsia="en-US"/>
        </w:rPr>
        <w:t xml:space="preserve"> </w:t>
      </w:r>
      <w:r w:rsidRPr="002A53EE">
        <w:rPr>
          <w:b/>
          <w:bCs/>
          <w:i/>
          <w:iCs/>
          <w:lang w:eastAsia="en-US"/>
        </w:rPr>
        <w:t>утвержденным</w:t>
      </w:r>
      <w:r w:rsidRPr="002A53EE">
        <w:rPr>
          <w:b/>
          <w:bCs/>
          <w:i/>
          <w:iCs/>
          <w:spacing w:val="-3"/>
          <w:lang w:eastAsia="en-US"/>
        </w:rPr>
        <w:t xml:space="preserve"> </w:t>
      </w:r>
      <w:r w:rsidRPr="002A53EE">
        <w:rPr>
          <w:b/>
          <w:bCs/>
          <w:i/>
          <w:iCs/>
          <w:lang w:eastAsia="en-US"/>
        </w:rPr>
        <w:t>графикам</w:t>
      </w:r>
      <w:r w:rsidRPr="002A53EE">
        <w:rPr>
          <w:b/>
          <w:bCs/>
          <w:i/>
          <w:iCs/>
          <w:spacing w:val="-3"/>
          <w:lang w:eastAsia="en-US"/>
        </w:rPr>
        <w:t xml:space="preserve"> </w:t>
      </w:r>
      <w:r w:rsidRPr="002A53EE">
        <w:rPr>
          <w:b/>
          <w:bCs/>
          <w:i/>
          <w:iCs/>
          <w:lang w:eastAsia="en-US"/>
        </w:rPr>
        <w:t>регулирования</w:t>
      </w:r>
      <w:r w:rsidRPr="002A53EE">
        <w:rPr>
          <w:b/>
          <w:bCs/>
          <w:i/>
          <w:iCs/>
          <w:spacing w:val="-4"/>
          <w:lang w:eastAsia="en-US"/>
        </w:rPr>
        <w:t xml:space="preserve"> </w:t>
      </w:r>
      <w:r w:rsidRPr="002A53EE">
        <w:rPr>
          <w:b/>
          <w:bCs/>
          <w:i/>
          <w:iCs/>
          <w:lang w:eastAsia="en-US"/>
        </w:rPr>
        <w:t>отпуска</w:t>
      </w:r>
      <w:r w:rsidRPr="002A53EE">
        <w:rPr>
          <w:b/>
          <w:bCs/>
          <w:i/>
          <w:iCs/>
          <w:spacing w:val="-5"/>
          <w:lang w:eastAsia="en-US"/>
        </w:rPr>
        <w:t xml:space="preserve"> </w:t>
      </w:r>
      <w:r w:rsidRPr="002A53EE">
        <w:rPr>
          <w:b/>
          <w:bCs/>
          <w:i/>
          <w:iCs/>
          <w:lang w:eastAsia="en-US"/>
        </w:rPr>
        <w:t>тепла</w:t>
      </w:r>
      <w:r w:rsidRPr="002A53EE">
        <w:rPr>
          <w:b/>
          <w:bCs/>
          <w:i/>
          <w:iCs/>
          <w:spacing w:val="-3"/>
          <w:lang w:eastAsia="en-US"/>
        </w:rPr>
        <w:t xml:space="preserve"> </w:t>
      </w:r>
      <w:r w:rsidRPr="002A53EE">
        <w:rPr>
          <w:b/>
          <w:bCs/>
          <w:i/>
          <w:iCs/>
          <w:lang w:eastAsia="en-US"/>
        </w:rPr>
        <w:t>в</w:t>
      </w:r>
      <w:r w:rsidRPr="002A53EE">
        <w:rPr>
          <w:b/>
          <w:bCs/>
          <w:i/>
          <w:iCs/>
          <w:spacing w:val="-5"/>
          <w:lang w:eastAsia="en-US"/>
        </w:rPr>
        <w:t xml:space="preserve"> </w:t>
      </w:r>
      <w:r w:rsidRPr="002A53EE">
        <w:rPr>
          <w:b/>
          <w:bCs/>
          <w:i/>
          <w:iCs/>
          <w:lang w:eastAsia="en-US"/>
        </w:rPr>
        <w:t>тепловые</w:t>
      </w:r>
      <w:r w:rsidRPr="002A53EE">
        <w:rPr>
          <w:b/>
          <w:bCs/>
          <w:i/>
          <w:iCs/>
          <w:spacing w:val="-5"/>
          <w:lang w:eastAsia="en-US"/>
        </w:rPr>
        <w:t xml:space="preserve"> </w:t>
      </w:r>
      <w:r w:rsidRPr="002A53EE">
        <w:rPr>
          <w:b/>
          <w:bCs/>
          <w:i/>
          <w:iCs/>
          <w:lang w:eastAsia="en-US"/>
        </w:rPr>
        <w:t>сети</w:t>
      </w:r>
    </w:p>
    <w:p w:rsidR="002A53EE" w:rsidRPr="002A53EE" w:rsidRDefault="002A53EE" w:rsidP="002A53EE">
      <w:pPr>
        <w:widowControl w:val="0"/>
        <w:autoSpaceDE w:val="0"/>
        <w:autoSpaceDN w:val="0"/>
        <w:spacing w:before="117" w:line="276" w:lineRule="auto"/>
        <w:ind w:left="218" w:firstLine="566"/>
        <w:rPr>
          <w:lang w:eastAsia="en-US"/>
        </w:rPr>
      </w:pPr>
      <w:r w:rsidRPr="002A53EE">
        <w:rPr>
          <w:lang w:eastAsia="en-US"/>
        </w:rPr>
        <w:t>Фактический</w:t>
      </w:r>
      <w:r w:rsidRPr="002A53EE">
        <w:rPr>
          <w:spacing w:val="4"/>
          <w:lang w:eastAsia="en-US"/>
        </w:rPr>
        <w:t xml:space="preserve"> </w:t>
      </w:r>
      <w:r w:rsidRPr="002A53EE">
        <w:rPr>
          <w:lang w:eastAsia="en-US"/>
        </w:rPr>
        <w:t>температурный</w:t>
      </w:r>
      <w:r w:rsidRPr="002A53EE">
        <w:rPr>
          <w:spacing w:val="5"/>
          <w:lang w:eastAsia="en-US"/>
        </w:rPr>
        <w:t xml:space="preserve"> </w:t>
      </w:r>
      <w:r w:rsidRPr="002A53EE">
        <w:rPr>
          <w:lang w:eastAsia="en-US"/>
        </w:rPr>
        <w:t>режим</w:t>
      </w:r>
      <w:r w:rsidRPr="002A53EE">
        <w:rPr>
          <w:spacing w:val="4"/>
          <w:lang w:eastAsia="en-US"/>
        </w:rPr>
        <w:t xml:space="preserve"> </w:t>
      </w:r>
      <w:r w:rsidRPr="002A53EE">
        <w:rPr>
          <w:lang w:eastAsia="en-US"/>
        </w:rPr>
        <w:t>отпуска</w:t>
      </w:r>
      <w:r w:rsidRPr="002A53EE">
        <w:rPr>
          <w:spacing w:val="8"/>
          <w:lang w:eastAsia="en-US"/>
        </w:rPr>
        <w:t xml:space="preserve"> </w:t>
      </w:r>
      <w:r w:rsidRPr="002A53EE">
        <w:rPr>
          <w:lang w:eastAsia="en-US"/>
        </w:rPr>
        <w:t>тепла</w:t>
      </w:r>
      <w:r w:rsidRPr="002A53EE">
        <w:rPr>
          <w:spacing w:val="4"/>
          <w:lang w:eastAsia="en-US"/>
        </w:rPr>
        <w:t xml:space="preserve"> </w:t>
      </w:r>
      <w:r w:rsidRPr="002A53EE">
        <w:rPr>
          <w:lang w:eastAsia="en-US"/>
        </w:rPr>
        <w:t>источников</w:t>
      </w:r>
      <w:r w:rsidRPr="002A53EE">
        <w:rPr>
          <w:spacing w:val="2"/>
          <w:lang w:eastAsia="en-US"/>
        </w:rPr>
        <w:t xml:space="preserve"> </w:t>
      </w:r>
      <w:r w:rsidRPr="002A53EE">
        <w:rPr>
          <w:lang w:eastAsia="en-US"/>
        </w:rPr>
        <w:t>теплоснабжения</w:t>
      </w:r>
      <w:r w:rsidRPr="002A53EE">
        <w:rPr>
          <w:spacing w:val="4"/>
          <w:lang w:eastAsia="en-US"/>
        </w:rPr>
        <w:t xml:space="preserve"> </w:t>
      </w:r>
      <w:r w:rsidRPr="002A53EE">
        <w:rPr>
          <w:lang w:eastAsia="en-US"/>
        </w:rPr>
        <w:t>за</w:t>
      </w:r>
      <w:r w:rsidRPr="002A53EE">
        <w:rPr>
          <w:spacing w:val="4"/>
          <w:lang w:eastAsia="en-US"/>
        </w:rPr>
        <w:t xml:space="preserve"> </w:t>
      </w:r>
      <w:r w:rsidRPr="002A53EE">
        <w:rPr>
          <w:lang w:eastAsia="en-US"/>
        </w:rPr>
        <w:t>2022</w:t>
      </w:r>
      <w:r w:rsidRPr="002A53EE">
        <w:rPr>
          <w:spacing w:val="-57"/>
          <w:lang w:eastAsia="en-US"/>
        </w:rPr>
        <w:t xml:space="preserve"> </w:t>
      </w:r>
      <w:r w:rsidRPr="002A53EE">
        <w:rPr>
          <w:lang w:eastAsia="en-US"/>
        </w:rPr>
        <w:t>год</w:t>
      </w:r>
      <w:r w:rsidRPr="002A53EE">
        <w:rPr>
          <w:spacing w:val="-2"/>
          <w:lang w:eastAsia="en-US"/>
        </w:rPr>
        <w:t xml:space="preserve"> </w:t>
      </w:r>
      <w:r w:rsidRPr="002A53EE">
        <w:rPr>
          <w:lang w:eastAsia="en-US"/>
        </w:rPr>
        <w:t>представлен в</w:t>
      </w:r>
      <w:r w:rsidRPr="002A53EE">
        <w:rPr>
          <w:spacing w:val="-1"/>
          <w:lang w:eastAsia="en-US"/>
        </w:rPr>
        <w:t xml:space="preserve"> </w:t>
      </w:r>
      <w:r w:rsidRPr="002A53EE">
        <w:rPr>
          <w:lang w:eastAsia="en-US"/>
        </w:rPr>
        <w:t>таблице</w:t>
      </w:r>
      <w:r w:rsidRPr="002A53EE">
        <w:rPr>
          <w:spacing w:val="-1"/>
          <w:lang w:eastAsia="en-US"/>
        </w:rPr>
        <w:t xml:space="preserve"> </w:t>
      </w:r>
      <w:r w:rsidRPr="002A53EE">
        <w:rPr>
          <w:lang w:eastAsia="en-US"/>
        </w:rPr>
        <w:t>1.3.5.</w:t>
      </w:r>
    </w:p>
    <w:p w:rsidR="002A53EE" w:rsidRPr="002A53EE" w:rsidRDefault="002A53EE" w:rsidP="002A53EE">
      <w:pPr>
        <w:widowControl w:val="0"/>
        <w:autoSpaceDE w:val="0"/>
        <w:autoSpaceDN w:val="0"/>
        <w:rPr>
          <w:lang w:eastAsia="en-US"/>
        </w:rPr>
      </w:pPr>
    </w:p>
    <w:p w:rsidR="002A53EE" w:rsidRPr="002A53EE" w:rsidRDefault="002A53EE" w:rsidP="002A53EE">
      <w:pPr>
        <w:widowControl w:val="0"/>
        <w:autoSpaceDE w:val="0"/>
        <w:autoSpaceDN w:val="0"/>
        <w:spacing w:after="46" w:line="275" w:lineRule="exact"/>
        <w:ind w:right="267"/>
        <w:jc w:val="right"/>
        <w:rPr>
          <w:lang w:eastAsia="en-US"/>
        </w:rPr>
      </w:pPr>
      <w:r w:rsidRPr="002A53EE">
        <w:rPr>
          <w:lang w:eastAsia="en-US"/>
        </w:rPr>
        <w:t>Таблица</w:t>
      </w:r>
      <w:r w:rsidRPr="002A53EE">
        <w:rPr>
          <w:spacing w:val="-2"/>
          <w:lang w:eastAsia="en-US"/>
        </w:rPr>
        <w:t xml:space="preserve"> </w:t>
      </w:r>
      <w:r w:rsidRPr="002A53EE">
        <w:rPr>
          <w:lang w:eastAsia="en-US"/>
        </w:rPr>
        <w:t>1.3.5</w:t>
      </w: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8"/>
        <w:gridCol w:w="977"/>
        <w:gridCol w:w="987"/>
        <w:gridCol w:w="1325"/>
        <w:gridCol w:w="987"/>
        <w:gridCol w:w="955"/>
        <w:gridCol w:w="1294"/>
      </w:tblGrid>
      <w:tr w:rsidR="002A53EE" w:rsidRPr="002A53EE" w:rsidTr="00485166">
        <w:trPr>
          <w:trHeight w:val="230"/>
        </w:trPr>
        <w:tc>
          <w:tcPr>
            <w:tcW w:w="2398" w:type="dxa"/>
            <w:vMerge w:val="restart"/>
          </w:tcPr>
          <w:p w:rsidR="002A53EE" w:rsidRPr="002A53EE" w:rsidRDefault="002A53EE" w:rsidP="002A53EE">
            <w:pPr>
              <w:spacing w:before="8"/>
              <w:rPr>
                <w:sz w:val="30"/>
                <w:szCs w:val="22"/>
                <w:lang w:eastAsia="en-US"/>
              </w:rPr>
            </w:pPr>
          </w:p>
          <w:p w:rsidR="002A53EE" w:rsidRPr="002A53EE" w:rsidRDefault="002A53EE" w:rsidP="002A53EE">
            <w:pPr>
              <w:ind w:left="382" w:right="376"/>
              <w:jc w:val="center"/>
              <w:rPr>
                <w:b/>
                <w:sz w:val="20"/>
                <w:szCs w:val="22"/>
                <w:lang w:eastAsia="en-US"/>
              </w:rPr>
            </w:pPr>
            <w:r w:rsidRPr="002A53EE">
              <w:rPr>
                <w:b/>
                <w:sz w:val="20"/>
                <w:szCs w:val="22"/>
                <w:lang w:eastAsia="en-US"/>
              </w:rPr>
              <w:t>Период</w:t>
            </w:r>
          </w:p>
        </w:tc>
        <w:tc>
          <w:tcPr>
            <w:tcW w:w="3289" w:type="dxa"/>
            <w:gridSpan w:val="3"/>
          </w:tcPr>
          <w:p w:rsidR="002A53EE" w:rsidRPr="002A53EE" w:rsidRDefault="002A53EE" w:rsidP="002A53EE">
            <w:pPr>
              <w:spacing w:line="210" w:lineRule="exact"/>
              <w:ind w:left="979"/>
              <w:rPr>
                <w:b/>
                <w:sz w:val="20"/>
                <w:szCs w:val="22"/>
                <w:lang w:eastAsia="en-US"/>
              </w:rPr>
            </w:pPr>
            <w:r w:rsidRPr="002A53EE">
              <w:rPr>
                <w:b/>
                <w:sz w:val="20"/>
                <w:szCs w:val="22"/>
                <w:lang w:eastAsia="en-US"/>
              </w:rPr>
              <w:t>Котельная</w:t>
            </w:r>
            <w:r w:rsidRPr="002A53EE">
              <w:rPr>
                <w:b/>
                <w:spacing w:val="-3"/>
                <w:sz w:val="20"/>
                <w:szCs w:val="22"/>
                <w:lang w:eastAsia="en-US"/>
              </w:rPr>
              <w:t xml:space="preserve"> </w:t>
            </w:r>
            <w:r w:rsidRPr="002A53EE">
              <w:rPr>
                <w:b/>
                <w:sz w:val="20"/>
                <w:szCs w:val="22"/>
                <w:lang w:eastAsia="en-US"/>
              </w:rPr>
              <w:t>№1</w:t>
            </w:r>
          </w:p>
        </w:tc>
        <w:tc>
          <w:tcPr>
            <w:tcW w:w="3236" w:type="dxa"/>
            <w:gridSpan w:val="3"/>
          </w:tcPr>
          <w:p w:rsidR="002A53EE" w:rsidRPr="002A53EE" w:rsidRDefault="002A53EE" w:rsidP="002A53EE">
            <w:pPr>
              <w:spacing w:line="210" w:lineRule="exact"/>
              <w:ind w:left="952"/>
              <w:rPr>
                <w:b/>
                <w:sz w:val="20"/>
                <w:szCs w:val="22"/>
                <w:lang w:eastAsia="en-US"/>
              </w:rPr>
            </w:pPr>
            <w:r w:rsidRPr="002A53EE">
              <w:rPr>
                <w:b/>
                <w:sz w:val="20"/>
                <w:szCs w:val="22"/>
                <w:lang w:eastAsia="en-US"/>
              </w:rPr>
              <w:t>Котельная</w:t>
            </w:r>
            <w:r w:rsidRPr="002A53EE">
              <w:rPr>
                <w:b/>
                <w:spacing w:val="-3"/>
                <w:sz w:val="20"/>
                <w:szCs w:val="22"/>
                <w:lang w:eastAsia="en-US"/>
              </w:rPr>
              <w:t xml:space="preserve"> </w:t>
            </w:r>
            <w:r w:rsidRPr="002A53EE">
              <w:rPr>
                <w:b/>
                <w:sz w:val="20"/>
                <w:szCs w:val="22"/>
                <w:lang w:eastAsia="en-US"/>
              </w:rPr>
              <w:t>№2</w:t>
            </w:r>
          </w:p>
        </w:tc>
      </w:tr>
      <w:tr w:rsidR="002A53EE" w:rsidRPr="002A53EE" w:rsidTr="00485166">
        <w:trPr>
          <w:trHeight w:val="230"/>
        </w:trPr>
        <w:tc>
          <w:tcPr>
            <w:tcW w:w="2398" w:type="dxa"/>
            <w:vMerge/>
            <w:tcBorders>
              <w:top w:val="nil"/>
            </w:tcBorders>
          </w:tcPr>
          <w:p w:rsidR="002A53EE" w:rsidRPr="002A53EE" w:rsidRDefault="002A53EE" w:rsidP="002A53EE">
            <w:pPr>
              <w:rPr>
                <w:sz w:val="2"/>
                <w:szCs w:val="2"/>
                <w:lang w:eastAsia="en-US"/>
              </w:rPr>
            </w:pPr>
          </w:p>
        </w:tc>
        <w:tc>
          <w:tcPr>
            <w:tcW w:w="3289" w:type="dxa"/>
            <w:gridSpan w:val="3"/>
          </w:tcPr>
          <w:p w:rsidR="002A53EE" w:rsidRPr="002A53EE" w:rsidRDefault="002A53EE" w:rsidP="002A53EE">
            <w:pPr>
              <w:spacing w:line="210" w:lineRule="exact"/>
              <w:ind w:left="131"/>
              <w:rPr>
                <w:b/>
                <w:sz w:val="20"/>
                <w:szCs w:val="22"/>
                <w:lang w:eastAsia="en-US"/>
              </w:rPr>
            </w:pPr>
            <w:r w:rsidRPr="002A53EE">
              <w:rPr>
                <w:b/>
                <w:sz w:val="20"/>
                <w:szCs w:val="22"/>
                <w:lang w:eastAsia="en-US"/>
              </w:rPr>
              <w:t>Среднемесячная</w:t>
            </w:r>
            <w:r w:rsidRPr="002A53EE">
              <w:rPr>
                <w:b/>
                <w:spacing w:val="-7"/>
                <w:sz w:val="20"/>
                <w:szCs w:val="22"/>
                <w:lang w:eastAsia="en-US"/>
              </w:rPr>
              <w:t xml:space="preserve"> </w:t>
            </w:r>
            <w:r w:rsidRPr="002A53EE">
              <w:rPr>
                <w:b/>
                <w:sz w:val="20"/>
                <w:szCs w:val="22"/>
                <w:lang w:eastAsia="en-US"/>
              </w:rPr>
              <w:t>температура,</w:t>
            </w:r>
            <w:r w:rsidRPr="002A53EE">
              <w:rPr>
                <w:b/>
                <w:spacing w:val="-5"/>
                <w:sz w:val="20"/>
                <w:szCs w:val="22"/>
                <w:lang w:eastAsia="en-US"/>
              </w:rPr>
              <w:t xml:space="preserve"> </w:t>
            </w:r>
            <w:r w:rsidRPr="002A53EE">
              <w:rPr>
                <w:b/>
                <w:sz w:val="20"/>
                <w:szCs w:val="22"/>
                <w:lang w:eastAsia="en-US"/>
              </w:rPr>
              <w:t>ºС</w:t>
            </w:r>
          </w:p>
        </w:tc>
        <w:tc>
          <w:tcPr>
            <w:tcW w:w="3236" w:type="dxa"/>
            <w:gridSpan w:val="3"/>
          </w:tcPr>
          <w:p w:rsidR="002A53EE" w:rsidRPr="002A53EE" w:rsidRDefault="002A53EE" w:rsidP="002A53EE">
            <w:pPr>
              <w:spacing w:line="210" w:lineRule="exact"/>
              <w:ind w:left="107"/>
              <w:rPr>
                <w:b/>
                <w:sz w:val="20"/>
                <w:szCs w:val="22"/>
                <w:lang w:eastAsia="en-US"/>
              </w:rPr>
            </w:pPr>
            <w:r w:rsidRPr="002A53EE">
              <w:rPr>
                <w:b/>
                <w:sz w:val="20"/>
                <w:szCs w:val="22"/>
                <w:lang w:eastAsia="en-US"/>
              </w:rPr>
              <w:t>Среднемесячная</w:t>
            </w:r>
            <w:r w:rsidRPr="002A53EE">
              <w:rPr>
                <w:b/>
                <w:spacing w:val="-7"/>
                <w:sz w:val="20"/>
                <w:szCs w:val="22"/>
                <w:lang w:eastAsia="en-US"/>
              </w:rPr>
              <w:t xml:space="preserve"> </w:t>
            </w:r>
            <w:r w:rsidRPr="002A53EE">
              <w:rPr>
                <w:b/>
                <w:sz w:val="20"/>
                <w:szCs w:val="22"/>
                <w:lang w:eastAsia="en-US"/>
              </w:rPr>
              <w:t>температура,</w:t>
            </w:r>
            <w:r w:rsidRPr="002A53EE">
              <w:rPr>
                <w:b/>
                <w:spacing w:val="-5"/>
                <w:sz w:val="20"/>
                <w:szCs w:val="22"/>
                <w:lang w:eastAsia="en-US"/>
              </w:rPr>
              <w:t xml:space="preserve"> </w:t>
            </w:r>
            <w:r w:rsidRPr="002A53EE">
              <w:rPr>
                <w:b/>
                <w:sz w:val="20"/>
                <w:szCs w:val="22"/>
                <w:lang w:eastAsia="en-US"/>
              </w:rPr>
              <w:t>ºС</w:t>
            </w:r>
          </w:p>
        </w:tc>
      </w:tr>
      <w:tr w:rsidR="002A53EE" w:rsidRPr="002A53EE" w:rsidTr="00485166">
        <w:trPr>
          <w:trHeight w:val="460"/>
        </w:trPr>
        <w:tc>
          <w:tcPr>
            <w:tcW w:w="2398" w:type="dxa"/>
            <w:vMerge/>
            <w:tcBorders>
              <w:top w:val="nil"/>
            </w:tcBorders>
          </w:tcPr>
          <w:p w:rsidR="002A53EE" w:rsidRPr="002A53EE" w:rsidRDefault="002A53EE" w:rsidP="002A53EE">
            <w:pPr>
              <w:rPr>
                <w:sz w:val="2"/>
                <w:szCs w:val="2"/>
                <w:lang w:eastAsia="en-US"/>
              </w:rPr>
            </w:pPr>
          </w:p>
        </w:tc>
        <w:tc>
          <w:tcPr>
            <w:tcW w:w="977" w:type="dxa"/>
          </w:tcPr>
          <w:p w:rsidR="002A53EE" w:rsidRPr="002A53EE" w:rsidRDefault="002A53EE" w:rsidP="002A53EE">
            <w:pPr>
              <w:spacing w:before="113"/>
              <w:ind w:left="120" w:right="117"/>
              <w:jc w:val="center"/>
              <w:rPr>
                <w:b/>
                <w:sz w:val="20"/>
                <w:szCs w:val="22"/>
                <w:lang w:eastAsia="en-US"/>
              </w:rPr>
            </w:pPr>
            <w:r w:rsidRPr="002A53EE">
              <w:rPr>
                <w:b/>
                <w:sz w:val="20"/>
                <w:szCs w:val="22"/>
                <w:lang w:eastAsia="en-US"/>
              </w:rPr>
              <w:t>воздуха</w:t>
            </w:r>
          </w:p>
        </w:tc>
        <w:tc>
          <w:tcPr>
            <w:tcW w:w="987" w:type="dxa"/>
          </w:tcPr>
          <w:p w:rsidR="002A53EE" w:rsidRPr="002A53EE" w:rsidRDefault="002A53EE" w:rsidP="002A53EE">
            <w:pPr>
              <w:spacing w:line="228" w:lineRule="exact"/>
              <w:ind w:left="366" w:right="119" w:hanging="221"/>
              <w:rPr>
                <w:b/>
                <w:sz w:val="20"/>
                <w:szCs w:val="22"/>
                <w:lang w:eastAsia="en-US"/>
              </w:rPr>
            </w:pPr>
            <w:proofErr w:type="gramStart"/>
            <w:r w:rsidRPr="002A53EE">
              <w:rPr>
                <w:b/>
                <w:sz w:val="20"/>
                <w:szCs w:val="22"/>
                <w:lang w:eastAsia="en-US"/>
              </w:rPr>
              <w:t>под</w:t>
            </w:r>
            <w:proofErr w:type="gramEnd"/>
            <w:r w:rsidRPr="002A53EE">
              <w:rPr>
                <w:b/>
                <w:sz w:val="20"/>
                <w:szCs w:val="22"/>
                <w:lang w:eastAsia="en-US"/>
              </w:rPr>
              <w:t xml:space="preserve">. </w:t>
            </w:r>
            <w:proofErr w:type="gramStart"/>
            <w:r w:rsidRPr="002A53EE">
              <w:rPr>
                <w:b/>
                <w:sz w:val="20"/>
                <w:szCs w:val="22"/>
                <w:lang w:eastAsia="en-US"/>
              </w:rPr>
              <w:t>тр-</w:t>
            </w:r>
            <w:proofErr w:type="gramEnd"/>
            <w:r w:rsidRPr="002A53EE">
              <w:rPr>
                <w:b/>
                <w:spacing w:val="-47"/>
                <w:sz w:val="20"/>
                <w:szCs w:val="22"/>
                <w:lang w:eastAsia="en-US"/>
              </w:rPr>
              <w:t xml:space="preserve"> </w:t>
            </w:r>
            <w:r w:rsidRPr="002A53EE">
              <w:rPr>
                <w:b/>
                <w:sz w:val="20"/>
                <w:szCs w:val="22"/>
                <w:lang w:eastAsia="en-US"/>
              </w:rPr>
              <w:t>од.</w:t>
            </w:r>
          </w:p>
        </w:tc>
        <w:tc>
          <w:tcPr>
            <w:tcW w:w="1325" w:type="dxa"/>
          </w:tcPr>
          <w:p w:rsidR="002A53EE" w:rsidRPr="002A53EE" w:rsidRDefault="002A53EE" w:rsidP="002A53EE">
            <w:pPr>
              <w:spacing w:before="113"/>
              <w:ind w:left="170" w:right="167"/>
              <w:jc w:val="center"/>
              <w:rPr>
                <w:b/>
                <w:sz w:val="20"/>
                <w:szCs w:val="22"/>
                <w:lang w:eastAsia="en-US"/>
              </w:rPr>
            </w:pPr>
            <w:proofErr w:type="gramStart"/>
            <w:r w:rsidRPr="002A53EE">
              <w:rPr>
                <w:b/>
                <w:sz w:val="20"/>
                <w:szCs w:val="22"/>
                <w:lang w:eastAsia="en-US"/>
              </w:rPr>
              <w:t>обр</w:t>
            </w:r>
            <w:proofErr w:type="gramEnd"/>
            <w:r w:rsidRPr="002A53EE">
              <w:rPr>
                <w:b/>
                <w:sz w:val="20"/>
                <w:szCs w:val="22"/>
                <w:lang w:eastAsia="en-US"/>
              </w:rPr>
              <w:t>.</w:t>
            </w:r>
            <w:r w:rsidRPr="002A53EE">
              <w:rPr>
                <w:b/>
                <w:spacing w:val="-2"/>
                <w:sz w:val="20"/>
                <w:szCs w:val="22"/>
                <w:lang w:eastAsia="en-US"/>
              </w:rPr>
              <w:t xml:space="preserve"> </w:t>
            </w:r>
            <w:proofErr w:type="gramStart"/>
            <w:r w:rsidRPr="002A53EE">
              <w:rPr>
                <w:b/>
                <w:sz w:val="20"/>
                <w:szCs w:val="22"/>
                <w:lang w:eastAsia="en-US"/>
              </w:rPr>
              <w:t>тр-од</w:t>
            </w:r>
            <w:proofErr w:type="gramEnd"/>
            <w:r w:rsidRPr="002A53EE">
              <w:rPr>
                <w:b/>
                <w:sz w:val="20"/>
                <w:szCs w:val="22"/>
                <w:lang w:eastAsia="en-US"/>
              </w:rPr>
              <w:t>.</w:t>
            </w:r>
          </w:p>
        </w:tc>
        <w:tc>
          <w:tcPr>
            <w:tcW w:w="987" w:type="dxa"/>
          </w:tcPr>
          <w:p w:rsidR="002A53EE" w:rsidRPr="002A53EE" w:rsidRDefault="002A53EE" w:rsidP="002A53EE">
            <w:pPr>
              <w:spacing w:before="113"/>
              <w:ind w:left="124" w:right="123"/>
              <w:jc w:val="center"/>
              <w:rPr>
                <w:b/>
                <w:sz w:val="20"/>
                <w:szCs w:val="22"/>
                <w:lang w:eastAsia="en-US"/>
              </w:rPr>
            </w:pPr>
            <w:r w:rsidRPr="002A53EE">
              <w:rPr>
                <w:b/>
                <w:sz w:val="20"/>
                <w:szCs w:val="22"/>
                <w:lang w:eastAsia="en-US"/>
              </w:rPr>
              <w:t>воздуха</w:t>
            </w:r>
          </w:p>
        </w:tc>
        <w:tc>
          <w:tcPr>
            <w:tcW w:w="955" w:type="dxa"/>
          </w:tcPr>
          <w:p w:rsidR="002A53EE" w:rsidRPr="002A53EE" w:rsidRDefault="002A53EE" w:rsidP="002A53EE">
            <w:pPr>
              <w:spacing w:line="228" w:lineRule="exact"/>
              <w:ind w:left="349" w:right="104" w:hanging="221"/>
              <w:rPr>
                <w:b/>
                <w:sz w:val="20"/>
                <w:szCs w:val="22"/>
                <w:lang w:eastAsia="en-US"/>
              </w:rPr>
            </w:pPr>
            <w:proofErr w:type="gramStart"/>
            <w:r w:rsidRPr="002A53EE">
              <w:rPr>
                <w:b/>
                <w:sz w:val="20"/>
                <w:szCs w:val="22"/>
                <w:lang w:eastAsia="en-US"/>
              </w:rPr>
              <w:t>под</w:t>
            </w:r>
            <w:proofErr w:type="gramEnd"/>
            <w:r w:rsidRPr="002A53EE">
              <w:rPr>
                <w:b/>
                <w:sz w:val="20"/>
                <w:szCs w:val="22"/>
                <w:lang w:eastAsia="en-US"/>
              </w:rPr>
              <w:t xml:space="preserve">. </w:t>
            </w:r>
            <w:proofErr w:type="gramStart"/>
            <w:r w:rsidRPr="002A53EE">
              <w:rPr>
                <w:b/>
                <w:sz w:val="20"/>
                <w:szCs w:val="22"/>
                <w:lang w:eastAsia="en-US"/>
              </w:rPr>
              <w:t>тр-</w:t>
            </w:r>
            <w:proofErr w:type="gramEnd"/>
            <w:r w:rsidRPr="002A53EE">
              <w:rPr>
                <w:b/>
                <w:spacing w:val="-47"/>
                <w:sz w:val="20"/>
                <w:szCs w:val="22"/>
                <w:lang w:eastAsia="en-US"/>
              </w:rPr>
              <w:t xml:space="preserve"> </w:t>
            </w:r>
            <w:r w:rsidRPr="002A53EE">
              <w:rPr>
                <w:b/>
                <w:sz w:val="20"/>
                <w:szCs w:val="22"/>
                <w:lang w:eastAsia="en-US"/>
              </w:rPr>
              <w:t>од.</w:t>
            </w:r>
          </w:p>
        </w:tc>
        <w:tc>
          <w:tcPr>
            <w:tcW w:w="1294" w:type="dxa"/>
          </w:tcPr>
          <w:p w:rsidR="002A53EE" w:rsidRPr="002A53EE" w:rsidRDefault="002A53EE" w:rsidP="002A53EE">
            <w:pPr>
              <w:spacing w:before="113"/>
              <w:ind w:left="158" w:right="148"/>
              <w:jc w:val="center"/>
              <w:rPr>
                <w:b/>
                <w:sz w:val="20"/>
                <w:szCs w:val="22"/>
                <w:lang w:eastAsia="en-US"/>
              </w:rPr>
            </w:pPr>
            <w:proofErr w:type="gramStart"/>
            <w:r w:rsidRPr="002A53EE">
              <w:rPr>
                <w:b/>
                <w:sz w:val="20"/>
                <w:szCs w:val="22"/>
                <w:lang w:eastAsia="en-US"/>
              </w:rPr>
              <w:t>обр</w:t>
            </w:r>
            <w:proofErr w:type="gramEnd"/>
            <w:r w:rsidRPr="002A53EE">
              <w:rPr>
                <w:b/>
                <w:sz w:val="20"/>
                <w:szCs w:val="22"/>
                <w:lang w:eastAsia="en-US"/>
              </w:rPr>
              <w:t>.</w:t>
            </w:r>
            <w:r w:rsidRPr="002A53EE">
              <w:rPr>
                <w:b/>
                <w:spacing w:val="-2"/>
                <w:sz w:val="20"/>
                <w:szCs w:val="22"/>
                <w:lang w:eastAsia="en-US"/>
              </w:rPr>
              <w:t xml:space="preserve"> </w:t>
            </w:r>
            <w:proofErr w:type="gramStart"/>
            <w:r w:rsidRPr="002A53EE">
              <w:rPr>
                <w:b/>
                <w:sz w:val="20"/>
                <w:szCs w:val="22"/>
                <w:lang w:eastAsia="en-US"/>
              </w:rPr>
              <w:t>тр-од</w:t>
            </w:r>
            <w:proofErr w:type="gramEnd"/>
            <w:r w:rsidRPr="002A53EE">
              <w:rPr>
                <w:b/>
                <w:sz w:val="20"/>
                <w:szCs w:val="22"/>
                <w:lang w:eastAsia="en-US"/>
              </w:rPr>
              <w:t>.</w:t>
            </w:r>
          </w:p>
        </w:tc>
      </w:tr>
      <w:tr w:rsidR="002A53EE" w:rsidRPr="002A53EE" w:rsidTr="00485166">
        <w:trPr>
          <w:trHeight w:val="230"/>
        </w:trPr>
        <w:tc>
          <w:tcPr>
            <w:tcW w:w="2398" w:type="dxa"/>
          </w:tcPr>
          <w:p w:rsidR="002A53EE" w:rsidRPr="002A53EE" w:rsidRDefault="002A53EE" w:rsidP="002A53EE">
            <w:pPr>
              <w:spacing w:line="210" w:lineRule="exact"/>
              <w:ind w:left="382" w:right="380"/>
              <w:jc w:val="center"/>
              <w:rPr>
                <w:sz w:val="20"/>
                <w:szCs w:val="22"/>
                <w:lang w:eastAsia="en-US"/>
              </w:rPr>
            </w:pPr>
            <w:r w:rsidRPr="002A53EE">
              <w:rPr>
                <w:sz w:val="20"/>
                <w:szCs w:val="22"/>
                <w:lang w:eastAsia="en-US"/>
              </w:rPr>
              <w:t>январь</w:t>
            </w:r>
          </w:p>
        </w:tc>
        <w:tc>
          <w:tcPr>
            <w:tcW w:w="977" w:type="dxa"/>
          </w:tcPr>
          <w:p w:rsidR="002A53EE" w:rsidRPr="002A53EE" w:rsidRDefault="002A53EE" w:rsidP="002A53EE">
            <w:pPr>
              <w:spacing w:line="210" w:lineRule="exact"/>
              <w:ind w:left="120" w:right="115"/>
              <w:jc w:val="center"/>
              <w:rPr>
                <w:sz w:val="20"/>
                <w:szCs w:val="22"/>
                <w:lang w:eastAsia="en-US"/>
              </w:rPr>
            </w:pPr>
            <w:r w:rsidRPr="002A53EE">
              <w:rPr>
                <w:sz w:val="20"/>
                <w:szCs w:val="22"/>
                <w:lang w:eastAsia="en-US"/>
              </w:rPr>
              <w:t>-20,48</w:t>
            </w:r>
          </w:p>
        </w:tc>
        <w:tc>
          <w:tcPr>
            <w:tcW w:w="987" w:type="dxa"/>
          </w:tcPr>
          <w:p w:rsidR="002A53EE" w:rsidRPr="002A53EE" w:rsidRDefault="002A53EE" w:rsidP="002A53EE">
            <w:pPr>
              <w:spacing w:line="210" w:lineRule="exact"/>
              <w:ind w:left="124" w:right="113"/>
              <w:jc w:val="center"/>
              <w:rPr>
                <w:sz w:val="20"/>
                <w:szCs w:val="22"/>
                <w:lang w:eastAsia="en-US"/>
              </w:rPr>
            </w:pPr>
            <w:r w:rsidRPr="002A53EE">
              <w:rPr>
                <w:sz w:val="20"/>
                <w:szCs w:val="22"/>
                <w:lang w:eastAsia="en-US"/>
              </w:rPr>
              <w:t>70,5</w:t>
            </w:r>
          </w:p>
        </w:tc>
        <w:tc>
          <w:tcPr>
            <w:tcW w:w="1325" w:type="dxa"/>
          </w:tcPr>
          <w:p w:rsidR="002A53EE" w:rsidRPr="002A53EE" w:rsidRDefault="002A53EE" w:rsidP="002A53EE">
            <w:pPr>
              <w:spacing w:line="210" w:lineRule="exact"/>
              <w:ind w:left="170" w:right="166"/>
              <w:jc w:val="center"/>
              <w:rPr>
                <w:sz w:val="20"/>
                <w:szCs w:val="22"/>
                <w:lang w:eastAsia="en-US"/>
              </w:rPr>
            </w:pPr>
            <w:r w:rsidRPr="002A53EE">
              <w:rPr>
                <w:sz w:val="20"/>
                <w:szCs w:val="22"/>
                <w:lang w:eastAsia="en-US"/>
              </w:rPr>
              <w:t>51,5</w:t>
            </w:r>
          </w:p>
        </w:tc>
        <w:tc>
          <w:tcPr>
            <w:tcW w:w="987" w:type="dxa"/>
          </w:tcPr>
          <w:p w:rsidR="002A53EE" w:rsidRPr="002A53EE" w:rsidRDefault="002A53EE" w:rsidP="002A53EE">
            <w:pPr>
              <w:spacing w:line="210" w:lineRule="exact"/>
              <w:ind w:left="124" w:right="121"/>
              <w:jc w:val="center"/>
              <w:rPr>
                <w:sz w:val="20"/>
                <w:szCs w:val="22"/>
                <w:lang w:eastAsia="en-US"/>
              </w:rPr>
            </w:pPr>
            <w:r w:rsidRPr="002A53EE">
              <w:rPr>
                <w:sz w:val="20"/>
                <w:szCs w:val="22"/>
                <w:lang w:eastAsia="en-US"/>
              </w:rPr>
              <w:t>-20,48</w:t>
            </w:r>
          </w:p>
        </w:tc>
        <w:tc>
          <w:tcPr>
            <w:tcW w:w="955" w:type="dxa"/>
          </w:tcPr>
          <w:p w:rsidR="002A53EE" w:rsidRPr="002A53EE" w:rsidRDefault="002A53EE" w:rsidP="002A53EE">
            <w:pPr>
              <w:spacing w:line="210" w:lineRule="exact"/>
              <w:ind w:left="229" w:right="225"/>
              <w:jc w:val="center"/>
              <w:rPr>
                <w:sz w:val="20"/>
                <w:szCs w:val="22"/>
                <w:lang w:eastAsia="en-US"/>
              </w:rPr>
            </w:pPr>
            <w:r w:rsidRPr="002A53EE">
              <w:rPr>
                <w:sz w:val="20"/>
                <w:szCs w:val="22"/>
                <w:lang w:eastAsia="en-US"/>
              </w:rPr>
              <w:t>70,5</w:t>
            </w:r>
          </w:p>
        </w:tc>
        <w:tc>
          <w:tcPr>
            <w:tcW w:w="1294" w:type="dxa"/>
          </w:tcPr>
          <w:p w:rsidR="002A53EE" w:rsidRPr="002A53EE" w:rsidRDefault="002A53EE" w:rsidP="002A53EE">
            <w:pPr>
              <w:spacing w:line="210" w:lineRule="exact"/>
              <w:ind w:left="158" w:right="147"/>
              <w:jc w:val="center"/>
              <w:rPr>
                <w:sz w:val="20"/>
                <w:szCs w:val="22"/>
                <w:lang w:eastAsia="en-US"/>
              </w:rPr>
            </w:pPr>
            <w:r w:rsidRPr="002A53EE">
              <w:rPr>
                <w:sz w:val="20"/>
                <w:szCs w:val="22"/>
                <w:lang w:eastAsia="en-US"/>
              </w:rPr>
              <w:t>51,5</w:t>
            </w:r>
          </w:p>
        </w:tc>
      </w:tr>
      <w:tr w:rsidR="002A53EE" w:rsidRPr="002A53EE" w:rsidTr="00485166">
        <w:trPr>
          <w:trHeight w:val="230"/>
        </w:trPr>
        <w:tc>
          <w:tcPr>
            <w:tcW w:w="2398" w:type="dxa"/>
          </w:tcPr>
          <w:p w:rsidR="002A53EE" w:rsidRPr="002A53EE" w:rsidRDefault="002A53EE" w:rsidP="002A53EE">
            <w:pPr>
              <w:spacing w:line="210" w:lineRule="exact"/>
              <w:ind w:left="382" w:right="381"/>
              <w:jc w:val="center"/>
              <w:rPr>
                <w:sz w:val="20"/>
                <w:szCs w:val="22"/>
                <w:lang w:eastAsia="en-US"/>
              </w:rPr>
            </w:pPr>
            <w:r w:rsidRPr="002A53EE">
              <w:rPr>
                <w:sz w:val="20"/>
                <w:szCs w:val="22"/>
                <w:lang w:eastAsia="en-US"/>
              </w:rPr>
              <w:t>февраль</w:t>
            </w:r>
          </w:p>
        </w:tc>
        <w:tc>
          <w:tcPr>
            <w:tcW w:w="977" w:type="dxa"/>
          </w:tcPr>
          <w:p w:rsidR="002A53EE" w:rsidRPr="002A53EE" w:rsidRDefault="002A53EE" w:rsidP="002A53EE">
            <w:pPr>
              <w:spacing w:line="210" w:lineRule="exact"/>
              <w:ind w:left="120" w:right="115"/>
              <w:jc w:val="center"/>
              <w:rPr>
                <w:sz w:val="20"/>
                <w:szCs w:val="22"/>
                <w:lang w:eastAsia="en-US"/>
              </w:rPr>
            </w:pPr>
            <w:r w:rsidRPr="002A53EE">
              <w:rPr>
                <w:sz w:val="20"/>
                <w:szCs w:val="22"/>
                <w:lang w:eastAsia="en-US"/>
              </w:rPr>
              <w:t>-19,36</w:t>
            </w:r>
          </w:p>
        </w:tc>
        <w:tc>
          <w:tcPr>
            <w:tcW w:w="987" w:type="dxa"/>
          </w:tcPr>
          <w:p w:rsidR="002A53EE" w:rsidRPr="002A53EE" w:rsidRDefault="002A53EE" w:rsidP="002A53EE">
            <w:pPr>
              <w:spacing w:line="210" w:lineRule="exact"/>
              <w:ind w:left="124" w:right="113"/>
              <w:jc w:val="center"/>
              <w:rPr>
                <w:sz w:val="20"/>
                <w:szCs w:val="22"/>
                <w:lang w:eastAsia="en-US"/>
              </w:rPr>
            </w:pPr>
            <w:r w:rsidRPr="002A53EE">
              <w:rPr>
                <w:sz w:val="20"/>
                <w:szCs w:val="22"/>
                <w:lang w:eastAsia="en-US"/>
              </w:rPr>
              <w:t>69</w:t>
            </w:r>
          </w:p>
        </w:tc>
        <w:tc>
          <w:tcPr>
            <w:tcW w:w="1325" w:type="dxa"/>
          </w:tcPr>
          <w:p w:rsidR="002A53EE" w:rsidRPr="002A53EE" w:rsidRDefault="002A53EE" w:rsidP="002A53EE">
            <w:pPr>
              <w:spacing w:line="210" w:lineRule="exact"/>
              <w:ind w:left="170" w:right="166"/>
              <w:jc w:val="center"/>
              <w:rPr>
                <w:sz w:val="20"/>
                <w:szCs w:val="22"/>
                <w:lang w:eastAsia="en-US"/>
              </w:rPr>
            </w:pPr>
            <w:r w:rsidRPr="002A53EE">
              <w:rPr>
                <w:sz w:val="20"/>
                <w:szCs w:val="22"/>
                <w:lang w:eastAsia="en-US"/>
              </w:rPr>
              <w:t>51</w:t>
            </w:r>
          </w:p>
        </w:tc>
        <w:tc>
          <w:tcPr>
            <w:tcW w:w="987" w:type="dxa"/>
          </w:tcPr>
          <w:p w:rsidR="002A53EE" w:rsidRPr="002A53EE" w:rsidRDefault="002A53EE" w:rsidP="002A53EE">
            <w:pPr>
              <w:spacing w:line="210" w:lineRule="exact"/>
              <w:ind w:left="124" w:right="121"/>
              <w:jc w:val="center"/>
              <w:rPr>
                <w:sz w:val="20"/>
                <w:szCs w:val="22"/>
                <w:lang w:eastAsia="en-US"/>
              </w:rPr>
            </w:pPr>
            <w:r w:rsidRPr="002A53EE">
              <w:rPr>
                <w:sz w:val="20"/>
                <w:szCs w:val="22"/>
                <w:lang w:eastAsia="en-US"/>
              </w:rPr>
              <w:t>-19,36</w:t>
            </w:r>
          </w:p>
        </w:tc>
        <w:tc>
          <w:tcPr>
            <w:tcW w:w="955" w:type="dxa"/>
          </w:tcPr>
          <w:p w:rsidR="002A53EE" w:rsidRPr="002A53EE" w:rsidRDefault="002A53EE" w:rsidP="002A53EE">
            <w:pPr>
              <w:spacing w:line="210" w:lineRule="exact"/>
              <w:ind w:left="229" w:right="221"/>
              <w:jc w:val="center"/>
              <w:rPr>
                <w:sz w:val="20"/>
                <w:szCs w:val="22"/>
                <w:lang w:eastAsia="en-US"/>
              </w:rPr>
            </w:pPr>
            <w:r w:rsidRPr="002A53EE">
              <w:rPr>
                <w:sz w:val="20"/>
                <w:szCs w:val="22"/>
                <w:lang w:eastAsia="en-US"/>
              </w:rPr>
              <w:t>69</w:t>
            </w:r>
          </w:p>
        </w:tc>
        <w:tc>
          <w:tcPr>
            <w:tcW w:w="1294" w:type="dxa"/>
          </w:tcPr>
          <w:p w:rsidR="002A53EE" w:rsidRPr="002A53EE" w:rsidRDefault="002A53EE" w:rsidP="002A53EE">
            <w:pPr>
              <w:spacing w:line="210" w:lineRule="exact"/>
              <w:ind w:left="158" w:right="147"/>
              <w:jc w:val="center"/>
              <w:rPr>
                <w:sz w:val="20"/>
                <w:szCs w:val="22"/>
                <w:lang w:eastAsia="en-US"/>
              </w:rPr>
            </w:pPr>
            <w:r w:rsidRPr="002A53EE">
              <w:rPr>
                <w:sz w:val="20"/>
                <w:szCs w:val="22"/>
                <w:lang w:eastAsia="en-US"/>
              </w:rPr>
              <w:t>51</w:t>
            </w:r>
          </w:p>
        </w:tc>
      </w:tr>
      <w:tr w:rsidR="002A53EE" w:rsidRPr="002A53EE" w:rsidTr="00485166">
        <w:trPr>
          <w:trHeight w:val="230"/>
        </w:trPr>
        <w:tc>
          <w:tcPr>
            <w:tcW w:w="2398" w:type="dxa"/>
          </w:tcPr>
          <w:p w:rsidR="002A53EE" w:rsidRPr="002A53EE" w:rsidRDefault="002A53EE" w:rsidP="002A53EE">
            <w:pPr>
              <w:spacing w:line="210" w:lineRule="exact"/>
              <w:ind w:left="382" w:right="375"/>
              <w:jc w:val="center"/>
              <w:rPr>
                <w:sz w:val="20"/>
                <w:szCs w:val="22"/>
                <w:lang w:eastAsia="en-US"/>
              </w:rPr>
            </w:pPr>
            <w:r w:rsidRPr="002A53EE">
              <w:rPr>
                <w:sz w:val="20"/>
                <w:szCs w:val="22"/>
                <w:lang w:eastAsia="en-US"/>
              </w:rPr>
              <w:t>март</w:t>
            </w:r>
          </w:p>
        </w:tc>
        <w:tc>
          <w:tcPr>
            <w:tcW w:w="977" w:type="dxa"/>
          </w:tcPr>
          <w:p w:rsidR="002A53EE" w:rsidRPr="002A53EE" w:rsidRDefault="002A53EE" w:rsidP="002A53EE">
            <w:pPr>
              <w:spacing w:line="210" w:lineRule="exact"/>
              <w:ind w:left="120" w:right="115"/>
              <w:jc w:val="center"/>
              <w:rPr>
                <w:sz w:val="20"/>
                <w:szCs w:val="22"/>
                <w:lang w:eastAsia="en-US"/>
              </w:rPr>
            </w:pPr>
            <w:r w:rsidRPr="002A53EE">
              <w:rPr>
                <w:sz w:val="20"/>
                <w:szCs w:val="22"/>
                <w:lang w:eastAsia="en-US"/>
              </w:rPr>
              <w:t>-3,61</w:t>
            </w:r>
          </w:p>
        </w:tc>
        <w:tc>
          <w:tcPr>
            <w:tcW w:w="987" w:type="dxa"/>
          </w:tcPr>
          <w:p w:rsidR="002A53EE" w:rsidRPr="002A53EE" w:rsidRDefault="002A53EE" w:rsidP="002A53EE">
            <w:pPr>
              <w:spacing w:line="210" w:lineRule="exact"/>
              <w:ind w:left="124" w:right="113"/>
              <w:jc w:val="center"/>
              <w:rPr>
                <w:sz w:val="20"/>
                <w:szCs w:val="22"/>
                <w:lang w:eastAsia="en-US"/>
              </w:rPr>
            </w:pPr>
            <w:r w:rsidRPr="002A53EE">
              <w:rPr>
                <w:sz w:val="20"/>
                <w:szCs w:val="22"/>
                <w:lang w:eastAsia="en-US"/>
              </w:rPr>
              <w:t>48</w:t>
            </w:r>
          </w:p>
        </w:tc>
        <w:tc>
          <w:tcPr>
            <w:tcW w:w="1325" w:type="dxa"/>
          </w:tcPr>
          <w:p w:rsidR="002A53EE" w:rsidRPr="002A53EE" w:rsidRDefault="002A53EE" w:rsidP="002A53EE">
            <w:pPr>
              <w:spacing w:line="210" w:lineRule="exact"/>
              <w:ind w:left="170" w:right="166"/>
              <w:jc w:val="center"/>
              <w:rPr>
                <w:sz w:val="20"/>
                <w:szCs w:val="22"/>
                <w:lang w:eastAsia="en-US"/>
              </w:rPr>
            </w:pPr>
            <w:r w:rsidRPr="002A53EE">
              <w:rPr>
                <w:sz w:val="20"/>
                <w:szCs w:val="22"/>
                <w:lang w:eastAsia="en-US"/>
              </w:rPr>
              <w:t>37</w:t>
            </w:r>
          </w:p>
        </w:tc>
        <w:tc>
          <w:tcPr>
            <w:tcW w:w="987" w:type="dxa"/>
          </w:tcPr>
          <w:p w:rsidR="002A53EE" w:rsidRPr="002A53EE" w:rsidRDefault="002A53EE" w:rsidP="002A53EE">
            <w:pPr>
              <w:spacing w:line="210" w:lineRule="exact"/>
              <w:ind w:left="124" w:right="121"/>
              <w:jc w:val="center"/>
              <w:rPr>
                <w:sz w:val="20"/>
                <w:szCs w:val="22"/>
                <w:lang w:eastAsia="en-US"/>
              </w:rPr>
            </w:pPr>
            <w:r w:rsidRPr="002A53EE">
              <w:rPr>
                <w:sz w:val="20"/>
                <w:szCs w:val="22"/>
                <w:lang w:eastAsia="en-US"/>
              </w:rPr>
              <w:t>-3,61</w:t>
            </w:r>
          </w:p>
        </w:tc>
        <w:tc>
          <w:tcPr>
            <w:tcW w:w="955" w:type="dxa"/>
          </w:tcPr>
          <w:p w:rsidR="002A53EE" w:rsidRPr="002A53EE" w:rsidRDefault="002A53EE" w:rsidP="002A53EE">
            <w:pPr>
              <w:spacing w:line="210" w:lineRule="exact"/>
              <w:ind w:left="229" w:right="221"/>
              <w:jc w:val="center"/>
              <w:rPr>
                <w:sz w:val="20"/>
                <w:szCs w:val="22"/>
                <w:lang w:eastAsia="en-US"/>
              </w:rPr>
            </w:pPr>
            <w:r w:rsidRPr="002A53EE">
              <w:rPr>
                <w:sz w:val="20"/>
                <w:szCs w:val="22"/>
                <w:lang w:eastAsia="en-US"/>
              </w:rPr>
              <w:t>48</w:t>
            </w:r>
          </w:p>
        </w:tc>
        <w:tc>
          <w:tcPr>
            <w:tcW w:w="1294" w:type="dxa"/>
          </w:tcPr>
          <w:p w:rsidR="002A53EE" w:rsidRPr="002A53EE" w:rsidRDefault="002A53EE" w:rsidP="002A53EE">
            <w:pPr>
              <w:spacing w:line="210" w:lineRule="exact"/>
              <w:ind w:left="158" w:right="147"/>
              <w:jc w:val="center"/>
              <w:rPr>
                <w:sz w:val="20"/>
                <w:szCs w:val="22"/>
                <w:lang w:eastAsia="en-US"/>
              </w:rPr>
            </w:pPr>
            <w:r w:rsidRPr="002A53EE">
              <w:rPr>
                <w:sz w:val="20"/>
                <w:szCs w:val="22"/>
                <w:lang w:eastAsia="en-US"/>
              </w:rPr>
              <w:t>37</w:t>
            </w:r>
          </w:p>
        </w:tc>
      </w:tr>
      <w:tr w:rsidR="002A53EE" w:rsidRPr="002A53EE" w:rsidTr="00485166">
        <w:trPr>
          <w:trHeight w:val="230"/>
        </w:trPr>
        <w:tc>
          <w:tcPr>
            <w:tcW w:w="2398" w:type="dxa"/>
          </w:tcPr>
          <w:p w:rsidR="002A53EE" w:rsidRPr="002A53EE" w:rsidRDefault="002A53EE" w:rsidP="002A53EE">
            <w:pPr>
              <w:spacing w:line="210" w:lineRule="exact"/>
              <w:ind w:left="382" w:right="379"/>
              <w:jc w:val="center"/>
              <w:rPr>
                <w:sz w:val="20"/>
                <w:szCs w:val="22"/>
                <w:lang w:eastAsia="en-US"/>
              </w:rPr>
            </w:pPr>
            <w:r w:rsidRPr="002A53EE">
              <w:rPr>
                <w:sz w:val="20"/>
                <w:szCs w:val="22"/>
                <w:lang w:eastAsia="en-US"/>
              </w:rPr>
              <w:t>апрель</w:t>
            </w:r>
          </w:p>
        </w:tc>
        <w:tc>
          <w:tcPr>
            <w:tcW w:w="977" w:type="dxa"/>
          </w:tcPr>
          <w:p w:rsidR="002A53EE" w:rsidRPr="002A53EE" w:rsidRDefault="002A53EE" w:rsidP="002A53EE">
            <w:pPr>
              <w:spacing w:line="210" w:lineRule="exact"/>
              <w:ind w:left="120" w:right="115"/>
              <w:jc w:val="center"/>
              <w:rPr>
                <w:sz w:val="20"/>
                <w:szCs w:val="22"/>
                <w:lang w:eastAsia="en-US"/>
              </w:rPr>
            </w:pPr>
            <w:r w:rsidRPr="002A53EE">
              <w:rPr>
                <w:sz w:val="20"/>
                <w:szCs w:val="22"/>
                <w:lang w:eastAsia="en-US"/>
              </w:rPr>
              <w:t>-0,29</w:t>
            </w:r>
          </w:p>
        </w:tc>
        <w:tc>
          <w:tcPr>
            <w:tcW w:w="987" w:type="dxa"/>
          </w:tcPr>
          <w:p w:rsidR="002A53EE" w:rsidRPr="002A53EE" w:rsidRDefault="002A53EE" w:rsidP="002A53EE">
            <w:pPr>
              <w:spacing w:line="210" w:lineRule="exact"/>
              <w:ind w:left="124" w:right="113"/>
              <w:jc w:val="center"/>
              <w:rPr>
                <w:sz w:val="20"/>
                <w:szCs w:val="22"/>
                <w:lang w:eastAsia="en-US"/>
              </w:rPr>
            </w:pPr>
            <w:r w:rsidRPr="002A53EE">
              <w:rPr>
                <w:sz w:val="20"/>
                <w:szCs w:val="22"/>
                <w:lang w:eastAsia="en-US"/>
              </w:rPr>
              <w:t>45</w:t>
            </w:r>
          </w:p>
        </w:tc>
        <w:tc>
          <w:tcPr>
            <w:tcW w:w="1325" w:type="dxa"/>
          </w:tcPr>
          <w:p w:rsidR="002A53EE" w:rsidRPr="002A53EE" w:rsidRDefault="002A53EE" w:rsidP="002A53EE">
            <w:pPr>
              <w:spacing w:line="210" w:lineRule="exact"/>
              <w:ind w:left="170" w:right="166"/>
              <w:jc w:val="center"/>
              <w:rPr>
                <w:sz w:val="20"/>
                <w:szCs w:val="22"/>
                <w:lang w:eastAsia="en-US"/>
              </w:rPr>
            </w:pPr>
            <w:r w:rsidRPr="002A53EE">
              <w:rPr>
                <w:sz w:val="20"/>
                <w:szCs w:val="22"/>
                <w:lang w:eastAsia="en-US"/>
              </w:rPr>
              <w:t>36</w:t>
            </w:r>
          </w:p>
        </w:tc>
        <w:tc>
          <w:tcPr>
            <w:tcW w:w="987" w:type="dxa"/>
          </w:tcPr>
          <w:p w:rsidR="002A53EE" w:rsidRPr="002A53EE" w:rsidRDefault="002A53EE" w:rsidP="002A53EE">
            <w:pPr>
              <w:spacing w:line="210" w:lineRule="exact"/>
              <w:ind w:left="124" w:right="121"/>
              <w:jc w:val="center"/>
              <w:rPr>
                <w:sz w:val="20"/>
                <w:szCs w:val="22"/>
                <w:lang w:eastAsia="en-US"/>
              </w:rPr>
            </w:pPr>
            <w:r w:rsidRPr="002A53EE">
              <w:rPr>
                <w:sz w:val="20"/>
                <w:szCs w:val="22"/>
                <w:lang w:eastAsia="en-US"/>
              </w:rPr>
              <w:t>-0,29</w:t>
            </w:r>
          </w:p>
        </w:tc>
        <w:tc>
          <w:tcPr>
            <w:tcW w:w="955" w:type="dxa"/>
          </w:tcPr>
          <w:p w:rsidR="002A53EE" w:rsidRPr="002A53EE" w:rsidRDefault="002A53EE" w:rsidP="002A53EE">
            <w:pPr>
              <w:spacing w:line="210" w:lineRule="exact"/>
              <w:ind w:left="229" w:right="221"/>
              <w:jc w:val="center"/>
              <w:rPr>
                <w:sz w:val="20"/>
                <w:szCs w:val="22"/>
                <w:lang w:eastAsia="en-US"/>
              </w:rPr>
            </w:pPr>
            <w:r w:rsidRPr="002A53EE">
              <w:rPr>
                <w:sz w:val="20"/>
                <w:szCs w:val="22"/>
                <w:lang w:eastAsia="en-US"/>
              </w:rPr>
              <w:t>45</w:t>
            </w:r>
          </w:p>
        </w:tc>
        <w:tc>
          <w:tcPr>
            <w:tcW w:w="1294" w:type="dxa"/>
          </w:tcPr>
          <w:p w:rsidR="002A53EE" w:rsidRPr="002A53EE" w:rsidRDefault="002A53EE" w:rsidP="002A53EE">
            <w:pPr>
              <w:spacing w:line="210" w:lineRule="exact"/>
              <w:ind w:left="158" w:right="147"/>
              <w:jc w:val="center"/>
              <w:rPr>
                <w:sz w:val="20"/>
                <w:szCs w:val="22"/>
                <w:lang w:eastAsia="en-US"/>
              </w:rPr>
            </w:pPr>
            <w:r w:rsidRPr="002A53EE">
              <w:rPr>
                <w:sz w:val="20"/>
                <w:szCs w:val="22"/>
                <w:lang w:eastAsia="en-US"/>
              </w:rPr>
              <w:t>36</w:t>
            </w:r>
          </w:p>
        </w:tc>
      </w:tr>
      <w:tr w:rsidR="002A53EE" w:rsidRPr="002A53EE" w:rsidTr="00485166">
        <w:trPr>
          <w:trHeight w:val="230"/>
        </w:trPr>
        <w:tc>
          <w:tcPr>
            <w:tcW w:w="2398" w:type="dxa"/>
          </w:tcPr>
          <w:p w:rsidR="002A53EE" w:rsidRPr="002A53EE" w:rsidRDefault="002A53EE" w:rsidP="002A53EE">
            <w:pPr>
              <w:spacing w:line="210" w:lineRule="exact"/>
              <w:ind w:left="382" w:right="375"/>
              <w:jc w:val="center"/>
              <w:rPr>
                <w:sz w:val="20"/>
                <w:szCs w:val="22"/>
                <w:lang w:eastAsia="en-US"/>
              </w:rPr>
            </w:pPr>
            <w:r w:rsidRPr="002A53EE">
              <w:rPr>
                <w:sz w:val="20"/>
                <w:szCs w:val="22"/>
                <w:lang w:eastAsia="en-US"/>
              </w:rPr>
              <w:t>май</w:t>
            </w:r>
          </w:p>
        </w:tc>
        <w:tc>
          <w:tcPr>
            <w:tcW w:w="977" w:type="dxa"/>
          </w:tcPr>
          <w:p w:rsidR="002A53EE" w:rsidRPr="002A53EE" w:rsidRDefault="002A53EE" w:rsidP="002A53EE">
            <w:pPr>
              <w:spacing w:line="210" w:lineRule="exact"/>
              <w:ind w:left="120" w:right="113"/>
              <w:jc w:val="center"/>
              <w:rPr>
                <w:sz w:val="20"/>
                <w:szCs w:val="22"/>
                <w:lang w:eastAsia="en-US"/>
              </w:rPr>
            </w:pPr>
            <w:r w:rsidRPr="002A53EE">
              <w:rPr>
                <w:sz w:val="20"/>
                <w:szCs w:val="22"/>
                <w:lang w:eastAsia="en-US"/>
              </w:rPr>
              <w:t>13</w:t>
            </w:r>
          </w:p>
        </w:tc>
        <w:tc>
          <w:tcPr>
            <w:tcW w:w="987" w:type="dxa"/>
          </w:tcPr>
          <w:p w:rsidR="002A53EE" w:rsidRPr="002A53EE" w:rsidRDefault="002A53EE" w:rsidP="002A53EE">
            <w:pPr>
              <w:spacing w:line="210" w:lineRule="exact"/>
              <w:ind w:left="124" w:right="113"/>
              <w:jc w:val="center"/>
              <w:rPr>
                <w:sz w:val="20"/>
                <w:szCs w:val="22"/>
                <w:lang w:eastAsia="en-US"/>
              </w:rPr>
            </w:pPr>
            <w:r w:rsidRPr="002A53EE">
              <w:rPr>
                <w:sz w:val="20"/>
                <w:szCs w:val="22"/>
                <w:lang w:eastAsia="en-US"/>
              </w:rPr>
              <w:t>32</w:t>
            </w:r>
          </w:p>
        </w:tc>
        <w:tc>
          <w:tcPr>
            <w:tcW w:w="1325" w:type="dxa"/>
          </w:tcPr>
          <w:p w:rsidR="002A53EE" w:rsidRPr="002A53EE" w:rsidRDefault="002A53EE" w:rsidP="002A53EE">
            <w:pPr>
              <w:spacing w:line="210" w:lineRule="exact"/>
              <w:ind w:left="170" w:right="166"/>
              <w:jc w:val="center"/>
              <w:rPr>
                <w:sz w:val="20"/>
                <w:szCs w:val="22"/>
                <w:lang w:eastAsia="en-US"/>
              </w:rPr>
            </w:pPr>
            <w:r w:rsidRPr="002A53EE">
              <w:rPr>
                <w:sz w:val="20"/>
                <w:szCs w:val="22"/>
                <w:lang w:eastAsia="en-US"/>
              </w:rPr>
              <w:t>32</w:t>
            </w:r>
          </w:p>
        </w:tc>
        <w:tc>
          <w:tcPr>
            <w:tcW w:w="987" w:type="dxa"/>
          </w:tcPr>
          <w:p w:rsidR="002A53EE" w:rsidRPr="002A53EE" w:rsidRDefault="002A53EE" w:rsidP="002A53EE">
            <w:pPr>
              <w:spacing w:line="210" w:lineRule="exact"/>
              <w:ind w:left="124" w:right="119"/>
              <w:jc w:val="center"/>
              <w:rPr>
                <w:sz w:val="20"/>
                <w:szCs w:val="22"/>
                <w:lang w:eastAsia="en-US"/>
              </w:rPr>
            </w:pPr>
            <w:r w:rsidRPr="002A53EE">
              <w:rPr>
                <w:sz w:val="20"/>
                <w:szCs w:val="22"/>
                <w:lang w:eastAsia="en-US"/>
              </w:rPr>
              <w:t>13</w:t>
            </w:r>
          </w:p>
        </w:tc>
        <w:tc>
          <w:tcPr>
            <w:tcW w:w="955" w:type="dxa"/>
          </w:tcPr>
          <w:p w:rsidR="002A53EE" w:rsidRPr="002A53EE" w:rsidRDefault="002A53EE" w:rsidP="002A53EE">
            <w:pPr>
              <w:spacing w:line="210" w:lineRule="exact"/>
              <w:ind w:left="229" w:right="221"/>
              <w:jc w:val="center"/>
              <w:rPr>
                <w:sz w:val="20"/>
                <w:szCs w:val="22"/>
                <w:lang w:eastAsia="en-US"/>
              </w:rPr>
            </w:pPr>
            <w:r w:rsidRPr="002A53EE">
              <w:rPr>
                <w:sz w:val="20"/>
                <w:szCs w:val="22"/>
                <w:lang w:eastAsia="en-US"/>
              </w:rPr>
              <w:t>32</w:t>
            </w:r>
          </w:p>
        </w:tc>
        <w:tc>
          <w:tcPr>
            <w:tcW w:w="1294" w:type="dxa"/>
          </w:tcPr>
          <w:p w:rsidR="002A53EE" w:rsidRPr="002A53EE" w:rsidRDefault="002A53EE" w:rsidP="002A53EE">
            <w:pPr>
              <w:spacing w:line="210" w:lineRule="exact"/>
              <w:ind w:left="158" w:right="147"/>
              <w:jc w:val="center"/>
              <w:rPr>
                <w:sz w:val="20"/>
                <w:szCs w:val="22"/>
                <w:lang w:eastAsia="en-US"/>
              </w:rPr>
            </w:pPr>
            <w:r w:rsidRPr="002A53EE">
              <w:rPr>
                <w:sz w:val="20"/>
                <w:szCs w:val="22"/>
                <w:lang w:eastAsia="en-US"/>
              </w:rPr>
              <w:t>32</w:t>
            </w:r>
          </w:p>
        </w:tc>
      </w:tr>
      <w:tr w:rsidR="002A53EE" w:rsidRPr="002A53EE" w:rsidTr="00485166">
        <w:trPr>
          <w:trHeight w:val="230"/>
        </w:trPr>
        <w:tc>
          <w:tcPr>
            <w:tcW w:w="2398" w:type="dxa"/>
          </w:tcPr>
          <w:p w:rsidR="002A53EE" w:rsidRPr="002A53EE" w:rsidRDefault="002A53EE" w:rsidP="002A53EE">
            <w:pPr>
              <w:spacing w:line="210" w:lineRule="exact"/>
              <w:ind w:left="382" w:right="381"/>
              <w:jc w:val="center"/>
              <w:rPr>
                <w:sz w:val="20"/>
                <w:szCs w:val="22"/>
                <w:lang w:eastAsia="en-US"/>
              </w:rPr>
            </w:pPr>
            <w:r w:rsidRPr="002A53EE">
              <w:rPr>
                <w:sz w:val="20"/>
                <w:szCs w:val="22"/>
                <w:lang w:eastAsia="en-US"/>
              </w:rPr>
              <w:t>июнь</w:t>
            </w:r>
          </w:p>
        </w:tc>
        <w:tc>
          <w:tcPr>
            <w:tcW w:w="977" w:type="dxa"/>
          </w:tcPr>
          <w:p w:rsidR="002A53EE" w:rsidRPr="002A53EE" w:rsidRDefault="002A53EE" w:rsidP="002A53EE">
            <w:pPr>
              <w:rPr>
                <w:sz w:val="16"/>
                <w:szCs w:val="22"/>
                <w:lang w:eastAsia="en-US"/>
              </w:rPr>
            </w:pPr>
          </w:p>
        </w:tc>
        <w:tc>
          <w:tcPr>
            <w:tcW w:w="987" w:type="dxa"/>
          </w:tcPr>
          <w:p w:rsidR="002A53EE" w:rsidRPr="002A53EE" w:rsidRDefault="002A53EE" w:rsidP="002A53EE">
            <w:pPr>
              <w:rPr>
                <w:sz w:val="16"/>
                <w:szCs w:val="22"/>
                <w:lang w:eastAsia="en-US"/>
              </w:rPr>
            </w:pPr>
          </w:p>
        </w:tc>
        <w:tc>
          <w:tcPr>
            <w:tcW w:w="1325" w:type="dxa"/>
          </w:tcPr>
          <w:p w:rsidR="002A53EE" w:rsidRPr="002A53EE" w:rsidRDefault="002A53EE" w:rsidP="002A53EE">
            <w:pPr>
              <w:rPr>
                <w:sz w:val="16"/>
                <w:szCs w:val="22"/>
                <w:lang w:eastAsia="en-US"/>
              </w:rPr>
            </w:pPr>
          </w:p>
        </w:tc>
        <w:tc>
          <w:tcPr>
            <w:tcW w:w="987" w:type="dxa"/>
          </w:tcPr>
          <w:p w:rsidR="002A53EE" w:rsidRPr="002A53EE" w:rsidRDefault="002A53EE" w:rsidP="002A53EE">
            <w:pPr>
              <w:rPr>
                <w:sz w:val="16"/>
                <w:szCs w:val="22"/>
                <w:lang w:eastAsia="en-US"/>
              </w:rPr>
            </w:pPr>
          </w:p>
        </w:tc>
        <w:tc>
          <w:tcPr>
            <w:tcW w:w="955" w:type="dxa"/>
          </w:tcPr>
          <w:p w:rsidR="002A53EE" w:rsidRPr="002A53EE" w:rsidRDefault="002A53EE" w:rsidP="002A53EE">
            <w:pPr>
              <w:rPr>
                <w:sz w:val="16"/>
                <w:szCs w:val="22"/>
                <w:lang w:eastAsia="en-US"/>
              </w:rPr>
            </w:pPr>
          </w:p>
        </w:tc>
        <w:tc>
          <w:tcPr>
            <w:tcW w:w="1294" w:type="dxa"/>
          </w:tcPr>
          <w:p w:rsidR="002A53EE" w:rsidRPr="002A53EE" w:rsidRDefault="002A53EE" w:rsidP="002A53EE">
            <w:pPr>
              <w:rPr>
                <w:sz w:val="16"/>
                <w:szCs w:val="22"/>
                <w:lang w:eastAsia="en-US"/>
              </w:rPr>
            </w:pPr>
          </w:p>
        </w:tc>
      </w:tr>
      <w:tr w:rsidR="002A53EE" w:rsidRPr="002A53EE" w:rsidTr="00485166">
        <w:trPr>
          <w:trHeight w:val="230"/>
        </w:trPr>
        <w:tc>
          <w:tcPr>
            <w:tcW w:w="2398" w:type="dxa"/>
          </w:tcPr>
          <w:p w:rsidR="002A53EE" w:rsidRPr="002A53EE" w:rsidRDefault="002A53EE" w:rsidP="002A53EE">
            <w:pPr>
              <w:spacing w:line="210" w:lineRule="exact"/>
              <w:ind w:left="382" w:right="379"/>
              <w:jc w:val="center"/>
              <w:rPr>
                <w:sz w:val="20"/>
                <w:szCs w:val="22"/>
                <w:lang w:eastAsia="en-US"/>
              </w:rPr>
            </w:pPr>
            <w:r w:rsidRPr="002A53EE">
              <w:rPr>
                <w:sz w:val="20"/>
                <w:szCs w:val="22"/>
                <w:lang w:eastAsia="en-US"/>
              </w:rPr>
              <w:t>июль</w:t>
            </w:r>
          </w:p>
        </w:tc>
        <w:tc>
          <w:tcPr>
            <w:tcW w:w="977" w:type="dxa"/>
          </w:tcPr>
          <w:p w:rsidR="002A53EE" w:rsidRPr="002A53EE" w:rsidRDefault="002A53EE" w:rsidP="002A53EE">
            <w:pPr>
              <w:rPr>
                <w:sz w:val="16"/>
                <w:szCs w:val="22"/>
                <w:lang w:eastAsia="en-US"/>
              </w:rPr>
            </w:pPr>
          </w:p>
        </w:tc>
        <w:tc>
          <w:tcPr>
            <w:tcW w:w="987" w:type="dxa"/>
          </w:tcPr>
          <w:p w:rsidR="002A53EE" w:rsidRPr="002A53EE" w:rsidRDefault="002A53EE" w:rsidP="002A53EE">
            <w:pPr>
              <w:rPr>
                <w:sz w:val="16"/>
                <w:szCs w:val="22"/>
                <w:lang w:eastAsia="en-US"/>
              </w:rPr>
            </w:pPr>
          </w:p>
        </w:tc>
        <w:tc>
          <w:tcPr>
            <w:tcW w:w="1325" w:type="dxa"/>
          </w:tcPr>
          <w:p w:rsidR="002A53EE" w:rsidRPr="002A53EE" w:rsidRDefault="002A53EE" w:rsidP="002A53EE">
            <w:pPr>
              <w:rPr>
                <w:sz w:val="16"/>
                <w:szCs w:val="22"/>
                <w:lang w:eastAsia="en-US"/>
              </w:rPr>
            </w:pPr>
          </w:p>
        </w:tc>
        <w:tc>
          <w:tcPr>
            <w:tcW w:w="987" w:type="dxa"/>
          </w:tcPr>
          <w:p w:rsidR="002A53EE" w:rsidRPr="002A53EE" w:rsidRDefault="002A53EE" w:rsidP="002A53EE">
            <w:pPr>
              <w:rPr>
                <w:sz w:val="16"/>
                <w:szCs w:val="22"/>
                <w:lang w:eastAsia="en-US"/>
              </w:rPr>
            </w:pPr>
          </w:p>
        </w:tc>
        <w:tc>
          <w:tcPr>
            <w:tcW w:w="955" w:type="dxa"/>
          </w:tcPr>
          <w:p w:rsidR="002A53EE" w:rsidRPr="002A53EE" w:rsidRDefault="002A53EE" w:rsidP="002A53EE">
            <w:pPr>
              <w:rPr>
                <w:sz w:val="16"/>
                <w:szCs w:val="22"/>
                <w:lang w:eastAsia="en-US"/>
              </w:rPr>
            </w:pPr>
          </w:p>
        </w:tc>
        <w:tc>
          <w:tcPr>
            <w:tcW w:w="1294" w:type="dxa"/>
          </w:tcPr>
          <w:p w:rsidR="002A53EE" w:rsidRPr="002A53EE" w:rsidRDefault="002A53EE" w:rsidP="002A53EE">
            <w:pPr>
              <w:rPr>
                <w:sz w:val="16"/>
                <w:szCs w:val="22"/>
                <w:lang w:eastAsia="en-US"/>
              </w:rPr>
            </w:pPr>
          </w:p>
        </w:tc>
      </w:tr>
      <w:tr w:rsidR="002A53EE" w:rsidRPr="002A53EE" w:rsidTr="00485166">
        <w:trPr>
          <w:trHeight w:val="230"/>
        </w:trPr>
        <w:tc>
          <w:tcPr>
            <w:tcW w:w="2398" w:type="dxa"/>
          </w:tcPr>
          <w:p w:rsidR="002A53EE" w:rsidRPr="002A53EE" w:rsidRDefault="002A53EE" w:rsidP="002A53EE">
            <w:pPr>
              <w:spacing w:line="210" w:lineRule="exact"/>
              <w:ind w:left="382" w:right="378"/>
              <w:jc w:val="center"/>
              <w:rPr>
                <w:sz w:val="20"/>
                <w:szCs w:val="22"/>
                <w:lang w:eastAsia="en-US"/>
              </w:rPr>
            </w:pPr>
            <w:r w:rsidRPr="002A53EE">
              <w:rPr>
                <w:sz w:val="20"/>
                <w:szCs w:val="22"/>
                <w:lang w:eastAsia="en-US"/>
              </w:rPr>
              <w:t>август</w:t>
            </w:r>
          </w:p>
        </w:tc>
        <w:tc>
          <w:tcPr>
            <w:tcW w:w="977" w:type="dxa"/>
          </w:tcPr>
          <w:p w:rsidR="002A53EE" w:rsidRPr="002A53EE" w:rsidRDefault="002A53EE" w:rsidP="002A53EE">
            <w:pPr>
              <w:rPr>
                <w:sz w:val="16"/>
                <w:szCs w:val="22"/>
                <w:lang w:eastAsia="en-US"/>
              </w:rPr>
            </w:pPr>
          </w:p>
        </w:tc>
        <w:tc>
          <w:tcPr>
            <w:tcW w:w="987" w:type="dxa"/>
          </w:tcPr>
          <w:p w:rsidR="002A53EE" w:rsidRPr="002A53EE" w:rsidRDefault="002A53EE" w:rsidP="002A53EE">
            <w:pPr>
              <w:rPr>
                <w:sz w:val="16"/>
                <w:szCs w:val="22"/>
                <w:lang w:eastAsia="en-US"/>
              </w:rPr>
            </w:pPr>
          </w:p>
        </w:tc>
        <w:tc>
          <w:tcPr>
            <w:tcW w:w="1325" w:type="dxa"/>
          </w:tcPr>
          <w:p w:rsidR="002A53EE" w:rsidRPr="002A53EE" w:rsidRDefault="002A53EE" w:rsidP="002A53EE">
            <w:pPr>
              <w:rPr>
                <w:sz w:val="16"/>
                <w:szCs w:val="22"/>
                <w:lang w:eastAsia="en-US"/>
              </w:rPr>
            </w:pPr>
          </w:p>
        </w:tc>
        <w:tc>
          <w:tcPr>
            <w:tcW w:w="987" w:type="dxa"/>
          </w:tcPr>
          <w:p w:rsidR="002A53EE" w:rsidRPr="002A53EE" w:rsidRDefault="002A53EE" w:rsidP="002A53EE">
            <w:pPr>
              <w:rPr>
                <w:sz w:val="16"/>
                <w:szCs w:val="22"/>
                <w:lang w:eastAsia="en-US"/>
              </w:rPr>
            </w:pPr>
          </w:p>
        </w:tc>
        <w:tc>
          <w:tcPr>
            <w:tcW w:w="955" w:type="dxa"/>
          </w:tcPr>
          <w:p w:rsidR="002A53EE" w:rsidRPr="002A53EE" w:rsidRDefault="002A53EE" w:rsidP="002A53EE">
            <w:pPr>
              <w:rPr>
                <w:sz w:val="16"/>
                <w:szCs w:val="22"/>
                <w:lang w:eastAsia="en-US"/>
              </w:rPr>
            </w:pPr>
          </w:p>
        </w:tc>
        <w:tc>
          <w:tcPr>
            <w:tcW w:w="1294" w:type="dxa"/>
          </w:tcPr>
          <w:p w:rsidR="002A53EE" w:rsidRPr="002A53EE" w:rsidRDefault="002A53EE" w:rsidP="002A53EE">
            <w:pPr>
              <w:rPr>
                <w:sz w:val="16"/>
                <w:szCs w:val="22"/>
                <w:lang w:eastAsia="en-US"/>
              </w:rPr>
            </w:pPr>
          </w:p>
        </w:tc>
      </w:tr>
      <w:tr w:rsidR="002A53EE" w:rsidRPr="002A53EE" w:rsidTr="00485166">
        <w:trPr>
          <w:trHeight w:val="230"/>
        </w:trPr>
        <w:tc>
          <w:tcPr>
            <w:tcW w:w="2398" w:type="dxa"/>
          </w:tcPr>
          <w:p w:rsidR="002A53EE" w:rsidRPr="002A53EE" w:rsidRDefault="002A53EE" w:rsidP="002A53EE">
            <w:pPr>
              <w:spacing w:line="210" w:lineRule="exact"/>
              <w:ind w:left="382" w:right="379"/>
              <w:jc w:val="center"/>
              <w:rPr>
                <w:sz w:val="20"/>
                <w:szCs w:val="22"/>
                <w:lang w:eastAsia="en-US"/>
              </w:rPr>
            </w:pPr>
            <w:r w:rsidRPr="002A53EE">
              <w:rPr>
                <w:sz w:val="20"/>
                <w:szCs w:val="22"/>
                <w:lang w:eastAsia="en-US"/>
              </w:rPr>
              <w:t>сентябрь</w:t>
            </w:r>
          </w:p>
        </w:tc>
        <w:tc>
          <w:tcPr>
            <w:tcW w:w="977" w:type="dxa"/>
          </w:tcPr>
          <w:p w:rsidR="002A53EE" w:rsidRPr="002A53EE" w:rsidRDefault="002A53EE" w:rsidP="002A53EE">
            <w:pPr>
              <w:spacing w:line="210" w:lineRule="exact"/>
              <w:ind w:left="120" w:right="113"/>
              <w:jc w:val="center"/>
              <w:rPr>
                <w:sz w:val="20"/>
                <w:szCs w:val="22"/>
                <w:lang w:eastAsia="en-US"/>
              </w:rPr>
            </w:pPr>
            <w:r w:rsidRPr="002A53EE">
              <w:rPr>
                <w:sz w:val="20"/>
                <w:szCs w:val="22"/>
                <w:lang w:eastAsia="en-US"/>
              </w:rPr>
              <w:t>7,07</w:t>
            </w:r>
          </w:p>
        </w:tc>
        <w:tc>
          <w:tcPr>
            <w:tcW w:w="987" w:type="dxa"/>
          </w:tcPr>
          <w:p w:rsidR="002A53EE" w:rsidRPr="002A53EE" w:rsidRDefault="002A53EE" w:rsidP="002A53EE">
            <w:pPr>
              <w:spacing w:line="210" w:lineRule="exact"/>
              <w:ind w:left="124" w:right="113"/>
              <w:jc w:val="center"/>
              <w:rPr>
                <w:sz w:val="20"/>
                <w:szCs w:val="22"/>
                <w:lang w:eastAsia="en-US"/>
              </w:rPr>
            </w:pPr>
            <w:r w:rsidRPr="002A53EE">
              <w:rPr>
                <w:sz w:val="20"/>
                <w:szCs w:val="22"/>
                <w:lang w:eastAsia="en-US"/>
              </w:rPr>
              <w:t>41</w:t>
            </w:r>
          </w:p>
        </w:tc>
        <w:tc>
          <w:tcPr>
            <w:tcW w:w="1325" w:type="dxa"/>
          </w:tcPr>
          <w:p w:rsidR="002A53EE" w:rsidRPr="002A53EE" w:rsidRDefault="002A53EE" w:rsidP="002A53EE">
            <w:pPr>
              <w:spacing w:line="210" w:lineRule="exact"/>
              <w:ind w:left="170" w:right="166"/>
              <w:jc w:val="center"/>
              <w:rPr>
                <w:sz w:val="20"/>
                <w:szCs w:val="22"/>
                <w:lang w:eastAsia="en-US"/>
              </w:rPr>
            </w:pPr>
            <w:r w:rsidRPr="002A53EE">
              <w:rPr>
                <w:sz w:val="20"/>
                <w:szCs w:val="22"/>
                <w:lang w:eastAsia="en-US"/>
              </w:rPr>
              <w:t>33</w:t>
            </w:r>
          </w:p>
        </w:tc>
        <w:tc>
          <w:tcPr>
            <w:tcW w:w="987" w:type="dxa"/>
          </w:tcPr>
          <w:p w:rsidR="002A53EE" w:rsidRPr="002A53EE" w:rsidRDefault="002A53EE" w:rsidP="002A53EE">
            <w:pPr>
              <w:spacing w:line="210" w:lineRule="exact"/>
              <w:ind w:left="124" w:right="118"/>
              <w:jc w:val="center"/>
              <w:rPr>
                <w:sz w:val="20"/>
                <w:szCs w:val="22"/>
                <w:lang w:eastAsia="en-US"/>
              </w:rPr>
            </w:pPr>
            <w:r w:rsidRPr="002A53EE">
              <w:rPr>
                <w:sz w:val="20"/>
                <w:szCs w:val="22"/>
                <w:lang w:eastAsia="en-US"/>
              </w:rPr>
              <w:t>7,07</w:t>
            </w:r>
          </w:p>
        </w:tc>
        <w:tc>
          <w:tcPr>
            <w:tcW w:w="955" w:type="dxa"/>
          </w:tcPr>
          <w:p w:rsidR="002A53EE" w:rsidRPr="002A53EE" w:rsidRDefault="002A53EE" w:rsidP="002A53EE">
            <w:pPr>
              <w:spacing w:line="210" w:lineRule="exact"/>
              <w:ind w:left="229" w:right="221"/>
              <w:jc w:val="center"/>
              <w:rPr>
                <w:sz w:val="20"/>
                <w:szCs w:val="22"/>
                <w:lang w:eastAsia="en-US"/>
              </w:rPr>
            </w:pPr>
            <w:r w:rsidRPr="002A53EE">
              <w:rPr>
                <w:sz w:val="20"/>
                <w:szCs w:val="22"/>
                <w:lang w:eastAsia="en-US"/>
              </w:rPr>
              <w:t>41</w:t>
            </w:r>
          </w:p>
        </w:tc>
        <w:tc>
          <w:tcPr>
            <w:tcW w:w="1294" w:type="dxa"/>
          </w:tcPr>
          <w:p w:rsidR="002A53EE" w:rsidRPr="002A53EE" w:rsidRDefault="002A53EE" w:rsidP="002A53EE">
            <w:pPr>
              <w:spacing w:line="210" w:lineRule="exact"/>
              <w:ind w:left="158" w:right="147"/>
              <w:jc w:val="center"/>
              <w:rPr>
                <w:sz w:val="20"/>
                <w:szCs w:val="22"/>
                <w:lang w:eastAsia="en-US"/>
              </w:rPr>
            </w:pPr>
            <w:r w:rsidRPr="002A53EE">
              <w:rPr>
                <w:sz w:val="20"/>
                <w:szCs w:val="22"/>
                <w:lang w:eastAsia="en-US"/>
              </w:rPr>
              <w:t>33</w:t>
            </w:r>
          </w:p>
        </w:tc>
      </w:tr>
      <w:tr w:rsidR="002A53EE" w:rsidRPr="002A53EE" w:rsidTr="00485166">
        <w:trPr>
          <w:trHeight w:val="230"/>
        </w:trPr>
        <w:tc>
          <w:tcPr>
            <w:tcW w:w="2398" w:type="dxa"/>
          </w:tcPr>
          <w:p w:rsidR="002A53EE" w:rsidRPr="002A53EE" w:rsidRDefault="002A53EE" w:rsidP="002A53EE">
            <w:pPr>
              <w:spacing w:line="210" w:lineRule="exact"/>
              <w:ind w:left="382" w:right="381"/>
              <w:jc w:val="center"/>
              <w:rPr>
                <w:sz w:val="20"/>
                <w:szCs w:val="22"/>
                <w:lang w:eastAsia="en-US"/>
              </w:rPr>
            </w:pPr>
            <w:r w:rsidRPr="002A53EE">
              <w:rPr>
                <w:sz w:val="20"/>
                <w:szCs w:val="22"/>
                <w:lang w:eastAsia="en-US"/>
              </w:rPr>
              <w:t>октябрь</w:t>
            </w:r>
          </w:p>
        </w:tc>
        <w:tc>
          <w:tcPr>
            <w:tcW w:w="977" w:type="dxa"/>
          </w:tcPr>
          <w:p w:rsidR="002A53EE" w:rsidRPr="002A53EE" w:rsidRDefault="002A53EE" w:rsidP="002A53EE">
            <w:pPr>
              <w:spacing w:line="210" w:lineRule="exact"/>
              <w:ind w:left="120" w:right="112"/>
              <w:jc w:val="center"/>
              <w:rPr>
                <w:sz w:val="20"/>
                <w:szCs w:val="22"/>
                <w:lang w:eastAsia="en-US"/>
              </w:rPr>
            </w:pPr>
            <w:r w:rsidRPr="002A53EE">
              <w:rPr>
                <w:sz w:val="20"/>
                <w:szCs w:val="22"/>
                <w:lang w:eastAsia="en-US"/>
              </w:rPr>
              <w:t>0,6</w:t>
            </w:r>
          </w:p>
        </w:tc>
        <w:tc>
          <w:tcPr>
            <w:tcW w:w="987" w:type="dxa"/>
          </w:tcPr>
          <w:p w:rsidR="002A53EE" w:rsidRPr="002A53EE" w:rsidRDefault="002A53EE" w:rsidP="002A53EE">
            <w:pPr>
              <w:spacing w:line="210" w:lineRule="exact"/>
              <w:ind w:left="124" w:right="113"/>
              <w:jc w:val="center"/>
              <w:rPr>
                <w:sz w:val="20"/>
                <w:szCs w:val="22"/>
                <w:lang w:eastAsia="en-US"/>
              </w:rPr>
            </w:pPr>
            <w:r w:rsidRPr="002A53EE">
              <w:rPr>
                <w:sz w:val="20"/>
                <w:szCs w:val="22"/>
                <w:lang w:eastAsia="en-US"/>
              </w:rPr>
              <w:t>45</w:t>
            </w:r>
          </w:p>
        </w:tc>
        <w:tc>
          <w:tcPr>
            <w:tcW w:w="1325" w:type="dxa"/>
          </w:tcPr>
          <w:p w:rsidR="002A53EE" w:rsidRPr="002A53EE" w:rsidRDefault="002A53EE" w:rsidP="002A53EE">
            <w:pPr>
              <w:spacing w:line="210" w:lineRule="exact"/>
              <w:ind w:left="170" w:right="166"/>
              <w:jc w:val="center"/>
              <w:rPr>
                <w:sz w:val="20"/>
                <w:szCs w:val="22"/>
                <w:lang w:eastAsia="en-US"/>
              </w:rPr>
            </w:pPr>
            <w:r w:rsidRPr="002A53EE">
              <w:rPr>
                <w:sz w:val="20"/>
                <w:szCs w:val="22"/>
                <w:lang w:eastAsia="en-US"/>
              </w:rPr>
              <w:t>36</w:t>
            </w:r>
          </w:p>
        </w:tc>
        <w:tc>
          <w:tcPr>
            <w:tcW w:w="987" w:type="dxa"/>
          </w:tcPr>
          <w:p w:rsidR="002A53EE" w:rsidRPr="002A53EE" w:rsidRDefault="002A53EE" w:rsidP="002A53EE">
            <w:pPr>
              <w:spacing w:line="210" w:lineRule="exact"/>
              <w:ind w:left="124" w:right="118"/>
              <w:jc w:val="center"/>
              <w:rPr>
                <w:sz w:val="20"/>
                <w:szCs w:val="22"/>
                <w:lang w:eastAsia="en-US"/>
              </w:rPr>
            </w:pPr>
            <w:r w:rsidRPr="002A53EE">
              <w:rPr>
                <w:sz w:val="20"/>
                <w:szCs w:val="22"/>
                <w:lang w:eastAsia="en-US"/>
              </w:rPr>
              <w:t>0,6</w:t>
            </w:r>
          </w:p>
        </w:tc>
        <w:tc>
          <w:tcPr>
            <w:tcW w:w="955" w:type="dxa"/>
          </w:tcPr>
          <w:p w:rsidR="002A53EE" w:rsidRPr="002A53EE" w:rsidRDefault="002A53EE" w:rsidP="002A53EE">
            <w:pPr>
              <w:spacing w:line="210" w:lineRule="exact"/>
              <w:ind w:left="229" w:right="221"/>
              <w:jc w:val="center"/>
              <w:rPr>
                <w:sz w:val="20"/>
                <w:szCs w:val="22"/>
                <w:lang w:eastAsia="en-US"/>
              </w:rPr>
            </w:pPr>
            <w:r w:rsidRPr="002A53EE">
              <w:rPr>
                <w:sz w:val="20"/>
                <w:szCs w:val="22"/>
                <w:lang w:eastAsia="en-US"/>
              </w:rPr>
              <w:t>45</w:t>
            </w:r>
          </w:p>
        </w:tc>
        <w:tc>
          <w:tcPr>
            <w:tcW w:w="1294" w:type="dxa"/>
          </w:tcPr>
          <w:p w:rsidR="002A53EE" w:rsidRPr="002A53EE" w:rsidRDefault="002A53EE" w:rsidP="002A53EE">
            <w:pPr>
              <w:spacing w:line="210" w:lineRule="exact"/>
              <w:ind w:left="158" w:right="147"/>
              <w:jc w:val="center"/>
              <w:rPr>
                <w:sz w:val="20"/>
                <w:szCs w:val="22"/>
                <w:lang w:eastAsia="en-US"/>
              </w:rPr>
            </w:pPr>
            <w:r w:rsidRPr="002A53EE">
              <w:rPr>
                <w:sz w:val="20"/>
                <w:szCs w:val="22"/>
                <w:lang w:eastAsia="en-US"/>
              </w:rPr>
              <w:t>36</w:t>
            </w:r>
          </w:p>
        </w:tc>
      </w:tr>
      <w:tr w:rsidR="002A53EE" w:rsidRPr="002A53EE" w:rsidTr="00485166">
        <w:trPr>
          <w:trHeight w:val="230"/>
        </w:trPr>
        <w:tc>
          <w:tcPr>
            <w:tcW w:w="2398" w:type="dxa"/>
          </w:tcPr>
          <w:p w:rsidR="002A53EE" w:rsidRPr="002A53EE" w:rsidRDefault="002A53EE" w:rsidP="002A53EE">
            <w:pPr>
              <w:spacing w:line="210" w:lineRule="exact"/>
              <w:ind w:left="382" w:right="381"/>
              <w:jc w:val="center"/>
              <w:rPr>
                <w:sz w:val="20"/>
                <w:szCs w:val="22"/>
                <w:lang w:eastAsia="en-US"/>
              </w:rPr>
            </w:pPr>
            <w:r w:rsidRPr="002A53EE">
              <w:rPr>
                <w:sz w:val="20"/>
                <w:szCs w:val="22"/>
                <w:lang w:eastAsia="en-US"/>
              </w:rPr>
              <w:t>ноябрь</w:t>
            </w:r>
          </w:p>
        </w:tc>
        <w:tc>
          <w:tcPr>
            <w:tcW w:w="977" w:type="dxa"/>
          </w:tcPr>
          <w:p w:rsidR="002A53EE" w:rsidRPr="002A53EE" w:rsidRDefault="002A53EE" w:rsidP="002A53EE">
            <w:pPr>
              <w:spacing w:line="210" w:lineRule="exact"/>
              <w:ind w:left="120" w:right="115"/>
              <w:jc w:val="center"/>
              <w:rPr>
                <w:sz w:val="20"/>
                <w:szCs w:val="22"/>
                <w:lang w:eastAsia="en-US"/>
              </w:rPr>
            </w:pPr>
            <w:r w:rsidRPr="002A53EE">
              <w:rPr>
                <w:sz w:val="20"/>
                <w:szCs w:val="22"/>
                <w:lang w:eastAsia="en-US"/>
              </w:rPr>
              <w:t>-13,3</w:t>
            </w:r>
          </w:p>
        </w:tc>
        <w:tc>
          <w:tcPr>
            <w:tcW w:w="987" w:type="dxa"/>
          </w:tcPr>
          <w:p w:rsidR="002A53EE" w:rsidRPr="002A53EE" w:rsidRDefault="002A53EE" w:rsidP="002A53EE">
            <w:pPr>
              <w:spacing w:line="210" w:lineRule="exact"/>
              <w:ind w:left="124" w:right="113"/>
              <w:jc w:val="center"/>
              <w:rPr>
                <w:sz w:val="20"/>
                <w:szCs w:val="22"/>
                <w:lang w:eastAsia="en-US"/>
              </w:rPr>
            </w:pPr>
            <w:r w:rsidRPr="002A53EE">
              <w:rPr>
                <w:sz w:val="20"/>
                <w:szCs w:val="22"/>
                <w:lang w:eastAsia="en-US"/>
              </w:rPr>
              <w:t>62</w:t>
            </w:r>
          </w:p>
        </w:tc>
        <w:tc>
          <w:tcPr>
            <w:tcW w:w="1325" w:type="dxa"/>
          </w:tcPr>
          <w:p w:rsidR="002A53EE" w:rsidRPr="002A53EE" w:rsidRDefault="002A53EE" w:rsidP="002A53EE">
            <w:pPr>
              <w:spacing w:line="210" w:lineRule="exact"/>
              <w:ind w:left="170" w:right="166"/>
              <w:jc w:val="center"/>
              <w:rPr>
                <w:sz w:val="20"/>
                <w:szCs w:val="22"/>
                <w:lang w:eastAsia="en-US"/>
              </w:rPr>
            </w:pPr>
            <w:r w:rsidRPr="002A53EE">
              <w:rPr>
                <w:sz w:val="20"/>
                <w:szCs w:val="22"/>
                <w:lang w:eastAsia="en-US"/>
              </w:rPr>
              <w:t>50</w:t>
            </w:r>
          </w:p>
        </w:tc>
        <w:tc>
          <w:tcPr>
            <w:tcW w:w="987" w:type="dxa"/>
          </w:tcPr>
          <w:p w:rsidR="002A53EE" w:rsidRPr="002A53EE" w:rsidRDefault="002A53EE" w:rsidP="002A53EE">
            <w:pPr>
              <w:spacing w:line="210" w:lineRule="exact"/>
              <w:ind w:left="124" w:right="121"/>
              <w:jc w:val="center"/>
              <w:rPr>
                <w:sz w:val="20"/>
                <w:szCs w:val="22"/>
                <w:lang w:eastAsia="en-US"/>
              </w:rPr>
            </w:pPr>
            <w:r w:rsidRPr="002A53EE">
              <w:rPr>
                <w:sz w:val="20"/>
                <w:szCs w:val="22"/>
                <w:lang w:eastAsia="en-US"/>
              </w:rPr>
              <w:t>-13,3</w:t>
            </w:r>
          </w:p>
        </w:tc>
        <w:tc>
          <w:tcPr>
            <w:tcW w:w="955" w:type="dxa"/>
          </w:tcPr>
          <w:p w:rsidR="002A53EE" w:rsidRPr="002A53EE" w:rsidRDefault="002A53EE" w:rsidP="002A53EE">
            <w:pPr>
              <w:spacing w:line="210" w:lineRule="exact"/>
              <w:ind w:left="229" w:right="221"/>
              <w:jc w:val="center"/>
              <w:rPr>
                <w:sz w:val="20"/>
                <w:szCs w:val="22"/>
                <w:lang w:eastAsia="en-US"/>
              </w:rPr>
            </w:pPr>
            <w:r w:rsidRPr="002A53EE">
              <w:rPr>
                <w:sz w:val="20"/>
                <w:szCs w:val="22"/>
                <w:lang w:eastAsia="en-US"/>
              </w:rPr>
              <w:t>62</w:t>
            </w:r>
          </w:p>
        </w:tc>
        <w:tc>
          <w:tcPr>
            <w:tcW w:w="1294" w:type="dxa"/>
          </w:tcPr>
          <w:p w:rsidR="002A53EE" w:rsidRPr="002A53EE" w:rsidRDefault="002A53EE" w:rsidP="002A53EE">
            <w:pPr>
              <w:spacing w:line="210" w:lineRule="exact"/>
              <w:ind w:left="158" w:right="147"/>
              <w:jc w:val="center"/>
              <w:rPr>
                <w:sz w:val="20"/>
                <w:szCs w:val="22"/>
                <w:lang w:eastAsia="en-US"/>
              </w:rPr>
            </w:pPr>
            <w:r w:rsidRPr="002A53EE">
              <w:rPr>
                <w:sz w:val="20"/>
                <w:szCs w:val="22"/>
                <w:lang w:eastAsia="en-US"/>
              </w:rPr>
              <w:t>50</w:t>
            </w:r>
          </w:p>
        </w:tc>
      </w:tr>
      <w:tr w:rsidR="002A53EE" w:rsidRPr="002A53EE" w:rsidTr="00485166">
        <w:trPr>
          <w:trHeight w:val="230"/>
        </w:trPr>
        <w:tc>
          <w:tcPr>
            <w:tcW w:w="2398" w:type="dxa"/>
          </w:tcPr>
          <w:p w:rsidR="002A53EE" w:rsidRPr="002A53EE" w:rsidRDefault="002A53EE" w:rsidP="002A53EE">
            <w:pPr>
              <w:spacing w:line="211" w:lineRule="exact"/>
              <w:ind w:left="382" w:right="381"/>
              <w:jc w:val="center"/>
              <w:rPr>
                <w:sz w:val="20"/>
                <w:szCs w:val="22"/>
                <w:lang w:eastAsia="en-US"/>
              </w:rPr>
            </w:pPr>
            <w:r w:rsidRPr="002A53EE">
              <w:rPr>
                <w:sz w:val="20"/>
                <w:szCs w:val="22"/>
                <w:lang w:eastAsia="en-US"/>
              </w:rPr>
              <w:t>декабрь</w:t>
            </w:r>
          </w:p>
        </w:tc>
        <w:tc>
          <w:tcPr>
            <w:tcW w:w="977" w:type="dxa"/>
          </w:tcPr>
          <w:p w:rsidR="002A53EE" w:rsidRPr="002A53EE" w:rsidRDefault="002A53EE" w:rsidP="002A53EE">
            <w:pPr>
              <w:spacing w:line="211" w:lineRule="exact"/>
              <w:ind w:left="120" w:right="115"/>
              <w:jc w:val="center"/>
              <w:rPr>
                <w:sz w:val="20"/>
                <w:szCs w:val="22"/>
                <w:lang w:eastAsia="en-US"/>
              </w:rPr>
            </w:pPr>
            <w:r w:rsidRPr="002A53EE">
              <w:rPr>
                <w:sz w:val="20"/>
                <w:szCs w:val="22"/>
                <w:lang w:eastAsia="en-US"/>
              </w:rPr>
              <w:t>-14,2</w:t>
            </w:r>
          </w:p>
        </w:tc>
        <w:tc>
          <w:tcPr>
            <w:tcW w:w="987" w:type="dxa"/>
          </w:tcPr>
          <w:p w:rsidR="002A53EE" w:rsidRPr="002A53EE" w:rsidRDefault="002A53EE" w:rsidP="002A53EE">
            <w:pPr>
              <w:spacing w:line="211" w:lineRule="exact"/>
              <w:ind w:left="124" w:right="113"/>
              <w:jc w:val="center"/>
              <w:rPr>
                <w:sz w:val="20"/>
                <w:szCs w:val="22"/>
                <w:lang w:eastAsia="en-US"/>
              </w:rPr>
            </w:pPr>
            <w:r w:rsidRPr="002A53EE">
              <w:rPr>
                <w:sz w:val="20"/>
                <w:szCs w:val="22"/>
                <w:lang w:eastAsia="en-US"/>
              </w:rPr>
              <w:t>65</w:t>
            </w:r>
          </w:p>
        </w:tc>
        <w:tc>
          <w:tcPr>
            <w:tcW w:w="1325" w:type="dxa"/>
          </w:tcPr>
          <w:p w:rsidR="002A53EE" w:rsidRPr="002A53EE" w:rsidRDefault="002A53EE" w:rsidP="002A53EE">
            <w:pPr>
              <w:spacing w:line="211" w:lineRule="exact"/>
              <w:ind w:left="170" w:right="166"/>
              <w:jc w:val="center"/>
              <w:rPr>
                <w:sz w:val="20"/>
                <w:szCs w:val="22"/>
                <w:lang w:eastAsia="en-US"/>
              </w:rPr>
            </w:pPr>
            <w:r w:rsidRPr="002A53EE">
              <w:rPr>
                <w:sz w:val="20"/>
                <w:szCs w:val="22"/>
                <w:lang w:eastAsia="en-US"/>
              </w:rPr>
              <w:t>49</w:t>
            </w:r>
          </w:p>
        </w:tc>
        <w:tc>
          <w:tcPr>
            <w:tcW w:w="987" w:type="dxa"/>
          </w:tcPr>
          <w:p w:rsidR="002A53EE" w:rsidRPr="002A53EE" w:rsidRDefault="002A53EE" w:rsidP="002A53EE">
            <w:pPr>
              <w:spacing w:line="211" w:lineRule="exact"/>
              <w:ind w:left="124" w:right="121"/>
              <w:jc w:val="center"/>
              <w:rPr>
                <w:sz w:val="20"/>
                <w:szCs w:val="22"/>
                <w:lang w:eastAsia="en-US"/>
              </w:rPr>
            </w:pPr>
            <w:r w:rsidRPr="002A53EE">
              <w:rPr>
                <w:sz w:val="20"/>
                <w:szCs w:val="22"/>
                <w:lang w:eastAsia="en-US"/>
              </w:rPr>
              <w:t>-14,2</w:t>
            </w:r>
          </w:p>
        </w:tc>
        <w:tc>
          <w:tcPr>
            <w:tcW w:w="955" w:type="dxa"/>
          </w:tcPr>
          <w:p w:rsidR="002A53EE" w:rsidRPr="002A53EE" w:rsidRDefault="002A53EE" w:rsidP="002A53EE">
            <w:pPr>
              <w:spacing w:line="211" w:lineRule="exact"/>
              <w:ind w:left="229" w:right="221"/>
              <w:jc w:val="center"/>
              <w:rPr>
                <w:sz w:val="20"/>
                <w:szCs w:val="22"/>
                <w:lang w:eastAsia="en-US"/>
              </w:rPr>
            </w:pPr>
            <w:r w:rsidRPr="002A53EE">
              <w:rPr>
                <w:sz w:val="20"/>
                <w:szCs w:val="22"/>
                <w:lang w:eastAsia="en-US"/>
              </w:rPr>
              <w:t>65</w:t>
            </w:r>
          </w:p>
        </w:tc>
        <w:tc>
          <w:tcPr>
            <w:tcW w:w="1294" w:type="dxa"/>
          </w:tcPr>
          <w:p w:rsidR="002A53EE" w:rsidRPr="002A53EE" w:rsidRDefault="002A53EE" w:rsidP="002A53EE">
            <w:pPr>
              <w:spacing w:line="211" w:lineRule="exact"/>
              <w:ind w:left="158" w:right="147"/>
              <w:jc w:val="center"/>
              <w:rPr>
                <w:sz w:val="20"/>
                <w:szCs w:val="22"/>
                <w:lang w:eastAsia="en-US"/>
              </w:rPr>
            </w:pPr>
            <w:r w:rsidRPr="002A53EE">
              <w:rPr>
                <w:sz w:val="20"/>
                <w:szCs w:val="22"/>
                <w:lang w:eastAsia="en-US"/>
              </w:rPr>
              <w:t>49</w:t>
            </w:r>
          </w:p>
        </w:tc>
      </w:tr>
      <w:tr w:rsidR="002A53EE" w:rsidRPr="002A53EE" w:rsidTr="00485166">
        <w:trPr>
          <w:trHeight w:val="230"/>
        </w:trPr>
        <w:tc>
          <w:tcPr>
            <w:tcW w:w="2398" w:type="dxa"/>
          </w:tcPr>
          <w:p w:rsidR="002A53EE" w:rsidRPr="002A53EE" w:rsidRDefault="002A53EE" w:rsidP="002A53EE">
            <w:pPr>
              <w:spacing w:line="210" w:lineRule="exact"/>
              <w:ind w:left="382" w:right="381"/>
              <w:jc w:val="center"/>
              <w:rPr>
                <w:sz w:val="20"/>
                <w:szCs w:val="22"/>
                <w:lang w:eastAsia="en-US"/>
              </w:rPr>
            </w:pPr>
            <w:r w:rsidRPr="002A53EE">
              <w:rPr>
                <w:sz w:val="20"/>
                <w:szCs w:val="22"/>
                <w:lang w:eastAsia="en-US"/>
              </w:rPr>
              <w:t>Ср.</w:t>
            </w:r>
            <w:r w:rsidRPr="002A53EE">
              <w:rPr>
                <w:spacing w:val="-3"/>
                <w:sz w:val="20"/>
                <w:szCs w:val="22"/>
                <w:lang w:eastAsia="en-US"/>
              </w:rPr>
              <w:t xml:space="preserve"> </w:t>
            </w:r>
            <w:r w:rsidRPr="002A53EE">
              <w:rPr>
                <w:sz w:val="20"/>
                <w:szCs w:val="22"/>
                <w:lang w:eastAsia="en-US"/>
              </w:rPr>
              <w:t>от-ный</w:t>
            </w:r>
            <w:r w:rsidRPr="002A53EE">
              <w:rPr>
                <w:spacing w:val="-3"/>
                <w:sz w:val="20"/>
                <w:szCs w:val="22"/>
                <w:lang w:eastAsia="en-US"/>
              </w:rPr>
              <w:t xml:space="preserve"> </w:t>
            </w:r>
            <w:r w:rsidRPr="002A53EE">
              <w:rPr>
                <w:sz w:val="20"/>
                <w:szCs w:val="22"/>
                <w:lang w:eastAsia="en-US"/>
              </w:rPr>
              <w:t>период</w:t>
            </w:r>
          </w:p>
        </w:tc>
        <w:tc>
          <w:tcPr>
            <w:tcW w:w="977" w:type="dxa"/>
          </w:tcPr>
          <w:p w:rsidR="002A53EE" w:rsidRPr="002A53EE" w:rsidRDefault="002A53EE" w:rsidP="002A53EE">
            <w:pPr>
              <w:spacing w:line="210" w:lineRule="exact"/>
              <w:ind w:left="120" w:right="115"/>
              <w:jc w:val="center"/>
              <w:rPr>
                <w:sz w:val="20"/>
                <w:szCs w:val="22"/>
                <w:lang w:eastAsia="en-US"/>
              </w:rPr>
            </w:pPr>
            <w:r w:rsidRPr="002A53EE">
              <w:rPr>
                <w:sz w:val="20"/>
                <w:szCs w:val="22"/>
                <w:lang w:eastAsia="en-US"/>
              </w:rPr>
              <w:t>-5,62</w:t>
            </w:r>
          </w:p>
        </w:tc>
        <w:tc>
          <w:tcPr>
            <w:tcW w:w="987" w:type="dxa"/>
          </w:tcPr>
          <w:p w:rsidR="002A53EE" w:rsidRPr="002A53EE" w:rsidRDefault="002A53EE" w:rsidP="002A53EE">
            <w:pPr>
              <w:spacing w:line="210" w:lineRule="exact"/>
              <w:ind w:left="124" w:right="113"/>
              <w:jc w:val="center"/>
              <w:rPr>
                <w:sz w:val="20"/>
                <w:szCs w:val="22"/>
                <w:lang w:eastAsia="en-US"/>
              </w:rPr>
            </w:pPr>
            <w:r w:rsidRPr="002A53EE">
              <w:rPr>
                <w:sz w:val="20"/>
                <w:szCs w:val="22"/>
                <w:lang w:eastAsia="en-US"/>
              </w:rPr>
              <w:t>53,05</w:t>
            </w:r>
          </w:p>
        </w:tc>
        <w:tc>
          <w:tcPr>
            <w:tcW w:w="1325" w:type="dxa"/>
          </w:tcPr>
          <w:p w:rsidR="002A53EE" w:rsidRPr="002A53EE" w:rsidRDefault="002A53EE" w:rsidP="002A53EE">
            <w:pPr>
              <w:spacing w:line="210" w:lineRule="exact"/>
              <w:ind w:left="170" w:right="166"/>
              <w:jc w:val="center"/>
              <w:rPr>
                <w:sz w:val="20"/>
                <w:szCs w:val="22"/>
                <w:lang w:eastAsia="en-US"/>
              </w:rPr>
            </w:pPr>
            <w:r w:rsidRPr="002A53EE">
              <w:rPr>
                <w:sz w:val="20"/>
                <w:szCs w:val="22"/>
                <w:lang w:eastAsia="en-US"/>
              </w:rPr>
              <w:t>41,72</w:t>
            </w:r>
          </w:p>
        </w:tc>
        <w:tc>
          <w:tcPr>
            <w:tcW w:w="987" w:type="dxa"/>
          </w:tcPr>
          <w:p w:rsidR="002A53EE" w:rsidRPr="002A53EE" w:rsidRDefault="002A53EE" w:rsidP="002A53EE">
            <w:pPr>
              <w:spacing w:line="210" w:lineRule="exact"/>
              <w:ind w:left="124" w:right="121"/>
              <w:jc w:val="center"/>
              <w:rPr>
                <w:sz w:val="20"/>
                <w:szCs w:val="22"/>
                <w:lang w:eastAsia="en-US"/>
              </w:rPr>
            </w:pPr>
            <w:r w:rsidRPr="002A53EE">
              <w:rPr>
                <w:sz w:val="20"/>
                <w:szCs w:val="22"/>
                <w:lang w:eastAsia="en-US"/>
              </w:rPr>
              <w:t>-5,62</w:t>
            </w:r>
          </w:p>
        </w:tc>
        <w:tc>
          <w:tcPr>
            <w:tcW w:w="955" w:type="dxa"/>
          </w:tcPr>
          <w:p w:rsidR="002A53EE" w:rsidRPr="002A53EE" w:rsidRDefault="002A53EE" w:rsidP="002A53EE">
            <w:pPr>
              <w:spacing w:line="210" w:lineRule="exact"/>
              <w:ind w:left="229" w:right="225"/>
              <w:jc w:val="center"/>
              <w:rPr>
                <w:sz w:val="20"/>
                <w:szCs w:val="22"/>
                <w:lang w:eastAsia="en-US"/>
              </w:rPr>
            </w:pPr>
            <w:r w:rsidRPr="002A53EE">
              <w:rPr>
                <w:sz w:val="20"/>
                <w:szCs w:val="22"/>
                <w:lang w:eastAsia="en-US"/>
              </w:rPr>
              <w:t>53,05</w:t>
            </w:r>
          </w:p>
        </w:tc>
        <w:tc>
          <w:tcPr>
            <w:tcW w:w="1294" w:type="dxa"/>
          </w:tcPr>
          <w:p w:rsidR="002A53EE" w:rsidRPr="002A53EE" w:rsidRDefault="002A53EE" w:rsidP="002A53EE">
            <w:pPr>
              <w:spacing w:line="210" w:lineRule="exact"/>
              <w:ind w:left="158" w:right="147"/>
              <w:jc w:val="center"/>
              <w:rPr>
                <w:sz w:val="20"/>
                <w:szCs w:val="22"/>
                <w:lang w:eastAsia="en-US"/>
              </w:rPr>
            </w:pPr>
            <w:r w:rsidRPr="002A53EE">
              <w:rPr>
                <w:sz w:val="20"/>
                <w:szCs w:val="22"/>
                <w:lang w:eastAsia="en-US"/>
              </w:rPr>
              <w:t>41,72</w:t>
            </w:r>
          </w:p>
        </w:tc>
      </w:tr>
    </w:tbl>
    <w:p w:rsidR="002A53EE" w:rsidRPr="002A53EE" w:rsidRDefault="002A53EE" w:rsidP="002A53EE">
      <w:pPr>
        <w:widowControl w:val="0"/>
        <w:autoSpaceDE w:val="0"/>
        <w:autoSpaceDN w:val="0"/>
        <w:rPr>
          <w:sz w:val="27"/>
          <w:lang w:eastAsia="en-US"/>
        </w:rPr>
      </w:pPr>
    </w:p>
    <w:p w:rsidR="002A53EE" w:rsidRPr="002A53EE" w:rsidRDefault="002A53EE" w:rsidP="002A53EE">
      <w:pPr>
        <w:widowControl w:val="0"/>
        <w:autoSpaceDE w:val="0"/>
        <w:autoSpaceDN w:val="0"/>
        <w:spacing w:line="278" w:lineRule="auto"/>
        <w:ind w:left="218" w:right="267" w:firstLine="566"/>
        <w:jc w:val="both"/>
        <w:rPr>
          <w:lang w:eastAsia="en-US"/>
        </w:rPr>
      </w:pPr>
      <w:r w:rsidRPr="002A53EE">
        <w:rPr>
          <w:lang w:eastAsia="en-US"/>
        </w:rPr>
        <w:t>Согласно</w:t>
      </w:r>
      <w:r w:rsidRPr="002A53EE">
        <w:rPr>
          <w:spacing w:val="1"/>
          <w:lang w:eastAsia="en-US"/>
        </w:rPr>
        <w:t xml:space="preserve"> </w:t>
      </w:r>
      <w:r w:rsidRPr="002A53EE">
        <w:rPr>
          <w:lang w:eastAsia="en-US"/>
        </w:rPr>
        <w:t>сменным</w:t>
      </w:r>
      <w:r w:rsidRPr="002A53EE">
        <w:rPr>
          <w:spacing w:val="1"/>
          <w:lang w:eastAsia="en-US"/>
        </w:rPr>
        <w:t xml:space="preserve"> </w:t>
      </w:r>
      <w:r w:rsidRPr="002A53EE">
        <w:rPr>
          <w:lang w:eastAsia="en-US"/>
        </w:rPr>
        <w:t>журналам</w:t>
      </w:r>
      <w:r w:rsidRPr="002A53EE">
        <w:rPr>
          <w:spacing w:val="1"/>
          <w:lang w:eastAsia="en-US"/>
        </w:rPr>
        <w:t xml:space="preserve"> </w:t>
      </w:r>
      <w:r w:rsidRPr="002A53EE">
        <w:rPr>
          <w:lang w:eastAsia="en-US"/>
        </w:rPr>
        <w:t>фактические</w:t>
      </w:r>
      <w:r w:rsidRPr="002A53EE">
        <w:rPr>
          <w:spacing w:val="1"/>
          <w:lang w:eastAsia="en-US"/>
        </w:rPr>
        <w:t xml:space="preserve"> </w:t>
      </w:r>
      <w:r w:rsidRPr="002A53EE">
        <w:rPr>
          <w:lang w:eastAsia="en-US"/>
        </w:rPr>
        <w:t>температурные</w:t>
      </w:r>
      <w:r w:rsidRPr="002A53EE">
        <w:rPr>
          <w:spacing w:val="1"/>
          <w:lang w:eastAsia="en-US"/>
        </w:rPr>
        <w:t xml:space="preserve"> </w:t>
      </w:r>
      <w:r w:rsidRPr="002A53EE">
        <w:rPr>
          <w:lang w:eastAsia="en-US"/>
        </w:rPr>
        <w:t>режимы</w:t>
      </w:r>
      <w:r w:rsidRPr="002A53EE">
        <w:rPr>
          <w:spacing w:val="1"/>
          <w:lang w:eastAsia="en-US"/>
        </w:rPr>
        <w:t xml:space="preserve"> </w:t>
      </w:r>
      <w:r w:rsidRPr="002A53EE">
        <w:rPr>
          <w:lang w:eastAsia="en-US"/>
        </w:rPr>
        <w:t>отпуска</w:t>
      </w:r>
      <w:r w:rsidRPr="002A53EE">
        <w:rPr>
          <w:spacing w:val="1"/>
          <w:lang w:eastAsia="en-US"/>
        </w:rPr>
        <w:t xml:space="preserve"> </w:t>
      </w:r>
      <w:r w:rsidRPr="002A53EE">
        <w:rPr>
          <w:lang w:eastAsia="en-US"/>
        </w:rPr>
        <w:t>тепла</w:t>
      </w:r>
      <w:r w:rsidRPr="002A53EE">
        <w:rPr>
          <w:spacing w:val="1"/>
          <w:lang w:eastAsia="en-US"/>
        </w:rPr>
        <w:t xml:space="preserve"> </w:t>
      </w:r>
      <w:r w:rsidRPr="002A53EE">
        <w:rPr>
          <w:lang w:eastAsia="en-US"/>
        </w:rPr>
        <w:t>в</w:t>
      </w:r>
      <w:r w:rsidRPr="002A53EE">
        <w:rPr>
          <w:spacing w:val="-57"/>
          <w:lang w:eastAsia="en-US"/>
        </w:rPr>
        <w:t xml:space="preserve"> </w:t>
      </w:r>
      <w:r w:rsidRPr="002A53EE">
        <w:rPr>
          <w:lang w:eastAsia="en-US"/>
        </w:rPr>
        <w:t>тепловые</w:t>
      </w:r>
      <w:r w:rsidRPr="002A53EE">
        <w:rPr>
          <w:spacing w:val="-3"/>
          <w:lang w:eastAsia="en-US"/>
        </w:rPr>
        <w:t xml:space="preserve"> </w:t>
      </w:r>
      <w:r w:rsidRPr="002A53EE">
        <w:rPr>
          <w:lang w:eastAsia="en-US"/>
        </w:rPr>
        <w:t>сети</w:t>
      </w:r>
      <w:r w:rsidRPr="002A53EE">
        <w:rPr>
          <w:spacing w:val="-1"/>
          <w:lang w:eastAsia="en-US"/>
        </w:rPr>
        <w:t xml:space="preserve"> </w:t>
      </w:r>
      <w:r w:rsidRPr="002A53EE">
        <w:rPr>
          <w:lang w:eastAsia="en-US"/>
        </w:rPr>
        <w:t>соответствуют</w:t>
      </w:r>
      <w:r w:rsidRPr="002A53EE">
        <w:rPr>
          <w:spacing w:val="1"/>
          <w:lang w:eastAsia="en-US"/>
        </w:rPr>
        <w:t xml:space="preserve"> </w:t>
      </w:r>
      <w:r w:rsidRPr="002A53EE">
        <w:rPr>
          <w:lang w:eastAsia="en-US"/>
        </w:rPr>
        <w:t>утвержденным</w:t>
      </w:r>
      <w:r w:rsidRPr="002A53EE">
        <w:rPr>
          <w:spacing w:val="-3"/>
          <w:lang w:eastAsia="en-US"/>
        </w:rPr>
        <w:t xml:space="preserve"> </w:t>
      </w:r>
      <w:r w:rsidRPr="002A53EE">
        <w:rPr>
          <w:lang w:eastAsia="en-US"/>
        </w:rPr>
        <w:t>графикам</w:t>
      </w:r>
      <w:r w:rsidRPr="002A53EE">
        <w:rPr>
          <w:spacing w:val="-2"/>
          <w:lang w:eastAsia="en-US"/>
        </w:rPr>
        <w:t xml:space="preserve"> </w:t>
      </w:r>
      <w:r w:rsidRPr="002A53EE">
        <w:rPr>
          <w:lang w:eastAsia="en-US"/>
        </w:rPr>
        <w:t>регулирования</w:t>
      </w:r>
      <w:r w:rsidRPr="002A53EE">
        <w:rPr>
          <w:spacing w:val="-1"/>
          <w:lang w:eastAsia="en-US"/>
        </w:rPr>
        <w:t xml:space="preserve"> </w:t>
      </w:r>
      <w:r w:rsidRPr="002A53EE">
        <w:rPr>
          <w:lang w:eastAsia="en-US"/>
        </w:rPr>
        <w:t>отпуска</w:t>
      </w:r>
      <w:r w:rsidRPr="002A53EE">
        <w:rPr>
          <w:spacing w:val="-1"/>
          <w:lang w:eastAsia="en-US"/>
        </w:rPr>
        <w:t xml:space="preserve"> </w:t>
      </w:r>
      <w:r w:rsidRPr="002A53EE">
        <w:rPr>
          <w:lang w:eastAsia="en-US"/>
        </w:rPr>
        <w:t>тепла.</w:t>
      </w:r>
    </w:p>
    <w:p w:rsidR="002A53EE" w:rsidRPr="002A53EE" w:rsidRDefault="002A53EE" w:rsidP="002A53EE">
      <w:pPr>
        <w:widowControl w:val="0"/>
        <w:autoSpaceDE w:val="0"/>
        <w:autoSpaceDN w:val="0"/>
        <w:rPr>
          <w:b/>
          <w:bCs/>
          <w:i/>
          <w:iCs/>
          <w:lang w:eastAsia="en-US"/>
        </w:rPr>
      </w:pPr>
      <w:r w:rsidRPr="002A53EE">
        <w:rPr>
          <w:sz w:val="22"/>
          <w:szCs w:val="22"/>
          <w:lang w:eastAsia="en-US"/>
        </w:rPr>
        <w:br w:type="page"/>
      </w:r>
    </w:p>
    <w:p w:rsidR="002A53EE" w:rsidRPr="002A53EE" w:rsidRDefault="002A53EE" w:rsidP="002A53EE">
      <w:pPr>
        <w:widowControl w:val="0"/>
        <w:autoSpaceDE w:val="0"/>
        <w:autoSpaceDN w:val="0"/>
        <w:spacing w:before="118"/>
        <w:ind w:left="559"/>
        <w:outlineLvl w:val="2"/>
        <w:rPr>
          <w:b/>
          <w:bCs/>
          <w:i/>
          <w:iCs/>
          <w:lang w:eastAsia="en-US"/>
        </w:rPr>
      </w:pPr>
      <w:r w:rsidRPr="002A53EE">
        <w:rPr>
          <w:b/>
          <w:bCs/>
          <w:i/>
          <w:iCs/>
          <w:lang w:eastAsia="en-US"/>
        </w:rPr>
        <w:lastRenderedPageBreak/>
        <w:t>з)</w:t>
      </w:r>
      <w:r w:rsidRPr="002A53EE">
        <w:rPr>
          <w:b/>
          <w:bCs/>
          <w:i/>
          <w:iCs/>
          <w:spacing w:val="-5"/>
          <w:lang w:eastAsia="en-US"/>
        </w:rPr>
        <w:t xml:space="preserve"> </w:t>
      </w:r>
      <w:r w:rsidRPr="002A53EE">
        <w:rPr>
          <w:b/>
          <w:bCs/>
          <w:i/>
          <w:iCs/>
          <w:lang w:eastAsia="en-US"/>
        </w:rPr>
        <w:t>гидравлические</w:t>
      </w:r>
      <w:r w:rsidRPr="002A53EE">
        <w:rPr>
          <w:b/>
          <w:bCs/>
          <w:i/>
          <w:iCs/>
          <w:spacing w:val="-4"/>
          <w:lang w:eastAsia="en-US"/>
        </w:rPr>
        <w:t xml:space="preserve"> </w:t>
      </w:r>
      <w:r w:rsidRPr="002A53EE">
        <w:rPr>
          <w:b/>
          <w:bCs/>
          <w:i/>
          <w:iCs/>
          <w:lang w:eastAsia="en-US"/>
        </w:rPr>
        <w:t>режимы</w:t>
      </w:r>
      <w:r w:rsidRPr="002A53EE">
        <w:rPr>
          <w:b/>
          <w:bCs/>
          <w:i/>
          <w:iCs/>
          <w:spacing w:val="-4"/>
          <w:lang w:eastAsia="en-US"/>
        </w:rPr>
        <w:t xml:space="preserve"> </w:t>
      </w:r>
      <w:r w:rsidRPr="002A53EE">
        <w:rPr>
          <w:b/>
          <w:bCs/>
          <w:i/>
          <w:iCs/>
          <w:lang w:eastAsia="en-US"/>
        </w:rPr>
        <w:t>и</w:t>
      </w:r>
      <w:r w:rsidRPr="002A53EE">
        <w:rPr>
          <w:b/>
          <w:bCs/>
          <w:i/>
          <w:iCs/>
          <w:spacing w:val="-4"/>
          <w:lang w:eastAsia="en-US"/>
        </w:rPr>
        <w:t xml:space="preserve"> </w:t>
      </w:r>
      <w:r w:rsidRPr="002A53EE">
        <w:rPr>
          <w:b/>
          <w:bCs/>
          <w:i/>
          <w:iCs/>
          <w:lang w:eastAsia="en-US"/>
        </w:rPr>
        <w:t>пьезометрические</w:t>
      </w:r>
      <w:r w:rsidRPr="002A53EE">
        <w:rPr>
          <w:b/>
          <w:bCs/>
          <w:i/>
          <w:iCs/>
          <w:spacing w:val="-4"/>
          <w:lang w:eastAsia="en-US"/>
        </w:rPr>
        <w:t xml:space="preserve"> </w:t>
      </w:r>
      <w:r w:rsidRPr="002A53EE">
        <w:rPr>
          <w:b/>
          <w:bCs/>
          <w:i/>
          <w:iCs/>
          <w:lang w:eastAsia="en-US"/>
        </w:rPr>
        <w:t>графики</w:t>
      </w:r>
      <w:r w:rsidRPr="002A53EE">
        <w:rPr>
          <w:b/>
          <w:bCs/>
          <w:i/>
          <w:iCs/>
          <w:spacing w:val="-5"/>
          <w:lang w:eastAsia="en-US"/>
        </w:rPr>
        <w:t xml:space="preserve"> </w:t>
      </w:r>
      <w:r w:rsidRPr="002A53EE">
        <w:rPr>
          <w:b/>
          <w:bCs/>
          <w:i/>
          <w:iCs/>
          <w:lang w:eastAsia="en-US"/>
        </w:rPr>
        <w:t>тепловых</w:t>
      </w:r>
      <w:r w:rsidRPr="002A53EE">
        <w:rPr>
          <w:b/>
          <w:bCs/>
          <w:i/>
          <w:iCs/>
          <w:spacing w:val="-3"/>
          <w:lang w:eastAsia="en-US"/>
        </w:rPr>
        <w:t xml:space="preserve"> </w:t>
      </w:r>
      <w:r w:rsidRPr="002A53EE">
        <w:rPr>
          <w:b/>
          <w:bCs/>
          <w:i/>
          <w:iCs/>
          <w:lang w:eastAsia="en-US"/>
        </w:rPr>
        <w:t>сетей</w:t>
      </w:r>
    </w:p>
    <w:p w:rsidR="002A53EE" w:rsidRPr="002A53EE" w:rsidRDefault="002A53EE" w:rsidP="002A53EE">
      <w:pPr>
        <w:widowControl w:val="0"/>
        <w:autoSpaceDE w:val="0"/>
        <w:autoSpaceDN w:val="0"/>
        <w:spacing w:before="118" w:line="276" w:lineRule="auto"/>
        <w:ind w:left="218" w:right="267" w:firstLine="566"/>
        <w:jc w:val="both"/>
        <w:rPr>
          <w:lang w:eastAsia="en-US"/>
        </w:rPr>
      </w:pPr>
      <w:r w:rsidRPr="002A53EE">
        <w:rPr>
          <w:lang w:eastAsia="en-US"/>
        </w:rPr>
        <w:t>Существующие</w:t>
      </w:r>
      <w:r w:rsidRPr="002A53EE">
        <w:rPr>
          <w:spacing w:val="1"/>
          <w:lang w:eastAsia="en-US"/>
        </w:rPr>
        <w:t xml:space="preserve"> </w:t>
      </w:r>
      <w:r w:rsidRPr="002A53EE">
        <w:rPr>
          <w:lang w:eastAsia="en-US"/>
        </w:rPr>
        <w:t>гидравлические</w:t>
      </w:r>
      <w:r w:rsidRPr="002A53EE">
        <w:rPr>
          <w:spacing w:val="1"/>
          <w:lang w:eastAsia="en-US"/>
        </w:rPr>
        <w:t xml:space="preserve"> </w:t>
      </w:r>
      <w:r w:rsidRPr="002A53EE">
        <w:rPr>
          <w:lang w:eastAsia="en-US"/>
        </w:rPr>
        <w:t>режимы</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полной</w:t>
      </w:r>
      <w:r w:rsidRPr="002A53EE">
        <w:rPr>
          <w:spacing w:val="1"/>
          <w:lang w:eastAsia="en-US"/>
        </w:rPr>
        <w:t xml:space="preserve"> </w:t>
      </w:r>
      <w:r w:rsidRPr="002A53EE">
        <w:rPr>
          <w:lang w:eastAsia="en-US"/>
        </w:rPr>
        <w:t>мере</w:t>
      </w:r>
      <w:r w:rsidRPr="002A53EE">
        <w:rPr>
          <w:spacing w:val="1"/>
          <w:lang w:eastAsia="en-US"/>
        </w:rPr>
        <w:t xml:space="preserve"> </w:t>
      </w:r>
      <w:r w:rsidRPr="002A53EE">
        <w:rPr>
          <w:lang w:eastAsia="en-US"/>
        </w:rPr>
        <w:t>обеспечивают</w:t>
      </w:r>
      <w:r w:rsidRPr="002A53EE">
        <w:rPr>
          <w:spacing w:val="1"/>
          <w:lang w:eastAsia="en-US"/>
        </w:rPr>
        <w:t xml:space="preserve"> </w:t>
      </w:r>
      <w:r w:rsidRPr="002A53EE">
        <w:rPr>
          <w:lang w:eastAsia="en-US"/>
        </w:rPr>
        <w:t>передачу</w:t>
      </w:r>
      <w:r w:rsidRPr="002A53EE">
        <w:rPr>
          <w:spacing w:val="-57"/>
          <w:lang w:eastAsia="en-US"/>
        </w:rPr>
        <w:t xml:space="preserve"> </w:t>
      </w:r>
      <w:r w:rsidRPr="002A53EE">
        <w:rPr>
          <w:lang w:eastAsia="en-US"/>
        </w:rPr>
        <w:t>теплоносителя</w:t>
      </w:r>
      <w:r w:rsidRPr="002A53EE">
        <w:rPr>
          <w:spacing w:val="-2"/>
          <w:lang w:eastAsia="en-US"/>
        </w:rPr>
        <w:t xml:space="preserve"> </w:t>
      </w:r>
      <w:r w:rsidRPr="002A53EE">
        <w:rPr>
          <w:lang w:eastAsia="en-US"/>
        </w:rPr>
        <w:t>до</w:t>
      </w:r>
      <w:r w:rsidRPr="002A53EE">
        <w:rPr>
          <w:spacing w:val="2"/>
          <w:lang w:eastAsia="en-US"/>
        </w:rPr>
        <w:t xml:space="preserve"> </w:t>
      </w:r>
      <w:r w:rsidRPr="002A53EE">
        <w:rPr>
          <w:lang w:eastAsia="en-US"/>
        </w:rPr>
        <w:t>удаленных</w:t>
      </w:r>
      <w:r w:rsidRPr="002A53EE">
        <w:rPr>
          <w:spacing w:val="2"/>
          <w:lang w:eastAsia="en-US"/>
        </w:rPr>
        <w:t xml:space="preserve"> </w:t>
      </w:r>
      <w:r w:rsidRPr="002A53EE">
        <w:rPr>
          <w:lang w:eastAsia="en-US"/>
        </w:rPr>
        <w:t>потребителей.</w:t>
      </w:r>
    </w:p>
    <w:p w:rsidR="002A53EE" w:rsidRPr="002A53EE" w:rsidRDefault="002A53EE" w:rsidP="002A53EE">
      <w:pPr>
        <w:widowControl w:val="0"/>
        <w:autoSpaceDE w:val="0"/>
        <w:autoSpaceDN w:val="0"/>
        <w:spacing w:line="275" w:lineRule="exact"/>
        <w:ind w:left="785"/>
        <w:rPr>
          <w:lang w:eastAsia="en-US"/>
        </w:rPr>
      </w:pPr>
      <w:r w:rsidRPr="002A53EE">
        <w:rPr>
          <w:lang w:eastAsia="en-US"/>
        </w:rPr>
        <w:t>Существующие</w:t>
      </w:r>
      <w:r w:rsidRPr="002A53EE">
        <w:rPr>
          <w:spacing w:val="-3"/>
          <w:lang w:eastAsia="en-US"/>
        </w:rPr>
        <w:t xml:space="preserve"> </w:t>
      </w:r>
      <w:r w:rsidRPr="002A53EE">
        <w:rPr>
          <w:lang w:eastAsia="en-US"/>
        </w:rPr>
        <w:t>гидравлические</w:t>
      </w:r>
      <w:r w:rsidRPr="002A53EE">
        <w:rPr>
          <w:spacing w:val="-2"/>
          <w:lang w:eastAsia="en-US"/>
        </w:rPr>
        <w:t xml:space="preserve"> </w:t>
      </w:r>
      <w:r w:rsidRPr="002A53EE">
        <w:rPr>
          <w:lang w:eastAsia="en-US"/>
        </w:rPr>
        <w:t>режимы</w:t>
      </w:r>
      <w:r w:rsidRPr="002A53EE">
        <w:rPr>
          <w:spacing w:val="-2"/>
          <w:lang w:eastAsia="en-US"/>
        </w:rPr>
        <w:t xml:space="preserve"> </w:t>
      </w:r>
      <w:r w:rsidRPr="002A53EE">
        <w:rPr>
          <w:lang w:eastAsia="en-US"/>
        </w:rPr>
        <w:t>представлены</w:t>
      </w:r>
      <w:r w:rsidRPr="002A53EE">
        <w:rPr>
          <w:spacing w:val="-1"/>
          <w:lang w:eastAsia="en-US"/>
        </w:rPr>
        <w:t xml:space="preserve"> </w:t>
      </w:r>
      <w:r w:rsidRPr="002A53EE">
        <w:rPr>
          <w:lang w:eastAsia="en-US"/>
        </w:rPr>
        <w:t>в</w:t>
      </w:r>
      <w:r w:rsidRPr="002A53EE">
        <w:rPr>
          <w:spacing w:val="-3"/>
          <w:lang w:eastAsia="en-US"/>
        </w:rPr>
        <w:t xml:space="preserve"> </w:t>
      </w:r>
      <w:r w:rsidRPr="002A53EE">
        <w:rPr>
          <w:lang w:eastAsia="en-US"/>
        </w:rPr>
        <w:t>таблице</w:t>
      </w:r>
      <w:r w:rsidRPr="002A53EE">
        <w:rPr>
          <w:spacing w:val="-2"/>
          <w:lang w:eastAsia="en-US"/>
        </w:rPr>
        <w:t xml:space="preserve"> </w:t>
      </w:r>
      <w:r w:rsidRPr="002A53EE">
        <w:rPr>
          <w:lang w:eastAsia="en-US"/>
        </w:rPr>
        <w:t>1.3.6.</w:t>
      </w:r>
    </w:p>
    <w:p w:rsidR="002A53EE" w:rsidRPr="002A53EE" w:rsidRDefault="002A53EE" w:rsidP="002A53EE">
      <w:pPr>
        <w:widowControl w:val="0"/>
        <w:autoSpaceDE w:val="0"/>
        <w:autoSpaceDN w:val="0"/>
        <w:spacing w:before="43"/>
        <w:ind w:left="8320" w:right="133"/>
        <w:jc w:val="center"/>
        <w:rPr>
          <w:lang w:eastAsia="en-US"/>
        </w:rPr>
      </w:pPr>
      <w:r w:rsidRPr="002A53EE">
        <w:rPr>
          <w:lang w:eastAsia="en-US"/>
        </w:rPr>
        <w:t>Таблица</w:t>
      </w:r>
      <w:r w:rsidRPr="002A53EE">
        <w:rPr>
          <w:spacing w:val="-2"/>
          <w:lang w:eastAsia="en-US"/>
        </w:rPr>
        <w:t xml:space="preserve"> </w:t>
      </w:r>
      <w:r w:rsidRPr="002A53EE">
        <w:rPr>
          <w:lang w:eastAsia="en-US"/>
        </w:rPr>
        <w:t>1.3.6</w:t>
      </w:r>
    </w:p>
    <w:p w:rsidR="002A53EE" w:rsidRPr="002A53EE" w:rsidRDefault="002A53EE" w:rsidP="002A53EE">
      <w:pPr>
        <w:widowControl w:val="0"/>
        <w:autoSpaceDE w:val="0"/>
        <w:autoSpaceDN w:val="0"/>
        <w:spacing w:before="42" w:after="46"/>
        <w:ind w:left="2926" w:right="2980"/>
        <w:jc w:val="center"/>
        <w:rPr>
          <w:lang w:eastAsia="en-US"/>
        </w:rPr>
      </w:pPr>
      <w:r w:rsidRPr="002A53EE">
        <w:rPr>
          <w:u w:val="single"/>
          <w:lang w:eastAsia="en-US"/>
        </w:rPr>
        <w:t>Существующие</w:t>
      </w:r>
      <w:r w:rsidRPr="002A53EE">
        <w:rPr>
          <w:spacing w:val="-5"/>
          <w:u w:val="single"/>
          <w:lang w:eastAsia="en-US"/>
        </w:rPr>
        <w:t xml:space="preserve"> </w:t>
      </w:r>
      <w:r w:rsidRPr="002A53EE">
        <w:rPr>
          <w:u w:val="single"/>
          <w:lang w:eastAsia="en-US"/>
        </w:rPr>
        <w:t>гидравлические</w:t>
      </w:r>
      <w:r w:rsidRPr="002A53EE">
        <w:rPr>
          <w:spacing w:val="-4"/>
          <w:u w:val="single"/>
          <w:lang w:eastAsia="en-US"/>
        </w:rPr>
        <w:t xml:space="preserve"> </w:t>
      </w:r>
      <w:r w:rsidRPr="002A53EE">
        <w:rPr>
          <w:u w:val="single"/>
          <w:lang w:eastAsia="en-US"/>
        </w:rPr>
        <w:t>режимы</w:t>
      </w: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3687"/>
        <w:gridCol w:w="1700"/>
        <w:gridCol w:w="1419"/>
      </w:tblGrid>
      <w:tr w:rsidR="002A53EE" w:rsidRPr="002A53EE" w:rsidTr="00485166">
        <w:trPr>
          <w:trHeight w:val="230"/>
        </w:trPr>
        <w:tc>
          <w:tcPr>
            <w:tcW w:w="2835" w:type="dxa"/>
          </w:tcPr>
          <w:p w:rsidR="002A53EE" w:rsidRPr="002A53EE" w:rsidRDefault="002A53EE" w:rsidP="002A53EE">
            <w:pPr>
              <w:spacing w:line="210" w:lineRule="exact"/>
              <w:ind w:left="229" w:right="221"/>
              <w:jc w:val="center"/>
              <w:rPr>
                <w:b/>
                <w:sz w:val="20"/>
                <w:szCs w:val="22"/>
                <w:lang w:eastAsia="en-US"/>
              </w:rPr>
            </w:pPr>
            <w:r w:rsidRPr="002A53EE">
              <w:rPr>
                <w:b/>
                <w:sz w:val="20"/>
                <w:szCs w:val="22"/>
                <w:lang w:eastAsia="en-US"/>
              </w:rPr>
              <w:t>Наименование</w:t>
            </w:r>
            <w:r w:rsidRPr="002A53EE">
              <w:rPr>
                <w:b/>
                <w:spacing w:val="-5"/>
                <w:sz w:val="20"/>
                <w:szCs w:val="22"/>
                <w:lang w:eastAsia="en-US"/>
              </w:rPr>
              <w:t xml:space="preserve"> </w:t>
            </w:r>
            <w:r w:rsidRPr="002A53EE">
              <w:rPr>
                <w:b/>
                <w:sz w:val="20"/>
                <w:szCs w:val="22"/>
                <w:lang w:eastAsia="en-US"/>
              </w:rPr>
              <w:t>котельной</w:t>
            </w:r>
          </w:p>
        </w:tc>
        <w:tc>
          <w:tcPr>
            <w:tcW w:w="3687" w:type="dxa"/>
          </w:tcPr>
          <w:p w:rsidR="002A53EE" w:rsidRPr="002A53EE" w:rsidRDefault="002A53EE" w:rsidP="002A53EE">
            <w:pPr>
              <w:spacing w:line="210" w:lineRule="exact"/>
              <w:ind w:left="59" w:right="53"/>
              <w:jc w:val="center"/>
              <w:rPr>
                <w:b/>
                <w:sz w:val="20"/>
                <w:szCs w:val="22"/>
                <w:lang w:eastAsia="en-US"/>
              </w:rPr>
            </w:pPr>
            <w:r w:rsidRPr="002A53EE">
              <w:rPr>
                <w:b/>
                <w:sz w:val="20"/>
                <w:szCs w:val="22"/>
                <w:lang w:eastAsia="en-US"/>
              </w:rPr>
              <w:t>Контур</w:t>
            </w:r>
            <w:r w:rsidRPr="002A53EE">
              <w:rPr>
                <w:b/>
                <w:spacing w:val="-4"/>
                <w:sz w:val="20"/>
                <w:szCs w:val="22"/>
                <w:lang w:eastAsia="en-US"/>
              </w:rPr>
              <w:t xml:space="preserve"> </w:t>
            </w:r>
            <w:r w:rsidRPr="002A53EE">
              <w:rPr>
                <w:b/>
                <w:sz w:val="20"/>
                <w:szCs w:val="22"/>
                <w:lang w:eastAsia="en-US"/>
              </w:rPr>
              <w:t>отопление</w:t>
            </w:r>
            <w:r w:rsidRPr="002A53EE">
              <w:rPr>
                <w:b/>
                <w:spacing w:val="-3"/>
                <w:sz w:val="20"/>
                <w:szCs w:val="22"/>
                <w:lang w:eastAsia="en-US"/>
              </w:rPr>
              <w:t xml:space="preserve"> </w:t>
            </w:r>
            <w:r w:rsidRPr="002A53EE">
              <w:rPr>
                <w:b/>
                <w:sz w:val="20"/>
                <w:szCs w:val="22"/>
                <w:lang w:eastAsia="en-US"/>
              </w:rPr>
              <w:t>или</w:t>
            </w:r>
            <w:r w:rsidRPr="002A53EE">
              <w:rPr>
                <w:b/>
                <w:spacing w:val="-5"/>
                <w:sz w:val="20"/>
                <w:szCs w:val="22"/>
                <w:lang w:eastAsia="en-US"/>
              </w:rPr>
              <w:t xml:space="preserve"> </w:t>
            </w:r>
            <w:r w:rsidRPr="002A53EE">
              <w:rPr>
                <w:b/>
                <w:sz w:val="20"/>
                <w:szCs w:val="22"/>
                <w:lang w:eastAsia="en-US"/>
              </w:rPr>
              <w:t>ГВС</w:t>
            </w:r>
          </w:p>
        </w:tc>
        <w:tc>
          <w:tcPr>
            <w:tcW w:w="1700" w:type="dxa"/>
          </w:tcPr>
          <w:p w:rsidR="002A53EE" w:rsidRPr="002A53EE" w:rsidRDefault="002A53EE" w:rsidP="002A53EE">
            <w:pPr>
              <w:spacing w:line="210" w:lineRule="exact"/>
              <w:ind w:left="348" w:right="339"/>
              <w:jc w:val="center"/>
              <w:rPr>
                <w:b/>
                <w:sz w:val="20"/>
                <w:szCs w:val="22"/>
                <w:lang w:eastAsia="en-US"/>
              </w:rPr>
            </w:pPr>
            <w:r w:rsidRPr="002A53EE">
              <w:rPr>
                <w:b/>
                <w:sz w:val="20"/>
                <w:szCs w:val="22"/>
                <w:lang w:eastAsia="en-US"/>
              </w:rPr>
              <w:t>Р1,</w:t>
            </w:r>
            <w:r w:rsidRPr="002A53EE">
              <w:rPr>
                <w:b/>
                <w:spacing w:val="-1"/>
                <w:sz w:val="20"/>
                <w:szCs w:val="22"/>
                <w:lang w:eastAsia="en-US"/>
              </w:rPr>
              <w:t xml:space="preserve"> </w:t>
            </w:r>
            <w:r w:rsidRPr="002A53EE">
              <w:rPr>
                <w:b/>
                <w:sz w:val="20"/>
                <w:szCs w:val="22"/>
                <w:lang w:eastAsia="en-US"/>
              </w:rPr>
              <w:t>кгс/см</w:t>
            </w:r>
            <w:r w:rsidRPr="002A53EE">
              <w:rPr>
                <w:b/>
                <w:sz w:val="20"/>
                <w:szCs w:val="22"/>
                <w:vertAlign w:val="superscript"/>
                <w:lang w:eastAsia="en-US"/>
              </w:rPr>
              <w:t>2</w:t>
            </w:r>
          </w:p>
        </w:tc>
        <w:tc>
          <w:tcPr>
            <w:tcW w:w="1419" w:type="dxa"/>
          </w:tcPr>
          <w:p w:rsidR="002A53EE" w:rsidRPr="002A53EE" w:rsidRDefault="002A53EE" w:rsidP="002A53EE">
            <w:pPr>
              <w:spacing w:line="210" w:lineRule="exact"/>
              <w:ind w:left="208" w:right="198"/>
              <w:jc w:val="center"/>
              <w:rPr>
                <w:b/>
                <w:sz w:val="20"/>
                <w:szCs w:val="22"/>
                <w:lang w:eastAsia="en-US"/>
              </w:rPr>
            </w:pPr>
            <w:r w:rsidRPr="002A53EE">
              <w:rPr>
                <w:b/>
                <w:sz w:val="20"/>
                <w:szCs w:val="22"/>
                <w:lang w:eastAsia="en-US"/>
              </w:rPr>
              <w:t>Р2,</w:t>
            </w:r>
            <w:r w:rsidRPr="002A53EE">
              <w:rPr>
                <w:b/>
                <w:spacing w:val="-1"/>
                <w:sz w:val="20"/>
                <w:szCs w:val="22"/>
                <w:lang w:eastAsia="en-US"/>
              </w:rPr>
              <w:t xml:space="preserve"> </w:t>
            </w:r>
            <w:r w:rsidRPr="002A53EE">
              <w:rPr>
                <w:b/>
                <w:sz w:val="20"/>
                <w:szCs w:val="22"/>
                <w:lang w:eastAsia="en-US"/>
              </w:rPr>
              <w:t>кгс/см</w:t>
            </w:r>
            <w:r w:rsidRPr="002A53EE">
              <w:rPr>
                <w:b/>
                <w:sz w:val="20"/>
                <w:szCs w:val="22"/>
                <w:vertAlign w:val="superscript"/>
                <w:lang w:eastAsia="en-US"/>
              </w:rPr>
              <w:t>2</w:t>
            </w:r>
          </w:p>
        </w:tc>
      </w:tr>
      <w:tr w:rsidR="002A53EE" w:rsidRPr="002A53EE" w:rsidTr="00485166">
        <w:trPr>
          <w:trHeight w:val="230"/>
        </w:trPr>
        <w:tc>
          <w:tcPr>
            <w:tcW w:w="2835" w:type="dxa"/>
          </w:tcPr>
          <w:p w:rsidR="002A53EE" w:rsidRPr="002A53EE" w:rsidRDefault="002A53EE" w:rsidP="002A53EE">
            <w:pPr>
              <w:spacing w:line="210" w:lineRule="exact"/>
              <w:ind w:left="226" w:right="221"/>
              <w:jc w:val="center"/>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№1</w:t>
            </w:r>
          </w:p>
        </w:tc>
        <w:tc>
          <w:tcPr>
            <w:tcW w:w="3687" w:type="dxa"/>
          </w:tcPr>
          <w:p w:rsidR="002A53EE" w:rsidRPr="002A53EE" w:rsidRDefault="002A53EE" w:rsidP="002A53EE">
            <w:pPr>
              <w:spacing w:line="210" w:lineRule="exact"/>
              <w:ind w:left="59" w:right="55"/>
              <w:jc w:val="center"/>
              <w:rPr>
                <w:sz w:val="20"/>
                <w:szCs w:val="22"/>
                <w:lang w:eastAsia="en-US"/>
              </w:rPr>
            </w:pPr>
            <w:r w:rsidRPr="002A53EE">
              <w:rPr>
                <w:sz w:val="20"/>
                <w:szCs w:val="22"/>
                <w:lang w:eastAsia="en-US"/>
              </w:rPr>
              <w:t>Отопление</w:t>
            </w:r>
            <w:r w:rsidRPr="002A53EE">
              <w:rPr>
                <w:spacing w:val="-2"/>
                <w:sz w:val="20"/>
                <w:szCs w:val="22"/>
                <w:lang w:eastAsia="en-US"/>
              </w:rPr>
              <w:t xml:space="preserve"> </w:t>
            </w:r>
            <w:r w:rsidRPr="002A53EE">
              <w:rPr>
                <w:sz w:val="20"/>
                <w:szCs w:val="22"/>
                <w:lang w:eastAsia="en-US"/>
              </w:rPr>
              <w:t>и</w:t>
            </w:r>
            <w:r w:rsidRPr="002A53EE">
              <w:rPr>
                <w:spacing w:val="-4"/>
                <w:sz w:val="20"/>
                <w:szCs w:val="22"/>
                <w:lang w:eastAsia="en-US"/>
              </w:rPr>
              <w:t xml:space="preserve"> </w:t>
            </w:r>
            <w:r w:rsidRPr="002A53EE">
              <w:rPr>
                <w:sz w:val="20"/>
                <w:szCs w:val="22"/>
                <w:lang w:eastAsia="en-US"/>
              </w:rPr>
              <w:t>ГВС</w:t>
            </w:r>
          </w:p>
        </w:tc>
        <w:tc>
          <w:tcPr>
            <w:tcW w:w="1700" w:type="dxa"/>
          </w:tcPr>
          <w:p w:rsidR="002A53EE" w:rsidRPr="002A53EE" w:rsidRDefault="002A53EE" w:rsidP="002A53EE">
            <w:pPr>
              <w:spacing w:line="210" w:lineRule="exact"/>
              <w:ind w:left="348" w:right="338"/>
              <w:jc w:val="center"/>
              <w:rPr>
                <w:sz w:val="20"/>
                <w:szCs w:val="22"/>
                <w:lang w:eastAsia="en-US"/>
              </w:rPr>
            </w:pPr>
            <w:r w:rsidRPr="002A53EE">
              <w:rPr>
                <w:sz w:val="20"/>
                <w:szCs w:val="22"/>
                <w:lang w:eastAsia="en-US"/>
              </w:rPr>
              <w:t>7,5</w:t>
            </w:r>
          </w:p>
        </w:tc>
        <w:tc>
          <w:tcPr>
            <w:tcW w:w="1419" w:type="dxa"/>
          </w:tcPr>
          <w:p w:rsidR="002A53EE" w:rsidRPr="002A53EE" w:rsidRDefault="002A53EE" w:rsidP="002A53EE">
            <w:pPr>
              <w:spacing w:line="210" w:lineRule="exact"/>
              <w:ind w:left="204" w:right="198"/>
              <w:jc w:val="center"/>
              <w:rPr>
                <w:sz w:val="20"/>
                <w:szCs w:val="22"/>
                <w:lang w:eastAsia="en-US"/>
              </w:rPr>
            </w:pPr>
            <w:r w:rsidRPr="002A53EE">
              <w:rPr>
                <w:sz w:val="20"/>
                <w:szCs w:val="22"/>
                <w:lang w:eastAsia="en-US"/>
              </w:rPr>
              <w:t>5,5</w:t>
            </w:r>
          </w:p>
        </w:tc>
      </w:tr>
      <w:tr w:rsidR="002A53EE" w:rsidRPr="002A53EE" w:rsidTr="00485166">
        <w:trPr>
          <w:trHeight w:val="230"/>
        </w:trPr>
        <w:tc>
          <w:tcPr>
            <w:tcW w:w="2835" w:type="dxa"/>
          </w:tcPr>
          <w:p w:rsidR="002A53EE" w:rsidRPr="002A53EE" w:rsidRDefault="002A53EE" w:rsidP="002A53EE">
            <w:pPr>
              <w:spacing w:line="210" w:lineRule="exact"/>
              <w:ind w:left="226" w:right="221"/>
              <w:jc w:val="center"/>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№2</w:t>
            </w:r>
          </w:p>
        </w:tc>
        <w:tc>
          <w:tcPr>
            <w:tcW w:w="3687" w:type="dxa"/>
          </w:tcPr>
          <w:p w:rsidR="002A53EE" w:rsidRPr="002A53EE" w:rsidRDefault="002A53EE" w:rsidP="002A53EE">
            <w:pPr>
              <w:spacing w:line="210" w:lineRule="exact"/>
              <w:ind w:left="59" w:right="54"/>
              <w:jc w:val="center"/>
              <w:rPr>
                <w:sz w:val="20"/>
                <w:szCs w:val="22"/>
                <w:lang w:eastAsia="en-US"/>
              </w:rPr>
            </w:pPr>
            <w:r w:rsidRPr="002A53EE">
              <w:rPr>
                <w:sz w:val="20"/>
                <w:szCs w:val="22"/>
                <w:lang w:eastAsia="en-US"/>
              </w:rPr>
              <w:t>Отопление</w:t>
            </w:r>
          </w:p>
        </w:tc>
        <w:tc>
          <w:tcPr>
            <w:tcW w:w="1700" w:type="dxa"/>
          </w:tcPr>
          <w:p w:rsidR="002A53EE" w:rsidRPr="002A53EE" w:rsidRDefault="002A53EE" w:rsidP="002A53EE">
            <w:pPr>
              <w:spacing w:line="210" w:lineRule="exact"/>
              <w:ind w:left="348" w:right="337"/>
              <w:jc w:val="center"/>
              <w:rPr>
                <w:sz w:val="20"/>
                <w:szCs w:val="22"/>
                <w:lang w:eastAsia="en-US"/>
              </w:rPr>
            </w:pPr>
            <w:r w:rsidRPr="002A53EE">
              <w:rPr>
                <w:sz w:val="20"/>
                <w:szCs w:val="22"/>
                <w:lang w:eastAsia="en-US"/>
              </w:rPr>
              <w:t>7,5</w:t>
            </w:r>
          </w:p>
        </w:tc>
        <w:tc>
          <w:tcPr>
            <w:tcW w:w="1419" w:type="dxa"/>
          </w:tcPr>
          <w:p w:rsidR="002A53EE" w:rsidRPr="002A53EE" w:rsidRDefault="002A53EE" w:rsidP="002A53EE">
            <w:pPr>
              <w:spacing w:line="210" w:lineRule="exact"/>
              <w:ind w:left="204" w:right="198"/>
              <w:jc w:val="center"/>
              <w:rPr>
                <w:sz w:val="20"/>
                <w:szCs w:val="22"/>
                <w:lang w:eastAsia="en-US"/>
              </w:rPr>
            </w:pPr>
            <w:r w:rsidRPr="002A53EE">
              <w:rPr>
                <w:sz w:val="20"/>
                <w:szCs w:val="22"/>
                <w:lang w:eastAsia="en-US"/>
              </w:rPr>
              <w:t>5,5</w:t>
            </w:r>
          </w:p>
        </w:tc>
      </w:tr>
    </w:tbl>
    <w:p w:rsidR="002A53EE" w:rsidRPr="002A53EE" w:rsidRDefault="002A53EE" w:rsidP="002A53EE">
      <w:pPr>
        <w:widowControl w:val="0"/>
        <w:autoSpaceDE w:val="0"/>
        <w:autoSpaceDN w:val="0"/>
        <w:spacing w:before="120"/>
        <w:ind w:left="561"/>
        <w:outlineLvl w:val="2"/>
        <w:rPr>
          <w:b/>
          <w:bCs/>
          <w:i/>
          <w:iCs/>
          <w:lang w:eastAsia="en-US"/>
        </w:rPr>
      </w:pPr>
      <w:r w:rsidRPr="002A53EE">
        <w:rPr>
          <w:b/>
          <w:bCs/>
          <w:i/>
          <w:iCs/>
          <w:lang w:eastAsia="en-US"/>
        </w:rPr>
        <w:t>и)</w:t>
      </w:r>
      <w:r w:rsidRPr="002A53EE">
        <w:rPr>
          <w:b/>
          <w:bCs/>
          <w:i/>
          <w:iCs/>
          <w:spacing w:val="-3"/>
          <w:lang w:eastAsia="en-US"/>
        </w:rPr>
        <w:t xml:space="preserve"> </w:t>
      </w:r>
      <w:r w:rsidRPr="002A53EE">
        <w:rPr>
          <w:b/>
          <w:bCs/>
          <w:i/>
          <w:iCs/>
          <w:lang w:eastAsia="en-US"/>
        </w:rPr>
        <w:t>статистика</w:t>
      </w:r>
      <w:r w:rsidRPr="002A53EE">
        <w:rPr>
          <w:b/>
          <w:bCs/>
          <w:i/>
          <w:iCs/>
          <w:spacing w:val="-1"/>
          <w:lang w:eastAsia="en-US"/>
        </w:rPr>
        <w:t xml:space="preserve"> </w:t>
      </w:r>
      <w:r w:rsidRPr="002A53EE">
        <w:rPr>
          <w:b/>
          <w:bCs/>
          <w:i/>
          <w:iCs/>
          <w:lang w:eastAsia="en-US"/>
        </w:rPr>
        <w:t>отказов</w:t>
      </w:r>
      <w:r w:rsidRPr="002A53EE">
        <w:rPr>
          <w:b/>
          <w:bCs/>
          <w:i/>
          <w:iCs/>
          <w:spacing w:val="-4"/>
          <w:lang w:eastAsia="en-US"/>
        </w:rPr>
        <w:t xml:space="preserve"> </w:t>
      </w:r>
      <w:r w:rsidRPr="002A53EE">
        <w:rPr>
          <w:b/>
          <w:bCs/>
          <w:i/>
          <w:iCs/>
          <w:lang w:eastAsia="en-US"/>
        </w:rPr>
        <w:t>тепловых</w:t>
      </w:r>
      <w:r w:rsidRPr="002A53EE">
        <w:rPr>
          <w:b/>
          <w:bCs/>
          <w:i/>
          <w:iCs/>
          <w:spacing w:val="-1"/>
          <w:lang w:eastAsia="en-US"/>
        </w:rPr>
        <w:t xml:space="preserve"> </w:t>
      </w:r>
      <w:r w:rsidRPr="002A53EE">
        <w:rPr>
          <w:b/>
          <w:bCs/>
          <w:i/>
          <w:iCs/>
          <w:lang w:eastAsia="en-US"/>
        </w:rPr>
        <w:t>сетей</w:t>
      </w:r>
      <w:r w:rsidRPr="002A53EE">
        <w:rPr>
          <w:b/>
          <w:bCs/>
          <w:i/>
          <w:iCs/>
          <w:spacing w:val="-2"/>
          <w:lang w:eastAsia="en-US"/>
        </w:rPr>
        <w:t xml:space="preserve"> </w:t>
      </w:r>
      <w:r w:rsidRPr="002A53EE">
        <w:rPr>
          <w:b/>
          <w:bCs/>
          <w:i/>
          <w:iCs/>
          <w:lang w:eastAsia="en-US"/>
        </w:rPr>
        <w:t>(аварийных</w:t>
      </w:r>
      <w:r w:rsidRPr="002A53EE">
        <w:rPr>
          <w:b/>
          <w:bCs/>
          <w:i/>
          <w:iCs/>
          <w:spacing w:val="-1"/>
          <w:lang w:eastAsia="en-US"/>
        </w:rPr>
        <w:t xml:space="preserve"> </w:t>
      </w:r>
      <w:r w:rsidRPr="002A53EE">
        <w:rPr>
          <w:b/>
          <w:bCs/>
          <w:i/>
          <w:iCs/>
          <w:lang w:eastAsia="en-US"/>
        </w:rPr>
        <w:t>ситуаций)</w:t>
      </w:r>
      <w:r w:rsidRPr="002A53EE">
        <w:rPr>
          <w:b/>
          <w:bCs/>
          <w:i/>
          <w:iCs/>
          <w:spacing w:val="-2"/>
          <w:lang w:eastAsia="en-US"/>
        </w:rPr>
        <w:t xml:space="preserve"> </w:t>
      </w:r>
      <w:r w:rsidRPr="002A53EE">
        <w:rPr>
          <w:b/>
          <w:bCs/>
          <w:i/>
          <w:iCs/>
          <w:lang w:eastAsia="en-US"/>
        </w:rPr>
        <w:t>за</w:t>
      </w:r>
      <w:r w:rsidRPr="002A53EE">
        <w:rPr>
          <w:b/>
          <w:bCs/>
          <w:i/>
          <w:iCs/>
          <w:spacing w:val="-2"/>
          <w:lang w:eastAsia="en-US"/>
        </w:rPr>
        <w:t xml:space="preserve"> </w:t>
      </w:r>
      <w:proofErr w:type="gramStart"/>
      <w:r w:rsidRPr="002A53EE">
        <w:rPr>
          <w:b/>
          <w:bCs/>
          <w:i/>
          <w:iCs/>
          <w:lang w:eastAsia="en-US"/>
        </w:rPr>
        <w:t>последние</w:t>
      </w:r>
      <w:proofErr w:type="gramEnd"/>
      <w:r w:rsidRPr="002A53EE">
        <w:rPr>
          <w:b/>
          <w:bCs/>
          <w:i/>
          <w:iCs/>
          <w:spacing w:val="-3"/>
          <w:lang w:eastAsia="en-US"/>
        </w:rPr>
        <w:t xml:space="preserve"> </w:t>
      </w:r>
      <w:r w:rsidRPr="002A53EE">
        <w:rPr>
          <w:b/>
          <w:bCs/>
          <w:i/>
          <w:iCs/>
          <w:lang w:eastAsia="en-US"/>
        </w:rPr>
        <w:t>5</w:t>
      </w:r>
      <w:r w:rsidRPr="002A53EE">
        <w:rPr>
          <w:b/>
          <w:bCs/>
          <w:i/>
          <w:iCs/>
          <w:spacing w:val="-1"/>
          <w:lang w:eastAsia="en-US"/>
        </w:rPr>
        <w:t xml:space="preserve"> </w:t>
      </w:r>
      <w:r w:rsidRPr="002A53EE">
        <w:rPr>
          <w:b/>
          <w:bCs/>
          <w:i/>
          <w:iCs/>
          <w:lang w:eastAsia="en-US"/>
        </w:rPr>
        <w:t>лет</w:t>
      </w:r>
    </w:p>
    <w:p w:rsidR="002A53EE" w:rsidRPr="002A53EE" w:rsidRDefault="002A53EE" w:rsidP="002A53EE">
      <w:pPr>
        <w:widowControl w:val="0"/>
        <w:autoSpaceDE w:val="0"/>
        <w:autoSpaceDN w:val="0"/>
        <w:spacing w:before="118"/>
        <w:ind w:left="785"/>
        <w:jc w:val="both"/>
        <w:rPr>
          <w:lang w:eastAsia="en-US"/>
        </w:rPr>
      </w:pPr>
      <w:r w:rsidRPr="002A53EE">
        <w:rPr>
          <w:lang w:eastAsia="en-US"/>
        </w:rPr>
        <w:t>Показатели</w:t>
      </w:r>
      <w:r w:rsidRPr="002A53EE">
        <w:rPr>
          <w:spacing w:val="-3"/>
          <w:lang w:eastAsia="en-US"/>
        </w:rPr>
        <w:t xml:space="preserve"> </w:t>
      </w:r>
      <w:r w:rsidRPr="002A53EE">
        <w:rPr>
          <w:lang w:eastAsia="en-US"/>
        </w:rPr>
        <w:t>повреждаемости</w:t>
      </w:r>
      <w:r w:rsidRPr="002A53EE">
        <w:rPr>
          <w:spacing w:val="-3"/>
          <w:lang w:eastAsia="en-US"/>
        </w:rPr>
        <w:t xml:space="preserve"> </w:t>
      </w:r>
      <w:r w:rsidRPr="002A53EE">
        <w:rPr>
          <w:lang w:eastAsia="en-US"/>
        </w:rPr>
        <w:t>системы</w:t>
      </w:r>
      <w:r w:rsidRPr="002A53EE">
        <w:rPr>
          <w:spacing w:val="-3"/>
          <w:lang w:eastAsia="en-US"/>
        </w:rPr>
        <w:t xml:space="preserve"> </w:t>
      </w:r>
      <w:r w:rsidRPr="002A53EE">
        <w:rPr>
          <w:lang w:eastAsia="en-US"/>
        </w:rPr>
        <w:t>теплоснабжения</w:t>
      </w:r>
      <w:r w:rsidRPr="002A53EE">
        <w:rPr>
          <w:spacing w:val="-3"/>
          <w:lang w:eastAsia="en-US"/>
        </w:rPr>
        <w:t xml:space="preserve"> </w:t>
      </w:r>
      <w:r w:rsidRPr="002A53EE">
        <w:rPr>
          <w:lang w:eastAsia="en-US"/>
        </w:rPr>
        <w:t>котельной</w:t>
      </w:r>
      <w:r w:rsidRPr="002A53EE">
        <w:rPr>
          <w:spacing w:val="-3"/>
          <w:lang w:eastAsia="en-US"/>
        </w:rPr>
        <w:t xml:space="preserve"> </w:t>
      </w:r>
      <w:r w:rsidRPr="002A53EE">
        <w:rPr>
          <w:lang w:eastAsia="en-US"/>
        </w:rPr>
        <w:t>№1.</w:t>
      </w:r>
    </w:p>
    <w:p w:rsidR="002A53EE" w:rsidRPr="002A53EE" w:rsidRDefault="002A53EE" w:rsidP="002A53EE">
      <w:pPr>
        <w:widowControl w:val="0"/>
        <w:autoSpaceDE w:val="0"/>
        <w:autoSpaceDN w:val="0"/>
        <w:rPr>
          <w:sz w:val="26"/>
          <w:lang w:eastAsia="en-US"/>
        </w:rPr>
      </w:pPr>
    </w:p>
    <w:p w:rsidR="002A53EE" w:rsidRPr="002A53EE" w:rsidRDefault="002A53EE" w:rsidP="002A53EE">
      <w:pPr>
        <w:widowControl w:val="0"/>
        <w:autoSpaceDE w:val="0"/>
        <w:autoSpaceDN w:val="0"/>
        <w:spacing w:after="47"/>
        <w:ind w:right="267"/>
        <w:jc w:val="right"/>
        <w:rPr>
          <w:lang w:eastAsia="en-US"/>
        </w:rPr>
      </w:pPr>
      <w:r w:rsidRPr="002A53EE">
        <w:rPr>
          <w:lang w:eastAsia="en-US"/>
        </w:rPr>
        <w:t>Таблица</w:t>
      </w:r>
      <w:r w:rsidRPr="002A53EE">
        <w:rPr>
          <w:spacing w:val="-2"/>
          <w:lang w:eastAsia="en-US"/>
        </w:rPr>
        <w:t xml:space="preserve"> </w:t>
      </w:r>
      <w:r w:rsidRPr="002A53EE">
        <w:rPr>
          <w:lang w:eastAsia="en-US"/>
        </w:rPr>
        <w:t>1.3.7</w:t>
      </w: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3"/>
        <w:gridCol w:w="850"/>
        <w:gridCol w:w="850"/>
        <w:gridCol w:w="850"/>
        <w:gridCol w:w="772"/>
        <w:gridCol w:w="709"/>
      </w:tblGrid>
      <w:tr w:rsidR="002A53EE" w:rsidRPr="002A53EE" w:rsidTr="00485166">
        <w:trPr>
          <w:trHeight w:val="230"/>
        </w:trPr>
        <w:tc>
          <w:tcPr>
            <w:tcW w:w="5603" w:type="dxa"/>
          </w:tcPr>
          <w:p w:rsidR="002A53EE" w:rsidRPr="002A53EE" w:rsidRDefault="002A53EE" w:rsidP="002A53EE">
            <w:pPr>
              <w:spacing w:line="210" w:lineRule="exact"/>
              <w:ind w:left="1595"/>
              <w:rPr>
                <w:b/>
                <w:sz w:val="20"/>
                <w:szCs w:val="22"/>
                <w:lang w:eastAsia="en-US"/>
              </w:rPr>
            </w:pPr>
            <w:r w:rsidRPr="002A53EE">
              <w:rPr>
                <w:b/>
                <w:sz w:val="20"/>
                <w:szCs w:val="22"/>
                <w:lang w:eastAsia="en-US"/>
              </w:rPr>
              <w:t>Наименование</w:t>
            </w:r>
            <w:r w:rsidRPr="002A53EE">
              <w:rPr>
                <w:b/>
                <w:spacing w:val="-6"/>
                <w:sz w:val="20"/>
                <w:szCs w:val="22"/>
                <w:lang w:eastAsia="en-US"/>
              </w:rPr>
              <w:t xml:space="preserve"> </w:t>
            </w:r>
            <w:r w:rsidRPr="002A53EE">
              <w:rPr>
                <w:b/>
                <w:sz w:val="20"/>
                <w:szCs w:val="22"/>
                <w:lang w:eastAsia="en-US"/>
              </w:rPr>
              <w:t>показателя</w:t>
            </w:r>
          </w:p>
        </w:tc>
        <w:tc>
          <w:tcPr>
            <w:tcW w:w="850" w:type="dxa"/>
          </w:tcPr>
          <w:p w:rsidR="002A53EE" w:rsidRPr="002A53EE" w:rsidRDefault="002A53EE" w:rsidP="002A53EE">
            <w:pPr>
              <w:spacing w:line="210" w:lineRule="exact"/>
              <w:ind w:left="145" w:right="144"/>
              <w:jc w:val="center"/>
              <w:rPr>
                <w:b/>
                <w:sz w:val="20"/>
                <w:szCs w:val="22"/>
                <w:lang w:eastAsia="en-US"/>
              </w:rPr>
            </w:pPr>
            <w:r w:rsidRPr="002A53EE">
              <w:rPr>
                <w:b/>
                <w:sz w:val="20"/>
                <w:szCs w:val="22"/>
                <w:lang w:eastAsia="en-US"/>
              </w:rPr>
              <w:t>2018</w:t>
            </w:r>
          </w:p>
        </w:tc>
        <w:tc>
          <w:tcPr>
            <w:tcW w:w="850" w:type="dxa"/>
          </w:tcPr>
          <w:p w:rsidR="002A53EE" w:rsidRPr="002A53EE" w:rsidRDefault="002A53EE" w:rsidP="002A53EE">
            <w:pPr>
              <w:spacing w:line="210" w:lineRule="exact"/>
              <w:ind w:left="145" w:right="144"/>
              <w:jc w:val="center"/>
              <w:rPr>
                <w:b/>
                <w:sz w:val="20"/>
                <w:szCs w:val="22"/>
                <w:lang w:eastAsia="en-US"/>
              </w:rPr>
            </w:pPr>
            <w:r w:rsidRPr="002A53EE">
              <w:rPr>
                <w:b/>
                <w:sz w:val="20"/>
                <w:szCs w:val="22"/>
                <w:lang w:eastAsia="en-US"/>
              </w:rPr>
              <w:t>2019</w:t>
            </w:r>
          </w:p>
        </w:tc>
        <w:tc>
          <w:tcPr>
            <w:tcW w:w="850" w:type="dxa"/>
          </w:tcPr>
          <w:p w:rsidR="002A53EE" w:rsidRPr="002A53EE" w:rsidRDefault="002A53EE" w:rsidP="002A53EE">
            <w:pPr>
              <w:spacing w:line="210" w:lineRule="exact"/>
              <w:ind w:left="145" w:right="144"/>
              <w:jc w:val="center"/>
              <w:rPr>
                <w:b/>
                <w:sz w:val="20"/>
                <w:szCs w:val="22"/>
                <w:lang w:eastAsia="en-US"/>
              </w:rPr>
            </w:pPr>
            <w:r w:rsidRPr="002A53EE">
              <w:rPr>
                <w:b/>
                <w:sz w:val="20"/>
                <w:szCs w:val="22"/>
                <w:lang w:eastAsia="en-US"/>
              </w:rPr>
              <w:t>2020</w:t>
            </w:r>
          </w:p>
        </w:tc>
        <w:tc>
          <w:tcPr>
            <w:tcW w:w="772" w:type="dxa"/>
          </w:tcPr>
          <w:p w:rsidR="002A53EE" w:rsidRPr="002A53EE" w:rsidRDefault="002A53EE" w:rsidP="002A53EE">
            <w:pPr>
              <w:spacing w:line="210" w:lineRule="exact"/>
              <w:ind w:left="145" w:right="144"/>
              <w:jc w:val="center"/>
              <w:rPr>
                <w:b/>
                <w:sz w:val="20"/>
                <w:szCs w:val="22"/>
                <w:lang w:eastAsia="en-US"/>
              </w:rPr>
            </w:pPr>
            <w:r w:rsidRPr="002A53EE">
              <w:rPr>
                <w:b/>
                <w:sz w:val="20"/>
                <w:szCs w:val="22"/>
                <w:lang w:eastAsia="en-US"/>
              </w:rPr>
              <w:t>2021</w:t>
            </w:r>
          </w:p>
        </w:tc>
        <w:tc>
          <w:tcPr>
            <w:tcW w:w="709" w:type="dxa"/>
          </w:tcPr>
          <w:p w:rsidR="002A53EE" w:rsidRPr="002A53EE" w:rsidRDefault="002A53EE" w:rsidP="002A53EE">
            <w:pPr>
              <w:spacing w:line="210" w:lineRule="exact"/>
              <w:ind w:left="145" w:right="144"/>
              <w:jc w:val="center"/>
              <w:rPr>
                <w:b/>
                <w:sz w:val="20"/>
                <w:szCs w:val="22"/>
                <w:lang w:eastAsia="en-US"/>
              </w:rPr>
            </w:pPr>
            <w:r w:rsidRPr="002A53EE">
              <w:rPr>
                <w:b/>
                <w:sz w:val="20"/>
                <w:szCs w:val="22"/>
                <w:lang w:eastAsia="en-US"/>
              </w:rPr>
              <w:t>2022</w:t>
            </w:r>
          </w:p>
        </w:tc>
      </w:tr>
      <w:tr w:rsidR="002A53EE" w:rsidRPr="002A53EE" w:rsidTr="00485166">
        <w:trPr>
          <w:trHeight w:val="460"/>
        </w:trPr>
        <w:tc>
          <w:tcPr>
            <w:tcW w:w="5603" w:type="dxa"/>
          </w:tcPr>
          <w:p w:rsidR="002A53EE" w:rsidRPr="00C35F9B" w:rsidRDefault="002A53EE" w:rsidP="002A53EE">
            <w:pPr>
              <w:spacing w:line="223" w:lineRule="exact"/>
              <w:ind w:left="107"/>
              <w:rPr>
                <w:sz w:val="20"/>
                <w:szCs w:val="22"/>
                <w:lang w:val="ru-RU" w:eastAsia="en-US"/>
              </w:rPr>
            </w:pPr>
            <w:r w:rsidRPr="00C35F9B">
              <w:rPr>
                <w:sz w:val="20"/>
                <w:szCs w:val="22"/>
                <w:lang w:val="ru-RU" w:eastAsia="en-US"/>
              </w:rPr>
              <w:t>Повреждения</w:t>
            </w:r>
            <w:r w:rsidRPr="00C35F9B">
              <w:rPr>
                <w:spacing w:val="1"/>
                <w:sz w:val="20"/>
                <w:szCs w:val="22"/>
                <w:lang w:val="ru-RU" w:eastAsia="en-US"/>
              </w:rPr>
              <w:t xml:space="preserve"> </w:t>
            </w:r>
            <w:r w:rsidRPr="00C35F9B">
              <w:rPr>
                <w:sz w:val="20"/>
                <w:szCs w:val="22"/>
                <w:lang w:val="ru-RU" w:eastAsia="en-US"/>
              </w:rPr>
              <w:t>в</w:t>
            </w:r>
            <w:r w:rsidRPr="00C35F9B">
              <w:rPr>
                <w:spacing w:val="2"/>
                <w:sz w:val="20"/>
                <w:szCs w:val="22"/>
                <w:lang w:val="ru-RU" w:eastAsia="en-US"/>
              </w:rPr>
              <w:t xml:space="preserve"> </w:t>
            </w:r>
            <w:r w:rsidRPr="00C35F9B">
              <w:rPr>
                <w:sz w:val="20"/>
                <w:szCs w:val="22"/>
                <w:lang w:val="ru-RU" w:eastAsia="en-US"/>
              </w:rPr>
              <w:t>магистральных</w:t>
            </w:r>
            <w:r w:rsidRPr="00C35F9B">
              <w:rPr>
                <w:spacing w:val="1"/>
                <w:sz w:val="20"/>
                <w:szCs w:val="22"/>
                <w:lang w:val="ru-RU" w:eastAsia="en-US"/>
              </w:rPr>
              <w:t xml:space="preserve"> </w:t>
            </w:r>
            <w:r w:rsidRPr="00C35F9B">
              <w:rPr>
                <w:sz w:val="20"/>
                <w:szCs w:val="22"/>
                <w:lang w:val="ru-RU" w:eastAsia="en-US"/>
              </w:rPr>
              <w:t>тепловых</w:t>
            </w:r>
            <w:r w:rsidRPr="00C35F9B">
              <w:rPr>
                <w:spacing w:val="1"/>
                <w:sz w:val="20"/>
                <w:szCs w:val="22"/>
                <w:lang w:val="ru-RU" w:eastAsia="en-US"/>
              </w:rPr>
              <w:t xml:space="preserve"> </w:t>
            </w:r>
            <w:r w:rsidRPr="00C35F9B">
              <w:rPr>
                <w:sz w:val="20"/>
                <w:szCs w:val="22"/>
                <w:lang w:val="ru-RU" w:eastAsia="en-US"/>
              </w:rPr>
              <w:t>сетях,</w:t>
            </w:r>
            <w:r w:rsidRPr="00C35F9B">
              <w:rPr>
                <w:spacing w:val="2"/>
                <w:sz w:val="20"/>
                <w:szCs w:val="22"/>
                <w:lang w:val="ru-RU" w:eastAsia="en-US"/>
              </w:rPr>
              <w:t xml:space="preserve"> </w:t>
            </w:r>
            <w:r w:rsidRPr="00C35F9B">
              <w:rPr>
                <w:sz w:val="20"/>
                <w:szCs w:val="22"/>
                <w:lang w:val="ru-RU" w:eastAsia="en-US"/>
              </w:rPr>
              <w:t>1/км/год</w:t>
            </w:r>
            <w:r w:rsidRPr="00C35F9B">
              <w:rPr>
                <w:spacing w:val="4"/>
                <w:sz w:val="20"/>
                <w:szCs w:val="22"/>
                <w:lang w:val="ru-RU" w:eastAsia="en-US"/>
              </w:rPr>
              <w:t xml:space="preserve"> </w:t>
            </w:r>
            <w:r w:rsidRPr="00C35F9B">
              <w:rPr>
                <w:sz w:val="20"/>
                <w:szCs w:val="22"/>
                <w:lang w:val="ru-RU" w:eastAsia="en-US"/>
              </w:rPr>
              <w:t>в</w:t>
            </w:r>
            <w:r w:rsidRPr="00C35F9B">
              <w:rPr>
                <w:spacing w:val="1"/>
                <w:sz w:val="20"/>
                <w:szCs w:val="22"/>
                <w:lang w:val="ru-RU" w:eastAsia="en-US"/>
              </w:rPr>
              <w:t xml:space="preserve"> </w:t>
            </w:r>
            <w:r w:rsidRPr="00C35F9B">
              <w:rPr>
                <w:sz w:val="20"/>
                <w:szCs w:val="22"/>
                <w:lang w:val="ru-RU" w:eastAsia="en-US"/>
              </w:rPr>
              <w:t>том</w:t>
            </w:r>
          </w:p>
          <w:p w:rsidR="002A53EE" w:rsidRPr="002A53EE" w:rsidRDefault="002A53EE" w:rsidP="002A53EE">
            <w:pPr>
              <w:spacing w:line="217" w:lineRule="exact"/>
              <w:ind w:left="107"/>
              <w:rPr>
                <w:sz w:val="20"/>
                <w:szCs w:val="22"/>
                <w:lang w:eastAsia="en-US"/>
              </w:rPr>
            </w:pPr>
            <w:r w:rsidRPr="002A53EE">
              <w:rPr>
                <w:sz w:val="20"/>
                <w:szCs w:val="22"/>
                <w:lang w:eastAsia="en-US"/>
              </w:rPr>
              <w:t>числе:</w:t>
            </w:r>
          </w:p>
        </w:tc>
        <w:tc>
          <w:tcPr>
            <w:tcW w:w="850" w:type="dxa"/>
          </w:tcPr>
          <w:p w:rsidR="002A53EE" w:rsidRPr="002A53EE" w:rsidRDefault="002A53EE" w:rsidP="002A53EE">
            <w:pPr>
              <w:spacing w:before="108"/>
              <w:ind w:left="145" w:right="144"/>
              <w:jc w:val="center"/>
              <w:rPr>
                <w:sz w:val="20"/>
                <w:szCs w:val="22"/>
                <w:lang w:eastAsia="en-US"/>
              </w:rPr>
            </w:pPr>
            <w:r w:rsidRPr="002A53EE">
              <w:rPr>
                <w:w w:val="99"/>
                <w:sz w:val="20"/>
                <w:szCs w:val="22"/>
                <w:lang w:eastAsia="en-US"/>
              </w:rPr>
              <w:t>-</w:t>
            </w:r>
          </w:p>
        </w:tc>
        <w:tc>
          <w:tcPr>
            <w:tcW w:w="850" w:type="dxa"/>
          </w:tcPr>
          <w:p w:rsidR="002A53EE" w:rsidRPr="002A53EE" w:rsidRDefault="002A53EE" w:rsidP="002A53EE">
            <w:pPr>
              <w:spacing w:before="108"/>
              <w:ind w:left="145" w:right="144"/>
              <w:jc w:val="center"/>
              <w:rPr>
                <w:sz w:val="20"/>
                <w:szCs w:val="22"/>
                <w:lang w:eastAsia="en-US"/>
              </w:rPr>
            </w:pPr>
            <w:r w:rsidRPr="002A53EE">
              <w:rPr>
                <w:w w:val="99"/>
                <w:sz w:val="20"/>
                <w:szCs w:val="22"/>
                <w:lang w:eastAsia="en-US"/>
              </w:rPr>
              <w:t>-</w:t>
            </w:r>
          </w:p>
        </w:tc>
        <w:tc>
          <w:tcPr>
            <w:tcW w:w="850" w:type="dxa"/>
          </w:tcPr>
          <w:p w:rsidR="002A53EE" w:rsidRPr="002A53EE" w:rsidRDefault="002A53EE" w:rsidP="002A53EE">
            <w:pPr>
              <w:spacing w:before="108"/>
              <w:ind w:left="145" w:right="144"/>
              <w:jc w:val="center"/>
              <w:rPr>
                <w:sz w:val="20"/>
                <w:szCs w:val="22"/>
                <w:lang w:eastAsia="en-US"/>
              </w:rPr>
            </w:pPr>
            <w:r w:rsidRPr="002A53EE">
              <w:rPr>
                <w:sz w:val="20"/>
                <w:szCs w:val="22"/>
                <w:lang w:eastAsia="en-US"/>
              </w:rPr>
              <w:t>-</w:t>
            </w:r>
          </w:p>
        </w:tc>
        <w:tc>
          <w:tcPr>
            <w:tcW w:w="772" w:type="dxa"/>
          </w:tcPr>
          <w:p w:rsidR="002A53EE" w:rsidRPr="002A53EE" w:rsidRDefault="002A53EE" w:rsidP="002A53EE">
            <w:pPr>
              <w:spacing w:before="108"/>
              <w:ind w:left="145" w:right="144"/>
              <w:jc w:val="center"/>
              <w:rPr>
                <w:sz w:val="20"/>
                <w:szCs w:val="22"/>
                <w:lang w:eastAsia="en-US"/>
              </w:rPr>
            </w:pPr>
            <w:r w:rsidRPr="002A53EE">
              <w:rPr>
                <w:sz w:val="20"/>
                <w:szCs w:val="22"/>
                <w:lang w:eastAsia="en-US"/>
              </w:rPr>
              <w:t>-</w:t>
            </w:r>
          </w:p>
        </w:tc>
        <w:tc>
          <w:tcPr>
            <w:tcW w:w="709" w:type="dxa"/>
          </w:tcPr>
          <w:p w:rsidR="002A53EE" w:rsidRPr="002A53EE" w:rsidRDefault="002A53EE" w:rsidP="002A53EE">
            <w:pPr>
              <w:spacing w:before="108"/>
              <w:ind w:left="145" w:right="144"/>
              <w:jc w:val="center"/>
              <w:rPr>
                <w:sz w:val="20"/>
                <w:szCs w:val="22"/>
                <w:lang w:eastAsia="en-US"/>
              </w:rPr>
            </w:pPr>
            <w:r w:rsidRPr="002A53EE">
              <w:rPr>
                <w:sz w:val="20"/>
                <w:szCs w:val="22"/>
                <w:lang w:eastAsia="en-US"/>
              </w:rPr>
              <w:t>-</w:t>
            </w:r>
          </w:p>
        </w:tc>
      </w:tr>
      <w:tr w:rsidR="002A53EE" w:rsidRPr="002A53EE" w:rsidTr="00485166">
        <w:trPr>
          <w:trHeight w:val="230"/>
        </w:trPr>
        <w:tc>
          <w:tcPr>
            <w:tcW w:w="5603" w:type="dxa"/>
          </w:tcPr>
          <w:p w:rsidR="002A53EE" w:rsidRPr="00C35F9B" w:rsidRDefault="002A53EE" w:rsidP="002A53EE">
            <w:pPr>
              <w:spacing w:line="210" w:lineRule="exact"/>
              <w:ind w:left="107"/>
              <w:rPr>
                <w:sz w:val="20"/>
                <w:szCs w:val="22"/>
                <w:lang w:val="ru-RU" w:eastAsia="en-US"/>
              </w:rPr>
            </w:pPr>
            <w:r w:rsidRPr="00C35F9B">
              <w:rPr>
                <w:sz w:val="20"/>
                <w:szCs w:val="22"/>
                <w:lang w:val="ru-RU" w:eastAsia="en-US"/>
              </w:rPr>
              <w:t>в</w:t>
            </w:r>
            <w:r w:rsidRPr="00C35F9B">
              <w:rPr>
                <w:spacing w:val="-4"/>
                <w:sz w:val="20"/>
                <w:szCs w:val="22"/>
                <w:lang w:val="ru-RU" w:eastAsia="en-US"/>
              </w:rPr>
              <w:t xml:space="preserve"> </w:t>
            </w:r>
            <w:r w:rsidRPr="00C35F9B">
              <w:rPr>
                <w:sz w:val="20"/>
                <w:szCs w:val="22"/>
                <w:lang w:val="ru-RU" w:eastAsia="en-US"/>
              </w:rPr>
              <w:t>отопительный период,</w:t>
            </w:r>
            <w:r w:rsidRPr="00C35F9B">
              <w:rPr>
                <w:spacing w:val="-2"/>
                <w:sz w:val="20"/>
                <w:szCs w:val="22"/>
                <w:lang w:val="ru-RU" w:eastAsia="en-US"/>
              </w:rPr>
              <w:t xml:space="preserve"> </w:t>
            </w:r>
            <w:r w:rsidRPr="00C35F9B">
              <w:rPr>
                <w:sz w:val="20"/>
                <w:szCs w:val="22"/>
                <w:lang w:val="ru-RU" w:eastAsia="en-US"/>
              </w:rPr>
              <w:t>1/км/год</w:t>
            </w:r>
          </w:p>
        </w:tc>
        <w:tc>
          <w:tcPr>
            <w:tcW w:w="850" w:type="dxa"/>
          </w:tcPr>
          <w:p w:rsidR="002A53EE" w:rsidRPr="002A53EE" w:rsidRDefault="002A53EE" w:rsidP="002A53EE">
            <w:pPr>
              <w:spacing w:line="210" w:lineRule="exact"/>
              <w:ind w:left="145" w:right="144"/>
              <w:jc w:val="center"/>
              <w:rPr>
                <w:sz w:val="20"/>
                <w:szCs w:val="22"/>
                <w:lang w:eastAsia="en-US"/>
              </w:rPr>
            </w:pPr>
            <w:r w:rsidRPr="002A53EE">
              <w:rPr>
                <w:w w:val="99"/>
                <w:sz w:val="20"/>
                <w:szCs w:val="22"/>
                <w:lang w:eastAsia="en-US"/>
              </w:rPr>
              <w:t>-</w:t>
            </w:r>
          </w:p>
        </w:tc>
        <w:tc>
          <w:tcPr>
            <w:tcW w:w="850" w:type="dxa"/>
          </w:tcPr>
          <w:p w:rsidR="002A53EE" w:rsidRPr="002A53EE" w:rsidRDefault="002A53EE" w:rsidP="002A53EE">
            <w:pPr>
              <w:spacing w:line="210" w:lineRule="exact"/>
              <w:ind w:left="145" w:right="144"/>
              <w:jc w:val="center"/>
              <w:rPr>
                <w:sz w:val="20"/>
                <w:szCs w:val="22"/>
                <w:lang w:eastAsia="en-US"/>
              </w:rPr>
            </w:pPr>
            <w:r w:rsidRPr="002A53EE">
              <w:rPr>
                <w:w w:val="99"/>
                <w:sz w:val="20"/>
                <w:szCs w:val="22"/>
                <w:lang w:eastAsia="en-US"/>
              </w:rPr>
              <w:t>-</w:t>
            </w:r>
          </w:p>
        </w:tc>
        <w:tc>
          <w:tcPr>
            <w:tcW w:w="850" w:type="dxa"/>
          </w:tcPr>
          <w:p w:rsidR="002A53EE" w:rsidRPr="002A53EE" w:rsidRDefault="002A53EE" w:rsidP="002A53EE">
            <w:pPr>
              <w:spacing w:line="210" w:lineRule="exact"/>
              <w:ind w:left="145" w:right="144"/>
              <w:jc w:val="center"/>
              <w:rPr>
                <w:sz w:val="20"/>
                <w:szCs w:val="22"/>
                <w:lang w:eastAsia="en-US"/>
              </w:rPr>
            </w:pPr>
            <w:r w:rsidRPr="002A53EE">
              <w:rPr>
                <w:sz w:val="20"/>
                <w:szCs w:val="22"/>
                <w:lang w:eastAsia="en-US"/>
              </w:rPr>
              <w:t>-</w:t>
            </w:r>
          </w:p>
        </w:tc>
        <w:tc>
          <w:tcPr>
            <w:tcW w:w="772" w:type="dxa"/>
          </w:tcPr>
          <w:p w:rsidR="002A53EE" w:rsidRPr="002A53EE" w:rsidRDefault="002A53EE" w:rsidP="002A53EE">
            <w:pPr>
              <w:spacing w:line="210" w:lineRule="exact"/>
              <w:ind w:left="145" w:right="144"/>
              <w:jc w:val="center"/>
              <w:rPr>
                <w:sz w:val="20"/>
                <w:szCs w:val="22"/>
                <w:lang w:eastAsia="en-US"/>
              </w:rPr>
            </w:pPr>
            <w:r w:rsidRPr="002A53EE">
              <w:rPr>
                <w:sz w:val="20"/>
                <w:szCs w:val="22"/>
                <w:lang w:eastAsia="en-US"/>
              </w:rPr>
              <w:t>-</w:t>
            </w:r>
          </w:p>
        </w:tc>
        <w:tc>
          <w:tcPr>
            <w:tcW w:w="709" w:type="dxa"/>
          </w:tcPr>
          <w:p w:rsidR="002A53EE" w:rsidRPr="002A53EE" w:rsidRDefault="002A53EE" w:rsidP="002A53EE">
            <w:pPr>
              <w:spacing w:line="210" w:lineRule="exact"/>
              <w:ind w:left="145" w:right="144"/>
              <w:jc w:val="center"/>
              <w:rPr>
                <w:sz w:val="20"/>
                <w:szCs w:val="22"/>
                <w:lang w:eastAsia="en-US"/>
              </w:rPr>
            </w:pPr>
            <w:r w:rsidRPr="002A53EE">
              <w:rPr>
                <w:sz w:val="20"/>
                <w:szCs w:val="22"/>
                <w:lang w:eastAsia="en-US"/>
              </w:rPr>
              <w:t>-</w:t>
            </w:r>
          </w:p>
        </w:tc>
      </w:tr>
      <w:tr w:rsidR="002A53EE" w:rsidRPr="002A53EE" w:rsidTr="00485166">
        <w:trPr>
          <w:trHeight w:val="230"/>
        </w:trPr>
        <w:tc>
          <w:tcPr>
            <w:tcW w:w="5603" w:type="dxa"/>
          </w:tcPr>
          <w:p w:rsidR="002A53EE" w:rsidRPr="00C35F9B" w:rsidRDefault="002A53EE" w:rsidP="002A53EE">
            <w:pPr>
              <w:spacing w:line="210" w:lineRule="exact"/>
              <w:ind w:left="107"/>
              <w:rPr>
                <w:sz w:val="20"/>
                <w:szCs w:val="22"/>
                <w:lang w:val="ru-RU" w:eastAsia="en-US"/>
              </w:rPr>
            </w:pPr>
            <w:r w:rsidRPr="00C35F9B">
              <w:rPr>
                <w:sz w:val="20"/>
                <w:szCs w:val="22"/>
                <w:lang w:val="ru-RU" w:eastAsia="en-US"/>
              </w:rPr>
              <w:t>в</w:t>
            </w:r>
            <w:r w:rsidRPr="00C35F9B">
              <w:rPr>
                <w:spacing w:val="-4"/>
                <w:sz w:val="20"/>
                <w:szCs w:val="22"/>
                <w:lang w:val="ru-RU" w:eastAsia="en-US"/>
              </w:rPr>
              <w:t xml:space="preserve"> </w:t>
            </w:r>
            <w:r w:rsidRPr="00C35F9B">
              <w:rPr>
                <w:sz w:val="20"/>
                <w:szCs w:val="22"/>
                <w:lang w:val="ru-RU" w:eastAsia="en-US"/>
              </w:rPr>
              <w:t>период</w:t>
            </w:r>
            <w:r w:rsidRPr="00C35F9B">
              <w:rPr>
                <w:spacing w:val="-1"/>
                <w:sz w:val="20"/>
                <w:szCs w:val="22"/>
                <w:lang w:val="ru-RU" w:eastAsia="en-US"/>
              </w:rPr>
              <w:t xml:space="preserve"> </w:t>
            </w:r>
            <w:r w:rsidRPr="00C35F9B">
              <w:rPr>
                <w:sz w:val="20"/>
                <w:szCs w:val="22"/>
                <w:lang w:val="ru-RU" w:eastAsia="en-US"/>
              </w:rPr>
              <w:t>испытаний</w:t>
            </w:r>
            <w:r w:rsidRPr="00C35F9B">
              <w:rPr>
                <w:spacing w:val="-2"/>
                <w:sz w:val="20"/>
                <w:szCs w:val="22"/>
                <w:lang w:val="ru-RU" w:eastAsia="en-US"/>
              </w:rPr>
              <w:t xml:space="preserve"> </w:t>
            </w:r>
            <w:r w:rsidRPr="00C35F9B">
              <w:rPr>
                <w:sz w:val="20"/>
                <w:szCs w:val="22"/>
                <w:lang w:val="ru-RU" w:eastAsia="en-US"/>
              </w:rPr>
              <w:t>на</w:t>
            </w:r>
            <w:r w:rsidRPr="00C35F9B">
              <w:rPr>
                <w:spacing w:val="-2"/>
                <w:sz w:val="20"/>
                <w:szCs w:val="22"/>
                <w:lang w:val="ru-RU" w:eastAsia="en-US"/>
              </w:rPr>
              <w:t xml:space="preserve"> </w:t>
            </w:r>
            <w:r w:rsidRPr="00C35F9B">
              <w:rPr>
                <w:sz w:val="20"/>
                <w:szCs w:val="22"/>
                <w:lang w:val="ru-RU" w:eastAsia="en-US"/>
              </w:rPr>
              <w:t>плотность</w:t>
            </w:r>
            <w:r w:rsidRPr="00C35F9B">
              <w:rPr>
                <w:spacing w:val="-3"/>
                <w:sz w:val="20"/>
                <w:szCs w:val="22"/>
                <w:lang w:val="ru-RU" w:eastAsia="en-US"/>
              </w:rPr>
              <w:t xml:space="preserve"> </w:t>
            </w:r>
            <w:r w:rsidRPr="00C35F9B">
              <w:rPr>
                <w:sz w:val="20"/>
                <w:szCs w:val="22"/>
                <w:lang w:val="ru-RU" w:eastAsia="en-US"/>
              </w:rPr>
              <w:t>и</w:t>
            </w:r>
            <w:r w:rsidRPr="00C35F9B">
              <w:rPr>
                <w:spacing w:val="-2"/>
                <w:sz w:val="20"/>
                <w:szCs w:val="22"/>
                <w:lang w:val="ru-RU" w:eastAsia="en-US"/>
              </w:rPr>
              <w:t xml:space="preserve"> </w:t>
            </w:r>
            <w:r w:rsidRPr="00C35F9B">
              <w:rPr>
                <w:sz w:val="20"/>
                <w:szCs w:val="22"/>
                <w:lang w:val="ru-RU" w:eastAsia="en-US"/>
              </w:rPr>
              <w:t>прочность,</w:t>
            </w:r>
            <w:r w:rsidRPr="00C35F9B">
              <w:rPr>
                <w:spacing w:val="-3"/>
                <w:sz w:val="20"/>
                <w:szCs w:val="22"/>
                <w:lang w:val="ru-RU" w:eastAsia="en-US"/>
              </w:rPr>
              <w:t xml:space="preserve"> </w:t>
            </w:r>
            <w:r w:rsidRPr="00C35F9B">
              <w:rPr>
                <w:sz w:val="20"/>
                <w:szCs w:val="22"/>
                <w:lang w:val="ru-RU" w:eastAsia="en-US"/>
              </w:rPr>
              <w:t>1/км/год</w:t>
            </w:r>
          </w:p>
        </w:tc>
        <w:tc>
          <w:tcPr>
            <w:tcW w:w="850" w:type="dxa"/>
          </w:tcPr>
          <w:p w:rsidR="002A53EE" w:rsidRPr="002A53EE" w:rsidRDefault="002A53EE" w:rsidP="002A53EE">
            <w:pPr>
              <w:spacing w:line="210" w:lineRule="exact"/>
              <w:ind w:left="145" w:right="144"/>
              <w:jc w:val="center"/>
              <w:rPr>
                <w:sz w:val="20"/>
                <w:szCs w:val="22"/>
                <w:lang w:eastAsia="en-US"/>
              </w:rPr>
            </w:pPr>
            <w:r w:rsidRPr="002A53EE">
              <w:rPr>
                <w:w w:val="99"/>
                <w:sz w:val="20"/>
                <w:szCs w:val="22"/>
                <w:lang w:eastAsia="en-US"/>
              </w:rPr>
              <w:t>-</w:t>
            </w:r>
          </w:p>
        </w:tc>
        <w:tc>
          <w:tcPr>
            <w:tcW w:w="850" w:type="dxa"/>
          </w:tcPr>
          <w:p w:rsidR="002A53EE" w:rsidRPr="002A53EE" w:rsidRDefault="002A53EE" w:rsidP="002A53EE">
            <w:pPr>
              <w:spacing w:line="210" w:lineRule="exact"/>
              <w:ind w:left="145" w:right="144"/>
              <w:jc w:val="center"/>
              <w:rPr>
                <w:sz w:val="20"/>
                <w:szCs w:val="22"/>
                <w:lang w:eastAsia="en-US"/>
              </w:rPr>
            </w:pPr>
            <w:r w:rsidRPr="002A53EE">
              <w:rPr>
                <w:w w:val="99"/>
                <w:sz w:val="20"/>
                <w:szCs w:val="22"/>
                <w:lang w:eastAsia="en-US"/>
              </w:rPr>
              <w:t>-</w:t>
            </w:r>
          </w:p>
        </w:tc>
        <w:tc>
          <w:tcPr>
            <w:tcW w:w="850" w:type="dxa"/>
          </w:tcPr>
          <w:p w:rsidR="002A53EE" w:rsidRPr="002A53EE" w:rsidRDefault="002A53EE" w:rsidP="002A53EE">
            <w:pPr>
              <w:spacing w:line="210" w:lineRule="exact"/>
              <w:ind w:left="145" w:right="144"/>
              <w:jc w:val="center"/>
              <w:rPr>
                <w:sz w:val="20"/>
                <w:szCs w:val="22"/>
                <w:lang w:eastAsia="en-US"/>
              </w:rPr>
            </w:pPr>
            <w:r w:rsidRPr="002A53EE">
              <w:rPr>
                <w:sz w:val="20"/>
                <w:szCs w:val="22"/>
                <w:lang w:eastAsia="en-US"/>
              </w:rPr>
              <w:t>-</w:t>
            </w:r>
          </w:p>
        </w:tc>
        <w:tc>
          <w:tcPr>
            <w:tcW w:w="772" w:type="dxa"/>
          </w:tcPr>
          <w:p w:rsidR="002A53EE" w:rsidRPr="002A53EE" w:rsidRDefault="002A53EE" w:rsidP="002A53EE">
            <w:pPr>
              <w:spacing w:line="210" w:lineRule="exact"/>
              <w:ind w:left="145" w:right="144"/>
              <w:jc w:val="center"/>
              <w:rPr>
                <w:sz w:val="20"/>
                <w:szCs w:val="22"/>
                <w:lang w:eastAsia="en-US"/>
              </w:rPr>
            </w:pPr>
            <w:r w:rsidRPr="002A53EE">
              <w:rPr>
                <w:sz w:val="20"/>
                <w:szCs w:val="22"/>
                <w:lang w:eastAsia="en-US"/>
              </w:rPr>
              <w:t>-</w:t>
            </w:r>
          </w:p>
        </w:tc>
        <w:tc>
          <w:tcPr>
            <w:tcW w:w="709" w:type="dxa"/>
          </w:tcPr>
          <w:p w:rsidR="002A53EE" w:rsidRPr="002A53EE" w:rsidRDefault="002A53EE" w:rsidP="002A53EE">
            <w:pPr>
              <w:spacing w:line="210" w:lineRule="exact"/>
              <w:ind w:left="145" w:right="144"/>
              <w:jc w:val="center"/>
              <w:rPr>
                <w:sz w:val="20"/>
                <w:szCs w:val="22"/>
                <w:lang w:eastAsia="en-US"/>
              </w:rPr>
            </w:pPr>
            <w:r w:rsidRPr="002A53EE">
              <w:rPr>
                <w:sz w:val="20"/>
                <w:szCs w:val="22"/>
                <w:lang w:eastAsia="en-US"/>
              </w:rPr>
              <w:t>-</w:t>
            </w:r>
          </w:p>
        </w:tc>
      </w:tr>
      <w:tr w:rsidR="002A53EE" w:rsidRPr="002A53EE" w:rsidTr="00485166">
        <w:trPr>
          <w:trHeight w:val="458"/>
        </w:trPr>
        <w:tc>
          <w:tcPr>
            <w:tcW w:w="5603" w:type="dxa"/>
          </w:tcPr>
          <w:p w:rsidR="002A53EE" w:rsidRPr="00C35F9B" w:rsidRDefault="002A53EE" w:rsidP="002A53EE">
            <w:pPr>
              <w:spacing w:line="223" w:lineRule="exact"/>
              <w:ind w:left="107"/>
              <w:rPr>
                <w:sz w:val="20"/>
                <w:szCs w:val="22"/>
                <w:lang w:val="ru-RU" w:eastAsia="en-US"/>
              </w:rPr>
            </w:pPr>
            <w:r w:rsidRPr="00C35F9B">
              <w:rPr>
                <w:sz w:val="20"/>
                <w:szCs w:val="22"/>
                <w:lang w:val="ru-RU" w:eastAsia="en-US"/>
              </w:rPr>
              <w:t>Повреждения</w:t>
            </w:r>
            <w:r w:rsidRPr="00C35F9B">
              <w:rPr>
                <w:spacing w:val="16"/>
                <w:sz w:val="20"/>
                <w:szCs w:val="22"/>
                <w:lang w:val="ru-RU" w:eastAsia="en-US"/>
              </w:rPr>
              <w:t xml:space="preserve"> </w:t>
            </w:r>
            <w:r w:rsidRPr="00C35F9B">
              <w:rPr>
                <w:sz w:val="20"/>
                <w:szCs w:val="22"/>
                <w:lang w:val="ru-RU" w:eastAsia="en-US"/>
              </w:rPr>
              <w:t>в</w:t>
            </w:r>
            <w:r w:rsidRPr="00C35F9B">
              <w:rPr>
                <w:spacing w:val="65"/>
                <w:sz w:val="20"/>
                <w:szCs w:val="22"/>
                <w:lang w:val="ru-RU" w:eastAsia="en-US"/>
              </w:rPr>
              <w:t xml:space="preserve"> </w:t>
            </w:r>
            <w:r w:rsidRPr="00C35F9B">
              <w:rPr>
                <w:sz w:val="20"/>
                <w:szCs w:val="22"/>
                <w:lang w:val="ru-RU" w:eastAsia="en-US"/>
              </w:rPr>
              <w:t>распределительных</w:t>
            </w:r>
            <w:r w:rsidRPr="00C35F9B">
              <w:rPr>
                <w:spacing w:val="64"/>
                <w:sz w:val="20"/>
                <w:szCs w:val="22"/>
                <w:lang w:val="ru-RU" w:eastAsia="en-US"/>
              </w:rPr>
              <w:t xml:space="preserve"> </w:t>
            </w:r>
            <w:r w:rsidRPr="00C35F9B">
              <w:rPr>
                <w:sz w:val="20"/>
                <w:szCs w:val="22"/>
                <w:lang w:val="ru-RU" w:eastAsia="en-US"/>
              </w:rPr>
              <w:t>тепловых</w:t>
            </w:r>
            <w:r w:rsidRPr="00C35F9B">
              <w:rPr>
                <w:spacing w:val="62"/>
                <w:sz w:val="20"/>
                <w:szCs w:val="22"/>
                <w:lang w:val="ru-RU" w:eastAsia="en-US"/>
              </w:rPr>
              <w:t xml:space="preserve"> </w:t>
            </w:r>
            <w:r w:rsidRPr="00C35F9B">
              <w:rPr>
                <w:sz w:val="20"/>
                <w:szCs w:val="22"/>
                <w:lang w:val="ru-RU" w:eastAsia="en-US"/>
              </w:rPr>
              <w:t>сетях</w:t>
            </w:r>
            <w:r w:rsidRPr="00C35F9B">
              <w:rPr>
                <w:spacing w:val="66"/>
                <w:sz w:val="20"/>
                <w:szCs w:val="22"/>
                <w:lang w:val="ru-RU" w:eastAsia="en-US"/>
              </w:rPr>
              <w:t xml:space="preserve"> </w:t>
            </w:r>
            <w:r w:rsidRPr="00C35F9B">
              <w:rPr>
                <w:sz w:val="20"/>
                <w:szCs w:val="22"/>
                <w:lang w:val="ru-RU" w:eastAsia="en-US"/>
              </w:rPr>
              <w:t>систем</w:t>
            </w:r>
          </w:p>
          <w:p w:rsidR="002A53EE" w:rsidRPr="00C35F9B" w:rsidRDefault="002A53EE" w:rsidP="002A53EE">
            <w:pPr>
              <w:spacing w:line="215" w:lineRule="exact"/>
              <w:ind w:left="107"/>
              <w:rPr>
                <w:sz w:val="20"/>
                <w:szCs w:val="22"/>
                <w:lang w:val="ru-RU" w:eastAsia="en-US"/>
              </w:rPr>
            </w:pPr>
            <w:r w:rsidRPr="00C35F9B">
              <w:rPr>
                <w:sz w:val="20"/>
                <w:szCs w:val="22"/>
                <w:lang w:val="ru-RU" w:eastAsia="en-US"/>
              </w:rPr>
              <w:t>отопления,</w:t>
            </w:r>
            <w:r w:rsidRPr="00C35F9B">
              <w:rPr>
                <w:spacing w:val="-3"/>
                <w:sz w:val="20"/>
                <w:szCs w:val="22"/>
                <w:lang w:val="ru-RU" w:eastAsia="en-US"/>
              </w:rPr>
              <w:t xml:space="preserve"> </w:t>
            </w:r>
            <w:r w:rsidRPr="00C35F9B">
              <w:rPr>
                <w:sz w:val="20"/>
                <w:szCs w:val="22"/>
                <w:lang w:val="ru-RU" w:eastAsia="en-US"/>
              </w:rPr>
              <w:t>1/км/год,</w:t>
            </w:r>
            <w:r w:rsidRPr="00C35F9B">
              <w:rPr>
                <w:spacing w:val="-3"/>
                <w:sz w:val="20"/>
                <w:szCs w:val="22"/>
                <w:lang w:val="ru-RU" w:eastAsia="en-US"/>
              </w:rPr>
              <w:t xml:space="preserve"> </w:t>
            </w:r>
            <w:r w:rsidRPr="00C35F9B">
              <w:rPr>
                <w:sz w:val="20"/>
                <w:szCs w:val="22"/>
                <w:lang w:val="ru-RU" w:eastAsia="en-US"/>
              </w:rPr>
              <w:t>в</w:t>
            </w:r>
            <w:r w:rsidRPr="00C35F9B">
              <w:rPr>
                <w:spacing w:val="-4"/>
                <w:sz w:val="20"/>
                <w:szCs w:val="22"/>
                <w:lang w:val="ru-RU" w:eastAsia="en-US"/>
              </w:rPr>
              <w:t xml:space="preserve"> </w:t>
            </w:r>
            <w:r w:rsidRPr="00C35F9B">
              <w:rPr>
                <w:sz w:val="20"/>
                <w:szCs w:val="22"/>
                <w:lang w:val="ru-RU" w:eastAsia="en-US"/>
              </w:rPr>
              <w:t>том</w:t>
            </w:r>
            <w:r w:rsidRPr="00C35F9B">
              <w:rPr>
                <w:spacing w:val="-2"/>
                <w:sz w:val="20"/>
                <w:szCs w:val="22"/>
                <w:lang w:val="ru-RU" w:eastAsia="en-US"/>
              </w:rPr>
              <w:t xml:space="preserve"> </w:t>
            </w:r>
            <w:r w:rsidRPr="00C35F9B">
              <w:rPr>
                <w:sz w:val="20"/>
                <w:szCs w:val="22"/>
                <w:lang w:val="ru-RU" w:eastAsia="en-US"/>
              </w:rPr>
              <w:t>числе:</w:t>
            </w:r>
          </w:p>
        </w:tc>
        <w:tc>
          <w:tcPr>
            <w:tcW w:w="850" w:type="dxa"/>
          </w:tcPr>
          <w:p w:rsidR="002A53EE" w:rsidRPr="002A53EE" w:rsidRDefault="002A53EE" w:rsidP="002A53EE">
            <w:pPr>
              <w:spacing w:before="108"/>
              <w:ind w:left="145" w:right="144"/>
              <w:jc w:val="center"/>
              <w:rPr>
                <w:sz w:val="20"/>
                <w:szCs w:val="22"/>
                <w:lang w:eastAsia="en-US"/>
              </w:rPr>
            </w:pPr>
            <w:r w:rsidRPr="002A53EE">
              <w:rPr>
                <w:sz w:val="20"/>
                <w:szCs w:val="22"/>
                <w:lang w:eastAsia="en-US"/>
              </w:rPr>
              <w:t>5/0,18</w:t>
            </w:r>
          </w:p>
        </w:tc>
        <w:tc>
          <w:tcPr>
            <w:tcW w:w="850" w:type="dxa"/>
          </w:tcPr>
          <w:p w:rsidR="002A53EE" w:rsidRPr="002A53EE" w:rsidRDefault="002A53EE" w:rsidP="002A53EE">
            <w:pPr>
              <w:spacing w:before="108"/>
              <w:ind w:left="145" w:right="144"/>
              <w:jc w:val="center"/>
              <w:rPr>
                <w:sz w:val="20"/>
                <w:szCs w:val="22"/>
                <w:lang w:eastAsia="en-US"/>
              </w:rPr>
            </w:pPr>
            <w:r w:rsidRPr="002A53EE">
              <w:rPr>
                <w:sz w:val="20"/>
                <w:szCs w:val="22"/>
                <w:lang w:eastAsia="en-US"/>
              </w:rPr>
              <w:t>6/0,1</w:t>
            </w:r>
          </w:p>
        </w:tc>
        <w:tc>
          <w:tcPr>
            <w:tcW w:w="850" w:type="dxa"/>
          </w:tcPr>
          <w:p w:rsidR="002A53EE" w:rsidRPr="002A53EE" w:rsidRDefault="002A53EE" w:rsidP="002A53EE">
            <w:pPr>
              <w:spacing w:before="108"/>
              <w:ind w:left="145" w:right="144"/>
              <w:jc w:val="center"/>
              <w:rPr>
                <w:sz w:val="20"/>
                <w:szCs w:val="22"/>
                <w:lang w:eastAsia="en-US"/>
              </w:rPr>
            </w:pPr>
            <w:r w:rsidRPr="002A53EE">
              <w:rPr>
                <w:sz w:val="20"/>
                <w:szCs w:val="22"/>
                <w:lang w:eastAsia="en-US"/>
              </w:rPr>
              <w:t>0/0</w:t>
            </w:r>
          </w:p>
        </w:tc>
        <w:tc>
          <w:tcPr>
            <w:tcW w:w="772" w:type="dxa"/>
          </w:tcPr>
          <w:p w:rsidR="002A53EE" w:rsidRPr="002A53EE" w:rsidRDefault="002A53EE" w:rsidP="002A53EE">
            <w:pPr>
              <w:spacing w:before="108"/>
              <w:ind w:left="145" w:right="144"/>
              <w:jc w:val="center"/>
              <w:rPr>
                <w:sz w:val="20"/>
                <w:szCs w:val="22"/>
                <w:lang w:eastAsia="en-US"/>
              </w:rPr>
            </w:pPr>
            <w:r w:rsidRPr="002A53EE">
              <w:rPr>
                <w:sz w:val="20"/>
                <w:szCs w:val="22"/>
                <w:lang w:eastAsia="en-US"/>
              </w:rPr>
              <w:t>0/0</w:t>
            </w:r>
          </w:p>
        </w:tc>
        <w:tc>
          <w:tcPr>
            <w:tcW w:w="709" w:type="dxa"/>
          </w:tcPr>
          <w:p w:rsidR="002A53EE" w:rsidRPr="002A53EE" w:rsidRDefault="002A53EE" w:rsidP="002A53EE">
            <w:pPr>
              <w:spacing w:before="108"/>
              <w:ind w:left="145" w:right="144"/>
              <w:jc w:val="center"/>
              <w:rPr>
                <w:sz w:val="20"/>
                <w:szCs w:val="22"/>
                <w:lang w:eastAsia="en-US"/>
              </w:rPr>
            </w:pPr>
            <w:r w:rsidRPr="002A53EE">
              <w:rPr>
                <w:sz w:val="20"/>
                <w:szCs w:val="22"/>
                <w:lang w:eastAsia="en-US"/>
              </w:rPr>
              <w:t>0/0</w:t>
            </w:r>
          </w:p>
        </w:tc>
      </w:tr>
      <w:tr w:rsidR="002A53EE" w:rsidRPr="002A53EE" w:rsidTr="00485166">
        <w:trPr>
          <w:trHeight w:val="230"/>
        </w:trPr>
        <w:tc>
          <w:tcPr>
            <w:tcW w:w="5603" w:type="dxa"/>
          </w:tcPr>
          <w:p w:rsidR="002A53EE" w:rsidRPr="00C35F9B" w:rsidRDefault="002A53EE" w:rsidP="002A53EE">
            <w:pPr>
              <w:spacing w:line="210" w:lineRule="exact"/>
              <w:ind w:left="107"/>
              <w:rPr>
                <w:sz w:val="20"/>
                <w:szCs w:val="22"/>
                <w:lang w:val="ru-RU" w:eastAsia="en-US"/>
              </w:rPr>
            </w:pPr>
            <w:r w:rsidRPr="00C35F9B">
              <w:rPr>
                <w:sz w:val="20"/>
                <w:szCs w:val="22"/>
                <w:lang w:val="ru-RU" w:eastAsia="en-US"/>
              </w:rPr>
              <w:t>в</w:t>
            </w:r>
            <w:r w:rsidRPr="00C35F9B">
              <w:rPr>
                <w:spacing w:val="-4"/>
                <w:sz w:val="20"/>
                <w:szCs w:val="22"/>
                <w:lang w:val="ru-RU" w:eastAsia="en-US"/>
              </w:rPr>
              <w:t xml:space="preserve"> </w:t>
            </w:r>
            <w:r w:rsidRPr="00C35F9B">
              <w:rPr>
                <w:sz w:val="20"/>
                <w:szCs w:val="22"/>
                <w:lang w:val="ru-RU" w:eastAsia="en-US"/>
              </w:rPr>
              <w:t>отопительный</w:t>
            </w:r>
            <w:r w:rsidRPr="00C35F9B">
              <w:rPr>
                <w:spacing w:val="-1"/>
                <w:sz w:val="20"/>
                <w:szCs w:val="22"/>
                <w:lang w:val="ru-RU" w:eastAsia="en-US"/>
              </w:rPr>
              <w:t xml:space="preserve"> </w:t>
            </w:r>
            <w:r w:rsidRPr="00C35F9B">
              <w:rPr>
                <w:sz w:val="20"/>
                <w:szCs w:val="22"/>
                <w:lang w:val="ru-RU" w:eastAsia="en-US"/>
              </w:rPr>
              <w:t>период,</w:t>
            </w:r>
            <w:r w:rsidRPr="00C35F9B">
              <w:rPr>
                <w:spacing w:val="-3"/>
                <w:sz w:val="20"/>
                <w:szCs w:val="22"/>
                <w:lang w:val="ru-RU" w:eastAsia="en-US"/>
              </w:rPr>
              <w:t xml:space="preserve"> </w:t>
            </w:r>
            <w:r w:rsidRPr="00C35F9B">
              <w:rPr>
                <w:sz w:val="20"/>
                <w:szCs w:val="22"/>
                <w:lang w:val="ru-RU" w:eastAsia="en-US"/>
              </w:rPr>
              <w:t>1/км/год</w:t>
            </w:r>
          </w:p>
        </w:tc>
        <w:tc>
          <w:tcPr>
            <w:tcW w:w="850" w:type="dxa"/>
          </w:tcPr>
          <w:p w:rsidR="002A53EE" w:rsidRPr="002A53EE" w:rsidRDefault="002A53EE" w:rsidP="002A53EE">
            <w:pPr>
              <w:spacing w:line="210" w:lineRule="exact"/>
              <w:ind w:left="145" w:right="144"/>
              <w:jc w:val="center"/>
              <w:rPr>
                <w:sz w:val="20"/>
                <w:szCs w:val="22"/>
                <w:lang w:eastAsia="en-US"/>
              </w:rPr>
            </w:pPr>
            <w:r w:rsidRPr="002A53EE">
              <w:rPr>
                <w:sz w:val="20"/>
                <w:szCs w:val="22"/>
                <w:lang w:eastAsia="en-US"/>
              </w:rPr>
              <w:t>5/0,18</w:t>
            </w:r>
          </w:p>
        </w:tc>
        <w:tc>
          <w:tcPr>
            <w:tcW w:w="850" w:type="dxa"/>
          </w:tcPr>
          <w:p w:rsidR="002A53EE" w:rsidRPr="002A53EE" w:rsidRDefault="002A53EE" w:rsidP="002A53EE">
            <w:pPr>
              <w:spacing w:line="210" w:lineRule="exact"/>
              <w:ind w:left="145" w:right="144"/>
              <w:jc w:val="center"/>
              <w:rPr>
                <w:sz w:val="20"/>
                <w:szCs w:val="22"/>
                <w:lang w:eastAsia="en-US"/>
              </w:rPr>
            </w:pPr>
            <w:r w:rsidRPr="002A53EE">
              <w:rPr>
                <w:sz w:val="20"/>
                <w:szCs w:val="22"/>
                <w:lang w:eastAsia="en-US"/>
              </w:rPr>
              <w:t>6/0,1</w:t>
            </w:r>
          </w:p>
        </w:tc>
        <w:tc>
          <w:tcPr>
            <w:tcW w:w="850" w:type="dxa"/>
          </w:tcPr>
          <w:p w:rsidR="002A53EE" w:rsidRPr="002A53EE" w:rsidRDefault="002A53EE" w:rsidP="002A53EE">
            <w:pPr>
              <w:spacing w:line="210" w:lineRule="exact"/>
              <w:ind w:left="145" w:right="144"/>
              <w:jc w:val="center"/>
              <w:rPr>
                <w:sz w:val="20"/>
                <w:szCs w:val="22"/>
                <w:lang w:eastAsia="en-US"/>
              </w:rPr>
            </w:pPr>
            <w:r w:rsidRPr="002A53EE">
              <w:rPr>
                <w:sz w:val="20"/>
                <w:szCs w:val="22"/>
                <w:lang w:eastAsia="en-US"/>
              </w:rPr>
              <w:t>0/0</w:t>
            </w:r>
          </w:p>
        </w:tc>
        <w:tc>
          <w:tcPr>
            <w:tcW w:w="772" w:type="dxa"/>
          </w:tcPr>
          <w:p w:rsidR="002A53EE" w:rsidRPr="002A53EE" w:rsidRDefault="002A53EE" w:rsidP="002A53EE">
            <w:pPr>
              <w:spacing w:line="210" w:lineRule="exact"/>
              <w:ind w:left="145" w:right="144"/>
              <w:jc w:val="center"/>
              <w:rPr>
                <w:sz w:val="20"/>
                <w:szCs w:val="22"/>
                <w:lang w:eastAsia="en-US"/>
              </w:rPr>
            </w:pPr>
            <w:r w:rsidRPr="002A53EE">
              <w:rPr>
                <w:sz w:val="20"/>
                <w:szCs w:val="22"/>
                <w:lang w:eastAsia="en-US"/>
              </w:rPr>
              <w:t>0/0</w:t>
            </w:r>
          </w:p>
        </w:tc>
        <w:tc>
          <w:tcPr>
            <w:tcW w:w="709" w:type="dxa"/>
          </w:tcPr>
          <w:p w:rsidR="002A53EE" w:rsidRPr="002A53EE" w:rsidRDefault="002A53EE" w:rsidP="002A53EE">
            <w:pPr>
              <w:spacing w:line="210" w:lineRule="exact"/>
              <w:ind w:left="145" w:right="144"/>
              <w:jc w:val="center"/>
              <w:rPr>
                <w:sz w:val="20"/>
                <w:szCs w:val="22"/>
                <w:lang w:eastAsia="en-US"/>
              </w:rPr>
            </w:pPr>
            <w:r w:rsidRPr="002A53EE">
              <w:rPr>
                <w:sz w:val="20"/>
                <w:szCs w:val="22"/>
                <w:lang w:eastAsia="en-US"/>
              </w:rPr>
              <w:t>0/0</w:t>
            </w:r>
          </w:p>
        </w:tc>
      </w:tr>
      <w:tr w:rsidR="002A53EE" w:rsidRPr="002A53EE" w:rsidTr="00485166">
        <w:trPr>
          <w:trHeight w:val="229"/>
        </w:trPr>
        <w:tc>
          <w:tcPr>
            <w:tcW w:w="5603" w:type="dxa"/>
          </w:tcPr>
          <w:p w:rsidR="002A53EE" w:rsidRPr="00C35F9B" w:rsidRDefault="002A53EE" w:rsidP="002A53EE">
            <w:pPr>
              <w:spacing w:line="210" w:lineRule="exact"/>
              <w:ind w:left="107"/>
              <w:rPr>
                <w:sz w:val="20"/>
                <w:szCs w:val="22"/>
                <w:lang w:val="ru-RU" w:eastAsia="en-US"/>
              </w:rPr>
            </w:pPr>
            <w:r w:rsidRPr="00C35F9B">
              <w:rPr>
                <w:sz w:val="20"/>
                <w:szCs w:val="22"/>
                <w:lang w:val="ru-RU" w:eastAsia="en-US"/>
              </w:rPr>
              <w:t>в</w:t>
            </w:r>
            <w:r w:rsidRPr="00C35F9B">
              <w:rPr>
                <w:spacing w:val="-4"/>
                <w:sz w:val="20"/>
                <w:szCs w:val="22"/>
                <w:lang w:val="ru-RU" w:eastAsia="en-US"/>
              </w:rPr>
              <w:t xml:space="preserve"> </w:t>
            </w:r>
            <w:r w:rsidRPr="00C35F9B">
              <w:rPr>
                <w:sz w:val="20"/>
                <w:szCs w:val="22"/>
                <w:lang w:val="ru-RU" w:eastAsia="en-US"/>
              </w:rPr>
              <w:t>период</w:t>
            </w:r>
            <w:r w:rsidRPr="00C35F9B">
              <w:rPr>
                <w:spacing w:val="-1"/>
                <w:sz w:val="20"/>
                <w:szCs w:val="22"/>
                <w:lang w:val="ru-RU" w:eastAsia="en-US"/>
              </w:rPr>
              <w:t xml:space="preserve"> </w:t>
            </w:r>
            <w:r w:rsidRPr="00C35F9B">
              <w:rPr>
                <w:sz w:val="20"/>
                <w:szCs w:val="22"/>
                <w:lang w:val="ru-RU" w:eastAsia="en-US"/>
              </w:rPr>
              <w:t>испытаний</w:t>
            </w:r>
            <w:r w:rsidRPr="00C35F9B">
              <w:rPr>
                <w:spacing w:val="-2"/>
                <w:sz w:val="20"/>
                <w:szCs w:val="22"/>
                <w:lang w:val="ru-RU" w:eastAsia="en-US"/>
              </w:rPr>
              <w:t xml:space="preserve"> </w:t>
            </w:r>
            <w:r w:rsidRPr="00C35F9B">
              <w:rPr>
                <w:sz w:val="20"/>
                <w:szCs w:val="22"/>
                <w:lang w:val="ru-RU" w:eastAsia="en-US"/>
              </w:rPr>
              <w:t>на</w:t>
            </w:r>
            <w:r w:rsidRPr="00C35F9B">
              <w:rPr>
                <w:spacing w:val="-2"/>
                <w:sz w:val="20"/>
                <w:szCs w:val="22"/>
                <w:lang w:val="ru-RU" w:eastAsia="en-US"/>
              </w:rPr>
              <w:t xml:space="preserve"> </w:t>
            </w:r>
            <w:r w:rsidRPr="00C35F9B">
              <w:rPr>
                <w:sz w:val="20"/>
                <w:szCs w:val="22"/>
                <w:lang w:val="ru-RU" w:eastAsia="en-US"/>
              </w:rPr>
              <w:t>плотность</w:t>
            </w:r>
            <w:r w:rsidRPr="00C35F9B">
              <w:rPr>
                <w:spacing w:val="-3"/>
                <w:sz w:val="20"/>
                <w:szCs w:val="22"/>
                <w:lang w:val="ru-RU" w:eastAsia="en-US"/>
              </w:rPr>
              <w:t xml:space="preserve"> </w:t>
            </w:r>
            <w:r w:rsidRPr="00C35F9B">
              <w:rPr>
                <w:sz w:val="20"/>
                <w:szCs w:val="22"/>
                <w:lang w:val="ru-RU" w:eastAsia="en-US"/>
              </w:rPr>
              <w:t>и</w:t>
            </w:r>
            <w:r w:rsidRPr="00C35F9B">
              <w:rPr>
                <w:spacing w:val="-2"/>
                <w:sz w:val="20"/>
                <w:szCs w:val="22"/>
                <w:lang w:val="ru-RU" w:eastAsia="en-US"/>
              </w:rPr>
              <w:t xml:space="preserve"> </w:t>
            </w:r>
            <w:r w:rsidRPr="00C35F9B">
              <w:rPr>
                <w:sz w:val="20"/>
                <w:szCs w:val="22"/>
                <w:lang w:val="ru-RU" w:eastAsia="en-US"/>
              </w:rPr>
              <w:t>прочность,</w:t>
            </w:r>
            <w:r w:rsidRPr="00C35F9B">
              <w:rPr>
                <w:spacing w:val="-3"/>
                <w:sz w:val="20"/>
                <w:szCs w:val="22"/>
                <w:lang w:val="ru-RU" w:eastAsia="en-US"/>
              </w:rPr>
              <w:t xml:space="preserve"> </w:t>
            </w:r>
            <w:r w:rsidRPr="00C35F9B">
              <w:rPr>
                <w:sz w:val="20"/>
                <w:szCs w:val="22"/>
                <w:lang w:val="ru-RU" w:eastAsia="en-US"/>
              </w:rPr>
              <w:t>1/км/год</w:t>
            </w:r>
          </w:p>
        </w:tc>
        <w:tc>
          <w:tcPr>
            <w:tcW w:w="850" w:type="dxa"/>
          </w:tcPr>
          <w:p w:rsidR="002A53EE" w:rsidRPr="002A53EE" w:rsidRDefault="002A53EE" w:rsidP="002A53EE">
            <w:pPr>
              <w:spacing w:line="210" w:lineRule="exact"/>
              <w:ind w:left="145" w:right="144"/>
              <w:jc w:val="center"/>
              <w:rPr>
                <w:sz w:val="20"/>
                <w:szCs w:val="22"/>
                <w:lang w:eastAsia="en-US"/>
              </w:rPr>
            </w:pPr>
            <w:r w:rsidRPr="002A53EE">
              <w:rPr>
                <w:w w:val="99"/>
                <w:sz w:val="20"/>
                <w:szCs w:val="22"/>
                <w:lang w:eastAsia="en-US"/>
              </w:rPr>
              <w:t>-</w:t>
            </w:r>
          </w:p>
        </w:tc>
        <w:tc>
          <w:tcPr>
            <w:tcW w:w="850" w:type="dxa"/>
          </w:tcPr>
          <w:p w:rsidR="002A53EE" w:rsidRPr="002A53EE" w:rsidRDefault="002A53EE" w:rsidP="002A53EE">
            <w:pPr>
              <w:spacing w:line="210" w:lineRule="exact"/>
              <w:ind w:left="145" w:right="144"/>
              <w:jc w:val="center"/>
              <w:rPr>
                <w:sz w:val="20"/>
                <w:szCs w:val="22"/>
                <w:lang w:eastAsia="en-US"/>
              </w:rPr>
            </w:pPr>
            <w:r w:rsidRPr="002A53EE">
              <w:rPr>
                <w:w w:val="99"/>
                <w:sz w:val="20"/>
                <w:szCs w:val="22"/>
                <w:lang w:eastAsia="en-US"/>
              </w:rPr>
              <w:t>-</w:t>
            </w:r>
          </w:p>
        </w:tc>
        <w:tc>
          <w:tcPr>
            <w:tcW w:w="850" w:type="dxa"/>
          </w:tcPr>
          <w:p w:rsidR="002A53EE" w:rsidRPr="002A53EE" w:rsidRDefault="002A53EE" w:rsidP="002A53EE">
            <w:pPr>
              <w:spacing w:line="210" w:lineRule="exact"/>
              <w:ind w:left="145" w:right="144"/>
              <w:jc w:val="center"/>
              <w:rPr>
                <w:sz w:val="20"/>
                <w:szCs w:val="22"/>
                <w:lang w:eastAsia="en-US"/>
              </w:rPr>
            </w:pPr>
            <w:r w:rsidRPr="002A53EE">
              <w:rPr>
                <w:sz w:val="20"/>
                <w:szCs w:val="22"/>
                <w:lang w:eastAsia="en-US"/>
              </w:rPr>
              <w:t>-</w:t>
            </w:r>
          </w:p>
        </w:tc>
        <w:tc>
          <w:tcPr>
            <w:tcW w:w="772" w:type="dxa"/>
          </w:tcPr>
          <w:p w:rsidR="002A53EE" w:rsidRPr="002A53EE" w:rsidRDefault="002A53EE" w:rsidP="002A53EE">
            <w:pPr>
              <w:spacing w:line="210" w:lineRule="exact"/>
              <w:ind w:left="145" w:right="144"/>
              <w:jc w:val="center"/>
              <w:rPr>
                <w:sz w:val="20"/>
                <w:szCs w:val="22"/>
                <w:lang w:eastAsia="en-US"/>
              </w:rPr>
            </w:pPr>
            <w:r w:rsidRPr="002A53EE">
              <w:rPr>
                <w:sz w:val="20"/>
                <w:szCs w:val="22"/>
                <w:lang w:eastAsia="en-US"/>
              </w:rPr>
              <w:t>-</w:t>
            </w:r>
          </w:p>
        </w:tc>
        <w:tc>
          <w:tcPr>
            <w:tcW w:w="709" w:type="dxa"/>
          </w:tcPr>
          <w:p w:rsidR="002A53EE" w:rsidRPr="002A53EE" w:rsidRDefault="002A53EE" w:rsidP="002A53EE">
            <w:pPr>
              <w:spacing w:line="210" w:lineRule="exact"/>
              <w:ind w:left="145" w:right="144"/>
              <w:jc w:val="center"/>
              <w:rPr>
                <w:sz w:val="20"/>
                <w:szCs w:val="22"/>
                <w:lang w:eastAsia="en-US"/>
              </w:rPr>
            </w:pPr>
            <w:r w:rsidRPr="002A53EE">
              <w:rPr>
                <w:sz w:val="20"/>
                <w:szCs w:val="22"/>
                <w:lang w:eastAsia="en-US"/>
              </w:rPr>
              <w:t>-</w:t>
            </w:r>
          </w:p>
        </w:tc>
      </w:tr>
      <w:tr w:rsidR="002A53EE" w:rsidRPr="002A53EE" w:rsidTr="00485166">
        <w:trPr>
          <w:trHeight w:val="460"/>
        </w:trPr>
        <w:tc>
          <w:tcPr>
            <w:tcW w:w="5603" w:type="dxa"/>
          </w:tcPr>
          <w:p w:rsidR="002A53EE" w:rsidRPr="00C35F9B" w:rsidRDefault="002A53EE" w:rsidP="002A53EE">
            <w:pPr>
              <w:spacing w:line="224" w:lineRule="exact"/>
              <w:ind w:left="107"/>
              <w:rPr>
                <w:sz w:val="20"/>
                <w:szCs w:val="22"/>
                <w:lang w:val="ru-RU" w:eastAsia="en-US"/>
              </w:rPr>
            </w:pPr>
            <w:proofErr w:type="gramStart"/>
            <w:r w:rsidRPr="00C35F9B">
              <w:rPr>
                <w:sz w:val="20"/>
                <w:szCs w:val="22"/>
                <w:lang w:val="ru-RU" w:eastAsia="en-US"/>
              </w:rPr>
              <w:t>Повреждения</w:t>
            </w:r>
            <w:r w:rsidRPr="00C35F9B">
              <w:rPr>
                <w:spacing w:val="44"/>
                <w:sz w:val="20"/>
                <w:szCs w:val="22"/>
                <w:lang w:val="ru-RU" w:eastAsia="en-US"/>
              </w:rPr>
              <w:t xml:space="preserve"> </w:t>
            </w:r>
            <w:r w:rsidRPr="00C35F9B">
              <w:rPr>
                <w:sz w:val="20"/>
                <w:szCs w:val="22"/>
                <w:lang w:val="ru-RU" w:eastAsia="en-US"/>
              </w:rPr>
              <w:t>в</w:t>
            </w:r>
            <w:r w:rsidRPr="00C35F9B">
              <w:rPr>
                <w:spacing w:val="42"/>
                <w:sz w:val="20"/>
                <w:szCs w:val="22"/>
                <w:lang w:val="ru-RU" w:eastAsia="en-US"/>
              </w:rPr>
              <w:t xml:space="preserve"> </w:t>
            </w:r>
            <w:r w:rsidRPr="00C35F9B">
              <w:rPr>
                <w:sz w:val="20"/>
                <w:szCs w:val="22"/>
                <w:lang w:val="ru-RU" w:eastAsia="en-US"/>
              </w:rPr>
              <w:t>сетях</w:t>
            </w:r>
            <w:r w:rsidRPr="00C35F9B">
              <w:rPr>
                <w:spacing w:val="42"/>
                <w:sz w:val="20"/>
                <w:szCs w:val="22"/>
                <w:lang w:val="ru-RU" w:eastAsia="en-US"/>
              </w:rPr>
              <w:t xml:space="preserve"> </w:t>
            </w:r>
            <w:r w:rsidRPr="00C35F9B">
              <w:rPr>
                <w:sz w:val="20"/>
                <w:szCs w:val="22"/>
                <w:lang w:val="ru-RU" w:eastAsia="en-US"/>
              </w:rPr>
              <w:t>горячего</w:t>
            </w:r>
            <w:r w:rsidRPr="00C35F9B">
              <w:rPr>
                <w:spacing w:val="44"/>
                <w:sz w:val="20"/>
                <w:szCs w:val="22"/>
                <w:lang w:val="ru-RU" w:eastAsia="en-US"/>
              </w:rPr>
              <w:t xml:space="preserve"> </w:t>
            </w:r>
            <w:r w:rsidRPr="00C35F9B">
              <w:rPr>
                <w:sz w:val="20"/>
                <w:szCs w:val="22"/>
                <w:lang w:val="ru-RU" w:eastAsia="en-US"/>
              </w:rPr>
              <w:t>водоснабжения</w:t>
            </w:r>
            <w:r w:rsidRPr="00C35F9B">
              <w:rPr>
                <w:spacing w:val="43"/>
                <w:sz w:val="20"/>
                <w:szCs w:val="22"/>
                <w:lang w:val="ru-RU" w:eastAsia="en-US"/>
              </w:rPr>
              <w:t xml:space="preserve"> </w:t>
            </w:r>
            <w:r w:rsidRPr="00C35F9B">
              <w:rPr>
                <w:sz w:val="20"/>
                <w:szCs w:val="22"/>
                <w:lang w:val="ru-RU" w:eastAsia="en-US"/>
              </w:rPr>
              <w:t>(в</w:t>
            </w:r>
            <w:r w:rsidRPr="00C35F9B">
              <w:rPr>
                <w:spacing w:val="44"/>
                <w:sz w:val="20"/>
                <w:szCs w:val="22"/>
                <w:lang w:val="ru-RU" w:eastAsia="en-US"/>
              </w:rPr>
              <w:t xml:space="preserve"> </w:t>
            </w:r>
            <w:r w:rsidRPr="00C35F9B">
              <w:rPr>
                <w:sz w:val="20"/>
                <w:szCs w:val="22"/>
                <w:lang w:val="ru-RU" w:eastAsia="en-US"/>
              </w:rPr>
              <w:t>случае</w:t>
            </w:r>
            <w:r w:rsidRPr="00C35F9B">
              <w:rPr>
                <w:spacing w:val="43"/>
                <w:sz w:val="20"/>
                <w:szCs w:val="22"/>
                <w:lang w:val="ru-RU" w:eastAsia="en-US"/>
              </w:rPr>
              <w:t xml:space="preserve"> </w:t>
            </w:r>
            <w:r w:rsidRPr="00C35F9B">
              <w:rPr>
                <w:sz w:val="20"/>
                <w:szCs w:val="22"/>
                <w:lang w:val="ru-RU" w:eastAsia="en-US"/>
              </w:rPr>
              <w:t>их</w:t>
            </w:r>
            <w:proofErr w:type="gramEnd"/>
          </w:p>
          <w:p w:rsidR="002A53EE" w:rsidRPr="002A53EE" w:rsidRDefault="002A53EE" w:rsidP="002A53EE">
            <w:pPr>
              <w:spacing w:line="216" w:lineRule="exact"/>
              <w:ind w:left="107"/>
              <w:rPr>
                <w:sz w:val="20"/>
                <w:szCs w:val="22"/>
                <w:lang w:eastAsia="en-US"/>
              </w:rPr>
            </w:pPr>
            <w:r w:rsidRPr="002A53EE">
              <w:rPr>
                <w:sz w:val="20"/>
                <w:szCs w:val="22"/>
                <w:lang w:eastAsia="en-US"/>
              </w:rPr>
              <w:t>наличия),</w:t>
            </w:r>
            <w:r w:rsidRPr="002A53EE">
              <w:rPr>
                <w:spacing w:val="-3"/>
                <w:sz w:val="20"/>
                <w:szCs w:val="22"/>
                <w:lang w:eastAsia="en-US"/>
              </w:rPr>
              <w:t xml:space="preserve"> </w:t>
            </w:r>
            <w:r w:rsidRPr="002A53EE">
              <w:rPr>
                <w:sz w:val="20"/>
                <w:szCs w:val="22"/>
                <w:lang w:eastAsia="en-US"/>
              </w:rPr>
              <w:t>1/км/год</w:t>
            </w:r>
          </w:p>
        </w:tc>
        <w:tc>
          <w:tcPr>
            <w:tcW w:w="850" w:type="dxa"/>
          </w:tcPr>
          <w:p w:rsidR="002A53EE" w:rsidRPr="002A53EE" w:rsidRDefault="002A53EE" w:rsidP="002A53EE">
            <w:pPr>
              <w:spacing w:before="110"/>
              <w:ind w:left="145" w:right="144"/>
              <w:jc w:val="center"/>
              <w:rPr>
                <w:sz w:val="20"/>
                <w:szCs w:val="22"/>
                <w:lang w:eastAsia="en-US"/>
              </w:rPr>
            </w:pPr>
            <w:r w:rsidRPr="002A53EE">
              <w:rPr>
                <w:sz w:val="20"/>
                <w:szCs w:val="22"/>
                <w:lang w:eastAsia="en-US"/>
              </w:rPr>
              <w:t>2/0,04</w:t>
            </w:r>
          </w:p>
        </w:tc>
        <w:tc>
          <w:tcPr>
            <w:tcW w:w="850" w:type="dxa"/>
          </w:tcPr>
          <w:p w:rsidR="002A53EE" w:rsidRPr="002A53EE" w:rsidRDefault="002A53EE" w:rsidP="002A53EE">
            <w:pPr>
              <w:spacing w:before="110"/>
              <w:ind w:left="145" w:right="144"/>
              <w:jc w:val="center"/>
              <w:rPr>
                <w:sz w:val="20"/>
                <w:szCs w:val="22"/>
                <w:lang w:eastAsia="en-US"/>
              </w:rPr>
            </w:pPr>
            <w:r w:rsidRPr="002A53EE">
              <w:rPr>
                <w:sz w:val="20"/>
                <w:szCs w:val="22"/>
                <w:lang w:eastAsia="en-US"/>
              </w:rPr>
              <w:t>6/0,09</w:t>
            </w:r>
          </w:p>
        </w:tc>
        <w:tc>
          <w:tcPr>
            <w:tcW w:w="850" w:type="dxa"/>
          </w:tcPr>
          <w:p w:rsidR="002A53EE" w:rsidRPr="002A53EE" w:rsidRDefault="002A53EE" w:rsidP="002A53EE">
            <w:pPr>
              <w:spacing w:before="110"/>
              <w:ind w:left="145" w:right="144"/>
              <w:jc w:val="center"/>
              <w:rPr>
                <w:sz w:val="20"/>
                <w:szCs w:val="22"/>
                <w:lang w:eastAsia="en-US"/>
              </w:rPr>
            </w:pPr>
            <w:r w:rsidRPr="002A53EE">
              <w:rPr>
                <w:sz w:val="20"/>
                <w:szCs w:val="22"/>
                <w:lang w:eastAsia="en-US"/>
              </w:rPr>
              <w:t>0/0</w:t>
            </w:r>
          </w:p>
        </w:tc>
        <w:tc>
          <w:tcPr>
            <w:tcW w:w="772" w:type="dxa"/>
          </w:tcPr>
          <w:p w:rsidR="002A53EE" w:rsidRPr="002A53EE" w:rsidRDefault="002A53EE" w:rsidP="002A53EE">
            <w:pPr>
              <w:spacing w:before="110"/>
              <w:ind w:left="145" w:right="144"/>
              <w:jc w:val="center"/>
              <w:rPr>
                <w:sz w:val="20"/>
                <w:szCs w:val="22"/>
                <w:lang w:eastAsia="en-US"/>
              </w:rPr>
            </w:pPr>
            <w:r w:rsidRPr="002A53EE">
              <w:rPr>
                <w:sz w:val="20"/>
                <w:szCs w:val="22"/>
                <w:lang w:eastAsia="en-US"/>
              </w:rPr>
              <w:t>0/0</w:t>
            </w:r>
          </w:p>
        </w:tc>
        <w:tc>
          <w:tcPr>
            <w:tcW w:w="709" w:type="dxa"/>
          </w:tcPr>
          <w:p w:rsidR="002A53EE" w:rsidRPr="002A53EE" w:rsidRDefault="002A53EE" w:rsidP="002A53EE">
            <w:pPr>
              <w:spacing w:before="110"/>
              <w:ind w:left="145" w:right="144"/>
              <w:jc w:val="center"/>
              <w:rPr>
                <w:sz w:val="20"/>
                <w:szCs w:val="22"/>
                <w:lang w:eastAsia="en-US"/>
              </w:rPr>
            </w:pPr>
            <w:r w:rsidRPr="002A53EE">
              <w:rPr>
                <w:sz w:val="20"/>
                <w:szCs w:val="22"/>
                <w:lang w:eastAsia="en-US"/>
              </w:rPr>
              <w:t>0/0</w:t>
            </w:r>
          </w:p>
        </w:tc>
      </w:tr>
      <w:tr w:rsidR="002A53EE" w:rsidRPr="002A53EE" w:rsidTr="00485166">
        <w:trPr>
          <w:trHeight w:val="230"/>
        </w:trPr>
        <w:tc>
          <w:tcPr>
            <w:tcW w:w="5603" w:type="dxa"/>
          </w:tcPr>
          <w:p w:rsidR="002A53EE" w:rsidRPr="00C35F9B" w:rsidRDefault="002A53EE" w:rsidP="002A53EE">
            <w:pPr>
              <w:spacing w:line="210" w:lineRule="exact"/>
              <w:ind w:left="107"/>
              <w:rPr>
                <w:sz w:val="20"/>
                <w:szCs w:val="22"/>
                <w:lang w:val="ru-RU" w:eastAsia="en-US"/>
              </w:rPr>
            </w:pPr>
            <w:r w:rsidRPr="00C35F9B">
              <w:rPr>
                <w:sz w:val="20"/>
                <w:szCs w:val="22"/>
                <w:lang w:val="ru-RU" w:eastAsia="en-US"/>
              </w:rPr>
              <w:t>Всего</w:t>
            </w:r>
            <w:r w:rsidRPr="00C35F9B">
              <w:rPr>
                <w:spacing w:val="-2"/>
                <w:sz w:val="20"/>
                <w:szCs w:val="22"/>
                <w:lang w:val="ru-RU" w:eastAsia="en-US"/>
              </w:rPr>
              <w:t xml:space="preserve"> </w:t>
            </w:r>
            <w:r w:rsidRPr="00C35F9B">
              <w:rPr>
                <w:sz w:val="20"/>
                <w:szCs w:val="22"/>
                <w:lang w:val="ru-RU" w:eastAsia="en-US"/>
              </w:rPr>
              <w:t>повреждения</w:t>
            </w:r>
            <w:r w:rsidRPr="00C35F9B">
              <w:rPr>
                <w:spacing w:val="-4"/>
                <w:sz w:val="20"/>
                <w:szCs w:val="22"/>
                <w:lang w:val="ru-RU" w:eastAsia="en-US"/>
              </w:rPr>
              <w:t xml:space="preserve"> </w:t>
            </w:r>
            <w:r w:rsidRPr="00C35F9B">
              <w:rPr>
                <w:sz w:val="20"/>
                <w:szCs w:val="22"/>
                <w:lang w:val="ru-RU" w:eastAsia="en-US"/>
              </w:rPr>
              <w:t>в</w:t>
            </w:r>
            <w:r w:rsidRPr="00C35F9B">
              <w:rPr>
                <w:spacing w:val="-3"/>
                <w:sz w:val="20"/>
                <w:szCs w:val="22"/>
                <w:lang w:val="ru-RU" w:eastAsia="en-US"/>
              </w:rPr>
              <w:t xml:space="preserve"> </w:t>
            </w:r>
            <w:r w:rsidRPr="00C35F9B">
              <w:rPr>
                <w:sz w:val="20"/>
                <w:szCs w:val="22"/>
                <w:lang w:val="ru-RU" w:eastAsia="en-US"/>
              </w:rPr>
              <w:t>тепловых</w:t>
            </w:r>
            <w:r w:rsidRPr="00C35F9B">
              <w:rPr>
                <w:spacing w:val="-4"/>
                <w:sz w:val="20"/>
                <w:szCs w:val="22"/>
                <w:lang w:val="ru-RU" w:eastAsia="en-US"/>
              </w:rPr>
              <w:t xml:space="preserve"> </w:t>
            </w:r>
            <w:r w:rsidRPr="00C35F9B">
              <w:rPr>
                <w:sz w:val="20"/>
                <w:szCs w:val="22"/>
                <w:lang w:val="ru-RU" w:eastAsia="en-US"/>
              </w:rPr>
              <w:t>сетях,</w:t>
            </w:r>
            <w:r w:rsidRPr="00C35F9B">
              <w:rPr>
                <w:spacing w:val="-2"/>
                <w:sz w:val="20"/>
                <w:szCs w:val="22"/>
                <w:lang w:val="ru-RU" w:eastAsia="en-US"/>
              </w:rPr>
              <w:t xml:space="preserve"> </w:t>
            </w:r>
            <w:r w:rsidRPr="00C35F9B">
              <w:rPr>
                <w:sz w:val="20"/>
                <w:szCs w:val="22"/>
                <w:lang w:val="ru-RU" w:eastAsia="en-US"/>
              </w:rPr>
              <w:t>1/км/год</w:t>
            </w:r>
          </w:p>
        </w:tc>
        <w:tc>
          <w:tcPr>
            <w:tcW w:w="850" w:type="dxa"/>
          </w:tcPr>
          <w:p w:rsidR="002A53EE" w:rsidRPr="002A53EE" w:rsidRDefault="002A53EE" w:rsidP="002A53EE">
            <w:pPr>
              <w:spacing w:line="210" w:lineRule="exact"/>
              <w:ind w:left="145" w:right="144"/>
              <w:jc w:val="center"/>
              <w:rPr>
                <w:sz w:val="20"/>
                <w:szCs w:val="22"/>
                <w:lang w:eastAsia="en-US"/>
              </w:rPr>
            </w:pPr>
            <w:r w:rsidRPr="002A53EE">
              <w:rPr>
                <w:sz w:val="20"/>
                <w:szCs w:val="22"/>
                <w:lang w:eastAsia="en-US"/>
              </w:rPr>
              <w:t>5/0,18</w:t>
            </w:r>
          </w:p>
        </w:tc>
        <w:tc>
          <w:tcPr>
            <w:tcW w:w="850" w:type="dxa"/>
          </w:tcPr>
          <w:p w:rsidR="002A53EE" w:rsidRPr="002A53EE" w:rsidRDefault="002A53EE" w:rsidP="002A53EE">
            <w:pPr>
              <w:spacing w:line="210" w:lineRule="exact"/>
              <w:ind w:left="145" w:right="144"/>
              <w:jc w:val="center"/>
              <w:rPr>
                <w:sz w:val="20"/>
                <w:szCs w:val="22"/>
                <w:lang w:eastAsia="en-US"/>
              </w:rPr>
            </w:pPr>
            <w:r w:rsidRPr="002A53EE">
              <w:rPr>
                <w:sz w:val="20"/>
                <w:szCs w:val="22"/>
                <w:lang w:eastAsia="en-US"/>
              </w:rPr>
              <w:t>6/0,1</w:t>
            </w:r>
          </w:p>
        </w:tc>
        <w:tc>
          <w:tcPr>
            <w:tcW w:w="850" w:type="dxa"/>
          </w:tcPr>
          <w:p w:rsidR="002A53EE" w:rsidRPr="002A53EE" w:rsidRDefault="002A53EE" w:rsidP="002A53EE">
            <w:pPr>
              <w:spacing w:line="210" w:lineRule="exact"/>
              <w:ind w:left="145" w:right="144"/>
              <w:jc w:val="center"/>
              <w:rPr>
                <w:sz w:val="20"/>
                <w:szCs w:val="22"/>
                <w:lang w:eastAsia="en-US"/>
              </w:rPr>
            </w:pPr>
            <w:r w:rsidRPr="002A53EE">
              <w:rPr>
                <w:sz w:val="20"/>
                <w:szCs w:val="22"/>
                <w:lang w:eastAsia="en-US"/>
              </w:rPr>
              <w:t>0/0</w:t>
            </w:r>
          </w:p>
        </w:tc>
        <w:tc>
          <w:tcPr>
            <w:tcW w:w="772" w:type="dxa"/>
          </w:tcPr>
          <w:p w:rsidR="002A53EE" w:rsidRPr="002A53EE" w:rsidRDefault="002A53EE" w:rsidP="002A53EE">
            <w:pPr>
              <w:spacing w:line="210" w:lineRule="exact"/>
              <w:ind w:left="145" w:right="144"/>
              <w:jc w:val="center"/>
              <w:rPr>
                <w:sz w:val="20"/>
                <w:szCs w:val="22"/>
                <w:lang w:eastAsia="en-US"/>
              </w:rPr>
            </w:pPr>
            <w:r w:rsidRPr="002A53EE">
              <w:rPr>
                <w:sz w:val="20"/>
                <w:szCs w:val="22"/>
                <w:lang w:eastAsia="en-US"/>
              </w:rPr>
              <w:t>0/0</w:t>
            </w:r>
          </w:p>
        </w:tc>
        <w:tc>
          <w:tcPr>
            <w:tcW w:w="709" w:type="dxa"/>
          </w:tcPr>
          <w:p w:rsidR="002A53EE" w:rsidRPr="002A53EE" w:rsidRDefault="002A53EE" w:rsidP="002A53EE">
            <w:pPr>
              <w:spacing w:line="210" w:lineRule="exact"/>
              <w:ind w:left="145" w:right="144"/>
              <w:jc w:val="center"/>
              <w:rPr>
                <w:sz w:val="20"/>
                <w:szCs w:val="22"/>
                <w:lang w:eastAsia="en-US"/>
              </w:rPr>
            </w:pPr>
            <w:r w:rsidRPr="002A53EE">
              <w:rPr>
                <w:sz w:val="20"/>
                <w:szCs w:val="22"/>
                <w:lang w:eastAsia="en-US"/>
              </w:rPr>
              <w:t>0/0</w:t>
            </w:r>
          </w:p>
        </w:tc>
      </w:tr>
    </w:tbl>
    <w:p w:rsidR="002A53EE" w:rsidRPr="002A53EE" w:rsidRDefault="002A53EE" w:rsidP="002A53EE">
      <w:pPr>
        <w:widowControl w:val="0"/>
        <w:autoSpaceDE w:val="0"/>
        <w:autoSpaceDN w:val="0"/>
        <w:spacing w:before="116"/>
        <w:ind w:left="218" w:right="269" w:firstLine="340"/>
        <w:jc w:val="both"/>
        <w:outlineLvl w:val="2"/>
        <w:rPr>
          <w:b/>
          <w:bCs/>
          <w:i/>
          <w:iCs/>
          <w:lang w:eastAsia="en-US"/>
        </w:rPr>
      </w:pPr>
      <w:proofErr w:type="gramStart"/>
      <w:r w:rsidRPr="002A53EE">
        <w:rPr>
          <w:b/>
          <w:bCs/>
          <w:i/>
          <w:iCs/>
          <w:lang w:eastAsia="en-US"/>
        </w:rPr>
        <w:t>к) статистика восстановлений (аварийно-восстановительных ремонтов) тепловых</w:t>
      </w:r>
      <w:r w:rsidRPr="002A53EE">
        <w:rPr>
          <w:b/>
          <w:bCs/>
          <w:i/>
          <w:iCs/>
          <w:spacing w:val="1"/>
          <w:lang w:eastAsia="en-US"/>
        </w:rPr>
        <w:t xml:space="preserve"> </w:t>
      </w:r>
      <w:r w:rsidRPr="002A53EE">
        <w:rPr>
          <w:b/>
          <w:bCs/>
          <w:i/>
          <w:iCs/>
          <w:lang w:eastAsia="en-US"/>
        </w:rPr>
        <w:t>сетей и среднее время, затраченное на восстановление работоспособности тепловых</w:t>
      </w:r>
      <w:r w:rsidRPr="002A53EE">
        <w:rPr>
          <w:b/>
          <w:bCs/>
          <w:i/>
          <w:iCs/>
          <w:spacing w:val="1"/>
          <w:lang w:eastAsia="en-US"/>
        </w:rPr>
        <w:t xml:space="preserve"> </w:t>
      </w:r>
      <w:r w:rsidRPr="002A53EE">
        <w:rPr>
          <w:b/>
          <w:bCs/>
          <w:i/>
          <w:iCs/>
          <w:lang w:eastAsia="en-US"/>
        </w:rPr>
        <w:t>сетей,</w:t>
      </w:r>
      <w:r w:rsidRPr="002A53EE">
        <w:rPr>
          <w:b/>
          <w:bCs/>
          <w:i/>
          <w:iCs/>
          <w:spacing w:val="-1"/>
          <w:lang w:eastAsia="en-US"/>
        </w:rPr>
        <w:t xml:space="preserve"> </w:t>
      </w:r>
      <w:r w:rsidRPr="002A53EE">
        <w:rPr>
          <w:b/>
          <w:bCs/>
          <w:i/>
          <w:iCs/>
          <w:lang w:eastAsia="en-US"/>
        </w:rPr>
        <w:t>за</w:t>
      </w:r>
      <w:r w:rsidRPr="002A53EE">
        <w:rPr>
          <w:b/>
          <w:bCs/>
          <w:i/>
          <w:iCs/>
          <w:spacing w:val="-1"/>
          <w:lang w:eastAsia="en-US"/>
        </w:rPr>
        <w:t xml:space="preserve"> </w:t>
      </w:r>
      <w:r w:rsidRPr="002A53EE">
        <w:rPr>
          <w:b/>
          <w:bCs/>
          <w:i/>
          <w:iCs/>
          <w:lang w:eastAsia="en-US"/>
        </w:rPr>
        <w:t>последние</w:t>
      </w:r>
      <w:r w:rsidRPr="002A53EE">
        <w:rPr>
          <w:b/>
          <w:bCs/>
          <w:i/>
          <w:iCs/>
          <w:spacing w:val="-1"/>
          <w:lang w:eastAsia="en-US"/>
        </w:rPr>
        <w:t xml:space="preserve"> </w:t>
      </w:r>
      <w:r w:rsidRPr="002A53EE">
        <w:rPr>
          <w:b/>
          <w:bCs/>
          <w:i/>
          <w:iCs/>
          <w:lang w:eastAsia="en-US"/>
        </w:rPr>
        <w:t>5</w:t>
      </w:r>
      <w:r w:rsidRPr="002A53EE">
        <w:rPr>
          <w:b/>
          <w:bCs/>
          <w:i/>
          <w:iCs/>
          <w:spacing w:val="-3"/>
          <w:lang w:eastAsia="en-US"/>
        </w:rPr>
        <w:t xml:space="preserve"> </w:t>
      </w:r>
      <w:r w:rsidRPr="002A53EE">
        <w:rPr>
          <w:b/>
          <w:bCs/>
          <w:i/>
          <w:iCs/>
          <w:lang w:eastAsia="en-US"/>
        </w:rPr>
        <w:t>лет</w:t>
      </w:r>
      <w:proofErr w:type="gramEnd"/>
    </w:p>
    <w:p w:rsidR="002A53EE" w:rsidRPr="002A53EE" w:rsidRDefault="002A53EE" w:rsidP="002A53EE">
      <w:pPr>
        <w:widowControl w:val="0"/>
        <w:autoSpaceDE w:val="0"/>
        <w:autoSpaceDN w:val="0"/>
        <w:spacing w:before="116"/>
        <w:ind w:left="785"/>
        <w:jc w:val="both"/>
        <w:rPr>
          <w:lang w:eastAsia="en-US"/>
        </w:rPr>
      </w:pPr>
      <w:proofErr w:type="gramStart"/>
      <w:r w:rsidRPr="002A53EE">
        <w:rPr>
          <w:lang w:eastAsia="en-US"/>
        </w:rPr>
        <w:t>Показатели</w:t>
      </w:r>
      <w:r w:rsidRPr="002A53EE">
        <w:rPr>
          <w:spacing w:val="-2"/>
          <w:lang w:eastAsia="en-US"/>
        </w:rPr>
        <w:t xml:space="preserve"> </w:t>
      </w:r>
      <w:r w:rsidRPr="002A53EE">
        <w:rPr>
          <w:lang w:eastAsia="en-US"/>
        </w:rPr>
        <w:t>восстановления</w:t>
      </w:r>
      <w:r w:rsidRPr="002A53EE">
        <w:rPr>
          <w:spacing w:val="-2"/>
          <w:lang w:eastAsia="en-US"/>
        </w:rPr>
        <w:t xml:space="preserve"> </w:t>
      </w:r>
      <w:r w:rsidRPr="002A53EE">
        <w:rPr>
          <w:lang w:eastAsia="en-US"/>
        </w:rPr>
        <w:t>в</w:t>
      </w:r>
      <w:r w:rsidRPr="002A53EE">
        <w:rPr>
          <w:spacing w:val="-4"/>
          <w:lang w:eastAsia="en-US"/>
        </w:rPr>
        <w:t xml:space="preserve"> </w:t>
      </w:r>
      <w:r w:rsidRPr="002A53EE">
        <w:rPr>
          <w:lang w:eastAsia="en-US"/>
        </w:rPr>
        <w:t>системе</w:t>
      </w:r>
      <w:r w:rsidRPr="002A53EE">
        <w:rPr>
          <w:spacing w:val="-3"/>
          <w:lang w:eastAsia="en-US"/>
        </w:rPr>
        <w:t xml:space="preserve"> </w:t>
      </w:r>
      <w:r w:rsidRPr="002A53EE">
        <w:rPr>
          <w:lang w:eastAsia="en-US"/>
        </w:rPr>
        <w:t>теплоснабжения</w:t>
      </w:r>
      <w:r w:rsidRPr="002A53EE">
        <w:rPr>
          <w:spacing w:val="2"/>
          <w:lang w:eastAsia="en-US"/>
        </w:rPr>
        <w:t xml:space="preserve"> </w:t>
      </w:r>
      <w:r w:rsidRPr="002A53EE">
        <w:rPr>
          <w:lang w:eastAsia="en-US"/>
        </w:rPr>
        <w:t>за</w:t>
      </w:r>
      <w:r w:rsidRPr="002A53EE">
        <w:rPr>
          <w:spacing w:val="-4"/>
          <w:lang w:eastAsia="en-US"/>
        </w:rPr>
        <w:t xml:space="preserve"> </w:t>
      </w:r>
      <w:r w:rsidRPr="002A53EE">
        <w:rPr>
          <w:lang w:eastAsia="en-US"/>
        </w:rPr>
        <w:t>последние</w:t>
      </w:r>
      <w:r w:rsidRPr="002A53EE">
        <w:rPr>
          <w:spacing w:val="-3"/>
          <w:lang w:eastAsia="en-US"/>
        </w:rPr>
        <w:t xml:space="preserve"> </w:t>
      </w:r>
      <w:r w:rsidRPr="002A53EE">
        <w:rPr>
          <w:lang w:eastAsia="en-US"/>
        </w:rPr>
        <w:t>5</w:t>
      </w:r>
      <w:r w:rsidRPr="002A53EE">
        <w:rPr>
          <w:spacing w:val="-5"/>
          <w:lang w:eastAsia="en-US"/>
        </w:rPr>
        <w:t xml:space="preserve"> </w:t>
      </w:r>
      <w:r w:rsidRPr="002A53EE">
        <w:rPr>
          <w:lang w:eastAsia="en-US"/>
        </w:rPr>
        <w:t>лет:</w:t>
      </w:r>
      <w:proofErr w:type="gramEnd"/>
    </w:p>
    <w:p w:rsidR="002A53EE" w:rsidRPr="002A53EE" w:rsidRDefault="002A53EE" w:rsidP="002A53EE">
      <w:pPr>
        <w:widowControl w:val="0"/>
        <w:autoSpaceDE w:val="0"/>
        <w:autoSpaceDN w:val="0"/>
        <w:rPr>
          <w:lang w:eastAsia="en-US"/>
        </w:rPr>
      </w:pPr>
    </w:p>
    <w:p w:rsidR="002A53EE" w:rsidRPr="002A53EE" w:rsidRDefault="002A53EE" w:rsidP="002A53EE">
      <w:pPr>
        <w:widowControl w:val="0"/>
        <w:autoSpaceDE w:val="0"/>
        <w:autoSpaceDN w:val="0"/>
        <w:spacing w:before="2" w:after="49"/>
        <w:ind w:right="267"/>
        <w:jc w:val="right"/>
        <w:rPr>
          <w:lang w:eastAsia="en-US"/>
        </w:rPr>
      </w:pPr>
      <w:r w:rsidRPr="002A53EE">
        <w:rPr>
          <w:lang w:eastAsia="en-US"/>
        </w:rPr>
        <w:t>Таблица</w:t>
      </w:r>
      <w:r w:rsidRPr="002A53EE">
        <w:rPr>
          <w:spacing w:val="-2"/>
          <w:lang w:eastAsia="en-US"/>
        </w:rPr>
        <w:t xml:space="preserve"> </w:t>
      </w:r>
      <w:r w:rsidRPr="002A53EE">
        <w:rPr>
          <w:lang w:eastAsia="en-US"/>
        </w:rPr>
        <w:t>1.3.8</w:t>
      </w:r>
    </w:p>
    <w:tbl>
      <w:tblPr>
        <w:tblStyle w:val="TableNormal"/>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19"/>
        <w:gridCol w:w="708"/>
        <w:gridCol w:w="708"/>
        <w:gridCol w:w="708"/>
        <w:gridCol w:w="708"/>
        <w:gridCol w:w="708"/>
      </w:tblGrid>
      <w:tr w:rsidR="002A53EE" w:rsidRPr="002A53EE" w:rsidTr="00485166">
        <w:trPr>
          <w:trHeight w:val="230"/>
        </w:trPr>
        <w:tc>
          <w:tcPr>
            <w:tcW w:w="6219" w:type="dxa"/>
          </w:tcPr>
          <w:p w:rsidR="002A53EE" w:rsidRPr="002A53EE" w:rsidRDefault="002A53EE" w:rsidP="002A53EE">
            <w:pPr>
              <w:spacing w:line="210" w:lineRule="exact"/>
              <w:ind w:left="1905"/>
              <w:rPr>
                <w:b/>
                <w:sz w:val="20"/>
                <w:szCs w:val="22"/>
                <w:lang w:eastAsia="en-US"/>
              </w:rPr>
            </w:pPr>
            <w:r w:rsidRPr="002A53EE">
              <w:rPr>
                <w:b/>
                <w:sz w:val="20"/>
                <w:szCs w:val="22"/>
                <w:lang w:eastAsia="en-US"/>
              </w:rPr>
              <w:t>Наименование</w:t>
            </w:r>
            <w:r w:rsidRPr="002A53EE">
              <w:rPr>
                <w:b/>
                <w:spacing w:val="-6"/>
                <w:sz w:val="20"/>
                <w:szCs w:val="22"/>
                <w:lang w:eastAsia="en-US"/>
              </w:rPr>
              <w:t xml:space="preserve"> </w:t>
            </w:r>
            <w:r w:rsidRPr="002A53EE">
              <w:rPr>
                <w:b/>
                <w:sz w:val="20"/>
                <w:szCs w:val="22"/>
                <w:lang w:eastAsia="en-US"/>
              </w:rPr>
              <w:t>показателя</w:t>
            </w:r>
          </w:p>
        </w:tc>
        <w:tc>
          <w:tcPr>
            <w:tcW w:w="708" w:type="dxa"/>
          </w:tcPr>
          <w:p w:rsidR="002A53EE" w:rsidRPr="002A53EE" w:rsidRDefault="002A53EE" w:rsidP="002A53EE">
            <w:pPr>
              <w:spacing w:line="210" w:lineRule="exact"/>
              <w:ind w:left="54" w:right="31"/>
              <w:jc w:val="center"/>
              <w:rPr>
                <w:b/>
                <w:sz w:val="20"/>
                <w:szCs w:val="22"/>
                <w:lang w:eastAsia="en-US"/>
              </w:rPr>
            </w:pPr>
            <w:r w:rsidRPr="002A53EE">
              <w:rPr>
                <w:b/>
                <w:sz w:val="20"/>
                <w:szCs w:val="22"/>
                <w:lang w:eastAsia="en-US"/>
              </w:rPr>
              <w:t>2018</w:t>
            </w:r>
          </w:p>
        </w:tc>
        <w:tc>
          <w:tcPr>
            <w:tcW w:w="708" w:type="dxa"/>
          </w:tcPr>
          <w:p w:rsidR="002A53EE" w:rsidRPr="002A53EE" w:rsidRDefault="002A53EE" w:rsidP="002A53EE">
            <w:pPr>
              <w:spacing w:line="210" w:lineRule="exact"/>
              <w:ind w:left="54" w:right="31"/>
              <w:jc w:val="center"/>
              <w:rPr>
                <w:b/>
                <w:sz w:val="20"/>
                <w:szCs w:val="22"/>
                <w:lang w:eastAsia="en-US"/>
              </w:rPr>
            </w:pPr>
            <w:r w:rsidRPr="002A53EE">
              <w:rPr>
                <w:b/>
                <w:sz w:val="20"/>
                <w:szCs w:val="22"/>
                <w:lang w:eastAsia="en-US"/>
              </w:rPr>
              <w:t>2019</w:t>
            </w:r>
          </w:p>
        </w:tc>
        <w:tc>
          <w:tcPr>
            <w:tcW w:w="708" w:type="dxa"/>
          </w:tcPr>
          <w:p w:rsidR="002A53EE" w:rsidRPr="002A53EE" w:rsidRDefault="002A53EE" w:rsidP="002A53EE">
            <w:pPr>
              <w:spacing w:line="210" w:lineRule="exact"/>
              <w:ind w:left="54" w:right="21"/>
              <w:jc w:val="center"/>
              <w:rPr>
                <w:b/>
                <w:sz w:val="20"/>
                <w:szCs w:val="22"/>
                <w:lang w:eastAsia="en-US"/>
              </w:rPr>
            </w:pPr>
            <w:r w:rsidRPr="002A53EE">
              <w:rPr>
                <w:b/>
                <w:sz w:val="20"/>
                <w:szCs w:val="22"/>
                <w:lang w:eastAsia="en-US"/>
              </w:rPr>
              <w:t>2020</w:t>
            </w:r>
          </w:p>
        </w:tc>
        <w:tc>
          <w:tcPr>
            <w:tcW w:w="708" w:type="dxa"/>
          </w:tcPr>
          <w:p w:rsidR="002A53EE" w:rsidRPr="002A53EE" w:rsidRDefault="002A53EE" w:rsidP="002A53EE">
            <w:pPr>
              <w:spacing w:line="210" w:lineRule="exact"/>
              <w:ind w:left="54" w:right="21"/>
              <w:jc w:val="center"/>
              <w:rPr>
                <w:b/>
                <w:sz w:val="20"/>
                <w:szCs w:val="22"/>
                <w:lang w:eastAsia="en-US"/>
              </w:rPr>
            </w:pPr>
            <w:r w:rsidRPr="002A53EE">
              <w:rPr>
                <w:b/>
                <w:sz w:val="20"/>
                <w:szCs w:val="22"/>
                <w:lang w:eastAsia="en-US"/>
              </w:rPr>
              <w:t>2021</w:t>
            </w:r>
          </w:p>
        </w:tc>
        <w:tc>
          <w:tcPr>
            <w:tcW w:w="708" w:type="dxa"/>
          </w:tcPr>
          <w:p w:rsidR="002A53EE" w:rsidRPr="002A53EE" w:rsidRDefault="002A53EE" w:rsidP="002A53EE">
            <w:pPr>
              <w:spacing w:line="210" w:lineRule="exact"/>
              <w:ind w:left="54" w:right="31"/>
              <w:jc w:val="center"/>
              <w:rPr>
                <w:b/>
                <w:sz w:val="20"/>
                <w:szCs w:val="22"/>
                <w:lang w:eastAsia="en-US"/>
              </w:rPr>
            </w:pPr>
            <w:r w:rsidRPr="002A53EE">
              <w:rPr>
                <w:b/>
                <w:sz w:val="20"/>
                <w:szCs w:val="22"/>
                <w:lang w:eastAsia="en-US"/>
              </w:rPr>
              <w:t>2022</w:t>
            </w:r>
          </w:p>
        </w:tc>
      </w:tr>
      <w:tr w:rsidR="002A53EE" w:rsidRPr="002A53EE" w:rsidTr="00485166">
        <w:trPr>
          <w:trHeight w:val="457"/>
        </w:trPr>
        <w:tc>
          <w:tcPr>
            <w:tcW w:w="6219" w:type="dxa"/>
          </w:tcPr>
          <w:p w:rsidR="002A53EE" w:rsidRPr="00C35F9B" w:rsidRDefault="002A53EE" w:rsidP="002A53EE">
            <w:pPr>
              <w:spacing w:line="223" w:lineRule="exact"/>
              <w:ind w:left="107"/>
              <w:rPr>
                <w:sz w:val="20"/>
                <w:szCs w:val="22"/>
                <w:lang w:val="ru-RU" w:eastAsia="en-US"/>
              </w:rPr>
            </w:pPr>
            <w:r w:rsidRPr="00C35F9B">
              <w:rPr>
                <w:sz w:val="20"/>
                <w:szCs w:val="22"/>
                <w:lang w:val="ru-RU" w:eastAsia="en-US"/>
              </w:rPr>
              <w:t>Среднее</w:t>
            </w:r>
            <w:r w:rsidRPr="00C35F9B">
              <w:rPr>
                <w:spacing w:val="3"/>
                <w:sz w:val="20"/>
                <w:szCs w:val="22"/>
                <w:lang w:val="ru-RU" w:eastAsia="en-US"/>
              </w:rPr>
              <w:t xml:space="preserve"> </w:t>
            </w:r>
            <w:r w:rsidRPr="00C35F9B">
              <w:rPr>
                <w:sz w:val="20"/>
                <w:szCs w:val="22"/>
                <w:lang w:val="ru-RU" w:eastAsia="en-US"/>
              </w:rPr>
              <w:t>время</w:t>
            </w:r>
            <w:r w:rsidRPr="00C35F9B">
              <w:rPr>
                <w:spacing w:val="2"/>
                <w:sz w:val="20"/>
                <w:szCs w:val="22"/>
                <w:lang w:val="ru-RU" w:eastAsia="en-US"/>
              </w:rPr>
              <w:t xml:space="preserve"> </w:t>
            </w:r>
            <w:r w:rsidRPr="00C35F9B">
              <w:rPr>
                <w:sz w:val="20"/>
                <w:szCs w:val="22"/>
                <w:lang w:val="ru-RU" w:eastAsia="en-US"/>
              </w:rPr>
              <w:t>восстановления</w:t>
            </w:r>
            <w:r w:rsidRPr="00C35F9B">
              <w:rPr>
                <w:spacing w:val="2"/>
                <w:sz w:val="20"/>
                <w:szCs w:val="22"/>
                <w:lang w:val="ru-RU" w:eastAsia="en-US"/>
              </w:rPr>
              <w:t xml:space="preserve"> </w:t>
            </w:r>
            <w:r w:rsidRPr="00C35F9B">
              <w:rPr>
                <w:sz w:val="20"/>
                <w:szCs w:val="22"/>
                <w:lang w:val="ru-RU" w:eastAsia="en-US"/>
              </w:rPr>
              <w:t>теплоснабжения</w:t>
            </w:r>
            <w:r w:rsidRPr="00C35F9B">
              <w:rPr>
                <w:spacing w:val="2"/>
                <w:sz w:val="20"/>
                <w:szCs w:val="22"/>
                <w:lang w:val="ru-RU" w:eastAsia="en-US"/>
              </w:rPr>
              <w:t xml:space="preserve"> </w:t>
            </w:r>
            <w:r w:rsidRPr="00C35F9B">
              <w:rPr>
                <w:sz w:val="20"/>
                <w:szCs w:val="22"/>
                <w:lang w:val="ru-RU" w:eastAsia="en-US"/>
              </w:rPr>
              <w:t>после</w:t>
            </w:r>
            <w:r w:rsidRPr="00C35F9B">
              <w:rPr>
                <w:spacing w:val="5"/>
                <w:sz w:val="20"/>
                <w:szCs w:val="22"/>
                <w:lang w:val="ru-RU" w:eastAsia="en-US"/>
              </w:rPr>
              <w:t xml:space="preserve"> </w:t>
            </w:r>
            <w:r w:rsidRPr="00C35F9B">
              <w:rPr>
                <w:sz w:val="20"/>
                <w:szCs w:val="22"/>
                <w:lang w:val="ru-RU" w:eastAsia="en-US"/>
              </w:rPr>
              <w:t>повреждения</w:t>
            </w:r>
            <w:r w:rsidRPr="00C35F9B">
              <w:rPr>
                <w:spacing w:val="2"/>
                <w:sz w:val="20"/>
                <w:szCs w:val="22"/>
                <w:lang w:val="ru-RU" w:eastAsia="en-US"/>
              </w:rPr>
              <w:t xml:space="preserve"> </w:t>
            </w:r>
            <w:proofErr w:type="gramStart"/>
            <w:r w:rsidRPr="00C35F9B">
              <w:rPr>
                <w:sz w:val="20"/>
                <w:szCs w:val="22"/>
                <w:lang w:val="ru-RU" w:eastAsia="en-US"/>
              </w:rPr>
              <w:t>в</w:t>
            </w:r>
            <w:proofErr w:type="gramEnd"/>
          </w:p>
          <w:p w:rsidR="002A53EE" w:rsidRPr="00C35F9B" w:rsidRDefault="002A53EE" w:rsidP="002A53EE">
            <w:pPr>
              <w:spacing w:line="215" w:lineRule="exact"/>
              <w:ind w:left="107"/>
              <w:rPr>
                <w:sz w:val="20"/>
                <w:szCs w:val="22"/>
                <w:lang w:val="ru-RU" w:eastAsia="en-US"/>
              </w:rPr>
            </w:pPr>
            <w:r w:rsidRPr="00C35F9B">
              <w:rPr>
                <w:sz w:val="20"/>
                <w:szCs w:val="22"/>
                <w:lang w:val="ru-RU" w:eastAsia="en-US"/>
              </w:rPr>
              <w:t>магистральных</w:t>
            </w:r>
            <w:r w:rsidRPr="00C35F9B">
              <w:rPr>
                <w:spacing w:val="-2"/>
                <w:sz w:val="20"/>
                <w:szCs w:val="22"/>
                <w:lang w:val="ru-RU" w:eastAsia="en-US"/>
              </w:rPr>
              <w:t xml:space="preserve"> </w:t>
            </w:r>
            <w:r w:rsidRPr="00C35F9B">
              <w:rPr>
                <w:sz w:val="20"/>
                <w:szCs w:val="22"/>
                <w:lang w:val="ru-RU" w:eastAsia="en-US"/>
              </w:rPr>
              <w:t>тепловых</w:t>
            </w:r>
            <w:r w:rsidRPr="00C35F9B">
              <w:rPr>
                <w:spacing w:val="-4"/>
                <w:sz w:val="20"/>
                <w:szCs w:val="22"/>
                <w:lang w:val="ru-RU" w:eastAsia="en-US"/>
              </w:rPr>
              <w:t xml:space="preserve"> </w:t>
            </w:r>
            <w:proofErr w:type="gramStart"/>
            <w:r w:rsidRPr="00C35F9B">
              <w:rPr>
                <w:sz w:val="20"/>
                <w:szCs w:val="22"/>
                <w:lang w:val="ru-RU" w:eastAsia="en-US"/>
              </w:rPr>
              <w:t>сетях</w:t>
            </w:r>
            <w:proofErr w:type="gramEnd"/>
            <w:r w:rsidRPr="00C35F9B">
              <w:rPr>
                <w:spacing w:val="-2"/>
                <w:sz w:val="20"/>
                <w:szCs w:val="22"/>
                <w:lang w:val="ru-RU" w:eastAsia="en-US"/>
              </w:rPr>
              <w:t xml:space="preserve"> </w:t>
            </w:r>
            <w:r w:rsidRPr="00C35F9B">
              <w:rPr>
                <w:sz w:val="20"/>
                <w:szCs w:val="22"/>
                <w:lang w:val="ru-RU" w:eastAsia="en-US"/>
              </w:rPr>
              <w:t>в</w:t>
            </w:r>
            <w:r w:rsidRPr="00C35F9B">
              <w:rPr>
                <w:spacing w:val="-4"/>
                <w:sz w:val="20"/>
                <w:szCs w:val="22"/>
                <w:lang w:val="ru-RU" w:eastAsia="en-US"/>
              </w:rPr>
              <w:t xml:space="preserve"> </w:t>
            </w:r>
            <w:r w:rsidRPr="00C35F9B">
              <w:rPr>
                <w:sz w:val="20"/>
                <w:szCs w:val="22"/>
                <w:lang w:val="ru-RU" w:eastAsia="en-US"/>
              </w:rPr>
              <w:t>отопительный</w:t>
            </w:r>
            <w:r w:rsidRPr="00C35F9B">
              <w:rPr>
                <w:spacing w:val="-4"/>
                <w:sz w:val="20"/>
                <w:szCs w:val="22"/>
                <w:lang w:val="ru-RU" w:eastAsia="en-US"/>
              </w:rPr>
              <w:t xml:space="preserve"> </w:t>
            </w:r>
            <w:r w:rsidRPr="00C35F9B">
              <w:rPr>
                <w:sz w:val="20"/>
                <w:szCs w:val="22"/>
                <w:lang w:val="ru-RU" w:eastAsia="en-US"/>
              </w:rPr>
              <w:t>период,</w:t>
            </w:r>
            <w:r w:rsidRPr="00C35F9B">
              <w:rPr>
                <w:spacing w:val="-1"/>
                <w:sz w:val="20"/>
                <w:szCs w:val="22"/>
                <w:lang w:val="ru-RU" w:eastAsia="en-US"/>
              </w:rPr>
              <w:t xml:space="preserve"> </w:t>
            </w:r>
            <w:r w:rsidRPr="00C35F9B">
              <w:rPr>
                <w:sz w:val="20"/>
                <w:szCs w:val="22"/>
                <w:lang w:val="ru-RU" w:eastAsia="en-US"/>
              </w:rPr>
              <w:t>час</w:t>
            </w:r>
          </w:p>
        </w:tc>
        <w:tc>
          <w:tcPr>
            <w:tcW w:w="708" w:type="dxa"/>
            <w:vAlign w:val="center"/>
          </w:tcPr>
          <w:p w:rsidR="002A53EE" w:rsidRPr="002A53EE" w:rsidRDefault="002A53EE" w:rsidP="002A53EE">
            <w:pPr>
              <w:jc w:val="center"/>
              <w:rPr>
                <w:sz w:val="20"/>
                <w:szCs w:val="20"/>
                <w:lang w:eastAsia="en-US"/>
              </w:rPr>
            </w:pPr>
            <w:r w:rsidRPr="002A53EE">
              <w:rPr>
                <w:sz w:val="20"/>
                <w:szCs w:val="20"/>
                <w:lang w:eastAsia="en-US"/>
              </w:rPr>
              <w:t>4</w:t>
            </w:r>
          </w:p>
        </w:tc>
        <w:tc>
          <w:tcPr>
            <w:tcW w:w="708" w:type="dxa"/>
            <w:vAlign w:val="center"/>
          </w:tcPr>
          <w:p w:rsidR="002A53EE" w:rsidRPr="002A53EE" w:rsidRDefault="002A53EE" w:rsidP="002A53EE">
            <w:pPr>
              <w:jc w:val="center"/>
              <w:rPr>
                <w:sz w:val="20"/>
                <w:szCs w:val="20"/>
                <w:lang w:eastAsia="en-US"/>
              </w:rPr>
            </w:pPr>
            <w:r w:rsidRPr="002A53EE">
              <w:rPr>
                <w:sz w:val="20"/>
                <w:szCs w:val="20"/>
                <w:lang w:eastAsia="en-US"/>
              </w:rPr>
              <w:t>4</w:t>
            </w:r>
          </w:p>
        </w:tc>
        <w:tc>
          <w:tcPr>
            <w:tcW w:w="708" w:type="dxa"/>
            <w:vAlign w:val="center"/>
          </w:tcPr>
          <w:p w:rsidR="002A53EE" w:rsidRPr="002A53EE" w:rsidRDefault="002A53EE" w:rsidP="002A53EE">
            <w:pPr>
              <w:ind w:left="57" w:right="21"/>
              <w:jc w:val="center"/>
              <w:rPr>
                <w:sz w:val="20"/>
                <w:szCs w:val="22"/>
                <w:lang w:eastAsia="en-US"/>
              </w:rPr>
            </w:pPr>
            <w:r w:rsidRPr="002A53EE">
              <w:rPr>
                <w:sz w:val="20"/>
                <w:szCs w:val="22"/>
                <w:lang w:eastAsia="en-US"/>
              </w:rPr>
              <w:t>0</w:t>
            </w:r>
          </w:p>
        </w:tc>
        <w:tc>
          <w:tcPr>
            <w:tcW w:w="708" w:type="dxa"/>
            <w:vAlign w:val="center"/>
          </w:tcPr>
          <w:p w:rsidR="002A53EE" w:rsidRPr="002A53EE" w:rsidRDefault="002A53EE" w:rsidP="002A53EE">
            <w:pPr>
              <w:ind w:left="57" w:right="21"/>
              <w:jc w:val="center"/>
              <w:rPr>
                <w:sz w:val="20"/>
                <w:szCs w:val="22"/>
                <w:lang w:eastAsia="en-US"/>
              </w:rPr>
            </w:pPr>
            <w:r w:rsidRPr="002A53EE">
              <w:rPr>
                <w:sz w:val="20"/>
                <w:szCs w:val="22"/>
                <w:lang w:eastAsia="en-US"/>
              </w:rPr>
              <w:t>0</w:t>
            </w:r>
          </w:p>
        </w:tc>
        <w:tc>
          <w:tcPr>
            <w:tcW w:w="708" w:type="dxa"/>
            <w:vAlign w:val="center"/>
          </w:tcPr>
          <w:p w:rsidR="002A53EE" w:rsidRPr="002A53EE" w:rsidRDefault="002A53EE" w:rsidP="002A53EE">
            <w:pPr>
              <w:ind w:left="57" w:right="21"/>
              <w:jc w:val="center"/>
              <w:rPr>
                <w:sz w:val="20"/>
                <w:szCs w:val="22"/>
                <w:lang w:eastAsia="en-US"/>
              </w:rPr>
            </w:pPr>
            <w:r w:rsidRPr="002A53EE">
              <w:rPr>
                <w:sz w:val="20"/>
                <w:szCs w:val="22"/>
                <w:lang w:eastAsia="en-US"/>
              </w:rPr>
              <w:t>0</w:t>
            </w:r>
          </w:p>
        </w:tc>
      </w:tr>
      <w:tr w:rsidR="002A53EE" w:rsidRPr="002A53EE" w:rsidTr="00485166">
        <w:trPr>
          <w:trHeight w:val="460"/>
        </w:trPr>
        <w:tc>
          <w:tcPr>
            <w:tcW w:w="6219" w:type="dxa"/>
          </w:tcPr>
          <w:p w:rsidR="002A53EE" w:rsidRPr="00C35F9B" w:rsidRDefault="002A53EE" w:rsidP="002A53EE">
            <w:pPr>
              <w:spacing w:line="228" w:lineRule="exact"/>
              <w:ind w:left="107"/>
              <w:rPr>
                <w:sz w:val="20"/>
                <w:szCs w:val="22"/>
                <w:lang w:val="ru-RU" w:eastAsia="en-US"/>
              </w:rPr>
            </w:pPr>
            <w:r w:rsidRPr="00C35F9B">
              <w:rPr>
                <w:sz w:val="20"/>
                <w:szCs w:val="22"/>
                <w:lang w:val="ru-RU" w:eastAsia="en-US"/>
              </w:rPr>
              <w:t>Среднее</w:t>
            </w:r>
            <w:r w:rsidRPr="00C35F9B">
              <w:rPr>
                <w:spacing w:val="42"/>
                <w:sz w:val="20"/>
                <w:szCs w:val="22"/>
                <w:lang w:val="ru-RU" w:eastAsia="en-US"/>
              </w:rPr>
              <w:t xml:space="preserve"> </w:t>
            </w:r>
            <w:r w:rsidRPr="00C35F9B">
              <w:rPr>
                <w:sz w:val="20"/>
                <w:szCs w:val="22"/>
                <w:lang w:val="ru-RU" w:eastAsia="en-US"/>
              </w:rPr>
              <w:t>время</w:t>
            </w:r>
            <w:r w:rsidRPr="00C35F9B">
              <w:rPr>
                <w:spacing w:val="39"/>
                <w:sz w:val="20"/>
                <w:szCs w:val="22"/>
                <w:lang w:val="ru-RU" w:eastAsia="en-US"/>
              </w:rPr>
              <w:t xml:space="preserve"> </w:t>
            </w:r>
            <w:r w:rsidRPr="00C35F9B">
              <w:rPr>
                <w:sz w:val="20"/>
                <w:szCs w:val="22"/>
                <w:lang w:val="ru-RU" w:eastAsia="en-US"/>
              </w:rPr>
              <w:t>восстановления</w:t>
            </w:r>
            <w:r w:rsidRPr="00C35F9B">
              <w:rPr>
                <w:spacing w:val="39"/>
                <w:sz w:val="20"/>
                <w:szCs w:val="22"/>
                <w:lang w:val="ru-RU" w:eastAsia="en-US"/>
              </w:rPr>
              <w:t xml:space="preserve"> </w:t>
            </w:r>
            <w:r w:rsidRPr="00C35F9B">
              <w:rPr>
                <w:sz w:val="20"/>
                <w:szCs w:val="22"/>
                <w:lang w:val="ru-RU" w:eastAsia="en-US"/>
              </w:rPr>
              <w:t>отопления</w:t>
            </w:r>
            <w:r w:rsidRPr="00C35F9B">
              <w:rPr>
                <w:spacing w:val="41"/>
                <w:sz w:val="20"/>
                <w:szCs w:val="22"/>
                <w:lang w:val="ru-RU" w:eastAsia="en-US"/>
              </w:rPr>
              <w:t xml:space="preserve"> </w:t>
            </w:r>
            <w:r w:rsidRPr="00C35F9B">
              <w:rPr>
                <w:sz w:val="20"/>
                <w:szCs w:val="22"/>
                <w:lang w:val="ru-RU" w:eastAsia="en-US"/>
              </w:rPr>
              <w:t>после</w:t>
            </w:r>
            <w:r w:rsidRPr="00C35F9B">
              <w:rPr>
                <w:spacing w:val="39"/>
                <w:sz w:val="20"/>
                <w:szCs w:val="22"/>
                <w:lang w:val="ru-RU" w:eastAsia="en-US"/>
              </w:rPr>
              <w:t xml:space="preserve"> </w:t>
            </w:r>
            <w:r w:rsidRPr="00C35F9B">
              <w:rPr>
                <w:sz w:val="20"/>
                <w:szCs w:val="22"/>
                <w:lang w:val="ru-RU" w:eastAsia="en-US"/>
              </w:rPr>
              <w:t>повреждения</w:t>
            </w:r>
            <w:r w:rsidRPr="00C35F9B">
              <w:rPr>
                <w:spacing w:val="39"/>
                <w:sz w:val="20"/>
                <w:szCs w:val="22"/>
                <w:lang w:val="ru-RU" w:eastAsia="en-US"/>
              </w:rPr>
              <w:t xml:space="preserve"> </w:t>
            </w:r>
            <w:r w:rsidRPr="00C35F9B">
              <w:rPr>
                <w:sz w:val="20"/>
                <w:szCs w:val="22"/>
                <w:lang w:val="ru-RU" w:eastAsia="en-US"/>
              </w:rPr>
              <w:t>в</w:t>
            </w:r>
            <w:r w:rsidRPr="00C35F9B">
              <w:rPr>
                <w:spacing w:val="-47"/>
                <w:sz w:val="20"/>
                <w:szCs w:val="22"/>
                <w:lang w:val="ru-RU" w:eastAsia="en-US"/>
              </w:rPr>
              <w:t xml:space="preserve"> </w:t>
            </w:r>
            <w:r w:rsidRPr="00C35F9B">
              <w:rPr>
                <w:sz w:val="20"/>
                <w:szCs w:val="22"/>
                <w:lang w:val="ru-RU" w:eastAsia="en-US"/>
              </w:rPr>
              <w:t>распределительных</w:t>
            </w:r>
            <w:r w:rsidRPr="00C35F9B">
              <w:rPr>
                <w:spacing w:val="-2"/>
                <w:sz w:val="20"/>
                <w:szCs w:val="22"/>
                <w:lang w:val="ru-RU" w:eastAsia="en-US"/>
              </w:rPr>
              <w:t xml:space="preserve"> </w:t>
            </w:r>
            <w:r w:rsidRPr="00C35F9B">
              <w:rPr>
                <w:sz w:val="20"/>
                <w:szCs w:val="22"/>
                <w:lang w:val="ru-RU" w:eastAsia="en-US"/>
              </w:rPr>
              <w:t>тепловых</w:t>
            </w:r>
            <w:r w:rsidRPr="00C35F9B">
              <w:rPr>
                <w:spacing w:val="-2"/>
                <w:sz w:val="20"/>
                <w:szCs w:val="22"/>
                <w:lang w:val="ru-RU" w:eastAsia="en-US"/>
              </w:rPr>
              <w:t xml:space="preserve"> </w:t>
            </w:r>
            <w:r w:rsidRPr="00C35F9B">
              <w:rPr>
                <w:sz w:val="20"/>
                <w:szCs w:val="22"/>
                <w:lang w:val="ru-RU" w:eastAsia="en-US"/>
              </w:rPr>
              <w:t>сетях</w:t>
            </w:r>
            <w:r w:rsidRPr="00C35F9B">
              <w:rPr>
                <w:spacing w:val="-2"/>
                <w:sz w:val="20"/>
                <w:szCs w:val="22"/>
                <w:lang w:val="ru-RU" w:eastAsia="en-US"/>
              </w:rPr>
              <w:t xml:space="preserve"> </w:t>
            </w:r>
            <w:r w:rsidRPr="00C35F9B">
              <w:rPr>
                <w:sz w:val="20"/>
                <w:szCs w:val="22"/>
                <w:lang w:val="ru-RU" w:eastAsia="en-US"/>
              </w:rPr>
              <w:t>систем отопления,</w:t>
            </w:r>
            <w:r w:rsidRPr="00C35F9B">
              <w:rPr>
                <w:spacing w:val="-1"/>
                <w:sz w:val="20"/>
                <w:szCs w:val="22"/>
                <w:lang w:val="ru-RU" w:eastAsia="en-US"/>
              </w:rPr>
              <w:t xml:space="preserve"> </w:t>
            </w:r>
            <w:r w:rsidRPr="00C35F9B">
              <w:rPr>
                <w:sz w:val="20"/>
                <w:szCs w:val="22"/>
                <w:lang w:val="ru-RU" w:eastAsia="en-US"/>
              </w:rPr>
              <w:t>час:</w:t>
            </w:r>
          </w:p>
        </w:tc>
        <w:tc>
          <w:tcPr>
            <w:tcW w:w="708" w:type="dxa"/>
            <w:vAlign w:val="center"/>
          </w:tcPr>
          <w:p w:rsidR="002A53EE" w:rsidRPr="002A53EE" w:rsidRDefault="002A53EE" w:rsidP="002A53EE">
            <w:pPr>
              <w:jc w:val="center"/>
              <w:rPr>
                <w:sz w:val="20"/>
                <w:szCs w:val="20"/>
                <w:lang w:eastAsia="en-US"/>
              </w:rPr>
            </w:pPr>
            <w:r w:rsidRPr="002A53EE">
              <w:rPr>
                <w:sz w:val="20"/>
                <w:szCs w:val="20"/>
                <w:lang w:eastAsia="en-US"/>
              </w:rPr>
              <w:t>1</w:t>
            </w:r>
          </w:p>
        </w:tc>
        <w:tc>
          <w:tcPr>
            <w:tcW w:w="708" w:type="dxa"/>
            <w:vAlign w:val="center"/>
          </w:tcPr>
          <w:p w:rsidR="002A53EE" w:rsidRPr="002A53EE" w:rsidRDefault="002A53EE" w:rsidP="002A53EE">
            <w:pPr>
              <w:jc w:val="center"/>
              <w:rPr>
                <w:sz w:val="20"/>
                <w:szCs w:val="20"/>
                <w:lang w:eastAsia="en-US"/>
              </w:rPr>
            </w:pPr>
            <w:r w:rsidRPr="002A53EE">
              <w:rPr>
                <w:sz w:val="20"/>
                <w:szCs w:val="20"/>
                <w:lang w:eastAsia="en-US"/>
              </w:rPr>
              <w:t>1</w:t>
            </w:r>
          </w:p>
        </w:tc>
        <w:tc>
          <w:tcPr>
            <w:tcW w:w="708" w:type="dxa"/>
            <w:vAlign w:val="center"/>
          </w:tcPr>
          <w:p w:rsidR="002A53EE" w:rsidRPr="002A53EE" w:rsidRDefault="002A53EE" w:rsidP="002A53EE">
            <w:pPr>
              <w:ind w:left="57" w:right="21"/>
              <w:jc w:val="center"/>
              <w:rPr>
                <w:sz w:val="20"/>
                <w:szCs w:val="22"/>
                <w:lang w:eastAsia="en-US"/>
              </w:rPr>
            </w:pPr>
            <w:r w:rsidRPr="002A53EE">
              <w:rPr>
                <w:sz w:val="20"/>
                <w:szCs w:val="22"/>
                <w:lang w:eastAsia="en-US"/>
              </w:rPr>
              <w:t>0</w:t>
            </w:r>
          </w:p>
        </w:tc>
        <w:tc>
          <w:tcPr>
            <w:tcW w:w="708" w:type="dxa"/>
            <w:vAlign w:val="center"/>
          </w:tcPr>
          <w:p w:rsidR="002A53EE" w:rsidRPr="002A53EE" w:rsidRDefault="002A53EE" w:rsidP="002A53EE">
            <w:pPr>
              <w:ind w:left="57" w:right="21"/>
              <w:jc w:val="center"/>
              <w:rPr>
                <w:sz w:val="20"/>
                <w:szCs w:val="22"/>
                <w:lang w:eastAsia="en-US"/>
              </w:rPr>
            </w:pPr>
            <w:r w:rsidRPr="002A53EE">
              <w:rPr>
                <w:sz w:val="20"/>
                <w:szCs w:val="22"/>
                <w:lang w:eastAsia="en-US"/>
              </w:rPr>
              <w:t>0</w:t>
            </w:r>
          </w:p>
        </w:tc>
        <w:tc>
          <w:tcPr>
            <w:tcW w:w="708" w:type="dxa"/>
            <w:vAlign w:val="center"/>
          </w:tcPr>
          <w:p w:rsidR="002A53EE" w:rsidRPr="002A53EE" w:rsidRDefault="002A53EE" w:rsidP="002A53EE">
            <w:pPr>
              <w:ind w:left="57" w:right="21"/>
              <w:jc w:val="center"/>
              <w:rPr>
                <w:sz w:val="20"/>
                <w:szCs w:val="22"/>
                <w:lang w:eastAsia="en-US"/>
              </w:rPr>
            </w:pPr>
            <w:r w:rsidRPr="002A53EE">
              <w:rPr>
                <w:sz w:val="20"/>
                <w:szCs w:val="22"/>
                <w:lang w:eastAsia="en-US"/>
              </w:rPr>
              <w:t>0</w:t>
            </w:r>
          </w:p>
        </w:tc>
      </w:tr>
      <w:tr w:rsidR="002A53EE" w:rsidRPr="002A53EE" w:rsidTr="00485166">
        <w:trPr>
          <w:trHeight w:val="690"/>
        </w:trPr>
        <w:tc>
          <w:tcPr>
            <w:tcW w:w="6219" w:type="dxa"/>
          </w:tcPr>
          <w:p w:rsidR="002A53EE" w:rsidRPr="00C35F9B" w:rsidRDefault="002A53EE" w:rsidP="002A53EE">
            <w:pPr>
              <w:tabs>
                <w:tab w:val="left" w:pos="4197"/>
              </w:tabs>
              <w:ind w:left="107" w:right="103"/>
              <w:rPr>
                <w:sz w:val="20"/>
                <w:szCs w:val="22"/>
                <w:lang w:val="ru-RU" w:eastAsia="en-US"/>
              </w:rPr>
            </w:pPr>
            <w:r w:rsidRPr="00C35F9B">
              <w:rPr>
                <w:sz w:val="20"/>
                <w:szCs w:val="22"/>
                <w:lang w:val="ru-RU" w:eastAsia="en-US"/>
              </w:rPr>
              <w:t xml:space="preserve">Среднее  </w:t>
            </w:r>
            <w:r w:rsidRPr="00C35F9B">
              <w:rPr>
                <w:spacing w:val="43"/>
                <w:sz w:val="20"/>
                <w:szCs w:val="22"/>
                <w:lang w:val="ru-RU" w:eastAsia="en-US"/>
              </w:rPr>
              <w:t xml:space="preserve"> </w:t>
            </w:r>
            <w:r w:rsidRPr="00C35F9B">
              <w:rPr>
                <w:sz w:val="20"/>
                <w:szCs w:val="22"/>
                <w:lang w:val="ru-RU" w:eastAsia="en-US"/>
              </w:rPr>
              <w:t xml:space="preserve">время  </w:t>
            </w:r>
            <w:r w:rsidRPr="00C35F9B">
              <w:rPr>
                <w:spacing w:val="42"/>
                <w:sz w:val="20"/>
                <w:szCs w:val="22"/>
                <w:lang w:val="ru-RU" w:eastAsia="en-US"/>
              </w:rPr>
              <w:t xml:space="preserve"> </w:t>
            </w:r>
            <w:r w:rsidRPr="00C35F9B">
              <w:rPr>
                <w:sz w:val="20"/>
                <w:szCs w:val="22"/>
                <w:lang w:val="ru-RU" w:eastAsia="en-US"/>
              </w:rPr>
              <w:t xml:space="preserve">восстановления  </w:t>
            </w:r>
            <w:r w:rsidRPr="00C35F9B">
              <w:rPr>
                <w:spacing w:val="43"/>
                <w:sz w:val="20"/>
                <w:szCs w:val="22"/>
                <w:lang w:val="ru-RU" w:eastAsia="en-US"/>
              </w:rPr>
              <w:t xml:space="preserve"> </w:t>
            </w:r>
            <w:r w:rsidRPr="00C35F9B">
              <w:rPr>
                <w:sz w:val="20"/>
                <w:szCs w:val="22"/>
                <w:lang w:val="ru-RU" w:eastAsia="en-US"/>
              </w:rPr>
              <w:t>горячего</w:t>
            </w:r>
            <w:r w:rsidRPr="00C35F9B">
              <w:rPr>
                <w:sz w:val="20"/>
                <w:szCs w:val="22"/>
                <w:lang w:val="ru-RU" w:eastAsia="en-US"/>
              </w:rPr>
              <w:tab/>
              <w:t>водоснабжения</w:t>
            </w:r>
            <w:r w:rsidRPr="00C35F9B">
              <w:rPr>
                <w:spacing w:val="30"/>
                <w:sz w:val="20"/>
                <w:szCs w:val="22"/>
                <w:lang w:val="ru-RU" w:eastAsia="en-US"/>
              </w:rPr>
              <w:t xml:space="preserve"> </w:t>
            </w:r>
            <w:r w:rsidRPr="00C35F9B">
              <w:rPr>
                <w:sz w:val="20"/>
                <w:szCs w:val="22"/>
                <w:lang w:val="ru-RU" w:eastAsia="en-US"/>
              </w:rPr>
              <w:t>поле</w:t>
            </w:r>
            <w:r w:rsidRPr="00C35F9B">
              <w:rPr>
                <w:spacing w:val="-47"/>
                <w:sz w:val="20"/>
                <w:szCs w:val="22"/>
                <w:lang w:val="ru-RU" w:eastAsia="en-US"/>
              </w:rPr>
              <w:t xml:space="preserve"> </w:t>
            </w:r>
            <w:r w:rsidRPr="00C35F9B">
              <w:rPr>
                <w:sz w:val="20"/>
                <w:szCs w:val="22"/>
                <w:lang w:val="ru-RU" w:eastAsia="en-US"/>
              </w:rPr>
              <w:t>повреждения</w:t>
            </w:r>
            <w:r w:rsidRPr="00C35F9B">
              <w:rPr>
                <w:spacing w:val="9"/>
                <w:sz w:val="20"/>
                <w:szCs w:val="22"/>
                <w:lang w:val="ru-RU" w:eastAsia="en-US"/>
              </w:rPr>
              <w:t xml:space="preserve"> </w:t>
            </w:r>
            <w:r w:rsidRPr="00C35F9B">
              <w:rPr>
                <w:sz w:val="20"/>
                <w:szCs w:val="22"/>
                <w:lang w:val="ru-RU" w:eastAsia="en-US"/>
              </w:rPr>
              <w:t>в</w:t>
            </w:r>
            <w:r w:rsidRPr="00C35F9B">
              <w:rPr>
                <w:spacing w:val="10"/>
                <w:sz w:val="20"/>
                <w:szCs w:val="22"/>
                <w:lang w:val="ru-RU" w:eastAsia="en-US"/>
              </w:rPr>
              <w:t xml:space="preserve"> </w:t>
            </w:r>
            <w:r w:rsidRPr="00C35F9B">
              <w:rPr>
                <w:sz w:val="20"/>
                <w:szCs w:val="22"/>
                <w:lang w:val="ru-RU" w:eastAsia="en-US"/>
              </w:rPr>
              <w:t>сетях</w:t>
            </w:r>
            <w:r w:rsidRPr="00C35F9B">
              <w:rPr>
                <w:spacing w:val="10"/>
                <w:sz w:val="20"/>
                <w:szCs w:val="22"/>
                <w:lang w:val="ru-RU" w:eastAsia="en-US"/>
              </w:rPr>
              <w:t xml:space="preserve"> </w:t>
            </w:r>
            <w:r w:rsidRPr="00C35F9B">
              <w:rPr>
                <w:sz w:val="20"/>
                <w:szCs w:val="22"/>
                <w:lang w:val="ru-RU" w:eastAsia="en-US"/>
              </w:rPr>
              <w:t>горячего</w:t>
            </w:r>
            <w:r w:rsidRPr="00C35F9B">
              <w:rPr>
                <w:spacing w:val="10"/>
                <w:sz w:val="20"/>
                <w:szCs w:val="22"/>
                <w:lang w:val="ru-RU" w:eastAsia="en-US"/>
              </w:rPr>
              <w:t xml:space="preserve"> </w:t>
            </w:r>
            <w:r w:rsidRPr="00C35F9B">
              <w:rPr>
                <w:sz w:val="20"/>
                <w:szCs w:val="22"/>
                <w:lang w:val="ru-RU" w:eastAsia="en-US"/>
              </w:rPr>
              <w:t>водоснабжения</w:t>
            </w:r>
            <w:r w:rsidRPr="00C35F9B">
              <w:rPr>
                <w:spacing w:val="10"/>
                <w:sz w:val="20"/>
                <w:szCs w:val="22"/>
                <w:lang w:val="ru-RU" w:eastAsia="en-US"/>
              </w:rPr>
              <w:t xml:space="preserve"> </w:t>
            </w:r>
            <w:r w:rsidRPr="00C35F9B">
              <w:rPr>
                <w:sz w:val="20"/>
                <w:szCs w:val="22"/>
                <w:lang w:val="ru-RU" w:eastAsia="en-US"/>
              </w:rPr>
              <w:t>(в</w:t>
            </w:r>
            <w:r w:rsidRPr="00C35F9B">
              <w:rPr>
                <w:spacing w:val="10"/>
                <w:sz w:val="20"/>
                <w:szCs w:val="22"/>
                <w:lang w:val="ru-RU" w:eastAsia="en-US"/>
              </w:rPr>
              <w:t xml:space="preserve"> </w:t>
            </w:r>
            <w:r w:rsidRPr="00C35F9B">
              <w:rPr>
                <w:sz w:val="20"/>
                <w:szCs w:val="22"/>
                <w:lang w:val="ru-RU" w:eastAsia="en-US"/>
              </w:rPr>
              <w:t>случае</w:t>
            </w:r>
            <w:r w:rsidRPr="00C35F9B">
              <w:rPr>
                <w:spacing w:val="13"/>
                <w:sz w:val="20"/>
                <w:szCs w:val="22"/>
                <w:lang w:val="ru-RU" w:eastAsia="en-US"/>
              </w:rPr>
              <w:t xml:space="preserve"> </w:t>
            </w:r>
            <w:r w:rsidRPr="00C35F9B">
              <w:rPr>
                <w:sz w:val="20"/>
                <w:szCs w:val="22"/>
                <w:lang w:val="ru-RU" w:eastAsia="en-US"/>
              </w:rPr>
              <w:t>их</w:t>
            </w:r>
            <w:r w:rsidRPr="00C35F9B">
              <w:rPr>
                <w:spacing w:val="9"/>
                <w:sz w:val="20"/>
                <w:szCs w:val="22"/>
                <w:lang w:val="ru-RU" w:eastAsia="en-US"/>
              </w:rPr>
              <w:t xml:space="preserve"> </w:t>
            </w:r>
            <w:r w:rsidRPr="00C35F9B">
              <w:rPr>
                <w:sz w:val="20"/>
                <w:szCs w:val="22"/>
                <w:lang w:val="ru-RU" w:eastAsia="en-US"/>
              </w:rPr>
              <w:t>наличия),</w:t>
            </w:r>
          </w:p>
          <w:p w:rsidR="002A53EE" w:rsidRPr="002A53EE" w:rsidRDefault="002A53EE" w:rsidP="002A53EE">
            <w:pPr>
              <w:spacing w:line="217" w:lineRule="exact"/>
              <w:ind w:left="107"/>
              <w:rPr>
                <w:sz w:val="20"/>
                <w:szCs w:val="22"/>
                <w:lang w:eastAsia="en-US"/>
              </w:rPr>
            </w:pPr>
            <w:r w:rsidRPr="002A53EE">
              <w:rPr>
                <w:sz w:val="20"/>
                <w:szCs w:val="22"/>
                <w:lang w:eastAsia="en-US"/>
              </w:rPr>
              <w:t>час</w:t>
            </w:r>
          </w:p>
        </w:tc>
        <w:tc>
          <w:tcPr>
            <w:tcW w:w="708" w:type="dxa"/>
            <w:vAlign w:val="center"/>
          </w:tcPr>
          <w:p w:rsidR="002A53EE" w:rsidRPr="002A53EE" w:rsidRDefault="002A53EE" w:rsidP="002A53EE">
            <w:pPr>
              <w:jc w:val="center"/>
              <w:rPr>
                <w:sz w:val="20"/>
                <w:szCs w:val="20"/>
                <w:lang w:eastAsia="en-US"/>
              </w:rPr>
            </w:pPr>
            <w:r w:rsidRPr="002A53EE">
              <w:rPr>
                <w:sz w:val="20"/>
                <w:szCs w:val="20"/>
                <w:lang w:eastAsia="en-US"/>
              </w:rPr>
              <w:t>3</w:t>
            </w:r>
          </w:p>
        </w:tc>
        <w:tc>
          <w:tcPr>
            <w:tcW w:w="708" w:type="dxa"/>
            <w:vAlign w:val="center"/>
          </w:tcPr>
          <w:p w:rsidR="002A53EE" w:rsidRPr="002A53EE" w:rsidRDefault="002A53EE" w:rsidP="002A53EE">
            <w:pPr>
              <w:jc w:val="center"/>
              <w:rPr>
                <w:sz w:val="20"/>
                <w:szCs w:val="20"/>
                <w:lang w:eastAsia="en-US"/>
              </w:rPr>
            </w:pPr>
            <w:r w:rsidRPr="002A53EE">
              <w:rPr>
                <w:sz w:val="20"/>
                <w:szCs w:val="20"/>
                <w:lang w:eastAsia="en-US"/>
              </w:rPr>
              <w:t>3</w:t>
            </w:r>
          </w:p>
        </w:tc>
        <w:tc>
          <w:tcPr>
            <w:tcW w:w="708" w:type="dxa"/>
            <w:vAlign w:val="center"/>
          </w:tcPr>
          <w:p w:rsidR="002A53EE" w:rsidRPr="002A53EE" w:rsidRDefault="002A53EE" w:rsidP="002A53EE">
            <w:pPr>
              <w:ind w:left="57" w:right="21"/>
              <w:jc w:val="center"/>
              <w:rPr>
                <w:sz w:val="20"/>
                <w:szCs w:val="22"/>
                <w:lang w:eastAsia="en-US"/>
              </w:rPr>
            </w:pPr>
            <w:r w:rsidRPr="002A53EE">
              <w:rPr>
                <w:sz w:val="20"/>
                <w:szCs w:val="22"/>
                <w:lang w:eastAsia="en-US"/>
              </w:rPr>
              <w:t>0</w:t>
            </w:r>
          </w:p>
        </w:tc>
        <w:tc>
          <w:tcPr>
            <w:tcW w:w="708" w:type="dxa"/>
            <w:vAlign w:val="center"/>
          </w:tcPr>
          <w:p w:rsidR="002A53EE" w:rsidRPr="002A53EE" w:rsidRDefault="002A53EE" w:rsidP="002A53EE">
            <w:pPr>
              <w:ind w:left="57" w:right="21"/>
              <w:jc w:val="center"/>
              <w:rPr>
                <w:sz w:val="20"/>
                <w:szCs w:val="22"/>
                <w:lang w:eastAsia="en-US"/>
              </w:rPr>
            </w:pPr>
            <w:r w:rsidRPr="002A53EE">
              <w:rPr>
                <w:sz w:val="20"/>
                <w:szCs w:val="22"/>
                <w:lang w:eastAsia="en-US"/>
              </w:rPr>
              <w:t>0</w:t>
            </w:r>
          </w:p>
        </w:tc>
        <w:tc>
          <w:tcPr>
            <w:tcW w:w="708" w:type="dxa"/>
            <w:vAlign w:val="center"/>
          </w:tcPr>
          <w:p w:rsidR="002A53EE" w:rsidRPr="002A53EE" w:rsidRDefault="002A53EE" w:rsidP="002A53EE">
            <w:pPr>
              <w:ind w:left="57" w:right="21"/>
              <w:jc w:val="center"/>
              <w:rPr>
                <w:sz w:val="20"/>
                <w:szCs w:val="22"/>
                <w:lang w:eastAsia="en-US"/>
              </w:rPr>
            </w:pPr>
            <w:r w:rsidRPr="002A53EE">
              <w:rPr>
                <w:sz w:val="20"/>
                <w:szCs w:val="22"/>
                <w:lang w:eastAsia="en-US"/>
              </w:rPr>
              <w:t>0</w:t>
            </w:r>
          </w:p>
        </w:tc>
      </w:tr>
      <w:tr w:rsidR="002A53EE" w:rsidRPr="002A53EE" w:rsidTr="00485166">
        <w:trPr>
          <w:trHeight w:val="460"/>
        </w:trPr>
        <w:tc>
          <w:tcPr>
            <w:tcW w:w="6219" w:type="dxa"/>
          </w:tcPr>
          <w:p w:rsidR="002A53EE" w:rsidRPr="00C35F9B" w:rsidRDefault="002A53EE" w:rsidP="002A53EE">
            <w:pPr>
              <w:spacing w:line="223" w:lineRule="exact"/>
              <w:ind w:left="107"/>
              <w:rPr>
                <w:sz w:val="20"/>
                <w:szCs w:val="22"/>
                <w:lang w:val="ru-RU" w:eastAsia="en-US"/>
              </w:rPr>
            </w:pPr>
            <w:r w:rsidRPr="00C35F9B">
              <w:rPr>
                <w:sz w:val="20"/>
                <w:szCs w:val="22"/>
                <w:lang w:val="ru-RU" w:eastAsia="en-US"/>
              </w:rPr>
              <w:t>Всего</w:t>
            </w:r>
            <w:r w:rsidRPr="00C35F9B">
              <w:rPr>
                <w:spacing w:val="4"/>
                <w:sz w:val="20"/>
                <w:szCs w:val="22"/>
                <w:lang w:val="ru-RU" w:eastAsia="en-US"/>
              </w:rPr>
              <w:t xml:space="preserve"> </w:t>
            </w:r>
            <w:r w:rsidRPr="00C35F9B">
              <w:rPr>
                <w:sz w:val="20"/>
                <w:szCs w:val="22"/>
                <w:lang w:val="ru-RU" w:eastAsia="en-US"/>
              </w:rPr>
              <w:t>среднее</w:t>
            </w:r>
            <w:r w:rsidRPr="00C35F9B">
              <w:rPr>
                <w:spacing w:val="4"/>
                <w:sz w:val="20"/>
                <w:szCs w:val="22"/>
                <w:lang w:val="ru-RU" w:eastAsia="en-US"/>
              </w:rPr>
              <w:t xml:space="preserve"> </w:t>
            </w:r>
            <w:r w:rsidRPr="00C35F9B">
              <w:rPr>
                <w:sz w:val="20"/>
                <w:szCs w:val="22"/>
                <w:lang w:val="ru-RU" w:eastAsia="en-US"/>
              </w:rPr>
              <w:t>время</w:t>
            </w:r>
            <w:r w:rsidRPr="00C35F9B">
              <w:rPr>
                <w:spacing w:val="3"/>
                <w:sz w:val="20"/>
                <w:szCs w:val="22"/>
                <w:lang w:val="ru-RU" w:eastAsia="en-US"/>
              </w:rPr>
              <w:t xml:space="preserve"> </w:t>
            </w:r>
            <w:r w:rsidRPr="00C35F9B">
              <w:rPr>
                <w:sz w:val="20"/>
                <w:szCs w:val="22"/>
                <w:lang w:val="ru-RU" w:eastAsia="en-US"/>
              </w:rPr>
              <w:t>восстановления</w:t>
            </w:r>
            <w:r w:rsidRPr="00C35F9B">
              <w:rPr>
                <w:spacing w:val="2"/>
                <w:sz w:val="20"/>
                <w:szCs w:val="22"/>
                <w:lang w:val="ru-RU" w:eastAsia="en-US"/>
              </w:rPr>
              <w:t xml:space="preserve"> </w:t>
            </w:r>
            <w:r w:rsidRPr="00C35F9B">
              <w:rPr>
                <w:sz w:val="20"/>
                <w:szCs w:val="22"/>
                <w:lang w:val="ru-RU" w:eastAsia="en-US"/>
              </w:rPr>
              <w:t>отопления</w:t>
            </w:r>
            <w:r w:rsidRPr="00C35F9B">
              <w:rPr>
                <w:spacing w:val="10"/>
                <w:sz w:val="20"/>
                <w:szCs w:val="22"/>
                <w:lang w:val="ru-RU" w:eastAsia="en-US"/>
              </w:rPr>
              <w:t xml:space="preserve"> </w:t>
            </w:r>
            <w:r w:rsidRPr="00C35F9B">
              <w:rPr>
                <w:sz w:val="20"/>
                <w:szCs w:val="22"/>
                <w:lang w:val="ru-RU" w:eastAsia="en-US"/>
              </w:rPr>
              <w:t>после</w:t>
            </w:r>
            <w:r w:rsidRPr="00C35F9B">
              <w:rPr>
                <w:spacing w:val="5"/>
                <w:sz w:val="20"/>
                <w:szCs w:val="22"/>
                <w:lang w:val="ru-RU" w:eastAsia="en-US"/>
              </w:rPr>
              <w:t xml:space="preserve"> </w:t>
            </w:r>
            <w:r w:rsidRPr="00C35F9B">
              <w:rPr>
                <w:sz w:val="20"/>
                <w:szCs w:val="22"/>
                <w:lang w:val="ru-RU" w:eastAsia="en-US"/>
              </w:rPr>
              <w:t>повреждения</w:t>
            </w:r>
            <w:r w:rsidRPr="00C35F9B">
              <w:rPr>
                <w:spacing w:val="5"/>
                <w:sz w:val="20"/>
                <w:szCs w:val="22"/>
                <w:lang w:val="ru-RU" w:eastAsia="en-US"/>
              </w:rPr>
              <w:t xml:space="preserve"> </w:t>
            </w:r>
            <w:proofErr w:type="gramStart"/>
            <w:r w:rsidRPr="00C35F9B">
              <w:rPr>
                <w:sz w:val="20"/>
                <w:szCs w:val="22"/>
                <w:lang w:val="ru-RU" w:eastAsia="en-US"/>
              </w:rPr>
              <w:t>в</w:t>
            </w:r>
            <w:proofErr w:type="gramEnd"/>
          </w:p>
          <w:p w:rsidR="002A53EE" w:rsidRPr="00C35F9B" w:rsidRDefault="002A53EE" w:rsidP="002A53EE">
            <w:pPr>
              <w:spacing w:line="217" w:lineRule="exact"/>
              <w:ind w:left="107"/>
              <w:rPr>
                <w:sz w:val="20"/>
                <w:szCs w:val="22"/>
                <w:lang w:val="ru-RU" w:eastAsia="en-US"/>
              </w:rPr>
            </w:pPr>
            <w:r w:rsidRPr="00C35F9B">
              <w:rPr>
                <w:sz w:val="20"/>
                <w:szCs w:val="22"/>
                <w:lang w:val="ru-RU" w:eastAsia="en-US"/>
              </w:rPr>
              <w:t>магистральных</w:t>
            </w:r>
            <w:r w:rsidRPr="00C35F9B">
              <w:rPr>
                <w:spacing w:val="-1"/>
                <w:sz w:val="20"/>
                <w:szCs w:val="22"/>
                <w:lang w:val="ru-RU" w:eastAsia="en-US"/>
              </w:rPr>
              <w:t xml:space="preserve"> </w:t>
            </w:r>
            <w:r w:rsidRPr="00C35F9B">
              <w:rPr>
                <w:sz w:val="20"/>
                <w:szCs w:val="22"/>
                <w:lang w:val="ru-RU" w:eastAsia="en-US"/>
              </w:rPr>
              <w:t>и</w:t>
            </w:r>
            <w:r w:rsidRPr="00C35F9B">
              <w:rPr>
                <w:spacing w:val="-4"/>
                <w:sz w:val="20"/>
                <w:szCs w:val="22"/>
                <w:lang w:val="ru-RU" w:eastAsia="en-US"/>
              </w:rPr>
              <w:t xml:space="preserve"> </w:t>
            </w:r>
            <w:r w:rsidRPr="00C35F9B">
              <w:rPr>
                <w:sz w:val="20"/>
                <w:szCs w:val="22"/>
                <w:lang w:val="ru-RU" w:eastAsia="en-US"/>
              </w:rPr>
              <w:t>распределительных</w:t>
            </w:r>
            <w:r w:rsidRPr="00C35F9B">
              <w:rPr>
                <w:spacing w:val="-4"/>
                <w:sz w:val="20"/>
                <w:szCs w:val="22"/>
                <w:lang w:val="ru-RU" w:eastAsia="en-US"/>
              </w:rPr>
              <w:t xml:space="preserve"> </w:t>
            </w:r>
            <w:r w:rsidRPr="00C35F9B">
              <w:rPr>
                <w:sz w:val="20"/>
                <w:szCs w:val="22"/>
                <w:lang w:val="ru-RU" w:eastAsia="en-US"/>
              </w:rPr>
              <w:t>тепловых</w:t>
            </w:r>
            <w:r w:rsidRPr="00C35F9B">
              <w:rPr>
                <w:spacing w:val="-4"/>
                <w:sz w:val="20"/>
                <w:szCs w:val="22"/>
                <w:lang w:val="ru-RU" w:eastAsia="en-US"/>
              </w:rPr>
              <w:t xml:space="preserve"> </w:t>
            </w:r>
            <w:proofErr w:type="gramStart"/>
            <w:r w:rsidRPr="00C35F9B">
              <w:rPr>
                <w:sz w:val="20"/>
                <w:szCs w:val="22"/>
                <w:lang w:val="ru-RU" w:eastAsia="en-US"/>
              </w:rPr>
              <w:t>сетях</w:t>
            </w:r>
            <w:proofErr w:type="gramEnd"/>
            <w:r w:rsidRPr="00C35F9B">
              <w:rPr>
                <w:sz w:val="20"/>
                <w:szCs w:val="22"/>
                <w:lang w:val="ru-RU" w:eastAsia="en-US"/>
              </w:rPr>
              <w:t>,</w:t>
            </w:r>
            <w:r w:rsidRPr="00C35F9B">
              <w:rPr>
                <w:spacing w:val="-2"/>
                <w:sz w:val="20"/>
                <w:szCs w:val="22"/>
                <w:lang w:val="ru-RU" w:eastAsia="en-US"/>
              </w:rPr>
              <w:t xml:space="preserve"> </w:t>
            </w:r>
            <w:r w:rsidRPr="00C35F9B">
              <w:rPr>
                <w:sz w:val="20"/>
                <w:szCs w:val="22"/>
                <w:lang w:val="ru-RU" w:eastAsia="en-US"/>
              </w:rPr>
              <w:t>час</w:t>
            </w:r>
          </w:p>
        </w:tc>
        <w:tc>
          <w:tcPr>
            <w:tcW w:w="708" w:type="dxa"/>
            <w:vAlign w:val="center"/>
          </w:tcPr>
          <w:p w:rsidR="002A53EE" w:rsidRPr="002A53EE" w:rsidRDefault="002A53EE" w:rsidP="002A53EE">
            <w:pPr>
              <w:ind w:left="57" w:right="31"/>
              <w:jc w:val="center"/>
              <w:rPr>
                <w:sz w:val="20"/>
                <w:szCs w:val="22"/>
                <w:lang w:eastAsia="en-US"/>
              </w:rPr>
            </w:pPr>
            <w:r w:rsidRPr="002A53EE">
              <w:rPr>
                <w:sz w:val="20"/>
                <w:szCs w:val="22"/>
                <w:lang w:eastAsia="en-US"/>
              </w:rPr>
              <w:t>0,5</w:t>
            </w:r>
          </w:p>
        </w:tc>
        <w:tc>
          <w:tcPr>
            <w:tcW w:w="708" w:type="dxa"/>
            <w:vAlign w:val="center"/>
          </w:tcPr>
          <w:p w:rsidR="002A53EE" w:rsidRPr="002A53EE" w:rsidRDefault="002A53EE" w:rsidP="002A53EE">
            <w:pPr>
              <w:ind w:left="57" w:right="31"/>
              <w:jc w:val="center"/>
              <w:rPr>
                <w:sz w:val="20"/>
                <w:szCs w:val="22"/>
                <w:lang w:eastAsia="en-US"/>
              </w:rPr>
            </w:pPr>
            <w:r w:rsidRPr="002A53EE">
              <w:rPr>
                <w:sz w:val="20"/>
                <w:szCs w:val="22"/>
                <w:lang w:eastAsia="en-US"/>
              </w:rPr>
              <w:t>0,5</w:t>
            </w:r>
          </w:p>
        </w:tc>
        <w:tc>
          <w:tcPr>
            <w:tcW w:w="708" w:type="dxa"/>
            <w:vAlign w:val="center"/>
          </w:tcPr>
          <w:p w:rsidR="002A53EE" w:rsidRPr="002A53EE" w:rsidRDefault="002A53EE" w:rsidP="002A53EE">
            <w:pPr>
              <w:ind w:left="57" w:right="21"/>
              <w:jc w:val="center"/>
              <w:rPr>
                <w:sz w:val="20"/>
                <w:szCs w:val="22"/>
                <w:lang w:eastAsia="en-US"/>
              </w:rPr>
            </w:pPr>
            <w:r w:rsidRPr="002A53EE">
              <w:rPr>
                <w:sz w:val="20"/>
                <w:szCs w:val="22"/>
                <w:lang w:eastAsia="en-US"/>
              </w:rPr>
              <w:t>0</w:t>
            </w:r>
          </w:p>
        </w:tc>
        <w:tc>
          <w:tcPr>
            <w:tcW w:w="708" w:type="dxa"/>
            <w:vAlign w:val="center"/>
          </w:tcPr>
          <w:p w:rsidR="002A53EE" w:rsidRPr="002A53EE" w:rsidRDefault="002A53EE" w:rsidP="002A53EE">
            <w:pPr>
              <w:ind w:left="57" w:right="21"/>
              <w:jc w:val="center"/>
              <w:rPr>
                <w:sz w:val="20"/>
                <w:szCs w:val="22"/>
                <w:lang w:eastAsia="en-US"/>
              </w:rPr>
            </w:pPr>
            <w:r w:rsidRPr="002A53EE">
              <w:rPr>
                <w:sz w:val="20"/>
                <w:szCs w:val="22"/>
                <w:lang w:eastAsia="en-US"/>
              </w:rPr>
              <w:t>0</w:t>
            </w:r>
          </w:p>
        </w:tc>
        <w:tc>
          <w:tcPr>
            <w:tcW w:w="708" w:type="dxa"/>
            <w:vAlign w:val="center"/>
          </w:tcPr>
          <w:p w:rsidR="002A53EE" w:rsidRPr="002A53EE" w:rsidRDefault="002A53EE" w:rsidP="002A53EE">
            <w:pPr>
              <w:ind w:left="57" w:right="21"/>
              <w:jc w:val="center"/>
              <w:rPr>
                <w:sz w:val="20"/>
                <w:szCs w:val="22"/>
                <w:lang w:eastAsia="en-US"/>
              </w:rPr>
            </w:pPr>
            <w:r w:rsidRPr="002A53EE">
              <w:rPr>
                <w:sz w:val="20"/>
                <w:szCs w:val="22"/>
                <w:lang w:eastAsia="en-US"/>
              </w:rPr>
              <w:t>0</w:t>
            </w:r>
          </w:p>
        </w:tc>
      </w:tr>
    </w:tbl>
    <w:p w:rsidR="002A53EE" w:rsidRPr="002A53EE" w:rsidRDefault="002A53EE" w:rsidP="002A53EE">
      <w:pPr>
        <w:widowControl w:val="0"/>
        <w:autoSpaceDE w:val="0"/>
        <w:autoSpaceDN w:val="0"/>
        <w:rPr>
          <w:sz w:val="27"/>
          <w:lang w:eastAsia="en-US"/>
        </w:rPr>
      </w:pPr>
    </w:p>
    <w:p w:rsidR="002A53EE" w:rsidRPr="002A53EE" w:rsidRDefault="002A53EE" w:rsidP="002A53EE">
      <w:pPr>
        <w:widowControl w:val="0"/>
        <w:autoSpaceDE w:val="0"/>
        <w:autoSpaceDN w:val="0"/>
        <w:spacing w:line="276" w:lineRule="auto"/>
        <w:ind w:left="218" w:right="270" w:firstLine="566"/>
        <w:jc w:val="both"/>
        <w:rPr>
          <w:lang w:eastAsia="en-US"/>
        </w:rPr>
      </w:pPr>
      <w:proofErr w:type="gramStart"/>
      <w:r w:rsidRPr="002A53EE">
        <w:rPr>
          <w:lang w:eastAsia="en-US"/>
        </w:rPr>
        <w:t>Восстановления (аварийно-восстановительных ремонтов) тепловых сетей за последние</w:t>
      </w:r>
      <w:r w:rsidRPr="002A53EE">
        <w:rPr>
          <w:spacing w:val="1"/>
          <w:lang w:eastAsia="en-US"/>
        </w:rPr>
        <w:t xml:space="preserve"> </w:t>
      </w:r>
      <w:r w:rsidRPr="002A53EE">
        <w:rPr>
          <w:lang w:eastAsia="en-US"/>
        </w:rPr>
        <w:t>5</w:t>
      </w:r>
      <w:r w:rsidRPr="002A53EE">
        <w:rPr>
          <w:spacing w:val="-1"/>
          <w:lang w:eastAsia="en-US"/>
        </w:rPr>
        <w:t xml:space="preserve"> </w:t>
      </w:r>
      <w:r w:rsidRPr="002A53EE">
        <w:rPr>
          <w:lang w:eastAsia="en-US"/>
        </w:rPr>
        <w:t>лет котельной №2 отсутствуют.</w:t>
      </w:r>
      <w:proofErr w:type="gramEnd"/>
    </w:p>
    <w:p w:rsidR="002A53EE" w:rsidRPr="002A53EE" w:rsidRDefault="002A53EE" w:rsidP="002A53EE">
      <w:pPr>
        <w:widowControl w:val="0"/>
        <w:autoSpaceDE w:val="0"/>
        <w:autoSpaceDN w:val="0"/>
        <w:spacing w:before="125"/>
        <w:ind w:left="218" w:right="270" w:firstLine="340"/>
        <w:jc w:val="both"/>
        <w:outlineLvl w:val="2"/>
        <w:rPr>
          <w:b/>
          <w:bCs/>
          <w:i/>
          <w:iCs/>
          <w:lang w:eastAsia="en-US"/>
        </w:rPr>
      </w:pPr>
      <w:r w:rsidRPr="002A53EE">
        <w:rPr>
          <w:b/>
          <w:bCs/>
          <w:i/>
          <w:iCs/>
          <w:lang w:eastAsia="en-US"/>
        </w:rPr>
        <w:t>л) описание</w:t>
      </w:r>
      <w:r w:rsidRPr="002A53EE">
        <w:rPr>
          <w:b/>
          <w:bCs/>
          <w:i/>
          <w:iCs/>
          <w:spacing w:val="1"/>
          <w:lang w:eastAsia="en-US"/>
        </w:rPr>
        <w:t xml:space="preserve"> </w:t>
      </w:r>
      <w:r w:rsidRPr="002A53EE">
        <w:rPr>
          <w:b/>
          <w:bCs/>
          <w:i/>
          <w:iCs/>
          <w:lang w:eastAsia="en-US"/>
        </w:rPr>
        <w:t>процедур</w:t>
      </w:r>
      <w:r w:rsidRPr="002A53EE">
        <w:rPr>
          <w:b/>
          <w:bCs/>
          <w:i/>
          <w:iCs/>
          <w:spacing w:val="1"/>
          <w:lang w:eastAsia="en-US"/>
        </w:rPr>
        <w:t xml:space="preserve"> </w:t>
      </w:r>
      <w:r w:rsidRPr="002A53EE">
        <w:rPr>
          <w:b/>
          <w:bCs/>
          <w:i/>
          <w:iCs/>
          <w:lang w:eastAsia="en-US"/>
        </w:rPr>
        <w:t>диагностики</w:t>
      </w:r>
      <w:r w:rsidRPr="002A53EE">
        <w:rPr>
          <w:b/>
          <w:bCs/>
          <w:i/>
          <w:iCs/>
          <w:spacing w:val="1"/>
          <w:lang w:eastAsia="en-US"/>
        </w:rPr>
        <w:t xml:space="preserve"> </w:t>
      </w:r>
      <w:r w:rsidRPr="002A53EE">
        <w:rPr>
          <w:b/>
          <w:bCs/>
          <w:i/>
          <w:iCs/>
          <w:lang w:eastAsia="en-US"/>
        </w:rPr>
        <w:t>состояния</w:t>
      </w:r>
      <w:r w:rsidRPr="002A53EE">
        <w:rPr>
          <w:b/>
          <w:bCs/>
          <w:i/>
          <w:iCs/>
          <w:spacing w:val="1"/>
          <w:lang w:eastAsia="en-US"/>
        </w:rPr>
        <w:t xml:space="preserve"> </w:t>
      </w:r>
      <w:r w:rsidRPr="002A53EE">
        <w:rPr>
          <w:b/>
          <w:bCs/>
          <w:i/>
          <w:iCs/>
          <w:lang w:eastAsia="en-US"/>
        </w:rPr>
        <w:t>тепловых</w:t>
      </w:r>
      <w:r w:rsidRPr="002A53EE">
        <w:rPr>
          <w:b/>
          <w:bCs/>
          <w:i/>
          <w:iCs/>
          <w:spacing w:val="1"/>
          <w:lang w:eastAsia="en-US"/>
        </w:rPr>
        <w:t xml:space="preserve"> </w:t>
      </w:r>
      <w:r w:rsidRPr="002A53EE">
        <w:rPr>
          <w:b/>
          <w:bCs/>
          <w:i/>
          <w:iCs/>
          <w:lang w:eastAsia="en-US"/>
        </w:rPr>
        <w:t>сетей</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планирования</w:t>
      </w:r>
      <w:r w:rsidRPr="002A53EE">
        <w:rPr>
          <w:b/>
          <w:bCs/>
          <w:i/>
          <w:iCs/>
          <w:spacing w:val="1"/>
          <w:lang w:eastAsia="en-US"/>
        </w:rPr>
        <w:t xml:space="preserve"> </w:t>
      </w:r>
      <w:r w:rsidRPr="002A53EE">
        <w:rPr>
          <w:b/>
          <w:bCs/>
          <w:i/>
          <w:iCs/>
          <w:lang w:eastAsia="en-US"/>
        </w:rPr>
        <w:t>капитальных</w:t>
      </w:r>
      <w:r w:rsidRPr="002A53EE">
        <w:rPr>
          <w:b/>
          <w:bCs/>
          <w:i/>
          <w:iCs/>
          <w:spacing w:val="-1"/>
          <w:lang w:eastAsia="en-US"/>
        </w:rPr>
        <w:t xml:space="preserve"> </w:t>
      </w:r>
      <w:r w:rsidRPr="002A53EE">
        <w:rPr>
          <w:b/>
          <w:bCs/>
          <w:i/>
          <w:iCs/>
          <w:lang w:eastAsia="en-US"/>
        </w:rPr>
        <w:t>(текущих)</w:t>
      </w:r>
      <w:r w:rsidRPr="002A53EE">
        <w:rPr>
          <w:b/>
          <w:bCs/>
          <w:i/>
          <w:iCs/>
          <w:spacing w:val="-1"/>
          <w:lang w:eastAsia="en-US"/>
        </w:rPr>
        <w:t xml:space="preserve"> </w:t>
      </w:r>
      <w:r w:rsidRPr="002A53EE">
        <w:rPr>
          <w:b/>
          <w:bCs/>
          <w:i/>
          <w:iCs/>
          <w:lang w:eastAsia="en-US"/>
        </w:rPr>
        <w:t>ремонтов</w:t>
      </w:r>
    </w:p>
    <w:p w:rsidR="002A53EE" w:rsidRPr="002A53EE" w:rsidRDefault="002A53EE" w:rsidP="002A53EE">
      <w:pPr>
        <w:widowControl w:val="0"/>
        <w:autoSpaceDE w:val="0"/>
        <w:autoSpaceDN w:val="0"/>
        <w:spacing w:before="117" w:line="276" w:lineRule="auto"/>
        <w:ind w:left="218" w:right="275" w:firstLine="566"/>
        <w:jc w:val="both"/>
        <w:rPr>
          <w:lang w:eastAsia="en-US"/>
        </w:rPr>
      </w:pPr>
      <w:r w:rsidRPr="002A53EE">
        <w:rPr>
          <w:lang w:eastAsia="en-US"/>
        </w:rPr>
        <w:t>По всем тепловым сетям до начала отопительного сезона проводятся гидравлические</w:t>
      </w:r>
      <w:r w:rsidRPr="002A53EE">
        <w:rPr>
          <w:spacing w:val="1"/>
          <w:lang w:eastAsia="en-US"/>
        </w:rPr>
        <w:t xml:space="preserve"> </w:t>
      </w:r>
      <w:r w:rsidRPr="002A53EE">
        <w:rPr>
          <w:lang w:eastAsia="en-US"/>
        </w:rPr>
        <w:t>испытания</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целях</w:t>
      </w:r>
      <w:r w:rsidRPr="002A53EE">
        <w:rPr>
          <w:spacing w:val="1"/>
          <w:lang w:eastAsia="en-US"/>
        </w:rPr>
        <w:t xml:space="preserve"> </w:t>
      </w:r>
      <w:r w:rsidRPr="002A53EE">
        <w:rPr>
          <w:lang w:eastAsia="en-US"/>
        </w:rPr>
        <w:t>проверки</w:t>
      </w:r>
      <w:r w:rsidRPr="002A53EE">
        <w:rPr>
          <w:spacing w:val="1"/>
          <w:lang w:eastAsia="en-US"/>
        </w:rPr>
        <w:t xml:space="preserve"> </w:t>
      </w:r>
      <w:r w:rsidRPr="002A53EE">
        <w:rPr>
          <w:lang w:eastAsia="en-US"/>
        </w:rPr>
        <w:t>плотности</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прочности</w:t>
      </w:r>
      <w:r w:rsidRPr="002A53EE">
        <w:rPr>
          <w:spacing w:val="1"/>
          <w:lang w:eastAsia="en-US"/>
        </w:rPr>
        <w:t xml:space="preserve"> </w:t>
      </w:r>
      <w:r w:rsidRPr="002A53EE">
        <w:rPr>
          <w:lang w:eastAsia="en-US"/>
        </w:rPr>
        <w:t>трубопроводов</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установленной</w:t>
      </w:r>
      <w:r w:rsidRPr="002A53EE">
        <w:rPr>
          <w:spacing w:val="1"/>
          <w:lang w:eastAsia="en-US"/>
        </w:rPr>
        <w:t xml:space="preserve"> </w:t>
      </w:r>
      <w:r w:rsidRPr="002A53EE">
        <w:rPr>
          <w:lang w:eastAsia="en-US"/>
        </w:rPr>
        <w:t>запорной</w:t>
      </w:r>
      <w:r w:rsidRPr="002A53EE">
        <w:rPr>
          <w:spacing w:val="-1"/>
          <w:lang w:eastAsia="en-US"/>
        </w:rPr>
        <w:t xml:space="preserve"> </w:t>
      </w:r>
      <w:r w:rsidRPr="002A53EE">
        <w:rPr>
          <w:lang w:eastAsia="en-US"/>
        </w:rPr>
        <w:t>и регулирующей арматуры.</w:t>
      </w:r>
    </w:p>
    <w:p w:rsidR="002A53EE" w:rsidRPr="002A53EE" w:rsidRDefault="002A53EE" w:rsidP="002A53EE">
      <w:pPr>
        <w:widowControl w:val="0"/>
        <w:autoSpaceDE w:val="0"/>
        <w:autoSpaceDN w:val="0"/>
        <w:spacing w:line="278" w:lineRule="auto"/>
        <w:ind w:left="218" w:right="274" w:firstLine="566"/>
        <w:jc w:val="both"/>
        <w:rPr>
          <w:lang w:eastAsia="en-US"/>
        </w:rPr>
      </w:pPr>
      <w:r w:rsidRPr="002A53EE">
        <w:rPr>
          <w:lang w:eastAsia="en-US"/>
        </w:rPr>
        <w:t>Состояние тепловой изоляции проводится визуальным контролем. В случае нарушения</w:t>
      </w:r>
      <w:r w:rsidRPr="002A53EE">
        <w:rPr>
          <w:spacing w:val="1"/>
          <w:lang w:eastAsia="en-US"/>
        </w:rPr>
        <w:t xml:space="preserve"> </w:t>
      </w:r>
      <w:r w:rsidRPr="002A53EE">
        <w:rPr>
          <w:lang w:eastAsia="en-US"/>
        </w:rPr>
        <w:lastRenderedPageBreak/>
        <w:t>ее</w:t>
      </w:r>
      <w:r w:rsidRPr="002A53EE">
        <w:rPr>
          <w:spacing w:val="-3"/>
          <w:lang w:eastAsia="en-US"/>
        </w:rPr>
        <w:t xml:space="preserve"> </w:t>
      </w:r>
      <w:r w:rsidRPr="002A53EE">
        <w:rPr>
          <w:lang w:eastAsia="en-US"/>
        </w:rPr>
        <w:t>целостности,</w:t>
      </w:r>
      <w:r w:rsidRPr="002A53EE">
        <w:rPr>
          <w:spacing w:val="-1"/>
          <w:lang w:eastAsia="en-US"/>
        </w:rPr>
        <w:t xml:space="preserve"> </w:t>
      </w:r>
      <w:r w:rsidRPr="002A53EE">
        <w:rPr>
          <w:lang w:eastAsia="en-US"/>
        </w:rPr>
        <w:t>проводятся</w:t>
      </w:r>
      <w:r w:rsidRPr="002A53EE">
        <w:rPr>
          <w:spacing w:val="-1"/>
          <w:lang w:eastAsia="en-US"/>
        </w:rPr>
        <w:t xml:space="preserve"> </w:t>
      </w:r>
      <w:r w:rsidRPr="002A53EE">
        <w:rPr>
          <w:lang w:eastAsia="en-US"/>
        </w:rPr>
        <w:t>необходимые</w:t>
      </w:r>
      <w:r w:rsidRPr="002A53EE">
        <w:rPr>
          <w:spacing w:val="-3"/>
          <w:lang w:eastAsia="en-US"/>
        </w:rPr>
        <w:t xml:space="preserve"> </w:t>
      </w:r>
      <w:r w:rsidRPr="002A53EE">
        <w:rPr>
          <w:lang w:eastAsia="en-US"/>
        </w:rPr>
        <w:t>мероприятия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устранению</w:t>
      </w:r>
      <w:r w:rsidRPr="002A53EE">
        <w:rPr>
          <w:spacing w:val="-1"/>
          <w:lang w:eastAsia="en-US"/>
        </w:rPr>
        <w:t xml:space="preserve"> </w:t>
      </w:r>
      <w:r w:rsidRPr="002A53EE">
        <w:rPr>
          <w:lang w:eastAsia="en-US"/>
        </w:rPr>
        <w:t>недостатков.</w:t>
      </w:r>
    </w:p>
    <w:p w:rsidR="002A53EE" w:rsidRPr="002A53EE" w:rsidRDefault="002A53EE" w:rsidP="002A53EE">
      <w:pPr>
        <w:widowControl w:val="0"/>
        <w:autoSpaceDE w:val="0"/>
        <w:autoSpaceDN w:val="0"/>
        <w:spacing w:before="117"/>
        <w:ind w:left="218" w:right="271" w:firstLine="340"/>
        <w:jc w:val="both"/>
        <w:outlineLvl w:val="2"/>
        <w:rPr>
          <w:b/>
          <w:bCs/>
          <w:i/>
          <w:iCs/>
          <w:lang w:eastAsia="en-US"/>
        </w:rPr>
      </w:pPr>
      <w:r w:rsidRPr="002A53EE">
        <w:rPr>
          <w:b/>
          <w:bCs/>
          <w:i/>
          <w:iCs/>
          <w:lang w:eastAsia="en-US"/>
        </w:rPr>
        <w:t>м) описание периодичности и соответствия требованиям технических регламентов</w:t>
      </w:r>
      <w:r w:rsidRPr="002A53EE">
        <w:rPr>
          <w:b/>
          <w:bCs/>
          <w:i/>
          <w:iCs/>
          <w:spacing w:val="-57"/>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иным</w:t>
      </w:r>
      <w:r w:rsidRPr="002A53EE">
        <w:rPr>
          <w:b/>
          <w:bCs/>
          <w:i/>
          <w:iCs/>
          <w:spacing w:val="1"/>
          <w:lang w:eastAsia="en-US"/>
        </w:rPr>
        <w:t xml:space="preserve"> </w:t>
      </w:r>
      <w:r w:rsidRPr="002A53EE">
        <w:rPr>
          <w:b/>
          <w:bCs/>
          <w:i/>
          <w:iCs/>
          <w:lang w:eastAsia="en-US"/>
        </w:rPr>
        <w:t>обязательным</w:t>
      </w:r>
      <w:r w:rsidRPr="002A53EE">
        <w:rPr>
          <w:b/>
          <w:bCs/>
          <w:i/>
          <w:iCs/>
          <w:spacing w:val="1"/>
          <w:lang w:eastAsia="en-US"/>
        </w:rPr>
        <w:t xml:space="preserve"> </w:t>
      </w:r>
      <w:r w:rsidRPr="002A53EE">
        <w:rPr>
          <w:b/>
          <w:bCs/>
          <w:i/>
          <w:iCs/>
          <w:lang w:eastAsia="en-US"/>
        </w:rPr>
        <w:t>требованиям</w:t>
      </w:r>
      <w:r w:rsidRPr="002A53EE">
        <w:rPr>
          <w:b/>
          <w:bCs/>
          <w:i/>
          <w:iCs/>
          <w:spacing w:val="1"/>
          <w:lang w:eastAsia="en-US"/>
        </w:rPr>
        <w:t xml:space="preserve"> </w:t>
      </w:r>
      <w:r w:rsidRPr="002A53EE">
        <w:rPr>
          <w:b/>
          <w:bCs/>
          <w:i/>
          <w:iCs/>
          <w:lang w:eastAsia="en-US"/>
        </w:rPr>
        <w:t>процедур</w:t>
      </w:r>
      <w:r w:rsidRPr="002A53EE">
        <w:rPr>
          <w:b/>
          <w:bCs/>
          <w:i/>
          <w:iCs/>
          <w:spacing w:val="1"/>
          <w:lang w:eastAsia="en-US"/>
        </w:rPr>
        <w:t xml:space="preserve"> </w:t>
      </w:r>
      <w:r w:rsidRPr="002A53EE">
        <w:rPr>
          <w:b/>
          <w:bCs/>
          <w:i/>
          <w:iCs/>
          <w:lang w:eastAsia="en-US"/>
        </w:rPr>
        <w:t>летнего</w:t>
      </w:r>
      <w:r w:rsidRPr="002A53EE">
        <w:rPr>
          <w:b/>
          <w:bCs/>
          <w:i/>
          <w:iCs/>
          <w:spacing w:val="1"/>
          <w:lang w:eastAsia="en-US"/>
        </w:rPr>
        <w:t xml:space="preserve"> </w:t>
      </w:r>
      <w:r w:rsidRPr="002A53EE">
        <w:rPr>
          <w:b/>
          <w:bCs/>
          <w:i/>
          <w:iCs/>
          <w:lang w:eastAsia="en-US"/>
        </w:rPr>
        <w:t>ремонта</w:t>
      </w:r>
      <w:r w:rsidRPr="002A53EE">
        <w:rPr>
          <w:b/>
          <w:bCs/>
          <w:i/>
          <w:iCs/>
          <w:spacing w:val="1"/>
          <w:lang w:eastAsia="en-US"/>
        </w:rPr>
        <w:t xml:space="preserve"> </w:t>
      </w:r>
      <w:r w:rsidRPr="002A53EE">
        <w:rPr>
          <w:b/>
          <w:bCs/>
          <w:i/>
          <w:iCs/>
          <w:lang w:eastAsia="en-US"/>
        </w:rPr>
        <w:t>с</w:t>
      </w:r>
      <w:r w:rsidRPr="002A53EE">
        <w:rPr>
          <w:b/>
          <w:bCs/>
          <w:i/>
          <w:iCs/>
          <w:spacing w:val="1"/>
          <w:lang w:eastAsia="en-US"/>
        </w:rPr>
        <w:t xml:space="preserve"> </w:t>
      </w:r>
      <w:r w:rsidRPr="002A53EE">
        <w:rPr>
          <w:b/>
          <w:bCs/>
          <w:i/>
          <w:iCs/>
          <w:lang w:eastAsia="en-US"/>
        </w:rPr>
        <w:t>параметрами</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методами</w:t>
      </w:r>
      <w:r w:rsidRPr="002A53EE">
        <w:rPr>
          <w:b/>
          <w:bCs/>
          <w:i/>
          <w:iCs/>
          <w:spacing w:val="1"/>
          <w:lang w:eastAsia="en-US"/>
        </w:rPr>
        <w:t xml:space="preserve"> </w:t>
      </w:r>
      <w:r w:rsidRPr="002A53EE">
        <w:rPr>
          <w:b/>
          <w:bCs/>
          <w:i/>
          <w:iCs/>
          <w:lang w:eastAsia="en-US"/>
        </w:rPr>
        <w:t>испытаний</w:t>
      </w:r>
      <w:r w:rsidRPr="002A53EE">
        <w:rPr>
          <w:b/>
          <w:bCs/>
          <w:i/>
          <w:iCs/>
          <w:spacing w:val="1"/>
          <w:lang w:eastAsia="en-US"/>
        </w:rPr>
        <w:t xml:space="preserve"> </w:t>
      </w:r>
      <w:r w:rsidRPr="002A53EE">
        <w:rPr>
          <w:b/>
          <w:bCs/>
          <w:i/>
          <w:iCs/>
          <w:lang w:eastAsia="en-US"/>
        </w:rPr>
        <w:t>(гидравлических,</w:t>
      </w:r>
      <w:r w:rsidRPr="002A53EE">
        <w:rPr>
          <w:b/>
          <w:bCs/>
          <w:i/>
          <w:iCs/>
          <w:spacing w:val="1"/>
          <w:lang w:eastAsia="en-US"/>
        </w:rPr>
        <w:t xml:space="preserve"> </w:t>
      </w:r>
      <w:r w:rsidRPr="002A53EE">
        <w:rPr>
          <w:b/>
          <w:bCs/>
          <w:i/>
          <w:iCs/>
          <w:lang w:eastAsia="en-US"/>
        </w:rPr>
        <w:t>температурных,</w:t>
      </w:r>
      <w:r w:rsidRPr="002A53EE">
        <w:rPr>
          <w:b/>
          <w:bCs/>
          <w:i/>
          <w:iCs/>
          <w:spacing w:val="1"/>
          <w:lang w:eastAsia="en-US"/>
        </w:rPr>
        <w:t xml:space="preserve"> </w:t>
      </w:r>
      <w:r w:rsidRPr="002A53EE">
        <w:rPr>
          <w:b/>
          <w:bCs/>
          <w:i/>
          <w:iCs/>
          <w:lang w:eastAsia="en-US"/>
        </w:rPr>
        <w:t>на</w:t>
      </w:r>
      <w:r w:rsidRPr="002A53EE">
        <w:rPr>
          <w:b/>
          <w:bCs/>
          <w:i/>
          <w:iCs/>
          <w:spacing w:val="1"/>
          <w:lang w:eastAsia="en-US"/>
        </w:rPr>
        <w:t xml:space="preserve"> </w:t>
      </w:r>
      <w:r w:rsidRPr="002A53EE">
        <w:rPr>
          <w:b/>
          <w:bCs/>
          <w:i/>
          <w:iCs/>
          <w:lang w:eastAsia="en-US"/>
        </w:rPr>
        <w:t>тепловые</w:t>
      </w:r>
      <w:r w:rsidRPr="002A53EE">
        <w:rPr>
          <w:b/>
          <w:bCs/>
          <w:i/>
          <w:iCs/>
          <w:spacing w:val="61"/>
          <w:lang w:eastAsia="en-US"/>
        </w:rPr>
        <w:t xml:space="preserve"> </w:t>
      </w:r>
      <w:r w:rsidRPr="002A53EE">
        <w:rPr>
          <w:b/>
          <w:bCs/>
          <w:i/>
          <w:iCs/>
          <w:lang w:eastAsia="en-US"/>
        </w:rPr>
        <w:t>потери)</w:t>
      </w:r>
      <w:r w:rsidRPr="002A53EE">
        <w:rPr>
          <w:b/>
          <w:bCs/>
          <w:i/>
          <w:iCs/>
          <w:spacing w:val="1"/>
          <w:lang w:eastAsia="en-US"/>
        </w:rPr>
        <w:t xml:space="preserve"> </w:t>
      </w:r>
      <w:r w:rsidRPr="002A53EE">
        <w:rPr>
          <w:b/>
          <w:bCs/>
          <w:i/>
          <w:iCs/>
          <w:lang w:eastAsia="en-US"/>
        </w:rPr>
        <w:t>тепловых</w:t>
      </w:r>
      <w:r w:rsidRPr="002A53EE">
        <w:rPr>
          <w:b/>
          <w:bCs/>
          <w:i/>
          <w:iCs/>
          <w:spacing w:val="-1"/>
          <w:lang w:eastAsia="en-US"/>
        </w:rPr>
        <w:t xml:space="preserve"> </w:t>
      </w:r>
      <w:r w:rsidRPr="002A53EE">
        <w:rPr>
          <w:b/>
          <w:bCs/>
          <w:i/>
          <w:iCs/>
          <w:lang w:eastAsia="en-US"/>
        </w:rPr>
        <w:t>сетей</w:t>
      </w:r>
    </w:p>
    <w:p w:rsidR="002A53EE" w:rsidRPr="002A53EE" w:rsidRDefault="002A53EE" w:rsidP="002A53EE">
      <w:pPr>
        <w:widowControl w:val="0"/>
        <w:autoSpaceDE w:val="0"/>
        <w:autoSpaceDN w:val="0"/>
        <w:spacing w:before="118"/>
        <w:ind w:left="785"/>
        <w:jc w:val="both"/>
        <w:rPr>
          <w:lang w:eastAsia="en-US"/>
        </w:rPr>
      </w:pPr>
      <w:r w:rsidRPr="002A53EE">
        <w:rPr>
          <w:lang w:eastAsia="en-US"/>
        </w:rPr>
        <w:t>План</w:t>
      </w:r>
      <w:r w:rsidRPr="002A53EE">
        <w:rPr>
          <w:spacing w:val="-3"/>
          <w:lang w:eastAsia="en-US"/>
        </w:rPr>
        <w:t xml:space="preserve"> </w:t>
      </w:r>
      <w:r w:rsidRPr="002A53EE">
        <w:rPr>
          <w:lang w:eastAsia="en-US"/>
        </w:rPr>
        <w:t>проведения</w:t>
      </w:r>
      <w:r w:rsidRPr="002A53EE">
        <w:rPr>
          <w:spacing w:val="-3"/>
          <w:lang w:eastAsia="en-US"/>
        </w:rPr>
        <w:t xml:space="preserve"> </w:t>
      </w:r>
      <w:r w:rsidRPr="002A53EE">
        <w:rPr>
          <w:lang w:eastAsia="en-US"/>
        </w:rPr>
        <w:t>регламентных</w:t>
      </w:r>
      <w:r w:rsidRPr="002A53EE">
        <w:rPr>
          <w:spacing w:val="-1"/>
          <w:lang w:eastAsia="en-US"/>
        </w:rPr>
        <w:t xml:space="preserve"> </w:t>
      </w:r>
      <w:r w:rsidRPr="002A53EE">
        <w:rPr>
          <w:lang w:eastAsia="en-US"/>
        </w:rPr>
        <w:t>работ</w:t>
      </w:r>
      <w:r w:rsidRPr="002A53EE">
        <w:rPr>
          <w:spacing w:val="-2"/>
          <w:lang w:eastAsia="en-US"/>
        </w:rPr>
        <w:t xml:space="preserve"> </w:t>
      </w:r>
      <w:r w:rsidRPr="002A53EE">
        <w:rPr>
          <w:lang w:eastAsia="en-US"/>
        </w:rPr>
        <w:t>на</w:t>
      </w:r>
      <w:r w:rsidRPr="002A53EE">
        <w:rPr>
          <w:spacing w:val="-4"/>
          <w:lang w:eastAsia="en-US"/>
        </w:rPr>
        <w:t xml:space="preserve"> </w:t>
      </w:r>
      <w:r w:rsidRPr="002A53EE">
        <w:rPr>
          <w:lang w:eastAsia="en-US"/>
        </w:rPr>
        <w:t>котельных представлен</w:t>
      </w:r>
      <w:r w:rsidRPr="002A53EE">
        <w:rPr>
          <w:spacing w:val="-3"/>
          <w:lang w:eastAsia="en-US"/>
        </w:rPr>
        <w:t xml:space="preserve"> </w:t>
      </w:r>
      <w:r w:rsidRPr="002A53EE">
        <w:rPr>
          <w:lang w:eastAsia="en-US"/>
        </w:rPr>
        <w:t>в</w:t>
      </w:r>
      <w:r w:rsidRPr="002A53EE">
        <w:rPr>
          <w:spacing w:val="-3"/>
          <w:lang w:eastAsia="en-US"/>
        </w:rPr>
        <w:t xml:space="preserve"> </w:t>
      </w:r>
      <w:r w:rsidRPr="002A53EE">
        <w:rPr>
          <w:lang w:eastAsia="en-US"/>
        </w:rPr>
        <w:t>таблице</w:t>
      </w:r>
      <w:r w:rsidRPr="002A53EE">
        <w:rPr>
          <w:spacing w:val="-1"/>
          <w:lang w:eastAsia="en-US"/>
        </w:rPr>
        <w:t xml:space="preserve"> </w:t>
      </w:r>
      <w:r w:rsidRPr="002A53EE">
        <w:rPr>
          <w:lang w:eastAsia="en-US"/>
        </w:rPr>
        <w:t>1.3.9.</w:t>
      </w:r>
    </w:p>
    <w:p w:rsidR="002A53EE" w:rsidRPr="002A53EE" w:rsidRDefault="002A53EE" w:rsidP="002A53EE">
      <w:pPr>
        <w:widowControl w:val="0"/>
        <w:autoSpaceDE w:val="0"/>
        <w:autoSpaceDN w:val="0"/>
        <w:spacing w:before="118"/>
        <w:ind w:left="785" w:right="349"/>
        <w:jc w:val="right"/>
        <w:rPr>
          <w:lang w:eastAsia="en-US"/>
        </w:rPr>
      </w:pPr>
      <w:r w:rsidRPr="002A53EE">
        <w:rPr>
          <w:lang w:eastAsia="en-US"/>
        </w:rPr>
        <w:t>Таблица</w:t>
      </w:r>
      <w:r w:rsidRPr="002A53EE">
        <w:rPr>
          <w:spacing w:val="-2"/>
          <w:lang w:eastAsia="en-US"/>
        </w:rPr>
        <w:t xml:space="preserve"> </w:t>
      </w:r>
      <w:r w:rsidRPr="002A53EE">
        <w:rPr>
          <w:lang w:eastAsia="en-US"/>
        </w:rPr>
        <w:t>1.3.9</w:t>
      </w:r>
    </w:p>
    <w:p w:rsidR="002A53EE" w:rsidRPr="002A53EE" w:rsidRDefault="002A53EE" w:rsidP="002A53EE">
      <w:pPr>
        <w:widowControl w:val="0"/>
        <w:autoSpaceDE w:val="0"/>
        <w:autoSpaceDN w:val="0"/>
        <w:spacing w:before="40" w:after="47"/>
        <w:ind w:left="206" w:right="253"/>
        <w:jc w:val="center"/>
        <w:rPr>
          <w:lang w:eastAsia="en-US"/>
        </w:rPr>
      </w:pPr>
      <w:r w:rsidRPr="002A53EE">
        <w:rPr>
          <w:u w:val="single"/>
          <w:lang w:eastAsia="en-US"/>
        </w:rPr>
        <w:t>План</w:t>
      </w:r>
      <w:r w:rsidRPr="002A53EE">
        <w:rPr>
          <w:spacing w:val="-3"/>
          <w:u w:val="single"/>
          <w:lang w:eastAsia="en-US"/>
        </w:rPr>
        <w:t xml:space="preserve"> </w:t>
      </w:r>
      <w:r w:rsidRPr="002A53EE">
        <w:rPr>
          <w:u w:val="single"/>
          <w:lang w:eastAsia="en-US"/>
        </w:rPr>
        <w:t>проведения</w:t>
      </w:r>
      <w:r w:rsidRPr="002A53EE">
        <w:rPr>
          <w:spacing w:val="-3"/>
          <w:u w:val="single"/>
          <w:lang w:eastAsia="en-US"/>
        </w:rPr>
        <w:t xml:space="preserve"> </w:t>
      </w:r>
      <w:r w:rsidRPr="002A53EE">
        <w:rPr>
          <w:u w:val="single"/>
          <w:lang w:eastAsia="en-US"/>
        </w:rPr>
        <w:t>регламентных</w:t>
      </w:r>
      <w:r w:rsidRPr="002A53EE">
        <w:rPr>
          <w:spacing w:val="-2"/>
          <w:u w:val="single"/>
          <w:lang w:eastAsia="en-US"/>
        </w:rPr>
        <w:t xml:space="preserve"> </w:t>
      </w:r>
      <w:r w:rsidRPr="002A53EE">
        <w:rPr>
          <w:u w:val="single"/>
          <w:lang w:eastAsia="en-US"/>
        </w:rPr>
        <w:t>работ</w:t>
      </w: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7"/>
        <w:gridCol w:w="2695"/>
        <w:gridCol w:w="2693"/>
        <w:gridCol w:w="1982"/>
      </w:tblGrid>
      <w:tr w:rsidR="002A53EE" w:rsidRPr="002A53EE" w:rsidTr="00485166">
        <w:trPr>
          <w:trHeight w:val="460"/>
        </w:trPr>
        <w:tc>
          <w:tcPr>
            <w:tcW w:w="2297" w:type="dxa"/>
          </w:tcPr>
          <w:p w:rsidR="002A53EE" w:rsidRPr="002A53EE" w:rsidRDefault="002A53EE" w:rsidP="002A53EE">
            <w:pPr>
              <w:spacing w:line="228" w:lineRule="exact"/>
              <w:ind w:left="671" w:right="452" w:hanging="195"/>
              <w:rPr>
                <w:b/>
                <w:sz w:val="20"/>
                <w:szCs w:val="22"/>
                <w:lang w:eastAsia="en-US"/>
              </w:rPr>
            </w:pPr>
            <w:r w:rsidRPr="002A53EE">
              <w:rPr>
                <w:b/>
                <w:sz w:val="20"/>
                <w:szCs w:val="22"/>
                <w:lang w:eastAsia="en-US"/>
              </w:rPr>
              <w:t>Наименование</w:t>
            </w:r>
            <w:r w:rsidRPr="002A53EE">
              <w:rPr>
                <w:b/>
                <w:spacing w:val="-47"/>
                <w:sz w:val="20"/>
                <w:szCs w:val="22"/>
                <w:lang w:eastAsia="en-US"/>
              </w:rPr>
              <w:t xml:space="preserve"> </w:t>
            </w:r>
            <w:r w:rsidRPr="002A53EE">
              <w:rPr>
                <w:b/>
                <w:sz w:val="20"/>
                <w:szCs w:val="22"/>
                <w:lang w:eastAsia="en-US"/>
              </w:rPr>
              <w:t>котельной</w:t>
            </w:r>
          </w:p>
        </w:tc>
        <w:tc>
          <w:tcPr>
            <w:tcW w:w="2695" w:type="dxa"/>
          </w:tcPr>
          <w:p w:rsidR="002A53EE" w:rsidRPr="002A53EE" w:rsidRDefault="002A53EE" w:rsidP="002A53EE">
            <w:pPr>
              <w:spacing w:line="228" w:lineRule="exact"/>
              <w:ind w:left="1089" w:right="206" w:hanging="860"/>
              <w:rPr>
                <w:b/>
                <w:sz w:val="20"/>
                <w:szCs w:val="22"/>
                <w:lang w:eastAsia="en-US"/>
              </w:rPr>
            </w:pPr>
            <w:r w:rsidRPr="002A53EE">
              <w:rPr>
                <w:b/>
                <w:sz w:val="20"/>
                <w:szCs w:val="22"/>
                <w:lang w:eastAsia="en-US"/>
              </w:rPr>
              <w:t>Перечень регламентных</w:t>
            </w:r>
            <w:r w:rsidRPr="002A53EE">
              <w:rPr>
                <w:b/>
                <w:spacing w:val="-47"/>
                <w:sz w:val="20"/>
                <w:szCs w:val="22"/>
                <w:lang w:eastAsia="en-US"/>
              </w:rPr>
              <w:t xml:space="preserve"> </w:t>
            </w:r>
            <w:r w:rsidRPr="002A53EE">
              <w:rPr>
                <w:b/>
                <w:sz w:val="20"/>
                <w:szCs w:val="22"/>
                <w:lang w:eastAsia="en-US"/>
              </w:rPr>
              <w:t>работ</w:t>
            </w:r>
          </w:p>
        </w:tc>
        <w:tc>
          <w:tcPr>
            <w:tcW w:w="2693" w:type="dxa"/>
          </w:tcPr>
          <w:p w:rsidR="002A53EE" w:rsidRPr="002A53EE" w:rsidRDefault="002A53EE" w:rsidP="002A53EE">
            <w:pPr>
              <w:spacing w:line="228" w:lineRule="exact"/>
              <w:ind w:left="408" w:right="65" w:hanging="320"/>
              <w:rPr>
                <w:b/>
                <w:sz w:val="20"/>
                <w:szCs w:val="22"/>
                <w:lang w:eastAsia="en-US"/>
              </w:rPr>
            </w:pPr>
            <w:r w:rsidRPr="002A53EE">
              <w:rPr>
                <w:b/>
                <w:sz w:val="20"/>
                <w:szCs w:val="22"/>
                <w:lang w:eastAsia="en-US"/>
              </w:rPr>
              <w:t>Периодичность проведения</w:t>
            </w:r>
            <w:r w:rsidRPr="002A53EE">
              <w:rPr>
                <w:b/>
                <w:spacing w:val="-47"/>
                <w:sz w:val="20"/>
                <w:szCs w:val="22"/>
                <w:lang w:eastAsia="en-US"/>
              </w:rPr>
              <w:t xml:space="preserve"> </w:t>
            </w:r>
            <w:r w:rsidRPr="002A53EE">
              <w:rPr>
                <w:b/>
                <w:sz w:val="20"/>
                <w:szCs w:val="22"/>
                <w:lang w:eastAsia="en-US"/>
              </w:rPr>
              <w:t>регламентных</w:t>
            </w:r>
            <w:r w:rsidRPr="002A53EE">
              <w:rPr>
                <w:b/>
                <w:spacing w:val="-3"/>
                <w:sz w:val="20"/>
                <w:szCs w:val="22"/>
                <w:lang w:eastAsia="en-US"/>
              </w:rPr>
              <w:t xml:space="preserve"> </w:t>
            </w:r>
            <w:r w:rsidRPr="002A53EE">
              <w:rPr>
                <w:b/>
                <w:sz w:val="20"/>
                <w:szCs w:val="22"/>
                <w:lang w:eastAsia="en-US"/>
              </w:rPr>
              <w:t>работ</w:t>
            </w:r>
          </w:p>
        </w:tc>
        <w:tc>
          <w:tcPr>
            <w:tcW w:w="1982" w:type="dxa"/>
          </w:tcPr>
          <w:p w:rsidR="002A53EE" w:rsidRPr="002A53EE" w:rsidRDefault="002A53EE" w:rsidP="002A53EE">
            <w:pPr>
              <w:spacing w:before="113"/>
              <w:ind w:left="104"/>
              <w:rPr>
                <w:b/>
                <w:sz w:val="20"/>
                <w:szCs w:val="22"/>
                <w:lang w:eastAsia="en-US"/>
              </w:rPr>
            </w:pPr>
            <w:r w:rsidRPr="002A53EE">
              <w:rPr>
                <w:b/>
                <w:sz w:val="20"/>
                <w:szCs w:val="22"/>
                <w:lang w:eastAsia="en-US"/>
              </w:rPr>
              <w:t>Период</w:t>
            </w:r>
            <w:r w:rsidRPr="002A53EE">
              <w:rPr>
                <w:b/>
                <w:spacing w:val="-4"/>
                <w:sz w:val="20"/>
                <w:szCs w:val="22"/>
                <w:lang w:eastAsia="en-US"/>
              </w:rPr>
              <w:t xml:space="preserve"> </w:t>
            </w:r>
            <w:r w:rsidRPr="002A53EE">
              <w:rPr>
                <w:b/>
                <w:sz w:val="20"/>
                <w:szCs w:val="22"/>
                <w:lang w:eastAsia="en-US"/>
              </w:rPr>
              <w:t>проведения</w:t>
            </w:r>
          </w:p>
        </w:tc>
      </w:tr>
      <w:tr w:rsidR="002A53EE" w:rsidRPr="002A53EE" w:rsidTr="00485166">
        <w:trPr>
          <w:trHeight w:val="460"/>
        </w:trPr>
        <w:tc>
          <w:tcPr>
            <w:tcW w:w="2297" w:type="dxa"/>
          </w:tcPr>
          <w:p w:rsidR="002A53EE" w:rsidRPr="002A53EE" w:rsidRDefault="002A53EE" w:rsidP="002A53EE">
            <w:pPr>
              <w:spacing w:before="108"/>
              <w:ind w:left="512" w:right="507"/>
              <w:jc w:val="center"/>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№1</w:t>
            </w:r>
          </w:p>
        </w:tc>
        <w:tc>
          <w:tcPr>
            <w:tcW w:w="2695" w:type="dxa"/>
          </w:tcPr>
          <w:p w:rsidR="002A53EE" w:rsidRPr="00C35F9B" w:rsidRDefault="002A53EE" w:rsidP="002A53EE">
            <w:pPr>
              <w:spacing w:line="223" w:lineRule="exact"/>
              <w:ind w:left="298" w:right="298"/>
              <w:jc w:val="center"/>
              <w:rPr>
                <w:sz w:val="20"/>
                <w:szCs w:val="22"/>
                <w:lang w:val="ru-RU" w:eastAsia="en-US"/>
              </w:rPr>
            </w:pPr>
            <w:r w:rsidRPr="00C35F9B">
              <w:rPr>
                <w:sz w:val="20"/>
                <w:szCs w:val="22"/>
                <w:lang w:val="ru-RU" w:eastAsia="en-US"/>
              </w:rPr>
              <w:t>ТО</w:t>
            </w:r>
            <w:r w:rsidRPr="00C35F9B">
              <w:rPr>
                <w:spacing w:val="-2"/>
                <w:sz w:val="20"/>
                <w:szCs w:val="22"/>
                <w:lang w:val="ru-RU" w:eastAsia="en-US"/>
              </w:rPr>
              <w:t xml:space="preserve"> </w:t>
            </w:r>
            <w:r w:rsidRPr="00C35F9B">
              <w:rPr>
                <w:sz w:val="20"/>
                <w:szCs w:val="22"/>
                <w:lang w:val="ru-RU" w:eastAsia="en-US"/>
              </w:rPr>
              <w:t>котлов</w:t>
            </w:r>
            <w:r w:rsidRPr="00C35F9B">
              <w:rPr>
                <w:spacing w:val="-3"/>
                <w:sz w:val="20"/>
                <w:szCs w:val="22"/>
                <w:lang w:val="ru-RU" w:eastAsia="en-US"/>
              </w:rPr>
              <w:t xml:space="preserve"> </w:t>
            </w:r>
            <w:r w:rsidRPr="00C35F9B">
              <w:rPr>
                <w:sz w:val="20"/>
                <w:szCs w:val="22"/>
                <w:lang w:val="ru-RU" w:eastAsia="en-US"/>
              </w:rPr>
              <w:t>и</w:t>
            </w:r>
            <w:r w:rsidRPr="00C35F9B">
              <w:rPr>
                <w:spacing w:val="-3"/>
                <w:sz w:val="20"/>
                <w:szCs w:val="22"/>
                <w:lang w:val="ru-RU" w:eastAsia="en-US"/>
              </w:rPr>
              <w:t xml:space="preserve"> </w:t>
            </w:r>
            <w:proofErr w:type="gramStart"/>
            <w:r w:rsidRPr="00C35F9B">
              <w:rPr>
                <w:sz w:val="20"/>
                <w:szCs w:val="22"/>
                <w:lang w:val="ru-RU" w:eastAsia="en-US"/>
              </w:rPr>
              <w:t>котельного</w:t>
            </w:r>
            <w:proofErr w:type="gramEnd"/>
          </w:p>
          <w:p w:rsidR="002A53EE" w:rsidRPr="00C35F9B" w:rsidRDefault="002A53EE" w:rsidP="002A53EE">
            <w:pPr>
              <w:spacing w:line="217" w:lineRule="exact"/>
              <w:ind w:left="298" w:right="296"/>
              <w:jc w:val="center"/>
              <w:rPr>
                <w:sz w:val="20"/>
                <w:szCs w:val="22"/>
                <w:lang w:val="ru-RU" w:eastAsia="en-US"/>
              </w:rPr>
            </w:pPr>
            <w:r w:rsidRPr="00C35F9B">
              <w:rPr>
                <w:sz w:val="20"/>
                <w:szCs w:val="22"/>
                <w:lang w:val="ru-RU" w:eastAsia="en-US"/>
              </w:rPr>
              <w:t>оборудования</w:t>
            </w:r>
          </w:p>
        </w:tc>
        <w:tc>
          <w:tcPr>
            <w:tcW w:w="2693" w:type="dxa"/>
          </w:tcPr>
          <w:p w:rsidR="002A53EE" w:rsidRPr="002A53EE" w:rsidRDefault="002A53EE" w:rsidP="002A53EE">
            <w:pPr>
              <w:spacing w:before="108"/>
              <w:ind w:right="615"/>
              <w:jc w:val="right"/>
              <w:rPr>
                <w:sz w:val="20"/>
                <w:szCs w:val="22"/>
                <w:lang w:eastAsia="en-US"/>
              </w:rPr>
            </w:pPr>
            <w:r w:rsidRPr="002A53EE">
              <w:rPr>
                <w:sz w:val="20"/>
                <w:szCs w:val="22"/>
                <w:lang w:eastAsia="en-US"/>
              </w:rPr>
              <w:t>1 раз</w:t>
            </w:r>
            <w:r w:rsidRPr="002A53EE">
              <w:rPr>
                <w:spacing w:val="-1"/>
                <w:sz w:val="20"/>
                <w:szCs w:val="22"/>
                <w:lang w:eastAsia="en-US"/>
              </w:rPr>
              <w:t xml:space="preserve"> </w:t>
            </w:r>
            <w:r w:rsidRPr="002A53EE">
              <w:rPr>
                <w:sz w:val="20"/>
                <w:szCs w:val="22"/>
                <w:lang w:eastAsia="en-US"/>
              </w:rPr>
              <w:t>в</w:t>
            </w:r>
            <w:r w:rsidRPr="002A53EE">
              <w:rPr>
                <w:spacing w:val="-2"/>
                <w:sz w:val="20"/>
                <w:szCs w:val="22"/>
                <w:lang w:eastAsia="en-US"/>
              </w:rPr>
              <w:t xml:space="preserve"> </w:t>
            </w:r>
            <w:r w:rsidRPr="002A53EE">
              <w:rPr>
                <w:sz w:val="20"/>
                <w:szCs w:val="22"/>
                <w:lang w:eastAsia="en-US"/>
              </w:rPr>
              <w:t>6</w:t>
            </w:r>
            <w:r w:rsidRPr="002A53EE">
              <w:rPr>
                <w:spacing w:val="-2"/>
                <w:sz w:val="20"/>
                <w:szCs w:val="22"/>
                <w:lang w:eastAsia="en-US"/>
              </w:rPr>
              <w:t xml:space="preserve"> </w:t>
            </w:r>
            <w:r w:rsidRPr="002A53EE">
              <w:rPr>
                <w:sz w:val="20"/>
                <w:szCs w:val="22"/>
                <w:lang w:eastAsia="en-US"/>
              </w:rPr>
              <w:t>месяцев</w:t>
            </w:r>
          </w:p>
        </w:tc>
        <w:tc>
          <w:tcPr>
            <w:tcW w:w="1982" w:type="dxa"/>
          </w:tcPr>
          <w:p w:rsidR="002A53EE" w:rsidRPr="002A53EE" w:rsidRDefault="002A53EE" w:rsidP="002A53EE">
            <w:pPr>
              <w:spacing w:line="223" w:lineRule="exact"/>
              <w:ind w:left="660" w:right="655"/>
              <w:jc w:val="center"/>
              <w:rPr>
                <w:sz w:val="20"/>
                <w:szCs w:val="22"/>
                <w:lang w:eastAsia="en-US"/>
              </w:rPr>
            </w:pPr>
            <w:r w:rsidRPr="002A53EE">
              <w:rPr>
                <w:sz w:val="20"/>
                <w:szCs w:val="22"/>
                <w:lang w:eastAsia="en-US"/>
              </w:rPr>
              <w:t>Июль</w:t>
            </w:r>
          </w:p>
          <w:p w:rsidR="002A53EE" w:rsidRPr="002A53EE" w:rsidRDefault="002A53EE" w:rsidP="002A53EE">
            <w:pPr>
              <w:spacing w:line="217" w:lineRule="exact"/>
              <w:ind w:left="662" w:right="655"/>
              <w:jc w:val="center"/>
              <w:rPr>
                <w:sz w:val="20"/>
                <w:szCs w:val="22"/>
                <w:lang w:eastAsia="en-US"/>
              </w:rPr>
            </w:pPr>
            <w:r w:rsidRPr="002A53EE">
              <w:rPr>
                <w:sz w:val="20"/>
                <w:szCs w:val="22"/>
                <w:lang w:eastAsia="en-US"/>
              </w:rPr>
              <w:t>Январь</w:t>
            </w:r>
          </w:p>
        </w:tc>
      </w:tr>
      <w:tr w:rsidR="002A53EE" w:rsidRPr="002A53EE" w:rsidTr="00485166">
        <w:trPr>
          <w:trHeight w:val="460"/>
        </w:trPr>
        <w:tc>
          <w:tcPr>
            <w:tcW w:w="2297" w:type="dxa"/>
          </w:tcPr>
          <w:p w:rsidR="002A53EE" w:rsidRPr="002A53EE" w:rsidRDefault="002A53EE" w:rsidP="002A53EE">
            <w:pPr>
              <w:spacing w:before="108"/>
              <w:ind w:left="512" w:right="507"/>
              <w:jc w:val="center"/>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№2</w:t>
            </w:r>
          </w:p>
        </w:tc>
        <w:tc>
          <w:tcPr>
            <w:tcW w:w="2695" w:type="dxa"/>
          </w:tcPr>
          <w:p w:rsidR="002A53EE" w:rsidRPr="00C35F9B" w:rsidRDefault="002A53EE" w:rsidP="002A53EE">
            <w:pPr>
              <w:spacing w:line="223" w:lineRule="exact"/>
              <w:ind w:left="298" w:right="298"/>
              <w:jc w:val="center"/>
              <w:rPr>
                <w:sz w:val="20"/>
                <w:szCs w:val="22"/>
                <w:lang w:val="ru-RU" w:eastAsia="en-US"/>
              </w:rPr>
            </w:pPr>
            <w:r w:rsidRPr="00C35F9B">
              <w:rPr>
                <w:sz w:val="20"/>
                <w:szCs w:val="22"/>
                <w:lang w:val="ru-RU" w:eastAsia="en-US"/>
              </w:rPr>
              <w:t>ТО</w:t>
            </w:r>
            <w:r w:rsidRPr="00C35F9B">
              <w:rPr>
                <w:spacing w:val="-2"/>
                <w:sz w:val="20"/>
                <w:szCs w:val="22"/>
                <w:lang w:val="ru-RU" w:eastAsia="en-US"/>
              </w:rPr>
              <w:t xml:space="preserve"> </w:t>
            </w:r>
            <w:r w:rsidRPr="00C35F9B">
              <w:rPr>
                <w:sz w:val="20"/>
                <w:szCs w:val="22"/>
                <w:lang w:val="ru-RU" w:eastAsia="en-US"/>
              </w:rPr>
              <w:t>котлов</w:t>
            </w:r>
            <w:r w:rsidRPr="00C35F9B">
              <w:rPr>
                <w:spacing w:val="-3"/>
                <w:sz w:val="20"/>
                <w:szCs w:val="22"/>
                <w:lang w:val="ru-RU" w:eastAsia="en-US"/>
              </w:rPr>
              <w:t xml:space="preserve"> </w:t>
            </w:r>
            <w:r w:rsidRPr="00C35F9B">
              <w:rPr>
                <w:sz w:val="20"/>
                <w:szCs w:val="22"/>
                <w:lang w:val="ru-RU" w:eastAsia="en-US"/>
              </w:rPr>
              <w:t>и</w:t>
            </w:r>
            <w:r w:rsidRPr="00C35F9B">
              <w:rPr>
                <w:spacing w:val="-3"/>
                <w:sz w:val="20"/>
                <w:szCs w:val="22"/>
                <w:lang w:val="ru-RU" w:eastAsia="en-US"/>
              </w:rPr>
              <w:t xml:space="preserve"> </w:t>
            </w:r>
            <w:proofErr w:type="gramStart"/>
            <w:r w:rsidRPr="00C35F9B">
              <w:rPr>
                <w:sz w:val="20"/>
                <w:szCs w:val="22"/>
                <w:lang w:val="ru-RU" w:eastAsia="en-US"/>
              </w:rPr>
              <w:t>котельного</w:t>
            </w:r>
            <w:proofErr w:type="gramEnd"/>
          </w:p>
          <w:p w:rsidR="002A53EE" w:rsidRPr="00C35F9B" w:rsidRDefault="002A53EE" w:rsidP="002A53EE">
            <w:pPr>
              <w:spacing w:line="217" w:lineRule="exact"/>
              <w:ind w:left="298" w:right="296"/>
              <w:jc w:val="center"/>
              <w:rPr>
                <w:sz w:val="20"/>
                <w:szCs w:val="22"/>
                <w:lang w:val="ru-RU" w:eastAsia="en-US"/>
              </w:rPr>
            </w:pPr>
            <w:r w:rsidRPr="00C35F9B">
              <w:rPr>
                <w:sz w:val="20"/>
                <w:szCs w:val="22"/>
                <w:lang w:val="ru-RU" w:eastAsia="en-US"/>
              </w:rPr>
              <w:t>оборудования</w:t>
            </w:r>
          </w:p>
        </w:tc>
        <w:tc>
          <w:tcPr>
            <w:tcW w:w="2693" w:type="dxa"/>
          </w:tcPr>
          <w:p w:rsidR="002A53EE" w:rsidRPr="002A53EE" w:rsidRDefault="002A53EE" w:rsidP="002A53EE">
            <w:pPr>
              <w:spacing w:before="108"/>
              <w:ind w:right="614"/>
              <w:jc w:val="right"/>
              <w:rPr>
                <w:sz w:val="20"/>
                <w:szCs w:val="22"/>
                <w:lang w:eastAsia="en-US"/>
              </w:rPr>
            </w:pPr>
            <w:r w:rsidRPr="002A53EE">
              <w:rPr>
                <w:sz w:val="20"/>
                <w:szCs w:val="22"/>
                <w:lang w:eastAsia="en-US"/>
              </w:rPr>
              <w:t>1 раз в</w:t>
            </w:r>
            <w:r w:rsidRPr="002A53EE">
              <w:rPr>
                <w:spacing w:val="-2"/>
                <w:sz w:val="20"/>
                <w:szCs w:val="22"/>
                <w:lang w:eastAsia="en-US"/>
              </w:rPr>
              <w:t xml:space="preserve"> </w:t>
            </w:r>
            <w:r w:rsidRPr="002A53EE">
              <w:rPr>
                <w:sz w:val="20"/>
                <w:szCs w:val="22"/>
                <w:lang w:eastAsia="en-US"/>
              </w:rPr>
              <w:t>6</w:t>
            </w:r>
            <w:r w:rsidRPr="002A53EE">
              <w:rPr>
                <w:spacing w:val="-2"/>
                <w:sz w:val="20"/>
                <w:szCs w:val="22"/>
                <w:lang w:eastAsia="en-US"/>
              </w:rPr>
              <w:t xml:space="preserve"> </w:t>
            </w:r>
            <w:r w:rsidRPr="002A53EE">
              <w:rPr>
                <w:sz w:val="20"/>
                <w:szCs w:val="22"/>
                <w:lang w:eastAsia="en-US"/>
              </w:rPr>
              <w:t>месяцев</w:t>
            </w:r>
          </w:p>
        </w:tc>
        <w:tc>
          <w:tcPr>
            <w:tcW w:w="1982" w:type="dxa"/>
          </w:tcPr>
          <w:p w:rsidR="002A53EE" w:rsidRPr="002A53EE" w:rsidRDefault="002A53EE" w:rsidP="002A53EE">
            <w:pPr>
              <w:spacing w:line="223" w:lineRule="exact"/>
              <w:ind w:left="660" w:right="655"/>
              <w:jc w:val="center"/>
              <w:rPr>
                <w:sz w:val="20"/>
                <w:szCs w:val="22"/>
                <w:lang w:eastAsia="en-US"/>
              </w:rPr>
            </w:pPr>
            <w:r w:rsidRPr="002A53EE">
              <w:rPr>
                <w:sz w:val="20"/>
                <w:szCs w:val="22"/>
                <w:lang w:eastAsia="en-US"/>
              </w:rPr>
              <w:t>Июль</w:t>
            </w:r>
          </w:p>
          <w:p w:rsidR="002A53EE" w:rsidRPr="002A53EE" w:rsidRDefault="002A53EE" w:rsidP="002A53EE">
            <w:pPr>
              <w:spacing w:line="217" w:lineRule="exact"/>
              <w:ind w:left="662" w:right="655"/>
              <w:jc w:val="center"/>
              <w:rPr>
                <w:sz w:val="20"/>
                <w:szCs w:val="22"/>
                <w:lang w:eastAsia="en-US"/>
              </w:rPr>
            </w:pPr>
            <w:r w:rsidRPr="002A53EE">
              <w:rPr>
                <w:sz w:val="20"/>
                <w:szCs w:val="22"/>
                <w:lang w:eastAsia="en-US"/>
              </w:rPr>
              <w:t>Январь</w:t>
            </w:r>
          </w:p>
        </w:tc>
      </w:tr>
    </w:tbl>
    <w:p w:rsidR="002A53EE" w:rsidRPr="002A53EE" w:rsidRDefault="002A53EE" w:rsidP="002A53EE">
      <w:pPr>
        <w:widowControl w:val="0"/>
        <w:autoSpaceDE w:val="0"/>
        <w:autoSpaceDN w:val="0"/>
        <w:spacing w:before="116"/>
        <w:ind w:left="218" w:right="274" w:firstLine="340"/>
        <w:jc w:val="both"/>
        <w:outlineLvl w:val="2"/>
        <w:rPr>
          <w:b/>
          <w:bCs/>
          <w:i/>
          <w:iCs/>
          <w:lang w:eastAsia="en-US"/>
        </w:rPr>
      </w:pPr>
      <w:r w:rsidRPr="002A53EE">
        <w:rPr>
          <w:b/>
          <w:bCs/>
          <w:i/>
          <w:iCs/>
          <w:lang w:eastAsia="en-US"/>
        </w:rPr>
        <w:t>н) описание</w:t>
      </w:r>
      <w:r w:rsidRPr="002A53EE">
        <w:rPr>
          <w:b/>
          <w:bCs/>
          <w:i/>
          <w:iCs/>
          <w:spacing w:val="1"/>
          <w:lang w:eastAsia="en-US"/>
        </w:rPr>
        <w:t xml:space="preserve"> </w:t>
      </w:r>
      <w:r w:rsidRPr="002A53EE">
        <w:rPr>
          <w:b/>
          <w:bCs/>
          <w:i/>
          <w:iCs/>
          <w:lang w:eastAsia="en-US"/>
        </w:rPr>
        <w:t>нормативов</w:t>
      </w:r>
      <w:r w:rsidRPr="002A53EE">
        <w:rPr>
          <w:b/>
          <w:bCs/>
          <w:i/>
          <w:iCs/>
          <w:spacing w:val="1"/>
          <w:lang w:eastAsia="en-US"/>
        </w:rPr>
        <w:t xml:space="preserve"> </w:t>
      </w:r>
      <w:r w:rsidRPr="002A53EE">
        <w:rPr>
          <w:b/>
          <w:bCs/>
          <w:i/>
          <w:iCs/>
          <w:lang w:eastAsia="en-US"/>
        </w:rPr>
        <w:t>технологических</w:t>
      </w:r>
      <w:r w:rsidRPr="002A53EE">
        <w:rPr>
          <w:b/>
          <w:bCs/>
          <w:i/>
          <w:iCs/>
          <w:spacing w:val="1"/>
          <w:lang w:eastAsia="en-US"/>
        </w:rPr>
        <w:t xml:space="preserve"> </w:t>
      </w:r>
      <w:r w:rsidRPr="002A53EE">
        <w:rPr>
          <w:b/>
          <w:bCs/>
          <w:i/>
          <w:iCs/>
          <w:lang w:eastAsia="en-US"/>
        </w:rPr>
        <w:t>потерь</w:t>
      </w:r>
      <w:r w:rsidRPr="002A53EE">
        <w:rPr>
          <w:b/>
          <w:bCs/>
          <w:i/>
          <w:iCs/>
          <w:spacing w:val="1"/>
          <w:lang w:eastAsia="en-US"/>
        </w:rPr>
        <w:t xml:space="preserve">  (в ценовых зонах теплоснабжения – плановых потер, определяемых в соответствии с методическими указаниями по разработке схем теплоснабжения) </w:t>
      </w:r>
      <w:r w:rsidRPr="002A53EE">
        <w:rPr>
          <w:b/>
          <w:bCs/>
          <w:i/>
          <w:iCs/>
          <w:lang w:eastAsia="en-US"/>
        </w:rPr>
        <w:t>при</w:t>
      </w:r>
      <w:r w:rsidRPr="002A53EE">
        <w:rPr>
          <w:b/>
          <w:bCs/>
          <w:i/>
          <w:iCs/>
          <w:spacing w:val="1"/>
          <w:lang w:eastAsia="en-US"/>
        </w:rPr>
        <w:t xml:space="preserve"> </w:t>
      </w:r>
      <w:r w:rsidRPr="002A53EE">
        <w:rPr>
          <w:b/>
          <w:bCs/>
          <w:i/>
          <w:iCs/>
          <w:lang w:eastAsia="en-US"/>
        </w:rPr>
        <w:t>передаче</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(мощности)</w:t>
      </w:r>
      <w:r w:rsidRPr="002A53EE">
        <w:rPr>
          <w:b/>
          <w:bCs/>
          <w:i/>
          <w:iCs/>
          <w:spacing w:val="1"/>
          <w:lang w:eastAsia="en-US"/>
        </w:rPr>
        <w:t xml:space="preserve"> </w:t>
      </w:r>
      <w:r w:rsidRPr="002A53EE">
        <w:rPr>
          <w:b/>
          <w:bCs/>
          <w:i/>
          <w:iCs/>
          <w:lang w:eastAsia="en-US"/>
        </w:rPr>
        <w:t>и теплоносителя,</w:t>
      </w:r>
      <w:r w:rsidRPr="002A53EE">
        <w:rPr>
          <w:b/>
          <w:bCs/>
          <w:i/>
          <w:iCs/>
          <w:spacing w:val="1"/>
          <w:lang w:eastAsia="en-US"/>
        </w:rPr>
        <w:t xml:space="preserve"> </w:t>
      </w:r>
      <w:r w:rsidRPr="002A53EE">
        <w:rPr>
          <w:b/>
          <w:bCs/>
          <w:i/>
          <w:iCs/>
          <w:lang w:eastAsia="en-US"/>
        </w:rPr>
        <w:t>включаемых</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расчет</w:t>
      </w:r>
      <w:r w:rsidRPr="002A53EE">
        <w:rPr>
          <w:b/>
          <w:bCs/>
          <w:i/>
          <w:iCs/>
          <w:spacing w:val="1"/>
          <w:lang w:eastAsia="en-US"/>
        </w:rPr>
        <w:t xml:space="preserve"> </w:t>
      </w:r>
      <w:r w:rsidRPr="002A53EE">
        <w:rPr>
          <w:b/>
          <w:bCs/>
          <w:i/>
          <w:iCs/>
          <w:lang w:eastAsia="en-US"/>
        </w:rPr>
        <w:t>отпущенных</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(мощности)</w:t>
      </w:r>
      <w:r w:rsidRPr="002A53EE">
        <w:rPr>
          <w:b/>
          <w:bCs/>
          <w:i/>
          <w:iCs/>
          <w:spacing w:val="-1"/>
          <w:lang w:eastAsia="en-US"/>
        </w:rPr>
        <w:t xml:space="preserve"> </w:t>
      </w:r>
      <w:r w:rsidRPr="002A53EE">
        <w:rPr>
          <w:b/>
          <w:bCs/>
          <w:i/>
          <w:iCs/>
          <w:lang w:eastAsia="en-US"/>
        </w:rPr>
        <w:t>и</w:t>
      </w:r>
      <w:r w:rsidRPr="002A53EE">
        <w:rPr>
          <w:b/>
          <w:bCs/>
          <w:i/>
          <w:iCs/>
          <w:spacing w:val="-3"/>
          <w:lang w:eastAsia="en-US"/>
        </w:rPr>
        <w:t xml:space="preserve"> </w:t>
      </w:r>
      <w:r w:rsidRPr="002A53EE">
        <w:rPr>
          <w:b/>
          <w:bCs/>
          <w:i/>
          <w:iCs/>
          <w:lang w:eastAsia="en-US"/>
        </w:rPr>
        <w:t>теплоносителя</w:t>
      </w:r>
    </w:p>
    <w:p w:rsidR="002A53EE" w:rsidRPr="002A53EE" w:rsidRDefault="002A53EE" w:rsidP="002A53EE">
      <w:pPr>
        <w:widowControl w:val="0"/>
        <w:autoSpaceDE w:val="0"/>
        <w:autoSpaceDN w:val="0"/>
        <w:spacing w:before="119" w:line="276" w:lineRule="auto"/>
        <w:ind w:left="218" w:right="269" w:firstLine="566"/>
        <w:jc w:val="both"/>
        <w:rPr>
          <w:lang w:eastAsia="en-US"/>
        </w:rPr>
      </w:pPr>
      <w:r w:rsidRPr="002A53EE">
        <w:rPr>
          <w:lang w:eastAsia="en-US"/>
        </w:rPr>
        <w:t>Нормативы</w:t>
      </w:r>
      <w:r w:rsidRPr="002A53EE">
        <w:rPr>
          <w:spacing w:val="1"/>
          <w:lang w:eastAsia="en-US"/>
        </w:rPr>
        <w:t xml:space="preserve"> </w:t>
      </w:r>
      <w:r w:rsidRPr="002A53EE">
        <w:rPr>
          <w:lang w:eastAsia="en-US"/>
        </w:rPr>
        <w:t>технологических</w:t>
      </w:r>
      <w:r w:rsidRPr="002A53EE">
        <w:rPr>
          <w:spacing w:val="1"/>
          <w:lang w:eastAsia="en-US"/>
        </w:rPr>
        <w:t xml:space="preserve"> </w:t>
      </w:r>
      <w:r w:rsidRPr="002A53EE">
        <w:rPr>
          <w:lang w:eastAsia="en-US"/>
        </w:rPr>
        <w:t>потерь</w:t>
      </w:r>
      <w:r w:rsidRPr="002A53EE">
        <w:rPr>
          <w:spacing w:val="1"/>
          <w:lang w:eastAsia="en-US"/>
        </w:rPr>
        <w:t xml:space="preserve"> </w:t>
      </w:r>
      <w:r w:rsidRPr="002A53EE">
        <w:rPr>
          <w:lang w:eastAsia="en-US"/>
        </w:rPr>
        <w:t>при</w:t>
      </w:r>
      <w:r w:rsidRPr="002A53EE">
        <w:rPr>
          <w:spacing w:val="1"/>
          <w:lang w:eastAsia="en-US"/>
        </w:rPr>
        <w:t xml:space="preserve"> </w:t>
      </w:r>
      <w:r w:rsidRPr="002A53EE">
        <w:rPr>
          <w:lang w:eastAsia="en-US"/>
        </w:rPr>
        <w:t>передаче</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представлены</w:t>
      </w:r>
      <w:r w:rsidRPr="002A53EE">
        <w:rPr>
          <w:spacing w:val="1"/>
          <w:lang w:eastAsia="en-US"/>
        </w:rPr>
        <w:t xml:space="preserve"> </w:t>
      </w:r>
      <w:r w:rsidRPr="002A53EE">
        <w:rPr>
          <w:lang w:eastAsia="en-US"/>
        </w:rPr>
        <w:t>ниже:</w:t>
      </w:r>
    </w:p>
    <w:p w:rsidR="002A53EE" w:rsidRPr="002A53EE" w:rsidRDefault="002A53EE" w:rsidP="002A53EE">
      <w:pPr>
        <w:widowControl w:val="0"/>
        <w:autoSpaceDE w:val="0"/>
        <w:autoSpaceDN w:val="0"/>
        <w:spacing w:line="278" w:lineRule="auto"/>
        <w:ind w:left="583" w:right="255" w:firstLine="7753"/>
        <w:rPr>
          <w:lang w:eastAsia="en-US"/>
        </w:rPr>
      </w:pPr>
    </w:p>
    <w:p w:rsidR="002A53EE" w:rsidRPr="002A53EE" w:rsidRDefault="002A53EE" w:rsidP="002A53EE">
      <w:pPr>
        <w:widowControl w:val="0"/>
        <w:autoSpaceDE w:val="0"/>
        <w:autoSpaceDN w:val="0"/>
        <w:spacing w:line="278" w:lineRule="auto"/>
        <w:ind w:left="583" w:right="255" w:firstLine="7753"/>
        <w:rPr>
          <w:lang w:eastAsia="en-US"/>
        </w:rPr>
      </w:pPr>
      <w:r w:rsidRPr="002A53EE">
        <w:rPr>
          <w:lang w:eastAsia="en-US"/>
        </w:rPr>
        <w:t>Таблица 1.3.10</w:t>
      </w:r>
      <w:r w:rsidRPr="002A53EE">
        <w:rPr>
          <w:spacing w:val="-57"/>
          <w:lang w:eastAsia="en-US"/>
        </w:rPr>
        <w:t xml:space="preserve"> </w:t>
      </w:r>
      <w:r w:rsidRPr="002A53EE">
        <w:rPr>
          <w:u w:val="single"/>
          <w:lang w:eastAsia="en-US"/>
        </w:rPr>
        <w:t>Нормы</w:t>
      </w:r>
      <w:r w:rsidRPr="002A53EE">
        <w:rPr>
          <w:spacing w:val="-2"/>
          <w:u w:val="single"/>
          <w:lang w:eastAsia="en-US"/>
        </w:rPr>
        <w:t xml:space="preserve"> </w:t>
      </w:r>
      <w:r w:rsidRPr="002A53EE">
        <w:rPr>
          <w:u w:val="single"/>
          <w:lang w:eastAsia="en-US"/>
        </w:rPr>
        <w:t>плотности</w:t>
      </w:r>
      <w:r w:rsidRPr="002A53EE">
        <w:rPr>
          <w:spacing w:val="-2"/>
          <w:u w:val="single"/>
          <w:lang w:eastAsia="en-US"/>
        </w:rPr>
        <w:t xml:space="preserve"> </w:t>
      </w:r>
      <w:r w:rsidRPr="002A53EE">
        <w:rPr>
          <w:u w:val="single"/>
          <w:lang w:eastAsia="en-US"/>
        </w:rPr>
        <w:t>теплового</w:t>
      </w:r>
      <w:r w:rsidRPr="002A53EE">
        <w:rPr>
          <w:spacing w:val="-2"/>
          <w:u w:val="single"/>
          <w:lang w:eastAsia="en-US"/>
        </w:rPr>
        <w:t xml:space="preserve"> </w:t>
      </w:r>
      <w:r w:rsidRPr="002A53EE">
        <w:rPr>
          <w:u w:val="single"/>
          <w:lang w:eastAsia="en-US"/>
        </w:rPr>
        <w:t>потока</w:t>
      </w:r>
      <w:r w:rsidRPr="002A53EE">
        <w:rPr>
          <w:spacing w:val="-3"/>
          <w:u w:val="single"/>
          <w:lang w:eastAsia="en-US"/>
        </w:rPr>
        <w:t xml:space="preserve"> </w:t>
      </w:r>
      <w:r w:rsidRPr="002A53EE">
        <w:rPr>
          <w:u w:val="single"/>
          <w:lang w:eastAsia="en-US"/>
        </w:rPr>
        <w:t>для</w:t>
      </w:r>
      <w:r w:rsidRPr="002A53EE">
        <w:rPr>
          <w:spacing w:val="-2"/>
          <w:u w:val="single"/>
          <w:lang w:eastAsia="en-US"/>
        </w:rPr>
        <w:t xml:space="preserve"> </w:t>
      </w:r>
      <w:r w:rsidRPr="002A53EE">
        <w:rPr>
          <w:u w:val="single"/>
          <w:lang w:eastAsia="en-US"/>
        </w:rPr>
        <w:t>тепловых сетей,</w:t>
      </w:r>
      <w:r w:rsidRPr="002A53EE">
        <w:rPr>
          <w:spacing w:val="-2"/>
          <w:u w:val="single"/>
          <w:lang w:eastAsia="en-US"/>
        </w:rPr>
        <w:t xml:space="preserve"> </w:t>
      </w:r>
      <w:r w:rsidRPr="002A53EE">
        <w:rPr>
          <w:u w:val="single"/>
          <w:lang w:eastAsia="en-US"/>
        </w:rPr>
        <w:t xml:space="preserve">проложенных </w:t>
      </w:r>
      <w:proofErr w:type="gramStart"/>
      <w:r w:rsidRPr="002A53EE">
        <w:rPr>
          <w:u w:val="single"/>
          <w:lang w:eastAsia="en-US"/>
        </w:rPr>
        <w:t>в</w:t>
      </w:r>
      <w:proofErr w:type="gramEnd"/>
      <w:r w:rsidRPr="002A53EE">
        <w:rPr>
          <w:spacing w:val="-3"/>
          <w:u w:val="single"/>
          <w:lang w:eastAsia="en-US"/>
        </w:rPr>
        <w:t xml:space="preserve"> </w:t>
      </w:r>
      <w:r w:rsidRPr="002A53EE">
        <w:rPr>
          <w:u w:val="single"/>
          <w:lang w:eastAsia="en-US"/>
        </w:rPr>
        <w:t>непроходных</w:t>
      </w:r>
    </w:p>
    <w:p w:rsidR="002A53EE" w:rsidRPr="002A53EE" w:rsidRDefault="002A53EE" w:rsidP="002A53EE">
      <w:pPr>
        <w:widowControl w:val="0"/>
        <w:autoSpaceDE w:val="0"/>
        <w:autoSpaceDN w:val="0"/>
        <w:spacing w:after="45" w:line="272" w:lineRule="exact"/>
        <w:ind w:left="4635"/>
        <w:rPr>
          <w:lang w:eastAsia="en-US"/>
        </w:rPr>
      </w:pPr>
      <w:proofErr w:type="gramStart"/>
      <w:r w:rsidRPr="002A53EE">
        <w:rPr>
          <w:u w:val="single"/>
          <w:lang w:eastAsia="en-US"/>
        </w:rPr>
        <w:t>каналах</w:t>
      </w:r>
      <w:proofErr w:type="gramEnd"/>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6"/>
        <w:gridCol w:w="1241"/>
        <w:gridCol w:w="1240"/>
        <w:gridCol w:w="1147"/>
        <w:gridCol w:w="1240"/>
        <w:gridCol w:w="1149"/>
        <w:gridCol w:w="1237"/>
        <w:gridCol w:w="1149"/>
      </w:tblGrid>
      <w:tr w:rsidR="002A53EE" w:rsidRPr="002A53EE" w:rsidTr="00485166">
        <w:trPr>
          <w:trHeight w:val="460"/>
        </w:trPr>
        <w:tc>
          <w:tcPr>
            <w:tcW w:w="1286" w:type="dxa"/>
            <w:vMerge w:val="restart"/>
          </w:tcPr>
          <w:p w:rsidR="002A53EE" w:rsidRPr="002A53EE" w:rsidRDefault="002A53EE" w:rsidP="002A53EE">
            <w:pPr>
              <w:rPr>
                <w:sz w:val="22"/>
                <w:szCs w:val="22"/>
                <w:lang w:eastAsia="en-US"/>
              </w:rPr>
            </w:pPr>
          </w:p>
          <w:p w:rsidR="002A53EE" w:rsidRPr="002A53EE" w:rsidRDefault="002A53EE" w:rsidP="002A53EE">
            <w:pPr>
              <w:rPr>
                <w:sz w:val="27"/>
                <w:szCs w:val="22"/>
                <w:lang w:eastAsia="en-US"/>
              </w:rPr>
            </w:pPr>
          </w:p>
          <w:p w:rsidR="002A53EE" w:rsidRPr="002A53EE" w:rsidRDefault="002A53EE" w:rsidP="002A53EE">
            <w:pPr>
              <w:spacing w:before="1"/>
              <w:ind w:left="71" w:right="56" w:hanging="2"/>
              <w:jc w:val="center"/>
              <w:rPr>
                <w:b/>
                <w:sz w:val="20"/>
                <w:szCs w:val="22"/>
                <w:lang w:eastAsia="en-US"/>
              </w:rPr>
            </w:pPr>
            <w:r w:rsidRPr="002A53EE">
              <w:rPr>
                <w:b/>
                <w:sz w:val="20"/>
                <w:szCs w:val="22"/>
                <w:lang w:eastAsia="en-US"/>
              </w:rPr>
              <w:t>Диаметр</w:t>
            </w:r>
            <w:r w:rsidRPr="002A53EE">
              <w:rPr>
                <w:b/>
                <w:spacing w:val="1"/>
                <w:sz w:val="20"/>
                <w:szCs w:val="22"/>
                <w:lang w:eastAsia="en-US"/>
              </w:rPr>
              <w:t xml:space="preserve"> </w:t>
            </w:r>
            <w:r w:rsidRPr="002A53EE">
              <w:rPr>
                <w:b/>
                <w:sz w:val="20"/>
                <w:szCs w:val="22"/>
                <w:lang w:eastAsia="en-US"/>
              </w:rPr>
              <w:t>трубопровод</w:t>
            </w:r>
            <w:r w:rsidRPr="002A53EE">
              <w:rPr>
                <w:b/>
                <w:spacing w:val="-47"/>
                <w:sz w:val="20"/>
                <w:szCs w:val="22"/>
                <w:lang w:eastAsia="en-US"/>
              </w:rPr>
              <w:t xml:space="preserve"> </w:t>
            </w:r>
            <w:r w:rsidRPr="002A53EE">
              <w:rPr>
                <w:b/>
                <w:sz w:val="20"/>
                <w:szCs w:val="22"/>
                <w:lang w:eastAsia="en-US"/>
              </w:rPr>
              <w:t>а,</w:t>
            </w:r>
            <w:r w:rsidRPr="002A53EE">
              <w:rPr>
                <w:b/>
                <w:spacing w:val="-1"/>
                <w:sz w:val="20"/>
                <w:szCs w:val="22"/>
                <w:lang w:eastAsia="en-US"/>
              </w:rPr>
              <w:t xml:space="preserve"> </w:t>
            </w:r>
            <w:r w:rsidRPr="002A53EE">
              <w:rPr>
                <w:b/>
                <w:sz w:val="20"/>
                <w:szCs w:val="22"/>
                <w:lang w:eastAsia="en-US"/>
              </w:rPr>
              <w:t>мм</w:t>
            </w:r>
          </w:p>
        </w:tc>
        <w:tc>
          <w:tcPr>
            <w:tcW w:w="8403" w:type="dxa"/>
            <w:gridSpan w:val="7"/>
          </w:tcPr>
          <w:p w:rsidR="002A53EE" w:rsidRPr="00C35F9B" w:rsidRDefault="002A53EE" w:rsidP="002A53EE">
            <w:pPr>
              <w:spacing w:line="230" w:lineRule="exact"/>
              <w:ind w:left="1795" w:hanging="1362"/>
              <w:rPr>
                <w:b/>
                <w:sz w:val="20"/>
                <w:szCs w:val="22"/>
                <w:lang w:val="ru-RU" w:eastAsia="en-US"/>
              </w:rPr>
            </w:pPr>
            <w:r w:rsidRPr="00C35F9B">
              <w:rPr>
                <w:b/>
                <w:sz w:val="20"/>
                <w:szCs w:val="22"/>
                <w:lang w:val="ru-RU" w:eastAsia="en-US"/>
              </w:rPr>
              <w:t>Норма</w:t>
            </w:r>
            <w:r w:rsidRPr="00C35F9B">
              <w:rPr>
                <w:b/>
                <w:spacing w:val="-3"/>
                <w:sz w:val="20"/>
                <w:szCs w:val="22"/>
                <w:lang w:val="ru-RU" w:eastAsia="en-US"/>
              </w:rPr>
              <w:t xml:space="preserve"> </w:t>
            </w:r>
            <w:r w:rsidRPr="00C35F9B">
              <w:rPr>
                <w:b/>
                <w:sz w:val="20"/>
                <w:szCs w:val="22"/>
                <w:lang w:val="ru-RU" w:eastAsia="en-US"/>
              </w:rPr>
              <w:t>плотности</w:t>
            </w:r>
            <w:r w:rsidRPr="00C35F9B">
              <w:rPr>
                <w:b/>
                <w:spacing w:val="-4"/>
                <w:sz w:val="20"/>
                <w:szCs w:val="22"/>
                <w:lang w:val="ru-RU" w:eastAsia="en-US"/>
              </w:rPr>
              <w:t xml:space="preserve"> </w:t>
            </w:r>
            <w:r w:rsidRPr="00C35F9B">
              <w:rPr>
                <w:b/>
                <w:sz w:val="20"/>
                <w:szCs w:val="22"/>
                <w:lang w:val="ru-RU" w:eastAsia="en-US"/>
              </w:rPr>
              <w:t>теплового</w:t>
            </w:r>
            <w:r w:rsidRPr="00C35F9B">
              <w:rPr>
                <w:b/>
                <w:spacing w:val="-2"/>
                <w:sz w:val="20"/>
                <w:szCs w:val="22"/>
                <w:lang w:val="ru-RU" w:eastAsia="en-US"/>
              </w:rPr>
              <w:t xml:space="preserve"> </w:t>
            </w:r>
            <w:r w:rsidRPr="00C35F9B">
              <w:rPr>
                <w:b/>
                <w:sz w:val="20"/>
                <w:szCs w:val="22"/>
                <w:lang w:val="ru-RU" w:eastAsia="en-US"/>
              </w:rPr>
              <w:t>потока</w:t>
            </w:r>
            <w:r w:rsidRPr="00C35F9B">
              <w:rPr>
                <w:b/>
                <w:spacing w:val="-3"/>
                <w:sz w:val="20"/>
                <w:szCs w:val="22"/>
                <w:lang w:val="ru-RU" w:eastAsia="en-US"/>
              </w:rPr>
              <w:t xml:space="preserve"> </w:t>
            </w:r>
            <w:r w:rsidRPr="00C35F9B">
              <w:rPr>
                <w:b/>
                <w:sz w:val="20"/>
                <w:szCs w:val="22"/>
                <w:lang w:val="ru-RU" w:eastAsia="en-US"/>
              </w:rPr>
              <w:t>для</w:t>
            </w:r>
            <w:r w:rsidRPr="00C35F9B">
              <w:rPr>
                <w:b/>
                <w:spacing w:val="-3"/>
                <w:sz w:val="20"/>
                <w:szCs w:val="22"/>
                <w:lang w:val="ru-RU" w:eastAsia="en-US"/>
              </w:rPr>
              <w:t xml:space="preserve"> </w:t>
            </w:r>
            <w:r w:rsidRPr="00C35F9B">
              <w:rPr>
                <w:b/>
                <w:sz w:val="20"/>
                <w:szCs w:val="22"/>
                <w:lang w:val="ru-RU" w:eastAsia="en-US"/>
              </w:rPr>
              <w:t>двухтрубных</w:t>
            </w:r>
            <w:r w:rsidRPr="00C35F9B">
              <w:rPr>
                <w:b/>
                <w:spacing w:val="-3"/>
                <w:sz w:val="20"/>
                <w:szCs w:val="22"/>
                <w:lang w:val="ru-RU" w:eastAsia="en-US"/>
              </w:rPr>
              <w:t xml:space="preserve"> </w:t>
            </w:r>
            <w:r w:rsidRPr="00C35F9B">
              <w:rPr>
                <w:b/>
                <w:sz w:val="20"/>
                <w:szCs w:val="22"/>
                <w:lang w:val="ru-RU" w:eastAsia="en-US"/>
              </w:rPr>
              <w:t>водяных</w:t>
            </w:r>
            <w:r w:rsidRPr="00C35F9B">
              <w:rPr>
                <w:b/>
                <w:spacing w:val="-4"/>
                <w:sz w:val="20"/>
                <w:szCs w:val="22"/>
                <w:lang w:val="ru-RU" w:eastAsia="en-US"/>
              </w:rPr>
              <w:t xml:space="preserve"> </w:t>
            </w:r>
            <w:r w:rsidRPr="00C35F9B">
              <w:rPr>
                <w:b/>
                <w:sz w:val="20"/>
                <w:szCs w:val="22"/>
                <w:lang w:val="ru-RU" w:eastAsia="en-US"/>
              </w:rPr>
              <w:t>тепловых</w:t>
            </w:r>
            <w:r w:rsidRPr="00C35F9B">
              <w:rPr>
                <w:b/>
                <w:spacing w:val="-4"/>
                <w:sz w:val="20"/>
                <w:szCs w:val="22"/>
                <w:lang w:val="ru-RU" w:eastAsia="en-US"/>
              </w:rPr>
              <w:t xml:space="preserve"> </w:t>
            </w:r>
            <w:r w:rsidRPr="00C35F9B">
              <w:rPr>
                <w:b/>
                <w:sz w:val="20"/>
                <w:szCs w:val="22"/>
                <w:lang w:val="ru-RU" w:eastAsia="en-US"/>
              </w:rPr>
              <w:t>сетей</w:t>
            </w:r>
            <w:r w:rsidRPr="00C35F9B">
              <w:rPr>
                <w:b/>
                <w:spacing w:val="-5"/>
                <w:sz w:val="20"/>
                <w:szCs w:val="22"/>
                <w:lang w:val="ru-RU" w:eastAsia="en-US"/>
              </w:rPr>
              <w:t xml:space="preserve"> </w:t>
            </w:r>
            <w:r w:rsidRPr="00C35F9B">
              <w:rPr>
                <w:b/>
                <w:sz w:val="20"/>
                <w:szCs w:val="22"/>
                <w:lang w:val="ru-RU" w:eastAsia="en-US"/>
              </w:rPr>
              <w:t>при</w:t>
            </w:r>
            <w:r w:rsidRPr="00C35F9B">
              <w:rPr>
                <w:b/>
                <w:spacing w:val="-47"/>
                <w:sz w:val="20"/>
                <w:szCs w:val="22"/>
                <w:lang w:val="ru-RU" w:eastAsia="en-US"/>
              </w:rPr>
              <w:t xml:space="preserve"> </w:t>
            </w:r>
            <w:r w:rsidRPr="00C35F9B">
              <w:rPr>
                <w:b/>
                <w:sz w:val="20"/>
                <w:szCs w:val="22"/>
                <w:lang w:val="ru-RU" w:eastAsia="en-US"/>
              </w:rPr>
              <w:t>прокладке</w:t>
            </w:r>
            <w:r w:rsidRPr="00C35F9B">
              <w:rPr>
                <w:b/>
                <w:spacing w:val="-1"/>
                <w:sz w:val="20"/>
                <w:szCs w:val="22"/>
                <w:lang w:val="ru-RU" w:eastAsia="en-US"/>
              </w:rPr>
              <w:t xml:space="preserve"> </w:t>
            </w:r>
            <w:r w:rsidRPr="00C35F9B">
              <w:rPr>
                <w:b/>
                <w:sz w:val="20"/>
                <w:szCs w:val="22"/>
                <w:lang w:val="ru-RU" w:eastAsia="en-US"/>
              </w:rPr>
              <w:t>в</w:t>
            </w:r>
            <w:r w:rsidRPr="00C35F9B">
              <w:rPr>
                <w:b/>
                <w:spacing w:val="-1"/>
                <w:sz w:val="20"/>
                <w:szCs w:val="22"/>
                <w:lang w:val="ru-RU" w:eastAsia="en-US"/>
              </w:rPr>
              <w:t xml:space="preserve"> </w:t>
            </w:r>
            <w:r w:rsidRPr="00C35F9B">
              <w:rPr>
                <w:b/>
                <w:sz w:val="20"/>
                <w:szCs w:val="22"/>
                <w:lang w:val="ru-RU" w:eastAsia="en-US"/>
              </w:rPr>
              <w:t xml:space="preserve">непроходных каналах, </w:t>
            </w:r>
            <w:proofErr w:type="gramStart"/>
            <w:r w:rsidRPr="00C35F9B">
              <w:rPr>
                <w:b/>
                <w:sz w:val="20"/>
                <w:szCs w:val="22"/>
                <w:lang w:val="ru-RU" w:eastAsia="en-US"/>
              </w:rPr>
              <w:t>Вт</w:t>
            </w:r>
            <w:proofErr w:type="gramEnd"/>
            <w:r w:rsidRPr="00C35F9B">
              <w:rPr>
                <w:b/>
                <w:sz w:val="20"/>
                <w:szCs w:val="22"/>
                <w:lang w:val="ru-RU" w:eastAsia="en-US"/>
              </w:rPr>
              <w:t>/м</w:t>
            </w:r>
            <w:r w:rsidRPr="00C35F9B">
              <w:rPr>
                <w:b/>
                <w:spacing w:val="-3"/>
                <w:sz w:val="20"/>
                <w:szCs w:val="22"/>
                <w:lang w:val="ru-RU" w:eastAsia="en-US"/>
              </w:rPr>
              <w:t xml:space="preserve"> </w:t>
            </w:r>
            <w:r w:rsidRPr="00C35F9B">
              <w:rPr>
                <w:b/>
                <w:sz w:val="20"/>
                <w:szCs w:val="22"/>
                <w:lang w:val="ru-RU" w:eastAsia="en-US"/>
              </w:rPr>
              <w:t>[ккал/(ч·м)]</w:t>
            </w:r>
          </w:p>
        </w:tc>
      </w:tr>
      <w:tr w:rsidR="002A53EE" w:rsidRPr="002A53EE" w:rsidTr="00485166">
        <w:trPr>
          <w:trHeight w:val="1353"/>
        </w:trPr>
        <w:tc>
          <w:tcPr>
            <w:tcW w:w="1286" w:type="dxa"/>
            <w:vMerge/>
            <w:tcBorders>
              <w:top w:val="nil"/>
            </w:tcBorders>
          </w:tcPr>
          <w:p w:rsidR="002A53EE" w:rsidRPr="00C35F9B" w:rsidRDefault="002A53EE" w:rsidP="002A53EE">
            <w:pPr>
              <w:rPr>
                <w:sz w:val="2"/>
                <w:szCs w:val="2"/>
                <w:lang w:val="ru-RU" w:eastAsia="en-US"/>
              </w:rPr>
            </w:pPr>
          </w:p>
        </w:tc>
        <w:tc>
          <w:tcPr>
            <w:tcW w:w="1241" w:type="dxa"/>
          </w:tcPr>
          <w:p w:rsidR="002A53EE" w:rsidRPr="00C35F9B" w:rsidRDefault="002A53EE" w:rsidP="002A53EE">
            <w:pPr>
              <w:ind w:left="48" w:right="34" w:hanging="5"/>
              <w:jc w:val="center"/>
              <w:rPr>
                <w:b/>
                <w:sz w:val="20"/>
                <w:szCs w:val="22"/>
                <w:lang w:val="ru-RU" w:eastAsia="en-US"/>
              </w:rPr>
            </w:pPr>
            <w:r w:rsidRPr="00C35F9B">
              <w:rPr>
                <w:b/>
                <w:sz w:val="20"/>
                <w:szCs w:val="22"/>
                <w:lang w:val="ru-RU" w:eastAsia="en-US"/>
              </w:rPr>
              <w:t>для</w:t>
            </w:r>
            <w:r w:rsidRPr="00C35F9B">
              <w:rPr>
                <w:b/>
                <w:spacing w:val="1"/>
                <w:sz w:val="20"/>
                <w:szCs w:val="22"/>
                <w:lang w:val="ru-RU" w:eastAsia="en-US"/>
              </w:rPr>
              <w:t xml:space="preserve"> </w:t>
            </w:r>
            <w:proofErr w:type="gramStart"/>
            <w:r w:rsidRPr="00C35F9B">
              <w:rPr>
                <w:b/>
                <w:sz w:val="20"/>
                <w:szCs w:val="22"/>
                <w:lang w:val="ru-RU" w:eastAsia="en-US"/>
              </w:rPr>
              <w:t>обратного</w:t>
            </w:r>
            <w:proofErr w:type="gramEnd"/>
            <w:r w:rsidRPr="00C35F9B">
              <w:rPr>
                <w:b/>
                <w:spacing w:val="1"/>
                <w:sz w:val="20"/>
                <w:szCs w:val="22"/>
                <w:lang w:val="ru-RU" w:eastAsia="en-US"/>
              </w:rPr>
              <w:t xml:space="preserve"> </w:t>
            </w:r>
            <w:r w:rsidRPr="00C35F9B">
              <w:rPr>
                <w:b/>
                <w:sz w:val="20"/>
                <w:szCs w:val="22"/>
                <w:lang w:val="ru-RU" w:eastAsia="en-US"/>
              </w:rPr>
              <w:t>трубопровод</w:t>
            </w:r>
            <w:r w:rsidRPr="00C35F9B">
              <w:rPr>
                <w:b/>
                <w:spacing w:val="-47"/>
                <w:sz w:val="20"/>
                <w:szCs w:val="22"/>
                <w:lang w:val="ru-RU" w:eastAsia="en-US"/>
              </w:rPr>
              <w:t xml:space="preserve"> </w:t>
            </w:r>
            <w:r w:rsidRPr="00C35F9B">
              <w:rPr>
                <w:b/>
                <w:sz w:val="20"/>
                <w:szCs w:val="22"/>
                <w:lang w:val="ru-RU" w:eastAsia="en-US"/>
              </w:rPr>
              <w:t>а</w:t>
            </w:r>
          </w:p>
          <w:p w:rsidR="002A53EE" w:rsidRPr="00C35F9B" w:rsidRDefault="002A53EE" w:rsidP="002A53EE">
            <w:pPr>
              <w:spacing w:before="72" w:line="144" w:lineRule="auto"/>
              <w:ind w:left="129"/>
              <w:rPr>
                <w:i/>
                <w:sz w:val="12"/>
                <w:szCs w:val="22"/>
                <w:lang w:val="ru-RU" w:eastAsia="en-US"/>
              </w:rPr>
            </w:pPr>
            <w:r w:rsidRPr="002A53EE">
              <w:rPr>
                <w:i/>
                <w:w w:val="95"/>
                <w:position w:val="-10"/>
                <w:sz w:val="20"/>
                <w:szCs w:val="22"/>
                <w:lang w:eastAsia="en-US"/>
              </w:rPr>
              <w:t>t</w:t>
            </w:r>
            <w:r w:rsidRPr="00C35F9B">
              <w:rPr>
                <w:i/>
                <w:spacing w:val="-25"/>
                <w:w w:val="95"/>
                <w:position w:val="-10"/>
                <w:sz w:val="20"/>
                <w:szCs w:val="22"/>
                <w:lang w:val="ru-RU" w:eastAsia="en-US"/>
              </w:rPr>
              <w:t xml:space="preserve"> </w:t>
            </w:r>
            <w:r w:rsidRPr="002A53EE">
              <w:rPr>
                <w:i/>
                <w:w w:val="95"/>
                <w:sz w:val="12"/>
                <w:szCs w:val="22"/>
                <w:lang w:eastAsia="en-US"/>
              </w:rPr>
              <w:t>cp</w:t>
            </w:r>
            <w:r w:rsidRPr="00C35F9B">
              <w:rPr>
                <w:w w:val="95"/>
                <w:sz w:val="12"/>
                <w:szCs w:val="22"/>
                <w:lang w:val="ru-RU" w:eastAsia="en-US"/>
              </w:rPr>
              <w:t>.</w:t>
            </w:r>
            <w:r w:rsidRPr="00C35F9B">
              <w:rPr>
                <w:spacing w:val="-15"/>
                <w:w w:val="95"/>
                <w:sz w:val="12"/>
                <w:szCs w:val="22"/>
                <w:lang w:val="ru-RU" w:eastAsia="en-US"/>
              </w:rPr>
              <w:t xml:space="preserve"> </w:t>
            </w:r>
            <w:r w:rsidRPr="00C35F9B">
              <w:rPr>
                <w:i/>
                <w:w w:val="95"/>
                <w:sz w:val="12"/>
                <w:szCs w:val="22"/>
                <w:lang w:val="ru-RU" w:eastAsia="en-US"/>
              </w:rPr>
              <w:t>г</w:t>
            </w:r>
          </w:p>
          <w:p w:rsidR="002A53EE" w:rsidRPr="002A53EE" w:rsidRDefault="002A53EE" w:rsidP="002A53EE">
            <w:pPr>
              <w:tabs>
                <w:tab w:val="left" w:pos="506"/>
              </w:tabs>
              <w:spacing w:line="168" w:lineRule="exact"/>
              <w:ind w:left="187"/>
              <w:rPr>
                <w:b/>
                <w:sz w:val="20"/>
                <w:szCs w:val="22"/>
                <w:lang w:eastAsia="en-US"/>
              </w:rPr>
            </w:pPr>
            <w:r w:rsidRPr="002A53EE">
              <w:rPr>
                <w:i/>
                <w:position w:val="7"/>
                <w:sz w:val="12"/>
                <w:szCs w:val="22"/>
                <w:lang w:eastAsia="en-US"/>
              </w:rPr>
              <w:t>o</w:t>
            </w:r>
            <w:r w:rsidRPr="002A53EE">
              <w:rPr>
                <w:i/>
                <w:position w:val="7"/>
                <w:sz w:val="12"/>
                <w:szCs w:val="22"/>
                <w:lang w:eastAsia="en-US"/>
              </w:rPr>
              <w:tab/>
            </w:r>
            <w:r w:rsidRPr="002A53EE">
              <w:rPr>
                <w:b/>
                <w:sz w:val="20"/>
                <w:szCs w:val="22"/>
                <w:lang w:eastAsia="en-US"/>
              </w:rPr>
              <w:t>=</w:t>
            </w:r>
            <w:r w:rsidRPr="002A53EE">
              <w:rPr>
                <w:b/>
                <w:spacing w:val="-2"/>
                <w:sz w:val="20"/>
                <w:szCs w:val="22"/>
                <w:lang w:eastAsia="en-US"/>
              </w:rPr>
              <w:t xml:space="preserve"> </w:t>
            </w:r>
            <w:r w:rsidRPr="002A53EE">
              <w:rPr>
                <w:b/>
                <w:sz w:val="20"/>
                <w:szCs w:val="22"/>
                <w:lang w:eastAsia="en-US"/>
              </w:rPr>
              <w:t>50</w:t>
            </w:r>
            <w:r w:rsidRPr="002A53EE">
              <w:rPr>
                <w:b/>
                <w:spacing w:val="1"/>
                <w:sz w:val="20"/>
                <w:szCs w:val="22"/>
                <w:lang w:eastAsia="en-US"/>
              </w:rPr>
              <w:t xml:space="preserve"> </w:t>
            </w:r>
            <w:r w:rsidRPr="002A53EE">
              <w:rPr>
                <w:b/>
                <w:sz w:val="20"/>
                <w:szCs w:val="22"/>
                <w:lang w:eastAsia="en-US"/>
              </w:rPr>
              <w:t>°С</w:t>
            </w:r>
          </w:p>
        </w:tc>
        <w:tc>
          <w:tcPr>
            <w:tcW w:w="1240" w:type="dxa"/>
          </w:tcPr>
          <w:p w:rsidR="002A53EE" w:rsidRPr="00C35F9B" w:rsidRDefault="002A53EE" w:rsidP="002A53EE">
            <w:pPr>
              <w:ind w:left="46" w:right="35" w:hanging="5"/>
              <w:jc w:val="center"/>
              <w:rPr>
                <w:b/>
                <w:sz w:val="20"/>
                <w:szCs w:val="22"/>
                <w:lang w:val="ru-RU" w:eastAsia="en-US"/>
              </w:rPr>
            </w:pPr>
            <w:r w:rsidRPr="00C35F9B">
              <w:rPr>
                <w:b/>
                <w:sz w:val="20"/>
                <w:szCs w:val="22"/>
                <w:lang w:val="ru-RU" w:eastAsia="en-US"/>
              </w:rPr>
              <w:t>для</w:t>
            </w:r>
            <w:r w:rsidRPr="00C35F9B">
              <w:rPr>
                <w:b/>
                <w:spacing w:val="1"/>
                <w:sz w:val="20"/>
                <w:szCs w:val="22"/>
                <w:lang w:val="ru-RU" w:eastAsia="en-US"/>
              </w:rPr>
              <w:t xml:space="preserve"> </w:t>
            </w:r>
            <w:proofErr w:type="gramStart"/>
            <w:r w:rsidRPr="00C35F9B">
              <w:rPr>
                <w:b/>
                <w:sz w:val="20"/>
                <w:szCs w:val="22"/>
                <w:lang w:val="ru-RU" w:eastAsia="en-US"/>
              </w:rPr>
              <w:t>подающего</w:t>
            </w:r>
            <w:proofErr w:type="gramEnd"/>
            <w:r w:rsidRPr="00C35F9B">
              <w:rPr>
                <w:b/>
                <w:spacing w:val="1"/>
                <w:sz w:val="20"/>
                <w:szCs w:val="22"/>
                <w:lang w:val="ru-RU" w:eastAsia="en-US"/>
              </w:rPr>
              <w:t xml:space="preserve"> </w:t>
            </w:r>
            <w:r w:rsidRPr="00C35F9B">
              <w:rPr>
                <w:b/>
                <w:sz w:val="20"/>
                <w:szCs w:val="22"/>
                <w:lang w:val="ru-RU" w:eastAsia="en-US"/>
              </w:rPr>
              <w:t>трубопровод</w:t>
            </w:r>
            <w:r w:rsidRPr="00C35F9B">
              <w:rPr>
                <w:b/>
                <w:spacing w:val="-47"/>
                <w:sz w:val="20"/>
                <w:szCs w:val="22"/>
                <w:lang w:val="ru-RU" w:eastAsia="en-US"/>
              </w:rPr>
              <w:t xml:space="preserve"> </w:t>
            </w:r>
            <w:r w:rsidRPr="00C35F9B">
              <w:rPr>
                <w:b/>
                <w:sz w:val="20"/>
                <w:szCs w:val="22"/>
                <w:lang w:val="ru-RU" w:eastAsia="en-US"/>
              </w:rPr>
              <w:t>а</w:t>
            </w:r>
          </w:p>
          <w:p w:rsidR="002A53EE" w:rsidRPr="00C35F9B" w:rsidRDefault="002A53EE" w:rsidP="002A53EE">
            <w:pPr>
              <w:spacing w:before="72" w:line="144" w:lineRule="auto"/>
              <w:ind w:left="126"/>
              <w:rPr>
                <w:i/>
                <w:sz w:val="12"/>
                <w:szCs w:val="22"/>
                <w:lang w:val="ru-RU" w:eastAsia="en-US"/>
              </w:rPr>
            </w:pPr>
            <w:r w:rsidRPr="002A53EE">
              <w:rPr>
                <w:i/>
                <w:w w:val="95"/>
                <w:position w:val="-10"/>
                <w:sz w:val="20"/>
                <w:szCs w:val="22"/>
                <w:lang w:eastAsia="en-US"/>
              </w:rPr>
              <w:t>t</w:t>
            </w:r>
            <w:r w:rsidRPr="00C35F9B">
              <w:rPr>
                <w:i/>
                <w:spacing w:val="-25"/>
                <w:w w:val="95"/>
                <w:position w:val="-10"/>
                <w:sz w:val="20"/>
                <w:szCs w:val="22"/>
                <w:lang w:val="ru-RU" w:eastAsia="en-US"/>
              </w:rPr>
              <w:t xml:space="preserve"> </w:t>
            </w:r>
            <w:r w:rsidRPr="002A53EE">
              <w:rPr>
                <w:i/>
                <w:w w:val="95"/>
                <w:sz w:val="12"/>
                <w:szCs w:val="22"/>
                <w:lang w:eastAsia="en-US"/>
              </w:rPr>
              <w:t>cp</w:t>
            </w:r>
            <w:r w:rsidRPr="00C35F9B">
              <w:rPr>
                <w:w w:val="95"/>
                <w:sz w:val="12"/>
                <w:szCs w:val="22"/>
                <w:lang w:val="ru-RU" w:eastAsia="en-US"/>
              </w:rPr>
              <w:t>.</w:t>
            </w:r>
            <w:r w:rsidRPr="00C35F9B">
              <w:rPr>
                <w:spacing w:val="-15"/>
                <w:w w:val="95"/>
                <w:sz w:val="12"/>
                <w:szCs w:val="22"/>
                <w:lang w:val="ru-RU" w:eastAsia="en-US"/>
              </w:rPr>
              <w:t xml:space="preserve"> </w:t>
            </w:r>
            <w:r w:rsidRPr="00C35F9B">
              <w:rPr>
                <w:i/>
                <w:w w:val="95"/>
                <w:sz w:val="12"/>
                <w:szCs w:val="22"/>
                <w:lang w:val="ru-RU" w:eastAsia="en-US"/>
              </w:rPr>
              <w:t>г</w:t>
            </w:r>
          </w:p>
          <w:p w:rsidR="002A53EE" w:rsidRPr="002A53EE" w:rsidRDefault="002A53EE" w:rsidP="002A53EE">
            <w:pPr>
              <w:tabs>
                <w:tab w:val="left" w:pos="504"/>
              </w:tabs>
              <w:spacing w:line="168" w:lineRule="exact"/>
              <w:ind w:left="184"/>
              <w:rPr>
                <w:b/>
                <w:sz w:val="20"/>
                <w:szCs w:val="22"/>
                <w:lang w:eastAsia="en-US"/>
              </w:rPr>
            </w:pPr>
            <w:r w:rsidRPr="002A53EE">
              <w:rPr>
                <w:i/>
                <w:position w:val="7"/>
                <w:sz w:val="12"/>
                <w:szCs w:val="22"/>
                <w:lang w:eastAsia="en-US"/>
              </w:rPr>
              <w:t>o</w:t>
            </w:r>
            <w:r w:rsidRPr="002A53EE">
              <w:rPr>
                <w:i/>
                <w:position w:val="7"/>
                <w:sz w:val="12"/>
                <w:szCs w:val="22"/>
                <w:lang w:eastAsia="en-US"/>
              </w:rPr>
              <w:tab/>
            </w:r>
            <w:r w:rsidRPr="002A53EE">
              <w:rPr>
                <w:b/>
                <w:sz w:val="20"/>
                <w:szCs w:val="22"/>
                <w:lang w:eastAsia="en-US"/>
              </w:rPr>
              <w:t>=</w:t>
            </w:r>
            <w:r w:rsidRPr="002A53EE">
              <w:rPr>
                <w:b/>
                <w:spacing w:val="-2"/>
                <w:sz w:val="20"/>
                <w:szCs w:val="22"/>
                <w:lang w:eastAsia="en-US"/>
              </w:rPr>
              <w:t xml:space="preserve"> </w:t>
            </w:r>
            <w:r w:rsidRPr="002A53EE">
              <w:rPr>
                <w:b/>
                <w:sz w:val="20"/>
                <w:szCs w:val="22"/>
                <w:lang w:eastAsia="en-US"/>
              </w:rPr>
              <w:t>65</w:t>
            </w:r>
            <w:r w:rsidRPr="002A53EE">
              <w:rPr>
                <w:b/>
                <w:spacing w:val="1"/>
                <w:sz w:val="20"/>
                <w:szCs w:val="22"/>
                <w:lang w:eastAsia="en-US"/>
              </w:rPr>
              <w:t xml:space="preserve"> </w:t>
            </w:r>
            <w:r w:rsidRPr="002A53EE">
              <w:rPr>
                <w:b/>
                <w:sz w:val="20"/>
                <w:szCs w:val="22"/>
                <w:lang w:eastAsia="en-US"/>
              </w:rPr>
              <w:t>°С</w:t>
            </w:r>
          </w:p>
        </w:tc>
        <w:tc>
          <w:tcPr>
            <w:tcW w:w="1147" w:type="dxa"/>
          </w:tcPr>
          <w:p w:rsidR="002A53EE" w:rsidRPr="00C35F9B" w:rsidRDefault="002A53EE" w:rsidP="002A53EE">
            <w:pPr>
              <w:spacing w:before="98"/>
              <w:ind w:left="56" w:right="44" w:hanging="4"/>
              <w:jc w:val="center"/>
              <w:rPr>
                <w:b/>
                <w:sz w:val="20"/>
                <w:szCs w:val="22"/>
                <w:lang w:val="ru-RU" w:eastAsia="en-US"/>
              </w:rPr>
            </w:pPr>
            <w:r w:rsidRPr="00C35F9B">
              <w:rPr>
                <w:b/>
                <w:sz w:val="20"/>
                <w:szCs w:val="22"/>
                <w:lang w:val="ru-RU" w:eastAsia="en-US"/>
              </w:rPr>
              <w:t>суммарная</w:t>
            </w:r>
            <w:r w:rsidRPr="00C35F9B">
              <w:rPr>
                <w:b/>
                <w:spacing w:val="-47"/>
                <w:sz w:val="20"/>
                <w:szCs w:val="22"/>
                <w:lang w:val="ru-RU" w:eastAsia="en-US"/>
              </w:rPr>
              <w:t xml:space="preserve"> </w:t>
            </w:r>
            <w:r w:rsidRPr="00C35F9B">
              <w:rPr>
                <w:b/>
                <w:sz w:val="20"/>
                <w:szCs w:val="22"/>
                <w:lang w:val="ru-RU" w:eastAsia="en-US"/>
              </w:rPr>
              <w:t>для</w:t>
            </w:r>
            <w:r w:rsidRPr="00C35F9B">
              <w:rPr>
                <w:b/>
                <w:spacing w:val="1"/>
                <w:sz w:val="20"/>
                <w:szCs w:val="22"/>
                <w:lang w:val="ru-RU" w:eastAsia="en-US"/>
              </w:rPr>
              <w:t xml:space="preserve"> </w:t>
            </w:r>
            <w:proofErr w:type="gramStart"/>
            <w:r w:rsidRPr="00C35F9B">
              <w:rPr>
                <w:b/>
                <w:sz w:val="20"/>
                <w:szCs w:val="22"/>
                <w:lang w:val="ru-RU" w:eastAsia="en-US"/>
              </w:rPr>
              <w:t>двухтрубно</w:t>
            </w:r>
            <w:r w:rsidRPr="00C35F9B">
              <w:rPr>
                <w:b/>
                <w:spacing w:val="-47"/>
                <w:sz w:val="20"/>
                <w:szCs w:val="22"/>
                <w:lang w:val="ru-RU" w:eastAsia="en-US"/>
              </w:rPr>
              <w:t xml:space="preserve"> </w:t>
            </w:r>
            <w:r w:rsidRPr="00C35F9B">
              <w:rPr>
                <w:b/>
                <w:sz w:val="20"/>
                <w:szCs w:val="22"/>
                <w:lang w:val="ru-RU" w:eastAsia="en-US"/>
              </w:rPr>
              <w:t>й</w:t>
            </w:r>
            <w:proofErr w:type="gramEnd"/>
            <w:r w:rsidRPr="00C35F9B">
              <w:rPr>
                <w:b/>
                <w:spacing w:val="1"/>
                <w:sz w:val="20"/>
                <w:szCs w:val="22"/>
                <w:lang w:val="ru-RU" w:eastAsia="en-US"/>
              </w:rPr>
              <w:t xml:space="preserve"> </w:t>
            </w:r>
            <w:r w:rsidRPr="00C35F9B">
              <w:rPr>
                <w:b/>
                <w:sz w:val="20"/>
                <w:szCs w:val="22"/>
                <w:lang w:val="ru-RU" w:eastAsia="en-US"/>
              </w:rPr>
              <w:t>прокладки</w:t>
            </w:r>
          </w:p>
        </w:tc>
        <w:tc>
          <w:tcPr>
            <w:tcW w:w="1240" w:type="dxa"/>
          </w:tcPr>
          <w:p w:rsidR="002A53EE" w:rsidRPr="00C35F9B" w:rsidRDefault="002A53EE" w:rsidP="002A53EE">
            <w:pPr>
              <w:ind w:left="49" w:right="31" w:hanging="5"/>
              <w:jc w:val="center"/>
              <w:rPr>
                <w:b/>
                <w:sz w:val="20"/>
                <w:szCs w:val="22"/>
                <w:lang w:val="ru-RU" w:eastAsia="en-US"/>
              </w:rPr>
            </w:pPr>
            <w:r w:rsidRPr="00C35F9B">
              <w:rPr>
                <w:b/>
                <w:sz w:val="20"/>
                <w:szCs w:val="22"/>
                <w:lang w:val="ru-RU" w:eastAsia="en-US"/>
              </w:rPr>
              <w:t>для</w:t>
            </w:r>
            <w:r w:rsidRPr="00C35F9B">
              <w:rPr>
                <w:b/>
                <w:spacing w:val="1"/>
                <w:sz w:val="20"/>
                <w:szCs w:val="22"/>
                <w:lang w:val="ru-RU" w:eastAsia="en-US"/>
              </w:rPr>
              <w:t xml:space="preserve"> </w:t>
            </w:r>
            <w:proofErr w:type="gramStart"/>
            <w:r w:rsidRPr="00C35F9B">
              <w:rPr>
                <w:b/>
                <w:sz w:val="20"/>
                <w:szCs w:val="22"/>
                <w:lang w:val="ru-RU" w:eastAsia="en-US"/>
              </w:rPr>
              <w:t>подающего</w:t>
            </w:r>
            <w:proofErr w:type="gramEnd"/>
            <w:r w:rsidRPr="00C35F9B">
              <w:rPr>
                <w:b/>
                <w:spacing w:val="1"/>
                <w:sz w:val="20"/>
                <w:szCs w:val="22"/>
                <w:lang w:val="ru-RU" w:eastAsia="en-US"/>
              </w:rPr>
              <w:t xml:space="preserve"> </w:t>
            </w:r>
            <w:r w:rsidRPr="00C35F9B">
              <w:rPr>
                <w:b/>
                <w:sz w:val="20"/>
                <w:szCs w:val="22"/>
                <w:lang w:val="ru-RU" w:eastAsia="en-US"/>
              </w:rPr>
              <w:t>трубопровод</w:t>
            </w:r>
            <w:r w:rsidRPr="00C35F9B">
              <w:rPr>
                <w:b/>
                <w:spacing w:val="-47"/>
                <w:sz w:val="20"/>
                <w:szCs w:val="22"/>
                <w:lang w:val="ru-RU" w:eastAsia="en-US"/>
              </w:rPr>
              <w:t xml:space="preserve"> </w:t>
            </w:r>
            <w:r w:rsidRPr="00C35F9B">
              <w:rPr>
                <w:b/>
                <w:sz w:val="20"/>
                <w:szCs w:val="22"/>
                <w:lang w:val="ru-RU" w:eastAsia="en-US"/>
              </w:rPr>
              <w:t>а</w:t>
            </w:r>
          </w:p>
          <w:p w:rsidR="002A53EE" w:rsidRPr="00C35F9B" w:rsidRDefault="002A53EE" w:rsidP="002A53EE">
            <w:pPr>
              <w:spacing w:before="72" w:line="144" w:lineRule="auto"/>
              <w:ind w:left="130"/>
              <w:rPr>
                <w:i/>
                <w:sz w:val="12"/>
                <w:szCs w:val="22"/>
                <w:lang w:val="ru-RU" w:eastAsia="en-US"/>
              </w:rPr>
            </w:pPr>
            <w:r w:rsidRPr="002A53EE">
              <w:rPr>
                <w:i/>
                <w:w w:val="95"/>
                <w:position w:val="-10"/>
                <w:sz w:val="20"/>
                <w:szCs w:val="22"/>
                <w:lang w:eastAsia="en-US"/>
              </w:rPr>
              <w:t>t</w:t>
            </w:r>
            <w:r w:rsidRPr="00C35F9B">
              <w:rPr>
                <w:i/>
                <w:spacing w:val="-25"/>
                <w:w w:val="95"/>
                <w:position w:val="-10"/>
                <w:sz w:val="20"/>
                <w:szCs w:val="22"/>
                <w:lang w:val="ru-RU" w:eastAsia="en-US"/>
              </w:rPr>
              <w:t xml:space="preserve"> </w:t>
            </w:r>
            <w:r w:rsidRPr="002A53EE">
              <w:rPr>
                <w:i/>
                <w:w w:val="95"/>
                <w:sz w:val="12"/>
                <w:szCs w:val="22"/>
                <w:lang w:eastAsia="en-US"/>
              </w:rPr>
              <w:t>cp</w:t>
            </w:r>
            <w:r w:rsidRPr="00C35F9B">
              <w:rPr>
                <w:w w:val="95"/>
                <w:sz w:val="12"/>
                <w:szCs w:val="22"/>
                <w:lang w:val="ru-RU" w:eastAsia="en-US"/>
              </w:rPr>
              <w:t>.</w:t>
            </w:r>
            <w:r w:rsidRPr="00C35F9B">
              <w:rPr>
                <w:spacing w:val="-15"/>
                <w:w w:val="95"/>
                <w:sz w:val="12"/>
                <w:szCs w:val="22"/>
                <w:lang w:val="ru-RU" w:eastAsia="en-US"/>
              </w:rPr>
              <w:t xml:space="preserve"> </w:t>
            </w:r>
            <w:r w:rsidRPr="00C35F9B">
              <w:rPr>
                <w:i/>
                <w:w w:val="95"/>
                <w:sz w:val="12"/>
                <w:szCs w:val="22"/>
                <w:lang w:val="ru-RU" w:eastAsia="en-US"/>
              </w:rPr>
              <w:t>г</w:t>
            </w:r>
          </w:p>
          <w:p w:rsidR="002A53EE" w:rsidRPr="002A53EE" w:rsidRDefault="002A53EE" w:rsidP="002A53EE">
            <w:pPr>
              <w:tabs>
                <w:tab w:val="left" w:pos="508"/>
              </w:tabs>
              <w:spacing w:line="168" w:lineRule="exact"/>
              <w:ind w:left="188"/>
              <w:rPr>
                <w:b/>
                <w:sz w:val="20"/>
                <w:szCs w:val="22"/>
                <w:lang w:eastAsia="en-US"/>
              </w:rPr>
            </w:pPr>
            <w:r w:rsidRPr="002A53EE">
              <w:rPr>
                <w:i/>
                <w:position w:val="7"/>
                <w:sz w:val="12"/>
                <w:szCs w:val="22"/>
                <w:lang w:eastAsia="en-US"/>
              </w:rPr>
              <w:t>o</w:t>
            </w:r>
            <w:r w:rsidRPr="002A53EE">
              <w:rPr>
                <w:i/>
                <w:position w:val="7"/>
                <w:sz w:val="12"/>
                <w:szCs w:val="22"/>
                <w:lang w:eastAsia="en-US"/>
              </w:rPr>
              <w:tab/>
            </w:r>
            <w:r w:rsidRPr="002A53EE">
              <w:rPr>
                <w:b/>
                <w:sz w:val="20"/>
                <w:szCs w:val="22"/>
                <w:lang w:eastAsia="en-US"/>
              </w:rPr>
              <w:t>=</w:t>
            </w:r>
            <w:r w:rsidRPr="002A53EE">
              <w:rPr>
                <w:b/>
                <w:spacing w:val="-2"/>
                <w:sz w:val="20"/>
                <w:szCs w:val="22"/>
                <w:lang w:eastAsia="en-US"/>
              </w:rPr>
              <w:t xml:space="preserve"> </w:t>
            </w:r>
            <w:r w:rsidRPr="002A53EE">
              <w:rPr>
                <w:b/>
                <w:sz w:val="20"/>
                <w:szCs w:val="22"/>
                <w:lang w:eastAsia="en-US"/>
              </w:rPr>
              <w:t>90</w:t>
            </w:r>
            <w:r w:rsidRPr="002A53EE">
              <w:rPr>
                <w:b/>
                <w:spacing w:val="1"/>
                <w:sz w:val="20"/>
                <w:szCs w:val="22"/>
                <w:lang w:eastAsia="en-US"/>
              </w:rPr>
              <w:t xml:space="preserve"> </w:t>
            </w:r>
            <w:r w:rsidRPr="002A53EE">
              <w:rPr>
                <w:b/>
                <w:sz w:val="20"/>
                <w:szCs w:val="22"/>
                <w:lang w:eastAsia="en-US"/>
              </w:rPr>
              <w:t>°С</w:t>
            </w:r>
          </w:p>
        </w:tc>
        <w:tc>
          <w:tcPr>
            <w:tcW w:w="1149" w:type="dxa"/>
          </w:tcPr>
          <w:p w:rsidR="002A53EE" w:rsidRPr="00C35F9B" w:rsidRDefault="002A53EE" w:rsidP="002A53EE">
            <w:pPr>
              <w:spacing w:before="98"/>
              <w:ind w:left="57" w:right="44" w:hanging="4"/>
              <w:jc w:val="center"/>
              <w:rPr>
                <w:b/>
                <w:sz w:val="20"/>
                <w:szCs w:val="22"/>
                <w:lang w:val="ru-RU" w:eastAsia="en-US"/>
              </w:rPr>
            </w:pPr>
            <w:r w:rsidRPr="00C35F9B">
              <w:rPr>
                <w:b/>
                <w:sz w:val="20"/>
                <w:szCs w:val="22"/>
                <w:lang w:val="ru-RU" w:eastAsia="en-US"/>
              </w:rPr>
              <w:t>суммарная</w:t>
            </w:r>
            <w:r w:rsidRPr="00C35F9B">
              <w:rPr>
                <w:b/>
                <w:spacing w:val="-47"/>
                <w:sz w:val="20"/>
                <w:szCs w:val="22"/>
                <w:lang w:val="ru-RU" w:eastAsia="en-US"/>
              </w:rPr>
              <w:t xml:space="preserve"> </w:t>
            </w:r>
            <w:r w:rsidRPr="00C35F9B">
              <w:rPr>
                <w:b/>
                <w:sz w:val="20"/>
                <w:szCs w:val="22"/>
                <w:lang w:val="ru-RU" w:eastAsia="en-US"/>
              </w:rPr>
              <w:t>для</w:t>
            </w:r>
            <w:r w:rsidRPr="00C35F9B">
              <w:rPr>
                <w:b/>
                <w:spacing w:val="1"/>
                <w:sz w:val="20"/>
                <w:szCs w:val="22"/>
                <w:lang w:val="ru-RU" w:eastAsia="en-US"/>
              </w:rPr>
              <w:t xml:space="preserve"> </w:t>
            </w:r>
            <w:proofErr w:type="gramStart"/>
            <w:r w:rsidRPr="00C35F9B">
              <w:rPr>
                <w:b/>
                <w:sz w:val="20"/>
                <w:szCs w:val="22"/>
                <w:lang w:val="ru-RU" w:eastAsia="en-US"/>
              </w:rPr>
              <w:t>двухтрубно</w:t>
            </w:r>
            <w:r w:rsidRPr="00C35F9B">
              <w:rPr>
                <w:b/>
                <w:spacing w:val="-47"/>
                <w:sz w:val="20"/>
                <w:szCs w:val="22"/>
                <w:lang w:val="ru-RU" w:eastAsia="en-US"/>
              </w:rPr>
              <w:t xml:space="preserve"> </w:t>
            </w:r>
            <w:r w:rsidRPr="00C35F9B">
              <w:rPr>
                <w:b/>
                <w:sz w:val="20"/>
                <w:szCs w:val="22"/>
                <w:lang w:val="ru-RU" w:eastAsia="en-US"/>
              </w:rPr>
              <w:t>й</w:t>
            </w:r>
            <w:proofErr w:type="gramEnd"/>
            <w:r w:rsidRPr="00C35F9B">
              <w:rPr>
                <w:b/>
                <w:spacing w:val="1"/>
                <w:sz w:val="20"/>
                <w:szCs w:val="22"/>
                <w:lang w:val="ru-RU" w:eastAsia="en-US"/>
              </w:rPr>
              <w:t xml:space="preserve"> </w:t>
            </w:r>
            <w:r w:rsidRPr="00C35F9B">
              <w:rPr>
                <w:b/>
                <w:sz w:val="20"/>
                <w:szCs w:val="22"/>
                <w:lang w:val="ru-RU" w:eastAsia="en-US"/>
              </w:rPr>
              <w:t>прокладки</w:t>
            </w:r>
          </w:p>
        </w:tc>
        <w:tc>
          <w:tcPr>
            <w:tcW w:w="1237" w:type="dxa"/>
          </w:tcPr>
          <w:p w:rsidR="002A53EE" w:rsidRPr="00C35F9B" w:rsidRDefault="002A53EE" w:rsidP="002A53EE">
            <w:pPr>
              <w:ind w:left="49" w:right="29" w:hanging="5"/>
              <w:jc w:val="center"/>
              <w:rPr>
                <w:b/>
                <w:sz w:val="20"/>
                <w:szCs w:val="22"/>
                <w:lang w:val="ru-RU" w:eastAsia="en-US"/>
              </w:rPr>
            </w:pPr>
            <w:r w:rsidRPr="00C35F9B">
              <w:rPr>
                <w:b/>
                <w:sz w:val="20"/>
                <w:szCs w:val="22"/>
                <w:lang w:val="ru-RU" w:eastAsia="en-US"/>
              </w:rPr>
              <w:t>для</w:t>
            </w:r>
            <w:r w:rsidRPr="00C35F9B">
              <w:rPr>
                <w:b/>
                <w:spacing w:val="1"/>
                <w:sz w:val="20"/>
                <w:szCs w:val="22"/>
                <w:lang w:val="ru-RU" w:eastAsia="en-US"/>
              </w:rPr>
              <w:t xml:space="preserve"> </w:t>
            </w:r>
            <w:proofErr w:type="gramStart"/>
            <w:r w:rsidRPr="00C35F9B">
              <w:rPr>
                <w:b/>
                <w:sz w:val="20"/>
                <w:szCs w:val="22"/>
                <w:lang w:val="ru-RU" w:eastAsia="en-US"/>
              </w:rPr>
              <w:t>подающего</w:t>
            </w:r>
            <w:proofErr w:type="gramEnd"/>
            <w:r w:rsidRPr="00C35F9B">
              <w:rPr>
                <w:b/>
                <w:spacing w:val="1"/>
                <w:sz w:val="20"/>
                <w:szCs w:val="22"/>
                <w:lang w:val="ru-RU" w:eastAsia="en-US"/>
              </w:rPr>
              <w:t xml:space="preserve"> </w:t>
            </w:r>
            <w:r w:rsidRPr="00C35F9B">
              <w:rPr>
                <w:b/>
                <w:sz w:val="20"/>
                <w:szCs w:val="22"/>
                <w:lang w:val="ru-RU" w:eastAsia="en-US"/>
              </w:rPr>
              <w:t>трубопровод</w:t>
            </w:r>
            <w:r w:rsidRPr="00C35F9B">
              <w:rPr>
                <w:b/>
                <w:spacing w:val="-47"/>
                <w:sz w:val="20"/>
                <w:szCs w:val="22"/>
                <w:lang w:val="ru-RU" w:eastAsia="en-US"/>
              </w:rPr>
              <w:t xml:space="preserve"> </w:t>
            </w:r>
            <w:r w:rsidRPr="00C35F9B">
              <w:rPr>
                <w:b/>
                <w:sz w:val="20"/>
                <w:szCs w:val="22"/>
                <w:lang w:val="ru-RU" w:eastAsia="en-US"/>
              </w:rPr>
              <w:t>а</w:t>
            </w:r>
          </w:p>
          <w:p w:rsidR="002A53EE" w:rsidRPr="00C35F9B" w:rsidRDefault="002A53EE" w:rsidP="002A53EE">
            <w:pPr>
              <w:spacing w:before="72" w:line="144" w:lineRule="auto"/>
              <w:ind w:left="78"/>
              <w:rPr>
                <w:i/>
                <w:sz w:val="12"/>
                <w:szCs w:val="22"/>
                <w:lang w:val="ru-RU" w:eastAsia="en-US"/>
              </w:rPr>
            </w:pPr>
            <w:r w:rsidRPr="002A53EE">
              <w:rPr>
                <w:i/>
                <w:w w:val="95"/>
                <w:position w:val="-10"/>
                <w:sz w:val="20"/>
                <w:szCs w:val="22"/>
                <w:lang w:eastAsia="en-US"/>
              </w:rPr>
              <w:t>t</w:t>
            </w:r>
            <w:r w:rsidRPr="00C35F9B">
              <w:rPr>
                <w:i/>
                <w:spacing w:val="-25"/>
                <w:w w:val="95"/>
                <w:position w:val="-10"/>
                <w:sz w:val="20"/>
                <w:szCs w:val="22"/>
                <w:lang w:val="ru-RU" w:eastAsia="en-US"/>
              </w:rPr>
              <w:t xml:space="preserve"> </w:t>
            </w:r>
            <w:r w:rsidRPr="002A53EE">
              <w:rPr>
                <w:i/>
                <w:w w:val="95"/>
                <w:sz w:val="12"/>
                <w:szCs w:val="22"/>
                <w:lang w:eastAsia="en-US"/>
              </w:rPr>
              <w:t>cp</w:t>
            </w:r>
            <w:r w:rsidRPr="00C35F9B">
              <w:rPr>
                <w:w w:val="95"/>
                <w:sz w:val="12"/>
                <w:szCs w:val="22"/>
                <w:lang w:val="ru-RU" w:eastAsia="en-US"/>
              </w:rPr>
              <w:t>.</w:t>
            </w:r>
            <w:r w:rsidRPr="00C35F9B">
              <w:rPr>
                <w:spacing w:val="-15"/>
                <w:w w:val="95"/>
                <w:sz w:val="12"/>
                <w:szCs w:val="22"/>
                <w:lang w:val="ru-RU" w:eastAsia="en-US"/>
              </w:rPr>
              <w:t xml:space="preserve"> </w:t>
            </w:r>
            <w:r w:rsidRPr="00C35F9B">
              <w:rPr>
                <w:i/>
                <w:w w:val="95"/>
                <w:sz w:val="12"/>
                <w:szCs w:val="22"/>
                <w:lang w:val="ru-RU" w:eastAsia="en-US"/>
              </w:rPr>
              <w:t>г</w:t>
            </w:r>
          </w:p>
          <w:p w:rsidR="002A53EE" w:rsidRPr="002A53EE" w:rsidRDefault="002A53EE" w:rsidP="002A53EE">
            <w:pPr>
              <w:tabs>
                <w:tab w:val="left" w:pos="457"/>
              </w:tabs>
              <w:spacing w:line="168" w:lineRule="exact"/>
              <w:ind w:left="136"/>
              <w:rPr>
                <w:b/>
                <w:sz w:val="20"/>
                <w:szCs w:val="22"/>
                <w:lang w:eastAsia="en-US"/>
              </w:rPr>
            </w:pPr>
            <w:r w:rsidRPr="002A53EE">
              <w:rPr>
                <w:i/>
                <w:position w:val="7"/>
                <w:sz w:val="12"/>
                <w:szCs w:val="22"/>
                <w:lang w:eastAsia="en-US"/>
              </w:rPr>
              <w:t>o</w:t>
            </w:r>
            <w:r w:rsidRPr="002A53EE">
              <w:rPr>
                <w:i/>
                <w:position w:val="7"/>
                <w:sz w:val="12"/>
                <w:szCs w:val="22"/>
                <w:lang w:eastAsia="en-US"/>
              </w:rPr>
              <w:tab/>
            </w:r>
            <w:r w:rsidRPr="002A53EE">
              <w:rPr>
                <w:b/>
                <w:sz w:val="20"/>
                <w:szCs w:val="22"/>
                <w:lang w:eastAsia="en-US"/>
              </w:rPr>
              <w:t>=</w:t>
            </w:r>
            <w:r w:rsidRPr="002A53EE">
              <w:rPr>
                <w:b/>
                <w:spacing w:val="-2"/>
                <w:sz w:val="20"/>
                <w:szCs w:val="22"/>
                <w:lang w:eastAsia="en-US"/>
              </w:rPr>
              <w:t xml:space="preserve"> </w:t>
            </w:r>
            <w:r w:rsidRPr="002A53EE">
              <w:rPr>
                <w:b/>
                <w:sz w:val="20"/>
                <w:szCs w:val="22"/>
                <w:lang w:eastAsia="en-US"/>
              </w:rPr>
              <w:t>110</w:t>
            </w:r>
            <w:r w:rsidRPr="002A53EE">
              <w:rPr>
                <w:b/>
                <w:spacing w:val="1"/>
                <w:sz w:val="20"/>
                <w:szCs w:val="22"/>
                <w:lang w:eastAsia="en-US"/>
              </w:rPr>
              <w:t xml:space="preserve"> </w:t>
            </w:r>
            <w:r w:rsidRPr="002A53EE">
              <w:rPr>
                <w:b/>
                <w:sz w:val="20"/>
                <w:szCs w:val="22"/>
                <w:lang w:eastAsia="en-US"/>
              </w:rPr>
              <w:t>°С</w:t>
            </w:r>
          </w:p>
        </w:tc>
        <w:tc>
          <w:tcPr>
            <w:tcW w:w="1149" w:type="dxa"/>
          </w:tcPr>
          <w:p w:rsidR="002A53EE" w:rsidRPr="00C35F9B" w:rsidRDefault="002A53EE" w:rsidP="002A53EE">
            <w:pPr>
              <w:spacing w:before="98"/>
              <w:ind w:left="62" w:right="39" w:hanging="4"/>
              <w:jc w:val="center"/>
              <w:rPr>
                <w:b/>
                <w:sz w:val="20"/>
                <w:szCs w:val="22"/>
                <w:lang w:val="ru-RU" w:eastAsia="en-US"/>
              </w:rPr>
            </w:pPr>
            <w:r w:rsidRPr="00C35F9B">
              <w:rPr>
                <w:b/>
                <w:sz w:val="20"/>
                <w:szCs w:val="22"/>
                <w:lang w:val="ru-RU" w:eastAsia="en-US"/>
              </w:rPr>
              <w:t>суммарная</w:t>
            </w:r>
            <w:r w:rsidRPr="00C35F9B">
              <w:rPr>
                <w:b/>
                <w:spacing w:val="-47"/>
                <w:sz w:val="20"/>
                <w:szCs w:val="22"/>
                <w:lang w:val="ru-RU" w:eastAsia="en-US"/>
              </w:rPr>
              <w:t xml:space="preserve"> </w:t>
            </w:r>
            <w:r w:rsidRPr="00C35F9B">
              <w:rPr>
                <w:b/>
                <w:sz w:val="20"/>
                <w:szCs w:val="22"/>
                <w:lang w:val="ru-RU" w:eastAsia="en-US"/>
              </w:rPr>
              <w:t>для</w:t>
            </w:r>
            <w:r w:rsidRPr="00C35F9B">
              <w:rPr>
                <w:b/>
                <w:spacing w:val="1"/>
                <w:sz w:val="20"/>
                <w:szCs w:val="22"/>
                <w:lang w:val="ru-RU" w:eastAsia="en-US"/>
              </w:rPr>
              <w:t xml:space="preserve"> </w:t>
            </w:r>
            <w:proofErr w:type="gramStart"/>
            <w:r w:rsidRPr="00C35F9B">
              <w:rPr>
                <w:b/>
                <w:sz w:val="20"/>
                <w:szCs w:val="22"/>
                <w:lang w:val="ru-RU" w:eastAsia="en-US"/>
              </w:rPr>
              <w:t>двухтрубно</w:t>
            </w:r>
            <w:r w:rsidRPr="00C35F9B">
              <w:rPr>
                <w:b/>
                <w:spacing w:val="-47"/>
                <w:sz w:val="20"/>
                <w:szCs w:val="22"/>
                <w:lang w:val="ru-RU" w:eastAsia="en-US"/>
              </w:rPr>
              <w:t xml:space="preserve"> </w:t>
            </w:r>
            <w:r w:rsidRPr="00C35F9B">
              <w:rPr>
                <w:b/>
                <w:sz w:val="20"/>
                <w:szCs w:val="22"/>
                <w:lang w:val="ru-RU" w:eastAsia="en-US"/>
              </w:rPr>
              <w:t>й</w:t>
            </w:r>
            <w:proofErr w:type="gramEnd"/>
            <w:r w:rsidRPr="00C35F9B">
              <w:rPr>
                <w:b/>
                <w:spacing w:val="1"/>
                <w:sz w:val="20"/>
                <w:szCs w:val="22"/>
                <w:lang w:val="ru-RU" w:eastAsia="en-US"/>
              </w:rPr>
              <w:t xml:space="preserve"> </w:t>
            </w:r>
            <w:r w:rsidRPr="00C35F9B">
              <w:rPr>
                <w:b/>
                <w:sz w:val="20"/>
                <w:szCs w:val="22"/>
                <w:lang w:val="ru-RU" w:eastAsia="en-US"/>
              </w:rPr>
              <w:t>прокладки</w:t>
            </w:r>
          </w:p>
        </w:tc>
      </w:tr>
      <w:tr w:rsidR="002A53EE" w:rsidRPr="002A53EE" w:rsidTr="00485166">
        <w:trPr>
          <w:trHeight w:val="230"/>
        </w:trPr>
        <w:tc>
          <w:tcPr>
            <w:tcW w:w="1286" w:type="dxa"/>
          </w:tcPr>
          <w:p w:rsidR="002A53EE" w:rsidRPr="002A53EE" w:rsidRDefault="002A53EE" w:rsidP="002A53EE">
            <w:pPr>
              <w:spacing w:line="210" w:lineRule="exact"/>
              <w:ind w:right="527"/>
              <w:jc w:val="right"/>
              <w:rPr>
                <w:sz w:val="20"/>
                <w:szCs w:val="22"/>
                <w:lang w:eastAsia="en-US"/>
              </w:rPr>
            </w:pPr>
            <w:r w:rsidRPr="002A53EE">
              <w:rPr>
                <w:sz w:val="20"/>
                <w:szCs w:val="22"/>
                <w:lang w:eastAsia="en-US"/>
              </w:rPr>
              <w:t>32</w:t>
            </w:r>
          </w:p>
        </w:tc>
        <w:tc>
          <w:tcPr>
            <w:tcW w:w="1241" w:type="dxa"/>
          </w:tcPr>
          <w:p w:rsidR="002A53EE" w:rsidRPr="002A53EE" w:rsidRDefault="002A53EE" w:rsidP="002A53EE">
            <w:pPr>
              <w:spacing w:line="210" w:lineRule="exact"/>
              <w:ind w:left="133" w:right="123"/>
              <w:jc w:val="center"/>
              <w:rPr>
                <w:sz w:val="20"/>
                <w:szCs w:val="22"/>
                <w:lang w:eastAsia="en-US"/>
              </w:rPr>
            </w:pPr>
            <w:r w:rsidRPr="002A53EE">
              <w:rPr>
                <w:sz w:val="20"/>
                <w:szCs w:val="22"/>
                <w:lang w:eastAsia="en-US"/>
              </w:rPr>
              <w:t>23,2</w:t>
            </w:r>
            <w:r w:rsidRPr="002A53EE">
              <w:rPr>
                <w:spacing w:val="-1"/>
                <w:sz w:val="20"/>
                <w:szCs w:val="22"/>
                <w:lang w:eastAsia="en-US"/>
              </w:rPr>
              <w:t xml:space="preserve"> </w:t>
            </w:r>
            <w:r w:rsidRPr="002A53EE">
              <w:rPr>
                <w:sz w:val="20"/>
                <w:szCs w:val="22"/>
                <w:lang w:eastAsia="en-US"/>
              </w:rPr>
              <w:t>(20)</w:t>
            </w:r>
          </w:p>
        </w:tc>
        <w:tc>
          <w:tcPr>
            <w:tcW w:w="1240" w:type="dxa"/>
          </w:tcPr>
          <w:p w:rsidR="002A53EE" w:rsidRPr="002A53EE" w:rsidRDefault="002A53EE" w:rsidP="002A53EE">
            <w:pPr>
              <w:spacing w:line="210" w:lineRule="exact"/>
              <w:ind w:left="127" w:right="121"/>
              <w:jc w:val="center"/>
              <w:rPr>
                <w:sz w:val="20"/>
                <w:szCs w:val="22"/>
                <w:lang w:eastAsia="en-US"/>
              </w:rPr>
            </w:pPr>
            <w:r w:rsidRPr="002A53EE">
              <w:rPr>
                <w:sz w:val="20"/>
                <w:szCs w:val="22"/>
                <w:lang w:eastAsia="en-US"/>
              </w:rPr>
              <w:t>29,1</w:t>
            </w:r>
            <w:r w:rsidRPr="002A53EE">
              <w:rPr>
                <w:spacing w:val="-1"/>
                <w:sz w:val="20"/>
                <w:szCs w:val="22"/>
                <w:lang w:eastAsia="en-US"/>
              </w:rPr>
              <w:t xml:space="preserve"> </w:t>
            </w:r>
            <w:r w:rsidRPr="002A53EE">
              <w:rPr>
                <w:sz w:val="20"/>
                <w:szCs w:val="22"/>
                <w:lang w:eastAsia="en-US"/>
              </w:rPr>
              <w:t>(25)</w:t>
            </w:r>
          </w:p>
        </w:tc>
        <w:tc>
          <w:tcPr>
            <w:tcW w:w="1147" w:type="dxa"/>
          </w:tcPr>
          <w:p w:rsidR="002A53EE" w:rsidRPr="002A53EE" w:rsidRDefault="002A53EE" w:rsidP="002A53EE">
            <w:pPr>
              <w:spacing w:line="210" w:lineRule="exact"/>
              <w:ind w:left="85" w:right="76"/>
              <w:jc w:val="center"/>
              <w:rPr>
                <w:sz w:val="20"/>
                <w:szCs w:val="22"/>
                <w:lang w:eastAsia="en-US"/>
              </w:rPr>
            </w:pPr>
            <w:r w:rsidRPr="002A53EE">
              <w:rPr>
                <w:sz w:val="20"/>
                <w:szCs w:val="22"/>
                <w:lang w:eastAsia="en-US"/>
              </w:rPr>
              <w:t>52,3</w:t>
            </w:r>
            <w:r w:rsidRPr="002A53EE">
              <w:rPr>
                <w:spacing w:val="-1"/>
                <w:sz w:val="20"/>
                <w:szCs w:val="22"/>
                <w:lang w:eastAsia="en-US"/>
              </w:rPr>
              <w:t xml:space="preserve"> </w:t>
            </w:r>
            <w:r w:rsidRPr="002A53EE">
              <w:rPr>
                <w:sz w:val="20"/>
                <w:szCs w:val="22"/>
                <w:lang w:eastAsia="en-US"/>
              </w:rPr>
              <w:t>(45)</w:t>
            </w:r>
          </w:p>
        </w:tc>
        <w:tc>
          <w:tcPr>
            <w:tcW w:w="1240" w:type="dxa"/>
          </w:tcPr>
          <w:p w:rsidR="002A53EE" w:rsidRPr="002A53EE" w:rsidRDefault="002A53EE" w:rsidP="002A53EE">
            <w:pPr>
              <w:spacing w:line="210" w:lineRule="exact"/>
              <w:ind w:left="134" w:right="121"/>
              <w:jc w:val="center"/>
              <w:rPr>
                <w:sz w:val="20"/>
                <w:szCs w:val="22"/>
                <w:lang w:eastAsia="en-US"/>
              </w:rPr>
            </w:pPr>
            <w:r w:rsidRPr="002A53EE">
              <w:rPr>
                <w:sz w:val="20"/>
                <w:szCs w:val="22"/>
                <w:lang w:eastAsia="en-US"/>
              </w:rPr>
              <w:t>37,2</w:t>
            </w:r>
            <w:r w:rsidRPr="002A53EE">
              <w:rPr>
                <w:spacing w:val="-1"/>
                <w:sz w:val="20"/>
                <w:szCs w:val="22"/>
                <w:lang w:eastAsia="en-US"/>
              </w:rPr>
              <w:t xml:space="preserve"> </w:t>
            </w:r>
            <w:r w:rsidRPr="002A53EE">
              <w:rPr>
                <w:sz w:val="20"/>
                <w:szCs w:val="22"/>
                <w:lang w:eastAsia="en-US"/>
              </w:rPr>
              <w:t>(32)</w:t>
            </w:r>
          </w:p>
        </w:tc>
        <w:tc>
          <w:tcPr>
            <w:tcW w:w="1149" w:type="dxa"/>
          </w:tcPr>
          <w:p w:rsidR="002A53EE" w:rsidRPr="002A53EE" w:rsidRDefault="002A53EE" w:rsidP="002A53EE">
            <w:pPr>
              <w:spacing w:line="210" w:lineRule="exact"/>
              <w:ind w:left="81" w:right="71"/>
              <w:jc w:val="center"/>
              <w:rPr>
                <w:sz w:val="20"/>
                <w:szCs w:val="22"/>
                <w:lang w:eastAsia="en-US"/>
              </w:rPr>
            </w:pPr>
            <w:r w:rsidRPr="002A53EE">
              <w:rPr>
                <w:sz w:val="20"/>
                <w:szCs w:val="22"/>
                <w:lang w:eastAsia="en-US"/>
              </w:rPr>
              <w:t>60,5</w:t>
            </w:r>
            <w:r w:rsidRPr="002A53EE">
              <w:rPr>
                <w:spacing w:val="-1"/>
                <w:sz w:val="20"/>
                <w:szCs w:val="22"/>
                <w:lang w:eastAsia="en-US"/>
              </w:rPr>
              <w:t xml:space="preserve"> </w:t>
            </w:r>
            <w:r w:rsidRPr="002A53EE">
              <w:rPr>
                <w:sz w:val="20"/>
                <w:szCs w:val="22"/>
                <w:lang w:eastAsia="en-US"/>
              </w:rPr>
              <w:t>(52)</w:t>
            </w:r>
          </w:p>
        </w:tc>
        <w:tc>
          <w:tcPr>
            <w:tcW w:w="1237" w:type="dxa"/>
          </w:tcPr>
          <w:p w:rsidR="002A53EE" w:rsidRPr="002A53EE" w:rsidRDefault="002A53EE" w:rsidP="002A53EE">
            <w:pPr>
              <w:spacing w:line="210" w:lineRule="exact"/>
              <w:ind w:left="133" w:right="118"/>
              <w:jc w:val="center"/>
              <w:rPr>
                <w:sz w:val="20"/>
                <w:szCs w:val="22"/>
                <w:lang w:eastAsia="en-US"/>
              </w:rPr>
            </w:pPr>
            <w:r w:rsidRPr="002A53EE">
              <w:rPr>
                <w:sz w:val="20"/>
                <w:szCs w:val="22"/>
                <w:lang w:eastAsia="en-US"/>
              </w:rPr>
              <w:t>44,2</w:t>
            </w:r>
            <w:r w:rsidRPr="002A53EE">
              <w:rPr>
                <w:spacing w:val="-1"/>
                <w:sz w:val="20"/>
                <w:szCs w:val="22"/>
                <w:lang w:eastAsia="en-US"/>
              </w:rPr>
              <w:t xml:space="preserve"> </w:t>
            </w:r>
            <w:r w:rsidRPr="002A53EE">
              <w:rPr>
                <w:sz w:val="20"/>
                <w:szCs w:val="22"/>
                <w:lang w:eastAsia="en-US"/>
              </w:rPr>
              <w:t>(38)</w:t>
            </w:r>
          </w:p>
        </w:tc>
        <w:tc>
          <w:tcPr>
            <w:tcW w:w="1149" w:type="dxa"/>
          </w:tcPr>
          <w:p w:rsidR="002A53EE" w:rsidRPr="002A53EE" w:rsidRDefault="002A53EE" w:rsidP="002A53EE">
            <w:pPr>
              <w:spacing w:line="210" w:lineRule="exact"/>
              <w:ind w:left="89" w:right="69"/>
              <w:jc w:val="center"/>
              <w:rPr>
                <w:sz w:val="20"/>
                <w:szCs w:val="22"/>
                <w:lang w:eastAsia="en-US"/>
              </w:rPr>
            </w:pPr>
            <w:r w:rsidRPr="002A53EE">
              <w:rPr>
                <w:sz w:val="20"/>
                <w:szCs w:val="22"/>
                <w:lang w:eastAsia="en-US"/>
              </w:rPr>
              <w:t>67,4</w:t>
            </w:r>
            <w:r w:rsidRPr="002A53EE">
              <w:rPr>
                <w:spacing w:val="-1"/>
                <w:sz w:val="20"/>
                <w:szCs w:val="22"/>
                <w:lang w:eastAsia="en-US"/>
              </w:rPr>
              <w:t xml:space="preserve"> </w:t>
            </w:r>
            <w:r w:rsidRPr="002A53EE">
              <w:rPr>
                <w:sz w:val="20"/>
                <w:szCs w:val="22"/>
                <w:lang w:eastAsia="en-US"/>
              </w:rPr>
              <w:t>(58)</w:t>
            </w:r>
          </w:p>
        </w:tc>
      </w:tr>
      <w:tr w:rsidR="002A53EE" w:rsidRPr="002A53EE" w:rsidTr="00485166">
        <w:trPr>
          <w:trHeight w:val="230"/>
        </w:trPr>
        <w:tc>
          <w:tcPr>
            <w:tcW w:w="1286" w:type="dxa"/>
          </w:tcPr>
          <w:p w:rsidR="002A53EE" w:rsidRPr="002A53EE" w:rsidRDefault="002A53EE" w:rsidP="002A53EE">
            <w:pPr>
              <w:spacing w:line="210" w:lineRule="exact"/>
              <w:ind w:right="527"/>
              <w:jc w:val="right"/>
              <w:rPr>
                <w:sz w:val="20"/>
                <w:szCs w:val="22"/>
                <w:lang w:eastAsia="en-US"/>
              </w:rPr>
            </w:pPr>
            <w:r w:rsidRPr="002A53EE">
              <w:rPr>
                <w:sz w:val="20"/>
                <w:szCs w:val="22"/>
                <w:lang w:eastAsia="en-US"/>
              </w:rPr>
              <w:t>57</w:t>
            </w:r>
          </w:p>
        </w:tc>
        <w:tc>
          <w:tcPr>
            <w:tcW w:w="1241" w:type="dxa"/>
          </w:tcPr>
          <w:p w:rsidR="002A53EE" w:rsidRPr="002A53EE" w:rsidRDefault="002A53EE" w:rsidP="002A53EE">
            <w:pPr>
              <w:spacing w:line="210" w:lineRule="exact"/>
              <w:ind w:left="133" w:right="123"/>
              <w:jc w:val="center"/>
              <w:rPr>
                <w:sz w:val="20"/>
                <w:szCs w:val="22"/>
                <w:lang w:eastAsia="en-US"/>
              </w:rPr>
            </w:pPr>
            <w:r w:rsidRPr="002A53EE">
              <w:rPr>
                <w:sz w:val="20"/>
                <w:szCs w:val="22"/>
                <w:lang w:eastAsia="en-US"/>
              </w:rPr>
              <w:t>29,1</w:t>
            </w:r>
            <w:r w:rsidRPr="002A53EE">
              <w:rPr>
                <w:spacing w:val="-1"/>
                <w:sz w:val="20"/>
                <w:szCs w:val="22"/>
                <w:lang w:eastAsia="en-US"/>
              </w:rPr>
              <w:t xml:space="preserve"> </w:t>
            </w:r>
            <w:r w:rsidRPr="002A53EE">
              <w:rPr>
                <w:sz w:val="20"/>
                <w:szCs w:val="22"/>
                <w:lang w:eastAsia="en-US"/>
              </w:rPr>
              <w:t>(25)</w:t>
            </w:r>
          </w:p>
        </w:tc>
        <w:tc>
          <w:tcPr>
            <w:tcW w:w="1240" w:type="dxa"/>
          </w:tcPr>
          <w:p w:rsidR="002A53EE" w:rsidRPr="002A53EE" w:rsidRDefault="002A53EE" w:rsidP="002A53EE">
            <w:pPr>
              <w:spacing w:line="210" w:lineRule="exact"/>
              <w:ind w:left="127" w:right="121"/>
              <w:jc w:val="center"/>
              <w:rPr>
                <w:sz w:val="20"/>
                <w:szCs w:val="22"/>
                <w:lang w:eastAsia="en-US"/>
              </w:rPr>
            </w:pPr>
            <w:r w:rsidRPr="002A53EE">
              <w:rPr>
                <w:sz w:val="20"/>
                <w:szCs w:val="22"/>
                <w:lang w:eastAsia="en-US"/>
              </w:rPr>
              <w:t>36,1</w:t>
            </w:r>
            <w:r w:rsidRPr="002A53EE">
              <w:rPr>
                <w:spacing w:val="-1"/>
                <w:sz w:val="20"/>
                <w:szCs w:val="22"/>
                <w:lang w:eastAsia="en-US"/>
              </w:rPr>
              <w:t xml:space="preserve"> </w:t>
            </w:r>
            <w:r w:rsidRPr="002A53EE">
              <w:rPr>
                <w:sz w:val="20"/>
                <w:szCs w:val="22"/>
                <w:lang w:eastAsia="en-US"/>
              </w:rPr>
              <w:t>(31)</w:t>
            </w:r>
          </w:p>
        </w:tc>
        <w:tc>
          <w:tcPr>
            <w:tcW w:w="1147" w:type="dxa"/>
          </w:tcPr>
          <w:p w:rsidR="002A53EE" w:rsidRPr="002A53EE" w:rsidRDefault="002A53EE" w:rsidP="002A53EE">
            <w:pPr>
              <w:spacing w:line="210" w:lineRule="exact"/>
              <w:ind w:left="85" w:right="76"/>
              <w:jc w:val="center"/>
              <w:rPr>
                <w:sz w:val="20"/>
                <w:szCs w:val="22"/>
                <w:lang w:eastAsia="en-US"/>
              </w:rPr>
            </w:pPr>
            <w:r w:rsidRPr="002A53EE">
              <w:rPr>
                <w:sz w:val="20"/>
                <w:szCs w:val="22"/>
                <w:lang w:eastAsia="en-US"/>
              </w:rPr>
              <w:t>65,2</w:t>
            </w:r>
            <w:r w:rsidRPr="002A53EE">
              <w:rPr>
                <w:spacing w:val="-1"/>
                <w:sz w:val="20"/>
                <w:szCs w:val="22"/>
                <w:lang w:eastAsia="en-US"/>
              </w:rPr>
              <w:t xml:space="preserve"> </w:t>
            </w:r>
            <w:r w:rsidRPr="002A53EE">
              <w:rPr>
                <w:sz w:val="20"/>
                <w:szCs w:val="22"/>
                <w:lang w:eastAsia="en-US"/>
              </w:rPr>
              <w:t>(56)</w:t>
            </w:r>
          </w:p>
        </w:tc>
        <w:tc>
          <w:tcPr>
            <w:tcW w:w="1240" w:type="dxa"/>
          </w:tcPr>
          <w:p w:rsidR="002A53EE" w:rsidRPr="002A53EE" w:rsidRDefault="002A53EE" w:rsidP="002A53EE">
            <w:pPr>
              <w:spacing w:line="210" w:lineRule="exact"/>
              <w:ind w:left="134" w:right="121"/>
              <w:jc w:val="center"/>
              <w:rPr>
                <w:sz w:val="20"/>
                <w:szCs w:val="22"/>
                <w:lang w:eastAsia="en-US"/>
              </w:rPr>
            </w:pPr>
            <w:r w:rsidRPr="002A53EE">
              <w:rPr>
                <w:sz w:val="20"/>
                <w:szCs w:val="22"/>
                <w:lang w:eastAsia="en-US"/>
              </w:rPr>
              <w:t>46,5</w:t>
            </w:r>
            <w:r w:rsidRPr="002A53EE">
              <w:rPr>
                <w:spacing w:val="-1"/>
                <w:sz w:val="20"/>
                <w:szCs w:val="22"/>
                <w:lang w:eastAsia="en-US"/>
              </w:rPr>
              <w:t xml:space="preserve"> </w:t>
            </w:r>
            <w:r w:rsidRPr="002A53EE">
              <w:rPr>
                <w:sz w:val="20"/>
                <w:szCs w:val="22"/>
                <w:lang w:eastAsia="en-US"/>
              </w:rPr>
              <w:t>(40)</w:t>
            </w:r>
          </w:p>
        </w:tc>
        <w:tc>
          <w:tcPr>
            <w:tcW w:w="1149" w:type="dxa"/>
          </w:tcPr>
          <w:p w:rsidR="002A53EE" w:rsidRPr="002A53EE" w:rsidRDefault="002A53EE" w:rsidP="002A53EE">
            <w:pPr>
              <w:spacing w:line="210" w:lineRule="exact"/>
              <w:ind w:left="81" w:right="71"/>
              <w:jc w:val="center"/>
              <w:rPr>
                <w:sz w:val="20"/>
                <w:szCs w:val="22"/>
                <w:lang w:eastAsia="en-US"/>
              </w:rPr>
            </w:pPr>
            <w:r w:rsidRPr="002A53EE">
              <w:rPr>
                <w:sz w:val="20"/>
                <w:szCs w:val="22"/>
                <w:lang w:eastAsia="en-US"/>
              </w:rPr>
              <w:t>75,6</w:t>
            </w:r>
            <w:r w:rsidRPr="002A53EE">
              <w:rPr>
                <w:spacing w:val="-1"/>
                <w:sz w:val="20"/>
                <w:szCs w:val="22"/>
                <w:lang w:eastAsia="en-US"/>
              </w:rPr>
              <w:t xml:space="preserve"> </w:t>
            </w:r>
            <w:r w:rsidRPr="002A53EE">
              <w:rPr>
                <w:sz w:val="20"/>
                <w:szCs w:val="22"/>
                <w:lang w:eastAsia="en-US"/>
              </w:rPr>
              <w:t>(65)</w:t>
            </w:r>
          </w:p>
        </w:tc>
        <w:tc>
          <w:tcPr>
            <w:tcW w:w="1237" w:type="dxa"/>
          </w:tcPr>
          <w:p w:rsidR="002A53EE" w:rsidRPr="002A53EE" w:rsidRDefault="002A53EE" w:rsidP="002A53EE">
            <w:pPr>
              <w:spacing w:line="210" w:lineRule="exact"/>
              <w:ind w:left="133" w:right="118"/>
              <w:jc w:val="center"/>
              <w:rPr>
                <w:sz w:val="20"/>
                <w:szCs w:val="22"/>
                <w:lang w:eastAsia="en-US"/>
              </w:rPr>
            </w:pPr>
            <w:r w:rsidRPr="002A53EE">
              <w:rPr>
                <w:sz w:val="20"/>
                <w:szCs w:val="22"/>
                <w:lang w:eastAsia="en-US"/>
              </w:rPr>
              <w:t>54,7</w:t>
            </w:r>
            <w:r w:rsidRPr="002A53EE">
              <w:rPr>
                <w:spacing w:val="-1"/>
                <w:sz w:val="20"/>
                <w:szCs w:val="22"/>
                <w:lang w:eastAsia="en-US"/>
              </w:rPr>
              <w:t xml:space="preserve"> </w:t>
            </w:r>
            <w:r w:rsidRPr="002A53EE">
              <w:rPr>
                <w:sz w:val="20"/>
                <w:szCs w:val="22"/>
                <w:lang w:eastAsia="en-US"/>
              </w:rPr>
              <w:t>(47)</w:t>
            </w:r>
          </w:p>
        </w:tc>
        <w:tc>
          <w:tcPr>
            <w:tcW w:w="1149" w:type="dxa"/>
          </w:tcPr>
          <w:p w:rsidR="002A53EE" w:rsidRPr="002A53EE" w:rsidRDefault="002A53EE" w:rsidP="002A53EE">
            <w:pPr>
              <w:spacing w:line="210" w:lineRule="exact"/>
              <w:ind w:left="89" w:right="69"/>
              <w:jc w:val="center"/>
              <w:rPr>
                <w:sz w:val="20"/>
                <w:szCs w:val="22"/>
                <w:lang w:eastAsia="en-US"/>
              </w:rPr>
            </w:pPr>
            <w:r w:rsidRPr="002A53EE">
              <w:rPr>
                <w:sz w:val="20"/>
                <w:szCs w:val="22"/>
                <w:lang w:eastAsia="en-US"/>
              </w:rPr>
              <w:t>83,8</w:t>
            </w:r>
            <w:r w:rsidRPr="002A53EE">
              <w:rPr>
                <w:spacing w:val="-1"/>
                <w:sz w:val="20"/>
                <w:szCs w:val="22"/>
                <w:lang w:eastAsia="en-US"/>
              </w:rPr>
              <w:t xml:space="preserve"> </w:t>
            </w:r>
            <w:r w:rsidRPr="002A53EE">
              <w:rPr>
                <w:sz w:val="20"/>
                <w:szCs w:val="22"/>
                <w:lang w:eastAsia="en-US"/>
              </w:rPr>
              <w:t>(72)</w:t>
            </w:r>
          </w:p>
        </w:tc>
      </w:tr>
      <w:tr w:rsidR="002A53EE" w:rsidRPr="002A53EE" w:rsidTr="00485166">
        <w:trPr>
          <w:trHeight w:val="230"/>
        </w:trPr>
        <w:tc>
          <w:tcPr>
            <w:tcW w:w="1286" w:type="dxa"/>
          </w:tcPr>
          <w:p w:rsidR="002A53EE" w:rsidRPr="002A53EE" w:rsidRDefault="002A53EE" w:rsidP="002A53EE">
            <w:pPr>
              <w:spacing w:line="210" w:lineRule="exact"/>
              <w:ind w:right="527"/>
              <w:jc w:val="right"/>
              <w:rPr>
                <w:sz w:val="20"/>
                <w:szCs w:val="22"/>
                <w:lang w:eastAsia="en-US"/>
              </w:rPr>
            </w:pPr>
            <w:r w:rsidRPr="002A53EE">
              <w:rPr>
                <w:sz w:val="20"/>
                <w:szCs w:val="22"/>
                <w:lang w:eastAsia="en-US"/>
              </w:rPr>
              <w:t>76</w:t>
            </w:r>
          </w:p>
        </w:tc>
        <w:tc>
          <w:tcPr>
            <w:tcW w:w="1241" w:type="dxa"/>
          </w:tcPr>
          <w:p w:rsidR="002A53EE" w:rsidRPr="002A53EE" w:rsidRDefault="002A53EE" w:rsidP="002A53EE">
            <w:pPr>
              <w:spacing w:line="210" w:lineRule="exact"/>
              <w:ind w:left="133" w:right="123"/>
              <w:jc w:val="center"/>
              <w:rPr>
                <w:sz w:val="20"/>
                <w:szCs w:val="22"/>
                <w:lang w:eastAsia="en-US"/>
              </w:rPr>
            </w:pPr>
            <w:r w:rsidRPr="002A53EE">
              <w:rPr>
                <w:sz w:val="20"/>
                <w:szCs w:val="22"/>
                <w:lang w:eastAsia="en-US"/>
              </w:rPr>
              <w:t>33,7</w:t>
            </w:r>
            <w:r w:rsidRPr="002A53EE">
              <w:rPr>
                <w:spacing w:val="-1"/>
                <w:sz w:val="20"/>
                <w:szCs w:val="22"/>
                <w:lang w:eastAsia="en-US"/>
              </w:rPr>
              <w:t xml:space="preserve"> </w:t>
            </w:r>
            <w:r w:rsidRPr="002A53EE">
              <w:rPr>
                <w:sz w:val="20"/>
                <w:szCs w:val="22"/>
                <w:lang w:eastAsia="en-US"/>
              </w:rPr>
              <w:t>(29)</w:t>
            </w:r>
          </w:p>
        </w:tc>
        <w:tc>
          <w:tcPr>
            <w:tcW w:w="1240" w:type="dxa"/>
          </w:tcPr>
          <w:p w:rsidR="002A53EE" w:rsidRPr="002A53EE" w:rsidRDefault="002A53EE" w:rsidP="002A53EE">
            <w:pPr>
              <w:spacing w:line="210" w:lineRule="exact"/>
              <w:ind w:left="127" w:right="121"/>
              <w:jc w:val="center"/>
              <w:rPr>
                <w:sz w:val="20"/>
                <w:szCs w:val="22"/>
                <w:lang w:eastAsia="en-US"/>
              </w:rPr>
            </w:pPr>
            <w:r w:rsidRPr="002A53EE">
              <w:rPr>
                <w:sz w:val="20"/>
                <w:szCs w:val="22"/>
                <w:lang w:eastAsia="en-US"/>
              </w:rPr>
              <w:t>40,7</w:t>
            </w:r>
            <w:r w:rsidRPr="002A53EE">
              <w:rPr>
                <w:spacing w:val="-1"/>
                <w:sz w:val="20"/>
                <w:szCs w:val="22"/>
                <w:lang w:eastAsia="en-US"/>
              </w:rPr>
              <w:t xml:space="preserve"> </w:t>
            </w:r>
            <w:r w:rsidRPr="002A53EE">
              <w:rPr>
                <w:sz w:val="20"/>
                <w:szCs w:val="22"/>
                <w:lang w:eastAsia="en-US"/>
              </w:rPr>
              <w:t>(35)</w:t>
            </w:r>
          </w:p>
        </w:tc>
        <w:tc>
          <w:tcPr>
            <w:tcW w:w="1147" w:type="dxa"/>
          </w:tcPr>
          <w:p w:rsidR="002A53EE" w:rsidRPr="002A53EE" w:rsidRDefault="002A53EE" w:rsidP="002A53EE">
            <w:pPr>
              <w:spacing w:line="210" w:lineRule="exact"/>
              <w:ind w:left="85" w:right="76"/>
              <w:jc w:val="center"/>
              <w:rPr>
                <w:sz w:val="20"/>
                <w:szCs w:val="22"/>
                <w:lang w:eastAsia="en-US"/>
              </w:rPr>
            </w:pPr>
            <w:r w:rsidRPr="002A53EE">
              <w:rPr>
                <w:sz w:val="20"/>
                <w:szCs w:val="22"/>
                <w:lang w:eastAsia="en-US"/>
              </w:rPr>
              <w:t>74,4</w:t>
            </w:r>
            <w:r w:rsidRPr="002A53EE">
              <w:rPr>
                <w:spacing w:val="-1"/>
                <w:sz w:val="20"/>
                <w:szCs w:val="22"/>
                <w:lang w:eastAsia="en-US"/>
              </w:rPr>
              <w:t xml:space="preserve"> </w:t>
            </w:r>
            <w:r w:rsidRPr="002A53EE">
              <w:rPr>
                <w:sz w:val="20"/>
                <w:szCs w:val="22"/>
                <w:lang w:eastAsia="en-US"/>
              </w:rPr>
              <w:t>(64)</w:t>
            </w:r>
          </w:p>
        </w:tc>
        <w:tc>
          <w:tcPr>
            <w:tcW w:w="1240" w:type="dxa"/>
          </w:tcPr>
          <w:p w:rsidR="002A53EE" w:rsidRPr="002A53EE" w:rsidRDefault="002A53EE" w:rsidP="002A53EE">
            <w:pPr>
              <w:spacing w:line="210" w:lineRule="exact"/>
              <w:ind w:left="134" w:right="121"/>
              <w:jc w:val="center"/>
              <w:rPr>
                <w:sz w:val="20"/>
                <w:szCs w:val="22"/>
                <w:lang w:eastAsia="en-US"/>
              </w:rPr>
            </w:pPr>
            <w:r w:rsidRPr="002A53EE">
              <w:rPr>
                <w:sz w:val="20"/>
                <w:szCs w:val="22"/>
                <w:lang w:eastAsia="en-US"/>
              </w:rPr>
              <w:t>52,3</w:t>
            </w:r>
            <w:r w:rsidRPr="002A53EE">
              <w:rPr>
                <w:spacing w:val="-1"/>
                <w:sz w:val="20"/>
                <w:szCs w:val="22"/>
                <w:lang w:eastAsia="en-US"/>
              </w:rPr>
              <w:t xml:space="preserve"> </w:t>
            </w:r>
            <w:r w:rsidRPr="002A53EE">
              <w:rPr>
                <w:sz w:val="20"/>
                <w:szCs w:val="22"/>
                <w:lang w:eastAsia="en-US"/>
              </w:rPr>
              <w:t>(45)</w:t>
            </w:r>
          </w:p>
        </w:tc>
        <w:tc>
          <w:tcPr>
            <w:tcW w:w="1149" w:type="dxa"/>
          </w:tcPr>
          <w:p w:rsidR="002A53EE" w:rsidRPr="002A53EE" w:rsidRDefault="002A53EE" w:rsidP="002A53EE">
            <w:pPr>
              <w:spacing w:line="210" w:lineRule="exact"/>
              <w:ind w:left="81" w:right="71"/>
              <w:jc w:val="center"/>
              <w:rPr>
                <w:sz w:val="20"/>
                <w:szCs w:val="22"/>
                <w:lang w:eastAsia="en-US"/>
              </w:rPr>
            </w:pPr>
            <w:r w:rsidRPr="002A53EE">
              <w:rPr>
                <w:sz w:val="20"/>
                <w:szCs w:val="22"/>
                <w:lang w:eastAsia="en-US"/>
              </w:rPr>
              <w:t>86,0</w:t>
            </w:r>
            <w:r w:rsidRPr="002A53EE">
              <w:rPr>
                <w:spacing w:val="-1"/>
                <w:sz w:val="20"/>
                <w:szCs w:val="22"/>
                <w:lang w:eastAsia="en-US"/>
              </w:rPr>
              <w:t xml:space="preserve"> </w:t>
            </w:r>
            <w:r w:rsidRPr="002A53EE">
              <w:rPr>
                <w:sz w:val="20"/>
                <w:szCs w:val="22"/>
                <w:lang w:eastAsia="en-US"/>
              </w:rPr>
              <w:t>(74)</w:t>
            </w:r>
          </w:p>
        </w:tc>
        <w:tc>
          <w:tcPr>
            <w:tcW w:w="1237" w:type="dxa"/>
          </w:tcPr>
          <w:p w:rsidR="002A53EE" w:rsidRPr="002A53EE" w:rsidRDefault="002A53EE" w:rsidP="002A53EE">
            <w:pPr>
              <w:spacing w:line="210" w:lineRule="exact"/>
              <w:ind w:left="133" w:right="118"/>
              <w:jc w:val="center"/>
              <w:rPr>
                <w:sz w:val="20"/>
                <w:szCs w:val="22"/>
                <w:lang w:eastAsia="en-US"/>
              </w:rPr>
            </w:pPr>
            <w:r w:rsidRPr="002A53EE">
              <w:rPr>
                <w:sz w:val="20"/>
                <w:szCs w:val="22"/>
                <w:lang w:eastAsia="en-US"/>
              </w:rPr>
              <w:t>61,6</w:t>
            </w:r>
            <w:r w:rsidRPr="002A53EE">
              <w:rPr>
                <w:spacing w:val="-1"/>
                <w:sz w:val="20"/>
                <w:szCs w:val="22"/>
                <w:lang w:eastAsia="en-US"/>
              </w:rPr>
              <w:t xml:space="preserve"> </w:t>
            </w:r>
            <w:r w:rsidRPr="002A53EE">
              <w:rPr>
                <w:sz w:val="20"/>
                <w:szCs w:val="22"/>
                <w:lang w:eastAsia="en-US"/>
              </w:rPr>
              <w:t>(53)</w:t>
            </w:r>
          </w:p>
        </w:tc>
        <w:tc>
          <w:tcPr>
            <w:tcW w:w="1149" w:type="dxa"/>
          </w:tcPr>
          <w:p w:rsidR="002A53EE" w:rsidRPr="002A53EE" w:rsidRDefault="002A53EE" w:rsidP="002A53EE">
            <w:pPr>
              <w:spacing w:line="210" w:lineRule="exact"/>
              <w:ind w:left="89" w:right="69"/>
              <w:jc w:val="center"/>
              <w:rPr>
                <w:sz w:val="20"/>
                <w:szCs w:val="22"/>
                <w:lang w:eastAsia="en-US"/>
              </w:rPr>
            </w:pPr>
            <w:r w:rsidRPr="002A53EE">
              <w:rPr>
                <w:sz w:val="20"/>
                <w:szCs w:val="22"/>
                <w:lang w:eastAsia="en-US"/>
              </w:rPr>
              <w:t>95,3</w:t>
            </w:r>
            <w:r w:rsidRPr="002A53EE">
              <w:rPr>
                <w:spacing w:val="-1"/>
                <w:sz w:val="20"/>
                <w:szCs w:val="22"/>
                <w:lang w:eastAsia="en-US"/>
              </w:rPr>
              <w:t xml:space="preserve"> </w:t>
            </w:r>
            <w:r w:rsidRPr="002A53EE">
              <w:rPr>
                <w:sz w:val="20"/>
                <w:szCs w:val="22"/>
                <w:lang w:eastAsia="en-US"/>
              </w:rPr>
              <w:t>(82)</w:t>
            </w:r>
          </w:p>
        </w:tc>
      </w:tr>
      <w:tr w:rsidR="002A53EE" w:rsidRPr="002A53EE" w:rsidTr="00485166">
        <w:trPr>
          <w:trHeight w:val="230"/>
        </w:trPr>
        <w:tc>
          <w:tcPr>
            <w:tcW w:w="1286" w:type="dxa"/>
          </w:tcPr>
          <w:p w:rsidR="002A53EE" w:rsidRPr="002A53EE" w:rsidRDefault="002A53EE" w:rsidP="002A53EE">
            <w:pPr>
              <w:spacing w:line="210" w:lineRule="exact"/>
              <w:ind w:right="527"/>
              <w:jc w:val="right"/>
              <w:rPr>
                <w:sz w:val="20"/>
                <w:szCs w:val="22"/>
                <w:lang w:eastAsia="en-US"/>
              </w:rPr>
            </w:pPr>
            <w:r w:rsidRPr="002A53EE">
              <w:rPr>
                <w:sz w:val="20"/>
                <w:szCs w:val="22"/>
                <w:lang w:eastAsia="en-US"/>
              </w:rPr>
              <w:t>89</w:t>
            </w:r>
          </w:p>
        </w:tc>
        <w:tc>
          <w:tcPr>
            <w:tcW w:w="1241" w:type="dxa"/>
          </w:tcPr>
          <w:p w:rsidR="002A53EE" w:rsidRPr="002A53EE" w:rsidRDefault="002A53EE" w:rsidP="002A53EE">
            <w:pPr>
              <w:spacing w:line="210" w:lineRule="exact"/>
              <w:ind w:left="132" w:right="123"/>
              <w:jc w:val="center"/>
              <w:rPr>
                <w:sz w:val="20"/>
                <w:szCs w:val="22"/>
                <w:lang w:eastAsia="en-US"/>
              </w:rPr>
            </w:pPr>
            <w:r w:rsidRPr="002A53EE">
              <w:rPr>
                <w:sz w:val="20"/>
                <w:szCs w:val="22"/>
                <w:lang w:eastAsia="en-US"/>
              </w:rPr>
              <w:t>36,1</w:t>
            </w:r>
            <w:r w:rsidRPr="002A53EE">
              <w:rPr>
                <w:spacing w:val="-1"/>
                <w:sz w:val="20"/>
                <w:szCs w:val="22"/>
                <w:lang w:eastAsia="en-US"/>
              </w:rPr>
              <w:t xml:space="preserve"> </w:t>
            </w:r>
            <w:r w:rsidRPr="002A53EE">
              <w:rPr>
                <w:sz w:val="20"/>
                <w:szCs w:val="22"/>
                <w:lang w:eastAsia="en-US"/>
              </w:rPr>
              <w:t>(31)</w:t>
            </w:r>
          </w:p>
        </w:tc>
        <w:tc>
          <w:tcPr>
            <w:tcW w:w="1240" w:type="dxa"/>
          </w:tcPr>
          <w:p w:rsidR="002A53EE" w:rsidRPr="002A53EE" w:rsidRDefault="002A53EE" w:rsidP="002A53EE">
            <w:pPr>
              <w:spacing w:line="210" w:lineRule="exact"/>
              <w:ind w:left="127" w:right="121"/>
              <w:jc w:val="center"/>
              <w:rPr>
                <w:sz w:val="20"/>
                <w:szCs w:val="22"/>
                <w:lang w:eastAsia="en-US"/>
              </w:rPr>
            </w:pPr>
            <w:r w:rsidRPr="002A53EE">
              <w:rPr>
                <w:sz w:val="20"/>
                <w:szCs w:val="22"/>
                <w:lang w:eastAsia="en-US"/>
              </w:rPr>
              <w:t>44,2</w:t>
            </w:r>
            <w:r w:rsidRPr="002A53EE">
              <w:rPr>
                <w:spacing w:val="-1"/>
                <w:sz w:val="20"/>
                <w:szCs w:val="22"/>
                <w:lang w:eastAsia="en-US"/>
              </w:rPr>
              <w:t xml:space="preserve"> </w:t>
            </w:r>
            <w:r w:rsidRPr="002A53EE">
              <w:rPr>
                <w:sz w:val="20"/>
                <w:szCs w:val="22"/>
                <w:lang w:eastAsia="en-US"/>
              </w:rPr>
              <w:t>(38)</w:t>
            </w:r>
          </w:p>
        </w:tc>
        <w:tc>
          <w:tcPr>
            <w:tcW w:w="1147" w:type="dxa"/>
          </w:tcPr>
          <w:p w:rsidR="002A53EE" w:rsidRPr="002A53EE" w:rsidRDefault="002A53EE" w:rsidP="002A53EE">
            <w:pPr>
              <w:spacing w:line="210" w:lineRule="exact"/>
              <w:ind w:left="85" w:right="76"/>
              <w:jc w:val="center"/>
              <w:rPr>
                <w:sz w:val="20"/>
                <w:szCs w:val="22"/>
                <w:lang w:eastAsia="en-US"/>
              </w:rPr>
            </w:pPr>
            <w:r w:rsidRPr="002A53EE">
              <w:rPr>
                <w:sz w:val="20"/>
                <w:szCs w:val="22"/>
                <w:lang w:eastAsia="en-US"/>
              </w:rPr>
              <w:t>80,3</w:t>
            </w:r>
            <w:r w:rsidRPr="002A53EE">
              <w:rPr>
                <w:spacing w:val="-1"/>
                <w:sz w:val="20"/>
                <w:szCs w:val="22"/>
                <w:lang w:eastAsia="en-US"/>
              </w:rPr>
              <w:t xml:space="preserve"> </w:t>
            </w:r>
            <w:r w:rsidRPr="002A53EE">
              <w:rPr>
                <w:sz w:val="20"/>
                <w:szCs w:val="22"/>
                <w:lang w:eastAsia="en-US"/>
              </w:rPr>
              <w:t>(69)</w:t>
            </w:r>
          </w:p>
        </w:tc>
        <w:tc>
          <w:tcPr>
            <w:tcW w:w="1240" w:type="dxa"/>
          </w:tcPr>
          <w:p w:rsidR="002A53EE" w:rsidRPr="002A53EE" w:rsidRDefault="002A53EE" w:rsidP="002A53EE">
            <w:pPr>
              <w:spacing w:line="210" w:lineRule="exact"/>
              <w:ind w:left="134" w:right="121"/>
              <w:jc w:val="center"/>
              <w:rPr>
                <w:sz w:val="20"/>
                <w:szCs w:val="22"/>
                <w:lang w:eastAsia="en-US"/>
              </w:rPr>
            </w:pPr>
            <w:r w:rsidRPr="002A53EE">
              <w:rPr>
                <w:sz w:val="20"/>
                <w:szCs w:val="22"/>
                <w:lang w:eastAsia="en-US"/>
              </w:rPr>
              <w:t>57,0</w:t>
            </w:r>
            <w:r w:rsidRPr="002A53EE">
              <w:rPr>
                <w:spacing w:val="-1"/>
                <w:sz w:val="20"/>
                <w:szCs w:val="22"/>
                <w:lang w:eastAsia="en-US"/>
              </w:rPr>
              <w:t xml:space="preserve"> </w:t>
            </w:r>
            <w:r w:rsidRPr="002A53EE">
              <w:rPr>
                <w:sz w:val="20"/>
                <w:szCs w:val="22"/>
                <w:lang w:eastAsia="en-US"/>
              </w:rPr>
              <w:t>(49)</w:t>
            </w:r>
          </w:p>
        </w:tc>
        <w:tc>
          <w:tcPr>
            <w:tcW w:w="1149" w:type="dxa"/>
          </w:tcPr>
          <w:p w:rsidR="002A53EE" w:rsidRPr="002A53EE" w:rsidRDefault="002A53EE" w:rsidP="002A53EE">
            <w:pPr>
              <w:spacing w:line="210" w:lineRule="exact"/>
              <w:ind w:left="81" w:right="71"/>
              <w:jc w:val="center"/>
              <w:rPr>
                <w:sz w:val="20"/>
                <w:szCs w:val="22"/>
                <w:lang w:eastAsia="en-US"/>
              </w:rPr>
            </w:pPr>
            <w:r w:rsidRPr="002A53EE">
              <w:rPr>
                <w:sz w:val="20"/>
                <w:szCs w:val="22"/>
                <w:lang w:eastAsia="en-US"/>
              </w:rPr>
              <w:t>93,1</w:t>
            </w:r>
            <w:r w:rsidRPr="002A53EE">
              <w:rPr>
                <w:spacing w:val="-1"/>
                <w:sz w:val="20"/>
                <w:szCs w:val="22"/>
                <w:lang w:eastAsia="en-US"/>
              </w:rPr>
              <w:t xml:space="preserve"> </w:t>
            </w:r>
            <w:r w:rsidRPr="002A53EE">
              <w:rPr>
                <w:sz w:val="20"/>
                <w:szCs w:val="22"/>
                <w:lang w:eastAsia="en-US"/>
              </w:rPr>
              <w:t>(80)</w:t>
            </w:r>
          </w:p>
        </w:tc>
        <w:tc>
          <w:tcPr>
            <w:tcW w:w="1237" w:type="dxa"/>
          </w:tcPr>
          <w:p w:rsidR="002A53EE" w:rsidRPr="002A53EE" w:rsidRDefault="002A53EE" w:rsidP="002A53EE">
            <w:pPr>
              <w:spacing w:line="210" w:lineRule="exact"/>
              <w:ind w:left="133" w:right="118"/>
              <w:jc w:val="center"/>
              <w:rPr>
                <w:sz w:val="20"/>
                <w:szCs w:val="22"/>
                <w:lang w:eastAsia="en-US"/>
              </w:rPr>
            </w:pPr>
            <w:r w:rsidRPr="002A53EE">
              <w:rPr>
                <w:sz w:val="20"/>
                <w:szCs w:val="22"/>
                <w:lang w:eastAsia="en-US"/>
              </w:rPr>
              <w:t>66,3</w:t>
            </w:r>
            <w:r w:rsidRPr="002A53EE">
              <w:rPr>
                <w:spacing w:val="-1"/>
                <w:sz w:val="20"/>
                <w:szCs w:val="22"/>
                <w:lang w:eastAsia="en-US"/>
              </w:rPr>
              <w:t xml:space="preserve"> </w:t>
            </w:r>
            <w:r w:rsidRPr="002A53EE">
              <w:rPr>
                <w:sz w:val="20"/>
                <w:szCs w:val="22"/>
                <w:lang w:eastAsia="en-US"/>
              </w:rPr>
              <w:t>(57)</w:t>
            </w:r>
          </w:p>
        </w:tc>
        <w:tc>
          <w:tcPr>
            <w:tcW w:w="1149" w:type="dxa"/>
          </w:tcPr>
          <w:p w:rsidR="002A53EE" w:rsidRPr="002A53EE" w:rsidRDefault="002A53EE" w:rsidP="002A53EE">
            <w:pPr>
              <w:spacing w:line="210" w:lineRule="exact"/>
              <w:ind w:left="89" w:right="66"/>
              <w:jc w:val="center"/>
              <w:rPr>
                <w:sz w:val="20"/>
                <w:szCs w:val="22"/>
                <w:lang w:eastAsia="en-US"/>
              </w:rPr>
            </w:pPr>
            <w:r w:rsidRPr="002A53EE">
              <w:rPr>
                <w:sz w:val="20"/>
                <w:szCs w:val="22"/>
                <w:lang w:eastAsia="en-US"/>
              </w:rPr>
              <w:t>102,4</w:t>
            </w:r>
            <w:r w:rsidRPr="002A53EE">
              <w:rPr>
                <w:spacing w:val="-2"/>
                <w:sz w:val="20"/>
                <w:szCs w:val="22"/>
                <w:lang w:eastAsia="en-US"/>
              </w:rPr>
              <w:t xml:space="preserve"> </w:t>
            </w:r>
            <w:r w:rsidRPr="002A53EE">
              <w:rPr>
                <w:sz w:val="20"/>
                <w:szCs w:val="22"/>
                <w:lang w:eastAsia="en-US"/>
              </w:rPr>
              <w:t>(88)</w:t>
            </w:r>
          </w:p>
        </w:tc>
      </w:tr>
      <w:tr w:rsidR="002A53EE" w:rsidRPr="002A53EE" w:rsidTr="00485166">
        <w:trPr>
          <w:trHeight w:val="230"/>
        </w:trPr>
        <w:tc>
          <w:tcPr>
            <w:tcW w:w="1286" w:type="dxa"/>
          </w:tcPr>
          <w:p w:rsidR="002A53EE" w:rsidRPr="002A53EE" w:rsidRDefault="002A53EE" w:rsidP="002A53EE">
            <w:pPr>
              <w:spacing w:line="210" w:lineRule="exact"/>
              <w:ind w:right="477"/>
              <w:jc w:val="right"/>
              <w:rPr>
                <w:sz w:val="20"/>
                <w:szCs w:val="22"/>
                <w:lang w:eastAsia="en-US"/>
              </w:rPr>
            </w:pPr>
            <w:r w:rsidRPr="002A53EE">
              <w:rPr>
                <w:sz w:val="20"/>
                <w:szCs w:val="22"/>
                <w:lang w:eastAsia="en-US"/>
              </w:rPr>
              <w:t>108</w:t>
            </w:r>
          </w:p>
        </w:tc>
        <w:tc>
          <w:tcPr>
            <w:tcW w:w="1241" w:type="dxa"/>
          </w:tcPr>
          <w:p w:rsidR="002A53EE" w:rsidRPr="002A53EE" w:rsidRDefault="002A53EE" w:rsidP="002A53EE">
            <w:pPr>
              <w:spacing w:line="210" w:lineRule="exact"/>
              <w:ind w:left="134" w:right="123"/>
              <w:jc w:val="center"/>
              <w:rPr>
                <w:sz w:val="20"/>
                <w:szCs w:val="22"/>
                <w:lang w:eastAsia="en-US"/>
              </w:rPr>
            </w:pPr>
            <w:r w:rsidRPr="002A53EE">
              <w:rPr>
                <w:sz w:val="20"/>
                <w:szCs w:val="22"/>
                <w:lang w:eastAsia="en-US"/>
              </w:rPr>
              <w:t>39,5</w:t>
            </w:r>
            <w:r w:rsidRPr="002A53EE">
              <w:rPr>
                <w:spacing w:val="-2"/>
                <w:sz w:val="20"/>
                <w:szCs w:val="22"/>
                <w:lang w:eastAsia="en-US"/>
              </w:rPr>
              <w:t xml:space="preserve"> </w:t>
            </w:r>
            <w:r w:rsidRPr="002A53EE">
              <w:rPr>
                <w:sz w:val="20"/>
                <w:szCs w:val="22"/>
                <w:lang w:eastAsia="en-US"/>
              </w:rPr>
              <w:t>(341</w:t>
            </w:r>
          </w:p>
        </w:tc>
        <w:tc>
          <w:tcPr>
            <w:tcW w:w="1240" w:type="dxa"/>
          </w:tcPr>
          <w:p w:rsidR="002A53EE" w:rsidRPr="002A53EE" w:rsidRDefault="002A53EE" w:rsidP="002A53EE">
            <w:pPr>
              <w:spacing w:line="210" w:lineRule="exact"/>
              <w:ind w:left="127" w:right="121"/>
              <w:jc w:val="center"/>
              <w:rPr>
                <w:sz w:val="20"/>
                <w:szCs w:val="22"/>
                <w:lang w:eastAsia="en-US"/>
              </w:rPr>
            </w:pPr>
            <w:r w:rsidRPr="002A53EE">
              <w:rPr>
                <w:sz w:val="20"/>
                <w:szCs w:val="22"/>
                <w:lang w:eastAsia="en-US"/>
              </w:rPr>
              <w:t>48,8</w:t>
            </w:r>
            <w:r w:rsidRPr="002A53EE">
              <w:rPr>
                <w:spacing w:val="-1"/>
                <w:sz w:val="20"/>
                <w:szCs w:val="22"/>
                <w:lang w:eastAsia="en-US"/>
              </w:rPr>
              <w:t xml:space="preserve"> </w:t>
            </w:r>
            <w:r w:rsidRPr="002A53EE">
              <w:rPr>
                <w:sz w:val="20"/>
                <w:szCs w:val="22"/>
                <w:lang w:eastAsia="en-US"/>
              </w:rPr>
              <w:t>(42)</w:t>
            </w:r>
          </w:p>
        </w:tc>
        <w:tc>
          <w:tcPr>
            <w:tcW w:w="1147" w:type="dxa"/>
          </w:tcPr>
          <w:p w:rsidR="002A53EE" w:rsidRPr="002A53EE" w:rsidRDefault="002A53EE" w:rsidP="002A53EE">
            <w:pPr>
              <w:spacing w:line="210" w:lineRule="exact"/>
              <w:ind w:left="85" w:right="76"/>
              <w:jc w:val="center"/>
              <w:rPr>
                <w:sz w:val="20"/>
                <w:szCs w:val="22"/>
                <w:lang w:eastAsia="en-US"/>
              </w:rPr>
            </w:pPr>
            <w:r w:rsidRPr="002A53EE">
              <w:rPr>
                <w:sz w:val="20"/>
                <w:szCs w:val="22"/>
                <w:lang w:eastAsia="en-US"/>
              </w:rPr>
              <w:t>88,3</w:t>
            </w:r>
            <w:r w:rsidRPr="002A53EE">
              <w:rPr>
                <w:spacing w:val="-1"/>
                <w:sz w:val="20"/>
                <w:szCs w:val="22"/>
                <w:lang w:eastAsia="en-US"/>
              </w:rPr>
              <w:t xml:space="preserve"> </w:t>
            </w:r>
            <w:r w:rsidRPr="002A53EE">
              <w:rPr>
                <w:sz w:val="20"/>
                <w:szCs w:val="22"/>
                <w:lang w:eastAsia="en-US"/>
              </w:rPr>
              <w:t>(76)</w:t>
            </w:r>
          </w:p>
        </w:tc>
        <w:tc>
          <w:tcPr>
            <w:tcW w:w="1240" w:type="dxa"/>
          </w:tcPr>
          <w:p w:rsidR="002A53EE" w:rsidRPr="002A53EE" w:rsidRDefault="002A53EE" w:rsidP="002A53EE">
            <w:pPr>
              <w:spacing w:line="210" w:lineRule="exact"/>
              <w:ind w:left="134" w:right="121"/>
              <w:jc w:val="center"/>
              <w:rPr>
                <w:sz w:val="20"/>
                <w:szCs w:val="22"/>
                <w:lang w:eastAsia="en-US"/>
              </w:rPr>
            </w:pPr>
            <w:r w:rsidRPr="002A53EE">
              <w:rPr>
                <w:sz w:val="20"/>
                <w:szCs w:val="22"/>
                <w:lang w:eastAsia="en-US"/>
              </w:rPr>
              <w:t>62,8</w:t>
            </w:r>
            <w:r w:rsidRPr="002A53EE">
              <w:rPr>
                <w:spacing w:val="-1"/>
                <w:sz w:val="20"/>
                <w:szCs w:val="22"/>
                <w:lang w:eastAsia="en-US"/>
              </w:rPr>
              <w:t xml:space="preserve"> </w:t>
            </w:r>
            <w:r w:rsidRPr="002A53EE">
              <w:rPr>
                <w:sz w:val="20"/>
                <w:szCs w:val="22"/>
                <w:lang w:eastAsia="en-US"/>
              </w:rPr>
              <w:t>(54)</w:t>
            </w:r>
          </w:p>
        </w:tc>
        <w:tc>
          <w:tcPr>
            <w:tcW w:w="1149" w:type="dxa"/>
          </w:tcPr>
          <w:p w:rsidR="002A53EE" w:rsidRPr="002A53EE" w:rsidRDefault="002A53EE" w:rsidP="002A53EE">
            <w:pPr>
              <w:spacing w:line="210" w:lineRule="exact"/>
              <w:ind w:left="84" w:right="71"/>
              <w:jc w:val="center"/>
              <w:rPr>
                <w:sz w:val="20"/>
                <w:szCs w:val="22"/>
                <w:lang w:eastAsia="en-US"/>
              </w:rPr>
            </w:pPr>
            <w:r w:rsidRPr="002A53EE">
              <w:rPr>
                <w:sz w:val="20"/>
                <w:szCs w:val="22"/>
                <w:lang w:eastAsia="en-US"/>
              </w:rPr>
              <w:t>102,3</w:t>
            </w:r>
            <w:r w:rsidRPr="002A53EE">
              <w:rPr>
                <w:spacing w:val="-2"/>
                <w:sz w:val="20"/>
                <w:szCs w:val="22"/>
                <w:lang w:eastAsia="en-US"/>
              </w:rPr>
              <w:t xml:space="preserve"> </w:t>
            </w:r>
            <w:r w:rsidRPr="002A53EE">
              <w:rPr>
                <w:sz w:val="20"/>
                <w:szCs w:val="22"/>
                <w:lang w:eastAsia="en-US"/>
              </w:rPr>
              <w:t>(88)</w:t>
            </w:r>
          </w:p>
        </w:tc>
        <w:tc>
          <w:tcPr>
            <w:tcW w:w="1237" w:type="dxa"/>
          </w:tcPr>
          <w:p w:rsidR="002A53EE" w:rsidRPr="002A53EE" w:rsidRDefault="002A53EE" w:rsidP="002A53EE">
            <w:pPr>
              <w:spacing w:line="210" w:lineRule="exact"/>
              <w:ind w:left="133" w:right="118"/>
              <w:jc w:val="center"/>
              <w:rPr>
                <w:sz w:val="20"/>
                <w:szCs w:val="22"/>
                <w:lang w:eastAsia="en-US"/>
              </w:rPr>
            </w:pPr>
            <w:r w:rsidRPr="002A53EE">
              <w:rPr>
                <w:sz w:val="20"/>
                <w:szCs w:val="22"/>
                <w:lang w:eastAsia="en-US"/>
              </w:rPr>
              <w:t>72,1</w:t>
            </w:r>
            <w:r w:rsidRPr="002A53EE">
              <w:rPr>
                <w:spacing w:val="-1"/>
                <w:sz w:val="20"/>
                <w:szCs w:val="22"/>
                <w:lang w:eastAsia="en-US"/>
              </w:rPr>
              <w:t xml:space="preserve"> </w:t>
            </w:r>
            <w:r w:rsidRPr="002A53EE">
              <w:rPr>
                <w:sz w:val="20"/>
                <w:szCs w:val="22"/>
                <w:lang w:eastAsia="en-US"/>
              </w:rPr>
              <w:t>(62)</w:t>
            </w:r>
          </w:p>
        </w:tc>
        <w:tc>
          <w:tcPr>
            <w:tcW w:w="1149" w:type="dxa"/>
          </w:tcPr>
          <w:p w:rsidR="002A53EE" w:rsidRPr="002A53EE" w:rsidRDefault="002A53EE" w:rsidP="002A53EE">
            <w:pPr>
              <w:spacing w:line="210" w:lineRule="exact"/>
              <w:ind w:left="89" w:right="66"/>
              <w:jc w:val="center"/>
              <w:rPr>
                <w:sz w:val="20"/>
                <w:szCs w:val="22"/>
                <w:lang w:eastAsia="en-US"/>
              </w:rPr>
            </w:pPr>
            <w:r w:rsidRPr="002A53EE">
              <w:rPr>
                <w:sz w:val="20"/>
                <w:szCs w:val="22"/>
                <w:lang w:eastAsia="en-US"/>
              </w:rPr>
              <w:t>111,6</w:t>
            </w:r>
            <w:r w:rsidRPr="002A53EE">
              <w:rPr>
                <w:spacing w:val="-2"/>
                <w:sz w:val="20"/>
                <w:szCs w:val="22"/>
                <w:lang w:eastAsia="en-US"/>
              </w:rPr>
              <w:t xml:space="preserve"> </w:t>
            </w:r>
            <w:r w:rsidRPr="002A53EE">
              <w:rPr>
                <w:sz w:val="20"/>
                <w:szCs w:val="22"/>
                <w:lang w:eastAsia="en-US"/>
              </w:rPr>
              <w:t>(96)</w:t>
            </w:r>
          </w:p>
        </w:tc>
      </w:tr>
      <w:tr w:rsidR="002A53EE" w:rsidRPr="002A53EE" w:rsidTr="00485166">
        <w:trPr>
          <w:trHeight w:val="230"/>
        </w:trPr>
        <w:tc>
          <w:tcPr>
            <w:tcW w:w="1286" w:type="dxa"/>
          </w:tcPr>
          <w:p w:rsidR="002A53EE" w:rsidRPr="002A53EE" w:rsidRDefault="002A53EE" w:rsidP="002A53EE">
            <w:pPr>
              <w:spacing w:line="210" w:lineRule="exact"/>
              <w:ind w:right="477"/>
              <w:jc w:val="right"/>
              <w:rPr>
                <w:sz w:val="20"/>
                <w:szCs w:val="22"/>
                <w:lang w:eastAsia="en-US"/>
              </w:rPr>
            </w:pPr>
            <w:r w:rsidRPr="002A53EE">
              <w:rPr>
                <w:sz w:val="20"/>
                <w:szCs w:val="22"/>
                <w:lang w:eastAsia="en-US"/>
              </w:rPr>
              <w:t>159</w:t>
            </w:r>
          </w:p>
        </w:tc>
        <w:tc>
          <w:tcPr>
            <w:tcW w:w="1241" w:type="dxa"/>
          </w:tcPr>
          <w:p w:rsidR="002A53EE" w:rsidRPr="002A53EE" w:rsidRDefault="002A53EE" w:rsidP="002A53EE">
            <w:pPr>
              <w:spacing w:line="210" w:lineRule="exact"/>
              <w:ind w:left="132" w:right="123"/>
              <w:jc w:val="center"/>
              <w:rPr>
                <w:sz w:val="20"/>
                <w:szCs w:val="22"/>
                <w:lang w:eastAsia="en-US"/>
              </w:rPr>
            </w:pPr>
            <w:r w:rsidRPr="002A53EE">
              <w:rPr>
                <w:sz w:val="20"/>
                <w:szCs w:val="22"/>
                <w:lang w:eastAsia="en-US"/>
              </w:rPr>
              <w:t>48,8</w:t>
            </w:r>
            <w:r w:rsidRPr="002A53EE">
              <w:rPr>
                <w:spacing w:val="-1"/>
                <w:sz w:val="20"/>
                <w:szCs w:val="22"/>
                <w:lang w:eastAsia="en-US"/>
              </w:rPr>
              <w:t xml:space="preserve"> </w:t>
            </w:r>
            <w:r w:rsidRPr="002A53EE">
              <w:rPr>
                <w:sz w:val="20"/>
                <w:szCs w:val="22"/>
                <w:lang w:eastAsia="en-US"/>
              </w:rPr>
              <w:t>(42)</w:t>
            </w:r>
          </w:p>
        </w:tc>
        <w:tc>
          <w:tcPr>
            <w:tcW w:w="1240" w:type="dxa"/>
          </w:tcPr>
          <w:p w:rsidR="002A53EE" w:rsidRPr="002A53EE" w:rsidRDefault="002A53EE" w:rsidP="002A53EE">
            <w:pPr>
              <w:spacing w:line="210" w:lineRule="exact"/>
              <w:ind w:left="127" w:right="121"/>
              <w:jc w:val="center"/>
              <w:rPr>
                <w:sz w:val="20"/>
                <w:szCs w:val="22"/>
                <w:lang w:eastAsia="en-US"/>
              </w:rPr>
            </w:pPr>
            <w:r w:rsidRPr="002A53EE">
              <w:rPr>
                <w:sz w:val="20"/>
                <w:szCs w:val="22"/>
                <w:lang w:eastAsia="en-US"/>
              </w:rPr>
              <w:t>60,5</w:t>
            </w:r>
            <w:r w:rsidRPr="002A53EE">
              <w:rPr>
                <w:spacing w:val="-1"/>
                <w:sz w:val="20"/>
                <w:szCs w:val="22"/>
                <w:lang w:eastAsia="en-US"/>
              </w:rPr>
              <w:t xml:space="preserve"> </w:t>
            </w:r>
            <w:r w:rsidRPr="002A53EE">
              <w:rPr>
                <w:sz w:val="20"/>
                <w:szCs w:val="22"/>
                <w:lang w:eastAsia="en-US"/>
              </w:rPr>
              <w:t>(52)</w:t>
            </w:r>
          </w:p>
        </w:tc>
        <w:tc>
          <w:tcPr>
            <w:tcW w:w="1147" w:type="dxa"/>
          </w:tcPr>
          <w:p w:rsidR="002A53EE" w:rsidRPr="002A53EE" w:rsidRDefault="002A53EE" w:rsidP="002A53EE">
            <w:pPr>
              <w:spacing w:line="210" w:lineRule="exact"/>
              <w:ind w:left="88" w:right="76"/>
              <w:jc w:val="center"/>
              <w:rPr>
                <w:sz w:val="20"/>
                <w:szCs w:val="22"/>
                <w:lang w:eastAsia="en-US"/>
              </w:rPr>
            </w:pPr>
            <w:r w:rsidRPr="002A53EE">
              <w:rPr>
                <w:sz w:val="20"/>
                <w:szCs w:val="22"/>
                <w:lang w:eastAsia="en-US"/>
              </w:rPr>
              <w:t>109,3</w:t>
            </w:r>
            <w:r w:rsidRPr="002A53EE">
              <w:rPr>
                <w:spacing w:val="-2"/>
                <w:sz w:val="20"/>
                <w:szCs w:val="22"/>
                <w:lang w:eastAsia="en-US"/>
              </w:rPr>
              <w:t xml:space="preserve"> </w:t>
            </w:r>
            <w:r w:rsidRPr="002A53EE">
              <w:rPr>
                <w:sz w:val="20"/>
                <w:szCs w:val="22"/>
                <w:lang w:eastAsia="en-US"/>
              </w:rPr>
              <w:t>(94)</w:t>
            </w:r>
          </w:p>
        </w:tc>
        <w:tc>
          <w:tcPr>
            <w:tcW w:w="1240" w:type="dxa"/>
          </w:tcPr>
          <w:p w:rsidR="002A53EE" w:rsidRPr="002A53EE" w:rsidRDefault="002A53EE" w:rsidP="002A53EE">
            <w:pPr>
              <w:spacing w:line="210" w:lineRule="exact"/>
              <w:ind w:left="134" w:right="121"/>
              <w:jc w:val="center"/>
              <w:rPr>
                <w:sz w:val="20"/>
                <w:szCs w:val="22"/>
                <w:lang w:eastAsia="en-US"/>
              </w:rPr>
            </w:pPr>
            <w:r w:rsidRPr="002A53EE">
              <w:rPr>
                <w:sz w:val="20"/>
                <w:szCs w:val="22"/>
                <w:lang w:eastAsia="en-US"/>
              </w:rPr>
              <w:t>75,6</w:t>
            </w:r>
            <w:r w:rsidRPr="002A53EE">
              <w:rPr>
                <w:spacing w:val="-1"/>
                <w:sz w:val="20"/>
                <w:szCs w:val="22"/>
                <w:lang w:eastAsia="en-US"/>
              </w:rPr>
              <w:t xml:space="preserve"> </w:t>
            </w:r>
            <w:r w:rsidRPr="002A53EE">
              <w:rPr>
                <w:sz w:val="20"/>
                <w:szCs w:val="22"/>
                <w:lang w:eastAsia="en-US"/>
              </w:rPr>
              <w:t>(65)</w:t>
            </w:r>
          </w:p>
        </w:tc>
        <w:tc>
          <w:tcPr>
            <w:tcW w:w="1149" w:type="dxa"/>
          </w:tcPr>
          <w:p w:rsidR="002A53EE" w:rsidRPr="002A53EE" w:rsidRDefault="002A53EE" w:rsidP="002A53EE">
            <w:pPr>
              <w:spacing w:line="210" w:lineRule="exact"/>
              <w:ind w:left="84" w:right="71"/>
              <w:jc w:val="center"/>
              <w:rPr>
                <w:sz w:val="20"/>
                <w:szCs w:val="22"/>
                <w:lang w:eastAsia="en-US"/>
              </w:rPr>
            </w:pPr>
            <w:r w:rsidRPr="002A53EE">
              <w:rPr>
                <w:sz w:val="20"/>
                <w:szCs w:val="22"/>
                <w:lang w:eastAsia="en-US"/>
              </w:rPr>
              <w:t>124,4</w:t>
            </w:r>
            <w:r w:rsidRPr="002A53EE">
              <w:rPr>
                <w:spacing w:val="-1"/>
                <w:sz w:val="20"/>
                <w:szCs w:val="22"/>
                <w:lang w:eastAsia="en-US"/>
              </w:rPr>
              <w:t xml:space="preserve"> </w:t>
            </w:r>
            <w:r w:rsidRPr="002A53EE">
              <w:rPr>
                <w:sz w:val="20"/>
                <w:szCs w:val="22"/>
                <w:lang w:eastAsia="en-US"/>
              </w:rPr>
              <w:t>(107)</w:t>
            </w:r>
          </w:p>
        </w:tc>
        <w:tc>
          <w:tcPr>
            <w:tcW w:w="1237" w:type="dxa"/>
          </w:tcPr>
          <w:p w:rsidR="002A53EE" w:rsidRPr="002A53EE" w:rsidRDefault="002A53EE" w:rsidP="002A53EE">
            <w:pPr>
              <w:spacing w:line="210" w:lineRule="exact"/>
              <w:ind w:left="133" w:right="118"/>
              <w:jc w:val="center"/>
              <w:rPr>
                <w:sz w:val="20"/>
                <w:szCs w:val="22"/>
                <w:lang w:eastAsia="en-US"/>
              </w:rPr>
            </w:pPr>
            <w:r w:rsidRPr="002A53EE">
              <w:rPr>
                <w:sz w:val="20"/>
                <w:szCs w:val="22"/>
                <w:lang w:eastAsia="en-US"/>
              </w:rPr>
              <w:t>87,2</w:t>
            </w:r>
            <w:r w:rsidRPr="002A53EE">
              <w:rPr>
                <w:spacing w:val="-1"/>
                <w:sz w:val="20"/>
                <w:szCs w:val="22"/>
                <w:lang w:eastAsia="en-US"/>
              </w:rPr>
              <w:t xml:space="preserve"> </w:t>
            </w:r>
            <w:r w:rsidRPr="002A53EE">
              <w:rPr>
                <w:sz w:val="20"/>
                <w:szCs w:val="22"/>
                <w:lang w:eastAsia="en-US"/>
              </w:rPr>
              <w:t>(75)</w:t>
            </w:r>
          </w:p>
        </w:tc>
        <w:tc>
          <w:tcPr>
            <w:tcW w:w="1149" w:type="dxa"/>
          </w:tcPr>
          <w:p w:rsidR="002A53EE" w:rsidRPr="002A53EE" w:rsidRDefault="002A53EE" w:rsidP="002A53EE">
            <w:pPr>
              <w:spacing w:line="210" w:lineRule="exact"/>
              <w:ind w:left="89" w:right="66"/>
              <w:jc w:val="center"/>
              <w:rPr>
                <w:sz w:val="20"/>
                <w:szCs w:val="22"/>
                <w:lang w:eastAsia="en-US"/>
              </w:rPr>
            </w:pPr>
            <w:r w:rsidRPr="002A53EE">
              <w:rPr>
                <w:sz w:val="20"/>
                <w:szCs w:val="22"/>
                <w:lang w:eastAsia="en-US"/>
              </w:rPr>
              <w:t>136,</w:t>
            </w:r>
            <w:r w:rsidRPr="002A53EE">
              <w:rPr>
                <w:spacing w:val="-2"/>
                <w:sz w:val="20"/>
                <w:szCs w:val="22"/>
                <w:lang w:eastAsia="en-US"/>
              </w:rPr>
              <w:t xml:space="preserve"> </w:t>
            </w:r>
            <w:r w:rsidRPr="002A53EE">
              <w:rPr>
                <w:sz w:val="20"/>
                <w:szCs w:val="22"/>
                <w:lang w:eastAsia="en-US"/>
              </w:rPr>
              <w:t>(117)</w:t>
            </w:r>
          </w:p>
        </w:tc>
      </w:tr>
      <w:tr w:rsidR="002A53EE" w:rsidRPr="002A53EE" w:rsidTr="00485166">
        <w:trPr>
          <w:trHeight w:val="230"/>
        </w:trPr>
        <w:tc>
          <w:tcPr>
            <w:tcW w:w="1286" w:type="dxa"/>
          </w:tcPr>
          <w:p w:rsidR="002A53EE" w:rsidRPr="002A53EE" w:rsidRDefault="002A53EE" w:rsidP="002A53EE">
            <w:pPr>
              <w:spacing w:line="210" w:lineRule="exact"/>
              <w:ind w:right="477"/>
              <w:jc w:val="right"/>
              <w:rPr>
                <w:sz w:val="20"/>
                <w:szCs w:val="22"/>
                <w:lang w:eastAsia="en-US"/>
              </w:rPr>
            </w:pPr>
            <w:r w:rsidRPr="002A53EE">
              <w:rPr>
                <w:sz w:val="20"/>
                <w:szCs w:val="22"/>
                <w:lang w:eastAsia="en-US"/>
              </w:rPr>
              <w:t>219</w:t>
            </w:r>
          </w:p>
        </w:tc>
        <w:tc>
          <w:tcPr>
            <w:tcW w:w="1241" w:type="dxa"/>
          </w:tcPr>
          <w:p w:rsidR="002A53EE" w:rsidRPr="002A53EE" w:rsidRDefault="002A53EE" w:rsidP="002A53EE">
            <w:pPr>
              <w:spacing w:line="210" w:lineRule="exact"/>
              <w:ind w:left="133" w:right="123"/>
              <w:jc w:val="center"/>
              <w:rPr>
                <w:sz w:val="20"/>
                <w:szCs w:val="22"/>
                <w:lang w:eastAsia="en-US"/>
              </w:rPr>
            </w:pPr>
            <w:r w:rsidRPr="002A53EE">
              <w:rPr>
                <w:sz w:val="20"/>
                <w:szCs w:val="22"/>
                <w:lang w:eastAsia="en-US"/>
              </w:rPr>
              <w:t>59,3</w:t>
            </w:r>
            <w:r w:rsidRPr="002A53EE">
              <w:rPr>
                <w:spacing w:val="-1"/>
                <w:sz w:val="20"/>
                <w:szCs w:val="22"/>
                <w:lang w:eastAsia="en-US"/>
              </w:rPr>
              <w:t xml:space="preserve"> </w:t>
            </w:r>
            <w:r w:rsidRPr="002A53EE">
              <w:rPr>
                <w:sz w:val="20"/>
                <w:szCs w:val="22"/>
                <w:lang w:eastAsia="en-US"/>
              </w:rPr>
              <w:t>(51)</w:t>
            </w:r>
          </w:p>
        </w:tc>
        <w:tc>
          <w:tcPr>
            <w:tcW w:w="1240" w:type="dxa"/>
          </w:tcPr>
          <w:p w:rsidR="002A53EE" w:rsidRPr="002A53EE" w:rsidRDefault="002A53EE" w:rsidP="002A53EE">
            <w:pPr>
              <w:spacing w:line="210" w:lineRule="exact"/>
              <w:ind w:left="127" w:right="121"/>
              <w:jc w:val="center"/>
              <w:rPr>
                <w:sz w:val="20"/>
                <w:szCs w:val="22"/>
                <w:lang w:eastAsia="en-US"/>
              </w:rPr>
            </w:pPr>
            <w:r w:rsidRPr="002A53EE">
              <w:rPr>
                <w:sz w:val="20"/>
                <w:szCs w:val="22"/>
                <w:lang w:eastAsia="en-US"/>
              </w:rPr>
              <w:t>72,1</w:t>
            </w:r>
            <w:r w:rsidRPr="002A53EE">
              <w:rPr>
                <w:spacing w:val="-1"/>
                <w:sz w:val="20"/>
                <w:szCs w:val="22"/>
                <w:lang w:eastAsia="en-US"/>
              </w:rPr>
              <w:t xml:space="preserve"> </w:t>
            </w:r>
            <w:r w:rsidRPr="002A53EE">
              <w:rPr>
                <w:sz w:val="20"/>
                <w:szCs w:val="22"/>
                <w:lang w:eastAsia="en-US"/>
              </w:rPr>
              <w:t>(62)</w:t>
            </w:r>
          </w:p>
        </w:tc>
        <w:tc>
          <w:tcPr>
            <w:tcW w:w="1147" w:type="dxa"/>
          </w:tcPr>
          <w:p w:rsidR="002A53EE" w:rsidRPr="002A53EE" w:rsidRDefault="002A53EE" w:rsidP="002A53EE">
            <w:pPr>
              <w:spacing w:line="210" w:lineRule="exact"/>
              <w:ind w:left="87" w:right="76"/>
              <w:jc w:val="center"/>
              <w:rPr>
                <w:sz w:val="20"/>
                <w:szCs w:val="22"/>
                <w:lang w:eastAsia="en-US"/>
              </w:rPr>
            </w:pPr>
            <w:r w:rsidRPr="002A53EE">
              <w:rPr>
                <w:sz w:val="20"/>
                <w:szCs w:val="22"/>
                <w:lang w:eastAsia="en-US"/>
              </w:rPr>
              <w:t>131,4</w:t>
            </w:r>
            <w:r w:rsidRPr="002A53EE">
              <w:rPr>
                <w:spacing w:val="-2"/>
                <w:sz w:val="20"/>
                <w:szCs w:val="22"/>
                <w:lang w:eastAsia="en-US"/>
              </w:rPr>
              <w:t xml:space="preserve"> </w:t>
            </w:r>
            <w:r w:rsidRPr="002A53EE">
              <w:rPr>
                <w:sz w:val="20"/>
                <w:szCs w:val="22"/>
                <w:lang w:eastAsia="en-US"/>
              </w:rPr>
              <w:t>(113)</w:t>
            </w:r>
          </w:p>
        </w:tc>
        <w:tc>
          <w:tcPr>
            <w:tcW w:w="1240" w:type="dxa"/>
          </w:tcPr>
          <w:p w:rsidR="002A53EE" w:rsidRPr="002A53EE" w:rsidRDefault="002A53EE" w:rsidP="002A53EE">
            <w:pPr>
              <w:spacing w:line="210" w:lineRule="exact"/>
              <w:ind w:left="134" w:right="121"/>
              <w:jc w:val="center"/>
              <w:rPr>
                <w:sz w:val="20"/>
                <w:szCs w:val="22"/>
                <w:lang w:eastAsia="en-US"/>
              </w:rPr>
            </w:pPr>
            <w:r w:rsidRPr="002A53EE">
              <w:rPr>
                <w:sz w:val="20"/>
                <w:szCs w:val="22"/>
                <w:lang w:eastAsia="en-US"/>
              </w:rPr>
              <w:t>91,9</w:t>
            </w:r>
            <w:r w:rsidRPr="002A53EE">
              <w:rPr>
                <w:spacing w:val="-1"/>
                <w:sz w:val="20"/>
                <w:szCs w:val="22"/>
                <w:lang w:eastAsia="en-US"/>
              </w:rPr>
              <w:t xml:space="preserve"> </w:t>
            </w:r>
            <w:r w:rsidRPr="002A53EE">
              <w:rPr>
                <w:sz w:val="20"/>
                <w:szCs w:val="22"/>
                <w:lang w:eastAsia="en-US"/>
              </w:rPr>
              <w:t>(79)</w:t>
            </w:r>
          </w:p>
        </w:tc>
        <w:tc>
          <w:tcPr>
            <w:tcW w:w="1149" w:type="dxa"/>
          </w:tcPr>
          <w:p w:rsidR="002A53EE" w:rsidRPr="002A53EE" w:rsidRDefault="002A53EE" w:rsidP="002A53EE">
            <w:pPr>
              <w:spacing w:line="210" w:lineRule="exact"/>
              <w:ind w:left="84" w:right="71"/>
              <w:jc w:val="center"/>
              <w:rPr>
                <w:sz w:val="20"/>
                <w:szCs w:val="22"/>
                <w:lang w:eastAsia="en-US"/>
              </w:rPr>
            </w:pPr>
            <w:r w:rsidRPr="002A53EE">
              <w:rPr>
                <w:sz w:val="20"/>
                <w:szCs w:val="22"/>
                <w:lang w:eastAsia="en-US"/>
              </w:rPr>
              <w:t>151,2</w:t>
            </w:r>
            <w:r w:rsidRPr="002A53EE">
              <w:rPr>
                <w:spacing w:val="-1"/>
                <w:sz w:val="20"/>
                <w:szCs w:val="22"/>
                <w:lang w:eastAsia="en-US"/>
              </w:rPr>
              <w:t xml:space="preserve"> </w:t>
            </w:r>
            <w:r w:rsidRPr="002A53EE">
              <w:rPr>
                <w:sz w:val="20"/>
                <w:szCs w:val="22"/>
                <w:lang w:eastAsia="en-US"/>
              </w:rPr>
              <w:t>(130)</w:t>
            </w:r>
          </w:p>
        </w:tc>
        <w:tc>
          <w:tcPr>
            <w:tcW w:w="1237" w:type="dxa"/>
          </w:tcPr>
          <w:p w:rsidR="002A53EE" w:rsidRPr="002A53EE" w:rsidRDefault="002A53EE" w:rsidP="002A53EE">
            <w:pPr>
              <w:spacing w:line="210" w:lineRule="exact"/>
              <w:ind w:left="135" w:right="117"/>
              <w:jc w:val="center"/>
              <w:rPr>
                <w:sz w:val="20"/>
                <w:szCs w:val="22"/>
                <w:lang w:eastAsia="en-US"/>
              </w:rPr>
            </w:pPr>
            <w:r w:rsidRPr="002A53EE">
              <w:rPr>
                <w:sz w:val="20"/>
                <w:szCs w:val="22"/>
                <w:lang w:eastAsia="en-US"/>
              </w:rPr>
              <w:t>105,8</w:t>
            </w:r>
            <w:r w:rsidRPr="002A53EE">
              <w:rPr>
                <w:spacing w:val="-2"/>
                <w:sz w:val="20"/>
                <w:szCs w:val="22"/>
                <w:lang w:eastAsia="en-US"/>
              </w:rPr>
              <w:t xml:space="preserve"> </w:t>
            </w:r>
            <w:r w:rsidRPr="002A53EE">
              <w:rPr>
                <w:sz w:val="20"/>
                <w:szCs w:val="22"/>
                <w:lang w:eastAsia="en-US"/>
              </w:rPr>
              <w:t>(91)</w:t>
            </w:r>
          </w:p>
        </w:tc>
        <w:tc>
          <w:tcPr>
            <w:tcW w:w="1149" w:type="dxa"/>
          </w:tcPr>
          <w:p w:rsidR="002A53EE" w:rsidRPr="002A53EE" w:rsidRDefault="002A53EE" w:rsidP="002A53EE">
            <w:pPr>
              <w:spacing w:line="210" w:lineRule="exact"/>
              <w:ind w:left="89" w:right="66"/>
              <w:jc w:val="center"/>
              <w:rPr>
                <w:sz w:val="20"/>
                <w:szCs w:val="22"/>
                <w:lang w:eastAsia="en-US"/>
              </w:rPr>
            </w:pPr>
            <w:r w:rsidRPr="002A53EE">
              <w:rPr>
                <w:sz w:val="20"/>
                <w:szCs w:val="22"/>
                <w:lang w:eastAsia="en-US"/>
              </w:rPr>
              <w:t>165,1</w:t>
            </w:r>
            <w:r w:rsidRPr="002A53EE">
              <w:rPr>
                <w:spacing w:val="-1"/>
                <w:sz w:val="20"/>
                <w:szCs w:val="22"/>
                <w:lang w:eastAsia="en-US"/>
              </w:rPr>
              <w:t xml:space="preserve"> </w:t>
            </w:r>
            <w:r w:rsidRPr="002A53EE">
              <w:rPr>
                <w:sz w:val="20"/>
                <w:szCs w:val="22"/>
                <w:lang w:eastAsia="en-US"/>
              </w:rPr>
              <w:t>(142)</w:t>
            </w:r>
          </w:p>
        </w:tc>
      </w:tr>
      <w:tr w:rsidR="002A53EE" w:rsidRPr="002A53EE" w:rsidTr="00485166">
        <w:trPr>
          <w:trHeight w:val="230"/>
        </w:trPr>
        <w:tc>
          <w:tcPr>
            <w:tcW w:w="1286" w:type="dxa"/>
          </w:tcPr>
          <w:p w:rsidR="002A53EE" w:rsidRPr="002A53EE" w:rsidRDefault="002A53EE" w:rsidP="002A53EE">
            <w:pPr>
              <w:spacing w:line="210" w:lineRule="exact"/>
              <w:ind w:right="477"/>
              <w:jc w:val="right"/>
              <w:rPr>
                <w:sz w:val="20"/>
                <w:szCs w:val="22"/>
                <w:lang w:eastAsia="en-US"/>
              </w:rPr>
            </w:pPr>
            <w:r w:rsidRPr="002A53EE">
              <w:rPr>
                <w:sz w:val="20"/>
                <w:szCs w:val="22"/>
                <w:lang w:eastAsia="en-US"/>
              </w:rPr>
              <w:t>273</w:t>
            </w:r>
          </w:p>
        </w:tc>
        <w:tc>
          <w:tcPr>
            <w:tcW w:w="1241" w:type="dxa"/>
          </w:tcPr>
          <w:p w:rsidR="002A53EE" w:rsidRPr="002A53EE" w:rsidRDefault="002A53EE" w:rsidP="002A53EE">
            <w:pPr>
              <w:spacing w:line="210" w:lineRule="exact"/>
              <w:ind w:left="132" w:right="123"/>
              <w:jc w:val="center"/>
              <w:rPr>
                <w:sz w:val="20"/>
                <w:szCs w:val="22"/>
                <w:lang w:eastAsia="en-US"/>
              </w:rPr>
            </w:pPr>
            <w:r w:rsidRPr="002A53EE">
              <w:rPr>
                <w:sz w:val="20"/>
                <w:szCs w:val="22"/>
                <w:lang w:eastAsia="en-US"/>
              </w:rPr>
              <w:t>69,8</w:t>
            </w:r>
            <w:r w:rsidRPr="002A53EE">
              <w:rPr>
                <w:spacing w:val="-1"/>
                <w:sz w:val="20"/>
                <w:szCs w:val="22"/>
                <w:lang w:eastAsia="en-US"/>
              </w:rPr>
              <w:t xml:space="preserve"> </w:t>
            </w:r>
            <w:r w:rsidRPr="002A53EE">
              <w:rPr>
                <w:sz w:val="20"/>
                <w:szCs w:val="22"/>
                <w:lang w:eastAsia="en-US"/>
              </w:rPr>
              <w:t>(60)</w:t>
            </w:r>
          </w:p>
        </w:tc>
        <w:tc>
          <w:tcPr>
            <w:tcW w:w="1240" w:type="dxa"/>
          </w:tcPr>
          <w:p w:rsidR="002A53EE" w:rsidRPr="002A53EE" w:rsidRDefault="002A53EE" w:rsidP="002A53EE">
            <w:pPr>
              <w:spacing w:line="210" w:lineRule="exact"/>
              <w:ind w:left="127" w:right="121"/>
              <w:jc w:val="center"/>
              <w:rPr>
                <w:sz w:val="20"/>
                <w:szCs w:val="22"/>
                <w:lang w:eastAsia="en-US"/>
              </w:rPr>
            </w:pPr>
            <w:r w:rsidRPr="002A53EE">
              <w:rPr>
                <w:sz w:val="20"/>
                <w:szCs w:val="22"/>
                <w:lang w:eastAsia="en-US"/>
              </w:rPr>
              <w:t>83,7</w:t>
            </w:r>
            <w:r w:rsidRPr="002A53EE">
              <w:rPr>
                <w:spacing w:val="-1"/>
                <w:sz w:val="20"/>
                <w:szCs w:val="22"/>
                <w:lang w:eastAsia="en-US"/>
              </w:rPr>
              <w:t xml:space="preserve"> </w:t>
            </w:r>
            <w:r w:rsidRPr="002A53EE">
              <w:rPr>
                <w:sz w:val="20"/>
                <w:szCs w:val="22"/>
                <w:lang w:eastAsia="en-US"/>
              </w:rPr>
              <w:t>(72)</w:t>
            </w:r>
          </w:p>
        </w:tc>
        <w:tc>
          <w:tcPr>
            <w:tcW w:w="1147" w:type="dxa"/>
          </w:tcPr>
          <w:p w:rsidR="002A53EE" w:rsidRPr="002A53EE" w:rsidRDefault="002A53EE" w:rsidP="002A53EE">
            <w:pPr>
              <w:spacing w:line="210" w:lineRule="exact"/>
              <w:ind w:left="88" w:right="76"/>
              <w:jc w:val="center"/>
              <w:rPr>
                <w:sz w:val="20"/>
                <w:szCs w:val="22"/>
                <w:lang w:eastAsia="en-US"/>
              </w:rPr>
            </w:pPr>
            <w:r w:rsidRPr="002A53EE">
              <w:rPr>
                <w:sz w:val="20"/>
                <w:szCs w:val="22"/>
                <w:lang w:eastAsia="en-US"/>
              </w:rPr>
              <w:t>153,5</w:t>
            </w:r>
            <w:r w:rsidRPr="002A53EE">
              <w:rPr>
                <w:spacing w:val="-2"/>
                <w:sz w:val="20"/>
                <w:szCs w:val="22"/>
                <w:lang w:eastAsia="en-US"/>
              </w:rPr>
              <w:t xml:space="preserve"> </w:t>
            </w:r>
            <w:r w:rsidRPr="002A53EE">
              <w:rPr>
                <w:sz w:val="20"/>
                <w:szCs w:val="22"/>
                <w:lang w:eastAsia="en-US"/>
              </w:rPr>
              <w:t>(132)</w:t>
            </w:r>
          </w:p>
        </w:tc>
        <w:tc>
          <w:tcPr>
            <w:tcW w:w="1240" w:type="dxa"/>
          </w:tcPr>
          <w:p w:rsidR="002A53EE" w:rsidRPr="002A53EE" w:rsidRDefault="002A53EE" w:rsidP="002A53EE">
            <w:pPr>
              <w:spacing w:line="210" w:lineRule="exact"/>
              <w:ind w:left="137" w:right="121"/>
              <w:jc w:val="center"/>
              <w:rPr>
                <w:sz w:val="20"/>
                <w:szCs w:val="22"/>
                <w:lang w:eastAsia="en-US"/>
              </w:rPr>
            </w:pPr>
            <w:r w:rsidRPr="002A53EE">
              <w:rPr>
                <w:sz w:val="20"/>
                <w:szCs w:val="22"/>
                <w:lang w:eastAsia="en-US"/>
              </w:rPr>
              <w:t>104,7</w:t>
            </w:r>
            <w:r w:rsidRPr="002A53EE">
              <w:rPr>
                <w:spacing w:val="-2"/>
                <w:sz w:val="20"/>
                <w:szCs w:val="22"/>
                <w:lang w:eastAsia="en-US"/>
              </w:rPr>
              <w:t xml:space="preserve"> </w:t>
            </w:r>
            <w:r w:rsidRPr="002A53EE">
              <w:rPr>
                <w:sz w:val="20"/>
                <w:szCs w:val="22"/>
                <w:lang w:eastAsia="en-US"/>
              </w:rPr>
              <w:t>(90)</w:t>
            </w:r>
          </w:p>
        </w:tc>
        <w:tc>
          <w:tcPr>
            <w:tcW w:w="1149" w:type="dxa"/>
          </w:tcPr>
          <w:p w:rsidR="002A53EE" w:rsidRPr="002A53EE" w:rsidRDefault="002A53EE" w:rsidP="002A53EE">
            <w:pPr>
              <w:spacing w:line="210" w:lineRule="exact"/>
              <w:ind w:left="84" w:right="71"/>
              <w:jc w:val="center"/>
              <w:rPr>
                <w:sz w:val="20"/>
                <w:szCs w:val="22"/>
                <w:lang w:eastAsia="en-US"/>
              </w:rPr>
            </w:pPr>
            <w:r w:rsidRPr="002A53EE">
              <w:rPr>
                <w:sz w:val="20"/>
                <w:szCs w:val="22"/>
                <w:lang w:eastAsia="en-US"/>
              </w:rPr>
              <w:t>174,5</w:t>
            </w:r>
            <w:r w:rsidRPr="002A53EE">
              <w:rPr>
                <w:spacing w:val="-1"/>
                <w:sz w:val="20"/>
                <w:szCs w:val="22"/>
                <w:lang w:eastAsia="en-US"/>
              </w:rPr>
              <w:t xml:space="preserve"> </w:t>
            </w:r>
            <w:r w:rsidRPr="002A53EE">
              <w:rPr>
                <w:sz w:val="20"/>
                <w:szCs w:val="22"/>
                <w:lang w:eastAsia="en-US"/>
              </w:rPr>
              <w:t>(150)</w:t>
            </w:r>
          </w:p>
        </w:tc>
        <w:tc>
          <w:tcPr>
            <w:tcW w:w="1237" w:type="dxa"/>
          </w:tcPr>
          <w:p w:rsidR="002A53EE" w:rsidRPr="002A53EE" w:rsidRDefault="002A53EE" w:rsidP="002A53EE">
            <w:pPr>
              <w:spacing w:line="210" w:lineRule="exact"/>
              <w:ind w:left="135" w:right="117"/>
              <w:jc w:val="center"/>
              <w:rPr>
                <w:sz w:val="20"/>
                <w:szCs w:val="22"/>
                <w:lang w:eastAsia="en-US"/>
              </w:rPr>
            </w:pPr>
            <w:r w:rsidRPr="002A53EE">
              <w:rPr>
                <w:sz w:val="20"/>
                <w:szCs w:val="22"/>
                <w:lang w:eastAsia="en-US"/>
              </w:rPr>
              <w:t>119,8</w:t>
            </w:r>
            <w:r w:rsidRPr="002A53EE">
              <w:rPr>
                <w:spacing w:val="-2"/>
                <w:sz w:val="20"/>
                <w:szCs w:val="22"/>
                <w:lang w:eastAsia="en-US"/>
              </w:rPr>
              <w:t xml:space="preserve"> </w:t>
            </w:r>
            <w:r w:rsidRPr="002A53EE">
              <w:rPr>
                <w:sz w:val="20"/>
                <w:szCs w:val="22"/>
                <w:lang w:eastAsia="en-US"/>
              </w:rPr>
              <w:t>(103)</w:t>
            </w:r>
          </w:p>
        </w:tc>
        <w:tc>
          <w:tcPr>
            <w:tcW w:w="1149" w:type="dxa"/>
          </w:tcPr>
          <w:p w:rsidR="002A53EE" w:rsidRPr="002A53EE" w:rsidRDefault="002A53EE" w:rsidP="002A53EE">
            <w:pPr>
              <w:spacing w:line="210" w:lineRule="exact"/>
              <w:ind w:left="89" w:right="66"/>
              <w:jc w:val="center"/>
              <w:rPr>
                <w:sz w:val="20"/>
                <w:szCs w:val="22"/>
                <w:lang w:eastAsia="en-US"/>
              </w:rPr>
            </w:pPr>
            <w:r w:rsidRPr="002A53EE">
              <w:rPr>
                <w:sz w:val="20"/>
                <w:szCs w:val="22"/>
                <w:lang w:eastAsia="en-US"/>
              </w:rPr>
              <w:t>189,6</w:t>
            </w:r>
            <w:r w:rsidRPr="002A53EE">
              <w:rPr>
                <w:spacing w:val="-1"/>
                <w:sz w:val="20"/>
                <w:szCs w:val="22"/>
                <w:lang w:eastAsia="en-US"/>
              </w:rPr>
              <w:t xml:space="preserve"> </w:t>
            </w:r>
            <w:r w:rsidRPr="002A53EE">
              <w:rPr>
                <w:sz w:val="20"/>
                <w:szCs w:val="22"/>
                <w:lang w:eastAsia="en-US"/>
              </w:rPr>
              <w:t>(163)</w:t>
            </w:r>
          </w:p>
        </w:tc>
      </w:tr>
      <w:tr w:rsidR="002A53EE" w:rsidRPr="002A53EE" w:rsidTr="00485166">
        <w:trPr>
          <w:trHeight w:val="230"/>
        </w:trPr>
        <w:tc>
          <w:tcPr>
            <w:tcW w:w="1286" w:type="dxa"/>
          </w:tcPr>
          <w:p w:rsidR="002A53EE" w:rsidRPr="002A53EE" w:rsidRDefault="002A53EE" w:rsidP="002A53EE">
            <w:pPr>
              <w:spacing w:line="210" w:lineRule="exact"/>
              <w:ind w:right="477"/>
              <w:jc w:val="right"/>
              <w:rPr>
                <w:sz w:val="20"/>
                <w:szCs w:val="22"/>
                <w:lang w:eastAsia="en-US"/>
              </w:rPr>
            </w:pPr>
            <w:r w:rsidRPr="002A53EE">
              <w:rPr>
                <w:sz w:val="20"/>
                <w:szCs w:val="22"/>
                <w:lang w:eastAsia="en-US"/>
              </w:rPr>
              <w:t>377</w:t>
            </w:r>
          </w:p>
        </w:tc>
        <w:tc>
          <w:tcPr>
            <w:tcW w:w="1241" w:type="dxa"/>
          </w:tcPr>
          <w:p w:rsidR="002A53EE" w:rsidRPr="002A53EE" w:rsidRDefault="002A53EE" w:rsidP="002A53EE">
            <w:pPr>
              <w:spacing w:line="210" w:lineRule="exact"/>
              <w:ind w:left="133" w:right="123"/>
              <w:jc w:val="center"/>
              <w:rPr>
                <w:sz w:val="20"/>
                <w:szCs w:val="22"/>
                <w:lang w:eastAsia="en-US"/>
              </w:rPr>
            </w:pPr>
            <w:r w:rsidRPr="002A53EE">
              <w:rPr>
                <w:sz w:val="20"/>
                <w:szCs w:val="22"/>
                <w:lang w:eastAsia="en-US"/>
              </w:rPr>
              <w:t>88,4</w:t>
            </w:r>
            <w:r w:rsidRPr="002A53EE">
              <w:rPr>
                <w:spacing w:val="-1"/>
                <w:sz w:val="20"/>
                <w:szCs w:val="22"/>
                <w:lang w:eastAsia="en-US"/>
              </w:rPr>
              <w:t xml:space="preserve"> </w:t>
            </w:r>
            <w:r w:rsidRPr="002A53EE">
              <w:rPr>
                <w:sz w:val="20"/>
                <w:szCs w:val="22"/>
                <w:lang w:eastAsia="en-US"/>
              </w:rPr>
              <w:t>(76)</w:t>
            </w:r>
          </w:p>
        </w:tc>
        <w:tc>
          <w:tcPr>
            <w:tcW w:w="1240" w:type="dxa"/>
          </w:tcPr>
          <w:p w:rsidR="002A53EE" w:rsidRPr="002A53EE" w:rsidRDefault="002A53EE" w:rsidP="002A53EE">
            <w:pPr>
              <w:spacing w:line="210" w:lineRule="exact"/>
              <w:ind w:left="3"/>
              <w:jc w:val="center"/>
              <w:rPr>
                <w:sz w:val="20"/>
                <w:szCs w:val="22"/>
                <w:lang w:eastAsia="en-US"/>
              </w:rPr>
            </w:pPr>
            <w:r w:rsidRPr="002A53EE">
              <w:rPr>
                <w:w w:val="99"/>
                <w:sz w:val="20"/>
                <w:szCs w:val="22"/>
                <w:lang w:eastAsia="en-US"/>
              </w:rPr>
              <w:t>-</w:t>
            </w:r>
          </w:p>
        </w:tc>
        <w:tc>
          <w:tcPr>
            <w:tcW w:w="1147" w:type="dxa"/>
          </w:tcPr>
          <w:p w:rsidR="002A53EE" w:rsidRPr="002A53EE" w:rsidRDefault="002A53EE" w:rsidP="002A53EE">
            <w:pPr>
              <w:spacing w:line="210" w:lineRule="exact"/>
              <w:ind w:left="7"/>
              <w:jc w:val="center"/>
              <w:rPr>
                <w:sz w:val="20"/>
                <w:szCs w:val="22"/>
                <w:lang w:eastAsia="en-US"/>
              </w:rPr>
            </w:pPr>
            <w:r w:rsidRPr="002A53EE">
              <w:rPr>
                <w:w w:val="99"/>
                <w:sz w:val="20"/>
                <w:szCs w:val="22"/>
                <w:lang w:eastAsia="en-US"/>
              </w:rPr>
              <w:t>-</w:t>
            </w:r>
          </w:p>
        </w:tc>
        <w:tc>
          <w:tcPr>
            <w:tcW w:w="1240" w:type="dxa"/>
          </w:tcPr>
          <w:p w:rsidR="002A53EE" w:rsidRPr="002A53EE" w:rsidRDefault="002A53EE" w:rsidP="002A53EE">
            <w:pPr>
              <w:spacing w:line="210" w:lineRule="exact"/>
              <w:ind w:left="137" w:right="121"/>
              <w:jc w:val="center"/>
              <w:rPr>
                <w:sz w:val="20"/>
                <w:szCs w:val="22"/>
                <w:lang w:eastAsia="en-US"/>
              </w:rPr>
            </w:pPr>
            <w:r w:rsidRPr="002A53EE">
              <w:rPr>
                <w:sz w:val="20"/>
                <w:szCs w:val="22"/>
                <w:lang w:eastAsia="en-US"/>
              </w:rPr>
              <w:t>124,4</w:t>
            </w:r>
            <w:r w:rsidRPr="002A53EE">
              <w:rPr>
                <w:spacing w:val="-2"/>
                <w:sz w:val="20"/>
                <w:szCs w:val="22"/>
                <w:lang w:eastAsia="en-US"/>
              </w:rPr>
              <w:t xml:space="preserve"> </w:t>
            </w:r>
            <w:r w:rsidRPr="002A53EE">
              <w:rPr>
                <w:sz w:val="20"/>
                <w:szCs w:val="22"/>
                <w:lang w:eastAsia="en-US"/>
              </w:rPr>
              <w:t>(107)</w:t>
            </w:r>
          </w:p>
        </w:tc>
        <w:tc>
          <w:tcPr>
            <w:tcW w:w="1149" w:type="dxa"/>
          </w:tcPr>
          <w:p w:rsidR="002A53EE" w:rsidRPr="002A53EE" w:rsidRDefault="002A53EE" w:rsidP="002A53EE">
            <w:pPr>
              <w:spacing w:line="210" w:lineRule="exact"/>
              <w:ind w:left="84" w:right="71"/>
              <w:jc w:val="center"/>
              <w:rPr>
                <w:sz w:val="20"/>
                <w:szCs w:val="22"/>
                <w:lang w:eastAsia="en-US"/>
              </w:rPr>
            </w:pPr>
            <w:r w:rsidRPr="002A53EE">
              <w:rPr>
                <w:sz w:val="20"/>
                <w:szCs w:val="22"/>
                <w:lang w:eastAsia="en-US"/>
              </w:rPr>
              <w:t>212,8</w:t>
            </w:r>
            <w:r w:rsidRPr="002A53EE">
              <w:rPr>
                <w:spacing w:val="-1"/>
                <w:sz w:val="20"/>
                <w:szCs w:val="22"/>
                <w:lang w:eastAsia="en-US"/>
              </w:rPr>
              <w:t xml:space="preserve"> </w:t>
            </w:r>
            <w:r w:rsidRPr="002A53EE">
              <w:rPr>
                <w:sz w:val="20"/>
                <w:szCs w:val="22"/>
                <w:lang w:eastAsia="en-US"/>
              </w:rPr>
              <w:t>(183)</w:t>
            </w:r>
          </w:p>
        </w:tc>
        <w:tc>
          <w:tcPr>
            <w:tcW w:w="1237" w:type="dxa"/>
          </w:tcPr>
          <w:p w:rsidR="002A53EE" w:rsidRPr="002A53EE" w:rsidRDefault="002A53EE" w:rsidP="002A53EE">
            <w:pPr>
              <w:spacing w:line="210" w:lineRule="exact"/>
              <w:ind w:left="135" w:right="117"/>
              <w:jc w:val="center"/>
              <w:rPr>
                <w:sz w:val="20"/>
                <w:szCs w:val="22"/>
                <w:lang w:eastAsia="en-US"/>
              </w:rPr>
            </w:pPr>
            <w:r w:rsidRPr="002A53EE">
              <w:rPr>
                <w:sz w:val="20"/>
                <w:szCs w:val="22"/>
                <w:lang w:eastAsia="en-US"/>
              </w:rPr>
              <w:t>146,5</w:t>
            </w:r>
            <w:r w:rsidRPr="002A53EE">
              <w:rPr>
                <w:spacing w:val="-2"/>
                <w:sz w:val="20"/>
                <w:szCs w:val="22"/>
                <w:lang w:eastAsia="en-US"/>
              </w:rPr>
              <w:t xml:space="preserve"> </w:t>
            </w:r>
            <w:r w:rsidRPr="002A53EE">
              <w:rPr>
                <w:sz w:val="20"/>
                <w:szCs w:val="22"/>
                <w:lang w:eastAsia="en-US"/>
              </w:rPr>
              <w:t>(126)</w:t>
            </w:r>
          </w:p>
        </w:tc>
        <w:tc>
          <w:tcPr>
            <w:tcW w:w="1149" w:type="dxa"/>
          </w:tcPr>
          <w:p w:rsidR="002A53EE" w:rsidRPr="002A53EE" w:rsidRDefault="002A53EE" w:rsidP="002A53EE">
            <w:pPr>
              <w:spacing w:line="210" w:lineRule="exact"/>
              <w:ind w:left="89" w:right="66"/>
              <w:jc w:val="center"/>
              <w:rPr>
                <w:sz w:val="20"/>
                <w:szCs w:val="22"/>
                <w:lang w:eastAsia="en-US"/>
              </w:rPr>
            </w:pPr>
            <w:r w:rsidRPr="002A53EE">
              <w:rPr>
                <w:sz w:val="20"/>
                <w:szCs w:val="22"/>
                <w:lang w:eastAsia="en-US"/>
              </w:rPr>
              <w:t>234,9</w:t>
            </w:r>
            <w:r w:rsidRPr="002A53EE">
              <w:rPr>
                <w:spacing w:val="-1"/>
                <w:sz w:val="20"/>
                <w:szCs w:val="22"/>
                <w:lang w:eastAsia="en-US"/>
              </w:rPr>
              <w:t xml:space="preserve"> </w:t>
            </w:r>
            <w:r w:rsidRPr="002A53EE">
              <w:rPr>
                <w:sz w:val="20"/>
                <w:szCs w:val="22"/>
                <w:lang w:eastAsia="en-US"/>
              </w:rPr>
              <w:t>(202)</w:t>
            </w:r>
          </w:p>
        </w:tc>
      </w:tr>
      <w:tr w:rsidR="002A53EE" w:rsidRPr="002A53EE" w:rsidTr="00485166">
        <w:trPr>
          <w:trHeight w:val="230"/>
        </w:trPr>
        <w:tc>
          <w:tcPr>
            <w:tcW w:w="1286" w:type="dxa"/>
          </w:tcPr>
          <w:p w:rsidR="002A53EE" w:rsidRPr="002A53EE" w:rsidRDefault="002A53EE" w:rsidP="002A53EE">
            <w:pPr>
              <w:spacing w:line="210" w:lineRule="exact"/>
              <w:ind w:right="477"/>
              <w:jc w:val="right"/>
              <w:rPr>
                <w:sz w:val="20"/>
                <w:szCs w:val="22"/>
                <w:lang w:eastAsia="en-US"/>
              </w:rPr>
            </w:pPr>
            <w:r w:rsidRPr="002A53EE">
              <w:rPr>
                <w:sz w:val="20"/>
                <w:szCs w:val="22"/>
                <w:lang w:eastAsia="en-US"/>
              </w:rPr>
              <w:t>426</w:t>
            </w:r>
          </w:p>
        </w:tc>
        <w:tc>
          <w:tcPr>
            <w:tcW w:w="1241" w:type="dxa"/>
          </w:tcPr>
          <w:p w:rsidR="002A53EE" w:rsidRPr="002A53EE" w:rsidRDefault="002A53EE" w:rsidP="002A53EE">
            <w:pPr>
              <w:spacing w:line="210" w:lineRule="exact"/>
              <w:ind w:left="132" w:right="123"/>
              <w:jc w:val="center"/>
              <w:rPr>
                <w:sz w:val="20"/>
                <w:szCs w:val="22"/>
                <w:lang w:eastAsia="en-US"/>
              </w:rPr>
            </w:pPr>
            <w:r w:rsidRPr="002A53EE">
              <w:rPr>
                <w:sz w:val="20"/>
                <w:szCs w:val="22"/>
                <w:lang w:eastAsia="en-US"/>
              </w:rPr>
              <w:t>95,4</w:t>
            </w:r>
            <w:r w:rsidRPr="002A53EE">
              <w:rPr>
                <w:spacing w:val="-1"/>
                <w:sz w:val="20"/>
                <w:szCs w:val="22"/>
                <w:lang w:eastAsia="en-US"/>
              </w:rPr>
              <w:t xml:space="preserve"> </w:t>
            </w:r>
            <w:r w:rsidRPr="002A53EE">
              <w:rPr>
                <w:sz w:val="20"/>
                <w:szCs w:val="22"/>
                <w:lang w:eastAsia="en-US"/>
              </w:rPr>
              <w:t>(82)</w:t>
            </w:r>
          </w:p>
        </w:tc>
        <w:tc>
          <w:tcPr>
            <w:tcW w:w="1240" w:type="dxa"/>
          </w:tcPr>
          <w:p w:rsidR="002A53EE" w:rsidRPr="002A53EE" w:rsidRDefault="002A53EE" w:rsidP="002A53EE">
            <w:pPr>
              <w:spacing w:line="210" w:lineRule="exact"/>
              <w:ind w:left="3"/>
              <w:jc w:val="center"/>
              <w:rPr>
                <w:sz w:val="20"/>
                <w:szCs w:val="22"/>
                <w:lang w:eastAsia="en-US"/>
              </w:rPr>
            </w:pPr>
            <w:r w:rsidRPr="002A53EE">
              <w:rPr>
                <w:w w:val="99"/>
                <w:sz w:val="20"/>
                <w:szCs w:val="22"/>
                <w:lang w:eastAsia="en-US"/>
              </w:rPr>
              <w:t>-</w:t>
            </w:r>
          </w:p>
        </w:tc>
        <w:tc>
          <w:tcPr>
            <w:tcW w:w="1147" w:type="dxa"/>
          </w:tcPr>
          <w:p w:rsidR="002A53EE" w:rsidRPr="002A53EE" w:rsidRDefault="002A53EE" w:rsidP="002A53EE">
            <w:pPr>
              <w:spacing w:line="210" w:lineRule="exact"/>
              <w:ind w:left="7"/>
              <w:jc w:val="center"/>
              <w:rPr>
                <w:sz w:val="20"/>
                <w:szCs w:val="22"/>
                <w:lang w:eastAsia="en-US"/>
              </w:rPr>
            </w:pPr>
            <w:r w:rsidRPr="002A53EE">
              <w:rPr>
                <w:w w:val="99"/>
                <w:sz w:val="20"/>
                <w:szCs w:val="22"/>
                <w:lang w:eastAsia="en-US"/>
              </w:rPr>
              <w:t>-</w:t>
            </w:r>
          </w:p>
        </w:tc>
        <w:tc>
          <w:tcPr>
            <w:tcW w:w="1240" w:type="dxa"/>
          </w:tcPr>
          <w:p w:rsidR="002A53EE" w:rsidRPr="002A53EE" w:rsidRDefault="002A53EE" w:rsidP="002A53EE">
            <w:pPr>
              <w:spacing w:line="210" w:lineRule="exact"/>
              <w:ind w:left="137" w:right="121"/>
              <w:jc w:val="center"/>
              <w:rPr>
                <w:sz w:val="20"/>
                <w:szCs w:val="22"/>
                <w:lang w:eastAsia="en-US"/>
              </w:rPr>
            </w:pPr>
            <w:r w:rsidRPr="002A53EE">
              <w:rPr>
                <w:sz w:val="20"/>
                <w:szCs w:val="22"/>
                <w:lang w:eastAsia="en-US"/>
              </w:rPr>
              <w:t>140,7</w:t>
            </w:r>
            <w:r w:rsidRPr="002A53EE">
              <w:rPr>
                <w:spacing w:val="-2"/>
                <w:sz w:val="20"/>
                <w:szCs w:val="22"/>
                <w:lang w:eastAsia="en-US"/>
              </w:rPr>
              <w:t xml:space="preserve"> </w:t>
            </w:r>
            <w:r w:rsidRPr="002A53EE">
              <w:rPr>
                <w:sz w:val="20"/>
                <w:szCs w:val="22"/>
                <w:lang w:eastAsia="en-US"/>
              </w:rPr>
              <w:t>(121)</w:t>
            </w:r>
          </w:p>
        </w:tc>
        <w:tc>
          <w:tcPr>
            <w:tcW w:w="1149" w:type="dxa"/>
          </w:tcPr>
          <w:p w:rsidR="002A53EE" w:rsidRPr="002A53EE" w:rsidRDefault="002A53EE" w:rsidP="002A53EE">
            <w:pPr>
              <w:spacing w:line="210" w:lineRule="exact"/>
              <w:ind w:left="84" w:right="71"/>
              <w:jc w:val="center"/>
              <w:rPr>
                <w:sz w:val="20"/>
                <w:szCs w:val="22"/>
                <w:lang w:eastAsia="en-US"/>
              </w:rPr>
            </w:pPr>
            <w:r w:rsidRPr="002A53EE">
              <w:rPr>
                <w:sz w:val="20"/>
                <w:szCs w:val="22"/>
                <w:lang w:eastAsia="en-US"/>
              </w:rPr>
              <w:t>236,1</w:t>
            </w:r>
            <w:r w:rsidRPr="002A53EE">
              <w:rPr>
                <w:spacing w:val="-1"/>
                <w:sz w:val="20"/>
                <w:szCs w:val="22"/>
                <w:lang w:eastAsia="en-US"/>
              </w:rPr>
              <w:t xml:space="preserve"> </w:t>
            </w:r>
            <w:r w:rsidRPr="002A53EE">
              <w:rPr>
                <w:sz w:val="20"/>
                <w:szCs w:val="22"/>
                <w:lang w:eastAsia="en-US"/>
              </w:rPr>
              <w:t>(203)</w:t>
            </w:r>
          </w:p>
        </w:tc>
        <w:tc>
          <w:tcPr>
            <w:tcW w:w="1237" w:type="dxa"/>
          </w:tcPr>
          <w:p w:rsidR="002A53EE" w:rsidRPr="002A53EE" w:rsidRDefault="002A53EE" w:rsidP="002A53EE">
            <w:pPr>
              <w:spacing w:line="210" w:lineRule="exact"/>
              <w:ind w:left="134" w:right="118"/>
              <w:jc w:val="center"/>
              <w:rPr>
                <w:sz w:val="20"/>
                <w:szCs w:val="22"/>
                <w:lang w:eastAsia="en-US"/>
              </w:rPr>
            </w:pPr>
            <w:r w:rsidRPr="002A53EE">
              <w:rPr>
                <w:sz w:val="20"/>
                <w:szCs w:val="22"/>
                <w:lang w:eastAsia="en-US"/>
              </w:rPr>
              <w:t>159,3</w:t>
            </w:r>
            <w:r w:rsidRPr="002A53EE">
              <w:rPr>
                <w:spacing w:val="-2"/>
                <w:sz w:val="20"/>
                <w:szCs w:val="22"/>
                <w:lang w:eastAsia="en-US"/>
              </w:rPr>
              <w:t xml:space="preserve"> </w:t>
            </w:r>
            <w:r w:rsidRPr="002A53EE">
              <w:rPr>
                <w:sz w:val="20"/>
                <w:szCs w:val="22"/>
                <w:lang w:eastAsia="en-US"/>
              </w:rPr>
              <w:t>(137)</w:t>
            </w:r>
          </w:p>
        </w:tc>
        <w:tc>
          <w:tcPr>
            <w:tcW w:w="1149" w:type="dxa"/>
          </w:tcPr>
          <w:p w:rsidR="002A53EE" w:rsidRPr="002A53EE" w:rsidRDefault="002A53EE" w:rsidP="002A53EE">
            <w:pPr>
              <w:spacing w:line="210" w:lineRule="exact"/>
              <w:ind w:left="89" w:right="66"/>
              <w:jc w:val="center"/>
              <w:rPr>
                <w:sz w:val="20"/>
                <w:szCs w:val="22"/>
                <w:lang w:eastAsia="en-US"/>
              </w:rPr>
            </w:pPr>
            <w:r w:rsidRPr="002A53EE">
              <w:rPr>
                <w:sz w:val="20"/>
                <w:szCs w:val="22"/>
                <w:lang w:eastAsia="en-US"/>
              </w:rPr>
              <w:t>254,7</w:t>
            </w:r>
            <w:r w:rsidRPr="002A53EE">
              <w:rPr>
                <w:spacing w:val="-1"/>
                <w:sz w:val="20"/>
                <w:szCs w:val="22"/>
                <w:lang w:eastAsia="en-US"/>
              </w:rPr>
              <w:t xml:space="preserve"> </w:t>
            </w:r>
            <w:r w:rsidRPr="002A53EE">
              <w:rPr>
                <w:sz w:val="20"/>
                <w:szCs w:val="22"/>
                <w:lang w:eastAsia="en-US"/>
              </w:rPr>
              <w:t>(219)</w:t>
            </w:r>
          </w:p>
        </w:tc>
      </w:tr>
      <w:tr w:rsidR="002A53EE" w:rsidRPr="002A53EE" w:rsidTr="00485166">
        <w:trPr>
          <w:trHeight w:val="230"/>
        </w:trPr>
        <w:tc>
          <w:tcPr>
            <w:tcW w:w="1286" w:type="dxa"/>
          </w:tcPr>
          <w:p w:rsidR="002A53EE" w:rsidRPr="002A53EE" w:rsidRDefault="002A53EE" w:rsidP="002A53EE">
            <w:pPr>
              <w:spacing w:line="210" w:lineRule="exact"/>
              <w:ind w:right="477"/>
              <w:jc w:val="right"/>
              <w:rPr>
                <w:sz w:val="20"/>
                <w:szCs w:val="22"/>
                <w:lang w:eastAsia="en-US"/>
              </w:rPr>
            </w:pPr>
            <w:r w:rsidRPr="002A53EE">
              <w:rPr>
                <w:sz w:val="20"/>
                <w:szCs w:val="22"/>
                <w:lang w:eastAsia="en-US"/>
              </w:rPr>
              <w:t>478</w:t>
            </w:r>
          </w:p>
        </w:tc>
        <w:tc>
          <w:tcPr>
            <w:tcW w:w="1241" w:type="dxa"/>
          </w:tcPr>
          <w:p w:rsidR="002A53EE" w:rsidRPr="002A53EE" w:rsidRDefault="002A53EE" w:rsidP="002A53EE">
            <w:pPr>
              <w:spacing w:line="210" w:lineRule="exact"/>
              <w:ind w:left="135" w:right="123"/>
              <w:jc w:val="center"/>
              <w:rPr>
                <w:sz w:val="20"/>
                <w:szCs w:val="22"/>
                <w:lang w:eastAsia="en-US"/>
              </w:rPr>
            </w:pPr>
            <w:r w:rsidRPr="002A53EE">
              <w:rPr>
                <w:sz w:val="20"/>
                <w:szCs w:val="22"/>
                <w:lang w:eastAsia="en-US"/>
              </w:rPr>
              <w:t>105,8</w:t>
            </w:r>
            <w:r w:rsidRPr="002A53EE">
              <w:rPr>
                <w:spacing w:val="-2"/>
                <w:sz w:val="20"/>
                <w:szCs w:val="22"/>
                <w:lang w:eastAsia="en-US"/>
              </w:rPr>
              <w:t xml:space="preserve"> </w:t>
            </w:r>
            <w:r w:rsidRPr="002A53EE">
              <w:rPr>
                <w:sz w:val="20"/>
                <w:szCs w:val="22"/>
                <w:lang w:eastAsia="en-US"/>
              </w:rPr>
              <w:t>(91)</w:t>
            </w:r>
          </w:p>
        </w:tc>
        <w:tc>
          <w:tcPr>
            <w:tcW w:w="1240" w:type="dxa"/>
          </w:tcPr>
          <w:p w:rsidR="002A53EE" w:rsidRPr="002A53EE" w:rsidRDefault="002A53EE" w:rsidP="002A53EE">
            <w:pPr>
              <w:spacing w:line="210" w:lineRule="exact"/>
              <w:ind w:left="3"/>
              <w:jc w:val="center"/>
              <w:rPr>
                <w:sz w:val="20"/>
                <w:szCs w:val="22"/>
                <w:lang w:eastAsia="en-US"/>
              </w:rPr>
            </w:pPr>
            <w:r w:rsidRPr="002A53EE">
              <w:rPr>
                <w:w w:val="99"/>
                <w:sz w:val="20"/>
                <w:szCs w:val="22"/>
                <w:lang w:eastAsia="en-US"/>
              </w:rPr>
              <w:t>-</w:t>
            </w:r>
          </w:p>
        </w:tc>
        <w:tc>
          <w:tcPr>
            <w:tcW w:w="1147" w:type="dxa"/>
          </w:tcPr>
          <w:p w:rsidR="002A53EE" w:rsidRPr="002A53EE" w:rsidRDefault="002A53EE" w:rsidP="002A53EE">
            <w:pPr>
              <w:spacing w:line="210" w:lineRule="exact"/>
              <w:ind w:left="7"/>
              <w:jc w:val="center"/>
              <w:rPr>
                <w:sz w:val="20"/>
                <w:szCs w:val="22"/>
                <w:lang w:eastAsia="en-US"/>
              </w:rPr>
            </w:pPr>
            <w:r w:rsidRPr="002A53EE">
              <w:rPr>
                <w:w w:val="99"/>
                <w:sz w:val="20"/>
                <w:szCs w:val="22"/>
                <w:lang w:eastAsia="en-US"/>
              </w:rPr>
              <w:t>-</w:t>
            </w:r>
          </w:p>
        </w:tc>
        <w:tc>
          <w:tcPr>
            <w:tcW w:w="1240" w:type="dxa"/>
          </w:tcPr>
          <w:p w:rsidR="002A53EE" w:rsidRPr="002A53EE" w:rsidRDefault="002A53EE" w:rsidP="002A53EE">
            <w:pPr>
              <w:spacing w:line="210" w:lineRule="exact"/>
              <w:ind w:left="137" w:right="121"/>
              <w:jc w:val="center"/>
              <w:rPr>
                <w:sz w:val="20"/>
                <w:szCs w:val="22"/>
                <w:lang w:eastAsia="en-US"/>
              </w:rPr>
            </w:pPr>
            <w:r w:rsidRPr="002A53EE">
              <w:rPr>
                <w:sz w:val="20"/>
                <w:szCs w:val="22"/>
                <w:lang w:eastAsia="en-US"/>
              </w:rPr>
              <w:t>153,5</w:t>
            </w:r>
            <w:r w:rsidRPr="002A53EE">
              <w:rPr>
                <w:spacing w:val="-2"/>
                <w:sz w:val="20"/>
                <w:szCs w:val="22"/>
                <w:lang w:eastAsia="en-US"/>
              </w:rPr>
              <w:t xml:space="preserve"> </w:t>
            </w:r>
            <w:r w:rsidRPr="002A53EE">
              <w:rPr>
                <w:sz w:val="20"/>
                <w:szCs w:val="22"/>
                <w:lang w:eastAsia="en-US"/>
              </w:rPr>
              <w:t>(132)</w:t>
            </w:r>
          </w:p>
        </w:tc>
        <w:tc>
          <w:tcPr>
            <w:tcW w:w="1149" w:type="dxa"/>
          </w:tcPr>
          <w:p w:rsidR="002A53EE" w:rsidRPr="002A53EE" w:rsidRDefault="002A53EE" w:rsidP="002A53EE">
            <w:pPr>
              <w:spacing w:line="210" w:lineRule="exact"/>
              <w:ind w:left="84" w:right="71"/>
              <w:jc w:val="center"/>
              <w:rPr>
                <w:sz w:val="20"/>
                <w:szCs w:val="22"/>
                <w:lang w:eastAsia="en-US"/>
              </w:rPr>
            </w:pPr>
            <w:r w:rsidRPr="002A53EE">
              <w:rPr>
                <w:sz w:val="20"/>
                <w:szCs w:val="22"/>
                <w:lang w:eastAsia="en-US"/>
              </w:rPr>
              <w:t>259,3</w:t>
            </w:r>
            <w:r w:rsidRPr="002A53EE">
              <w:rPr>
                <w:spacing w:val="-1"/>
                <w:sz w:val="20"/>
                <w:szCs w:val="22"/>
                <w:lang w:eastAsia="en-US"/>
              </w:rPr>
              <w:t xml:space="preserve"> </w:t>
            </w:r>
            <w:r w:rsidRPr="002A53EE">
              <w:rPr>
                <w:sz w:val="20"/>
                <w:szCs w:val="22"/>
                <w:lang w:eastAsia="en-US"/>
              </w:rPr>
              <w:t>(223)</w:t>
            </w:r>
          </w:p>
        </w:tc>
        <w:tc>
          <w:tcPr>
            <w:tcW w:w="1237" w:type="dxa"/>
          </w:tcPr>
          <w:p w:rsidR="002A53EE" w:rsidRPr="002A53EE" w:rsidRDefault="002A53EE" w:rsidP="002A53EE">
            <w:pPr>
              <w:spacing w:line="210" w:lineRule="exact"/>
              <w:ind w:left="135" w:right="117"/>
              <w:jc w:val="center"/>
              <w:rPr>
                <w:sz w:val="20"/>
                <w:szCs w:val="22"/>
                <w:lang w:eastAsia="en-US"/>
              </w:rPr>
            </w:pPr>
            <w:r w:rsidRPr="002A53EE">
              <w:rPr>
                <w:sz w:val="20"/>
                <w:szCs w:val="22"/>
                <w:lang w:eastAsia="en-US"/>
              </w:rPr>
              <w:t>174,5</w:t>
            </w:r>
            <w:r w:rsidRPr="002A53EE">
              <w:rPr>
                <w:spacing w:val="-2"/>
                <w:sz w:val="20"/>
                <w:szCs w:val="22"/>
                <w:lang w:eastAsia="en-US"/>
              </w:rPr>
              <w:t xml:space="preserve"> </w:t>
            </w:r>
            <w:r w:rsidRPr="002A53EE">
              <w:rPr>
                <w:sz w:val="20"/>
                <w:szCs w:val="22"/>
                <w:lang w:eastAsia="en-US"/>
              </w:rPr>
              <w:t>(150)</w:t>
            </w:r>
          </w:p>
        </w:tc>
        <w:tc>
          <w:tcPr>
            <w:tcW w:w="1149" w:type="dxa"/>
          </w:tcPr>
          <w:p w:rsidR="002A53EE" w:rsidRPr="002A53EE" w:rsidRDefault="002A53EE" w:rsidP="002A53EE">
            <w:pPr>
              <w:spacing w:line="210" w:lineRule="exact"/>
              <w:ind w:left="89" w:right="66"/>
              <w:jc w:val="center"/>
              <w:rPr>
                <w:sz w:val="20"/>
                <w:szCs w:val="22"/>
                <w:lang w:eastAsia="en-US"/>
              </w:rPr>
            </w:pPr>
            <w:r w:rsidRPr="002A53EE">
              <w:rPr>
                <w:sz w:val="20"/>
                <w:szCs w:val="22"/>
                <w:lang w:eastAsia="en-US"/>
              </w:rPr>
              <w:t>280,3</w:t>
            </w:r>
            <w:r w:rsidRPr="002A53EE">
              <w:rPr>
                <w:spacing w:val="-1"/>
                <w:sz w:val="20"/>
                <w:szCs w:val="22"/>
                <w:lang w:eastAsia="en-US"/>
              </w:rPr>
              <w:t xml:space="preserve"> </w:t>
            </w:r>
            <w:r w:rsidRPr="002A53EE">
              <w:rPr>
                <w:sz w:val="20"/>
                <w:szCs w:val="22"/>
                <w:lang w:eastAsia="en-US"/>
              </w:rPr>
              <w:t>(241)</w:t>
            </w:r>
          </w:p>
        </w:tc>
      </w:tr>
      <w:tr w:rsidR="002A53EE" w:rsidRPr="002A53EE" w:rsidTr="00485166">
        <w:trPr>
          <w:trHeight w:val="230"/>
        </w:trPr>
        <w:tc>
          <w:tcPr>
            <w:tcW w:w="1286" w:type="dxa"/>
          </w:tcPr>
          <w:p w:rsidR="002A53EE" w:rsidRPr="002A53EE" w:rsidRDefault="002A53EE" w:rsidP="002A53EE">
            <w:pPr>
              <w:spacing w:line="210" w:lineRule="exact"/>
              <w:ind w:right="477"/>
              <w:jc w:val="right"/>
              <w:rPr>
                <w:sz w:val="20"/>
                <w:szCs w:val="22"/>
                <w:lang w:eastAsia="en-US"/>
              </w:rPr>
            </w:pPr>
            <w:r w:rsidRPr="002A53EE">
              <w:rPr>
                <w:sz w:val="20"/>
                <w:szCs w:val="22"/>
                <w:lang w:eastAsia="en-US"/>
              </w:rPr>
              <w:t>529</w:t>
            </w:r>
          </w:p>
        </w:tc>
        <w:tc>
          <w:tcPr>
            <w:tcW w:w="1241" w:type="dxa"/>
          </w:tcPr>
          <w:p w:rsidR="002A53EE" w:rsidRPr="002A53EE" w:rsidRDefault="002A53EE" w:rsidP="002A53EE">
            <w:pPr>
              <w:spacing w:line="210" w:lineRule="exact"/>
              <w:ind w:left="135" w:right="123"/>
              <w:jc w:val="center"/>
              <w:rPr>
                <w:sz w:val="20"/>
                <w:szCs w:val="22"/>
                <w:lang w:eastAsia="en-US"/>
              </w:rPr>
            </w:pPr>
            <w:r w:rsidRPr="002A53EE">
              <w:rPr>
                <w:sz w:val="20"/>
                <w:szCs w:val="22"/>
                <w:lang w:eastAsia="en-US"/>
              </w:rPr>
              <w:t>117,5</w:t>
            </w:r>
            <w:r w:rsidRPr="002A53EE">
              <w:rPr>
                <w:spacing w:val="-1"/>
                <w:sz w:val="20"/>
                <w:szCs w:val="22"/>
                <w:lang w:eastAsia="en-US"/>
              </w:rPr>
              <w:t xml:space="preserve"> </w:t>
            </w:r>
            <w:r w:rsidRPr="002A53EE">
              <w:rPr>
                <w:sz w:val="20"/>
                <w:szCs w:val="22"/>
                <w:lang w:eastAsia="en-US"/>
              </w:rPr>
              <w:t>(101)</w:t>
            </w:r>
          </w:p>
        </w:tc>
        <w:tc>
          <w:tcPr>
            <w:tcW w:w="1240" w:type="dxa"/>
          </w:tcPr>
          <w:p w:rsidR="002A53EE" w:rsidRPr="002A53EE" w:rsidRDefault="002A53EE" w:rsidP="002A53EE">
            <w:pPr>
              <w:spacing w:line="210" w:lineRule="exact"/>
              <w:ind w:left="3"/>
              <w:jc w:val="center"/>
              <w:rPr>
                <w:sz w:val="20"/>
                <w:szCs w:val="22"/>
                <w:lang w:eastAsia="en-US"/>
              </w:rPr>
            </w:pPr>
            <w:r w:rsidRPr="002A53EE">
              <w:rPr>
                <w:w w:val="99"/>
                <w:sz w:val="20"/>
                <w:szCs w:val="22"/>
                <w:lang w:eastAsia="en-US"/>
              </w:rPr>
              <w:t>-</w:t>
            </w:r>
          </w:p>
        </w:tc>
        <w:tc>
          <w:tcPr>
            <w:tcW w:w="1147" w:type="dxa"/>
          </w:tcPr>
          <w:p w:rsidR="002A53EE" w:rsidRPr="002A53EE" w:rsidRDefault="002A53EE" w:rsidP="002A53EE">
            <w:pPr>
              <w:spacing w:line="210" w:lineRule="exact"/>
              <w:ind w:left="7"/>
              <w:jc w:val="center"/>
              <w:rPr>
                <w:sz w:val="20"/>
                <w:szCs w:val="22"/>
                <w:lang w:eastAsia="en-US"/>
              </w:rPr>
            </w:pPr>
            <w:r w:rsidRPr="002A53EE">
              <w:rPr>
                <w:w w:val="99"/>
                <w:sz w:val="20"/>
                <w:szCs w:val="22"/>
                <w:lang w:eastAsia="en-US"/>
              </w:rPr>
              <w:t>-</w:t>
            </w:r>
          </w:p>
        </w:tc>
        <w:tc>
          <w:tcPr>
            <w:tcW w:w="1240" w:type="dxa"/>
          </w:tcPr>
          <w:p w:rsidR="002A53EE" w:rsidRPr="002A53EE" w:rsidRDefault="002A53EE" w:rsidP="002A53EE">
            <w:pPr>
              <w:spacing w:line="210" w:lineRule="exact"/>
              <w:ind w:left="137" w:right="121"/>
              <w:jc w:val="center"/>
              <w:rPr>
                <w:sz w:val="20"/>
                <w:szCs w:val="22"/>
                <w:lang w:eastAsia="en-US"/>
              </w:rPr>
            </w:pPr>
            <w:r w:rsidRPr="002A53EE">
              <w:rPr>
                <w:sz w:val="20"/>
                <w:szCs w:val="22"/>
                <w:lang w:eastAsia="en-US"/>
              </w:rPr>
              <w:t>165,1</w:t>
            </w:r>
            <w:r w:rsidRPr="002A53EE">
              <w:rPr>
                <w:spacing w:val="-2"/>
                <w:sz w:val="20"/>
                <w:szCs w:val="22"/>
                <w:lang w:eastAsia="en-US"/>
              </w:rPr>
              <w:t xml:space="preserve"> </w:t>
            </w:r>
            <w:r w:rsidRPr="002A53EE">
              <w:rPr>
                <w:sz w:val="20"/>
                <w:szCs w:val="22"/>
                <w:lang w:eastAsia="en-US"/>
              </w:rPr>
              <w:t>(142)</w:t>
            </w:r>
          </w:p>
        </w:tc>
        <w:tc>
          <w:tcPr>
            <w:tcW w:w="1149" w:type="dxa"/>
          </w:tcPr>
          <w:p w:rsidR="002A53EE" w:rsidRPr="002A53EE" w:rsidRDefault="002A53EE" w:rsidP="002A53EE">
            <w:pPr>
              <w:spacing w:line="210" w:lineRule="exact"/>
              <w:ind w:left="84" w:right="71"/>
              <w:jc w:val="center"/>
              <w:rPr>
                <w:sz w:val="20"/>
                <w:szCs w:val="22"/>
                <w:lang w:eastAsia="en-US"/>
              </w:rPr>
            </w:pPr>
            <w:r w:rsidRPr="002A53EE">
              <w:rPr>
                <w:sz w:val="20"/>
                <w:szCs w:val="22"/>
                <w:lang w:eastAsia="en-US"/>
              </w:rPr>
              <w:t>282,6</w:t>
            </w:r>
            <w:r w:rsidRPr="002A53EE">
              <w:rPr>
                <w:spacing w:val="-1"/>
                <w:sz w:val="20"/>
                <w:szCs w:val="22"/>
                <w:lang w:eastAsia="en-US"/>
              </w:rPr>
              <w:t xml:space="preserve"> </w:t>
            </w:r>
            <w:r w:rsidRPr="002A53EE">
              <w:rPr>
                <w:sz w:val="20"/>
                <w:szCs w:val="22"/>
                <w:lang w:eastAsia="en-US"/>
              </w:rPr>
              <w:t>(243)</w:t>
            </w:r>
          </w:p>
        </w:tc>
        <w:tc>
          <w:tcPr>
            <w:tcW w:w="1237" w:type="dxa"/>
          </w:tcPr>
          <w:p w:rsidR="002A53EE" w:rsidRPr="002A53EE" w:rsidRDefault="002A53EE" w:rsidP="002A53EE">
            <w:pPr>
              <w:spacing w:line="210" w:lineRule="exact"/>
              <w:ind w:left="135" w:right="117"/>
              <w:jc w:val="center"/>
              <w:rPr>
                <w:sz w:val="20"/>
                <w:szCs w:val="22"/>
                <w:lang w:eastAsia="en-US"/>
              </w:rPr>
            </w:pPr>
            <w:r w:rsidRPr="002A53EE">
              <w:rPr>
                <w:sz w:val="20"/>
                <w:szCs w:val="22"/>
                <w:lang w:eastAsia="en-US"/>
              </w:rPr>
              <w:t>186,1</w:t>
            </w:r>
            <w:r w:rsidRPr="002A53EE">
              <w:rPr>
                <w:spacing w:val="-2"/>
                <w:sz w:val="20"/>
                <w:szCs w:val="22"/>
                <w:lang w:eastAsia="en-US"/>
              </w:rPr>
              <w:t xml:space="preserve"> </w:t>
            </w:r>
            <w:r w:rsidRPr="002A53EE">
              <w:rPr>
                <w:sz w:val="20"/>
                <w:szCs w:val="22"/>
                <w:lang w:eastAsia="en-US"/>
              </w:rPr>
              <w:t>(160)</w:t>
            </w:r>
          </w:p>
        </w:tc>
        <w:tc>
          <w:tcPr>
            <w:tcW w:w="1149" w:type="dxa"/>
          </w:tcPr>
          <w:p w:rsidR="002A53EE" w:rsidRPr="002A53EE" w:rsidRDefault="002A53EE" w:rsidP="002A53EE">
            <w:pPr>
              <w:spacing w:line="210" w:lineRule="exact"/>
              <w:ind w:left="89" w:right="66"/>
              <w:jc w:val="center"/>
              <w:rPr>
                <w:sz w:val="20"/>
                <w:szCs w:val="22"/>
                <w:lang w:eastAsia="en-US"/>
              </w:rPr>
            </w:pPr>
            <w:r w:rsidRPr="002A53EE">
              <w:rPr>
                <w:sz w:val="20"/>
                <w:szCs w:val="22"/>
                <w:lang w:eastAsia="en-US"/>
              </w:rPr>
              <w:t>303,6</w:t>
            </w:r>
            <w:r w:rsidRPr="002A53EE">
              <w:rPr>
                <w:spacing w:val="-1"/>
                <w:sz w:val="20"/>
                <w:szCs w:val="22"/>
                <w:lang w:eastAsia="en-US"/>
              </w:rPr>
              <w:t xml:space="preserve"> </w:t>
            </w:r>
            <w:r w:rsidRPr="002A53EE">
              <w:rPr>
                <w:sz w:val="20"/>
                <w:szCs w:val="22"/>
                <w:lang w:eastAsia="en-US"/>
              </w:rPr>
              <w:t>(261)</w:t>
            </w:r>
          </w:p>
        </w:tc>
      </w:tr>
      <w:tr w:rsidR="002A53EE" w:rsidRPr="002A53EE" w:rsidTr="00485166">
        <w:trPr>
          <w:trHeight w:val="230"/>
        </w:trPr>
        <w:tc>
          <w:tcPr>
            <w:tcW w:w="1286" w:type="dxa"/>
          </w:tcPr>
          <w:p w:rsidR="002A53EE" w:rsidRPr="002A53EE" w:rsidRDefault="002A53EE" w:rsidP="002A53EE">
            <w:pPr>
              <w:spacing w:line="211" w:lineRule="exact"/>
              <w:ind w:right="477"/>
              <w:jc w:val="right"/>
              <w:rPr>
                <w:sz w:val="20"/>
                <w:szCs w:val="22"/>
                <w:lang w:eastAsia="en-US"/>
              </w:rPr>
            </w:pPr>
            <w:r w:rsidRPr="002A53EE">
              <w:rPr>
                <w:sz w:val="20"/>
                <w:szCs w:val="22"/>
                <w:lang w:eastAsia="en-US"/>
              </w:rPr>
              <w:t>630</w:t>
            </w:r>
          </w:p>
        </w:tc>
        <w:tc>
          <w:tcPr>
            <w:tcW w:w="1241" w:type="dxa"/>
          </w:tcPr>
          <w:p w:rsidR="002A53EE" w:rsidRPr="002A53EE" w:rsidRDefault="002A53EE" w:rsidP="002A53EE">
            <w:pPr>
              <w:spacing w:line="211" w:lineRule="exact"/>
              <w:ind w:left="135" w:right="123"/>
              <w:jc w:val="center"/>
              <w:rPr>
                <w:sz w:val="20"/>
                <w:szCs w:val="22"/>
                <w:lang w:eastAsia="en-US"/>
              </w:rPr>
            </w:pPr>
            <w:r w:rsidRPr="002A53EE">
              <w:rPr>
                <w:sz w:val="20"/>
                <w:szCs w:val="22"/>
                <w:lang w:eastAsia="en-US"/>
              </w:rPr>
              <w:t>132,6</w:t>
            </w:r>
            <w:r w:rsidRPr="002A53EE">
              <w:rPr>
                <w:spacing w:val="-1"/>
                <w:sz w:val="20"/>
                <w:szCs w:val="22"/>
                <w:lang w:eastAsia="en-US"/>
              </w:rPr>
              <w:t xml:space="preserve"> </w:t>
            </w:r>
            <w:r w:rsidRPr="002A53EE">
              <w:rPr>
                <w:sz w:val="20"/>
                <w:szCs w:val="22"/>
                <w:lang w:eastAsia="en-US"/>
              </w:rPr>
              <w:t>(114)</w:t>
            </w:r>
          </w:p>
        </w:tc>
        <w:tc>
          <w:tcPr>
            <w:tcW w:w="1240" w:type="dxa"/>
          </w:tcPr>
          <w:p w:rsidR="002A53EE" w:rsidRPr="002A53EE" w:rsidRDefault="002A53EE" w:rsidP="002A53EE">
            <w:pPr>
              <w:spacing w:line="211" w:lineRule="exact"/>
              <w:ind w:left="3"/>
              <w:jc w:val="center"/>
              <w:rPr>
                <w:sz w:val="20"/>
                <w:szCs w:val="22"/>
                <w:lang w:eastAsia="en-US"/>
              </w:rPr>
            </w:pPr>
            <w:r w:rsidRPr="002A53EE">
              <w:rPr>
                <w:w w:val="99"/>
                <w:sz w:val="20"/>
                <w:szCs w:val="22"/>
                <w:lang w:eastAsia="en-US"/>
              </w:rPr>
              <w:t>-</w:t>
            </w:r>
          </w:p>
        </w:tc>
        <w:tc>
          <w:tcPr>
            <w:tcW w:w="1147" w:type="dxa"/>
          </w:tcPr>
          <w:p w:rsidR="002A53EE" w:rsidRPr="002A53EE" w:rsidRDefault="002A53EE" w:rsidP="002A53EE">
            <w:pPr>
              <w:spacing w:line="211" w:lineRule="exact"/>
              <w:ind w:left="7"/>
              <w:jc w:val="center"/>
              <w:rPr>
                <w:sz w:val="20"/>
                <w:szCs w:val="22"/>
                <w:lang w:eastAsia="en-US"/>
              </w:rPr>
            </w:pPr>
            <w:r w:rsidRPr="002A53EE">
              <w:rPr>
                <w:w w:val="99"/>
                <w:sz w:val="20"/>
                <w:szCs w:val="22"/>
                <w:lang w:eastAsia="en-US"/>
              </w:rPr>
              <w:t>-</w:t>
            </w:r>
          </w:p>
        </w:tc>
        <w:tc>
          <w:tcPr>
            <w:tcW w:w="1240" w:type="dxa"/>
          </w:tcPr>
          <w:p w:rsidR="002A53EE" w:rsidRPr="002A53EE" w:rsidRDefault="002A53EE" w:rsidP="002A53EE">
            <w:pPr>
              <w:spacing w:line="211" w:lineRule="exact"/>
              <w:ind w:left="137" w:right="121"/>
              <w:jc w:val="center"/>
              <w:rPr>
                <w:sz w:val="20"/>
                <w:szCs w:val="22"/>
                <w:lang w:eastAsia="en-US"/>
              </w:rPr>
            </w:pPr>
            <w:r w:rsidRPr="002A53EE">
              <w:rPr>
                <w:sz w:val="20"/>
                <w:szCs w:val="22"/>
                <w:lang w:eastAsia="en-US"/>
              </w:rPr>
              <w:t>189,6</w:t>
            </w:r>
            <w:r w:rsidRPr="002A53EE">
              <w:rPr>
                <w:spacing w:val="-2"/>
                <w:sz w:val="20"/>
                <w:szCs w:val="22"/>
                <w:lang w:eastAsia="en-US"/>
              </w:rPr>
              <w:t xml:space="preserve"> </w:t>
            </w:r>
            <w:r w:rsidRPr="002A53EE">
              <w:rPr>
                <w:sz w:val="20"/>
                <w:szCs w:val="22"/>
                <w:lang w:eastAsia="en-US"/>
              </w:rPr>
              <w:t>(163)</w:t>
            </w:r>
          </w:p>
        </w:tc>
        <w:tc>
          <w:tcPr>
            <w:tcW w:w="1149" w:type="dxa"/>
          </w:tcPr>
          <w:p w:rsidR="002A53EE" w:rsidRPr="002A53EE" w:rsidRDefault="002A53EE" w:rsidP="002A53EE">
            <w:pPr>
              <w:spacing w:line="211" w:lineRule="exact"/>
              <w:ind w:left="84" w:right="71"/>
              <w:jc w:val="center"/>
              <w:rPr>
                <w:sz w:val="20"/>
                <w:szCs w:val="22"/>
                <w:lang w:eastAsia="en-US"/>
              </w:rPr>
            </w:pPr>
            <w:r w:rsidRPr="002A53EE">
              <w:rPr>
                <w:sz w:val="20"/>
                <w:szCs w:val="22"/>
                <w:lang w:eastAsia="en-US"/>
              </w:rPr>
              <w:t>322,2</w:t>
            </w:r>
            <w:r w:rsidRPr="002A53EE">
              <w:rPr>
                <w:spacing w:val="-1"/>
                <w:sz w:val="20"/>
                <w:szCs w:val="22"/>
                <w:lang w:eastAsia="en-US"/>
              </w:rPr>
              <w:t xml:space="preserve"> </w:t>
            </w:r>
            <w:r w:rsidRPr="002A53EE">
              <w:rPr>
                <w:sz w:val="20"/>
                <w:szCs w:val="22"/>
                <w:lang w:eastAsia="en-US"/>
              </w:rPr>
              <w:t>(277)</w:t>
            </w:r>
          </w:p>
        </w:tc>
        <w:tc>
          <w:tcPr>
            <w:tcW w:w="1237" w:type="dxa"/>
          </w:tcPr>
          <w:p w:rsidR="002A53EE" w:rsidRPr="002A53EE" w:rsidRDefault="002A53EE" w:rsidP="002A53EE">
            <w:pPr>
              <w:spacing w:line="211" w:lineRule="exact"/>
              <w:ind w:left="135" w:right="117"/>
              <w:jc w:val="center"/>
              <w:rPr>
                <w:sz w:val="20"/>
                <w:szCs w:val="22"/>
                <w:lang w:eastAsia="en-US"/>
              </w:rPr>
            </w:pPr>
            <w:r w:rsidRPr="002A53EE">
              <w:rPr>
                <w:sz w:val="20"/>
                <w:szCs w:val="22"/>
                <w:lang w:eastAsia="en-US"/>
              </w:rPr>
              <w:t>214,0</w:t>
            </w:r>
            <w:r w:rsidRPr="002A53EE">
              <w:rPr>
                <w:spacing w:val="-2"/>
                <w:sz w:val="20"/>
                <w:szCs w:val="22"/>
                <w:lang w:eastAsia="en-US"/>
              </w:rPr>
              <w:t xml:space="preserve"> </w:t>
            </w:r>
            <w:r w:rsidRPr="002A53EE">
              <w:rPr>
                <w:sz w:val="20"/>
                <w:szCs w:val="22"/>
                <w:lang w:eastAsia="en-US"/>
              </w:rPr>
              <w:t>(184)</w:t>
            </w:r>
          </w:p>
        </w:tc>
        <w:tc>
          <w:tcPr>
            <w:tcW w:w="1149" w:type="dxa"/>
          </w:tcPr>
          <w:p w:rsidR="002A53EE" w:rsidRPr="002A53EE" w:rsidRDefault="002A53EE" w:rsidP="002A53EE">
            <w:pPr>
              <w:spacing w:line="211" w:lineRule="exact"/>
              <w:ind w:left="89" w:right="66"/>
              <w:jc w:val="center"/>
              <w:rPr>
                <w:sz w:val="20"/>
                <w:szCs w:val="22"/>
                <w:lang w:eastAsia="en-US"/>
              </w:rPr>
            </w:pPr>
            <w:r w:rsidRPr="002A53EE">
              <w:rPr>
                <w:sz w:val="20"/>
                <w:szCs w:val="22"/>
                <w:lang w:eastAsia="en-US"/>
              </w:rPr>
              <w:t>345,6</w:t>
            </w:r>
            <w:r w:rsidRPr="002A53EE">
              <w:rPr>
                <w:spacing w:val="-1"/>
                <w:sz w:val="20"/>
                <w:szCs w:val="22"/>
                <w:lang w:eastAsia="en-US"/>
              </w:rPr>
              <w:t xml:space="preserve"> </w:t>
            </w:r>
            <w:r w:rsidRPr="002A53EE">
              <w:rPr>
                <w:sz w:val="20"/>
                <w:szCs w:val="22"/>
                <w:lang w:eastAsia="en-US"/>
              </w:rPr>
              <w:t>(298)</w:t>
            </w:r>
          </w:p>
        </w:tc>
      </w:tr>
    </w:tbl>
    <w:p w:rsidR="002A53EE" w:rsidRPr="002A53EE" w:rsidRDefault="002A53EE" w:rsidP="002A53EE">
      <w:pPr>
        <w:widowControl w:val="0"/>
        <w:autoSpaceDE w:val="0"/>
        <w:autoSpaceDN w:val="0"/>
        <w:rPr>
          <w:sz w:val="27"/>
          <w:lang w:eastAsia="en-US"/>
        </w:rPr>
      </w:pPr>
    </w:p>
    <w:p w:rsidR="002A53EE" w:rsidRPr="002A53EE" w:rsidRDefault="002A53EE" w:rsidP="002A53EE">
      <w:pPr>
        <w:widowControl w:val="0"/>
        <w:autoSpaceDE w:val="0"/>
        <w:autoSpaceDN w:val="0"/>
        <w:rPr>
          <w:lang w:eastAsia="en-US"/>
        </w:rPr>
      </w:pPr>
      <w:r w:rsidRPr="002A53EE">
        <w:rPr>
          <w:sz w:val="22"/>
          <w:szCs w:val="22"/>
          <w:lang w:eastAsia="en-US"/>
        </w:rPr>
        <w:br w:type="page"/>
      </w:r>
    </w:p>
    <w:p w:rsidR="002A53EE" w:rsidRPr="002A53EE" w:rsidRDefault="002A53EE" w:rsidP="002A53EE">
      <w:pPr>
        <w:widowControl w:val="0"/>
        <w:autoSpaceDE w:val="0"/>
        <w:autoSpaceDN w:val="0"/>
        <w:spacing w:line="276" w:lineRule="auto"/>
        <w:ind w:left="610" w:right="254" w:firstLine="7727"/>
        <w:rPr>
          <w:lang w:eastAsia="en-US"/>
        </w:rPr>
      </w:pPr>
      <w:r w:rsidRPr="002A53EE">
        <w:rPr>
          <w:lang w:eastAsia="en-US"/>
        </w:rPr>
        <w:lastRenderedPageBreak/>
        <w:t>Таблица 1.3.11</w:t>
      </w:r>
      <w:r w:rsidRPr="002A53EE">
        <w:rPr>
          <w:spacing w:val="-57"/>
          <w:lang w:eastAsia="en-US"/>
        </w:rPr>
        <w:t xml:space="preserve"> </w:t>
      </w:r>
      <w:r w:rsidRPr="002A53EE">
        <w:rPr>
          <w:u w:val="single"/>
          <w:lang w:eastAsia="en-US"/>
        </w:rPr>
        <w:t>Нормы</w:t>
      </w:r>
      <w:r w:rsidRPr="002A53EE">
        <w:rPr>
          <w:spacing w:val="-2"/>
          <w:u w:val="single"/>
          <w:lang w:eastAsia="en-US"/>
        </w:rPr>
        <w:t xml:space="preserve"> </w:t>
      </w:r>
      <w:r w:rsidRPr="002A53EE">
        <w:rPr>
          <w:u w:val="single"/>
          <w:lang w:eastAsia="en-US"/>
        </w:rPr>
        <w:t>плотности</w:t>
      </w:r>
      <w:r w:rsidRPr="002A53EE">
        <w:rPr>
          <w:spacing w:val="-2"/>
          <w:u w:val="single"/>
          <w:lang w:eastAsia="en-US"/>
        </w:rPr>
        <w:t xml:space="preserve"> </w:t>
      </w:r>
      <w:r w:rsidRPr="002A53EE">
        <w:rPr>
          <w:u w:val="single"/>
          <w:lang w:eastAsia="en-US"/>
        </w:rPr>
        <w:t>теплового</w:t>
      </w:r>
      <w:r w:rsidRPr="002A53EE">
        <w:rPr>
          <w:spacing w:val="-1"/>
          <w:u w:val="single"/>
          <w:lang w:eastAsia="en-US"/>
        </w:rPr>
        <w:t xml:space="preserve"> </w:t>
      </w:r>
      <w:r w:rsidRPr="002A53EE">
        <w:rPr>
          <w:u w:val="single"/>
          <w:lang w:eastAsia="en-US"/>
        </w:rPr>
        <w:t>потока</w:t>
      </w:r>
      <w:r w:rsidRPr="002A53EE">
        <w:rPr>
          <w:spacing w:val="-3"/>
          <w:u w:val="single"/>
          <w:lang w:eastAsia="en-US"/>
        </w:rPr>
        <w:t xml:space="preserve"> </w:t>
      </w:r>
      <w:r w:rsidRPr="002A53EE">
        <w:rPr>
          <w:u w:val="single"/>
          <w:lang w:eastAsia="en-US"/>
        </w:rPr>
        <w:t>для</w:t>
      </w:r>
      <w:r w:rsidRPr="002A53EE">
        <w:rPr>
          <w:spacing w:val="-1"/>
          <w:u w:val="single"/>
          <w:lang w:eastAsia="en-US"/>
        </w:rPr>
        <w:t xml:space="preserve"> </w:t>
      </w:r>
      <w:r w:rsidRPr="002A53EE">
        <w:rPr>
          <w:u w:val="single"/>
          <w:lang w:eastAsia="en-US"/>
        </w:rPr>
        <w:t>подземных</w:t>
      </w:r>
      <w:r w:rsidRPr="002A53EE">
        <w:rPr>
          <w:spacing w:val="-1"/>
          <w:u w:val="single"/>
          <w:lang w:eastAsia="en-US"/>
        </w:rPr>
        <w:t xml:space="preserve"> </w:t>
      </w:r>
      <w:r w:rsidRPr="002A53EE">
        <w:rPr>
          <w:u w:val="single"/>
          <w:lang w:eastAsia="en-US"/>
        </w:rPr>
        <w:t>тепловых сетей</w:t>
      </w:r>
      <w:r w:rsidRPr="002A53EE">
        <w:rPr>
          <w:spacing w:val="-1"/>
          <w:u w:val="single"/>
          <w:lang w:eastAsia="en-US"/>
        </w:rPr>
        <w:t xml:space="preserve"> </w:t>
      </w:r>
      <w:r w:rsidRPr="002A53EE">
        <w:rPr>
          <w:u w:val="single"/>
          <w:lang w:eastAsia="en-US"/>
        </w:rPr>
        <w:t>при</w:t>
      </w:r>
      <w:r w:rsidRPr="002A53EE">
        <w:rPr>
          <w:spacing w:val="-2"/>
          <w:u w:val="single"/>
          <w:lang w:eastAsia="en-US"/>
        </w:rPr>
        <w:t xml:space="preserve"> </w:t>
      </w:r>
      <w:r w:rsidRPr="002A53EE">
        <w:rPr>
          <w:u w:val="single"/>
          <w:lang w:eastAsia="en-US"/>
        </w:rPr>
        <w:t>бесканальной</w:t>
      </w:r>
    </w:p>
    <w:p w:rsidR="002A53EE" w:rsidRPr="002A53EE" w:rsidRDefault="002A53EE" w:rsidP="002A53EE">
      <w:pPr>
        <w:widowControl w:val="0"/>
        <w:autoSpaceDE w:val="0"/>
        <w:autoSpaceDN w:val="0"/>
        <w:spacing w:before="2" w:after="46"/>
        <w:ind w:left="4508"/>
        <w:rPr>
          <w:lang w:eastAsia="en-US"/>
        </w:rPr>
      </w:pPr>
      <w:r w:rsidRPr="002A53EE">
        <w:rPr>
          <w:u w:val="single"/>
          <w:lang w:eastAsia="en-US"/>
        </w:rPr>
        <w:t>прокладке</w:t>
      </w: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1342"/>
        <w:gridCol w:w="1341"/>
        <w:gridCol w:w="1425"/>
        <w:gridCol w:w="1344"/>
        <w:gridCol w:w="1341"/>
        <w:gridCol w:w="1507"/>
      </w:tblGrid>
      <w:tr w:rsidR="002A53EE" w:rsidRPr="002A53EE" w:rsidTr="00485166">
        <w:trPr>
          <w:trHeight w:val="460"/>
        </w:trPr>
        <w:tc>
          <w:tcPr>
            <w:tcW w:w="1392" w:type="dxa"/>
            <w:vMerge w:val="restart"/>
          </w:tcPr>
          <w:p w:rsidR="002A53EE" w:rsidRPr="002A53EE" w:rsidRDefault="002A53EE" w:rsidP="002A53EE">
            <w:pPr>
              <w:rPr>
                <w:sz w:val="22"/>
                <w:szCs w:val="22"/>
                <w:lang w:eastAsia="en-US"/>
              </w:rPr>
            </w:pPr>
          </w:p>
          <w:p w:rsidR="002A53EE" w:rsidRPr="002A53EE" w:rsidRDefault="002A53EE" w:rsidP="002A53EE">
            <w:pPr>
              <w:spacing w:before="196"/>
              <w:ind w:left="45" w:right="38" w:firstLine="1"/>
              <w:jc w:val="center"/>
              <w:rPr>
                <w:b/>
                <w:sz w:val="20"/>
                <w:szCs w:val="22"/>
                <w:lang w:eastAsia="en-US"/>
              </w:rPr>
            </w:pPr>
            <w:r w:rsidRPr="002A53EE">
              <w:rPr>
                <w:b/>
                <w:sz w:val="20"/>
                <w:szCs w:val="22"/>
                <w:lang w:eastAsia="en-US"/>
              </w:rPr>
              <w:t>Диаметр</w:t>
            </w:r>
            <w:r w:rsidRPr="002A53EE">
              <w:rPr>
                <w:b/>
                <w:spacing w:val="1"/>
                <w:sz w:val="20"/>
                <w:szCs w:val="22"/>
                <w:lang w:eastAsia="en-US"/>
              </w:rPr>
              <w:t xml:space="preserve"> </w:t>
            </w:r>
            <w:r w:rsidRPr="002A53EE">
              <w:rPr>
                <w:b/>
                <w:sz w:val="20"/>
                <w:szCs w:val="22"/>
                <w:lang w:eastAsia="en-US"/>
              </w:rPr>
              <w:t>трубопровода,</w:t>
            </w:r>
            <w:r w:rsidRPr="002A53EE">
              <w:rPr>
                <w:b/>
                <w:spacing w:val="-47"/>
                <w:sz w:val="20"/>
                <w:szCs w:val="22"/>
                <w:lang w:eastAsia="en-US"/>
              </w:rPr>
              <w:t xml:space="preserve"> </w:t>
            </w:r>
            <w:r w:rsidRPr="002A53EE">
              <w:rPr>
                <w:b/>
                <w:sz w:val="20"/>
                <w:szCs w:val="22"/>
                <w:lang w:eastAsia="en-US"/>
              </w:rPr>
              <w:t>мм</w:t>
            </w:r>
          </w:p>
        </w:tc>
        <w:tc>
          <w:tcPr>
            <w:tcW w:w="8300" w:type="dxa"/>
            <w:gridSpan w:val="6"/>
          </w:tcPr>
          <w:p w:rsidR="002A53EE" w:rsidRPr="00C35F9B" w:rsidRDefault="002A53EE" w:rsidP="002A53EE">
            <w:pPr>
              <w:spacing w:line="230" w:lineRule="exact"/>
              <w:ind w:left="2246" w:hanging="1895"/>
              <w:rPr>
                <w:b/>
                <w:sz w:val="20"/>
                <w:szCs w:val="22"/>
                <w:lang w:val="ru-RU" w:eastAsia="en-US"/>
              </w:rPr>
            </w:pPr>
            <w:r w:rsidRPr="00C35F9B">
              <w:rPr>
                <w:b/>
                <w:sz w:val="20"/>
                <w:szCs w:val="22"/>
                <w:lang w:val="ru-RU" w:eastAsia="en-US"/>
              </w:rPr>
              <w:t>Нормы</w:t>
            </w:r>
            <w:r w:rsidRPr="00C35F9B">
              <w:rPr>
                <w:b/>
                <w:spacing w:val="-4"/>
                <w:sz w:val="20"/>
                <w:szCs w:val="22"/>
                <w:lang w:val="ru-RU" w:eastAsia="en-US"/>
              </w:rPr>
              <w:t xml:space="preserve"> </w:t>
            </w:r>
            <w:r w:rsidRPr="00C35F9B">
              <w:rPr>
                <w:b/>
                <w:sz w:val="20"/>
                <w:szCs w:val="22"/>
                <w:lang w:val="ru-RU" w:eastAsia="en-US"/>
              </w:rPr>
              <w:t>плотности</w:t>
            </w:r>
            <w:r w:rsidRPr="00C35F9B">
              <w:rPr>
                <w:b/>
                <w:spacing w:val="-7"/>
                <w:sz w:val="20"/>
                <w:szCs w:val="22"/>
                <w:lang w:val="ru-RU" w:eastAsia="en-US"/>
              </w:rPr>
              <w:t xml:space="preserve"> </w:t>
            </w:r>
            <w:r w:rsidRPr="00C35F9B">
              <w:rPr>
                <w:b/>
                <w:sz w:val="20"/>
                <w:szCs w:val="22"/>
                <w:lang w:val="ru-RU" w:eastAsia="en-US"/>
              </w:rPr>
              <w:t>теплового</w:t>
            </w:r>
            <w:r w:rsidRPr="00C35F9B">
              <w:rPr>
                <w:b/>
                <w:spacing w:val="-2"/>
                <w:sz w:val="20"/>
                <w:szCs w:val="22"/>
                <w:lang w:val="ru-RU" w:eastAsia="en-US"/>
              </w:rPr>
              <w:t xml:space="preserve"> </w:t>
            </w:r>
            <w:r w:rsidRPr="00C35F9B">
              <w:rPr>
                <w:b/>
                <w:sz w:val="20"/>
                <w:szCs w:val="22"/>
                <w:lang w:val="ru-RU" w:eastAsia="en-US"/>
              </w:rPr>
              <w:t>потока</w:t>
            </w:r>
            <w:r w:rsidRPr="00C35F9B">
              <w:rPr>
                <w:b/>
                <w:spacing w:val="-2"/>
                <w:sz w:val="20"/>
                <w:szCs w:val="22"/>
                <w:lang w:val="ru-RU" w:eastAsia="en-US"/>
              </w:rPr>
              <w:t xml:space="preserve"> </w:t>
            </w:r>
            <w:r w:rsidRPr="00C35F9B">
              <w:rPr>
                <w:b/>
                <w:sz w:val="20"/>
                <w:szCs w:val="22"/>
                <w:lang w:val="ru-RU" w:eastAsia="en-US"/>
              </w:rPr>
              <w:t>для</w:t>
            </w:r>
            <w:r w:rsidRPr="00C35F9B">
              <w:rPr>
                <w:b/>
                <w:spacing w:val="-3"/>
                <w:sz w:val="20"/>
                <w:szCs w:val="22"/>
                <w:lang w:val="ru-RU" w:eastAsia="en-US"/>
              </w:rPr>
              <w:t xml:space="preserve"> </w:t>
            </w:r>
            <w:r w:rsidRPr="00C35F9B">
              <w:rPr>
                <w:b/>
                <w:sz w:val="20"/>
                <w:szCs w:val="22"/>
                <w:lang w:val="ru-RU" w:eastAsia="en-US"/>
              </w:rPr>
              <w:t>двухтрубных</w:t>
            </w:r>
            <w:r w:rsidRPr="00C35F9B">
              <w:rPr>
                <w:b/>
                <w:spacing w:val="-4"/>
                <w:sz w:val="20"/>
                <w:szCs w:val="22"/>
                <w:lang w:val="ru-RU" w:eastAsia="en-US"/>
              </w:rPr>
              <w:t xml:space="preserve"> </w:t>
            </w:r>
            <w:r w:rsidRPr="00C35F9B">
              <w:rPr>
                <w:b/>
                <w:sz w:val="20"/>
                <w:szCs w:val="22"/>
                <w:lang w:val="ru-RU" w:eastAsia="en-US"/>
              </w:rPr>
              <w:t>водяных</w:t>
            </w:r>
            <w:r w:rsidRPr="00C35F9B">
              <w:rPr>
                <w:b/>
                <w:spacing w:val="-4"/>
                <w:sz w:val="20"/>
                <w:szCs w:val="22"/>
                <w:lang w:val="ru-RU" w:eastAsia="en-US"/>
              </w:rPr>
              <w:t xml:space="preserve"> </w:t>
            </w:r>
            <w:r w:rsidRPr="00C35F9B">
              <w:rPr>
                <w:b/>
                <w:sz w:val="20"/>
                <w:szCs w:val="22"/>
                <w:lang w:val="ru-RU" w:eastAsia="en-US"/>
              </w:rPr>
              <w:t>тепловых</w:t>
            </w:r>
            <w:r w:rsidRPr="00C35F9B">
              <w:rPr>
                <w:b/>
                <w:spacing w:val="-4"/>
                <w:sz w:val="20"/>
                <w:szCs w:val="22"/>
                <w:lang w:val="ru-RU" w:eastAsia="en-US"/>
              </w:rPr>
              <w:t xml:space="preserve"> </w:t>
            </w:r>
            <w:r w:rsidRPr="00C35F9B">
              <w:rPr>
                <w:b/>
                <w:sz w:val="20"/>
                <w:szCs w:val="22"/>
                <w:lang w:val="ru-RU" w:eastAsia="en-US"/>
              </w:rPr>
              <w:t>сетей</w:t>
            </w:r>
            <w:r w:rsidRPr="00C35F9B">
              <w:rPr>
                <w:b/>
                <w:spacing w:val="-5"/>
                <w:sz w:val="20"/>
                <w:szCs w:val="22"/>
                <w:lang w:val="ru-RU" w:eastAsia="en-US"/>
              </w:rPr>
              <w:t xml:space="preserve"> </w:t>
            </w:r>
            <w:r w:rsidRPr="00C35F9B">
              <w:rPr>
                <w:b/>
                <w:sz w:val="20"/>
                <w:szCs w:val="22"/>
                <w:lang w:val="ru-RU" w:eastAsia="en-US"/>
              </w:rPr>
              <w:t>при</w:t>
            </w:r>
            <w:r w:rsidRPr="00C35F9B">
              <w:rPr>
                <w:b/>
                <w:spacing w:val="-47"/>
                <w:sz w:val="20"/>
                <w:szCs w:val="22"/>
                <w:lang w:val="ru-RU" w:eastAsia="en-US"/>
              </w:rPr>
              <w:t xml:space="preserve"> </w:t>
            </w:r>
            <w:r w:rsidRPr="00C35F9B">
              <w:rPr>
                <w:b/>
                <w:sz w:val="20"/>
                <w:szCs w:val="22"/>
                <w:lang w:val="ru-RU" w:eastAsia="en-US"/>
              </w:rPr>
              <w:t>бесканальной</w:t>
            </w:r>
            <w:r w:rsidRPr="00C35F9B">
              <w:rPr>
                <w:b/>
                <w:spacing w:val="-3"/>
                <w:sz w:val="20"/>
                <w:szCs w:val="22"/>
                <w:lang w:val="ru-RU" w:eastAsia="en-US"/>
              </w:rPr>
              <w:t xml:space="preserve"> </w:t>
            </w:r>
            <w:r w:rsidRPr="00C35F9B">
              <w:rPr>
                <w:b/>
                <w:sz w:val="20"/>
                <w:szCs w:val="22"/>
                <w:lang w:val="ru-RU" w:eastAsia="en-US"/>
              </w:rPr>
              <w:t>прокладке,</w:t>
            </w:r>
            <w:r w:rsidRPr="00C35F9B">
              <w:rPr>
                <w:b/>
                <w:spacing w:val="-2"/>
                <w:sz w:val="20"/>
                <w:szCs w:val="22"/>
                <w:lang w:val="ru-RU" w:eastAsia="en-US"/>
              </w:rPr>
              <w:t xml:space="preserve"> </w:t>
            </w:r>
            <w:proofErr w:type="gramStart"/>
            <w:r w:rsidRPr="00C35F9B">
              <w:rPr>
                <w:b/>
                <w:sz w:val="20"/>
                <w:szCs w:val="22"/>
                <w:lang w:val="ru-RU" w:eastAsia="en-US"/>
              </w:rPr>
              <w:t>Вт</w:t>
            </w:r>
            <w:proofErr w:type="gramEnd"/>
            <w:r w:rsidRPr="00C35F9B">
              <w:rPr>
                <w:b/>
                <w:sz w:val="20"/>
                <w:szCs w:val="22"/>
                <w:lang w:val="ru-RU" w:eastAsia="en-US"/>
              </w:rPr>
              <w:t>/м [кал/(ч·м)]</w:t>
            </w:r>
          </w:p>
        </w:tc>
      </w:tr>
      <w:tr w:rsidR="002A53EE" w:rsidRPr="002A53EE" w:rsidTr="00485166">
        <w:trPr>
          <w:trHeight w:val="1122"/>
        </w:trPr>
        <w:tc>
          <w:tcPr>
            <w:tcW w:w="1392" w:type="dxa"/>
            <w:vMerge/>
            <w:tcBorders>
              <w:top w:val="nil"/>
            </w:tcBorders>
          </w:tcPr>
          <w:p w:rsidR="002A53EE" w:rsidRPr="00C35F9B" w:rsidRDefault="002A53EE" w:rsidP="002A53EE">
            <w:pPr>
              <w:rPr>
                <w:sz w:val="2"/>
                <w:szCs w:val="2"/>
                <w:lang w:val="ru-RU" w:eastAsia="en-US"/>
              </w:rPr>
            </w:pPr>
          </w:p>
        </w:tc>
        <w:tc>
          <w:tcPr>
            <w:tcW w:w="1342" w:type="dxa"/>
          </w:tcPr>
          <w:p w:rsidR="002A53EE" w:rsidRPr="00C35F9B" w:rsidRDefault="002A53EE" w:rsidP="002A53EE">
            <w:pPr>
              <w:ind w:left="45" w:right="38" w:hanging="3"/>
              <w:jc w:val="center"/>
              <w:rPr>
                <w:b/>
                <w:sz w:val="20"/>
                <w:szCs w:val="22"/>
                <w:lang w:val="ru-RU" w:eastAsia="en-US"/>
              </w:rPr>
            </w:pPr>
            <w:r w:rsidRPr="00C35F9B">
              <w:rPr>
                <w:b/>
                <w:sz w:val="20"/>
                <w:szCs w:val="22"/>
                <w:lang w:val="ru-RU" w:eastAsia="en-US"/>
              </w:rPr>
              <w:t>для</w:t>
            </w:r>
            <w:r w:rsidRPr="00C35F9B">
              <w:rPr>
                <w:b/>
                <w:spacing w:val="1"/>
                <w:sz w:val="20"/>
                <w:szCs w:val="22"/>
                <w:lang w:val="ru-RU" w:eastAsia="en-US"/>
              </w:rPr>
              <w:t xml:space="preserve"> </w:t>
            </w:r>
            <w:r w:rsidRPr="00C35F9B">
              <w:rPr>
                <w:b/>
                <w:sz w:val="20"/>
                <w:szCs w:val="22"/>
                <w:lang w:val="ru-RU" w:eastAsia="en-US"/>
              </w:rPr>
              <w:t>подающего</w:t>
            </w:r>
            <w:r w:rsidRPr="00C35F9B">
              <w:rPr>
                <w:b/>
                <w:spacing w:val="1"/>
                <w:sz w:val="20"/>
                <w:szCs w:val="22"/>
                <w:lang w:val="ru-RU" w:eastAsia="en-US"/>
              </w:rPr>
              <w:t xml:space="preserve"> </w:t>
            </w:r>
            <w:r w:rsidRPr="00C35F9B">
              <w:rPr>
                <w:b/>
                <w:sz w:val="20"/>
                <w:szCs w:val="22"/>
                <w:lang w:val="ru-RU" w:eastAsia="en-US"/>
              </w:rPr>
              <w:t>трубопровода</w:t>
            </w:r>
          </w:p>
          <w:p w:rsidR="002A53EE" w:rsidRPr="00C35F9B" w:rsidRDefault="002A53EE" w:rsidP="002A53EE">
            <w:pPr>
              <w:spacing w:before="70" w:line="144" w:lineRule="auto"/>
              <w:ind w:left="177"/>
              <w:rPr>
                <w:i/>
                <w:sz w:val="12"/>
                <w:szCs w:val="22"/>
                <w:lang w:val="ru-RU" w:eastAsia="en-US"/>
              </w:rPr>
            </w:pPr>
            <w:r w:rsidRPr="002A53EE">
              <w:rPr>
                <w:i/>
                <w:w w:val="95"/>
                <w:position w:val="-10"/>
                <w:sz w:val="20"/>
                <w:szCs w:val="22"/>
                <w:lang w:eastAsia="en-US"/>
              </w:rPr>
              <w:t>t</w:t>
            </w:r>
            <w:r w:rsidRPr="00C35F9B">
              <w:rPr>
                <w:i/>
                <w:spacing w:val="-25"/>
                <w:w w:val="95"/>
                <w:position w:val="-10"/>
                <w:sz w:val="20"/>
                <w:szCs w:val="22"/>
                <w:lang w:val="ru-RU" w:eastAsia="en-US"/>
              </w:rPr>
              <w:t xml:space="preserve"> </w:t>
            </w:r>
            <w:r w:rsidRPr="002A53EE">
              <w:rPr>
                <w:i/>
                <w:w w:val="95"/>
                <w:sz w:val="12"/>
                <w:szCs w:val="22"/>
                <w:lang w:eastAsia="en-US"/>
              </w:rPr>
              <w:t>cp</w:t>
            </w:r>
            <w:r w:rsidRPr="00C35F9B">
              <w:rPr>
                <w:w w:val="95"/>
                <w:sz w:val="12"/>
                <w:szCs w:val="22"/>
                <w:lang w:val="ru-RU" w:eastAsia="en-US"/>
              </w:rPr>
              <w:t>.</w:t>
            </w:r>
            <w:r w:rsidRPr="00C35F9B">
              <w:rPr>
                <w:spacing w:val="-15"/>
                <w:w w:val="95"/>
                <w:sz w:val="12"/>
                <w:szCs w:val="22"/>
                <w:lang w:val="ru-RU" w:eastAsia="en-US"/>
              </w:rPr>
              <w:t xml:space="preserve"> </w:t>
            </w:r>
            <w:r w:rsidRPr="00C35F9B">
              <w:rPr>
                <w:i/>
                <w:w w:val="95"/>
                <w:sz w:val="12"/>
                <w:szCs w:val="22"/>
                <w:lang w:val="ru-RU" w:eastAsia="en-US"/>
              </w:rPr>
              <w:t>г</w:t>
            </w:r>
          </w:p>
          <w:p w:rsidR="002A53EE" w:rsidRPr="002A53EE" w:rsidRDefault="002A53EE" w:rsidP="002A53EE">
            <w:pPr>
              <w:tabs>
                <w:tab w:val="left" w:pos="554"/>
              </w:tabs>
              <w:spacing w:line="169" w:lineRule="exact"/>
              <w:ind w:left="235"/>
              <w:rPr>
                <w:b/>
                <w:sz w:val="20"/>
                <w:szCs w:val="22"/>
                <w:lang w:eastAsia="en-US"/>
              </w:rPr>
            </w:pPr>
            <w:r w:rsidRPr="002A53EE">
              <w:rPr>
                <w:i/>
                <w:sz w:val="20"/>
                <w:szCs w:val="22"/>
                <w:vertAlign w:val="superscript"/>
                <w:lang w:eastAsia="en-US"/>
              </w:rPr>
              <w:t>o</w:t>
            </w:r>
            <w:r w:rsidRPr="002A53EE">
              <w:rPr>
                <w:i/>
                <w:sz w:val="20"/>
                <w:szCs w:val="22"/>
                <w:lang w:eastAsia="en-US"/>
              </w:rPr>
              <w:tab/>
            </w:r>
            <w:r w:rsidRPr="002A53EE">
              <w:rPr>
                <w:b/>
                <w:sz w:val="20"/>
                <w:szCs w:val="22"/>
                <w:lang w:eastAsia="en-US"/>
              </w:rPr>
              <w:t>=</w:t>
            </w:r>
            <w:r w:rsidRPr="002A53EE">
              <w:rPr>
                <w:b/>
                <w:spacing w:val="-2"/>
                <w:sz w:val="20"/>
                <w:szCs w:val="22"/>
                <w:lang w:eastAsia="en-US"/>
              </w:rPr>
              <w:t xml:space="preserve"> </w:t>
            </w:r>
            <w:r w:rsidRPr="002A53EE">
              <w:rPr>
                <w:b/>
                <w:sz w:val="20"/>
                <w:szCs w:val="22"/>
                <w:lang w:eastAsia="en-US"/>
              </w:rPr>
              <w:t>65</w:t>
            </w:r>
            <w:r w:rsidRPr="002A53EE">
              <w:rPr>
                <w:b/>
                <w:spacing w:val="1"/>
                <w:sz w:val="20"/>
                <w:szCs w:val="22"/>
                <w:lang w:eastAsia="en-US"/>
              </w:rPr>
              <w:t xml:space="preserve"> </w:t>
            </w:r>
            <w:r w:rsidRPr="002A53EE">
              <w:rPr>
                <w:b/>
                <w:sz w:val="20"/>
                <w:szCs w:val="22"/>
                <w:lang w:eastAsia="en-US"/>
              </w:rPr>
              <w:t>°С</w:t>
            </w:r>
          </w:p>
        </w:tc>
        <w:tc>
          <w:tcPr>
            <w:tcW w:w="1341" w:type="dxa"/>
          </w:tcPr>
          <w:p w:rsidR="002A53EE" w:rsidRPr="00C35F9B" w:rsidRDefault="002A53EE" w:rsidP="002A53EE">
            <w:pPr>
              <w:ind w:left="45" w:right="37" w:firstLine="1"/>
              <w:jc w:val="center"/>
              <w:rPr>
                <w:b/>
                <w:sz w:val="20"/>
                <w:szCs w:val="22"/>
                <w:lang w:val="ru-RU" w:eastAsia="en-US"/>
              </w:rPr>
            </w:pPr>
            <w:r w:rsidRPr="00C35F9B">
              <w:rPr>
                <w:b/>
                <w:sz w:val="20"/>
                <w:szCs w:val="22"/>
                <w:lang w:val="ru-RU" w:eastAsia="en-US"/>
              </w:rPr>
              <w:t>для</w:t>
            </w:r>
            <w:r w:rsidRPr="00C35F9B">
              <w:rPr>
                <w:b/>
                <w:spacing w:val="1"/>
                <w:sz w:val="20"/>
                <w:szCs w:val="22"/>
                <w:lang w:val="ru-RU" w:eastAsia="en-US"/>
              </w:rPr>
              <w:t xml:space="preserve"> </w:t>
            </w:r>
            <w:r w:rsidRPr="00C35F9B">
              <w:rPr>
                <w:b/>
                <w:sz w:val="20"/>
                <w:szCs w:val="22"/>
                <w:lang w:val="ru-RU" w:eastAsia="en-US"/>
              </w:rPr>
              <w:t>обратного</w:t>
            </w:r>
            <w:r w:rsidRPr="00C35F9B">
              <w:rPr>
                <w:b/>
                <w:spacing w:val="1"/>
                <w:sz w:val="20"/>
                <w:szCs w:val="22"/>
                <w:lang w:val="ru-RU" w:eastAsia="en-US"/>
              </w:rPr>
              <w:t xml:space="preserve"> </w:t>
            </w:r>
            <w:r w:rsidRPr="00C35F9B">
              <w:rPr>
                <w:b/>
                <w:sz w:val="20"/>
                <w:szCs w:val="22"/>
                <w:lang w:val="ru-RU" w:eastAsia="en-US"/>
              </w:rPr>
              <w:t>трубопровода</w:t>
            </w:r>
          </w:p>
          <w:p w:rsidR="002A53EE" w:rsidRPr="00C35F9B" w:rsidRDefault="002A53EE" w:rsidP="002A53EE">
            <w:pPr>
              <w:spacing w:before="70" w:line="144" w:lineRule="auto"/>
              <w:ind w:left="176"/>
              <w:rPr>
                <w:i/>
                <w:sz w:val="12"/>
                <w:szCs w:val="22"/>
                <w:lang w:val="ru-RU" w:eastAsia="en-US"/>
              </w:rPr>
            </w:pPr>
            <w:r w:rsidRPr="002A53EE">
              <w:rPr>
                <w:i/>
                <w:w w:val="95"/>
                <w:position w:val="-10"/>
                <w:sz w:val="20"/>
                <w:szCs w:val="22"/>
                <w:lang w:eastAsia="en-US"/>
              </w:rPr>
              <w:t>t</w:t>
            </w:r>
            <w:r w:rsidRPr="00C35F9B">
              <w:rPr>
                <w:i/>
                <w:spacing w:val="-25"/>
                <w:w w:val="95"/>
                <w:position w:val="-10"/>
                <w:sz w:val="20"/>
                <w:szCs w:val="22"/>
                <w:lang w:val="ru-RU" w:eastAsia="en-US"/>
              </w:rPr>
              <w:t xml:space="preserve"> </w:t>
            </w:r>
            <w:r w:rsidRPr="002A53EE">
              <w:rPr>
                <w:i/>
                <w:w w:val="95"/>
                <w:sz w:val="12"/>
                <w:szCs w:val="22"/>
                <w:lang w:eastAsia="en-US"/>
              </w:rPr>
              <w:t>cp</w:t>
            </w:r>
            <w:r w:rsidRPr="00C35F9B">
              <w:rPr>
                <w:w w:val="95"/>
                <w:sz w:val="12"/>
                <w:szCs w:val="22"/>
                <w:lang w:val="ru-RU" w:eastAsia="en-US"/>
              </w:rPr>
              <w:t>.</w:t>
            </w:r>
            <w:r w:rsidRPr="00C35F9B">
              <w:rPr>
                <w:spacing w:val="-15"/>
                <w:w w:val="95"/>
                <w:sz w:val="12"/>
                <w:szCs w:val="22"/>
                <w:lang w:val="ru-RU" w:eastAsia="en-US"/>
              </w:rPr>
              <w:t xml:space="preserve"> </w:t>
            </w:r>
            <w:r w:rsidRPr="00C35F9B">
              <w:rPr>
                <w:i/>
                <w:w w:val="95"/>
                <w:sz w:val="12"/>
                <w:szCs w:val="22"/>
                <w:lang w:val="ru-RU" w:eastAsia="en-US"/>
              </w:rPr>
              <w:t>г</w:t>
            </w:r>
          </w:p>
          <w:p w:rsidR="002A53EE" w:rsidRPr="002A53EE" w:rsidRDefault="002A53EE" w:rsidP="002A53EE">
            <w:pPr>
              <w:tabs>
                <w:tab w:val="left" w:pos="554"/>
              </w:tabs>
              <w:spacing w:line="169" w:lineRule="exact"/>
              <w:ind w:left="234"/>
              <w:rPr>
                <w:b/>
                <w:sz w:val="20"/>
                <w:szCs w:val="22"/>
                <w:lang w:eastAsia="en-US"/>
              </w:rPr>
            </w:pPr>
            <w:r w:rsidRPr="002A53EE">
              <w:rPr>
                <w:i/>
                <w:sz w:val="20"/>
                <w:szCs w:val="22"/>
                <w:vertAlign w:val="superscript"/>
                <w:lang w:eastAsia="en-US"/>
              </w:rPr>
              <w:t>o</w:t>
            </w:r>
            <w:r w:rsidRPr="002A53EE">
              <w:rPr>
                <w:i/>
                <w:sz w:val="20"/>
                <w:szCs w:val="22"/>
                <w:lang w:eastAsia="en-US"/>
              </w:rPr>
              <w:tab/>
            </w:r>
            <w:r w:rsidRPr="002A53EE">
              <w:rPr>
                <w:b/>
                <w:sz w:val="20"/>
                <w:szCs w:val="22"/>
                <w:lang w:eastAsia="en-US"/>
              </w:rPr>
              <w:t>=</w:t>
            </w:r>
            <w:r w:rsidRPr="002A53EE">
              <w:rPr>
                <w:b/>
                <w:spacing w:val="-2"/>
                <w:sz w:val="20"/>
                <w:szCs w:val="22"/>
                <w:lang w:eastAsia="en-US"/>
              </w:rPr>
              <w:t xml:space="preserve"> </w:t>
            </w:r>
            <w:r w:rsidRPr="002A53EE">
              <w:rPr>
                <w:b/>
                <w:sz w:val="20"/>
                <w:szCs w:val="22"/>
                <w:lang w:eastAsia="en-US"/>
              </w:rPr>
              <w:t>50</w:t>
            </w:r>
            <w:r w:rsidRPr="002A53EE">
              <w:rPr>
                <w:b/>
                <w:spacing w:val="1"/>
                <w:sz w:val="20"/>
                <w:szCs w:val="22"/>
                <w:lang w:eastAsia="en-US"/>
              </w:rPr>
              <w:t xml:space="preserve"> </w:t>
            </w:r>
            <w:r w:rsidRPr="002A53EE">
              <w:rPr>
                <w:b/>
                <w:sz w:val="20"/>
                <w:szCs w:val="22"/>
                <w:lang w:eastAsia="en-US"/>
              </w:rPr>
              <w:t>°С</w:t>
            </w:r>
          </w:p>
        </w:tc>
        <w:tc>
          <w:tcPr>
            <w:tcW w:w="1425" w:type="dxa"/>
          </w:tcPr>
          <w:p w:rsidR="002A53EE" w:rsidRPr="002A53EE" w:rsidRDefault="002A53EE" w:rsidP="002A53EE">
            <w:pPr>
              <w:spacing w:before="6"/>
              <w:rPr>
                <w:sz w:val="18"/>
                <w:szCs w:val="22"/>
                <w:lang w:eastAsia="en-US"/>
              </w:rPr>
            </w:pPr>
          </w:p>
          <w:p w:rsidR="002A53EE" w:rsidRPr="002A53EE" w:rsidRDefault="002A53EE" w:rsidP="002A53EE">
            <w:pPr>
              <w:spacing w:before="1"/>
              <w:ind w:left="26" w:right="17"/>
              <w:jc w:val="center"/>
              <w:rPr>
                <w:b/>
                <w:sz w:val="20"/>
                <w:szCs w:val="22"/>
                <w:lang w:eastAsia="en-US"/>
              </w:rPr>
            </w:pPr>
            <w:r w:rsidRPr="002A53EE">
              <w:rPr>
                <w:b/>
                <w:sz w:val="20"/>
                <w:szCs w:val="22"/>
                <w:lang w:eastAsia="en-US"/>
              </w:rPr>
              <w:t>суммарная для</w:t>
            </w:r>
            <w:r w:rsidRPr="002A53EE">
              <w:rPr>
                <w:b/>
                <w:spacing w:val="-47"/>
                <w:sz w:val="20"/>
                <w:szCs w:val="22"/>
                <w:lang w:eastAsia="en-US"/>
              </w:rPr>
              <w:t xml:space="preserve"> </w:t>
            </w:r>
            <w:r w:rsidRPr="002A53EE">
              <w:rPr>
                <w:b/>
                <w:sz w:val="20"/>
                <w:szCs w:val="22"/>
                <w:lang w:eastAsia="en-US"/>
              </w:rPr>
              <w:t>двухтрубной</w:t>
            </w:r>
            <w:r w:rsidRPr="002A53EE">
              <w:rPr>
                <w:b/>
                <w:spacing w:val="1"/>
                <w:sz w:val="20"/>
                <w:szCs w:val="22"/>
                <w:lang w:eastAsia="en-US"/>
              </w:rPr>
              <w:t xml:space="preserve"> </w:t>
            </w:r>
            <w:r w:rsidRPr="002A53EE">
              <w:rPr>
                <w:b/>
                <w:sz w:val="20"/>
                <w:szCs w:val="22"/>
                <w:lang w:eastAsia="en-US"/>
              </w:rPr>
              <w:t>прокладки</w:t>
            </w:r>
          </w:p>
        </w:tc>
        <w:tc>
          <w:tcPr>
            <w:tcW w:w="1344" w:type="dxa"/>
          </w:tcPr>
          <w:p w:rsidR="002A53EE" w:rsidRPr="00C35F9B" w:rsidRDefault="002A53EE" w:rsidP="002A53EE">
            <w:pPr>
              <w:ind w:left="49" w:right="36" w:firstLine="1"/>
              <w:jc w:val="center"/>
              <w:rPr>
                <w:b/>
                <w:sz w:val="20"/>
                <w:szCs w:val="22"/>
                <w:lang w:val="ru-RU" w:eastAsia="en-US"/>
              </w:rPr>
            </w:pPr>
            <w:r w:rsidRPr="00C35F9B">
              <w:rPr>
                <w:b/>
                <w:sz w:val="20"/>
                <w:szCs w:val="22"/>
                <w:lang w:val="ru-RU" w:eastAsia="en-US"/>
              </w:rPr>
              <w:t>для</w:t>
            </w:r>
            <w:r w:rsidRPr="00C35F9B">
              <w:rPr>
                <w:b/>
                <w:spacing w:val="1"/>
                <w:sz w:val="20"/>
                <w:szCs w:val="22"/>
                <w:lang w:val="ru-RU" w:eastAsia="en-US"/>
              </w:rPr>
              <w:t xml:space="preserve"> </w:t>
            </w:r>
            <w:r w:rsidRPr="00C35F9B">
              <w:rPr>
                <w:b/>
                <w:sz w:val="20"/>
                <w:szCs w:val="22"/>
                <w:lang w:val="ru-RU" w:eastAsia="en-US"/>
              </w:rPr>
              <w:t>подающего</w:t>
            </w:r>
            <w:r w:rsidRPr="00C35F9B">
              <w:rPr>
                <w:b/>
                <w:spacing w:val="1"/>
                <w:sz w:val="20"/>
                <w:szCs w:val="22"/>
                <w:lang w:val="ru-RU" w:eastAsia="en-US"/>
              </w:rPr>
              <w:t xml:space="preserve"> </w:t>
            </w:r>
            <w:r w:rsidRPr="00C35F9B">
              <w:rPr>
                <w:b/>
                <w:sz w:val="20"/>
                <w:szCs w:val="22"/>
                <w:lang w:val="ru-RU" w:eastAsia="en-US"/>
              </w:rPr>
              <w:t>трубопровода</w:t>
            </w:r>
          </w:p>
          <w:p w:rsidR="002A53EE" w:rsidRPr="00C35F9B" w:rsidRDefault="002A53EE" w:rsidP="002A53EE">
            <w:pPr>
              <w:spacing w:before="70" w:line="144" w:lineRule="auto"/>
              <w:ind w:left="180"/>
              <w:rPr>
                <w:i/>
                <w:sz w:val="12"/>
                <w:szCs w:val="22"/>
                <w:lang w:val="ru-RU" w:eastAsia="en-US"/>
              </w:rPr>
            </w:pPr>
            <w:r w:rsidRPr="002A53EE">
              <w:rPr>
                <w:i/>
                <w:w w:val="95"/>
                <w:position w:val="-10"/>
                <w:sz w:val="20"/>
                <w:szCs w:val="22"/>
                <w:lang w:eastAsia="en-US"/>
              </w:rPr>
              <w:t>t</w:t>
            </w:r>
            <w:r w:rsidRPr="00C35F9B">
              <w:rPr>
                <w:i/>
                <w:spacing w:val="-25"/>
                <w:w w:val="95"/>
                <w:position w:val="-10"/>
                <w:sz w:val="20"/>
                <w:szCs w:val="22"/>
                <w:lang w:val="ru-RU" w:eastAsia="en-US"/>
              </w:rPr>
              <w:t xml:space="preserve"> </w:t>
            </w:r>
            <w:r w:rsidRPr="002A53EE">
              <w:rPr>
                <w:i/>
                <w:w w:val="95"/>
                <w:sz w:val="12"/>
                <w:szCs w:val="22"/>
                <w:lang w:eastAsia="en-US"/>
              </w:rPr>
              <w:t>cp</w:t>
            </w:r>
            <w:r w:rsidRPr="00C35F9B">
              <w:rPr>
                <w:w w:val="95"/>
                <w:sz w:val="12"/>
                <w:szCs w:val="22"/>
                <w:lang w:val="ru-RU" w:eastAsia="en-US"/>
              </w:rPr>
              <w:t>.</w:t>
            </w:r>
            <w:r w:rsidRPr="00C35F9B">
              <w:rPr>
                <w:spacing w:val="-15"/>
                <w:w w:val="95"/>
                <w:sz w:val="12"/>
                <w:szCs w:val="22"/>
                <w:lang w:val="ru-RU" w:eastAsia="en-US"/>
              </w:rPr>
              <w:t xml:space="preserve"> </w:t>
            </w:r>
            <w:r w:rsidRPr="00C35F9B">
              <w:rPr>
                <w:i/>
                <w:w w:val="95"/>
                <w:sz w:val="12"/>
                <w:szCs w:val="22"/>
                <w:lang w:val="ru-RU" w:eastAsia="en-US"/>
              </w:rPr>
              <w:t>г</w:t>
            </w:r>
          </w:p>
          <w:p w:rsidR="002A53EE" w:rsidRPr="002A53EE" w:rsidRDefault="002A53EE" w:rsidP="002A53EE">
            <w:pPr>
              <w:tabs>
                <w:tab w:val="left" w:pos="558"/>
              </w:tabs>
              <w:spacing w:line="169" w:lineRule="exact"/>
              <w:ind w:left="238"/>
              <w:rPr>
                <w:b/>
                <w:sz w:val="20"/>
                <w:szCs w:val="22"/>
                <w:lang w:eastAsia="en-US"/>
              </w:rPr>
            </w:pPr>
            <w:r w:rsidRPr="002A53EE">
              <w:rPr>
                <w:i/>
                <w:sz w:val="20"/>
                <w:szCs w:val="22"/>
                <w:vertAlign w:val="superscript"/>
                <w:lang w:eastAsia="en-US"/>
              </w:rPr>
              <w:t>o</w:t>
            </w:r>
            <w:r w:rsidRPr="002A53EE">
              <w:rPr>
                <w:i/>
                <w:sz w:val="20"/>
                <w:szCs w:val="22"/>
                <w:lang w:eastAsia="en-US"/>
              </w:rPr>
              <w:tab/>
            </w:r>
            <w:r w:rsidRPr="002A53EE">
              <w:rPr>
                <w:b/>
                <w:sz w:val="20"/>
                <w:szCs w:val="22"/>
                <w:lang w:eastAsia="en-US"/>
              </w:rPr>
              <w:t>=</w:t>
            </w:r>
            <w:r w:rsidRPr="002A53EE">
              <w:rPr>
                <w:b/>
                <w:spacing w:val="-2"/>
                <w:sz w:val="20"/>
                <w:szCs w:val="22"/>
                <w:lang w:eastAsia="en-US"/>
              </w:rPr>
              <w:t xml:space="preserve"> </w:t>
            </w:r>
            <w:r w:rsidRPr="002A53EE">
              <w:rPr>
                <w:b/>
                <w:sz w:val="20"/>
                <w:szCs w:val="22"/>
                <w:lang w:eastAsia="en-US"/>
              </w:rPr>
              <w:t>90</w:t>
            </w:r>
            <w:r w:rsidRPr="002A53EE">
              <w:rPr>
                <w:b/>
                <w:spacing w:val="1"/>
                <w:sz w:val="20"/>
                <w:szCs w:val="22"/>
                <w:lang w:eastAsia="en-US"/>
              </w:rPr>
              <w:t xml:space="preserve"> </w:t>
            </w:r>
            <w:r w:rsidRPr="002A53EE">
              <w:rPr>
                <w:b/>
                <w:sz w:val="20"/>
                <w:szCs w:val="22"/>
                <w:lang w:eastAsia="en-US"/>
              </w:rPr>
              <w:t>°С</w:t>
            </w:r>
          </w:p>
        </w:tc>
        <w:tc>
          <w:tcPr>
            <w:tcW w:w="1341" w:type="dxa"/>
          </w:tcPr>
          <w:p w:rsidR="002A53EE" w:rsidRPr="00C35F9B" w:rsidRDefault="002A53EE" w:rsidP="002A53EE">
            <w:pPr>
              <w:ind w:left="47" w:right="35" w:firstLine="1"/>
              <w:jc w:val="center"/>
              <w:rPr>
                <w:b/>
                <w:sz w:val="20"/>
                <w:szCs w:val="22"/>
                <w:lang w:val="ru-RU" w:eastAsia="en-US"/>
              </w:rPr>
            </w:pPr>
            <w:r w:rsidRPr="00C35F9B">
              <w:rPr>
                <w:b/>
                <w:sz w:val="20"/>
                <w:szCs w:val="22"/>
                <w:lang w:val="ru-RU" w:eastAsia="en-US"/>
              </w:rPr>
              <w:t>для</w:t>
            </w:r>
            <w:r w:rsidRPr="00C35F9B">
              <w:rPr>
                <w:b/>
                <w:spacing w:val="1"/>
                <w:sz w:val="20"/>
                <w:szCs w:val="22"/>
                <w:lang w:val="ru-RU" w:eastAsia="en-US"/>
              </w:rPr>
              <w:t xml:space="preserve"> </w:t>
            </w:r>
            <w:r w:rsidRPr="00C35F9B">
              <w:rPr>
                <w:b/>
                <w:sz w:val="20"/>
                <w:szCs w:val="22"/>
                <w:lang w:val="ru-RU" w:eastAsia="en-US"/>
              </w:rPr>
              <w:t>обратного</w:t>
            </w:r>
            <w:r w:rsidRPr="00C35F9B">
              <w:rPr>
                <w:b/>
                <w:spacing w:val="1"/>
                <w:sz w:val="20"/>
                <w:szCs w:val="22"/>
                <w:lang w:val="ru-RU" w:eastAsia="en-US"/>
              </w:rPr>
              <w:t xml:space="preserve"> </w:t>
            </w:r>
            <w:r w:rsidRPr="00C35F9B">
              <w:rPr>
                <w:b/>
                <w:sz w:val="20"/>
                <w:szCs w:val="22"/>
                <w:lang w:val="ru-RU" w:eastAsia="en-US"/>
              </w:rPr>
              <w:t>трубопровода</w:t>
            </w:r>
          </w:p>
          <w:p w:rsidR="002A53EE" w:rsidRPr="00C35F9B" w:rsidRDefault="002A53EE" w:rsidP="002A53EE">
            <w:pPr>
              <w:spacing w:before="70" w:line="144" w:lineRule="auto"/>
              <w:ind w:left="177"/>
              <w:rPr>
                <w:i/>
                <w:sz w:val="12"/>
                <w:szCs w:val="22"/>
                <w:lang w:val="ru-RU" w:eastAsia="en-US"/>
              </w:rPr>
            </w:pPr>
            <w:r w:rsidRPr="002A53EE">
              <w:rPr>
                <w:i/>
                <w:w w:val="95"/>
                <w:position w:val="-10"/>
                <w:sz w:val="20"/>
                <w:szCs w:val="22"/>
                <w:lang w:eastAsia="en-US"/>
              </w:rPr>
              <w:t>t</w:t>
            </w:r>
            <w:r w:rsidRPr="00C35F9B">
              <w:rPr>
                <w:i/>
                <w:spacing w:val="-25"/>
                <w:w w:val="95"/>
                <w:position w:val="-10"/>
                <w:sz w:val="20"/>
                <w:szCs w:val="22"/>
                <w:lang w:val="ru-RU" w:eastAsia="en-US"/>
              </w:rPr>
              <w:t xml:space="preserve"> </w:t>
            </w:r>
            <w:r w:rsidRPr="002A53EE">
              <w:rPr>
                <w:i/>
                <w:w w:val="95"/>
                <w:sz w:val="12"/>
                <w:szCs w:val="22"/>
                <w:lang w:eastAsia="en-US"/>
              </w:rPr>
              <w:t>cp</w:t>
            </w:r>
            <w:r w:rsidRPr="00C35F9B">
              <w:rPr>
                <w:w w:val="95"/>
                <w:sz w:val="12"/>
                <w:szCs w:val="22"/>
                <w:lang w:val="ru-RU" w:eastAsia="en-US"/>
              </w:rPr>
              <w:t>.</w:t>
            </w:r>
            <w:r w:rsidRPr="00C35F9B">
              <w:rPr>
                <w:spacing w:val="-15"/>
                <w:w w:val="95"/>
                <w:sz w:val="12"/>
                <w:szCs w:val="22"/>
                <w:lang w:val="ru-RU" w:eastAsia="en-US"/>
              </w:rPr>
              <w:t xml:space="preserve"> </w:t>
            </w:r>
            <w:r w:rsidRPr="00C35F9B">
              <w:rPr>
                <w:i/>
                <w:w w:val="95"/>
                <w:sz w:val="12"/>
                <w:szCs w:val="22"/>
                <w:lang w:val="ru-RU" w:eastAsia="en-US"/>
              </w:rPr>
              <w:t>г</w:t>
            </w:r>
          </w:p>
          <w:p w:rsidR="002A53EE" w:rsidRPr="002A53EE" w:rsidRDefault="002A53EE" w:rsidP="002A53EE">
            <w:pPr>
              <w:tabs>
                <w:tab w:val="left" w:pos="556"/>
              </w:tabs>
              <w:spacing w:line="169" w:lineRule="exact"/>
              <w:ind w:left="235"/>
              <w:rPr>
                <w:b/>
                <w:sz w:val="20"/>
                <w:szCs w:val="22"/>
                <w:lang w:eastAsia="en-US"/>
              </w:rPr>
            </w:pPr>
            <w:r w:rsidRPr="002A53EE">
              <w:rPr>
                <w:i/>
                <w:sz w:val="20"/>
                <w:szCs w:val="22"/>
                <w:vertAlign w:val="superscript"/>
                <w:lang w:eastAsia="en-US"/>
              </w:rPr>
              <w:t>o</w:t>
            </w:r>
            <w:r w:rsidRPr="002A53EE">
              <w:rPr>
                <w:i/>
                <w:sz w:val="20"/>
                <w:szCs w:val="22"/>
                <w:lang w:eastAsia="en-US"/>
              </w:rPr>
              <w:tab/>
            </w:r>
            <w:r w:rsidRPr="002A53EE">
              <w:rPr>
                <w:b/>
                <w:sz w:val="20"/>
                <w:szCs w:val="22"/>
                <w:lang w:eastAsia="en-US"/>
              </w:rPr>
              <w:t>=</w:t>
            </w:r>
            <w:r w:rsidRPr="002A53EE">
              <w:rPr>
                <w:b/>
                <w:spacing w:val="-2"/>
                <w:sz w:val="20"/>
                <w:szCs w:val="22"/>
                <w:lang w:eastAsia="en-US"/>
              </w:rPr>
              <w:t xml:space="preserve"> </w:t>
            </w:r>
            <w:r w:rsidRPr="002A53EE">
              <w:rPr>
                <w:b/>
                <w:sz w:val="20"/>
                <w:szCs w:val="22"/>
                <w:lang w:eastAsia="en-US"/>
              </w:rPr>
              <w:t>50</w:t>
            </w:r>
            <w:r w:rsidRPr="002A53EE">
              <w:rPr>
                <w:b/>
                <w:spacing w:val="1"/>
                <w:sz w:val="20"/>
                <w:szCs w:val="22"/>
                <w:lang w:eastAsia="en-US"/>
              </w:rPr>
              <w:t xml:space="preserve"> </w:t>
            </w:r>
            <w:r w:rsidRPr="002A53EE">
              <w:rPr>
                <w:b/>
                <w:sz w:val="20"/>
                <w:szCs w:val="22"/>
                <w:lang w:eastAsia="en-US"/>
              </w:rPr>
              <w:t>°С</w:t>
            </w:r>
          </w:p>
        </w:tc>
        <w:tc>
          <w:tcPr>
            <w:tcW w:w="1507" w:type="dxa"/>
          </w:tcPr>
          <w:p w:rsidR="002A53EE" w:rsidRPr="002A53EE" w:rsidRDefault="002A53EE" w:rsidP="002A53EE">
            <w:pPr>
              <w:spacing w:before="6"/>
              <w:rPr>
                <w:sz w:val="18"/>
                <w:szCs w:val="22"/>
                <w:lang w:eastAsia="en-US"/>
              </w:rPr>
            </w:pPr>
          </w:p>
          <w:p w:rsidR="002A53EE" w:rsidRPr="002A53EE" w:rsidRDefault="002A53EE" w:rsidP="002A53EE">
            <w:pPr>
              <w:spacing w:before="1"/>
              <w:ind w:left="69" w:right="56"/>
              <w:jc w:val="center"/>
              <w:rPr>
                <w:b/>
                <w:sz w:val="20"/>
                <w:szCs w:val="22"/>
                <w:lang w:eastAsia="en-US"/>
              </w:rPr>
            </w:pPr>
            <w:r w:rsidRPr="002A53EE">
              <w:rPr>
                <w:b/>
                <w:sz w:val="20"/>
                <w:szCs w:val="22"/>
                <w:lang w:eastAsia="en-US"/>
              </w:rPr>
              <w:t>суммарная для</w:t>
            </w:r>
            <w:r w:rsidRPr="002A53EE">
              <w:rPr>
                <w:b/>
                <w:spacing w:val="-47"/>
                <w:sz w:val="20"/>
                <w:szCs w:val="22"/>
                <w:lang w:eastAsia="en-US"/>
              </w:rPr>
              <w:t xml:space="preserve"> </w:t>
            </w:r>
            <w:r w:rsidRPr="002A53EE">
              <w:rPr>
                <w:b/>
                <w:sz w:val="20"/>
                <w:szCs w:val="22"/>
                <w:lang w:eastAsia="en-US"/>
              </w:rPr>
              <w:t>двухтрубной</w:t>
            </w:r>
            <w:r w:rsidRPr="002A53EE">
              <w:rPr>
                <w:b/>
                <w:spacing w:val="1"/>
                <w:sz w:val="20"/>
                <w:szCs w:val="22"/>
                <w:lang w:eastAsia="en-US"/>
              </w:rPr>
              <w:t xml:space="preserve"> </w:t>
            </w:r>
            <w:r w:rsidRPr="002A53EE">
              <w:rPr>
                <w:b/>
                <w:sz w:val="20"/>
                <w:szCs w:val="22"/>
                <w:lang w:eastAsia="en-US"/>
              </w:rPr>
              <w:t>прокладки</w:t>
            </w:r>
          </w:p>
        </w:tc>
      </w:tr>
      <w:tr w:rsidR="002A53EE" w:rsidRPr="002A53EE" w:rsidTr="00485166">
        <w:trPr>
          <w:trHeight w:val="230"/>
        </w:trPr>
        <w:tc>
          <w:tcPr>
            <w:tcW w:w="1392" w:type="dxa"/>
          </w:tcPr>
          <w:p w:rsidR="002A53EE" w:rsidRPr="002A53EE" w:rsidRDefault="002A53EE" w:rsidP="002A53EE">
            <w:pPr>
              <w:spacing w:line="210" w:lineRule="exact"/>
              <w:ind w:left="595"/>
              <w:rPr>
                <w:sz w:val="20"/>
                <w:szCs w:val="22"/>
                <w:lang w:eastAsia="en-US"/>
              </w:rPr>
            </w:pPr>
            <w:r w:rsidRPr="002A53EE">
              <w:rPr>
                <w:sz w:val="20"/>
                <w:szCs w:val="22"/>
                <w:lang w:eastAsia="en-US"/>
              </w:rPr>
              <w:t>32</w:t>
            </w:r>
          </w:p>
        </w:tc>
        <w:tc>
          <w:tcPr>
            <w:tcW w:w="1342" w:type="dxa"/>
          </w:tcPr>
          <w:p w:rsidR="002A53EE" w:rsidRPr="002A53EE" w:rsidRDefault="002A53EE" w:rsidP="002A53EE">
            <w:pPr>
              <w:spacing w:line="210" w:lineRule="exact"/>
              <w:ind w:left="279" w:right="276"/>
              <w:jc w:val="center"/>
              <w:rPr>
                <w:sz w:val="20"/>
                <w:szCs w:val="22"/>
                <w:lang w:eastAsia="en-US"/>
              </w:rPr>
            </w:pPr>
            <w:r w:rsidRPr="002A53EE">
              <w:rPr>
                <w:sz w:val="20"/>
                <w:szCs w:val="22"/>
                <w:lang w:eastAsia="en-US"/>
              </w:rPr>
              <w:t>22,0</w:t>
            </w:r>
            <w:r w:rsidRPr="002A53EE">
              <w:rPr>
                <w:spacing w:val="-1"/>
                <w:sz w:val="20"/>
                <w:szCs w:val="22"/>
                <w:lang w:eastAsia="en-US"/>
              </w:rPr>
              <w:t xml:space="preserve"> </w:t>
            </w:r>
            <w:r w:rsidRPr="002A53EE">
              <w:rPr>
                <w:sz w:val="20"/>
                <w:szCs w:val="22"/>
                <w:lang w:eastAsia="en-US"/>
              </w:rPr>
              <w:t>(19)</w:t>
            </w:r>
          </w:p>
        </w:tc>
        <w:tc>
          <w:tcPr>
            <w:tcW w:w="1341" w:type="dxa"/>
          </w:tcPr>
          <w:p w:rsidR="002A53EE" w:rsidRPr="002A53EE" w:rsidRDefault="002A53EE" w:rsidP="002A53EE">
            <w:pPr>
              <w:spacing w:line="210" w:lineRule="exact"/>
              <w:ind w:left="280" w:right="271"/>
              <w:jc w:val="center"/>
              <w:rPr>
                <w:sz w:val="20"/>
                <w:szCs w:val="22"/>
                <w:lang w:eastAsia="en-US"/>
              </w:rPr>
            </w:pPr>
            <w:r w:rsidRPr="002A53EE">
              <w:rPr>
                <w:sz w:val="20"/>
                <w:szCs w:val="22"/>
                <w:lang w:eastAsia="en-US"/>
              </w:rPr>
              <w:t>18,6</w:t>
            </w:r>
            <w:r w:rsidRPr="002A53EE">
              <w:rPr>
                <w:spacing w:val="-1"/>
                <w:sz w:val="20"/>
                <w:szCs w:val="22"/>
                <w:lang w:eastAsia="en-US"/>
              </w:rPr>
              <w:t xml:space="preserve"> </w:t>
            </w:r>
            <w:r w:rsidRPr="002A53EE">
              <w:rPr>
                <w:sz w:val="20"/>
                <w:szCs w:val="22"/>
                <w:lang w:eastAsia="en-US"/>
              </w:rPr>
              <w:t>(16)</w:t>
            </w:r>
          </w:p>
        </w:tc>
        <w:tc>
          <w:tcPr>
            <w:tcW w:w="1425" w:type="dxa"/>
          </w:tcPr>
          <w:p w:rsidR="002A53EE" w:rsidRPr="002A53EE" w:rsidRDefault="002A53EE" w:rsidP="002A53EE">
            <w:pPr>
              <w:spacing w:line="210" w:lineRule="exact"/>
              <w:ind w:right="332"/>
              <w:jc w:val="right"/>
              <w:rPr>
                <w:sz w:val="20"/>
                <w:szCs w:val="22"/>
                <w:lang w:eastAsia="en-US"/>
              </w:rPr>
            </w:pPr>
            <w:r w:rsidRPr="002A53EE">
              <w:rPr>
                <w:sz w:val="20"/>
                <w:szCs w:val="22"/>
                <w:lang w:eastAsia="en-US"/>
              </w:rPr>
              <w:t>40,6</w:t>
            </w:r>
            <w:r w:rsidRPr="002A53EE">
              <w:rPr>
                <w:spacing w:val="-1"/>
                <w:sz w:val="20"/>
                <w:szCs w:val="22"/>
                <w:lang w:eastAsia="en-US"/>
              </w:rPr>
              <w:t xml:space="preserve"> </w:t>
            </w:r>
            <w:r w:rsidRPr="002A53EE">
              <w:rPr>
                <w:sz w:val="20"/>
                <w:szCs w:val="22"/>
                <w:lang w:eastAsia="en-US"/>
              </w:rPr>
              <w:t>(35)</w:t>
            </w:r>
          </w:p>
        </w:tc>
        <w:tc>
          <w:tcPr>
            <w:tcW w:w="1344" w:type="dxa"/>
          </w:tcPr>
          <w:p w:rsidR="002A53EE" w:rsidRPr="002A53EE" w:rsidRDefault="002A53EE" w:rsidP="002A53EE">
            <w:pPr>
              <w:spacing w:line="210" w:lineRule="exact"/>
              <w:ind w:left="187" w:right="173"/>
              <w:jc w:val="center"/>
              <w:rPr>
                <w:sz w:val="20"/>
                <w:szCs w:val="22"/>
                <w:lang w:eastAsia="en-US"/>
              </w:rPr>
            </w:pPr>
            <w:r w:rsidRPr="002A53EE">
              <w:rPr>
                <w:sz w:val="20"/>
                <w:szCs w:val="22"/>
                <w:lang w:eastAsia="en-US"/>
              </w:rPr>
              <w:t>31,4</w:t>
            </w:r>
            <w:r w:rsidRPr="002A53EE">
              <w:rPr>
                <w:spacing w:val="-1"/>
                <w:sz w:val="20"/>
                <w:szCs w:val="22"/>
                <w:lang w:eastAsia="en-US"/>
              </w:rPr>
              <w:t xml:space="preserve"> </w:t>
            </w:r>
            <w:r w:rsidRPr="002A53EE">
              <w:rPr>
                <w:sz w:val="20"/>
                <w:szCs w:val="22"/>
                <w:lang w:eastAsia="en-US"/>
              </w:rPr>
              <w:t>(27)</w:t>
            </w:r>
          </w:p>
        </w:tc>
        <w:tc>
          <w:tcPr>
            <w:tcW w:w="1341" w:type="dxa"/>
          </w:tcPr>
          <w:p w:rsidR="002A53EE" w:rsidRPr="002A53EE" w:rsidRDefault="002A53EE" w:rsidP="002A53EE">
            <w:pPr>
              <w:spacing w:line="210" w:lineRule="exact"/>
              <w:ind w:left="283" w:right="270"/>
              <w:jc w:val="center"/>
              <w:rPr>
                <w:sz w:val="20"/>
                <w:szCs w:val="22"/>
                <w:lang w:eastAsia="en-US"/>
              </w:rPr>
            </w:pPr>
            <w:r w:rsidRPr="002A53EE">
              <w:rPr>
                <w:sz w:val="20"/>
                <w:szCs w:val="22"/>
                <w:lang w:eastAsia="en-US"/>
              </w:rPr>
              <w:t>18,6</w:t>
            </w:r>
            <w:r w:rsidRPr="002A53EE">
              <w:rPr>
                <w:spacing w:val="-1"/>
                <w:sz w:val="20"/>
                <w:szCs w:val="22"/>
                <w:lang w:eastAsia="en-US"/>
              </w:rPr>
              <w:t xml:space="preserve"> </w:t>
            </w:r>
            <w:r w:rsidRPr="002A53EE">
              <w:rPr>
                <w:sz w:val="20"/>
                <w:szCs w:val="22"/>
                <w:lang w:eastAsia="en-US"/>
              </w:rPr>
              <w:t>(16)</w:t>
            </w:r>
          </w:p>
        </w:tc>
        <w:tc>
          <w:tcPr>
            <w:tcW w:w="1507" w:type="dxa"/>
          </w:tcPr>
          <w:p w:rsidR="002A53EE" w:rsidRPr="002A53EE" w:rsidRDefault="002A53EE" w:rsidP="002A53EE">
            <w:pPr>
              <w:spacing w:line="210" w:lineRule="exact"/>
              <w:ind w:left="68" w:right="56"/>
              <w:jc w:val="center"/>
              <w:rPr>
                <w:sz w:val="20"/>
                <w:szCs w:val="22"/>
                <w:lang w:eastAsia="en-US"/>
              </w:rPr>
            </w:pPr>
            <w:r w:rsidRPr="002A53EE">
              <w:rPr>
                <w:sz w:val="20"/>
                <w:szCs w:val="22"/>
                <w:lang w:eastAsia="en-US"/>
              </w:rPr>
              <w:t>50,0</w:t>
            </w:r>
            <w:r w:rsidRPr="002A53EE">
              <w:rPr>
                <w:spacing w:val="-1"/>
                <w:sz w:val="20"/>
                <w:szCs w:val="22"/>
                <w:lang w:eastAsia="en-US"/>
              </w:rPr>
              <w:t xml:space="preserve"> </w:t>
            </w:r>
            <w:r w:rsidRPr="002A53EE">
              <w:rPr>
                <w:sz w:val="20"/>
                <w:szCs w:val="22"/>
                <w:lang w:eastAsia="en-US"/>
              </w:rPr>
              <w:t>(43)</w:t>
            </w:r>
          </w:p>
        </w:tc>
      </w:tr>
      <w:tr w:rsidR="002A53EE" w:rsidRPr="002A53EE" w:rsidTr="00485166">
        <w:trPr>
          <w:trHeight w:val="230"/>
        </w:trPr>
        <w:tc>
          <w:tcPr>
            <w:tcW w:w="1392" w:type="dxa"/>
          </w:tcPr>
          <w:p w:rsidR="002A53EE" w:rsidRPr="002A53EE" w:rsidRDefault="002A53EE" w:rsidP="002A53EE">
            <w:pPr>
              <w:spacing w:line="210" w:lineRule="exact"/>
              <w:ind w:left="595"/>
              <w:rPr>
                <w:sz w:val="20"/>
                <w:szCs w:val="22"/>
                <w:lang w:eastAsia="en-US"/>
              </w:rPr>
            </w:pPr>
            <w:r w:rsidRPr="002A53EE">
              <w:rPr>
                <w:sz w:val="20"/>
                <w:szCs w:val="22"/>
                <w:lang w:eastAsia="en-US"/>
              </w:rPr>
              <w:t>57</w:t>
            </w:r>
          </w:p>
        </w:tc>
        <w:tc>
          <w:tcPr>
            <w:tcW w:w="1342" w:type="dxa"/>
          </w:tcPr>
          <w:p w:rsidR="002A53EE" w:rsidRPr="002A53EE" w:rsidRDefault="002A53EE" w:rsidP="002A53EE">
            <w:pPr>
              <w:spacing w:line="210" w:lineRule="exact"/>
              <w:ind w:left="279" w:right="276"/>
              <w:jc w:val="center"/>
              <w:rPr>
                <w:sz w:val="20"/>
                <w:szCs w:val="22"/>
                <w:lang w:eastAsia="en-US"/>
              </w:rPr>
            </w:pPr>
            <w:r w:rsidRPr="002A53EE">
              <w:rPr>
                <w:sz w:val="20"/>
                <w:szCs w:val="22"/>
                <w:lang w:eastAsia="en-US"/>
              </w:rPr>
              <w:t>27,9</w:t>
            </w:r>
            <w:r w:rsidRPr="002A53EE">
              <w:rPr>
                <w:spacing w:val="-1"/>
                <w:sz w:val="20"/>
                <w:szCs w:val="22"/>
                <w:lang w:eastAsia="en-US"/>
              </w:rPr>
              <w:t xml:space="preserve"> </w:t>
            </w:r>
            <w:r w:rsidRPr="002A53EE">
              <w:rPr>
                <w:sz w:val="20"/>
                <w:szCs w:val="22"/>
                <w:lang w:eastAsia="en-US"/>
              </w:rPr>
              <w:t>(24)</w:t>
            </w:r>
          </w:p>
        </w:tc>
        <w:tc>
          <w:tcPr>
            <w:tcW w:w="1341" w:type="dxa"/>
          </w:tcPr>
          <w:p w:rsidR="002A53EE" w:rsidRPr="002A53EE" w:rsidRDefault="002A53EE" w:rsidP="002A53EE">
            <w:pPr>
              <w:spacing w:line="210" w:lineRule="exact"/>
              <w:ind w:left="280" w:right="271"/>
              <w:jc w:val="center"/>
              <w:rPr>
                <w:sz w:val="20"/>
                <w:szCs w:val="22"/>
                <w:lang w:eastAsia="en-US"/>
              </w:rPr>
            </w:pPr>
            <w:r w:rsidRPr="002A53EE">
              <w:rPr>
                <w:sz w:val="20"/>
                <w:szCs w:val="22"/>
                <w:lang w:eastAsia="en-US"/>
              </w:rPr>
              <w:t>23,3</w:t>
            </w:r>
            <w:r w:rsidRPr="002A53EE">
              <w:rPr>
                <w:spacing w:val="-1"/>
                <w:sz w:val="20"/>
                <w:szCs w:val="22"/>
                <w:lang w:eastAsia="en-US"/>
              </w:rPr>
              <w:t xml:space="preserve"> </w:t>
            </w:r>
            <w:r w:rsidRPr="002A53EE">
              <w:rPr>
                <w:sz w:val="20"/>
                <w:szCs w:val="22"/>
                <w:lang w:eastAsia="en-US"/>
              </w:rPr>
              <w:t>(20)</w:t>
            </w:r>
          </w:p>
        </w:tc>
        <w:tc>
          <w:tcPr>
            <w:tcW w:w="1425" w:type="dxa"/>
          </w:tcPr>
          <w:p w:rsidR="002A53EE" w:rsidRPr="002A53EE" w:rsidRDefault="002A53EE" w:rsidP="002A53EE">
            <w:pPr>
              <w:spacing w:line="210" w:lineRule="exact"/>
              <w:ind w:right="332"/>
              <w:jc w:val="right"/>
              <w:rPr>
                <w:sz w:val="20"/>
                <w:szCs w:val="22"/>
                <w:lang w:eastAsia="en-US"/>
              </w:rPr>
            </w:pPr>
            <w:r w:rsidRPr="002A53EE">
              <w:rPr>
                <w:sz w:val="20"/>
                <w:szCs w:val="22"/>
                <w:lang w:eastAsia="en-US"/>
              </w:rPr>
              <w:t>51,2</w:t>
            </w:r>
            <w:r w:rsidRPr="002A53EE">
              <w:rPr>
                <w:spacing w:val="-1"/>
                <w:sz w:val="20"/>
                <w:szCs w:val="22"/>
                <w:lang w:eastAsia="en-US"/>
              </w:rPr>
              <w:t xml:space="preserve"> </w:t>
            </w:r>
            <w:r w:rsidRPr="002A53EE">
              <w:rPr>
                <w:sz w:val="20"/>
                <w:szCs w:val="22"/>
                <w:lang w:eastAsia="en-US"/>
              </w:rPr>
              <w:t>(44)</w:t>
            </w:r>
          </w:p>
        </w:tc>
        <w:tc>
          <w:tcPr>
            <w:tcW w:w="1344" w:type="dxa"/>
          </w:tcPr>
          <w:p w:rsidR="002A53EE" w:rsidRPr="002A53EE" w:rsidRDefault="002A53EE" w:rsidP="002A53EE">
            <w:pPr>
              <w:spacing w:line="210" w:lineRule="exact"/>
              <w:ind w:left="187" w:right="173"/>
              <w:jc w:val="center"/>
              <w:rPr>
                <w:sz w:val="20"/>
                <w:szCs w:val="22"/>
                <w:lang w:eastAsia="en-US"/>
              </w:rPr>
            </w:pPr>
            <w:r w:rsidRPr="002A53EE">
              <w:rPr>
                <w:sz w:val="20"/>
                <w:szCs w:val="22"/>
                <w:lang w:eastAsia="en-US"/>
              </w:rPr>
              <w:t>38,4</w:t>
            </w:r>
            <w:r w:rsidRPr="002A53EE">
              <w:rPr>
                <w:spacing w:val="-1"/>
                <w:sz w:val="20"/>
                <w:szCs w:val="22"/>
                <w:lang w:eastAsia="en-US"/>
              </w:rPr>
              <w:t xml:space="preserve"> </w:t>
            </w:r>
            <w:r w:rsidRPr="002A53EE">
              <w:rPr>
                <w:sz w:val="20"/>
                <w:szCs w:val="22"/>
                <w:lang w:eastAsia="en-US"/>
              </w:rPr>
              <w:t>(33)</w:t>
            </w:r>
          </w:p>
        </w:tc>
        <w:tc>
          <w:tcPr>
            <w:tcW w:w="1341" w:type="dxa"/>
          </w:tcPr>
          <w:p w:rsidR="002A53EE" w:rsidRPr="002A53EE" w:rsidRDefault="002A53EE" w:rsidP="002A53EE">
            <w:pPr>
              <w:spacing w:line="210" w:lineRule="exact"/>
              <w:ind w:left="283" w:right="270"/>
              <w:jc w:val="center"/>
              <w:rPr>
                <w:sz w:val="20"/>
                <w:szCs w:val="22"/>
                <w:lang w:eastAsia="en-US"/>
              </w:rPr>
            </w:pPr>
            <w:r w:rsidRPr="002A53EE">
              <w:rPr>
                <w:sz w:val="20"/>
                <w:szCs w:val="22"/>
                <w:lang w:eastAsia="en-US"/>
              </w:rPr>
              <w:t>23,3</w:t>
            </w:r>
            <w:r w:rsidRPr="002A53EE">
              <w:rPr>
                <w:spacing w:val="-1"/>
                <w:sz w:val="20"/>
                <w:szCs w:val="22"/>
                <w:lang w:eastAsia="en-US"/>
              </w:rPr>
              <w:t xml:space="preserve"> </w:t>
            </w:r>
            <w:r w:rsidRPr="002A53EE">
              <w:rPr>
                <w:sz w:val="20"/>
                <w:szCs w:val="22"/>
                <w:lang w:eastAsia="en-US"/>
              </w:rPr>
              <w:t>(20)</w:t>
            </w:r>
          </w:p>
        </w:tc>
        <w:tc>
          <w:tcPr>
            <w:tcW w:w="1507" w:type="dxa"/>
          </w:tcPr>
          <w:p w:rsidR="002A53EE" w:rsidRPr="002A53EE" w:rsidRDefault="002A53EE" w:rsidP="002A53EE">
            <w:pPr>
              <w:spacing w:line="210" w:lineRule="exact"/>
              <w:ind w:left="68" w:right="56"/>
              <w:jc w:val="center"/>
              <w:rPr>
                <w:sz w:val="20"/>
                <w:szCs w:val="22"/>
                <w:lang w:eastAsia="en-US"/>
              </w:rPr>
            </w:pPr>
            <w:r w:rsidRPr="002A53EE">
              <w:rPr>
                <w:sz w:val="20"/>
                <w:szCs w:val="22"/>
                <w:lang w:eastAsia="en-US"/>
              </w:rPr>
              <w:t>61,7</w:t>
            </w:r>
            <w:r w:rsidRPr="002A53EE">
              <w:rPr>
                <w:spacing w:val="-1"/>
                <w:sz w:val="20"/>
                <w:szCs w:val="22"/>
                <w:lang w:eastAsia="en-US"/>
              </w:rPr>
              <w:t xml:space="preserve"> </w:t>
            </w:r>
            <w:r w:rsidRPr="002A53EE">
              <w:rPr>
                <w:sz w:val="20"/>
                <w:szCs w:val="22"/>
                <w:lang w:eastAsia="en-US"/>
              </w:rPr>
              <w:t>(53)</w:t>
            </w:r>
          </w:p>
        </w:tc>
      </w:tr>
      <w:tr w:rsidR="002A53EE" w:rsidRPr="002A53EE" w:rsidTr="00485166">
        <w:trPr>
          <w:trHeight w:val="230"/>
        </w:trPr>
        <w:tc>
          <w:tcPr>
            <w:tcW w:w="1392" w:type="dxa"/>
          </w:tcPr>
          <w:p w:rsidR="002A53EE" w:rsidRPr="002A53EE" w:rsidRDefault="002A53EE" w:rsidP="002A53EE">
            <w:pPr>
              <w:spacing w:line="210" w:lineRule="exact"/>
              <w:ind w:left="595"/>
              <w:rPr>
                <w:sz w:val="20"/>
                <w:szCs w:val="22"/>
                <w:lang w:eastAsia="en-US"/>
              </w:rPr>
            </w:pPr>
            <w:r w:rsidRPr="002A53EE">
              <w:rPr>
                <w:sz w:val="20"/>
                <w:szCs w:val="22"/>
                <w:lang w:eastAsia="en-US"/>
              </w:rPr>
              <w:t>76</w:t>
            </w:r>
          </w:p>
        </w:tc>
        <w:tc>
          <w:tcPr>
            <w:tcW w:w="1342" w:type="dxa"/>
          </w:tcPr>
          <w:p w:rsidR="002A53EE" w:rsidRPr="002A53EE" w:rsidRDefault="002A53EE" w:rsidP="002A53EE">
            <w:pPr>
              <w:spacing w:line="210" w:lineRule="exact"/>
              <w:ind w:left="279" w:right="276"/>
              <w:jc w:val="center"/>
              <w:rPr>
                <w:sz w:val="20"/>
                <w:szCs w:val="22"/>
                <w:lang w:eastAsia="en-US"/>
              </w:rPr>
            </w:pPr>
            <w:r w:rsidRPr="002A53EE">
              <w:rPr>
                <w:sz w:val="20"/>
                <w:szCs w:val="22"/>
                <w:lang w:eastAsia="en-US"/>
              </w:rPr>
              <w:t>30,2</w:t>
            </w:r>
            <w:r w:rsidRPr="002A53EE">
              <w:rPr>
                <w:spacing w:val="-1"/>
                <w:sz w:val="20"/>
                <w:szCs w:val="22"/>
                <w:lang w:eastAsia="en-US"/>
              </w:rPr>
              <w:t xml:space="preserve"> </w:t>
            </w:r>
            <w:r w:rsidRPr="002A53EE">
              <w:rPr>
                <w:sz w:val="20"/>
                <w:szCs w:val="22"/>
                <w:lang w:eastAsia="en-US"/>
              </w:rPr>
              <w:t>(26)</w:t>
            </w:r>
          </w:p>
        </w:tc>
        <w:tc>
          <w:tcPr>
            <w:tcW w:w="1341" w:type="dxa"/>
          </w:tcPr>
          <w:p w:rsidR="002A53EE" w:rsidRPr="002A53EE" w:rsidRDefault="002A53EE" w:rsidP="002A53EE">
            <w:pPr>
              <w:spacing w:line="210" w:lineRule="exact"/>
              <w:ind w:left="280" w:right="271"/>
              <w:jc w:val="center"/>
              <w:rPr>
                <w:sz w:val="20"/>
                <w:szCs w:val="22"/>
                <w:lang w:eastAsia="en-US"/>
              </w:rPr>
            </w:pPr>
            <w:r w:rsidRPr="002A53EE">
              <w:rPr>
                <w:sz w:val="20"/>
                <w:szCs w:val="22"/>
                <w:lang w:eastAsia="en-US"/>
              </w:rPr>
              <w:t>25,6</w:t>
            </w:r>
            <w:r w:rsidRPr="002A53EE">
              <w:rPr>
                <w:spacing w:val="-1"/>
                <w:sz w:val="20"/>
                <w:szCs w:val="22"/>
                <w:lang w:eastAsia="en-US"/>
              </w:rPr>
              <w:t xml:space="preserve"> </w:t>
            </w:r>
            <w:r w:rsidRPr="002A53EE">
              <w:rPr>
                <w:sz w:val="20"/>
                <w:szCs w:val="22"/>
                <w:lang w:eastAsia="en-US"/>
              </w:rPr>
              <w:t>(22)</w:t>
            </w:r>
          </w:p>
        </w:tc>
        <w:tc>
          <w:tcPr>
            <w:tcW w:w="1425" w:type="dxa"/>
          </w:tcPr>
          <w:p w:rsidR="002A53EE" w:rsidRPr="002A53EE" w:rsidRDefault="002A53EE" w:rsidP="002A53EE">
            <w:pPr>
              <w:spacing w:line="210" w:lineRule="exact"/>
              <w:ind w:right="332"/>
              <w:jc w:val="right"/>
              <w:rPr>
                <w:sz w:val="20"/>
                <w:szCs w:val="22"/>
                <w:lang w:eastAsia="en-US"/>
              </w:rPr>
            </w:pPr>
            <w:r w:rsidRPr="002A53EE">
              <w:rPr>
                <w:sz w:val="20"/>
                <w:szCs w:val="22"/>
                <w:lang w:eastAsia="en-US"/>
              </w:rPr>
              <w:t>55,8</w:t>
            </w:r>
            <w:r w:rsidRPr="002A53EE">
              <w:rPr>
                <w:spacing w:val="-1"/>
                <w:sz w:val="20"/>
                <w:szCs w:val="22"/>
                <w:lang w:eastAsia="en-US"/>
              </w:rPr>
              <w:t xml:space="preserve"> </w:t>
            </w:r>
            <w:r w:rsidRPr="002A53EE">
              <w:rPr>
                <w:sz w:val="20"/>
                <w:szCs w:val="22"/>
                <w:lang w:eastAsia="en-US"/>
              </w:rPr>
              <w:t>(48)</w:t>
            </w:r>
          </w:p>
        </w:tc>
        <w:tc>
          <w:tcPr>
            <w:tcW w:w="1344" w:type="dxa"/>
          </w:tcPr>
          <w:p w:rsidR="002A53EE" w:rsidRPr="002A53EE" w:rsidRDefault="002A53EE" w:rsidP="002A53EE">
            <w:pPr>
              <w:spacing w:line="210" w:lineRule="exact"/>
              <w:ind w:left="187" w:right="173"/>
              <w:jc w:val="center"/>
              <w:rPr>
                <w:sz w:val="20"/>
                <w:szCs w:val="22"/>
                <w:lang w:eastAsia="en-US"/>
              </w:rPr>
            </w:pPr>
            <w:r w:rsidRPr="002A53EE">
              <w:rPr>
                <w:sz w:val="20"/>
                <w:szCs w:val="22"/>
                <w:lang w:eastAsia="en-US"/>
              </w:rPr>
              <w:t>40,7</w:t>
            </w:r>
            <w:r w:rsidRPr="002A53EE">
              <w:rPr>
                <w:spacing w:val="-1"/>
                <w:sz w:val="20"/>
                <w:szCs w:val="22"/>
                <w:lang w:eastAsia="en-US"/>
              </w:rPr>
              <w:t xml:space="preserve"> </w:t>
            </w:r>
            <w:r w:rsidRPr="002A53EE">
              <w:rPr>
                <w:sz w:val="20"/>
                <w:szCs w:val="22"/>
                <w:lang w:eastAsia="en-US"/>
              </w:rPr>
              <w:t>(35)</w:t>
            </w:r>
          </w:p>
        </w:tc>
        <w:tc>
          <w:tcPr>
            <w:tcW w:w="1341" w:type="dxa"/>
          </w:tcPr>
          <w:p w:rsidR="002A53EE" w:rsidRPr="002A53EE" w:rsidRDefault="002A53EE" w:rsidP="002A53EE">
            <w:pPr>
              <w:spacing w:line="210" w:lineRule="exact"/>
              <w:ind w:left="283" w:right="270"/>
              <w:jc w:val="center"/>
              <w:rPr>
                <w:sz w:val="20"/>
                <w:szCs w:val="22"/>
                <w:lang w:eastAsia="en-US"/>
              </w:rPr>
            </w:pPr>
            <w:r w:rsidRPr="002A53EE">
              <w:rPr>
                <w:sz w:val="20"/>
                <w:szCs w:val="22"/>
                <w:lang w:eastAsia="en-US"/>
              </w:rPr>
              <w:t>25,6</w:t>
            </w:r>
            <w:r w:rsidRPr="002A53EE">
              <w:rPr>
                <w:spacing w:val="-1"/>
                <w:sz w:val="20"/>
                <w:szCs w:val="22"/>
                <w:lang w:eastAsia="en-US"/>
              </w:rPr>
              <w:t xml:space="preserve"> </w:t>
            </w:r>
            <w:r w:rsidRPr="002A53EE">
              <w:rPr>
                <w:sz w:val="20"/>
                <w:szCs w:val="22"/>
                <w:lang w:eastAsia="en-US"/>
              </w:rPr>
              <w:t>(22)</w:t>
            </w:r>
          </w:p>
        </w:tc>
        <w:tc>
          <w:tcPr>
            <w:tcW w:w="1507" w:type="dxa"/>
          </w:tcPr>
          <w:p w:rsidR="002A53EE" w:rsidRPr="002A53EE" w:rsidRDefault="002A53EE" w:rsidP="002A53EE">
            <w:pPr>
              <w:spacing w:line="210" w:lineRule="exact"/>
              <w:ind w:left="68" w:right="56"/>
              <w:jc w:val="center"/>
              <w:rPr>
                <w:sz w:val="20"/>
                <w:szCs w:val="22"/>
                <w:lang w:eastAsia="en-US"/>
              </w:rPr>
            </w:pPr>
            <w:r w:rsidRPr="002A53EE">
              <w:rPr>
                <w:sz w:val="20"/>
                <w:szCs w:val="22"/>
                <w:lang w:eastAsia="en-US"/>
              </w:rPr>
              <w:t>66,3</w:t>
            </w:r>
            <w:r w:rsidRPr="002A53EE">
              <w:rPr>
                <w:spacing w:val="-1"/>
                <w:sz w:val="20"/>
                <w:szCs w:val="22"/>
                <w:lang w:eastAsia="en-US"/>
              </w:rPr>
              <w:t xml:space="preserve"> </w:t>
            </w:r>
            <w:r w:rsidRPr="002A53EE">
              <w:rPr>
                <w:sz w:val="20"/>
                <w:szCs w:val="22"/>
                <w:lang w:eastAsia="en-US"/>
              </w:rPr>
              <w:t>(57)</w:t>
            </w:r>
          </w:p>
        </w:tc>
      </w:tr>
      <w:tr w:rsidR="002A53EE" w:rsidRPr="002A53EE" w:rsidTr="00485166">
        <w:trPr>
          <w:trHeight w:val="230"/>
        </w:trPr>
        <w:tc>
          <w:tcPr>
            <w:tcW w:w="1392" w:type="dxa"/>
          </w:tcPr>
          <w:p w:rsidR="002A53EE" w:rsidRPr="002A53EE" w:rsidRDefault="002A53EE" w:rsidP="002A53EE">
            <w:pPr>
              <w:spacing w:line="210" w:lineRule="exact"/>
              <w:ind w:left="595"/>
              <w:rPr>
                <w:sz w:val="20"/>
                <w:szCs w:val="22"/>
                <w:lang w:eastAsia="en-US"/>
              </w:rPr>
            </w:pPr>
            <w:r w:rsidRPr="002A53EE">
              <w:rPr>
                <w:sz w:val="20"/>
                <w:szCs w:val="22"/>
                <w:lang w:eastAsia="en-US"/>
              </w:rPr>
              <w:t>89</w:t>
            </w:r>
          </w:p>
        </w:tc>
        <w:tc>
          <w:tcPr>
            <w:tcW w:w="1342" w:type="dxa"/>
          </w:tcPr>
          <w:p w:rsidR="002A53EE" w:rsidRPr="002A53EE" w:rsidRDefault="002A53EE" w:rsidP="002A53EE">
            <w:pPr>
              <w:spacing w:line="210" w:lineRule="exact"/>
              <w:ind w:left="279" w:right="276"/>
              <w:jc w:val="center"/>
              <w:rPr>
                <w:sz w:val="20"/>
                <w:szCs w:val="22"/>
                <w:lang w:eastAsia="en-US"/>
              </w:rPr>
            </w:pPr>
            <w:r w:rsidRPr="002A53EE">
              <w:rPr>
                <w:sz w:val="20"/>
                <w:szCs w:val="22"/>
                <w:lang w:eastAsia="en-US"/>
              </w:rPr>
              <w:t>32,6</w:t>
            </w:r>
            <w:r w:rsidRPr="002A53EE">
              <w:rPr>
                <w:spacing w:val="-1"/>
                <w:sz w:val="20"/>
                <w:szCs w:val="22"/>
                <w:lang w:eastAsia="en-US"/>
              </w:rPr>
              <w:t xml:space="preserve"> </w:t>
            </w:r>
            <w:r w:rsidRPr="002A53EE">
              <w:rPr>
                <w:sz w:val="20"/>
                <w:szCs w:val="22"/>
                <w:lang w:eastAsia="en-US"/>
              </w:rPr>
              <w:t>(28)</w:t>
            </w:r>
          </w:p>
        </w:tc>
        <w:tc>
          <w:tcPr>
            <w:tcW w:w="1341" w:type="dxa"/>
          </w:tcPr>
          <w:p w:rsidR="002A53EE" w:rsidRPr="002A53EE" w:rsidRDefault="002A53EE" w:rsidP="002A53EE">
            <w:pPr>
              <w:spacing w:line="210" w:lineRule="exact"/>
              <w:ind w:left="281" w:right="271"/>
              <w:jc w:val="center"/>
              <w:rPr>
                <w:sz w:val="20"/>
                <w:szCs w:val="22"/>
                <w:lang w:eastAsia="en-US"/>
              </w:rPr>
            </w:pPr>
            <w:r w:rsidRPr="002A53EE">
              <w:rPr>
                <w:sz w:val="20"/>
                <w:szCs w:val="22"/>
                <w:lang w:eastAsia="en-US"/>
              </w:rPr>
              <w:t>26,7</w:t>
            </w:r>
            <w:r w:rsidRPr="002A53EE">
              <w:rPr>
                <w:spacing w:val="-1"/>
                <w:sz w:val="20"/>
                <w:szCs w:val="22"/>
                <w:lang w:eastAsia="en-US"/>
              </w:rPr>
              <w:t xml:space="preserve"> </w:t>
            </w:r>
            <w:r w:rsidRPr="002A53EE">
              <w:rPr>
                <w:sz w:val="20"/>
                <w:szCs w:val="22"/>
                <w:lang w:eastAsia="en-US"/>
              </w:rPr>
              <w:t>(23)</w:t>
            </w:r>
          </w:p>
        </w:tc>
        <w:tc>
          <w:tcPr>
            <w:tcW w:w="1425" w:type="dxa"/>
          </w:tcPr>
          <w:p w:rsidR="002A53EE" w:rsidRPr="002A53EE" w:rsidRDefault="002A53EE" w:rsidP="002A53EE">
            <w:pPr>
              <w:spacing w:line="210" w:lineRule="exact"/>
              <w:ind w:right="331"/>
              <w:jc w:val="right"/>
              <w:rPr>
                <w:sz w:val="20"/>
                <w:szCs w:val="22"/>
                <w:lang w:eastAsia="en-US"/>
              </w:rPr>
            </w:pPr>
            <w:r w:rsidRPr="002A53EE">
              <w:rPr>
                <w:sz w:val="20"/>
                <w:szCs w:val="22"/>
                <w:lang w:eastAsia="en-US"/>
              </w:rPr>
              <w:t>59,3</w:t>
            </w:r>
            <w:r w:rsidRPr="002A53EE">
              <w:rPr>
                <w:spacing w:val="-1"/>
                <w:sz w:val="20"/>
                <w:szCs w:val="22"/>
                <w:lang w:eastAsia="en-US"/>
              </w:rPr>
              <w:t xml:space="preserve"> </w:t>
            </w:r>
            <w:r w:rsidRPr="002A53EE">
              <w:rPr>
                <w:sz w:val="20"/>
                <w:szCs w:val="22"/>
                <w:lang w:eastAsia="en-US"/>
              </w:rPr>
              <w:t>(51)</w:t>
            </w:r>
          </w:p>
        </w:tc>
        <w:tc>
          <w:tcPr>
            <w:tcW w:w="1344" w:type="dxa"/>
          </w:tcPr>
          <w:p w:rsidR="002A53EE" w:rsidRPr="002A53EE" w:rsidRDefault="002A53EE" w:rsidP="002A53EE">
            <w:pPr>
              <w:spacing w:line="210" w:lineRule="exact"/>
              <w:ind w:left="187" w:right="173"/>
              <w:jc w:val="center"/>
              <w:rPr>
                <w:sz w:val="20"/>
                <w:szCs w:val="22"/>
                <w:lang w:eastAsia="en-US"/>
              </w:rPr>
            </w:pPr>
            <w:r w:rsidRPr="002A53EE">
              <w:rPr>
                <w:sz w:val="20"/>
                <w:szCs w:val="22"/>
                <w:lang w:eastAsia="en-US"/>
              </w:rPr>
              <w:t>43,0</w:t>
            </w:r>
            <w:r w:rsidRPr="002A53EE">
              <w:rPr>
                <w:spacing w:val="-1"/>
                <w:sz w:val="20"/>
                <w:szCs w:val="22"/>
                <w:lang w:eastAsia="en-US"/>
              </w:rPr>
              <w:t xml:space="preserve"> </w:t>
            </w:r>
            <w:r w:rsidRPr="002A53EE">
              <w:rPr>
                <w:sz w:val="20"/>
                <w:szCs w:val="22"/>
                <w:lang w:eastAsia="en-US"/>
              </w:rPr>
              <w:t>(37)</w:t>
            </w:r>
          </w:p>
        </w:tc>
        <w:tc>
          <w:tcPr>
            <w:tcW w:w="1341" w:type="dxa"/>
          </w:tcPr>
          <w:p w:rsidR="002A53EE" w:rsidRPr="002A53EE" w:rsidRDefault="002A53EE" w:rsidP="002A53EE">
            <w:pPr>
              <w:spacing w:line="210" w:lineRule="exact"/>
              <w:ind w:left="283" w:right="270"/>
              <w:jc w:val="center"/>
              <w:rPr>
                <w:sz w:val="20"/>
                <w:szCs w:val="22"/>
                <w:lang w:eastAsia="en-US"/>
              </w:rPr>
            </w:pPr>
            <w:r w:rsidRPr="002A53EE">
              <w:rPr>
                <w:sz w:val="20"/>
                <w:szCs w:val="22"/>
                <w:lang w:eastAsia="en-US"/>
              </w:rPr>
              <w:t>25,6</w:t>
            </w:r>
            <w:r w:rsidRPr="002A53EE">
              <w:rPr>
                <w:spacing w:val="-1"/>
                <w:sz w:val="20"/>
                <w:szCs w:val="22"/>
                <w:lang w:eastAsia="en-US"/>
              </w:rPr>
              <w:t xml:space="preserve"> </w:t>
            </w:r>
            <w:r w:rsidRPr="002A53EE">
              <w:rPr>
                <w:sz w:val="20"/>
                <w:szCs w:val="22"/>
                <w:lang w:eastAsia="en-US"/>
              </w:rPr>
              <w:t>(22)</w:t>
            </w:r>
          </w:p>
        </w:tc>
        <w:tc>
          <w:tcPr>
            <w:tcW w:w="1507" w:type="dxa"/>
          </w:tcPr>
          <w:p w:rsidR="002A53EE" w:rsidRPr="002A53EE" w:rsidRDefault="002A53EE" w:rsidP="002A53EE">
            <w:pPr>
              <w:spacing w:line="210" w:lineRule="exact"/>
              <w:ind w:left="68" w:right="56"/>
              <w:jc w:val="center"/>
              <w:rPr>
                <w:sz w:val="20"/>
                <w:szCs w:val="22"/>
                <w:lang w:eastAsia="en-US"/>
              </w:rPr>
            </w:pPr>
            <w:r w:rsidRPr="002A53EE">
              <w:rPr>
                <w:sz w:val="20"/>
                <w:szCs w:val="22"/>
                <w:lang w:eastAsia="en-US"/>
              </w:rPr>
              <w:t>68,6</w:t>
            </w:r>
            <w:r w:rsidRPr="002A53EE">
              <w:rPr>
                <w:spacing w:val="-1"/>
                <w:sz w:val="20"/>
                <w:szCs w:val="22"/>
                <w:lang w:eastAsia="en-US"/>
              </w:rPr>
              <w:t xml:space="preserve"> </w:t>
            </w:r>
            <w:r w:rsidRPr="002A53EE">
              <w:rPr>
                <w:sz w:val="20"/>
                <w:szCs w:val="22"/>
                <w:lang w:eastAsia="en-US"/>
              </w:rPr>
              <w:t>(59)</w:t>
            </w:r>
          </w:p>
        </w:tc>
      </w:tr>
      <w:tr w:rsidR="002A53EE" w:rsidRPr="002A53EE" w:rsidTr="00485166">
        <w:trPr>
          <w:trHeight w:val="230"/>
        </w:trPr>
        <w:tc>
          <w:tcPr>
            <w:tcW w:w="1392" w:type="dxa"/>
          </w:tcPr>
          <w:p w:rsidR="002A53EE" w:rsidRPr="002A53EE" w:rsidRDefault="002A53EE" w:rsidP="002A53EE">
            <w:pPr>
              <w:spacing w:line="210" w:lineRule="exact"/>
              <w:ind w:left="544"/>
              <w:rPr>
                <w:sz w:val="20"/>
                <w:szCs w:val="22"/>
                <w:lang w:eastAsia="en-US"/>
              </w:rPr>
            </w:pPr>
            <w:r w:rsidRPr="002A53EE">
              <w:rPr>
                <w:sz w:val="20"/>
                <w:szCs w:val="22"/>
                <w:lang w:eastAsia="en-US"/>
              </w:rPr>
              <w:t>108</w:t>
            </w:r>
          </w:p>
        </w:tc>
        <w:tc>
          <w:tcPr>
            <w:tcW w:w="1342" w:type="dxa"/>
          </w:tcPr>
          <w:p w:rsidR="002A53EE" w:rsidRPr="002A53EE" w:rsidRDefault="002A53EE" w:rsidP="002A53EE">
            <w:pPr>
              <w:spacing w:line="210" w:lineRule="exact"/>
              <w:ind w:left="279" w:right="276"/>
              <w:jc w:val="center"/>
              <w:rPr>
                <w:sz w:val="20"/>
                <w:szCs w:val="22"/>
                <w:lang w:eastAsia="en-US"/>
              </w:rPr>
            </w:pPr>
            <w:r w:rsidRPr="002A53EE">
              <w:rPr>
                <w:sz w:val="20"/>
                <w:szCs w:val="22"/>
                <w:lang w:eastAsia="en-US"/>
              </w:rPr>
              <w:t>34,9</w:t>
            </w:r>
            <w:r w:rsidRPr="002A53EE">
              <w:rPr>
                <w:spacing w:val="-1"/>
                <w:sz w:val="20"/>
                <w:szCs w:val="22"/>
                <w:lang w:eastAsia="en-US"/>
              </w:rPr>
              <w:t xml:space="preserve"> </w:t>
            </w:r>
            <w:r w:rsidRPr="002A53EE">
              <w:rPr>
                <w:sz w:val="20"/>
                <w:szCs w:val="22"/>
                <w:lang w:eastAsia="en-US"/>
              </w:rPr>
              <w:t>(30)</w:t>
            </w:r>
          </w:p>
        </w:tc>
        <w:tc>
          <w:tcPr>
            <w:tcW w:w="1341" w:type="dxa"/>
          </w:tcPr>
          <w:p w:rsidR="002A53EE" w:rsidRPr="002A53EE" w:rsidRDefault="002A53EE" w:rsidP="002A53EE">
            <w:pPr>
              <w:spacing w:line="210" w:lineRule="exact"/>
              <w:ind w:left="280" w:right="271"/>
              <w:jc w:val="center"/>
              <w:rPr>
                <w:sz w:val="20"/>
                <w:szCs w:val="22"/>
                <w:lang w:eastAsia="en-US"/>
              </w:rPr>
            </w:pPr>
            <w:r w:rsidRPr="002A53EE">
              <w:rPr>
                <w:sz w:val="20"/>
                <w:szCs w:val="22"/>
                <w:lang w:eastAsia="en-US"/>
              </w:rPr>
              <w:t>29,1</w:t>
            </w:r>
            <w:r w:rsidRPr="002A53EE">
              <w:rPr>
                <w:spacing w:val="-1"/>
                <w:sz w:val="20"/>
                <w:szCs w:val="22"/>
                <w:lang w:eastAsia="en-US"/>
              </w:rPr>
              <w:t xml:space="preserve"> </w:t>
            </w:r>
            <w:r w:rsidRPr="002A53EE">
              <w:rPr>
                <w:sz w:val="20"/>
                <w:szCs w:val="22"/>
                <w:lang w:eastAsia="en-US"/>
              </w:rPr>
              <w:t>(25)</w:t>
            </w:r>
          </w:p>
        </w:tc>
        <w:tc>
          <w:tcPr>
            <w:tcW w:w="1425" w:type="dxa"/>
          </w:tcPr>
          <w:p w:rsidR="002A53EE" w:rsidRPr="002A53EE" w:rsidRDefault="002A53EE" w:rsidP="002A53EE">
            <w:pPr>
              <w:spacing w:line="210" w:lineRule="exact"/>
              <w:ind w:right="332"/>
              <w:jc w:val="right"/>
              <w:rPr>
                <w:sz w:val="20"/>
                <w:szCs w:val="22"/>
                <w:lang w:eastAsia="en-US"/>
              </w:rPr>
            </w:pPr>
            <w:r w:rsidRPr="002A53EE">
              <w:rPr>
                <w:sz w:val="20"/>
                <w:szCs w:val="22"/>
                <w:lang w:eastAsia="en-US"/>
              </w:rPr>
              <w:t>62,8</w:t>
            </w:r>
            <w:r w:rsidRPr="002A53EE">
              <w:rPr>
                <w:spacing w:val="-1"/>
                <w:sz w:val="20"/>
                <w:szCs w:val="22"/>
                <w:lang w:eastAsia="en-US"/>
              </w:rPr>
              <w:t xml:space="preserve"> </w:t>
            </w:r>
            <w:r w:rsidRPr="002A53EE">
              <w:rPr>
                <w:sz w:val="20"/>
                <w:szCs w:val="22"/>
                <w:lang w:eastAsia="en-US"/>
              </w:rPr>
              <w:t>(54)</w:t>
            </w:r>
          </w:p>
        </w:tc>
        <w:tc>
          <w:tcPr>
            <w:tcW w:w="1344" w:type="dxa"/>
          </w:tcPr>
          <w:p w:rsidR="002A53EE" w:rsidRPr="002A53EE" w:rsidRDefault="002A53EE" w:rsidP="002A53EE">
            <w:pPr>
              <w:spacing w:line="210" w:lineRule="exact"/>
              <w:ind w:left="187" w:right="173"/>
              <w:jc w:val="center"/>
              <w:rPr>
                <w:sz w:val="20"/>
                <w:szCs w:val="22"/>
                <w:lang w:eastAsia="en-US"/>
              </w:rPr>
            </w:pPr>
            <w:r w:rsidRPr="002A53EE">
              <w:rPr>
                <w:sz w:val="20"/>
                <w:szCs w:val="22"/>
                <w:lang w:eastAsia="en-US"/>
              </w:rPr>
              <w:t>46,5</w:t>
            </w:r>
            <w:r w:rsidRPr="002A53EE">
              <w:rPr>
                <w:spacing w:val="-1"/>
                <w:sz w:val="20"/>
                <w:szCs w:val="22"/>
                <w:lang w:eastAsia="en-US"/>
              </w:rPr>
              <w:t xml:space="preserve"> </w:t>
            </w:r>
            <w:r w:rsidRPr="002A53EE">
              <w:rPr>
                <w:sz w:val="20"/>
                <w:szCs w:val="22"/>
                <w:lang w:eastAsia="en-US"/>
              </w:rPr>
              <w:t>(40)</w:t>
            </w:r>
          </w:p>
        </w:tc>
        <w:tc>
          <w:tcPr>
            <w:tcW w:w="1341" w:type="dxa"/>
          </w:tcPr>
          <w:p w:rsidR="002A53EE" w:rsidRPr="002A53EE" w:rsidRDefault="002A53EE" w:rsidP="002A53EE">
            <w:pPr>
              <w:spacing w:line="210" w:lineRule="exact"/>
              <w:ind w:left="283" w:right="270"/>
              <w:jc w:val="center"/>
              <w:rPr>
                <w:sz w:val="20"/>
                <w:szCs w:val="22"/>
                <w:lang w:eastAsia="en-US"/>
              </w:rPr>
            </w:pPr>
            <w:r w:rsidRPr="002A53EE">
              <w:rPr>
                <w:sz w:val="20"/>
                <w:szCs w:val="22"/>
                <w:lang w:eastAsia="en-US"/>
              </w:rPr>
              <w:t>29,1</w:t>
            </w:r>
            <w:r w:rsidRPr="002A53EE">
              <w:rPr>
                <w:spacing w:val="-1"/>
                <w:sz w:val="20"/>
                <w:szCs w:val="22"/>
                <w:lang w:eastAsia="en-US"/>
              </w:rPr>
              <w:t xml:space="preserve"> </w:t>
            </w:r>
            <w:r w:rsidRPr="002A53EE">
              <w:rPr>
                <w:sz w:val="20"/>
                <w:szCs w:val="22"/>
                <w:lang w:eastAsia="en-US"/>
              </w:rPr>
              <w:t>(25)</w:t>
            </w:r>
          </w:p>
        </w:tc>
        <w:tc>
          <w:tcPr>
            <w:tcW w:w="1507" w:type="dxa"/>
          </w:tcPr>
          <w:p w:rsidR="002A53EE" w:rsidRPr="002A53EE" w:rsidRDefault="002A53EE" w:rsidP="002A53EE">
            <w:pPr>
              <w:spacing w:line="210" w:lineRule="exact"/>
              <w:ind w:left="68" w:right="56"/>
              <w:jc w:val="center"/>
              <w:rPr>
                <w:sz w:val="20"/>
                <w:szCs w:val="22"/>
                <w:lang w:eastAsia="en-US"/>
              </w:rPr>
            </w:pPr>
            <w:r w:rsidRPr="002A53EE">
              <w:rPr>
                <w:sz w:val="20"/>
                <w:szCs w:val="22"/>
                <w:lang w:eastAsia="en-US"/>
              </w:rPr>
              <w:t>75,6</w:t>
            </w:r>
            <w:r w:rsidRPr="002A53EE">
              <w:rPr>
                <w:spacing w:val="-1"/>
                <w:sz w:val="20"/>
                <w:szCs w:val="22"/>
                <w:lang w:eastAsia="en-US"/>
              </w:rPr>
              <w:t xml:space="preserve"> </w:t>
            </w:r>
            <w:r w:rsidRPr="002A53EE">
              <w:rPr>
                <w:sz w:val="20"/>
                <w:szCs w:val="22"/>
                <w:lang w:eastAsia="en-US"/>
              </w:rPr>
              <w:t>(65)</w:t>
            </w:r>
          </w:p>
        </w:tc>
      </w:tr>
      <w:tr w:rsidR="002A53EE" w:rsidRPr="002A53EE" w:rsidTr="00485166">
        <w:trPr>
          <w:trHeight w:val="230"/>
        </w:trPr>
        <w:tc>
          <w:tcPr>
            <w:tcW w:w="1392" w:type="dxa"/>
          </w:tcPr>
          <w:p w:rsidR="002A53EE" w:rsidRPr="002A53EE" w:rsidRDefault="002A53EE" w:rsidP="002A53EE">
            <w:pPr>
              <w:spacing w:line="210" w:lineRule="exact"/>
              <w:ind w:left="544"/>
              <w:rPr>
                <w:sz w:val="20"/>
                <w:szCs w:val="22"/>
                <w:lang w:eastAsia="en-US"/>
              </w:rPr>
            </w:pPr>
            <w:r w:rsidRPr="002A53EE">
              <w:rPr>
                <w:sz w:val="20"/>
                <w:szCs w:val="22"/>
                <w:lang w:eastAsia="en-US"/>
              </w:rPr>
              <w:t>133</w:t>
            </w:r>
          </w:p>
        </w:tc>
        <w:tc>
          <w:tcPr>
            <w:tcW w:w="1342" w:type="dxa"/>
          </w:tcPr>
          <w:p w:rsidR="002A53EE" w:rsidRPr="002A53EE" w:rsidRDefault="002A53EE" w:rsidP="002A53EE">
            <w:pPr>
              <w:spacing w:line="210" w:lineRule="exact"/>
              <w:ind w:left="279" w:right="276"/>
              <w:jc w:val="center"/>
              <w:rPr>
                <w:sz w:val="20"/>
                <w:szCs w:val="22"/>
                <w:lang w:eastAsia="en-US"/>
              </w:rPr>
            </w:pPr>
            <w:r w:rsidRPr="002A53EE">
              <w:rPr>
                <w:sz w:val="20"/>
                <w:szCs w:val="22"/>
                <w:lang w:eastAsia="en-US"/>
              </w:rPr>
              <w:t>38,4</w:t>
            </w:r>
            <w:r w:rsidRPr="002A53EE">
              <w:rPr>
                <w:spacing w:val="-1"/>
                <w:sz w:val="20"/>
                <w:szCs w:val="22"/>
                <w:lang w:eastAsia="en-US"/>
              </w:rPr>
              <w:t xml:space="preserve"> </w:t>
            </w:r>
            <w:r w:rsidRPr="002A53EE">
              <w:rPr>
                <w:sz w:val="20"/>
                <w:szCs w:val="22"/>
                <w:lang w:eastAsia="en-US"/>
              </w:rPr>
              <w:t>(33)</w:t>
            </w:r>
          </w:p>
        </w:tc>
        <w:tc>
          <w:tcPr>
            <w:tcW w:w="1341" w:type="dxa"/>
          </w:tcPr>
          <w:p w:rsidR="002A53EE" w:rsidRPr="002A53EE" w:rsidRDefault="002A53EE" w:rsidP="002A53EE">
            <w:pPr>
              <w:spacing w:line="210" w:lineRule="exact"/>
              <w:ind w:left="280" w:right="271"/>
              <w:jc w:val="center"/>
              <w:rPr>
                <w:sz w:val="20"/>
                <w:szCs w:val="22"/>
                <w:lang w:eastAsia="en-US"/>
              </w:rPr>
            </w:pPr>
            <w:r w:rsidRPr="002A53EE">
              <w:rPr>
                <w:sz w:val="20"/>
                <w:szCs w:val="22"/>
                <w:lang w:eastAsia="en-US"/>
              </w:rPr>
              <w:t>32,6</w:t>
            </w:r>
            <w:r w:rsidRPr="002A53EE">
              <w:rPr>
                <w:spacing w:val="-1"/>
                <w:sz w:val="20"/>
                <w:szCs w:val="22"/>
                <w:lang w:eastAsia="en-US"/>
              </w:rPr>
              <w:t xml:space="preserve"> </w:t>
            </w:r>
            <w:r w:rsidRPr="002A53EE">
              <w:rPr>
                <w:sz w:val="20"/>
                <w:szCs w:val="22"/>
                <w:lang w:eastAsia="en-US"/>
              </w:rPr>
              <w:t>(28)</w:t>
            </w:r>
          </w:p>
        </w:tc>
        <w:tc>
          <w:tcPr>
            <w:tcW w:w="1425" w:type="dxa"/>
          </w:tcPr>
          <w:p w:rsidR="002A53EE" w:rsidRPr="002A53EE" w:rsidRDefault="002A53EE" w:rsidP="002A53EE">
            <w:pPr>
              <w:spacing w:line="210" w:lineRule="exact"/>
              <w:ind w:right="332"/>
              <w:jc w:val="right"/>
              <w:rPr>
                <w:sz w:val="20"/>
                <w:szCs w:val="22"/>
                <w:lang w:eastAsia="en-US"/>
              </w:rPr>
            </w:pPr>
            <w:r w:rsidRPr="002A53EE">
              <w:rPr>
                <w:sz w:val="20"/>
                <w:szCs w:val="22"/>
                <w:lang w:eastAsia="en-US"/>
              </w:rPr>
              <w:t>71,0</w:t>
            </w:r>
            <w:r w:rsidRPr="002A53EE">
              <w:rPr>
                <w:spacing w:val="-1"/>
                <w:sz w:val="20"/>
                <w:szCs w:val="22"/>
                <w:lang w:eastAsia="en-US"/>
              </w:rPr>
              <w:t xml:space="preserve"> </w:t>
            </w:r>
            <w:r w:rsidRPr="002A53EE">
              <w:rPr>
                <w:sz w:val="20"/>
                <w:szCs w:val="22"/>
                <w:lang w:eastAsia="en-US"/>
              </w:rPr>
              <w:t>(61)</w:t>
            </w:r>
          </w:p>
        </w:tc>
        <w:tc>
          <w:tcPr>
            <w:tcW w:w="1344" w:type="dxa"/>
          </w:tcPr>
          <w:p w:rsidR="002A53EE" w:rsidRPr="002A53EE" w:rsidRDefault="002A53EE" w:rsidP="002A53EE">
            <w:pPr>
              <w:spacing w:line="210" w:lineRule="exact"/>
              <w:ind w:left="187" w:right="173"/>
              <w:jc w:val="center"/>
              <w:rPr>
                <w:sz w:val="20"/>
                <w:szCs w:val="22"/>
                <w:lang w:eastAsia="en-US"/>
              </w:rPr>
            </w:pPr>
            <w:r w:rsidRPr="002A53EE">
              <w:rPr>
                <w:sz w:val="20"/>
                <w:szCs w:val="22"/>
                <w:lang w:eastAsia="en-US"/>
              </w:rPr>
              <w:t>51,2</w:t>
            </w:r>
            <w:r w:rsidRPr="002A53EE">
              <w:rPr>
                <w:spacing w:val="-1"/>
                <w:sz w:val="20"/>
                <w:szCs w:val="22"/>
                <w:lang w:eastAsia="en-US"/>
              </w:rPr>
              <w:t xml:space="preserve"> </w:t>
            </w:r>
            <w:r w:rsidRPr="002A53EE">
              <w:rPr>
                <w:sz w:val="20"/>
                <w:szCs w:val="22"/>
                <w:lang w:eastAsia="en-US"/>
              </w:rPr>
              <w:t>(44)</w:t>
            </w:r>
          </w:p>
        </w:tc>
        <w:tc>
          <w:tcPr>
            <w:tcW w:w="1341" w:type="dxa"/>
          </w:tcPr>
          <w:p w:rsidR="002A53EE" w:rsidRPr="002A53EE" w:rsidRDefault="002A53EE" w:rsidP="002A53EE">
            <w:pPr>
              <w:spacing w:line="210" w:lineRule="exact"/>
              <w:ind w:left="283" w:right="270"/>
              <w:jc w:val="center"/>
              <w:rPr>
                <w:sz w:val="20"/>
                <w:szCs w:val="22"/>
                <w:lang w:eastAsia="en-US"/>
              </w:rPr>
            </w:pPr>
            <w:r w:rsidRPr="002A53EE">
              <w:rPr>
                <w:sz w:val="20"/>
                <w:szCs w:val="22"/>
                <w:lang w:eastAsia="en-US"/>
              </w:rPr>
              <w:t>32,6</w:t>
            </w:r>
            <w:r w:rsidRPr="002A53EE">
              <w:rPr>
                <w:spacing w:val="-1"/>
                <w:sz w:val="20"/>
                <w:szCs w:val="22"/>
                <w:lang w:eastAsia="en-US"/>
              </w:rPr>
              <w:t xml:space="preserve"> </w:t>
            </w:r>
            <w:r w:rsidRPr="002A53EE">
              <w:rPr>
                <w:sz w:val="20"/>
                <w:szCs w:val="22"/>
                <w:lang w:eastAsia="en-US"/>
              </w:rPr>
              <w:t>(28)</w:t>
            </w:r>
          </w:p>
        </w:tc>
        <w:tc>
          <w:tcPr>
            <w:tcW w:w="1507" w:type="dxa"/>
          </w:tcPr>
          <w:p w:rsidR="002A53EE" w:rsidRPr="002A53EE" w:rsidRDefault="002A53EE" w:rsidP="002A53EE">
            <w:pPr>
              <w:spacing w:line="210" w:lineRule="exact"/>
              <w:ind w:left="68" w:right="56"/>
              <w:jc w:val="center"/>
              <w:rPr>
                <w:sz w:val="20"/>
                <w:szCs w:val="22"/>
                <w:lang w:eastAsia="en-US"/>
              </w:rPr>
            </w:pPr>
            <w:r w:rsidRPr="002A53EE">
              <w:rPr>
                <w:sz w:val="20"/>
                <w:szCs w:val="22"/>
                <w:lang w:eastAsia="en-US"/>
              </w:rPr>
              <w:t>83,8</w:t>
            </w:r>
            <w:r w:rsidRPr="002A53EE">
              <w:rPr>
                <w:spacing w:val="-1"/>
                <w:sz w:val="20"/>
                <w:szCs w:val="22"/>
                <w:lang w:eastAsia="en-US"/>
              </w:rPr>
              <w:t xml:space="preserve"> </w:t>
            </w:r>
            <w:r w:rsidRPr="002A53EE">
              <w:rPr>
                <w:sz w:val="20"/>
                <w:szCs w:val="22"/>
                <w:lang w:eastAsia="en-US"/>
              </w:rPr>
              <w:t>(72)</w:t>
            </w:r>
          </w:p>
        </w:tc>
      </w:tr>
      <w:tr w:rsidR="002A53EE" w:rsidRPr="002A53EE" w:rsidTr="00485166">
        <w:trPr>
          <w:trHeight w:val="230"/>
        </w:trPr>
        <w:tc>
          <w:tcPr>
            <w:tcW w:w="1392" w:type="dxa"/>
          </w:tcPr>
          <w:p w:rsidR="002A53EE" w:rsidRPr="002A53EE" w:rsidRDefault="002A53EE" w:rsidP="002A53EE">
            <w:pPr>
              <w:spacing w:line="210" w:lineRule="exact"/>
              <w:ind w:left="544"/>
              <w:rPr>
                <w:sz w:val="20"/>
                <w:szCs w:val="22"/>
                <w:lang w:eastAsia="en-US"/>
              </w:rPr>
            </w:pPr>
            <w:r w:rsidRPr="002A53EE">
              <w:rPr>
                <w:sz w:val="20"/>
                <w:szCs w:val="22"/>
                <w:lang w:eastAsia="en-US"/>
              </w:rPr>
              <w:t>159</w:t>
            </w:r>
          </w:p>
        </w:tc>
        <w:tc>
          <w:tcPr>
            <w:tcW w:w="1342" w:type="dxa"/>
          </w:tcPr>
          <w:p w:rsidR="002A53EE" w:rsidRPr="002A53EE" w:rsidRDefault="002A53EE" w:rsidP="002A53EE">
            <w:pPr>
              <w:spacing w:line="210" w:lineRule="exact"/>
              <w:ind w:left="279" w:right="276"/>
              <w:jc w:val="center"/>
              <w:rPr>
                <w:sz w:val="20"/>
                <w:szCs w:val="22"/>
                <w:lang w:eastAsia="en-US"/>
              </w:rPr>
            </w:pPr>
            <w:r w:rsidRPr="002A53EE">
              <w:rPr>
                <w:sz w:val="20"/>
                <w:szCs w:val="22"/>
                <w:lang w:eastAsia="en-US"/>
              </w:rPr>
              <w:t>40,7</w:t>
            </w:r>
            <w:r w:rsidRPr="002A53EE">
              <w:rPr>
                <w:spacing w:val="-1"/>
                <w:sz w:val="20"/>
                <w:szCs w:val="22"/>
                <w:lang w:eastAsia="en-US"/>
              </w:rPr>
              <w:t xml:space="preserve"> </w:t>
            </w:r>
            <w:r w:rsidRPr="002A53EE">
              <w:rPr>
                <w:sz w:val="20"/>
                <w:szCs w:val="22"/>
                <w:lang w:eastAsia="en-US"/>
              </w:rPr>
              <w:t>(35)</w:t>
            </w:r>
          </w:p>
        </w:tc>
        <w:tc>
          <w:tcPr>
            <w:tcW w:w="1341" w:type="dxa"/>
          </w:tcPr>
          <w:p w:rsidR="002A53EE" w:rsidRPr="002A53EE" w:rsidRDefault="002A53EE" w:rsidP="002A53EE">
            <w:pPr>
              <w:spacing w:line="210" w:lineRule="exact"/>
              <w:ind w:left="281" w:right="271"/>
              <w:jc w:val="center"/>
              <w:rPr>
                <w:sz w:val="20"/>
                <w:szCs w:val="22"/>
                <w:lang w:eastAsia="en-US"/>
              </w:rPr>
            </w:pPr>
            <w:r w:rsidRPr="002A53EE">
              <w:rPr>
                <w:sz w:val="20"/>
                <w:szCs w:val="22"/>
                <w:lang w:eastAsia="en-US"/>
              </w:rPr>
              <w:t>36,1</w:t>
            </w:r>
            <w:r w:rsidRPr="002A53EE">
              <w:rPr>
                <w:spacing w:val="-1"/>
                <w:sz w:val="20"/>
                <w:szCs w:val="22"/>
                <w:lang w:eastAsia="en-US"/>
              </w:rPr>
              <w:t xml:space="preserve"> </w:t>
            </w:r>
            <w:r w:rsidRPr="002A53EE">
              <w:rPr>
                <w:sz w:val="20"/>
                <w:szCs w:val="22"/>
                <w:lang w:eastAsia="en-US"/>
              </w:rPr>
              <w:t>(31)</w:t>
            </w:r>
          </w:p>
        </w:tc>
        <w:tc>
          <w:tcPr>
            <w:tcW w:w="1425" w:type="dxa"/>
          </w:tcPr>
          <w:p w:rsidR="002A53EE" w:rsidRPr="002A53EE" w:rsidRDefault="002A53EE" w:rsidP="002A53EE">
            <w:pPr>
              <w:spacing w:line="210" w:lineRule="exact"/>
              <w:ind w:right="332"/>
              <w:jc w:val="right"/>
              <w:rPr>
                <w:sz w:val="20"/>
                <w:szCs w:val="22"/>
                <w:lang w:eastAsia="en-US"/>
              </w:rPr>
            </w:pPr>
            <w:r w:rsidRPr="002A53EE">
              <w:rPr>
                <w:sz w:val="20"/>
                <w:szCs w:val="22"/>
                <w:lang w:eastAsia="en-US"/>
              </w:rPr>
              <w:t>76,8</w:t>
            </w:r>
            <w:r w:rsidRPr="002A53EE">
              <w:rPr>
                <w:spacing w:val="-1"/>
                <w:sz w:val="20"/>
                <w:szCs w:val="22"/>
                <w:lang w:eastAsia="en-US"/>
              </w:rPr>
              <w:t xml:space="preserve"> </w:t>
            </w:r>
            <w:r w:rsidRPr="002A53EE">
              <w:rPr>
                <w:sz w:val="20"/>
                <w:szCs w:val="22"/>
                <w:lang w:eastAsia="en-US"/>
              </w:rPr>
              <w:t>(66)</w:t>
            </w:r>
          </w:p>
        </w:tc>
        <w:tc>
          <w:tcPr>
            <w:tcW w:w="1344" w:type="dxa"/>
          </w:tcPr>
          <w:p w:rsidR="002A53EE" w:rsidRPr="002A53EE" w:rsidRDefault="002A53EE" w:rsidP="002A53EE">
            <w:pPr>
              <w:spacing w:line="210" w:lineRule="exact"/>
              <w:ind w:left="187" w:right="173"/>
              <w:jc w:val="center"/>
              <w:rPr>
                <w:sz w:val="20"/>
                <w:szCs w:val="22"/>
                <w:lang w:eastAsia="en-US"/>
              </w:rPr>
            </w:pPr>
            <w:r w:rsidRPr="002A53EE">
              <w:rPr>
                <w:sz w:val="20"/>
                <w:szCs w:val="22"/>
                <w:lang w:eastAsia="en-US"/>
              </w:rPr>
              <w:t>54,7</w:t>
            </w:r>
            <w:r w:rsidRPr="002A53EE">
              <w:rPr>
                <w:spacing w:val="-1"/>
                <w:sz w:val="20"/>
                <w:szCs w:val="22"/>
                <w:lang w:eastAsia="en-US"/>
              </w:rPr>
              <w:t xml:space="preserve"> </w:t>
            </w:r>
            <w:r w:rsidRPr="002A53EE">
              <w:rPr>
                <w:sz w:val="20"/>
                <w:szCs w:val="22"/>
                <w:lang w:eastAsia="en-US"/>
              </w:rPr>
              <w:t>(47)</w:t>
            </w:r>
          </w:p>
        </w:tc>
        <w:tc>
          <w:tcPr>
            <w:tcW w:w="1341" w:type="dxa"/>
          </w:tcPr>
          <w:p w:rsidR="002A53EE" w:rsidRPr="002A53EE" w:rsidRDefault="002A53EE" w:rsidP="002A53EE">
            <w:pPr>
              <w:spacing w:line="210" w:lineRule="exact"/>
              <w:ind w:left="283" w:right="270"/>
              <w:jc w:val="center"/>
              <w:rPr>
                <w:sz w:val="20"/>
                <w:szCs w:val="22"/>
                <w:lang w:eastAsia="en-US"/>
              </w:rPr>
            </w:pPr>
            <w:r w:rsidRPr="002A53EE">
              <w:rPr>
                <w:sz w:val="20"/>
                <w:szCs w:val="22"/>
                <w:lang w:eastAsia="en-US"/>
              </w:rPr>
              <w:t>33,7</w:t>
            </w:r>
            <w:r w:rsidRPr="002A53EE">
              <w:rPr>
                <w:spacing w:val="-1"/>
                <w:sz w:val="20"/>
                <w:szCs w:val="22"/>
                <w:lang w:eastAsia="en-US"/>
              </w:rPr>
              <w:t xml:space="preserve"> </w:t>
            </w:r>
            <w:r w:rsidRPr="002A53EE">
              <w:rPr>
                <w:sz w:val="20"/>
                <w:szCs w:val="22"/>
                <w:lang w:eastAsia="en-US"/>
              </w:rPr>
              <w:t>(29)</w:t>
            </w:r>
          </w:p>
        </w:tc>
        <w:tc>
          <w:tcPr>
            <w:tcW w:w="1507" w:type="dxa"/>
          </w:tcPr>
          <w:p w:rsidR="002A53EE" w:rsidRPr="002A53EE" w:rsidRDefault="002A53EE" w:rsidP="002A53EE">
            <w:pPr>
              <w:spacing w:line="210" w:lineRule="exact"/>
              <w:ind w:left="68" w:right="56"/>
              <w:jc w:val="center"/>
              <w:rPr>
                <w:sz w:val="20"/>
                <w:szCs w:val="22"/>
                <w:lang w:eastAsia="en-US"/>
              </w:rPr>
            </w:pPr>
            <w:r w:rsidRPr="002A53EE">
              <w:rPr>
                <w:sz w:val="20"/>
                <w:szCs w:val="22"/>
                <w:lang w:eastAsia="en-US"/>
              </w:rPr>
              <w:t>88,4</w:t>
            </w:r>
            <w:r w:rsidRPr="002A53EE">
              <w:rPr>
                <w:spacing w:val="-1"/>
                <w:sz w:val="20"/>
                <w:szCs w:val="22"/>
                <w:lang w:eastAsia="en-US"/>
              </w:rPr>
              <w:t xml:space="preserve"> </w:t>
            </w:r>
            <w:r w:rsidRPr="002A53EE">
              <w:rPr>
                <w:sz w:val="20"/>
                <w:szCs w:val="22"/>
                <w:lang w:eastAsia="en-US"/>
              </w:rPr>
              <w:t>(76)</w:t>
            </w:r>
          </w:p>
        </w:tc>
      </w:tr>
      <w:tr w:rsidR="002A53EE" w:rsidRPr="002A53EE" w:rsidTr="00485166">
        <w:trPr>
          <w:trHeight w:val="230"/>
        </w:trPr>
        <w:tc>
          <w:tcPr>
            <w:tcW w:w="1392" w:type="dxa"/>
          </w:tcPr>
          <w:p w:rsidR="002A53EE" w:rsidRPr="002A53EE" w:rsidRDefault="002A53EE" w:rsidP="002A53EE">
            <w:pPr>
              <w:spacing w:line="210" w:lineRule="exact"/>
              <w:ind w:left="424" w:right="415"/>
              <w:jc w:val="center"/>
              <w:rPr>
                <w:sz w:val="20"/>
                <w:szCs w:val="22"/>
                <w:lang w:eastAsia="en-US"/>
              </w:rPr>
            </w:pPr>
            <w:r w:rsidRPr="002A53EE">
              <w:rPr>
                <w:sz w:val="20"/>
                <w:szCs w:val="22"/>
                <w:lang w:eastAsia="en-US"/>
              </w:rPr>
              <w:t>219</w:t>
            </w:r>
          </w:p>
        </w:tc>
        <w:tc>
          <w:tcPr>
            <w:tcW w:w="1342" w:type="dxa"/>
          </w:tcPr>
          <w:p w:rsidR="002A53EE" w:rsidRPr="002A53EE" w:rsidRDefault="002A53EE" w:rsidP="002A53EE">
            <w:pPr>
              <w:spacing w:line="210" w:lineRule="exact"/>
              <w:ind w:left="281" w:right="276"/>
              <w:jc w:val="center"/>
              <w:rPr>
                <w:sz w:val="20"/>
                <w:szCs w:val="22"/>
                <w:lang w:eastAsia="en-US"/>
              </w:rPr>
            </w:pPr>
            <w:r w:rsidRPr="002A53EE">
              <w:rPr>
                <w:sz w:val="20"/>
                <w:szCs w:val="22"/>
                <w:lang w:eastAsia="en-US"/>
              </w:rPr>
              <w:t>47,7 (41)</w:t>
            </w:r>
          </w:p>
        </w:tc>
        <w:tc>
          <w:tcPr>
            <w:tcW w:w="1341" w:type="dxa"/>
          </w:tcPr>
          <w:p w:rsidR="002A53EE" w:rsidRPr="002A53EE" w:rsidRDefault="002A53EE" w:rsidP="002A53EE">
            <w:pPr>
              <w:spacing w:line="210" w:lineRule="exact"/>
              <w:ind w:left="280" w:right="271"/>
              <w:jc w:val="center"/>
              <w:rPr>
                <w:sz w:val="20"/>
                <w:szCs w:val="22"/>
                <w:lang w:eastAsia="en-US"/>
              </w:rPr>
            </w:pPr>
            <w:r w:rsidRPr="002A53EE">
              <w:rPr>
                <w:sz w:val="20"/>
                <w:szCs w:val="22"/>
                <w:lang w:eastAsia="en-US"/>
              </w:rPr>
              <w:t>46,5</w:t>
            </w:r>
            <w:r w:rsidRPr="002A53EE">
              <w:rPr>
                <w:spacing w:val="-1"/>
                <w:sz w:val="20"/>
                <w:szCs w:val="22"/>
                <w:lang w:eastAsia="en-US"/>
              </w:rPr>
              <w:t xml:space="preserve"> </w:t>
            </w:r>
            <w:r w:rsidRPr="002A53EE">
              <w:rPr>
                <w:sz w:val="20"/>
                <w:szCs w:val="22"/>
                <w:lang w:eastAsia="en-US"/>
              </w:rPr>
              <w:t>(40)</w:t>
            </w:r>
          </w:p>
        </w:tc>
        <w:tc>
          <w:tcPr>
            <w:tcW w:w="1425" w:type="dxa"/>
          </w:tcPr>
          <w:p w:rsidR="002A53EE" w:rsidRPr="002A53EE" w:rsidRDefault="002A53EE" w:rsidP="002A53EE">
            <w:pPr>
              <w:spacing w:line="210" w:lineRule="exact"/>
              <w:ind w:left="26" w:right="17"/>
              <w:jc w:val="center"/>
              <w:rPr>
                <w:sz w:val="20"/>
                <w:szCs w:val="22"/>
                <w:lang w:eastAsia="en-US"/>
              </w:rPr>
            </w:pPr>
            <w:r w:rsidRPr="002A53EE">
              <w:rPr>
                <w:sz w:val="20"/>
                <w:szCs w:val="22"/>
                <w:lang w:eastAsia="en-US"/>
              </w:rPr>
              <w:t>94,2</w:t>
            </w:r>
            <w:r w:rsidRPr="002A53EE">
              <w:rPr>
                <w:spacing w:val="-1"/>
                <w:sz w:val="20"/>
                <w:szCs w:val="22"/>
                <w:lang w:eastAsia="en-US"/>
              </w:rPr>
              <w:t xml:space="preserve"> </w:t>
            </w:r>
            <w:r w:rsidRPr="002A53EE">
              <w:rPr>
                <w:sz w:val="20"/>
                <w:szCs w:val="22"/>
                <w:lang w:eastAsia="en-US"/>
              </w:rPr>
              <w:t>(81)</w:t>
            </w:r>
          </w:p>
        </w:tc>
        <w:tc>
          <w:tcPr>
            <w:tcW w:w="1344" w:type="dxa"/>
          </w:tcPr>
          <w:p w:rsidR="002A53EE" w:rsidRPr="002A53EE" w:rsidRDefault="002A53EE" w:rsidP="002A53EE">
            <w:pPr>
              <w:spacing w:line="210" w:lineRule="exact"/>
              <w:ind w:left="187" w:right="173"/>
              <w:jc w:val="center"/>
              <w:rPr>
                <w:sz w:val="20"/>
                <w:szCs w:val="22"/>
                <w:lang w:eastAsia="en-US"/>
              </w:rPr>
            </w:pPr>
            <w:r w:rsidRPr="002A53EE">
              <w:rPr>
                <w:sz w:val="20"/>
                <w:szCs w:val="22"/>
                <w:lang w:eastAsia="en-US"/>
              </w:rPr>
              <w:t>70,9</w:t>
            </w:r>
            <w:r w:rsidRPr="002A53EE">
              <w:rPr>
                <w:spacing w:val="-1"/>
                <w:sz w:val="20"/>
                <w:szCs w:val="22"/>
                <w:lang w:eastAsia="en-US"/>
              </w:rPr>
              <w:t xml:space="preserve"> </w:t>
            </w:r>
            <w:r w:rsidRPr="002A53EE">
              <w:rPr>
                <w:sz w:val="20"/>
                <w:szCs w:val="22"/>
                <w:lang w:eastAsia="en-US"/>
              </w:rPr>
              <w:t>(61)</w:t>
            </w:r>
          </w:p>
        </w:tc>
        <w:tc>
          <w:tcPr>
            <w:tcW w:w="1341" w:type="dxa"/>
          </w:tcPr>
          <w:p w:rsidR="002A53EE" w:rsidRPr="002A53EE" w:rsidRDefault="002A53EE" w:rsidP="002A53EE">
            <w:pPr>
              <w:spacing w:line="210" w:lineRule="exact"/>
              <w:ind w:left="283" w:right="270"/>
              <w:jc w:val="center"/>
              <w:rPr>
                <w:sz w:val="20"/>
                <w:szCs w:val="22"/>
                <w:lang w:eastAsia="en-US"/>
              </w:rPr>
            </w:pPr>
            <w:r w:rsidRPr="002A53EE">
              <w:rPr>
                <w:sz w:val="20"/>
                <w:szCs w:val="22"/>
                <w:lang w:eastAsia="en-US"/>
              </w:rPr>
              <w:t>46,5</w:t>
            </w:r>
            <w:r w:rsidRPr="002A53EE">
              <w:rPr>
                <w:spacing w:val="-1"/>
                <w:sz w:val="20"/>
                <w:szCs w:val="22"/>
                <w:lang w:eastAsia="en-US"/>
              </w:rPr>
              <w:t xml:space="preserve"> </w:t>
            </w:r>
            <w:r w:rsidRPr="002A53EE">
              <w:rPr>
                <w:sz w:val="20"/>
                <w:szCs w:val="22"/>
                <w:lang w:eastAsia="en-US"/>
              </w:rPr>
              <w:t>(40)</w:t>
            </w:r>
          </w:p>
        </w:tc>
        <w:tc>
          <w:tcPr>
            <w:tcW w:w="1507" w:type="dxa"/>
          </w:tcPr>
          <w:p w:rsidR="002A53EE" w:rsidRPr="002A53EE" w:rsidRDefault="002A53EE" w:rsidP="002A53EE">
            <w:pPr>
              <w:spacing w:line="210" w:lineRule="exact"/>
              <w:ind w:left="288"/>
              <w:rPr>
                <w:sz w:val="20"/>
                <w:szCs w:val="22"/>
                <w:lang w:eastAsia="en-US"/>
              </w:rPr>
            </w:pPr>
            <w:r w:rsidRPr="002A53EE">
              <w:rPr>
                <w:sz w:val="20"/>
                <w:szCs w:val="22"/>
                <w:lang w:eastAsia="en-US"/>
              </w:rPr>
              <w:t>117,4</w:t>
            </w:r>
            <w:r w:rsidRPr="002A53EE">
              <w:rPr>
                <w:spacing w:val="-2"/>
                <w:sz w:val="20"/>
                <w:szCs w:val="22"/>
                <w:lang w:eastAsia="en-US"/>
              </w:rPr>
              <w:t xml:space="preserve"> </w:t>
            </w:r>
            <w:r w:rsidRPr="002A53EE">
              <w:rPr>
                <w:sz w:val="20"/>
                <w:szCs w:val="22"/>
                <w:lang w:eastAsia="en-US"/>
              </w:rPr>
              <w:t>(101)</w:t>
            </w:r>
          </w:p>
        </w:tc>
      </w:tr>
      <w:tr w:rsidR="002A53EE" w:rsidRPr="002A53EE" w:rsidTr="00485166">
        <w:trPr>
          <w:trHeight w:val="230"/>
        </w:trPr>
        <w:tc>
          <w:tcPr>
            <w:tcW w:w="1392" w:type="dxa"/>
          </w:tcPr>
          <w:p w:rsidR="002A53EE" w:rsidRPr="002A53EE" w:rsidRDefault="002A53EE" w:rsidP="002A53EE">
            <w:pPr>
              <w:spacing w:line="210" w:lineRule="exact"/>
              <w:ind w:left="424" w:right="415"/>
              <w:jc w:val="center"/>
              <w:rPr>
                <w:sz w:val="20"/>
                <w:szCs w:val="22"/>
                <w:lang w:eastAsia="en-US"/>
              </w:rPr>
            </w:pPr>
            <w:r w:rsidRPr="002A53EE">
              <w:rPr>
                <w:sz w:val="20"/>
                <w:szCs w:val="22"/>
                <w:lang w:eastAsia="en-US"/>
              </w:rPr>
              <w:t>273</w:t>
            </w:r>
          </w:p>
        </w:tc>
        <w:tc>
          <w:tcPr>
            <w:tcW w:w="1342" w:type="dxa"/>
          </w:tcPr>
          <w:p w:rsidR="002A53EE" w:rsidRPr="002A53EE" w:rsidRDefault="002A53EE" w:rsidP="002A53EE">
            <w:pPr>
              <w:spacing w:line="210" w:lineRule="exact"/>
              <w:ind w:left="279" w:right="276"/>
              <w:jc w:val="center"/>
              <w:rPr>
                <w:sz w:val="20"/>
                <w:szCs w:val="22"/>
                <w:lang w:eastAsia="en-US"/>
              </w:rPr>
            </w:pPr>
            <w:r w:rsidRPr="002A53EE">
              <w:rPr>
                <w:sz w:val="20"/>
                <w:szCs w:val="22"/>
                <w:lang w:eastAsia="en-US"/>
              </w:rPr>
              <w:t>62,8</w:t>
            </w:r>
            <w:r w:rsidRPr="002A53EE">
              <w:rPr>
                <w:spacing w:val="-1"/>
                <w:sz w:val="20"/>
                <w:szCs w:val="22"/>
                <w:lang w:eastAsia="en-US"/>
              </w:rPr>
              <w:t xml:space="preserve"> </w:t>
            </w:r>
            <w:r w:rsidRPr="002A53EE">
              <w:rPr>
                <w:sz w:val="20"/>
                <w:szCs w:val="22"/>
                <w:lang w:eastAsia="en-US"/>
              </w:rPr>
              <w:t>(54)</w:t>
            </w:r>
          </w:p>
        </w:tc>
        <w:tc>
          <w:tcPr>
            <w:tcW w:w="1341" w:type="dxa"/>
          </w:tcPr>
          <w:p w:rsidR="002A53EE" w:rsidRPr="002A53EE" w:rsidRDefault="002A53EE" w:rsidP="002A53EE">
            <w:pPr>
              <w:spacing w:line="210" w:lineRule="exact"/>
              <w:ind w:left="280" w:right="271"/>
              <w:jc w:val="center"/>
              <w:rPr>
                <w:sz w:val="20"/>
                <w:szCs w:val="22"/>
                <w:lang w:eastAsia="en-US"/>
              </w:rPr>
            </w:pPr>
            <w:r w:rsidRPr="002A53EE">
              <w:rPr>
                <w:sz w:val="20"/>
                <w:szCs w:val="22"/>
                <w:lang w:eastAsia="en-US"/>
              </w:rPr>
              <w:t>53,5</w:t>
            </w:r>
            <w:r w:rsidRPr="002A53EE">
              <w:rPr>
                <w:spacing w:val="-1"/>
                <w:sz w:val="20"/>
                <w:szCs w:val="22"/>
                <w:lang w:eastAsia="en-US"/>
              </w:rPr>
              <w:t xml:space="preserve"> </w:t>
            </w:r>
            <w:r w:rsidRPr="002A53EE">
              <w:rPr>
                <w:sz w:val="20"/>
                <w:szCs w:val="22"/>
                <w:lang w:eastAsia="en-US"/>
              </w:rPr>
              <w:t>(46)</w:t>
            </w:r>
          </w:p>
        </w:tc>
        <w:tc>
          <w:tcPr>
            <w:tcW w:w="1425" w:type="dxa"/>
          </w:tcPr>
          <w:p w:rsidR="002A53EE" w:rsidRPr="002A53EE" w:rsidRDefault="002A53EE" w:rsidP="002A53EE">
            <w:pPr>
              <w:spacing w:line="210" w:lineRule="exact"/>
              <w:ind w:left="26" w:right="15"/>
              <w:jc w:val="center"/>
              <w:rPr>
                <w:sz w:val="20"/>
                <w:szCs w:val="22"/>
                <w:lang w:eastAsia="en-US"/>
              </w:rPr>
            </w:pPr>
            <w:r w:rsidRPr="002A53EE">
              <w:rPr>
                <w:sz w:val="20"/>
                <w:szCs w:val="22"/>
                <w:lang w:eastAsia="en-US"/>
              </w:rPr>
              <w:t>116,3</w:t>
            </w:r>
            <w:r w:rsidRPr="002A53EE">
              <w:rPr>
                <w:spacing w:val="-2"/>
                <w:sz w:val="20"/>
                <w:szCs w:val="22"/>
                <w:lang w:eastAsia="en-US"/>
              </w:rPr>
              <w:t xml:space="preserve"> </w:t>
            </w:r>
            <w:r w:rsidRPr="002A53EE">
              <w:rPr>
                <w:sz w:val="20"/>
                <w:szCs w:val="22"/>
                <w:lang w:eastAsia="en-US"/>
              </w:rPr>
              <w:t>(100)</w:t>
            </w:r>
          </w:p>
        </w:tc>
        <w:tc>
          <w:tcPr>
            <w:tcW w:w="1344" w:type="dxa"/>
          </w:tcPr>
          <w:p w:rsidR="002A53EE" w:rsidRPr="002A53EE" w:rsidRDefault="002A53EE" w:rsidP="002A53EE">
            <w:pPr>
              <w:spacing w:line="210" w:lineRule="exact"/>
              <w:ind w:left="187" w:right="173"/>
              <w:jc w:val="center"/>
              <w:rPr>
                <w:sz w:val="20"/>
                <w:szCs w:val="22"/>
                <w:lang w:eastAsia="en-US"/>
              </w:rPr>
            </w:pPr>
            <w:r w:rsidRPr="002A53EE">
              <w:rPr>
                <w:sz w:val="20"/>
                <w:szCs w:val="22"/>
                <w:lang w:eastAsia="en-US"/>
              </w:rPr>
              <w:t>79,1</w:t>
            </w:r>
            <w:r w:rsidRPr="002A53EE">
              <w:rPr>
                <w:spacing w:val="-1"/>
                <w:sz w:val="20"/>
                <w:szCs w:val="22"/>
                <w:lang w:eastAsia="en-US"/>
              </w:rPr>
              <w:t xml:space="preserve"> </w:t>
            </w:r>
            <w:r w:rsidRPr="002A53EE">
              <w:rPr>
                <w:sz w:val="20"/>
                <w:szCs w:val="22"/>
                <w:lang w:eastAsia="en-US"/>
              </w:rPr>
              <w:t>(68)</w:t>
            </w:r>
          </w:p>
        </w:tc>
        <w:tc>
          <w:tcPr>
            <w:tcW w:w="1341" w:type="dxa"/>
          </w:tcPr>
          <w:p w:rsidR="002A53EE" w:rsidRPr="002A53EE" w:rsidRDefault="002A53EE" w:rsidP="002A53EE">
            <w:pPr>
              <w:spacing w:line="210" w:lineRule="exact"/>
              <w:ind w:left="283" w:right="270"/>
              <w:jc w:val="center"/>
              <w:rPr>
                <w:sz w:val="20"/>
                <w:szCs w:val="22"/>
                <w:lang w:eastAsia="en-US"/>
              </w:rPr>
            </w:pPr>
            <w:r w:rsidRPr="002A53EE">
              <w:rPr>
                <w:sz w:val="20"/>
                <w:szCs w:val="22"/>
                <w:lang w:eastAsia="en-US"/>
              </w:rPr>
              <w:t>51,2</w:t>
            </w:r>
            <w:r w:rsidRPr="002A53EE">
              <w:rPr>
                <w:spacing w:val="-1"/>
                <w:sz w:val="20"/>
                <w:szCs w:val="22"/>
                <w:lang w:eastAsia="en-US"/>
              </w:rPr>
              <w:t xml:space="preserve"> </w:t>
            </w:r>
            <w:r w:rsidRPr="002A53EE">
              <w:rPr>
                <w:sz w:val="20"/>
                <w:szCs w:val="22"/>
                <w:lang w:eastAsia="en-US"/>
              </w:rPr>
              <w:t>(44)</w:t>
            </w:r>
          </w:p>
        </w:tc>
        <w:tc>
          <w:tcPr>
            <w:tcW w:w="1507" w:type="dxa"/>
          </w:tcPr>
          <w:p w:rsidR="002A53EE" w:rsidRPr="002A53EE" w:rsidRDefault="002A53EE" w:rsidP="002A53EE">
            <w:pPr>
              <w:spacing w:line="210" w:lineRule="exact"/>
              <w:ind w:left="288"/>
              <w:rPr>
                <w:sz w:val="20"/>
                <w:szCs w:val="22"/>
                <w:lang w:eastAsia="en-US"/>
              </w:rPr>
            </w:pPr>
            <w:r w:rsidRPr="002A53EE">
              <w:rPr>
                <w:sz w:val="20"/>
                <w:szCs w:val="22"/>
                <w:lang w:eastAsia="en-US"/>
              </w:rPr>
              <w:t>130,3</w:t>
            </w:r>
            <w:r w:rsidRPr="002A53EE">
              <w:rPr>
                <w:spacing w:val="-2"/>
                <w:sz w:val="20"/>
                <w:szCs w:val="22"/>
                <w:lang w:eastAsia="en-US"/>
              </w:rPr>
              <w:t xml:space="preserve"> </w:t>
            </w:r>
            <w:r w:rsidRPr="002A53EE">
              <w:rPr>
                <w:sz w:val="20"/>
                <w:szCs w:val="22"/>
                <w:lang w:eastAsia="en-US"/>
              </w:rPr>
              <w:t>(112)</w:t>
            </w:r>
          </w:p>
        </w:tc>
      </w:tr>
      <w:tr w:rsidR="002A53EE" w:rsidRPr="002A53EE" w:rsidTr="00485166">
        <w:trPr>
          <w:trHeight w:val="230"/>
        </w:trPr>
        <w:tc>
          <w:tcPr>
            <w:tcW w:w="1392" w:type="dxa"/>
          </w:tcPr>
          <w:p w:rsidR="002A53EE" w:rsidRPr="002A53EE" w:rsidRDefault="002A53EE" w:rsidP="002A53EE">
            <w:pPr>
              <w:spacing w:line="210" w:lineRule="exact"/>
              <w:ind w:left="424" w:right="415"/>
              <w:jc w:val="center"/>
              <w:rPr>
                <w:sz w:val="20"/>
                <w:szCs w:val="22"/>
                <w:lang w:eastAsia="en-US"/>
              </w:rPr>
            </w:pPr>
            <w:r w:rsidRPr="002A53EE">
              <w:rPr>
                <w:sz w:val="20"/>
                <w:szCs w:val="22"/>
                <w:lang w:eastAsia="en-US"/>
              </w:rPr>
              <w:t>325</w:t>
            </w:r>
          </w:p>
        </w:tc>
        <w:tc>
          <w:tcPr>
            <w:tcW w:w="1342" w:type="dxa"/>
          </w:tcPr>
          <w:p w:rsidR="002A53EE" w:rsidRPr="002A53EE" w:rsidRDefault="002A53EE" w:rsidP="002A53EE">
            <w:pPr>
              <w:spacing w:line="210" w:lineRule="exact"/>
              <w:ind w:left="279" w:right="276"/>
              <w:jc w:val="center"/>
              <w:rPr>
                <w:sz w:val="20"/>
                <w:szCs w:val="22"/>
                <w:lang w:eastAsia="en-US"/>
              </w:rPr>
            </w:pPr>
            <w:r w:rsidRPr="002A53EE">
              <w:rPr>
                <w:sz w:val="20"/>
                <w:szCs w:val="22"/>
                <w:lang w:eastAsia="en-US"/>
              </w:rPr>
              <w:t>69,8</w:t>
            </w:r>
            <w:r w:rsidRPr="002A53EE">
              <w:rPr>
                <w:spacing w:val="-1"/>
                <w:sz w:val="20"/>
                <w:szCs w:val="22"/>
                <w:lang w:eastAsia="en-US"/>
              </w:rPr>
              <w:t xml:space="preserve"> </w:t>
            </w:r>
            <w:r w:rsidRPr="002A53EE">
              <w:rPr>
                <w:sz w:val="20"/>
                <w:szCs w:val="22"/>
                <w:lang w:eastAsia="en-US"/>
              </w:rPr>
              <w:t>(60)</w:t>
            </w:r>
          </w:p>
        </w:tc>
        <w:tc>
          <w:tcPr>
            <w:tcW w:w="1341" w:type="dxa"/>
          </w:tcPr>
          <w:p w:rsidR="002A53EE" w:rsidRPr="002A53EE" w:rsidRDefault="002A53EE" w:rsidP="002A53EE">
            <w:pPr>
              <w:spacing w:line="210" w:lineRule="exact"/>
              <w:ind w:left="281" w:right="271"/>
              <w:jc w:val="center"/>
              <w:rPr>
                <w:sz w:val="20"/>
                <w:szCs w:val="22"/>
                <w:lang w:eastAsia="en-US"/>
              </w:rPr>
            </w:pPr>
            <w:r w:rsidRPr="002A53EE">
              <w:rPr>
                <w:sz w:val="20"/>
                <w:szCs w:val="22"/>
                <w:lang w:eastAsia="en-US"/>
              </w:rPr>
              <w:t>59,3</w:t>
            </w:r>
            <w:r w:rsidRPr="002A53EE">
              <w:rPr>
                <w:spacing w:val="-1"/>
                <w:sz w:val="20"/>
                <w:szCs w:val="22"/>
                <w:lang w:eastAsia="en-US"/>
              </w:rPr>
              <w:t xml:space="preserve"> </w:t>
            </w:r>
            <w:r w:rsidRPr="002A53EE">
              <w:rPr>
                <w:sz w:val="20"/>
                <w:szCs w:val="22"/>
                <w:lang w:eastAsia="en-US"/>
              </w:rPr>
              <w:t>(51)</w:t>
            </w:r>
          </w:p>
        </w:tc>
        <w:tc>
          <w:tcPr>
            <w:tcW w:w="1425" w:type="dxa"/>
          </w:tcPr>
          <w:p w:rsidR="002A53EE" w:rsidRPr="002A53EE" w:rsidRDefault="002A53EE" w:rsidP="002A53EE">
            <w:pPr>
              <w:spacing w:line="210" w:lineRule="exact"/>
              <w:ind w:left="26" w:right="15"/>
              <w:jc w:val="center"/>
              <w:rPr>
                <w:sz w:val="20"/>
                <w:szCs w:val="22"/>
                <w:lang w:eastAsia="en-US"/>
              </w:rPr>
            </w:pPr>
            <w:r w:rsidRPr="002A53EE">
              <w:rPr>
                <w:sz w:val="20"/>
                <w:szCs w:val="22"/>
                <w:lang w:eastAsia="en-US"/>
              </w:rPr>
              <w:t>129,1</w:t>
            </w:r>
            <w:r w:rsidRPr="002A53EE">
              <w:rPr>
                <w:spacing w:val="-2"/>
                <w:sz w:val="20"/>
                <w:szCs w:val="22"/>
                <w:lang w:eastAsia="en-US"/>
              </w:rPr>
              <w:t xml:space="preserve"> </w:t>
            </w:r>
            <w:r w:rsidRPr="002A53EE">
              <w:rPr>
                <w:sz w:val="20"/>
                <w:szCs w:val="22"/>
                <w:lang w:eastAsia="en-US"/>
              </w:rPr>
              <w:t>(111)</w:t>
            </w:r>
          </w:p>
        </w:tc>
        <w:tc>
          <w:tcPr>
            <w:tcW w:w="1344" w:type="dxa"/>
          </w:tcPr>
          <w:p w:rsidR="002A53EE" w:rsidRPr="002A53EE" w:rsidRDefault="002A53EE" w:rsidP="002A53EE">
            <w:pPr>
              <w:spacing w:line="210" w:lineRule="exact"/>
              <w:ind w:left="187" w:right="173"/>
              <w:jc w:val="center"/>
              <w:rPr>
                <w:sz w:val="20"/>
                <w:szCs w:val="22"/>
                <w:lang w:eastAsia="en-US"/>
              </w:rPr>
            </w:pPr>
            <w:r w:rsidRPr="002A53EE">
              <w:rPr>
                <w:sz w:val="20"/>
                <w:szCs w:val="22"/>
                <w:lang w:eastAsia="en-US"/>
              </w:rPr>
              <w:t>87,2</w:t>
            </w:r>
            <w:r w:rsidRPr="002A53EE">
              <w:rPr>
                <w:spacing w:val="-1"/>
                <w:sz w:val="20"/>
                <w:szCs w:val="22"/>
                <w:lang w:eastAsia="en-US"/>
              </w:rPr>
              <w:t xml:space="preserve"> </w:t>
            </w:r>
            <w:r w:rsidRPr="002A53EE">
              <w:rPr>
                <w:sz w:val="20"/>
                <w:szCs w:val="22"/>
                <w:lang w:eastAsia="en-US"/>
              </w:rPr>
              <w:t>(75)</w:t>
            </w:r>
          </w:p>
        </w:tc>
        <w:tc>
          <w:tcPr>
            <w:tcW w:w="1341" w:type="dxa"/>
          </w:tcPr>
          <w:p w:rsidR="002A53EE" w:rsidRPr="002A53EE" w:rsidRDefault="002A53EE" w:rsidP="002A53EE">
            <w:pPr>
              <w:spacing w:line="210" w:lineRule="exact"/>
              <w:ind w:left="283" w:right="270"/>
              <w:jc w:val="center"/>
              <w:rPr>
                <w:sz w:val="20"/>
                <w:szCs w:val="22"/>
                <w:lang w:eastAsia="en-US"/>
              </w:rPr>
            </w:pPr>
            <w:r w:rsidRPr="002A53EE">
              <w:rPr>
                <w:sz w:val="20"/>
                <w:szCs w:val="22"/>
                <w:lang w:eastAsia="en-US"/>
              </w:rPr>
              <w:t>58,2</w:t>
            </w:r>
            <w:r w:rsidRPr="002A53EE">
              <w:rPr>
                <w:spacing w:val="-1"/>
                <w:sz w:val="20"/>
                <w:szCs w:val="22"/>
                <w:lang w:eastAsia="en-US"/>
              </w:rPr>
              <w:t xml:space="preserve"> </w:t>
            </w:r>
            <w:r w:rsidRPr="002A53EE">
              <w:rPr>
                <w:sz w:val="20"/>
                <w:szCs w:val="22"/>
                <w:lang w:eastAsia="en-US"/>
              </w:rPr>
              <w:t>(50)</w:t>
            </w:r>
          </w:p>
        </w:tc>
        <w:tc>
          <w:tcPr>
            <w:tcW w:w="1507" w:type="dxa"/>
          </w:tcPr>
          <w:p w:rsidR="002A53EE" w:rsidRPr="002A53EE" w:rsidRDefault="002A53EE" w:rsidP="002A53EE">
            <w:pPr>
              <w:spacing w:line="210" w:lineRule="exact"/>
              <w:ind w:left="288"/>
              <w:rPr>
                <w:sz w:val="20"/>
                <w:szCs w:val="22"/>
                <w:lang w:eastAsia="en-US"/>
              </w:rPr>
            </w:pPr>
            <w:r w:rsidRPr="002A53EE">
              <w:rPr>
                <w:sz w:val="20"/>
                <w:szCs w:val="22"/>
                <w:lang w:eastAsia="en-US"/>
              </w:rPr>
              <w:t>145,4</w:t>
            </w:r>
            <w:r w:rsidRPr="002A53EE">
              <w:rPr>
                <w:spacing w:val="-2"/>
                <w:sz w:val="20"/>
                <w:szCs w:val="22"/>
                <w:lang w:eastAsia="en-US"/>
              </w:rPr>
              <w:t xml:space="preserve"> </w:t>
            </w:r>
            <w:r w:rsidRPr="002A53EE">
              <w:rPr>
                <w:sz w:val="20"/>
                <w:szCs w:val="22"/>
                <w:lang w:eastAsia="en-US"/>
              </w:rPr>
              <w:t>(125)</w:t>
            </w:r>
          </w:p>
        </w:tc>
      </w:tr>
      <w:tr w:rsidR="002A53EE" w:rsidRPr="002A53EE" w:rsidTr="00485166">
        <w:trPr>
          <w:trHeight w:val="230"/>
        </w:trPr>
        <w:tc>
          <w:tcPr>
            <w:tcW w:w="1392" w:type="dxa"/>
          </w:tcPr>
          <w:p w:rsidR="002A53EE" w:rsidRPr="002A53EE" w:rsidRDefault="002A53EE" w:rsidP="002A53EE">
            <w:pPr>
              <w:spacing w:line="210" w:lineRule="exact"/>
              <w:ind w:left="424" w:right="415"/>
              <w:jc w:val="center"/>
              <w:rPr>
                <w:sz w:val="20"/>
                <w:szCs w:val="22"/>
                <w:lang w:eastAsia="en-US"/>
              </w:rPr>
            </w:pPr>
            <w:r w:rsidRPr="002A53EE">
              <w:rPr>
                <w:sz w:val="20"/>
                <w:szCs w:val="22"/>
                <w:lang w:eastAsia="en-US"/>
              </w:rPr>
              <w:t>377</w:t>
            </w:r>
          </w:p>
        </w:tc>
        <w:tc>
          <w:tcPr>
            <w:tcW w:w="1342" w:type="dxa"/>
          </w:tcPr>
          <w:p w:rsidR="002A53EE" w:rsidRPr="002A53EE" w:rsidRDefault="002A53EE" w:rsidP="002A53EE">
            <w:pPr>
              <w:spacing w:line="210" w:lineRule="exact"/>
              <w:jc w:val="center"/>
              <w:rPr>
                <w:sz w:val="20"/>
                <w:szCs w:val="22"/>
                <w:lang w:eastAsia="en-US"/>
              </w:rPr>
            </w:pPr>
            <w:r w:rsidRPr="002A53EE">
              <w:rPr>
                <w:w w:val="99"/>
                <w:sz w:val="20"/>
                <w:szCs w:val="22"/>
                <w:lang w:eastAsia="en-US"/>
              </w:rPr>
              <w:t>-</w:t>
            </w:r>
          </w:p>
        </w:tc>
        <w:tc>
          <w:tcPr>
            <w:tcW w:w="1341" w:type="dxa"/>
          </w:tcPr>
          <w:p w:rsidR="002A53EE" w:rsidRPr="002A53EE" w:rsidRDefault="002A53EE" w:rsidP="002A53EE">
            <w:pPr>
              <w:spacing w:line="210" w:lineRule="exact"/>
              <w:ind w:left="7"/>
              <w:jc w:val="center"/>
              <w:rPr>
                <w:sz w:val="20"/>
                <w:szCs w:val="22"/>
                <w:lang w:eastAsia="en-US"/>
              </w:rPr>
            </w:pPr>
            <w:r w:rsidRPr="002A53EE">
              <w:rPr>
                <w:w w:val="99"/>
                <w:sz w:val="20"/>
                <w:szCs w:val="22"/>
                <w:lang w:eastAsia="en-US"/>
              </w:rPr>
              <w:t>-</w:t>
            </w:r>
          </w:p>
        </w:tc>
        <w:tc>
          <w:tcPr>
            <w:tcW w:w="1425" w:type="dxa"/>
          </w:tcPr>
          <w:p w:rsidR="002A53EE" w:rsidRPr="002A53EE" w:rsidRDefault="002A53EE" w:rsidP="002A53EE">
            <w:pPr>
              <w:spacing w:line="210" w:lineRule="exact"/>
              <w:ind w:left="6"/>
              <w:jc w:val="center"/>
              <w:rPr>
                <w:sz w:val="20"/>
                <w:szCs w:val="22"/>
                <w:lang w:eastAsia="en-US"/>
              </w:rPr>
            </w:pPr>
            <w:r w:rsidRPr="002A53EE">
              <w:rPr>
                <w:w w:val="99"/>
                <w:sz w:val="20"/>
                <w:szCs w:val="22"/>
                <w:lang w:eastAsia="en-US"/>
              </w:rPr>
              <w:t>-</w:t>
            </w:r>
          </w:p>
        </w:tc>
        <w:tc>
          <w:tcPr>
            <w:tcW w:w="1344" w:type="dxa"/>
          </w:tcPr>
          <w:p w:rsidR="002A53EE" w:rsidRPr="002A53EE" w:rsidRDefault="002A53EE" w:rsidP="002A53EE">
            <w:pPr>
              <w:spacing w:line="210" w:lineRule="exact"/>
              <w:ind w:left="187" w:right="173"/>
              <w:jc w:val="center"/>
              <w:rPr>
                <w:sz w:val="20"/>
                <w:szCs w:val="22"/>
                <w:lang w:eastAsia="en-US"/>
              </w:rPr>
            </w:pPr>
            <w:r w:rsidRPr="002A53EE">
              <w:rPr>
                <w:sz w:val="20"/>
                <w:szCs w:val="22"/>
                <w:lang w:eastAsia="en-US"/>
              </w:rPr>
              <w:t>96,5</w:t>
            </w:r>
            <w:r w:rsidRPr="002A53EE">
              <w:rPr>
                <w:spacing w:val="-1"/>
                <w:sz w:val="20"/>
                <w:szCs w:val="22"/>
                <w:lang w:eastAsia="en-US"/>
              </w:rPr>
              <w:t xml:space="preserve"> </w:t>
            </w:r>
            <w:r w:rsidRPr="002A53EE">
              <w:rPr>
                <w:sz w:val="20"/>
                <w:szCs w:val="22"/>
                <w:lang w:eastAsia="en-US"/>
              </w:rPr>
              <w:t>(83)</w:t>
            </w:r>
          </w:p>
        </w:tc>
        <w:tc>
          <w:tcPr>
            <w:tcW w:w="1341" w:type="dxa"/>
          </w:tcPr>
          <w:p w:rsidR="002A53EE" w:rsidRPr="002A53EE" w:rsidRDefault="002A53EE" w:rsidP="002A53EE">
            <w:pPr>
              <w:spacing w:line="210" w:lineRule="exact"/>
              <w:ind w:left="283" w:right="270"/>
              <w:jc w:val="center"/>
              <w:rPr>
                <w:sz w:val="20"/>
                <w:szCs w:val="22"/>
                <w:lang w:eastAsia="en-US"/>
              </w:rPr>
            </w:pPr>
            <w:r w:rsidRPr="002A53EE">
              <w:rPr>
                <w:sz w:val="20"/>
                <w:szCs w:val="22"/>
                <w:lang w:eastAsia="en-US"/>
              </w:rPr>
              <w:t>62,8</w:t>
            </w:r>
            <w:r w:rsidRPr="002A53EE">
              <w:rPr>
                <w:spacing w:val="-1"/>
                <w:sz w:val="20"/>
                <w:szCs w:val="22"/>
                <w:lang w:eastAsia="en-US"/>
              </w:rPr>
              <w:t xml:space="preserve"> </w:t>
            </w:r>
            <w:r w:rsidRPr="002A53EE">
              <w:rPr>
                <w:sz w:val="20"/>
                <w:szCs w:val="22"/>
                <w:lang w:eastAsia="en-US"/>
              </w:rPr>
              <w:t>(54)</w:t>
            </w:r>
          </w:p>
        </w:tc>
        <w:tc>
          <w:tcPr>
            <w:tcW w:w="1507" w:type="dxa"/>
          </w:tcPr>
          <w:p w:rsidR="002A53EE" w:rsidRPr="002A53EE" w:rsidRDefault="002A53EE" w:rsidP="002A53EE">
            <w:pPr>
              <w:spacing w:line="210" w:lineRule="exact"/>
              <w:ind w:left="288"/>
              <w:rPr>
                <w:sz w:val="20"/>
                <w:szCs w:val="22"/>
                <w:lang w:eastAsia="en-US"/>
              </w:rPr>
            </w:pPr>
            <w:r w:rsidRPr="002A53EE">
              <w:rPr>
                <w:sz w:val="20"/>
                <w:szCs w:val="22"/>
                <w:lang w:eastAsia="en-US"/>
              </w:rPr>
              <w:t>159,3</w:t>
            </w:r>
            <w:r w:rsidRPr="002A53EE">
              <w:rPr>
                <w:spacing w:val="-2"/>
                <w:sz w:val="20"/>
                <w:szCs w:val="22"/>
                <w:lang w:eastAsia="en-US"/>
              </w:rPr>
              <w:t xml:space="preserve"> </w:t>
            </w:r>
            <w:r w:rsidRPr="002A53EE">
              <w:rPr>
                <w:sz w:val="20"/>
                <w:szCs w:val="22"/>
                <w:lang w:eastAsia="en-US"/>
              </w:rPr>
              <w:t>(137)</w:t>
            </w:r>
          </w:p>
        </w:tc>
      </w:tr>
      <w:tr w:rsidR="002A53EE" w:rsidRPr="002A53EE" w:rsidTr="00485166">
        <w:trPr>
          <w:trHeight w:val="230"/>
        </w:trPr>
        <w:tc>
          <w:tcPr>
            <w:tcW w:w="1392" w:type="dxa"/>
          </w:tcPr>
          <w:p w:rsidR="002A53EE" w:rsidRPr="002A53EE" w:rsidRDefault="002A53EE" w:rsidP="002A53EE">
            <w:pPr>
              <w:spacing w:line="210" w:lineRule="exact"/>
              <w:ind w:left="424" w:right="415"/>
              <w:jc w:val="center"/>
              <w:rPr>
                <w:sz w:val="20"/>
                <w:szCs w:val="22"/>
                <w:lang w:eastAsia="en-US"/>
              </w:rPr>
            </w:pPr>
            <w:r w:rsidRPr="002A53EE">
              <w:rPr>
                <w:sz w:val="20"/>
                <w:szCs w:val="22"/>
                <w:lang w:eastAsia="en-US"/>
              </w:rPr>
              <w:t>426</w:t>
            </w:r>
          </w:p>
        </w:tc>
        <w:tc>
          <w:tcPr>
            <w:tcW w:w="1342" w:type="dxa"/>
          </w:tcPr>
          <w:p w:rsidR="002A53EE" w:rsidRPr="002A53EE" w:rsidRDefault="002A53EE" w:rsidP="002A53EE">
            <w:pPr>
              <w:spacing w:line="210" w:lineRule="exact"/>
              <w:jc w:val="center"/>
              <w:rPr>
                <w:sz w:val="20"/>
                <w:szCs w:val="22"/>
                <w:lang w:eastAsia="en-US"/>
              </w:rPr>
            </w:pPr>
            <w:r w:rsidRPr="002A53EE">
              <w:rPr>
                <w:w w:val="99"/>
                <w:sz w:val="20"/>
                <w:szCs w:val="22"/>
                <w:lang w:eastAsia="en-US"/>
              </w:rPr>
              <w:t>-</w:t>
            </w:r>
          </w:p>
        </w:tc>
        <w:tc>
          <w:tcPr>
            <w:tcW w:w="1341" w:type="dxa"/>
          </w:tcPr>
          <w:p w:rsidR="002A53EE" w:rsidRPr="002A53EE" w:rsidRDefault="002A53EE" w:rsidP="002A53EE">
            <w:pPr>
              <w:spacing w:line="210" w:lineRule="exact"/>
              <w:ind w:left="7"/>
              <w:jc w:val="center"/>
              <w:rPr>
                <w:sz w:val="20"/>
                <w:szCs w:val="22"/>
                <w:lang w:eastAsia="en-US"/>
              </w:rPr>
            </w:pPr>
            <w:r w:rsidRPr="002A53EE">
              <w:rPr>
                <w:w w:val="99"/>
                <w:sz w:val="20"/>
                <w:szCs w:val="22"/>
                <w:lang w:eastAsia="en-US"/>
              </w:rPr>
              <w:t>-</w:t>
            </w:r>
          </w:p>
        </w:tc>
        <w:tc>
          <w:tcPr>
            <w:tcW w:w="1425" w:type="dxa"/>
          </w:tcPr>
          <w:p w:rsidR="002A53EE" w:rsidRPr="002A53EE" w:rsidRDefault="002A53EE" w:rsidP="002A53EE">
            <w:pPr>
              <w:spacing w:line="210" w:lineRule="exact"/>
              <w:ind w:left="6"/>
              <w:jc w:val="center"/>
              <w:rPr>
                <w:sz w:val="20"/>
                <w:szCs w:val="22"/>
                <w:lang w:eastAsia="en-US"/>
              </w:rPr>
            </w:pPr>
            <w:r w:rsidRPr="002A53EE">
              <w:rPr>
                <w:w w:val="99"/>
                <w:sz w:val="20"/>
                <w:szCs w:val="22"/>
                <w:lang w:eastAsia="en-US"/>
              </w:rPr>
              <w:t>-</w:t>
            </w:r>
          </w:p>
        </w:tc>
        <w:tc>
          <w:tcPr>
            <w:tcW w:w="1344" w:type="dxa"/>
          </w:tcPr>
          <w:p w:rsidR="002A53EE" w:rsidRPr="002A53EE" w:rsidRDefault="002A53EE" w:rsidP="002A53EE">
            <w:pPr>
              <w:spacing w:line="210" w:lineRule="exact"/>
              <w:ind w:left="187" w:right="175"/>
              <w:jc w:val="center"/>
              <w:rPr>
                <w:sz w:val="20"/>
                <w:szCs w:val="22"/>
                <w:lang w:eastAsia="en-US"/>
              </w:rPr>
            </w:pPr>
            <w:r w:rsidRPr="002A53EE">
              <w:rPr>
                <w:sz w:val="20"/>
                <w:szCs w:val="22"/>
                <w:lang w:eastAsia="en-US"/>
              </w:rPr>
              <w:t>102,3</w:t>
            </w:r>
            <w:r w:rsidRPr="002A53EE">
              <w:rPr>
                <w:spacing w:val="-2"/>
                <w:sz w:val="20"/>
                <w:szCs w:val="22"/>
                <w:lang w:eastAsia="en-US"/>
              </w:rPr>
              <w:t xml:space="preserve"> </w:t>
            </w:r>
            <w:r w:rsidRPr="002A53EE">
              <w:rPr>
                <w:sz w:val="20"/>
                <w:szCs w:val="22"/>
                <w:lang w:eastAsia="en-US"/>
              </w:rPr>
              <w:t>(88)</w:t>
            </w:r>
          </w:p>
        </w:tc>
        <w:tc>
          <w:tcPr>
            <w:tcW w:w="1341" w:type="dxa"/>
          </w:tcPr>
          <w:p w:rsidR="002A53EE" w:rsidRPr="002A53EE" w:rsidRDefault="002A53EE" w:rsidP="002A53EE">
            <w:pPr>
              <w:spacing w:line="210" w:lineRule="exact"/>
              <w:ind w:left="283" w:right="270"/>
              <w:jc w:val="center"/>
              <w:rPr>
                <w:sz w:val="20"/>
                <w:szCs w:val="22"/>
                <w:lang w:eastAsia="en-US"/>
              </w:rPr>
            </w:pPr>
            <w:r w:rsidRPr="002A53EE">
              <w:rPr>
                <w:sz w:val="20"/>
                <w:szCs w:val="22"/>
                <w:lang w:eastAsia="en-US"/>
              </w:rPr>
              <w:t>67,5</w:t>
            </w:r>
            <w:r w:rsidRPr="002A53EE">
              <w:rPr>
                <w:spacing w:val="-1"/>
                <w:sz w:val="20"/>
                <w:szCs w:val="22"/>
                <w:lang w:eastAsia="en-US"/>
              </w:rPr>
              <w:t xml:space="preserve"> </w:t>
            </w:r>
            <w:r w:rsidRPr="002A53EE">
              <w:rPr>
                <w:sz w:val="20"/>
                <w:szCs w:val="22"/>
                <w:lang w:eastAsia="en-US"/>
              </w:rPr>
              <w:t>(58)</w:t>
            </w:r>
          </w:p>
        </w:tc>
        <w:tc>
          <w:tcPr>
            <w:tcW w:w="1507" w:type="dxa"/>
          </w:tcPr>
          <w:p w:rsidR="002A53EE" w:rsidRPr="002A53EE" w:rsidRDefault="002A53EE" w:rsidP="002A53EE">
            <w:pPr>
              <w:spacing w:line="210" w:lineRule="exact"/>
              <w:ind w:left="288"/>
              <w:rPr>
                <w:sz w:val="20"/>
                <w:szCs w:val="22"/>
                <w:lang w:eastAsia="en-US"/>
              </w:rPr>
            </w:pPr>
            <w:r w:rsidRPr="002A53EE">
              <w:rPr>
                <w:sz w:val="20"/>
                <w:szCs w:val="22"/>
                <w:lang w:eastAsia="en-US"/>
              </w:rPr>
              <w:t>169,8</w:t>
            </w:r>
            <w:r w:rsidRPr="002A53EE">
              <w:rPr>
                <w:spacing w:val="-2"/>
                <w:sz w:val="20"/>
                <w:szCs w:val="22"/>
                <w:lang w:eastAsia="en-US"/>
              </w:rPr>
              <w:t xml:space="preserve"> </w:t>
            </w:r>
            <w:r w:rsidRPr="002A53EE">
              <w:rPr>
                <w:sz w:val="20"/>
                <w:szCs w:val="22"/>
                <w:lang w:eastAsia="en-US"/>
              </w:rPr>
              <w:t>(146)</w:t>
            </w:r>
          </w:p>
        </w:tc>
      </w:tr>
      <w:tr w:rsidR="002A53EE" w:rsidRPr="002A53EE" w:rsidTr="00485166">
        <w:trPr>
          <w:trHeight w:val="230"/>
        </w:trPr>
        <w:tc>
          <w:tcPr>
            <w:tcW w:w="1392" w:type="dxa"/>
          </w:tcPr>
          <w:p w:rsidR="002A53EE" w:rsidRPr="002A53EE" w:rsidRDefault="002A53EE" w:rsidP="002A53EE">
            <w:pPr>
              <w:spacing w:line="210" w:lineRule="exact"/>
              <w:ind w:left="424" w:right="415"/>
              <w:jc w:val="center"/>
              <w:rPr>
                <w:sz w:val="20"/>
                <w:szCs w:val="22"/>
                <w:lang w:eastAsia="en-US"/>
              </w:rPr>
            </w:pPr>
            <w:r w:rsidRPr="002A53EE">
              <w:rPr>
                <w:sz w:val="20"/>
                <w:szCs w:val="22"/>
                <w:lang w:eastAsia="en-US"/>
              </w:rPr>
              <w:t>478</w:t>
            </w:r>
          </w:p>
        </w:tc>
        <w:tc>
          <w:tcPr>
            <w:tcW w:w="1342" w:type="dxa"/>
          </w:tcPr>
          <w:p w:rsidR="002A53EE" w:rsidRPr="002A53EE" w:rsidRDefault="002A53EE" w:rsidP="002A53EE">
            <w:pPr>
              <w:spacing w:line="210" w:lineRule="exact"/>
              <w:jc w:val="center"/>
              <w:rPr>
                <w:sz w:val="20"/>
                <w:szCs w:val="22"/>
                <w:lang w:eastAsia="en-US"/>
              </w:rPr>
            </w:pPr>
            <w:r w:rsidRPr="002A53EE">
              <w:rPr>
                <w:w w:val="99"/>
                <w:sz w:val="20"/>
                <w:szCs w:val="22"/>
                <w:lang w:eastAsia="en-US"/>
              </w:rPr>
              <w:t>-</w:t>
            </w:r>
          </w:p>
        </w:tc>
        <w:tc>
          <w:tcPr>
            <w:tcW w:w="1341" w:type="dxa"/>
          </w:tcPr>
          <w:p w:rsidR="002A53EE" w:rsidRPr="002A53EE" w:rsidRDefault="002A53EE" w:rsidP="002A53EE">
            <w:pPr>
              <w:spacing w:line="210" w:lineRule="exact"/>
              <w:ind w:left="7"/>
              <w:jc w:val="center"/>
              <w:rPr>
                <w:sz w:val="20"/>
                <w:szCs w:val="22"/>
                <w:lang w:eastAsia="en-US"/>
              </w:rPr>
            </w:pPr>
            <w:r w:rsidRPr="002A53EE">
              <w:rPr>
                <w:w w:val="99"/>
                <w:sz w:val="20"/>
                <w:szCs w:val="22"/>
                <w:lang w:eastAsia="en-US"/>
              </w:rPr>
              <w:t>-</w:t>
            </w:r>
          </w:p>
        </w:tc>
        <w:tc>
          <w:tcPr>
            <w:tcW w:w="1425" w:type="dxa"/>
          </w:tcPr>
          <w:p w:rsidR="002A53EE" w:rsidRPr="002A53EE" w:rsidRDefault="002A53EE" w:rsidP="002A53EE">
            <w:pPr>
              <w:spacing w:line="210" w:lineRule="exact"/>
              <w:ind w:left="6"/>
              <w:jc w:val="center"/>
              <w:rPr>
                <w:sz w:val="20"/>
                <w:szCs w:val="22"/>
                <w:lang w:eastAsia="en-US"/>
              </w:rPr>
            </w:pPr>
            <w:r w:rsidRPr="002A53EE">
              <w:rPr>
                <w:w w:val="99"/>
                <w:sz w:val="20"/>
                <w:szCs w:val="22"/>
                <w:lang w:eastAsia="en-US"/>
              </w:rPr>
              <w:t>-</w:t>
            </w:r>
          </w:p>
        </w:tc>
        <w:tc>
          <w:tcPr>
            <w:tcW w:w="1344" w:type="dxa"/>
          </w:tcPr>
          <w:p w:rsidR="002A53EE" w:rsidRPr="002A53EE" w:rsidRDefault="002A53EE" w:rsidP="002A53EE">
            <w:pPr>
              <w:spacing w:line="210" w:lineRule="exact"/>
              <w:ind w:left="187" w:right="175"/>
              <w:jc w:val="center"/>
              <w:rPr>
                <w:sz w:val="20"/>
                <w:szCs w:val="22"/>
                <w:lang w:eastAsia="en-US"/>
              </w:rPr>
            </w:pPr>
            <w:r w:rsidRPr="002A53EE">
              <w:rPr>
                <w:sz w:val="20"/>
                <w:szCs w:val="22"/>
                <w:lang w:eastAsia="en-US"/>
              </w:rPr>
              <w:t>108,2</w:t>
            </w:r>
            <w:r w:rsidRPr="002A53EE">
              <w:rPr>
                <w:spacing w:val="-2"/>
                <w:sz w:val="20"/>
                <w:szCs w:val="22"/>
                <w:lang w:eastAsia="en-US"/>
              </w:rPr>
              <w:t xml:space="preserve"> </w:t>
            </w:r>
            <w:r w:rsidRPr="002A53EE">
              <w:rPr>
                <w:sz w:val="20"/>
                <w:szCs w:val="22"/>
                <w:lang w:eastAsia="en-US"/>
              </w:rPr>
              <w:t>(93)</w:t>
            </w:r>
          </w:p>
        </w:tc>
        <w:tc>
          <w:tcPr>
            <w:tcW w:w="1341" w:type="dxa"/>
          </w:tcPr>
          <w:p w:rsidR="002A53EE" w:rsidRPr="002A53EE" w:rsidRDefault="002A53EE" w:rsidP="002A53EE">
            <w:pPr>
              <w:spacing w:line="210" w:lineRule="exact"/>
              <w:ind w:left="283" w:right="270"/>
              <w:jc w:val="center"/>
              <w:rPr>
                <w:sz w:val="20"/>
                <w:szCs w:val="22"/>
                <w:lang w:eastAsia="en-US"/>
              </w:rPr>
            </w:pPr>
            <w:r w:rsidRPr="002A53EE">
              <w:rPr>
                <w:sz w:val="20"/>
                <w:szCs w:val="22"/>
                <w:lang w:eastAsia="en-US"/>
              </w:rPr>
              <w:t>72,1</w:t>
            </w:r>
            <w:r w:rsidRPr="002A53EE">
              <w:rPr>
                <w:spacing w:val="-1"/>
                <w:sz w:val="20"/>
                <w:szCs w:val="22"/>
                <w:lang w:eastAsia="en-US"/>
              </w:rPr>
              <w:t xml:space="preserve"> </w:t>
            </w:r>
            <w:r w:rsidRPr="002A53EE">
              <w:rPr>
                <w:sz w:val="20"/>
                <w:szCs w:val="22"/>
                <w:lang w:eastAsia="en-US"/>
              </w:rPr>
              <w:t>(62)</w:t>
            </w:r>
          </w:p>
        </w:tc>
        <w:tc>
          <w:tcPr>
            <w:tcW w:w="1507" w:type="dxa"/>
          </w:tcPr>
          <w:p w:rsidR="002A53EE" w:rsidRPr="002A53EE" w:rsidRDefault="002A53EE" w:rsidP="002A53EE">
            <w:pPr>
              <w:spacing w:line="210" w:lineRule="exact"/>
              <w:ind w:left="288"/>
              <w:rPr>
                <w:sz w:val="20"/>
                <w:szCs w:val="22"/>
                <w:lang w:eastAsia="en-US"/>
              </w:rPr>
            </w:pPr>
            <w:r w:rsidRPr="002A53EE">
              <w:rPr>
                <w:sz w:val="20"/>
                <w:szCs w:val="22"/>
                <w:lang w:eastAsia="en-US"/>
              </w:rPr>
              <w:t>180,3</w:t>
            </w:r>
            <w:r w:rsidRPr="002A53EE">
              <w:rPr>
                <w:spacing w:val="-2"/>
                <w:sz w:val="20"/>
                <w:szCs w:val="22"/>
                <w:lang w:eastAsia="en-US"/>
              </w:rPr>
              <w:t xml:space="preserve"> </w:t>
            </w:r>
            <w:r w:rsidRPr="002A53EE">
              <w:rPr>
                <w:sz w:val="20"/>
                <w:szCs w:val="22"/>
                <w:lang w:eastAsia="en-US"/>
              </w:rPr>
              <w:t>(155)</w:t>
            </w:r>
          </w:p>
        </w:tc>
      </w:tr>
      <w:tr w:rsidR="002A53EE" w:rsidRPr="002A53EE" w:rsidTr="00485166">
        <w:trPr>
          <w:trHeight w:val="227"/>
        </w:trPr>
        <w:tc>
          <w:tcPr>
            <w:tcW w:w="1392" w:type="dxa"/>
            <w:tcBorders>
              <w:bottom w:val="single" w:sz="6" w:space="0" w:color="000000"/>
            </w:tcBorders>
          </w:tcPr>
          <w:p w:rsidR="002A53EE" w:rsidRPr="002A53EE" w:rsidRDefault="002A53EE" w:rsidP="002A53EE">
            <w:pPr>
              <w:spacing w:line="208" w:lineRule="exact"/>
              <w:ind w:left="424" w:right="415"/>
              <w:jc w:val="center"/>
              <w:rPr>
                <w:sz w:val="20"/>
                <w:szCs w:val="22"/>
                <w:lang w:eastAsia="en-US"/>
              </w:rPr>
            </w:pPr>
            <w:r w:rsidRPr="002A53EE">
              <w:rPr>
                <w:sz w:val="20"/>
                <w:szCs w:val="22"/>
                <w:lang w:eastAsia="en-US"/>
              </w:rPr>
              <w:t>529</w:t>
            </w:r>
          </w:p>
        </w:tc>
        <w:tc>
          <w:tcPr>
            <w:tcW w:w="1342" w:type="dxa"/>
            <w:tcBorders>
              <w:bottom w:val="single" w:sz="6" w:space="0" w:color="000000"/>
            </w:tcBorders>
          </w:tcPr>
          <w:p w:rsidR="002A53EE" w:rsidRPr="002A53EE" w:rsidRDefault="002A53EE" w:rsidP="002A53EE">
            <w:pPr>
              <w:rPr>
                <w:sz w:val="16"/>
                <w:szCs w:val="22"/>
                <w:lang w:eastAsia="en-US"/>
              </w:rPr>
            </w:pPr>
          </w:p>
        </w:tc>
        <w:tc>
          <w:tcPr>
            <w:tcW w:w="1341" w:type="dxa"/>
            <w:tcBorders>
              <w:bottom w:val="single" w:sz="6" w:space="0" w:color="000000"/>
            </w:tcBorders>
          </w:tcPr>
          <w:p w:rsidR="002A53EE" w:rsidRPr="002A53EE" w:rsidRDefault="002A53EE" w:rsidP="002A53EE">
            <w:pPr>
              <w:spacing w:line="208" w:lineRule="exact"/>
              <w:ind w:left="7"/>
              <w:jc w:val="center"/>
              <w:rPr>
                <w:sz w:val="20"/>
                <w:szCs w:val="22"/>
                <w:lang w:eastAsia="en-US"/>
              </w:rPr>
            </w:pPr>
            <w:r w:rsidRPr="002A53EE">
              <w:rPr>
                <w:w w:val="99"/>
                <w:sz w:val="20"/>
                <w:szCs w:val="22"/>
                <w:lang w:eastAsia="en-US"/>
              </w:rPr>
              <w:t>-</w:t>
            </w:r>
          </w:p>
        </w:tc>
        <w:tc>
          <w:tcPr>
            <w:tcW w:w="1425" w:type="dxa"/>
            <w:tcBorders>
              <w:bottom w:val="single" w:sz="6" w:space="0" w:color="000000"/>
            </w:tcBorders>
          </w:tcPr>
          <w:p w:rsidR="002A53EE" w:rsidRPr="002A53EE" w:rsidRDefault="002A53EE" w:rsidP="002A53EE">
            <w:pPr>
              <w:spacing w:line="208" w:lineRule="exact"/>
              <w:ind w:left="6"/>
              <w:jc w:val="center"/>
              <w:rPr>
                <w:sz w:val="20"/>
                <w:szCs w:val="22"/>
                <w:lang w:eastAsia="en-US"/>
              </w:rPr>
            </w:pPr>
            <w:r w:rsidRPr="002A53EE">
              <w:rPr>
                <w:w w:val="99"/>
                <w:sz w:val="20"/>
                <w:szCs w:val="22"/>
                <w:lang w:eastAsia="en-US"/>
              </w:rPr>
              <w:t>-</w:t>
            </w:r>
          </w:p>
        </w:tc>
        <w:tc>
          <w:tcPr>
            <w:tcW w:w="1344" w:type="dxa"/>
            <w:tcBorders>
              <w:bottom w:val="single" w:sz="6" w:space="0" w:color="000000"/>
            </w:tcBorders>
          </w:tcPr>
          <w:p w:rsidR="002A53EE" w:rsidRPr="002A53EE" w:rsidRDefault="002A53EE" w:rsidP="002A53EE">
            <w:pPr>
              <w:spacing w:line="208" w:lineRule="exact"/>
              <w:ind w:left="187" w:right="175"/>
              <w:jc w:val="center"/>
              <w:rPr>
                <w:sz w:val="20"/>
                <w:szCs w:val="22"/>
                <w:lang w:eastAsia="en-US"/>
              </w:rPr>
            </w:pPr>
            <w:r w:rsidRPr="002A53EE">
              <w:rPr>
                <w:sz w:val="20"/>
                <w:szCs w:val="22"/>
                <w:lang w:eastAsia="en-US"/>
              </w:rPr>
              <w:t>114,0</w:t>
            </w:r>
            <w:r w:rsidRPr="002A53EE">
              <w:rPr>
                <w:spacing w:val="-2"/>
                <w:sz w:val="20"/>
                <w:szCs w:val="22"/>
                <w:lang w:eastAsia="en-US"/>
              </w:rPr>
              <w:t xml:space="preserve"> </w:t>
            </w:r>
            <w:r w:rsidRPr="002A53EE">
              <w:rPr>
                <w:sz w:val="20"/>
                <w:szCs w:val="22"/>
                <w:lang w:eastAsia="en-US"/>
              </w:rPr>
              <w:t>(98)</w:t>
            </w:r>
          </w:p>
        </w:tc>
        <w:tc>
          <w:tcPr>
            <w:tcW w:w="1341" w:type="dxa"/>
            <w:tcBorders>
              <w:bottom w:val="single" w:sz="6" w:space="0" w:color="000000"/>
            </w:tcBorders>
          </w:tcPr>
          <w:p w:rsidR="002A53EE" w:rsidRPr="002A53EE" w:rsidRDefault="002A53EE" w:rsidP="002A53EE">
            <w:pPr>
              <w:spacing w:line="208" w:lineRule="exact"/>
              <w:ind w:left="283" w:right="268"/>
              <w:jc w:val="center"/>
              <w:rPr>
                <w:sz w:val="20"/>
                <w:szCs w:val="22"/>
                <w:lang w:eastAsia="en-US"/>
              </w:rPr>
            </w:pPr>
            <w:r w:rsidRPr="002A53EE">
              <w:rPr>
                <w:sz w:val="20"/>
                <w:szCs w:val="22"/>
                <w:lang w:eastAsia="en-US"/>
              </w:rPr>
              <w:t>76,8</w:t>
            </w:r>
            <w:r w:rsidRPr="002A53EE">
              <w:rPr>
                <w:spacing w:val="-1"/>
                <w:sz w:val="20"/>
                <w:szCs w:val="22"/>
                <w:lang w:eastAsia="en-US"/>
              </w:rPr>
              <w:t xml:space="preserve"> </w:t>
            </w:r>
            <w:r w:rsidRPr="002A53EE">
              <w:rPr>
                <w:sz w:val="20"/>
                <w:szCs w:val="22"/>
                <w:lang w:eastAsia="en-US"/>
              </w:rPr>
              <w:t>(66)</w:t>
            </w:r>
          </w:p>
        </w:tc>
        <w:tc>
          <w:tcPr>
            <w:tcW w:w="1507" w:type="dxa"/>
            <w:tcBorders>
              <w:bottom w:val="single" w:sz="6" w:space="0" w:color="000000"/>
            </w:tcBorders>
          </w:tcPr>
          <w:p w:rsidR="002A53EE" w:rsidRPr="002A53EE" w:rsidRDefault="002A53EE" w:rsidP="002A53EE">
            <w:pPr>
              <w:spacing w:line="208" w:lineRule="exact"/>
              <w:ind w:left="288"/>
              <w:rPr>
                <w:sz w:val="20"/>
                <w:szCs w:val="22"/>
                <w:lang w:eastAsia="en-US"/>
              </w:rPr>
            </w:pPr>
            <w:r w:rsidRPr="002A53EE">
              <w:rPr>
                <w:sz w:val="20"/>
                <w:szCs w:val="22"/>
                <w:lang w:eastAsia="en-US"/>
              </w:rPr>
              <w:t>191,8</w:t>
            </w:r>
            <w:r w:rsidRPr="002A53EE">
              <w:rPr>
                <w:spacing w:val="-2"/>
                <w:sz w:val="20"/>
                <w:szCs w:val="22"/>
                <w:lang w:eastAsia="en-US"/>
              </w:rPr>
              <w:t xml:space="preserve"> </w:t>
            </w:r>
            <w:r w:rsidRPr="002A53EE">
              <w:rPr>
                <w:sz w:val="20"/>
                <w:szCs w:val="22"/>
                <w:lang w:eastAsia="en-US"/>
              </w:rPr>
              <w:t>(164)</w:t>
            </w:r>
          </w:p>
        </w:tc>
      </w:tr>
      <w:tr w:rsidR="002A53EE" w:rsidRPr="002A53EE" w:rsidTr="00485166">
        <w:trPr>
          <w:trHeight w:val="227"/>
        </w:trPr>
        <w:tc>
          <w:tcPr>
            <w:tcW w:w="1392" w:type="dxa"/>
            <w:tcBorders>
              <w:top w:val="single" w:sz="6" w:space="0" w:color="000000"/>
            </w:tcBorders>
          </w:tcPr>
          <w:p w:rsidR="002A53EE" w:rsidRPr="002A53EE" w:rsidRDefault="002A53EE" w:rsidP="002A53EE">
            <w:pPr>
              <w:spacing w:line="208" w:lineRule="exact"/>
              <w:ind w:left="424" w:right="415"/>
              <w:jc w:val="center"/>
              <w:rPr>
                <w:sz w:val="20"/>
                <w:szCs w:val="22"/>
                <w:lang w:eastAsia="en-US"/>
              </w:rPr>
            </w:pPr>
            <w:r w:rsidRPr="002A53EE">
              <w:rPr>
                <w:sz w:val="20"/>
                <w:szCs w:val="22"/>
                <w:lang w:eastAsia="en-US"/>
              </w:rPr>
              <w:t>630</w:t>
            </w:r>
          </w:p>
        </w:tc>
        <w:tc>
          <w:tcPr>
            <w:tcW w:w="1342" w:type="dxa"/>
            <w:tcBorders>
              <w:top w:val="single" w:sz="6" w:space="0" w:color="000000"/>
            </w:tcBorders>
          </w:tcPr>
          <w:p w:rsidR="002A53EE" w:rsidRPr="002A53EE" w:rsidRDefault="002A53EE" w:rsidP="002A53EE">
            <w:pPr>
              <w:spacing w:line="208" w:lineRule="exact"/>
              <w:jc w:val="center"/>
              <w:rPr>
                <w:sz w:val="20"/>
                <w:szCs w:val="22"/>
                <w:lang w:eastAsia="en-US"/>
              </w:rPr>
            </w:pPr>
            <w:r w:rsidRPr="002A53EE">
              <w:rPr>
                <w:w w:val="99"/>
                <w:sz w:val="20"/>
                <w:szCs w:val="22"/>
                <w:lang w:eastAsia="en-US"/>
              </w:rPr>
              <w:t>-</w:t>
            </w:r>
          </w:p>
        </w:tc>
        <w:tc>
          <w:tcPr>
            <w:tcW w:w="1341" w:type="dxa"/>
            <w:tcBorders>
              <w:top w:val="single" w:sz="6" w:space="0" w:color="000000"/>
            </w:tcBorders>
          </w:tcPr>
          <w:p w:rsidR="002A53EE" w:rsidRPr="002A53EE" w:rsidRDefault="002A53EE" w:rsidP="002A53EE">
            <w:pPr>
              <w:spacing w:line="208" w:lineRule="exact"/>
              <w:ind w:left="7"/>
              <w:jc w:val="center"/>
              <w:rPr>
                <w:sz w:val="20"/>
                <w:szCs w:val="22"/>
                <w:lang w:eastAsia="en-US"/>
              </w:rPr>
            </w:pPr>
            <w:r w:rsidRPr="002A53EE">
              <w:rPr>
                <w:w w:val="99"/>
                <w:sz w:val="20"/>
                <w:szCs w:val="22"/>
                <w:lang w:eastAsia="en-US"/>
              </w:rPr>
              <w:t>-</w:t>
            </w:r>
          </w:p>
        </w:tc>
        <w:tc>
          <w:tcPr>
            <w:tcW w:w="1425" w:type="dxa"/>
            <w:tcBorders>
              <w:top w:val="single" w:sz="6" w:space="0" w:color="000000"/>
            </w:tcBorders>
          </w:tcPr>
          <w:p w:rsidR="002A53EE" w:rsidRPr="002A53EE" w:rsidRDefault="002A53EE" w:rsidP="002A53EE">
            <w:pPr>
              <w:spacing w:line="208" w:lineRule="exact"/>
              <w:ind w:left="6"/>
              <w:jc w:val="center"/>
              <w:rPr>
                <w:sz w:val="20"/>
                <w:szCs w:val="22"/>
                <w:lang w:eastAsia="en-US"/>
              </w:rPr>
            </w:pPr>
            <w:r w:rsidRPr="002A53EE">
              <w:rPr>
                <w:w w:val="99"/>
                <w:sz w:val="20"/>
                <w:szCs w:val="22"/>
                <w:lang w:eastAsia="en-US"/>
              </w:rPr>
              <w:t>-</w:t>
            </w:r>
          </w:p>
        </w:tc>
        <w:tc>
          <w:tcPr>
            <w:tcW w:w="1344" w:type="dxa"/>
            <w:tcBorders>
              <w:top w:val="single" w:sz="6" w:space="0" w:color="000000"/>
            </w:tcBorders>
          </w:tcPr>
          <w:p w:rsidR="002A53EE" w:rsidRPr="002A53EE" w:rsidRDefault="002A53EE" w:rsidP="002A53EE">
            <w:pPr>
              <w:spacing w:line="208" w:lineRule="exact"/>
              <w:ind w:left="187" w:right="175"/>
              <w:jc w:val="center"/>
              <w:rPr>
                <w:sz w:val="20"/>
                <w:szCs w:val="22"/>
                <w:lang w:eastAsia="en-US"/>
              </w:rPr>
            </w:pPr>
            <w:r w:rsidRPr="002A53EE">
              <w:rPr>
                <w:sz w:val="20"/>
                <w:szCs w:val="22"/>
                <w:lang w:eastAsia="en-US"/>
              </w:rPr>
              <w:t>131,4</w:t>
            </w:r>
            <w:r w:rsidRPr="002A53EE">
              <w:rPr>
                <w:spacing w:val="-2"/>
                <w:sz w:val="20"/>
                <w:szCs w:val="22"/>
                <w:lang w:eastAsia="en-US"/>
              </w:rPr>
              <w:t xml:space="preserve"> </w:t>
            </w:r>
            <w:r w:rsidRPr="002A53EE">
              <w:rPr>
                <w:sz w:val="20"/>
                <w:szCs w:val="22"/>
                <w:lang w:eastAsia="en-US"/>
              </w:rPr>
              <w:t>(113)</w:t>
            </w:r>
          </w:p>
        </w:tc>
        <w:tc>
          <w:tcPr>
            <w:tcW w:w="1341" w:type="dxa"/>
            <w:tcBorders>
              <w:top w:val="single" w:sz="6" w:space="0" w:color="000000"/>
            </w:tcBorders>
          </w:tcPr>
          <w:p w:rsidR="002A53EE" w:rsidRPr="002A53EE" w:rsidRDefault="002A53EE" w:rsidP="002A53EE">
            <w:pPr>
              <w:spacing w:line="208" w:lineRule="exact"/>
              <w:ind w:left="283" w:right="270"/>
              <w:jc w:val="center"/>
              <w:rPr>
                <w:sz w:val="20"/>
                <w:szCs w:val="22"/>
                <w:lang w:eastAsia="en-US"/>
              </w:rPr>
            </w:pPr>
            <w:r w:rsidRPr="002A53EE">
              <w:rPr>
                <w:sz w:val="20"/>
                <w:szCs w:val="22"/>
                <w:lang w:eastAsia="en-US"/>
              </w:rPr>
              <w:t>89,6</w:t>
            </w:r>
            <w:r w:rsidRPr="002A53EE">
              <w:rPr>
                <w:spacing w:val="-1"/>
                <w:sz w:val="20"/>
                <w:szCs w:val="22"/>
                <w:lang w:eastAsia="en-US"/>
              </w:rPr>
              <w:t xml:space="preserve"> </w:t>
            </w:r>
            <w:r w:rsidRPr="002A53EE">
              <w:rPr>
                <w:sz w:val="20"/>
                <w:szCs w:val="22"/>
                <w:lang w:eastAsia="en-US"/>
              </w:rPr>
              <w:t>(77)</w:t>
            </w:r>
          </w:p>
        </w:tc>
        <w:tc>
          <w:tcPr>
            <w:tcW w:w="1507" w:type="dxa"/>
            <w:tcBorders>
              <w:top w:val="single" w:sz="6" w:space="0" w:color="000000"/>
            </w:tcBorders>
          </w:tcPr>
          <w:p w:rsidR="002A53EE" w:rsidRPr="002A53EE" w:rsidRDefault="002A53EE" w:rsidP="002A53EE">
            <w:pPr>
              <w:spacing w:line="208" w:lineRule="exact"/>
              <w:ind w:left="288"/>
              <w:rPr>
                <w:sz w:val="20"/>
                <w:szCs w:val="22"/>
                <w:lang w:eastAsia="en-US"/>
              </w:rPr>
            </w:pPr>
            <w:r w:rsidRPr="002A53EE">
              <w:rPr>
                <w:sz w:val="20"/>
                <w:szCs w:val="22"/>
                <w:lang w:eastAsia="en-US"/>
              </w:rPr>
              <w:t>221,0</w:t>
            </w:r>
            <w:r w:rsidRPr="002A53EE">
              <w:rPr>
                <w:spacing w:val="-1"/>
                <w:sz w:val="20"/>
                <w:szCs w:val="22"/>
                <w:lang w:eastAsia="en-US"/>
              </w:rPr>
              <w:t xml:space="preserve"> </w:t>
            </w:r>
            <w:r w:rsidRPr="002A53EE">
              <w:rPr>
                <w:sz w:val="20"/>
                <w:szCs w:val="22"/>
                <w:lang w:eastAsia="en-US"/>
              </w:rPr>
              <w:t>(190)</w:t>
            </w:r>
          </w:p>
        </w:tc>
      </w:tr>
    </w:tbl>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spacing w:before="90" w:line="278" w:lineRule="auto"/>
        <w:ind w:left="629" w:right="255" w:firstLine="7707"/>
        <w:rPr>
          <w:lang w:eastAsia="en-US"/>
        </w:rPr>
      </w:pPr>
      <w:r w:rsidRPr="002A53EE">
        <w:rPr>
          <w:lang w:eastAsia="en-US"/>
        </w:rPr>
        <w:t>Таблица 1.3.12</w:t>
      </w:r>
      <w:r w:rsidRPr="002A53EE">
        <w:rPr>
          <w:spacing w:val="-57"/>
          <w:lang w:eastAsia="en-US"/>
        </w:rPr>
        <w:t xml:space="preserve"> </w:t>
      </w:r>
      <w:r w:rsidRPr="002A53EE">
        <w:rPr>
          <w:u w:val="single"/>
          <w:lang w:eastAsia="en-US"/>
        </w:rPr>
        <w:t>Нормы</w:t>
      </w:r>
      <w:r w:rsidRPr="002A53EE">
        <w:rPr>
          <w:spacing w:val="-2"/>
          <w:u w:val="single"/>
          <w:lang w:eastAsia="en-US"/>
        </w:rPr>
        <w:t xml:space="preserve"> </w:t>
      </w:r>
      <w:r w:rsidRPr="002A53EE">
        <w:rPr>
          <w:u w:val="single"/>
          <w:lang w:eastAsia="en-US"/>
        </w:rPr>
        <w:t>плотности</w:t>
      </w:r>
      <w:r w:rsidRPr="002A53EE">
        <w:rPr>
          <w:spacing w:val="-1"/>
          <w:u w:val="single"/>
          <w:lang w:eastAsia="en-US"/>
        </w:rPr>
        <w:t xml:space="preserve"> </w:t>
      </w:r>
      <w:r w:rsidRPr="002A53EE">
        <w:rPr>
          <w:u w:val="single"/>
          <w:lang w:eastAsia="en-US"/>
        </w:rPr>
        <w:t>теплового</w:t>
      </w:r>
      <w:r w:rsidRPr="002A53EE">
        <w:rPr>
          <w:spacing w:val="-1"/>
          <w:u w:val="single"/>
          <w:lang w:eastAsia="en-US"/>
        </w:rPr>
        <w:t xml:space="preserve"> </w:t>
      </w:r>
      <w:r w:rsidRPr="002A53EE">
        <w:rPr>
          <w:u w:val="single"/>
          <w:lang w:eastAsia="en-US"/>
        </w:rPr>
        <w:t>потока</w:t>
      </w:r>
      <w:r w:rsidRPr="002A53EE">
        <w:rPr>
          <w:spacing w:val="-2"/>
          <w:u w:val="single"/>
          <w:lang w:eastAsia="en-US"/>
        </w:rPr>
        <w:t xml:space="preserve"> </w:t>
      </w:r>
      <w:r w:rsidRPr="002A53EE">
        <w:rPr>
          <w:u w:val="single"/>
          <w:lang w:eastAsia="en-US"/>
        </w:rPr>
        <w:t>для</w:t>
      </w:r>
      <w:r w:rsidRPr="002A53EE">
        <w:rPr>
          <w:spacing w:val="-2"/>
          <w:u w:val="single"/>
          <w:lang w:eastAsia="en-US"/>
        </w:rPr>
        <w:t xml:space="preserve"> </w:t>
      </w:r>
      <w:r w:rsidRPr="002A53EE">
        <w:rPr>
          <w:u w:val="single"/>
          <w:lang w:eastAsia="en-US"/>
        </w:rPr>
        <w:t>теплопроводов,</w:t>
      </w:r>
      <w:r w:rsidRPr="002A53EE">
        <w:rPr>
          <w:spacing w:val="-1"/>
          <w:u w:val="single"/>
          <w:lang w:eastAsia="en-US"/>
        </w:rPr>
        <w:t xml:space="preserve"> </w:t>
      </w:r>
      <w:r w:rsidRPr="002A53EE">
        <w:rPr>
          <w:u w:val="single"/>
          <w:lang w:eastAsia="en-US"/>
        </w:rPr>
        <w:t>расположенных на</w:t>
      </w:r>
      <w:r w:rsidRPr="002A53EE">
        <w:rPr>
          <w:spacing w:val="-2"/>
          <w:u w:val="single"/>
          <w:lang w:eastAsia="en-US"/>
        </w:rPr>
        <w:t xml:space="preserve"> </w:t>
      </w:r>
      <w:proofErr w:type="gramStart"/>
      <w:r w:rsidRPr="002A53EE">
        <w:rPr>
          <w:u w:val="single"/>
          <w:lang w:eastAsia="en-US"/>
        </w:rPr>
        <w:t>открытом</w:t>
      </w:r>
      <w:proofErr w:type="gramEnd"/>
    </w:p>
    <w:p w:rsidR="002A53EE" w:rsidRPr="002A53EE" w:rsidRDefault="002A53EE" w:rsidP="002A53EE">
      <w:pPr>
        <w:widowControl w:val="0"/>
        <w:autoSpaceDE w:val="0"/>
        <w:autoSpaceDN w:val="0"/>
        <w:spacing w:after="47" w:line="272" w:lineRule="exact"/>
        <w:ind w:left="4637"/>
        <w:rPr>
          <w:lang w:eastAsia="en-US"/>
        </w:rPr>
      </w:pPr>
      <w:proofErr w:type="gramStart"/>
      <w:r w:rsidRPr="002A53EE">
        <w:rPr>
          <w:u w:val="single"/>
          <w:lang w:eastAsia="en-US"/>
        </w:rPr>
        <w:t>воздухе</w:t>
      </w:r>
      <w:proofErr w:type="gramEnd"/>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0"/>
        <w:gridCol w:w="1335"/>
        <w:gridCol w:w="1334"/>
        <w:gridCol w:w="1337"/>
        <w:gridCol w:w="1337"/>
        <w:gridCol w:w="1334"/>
        <w:gridCol w:w="1337"/>
      </w:tblGrid>
      <w:tr w:rsidR="002A53EE" w:rsidRPr="002A53EE" w:rsidTr="00485166">
        <w:trPr>
          <w:trHeight w:val="460"/>
        </w:trPr>
        <w:tc>
          <w:tcPr>
            <w:tcW w:w="1680" w:type="dxa"/>
            <w:vMerge w:val="restart"/>
          </w:tcPr>
          <w:p w:rsidR="002A53EE" w:rsidRPr="002A53EE" w:rsidRDefault="002A53EE" w:rsidP="002A53EE">
            <w:pPr>
              <w:spacing w:before="118"/>
              <w:ind w:left="31" w:right="18" w:firstLine="415"/>
              <w:rPr>
                <w:b/>
                <w:sz w:val="20"/>
                <w:szCs w:val="22"/>
                <w:lang w:eastAsia="en-US"/>
              </w:rPr>
            </w:pPr>
            <w:r w:rsidRPr="002A53EE">
              <w:rPr>
                <w:b/>
                <w:sz w:val="20"/>
                <w:szCs w:val="22"/>
                <w:lang w:eastAsia="en-US"/>
              </w:rPr>
              <w:t>Диаметр</w:t>
            </w:r>
            <w:r w:rsidRPr="002A53EE">
              <w:rPr>
                <w:b/>
                <w:spacing w:val="1"/>
                <w:sz w:val="20"/>
                <w:szCs w:val="22"/>
                <w:lang w:eastAsia="en-US"/>
              </w:rPr>
              <w:t xml:space="preserve"> </w:t>
            </w:r>
            <w:r w:rsidRPr="002A53EE">
              <w:rPr>
                <w:b/>
                <w:spacing w:val="-1"/>
                <w:sz w:val="20"/>
                <w:szCs w:val="22"/>
                <w:lang w:eastAsia="en-US"/>
              </w:rPr>
              <w:t>трубопровода,</w:t>
            </w:r>
            <w:r w:rsidRPr="002A53EE">
              <w:rPr>
                <w:b/>
                <w:spacing w:val="-4"/>
                <w:sz w:val="20"/>
                <w:szCs w:val="22"/>
                <w:lang w:eastAsia="en-US"/>
              </w:rPr>
              <w:t xml:space="preserve"> </w:t>
            </w:r>
            <w:r w:rsidRPr="002A53EE">
              <w:rPr>
                <w:b/>
                <w:sz w:val="20"/>
                <w:szCs w:val="22"/>
                <w:lang w:eastAsia="en-US"/>
              </w:rPr>
              <w:t>мм</w:t>
            </w:r>
          </w:p>
        </w:tc>
        <w:tc>
          <w:tcPr>
            <w:tcW w:w="8014" w:type="dxa"/>
            <w:gridSpan w:val="6"/>
          </w:tcPr>
          <w:p w:rsidR="002A53EE" w:rsidRPr="00C35F9B" w:rsidRDefault="002A53EE" w:rsidP="002A53EE">
            <w:pPr>
              <w:spacing w:line="230" w:lineRule="exact"/>
              <w:ind w:left="789" w:hanging="666"/>
              <w:rPr>
                <w:b/>
                <w:sz w:val="20"/>
                <w:szCs w:val="22"/>
                <w:lang w:val="ru-RU" w:eastAsia="en-US"/>
              </w:rPr>
            </w:pPr>
            <w:r w:rsidRPr="00C35F9B">
              <w:rPr>
                <w:b/>
                <w:sz w:val="20"/>
                <w:szCs w:val="22"/>
                <w:lang w:val="ru-RU" w:eastAsia="en-US"/>
              </w:rPr>
              <w:t>Норма</w:t>
            </w:r>
            <w:r w:rsidRPr="00C35F9B">
              <w:rPr>
                <w:b/>
                <w:spacing w:val="-3"/>
                <w:sz w:val="20"/>
                <w:szCs w:val="22"/>
                <w:lang w:val="ru-RU" w:eastAsia="en-US"/>
              </w:rPr>
              <w:t xml:space="preserve"> </w:t>
            </w:r>
            <w:r w:rsidRPr="00C35F9B">
              <w:rPr>
                <w:b/>
                <w:sz w:val="20"/>
                <w:szCs w:val="22"/>
                <w:lang w:val="ru-RU" w:eastAsia="en-US"/>
              </w:rPr>
              <w:t>плотности</w:t>
            </w:r>
            <w:r w:rsidRPr="00C35F9B">
              <w:rPr>
                <w:b/>
                <w:spacing w:val="-6"/>
                <w:sz w:val="20"/>
                <w:szCs w:val="22"/>
                <w:lang w:val="ru-RU" w:eastAsia="en-US"/>
              </w:rPr>
              <w:t xml:space="preserve"> </w:t>
            </w:r>
            <w:r w:rsidRPr="00C35F9B">
              <w:rPr>
                <w:b/>
                <w:sz w:val="20"/>
                <w:szCs w:val="22"/>
                <w:lang w:val="ru-RU" w:eastAsia="en-US"/>
              </w:rPr>
              <w:t>тепловою</w:t>
            </w:r>
            <w:r w:rsidRPr="00C35F9B">
              <w:rPr>
                <w:b/>
                <w:spacing w:val="-4"/>
                <w:sz w:val="20"/>
                <w:szCs w:val="22"/>
                <w:lang w:val="ru-RU" w:eastAsia="en-US"/>
              </w:rPr>
              <w:t xml:space="preserve"> </w:t>
            </w:r>
            <w:r w:rsidRPr="00C35F9B">
              <w:rPr>
                <w:b/>
                <w:sz w:val="20"/>
                <w:szCs w:val="22"/>
                <w:lang w:val="ru-RU" w:eastAsia="en-US"/>
              </w:rPr>
              <w:t>потока</w:t>
            </w:r>
            <w:r w:rsidRPr="00C35F9B">
              <w:rPr>
                <w:b/>
                <w:spacing w:val="-4"/>
                <w:sz w:val="20"/>
                <w:szCs w:val="22"/>
                <w:lang w:val="ru-RU" w:eastAsia="en-US"/>
              </w:rPr>
              <w:t xml:space="preserve"> </w:t>
            </w:r>
            <w:r w:rsidRPr="00C35F9B">
              <w:rPr>
                <w:b/>
                <w:sz w:val="20"/>
                <w:szCs w:val="22"/>
                <w:lang w:val="ru-RU" w:eastAsia="en-US"/>
              </w:rPr>
              <w:t>для</w:t>
            </w:r>
            <w:r w:rsidRPr="00C35F9B">
              <w:rPr>
                <w:b/>
                <w:spacing w:val="-6"/>
                <w:sz w:val="20"/>
                <w:szCs w:val="22"/>
                <w:lang w:val="ru-RU" w:eastAsia="en-US"/>
              </w:rPr>
              <w:t xml:space="preserve"> </w:t>
            </w:r>
            <w:r w:rsidRPr="00C35F9B">
              <w:rPr>
                <w:b/>
                <w:sz w:val="20"/>
                <w:szCs w:val="22"/>
                <w:lang w:val="ru-RU" w:eastAsia="en-US"/>
              </w:rPr>
              <w:t>теплопроводов,</w:t>
            </w:r>
            <w:r w:rsidRPr="00C35F9B">
              <w:rPr>
                <w:b/>
                <w:spacing w:val="-3"/>
                <w:sz w:val="20"/>
                <w:szCs w:val="22"/>
                <w:lang w:val="ru-RU" w:eastAsia="en-US"/>
              </w:rPr>
              <w:t xml:space="preserve"> </w:t>
            </w:r>
            <w:r w:rsidRPr="00C35F9B">
              <w:rPr>
                <w:b/>
                <w:sz w:val="20"/>
                <w:szCs w:val="22"/>
                <w:lang w:val="ru-RU" w:eastAsia="en-US"/>
              </w:rPr>
              <w:t>расположенных</w:t>
            </w:r>
            <w:r w:rsidRPr="00C35F9B">
              <w:rPr>
                <w:b/>
                <w:spacing w:val="-5"/>
                <w:sz w:val="20"/>
                <w:szCs w:val="22"/>
                <w:lang w:val="ru-RU" w:eastAsia="en-US"/>
              </w:rPr>
              <w:t xml:space="preserve"> </w:t>
            </w:r>
            <w:r w:rsidRPr="00C35F9B">
              <w:rPr>
                <w:b/>
                <w:sz w:val="20"/>
                <w:szCs w:val="22"/>
                <w:lang w:val="ru-RU" w:eastAsia="en-US"/>
              </w:rPr>
              <w:t>на</w:t>
            </w:r>
            <w:r w:rsidRPr="00C35F9B">
              <w:rPr>
                <w:b/>
                <w:spacing w:val="-3"/>
                <w:sz w:val="20"/>
                <w:szCs w:val="22"/>
                <w:lang w:val="ru-RU" w:eastAsia="en-US"/>
              </w:rPr>
              <w:t xml:space="preserve"> </w:t>
            </w:r>
            <w:r w:rsidRPr="00C35F9B">
              <w:rPr>
                <w:b/>
                <w:sz w:val="20"/>
                <w:szCs w:val="22"/>
                <w:lang w:val="ru-RU" w:eastAsia="en-US"/>
              </w:rPr>
              <w:t>открытом</w:t>
            </w:r>
            <w:r w:rsidRPr="00C35F9B">
              <w:rPr>
                <w:b/>
                <w:spacing w:val="-47"/>
                <w:sz w:val="20"/>
                <w:szCs w:val="22"/>
                <w:lang w:val="ru-RU" w:eastAsia="en-US"/>
              </w:rPr>
              <w:t xml:space="preserve"> </w:t>
            </w:r>
            <w:r w:rsidRPr="00C35F9B">
              <w:rPr>
                <w:b/>
                <w:sz w:val="20"/>
                <w:szCs w:val="22"/>
                <w:lang w:val="ru-RU" w:eastAsia="en-US"/>
              </w:rPr>
              <w:t>воздухе,</w:t>
            </w:r>
            <w:r w:rsidRPr="00C35F9B">
              <w:rPr>
                <w:b/>
                <w:spacing w:val="-1"/>
                <w:sz w:val="20"/>
                <w:szCs w:val="22"/>
                <w:lang w:val="ru-RU" w:eastAsia="en-US"/>
              </w:rPr>
              <w:t xml:space="preserve"> </w:t>
            </w:r>
            <w:r w:rsidRPr="00C35F9B">
              <w:rPr>
                <w:b/>
                <w:sz w:val="20"/>
                <w:szCs w:val="22"/>
                <w:lang w:val="ru-RU" w:eastAsia="en-US"/>
              </w:rPr>
              <w:t>Вт/м</w:t>
            </w:r>
            <w:r w:rsidRPr="00C35F9B">
              <w:rPr>
                <w:b/>
                <w:spacing w:val="-3"/>
                <w:sz w:val="20"/>
                <w:szCs w:val="22"/>
                <w:lang w:val="ru-RU" w:eastAsia="en-US"/>
              </w:rPr>
              <w:t xml:space="preserve"> </w:t>
            </w:r>
            <w:r w:rsidRPr="00C35F9B">
              <w:rPr>
                <w:b/>
                <w:sz w:val="20"/>
                <w:szCs w:val="22"/>
                <w:lang w:val="ru-RU" w:eastAsia="en-US"/>
              </w:rPr>
              <w:t>[ккал/(ч·м)],</w:t>
            </w:r>
            <w:r w:rsidRPr="00C35F9B">
              <w:rPr>
                <w:b/>
                <w:spacing w:val="-5"/>
                <w:sz w:val="20"/>
                <w:szCs w:val="22"/>
                <w:lang w:val="ru-RU" w:eastAsia="en-US"/>
              </w:rPr>
              <w:t xml:space="preserve"> </w:t>
            </w:r>
            <w:r w:rsidRPr="00C35F9B">
              <w:rPr>
                <w:b/>
                <w:sz w:val="20"/>
                <w:szCs w:val="22"/>
                <w:lang w:val="ru-RU" w:eastAsia="en-US"/>
              </w:rPr>
              <w:t>при</w:t>
            </w:r>
            <w:r w:rsidRPr="00C35F9B">
              <w:rPr>
                <w:b/>
                <w:spacing w:val="-1"/>
                <w:sz w:val="20"/>
                <w:szCs w:val="22"/>
                <w:lang w:val="ru-RU" w:eastAsia="en-US"/>
              </w:rPr>
              <w:t xml:space="preserve"> </w:t>
            </w:r>
            <w:r w:rsidRPr="00C35F9B">
              <w:rPr>
                <w:b/>
                <w:sz w:val="20"/>
                <w:szCs w:val="22"/>
                <w:lang w:val="ru-RU" w:eastAsia="en-US"/>
              </w:rPr>
              <w:t>средней</w:t>
            </w:r>
            <w:r w:rsidRPr="00C35F9B">
              <w:rPr>
                <w:b/>
                <w:spacing w:val="-1"/>
                <w:sz w:val="20"/>
                <w:szCs w:val="22"/>
                <w:lang w:val="ru-RU" w:eastAsia="en-US"/>
              </w:rPr>
              <w:t xml:space="preserve"> </w:t>
            </w:r>
            <w:r w:rsidRPr="00C35F9B">
              <w:rPr>
                <w:b/>
                <w:sz w:val="20"/>
                <w:szCs w:val="22"/>
                <w:lang w:val="ru-RU" w:eastAsia="en-US"/>
              </w:rPr>
              <w:t>температуре</w:t>
            </w:r>
            <w:r w:rsidRPr="00C35F9B">
              <w:rPr>
                <w:b/>
                <w:spacing w:val="-4"/>
                <w:sz w:val="20"/>
                <w:szCs w:val="22"/>
                <w:lang w:val="ru-RU" w:eastAsia="en-US"/>
              </w:rPr>
              <w:t xml:space="preserve"> </w:t>
            </w:r>
            <w:r w:rsidRPr="00C35F9B">
              <w:rPr>
                <w:b/>
                <w:sz w:val="20"/>
                <w:szCs w:val="22"/>
                <w:lang w:val="ru-RU" w:eastAsia="en-US"/>
              </w:rPr>
              <w:t>теплоносителя,</w:t>
            </w:r>
            <w:r w:rsidRPr="00C35F9B">
              <w:rPr>
                <w:b/>
                <w:spacing w:val="-1"/>
                <w:sz w:val="20"/>
                <w:szCs w:val="22"/>
                <w:lang w:val="ru-RU" w:eastAsia="en-US"/>
              </w:rPr>
              <w:t xml:space="preserve"> </w:t>
            </w:r>
            <w:r w:rsidRPr="00C35F9B">
              <w:rPr>
                <w:b/>
                <w:sz w:val="20"/>
                <w:szCs w:val="22"/>
                <w:lang w:val="ru-RU" w:eastAsia="en-US"/>
              </w:rPr>
              <w:t>°</w:t>
            </w:r>
            <w:proofErr w:type="gramStart"/>
            <w:r w:rsidRPr="00C35F9B">
              <w:rPr>
                <w:b/>
                <w:sz w:val="20"/>
                <w:szCs w:val="22"/>
                <w:lang w:val="ru-RU" w:eastAsia="en-US"/>
              </w:rPr>
              <w:t>С</w:t>
            </w:r>
            <w:proofErr w:type="gramEnd"/>
          </w:p>
        </w:tc>
      </w:tr>
      <w:tr w:rsidR="002A53EE" w:rsidRPr="002A53EE" w:rsidTr="00485166">
        <w:trPr>
          <w:trHeight w:val="230"/>
        </w:trPr>
        <w:tc>
          <w:tcPr>
            <w:tcW w:w="1680" w:type="dxa"/>
            <w:vMerge/>
            <w:tcBorders>
              <w:top w:val="nil"/>
            </w:tcBorders>
          </w:tcPr>
          <w:p w:rsidR="002A53EE" w:rsidRPr="00C35F9B" w:rsidRDefault="002A53EE" w:rsidP="002A53EE">
            <w:pPr>
              <w:rPr>
                <w:sz w:val="2"/>
                <w:szCs w:val="2"/>
                <w:lang w:val="ru-RU" w:eastAsia="en-US"/>
              </w:rPr>
            </w:pPr>
          </w:p>
        </w:tc>
        <w:tc>
          <w:tcPr>
            <w:tcW w:w="1335" w:type="dxa"/>
          </w:tcPr>
          <w:p w:rsidR="002A53EE" w:rsidRPr="002A53EE" w:rsidRDefault="002A53EE" w:rsidP="002A53EE">
            <w:pPr>
              <w:spacing w:line="210" w:lineRule="exact"/>
              <w:ind w:left="547" w:right="537"/>
              <w:jc w:val="center"/>
              <w:rPr>
                <w:b/>
                <w:sz w:val="20"/>
                <w:szCs w:val="22"/>
                <w:lang w:eastAsia="en-US"/>
              </w:rPr>
            </w:pPr>
            <w:r w:rsidRPr="002A53EE">
              <w:rPr>
                <w:b/>
                <w:sz w:val="20"/>
                <w:szCs w:val="22"/>
                <w:lang w:eastAsia="en-US"/>
              </w:rPr>
              <w:t>50</w:t>
            </w:r>
          </w:p>
        </w:tc>
        <w:tc>
          <w:tcPr>
            <w:tcW w:w="1334" w:type="dxa"/>
          </w:tcPr>
          <w:p w:rsidR="002A53EE" w:rsidRPr="002A53EE" w:rsidRDefault="002A53EE" w:rsidP="002A53EE">
            <w:pPr>
              <w:spacing w:line="210" w:lineRule="exact"/>
              <w:ind w:left="180" w:right="171"/>
              <w:jc w:val="center"/>
              <w:rPr>
                <w:b/>
                <w:sz w:val="20"/>
                <w:szCs w:val="22"/>
                <w:lang w:eastAsia="en-US"/>
              </w:rPr>
            </w:pPr>
            <w:r w:rsidRPr="002A53EE">
              <w:rPr>
                <w:b/>
                <w:sz w:val="20"/>
                <w:szCs w:val="22"/>
                <w:lang w:eastAsia="en-US"/>
              </w:rPr>
              <w:t>65</w:t>
            </w:r>
          </w:p>
        </w:tc>
        <w:tc>
          <w:tcPr>
            <w:tcW w:w="1337" w:type="dxa"/>
          </w:tcPr>
          <w:p w:rsidR="002A53EE" w:rsidRPr="002A53EE" w:rsidRDefault="002A53EE" w:rsidP="002A53EE">
            <w:pPr>
              <w:spacing w:line="210" w:lineRule="exact"/>
              <w:ind w:left="183" w:right="170"/>
              <w:jc w:val="center"/>
              <w:rPr>
                <w:b/>
                <w:sz w:val="20"/>
                <w:szCs w:val="22"/>
                <w:lang w:eastAsia="en-US"/>
              </w:rPr>
            </w:pPr>
            <w:r w:rsidRPr="002A53EE">
              <w:rPr>
                <w:b/>
                <w:sz w:val="20"/>
                <w:szCs w:val="22"/>
                <w:lang w:eastAsia="en-US"/>
              </w:rPr>
              <w:t>75</w:t>
            </w:r>
          </w:p>
        </w:tc>
        <w:tc>
          <w:tcPr>
            <w:tcW w:w="1337" w:type="dxa"/>
          </w:tcPr>
          <w:p w:rsidR="002A53EE" w:rsidRPr="002A53EE" w:rsidRDefault="002A53EE" w:rsidP="002A53EE">
            <w:pPr>
              <w:spacing w:line="210" w:lineRule="exact"/>
              <w:ind w:left="182" w:right="170"/>
              <w:jc w:val="center"/>
              <w:rPr>
                <w:b/>
                <w:sz w:val="20"/>
                <w:szCs w:val="22"/>
                <w:lang w:eastAsia="en-US"/>
              </w:rPr>
            </w:pPr>
            <w:r w:rsidRPr="002A53EE">
              <w:rPr>
                <w:b/>
                <w:sz w:val="20"/>
                <w:szCs w:val="22"/>
                <w:lang w:eastAsia="en-US"/>
              </w:rPr>
              <w:t>100</w:t>
            </w:r>
          </w:p>
        </w:tc>
        <w:tc>
          <w:tcPr>
            <w:tcW w:w="1334" w:type="dxa"/>
          </w:tcPr>
          <w:p w:rsidR="002A53EE" w:rsidRPr="002A53EE" w:rsidRDefault="002A53EE" w:rsidP="002A53EE">
            <w:pPr>
              <w:spacing w:line="210" w:lineRule="exact"/>
              <w:ind w:left="180" w:right="169"/>
              <w:jc w:val="center"/>
              <w:rPr>
                <w:b/>
                <w:sz w:val="20"/>
                <w:szCs w:val="22"/>
                <w:lang w:eastAsia="en-US"/>
              </w:rPr>
            </w:pPr>
            <w:r w:rsidRPr="002A53EE">
              <w:rPr>
                <w:b/>
                <w:sz w:val="20"/>
                <w:szCs w:val="22"/>
                <w:lang w:eastAsia="en-US"/>
              </w:rPr>
              <w:t>125</w:t>
            </w:r>
          </w:p>
        </w:tc>
        <w:tc>
          <w:tcPr>
            <w:tcW w:w="1337" w:type="dxa"/>
          </w:tcPr>
          <w:p w:rsidR="002A53EE" w:rsidRPr="002A53EE" w:rsidRDefault="002A53EE" w:rsidP="002A53EE">
            <w:pPr>
              <w:spacing w:line="210" w:lineRule="exact"/>
              <w:ind w:left="183" w:right="169"/>
              <w:jc w:val="center"/>
              <w:rPr>
                <w:b/>
                <w:sz w:val="20"/>
                <w:szCs w:val="22"/>
                <w:lang w:eastAsia="en-US"/>
              </w:rPr>
            </w:pPr>
            <w:r w:rsidRPr="002A53EE">
              <w:rPr>
                <w:b/>
                <w:sz w:val="20"/>
                <w:szCs w:val="22"/>
                <w:lang w:eastAsia="en-US"/>
              </w:rPr>
              <w:t>150</w:t>
            </w:r>
          </w:p>
        </w:tc>
      </w:tr>
      <w:tr w:rsidR="002A53EE" w:rsidRPr="002A53EE" w:rsidTr="00485166">
        <w:trPr>
          <w:trHeight w:val="230"/>
        </w:trPr>
        <w:tc>
          <w:tcPr>
            <w:tcW w:w="1680" w:type="dxa"/>
          </w:tcPr>
          <w:p w:rsidR="002A53EE" w:rsidRPr="002A53EE" w:rsidRDefault="002A53EE" w:rsidP="002A53EE">
            <w:pPr>
              <w:spacing w:line="210" w:lineRule="exact"/>
              <w:ind w:left="215" w:right="201"/>
              <w:jc w:val="center"/>
              <w:rPr>
                <w:sz w:val="20"/>
                <w:szCs w:val="22"/>
                <w:lang w:eastAsia="en-US"/>
              </w:rPr>
            </w:pPr>
            <w:r w:rsidRPr="002A53EE">
              <w:rPr>
                <w:sz w:val="20"/>
                <w:szCs w:val="22"/>
                <w:lang w:eastAsia="en-US"/>
              </w:rPr>
              <w:t>48</w:t>
            </w:r>
          </w:p>
        </w:tc>
        <w:tc>
          <w:tcPr>
            <w:tcW w:w="1335" w:type="dxa"/>
          </w:tcPr>
          <w:p w:rsidR="002A53EE" w:rsidRPr="002A53EE" w:rsidRDefault="002A53EE" w:rsidP="002A53EE">
            <w:pPr>
              <w:spacing w:line="210" w:lineRule="exact"/>
              <w:ind w:right="286"/>
              <w:jc w:val="right"/>
              <w:rPr>
                <w:sz w:val="20"/>
                <w:szCs w:val="22"/>
                <w:lang w:eastAsia="en-US"/>
              </w:rPr>
            </w:pPr>
            <w:r w:rsidRPr="002A53EE">
              <w:rPr>
                <w:sz w:val="20"/>
                <w:szCs w:val="22"/>
                <w:lang w:eastAsia="en-US"/>
              </w:rPr>
              <w:t>19,8</w:t>
            </w:r>
            <w:r w:rsidRPr="002A53EE">
              <w:rPr>
                <w:spacing w:val="-1"/>
                <w:sz w:val="20"/>
                <w:szCs w:val="22"/>
                <w:lang w:eastAsia="en-US"/>
              </w:rPr>
              <w:t xml:space="preserve"> </w:t>
            </w:r>
            <w:r w:rsidRPr="002A53EE">
              <w:rPr>
                <w:sz w:val="20"/>
                <w:szCs w:val="22"/>
                <w:lang w:eastAsia="en-US"/>
              </w:rPr>
              <w:t>(17)</w:t>
            </w:r>
          </w:p>
        </w:tc>
        <w:tc>
          <w:tcPr>
            <w:tcW w:w="1334" w:type="dxa"/>
          </w:tcPr>
          <w:p w:rsidR="002A53EE" w:rsidRPr="002A53EE" w:rsidRDefault="002A53EE" w:rsidP="002A53EE">
            <w:pPr>
              <w:spacing w:line="210" w:lineRule="exact"/>
              <w:ind w:left="177" w:right="171"/>
              <w:jc w:val="center"/>
              <w:rPr>
                <w:sz w:val="20"/>
                <w:szCs w:val="22"/>
                <w:lang w:eastAsia="en-US"/>
              </w:rPr>
            </w:pPr>
            <w:r w:rsidRPr="002A53EE">
              <w:rPr>
                <w:sz w:val="20"/>
                <w:szCs w:val="22"/>
                <w:lang w:eastAsia="en-US"/>
              </w:rPr>
              <w:t>23,3</w:t>
            </w:r>
            <w:r w:rsidRPr="002A53EE">
              <w:rPr>
                <w:spacing w:val="-1"/>
                <w:sz w:val="20"/>
                <w:szCs w:val="22"/>
                <w:lang w:eastAsia="en-US"/>
              </w:rPr>
              <w:t xml:space="preserve"> </w:t>
            </w:r>
            <w:r w:rsidRPr="002A53EE">
              <w:rPr>
                <w:sz w:val="20"/>
                <w:szCs w:val="22"/>
                <w:lang w:eastAsia="en-US"/>
              </w:rPr>
              <w:t>(20)</w:t>
            </w:r>
          </w:p>
        </w:tc>
        <w:tc>
          <w:tcPr>
            <w:tcW w:w="1337" w:type="dxa"/>
          </w:tcPr>
          <w:p w:rsidR="002A53EE" w:rsidRPr="002A53EE" w:rsidRDefault="002A53EE" w:rsidP="002A53EE">
            <w:pPr>
              <w:spacing w:line="210" w:lineRule="exact"/>
              <w:ind w:right="288"/>
              <w:jc w:val="right"/>
              <w:rPr>
                <w:sz w:val="20"/>
                <w:szCs w:val="22"/>
                <w:lang w:eastAsia="en-US"/>
              </w:rPr>
            </w:pPr>
            <w:r w:rsidRPr="002A53EE">
              <w:rPr>
                <w:sz w:val="20"/>
                <w:szCs w:val="22"/>
                <w:lang w:eastAsia="en-US"/>
              </w:rPr>
              <w:t>26,7</w:t>
            </w:r>
            <w:r w:rsidRPr="002A53EE">
              <w:rPr>
                <w:spacing w:val="-1"/>
                <w:sz w:val="20"/>
                <w:szCs w:val="22"/>
                <w:lang w:eastAsia="en-US"/>
              </w:rPr>
              <w:t xml:space="preserve"> </w:t>
            </w:r>
            <w:r w:rsidRPr="002A53EE">
              <w:rPr>
                <w:sz w:val="20"/>
                <w:szCs w:val="22"/>
                <w:lang w:eastAsia="en-US"/>
              </w:rPr>
              <w:t>(23)</w:t>
            </w:r>
          </w:p>
        </w:tc>
        <w:tc>
          <w:tcPr>
            <w:tcW w:w="1337" w:type="dxa"/>
          </w:tcPr>
          <w:p w:rsidR="002A53EE" w:rsidRPr="002A53EE" w:rsidRDefault="002A53EE" w:rsidP="002A53EE">
            <w:pPr>
              <w:spacing w:line="210" w:lineRule="exact"/>
              <w:ind w:left="179" w:right="170"/>
              <w:jc w:val="center"/>
              <w:rPr>
                <w:sz w:val="20"/>
                <w:szCs w:val="22"/>
                <w:lang w:eastAsia="en-US"/>
              </w:rPr>
            </w:pPr>
            <w:r w:rsidRPr="002A53EE">
              <w:rPr>
                <w:sz w:val="20"/>
                <w:szCs w:val="22"/>
                <w:lang w:eastAsia="en-US"/>
              </w:rPr>
              <w:t>32,6</w:t>
            </w:r>
            <w:r w:rsidRPr="002A53EE">
              <w:rPr>
                <w:spacing w:val="-1"/>
                <w:sz w:val="20"/>
                <w:szCs w:val="22"/>
                <w:lang w:eastAsia="en-US"/>
              </w:rPr>
              <w:t xml:space="preserve"> </w:t>
            </w:r>
            <w:r w:rsidRPr="002A53EE">
              <w:rPr>
                <w:sz w:val="20"/>
                <w:szCs w:val="22"/>
                <w:lang w:eastAsia="en-US"/>
              </w:rPr>
              <w:t>(28)</w:t>
            </w:r>
          </w:p>
        </w:tc>
        <w:tc>
          <w:tcPr>
            <w:tcW w:w="1334" w:type="dxa"/>
          </w:tcPr>
          <w:p w:rsidR="002A53EE" w:rsidRPr="002A53EE" w:rsidRDefault="002A53EE" w:rsidP="002A53EE">
            <w:pPr>
              <w:spacing w:line="210" w:lineRule="exact"/>
              <w:ind w:left="179" w:right="171"/>
              <w:jc w:val="center"/>
              <w:rPr>
                <w:sz w:val="20"/>
                <w:szCs w:val="22"/>
                <w:lang w:eastAsia="en-US"/>
              </w:rPr>
            </w:pPr>
            <w:r w:rsidRPr="002A53EE">
              <w:rPr>
                <w:sz w:val="20"/>
                <w:szCs w:val="22"/>
                <w:lang w:eastAsia="en-US"/>
              </w:rPr>
              <w:t>41,9</w:t>
            </w:r>
            <w:r w:rsidRPr="002A53EE">
              <w:rPr>
                <w:spacing w:val="-1"/>
                <w:sz w:val="20"/>
                <w:szCs w:val="22"/>
                <w:lang w:eastAsia="en-US"/>
              </w:rPr>
              <w:t xml:space="preserve"> </w:t>
            </w:r>
            <w:r w:rsidRPr="002A53EE">
              <w:rPr>
                <w:sz w:val="20"/>
                <w:szCs w:val="22"/>
                <w:lang w:eastAsia="en-US"/>
              </w:rPr>
              <w:t>(36)</w:t>
            </w:r>
          </w:p>
        </w:tc>
        <w:tc>
          <w:tcPr>
            <w:tcW w:w="1337" w:type="dxa"/>
          </w:tcPr>
          <w:p w:rsidR="002A53EE" w:rsidRPr="002A53EE" w:rsidRDefault="002A53EE" w:rsidP="002A53EE">
            <w:pPr>
              <w:spacing w:line="210" w:lineRule="exact"/>
              <w:ind w:left="181" w:right="170"/>
              <w:jc w:val="center"/>
              <w:rPr>
                <w:sz w:val="20"/>
                <w:szCs w:val="22"/>
                <w:lang w:eastAsia="en-US"/>
              </w:rPr>
            </w:pPr>
            <w:r w:rsidRPr="002A53EE">
              <w:rPr>
                <w:sz w:val="20"/>
                <w:szCs w:val="22"/>
                <w:lang w:eastAsia="en-US"/>
              </w:rPr>
              <w:t>51,2</w:t>
            </w:r>
            <w:r w:rsidRPr="002A53EE">
              <w:rPr>
                <w:spacing w:val="-1"/>
                <w:sz w:val="20"/>
                <w:szCs w:val="22"/>
                <w:lang w:eastAsia="en-US"/>
              </w:rPr>
              <w:t xml:space="preserve"> </w:t>
            </w:r>
            <w:r w:rsidRPr="002A53EE">
              <w:rPr>
                <w:sz w:val="20"/>
                <w:szCs w:val="22"/>
                <w:lang w:eastAsia="en-US"/>
              </w:rPr>
              <w:t>(44)</w:t>
            </w:r>
          </w:p>
        </w:tc>
      </w:tr>
      <w:tr w:rsidR="002A53EE" w:rsidRPr="002A53EE" w:rsidTr="00485166">
        <w:trPr>
          <w:trHeight w:val="230"/>
        </w:trPr>
        <w:tc>
          <w:tcPr>
            <w:tcW w:w="1680" w:type="dxa"/>
          </w:tcPr>
          <w:p w:rsidR="002A53EE" w:rsidRPr="002A53EE" w:rsidRDefault="002A53EE" w:rsidP="002A53EE">
            <w:pPr>
              <w:spacing w:line="210" w:lineRule="exact"/>
              <w:ind w:left="215" w:right="202"/>
              <w:jc w:val="center"/>
              <w:rPr>
                <w:sz w:val="20"/>
                <w:szCs w:val="22"/>
                <w:lang w:eastAsia="en-US"/>
              </w:rPr>
            </w:pPr>
            <w:r w:rsidRPr="002A53EE">
              <w:rPr>
                <w:sz w:val="20"/>
                <w:szCs w:val="22"/>
                <w:lang w:eastAsia="en-US"/>
              </w:rPr>
              <w:t>57</w:t>
            </w:r>
          </w:p>
        </w:tc>
        <w:tc>
          <w:tcPr>
            <w:tcW w:w="1335" w:type="dxa"/>
          </w:tcPr>
          <w:p w:rsidR="002A53EE" w:rsidRPr="002A53EE" w:rsidRDefault="002A53EE" w:rsidP="002A53EE">
            <w:pPr>
              <w:spacing w:line="210" w:lineRule="exact"/>
              <w:ind w:right="286"/>
              <w:jc w:val="right"/>
              <w:rPr>
                <w:sz w:val="20"/>
                <w:szCs w:val="22"/>
                <w:lang w:eastAsia="en-US"/>
              </w:rPr>
            </w:pPr>
            <w:r w:rsidRPr="002A53EE">
              <w:rPr>
                <w:sz w:val="20"/>
                <w:szCs w:val="22"/>
                <w:lang w:eastAsia="en-US"/>
              </w:rPr>
              <w:t>22,1</w:t>
            </w:r>
            <w:r w:rsidRPr="002A53EE">
              <w:rPr>
                <w:spacing w:val="-1"/>
                <w:sz w:val="20"/>
                <w:szCs w:val="22"/>
                <w:lang w:eastAsia="en-US"/>
              </w:rPr>
              <w:t xml:space="preserve"> </w:t>
            </w:r>
            <w:r w:rsidRPr="002A53EE">
              <w:rPr>
                <w:sz w:val="20"/>
                <w:szCs w:val="22"/>
                <w:lang w:eastAsia="en-US"/>
              </w:rPr>
              <w:t>(19)</w:t>
            </w:r>
          </w:p>
        </w:tc>
        <w:tc>
          <w:tcPr>
            <w:tcW w:w="1334" w:type="dxa"/>
          </w:tcPr>
          <w:p w:rsidR="002A53EE" w:rsidRPr="002A53EE" w:rsidRDefault="002A53EE" w:rsidP="002A53EE">
            <w:pPr>
              <w:spacing w:line="210" w:lineRule="exact"/>
              <w:ind w:left="177" w:right="171"/>
              <w:jc w:val="center"/>
              <w:rPr>
                <w:sz w:val="20"/>
                <w:szCs w:val="22"/>
                <w:lang w:eastAsia="en-US"/>
              </w:rPr>
            </w:pPr>
            <w:r w:rsidRPr="002A53EE">
              <w:rPr>
                <w:sz w:val="20"/>
                <w:szCs w:val="22"/>
                <w:lang w:eastAsia="en-US"/>
              </w:rPr>
              <w:t>27,9</w:t>
            </w:r>
            <w:r w:rsidRPr="002A53EE">
              <w:rPr>
                <w:spacing w:val="-1"/>
                <w:sz w:val="20"/>
                <w:szCs w:val="22"/>
                <w:lang w:eastAsia="en-US"/>
              </w:rPr>
              <w:t xml:space="preserve"> </w:t>
            </w:r>
            <w:r w:rsidRPr="002A53EE">
              <w:rPr>
                <w:sz w:val="20"/>
                <w:szCs w:val="22"/>
                <w:lang w:eastAsia="en-US"/>
              </w:rPr>
              <w:t>(24)</w:t>
            </w:r>
          </w:p>
        </w:tc>
        <w:tc>
          <w:tcPr>
            <w:tcW w:w="1337" w:type="dxa"/>
          </w:tcPr>
          <w:p w:rsidR="002A53EE" w:rsidRPr="002A53EE" w:rsidRDefault="002A53EE" w:rsidP="002A53EE">
            <w:pPr>
              <w:spacing w:line="210" w:lineRule="exact"/>
              <w:ind w:right="288"/>
              <w:jc w:val="right"/>
              <w:rPr>
                <w:sz w:val="20"/>
                <w:szCs w:val="22"/>
                <w:lang w:eastAsia="en-US"/>
              </w:rPr>
            </w:pPr>
            <w:r w:rsidRPr="002A53EE">
              <w:rPr>
                <w:sz w:val="20"/>
                <w:szCs w:val="22"/>
                <w:lang w:eastAsia="en-US"/>
              </w:rPr>
              <w:t>30,2</w:t>
            </w:r>
            <w:r w:rsidRPr="002A53EE">
              <w:rPr>
                <w:spacing w:val="-1"/>
                <w:sz w:val="20"/>
                <w:szCs w:val="22"/>
                <w:lang w:eastAsia="en-US"/>
              </w:rPr>
              <w:t xml:space="preserve"> </w:t>
            </w:r>
            <w:r w:rsidRPr="002A53EE">
              <w:rPr>
                <w:sz w:val="20"/>
                <w:szCs w:val="22"/>
                <w:lang w:eastAsia="en-US"/>
              </w:rPr>
              <w:t>(26)</w:t>
            </w:r>
          </w:p>
        </w:tc>
        <w:tc>
          <w:tcPr>
            <w:tcW w:w="1337" w:type="dxa"/>
          </w:tcPr>
          <w:p w:rsidR="002A53EE" w:rsidRPr="002A53EE" w:rsidRDefault="002A53EE" w:rsidP="002A53EE">
            <w:pPr>
              <w:spacing w:line="210" w:lineRule="exact"/>
              <w:ind w:left="179" w:right="170"/>
              <w:jc w:val="center"/>
              <w:rPr>
                <w:sz w:val="20"/>
                <w:szCs w:val="22"/>
                <w:lang w:eastAsia="en-US"/>
              </w:rPr>
            </w:pPr>
            <w:r w:rsidRPr="002A53EE">
              <w:rPr>
                <w:sz w:val="20"/>
                <w:szCs w:val="22"/>
                <w:lang w:eastAsia="en-US"/>
              </w:rPr>
              <w:t>38,4</w:t>
            </w:r>
            <w:r w:rsidRPr="002A53EE">
              <w:rPr>
                <w:spacing w:val="-1"/>
                <w:sz w:val="20"/>
                <w:szCs w:val="22"/>
                <w:lang w:eastAsia="en-US"/>
              </w:rPr>
              <w:t xml:space="preserve"> </w:t>
            </w:r>
            <w:r w:rsidRPr="002A53EE">
              <w:rPr>
                <w:sz w:val="20"/>
                <w:szCs w:val="22"/>
                <w:lang w:eastAsia="en-US"/>
              </w:rPr>
              <w:t>(33)</w:t>
            </w:r>
          </w:p>
        </w:tc>
        <w:tc>
          <w:tcPr>
            <w:tcW w:w="1334" w:type="dxa"/>
          </w:tcPr>
          <w:p w:rsidR="002A53EE" w:rsidRPr="002A53EE" w:rsidRDefault="002A53EE" w:rsidP="002A53EE">
            <w:pPr>
              <w:spacing w:line="210" w:lineRule="exact"/>
              <w:ind w:left="179" w:right="171"/>
              <w:jc w:val="center"/>
              <w:rPr>
                <w:sz w:val="20"/>
                <w:szCs w:val="22"/>
                <w:lang w:eastAsia="en-US"/>
              </w:rPr>
            </w:pPr>
            <w:r w:rsidRPr="002A53EE">
              <w:rPr>
                <w:sz w:val="20"/>
                <w:szCs w:val="22"/>
                <w:lang w:eastAsia="en-US"/>
              </w:rPr>
              <w:t>47,7</w:t>
            </w:r>
            <w:r w:rsidRPr="002A53EE">
              <w:rPr>
                <w:spacing w:val="-1"/>
                <w:sz w:val="20"/>
                <w:szCs w:val="22"/>
                <w:lang w:eastAsia="en-US"/>
              </w:rPr>
              <w:t xml:space="preserve"> </w:t>
            </w:r>
            <w:r w:rsidRPr="002A53EE">
              <w:rPr>
                <w:sz w:val="20"/>
                <w:szCs w:val="22"/>
                <w:lang w:eastAsia="en-US"/>
              </w:rPr>
              <w:t>(41)</w:t>
            </w:r>
          </w:p>
        </w:tc>
        <w:tc>
          <w:tcPr>
            <w:tcW w:w="1337" w:type="dxa"/>
          </w:tcPr>
          <w:p w:rsidR="002A53EE" w:rsidRPr="002A53EE" w:rsidRDefault="002A53EE" w:rsidP="002A53EE">
            <w:pPr>
              <w:spacing w:line="210" w:lineRule="exact"/>
              <w:ind w:left="181" w:right="170"/>
              <w:jc w:val="center"/>
              <w:rPr>
                <w:sz w:val="20"/>
                <w:szCs w:val="22"/>
                <w:lang w:eastAsia="en-US"/>
              </w:rPr>
            </w:pPr>
            <w:r w:rsidRPr="002A53EE">
              <w:rPr>
                <w:sz w:val="20"/>
                <w:szCs w:val="22"/>
                <w:lang w:eastAsia="en-US"/>
              </w:rPr>
              <w:t>57,0</w:t>
            </w:r>
            <w:r w:rsidRPr="002A53EE">
              <w:rPr>
                <w:spacing w:val="-1"/>
                <w:sz w:val="20"/>
                <w:szCs w:val="22"/>
                <w:lang w:eastAsia="en-US"/>
              </w:rPr>
              <w:t xml:space="preserve"> </w:t>
            </w:r>
            <w:r w:rsidRPr="002A53EE">
              <w:rPr>
                <w:sz w:val="20"/>
                <w:szCs w:val="22"/>
                <w:lang w:eastAsia="en-US"/>
              </w:rPr>
              <w:t>(49)</w:t>
            </w:r>
          </w:p>
        </w:tc>
      </w:tr>
      <w:tr w:rsidR="002A53EE" w:rsidRPr="002A53EE" w:rsidTr="00485166">
        <w:trPr>
          <w:trHeight w:val="230"/>
        </w:trPr>
        <w:tc>
          <w:tcPr>
            <w:tcW w:w="1680" w:type="dxa"/>
          </w:tcPr>
          <w:p w:rsidR="002A53EE" w:rsidRPr="002A53EE" w:rsidRDefault="002A53EE" w:rsidP="002A53EE">
            <w:pPr>
              <w:spacing w:line="210" w:lineRule="exact"/>
              <w:ind w:left="215" w:right="201"/>
              <w:jc w:val="center"/>
              <w:rPr>
                <w:sz w:val="20"/>
                <w:szCs w:val="22"/>
                <w:lang w:eastAsia="en-US"/>
              </w:rPr>
            </w:pPr>
            <w:r w:rsidRPr="002A53EE">
              <w:rPr>
                <w:sz w:val="20"/>
                <w:szCs w:val="22"/>
                <w:lang w:eastAsia="en-US"/>
              </w:rPr>
              <w:t>76</w:t>
            </w:r>
          </w:p>
        </w:tc>
        <w:tc>
          <w:tcPr>
            <w:tcW w:w="1335" w:type="dxa"/>
          </w:tcPr>
          <w:p w:rsidR="002A53EE" w:rsidRPr="002A53EE" w:rsidRDefault="002A53EE" w:rsidP="002A53EE">
            <w:pPr>
              <w:spacing w:line="210" w:lineRule="exact"/>
              <w:ind w:right="286"/>
              <w:jc w:val="right"/>
              <w:rPr>
                <w:sz w:val="20"/>
                <w:szCs w:val="22"/>
                <w:lang w:eastAsia="en-US"/>
              </w:rPr>
            </w:pPr>
            <w:r w:rsidRPr="002A53EE">
              <w:rPr>
                <w:sz w:val="20"/>
                <w:szCs w:val="22"/>
                <w:lang w:eastAsia="en-US"/>
              </w:rPr>
              <w:t>24,4</w:t>
            </w:r>
            <w:r w:rsidRPr="002A53EE">
              <w:rPr>
                <w:spacing w:val="-1"/>
                <w:sz w:val="20"/>
                <w:szCs w:val="22"/>
                <w:lang w:eastAsia="en-US"/>
              </w:rPr>
              <w:t xml:space="preserve"> </w:t>
            </w:r>
            <w:r w:rsidRPr="002A53EE">
              <w:rPr>
                <w:sz w:val="20"/>
                <w:szCs w:val="22"/>
                <w:lang w:eastAsia="en-US"/>
              </w:rPr>
              <w:t>(21)</w:t>
            </w:r>
          </w:p>
        </w:tc>
        <w:tc>
          <w:tcPr>
            <w:tcW w:w="1334" w:type="dxa"/>
          </w:tcPr>
          <w:p w:rsidR="002A53EE" w:rsidRPr="002A53EE" w:rsidRDefault="002A53EE" w:rsidP="002A53EE">
            <w:pPr>
              <w:spacing w:line="210" w:lineRule="exact"/>
              <w:ind w:left="177" w:right="171"/>
              <w:jc w:val="center"/>
              <w:rPr>
                <w:sz w:val="20"/>
                <w:szCs w:val="22"/>
                <w:lang w:eastAsia="en-US"/>
              </w:rPr>
            </w:pPr>
            <w:r w:rsidRPr="002A53EE">
              <w:rPr>
                <w:sz w:val="20"/>
                <w:szCs w:val="22"/>
                <w:lang w:eastAsia="en-US"/>
              </w:rPr>
              <w:t>30,2</w:t>
            </w:r>
            <w:r w:rsidRPr="002A53EE">
              <w:rPr>
                <w:spacing w:val="-1"/>
                <w:sz w:val="20"/>
                <w:szCs w:val="22"/>
                <w:lang w:eastAsia="en-US"/>
              </w:rPr>
              <w:t xml:space="preserve"> </w:t>
            </w:r>
            <w:r w:rsidRPr="002A53EE">
              <w:rPr>
                <w:sz w:val="20"/>
                <w:szCs w:val="22"/>
                <w:lang w:eastAsia="en-US"/>
              </w:rPr>
              <w:t>(26)</w:t>
            </w:r>
          </w:p>
        </w:tc>
        <w:tc>
          <w:tcPr>
            <w:tcW w:w="1337" w:type="dxa"/>
          </w:tcPr>
          <w:p w:rsidR="002A53EE" w:rsidRPr="002A53EE" w:rsidRDefault="002A53EE" w:rsidP="002A53EE">
            <w:pPr>
              <w:spacing w:line="210" w:lineRule="exact"/>
              <w:ind w:right="288"/>
              <w:jc w:val="right"/>
              <w:rPr>
                <w:sz w:val="20"/>
                <w:szCs w:val="22"/>
                <w:lang w:eastAsia="en-US"/>
              </w:rPr>
            </w:pPr>
            <w:r w:rsidRPr="002A53EE">
              <w:rPr>
                <w:sz w:val="20"/>
                <w:szCs w:val="22"/>
                <w:lang w:eastAsia="en-US"/>
              </w:rPr>
              <w:t>33,7</w:t>
            </w:r>
            <w:r w:rsidRPr="002A53EE">
              <w:rPr>
                <w:spacing w:val="-1"/>
                <w:sz w:val="20"/>
                <w:szCs w:val="22"/>
                <w:lang w:eastAsia="en-US"/>
              </w:rPr>
              <w:t xml:space="preserve"> </w:t>
            </w:r>
            <w:r w:rsidRPr="002A53EE">
              <w:rPr>
                <w:sz w:val="20"/>
                <w:szCs w:val="22"/>
                <w:lang w:eastAsia="en-US"/>
              </w:rPr>
              <w:t>(29)</w:t>
            </w:r>
          </w:p>
        </w:tc>
        <w:tc>
          <w:tcPr>
            <w:tcW w:w="1337" w:type="dxa"/>
          </w:tcPr>
          <w:p w:rsidR="002A53EE" w:rsidRPr="002A53EE" w:rsidRDefault="002A53EE" w:rsidP="002A53EE">
            <w:pPr>
              <w:spacing w:line="210" w:lineRule="exact"/>
              <w:ind w:left="179" w:right="170"/>
              <w:jc w:val="center"/>
              <w:rPr>
                <w:sz w:val="20"/>
                <w:szCs w:val="22"/>
                <w:lang w:eastAsia="en-US"/>
              </w:rPr>
            </w:pPr>
            <w:r w:rsidRPr="002A53EE">
              <w:rPr>
                <w:sz w:val="20"/>
                <w:szCs w:val="22"/>
                <w:lang w:eastAsia="en-US"/>
              </w:rPr>
              <w:t>43,0</w:t>
            </w:r>
            <w:r w:rsidRPr="002A53EE">
              <w:rPr>
                <w:spacing w:val="-1"/>
                <w:sz w:val="20"/>
                <w:szCs w:val="22"/>
                <w:lang w:eastAsia="en-US"/>
              </w:rPr>
              <w:t xml:space="preserve"> </w:t>
            </w:r>
            <w:r w:rsidRPr="002A53EE">
              <w:rPr>
                <w:sz w:val="20"/>
                <w:szCs w:val="22"/>
                <w:lang w:eastAsia="en-US"/>
              </w:rPr>
              <w:t>(37)</w:t>
            </w:r>
          </w:p>
        </w:tc>
        <w:tc>
          <w:tcPr>
            <w:tcW w:w="1334" w:type="dxa"/>
          </w:tcPr>
          <w:p w:rsidR="002A53EE" w:rsidRPr="002A53EE" w:rsidRDefault="002A53EE" w:rsidP="002A53EE">
            <w:pPr>
              <w:spacing w:line="210" w:lineRule="exact"/>
              <w:ind w:left="179" w:right="171"/>
              <w:jc w:val="center"/>
              <w:rPr>
                <w:sz w:val="20"/>
                <w:szCs w:val="22"/>
                <w:lang w:eastAsia="en-US"/>
              </w:rPr>
            </w:pPr>
            <w:r w:rsidRPr="002A53EE">
              <w:rPr>
                <w:sz w:val="20"/>
                <w:szCs w:val="22"/>
                <w:lang w:eastAsia="en-US"/>
              </w:rPr>
              <w:t>54,7</w:t>
            </w:r>
            <w:r w:rsidRPr="002A53EE">
              <w:rPr>
                <w:spacing w:val="-1"/>
                <w:sz w:val="20"/>
                <w:szCs w:val="22"/>
                <w:lang w:eastAsia="en-US"/>
              </w:rPr>
              <w:t xml:space="preserve"> </w:t>
            </w:r>
            <w:r w:rsidRPr="002A53EE">
              <w:rPr>
                <w:sz w:val="20"/>
                <w:szCs w:val="22"/>
                <w:lang w:eastAsia="en-US"/>
              </w:rPr>
              <w:t>(47)</w:t>
            </w:r>
          </w:p>
        </w:tc>
        <w:tc>
          <w:tcPr>
            <w:tcW w:w="1337" w:type="dxa"/>
          </w:tcPr>
          <w:p w:rsidR="002A53EE" w:rsidRPr="002A53EE" w:rsidRDefault="002A53EE" w:rsidP="002A53EE">
            <w:pPr>
              <w:spacing w:line="210" w:lineRule="exact"/>
              <w:ind w:left="181" w:right="170"/>
              <w:jc w:val="center"/>
              <w:rPr>
                <w:sz w:val="20"/>
                <w:szCs w:val="22"/>
                <w:lang w:eastAsia="en-US"/>
              </w:rPr>
            </w:pPr>
            <w:r w:rsidRPr="002A53EE">
              <w:rPr>
                <w:sz w:val="20"/>
                <w:szCs w:val="22"/>
                <w:lang w:eastAsia="en-US"/>
              </w:rPr>
              <w:t>65,1</w:t>
            </w:r>
            <w:r w:rsidRPr="002A53EE">
              <w:rPr>
                <w:spacing w:val="-1"/>
                <w:sz w:val="20"/>
                <w:szCs w:val="22"/>
                <w:lang w:eastAsia="en-US"/>
              </w:rPr>
              <w:t xml:space="preserve"> </w:t>
            </w:r>
            <w:r w:rsidRPr="002A53EE">
              <w:rPr>
                <w:sz w:val="20"/>
                <w:szCs w:val="22"/>
                <w:lang w:eastAsia="en-US"/>
              </w:rPr>
              <w:t>(56)</w:t>
            </w:r>
          </w:p>
        </w:tc>
      </w:tr>
      <w:tr w:rsidR="002A53EE" w:rsidRPr="002A53EE" w:rsidTr="00485166">
        <w:trPr>
          <w:trHeight w:val="230"/>
        </w:trPr>
        <w:tc>
          <w:tcPr>
            <w:tcW w:w="1680" w:type="dxa"/>
          </w:tcPr>
          <w:p w:rsidR="002A53EE" w:rsidRPr="002A53EE" w:rsidRDefault="002A53EE" w:rsidP="002A53EE">
            <w:pPr>
              <w:spacing w:line="210" w:lineRule="exact"/>
              <w:ind w:left="215" w:right="201"/>
              <w:jc w:val="center"/>
              <w:rPr>
                <w:sz w:val="20"/>
                <w:szCs w:val="22"/>
                <w:lang w:eastAsia="en-US"/>
              </w:rPr>
            </w:pPr>
            <w:r w:rsidRPr="002A53EE">
              <w:rPr>
                <w:sz w:val="20"/>
                <w:szCs w:val="22"/>
                <w:lang w:eastAsia="en-US"/>
              </w:rPr>
              <w:t>89</w:t>
            </w:r>
          </w:p>
        </w:tc>
        <w:tc>
          <w:tcPr>
            <w:tcW w:w="1335" w:type="dxa"/>
          </w:tcPr>
          <w:p w:rsidR="002A53EE" w:rsidRPr="002A53EE" w:rsidRDefault="002A53EE" w:rsidP="002A53EE">
            <w:pPr>
              <w:spacing w:line="210" w:lineRule="exact"/>
              <w:ind w:right="286"/>
              <w:jc w:val="right"/>
              <w:rPr>
                <w:sz w:val="20"/>
                <w:szCs w:val="22"/>
                <w:lang w:eastAsia="en-US"/>
              </w:rPr>
            </w:pPr>
            <w:r w:rsidRPr="002A53EE">
              <w:rPr>
                <w:sz w:val="20"/>
                <w:szCs w:val="22"/>
                <w:lang w:eastAsia="en-US"/>
              </w:rPr>
              <w:t>27,9</w:t>
            </w:r>
            <w:r w:rsidRPr="002A53EE">
              <w:rPr>
                <w:spacing w:val="-1"/>
                <w:sz w:val="20"/>
                <w:szCs w:val="22"/>
                <w:lang w:eastAsia="en-US"/>
              </w:rPr>
              <w:t xml:space="preserve"> </w:t>
            </w:r>
            <w:r w:rsidRPr="002A53EE">
              <w:rPr>
                <w:sz w:val="20"/>
                <w:szCs w:val="22"/>
                <w:lang w:eastAsia="en-US"/>
              </w:rPr>
              <w:t>(24)</w:t>
            </w:r>
          </w:p>
        </w:tc>
        <w:tc>
          <w:tcPr>
            <w:tcW w:w="1334" w:type="dxa"/>
          </w:tcPr>
          <w:p w:rsidR="002A53EE" w:rsidRPr="002A53EE" w:rsidRDefault="002A53EE" w:rsidP="002A53EE">
            <w:pPr>
              <w:spacing w:line="210" w:lineRule="exact"/>
              <w:ind w:left="177" w:right="171"/>
              <w:jc w:val="center"/>
              <w:rPr>
                <w:sz w:val="20"/>
                <w:szCs w:val="22"/>
                <w:lang w:eastAsia="en-US"/>
              </w:rPr>
            </w:pPr>
            <w:r w:rsidRPr="002A53EE">
              <w:rPr>
                <w:sz w:val="20"/>
                <w:szCs w:val="22"/>
                <w:lang w:eastAsia="en-US"/>
              </w:rPr>
              <w:t>33,7</w:t>
            </w:r>
            <w:r w:rsidRPr="002A53EE">
              <w:rPr>
                <w:spacing w:val="-1"/>
                <w:sz w:val="20"/>
                <w:szCs w:val="22"/>
                <w:lang w:eastAsia="en-US"/>
              </w:rPr>
              <w:t xml:space="preserve"> </w:t>
            </w:r>
            <w:r w:rsidRPr="002A53EE">
              <w:rPr>
                <w:sz w:val="20"/>
                <w:szCs w:val="22"/>
                <w:lang w:eastAsia="en-US"/>
              </w:rPr>
              <w:t>(29)</w:t>
            </w:r>
          </w:p>
        </w:tc>
        <w:tc>
          <w:tcPr>
            <w:tcW w:w="1337" w:type="dxa"/>
          </w:tcPr>
          <w:p w:rsidR="002A53EE" w:rsidRPr="002A53EE" w:rsidRDefault="002A53EE" w:rsidP="002A53EE">
            <w:pPr>
              <w:spacing w:line="210" w:lineRule="exact"/>
              <w:ind w:right="288"/>
              <w:jc w:val="right"/>
              <w:rPr>
                <w:sz w:val="20"/>
                <w:szCs w:val="22"/>
                <w:lang w:eastAsia="en-US"/>
              </w:rPr>
            </w:pPr>
            <w:r w:rsidRPr="002A53EE">
              <w:rPr>
                <w:sz w:val="20"/>
                <w:szCs w:val="22"/>
                <w:lang w:eastAsia="en-US"/>
              </w:rPr>
              <w:t>38,4</w:t>
            </w:r>
            <w:r w:rsidRPr="002A53EE">
              <w:rPr>
                <w:spacing w:val="-1"/>
                <w:sz w:val="20"/>
                <w:szCs w:val="22"/>
                <w:lang w:eastAsia="en-US"/>
              </w:rPr>
              <w:t xml:space="preserve"> </w:t>
            </w:r>
            <w:r w:rsidRPr="002A53EE">
              <w:rPr>
                <w:sz w:val="20"/>
                <w:szCs w:val="22"/>
                <w:lang w:eastAsia="en-US"/>
              </w:rPr>
              <w:t>(33)</w:t>
            </w:r>
          </w:p>
        </w:tc>
        <w:tc>
          <w:tcPr>
            <w:tcW w:w="1337" w:type="dxa"/>
          </w:tcPr>
          <w:p w:rsidR="002A53EE" w:rsidRPr="002A53EE" w:rsidRDefault="002A53EE" w:rsidP="002A53EE">
            <w:pPr>
              <w:spacing w:line="210" w:lineRule="exact"/>
              <w:ind w:left="179" w:right="170"/>
              <w:jc w:val="center"/>
              <w:rPr>
                <w:sz w:val="20"/>
                <w:szCs w:val="22"/>
                <w:lang w:eastAsia="en-US"/>
              </w:rPr>
            </w:pPr>
            <w:r w:rsidRPr="002A53EE">
              <w:rPr>
                <w:sz w:val="20"/>
                <w:szCs w:val="22"/>
                <w:lang w:eastAsia="en-US"/>
              </w:rPr>
              <w:t>47,7</w:t>
            </w:r>
            <w:r w:rsidRPr="002A53EE">
              <w:rPr>
                <w:spacing w:val="-1"/>
                <w:sz w:val="20"/>
                <w:szCs w:val="22"/>
                <w:lang w:eastAsia="en-US"/>
              </w:rPr>
              <w:t xml:space="preserve"> </w:t>
            </w:r>
            <w:r w:rsidRPr="002A53EE">
              <w:rPr>
                <w:sz w:val="20"/>
                <w:szCs w:val="22"/>
                <w:lang w:eastAsia="en-US"/>
              </w:rPr>
              <w:t>(41)</w:t>
            </w:r>
          </w:p>
        </w:tc>
        <w:tc>
          <w:tcPr>
            <w:tcW w:w="1334" w:type="dxa"/>
          </w:tcPr>
          <w:p w:rsidR="002A53EE" w:rsidRPr="002A53EE" w:rsidRDefault="002A53EE" w:rsidP="002A53EE">
            <w:pPr>
              <w:spacing w:line="210" w:lineRule="exact"/>
              <w:ind w:left="179" w:right="171"/>
              <w:jc w:val="center"/>
              <w:rPr>
                <w:sz w:val="20"/>
                <w:szCs w:val="22"/>
                <w:lang w:eastAsia="en-US"/>
              </w:rPr>
            </w:pPr>
            <w:r w:rsidRPr="002A53EE">
              <w:rPr>
                <w:sz w:val="20"/>
                <w:szCs w:val="22"/>
                <w:lang w:eastAsia="en-US"/>
              </w:rPr>
              <w:t>59,3</w:t>
            </w:r>
            <w:r w:rsidRPr="002A53EE">
              <w:rPr>
                <w:spacing w:val="-1"/>
                <w:sz w:val="20"/>
                <w:szCs w:val="22"/>
                <w:lang w:eastAsia="en-US"/>
              </w:rPr>
              <w:t xml:space="preserve"> </w:t>
            </w:r>
            <w:r w:rsidRPr="002A53EE">
              <w:rPr>
                <w:sz w:val="20"/>
                <w:szCs w:val="22"/>
                <w:lang w:eastAsia="en-US"/>
              </w:rPr>
              <w:t>(51)</w:t>
            </w:r>
          </w:p>
        </w:tc>
        <w:tc>
          <w:tcPr>
            <w:tcW w:w="1337" w:type="dxa"/>
          </w:tcPr>
          <w:p w:rsidR="002A53EE" w:rsidRPr="002A53EE" w:rsidRDefault="002A53EE" w:rsidP="002A53EE">
            <w:pPr>
              <w:spacing w:line="210" w:lineRule="exact"/>
              <w:ind w:left="181" w:right="170"/>
              <w:jc w:val="center"/>
              <w:rPr>
                <w:sz w:val="20"/>
                <w:szCs w:val="22"/>
                <w:lang w:eastAsia="en-US"/>
              </w:rPr>
            </w:pPr>
            <w:r w:rsidRPr="002A53EE">
              <w:rPr>
                <w:sz w:val="20"/>
                <w:szCs w:val="22"/>
                <w:lang w:eastAsia="en-US"/>
              </w:rPr>
              <w:t>70,9</w:t>
            </w:r>
            <w:r w:rsidRPr="002A53EE">
              <w:rPr>
                <w:spacing w:val="-1"/>
                <w:sz w:val="20"/>
                <w:szCs w:val="22"/>
                <w:lang w:eastAsia="en-US"/>
              </w:rPr>
              <w:t xml:space="preserve"> </w:t>
            </w:r>
            <w:r w:rsidRPr="002A53EE">
              <w:rPr>
                <w:sz w:val="20"/>
                <w:szCs w:val="22"/>
                <w:lang w:eastAsia="en-US"/>
              </w:rPr>
              <w:t>(61)</w:t>
            </w:r>
          </w:p>
        </w:tc>
      </w:tr>
      <w:tr w:rsidR="002A53EE" w:rsidRPr="002A53EE" w:rsidTr="00485166">
        <w:trPr>
          <w:trHeight w:val="230"/>
        </w:trPr>
        <w:tc>
          <w:tcPr>
            <w:tcW w:w="1680" w:type="dxa"/>
          </w:tcPr>
          <w:p w:rsidR="002A53EE" w:rsidRPr="002A53EE" w:rsidRDefault="002A53EE" w:rsidP="002A53EE">
            <w:pPr>
              <w:spacing w:line="210" w:lineRule="exact"/>
              <w:ind w:left="215" w:right="201"/>
              <w:jc w:val="center"/>
              <w:rPr>
                <w:sz w:val="20"/>
                <w:szCs w:val="22"/>
                <w:lang w:eastAsia="en-US"/>
              </w:rPr>
            </w:pPr>
            <w:r w:rsidRPr="002A53EE">
              <w:rPr>
                <w:sz w:val="20"/>
                <w:szCs w:val="22"/>
                <w:lang w:eastAsia="en-US"/>
              </w:rPr>
              <w:t>108</w:t>
            </w:r>
          </w:p>
        </w:tc>
        <w:tc>
          <w:tcPr>
            <w:tcW w:w="1335" w:type="dxa"/>
          </w:tcPr>
          <w:p w:rsidR="002A53EE" w:rsidRPr="002A53EE" w:rsidRDefault="002A53EE" w:rsidP="002A53EE">
            <w:pPr>
              <w:spacing w:line="210" w:lineRule="exact"/>
              <w:ind w:right="286"/>
              <w:jc w:val="right"/>
              <w:rPr>
                <w:sz w:val="20"/>
                <w:szCs w:val="22"/>
                <w:lang w:eastAsia="en-US"/>
              </w:rPr>
            </w:pPr>
            <w:r w:rsidRPr="002A53EE">
              <w:rPr>
                <w:sz w:val="20"/>
                <w:szCs w:val="22"/>
                <w:lang w:eastAsia="en-US"/>
              </w:rPr>
              <w:t>30,2</w:t>
            </w:r>
            <w:r w:rsidRPr="002A53EE">
              <w:rPr>
                <w:spacing w:val="-1"/>
                <w:sz w:val="20"/>
                <w:szCs w:val="22"/>
                <w:lang w:eastAsia="en-US"/>
              </w:rPr>
              <w:t xml:space="preserve"> </w:t>
            </w:r>
            <w:r w:rsidRPr="002A53EE">
              <w:rPr>
                <w:sz w:val="20"/>
                <w:szCs w:val="22"/>
                <w:lang w:eastAsia="en-US"/>
              </w:rPr>
              <w:t>(26)</w:t>
            </w:r>
          </w:p>
        </w:tc>
        <w:tc>
          <w:tcPr>
            <w:tcW w:w="1334" w:type="dxa"/>
          </w:tcPr>
          <w:p w:rsidR="002A53EE" w:rsidRPr="002A53EE" w:rsidRDefault="002A53EE" w:rsidP="002A53EE">
            <w:pPr>
              <w:spacing w:line="210" w:lineRule="exact"/>
              <w:ind w:left="177" w:right="171"/>
              <w:jc w:val="center"/>
              <w:rPr>
                <w:sz w:val="20"/>
                <w:szCs w:val="22"/>
                <w:lang w:eastAsia="en-US"/>
              </w:rPr>
            </w:pPr>
            <w:r w:rsidRPr="002A53EE">
              <w:rPr>
                <w:sz w:val="20"/>
                <w:szCs w:val="22"/>
                <w:lang w:eastAsia="en-US"/>
              </w:rPr>
              <w:t>37,2</w:t>
            </w:r>
            <w:r w:rsidRPr="002A53EE">
              <w:rPr>
                <w:spacing w:val="-1"/>
                <w:sz w:val="20"/>
                <w:szCs w:val="22"/>
                <w:lang w:eastAsia="en-US"/>
              </w:rPr>
              <w:t xml:space="preserve"> </w:t>
            </w:r>
            <w:r w:rsidRPr="002A53EE">
              <w:rPr>
                <w:sz w:val="20"/>
                <w:szCs w:val="22"/>
                <w:lang w:eastAsia="en-US"/>
              </w:rPr>
              <w:t>(32)</w:t>
            </w:r>
          </w:p>
        </w:tc>
        <w:tc>
          <w:tcPr>
            <w:tcW w:w="1337" w:type="dxa"/>
          </w:tcPr>
          <w:p w:rsidR="002A53EE" w:rsidRPr="002A53EE" w:rsidRDefault="002A53EE" w:rsidP="002A53EE">
            <w:pPr>
              <w:spacing w:line="210" w:lineRule="exact"/>
              <w:ind w:right="288"/>
              <w:jc w:val="right"/>
              <w:rPr>
                <w:sz w:val="20"/>
                <w:szCs w:val="22"/>
                <w:lang w:eastAsia="en-US"/>
              </w:rPr>
            </w:pPr>
            <w:r w:rsidRPr="002A53EE">
              <w:rPr>
                <w:sz w:val="20"/>
                <w:szCs w:val="22"/>
                <w:lang w:eastAsia="en-US"/>
              </w:rPr>
              <w:t>41,9</w:t>
            </w:r>
            <w:r w:rsidRPr="002A53EE">
              <w:rPr>
                <w:spacing w:val="-1"/>
                <w:sz w:val="20"/>
                <w:szCs w:val="22"/>
                <w:lang w:eastAsia="en-US"/>
              </w:rPr>
              <w:t xml:space="preserve"> </w:t>
            </w:r>
            <w:r w:rsidRPr="002A53EE">
              <w:rPr>
                <w:sz w:val="20"/>
                <w:szCs w:val="22"/>
                <w:lang w:eastAsia="en-US"/>
              </w:rPr>
              <w:t>(36)</w:t>
            </w:r>
          </w:p>
        </w:tc>
        <w:tc>
          <w:tcPr>
            <w:tcW w:w="1337" w:type="dxa"/>
          </w:tcPr>
          <w:p w:rsidR="002A53EE" w:rsidRPr="002A53EE" w:rsidRDefault="002A53EE" w:rsidP="002A53EE">
            <w:pPr>
              <w:spacing w:line="210" w:lineRule="exact"/>
              <w:ind w:left="179" w:right="170"/>
              <w:jc w:val="center"/>
              <w:rPr>
                <w:sz w:val="20"/>
                <w:szCs w:val="22"/>
                <w:lang w:eastAsia="en-US"/>
              </w:rPr>
            </w:pPr>
            <w:r w:rsidRPr="002A53EE">
              <w:rPr>
                <w:sz w:val="20"/>
                <w:szCs w:val="22"/>
                <w:lang w:eastAsia="en-US"/>
              </w:rPr>
              <w:t>53,5</w:t>
            </w:r>
            <w:r w:rsidRPr="002A53EE">
              <w:rPr>
                <w:spacing w:val="-1"/>
                <w:sz w:val="20"/>
                <w:szCs w:val="22"/>
                <w:lang w:eastAsia="en-US"/>
              </w:rPr>
              <w:t xml:space="preserve"> </w:t>
            </w:r>
            <w:r w:rsidRPr="002A53EE">
              <w:rPr>
                <w:sz w:val="20"/>
                <w:szCs w:val="22"/>
                <w:lang w:eastAsia="en-US"/>
              </w:rPr>
              <w:t>(46)</w:t>
            </w:r>
          </w:p>
        </w:tc>
        <w:tc>
          <w:tcPr>
            <w:tcW w:w="1334" w:type="dxa"/>
          </w:tcPr>
          <w:p w:rsidR="002A53EE" w:rsidRPr="002A53EE" w:rsidRDefault="002A53EE" w:rsidP="002A53EE">
            <w:pPr>
              <w:spacing w:line="210" w:lineRule="exact"/>
              <w:ind w:left="179" w:right="171"/>
              <w:jc w:val="center"/>
              <w:rPr>
                <w:sz w:val="20"/>
                <w:szCs w:val="22"/>
                <w:lang w:eastAsia="en-US"/>
              </w:rPr>
            </w:pPr>
            <w:r w:rsidRPr="002A53EE">
              <w:rPr>
                <w:sz w:val="20"/>
                <w:szCs w:val="22"/>
                <w:lang w:eastAsia="en-US"/>
              </w:rPr>
              <w:t>66,3</w:t>
            </w:r>
            <w:r w:rsidRPr="002A53EE">
              <w:rPr>
                <w:spacing w:val="-1"/>
                <w:sz w:val="20"/>
                <w:szCs w:val="22"/>
                <w:lang w:eastAsia="en-US"/>
              </w:rPr>
              <w:t xml:space="preserve"> </w:t>
            </w:r>
            <w:r w:rsidRPr="002A53EE">
              <w:rPr>
                <w:sz w:val="20"/>
                <w:szCs w:val="22"/>
                <w:lang w:eastAsia="en-US"/>
              </w:rPr>
              <w:t>(57)</w:t>
            </w:r>
          </w:p>
        </w:tc>
        <w:tc>
          <w:tcPr>
            <w:tcW w:w="1337" w:type="dxa"/>
          </w:tcPr>
          <w:p w:rsidR="002A53EE" w:rsidRPr="002A53EE" w:rsidRDefault="002A53EE" w:rsidP="002A53EE">
            <w:pPr>
              <w:spacing w:line="210" w:lineRule="exact"/>
              <w:ind w:left="181" w:right="170"/>
              <w:jc w:val="center"/>
              <w:rPr>
                <w:sz w:val="20"/>
                <w:szCs w:val="22"/>
                <w:lang w:eastAsia="en-US"/>
              </w:rPr>
            </w:pPr>
            <w:r w:rsidRPr="002A53EE">
              <w:rPr>
                <w:sz w:val="20"/>
                <w:szCs w:val="22"/>
                <w:lang w:eastAsia="en-US"/>
              </w:rPr>
              <w:t>77,9</w:t>
            </w:r>
            <w:r w:rsidRPr="002A53EE">
              <w:rPr>
                <w:spacing w:val="-1"/>
                <w:sz w:val="20"/>
                <w:szCs w:val="22"/>
                <w:lang w:eastAsia="en-US"/>
              </w:rPr>
              <w:t xml:space="preserve"> </w:t>
            </w:r>
            <w:r w:rsidRPr="002A53EE">
              <w:rPr>
                <w:sz w:val="20"/>
                <w:szCs w:val="22"/>
                <w:lang w:eastAsia="en-US"/>
              </w:rPr>
              <w:t>(67)</w:t>
            </w:r>
          </w:p>
        </w:tc>
      </w:tr>
      <w:tr w:rsidR="002A53EE" w:rsidRPr="002A53EE" w:rsidTr="00485166">
        <w:trPr>
          <w:trHeight w:val="230"/>
        </w:trPr>
        <w:tc>
          <w:tcPr>
            <w:tcW w:w="1680" w:type="dxa"/>
          </w:tcPr>
          <w:p w:rsidR="002A53EE" w:rsidRPr="002A53EE" w:rsidRDefault="002A53EE" w:rsidP="002A53EE">
            <w:pPr>
              <w:spacing w:line="210" w:lineRule="exact"/>
              <w:ind w:left="215" w:right="201"/>
              <w:jc w:val="center"/>
              <w:rPr>
                <w:sz w:val="20"/>
                <w:szCs w:val="22"/>
                <w:lang w:eastAsia="en-US"/>
              </w:rPr>
            </w:pPr>
            <w:r w:rsidRPr="002A53EE">
              <w:rPr>
                <w:sz w:val="20"/>
                <w:szCs w:val="22"/>
                <w:lang w:eastAsia="en-US"/>
              </w:rPr>
              <w:t>133</w:t>
            </w:r>
          </w:p>
        </w:tc>
        <w:tc>
          <w:tcPr>
            <w:tcW w:w="1335" w:type="dxa"/>
          </w:tcPr>
          <w:p w:rsidR="002A53EE" w:rsidRPr="002A53EE" w:rsidRDefault="002A53EE" w:rsidP="002A53EE">
            <w:pPr>
              <w:spacing w:line="210" w:lineRule="exact"/>
              <w:ind w:right="286"/>
              <w:jc w:val="right"/>
              <w:rPr>
                <w:sz w:val="20"/>
                <w:szCs w:val="22"/>
                <w:lang w:eastAsia="en-US"/>
              </w:rPr>
            </w:pPr>
            <w:r w:rsidRPr="002A53EE">
              <w:rPr>
                <w:sz w:val="20"/>
                <w:szCs w:val="22"/>
                <w:lang w:eastAsia="en-US"/>
              </w:rPr>
              <w:t>34,9</w:t>
            </w:r>
            <w:r w:rsidRPr="002A53EE">
              <w:rPr>
                <w:spacing w:val="-1"/>
                <w:sz w:val="20"/>
                <w:szCs w:val="22"/>
                <w:lang w:eastAsia="en-US"/>
              </w:rPr>
              <w:t xml:space="preserve"> </w:t>
            </w:r>
            <w:r w:rsidRPr="002A53EE">
              <w:rPr>
                <w:sz w:val="20"/>
                <w:szCs w:val="22"/>
                <w:lang w:eastAsia="en-US"/>
              </w:rPr>
              <w:t>(30)</w:t>
            </w:r>
          </w:p>
        </w:tc>
        <w:tc>
          <w:tcPr>
            <w:tcW w:w="1334" w:type="dxa"/>
          </w:tcPr>
          <w:p w:rsidR="002A53EE" w:rsidRPr="002A53EE" w:rsidRDefault="002A53EE" w:rsidP="002A53EE">
            <w:pPr>
              <w:spacing w:line="210" w:lineRule="exact"/>
              <w:ind w:left="177" w:right="171"/>
              <w:jc w:val="center"/>
              <w:rPr>
                <w:sz w:val="20"/>
                <w:szCs w:val="22"/>
                <w:lang w:eastAsia="en-US"/>
              </w:rPr>
            </w:pPr>
            <w:r w:rsidRPr="002A53EE">
              <w:rPr>
                <w:sz w:val="20"/>
                <w:szCs w:val="22"/>
                <w:lang w:eastAsia="en-US"/>
              </w:rPr>
              <w:t>41,9</w:t>
            </w:r>
            <w:r w:rsidRPr="002A53EE">
              <w:rPr>
                <w:spacing w:val="-1"/>
                <w:sz w:val="20"/>
                <w:szCs w:val="22"/>
                <w:lang w:eastAsia="en-US"/>
              </w:rPr>
              <w:t xml:space="preserve"> </w:t>
            </w:r>
            <w:r w:rsidRPr="002A53EE">
              <w:rPr>
                <w:sz w:val="20"/>
                <w:szCs w:val="22"/>
                <w:lang w:eastAsia="en-US"/>
              </w:rPr>
              <w:t>(36)</w:t>
            </w:r>
          </w:p>
        </w:tc>
        <w:tc>
          <w:tcPr>
            <w:tcW w:w="1337" w:type="dxa"/>
          </w:tcPr>
          <w:p w:rsidR="002A53EE" w:rsidRPr="002A53EE" w:rsidRDefault="002A53EE" w:rsidP="002A53EE">
            <w:pPr>
              <w:spacing w:line="210" w:lineRule="exact"/>
              <w:ind w:right="288"/>
              <w:jc w:val="right"/>
              <w:rPr>
                <w:sz w:val="20"/>
                <w:szCs w:val="22"/>
                <w:lang w:eastAsia="en-US"/>
              </w:rPr>
            </w:pPr>
            <w:r w:rsidRPr="002A53EE">
              <w:rPr>
                <w:sz w:val="20"/>
                <w:szCs w:val="22"/>
                <w:lang w:eastAsia="en-US"/>
              </w:rPr>
              <w:t>47,7</w:t>
            </w:r>
            <w:r w:rsidRPr="002A53EE">
              <w:rPr>
                <w:spacing w:val="-1"/>
                <w:sz w:val="20"/>
                <w:szCs w:val="22"/>
                <w:lang w:eastAsia="en-US"/>
              </w:rPr>
              <w:t xml:space="preserve"> </w:t>
            </w:r>
            <w:r w:rsidRPr="002A53EE">
              <w:rPr>
                <w:sz w:val="20"/>
                <w:szCs w:val="22"/>
                <w:lang w:eastAsia="en-US"/>
              </w:rPr>
              <w:t>(41)</w:t>
            </w:r>
          </w:p>
        </w:tc>
        <w:tc>
          <w:tcPr>
            <w:tcW w:w="1337" w:type="dxa"/>
          </w:tcPr>
          <w:p w:rsidR="002A53EE" w:rsidRPr="002A53EE" w:rsidRDefault="002A53EE" w:rsidP="002A53EE">
            <w:pPr>
              <w:spacing w:line="210" w:lineRule="exact"/>
              <w:ind w:left="179" w:right="170"/>
              <w:jc w:val="center"/>
              <w:rPr>
                <w:sz w:val="20"/>
                <w:szCs w:val="22"/>
                <w:lang w:eastAsia="en-US"/>
              </w:rPr>
            </w:pPr>
            <w:r w:rsidRPr="002A53EE">
              <w:rPr>
                <w:sz w:val="20"/>
                <w:szCs w:val="22"/>
                <w:lang w:eastAsia="en-US"/>
              </w:rPr>
              <w:t>59,3</w:t>
            </w:r>
            <w:r w:rsidRPr="002A53EE">
              <w:rPr>
                <w:spacing w:val="-1"/>
                <w:sz w:val="20"/>
                <w:szCs w:val="22"/>
                <w:lang w:eastAsia="en-US"/>
              </w:rPr>
              <w:t xml:space="preserve"> </w:t>
            </w:r>
            <w:r w:rsidRPr="002A53EE">
              <w:rPr>
                <w:sz w:val="20"/>
                <w:szCs w:val="22"/>
                <w:lang w:eastAsia="en-US"/>
              </w:rPr>
              <w:t>(51)</w:t>
            </w:r>
          </w:p>
        </w:tc>
        <w:tc>
          <w:tcPr>
            <w:tcW w:w="1334" w:type="dxa"/>
          </w:tcPr>
          <w:p w:rsidR="002A53EE" w:rsidRPr="002A53EE" w:rsidRDefault="002A53EE" w:rsidP="002A53EE">
            <w:pPr>
              <w:spacing w:line="210" w:lineRule="exact"/>
              <w:ind w:left="179" w:right="171"/>
              <w:jc w:val="center"/>
              <w:rPr>
                <w:sz w:val="20"/>
                <w:szCs w:val="22"/>
                <w:lang w:eastAsia="en-US"/>
              </w:rPr>
            </w:pPr>
            <w:r w:rsidRPr="002A53EE">
              <w:rPr>
                <w:sz w:val="20"/>
                <w:szCs w:val="22"/>
                <w:lang w:eastAsia="en-US"/>
              </w:rPr>
              <w:t>73,3</w:t>
            </w:r>
            <w:r w:rsidRPr="002A53EE">
              <w:rPr>
                <w:spacing w:val="-1"/>
                <w:sz w:val="20"/>
                <w:szCs w:val="22"/>
                <w:lang w:eastAsia="en-US"/>
              </w:rPr>
              <w:t xml:space="preserve"> </w:t>
            </w:r>
            <w:r w:rsidRPr="002A53EE">
              <w:rPr>
                <w:sz w:val="20"/>
                <w:szCs w:val="22"/>
                <w:lang w:eastAsia="en-US"/>
              </w:rPr>
              <w:t>(63)</w:t>
            </w:r>
          </w:p>
        </w:tc>
        <w:tc>
          <w:tcPr>
            <w:tcW w:w="1337" w:type="dxa"/>
          </w:tcPr>
          <w:p w:rsidR="002A53EE" w:rsidRPr="002A53EE" w:rsidRDefault="002A53EE" w:rsidP="002A53EE">
            <w:pPr>
              <w:spacing w:line="210" w:lineRule="exact"/>
              <w:ind w:left="181" w:right="170"/>
              <w:jc w:val="center"/>
              <w:rPr>
                <w:sz w:val="20"/>
                <w:szCs w:val="22"/>
                <w:lang w:eastAsia="en-US"/>
              </w:rPr>
            </w:pPr>
            <w:r w:rsidRPr="002A53EE">
              <w:rPr>
                <w:sz w:val="20"/>
                <w:szCs w:val="22"/>
                <w:lang w:eastAsia="en-US"/>
              </w:rPr>
              <w:t>86,1</w:t>
            </w:r>
            <w:r w:rsidRPr="002A53EE">
              <w:rPr>
                <w:spacing w:val="-1"/>
                <w:sz w:val="20"/>
                <w:szCs w:val="22"/>
                <w:lang w:eastAsia="en-US"/>
              </w:rPr>
              <w:t xml:space="preserve"> </w:t>
            </w:r>
            <w:r w:rsidRPr="002A53EE">
              <w:rPr>
                <w:sz w:val="20"/>
                <w:szCs w:val="22"/>
                <w:lang w:eastAsia="en-US"/>
              </w:rPr>
              <w:t>(74)</w:t>
            </w:r>
          </w:p>
        </w:tc>
      </w:tr>
      <w:tr w:rsidR="002A53EE" w:rsidRPr="002A53EE" w:rsidTr="00485166">
        <w:trPr>
          <w:trHeight w:val="230"/>
        </w:trPr>
        <w:tc>
          <w:tcPr>
            <w:tcW w:w="1680" w:type="dxa"/>
          </w:tcPr>
          <w:p w:rsidR="002A53EE" w:rsidRPr="002A53EE" w:rsidRDefault="002A53EE" w:rsidP="002A53EE">
            <w:pPr>
              <w:spacing w:line="210" w:lineRule="exact"/>
              <w:ind w:left="215" w:right="201"/>
              <w:jc w:val="center"/>
              <w:rPr>
                <w:sz w:val="20"/>
                <w:szCs w:val="22"/>
                <w:lang w:eastAsia="en-US"/>
              </w:rPr>
            </w:pPr>
            <w:r w:rsidRPr="002A53EE">
              <w:rPr>
                <w:sz w:val="20"/>
                <w:szCs w:val="22"/>
                <w:lang w:eastAsia="en-US"/>
              </w:rPr>
              <w:t>159</w:t>
            </w:r>
          </w:p>
        </w:tc>
        <w:tc>
          <w:tcPr>
            <w:tcW w:w="1335" w:type="dxa"/>
          </w:tcPr>
          <w:p w:rsidR="002A53EE" w:rsidRPr="002A53EE" w:rsidRDefault="002A53EE" w:rsidP="002A53EE">
            <w:pPr>
              <w:spacing w:line="210" w:lineRule="exact"/>
              <w:ind w:right="286"/>
              <w:jc w:val="right"/>
              <w:rPr>
                <w:sz w:val="20"/>
                <w:szCs w:val="22"/>
                <w:lang w:eastAsia="en-US"/>
              </w:rPr>
            </w:pPr>
            <w:r w:rsidRPr="002A53EE">
              <w:rPr>
                <w:sz w:val="20"/>
                <w:szCs w:val="22"/>
                <w:lang w:eastAsia="en-US"/>
              </w:rPr>
              <w:t>38,4</w:t>
            </w:r>
            <w:r w:rsidRPr="002A53EE">
              <w:rPr>
                <w:spacing w:val="-1"/>
                <w:sz w:val="20"/>
                <w:szCs w:val="22"/>
                <w:lang w:eastAsia="en-US"/>
              </w:rPr>
              <w:t xml:space="preserve"> </w:t>
            </w:r>
            <w:r w:rsidRPr="002A53EE">
              <w:rPr>
                <w:sz w:val="20"/>
                <w:szCs w:val="22"/>
                <w:lang w:eastAsia="en-US"/>
              </w:rPr>
              <w:t>(33)</w:t>
            </w:r>
          </w:p>
        </w:tc>
        <w:tc>
          <w:tcPr>
            <w:tcW w:w="1334" w:type="dxa"/>
          </w:tcPr>
          <w:p w:rsidR="002A53EE" w:rsidRPr="002A53EE" w:rsidRDefault="002A53EE" w:rsidP="002A53EE">
            <w:pPr>
              <w:spacing w:line="210" w:lineRule="exact"/>
              <w:ind w:left="177" w:right="171"/>
              <w:jc w:val="center"/>
              <w:rPr>
                <w:sz w:val="20"/>
                <w:szCs w:val="22"/>
                <w:lang w:eastAsia="en-US"/>
              </w:rPr>
            </w:pPr>
            <w:r w:rsidRPr="002A53EE">
              <w:rPr>
                <w:sz w:val="20"/>
                <w:szCs w:val="22"/>
                <w:lang w:eastAsia="en-US"/>
              </w:rPr>
              <w:t>46,5</w:t>
            </w:r>
            <w:r w:rsidRPr="002A53EE">
              <w:rPr>
                <w:spacing w:val="-1"/>
                <w:sz w:val="20"/>
                <w:szCs w:val="22"/>
                <w:lang w:eastAsia="en-US"/>
              </w:rPr>
              <w:t xml:space="preserve"> </w:t>
            </w:r>
            <w:r w:rsidRPr="002A53EE">
              <w:rPr>
                <w:sz w:val="20"/>
                <w:szCs w:val="22"/>
                <w:lang w:eastAsia="en-US"/>
              </w:rPr>
              <w:t>(40)</w:t>
            </w:r>
          </w:p>
        </w:tc>
        <w:tc>
          <w:tcPr>
            <w:tcW w:w="1337" w:type="dxa"/>
          </w:tcPr>
          <w:p w:rsidR="002A53EE" w:rsidRPr="002A53EE" w:rsidRDefault="002A53EE" w:rsidP="002A53EE">
            <w:pPr>
              <w:spacing w:line="210" w:lineRule="exact"/>
              <w:ind w:right="288"/>
              <w:jc w:val="right"/>
              <w:rPr>
                <w:sz w:val="20"/>
                <w:szCs w:val="22"/>
                <w:lang w:eastAsia="en-US"/>
              </w:rPr>
            </w:pPr>
            <w:r w:rsidRPr="002A53EE">
              <w:rPr>
                <w:sz w:val="20"/>
                <w:szCs w:val="22"/>
                <w:lang w:eastAsia="en-US"/>
              </w:rPr>
              <w:t>52,3</w:t>
            </w:r>
            <w:r w:rsidRPr="002A53EE">
              <w:rPr>
                <w:spacing w:val="-1"/>
                <w:sz w:val="20"/>
                <w:szCs w:val="22"/>
                <w:lang w:eastAsia="en-US"/>
              </w:rPr>
              <w:t xml:space="preserve"> </w:t>
            </w:r>
            <w:r w:rsidRPr="002A53EE">
              <w:rPr>
                <w:sz w:val="20"/>
                <w:szCs w:val="22"/>
                <w:lang w:eastAsia="en-US"/>
              </w:rPr>
              <w:t>(45)</w:t>
            </w:r>
          </w:p>
        </w:tc>
        <w:tc>
          <w:tcPr>
            <w:tcW w:w="1337" w:type="dxa"/>
          </w:tcPr>
          <w:p w:rsidR="002A53EE" w:rsidRPr="002A53EE" w:rsidRDefault="002A53EE" w:rsidP="002A53EE">
            <w:pPr>
              <w:spacing w:line="210" w:lineRule="exact"/>
              <w:ind w:left="179" w:right="170"/>
              <w:jc w:val="center"/>
              <w:rPr>
                <w:sz w:val="20"/>
                <w:szCs w:val="22"/>
                <w:lang w:eastAsia="en-US"/>
              </w:rPr>
            </w:pPr>
            <w:r w:rsidRPr="002A53EE">
              <w:rPr>
                <w:sz w:val="20"/>
                <w:szCs w:val="22"/>
                <w:lang w:eastAsia="en-US"/>
              </w:rPr>
              <w:t>66,3</w:t>
            </w:r>
            <w:r w:rsidRPr="002A53EE">
              <w:rPr>
                <w:spacing w:val="-1"/>
                <w:sz w:val="20"/>
                <w:szCs w:val="22"/>
                <w:lang w:eastAsia="en-US"/>
              </w:rPr>
              <w:t xml:space="preserve"> </w:t>
            </w:r>
            <w:r w:rsidRPr="002A53EE">
              <w:rPr>
                <w:sz w:val="20"/>
                <w:szCs w:val="22"/>
                <w:lang w:eastAsia="en-US"/>
              </w:rPr>
              <w:t>(57)</w:t>
            </w:r>
          </w:p>
        </w:tc>
        <w:tc>
          <w:tcPr>
            <w:tcW w:w="1334" w:type="dxa"/>
          </w:tcPr>
          <w:p w:rsidR="002A53EE" w:rsidRPr="002A53EE" w:rsidRDefault="002A53EE" w:rsidP="002A53EE">
            <w:pPr>
              <w:spacing w:line="210" w:lineRule="exact"/>
              <w:ind w:left="179" w:right="171"/>
              <w:jc w:val="center"/>
              <w:rPr>
                <w:sz w:val="20"/>
                <w:szCs w:val="22"/>
                <w:lang w:eastAsia="en-US"/>
              </w:rPr>
            </w:pPr>
            <w:r w:rsidRPr="002A53EE">
              <w:rPr>
                <w:sz w:val="20"/>
                <w:szCs w:val="22"/>
                <w:lang w:eastAsia="en-US"/>
              </w:rPr>
              <w:t>81,4</w:t>
            </w:r>
            <w:r w:rsidRPr="002A53EE">
              <w:rPr>
                <w:spacing w:val="-1"/>
                <w:sz w:val="20"/>
                <w:szCs w:val="22"/>
                <w:lang w:eastAsia="en-US"/>
              </w:rPr>
              <w:t xml:space="preserve"> </w:t>
            </w:r>
            <w:r w:rsidRPr="002A53EE">
              <w:rPr>
                <w:sz w:val="20"/>
                <w:szCs w:val="22"/>
                <w:lang w:eastAsia="en-US"/>
              </w:rPr>
              <w:t>(70)</w:t>
            </w:r>
          </w:p>
        </w:tc>
        <w:tc>
          <w:tcPr>
            <w:tcW w:w="1337" w:type="dxa"/>
          </w:tcPr>
          <w:p w:rsidR="002A53EE" w:rsidRPr="002A53EE" w:rsidRDefault="002A53EE" w:rsidP="002A53EE">
            <w:pPr>
              <w:spacing w:line="210" w:lineRule="exact"/>
              <w:ind w:left="181" w:right="170"/>
              <w:jc w:val="center"/>
              <w:rPr>
                <w:sz w:val="20"/>
                <w:szCs w:val="22"/>
                <w:lang w:eastAsia="en-US"/>
              </w:rPr>
            </w:pPr>
            <w:r w:rsidRPr="002A53EE">
              <w:rPr>
                <w:sz w:val="20"/>
                <w:szCs w:val="22"/>
                <w:lang w:eastAsia="en-US"/>
              </w:rPr>
              <w:t>95,4</w:t>
            </w:r>
            <w:r w:rsidRPr="002A53EE">
              <w:rPr>
                <w:spacing w:val="-1"/>
                <w:sz w:val="20"/>
                <w:szCs w:val="22"/>
                <w:lang w:eastAsia="en-US"/>
              </w:rPr>
              <w:t xml:space="preserve"> </w:t>
            </w:r>
            <w:r w:rsidRPr="002A53EE">
              <w:rPr>
                <w:sz w:val="20"/>
                <w:szCs w:val="22"/>
                <w:lang w:eastAsia="en-US"/>
              </w:rPr>
              <w:t>(82)</w:t>
            </w:r>
          </w:p>
        </w:tc>
      </w:tr>
      <w:tr w:rsidR="002A53EE" w:rsidRPr="002A53EE" w:rsidTr="00485166">
        <w:trPr>
          <w:trHeight w:val="230"/>
        </w:trPr>
        <w:tc>
          <w:tcPr>
            <w:tcW w:w="1680" w:type="dxa"/>
          </w:tcPr>
          <w:p w:rsidR="002A53EE" w:rsidRPr="002A53EE" w:rsidRDefault="002A53EE" w:rsidP="002A53EE">
            <w:pPr>
              <w:spacing w:line="210" w:lineRule="exact"/>
              <w:ind w:left="215" w:right="201"/>
              <w:jc w:val="center"/>
              <w:rPr>
                <w:sz w:val="20"/>
                <w:szCs w:val="22"/>
                <w:lang w:eastAsia="en-US"/>
              </w:rPr>
            </w:pPr>
            <w:r w:rsidRPr="002A53EE">
              <w:rPr>
                <w:sz w:val="20"/>
                <w:szCs w:val="22"/>
                <w:lang w:eastAsia="en-US"/>
              </w:rPr>
              <w:t>219</w:t>
            </w:r>
          </w:p>
        </w:tc>
        <w:tc>
          <w:tcPr>
            <w:tcW w:w="1335" w:type="dxa"/>
          </w:tcPr>
          <w:p w:rsidR="002A53EE" w:rsidRPr="002A53EE" w:rsidRDefault="002A53EE" w:rsidP="002A53EE">
            <w:pPr>
              <w:spacing w:line="210" w:lineRule="exact"/>
              <w:ind w:right="286"/>
              <w:jc w:val="right"/>
              <w:rPr>
                <w:sz w:val="20"/>
                <w:szCs w:val="22"/>
                <w:lang w:eastAsia="en-US"/>
              </w:rPr>
            </w:pPr>
            <w:r w:rsidRPr="002A53EE">
              <w:rPr>
                <w:sz w:val="20"/>
                <w:szCs w:val="22"/>
                <w:lang w:eastAsia="en-US"/>
              </w:rPr>
              <w:t>46,5</w:t>
            </w:r>
            <w:r w:rsidRPr="002A53EE">
              <w:rPr>
                <w:spacing w:val="-1"/>
                <w:sz w:val="20"/>
                <w:szCs w:val="22"/>
                <w:lang w:eastAsia="en-US"/>
              </w:rPr>
              <w:t xml:space="preserve"> </w:t>
            </w:r>
            <w:r w:rsidRPr="002A53EE">
              <w:rPr>
                <w:sz w:val="20"/>
                <w:szCs w:val="22"/>
                <w:lang w:eastAsia="en-US"/>
              </w:rPr>
              <w:t>(40)</w:t>
            </w:r>
          </w:p>
        </w:tc>
        <w:tc>
          <w:tcPr>
            <w:tcW w:w="1334" w:type="dxa"/>
          </w:tcPr>
          <w:p w:rsidR="002A53EE" w:rsidRPr="002A53EE" w:rsidRDefault="002A53EE" w:rsidP="002A53EE">
            <w:pPr>
              <w:spacing w:line="210" w:lineRule="exact"/>
              <w:ind w:left="177" w:right="171"/>
              <w:jc w:val="center"/>
              <w:rPr>
                <w:sz w:val="20"/>
                <w:szCs w:val="22"/>
                <w:lang w:eastAsia="en-US"/>
              </w:rPr>
            </w:pPr>
            <w:r w:rsidRPr="002A53EE">
              <w:rPr>
                <w:sz w:val="20"/>
                <w:szCs w:val="22"/>
                <w:lang w:eastAsia="en-US"/>
              </w:rPr>
              <w:t>57,0</w:t>
            </w:r>
            <w:r w:rsidRPr="002A53EE">
              <w:rPr>
                <w:spacing w:val="-1"/>
                <w:sz w:val="20"/>
                <w:szCs w:val="22"/>
                <w:lang w:eastAsia="en-US"/>
              </w:rPr>
              <w:t xml:space="preserve"> </w:t>
            </w:r>
            <w:r w:rsidRPr="002A53EE">
              <w:rPr>
                <w:sz w:val="20"/>
                <w:szCs w:val="22"/>
                <w:lang w:eastAsia="en-US"/>
              </w:rPr>
              <w:t>(49)</w:t>
            </w:r>
          </w:p>
        </w:tc>
        <w:tc>
          <w:tcPr>
            <w:tcW w:w="1337" w:type="dxa"/>
          </w:tcPr>
          <w:p w:rsidR="002A53EE" w:rsidRPr="002A53EE" w:rsidRDefault="002A53EE" w:rsidP="002A53EE">
            <w:pPr>
              <w:spacing w:line="210" w:lineRule="exact"/>
              <w:ind w:right="288"/>
              <w:jc w:val="right"/>
              <w:rPr>
                <w:sz w:val="20"/>
                <w:szCs w:val="22"/>
                <w:lang w:eastAsia="en-US"/>
              </w:rPr>
            </w:pPr>
            <w:r w:rsidRPr="002A53EE">
              <w:rPr>
                <w:sz w:val="20"/>
                <w:szCs w:val="22"/>
                <w:lang w:eastAsia="en-US"/>
              </w:rPr>
              <w:t>64,0</w:t>
            </w:r>
            <w:r w:rsidRPr="002A53EE">
              <w:rPr>
                <w:spacing w:val="-1"/>
                <w:sz w:val="20"/>
                <w:szCs w:val="22"/>
                <w:lang w:eastAsia="en-US"/>
              </w:rPr>
              <w:t xml:space="preserve"> </w:t>
            </w:r>
            <w:r w:rsidRPr="002A53EE">
              <w:rPr>
                <w:sz w:val="20"/>
                <w:szCs w:val="22"/>
                <w:lang w:eastAsia="en-US"/>
              </w:rPr>
              <w:t>(55)</w:t>
            </w:r>
          </w:p>
        </w:tc>
        <w:tc>
          <w:tcPr>
            <w:tcW w:w="1337" w:type="dxa"/>
          </w:tcPr>
          <w:p w:rsidR="002A53EE" w:rsidRPr="002A53EE" w:rsidRDefault="002A53EE" w:rsidP="002A53EE">
            <w:pPr>
              <w:spacing w:line="210" w:lineRule="exact"/>
              <w:ind w:left="179" w:right="170"/>
              <w:jc w:val="center"/>
              <w:rPr>
                <w:sz w:val="20"/>
                <w:szCs w:val="22"/>
                <w:lang w:eastAsia="en-US"/>
              </w:rPr>
            </w:pPr>
            <w:r w:rsidRPr="002A53EE">
              <w:rPr>
                <w:sz w:val="20"/>
                <w:szCs w:val="22"/>
                <w:lang w:eastAsia="en-US"/>
              </w:rPr>
              <w:t>81,4</w:t>
            </w:r>
            <w:r w:rsidRPr="002A53EE">
              <w:rPr>
                <w:spacing w:val="-1"/>
                <w:sz w:val="20"/>
                <w:szCs w:val="22"/>
                <w:lang w:eastAsia="en-US"/>
              </w:rPr>
              <w:t xml:space="preserve"> </w:t>
            </w:r>
            <w:r w:rsidRPr="002A53EE">
              <w:rPr>
                <w:sz w:val="20"/>
                <w:szCs w:val="22"/>
                <w:lang w:eastAsia="en-US"/>
              </w:rPr>
              <w:t>(70)</w:t>
            </w:r>
          </w:p>
        </w:tc>
        <w:tc>
          <w:tcPr>
            <w:tcW w:w="1334" w:type="dxa"/>
          </w:tcPr>
          <w:p w:rsidR="002A53EE" w:rsidRPr="002A53EE" w:rsidRDefault="002A53EE" w:rsidP="002A53EE">
            <w:pPr>
              <w:spacing w:line="210" w:lineRule="exact"/>
              <w:ind w:left="179" w:right="171"/>
              <w:jc w:val="center"/>
              <w:rPr>
                <w:sz w:val="20"/>
                <w:szCs w:val="22"/>
                <w:lang w:eastAsia="en-US"/>
              </w:rPr>
            </w:pPr>
            <w:r w:rsidRPr="002A53EE">
              <w:rPr>
                <w:sz w:val="20"/>
                <w:szCs w:val="22"/>
                <w:lang w:eastAsia="en-US"/>
              </w:rPr>
              <w:t>98,9</w:t>
            </w:r>
            <w:r w:rsidRPr="002A53EE">
              <w:rPr>
                <w:spacing w:val="-1"/>
                <w:sz w:val="20"/>
                <w:szCs w:val="22"/>
                <w:lang w:eastAsia="en-US"/>
              </w:rPr>
              <w:t xml:space="preserve"> </w:t>
            </w:r>
            <w:r w:rsidRPr="002A53EE">
              <w:rPr>
                <w:sz w:val="20"/>
                <w:szCs w:val="22"/>
                <w:lang w:eastAsia="en-US"/>
              </w:rPr>
              <w:t>(85)</w:t>
            </w:r>
          </w:p>
        </w:tc>
        <w:tc>
          <w:tcPr>
            <w:tcW w:w="1337" w:type="dxa"/>
          </w:tcPr>
          <w:p w:rsidR="002A53EE" w:rsidRPr="002A53EE" w:rsidRDefault="002A53EE" w:rsidP="002A53EE">
            <w:pPr>
              <w:spacing w:line="210" w:lineRule="exact"/>
              <w:ind w:left="183" w:right="170"/>
              <w:jc w:val="center"/>
              <w:rPr>
                <w:sz w:val="20"/>
                <w:szCs w:val="22"/>
                <w:lang w:eastAsia="en-US"/>
              </w:rPr>
            </w:pPr>
            <w:r w:rsidRPr="002A53EE">
              <w:rPr>
                <w:sz w:val="20"/>
                <w:szCs w:val="22"/>
                <w:lang w:eastAsia="en-US"/>
              </w:rPr>
              <w:t>115,1</w:t>
            </w:r>
            <w:r w:rsidRPr="002A53EE">
              <w:rPr>
                <w:spacing w:val="-1"/>
                <w:sz w:val="20"/>
                <w:szCs w:val="22"/>
                <w:lang w:eastAsia="en-US"/>
              </w:rPr>
              <w:t xml:space="preserve"> </w:t>
            </w:r>
            <w:r w:rsidRPr="002A53EE">
              <w:rPr>
                <w:sz w:val="20"/>
                <w:szCs w:val="22"/>
                <w:lang w:eastAsia="en-US"/>
              </w:rPr>
              <w:t>(99)</w:t>
            </w:r>
          </w:p>
        </w:tc>
      </w:tr>
      <w:tr w:rsidR="002A53EE" w:rsidRPr="002A53EE" w:rsidTr="00485166">
        <w:trPr>
          <w:trHeight w:val="230"/>
        </w:trPr>
        <w:tc>
          <w:tcPr>
            <w:tcW w:w="1680" w:type="dxa"/>
          </w:tcPr>
          <w:p w:rsidR="002A53EE" w:rsidRPr="002A53EE" w:rsidRDefault="002A53EE" w:rsidP="002A53EE">
            <w:pPr>
              <w:spacing w:line="210" w:lineRule="exact"/>
              <w:ind w:left="215" w:right="201"/>
              <w:jc w:val="center"/>
              <w:rPr>
                <w:sz w:val="20"/>
                <w:szCs w:val="22"/>
                <w:lang w:eastAsia="en-US"/>
              </w:rPr>
            </w:pPr>
            <w:r w:rsidRPr="002A53EE">
              <w:rPr>
                <w:sz w:val="20"/>
                <w:szCs w:val="22"/>
                <w:lang w:eastAsia="en-US"/>
              </w:rPr>
              <w:t>273</w:t>
            </w:r>
          </w:p>
        </w:tc>
        <w:tc>
          <w:tcPr>
            <w:tcW w:w="1335" w:type="dxa"/>
          </w:tcPr>
          <w:p w:rsidR="002A53EE" w:rsidRPr="002A53EE" w:rsidRDefault="002A53EE" w:rsidP="002A53EE">
            <w:pPr>
              <w:spacing w:line="210" w:lineRule="exact"/>
              <w:ind w:right="286"/>
              <w:jc w:val="right"/>
              <w:rPr>
                <w:sz w:val="20"/>
                <w:szCs w:val="22"/>
                <w:lang w:eastAsia="en-US"/>
              </w:rPr>
            </w:pPr>
            <w:r w:rsidRPr="002A53EE">
              <w:rPr>
                <w:sz w:val="20"/>
                <w:szCs w:val="22"/>
                <w:lang w:eastAsia="en-US"/>
              </w:rPr>
              <w:t>53,5</w:t>
            </w:r>
            <w:r w:rsidRPr="002A53EE">
              <w:rPr>
                <w:spacing w:val="-1"/>
                <w:sz w:val="20"/>
                <w:szCs w:val="22"/>
                <w:lang w:eastAsia="en-US"/>
              </w:rPr>
              <w:t xml:space="preserve"> </w:t>
            </w:r>
            <w:r w:rsidRPr="002A53EE">
              <w:rPr>
                <w:sz w:val="20"/>
                <w:szCs w:val="22"/>
                <w:lang w:eastAsia="en-US"/>
              </w:rPr>
              <w:t>(46)</w:t>
            </w:r>
          </w:p>
        </w:tc>
        <w:tc>
          <w:tcPr>
            <w:tcW w:w="1334" w:type="dxa"/>
          </w:tcPr>
          <w:p w:rsidR="002A53EE" w:rsidRPr="002A53EE" w:rsidRDefault="002A53EE" w:rsidP="002A53EE">
            <w:pPr>
              <w:spacing w:line="210" w:lineRule="exact"/>
              <w:ind w:left="177" w:right="171"/>
              <w:jc w:val="center"/>
              <w:rPr>
                <w:sz w:val="20"/>
                <w:szCs w:val="22"/>
                <w:lang w:eastAsia="en-US"/>
              </w:rPr>
            </w:pPr>
            <w:r w:rsidRPr="002A53EE">
              <w:rPr>
                <w:sz w:val="20"/>
                <w:szCs w:val="22"/>
                <w:lang w:eastAsia="en-US"/>
              </w:rPr>
              <w:t>65,1</w:t>
            </w:r>
            <w:r w:rsidRPr="002A53EE">
              <w:rPr>
                <w:spacing w:val="-1"/>
                <w:sz w:val="20"/>
                <w:szCs w:val="22"/>
                <w:lang w:eastAsia="en-US"/>
              </w:rPr>
              <w:t xml:space="preserve"> </w:t>
            </w:r>
            <w:r w:rsidRPr="002A53EE">
              <w:rPr>
                <w:sz w:val="20"/>
                <w:szCs w:val="22"/>
                <w:lang w:eastAsia="en-US"/>
              </w:rPr>
              <w:t>(56)</w:t>
            </w:r>
          </w:p>
        </w:tc>
        <w:tc>
          <w:tcPr>
            <w:tcW w:w="1337" w:type="dxa"/>
          </w:tcPr>
          <w:p w:rsidR="002A53EE" w:rsidRPr="002A53EE" w:rsidRDefault="002A53EE" w:rsidP="002A53EE">
            <w:pPr>
              <w:spacing w:line="210" w:lineRule="exact"/>
              <w:ind w:right="288"/>
              <w:jc w:val="right"/>
              <w:rPr>
                <w:sz w:val="20"/>
                <w:szCs w:val="22"/>
                <w:lang w:eastAsia="en-US"/>
              </w:rPr>
            </w:pPr>
            <w:r w:rsidRPr="002A53EE">
              <w:rPr>
                <w:sz w:val="20"/>
                <w:szCs w:val="22"/>
                <w:lang w:eastAsia="en-US"/>
              </w:rPr>
              <w:t>73,3</w:t>
            </w:r>
            <w:r w:rsidRPr="002A53EE">
              <w:rPr>
                <w:spacing w:val="-1"/>
                <w:sz w:val="20"/>
                <w:szCs w:val="22"/>
                <w:lang w:eastAsia="en-US"/>
              </w:rPr>
              <w:t xml:space="preserve"> </w:t>
            </w:r>
            <w:r w:rsidRPr="002A53EE">
              <w:rPr>
                <w:sz w:val="20"/>
                <w:szCs w:val="22"/>
                <w:lang w:eastAsia="en-US"/>
              </w:rPr>
              <w:t>(63)</w:t>
            </w:r>
          </w:p>
        </w:tc>
        <w:tc>
          <w:tcPr>
            <w:tcW w:w="1337" w:type="dxa"/>
          </w:tcPr>
          <w:p w:rsidR="002A53EE" w:rsidRPr="002A53EE" w:rsidRDefault="002A53EE" w:rsidP="002A53EE">
            <w:pPr>
              <w:spacing w:line="210" w:lineRule="exact"/>
              <w:ind w:left="179" w:right="170"/>
              <w:jc w:val="center"/>
              <w:rPr>
                <w:sz w:val="20"/>
                <w:szCs w:val="22"/>
                <w:lang w:eastAsia="en-US"/>
              </w:rPr>
            </w:pPr>
            <w:r w:rsidRPr="002A53EE">
              <w:rPr>
                <w:sz w:val="20"/>
                <w:szCs w:val="22"/>
                <w:lang w:eastAsia="en-US"/>
              </w:rPr>
              <w:t>91,9</w:t>
            </w:r>
            <w:r w:rsidRPr="002A53EE">
              <w:rPr>
                <w:spacing w:val="-1"/>
                <w:sz w:val="20"/>
                <w:szCs w:val="22"/>
                <w:lang w:eastAsia="en-US"/>
              </w:rPr>
              <w:t xml:space="preserve"> </w:t>
            </w:r>
            <w:r w:rsidRPr="002A53EE">
              <w:rPr>
                <w:sz w:val="20"/>
                <w:szCs w:val="22"/>
                <w:lang w:eastAsia="en-US"/>
              </w:rPr>
              <w:t>(79)</w:t>
            </w:r>
          </w:p>
        </w:tc>
        <w:tc>
          <w:tcPr>
            <w:tcW w:w="1334" w:type="dxa"/>
          </w:tcPr>
          <w:p w:rsidR="002A53EE" w:rsidRPr="002A53EE" w:rsidRDefault="002A53EE" w:rsidP="002A53EE">
            <w:pPr>
              <w:spacing w:line="210" w:lineRule="exact"/>
              <w:ind w:left="180" w:right="170"/>
              <w:jc w:val="center"/>
              <w:rPr>
                <w:sz w:val="20"/>
                <w:szCs w:val="22"/>
                <w:lang w:eastAsia="en-US"/>
              </w:rPr>
            </w:pPr>
            <w:r w:rsidRPr="002A53EE">
              <w:rPr>
                <w:sz w:val="20"/>
                <w:szCs w:val="22"/>
                <w:lang w:eastAsia="en-US"/>
              </w:rPr>
              <w:t>110,5</w:t>
            </w:r>
            <w:r w:rsidRPr="002A53EE">
              <w:rPr>
                <w:spacing w:val="-2"/>
                <w:sz w:val="20"/>
                <w:szCs w:val="22"/>
                <w:lang w:eastAsia="en-US"/>
              </w:rPr>
              <w:t xml:space="preserve"> </w:t>
            </w:r>
            <w:r w:rsidRPr="002A53EE">
              <w:rPr>
                <w:sz w:val="20"/>
                <w:szCs w:val="22"/>
                <w:lang w:eastAsia="en-US"/>
              </w:rPr>
              <w:t>(95)</w:t>
            </w:r>
          </w:p>
        </w:tc>
        <w:tc>
          <w:tcPr>
            <w:tcW w:w="1337" w:type="dxa"/>
          </w:tcPr>
          <w:p w:rsidR="002A53EE" w:rsidRPr="002A53EE" w:rsidRDefault="002A53EE" w:rsidP="002A53EE">
            <w:pPr>
              <w:spacing w:line="210" w:lineRule="exact"/>
              <w:ind w:left="183" w:right="170"/>
              <w:jc w:val="center"/>
              <w:rPr>
                <w:sz w:val="20"/>
                <w:szCs w:val="22"/>
                <w:lang w:eastAsia="en-US"/>
              </w:rPr>
            </w:pPr>
            <w:r w:rsidRPr="002A53EE">
              <w:rPr>
                <w:sz w:val="20"/>
                <w:szCs w:val="22"/>
                <w:lang w:eastAsia="en-US"/>
              </w:rPr>
              <w:t>127,9</w:t>
            </w:r>
            <w:r w:rsidRPr="002A53EE">
              <w:rPr>
                <w:spacing w:val="-2"/>
                <w:sz w:val="20"/>
                <w:szCs w:val="22"/>
                <w:lang w:eastAsia="en-US"/>
              </w:rPr>
              <w:t xml:space="preserve"> </w:t>
            </w:r>
            <w:r w:rsidRPr="002A53EE">
              <w:rPr>
                <w:sz w:val="20"/>
                <w:szCs w:val="22"/>
                <w:lang w:eastAsia="en-US"/>
              </w:rPr>
              <w:t>(110)</w:t>
            </w:r>
          </w:p>
        </w:tc>
      </w:tr>
      <w:tr w:rsidR="002A53EE" w:rsidRPr="002A53EE" w:rsidTr="00485166">
        <w:trPr>
          <w:trHeight w:val="230"/>
        </w:trPr>
        <w:tc>
          <w:tcPr>
            <w:tcW w:w="1680" w:type="dxa"/>
          </w:tcPr>
          <w:p w:rsidR="002A53EE" w:rsidRPr="002A53EE" w:rsidRDefault="002A53EE" w:rsidP="002A53EE">
            <w:pPr>
              <w:spacing w:line="210" w:lineRule="exact"/>
              <w:ind w:left="215" w:right="201"/>
              <w:jc w:val="center"/>
              <w:rPr>
                <w:sz w:val="20"/>
                <w:szCs w:val="22"/>
                <w:lang w:eastAsia="en-US"/>
              </w:rPr>
            </w:pPr>
            <w:r w:rsidRPr="002A53EE">
              <w:rPr>
                <w:sz w:val="20"/>
                <w:szCs w:val="22"/>
                <w:lang w:eastAsia="en-US"/>
              </w:rPr>
              <w:t>325</w:t>
            </w:r>
          </w:p>
        </w:tc>
        <w:tc>
          <w:tcPr>
            <w:tcW w:w="1335" w:type="dxa"/>
          </w:tcPr>
          <w:p w:rsidR="002A53EE" w:rsidRPr="002A53EE" w:rsidRDefault="002A53EE" w:rsidP="002A53EE">
            <w:pPr>
              <w:spacing w:line="210" w:lineRule="exact"/>
              <w:ind w:right="286"/>
              <w:jc w:val="right"/>
              <w:rPr>
                <w:sz w:val="20"/>
                <w:szCs w:val="22"/>
                <w:lang w:eastAsia="en-US"/>
              </w:rPr>
            </w:pPr>
            <w:r w:rsidRPr="002A53EE">
              <w:rPr>
                <w:sz w:val="20"/>
                <w:szCs w:val="22"/>
                <w:lang w:eastAsia="en-US"/>
              </w:rPr>
              <w:t>61,6</w:t>
            </w:r>
            <w:r w:rsidRPr="002A53EE">
              <w:rPr>
                <w:spacing w:val="-1"/>
                <w:sz w:val="20"/>
                <w:szCs w:val="22"/>
                <w:lang w:eastAsia="en-US"/>
              </w:rPr>
              <w:t xml:space="preserve"> </w:t>
            </w:r>
            <w:r w:rsidRPr="002A53EE">
              <w:rPr>
                <w:sz w:val="20"/>
                <w:szCs w:val="22"/>
                <w:lang w:eastAsia="en-US"/>
              </w:rPr>
              <w:t>(53)</w:t>
            </w:r>
          </w:p>
        </w:tc>
        <w:tc>
          <w:tcPr>
            <w:tcW w:w="1334" w:type="dxa"/>
          </w:tcPr>
          <w:p w:rsidR="002A53EE" w:rsidRPr="002A53EE" w:rsidRDefault="002A53EE" w:rsidP="002A53EE">
            <w:pPr>
              <w:spacing w:line="210" w:lineRule="exact"/>
              <w:ind w:left="177" w:right="171"/>
              <w:jc w:val="center"/>
              <w:rPr>
                <w:sz w:val="20"/>
                <w:szCs w:val="22"/>
                <w:lang w:eastAsia="en-US"/>
              </w:rPr>
            </w:pPr>
            <w:r w:rsidRPr="002A53EE">
              <w:rPr>
                <w:sz w:val="20"/>
                <w:szCs w:val="22"/>
                <w:lang w:eastAsia="en-US"/>
              </w:rPr>
              <w:t>74,4</w:t>
            </w:r>
            <w:r w:rsidRPr="002A53EE">
              <w:rPr>
                <w:spacing w:val="-1"/>
                <w:sz w:val="20"/>
                <w:szCs w:val="22"/>
                <w:lang w:eastAsia="en-US"/>
              </w:rPr>
              <w:t xml:space="preserve"> </w:t>
            </w:r>
            <w:r w:rsidRPr="002A53EE">
              <w:rPr>
                <w:sz w:val="20"/>
                <w:szCs w:val="22"/>
                <w:lang w:eastAsia="en-US"/>
              </w:rPr>
              <w:t>(64)</w:t>
            </w:r>
          </w:p>
        </w:tc>
        <w:tc>
          <w:tcPr>
            <w:tcW w:w="1337" w:type="dxa"/>
          </w:tcPr>
          <w:p w:rsidR="002A53EE" w:rsidRPr="002A53EE" w:rsidRDefault="002A53EE" w:rsidP="002A53EE">
            <w:pPr>
              <w:spacing w:line="210" w:lineRule="exact"/>
              <w:ind w:right="287"/>
              <w:jc w:val="right"/>
              <w:rPr>
                <w:sz w:val="20"/>
                <w:szCs w:val="22"/>
                <w:lang w:eastAsia="en-US"/>
              </w:rPr>
            </w:pPr>
            <w:r w:rsidRPr="002A53EE">
              <w:rPr>
                <w:sz w:val="20"/>
                <w:szCs w:val="22"/>
                <w:lang w:eastAsia="en-US"/>
              </w:rPr>
              <w:t>82,6</w:t>
            </w:r>
            <w:r w:rsidRPr="002A53EE">
              <w:rPr>
                <w:spacing w:val="-1"/>
                <w:sz w:val="20"/>
                <w:szCs w:val="22"/>
                <w:lang w:eastAsia="en-US"/>
              </w:rPr>
              <w:t xml:space="preserve"> </w:t>
            </w:r>
            <w:r w:rsidRPr="002A53EE">
              <w:rPr>
                <w:sz w:val="20"/>
                <w:szCs w:val="22"/>
                <w:lang w:eastAsia="en-US"/>
              </w:rPr>
              <w:t>(71)</w:t>
            </w:r>
          </w:p>
        </w:tc>
        <w:tc>
          <w:tcPr>
            <w:tcW w:w="1337" w:type="dxa"/>
          </w:tcPr>
          <w:p w:rsidR="002A53EE" w:rsidRPr="002A53EE" w:rsidRDefault="002A53EE" w:rsidP="002A53EE">
            <w:pPr>
              <w:spacing w:line="210" w:lineRule="exact"/>
              <w:ind w:left="181" w:right="170"/>
              <w:jc w:val="center"/>
              <w:rPr>
                <w:sz w:val="20"/>
                <w:szCs w:val="22"/>
                <w:lang w:eastAsia="en-US"/>
              </w:rPr>
            </w:pPr>
            <w:r w:rsidRPr="002A53EE">
              <w:rPr>
                <w:sz w:val="20"/>
                <w:szCs w:val="22"/>
                <w:lang w:eastAsia="en-US"/>
              </w:rPr>
              <w:t>102,3</w:t>
            </w:r>
            <w:r w:rsidRPr="002A53EE">
              <w:rPr>
                <w:spacing w:val="-2"/>
                <w:sz w:val="20"/>
                <w:szCs w:val="22"/>
                <w:lang w:eastAsia="en-US"/>
              </w:rPr>
              <w:t xml:space="preserve"> </w:t>
            </w:r>
            <w:r w:rsidRPr="002A53EE">
              <w:rPr>
                <w:sz w:val="20"/>
                <w:szCs w:val="22"/>
                <w:lang w:eastAsia="en-US"/>
              </w:rPr>
              <w:t>(88)</w:t>
            </w:r>
          </w:p>
        </w:tc>
        <w:tc>
          <w:tcPr>
            <w:tcW w:w="1334" w:type="dxa"/>
          </w:tcPr>
          <w:p w:rsidR="002A53EE" w:rsidRPr="002A53EE" w:rsidRDefault="002A53EE" w:rsidP="002A53EE">
            <w:pPr>
              <w:spacing w:line="210" w:lineRule="exact"/>
              <w:ind w:left="180" w:right="170"/>
              <w:jc w:val="center"/>
              <w:rPr>
                <w:sz w:val="20"/>
                <w:szCs w:val="22"/>
                <w:lang w:eastAsia="en-US"/>
              </w:rPr>
            </w:pPr>
            <w:r w:rsidRPr="002A53EE">
              <w:rPr>
                <w:sz w:val="20"/>
                <w:szCs w:val="22"/>
                <w:lang w:eastAsia="en-US"/>
              </w:rPr>
              <w:t>122,1</w:t>
            </w:r>
            <w:r w:rsidRPr="002A53EE">
              <w:rPr>
                <w:spacing w:val="-2"/>
                <w:sz w:val="20"/>
                <w:szCs w:val="22"/>
                <w:lang w:eastAsia="en-US"/>
              </w:rPr>
              <w:t xml:space="preserve"> </w:t>
            </w:r>
            <w:r w:rsidRPr="002A53EE">
              <w:rPr>
                <w:sz w:val="20"/>
                <w:szCs w:val="22"/>
                <w:lang w:eastAsia="en-US"/>
              </w:rPr>
              <w:t>(105)</w:t>
            </w:r>
          </w:p>
        </w:tc>
        <w:tc>
          <w:tcPr>
            <w:tcW w:w="1337" w:type="dxa"/>
          </w:tcPr>
          <w:p w:rsidR="002A53EE" w:rsidRPr="002A53EE" w:rsidRDefault="002A53EE" w:rsidP="002A53EE">
            <w:pPr>
              <w:spacing w:line="210" w:lineRule="exact"/>
              <w:ind w:left="183" w:right="170"/>
              <w:jc w:val="center"/>
              <w:rPr>
                <w:sz w:val="20"/>
                <w:szCs w:val="22"/>
                <w:lang w:eastAsia="en-US"/>
              </w:rPr>
            </w:pPr>
            <w:r w:rsidRPr="002A53EE">
              <w:rPr>
                <w:sz w:val="20"/>
                <w:szCs w:val="22"/>
                <w:lang w:eastAsia="en-US"/>
              </w:rPr>
              <w:t>141,9</w:t>
            </w:r>
            <w:r w:rsidRPr="002A53EE">
              <w:rPr>
                <w:spacing w:val="-2"/>
                <w:sz w:val="20"/>
                <w:szCs w:val="22"/>
                <w:lang w:eastAsia="en-US"/>
              </w:rPr>
              <w:t xml:space="preserve"> </w:t>
            </w:r>
            <w:r w:rsidRPr="002A53EE">
              <w:rPr>
                <w:sz w:val="20"/>
                <w:szCs w:val="22"/>
                <w:lang w:eastAsia="en-US"/>
              </w:rPr>
              <w:t>(122)</w:t>
            </w:r>
          </w:p>
        </w:tc>
      </w:tr>
      <w:tr w:rsidR="002A53EE" w:rsidRPr="002A53EE" w:rsidTr="00485166">
        <w:trPr>
          <w:trHeight w:val="230"/>
        </w:trPr>
        <w:tc>
          <w:tcPr>
            <w:tcW w:w="1680" w:type="dxa"/>
          </w:tcPr>
          <w:p w:rsidR="002A53EE" w:rsidRPr="002A53EE" w:rsidRDefault="002A53EE" w:rsidP="002A53EE">
            <w:pPr>
              <w:spacing w:line="210" w:lineRule="exact"/>
              <w:ind w:left="215" w:right="201"/>
              <w:jc w:val="center"/>
              <w:rPr>
                <w:sz w:val="20"/>
                <w:szCs w:val="22"/>
                <w:lang w:eastAsia="en-US"/>
              </w:rPr>
            </w:pPr>
            <w:r w:rsidRPr="002A53EE">
              <w:rPr>
                <w:sz w:val="20"/>
                <w:szCs w:val="22"/>
                <w:lang w:eastAsia="en-US"/>
              </w:rPr>
              <w:t>377</w:t>
            </w:r>
          </w:p>
        </w:tc>
        <w:tc>
          <w:tcPr>
            <w:tcW w:w="1335" w:type="dxa"/>
          </w:tcPr>
          <w:p w:rsidR="002A53EE" w:rsidRPr="002A53EE" w:rsidRDefault="002A53EE" w:rsidP="002A53EE">
            <w:pPr>
              <w:spacing w:line="210" w:lineRule="exact"/>
              <w:ind w:right="286"/>
              <w:jc w:val="right"/>
              <w:rPr>
                <w:sz w:val="20"/>
                <w:szCs w:val="22"/>
                <w:lang w:eastAsia="en-US"/>
              </w:rPr>
            </w:pPr>
            <w:r w:rsidRPr="002A53EE">
              <w:rPr>
                <w:sz w:val="20"/>
                <w:szCs w:val="22"/>
                <w:lang w:eastAsia="en-US"/>
              </w:rPr>
              <w:t>68,6</w:t>
            </w:r>
            <w:r w:rsidRPr="002A53EE">
              <w:rPr>
                <w:spacing w:val="-1"/>
                <w:sz w:val="20"/>
                <w:szCs w:val="22"/>
                <w:lang w:eastAsia="en-US"/>
              </w:rPr>
              <w:t xml:space="preserve"> </w:t>
            </w:r>
            <w:r w:rsidRPr="002A53EE">
              <w:rPr>
                <w:sz w:val="20"/>
                <w:szCs w:val="22"/>
                <w:lang w:eastAsia="en-US"/>
              </w:rPr>
              <w:t>(59)</w:t>
            </w:r>
          </w:p>
        </w:tc>
        <w:tc>
          <w:tcPr>
            <w:tcW w:w="1334" w:type="dxa"/>
          </w:tcPr>
          <w:p w:rsidR="002A53EE" w:rsidRPr="002A53EE" w:rsidRDefault="002A53EE" w:rsidP="002A53EE">
            <w:pPr>
              <w:spacing w:line="210" w:lineRule="exact"/>
              <w:ind w:left="178" w:right="171"/>
              <w:jc w:val="center"/>
              <w:rPr>
                <w:sz w:val="20"/>
                <w:szCs w:val="22"/>
                <w:lang w:eastAsia="en-US"/>
              </w:rPr>
            </w:pPr>
            <w:r w:rsidRPr="002A53EE">
              <w:rPr>
                <w:sz w:val="20"/>
                <w:szCs w:val="22"/>
                <w:lang w:eastAsia="en-US"/>
              </w:rPr>
              <w:t>82,6</w:t>
            </w:r>
            <w:r w:rsidRPr="002A53EE">
              <w:rPr>
                <w:spacing w:val="-1"/>
                <w:sz w:val="20"/>
                <w:szCs w:val="22"/>
                <w:lang w:eastAsia="en-US"/>
              </w:rPr>
              <w:t xml:space="preserve"> </w:t>
            </w:r>
            <w:r w:rsidRPr="002A53EE">
              <w:rPr>
                <w:sz w:val="20"/>
                <w:szCs w:val="22"/>
                <w:lang w:eastAsia="en-US"/>
              </w:rPr>
              <w:t>(71)</w:t>
            </w:r>
          </w:p>
        </w:tc>
        <w:tc>
          <w:tcPr>
            <w:tcW w:w="1337" w:type="dxa"/>
          </w:tcPr>
          <w:p w:rsidR="002A53EE" w:rsidRPr="002A53EE" w:rsidRDefault="002A53EE" w:rsidP="002A53EE">
            <w:pPr>
              <w:spacing w:line="210" w:lineRule="exact"/>
              <w:ind w:right="288"/>
              <w:jc w:val="right"/>
              <w:rPr>
                <w:sz w:val="20"/>
                <w:szCs w:val="22"/>
                <w:lang w:eastAsia="en-US"/>
              </w:rPr>
            </w:pPr>
            <w:r w:rsidRPr="002A53EE">
              <w:rPr>
                <w:sz w:val="20"/>
                <w:szCs w:val="22"/>
                <w:lang w:eastAsia="en-US"/>
              </w:rPr>
              <w:t>91,9</w:t>
            </w:r>
            <w:r w:rsidRPr="002A53EE">
              <w:rPr>
                <w:spacing w:val="-1"/>
                <w:sz w:val="20"/>
                <w:szCs w:val="22"/>
                <w:lang w:eastAsia="en-US"/>
              </w:rPr>
              <w:t xml:space="preserve"> </w:t>
            </w:r>
            <w:r w:rsidRPr="002A53EE">
              <w:rPr>
                <w:sz w:val="20"/>
                <w:szCs w:val="22"/>
                <w:lang w:eastAsia="en-US"/>
              </w:rPr>
              <w:t>(79)</w:t>
            </w:r>
          </w:p>
        </w:tc>
        <w:tc>
          <w:tcPr>
            <w:tcW w:w="1337" w:type="dxa"/>
          </w:tcPr>
          <w:p w:rsidR="002A53EE" w:rsidRPr="002A53EE" w:rsidRDefault="002A53EE" w:rsidP="002A53EE">
            <w:pPr>
              <w:spacing w:line="210" w:lineRule="exact"/>
              <w:ind w:left="181" w:right="170"/>
              <w:jc w:val="center"/>
              <w:rPr>
                <w:sz w:val="20"/>
                <w:szCs w:val="22"/>
                <w:lang w:eastAsia="en-US"/>
              </w:rPr>
            </w:pPr>
            <w:r w:rsidRPr="002A53EE">
              <w:rPr>
                <w:sz w:val="20"/>
                <w:szCs w:val="22"/>
                <w:lang w:eastAsia="en-US"/>
              </w:rPr>
              <w:t>114,0</w:t>
            </w:r>
            <w:r w:rsidRPr="002A53EE">
              <w:rPr>
                <w:spacing w:val="-2"/>
                <w:sz w:val="20"/>
                <w:szCs w:val="22"/>
                <w:lang w:eastAsia="en-US"/>
              </w:rPr>
              <w:t xml:space="preserve"> </w:t>
            </w:r>
            <w:r w:rsidRPr="002A53EE">
              <w:rPr>
                <w:sz w:val="20"/>
                <w:szCs w:val="22"/>
                <w:lang w:eastAsia="en-US"/>
              </w:rPr>
              <w:t>(98)</w:t>
            </w:r>
          </w:p>
        </w:tc>
        <w:tc>
          <w:tcPr>
            <w:tcW w:w="1334" w:type="dxa"/>
          </w:tcPr>
          <w:p w:rsidR="002A53EE" w:rsidRPr="002A53EE" w:rsidRDefault="002A53EE" w:rsidP="002A53EE">
            <w:pPr>
              <w:spacing w:line="210" w:lineRule="exact"/>
              <w:ind w:left="180" w:right="170"/>
              <w:jc w:val="center"/>
              <w:rPr>
                <w:sz w:val="20"/>
                <w:szCs w:val="22"/>
                <w:lang w:eastAsia="en-US"/>
              </w:rPr>
            </w:pPr>
            <w:r w:rsidRPr="002A53EE">
              <w:rPr>
                <w:sz w:val="20"/>
                <w:szCs w:val="22"/>
                <w:lang w:eastAsia="en-US"/>
              </w:rPr>
              <w:t>136,1</w:t>
            </w:r>
            <w:r w:rsidRPr="002A53EE">
              <w:rPr>
                <w:spacing w:val="-2"/>
                <w:sz w:val="20"/>
                <w:szCs w:val="22"/>
                <w:lang w:eastAsia="en-US"/>
              </w:rPr>
              <w:t xml:space="preserve"> </w:t>
            </w:r>
            <w:r w:rsidRPr="002A53EE">
              <w:rPr>
                <w:sz w:val="20"/>
                <w:szCs w:val="22"/>
                <w:lang w:eastAsia="en-US"/>
              </w:rPr>
              <w:t>(117)</w:t>
            </w:r>
          </w:p>
        </w:tc>
        <w:tc>
          <w:tcPr>
            <w:tcW w:w="1337" w:type="dxa"/>
          </w:tcPr>
          <w:p w:rsidR="002A53EE" w:rsidRPr="002A53EE" w:rsidRDefault="002A53EE" w:rsidP="002A53EE">
            <w:pPr>
              <w:spacing w:line="210" w:lineRule="exact"/>
              <w:ind w:left="183" w:right="170"/>
              <w:jc w:val="center"/>
              <w:rPr>
                <w:sz w:val="20"/>
                <w:szCs w:val="22"/>
                <w:lang w:eastAsia="en-US"/>
              </w:rPr>
            </w:pPr>
            <w:r w:rsidRPr="002A53EE">
              <w:rPr>
                <w:sz w:val="20"/>
                <w:szCs w:val="22"/>
                <w:lang w:eastAsia="en-US"/>
              </w:rPr>
              <w:t>157,0</w:t>
            </w:r>
            <w:r w:rsidRPr="002A53EE">
              <w:rPr>
                <w:spacing w:val="-2"/>
                <w:sz w:val="20"/>
                <w:szCs w:val="22"/>
                <w:lang w:eastAsia="en-US"/>
              </w:rPr>
              <w:t xml:space="preserve"> </w:t>
            </w:r>
            <w:r w:rsidRPr="002A53EE">
              <w:rPr>
                <w:sz w:val="20"/>
                <w:szCs w:val="22"/>
                <w:lang w:eastAsia="en-US"/>
              </w:rPr>
              <w:t>(135)</w:t>
            </w:r>
          </w:p>
        </w:tc>
      </w:tr>
      <w:tr w:rsidR="002A53EE" w:rsidRPr="002A53EE" w:rsidTr="00485166">
        <w:trPr>
          <w:trHeight w:val="230"/>
        </w:trPr>
        <w:tc>
          <w:tcPr>
            <w:tcW w:w="1680" w:type="dxa"/>
          </w:tcPr>
          <w:p w:rsidR="002A53EE" w:rsidRPr="002A53EE" w:rsidRDefault="002A53EE" w:rsidP="002A53EE">
            <w:pPr>
              <w:spacing w:line="210" w:lineRule="exact"/>
              <w:ind w:left="215" w:right="201"/>
              <w:jc w:val="center"/>
              <w:rPr>
                <w:sz w:val="20"/>
                <w:szCs w:val="22"/>
                <w:lang w:eastAsia="en-US"/>
              </w:rPr>
            </w:pPr>
            <w:r w:rsidRPr="002A53EE">
              <w:rPr>
                <w:sz w:val="20"/>
                <w:szCs w:val="22"/>
                <w:lang w:eastAsia="en-US"/>
              </w:rPr>
              <w:t>426</w:t>
            </w:r>
          </w:p>
        </w:tc>
        <w:tc>
          <w:tcPr>
            <w:tcW w:w="1335" w:type="dxa"/>
          </w:tcPr>
          <w:p w:rsidR="002A53EE" w:rsidRPr="002A53EE" w:rsidRDefault="002A53EE" w:rsidP="002A53EE">
            <w:pPr>
              <w:spacing w:line="210" w:lineRule="exact"/>
              <w:ind w:right="286"/>
              <w:jc w:val="right"/>
              <w:rPr>
                <w:sz w:val="20"/>
                <w:szCs w:val="22"/>
                <w:lang w:eastAsia="en-US"/>
              </w:rPr>
            </w:pPr>
            <w:r w:rsidRPr="002A53EE">
              <w:rPr>
                <w:sz w:val="20"/>
                <w:szCs w:val="22"/>
                <w:lang w:eastAsia="en-US"/>
              </w:rPr>
              <w:t>75,6</w:t>
            </w:r>
            <w:r w:rsidRPr="002A53EE">
              <w:rPr>
                <w:spacing w:val="-1"/>
                <w:sz w:val="20"/>
                <w:szCs w:val="22"/>
                <w:lang w:eastAsia="en-US"/>
              </w:rPr>
              <w:t xml:space="preserve"> </w:t>
            </w:r>
            <w:r w:rsidRPr="002A53EE">
              <w:rPr>
                <w:sz w:val="20"/>
                <w:szCs w:val="22"/>
                <w:lang w:eastAsia="en-US"/>
              </w:rPr>
              <w:t>(65)</w:t>
            </w:r>
          </w:p>
        </w:tc>
        <w:tc>
          <w:tcPr>
            <w:tcW w:w="1334" w:type="dxa"/>
          </w:tcPr>
          <w:p w:rsidR="002A53EE" w:rsidRPr="002A53EE" w:rsidRDefault="002A53EE" w:rsidP="002A53EE">
            <w:pPr>
              <w:spacing w:line="210" w:lineRule="exact"/>
              <w:ind w:left="177" w:right="171"/>
              <w:jc w:val="center"/>
              <w:rPr>
                <w:sz w:val="20"/>
                <w:szCs w:val="22"/>
                <w:lang w:eastAsia="en-US"/>
              </w:rPr>
            </w:pPr>
            <w:r w:rsidRPr="002A53EE">
              <w:rPr>
                <w:sz w:val="20"/>
                <w:szCs w:val="22"/>
                <w:lang w:eastAsia="en-US"/>
              </w:rPr>
              <w:t>89,6</w:t>
            </w:r>
            <w:r w:rsidRPr="002A53EE">
              <w:rPr>
                <w:spacing w:val="-1"/>
                <w:sz w:val="20"/>
                <w:szCs w:val="22"/>
                <w:lang w:eastAsia="en-US"/>
              </w:rPr>
              <w:t xml:space="preserve"> </w:t>
            </w:r>
            <w:r w:rsidRPr="002A53EE">
              <w:rPr>
                <w:sz w:val="20"/>
                <w:szCs w:val="22"/>
                <w:lang w:eastAsia="en-US"/>
              </w:rPr>
              <w:t>(77)</w:t>
            </w:r>
          </w:p>
        </w:tc>
        <w:tc>
          <w:tcPr>
            <w:tcW w:w="1337" w:type="dxa"/>
          </w:tcPr>
          <w:p w:rsidR="002A53EE" w:rsidRPr="002A53EE" w:rsidRDefault="002A53EE" w:rsidP="002A53EE">
            <w:pPr>
              <w:spacing w:line="210" w:lineRule="exact"/>
              <w:ind w:right="238"/>
              <w:jc w:val="right"/>
              <w:rPr>
                <w:sz w:val="20"/>
                <w:szCs w:val="22"/>
                <w:lang w:eastAsia="en-US"/>
              </w:rPr>
            </w:pPr>
            <w:r w:rsidRPr="002A53EE">
              <w:rPr>
                <w:sz w:val="20"/>
                <w:szCs w:val="22"/>
                <w:lang w:eastAsia="en-US"/>
              </w:rPr>
              <w:t>100,0</w:t>
            </w:r>
            <w:r w:rsidRPr="002A53EE">
              <w:rPr>
                <w:spacing w:val="-2"/>
                <w:sz w:val="20"/>
                <w:szCs w:val="22"/>
                <w:lang w:eastAsia="en-US"/>
              </w:rPr>
              <w:t xml:space="preserve"> </w:t>
            </w:r>
            <w:r w:rsidRPr="002A53EE">
              <w:rPr>
                <w:sz w:val="20"/>
                <w:szCs w:val="22"/>
                <w:lang w:eastAsia="en-US"/>
              </w:rPr>
              <w:t>(86)</w:t>
            </w:r>
          </w:p>
        </w:tc>
        <w:tc>
          <w:tcPr>
            <w:tcW w:w="1337" w:type="dxa"/>
          </w:tcPr>
          <w:p w:rsidR="002A53EE" w:rsidRPr="002A53EE" w:rsidRDefault="002A53EE" w:rsidP="002A53EE">
            <w:pPr>
              <w:spacing w:line="210" w:lineRule="exact"/>
              <w:ind w:left="181" w:right="170"/>
              <w:jc w:val="center"/>
              <w:rPr>
                <w:sz w:val="20"/>
                <w:szCs w:val="22"/>
                <w:lang w:eastAsia="en-US"/>
              </w:rPr>
            </w:pPr>
            <w:r w:rsidRPr="002A53EE">
              <w:rPr>
                <w:sz w:val="20"/>
                <w:szCs w:val="22"/>
                <w:lang w:eastAsia="en-US"/>
              </w:rPr>
              <w:t>123,3</w:t>
            </w:r>
            <w:r w:rsidRPr="002A53EE">
              <w:rPr>
                <w:spacing w:val="-2"/>
                <w:sz w:val="20"/>
                <w:szCs w:val="22"/>
                <w:lang w:eastAsia="en-US"/>
              </w:rPr>
              <w:t xml:space="preserve"> </w:t>
            </w:r>
            <w:r w:rsidRPr="002A53EE">
              <w:rPr>
                <w:sz w:val="20"/>
                <w:szCs w:val="22"/>
                <w:lang w:eastAsia="en-US"/>
              </w:rPr>
              <w:t>(106)</w:t>
            </w:r>
          </w:p>
        </w:tc>
        <w:tc>
          <w:tcPr>
            <w:tcW w:w="1334" w:type="dxa"/>
          </w:tcPr>
          <w:p w:rsidR="002A53EE" w:rsidRPr="002A53EE" w:rsidRDefault="002A53EE" w:rsidP="002A53EE">
            <w:pPr>
              <w:spacing w:line="210" w:lineRule="exact"/>
              <w:ind w:left="180" w:right="170"/>
              <w:jc w:val="center"/>
              <w:rPr>
                <w:sz w:val="20"/>
                <w:szCs w:val="22"/>
                <w:lang w:eastAsia="en-US"/>
              </w:rPr>
            </w:pPr>
            <w:r w:rsidRPr="002A53EE">
              <w:rPr>
                <w:sz w:val="20"/>
                <w:szCs w:val="22"/>
                <w:lang w:eastAsia="en-US"/>
              </w:rPr>
              <w:t>147,7</w:t>
            </w:r>
            <w:r w:rsidRPr="002A53EE">
              <w:rPr>
                <w:spacing w:val="-2"/>
                <w:sz w:val="20"/>
                <w:szCs w:val="22"/>
                <w:lang w:eastAsia="en-US"/>
              </w:rPr>
              <w:t xml:space="preserve"> </w:t>
            </w:r>
            <w:r w:rsidRPr="002A53EE">
              <w:rPr>
                <w:sz w:val="20"/>
                <w:szCs w:val="22"/>
                <w:lang w:eastAsia="en-US"/>
              </w:rPr>
              <w:t>(127)</w:t>
            </w:r>
          </w:p>
        </w:tc>
        <w:tc>
          <w:tcPr>
            <w:tcW w:w="1337" w:type="dxa"/>
          </w:tcPr>
          <w:p w:rsidR="002A53EE" w:rsidRPr="002A53EE" w:rsidRDefault="002A53EE" w:rsidP="002A53EE">
            <w:pPr>
              <w:spacing w:line="210" w:lineRule="exact"/>
              <w:ind w:left="183" w:right="170"/>
              <w:jc w:val="center"/>
              <w:rPr>
                <w:sz w:val="20"/>
                <w:szCs w:val="22"/>
                <w:lang w:eastAsia="en-US"/>
              </w:rPr>
            </w:pPr>
            <w:r w:rsidRPr="002A53EE">
              <w:rPr>
                <w:sz w:val="20"/>
                <w:szCs w:val="22"/>
                <w:lang w:eastAsia="en-US"/>
              </w:rPr>
              <w:t>171,0</w:t>
            </w:r>
            <w:r w:rsidRPr="002A53EE">
              <w:rPr>
                <w:spacing w:val="-1"/>
                <w:sz w:val="20"/>
                <w:szCs w:val="22"/>
                <w:lang w:eastAsia="en-US"/>
              </w:rPr>
              <w:t xml:space="preserve"> </w:t>
            </w:r>
            <w:r w:rsidRPr="002A53EE">
              <w:rPr>
                <w:sz w:val="20"/>
                <w:szCs w:val="22"/>
                <w:lang w:eastAsia="en-US"/>
              </w:rPr>
              <w:t>(147)</w:t>
            </w:r>
          </w:p>
        </w:tc>
      </w:tr>
      <w:tr w:rsidR="002A53EE" w:rsidRPr="002A53EE" w:rsidTr="00485166">
        <w:trPr>
          <w:trHeight w:val="230"/>
        </w:trPr>
        <w:tc>
          <w:tcPr>
            <w:tcW w:w="1680" w:type="dxa"/>
          </w:tcPr>
          <w:p w:rsidR="002A53EE" w:rsidRPr="002A53EE" w:rsidRDefault="002A53EE" w:rsidP="002A53EE">
            <w:pPr>
              <w:spacing w:line="210" w:lineRule="exact"/>
              <w:ind w:left="215" w:right="201"/>
              <w:jc w:val="center"/>
              <w:rPr>
                <w:sz w:val="20"/>
                <w:szCs w:val="22"/>
                <w:lang w:eastAsia="en-US"/>
              </w:rPr>
            </w:pPr>
            <w:r w:rsidRPr="002A53EE">
              <w:rPr>
                <w:sz w:val="20"/>
                <w:szCs w:val="22"/>
                <w:lang w:eastAsia="en-US"/>
              </w:rPr>
              <w:t>478</w:t>
            </w:r>
          </w:p>
        </w:tc>
        <w:tc>
          <w:tcPr>
            <w:tcW w:w="1335" w:type="dxa"/>
          </w:tcPr>
          <w:p w:rsidR="002A53EE" w:rsidRPr="002A53EE" w:rsidRDefault="002A53EE" w:rsidP="002A53EE">
            <w:pPr>
              <w:spacing w:line="210" w:lineRule="exact"/>
              <w:ind w:right="286"/>
              <w:jc w:val="right"/>
              <w:rPr>
                <w:sz w:val="20"/>
                <w:szCs w:val="22"/>
                <w:lang w:eastAsia="en-US"/>
              </w:rPr>
            </w:pPr>
            <w:r w:rsidRPr="002A53EE">
              <w:rPr>
                <w:sz w:val="20"/>
                <w:szCs w:val="22"/>
                <w:lang w:eastAsia="en-US"/>
              </w:rPr>
              <w:t>81,4</w:t>
            </w:r>
            <w:r w:rsidRPr="002A53EE">
              <w:rPr>
                <w:spacing w:val="-1"/>
                <w:sz w:val="20"/>
                <w:szCs w:val="22"/>
                <w:lang w:eastAsia="en-US"/>
              </w:rPr>
              <w:t xml:space="preserve"> </w:t>
            </w:r>
            <w:r w:rsidRPr="002A53EE">
              <w:rPr>
                <w:sz w:val="20"/>
                <w:szCs w:val="22"/>
                <w:lang w:eastAsia="en-US"/>
              </w:rPr>
              <w:t>(70)</w:t>
            </w:r>
          </w:p>
        </w:tc>
        <w:tc>
          <w:tcPr>
            <w:tcW w:w="1334" w:type="dxa"/>
          </w:tcPr>
          <w:p w:rsidR="002A53EE" w:rsidRPr="002A53EE" w:rsidRDefault="002A53EE" w:rsidP="002A53EE">
            <w:pPr>
              <w:spacing w:line="210" w:lineRule="exact"/>
              <w:ind w:left="177" w:right="171"/>
              <w:jc w:val="center"/>
              <w:rPr>
                <w:sz w:val="20"/>
                <w:szCs w:val="22"/>
                <w:lang w:eastAsia="en-US"/>
              </w:rPr>
            </w:pPr>
            <w:r w:rsidRPr="002A53EE">
              <w:rPr>
                <w:sz w:val="20"/>
                <w:szCs w:val="22"/>
                <w:lang w:eastAsia="en-US"/>
              </w:rPr>
              <w:t>97,7</w:t>
            </w:r>
            <w:r w:rsidRPr="002A53EE">
              <w:rPr>
                <w:spacing w:val="-1"/>
                <w:sz w:val="20"/>
                <w:szCs w:val="22"/>
                <w:lang w:eastAsia="en-US"/>
              </w:rPr>
              <w:t xml:space="preserve"> </w:t>
            </w:r>
            <w:r w:rsidRPr="002A53EE">
              <w:rPr>
                <w:sz w:val="20"/>
                <w:szCs w:val="22"/>
                <w:lang w:eastAsia="en-US"/>
              </w:rPr>
              <w:t>(84)</w:t>
            </w:r>
          </w:p>
        </w:tc>
        <w:tc>
          <w:tcPr>
            <w:tcW w:w="1337" w:type="dxa"/>
          </w:tcPr>
          <w:p w:rsidR="002A53EE" w:rsidRPr="002A53EE" w:rsidRDefault="002A53EE" w:rsidP="002A53EE">
            <w:pPr>
              <w:spacing w:line="210" w:lineRule="exact"/>
              <w:ind w:right="238"/>
              <w:jc w:val="right"/>
              <w:rPr>
                <w:sz w:val="20"/>
                <w:szCs w:val="22"/>
                <w:lang w:eastAsia="en-US"/>
              </w:rPr>
            </w:pPr>
            <w:r w:rsidRPr="002A53EE">
              <w:rPr>
                <w:sz w:val="20"/>
                <w:szCs w:val="22"/>
                <w:lang w:eastAsia="en-US"/>
              </w:rPr>
              <w:t>108,2</w:t>
            </w:r>
            <w:r w:rsidRPr="002A53EE">
              <w:rPr>
                <w:spacing w:val="-2"/>
                <w:sz w:val="20"/>
                <w:szCs w:val="22"/>
                <w:lang w:eastAsia="en-US"/>
              </w:rPr>
              <w:t xml:space="preserve"> </w:t>
            </w:r>
            <w:r w:rsidRPr="002A53EE">
              <w:rPr>
                <w:sz w:val="20"/>
                <w:szCs w:val="22"/>
                <w:lang w:eastAsia="en-US"/>
              </w:rPr>
              <w:t>(93)</w:t>
            </w:r>
          </w:p>
        </w:tc>
        <w:tc>
          <w:tcPr>
            <w:tcW w:w="1337" w:type="dxa"/>
          </w:tcPr>
          <w:p w:rsidR="002A53EE" w:rsidRPr="002A53EE" w:rsidRDefault="002A53EE" w:rsidP="002A53EE">
            <w:pPr>
              <w:spacing w:line="210" w:lineRule="exact"/>
              <w:ind w:left="181" w:right="170"/>
              <w:jc w:val="center"/>
              <w:rPr>
                <w:sz w:val="20"/>
                <w:szCs w:val="22"/>
                <w:lang w:eastAsia="en-US"/>
              </w:rPr>
            </w:pPr>
            <w:r w:rsidRPr="002A53EE">
              <w:rPr>
                <w:sz w:val="20"/>
                <w:szCs w:val="22"/>
                <w:lang w:eastAsia="en-US"/>
              </w:rPr>
              <w:t>133,7</w:t>
            </w:r>
            <w:r w:rsidRPr="002A53EE">
              <w:rPr>
                <w:spacing w:val="-2"/>
                <w:sz w:val="20"/>
                <w:szCs w:val="22"/>
                <w:lang w:eastAsia="en-US"/>
              </w:rPr>
              <w:t xml:space="preserve"> </w:t>
            </w:r>
            <w:r w:rsidRPr="002A53EE">
              <w:rPr>
                <w:sz w:val="20"/>
                <w:szCs w:val="22"/>
                <w:lang w:eastAsia="en-US"/>
              </w:rPr>
              <w:t>(115)</w:t>
            </w:r>
          </w:p>
        </w:tc>
        <w:tc>
          <w:tcPr>
            <w:tcW w:w="1334" w:type="dxa"/>
          </w:tcPr>
          <w:p w:rsidR="002A53EE" w:rsidRPr="002A53EE" w:rsidRDefault="002A53EE" w:rsidP="002A53EE">
            <w:pPr>
              <w:spacing w:line="210" w:lineRule="exact"/>
              <w:ind w:left="180" w:right="170"/>
              <w:jc w:val="center"/>
              <w:rPr>
                <w:sz w:val="20"/>
                <w:szCs w:val="22"/>
                <w:lang w:eastAsia="en-US"/>
              </w:rPr>
            </w:pPr>
            <w:r w:rsidRPr="002A53EE">
              <w:rPr>
                <w:sz w:val="20"/>
                <w:szCs w:val="22"/>
                <w:lang w:eastAsia="en-US"/>
              </w:rPr>
              <w:t>158,2</w:t>
            </w:r>
            <w:r w:rsidRPr="002A53EE">
              <w:rPr>
                <w:spacing w:val="-2"/>
                <w:sz w:val="20"/>
                <w:szCs w:val="22"/>
                <w:lang w:eastAsia="en-US"/>
              </w:rPr>
              <w:t xml:space="preserve"> </w:t>
            </w:r>
            <w:r w:rsidRPr="002A53EE">
              <w:rPr>
                <w:sz w:val="20"/>
                <w:szCs w:val="22"/>
                <w:lang w:eastAsia="en-US"/>
              </w:rPr>
              <w:t>(136)</w:t>
            </w:r>
          </w:p>
        </w:tc>
        <w:tc>
          <w:tcPr>
            <w:tcW w:w="1337" w:type="dxa"/>
          </w:tcPr>
          <w:p w:rsidR="002A53EE" w:rsidRPr="002A53EE" w:rsidRDefault="002A53EE" w:rsidP="002A53EE">
            <w:pPr>
              <w:spacing w:line="210" w:lineRule="exact"/>
              <w:ind w:left="183" w:right="170"/>
              <w:jc w:val="center"/>
              <w:rPr>
                <w:sz w:val="20"/>
                <w:szCs w:val="22"/>
                <w:lang w:eastAsia="en-US"/>
              </w:rPr>
            </w:pPr>
            <w:r w:rsidRPr="002A53EE">
              <w:rPr>
                <w:sz w:val="20"/>
                <w:szCs w:val="22"/>
                <w:lang w:eastAsia="en-US"/>
              </w:rPr>
              <w:t>181,4</w:t>
            </w:r>
            <w:r w:rsidRPr="002A53EE">
              <w:rPr>
                <w:spacing w:val="-2"/>
                <w:sz w:val="20"/>
                <w:szCs w:val="22"/>
                <w:lang w:eastAsia="en-US"/>
              </w:rPr>
              <w:t xml:space="preserve"> </w:t>
            </w:r>
            <w:r w:rsidRPr="002A53EE">
              <w:rPr>
                <w:sz w:val="20"/>
                <w:szCs w:val="22"/>
                <w:lang w:eastAsia="en-US"/>
              </w:rPr>
              <w:t>(156)</w:t>
            </w:r>
          </w:p>
        </w:tc>
      </w:tr>
      <w:tr w:rsidR="002A53EE" w:rsidRPr="002A53EE" w:rsidTr="00485166">
        <w:trPr>
          <w:trHeight w:val="230"/>
        </w:trPr>
        <w:tc>
          <w:tcPr>
            <w:tcW w:w="1680" w:type="dxa"/>
          </w:tcPr>
          <w:p w:rsidR="002A53EE" w:rsidRPr="002A53EE" w:rsidRDefault="002A53EE" w:rsidP="002A53EE">
            <w:pPr>
              <w:spacing w:line="210" w:lineRule="exact"/>
              <w:ind w:left="215" w:right="201"/>
              <w:jc w:val="center"/>
              <w:rPr>
                <w:sz w:val="20"/>
                <w:szCs w:val="22"/>
                <w:lang w:eastAsia="en-US"/>
              </w:rPr>
            </w:pPr>
            <w:r w:rsidRPr="002A53EE">
              <w:rPr>
                <w:sz w:val="20"/>
                <w:szCs w:val="22"/>
                <w:lang w:eastAsia="en-US"/>
              </w:rPr>
              <w:t>529</w:t>
            </w:r>
          </w:p>
        </w:tc>
        <w:tc>
          <w:tcPr>
            <w:tcW w:w="1335" w:type="dxa"/>
          </w:tcPr>
          <w:p w:rsidR="002A53EE" w:rsidRPr="002A53EE" w:rsidRDefault="002A53EE" w:rsidP="002A53EE">
            <w:pPr>
              <w:spacing w:line="210" w:lineRule="exact"/>
              <w:ind w:right="286"/>
              <w:jc w:val="right"/>
              <w:rPr>
                <w:sz w:val="20"/>
                <w:szCs w:val="22"/>
                <w:lang w:eastAsia="en-US"/>
              </w:rPr>
            </w:pPr>
            <w:r w:rsidRPr="002A53EE">
              <w:rPr>
                <w:sz w:val="20"/>
                <w:szCs w:val="22"/>
                <w:lang w:eastAsia="en-US"/>
              </w:rPr>
              <w:t>88,4</w:t>
            </w:r>
            <w:r w:rsidRPr="002A53EE">
              <w:rPr>
                <w:spacing w:val="-1"/>
                <w:sz w:val="20"/>
                <w:szCs w:val="22"/>
                <w:lang w:eastAsia="en-US"/>
              </w:rPr>
              <w:t xml:space="preserve"> </w:t>
            </w:r>
            <w:r w:rsidRPr="002A53EE">
              <w:rPr>
                <w:sz w:val="20"/>
                <w:szCs w:val="22"/>
                <w:lang w:eastAsia="en-US"/>
              </w:rPr>
              <w:t>(76)</w:t>
            </w:r>
          </w:p>
        </w:tc>
        <w:tc>
          <w:tcPr>
            <w:tcW w:w="1334" w:type="dxa"/>
          </w:tcPr>
          <w:p w:rsidR="002A53EE" w:rsidRPr="002A53EE" w:rsidRDefault="002A53EE" w:rsidP="002A53EE">
            <w:pPr>
              <w:spacing w:line="210" w:lineRule="exact"/>
              <w:ind w:left="179" w:right="171"/>
              <w:jc w:val="center"/>
              <w:rPr>
                <w:sz w:val="20"/>
                <w:szCs w:val="22"/>
                <w:lang w:eastAsia="en-US"/>
              </w:rPr>
            </w:pPr>
            <w:r w:rsidRPr="002A53EE">
              <w:rPr>
                <w:sz w:val="20"/>
                <w:szCs w:val="22"/>
                <w:lang w:eastAsia="en-US"/>
              </w:rPr>
              <w:t>104,7</w:t>
            </w:r>
            <w:r w:rsidRPr="002A53EE">
              <w:rPr>
                <w:spacing w:val="-2"/>
                <w:sz w:val="20"/>
                <w:szCs w:val="22"/>
                <w:lang w:eastAsia="en-US"/>
              </w:rPr>
              <w:t xml:space="preserve"> </w:t>
            </w:r>
            <w:r w:rsidRPr="002A53EE">
              <w:rPr>
                <w:sz w:val="20"/>
                <w:szCs w:val="22"/>
                <w:lang w:eastAsia="en-US"/>
              </w:rPr>
              <w:t>(90)</w:t>
            </w:r>
          </w:p>
        </w:tc>
        <w:tc>
          <w:tcPr>
            <w:tcW w:w="1337" w:type="dxa"/>
          </w:tcPr>
          <w:p w:rsidR="002A53EE" w:rsidRPr="002A53EE" w:rsidRDefault="002A53EE" w:rsidP="002A53EE">
            <w:pPr>
              <w:spacing w:line="210" w:lineRule="exact"/>
              <w:ind w:right="187"/>
              <w:jc w:val="right"/>
              <w:rPr>
                <w:sz w:val="20"/>
                <w:szCs w:val="22"/>
                <w:lang w:eastAsia="en-US"/>
              </w:rPr>
            </w:pPr>
            <w:r w:rsidRPr="002A53EE">
              <w:rPr>
                <w:sz w:val="20"/>
                <w:szCs w:val="22"/>
                <w:lang w:eastAsia="en-US"/>
              </w:rPr>
              <w:t>116,0</w:t>
            </w:r>
            <w:r w:rsidRPr="002A53EE">
              <w:rPr>
                <w:spacing w:val="-2"/>
                <w:sz w:val="20"/>
                <w:szCs w:val="22"/>
                <w:lang w:eastAsia="en-US"/>
              </w:rPr>
              <w:t xml:space="preserve"> </w:t>
            </w:r>
            <w:r w:rsidRPr="002A53EE">
              <w:rPr>
                <w:sz w:val="20"/>
                <w:szCs w:val="22"/>
                <w:lang w:eastAsia="en-US"/>
              </w:rPr>
              <w:t>(100)</w:t>
            </w:r>
          </w:p>
        </w:tc>
        <w:tc>
          <w:tcPr>
            <w:tcW w:w="1337" w:type="dxa"/>
          </w:tcPr>
          <w:p w:rsidR="002A53EE" w:rsidRPr="002A53EE" w:rsidRDefault="002A53EE" w:rsidP="002A53EE">
            <w:pPr>
              <w:spacing w:line="210" w:lineRule="exact"/>
              <w:ind w:left="181" w:right="170"/>
              <w:jc w:val="center"/>
              <w:rPr>
                <w:sz w:val="20"/>
                <w:szCs w:val="22"/>
                <w:lang w:eastAsia="en-US"/>
              </w:rPr>
            </w:pPr>
            <w:r w:rsidRPr="002A53EE">
              <w:rPr>
                <w:sz w:val="20"/>
                <w:szCs w:val="22"/>
                <w:lang w:eastAsia="en-US"/>
              </w:rPr>
              <w:t>144,2</w:t>
            </w:r>
            <w:r w:rsidRPr="002A53EE">
              <w:rPr>
                <w:spacing w:val="-2"/>
                <w:sz w:val="20"/>
                <w:szCs w:val="22"/>
                <w:lang w:eastAsia="en-US"/>
              </w:rPr>
              <w:t xml:space="preserve"> </w:t>
            </w:r>
            <w:r w:rsidRPr="002A53EE">
              <w:rPr>
                <w:sz w:val="20"/>
                <w:szCs w:val="22"/>
                <w:lang w:eastAsia="en-US"/>
              </w:rPr>
              <w:t>(124)</w:t>
            </w:r>
          </w:p>
        </w:tc>
        <w:tc>
          <w:tcPr>
            <w:tcW w:w="1334" w:type="dxa"/>
          </w:tcPr>
          <w:p w:rsidR="002A53EE" w:rsidRPr="002A53EE" w:rsidRDefault="002A53EE" w:rsidP="002A53EE">
            <w:pPr>
              <w:spacing w:line="210" w:lineRule="exact"/>
              <w:ind w:left="180" w:right="170"/>
              <w:jc w:val="center"/>
              <w:rPr>
                <w:sz w:val="20"/>
                <w:szCs w:val="22"/>
                <w:lang w:eastAsia="en-US"/>
              </w:rPr>
            </w:pPr>
            <w:r w:rsidRPr="002A53EE">
              <w:rPr>
                <w:sz w:val="20"/>
                <w:szCs w:val="22"/>
                <w:lang w:eastAsia="en-US"/>
              </w:rPr>
              <w:t>171,0</w:t>
            </w:r>
            <w:r w:rsidRPr="002A53EE">
              <w:rPr>
                <w:spacing w:val="-2"/>
                <w:sz w:val="20"/>
                <w:szCs w:val="22"/>
                <w:lang w:eastAsia="en-US"/>
              </w:rPr>
              <w:t xml:space="preserve"> </w:t>
            </w:r>
            <w:r w:rsidRPr="002A53EE">
              <w:rPr>
                <w:sz w:val="20"/>
                <w:szCs w:val="22"/>
                <w:lang w:eastAsia="en-US"/>
              </w:rPr>
              <w:t>(147)</w:t>
            </w:r>
          </w:p>
        </w:tc>
        <w:tc>
          <w:tcPr>
            <w:tcW w:w="1337" w:type="dxa"/>
          </w:tcPr>
          <w:p w:rsidR="002A53EE" w:rsidRPr="002A53EE" w:rsidRDefault="002A53EE" w:rsidP="002A53EE">
            <w:pPr>
              <w:spacing w:line="210" w:lineRule="exact"/>
              <w:ind w:left="183" w:right="170"/>
              <w:jc w:val="center"/>
              <w:rPr>
                <w:sz w:val="20"/>
                <w:szCs w:val="22"/>
                <w:lang w:eastAsia="en-US"/>
              </w:rPr>
            </w:pPr>
            <w:r w:rsidRPr="002A53EE">
              <w:rPr>
                <w:sz w:val="20"/>
                <w:szCs w:val="22"/>
                <w:lang w:eastAsia="en-US"/>
              </w:rPr>
              <w:t>197,7</w:t>
            </w:r>
            <w:r w:rsidRPr="002A53EE">
              <w:rPr>
                <w:spacing w:val="-2"/>
                <w:sz w:val="20"/>
                <w:szCs w:val="22"/>
                <w:lang w:eastAsia="en-US"/>
              </w:rPr>
              <w:t xml:space="preserve"> </w:t>
            </w:r>
            <w:r w:rsidRPr="002A53EE">
              <w:rPr>
                <w:sz w:val="20"/>
                <w:szCs w:val="22"/>
                <w:lang w:eastAsia="en-US"/>
              </w:rPr>
              <w:t>(170)</w:t>
            </w:r>
          </w:p>
        </w:tc>
      </w:tr>
      <w:tr w:rsidR="002A53EE" w:rsidRPr="002A53EE" w:rsidTr="00485166">
        <w:trPr>
          <w:trHeight w:val="230"/>
        </w:trPr>
        <w:tc>
          <w:tcPr>
            <w:tcW w:w="1680" w:type="dxa"/>
          </w:tcPr>
          <w:p w:rsidR="002A53EE" w:rsidRPr="002A53EE" w:rsidRDefault="002A53EE" w:rsidP="002A53EE">
            <w:pPr>
              <w:spacing w:line="210" w:lineRule="exact"/>
              <w:ind w:left="215" w:right="201"/>
              <w:jc w:val="center"/>
              <w:rPr>
                <w:sz w:val="20"/>
                <w:szCs w:val="22"/>
                <w:lang w:eastAsia="en-US"/>
              </w:rPr>
            </w:pPr>
            <w:r w:rsidRPr="002A53EE">
              <w:rPr>
                <w:sz w:val="20"/>
                <w:szCs w:val="22"/>
                <w:lang w:eastAsia="en-US"/>
              </w:rPr>
              <w:t>630</w:t>
            </w:r>
          </w:p>
        </w:tc>
        <w:tc>
          <w:tcPr>
            <w:tcW w:w="1335" w:type="dxa"/>
          </w:tcPr>
          <w:p w:rsidR="002A53EE" w:rsidRPr="002A53EE" w:rsidRDefault="002A53EE" w:rsidP="002A53EE">
            <w:pPr>
              <w:spacing w:line="210" w:lineRule="exact"/>
              <w:ind w:right="238"/>
              <w:jc w:val="right"/>
              <w:rPr>
                <w:sz w:val="20"/>
                <w:szCs w:val="22"/>
                <w:lang w:eastAsia="en-US"/>
              </w:rPr>
            </w:pPr>
            <w:r w:rsidRPr="002A53EE">
              <w:rPr>
                <w:sz w:val="20"/>
                <w:szCs w:val="22"/>
                <w:lang w:eastAsia="en-US"/>
              </w:rPr>
              <w:t>102,3</w:t>
            </w:r>
            <w:r w:rsidRPr="002A53EE">
              <w:rPr>
                <w:spacing w:val="-2"/>
                <w:sz w:val="20"/>
                <w:szCs w:val="22"/>
                <w:lang w:eastAsia="en-US"/>
              </w:rPr>
              <w:t xml:space="preserve"> </w:t>
            </w:r>
            <w:r w:rsidRPr="002A53EE">
              <w:rPr>
                <w:sz w:val="20"/>
                <w:szCs w:val="22"/>
                <w:lang w:eastAsia="en-US"/>
              </w:rPr>
              <w:t>(88)</w:t>
            </w:r>
          </w:p>
        </w:tc>
        <w:tc>
          <w:tcPr>
            <w:tcW w:w="1334" w:type="dxa"/>
          </w:tcPr>
          <w:p w:rsidR="002A53EE" w:rsidRPr="002A53EE" w:rsidRDefault="002A53EE" w:rsidP="002A53EE">
            <w:pPr>
              <w:spacing w:line="210" w:lineRule="exact"/>
              <w:ind w:left="179" w:right="171"/>
              <w:jc w:val="center"/>
              <w:rPr>
                <w:sz w:val="20"/>
                <w:szCs w:val="22"/>
                <w:lang w:eastAsia="en-US"/>
              </w:rPr>
            </w:pPr>
            <w:r w:rsidRPr="002A53EE">
              <w:rPr>
                <w:sz w:val="20"/>
                <w:szCs w:val="22"/>
                <w:lang w:eastAsia="en-US"/>
              </w:rPr>
              <w:t>121,0</w:t>
            </w:r>
            <w:r w:rsidRPr="002A53EE">
              <w:rPr>
                <w:spacing w:val="-2"/>
                <w:sz w:val="20"/>
                <w:szCs w:val="22"/>
                <w:lang w:eastAsia="en-US"/>
              </w:rPr>
              <w:t xml:space="preserve"> </w:t>
            </w:r>
            <w:r w:rsidRPr="002A53EE">
              <w:rPr>
                <w:sz w:val="20"/>
                <w:szCs w:val="22"/>
                <w:lang w:eastAsia="en-US"/>
              </w:rPr>
              <w:t>(104)</w:t>
            </w:r>
          </w:p>
        </w:tc>
        <w:tc>
          <w:tcPr>
            <w:tcW w:w="1337" w:type="dxa"/>
          </w:tcPr>
          <w:p w:rsidR="002A53EE" w:rsidRPr="002A53EE" w:rsidRDefault="002A53EE" w:rsidP="002A53EE">
            <w:pPr>
              <w:spacing w:line="210" w:lineRule="exact"/>
              <w:ind w:right="187"/>
              <w:jc w:val="right"/>
              <w:rPr>
                <w:sz w:val="20"/>
                <w:szCs w:val="22"/>
                <w:lang w:eastAsia="en-US"/>
              </w:rPr>
            </w:pPr>
            <w:r w:rsidRPr="002A53EE">
              <w:rPr>
                <w:sz w:val="20"/>
                <w:szCs w:val="22"/>
                <w:lang w:eastAsia="en-US"/>
              </w:rPr>
              <w:t>133,7</w:t>
            </w:r>
            <w:r w:rsidRPr="002A53EE">
              <w:rPr>
                <w:spacing w:val="-2"/>
                <w:sz w:val="20"/>
                <w:szCs w:val="22"/>
                <w:lang w:eastAsia="en-US"/>
              </w:rPr>
              <w:t xml:space="preserve"> </w:t>
            </w:r>
            <w:r w:rsidRPr="002A53EE">
              <w:rPr>
                <w:sz w:val="20"/>
                <w:szCs w:val="22"/>
                <w:lang w:eastAsia="en-US"/>
              </w:rPr>
              <w:t>(115)</w:t>
            </w:r>
          </w:p>
        </w:tc>
        <w:tc>
          <w:tcPr>
            <w:tcW w:w="1337" w:type="dxa"/>
          </w:tcPr>
          <w:p w:rsidR="002A53EE" w:rsidRPr="002A53EE" w:rsidRDefault="002A53EE" w:rsidP="002A53EE">
            <w:pPr>
              <w:spacing w:line="210" w:lineRule="exact"/>
              <w:ind w:left="181" w:right="170"/>
              <w:jc w:val="center"/>
              <w:rPr>
                <w:sz w:val="20"/>
                <w:szCs w:val="22"/>
                <w:lang w:eastAsia="en-US"/>
              </w:rPr>
            </w:pPr>
            <w:r w:rsidRPr="002A53EE">
              <w:rPr>
                <w:sz w:val="20"/>
                <w:szCs w:val="22"/>
                <w:lang w:eastAsia="en-US"/>
              </w:rPr>
              <w:t>164,0</w:t>
            </w:r>
            <w:r w:rsidRPr="002A53EE">
              <w:rPr>
                <w:spacing w:val="-2"/>
                <w:sz w:val="20"/>
                <w:szCs w:val="22"/>
                <w:lang w:eastAsia="en-US"/>
              </w:rPr>
              <w:t xml:space="preserve"> </w:t>
            </w:r>
            <w:r w:rsidRPr="002A53EE">
              <w:rPr>
                <w:sz w:val="20"/>
                <w:szCs w:val="22"/>
                <w:lang w:eastAsia="en-US"/>
              </w:rPr>
              <w:t>(141)</w:t>
            </w:r>
          </w:p>
        </w:tc>
        <w:tc>
          <w:tcPr>
            <w:tcW w:w="1334" w:type="dxa"/>
          </w:tcPr>
          <w:p w:rsidR="002A53EE" w:rsidRPr="002A53EE" w:rsidRDefault="002A53EE" w:rsidP="002A53EE">
            <w:pPr>
              <w:spacing w:line="210" w:lineRule="exact"/>
              <w:ind w:left="180" w:right="170"/>
              <w:jc w:val="center"/>
              <w:rPr>
                <w:sz w:val="20"/>
                <w:szCs w:val="22"/>
                <w:lang w:eastAsia="en-US"/>
              </w:rPr>
            </w:pPr>
            <w:r w:rsidRPr="002A53EE">
              <w:rPr>
                <w:sz w:val="20"/>
                <w:szCs w:val="22"/>
                <w:lang w:eastAsia="en-US"/>
              </w:rPr>
              <w:t>194,2</w:t>
            </w:r>
            <w:r w:rsidRPr="002A53EE">
              <w:rPr>
                <w:spacing w:val="-2"/>
                <w:sz w:val="20"/>
                <w:szCs w:val="22"/>
                <w:lang w:eastAsia="en-US"/>
              </w:rPr>
              <w:t xml:space="preserve"> </w:t>
            </w:r>
            <w:r w:rsidRPr="002A53EE">
              <w:rPr>
                <w:sz w:val="20"/>
                <w:szCs w:val="22"/>
                <w:lang w:eastAsia="en-US"/>
              </w:rPr>
              <w:t>(167)</w:t>
            </w:r>
          </w:p>
        </w:tc>
        <w:tc>
          <w:tcPr>
            <w:tcW w:w="1337" w:type="dxa"/>
          </w:tcPr>
          <w:p w:rsidR="002A53EE" w:rsidRPr="002A53EE" w:rsidRDefault="002A53EE" w:rsidP="002A53EE">
            <w:pPr>
              <w:spacing w:line="210" w:lineRule="exact"/>
              <w:ind w:left="183" w:right="170"/>
              <w:jc w:val="center"/>
              <w:rPr>
                <w:sz w:val="20"/>
                <w:szCs w:val="22"/>
                <w:lang w:eastAsia="en-US"/>
              </w:rPr>
            </w:pPr>
            <w:r w:rsidRPr="002A53EE">
              <w:rPr>
                <w:sz w:val="20"/>
                <w:szCs w:val="22"/>
                <w:lang w:eastAsia="en-US"/>
              </w:rPr>
              <w:t>223,3</w:t>
            </w:r>
            <w:r w:rsidRPr="002A53EE">
              <w:rPr>
                <w:spacing w:val="-2"/>
                <w:sz w:val="20"/>
                <w:szCs w:val="22"/>
                <w:lang w:eastAsia="en-US"/>
              </w:rPr>
              <w:t xml:space="preserve"> </w:t>
            </w:r>
            <w:r w:rsidRPr="002A53EE">
              <w:rPr>
                <w:sz w:val="20"/>
                <w:szCs w:val="22"/>
                <w:lang w:eastAsia="en-US"/>
              </w:rPr>
              <w:t>(192)</w:t>
            </w:r>
          </w:p>
        </w:tc>
      </w:tr>
      <w:tr w:rsidR="002A53EE" w:rsidRPr="002A53EE" w:rsidTr="00485166">
        <w:trPr>
          <w:trHeight w:val="230"/>
        </w:trPr>
        <w:tc>
          <w:tcPr>
            <w:tcW w:w="1680" w:type="dxa"/>
          </w:tcPr>
          <w:p w:rsidR="002A53EE" w:rsidRPr="002A53EE" w:rsidRDefault="002A53EE" w:rsidP="002A53EE">
            <w:pPr>
              <w:spacing w:line="211" w:lineRule="exact"/>
              <w:ind w:left="215" w:right="201"/>
              <w:jc w:val="center"/>
              <w:rPr>
                <w:sz w:val="20"/>
                <w:szCs w:val="22"/>
                <w:lang w:eastAsia="en-US"/>
              </w:rPr>
            </w:pPr>
            <w:r w:rsidRPr="002A53EE">
              <w:rPr>
                <w:sz w:val="20"/>
                <w:szCs w:val="22"/>
                <w:lang w:eastAsia="en-US"/>
              </w:rPr>
              <w:t>720</w:t>
            </w:r>
          </w:p>
        </w:tc>
        <w:tc>
          <w:tcPr>
            <w:tcW w:w="1335" w:type="dxa"/>
          </w:tcPr>
          <w:p w:rsidR="002A53EE" w:rsidRPr="002A53EE" w:rsidRDefault="002A53EE" w:rsidP="002A53EE">
            <w:pPr>
              <w:spacing w:line="211" w:lineRule="exact"/>
              <w:ind w:right="238"/>
              <w:jc w:val="right"/>
              <w:rPr>
                <w:sz w:val="20"/>
                <w:szCs w:val="22"/>
                <w:lang w:eastAsia="en-US"/>
              </w:rPr>
            </w:pPr>
            <w:r w:rsidRPr="002A53EE">
              <w:rPr>
                <w:sz w:val="20"/>
                <w:szCs w:val="22"/>
                <w:lang w:eastAsia="en-US"/>
              </w:rPr>
              <w:t>114,0</w:t>
            </w:r>
            <w:r w:rsidRPr="002A53EE">
              <w:rPr>
                <w:spacing w:val="-2"/>
                <w:sz w:val="20"/>
                <w:szCs w:val="22"/>
                <w:lang w:eastAsia="en-US"/>
              </w:rPr>
              <w:t xml:space="preserve"> </w:t>
            </w:r>
            <w:r w:rsidRPr="002A53EE">
              <w:rPr>
                <w:sz w:val="20"/>
                <w:szCs w:val="22"/>
                <w:lang w:eastAsia="en-US"/>
              </w:rPr>
              <w:t>(98)</w:t>
            </w:r>
          </w:p>
        </w:tc>
        <w:tc>
          <w:tcPr>
            <w:tcW w:w="1334" w:type="dxa"/>
          </w:tcPr>
          <w:p w:rsidR="002A53EE" w:rsidRPr="002A53EE" w:rsidRDefault="002A53EE" w:rsidP="002A53EE">
            <w:pPr>
              <w:spacing w:line="211" w:lineRule="exact"/>
              <w:ind w:left="179" w:right="171"/>
              <w:jc w:val="center"/>
              <w:rPr>
                <w:sz w:val="20"/>
                <w:szCs w:val="22"/>
                <w:lang w:eastAsia="en-US"/>
              </w:rPr>
            </w:pPr>
            <w:r w:rsidRPr="002A53EE">
              <w:rPr>
                <w:sz w:val="20"/>
                <w:szCs w:val="22"/>
                <w:lang w:eastAsia="en-US"/>
              </w:rPr>
              <w:t>133,7</w:t>
            </w:r>
            <w:r w:rsidRPr="002A53EE">
              <w:rPr>
                <w:spacing w:val="-2"/>
                <w:sz w:val="20"/>
                <w:szCs w:val="22"/>
                <w:lang w:eastAsia="en-US"/>
              </w:rPr>
              <w:t xml:space="preserve"> </w:t>
            </w:r>
            <w:r w:rsidRPr="002A53EE">
              <w:rPr>
                <w:sz w:val="20"/>
                <w:szCs w:val="22"/>
                <w:lang w:eastAsia="en-US"/>
              </w:rPr>
              <w:t>(115)</w:t>
            </w:r>
          </w:p>
        </w:tc>
        <w:tc>
          <w:tcPr>
            <w:tcW w:w="1337" w:type="dxa"/>
          </w:tcPr>
          <w:p w:rsidR="002A53EE" w:rsidRPr="002A53EE" w:rsidRDefault="002A53EE" w:rsidP="002A53EE">
            <w:pPr>
              <w:spacing w:line="211" w:lineRule="exact"/>
              <w:ind w:right="187"/>
              <w:jc w:val="right"/>
              <w:rPr>
                <w:sz w:val="20"/>
                <w:szCs w:val="22"/>
                <w:lang w:eastAsia="en-US"/>
              </w:rPr>
            </w:pPr>
            <w:r w:rsidRPr="002A53EE">
              <w:rPr>
                <w:sz w:val="20"/>
                <w:szCs w:val="22"/>
                <w:lang w:eastAsia="en-US"/>
              </w:rPr>
              <w:t>147,7</w:t>
            </w:r>
            <w:r w:rsidRPr="002A53EE">
              <w:rPr>
                <w:spacing w:val="-2"/>
                <w:sz w:val="20"/>
                <w:szCs w:val="22"/>
                <w:lang w:eastAsia="en-US"/>
              </w:rPr>
              <w:t xml:space="preserve"> </w:t>
            </w:r>
            <w:r w:rsidRPr="002A53EE">
              <w:rPr>
                <w:sz w:val="20"/>
                <w:szCs w:val="22"/>
                <w:lang w:eastAsia="en-US"/>
              </w:rPr>
              <w:t>(127)</w:t>
            </w:r>
          </w:p>
        </w:tc>
        <w:tc>
          <w:tcPr>
            <w:tcW w:w="1337" w:type="dxa"/>
          </w:tcPr>
          <w:p w:rsidR="002A53EE" w:rsidRPr="002A53EE" w:rsidRDefault="002A53EE" w:rsidP="002A53EE">
            <w:pPr>
              <w:spacing w:line="211" w:lineRule="exact"/>
              <w:ind w:left="181" w:right="170"/>
              <w:jc w:val="center"/>
              <w:rPr>
                <w:sz w:val="20"/>
                <w:szCs w:val="22"/>
                <w:lang w:eastAsia="en-US"/>
              </w:rPr>
            </w:pPr>
            <w:r w:rsidRPr="002A53EE">
              <w:rPr>
                <w:sz w:val="20"/>
                <w:szCs w:val="22"/>
                <w:lang w:eastAsia="en-US"/>
              </w:rPr>
              <w:t>181,4</w:t>
            </w:r>
            <w:r w:rsidRPr="002A53EE">
              <w:rPr>
                <w:spacing w:val="-2"/>
                <w:sz w:val="20"/>
                <w:szCs w:val="22"/>
                <w:lang w:eastAsia="en-US"/>
              </w:rPr>
              <w:t xml:space="preserve"> </w:t>
            </w:r>
            <w:r w:rsidRPr="002A53EE">
              <w:rPr>
                <w:sz w:val="20"/>
                <w:szCs w:val="22"/>
                <w:lang w:eastAsia="en-US"/>
              </w:rPr>
              <w:t>(156)</w:t>
            </w:r>
          </w:p>
        </w:tc>
        <w:tc>
          <w:tcPr>
            <w:tcW w:w="1334" w:type="dxa"/>
          </w:tcPr>
          <w:p w:rsidR="002A53EE" w:rsidRPr="002A53EE" w:rsidRDefault="002A53EE" w:rsidP="002A53EE">
            <w:pPr>
              <w:spacing w:line="211" w:lineRule="exact"/>
              <w:ind w:left="180" w:right="170"/>
              <w:jc w:val="center"/>
              <w:rPr>
                <w:sz w:val="20"/>
                <w:szCs w:val="22"/>
                <w:lang w:eastAsia="en-US"/>
              </w:rPr>
            </w:pPr>
            <w:r w:rsidRPr="002A53EE">
              <w:rPr>
                <w:sz w:val="20"/>
                <w:szCs w:val="22"/>
                <w:lang w:eastAsia="en-US"/>
              </w:rPr>
              <w:t>214,0</w:t>
            </w:r>
            <w:r w:rsidRPr="002A53EE">
              <w:rPr>
                <w:spacing w:val="-2"/>
                <w:sz w:val="20"/>
                <w:szCs w:val="22"/>
                <w:lang w:eastAsia="en-US"/>
              </w:rPr>
              <w:t xml:space="preserve"> </w:t>
            </w:r>
            <w:r w:rsidRPr="002A53EE">
              <w:rPr>
                <w:sz w:val="20"/>
                <w:szCs w:val="22"/>
                <w:lang w:eastAsia="en-US"/>
              </w:rPr>
              <w:t>(184)</w:t>
            </w:r>
          </w:p>
        </w:tc>
        <w:tc>
          <w:tcPr>
            <w:tcW w:w="1337" w:type="dxa"/>
          </w:tcPr>
          <w:p w:rsidR="002A53EE" w:rsidRPr="002A53EE" w:rsidRDefault="002A53EE" w:rsidP="002A53EE">
            <w:pPr>
              <w:spacing w:line="211" w:lineRule="exact"/>
              <w:ind w:left="183" w:right="170"/>
              <w:jc w:val="center"/>
              <w:rPr>
                <w:sz w:val="20"/>
                <w:szCs w:val="22"/>
                <w:lang w:eastAsia="en-US"/>
              </w:rPr>
            </w:pPr>
            <w:r w:rsidRPr="002A53EE">
              <w:rPr>
                <w:sz w:val="20"/>
                <w:szCs w:val="22"/>
                <w:lang w:eastAsia="en-US"/>
              </w:rPr>
              <w:t>245,4</w:t>
            </w:r>
            <w:r w:rsidRPr="002A53EE">
              <w:rPr>
                <w:spacing w:val="-2"/>
                <w:sz w:val="20"/>
                <w:szCs w:val="22"/>
                <w:lang w:eastAsia="en-US"/>
              </w:rPr>
              <w:t xml:space="preserve"> </w:t>
            </w:r>
            <w:r w:rsidRPr="002A53EE">
              <w:rPr>
                <w:sz w:val="20"/>
                <w:szCs w:val="22"/>
                <w:lang w:eastAsia="en-US"/>
              </w:rPr>
              <w:t>(211)</w:t>
            </w:r>
          </w:p>
        </w:tc>
      </w:tr>
    </w:tbl>
    <w:p w:rsidR="002A53EE" w:rsidRPr="002A53EE" w:rsidRDefault="002A53EE" w:rsidP="002A53EE">
      <w:pPr>
        <w:widowControl w:val="0"/>
        <w:autoSpaceDE w:val="0"/>
        <w:autoSpaceDN w:val="0"/>
        <w:rPr>
          <w:sz w:val="27"/>
          <w:lang w:eastAsia="en-US"/>
        </w:rPr>
      </w:pPr>
    </w:p>
    <w:p w:rsidR="002A53EE" w:rsidRPr="002A53EE" w:rsidRDefault="002A53EE" w:rsidP="002A53EE">
      <w:pPr>
        <w:widowControl w:val="0"/>
        <w:autoSpaceDE w:val="0"/>
        <w:autoSpaceDN w:val="0"/>
        <w:spacing w:after="8" w:line="276" w:lineRule="auto"/>
        <w:ind w:left="298" w:right="254" w:firstLine="8039"/>
        <w:rPr>
          <w:lang w:eastAsia="en-US"/>
        </w:rPr>
      </w:pPr>
      <w:r w:rsidRPr="002A53EE">
        <w:rPr>
          <w:lang w:eastAsia="en-US"/>
        </w:rPr>
        <w:t>Таблица 1.3.13</w:t>
      </w:r>
      <w:r w:rsidRPr="002A53EE">
        <w:rPr>
          <w:spacing w:val="-57"/>
          <w:lang w:eastAsia="en-US"/>
        </w:rPr>
        <w:t xml:space="preserve"> </w:t>
      </w:r>
      <w:r w:rsidRPr="002A53EE">
        <w:rPr>
          <w:u w:val="single"/>
          <w:lang w:eastAsia="en-US"/>
        </w:rPr>
        <w:t>Нормы</w:t>
      </w:r>
      <w:r w:rsidRPr="002A53EE">
        <w:rPr>
          <w:spacing w:val="-3"/>
          <w:u w:val="single"/>
          <w:lang w:eastAsia="en-US"/>
        </w:rPr>
        <w:t xml:space="preserve"> </w:t>
      </w:r>
      <w:r w:rsidRPr="002A53EE">
        <w:rPr>
          <w:u w:val="single"/>
          <w:lang w:eastAsia="en-US"/>
        </w:rPr>
        <w:t>плотности</w:t>
      </w:r>
      <w:r w:rsidRPr="002A53EE">
        <w:rPr>
          <w:spacing w:val="-3"/>
          <w:u w:val="single"/>
          <w:lang w:eastAsia="en-US"/>
        </w:rPr>
        <w:t xml:space="preserve"> </w:t>
      </w:r>
      <w:r w:rsidRPr="002A53EE">
        <w:rPr>
          <w:u w:val="single"/>
          <w:lang w:eastAsia="en-US"/>
        </w:rPr>
        <w:t>теплового</w:t>
      </w:r>
      <w:r w:rsidRPr="002A53EE">
        <w:rPr>
          <w:spacing w:val="-3"/>
          <w:u w:val="single"/>
          <w:lang w:eastAsia="en-US"/>
        </w:rPr>
        <w:t xml:space="preserve"> </w:t>
      </w:r>
      <w:r w:rsidRPr="002A53EE">
        <w:rPr>
          <w:u w:val="single"/>
          <w:lang w:eastAsia="en-US"/>
        </w:rPr>
        <w:t>потока</w:t>
      </w:r>
      <w:r w:rsidRPr="002A53EE">
        <w:rPr>
          <w:spacing w:val="-3"/>
          <w:u w:val="single"/>
          <w:lang w:eastAsia="en-US"/>
        </w:rPr>
        <w:t xml:space="preserve"> </w:t>
      </w:r>
      <w:r w:rsidRPr="002A53EE">
        <w:rPr>
          <w:u w:val="single"/>
          <w:lang w:eastAsia="en-US"/>
        </w:rPr>
        <w:t>для</w:t>
      </w:r>
      <w:r w:rsidRPr="002A53EE">
        <w:rPr>
          <w:spacing w:val="-3"/>
          <w:u w:val="single"/>
          <w:lang w:eastAsia="en-US"/>
        </w:rPr>
        <w:t xml:space="preserve"> </w:t>
      </w:r>
      <w:r w:rsidRPr="002A53EE">
        <w:rPr>
          <w:u w:val="single"/>
          <w:lang w:eastAsia="en-US"/>
        </w:rPr>
        <w:t>теплопроводов,</w:t>
      </w:r>
      <w:r w:rsidRPr="002A53EE">
        <w:rPr>
          <w:spacing w:val="-3"/>
          <w:u w:val="single"/>
          <w:lang w:eastAsia="en-US"/>
        </w:rPr>
        <w:t xml:space="preserve"> </w:t>
      </w:r>
      <w:r w:rsidRPr="002A53EE">
        <w:rPr>
          <w:u w:val="single"/>
          <w:lang w:eastAsia="en-US"/>
        </w:rPr>
        <w:t>расположенных</w:t>
      </w:r>
      <w:r w:rsidRPr="002A53EE">
        <w:rPr>
          <w:spacing w:val="-1"/>
          <w:u w:val="single"/>
          <w:lang w:eastAsia="en-US"/>
        </w:rPr>
        <w:t xml:space="preserve"> </w:t>
      </w:r>
      <w:r w:rsidRPr="002A53EE">
        <w:rPr>
          <w:u w:val="single"/>
          <w:lang w:eastAsia="en-US"/>
        </w:rPr>
        <w:t>внутри</w:t>
      </w:r>
      <w:r w:rsidRPr="002A53EE">
        <w:rPr>
          <w:spacing w:val="-3"/>
          <w:u w:val="single"/>
          <w:lang w:eastAsia="en-US"/>
        </w:rPr>
        <w:t xml:space="preserve"> </w:t>
      </w:r>
      <w:r w:rsidRPr="002A53EE">
        <w:rPr>
          <w:u w:val="single"/>
          <w:lang w:eastAsia="en-US"/>
        </w:rPr>
        <w:t>помещений</w:t>
      </w: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9"/>
        <w:gridCol w:w="1582"/>
        <w:gridCol w:w="1594"/>
        <w:gridCol w:w="1596"/>
        <w:gridCol w:w="1587"/>
        <w:gridCol w:w="1628"/>
      </w:tblGrid>
      <w:tr w:rsidR="002A53EE" w:rsidRPr="002A53EE" w:rsidTr="00485166">
        <w:trPr>
          <w:trHeight w:val="460"/>
        </w:trPr>
        <w:tc>
          <w:tcPr>
            <w:tcW w:w="1709" w:type="dxa"/>
            <w:vMerge w:val="restart"/>
          </w:tcPr>
          <w:p w:rsidR="002A53EE" w:rsidRPr="002A53EE" w:rsidRDefault="002A53EE" w:rsidP="002A53EE">
            <w:pPr>
              <w:spacing w:before="118"/>
              <w:ind w:left="45" w:right="33" w:firstLine="415"/>
              <w:rPr>
                <w:b/>
                <w:sz w:val="20"/>
                <w:szCs w:val="22"/>
                <w:lang w:eastAsia="en-US"/>
              </w:rPr>
            </w:pPr>
            <w:r w:rsidRPr="002A53EE">
              <w:rPr>
                <w:b/>
                <w:sz w:val="20"/>
                <w:szCs w:val="22"/>
                <w:lang w:eastAsia="en-US"/>
              </w:rPr>
              <w:t>Диаметр</w:t>
            </w:r>
            <w:r w:rsidRPr="002A53EE">
              <w:rPr>
                <w:b/>
                <w:spacing w:val="1"/>
                <w:sz w:val="20"/>
                <w:szCs w:val="22"/>
                <w:lang w:eastAsia="en-US"/>
              </w:rPr>
              <w:t xml:space="preserve"> </w:t>
            </w:r>
            <w:r w:rsidRPr="002A53EE">
              <w:rPr>
                <w:b/>
                <w:spacing w:val="-1"/>
                <w:sz w:val="20"/>
                <w:szCs w:val="22"/>
                <w:lang w:eastAsia="en-US"/>
              </w:rPr>
              <w:t>трубопровода,</w:t>
            </w:r>
            <w:r w:rsidRPr="002A53EE">
              <w:rPr>
                <w:b/>
                <w:spacing w:val="-4"/>
                <w:sz w:val="20"/>
                <w:szCs w:val="22"/>
                <w:lang w:eastAsia="en-US"/>
              </w:rPr>
              <w:t xml:space="preserve"> </w:t>
            </w:r>
            <w:r w:rsidRPr="002A53EE">
              <w:rPr>
                <w:b/>
                <w:sz w:val="20"/>
                <w:szCs w:val="22"/>
                <w:lang w:eastAsia="en-US"/>
              </w:rPr>
              <w:t>мм</w:t>
            </w:r>
          </w:p>
        </w:tc>
        <w:tc>
          <w:tcPr>
            <w:tcW w:w="7987" w:type="dxa"/>
            <w:gridSpan w:val="5"/>
          </w:tcPr>
          <w:p w:rsidR="002A53EE" w:rsidRPr="00C35F9B" w:rsidRDefault="002A53EE" w:rsidP="002A53EE">
            <w:pPr>
              <w:spacing w:line="230" w:lineRule="exact"/>
              <w:ind w:left="590" w:hanging="231"/>
              <w:rPr>
                <w:b/>
                <w:sz w:val="20"/>
                <w:szCs w:val="22"/>
                <w:lang w:val="ru-RU" w:eastAsia="en-US"/>
              </w:rPr>
            </w:pPr>
            <w:r w:rsidRPr="00C35F9B">
              <w:rPr>
                <w:b/>
                <w:sz w:val="20"/>
                <w:szCs w:val="22"/>
                <w:lang w:val="ru-RU" w:eastAsia="en-US"/>
              </w:rPr>
              <w:t>Норма</w:t>
            </w:r>
            <w:r w:rsidRPr="00C35F9B">
              <w:rPr>
                <w:b/>
                <w:spacing w:val="-4"/>
                <w:sz w:val="20"/>
                <w:szCs w:val="22"/>
                <w:lang w:val="ru-RU" w:eastAsia="en-US"/>
              </w:rPr>
              <w:t xml:space="preserve"> </w:t>
            </w:r>
            <w:r w:rsidRPr="00C35F9B">
              <w:rPr>
                <w:b/>
                <w:sz w:val="20"/>
                <w:szCs w:val="22"/>
                <w:lang w:val="ru-RU" w:eastAsia="en-US"/>
              </w:rPr>
              <w:t>плотности</w:t>
            </w:r>
            <w:r w:rsidRPr="00C35F9B">
              <w:rPr>
                <w:b/>
                <w:spacing w:val="-6"/>
                <w:sz w:val="20"/>
                <w:szCs w:val="22"/>
                <w:lang w:val="ru-RU" w:eastAsia="en-US"/>
              </w:rPr>
              <w:t xml:space="preserve"> </w:t>
            </w:r>
            <w:r w:rsidRPr="00C35F9B">
              <w:rPr>
                <w:b/>
                <w:sz w:val="20"/>
                <w:szCs w:val="22"/>
                <w:lang w:val="ru-RU" w:eastAsia="en-US"/>
              </w:rPr>
              <w:t>теплового</w:t>
            </w:r>
            <w:r w:rsidRPr="00C35F9B">
              <w:rPr>
                <w:b/>
                <w:spacing w:val="-4"/>
                <w:sz w:val="20"/>
                <w:szCs w:val="22"/>
                <w:lang w:val="ru-RU" w:eastAsia="en-US"/>
              </w:rPr>
              <w:t xml:space="preserve"> </w:t>
            </w:r>
            <w:r w:rsidRPr="00C35F9B">
              <w:rPr>
                <w:b/>
                <w:sz w:val="20"/>
                <w:szCs w:val="22"/>
                <w:lang w:val="ru-RU" w:eastAsia="en-US"/>
              </w:rPr>
              <w:t>потока</w:t>
            </w:r>
            <w:r w:rsidRPr="00C35F9B">
              <w:rPr>
                <w:b/>
                <w:spacing w:val="-3"/>
                <w:sz w:val="20"/>
                <w:szCs w:val="22"/>
                <w:lang w:val="ru-RU" w:eastAsia="en-US"/>
              </w:rPr>
              <w:t xml:space="preserve"> </w:t>
            </w:r>
            <w:r w:rsidRPr="00C35F9B">
              <w:rPr>
                <w:b/>
                <w:sz w:val="20"/>
                <w:szCs w:val="22"/>
                <w:lang w:val="ru-RU" w:eastAsia="en-US"/>
              </w:rPr>
              <w:t>для</w:t>
            </w:r>
            <w:r w:rsidRPr="00C35F9B">
              <w:rPr>
                <w:b/>
                <w:spacing w:val="-7"/>
                <w:sz w:val="20"/>
                <w:szCs w:val="22"/>
                <w:lang w:val="ru-RU" w:eastAsia="en-US"/>
              </w:rPr>
              <w:t xml:space="preserve"> </w:t>
            </w:r>
            <w:r w:rsidRPr="00C35F9B">
              <w:rPr>
                <w:b/>
                <w:sz w:val="20"/>
                <w:szCs w:val="22"/>
                <w:lang w:val="ru-RU" w:eastAsia="en-US"/>
              </w:rPr>
              <w:t>теплопроводов,</w:t>
            </w:r>
            <w:r w:rsidRPr="00C35F9B">
              <w:rPr>
                <w:b/>
                <w:spacing w:val="-4"/>
                <w:sz w:val="20"/>
                <w:szCs w:val="22"/>
                <w:lang w:val="ru-RU" w:eastAsia="en-US"/>
              </w:rPr>
              <w:t xml:space="preserve"> </w:t>
            </w:r>
            <w:r w:rsidRPr="00C35F9B">
              <w:rPr>
                <w:b/>
                <w:sz w:val="20"/>
                <w:szCs w:val="22"/>
                <w:lang w:val="ru-RU" w:eastAsia="en-US"/>
              </w:rPr>
              <w:t>расположенных</w:t>
            </w:r>
            <w:r w:rsidRPr="00C35F9B">
              <w:rPr>
                <w:b/>
                <w:spacing w:val="-5"/>
                <w:sz w:val="20"/>
                <w:szCs w:val="22"/>
                <w:lang w:val="ru-RU" w:eastAsia="en-US"/>
              </w:rPr>
              <w:t xml:space="preserve"> </w:t>
            </w:r>
            <w:r w:rsidRPr="00C35F9B">
              <w:rPr>
                <w:b/>
                <w:sz w:val="20"/>
                <w:szCs w:val="22"/>
                <w:lang w:val="ru-RU" w:eastAsia="en-US"/>
              </w:rPr>
              <w:t>внутри</w:t>
            </w:r>
            <w:r w:rsidRPr="00C35F9B">
              <w:rPr>
                <w:b/>
                <w:spacing w:val="-47"/>
                <w:sz w:val="20"/>
                <w:szCs w:val="22"/>
                <w:lang w:val="ru-RU" w:eastAsia="en-US"/>
              </w:rPr>
              <w:t xml:space="preserve"> </w:t>
            </w:r>
            <w:r w:rsidRPr="00C35F9B">
              <w:rPr>
                <w:b/>
                <w:sz w:val="20"/>
                <w:szCs w:val="22"/>
                <w:lang w:val="ru-RU" w:eastAsia="en-US"/>
              </w:rPr>
              <w:t>помещений,</w:t>
            </w:r>
            <w:r w:rsidRPr="00C35F9B">
              <w:rPr>
                <w:b/>
                <w:spacing w:val="-5"/>
                <w:sz w:val="20"/>
                <w:szCs w:val="22"/>
                <w:lang w:val="ru-RU" w:eastAsia="en-US"/>
              </w:rPr>
              <w:t xml:space="preserve"> </w:t>
            </w:r>
            <w:r w:rsidRPr="00C35F9B">
              <w:rPr>
                <w:b/>
                <w:sz w:val="20"/>
                <w:szCs w:val="22"/>
                <w:lang w:val="ru-RU" w:eastAsia="en-US"/>
              </w:rPr>
              <w:t>Вт/м</w:t>
            </w:r>
            <w:r w:rsidRPr="00C35F9B">
              <w:rPr>
                <w:b/>
                <w:spacing w:val="-1"/>
                <w:sz w:val="20"/>
                <w:szCs w:val="22"/>
                <w:lang w:val="ru-RU" w:eastAsia="en-US"/>
              </w:rPr>
              <w:t xml:space="preserve"> </w:t>
            </w:r>
            <w:r w:rsidRPr="00C35F9B">
              <w:rPr>
                <w:b/>
                <w:sz w:val="20"/>
                <w:szCs w:val="22"/>
                <w:lang w:val="ru-RU" w:eastAsia="en-US"/>
              </w:rPr>
              <w:t>[ккал/(ч·м)],</w:t>
            </w:r>
            <w:r w:rsidRPr="00C35F9B">
              <w:rPr>
                <w:b/>
                <w:spacing w:val="-2"/>
                <w:sz w:val="20"/>
                <w:szCs w:val="22"/>
                <w:lang w:val="ru-RU" w:eastAsia="en-US"/>
              </w:rPr>
              <w:t xml:space="preserve"> </w:t>
            </w:r>
            <w:r w:rsidRPr="00C35F9B">
              <w:rPr>
                <w:b/>
                <w:sz w:val="20"/>
                <w:szCs w:val="22"/>
                <w:lang w:val="ru-RU" w:eastAsia="en-US"/>
              </w:rPr>
              <w:t>при</w:t>
            </w:r>
            <w:r w:rsidRPr="00C35F9B">
              <w:rPr>
                <w:b/>
                <w:spacing w:val="-2"/>
                <w:sz w:val="20"/>
                <w:szCs w:val="22"/>
                <w:lang w:val="ru-RU" w:eastAsia="en-US"/>
              </w:rPr>
              <w:t xml:space="preserve"> </w:t>
            </w:r>
            <w:r w:rsidRPr="00C35F9B">
              <w:rPr>
                <w:b/>
                <w:sz w:val="20"/>
                <w:szCs w:val="22"/>
                <w:lang w:val="ru-RU" w:eastAsia="en-US"/>
              </w:rPr>
              <w:t>средней</w:t>
            </w:r>
            <w:r w:rsidRPr="00C35F9B">
              <w:rPr>
                <w:b/>
                <w:spacing w:val="-4"/>
                <w:sz w:val="20"/>
                <w:szCs w:val="22"/>
                <w:lang w:val="ru-RU" w:eastAsia="en-US"/>
              </w:rPr>
              <w:t xml:space="preserve"> </w:t>
            </w:r>
            <w:r w:rsidRPr="00C35F9B">
              <w:rPr>
                <w:b/>
                <w:sz w:val="20"/>
                <w:szCs w:val="22"/>
                <w:lang w:val="ru-RU" w:eastAsia="en-US"/>
              </w:rPr>
              <w:t>температуре</w:t>
            </w:r>
            <w:r w:rsidRPr="00C35F9B">
              <w:rPr>
                <w:b/>
                <w:spacing w:val="1"/>
                <w:sz w:val="20"/>
                <w:szCs w:val="22"/>
                <w:lang w:val="ru-RU" w:eastAsia="en-US"/>
              </w:rPr>
              <w:t xml:space="preserve"> </w:t>
            </w:r>
            <w:r w:rsidRPr="00C35F9B">
              <w:rPr>
                <w:b/>
                <w:sz w:val="20"/>
                <w:szCs w:val="22"/>
                <w:lang w:val="ru-RU" w:eastAsia="en-US"/>
              </w:rPr>
              <w:t>теплоносителя,</w:t>
            </w:r>
            <w:r w:rsidRPr="00C35F9B">
              <w:rPr>
                <w:b/>
                <w:spacing w:val="-4"/>
                <w:sz w:val="20"/>
                <w:szCs w:val="22"/>
                <w:lang w:val="ru-RU" w:eastAsia="en-US"/>
              </w:rPr>
              <w:t xml:space="preserve"> </w:t>
            </w:r>
            <w:r w:rsidRPr="00C35F9B">
              <w:rPr>
                <w:b/>
                <w:sz w:val="20"/>
                <w:szCs w:val="22"/>
                <w:lang w:val="ru-RU" w:eastAsia="en-US"/>
              </w:rPr>
              <w:t>°</w:t>
            </w:r>
            <w:proofErr w:type="gramStart"/>
            <w:r w:rsidRPr="00C35F9B">
              <w:rPr>
                <w:b/>
                <w:sz w:val="20"/>
                <w:szCs w:val="22"/>
                <w:lang w:val="ru-RU" w:eastAsia="en-US"/>
              </w:rPr>
              <w:t>С</w:t>
            </w:r>
            <w:proofErr w:type="gramEnd"/>
          </w:p>
        </w:tc>
      </w:tr>
      <w:tr w:rsidR="002A53EE" w:rsidRPr="002A53EE" w:rsidTr="00485166">
        <w:trPr>
          <w:trHeight w:val="227"/>
        </w:trPr>
        <w:tc>
          <w:tcPr>
            <w:tcW w:w="1709" w:type="dxa"/>
            <w:vMerge/>
            <w:tcBorders>
              <w:top w:val="nil"/>
            </w:tcBorders>
          </w:tcPr>
          <w:p w:rsidR="002A53EE" w:rsidRPr="00C35F9B" w:rsidRDefault="002A53EE" w:rsidP="002A53EE">
            <w:pPr>
              <w:rPr>
                <w:sz w:val="2"/>
                <w:szCs w:val="2"/>
                <w:lang w:val="ru-RU" w:eastAsia="en-US"/>
              </w:rPr>
            </w:pPr>
          </w:p>
        </w:tc>
        <w:tc>
          <w:tcPr>
            <w:tcW w:w="1582" w:type="dxa"/>
          </w:tcPr>
          <w:p w:rsidR="002A53EE" w:rsidRPr="002A53EE" w:rsidRDefault="002A53EE" w:rsidP="002A53EE">
            <w:pPr>
              <w:spacing w:line="208" w:lineRule="exact"/>
              <w:ind w:left="403" w:right="391"/>
              <w:jc w:val="center"/>
              <w:rPr>
                <w:b/>
                <w:sz w:val="20"/>
                <w:szCs w:val="22"/>
                <w:lang w:eastAsia="en-US"/>
              </w:rPr>
            </w:pPr>
            <w:r w:rsidRPr="002A53EE">
              <w:rPr>
                <w:b/>
                <w:sz w:val="20"/>
                <w:szCs w:val="22"/>
                <w:lang w:eastAsia="en-US"/>
              </w:rPr>
              <w:t>50</w:t>
            </w:r>
          </w:p>
        </w:tc>
        <w:tc>
          <w:tcPr>
            <w:tcW w:w="1594" w:type="dxa"/>
          </w:tcPr>
          <w:p w:rsidR="002A53EE" w:rsidRPr="002A53EE" w:rsidRDefault="002A53EE" w:rsidP="002A53EE">
            <w:pPr>
              <w:spacing w:line="208" w:lineRule="exact"/>
              <w:ind w:left="408" w:right="399"/>
              <w:jc w:val="center"/>
              <w:rPr>
                <w:b/>
                <w:sz w:val="20"/>
                <w:szCs w:val="22"/>
                <w:lang w:eastAsia="en-US"/>
              </w:rPr>
            </w:pPr>
            <w:r w:rsidRPr="002A53EE">
              <w:rPr>
                <w:b/>
                <w:sz w:val="20"/>
                <w:szCs w:val="22"/>
                <w:lang w:eastAsia="en-US"/>
              </w:rPr>
              <w:t>75</w:t>
            </w:r>
          </w:p>
        </w:tc>
        <w:tc>
          <w:tcPr>
            <w:tcW w:w="1596" w:type="dxa"/>
          </w:tcPr>
          <w:p w:rsidR="002A53EE" w:rsidRPr="002A53EE" w:rsidRDefault="002A53EE" w:rsidP="002A53EE">
            <w:pPr>
              <w:spacing w:line="208" w:lineRule="exact"/>
              <w:ind w:left="410" w:right="399"/>
              <w:jc w:val="center"/>
              <w:rPr>
                <w:b/>
                <w:sz w:val="20"/>
                <w:szCs w:val="22"/>
                <w:lang w:eastAsia="en-US"/>
              </w:rPr>
            </w:pPr>
            <w:r w:rsidRPr="002A53EE">
              <w:rPr>
                <w:b/>
                <w:sz w:val="20"/>
                <w:szCs w:val="22"/>
                <w:lang w:eastAsia="en-US"/>
              </w:rPr>
              <w:t>100</w:t>
            </w:r>
          </w:p>
        </w:tc>
        <w:tc>
          <w:tcPr>
            <w:tcW w:w="1587" w:type="dxa"/>
          </w:tcPr>
          <w:p w:rsidR="002A53EE" w:rsidRPr="002A53EE" w:rsidRDefault="002A53EE" w:rsidP="002A53EE">
            <w:pPr>
              <w:spacing w:line="208" w:lineRule="exact"/>
              <w:ind w:left="305" w:right="298"/>
              <w:jc w:val="center"/>
              <w:rPr>
                <w:b/>
                <w:sz w:val="20"/>
                <w:szCs w:val="22"/>
                <w:lang w:eastAsia="en-US"/>
              </w:rPr>
            </w:pPr>
            <w:r w:rsidRPr="002A53EE">
              <w:rPr>
                <w:b/>
                <w:sz w:val="20"/>
                <w:szCs w:val="22"/>
                <w:lang w:eastAsia="en-US"/>
              </w:rPr>
              <w:t>125</w:t>
            </w:r>
          </w:p>
        </w:tc>
        <w:tc>
          <w:tcPr>
            <w:tcW w:w="1628" w:type="dxa"/>
          </w:tcPr>
          <w:p w:rsidR="002A53EE" w:rsidRPr="002A53EE" w:rsidRDefault="002A53EE" w:rsidP="002A53EE">
            <w:pPr>
              <w:spacing w:line="208" w:lineRule="exact"/>
              <w:ind w:left="327" w:right="319"/>
              <w:jc w:val="center"/>
              <w:rPr>
                <w:b/>
                <w:sz w:val="20"/>
                <w:szCs w:val="22"/>
                <w:lang w:eastAsia="en-US"/>
              </w:rPr>
            </w:pPr>
            <w:r w:rsidRPr="002A53EE">
              <w:rPr>
                <w:b/>
                <w:sz w:val="20"/>
                <w:szCs w:val="22"/>
                <w:lang w:eastAsia="en-US"/>
              </w:rPr>
              <w:t>150</w:t>
            </w:r>
          </w:p>
        </w:tc>
      </w:tr>
      <w:tr w:rsidR="002A53EE" w:rsidRPr="002A53EE" w:rsidTr="00485166">
        <w:trPr>
          <w:trHeight w:val="230"/>
        </w:trPr>
        <w:tc>
          <w:tcPr>
            <w:tcW w:w="1709" w:type="dxa"/>
          </w:tcPr>
          <w:p w:rsidR="002A53EE" w:rsidRPr="002A53EE" w:rsidRDefault="002A53EE" w:rsidP="002A53EE">
            <w:pPr>
              <w:spacing w:line="210" w:lineRule="exact"/>
              <w:ind w:left="755"/>
              <w:rPr>
                <w:sz w:val="20"/>
                <w:szCs w:val="22"/>
                <w:lang w:eastAsia="en-US"/>
              </w:rPr>
            </w:pPr>
            <w:r w:rsidRPr="002A53EE">
              <w:rPr>
                <w:sz w:val="20"/>
                <w:szCs w:val="22"/>
                <w:lang w:eastAsia="en-US"/>
              </w:rPr>
              <w:t>32</w:t>
            </w:r>
          </w:p>
        </w:tc>
        <w:tc>
          <w:tcPr>
            <w:tcW w:w="1582" w:type="dxa"/>
          </w:tcPr>
          <w:p w:rsidR="002A53EE" w:rsidRPr="002A53EE" w:rsidRDefault="002A53EE" w:rsidP="002A53EE">
            <w:pPr>
              <w:spacing w:line="210" w:lineRule="exact"/>
              <w:ind w:left="403" w:right="395"/>
              <w:jc w:val="center"/>
              <w:rPr>
                <w:sz w:val="20"/>
                <w:szCs w:val="22"/>
                <w:lang w:eastAsia="en-US"/>
              </w:rPr>
            </w:pPr>
            <w:r w:rsidRPr="002A53EE">
              <w:rPr>
                <w:sz w:val="20"/>
                <w:szCs w:val="22"/>
                <w:lang w:eastAsia="en-US"/>
              </w:rPr>
              <w:t>13,2</w:t>
            </w:r>
            <w:r w:rsidRPr="002A53EE">
              <w:rPr>
                <w:spacing w:val="-1"/>
                <w:sz w:val="20"/>
                <w:szCs w:val="22"/>
                <w:lang w:eastAsia="en-US"/>
              </w:rPr>
              <w:t xml:space="preserve"> </w:t>
            </w:r>
            <w:r w:rsidRPr="002A53EE">
              <w:rPr>
                <w:sz w:val="20"/>
                <w:szCs w:val="22"/>
                <w:lang w:eastAsia="en-US"/>
              </w:rPr>
              <w:t>(12)</w:t>
            </w:r>
          </w:p>
        </w:tc>
        <w:tc>
          <w:tcPr>
            <w:tcW w:w="1594" w:type="dxa"/>
          </w:tcPr>
          <w:p w:rsidR="002A53EE" w:rsidRPr="002A53EE" w:rsidRDefault="002A53EE" w:rsidP="002A53EE">
            <w:pPr>
              <w:spacing w:line="210" w:lineRule="exact"/>
              <w:ind w:left="407" w:right="402"/>
              <w:jc w:val="center"/>
              <w:rPr>
                <w:sz w:val="20"/>
                <w:szCs w:val="22"/>
                <w:lang w:eastAsia="en-US"/>
              </w:rPr>
            </w:pPr>
            <w:r w:rsidRPr="002A53EE">
              <w:rPr>
                <w:sz w:val="20"/>
                <w:szCs w:val="22"/>
                <w:lang w:eastAsia="en-US"/>
              </w:rPr>
              <w:t>23,2</w:t>
            </w:r>
            <w:r w:rsidRPr="002A53EE">
              <w:rPr>
                <w:spacing w:val="-1"/>
                <w:sz w:val="20"/>
                <w:szCs w:val="22"/>
                <w:lang w:eastAsia="en-US"/>
              </w:rPr>
              <w:t xml:space="preserve"> </w:t>
            </w:r>
            <w:r w:rsidRPr="002A53EE">
              <w:rPr>
                <w:sz w:val="20"/>
                <w:szCs w:val="22"/>
                <w:lang w:eastAsia="en-US"/>
              </w:rPr>
              <w:t>(20)</w:t>
            </w:r>
          </w:p>
        </w:tc>
        <w:tc>
          <w:tcPr>
            <w:tcW w:w="1596" w:type="dxa"/>
          </w:tcPr>
          <w:p w:rsidR="002A53EE" w:rsidRPr="002A53EE" w:rsidRDefault="002A53EE" w:rsidP="002A53EE">
            <w:pPr>
              <w:spacing w:line="210" w:lineRule="exact"/>
              <w:ind w:left="410" w:right="402"/>
              <w:jc w:val="center"/>
              <w:rPr>
                <w:sz w:val="20"/>
                <w:szCs w:val="22"/>
                <w:lang w:eastAsia="en-US"/>
              </w:rPr>
            </w:pPr>
            <w:r w:rsidRPr="002A53EE">
              <w:rPr>
                <w:sz w:val="20"/>
                <w:szCs w:val="22"/>
                <w:lang w:eastAsia="en-US"/>
              </w:rPr>
              <w:t>32,6</w:t>
            </w:r>
            <w:r w:rsidRPr="002A53EE">
              <w:rPr>
                <w:spacing w:val="-1"/>
                <w:sz w:val="20"/>
                <w:szCs w:val="22"/>
                <w:lang w:eastAsia="en-US"/>
              </w:rPr>
              <w:t xml:space="preserve"> </w:t>
            </w:r>
            <w:r w:rsidRPr="002A53EE">
              <w:rPr>
                <w:sz w:val="20"/>
                <w:szCs w:val="22"/>
                <w:lang w:eastAsia="en-US"/>
              </w:rPr>
              <w:t>(28)</w:t>
            </w:r>
          </w:p>
        </w:tc>
        <w:tc>
          <w:tcPr>
            <w:tcW w:w="1587" w:type="dxa"/>
          </w:tcPr>
          <w:p w:rsidR="002A53EE" w:rsidRPr="002A53EE" w:rsidRDefault="002A53EE" w:rsidP="002A53EE">
            <w:pPr>
              <w:spacing w:line="210" w:lineRule="exact"/>
              <w:ind w:left="305" w:right="296"/>
              <w:jc w:val="center"/>
              <w:rPr>
                <w:sz w:val="20"/>
                <w:szCs w:val="22"/>
                <w:lang w:eastAsia="en-US"/>
              </w:rPr>
            </w:pPr>
            <w:r w:rsidRPr="002A53EE">
              <w:rPr>
                <w:sz w:val="20"/>
                <w:szCs w:val="22"/>
                <w:lang w:eastAsia="en-US"/>
              </w:rPr>
              <w:t>40,7</w:t>
            </w:r>
            <w:r w:rsidRPr="002A53EE">
              <w:rPr>
                <w:spacing w:val="-1"/>
                <w:sz w:val="20"/>
                <w:szCs w:val="22"/>
                <w:lang w:eastAsia="en-US"/>
              </w:rPr>
              <w:t xml:space="preserve"> </w:t>
            </w:r>
            <w:r w:rsidRPr="002A53EE">
              <w:rPr>
                <w:sz w:val="20"/>
                <w:szCs w:val="22"/>
                <w:lang w:eastAsia="en-US"/>
              </w:rPr>
              <w:t>(35)</w:t>
            </w:r>
          </w:p>
        </w:tc>
        <w:tc>
          <w:tcPr>
            <w:tcW w:w="1628" w:type="dxa"/>
          </w:tcPr>
          <w:p w:rsidR="002A53EE" w:rsidRPr="002A53EE" w:rsidRDefault="002A53EE" w:rsidP="002A53EE">
            <w:pPr>
              <w:spacing w:line="210" w:lineRule="exact"/>
              <w:ind w:left="324" w:right="319"/>
              <w:jc w:val="center"/>
              <w:rPr>
                <w:sz w:val="20"/>
                <w:szCs w:val="22"/>
                <w:lang w:eastAsia="en-US"/>
              </w:rPr>
            </w:pPr>
            <w:r w:rsidRPr="002A53EE">
              <w:rPr>
                <w:sz w:val="20"/>
                <w:szCs w:val="22"/>
                <w:lang w:eastAsia="en-US"/>
              </w:rPr>
              <w:t>50,0</w:t>
            </w:r>
            <w:r w:rsidRPr="002A53EE">
              <w:rPr>
                <w:spacing w:val="-1"/>
                <w:sz w:val="20"/>
                <w:szCs w:val="22"/>
                <w:lang w:eastAsia="en-US"/>
              </w:rPr>
              <w:t xml:space="preserve"> </w:t>
            </w:r>
            <w:r w:rsidRPr="002A53EE">
              <w:rPr>
                <w:sz w:val="20"/>
                <w:szCs w:val="22"/>
                <w:lang w:eastAsia="en-US"/>
              </w:rPr>
              <w:t>(43)</w:t>
            </w:r>
          </w:p>
        </w:tc>
      </w:tr>
      <w:tr w:rsidR="002A53EE" w:rsidRPr="002A53EE" w:rsidTr="00485166">
        <w:trPr>
          <w:trHeight w:val="230"/>
        </w:trPr>
        <w:tc>
          <w:tcPr>
            <w:tcW w:w="1709" w:type="dxa"/>
          </w:tcPr>
          <w:p w:rsidR="002A53EE" w:rsidRPr="002A53EE" w:rsidRDefault="002A53EE" w:rsidP="002A53EE">
            <w:pPr>
              <w:spacing w:line="210" w:lineRule="exact"/>
              <w:ind w:left="755"/>
              <w:rPr>
                <w:sz w:val="20"/>
                <w:szCs w:val="22"/>
                <w:lang w:eastAsia="en-US"/>
              </w:rPr>
            </w:pPr>
            <w:r w:rsidRPr="002A53EE">
              <w:rPr>
                <w:sz w:val="20"/>
                <w:szCs w:val="22"/>
                <w:lang w:eastAsia="en-US"/>
              </w:rPr>
              <w:t>48</w:t>
            </w:r>
          </w:p>
        </w:tc>
        <w:tc>
          <w:tcPr>
            <w:tcW w:w="1582" w:type="dxa"/>
          </w:tcPr>
          <w:p w:rsidR="002A53EE" w:rsidRPr="002A53EE" w:rsidRDefault="002A53EE" w:rsidP="002A53EE">
            <w:pPr>
              <w:spacing w:line="210" w:lineRule="exact"/>
              <w:ind w:left="403" w:right="395"/>
              <w:jc w:val="center"/>
              <w:rPr>
                <w:sz w:val="20"/>
                <w:szCs w:val="22"/>
                <w:lang w:eastAsia="en-US"/>
              </w:rPr>
            </w:pPr>
            <w:r w:rsidRPr="002A53EE">
              <w:rPr>
                <w:sz w:val="20"/>
                <w:szCs w:val="22"/>
                <w:lang w:eastAsia="en-US"/>
              </w:rPr>
              <w:t>15,1</w:t>
            </w:r>
            <w:r w:rsidRPr="002A53EE">
              <w:rPr>
                <w:spacing w:val="-1"/>
                <w:sz w:val="20"/>
                <w:szCs w:val="22"/>
                <w:lang w:eastAsia="en-US"/>
              </w:rPr>
              <w:t xml:space="preserve"> </w:t>
            </w:r>
            <w:r w:rsidRPr="002A53EE">
              <w:rPr>
                <w:sz w:val="20"/>
                <w:szCs w:val="22"/>
                <w:lang w:eastAsia="en-US"/>
              </w:rPr>
              <w:t>(13)</w:t>
            </w:r>
          </w:p>
        </w:tc>
        <w:tc>
          <w:tcPr>
            <w:tcW w:w="1594" w:type="dxa"/>
          </w:tcPr>
          <w:p w:rsidR="002A53EE" w:rsidRPr="002A53EE" w:rsidRDefault="002A53EE" w:rsidP="002A53EE">
            <w:pPr>
              <w:spacing w:line="210" w:lineRule="exact"/>
              <w:ind w:left="407" w:right="402"/>
              <w:jc w:val="center"/>
              <w:rPr>
                <w:sz w:val="20"/>
                <w:szCs w:val="22"/>
                <w:lang w:eastAsia="en-US"/>
              </w:rPr>
            </w:pPr>
            <w:r w:rsidRPr="002A53EE">
              <w:rPr>
                <w:sz w:val="20"/>
                <w:szCs w:val="22"/>
                <w:lang w:eastAsia="en-US"/>
              </w:rPr>
              <w:t>25,6</w:t>
            </w:r>
            <w:r w:rsidRPr="002A53EE">
              <w:rPr>
                <w:spacing w:val="-1"/>
                <w:sz w:val="20"/>
                <w:szCs w:val="22"/>
                <w:lang w:eastAsia="en-US"/>
              </w:rPr>
              <w:t xml:space="preserve"> </w:t>
            </w:r>
            <w:r w:rsidRPr="002A53EE">
              <w:rPr>
                <w:sz w:val="20"/>
                <w:szCs w:val="22"/>
                <w:lang w:eastAsia="en-US"/>
              </w:rPr>
              <w:t>(22)</w:t>
            </w:r>
          </w:p>
        </w:tc>
        <w:tc>
          <w:tcPr>
            <w:tcW w:w="1596" w:type="dxa"/>
          </w:tcPr>
          <w:p w:rsidR="002A53EE" w:rsidRPr="002A53EE" w:rsidRDefault="002A53EE" w:rsidP="002A53EE">
            <w:pPr>
              <w:spacing w:line="210" w:lineRule="exact"/>
              <w:ind w:left="410" w:right="402"/>
              <w:jc w:val="center"/>
              <w:rPr>
                <w:sz w:val="20"/>
                <w:szCs w:val="22"/>
                <w:lang w:eastAsia="en-US"/>
              </w:rPr>
            </w:pPr>
            <w:r w:rsidRPr="002A53EE">
              <w:rPr>
                <w:sz w:val="20"/>
                <w:szCs w:val="22"/>
                <w:lang w:eastAsia="en-US"/>
              </w:rPr>
              <w:t>36,1</w:t>
            </w:r>
            <w:r w:rsidRPr="002A53EE">
              <w:rPr>
                <w:spacing w:val="-1"/>
                <w:sz w:val="20"/>
                <w:szCs w:val="22"/>
                <w:lang w:eastAsia="en-US"/>
              </w:rPr>
              <w:t xml:space="preserve"> </w:t>
            </w:r>
            <w:r w:rsidRPr="002A53EE">
              <w:rPr>
                <w:sz w:val="20"/>
                <w:szCs w:val="22"/>
                <w:lang w:eastAsia="en-US"/>
              </w:rPr>
              <w:t>(31)</w:t>
            </w:r>
          </w:p>
        </w:tc>
        <w:tc>
          <w:tcPr>
            <w:tcW w:w="1587" w:type="dxa"/>
          </w:tcPr>
          <w:p w:rsidR="002A53EE" w:rsidRPr="002A53EE" w:rsidRDefault="002A53EE" w:rsidP="002A53EE">
            <w:pPr>
              <w:spacing w:line="210" w:lineRule="exact"/>
              <w:ind w:left="305" w:right="295"/>
              <w:jc w:val="center"/>
              <w:rPr>
                <w:sz w:val="20"/>
                <w:szCs w:val="22"/>
                <w:lang w:eastAsia="en-US"/>
              </w:rPr>
            </w:pPr>
            <w:r w:rsidRPr="002A53EE">
              <w:rPr>
                <w:sz w:val="20"/>
                <w:szCs w:val="22"/>
                <w:lang w:eastAsia="en-US"/>
              </w:rPr>
              <w:t>46,5</w:t>
            </w:r>
            <w:r w:rsidRPr="002A53EE">
              <w:rPr>
                <w:spacing w:val="-1"/>
                <w:sz w:val="20"/>
                <w:szCs w:val="22"/>
                <w:lang w:eastAsia="en-US"/>
              </w:rPr>
              <w:t xml:space="preserve"> </w:t>
            </w:r>
            <w:r w:rsidRPr="002A53EE">
              <w:rPr>
                <w:sz w:val="20"/>
                <w:szCs w:val="22"/>
                <w:lang w:eastAsia="en-US"/>
              </w:rPr>
              <w:t>(40)</w:t>
            </w:r>
          </w:p>
        </w:tc>
        <w:tc>
          <w:tcPr>
            <w:tcW w:w="1628" w:type="dxa"/>
          </w:tcPr>
          <w:p w:rsidR="002A53EE" w:rsidRPr="002A53EE" w:rsidRDefault="002A53EE" w:rsidP="002A53EE">
            <w:pPr>
              <w:spacing w:line="210" w:lineRule="exact"/>
              <w:ind w:left="324" w:right="319"/>
              <w:jc w:val="center"/>
              <w:rPr>
                <w:sz w:val="20"/>
                <w:szCs w:val="22"/>
                <w:lang w:eastAsia="en-US"/>
              </w:rPr>
            </w:pPr>
            <w:r w:rsidRPr="002A53EE">
              <w:rPr>
                <w:sz w:val="20"/>
                <w:szCs w:val="22"/>
                <w:lang w:eastAsia="en-US"/>
              </w:rPr>
              <w:t>57,0</w:t>
            </w:r>
            <w:r w:rsidRPr="002A53EE">
              <w:rPr>
                <w:spacing w:val="-1"/>
                <w:sz w:val="20"/>
                <w:szCs w:val="22"/>
                <w:lang w:eastAsia="en-US"/>
              </w:rPr>
              <w:t xml:space="preserve"> </w:t>
            </w:r>
            <w:r w:rsidRPr="002A53EE">
              <w:rPr>
                <w:sz w:val="20"/>
                <w:szCs w:val="22"/>
                <w:lang w:eastAsia="en-US"/>
              </w:rPr>
              <w:t>(49)</w:t>
            </w:r>
          </w:p>
        </w:tc>
      </w:tr>
      <w:tr w:rsidR="002A53EE" w:rsidRPr="002A53EE" w:rsidTr="00485166">
        <w:trPr>
          <w:trHeight w:val="230"/>
        </w:trPr>
        <w:tc>
          <w:tcPr>
            <w:tcW w:w="1709" w:type="dxa"/>
          </w:tcPr>
          <w:p w:rsidR="002A53EE" w:rsidRPr="002A53EE" w:rsidRDefault="002A53EE" w:rsidP="002A53EE">
            <w:pPr>
              <w:spacing w:line="210" w:lineRule="exact"/>
              <w:ind w:left="755"/>
              <w:rPr>
                <w:sz w:val="20"/>
                <w:szCs w:val="22"/>
                <w:lang w:eastAsia="en-US"/>
              </w:rPr>
            </w:pPr>
            <w:r w:rsidRPr="002A53EE">
              <w:rPr>
                <w:sz w:val="20"/>
                <w:szCs w:val="22"/>
                <w:lang w:eastAsia="en-US"/>
              </w:rPr>
              <w:t>57</w:t>
            </w:r>
          </w:p>
        </w:tc>
        <w:tc>
          <w:tcPr>
            <w:tcW w:w="1582" w:type="dxa"/>
          </w:tcPr>
          <w:p w:rsidR="002A53EE" w:rsidRPr="002A53EE" w:rsidRDefault="002A53EE" w:rsidP="002A53EE">
            <w:pPr>
              <w:spacing w:line="210" w:lineRule="exact"/>
              <w:ind w:left="403" w:right="395"/>
              <w:jc w:val="center"/>
              <w:rPr>
                <w:sz w:val="20"/>
                <w:szCs w:val="22"/>
                <w:lang w:eastAsia="en-US"/>
              </w:rPr>
            </w:pPr>
            <w:r w:rsidRPr="002A53EE">
              <w:rPr>
                <w:sz w:val="20"/>
                <w:szCs w:val="22"/>
                <w:lang w:eastAsia="en-US"/>
              </w:rPr>
              <w:t>16,3</w:t>
            </w:r>
            <w:r w:rsidRPr="002A53EE">
              <w:rPr>
                <w:spacing w:val="-1"/>
                <w:sz w:val="20"/>
                <w:szCs w:val="22"/>
                <w:lang w:eastAsia="en-US"/>
              </w:rPr>
              <w:t xml:space="preserve"> </w:t>
            </w:r>
            <w:r w:rsidRPr="002A53EE">
              <w:rPr>
                <w:sz w:val="20"/>
                <w:szCs w:val="22"/>
                <w:lang w:eastAsia="en-US"/>
              </w:rPr>
              <w:t>(14)</w:t>
            </w:r>
          </w:p>
        </w:tc>
        <w:tc>
          <w:tcPr>
            <w:tcW w:w="1594" w:type="dxa"/>
          </w:tcPr>
          <w:p w:rsidR="002A53EE" w:rsidRPr="002A53EE" w:rsidRDefault="002A53EE" w:rsidP="002A53EE">
            <w:pPr>
              <w:spacing w:line="210" w:lineRule="exact"/>
              <w:ind w:left="407" w:right="402"/>
              <w:jc w:val="center"/>
              <w:rPr>
                <w:sz w:val="20"/>
                <w:szCs w:val="22"/>
                <w:lang w:eastAsia="en-US"/>
              </w:rPr>
            </w:pPr>
            <w:r w:rsidRPr="002A53EE">
              <w:rPr>
                <w:sz w:val="20"/>
                <w:szCs w:val="22"/>
                <w:lang w:eastAsia="en-US"/>
              </w:rPr>
              <w:t>26,7</w:t>
            </w:r>
            <w:r w:rsidRPr="002A53EE">
              <w:rPr>
                <w:spacing w:val="-1"/>
                <w:sz w:val="20"/>
                <w:szCs w:val="22"/>
                <w:lang w:eastAsia="en-US"/>
              </w:rPr>
              <w:t xml:space="preserve"> </w:t>
            </w:r>
            <w:r w:rsidRPr="002A53EE">
              <w:rPr>
                <w:sz w:val="20"/>
                <w:szCs w:val="22"/>
                <w:lang w:eastAsia="en-US"/>
              </w:rPr>
              <w:t>(23)</w:t>
            </w:r>
          </w:p>
        </w:tc>
        <w:tc>
          <w:tcPr>
            <w:tcW w:w="1596" w:type="dxa"/>
          </w:tcPr>
          <w:p w:rsidR="002A53EE" w:rsidRPr="002A53EE" w:rsidRDefault="002A53EE" w:rsidP="002A53EE">
            <w:pPr>
              <w:spacing w:line="210" w:lineRule="exact"/>
              <w:ind w:left="410" w:right="402"/>
              <w:jc w:val="center"/>
              <w:rPr>
                <w:sz w:val="20"/>
                <w:szCs w:val="22"/>
                <w:lang w:eastAsia="en-US"/>
              </w:rPr>
            </w:pPr>
            <w:r w:rsidRPr="002A53EE">
              <w:rPr>
                <w:sz w:val="20"/>
                <w:szCs w:val="22"/>
                <w:lang w:eastAsia="en-US"/>
              </w:rPr>
              <w:t>37,2</w:t>
            </w:r>
            <w:r w:rsidRPr="002A53EE">
              <w:rPr>
                <w:spacing w:val="-1"/>
                <w:sz w:val="20"/>
                <w:szCs w:val="22"/>
                <w:lang w:eastAsia="en-US"/>
              </w:rPr>
              <w:t xml:space="preserve"> </w:t>
            </w:r>
            <w:r w:rsidRPr="002A53EE">
              <w:rPr>
                <w:sz w:val="20"/>
                <w:szCs w:val="22"/>
                <w:lang w:eastAsia="en-US"/>
              </w:rPr>
              <w:t>(32)</w:t>
            </w:r>
          </w:p>
        </w:tc>
        <w:tc>
          <w:tcPr>
            <w:tcW w:w="1587" w:type="dxa"/>
          </w:tcPr>
          <w:p w:rsidR="002A53EE" w:rsidRPr="002A53EE" w:rsidRDefault="002A53EE" w:rsidP="002A53EE">
            <w:pPr>
              <w:spacing w:line="210" w:lineRule="exact"/>
              <w:ind w:left="305" w:right="296"/>
              <w:jc w:val="center"/>
              <w:rPr>
                <w:sz w:val="20"/>
                <w:szCs w:val="22"/>
                <w:lang w:eastAsia="en-US"/>
              </w:rPr>
            </w:pPr>
            <w:r w:rsidRPr="002A53EE">
              <w:rPr>
                <w:sz w:val="20"/>
                <w:szCs w:val="22"/>
                <w:lang w:eastAsia="en-US"/>
              </w:rPr>
              <w:t>50,0</w:t>
            </w:r>
            <w:r w:rsidRPr="002A53EE">
              <w:rPr>
                <w:spacing w:val="-1"/>
                <w:sz w:val="20"/>
                <w:szCs w:val="22"/>
                <w:lang w:eastAsia="en-US"/>
              </w:rPr>
              <w:t xml:space="preserve"> </w:t>
            </w:r>
            <w:r w:rsidRPr="002A53EE">
              <w:rPr>
                <w:sz w:val="20"/>
                <w:szCs w:val="22"/>
                <w:lang w:eastAsia="en-US"/>
              </w:rPr>
              <w:t>(43)</w:t>
            </w:r>
          </w:p>
        </w:tc>
        <w:tc>
          <w:tcPr>
            <w:tcW w:w="1628" w:type="dxa"/>
          </w:tcPr>
          <w:p w:rsidR="002A53EE" w:rsidRPr="002A53EE" w:rsidRDefault="002A53EE" w:rsidP="002A53EE">
            <w:pPr>
              <w:spacing w:line="210" w:lineRule="exact"/>
              <w:ind w:left="324" w:right="319"/>
              <w:jc w:val="center"/>
              <w:rPr>
                <w:sz w:val="20"/>
                <w:szCs w:val="22"/>
                <w:lang w:eastAsia="en-US"/>
              </w:rPr>
            </w:pPr>
            <w:r w:rsidRPr="002A53EE">
              <w:rPr>
                <w:sz w:val="20"/>
                <w:szCs w:val="22"/>
                <w:lang w:eastAsia="en-US"/>
              </w:rPr>
              <w:t>61,6</w:t>
            </w:r>
            <w:r w:rsidRPr="002A53EE">
              <w:rPr>
                <w:spacing w:val="-1"/>
                <w:sz w:val="20"/>
                <w:szCs w:val="22"/>
                <w:lang w:eastAsia="en-US"/>
              </w:rPr>
              <w:t xml:space="preserve"> </w:t>
            </w:r>
            <w:r w:rsidRPr="002A53EE">
              <w:rPr>
                <w:sz w:val="20"/>
                <w:szCs w:val="22"/>
                <w:lang w:eastAsia="en-US"/>
              </w:rPr>
              <w:t>(53)</w:t>
            </w:r>
          </w:p>
        </w:tc>
      </w:tr>
      <w:tr w:rsidR="002A53EE" w:rsidRPr="002A53EE" w:rsidTr="00485166">
        <w:trPr>
          <w:trHeight w:val="230"/>
        </w:trPr>
        <w:tc>
          <w:tcPr>
            <w:tcW w:w="1709" w:type="dxa"/>
          </w:tcPr>
          <w:p w:rsidR="002A53EE" w:rsidRPr="002A53EE" w:rsidRDefault="002A53EE" w:rsidP="002A53EE">
            <w:pPr>
              <w:spacing w:line="210" w:lineRule="exact"/>
              <w:ind w:left="755"/>
              <w:rPr>
                <w:sz w:val="20"/>
                <w:szCs w:val="22"/>
                <w:lang w:eastAsia="en-US"/>
              </w:rPr>
            </w:pPr>
            <w:r w:rsidRPr="002A53EE">
              <w:rPr>
                <w:sz w:val="20"/>
                <w:szCs w:val="22"/>
                <w:lang w:eastAsia="en-US"/>
              </w:rPr>
              <w:lastRenderedPageBreak/>
              <w:t>76</w:t>
            </w:r>
          </w:p>
        </w:tc>
        <w:tc>
          <w:tcPr>
            <w:tcW w:w="1582" w:type="dxa"/>
          </w:tcPr>
          <w:p w:rsidR="002A53EE" w:rsidRPr="002A53EE" w:rsidRDefault="002A53EE" w:rsidP="002A53EE">
            <w:pPr>
              <w:spacing w:line="210" w:lineRule="exact"/>
              <w:ind w:left="403" w:right="395"/>
              <w:jc w:val="center"/>
              <w:rPr>
                <w:sz w:val="20"/>
                <w:szCs w:val="22"/>
                <w:lang w:eastAsia="en-US"/>
              </w:rPr>
            </w:pPr>
            <w:r w:rsidRPr="002A53EE">
              <w:rPr>
                <w:sz w:val="20"/>
                <w:szCs w:val="22"/>
                <w:lang w:eastAsia="en-US"/>
              </w:rPr>
              <w:t>17,4</w:t>
            </w:r>
            <w:r w:rsidRPr="002A53EE">
              <w:rPr>
                <w:spacing w:val="-1"/>
                <w:sz w:val="20"/>
                <w:szCs w:val="22"/>
                <w:lang w:eastAsia="en-US"/>
              </w:rPr>
              <w:t xml:space="preserve"> </w:t>
            </w:r>
            <w:r w:rsidRPr="002A53EE">
              <w:rPr>
                <w:sz w:val="20"/>
                <w:szCs w:val="22"/>
                <w:lang w:eastAsia="en-US"/>
              </w:rPr>
              <w:t>(15)</w:t>
            </w:r>
          </w:p>
        </w:tc>
        <w:tc>
          <w:tcPr>
            <w:tcW w:w="1594" w:type="dxa"/>
          </w:tcPr>
          <w:p w:rsidR="002A53EE" w:rsidRPr="002A53EE" w:rsidRDefault="002A53EE" w:rsidP="002A53EE">
            <w:pPr>
              <w:spacing w:line="210" w:lineRule="exact"/>
              <w:ind w:left="407" w:right="402"/>
              <w:jc w:val="center"/>
              <w:rPr>
                <w:sz w:val="20"/>
                <w:szCs w:val="22"/>
                <w:lang w:eastAsia="en-US"/>
              </w:rPr>
            </w:pPr>
            <w:r w:rsidRPr="002A53EE">
              <w:rPr>
                <w:sz w:val="20"/>
                <w:szCs w:val="22"/>
                <w:lang w:eastAsia="en-US"/>
              </w:rPr>
              <w:t>30,2</w:t>
            </w:r>
            <w:r w:rsidRPr="002A53EE">
              <w:rPr>
                <w:spacing w:val="-1"/>
                <w:sz w:val="20"/>
                <w:szCs w:val="22"/>
                <w:lang w:eastAsia="en-US"/>
              </w:rPr>
              <w:t xml:space="preserve"> </w:t>
            </w:r>
            <w:r w:rsidRPr="002A53EE">
              <w:rPr>
                <w:sz w:val="20"/>
                <w:szCs w:val="22"/>
                <w:lang w:eastAsia="en-US"/>
              </w:rPr>
              <w:t>(26)</w:t>
            </w:r>
          </w:p>
        </w:tc>
        <w:tc>
          <w:tcPr>
            <w:tcW w:w="1596" w:type="dxa"/>
          </w:tcPr>
          <w:p w:rsidR="002A53EE" w:rsidRPr="002A53EE" w:rsidRDefault="002A53EE" w:rsidP="002A53EE">
            <w:pPr>
              <w:spacing w:line="210" w:lineRule="exact"/>
              <w:ind w:left="410" w:right="402"/>
              <w:jc w:val="center"/>
              <w:rPr>
                <w:sz w:val="20"/>
                <w:szCs w:val="22"/>
                <w:lang w:eastAsia="en-US"/>
              </w:rPr>
            </w:pPr>
            <w:r w:rsidRPr="002A53EE">
              <w:rPr>
                <w:sz w:val="20"/>
                <w:szCs w:val="22"/>
                <w:lang w:eastAsia="en-US"/>
              </w:rPr>
              <w:t>43,0</w:t>
            </w:r>
            <w:r w:rsidRPr="002A53EE">
              <w:rPr>
                <w:spacing w:val="-1"/>
                <w:sz w:val="20"/>
                <w:szCs w:val="22"/>
                <w:lang w:eastAsia="en-US"/>
              </w:rPr>
              <w:t xml:space="preserve"> </w:t>
            </w:r>
            <w:r w:rsidRPr="002A53EE">
              <w:rPr>
                <w:sz w:val="20"/>
                <w:szCs w:val="22"/>
                <w:lang w:eastAsia="en-US"/>
              </w:rPr>
              <w:t>(37)</w:t>
            </w:r>
          </w:p>
        </w:tc>
        <w:tc>
          <w:tcPr>
            <w:tcW w:w="1587" w:type="dxa"/>
          </w:tcPr>
          <w:p w:rsidR="002A53EE" w:rsidRPr="002A53EE" w:rsidRDefault="002A53EE" w:rsidP="002A53EE">
            <w:pPr>
              <w:spacing w:line="210" w:lineRule="exact"/>
              <w:ind w:left="305" w:right="296"/>
              <w:jc w:val="center"/>
              <w:rPr>
                <w:sz w:val="20"/>
                <w:szCs w:val="22"/>
                <w:lang w:eastAsia="en-US"/>
              </w:rPr>
            </w:pPr>
            <w:r w:rsidRPr="002A53EE">
              <w:rPr>
                <w:sz w:val="20"/>
                <w:szCs w:val="22"/>
                <w:lang w:eastAsia="en-US"/>
              </w:rPr>
              <w:t>57,0</w:t>
            </w:r>
            <w:r w:rsidRPr="002A53EE">
              <w:rPr>
                <w:spacing w:val="-1"/>
                <w:sz w:val="20"/>
                <w:szCs w:val="22"/>
                <w:lang w:eastAsia="en-US"/>
              </w:rPr>
              <w:t xml:space="preserve"> </w:t>
            </w:r>
            <w:r w:rsidRPr="002A53EE">
              <w:rPr>
                <w:sz w:val="20"/>
                <w:szCs w:val="22"/>
                <w:lang w:eastAsia="en-US"/>
              </w:rPr>
              <w:t>(49)</w:t>
            </w:r>
          </w:p>
        </w:tc>
        <w:tc>
          <w:tcPr>
            <w:tcW w:w="1628" w:type="dxa"/>
          </w:tcPr>
          <w:p w:rsidR="002A53EE" w:rsidRPr="002A53EE" w:rsidRDefault="002A53EE" w:rsidP="002A53EE">
            <w:pPr>
              <w:spacing w:line="210" w:lineRule="exact"/>
              <w:ind w:left="324" w:right="319"/>
              <w:jc w:val="center"/>
              <w:rPr>
                <w:sz w:val="20"/>
                <w:szCs w:val="22"/>
                <w:lang w:eastAsia="en-US"/>
              </w:rPr>
            </w:pPr>
            <w:r w:rsidRPr="002A53EE">
              <w:rPr>
                <w:sz w:val="20"/>
                <w:szCs w:val="22"/>
                <w:lang w:eastAsia="en-US"/>
              </w:rPr>
              <w:t>67,5</w:t>
            </w:r>
            <w:r w:rsidRPr="002A53EE">
              <w:rPr>
                <w:spacing w:val="-1"/>
                <w:sz w:val="20"/>
                <w:szCs w:val="22"/>
                <w:lang w:eastAsia="en-US"/>
              </w:rPr>
              <w:t xml:space="preserve"> </w:t>
            </w:r>
            <w:r w:rsidRPr="002A53EE">
              <w:rPr>
                <w:sz w:val="20"/>
                <w:szCs w:val="22"/>
                <w:lang w:eastAsia="en-US"/>
              </w:rPr>
              <w:t>(58)</w:t>
            </w:r>
          </w:p>
        </w:tc>
      </w:tr>
      <w:tr w:rsidR="002A53EE" w:rsidRPr="002A53EE" w:rsidTr="00485166">
        <w:trPr>
          <w:trHeight w:val="230"/>
        </w:trPr>
        <w:tc>
          <w:tcPr>
            <w:tcW w:w="1709" w:type="dxa"/>
          </w:tcPr>
          <w:p w:rsidR="002A53EE" w:rsidRPr="002A53EE" w:rsidRDefault="002A53EE" w:rsidP="002A53EE">
            <w:pPr>
              <w:spacing w:line="210" w:lineRule="exact"/>
              <w:ind w:left="755"/>
              <w:rPr>
                <w:sz w:val="20"/>
                <w:szCs w:val="22"/>
                <w:lang w:eastAsia="en-US"/>
              </w:rPr>
            </w:pPr>
            <w:r w:rsidRPr="002A53EE">
              <w:rPr>
                <w:sz w:val="20"/>
                <w:szCs w:val="22"/>
                <w:lang w:eastAsia="en-US"/>
              </w:rPr>
              <w:t>89</w:t>
            </w:r>
          </w:p>
        </w:tc>
        <w:tc>
          <w:tcPr>
            <w:tcW w:w="1582" w:type="dxa"/>
          </w:tcPr>
          <w:p w:rsidR="002A53EE" w:rsidRPr="002A53EE" w:rsidRDefault="002A53EE" w:rsidP="002A53EE">
            <w:pPr>
              <w:spacing w:line="210" w:lineRule="exact"/>
              <w:ind w:left="403" w:right="395"/>
              <w:jc w:val="center"/>
              <w:rPr>
                <w:sz w:val="20"/>
                <w:szCs w:val="22"/>
                <w:lang w:eastAsia="en-US"/>
              </w:rPr>
            </w:pPr>
            <w:r w:rsidRPr="002A53EE">
              <w:rPr>
                <w:sz w:val="20"/>
                <w:szCs w:val="22"/>
                <w:lang w:eastAsia="en-US"/>
              </w:rPr>
              <w:t>18,6</w:t>
            </w:r>
            <w:r w:rsidRPr="002A53EE">
              <w:rPr>
                <w:spacing w:val="-1"/>
                <w:sz w:val="20"/>
                <w:szCs w:val="22"/>
                <w:lang w:eastAsia="en-US"/>
              </w:rPr>
              <w:t xml:space="preserve"> </w:t>
            </w:r>
            <w:r w:rsidRPr="002A53EE">
              <w:rPr>
                <w:sz w:val="20"/>
                <w:szCs w:val="22"/>
                <w:lang w:eastAsia="en-US"/>
              </w:rPr>
              <w:t>(16)</w:t>
            </w:r>
          </w:p>
        </w:tc>
        <w:tc>
          <w:tcPr>
            <w:tcW w:w="1594" w:type="dxa"/>
          </w:tcPr>
          <w:p w:rsidR="002A53EE" w:rsidRPr="002A53EE" w:rsidRDefault="002A53EE" w:rsidP="002A53EE">
            <w:pPr>
              <w:spacing w:line="210" w:lineRule="exact"/>
              <w:ind w:left="407" w:right="402"/>
              <w:jc w:val="center"/>
              <w:rPr>
                <w:sz w:val="20"/>
                <w:szCs w:val="22"/>
                <w:lang w:eastAsia="en-US"/>
              </w:rPr>
            </w:pPr>
            <w:r w:rsidRPr="002A53EE">
              <w:rPr>
                <w:sz w:val="20"/>
                <w:szCs w:val="22"/>
                <w:lang w:eastAsia="en-US"/>
              </w:rPr>
              <w:t>31,4</w:t>
            </w:r>
            <w:r w:rsidRPr="002A53EE">
              <w:rPr>
                <w:spacing w:val="-1"/>
                <w:sz w:val="20"/>
                <w:szCs w:val="22"/>
                <w:lang w:eastAsia="en-US"/>
              </w:rPr>
              <w:t xml:space="preserve"> </w:t>
            </w:r>
            <w:r w:rsidRPr="002A53EE">
              <w:rPr>
                <w:sz w:val="20"/>
                <w:szCs w:val="22"/>
                <w:lang w:eastAsia="en-US"/>
              </w:rPr>
              <w:t>(27)</w:t>
            </w:r>
          </w:p>
        </w:tc>
        <w:tc>
          <w:tcPr>
            <w:tcW w:w="1596" w:type="dxa"/>
          </w:tcPr>
          <w:p w:rsidR="002A53EE" w:rsidRPr="002A53EE" w:rsidRDefault="002A53EE" w:rsidP="002A53EE">
            <w:pPr>
              <w:spacing w:line="210" w:lineRule="exact"/>
              <w:ind w:left="410" w:right="402"/>
              <w:jc w:val="center"/>
              <w:rPr>
                <w:sz w:val="20"/>
                <w:szCs w:val="22"/>
                <w:lang w:eastAsia="en-US"/>
              </w:rPr>
            </w:pPr>
            <w:r w:rsidRPr="002A53EE">
              <w:rPr>
                <w:sz w:val="20"/>
                <w:szCs w:val="22"/>
                <w:lang w:eastAsia="en-US"/>
              </w:rPr>
              <w:t>45,4</w:t>
            </w:r>
            <w:r w:rsidRPr="002A53EE">
              <w:rPr>
                <w:spacing w:val="-1"/>
                <w:sz w:val="20"/>
                <w:szCs w:val="22"/>
                <w:lang w:eastAsia="en-US"/>
              </w:rPr>
              <w:t xml:space="preserve"> </w:t>
            </w:r>
            <w:r w:rsidRPr="002A53EE">
              <w:rPr>
                <w:sz w:val="20"/>
                <w:szCs w:val="22"/>
                <w:lang w:eastAsia="en-US"/>
              </w:rPr>
              <w:t>(39)</w:t>
            </w:r>
          </w:p>
        </w:tc>
        <w:tc>
          <w:tcPr>
            <w:tcW w:w="1587" w:type="dxa"/>
          </w:tcPr>
          <w:p w:rsidR="002A53EE" w:rsidRPr="002A53EE" w:rsidRDefault="002A53EE" w:rsidP="002A53EE">
            <w:pPr>
              <w:spacing w:line="210" w:lineRule="exact"/>
              <w:ind w:left="305" w:right="296"/>
              <w:jc w:val="center"/>
              <w:rPr>
                <w:sz w:val="20"/>
                <w:szCs w:val="22"/>
                <w:lang w:eastAsia="en-US"/>
              </w:rPr>
            </w:pPr>
            <w:r w:rsidRPr="002A53EE">
              <w:rPr>
                <w:sz w:val="20"/>
                <w:szCs w:val="22"/>
                <w:lang w:eastAsia="en-US"/>
              </w:rPr>
              <w:t>60,5</w:t>
            </w:r>
            <w:r w:rsidRPr="002A53EE">
              <w:rPr>
                <w:spacing w:val="-1"/>
                <w:sz w:val="20"/>
                <w:szCs w:val="22"/>
                <w:lang w:eastAsia="en-US"/>
              </w:rPr>
              <w:t xml:space="preserve"> </w:t>
            </w:r>
            <w:r w:rsidRPr="002A53EE">
              <w:rPr>
                <w:sz w:val="20"/>
                <w:szCs w:val="22"/>
                <w:lang w:eastAsia="en-US"/>
              </w:rPr>
              <w:t>(52)</w:t>
            </w:r>
          </w:p>
        </w:tc>
        <w:tc>
          <w:tcPr>
            <w:tcW w:w="1628" w:type="dxa"/>
          </w:tcPr>
          <w:p w:rsidR="002A53EE" w:rsidRPr="002A53EE" w:rsidRDefault="002A53EE" w:rsidP="002A53EE">
            <w:pPr>
              <w:spacing w:line="210" w:lineRule="exact"/>
              <w:ind w:left="324" w:right="319"/>
              <w:jc w:val="center"/>
              <w:rPr>
                <w:sz w:val="20"/>
                <w:szCs w:val="22"/>
                <w:lang w:eastAsia="en-US"/>
              </w:rPr>
            </w:pPr>
            <w:r w:rsidRPr="002A53EE">
              <w:rPr>
                <w:sz w:val="20"/>
                <w:szCs w:val="22"/>
                <w:lang w:eastAsia="en-US"/>
              </w:rPr>
              <w:t>72,1</w:t>
            </w:r>
            <w:r w:rsidRPr="002A53EE">
              <w:rPr>
                <w:spacing w:val="-1"/>
                <w:sz w:val="20"/>
                <w:szCs w:val="22"/>
                <w:lang w:eastAsia="en-US"/>
              </w:rPr>
              <w:t xml:space="preserve"> </w:t>
            </w:r>
            <w:r w:rsidRPr="002A53EE">
              <w:rPr>
                <w:sz w:val="20"/>
                <w:szCs w:val="22"/>
                <w:lang w:eastAsia="en-US"/>
              </w:rPr>
              <w:t>(62)</w:t>
            </w:r>
          </w:p>
        </w:tc>
      </w:tr>
      <w:tr w:rsidR="002A53EE" w:rsidRPr="002A53EE" w:rsidTr="00485166">
        <w:trPr>
          <w:trHeight w:val="230"/>
        </w:trPr>
        <w:tc>
          <w:tcPr>
            <w:tcW w:w="1709" w:type="dxa"/>
          </w:tcPr>
          <w:p w:rsidR="002A53EE" w:rsidRPr="002A53EE" w:rsidRDefault="002A53EE" w:rsidP="002A53EE">
            <w:pPr>
              <w:spacing w:line="210" w:lineRule="exact"/>
              <w:ind w:left="705"/>
              <w:rPr>
                <w:sz w:val="20"/>
                <w:szCs w:val="22"/>
                <w:lang w:eastAsia="en-US"/>
              </w:rPr>
            </w:pPr>
            <w:r w:rsidRPr="002A53EE">
              <w:rPr>
                <w:sz w:val="20"/>
                <w:szCs w:val="22"/>
                <w:lang w:eastAsia="en-US"/>
              </w:rPr>
              <w:t>108</w:t>
            </w:r>
          </w:p>
        </w:tc>
        <w:tc>
          <w:tcPr>
            <w:tcW w:w="1582" w:type="dxa"/>
          </w:tcPr>
          <w:p w:rsidR="002A53EE" w:rsidRPr="002A53EE" w:rsidRDefault="002A53EE" w:rsidP="002A53EE">
            <w:pPr>
              <w:spacing w:line="210" w:lineRule="exact"/>
              <w:ind w:left="403" w:right="395"/>
              <w:jc w:val="center"/>
              <w:rPr>
                <w:sz w:val="20"/>
                <w:szCs w:val="22"/>
                <w:lang w:eastAsia="en-US"/>
              </w:rPr>
            </w:pPr>
            <w:r w:rsidRPr="002A53EE">
              <w:rPr>
                <w:sz w:val="20"/>
                <w:szCs w:val="22"/>
                <w:lang w:eastAsia="en-US"/>
              </w:rPr>
              <w:t>25,6</w:t>
            </w:r>
            <w:r w:rsidRPr="002A53EE">
              <w:rPr>
                <w:spacing w:val="-1"/>
                <w:sz w:val="20"/>
                <w:szCs w:val="22"/>
                <w:lang w:eastAsia="en-US"/>
              </w:rPr>
              <w:t xml:space="preserve"> </w:t>
            </w:r>
            <w:r w:rsidRPr="002A53EE">
              <w:rPr>
                <w:sz w:val="20"/>
                <w:szCs w:val="22"/>
                <w:lang w:eastAsia="en-US"/>
              </w:rPr>
              <w:t>(22)</w:t>
            </w:r>
          </w:p>
        </w:tc>
        <w:tc>
          <w:tcPr>
            <w:tcW w:w="1594" w:type="dxa"/>
          </w:tcPr>
          <w:p w:rsidR="002A53EE" w:rsidRPr="002A53EE" w:rsidRDefault="002A53EE" w:rsidP="002A53EE">
            <w:pPr>
              <w:spacing w:line="210" w:lineRule="exact"/>
              <w:ind w:left="407" w:right="402"/>
              <w:jc w:val="center"/>
              <w:rPr>
                <w:sz w:val="20"/>
                <w:szCs w:val="22"/>
                <w:lang w:eastAsia="en-US"/>
              </w:rPr>
            </w:pPr>
            <w:r w:rsidRPr="002A53EE">
              <w:rPr>
                <w:sz w:val="20"/>
                <w:szCs w:val="22"/>
                <w:lang w:eastAsia="en-US"/>
              </w:rPr>
              <w:t>39,5</w:t>
            </w:r>
            <w:r w:rsidRPr="002A53EE">
              <w:rPr>
                <w:spacing w:val="-1"/>
                <w:sz w:val="20"/>
                <w:szCs w:val="22"/>
                <w:lang w:eastAsia="en-US"/>
              </w:rPr>
              <w:t xml:space="preserve"> </w:t>
            </w:r>
            <w:r w:rsidRPr="002A53EE">
              <w:rPr>
                <w:sz w:val="20"/>
                <w:szCs w:val="22"/>
                <w:lang w:eastAsia="en-US"/>
              </w:rPr>
              <w:t>(34)</w:t>
            </w:r>
          </w:p>
        </w:tc>
        <w:tc>
          <w:tcPr>
            <w:tcW w:w="1596" w:type="dxa"/>
          </w:tcPr>
          <w:p w:rsidR="002A53EE" w:rsidRPr="002A53EE" w:rsidRDefault="002A53EE" w:rsidP="002A53EE">
            <w:pPr>
              <w:spacing w:line="210" w:lineRule="exact"/>
              <w:ind w:left="410" w:right="402"/>
              <w:jc w:val="center"/>
              <w:rPr>
                <w:sz w:val="20"/>
                <w:szCs w:val="22"/>
                <w:lang w:eastAsia="en-US"/>
              </w:rPr>
            </w:pPr>
            <w:r w:rsidRPr="002A53EE">
              <w:rPr>
                <w:sz w:val="20"/>
                <w:szCs w:val="22"/>
                <w:lang w:eastAsia="en-US"/>
              </w:rPr>
              <w:t>52,3</w:t>
            </w:r>
            <w:r w:rsidRPr="002A53EE">
              <w:rPr>
                <w:spacing w:val="-1"/>
                <w:sz w:val="20"/>
                <w:szCs w:val="22"/>
                <w:lang w:eastAsia="en-US"/>
              </w:rPr>
              <w:t xml:space="preserve"> </w:t>
            </w:r>
            <w:r w:rsidRPr="002A53EE">
              <w:rPr>
                <w:sz w:val="20"/>
                <w:szCs w:val="22"/>
                <w:lang w:eastAsia="en-US"/>
              </w:rPr>
              <w:t>(45)</w:t>
            </w:r>
          </w:p>
        </w:tc>
        <w:tc>
          <w:tcPr>
            <w:tcW w:w="1587" w:type="dxa"/>
          </w:tcPr>
          <w:p w:rsidR="002A53EE" w:rsidRPr="002A53EE" w:rsidRDefault="002A53EE" w:rsidP="002A53EE">
            <w:pPr>
              <w:spacing w:line="210" w:lineRule="exact"/>
              <w:ind w:left="305" w:right="296"/>
              <w:jc w:val="center"/>
              <w:rPr>
                <w:sz w:val="20"/>
                <w:szCs w:val="22"/>
                <w:lang w:eastAsia="en-US"/>
              </w:rPr>
            </w:pPr>
            <w:r w:rsidRPr="002A53EE">
              <w:rPr>
                <w:sz w:val="20"/>
                <w:szCs w:val="22"/>
                <w:lang w:eastAsia="en-US"/>
              </w:rPr>
              <w:t>66,3</w:t>
            </w:r>
            <w:r w:rsidRPr="002A53EE">
              <w:rPr>
                <w:spacing w:val="-1"/>
                <w:sz w:val="20"/>
                <w:szCs w:val="22"/>
                <w:lang w:eastAsia="en-US"/>
              </w:rPr>
              <w:t xml:space="preserve"> </w:t>
            </w:r>
            <w:r w:rsidRPr="002A53EE">
              <w:rPr>
                <w:sz w:val="20"/>
                <w:szCs w:val="22"/>
                <w:lang w:eastAsia="en-US"/>
              </w:rPr>
              <w:t>(57)</w:t>
            </w:r>
          </w:p>
        </w:tc>
        <w:tc>
          <w:tcPr>
            <w:tcW w:w="1628" w:type="dxa"/>
          </w:tcPr>
          <w:p w:rsidR="002A53EE" w:rsidRPr="002A53EE" w:rsidRDefault="002A53EE" w:rsidP="002A53EE">
            <w:pPr>
              <w:spacing w:line="210" w:lineRule="exact"/>
              <w:ind w:left="324" w:right="319"/>
              <w:jc w:val="center"/>
              <w:rPr>
                <w:sz w:val="20"/>
                <w:szCs w:val="22"/>
                <w:lang w:eastAsia="en-US"/>
              </w:rPr>
            </w:pPr>
            <w:r w:rsidRPr="002A53EE">
              <w:rPr>
                <w:sz w:val="20"/>
                <w:szCs w:val="22"/>
                <w:lang w:eastAsia="en-US"/>
              </w:rPr>
              <w:t>79,1</w:t>
            </w:r>
            <w:r w:rsidRPr="002A53EE">
              <w:rPr>
                <w:spacing w:val="-1"/>
                <w:sz w:val="20"/>
                <w:szCs w:val="22"/>
                <w:lang w:eastAsia="en-US"/>
              </w:rPr>
              <w:t xml:space="preserve"> </w:t>
            </w:r>
            <w:r w:rsidRPr="002A53EE">
              <w:rPr>
                <w:sz w:val="20"/>
                <w:szCs w:val="22"/>
                <w:lang w:eastAsia="en-US"/>
              </w:rPr>
              <w:t>(68)</w:t>
            </w:r>
          </w:p>
        </w:tc>
      </w:tr>
      <w:tr w:rsidR="002A53EE" w:rsidRPr="002A53EE" w:rsidTr="00485166">
        <w:trPr>
          <w:trHeight w:val="230"/>
        </w:trPr>
        <w:tc>
          <w:tcPr>
            <w:tcW w:w="1709" w:type="dxa"/>
          </w:tcPr>
          <w:p w:rsidR="002A53EE" w:rsidRPr="002A53EE" w:rsidRDefault="002A53EE" w:rsidP="002A53EE">
            <w:pPr>
              <w:spacing w:line="210" w:lineRule="exact"/>
              <w:ind w:left="705"/>
              <w:rPr>
                <w:sz w:val="20"/>
                <w:szCs w:val="22"/>
                <w:lang w:eastAsia="en-US"/>
              </w:rPr>
            </w:pPr>
            <w:r w:rsidRPr="002A53EE">
              <w:rPr>
                <w:sz w:val="20"/>
                <w:szCs w:val="22"/>
                <w:lang w:eastAsia="en-US"/>
              </w:rPr>
              <w:t>133</w:t>
            </w:r>
          </w:p>
        </w:tc>
        <w:tc>
          <w:tcPr>
            <w:tcW w:w="1582" w:type="dxa"/>
          </w:tcPr>
          <w:p w:rsidR="002A53EE" w:rsidRPr="002A53EE" w:rsidRDefault="002A53EE" w:rsidP="002A53EE">
            <w:pPr>
              <w:spacing w:line="210" w:lineRule="exact"/>
              <w:ind w:left="403" w:right="395"/>
              <w:jc w:val="center"/>
              <w:rPr>
                <w:sz w:val="20"/>
                <w:szCs w:val="22"/>
                <w:lang w:eastAsia="en-US"/>
              </w:rPr>
            </w:pPr>
            <w:r w:rsidRPr="002A53EE">
              <w:rPr>
                <w:sz w:val="20"/>
                <w:szCs w:val="22"/>
                <w:lang w:eastAsia="en-US"/>
              </w:rPr>
              <w:t>31,4</w:t>
            </w:r>
            <w:r w:rsidRPr="002A53EE">
              <w:rPr>
                <w:spacing w:val="-1"/>
                <w:sz w:val="20"/>
                <w:szCs w:val="22"/>
                <w:lang w:eastAsia="en-US"/>
              </w:rPr>
              <w:t xml:space="preserve"> </w:t>
            </w:r>
            <w:r w:rsidRPr="002A53EE">
              <w:rPr>
                <w:sz w:val="20"/>
                <w:szCs w:val="22"/>
                <w:lang w:eastAsia="en-US"/>
              </w:rPr>
              <w:t>(27)</w:t>
            </w:r>
          </w:p>
        </w:tc>
        <w:tc>
          <w:tcPr>
            <w:tcW w:w="1594" w:type="dxa"/>
          </w:tcPr>
          <w:p w:rsidR="002A53EE" w:rsidRPr="002A53EE" w:rsidRDefault="002A53EE" w:rsidP="002A53EE">
            <w:pPr>
              <w:spacing w:line="210" w:lineRule="exact"/>
              <w:ind w:left="407" w:right="402"/>
              <w:jc w:val="center"/>
              <w:rPr>
                <w:sz w:val="20"/>
                <w:szCs w:val="22"/>
                <w:lang w:eastAsia="en-US"/>
              </w:rPr>
            </w:pPr>
            <w:r w:rsidRPr="002A53EE">
              <w:rPr>
                <w:sz w:val="20"/>
                <w:szCs w:val="22"/>
                <w:lang w:eastAsia="en-US"/>
              </w:rPr>
              <w:t>46,3</w:t>
            </w:r>
            <w:r w:rsidRPr="002A53EE">
              <w:rPr>
                <w:spacing w:val="-1"/>
                <w:sz w:val="20"/>
                <w:szCs w:val="22"/>
                <w:lang w:eastAsia="en-US"/>
              </w:rPr>
              <w:t xml:space="preserve"> </w:t>
            </w:r>
            <w:r w:rsidRPr="002A53EE">
              <w:rPr>
                <w:sz w:val="20"/>
                <w:szCs w:val="22"/>
                <w:lang w:eastAsia="en-US"/>
              </w:rPr>
              <w:t>(40)</w:t>
            </w:r>
          </w:p>
        </w:tc>
        <w:tc>
          <w:tcPr>
            <w:tcW w:w="1596" w:type="dxa"/>
          </w:tcPr>
          <w:p w:rsidR="002A53EE" w:rsidRPr="002A53EE" w:rsidRDefault="002A53EE" w:rsidP="002A53EE">
            <w:pPr>
              <w:spacing w:line="210" w:lineRule="exact"/>
              <w:ind w:left="410" w:right="402"/>
              <w:jc w:val="center"/>
              <w:rPr>
                <w:sz w:val="20"/>
                <w:szCs w:val="22"/>
                <w:lang w:eastAsia="en-US"/>
              </w:rPr>
            </w:pPr>
            <w:r w:rsidRPr="002A53EE">
              <w:rPr>
                <w:sz w:val="20"/>
                <w:szCs w:val="22"/>
                <w:lang w:eastAsia="en-US"/>
              </w:rPr>
              <w:t>61,6</w:t>
            </w:r>
            <w:r w:rsidRPr="002A53EE">
              <w:rPr>
                <w:spacing w:val="-1"/>
                <w:sz w:val="20"/>
                <w:szCs w:val="22"/>
                <w:lang w:eastAsia="en-US"/>
              </w:rPr>
              <w:t xml:space="preserve"> </w:t>
            </w:r>
            <w:r w:rsidRPr="002A53EE">
              <w:rPr>
                <w:sz w:val="20"/>
                <w:szCs w:val="22"/>
                <w:lang w:eastAsia="en-US"/>
              </w:rPr>
              <w:t>(53)</w:t>
            </w:r>
          </w:p>
        </w:tc>
        <w:tc>
          <w:tcPr>
            <w:tcW w:w="1587" w:type="dxa"/>
          </w:tcPr>
          <w:p w:rsidR="002A53EE" w:rsidRPr="002A53EE" w:rsidRDefault="002A53EE" w:rsidP="002A53EE">
            <w:pPr>
              <w:spacing w:line="210" w:lineRule="exact"/>
              <w:ind w:left="305" w:right="296"/>
              <w:jc w:val="center"/>
              <w:rPr>
                <w:sz w:val="20"/>
                <w:szCs w:val="22"/>
                <w:lang w:eastAsia="en-US"/>
              </w:rPr>
            </w:pPr>
            <w:r w:rsidRPr="002A53EE">
              <w:rPr>
                <w:sz w:val="20"/>
                <w:szCs w:val="22"/>
                <w:lang w:eastAsia="en-US"/>
              </w:rPr>
              <w:t>75,6</w:t>
            </w:r>
            <w:r w:rsidRPr="002A53EE">
              <w:rPr>
                <w:spacing w:val="-1"/>
                <w:sz w:val="20"/>
                <w:szCs w:val="22"/>
                <w:lang w:eastAsia="en-US"/>
              </w:rPr>
              <w:t xml:space="preserve"> </w:t>
            </w:r>
            <w:r w:rsidRPr="002A53EE">
              <w:rPr>
                <w:sz w:val="20"/>
                <w:szCs w:val="22"/>
                <w:lang w:eastAsia="en-US"/>
              </w:rPr>
              <w:t>(65)</w:t>
            </w:r>
          </w:p>
        </w:tc>
        <w:tc>
          <w:tcPr>
            <w:tcW w:w="1628" w:type="dxa"/>
          </w:tcPr>
          <w:p w:rsidR="002A53EE" w:rsidRPr="002A53EE" w:rsidRDefault="002A53EE" w:rsidP="002A53EE">
            <w:pPr>
              <w:spacing w:line="210" w:lineRule="exact"/>
              <w:ind w:left="324" w:right="319"/>
              <w:jc w:val="center"/>
              <w:rPr>
                <w:sz w:val="20"/>
                <w:szCs w:val="22"/>
                <w:lang w:eastAsia="en-US"/>
              </w:rPr>
            </w:pPr>
            <w:r w:rsidRPr="002A53EE">
              <w:rPr>
                <w:sz w:val="20"/>
                <w:szCs w:val="22"/>
                <w:lang w:eastAsia="en-US"/>
              </w:rPr>
              <w:t>88,4</w:t>
            </w:r>
            <w:r w:rsidRPr="002A53EE">
              <w:rPr>
                <w:spacing w:val="-1"/>
                <w:sz w:val="20"/>
                <w:szCs w:val="22"/>
                <w:lang w:eastAsia="en-US"/>
              </w:rPr>
              <w:t xml:space="preserve"> </w:t>
            </w:r>
            <w:r w:rsidRPr="002A53EE">
              <w:rPr>
                <w:sz w:val="20"/>
                <w:szCs w:val="22"/>
                <w:lang w:eastAsia="en-US"/>
              </w:rPr>
              <w:t>(76)</w:t>
            </w:r>
          </w:p>
        </w:tc>
      </w:tr>
      <w:tr w:rsidR="002A53EE" w:rsidRPr="002A53EE" w:rsidTr="00485166">
        <w:trPr>
          <w:trHeight w:val="230"/>
        </w:trPr>
        <w:tc>
          <w:tcPr>
            <w:tcW w:w="1709" w:type="dxa"/>
          </w:tcPr>
          <w:p w:rsidR="002A53EE" w:rsidRPr="002A53EE" w:rsidRDefault="002A53EE" w:rsidP="002A53EE">
            <w:pPr>
              <w:spacing w:line="210" w:lineRule="exact"/>
              <w:ind w:left="705"/>
              <w:rPr>
                <w:sz w:val="20"/>
                <w:szCs w:val="22"/>
                <w:lang w:eastAsia="en-US"/>
              </w:rPr>
            </w:pPr>
            <w:r w:rsidRPr="002A53EE">
              <w:rPr>
                <w:sz w:val="20"/>
                <w:szCs w:val="22"/>
                <w:lang w:eastAsia="en-US"/>
              </w:rPr>
              <w:t>159</w:t>
            </w:r>
          </w:p>
        </w:tc>
        <w:tc>
          <w:tcPr>
            <w:tcW w:w="1582" w:type="dxa"/>
          </w:tcPr>
          <w:p w:rsidR="002A53EE" w:rsidRPr="002A53EE" w:rsidRDefault="002A53EE" w:rsidP="002A53EE">
            <w:pPr>
              <w:spacing w:line="210" w:lineRule="exact"/>
              <w:ind w:left="403" w:right="395"/>
              <w:jc w:val="center"/>
              <w:rPr>
                <w:sz w:val="20"/>
                <w:szCs w:val="22"/>
                <w:lang w:eastAsia="en-US"/>
              </w:rPr>
            </w:pPr>
            <w:r w:rsidRPr="002A53EE">
              <w:rPr>
                <w:sz w:val="20"/>
                <w:szCs w:val="22"/>
                <w:lang w:eastAsia="en-US"/>
              </w:rPr>
              <w:t>36,1</w:t>
            </w:r>
            <w:r w:rsidRPr="002A53EE">
              <w:rPr>
                <w:spacing w:val="-1"/>
                <w:sz w:val="20"/>
                <w:szCs w:val="22"/>
                <w:lang w:eastAsia="en-US"/>
              </w:rPr>
              <w:t xml:space="preserve"> </w:t>
            </w:r>
            <w:r w:rsidRPr="002A53EE">
              <w:rPr>
                <w:sz w:val="20"/>
                <w:szCs w:val="22"/>
                <w:lang w:eastAsia="en-US"/>
              </w:rPr>
              <w:t>(31)</w:t>
            </w:r>
          </w:p>
        </w:tc>
        <w:tc>
          <w:tcPr>
            <w:tcW w:w="1594" w:type="dxa"/>
          </w:tcPr>
          <w:p w:rsidR="002A53EE" w:rsidRPr="002A53EE" w:rsidRDefault="002A53EE" w:rsidP="002A53EE">
            <w:pPr>
              <w:spacing w:line="210" w:lineRule="exact"/>
              <w:ind w:left="407" w:right="402"/>
              <w:jc w:val="center"/>
              <w:rPr>
                <w:sz w:val="20"/>
                <w:szCs w:val="22"/>
                <w:lang w:eastAsia="en-US"/>
              </w:rPr>
            </w:pPr>
            <w:r w:rsidRPr="002A53EE">
              <w:rPr>
                <w:sz w:val="20"/>
                <w:szCs w:val="22"/>
                <w:lang w:eastAsia="en-US"/>
              </w:rPr>
              <w:t>52,3</w:t>
            </w:r>
            <w:r w:rsidRPr="002A53EE">
              <w:rPr>
                <w:spacing w:val="-1"/>
                <w:sz w:val="20"/>
                <w:szCs w:val="22"/>
                <w:lang w:eastAsia="en-US"/>
              </w:rPr>
              <w:t xml:space="preserve"> </w:t>
            </w:r>
            <w:r w:rsidRPr="002A53EE">
              <w:rPr>
                <w:sz w:val="20"/>
                <w:szCs w:val="22"/>
                <w:lang w:eastAsia="en-US"/>
              </w:rPr>
              <w:t>(45)</w:t>
            </w:r>
          </w:p>
        </w:tc>
        <w:tc>
          <w:tcPr>
            <w:tcW w:w="1596" w:type="dxa"/>
          </w:tcPr>
          <w:p w:rsidR="002A53EE" w:rsidRPr="002A53EE" w:rsidRDefault="002A53EE" w:rsidP="002A53EE">
            <w:pPr>
              <w:spacing w:line="210" w:lineRule="exact"/>
              <w:ind w:left="410" w:right="402"/>
              <w:jc w:val="center"/>
              <w:rPr>
                <w:sz w:val="20"/>
                <w:szCs w:val="22"/>
                <w:lang w:eastAsia="en-US"/>
              </w:rPr>
            </w:pPr>
            <w:r w:rsidRPr="002A53EE">
              <w:rPr>
                <w:sz w:val="20"/>
                <w:szCs w:val="22"/>
                <w:lang w:eastAsia="en-US"/>
              </w:rPr>
              <w:t>69,8</w:t>
            </w:r>
            <w:r w:rsidRPr="002A53EE">
              <w:rPr>
                <w:spacing w:val="-1"/>
                <w:sz w:val="20"/>
                <w:szCs w:val="22"/>
                <w:lang w:eastAsia="en-US"/>
              </w:rPr>
              <w:t xml:space="preserve"> </w:t>
            </w:r>
            <w:r w:rsidRPr="002A53EE">
              <w:rPr>
                <w:sz w:val="20"/>
                <w:szCs w:val="22"/>
                <w:lang w:eastAsia="en-US"/>
              </w:rPr>
              <w:t>(60)</w:t>
            </w:r>
          </w:p>
        </w:tc>
        <w:tc>
          <w:tcPr>
            <w:tcW w:w="1587" w:type="dxa"/>
          </w:tcPr>
          <w:p w:rsidR="002A53EE" w:rsidRPr="002A53EE" w:rsidRDefault="002A53EE" w:rsidP="002A53EE">
            <w:pPr>
              <w:spacing w:line="210" w:lineRule="exact"/>
              <w:ind w:left="305" w:right="296"/>
              <w:jc w:val="center"/>
              <w:rPr>
                <w:sz w:val="20"/>
                <w:szCs w:val="22"/>
                <w:lang w:eastAsia="en-US"/>
              </w:rPr>
            </w:pPr>
            <w:r w:rsidRPr="002A53EE">
              <w:rPr>
                <w:sz w:val="20"/>
                <w:szCs w:val="22"/>
                <w:lang w:eastAsia="en-US"/>
              </w:rPr>
              <w:t>83,7</w:t>
            </w:r>
            <w:r w:rsidRPr="002A53EE">
              <w:rPr>
                <w:spacing w:val="-1"/>
                <w:sz w:val="20"/>
                <w:szCs w:val="22"/>
                <w:lang w:eastAsia="en-US"/>
              </w:rPr>
              <w:t xml:space="preserve"> </w:t>
            </w:r>
            <w:r w:rsidRPr="002A53EE">
              <w:rPr>
                <w:sz w:val="20"/>
                <w:szCs w:val="22"/>
                <w:lang w:eastAsia="en-US"/>
              </w:rPr>
              <w:t>(72)</w:t>
            </w:r>
          </w:p>
        </w:tc>
        <w:tc>
          <w:tcPr>
            <w:tcW w:w="1628" w:type="dxa"/>
          </w:tcPr>
          <w:p w:rsidR="002A53EE" w:rsidRPr="002A53EE" w:rsidRDefault="002A53EE" w:rsidP="002A53EE">
            <w:pPr>
              <w:spacing w:line="210" w:lineRule="exact"/>
              <w:ind w:left="324" w:right="319"/>
              <w:jc w:val="center"/>
              <w:rPr>
                <w:sz w:val="20"/>
                <w:szCs w:val="22"/>
                <w:lang w:eastAsia="en-US"/>
              </w:rPr>
            </w:pPr>
            <w:r w:rsidRPr="002A53EE">
              <w:rPr>
                <w:sz w:val="20"/>
                <w:szCs w:val="22"/>
                <w:lang w:eastAsia="en-US"/>
              </w:rPr>
              <w:t>97,7</w:t>
            </w:r>
            <w:r w:rsidRPr="002A53EE">
              <w:rPr>
                <w:spacing w:val="-1"/>
                <w:sz w:val="20"/>
                <w:szCs w:val="22"/>
                <w:lang w:eastAsia="en-US"/>
              </w:rPr>
              <w:t xml:space="preserve"> </w:t>
            </w:r>
            <w:r w:rsidRPr="002A53EE">
              <w:rPr>
                <w:sz w:val="20"/>
                <w:szCs w:val="22"/>
                <w:lang w:eastAsia="en-US"/>
              </w:rPr>
              <w:t>(84)</w:t>
            </w:r>
          </w:p>
        </w:tc>
      </w:tr>
      <w:tr w:rsidR="002A53EE" w:rsidRPr="002A53EE" w:rsidTr="00485166">
        <w:trPr>
          <w:trHeight w:val="230"/>
        </w:trPr>
        <w:tc>
          <w:tcPr>
            <w:tcW w:w="1709" w:type="dxa"/>
          </w:tcPr>
          <w:p w:rsidR="002A53EE" w:rsidRPr="002A53EE" w:rsidRDefault="002A53EE" w:rsidP="002A53EE">
            <w:pPr>
              <w:spacing w:line="210" w:lineRule="exact"/>
              <w:ind w:left="705"/>
              <w:rPr>
                <w:sz w:val="20"/>
                <w:szCs w:val="22"/>
                <w:lang w:eastAsia="en-US"/>
              </w:rPr>
            </w:pPr>
            <w:r w:rsidRPr="002A53EE">
              <w:rPr>
                <w:sz w:val="20"/>
                <w:szCs w:val="22"/>
                <w:lang w:eastAsia="en-US"/>
              </w:rPr>
              <w:t>194</w:t>
            </w:r>
          </w:p>
        </w:tc>
        <w:tc>
          <w:tcPr>
            <w:tcW w:w="1582" w:type="dxa"/>
          </w:tcPr>
          <w:p w:rsidR="002A53EE" w:rsidRPr="002A53EE" w:rsidRDefault="002A53EE" w:rsidP="002A53EE">
            <w:pPr>
              <w:spacing w:line="210" w:lineRule="exact"/>
              <w:ind w:left="403" w:right="395"/>
              <w:jc w:val="center"/>
              <w:rPr>
                <w:sz w:val="20"/>
                <w:szCs w:val="22"/>
                <w:lang w:eastAsia="en-US"/>
              </w:rPr>
            </w:pPr>
            <w:r w:rsidRPr="002A53EE">
              <w:rPr>
                <w:sz w:val="20"/>
                <w:szCs w:val="22"/>
                <w:lang w:eastAsia="en-US"/>
              </w:rPr>
              <w:t>40,7</w:t>
            </w:r>
            <w:r w:rsidRPr="002A53EE">
              <w:rPr>
                <w:spacing w:val="-1"/>
                <w:sz w:val="20"/>
                <w:szCs w:val="22"/>
                <w:lang w:eastAsia="en-US"/>
              </w:rPr>
              <w:t xml:space="preserve"> </w:t>
            </w:r>
            <w:r w:rsidRPr="002A53EE">
              <w:rPr>
                <w:sz w:val="20"/>
                <w:szCs w:val="22"/>
                <w:lang w:eastAsia="en-US"/>
              </w:rPr>
              <w:t>(35)</w:t>
            </w:r>
          </w:p>
        </w:tc>
        <w:tc>
          <w:tcPr>
            <w:tcW w:w="1594" w:type="dxa"/>
          </w:tcPr>
          <w:p w:rsidR="002A53EE" w:rsidRPr="002A53EE" w:rsidRDefault="002A53EE" w:rsidP="002A53EE">
            <w:pPr>
              <w:spacing w:line="210" w:lineRule="exact"/>
              <w:ind w:left="407" w:right="402"/>
              <w:jc w:val="center"/>
              <w:rPr>
                <w:sz w:val="20"/>
                <w:szCs w:val="22"/>
                <w:lang w:eastAsia="en-US"/>
              </w:rPr>
            </w:pPr>
            <w:r w:rsidRPr="002A53EE">
              <w:rPr>
                <w:sz w:val="20"/>
                <w:szCs w:val="22"/>
                <w:lang w:eastAsia="en-US"/>
              </w:rPr>
              <w:t>58,2</w:t>
            </w:r>
            <w:r w:rsidRPr="002A53EE">
              <w:rPr>
                <w:spacing w:val="-1"/>
                <w:sz w:val="20"/>
                <w:szCs w:val="22"/>
                <w:lang w:eastAsia="en-US"/>
              </w:rPr>
              <w:t xml:space="preserve"> </w:t>
            </w:r>
            <w:r w:rsidRPr="002A53EE">
              <w:rPr>
                <w:sz w:val="20"/>
                <w:szCs w:val="22"/>
                <w:lang w:eastAsia="en-US"/>
              </w:rPr>
              <w:t>(50)</w:t>
            </w:r>
          </w:p>
        </w:tc>
        <w:tc>
          <w:tcPr>
            <w:tcW w:w="1596" w:type="dxa"/>
          </w:tcPr>
          <w:p w:rsidR="002A53EE" w:rsidRPr="002A53EE" w:rsidRDefault="002A53EE" w:rsidP="002A53EE">
            <w:pPr>
              <w:spacing w:line="210" w:lineRule="exact"/>
              <w:ind w:left="410" w:right="402"/>
              <w:jc w:val="center"/>
              <w:rPr>
                <w:sz w:val="20"/>
                <w:szCs w:val="22"/>
                <w:lang w:eastAsia="en-US"/>
              </w:rPr>
            </w:pPr>
            <w:r w:rsidRPr="002A53EE">
              <w:rPr>
                <w:sz w:val="20"/>
                <w:szCs w:val="22"/>
                <w:lang w:eastAsia="en-US"/>
              </w:rPr>
              <w:t>76,8</w:t>
            </w:r>
            <w:r w:rsidRPr="002A53EE">
              <w:rPr>
                <w:spacing w:val="-1"/>
                <w:sz w:val="20"/>
                <w:szCs w:val="22"/>
                <w:lang w:eastAsia="en-US"/>
              </w:rPr>
              <w:t xml:space="preserve"> </w:t>
            </w:r>
            <w:r w:rsidRPr="002A53EE">
              <w:rPr>
                <w:sz w:val="20"/>
                <w:szCs w:val="22"/>
                <w:lang w:eastAsia="en-US"/>
              </w:rPr>
              <w:t>(66)</w:t>
            </w:r>
          </w:p>
        </w:tc>
        <w:tc>
          <w:tcPr>
            <w:tcW w:w="1587" w:type="dxa"/>
          </w:tcPr>
          <w:p w:rsidR="002A53EE" w:rsidRPr="002A53EE" w:rsidRDefault="002A53EE" w:rsidP="002A53EE">
            <w:pPr>
              <w:spacing w:line="210" w:lineRule="exact"/>
              <w:ind w:left="305" w:right="296"/>
              <w:jc w:val="center"/>
              <w:rPr>
                <w:sz w:val="20"/>
                <w:szCs w:val="22"/>
                <w:lang w:eastAsia="en-US"/>
              </w:rPr>
            </w:pPr>
            <w:r w:rsidRPr="002A53EE">
              <w:rPr>
                <w:sz w:val="20"/>
                <w:szCs w:val="22"/>
                <w:lang w:eastAsia="en-US"/>
              </w:rPr>
              <w:t>93,0</w:t>
            </w:r>
            <w:r w:rsidRPr="002A53EE">
              <w:rPr>
                <w:spacing w:val="-1"/>
                <w:sz w:val="20"/>
                <w:szCs w:val="22"/>
                <w:lang w:eastAsia="en-US"/>
              </w:rPr>
              <w:t xml:space="preserve"> </w:t>
            </w:r>
            <w:r w:rsidRPr="002A53EE">
              <w:rPr>
                <w:sz w:val="20"/>
                <w:szCs w:val="22"/>
                <w:lang w:eastAsia="en-US"/>
              </w:rPr>
              <w:t>(80)</w:t>
            </w:r>
          </w:p>
        </w:tc>
        <w:tc>
          <w:tcPr>
            <w:tcW w:w="1628" w:type="dxa"/>
          </w:tcPr>
          <w:p w:rsidR="002A53EE" w:rsidRPr="002A53EE" w:rsidRDefault="002A53EE" w:rsidP="002A53EE">
            <w:pPr>
              <w:spacing w:line="210" w:lineRule="exact"/>
              <w:ind w:left="327" w:right="319"/>
              <w:jc w:val="center"/>
              <w:rPr>
                <w:sz w:val="20"/>
                <w:szCs w:val="22"/>
                <w:lang w:eastAsia="en-US"/>
              </w:rPr>
            </w:pPr>
            <w:r w:rsidRPr="002A53EE">
              <w:rPr>
                <w:sz w:val="20"/>
                <w:szCs w:val="22"/>
                <w:lang w:eastAsia="en-US"/>
              </w:rPr>
              <w:t>108,2</w:t>
            </w:r>
            <w:r w:rsidRPr="002A53EE">
              <w:rPr>
                <w:spacing w:val="-2"/>
                <w:sz w:val="20"/>
                <w:szCs w:val="22"/>
                <w:lang w:eastAsia="en-US"/>
              </w:rPr>
              <w:t xml:space="preserve"> </w:t>
            </w:r>
            <w:r w:rsidRPr="002A53EE">
              <w:rPr>
                <w:sz w:val="20"/>
                <w:szCs w:val="22"/>
                <w:lang w:eastAsia="en-US"/>
              </w:rPr>
              <w:t>(93)</w:t>
            </w:r>
          </w:p>
        </w:tc>
      </w:tr>
      <w:tr w:rsidR="002A53EE" w:rsidRPr="002A53EE" w:rsidTr="00485166">
        <w:trPr>
          <w:trHeight w:val="230"/>
        </w:trPr>
        <w:tc>
          <w:tcPr>
            <w:tcW w:w="1709" w:type="dxa"/>
          </w:tcPr>
          <w:p w:rsidR="002A53EE" w:rsidRPr="002A53EE" w:rsidRDefault="002A53EE" w:rsidP="002A53EE">
            <w:pPr>
              <w:spacing w:line="210" w:lineRule="exact"/>
              <w:ind w:left="705"/>
              <w:rPr>
                <w:sz w:val="20"/>
                <w:szCs w:val="22"/>
                <w:lang w:eastAsia="en-US"/>
              </w:rPr>
            </w:pPr>
            <w:r w:rsidRPr="002A53EE">
              <w:rPr>
                <w:sz w:val="20"/>
                <w:szCs w:val="22"/>
                <w:lang w:eastAsia="en-US"/>
              </w:rPr>
              <w:t>219</w:t>
            </w:r>
          </w:p>
        </w:tc>
        <w:tc>
          <w:tcPr>
            <w:tcW w:w="1582" w:type="dxa"/>
          </w:tcPr>
          <w:p w:rsidR="002A53EE" w:rsidRPr="002A53EE" w:rsidRDefault="002A53EE" w:rsidP="002A53EE">
            <w:pPr>
              <w:spacing w:line="210" w:lineRule="exact"/>
              <w:ind w:left="403" w:right="395"/>
              <w:jc w:val="center"/>
              <w:rPr>
                <w:sz w:val="20"/>
                <w:szCs w:val="22"/>
                <w:lang w:eastAsia="en-US"/>
              </w:rPr>
            </w:pPr>
            <w:r w:rsidRPr="002A53EE">
              <w:rPr>
                <w:sz w:val="20"/>
                <w:szCs w:val="22"/>
                <w:lang w:eastAsia="en-US"/>
              </w:rPr>
              <w:t>44,2</w:t>
            </w:r>
            <w:r w:rsidRPr="002A53EE">
              <w:rPr>
                <w:spacing w:val="-1"/>
                <w:sz w:val="20"/>
                <w:szCs w:val="22"/>
                <w:lang w:eastAsia="en-US"/>
              </w:rPr>
              <w:t xml:space="preserve"> </w:t>
            </w:r>
            <w:r w:rsidRPr="002A53EE">
              <w:rPr>
                <w:sz w:val="20"/>
                <w:szCs w:val="22"/>
                <w:lang w:eastAsia="en-US"/>
              </w:rPr>
              <w:t>(38)</w:t>
            </w:r>
          </w:p>
        </w:tc>
        <w:tc>
          <w:tcPr>
            <w:tcW w:w="1594" w:type="dxa"/>
          </w:tcPr>
          <w:p w:rsidR="002A53EE" w:rsidRPr="002A53EE" w:rsidRDefault="002A53EE" w:rsidP="002A53EE">
            <w:pPr>
              <w:spacing w:line="210" w:lineRule="exact"/>
              <w:ind w:left="407" w:right="402"/>
              <w:jc w:val="center"/>
              <w:rPr>
                <w:sz w:val="20"/>
                <w:szCs w:val="22"/>
                <w:lang w:eastAsia="en-US"/>
              </w:rPr>
            </w:pPr>
            <w:r w:rsidRPr="002A53EE">
              <w:rPr>
                <w:sz w:val="20"/>
                <w:szCs w:val="22"/>
                <w:lang w:eastAsia="en-US"/>
              </w:rPr>
              <w:t>60,5</w:t>
            </w:r>
            <w:r w:rsidRPr="002A53EE">
              <w:rPr>
                <w:spacing w:val="-1"/>
                <w:sz w:val="20"/>
                <w:szCs w:val="22"/>
                <w:lang w:eastAsia="en-US"/>
              </w:rPr>
              <w:t xml:space="preserve"> </w:t>
            </w:r>
            <w:r w:rsidRPr="002A53EE">
              <w:rPr>
                <w:sz w:val="20"/>
                <w:szCs w:val="22"/>
                <w:lang w:eastAsia="en-US"/>
              </w:rPr>
              <w:t>(52)</w:t>
            </w:r>
          </w:p>
        </w:tc>
        <w:tc>
          <w:tcPr>
            <w:tcW w:w="1596" w:type="dxa"/>
          </w:tcPr>
          <w:p w:rsidR="002A53EE" w:rsidRPr="002A53EE" w:rsidRDefault="002A53EE" w:rsidP="002A53EE">
            <w:pPr>
              <w:spacing w:line="210" w:lineRule="exact"/>
              <w:ind w:left="410" w:right="402"/>
              <w:jc w:val="center"/>
              <w:rPr>
                <w:sz w:val="20"/>
                <w:szCs w:val="22"/>
                <w:lang w:eastAsia="en-US"/>
              </w:rPr>
            </w:pPr>
            <w:r w:rsidRPr="002A53EE">
              <w:rPr>
                <w:sz w:val="20"/>
                <w:szCs w:val="22"/>
                <w:lang w:eastAsia="en-US"/>
              </w:rPr>
              <w:t>81,4</w:t>
            </w:r>
            <w:r w:rsidRPr="002A53EE">
              <w:rPr>
                <w:spacing w:val="-1"/>
                <w:sz w:val="20"/>
                <w:szCs w:val="22"/>
                <w:lang w:eastAsia="en-US"/>
              </w:rPr>
              <w:t xml:space="preserve"> </w:t>
            </w:r>
            <w:r w:rsidRPr="002A53EE">
              <w:rPr>
                <w:sz w:val="20"/>
                <w:szCs w:val="22"/>
                <w:lang w:eastAsia="en-US"/>
              </w:rPr>
              <w:t>(70)</w:t>
            </w:r>
          </w:p>
        </w:tc>
        <w:tc>
          <w:tcPr>
            <w:tcW w:w="1587" w:type="dxa"/>
          </w:tcPr>
          <w:p w:rsidR="002A53EE" w:rsidRPr="002A53EE" w:rsidRDefault="002A53EE" w:rsidP="002A53EE">
            <w:pPr>
              <w:spacing w:line="210" w:lineRule="exact"/>
              <w:ind w:left="305" w:right="296"/>
              <w:jc w:val="center"/>
              <w:rPr>
                <w:sz w:val="20"/>
                <w:szCs w:val="22"/>
                <w:lang w:eastAsia="en-US"/>
              </w:rPr>
            </w:pPr>
            <w:r w:rsidRPr="002A53EE">
              <w:rPr>
                <w:sz w:val="20"/>
                <w:szCs w:val="22"/>
                <w:lang w:eastAsia="en-US"/>
              </w:rPr>
              <w:t>98,9</w:t>
            </w:r>
            <w:r w:rsidRPr="002A53EE">
              <w:rPr>
                <w:spacing w:val="-1"/>
                <w:sz w:val="20"/>
                <w:szCs w:val="22"/>
                <w:lang w:eastAsia="en-US"/>
              </w:rPr>
              <w:t xml:space="preserve"> </w:t>
            </w:r>
            <w:r w:rsidRPr="002A53EE">
              <w:rPr>
                <w:sz w:val="20"/>
                <w:szCs w:val="22"/>
                <w:lang w:eastAsia="en-US"/>
              </w:rPr>
              <w:t>(85)</w:t>
            </w:r>
          </w:p>
        </w:tc>
        <w:tc>
          <w:tcPr>
            <w:tcW w:w="1628" w:type="dxa"/>
          </w:tcPr>
          <w:p w:rsidR="002A53EE" w:rsidRPr="002A53EE" w:rsidRDefault="002A53EE" w:rsidP="002A53EE">
            <w:pPr>
              <w:spacing w:line="210" w:lineRule="exact"/>
              <w:ind w:left="327" w:right="319"/>
              <w:jc w:val="center"/>
              <w:rPr>
                <w:sz w:val="20"/>
                <w:szCs w:val="22"/>
                <w:lang w:eastAsia="en-US"/>
              </w:rPr>
            </w:pPr>
            <w:r w:rsidRPr="002A53EE">
              <w:rPr>
                <w:sz w:val="20"/>
                <w:szCs w:val="22"/>
                <w:lang w:eastAsia="en-US"/>
              </w:rPr>
              <w:t>116,3</w:t>
            </w:r>
            <w:r w:rsidRPr="002A53EE">
              <w:rPr>
                <w:spacing w:val="-2"/>
                <w:sz w:val="20"/>
                <w:szCs w:val="22"/>
                <w:lang w:eastAsia="en-US"/>
              </w:rPr>
              <w:t xml:space="preserve"> </w:t>
            </w:r>
            <w:r w:rsidRPr="002A53EE">
              <w:rPr>
                <w:sz w:val="20"/>
                <w:szCs w:val="22"/>
                <w:lang w:eastAsia="en-US"/>
              </w:rPr>
              <w:t>(190)</w:t>
            </w:r>
          </w:p>
        </w:tc>
      </w:tr>
      <w:tr w:rsidR="002A53EE" w:rsidRPr="002A53EE" w:rsidTr="00485166">
        <w:trPr>
          <w:trHeight w:val="230"/>
        </w:trPr>
        <w:tc>
          <w:tcPr>
            <w:tcW w:w="1709" w:type="dxa"/>
          </w:tcPr>
          <w:p w:rsidR="002A53EE" w:rsidRPr="002A53EE" w:rsidRDefault="002A53EE" w:rsidP="002A53EE">
            <w:pPr>
              <w:spacing w:line="210" w:lineRule="exact"/>
              <w:ind w:left="705"/>
              <w:rPr>
                <w:sz w:val="20"/>
                <w:szCs w:val="22"/>
                <w:lang w:eastAsia="en-US"/>
              </w:rPr>
            </w:pPr>
            <w:r w:rsidRPr="002A53EE">
              <w:rPr>
                <w:sz w:val="20"/>
                <w:szCs w:val="22"/>
                <w:lang w:eastAsia="en-US"/>
              </w:rPr>
              <w:t>273</w:t>
            </w:r>
          </w:p>
        </w:tc>
        <w:tc>
          <w:tcPr>
            <w:tcW w:w="1582" w:type="dxa"/>
          </w:tcPr>
          <w:p w:rsidR="002A53EE" w:rsidRPr="002A53EE" w:rsidRDefault="002A53EE" w:rsidP="002A53EE">
            <w:pPr>
              <w:spacing w:line="210" w:lineRule="exact"/>
              <w:ind w:left="403" w:right="395"/>
              <w:jc w:val="center"/>
              <w:rPr>
                <w:sz w:val="20"/>
                <w:szCs w:val="22"/>
                <w:lang w:eastAsia="en-US"/>
              </w:rPr>
            </w:pPr>
            <w:r w:rsidRPr="002A53EE">
              <w:rPr>
                <w:sz w:val="20"/>
                <w:szCs w:val="22"/>
                <w:lang w:eastAsia="en-US"/>
              </w:rPr>
              <w:t>48,8</w:t>
            </w:r>
            <w:r w:rsidRPr="002A53EE">
              <w:rPr>
                <w:spacing w:val="-1"/>
                <w:sz w:val="20"/>
                <w:szCs w:val="22"/>
                <w:lang w:eastAsia="en-US"/>
              </w:rPr>
              <w:t xml:space="preserve"> </w:t>
            </w:r>
            <w:r w:rsidRPr="002A53EE">
              <w:rPr>
                <w:sz w:val="20"/>
                <w:szCs w:val="22"/>
                <w:lang w:eastAsia="en-US"/>
              </w:rPr>
              <w:t>(42)</w:t>
            </w:r>
          </w:p>
        </w:tc>
        <w:tc>
          <w:tcPr>
            <w:tcW w:w="1594" w:type="dxa"/>
          </w:tcPr>
          <w:p w:rsidR="002A53EE" w:rsidRPr="002A53EE" w:rsidRDefault="002A53EE" w:rsidP="002A53EE">
            <w:pPr>
              <w:spacing w:line="210" w:lineRule="exact"/>
              <w:ind w:left="407" w:right="402"/>
              <w:jc w:val="center"/>
              <w:rPr>
                <w:sz w:val="20"/>
                <w:szCs w:val="22"/>
                <w:lang w:eastAsia="en-US"/>
              </w:rPr>
            </w:pPr>
            <w:r w:rsidRPr="002A53EE">
              <w:rPr>
                <w:sz w:val="20"/>
                <w:szCs w:val="22"/>
                <w:lang w:eastAsia="en-US"/>
              </w:rPr>
              <w:t>68,6</w:t>
            </w:r>
            <w:r w:rsidRPr="002A53EE">
              <w:rPr>
                <w:spacing w:val="-1"/>
                <w:sz w:val="20"/>
                <w:szCs w:val="22"/>
                <w:lang w:eastAsia="en-US"/>
              </w:rPr>
              <w:t xml:space="preserve"> </w:t>
            </w:r>
            <w:r w:rsidRPr="002A53EE">
              <w:rPr>
                <w:sz w:val="20"/>
                <w:szCs w:val="22"/>
                <w:lang w:eastAsia="en-US"/>
              </w:rPr>
              <w:t>(59)</w:t>
            </w:r>
          </w:p>
        </w:tc>
        <w:tc>
          <w:tcPr>
            <w:tcW w:w="1596" w:type="dxa"/>
          </w:tcPr>
          <w:p w:rsidR="002A53EE" w:rsidRPr="002A53EE" w:rsidRDefault="002A53EE" w:rsidP="002A53EE">
            <w:pPr>
              <w:spacing w:line="210" w:lineRule="exact"/>
              <w:ind w:left="410" w:right="402"/>
              <w:jc w:val="center"/>
              <w:rPr>
                <w:sz w:val="20"/>
                <w:szCs w:val="22"/>
                <w:lang w:eastAsia="en-US"/>
              </w:rPr>
            </w:pPr>
            <w:r w:rsidRPr="002A53EE">
              <w:rPr>
                <w:sz w:val="20"/>
                <w:szCs w:val="22"/>
                <w:lang w:eastAsia="en-US"/>
              </w:rPr>
              <w:t>90,7</w:t>
            </w:r>
            <w:r w:rsidRPr="002A53EE">
              <w:rPr>
                <w:spacing w:val="-1"/>
                <w:sz w:val="20"/>
                <w:szCs w:val="22"/>
                <w:lang w:eastAsia="en-US"/>
              </w:rPr>
              <w:t xml:space="preserve"> </w:t>
            </w:r>
            <w:r w:rsidRPr="002A53EE">
              <w:rPr>
                <w:sz w:val="20"/>
                <w:szCs w:val="22"/>
                <w:lang w:eastAsia="en-US"/>
              </w:rPr>
              <w:t>(78)</w:t>
            </w:r>
          </w:p>
        </w:tc>
        <w:tc>
          <w:tcPr>
            <w:tcW w:w="1587" w:type="dxa"/>
          </w:tcPr>
          <w:p w:rsidR="002A53EE" w:rsidRPr="002A53EE" w:rsidRDefault="002A53EE" w:rsidP="002A53EE">
            <w:pPr>
              <w:spacing w:line="210" w:lineRule="exact"/>
              <w:ind w:left="305" w:right="299"/>
              <w:jc w:val="center"/>
              <w:rPr>
                <w:sz w:val="20"/>
                <w:szCs w:val="22"/>
                <w:lang w:eastAsia="en-US"/>
              </w:rPr>
            </w:pPr>
            <w:r w:rsidRPr="002A53EE">
              <w:rPr>
                <w:sz w:val="20"/>
                <w:szCs w:val="22"/>
                <w:lang w:eastAsia="en-US"/>
              </w:rPr>
              <w:t>110,5</w:t>
            </w:r>
            <w:r w:rsidRPr="002A53EE">
              <w:rPr>
                <w:spacing w:val="-2"/>
                <w:sz w:val="20"/>
                <w:szCs w:val="22"/>
                <w:lang w:eastAsia="en-US"/>
              </w:rPr>
              <w:t xml:space="preserve"> </w:t>
            </w:r>
            <w:r w:rsidRPr="002A53EE">
              <w:rPr>
                <w:sz w:val="20"/>
                <w:szCs w:val="22"/>
                <w:lang w:eastAsia="en-US"/>
              </w:rPr>
              <w:t>(95)</w:t>
            </w:r>
          </w:p>
        </w:tc>
        <w:tc>
          <w:tcPr>
            <w:tcW w:w="1628" w:type="dxa"/>
          </w:tcPr>
          <w:p w:rsidR="002A53EE" w:rsidRPr="002A53EE" w:rsidRDefault="002A53EE" w:rsidP="002A53EE">
            <w:pPr>
              <w:spacing w:line="210" w:lineRule="exact"/>
              <w:ind w:left="327" w:right="319"/>
              <w:jc w:val="center"/>
              <w:rPr>
                <w:sz w:val="20"/>
                <w:szCs w:val="22"/>
                <w:lang w:eastAsia="en-US"/>
              </w:rPr>
            </w:pPr>
            <w:r w:rsidRPr="002A53EE">
              <w:rPr>
                <w:sz w:val="20"/>
                <w:szCs w:val="22"/>
                <w:lang w:eastAsia="en-US"/>
              </w:rPr>
              <w:t>129,1</w:t>
            </w:r>
            <w:r w:rsidRPr="002A53EE">
              <w:rPr>
                <w:spacing w:val="-2"/>
                <w:sz w:val="20"/>
                <w:szCs w:val="22"/>
                <w:lang w:eastAsia="en-US"/>
              </w:rPr>
              <w:t xml:space="preserve"> </w:t>
            </w:r>
            <w:r w:rsidRPr="002A53EE">
              <w:rPr>
                <w:sz w:val="20"/>
                <w:szCs w:val="22"/>
                <w:lang w:eastAsia="en-US"/>
              </w:rPr>
              <w:t>(111)</w:t>
            </w:r>
          </w:p>
        </w:tc>
      </w:tr>
      <w:tr w:rsidR="002A53EE" w:rsidRPr="002A53EE" w:rsidTr="00485166">
        <w:trPr>
          <w:trHeight w:val="232"/>
        </w:trPr>
        <w:tc>
          <w:tcPr>
            <w:tcW w:w="1709" w:type="dxa"/>
          </w:tcPr>
          <w:p w:rsidR="002A53EE" w:rsidRPr="002A53EE" w:rsidRDefault="002A53EE" w:rsidP="002A53EE">
            <w:pPr>
              <w:spacing w:line="212" w:lineRule="exact"/>
              <w:ind w:left="705"/>
              <w:rPr>
                <w:sz w:val="20"/>
                <w:szCs w:val="22"/>
                <w:lang w:eastAsia="en-US"/>
              </w:rPr>
            </w:pPr>
            <w:r w:rsidRPr="002A53EE">
              <w:rPr>
                <w:sz w:val="20"/>
                <w:szCs w:val="22"/>
                <w:lang w:eastAsia="en-US"/>
              </w:rPr>
              <w:t>325</w:t>
            </w:r>
          </w:p>
        </w:tc>
        <w:tc>
          <w:tcPr>
            <w:tcW w:w="1582" w:type="dxa"/>
          </w:tcPr>
          <w:p w:rsidR="002A53EE" w:rsidRPr="002A53EE" w:rsidRDefault="002A53EE" w:rsidP="002A53EE">
            <w:pPr>
              <w:spacing w:line="212" w:lineRule="exact"/>
              <w:ind w:left="403" w:right="395"/>
              <w:jc w:val="center"/>
              <w:rPr>
                <w:sz w:val="20"/>
                <w:szCs w:val="22"/>
                <w:lang w:eastAsia="en-US"/>
              </w:rPr>
            </w:pPr>
            <w:r w:rsidRPr="002A53EE">
              <w:rPr>
                <w:sz w:val="20"/>
                <w:szCs w:val="22"/>
                <w:lang w:eastAsia="en-US"/>
              </w:rPr>
              <w:t>52,3</w:t>
            </w:r>
            <w:r w:rsidRPr="002A53EE">
              <w:rPr>
                <w:spacing w:val="-1"/>
                <w:sz w:val="20"/>
                <w:szCs w:val="22"/>
                <w:lang w:eastAsia="en-US"/>
              </w:rPr>
              <w:t xml:space="preserve"> </w:t>
            </w:r>
            <w:r w:rsidRPr="002A53EE">
              <w:rPr>
                <w:sz w:val="20"/>
                <w:szCs w:val="22"/>
                <w:lang w:eastAsia="en-US"/>
              </w:rPr>
              <w:t>(45)</w:t>
            </w:r>
          </w:p>
        </w:tc>
        <w:tc>
          <w:tcPr>
            <w:tcW w:w="1594" w:type="dxa"/>
          </w:tcPr>
          <w:p w:rsidR="002A53EE" w:rsidRPr="002A53EE" w:rsidRDefault="002A53EE" w:rsidP="002A53EE">
            <w:pPr>
              <w:spacing w:line="212" w:lineRule="exact"/>
              <w:ind w:left="408" w:right="402"/>
              <w:jc w:val="center"/>
              <w:rPr>
                <w:sz w:val="20"/>
                <w:szCs w:val="22"/>
                <w:lang w:eastAsia="en-US"/>
              </w:rPr>
            </w:pPr>
            <w:r w:rsidRPr="002A53EE">
              <w:rPr>
                <w:sz w:val="20"/>
                <w:szCs w:val="22"/>
                <w:lang w:eastAsia="en-US"/>
              </w:rPr>
              <w:t>70,9</w:t>
            </w:r>
            <w:r w:rsidRPr="002A53EE">
              <w:rPr>
                <w:spacing w:val="-1"/>
                <w:sz w:val="20"/>
                <w:szCs w:val="22"/>
                <w:lang w:eastAsia="en-US"/>
              </w:rPr>
              <w:t xml:space="preserve"> </w:t>
            </w:r>
            <w:r w:rsidRPr="002A53EE">
              <w:rPr>
                <w:sz w:val="20"/>
                <w:szCs w:val="22"/>
                <w:lang w:eastAsia="en-US"/>
              </w:rPr>
              <w:t>(61)</w:t>
            </w:r>
          </w:p>
        </w:tc>
        <w:tc>
          <w:tcPr>
            <w:tcW w:w="1596" w:type="dxa"/>
          </w:tcPr>
          <w:p w:rsidR="002A53EE" w:rsidRPr="002A53EE" w:rsidRDefault="002A53EE" w:rsidP="002A53EE">
            <w:pPr>
              <w:spacing w:line="212" w:lineRule="exact"/>
              <w:ind w:left="410" w:right="402"/>
              <w:jc w:val="center"/>
              <w:rPr>
                <w:sz w:val="20"/>
                <w:szCs w:val="22"/>
                <w:lang w:eastAsia="en-US"/>
              </w:rPr>
            </w:pPr>
            <w:r w:rsidRPr="002A53EE">
              <w:rPr>
                <w:sz w:val="20"/>
                <w:szCs w:val="22"/>
                <w:lang w:eastAsia="en-US"/>
              </w:rPr>
              <w:t>98,9</w:t>
            </w:r>
            <w:r w:rsidRPr="002A53EE">
              <w:rPr>
                <w:spacing w:val="-1"/>
                <w:sz w:val="20"/>
                <w:szCs w:val="22"/>
                <w:lang w:eastAsia="en-US"/>
              </w:rPr>
              <w:t xml:space="preserve"> </w:t>
            </w:r>
            <w:r w:rsidRPr="002A53EE">
              <w:rPr>
                <w:sz w:val="20"/>
                <w:szCs w:val="22"/>
                <w:lang w:eastAsia="en-US"/>
              </w:rPr>
              <w:t>(85)</w:t>
            </w:r>
          </w:p>
        </w:tc>
        <w:tc>
          <w:tcPr>
            <w:tcW w:w="1587" w:type="dxa"/>
          </w:tcPr>
          <w:p w:rsidR="002A53EE" w:rsidRPr="002A53EE" w:rsidRDefault="002A53EE" w:rsidP="002A53EE">
            <w:pPr>
              <w:spacing w:line="212" w:lineRule="exact"/>
              <w:ind w:left="305" w:right="299"/>
              <w:jc w:val="center"/>
              <w:rPr>
                <w:sz w:val="20"/>
                <w:szCs w:val="22"/>
                <w:lang w:eastAsia="en-US"/>
              </w:rPr>
            </w:pPr>
            <w:r w:rsidRPr="002A53EE">
              <w:rPr>
                <w:sz w:val="20"/>
                <w:szCs w:val="22"/>
                <w:lang w:eastAsia="en-US"/>
              </w:rPr>
              <w:t>121,0</w:t>
            </w:r>
            <w:r w:rsidRPr="002A53EE">
              <w:rPr>
                <w:spacing w:val="-2"/>
                <w:sz w:val="20"/>
                <w:szCs w:val="22"/>
                <w:lang w:eastAsia="en-US"/>
              </w:rPr>
              <w:t xml:space="preserve"> </w:t>
            </w:r>
            <w:r w:rsidRPr="002A53EE">
              <w:rPr>
                <w:sz w:val="20"/>
                <w:szCs w:val="22"/>
                <w:lang w:eastAsia="en-US"/>
              </w:rPr>
              <w:t>(104)</w:t>
            </w:r>
          </w:p>
        </w:tc>
        <w:tc>
          <w:tcPr>
            <w:tcW w:w="1628" w:type="dxa"/>
          </w:tcPr>
          <w:p w:rsidR="002A53EE" w:rsidRPr="002A53EE" w:rsidRDefault="002A53EE" w:rsidP="002A53EE">
            <w:pPr>
              <w:spacing w:line="212" w:lineRule="exact"/>
              <w:ind w:left="327" w:right="319"/>
              <w:jc w:val="center"/>
              <w:rPr>
                <w:sz w:val="20"/>
                <w:szCs w:val="22"/>
                <w:lang w:eastAsia="en-US"/>
              </w:rPr>
            </w:pPr>
            <w:r w:rsidRPr="002A53EE">
              <w:rPr>
                <w:sz w:val="20"/>
                <w:szCs w:val="22"/>
                <w:lang w:eastAsia="en-US"/>
              </w:rPr>
              <w:t>141,9</w:t>
            </w:r>
            <w:r w:rsidRPr="002A53EE">
              <w:rPr>
                <w:spacing w:val="-2"/>
                <w:sz w:val="20"/>
                <w:szCs w:val="22"/>
                <w:lang w:eastAsia="en-US"/>
              </w:rPr>
              <w:t xml:space="preserve"> </w:t>
            </w:r>
            <w:r w:rsidRPr="002A53EE">
              <w:rPr>
                <w:sz w:val="20"/>
                <w:szCs w:val="22"/>
                <w:lang w:eastAsia="en-US"/>
              </w:rPr>
              <w:t>(122)</w:t>
            </w:r>
          </w:p>
        </w:tc>
      </w:tr>
    </w:tbl>
    <w:p w:rsidR="002A53EE" w:rsidRPr="002A53EE" w:rsidRDefault="002A53EE" w:rsidP="002A53EE">
      <w:pPr>
        <w:widowControl w:val="0"/>
        <w:autoSpaceDE w:val="0"/>
        <w:autoSpaceDN w:val="0"/>
        <w:spacing w:before="82"/>
        <w:ind w:left="218" w:right="267" w:firstLine="340"/>
        <w:outlineLvl w:val="2"/>
        <w:rPr>
          <w:b/>
          <w:bCs/>
          <w:i/>
          <w:iCs/>
          <w:lang w:eastAsia="en-US"/>
        </w:rPr>
      </w:pPr>
    </w:p>
    <w:p w:rsidR="002A53EE" w:rsidRPr="002A53EE" w:rsidRDefault="002A53EE" w:rsidP="002A53EE">
      <w:pPr>
        <w:widowControl w:val="0"/>
        <w:autoSpaceDE w:val="0"/>
        <w:autoSpaceDN w:val="0"/>
        <w:spacing w:before="82"/>
        <w:ind w:left="218" w:right="267" w:firstLine="340"/>
        <w:outlineLvl w:val="2"/>
        <w:rPr>
          <w:b/>
          <w:bCs/>
          <w:i/>
          <w:iCs/>
          <w:lang w:eastAsia="en-US"/>
        </w:rPr>
      </w:pPr>
      <w:r w:rsidRPr="002A53EE">
        <w:rPr>
          <w:b/>
          <w:bCs/>
          <w:i/>
          <w:iCs/>
          <w:lang w:eastAsia="en-US"/>
        </w:rPr>
        <w:t>о)</w:t>
      </w:r>
      <w:r w:rsidRPr="002A53EE">
        <w:rPr>
          <w:b/>
          <w:bCs/>
          <w:i/>
          <w:iCs/>
          <w:spacing w:val="-3"/>
          <w:lang w:eastAsia="en-US"/>
        </w:rPr>
        <w:t xml:space="preserve"> </w:t>
      </w:r>
      <w:r w:rsidRPr="002A53EE">
        <w:rPr>
          <w:b/>
          <w:bCs/>
          <w:i/>
          <w:iCs/>
          <w:lang w:eastAsia="en-US"/>
        </w:rPr>
        <w:t>оценка</w:t>
      </w:r>
      <w:r w:rsidRPr="002A53EE">
        <w:rPr>
          <w:b/>
          <w:bCs/>
          <w:i/>
          <w:iCs/>
          <w:spacing w:val="13"/>
          <w:lang w:eastAsia="en-US"/>
        </w:rPr>
        <w:t xml:space="preserve"> </w:t>
      </w:r>
      <w:r w:rsidRPr="002A53EE">
        <w:rPr>
          <w:b/>
          <w:bCs/>
          <w:i/>
          <w:iCs/>
          <w:lang w:eastAsia="en-US"/>
        </w:rPr>
        <w:t>фактических</w:t>
      </w:r>
      <w:r w:rsidRPr="002A53EE">
        <w:rPr>
          <w:b/>
          <w:bCs/>
          <w:i/>
          <w:iCs/>
          <w:spacing w:val="12"/>
          <w:lang w:eastAsia="en-US"/>
        </w:rPr>
        <w:t xml:space="preserve"> </w:t>
      </w:r>
      <w:r w:rsidRPr="002A53EE">
        <w:rPr>
          <w:b/>
          <w:bCs/>
          <w:i/>
          <w:iCs/>
          <w:lang w:eastAsia="en-US"/>
        </w:rPr>
        <w:t>потерь</w:t>
      </w:r>
      <w:r w:rsidRPr="002A53EE">
        <w:rPr>
          <w:b/>
          <w:bCs/>
          <w:i/>
          <w:iCs/>
          <w:spacing w:val="10"/>
          <w:lang w:eastAsia="en-US"/>
        </w:rPr>
        <w:t xml:space="preserve"> </w:t>
      </w:r>
      <w:r w:rsidRPr="002A53EE">
        <w:rPr>
          <w:b/>
          <w:bCs/>
          <w:i/>
          <w:iCs/>
          <w:lang w:eastAsia="en-US"/>
        </w:rPr>
        <w:t>тепловой</w:t>
      </w:r>
      <w:r w:rsidRPr="002A53EE">
        <w:rPr>
          <w:b/>
          <w:bCs/>
          <w:i/>
          <w:iCs/>
          <w:spacing w:val="10"/>
          <w:lang w:eastAsia="en-US"/>
        </w:rPr>
        <w:t xml:space="preserve"> </w:t>
      </w:r>
      <w:r w:rsidRPr="002A53EE">
        <w:rPr>
          <w:b/>
          <w:bCs/>
          <w:i/>
          <w:iCs/>
          <w:lang w:eastAsia="en-US"/>
        </w:rPr>
        <w:t>энергии</w:t>
      </w:r>
      <w:r w:rsidRPr="002A53EE">
        <w:rPr>
          <w:b/>
          <w:bCs/>
          <w:i/>
          <w:iCs/>
          <w:spacing w:val="12"/>
          <w:lang w:eastAsia="en-US"/>
        </w:rPr>
        <w:t xml:space="preserve"> </w:t>
      </w:r>
      <w:r w:rsidRPr="002A53EE">
        <w:rPr>
          <w:b/>
          <w:bCs/>
          <w:i/>
          <w:iCs/>
          <w:lang w:eastAsia="en-US"/>
        </w:rPr>
        <w:t>и</w:t>
      </w:r>
      <w:r w:rsidRPr="002A53EE">
        <w:rPr>
          <w:b/>
          <w:bCs/>
          <w:i/>
          <w:iCs/>
          <w:spacing w:val="10"/>
          <w:lang w:eastAsia="en-US"/>
        </w:rPr>
        <w:t xml:space="preserve"> </w:t>
      </w:r>
      <w:r w:rsidRPr="002A53EE">
        <w:rPr>
          <w:b/>
          <w:bCs/>
          <w:i/>
          <w:iCs/>
          <w:lang w:eastAsia="en-US"/>
        </w:rPr>
        <w:t>теплоносителя</w:t>
      </w:r>
      <w:r w:rsidRPr="002A53EE">
        <w:rPr>
          <w:b/>
          <w:bCs/>
          <w:i/>
          <w:iCs/>
          <w:spacing w:val="13"/>
          <w:lang w:eastAsia="en-US"/>
        </w:rPr>
        <w:t xml:space="preserve"> </w:t>
      </w:r>
      <w:r w:rsidRPr="002A53EE">
        <w:rPr>
          <w:b/>
          <w:bCs/>
          <w:i/>
          <w:iCs/>
          <w:lang w:eastAsia="en-US"/>
        </w:rPr>
        <w:t>при</w:t>
      </w:r>
      <w:r w:rsidRPr="002A53EE">
        <w:rPr>
          <w:b/>
          <w:bCs/>
          <w:i/>
          <w:iCs/>
          <w:spacing w:val="10"/>
          <w:lang w:eastAsia="en-US"/>
        </w:rPr>
        <w:t xml:space="preserve"> </w:t>
      </w:r>
      <w:r w:rsidRPr="002A53EE">
        <w:rPr>
          <w:b/>
          <w:bCs/>
          <w:i/>
          <w:iCs/>
          <w:lang w:eastAsia="en-US"/>
        </w:rPr>
        <w:t>передаче</w:t>
      </w:r>
      <w:r w:rsidRPr="002A53EE">
        <w:rPr>
          <w:b/>
          <w:bCs/>
          <w:i/>
          <w:iCs/>
          <w:spacing w:val="-57"/>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и</w:t>
      </w:r>
      <w:r w:rsidRPr="002A53EE">
        <w:rPr>
          <w:b/>
          <w:bCs/>
          <w:i/>
          <w:iCs/>
          <w:spacing w:val="-3"/>
          <w:lang w:eastAsia="en-US"/>
        </w:rPr>
        <w:t xml:space="preserve"> </w:t>
      </w:r>
      <w:r w:rsidRPr="002A53EE">
        <w:rPr>
          <w:b/>
          <w:bCs/>
          <w:i/>
          <w:iCs/>
          <w:lang w:eastAsia="en-US"/>
        </w:rPr>
        <w:t>теплоносителя по</w:t>
      </w:r>
      <w:r w:rsidRPr="002A53EE">
        <w:rPr>
          <w:b/>
          <w:bCs/>
          <w:i/>
          <w:iCs/>
          <w:spacing w:val="-4"/>
          <w:lang w:eastAsia="en-US"/>
        </w:rPr>
        <w:t xml:space="preserve"> </w:t>
      </w:r>
      <w:r w:rsidRPr="002A53EE">
        <w:rPr>
          <w:b/>
          <w:bCs/>
          <w:i/>
          <w:iCs/>
          <w:lang w:eastAsia="en-US"/>
        </w:rPr>
        <w:t>тепловым</w:t>
      </w:r>
      <w:r w:rsidRPr="002A53EE">
        <w:rPr>
          <w:b/>
          <w:bCs/>
          <w:i/>
          <w:iCs/>
          <w:spacing w:val="-1"/>
          <w:lang w:eastAsia="en-US"/>
        </w:rPr>
        <w:t xml:space="preserve"> </w:t>
      </w:r>
      <w:r w:rsidRPr="002A53EE">
        <w:rPr>
          <w:b/>
          <w:bCs/>
          <w:i/>
          <w:iCs/>
          <w:lang w:eastAsia="en-US"/>
        </w:rPr>
        <w:t>сетям</w:t>
      </w:r>
      <w:r w:rsidRPr="002A53EE">
        <w:rPr>
          <w:b/>
          <w:bCs/>
          <w:i/>
          <w:iCs/>
          <w:spacing w:val="-1"/>
          <w:lang w:eastAsia="en-US"/>
        </w:rPr>
        <w:t xml:space="preserve"> </w:t>
      </w:r>
      <w:proofErr w:type="gramStart"/>
      <w:r w:rsidRPr="002A53EE">
        <w:rPr>
          <w:b/>
          <w:bCs/>
          <w:i/>
          <w:iCs/>
          <w:lang w:eastAsia="en-US"/>
        </w:rPr>
        <w:t>за</w:t>
      </w:r>
      <w:proofErr w:type="gramEnd"/>
      <w:r w:rsidRPr="002A53EE">
        <w:rPr>
          <w:b/>
          <w:bCs/>
          <w:i/>
          <w:iCs/>
          <w:spacing w:val="-1"/>
          <w:lang w:eastAsia="en-US"/>
        </w:rPr>
        <w:t xml:space="preserve"> </w:t>
      </w:r>
      <w:r w:rsidRPr="002A53EE">
        <w:rPr>
          <w:b/>
          <w:bCs/>
          <w:i/>
          <w:iCs/>
          <w:lang w:eastAsia="en-US"/>
        </w:rPr>
        <w:t>последние</w:t>
      </w:r>
      <w:r w:rsidRPr="002A53EE">
        <w:rPr>
          <w:b/>
          <w:bCs/>
          <w:i/>
          <w:iCs/>
          <w:spacing w:val="-2"/>
          <w:lang w:eastAsia="en-US"/>
        </w:rPr>
        <w:t xml:space="preserve"> </w:t>
      </w:r>
      <w:r w:rsidRPr="002A53EE">
        <w:rPr>
          <w:b/>
          <w:bCs/>
          <w:i/>
          <w:iCs/>
          <w:lang w:eastAsia="en-US"/>
        </w:rPr>
        <w:t>3</w:t>
      </w:r>
      <w:r w:rsidRPr="002A53EE">
        <w:rPr>
          <w:b/>
          <w:bCs/>
          <w:i/>
          <w:iCs/>
          <w:spacing w:val="-1"/>
          <w:lang w:eastAsia="en-US"/>
        </w:rPr>
        <w:t xml:space="preserve"> </w:t>
      </w:r>
      <w:r w:rsidRPr="002A53EE">
        <w:rPr>
          <w:b/>
          <w:bCs/>
          <w:i/>
          <w:iCs/>
          <w:lang w:eastAsia="en-US"/>
        </w:rPr>
        <w:t>года</w:t>
      </w:r>
    </w:p>
    <w:p w:rsidR="002A53EE" w:rsidRPr="002A53EE" w:rsidRDefault="002A53EE" w:rsidP="002A53EE">
      <w:pPr>
        <w:widowControl w:val="0"/>
        <w:autoSpaceDE w:val="0"/>
        <w:autoSpaceDN w:val="0"/>
        <w:spacing w:before="118"/>
        <w:ind w:left="785"/>
        <w:rPr>
          <w:lang w:eastAsia="en-US"/>
        </w:rPr>
      </w:pPr>
      <w:r w:rsidRPr="002A53EE">
        <w:rPr>
          <w:lang w:eastAsia="en-US"/>
        </w:rPr>
        <w:t>Тепловые</w:t>
      </w:r>
      <w:r w:rsidRPr="002A53EE">
        <w:rPr>
          <w:spacing w:val="-4"/>
          <w:lang w:eastAsia="en-US"/>
        </w:rPr>
        <w:t xml:space="preserve"> </w:t>
      </w:r>
      <w:r w:rsidRPr="002A53EE">
        <w:rPr>
          <w:lang w:eastAsia="en-US"/>
        </w:rPr>
        <w:t>потери</w:t>
      </w:r>
      <w:r w:rsidRPr="002A53EE">
        <w:rPr>
          <w:spacing w:val="-1"/>
          <w:lang w:eastAsia="en-US"/>
        </w:rPr>
        <w:t xml:space="preserve"> </w:t>
      </w:r>
      <w:r w:rsidRPr="002A53EE">
        <w:rPr>
          <w:lang w:eastAsia="en-US"/>
        </w:rPr>
        <w:t>в</w:t>
      </w:r>
      <w:r w:rsidRPr="002A53EE">
        <w:rPr>
          <w:spacing w:val="-2"/>
          <w:lang w:eastAsia="en-US"/>
        </w:rPr>
        <w:t xml:space="preserve"> </w:t>
      </w:r>
      <w:r w:rsidRPr="002A53EE">
        <w:rPr>
          <w:lang w:eastAsia="en-US"/>
        </w:rPr>
        <w:t>тепловых сетях</w:t>
      </w:r>
      <w:r w:rsidRPr="002A53EE">
        <w:rPr>
          <w:spacing w:val="-2"/>
          <w:lang w:eastAsia="en-US"/>
        </w:rPr>
        <w:t xml:space="preserve"> </w:t>
      </w:r>
      <w:proofErr w:type="gramStart"/>
      <w:r w:rsidRPr="002A53EE">
        <w:rPr>
          <w:lang w:eastAsia="en-US"/>
        </w:rPr>
        <w:t>за</w:t>
      </w:r>
      <w:proofErr w:type="gramEnd"/>
      <w:r w:rsidRPr="002A53EE">
        <w:rPr>
          <w:spacing w:val="-3"/>
          <w:lang w:eastAsia="en-US"/>
        </w:rPr>
        <w:t xml:space="preserve"> </w:t>
      </w:r>
      <w:r w:rsidRPr="002A53EE">
        <w:rPr>
          <w:lang w:eastAsia="en-US"/>
        </w:rPr>
        <w:t>последние</w:t>
      </w:r>
      <w:r w:rsidRPr="002A53EE">
        <w:rPr>
          <w:spacing w:val="-2"/>
          <w:lang w:eastAsia="en-US"/>
        </w:rPr>
        <w:t xml:space="preserve"> </w:t>
      </w:r>
      <w:r w:rsidRPr="002A53EE">
        <w:rPr>
          <w:lang w:eastAsia="en-US"/>
        </w:rPr>
        <w:t>3</w:t>
      </w:r>
      <w:r w:rsidRPr="002A53EE">
        <w:rPr>
          <w:spacing w:val="-1"/>
          <w:lang w:eastAsia="en-US"/>
        </w:rPr>
        <w:t xml:space="preserve"> </w:t>
      </w:r>
      <w:r w:rsidRPr="002A53EE">
        <w:rPr>
          <w:lang w:eastAsia="en-US"/>
        </w:rPr>
        <w:t>года</w:t>
      </w:r>
      <w:r w:rsidRPr="002A53EE">
        <w:rPr>
          <w:spacing w:val="2"/>
          <w:lang w:eastAsia="en-US"/>
        </w:rPr>
        <w:t xml:space="preserve"> </w:t>
      </w:r>
      <w:r w:rsidRPr="002A53EE">
        <w:rPr>
          <w:lang w:eastAsia="en-US"/>
        </w:rPr>
        <w:t>представлены</w:t>
      </w:r>
      <w:r w:rsidRPr="002A53EE">
        <w:rPr>
          <w:spacing w:val="-1"/>
          <w:lang w:eastAsia="en-US"/>
        </w:rPr>
        <w:t xml:space="preserve"> </w:t>
      </w:r>
      <w:r w:rsidRPr="002A53EE">
        <w:rPr>
          <w:lang w:eastAsia="en-US"/>
        </w:rPr>
        <w:t>в</w:t>
      </w:r>
      <w:r w:rsidRPr="002A53EE">
        <w:rPr>
          <w:spacing w:val="-2"/>
          <w:lang w:eastAsia="en-US"/>
        </w:rPr>
        <w:t xml:space="preserve"> </w:t>
      </w:r>
      <w:r w:rsidRPr="002A53EE">
        <w:rPr>
          <w:lang w:eastAsia="en-US"/>
        </w:rPr>
        <w:t>таблице</w:t>
      </w:r>
      <w:r w:rsidRPr="002A53EE">
        <w:rPr>
          <w:spacing w:val="-2"/>
          <w:lang w:eastAsia="en-US"/>
        </w:rPr>
        <w:t xml:space="preserve"> </w:t>
      </w:r>
      <w:r w:rsidRPr="002A53EE">
        <w:rPr>
          <w:lang w:eastAsia="en-US"/>
        </w:rPr>
        <w:t>1.3.14.</w:t>
      </w:r>
    </w:p>
    <w:p w:rsidR="002A53EE" w:rsidRPr="002A53EE" w:rsidRDefault="002A53EE" w:rsidP="002A53EE">
      <w:pPr>
        <w:widowControl w:val="0"/>
        <w:autoSpaceDE w:val="0"/>
        <w:autoSpaceDN w:val="0"/>
        <w:spacing w:before="40" w:line="276" w:lineRule="auto"/>
        <w:ind w:left="266" w:right="255" w:firstLine="8070"/>
        <w:rPr>
          <w:lang w:eastAsia="en-US"/>
        </w:rPr>
      </w:pPr>
      <w:r w:rsidRPr="002A53EE">
        <w:rPr>
          <w:lang w:eastAsia="en-US"/>
        </w:rPr>
        <w:t>Таблица 1.3.14</w:t>
      </w:r>
      <w:r w:rsidRPr="002A53EE">
        <w:rPr>
          <w:spacing w:val="-57"/>
          <w:lang w:eastAsia="en-US"/>
        </w:rPr>
        <w:t xml:space="preserve"> </w:t>
      </w:r>
      <w:r w:rsidRPr="002A53EE">
        <w:rPr>
          <w:u w:val="single"/>
          <w:lang w:eastAsia="en-US"/>
        </w:rPr>
        <w:t>Фактические</w:t>
      </w:r>
      <w:r w:rsidRPr="002A53EE">
        <w:rPr>
          <w:spacing w:val="-2"/>
          <w:u w:val="single"/>
          <w:lang w:eastAsia="en-US"/>
        </w:rPr>
        <w:t xml:space="preserve"> </w:t>
      </w:r>
      <w:r w:rsidRPr="002A53EE">
        <w:rPr>
          <w:u w:val="single"/>
          <w:lang w:eastAsia="en-US"/>
        </w:rPr>
        <w:t>потери</w:t>
      </w:r>
      <w:r w:rsidRPr="002A53EE">
        <w:rPr>
          <w:spacing w:val="-2"/>
          <w:u w:val="single"/>
          <w:lang w:eastAsia="en-US"/>
        </w:rPr>
        <w:t xml:space="preserve"> </w:t>
      </w:r>
      <w:r w:rsidRPr="002A53EE">
        <w:rPr>
          <w:u w:val="single"/>
          <w:lang w:eastAsia="en-US"/>
        </w:rPr>
        <w:t>тепловой</w:t>
      </w:r>
      <w:r w:rsidRPr="002A53EE">
        <w:rPr>
          <w:spacing w:val="-2"/>
          <w:u w:val="single"/>
          <w:lang w:eastAsia="en-US"/>
        </w:rPr>
        <w:t xml:space="preserve"> </w:t>
      </w:r>
      <w:r w:rsidRPr="002A53EE">
        <w:rPr>
          <w:u w:val="single"/>
          <w:lang w:eastAsia="en-US"/>
        </w:rPr>
        <w:t>энергии</w:t>
      </w:r>
      <w:r w:rsidRPr="002A53EE">
        <w:rPr>
          <w:spacing w:val="-2"/>
          <w:u w:val="single"/>
          <w:lang w:eastAsia="en-US"/>
        </w:rPr>
        <w:t xml:space="preserve"> </w:t>
      </w:r>
      <w:r w:rsidRPr="002A53EE">
        <w:rPr>
          <w:u w:val="single"/>
          <w:lang w:eastAsia="en-US"/>
        </w:rPr>
        <w:t>при</w:t>
      </w:r>
      <w:r w:rsidRPr="002A53EE">
        <w:rPr>
          <w:spacing w:val="-2"/>
          <w:u w:val="single"/>
          <w:lang w:eastAsia="en-US"/>
        </w:rPr>
        <w:t xml:space="preserve"> </w:t>
      </w:r>
      <w:r w:rsidRPr="002A53EE">
        <w:rPr>
          <w:u w:val="single"/>
          <w:lang w:eastAsia="en-US"/>
        </w:rPr>
        <w:t>передаче</w:t>
      </w:r>
      <w:r w:rsidRPr="002A53EE">
        <w:rPr>
          <w:spacing w:val="-3"/>
          <w:u w:val="single"/>
          <w:lang w:eastAsia="en-US"/>
        </w:rPr>
        <w:t xml:space="preserve"> </w:t>
      </w:r>
      <w:r w:rsidRPr="002A53EE">
        <w:rPr>
          <w:u w:val="single"/>
          <w:lang w:eastAsia="en-US"/>
        </w:rPr>
        <w:t>тепловой</w:t>
      </w:r>
      <w:r w:rsidRPr="002A53EE">
        <w:rPr>
          <w:spacing w:val="-2"/>
          <w:u w:val="single"/>
          <w:lang w:eastAsia="en-US"/>
        </w:rPr>
        <w:t xml:space="preserve"> </w:t>
      </w:r>
      <w:r w:rsidRPr="002A53EE">
        <w:rPr>
          <w:u w:val="single"/>
          <w:lang w:eastAsia="en-US"/>
        </w:rPr>
        <w:t>энергии</w:t>
      </w:r>
      <w:r w:rsidRPr="002A53EE">
        <w:rPr>
          <w:spacing w:val="-2"/>
          <w:u w:val="single"/>
          <w:lang w:eastAsia="en-US"/>
        </w:rPr>
        <w:t xml:space="preserve"> </w:t>
      </w:r>
      <w:r w:rsidRPr="002A53EE">
        <w:rPr>
          <w:u w:val="single"/>
          <w:lang w:eastAsia="en-US"/>
        </w:rPr>
        <w:t>по</w:t>
      </w:r>
      <w:r w:rsidRPr="002A53EE">
        <w:rPr>
          <w:spacing w:val="-2"/>
          <w:u w:val="single"/>
          <w:lang w:eastAsia="en-US"/>
        </w:rPr>
        <w:t xml:space="preserve"> </w:t>
      </w:r>
      <w:r w:rsidRPr="002A53EE">
        <w:rPr>
          <w:u w:val="single"/>
          <w:lang w:eastAsia="en-US"/>
        </w:rPr>
        <w:t>тепловым</w:t>
      </w:r>
      <w:r w:rsidRPr="002A53EE">
        <w:rPr>
          <w:spacing w:val="-4"/>
          <w:u w:val="single"/>
          <w:lang w:eastAsia="en-US"/>
        </w:rPr>
        <w:t xml:space="preserve"> </w:t>
      </w:r>
      <w:r w:rsidRPr="002A53EE">
        <w:rPr>
          <w:u w:val="single"/>
          <w:lang w:eastAsia="en-US"/>
        </w:rPr>
        <w:t>сетям</w:t>
      </w:r>
      <w:r w:rsidRPr="002A53EE">
        <w:rPr>
          <w:spacing w:val="-3"/>
          <w:u w:val="single"/>
          <w:lang w:eastAsia="en-US"/>
        </w:rPr>
        <w:t xml:space="preserve"> </w:t>
      </w:r>
      <w:proofErr w:type="gramStart"/>
      <w:r w:rsidRPr="002A53EE">
        <w:rPr>
          <w:u w:val="single"/>
          <w:lang w:eastAsia="en-US"/>
        </w:rPr>
        <w:t>за</w:t>
      </w:r>
      <w:proofErr w:type="gramEnd"/>
    </w:p>
    <w:p w:rsidR="002A53EE" w:rsidRPr="002A53EE" w:rsidRDefault="002A53EE" w:rsidP="002A53EE">
      <w:pPr>
        <w:widowControl w:val="0"/>
        <w:autoSpaceDE w:val="0"/>
        <w:autoSpaceDN w:val="0"/>
        <w:spacing w:before="2" w:after="46"/>
        <w:ind w:left="4160"/>
        <w:rPr>
          <w:lang w:eastAsia="en-US"/>
        </w:rPr>
      </w:pPr>
      <w:proofErr w:type="gramStart"/>
      <w:r w:rsidRPr="002A53EE">
        <w:rPr>
          <w:u w:val="single"/>
          <w:lang w:eastAsia="en-US"/>
        </w:rPr>
        <w:t>последние</w:t>
      </w:r>
      <w:proofErr w:type="gramEnd"/>
      <w:r w:rsidRPr="002A53EE">
        <w:rPr>
          <w:spacing w:val="-3"/>
          <w:u w:val="single"/>
          <w:lang w:eastAsia="en-US"/>
        </w:rPr>
        <w:t xml:space="preserve"> </w:t>
      </w:r>
      <w:r w:rsidRPr="002A53EE">
        <w:rPr>
          <w:u w:val="single"/>
          <w:lang w:eastAsia="en-US"/>
        </w:rPr>
        <w:t>3</w:t>
      </w:r>
      <w:r w:rsidRPr="002A53EE">
        <w:rPr>
          <w:spacing w:val="-1"/>
          <w:u w:val="single"/>
          <w:lang w:eastAsia="en-US"/>
        </w:rPr>
        <w:t xml:space="preserve"> </w:t>
      </w:r>
      <w:r w:rsidRPr="002A53EE">
        <w:rPr>
          <w:u w:val="single"/>
          <w:lang w:eastAsia="en-US"/>
        </w:rPr>
        <w:t>года</w:t>
      </w:r>
    </w:p>
    <w:tbl>
      <w:tblPr>
        <w:tblStyle w:val="TableNormal"/>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7"/>
        <w:gridCol w:w="2220"/>
        <w:gridCol w:w="2223"/>
        <w:gridCol w:w="2220"/>
      </w:tblGrid>
      <w:tr w:rsidR="002A53EE" w:rsidRPr="002A53EE" w:rsidTr="00485166">
        <w:trPr>
          <w:trHeight w:val="230"/>
        </w:trPr>
        <w:tc>
          <w:tcPr>
            <w:tcW w:w="3017" w:type="dxa"/>
            <w:vMerge w:val="restart"/>
          </w:tcPr>
          <w:p w:rsidR="002A53EE" w:rsidRPr="002A53EE" w:rsidRDefault="002A53EE" w:rsidP="002A53EE">
            <w:pPr>
              <w:spacing w:before="118"/>
              <w:ind w:left="338"/>
              <w:rPr>
                <w:b/>
                <w:sz w:val="20"/>
                <w:szCs w:val="22"/>
                <w:lang w:eastAsia="en-US"/>
              </w:rPr>
            </w:pPr>
            <w:r w:rsidRPr="002A53EE">
              <w:rPr>
                <w:b/>
                <w:sz w:val="20"/>
                <w:szCs w:val="22"/>
                <w:lang w:eastAsia="en-US"/>
              </w:rPr>
              <w:t>Наименование</w:t>
            </w:r>
            <w:r w:rsidRPr="002A53EE">
              <w:rPr>
                <w:b/>
                <w:spacing w:val="-4"/>
                <w:sz w:val="20"/>
                <w:szCs w:val="22"/>
                <w:lang w:eastAsia="en-US"/>
              </w:rPr>
              <w:t xml:space="preserve"> </w:t>
            </w:r>
            <w:r w:rsidRPr="002A53EE">
              <w:rPr>
                <w:b/>
                <w:sz w:val="20"/>
                <w:szCs w:val="22"/>
                <w:lang w:eastAsia="en-US"/>
              </w:rPr>
              <w:t>котельной</w:t>
            </w:r>
          </w:p>
        </w:tc>
        <w:tc>
          <w:tcPr>
            <w:tcW w:w="6663" w:type="dxa"/>
            <w:gridSpan w:val="3"/>
          </w:tcPr>
          <w:p w:rsidR="002A53EE" w:rsidRPr="00C35F9B" w:rsidRDefault="002A53EE" w:rsidP="002A53EE">
            <w:pPr>
              <w:spacing w:line="210" w:lineRule="exact"/>
              <w:ind w:left="588"/>
              <w:rPr>
                <w:b/>
                <w:sz w:val="20"/>
                <w:szCs w:val="22"/>
                <w:lang w:val="ru-RU" w:eastAsia="en-US"/>
              </w:rPr>
            </w:pPr>
            <w:r w:rsidRPr="00C35F9B">
              <w:rPr>
                <w:b/>
                <w:sz w:val="20"/>
                <w:szCs w:val="22"/>
                <w:lang w:val="ru-RU" w:eastAsia="en-US"/>
              </w:rPr>
              <w:t>Расчетные</w:t>
            </w:r>
            <w:r w:rsidRPr="00C35F9B">
              <w:rPr>
                <w:b/>
                <w:spacing w:val="-3"/>
                <w:sz w:val="20"/>
                <w:szCs w:val="22"/>
                <w:lang w:val="ru-RU" w:eastAsia="en-US"/>
              </w:rPr>
              <w:t xml:space="preserve"> </w:t>
            </w:r>
            <w:r w:rsidRPr="00C35F9B">
              <w:rPr>
                <w:b/>
                <w:sz w:val="20"/>
                <w:szCs w:val="22"/>
                <w:lang w:val="ru-RU" w:eastAsia="en-US"/>
              </w:rPr>
              <w:t>потери</w:t>
            </w:r>
            <w:r w:rsidRPr="00C35F9B">
              <w:rPr>
                <w:b/>
                <w:spacing w:val="-4"/>
                <w:sz w:val="20"/>
                <w:szCs w:val="22"/>
                <w:lang w:val="ru-RU" w:eastAsia="en-US"/>
              </w:rPr>
              <w:t xml:space="preserve"> </w:t>
            </w:r>
            <w:r w:rsidRPr="00C35F9B">
              <w:rPr>
                <w:b/>
                <w:sz w:val="20"/>
                <w:szCs w:val="22"/>
                <w:lang w:val="ru-RU" w:eastAsia="en-US"/>
              </w:rPr>
              <w:t>тепловой</w:t>
            </w:r>
            <w:r w:rsidRPr="00C35F9B">
              <w:rPr>
                <w:b/>
                <w:spacing w:val="-2"/>
                <w:sz w:val="20"/>
                <w:szCs w:val="22"/>
                <w:lang w:val="ru-RU" w:eastAsia="en-US"/>
              </w:rPr>
              <w:t xml:space="preserve"> </w:t>
            </w:r>
            <w:r w:rsidRPr="00C35F9B">
              <w:rPr>
                <w:b/>
                <w:sz w:val="20"/>
                <w:szCs w:val="22"/>
                <w:lang w:val="ru-RU" w:eastAsia="en-US"/>
              </w:rPr>
              <w:t>энергии</w:t>
            </w:r>
            <w:r w:rsidRPr="00C35F9B">
              <w:rPr>
                <w:b/>
                <w:spacing w:val="-2"/>
                <w:sz w:val="20"/>
                <w:szCs w:val="22"/>
                <w:lang w:val="ru-RU" w:eastAsia="en-US"/>
              </w:rPr>
              <w:t xml:space="preserve"> </w:t>
            </w:r>
            <w:r w:rsidRPr="00C35F9B">
              <w:rPr>
                <w:b/>
                <w:sz w:val="20"/>
                <w:szCs w:val="22"/>
                <w:lang w:val="ru-RU" w:eastAsia="en-US"/>
              </w:rPr>
              <w:t>в</w:t>
            </w:r>
            <w:r w:rsidRPr="00C35F9B">
              <w:rPr>
                <w:b/>
                <w:spacing w:val="-5"/>
                <w:sz w:val="20"/>
                <w:szCs w:val="22"/>
                <w:lang w:val="ru-RU" w:eastAsia="en-US"/>
              </w:rPr>
              <w:t xml:space="preserve"> </w:t>
            </w:r>
            <w:r w:rsidRPr="00C35F9B">
              <w:rPr>
                <w:b/>
                <w:sz w:val="20"/>
                <w:szCs w:val="22"/>
                <w:lang w:val="ru-RU" w:eastAsia="en-US"/>
              </w:rPr>
              <w:t>тепловых</w:t>
            </w:r>
            <w:r w:rsidRPr="00C35F9B">
              <w:rPr>
                <w:b/>
                <w:spacing w:val="-3"/>
                <w:sz w:val="20"/>
                <w:szCs w:val="22"/>
                <w:lang w:val="ru-RU" w:eastAsia="en-US"/>
              </w:rPr>
              <w:t xml:space="preserve"> </w:t>
            </w:r>
            <w:r w:rsidRPr="00C35F9B">
              <w:rPr>
                <w:b/>
                <w:sz w:val="20"/>
                <w:szCs w:val="22"/>
                <w:lang w:val="ru-RU" w:eastAsia="en-US"/>
              </w:rPr>
              <w:t>сетях,</w:t>
            </w:r>
            <w:r w:rsidRPr="00C35F9B">
              <w:rPr>
                <w:b/>
                <w:spacing w:val="-2"/>
                <w:sz w:val="20"/>
                <w:szCs w:val="22"/>
                <w:lang w:val="ru-RU" w:eastAsia="en-US"/>
              </w:rPr>
              <w:t xml:space="preserve"> </w:t>
            </w:r>
            <w:r w:rsidRPr="00C35F9B">
              <w:rPr>
                <w:b/>
                <w:sz w:val="20"/>
                <w:szCs w:val="22"/>
                <w:lang w:val="ru-RU" w:eastAsia="en-US"/>
              </w:rPr>
              <w:t>Гкал</w:t>
            </w:r>
          </w:p>
        </w:tc>
      </w:tr>
      <w:tr w:rsidR="002A53EE" w:rsidRPr="002A53EE" w:rsidTr="00485166">
        <w:trPr>
          <w:trHeight w:val="230"/>
        </w:trPr>
        <w:tc>
          <w:tcPr>
            <w:tcW w:w="3017" w:type="dxa"/>
            <w:vMerge/>
            <w:tcBorders>
              <w:top w:val="nil"/>
            </w:tcBorders>
          </w:tcPr>
          <w:p w:rsidR="002A53EE" w:rsidRPr="00C35F9B" w:rsidRDefault="002A53EE" w:rsidP="002A53EE">
            <w:pPr>
              <w:rPr>
                <w:sz w:val="2"/>
                <w:szCs w:val="2"/>
                <w:lang w:val="ru-RU" w:eastAsia="en-US"/>
              </w:rPr>
            </w:pPr>
          </w:p>
        </w:tc>
        <w:tc>
          <w:tcPr>
            <w:tcW w:w="2220" w:type="dxa"/>
          </w:tcPr>
          <w:p w:rsidR="002A53EE" w:rsidRPr="002A53EE" w:rsidRDefault="002A53EE" w:rsidP="002A53EE">
            <w:pPr>
              <w:spacing w:line="210" w:lineRule="exact"/>
              <w:ind w:left="720" w:right="711"/>
              <w:jc w:val="center"/>
              <w:rPr>
                <w:b/>
                <w:sz w:val="20"/>
                <w:szCs w:val="22"/>
                <w:lang w:eastAsia="en-US"/>
              </w:rPr>
            </w:pPr>
            <w:r w:rsidRPr="002A53EE">
              <w:rPr>
                <w:b/>
                <w:sz w:val="20"/>
                <w:szCs w:val="22"/>
                <w:lang w:eastAsia="en-US"/>
              </w:rPr>
              <w:t>2020</w:t>
            </w:r>
            <w:r w:rsidRPr="002A53EE">
              <w:rPr>
                <w:b/>
                <w:spacing w:val="-1"/>
                <w:sz w:val="20"/>
                <w:szCs w:val="22"/>
                <w:lang w:eastAsia="en-US"/>
              </w:rPr>
              <w:t xml:space="preserve"> </w:t>
            </w:r>
            <w:r w:rsidRPr="002A53EE">
              <w:rPr>
                <w:b/>
                <w:sz w:val="20"/>
                <w:szCs w:val="22"/>
                <w:lang w:eastAsia="en-US"/>
              </w:rPr>
              <w:t>год</w:t>
            </w:r>
          </w:p>
        </w:tc>
        <w:tc>
          <w:tcPr>
            <w:tcW w:w="2223" w:type="dxa"/>
          </w:tcPr>
          <w:p w:rsidR="002A53EE" w:rsidRPr="002A53EE" w:rsidRDefault="002A53EE" w:rsidP="002A53EE">
            <w:pPr>
              <w:spacing w:line="210" w:lineRule="exact"/>
              <w:ind w:left="716" w:right="709"/>
              <w:jc w:val="center"/>
              <w:rPr>
                <w:b/>
                <w:sz w:val="20"/>
                <w:szCs w:val="22"/>
                <w:lang w:eastAsia="en-US"/>
              </w:rPr>
            </w:pPr>
            <w:r w:rsidRPr="002A53EE">
              <w:rPr>
                <w:b/>
                <w:sz w:val="20"/>
                <w:szCs w:val="22"/>
                <w:lang w:eastAsia="en-US"/>
              </w:rPr>
              <w:t>2021</w:t>
            </w:r>
            <w:r w:rsidRPr="002A53EE">
              <w:rPr>
                <w:b/>
                <w:spacing w:val="-1"/>
                <w:sz w:val="20"/>
                <w:szCs w:val="22"/>
                <w:lang w:eastAsia="en-US"/>
              </w:rPr>
              <w:t xml:space="preserve"> </w:t>
            </w:r>
            <w:r w:rsidRPr="002A53EE">
              <w:rPr>
                <w:b/>
                <w:sz w:val="20"/>
                <w:szCs w:val="22"/>
                <w:lang w:eastAsia="en-US"/>
              </w:rPr>
              <w:t>год</w:t>
            </w:r>
          </w:p>
        </w:tc>
        <w:tc>
          <w:tcPr>
            <w:tcW w:w="2220" w:type="dxa"/>
          </w:tcPr>
          <w:p w:rsidR="002A53EE" w:rsidRPr="002A53EE" w:rsidRDefault="002A53EE" w:rsidP="002A53EE">
            <w:pPr>
              <w:spacing w:line="210" w:lineRule="exact"/>
              <w:ind w:left="716" w:right="709"/>
              <w:jc w:val="center"/>
              <w:rPr>
                <w:b/>
                <w:sz w:val="20"/>
                <w:szCs w:val="22"/>
                <w:lang w:eastAsia="en-US"/>
              </w:rPr>
            </w:pPr>
            <w:r w:rsidRPr="002A53EE">
              <w:rPr>
                <w:b/>
                <w:sz w:val="20"/>
                <w:szCs w:val="22"/>
                <w:lang w:eastAsia="en-US"/>
              </w:rPr>
              <w:t>2022 год</w:t>
            </w:r>
          </w:p>
        </w:tc>
      </w:tr>
      <w:tr w:rsidR="002A53EE" w:rsidRPr="002A53EE" w:rsidTr="00485166">
        <w:trPr>
          <w:trHeight w:val="230"/>
        </w:trPr>
        <w:tc>
          <w:tcPr>
            <w:tcW w:w="3017" w:type="dxa"/>
          </w:tcPr>
          <w:p w:rsidR="002A53EE" w:rsidRPr="002A53EE" w:rsidRDefault="002A53EE" w:rsidP="002A53EE">
            <w:pPr>
              <w:spacing w:line="210" w:lineRule="exact"/>
              <w:ind w:left="874" w:right="864"/>
              <w:jc w:val="center"/>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№1</w:t>
            </w:r>
          </w:p>
        </w:tc>
        <w:tc>
          <w:tcPr>
            <w:tcW w:w="2220" w:type="dxa"/>
          </w:tcPr>
          <w:p w:rsidR="002A53EE" w:rsidRPr="002A53EE" w:rsidRDefault="002A53EE" w:rsidP="002A53EE">
            <w:pPr>
              <w:spacing w:line="210" w:lineRule="exact"/>
              <w:ind w:left="719" w:right="711"/>
              <w:jc w:val="center"/>
              <w:rPr>
                <w:sz w:val="20"/>
                <w:szCs w:val="22"/>
                <w:lang w:eastAsia="en-US"/>
              </w:rPr>
            </w:pPr>
            <w:r w:rsidRPr="002A53EE">
              <w:rPr>
                <w:sz w:val="20"/>
                <w:szCs w:val="22"/>
                <w:lang w:eastAsia="en-US"/>
              </w:rPr>
              <w:t>5399</w:t>
            </w:r>
          </w:p>
        </w:tc>
        <w:tc>
          <w:tcPr>
            <w:tcW w:w="2223" w:type="dxa"/>
          </w:tcPr>
          <w:p w:rsidR="002A53EE" w:rsidRPr="002A53EE" w:rsidRDefault="002A53EE" w:rsidP="002A53EE">
            <w:pPr>
              <w:spacing w:line="210" w:lineRule="exact"/>
              <w:ind w:left="715" w:right="709"/>
              <w:jc w:val="center"/>
              <w:rPr>
                <w:sz w:val="20"/>
                <w:szCs w:val="22"/>
                <w:lang w:eastAsia="en-US"/>
              </w:rPr>
            </w:pPr>
            <w:r w:rsidRPr="002A53EE">
              <w:rPr>
                <w:sz w:val="20"/>
                <w:szCs w:val="22"/>
                <w:lang w:eastAsia="en-US"/>
              </w:rPr>
              <w:t>5399</w:t>
            </w:r>
          </w:p>
        </w:tc>
        <w:tc>
          <w:tcPr>
            <w:tcW w:w="2220" w:type="dxa"/>
          </w:tcPr>
          <w:p w:rsidR="002A53EE" w:rsidRPr="002A53EE" w:rsidRDefault="002A53EE" w:rsidP="002A53EE">
            <w:pPr>
              <w:spacing w:line="210" w:lineRule="exact"/>
              <w:ind w:left="715" w:right="709"/>
              <w:jc w:val="center"/>
              <w:rPr>
                <w:sz w:val="20"/>
                <w:szCs w:val="22"/>
                <w:lang w:eastAsia="en-US"/>
              </w:rPr>
            </w:pPr>
            <w:r w:rsidRPr="002A53EE">
              <w:rPr>
                <w:sz w:val="20"/>
                <w:szCs w:val="22"/>
                <w:lang w:eastAsia="en-US"/>
              </w:rPr>
              <w:t>5399</w:t>
            </w:r>
          </w:p>
        </w:tc>
      </w:tr>
      <w:tr w:rsidR="002A53EE" w:rsidRPr="002A53EE" w:rsidTr="00485166">
        <w:trPr>
          <w:trHeight w:val="230"/>
        </w:trPr>
        <w:tc>
          <w:tcPr>
            <w:tcW w:w="3017" w:type="dxa"/>
          </w:tcPr>
          <w:p w:rsidR="002A53EE" w:rsidRPr="002A53EE" w:rsidRDefault="002A53EE" w:rsidP="002A53EE">
            <w:pPr>
              <w:spacing w:line="210" w:lineRule="exact"/>
              <w:ind w:left="874" w:right="864"/>
              <w:jc w:val="center"/>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№2</w:t>
            </w:r>
          </w:p>
        </w:tc>
        <w:tc>
          <w:tcPr>
            <w:tcW w:w="2220" w:type="dxa"/>
          </w:tcPr>
          <w:p w:rsidR="002A53EE" w:rsidRPr="002A53EE" w:rsidRDefault="002A53EE" w:rsidP="002A53EE">
            <w:pPr>
              <w:spacing w:line="210" w:lineRule="exact"/>
              <w:ind w:left="719" w:right="711"/>
              <w:jc w:val="center"/>
              <w:rPr>
                <w:sz w:val="20"/>
                <w:szCs w:val="22"/>
                <w:lang w:eastAsia="en-US"/>
              </w:rPr>
            </w:pPr>
            <w:r w:rsidRPr="002A53EE">
              <w:rPr>
                <w:sz w:val="20"/>
                <w:szCs w:val="22"/>
                <w:lang w:eastAsia="en-US"/>
              </w:rPr>
              <w:t>590</w:t>
            </w:r>
          </w:p>
        </w:tc>
        <w:tc>
          <w:tcPr>
            <w:tcW w:w="2223" w:type="dxa"/>
          </w:tcPr>
          <w:p w:rsidR="002A53EE" w:rsidRPr="002A53EE" w:rsidRDefault="002A53EE" w:rsidP="002A53EE">
            <w:pPr>
              <w:spacing w:line="210" w:lineRule="exact"/>
              <w:ind w:left="715" w:right="709"/>
              <w:jc w:val="center"/>
              <w:rPr>
                <w:sz w:val="20"/>
                <w:szCs w:val="22"/>
                <w:lang w:eastAsia="en-US"/>
              </w:rPr>
            </w:pPr>
            <w:r w:rsidRPr="002A53EE">
              <w:rPr>
                <w:sz w:val="20"/>
                <w:szCs w:val="22"/>
                <w:lang w:eastAsia="en-US"/>
              </w:rPr>
              <w:t>590</w:t>
            </w:r>
          </w:p>
        </w:tc>
        <w:tc>
          <w:tcPr>
            <w:tcW w:w="2220" w:type="dxa"/>
          </w:tcPr>
          <w:p w:rsidR="002A53EE" w:rsidRPr="002A53EE" w:rsidRDefault="002A53EE" w:rsidP="002A53EE">
            <w:pPr>
              <w:spacing w:line="210" w:lineRule="exact"/>
              <w:ind w:left="715" w:right="709"/>
              <w:jc w:val="center"/>
              <w:rPr>
                <w:sz w:val="20"/>
                <w:szCs w:val="22"/>
                <w:lang w:eastAsia="en-US"/>
              </w:rPr>
            </w:pPr>
            <w:r w:rsidRPr="002A53EE">
              <w:rPr>
                <w:sz w:val="20"/>
                <w:szCs w:val="22"/>
                <w:lang w:eastAsia="en-US"/>
              </w:rPr>
              <w:t>590</w:t>
            </w:r>
          </w:p>
        </w:tc>
      </w:tr>
    </w:tbl>
    <w:p w:rsidR="002A53EE" w:rsidRPr="002A53EE" w:rsidRDefault="002A53EE" w:rsidP="002A53EE">
      <w:pPr>
        <w:widowControl w:val="0"/>
        <w:autoSpaceDE w:val="0"/>
        <w:autoSpaceDN w:val="0"/>
        <w:spacing w:before="116"/>
        <w:ind w:left="218" w:right="274" w:firstLine="340"/>
        <w:jc w:val="both"/>
        <w:outlineLvl w:val="2"/>
        <w:rPr>
          <w:b/>
          <w:bCs/>
          <w:i/>
          <w:iCs/>
          <w:lang w:eastAsia="en-US"/>
        </w:rPr>
      </w:pPr>
      <w:r w:rsidRPr="002A53EE">
        <w:rPr>
          <w:b/>
          <w:bCs/>
          <w:i/>
          <w:iCs/>
          <w:lang w:eastAsia="en-US"/>
        </w:rPr>
        <w:t>п) предписания</w:t>
      </w:r>
      <w:r w:rsidRPr="002A53EE">
        <w:rPr>
          <w:b/>
          <w:bCs/>
          <w:i/>
          <w:iCs/>
          <w:spacing w:val="1"/>
          <w:lang w:eastAsia="en-US"/>
        </w:rPr>
        <w:t xml:space="preserve"> </w:t>
      </w:r>
      <w:r w:rsidRPr="002A53EE">
        <w:rPr>
          <w:b/>
          <w:bCs/>
          <w:i/>
          <w:iCs/>
          <w:lang w:eastAsia="en-US"/>
        </w:rPr>
        <w:t>надзорных</w:t>
      </w:r>
      <w:r w:rsidRPr="002A53EE">
        <w:rPr>
          <w:b/>
          <w:bCs/>
          <w:i/>
          <w:iCs/>
          <w:spacing w:val="1"/>
          <w:lang w:eastAsia="en-US"/>
        </w:rPr>
        <w:t xml:space="preserve"> </w:t>
      </w:r>
      <w:r w:rsidRPr="002A53EE">
        <w:rPr>
          <w:b/>
          <w:bCs/>
          <w:i/>
          <w:iCs/>
          <w:lang w:eastAsia="en-US"/>
        </w:rPr>
        <w:t>органов</w:t>
      </w:r>
      <w:r w:rsidRPr="002A53EE">
        <w:rPr>
          <w:b/>
          <w:bCs/>
          <w:i/>
          <w:iCs/>
          <w:spacing w:val="1"/>
          <w:lang w:eastAsia="en-US"/>
        </w:rPr>
        <w:t xml:space="preserve"> </w:t>
      </w:r>
      <w:r w:rsidRPr="002A53EE">
        <w:rPr>
          <w:b/>
          <w:bCs/>
          <w:i/>
          <w:iCs/>
          <w:lang w:eastAsia="en-US"/>
        </w:rPr>
        <w:t>по</w:t>
      </w:r>
      <w:r w:rsidRPr="002A53EE">
        <w:rPr>
          <w:b/>
          <w:bCs/>
          <w:i/>
          <w:iCs/>
          <w:spacing w:val="1"/>
          <w:lang w:eastAsia="en-US"/>
        </w:rPr>
        <w:t xml:space="preserve"> </w:t>
      </w:r>
      <w:r w:rsidRPr="002A53EE">
        <w:rPr>
          <w:b/>
          <w:bCs/>
          <w:i/>
          <w:iCs/>
          <w:lang w:eastAsia="en-US"/>
        </w:rPr>
        <w:t>запрещению</w:t>
      </w:r>
      <w:r w:rsidRPr="002A53EE">
        <w:rPr>
          <w:b/>
          <w:bCs/>
          <w:i/>
          <w:iCs/>
          <w:spacing w:val="1"/>
          <w:lang w:eastAsia="en-US"/>
        </w:rPr>
        <w:t xml:space="preserve"> </w:t>
      </w:r>
      <w:r w:rsidRPr="002A53EE">
        <w:rPr>
          <w:b/>
          <w:bCs/>
          <w:i/>
          <w:iCs/>
          <w:lang w:eastAsia="en-US"/>
        </w:rPr>
        <w:t>дальнейшей</w:t>
      </w:r>
      <w:r w:rsidRPr="002A53EE">
        <w:rPr>
          <w:b/>
          <w:bCs/>
          <w:i/>
          <w:iCs/>
          <w:spacing w:val="1"/>
          <w:lang w:eastAsia="en-US"/>
        </w:rPr>
        <w:t xml:space="preserve"> </w:t>
      </w:r>
      <w:r w:rsidRPr="002A53EE">
        <w:rPr>
          <w:b/>
          <w:bCs/>
          <w:i/>
          <w:iCs/>
          <w:lang w:eastAsia="en-US"/>
        </w:rPr>
        <w:t>эксплуатации</w:t>
      </w:r>
      <w:r w:rsidRPr="002A53EE">
        <w:rPr>
          <w:b/>
          <w:bCs/>
          <w:i/>
          <w:iCs/>
          <w:spacing w:val="1"/>
          <w:lang w:eastAsia="en-US"/>
        </w:rPr>
        <w:t xml:space="preserve"> </w:t>
      </w:r>
      <w:r w:rsidRPr="002A53EE">
        <w:rPr>
          <w:b/>
          <w:bCs/>
          <w:i/>
          <w:iCs/>
          <w:lang w:eastAsia="en-US"/>
        </w:rPr>
        <w:t>участков</w:t>
      </w:r>
      <w:r w:rsidRPr="002A53EE">
        <w:rPr>
          <w:b/>
          <w:bCs/>
          <w:i/>
          <w:iCs/>
          <w:spacing w:val="-3"/>
          <w:lang w:eastAsia="en-US"/>
        </w:rPr>
        <w:t xml:space="preserve"> </w:t>
      </w:r>
      <w:r w:rsidRPr="002A53EE">
        <w:rPr>
          <w:b/>
          <w:bCs/>
          <w:i/>
          <w:iCs/>
          <w:lang w:eastAsia="en-US"/>
        </w:rPr>
        <w:t>тепловой сети</w:t>
      </w:r>
      <w:r w:rsidRPr="002A53EE">
        <w:rPr>
          <w:b/>
          <w:bCs/>
          <w:i/>
          <w:iCs/>
          <w:spacing w:val="1"/>
          <w:lang w:eastAsia="en-US"/>
        </w:rPr>
        <w:t xml:space="preserve"> </w:t>
      </w:r>
      <w:r w:rsidRPr="002A53EE">
        <w:rPr>
          <w:b/>
          <w:bCs/>
          <w:i/>
          <w:iCs/>
          <w:lang w:eastAsia="en-US"/>
        </w:rPr>
        <w:t>и результаты</w:t>
      </w:r>
      <w:r w:rsidRPr="002A53EE">
        <w:rPr>
          <w:b/>
          <w:bCs/>
          <w:i/>
          <w:iCs/>
          <w:spacing w:val="-4"/>
          <w:lang w:eastAsia="en-US"/>
        </w:rPr>
        <w:t xml:space="preserve"> </w:t>
      </w:r>
      <w:r w:rsidRPr="002A53EE">
        <w:rPr>
          <w:b/>
          <w:bCs/>
          <w:i/>
          <w:iCs/>
          <w:lang w:eastAsia="en-US"/>
        </w:rPr>
        <w:t>их</w:t>
      </w:r>
      <w:r w:rsidRPr="002A53EE">
        <w:rPr>
          <w:b/>
          <w:bCs/>
          <w:i/>
          <w:iCs/>
          <w:spacing w:val="-1"/>
          <w:lang w:eastAsia="en-US"/>
        </w:rPr>
        <w:t xml:space="preserve"> </w:t>
      </w:r>
      <w:r w:rsidRPr="002A53EE">
        <w:rPr>
          <w:b/>
          <w:bCs/>
          <w:i/>
          <w:iCs/>
          <w:lang w:eastAsia="en-US"/>
        </w:rPr>
        <w:t>исполнения</w:t>
      </w:r>
    </w:p>
    <w:p w:rsidR="002A53EE" w:rsidRPr="002A53EE" w:rsidRDefault="002A53EE" w:rsidP="002A53EE">
      <w:pPr>
        <w:widowControl w:val="0"/>
        <w:autoSpaceDE w:val="0"/>
        <w:autoSpaceDN w:val="0"/>
        <w:spacing w:before="119" w:line="276" w:lineRule="auto"/>
        <w:ind w:left="218" w:right="273" w:firstLine="566"/>
        <w:jc w:val="both"/>
        <w:rPr>
          <w:lang w:eastAsia="en-US"/>
        </w:rPr>
      </w:pPr>
      <w:r w:rsidRPr="002A53EE">
        <w:rPr>
          <w:lang w:eastAsia="en-US"/>
        </w:rPr>
        <w:t>Предписания надзорных органов по запрещению дальнейшей эксплуатации участков</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сети отсутствуют.</w:t>
      </w:r>
    </w:p>
    <w:p w:rsidR="002A53EE" w:rsidRPr="002A53EE" w:rsidRDefault="002A53EE" w:rsidP="002A53EE">
      <w:pPr>
        <w:widowControl w:val="0"/>
        <w:autoSpaceDE w:val="0"/>
        <w:autoSpaceDN w:val="0"/>
        <w:spacing w:before="121"/>
        <w:ind w:left="218" w:right="270" w:firstLine="340"/>
        <w:jc w:val="both"/>
        <w:outlineLvl w:val="2"/>
        <w:rPr>
          <w:b/>
          <w:bCs/>
          <w:i/>
          <w:iCs/>
          <w:lang w:eastAsia="en-US"/>
        </w:rPr>
      </w:pPr>
      <w:r w:rsidRPr="002A53EE">
        <w:rPr>
          <w:b/>
          <w:bCs/>
          <w:i/>
          <w:iCs/>
          <w:lang w:eastAsia="en-US"/>
        </w:rPr>
        <w:t>р) описание наиболее распространенных типов присоединений теплопотребляющих</w:t>
      </w:r>
      <w:r w:rsidRPr="002A53EE">
        <w:rPr>
          <w:b/>
          <w:bCs/>
          <w:i/>
          <w:iCs/>
          <w:spacing w:val="1"/>
          <w:lang w:eastAsia="en-US"/>
        </w:rPr>
        <w:t xml:space="preserve"> </w:t>
      </w:r>
      <w:r w:rsidRPr="002A53EE">
        <w:rPr>
          <w:b/>
          <w:bCs/>
          <w:i/>
          <w:iCs/>
          <w:lang w:eastAsia="en-US"/>
        </w:rPr>
        <w:t>установок</w:t>
      </w:r>
      <w:r w:rsidRPr="002A53EE">
        <w:rPr>
          <w:b/>
          <w:bCs/>
          <w:i/>
          <w:iCs/>
          <w:spacing w:val="1"/>
          <w:lang w:eastAsia="en-US"/>
        </w:rPr>
        <w:t xml:space="preserve"> </w:t>
      </w:r>
      <w:r w:rsidRPr="002A53EE">
        <w:rPr>
          <w:b/>
          <w:bCs/>
          <w:i/>
          <w:iCs/>
          <w:lang w:eastAsia="en-US"/>
        </w:rPr>
        <w:t>потребителей</w:t>
      </w:r>
      <w:r w:rsidRPr="002A53EE">
        <w:rPr>
          <w:b/>
          <w:bCs/>
          <w:i/>
          <w:iCs/>
          <w:spacing w:val="1"/>
          <w:lang w:eastAsia="en-US"/>
        </w:rPr>
        <w:t xml:space="preserve"> </w:t>
      </w:r>
      <w:r w:rsidRPr="002A53EE">
        <w:rPr>
          <w:b/>
          <w:bCs/>
          <w:i/>
          <w:iCs/>
          <w:lang w:eastAsia="en-US"/>
        </w:rPr>
        <w:t>к</w:t>
      </w:r>
      <w:r w:rsidRPr="002A53EE">
        <w:rPr>
          <w:b/>
          <w:bCs/>
          <w:i/>
          <w:iCs/>
          <w:spacing w:val="1"/>
          <w:lang w:eastAsia="en-US"/>
        </w:rPr>
        <w:t xml:space="preserve"> </w:t>
      </w:r>
      <w:r w:rsidRPr="002A53EE">
        <w:rPr>
          <w:b/>
          <w:bCs/>
          <w:i/>
          <w:iCs/>
          <w:lang w:eastAsia="en-US"/>
        </w:rPr>
        <w:t>тепловым</w:t>
      </w:r>
      <w:r w:rsidRPr="002A53EE">
        <w:rPr>
          <w:b/>
          <w:bCs/>
          <w:i/>
          <w:iCs/>
          <w:spacing w:val="1"/>
          <w:lang w:eastAsia="en-US"/>
        </w:rPr>
        <w:t xml:space="preserve"> </w:t>
      </w:r>
      <w:r w:rsidRPr="002A53EE">
        <w:rPr>
          <w:b/>
          <w:bCs/>
          <w:i/>
          <w:iCs/>
          <w:lang w:eastAsia="en-US"/>
        </w:rPr>
        <w:t>сетям,</w:t>
      </w:r>
      <w:r w:rsidRPr="002A53EE">
        <w:rPr>
          <w:b/>
          <w:bCs/>
          <w:i/>
          <w:iCs/>
          <w:spacing w:val="1"/>
          <w:lang w:eastAsia="en-US"/>
        </w:rPr>
        <w:t xml:space="preserve"> </w:t>
      </w:r>
      <w:r w:rsidRPr="002A53EE">
        <w:rPr>
          <w:b/>
          <w:bCs/>
          <w:i/>
          <w:iCs/>
          <w:lang w:eastAsia="en-US"/>
        </w:rPr>
        <w:t>определяющих</w:t>
      </w:r>
      <w:r w:rsidRPr="002A53EE">
        <w:rPr>
          <w:b/>
          <w:bCs/>
          <w:i/>
          <w:iCs/>
          <w:spacing w:val="1"/>
          <w:lang w:eastAsia="en-US"/>
        </w:rPr>
        <w:t xml:space="preserve"> </w:t>
      </w:r>
      <w:r w:rsidRPr="002A53EE">
        <w:rPr>
          <w:b/>
          <w:bCs/>
          <w:i/>
          <w:iCs/>
          <w:lang w:eastAsia="en-US"/>
        </w:rPr>
        <w:t>выбор</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обоснование</w:t>
      </w:r>
      <w:r w:rsidRPr="002A53EE">
        <w:rPr>
          <w:b/>
          <w:bCs/>
          <w:i/>
          <w:iCs/>
          <w:spacing w:val="1"/>
          <w:lang w:eastAsia="en-US"/>
        </w:rPr>
        <w:t xml:space="preserve"> </w:t>
      </w:r>
      <w:r w:rsidRPr="002A53EE">
        <w:rPr>
          <w:b/>
          <w:bCs/>
          <w:i/>
          <w:iCs/>
          <w:lang w:eastAsia="en-US"/>
        </w:rPr>
        <w:t>графика</w:t>
      </w:r>
      <w:r w:rsidRPr="002A53EE">
        <w:rPr>
          <w:b/>
          <w:bCs/>
          <w:i/>
          <w:iCs/>
          <w:spacing w:val="-1"/>
          <w:lang w:eastAsia="en-US"/>
        </w:rPr>
        <w:t xml:space="preserve"> </w:t>
      </w:r>
      <w:r w:rsidRPr="002A53EE">
        <w:rPr>
          <w:b/>
          <w:bCs/>
          <w:i/>
          <w:iCs/>
          <w:lang w:eastAsia="en-US"/>
        </w:rPr>
        <w:t>регулирования отпуска</w:t>
      </w:r>
      <w:r w:rsidRPr="002A53EE">
        <w:rPr>
          <w:b/>
          <w:bCs/>
          <w:i/>
          <w:iCs/>
          <w:spacing w:val="-3"/>
          <w:lang w:eastAsia="en-US"/>
        </w:rPr>
        <w:t xml:space="preserve"> </w:t>
      </w:r>
      <w:r w:rsidRPr="002A53EE">
        <w:rPr>
          <w:b/>
          <w:bCs/>
          <w:i/>
          <w:iCs/>
          <w:lang w:eastAsia="en-US"/>
        </w:rPr>
        <w:t>тепловой</w:t>
      </w:r>
      <w:r w:rsidRPr="002A53EE">
        <w:rPr>
          <w:b/>
          <w:bCs/>
          <w:i/>
          <w:iCs/>
          <w:spacing w:val="-2"/>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потребителям</w:t>
      </w:r>
    </w:p>
    <w:p w:rsidR="002A53EE" w:rsidRPr="002A53EE" w:rsidRDefault="002A53EE" w:rsidP="002A53EE">
      <w:pPr>
        <w:widowControl w:val="0"/>
        <w:autoSpaceDE w:val="0"/>
        <w:autoSpaceDN w:val="0"/>
        <w:spacing w:before="118" w:line="276" w:lineRule="auto"/>
        <w:ind w:left="218" w:right="270" w:firstLine="566"/>
        <w:jc w:val="both"/>
        <w:rPr>
          <w:lang w:eastAsia="en-US"/>
        </w:rPr>
      </w:pPr>
      <w:r w:rsidRPr="002A53EE">
        <w:rPr>
          <w:lang w:eastAsia="en-US"/>
        </w:rPr>
        <w:t>Все</w:t>
      </w:r>
      <w:r w:rsidRPr="002A53EE">
        <w:rPr>
          <w:spacing w:val="1"/>
          <w:lang w:eastAsia="en-US"/>
        </w:rPr>
        <w:t xml:space="preserve"> </w:t>
      </w:r>
      <w:r w:rsidRPr="002A53EE">
        <w:rPr>
          <w:lang w:eastAsia="en-US"/>
        </w:rPr>
        <w:t>теплопотребляющие</w:t>
      </w:r>
      <w:r w:rsidRPr="002A53EE">
        <w:rPr>
          <w:spacing w:val="1"/>
          <w:lang w:eastAsia="en-US"/>
        </w:rPr>
        <w:t xml:space="preserve"> </w:t>
      </w:r>
      <w:r w:rsidRPr="002A53EE">
        <w:rPr>
          <w:lang w:eastAsia="en-US"/>
        </w:rPr>
        <w:t>установки</w:t>
      </w:r>
      <w:r w:rsidRPr="002A53EE">
        <w:rPr>
          <w:spacing w:val="1"/>
          <w:lang w:eastAsia="en-US"/>
        </w:rPr>
        <w:t xml:space="preserve"> </w:t>
      </w:r>
      <w:r w:rsidRPr="002A53EE">
        <w:rPr>
          <w:lang w:eastAsia="en-US"/>
        </w:rPr>
        <w:t>потребителей</w:t>
      </w:r>
      <w:r w:rsidRPr="002A53EE">
        <w:rPr>
          <w:spacing w:val="1"/>
          <w:lang w:eastAsia="en-US"/>
        </w:rPr>
        <w:t xml:space="preserve"> </w:t>
      </w:r>
      <w:r w:rsidRPr="002A53EE">
        <w:rPr>
          <w:lang w:eastAsia="en-US"/>
        </w:rPr>
        <w:t>подключены</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тепловым</w:t>
      </w:r>
      <w:r w:rsidRPr="002A53EE">
        <w:rPr>
          <w:spacing w:val="1"/>
          <w:lang w:eastAsia="en-US"/>
        </w:rPr>
        <w:t xml:space="preserve"> </w:t>
      </w:r>
      <w:r w:rsidRPr="002A53EE">
        <w:rPr>
          <w:lang w:eastAsia="en-US"/>
        </w:rPr>
        <w:t>сетям</w:t>
      </w:r>
      <w:r w:rsidRPr="002A53EE">
        <w:rPr>
          <w:spacing w:val="1"/>
          <w:lang w:eastAsia="en-US"/>
        </w:rPr>
        <w:t xml:space="preserve"> </w:t>
      </w:r>
      <w:r w:rsidRPr="002A53EE">
        <w:rPr>
          <w:lang w:eastAsia="en-US"/>
        </w:rPr>
        <w:t>непосредственно</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зависимой</w:t>
      </w:r>
      <w:r w:rsidRPr="002A53EE">
        <w:rPr>
          <w:spacing w:val="1"/>
          <w:lang w:eastAsia="en-US"/>
        </w:rPr>
        <w:t xml:space="preserve"> </w:t>
      </w:r>
      <w:r w:rsidRPr="002A53EE">
        <w:rPr>
          <w:lang w:eastAsia="en-US"/>
        </w:rPr>
        <w:t>схеме</w:t>
      </w:r>
      <w:r w:rsidRPr="002A53EE">
        <w:rPr>
          <w:spacing w:val="1"/>
          <w:lang w:eastAsia="en-US"/>
        </w:rPr>
        <w:t xml:space="preserve"> </w:t>
      </w:r>
      <w:r w:rsidRPr="002A53EE">
        <w:rPr>
          <w:lang w:eastAsia="en-US"/>
        </w:rPr>
        <w:t>(без</w:t>
      </w:r>
      <w:r w:rsidRPr="002A53EE">
        <w:rPr>
          <w:spacing w:val="1"/>
          <w:lang w:eastAsia="en-US"/>
        </w:rPr>
        <w:t xml:space="preserve"> </w:t>
      </w:r>
      <w:r w:rsidRPr="002A53EE">
        <w:rPr>
          <w:lang w:eastAsia="en-US"/>
        </w:rPr>
        <w:t>смешения).</w:t>
      </w:r>
      <w:r w:rsidRPr="002A53EE">
        <w:rPr>
          <w:spacing w:val="1"/>
          <w:lang w:eastAsia="en-US"/>
        </w:rPr>
        <w:t xml:space="preserve"> </w:t>
      </w:r>
      <w:r w:rsidRPr="002A53EE">
        <w:rPr>
          <w:lang w:eastAsia="en-US"/>
        </w:rPr>
        <w:t>Автоматическое</w:t>
      </w:r>
      <w:r w:rsidRPr="002A53EE">
        <w:rPr>
          <w:spacing w:val="1"/>
          <w:lang w:eastAsia="en-US"/>
        </w:rPr>
        <w:t xml:space="preserve"> </w:t>
      </w:r>
      <w:r w:rsidRPr="002A53EE">
        <w:rPr>
          <w:lang w:eastAsia="en-US"/>
        </w:rPr>
        <w:t>регулирование</w:t>
      </w:r>
      <w:r w:rsidRPr="002A53EE">
        <w:rPr>
          <w:spacing w:val="1"/>
          <w:lang w:eastAsia="en-US"/>
        </w:rPr>
        <w:t xml:space="preserve"> </w:t>
      </w:r>
      <w:r w:rsidRPr="002A53EE">
        <w:rPr>
          <w:lang w:eastAsia="en-US"/>
        </w:rPr>
        <w:t>расхода тепловой энергии отсутствует. Отпуск теплоносителя из системы теплоснабжения на</w:t>
      </w:r>
      <w:r w:rsidRPr="002A53EE">
        <w:rPr>
          <w:spacing w:val="-57"/>
          <w:lang w:eastAsia="en-US"/>
        </w:rPr>
        <w:t xml:space="preserve"> </w:t>
      </w:r>
      <w:r w:rsidRPr="002A53EE">
        <w:rPr>
          <w:lang w:eastAsia="en-US"/>
        </w:rPr>
        <w:t>цели ГВС не</w:t>
      </w:r>
      <w:r w:rsidRPr="002A53EE">
        <w:rPr>
          <w:spacing w:val="-1"/>
          <w:lang w:eastAsia="en-US"/>
        </w:rPr>
        <w:t xml:space="preserve"> </w:t>
      </w:r>
      <w:r w:rsidRPr="002A53EE">
        <w:rPr>
          <w:lang w:eastAsia="en-US"/>
        </w:rPr>
        <w:t>осуществляется.</w:t>
      </w:r>
    </w:p>
    <w:p w:rsidR="002A53EE" w:rsidRPr="002A53EE" w:rsidRDefault="002A53EE" w:rsidP="002A53EE">
      <w:pPr>
        <w:widowControl w:val="0"/>
        <w:autoSpaceDE w:val="0"/>
        <w:autoSpaceDN w:val="0"/>
        <w:spacing w:line="276" w:lineRule="auto"/>
        <w:ind w:left="218" w:right="266" w:firstLine="566"/>
        <w:jc w:val="both"/>
        <w:rPr>
          <w:lang w:eastAsia="en-US"/>
        </w:rPr>
      </w:pPr>
      <w:r w:rsidRPr="002A53EE">
        <w:rPr>
          <w:lang w:eastAsia="en-US"/>
        </w:rPr>
        <w:t>Описание</w:t>
      </w:r>
      <w:r w:rsidRPr="002A53EE">
        <w:rPr>
          <w:spacing w:val="1"/>
          <w:lang w:eastAsia="en-US"/>
        </w:rPr>
        <w:t xml:space="preserve"> </w:t>
      </w:r>
      <w:r w:rsidRPr="002A53EE">
        <w:rPr>
          <w:lang w:eastAsia="en-US"/>
        </w:rPr>
        <w:t>типов</w:t>
      </w:r>
      <w:r w:rsidRPr="002A53EE">
        <w:rPr>
          <w:spacing w:val="1"/>
          <w:lang w:eastAsia="en-US"/>
        </w:rPr>
        <w:t xml:space="preserve"> </w:t>
      </w:r>
      <w:r w:rsidRPr="002A53EE">
        <w:rPr>
          <w:lang w:eastAsia="en-US"/>
        </w:rPr>
        <w:t>присоединений</w:t>
      </w:r>
      <w:r w:rsidRPr="002A53EE">
        <w:rPr>
          <w:spacing w:val="1"/>
          <w:lang w:eastAsia="en-US"/>
        </w:rPr>
        <w:t xml:space="preserve"> </w:t>
      </w:r>
      <w:r w:rsidRPr="002A53EE">
        <w:rPr>
          <w:lang w:eastAsia="en-US"/>
        </w:rPr>
        <w:t>теплопотребляющих</w:t>
      </w:r>
      <w:r w:rsidRPr="002A53EE">
        <w:rPr>
          <w:spacing w:val="1"/>
          <w:lang w:eastAsia="en-US"/>
        </w:rPr>
        <w:t xml:space="preserve"> </w:t>
      </w:r>
      <w:r w:rsidRPr="002A53EE">
        <w:rPr>
          <w:lang w:eastAsia="en-US"/>
        </w:rPr>
        <w:t>установок</w:t>
      </w:r>
      <w:r w:rsidRPr="002A53EE">
        <w:rPr>
          <w:spacing w:val="1"/>
          <w:lang w:eastAsia="en-US"/>
        </w:rPr>
        <w:t xml:space="preserve"> </w:t>
      </w:r>
      <w:r w:rsidRPr="002A53EE">
        <w:rPr>
          <w:lang w:eastAsia="en-US"/>
        </w:rPr>
        <w:t>потребителей</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тепловым</w:t>
      </w:r>
      <w:r w:rsidRPr="002A53EE">
        <w:rPr>
          <w:spacing w:val="1"/>
          <w:lang w:eastAsia="en-US"/>
        </w:rPr>
        <w:t xml:space="preserve"> </w:t>
      </w:r>
      <w:r w:rsidRPr="002A53EE">
        <w:rPr>
          <w:lang w:eastAsia="en-US"/>
        </w:rPr>
        <w:t>сетям</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выделением</w:t>
      </w:r>
      <w:r w:rsidRPr="002A53EE">
        <w:rPr>
          <w:spacing w:val="1"/>
          <w:lang w:eastAsia="en-US"/>
        </w:rPr>
        <w:t xml:space="preserve"> </w:t>
      </w:r>
      <w:r w:rsidRPr="002A53EE">
        <w:rPr>
          <w:lang w:eastAsia="en-US"/>
        </w:rPr>
        <w:t>наиболее</w:t>
      </w:r>
      <w:r w:rsidRPr="002A53EE">
        <w:rPr>
          <w:spacing w:val="1"/>
          <w:lang w:eastAsia="en-US"/>
        </w:rPr>
        <w:t xml:space="preserve"> </w:t>
      </w:r>
      <w:r w:rsidRPr="002A53EE">
        <w:rPr>
          <w:lang w:eastAsia="en-US"/>
        </w:rPr>
        <w:t>распространенных,</w:t>
      </w:r>
      <w:r w:rsidRPr="002A53EE">
        <w:rPr>
          <w:spacing w:val="1"/>
          <w:lang w:eastAsia="en-US"/>
        </w:rPr>
        <w:t xml:space="preserve"> </w:t>
      </w:r>
      <w:r w:rsidRPr="002A53EE">
        <w:rPr>
          <w:lang w:eastAsia="en-US"/>
        </w:rPr>
        <w:t>определяющих</w:t>
      </w:r>
      <w:r w:rsidRPr="002A53EE">
        <w:rPr>
          <w:spacing w:val="1"/>
          <w:lang w:eastAsia="en-US"/>
        </w:rPr>
        <w:t xml:space="preserve"> </w:t>
      </w:r>
      <w:r w:rsidRPr="002A53EE">
        <w:rPr>
          <w:lang w:eastAsia="en-US"/>
        </w:rPr>
        <w:t>выбор</w:t>
      </w:r>
      <w:r w:rsidRPr="002A53EE">
        <w:rPr>
          <w:spacing w:val="1"/>
          <w:lang w:eastAsia="en-US"/>
        </w:rPr>
        <w:t xml:space="preserve"> </w:t>
      </w:r>
      <w:r w:rsidRPr="002A53EE">
        <w:rPr>
          <w:lang w:eastAsia="en-US"/>
        </w:rPr>
        <w:t>и</w:t>
      </w:r>
      <w:r w:rsidRPr="002A53EE">
        <w:rPr>
          <w:spacing w:val="-57"/>
          <w:lang w:eastAsia="en-US"/>
        </w:rPr>
        <w:t xml:space="preserve"> </w:t>
      </w:r>
      <w:r w:rsidRPr="002A53EE">
        <w:rPr>
          <w:lang w:eastAsia="en-US"/>
        </w:rPr>
        <w:t>обоснование графика регулирования отпуска тепловой энергии потребителям представлено в</w:t>
      </w:r>
      <w:r w:rsidRPr="002A53EE">
        <w:rPr>
          <w:spacing w:val="-57"/>
          <w:lang w:eastAsia="en-US"/>
        </w:rPr>
        <w:t xml:space="preserve"> </w:t>
      </w:r>
      <w:r w:rsidRPr="002A53EE">
        <w:rPr>
          <w:lang w:eastAsia="en-US"/>
        </w:rPr>
        <w:t>таблице</w:t>
      </w:r>
      <w:r w:rsidRPr="002A53EE">
        <w:rPr>
          <w:spacing w:val="-1"/>
          <w:lang w:eastAsia="en-US"/>
        </w:rPr>
        <w:t xml:space="preserve"> </w:t>
      </w:r>
      <w:r w:rsidRPr="002A53EE">
        <w:rPr>
          <w:lang w:eastAsia="en-US"/>
        </w:rPr>
        <w:t>1.3.15.</w:t>
      </w:r>
    </w:p>
    <w:p w:rsidR="002A53EE" w:rsidRPr="002A53EE" w:rsidRDefault="002A53EE" w:rsidP="002A53EE">
      <w:pPr>
        <w:widowControl w:val="0"/>
        <w:autoSpaceDE w:val="0"/>
        <w:autoSpaceDN w:val="0"/>
        <w:spacing w:after="49"/>
        <w:ind w:right="267"/>
        <w:jc w:val="right"/>
        <w:rPr>
          <w:lang w:eastAsia="en-US"/>
        </w:rPr>
      </w:pPr>
      <w:r w:rsidRPr="002A53EE">
        <w:rPr>
          <w:lang w:eastAsia="en-US"/>
        </w:rPr>
        <w:t>Таблица</w:t>
      </w:r>
      <w:r w:rsidRPr="002A53EE">
        <w:rPr>
          <w:spacing w:val="-2"/>
          <w:lang w:eastAsia="en-US"/>
        </w:rPr>
        <w:t xml:space="preserve"> </w:t>
      </w:r>
      <w:r w:rsidRPr="002A53EE">
        <w:rPr>
          <w:lang w:eastAsia="en-US"/>
        </w:rPr>
        <w:t>1.3.15</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8"/>
        <w:gridCol w:w="7206"/>
      </w:tblGrid>
      <w:tr w:rsidR="002A53EE" w:rsidRPr="002A53EE" w:rsidTr="00485166">
        <w:trPr>
          <w:trHeight w:val="230"/>
        </w:trPr>
        <w:tc>
          <w:tcPr>
            <w:tcW w:w="2648" w:type="dxa"/>
            <w:vMerge w:val="restart"/>
          </w:tcPr>
          <w:p w:rsidR="002A53EE" w:rsidRPr="002A53EE" w:rsidRDefault="002A53EE" w:rsidP="002A53EE">
            <w:pPr>
              <w:rPr>
                <w:sz w:val="22"/>
                <w:szCs w:val="22"/>
                <w:lang w:eastAsia="en-US"/>
              </w:rPr>
            </w:pPr>
          </w:p>
          <w:p w:rsidR="002A53EE" w:rsidRPr="002A53EE" w:rsidRDefault="002A53EE" w:rsidP="002A53EE">
            <w:pPr>
              <w:spacing w:before="1"/>
              <w:rPr>
                <w:sz w:val="18"/>
                <w:szCs w:val="22"/>
                <w:lang w:eastAsia="en-US"/>
              </w:rPr>
            </w:pPr>
          </w:p>
          <w:p w:rsidR="002A53EE" w:rsidRPr="002A53EE" w:rsidRDefault="002A53EE" w:rsidP="002A53EE">
            <w:pPr>
              <w:ind w:left="153"/>
              <w:rPr>
                <w:b/>
                <w:sz w:val="20"/>
                <w:szCs w:val="22"/>
                <w:lang w:eastAsia="en-US"/>
              </w:rPr>
            </w:pPr>
            <w:r w:rsidRPr="002A53EE">
              <w:rPr>
                <w:b/>
                <w:sz w:val="20"/>
                <w:szCs w:val="22"/>
                <w:lang w:eastAsia="en-US"/>
              </w:rPr>
              <w:t>Наименование</w:t>
            </w:r>
            <w:r w:rsidRPr="002A53EE">
              <w:rPr>
                <w:b/>
                <w:spacing w:val="-5"/>
                <w:sz w:val="20"/>
                <w:szCs w:val="22"/>
                <w:lang w:eastAsia="en-US"/>
              </w:rPr>
              <w:t xml:space="preserve"> </w:t>
            </w:r>
            <w:r w:rsidRPr="002A53EE">
              <w:rPr>
                <w:b/>
                <w:sz w:val="20"/>
                <w:szCs w:val="22"/>
                <w:lang w:eastAsia="en-US"/>
              </w:rPr>
              <w:t>котельной</w:t>
            </w:r>
          </w:p>
        </w:tc>
        <w:tc>
          <w:tcPr>
            <w:tcW w:w="7206" w:type="dxa"/>
          </w:tcPr>
          <w:p w:rsidR="002A53EE" w:rsidRPr="002A53EE" w:rsidRDefault="002A53EE" w:rsidP="002A53EE">
            <w:pPr>
              <w:spacing w:line="210" w:lineRule="exact"/>
              <w:ind w:left="193" w:right="184"/>
              <w:jc w:val="center"/>
              <w:rPr>
                <w:b/>
                <w:sz w:val="20"/>
                <w:szCs w:val="22"/>
                <w:lang w:eastAsia="en-US"/>
              </w:rPr>
            </w:pPr>
            <w:r w:rsidRPr="002A53EE">
              <w:rPr>
                <w:b/>
                <w:sz w:val="20"/>
                <w:szCs w:val="22"/>
                <w:lang w:eastAsia="en-US"/>
              </w:rPr>
              <w:t>Показатель</w:t>
            </w:r>
          </w:p>
        </w:tc>
      </w:tr>
      <w:tr w:rsidR="002A53EE" w:rsidRPr="002A53EE" w:rsidTr="00485166">
        <w:trPr>
          <w:trHeight w:val="918"/>
        </w:trPr>
        <w:tc>
          <w:tcPr>
            <w:tcW w:w="2648" w:type="dxa"/>
            <w:vMerge/>
            <w:tcBorders>
              <w:top w:val="nil"/>
            </w:tcBorders>
          </w:tcPr>
          <w:p w:rsidR="002A53EE" w:rsidRPr="002A53EE" w:rsidRDefault="002A53EE" w:rsidP="002A53EE">
            <w:pPr>
              <w:rPr>
                <w:sz w:val="2"/>
                <w:szCs w:val="2"/>
                <w:lang w:eastAsia="en-US"/>
              </w:rPr>
            </w:pPr>
          </w:p>
        </w:tc>
        <w:tc>
          <w:tcPr>
            <w:tcW w:w="7206" w:type="dxa"/>
          </w:tcPr>
          <w:p w:rsidR="002A53EE" w:rsidRPr="00C35F9B" w:rsidRDefault="002A53EE" w:rsidP="002A53EE">
            <w:pPr>
              <w:ind w:left="141" w:right="141" w:firstLine="2"/>
              <w:jc w:val="center"/>
              <w:rPr>
                <w:b/>
                <w:sz w:val="20"/>
                <w:szCs w:val="22"/>
                <w:lang w:val="ru-RU" w:eastAsia="en-US"/>
              </w:rPr>
            </w:pPr>
            <w:r w:rsidRPr="00C35F9B">
              <w:rPr>
                <w:b/>
                <w:sz w:val="20"/>
                <w:szCs w:val="22"/>
                <w:lang w:val="ru-RU" w:eastAsia="en-US"/>
              </w:rPr>
              <w:t>Описание типов присоединений теплопотребляющих установок</w:t>
            </w:r>
            <w:r w:rsidRPr="00C35F9B">
              <w:rPr>
                <w:b/>
                <w:spacing w:val="1"/>
                <w:sz w:val="20"/>
                <w:szCs w:val="22"/>
                <w:lang w:val="ru-RU" w:eastAsia="en-US"/>
              </w:rPr>
              <w:t xml:space="preserve"> </w:t>
            </w:r>
            <w:r w:rsidRPr="00C35F9B">
              <w:rPr>
                <w:b/>
                <w:sz w:val="20"/>
                <w:szCs w:val="22"/>
                <w:lang w:val="ru-RU" w:eastAsia="en-US"/>
              </w:rPr>
              <w:t>потребителей</w:t>
            </w:r>
            <w:r w:rsidRPr="00C35F9B">
              <w:rPr>
                <w:b/>
                <w:spacing w:val="-5"/>
                <w:sz w:val="20"/>
                <w:szCs w:val="22"/>
                <w:lang w:val="ru-RU" w:eastAsia="en-US"/>
              </w:rPr>
              <w:t xml:space="preserve"> </w:t>
            </w:r>
            <w:r w:rsidRPr="00C35F9B">
              <w:rPr>
                <w:b/>
                <w:sz w:val="20"/>
                <w:szCs w:val="22"/>
                <w:lang w:val="ru-RU" w:eastAsia="en-US"/>
              </w:rPr>
              <w:t>к</w:t>
            </w:r>
            <w:r w:rsidRPr="00C35F9B">
              <w:rPr>
                <w:b/>
                <w:spacing w:val="-6"/>
                <w:sz w:val="20"/>
                <w:szCs w:val="22"/>
                <w:lang w:val="ru-RU" w:eastAsia="en-US"/>
              </w:rPr>
              <w:t xml:space="preserve"> </w:t>
            </w:r>
            <w:r w:rsidRPr="00C35F9B">
              <w:rPr>
                <w:b/>
                <w:sz w:val="20"/>
                <w:szCs w:val="22"/>
                <w:lang w:val="ru-RU" w:eastAsia="en-US"/>
              </w:rPr>
              <w:t>тепловым</w:t>
            </w:r>
            <w:r w:rsidRPr="00C35F9B">
              <w:rPr>
                <w:b/>
                <w:spacing w:val="-6"/>
                <w:sz w:val="20"/>
                <w:szCs w:val="22"/>
                <w:lang w:val="ru-RU" w:eastAsia="en-US"/>
              </w:rPr>
              <w:t xml:space="preserve"> </w:t>
            </w:r>
            <w:r w:rsidRPr="00C35F9B">
              <w:rPr>
                <w:b/>
                <w:sz w:val="20"/>
                <w:szCs w:val="22"/>
                <w:lang w:val="ru-RU" w:eastAsia="en-US"/>
              </w:rPr>
              <w:t>сетям</w:t>
            </w:r>
            <w:r w:rsidRPr="00C35F9B">
              <w:rPr>
                <w:b/>
                <w:spacing w:val="-3"/>
                <w:sz w:val="20"/>
                <w:szCs w:val="22"/>
                <w:lang w:val="ru-RU" w:eastAsia="en-US"/>
              </w:rPr>
              <w:t xml:space="preserve"> </w:t>
            </w:r>
            <w:r w:rsidRPr="00C35F9B">
              <w:rPr>
                <w:b/>
                <w:sz w:val="20"/>
                <w:szCs w:val="22"/>
                <w:lang w:val="ru-RU" w:eastAsia="en-US"/>
              </w:rPr>
              <w:t>с</w:t>
            </w:r>
            <w:r w:rsidRPr="00C35F9B">
              <w:rPr>
                <w:b/>
                <w:spacing w:val="-6"/>
                <w:sz w:val="20"/>
                <w:szCs w:val="22"/>
                <w:lang w:val="ru-RU" w:eastAsia="en-US"/>
              </w:rPr>
              <w:t xml:space="preserve"> </w:t>
            </w:r>
            <w:r w:rsidRPr="00C35F9B">
              <w:rPr>
                <w:b/>
                <w:sz w:val="20"/>
                <w:szCs w:val="22"/>
                <w:lang w:val="ru-RU" w:eastAsia="en-US"/>
              </w:rPr>
              <w:t>выделением</w:t>
            </w:r>
            <w:r w:rsidRPr="00C35F9B">
              <w:rPr>
                <w:b/>
                <w:spacing w:val="-3"/>
                <w:sz w:val="20"/>
                <w:szCs w:val="22"/>
                <w:lang w:val="ru-RU" w:eastAsia="en-US"/>
              </w:rPr>
              <w:t xml:space="preserve"> </w:t>
            </w:r>
            <w:r w:rsidRPr="00C35F9B">
              <w:rPr>
                <w:b/>
                <w:sz w:val="20"/>
                <w:szCs w:val="22"/>
                <w:lang w:val="ru-RU" w:eastAsia="en-US"/>
              </w:rPr>
              <w:t>наиболее</w:t>
            </w:r>
            <w:r w:rsidRPr="00C35F9B">
              <w:rPr>
                <w:b/>
                <w:spacing w:val="-4"/>
                <w:sz w:val="20"/>
                <w:szCs w:val="22"/>
                <w:lang w:val="ru-RU" w:eastAsia="en-US"/>
              </w:rPr>
              <w:t xml:space="preserve"> </w:t>
            </w:r>
            <w:r w:rsidRPr="00C35F9B">
              <w:rPr>
                <w:b/>
                <w:sz w:val="20"/>
                <w:szCs w:val="22"/>
                <w:lang w:val="ru-RU" w:eastAsia="en-US"/>
              </w:rPr>
              <w:t>распространенных,</w:t>
            </w:r>
            <w:r w:rsidRPr="00C35F9B">
              <w:rPr>
                <w:b/>
                <w:spacing w:val="-47"/>
                <w:sz w:val="20"/>
                <w:szCs w:val="22"/>
                <w:lang w:val="ru-RU" w:eastAsia="en-US"/>
              </w:rPr>
              <w:t xml:space="preserve"> </w:t>
            </w:r>
            <w:r w:rsidRPr="00C35F9B">
              <w:rPr>
                <w:b/>
                <w:sz w:val="20"/>
                <w:szCs w:val="22"/>
                <w:lang w:val="ru-RU" w:eastAsia="en-US"/>
              </w:rPr>
              <w:t>определяющих</w:t>
            </w:r>
            <w:r w:rsidRPr="00C35F9B">
              <w:rPr>
                <w:b/>
                <w:spacing w:val="-3"/>
                <w:sz w:val="20"/>
                <w:szCs w:val="22"/>
                <w:lang w:val="ru-RU" w:eastAsia="en-US"/>
              </w:rPr>
              <w:t xml:space="preserve"> </w:t>
            </w:r>
            <w:r w:rsidRPr="00C35F9B">
              <w:rPr>
                <w:b/>
                <w:sz w:val="20"/>
                <w:szCs w:val="22"/>
                <w:lang w:val="ru-RU" w:eastAsia="en-US"/>
              </w:rPr>
              <w:t>выбор</w:t>
            </w:r>
            <w:r w:rsidRPr="00C35F9B">
              <w:rPr>
                <w:b/>
                <w:spacing w:val="-3"/>
                <w:sz w:val="20"/>
                <w:szCs w:val="22"/>
                <w:lang w:val="ru-RU" w:eastAsia="en-US"/>
              </w:rPr>
              <w:t xml:space="preserve"> </w:t>
            </w:r>
            <w:r w:rsidRPr="00C35F9B">
              <w:rPr>
                <w:b/>
                <w:sz w:val="20"/>
                <w:szCs w:val="22"/>
                <w:lang w:val="ru-RU" w:eastAsia="en-US"/>
              </w:rPr>
              <w:t>и</w:t>
            </w:r>
            <w:r w:rsidRPr="00C35F9B">
              <w:rPr>
                <w:b/>
                <w:spacing w:val="-2"/>
                <w:sz w:val="20"/>
                <w:szCs w:val="22"/>
                <w:lang w:val="ru-RU" w:eastAsia="en-US"/>
              </w:rPr>
              <w:t xml:space="preserve"> </w:t>
            </w:r>
            <w:r w:rsidRPr="00C35F9B">
              <w:rPr>
                <w:b/>
                <w:sz w:val="20"/>
                <w:szCs w:val="22"/>
                <w:lang w:val="ru-RU" w:eastAsia="en-US"/>
              </w:rPr>
              <w:t>обоснование</w:t>
            </w:r>
            <w:r w:rsidRPr="00C35F9B">
              <w:rPr>
                <w:b/>
                <w:spacing w:val="-2"/>
                <w:sz w:val="20"/>
                <w:szCs w:val="22"/>
                <w:lang w:val="ru-RU" w:eastAsia="en-US"/>
              </w:rPr>
              <w:t xml:space="preserve"> </w:t>
            </w:r>
            <w:r w:rsidRPr="00C35F9B">
              <w:rPr>
                <w:b/>
                <w:sz w:val="20"/>
                <w:szCs w:val="22"/>
                <w:lang w:val="ru-RU" w:eastAsia="en-US"/>
              </w:rPr>
              <w:t>графика</w:t>
            </w:r>
            <w:r w:rsidRPr="00C35F9B">
              <w:rPr>
                <w:b/>
                <w:spacing w:val="-1"/>
                <w:sz w:val="20"/>
                <w:szCs w:val="22"/>
                <w:lang w:val="ru-RU" w:eastAsia="en-US"/>
              </w:rPr>
              <w:t xml:space="preserve"> </w:t>
            </w:r>
            <w:r w:rsidRPr="00C35F9B">
              <w:rPr>
                <w:b/>
                <w:sz w:val="20"/>
                <w:szCs w:val="22"/>
                <w:lang w:val="ru-RU" w:eastAsia="en-US"/>
              </w:rPr>
              <w:t>регулирования</w:t>
            </w:r>
            <w:r w:rsidRPr="00C35F9B">
              <w:rPr>
                <w:b/>
                <w:spacing w:val="-2"/>
                <w:sz w:val="20"/>
                <w:szCs w:val="22"/>
                <w:lang w:val="ru-RU" w:eastAsia="en-US"/>
              </w:rPr>
              <w:t xml:space="preserve"> </w:t>
            </w:r>
            <w:r w:rsidRPr="00C35F9B">
              <w:rPr>
                <w:b/>
                <w:sz w:val="20"/>
                <w:szCs w:val="22"/>
                <w:lang w:val="ru-RU" w:eastAsia="en-US"/>
              </w:rPr>
              <w:t>отпуска</w:t>
            </w:r>
          </w:p>
          <w:p w:rsidR="002A53EE" w:rsidRPr="002A53EE" w:rsidRDefault="002A53EE" w:rsidP="002A53EE">
            <w:pPr>
              <w:spacing w:line="211" w:lineRule="exact"/>
              <w:ind w:left="193" w:right="189"/>
              <w:jc w:val="center"/>
              <w:rPr>
                <w:b/>
                <w:sz w:val="20"/>
                <w:szCs w:val="22"/>
                <w:lang w:eastAsia="en-US"/>
              </w:rPr>
            </w:pPr>
            <w:r w:rsidRPr="002A53EE">
              <w:rPr>
                <w:b/>
                <w:sz w:val="20"/>
                <w:szCs w:val="22"/>
                <w:lang w:eastAsia="en-US"/>
              </w:rPr>
              <w:t>тепловой</w:t>
            </w:r>
            <w:r w:rsidRPr="002A53EE">
              <w:rPr>
                <w:b/>
                <w:spacing w:val="-4"/>
                <w:sz w:val="20"/>
                <w:szCs w:val="22"/>
                <w:lang w:eastAsia="en-US"/>
              </w:rPr>
              <w:t xml:space="preserve"> </w:t>
            </w:r>
            <w:r w:rsidRPr="002A53EE">
              <w:rPr>
                <w:b/>
                <w:sz w:val="20"/>
                <w:szCs w:val="22"/>
                <w:lang w:eastAsia="en-US"/>
              </w:rPr>
              <w:t>энергии</w:t>
            </w:r>
            <w:r w:rsidRPr="002A53EE">
              <w:rPr>
                <w:b/>
                <w:spacing w:val="-4"/>
                <w:sz w:val="20"/>
                <w:szCs w:val="22"/>
                <w:lang w:eastAsia="en-US"/>
              </w:rPr>
              <w:t xml:space="preserve"> </w:t>
            </w:r>
            <w:r w:rsidRPr="002A53EE">
              <w:rPr>
                <w:b/>
                <w:sz w:val="20"/>
                <w:szCs w:val="22"/>
                <w:lang w:eastAsia="en-US"/>
              </w:rPr>
              <w:t>потребителям</w:t>
            </w:r>
          </w:p>
        </w:tc>
      </w:tr>
      <w:tr w:rsidR="002A53EE" w:rsidRPr="002A53EE" w:rsidTr="00485166">
        <w:trPr>
          <w:trHeight w:val="919"/>
        </w:trPr>
        <w:tc>
          <w:tcPr>
            <w:tcW w:w="2648" w:type="dxa"/>
          </w:tcPr>
          <w:p w:rsidR="002A53EE" w:rsidRPr="002A53EE" w:rsidRDefault="002A53EE" w:rsidP="002A53EE">
            <w:pPr>
              <w:spacing w:before="5"/>
              <w:rPr>
                <w:sz w:val="29"/>
                <w:szCs w:val="22"/>
                <w:lang w:eastAsia="en-US"/>
              </w:rPr>
            </w:pPr>
          </w:p>
          <w:p w:rsidR="002A53EE" w:rsidRPr="002A53EE" w:rsidRDefault="002A53EE" w:rsidP="002A53EE">
            <w:pPr>
              <w:spacing w:before="1"/>
              <w:ind w:right="700"/>
              <w:jc w:val="right"/>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№1</w:t>
            </w:r>
          </w:p>
        </w:tc>
        <w:tc>
          <w:tcPr>
            <w:tcW w:w="7206" w:type="dxa"/>
          </w:tcPr>
          <w:p w:rsidR="002A53EE" w:rsidRPr="00C35F9B" w:rsidRDefault="002A53EE" w:rsidP="002A53EE">
            <w:pPr>
              <w:spacing w:line="224" w:lineRule="exact"/>
              <w:ind w:left="192" w:right="189"/>
              <w:jc w:val="center"/>
              <w:rPr>
                <w:sz w:val="20"/>
                <w:szCs w:val="22"/>
                <w:lang w:val="ru-RU" w:eastAsia="en-US"/>
              </w:rPr>
            </w:pPr>
            <w:r w:rsidRPr="00C35F9B">
              <w:rPr>
                <w:sz w:val="20"/>
                <w:szCs w:val="22"/>
                <w:lang w:val="ru-RU" w:eastAsia="en-US"/>
              </w:rPr>
              <w:t>Сварочные</w:t>
            </w:r>
            <w:r w:rsidRPr="00C35F9B">
              <w:rPr>
                <w:spacing w:val="-3"/>
                <w:sz w:val="20"/>
                <w:szCs w:val="22"/>
                <w:lang w:val="ru-RU" w:eastAsia="en-US"/>
              </w:rPr>
              <w:t xml:space="preserve"> </w:t>
            </w:r>
            <w:r w:rsidRPr="00C35F9B">
              <w:rPr>
                <w:sz w:val="20"/>
                <w:szCs w:val="22"/>
                <w:lang w:val="ru-RU" w:eastAsia="en-US"/>
              </w:rPr>
              <w:t>соединения</w:t>
            </w:r>
            <w:r w:rsidRPr="00C35F9B">
              <w:rPr>
                <w:spacing w:val="-4"/>
                <w:sz w:val="20"/>
                <w:szCs w:val="22"/>
                <w:lang w:val="ru-RU" w:eastAsia="en-US"/>
              </w:rPr>
              <w:t xml:space="preserve"> </w:t>
            </w:r>
            <w:r w:rsidRPr="00C35F9B">
              <w:rPr>
                <w:sz w:val="20"/>
                <w:szCs w:val="22"/>
                <w:lang w:val="ru-RU" w:eastAsia="en-US"/>
              </w:rPr>
              <w:t>стальная</w:t>
            </w:r>
            <w:r w:rsidRPr="00C35F9B">
              <w:rPr>
                <w:spacing w:val="-4"/>
                <w:sz w:val="20"/>
                <w:szCs w:val="22"/>
                <w:lang w:val="ru-RU" w:eastAsia="en-US"/>
              </w:rPr>
              <w:t xml:space="preserve"> </w:t>
            </w:r>
            <w:r w:rsidRPr="00C35F9B">
              <w:rPr>
                <w:sz w:val="20"/>
                <w:szCs w:val="22"/>
                <w:lang w:val="ru-RU" w:eastAsia="en-US"/>
              </w:rPr>
              <w:t>труба</w:t>
            </w:r>
            <w:r w:rsidRPr="00C35F9B">
              <w:rPr>
                <w:spacing w:val="-4"/>
                <w:sz w:val="20"/>
                <w:szCs w:val="22"/>
                <w:lang w:val="ru-RU" w:eastAsia="en-US"/>
              </w:rPr>
              <w:t xml:space="preserve"> </w:t>
            </w:r>
            <w:r w:rsidRPr="00C35F9B">
              <w:rPr>
                <w:sz w:val="20"/>
                <w:szCs w:val="22"/>
                <w:lang w:val="ru-RU" w:eastAsia="en-US"/>
              </w:rPr>
              <w:t>в</w:t>
            </w:r>
            <w:r w:rsidRPr="00C35F9B">
              <w:rPr>
                <w:spacing w:val="-4"/>
                <w:sz w:val="20"/>
                <w:szCs w:val="22"/>
                <w:lang w:val="ru-RU" w:eastAsia="en-US"/>
              </w:rPr>
              <w:t xml:space="preserve"> </w:t>
            </w:r>
            <w:r w:rsidRPr="00C35F9B">
              <w:rPr>
                <w:sz w:val="20"/>
                <w:szCs w:val="22"/>
                <w:lang w:val="ru-RU" w:eastAsia="en-US"/>
              </w:rPr>
              <w:t>стальную</w:t>
            </w:r>
            <w:r w:rsidRPr="00C35F9B">
              <w:rPr>
                <w:spacing w:val="-1"/>
                <w:sz w:val="20"/>
                <w:szCs w:val="22"/>
                <w:lang w:val="ru-RU" w:eastAsia="en-US"/>
              </w:rPr>
              <w:t xml:space="preserve"> </w:t>
            </w:r>
            <w:r w:rsidRPr="00C35F9B">
              <w:rPr>
                <w:sz w:val="20"/>
                <w:szCs w:val="22"/>
                <w:lang w:val="ru-RU" w:eastAsia="en-US"/>
              </w:rPr>
              <w:t>трубу.</w:t>
            </w:r>
          </w:p>
          <w:p w:rsidR="002A53EE" w:rsidRPr="00C35F9B" w:rsidRDefault="002A53EE" w:rsidP="002A53EE">
            <w:pPr>
              <w:ind w:left="193" w:right="189"/>
              <w:jc w:val="center"/>
              <w:rPr>
                <w:sz w:val="20"/>
                <w:szCs w:val="22"/>
                <w:lang w:val="ru-RU" w:eastAsia="en-US"/>
              </w:rPr>
            </w:pPr>
            <w:r w:rsidRPr="00C35F9B">
              <w:rPr>
                <w:sz w:val="20"/>
                <w:szCs w:val="22"/>
                <w:lang w:val="ru-RU" w:eastAsia="en-US"/>
              </w:rPr>
              <w:t>Отпуск</w:t>
            </w:r>
            <w:r w:rsidRPr="00C35F9B">
              <w:rPr>
                <w:spacing w:val="-3"/>
                <w:sz w:val="20"/>
                <w:szCs w:val="22"/>
                <w:lang w:val="ru-RU" w:eastAsia="en-US"/>
              </w:rPr>
              <w:t xml:space="preserve"> </w:t>
            </w:r>
            <w:r w:rsidRPr="00C35F9B">
              <w:rPr>
                <w:sz w:val="20"/>
                <w:szCs w:val="22"/>
                <w:lang w:val="ru-RU" w:eastAsia="en-US"/>
              </w:rPr>
              <w:t>тепла</w:t>
            </w:r>
            <w:r w:rsidRPr="00C35F9B">
              <w:rPr>
                <w:spacing w:val="-4"/>
                <w:sz w:val="20"/>
                <w:szCs w:val="22"/>
                <w:lang w:val="ru-RU" w:eastAsia="en-US"/>
              </w:rPr>
              <w:t xml:space="preserve"> </w:t>
            </w:r>
            <w:r w:rsidRPr="00C35F9B">
              <w:rPr>
                <w:sz w:val="20"/>
                <w:szCs w:val="22"/>
                <w:lang w:val="ru-RU" w:eastAsia="en-US"/>
              </w:rPr>
              <w:t>на</w:t>
            </w:r>
            <w:r w:rsidRPr="00C35F9B">
              <w:rPr>
                <w:spacing w:val="-2"/>
                <w:sz w:val="20"/>
                <w:szCs w:val="22"/>
                <w:lang w:val="ru-RU" w:eastAsia="en-US"/>
              </w:rPr>
              <w:t xml:space="preserve"> </w:t>
            </w:r>
            <w:r w:rsidRPr="00C35F9B">
              <w:rPr>
                <w:sz w:val="20"/>
                <w:szCs w:val="22"/>
                <w:lang w:val="ru-RU" w:eastAsia="en-US"/>
              </w:rPr>
              <w:t>нужды</w:t>
            </w:r>
            <w:r w:rsidRPr="00C35F9B">
              <w:rPr>
                <w:spacing w:val="-5"/>
                <w:sz w:val="20"/>
                <w:szCs w:val="22"/>
                <w:lang w:val="ru-RU" w:eastAsia="en-US"/>
              </w:rPr>
              <w:t xml:space="preserve"> </w:t>
            </w:r>
            <w:r w:rsidRPr="00C35F9B">
              <w:rPr>
                <w:sz w:val="20"/>
                <w:szCs w:val="22"/>
                <w:lang w:val="ru-RU" w:eastAsia="en-US"/>
              </w:rPr>
              <w:t>отопления</w:t>
            </w:r>
            <w:r w:rsidRPr="00C35F9B">
              <w:rPr>
                <w:spacing w:val="-5"/>
                <w:sz w:val="20"/>
                <w:szCs w:val="22"/>
                <w:lang w:val="ru-RU" w:eastAsia="en-US"/>
              </w:rPr>
              <w:t xml:space="preserve"> </w:t>
            </w:r>
            <w:r w:rsidRPr="00C35F9B">
              <w:rPr>
                <w:sz w:val="20"/>
                <w:szCs w:val="22"/>
                <w:lang w:val="ru-RU" w:eastAsia="en-US"/>
              </w:rPr>
              <w:t>осуществляется</w:t>
            </w:r>
            <w:r w:rsidRPr="00C35F9B">
              <w:rPr>
                <w:spacing w:val="-5"/>
                <w:sz w:val="20"/>
                <w:szCs w:val="22"/>
                <w:lang w:val="ru-RU" w:eastAsia="en-US"/>
              </w:rPr>
              <w:t xml:space="preserve"> </w:t>
            </w:r>
            <w:r w:rsidRPr="00C35F9B">
              <w:rPr>
                <w:sz w:val="20"/>
                <w:szCs w:val="22"/>
                <w:lang w:val="ru-RU" w:eastAsia="en-US"/>
              </w:rPr>
              <w:t>от</w:t>
            </w:r>
            <w:r w:rsidRPr="00C35F9B">
              <w:rPr>
                <w:spacing w:val="-3"/>
                <w:sz w:val="20"/>
                <w:szCs w:val="22"/>
                <w:lang w:val="ru-RU" w:eastAsia="en-US"/>
              </w:rPr>
              <w:t xml:space="preserve"> </w:t>
            </w:r>
            <w:r w:rsidRPr="00C35F9B">
              <w:rPr>
                <w:sz w:val="20"/>
                <w:szCs w:val="22"/>
                <w:lang w:val="ru-RU" w:eastAsia="en-US"/>
              </w:rPr>
              <w:t>котельных</w:t>
            </w:r>
            <w:r w:rsidRPr="00C35F9B">
              <w:rPr>
                <w:spacing w:val="-5"/>
                <w:sz w:val="20"/>
                <w:szCs w:val="22"/>
                <w:lang w:val="ru-RU" w:eastAsia="en-US"/>
              </w:rPr>
              <w:t xml:space="preserve"> </w:t>
            </w:r>
            <w:r w:rsidRPr="00C35F9B">
              <w:rPr>
                <w:sz w:val="20"/>
                <w:szCs w:val="22"/>
                <w:lang w:val="ru-RU" w:eastAsia="en-US"/>
              </w:rPr>
              <w:t>качественным</w:t>
            </w:r>
            <w:r w:rsidRPr="00C35F9B">
              <w:rPr>
                <w:spacing w:val="-47"/>
                <w:sz w:val="20"/>
                <w:szCs w:val="22"/>
                <w:lang w:val="ru-RU" w:eastAsia="en-US"/>
              </w:rPr>
              <w:t xml:space="preserve"> </w:t>
            </w:r>
            <w:r w:rsidRPr="00C35F9B">
              <w:rPr>
                <w:sz w:val="20"/>
                <w:szCs w:val="22"/>
                <w:lang w:val="ru-RU" w:eastAsia="en-US"/>
              </w:rPr>
              <w:t>способом по</w:t>
            </w:r>
            <w:r w:rsidRPr="00C35F9B">
              <w:rPr>
                <w:spacing w:val="1"/>
                <w:sz w:val="20"/>
                <w:szCs w:val="22"/>
                <w:lang w:val="ru-RU" w:eastAsia="en-US"/>
              </w:rPr>
              <w:t xml:space="preserve"> </w:t>
            </w:r>
            <w:r w:rsidRPr="00C35F9B">
              <w:rPr>
                <w:sz w:val="20"/>
                <w:szCs w:val="22"/>
                <w:lang w:val="ru-RU" w:eastAsia="en-US"/>
              </w:rPr>
              <w:t>температурному</w:t>
            </w:r>
            <w:r w:rsidRPr="00C35F9B">
              <w:rPr>
                <w:spacing w:val="-1"/>
                <w:sz w:val="20"/>
                <w:szCs w:val="22"/>
                <w:lang w:val="ru-RU" w:eastAsia="en-US"/>
              </w:rPr>
              <w:t xml:space="preserve"> </w:t>
            </w:r>
            <w:r w:rsidRPr="00C35F9B">
              <w:rPr>
                <w:sz w:val="20"/>
                <w:szCs w:val="22"/>
                <w:lang w:val="ru-RU" w:eastAsia="en-US"/>
              </w:rPr>
              <w:t>графику</w:t>
            </w:r>
            <w:r w:rsidRPr="00C35F9B">
              <w:rPr>
                <w:spacing w:val="-1"/>
                <w:sz w:val="20"/>
                <w:szCs w:val="22"/>
                <w:lang w:val="ru-RU" w:eastAsia="en-US"/>
              </w:rPr>
              <w:t xml:space="preserve"> </w:t>
            </w:r>
            <w:r w:rsidRPr="00C35F9B">
              <w:rPr>
                <w:sz w:val="20"/>
                <w:szCs w:val="22"/>
                <w:lang w:val="ru-RU" w:eastAsia="en-US"/>
              </w:rPr>
              <w:t>95/70</w:t>
            </w:r>
            <w:r w:rsidRPr="00C35F9B">
              <w:rPr>
                <w:sz w:val="20"/>
                <w:szCs w:val="22"/>
                <w:vertAlign w:val="superscript"/>
                <w:lang w:val="ru-RU" w:eastAsia="en-US"/>
              </w:rPr>
              <w:t>о</w:t>
            </w:r>
            <w:r w:rsidRPr="00C35F9B">
              <w:rPr>
                <w:sz w:val="20"/>
                <w:szCs w:val="22"/>
                <w:lang w:val="ru-RU" w:eastAsia="en-US"/>
              </w:rPr>
              <w:t>С.</w:t>
            </w:r>
          </w:p>
          <w:p w:rsidR="002A53EE" w:rsidRPr="002A53EE" w:rsidRDefault="002A53EE" w:rsidP="002A53EE">
            <w:pPr>
              <w:spacing w:before="1" w:line="215" w:lineRule="exact"/>
              <w:ind w:left="189" w:right="189"/>
              <w:jc w:val="center"/>
              <w:rPr>
                <w:sz w:val="20"/>
                <w:szCs w:val="22"/>
                <w:lang w:eastAsia="en-US"/>
              </w:rPr>
            </w:pPr>
            <w:r w:rsidRPr="002A53EE">
              <w:rPr>
                <w:sz w:val="20"/>
                <w:szCs w:val="22"/>
                <w:lang w:eastAsia="en-US"/>
              </w:rPr>
              <w:t>Круглосуточно</w:t>
            </w:r>
            <w:r w:rsidRPr="002A53EE">
              <w:rPr>
                <w:spacing w:val="-4"/>
                <w:sz w:val="20"/>
                <w:szCs w:val="22"/>
                <w:lang w:eastAsia="en-US"/>
              </w:rPr>
              <w:t xml:space="preserve"> </w:t>
            </w:r>
            <w:r w:rsidRPr="002A53EE">
              <w:rPr>
                <w:sz w:val="20"/>
                <w:szCs w:val="22"/>
                <w:lang w:eastAsia="en-US"/>
              </w:rPr>
              <w:t>за</w:t>
            </w:r>
            <w:r w:rsidRPr="002A53EE">
              <w:rPr>
                <w:spacing w:val="-5"/>
                <w:sz w:val="20"/>
                <w:szCs w:val="22"/>
                <w:lang w:eastAsia="en-US"/>
              </w:rPr>
              <w:t xml:space="preserve"> </w:t>
            </w:r>
            <w:r w:rsidRPr="002A53EE">
              <w:rPr>
                <w:sz w:val="20"/>
                <w:szCs w:val="22"/>
                <w:lang w:eastAsia="en-US"/>
              </w:rPr>
              <w:t>отопительный</w:t>
            </w:r>
            <w:r w:rsidRPr="002A53EE">
              <w:rPr>
                <w:spacing w:val="-3"/>
                <w:sz w:val="20"/>
                <w:szCs w:val="22"/>
                <w:lang w:eastAsia="en-US"/>
              </w:rPr>
              <w:t xml:space="preserve"> </w:t>
            </w:r>
            <w:r w:rsidRPr="002A53EE">
              <w:rPr>
                <w:sz w:val="20"/>
                <w:szCs w:val="22"/>
                <w:lang w:eastAsia="en-US"/>
              </w:rPr>
              <w:t>период</w:t>
            </w:r>
          </w:p>
        </w:tc>
      </w:tr>
      <w:tr w:rsidR="002A53EE" w:rsidRPr="002A53EE" w:rsidTr="00485166">
        <w:trPr>
          <w:trHeight w:val="460"/>
        </w:trPr>
        <w:tc>
          <w:tcPr>
            <w:tcW w:w="2648" w:type="dxa"/>
          </w:tcPr>
          <w:p w:rsidR="002A53EE" w:rsidRPr="002A53EE" w:rsidRDefault="002A53EE" w:rsidP="002A53EE">
            <w:pPr>
              <w:spacing w:before="110"/>
              <w:ind w:right="700"/>
              <w:jc w:val="right"/>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№2</w:t>
            </w:r>
          </w:p>
        </w:tc>
        <w:tc>
          <w:tcPr>
            <w:tcW w:w="7206" w:type="dxa"/>
          </w:tcPr>
          <w:p w:rsidR="002A53EE" w:rsidRPr="00C35F9B" w:rsidRDefault="002A53EE" w:rsidP="002A53EE">
            <w:pPr>
              <w:spacing w:line="228" w:lineRule="exact"/>
              <w:ind w:left="498" w:hanging="363"/>
              <w:rPr>
                <w:sz w:val="20"/>
                <w:szCs w:val="22"/>
                <w:lang w:val="ru-RU" w:eastAsia="en-US"/>
              </w:rPr>
            </w:pPr>
            <w:r w:rsidRPr="00C35F9B">
              <w:rPr>
                <w:sz w:val="20"/>
                <w:szCs w:val="22"/>
                <w:lang w:val="ru-RU" w:eastAsia="en-US"/>
              </w:rPr>
              <w:t>Типов</w:t>
            </w:r>
            <w:r w:rsidRPr="00C35F9B">
              <w:rPr>
                <w:spacing w:val="-5"/>
                <w:sz w:val="20"/>
                <w:szCs w:val="22"/>
                <w:lang w:val="ru-RU" w:eastAsia="en-US"/>
              </w:rPr>
              <w:t xml:space="preserve"> </w:t>
            </w:r>
            <w:r w:rsidRPr="00C35F9B">
              <w:rPr>
                <w:sz w:val="20"/>
                <w:szCs w:val="22"/>
                <w:lang w:val="ru-RU" w:eastAsia="en-US"/>
              </w:rPr>
              <w:t>присоединений</w:t>
            </w:r>
            <w:r w:rsidRPr="00C35F9B">
              <w:rPr>
                <w:spacing w:val="-5"/>
                <w:sz w:val="20"/>
                <w:szCs w:val="22"/>
                <w:lang w:val="ru-RU" w:eastAsia="en-US"/>
              </w:rPr>
              <w:t xml:space="preserve"> </w:t>
            </w:r>
            <w:r w:rsidRPr="00C35F9B">
              <w:rPr>
                <w:sz w:val="20"/>
                <w:szCs w:val="22"/>
                <w:lang w:val="ru-RU" w:eastAsia="en-US"/>
              </w:rPr>
              <w:t>нет.</w:t>
            </w:r>
            <w:r w:rsidRPr="00C35F9B">
              <w:rPr>
                <w:spacing w:val="-1"/>
                <w:sz w:val="20"/>
                <w:szCs w:val="22"/>
                <w:lang w:val="ru-RU" w:eastAsia="en-US"/>
              </w:rPr>
              <w:t xml:space="preserve"> </w:t>
            </w:r>
            <w:r w:rsidRPr="00C35F9B">
              <w:rPr>
                <w:sz w:val="20"/>
                <w:szCs w:val="22"/>
                <w:lang w:val="ru-RU" w:eastAsia="en-US"/>
              </w:rPr>
              <w:t>Отпуск</w:t>
            </w:r>
            <w:r w:rsidRPr="00C35F9B">
              <w:rPr>
                <w:spacing w:val="-1"/>
                <w:sz w:val="20"/>
                <w:szCs w:val="22"/>
                <w:lang w:val="ru-RU" w:eastAsia="en-US"/>
              </w:rPr>
              <w:t xml:space="preserve"> </w:t>
            </w:r>
            <w:r w:rsidRPr="00C35F9B">
              <w:rPr>
                <w:sz w:val="20"/>
                <w:szCs w:val="22"/>
                <w:lang w:val="ru-RU" w:eastAsia="en-US"/>
              </w:rPr>
              <w:t>тепла</w:t>
            </w:r>
            <w:r w:rsidRPr="00C35F9B">
              <w:rPr>
                <w:spacing w:val="-4"/>
                <w:sz w:val="20"/>
                <w:szCs w:val="22"/>
                <w:lang w:val="ru-RU" w:eastAsia="en-US"/>
              </w:rPr>
              <w:t xml:space="preserve"> </w:t>
            </w:r>
            <w:r w:rsidRPr="00C35F9B">
              <w:rPr>
                <w:sz w:val="20"/>
                <w:szCs w:val="22"/>
                <w:lang w:val="ru-RU" w:eastAsia="en-US"/>
              </w:rPr>
              <w:t>на</w:t>
            </w:r>
            <w:r w:rsidRPr="00C35F9B">
              <w:rPr>
                <w:spacing w:val="-1"/>
                <w:sz w:val="20"/>
                <w:szCs w:val="22"/>
                <w:lang w:val="ru-RU" w:eastAsia="en-US"/>
              </w:rPr>
              <w:t xml:space="preserve"> </w:t>
            </w:r>
            <w:r w:rsidRPr="00C35F9B">
              <w:rPr>
                <w:sz w:val="20"/>
                <w:szCs w:val="22"/>
                <w:lang w:val="ru-RU" w:eastAsia="en-US"/>
              </w:rPr>
              <w:t>нужды</w:t>
            </w:r>
            <w:r w:rsidRPr="00C35F9B">
              <w:rPr>
                <w:spacing w:val="-5"/>
                <w:sz w:val="20"/>
                <w:szCs w:val="22"/>
                <w:lang w:val="ru-RU" w:eastAsia="en-US"/>
              </w:rPr>
              <w:t xml:space="preserve"> </w:t>
            </w:r>
            <w:r w:rsidRPr="00C35F9B">
              <w:rPr>
                <w:sz w:val="20"/>
                <w:szCs w:val="22"/>
                <w:lang w:val="ru-RU" w:eastAsia="en-US"/>
              </w:rPr>
              <w:t>отопления</w:t>
            </w:r>
            <w:r w:rsidRPr="00C35F9B">
              <w:rPr>
                <w:spacing w:val="-4"/>
                <w:sz w:val="20"/>
                <w:szCs w:val="22"/>
                <w:lang w:val="ru-RU" w:eastAsia="en-US"/>
              </w:rPr>
              <w:t xml:space="preserve"> </w:t>
            </w:r>
            <w:r w:rsidRPr="00C35F9B">
              <w:rPr>
                <w:sz w:val="20"/>
                <w:szCs w:val="22"/>
                <w:lang w:val="ru-RU" w:eastAsia="en-US"/>
              </w:rPr>
              <w:t>осуществляется</w:t>
            </w:r>
            <w:r w:rsidRPr="00C35F9B">
              <w:rPr>
                <w:spacing w:val="-5"/>
                <w:sz w:val="20"/>
                <w:szCs w:val="22"/>
                <w:lang w:val="ru-RU" w:eastAsia="en-US"/>
              </w:rPr>
              <w:t xml:space="preserve"> </w:t>
            </w:r>
            <w:r w:rsidRPr="00C35F9B">
              <w:rPr>
                <w:sz w:val="20"/>
                <w:szCs w:val="22"/>
                <w:lang w:val="ru-RU" w:eastAsia="en-US"/>
              </w:rPr>
              <w:t>от</w:t>
            </w:r>
            <w:r w:rsidRPr="00C35F9B">
              <w:rPr>
                <w:spacing w:val="-47"/>
                <w:sz w:val="20"/>
                <w:szCs w:val="22"/>
                <w:lang w:val="ru-RU" w:eastAsia="en-US"/>
              </w:rPr>
              <w:t xml:space="preserve"> </w:t>
            </w:r>
            <w:r w:rsidRPr="00C35F9B">
              <w:rPr>
                <w:sz w:val="20"/>
                <w:szCs w:val="22"/>
                <w:lang w:val="ru-RU" w:eastAsia="en-US"/>
              </w:rPr>
              <w:t>котельных качественным способом</w:t>
            </w:r>
            <w:r w:rsidRPr="00C35F9B">
              <w:rPr>
                <w:spacing w:val="-1"/>
                <w:sz w:val="20"/>
                <w:szCs w:val="22"/>
                <w:lang w:val="ru-RU" w:eastAsia="en-US"/>
              </w:rPr>
              <w:t xml:space="preserve"> </w:t>
            </w:r>
            <w:r w:rsidRPr="00C35F9B">
              <w:rPr>
                <w:sz w:val="20"/>
                <w:szCs w:val="22"/>
                <w:lang w:val="ru-RU" w:eastAsia="en-US"/>
              </w:rPr>
              <w:t>по температурному</w:t>
            </w:r>
            <w:r w:rsidRPr="00C35F9B">
              <w:rPr>
                <w:spacing w:val="-3"/>
                <w:sz w:val="20"/>
                <w:szCs w:val="22"/>
                <w:lang w:val="ru-RU" w:eastAsia="en-US"/>
              </w:rPr>
              <w:t xml:space="preserve"> </w:t>
            </w:r>
            <w:r w:rsidRPr="00C35F9B">
              <w:rPr>
                <w:sz w:val="20"/>
                <w:szCs w:val="22"/>
                <w:lang w:val="ru-RU" w:eastAsia="en-US"/>
              </w:rPr>
              <w:t>графику</w:t>
            </w:r>
            <w:r w:rsidRPr="00C35F9B">
              <w:rPr>
                <w:spacing w:val="-5"/>
                <w:sz w:val="20"/>
                <w:szCs w:val="22"/>
                <w:lang w:val="ru-RU" w:eastAsia="en-US"/>
              </w:rPr>
              <w:t xml:space="preserve"> </w:t>
            </w:r>
            <w:r w:rsidRPr="00C35F9B">
              <w:rPr>
                <w:sz w:val="20"/>
                <w:szCs w:val="22"/>
                <w:lang w:val="ru-RU" w:eastAsia="en-US"/>
              </w:rPr>
              <w:t>95/70</w:t>
            </w:r>
            <w:r w:rsidRPr="00C35F9B">
              <w:rPr>
                <w:sz w:val="20"/>
                <w:szCs w:val="22"/>
                <w:vertAlign w:val="superscript"/>
                <w:lang w:val="ru-RU" w:eastAsia="en-US"/>
              </w:rPr>
              <w:t>о</w:t>
            </w:r>
            <w:r w:rsidRPr="00C35F9B">
              <w:rPr>
                <w:sz w:val="20"/>
                <w:szCs w:val="22"/>
                <w:lang w:val="ru-RU" w:eastAsia="en-US"/>
              </w:rPr>
              <w:t>С</w:t>
            </w:r>
          </w:p>
        </w:tc>
      </w:tr>
    </w:tbl>
    <w:p w:rsidR="002A53EE" w:rsidRPr="002A53EE" w:rsidRDefault="002A53EE" w:rsidP="002A53EE">
      <w:pPr>
        <w:widowControl w:val="0"/>
        <w:autoSpaceDE w:val="0"/>
        <w:autoSpaceDN w:val="0"/>
        <w:spacing w:before="10"/>
        <w:rPr>
          <w:sz w:val="37"/>
          <w:lang w:eastAsia="en-US"/>
        </w:rPr>
      </w:pPr>
    </w:p>
    <w:p w:rsidR="002A53EE" w:rsidRPr="002A53EE" w:rsidRDefault="002A53EE" w:rsidP="002A53EE">
      <w:pPr>
        <w:widowControl w:val="0"/>
        <w:autoSpaceDE w:val="0"/>
        <w:autoSpaceDN w:val="0"/>
        <w:rPr>
          <w:b/>
          <w:bCs/>
          <w:i/>
          <w:iCs/>
          <w:lang w:eastAsia="en-US"/>
        </w:rPr>
      </w:pPr>
      <w:r w:rsidRPr="002A53EE">
        <w:rPr>
          <w:sz w:val="22"/>
          <w:szCs w:val="22"/>
          <w:lang w:eastAsia="en-US"/>
        </w:rPr>
        <w:br w:type="page"/>
      </w:r>
    </w:p>
    <w:p w:rsidR="002A53EE" w:rsidRPr="002A53EE" w:rsidRDefault="002A53EE" w:rsidP="002A53EE">
      <w:pPr>
        <w:widowControl w:val="0"/>
        <w:autoSpaceDE w:val="0"/>
        <w:autoSpaceDN w:val="0"/>
        <w:ind w:left="218" w:right="273" w:firstLine="340"/>
        <w:jc w:val="both"/>
        <w:outlineLvl w:val="2"/>
        <w:rPr>
          <w:b/>
          <w:bCs/>
          <w:i/>
          <w:iCs/>
          <w:lang w:eastAsia="en-US"/>
        </w:rPr>
      </w:pPr>
      <w:r w:rsidRPr="002A53EE">
        <w:rPr>
          <w:b/>
          <w:bCs/>
          <w:i/>
          <w:iCs/>
          <w:lang w:eastAsia="en-US"/>
        </w:rPr>
        <w:lastRenderedPageBreak/>
        <w:t>с) сведения</w:t>
      </w:r>
      <w:r w:rsidRPr="002A53EE">
        <w:rPr>
          <w:b/>
          <w:bCs/>
          <w:i/>
          <w:iCs/>
          <w:spacing w:val="1"/>
          <w:lang w:eastAsia="en-US"/>
        </w:rPr>
        <w:t xml:space="preserve"> </w:t>
      </w:r>
      <w:r w:rsidRPr="002A53EE">
        <w:rPr>
          <w:b/>
          <w:bCs/>
          <w:i/>
          <w:iCs/>
          <w:lang w:eastAsia="en-US"/>
        </w:rPr>
        <w:t>о</w:t>
      </w:r>
      <w:r w:rsidRPr="002A53EE">
        <w:rPr>
          <w:b/>
          <w:bCs/>
          <w:i/>
          <w:iCs/>
          <w:spacing w:val="1"/>
          <w:lang w:eastAsia="en-US"/>
        </w:rPr>
        <w:t xml:space="preserve"> </w:t>
      </w:r>
      <w:r w:rsidRPr="002A53EE">
        <w:rPr>
          <w:b/>
          <w:bCs/>
          <w:i/>
          <w:iCs/>
          <w:lang w:eastAsia="en-US"/>
        </w:rPr>
        <w:t>наличии</w:t>
      </w:r>
      <w:r w:rsidRPr="002A53EE">
        <w:rPr>
          <w:b/>
          <w:bCs/>
          <w:i/>
          <w:iCs/>
          <w:spacing w:val="1"/>
          <w:lang w:eastAsia="en-US"/>
        </w:rPr>
        <w:t xml:space="preserve"> </w:t>
      </w:r>
      <w:r w:rsidRPr="002A53EE">
        <w:rPr>
          <w:b/>
          <w:bCs/>
          <w:i/>
          <w:iCs/>
          <w:lang w:eastAsia="en-US"/>
        </w:rPr>
        <w:t>коммерческого</w:t>
      </w:r>
      <w:r w:rsidRPr="002A53EE">
        <w:rPr>
          <w:b/>
          <w:bCs/>
          <w:i/>
          <w:iCs/>
          <w:spacing w:val="1"/>
          <w:lang w:eastAsia="en-US"/>
        </w:rPr>
        <w:t xml:space="preserve"> </w:t>
      </w:r>
      <w:r w:rsidRPr="002A53EE">
        <w:rPr>
          <w:b/>
          <w:bCs/>
          <w:i/>
          <w:iCs/>
          <w:lang w:eastAsia="en-US"/>
        </w:rPr>
        <w:t>приборного</w:t>
      </w:r>
      <w:r w:rsidRPr="002A53EE">
        <w:rPr>
          <w:b/>
          <w:bCs/>
          <w:i/>
          <w:iCs/>
          <w:spacing w:val="1"/>
          <w:lang w:eastAsia="en-US"/>
        </w:rPr>
        <w:t xml:space="preserve"> </w:t>
      </w:r>
      <w:r w:rsidRPr="002A53EE">
        <w:rPr>
          <w:b/>
          <w:bCs/>
          <w:i/>
          <w:iCs/>
          <w:lang w:eastAsia="en-US"/>
        </w:rPr>
        <w:t>учета</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отпущенной из тепловых сетей потребителям, и анализ планов по установке приборов</w:t>
      </w:r>
      <w:r w:rsidRPr="002A53EE">
        <w:rPr>
          <w:b/>
          <w:bCs/>
          <w:i/>
          <w:iCs/>
          <w:spacing w:val="1"/>
          <w:lang w:eastAsia="en-US"/>
        </w:rPr>
        <w:t xml:space="preserve"> </w:t>
      </w:r>
      <w:r w:rsidRPr="002A53EE">
        <w:rPr>
          <w:b/>
          <w:bCs/>
          <w:i/>
          <w:iCs/>
          <w:lang w:eastAsia="en-US"/>
        </w:rPr>
        <w:t>учета</w:t>
      </w:r>
      <w:r w:rsidRPr="002A53EE">
        <w:rPr>
          <w:b/>
          <w:bCs/>
          <w:i/>
          <w:iCs/>
          <w:spacing w:val="-1"/>
          <w:lang w:eastAsia="en-US"/>
        </w:rPr>
        <w:t xml:space="preserve"> </w:t>
      </w:r>
      <w:r w:rsidRPr="002A53EE">
        <w:rPr>
          <w:b/>
          <w:bCs/>
          <w:i/>
          <w:iCs/>
          <w:lang w:eastAsia="en-US"/>
        </w:rPr>
        <w:t>тепловой энергии и</w:t>
      </w:r>
      <w:r w:rsidRPr="002A53EE">
        <w:rPr>
          <w:b/>
          <w:bCs/>
          <w:i/>
          <w:iCs/>
          <w:spacing w:val="-2"/>
          <w:lang w:eastAsia="en-US"/>
        </w:rPr>
        <w:t xml:space="preserve"> </w:t>
      </w:r>
      <w:r w:rsidRPr="002A53EE">
        <w:rPr>
          <w:b/>
          <w:bCs/>
          <w:i/>
          <w:iCs/>
          <w:lang w:eastAsia="en-US"/>
        </w:rPr>
        <w:t>теплоносителя</w:t>
      </w:r>
    </w:p>
    <w:p w:rsidR="002A53EE" w:rsidRPr="002A53EE" w:rsidRDefault="002A53EE" w:rsidP="002A53EE">
      <w:pPr>
        <w:widowControl w:val="0"/>
        <w:autoSpaceDE w:val="0"/>
        <w:autoSpaceDN w:val="0"/>
        <w:spacing w:before="118" w:line="276" w:lineRule="auto"/>
        <w:ind w:left="785" w:right="709"/>
        <w:jc w:val="both"/>
        <w:rPr>
          <w:lang w:eastAsia="en-US"/>
        </w:rPr>
      </w:pPr>
      <w:r w:rsidRPr="002A53EE">
        <w:rPr>
          <w:lang w:eastAsia="en-US"/>
        </w:rPr>
        <w:t xml:space="preserve">Приборы учета тепла, отпущенного в тепловые сети представлены </w:t>
      </w:r>
      <w:proofErr w:type="gramStart"/>
      <w:r w:rsidRPr="002A53EE">
        <w:rPr>
          <w:lang w:eastAsia="en-US"/>
        </w:rPr>
        <w:t>в</w:t>
      </w:r>
      <w:proofErr w:type="gramEnd"/>
      <w:r w:rsidRPr="002A53EE">
        <w:rPr>
          <w:lang w:eastAsia="en-US"/>
        </w:rPr>
        <w:t xml:space="preserve"> таблица 1.2.11.</w:t>
      </w:r>
      <w:r w:rsidRPr="002A53EE">
        <w:rPr>
          <w:spacing w:val="-57"/>
          <w:lang w:eastAsia="en-US"/>
        </w:rPr>
        <w:t xml:space="preserve"> </w:t>
      </w:r>
      <w:r w:rsidRPr="002A53EE">
        <w:rPr>
          <w:lang w:eastAsia="en-US"/>
        </w:rPr>
        <w:t>Сведения</w:t>
      </w:r>
      <w:r w:rsidRPr="002A53EE">
        <w:rPr>
          <w:spacing w:val="-1"/>
          <w:lang w:eastAsia="en-US"/>
        </w:rPr>
        <w:t xml:space="preserve"> </w:t>
      </w:r>
      <w:r w:rsidRPr="002A53EE">
        <w:rPr>
          <w:lang w:eastAsia="en-US"/>
        </w:rPr>
        <w:t>о приборном</w:t>
      </w:r>
      <w:r w:rsidRPr="002A53EE">
        <w:rPr>
          <w:spacing w:val="-4"/>
          <w:lang w:eastAsia="en-US"/>
        </w:rPr>
        <w:t xml:space="preserve"> </w:t>
      </w:r>
      <w:r w:rsidRPr="002A53EE">
        <w:rPr>
          <w:lang w:eastAsia="en-US"/>
        </w:rPr>
        <w:t>учете</w:t>
      </w:r>
      <w:r w:rsidRPr="002A53EE">
        <w:rPr>
          <w:spacing w:val="-2"/>
          <w:lang w:eastAsia="en-US"/>
        </w:rPr>
        <w:t xml:space="preserve"> </w:t>
      </w:r>
      <w:r w:rsidRPr="002A53EE">
        <w:rPr>
          <w:lang w:eastAsia="en-US"/>
        </w:rPr>
        <w:t>представлены в</w:t>
      </w:r>
      <w:r w:rsidRPr="002A53EE">
        <w:rPr>
          <w:spacing w:val="-1"/>
          <w:lang w:eastAsia="en-US"/>
        </w:rPr>
        <w:t xml:space="preserve"> </w:t>
      </w:r>
      <w:r w:rsidRPr="002A53EE">
        <w:rPr>
          <w:lang w:eastAsia="en-US"/>
        </w:rPr>
        <w:t>таблице</w:t>
      </w:r>
      <w:r w:rsidRPr="002A53EE">
        <w:rPr>
          <w:spacing w:val="3"/>
          <w:lang w:eastAsia="en-US"/>
        </w:rPr>
        <w:t xml:space="preserve"> </w:t>
      </w:r>
      <w:r w:rsidRPr="002A53EE">
        <w:rPr>
          <w:lang w:eastAsia="en-US"/>
        </w:rPr>
        <w:t>1.3.16.</w:t>
      </w:r>
    </w:p>
    <w:p w:rsidR="002A53EE" w:rsidRPr="002A53EE" w:rsidRDefault="002A53EE" w:rsidP="002A53EE">
      <w:pPr>
        <w:widowControl w:val="0"/>
        <w:autoSpaceDE w:val="0"/>
        <w:autoSpaceDN w:val="0"/>
        <w:spacing w:line="275" w:lineRule="exact"/>
        <w:ind w:left="8320" w:right="253"/>
        <w:jc w:val="center"/>
        <w:rPr>
          <w:lang w:eastAsia="en-US"/>
        </w:rPr>
      </w:pPr>
      <w:r w:rsidRPr="002A53EE">
        <w:rPr>
          <w:lang w:eastAsia="en-US"/>
        </w:rPr>
        <w:t>Таблица</w:t>
      </w:r>
      <w:r w:rsidRPr="002A53EE">
        <w:rPr>
          <w:spacing w:val="-2"/>
          <w:lang w:eastAsia="en-US"/>
        </w:rPr>
        <w:t xml:space="preserve"> </w:t>
      </w:r>
      <w:r w:rsidRPr="002A53EE">
        <w:rPr>
          <w:lang w:eastAsia="en-US"/>
        </w:rPr>
        <w:t>1.3.16</w:t>
      </w:r>
    </w:p>
    <w:p w:rsidR="002A53EE" w:rsidRPr="002A53EE" w:rsidRDefault="002A53EE" w:rsidP="002A53EE">
      <w:pPr>
        <w:widowControl w:val="0"/>
        <w:autoSpaceDE w:val="0"/>
        <w:autoSpaceDN w:val="0"/>
        <w:spacing w:before="41" w:after="49"/>
        <w:ind w:left="201" w:right="253"/>
        <w:jc w:val="center"/>
        <w:rPr>
          <w:lang w:eastAsia="en-US"/>
        </w:rPr>
      </w:pPr>
      <w:r w:rsidRPr="002A53EE">
        <w:rPr>
          <w:u w:val="single"/>
          <w:lang w:eastAsia="en-US"/>
        </w:rPr>
        <w:t>Сведения</w:t>
      </w:r>
      <w:r w:rsidRPr="002A53EE">
        <w:rPr>
          <w:spacing w:val="-3"/>
          <w:u w:val="single"/>
          <w:lang w:eastAsia="en-US"/>
        </w:rPr>
        <w:t xml:space="preserve"> </w:t>
      </w:r>
      <w:r w:rsidRPr="002A53EE">
        <w:rPr>
          <w:u w:val="single"/>
          <w:lang w:eastAsia="en-US"/>
        </w:rPr>
        <w:t>о</w:t>
      </w:r>
      <w:r w:rsidRPr="002A53EE">
        <w:rPr>
          <w:spacing w:val="-2"/>
          <w:u w:val="single"/>
          <w:lang w:eastAsia="en-US"/>
        </w:rPr>
        <w:t xml:space="preserve"> </w:t>
      </w:r>
      <w:r w:rsidRPr="002A53EE">
        <w:rPr>
          <w:u w:val="single"/>
          <w:lang w:eastAsia="en-US"/>
        </w:rPr>
        <w:t>приборном</w:t>
      </w:r>
      <w:r w:rsidRPr="002A53EE">
        <w:rPr>
          <w:spacing w:val="-6"/>
          <w:u w:val="single"/>
          <w:lang w:eastAsia="en-US"/>
        </w:rPr>
        <w:t xml:space="preserve"> </w:t>
      </w:r>
      <w:r w:rsidRPr="002A53EE">
        <w:rPr>
          <w:u w:val="single"/>
          <w:lang w:eastAsia="en-US"/>
        </w:rPr>
        <w:t>учете</w:t>
      </w: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6"/>
        <w:gridCol w:w="3543"/>
        <w:gridCol w:w="3971"/>
        <w:gridCol w:w="1417"/>
      </w:tblGrid>
      <w:tr w:rsidR="002A53EE" w:rsidRPr="002A53EE" w:rsidTr="00485166">
        <w:trPr>
          <w:trHeight w:val="230"/>
        </w:trPr>
        <w:tc>
          <w:tcPr>
            <w:tcW w:w="866" w:type="dxa"/>
          </w:tcPr>
          <w:p w:rsidR="002A53EE" w:rsidRPr="002A53EE" w:rsidRDefault="002A53EE" w:rsidP="002A53EE">
            <w:pPr>
              <w:spacing w:line="210" w:lineRule="exact"/>
              <w:ind w:left="143" w:right="139"/>
              <w:jc w:val="center"/>
              <w:rPr>
                <w:b/>
                <w:sz w:val="20"/>
                <w:szCs w:val="22"/>
                <w:lang w:eastAsia="en-US"/>
              </w:rPr>
            </w:pPr>
            <w:r w:rsidRPr="002A53EE">
              <w:rPr>
                <w:b/>
                <w:sz w:val="20"/>
                <w:szCs w:val="22"/>
                <w:lang w:eastAsia="en-US"/>
              </w:rPr>
              <w:t>№</w:t>
            </w:r>
            <w:r w:rsidRPr="002A53EE">
              <w:rPr>
                <w:b/>
                <w:spacing w:val="-4"/>
                <w:sz w:val="20"/>
                <w:szCs w:val="22"/>
                <w:lang w:eastAsia="en-US"/>
              </w:rPr>
              <w:t xml:space="preserve"> </w:t>
            </w:r>
            <w:r w:rsidRPr="002A53EE">
              <w:rPr>
                <w:b/>
                <w:sz w:val="20"/>
                <w:szCs w:val="22"/>
                <w:lang w:eastAsia="en-US"/>
              </w:rPr>
              <w:t>п/п</w:t>
            </w:r>
          </w:p>
        </w:tc>
        <w:tc>
          <w:tcPr>
            <w:tcW w:w="3543" w:type="dxa"/>
          </w:tcPr>
          <w:p w:rsidR="002A53EE" w:rsidRPr="002A53EE" w:rsidRDefault="002A53EE" w:rsidP="002A53EE">
            <w:pPr>
              <w:spacing w:line="210" w:lineRule="exact"/>
              <w:ind w:left="715"/>
              <w:rPr>
                <w:b/>
                <w:sz w:val="20"/>
                <w:szCs w:val="22"/>
                <w:lang w:eastAsia="en-US"/>
              </w:rPr>
            </w:pPr>
            <w:r w:rsidRPr="002A53EE">
              <w:rPr>
                <w:b/>
                <w:sz w:val="20"/>
                <w:szCs w:val="22"/>
                <w:lang w:eastAsia="en-US"/>
              </w:rPr>
              <w:t>Наименование</w:t>
            </w:r>
            <w:r w:rsidRPr="002A53EE">
              <w:rPr>
                <w:b/>
                <w:spacing w:val="-5"/>
                <w:sz w:val="20"/>
                <w:szCs w:val="22"/>
                <w:lang w:eastAsia="en-US"/>
              </w:rPr>
              <w:t xml:space="preserve"> </w:t>
            </w:r>
            <w:r w:rsidRPr="002A53EE">
              <w:rPr>
                <w:b/>
                <w:sz w:val="20"/>
                <w:szCs w:val="22"/>
                <w:lang w:eastAsia="en-US"/>
              </w:rPr>
              <w:t>объекта</w:t>
            </w:r>
          </w:p>
        </w:tc>
        <w:tc>
          <w:tcPr>
            <w:tcW w:w="3971" w:type="dxa"/>
          </w:tcPr>
          <w:p w:rsidR="002A53EE" w:rsidRPr="002A53EE" w:rsidRDefault="002A53EE" w:rsidP="002A53EE">
            <w:pPr>
              <w:spacing w:line="210" w:lineRule="exact"/>
              <w:ind w:left="222" w:right="212"/>
              <w:jc w:val="center"/>
              <w:rPr>
                <w:b/>
                <w:sz w:val="20"/>
                <w:szCs w:val="22"/>
                <w:lang w:eastAsia="en-US"/>
              </w:rPr>
            </w:pPr>
            <w:r w:rsidRPr="002A53EE">
              <w:rPr>
                <w:b/>
                <w:sz w:val="20"/>
                <w:szCs w:val="22"/>
                <w:lang w:eastAsia="en-US"/>
              </w:rPr>
              <w:t>Узел учета</w:t>
            </w:r>
          </w:p>
        </w:tc>
        <w:tc>
          <w:tcPr>
            <w:tcW w:w="1417" w:type="dxa"/>
          </w:tcPr>
          <w:p w:rsidR="002A53EE" w:rsidRPr="002A53EE" w:rsidRDefault="002A53EE" w:rsidP="002A53EE">
            <w:pPr>
              <w:spacing w:line="210" w:lineRule="exact"/>
              <w:ind w:left="151" w:right="145"/>
              <w:jc w:val="center"/>
              <w:rPr>
                <w:b/>
                <w:sz w:val="20"/>
                <w:szCs w:val="22"/>
                <w:lang w:eastAsia="en-US"/>
              </w:rPr>
            </w:pPr>
            <w:r w:rsidRPr="002A53EE">
              <w:rPr>
                <w:b/>
                <w:sz w:val="20"/>
                <w:szCs w:val="22"/>
                <w:lang w:eastAsia="en-US"/>
              </w:rPr>
              <w:t>Количество</w:t>
            </w:r>
          </w:p>
        </w:tc>
      </w:tr>
      <w:tr w:rsidR="002A53EE" w:rsidRPr="002A53EE" w:rsidTr="00485166">
        <w:trPr>
          <w:trHeight w:val="230"/>
        </w:trPr>
        <w:tc>
          <w:tcPr>
            <w:tcW w:w="9797" w:type="dxa"/>
            <w:gridSpan w:val="4"/>
          </w:tcPr>
          <w:p w:rsidR="002A53EE" w:rsidRPr="002A53EE" w:rsidRDefault="002A53EE" w:rsidP="002A53EE">
            <w:pPr>
              <w:spacing w:line="210" w:lineRule="exact"/>
              <w:ind w:left="4261" w:right="4257"/>
              <w:jc w:val="center"/>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№1</w:t>
            </w:r>
          </w:p>
        </w:tc>
      </w:tr>
      <w:tr w:rsidR="002A53EE" w:rsidRPr="002A53EE" w:rsidTr="00485166">
        <w:trPr>
          <w:trHeight w:val="230"/>
        </w:trPr>
        <w:tc>
          <w:tcPr>
            <w:tcW w:w="866" w:type="dxa"/>
          </w:tcPr>
          <w:p w:rsidR="002A53EE" w:rsidRPr="002A53EE" w:rsidRDefault="002A53EE" w:rsidP="002A53EE">
            <w:pPr>
              <w:spacing w:line="210" w:lineRule="exact"/>
              <w:ind w:left="6"/>
              <w:jc w:val="center"/>
              <w:rPr>
                <w:sz w:val="20"/>
                <w:szCs w:val="22"/>
                <w:lang w:eastAsia="en-US"/>
              </w:rPr>
            </w:pPr>
            <w:r w:rsidRPr="002A53EE">
              <w:rPr>
                <w:w w:val="99"/>
                <w:sz w:val="20"/>
                <w:szCs w:val="22"/>
                <w:lang w:eastAsia="en-US"/>
              </w:rPr>
              <w:t>1</w:t>
            </w:r>
          </w:p>
        </w:tc>
        <w:tc>
          <w:tcPr>
            <w:tcW w:w="3543" w:type="dxa"/>
          </w:tcPr>
          <w:p w:rsidR="002A53EE" w:rsidRPr="002A53EE" w:rsidRDefault="002A53EE" w:rsidP="002A53EE">
            <w:pPr>
              <w:spacing w:line="210" w:lineRule="exact"/>
              <w:ind w:left="741"/>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3"/>
                <w:sz w:val="20"/>
                <w:szCs w:val="22"/>
                <w:lang w:eastAsia="en-US"/>
              </w:rPr>
              <w:t xml:space="preserve"> </w:t>
            </w:r>
            <w:r w:rsidRPr="002A53EE">
              <w:rPr>
                <w:sz w:val="20"/>
                <w:szCs w:val="22"/>
                <w:lang w:eastAsia="en-US"/>
              </w:rPr>
              <w:t>Набережная</w:t>
            </w:r>
            <w:r w:rsidRPr="002A53EE">
              <w:rPr>
                <w:spacing w:val="-4"/>
                <w:sz w:val="20"/>
                <w:szCs w:val="22"/>
                <w:lang w:eastAsia="en-US"/>
              </w:rPr>
              <w:t xml:space="preserve"> </w:t>
            </w:r>
            <w:r w:rsidRPr="002A53EE">
              <w:rPr>
                <w:sz w:val="20"/>
                <w:szCs w:val="22"/>
                <w:lang w:eastAsia="en-US"/>
              </w:rPr>
              <w:t>дом</w:t>
            </w:r>
            <w:r w:rsidRPr="002A53EE">
              <w:rPr>
                <w:spacing w:val="-2"/>
                <w:sz w:val="20"/>
                <w:szCs w:val="22"/>
                <w:lang w:eastAsia="en-US"/>
              </w:rPr>
              <w:t xml:space="preserve"> </w:t>
            </w:r>
            <w:r w:rsidRPr="002A53EE">
              <w:rPr>
                <w:sz w:val="20"/>
                <w:szCs w:val="22"/>
                <w:lang w:eastAsia="en-US"/>
              </w:rPr>
              <w:t>№5</w:t>
            </w:r>
          </w:p>
        </w:tc>
        <w:tc>
          <w:tcPr>
            <w:tcW w:w="3971" w:type="dxa"/>
          </w:tcPr>
          <w:p w:rsidR="002A53EE" w:rsidRPr="002A53EE" w:rsidRDefault="002A53EE" w:rsidP="002A53EE">
            <w:pPr>
              <w:spacing w:line="210" w:lineRule="exact"/>
              <w:ind w:left="222" w:right="212"/>
              <w:jc w:val="center"/>
              <w:rPr>
                <w:sz w:val="20"/>
                <w:szCs w:val="22"/>
                <w:lang w:eastAsia="en-US"/>
              </w:rPr>
            </w:pPr>
            <w:r w:rsidRPr="002A53EE">
              <w:rPr>
                <w:sz w:val="20"/>
                <w:szCs w:val="22"/>
                <w:lang w:eastAsia="en-US"/>
              </w:rPr>
              <w:t>Тепловычислитель</w:t>
            </w:r>
            <w:r w:rsidRPr="002A53EE">
              <w:rPr>
                <w:spacing w:val="-3"/>
                <w:sz w:val="20"/>
                <w:szCs w:val="22"/>
                <w:lang w:eastAsia="en-US"/>
              </w:rPr>
              <w:t xml:space="preserve"> </w:t>
            </w:r>
            <w:r w:rsidRPr="002A53EE">
              <w:rPr>
                <w:sz w:val="20"/>
                <w:szCs w:val="22"/>
                <w:lang w:eastAsia="en-US"/>
              </w:rPr>
              <w:t>Взлет</w:t>
            </w:r>
            <w:r w:rsidRPr="002A53EE">
              <w:rPr>
                <w:spacing w:val="-3"/>
                <w:sz w:val="20"/>
                <w:szCs w:val="22"/>
                <w:lang w:eastAsia="en-US"/>
              </w:rPr>
              <w:t xml:space="preserve"> </w:t>
            </w:r>
            <w:r w:rsidRPr="002A53EE">
              <w:rPr>
                <w:sz w:val="20"/>
                <w:szCs w:val="22"/>
                <w:lang w:eastAsia="en-US"/>
              </w:rPr>
              <w:t>ТСРВ</w:t>
            </w:r>
            <w:r w:rsidRPr="002A53EE">
              <w:rPr>
                <w:spacing w:val="2"/>
                <w:sz w:val="20"/>
                <w:szCs w:val="22"/>
                <w:lang w:eastAsia="en-US"/>
              </w:rPr>
              <w:t xml:space="preserve"> </w:t>
            </w:r>
            <w:r w:rsidRPr="002A53EE">
              <w:rPr>
                <w:sz w:val="20"/>
                <w:szCs w:val="22"/>
                <w:lang w:eastAsia="en-US"/>
              </w:rPr>
              <w:t>-027</w:t>
            </w:r>
          </w:p>
        </w:tc>
        <w:tc>
          <w:tcPr>
            <w:tcW w:w="1417" w:type="dxa"/>
          </w:tcPr>
          <w:p w:rsidR="002A53EE" w:rsidRPr="002A53EE" w:rsidRDefault="002A53EE" w:rsidP="002A53EE">
            <w:pPr>
              <w:spacing w:line="210" w:lineRule="exact"/>
              <w:ind w:left="7"/>
              <w:jc w:val="center"/>
              <w:rPr>
                <w:sz w:val="20"/>
                <w:szCs w:val="22"/>
                <w:lang w:eastAsia="en-US"/>
              </w:rPr>
            </w:pPr>
            <w:r w:rsidRPr="002A53EE">
              <w:rPr>
                <w:w w:val="99"/>
                <w:sz w:val="20"/>
                <w:szCs w:val="22"/>
                <w:lang w:eastAsia="en-US"/>
              </w:rPr>
              <w:t>1</w:t>
            </w:r>
          </w:p>
        </w:tc>
      </w:tr>
      <w:tr w:rsidR="002A53EE" w:rsidRPr="002A53EE" w:rsidTr="00485166">
        <w:trPr>
          <w:trHeight w:val="230"/>
        </w:trPr>
        <w:tc>
          <w:tcPr>
            <w:tcW w:w="866" w:type="dxa"/>
          </w:tcPr>
          <w:p w:rsidR="002A53EE" w:rsidRPr="002A53EE" w:rsidRDefault="002A53EE" w:rsidP="002A53EE">
            <w:pPr>
              <w:rPr>
                <w:sz w:val="16"/>
                <w:szCs w:val="22"/>
                <w:lang w:eastAsia="en-US"/>
              </w:rPr>
            </w:pPr>
          </w:p>
        </w:tc>
        <w:tc>
          <w:tcPr>
            <w:tcW w:w="3543" w:type="dxa"/>
          </w:tcPr>
          <w:p w:rsidR="002A53EE" w:rsidRPr="002A53EE" w:rsidRDefault="002A53EE" w:rsidP="002A53EE">
            <w:pPr>
              <w:rPr>
                <w:sz w:val="16"/>
                <w:szCs w:val="22"/>
                <w:lang w:eastAsia="en-US"/>
              </w:rPr>
            </w:pPr>
          </w:p>
        </w:tc>
        <w:tc>
          <w:tcPr>
            <w:tcW w:w="3971" w:type="dxa"/>
          </w:tcPr>
          <w:p w:rsidR="002A53EE" w:rsidRPr="002A53EE" w:rsidRDefault="002A53EE" w:rsidP="002A53EE">
            <w:pPr>
              <w:spacing w:line="210" w:lineRule="exact"/>
              <w:ind w:left="222" w:right="214"/>
              <w:jc w:val="center"/>
              <w:rPr>
                <w:sz w:val="20"/>
                <w:szCs w:val="22"/>
                <w:lang w:eastAsia="en-US"/>
              </w:rPr>
            </w:pPr>
            <w:r w:rsidRPr="002A53EE">
              <w:rPr>
                <w:sz w:val="20"/>
                <w:szCs w:val="22"/>
                <w:lang w:eastAsia="en-US"/>
              </w:rPr>
              <w:t>Расходомер</w:t>
            </w:r>
            <w:r w:rsidRPr="002A53EE">
              <w:rPr>
                <w:spacing w:val="-2"/>
                <w:sz w:val="20"/>
                <w:szCs w:val="22"/>
                <w:lang w:eastAsia="en-US"/>
              </w:rPr>
              <w:t xml:space="preserve"> </w:t>
            </w:r>
            <w:r w:rsidRPr="002A53EE">
              <w:rPr>
                <w:sz w:val="20"/>
                <w:szCs w:val="22"/>
                <w:lang w:eastAsia="en-US"/>
              </w:rPr>
              <w:t>ЭРСВ</w:t>
            </w:r>
            <w:r w:rsidRPr="002A53EE">
              <w:rPr>
                <w:spacing w:val="-2"/>
                <w:sz w:val="20"/>
                <w:szCs w:val="22"/>
                <w:lang w:eastAsia="en-US"/>
              </w:rPr>
              <w:t xml:space="preserve"> </w:t>
            </w:r>
            <w:r w:rsidRPr="002A53EE">
              <w:rPr>
                <w:sz w:val="20"/>
                <w:szCs w:val="22"/>
                <w:lang w:eastAsia="en-US"/>
              </w:rPr>
              <w:t>480Ф</w:t>
            </w:r>
          </w:p>
        </w:tc>
        <w:tc>
          <w:tcPr>
            <w:tcW w:w="1417" w:type="dxa"/>
          </w:tcPr>
          <w:p w:rsidR="002A53EE" w:rsidRPr="002A53EE" w:rsidRDefault="002A53EE" w:rsidP="002A53EE">
            <w:pPr>
              <w:spacing w:line="210" w:lineRule="exact"/>
              <w:ind w:left="7"/>
              <w:jc w:val="center"/>
              <w:rPr>
                <w:sz w:val="20"/>
                <w:szCs w:val="22"/>
                <w:lang w:eastAsia="en-US"/>
              </w:rPr>
            </w:pPr>
            <w:r w:rsidRPr="002A53EE">
              <w:rPr>
                <w:w w:val="99"/>
                <w:sz w:val="20"/>
                <w:szCs w:val="22"/>
                <w:lang w:eastAsia="en-US"/>
              </w:rPr>
              <w:t>1</w:t>
            </w:r>
          </w:p>
        </w:tc>
      </w:tr>
      <w:tr w:rsidR="002A53EE" w:rsidRPr="002A53EE" w:rsidTr="00485166">
        <w:trPr>
          <w:trHeight w:val="230"/>
        </w:trPr>
        <w:tc>
          <w:tcPr>
            <w:tcW w:w="866" w:type="dxa"/>
            <w:vMerge w:val="restart"/>
          </w:tcPr>
          <w:p w:rsidR="002A53EE" w:rsidRPr="002A53EE" w:rsidRDefault="002A53EE" w:rsidP="002A53EE">
            <w:pPr>
              <w:spacing w:before="113"/>
              <w:ind w:left="6"/>
              <w:jc w:val="center"/>
              <w:rPr>
                <w:sz w:val="20"/>
                <w:szCs w:val="22"/>
                <w:lang w:eastAsia="en-US"/>
              </w:rPr>
            </w:pPr>
            <w:r w:rsidRPr="002A53EE">
              <w:rPr>
                <w:w w:val="99"/>
                <w:sz w:val="20"/>
                <w:szCs w:val="22"/>
                <w:lang w:eastAsia="en-US"/>
              </w:rPr>
              <w:t>2</w:t>
            </w:r>
          </w:p>
        </w:tc>
        <w:tc>
          <w:tcPr>
            <w:tcW w:w="3543" w:type="dxa"/>
            <w:vMerge w:val="restart"/>
          </w:tcPr>
          <w:p w:rsidR="002A53EE" w:rsidRPr="002A53EE" w:rsidRDefault="002A53EE" w:rsidP="002A53EE">
            <w:pPr>
              <w:spacing w:before="113"/>
              <w:ind w:left="741"/>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3"/>
                <w:sz w:val="20"/>
                <w:szCs w:val="22"/>
                <w:lang w:eastAsia="en-US"/>
              </w:rPr>
              <w:t xml:space="preserve"> </w:t>
            </w:r>
            <w:r w:rsidRPr="002A53EE">
              <w:rPr>
                <w:sz w:val="20"/>
                <w:szCs w:val="22"/>
                <w:lang w:eastAsia="en-US"/>
              </w:rPr>
              <w:t>Набережная</w:t>
            </w:r>
            <w:r w:rsidRPr="002A53EE">
              <w:rPr>
                <w:spacing w:val="-4"/>
                <w:sz w:val="20"/>
                <w:szCs w:val="22"/>
                <w:lang w:eastAsia="en-US"/>
              </w:rPr>
              <w:t xml:space="preserve"> </w:t>
            </w:r>
            <w:r w:rsidRPr="002A53EE">
              <w:rPr>
                <w:sz w:val="20"/>
                <w:szCs w:val="22"/>
                <w:lang w:eastAsia="en-US"/>
              </w:rPr>
              <w:t>дом</w:t>
            </w:r>
            <w:r w:rsidRPr="002A53EE">
              <w:rPr>
                <w:spacing w:val="-2"/>
                <w:sz w:val="20"/>
                <w:szCs w:val="22"/>
                <w:lang w:eastAsia="en-US"/>
              </w:rPr>
              <w:t xml:space="preserve"> </w:t>
            </w:r>
            <w:r w:rsidRPr="002A53EE">
              <w:rPr>
                <w:sz w:val="20"/>
                <w:szCs w:val="22"/>
                <w:lang w:eastAsia="en-US"/>
              </w:rPr>
              <w:t>№6</w:t>
            </w:r>
          </w:p>
        </w:tc>
        <w:tc>
          <w:tcPr>
            <w:tcW w:w="3971" w:type="dxa"/>
          </w:tcPr>
          <w:p w:rsidR="002A53EE" w:rsidRPr="002A53EE" w:rsidRDefault="002A53EE" w:rsidP="002A53EE">
            <w:pPr>
              <w:spacing w:line="210" w:lineRule="exact"/>
              <w:ind w:left="222" w:right="212"/>
              <w:jc w:val="center"/>
              <w:rPr>
                <w:sz w:val="20"/>
                <w:szCs w:val="22"/>
                <w:lang w:eastAsia="en-US"/>
              </w:rPr>
            </w:pPr>
            <w:r w:rsidRPr="002A53EE">
              <w:rPr>
                <w:sz w:val="20"/>
                <w:szCs w:val="22"/>
                <w:lang w:eastAsia="en-US"/>
              </w:rPr>
              <w:t>Тепловычислитель</w:t>
            </w:r>
            <w:r w:rsidRPr="002A53EE">
              <w:rPr>
                <w:spacing w:val="-3"/>
                <w:sz w:val="20"/>
                <w:szCs w:val="22"/>
                <w:lang w:eastAsia="en-US"/>
              </w:rPr>
              <w:t xml:space="preserve"> </w:t>
            </w:r>
            <w:r w:rsidRPr="002A53EE">
              <w:rPr>
                <w:sz w:val="20"/>
                <w:szCs w:val="22"/>
                <w:lang w:eastAsia="en-US"/>
              </w:rPr>
              <w:t>Взлет</w:t>
            </w:r>
            <w:r w:rsidRPr="002A53EE">
              <w:rPr>
                <w:spacing w:val="-3"/>
                <w:sz w:val="20"/>
                <w:szCs w:val="22"/>
                <w:lang w:eastAsia="en-US"/>
              </w:rPr>
              <w:t xml:space="preserve"> </w:t>
            </w:r>
            <w:r w:rsidRPr="002A53EE">
              <w:rPr>
                <w:sz w:val="20"/>
                <w:szCs w:val="22"/>
                <w:lang w:eastAsia="en-US"/>
              </w:rPr>
              <w:t>ТСРВ</w:t>
            </w:r>
            <w:r w:rsidRPr="002A53EE">
              <w:rPr>
                <w:spacing w:val="2"/>
                <w:sz w:val="20"/>
                <w:szCs w:val="22"/>
                <w:lang w:eastAsia="en-US"/>
              </w:rPr>
              <w:t xml:space="preserve"> </w:t>
            </w:r>
            <w:r w:rsidRPr="002A53EE">
              <w:rPr>
                <w:sz w:val="20"/>
                <w:szCs w:val="22"/>
                <w:lang w:eastAsia="en-US"/>
              </w:rPr>
              <w:t>-027</w:t>
            </w:r>
          </w:p>
        </w:tc>
        <w:tc>
          <w:tcPr>
            <w:tcW w:w="1417" w:type="dxa"/>
          </w:tcPr>
          <w:p w:rsidR="002A53EE" w:rsidRPr="002A53EE" w:rsidRDefault="002A53EE" w:rsidP="002A53EE">
            <w:pPr>
              <w:spacing w:line="210" w:lineRule="exact"/>
              <w:ind w:left="7"/>
              <w:jc w:val="center"/>
              <w:rPr>
                <w:sz w:val="20"/>
                <w:szCs w:val="22"/>
                <w:lang w:eastAsia="en-US"/>
              </w:rPr>
            </w:pPr>
            <w:r w:rsidRPr="002A53EE">
              <w:rPr>
                <w:w w:val="99"/>
                <w:sz w:val="20"/>
                <w:szCs w:val="22"/>
                <w:lang w:eastAsia="en-US"/>
              </w:rPr>
              <w:t>1</w:t>
            </w:r>
          </w:p>
        </w:tc>
      </w:tr>
      <w:tr w:rsidR="002A53EE" w:rsidRPr="002A53EE" w:rsidTr="00485166">
        <w:trPr>
          <w:trHeight w:val="230"/>
        </w:trPr>
        <w:tc>
          <w:tcPr>
            <w:tcW w:w="866" w:type="dxa"/>
            <w:vMerge/>
            <w:tcBorders>
              <w:top w:val="nil"/>
            </w:tcBorders>
          </w:tcPr>
          <w:p w:rsidR="002A53EE" w:rsidRPr="002A53EE" w:rsidRDefault="002A53EE" w:rsidP="002A53EE">
            <w:pPr>
              <w:rPr>
                <w:sz w:val="2"/>
                <w:szCs w:val="2"/>
                <w:lang w:eastAsia="en-US"/>
              </w:rPr>
            </w:pPr>
          </w:p>
        </w:tc>
        <w:tc>
          <w:tcPr>
            <w:tcW w:w="3543" w:type="dxa"/>
            <w:vMerge/>
            <w:tcBorders>
              <w:top w:val="nil"/>
            </w:tcBorders>
          </w:tcPr>
          <w:p w:rsidR="002A53EE" w:rsidRPr="002A53EE" w:rsidRDefault="002A53EE" w:rsidP="002A53EE">
            <w:pPr>
              <w:rPr>
                <w:sz w:val="2"/>
                <w:szCs w:val="2"/>
                <w:lang w:eastAsia="en-US"/>
              </w:rPr>
            </w:pPr>
          </w:p>
        </w:tc>
        <w:tc>
          <w:tcPr>
            <w:tcW w:w="3971" w:type="dxa"/>
          </w:tcPr>
          <w:p w:rsidR="002A53EE" w:rsidRPr="002A53EE" w:rsidRDefault="002A53EE" w:rsidP="002A53EE">
            <w:pPr>
              <w:spacing w:line="210" w:lineRule="exact"/>
              <w:ind w:left="219" w:right="215"/>
              <w:jc w:val="center"/>
              <w:rPr>
                <w:sz w:val="20"/>
                <w:szCs w:val="22"/>
                <w:lang w:eastAsia="en-US"/>
              </w:rPr>
            </w:pPr>
            <w:r w:rsidRPr="002A53EE">
              <w:rPr>
                <w:sz w:val="20"/>
                <w:szCs w:val="22"/>
                <w:lang w:eastAsia="en-US"/>
              </w:rPr>
              <w:t>Расходомер</w:t>
            </w:r>
            <w:r w:rsidRPr="002A53EE">
              <w:rPr>
                <w:spacing w:val="-2"/>
                <w:sz w:val="20"/>
                <w:szCs w:val="22"/>
                <w:lang w:eastAsia="en-US"/>
              </w:rPr>
              <w:t xml:space="preserve"> </w:t>
            </w:r>
            <w:r w:rsidRPr="002A53EE">
              <w:rPr>
                <w:sz w:val="20"/>
                <w:szCs w:val="22"/>
                <w:lang w:eastAsia="en-US"/>
              </w:rPr>
              <w:t>ЭРСВ</w:t>
            </w:r>
            <w:r w:rsidRPr="002A53EE">
              <w:rPr>
                <w:spacing w:val="-2"/>
                <w:sz w:val="20"/>
                <w:szCs w:val="22"/>
                <w:lang w:eastAsia="en-US"/>
              </w:rPr>
              <w:t xml:space="preserve"> </w:t>
            </w:r>
            <w:r w:rsidRPr="002A53EE">
              <w:rPr>
                <w:sz w:val="20"/>
                <w:szCs w:val="22"/>
                <w:lang w:eastAsia="en-US"/>
              </w:rPr>
              <w:t>480Ф</w:t>
            </w:r>
          </w:p>
        </w:tc>
        <w:tc>
          <w:tcPr>
            <w:tcW w:w="1417" w:type="dxa"/>
          </w:tcPr>
          <w:p w:rsidR="002A53EE" w:rsidRPr="002A53EE" w:rsidRDefault="002A53EE" w:rsidP="002A53EE">
            <w:pPr>
              <w:spacing w:line="210" w:lineRule="exact"/>
              <w:ind w:left="7"/>
              <w:jc w:val="center"/>
              <w:rPr>
                <w:sz w:val="20"/>
                <w:szCs w:val="22"/>
                <w:lang w:eastAsia="en-US"/>
              </w:rPr>
            </w:pPr>
            <w:r w:rsidRPr="002A53EE">
              <w:rPr>
                <w:w w:val="99"/>
                <w:sz w:val="20"/>
                <w:szCs w:val="22"/>
                <w:lang w:eastAsia="en-US"/>
              </w:rPr>
              <w:t>1</w:t>
            </w:r>
          </w:p>
        </w:tc>
      </w:tr>
      <w:tr w:rsidR="002A53EE" w:rsidRPr="002A53EE" w:rsidTr="00485166">
        <w:trPr>
          <w:trHeight w:val="230"/>
        </w:trPr>
        <w:tc>
          <w:tcPr>
            <w:tcW w:w="866" w:type="dxa"/>
            <w:vMerge w:val="restart"/>
          </w:tcPr>
          <w:p w:rsidR="002A53EE" w:rsidRPr="002A53EE" w:rsidRDefault="002A53EE" w:rsidP="002A53EE">
            <w:pPr>
              <w:spacing w:before="113"/>
              <w:ind w:left="6"/>
              <w:jc w:val="center"/>
              <w:rPr>
                <w:sz w:val="20"/>
                <w:szCs w:val="22"/>
                <w:lang w:eastAsia="en-US"/>
              </w:rPr>
            </w:pPr>
            <w:r w:rsidRPr="002A53EE">
              <w:rPr>
                <w:w w:val="99"/>
                <w:sz w:val="20"/>
                <w:szCs w:val="22"/>
                <w:lang w:eastAsia="en-US"/>
              </w:rPr>
              <w:t>3</w:t>
            </w:r>
          </w:p>
        </w:tc>
        <w:tc>
          <w:tcPr>
            <w:tcW w:w="3543" w:type="dxa"/>
            <w:vMerge w:val="restart"/>
          </w:tcPr>
          <w:p w:rsidR="002A53EE" w:rsidRPr="002A53EE" w:rsidRDefault="002A53EE" w:rsidP="002A53EE">
            <w:pPr>
              <w:spacing w:before="113"/>
              <w:ind w:left="741"/>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3"/>
                <w:sz w:val="20"/>
                <w:szCs w:val="22"/>
                <w:lang w:eastAsia="en-US"/>
              </w:rPr>
              <w:t xml:space="preserve"> </w:t>
            </w:r>
            <w:r w:rsidRPr="002A53EE">
              <w:rPr>
                <w:sz w:val="20"/>
                <w:szCs w:val="22"/>
                <w:lang w:eastAsia="en-US"/>
              </w:rPr>
              <w:t>Набережная</w:t>
            </w:r>
            <w:r w:rsidRPr="002A53EE">
              <w:rPr>
                <w:spacing w:val="-4"/>
                <w:sz w:val="20"/>
                <w:szCs w:val="22"/>
                <w:lang w:eastAsia="en-US"/>
              </w:rPr>
              <w:t xml:space="preserve"> </w:t>
            </w:r>
            <w:r w:rsidRPr="002A53EE">
              <w:rPr>
                <w:sz w:val="20"/>
                <w:szCs w:val="22"/>
                <w:lang w:eastAsia="en-US"/>
              </w:rPr>
              <w:t>дом</w:t>
            </w:r>
            <w:r w:rsidRPr="002A53EE">
              <w:rPr>
                <w:spacing w:val="-2"/>
                <w:sz w:val="20"/>
                <w:szCs w:val="22"/>
                <w:lang w:eastAsia="en-US"/>
              </w:rPr>
              <w:t xml:space="preserve"> </w:t>
            </w:r>
            <w:r w:rsidRPr="002A53EE">
              <w:rPr>
                <w:sz w:val="20"/>
                <w:szCs w:val="22"/>
                <w:lang w:eastAsia="en-US"/>
              </w:rPr>
              <w:t>№9</w:t>
            </w:r>
          </w:p>
        </w:tc>
        <w:tc>
          <w:tcPr>
            <w:tcW w:w="3971" w:type="dxa"/>
          </w:tcPr>
          <w:p w:rsidR="002A53EE" w:rsidRPr="002A53EE" w:rsidRDefault="002A53EE" w:rsidP="002A53EE">
            <w:pPr>
              <w:spacing w:line="210" w:lineRule="exact"/>
              <w:ind w:left="222" w:right="212"/>
              <w:jc w:val="center"/>
              <w:rPr>
                <w:sz w:val="20"/>
                <w:szCs w:val="22"/>
                <w:lang w:eastAsia="en-US"/>
              </w:rPr>
            </w:pPr>
            <w:r w:rsidRPr="002A53EE">
              <w:rPr>
                <w:sz w:val="20"/>
                <w:szCs w:val="22"/>
                <w:lang w:eastAsia="en-US"/>
              </w:rPr>
              <w:t>Тепловычислитель</w:t>
            </w:r>
            <w:r w:rsidRPr="002A53EE">
              <w:rPr>
                <w:spacing w:val="-2"/>
                <w:sz w:val="20"/>
                <w:szCs w:val="22"/>
                <w:lang w:eastAsia="en-US"/>
              </w:rPr>
              <w:t xml:space="preserve"> </w:t>
            </w:r>
            <w:r w:rsidRPr="002A53EE">
              <w:rPr>
                <w:sz w:val="20"/>
                <w:szCs w:val="22"/>
                <w:lang w:eastAsia="en-US"/>
              </w:rPr>
              <w:t>Взлет</w:t>
            </w:r>
            <w:r w:rsidRPr="002A53EE">
              <w:rPr>
                <w:spacing w:val="-3"/>
                <w:sz w:val="20"/>
                <w:szCs w:val="22"/>
                <w:lang w:eastAsia="en-US"/>
              </w:rPr>
              <w:t xml:space="preserve"> </w:t>
            </w:r>
            <w:r w:rsidRPr="002A53EE">
              <w:rPr>
                <w:sz w:val="20"/>
                <w:szCs w:val="22"/>
                <w:lang w:eastAsia="en-US"/>
              </w:rPr>
              <w:t>ТСРВ -027</w:t>
            </w:r>
          </w:p>
        </w:tc>
        <w:tc>
          <w:tcPr>
            <w:tcW w:w="1417" w:type="dxa"/>
          </w:tcPr>
          <w:p w:rsidR="002A53EE" w:rsidRPr="002A53EE" w:rsidRDefault="002A53EE" w:rsidP="002A53EE">
            <w:pPr>
              <w:spacing w:line="210" w:lineRule="exact"/>
              <w:ind w:left="7"/>
              <w:jc w:val="center"/>
              <w:rPr>
                <w:sz w:val="20"/>
                <w:szCs w:val="22"/>
                <w:lang w:eastAsia="en-US"/>
              </w:rPr>
            </w:pPr>
            <w:r w:rsidRPr="002A53EE">
              <w:rPr>
                <w:w w:val="99"/>
                <w:sz w:val="20"/>
                <w:szCs w:val="22"/>
                <w:lang w:eastAsia="en-US"/>
              </w:rPr>
              <w:t>1</w:t>
            </w:r>
          </w:p>
        </w:tc>
      </w:tr>
      <w:tr w:rsidR="002A53EE" w:rsidRPr="002A53EE" w:rsidTr="00485166">
        <w:trPr>
          <w:trHeight w:val="230"/>
        </w:trPr>
        <w:tc>
          <w:tcPr>
            <w:tcW w:w="866" w:type="dxa"/>
            <w:vMerge/>
            <w:tcBorders>
              <w:top w:val="nil"/>
            </w:tcBorders>
          </w:tcPr>
          <w:p w:rsidR="002A53EE" w:rsidRPr="002A53EE" w:rsidRDefault="002A53EE" w:rsidP="002A53EE">
            <w:pPr>
              <w:rPr>
                <w:sz w:val="2"/>
                <w:szCs w:val="2"/>
                <w:lang w:eastAsia="en-US"/>
              </w:rPr>
            </w:pPr>
          </w:p>
        </w:tc>
        <w:tc>
          <w:tcPr>
            <w:tcW w:w="3543" w:type="dxa"/>
            <w:vMerge/>
            <w:tcBorders>
              <w:top w:val="nil"/>
            </w:tcBorders>
          </w:tcPr>
          <w:p w:rsidR="002A53EE" w:rsidRPr="002A53EE" w:rsidRDefault="002A53EE" w:rsidP="002A53EE">
            <w:pPr>
              <w:rPr>
                <w:sz w:val="2"/>
                <w:szCs w:val="2"/>
                <w:lang w:eastAsia="en-US"/>
              </w:rPr>
            </w:pPr>
          </w:p>
        </w:tc>
        <w:tc>
          <w:tcPr>
            <w:tcW w:w="3971" w:type="dxa"/>
          </w:tcPr>
          <w:p w:rsidR="002A53EE" w:rsidRPr="002A53EE" w:rsidRDefault="002A53EE" w:rsidP="002A53EE">
            <w:pPr>
              <w:spacing w:line="210" w:lineRule="exact"/>
              <w:ind w:left="219" w:right="215"/>
              <w:jc w:val="center"/>
              <w:rPr>
                <w:sz w:val="20"/>
                <w:szCs w:val="22"/>
                <w:lang w:eastAsia="en-US"/>
              </w:rPr>
            </w:pPr>
            <w:r w:rsidRPr="002A53EE">
              <w:rPr>
                <w:sz w:val="20"/>
                <w:szCs w:val="22"/>
                <w:lang w:eastAsia="en-US"/>
              </w:rPr>
              <w:t>Расходомер</w:t>
            </w:r>
            <w:r w:rsidRPr="002A53EE">
              <w:rPr>
                <w:spacing w:val="-2"/>
                <w:sz w:val="20"/>
                <w:szCs w:val="22"/>
                <w:lang w:eastAsia="en-US"/>
              </w:rPr>
              <w:t xml:space="preserve"> </w:t>
            </w:r>
            <w:r w:rsidRPr="002A53EE">
              <w:rPr>
                <w:sz w:val="20"/>
                <w:szCs w:val="22"/>
                <w:lang w:eastAsia="en-US"/>
              </w:rPr>
              <w:t>ЭРСВ</w:t>
            </w:r>
            <w:r w:rsidRPr="002A53EE">
              <w:rPr>
                <w:spacing w:val="-2"/>
                <w:sz w:val="20"/>
                <w:szCs w:val="22"/>
                <w:lang w:eastAsia="en-US"/>
              </w:rPr>
              <w:t xml:space="preserve"> </w:t>
            </w:r>
            <w:r w:rsidRPr="002A53EE">
              <w:rPr>
                <w:sz w:val="20"/>
                <w:szCs w:val="22"/>
                <w:lang w:eastAsia="en-US"/>
              </w:rPr>
              <w:t>480Ф</w:t>
            </w:r>
          </w:p>
        </w:tc>
        <w:tc>
          <w:tcPr>
            <w:tcW w:w="1417" w:type="dxa"/>
          </w:tcPr>
          <w:p w:rsidR="002A53EE" w:rsidRPr="002A53EE" w:rsidRDefault="002A53EE" w:rsidP="002A53EE">
            <w:pPr>
              <w:spacing w:line="210" w:lineRule="exact"/>
              <w:ind w:left="7"/>
              <w:jc w:val="center"/>
              <w:rPr>
                <w:sz w:val="20"/>
                <w:szCs w:val="22"/>
                <w:lang w:eastAsia="en-US"/>
              </w:rPr>
            </w:pPr>
            <w:r w:rsidRPr="002A53EE">
              <w:rPr>
                <w:w w:val="99"/>
                <w:sz w:val="20"/>
                <w:szCs w:val="22"/>
                <w:lang w:eastAsia="en-US"/>
              </w:rPr>
              <w:t>1</w:t>
            </w:r>
          </w:p>
        </w:tc>
      </w:tr>
      <w:tr w:rsidR="002A53EE" w:rsidRPr="002A53EE" w:rsidTr="00485166">
        <w:trPr>
          <w:trHeight w:val="230"/>
        </w:trPr>
        <w:tc>
          <w:tcPr>
            <w:tcW w:w="866" w:type="dxa"/>
            <w:vMerge w:val="restart"/>
          </w:tcPr>
          <w:p w:rsidR="002A53EE" w:rsidRPr="002A53EE" w:rsidRDefault="002A53EE" w:rsidP="002A53EE">
            <w:pPr>
              <w:spacing w:before="3"/>
              <w:rPr>
                <w:sz w:val="20"/>
                <w:szCs w:val="22"/>
                <w:lang w:eastAsia="en-US"/>
              </w:rPr>
            </w:pPr>
          </w:p>
          <w:p w:rsidR="002A53EE" w:rsidRPr="002A53EE" w:rsidRDefault="002A53EE" w:rsidP="002A53EE">
            <w:pPr>
              <w:ind w:left="6"/>
              <w:jc w:val="center"/>
              <w:rPr>
                <w:sz w:val="20"/>
                <w:szCs w:val="22"/>
                <w:lang w:eastAsia="en-US"/>
              </w:rPr>
            </w:pPr>
            <w:r w:rsidRPr="002A53EE">
              <w:rPr>
                <w:w w:val="99"/>
                <w:sz w:val="20"/>
                <w:szCs w:val="22"/>
                <w:lang w:eastAsia="en-US"/>
              </w:rPr>
              <w:t>4</w:t>
            </w:r>
          </w:p>
        </w:tc>
        <w:tc>
          <w:tcPr>
            <w:tcW w:w="3543" w:type="dxa"/>
            <w:vMerge w:val="restart"/>
          </w:tcPr>
          <w:p w:rsidR="002A53EE" w:rsidRPr="002A53EE" w:rsidRDefault="002A53EE" w:rsidP="002A53EE">
            <w:pPr>
              <w:spacing w:before="3"/>
              <w:rPr>
                <w:sz w:val="20"/>
                <w:szCs w:val="22"/>
                <w:lang w:eastAsia="en-US"/>
              </w:rPr>
            </w:pPr>
          </w:p>
          <w:p w:rsidR="002A53EE" w:rsidRPr="002A53EE" w:rsidRDefault="002A53EE" w:rsidP="002A53EE">
            <w:pPr>
              <w:ind w:left="772"/>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4"/>
                <w:sz w:val="20"/>
                <w:szCs w:val="22"/>
                <w:lang w:eastAsia="en-US"/>
              </w:rPr>
              <w:t xml:space="preserve"> </w:t>
            </w:r>
            <w:r w:rsidRPr="002A53EE">
              <w:rPr>
                <w:sz w:val="20"/>
                <w:szCs w:val="22"/>
                <w:lang w:eastAsia="en-US"/>
              </w:rPr>
              <w:t>Газовиков</w:t>
            </w:r>
            <w:r w:rsidRPr="002A53EE">
              <w:rPr>
                <w:spacing w:val="-4"/>
                <w:sz w:val="20"/>
                <w:szCs w:val="22"/>
                <w:lang w:eastAsia="en-US"/>
              </w:rPr>
              <w:t xml:space="preserve"> </w:t>
            </w:r>
            <w:r w:rsidRPr="002A53EE">
              <w:rPr>
                <w:sz w:val="20"/>
                <w:szCs w:val="22"/>
                <w:lang w:eastAsia="en-US"/>
              </w:rPr>
              <w:t>дом</w:t>
            </w:r>
            <w:r w:rsidRPr="002A53EE">
              <w:rPr>
                <w:spacing w:val="-2"/>
                <w:sz w:val="20"/>
                <w:szCs w:val="22"/>
                <w:lang w:eastAsia="en-US"/>
              </w:rPr>
              <w:t xml:space="preserve"> </w:t>
            </w:r>
            <w:r w:rsidRPr="002A53EE">
              <w:rPr>
                <w:sz w:val="20"/>
                <w:szCs w:val="22"/>
                <w:lang w:eastAsia="en-US"/>
              </w:rPr>
              <w:t>№81</w:t>
            </w:r>
          </w:p>
        </w:tc>
        <w:tc>
          <w:tcPr>
            <w:tcW w:w="3971" w:type="dxa"/>
          </w:tcPr>
          <w:p w:rsidR="002A53EE" w:rsidRPr="002A53EE" w:rsidRDefault="002A53EE" w:rsidP="002A53EE">
            <w:pPr>
              <w:spacing w:line="210" w:lineRule="exact"/>
              <w:ind w:left="222" w:right="214"/>
              <w:jc w:val="center"/>
              <w:rPr>
                <w:sz w:val="20"/>
                <w:szCs w:val="22"/>
                <w:lang w:eastAsia="en-US"/>
              </w:rPr>
            </w:pPr>
            <w:r w:rsidRPr="002A53EE">
              <w:rPr>
                <w:sz w:val="20"/>
                <w:szCs w:val="22"/>
                <w:lang w:eastAsia="en-US"/>
              </w:rPr>
              <w:t>Тепловычислитель</w:t>
            </w:r>
            <w:r w:rsidRPr="002A53EE">
              <w:rPr>
                <w:spacing w:val="-7"/>
                <w:sz w:val="20"/>
                <w:szCs w:val="22"/>
                <w:lang w:eastAsia="en-US"/>
              </w:rPr>
              <w:t xml:space="preserve"> </w:t>
            </w:r>
            <w:r w:rsidRPr="002A53EE">
              <w:rPr>
                <w:sz w:val="20"/>
                <w:szCs w:val="22"/>
                <w:lang w:eastAsia="en-US"/>
              </w:rPr>
              <w:t>Эльф</w:t>
            </w:r>
          </w:p>
        </w:tc>
        <w:tc>
          <w:tcPr>
            <w:tcW w:w="1417" w:type="dxa"/>
          </w:tcPr>
          <w:p w:rsidR="002A53EE" w:rsidRPr="002A53EE" w:rsidRDefault="002A53EE" w:rsidP="002A53EE">
            <w:pPr>
              <w:spacing w:line="210" w:lineRule="exact"/>
              <w:ind w:left="7"/>
              <w:jc w:val="center"/>
              <w:rPr>
                <w:sz w:val="20"/>
                <w:szCs w:val="22"/>
                <w:lang w:eastAsia="en-US"/>
              </w:rPr>
            </w:pPr>
            <w:r w:rsidRPr="002A53EE">
              <w:rPr>
                <w:w w:val="99"/>
                <w:sz w:val="20"/>
                <w:szCs w:val="22"/>
                <w:lang w:eastAsia="en-US"/>
              </w:rPr>
              <w:t>1</w:t>
            </w:r>
          </w:p>
        </w:tc>
      </w:tr>
      <w:tr w:rsidR="002A53EE" w:rsidRPr="002A53EE" w:rsidTr="00485166">
        <w:trPr>
          <w:trHeight w:val="230"/>
        </w:trPr>
        <w:tc>
          <w:tcPr>
            <w:tcW w:w="866" w:type="dxa"/>
            <w:vMerge/>
            <w:tcBorders>
              <w:top w:val="nil"/>
            </w:tcBorders>
          </w:tcPr>
          <w:p w:rsidR="002A53EE" w:rsidRPr="002A53EE" w:rsidRDefault="002A53EE" w:rsidP="002A53EE">
            <w:pPr>
              <w:rPr>
                <w:sz w:val="2"/>
                <w:szCs w:val="2"/>
                <w:lang w:eastAsia="en-US"/>
              </w:rPr>
            </w:pPr>
          </w:p>
        </w:tc>
        <w:tc>
          <w:tcPr>
            <w:tcW w:w="3543" w:type="dxa"/>
            <w:vMerge/>
            <w:tcBorders>
              <w:top w:val="nil"/>
            </w:tcBorders>
          </w:tcPr>
          <w:p w:rsidR="002A53EE" w:rsidRPr="002A53EE" w:rsidRDefault="002A53EE" w:rsidP="002A53EE">
            <w:pPr>
              <w:rPr>
                <w:sz w:val="2"/>
                <w:szCs w:val="2"/>
                <w:lang w:eastAsia="en-US"/>
              </w:rPr>
            </w:pPr>
          </w:p>
        </w:tc>
        <w:tc>
          <w:tcPr>
            <w:tcW w:w="3971" w:type="dxa"/>
          </w:tcPr>
          <w:p w:rsidR="002A53EE" w:rsidRPr="002A53EE" w:rsidRDefault="002A53EE" w:rsidP="002A53EE">
            <w:pPr>
              <w:spacing w:line="210" w:lineRule="exact"/>
              <w:ind w:left="222" w:right="215"/>
              <w:jc w:val="center"/>
              <w:rPr>
                <w:sz w:val="20"/>
                <w:szCs w:val="22"/>
                <w:lang w:eastAsia="en-US"/>
              </w:rPr>
            </w:pPr>
            <w:r w:rsidRPr="002A53EE">
              <w:rPr>
                <w:sz w:val="20"/>
                <w:szCs w:val="22"/>
                <w:lang w:eastAsia="en-US"/>
              </w:rPr>
              <w:t>Преобразователь</w:t>
            </w:r>
            <w:r w:rsidRPr="002A53EE">
              <w:rPr>
                <w:spacing w:val="-5"/>
                <w:sz w:val="20"/>
                <w:szCs w:val="22"/>
                <w:lang w:eastAsia="en-US"/>
              </w:rPr>
              <w:t xml:space="preserve"> </w:t>
            </w:r>
            <w:r w:rsidRPr="002A53EE">
              <w:rPr>
                <w:sz w:val="20"/>
                <w:szCs w:val="22"/>
                <w:lang w:eastAsia="en-US"/>
              </w:rPr>
              <w:t>расхода</w:t>
            </w:r>
            <w:r w:rsidRPr="002A53EE">
              <w:rPr>
                <w:spacing w:val="-5"/>
                <w:sz w:val="20"/>
                <w:szCs w:val="22"/>
                <w:lang w:eastAsia="en-US"/>
              </w:rPr>
              <w:t xml:space="preserve"> </w:t>
            </w:r>
            <w:r w:rsidRPr="002A53EE">
              <w:rPr>
                <w:sz w:val="20"/>
                <w:szCs w:val="22"/>
                <w:lang w:eastAsia="en-US"/>
              </w:rPr>
              <w:t>Метран-300ПР</w:t>
            </w:r>
          </w:p>
        </w:tc>
        <w:tc>
          <w:tcPr>
            <w:tcW w:w="1417" w:type="dxa"/>
          </w:tcPr>
          <w:p w:rsidR="002A53EE" w:rsidRPr="002A53EE" w:rsidRDefault="002A53EE" w:rsidP="002A53EE">
            <w:pPr>
              <w:spacing w:line="210" w:lineRule="exact"/>
              <w:ind w:left="7"/>
              <w:jc w:val="center"/>
              <w:rPr>
                <w:sz w:val="20"/>
                <w:szCs w:val="22"/>
                <w:lang w:eastAsia="en-US"/>
              </w:rPr>
            </w:pPr>
            <w:r w:rsidRPr="002A53EE">
              <w:rPr>
                <w:w w:val="99"/>
                <w:sz w:val="20"/>
                <w:szCs w:val="22"/>
                <w:lang w:eastAsia="en-US"/>
              </w:rPr>
              <w:t>1</w:t>
            </w:r>
          </w:p>
        </w:tc>
      </w:tr>
      <w:tr w:rsidR="002A53EE" w:rsidRPr="002A53EE" w:rsidTr="00485166">
        <w:trPr>
          <w:trHeight w:val="230"/>
        </w:trPr>
        <w:tc>
          <w:tcPr>
            <w:tcW w:w="866" w:type="dxa"/>
            <w:vMerge/>
            <w:tcBorders>
              <w:top w:val="nil"/>
            </w:tcBorders>
          </w:tcPr>
          <w:p w:rsidR="002A53EE" w:rsidRPr="002A53EE" w:rsidRDefault="002A53EE" w:rsidP="002A53EE">
            <w:pPr>
              <w:rPr>
                <w:sz w:val="2"/>
                <w:szCs w:val="2"/>
                <w:lang w:eastAsia="en-US"/>
              </w:rPr>
            </w:pPr>
          </w:p>
        </w:tc>
        <w:tc>
          <w:tcPr>
            <w:tcW w:w="3543" w:type="dxa"/>
            <w:vMerge/>
            <w:tcBorders>
              <w:top w:val="nil"/>
            </w:tcBorders>
          </w:tcPr>
          <w:p w:rsidR="002A53EE" w:rsidRPr="002A53EE" w:rsidRDefault="002A53EE" w:rsidP="002A53EE">
            <w:pPr>
              <w:rPr>
                <w:sz w:val="2"/>
                <w:szCs w:val="2"/>
                <w:lang w:eastAsia="en-US"/>
              </w:rPr>
            </w:pPr>
          </w:p>
        </w:tc>
        <w:tc>
          <w:tcPr>
            <w:tcW w:w="3971" w:type="dxa"/>
          </w:tcPr>
          <w:p w:rsidR="002A53EE" w:rsidRPr="002A53EE" w:rsidRDefault="002A53EE" w:rsidP="002A53EE">
            <w:pPr>
              <w:spacing w:line="210" w:lineRule="exact"/>
              <w:ind w:left="222" w:right="162"/>
              <w:jc w:val="center"/>
              <w:rPr>
                <w:sz w:val="20"/>
                <w:szCs w:val="22"/>
                <w:lang w:eastAsia="en-US"/>
              </w:rPr>
            </w:pPr>
            <w:r w:rsidRPr="002A53EE">
              <w:rPr>
                <w:sz w:val="20"/>
                <w:szCs w:val="22"/>
                <w:lang w:eastAsia="en-US"/>
              </w:rPr>
              <w:t>Термопреобразователь</w:t>
            </w:r>
            <w:r w:rsidRPr="002A53EE">
              <w:rPr>
                <w:spacing w:val="-3"/>
                <w:sz w:val="20"/>
                <w:szCs w:val="22"/>
                <w:lang w:eastAsia="en-US"/>
              </w:rPr>
              <w:t xml:space="preserve"> </w:t>
            </w:r>
            <w:r w:rsidRPr="002A53EE">
              <w:rPr>
                <w:sz w:val="20"/>
                <w:szCs w:val="22"/>
                <w:lang w:eastAsia="en-US"/>
              </w:rPr>
              <w:t>КТПР-01</w:t>
            </w:r>
          </w:p>
        </w:tc>
        <w:tc>
          <w:tcPr>
            <w:tcW w:w="1417" w:type="dxa"/>
          </w:tcPr>
          <w:p w:rsidR="002A53EE" w:rsidRPr="002A53EE" w:rsidRDefault="002A53EE" w:rsidP="002A53EE">
            <w:pPr>
              <w:spacing w:line="210" w:lineRule="exact"/>
              <w:ind w:left="7"/>
              <w:jc w:val="center"/>
              <w:rPr>
                <w:sz w:val="20"/>
                <w:szCs w:val="22"/>
                <w:lang w:eastAsia="en-US"/>
              </w:rPr>
            </w:pPr>
            <w:r w:rsidRPr="002A53EE">
              <w:rPr>
                <w:w w:val="99"/>
                <w:sz w:val="20"/>
                <w:szCs w:val="22"/>
                <w:lang w:eastAsia="en-US"/>
              </w:rPr>
              <w:t>1</w:t>
            </w:r>
          </w:p>
        </w:tc>
      </w:tr>
      <w:tr w:rsidR="002A53EE" w:rsidRPr="002A53EE" w:rsidTr="00485166">
        <w:trPr>
          <w:trHeight w:val="230"/>
        </w:trPr>
        <w:tc>
          <w:tcPr>
            <w:tcW w:w="866" w:type="dxa"/>
            <w:vMerge w:val="restart"/>
          </w:tcPr>
          <w:p w:rsidR="002A53EE" w:rsidRPr="002A53EE" w:rsidRDefault="002A53EE" w:rsidP="002A53EE">
            <w:pPr>
              <w:spacing w:before="113"/>
              <w:ind w:left="6"/>
              <w:jc w:val="center"/>
              <w:rPr>
                <w:sz w:val="20"/>
                <w:szCs w:val="22"/>
                <w:lang w:eastAsia="en-US"/>
              </w:rPr>
            </w:pPr>
            <w:r w:rsidRPr="002A53EE">
              <w:rPr>
                <w:w w:val="99"/>
                <w:sz w:val="20"/>
                <w:szCs w:val="22"/>
                <w:lang w:eastAsia="en-US"/>
              </w:rPr>
              <w:t>5</w:t>
            </w:r>
          </w:p>
        </w:tc>
        <w:tc>
          <w:tcPr>
            <w:tcW w:w="3543" w:type="dxa"/>
            <w:vMerge w:val="restart"/>
          </w:tcPr>
          <w:p w:rsidR="002A53EE" w:rsidRPr="00C35F9B" w:rsidRDefault="002A53EE" w:rsidP="002A53EE">
            <w:pPr>
              <w:spacing w:before="113"/>
              <w:ind w:left="796"/>
              <w:rPr>
                <w:sz w:val="20"/>
                <w:szCs w:val="22"/>
                <w:lang w:val="ru-RU" w:eastAsia="en-US"/>
              </w:rPr>
            </w:pPr>
            <w:r w:rsidRPr="00C35F9B">
              <w:rPr>
                <w:sz w:val="20"/>
                <w:szCs w:val="22"/>
                <w:lang w:val="ru-RU" w:eastAsia="en-US"/>
              </w:rPr>
              <w:t>ул. Газовиков дом №77 Общежитие</w:t>
            </w:r>
            <w:r w:rsidRPr="00C35F9B">
              <w:rPr>
                <w:spacing w:val="-4"/>
                <w:sz w:val="20"/>
                <w:szCs w:val="22"/>
                <w:lang w:val="ru-RU" w:eastAsia="en-US"/>
              </w:rPr>
              <w:t xml:space="preserve"> </w:t>
            </w:r>
            <w:r w:rsidRPr="00C35F9B">
              <w:rPr>
                <w:sz w:val="20"/>
                <w:szCs w:val="22"/>
                <w:lang w:val="ru-RU" w:eastAsia="en-US"/>
              </w:rPr>
              <w:t>«Газовик»</w:t>
            </w:r>
          </w:p>
        </w:tc>
        <w:tc>
          <w:tcPr>
            <w:tcW w:w="3971" w:type="dxa"/>
          </w:tcPr>
          <w:p w:rsidR="002A53EE" w:rsidRPr="002A53EE" w:rsidRDefault="002A53EE" w:rsidP="002A53EE">
            <w:pPr>
              <w:spacing w:line="210" w:lineRule="exact"/>
              <w:ind w:left="222" w:right="212"/>
              <w:jc w:val="center"/>
              <w:rPr>
                <w:sz w:val="20"/>
                <w:szCs w:val="22"/>
                <w:lang w:eastAsia="en-US"/>
              </w:rPr>
            </w:pPr>
            <w:r w:rsidRPr="002A53EE">
              <w:rPr>
                <w:sz w:val="20"/>
                <w:szCs w:val="22"/>
                <w:lang w:eastAsia="en-US"/>
              </w:rPr>
              <w:t>Тепловычислитель</w:t>
            </w:r>
            <w:r w:rsidRPr="002A53EE">
              <w:rPr>
                <w:spacing w:val="-3"/>
                <w:sz w:val="20"/>
                <w:szCs w:val="22"/>
                <w:lang w:eastAsia="en-US"/>
              </w:rPr>
              <w:t xml:space="preserve"> </w:t>
            </w:r>
            <w:r w:rsidRPr="002A53EE">
              <w:rPr>
                <w:sz w:val="20"/>
                <w:szCs w:val="22"/>
                <w:lang w:eastAsia="en-US"/>
              </w:rPr>
              <w:t>Взлет</w:t>
            </w:r>
            <w:r w:rsidRPr="002A53EE">
              <w:rPr>
                <w:spacing w:val="-3"/>
                <w:sz w:val="20"/>
                <w:szCs w:val="22"/>
                <w:lang w:eastAsia="en-US"/>
              </w:rPr>
              <w:t xml:space="preserve"> </w:t>
            </w:r>
            <w:r w:rsidRPr="002A53EE">
              <w:rPr>
                <w:sz w:val="20"/>
                <w:szCs w:val="22"/>
                <w:lang w:eastAsia="en-US"/>
              </w:rPr>
              <w:t>ТСРВ</w:t>
            </w:r>
            <w:r w:rsidRPr="002A53EE">
              <w:rPr>
                <w:spacing w:val="2"/>
                <w:sz w:val="20"/>
                <w:szCs w:val="22"/>
                <w:lang w:eastAsia="en-US"/>
              </w:rPr>
              <w:t xml:space="preserve"> </w:t>
            </w:r>
            <w:r w:rsidRPr="002A53EE">
              <w:rPr>
                <w:sz w:val="20"/>
                <w:szCs w:val="22"/>
                <w:lang w:eastAsia="en-US"/>
              </w:rPr>
              <w:t>-027</w:t>
            </w:r>
          </w:p>
        </w:tc>
        <w:tc>
          <w:tcPr>
            <w:tcW w:w="1417" w:type="dxa"/>
          </w:tcPr>
          <w:p w:rsidR="002A53EE" w:rsidRPr="002A53EE" w:rsidRDefault="002A53EE" w:rsidP="002A53EE">
            <w:pPr>
              <w:spacing w:line="210" w:lineRule="exact"/>
              <w:ind w:left="7"/>
              <w:jc w:val="center"/>
              <w:rPr>
                <w:sz w:val="20"/>
                <w:szCs w:val="22"/>
                <w:lang w:eastAsia="en-US"/>
              </w:rPr>
            </w:pPr>
            <w:r w:rsidRPr="002A53EE">
              <w:rPr>
                <w:w w:val="99"/>
                <w:sz w:val="20"/>
                <w:szCs w:val="22"/>
                <w:lang w:eastAsia="en-US"/>
              </w:rPr>
              <w:t>1</w:t>
            </w:r>
          </w:p>
        </w:tc>
      </w:tr>
      <w:tr w:rsidR="002A53EE" w:rsidRPr="002A53EE" w:rsidTr="00485166">
        <w:trPr>
          <w:trHeight w:val="230"/>
        </w:trPr>
        <w:tc>
          <w:tcPr>
            <w:tcW w:w="866" w:type="dxa"/>
            <w:vMerge/>
            <w:tcBorders>
              <w:top w:val="nil"/>
            </w:tcBorders>
          </w:tcPr>
          <w:p w:rsidR="002A53EE" w:rsidRPr="002A53EE" w:rsidRDefault="002A53EE" w:rsidP="002A53EE">
            <w:pPr>
              <w:rPr>
                <w:sz w:val="2"/>
                <w:szCs w:val="2"/>
                <w:lang w:eastAsia="en-US"/>
              </w:rPr>
            </w:pPr>
          </w:p>
        </w:tc>
        <w:tc>
          <w:tcPr>
            <w:tcW w:w="3543" w:type="dxa"/>
            <w:vMerge/>
            <w:tcBorders>
              <w:top w:val="nil"/>
            </w:tcBorders>
          </w:tcPr>
          <w:p w:rsidR="002A53EE" w:rsidRPr="002A53EE" w:rsidRDefault="002A53EE" w:rsidP="002A53EE">
            <w:pPr>
              <w:rPr>
                <w:sz w:val="2"/>
                <w:szCs w:val="2"/>
                <w:lang w:eastAsia="en-US"/>
              </w:rPr>
            </w:pPr>
          </w:p>
        </w:tc>
        <w:tc>
          <w:tcPr>
            <w:tcW w:w="3971" w:type="dxa"/>
          </w:tcPr>
          <w:p w:rsidR="002A53EE" w:rsidRPr="002A53EE" w:rsidRDefault="002A53EE" w:rsidP="002A53EE">
            <w:pPr>
              <w:spacing w:line="210" w:lineRule="exact"/>
              <w:ind w:left="219" w:right="215"/>
              <w:jc w:val="center"/>
              <w:rPr>
                <w:sz w:val="20"/>
                <w:szCs w:val="22"/>
                <w:lang w:eastAsia="en-US"/>
              </w:rPr>
            </w:pPr>
            <w:r w:rsidRPr="002A53EE">
              <w:rPr>
                <w:sz w:val="20"/>
                <w:szCs w:val="22"/>
                <w:lang w:eastAsia="en-US"/>
              </w:rPr>
              <w:t>Расходомер</w:t>
            </w:r>
            <w:r w:rsidRPr="002A53EE">
              <w:rPr>
                <w:spacing w:val="-2"/>
                <w:sz w:val="20"/>
                <w:szCs w:val="22"/>
                <w:lang w:eastAsia="en-US"/>
              </w:rPr>
              <w:t xml:space="preserve"> </w:t>
            </w:r>
            <w:r w:rsidRPr="002A53EE">
              <w:rPr>
                <w:sz w:val="20"/>
                <w:szCs w:val="22"/>
                <w:lang w:eastAsia="en-US"/>
              </w:rPr>
              <w:t>ЭРСВ</w:t>
            </w:r>
            <w:r w:rsidRPr="002A53EE">
              <w:rPr>
                <w:spacing w:val="-2"/>
                <w:sz w:val="20"/>
                <w:szCs w:val="22"/>
                <w:lang w:eastAsia="en-US"/>
              </w:rPr>
              <w:t xml:space="preserve"> </w:t>
            </w:r>
            <w:r w:rsidRPr="002A53EE">
              <w:rPr>
                <w:sz w:val="20"/>
                <w:szCs w:val="22"/>
                <w:lang w:eastAsia="en-US"/>
              </w:rPr>
              <w:t>480Ф</w:t>
            </w:r>
          </w:p>
        </w:tc>
        <w:tc>
          <w:tcPr>
            <w:tcW w:w="1417" w:type="dxa"/>
          </w:tcPr>
          <w:p w:rsidR="002A53EE" w:rsidRPr="002A53EE" w:rsidRDefault="002A53EE" w:rsidP="002A53EE">
            <w:pPr>
              <w:spacing w:line="210" w:lineRule="exact"/>
              <w:ind w:left="7"/>
              <w:jc w:val="center"/>
              <w:rPr>
                <w:sz w:val="20"/>
                <w:szCs w:val="22"/>
                <w:lang w:eastAsia="en-US"/>
              </w:rPr>
            </w:pPr>
            <w:r w:rsidRPr="002A53EE">
              <w:rPr>
                <w:w w:val="99"/>
                <w:sz w:val="20"/>
                <w:szCs w:val="22"/>
                <w:lang w:eastAsia="en-US"/>
              </w:rPr>
              <w:t>1</w:t>
            </w:r>
          </w:p>
        </w:tc>
      </w:tr>
      <w:tr w:rsidR="002A53EE" w:rsidRPr="002A53EE" w:rsidTr="00485166">
        <w:trPr>
          <w:trHeight w:val="230"/>
        </w:trPr>
        <w:tc>
          <w:tcPr>
            <w:tcW w:w="866" w:type="dxa"/>
          </w:tcPr>
          <w:p w:rsidR="002A53EE" w:rsidRPr="002A53EE" w:rsidRDefault="002A53EE" w:rsidP="002A53EE">
            <w:pPr>
              <w:spacing w:line="210" w:lineRule="exact"/>
              <w:ind w:left="6"/>
              <w:jc w:val="center"/>
              <w:rPr>
                <w:sz w:val="20"/>
                <w:szCs w:val="22"/>
                <w:lang w:eastAsia="en-US"/>
              </w:rPr>
            </w:pPr>
            <w:r w:rsidRPr="002A53EE">
              <w:rPr>
                <w:w w:val="99"/>
                <w:sz w:val="20"/>
                <w:szCs w:val="22"/>
                <w:lang w:eastAsia="en-US"/>
              </w:rPr>
              <w:t>6</w:t>
            </w:r>
          </w:p>
        </w:tc>
        <w:tc>
          <w:tcPr>
            <w:tcW w:w="3543" w:type="dxa"/>
          </w:tcPr>
          <w:p w:rsidR="002A53EE" w:rsidRPr="002A53EE" w:rsidRDefault="002A53EE" w:rsidP="002A53EE">
            <w:pPr>
              <w:spacing w:line="210" w:lineRule="exact"/>
              <w:ind w:left="179" w:right="175"/>
              <w:jc w:val="center"/>
              <w:rPr>
                <w:sz w:val="20"/>
                <w:szCs w:val="22"/>
                <w:lang w:eastAsia="en-US"/>
              </w:rPr>
            </w:pPr>
            <w:proofErr w:type="gramStart"/>
            <w:r w:rsidRPr="002A53EE">
              <w:rPr>
                <w:sz w:val="20"/>
                <w:szCs w:val="22"/>
                <w:lang w:eastAsia="en-US"/>
              </w:rPr>
              <w:t>ул</w:t>
            </w:r>
            <w:proofErr w:type="gramEnd"/>
            <w:r w:rsidRPr="002A53EE">
              <w:rPr>
                <w:sz w:val="20"/>
                <w:szCs w:val="22"/>
                <w:lang w:eastAsia="en-US"/>
              </w:rPr>
              <w:t>.</w:t>
            </w:r>
            <w:r w:rsidRPr="002A53EE">
              <w:rPr>
                <w:spacing w:val="-4"/>
                <w:sz w:val="20"/>
                <w:szCs w:val="22"/>
                <w:lang w:eastAsia="en-US"/>
              </w:rPr>
              <w:t xml:space="preserve"> </w:t>
            </w:r>
            <w:r w:rsidRPr="002A53EE">
              <w:rPr>
                <w:sz w:val="20"/>
                <w:szCs w:val="22"/>
                <w:lang w:eastAsia="en-US"/>
              </w:rPr>
              <w:t>Первопроходцев</w:t>
            </w:r>
            <w:r w:rsidRPr="002A53EE">
              <w:rPr>
                <w:spacing w:val="-1"/>
                <w:sz w:val="20"/>
                <w:szCs w:val="22"/>
                <w:lang w:eastAsia="en-US"/>
              </w:rPr>
              <w:t xml:space="preserve"> </w:t>
            </w:r>
            <w:r w:rsidRPr="002A53EE">
              <w:rPr>
                <w:sz w:val="20"/>
                <w:szCs w:val="22"/>
                <w:lang w:eastAsia="en-US"/>
              </w:rPr>
              <w:t>д</w:t>
            </w:r>
            <w:r w:rsidRPr="002A53EE">
              <w:rPr>
                <w:spacing w:val="-4"/>
                <w:sz w:val="20"/>
                <w:szCs w:val="22"/>
                <w:lang w:eastAsia="en-US"/>
              </w:rPr>
              <w:t xml:space="preserve"> </w:t>
            </w:r>
            <w:r w:rsidRPr="002A53EE">
              <w:rPr>
                <w:sz w:val="20"/>
                <w:szCs w:val="22"/>
                <w:lang w:eastAsia="en-US"/>
              </w:rPr>
              <w:t>32</w:t>
            </w:r>
          </w:p>
        </w:tc>
        <w:tc>
          <w:tcPr>
            <w:tcW w:w="3971" w:type="dxa"/>
          </w:tcPr>
          <w:p w:rsidR="002A53EE" w:rsidRPr="002A53EE" w:rsidRDefault="002A53EE" w:rsidP="002A53EE">
            <w:pPr>
              <w:spacing w:line="210" w:lineRule="exact"/>
              <w:ind w:left="222" w:right="213"/>
              <w:jc w:val="center"/>
              <w:rPr>
                <w:sz w:val="20"/>
                <w:szCs w:val="22"/>
                <w:lang w:eastAsia="en-US"/>
              </w:rPr>
            </w:pPr>
            <w:r w:rsidRPr="002A53EE">
              <w:rPr>
                <w:sz w:val="20"/>
                <w:szCs w:val="22"/>
                <w:lang w:eastAsia="en-US"/>
              </w:rPr>
              <w:t>Эльф</w:t>
            </w:r>
            <w:r w:rsidRPr="002A53EE">
              <w:rPr>
                <w:spacing w:val="-3"/>
                <w:sz w:val="20"/>
                <w:szCs w:val="22"/>
                <w:lang w:eastAsia="en-US"/>
              </w:rPr>
              <w:t xml:space="preserve"> </w:t>
            </w:r>
            <w:r w:rsidRPr="002A53EE">
              <w:rPr>
                <w:sz w:val="20"/>
                <w:szCs w:val="22"/>
                <w:lang w:eastAsia="en-US"/>
              </w:rPr>
              <w:t>Карат</w:t>
            </w:r>
          </w:p>
        </w:tc>
        <w:tc>
          <w:tcPr>
            <w:tcW w:w="1417" w:type="dxa"/>
          </w:tcPr>
          <w:p w:rsidR="002A53EE" w:rsidRPr="002A53EE" w:rsidRDefault="002A53EE" w:rsidP="002A53EE">
            <w:pPr>
              <w:spacing w:line="210" w:lineRule="exact"/>
              <w:ind w:left="7"/>
              <w:jc w:val="center"/>
              <w:rPr>
                <w:sz w:val="20"/>
                <w:szCs w:val="22"/>
                <w:lang w:eastAsia="en-US"/>
              </w:rPr>
            </w:pPr>
            <w:r w:rsidRPr="002A53EE">
              <w:rPr>
                <w:w w:val="99"/>
                <w:sz w:val="20"/>
                <w:szCs w:val="22"/>
                <w:lang w:eastAsia="en-US"/>
              </w:rPr>
              <w:t>1</w:t>
            </w:r>
          </w:p>
        </w:tc>
      </w:tr>
      <w:tr w:rsidR="002A53EE" w:rsidRPr="002A53EE" w:rsidTr="00485166">
        <w:trPr>
          <w:trHeight w:val="460"/>
        </w:trPr>
        <w:tc>
          <w:tcPr>
            <w:tcW w:w="866" w:type="dxa"/>
          </w:tcPr>
          <w:p w:rsidR="002A53EE" w:rsidRPr="002A53EE" w:rsidRDefault="002A53EE" w:rsidP="002A53EE">
            <w:pPr>
              <w:spacing w:before="108"/>
              <w:ind w:left="6"/>
              <w:jc w:val="center"/>
              <w:rPr>
                <w:sz w:val="20"/>
                <w:szCs w:val="22"/>
                <w:lang w:eastAsia="en-US"/>
              </w:rPr>
            </w:pPr>
            <w:r w:rsidRPr="002A53EE">
              <w:rPr>
                <w:w w:val="99"/>
                <w:sz w:val="20"/>
                <w:szCs w:val="22"/>
                <w:lang w:eastAsia="en-US"/>
              </w:rPr>
              <w:t>7</w:t>
            </w:r>
          </w:p>
        </w:tc>
        <w:tc>
          <w:tcPr>
            <w:tcW w:w="3543" w:type="dxa"/>
          </w:tcPr>
          <w:p w:rsidR="002A53EE" w:rsidRPr="00C35F9B" w:rsidRDefault="002A53EE" w:rsidP="002A53EE">
            <w:pPr>
              <w:spacing w:line="223" w:lineRule="exact"/>
              <w:ind w:left="180" w:right="175"/>
              <w:jc w:val="center"/>
              <w:rPr>
                <w:spacing w:val="-4"/>
                <w:sz w:val="20"/>
                <w:szCs w:val="22"/>
                <w:lang w:val="ru-RU" w:eastAsia="en-US"/>
              </w:rPr>
            </w:pPr>
            <w:r w:rsidRPr="00C35F9B">
              <w:rPr>
                <w:sz w:val="20"/>
                <w:szCs w:val="22"/>
                <w:lang w:val="ru-RU" w:eastAsia="en-US"/>
              </w:rPr>
              <w:t>ул.</w:t>
            </w:r>
            <w:r w:rsidRPr="00C35F9B">
              <w:rPr>
                <w:spacing w:val="-4"/>
                <w:sz w:val="20"/>
                <w:szCs w:val="22"/>
                <w:lang w:val="ru-RU" w:eastAsia="en-US"/>
              </w:rPr>
              <w:t xml:space="preserve"> </w:t>
            </w:r>
            <w:r w:rsidRPr="00C35F9B">
              <w:rPr>
                <w:sz w:val="20"/>
                <w:szCs w:val="22"/>
                <w:lang w:val="ru-RU" w:eastAsia="en-US"/>
              </w:rPr>
              <w:t>Набережная</w:t>
            </w:r>
            <w:r w:rsidRPr="00C35F9B">
              <w:rPr>
                <w:spacing w:val="-5"/>
                <w:sz w:val="20"/>
                <w:szCs w:val="22"/>
                <w:lang w:val="ru-RU" w:eastAsia="en-US"/>
              </w:rPr>
              <w:t xml:space="preserve"> </w:t>
            </w:r>
            <w:r w:rsidRPr="00C35F9B">
              <w:rPr>
                <w:sz w:val="20"/>
                <w:szCs w:val="22"/>
                <w:lang w:val="ru-RU" w:eastAsia="en-US"/>
              </w:rPr>
              <w:t>д.10,</w:t>
            </w:r>
            <w:r w:rsidRPr="00C35F9B">
              <w:rPr>
                <w:spacing w:val="-4"/>
                <w:sz w:val="20"/>
                <w:szCs w:val="22"/>
                <w:lang w:val="ru-RU" w:eastAsia="en-US"/>
              </w:rPr>
              <w:t xml:space="preserve"> </w:t>
            </w:r>
          </w:p>
          <w:p w:rsidR="002A53EE" w:rsidRPr="00C35F9B" w:rsidRDefault="002A53EE" w:rsidP="002A53EE">
            <w:pPr>
              <w:spacing w:line="223" w:lineRule="exact"/>
              <w:ind w:left="180" w:right="175"/>
              <w:jc w:val="center"/>
              <w:rPr>
                <w:sz w:val="20"/>
                <w:szCs w:val="22"/>
                <w:lang w:val="ru-RU" w:eastAsia="en-US"/>
              </w:rPr>
            </w:pPr>
            <w:r w:rsidRPr="00C35F9B">
              <w:rPr>
                <w:sz w:val="20"/>
                <w:szCs w:val="22"/>
                <w:lang w:val="ru-RU" w:eastAsia="en-US"/>
              </w:rPr>
              <w:t>администрация сельского</w:t>
            </w:r>
            <w:r w:rsidRPr="00C35F9B">
              <w:rPr>
                <w:spacing w:val="-4"/>
                <w:sz w:val="20"/>
                <w:szCs w:val="22"/>
                <w:lang w:val="ru-RU" w:eastAsia="en-US"/>
              </w:rPr>
              <w:t xml:space="preserve"> </w:t>
            </w:r>
            <w:r w:rsidRPr="00C35F9B">
              <w:rPr>
                <w:sz w:val="20"/>
                <w:szCs w:val="22"/>
                <w:lang w:val="ru-RU" w:eastAsia="en-US"/>
              </w:rPr>
              <w:t>поселения</w:t>
            </w:r>
          </w:p>
        </w:tc>
        <w:tc>
          <w:tcPr>
            <w:tcW w:w="3971" w:type="dxa"/>
          </w:tcPr>
          <w:p w:rsidR="002A53EE" w:rsidRPr="002A53EE" w:rsidRDefault="002A53EE" w:rsidP="002A53EE">
            <w:pPr>
              <w:spacing w:before="108"/>
              <w:ind w:left="222" w:right="213"/>
              <w:jc w:val="center"/>
              <w:rPr>
                <w:sz w:val="20"/>
                <w:szCs w:val="22"/>
                <w:lang w:eastAsia="en-US"/>
              </w:rPr>
            </w:pPr>
            <w:r w:rsidRPr="002A53EE">
              <w:rPr>
                <w:sz w:val="20"/>
                <w:szCs w:val="22"/>
                <w:lang w:eastAsia="en-US"/>
              </w:rPr>
              <w:t>Эльф</w:t>
            </w:r>
            <w:r w:rsidRPr="002A53EE">
              <w:rPr>
                <w:spacing w:val="-3"/>
                <w:sz w:val="20"/>
                <w:szCs w:val="22"/>
                <w:lang w:eastAsia="en-US"/>
              </w:rPr>
              <w:t xml:space="preserve"> </w:t>
            </w:r>
            <w:r w:rsidRPr="002A53EE">
              <w:rPr>
                <w:sz w:val="20"/>
                <w:szCs w:val="22"/>
                <w:lang w:eastAsia="en-US"/>
              </w:rPr>
              <w:t>Карат</w:t>
            </w:r>
          </w:p>
        </w:tc>
        <w:tc>
          <w:tcPr>
            <w:tcW w:w="1417" w:type="dxa"/>
          </w:tcPr>
          <w:p w:rsidR="002A53EE" w:rsidRPr="002A53EE" w:rsidRDefault="002A53EE" w:rsidP="002A53EE">
            <w:pPr>
              <w:spacing w:before="108"/>
              <w:ind w:left="7"/>
              <w:jc w:val="center"/>
              <w:rPr>
                <w:sz w:val="20"/>
                <w:szCs w:val="22"/>
                <w:lang w:eastAsia="en-US"/>
              </w:rPr>
            </w:pPr>
            <w:r w:rsidRPr="002A53EE">
              <w:rPr>
                <w:w w:val="99"/>
                <w:sz w:val="20"/>
                <w:szCs w:val="22"/>
                <w:lang w:eastAsia="en-US"/>
              </w:rPr>
              <w:t>1</w:t>
            </w:r>
          </w:p>
        </w:tc>
      </w:tr>
      <w:tr w:rsidR="002A53EE" w:rsidRPr="002A53EE" w:rsidTr="00485166">
        <w:trPr>
          <w:trHeight w:val="230"/>
        </w:trPr>
        <w:tc>
          <w:tcPr>
            <w:tcW w:w="866" w:type="dxa"/>
          </w:tcPr>
          <w:p w:rsidR="002A53EE" w:rsidRPr="002A53EE" w:rsidRDefault="002A53EE" w:rsidP="002A53EE">
            <w:pPr>
              <w:spacing w:line="210" w:lineRule="exact"/>
              <w:ind w:left="6"/>
              <w:jc w:val="center"/>
              <w:rPr>
                <w:sz w:val="20"/>
                <w:szCs w:val="22"/>
                <w:lang w:eastAsia="en-US"/>
              </w:rPr>
            </w:pPr>
            <w:r w:rsidRPr="002A53EE">
              <w:rPr>
                <w:w w:val="99"/>
                <w:sz w:val="20"/>
                <w:szCs w:val="22"/>
                <w:lang w:eastAsia="en-US"/>
              </w:rPr>
              <w:t>8</w:t>
            </w:r>
          </w:p>
        </w:tc>
        <w:tc>
          <w:tcPr>
            <w:tcW w:w="3543" w:type="dxa"/>
          </w:tcPr>
          <w:p w:rsidR="002A53EE" w:rsidRPr="002A53EE" w:rsidRDefault="002A53EE" w:rsidP="002A53EE">
            <w:pPr>
              <w:spacing w:line="210" w:lineRule="exact"/>
              <w:ind w:left="178" w:right="175"/>
              <w:jc w:val="center"/>
              <w:rPr>
                <w:sz w:val="20"/>
                <w:szCs w:val="22"/>
                <w:lang w:eastAsia="en-US"/>
              </w:rPr>
            </w:pPr>
            <w:r w:rsidRPr="002A53EE">
              <w:rPr>
                <w:sz w:val="20"/>
                <w:szCs w:val="22"/>
                <w:lang w:eastAsia="en-US"/>
              </w:rPr>
              <w:t>Участковая</w:t>
            </w:r>
            <w:r w:rsidRPr="002A53EE">
              <w:rPr>
                <w:spacing w:val="-6"/>
                <w:sz w:val="20"/>
                <w:szCs w:val="22"/>
                <w:lang w:eastAsia="en-US"/>
              </w:rPr>
              <w:t xml:space="preserve"> </w:t>
            </w:r>
            <w:r w:rsidRPr="002A53EE">
              <w:rPr>
                <w:sz w:val="20"/>
                <w:szCs w:val="22"/>
                <w:lang w:eastAsia="en-US"/>
              </w:rPr>
              <w:t>больница</w:t>
            </w:r>
          </w:p>
        </w:tc>
        <w:tc>
          <w:tcPr>
            <w:tcW w:w="3971" w:type="dxa"/>
          </w:tcPr>
          <w:p w:rsidR="002A53EE" w:rsidRPr="002A53EE" w:rsidRDefault="002A53EE" w:rsidP="002A53EE">
            <w:pPr>
              <w:spacing w:line="210" w:lineRule="exact"/>
              <w:ind w:left="222" w:right="213"/>
              <w:jc w:val="center"/>
              <w:rPr>
                <w:sz w:val="20"/>
                <w:szCs w:val="22"/>
                <w:lang w:eastAsia="en-US"/>
              </w:rPr>
            </w:pPr>
            <w:r w:rsidRPr="002A53EE">
              <w:rPr>
                <w:sz w:val="20"/>
                <w:szCs w:val="22"/>
                <w:lang w:eastAsia="en-US"/>
              </w:rPr>
              <w:t>Эльф</w:t>
            </w:r>
            <w:r w:rsidRPr="002A53EE">
              <w:rPr>
                <w:spacing w:val="-3"/>
                <w:sz w:val="20"/>
                <w:szCs w:val="22"/>
                <w:lang w:eastAsia="en-US"/>
              </w:rPr>
              <w:t xml:space="preserve"> </w:t>
            </w:r>
            <w:r w:rsidRPr="002A53EE">
              <w:rPr>
                <w:sz w:val="20"/>
                <w:szCs w:val="22"/>
                <w:lang w:eastAsia="en-US"/>
              </w:rPr>
              <w:t>Карат</w:t>
            </w:r>
          </w:p>
        </w:tc>
        <w:tc>
          <w:tcPr>
            <w:tcW w:w="1417" w:type="dxa"/>
          </w:tcPr>
          <w:p w:rsidR="002A53EE" w:rsidRPr="002A53EE" w:rsidRDefault="002A53EE" w:rsidP="002A53EE">
            <w:pPr>
              <w:spacing w:line="210" w:lineRule="exact"/>
              <w:ind w:left="7"/>
              <w:jc w:val="center"/>
              <w:rPr>
                <w:sz w:val="20"/>
                <w:szCs w:val="22"/>
                <w:lang w:eastAsia="en-US"/>
              </w:rPr>
            </w:pPr>
            <w:r w:rsidRPr="002A53EE">
              <w:rPr>
                <w:w w:val="99"/>
                <w:sz w:val="20"/>
                <w:szCs w:val="22"/>
                <w:lang w:eastAsia="en-US"/>
              </w:rPr>
              <w:t>1</w:t>
            </w:r>
          </w:p>
        </w:tc>
      </w:tr>
      <w:tr w:rsidR="002A53EE" w:rsidRPr="002A53EE" w:rsidTr="00485166">
        <w:trPr>
          <w:trHeight w:val="230"/>
        </w:trPr>
        <w:tc>
          <w:tcPr>
            <w:tcW w:w="866" w:type="dxa"/>
          </w:tcPr>
          <w:p w:rsidR="002A53EE" w:rsidRPr="002A53EE" w:rsidRDefault="002A53EE" w:rsidP="002A53EE">
            <w:pPr>
              <w:spacing w:line="210" w:lineRule="exact"/>
              <w:ind w:left="6"/>
              <w:jc w:val="center"/>
              <w:rPr>
                <w:sz w:val="20"/>
                <w:szCs w:val="22"/>
                <w:lang w:eastAsia="en-US"/>
              </w:rPr>
            </w:pPr>
            <w:r w:rsidRPr="002A53EE">
              <w:rPr>
                <w:w w:val="99"/>
                <w:sz w:val="20"/>
                <w:szCs w:val="22"/>
                <w:lang w:eastAsia="en-US"/>
              </w:rPr>
              <w:t>9</w:t>
            </w:r>
          </w:p>
        </w:tc>
        <w:tc>
          <w:tcPr>
            <w:tcW w:w="3543" w:type="dxa"/>
          </w:tcPr>
          <w:p w:rsidR="002A53EE" w:rsidRPr="002A53EE" w:rsidRDefault="002A53EE" w:rsidP="002A53EE">
            <w:pPr>
              <w:spacing w:line="210" w:lineRule="exact"/>
              <w:ind w:left="180" w:right="171"/>
              <w:jc w:val="center"/>
              <w:rPr>
                <w:sz w:val="20"/>
                <w:szCs w:val="22"/>
                <w:lang w:eastAsia="en-US"/>
              </w:rPr>
            </w:pPr>
            <w:r w:rsidRPr="002A53EE">
              <w:rPr>
                <w:sz w:val="20"/>
                <w:szCs w:val="22"/>
                <w:lang w:eastAsia="en-US"/>
              </w:rPr>
              <w:t>Детский</w:t>
            </w:r>
            <w:r w:rsidRPr="002A53EE">
              <w:rPr>
                <w:spacing w:val="-4"/>
                <w:sz w:val="20"/>
                <w:szCs w:val="22"/>
                <w:lang w:eastAsia="en-US"/>
              </w:rPr>
              <w:t xml:space="preserve"> </w:t>
            </w:r>
            <w:r w:rsidRPr="002A53EE">
              <w:rPr>
                <w:sz w:val="20"/>
                <w:szCs w:val="22"/>
                <w:lang w:eastAsia="en-US"/>
              </w:rPr>
              <w:t>сад</w:t>
            </w:r>
            <w:r w:rsidRPr="002A53EE">
              <w:rPr>
                <w:spacing w:val="1"/>
                <w:sz w:val="20"/>
                <w:szCs w:val="22"/>
                <w:lang w:eastAsia="en-US"/>
              </w:rPr>
              <w:t xml:space="preserve"> </w:t>
            </w:r>
            <w:r w:rsidRPr="002A53EE">
              <w:rPr>
                <w:sz w:val="20"/>
                <w:szCs w:val="22"/>
                <w:lang w:eastAsia="en-US"/>
              </w:rPr>
              <w:t>«Ветерок»</w:t>
            </w:r>
          </w:p>
        </w:tc>
        <w:tc>
          <w:tcPr>
            <w:tcW w:w="3971" w:type="dxa"/>
          </w:tcPr>
          <w:p w:rsidR="002A53EE" w:rsidRPr="002A53EE" w:rsidRDefault="002A53EE" w:rsidP="002A53EE">
            <w:pPr>
              <w:spacing w:line="210" w:lineRule="exact"/>
              <w:ind w:left="222" w:right="213"/>
              <w:jc w:val="center"/>
              <w:rPr>
                <w:sz w:val="20"/>
                <w:szCs w:val="22"/>
                <w:lang w:eastAsia="en-US"/>
              </w:rPr>
            </w:pPr>
            <w:r w:rsidRPr="002A53EE">
              <w:rPr>
                <w:sz w:val="20"/>
                <w:szCs w:val="22"/>
                <w:lang w:eastAsia="en-US"/>
              </w:rPr>
              <w:t>Эльф</w:t>
            </w:r>
            <w:r w:rsidRPr="002A53EE">
              <w:rPr>
                <w:spacing w:val="-3"/>
                <w:sz w:val="20"/>
                <w:szCs w:val="22"/>
                <w:lang w:eastAsia="en-US"/>
              </w:rPr>
              <w:t xml:space="preserve"> </w:t>
            </w:r>
            <w:r w:rsidRPr="002A53EE">
              <w:rPr>
                <w:sz w:val="20"/>
                <w:szCs w:val="22"/>
                <w:lang w:eastAsia="en-US"/>
              </w:rPr>
              <w:t>Карат</w:t>
            </w:r>
          </w:p>
        </w:tc>
        <w:tc>
          <w:tcPr>
            <w:tcW w:w="1417" w:type="dxa"/>
          </w:tcPr>
          <w:p w:rsidR="002A53EE" w:rsidRPr="002A53EE" w:rsidRDefault="002A53EE" w:rsidP="002A53EE">
            <w:pPr>
              <w:spacing w:line="210" w:lineRule="exact"/>
              <w:ind w:left="7"/>
              <w:jc w:val="center"/>
              <w:rPr>
                <w:sz w:val="20"/>
                <w:szCs w:val="22"/>
                <w:lang w:eastAsia="en-US"/>
              </w:rPr>
            </w:pPr>
            <w:r w:rsidRPr="002A53EE">
              <w:rPr>
                <w:w w:val="99"/>
                <w:sz w:val="20"/>
                <w:szCs w:val="22"/>
                <w:lang w:eastAsia="en-US"/>
              </w:rPr>
              <w:t>3</w:t>
            </w:r>
          </w:p>
        </w:tc>
      </w:tr>
      <w:tr w:rsidR="002A53EE" w:rsidRPr="002A53EE" w:rsidTr="00485166">
        <w:trPr>
          <w:trHeight w:val="457"/>
        </w:trPr>
        <w:tc>
          <w:tcPr>
            <w:tcW w:w="866" w:type="dxa"/>
          </w:tcPr>
          <w:p w:rsidR="002A53EE" w:rsidRPr="002A53EE" w:rsidRDefault="002A53EE" w:rsidP="002A53EE">
            <w:pPr>
              <w:spacing w:before="108"/>
              <w:ind w:left="143" w:right="131"/>
              <w:jc w:val="center"/>
              <w:rPr>
                <w:sz w:val="20"/>
                <w:szCs w:val="22"/>
                <w:lang w:eastAsia="en-US"/>
              </w:rPr>
            </w:pPr>
            <w:r w:rsidRPr="002A53EE">
              <w:rPr>
                <w:sz w:val="20"/>
                <w:szCs w:val="22"/>
                <w:lang w:eastAsia="en-US"/>
              </w:rPr>
              <w:t>10</w:t>
            </w:r>
          </w:p>
        </w:tc>
        <w:tc>
          <w:tcPr>
            <w:tcW w:w="3543" w:type="dxa"/>
          </w:tcPr>
          <w:p w:rsidR="002A53EE" w:rsidRPr="002A53EE" w:rsidRDefault="002A53EE" w:rsidP="002A53EE">
            <w:pPr>
              <w:spacing w:line="223" w:lineRule="exact"/>
              <w:ind w:left="180" w:right="174"/>
              <w:jc w:val="center"/>
              <w:rPr>
                <w:sz w:val="20"/>
                <w:szCs w:val="22"/>
                <w:lang w:eastAsia="en-US"/>
              </w:rPr>
            </w:pPr>
            <w:r w:rsidRPr="002A53EE">
              <w:rPr>
                <w:sz w:val="20"/>
                <w:szCs w:val="22"/>
                <w:lang w:eastAsia="en-US"/>
              </w:rPr>
              <w:t>Физкультурно-оздоровительный</w:t>
            </w:r>
          </w:p>
          <w:p w:rsidR="002A53EE" w:rsidRPr="002A53EE" w:rsidRDefault="002A53EE" w:rsidP="002A53EE">
            <w:pPr>
              <w:spacing w:line="215" w:lineRule="exact"/>
              <w:ind w:left="175" w:right="175"/>
              <w:jc w:val="center"/>
              <w:rPr>
                <w:sz w:val="20"/>
                <w:szCs w:val="22"/>
                <w:lang w:eastAsia="en-US"/>
              </w:rPr>
            </w:pPr>
            <w:r w:rsidRPr="002A53EE">
              <w:rPr>
                <w:sz w:val="20"/>
                <w:szCs w:val="22"/>
                <w:lang w:eastAsia="en-US"/>
              </w:rPr>
              <w:t>комплекс</w:t>
            </w:r>
            <w:r w:rsidRPr="002A53EE">
              <w:rPr>
                <w:spacing w:val="44"/>
                <w:sz w:val="20"/>
                <w:szCs w:val="22"/>
                <w:lang w:eastAsia="en-US"/>
              </w:rPr>
              <w:t xml:space="preserve"> </w:t>
            </w:r>
            <w:r w:rsidRPr="002A53EE">
              <w:rPr>
                <w:sz w:val="20"/>
                <w:szCs w:val="22"/>
                <w:lang w:eastAsia="en-US"/>
              </w:rPr>
              <w:t>(ФОК)</w:t>
            </w:r>
          </w:p>
        </w:tc>
        <w:tc>
          <w:tcPr>
            <w:tcW w:w="3971" w:type="dxa"/>
          </w:tcPr>
          <w:p w:rsidR="002A53EE" w:rsidRPr="002A53EE" w:rsidRDefault="002A53EE" w:rsidP="002A53EE">
            <w:pPr>
              <w:spacing w:before="108"/>
              <w:ind w:left="222" w:right="213"/>
              <w:jc w:val="center"/>
              <w:rPr>
                <w:sz w:val="20"/>
                <w:szCs w:val="22"/>
                <w:lang w:eastAsia="en-US"/>
              </w:rPr>
            </w:pPr>
            <w:r w:rsidRPr="002A53EE">
              <w:rPr>
                <w:sz w:val="20"/>
                <w:szCs w:val="22"/>
                <w:lang w:eastAsia="en-US"/>
              </w:rPr>
              <w:t>Эльф</w:t>
            </w:r>
            <w:r w:rsidRPr="002A53EE">
              <w:rPr>
                <w:spacing w:val="-3"/>
                <w:sz w:val="20"/>
                <w:szCs w:val="22"/>
                <w:lang w:eastAsia="en-US"/>
              </w:rPr>
              <w:t xml:space="preserve"> </w:t>
            </w:r>
            <w:r w:rsidRPr="002A53EE">
              <w:rPr>
                <w:sz w:val="20"/>
                <w:szCs w:val="22"/>
                <w:lang w:eastAsia="en-US"/>
              </w:rPr>
              <w:t>Карат</w:t>
            </w:r>
          </w:p>
        </w:tc>
        <w:tc>
          <w:tcPr>
            <w:tcW w:w="1417" w:type="dxa"/>
          </w:tcPr>
          <w:p w:rsidR="002A53EE" w:rsidRPr="002A53EE" w:rsidRDefault="002A53EE" w:rsidP="002A53EE">
            <w:pPr>
              <w:spacing w:before="108"/>
              <w:ind w:left="7"/>
              <w:jc w:val="center"/>
              <w:rPr>
                <w:sz w:val="20"/>
                <w:szCs w:val="22"/>
                <w:lang w:eastAsia="en-US"/>
              </w:rPr>
            </w:pPr>
            <w:r w:rsidRPr="002A53EE">
              <w:rPr>
                <w:w w:val="99"/>
                <w:sz w:val="20"/>
                <w:szCs w:val="22"/>
                <w:lang w:eastAsia="en-US"/>
              </w:rPr>
              <w:t>1</w:t>
            </w:r>
          </w:p>
        </w:tc>
      </w:tr>
      <w:tr w:rsidR="002A53EE" w:rsidRPr="002A53EE" w:rsidTr="00485166">
        <w:trPr>
          <w:trHeight w:val="230"/>
        </w:trPr>
        <w:tc>
          <w:tcPr>
            <w:tcW w:w="866" w:type="dxa"/>
          </w:tcPr>
          <w:p w:rsidR="002A53EE" w:rsidRPr="002A53EE" w:rsidRDefault="002A53EE" w:rsidP="002A53EE">
            <w:pPr>
              <w:spacing w:line="210" w:lineRule="exact"/>
              <w:ind w:left="143" w:right="131"/>
              <w:jc w:val="center"/>
              <w:rPr>
                <w:sz w:val="20"/>
                <w:szCs w:val="22"/>
                <w:lang w:eastAsia="en-US"/>
              </w:rPr>
            </w:pPr>
            <w:r w:rsidRPr="002A53EE">
              <w:rPr>
                <w:sz w:val="20"/>
                <w:szCs w:val="22"/>
                <w:lang w:eastAsia="en-US"/>
              </w:rPr>
              <w:t>11</w:t>
            </w:r>
          </w:p>
        </w:tc>
        <w:tc>
          <w:tcPr>
            <w:tcW w:w="3543" w:type="dxa"/>
          </w:tcPr>
          <w:p w:rsidR="002A53EE" w:rsidRPr="002A53EE" w:rsidRDefault="002A53EE" w:rsidP="002A53EE">
            <w:pPr>
              <w:spacing w:line="210" w:lineRule="exact"/>
              <w:ind w:left="177" w:right="175"/>
              <w:jc w:val="center"/>
              <w:rPr>
                <w:sz w:val="20"/>
                <w:szCs w:val="22"/>
                <w:lang w:eastAsia="en-US"/>
              </w:rPr>
            </w:pPr>
            <w:r w:rsidRPr="002A53EE">
              <w:rPr>
                <w:sz w:val="20"/>
                <w:szCs w:val="22"/>
                <w:lang w:eastAsia="en-US"/>
              </w:rPr>
              <w:t>МОУ</w:t>
            </w:r>
            <w:r w:rsidRPr="002A53EE">
              <w:rPr>
                <w:spacing w:val="-3"/>
                <w:sz w:val="20"/>
                <w:szCs w:val="22"/>
                <w:lang w:eastAsia="en-US"/>
              </w:rPr>
              <w:t xml:space="preserve"> </w:t>
            </w:r>
            <w:r w:rsidRPr="002A53EE">
              <w:rPr>
                <w:sz w:val="20"/>
                <w:szCs w:val="22"/>
                <w:lang w:eastAsia="en-US"/>
              </w:rPr>
              <w:t>Светловская</w:t>
            </w:r>
            <w:r w:rsidRPr="002A53EE">
              <w:rPr>
                <w:spacing w:val="-4"/>
                <w:sz w:val="20"/>
                <w:szCs w:val="22"/>
                <w:lang w:eastAsia="en-US"/>
              </w:rPr>
              <w:t xml:space="preserve"> </w:t>
            </w:r>
            <w:r w:rsidRPr="002A53EE">
              <w:rPr>
                <w:sz w:val="20"/>
                <w:szCs w:val="22"/>
                <w:lang w:eastAsia="en-US"/>
              </w:rPr>
              <w:t>СОШ</w:t>
            </w:r>
          </w:p>
        </w:tc>
        <w:tc>
          <w:tcPr>
            <w:tcW w:w="3971" w:type="dxa"/>
          </w:tcPr>
          <w:p w:rsidR="002A53EE" w:rsidRPr="002A53EE" w:rsidRDefault="002A53EE" w:rsidP="002A53EE">
            <w:pPr>
              <w:spacing w:line="210" w:lineRule="exact"/>
              <w:ind w:left="222" w:right="213"/>
              <w:jc w:val="center"/>
              <w:rPr>
                <w:sz w:val="20"/>
                <w:szCs w:val="22"/>
                <w:lang w:eastAsia="en-US"/>
              </w:rPr>
            </w:pPr>
            <w:r w:rsidRPr="002A53EE">
              <w:rPr>
                <w:sz w:val="20"/>
                <w:szCs w:val="22"/>
                <w:lang w:eastAsia="en-US"/>
              </w:rPr>
              <w:t>Эльф</w:t>
            </w:r>
            <w:r w:rsidRPr="002A53EE">
              <w:rPr>
                <w:spacing w:val="-3"/>
                <w:sz w:val="20"/>
                <w:szCs w:val="22"/>
                <w:lang w:eastAsia="en-US"/>
              </w:rPr>
              <w:t xml:space="preserve"> </w:t>
            </w:r>
            <w:r w:rsidRPr="002A53EE">
              <w:rPr>
                <w:sz w:val="20"/>
                <w:szCs w:val="22"/>
                <w:lang w:eastAsia="en-US"/>
              </w:rPr>
              <w:t>Карат</w:t>
            </w:r>
          </w:p>
        </w:tc>
        <w:tc>
          <w:tcPr>
            <w:tcW w:w="1417" w:type="dxa"/>
          </w:tcPr>
          <w:p w:rsidR="002A53EE" w:rsidRPr="002A53EE" w:rsidRDefault="002A53EE" w:rsidP="002A53EE">
            <w:pPr>
              <w:spacing w:line="210" w:lineRule="exact"/>
              <w:ind w:left="7"/>
              <w:jc w:val="center"/>
              <w:rPr>
                <w:sz w:val="20"/>
                <w:szCs w:val="22"/>
                <w:lang w:eastAsia="en-US"/>
              </w:rPr>
            </w:pPr>
            <w:r w:rsidRPr="002A53EE">
              <w:rPr>
                <w:w w:val="99"/>
                <w:sz w:val="20"/>
                <w:szCs w:val="22"/>
                <w:lang w:eastAsia="en-US"/>
              </w:rPr>
              <w:t>1</w:t>
            </w:r>
          </w:p>
        </w:tc>
      </w:tr>
      <w:tr w:rsidR="002A53EE" w:rsidRPr="002A53EE" w:rsidTr="00485166">
        <w:trPr>
          <w:trHeight w:val="230"/>
        </w:trPr>
        <w:tc>
          <w:tcPr>
            <w:tcW w:w="866" w:type="dxa"/>
          </w:tcPr>
          <w:p w:rsidR="002A53EE" w:rsidRPr="002A53EE" w:rsidRDefault="002A53EE" w:rsidP="002A53EE">
            <w:pPr>
              <w:spacing w:line="210" w:lineRule="exact"/>
              <w:ind w:left="143" w:right="131"/>
              <w:jc w:val="center"/>
              <w:rPr>
                <w:sz w:val="20"/>
                <w:szCs w:val="22"/>
                <w:lang w:eastAsia="en-US"/>
              </w:rPr>
            </w:pPr>
            <w:r w:rsidRPr="002A53EE">
              <w:rPr>
                <w:sz w:val="20"/>
                <w:szCs w:val="22"/>
                <w:lang w:eastAsia="en-US"/>
              </w:rPr>
              <w:t>12</w:t>
            </w:r>
          </w:p>
        </w:tc>
        <w:tc>
          <w:tcPr>
            <w:tcW w:w="3543" w:type="dxa"/>
          </w:tcPr>
          <w:p w:rsidR="002A53EE" w:rsidRPr="002A53EE" w:rsidRDefault="002A53EE" w:rsidP="002A53EE">
            <w:pPr>
              <w:spacing w:line="210" w:lineRule="exact"/>
              <w:ind w:left="180" w:right="171"/>
              <w:jc w:val="center"/>
              <w:rPr>
                <w:sz w:val="20"/>
                <w:szCs w:val="22"/>
                <w:lang w:eastAsia="en-US"/>
              </w:rPr>
            </w:pPr>
            <w:r w:rsidRPr="002A53EE">
              <w:rPr>
                <w:sz w:val="20"/>
                <w:szCs w:val="22"/>
                <w:lang w:eastAsia="en-US"/>
              </w:rPr>
              <w:t>Гостиница</w:t>
            </w:r>
            <w:r w:rsidRPr="002A53EE">
              <w:rPr>
                <w:spacing w:val="-3"/>
                <w:sz w:val="20"/>
                <w:szCs w:val="22"/>
                <w:lang w:eastAsia="en-US"/>
              </w:rPr>
              <w:t xml:space="preserve"> </w:t>
            </w:r>
            <w:r w:rsidRPr="002A53EE">
              <w:rPr>
                <w:sz w:val="20"/>
                <w:szCs w:val="22"/>
                <w:lang w:eastAsia="en-US"/>
              </w:rPr>
              <w:t>«Пунга»</w:t>
            </w:r>
          </w:p>
        </w:tc>
        <w:tc>
          <w:tcPr>
            <w:tcW w:w="3971" w:type="dxa"/>
          </w:tcPr>
          <w:p w:rsidR="002A53EE" w:rsidRPr="002A53EE" w:rsidRDefault="002A53EE" w:rsidP="002A53EE">
            <w:pPr>
              <w:spacing w:line="210" w:lineRule="exact"/>
              <w:ind w:left="222" w:right="213"/>
              <w:jc w:val="center"/>
              <w:rPr>
                <w:sz w:val="20"/>
                <w:szCs w:val="22"/>
                <w:lang w:eastAsia="en-US"/>
              </w:rPr>
            </w:pPr>
            <w:r w:rsidRPr="002A53EE">
              <w:rPr>
                <w:sz w:val="20"/>
                <w:szCs w:val="22"/>
                <w:lang w:eastAsia="en-US"/>
              </w:rPr>
              <w:t>Эльф</w:t>
            </w:r>
            <w:r w:rsidRPr="002A53EE">
              <w:rPr>
                <w:spacing w:val="-3"/>
                <w:sz w:val="20"/>
                <w:szCs w:val="22"/>
                <w:lang w:eastAsia="en-US"/>
              </w:rPr>
              <w:t xml:space="preserve"> </w:t>
            </w:r>
            <w:r w:rsidRPr="002A53EE">
              <w:rPr>
                <w:sz w:val="20"/>
                <w:szCs w:val="22"/>
                <w:lang w:eastAsia="en-US"/>
              </w:rPr>
              <w:t>Карат</w:t>
            </w:r>
          </w:p>
        </w:tc>
        <w:tc>
          <w:tcPr>
            <w:tcW w:w="1417" w:type="dxa"/>
          </w:tcPr>
          <w:p w:rsidR="002A53EE" w:rsidRPr="002A53EE" w:rsidRDefault="002A53EE" w:rsidP="002A53EE">
            <w:pPr>
              <w:spacing w:line="210" w:lineRule="exact"/>
              <w:ind w:left="7"/>
              <w:jc w:val="center"/>
              <w:rPr>
                <w:sz w:val="20"/>
                <w:szCs w:val="22"/>
                <w:lang w:eastAsia="en-US"/>
              </w:rPr>
            </w:pPr>
            <w:r w:rsidRPr="002A53EE">
              <w:rPr>
                <w:w w:val="99"/>
                <w:sz w:val="20"/>
                <w:szCs w:val="22"/>
                <w:lang w:eastAsia="en-US"/>
              </w:rPr>
              <w:t>1</w:t>
            </w:r>
          </w:p>
        </w:tc>
      </w:tr>
      <w:tr w:rsidR="002A53EE" w:rsidRPr="002A53EE" w:rsidTr="00485166">
        <w:trPr>
          <w:trHeight w:val="230"/>
        </w:trPr>
        <w:tc>
          <w:tcPr>
            <w:tcW w:w="9797" w:type="dxa"/>
            <w:gridSpan w:val="4"/>
          </w:tcPr>
          <w:p w:rsidR="002A53EE" w:rsidRPr="002A53EE" w:rsidRDefault="002A53EE" w:rsidP="002A53EE">
            <w:pPr>
              <w:spacing w:line="210" w:lineRule="exact"/>
              <w:ind w:left="4261" w:right="4257"/>
              <w:jc w:val="center"/>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№2</w:t>
            </w:r>
          </w:p>
        </w:tc>
      </w:tr>
      <w:tr w:rsidR="002A53EE" w:rsidRPr="002A53EE" w:rsidTr="00485166">
        <w:trPr>
          <w:trHeight w:val="232"/>
        </w:trPr>
        <w:tc>
          <w:tcPr>
            <w:tcW w:w="866" w:type="dxa"/>
          </w:tcPr>
          <w:p w:rsidR="002A53EE" w:rsidRPr="002A53EE" w:rsidRDefault="002A53EE" w:rsidP="002A53EE">
            <w:pPr>
              <w:spacing w:line="212" w:lineRule="exact"/>
              <w:ind w:left="59"/>
              <w:jc w:val="center"/>
              <w:rPr>
                <w:sz w:val="20"/>
                <w:szCs w:val="22"/>
                <w:lang w:eastAsia="en-US"/>
              </w:rPr>
            </w:pPr>
            <w:r w:rsidRPr="002A53EE">
              <w:rPr>
                <w:w w:val="99"/>
                <w:sz w:val="20"/>
                <w:szCs w:val="22"/>
                <w:lang w:eastAsia="en-US"/>
              </w:rPr>
              <w:t>1</w:t>
            </w:r>
          </w:p>
        </w:tc>
        <w:tc>
          <w:tcPr>
            <w:tcW w:w="3543" w:type="dxa"/>
          </w:tcPr>
          <w:p w:rsidR="002A53EE" w:rsidRPr="002A53EE" w:rsidRDefault="002A53EE" w:rsidP="002A53EE">
            <w:pPr>
              <w:spacing w:line="212" w:lineRule="exact"/>
              <w:ind w:left="180" w:right="123"/>
              <w:jc w:val="center"/>
              <w:rPr>
                <w:sz w:val="20"/>
                <w:szCs w:val="22"/>
                <w:lang w:eastAsia="en-US"/>
              </w:rPr>
            </w:pPr>
            <w:r w:rsidRPr="002A53EE">
              <w:rPr>
                <w:sz w:val="20"/>
                <w:szCs w:val="22"/>
                <w:lang w:eastAsia="en-US"/>
              </w:rPr>
              <w:t>н/д</w:t>
            </w:r>
          </w:p>
        </w:tc>
        <w:tc>
          <w:tcPr>
            <w:tcW w:w="3971" w:type="dxa"/>
          </w:tcPr>
          <w:p w:rsidR="002A53EE" w:rsidRPr="002A53EE" w:rsidRDefault="002A53EE" w:rsidP="002A53EE">
            <w:pPr>
              <w:spacing w:line="212" w:lineRule="exact"/>
              <w:ind w:left="173" w:right="215"/>
              <w:jc w:val="center"/>
              <w:rPr>
                <w:sz w:val="20"/>
                <w:szCs w:val="22"/>
                <w:lang w:eastAsia="en-US"/>
              </w:rPr>
            </w:pPr>
            <w:r w:rsidRPr="002A53EE">
              <w:rPr>
                <w:sz w:val="20"/>
                <w:szCs w:val="22"/>
                <w:lang w:eastAsia="en-US"/>
              </w:rPr>
              <w:t>н/д</w:t>
            </w:r>
          </w:p>
        </w:tc>
        <w:tc>
          <w:tcPr>
            <w:tcW w:w="1417" w:type="dxa"/>
          </w:tcPr>
          <w:p w:rsidR="002A53EE" w:rsidRPr="002A53EE" w:rsidRDefault="002A53EE" w:rsidP="002A53EE">
            <w:pPr>
              <w:spacing w:line="212" w:lineRule="exact"/>
              <w:ind w:left="151" w:right="97"/>
              <w:jc w:val="center"/>
              <w:rPr>
                <w:sz w:val="20"/>
                <w:szCs w:val="22"/>
                <w:lang w:eastAsia="en-US"/>
              </w:rPr>
            </w:pPr>
            <w:r w:rsidRPr="002A53EE">
              <w:rPr>
                <w:sz w:val="20"/>
                <w:szCs w:val="22"/>
                <w:lang w:eastAsia="en-US"/>
              </w:rPr>
              <w:t>н/д</w:t>
            </w:r>
          </w:p>
        </w:tc>
      </w:tr>
    </w:tbl>
    <w:p w:rsidR="002A53EE" w:rsidRPr="002A53EE" w:rsidRDefault="002A53EE" w:rsidP="002A53EE">
      <w:pPr>
        <w:widowControl w:val="0"/>
        <w:autoSpaceDE w:val="0"/>
        <w:autoSpaceDN w:val="0"/>
        <w:spacing w:before="10"/>
        <w:rPr>
          <w:sz w:val="29"/>
          <w:lang w:eastAsia="en-US"/>
        </w:rPr>
      </w:pPr>
    </w:p>
    <w:p w:rsidR="002A53EE" w:rsidRPr="002A53EE" w:rsidRDefault="002A53EE" w:rsidP="002A53EE">
      <w:pPr>
        <w:widowControl w:val="0"/>
        <w:autoSpaceDE w:val="0"/>
        <w:autoSpaceDN w:val="0"/>
        <w:spacing w:before="90"/>
        <w:ind w:left="218" w:right="271" w:firstLine="340"/>
        <w:jc w:val="both"/>
        <w:outlineLvl w:val="2"/>
        <w:rPr>
          <w:b/>
          <w:bCs/>
          <w:i/>
          <w:iCs/>
          <w:lang w:eastAsia="en-US"/>
        </w:rPr>
      </w:pPr>
      <w:r w:rsidRPr="002A53EE">
        <w:rPr>
          <w:b/>
          <w:bCs/>
          <w:i/>
          <w:iCs/>
          <w:lang w:eastAsia="en-US"/>
        </w:rPr>
        <w:t>т) анализ</w:t>
      </w:r>
      <w:r w:rsidRPr="002A53EE">
        <w:rPr>
          <w:b/>
          <w:bCs/>
          <w:i/>
          <w:iCs/>
          <w:spacing w:val="1"/>
          <w:lang w:eastAsia="en-US"/>
        </w:rPr>
        <w:t xml:space="preserve"> </w:t>
      </w:r>
      <w:r w:rsidRPr="002A53EE">
        <w:rPr>
          <w:b/>
          <w:bCs/>
          <w:i/>
          <w:iCs/>
          <w:lang w:eastAsia="en-US"/>
        </w:rPr>
        <w:t>работы</w:t>
      </w:r>
      <w:r w:rsidRPr="002A53EE">
        <w:rPr>
          <w:b/>
          <w:bCs/>
          <w:i/>
          <w:iCs/>
          <w:spacing w:val="1"/>
          <w:lang w:eastAsia="en-US"/>
        </w:rPr>
        <w:t xml:space="preserve"> </w:t>
      </w:r>
      <w:r w:rsidRPr="002A53EE">
        <w:rPr>
          <w:b/>
          <w:bCs/>
          <w:i/>
          <w:iCs/>
          <w:lang w:eastAsia="en-US"/>
        </w:rPr>
        <w:t>диспетчерских</w:t>
      </w:r>
      <w:r w:rsidRPr="002A53EE">
        <w:rPr>
          <w:b/>
          <w:bCs/>
          <w:i/>
          <w:iCs/>
          <w:spacing w:val="1"/>
          <w:lang w:eastAsia="en-US"/>
        </w:rPr>
        <w:t xml:space="preserve"> </w:t>
      </w:r>
      <w:r w:rsidRPr="002A53EE">
        <w:rPr>
          <w:b/>
          <w:bCs/>
          <w:i/>
          <w:iCs/>
          <w:lang w:eastAsia="en-US"/>
        </w:rPr>
        <w:t>служб</w:t>
      </w:r>
      <w:r w:rsidRPr="002A53EE">
        <w:rPr>
          <w:b/>
          <w:bCs/>
          <w:i/>
          <w:iCs/>
          <w:spacing w:val="1"/>
          <w:lang w:eastAsia="en-US"/>
        </w:rPr>
        <w:t xml:space="preserve"> </w:t>
      </w:r>
      <w:r w:rsidRPr="002A53EE">
        <w:rPr>
          <w:b/>
          <w:bCs/>
          <w:i/>
          <w:iCs/>
          <w:lang w:eastAsia="en-US"/>
        </w:rPr>
        <w:t>теплоснабжающих</w:t>
      </w:r>
      <w:r w:rsidRPr="002A53EE">
        <w:rPr>
          <w:b/>
          <w:bCs/>
          <w:i/>
          <w:iCs/>
          <w:spacing w:val="1"/>
          <w:lang w:eastAsia="en-US"/>
        </w:rPr>
        <w:t xml:space="preserve"> </w:t>
      </w:r>
      <w:r w:rsidRPr="002A53EE">
        <w:rPr>
          <w:b/>
          <w:bCs/>
          <w:i/>
          <w:iCs/>
          <w:lang w:eastAsia="en-US"/>
        </w:rPr>
        <w:t>(теплосетевых)</w:t>
      </w:r>
      <w:r w:rsidRPr="002A53EE">
        <w:rPr>
          <w:b/>
          <w:bCs/>
          <w:i/>
          <w:iCs/>
          <w:spacing w:val="-57"/>
          <w:lang w:eastAsia="en-US"/>
        </w:rPr>
        <w:t xml:space="preserve"> </w:t>
      </w:r>
      <w:r w:rsidRPr="002A53EE">
        <w:rPr>
          <w:b/>
          <w:bCs/>
          <w:i/>
          <w:iCs/>
          <w:lang w:eastAsia="en-US"/>
        </w:rPr>
        <w:t>организаций</w:t>
      </w:r>
      <w:r w:rsidRPr="002A53EE">
        <w:rPr>
          <w:b/>
          <w:bCs/>
          <w:i/>
          <w:iCs/>
          <w:spacing w:val="-2"/>
          <w:lang w:eastAsia="en-US"/>
        </w:rPr>
        <w:t xml:space="preserve"> </w:t>
      </w:r>
      <w:r w:rsidRPr="002A53EE">
        <w:rPr>
          <w:b/>
          <w:bCs/>
          <w:i/>
          <w:iCs/>
          <w:lang w:eastAsia="en-US"/>
        </w:rPr>
        <w:t>и</w:t>
      </w:r>
      <w:r w:rsidRPr="002A53EE">
        <w:rPr>
          <w:b/>
          <w:bCs/>
          <w:i/>
          <w:iCs/>
          <w:spacing w:val="-3"/>
          <w:lang w:eastAsia="en-US"/>
        </w:rPr>
        <w:t xml:space="preserve"> </w:t>
      </w:r>
      <w:r w:rsidRPr="002A53EE">
        <w:rPr>
          <w:b/>
          <w:bCs/>
          <w:i/>
          <w:iCs/>
          <w:lang w:eastAsia="en-US"/>
        </w:rPr>
        <w:t>используемых</w:t>
      </w:r>
      <w:r w:rsidRPr="002A53EE">
        <w:rPr>
          <w:b/>
          <w:bCs/>
          <w:i/>
          <w:iCs/>
          <w:spacing w:val="-1"/>
          <w:lang w:eastAsia="en-US"/>
        </w:rPr>
        <w:t xml:space="preserve"> </w:t>
      </w:r>
      <w:r w:rsidRPr="002A53EE">
        <w:rPr>
          <w:b/>
          <w:bCs/>
          <w:i/>
          <w:iCs/>
          <w:lang w:eastAsia="en-US"/>
        </w:rPr>
        <w:t>средств</w:t>
      </w:r>
      <w:r w:rsidRPr="002A53EE">
        <w:rPr>
          <w:b/>
          <w:bCs/>
          <w:i/>
          <w:iCs/>
          <w:spacing w:val="-1"/>
          <w:lang w:eastAsia="en-US"/>
        </w:rPr>
        <w:t xml:space="preserve"> </w:t>
      </w:r>
      <w:r w:rsidRPr="002A53EE">
        <w:rPr>
          <w:b/>
          <w:bCs/>
          <w:i/>
          <w:iCs/>
          <w:lang w:eastAsia="en-US"/>
        </w:rPr>
        <w:t>автоматизации,</w:t>
      </w:r>
      <w:r w:rsidRPr="002A53EE">
        <w:rPr>
          <w:b/>
          <w:bCs/>
          <w:i/>
          <w:iCs/>
          <w:spacing w:val="-4"/>
          <w:lang w:eastAsia="en-US"/>
        </w:rPr>
        <w:t xml:space="preserve"> </w:t>
      </w:r>
      <w:r w:rsidRPr="002A53EE">
        <w:rPr>
          <w:b/>
          <w:bCs/>
          <w:i/>
          <w:iCs/>
          <w:lang w:eastAsia="en-US"/>
        </w:rPr>
        <w:t>телемеханизации</w:t>
      </w:r>
      <w:r w:rsidRPr="002A53EE">
        <w:rPr>
          <w:b/>
          <w:bCs/>
          <w:i/>
          <w:iCs/>
          <w:spacing w:val="-3"/>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связи</w:t>
      </w:r>
    </w:p>
    <w:p w:rsidR="002A53EE" w:rsidRPr="002A53EE" w:rsidRDefault="002A53EE" w:rsidP="002A53EE">
      <w:pPr>
        <w:widowControl w:val="0"/>
        <w:autoSpaceDE w:val="0"/>
        <w:autoSpaceDN w:val="0"/>
        <w:spacing w:before="118" w:line="276" w:lineRule="auto"/>
        <w:ind w:left="218" w:right="267" w:firstLine="566"/>
        <w:jc w:val="both"/>
        <w:rPr>
          <w:lang w:eastAsia="en-US"/>
        </w:rPr>
      </w:pPr>
      <w:r w:rsidRPr="002A53EE">
        <w:rPr>
          <w:lang w:eastAsia="en-US"/>
        </w:rPr>
        <w:t>Анализ работы диспетчерских служб теплоснабжающих (теплосетевых) организаций и</w:t>
      </w:r>
      <w:r w:rsidRPr="002A53EE">
        <w:rPr>
          <w:spacing w:val="1"/>
          <w:lang w:eastAsia="en-US"/>
        </w:rPr>
        <w:t xml:space="preserve"> </w:t>
      </w:r>
      <w:r w:rsidRPr="002A53EE">
        <w:rPr>
          <w:lang w:eastAsia="en-US"/>
        </w:rPr>
        <w:t>используемых</w:t>
      </w:r>
      <w:r w:rsidRPr="002A53EE">
        <w:rPr>
          <w:spacing w:val="1"/>
          <w:lang w:eastAsia="en-US"/>
        </w:rPr>
        <w:t xml:space="preserve"> </w:t>
      </w:r>
      <w:r w:rsidRPr="002A53EE">
        <w:rPr>
          <w:lang w:eastAsia="en-US"/>
        </w:rPr>
        <w:t>средств</w:t>
      </w:r>
      <w:r w:rsidRPr="002A53EE">
        <w:rPr>
          <w:spacing w:val="1"/>
          <w:lang w:eastAsia="en-US"/>
        </w:rPr>
        <w:t xml:space="preserve"> </w:t>
      </w:r>
      <w:r w:rsidRPr="002A53EE">
        <w:rPr>
          <w:lang w:eastAsia="en-US"/>
        </w:rPr>
        <w:t>автоматизации,</w:t>
      </w:r>
      <w:r w:rsidRPr="002A53EE">
        <w:rPr>
          <w:spacing w:val="1"/>
          <w:lang w:eastAsia="en-US"/>
        </w:rPr>
        <w:t xml:space="preserve"> </w:t>
      </w:r>
      <w:r w:rsidRPr="002A53EE">
        <w:rPr>
          <w:lang w:eastAsia="en-US"/>
        </w:rPr>
        <w:t>телемеханизации</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связи</w:t>
      </w:r>
      <w:r w:rsidRPr="002A53EE">
        <w:rPr>
          <w:spacing w:val="1"/>
          <w:lang w:eastAsia="en-US"/>
        </w:rPr>
        <w:t xml:space="preserve"> </w:t>
      </w:r>
      <w:r w:rsidRPr="002A53EE">
        <w:rPr>
          <w:lang w:eastAsia="en-US"/>
        </w:rPr>
        <w:t>представлен</w:t>
      </w:r>
      <w:r w:rsidRPr="002A53EE">
        <w:rPr>
          <w:spacing w:val="1"/>
          <w:lang w:eastAsia="en-US"/>
        </w:rPr>
        <w:t xml:space="preserve"> </w:t>
      </w:r>
      <w:r w:rsidRPr="002A53EE">
        <w:rPr>
          <w:lang w:eastAsia="en-US"/>
        </w:rPr>
        <w:t>в</w:t>
      </w:r>
      <w:r w:rsidRPr="002A53EE">
        <w:rPr>
          <w:spacing w:val="60"/>
          <w:lang w:eastAsia="en-US"/>
        </w:rPr>
        <w:t xml:space="preserve"> </w:t>
      </w:r>
      <w:r w:rsidRPr="002A53EE">
        <w:rPr>
          <w:lang w:eastAsia="en-US"/>
        </w:rPr>
        <w:t>таблице</w:t>
      </w:r>
      <w:r w:rsidRPr="002A53EE">
        <w:rPr>
          <w:spacing w:val="1"/>
          <w:lang w:eastAsia="en-US"/>
        </w:rPr>
        <w:t xml:space="preserve"> </w:t>
      </w:r>
      <w:r w:rsidRPr="002A53EE">
        <w:rPr>
          <w:lang w:eastAsia="en-US"/>
        </w:rPr>
        <w:t>1.3.17.</w:t>
      </w:r>
    </w:p>
    <w:p w:rsidR="002A53EE" w:rsidRPr="002A53EE" w:rsidRDefault="002A53EE" w:rsidP="002A53EE">
      <w:pPr>
        <w:widowControl w:val="0"/>
        <w:autoSpaceDE w:val="0"/>
        <w:autoSpaceDN w:val="0"/>
        <w:spacing w:after="49" w:line="275" w:lineRule="exact"/>
        <w:ind w:right="267"/>
        <w:jc w:val="right"/>
        <w:rPr>
          <w:lang w:eastAsia="en-US"/>
        </w:rPr>
      </w:pPr>
      <w:r w:rsidRPr="002A53EE">
        <w:rPr>
          <w:lang w:eastAsia="en-US"/>
        </w:rPr>
        <w:t>Таблица</w:t>
      </w:r>
      <w:r w:rsidRPr="002A53EE">
        <w:rPr>
          <w:spacing w:val="-2"/>
          <w:lang w:eastAsia="en-US"/>
        </w:rPr>
        <w:t xml:space="preserve"> </w:t>
      </w:r>
      <w:r w:rsidRPr="002A53EE">
        <w:rPr>
          <w:lang w:eastAsia="en-US"/>
        </w:rPr>
        <w:t>1.3.17</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2540"/>
        <w:gridCol w:w="2466"/>
        <w:gridCol w:w="2406"/>
      </w:tblGrid>
      <w:tr w:rsidR="002A53EE" w:rsidRPr="002A53EE" w:rsidTr="00485166">
        <w:trPr>
          <w:trHeight w:val="230"/>
        </w:trPr>
        <w:tc>
          <w:tcPr>
            <w:tcW w:w="2444" w:type="dxa"/>
            <w:vMerge w:val="restart"/>
          </w:tcPr>
          <w:p w:rsidR="002A53EE" w:rsidRPr="002A53EE" w:rsidRDefault="002A53EE" w:rsidP="002A53EE">
            <w:pPr>
              <w:rPr>
                <w:sz w:val="22"/>
                <w:szCs w:val="22"/>
                <w:lang w:eastAsia="en-US"/>
              </w:rPr>
            </w:pPr>
          </w:p>
          <w:p w:rsidR="002A53EE" w:rsidRPr="002A53EE" w:rsidRDefault="002A53EE" w:rsidP="002A53EE">
            <w:pPr>
              <w:rPr>
                <w:sz w:val="22"/>
                <w:szCs w:val="22"/>
                <w:lang w:eastAsia="en-US"/>
              </w:rPr>
            </w:pPr>
          </w:p>
          <w:p w:rsidR="002A53EE" w:rsidRPr="002A53EE" w:rsidRDefault="002A53EE" w:rsidP="002A53EE">
            <w:pPr>
              <w:spacing w:before="1"/>
              <w:rPr>
                <w:sz w:val="26"/>
                <w:szCs w:val="22"/>
                <w:lang w:eastAsia="en-US"/>
              </w:rPr>
            </w:pPr>
          </w:p>
          <w:p w:rsidR="002A53EE" w:rsidRPr="002A53EE" w:rsidRDefault="002A53EE" w:rsidP="002A53EE">
            <w:pPr>
              <w:ind w:left="746" w:right="524" w:hanging="195"/>
              <w:rPr>
                <w:b/>
                <w:sz w:val="20"/>
                <w:szCs w:val="22"/>
                <w:lang w:eastAsia="en-US"/>
              </w:rPr>
            </w:pPr>
            <w:r w:rsidRPr="002A53EE">
              <w:rPr>
                <w:b/>
                <w:sz w:val="20"/>
                <w:szCs w:val="22"/>
                <w:lang w:eastAsia="en-US"/>
              </w:rPr>
              <w:t>Наименование</w:t>
            </w:r>
            <w:r w:rsidRPr="002A53EE">
              <w:rPr>
                <w:b/>
                <w:spacing w:val="-47"/>
                <w:sz w:val="20"/>
                <w:szCs w:val="22"/>
                <w:lang w:eastAsia="en-US"/>
              </w:rPr>
              <w:t xml:space="preserve"> </w:t>
            </w:r>
            <w:r w:rsidRPr="002A53EE">
              <w:rPr>
                <w:b/>
                <w:sz w:val="20"/>
                <w:szCs w:val="22"/>
                <w:lang w:eastAsia="en-US"/>
              </w:rPr>
              <w:t>котельной</w:t>
            </w:r>
          </w:p>
        </w:tc>
        <w:tc>
          <w:tcPr>
            <w:tcW w:w="7412" w:type="dxa"/>
            <w:gridSpan w:val="3"/>
          </w:tcPr>
          <w:p w:rsidR="002A53EE" w:rsidRPr="002A53EE" w:rsidRDefault="002A53EE" w:rsidP="002A53EE">
            <w:pPr>
              <w:spacing w:line="210" w:lineRule="exact"/>
              <w:ind w:left="3155" w:right="3150"/>
              <w:jc w:val="center"/>
              <w:rPr>
                <w:b/>
                <w:sz w:val="20"/>
                <w:szCs w:val="22"/>
                <w:lang w:eastAsia="en-US"/>
              </w:rPr>
            </w:pPr>
            <w:r w:rsidRPr="002A53EE">
              <w:rPr>
                <w:b/>
                <w:sz w:val="20"/>
                <w:szCs w:val="22"/>
                <w:lang w:eastAsia="en-US"/>
              </w:rPr>
              <w:t>Показатель</w:t>
            </w:r>
          </w:p>
        </w:tc>
      </w:tr>
      <w:tr w:rsidR="002A53EE" w:rsidRPr="002A53EE" w:rsidTr="00485166">
        <w:trPr>
          <w:trHeight w:val="1838"/>
        </w:trPr>
        <w:tc>
          <w:tcPr>
            <w:tcW w:w="2444" w:type="dxa"/>
            <w:vMerge/>
            <w:tcBorders>
              <w:top w:val="nil"/>
            </w:tcBorders>
          </w:tcPr>
          <w:p w:rsidR="002A53EE" w:rsidRPr="002A53EE" w:rsidRDefault="002A53EE" w:rsidP="002A53EE">
            <w:pPr>
              <w:rPr>
                <w:sz w:val="2"/>
                <w:szCs w:val="2"/>
                <w:lang w:eastAsia="en-US"/>
              </w:rPr>
            </w:pPr>
          </w:p>
        </w:tc>
        <w:tc>
          <w:tcPr>
            <w:tcW w:w="2540" w:type="dxa"/>
          </w:tcPr>
          <w:p w:rsidR="002A53EE" w:rsidRPr="00C35F9B" w:rsidRDefault="002A53EE" w:rsidP="002A53EE">
            <w:pPr>
              <w:ind w:left="251" w:right="242" w:hanging="3"/>
              <w:jc w:val="center"/>
              <w:rPr>
                <w:b/>
                <w:sz w:val="20"/>
                <w:szCs w:val="22"/>
                <w:lang w:val="ru-RU" w:eastAsia="en-US"/>
              </w:rPr>
            </w:pPr>
            <w:r w:rsidRPr="00C35F9B">
              <w:rPr>
                <w:b/>
                <w:sz w:val="20"/>
                <w:szCs w:val="22"/>
                <w:lang w:val="ru-RU" w:eastAsia="en-US"/>
              </w:rPr>
              <w:t>Анализ работы</w:t>
            </w:r>
            <w:r w:rsidRPr="00C35F9B">
              <w:rPr>
                <w:b/>
                <w:spacing w:val="1"/>
                <w:sz w:val="20"/>
                <w:szCs w:val="22"/>
                <w:lang w:val="ru-RU" w:eastAsia="en-US"/>
              </w:rPr>
              <w:t xml:space="preserve"> </w:t>
            </w:r>
            <w:r w:rsidRPr="00C35F9B">
              <w:rPr>
                <w:b/>
                <w:sz w:val="20"/>
                <w:szCs w:val="22"/>
                <w:lang w:val="ru-RU" w:eastAsia="en-US"/>
              </w:rPr>
              <w:t>диспетчерских служб</w:t>
            </w:r>
            <w:r w:rsidRPr="00C35F9B">
              <w:rPr>
                <w:b/>
                <w:spacing w:val="1"/>
                <w:sz w:val="20"/>
                <w:szCs w:val="22"/>
                <w:lang w:val="ru-RU" w:eastAsia="en-US"/>
              </w:rPr>
              <w:t xml:space="preserve"> </w:t>
            </w:r>
            <w:r w:rsidRPr="00C35F9B">
              <w:rPr>
                <w:b/>
                <w:sz w:val="20"/>
                <w:szCs w:val="22"/>
                <w:lang w:val="ru-RU" w:eastAsia="en-US"/>
              </w:rPr>
              <w:t>теплоснабжающих</w:t>
            </w:r>
            <w:r w:rsidRPr="00C35F9B">
              <w:rPr>
                <w:b/>
                <w:spacing w:val="1"/>
                <w:sz w:val="20"/>
                <w:szCs w:val="22"/>
                <w:lang w:val="ru-RU" w:eastAsia="en-US"/>
              </w:rPr>
              <w:t xml:space="preserve"> </w:t>
            </w:r>
            <w:r w:rsidRPr="00C35F9B">
              <w:rPr>
                <w:b/>
                <w:sz w:val="20"/>
                <w:szCs w:val="22"/>
                <w:lang w:val="ru-RU" w:eastAsia="en-US"/>
              </w:rPr>
              <w:t>(теплосетевых)</w:t>
            </w:r>
            <w:r w:rsidRPr="00C35F9B">
              <w:rPr>
                <w:b/>
                <w:spacing w:val="1"/>
                <w:sz w:val="20"/>
                <w:szCs w:val="22"/>
                <w:lang w:val="ru-RU" w:eastAsia="en-US"/>
              </w:rPr>
              <w:t xml:space="preserve"> </w:t>
            </w:r>
            <w:r w:rsidRPr="00C35F9B">
              <w:rPr>
                <w:b/>
                <w:sz w:val="20"/>
                <w:szCs w:val="22"/>
                <w:lang w:val="ru-RU" w:eastAsia="en-US"/>
              </w:rPr>
              <w:t>организаций и</w:t>
            </w:r>
            <w:r w:rsidRPr="00C35F9B">
              <w:rPr>
                <w:b/>
                <w:spacing w:val="1"/>
                <w:sz w:val="20"/>
                <w:szCs w:val="22"/>
                <w:lang w:val="ru-RU" w:eastAsia="en-US"/>
              </w:rPr>
              <w:t xml:space="preserve"> </w:t>
            </w:r>
            <w:r w:rsidRPr="00C35F9B">
              <w:rPr>
                <w:b/>
                <w:sz w:val="20"/>
                <w:szCs w:val="22"/>
                <w:lang w:val="ru-RU" w:eastAsia="en-US"/>
              </w:rPr>
              <w:t>используемых средств</w:t>
            </w:r>
            <w:r w:rsidRPr="00C35F9B">
              <w:rPr>
                <w:b/>
                <w:spacing w:val="-47"/>
                <w:sz w:val="20"/>
                <w:szCs w:val="22"/>
                <w:lang w:val="ru-RU" w:eastAsia="en-US"/>
              </w:rPr>
              <w:t xml:space="preserve"> </w:t>
            </w:r>
            <w:r w:rsidRPr="00C35F9B">
              <w:rPr>
                <w:b/>
                <w:sz w:val="20"/>
                <w:szCs w:val="22"/>
                <w:lang w:val="ru-RU" w:eastAsia="en-US"/>
              </w:rPr>
              <w:t>автоматизации,</w:t>
            </w:r>
          </w:p>
          <w:p w:rsidR="002A53EE" w:rsidRPr="002A53EE" w:rsidRDefault="002A53EE" w:rsidP="002A53EE">
            <w:pPr>
              <w:spacing w:line="210" w:lineRule="exact"/>
              <w:ind w:left="108" w:right="102"/>
              <w:jc w:val="center"/>
              <w:rPr>
                <w:b/>
                <w:sz w:val="20"/>
                <w:szCs w:val="22"/>
                <w:lang w:eastAsia="en-US"/>
              </w:rPr>
            </w:pPr>
            <w:r w:rsidRPr="002A53EE">
              <w:rPr>
                <w:b/>
                <w:sz w:val="20"/>
                <w:szCs w:val="22"/>
                <w:lang w:eastAsia="en-US"/>
              </w:rPr>
              <w:t>телемеханизации</w:t>
            </w:r>
            <w:r w:rsidRPr="002A53EE">
              <w:rPr>
                <w:b/>
                <w:spacing w:val="-4"/>
                <w:sz w:val="20"/>
                <w:szCs w:val="22"/>
                <w:lang w:eastAsia="en-US"/>
              </w:rPr>
              <w:t xml:space="preserve"> </w:t>
            </w:r>
            <w:r w:rsidRPr="002A53EE">
              <w:rPr>
                <w:b/>
                <w:sz w:val="20"/>
                <w:szCs w:val="22"/>
                <w:lang w:eastAsia="en-US"/>
              </w:rPr>
              <w:t>и</w:t>
            </w:r>
            <w:r w:rsidRPr="002A53EE">
              <w:rPr>
                <w:b/>
                <w:spacing w:val="-3"/>
                <w:sz w:val="20"/>
                <w:szCs w:val="22"/>
                <w:lang w:eastAsia="en-US"/>
              </w:rPr>
              <w:t xml:space="preserve"> </w:t>
            </w:r>
            <w:r w:rsidRPr="002A53EE">
              <w:rPr>
                <w:b/>
                <w:sz w:val="20"/>
                <w:szCs w:val="22"/>
                <w:lang w:eastAsia="en-US"/>
              </w:rPr>
              <w:t>связи</w:t>
            </w:r>
          </w:p>
        </w:tc>
        <w:tc>
          <w:tcPr>
            <w:tcW w:w="2466" w:type="dxa"/>
          </w:tcPr>
          <w:p w:rsidR="002A53EE" w:rsidRPr="00C35F9B" w:rsidRDefault="002A53EE" w:rsidP="002A53EE">
            <w:pPr>
              <w:spacing w:before="10"/>
              <w:rPr>
                <w:sz w:val="29"/>
                <w:szCs w:val="22"/>
                <w:lang w:val="ru-RU" w:eastAsia="en-US"/>
              </w:rPr>
            </w:pPr>
          </w:p>
          <w:p w:rsidR="002A53EE" w:rsidRPr="00C35F9B" w:rsidRDefault="002A53EE" w:rsidP="002A53EE">
            <w:pPr>
              <w:ind w:left="123" w:right="122"/>
              <w:jc w:val="center"/>
              <w:rPr>
                <w:b/>
                <w:sz w:val="20"/>
                <w:szCs w:val="22"/>
                <w:lang w:val="ru-RU" w:eastAsia="en-US"/>
              </w:rPr>
            </w:pPr>
            <w:r w:rsidRPr="00C35F9B">
              <w:rPr>
                <w:b/>
                <w:sz w:val="20"/>
                <w:szCs w:val="22"/>
                <w:lang w:val="ru-RU" w:eastAsia="en-US"/>
              </w:rPr>
              <w:t>Уровень автоматизации</w:t>
            </w:r>
            <w:r w:rsidRPr="00C35F9B">
              <w:rPr>
                <w:b/>
                <w:spacing w:val="-47"/>
                <w:sz w:val="20"/>
                <w:szCs w:val="22"/>
                <w:lang w:val="ru-RU" w:eastAsia="en-US"/>
              </w:rPr>
              <w:t xml:space="preserve"> </w:t>
            </w:r>
            <w:r w:rsidRPr="00C35F9B">
              <w:rPr>
                <w:b/>
                <w:sz w:val="20"/>
                <w:szCs w:val="22"/>
                <w:lang w:val="ru-RU" w:eastAsia="en-US"/>
              </w:rPr>
              <w:t>и обслуживания</w:t>
            </w:r>
            <w:r w:rsidRPr="00C35F9B">
              <w:rPr>
                <w:b/>
                <w:spacing w:val="1"/>
                <w:sz w:val="20"/>
                <w:szCs w:val="22"/>
                <w:lang w:val="ru-RU" w:eastAsia="en-US"/>
              </w:rPr>
              <w:t xml:space="preserve"> </w:t>
            </w:r>
            <w:r w:rsidRPr="00C35F9B">
              <w:rPr>
                <w:b/>
                <w:sz w:val="20"/>
                <w:szCs w:val="22"/>
                <w:lang w:val="ru-RU" w:eastAsia="en-US"/>
              </w:rPr>
              <w:t>центральных тепловых</w:t>
            </w:r>
            <w:r w:rsidRPr="00C35F9B">
              <w:rPr>
                <w:b/>
                <w:spacing w:val="1"/>
                <w:sz w:val="20"/>
                <w:szCs w:val="22"/>
                <w:lang w:val="ru-RU" w:eastAsia="en-US"/>
              </w:rPr>
              <w:t xml:space="preserve"> </w:t>
            </w:r>
            <w:r w:rsidRPr="00C35F9B">
              <w:rPr>
                <w:b/>
                <w:sz w:val="20"/>
                <w:szCs w:val="22"/>
                <w:lang w:val="ru-RU" w:eastAsia="en-US"/>
              </w:rPr>
              <w:t>пунктов, насосных</w:t>
            </w:r>
            <w:r w:rsidRPr="00C35F9B">
              <w:rPr>
                <w:b/>
                <w:spacing w:val="1"/>
                <w:sz w:val="20"/>
                <w:szCs w:val="22"/>
                <w:lang w:val="ru-RU" w:eastAsia="en-US"/>
              </w:rPr>
              <w:t xml:space="preserve"> </w:t>
            </w:r>
            <w:r w:rsidRPr="00C35F9B">
              <w:rPr>
                <w:b/>
                <w:sz w:val="20"/>
                <w:szCs w:val="22"/>
                <w:lang w:val="ru-RU" w:eastAsia="en-US"/>
              </w:rPr>
              <w:t>станций</w:t>
            </w:r>
          </w:p>
        </w:tc>
        <w:tc>
          <w:tcPr>
            <w:tcW w:w="2406" w:type="dxa"/>
          </w:tcPr>
          <w:p w:rsidR="002A53EE" w:rsidRPr="00C35F9B" w:rsidRDefault="002A53EE" w:rsidP="002A53EE">
            <w:pPr>
              <w:rPr>
                <w:sz w:val="22"/>
                <w:szCs w:val="22"/>
                <w:lang w:val="ru-RU" w:eastAsia="en-US"/>
              </w:rPr>
            </w:pPr>
          </w:p>
          <w:p w:rsidR="002A53EE" w:rsidRPr="00C35F9B" w:rsidRDefault="002A53EE" w:rsidP="002A53EE">
            <w:pPr>
              <w:spacing w:before="10"/>
              <w:rPr>
                <w:sz w:val="17"/>
                <w:szCs w:val="22"/>
                <w:lang w:val="ru-RU" w:eastAsia="en-US"/>
              </w:rPr>
            </w:pPr>
          </w:p>
          <w:p w:rsidR="002A53EE" w:rsidRPr="00C35F9B" w:rsidRDefault="002A53EE" w:rsidP="002A53EE">
            <w:pPr>
              <w:ind w:left="108" w:right="108"/>
              <w:jc w:val="center"/>
              <w:rPr>
                <w:b/>
                <w:sz w:val="20"/>
                <w:szCs w:val="22"/>
                <w:lang w:val="ru-RU" w:eastAsia="en-US"/>
              </w:rPr>
            </w:pPr>
            <w:r w:rsidRPr="00C35F9B">
              <w:rPr>
                <w:b/>
                <w:sz w:val="20"/>
                <w:szCs w:val="22"/>
                <w:lang w:val="ru-RU" w:eastAsia="en-US"/>
              </w:rPr>
              <w:t>Сведения о наличии</w:t>
            </w:r>
            <w:r w:rsidRPr="00C35F9B">
              <w:rPr>
                <w:b/>
                <w:spacing w:val="1"/>
                <w:sz w:val="20"/>
                <w:szCs w:val="22"/>
                <w:lang w:val="ru-RU" w:eastAsia="en-US"/>
              </w:rPr>
              <w:t xml:space="preserve"> </w:t>
            </w:r>
            <w:r w:rsidRPr="00C35F9B">
              <w:rPr>
                <w:b/>
                <w:sz w:val="20"/>
                <w:szCs w:val="22"/>
                <w:lang w:val="ru-RU" w:eastAsia="en-US"/>
              </w:rPr>
              <w:t>защиты тепловых сетей</w:t>
            </w:r>
            <w:r w:rsidRPr="00C35F9B">
              <w:rPr>
                <w:b/>
                <w:spacing w:val="-48"/>
                <w:sz w:val="20"/>
                <w:szCs w:val="22"/>
                <w:lang w:val="ru-RU" w:eastAsia="en-US"/>
              </w:rPr>
              <w:t xml:space="preserve"> </w:t>
            </w:r>
            <w:r w:rsidRPr="00C35F9B">
              <w:rPr>
                <w:b/>
                <w:sz w:val="20"/>
                <w:szCs w:val="22"/>
                <w:lang w:val="ru-RU" w:eastAsia="en-US"/>
              </w:rPr>
              <w:t>от</w:t>
            </w:r>
            <w:r w:rsidRPr="00C35F9B">
              <w:rPr>
                <w:b/>
                <w:spacing w:val="1"/>
                <w:sz w:val="20"/>
                <w:szCs w:val="22"/>
                <w:lang w:val="ru-RU" w:eastAsia="en-US"/>
              </w:rPr>
              <w:t xml:space="preserve"> </w:t>
            </w:r>
            <w:r w:rsidRPr="00C35F9B">
              <w:rPr>
                <w:b/>
                <w:sz w:val="20"/>
                <w:szCs w:val="22"/>
                <w:lang w:val="ru-RU" w:eastAsia="en-US"/>
              </w:rPr>
              <w:t>превышения</w:t>
            </w:r>
            <w:r w:rsidRPr="00C35F9B">
              <w:rPr>
                <w:b/>
                <w:spacing w:val="1"/>
                <w:sz w:val="20"/>
                <w:szCs w:val="22"/>
                <w:lang w:val="ru-RU" w:eastAsia="en-US"/>
              </w:rPr>
              <w:t xml:space="preserve"> </w:t>
            </w:r>
            <w:r w:rsidRPr="00C35F9B">
              <w:rPr>
                <w:b/>
                <w:sz w:val="20"/>
                <w:szCs w:val="22"/>
                <w:lang w:val="ru-RU" w:eastAsia="en-US"/>
              </w:rPr>
              <w:t>давления</w:t>
            </w:r>
          </w:p>
        </w:tc>
      </w:tr>
      <w:tr w:rsidR="002A53EE" w:rsidRPr="002A53EE" w:rsidTr="00485166">
        <w:trPr>
          <w:trHeight w:val="230"/>
        </w:trPr>
        <w:tc>
          <w:tcPr>
            <w:tcW w:w="2444" w:type="dxa"/>
          </w:tcPr>
          <w:p w:rsidR="002A53EE" w:rsidRPr="002A53EE" w:rsidRDefault="002A53EE" w:rsidP="002A53EE">
            <w:pPr>
              <w:spacing w:line="210" w:lineRule="exact"/>
              <w:ind w:left="586" w:right="579"/>
              <w:jc w:val="center"/>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№1</w:t>
            </w:r>
          </w:p>
        </w:tc>
        <w:tc>
          <w:tcPr>
            <w:tcW w:w="2540" w:type="dxa"/>
            <w:vMerge w:val="restart"/>
          </w:tcPr>
          <w:p w:rsidR="002A53EE" w:rsidRPr="00C35F9B" w:rsidRDefault="002A53EE" w:rsidP="002A53EE">
            <w:pPr>
              <w:spacing w:line="237" w:lineRule="auto"/>
              <w:ind w:left="318" w:right="116" w:hanging="190"/>
              <w:rPr>
                <w:sz w:val="20"/>
                <w:szCs w:val="22"/>
                <w:lang w:val="ru-RU" w:eastAsia="en-US"/>
              </w:rPr>
            </w:pPr>
            <w:r w:rsidRPr="00C35F9B">
              <w:rPr>
                <w:sz w:val="20"/>
                <w:szCs w:val="22"/>
                <w:lang w:val="ru-RU" w:eastAsia="en-US"/>
              </w:rPr>
              <w:t>При</w:t>
            </w:r>
            <w:r w:rsidRPr="00C35F9B">
              <w:rPr>
                <w:spacing w:val="-9"/>
                <w:sz w:val="20"/>
                <w:szCs w:val="22"/>
                <w:lang w:val="ru-RU" w:eastAsia="en-US"/>
              </w:rPr>
              <w:t xml:space="preserve"> </w:t>
            </w:r>
            <w:r w:rsidRPr="00C35F9B">
              <w:rPr>
                <w:sz w:val="20"/>
                <w:szCs w:val="22"/>
                <w:lang w:val="ru-RU" w:eastAsia="en-US"/>
              </w:rPr>
              <w:t>работе</w:t>
            </w:r>
            <w:r w:rsidRPr="00C35F9B">
              <w:rPr>
                <w:spacing w:val="-7"/>
                <w:sz w:val="20"/>
                <w:szCs w:val="22"/>
                <w:lang w:val="ru-RU" w:eastAsia="en-US"/>
              </w:rPr>
              <w:t xml:space="preserve"> </w:t>
            </w:r>
            <w:r w:rsidRPr="00C35F9B">
              <w:rPr>
                <w:sz w:val="20"/>
                <w:szCs w:val="22"/>
                <w:lang w:val="ru-RU" w:eastAsia="en-US"/>
              </w:rPr>
              <w:t>диспетчерской</w:t>
            </w:r>
            <w:r w:rsidRPr="00C35F9B">
              <w:rPr>
                <w:spacing w:val="-47"/>
                <w:sz w:val="20"/>
                <w:szCs w:val="22"/>
                <w:lang w:val="ru-RU" w:eastAsia="en-US"/>
              </w:rPr>
              <w:t xml:space="preserve"> </w:t>
            </w:r>
            <w:r w:rsidRPr="00C35F9B">
              <w:rPr>
                <w:sz w:val="20"/>
                <w:szCs w:val="22"/>
                <w:lang w:val="ru-RU" w:eastAsia="en-US"/>
              </w:rPr>
              <w:t>службы</w:t>
            </w:r>
            <w:r w:rsidRPr="00C35F9B">
              <w:rPr>
                <w:spacing w:val="-1"/>
                <w:sz w:val="20"/>
                <w:szCs w:val="22"/>
                <w:lang w:val="ru-RU" w:eastAsia="en-US"/>
              </w:rPr>
              <w:t xml:space="preserve"> </w:t>
            </w:r>
            <w:r w:rsidRPr="00C35F9B">
              <w:rPr>
                <w:sz w:val="20"/>
                <w:szCs w:val="22"/>
                <w:lang w:val="ru-RU" w:eastAsia="en-US"/>
              </w:rPr>
              <w:t>используются</w:t>
            </w:r>
          </w:p>
          <w:p w:rsidR="002A53EE" w:rsidRPr="00C35F9B" w:rsidRDefault="002A53EE" w:rsidP="002A53EE">
            <w:pPr>
              <w:spacing w:line="217" w:lineRule="exact"/>
              <w:ind w:left="109"/>
              <w:rPr>
                <w:sz w:val="20"/>
                <w:szCs w:val="22"/>
                <w:lang w:val="ru-RU" w:eastAsia="en-US"/>
              </w:rPr>
            </w:pPr>
            <w:r w:rsidRPr="00C35F9B">
              <w:rPr>
                <w:sz w:val="20"/>
                <w:szCs w:val="22"/>
                <w:lang w:val="ru-RU" w:eastAsia="en-US"/>
              </w:rPr>
              <w:t>средства</w:t>
            </w:r>
            <w:r w:rsidRPr="00C35F9B">
              <w:rPr>
                <w:spacing w:val="-3"/>
                <w:sz w:val="20"/>
                <w:szCs w:val="22"/>
                <w:lang w:val="ru-RU" w:eastAsia="en-US"/>
              </w:rPr>
              <w:t xml:space="preserve"> </w:t>
            </w:r>
            <w:r w:rsidRPr="00C35F9B">
              <w:rPr>
                <w:sz w:val="20"/>
                <w:szCs w:val="22"/>
                <w:lang w:val="ru-RU" w:eastAsia="en-US"/>
              </w:rPr>
              <w:t>телефонной</w:t>
            </w:r>
            <w:r w:rsidRPr="00C35F9B">
              <w:rPr>
                <w:spacing w:val="-3"/>
                <w:sz w:val="20"/>
                <w:szCs w:val="22"/>
                <w:lang w:val="ru-RU" w:eastAsia="en-US"/>
              </w:rPr>
              <w:t xml:space="preserve"> </w:t>
            </w:r>
            <w:r w:rsidRPr="00C35F9B">
              <w:rPr>
                <w:sz w:val="20"/>
                <w:szCs w:val="22"/>
                <w:lang w:val="ru-RU" w:eastAsia="en-US"/>
              </w:rPr>
              <w:t>связи</w:t>
            </w:r>
          </w:p>
        </w:tc>
        <w:tc>
          <w:tcPr>
            <w:tcW w:w="2466" w:type="dxa"/>
          </w:tcPr>
          <w:p w:rsidR="002A53EE" w:rsidRPr="002A53EE" w:rsidRDefault="002A53EE" w:rsidP="002A53EE">
            <w:pPr>
              <w:spacing w:line="210" w:lineRule="exact"/>
              <w:ind w:left="123" w:right="121"/>
              <w:jc w:val="center"/>
              <w:rPr>
                <w:sz w:val="20"/>
                <w:szCs w:val="22"/>
                <w:lang w:eastAsia="en-US"/>
              </w:rPr>
            </w:pPr>
            <w:r w:rsidRPr="002A53EE">
              <w:rPr>
                <w:sz w:val="20"/>
                <w:szCs w:val="22"/>
                <w:lang w:eastAsia="en-US"/>
              </w:rPr>
              <w:t>нет</w:t>
            </w:r>
          </w:p>
        </w:tc>
        <w:tc>
          <w:tcPr>
            <w:tcW w:w="2406" w:type="dxa"/>
          </w:tcPr>
          <w:p w:rsidR="002A53EE" w:rsidRPr="002A53EE" w:rsidRDefault="002A53EE" w:rsidP="002A53EE">
            <w:pPr>
              <w:spacing w:line="210" w:lineRule="exact"/>
              <w:ind w:left="107" w:right="108"/>
              <w:jc w:val="center"/>
              <w:rPr>
                <w:sz w:val="20"/>
                <w:szCs w:val="22"/>
                <w:lang w:eastAsia="en-US"/>
              </w:rPr>
            </w:pPr>
            <w:r w:rsidRPr="002A53EE">
              <w:rPr>
                <w:sz w:val="20"/>
                <w:szCs w:val="22"/>
                <w:lang w:eastAsia="en-US"/>
              </w:rPr>
              <w:t>нет</w:t>
            </w:r>
          </w:p>
        </w:tc>
      </w:tr>
      <w:tr w:rsidR="002A53EE" w:rsidRPr="002A53EE" w:rsidTr="00485166">
        <w:trPr>
          <w:trHeight w:val="450"/>
        </w:trPr>
        <w:tc>
          <w:tcPr>
            <w:tcW w:w="2444" w:type="dxa"/>
          </w:tcPr>
          <w:p w:rsidR="002A53EE" w:rsidRPr="002A53EE" w:rsidRDefault="002A53EE" w:rsidP="002A53EE">
            <w:pPr>
              <w:spacing w:before="103"/>
              <w:ind w:left="586" w:right="579"/>
              <w:jc w:val="center"/>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№2</w:t>
            </w:r>
          </w:p>
        </w:tc>
        <w:tc>
          <w:tcPr>
            <w:tcW w:w="2540" w:type="dxa"/>
            <w:vMerge/>
            <w:tcBorders>
              <w:top w:val="nil"/>
            </w:tcBorders>
          </w:tcPr>
          <w:p w:rsidR="002A53EE" w:rsidRPr="002A53EE" w:rsidRDefault="002A53EE" w:rsidP="002A53EE">
            <w:pPr>
              <w:rPr>
                <w:sz w:val="2"/>
                <w:szCs w:val="2"/>
                <w:lang w:eastAsia="en-US"/>
              </w:rPr>
            </w:pPr>
          </w:p>
        </w:tc>
        <w:tc>
          <w:tcPr>
            <w:tcW w:w="2466" w:type="dxa"/>
          </w:tcPr>
          <w:p w:rsidR="002A53EE" w:rsidRPr="002A53EE" w:rsidRDefault="002A53EE" w:rsidP="002A53EE">
            <w:pPr>
              <w:spacing w:before="103"/>
              <w:ind w:left="123" w:right="121"/>
              <w:jc w:val="center"/>
              <w:rPr>
                <w:sz w:val="20"/>
                <w:szCs w:val="22"/>
                <w:lang w:eastAsia="en-US"/>
              </w:rPr>
            </w:pPr>
            <w:r w:rsidRPr="002A53EE">
              <w:rPr>
                <w:sz w:val="20"/>
                <w:szCs w:val="22"/>
                <w:lang w:eastAsia="en-US"/>
              </w:rPr>
              <w:t>нет</w:t>
            </w:r>
          </w:p>
        </w:tc>
        <w:tc>
          <w:tcPr>
            <w:tcW w:w="2406" w:type="dxa"/>
          </w:tcPr>
          <w:p w:rsidR="002A53EE" w:rsidRPr="002A53EE" w:rsidRDefault="002A53EE" w:rsidP="002A53EE">
            <w:pPr>
              <w:spacing w:before="103"/>
              <w:ind w:left="107" w:right="108"/>
              <w:jc w:val="center"/>
              <w:rPr>
                <w:sz w:val="20"/>
                <w:szCs w:val="22"/>
                <w:lang w:eastAsia="en-US"/>
              </w:rPr>
            </w:pPr>
            <w:r w:rsidRPr="002A53EE">
              <w:rPr>
                <w:sz w:val="20"/>
                <w:szCs w:val="22"/>
                <w:lang w:eastAsia="en-US"/>
              </w:rPr>
              <w:t>нет</w:t>
            </w:r>
          </w:p>
        </w:tc>
      </w:tr>
    </w:tbl>
    <w:p w:rsidR="002A53EE" w:rsidRPr="002A53EE" w:rsidRDefault="002A53EE" w:rsidP="002A53EE">
      <w:pPr>
        <w:widowControl w:val="0"/>
        <w:tabs>
          <w:tab w:val="left" w:pos="1828"/>
          <w:tab w:val="left" w:pos="3801"/>
          <w:tab w:val="left" w:pos="4156"/>
          <w:tab w:val="left" w:pos="5931"/>
          <w:tab w:val="left" w:pos="7600"/>
          <w:tab w:val="left" w:pos="8886"/>
        </w:tabs>
        <w:autoSpaceDE w:val="0"/>
        <w:autoSpaceDN w:val="0"/>
        <w:spacing w:before="116"/>
        <w:ind w:left="218" w:right="273" w:firstLine="340"/>
        <w:outlineLvl w:val="2"/>
        <w:rPr>
          <w:b/>
          <w:bCs/>
          <w:i/>
          <w:iCs/>
          <w:lang w:eastAsia="en-US"/>
        </w:rPr>
      </w:pPr>
    </w:p>
    <w:p w:rsidR="002A53EE" w:rsidRPr="002A53EE" w:rsidRDefault="002A53EE" w:rsidP="002A53EE">
      <w:pPr>
        <w:widowControl w:val="0"/>
        <w:autoSpaceDE w:val="0"/>
        <w:autoSpaceDN w:val="0"/>
        <w:rPr>
          <w:b/>
          <w:bCs/>
          <w:i/>
          <w:iCs/>
          <w:lang w:eastAsia="en-US"/>
        </w:rPr>
      </w:pPr>
      <w:r w:rsidRPr="002A53EE">
        <w:rPr>
          <w:sz w:val="22"/>
          <w:szCs w:val="22"/>
          <w:lang w:eastAsia="en-US"/>
        </w:rPr>
        <w:br w:type="page"/>
      </w:r>
    </w:p>
    <w:p w:rsidR="002A53EE" w:rsidRPr="002A53EE" w:rsidRDefault="002A53EE" w:rsidP="002A53EE">
      <w:pPr>
        <w:widowControl w:val="0"/>
        <w:tabs>
          <w:tab w:val="left" w:pos="1828"/>
          <w:tab w:val="left" w:pos="3801"/>
          <w:tab w:val="left" w:pos="4156"/>
          <w:tab w:val="left" w:pos="5931"/>
          <w:tab w:val="left" w:pos="7600"/>
          <w:tab w:val="left" w:pos="8886"/>
        </w:tabs>
        <w:autoSpaceDE w:val="0"/>
        <w:autoSpaceDN w:val="0"/>
        <w:spacing w:before="116"/>
        <w:ind w:left="218" w:right="273" w:firstLine="340"/>
        <w:outlineLvl w:val="2"/>
        <w:rPr>
          <w:b/>
          <w:bCs/>
          <w:i/>
          <w:iCs/>
          <w:lang w:eastAsia="en-US"/>
        </w:rPr>
      </w:pPr>
      <w:r w:rsidRPr="002A53EE">
        <w:rPr>
          <w:b/>
          <w:bCs/>
          <w:i/>
          <w:iCs/>
          <w:lang w:eastAsia="en-US"/>
        </w:rPr>
        <w:lastRenderedPageBreak/>
        <w:t>у)</w:t>
      </w:r>
      <w:r w:rsidRPr="002A53EE">
        <w:rPr>
          <w:b/>
          <w:bCs/>
          <w:i/>
          <w:iCs/>
          <w:spacing w:val="-2"/>
          <w:lang w:eastAsia="en-US"/>
        </w:rPr>
        <w:t xml:space="preserve"> </w:t>
      </w:r>
      <w:r w:rsidRPr="002A53EE">
        <w:rPr>
          <w:b/>
          <w:bCs/>
          <w:i/>
          <w:iCs/>
          <w:lang w:eastAsia="en-US"/>
        </w:rPr>
        <w:t>уровень</w:t>
      </w:r>
      <w:r w:rsidRPr="002A53EE">
        <w:rPr>
          <w:b/>
          <w:bCs/>
          <w:i/>
          <w:iCs/>
          <w:lang w:eastAsia="en-US"/>
        </w:rPr>
        <w:tab/>
        <w:t>автоматизации</w:t>
      </w:r>
      <w:r w:rsidRPr="002A53EE">
        <w:rPr>
          <w:b/>
          <w:bCs/>
          <w:i/>
          <w:iCs/>
          <w:lang w:eastAsia="en-US"/>
        </w:rPr>
        <w:tab/>
        <w:t>и</w:t>
      </w:r>
      <w:r w:rsidRPr="002A53EE">
        <w:rPr>
          <w:b/>
          <w:bCs/>
          <w:i/>
          <w:iCs/>
          <w:lang w:eastAsia="en-US"/>
        </w:rPr>
        <w:tab/>
        <w:t>обслуживания</w:t>
      </w:r>
      <w:r w:rsidRPr="002A53EE">
        <w:rPr>
          <w:b/>
          <w:bCs/>
          <w:i/>
          <w:iCs/>
          <w:lang w:eastAsia="en-US"/>
        </w:rPr>
        <w:tab/>
        <w:t>центральных</w:t>
      </w:r>
      <w:r w:rsidRPr="002A53EE">
        <w:rPr>
          <w:b/>
          <w:bCs/>
          <w:i/>
          <w:iCs/>
          <w:lang w:eastAsia="en-US"/>
        </w:rPr>
        <w:tab/>
        <w:t>тепловых</w:t>
      </w:r>
      <w:r w:rsidRPr="002A53EE">
        <w:rPr>
          <w:b/>
          <w:bCs/>
          <w:i/>
          <w:iCs/>
          <w:lang w:eastAsia="en-US"/>
        </w:rPr>
        <w:tab/>
      </w:r>
      <w:r w:rsidRPr="002A53EE">
        <w:rPr>
          <w:b/>
          <w:bCs/>
          <w:i/>
          <w:iCs/>
          <w:spacing w:val="-1"/>
          <w:lang w:eastAsia="en-US"/>
        </w:rPr>
        <w:t>пунктов,</w:t>
      </w:r>
      <w:r w:rsidRPr="002A53EE">
        <w:rPr>
          <w:b/>
          <w:bCs/>
          <w:i/>
          <w:iCs/>
          <w:spacing w:val="-57"/>
          <w:lang w:eastAsia="en-US"/>
        </w:rPr>
        <w:t xml:space="preserve"> </w:t>
      </w:r>
      <w:r w:rsidRPr="002A53EE">
        <w:rPr>
          <w:b/>
          <w:bCs/>
          <w:i/>
          <w:iCs/>
          <w:lang w:eastAsia="en-US"/>
        </w:rPr>
        <w:t>насосных</w:t>
      </w:r>
      <w:r w:rsidRPr="002A53EE">
        <w:rPr>
          <w:b/>
          <w:bCs/>
          <w:i/>
          <w:iCs/>
          <w:spacing w:val="-1"/>
          <w:lang w:eastAsia="en-US"/>
        </w:rPr>
        <w:t xml:space="preserve"> </w:t>
      </w:r>
      <w:r w:rsidRPr="002A53EE">
        <w:rPr>
          <w:b/>
          <w:bCs/>
          <w:i/>
          <w:iCs/>
          <w:lang w:eastAsia="en-US"/>
        </w:rPr>
        <w:t>станций</w:t>
      </w:r>
    </w:p>
    <w:p w:rsidR="002A53EE" w:rsidRPr="002A53EE" w:rsidRDefault="002A53EE" w:rsidP="002A53EE">
      <w:pPr>
        <w:widowControl w:val="0"/>
        <w:autoSpaceDE w:val="0"/>
        <w:autoSpaceDN w:val="0"/>
        <w:spacing w:before="118"/>
        <w:ind w:left="142" w:firstLine="709"/>
        <w:jc w:val="both"/>
        <w:rPr>
          <w:lang w:eastAsia="en-US"/>
        </w:rPr>
      </w:pPr>
      <w:r w:rsidRPr="002A53EE">
        <w:rPr>
          <w:lang w:eastAsia="en-US"/>
        </w:rPr>
        <w:t xml:space="preserve">Уровень автоматизации ЦТП </w:t>
      </w:r>
      <w:r w:rsidRPr="002A53EE">
        <w:rPr>
          <w:color w:val="000000"/>
          <w:shd w:val="clear" w:color="auto" w:fill="FFFFFF"/>
          <w:lang w:eastAsia="en-US"/>
        </w:rPr>
        <w:t xml:space="preserve">не </w:t>
      </w:r>
      <w:proofErr w:type="gramStart"/>
      <w:r w:rsidRPr="002A53EE">
        <w:rPr>
          <w:color w:val="000000"/>
          <w:shd w:val="clear" w:color="auto" w:fill="FFFFFF"/>
          <w:lang w:eastAsia="en-US"/>
        </w:rPr>
        <w:t>обеспечивают автоматическое поддержание всех технологических параметров и не позволяет</w:t>
      </w:r>
      <w:proofErr w:type="gramEnd"/>
      <w:r w:rsidRPr="002A53EE">
        <w:rPr>
          <w:color w:val="000000"/>
          <w:shd w:val="clear" w:color="auto" w:fill="FFFFFF"/>
          <w:lang w:eastAsia="en-US"/>
        </w:rPr>
        <w:t xml:space="preserve"> регулировать отпуск тепловой энергии потребителям</w:t>
      </w:r>
      <w:r w:rsidRPr="002A53EE">
        <w:rPr>
          <w:lang w:eastAsia="en-US"/>
        </w:rPr>
        <w:t>.</w:t>
      </w:r>
    </w:p>
    <w:p w:rsidR="002A53EE" w:rsidRPr="002A53EE" w:rsidRDefault="002A53EE" w:rsidP="002A53EE">
      <w:pPr>
        <w:widowControl w:val="0"/>
        <w:autoSpaceDE w:val="0"/>
        <w:autoSpaceDN w:val="0"/>
        <w:spacing w:before="118"/>
        <w:ind w:left="142" w:firstLine="709"/>
        <w:jc w:val="both"/>
        <w:rPr>
          <w:lang w:eastAsia="en-US"/>
        </w:rPr>
      </w:pPr>
      <w:r w:rsidRPr="002A53EE">
        <w:rPr>
          <w:lang w:eastAsia="en-US"/>
        </w:rPr>
        <w:t>Необходимо переоснащение ЦТП и диспетчерской службы средствами автоматизации, телемеханизации, телекоммуникации и связи для дистанционного регулирования отпуска тепловой энергии и управления технологическими процессами.</w:t>
      </w:r>
    </w:p>
    <w:p w:rsidR="002A53EE" w:rsidRPr="002A53EE" w:rsidRDefault="002A53EE" w:rsidP="002A53EE">
      <w:pPr>
        <w:widowControl w:val="0"/>
        <w:autoSpaceDE w:val="0"/>
        <w:autoSpaceDN w:val="0"/>
        <w:spacing w:before="118"/>
        <w:ind w:left="785"/>
        <w:rPr>
          <w:lang w:eastAsia="en-US"/>
        </w:rPr>
      </w:pPr>
      <w:r w:rsidRPr="002A53EE">
        <w:rPr>
          <w:lang w:eastAsia="en-US"/>
        </w:rPr>
        <w:t>Насосные</w:t>
      </w:r>
      <w:r w:rsidRPr="002A53EE">
        <w:rPr>
          <w:spacing w:val="-4"/>
          <w:lang w:eastAsia="en-US"/>
        </w:rPr>
        <w:t xml:space="preserve"> </w:t>
      </w:r>
      <w:r w:rsidRPr="002A53EE">
        <w:rPr>
          <w:lang w:eastAsia="en-US"/>
        </w:rPr>
        <w:t>станции</w:t>
      </w:r>
      <w:r w:rsidRPr="002A53EE">
        <w:rPr>
          <w:spacing w:val="-3"/>
          <w:lang w:eastAsia="en-US"/>
        </w:rPr>
        <w:t xml:space="preserve"> </w:t>
      </w:r>
      <w:r w:rsidRPr="002A53EE">
        <w:rPr>
          <w:lang w:eastAsia="en-US"/>
        </w:rPr>
        <w:t>отсутствуют.</w:t>
      </w:r>
    </w:p>
    <w:p w:rsidR="002A53EE" w:rsidRPr="002A53EE" w:rsidRDefault="002A53EE" w:rsidP="002A53EE">
      <w:pPr>
        <w:widowControl w:val="0"/>
        <w:autoSpaceDE w:val="0"/>
        <w:autoSpaceDN w:val="0"/>
        <w:spacing w:before="166"/>
        <w:ind w:right="1610"/>
        <w:jc w:val="right"/>
        <w:outlineLvl w:val="2"/>
        <w:rPr>
          <w:b/>
          <w:bCs/>
          <w:i/>
          <w:iCs/>
          <w:lang w:eastAsia="en-US"/>
        </w:rPr>
      </w:pPr>
      <w:r w:rsidRPr="002A53EE">
        <w:rPr>
          <w:b/>
          <w:bCs/>
          <w:i/>
          <w:iCs/>
          <w:lang w:eastAsia="en-US"/>
        </w:rPr>
        <w:t>ф)</w:t>
      </w:r>
      <w:r w:rsidRPr="002A53EE">
        <w:rPr>
          <w:b/>
          <w:bCs/>
          <w:i/>
          <w:iCs/>
          <w:spacing w:val="-4"/>
          <w:lang w:eastAsia="en-US"/>
        </w:rPr>
        <w:t xml:space="preserve"> </w:t>
      </w:r>
      <w:r w:rsidRPr="002A53EE">
        <w:rPr>
          <w:b/>
          <w:bCs/>
          <w:i/>
          <w:iCs/>
          <w:lang w:eastAsia="en-US"/>
        </w:rPr>
        <w:t>сведения</w:t>
      </w:r>
      <w:r w:rsidRPr="002A53EE">
        <w:rPr>
          <w:b/>
          <w:bCs/>
          <w:i/>
          <w:iCs/>
          <w:spacing w:val="-2"/>
          <w:lang w:eastAsia="en-US"/>
        </w:rPr>
        <w:t xml:space="preserve"> </w:t>
      </w:r>
      <w:r w:rsidRPr="002A53EE">
        <w:rPr>
          <w:b/>
          <w:bCs/>
          <w:i/>
          <w:iCs/>
          <w:lang w:eastAsia="en-US"/>
        </w:rPr>
        <w:t>о</w:t>
      </w:r>
      <w:r w:rsidRPr="002A53EE">
        <w:rPr>
          <w:b/>
          <w:bCs/>
          <w:i/>
          <w:iCs/>
          <w:spacing w:val="-3"/>
          <w:lang w:eastAsia="en-US"/>
        </w:rPr>
        <w:t xml:space="preserve"> </w:t>
      </w:r>
      <w:r w:rsidRPr="002A53EE">
        <w:rPr>
          <w:b/>
          <w:bCs/>
          <w:i/>
          <w:iCs/>
          <w:lang w:eastAsia="en-US"/>
        </w:rPr>
        <w:t>наличии</w:t>
      </w:r>
      <w:r w:rsidRPr="002A53EE">
        <w:rPr>
          <w:b/>
          <w:bCs/>
          <w:i/>
          <w:iCs/>
          <w:spacing w:val="-4"/>
          <w:lang w:eastAsia="en-US"/>
        </w:rPr>
        <w:t xml:space="preserve"> </w:t>
      </w:r>
      <w:r w:rsidRPr="002A53EE">
        <w:rPr>
          <w:b/>
          <w:bCs/>
          <w:i/>
          <w:iCs/>
          <w:lang w:eastAsia="en-US"/>
        </w:rPr>
        <w:t>защиты</w:t>
      </w:r>
      <w:r w:rsidRPr="002A53EE">
        <w:rPr>
          <w:b/>
          <w:bCs/>
          <w:i/>
          <w:iCs/>
          <w:spacing w:val="-6"/>
          <w:lang w:eastAsia="en-US"/>
        </w:rPr>
        <w:t xml:space="preserve"> </w:t>
      </w:r>
      <w:r w:rsidRPr="002A53EE">
        <w:rPr>
          <w:b/>
          <w:bCs/>
          <w:i/>
          <w:iCs/>
          <w:lang w:eastAsia="en-US"/>
        </w:rPr>
        <w:t>тепловых</w:t>
      </w:r>
      <w:r w:rsidRPr="002A53EE">
        <w:rPr>
          <w:b/>
          <w:bCs/>
          <w:i/>
          <w:iCs/>
          <w:spacing w:val="-2"/>
          <w:lang w:eastAsia="en-US"/>
        </w:rPr>
        <w:t xml:space="preserve"> </w:t>
      </w:r>
      <w:r w:rsidRPr="002A53EE">
        <w:rPr>
          <w:b/>
          <w:bCs/>
          <w:i/>
          <w:iCs/>
          <w:lang w:eastAsia="en-US"/>
        </w:rPr>
        <w:t>сетей</w:t>
      </w:r>
      <w:r w:rsidRPr="002A53EE">
        <w:rPr>
          <w:b/>
          <w:bCs/>
          <w:i/>
          <w:iCs/>
          <w:spacing w:val="-3"/>
          <w:lang w:eastAsia="en-US"/>
        </w:rPr>
        <w:t xml:space="preserve"> </w:t>
      </w:r>
      <w:r w:rsidRPr="002A53EE">
        <w:rPr>
          <w:b/>
          <w:bCs/>
          <w:i/>
          <w:iCs/>
          <w:lang w:eastAsia="en-US"/>
        </w:rPr>
        <w:t>от</w:t>
      </w:r>
      <w:r w:rsidRPr="002A53EE">
        <w:rPr>
          <w:b/>
          <w:bCs/>
          <w:i/>
          <w:iCs/>
          <w:spacing w:val="-2"/>
          <w:lang w:eastAsia="en-US"/>
        </w:rPr>
        <w:t xml:space="preserve"> </w:t>
      </w:r>
      <w:r w:rsidRPr="002A53EE">
        <w:rPr>
          <w:b/>
          <w:bCs/>
          <w:i/>
          <w:iCs/>
          <w:lang w:eastAsia="en-US"/>
        </w:rPr>
        <w:t>превышения</w:t>
      </w:r>
      <w:r w:rsidRPr="002A53EE">
        <w:rPr>
          <w:b/>
          <w:bCs/>
          <w:i/>
          <w:iCs/>
          <w:spacing w:val="-2"/>
          <w:lang w:eastAsia="en-US"/>
        </w:rPr>
        <w:t xml:space="preserve"> </w:t>
      </w:r>
      <w:r w:rsidRPr="002A53EE">
        <w:rPr>
          <w:b/>
          <w:bCs/>
          <w:i/>
          <w:iCs/>
          <w:lang w:eastAsia="en-US"/>
        </w:rPr>
        <w:t>давления</w:t>
      </w:r>
    </w:p>
    <w:p w:rsidR="002A53EE" w:rsidRPr="002A53EE" w:rsidRDefault="002A53EE" w:rsidP="002A53EE">
      <w:pPr>
        <w:widowControl w:val="0"/>
        <w:autoSpaceDE w:val="0"/>
        <w:autoSpaceDN w:val="0"/>
        <w:spacing w:before="117"/>
        <w:ind w:right="1645"/>
        <w:jc w:val="right"/>
        <w:rPr>
          <w:lang w:eastAsia="en-US"/>
        </w:rPr>
      </w:pPr>
      <w:r w:rsidRPr="002A53EE">
        <w:rPr>
          <w:lang w:eastAsia="en-US"/>
        </w:rPr>
        <w:t>Устройства</w:t>
      </w:r>
      <w:r w:rsidRPr="002A53EE">
        <w:rPr>
          <w:spacing w:val="-6"/>
          <w:lang w:eastAsia="en-US"/>
        </w:rPr>
        <w:t xml:space="preserve"> </w:t>
      </w:r>
      <w:r w:rsidRPr="002A53EE">
        <w:rPr>
          <w:lang w:eastAsia="en-US"/>
        </w:rPr>
        <w:t>защиты</w:t>
      </w:r>
      <w:r w:rsidRPr="002A53EE">
        <w:rPr>
          <w:spacing w:val="-4"/>
          <w:lang w:eastAsia="en-US"/>
        </w:rPr>
        <w:t xml:space="preserve"> </w:t>
      </w:r>
      <w:r w:rsidRPr="002A53EE">
        <w:rPr>
          <w:lang w:eastAsia="en-US"/>
        </w:rPr>
        <w:t>тепловых</w:t>
      </w:r>
      <w:r w:rsidRPr="002A53EE">
        <w:rPr>
          <w:spacing w:val="-3"/>
          <w:lang w:eastAsia="en-US"/>
        </w:rPr>
        <w:t xml:space="preserve"> </w:t>
      </w:r>
      <w:r w:rsidRPr="002A53EE">
        <w:rPr>
          <w:lang w:eastAsia="en-US"/>
        </w:rPr>
        <w:t>сетей</w:t>
      </w:r>
      <w:r w:rsidRPr="002A53EE">
        <w:rPr>
          <w:spacing w:val="-4"/>
          <w:lang w:eastAsia="en-US"/>
        </w:rPr>
        <w:t xml:space="preserve"> </w:t>
      </w:r>
      <w:r w:rsidRPr="002A53EE">
        <w:rPr>
          <w:lang w:eastAsia="en-US"/>
        </w:rPr>
        <w:t>от</w:t>
      </w:r>
      <w:r w:rsidRPr="002A53EE">
        <w:rPr>
          <w:spacing w:val="-4"/>
          <w:lang w:eastAsia="en-US"/>
        </w:rPr>
        <w:t xml:space="preserve"> </w:t>
      </w:r>
      <w:r w:rsidRPr="002A53EE">
        <w:rPr>
          <w:lang w:eastAsia="en-US"/>
        </w:rPr>
        <w:t>превышения</w:t>
      </w:r>
      <w:r w:rsidRPr="002A53EE">
        <w:rPr>
          <w:spacing w:val="-4"/>
          <w:lang w:eastAsia="en-US"/>
        </w:rPr>
        <w:t xml:space="preserve"> </w:t>
      </w:r>
      <w:r w:rsidRPr="002A53EE">
        <w:rPr>
          <w:lang w:eastAsia="en-US"/>
        </w:rPr>
        <w:t>давления</w:t>
      </w:r>
      <w:r w:rsidRPr="002A53EE">
        <w:rPr>
          <w:spacing w:val="-4"/>
          <w:lang w:eastAsia="en-US"/>
        </w:rPr>
        <w:t xml:space="preserve"> </w:t>
      </w:r>
      <w:r w:rsidRPr="002A53EE">
        <w:rPr>
          <w:lang w:eastAsia="en-US"/>
        </w:rPr>
        <w:t>отсутствуют.</w:t>
      </w:r>
    </w:p>
    <w:p w:rsidR="002A53EE" w:rsidRPr="002A53EE" w:rsidRDefault="002A53EE" w:rsidP="002A53EE">
      <w:pPr>
        <w:widowControl w:val="0"/>
        <w:tabs>
          <w:tab w:val="left" w:pos="1983"/>
          <w:tab w:val="left" w:pos="3490"/>
          <w:tab w:val="left" w:pos="5053"/>
          <w:tab w:val="left" w:pos="6339"/>
          <w:tab w:val="left" w:pos="7200"/>
          <w:tab w:val="left" w:pos="7557"/>
          <w:tab w:val="left" w:pos="9097"/>
        </w:tabs>
        <w:autoSpaceDE w:val="0"/>
        <w:autoSpaceDN w:val="0"/>
        <w:spacing w:before="164"/>
        <w:ind w:left="218" w:right="274" w:firstLine="340"/>
        <w:outlineLvl w:val="2"/>
        <w:rPr>
          <w:b/>
          <w:bCs/>
          <w:i/>
          <w:iCs/>
          <w:lang w:eastAsia="en-US"/>
        </w:rPr>
      </w:pPr>
      <w:r w:rsidRPr="002A53EE">
        <w:rPr>
          <w:b/>
          <w:bCs/>
          <w:i/>
          <w:iCs/>
          <w:lang w:eastAsia="en-US"/>
        </w:rPr>
        <w:t>х)</w:t>
      </w:r>
      <w:r w:rsidRPr="002A53EE">
        <w:rPr>
          <w:b/>
          <w:bCs/>
          <w:i/>
          <w:iCs/>
          <w:spacing w:val="-2"/>
          <w:lang w:eastAsia="en-US"/>
        </w:rPr>
        <w:t xml:space="preserve"> </w:t>
      </w:r>
      <w:r w:rsidRPr="002A53EE">
        <w:rPr>
          <w:b/>
          <w:bCs/>
          <w:i/>
          <w:iCs/>
          <w:lang w:eastAsia="en-US"/>
        </w:rPr>
        <w:t>перечень</w:t>
      </w:r>
      <w:r w:rsidRPr="002A53EE">
        <w:rPr>
          <w:b/>
          <w:bCs/>
          <w:i/>
          <w:iCs/>
          <w:lang w:eastAsia="en-US"/>
        </w:rPr>
        <w:tab/>
        <w:t>выявленных</w:t>
      </w:r>
      <w:r w:rsidRPr="002A53EE">
        <w:rPr>
          <w:b/>
          <w:bCs/>
          <w:i/>
          <w:iCs/>
          <w:lang w:eastAsia="en-US"/>
        </w:rPr>
        <w:tab/>
        <w:t>бесхозяйных</w:t>
      </w:r>
      <w:r w:rsidRPr="002A53EE">
        <w:rPr>
          <w:b/>
          <w:bCs/>
          <w:i/>
          <w:iCs/>
          <w:lang w:eastAsia="en-US"/>
        </w:rPr>
        <w:tab/>
        <w:t>тепловых</w:t>
      </w:r>
      <w:r w:rsidRPr="002A53EE">
        <w:rPr>
          <w:b/>
          <w:bCs/>
          <w:i/>
          <w:iCs/>
          <w:lang w:eastAsia="en-US"/>
        </w:rPr>
        <w:tab/>
        <w:t>сетей</w:t>
      </w:r>
      <w:r w:rsidRPr="002A53EE">
        <w:rPr>
          <w:b/>
          <w:bCs/>
          <w:i/>
          <w:iCs/>
          <w:lang w:eastAsia="en-US"/>
        </w:rPr>
        <w:tab/>
        <w:t>и</w:t>
      </w:r>
      <w:r w:rsidRPr="002A53EE">
        <w:rPr>
          <w:b/>
          <w:bCs/>
          <w:i/>
          <w:iCs/>
          <w:lang w:eastAsia="en-US"/>
        </w:rPr>
        <w:tab/>
        <w:t>обоснование</w:t>
      </w:r>
      <w:r w:rsidRPr="002A53EE">
        <w:rPr>
          <w:b/>
          <w:bCs/>
          <w:i/>
          <w:iCs/>
          <w:lang w:eastAsia="en-US"/>
        </w:rPr>
        <w:tab/>
      </w:r>
      <w:r w:rsidRPr="002A53EE">
        <w:rPr>
          <w:b/>
          <w:bCs/>
          <w:i/>
          <w:iCs/>
          <w:spacing w:val="-1"/>
          <w:lang w:eastAsia="en-US"/>
        </w:rPr>
        <w:t>выбора</w:t>
      </w:r>
      <w:r w:rsidRPr="002A53EE">
        <w:rPr>
          <w:b/>
          <w:bCs/>
          <w:i/>
          <w:iCs/>
          <w:spacing w:val="-57"/>
          <w:lang w:eastAsia="en-US"/>
        </w:rPr>
        <w:t xml:space="preserve"> </w:t>
      </w:r>
      <w:r w:rsidRPr="002A53EE">
        <w:rPr>
          <w:b/>
          <w:bCs/>
          <w:i/>
          <w:iCs/>
          <w:lang w:eastAsia="en-US"/>
        </w:rPr>
        <w:t>организации,</w:t>
      </w:r>
      <w:r w:rsidRPr="002A53EE">
        <w:rPr>
          <w:b/>
          <w:bCs/>
          <w:i/>
          <w:iCs/>
          <w:spacing w:val="-1"/>
          <w:lang w:eastAsia="en-US"/>
        </w:rPr>
        <w:t xml:space="preserve"> </w:t>
      </w:r>
      <w:r w:rsidRPr="002A53EE">
        <w:rPr>
          <w:b/>
          <w:bCs/>
          <w:i/>
          <w:iCs/>
          <w:lang w:eastAsia="en-US"/>
        </w:rPr>
        <w:t>уполномоченной на их</w:t>
      </w:r>
      <w:r w:rsidRPr="002A53EE">
        <w:rPr>
          <w:b/>
          <w:bCs/>
          <w:i/>
          <w:iCs/>
          <w:spacing w:val="-3"/>
          <w:lang w:eastAsia="en-US"/>
        </w:rPr>
        <w:t xml:space="preserve"> </w:t>
      </w:r>
      <w:r w:rsidRPr="002A53EE">
        <w:rPr>
          <w:b/>
          <w:bCs/>
          <w:i/>
          <w:iCs/>
          <w:lang w:eastAsia="en-US"/>
        </w:rPr>
        <w:t>эксплуатацию</w:t>
      </w:r>
    </w:p>
    <w:p w:rsidR="002A53EE" w:rsidRPr="002A53EE" w:rsidRDefault="002A53EE" w:rsidP="002A53EE">
      <w:pPr>
        <w:widowControl w:val="0"/>
        <w:autoSpaceDE w:val="0"/>
        <w:autoSpaceDN w:val="0"/>
        <w:spacing w:before="118"/>
        <w:ind w:left="785"/>
        <w:rPr>
          <w:lang w:eastAsia="en-US"/>
        </w:rPr>
      </w:pPr>
      <w:r w:rsidRPr="002A53EE">
        <w:rPr>
          <w:lang w:eastAsia="en-US"/>
        </w:rPr>
        <w:t>Бесхозяйные</w:t>
      </w:r>
      <w:r w:rsidRPr="002A53EE">
        <w:rPr>
          <w:spacing w:val="-4"/>
          <w:lang w:eastAsia="en-US"/>
        </w:rPr>
        <w:t xml:space="preserve"> </w:t>
      </w:r>
      <w:r w:rsidRPr="002A53EE">
        <w:rPr>
          <w:lang w:eastAsia="en-US"/>
        </w:rPr>
        <w:t>тепловые</w:t>
      </w:r>
      <w:r w:rsidRPr="002A53EE">
        <w:rPr>
          <w:spacing w:val="-4"/>
          <w:lang w:eastAsia="en-US"/>
        </w:rPr>
        <w:t xml:space="preserve"> </w:t>
      </w:r>
      <w:r w:rsidRPr="002A53EE">
        <w:rPr>
          <w:lang w:eastAsia="en-US"/>
        </w:rPr>
        <w:t>сети</w:t>
      </w:r>
      <w:r w:rsidRPr="002A53EE">
        <w:rPr>
          <w:spacing w:val="-2"/>
          <w:lang w:eastAsia="en-US"/>
        </w:rPr>
        <w:t xml:space="preserve"> </w:t>
      </w:r>
      <w:r w:rsidRPr="002A53EE">
        <w:rPr>
          <w:lang w:eastAsia="en-US"/>
        </w:rPr>
        <w:t>на</w:t>
      </w:r>
      <w:r w:rsidRPr="002A53EE">
        <w:rPr>
          <w:spacing w:val="-3"/>
          <w:lang w:eastAsia="en-US"/>
        </w:rPr>
        <w:t xml:space="preserve"> </w:t>
      </w:r>
      <w:r w:rsidRPr="002A53EE">
        <w:rPr>
          <w:lang w:eastAsia="en-US"/>
        </w:rPr>
        <w:t>территории</w:t>
      </w:r>
      <w:r w:rsidRPr="002A53EE">
        <w:rPr>
          <w:spacing w:val="2"/>
          <w:lang w:eastAsia="en-US"/>
        </w:rPr>
        <w:t xml:space="preserve"> </w:t>
      </w:r>
      <w:r w:rsidRPr="002A53EE">
        <w:rPr>
          <w:lang w:eastAsia="en-US"/>
        </w:rPr>
        <w:t>сельского</w:t>
      </w:r>
      <w:r w:rsidRPr="002A53EE">
        <w:rPr>
          <w:spacing w:val="-2"/>
          <w:lang w:eastAsia="en-US"/>
        </w:rPr>
        <w:t xml:space="preserve"> </w:t>
      </w:r>
      <w:r w:rsidRPr="002A53EE">
        <w:rPr>
          <w:lang w:eastAsia="en-US"/>
        </w:rPr>
        <w:t>поселения</w:t>
      </w:r>
      <w:r w:rsidRPr="002A53EE">
        <w:rPr>
          <w:spacing w:val="-2"/>
          <w:lang w:eastAsia="en-US"/>
        </w:rPr>
        <w:t xml:space="preserve"> </w:t>
      </w:r>
      <w:proofErr w:type="gramStart"/>
      <w:r w:rsidRPr="002A53EE">
        <w:rPr>
          <w:lang w:eastAsia="en-US"/>
        </w:rPr>
        <w:t>Светлый</w:t>
      </w:r>
      <w:proofErr w:type="gramEnd"/>
      <w:r w:rsidRPr="002A53EE">
        <w:rPr>
          <w:lang w:eastAsia="en-US"/>
        </w:rPr>
        <w:t xml:space="preserve"> не</w:t>
      </w:r>
      <w:r w:rsidRPr="002A53EE">
        <w:rPr>
          <w:spacing w:val="-3"/>
          <w:lang w:eastAsia="en-US"/>
        </w:rPr>
        <w:t xml:space="preserve"> </w:t>
      </w:r>
      <w:r w:rsidRPr="002A53EE">
        <w:rPr>
          <w:lang w:eastAsia="en-US"/>
        </w:rPr>
        <w:t>выявлены.</w:t>
      </w:r>
    </w:p>
    <w:p w:rsidR="002A53EE" w:rsidRPr="002A53EE" w:rsidRDefault="002A53EE" w:rsidP="002A53EE">
      <w:pPr>
        <w:widowControl w:val="0"/>
        <w:autoSpaceDE w:val="0"/>
        <w:autoSpaceDN w:val="0"/>
        <w:spacing w:before="163"/>
        <w:ind w:left="559"/>
        <w:outlineLvl w:val="2"/>
        <w:rPr>
          <w:b/>
          <w:bCs/>
          <w:i/>
          <w:iCs/>
          <w:lang w:eastAsia="en-US"/>
        </w:rPr>
      </w:pPr>
      <w:r w:rsidRPr="002A53EE">
        <w:rPr>
          <w:b/>
          <w:bCs/>
          <w:i/>
          <w:iCs/>
          <w:lang w:eastAsia="en-US"/>
        </w:rPr>
        <w:t>ц)</w:t>
      </w:r>
      <w:r w:rsidRPr="002A53EE">
        <w:rPr>
          <w:b/>
          <w:bCs/>
          <w:i/>
          <w:iCs/>
          <w:spacing w:val="-3"/>
          <w:lang w:eastAsia="en-US"/>
        </w:rPr>
        <w:t xml:space="preserve"> </w:t>
      </w:r>
      <w:r w:rsidRPr="002A53EE">
        <w:rPr>
          <w:b/>
          <w:bCs/>
          <w:i/>
          <w:iCs/>
          <w:lang w:eastAsia="en-US"/>
        </w:rPr>
        <w:t>данные</w:t>
      </w:r>
      <w:r w:rsidRPr="002A53EE">
        <w:rPr>
          <w:b/>
          <w:bCs/>
          <w:i/>
          <w:iCs/>
          <w:spacing w:val="-3"/>
          <w:lang w:eastAsia="en-US"/>
        </w:rPr>
        <w:t xml:space="preserve"> </w:t>
      </w:r>
      <w:r w:rsidRPr="002A53EE">
        <w:rPr>
          <w:b/>
          <w:bCs/>
          <w:i/>
          <w:iCs/>
          <w:lang w:eastAsia="en-US"/>
        </w:rPr>
        <w:t>энергетических</w:t>
      </w:r>
      <w:r w:rsidRPr="002A53EE">
        <w:rPr>
          <w:b/>
          <w:bCs/>
          <w:i/>
          <w:iCs/>
          <w:spacing w:val="-2"/>
          <w:lang w:eastAsia="en-US"/>
        </w:rPr>
        <w:t xml:space="preserve"> </w:t>
      </w:r>
      <w:r w:rsidRPr="002A53EE">
        <w:rPr>
          <w:b/>
          <w:bCs/>
          <w:i/>
          <w:iCs/>
          <w:lang w:eastAsia="en-US"/>
        </w:rPr>
        <w:t>характеристик</w:t>
      </w:r>
      <w:r w:rsidRPr="002A53EE">
        <w:rPr>
          <w:b/>
          <w:bCs/>
          <w:i/>
          <w:iCs/>
          <w:spacing w:val="-4"/>
          <w:lang w:eastAsia="en-US"/>
        </w:rPr>
        <w:t xml:space="preserve"> </w:t>
      </w:r>
      <w:r w:rsidRPr="002A53EE">
        <w:rPr>
          <w:b/>
          <w:bCs/>
          <w:i/>
          <w:iCs/>
          <w:lang w:eastAsia="en-US"/>
        </w:rPr>
        <w:t>тепловых</w:t>
      </w:r>
      <w:r w:rsidRPr="002A53EE">
        <w:rPr>
          <w:b/>
          <w:bCs/>
          <w:i/>
          <w:iCs/>
          <w:spacing w:val="-2"/>
          <w:lang w:eastAsia="en-US"/>
        </w:rPr>
        <w:t xml:space="preserve"> </w:t>
      </w:r>
      <w:r w:rsidRPr="002A53EE">
        <w:rPr>
          <w:b/>
          <w:bCs/>
          <w:i/>
          <w:iCs/>
          <w:lang w:eastAsia="en-US"/>
        </w:rPr>
        <w:t>сетей (при</w:t>
      </w:r>
      <w:r w:rsidRPr="002A53EE">
        <w:rPr>
          <w:b/>
          <w:bCs/>
          <w:i/>
          <w:iCs/>
          <w:spacing w:val="-2"/>
          <w:lang w:eastAsia="en-US"/>
        </w:rPr>
        <w:t xml:space="preserve"> </w:t>
      </w:r>
      <w:r w:rsidRPr="002A53EE">
        <w:rPr>
          <w:b/>
          <w:bCs/>
          <w:i/>
          <w:iCs/>
          <w:lang w:eastAsia="en-US"/>
        </w:rPr>
        <w:t>их</w:t>
      </w:r>
      <w:r w:rsidRPr="002A53EE">
        <w:rPr>
          <w:b/>
          <w:bCs/>
          <w:i/>
          <w:iCs/>
          <w:spacing w:val="-4"/>
          <w:lang w:eastAsia="en-US"/>
        </w:rPr>
        <w:t xml:space="preserve"> </w:t>
      </w:r>
      <w:r w:rsidRPr="002A53EE">
        <w:rPr>
          <w:b/>
          <w:bCs/>
          <w:i/>
          <w:iCs/>
          <w:lang w:eastAsia="en-US"/>
        </w:rPr>
        <w:t>наличии)</w:t>
      </w:r>
    </w:p>
    <w:p w:rsidR="002A53EE" w:rsidRPr="002A53EE" w:rsidRDefault="002A53EE" w:rsidP="002A53EE">
      <w:pPr>
        <w:widowControl w:val="0"/>
        <w:autoSpaceDE w:val="0"/>
        <w:autoSpaceDN w:val="0"/>
        <w:spacing w:before="117"/>
        <w:ind w:left="785"/>
        <w:rPr>
          <w:lang w:eastAsia="en-US"/>
        </w:rPr>
      </w:pPr>
      <w:r w:rsidRPr="002A53EE">
        <w:rPr>
          <w:lang w:eastAsia="en-US"/>
        </w:rPr>
        <w:t>Данные</w:t>
      </w:r>
      <w:r w:rsidRPr="002A53EE">
        <w:rPr>
          <w:spacing w:val="-5"/>
          <w:lang w:eastAsia="en-US"/>
        </w:rPr>
        <w:t xml:space="preserve"> </w:t>
      </w:r>
      <w:r w:rsidRPr="002A53EE">
        <w:rPr>
          <w:lang w:eastAsia="en-US"/>
        </w:rPr>
        <w:t>отсутствуют.</w:t>
      </w:r>
    </w:p>
    <w:p w:rsidR="002A53EE" w:rsidRPr="002A53EE" w:rsidRDefault="002A53EE" w:rsidP="002A53EE">
      <w:pPr>
        <w:widowControl w:val="0"/>
        <w:autoSpaceDE w:val="0"/>
        <w:autoSpaceDN w:val="0"/>
        <w:rPr>
          <w:sz w:val="22"/>
          <w:szCs w:val="22"/>
          <w:lang w:eastAsia="en-US"/>
        </w:rPr>
        <w:sectPr w:rsidR="002A53EE" w:rsidRPr="002A53EE">
          <w:pgSz w:w="11910" w:h="16840"/>
          <w:pgMar w:top="1320" w:right="580" w:bottom="1000" w:left="1200" w:header="311" w:footer="766" w:gutter="0"/>
          <w:cols w:space="720"/>
        </w:sectPr>
      </w:pPr>
    </w:p>
    <w:p w:rsidR="002A53EE" w:rsidRPr="002A53EE" w:rsidRDefault="002A53EE" w:rsidP="002A53EE">
      <w:pPr>
        <w:widowControl w:val="0"/>
        <w:autoSpaceDE w:val="0"/>
        <w:autoSpaceDN w:val="0"/>
        <w:spacing w:before="82"/>
        <w:ind w:left="785"/>
        <w:jc w:val="both"/>
        <w:outlineLvl w:val="1"/>
        <w:rPr>
          <w:b/>
          <w:bCs/>
          <w:lang w:eastAsia="en-US"/>
        </w:rPr>
      </w:pPr>
      <w:r w:rsidRPr="002A53EE">
        <w:rPr>
          <w:b/>
          <w:bCs/>
          <w:lang w:eastAsia="en-US"/>
        </w:rPr>
        <w:lastRenderedPageBreak/>
        <w:t>Часть</w:t>
      </w:r>
      <w:r w:rsidRPr="002A53EE">
        <w:rPr>
          <w:b/>
          <w:bCs/>
          <w:spacing w:val="-3"/>
          <w:lang w:eastAsia="en-US"/>
        </w:rPr>
        <w:t xml:space="preserve"> </w:t>
      </w:r>
      <w:r w:rsidRPr="002A53EE">
        <w:rPr>
          <w:b/>
          <w:bCs/>
          <w:lang w:eastAsia="en-US"/>
        </w:rPr>
        <w:t>4</w:t>
      </w:r>
      <w:r w:rsidRPr="002A53EE">
        <w:rPr>
          <w:b/>
          <w:bCs/>
          <w:spacing w:val="-3"/>
          <w:lang w:eastAsia="en-US"/>
        </w:rPr>
        <w:t xml:space="preserve"> </w:t>
      </w:r>
      <w:r w:rsidRPr="002A53EE">
        <w:rPr>
          <w:b/>
          <w:bCs/>
          <w:lang w:eastAsia="en-US"/>
        </w:rPr>
        <w:t>"Зоны</w:t>
      </w:r>
      <w:r w:rsidRPr="002A53EE">
        <w:rPr>
          <w:b/>
          <w:bCs/>
          <w:spacing w:val="-5"/>
          <w:lang w:eastAsia="en-US"/>
        </w:rPr>
        <w:t xml:space="preserve"> </w:t>
      </w:r>
      <w:r w:rsidRPr="002A53EE">
        <w:rPr>
          <w:b/>
          <w:bCs/>
          <w:lang w:eastAsia="en-US"/>
        </w:rPr>
        <w:t>действия</w:t>
      </w:r>
      <w:r w:rsidRPr="002A53EE">
        <w:rPr>
          <w:b/>
          <w:bCs/>
          <w:spacing w:val="-3"/>
          <w:lang w:eastAsia="en-US"/>
        </w:rPr>
        <w:t xml:space="preserve"> </w:t>
      </w:r>
      <w:r w:rsidRPr="002A53EE">
        <w:rPr>
          <w:b/>
          <w:bCs/>
          <w:lang w:eastAsia="en-US"/>
        </w:rPr>
        <w:t>источников</w:t>
      </w:r>
      <w:r w:rsidRPr="002A53EE">
        <w:rPr>
          <w:b/>
          <w:bCs/>
          <w:spacing w:val="-5"/>
          <w:lang w:eastAsia="en-US"/>
        </w:rPr>
        <w:t xml:space="preserve"> </w:t>
      </w:r>
      <w:r w:rsidRPr="002A53EE">
        <w:rPr>
          <w:b/>
          <w:bCs/>
          <w:lang w:eastAsia="en-US"/>
        </w:rPr>
        <w:t>тепловой</w:t>
      </w:r>
      <w:r w:rsidRPr="002A53EE">
        <w:rPr>
          <w:b/>
          <w:bCs/>
          <w:spacing w:val="-2"/>
          <w:lang w:eastAsia="en-US"/>
        </w:rPr>
        <w:t xml:space="preserve"> </w:t>
      </w:r>
      <w:r w:rsidRPr="002A53EE">
        <w:rPr>
          <w:b/>
          <w:bCs/>
          <w:lang w:eastAsia="en-US"/>
        </w:rPr>
        <w:t>энергии"</w:t>
      </w:r>
    </w:p>
    <w:p w:rsidR="002A53EE" w:rsidRPr="002A53EE" w:rsidRDefault="002A53EE" w:rsidP="002A53EE">
      <w:pPr>
        <w:widowControl w:val="0"/>
        <w:autoSpaceDE w:val="0"/>
        <w:autoSpaceDN w:val="0"/>
        <w:spacing w:before="118" w:line="276" w:lineRule="auto"/>
        <w:ind w:left="218" w:right="267" w:firstLine="566"/>
        <w:jc w:val="both"/>
        <w:rPr>
          <w:lang w:eastAsia="en-US"/>
        </w:rPr>
      </w:pPr>
      <w:r w:rsidRPr="002A53EE">
        <w:rPr>
          <w:lang w:eastAsia="en-US"/>
        </w:rPr>
        <w:t xml:space="preserve">На территории сельского поселения </w:t>
      </w:r>
      <w:proofErr w:type="gramStart"/>
      <w:r w:rsidRPr="002A53EE">
        <w:rPr>
          <w:lang w:eastAsia="en-US"/>
        </w:rPr>
        <w:t>Светлый</w:t>
      </w:r>
      <w:proofErr w:type="gramEnd"/>
      <w:r w:rsidRPr="002A53EE">
        <w:rPr>
          <w:lang w:eastAsia="en-US"/>
        </w:rPr>
        <w:t xml:space="preserve"> расположено 2 зоны централизованного</w:t>
      </w:r>
      <w:r w:rsidRPr="002A53EE">
        <w:rPr>
          <w:spacing w:val="1"/>
          <w:lang w:eastAsia="en-US"/>
        </w:rPr>
        <w:t xml:space="preserve"> </w:t>
      </w:r>
      <w:r w:rsidRPr="002A53EE">
        <w:rPr>
          <w:lang w:eastAsia="en-US"/>
        </w:rPr>
        <w:t>теплоснабжения.</w:t>
      </w:r>
    </w:p>
    <w:p w:rsidR="002A53EE" w:rsidRPr="002A53EE" w:rsidRDefault="002A53EE" w:rsidP="002A53EE">
      <w:pPr>
        <w:widowControl w:val="0"/>
        <w:autoSpaceDE w:val="0"/>
        <w:autoSpaceDN w:val="0"/>
        <w:spacing w:line="276" w:lineRule="auto"/>
        <w:ind w:left="218" w:right="265" w:firstLine="566"/>
        <w:jc w:val="both"/>
        <w:rPr>
          <w:lang w:eastAsia="en-US"/>
        </w:rPr>
      </w:pPr>
      <w:r w:rsidRPr="002A53EE">
        <w:rPr>
          <w:lang w:eastAsia="en-US"/>
        </w:rPr>
        <w:t>Первая</w:t>
      </w:r>
      <w:r w:rsidRPr="002A53EE">
        <w:rPr>
          <w:spacing w:val="1"/>
          <w:lang w:eastAsia="en-US"/>
        </w:rPr>
        <w:t xml:space="preserve"> </w:t>
      </w:r>
      <w:r w:rsidRPr="002A53EE">
        <w:rPr>
          <w:lang w:eastAsia="en-US"/>
        </w:rPr>
        <w:t>зона</w:t>
      </w:r>
      <w:r w:rsidRPr="002A53EE">
        <w:rPr>
          <w:spacing w:val="1"/>
          <w:lang w:eastAsia="en-US"/>
        </w:rPr>
        <w:t xml:space="preserve"> </w:t>
      </w:r>
      <w:r w:rsidRPr="002A53EE">
        <w:rPr>
          <w:lang w:eastAsia="en-US"/>
        </w:rPr>
        <w:t>включает</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себя</w:t>
      </w:r>
      <w:r w:rsidRPr="002A53EE">
        <w:rPr>
          <w:spacing w:val="1"/>
          <w:lang w:eastAsia="en-US"/>
        </w:rPr>
        <w:t xml:space="preserve"> </w:t>
      </w:r>
      <w:r w:rsidRPr="002A53EE">
        <w:rPr>
          <w:lang w:eastAsia="en-US"/>
        </w:rPr>
        <w:t>1</w:t>
      </w:r>
      <w:r w:rsidRPr="002A53EE">
        <w:rPr>
          <w:spacing w:val="1"/>
          <w:lang w:eastAsia="en-US"/>
        </w:rPr>
        <w:t xml:space="preserve"> </w:t>
      </w:r>
      <w:r w:rsidRPr="002A53EE">
        <w:rPr>
          <w:lang w:eastAsia="en-US"/>
        </w:rPr>
        <w:t>котельную</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сети</w:t>
      </w:r>
      <w:r w:rsidRPr="002A53EE">
        <w:rPr>
          <w:spacing w:val="1"/>
          <w:lang w:eastAsia="en-US"/>
        </w:rPr>
        <w:t xml:space="preserve"> </w:t>
      </w:r>
      <w:r w:rsidRPr="002A53EE">
        <w:rPr>
          <w:lang w:eastAsia="en-US"/>
        </w:rPr>
        <w:t>отопления</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ГВС</w:t>
      </w:r>
      <w:r w:rsidRPr="002A53EE">
        <w:rPr>
          <w:spacing w:val="1"/>
          <w:lang w:eastAsia="en-US"/>
        </w:rPr>
        <w:t xml:space="preserve"> </w:t>
      </w:r>
      <w:r w:rsidRPr="002A53EE">
        <w:rPr>
          <w:lang w:eastAsia="en-US"/>
        </w:rPr>
        <w:t>п.</w:t>
      </w:r>
      <w:r w:rsidRPr="002A53EE">
        <w:rPr>
          <w:spacing w:val="1"/>
          <w:lang w:eastAsia="en-US"/>
        </w:rPr>
        <w:t xml:space="preserve"> </w:t>
      </w:r>
      <w:proofErr w:type="gramStart"/>
      <w:r w:rsidRPr="002A53EE">
        <w:rPr>
          <w:lang w:eastAsia="en-US"/>
        </w:rPr>
        <w:t>Светлый</w:t>
      </w:r>
      <w:proofErr w:type="gramEnd"/>
      <w:r w:rsidRPr="002A53EE">
        <w:rPr>
          <w:lang w:eastAsia="en-US"/>
        </w:rPr>
        <w:t>.</w:t>
      </w:r>
      <w:r w:rsidRPr="002A53EE">
        <w:rPr>
          <w:spacing w:val="1"/>
          <w:lang w:eastAsia="en-US"/>
        </w:rPr>
        <w:t xml:space="preserve"> </w:t>
      </w:r>
      <w:r w:rsidRPr="002A53EE">
        <w:rPr>
          <w:lang w:eastAsia="en-US"/>
        </w:rPr>
        <w:t>Производство тепловой энергии осуществляется на котельной №1, эксплуатацию 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осуществляет</w:t>
      </w:r>
      <w:r w:rsidRPr="002A53EE">
        <w:rPr>
          <w:spacing w:val="1"/>
          <w:lang w:eastAsia="en-US"/>
        </w:rPr>
        <w:t xml:space="preserve"> </w:t>
      </w:r>
      <w:r w:rsidRPr="002A53EE">
        <w:rPr>
          <w:lang w:eastAsia="en-US"/>
        </w:rPr>
        <w:t>МУП «Пунга».</w:t>
      </w:r>
    </w:p>
    <w:p w:rsidR="002A53EE" w:rsidRPr="002A53EE" w:rsidRDefault="002A53EE" w:rsidP="002A53EE">
      <w:pPr>
        <w:widowControl w:val="0"/>
        <w:autoSpaceDE w:val="0"/>
        <w:autoSpaceDN w:val="0"/>
        <w:spacing w:line="276" w:lineRule="auto"/>
        <w:ind w:left="218" w:right="266" w:firstLine="566"/>
        <w:jc w:val="both"/>
        <w:rPr>
          <w:lang w:eastAsia="en-US"/>
        </w:rPr>
      </w:pPr>
      <w:r w:rsidRPr="002A53EE">
        <w:rPr>
          <w:lang w:eastAsia="en-US"/>
        </w:rPr>
        <w:t xml:space="preserve">Вторая зона включает в себя 1 котельную, сети отопления п. </w:t>
      </w:r>
      <w:proofErr w:type="gramStart"/>
      <w:r w:rsidRPr="002A53EE">
        <w:rPr>
          <w:lang w:eastAsia="en-US"/>
        </w:rPr>
        <w:t>Светлый</w:t>
      </w:r>
      <w:proofErr w:type="gramEnd"/>
      <w:r w:rsidRPr="002A53EE">
        <w:rPr>
          <w:lang w:eastAsia="en-US"/>
        </w:rPr>
        <w:t>. Производство</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осуществляется</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котельной</w:t>
      </w:r>
      <w:r w:rsidRPr="002A53EE">
        <w:rPr>
          <w:spacing w:val="1"/>
          <w:lang w:eastAsia="en-US"/>
        </w:rPr>
        <w:t xml:space="preserve"> </w:t>
      </w:r>
      <w:r w:rsidRPr="002A53EE">
        <w:rPr>
          <w:lang w:eastAsia="en-US"/>
        </w:rPr>
        <w:t>№2,</w:t>
      </w:r>
      <w:r w:rsidRPr="002A53EE">
        <w:rPr>
          <w:spacing w:val="1"/>
          <w:lang w:eastAsia="en-US"/>
        </w:rPr>
        <w:t xml:space="preserve"> </w:t>
      </w:r>
      <w:r w:rsidRPr="002A53EE">
        <w:rPr>
          <w:lang w:eastAsia="en-US"/>
        </w:rPr>
        <w:t>эксплуатацию</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осуществляет</w:t>
      </w:r>
      <w:r w:rsidRPr="002A53EE">
        <w:rPr>
          <w:spacing w:val="1"/>
          <w:lang w:eastAsia="en-US"/>
        </w:rPr>
        <w:t xml:space="preserve"> </w:t>
      </w:r>
      <w:r w:rsidRPr="002A53EE">
        <w:rPr>
          <w:lang w:eastAsia="en-US"/>
        </w:rPr>
        <w:t>МУП «Пунга».</w:t>
      </w:r>
    </w:p>
    <w:p w:rsidR="002A53EE" w:rsidRPr="002A53EE" w:rsidRDefault="002A53EE" w:rsidP="002A53EE">
      <w:pPr>
        <w:widowControl w:val="0"/>
        <w:autoSpaceDE w:val="0"/>
        <w:autoSpaceDN w:val="0"/>
        <w:ind w:left="785"/>
        <w:jc w:val="both"/>
        <w:rPr>
          <w:lang w:eastAsia="en-US"/>
        </w:rPr>
      </w:pPr>
      <w:r w:rsidRPr="002A53EE">
        <w:rPr>
          <w:lang w:eastAsia="en-US"/>
        </w:rPr>
        <w:t>Зоны</w:t>
      </w:r>
      <w:r w:rsidRPr="002A53EE">
        <w:rPr>
          <w:spacing w:val="-3"/>
          <w:lang w:eastAsia="en-US"/>
        </w:rPr>
        <w:t xml:space="preserve"> </w:t>
      </w:r>
      <w:r w:rsidRPr="002A53EE">
        <w:rPr>
          <w:lang w:eastAsia="en-US"/>
        </w:rPr>
        <w:t>действия</w:t>
      </w:r>
      <w:r w:rsidRPr="002A53EE">
        <w:rPr>
          <w:spacing w:val="-2"/>
          <w:lang w:eastAsia="en-US"/>
        </w:rPr>
        <w:t xml:space="preserve"> </w:t>
      </w:r>
      <w:r w:rsidRPr="002A53EE">
        <w:rPr>
          <w:lang w:eastAsia="en-US"/>
        </w:rPr>
        <w:t>источников</w:t>
      </w:r>
      <w:r w:rsidRPr="002A53EE">
        <w:rPr>
          <w:spacing w:val="-3"/>
          <w:lang w:eastAsia="en-US"/>
        </w:rPr>
        <w:t xml:space="preserve"> </w:t>
      </w:r>
      <w:r w:rsidRPr="002A53EE">
        <w:rPr>
          <w:lang w:eastAsia="en-US"/>
        </w:rPr>
        <w:t>тепловой</w:t>
      </w:r>
      <w:r w:rsidRPr="002A53EE">
        <w:rPr>
          <w:spacing w:val="-2"/>
          <w:lang w:eastAsia="en-US"/>
        </w:rPr>
        <w:t xml:space="preserve"> </w:t>
      </w:r>
      <w:r w:rsidRPr="002A53EE">
        <w:rPr>
          <w:lang w:eastAsia="en-US"/>
        </w:rPr>
        <w:t>энергии</w:t>
      </w:r>
      <w:r w:rsidRPr="002A53EE">
        <w:rPr>
          <w:spacing w:val="-5"/>
          <w:lang w:eastAsia="en-US"/>
        </w:rPr>
        <w:t xml:space="preserve"> </w:t>
      </w:r>
      <w:r w:rsidRPr="002A53EE">
        <w:rPr>
          <w:lang w:eastAsia="en-US"/>
        </w:rPr>
        <w:t>представлены</w:t>
      </w:r>
      <w:r w:rsidRPr="002A53EE">
        <w:rPr>
          <w:spacing w:val="-2"/>
          <w:lang w:eastAsia="en-US"/>
        </w:rPr>
        <w:t xml:space="preserve"> </w:t>
      </w:r>
      <w:r w:rsidRPr="002A53EE">
        <w:rPr>
          <w:lang w:eastAsia="en-US"/>
        </w:rPr>
        <w:t>в</w:t>
      </w:r>
      <w:r w:rsidRPr="002A53EE">
        <w:rPr>
          <w:spacing w:val="-4"/>
          <w:lang w:eastAsia="en-US"/>
        </w:rPr>
        <w:t xml:space="preserve"> </w:t>
      </w:r>
      <w:r w:rsidRPr="002A53EE">
        <w:rPr>
          <w:lang w:eastAsia="en-US"/>
        </w:rPr>
        <w:t>таблице</w:t>
      </w:r>
      <w:r w:rsidRPr="002A53EE">
        <w:rPr>
          <w:spacing w:val="4"/>
          <w:lang w:eastAsia="en-US"/>
        </w:rPr>
        <w:t xml:space="preserve"> </w:t>
      </w:r>
      <w:r w:rsidRPr="002A53EE">
        <w:rPr>
          <w:lang w:eastAsia="en-US"/>
        </w:rPr>
        <w:t>1.4.1.</w:t>
      </w:r>
    </w:p>
    <w:p w:rsidR="002A53EE" w:rsidRPr="002A53EE" w:rsidRDefault="002A53EE" w:rsidP="002A53EE">
      <w:pPr>
        <w:widowControl w:val="0"/>
        <w:autoSpaceDE w:val="0"/>
        <w:autoSpaceDN w:val="0"/>
        <w:spacing w:before="42" w:after="47"/>
        <w:ind w:left="8457"/>
        <w:jc w:val="both"/>
        <w:rPr>
          <w:lang w:eastAsia="en-US"/>
        </w:rPr>
      </w:pPr>
      <w:r w:rsidRPr="002A53EE">
        <w:rPr>
          <w:lang w:eastAsia="en-US"/>
        </w:rPr>
        <w:t>Таблица</w:t>
      </w:r>
      <w:r w:rsidRPr="002A53EE">
        <w:rPr>
          <w:spacing w:val="-2"/>
          <w:lang w:eastAsia="en-US"/>
        </w:rPr>
        <w:t xml:space="preserve"> </w:t>
      </w:r>
      <w:r w:rsidRPr="002A53EE">
        <w:rPr>
          <w:lang w:eastAsia="en-US"/>
        </w:rPr>
        <w:t>1.4.1</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
        <w:gridCol w:w="1841"/>
        <w:gridCol w:w="3826"/>
        <w:gridCol w:w="3366"/>
      </w:tblGrid>
      <w:tr w:rsidR="002A53EE" w:rsidRPr="002A53EE" w:rsidTr="00485166">
        <w:trPr>
          <w:trHeight w:val="479"/>
        </w:trPr>
        <w:tc>
          <w:tcPr>
            <w:tcW w:w="679" w:type="dxa"/>
            <w:vAlign w:val="center"/>
          </w:tcPr>
          <w:p w:rsidR="002A53EE" w:rsidRPr="002A53EE" w:rsidRDefault="002A53EE" w:rsidP="002A53EE">
            <w:pPr>
              <w:spacing w:line="230" w:lineRule="atLeast"/>
              <w:ind w:left="196" w:right="169" w:firstLine="43"/>
              <w:rPr>
                <w:b/>
                <w:sz w:val="20"/>
                <w:szCs w:val="22"/>
                <w:lang w:eastAsia="en-US"/>
              </w:rPr>
            </w:pPr>
            <w:r w:rsidRPr="002A53EE">
              <w:rPr>
                <w:b/>
                <w:sz w:val="20"/>
                <w:szCs w:val="22"/>
                <w:lang w:eastAsia="en-US"/>
              </w:rPr>
              <w:t>№</w:t>
            </w:r>
            <w:r w:rsidRPr="002A53EE">
              <w:rPr>
                <w:b/>
                <w:spacing w:val="-47"/>
                <w:sz w:val="20"/>
                <w:szCs w:val="22"/>
                <w:lang w:eastAsia="en-US"/>
              </w:rPr>
              <w:t xml:space="preserve"> </w:t>
            </w:r>
            <w:r w:rsidRPr="002A53EE">
              <w:rPr>
                <w:b/>
                <w:spacing w:val="-1"/>
                <w:sz w:val="20"/>
                <w:szCs w:val="22"/>
                <w:lang w:eastAsia="en-US"/>
              </w:rPr>
              <w:t>п/п</w:t>
            </w:r>
          </w:p>
        </w:tc>
        <w:tc>
          <w:tcPr>
            <w:tcW w:w="1841" w:type="dxa"/>
            <w:vAlign w:val="center"/>
          </w:tcPr>
          <w:p w:rsidR="002A53EE" w:rsidRPr="002A53EE" w:rsidRDefault="002A53EE" w:rsidP="002A53EE">
            <w:pPr>
              <w:spacing w:line="230" w:lineRule="atLeast"/>
              <w:ind w:left="441" w:right="226" w:hanging="195"/>
              <w:rPr>
                <w:b/>
                <w:sz w:val="20"/>
                <w:szCs w:val="22"/>
                <w:lang w:eastAsia="en-US"/>
              </w:rPr>
            </w:pPr>
            <w:r w:rsidRPr="002A53EE">
              <w:rPr>
                <w:b/>
                <w:sz w:val="20"/>
                <w:szCs w:val="22"/>
                <w:lang w:eastAsia="en-US"/>
              </w:rPr>
              <w:t>Наименование</w:t>
            </w:r>
            <w:r w:rsidRPr="002A53EE">
              <w:rPr>
                <w:b/>
                <w:spacing w:val="-47"/>
                <w:sz w:val="20"/>
                <w:szCs w:val="22"/>
                <w:lang w:eastAsia="en-US"/>
              </w:rPr>
              <w:t xml:space="preserve"> </w:t>
            </w:r>
            <w:r w:rsidRPr="002A53EE">
              <w:rPr>
                <w:b/>
                <w:sz w:val="20"/>
                <w:szCs w:val="22"/>
                <w:lang w:eastAsia="en-US"/>
              </w:rPr>
              <w:t>котельной</w:t>
            </w:r>
          </w:p>
        </w:tc>
        <w:tc>
          <w:tcPr>
            <w:tcW w:w="3826" w:type="dxa"/>
            <w:vAlign w:val="center"/>
          </w:tcPr>
          <w:p w:rsidR="002A53EE" w:rsidRPr="002A53EE" w:rsidRDefault="002A53EE" w:rsidP="002A53EE">
            <w:pPr>
              <w:spacing w:before="122"/>
              <w:ind w:right="464"/>
              <w:jc w:val="right"/>
              <w:rPr>
                <w:b/>
                <w:sz w:val="20"/>
                <w:szCs w:val="22"/>
                <w:lang w:eastAsia="en-US"/>
              </w:rPr>
            </w:pPr>
            <w:r w:rsidRPr="002A53EE">
              <w:rPr>
                <w:b/>
                <w:sz w:val="20"/>
                <w:szCs w:val="22"/>
                <w:lang w:eastAsia="en-US"/>
              </w:rPr>
              <w:t>Адрес</w:t>
            </w:r>
            <w:r w:rsidRPr="002A53EE">
              <w:rPr>
                <w:b/>
                <w:spacing w:val="-5"/>
                <w:sz w:val="20"/>
                <w:szCs w:val="22"/>
                <w:lang w:eastAsia="en-US"/>
              </w:rPr>
              <w:t xml:space="preserve"> </w:t>
            </w:r>
            <w:r w:rsidRPr="002A53EE">
              <w:rPr>
                <w:b/>
                <w:sz w:val="20"/>
                <w:szCs w:val="22"/>
                <w:lang w:eastAsia="en-US"/>
              </w:rPr>
              <w:t>расположения</w:t>
            </w:r>
            <w:r w:rsidRPr="002A53EE">
              <w:rPr>
                <w:b/>
                <w:spacing w:val="-5"/>
                <w:sz w:val="20"/>
                <w:szCs w:val="22"/>
                <w:lang w:eastAsia="en-US"/>
              </w:rPr>
              <w:t xml:space="preserve"> </w:t>
            </w:r>
            <w:r w:rsidRPr="002A53EE">
              <w:rPr>
                <w:b/>
                <w:sz w:val="20"/>
                <w:szCs w:val="22"/>
                <w:lang w:eastAsia="en-US"/>
              </w:rPr>
              <w:t>котельной</w:t>
            </w:r>
          </w:p>
        </w:tc>
        <w:tc>
          <w:tcPr>
            <w:tcW w:w="3366" w:type="dxa"/>
            <w:vAlign w:val="center"/>
          </w:tcPr>
          <w:p w:rsidR="002A53EE" w:rsidRPr="002A53EE" w:rsidRDefault="002A53EE" w:rsidP="002A53EE">
            <w:pPr>
              <w:spacing w:before="122"/>
              <w:ind w:left="1018" w:right="1005"/>
              <w:jc w:val="center"/>
              <w:rPr>
                <w:b/>
                <w:sz w:val="20"/>
                <w:szCs w:val="22"/>
                <w:lang w:eastAsia="en-US"/>
              </w:rPr>
            </w:pPr>
            <w:r w:rsidRPr="002A53EE">
              <w:rPr>
                <w:b/>
                <w:sz w:val="20"/>
                <w:szCs w:val="22"/>
                <w:lang w:eastAsia="en-US"/>
              </w:rPr>
              <w:t>Зона</w:t>
            </w:r>
            <w:r w:rsidRPr="002A53EE">
              <w:rPr>
                <w:b/>
                <w:spacing w:val="-2"/>
                <w:sz w:val="20"/>
                <w:szCs w:val="22"/>
                <w:lang w:eastAsia="en-US"/>
              </w:rPr>
              <w:t xml:space="preserve"> </w:t>
            </w:r>
            <w:r w:rsidRPr="002A53EE">
              <w:rPr>
                <w:b/>
                <w:sz w:val="20"/>
                <w:szCs w:val="22"/>
                <w:lang w:eastAsia="en-US"/>
              </w:rPr>
              <w:t>действия</w:t>
            </w:r>
          </w:p>
        </w:tc>
      </w:tr>
      <w:tr w:rsidR="002A53EE" w:rsidRPr="002A53EE" w:rsidTr="00485166">
        <w:trPr>
          <w:trHeight w:val="230"/>
        </w:trPr>
        <w:tc>
          <w:tcPr>
            <w:tcW w:w="679" w:type="dxa"/>
            <w:vAlign w:val="center"/>
          </w:tcPr>
          <w:p w:rsidR="002A53EE" w:rsidRPr="002A53EE" w:rsidRDefault="002A53EE" w:rsidP="002A53EE">
            <w:pPr>
              <w:spacing w:line="210" w:lineRule="exact"/>
              <w:ind w:left="6"/>
              <w:jc w:val="center"/>
              <w:rPr>
                <w:sz w:val="20"/>
                <w:szCs w:val="22"/>
                <w:lang w:eastAsia="en-US"/>
              </w:rPr>
            </w:pPr>
            <w:r w:rsidRPr="002A53EE">
              <w:rPr>
                <w:w w:val="99"/>
                <w:sz w:val="20"/>
                <w:szCs w:val="22"/>
                <w:lang w:eastAsia="en-US"/>
              </w:rPr>
              <w:t>1</w:t>
            </w:r>
          </w:p>
        </w:tc>
        <w:tc>
          <w:tcPr>
            <w:tcW w:w="1841" w:type="dxa"/>
            <w:vAlign w:val="center"/>
          </w:tcPr>
          <w:p w:rsidR="002A53EE" w:rsidRPr="002A53EE" w:rsidRDefault="002A53EE" w:rsidP="002A53EE">
            <w:pPr>
              <w:spacing w:line="210" w:lineRule="exact"/>
              <w:ind w:left="282" w:right="281"/>
              <w:jc w:val="center"/>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№1</w:t>
            </w:r>
          </w:p>
        </w:tc>
        <w:tc>
          <w:tcPr>
            <w:tcW w:w="3826" w:type="dxa"/>
            <w:vAlign w:val="center"/>
          </w:tcPr>
          <w:p w:rsidR="002A53EE" w:rsidRPr="00C35F9B" w:rsidRDefault="002A53EE" w:rsidP="002A53EE">
            <w:pPr>
              <w:spacing w:line="210" w:lineRule="exact"/>
              <w:ind w:right="78"/>
              <w:jc w:val="center"/>
              <w:rPr>
                <w:sz w:val="20"/>
                <w:szCs w:val="22"/>
                <w:lang w:val="ru-RU" w:eastAsia="en-US"/>
              </w:rPr>
            </w:pPr>
            <w:r w:rsidRPr="00C35F9B">
              <w:rPr>
                <w:sz w:val="20"/>
                <w:szCs w:val="22"/>
                <w:lang w:val="ru-RU" w:eastAsia="en-US"/>
              </w:rPr>
              <w:t>п.</w:t>
            </w:r>
            <w:r w:rsidRPr="00C35F9B">
              <w:rPr>
                <w:spacing w:val="-4"/>
                <w:sz w:val="20"/>
                <w:szCs w:val="22"/>
                <w:lang w:val="ru-RU" w:eastAsia="en-US"/>
              </w:rPr>
              <w:t xml:space="preserve"> </w:t>
            </w:r>
            <w:proofErr w:type="gramStart"/>
            <w:r w:rsidRPr="00C35F9B">
              <w:rPr>
                <w:sz w:val="20"/>
                <w:szCs w:val="22"/>
                <w:lang w:val="ru-RU" w:eastAsia="en-US"/>
              </w:rPr>
              <w:t>Светлый</w:t>
            </w:r>
            <w:proofErr w:type="gramEnd"/>
            <w:r w:rsidRPr="00C35F9B">
              <w:rPr>
                <w:sz w:val="20"/>
                <w:szCs w:val="22"/>
                <w:lang w:val="ru-RU" w:eastAsia="en-US"/>
              </w:rPr>
              <w:t>,</w:t>
            </w:r>
            <w:r w:rsidRPr="00C35F9B">
              <w:rPr>
                <w:spacing w:val="-1"/>
                <w:sz w:val="20"/>
                <w:szCs w:val="22"/>
                <w:lang w:val="ru-RU" w:eastAsia="en-US"/>
              </w:rPr>
              <w:t xml:space="preserve"> </w:t>
            </w:r>
            <w:r w:rsidRPr="00C35F9B">
              <w:rPr>
                <w:sz w:val="20"/>
                <w:szCs w:val="22"/>
                <w:lang w:val="ru-RU" w:eastAsia="en-US"/>
              </w:rPr>
              <w:t>ул.</w:t>
            </w:r>
            <w:r w:rsidRPr="00C35F9B">
              <w:rPr>
                <w:spacing w:val="-4"/>
                <w:sz w:val="20"/>
                <w:szCs w:val="22"/>
                <w:lang w:val="ru-RU" w:eastAsia="en-US"/>
              </w:rPr>
              <w:t xml:space="preserve"> </w:t>
            </w:r>
            <w:r w:rsidRPr="00C35F9B">
              <w:rPr>
                <w:sz w:val="20"/>
                <w:szCs w:val="22"/>
                <w:lang w:val="ru-RU" w:eastAsia="en-US"/>
              </w:rPr>
              <w:t>Набережная, д.102</w:t>
            </w:r>
          </w:p>
        </w:tc>
        <w:tc>
          <w:tcPr>
            <w:tcW w:w="3366" w:type="dxa"/>
            <w:vAlign w:val="center"/>
          </w:tcPr>
          <w:p w:rsidR="002A53EE" w:rsidRPr="002A53EE" w:rsidRDefault="002A53EE" w:rsidP="002A53EE">
            <w:pPr>
              <w:spacing w:line="210" w:lineRule="exact"/>
              <w:ind w:left="1015" w:right="1005"/>
              <w:jc w:val="center"/>
              <w:rPr>
                <w:sz w:val="20"/>
                <w:szCs w:val="22"/>
                <w:lang w:eastAsia="en-US"/>
              </w:rPr>
            </w:pPr>
            <w:r w:rsidRPr="002A53EE">
              <w:rPr>
                <w:sz w:val="20"/>
                <w:szCs w:val="22"/>
                <w:lang w:eastAsia="en-US"/>
              </w:rPr>
              <w:t>п.</w:t>
            </w:r>
            <w:r w:rsidRPr="002A53EE">
              <w:rPr>
                <w:spacing w:val="-2"/>
                <w:sz w:val="20"/>
                <w:szCs w:val="22"/>
                <w:lang w:eastAsia="en-US"/>
              </w:rPr>
              <w:t xml:space="preserve"> </w:t>
            </w:r>
            <w:r w:rsidRPr="002A53EE">
              <w:rPr>
                <w:sz w:val="20"/>
                <w:szCs w:val="22"/>
                <w:lang w:eastAsia="en-US"/>
              </w:rPr>
              <w:t>Светлый</w:t>
            </w:r>
          </w:p>
        </w:tc>
      </w:tr>
      <w:tr w:rsidR="002A53EE" w:rsidRPr="002A53EE" w:rsidTr="00485166">
        <w:trPr>
          <w:trHeight w:val="230"/>
        </w:trPr>
        <w:tc>
          <w:tcPr>
            <w:tcW w:w="679" w:type="dxa"/>
            <w:vAlign w:val="center"/>
          </w:tcPr>
          <w:p w:rsidR="002A53EE" w:rsidRPr="002A53EE" w:rsidRDefault="002A53EE" w:rsidP="002A53EE">
            <w:pPr>
              <w:spacing w:line="210" w:lineRule="exact"/>
              <w:ind w:left="6"/>
              <w:jc w:val="center"/>
              <w:rPr>
                <w:sz w:val="20"/>
                <w:szCs w:val="22"/>
                <w:lang w:eastAsia="en-US"/>
              </w:rPr>
            </w:pPr>
            <w:r w:rsidRPr="002A53EE">
              <w:rPr>
                <w:w w:val="99"/>
                <w:sz w:val="20"/>
                <w:szCs w:val="22"/>
                <w:lang w:eastAsia="en-US"/>
              </w:rPr>
              <w:t>2</w:t>
            </w:r>
          </w:p>
        </w:tc>
        <w:tc>
          <w:tcPr>
            <w:tcW w:w="1841" w:type="dxa"/>
            <w:vAlign w:val="center"/>
          </w:tcPr>
          <w:p w:rsidR="002A53EE" w:rsidRPr="002A53EE" w:rsidRDefault="002A53EE" w:rsidP="002A53EE">
            <w:pPr>
              <w:spacing w:line="210" w:lineRule="exact"/>
              <w:ind w:left="282" w:right="281"/>
              <w:jc w:val="center"/>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№2</w:t>
            </w:r>
          </w:p>
        </w:tc>
        <w:tc>
          <w:tcPr>
            <w:tcW w:w="3826" w:type="dxa"/>
            <w:vAlign w:val="center"/>
          </w:tcPr>
          <w:p w:rsidR="002A53EE" w:rsidRPr="00C35F9B" w:rsidRDefault="002A53EE" w:rsidP="002A53EE">
            <w:pPr>
              <w:spacing w:line="210" w:lineRule="exact"/>
              <w:ind w:right="78"/>
              <w:jc w:val="center"/>
              <w:rPr>
                <w:sz w:val="20"/>
                <w:szCs w:val="22"/>
                <w:lang w:val="ru-RU" w:eastAsia="en-US"/>
              </w:rPr>
            </w:pPr>
            <w:r w:rsidRPr="00C35F9B">
              <w:rPr>
                <w:sz w:val="20"/>
                <w:szCs w:val="22"/>
                <w:lang w:val="ru-RU" w:eastAsia="en-US"/>
              </w:rPr>
              <w:t>п.</w:t>
            </w:r>
            <w:r w:rsidRPr="00C35F9B">
              <w:rPr>
                <w:spacing w:val="-4"/>
                <w:sz w:val="20"/>
                <w:szCs w:val="22"/>
                <w:lang w:val="ru-RU" w:eastAsia="en-US"/>
              </w:rPr>
              <w:t xml:space="preserve"> </w:t>
            </w:r>
            <w:proofErr w:type="gramStart"/>
            <w:r w:rsidRPr="00C35F9B">
              <w:rPr>
                <w:sz w:val="20"/>
                <w:szCs w:val="22"/>
                <w:lang w:val="ru-RU" w:eastAsia="en-US"/>
              </w:rPr>
              <w:t>Светлый</w:t>
            </w:r>
            <w:proofErr w:type="gramEnd"/>
            <w:r w:rsidRPr="00C35F9B">
              <w:rPr>
                <w:sz w:val="20"/>
                <w:szCs w:val="22"/>
                <w:lang w:val="ru-RU" w:eastAsia="en-US"/>
              </w:rPr>
              <w:t>,</w:t>
            </w:r>
            <w:r w:rsidRPr="00C35F9B">
              <w:rPr>
                <w:spacing w:val="-4"/>
                <w:sz w:val="20"/>
                <w:szCs w:val="22"/>
                <w:lang w:val="ru-RU" w:eastAsia="en-US"/>
              </w:rPr>
              <w:t xml:space="preserve"> ул. Набережная л.105 </w:t>
            </w:r>
            <w:r w:rsidRPr="00C35F9B">
              <w:rPr>
                <w:sz w:val="20"/>
                <w:szCs w:val="22"/>
                <w:lang w:val="ru-RU" w:eastAsia="en-US"/>
              </w:rPr>
              <w:t>автобаза ЮУТТиСТ</w:t>
            </w:r>
          </w:p>
        </w:tc>
        <w:tc>
          <w:tcPr>
            <w:tcW w:w="3366" w:type="dxa"/>
            <w:vAlign w:val="center"/>
          </w:tcPr>
          <w:p w:rsidR="002A53EE" w:rsidRPr="002A53EE" w:rsidRDefault="002A53EE" w:rsidP="002A53EE">
            <w:pPr>
              <w:spacing w:line="210" w:lineRule="exact"/>
              <w:ind w:left="1015" w:right="1005"/>
              <w:jc w:val="center"/>
              <w:rPr>
                <w:sz w:val="20"/>
                <w:szCs w:val="22"/>
                <w:lang w:eastAsia="en-US"/>
              </w:rPr>
            </w:pPr>
            <w:r w:rsidRPr="002A53EE">
              <w:rPr>
                <w:sz w:val="20"/>
                <w:szCs w:val="22"/>
                <w:lang w:eastAsia="en-US"/>
              </w:rPr>
              <w:t>п.</w:t>
            </w:r>
            <w:r w:rsidRPr="002A53EE">
              <w:rPr>
                <w:spacing w:val="-2"/>
                <w:sz w:val="20"/>
                <w:szCs w:val="22"/>
                <w:lang w:eastAsia="en-US"/>
              </w:rPr>
              <w:t xml:space="preserve"> </w:t>
            </w:r>
            <w:r w:rsidRPr="002A53EE">
              <w:rPr>
                <w:sz w:val="20"/>
                <w:szCs w:val="22"/>
                <w:lang w:eastAsia="en-US"/>
              </w:rPr>
              <w:t>Светлый</w:t>
            </w:r>
          </w:p>
        </w:tc>
      </w:tr>
    </w:tbl>
    <w:p w:rsidR="002A53EE" w:rsidRPr="002A53EE" w:rsidRDefault="002A53EE" w:rsidP="002A53EE">
      <w:pPr>
        <w:widowControl w:val="0"/>
        <w:autoSpaceDE w:val="0"/>
        <w:autoSpaceDN w:val="0"/>
        <w:rPr>
          <w:sz w:val="27"/>
          <w:lang w:eastAsia="en-US"/>
        </w:rPr>
      </w:pPr>
    </w:p>
    <w:p w:rsidR="002A53EE" w:rsidRPr="002A53EE" w:rsidRDefault="002A53EE" w:rsidP="002A53EE">
      <w:pPr>
        <w:widowControl w:val="0"/>
        <w:autoSpaceDE w:val="0"/>
        <w:autoSpaceDN w:val="0"/>
        <w:spacing w:line="278" w:lineRule="auto"/>
        <w:ind w:left="218" w:right="267" w:firstLine="566"/>
        <w:jc w:val="both"/>
        <w:rPr>
          <w:lang w:eastAsia="en-US"/>
        </w:rPr>
      </w:pPr>
      <w:r w:rsidRPr="002A53EE">
        <w:rPr>
          <w:lang w:eastAsia="en-US"/>
        </w:rPr>
        <w:t>Существующие</w:t>
      </w:r>
      <w:r w:rsidRPr="002A53EE">
        <w:rPr>
          <w:spacing w:val="1"/>
          <w:lang w:eastAsia="en-US"/>
        </w:rPr>
        <w:t xml:space="preserve"> </w:t>
      </w:r>
      <w:r w:rsidRPr="002A53EE">
        <w:rPr>
          <w:lang w:eastAsia="en-US"/>
        </w:rPr>
        <w:t>зоны</w:t>
      </w:r>
      <w:r w:rsidRPr="002A53EE">
        <w:rPr>
          <w:spacing w:val="1"/>
          <w:lang w:eastAsia="en-US"/>
        </w:rPr>
        <w:t xml:space="preserve"> </w:t>
      </w:r>
      <w:r w:rsidRPr="002A53EE">
        <w:rPr>
          <w:lang w:eastAsia="en-US"/>
        </w:rPr>
        <w:t>действия</w:t>
      </w:r>
      <w:r w:rsidRPr="002A53EE">
        <w:rPr>
          <w:spacing w:val="1"/>
          <w:lang w:eastAsia="en-US"/>
        </w:rPr>
        <w:t xml:space="preserve"> </w:t>
      </w:r>
      <w:r w:rsidRPr="002A53EE">
        <w:rPr>
          <w:lang w:eastAsia="en-US"/>
        </w:rPr>
        <w:t>источников</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представлены</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Приложении</w:t>
      </w:r>
      <w:r w:rsidRPr="002A53EE">
        <w:rPr>
          <w:spacing w:val="-1"/>
          <w:lang w:eastAsia="en-US"/>
        </w:rPr>
        <w:t xml:space="preserve"> </w:t>
      </w:r>
      <w:r w:rsidRPr="002A53EE">
        <w:rPr>
          <w:lang w:eastAsia="en-US"/>
        </w:rPr>
        <w:t>А.</w:t>
      </w:r>
    </w:p>
    <w:p w:rsidR="002A53EE" w:rsidRPr="002A53EE" w:rsidRDefault="002A53EE" w:rsidP="002A53EE">
      <w:pPr>
        <w:widowControl w:val="0"/>
        <w:autoSpaceDE w:val="0"/>
        <w:autoSpaceDN w:val="0"/>
        <w:spacing w:before="119"/>
        <w:ind w:left="218" w:right="270" w:firstLine="566"/>
        <w:jc w:val="both"/>
        <w:outlineLvl w:val="1"/>
        <w:rPr>
          <w:b/>
          <w:bCs/>
          <w:lang w:eastAsia="en-US"/>
        </w:rPr>
      </w:pPr>
      <w:r w:rsidRPr="002A53EE">
        <w:rPr>
          <w:b/>
          <w:bCs/>
          <w:lang w:eastAsia="en-US"/>
        </w:rPr>
        <w:t>Часть 5 "Тепловые нагрузки потребителей тепловой энергии, групп потребителей</w:t>
      </w:r>
      <w:r w:rsidRPr="002A53EE">
        <w:rPr>
          <w:b/>
          <w:bCs/>
          <w:spacing w:val="1"/>
          <w:lang w:eastAsia="en-US"/>
        </w:rPr>
        <w:t xml:space="preserve"> </w:t>
      </w:r>
      <w:r w:rsidRPr="002A53EE">
        <w:rPr>
          <w:b/>
          <w:bCs/>
          <w:lang w:eastAsia="en-US"/>
        </w:rPr>
        <w:t>тепловой</w:t>
      </w:r>
      <w:r w:rsidRPr="002A53EE">
        <w:rPr>
          <w:b/>
          <w:bCs/>
          <w:spacing w:val="-2"/>
          <w:lang w:eastAsia="en-US"/>
        </w:rPr>
        <w:t xml:space="preserve"> </w:t>
      </w:r>
      <w:r w:rsidRPr="002A53EE">
        <w:rPr>
          <w:b/>
          <w:bCs/>
          <w:lang w:eastAsia="en-US"/>
        </w:rPr>
        <w:t>энергии"</w:t>
      </w:r>
    </w:p>
    <w:p w:rsidR="002A53EE" w:rsidRPr="002A53EE" w:rsidRDefault="002A53EE" w:rsidP="002A53EE">
      <w:pPr>
        <w:widowControl w:val="0"/>
        <w:autoSpaceDE w:val="0"/>
        <w:autoSpaceDN w:val="0"/>
        <w:spacing w:before="120"/>
        <w:ind w:left="218" w:right="273" w:firstLine="340"/>
        <w:jc w:val="both"/>
        <w:outlineLvl w:val="2"/>
        <w:rPr>
          <w:b/>
          <w:bCs/>
          <w:i/>
          <w:iCs/>
          <w:lang w:eastAsia="en-US"/>
        </w:rPr>
      </w:pPr>
      <w:r w:rsidRPr="002A53EE">
        <w:rPr>
          <w:b/>
          <w:bCs/>
          <w:i/>
          <w:iCs/>
          <w:lang w:eastAsia="en-US"/>
        </w:rPr>
        <w:t>а) описание</w:t>
      </w:r>
      <w:r w:rsidRPr="002A53EE">
        <w:rPr>
          <w:b/>
          <w:bCs/>
          <w:i/>
          <w:iCs/>
          <w:spacing w:val="1"/>
          <w:lang w:eastAsia="en-US"/>
        </w:rPr>
        <w:t xml:space="preserve"> </w:t>
      </w:r>
      <w:r w:rsidRPr="002A53EE">
        <w:rPr>
          <w:b/>
          <w:bCs/>
          <w:i/>
          <w:iCs/>
          <w:lang w:eastAsia="en-US"/>
        </w:rPr>
        <w:t>значений</w:t>
      </w:r>
      <w:r w:rsidRPr="002A53EE">
        <w:rPr>
          <w:b/>
          <w:bCs/>
          <w:i/>
          <w:iCs/>
          <w:spacing w:val="1"/>
          <w:lang w:eastAsia="en-US"/>
        </w:rPr>
        <w:t xml:space="preserve"> </w:t>
      </w:r>
      <w:r w:rsidRPr="002A53EE">
        <w:rPr>
          <w:b/>
          <w:bCs/>
          <w:i/>
          <w:iCs/>
          <w:lang w:eastAsia="en-US"/>
        </w:rPr>
        <w:t>спроса</w:t>
      </w:r>
      <w:r w:rsidRPr="002A53EE">
        <w:rPr>
          <w:b/>
          <w:bCs/>
          <w:i/>
          <w:iCs/>
          <w:spacing w:val="1"/>
          <w:lang w:eastAsia="en-US"/>
        </w:rPr>
        <w:t xml:space="preserve"> </w:t>
      </w:r>
      <w:r w:rsidRPr="002A53EE">
        <w:rPr>
          <w:b/>
          <w:bCs/>
          <w:i/>
          <w:iCs/>
          <w:lang w:eastAsia="en-US"/>
        </w:rPr>
        <w:t>на</w:t>
      </w:r>
      <w:r w:rsidRPr="002A53EE">
        <w:rPr>
          <w:b/>
          <w:bCs/>
          <w:i/>
          <w:iCs/>
          <w:spacing w:val="1"/>
          <w:lang w:eastAsia="en-US"/>
        </w:rPr>
        <w:t xml:space="preserve"> </w:t>
      </w:r>
      <w:r w:rsidRPr="002A53EE">
        <w:rPr>
          <w:b/>
          <w:bCs/>
          <w:i/>
          <w:iCs/>
          <w:lang w:eastAsia="en-US"/>
        </w:rPr>
        <w:t>тепловую</w:t>
      </w:r>
      <w:r w:rsidRPr="002A53EE">
        <w:rPr>
          <w:b/>
          <w:bCs/>
          <w:i/>
          <w:iCs/>
          <w:spacing w:val="1"/>
          <w:lang w:eastAsia="en-US"/>
        </w:rPr>
        <w:t xml:space="preserve"> </w:t>
      </w:r>
      <w:r w:rsidRPr="002A53EE">
        <w:rPr>
          <w:b/>
          <w:bCs/>
          <w:i/>
          <w:iCs/>
          <w:lang w:eastAsia="en-US"/>
        </w:rPr>
        <w:t>мощность</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расчетных</w:t>
      </w:r>
      <w:r w:rsidRPr="002A53EE">
        <w:rPr>
          <w:b/>
          <w:bCs/>
          <w:i/>
          <w:iCs/>
          <w:spacing w:val="1"/>
          <w:lang w:eastAsia="en-US"/>
        </w:rPr>
        <w:t xml:space="preserve"> </w:t>
      </w:r>
      <w:r w:rsidRPr="002A53EE">
        <w:rPr>
          <w:b/>
          <w:bCs/>
          <w:i/>
          <w:iCs/>
          <w:lang w:eastAsia="en-US"/>
        </w:rPr>
        <w:t>элементах</w:t>
      </w:r>
      <w:r w:rsidRPr="002A53EE">
        <w:rPr>
          <w:b/>
          <w:bCs/>
          <w:i/>
          <w:iCs/>
          <w:spacing w:val="-57"/>
          <w:lang w:eastAsia="en-US"/>
        </w:rPr>
        <w:t xml:space="preserve"> </w:t>
      </w:r>
      <w:r w:rsidRPr="002A53EE">
        <w:rPr>
          <w:b/>
          <w:bCs/>
          <w:i/>
          <w:iCs/>
          <w:lang w:eastAsia="en-US"/>
        </w:rPr>
        <w:t>территориального</w:t>
      </w:r>
      <w:r w:rsidRPr="002A53EE">
        <w:rPr>
          <w:b/>
          <w:bCs/>
          <w:i/>
          <w:iCs/>
          <w:spacing w:val="1"/>
          <w:lang w:eastAsia="en-US"/>
        </w:rPr>
        <w:t xml:space="preserve"> </w:t>
      </w:r>
      <w:r w:rsidRPr="002A53EE">
        <w:rPr>
          <w:b/>
          <w:bCs/>
          <w:i/>
          <w:iCs/>
          <w:lang w:eastAsia="en-US"/>
        </w:rPr>
        <w:t>деления,</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том</w:t>
      </w:r>
      <w:r w:rsidRPr="002A53EE">
        <w:rPr>
          <w:b/>
          <w:bCs/>
          <w:i/>
          <w:iCs/>
          <w:spacing w:val="1"/>
          <w:lang w:eastAsia="en-US"/>
        </w:rPr>
        <w:t xml:space="preserve"> </w:t>
      </w:r>
      <w:r w:rsidRPr="002A53EE">
        <w:rPr>
          <w:b/>
          <w:bCs/>
          <w:i/>
          <w:iCs/>
          <w:lang w:eastAsia="en-US"/>
        </w:rPr>
        <w:t>числе</w:t>
      </w:r>
      <w:r w:rsidRPr="002A53EE">
        <w:rPr>
          <w:b/>
          <w:bCs/>
          <w:i/>
          <w:iCs/>
          <w:spacing w:val="1"/>
          <w:lang w:eastAsia="en-US"/>
        </w:rPr>
        <w:t xml:space="preserve"> </w:t>
      </w:r>
      <w:r w:rsidRPr="002A53EE">
        <w:rPr>
          <w:b/>
          <w:bCs/>
          <w:i/>
          <w:iCs/>
          <w:lang w:eastAsia="en-US"/>
        </w:rPr>
        <w:t>значений</w:t>
      </w:r>
      <w:r w:rsidRPr="002A53EE">
        <w:rPr>
          <w:b/>
          <w:bCs/>
          <w:i/>
          <w:iCs/>
          <w:spacing w:val="1"/>
          <w:lang w:eastAsia="en-US"/>
        </w:rPr>
        <w:t xml:space="preserve"> </w:t>
      </w:r>
      <w:r w:rsidRPr="002A53EE">
        <w:rPr>
          <w:b/>
          <w:bCs/>
          <w:i/>
          <w:iCs/>
          <w:lang w:eastAsia="en-US"/>
        </w:rPr>
        <w:t>тепловых</w:t>
      </w:r>
      <w:r w:rsidRPr="002A53EE">
        <w:rPr>
          <w:b/>
          <w:bCs/>
          <w:i/>
          <w:iCs/>
          <w:spacing w:val="1"/>
          <w:lang w:eastAsia="en-US"/>
        </w:rPr>
        <w:t xml:space="preserve"> </w:t>
      </w:r>
      <w:r w:rsidRPr="002A53EE">
        <w:rPr>
          <w:b/>
          <w:bCs/>
          <w:i/>
          <w:iCs/>
          <w:lang w:eastAsia="en-US"/>
        </w:rPr>
        <w:t>нагрузок</w:t>
      </w:r>
      <w:r w:rsidRPr="002A53EE">
        <w:rPr>
          <w:b/>
          <w:bCs/>
          <w:i/>
          <w:iCs/>
          <w:spacing w:val="1"/>
          <w:lang w:eastAsia="en-US"/>
        </w:rPr>
        <w:t xml:space="preserve"> </w:t>
      </w:r>
      <w:r w:rsidRPr="002A53EE">
        <w:rPr>
          <w:b/>
          <w:bCs/>
          <w:i/>
          <w:iCs/>
          <w:lang w:eastAsia="en-US"/>
        </w:rPr>
        <w:t>потребителей</w:t>
      </w:r>
      <w:r w:rsidRPr="002A53EE">
        <w:rPr>
          <w:b/>
          <w:bCs/>
          <w:i/>
          <w:iCs/>
          <w:spacing w:val="-57"/>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 групп потребителей</w:t>
      </w:r>
      <w:r w:rsidRPr="002A53EE">
        <w:rPr>
          <w:b/>
          <w:bCs/>
          <w:i/>
          <w:iCs/>
          <w:spacing w:val="-3"/>
          <w:lang w:eastAsia="en-US"/>
        </w:rPr>
        <w:t xml:space="preserve"> </w:t>
      </w:r>
      <w:r w:rsidRPr="002A53EE">
        <w:rPr>
          <w:b/>
          <w:bCs/>
          <w:i/>
          <w:iCs/>
          <w:lang w:eastAsia="en-US"/>
        </w:rPr>
        <w:t>тепловой энергии</w:t>
      </w:r>
    </w:p>
    <w:p w:rsidR="002A53EE" w:rsidRPr="002A53EE" w:rsidRDefault="002A53EE" w:rsidP="002A53EE">
      <w:pPr>
        <w:widowControl w:val="0"/>
        <w:autoSpaceDE w:val="0"/>
        <w:autoSpaceDN w:val="0"/>
        <w:spacing w:before="118" w:line="276" w:lineRule="auto"/>
        <w:ind w:left="218" w:right="266" w:firstLine="566"/>
        <w:jc w:val="both"/>
        <w:rPr>
          <w:lang w:eastAsia="en-US"/>
        </w:rPr>
      </w:pPr>
      <w:r w:rsidRPr="002A53EE">
        <w:rPr>
          <w:lang w:eastAsia="en-US"/>
        </w:rPr>
        <w:t>Перечень</w:t>
      </w:r>
      <w:r w:rsidRPr="002A53EE">
        <w:rPr>
          <w:spacing w:val="1"/>
          <w:lang w:eastAsia="en-US"/>
        </w:rPr>
        <w:t xml:space="preserve"> </w:t>
      </w:r>
      <w:r w:rsidRPr="002A53EE">
        <w:rPr>
          <w:lang w:eastAsia="en-US"/>
        </w:rPr>
        <w:t>потребителей</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указанием</w:t>
      </w:r>
      <w:r w:rsidRPr="002A53EE">
        <w:rPr>
          <w:spacing w:val="1"/>
          <w:lang w:eastAsia="en-US"/>
        </w:rPr>
        <w:t xml:space="preserve"> </w:t>
      </w:r>
      <w:r w:rsidRPr="002A53EE">
        <w:rPr>
          <w:lang w:eastAsia="en-US"/>
        </w:rPr>
        <w:t>расчетных</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нагрузок</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адресно</w:t>
      </w:r>
      <w:r w:rsidRPr="002A53EE">
        <w:rPr>
          <w:spacing w:val="1"/>
          <w:lang w:eastAsia="en-US"/>
        </w:rPr>
        <w:t xml:space="preserve"> </w:t>
      </w:r>
      <w:r w:rsidRPr="002A53EE">
        <w:rPr>
          <w:lang w:eastAsia="en-US"/>
        </w:rPr>
        <w:t>отсутствует.</w:t>
      </w:r>
    </w:p>
    <w:p w:rsidR="002A53EE" w:rsidRPr="002A53EE" w:rsidRDefault="002A53EE" w:rsidP="002A53EE">
      <w:pPr>
        <w:widowControl w:val="0"/>
        <w:autoSpaceDE w:val="0"/>
        <w:autoSpaceDN w:val="0"/>
        <w:spacing w:line="276" w:lineRule="auto"/>
        <w:ind w:left="218" w:right="265" w:firstLine="566"/>
        <w:jc w:val="both"/>
        <w:rPr>
          <w:lang w:eastAsia="en-US"/>
        </w:rPr>
      </w:pPr>
      <w:r w:rsidRPr="002A53EE">
        <w:rPr>
          <w:lang w:eastAsia="en-US"/>
        </w:rPr>
        <w:t>Объемы потребления тепловой энергии с разделением по видам потребления</w:t>
      </w:r>
      <w:r w:rsidRPr="002A53EE">
        <w:rPr>
          <w:spacing w:val="60"/>
          <w:lang w:eastAsia="en-US"/>
        </w:rPr>
        <w:t xml:space="preserve"> </w:t>
      </w:r>
      <w:r w:rsidRPr="002A53EE">
        <w:rPr>
          <w:lang w:eastAsia="en-US"/>
        </w:rPr>
        <w:t>за 2022</w:t>
      </w:r>
      <w:r w:rsidRPr="002A53EE">
        <w:rPr>
          <w:spacing w:val="1"/>
          <w:lang w:eastAsia="en-US"/>
        </w:rPr>
        <w:t xml:space="preserve"> </w:t>
      </w:r>
      <w:r w:rsidRPr="002A53EE">
        <w:rPr>
          <w:lang w:eastAsia="en-US"/>
        </w:rPr>
        <w:t>год</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каждой</w:t>
      </w:r>
      <w:r w:rsidRPr="002A53EE">
        <w:rPr>
          <w:spacing w:val="1"/>
          <w:lang w:eastAsia="en-US"/>
        </w:rPr>
        <w:t xml:space="preserve"> </w:t>
      </w:r>
      <w:r w:rsidRPr="002A53EE">
        <w:rPr>
          <w:lang w:eastAsia="en-US"/>
        </w:rPr>
        <w:t>котельной</w:t>
      </w:r>
      <w:r w:rsidRPr="002A53EE">
        <w:rPr>
          <w:spacing w:val="1"/>
          <w:lang w:eastAsia="en-US"/>
        </w:rPr>
        <w:t xml:space="preserve"> </w:t>
      </w:r>
      <w:r w:rsidRPr="002A53EE">
        <w:rPr>
          <w:lang w:eastAsia="en-US"/>
        </w:rPr>
        <w:t>представлены</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таблице</w:t>
      </w:r>
      <w:r w:rsidRPr="002A53EE">
        <w:rPr>
          <w:spacing w:val="1"/>
          <w:lang w:eastAsia="en-US"/>
        </w:rPr>
        <w:t xml:space="preserve"> </w:t>
      </w:r>
      <w:r w:rsidRPr="002A53EE">
        <w:rPr>
          <w:lang w:eastAsia="en-US"/>
        </w:rPr>
        <w:t>1.5.1,</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таблице</w:t>
      </w:r>
      <w:r w:rsidRPr="002A53EE">
        <w:rPr>
          <w:spacing w:val="1"/>
          <w:lang w:eastAsia="en-US"/>
        </w:rPr>
        <w:t xml:space="preserve"> </w:t>
      </w:r>
      <w:r w:rsidRPr="002A53EE">
        <w:rPr>
          <w:lang w:eastAsia="en-US"/>
        </w:rPr>
        <w:t>1.5.2</w:t>
      </w:r>
      <w:r w:rsidRPr="002A53EE">
        <w:rPr>
          <w:spacing w:val="1"/>
          <w:lang w:eastAsia="en-US"/>
        </w:rPr>
        <w:t xml:space="preserve"> </w:t>
      </w:r>
      <w:r w:rsidRPr="002A53EE">
        <w:rPr>
          <w:lang w:eastAsia="en-US"/>
        </w:rPr>
        <w:t>представлены</w:t>
      </w:r>
      <w:r w:rsidRPr="002A53EE">
        <w:rPr>
          <w:spacing w:val="1"/>
          <w:lang w:eastAsia="en-US"/>
        </w:rPr>
        <w:t xml:space="preserve"> </w:t>
      </w:r>
      <w:r w:rsidRPr="002A53EE">
        <w:rPr>
          <w:lang w:eastAsia="en-US"/>
        </w:rPr>
        <w:t>расчетные</w:t>
      </w:r>
      <w:r w:rsidRPr="002A53EE">
        <w:rPr>
          <w:spacing w:val="-3"/>
          <w:lang w:eastAsia="en-US"/>
        </w:rPr>
        <w:t xml:space="preserve"> </w:t>
      </w:r>
      <w:r w:rsidRPr="002A53EE">
        <w:rPr>
          <w:lang w:eastAsia="en-US"/>
        </w:rPr>
        <w:t>тепловые</w:t>
      </w:r>
      <w:r w:rsidRPr="002A53EE">
        <w:rPr>
          <w:spacing w:val="-1"/>
          <w:lang w:eastAsia="en-US"/>
        </w:rPr>
        <w:t xml:space="preserve"> </w:t>
      </w:r>
      <w:r w:rsidRPr="002A53EE">
        <w:rPr>
          <w:lang w:eastAsia="en-US"/>
        </w:rPr>
        <w:t>нагрузки.</w:t>
      </w:r>
    </w:p>
    <w:p w:rsidR="002A53EE" w:rsidRPr="002A53EE" w:rsidRDefault="002A53EE" w:rsidP="002A53EE">
      <w:pPr>
        <w:widowControl w:val="0"/>
        <w:autoSpaceDE w:val="0"/>
        <w:autoSpaceDN w:val="0"/>
        <w:spacing w:line="276" w:lineRule="auto"/>
        <w:rPr>
          <w:sz w:val="22"/>
          <w:szCs w:val="22"/>
          <w:lang w:eastAsia="en-US"/>
        </w:rPr>
        <w:sectPr w:rsidR="002A53EE" w:rsidRPr="002A53EE">
          <w:pgSz w:w="11910" w:h="16840"/>
          <w:pgMar w:top="1320" w:right="580" w:bottom="1000" w:left="1200" w:header="311" w:footer="766" w:gutter="0"/>
          <w:cols w:space="720"/>
        </w:sectPr>
      </w:pPr>
    </w:p>
    <w:p w:rsidR="002A53EE" w:rsidRPr="002A53EE" w:rsidRDefault="002A53EE" w:rsidP="002A53EE">
      <w:pPr>
        <w:widowControl w:val="0"/>
        <w:autoSpaceDE w:val="0"/>
        <w:autoSpaceDN w:val="0"/>
        <w:spacing w:before="83"/>
        <w:ind w:left="4843" w:right="2857" w:hanging="2209"/>
        <w:rPr>
          <w:rFonts w:ascii="Arial" w:hAnsi="Arial"/>
          <w:i/>
          <w:szCs w:val="22"/>
          <w:lang w:eastAsia="en-US"/>
        </w:rPr>
      </w:pPr>
      <w:r w:rsidRPr="002A53EE">
        <w:rPr>
          <w:rFonts w:ascii="Arial" w:hAnsi="Arial"/>
          <w:i/>
          <w:w w:val="80"/>
          <w:szCs w:val="22"/>
          <w:lang w:eastAsia="en-US"/>
        </w:rPr>
        <w:lastRenderedPageBreak/>
        <w:t>Обосновывающие</w:t>
      </w:r>
      <w:r w:rsidRPr="002A53EE">
        <w:rPr>
          <w:rFonts w:ascii="Arial" w:hAnsi="Arial"/>
          <w:i/>
          <w:spacing w:val="19"/>
          <w:w w:val="80"/>
          <w:szCs w:val="22"/>
          <w:lang w:eastAsia="en-US"/>
        </w:rPr>
        <w:t xml:space="preserve"> </w:t>
      </w:r>
      <w:r w:rsidRPr="002A53EE">
        <w:rPr>
          <w:rFonts w:ascii="Arial" w:hAnsi="Arial"/>
          <w:i/>
          <w:w w:val="80"/>
          <w:szCs w:val="22"/>
          <w:lang w:eastAsia="en-US"/>
        </w:rPr>
        <w:t>материалы</w:t>
      </w:r>
      <w:r w:rsidRPr="002A53EE">
        <w:rPr>
          <w:rFonts w:ascii="Arial" w:hAnsi="Arial"/>
          <w:i/>
          <w:spacing w:val="17"/>
          <w:w w:val="80"/>
          <w:szCs w:val="22"/>
          <w:lang w:eastAsia="en-US"/>
        </w:rPr>
        <w:t xml:space="preserve"> </w:t>
      </w:r>
      <w:r w:rsidRPr="002A53EE">
        <w:rPr>
          <w:rFonts w:ascii="Arial" w:hAnsi="Arial"/>
          <w:i/>
          <w:w w:val="80"/>
          <w:szCs w:val="22"/>
          <w:lang w:eastAsia="en-US"/>
        </w:rPr>
        <w:t>к</w:t>
      </w:r>
      <w:r w:rsidRPr="002A53EE">
        <w:rPr>
          <w:rFonts w:ascii="Arial" w:hAnsi="Arial"/>
          <w:i/>
          <w:spacing w:val="22"/>
          <w:w w:val="80"/>
          <w:szCs w:val="22"/>
          <w:lang w:eastAsia="en-US"/>
        </w:rPr>
        <w:t xml:space="preserve"> </w:t>
      </w:r>
      <w:r w:rsidRPr="002A53EE">
        <w:rPr>
          <w:rFonts w:ascii="Arial" w:hAnsi="Arial"/>
          <w:i/>
          <w:w w:val="80"/>
          <w:szCs w:val="22"/>
          <w:lang w:eastAsia="en-US"/>
        </w:rPr>
        <w:t>схеме</w:t>
      </w:r>
      <w:r w:rsidRPr="002A53EE">
        <w:rPr>
          <w:rFonts w:ascii="Arial" w:hAnsi="Arial"/>
          <w:i/>
          <w:spacing w:val="17"/>
          <w:w w:val="80"/>
          <w:szCs w:val="22"/>
          <w:lang w:eastAsia="en-US"/>
        </w:rPr>
        <w:t xml:space="preserve"> </w:t>
      </w:r>
      <w:r w:rsidRPr="002A53EE">
        <w:rPr>
          <w:rFonts w:ascii="Arial" w:hAnsi="Arial"/>
          <w:i/>
          <w:w w:val="80"/>
          <w:szCs w:val="22"/>
          <w:lang w:eastAsia="en-US"/>
        </w:rPr>
        <w:t>теплоснабжения</w:t>
      </w:r>
      <w:r w:rsidRPr="002A53EE">
        <w:rPr>
          <w:rFonts w:ascii="Arial" w:hAnsi="Arial"/>
          <w:i/>
          <w:spacing w:val="24"/>
          <w:w w:val="80"/>
          <w:szCs w:val="22"/>
          <w:lang w:eastAsia="en-US"/>
        </w:rPr>
        <w:t xml:space="preserve"> </w:t>
      </w:r>
      <w:r w:rsidRPr="002A53EE">
        <w:rPr>
          <w:rFonts w:ascii="Arial" w:hAnsi="Arial"/>
          <w:i/>
          <w:w w:val="80"/>
          <w:szCs w:val="22"/>
          <w:lang w:eastAsia="en-US"/>
        </w:rPr>
        <w:t>сельского</w:t>
      </w:r>
      <w:r w:rsidRPr="002A53EE">
        <w:rPr>
          <w:rFonts w:ascii="Arial" w:hAnsi="Arial"/>
          <w:i/>
          <w:spacing w:val="17"/>
          <w:w w:val="80"/>
          <w:szCs w:val="22"/>
          <w:lang w:eastAsia="en-US"/>
        </w:rPr>
        <w:t xml:space="preserve"> </w:t>
      </w:r>
      <w:r w:rsidRPr="002A53EE">
        <w:rPr>
          <w:rFonts w:ascii="Arial" w:hAnsi="Arial"/>
          <w:i/>
          <w:w w:val="80"/>
          <w:szCs w:val="22"/>
          <w:lang w:eastAsia="en-US"/>
        </w:rPr>
        <w:t>поселения</w:t>
      </w:r>
      <w:r w:rsidRPr="002A53EE">
        <w:rPr>
          <w:rFonts w:ascii="Arial" w:hAnsi="Arial"/>
          <w:i/>
          <w:spacing w:val="17"/>
          <w:w w:val="80"/>
          <w:szCs w:val="22"/>
          <w:lang w:eastAsia="en-US"/>
        </w:rPr>
        <w:t xml:space="preserve"> </w:t>
      </w:r>
      <w:proofErr w:type="gramStart"/>
      <w:r w:rsidRPr="002A53EE">
        <w:rPr>
          <w:rFonts w:ascii="Arial" w:hAnsi="Arial"/>
          <w:i/>
          <w:w w:val="80"/>
          <w:szCs w:val="22"/>
          <w:lang w:eastAsia="en-US"/>
        </w:rPr>
        <w:t>Светлый</w:t>
      </w:r>
      <w:proofErr w:type="gramEnd"/>
      <w:r w:rsidRPr="002A53EE">
        <w:rPr>
          <w:rFonts w:ascii="Arial" w:hAnsi="Arial"/>
          <w:i/>
          <w:spacing w:val="19"/>
          <w:w w:val="80"/>
          <w:szCs w:val="22"/>
          <w:lang w:eastAsia="en-US"/>
        </w:rPr>
        <w:t xml:space="preserve"> </w:t>
      </w:r>
      <w:r w:rsidRPr="002A53EE">
        <w:rPr>
          <w:rFonts w:ascii="Arial" w:hAnsi="Arial"/>
          <w:i/>
          <w:w w:val="80"/>
          <w:szCs w:val="22"/>
          <w:lang w:eastAsia="en-US"/>
        </w:rPr>
        <w:t>Березовского</w:t>
      </w:r>
      <w:r w:rsidRPr="002A53EE">
        <w:rPr>
          <w:rFonts w:ascii="Arial" w:hAnsi="Arial"/>
          <w:i/>
          <w:spacing w:val="17"/>
          <w:w w:val="80"/>
          <w:szCs w:val="22"/>
          <w:lang w:eastAsia="en-US"/>
        </w:rPr>
        <w:t xml:space="preserve"> </w:t>
      </w:r>
      <w:r w:rsidRPr="002A53EE">
        <w:rPr>
          <w:rFonts w:ascii="Arial" w:hAnsi="Arial"/>
          <w:i/>
          <w:w w:val="80"/>
          <w:szCs w:val="22"/>
          <w:lang w:eastAsia="en-US"/>
        </w:rPr>
        <w:t>района</w:t>
      </w:r>
      <w:r w:rsidRPr="002A53EE">
        <w:rPr>
          <w:rFonts w:ascii="Arial" w:hAnsi="Arial"/>
          <w:i/>
          <w:spacing w:val="1"/>
          <w:w w:val="80"/>
          <w:szCs w:val="22"/>
          <w:lang w:eastAsia="en-US"/>
        </w:rPr>
        <w:t xml:space="preserve"> </w:t>
      </w:r>
      <w:r w:rsidRPr="002A53EE">
        <w:rPr>
          <w:rFonts w:ascii="Arial" w:hAnsi="Arial"/>
          <w:i/>
          <w:w w:val="80"/>
          <w:szCs w:val="22"/>
          <w:lang w:eastAsia="en-US"/>
        </w:rPr>
        <w:t>Ханты-Мансийского</w:t>
      </w:r>
      <w:r w:rsidRPr="002A53EE">
        <w:rPr>
          <w:rFonts w:ascii="Arial" w:hAnsi="Arial"/>
          <w:i/>
          <w:spacing w:val="3"/>
          <w:w w:val="80"/>
          <w:szCs w:val="22"/>
          <w:lang w:eastAsia="en-US"/>
        </w:rPr>
        <w:t xml:space="preserve"> </w:t>
      </w:r>
      <w:r w:rsidRPr="002A53EE">
        <w:rPr>
          <w:rFonts w:ascii="Arial" w:hAnsi="Arial"/>
          <w:i/>
          <w:w w:val="80"/>
          <w:szCs w:val="22"/>
          <w:lang w:eastAsia="en-US"/>
        </w:rPr>
        <w:t>автономного</w:t>
      </w:r>
      <w:r w:rsidRPr="002A53EE">
        <w:rPr>
          <w:rFonts w:ascii="Arial" w:hAnsi="Arial"/>
          <w:i/>
          <w:spacing w:val="4"/>
          <w:w w:val="80"/>
          <w:szCs w:val="22"/>
          <w:lang w:eastAsia="en-US"/>
        </w:rPr>
        <w:t xml:space="preserve"> </w:t>
      </w:r>
      <w:r w:rsidRPr="002A53EE">
        <w:rPr>
          <w:rFonts w:ascii="Arial" w:hAnsi="Arial"/>
          <w:i/>
          <w:w w:val="80"/>
          <w:szCs w:val="22"/>
          <w:lang w:eastAsia="en-US"/>
        </w:rPr>
        <w:t>округа</w:t>
      </w:r>
      <w:r w:rsidRPr="002A53EE">
        <w:rPr>
          <w:rFonts w:ascii="Arial" w:hAnsi="Arial"/>
          <w:i/>
          <w:spacing w:val="8"/>
          <w:w w:val="80"/>
          <w:szCs w:val="22"/>
          <w:lang w:eastAsia="en-US"/>
        </w:rPr>
        <w:t xml:space="preserve"> </w:t>
      </w:r>
      <w:r w:rsidRPr="002A53EE">
        <w:rPr>
          <w:rFonts w:ascii="Arial" w:hAnsi="Arial"/>
          <w:i/>
          <w:w w:val="80"/>
          <w:szCs w:val="22"/>
          <w:lang w:eastAsia="en-US"/>
        </w:rPr>
        <w:t>-</w:t>
      </w:r>
      <w:r w:rsidRPr="002A53EE">
        <w:rPr>
          <w:rFonts w:ascii="Arial" w:hAnsi="Arial"/>
          <w:i/>
          <w:spacing w:val="2"/>
          <w:w w:val="80"/>
          <w:szCs w:val="22"/>
          <w:lang w:eastAsia="en-US"/>
        </w:rPr>
        <w:t xml:space="preserve"> </w:t>
      </w:r>
      <w:r w:rsidRPr="002A53EE">
        <w:rPr>
          <w:rFonts w:ascii="Arial" w:hAnsi="Arial"/>
          <w:i/>
          <w:w w:val="80"/>
          <w:szCs w:val="22"/>
          <w:lang w:eastAsia="en-US"/>
        </w:rPr>
        <w:t>Югры</w:t>
      </w:r>
      <w:r w:rsidRPr="002A53EE">
        <w:rPr>
          <w:rFonts w:ascii="Arial" w:hAnsi="Arial"/>
          <w:i/>
          <w:spacing w:val="4"/>
          <w:w w:val="80"/>
          <w:szCs w:val="22"/>
          <w:lang w:eastAsia="en-US"/>
        </w:rPr>
        <w:t xml:space="preserve"> </w:t>
      </w:r>
      <w:r w:rsidRPr="002A53EE">
        <w:rPr>
          <w:rFonts w:ascii="Arial" w:hAnsi="Arial"/>
          <w:i/>
          <w:w w:val="80"/>
          <w:szCs w:val="22"/>
          <w:lang w:eastAsia="en-US"/>
        </w:rPr>
        <w:t>до</w:t>
      </w:r>
      <w:r w:rsidRPr="002A53EE">
        <w:rPr>
          <w:rFonts w:ascii="Arial" w:hAnsi="Arial"/>
          <w:i/>
          <w:spacing w:val="3"/>
          <w:w w:val="80"/>
          <w:szCs w:val="22"/>
          <w:lang w:eastAsia="en-US"/>
        </w:rPr>
        <w:t xml:space="preserve"> </w:t>
      </w:r>
      <w:r w:rsidRPr="002A53EE">
        <w:rPr>
          <w:rFonts w:ascii="Arial" w:hAnsi="Arial"/>
          <w:i/>
          <w:w w:val="80"/>
          <w:szCs w:val="22"/>
          <w:lang w:eastAsia="en-US"/>
        </w:rPr>
        <w:t>2033</w:t>
      </w:r>
      <w:r w:rsidRPr="002A53EE">
        <w:rPr>
          <w:rFonts w:ascii="Arial" w:hAnsi="Arial"/>
          <w:i/>
          <w:spacing w:val="5"/>
          <w:w w:val="80"/>
          <w:szCs w:val="22"/>
          <w:lang w:eastAsia="en-US"/>
        </w:rPr>
        <w:t xml:space="preserve"> </w:t>
      </w:r>
      <w:r w:rsidRPr="002A53EE">
        <w:rPr>
          <w:rFonts w:ascii="Arial" w:hAnsi="Arial"/>
          <w:i/>
          <w:w w:val="80"/>
          <w:szCs w:val="22"/>
          <w:lang w:eastAsia="en-US"/>
        </w:rPr>
        <w:t>года</w:t>
      </w:r>
    </w:p>
    <w:p w:rsidR="002A53EE" w:rsidRPr="002A53EE" w:rsidRDefault="002A53EE" w:rsidP="002A53EE">
      <w:pPr>
        <w:widowControl w:val="0"/>
        <w:autoSpaceDE w:val="0"/>
        <w:autoSpaceDN w:val="0"/>
        <w:rPr>
          <w:rFonts w:ascii="Arial"/>
          <w:i/>
          <w:sz w:val="20"/>
          <w:lang w:eastAsia="en-US"/>
        </w:rPr>
      </w:pPr>
    </w:p>
    <w:p w:rsidR="002A53EE" w:rsidRPr="002A53EE" w:rsidRDefault="002A53EE" w:rsidP="002A53EE">
      <w:pPr>
        <w:widowControl w:val="0"/>
        <w:autoSpaceDE w:val="0"/>
        <w:autoSpaceDN w:val="0"/>
        <w:spacing w:before="2"/>
        <w:rPr>
          <w:rFonts w:ascii="Arial"/>
          <w:i/>
          <w:sz w:val="20"/>
          <w:lang w:eastAsia="en-US"/>
        </w:rPr>
      </w:pPr>
    </w:p>
    <w:p w:rsidR="002A53EE" w:rsidRPr="002A53EE" w:rsidRDefault="002A53EE" w:rsidP="002A53EE">
      <w:pPr>
        <w:widowControl w:val="0"/>
        <w:autoSpaceDE w:val="0"/>
        <w:autoSpaceDN w:val="0"/>
        <w:spacing w:before="90"/>
        <w:ind w:left="14174" w:right="88"/>
        <w:jc w:val="center"/>
        <w:rPr>
          <w:lang w:eastAsia="en-US"/>
        </w:rPr>
      </w:pPr>
      <w:r w:rsidRPr="002A53EE">
        <w:rPr>
          <w:lang w:eastAsia="en-US"/>
        </w:rPr>
        <w:t>Таблица</w:t>
      </w:r>
      <w:r w:rsidRPr="002A53EE">
        <w:rPr>
          <w:spacing w:val="-2"/>
          <w:lang w:eastAsia="en-US"/>
        </w:rPr>
        <w:t xml:space="preserve"> </w:t>
      </w:r>
      <w:r w:rsidRPr="002A53EE">
        <w:rPr>
          <w:lang w:eastAsia="en-US"/>
        </w:rPr>
        <w:t>1.5.1</w:t>
      </w:r>
    </w:p>
    <w:p w:rsidR="002A53EE" w:rsidRPr="002A53EE" w:rsidRDefault="002A53EE" w:rsidP="002A53EE">
      <w:pPr>
        <w:widowControl w:val="0"/>
        <w:autoSpaceDE w:val="0"/>
        <w:autoSpaceDN w:val="0"/>
        <w:spacing w:before="40" w:after="47"/>
        <w:ind w:left="5091" w:right="5311"/>
        <w:jc w:val="center"/>
        <w:rPr>
          <w:lang w:eastAsia="en-US"/>
        </w:rPr>
      </w:pPr>
      <w:r w:rsidRPr="002A53EE">
        <w:rPr>
          <w:u w:val="single"/>
          <w:lang w:eastAsia="en-US"/>
        </w:rPr>
        <w:t>Объемы</w:t>
      </w:r>
      <w:r w:rsidRPr="002A53EE">
        <w:rPr>
          <w:spacing w:val="-3"/>
          <w:u w:val="single"/>
          <w:lang w:eastAsia="en-US"/>
        </w:rPr>
        <w:t xml:space="preserve"> </w:t>
      </w:r>
      <w:r w:rsidRPr="002A53EE">
        <w:rPr>
          <w:u w:val="single"/>
          <w:lang w:eastAsia="en-US"/>
        </w:rPr>
        <w:t>потребления</w:t>
      </w:r>
      <w:r w:rsidRPr="002A53EE">
        <w:rPr>
          <w:spacing w:val="-2"/>
          <w:u w:val="single"/>
          <w:lang w:eastAsia="en-US"/>
        </w:rPr>
        <w:t xml:space="preserve"> </w:t>
      </w:r>
      <w:r w:rsidRPr="002A53EE">
        <w:rPr>
          <w:u w:val="single"/>
          <w:lang w:eastAsia="en-US"/>
        </w:rPr>
        <w:t>тепловой</w:t>
      </w:r>
      <w:r w:rsidRPr="002A53EE">
        <w:rPr>
          <w:spacing w:val="-2"/>
          <w:u w:val="single"/>
          <w:lang w:eastAsia="en-US"/>
        </w:rPr>
        <w:t xml:space="preserve"> </w:t>
      </w:r>
      <w:r w:rsidRPr="002A53EE">
        <w:rPr>
          <w:u w:val="single"/>
          <w:lang w:eastAsia="en-US"/>
        </w:rPr>
        <w:t>энергии</w:t>
      </w:r>
      <w:r w:rsidRPr="002A53EE">
        <w:rPr>
          <w:spacing w:val="-3"/>
          <w:u w:val="single"/>
          <w:lang w:eastAsia="en-US"/>
        </w:rPr>
        <w:t xml:space="preserve"> </w:t>
      </w:r>
      <w:r w:rsidRPr="002A53EE">
        <w:rPr>
          <w:u w:val="single"/>
          <w:lang w:eastAsia="en-US"/>
        </w:rPr>
        <w:t>за</w:t>
      </w:r>
      <w:r w:rsidRPr="002A53EE">
        <w:rPr>
          <w:spacing w:val="-3"/>
          <w:u w:val="single"/>
          <w:lang w:eastAsia="en-US"/>
        </w:rPr>
        <w:t xml:space="preserve"> </w:t>
      </w:r>
      <w:r w:rsidRPr="002A53EE">
        <w:rPr>
          <w:u w:val="single"/>
          <w:lang w:eastAsia="en-US"/>
        </w:rPr>
        <w:t>2022 год</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5"/>
        <w:gridCol w:w="2105"/>
        <w:gridCol w:w="1197"/>
        <w:gridCol w:w="993"/>
        <w:gridCol w:w="1273"/>
        <w:gridCol w:w="1273"/>
        <w:gridCol w:w="992"/>
        <w:gridCol w:w="1273"/>
        <w:gridCol w:w="1276"/>
        <w:gridCol w:w="848"/>
        <w:gridCol w:w="1417"/>
        <w:gridCol w:w="1984"/>
      </w:tblGrid>
      <w:tr w:rsidR="002A53EE" w:rsidRPr="002A53EE" w:rsidTr="00485166">
        <w:trPr>
          <w:trHeight w:val="230"/>
        </w:trPr>
        <w:tc>
          <w:tcPr>
            <w:tcW w:w="585" w:type="dxa"/>
            <w:vMerge w:val="restart"/>
          </w:tcPr>
          <w:p w:rsidR="002A53EE" w:rsidRPr="00C35F9B" w:rsidRDefault="002A53EE" w:rsidP="002A53EE">
            <w:pPr>
              <w:rPr>
                <w:sz w:val="22"/>
                <w:szCs w:val="22"/>
                <w:lang w:val="ru-RU" w:eastAsia="en-US"/>
              </w:rPr>
            </w:pPr>
          </w:p>
          <w:p w:rsidR="002A53EE" w:rsidRPr="00C35F9B" w:rsidRDefault="002A53EE" w:rsidP="002A53EE">
            <w:pPr>
              <w:spacing w:before="9"/>
              <w:rPr>
                <w:sz w:val="20"/>
                <w:szCs w:val="22"/>
                <w:lang w:val="ru-RU" w:eastAsia="en-US"/>
              </w:rPr>
            </w:pPr>
          </w:p>
          <w:p w:rsidR="002A53EE" w:rsidRPr="002A53EE" w:rsidRDefault="002A53EE" w:rsidP="002A53EE">
            <w:pPr>
              <w:ind w:left="28"/>
              <w:rPr>
                <w:b/>
                <w:sz w:val="20"/>
                <w:szCs w:val="22"/>
                <w:lang w:eastAsia="en-US"/>
              </w:rPr>
            </w:pPr>
            <w:r w:rsidRPr="002A53EE">
              <w:rPr>
                <w:b/>
                <w:sz w:val="20"/>
                <w:szCs w:val="22"/>
                <w:lang w:eastAsia="en-US"/>
              </w:rPr>
              <w:t>N п/п</w:t>
            </w:r>
          </w:p>
        </w:tc>
        <w:tc>
          <w:tcPr>
            <w:tcW w:w="2105" w:type="dxa"/>
            <w:vMerge w:val="restart"/>
          </w:tcPr>
          <w:p w:rsidR="002A53EE" w:rsidRPr="002A53EE" w:rsidRDefault="002A53EE" w:rsidP="002A53EE">
            <w:pPr>
              <w:spacing w:before="7"/>
              <w:rPr>
                <w:sz w:val="20"/>
                <w:szCs w:val="22"/>
                <w:lang w:eastAsia="en-US"/>
              </w:rPr>
            </w:pPr>
          </w:p>
          <w:p w:rsidR="002A53EE" w:rsidRPr="002A53EE" w:rsidRDefault="002A53EE" w:rsidP="002A53EE">
            <w:pPr>
              <w:spacing w:before="1"/>
              <w:ind w:left="142"/>
              <w:jc w:val="center"/>
              <w:rPr>
                <w:b/>
                <w:sz w:val="20"/>
                <w:szCs w:val="22"/>
                <w:lang w:eastAsia="en-US"/>
              </w:rPr>
            </w:pPr>
            <w:r w:rsidRPr="002A53EE">
              <w:rPr>
                <w:b/>
                <w:sz w:val="20"/>
                <w:szCs w:val="22"/>
                <w:lang w:eastAsia="en-US"/>
              </w:rPr>
              <w:t xml:space="preserve">Наименование </w:t>
            </w:r>
            <w:r w:rsidRPr="002A53EE">
              <w:rPr>
                <w:b/>
                <w:spacing w:val="-47"/>
                <w:sz w:val="20"/>
                <w:szCs w:val="22"/>
                <w:lang w:eastAsia="en-US"/>
              </w:rPr>
              <w:t xml:space="preserve"> </w:t>
            </w:r>
            <w:r w:rsidRPr="002A53EE">
              <w:rPr>
                <w:b/>
                <w:sz w:val="20"/>
                <w:szCs w:val="22"/>
                <w:lang w:eastAsia="en-US"/>
              </w:rPr>
              <w:t>котельной</w:t>
            </w:r>
          </w:p>
        </w:tc>
        <w:tc>
          <w:tcPr>
            <w:tcW w:w="10542" w:type="dxa"/>
            <w:gridSpan w:val="9"/>
          </w:tcPr>
          <w:p w:rsidR="002A53EE" w:rsidRPr="00C35F9B" w:rsidRDefault="002A53EE" w:rsidP="002A53EE">
            <w:pPr>
              <w:spacing w:line="210" w:lineRule="exact"/>
              <w:ind w:left="3348" w:right="3328"/>
              <w:jc w:val="center"/>
              <w:rPr>
                <w:b/>
                <w:sz w:val="20"/>
                <w:szCs w:val="22"/>
                <w:lang w:val="ru-RU" w:eastAsia="en-US"/>
              </w:rPr>
            </w:pPr>
            <w:r w:rsidRPr="00C35F9B">
              <w:rPr>
                <w:b/>
                <w:sz w:val="20"/>
                <w:szCs w:val="22"/>
                <w:lang w:val="ru-RU" w:eastAsia="en-US"/>
              </w:rPr>
              <w:t>Потребление</w:t>
            </w:r>
            <w:r w:rsidRPr="00C35F9B">
              <w:rPr>
                <w:b/>
                <w:spacing w:val="-6"/>
                <w:sz w:val="20"/>
                <w:szCs w:val="22"/>
                <w:lang w:val="ru-RU" w:eastAsia="en-US"/>
              </w:rPr>
              <w:t xml:space="preserve"> </w:t>
            </w:r>
            <w:r w:rsidRPr="00C35F9B">
              <w:rPr>
                <w:b/>
                <w:sz w:val="20"/>
                <w:szCs w:val="22"/>
                <w:lang w:val="ru-RU" w:eastAsia="en-US"/>
              </w:rPr>
              <w:t>тепловой</w:t>
            </w:r>
            <w:r w:rsidRPr="00C35F9B">
              <w:rPr>
                <w:b/>
                <w:spacing w:val="-3"/>
                <w:sz w:val="20"/>
                <w:szCs w:val="22"/>
                <w:lang w:val="ru-RU" w:eastAsia="en-US"/>
              </w:rPr>
              <w:t xml:space="preserve"> </w:t>
            </w:r>
            <w:r w:rsidRPr="00C35F9B">
              <w:rPr>
                <w:b/>
                <w:sz w:val="20"/>
                <w:szCs w:val="22"/>
                <w:lang w:val="ru-RU" w:eastAsia="en-US"/>
              </w:rPr>
              <w:t>энергии,</w:t>
            </w:r>
            <w:r w:rsidRPr="00C35F9B">
              <w:rPr>
                <w:b/>
                <w:spacing w:val="-5"/>
                <w:sz w:val="20"/>
                <w:szCs w:val="22"/>
                <w:lang w:val="ru-RU" w:eastAsia="en-US"/>
              </w:rPr>
              <w:t xml:space="preserve"> </w:t>
            </w:r>
            <w:r w:rsidRPr="00C35F9B">
              <w:rPr>
                <w:b/>
                <w:sz w:val="20"/>
                <w:szCs w:val="22"/>
                <w:lang w:val="ru-RU" w:eastAsia="en-US"/>
              </w:rPr>
              <w:t>тыс.</w:t>
            </w:r>
            <w:r w:rsidRPr="00C35F9B">
              <w:rPr>
                <w:b/>
                <w:spacing w:val="-3"/>
                <w:sz w:val="20"/>
                <w:szCs w:val="22"/>
                <w:lang w:val="ru-RU" w:eastAsia="en-US"/>
              </w:rPr>
              <w:t xml:space="preserve"> </w:t>
            </w:r>
            <w:r w:rsidRPr="00C35F9B">
              <w:rPr>
                <w:b/>
                <w:sz w:val="20"/>
                <w:szCs w:val="22"/>
                <w:lang w:val="ru-RU" w:eastAsia="en-US"/>
              </w:rPr>
              <w:t>Гкал</w:t>
            </w:r>
          </w:p>
        </w:tc>
        <w:tc>
          <w:tcPr>
            <w:tcW w:w="1984" w:type="dxa"/>
            <w:vMerge w:val="restart"/>
          </w:tcPr>
          <w:p w:rsidR="002A53EE" w:rsidRPr="00C35F9B" w:rsidRDefault="002A53EE" w:rsidP="002A53EE">
            <w:pPr>
              <w:spacing w:before="7"/>
              <w:rPr>
                <w:sz w:val="20"/>
                <w:szCs w:val="22"/>
                <w:lang w:val="ru-RU" w:eastAsia="en-US"/>
              </w:rPr>
            </w:pPr>
          </w:p>
          <w:p w:rsidR="002A53EE" w:rsidRPr="002A53EE" w:rsidRDefault="002A53EE" w:rsidP="002A53EE">
            <w:pPr>
              <w:spacing w:before="1"/>
              <w:ind w:left="440" w:right="185" w:hanging="200"/>
              <w:rPr>
                <w:b/>
                <w:sz w:val="20"/>
                <w:szCs w:val="22"/>
                <w:lang w:eastAsia="en-US"/>
              </w:rPr>
            </w:pPr>
            <w:r w:rsidRPr="002A53EE">
              <w:rPr>
                <w:b/>
                <w:sz w:val="20"/>
                <w:szCs w:val="22"/>
                <w:lang w:eastAsia="en-US"/>
              </w:rPr>
              <w:t>Всего суммарное</w:t>
            </w:r>
            <w:r w:rsidRPr="002A53EE">
              <w:rPr>
                <w:b/>
                <w:spacing w:val="-47"/>
                <w:sz w:val="20"/>
                <w:szCs w:val="22"/>
                <w:lang w:eastAsia="en-US"/>
              </w:rPr>
              <w:t xml:space="preserve"> </w:t>
            </w:r>
            <w:r w:rsidRPr="002A53EE">
              <w:rPr>
                <w:b/>
                <w:sz w:val="20"/>
                <w:szCs w:val="22"/>
                <w:lang w:eastAsia="en-US"/>
              </w:rPr>
              <w:t>потребление</w:t>
            </w:r>
          </w:p>
        </w:tc>
      </w:tr>
      <w:tr w:rsidR="002A53EE" w:rsidRPr="002A53EE" w:rsidTr="00485166">
        <w:trPr>
          <w:trHeight w:val="230"/>
        </w:trPr>
        <w:tc>
          <w:tcPr>
            <w:tcW w:w="585" w:type="dxa"/>
            <w:vMerge/>
            <w:tcBorders>
              <w:top w:val="nil"/>
            </w:tcBorders>
          </w:tcPr>
          <w:p w:rsidR="002A53EE" w:rsidRPr="002A53EE" w:rsidRDefault="002A53EE" w:rsidP="002A53EE">
            <w:pPr>
              <w:rPr>
                <w:sz w:val="2"/>
                <w:szCs w:val="2"/>
                <w:lang w:eastAsia="en-US"/>
              </w:rPr>
            </w:pPr>
          </w:p>
        </w:tc>
        <w:tc>
          <w:tcPr>
            <w:tcW w:w="2105" w:type="dxa"/>
            <w:vMerge/>
            <w:tcBorders>
              <w:top w:val="nil"/>
            </w:tcBorders>
          </w:tcPr>
          <w:p w:rsidR="002A53EE" w:rsidRPr="002A53EE" w:rsidRDefault="002A53EE" w:rsidP="002A53EE">
            <w:pPr>
              <w:rPr>
                <w:sz w:val="2"/>
                <w:szCs w:val="2"/>
                <w:lang w:eastAsia="en-US"/>
              </w:rPr>
            </w:pPr>
          </w:p>
        </w:tc>
        <w:tc>
          <w:tcPr>
            <w:tcW w:w="3463" w:type="dxa"/>
            <w:gridSpan w:val="3"/>
          </w:tcPr>
          <w:p w:rsidR="002A53EE" w:rsidRPr="002A53EE" w:rsidRDefault="002A53EE" w:rsidP="002A53EE">
            <w:pPr>
              <w:spacing w:line="210" w:lineRule="exact"/>
              <w:ind w:left="1257" w:right="1242"/>
              <w:jc w:val="center"/>
              <w:rPr>
                <w:b/>
                <w:sz w:val="20"/>
                <w:szCs w:val="22"/>
                <w:lang w:eastAsia="en-US"/>
              </w:rPr>
            </w:pPr>
            <w:r w:rsidRPr="002A53EE">
              <w:rPr>
                <w:b/>
                <w:sz w:val="20"/>
                <w:szCs w:val="22"/>
                <w:lang w:eastAsia="en-US"/>
              </w:rPr>
              <w:t>население</w:t>
            </w:r>
          </w:p>
        </w:tc>
        <w:tc>
          <w:tcPr>
            <w:tcW w:w="3538" w:type="dxa"/>
            <w:gridSpan w:val="3"/>
          </w:tcPr>
          <w:p w:rsidR="002A53EE" w:rsidRPr="002A53EE" w:rsidRDefault="002A53EE" w:rsidP="002A53EE">
            <w:pPr>
              <w:spacing w:line="210" w:lineRule="exact"/>
              <w:ind w:left="483"/>
              <w:rPr>
                <w:b/>
                <w:sz w:val="20"/>
                <w:szCs w:val="22"/>
                <w:lang w:eastAsia="en-US"/>
              </w:rPr>
            </w:pPr>
            <w:r w:rsidRPr="002A53EE">
              <w:rPr>
                <w:b/>
                <w:sz w:val="20"/>
                <w:szCs w:val="22"/>
                <w:lang w:eastAsia="en-US"/>
              </w:rPr>
              <w:t>Объекты</w:t>
            </w:r>
            <w:r w:rsidRPr="002A53EE">
              <w:rPr>
                <w:b/>
                <w:spacing w:val="-3"/>
                <w:sz w:val="20"/>
                <w:szCs w:val="22"/>
                <w:lang w:eastAsia="en-US"/>
              </w:rPr>
              <w:t xml:space="preserve"> </w:t>
            </w:r>
            <w:r w:rsidRPr="002A53EE">
              <w:rPr>
                <w:b/>
                <w:sz w:val="20"/>
                <w:szCs w:val="22"/>
                <w:lang w:eastAsia="en-US"/>
              </w:rPr>
              <w:t>социальной</w:t>
            </w:r>
            <w:r w:rsidRPr="002A53EE">
              <w:rPr>
                <w:b/>
                <w:spacing w:val="-2"/>
                <w:sz w:val="20"/>
                <w:szCs w:val="22"/>
                <w:lang w:eastAsia="en-US"/>
              </w:rPr>
              <w:t xml:space="preserve"> </w:t>
            </w:r>
            <w:r w:rsidRPr="002A53EE">
              <w:rPr>
                <w:b/>
                <w:sz w:val="20"/>
                <w:szCs w:val="22"/>
                <w:lang w:eastAsia="en-US"/>
              </w:rPr>
              <w:t>сферы</w:t>
            </w:r>
          </w:p>
        </w:tc>
        <w:tc>
          <w:tcPr>
            <w:tcW w:w="3541" w:type="dxa"/>
            <w:gridSpan w:val="3"/>
          </w:tcPr>
          <w:p w:rsidR="002A53EE" w:rsidRPr="002A53EE" w:rsidRDefault="002A53EE" w:rsidP="002A53EE">
            <w:pPr>
              <w:spacing w:line="210" w:lineRule="exact"/>
              <w:ind w:left="842"/>
              <w:rPr>
                <w:b/>
                <w:sz w:val="20"/>
                <w:szCs w:val="22"/>
                <w:lang w:eastAsia="en-US"/>
              </w:rPr>
            </w:pPr>
            <w:r w:rsidRPr="002A53EE">
              <w:rPr>
                <w:b/>
                <w:sz w:val="20"/>
                <w:szCs w:val="22"/>
                <w:lang w:eastAsia="en-US"/>
              </w:rPr>
              <w:t>Прочие</w:t>
            </w:r>
            <w:r w:rsidRPr="002A53EE">
              <w:rPr>
                <w:b/>
                <w:spacing w:val="-4"/>
                <w:sz w:val="20"/>
                <w:szCs w:val="22"/>
                <w:lang w:eastAsia="en-US"/>
              </w:rPr>
              <w:t xml:space="preserve"> </w:t>
            </w:r>
            <w:r w:rsidRPr="002A53EE">
              <w:rPr>
                <w:b/>
                <w:sz w:val="20"/>
                <w:szCs w:val="22"/>
                <w:lang w:eastAsia="en-US"/>
              </w:rPr>
              <w:t>потребители</w:t>
            </w:r>
          </w:p>
        </w:tc>
        <w:tc>
          <w:tcPr>
            <w:tcW w:w="1984" w:type="dxa"/>
            <w:vMerge/>
            <w:tcBorders>
              <w:top w:val="nil"/>
            </w:tcBorders>
          </w:tcPr>
          <w:p w:rsidR="002A53EE" w:rsidRPr="002A53EE" w:rsidRDefault="002A53EE" w:rsidP="002A53EE">
            <w:pPr>
              <w:rPr>
                <w:sz w:val="2"/>
                <w:szCs w:val="2"/>
                <w:lang w:eastAsia="en-US"/>
              </w:rPr>
            </w:pPr>
          </w:p>
        </w:tc>
      </w:tr>
      <w:tr w:rsidR="002A53EE" w:rsidRPr="002A53EE" w:rsidTr="00485166">
        <w:trPr>
          <w:trHeight w:val="460"/>
        </w:trPr>
        <w:tc>
          <w:tcPr>
            <w:tcW w:w="585" w:type="dxa"/>
            <w:vMerge/>
            <w:tcBorders>
              <w:top w:val="nil"/>
            </w:tcBorders>
          </w:tcPr>
          <w:p w:rsidR="002A53EE" w:rsidRPr="002A53EE" w:rsidRDefault="002A53EE" w:rsidP="002A53EE">
            <w:pPr>
              <w:rPr>
                <w:sz w:val="2"/>
                <w:szCs w:val="2"/>
                <w:lang w:eastAsia="en-US"/>
              </w:rPr>
            </w:pPr>
          </w:p>
        </w:tc>
        <w:tc>
          <w:tcPr>
            <w:tcW w:w="2105" w:type="dxa"/>
            <w:vMerge/>
            <w:tcBorders>
              <w:top w:val="nil"/>
            </w:tcBorders>
          </w:tcPr>
          <w:p w:rsidR="002A53EE" w:rsidRPr="002A53EE" w:rsidRDefault="002A53EE" w:rsidP="002A53EE">
            <w:pPr>
              <w:rPr>
                <w:sz w:val="2"/>
                <w:szCs w:val="2"/>
                <w:lang w:eastAsia="en-US"/>
              </w:rPr>
            </w:pPr>
          </w:p>
        </w:tc>
        <w:tc>
          <w:tcPr>
            <w:tcW w:w="1197" w:type="dxa"/>
            <w:tcBorders>
              <w:right w:val="single" w:sz="6" w:space="0" w:color="000000"/>
            </w:tcBorders>
            <w:vAlign w:val="center"/>
          </w:tcPr>
          <w:p w:rsidR="002A53EE" w:rsidRPr="002A53EE" w:rsidRDefault="002A53EE" w:rsidP="002A53EE">
            <w:pPr>
              <w:spacing w:line="230" w:lineRule="exact"/>
              <w:ind w:left="55" w:right="18" w:hanging="8"/>
              <w:jc w:val="center"/>
              <w:rPr>
                <w:b/>
                <w:sz w:val="20"/>
                <w:szCs w:val="22"/>
                <w:lang w:eastAsia="en-US"/>
              </w:rPr>
            </w:pPr>
            <w:r w:rsidRPr="002A53EE">
              <w:rPr>
                <w:b/>
                <w:sz w:val="20"/>
                <w:szCs w:val="22"/>
                <w:lang w:eastAsia="en-US"/>
              </w:rPr>
              <w:t>отопление</w:t>
            </w:r>
          </w:p>
        </w:tc>
        <w:tc>
          <w:tcPr>
            <w:tcW w:w="993" w:type="dxa"/>
            <w:tcBorders>
              <w:left w:val="single" w:sz="6" w:space="0" w:color="000000"/>
            </w:tcBorders>
            <w:vAlign w:val="center"/>
          </w:tcPr>
          <w:p w:rsidR="002A53EE" w:rsidRPr="002A53EE" w:rsidRDefault="002A53EE" w:rsidP="002A53EE">
            <w:pPr>
              <w:spacing w:before="113"/>
              <w:ind w:left="271" w:right="263"/>
              <w:jc w:val="center"/>
              <w:rPr>
                <w:b/>
                <w:sz w:val="20"/>
                <w:szCs w:val="22"/>
                <w:lang w:eastAsia="en-US"/>
              </w:rPr>
            </w:pPr>
            <w:r w:rsidRPr="002A53EE">
              <w:rPr>
                <w:b/>
                <w:sz w:val="20"/>
                <w:szCs w:val="22"/>
                <w:lang w:eastAsia="en-US"/>
              </w:rPr>
              <w:t>ГВС</w:t>
            </w:r>
          </w:p>
        </w:tc>
        <w:tc>
          <w:tcPr>
            <w:tcW w:w="1273" w:type="dxa"/>
            <w:vAlign w:val="center"/>
          </w:tcPr>
          <w:p w:rsidR="002A53EE" w:rsidRPr="002A53EE" w:rsidRDefault="002A53EE" w:rsidP="002A53EE">
            <w:pPr>
              <w:spacing w:line="230" w:lineRule="exact"/>
              <w:ind w:left="74" w:right="46" w:firstLine="76"/>
              <w:jc w:val="center"/>
              <w:rPr>
                <w:b/>
                <w:sz w:val="20"/>
                <w:szCs w:val="22"/>
                <w:lang w:eastAsia="en-US"/>
              </w:rPr>
            </w:pPr>
            <w:r w:rsidRPr="002A53EE">
              <w:rPr>
                <w:b/>
                <w:sz w:val="20"/>
                <w:szCs w:val="22"/>
                <w:lang w:eastAsia="en-US"/>
              </w:rPr>
              <w:t>суммарное</w:t>
            </w:r>
            <w:r w:rsidRPr="002A53EE">
              <w:rPr>
                <w:b/>
                <w:spacing w:val="1"/>
                <w:sz w:val="20"/>
                <w:szCs w:val="22"/>
                <w:lang w:eastAsia="en-US"/>
              </w:rPr>
              <w:t xml:space="preserve"> </w:t>
            </w:r>
            <w:r w:rsidRPr="002A53EE">
              <w:rPr>
                <w:b/>
                <w:spacing w:val="-1"/>
                <w:sz w:val="20"/>
                <w:szCs w:val="22"/>
                <w:lang w:eastAsia="en-US"/>
              </w:rPr>
              <w:t>потребление</w:t>
            </w:r>
          </w:p>
        </w:tc>
        <w:tc>
          <w:tcPr>
            <w:tcW w:w="1273" w:type="dxa"/>
            <w:vAlign w:val="center"/>
          </w:tcPr>
          <w:p w:rsidR="002A53EE" w:rsidRPr="002A53EE" w:rsidRDefault="002A53EE" w:rsidP="002A53EE">
            <w:pPr>
              <w:spacing w:line="230" w:lineRule="exact"/>
              <w:ind w:left="99" w:right="55" w:hanging="10"/>
              <w:jc w:val="center"/>
              <w:rPr>
                <w:b/>
                <w:sz w:val="20"/>
                <w:szCs w:val="22"/>
                <w:lang w:eastAsia="en-US"/>
              </w:rPr>
            </w:pPr>
            <w:r w:rsidRPr="002A53EE">
              <w:rPr>
                <w:b/>
                <w:sz w:val="20"/>
                <w:szCs w:val="22"/>
                <w:lang w:eastAsia="en-US"/>
              </w:rPr>
              <w:t>отопление</w:t>
            </w:r>
          </w:p>
        </w:tc>
        <w:tc>
          <w:tcPr>
            <w:tcW w:w="992" w:type="dxa"/>
            <w:vAlign w:val="center"/>
          </w:tcPr>
          <w:p w:rsidR="002A53EE" w:rsidRPr="002A53EE" w:rsidRDefault="002A53EE" w:rsidP="002A53EE">
            <w:pPr>
              <w:spacing w:before="113"/>
              <w:ind w:left="105" w:right="86"/>
              <w:jc w:val="center"/>
              <w:rPr>
                <w:b/>
                <w:sz w:val="20"/>
                <w:szCs w:val="22"/>
                <w:lang w:eastAsia="en-US"/>
              </w:rPr>
            </w:pPr>
            <w:r w:rsidRPr="002A53EE">
              <w:rPr>
                <w:b/>
                <w:sz w:val="20"/>
                <w:szCs w:val="22"/>
                <w:lang w:eastAsia="en-US"/>
              </w:rPr>
              <w:t>ГВС</w:t>
            </w:r>
          </w:p>
        </w:tc>
        <w:tc>
          <w:tcPr>
            <w:tcW w:w="1273" w:type="dxa"/>
            <w:vAlign w:val="center"/>
          </w:tcPr>
          <w:p w:rsidR="002A53EE" w:rsidRPr="002A53EE" w:rsidRDefault="002A53EE" w:rsidP="002A53EE">
            <w:pPr>
              <w:spacing w:line="230" w:lineRule="exact"/>
              <w:ind w:left="79" w:right="41" w:firstLine="76"/>
              <w:jc w:val="center"/>
              <w:rPr>
                <w:b/>
                <w:sz w:val="20"/>
                <w:szCs w:val="22"/>
                <w:lang w:eastAsia="en-US"/>
              </w:rPr>
            </w:pPr>
            <w:r w:rsidRPr="002A53EE">
              <w:rPr>
                <w:b/>
                <w:sz w:val="20"/>
                <w:szCs w:val="22"/>
                <w:lang w:eastAsia="en-US"/>
              </w:rPr>
              <w:t>суммарное</w:t>
            </w:r>
            <w:r w:rsidRPr="002A53EE">
              <w:rPr>
                <w:b/>
                <w:spacing w:val="1"/>
                <w:sz w:val="20"/>
                <w:szCs w:val="22"/>
                <w:lang w:eastAsia="en-US"/>
              </w:rPr>
              <w:t xml:space="preserve"> </w:t>
            </w:r>
            <w:r w:rsidRPr="002A53EE">
              <w:rPr>
                <w:b/>
                <w:spacing w:val="-1"/>
                <w:sz w:val="20"/>
                <w:szCs w:val="22"/>
                <w:lang w:eastAsia="en-US"/>
              </w:rPr>
              <w:t>потребление</w:t>
            </w:r>
          </w:p>
        </w:tc>
        <w:tc>
          <w:tcPr>
            <w:tcW w:w="1276" w:type="dxa"/>
            <w:vAlign w:val="center"/>
          </w:tcPr>
          <w:p w:rsidR="002A53EE" w:rsidRPr="002A53EE" w:rsidRDefault="002A53EE" w:rsidP="002A53EE">
            <w:pPr>
              <w:spacing w:line="230" w:lineRule="exact"/>
              <w:ind w:left="104" w:right="53" w:hanging="10"/>
              <w:jc w:val="center"/>
              <w:rPr>
                <w:b/>
                <w:sz w:val="20"/>
                <w:szCs w:val="22"/>
                <w:lang w:eastAsia="en-US"/>
              </w:rPr>
            </w:pPr>
            <w:r w:rsidRPr="002A53EE">
              <w:rPr>
                <w:b/>
                <w:sz w:val="20"/>
                <w:szCs w:val="22"/>
                <w:lang w:eastAsia="en-US"/>
              </w:rPr>
              <w:t>отопление</w:t>
            </w:r>
          </w:p>
        </w:tc>
        <w:tc>
          <w:tcPr>
            <w:tcW w:w="848" w:type="dxa"/>
            <w:vAlign w:val="center"/>
          </w:tcPr>
          <w:p w:rsidR="002A53EE" w:rsidRPr="002A53EE" w:rsidRDefault="002A53EE" w:rsidP="002A53EE">
            <w:pPr>
              <w:ind w:left="212" w:right="179"/>
              <w:jc w:val="center"/>
              <w:rPr>
                <w:b/>
                <w:sz w:val="20"/>
                <w:szCs w:val="22"/>
                <w:lang w:eastAsia="en-US"/>
              </w:rPr>
            </w:pPr>
            <w:r w:rsidRPr="002A53EE">
              <w:rPr>
                <w:b/>
                <w:sz w:val="20"/>
                <w:szCs w:val="22"/>
                <w:lang w:eastAsia="en-US"/>
              </w:rPr>
              <w:t>ГВС</w:t>
            </w:r>
          </w:p>
        </w:tc>
        <w:tc>
          <w:tcPr>
            <w:tcW w:w="1417" w:type="dxa"/>
            <w:vAlign w:val="center"/>
          </w:tcPr>
          <w:p w:rsidR="002A53EE" w:rsidRPr="002A53EE" w:rsidRDefault="002A53EE" w:rsidP="002A53EE">
            <w:pPr>
              <w:spacing w:line="230" w:lineRule="exact"/>
              <w:ind w:left="155" w:right="109" w:firstLine="76"/>
              <w:jc w:val="center"/>
              <w:rPr>
                <w:b/>
                <w:sz w:val="20"/>
                <w:szCs w:val="22"/>
                <w:lang w:eastAsia="en-US"/>
              </w:rPr>
            </w:pPr>
            <w:r w:rsidRPr="002A53EE">
              <w:rPr>
                <w:b/>
                <w:sz w:val="20"/>
                <w:szCs w:val="22"/>
                <w:lang w:eastAsia="en-US"/>
              </w:rPr>
              <w:t>суммарное</w:t>
            </w:r>
            <w:r w:rsidRPr="002A53EE">
              <w:rPr>
                <w:b/>
                <w:spacing w:val="1"/>
                <w:sz w:val="20"/>
                <w:szCs w:val="22"/>
                <w:lang w:eastAsia="en-US"/>
              </w:rPr>
              <w:t xml:space="preserve"> </w:t>
            </w:r>
            <w:r w:rsidRPr="002A53EE">
              <w:rPr>
                <w:b/>
                <w:spacing w:val="-1"/>
                <w:sz w:val="20"/>
                <w:szCs w:val="22"/>
                <w:lang w:eastAsia="en-US"/>
              </w:rPr>
              <w:t>потребление</w:t>
            </w:r>
          </w:p>
        </w:tc>
        <w:tc>
          <w:tcPr>
            <w:tcW w:w="1984" w:type="dxa"/>
            <w:vMerge/>
            <w:tcBorders>
              <w:top w:val="nil"/>
            </w:tcBorders>
            <w:vAlign w:val="center"/>
          </w:tcPr>
          <w:p w:rsidR="002A53EE" w:rsidRPr="002A53EE" w:rsidRDefault="002A53EE" w:rsidP="002A53EE">
            <w:pPr>
              <w:rPr>
                <w:sz w:val="2"/>
                <w:szCs w:val="2"/>
                <w:lang w:eastAsia="en-US"/>
              </w:rPr>
            </w:pPr>
          </w:p>
        </w:tc>
      </w:tr>
      <w:tr w:rsidR="002A53EE" w:rsidRPr="002A53EE" w:rsidTr="00485166">
        <w:trPr>
          <w:trHeight w:val="230"/>
        </w:trPr>
        <w:tc>
          <w:tcPr>
            <w:tcW w:w="585" w:type="dxa"/>
            <w:vAlign w:val="center"/>
          </w:tcPr>
          <w:p w:rsidR="002A53EE" w:rsidRPr="002A53EE" w:rsidRDefault="002A53EE" w:rsidP="002A53EE">
            <w:pPr>
              <w:spacing w:line="210" w:lineRule="exact"/>
              <w:ind w:left="11"/>
              <w:jc w:val="center"/>
              <w:rPr>
                <w:sz w:val="20"/>
                <w:szCs w:val="22"/>
                <w:lang w:eastAsia="en-US"/>
              </w:rPr>
            </w:pPr>
            <w:r w:rsidRPr="002A53EE">
              <w:rPr>
                <w:w w:val="99"/>
                <w:sz w:val="20"/>
                <w:szCs w:val="22"/>
                <w:lang w:eastAsia="en-US"/>
              </w:rPr>
              <w:t>1</w:t>
            </w:r>
          </w:p>
        </w:tc>
        <w:tc>
          <w:tcPr>
            <w:tcW w:w="2105" w:type="dxa"/>
            <w:vAlign w:val="center"/>
          </w:tcPr>
          <w:p w:rsidR="002A53EE" w:rsidRPr="002A53EE" w:rsidRDefault="002A53EE" w:rsidP="002A53EE">
            <w:pPr>
              <w:spacing w:line="210" w:lineRule="exact"/>
              <w:jc w:val="center"/>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№1</w:t>
            </w:r>
          </w:p>
        </w:tc>
        <w:tc>
          <w:tcPr>
            <w:tcW w:w="1197" w:type="dxa"/>
            <w:tcBorders>
              <w:right w:val="single" w:sz="6" w:space="0" w:color="000000"/>
            </w:tcBorders>
            <w:vAlign w:val="center"/>
          </w:tcPr>
          <w:p w:rsidR="002A53EE" w:rsidRPr="002A53EE" w:rsidRDefault="002A53EE" w:rsidP="002A53EE">
            <w:pPr>
              <w:jc w:val="center"/>
              <w:rPr>
                <w:sz w:val="20"/>
                <w:szCs w:val="20"/>
                <w:lang w:eastAsia="en-US"/>
              </w:rPr>
            </w:pPr>
            <w:r w:rsidRPr="002A53EE">
              <w:rPr>
                <w:sz w:val="20"/>
                <w:szCs w:val="20"/>
                <w:lang w:eastAsia="en-US"/>
              </w:rPr>
              <w:t>10811,05</w:t>
            </w:r>
          </w:p>
        </w:tc>
        <w:tc>
          <w:tcPr>
            <w:tcW w:w="993" w:type="dxa"/>
            <w:tcBorders>
              <w:left w:val="single" w:sz="6" w:space="0" w:color="000000"/>
            </w:tcBorders>
            <w:vAlign w:val="center"/>
          </w:tcPr>
          <w:p w:rsidR="002A53EE" w:rsidRPr="002A53EE" w:rsidRDefault="002A53EE" w:rsidP="002A53EE">
            <w:pPr>
              <w:jc w:val="center"/>
              <w:rPr>
                <w:sz w:val="20"/>
                <w:szCs w:val="20"/>
                <w:lang w:eastAsia="en-US"/>
              </w:rPr>
            </w:pPr>
            <w:r w:rsidRPr="002A53EE">
              <w:rPr>
                <w:sz w:val="20"/>
                <w:szCs w:val="20"/>
                <w:lang w:eastAsia="en-US"/>
              </w:rPr>
              <w:t>-</w:t>
            </w:r>
          </w:p>
        </w:tc>
        <w:tc>
          <w:tcPr>
            <w:tcW w:w="1273" w:type="dxa"/>
            <w:vAlign w:val="center"/>
          </w:tcPr>
          <w:p w:rsidR="002A53EE" w:rsidRPr="002A53EE" w:rsidRDefault="002A53EE" w:rsidP="002A53EE">
            <w:pPr>
              <w:jc w:val="center"/>
              <w:rPr>
                <w:sz w:val="20"/>
                <w:szCs w:val="20"/>
                <w:lang w:eastAsia="en-US"/>
              </w:rPr>
            </w:pPr>
            <w:r w:rsidRPr="002A53EE">
              <w:rPr>
                <w:sz w:val="20"/>
                <w:szCs w:val="20"/>
                <w:lang w:eastAsia="en-US"/>
              </w:rPr>
              <w:t>10811,05</w:t>
            </w:r>
          </w:p>
        </w:tc>
        <w:tc>
          <w:tcPr>
            <w:tcW w:w="1273" w:type="dxa"/>
            <w:vAlign w:val="center"/>
          </w:tcPr>
          <w:p w:rsidR="002A53EE" w:rsidRPr="002A53EE" w:rsidRDefault="002A53EE" w:rsidP="002A53EE">
            <w:pPr>
              <w:jc w:val="center"/>
              <w:rPr>
                <w:sz w:val="20"/>
                <w:szCs w:val="20"/>
                <w:lang w:eastAsia="en-US"/>
              </w:rPr>
            </w:pPr>
            <w:r w:rsidRPr="002A53EE">
              <w:rPr>
                <w:sz w:val="20"/>
                <w:szCs w:val="20"/>
                <w:lang w:eastAsia="en-US"/>
              </w:rPr>
              <w:t>-</w:t>
            </w:r>
          </w:p>
        </w:tc>
        <w:tc>
          <w:tcPr>
            <w:tcW w:w="992" w:type="dxa"/>
            <w:vAlign w:val="center"/>
          </w:tcPr>
          <w:p w:rsidR="002A53EE" w:rsidRPr="002A53EE" w:rsidRDefault="002A53EE" w:rsidP="002A53EE">
            <w:pPr>
              <w:jc w:val="center"/>
              <w:rPr>
                <w:sz w:val="20"/>
                <w:szCs w:val="20"/>
                <w:lang w:eastAsia="en-US"/>
              </w:rPr>
            </w:pPr>
            <w:r w:rsidRPr="002A53EE">
              <w:rPr>
                <w:sz w:val="20"/>
                <w:szCs w:val="20"/>
                <w:lang w:eastAsia="en-US"/>
              </w:rPr>
              <w:t>-</w:t>
            </w:r>
          </w:p>
        </w:tc>
        <w:tc>
          <w:tcPr>
            <w:tcW w:w="1273" w:type="dxa"/>
            <w:vAlign w:val="center"/>
          </w:tcPr>
          <w:p w:rsidR="002A53EE" w:rsidRPr="002A53EE" w:rsidRDefault="002A53EE" w:rsidP="002A53EE">
            <w:pPr>
              <w:jc w:val="center"/>
              <w:rPr>
                <w:sz w:val="20"/>
                <w:szCs w:val="20"/>
                <w:lang w:eastAsia="en-US"/>
              </w:rPr>
            </w:pPr>
            <w:r w:rsidRPr="002A53EE">
              <w:rPr>
                <w:sz w:val="20"/>
                <w:szCs w:val="20"/>
                <w:lang w:eastAsia="en-US"/>
              </w:rPr>
              <w:t>-</w:t>
            </w:r>
          </w:p>
        </w:tc>
        <w:tc>
          <w:tcPr>
            <w:tcW w:w="1276" w:type="dxa"/>
            <w:vAlign w:val="center"/>
          </w:tcPr>
          <w:p w:rsidR="002A53EE" w:rsidRPr="002A53EE" w:rsidRDefault="002A53EE" w:rsidP="002A53EE">
            <w:pPr>
              <w:jc w:val="center"/>
              <w:rPr>
                <w:sz w:val="20"/>
                <w:szCs w:val="20"/>
                <w:lang w:eastAsia="en-US"/>
              </w:rPr>
            </w:pPr>
            <w:r w:rsidRPr="002A53EE">
              <w:rPr>
                <w:sz w:val="20"/>
                <w:szCs w:val="20"/>
                <w:lang w:eastAsia="en-US"/>
              </w:rPr>
              <w:t>2692,45</w:t>
            </w:r>
          </w:p>
        </w:tc>
        <w:tc>
          <w:tcPr>
            <w:tcW w:w="848" w:type="dxa"/>
            <w:vAlign w:val="center"/>
          </w:tcPr>
          <w:p w:rsidR="002A53EE" w:rsidRPr="002A53EE" w:rsidRDefault="002A53EE" w:rsidP="002A53EE">
            <w:pPr>
              <w:jc w:val="center"/>
              <w:rPr>
                <w:sz w:val="20"/>
                <w:szCs w:val="20"/>
                <w:lang w:eastAsia="en-US"/>
              </w:rPr>
            </w:pPr>
            <w:r w:rsidRPr="002A53EE">
              <w:rPr>
                <w:sz w:val="20"/>
                <w:szCs w:val="20"/>
                <w:lang w:eastAsia="en-US"/>
              </w:rPr>
              <w:t>2340,74</w:t>
            </w:r>
          </w:p>
        </w:tc>
        <w:tc>
          <w:tcPr>
            <w:tcW w:w="1417" w:type="dxa"/>
            <w:vAlign w:val="center"/>
          </w:tcPr>
          <w:p w:rsidR="002A53EE" w:rsidRPr="002A53EE" w:rsidRDefault="002A53EE" w:rsidP="002A53EE">
            <w:pPr>
              <w:jc w:val="center"/>
              <w:rPr>
                <w:sz w:val="20"/>
                <w:szCs w:val="20"/>
                <w:lang w:eastAsia="en-US"/>
              </w:rPr>
            </w:pPr>
            <w:r w:rsidRPr="002A53EE">
              <w:rPr>
                <w:sz w:val="20"/>
                <w:szCs w:val="20"/>
                <w:lang w:eastAsia="en-US"/>
              </w:rPr>
              <w:t>5033,19</w:t>
            </w:r>
          </w:p>
        </w:tc>
        <w:tc>
          <w:tcPr>
            <w:tcW w:w="1984" w:type="dxa"/>
            <w:vAlign w:val="center"/>
          </w:tcPr>
          <w:p w:rsidR="002A53EE" w:rsidRPr="002A53EE" w:rsidRDefault="002A53EE" w:rsidP="002A53EE">
            <w:pPr>
              <w:jc w:val="center"/>
              <w:rPr>
                <w:sz w:val="20"/>
                <w:szCs w:val="20"/>
                <w:lang w:eastAsia="en-US"/>
              </w:rPr>
            </w:pPr>
            <w:r w:rsidRPr="002A53EE">
              <w:rPr>
                <w:sz w:val="20"/>
                <w:szCs w:val="20"/>
                <w:lang w:eastAsia="en-US"/>
              </w:rPr>
              <w:t>15884,24</w:t>
            </w:r>
          </w:p>
        </w:tc>
      </w:tr>
      <w:tr w:rsidR="002A53EE" w:rsidRPr="002A53EE" w:rsidTr="00485166">
        <w:trPr>
          <w:trHeight w:val="230"/>
        </w:trPr>
        <w:tc>
          <w:tcPr>
            <w:tcW w:w="585" w:type="dxa"/>
            <w:vAlign w:val="center"/>
          </w:tcPr>
          <w:p w:rsidR="002A53EE" w:rsidRPr="002A53EE" w:rsidRDefault="002A53EE" w:rsidP="002A53EE">
            <w:pPr>
              <w:spacing w:line="210" w:lineRule="exact"/>
              <w:ind w:left="11"/>
              <w:jc w:val="center"/>
              <w:rPr>
                <w:sz w:val="20"/>
                <w:szCs w:val="22"/>
                <w:lang w:eastAsia="en-US"/>
              </w:rPr>
            </w:pPr>
            <w:r w:rsidRPr="002A53EE">
              <w:rPr>
                <w:w w:val="99"/>
                <w:sz w:val="20"/>
                <w:szCs w:val="22"/>
                <w:lang w:eastAsia="en-US"/>
              </w:rPr>
              <w:t>2</w:t>
            </w:r>
          </w:p>
        </w:tc>
        <w:tc>
          <w:tcPr>
            <w:tcW w:w="2105" w:type="dxa"/>
            <w:vAlign w:val="center"/>
          </w:tcPr>
          <w:p w:rsidR="002A53EE" w:rsidRPr="002A53EE" w:rsidRDefault="002A53EE" w:rsidP="002A53EE">
            <w:pPr>
              <w:spacing w:line="210" w:lineRule="exact"/>
              <w:jc w:val="center"/>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№2</w:t>
            </w:r>
          </w:p>
        </w:tc>
        <w:tc>
          <w:tcPr>
            <w:tcW w:w="1197" w:type="dxa"/>
            <w:tcBorders>
              <w:right w:val="single" w:sz="6" w:space="0" w:color="000000"/>
            </w:tcBorders>
            <w:vAlign w:val="center"/>
          </w:tcPr>
          <w:p w:rsidR="002A53EE" w:rsidRPr="002A53EE" w:rsidRDefault="002A53EE" w:rsidP="002A53EE">
            <w:pPr>
              <w:spacing w:line="210" w:lineRule="exact"/>
              <w:ind w:left="11"/>
              <w:jc w:val="center"/>
              <w:rPr>
                <w:sz w:val="20"/>
                <w:szCs w:val="22"/>
                <w:lang w:eastAsia="en-US"/>
              </w:rPr>
            </w:pPr>
            <w:r w:rsidRPr="002A53EE">
              <w:rPr>
                <w:w w:val="99"/>
                <w:sz w:val="20"/>
                <w:szCs w:val="22"/>
                <w:lang w:eastAsia="en-US"/>
              </w:rPr>
              <w:t>-</w:t>
            </w:r>
          </w:p>
        </w:tc>
        <w:tc>
          <w:tcPr>
            <w:tcW w:w="993" w:type="dxa"/>
            <w:tcBorders>
              <w:left w:val="single" w:sz="6" w:space="0" w:color="000000"/>
            </w:tcBorders>
            <w:vAlign w:val="center"/>
          </w:tcPr>
          <w:p w:rsidR="002A53EE" w:rsidRPr="002A53EE" w:rsidRDefault="002A53EE" w:rsidP="002A53EE">
            <w:pPr>
              <w:spacing w:line="210" w:lineRule="exact"/>
              <w:ind w:left="10"/>
              <w:jc w:val="center"/>
              <w:rPr>
                <w:sz w:val="20"/>
                <w:szCs w:val="22"/>
                <w:lang w:eastAsia="en-US"/>
              </w:rPr>
            </w:pPr>
            <w:r w:rsidRPr="002A53EE">
              <w:rPr>
                <w:w w:val="99"/>
                <w:sz w:val="20"/>
                <w:szCs w:val="22"/>
                <w:lang w:eastAsia="en-US"/>
              </w:rPr>
              <w:t>-</w:t>
            </w:r>
          </w:p>
        </w:tc>
        <w:tc>
          <w:tcPr>
            <w:tcW w:w="1273" w:type="dxa"/>
            <w:vAlign w:val="center"/>
          </w:tcPr>
          <w:p w:rsidR="002A53EE" w:rsidRPr="002A53EE" w:rsidRDefault="002A53EE" w:rsidP="002A53EE">
            <w:pPr>
              <w:spacing w:line="210" w:lineRule="exact"/>
              <w:ind w:left="17"/>
              <w:jc w:val="center"/>
              <w:rPr>
                <w:sz w:val="20"/>
                <w:szCs w:val="22"/>
                <w:lang w:eastAsia="en-US"/>
              </w:rPr>
            </w:pPr>
            <w:r w:rsidRPr="002A53EE">
              <w:rPr>
                <w:w w:val="99"/>
                <w:sz w:val="20"/>
                <w:szCs w:val="22"/>
                <w:lang w:eastAsia="en-US"/>
              </w:rPr>
              <w:t>-</w:t>
            </w:r>
          </w:p>
        </w:tc>
        <w:tc>
          <w:tcPr>
            <w:tcW w:w="1273" w:type="dxa"/>
            <w:vAlign w:val="center"/>
          </w:tcPr>
          <w:p w:rsidR="002A53EE" w:rsidRPr="002A53EE" w:rsidRDefault="002A53EE" w:rsidP="002A53EE">
            <w:pPr>
              <w:spacing w:line="210" w:lineRule="exact"/>
              <w:ind w:left="20"/>
              <w:jc w:val="center"/>
              <w:rPr>
                <w:sz w:val="20"/>
                <w:szCs w:val="22"/>
                <w:lang w:eastAsia="en-US"/>
              </w:rPr>
            </w:pPr>
            <w:r w:rsidRPr="002A53EE">
              <w:rPr>
                <w:w w:val="99"/>
                <w:sz w:val="20"/>
                <w:szCs w:val="22"/>
                <w:lang w:eastAsia="en-US"/>
              </w:rPr>
              <w:t>-</w:t>
            </w:r>
          </w:p>
        </w:tc>
        <w:tc>
          <w:tcPr>
            <w:tcW w:w="992" w:type="dxa"/>
            <w:vAlign w:val="center"/>
          </w:tcPr>
          <w:p w:rsidR="002A53EE" w:rsidRPr="002A53EE" w:rsidRDefault="002A53EE" w:rsidP="002A53EE">
            <w:pPr>
              <w:spacing w:line="210" w:lineRule="exact"/>
              <w:ind w:left="21"/>
              <w:jc w:val="center"/>
              <w:rPr>
                <w:sz w:val="20"/>
                <w:szCs w:val="22"/>
                <w:lang w:eastAsia="en-US"/>
              </w:rPr>
            </w:pPr>
            <w:r w:rsidRPr="002A53EE">
              <w:rPr>
                <w:w w:val="99"/>
                <w:sz w:val="20"/>
                <w:szCs w:val="22"/>
                <w:lang w:eastAsia="en-US"/>
              </w:rPr>
              <w:t>-</w:t>
            </w:r>
          </w:p>
        </w:tc>
        <w:tc>
          <w:tcPr>
            <w:tcW w:w="1273" w:type="dxa"/>
            <w:vAlign w:val="center"/>
          </w:tcPr>
          <w:p w:rsidR="002A53EE" w:rsidRPr="002A53EE" w:rsidRDefault="002A53EE" w:rsidP="002A53EE">
            <w:pPr>
              <w:spacing w:line="210" w:lineRule="exact"/>
              <w:ind w:right="582"/>
              <w:jc w:val="right"/>
              <w:rPr>
                <w:sz w:val="20"/>
                <w:szCs w:val="22"/>
                <w:lang w:eastAsia="en-US"/>
              </w:rPr>
            </w:pPr>
            <w:r w:rsidRPr="002A53EE">
              <w:rPr>
                <w:w w:val="99"/>
                <w:sz w:val="20"/>
                <w:szCs w:val="22"/>
                <w:lang w:eastAsia="en-US"/>
              </w:rPr>
              <w:t>-</w:t>
            </w:r>
          </w:p>
        </w:tc>
        <w:tc>
          <w:tcPr>
            <w:tcW w:w="1276" w:type="dxa"/>
            <w:vAlign w:val="center"/>
          </w:tcPr>
          <w:p w:rsidR="002A53EE" w:rsidRPr="002A53EE" w:rsidRDefault="002A53EE" w:rsidP="002A53EE">
            <w:pPr>
              <w:spacing w:line="210" w:lineRule="exact"/>
              <w:ind w:left="376" w:right="349"/>
              <w:jc w:val="center"/>
              <w:rPr>
                <w:sz w:val="20"/>
                <w:szCs w:val="22"/>
                <w:lang w:eastAsia="en-US"/>
              </w:rPr>
            </w:pPr>
            <w:r w:rsidRPr="002A53EE">
              <w:rPr>
                <w:sz w:val="20"/>
                <w:szCs w:val="22"/>
                <w:lang w:eastAsia="en-US"/>
              </w:rPr>
              <w:t>-</w:t>
            </w:r>
          </w:p>
        </w:tc>
        <w:tc>
          <w:tcPr>
            <w:tcW w:w="848" w:type="dxa"/>
            <w:vAlign w:val="center"/>
          </w:tcPr>
          <w:p w:rsidR="002A53EE" w:rsidRPr="002A53EE" w:rsidRDefault="002A53EE" w:rsidP="002A53EE">
            <w:pPr>
              <w:spacing w:line="210" w:lineRule="exact"/>
              <w:ind w:left="208" w:right="179"/>
              <w:jc w:val="center"/>
              <w:rPr>
                <w:sz w:val="20"/>
                <w:szCs w:val="22"/>
                <w:lang w:eastAsia="en-US"/>
              </w:rPr>
            </w:pPr>
            <w:r w:rsidRPr="002A53EE">
              <w:rPr>
                <w:sz w:val="20"/>
                <w:szCs w:val="22"/>
                <w:lang w:eastAsia="en-US"/>
              </w:rPr>
              <w:t>-</w:t>
            </w:r>
          </w:p>
        </w:tc>
        <w:tc>
          <w:tcPr>
            <w:tcW w:w="1417" w:type="dxa"/>
            <w:vAlign w:val="center"/>
          </w:tcPr>
          <w:p w:rsidR="002A53EE" w:rsidRPr="002A53EE" w:rsidRDefault="002A53EE" w:rsidP="002A53EE">
            <w:pPr>
              <w:spacing w:line="210" w:lineRule="exact"/>
              <w:ind w:left="110"/>
              <w:jc w:val="center"/>
              <w:rPr>
                <w:sz w:val="20"/>
                <w:szCs w:val="22"/>
                <w:lang w:eastAsia="en-US"/>
              </w:rPr>
            </w:pPr>
            <w:r w:rsidRPr="002A53EE">
              <w:rPr>
                <w:sz w:val="20"/>
                <w:szCs w:val="22"/>
                <w:lang w:eastAsia="en-US"/>
              </w:rPr>
              <w:t>-</w:t>
            </w:r>
          </w:p>
        </w:tc>
        <w:tc>
          <w:tcPr>
            <w:tcW w:w="1984" w:type="dxa"/>
            <w:vAlign w:val="center"/>
          </w:tcPr>
          <w:p w:rsidR="002A53EE" w:rsidRPr="002A53EE" w:rsidRDefault="002A53EE" w:rsidP="002A53EE">
            <w:pPr>
              <w:spacing w:line="210" w:lineRule="exact"/>
              <w:ind w:left="737" w:right="697"/>
              <w:jc w:val="center"/>
              <w:rPr>
                <w:sz w:val="20"/>
                <w:szCs w:val="22"/>
                <w:lang w:eastAsia="en-US"/>
              </w:rPr>
            </w:pPr>
            <w:r w:rsidRPr="002A53EE">
              <w:rPr>
                <w:sz w:val="20"/>
                <w:szCs w:val="22"/>
                <w:lang w:eastAsia="en-US"/>
              </w:rPr>
              <w:t>-</w:t>
            </w:r>
          </w:p>
        </w:tc>
      </w:tr>
      <w:tr w:rsidR="002A53EE" w:rsidRPr="002A53EE" w:rsidTr="00485166">
        <w:trPr>
          <w:trHeight w:val="230"/>
        </w:trPr>
        <w:tc>
          <w:tcPr>
            <w:tcW w:w="2690" w:type="dxa"/>
            <w:gridSpan w:val="2"/>
            <w:vAlign w:val="center"/>
          </w:tcPr>
          <w:p w:rsidR="002A53EE" w:rsidRPr="002A53EE" w:rsidRDefault="002A53EE" w:rsidP="002A53EE">
            <w:pPr>
              <w:spacing w:line="211" w:lineRule="exact"/>
              <w:ind w:left="990" w:right="978"/>
              <w:jc w:val="center"/>
              <w:rPr>
                <w:sz w:val="20"/>
                <w:szCs w:val="22"/>
                <w:lang w:eastAsia="en-US"/>
              </w:rPr>
            </w:pPr>
            <w:r w:rsidRPr="002A53EE">
              <w:rPr>
                <w:sz w:val="20"/>
                <w:szCs w:val="22"/>
                <w:lang w:eastAsia="en-US"/>
              </w:rPr>
              <w:t>ИТОГО</w:t>
            </w:r>
          </w:p>
        </w:tc>
        <w:tc>
          <w:tcPr>
            <w:tcW w:w="1197" w:type="dxa"/>
            <w:tcBorders>
              <w:right w:val="single" w:sz="6" w:space="0" w:color="000000"/>
            </w:tcBorders>
            <w:vAlign w:val="center"/>
          </w:tcPr>
          <w:p w:rsidR="002A53EE" w:rsidRPr="002A53EE" w:rsidRDefault="002A53EE" w:rsidP="002A53EE">
            <w:pPr>
              <w:jc w:val="center"/>
              <w:rPr>
                <w:sz w:val="20"/>
                <w:szCs w:val="20"/>
                <w:lang w:eastAsia="en-US"/>
              </w:rPr>
            </w:pPr>
            <w:r w:rsidRPr="002A53EE">
              <w:rPr>
                <w:sz w:val="20"/>
                <w:szCs w:val="20"/>
                <w:lang w:eastAsia="en-US"/>
              </w:rPr>
              <w:t>10811,05</w:t>
            </w:r>
          </w:p>
        </w:tc>
        <w:tc>
          <w:tcPr>
            <w:tcW w:w="993" w:type="dxa"/>
            <w:tcBorders>
              <w:left w:val="single" w:sz="6" w:space="0" w:color="000000"/>
            </w:tcBorders>
            <w:vAlign w:val="center"/>
          </w:tcPr>
          <w:p w:rsidR="002A53EE" w:rsidRPr="002A53EE" w:rsidRDefault="002A53EE" w:rsidP="002A53EE">
            <w:pPr>
              <w:jc w:val="center"/>
              <w:rPr>
                <w:sz w:val="20"/>
                <w:szCs w:val="20"/>
                <w:lang w:eastAsia="en-US"/>
              </w:rPr>
            </w:pPr>
            <w:r w:rsidRPr="002A53EE">
              <w:rPr>
                <w:sz w:val="20"/>
                <w:szCs w:val="20"/>
                <w:lang w:eastAsia="en-US"/>
              </w:rPr>
              <w:t>-</w:t>
            </w:r>
          </w:p>
        </w:tc>
        <w:tc>
          <w:tcPr>
            <w:tcW w:w="1273" w:type="dxa"/>
            <w:vAlign w:val="center"/>
          </w:tcPr>
          <w:p w:rsidR="002A53EE" w:rsidRPr="002A53EE" w:rsidRDefault="002A53EE" w:rsidP="002A53EE">
            <w:pPr>
              <w:jc w:val="center"/>
              <w:rPr>
                <w:sz w:val="20"/>
                <w:szCs w:val="20"/>
                <w:lang w:eastAsia="en-US"/>
              </w:rPr>
            </w:pPr>
            <w:r w:rsidRPr="002A53EE">
              <w:rPr>
                <w:sz w:val="20"/>
                <w:szCs w:val="20"/>
                <w:lang w:eastAsia="en-US"/>
              </w:rPr>
              <w:t>10811,05</w:t>
            </w:r>
          </w:p>
        </w:tc>
        <w:tc>
          <w:tcPr>
            <w:tcW w:w="1273" w:type="dxa"/>
            <w:vAlign w:val="center"/>
          </w:tcPr>
          <w:p w:rsidR="002A53EE" w:rsidRPr="002A53EE" w:rsidRDefault="002A53EE" w:rsidP="002A53EE">
            <w:pPr>
              <w:jc w:val="center"/>
              <w:rPr>
                <w:sz w:val="20"/>
                <w:szCs w:val="20"/>
                <w:lang w:eastAsia="en-US"/>
              </w:rPr>
            </w:pPr>
            <w:r w:rsidRPr="002A53EE">
              <w:rPr>
                <w:sz w:val="20"/>
                <w:szCs w:val="20"/>
                <w:lang w:eastAsia="en-US"/>
              </w:rPr>
              <w:t>-</w:t>
            </w:r>
          </w:p>
        </w:tc>
        <w:tc>
          <w:tcPr>
            <w:tcW w:w="992" w:type="dxa"/>
            <w:vAlign w:val="center"/>
          </w:tcPr>
          <w:p w:rsidR="002A53EE" w:rsidRPr="002A53EE" w:rsidRDefault="002A53EE" w:rsidP="002A53EE">
            <w:pPr>
              <w:jc w:val="center"/>
              <w:rPr>
                <w:sz w:val="20"/>
                <w:szCs w:val="20"/>
                <w:lang w:eastAsia="en-US"/>
              </w:rPr>
            </w:pPr>
            <w:r w:rsidRPr="002A53EE">
              <w:rPr>
                <w:sz w:val="20"/>
                <w:szCs w:val="20"/>
                <w:lang w:eastAsia="en-US"/>
              </w:rPr>
              <w:t>-</w:t>
            </w:r>
          </w:p>
        </w:tc>
        <w:tc>
          <w:tcPr>
            <w:tcW w:w="1273" w:type="dxa"/>
            <w:vAlign w:val="center"/>
          </w:tcPr>
          <w:p w:rsidR="002A53EE" w:rsidRPr="002A53EE" w:rsidRDefault="002A53EE" w:rsidP="002A53EE">
            <w:pPr>
              <w:jc w:val="center"/>
              <w:rPr>
                <w:sz w:val="20"/>
                <w:szCs w:val="20"/>
                <w:lang w:eastAsia="en-US"/>
              </w:rPr>
            </w:pPr>
            <w:r w:rsidRPr="002A53EE">
              <w:rPr>
                <w:sz w:val="20"/>
                <w:szCs w:val="20"/>
                <w:lang w:eastAsia="en-US"/>
              </w:rPr>
              <w:t>-</w:t>
            </w:r>
          </w:p>
        </w:tc>
        <w:tc>
          <w:tcPr>
            <w:tcW w:w="1276" w:type="dxa"/>
            <w:vAlign w:val="center"/>
          </w:tcPr>
          <w:p w:rsidR="002A53EE" w:rsidRPr="002A53EE" w:rsidRDefault="002A53EE" w:rsidP="002A53EE">
            <w:pPr>
              <w:jc w:val="center"/>
              <w:rPr>
                <w:sz w:val="20"/>
                <w:szCs w:val="20"/>
                <w:lang w:eastAsia="en-US"/>
              </w:rPr>
            </w:pPr>
            <w:r w:rsidRPr="002A53EE">
              <w:rPr>
                <w:sz w:val="20"/>
                <w:szCs w:val="20"/>
                <w:lang w:eastAsia="en-US"/>
              </w:rPr>
              <w:t>2692,45</w:t>
            </w:r>
          </w:p>
        </w:tc>
        <w:tc>
          <w:tcPr>
            <w:tcW w:w="848" w:type="dxa"/>
            <w:vAlign w:val="center"/>
          </w:tcPr>
          <w:p w:rsidR="002A53EE" w:rsidRPr="002A53EE" w:rsidRDefault="002A53EE" w:rsidP="002A53EE">
            <w:pPr>
              <w:jc w:val="center"/>
              <w:rPr>
                <w:sz w:val="20"/>
                <w:szCs w:val="20"/>
                <w:lang w:eastAsia="en-US"/>
              </w:rPr>
            </w:pPr>
            <w:r w:rsidRPr="002A53EE">
              <w:rPr>
                <w:sz w:val="20"/>
                <w:szCs w:val="20"/>
                <w:lang w:eastAsia="en-US"/>
              </w:rPr>
              <w:t>2340,74</w:t>
            </w:r>
          </w:p>
        </w:tc>
        <w:tc>
          <w:tcPr>
            <w:tcW w:w="1417" w:type="dxa"/>
            <w:vAlign w:val="center"/>
          </w:tcPr>
          <w:p w:rsidR="002A53EE" w:rsidRPr="002A53EE" w:rsidRDefault="002A53EE" w:rsidP="002A53EE">
            <w:pPr>
              <w:jc w:val="center"/>
              <w:rPr>
                <w:sz w:val="20"/>
                <w:szCs w:val="20"/>
                <w:lang w:eastAsia="en-US"/>
              </w:rPr>
            </w:pPr>
            <w:r w:rsidRPr="002A53EE">
              <w:rPr>
                <w:sz w:val="20"/>
                <w:szCs w:val="20"/>
                <w:lang w:eastAsia="en-US"/>
              </w:rPr>
              <w:t>5033,19</w:t>
            </w:r>
          </w:p>
        </w:tc>
        <w:tc>
          <w:tcPr>
            <w:tcW w:w="1984" w:type="dxa"/>
            <w:vAlign w:val="center"/>
          </w:tcPr>
          <w:p w:rsidR="002A53EE" w:rsidRPr="002A53EE" w:rsidRDefault="002A53EE" w:rsidP="002A53EE">
            <w:pPr>
              <w:jc w:val="center"/>
              <w:rPr>
                <w:sz w:val="20"/>
                <w:szCs w:val="20"/>
                <w:lang w:eastAsia="en-US"/>
              </w:rPr>
            </w:pPr>
            <w:r w:rsidRPr="002A53EE">
              <w:rPr>
                <w:sz w:val="20"/>
                <w:szCs w:val="20"/>
                <w:lang w:eastAsia="en-US"/>
              </w:rPr>
              <w:t>15884,24</w:t>
            </w:r>
          </w:p>
        </w:tc>
      </w:tr>
    </w:tbl>
    <w:p w:rsidR="002A53EE" w:rsidRPr="002A53EE" w:rsidRDefault="002A53EE" w:rsidP="002A53EE">
      <w:pPr>
        <w:widowControl w:val="0"/>
        <w:autoSpaceDE w:val="0"/>
        <w:autoSpaceDN w:val="0"/>
        <w:spacing w:before="2"/>
        <w:rPr>
          <w:sz w:val="19"/>
          <w:lang w:eastAsia="en-US"/>
        </w:rPr>
      </w:pPr>
    </w:p>
    <w:p w:rsidR="002A53EE" w:rsidRPr="002A53EE" w:rsidRDefault="002A53EE" w:rsidP="002A53EE">
      <w:pPr>
        <w:widowControl w:val="0"/>
        <w:autoSpaceDE w:val="0"/>
        <w:autoSpaceDN w:val="0"/>
        <w:spacing w:before="90"/>
        <w:ind w:left="14174" w:right="88"/>
        <w:jc w:val="center"/>
        <w:rPr>
          <w:lang w:eastAsia="en-US"/>
        </w:rPr>
      </w:pPr>
      <w:r w:rsidRPr="002A53EE">
        <w:rPr>
          <w:lang w:eastAsia="en-US"/>
        </w:rPr>
        <w:t>Таблица</w:t>
      </w:r>
      <w:r w:rsidRPr="002A53EE">
        <w:rPr>
          <w:spacing w:val="-2"/>
          <w:lang w:eastAsia="en-US"/>
        </w:rPr>
        <w:t xml:space="preserve"> </w:t>
      </w:r>
      <w:r w:rsidRPr="002A53EE">
        <w:rPr>
          <w:lang w:eastAsia="en-US"/>
        </w:rPr>
        <w:t>1.5.2</w:t>
      </w:r>
    </w:p>
    <w:p w:rsidR="002A53EE" w:rsidRPr="002A53EE" w:rsidRDefault="002A53EE" w:rsidP="002A53EE">
      <w:pPr>
        <w:widowControl w:val="0"/>
        <w:autoSpaceDE w:val="0"/>
        <w:autoSpaceDN w:val="0"/>
        <w:spacing w:before="44" w:after="46"/>
        <w:ind w:right="107"/>
        <w:jc w:val="center"/>
        <w:rPr>
          <w:lang w:eastAsia="en-US"/>
        </w:rPr>
      </w:pPr>
      <w:r w:rsidRPr="002A53EE">
        <w:rPr>
          <w:u w:val="single"/>
          <w:lang w:eastAsia="en-US"/>
        </w:rPr>
        <w:t>Тепловые</w:t>
      </w:r>
      <w:r w:rsidRPr="002A53EE">
        <w:rPr>
          <w:spacing w:val="-5"/>
          <w:u w:val="single"/>
          <w:lang w:eastAsia="en-US"/>
        </w:rPr>
        <w:t xml:space="preserve"> </w:t>
      </w:r>
      <w:r w:rsidRPr="002A53EE">
        <w:rPr>
          <w:u w:val="single"/>
          <w:lang w:eastAsia="en-US"/>
        </w:rPr>
        <w:t>нагрузки</w:t>
      </w:r>
      <w:r w:rsidRPr="002A53EE">
        <w:rPr>
          <w:spacing w:val="-1"/>
          <w:u w:val="single"/>
          <w:lang w:eastAsia="en-US"/>
        </w:rPr>
        <w:t xml:space="preserve"> </w:t>
      </w:r>
      <w:r w:rsidRPr="002A53EE">
        <w:rPr>
          <w:u w:val="single"/>
          <w:lang w:eastAsia="en-US"/>
        </w:rPr>
        <w:t>сельского</w:t>
      </w:r>
      <w:r w:rsidRPr="002A53EE">
        <w:rPr>
          <w:spacing w:val="-3"/>
          <w:u w:val="single"/>
          <w:lang w:eastAsia="en-US"/>
        </w:rPr>
        <w:t xml:space="preserve"> </w:t>
      </w:r>
      <w:r w:rsidRPr="002A53EE">
        <w:rPr>
          <w:u w:val="single"/>
          <w:lang w:eastAsia="en-US"/>
        </w:rPr>
        <w:t>поселения</w:t>
      </w:r>
      <w:r w:rsidRPr="002A53EE">
        <w:rPr>
          <w:spacing w:val="-3"/>
          <w:u w:val="single"/>
          <w:lang w:eastAsia="en-US"/>
        </w:rPr>
        <w:t xml:space="preserve"> </w:t>
      </w:r>
      <w:r w:rsidRPr="002A53EE">
        <w:rPr>
          <w:u w:val="single"/>
          <w:lang w:eastAsia="en-US"/>
        </w:rPr>
        <w:t>Светлый за</w:t>
      </w:r>
      <w:r w:rsidRPr="002A53EE">
        <w:rPr>
          <w:spacing w:val="-3"/>
          <w:u w:val="single"/>
          <w:lang w:eastAsia="en-US"/>
        </w:rPr>
        <w:t xml:space="preserve"> </w:t>
      </w:r>
      <w:r w:rsidRPr="002A53EE">
        <w:rPr>
          <w:u w:val="single"/>
          <w:lang w:eastAsia="en-US"/>
        </w:rPr>
        <w:t>2022 год</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124"/>
        <w:gridCol w:w="1197"/>
        <w:gridCol w:w="993"/>
        <w:gridCol w:w="1132"/>
        <w:gridCol w:w="1276"/>
        <w:gridCol w:w="990"/>
        <w:gridCol w:w="1134"/>
        <w:gridCol w:w="1274"/>
        <w:gridCol w:w="1134"/>
        <w:gridCol w:w="1417"/>
        <w:gridCol w:w="1981"/>
      </w:tblGrid>
      <w:tr w:rsidR="002A53EE" w:rsidRPr="002A53EE" w:rsidTr="00485166">
        <w:trPr>
          <w:trHeight w:val="230"/>
        </w:trPr>
        <w:tc>
          <w:tcPr>
            <w:tcW w:w="566" w:type="dxa"/>
            <w:vMerge w:val="restart"/>
          </w:tcPr>
          <w:p w:rsidR="002A53EE" w:rsidRPr="00C35F9B" w:rsidRDefault="002A53EE" w:rsidP="002A53EE">
            <w:pPr>
              <w:spacing w:before="8"/>
              <w:rPr>
                <w:sz w:val="30"/>
                <w:szCs w:val="22"/>
                <w:lang w:val="ru-RU" w:eastAsia="en-US"/>
              </w:rPr>
            </w:pPr>
          </w:p>
          <w:p w:rsidR="002A53EE" w:rsidRPr="002A53EE" w:rsidRDefault="002A53EE" w:rsidP="002A53EE">
            <w:pPr>
              <w:ind w:left="42"/>
              <w:rPr>
                <w:b/>
                <w:sz w:val="20"/>
                <w:szCs w:val="22"/>
                <w:lang w:eastAsia="en-US"/>
              </w:rPr>
            </w:pPr>
            <w:r w:rsidRPr="002A53EE">
              <w:rPr>
                <w:b/>
                <w:sz w:val="20"/>
                <w:szCs w:val="22"/>
                <w:lang w:eastAsia="en-US"/>
              </w:rPr>
              <w:t>N</w:t>
            </w:r>
            <w:r w:rsidRPr="002A53EE">
              <w:rPr>
                <w:b/>
                <w:spacing w:val="-3"/>
                <w:sz w:val="20"/>
                <w:szCs w:val="22"/>
                <w:lang w:eastAsia="en-US"/>
              </w:rPr>
              <w:t xml:space="preserve"> </w:t>
            </w:r>
            <w:r w:rsidRPr="002A53EE">
              <w:rPr>
                <w:b/>
                <w:sz w:val="20"/>
                <w:szCs w:val="22"/>
                <w:lang w:eastAsia="en-US"/>
              </w:rPr>
              <w:t>п/п</w:t>
            </w:r>
          </w:p>
        </w:tc>
        <w:tc>
          <w:tcPr>
            <w:tcW w:w="2124" w:type="dxa"/>
            <w:vMerge w:val="restart"/>
          </w:tcPr>
          <w:p w:rsidR="002A53EE" w:rsidRPr="002A53EE" w:rsidRDefault="002A53EE" w:rsidP="002A53EE">
            <w:pPr>
              <w:spacing w:before="7"/>
              <w:rPr>
                <w:sz w:val="20"/>
                <w:szCs w:val="22"/>
                <w:lang w:eastAsia="en-US"/>
              </w:rPr>
            </w:pPr>
          </w:p>
          <w:p w:rsidR="002A53EE" w:rsidRPr="002A53EE" w:rsidRDefault="002A53EE" w:rsidP="002A53EE">
            <w:pPr>
              <w:spacing w:before="1"/>
              <w:ind w:left="588" w:right="362" w:hanging="195"/>
              <w:rPr>
                <w:b/>
                <w:sz w:val="20"/>
                <w:szCs w:val="22"/>
                <w:lang w:eastAsia="en-US"/>
              </w:rPr>
            </w:pPr>
            <w:r w:rsidRPr="002A53EE">
              <w:rPr>
                <w:b/>
                <w:sz w:val="20"/>
                <w:szCs w:val="22"/>
                <w:lang w:eastAsia="en-US"/>
              </w:rPr>
              <w:t>Наименование</w:t>
            </w:r>
            <w:r w:rsidRPr="002A53EE">
              <w:rPr>
                <w:b/>
                <w:spacing w:val="-47"/>
                <w:sz w:val="20"/>
                <w:szCs w:val="22"/>
                <w:lang w:eastAsia="en-US"/>
              </w:rPr>
              <w:t xml:space="preserve"> </w:t>
            </w:r>
            <w:r w:rsidRPr="002A53EE">
              <w:rPr>
                <w:b/>
                <w:sz w:val="20"/>
                <w:szCs w:val="22"/>
                <w:lang w:eastAsia="en-US"/>
              </w:rPr>
              <w:t>котельной</w:t>
            </w:r>
          </w:p>
        </w:tc>
        <w:tc>
          <w:tcPr>
            <w:tcW w:w="10547" w:type="dxa"/>
            <w:gridSpan w:val="9"/>
          </w:tcPr>
          <w:p w:rsidR="002A53EE" w:rsidRPr="00C35F9B" w:rsidRDefault="002A53EE" w:rsidP="002A53EE">
            <w:pPr>
              <w:spacing w:line="210" w:lineRule="exact"/>
              <w:ind w:left="3518" w:right="3502"/>
              <w:jc w:val="center"/>
              <w:rPr>
                <w:b/>
                <w:sz w:val="20"/>
                <w:szCs w:val="22"/>
                <w:lang w:val="ru-RU" w:eastAsia="en-US"/>
              </w:rPr>
            </w:pPr>
            <w:r w:rsidRPr="00C35F9B">
              <w:rPr>
                <w:b/>
                <w:sz w:val="20"/>
                <w:szCs w:val="22"/>
                <w:lang w:val="ru-RU" w:eastAsia="en-US"/>
              </w:rPr>
              <w:t>Расчетные</w:t>
            </w:r>
            <w:r w:rsidRPr="00C35F9B">
              <w:rPr>
                <w:b/>
                <w:spacing w:val="-8"/>
                <w:sz w:val="20"/>
                <w:szCs w:val="22"/>
                <w:lang w:val="ru-RU" w:eastAsia="en-US"/>
              </w:rPr>
              <w:t xml:space="preserve"> </w:t>
            </w:r>
            <w:r w:rsidRPr="00C35F9B">
              <w:rPr>
                <w:b/>
                <w:sz w:val="20"/>
                <w:szCs w:val="22"/>
                <w:lang w:val="ru-RU" w:eastAsia="en-US"/>
              </w:rPr>
              <w:t>тепловые</w:t>
            </w:r>
            <w:r w:rsidRPr="00C35F9B">
              <w:rPr>
                <w:b/>
                <w:spacing w:val="-3"/>
                <w:sz w:val="20"/>
                <w:szCs w:val="22"/>
                <w:lang w:val="ru-RU" w:eastAsia="en-US"/>
              </w:rPr>
              <w:t xml:space="preserve"> </w:t>
            </w:r>
            <w:r w:rsidRPr="00C35F9B">
              <w:rPr>
                <w:b/>
                <w:sz w:val="20"/>
                <w:szCs w:val="22"/>
                <w:lang w:val="ru-RU" w:eastAsia="en-US"/>
              </w:rPr>
              <w:t>нагрузки,</w:t>
            </w:r>
            <w:r w:rsidRPr="00C35F9B">
              <w:rPr>
                <w:b/>
                <w:spacing w:val="-3"/>
                <w:sz w:val="20"/>
                <w:szCs w:val="22"/>
                <w:lang w:val="ru-RU" w:eastAsia="en-US"/>
              </w:rPr>
              <w:t xml:space="preserve"> </w:t>
            </w:r>
            <w:r w:rsidRPr="00C35F9B">
              <w:rPr>
                <w:b/>
                <w:sz w:val="20"/>
                <w:szCs w:val="22"/>
                <w:lang w:val="ru-RU" w:eastAsia="en-US"/>
              </w:rPr>
              <w:t>Гкал/</w:t>
            </w:r>
            <w:proofErr w:type="gramStart"/>
            <w:r w:rsidRPr="00C35F9B">
              <w:rPr>
                <w:b/>
                <w:sz w:val="20"/>
                <w:szCs w:val="22"/>
                <w:lang w:val="ru-RU" w:eastAsia="en-US"/>
              </w:rPr>
              <w:t>ч</w:t>
            </w:r>
            <w:proofErr w:type="gramEnd"/>
          </w:p>
        </w:tc>
        <w:tc>
          <w:tcPr>
            <w:tcW w:w="1981" w:type="dxa"/>
            <w:vMerge w:val="restart"/>
          </w:tcPr>
          <w:p w:rsidR="002A53EE" w:rsidRPr="00C35F9B" w:rsidRDefault="002A53EE" w:rsidP="002A53EE">
            <w:pPr>
              <w:spacing w:before="7"/>
              <w:rPr>
                <w:sz w:val="20"/>
                <w:szCs w:val="22"/>
                <w:lang w:val="ru-RU" w:eastAsia="en-US"/>
              </w:rPr>
            </w:pPr>
          </w:p>
          <w:p w:rsidR="002A53EE" w:rsidRPr="002A53EE" w:rsidRDefault="002A53EE" w:rsidP="002A53EE">
            <w:pPr>
              <w:spacing w:before="1"/>
              <w:ind w:left="593" w:right="180" w:hanging="370"/>
              <w:rPr>
                <w:b/>
                <w:sz w:val="20"/>
                <w:szCs w:val="22"/>
                <w:lang w:eastAsia="en-US"/>
              </w:rPr>
            </w:pPr>
            <w:r w:rsidRPr="002A53EE">
              <w:rPr>
                <w:b/>
                <w:sz w:val="20"/>
                <w:szCs w:val="22"/>
                <w:lang w:eastAsia="en-US"/>
              </w:rPr>
              <w:t>Всего суммарная</w:t>
            </w:r>
            <w:r w:rsidRPr="002A53EE">
              <w:rPr>
                <w:b/>
                <w:spacing w:val="-47"/>
                <w:sz w:val="20"/>
                <w:szCs w:val="22"/>
                <w:lang w:eastAsia="en-US"/>
              </w:rPr>
              <w:t xml:space="preserve"> </w:t>
            </w:r>
            <w:r w:rsidRPr="002A53EE">
              <w:rPr>
                <w:b/>
                <w:sz w:val="20"/>
                <w:szCs w:val="22"/>
                <w:lang w:eastAsia="en-US"/>
              </w:rPr>
              <w:t>нагрузка</w:t>
            </w:r>
          </w:p>
        </w:tc>
      </w:tr>
      <w:tr w:rsidR="002A53EE" w:rsidRPr="002A53EE" w:rsidTr="00485166">
        <w:trPr>
          <w:trHeight w:val="229"/>
        </w:trPr>
        <w:tc>
          <w:tcPr>
            <w:tcW w:w="566" w:type="dxa"/>
            <w:vMerge/>
            <w:tcBorders>
              <w:top w:val="nil"/>
            </w:tcBorders>
          </w:tcPr>
          <w:p w:rsidR="002A53EE" w:rsidRPr="002A53EE" w:rsidRDefault="002A53EE" w:rsidP="002A53EE">
            <w:pPr>
              <w:rPr>
                <w:sz w:val="2"/>
                <w:szCs w:val="2"/>
                <w:lang w:eastAsia="en-US"/>
              </w:rPr>
            </w:pPr>
          </w:p>
        </w:tc>
        <w:tc>
          <w:tcPr>
            <w:tcW w:w="2124" w:type="dxa"/>
            <w:vMerge/>
            <w:tcBorders>
              <w:top w:val="nil"/>
            </w:tcBorders>
          </w:tcPr>
          <w:p w:rsidR="002A53EE" w:rsidRPr="002A53EE" w:rsidRDefault="002A53EE" w:rsidP="002A53EE">
            <w:pPr>
              <w:rPr>
                <w:sz w:val="2"/>
                <w:szCs w:val="2"/>
                <w:lang w:eastAsia="en-US"/>
              </w:rPr>
            </w:pPr>
          </w:p>
        </w:tc>
        <w:tc>
          <w:tcPr>
            <w:tcW w:w="3322" w:type="dxa"/>
            <w:gridSpan w:val="3"/>
          </w:tcPr>
          <w:p w:rsidR="002A53EE" w:rsidRPr="002A53EE" w:rsidRDefault="002A53EE" w:rsidP="002A53EE">
            <w:pPr>
              <w:spacing w:line="210" w:lineRule="exact"/>
              <w:ind w:left="1188" w:right="1171"/>
              <w:jc w:val="center"/>
              <w:rPr>
                <w:b/>
                <w:sz w:val="20"/>
                <w:szCs w:val="22"/>
                <w:lang w:eastAsia="en-US"/>
              </w:rPr>
            </w:pPr>
            <w:r w:rsidRPr="002A53EE">
              <w:rPr>
                <w:b/>
                <w:sz w:val="20"/>
                <w:szCs w:val="22"/>
                <w:lang w:eastAsia="en-US"/>
              </w:rPr>
              <w:t>население</w:t>
            </w:r>
          </w:p>
        </w:tc>
        <w:tc>
          <w:tcPr>
            <w:tcW w:w="3400" w:type="dxa"/>
            <w:gridSpan w:val="3"/>
          </w:tcPr>
          <w:p w:rsidR="002A53EE" w:rsidRPr="002A53EE" w:rsidRDefault="002A53EE" w:rsidP="002A53EE">
            <w:pPr>
              <w:spacing w:line="210" w:lineRule="exact"/>
              <w:ind w:left="413"/>
              <w:rPr>
                <w:b/>
                <w:sz w:val="20"/>
                <w:szCs w:val="22"/>
                <w:lang w:eastAsia="en-US"/>
              </w:rPr>
            </w:pPr>
            <w:r w:rsidRPr="002A53EE">
              <w:rPr>
                <w:b/>
                <w:sz w:val="20"/>
                <w:szCs w:val="22"/>
                <w:lang w:eastAsia="en-US"/>
              </w:rPr>
              <w:t>Объекты</w:t>
            </w:r>
            <w:r w:rsidRPr="002A53EE">
              <w:rPr>
                <w:b/>
                <w:spacing w:val="-3"/>
                <w:sz w:val="20"/>
                <w:szCs w:val="22"/>
                <w:lang w:eastAsia="en-US"/>
              </w:rPr>
              <w:t xml:space="preserve"> </w:t>
            </w:r>
            <w:r w:rsidRPr="002A53EE">
              <w:rPr>
                <w:b/>
                <w:sz w:val="20"/>
                <w:szCs w:val="22"/>
                <w:lang w:eastAsia="en-US"/>
              </w:rPr>
              <w:t>социальной</w:t>
            </w:r>
            <w:r w:rsidRPr="002A53EE">
              <w:rPr>
                <w:b/>
                <w:spacing w:val="-2"/>
                <w:sz w:val="20"/>
                <w:szCs w:val="22"/>
                <w:lang w:eastAsia="en-US"/>
              </w:rPr>
              <w:t xml:space="preserve"> </w:t>
            </w:r>
            <w:r w:rsidRPr="002A53EE">
              <w:rPr>
                <w:b/>
                <w:sz w:val="20"/>
                <w:szCs w:val="22"/>
                <w:lang w:eastAsia="en-US"/>
              </w:rPr>
              <w:t>сферы</w:t>
            </w:r>
          </w:p>
        </w:tc>
        <w:tc>
          <w:tcPr>
            <w:tcW w:w="3825" w:type="dxa"/>
            <w:gridSpan w:val="3"/>
          </w:tcPr>
          <w:p w:rsidR="002A53EE" w:rsidRPr="002A53EE" w:rsidRDefault="002A53EE" w:rsidP="002A53EE">
            <w:pPr>
              <w:spacing w:line="210" w:lineRule="exact"/>
              <w:ind w:left="981"/>
              <w:rPr>
                <w:b/>
                <w:sz w:val="20"/>
                <w:szCs w:val="22"/>
                <w:lang w:eastAsia="en-US"/>
              </w:rPr>
            </w:pPr>
            <w:r w:rsidRPr="002A53EE">
              <w:rPr>
                <w:b/>
                <w:sz w:val="20"/>
                <w:szCs w:val="22"/>
                <w:lang w:eastAsia="en-US"/>
              </w:rPr>
              <w:t>Прочие</w:t>
            </w:r>
            <w:r w:rsidRPr="002A53EE">
              <w:rPr>
                <w:b/>
                <w:spacing w:val="-4"/>
                <w:sz w:val="20"/>
                <w:szCs w:val="22"/>
                <w:lang w:eastAsia="en-US"/>
              </w:rPr>
              <w:t xml:space="preserve"> </w:t>
            </w:r>
            <w:r w:rsidRPr="002A53EE">
              <w:rPr>
                <w:b/>
                <w:sz w:val="20"/>
                <w:szCs w:val="22"/>
                <w:lang w:eastAsia="en-US"/>
              </w:rPr>
              <w:t>потребители</w:t>
            </w:r>
          </w:p>
        </w:tc>
        <w:tc>
          <w:tcPr>
            <w:tcW w:w="1981" w:type="dxa"/>
            <w:vMerge/>
            <w:tcBorders>
              <w:top w:val="nil"/>
            </w:tcBorders>
          </w:tcPr>
          <w:p w:rsidR="002A53EE" w:rsidRPr="002A53EE" w:rsidRDefault="002A53EE" w:rsidP="002A53EE">
            <w:pPr>
              <w:rPr>
                <w:sz w:val="2"/>
                <w:szCs w:val="2"/>
                <w:lang w:eastAsia="en-US"/>
              </w:rPr>
            </w:pPr>
          </w:p>
        </w:tc>
      </w:tr>
      <w:tr w:rsidR="002A53EE" w:rsidRPr="002A53EE" w:rsidTr="00485166">
        <w:trPr>
          <w:trHeight w:val="460"/>
        </w:trPr>
        <w:tc>
          <w:tcPr>
            <w:tcW w:w="566" w:type="dxa"/>
            <w:vMerge/>
            <w:tcBorders>
              <w:top w:val="nil"/>
            </w:tcBorders>
          </w:tcPr>
          <w:p w:rsidR="002A53EE" w:rsidRPr="002A53EE" w:rsidRDefault="002A53EE" w:rsidP="002A53EE">
            <w:pPr>
              <w:rPr>
                <w:sz w:val="2"/>
                <w:szCs w:val="2"/>
                <w:lang w:eastAsia="en-US"/>
              </w:rPr>
            </w:pPr>
          </w:p>
        </w:tc>
        <w:tc>
          <w:tcPr>
            <w:tcW w:w="2124" w:type="dxa"/>
            <w:vMerge/>
            <w:tcBorders>
              <w:top w:val="nil"/>
            </w:tcBorders>
          </w:tcPr>
          <w:p w:rsidR="002A53EE" w:rsidRPr="002A53EE" w:rsidRDefault="002A53EE" w:rsidP="002A53EE">
            <w:pPr>
              <w:rPr>
                <w:sz w:val="2"/>
                <w:szCs w:val="2"/>
                <w:lang w:eastAsia="en-US"/>
              </w:rPr>
            </w:pPr>
          </w:p>
        </w:tc>
        <w:tc>
          <w:tcPr>
            <w:tcW w:w="1197" w:type="dxa"/>
            <w:tcBorders>
              <w:right w:val="single" w:sz="6" w:space="0" w:color="000000"/>
            </w:tcBorders>
            <w:vAlign w:val="center"/>
          </w:tcPr>
          <w:p w:rsidR="002A53EE" w:rsidRPr="002A53EE" w:rsidRDefault="002A53EE" w:rsidP="002A53EE">
            <w:pPr>
              <w:spacing w:line="230" w:lineRule="exact"/>
              <w:ind w:left="55" w:right="18" w:hanging="8"/>
              <w:jc w:val="center"/>
              <w:rPr>
                <w:b/>
                <w:sz w:val="20"/>
                <w:szCs w:val="22"/>
                <w:lang w:eastAsia="en-US"/>
              </w:rPr>
            </w:pPr>
            <w:r w:rsidRPr="002A53EE">
              <w:rPr>
                <w:b/>
                <w:sz w:val="20"/>
                <w:szCs w:val="22"/>
                <w:lang w:eastAsia="en-US"/>
              </w:rPr>
              <w:t>отопление</w:t>
            </w:r>
          </w:p>
        </w:tc>
        <w:tc>
          <w:tcPr>
            <w:tcW w:w="993" w:type="dxa"/>
            <w:tcBorders>
              <w:left w:val="single" w:sz="6" w:space="0" w:color="000000"/>
            </w:tcBorders>
            <w:vAlign w:val="center"/>
          </w:tcPr>
          <w:p w:rsidR="002A53EE" w:rsidRPr="002A53EE" w:rsidRDefault="002A53EE" w:rsidP="002A53EE">
            <w:pPr>
              <w:spacing w:before="113"/>
              <w:ind w:left="271" w:right="263"/>
              <w:jc w:val="center"/>
              <w:rPr>
                <w:b/>
                <w:sz w:val="20"/>
                <w:szCs w:val="22"/>
                <w:lang w:eastAsia="en-US"/>
              </w:rPr>
            </w:pPr>
            <w:r w:rsidRPr="002A53EE">
              <w:rPr>
                <w:b/>
                <w:sz w:val="20"/>
                <w:szCs w:val="22"/>
                <w:lang w:eastAsia="en-US"/>
              </w:rPr>
              <w:t>ГВС</w:t>
            </w:r>
          </w:p>
        </w:tc>
        <w:tc>
          <w:tcPr>
            <w:tcW w:w="1132" w:type="dxa"/>
            <w:vAlign w:val="center"/>
          </w:tcPr>
          <w:p w:rsidR="002A53EE" w:rsidRPr="002A53EE" w:rsidRDefault="002A53EE" w:rsidP="002A53EE">
            <w:pPr>
              <w:spacing w:line="230" w:lineRule="exact"/>
              <w:ind w:left="163" w:right="37" w:hanging="94"/>
              <w:jc w:val="center"/>
              <w:rPr>
                <w:b/>
                <w:sz w:val="20"/>
                <w:szCs w:val="22"/>
                <w:lang w:eastAsia="en-US"/>
              </w:rPr>
            </w:pPr>
            <w:r w:rsidRPr="002A53EE">
              <w:rPr>
                <w:b/>
                <w:sz w:val="20"/>
                <w:szCs w:val="22"/>
                <w:lang w:eastAsia="en-US"/>
              </w:rPr>
              <w:t>суммарная</w:t>
            </w:r>
            <w:r w:rsidRPr="002A53EE">
              <w:rPr>
                <w:b/>
                <w:spacing w:val="-47"/>
                <w:sz w:val="20"/>
                <w:szCs w:val="22"/>
                <w:lang w:eastAsia="en-US"/>
              </w:rPr>
              <w:t xml:space="preserve"> </w:t>
            </w:r>
            <w:r w:rsidRPr="002A53EE">
              <w:rPr>
                <w:b/>
                <w:sz w:val="20"/>
                <w:szCs w:val="22"/>
                <w:lang w:eastAsia="en-US"/>
              </w:rPr>
              <w:t>нагрузка</w:t>
            </w:r>
          </w:p>
        </w:tc>
        <w:tc>
          <w:tcPr>
            <w:tcW w:w="1276" w:type="dxa"/>
            <w:vAlign w:val="center"/>
          </w:tcPr>
          <w:p w:rsidR="002A53EE" w:rsidRPr="002A53EE" w:rsidRDefault="002A53EE" w:rsidP="002A53EE">
            <w:pPr>
              <w:spacing w:line="230" w:lineRule="exact"/>
              <w:ind w:left="99" w:right="58" w:hanging="10"/>
              <w:jc w:val="center"/>
              <w:rPr>
                <w:b/>
                <w:sz w:val="20"/>
                <w:szCs w:val="22"/>
                <w:lang w:eastAsia="en-US"/>
              </w:rPr>
            </w:pPr>
            <w:r w:rsidRPr="002A53EE">
              <w:rPr>
                <w:b/>
                <w:sz w:val="20"/>
                <w:szCs w:val="22"/>
                <w:lang w:eastAsia="en-US"/>
              </w:rPr>
              <w:t>отопление</w:t>
            </w:r>
          </w:p>
        </w:tc>
        <w:tc>
          <w:tcPr>
            <w:tcW w:w="990" w:type="dxa"/>
            <w:vAlign w:val="center"/>
          </w:tcPr>
          <w:p w:rsidR="002A53EE" w:rsidRPr="002A53EE" w:rsidRDefault="002A53EE" w:rsidP="002A53EE">
            <w:pPr>
              <w:spacing w:before="113"/>
              <w:ind w:left="276" w:right="257"/>
              <w:jc w:val="center"/>
              <w:rPr>
                <w:b/>
                <w:sz w:val="20"/>
                <w:szCs w:val="22"/>
                <w:lang w:eastAsia="en-US"/>
              </w:rPr>
            </w:pPr>
            <w:r w:rsidRPr="002A53EE">
              <w:rPr>
                <w:b/>
                <w:sz w:val="20"/>
                <w:szCs w:val="22"/>
                <w:lang w:eastAsia="en-US"/>
              </w:rPr>
              <w:t>ГВС</w:t>
            </w:r>
          </w:p>
        </w:tc>
        <w:tc>
          <w:tcPr>
            <w:tcW w:w="1134" w:type="dxa"/>
            <w:vAlign w:val="center"/>
          </w:tcPr>
          <w:p w:rsidR="002A53EE" w:rsidRPr="002A53EE" w:rsidRDefault="002A53EE" w:rsidP="002A53EE">
            <w:pPr>
              <w:spacing w:line="230" w:lineRule="exact"/>
              <w:ind w:left="166" w:right="36" w:hanging="94"/>
              <w:jc w:val="center"/>
              <w:rPr>
                <w:b/>
                <w:sz w:val="20"/>
                <w:szCs w:val="22"/>
                <w:lang w:eastAsia="en-US"/>
              </w:rPr>
            </w:pPr>
            <w:r w:rsidRPr="002A53EE">
              <w:rPr>
                <w:b/>
                <w:sz w:val="20"/>
                <w:szCs w:val="22"/>
                <w:lang w:eastAsia="en-US"/>
              </w:rPr>
              <w:t>суммарная</w:t>
            </w:r>
            <w:r w:rsidRPr="002A53EE">
              <w:rPr>
                <w:b/>
                <w:spacing w:val="-47"/>
                <w:sz w:val="20"/>
                <w:szCs w:val="22"/>
                <w:lang w:eastAsia="en-US"/>
              </w:rPr>
              <w:t xml:space="preserve"> </w:t>
            </w:r>
            <w:r w:rsidRPr="002A53EE">
              <w:rPr>
                <w:b/>
                <w:sz w:val="20"/>
                <w:szCs w:val="22"/>
                <w:lang w:eastAsia="en-US"/>
              </w:rPr>
              <w:t>нагрузка</w:t>
            </w:r>
          </w:p>
        </w:tc>
        <w:tc>
          <w:tcPr>
            <w:tcW w:w="1274" w:type="dxa"/>
            <w:vAlign w:val="center"/>
          </w:tcPr>
          <w:p w:rsidR="002A53EE" w:rsidRPr="002A53EE" w:rsidRDefault="002A53EE" w:rsidP="002A53EE">
            <w:pPr>
              <w:spacing w:line="230" w:lineRule="exact"/>
              <w:ind w:left="102" w:right="53" w:hanging="10"/>
              <w:jc w:val="center"/>
              <w:rPr>
                <w:b/>
                <w:sz w:val="20"/>
                <w:szCs w:val="22"/>
                <w:lang w:eastAsia="en-US"/>
              </w:rPr>
            </w:pPr>
            <w:r w:rsidRPr="002A53EE">
              <w:rPr>
                <w:b/>
                <w:sz w:val="20"/>
                <w:szCs w:val="22"/>
                <w:lang w:eastAsia="en-US"/>
              </w:rPr>
              <w:t>отопление</w:t>
            </w:r>
          </w:p>
        </w:tc>
        <w:tc>
          <w:tcPr>
            <w:tcW w:w="1134" w:type="dxa"/>
            <w:vAlign w:val="center"/>
          </w:tcPr>
          <w:p w:rsidR="002A53EE" w:rsidRPr="002A53EE" w:rsidRDefault="002A53EE" w:rsidP="002A53EE">
            <w:pPr>
              <w:spacing w:before="113"/>
              <w:ind w:left="214" w:right="188"/>
              <w:jc w:val="center"/>
              <w:rPr>
                <w:b/>
                <w:sz w:val="20"/>
                <w:szCs w:val="22"/>
                <w:lang w:eastAsia="en-US"/>
              </w:rPr>
            </w:pPr>
            <w:r w:rsidRPr="002A53EE">
              <w:rPr>
                <w:b/>
                <w:sz w:val="20"/>
                <w:szCs w:val="22"/>
                <w:lang w:eastAsia="en-US"/>
              </w:rPr>
              <w:t>ГВС</w:t>
            </w:r>
          </w:p>
        </w:tc>
        <w:tc>
          <w:tcPr>
            <w:tcW w:w="1417" w:type="dxa"/>
            <w:vAlign w:val="center"/>
          </w:tcPr>
          <w:p w:rsidR="002A53EE" w:rsidRPr="002A53EE" w:rsidRDefault="002A53EE" w:rsidP="002A53EE">
            <w:pPr>
              <w:spacing w:line="230" w:lineRule="exact"/>
              <w:ind w:left="311" w:right="172" w:hanging="92"/>
              <w:jc w:val="center"/>
              <w:rPr>
                <w:b/>
                <w:sz w:val="20"/>
                <w:szCs w:val="22"/>
                <w:lang w:eastAsia="en-US"/>
              </w:rPr>
            </w:pPr>
            <w:r w:rsidRPr="002A53EE">
              <w:rPr>
                <w:b/>
                <w:sz w:val="20"/>
                <w:szCs w:val="22"/>
                <w:lang w:eastAsia="en-US"/>
              </w:rPr>
              <w:t>суммарная</w:t>
            </w:r>
            <w:r w:rsidRPr="002A53EE">
              <w:rPr>
                <w:b/>
                <w:spacing w:val="-47"/>
                <w:sz w:val="20"/>
                <w:szCs w:val="22"/>
                <w:lang w:eastAsia="en-US"/>
              </w:rPr>
              <w:t xml:space="preserve"> </w:t>
            </w:r>
            <w:r w:rsidRPr="002A53EE">
              <w:rPr>
                <w:b/>
                <w:sz w:val="20"/>
                <w:szCs w:val="22"/>
                <w:lang w:eastAsia="en-US"/>
              </w:rPr>
              <w:t>нагрузка</w:t>
            </w:r>
          </w:p>
        </w:tc>
        <w:tc>
          <w:tcPr>
            <w:tcW w:w="1981" w:type="dxa"/>
            <w:vMerge/>
            <w:tcBorders>
              <w:top w:val="nil"/>
            </w:tcBorders>
            <w:vAlign w:val="center"/>
          </w:tcPr>
          <w:p w:rsidR="002A53EE" w:rsidRPr="002A53EE" w:rsidRDefault="002A53EE" w:rsidP="002A53EE">
            <w:pPr>
              <w:rPr>
                <w:sz w:val="2"/>
                <w:szCs w:val="2"/>
                <w:lang w:eastAsia="en-US"/>
              </w:rPr>
            </w:pPr>
          </w:p>
        </w:tc>
      </w:tr>
      <w:tr w:rsidR="002A53EE" w:rsidRPr="002A53EE" w:rsidTr="00485166">
        <w:trPr>
          <w:trHeight w:val="230"/>
        </w:trPr>
        <w:tc>
          <w:tcPr>
            <w:tcW w:w="566"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1</w:t>
            </w:r>
          </w:p>
        </w:tc>
        <w:tc>
          <w:tcPr>
            <w:tcW w:w="2124" w:type="dxa"/>
          </w:tcPr>
          <w:p w:rsidR="002A53EE" w:rsidRPr="002A53EE" w:rsidRDefault="002A53EE" w:rsidP="002A53EE">
            <w:pPr>
              <w:spacing w:line="210" w:lineRule="exact"/>
              <w:ind w:left="429" w:right="417"/>
              <w:jc w:val="center"/>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№1</w:t>
            </w:r>
          </w:p>
        </w:tc>
        <w:tc>
          <w:tcPr>
            <w:tcW w:w="1197" w:type="dxa"/>
            <w:tcBorders>
              <w:right w:val="single" w:sz="6" w:space="0" w:color="000000"/>
            </w:tcBorders>
            <w:vAlign w:val="center"/>
          </w:tcPr>
          <w:p w:rsidR="002A53EE" w:rsidRPr="002A53EE" w:rsidRDefault="002A53EE" w:rsidP="002A53EE">
            <w:pPr>
              <w:spacing w:line="210" w:lineRule="exact"/>
              <w:ind w:left="11"/>
              <w:jc w:val="center"/>
              <w:rPr>
                <w:sz w:val="20"/>
                <w:szCs w:val="22"/>
                <w:lang w:eastAsia="en-US"/>
              </w:rPr>
            </w:pPr>
            <w:r w:rsidRPr="002A53EE">
              <w:rPr>
                <w:w w:val="99"/>
                <w:sz w:val="20"/>
                <w:szCs w:val="22"/>
                <w:lang w:eastAsia="en-US"/>
              </w:rPr>
              <w:t>-</w:t>
            </w:r>
          </w:p>
        </w:tc>
        <w:tc>
          <w:tcPr>
            <w:tcW w:w="993" w:type="dxa"/>
            <w:tcBorders>
              <w:left w:val="single" w:sz="6" w:space="0" w:color="000000"/>
            </w:tcBorders>
            <w:vAlign w:val="center"/>
          </w:tcPr>
          <w:p w:rsidR="002A53EE" w:rsidRPr="002A53EE" w:rsidRDefault="002A53EE" w:rsidP="002A53EE">
            <w:pPr>
              <w:spacing w:line="210" w:lineRule="exact"/>
              <w:ind w:left="10"/>
              <w:jc w:val="center"/>
              <w:rPr>
                <w:sz w:val="20"/>
                <w:szCs w:val="22"/>
                <w:lang w:eastAsia="en-US"/>
              </w:rPr>
            </w:pPr>
            <w:r w:rsidRPr="002A53EE">
              <w:rPr>
                <w:w w:val="99"/>
                <w:sz w:val="20"/>
                <w:szCs w:val="22"/>
                <w:lang w:eastAsia="en-US"/>
              </w:rPr>
              <w:t>-</w:t>
            </w:r>
          </w:p>
        </w:tc>
        <w:tc>
          <w:tcPr>
            <w:tcW w:w="1132" w:type="dxa"/>
            <w:vAlign w:val="center"/>
          </w:tcPr>
          <w:p w:rsidR="002A53EE" w:rsidRPr="002A53EE" w:rsidRDefault="002A53EE" w:rsidP="002A53EE">
            <w:pPr>
              <w:spacing w:line="210" w:lineRule="exact"/>
              <w:ind w:right="518"/>
              <w:jc w:val="right"/>
              <w:rPr>
                <w:sz w:val="20"/>
                <w:szCs w:val="22"/>
                <w:lang w:eastAsia="en-US"/>
              </w:rPr>
            </w:pPr>
            <w:r w:rsidRPr="002A53EE">
              <w:rPr>
                <w:w w:val="99"/>
                <w:sz w:val="20"/>
                <w:szCs w:val="22"/>
                <w:lang w:eastAsia="en-US"/>
              </w:rPr>
              <w:t>-</w:t>
            </w:r>
          </w:p>
        </w:tc>
        <w:tc>
          <w:tcPr>
            <w:tcW w:w="1276" w:type="dxa"/>
            <w:vAlign w:val="center"/>
          </w:tcPr>
          <w:p w:rsidR="002A53EE" w:rsidRPr="002A53EE" w:rsidRDefault="002A53EE" w:rsidP="002A53EE">
            <w:pPr>
              <w:spacing w:line="210" w:lineRule="exact"/>
              <w:ind w:right="589"/>
              <w:jc w:val="right"/>
              <w:rPr>
                <w:sz w:val="20"/>
                <w:szCs w:val="22"/>
                <w:lang w:eastAsia="en-US"/>
              </w:rPr>
            </w:pPr>
            <w:r w:rsidRPr="002A53EE">
              <w:rPr>
                <w:w w:val="99"/>
                <w:sz w:val="20"/>
                <w:szCs w:val="22"/>
                <w:lang w:eastAsia="en-US"/>
              </w:rPr>
              <w:t>-</w:t>
            </w:r>
          </w:p>
        </w:tc>
        <w:tc>
          <w:tcPr>
            <w:tcW w:w="990" w:type="dxa"/>
            <w:vAlign w:val="center"/>
          </w:tcPr>
          <w:p w:rsidR="002A53EE" w:rsidRPr="002A53EE" w:rsidRDefault="002A53EE" w:rsidP="002A53EE">
            <w:pPr>
              <w:spacing w:line="210" w:lineRule="exact"/>
              <w:ind w:left="21"/>
              <w:jc w:val="center"/>
              <w:rPr>
                <w:sz w:val="20"/>
                <w:szCs w:val="22"/>
                <w:lang w:eastAsia="en-US"/>
              </w:rPr>
            </w:pPr>
            <w:r w:rsidRPr="002A53EE">
              <w:rPr>
                <w:w w:val="99"/>
                <w:sz w:val="20"/>
                <w:szCs w:val="22"/>
                <w:lang w:eastAsia="en-US"/>
              </w:rPr>
              <w:t>-</w:t>
            </w:r>
          </w:p>
        </w:tc>
        <w:tc>
          <w:tcPr>
            <w:tcW w:w="1134" w:type="dxa"/>
            <w:vAlign w:val="center"/>
          </w:tcPr>
          <w:p w:rsidR="002A53EE" w:rsidRPr="002A53EE" w:rsidRDefault="002A53EE" w:rsidP="002A53EE">
            <w:pPr>
              <w:spacing w:line="210" w:lineRule="exact"/>
              <w:ind w:left="538"/>
              <w:rPr>
                <w:sz w:val="20"/>
                <w:szCs w:val="22"/>
                <w:lang w:eastAsia="en-US"/>
              </w:rPr>
            </w:pPr>
            <w:r w:rsidRPr="002A53EE">
              <w:rPr>
                <w:w w:val="99"/>
                <w:sz w:val="20"/>
                <w:szCs w:val="22"/>
                <w:lang w:eastAsia="en-US"/>
              </w:rPr>
              <w:t>-</w:t>
            </w:r>
          </w:p>
        </w:tc>
        <w:tc>
          <w:tcPr>
            <w:tcW w:w="1274" w:type="dxa"/>
            <w:vAlign w:val="center"/>
          </w:tcPr>
          <w:p w:rsidR="002A53EE" w:rsidRPr="002A53EE" w:rsidRDefault="002A53EE" w:rsidP="002A53EE">
            <w:pPr>
              <w:spacing w:line="210" w:lineRule="exact"/>
              <w:ind w:left="469"/>
              <w:rPr>
                <w:sz w:val="20"/>
                <w:szCs w:val="22"/>
                <w:lang w:eastAsia="en-US"/>
              </w:rPr>
            </w:pPr>
            <w:r w:rsidRPr="002A53EE">
              <w:rPr>
                <w:sz w:val="20"/>
                <w:szCs w:val="22"/>
                <w:lang w:eastAsia="en-US"/>
              </w:rPr>
              <w:t>7,32</w:t>
            </w:r>
          </w:p>
        </w:tc>
        <w:tc>
          <w:tcPr>
            <w:tcW w:w="1134" w:type="dxa"/>
            <w:vAlign w:val="center"/>
          </w:tcPr>
          <w:p w:rsidR="002A53EE" w:rsidRPr="002A53EE" w:rsidRDefault="002A53EE" w:rsidP="002A53EE">
            <w:pPr>
              <w:spacing w:line="210" w:lineRule="exact"/>
              <w:ind w:left="214" w:right="190"/>
              <w:jc w:val="center"/>
              <w:rPr>
                <w:sz w:val="20"/>
                <w:szCs w:val="22"/>
                <w:lang w:eastAsia="en-US"/>
              </w:rPr>
            </w:pPr>
            <w:r w:rsidRPr="002A53EE">
              <w:rPr>
                <w:sz w:val="20"/>
                <w:szCs w:val="22"/>
                <w:lang w:eastAsia="en-US"/>
              </w:rPr>
              <w:t>0,89</w:t>
            </w:r>
          </w:p>
        </w:tc>
        <w:tc>
          <w:tcPr>
            <w:tcW w:w="1417" w:type="dxa"/>
            <w:vAlign w:val="center"/>
          </w:tcPr>
          <w:p w:rsidR="002A53EE" w:rsidRPr="002A53EE" w:rsidRDefault="002A53EE" w:rsidP="002A53EE">
            <w:pPr>
              <w:spacing w:line="210" w:lineRule="exact"/>
              <w:ind w:left="544"/>
              <w:rPr>
                <w:sz w:val="20"/>
                <w:szCs w:val="22"/>
                <w:lang w:eastAsia="en-US"/>
              </w:rPr>
            </w:pPr>
            <w:r w:rsidRPr="002A53EE">
              <w:rPr>
                <w:sz w:val="20"/>
                <w:szCs w:val="22"/>
                <w:lang w:eastAsia="en-US"/>
              </w:rPr>
              <w:t>8,21</w:t>
            </w:r>
          </w:p>
        </w:tc>
        <w:tc>
          <w:tcPr>
            <w:tcW w:w="1981" w:type="dxa"/>
            <w:vAlign w:val="center"/>
          </w:tcPr>
          <w:p w:rsidR="002A53EE" w:rsidRPr="002A53EE" w:rsidRDefault="002A53EE" w:rsidP="002A53EE">
            <w:pPr>
              <w:spacing w:line="210" w:lineRule="exact"/>
              <w:ind w:left="804" w:right="776"/>
              <w:jc w:val="center"/>
              <w:rPr>
                <w:sz w:val="20"/>
                <w:szCs w:val="22"/>
                <w:lang w:eastAsia="en-US"/>
              </w:rPr>
            </w:pPr>
            <w:r w:rsidRPr="002A53EE">
              <w:rPr>
                <w:sz w:val="20"/>
                <w:szCs w:val="22"/>
                <w:lang w:eastAsia="en-US"/>
              </w:rPr>
              <w:t>8,21</w:t>
            </w:r>
          </w:p>
        </w:tc>
      </w:tr>
      <w:tr w:rsidR="002A53EE" w:rsidRPr="002A53EE" w:rsidTr="00485166">
        <w:trPr>
          <w:trHeight w:val="230"/>
        </w:trPr>
        <w:tc>
          <w:tcPr>
            <w:tcW w:w="566"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2124" w:type="dxa"/>
          </w:tcPr>
          <w:p w:rsidR="002A53EE" w:rsidRPr="002A53EE" w:rsidRDefault="002A53EE" w:rsidP="002A53EE">
            <w:pPr>
              <w:spacing w:line="210" w:lineRule="exact"/>
              <w:ind w:left="429" w:right="417"/>
              <w:jc w:val="center"/>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№2</w:t>
            </w:r>
          </w:p>
        </w:tc>
        <w:tc>
          <w:tcPr>
            <w:tcW w:w="1197" w:type="dxa"/>
            <w:tcBorders>
              <w:right w:val="single" w:sz="6" w:space="0" w:color="000000"/>
            </w:tcBorders>
            <w:vAlign w:val="center"/>
          </w:tcPr>
          <w:p w:rsidR="002A53EE" w:rsidRPr="002A53EE" w:rsidRDefault="002A53EE" w:rsidP="002A53EE">
            <w:pPr>
              <w:spacing w:line="210" w:lineRule="exact"/>
              <w:ind w:left="11"/>
              <w:jc w:val="center"/>
              <w:rPr>
                <w:sz w:val="20"/>
                <w:szCs w:val="22"/>
                <w:lang w:eastAsia="en-US"/>
              </w:rPr>
            </w:pPr>
            <w:r w:rsidRPr="002A53EE">
              <w:rPr>
                <w:w w:val="99"/>
                <w:sz w:val="20"/>
                <w:szCs w:val="22"/>
                <w:lang w:eastAsia="en-US"/>
              </w:rPr>
              <w:t>-</w:t>
            </w:r>
          </w:p>
        </w:tc>
        <w:tc>
          <w:tcPr>
            <w:tcW w:w="993" w:type="dxa"/>
            <w:tcBorders>
              <w:left w:val="single" w:sz="6" w:space="0" w:color="000000"/>
            </w:tcBorders>
            <w:vAlign w:val="center"/>
          </w:tcPr>
          <w:p w:rsidR="002A53EE" w:rsidRPr="002A53EE" w:rsidRDefault="002A53EE" w:rsidP="002A53EE">
            <w:pPr>
              <w:spacing w:line="210" w:lineRule="exact"/>
              <w:ind w:left="10"/>
              <w:jc w:val="center"/>
              <w:rPr>
                <w:sz w:val="20"/>
                <w:szCs w:val="22"/>
                <w:lang w:eastAsia="en-US"/>
              </w:rPr>
            </w:pPr>
            <w:r w:rsidRPr="002A53EE">
              <w:rPr>
                <w:w w:val="99"/>
                <w:sz w:val="20"/>
                <w:szCs w:val="22"/>
                <w:lang w:eastAsia="en-US"/>
              </w:rPr>
              <w:t>-</w:t>
            </w:r>
          </w:p>
        </w:tc>
        <w:tc>
          <w:tcPr>
            <w:tcW w:w="1132" w:type="dxa"/>
            <w:vAlign w:val="center"/>
          </w:tcPr>
          <w:p w:rsidR="002A53EE" w:rsidRPr="002A53EE" w:rsidRDefault="002A53EE" w:rsidP="002A53EE">
            <w:pPr>
              <w:spacing w:line="210" w:lineRule="exact"/>
              <w:ind w:right="518"/>
              <w:jc w:val="right"/>
              <w:rPr>
                <w:sz w:val="20"/>
                <w:szCs w:val="22"/>
                <w:lang w:eastAsia="en-US"/>
              </w:rPr>
            </w:pPr>
            <w:r w:rsidRPr="002A53EE">
              <w:rPr>
                <w:w w:val="99"/>
                <w:sz w:val="20"/>
                <w:szCs w:val="22"/>
                <w:lang w:eastAsia="en-US"/>
              </w:rPr>
              <w:t>-</w:t>
            </w:r>
          </w:p>
        </w:tc>
        <w:tc>
          <w:tcPr>
            <w:tcW w:w="1276" w:type="dxa"/>
            <w:vAlign w:val="center"/>
          </w:tcPr>
          <w:p w:rsidR="002A53EE" w:rsidRPr="002A53EE" w:rsidRDefault="002A53EE" w:rsidP="002A53EE">
            <w:pPr>
              <w:spacing w:line="210" w:lineRule="exact"/>
              <w:ind w:right="589"/>
              <w:jc w:val="right"/>
              <w:rPr>
                <w:sz w:val="20"/>
                <w:szCs w:val="22"/>
                <w:lang w:eastAsia="en-US"/>
              </w:rPr>
            </w:pPr>
            <w:r w:rsidRPr="002A53EE">
              <w:rPr>
                <w:w w:val="99"/>
                <w:sz w:val="20"/>
                <w:szCs w:val="22"/>
                <w:lang w:eastAsia="en-US"/>
              </w:rPr>
              <w:t>-</w:t>
            </w:r>
          </w:p>
        </w:tc>
        <w:tc>
          <w:tcPr>
            <w:tcW w:w="990" w:type="dxa"/>
            <w:vAlign w:val="center"/>
          </w:tcPr>
          <w:p w:rsidR="002A53EE" w:rsidRPr="002A53EE" w:rsidRDefault="002A53EE" w:rsidP="002A53EE">
            <w:pPr>
              <w:spacing w:line="210" w:lineRule="exact"/>
              <w:ind w:left="21"/>
              <w:jc w:val="center"/>
              <w:rPr>
                <w:sz w:val="20"/>
                <w:szCs w:val="22"/>
                <w:lang w:eastAsia="en-US"/>
              </w:rPr>
            </w:pPr>
            <w:r w:rsidRPr="002A53EE">
              <w:rPr>
                <w:w w:val="99"/>
                <w:sz w:val="20"/>
                <w:szCs w:val="22"/>
                <w:lang w:eastAsia="en-US"/>
              </w:rPr>
              <w:t>-</w:t>
            </w:r>
          </w:p>
        </w:tc>
        <w:tc>
          <w:tcPr>
            <w:tcW w:w="1134" w:type="dxa"/>
            <w:vAlign w:val="center"/>
          </w:tcPr>
          <w:p w:rsidR="002A53EE" w:rsidRPr="002A53EE" w:rsidRDefault="002A53EE" w:rsidP="002A53EE">
            <w:pPr>
              <w:spacing w:line="210" w:lineRule="exact"/>
              <w:ind w:left="538"/>
              <w:rPr>
                <w:sz w:val="20"/>
                <w:szCs w:val="22"/>
                <w:lang w:eastAsia="en-US"/>
              </w:rPr>
            </w:pPr>
            <w:r w:rsidRPr="002A53EE">
              <w:rPr>
                <w:w w:val="99"/>
                <w:sz w:val="20"/>
                <w:szCs w:val="22"/>
                <w:lang w:eastAsia="en-US"/>
              </w:rPr>
              <w:t>-</w:t>
            </w:r>
          </w:p>
        </w:tc>
        <w:tc>
          <w:tcPr>
            <w:tcW w:w="1274" w:type="dxa"/>
            <w:vAlign w:val="center"/>
          </w:tcPr>
          <w:p w:rsidR="002A53EE" w:rsidRPr="002A53EE" w:rsidRDefault="002A53EE" w:rsidP="002A53EE">
            <w:pPr>
              <w:spacing w:line="210" w:lineRule="exact"/>
              <w:ind w:left="520"/>
              <w:rPr>
                <w:sz w:val="20"/>
                <w:szCs w:val="22"/>
                <w:lang w:eastAsia="en-US"/>
              </w:rPr>
            </w:pPr>
            <w:r w:rsidRPr="002A53EE">
              <w:rPr>
                <w:sz w:val="20"/>
                <w:szCs w:val="22"/>
                <w:lang w:eastAsia="en-US"/>
              </w:rPr>
              <w:t>1,0</w:t>
            </w:r>
          </w:p>
        </w:tc>
        <w:tc>
          <w:tcPr>
            <w:tcW w:w="1134" w:type="dxa"/>
            <w:vAlign w:val="center"/>
          </w:tcPr>
          <w:p w:rsidR="002A53EE" w:rsidRPr="002A53EE" w:rsidRDefault="002A53EE" w:rsidP="002A53EE">
            <w:pPr>
              <w:spacing w:line="210" w:lineRule="exact"/>
              <w:ind w:left="23"/>
              <w:jc w:val="center"/>
              <w:rPr>
                <w:sz w:val="20"/>
                <w:szCs w:val="22"/>
                <w:lang w:eastAsia="en-US"/>
              </w:rPr>
            </w:pPr>
            <w:r w:rsidRPr="002A53EE">
              <w:rPr>
                <w:w w:val="99"/>
                <w:sz w:val="20"/>
                <w:szCs w:val="22"/>
                <w:lang w:eastAsia="en-US"/>
              </w:rPr>
              <w:t>-</w:t>
            </w:r>
          </w:p>
        </w:tc>
        <w:tc>
          <w:tcPr>
            <w:tcW w:w="1417" w:type="dxa"/>
            <w:vAlign w:val="center"/>
          </w:tcPr>
          <w:p w:rsidR="002A53EE" w:rsidRPr="002A53EE" w:rsidRDefault="002A53EE" w:rsidP="002A53EE">
            <w:pPr>
              <w:spacing w:line="210" w:lineRule="exact"/>
              <w:ind w:left="594"/>
              <w:rPr>
                <w:sz w:val="20"/>
                <w:szCs w:val="22"/>
                <w:lang w:eastAsia="en-US"/>
              </w:rPr>
            </w:pPr>
            <w:r w:rsidRPr="002A53EE">
              <w:rPr>
                <w:sz w:val="20"/>
                <w:szCs w:val="22"/>
                <w:lang w:eastAsia="en-US"/>
              </w:rPr>
              <w:t>1,0</w:t>
            </w:r>
          </w:p>
        </w:tc>
        <w:tc>
          <w:tcPr>
            <w:tcW w:w="1981" w:type="dxa"/>
            <w:vAlign w:val="center"/>
          </w:tcPr>
          <w:p w:rsidR="002A53EE" w:rsidRPr="002A53EE" w:rsidRDefault="002A53EE" w:rsidP="002A53EE">
            <w:pPr>
              <w:spacing w:line="210" w:lineRule="exact"/>
              <w:ind w:left="804" w:right="776"/>
              <w:jc w:val="center"/>
              <w:rPr>
                <w:sz w:val="20"/>
                <w:szCs w:val="22"/>
                <w:lang w:eastAsia="en-US"/>
              </w:rPr>
            </w:pPr>
            <w:r w:rsidRPr="002A53EE">
              <w:rPr>
                <w:sz w:val="20"/>
                <w:szCs w:val="22"/>
                <w:lang w:eastAsia="en-US"/>
              </w:rPr>
              <w:t>1,0</w:t>
            </w:r>
          </w:p>
        </w:tc>
      </w:tr>
      <w:tr w:rsidR="002A53EE" w:rsidRPr="002A53EE" w:rsidTr="00485166">
        <w:trPr>
          <w:trHeight w:val="230"/>
        </w:trPr>
        <w:tc>
          <w:tcPr>
            <w:tcW w:w="2690" w:type="dxa"/>
            <w:gridSpan w:val="2"/>
          </w:tcPr>
          <w:p w:rsidR="002A53EE" w:rsidRPr="002A53EE" w:rsidRDefault="002A53EE" w:rsidP="002A53EE">
            <w:pPr>
              <w:spacing w:line="210" w:lineRule="exact"/>
              <w:ind w:left="990" w:right="978"/>
              <w:jc w:val="center"/>
              <w:rPr>
                <w:sz w:val="20"/>
                <w:szCs w:val="22"/>
                <w:lang w:eastAsia="en-US"/>
              </w:rPr>
            </w:pPr>
            <w:r w:rsidRPr="002A53EE">
              <w:rPr>
                <w:sz w:val="20"/>
                <w:szCs w:val="22"/>
                <w:lang w:eastAsia="en-US"/>
              </w:rPr>
              <w:t>ИТОГО</w:t>
            </w:r>
          </w:p>
        </w:tc>
        <w:tc>
          <w:tcPr>
            <w:tcW w:w="1197" w:type="dxa"/>
            <w:tcBorders>
              <w:right w:val="single" w:sz="6" w:space="0" w:color="000000"/>
            </w:tcBorders>
            <w:vAlign w:val="center"/>
          </w:tcPr>
          <w:p w:rsidR="002A53EE" w:rsidRPr="002A53EE" w:rsidRDefault="002A53EE" w:rsidP="002A53EE">
            <w:pPr>
              <w:spacing w:line="210" w:lineRule="exact"/>
              <w:ind w:left="11"/>
              <w:jc w:val="center"/>
              <w:rPr>
                <w:sz w:val="20"/>
                <w:szCs w:val="22"/>
                <w:lang w:eastAsia="en-US"/>
              </w:rPr>
            </w:pPr>
            <w:r w:rsidRPr="002A53EE">
              <w:rPr>
                <w:w w:val="99"/>
                <w:sz w:val="20"/>
                <w:szCs w:val="22"/>
                <w:lang w:eastAsia="en-US"/>
              </w:rPr>
              <w:t>-</w:t>
            </w:r>
          </w:p>
        </w:tc>
        <w:tc>
          <w:tcPr>
            <w:tcW w:w="993" w:type="dxa"/>
            <w:tcBorders>
              <w:left w:val="single" w:sz="6" w:space="0" w:color="000000"/>
            </w:tcBorders>
            <w:vAlign w:val="center"/>
          </w:tcPr>
          <w:p w:rsidR="002A53EE" w:rsidRPr="002A53EE" w:rsidRDefault="002A53EE" w:rsidP="002A53EE">
            <w:pPr>
              <w:spacing w:line="210" w:lineRule="exact"/>
              <w:ind w:left="10"/>
              <w:jc w:val="center"/>
              <w:rPr>
                <w:sz w:val="20"/>
                <w:szCs w:val="22"/>
                <w:lang w:eastAsia="en-US"/>
              </w:rPr>
            </w:pPr>
            <w:r w:rsidRPr="002A53EE">
              <w:rPr>
                <w:w w:val="99"/>
                <w:sz w:val="20"/>
                <w:szCs w:val="22"/>
                <w:lang w:eastAsia="en-US"/>
              </w:rPr>
              <w:t>-</w:t>
            </w:r>
          </w:p>
        </w:tc>
        <w:tc>
          <w:tcPr>
            <w:tcW w:w="1132" w:type="dxa"/>
            <w:vAlign w:val="center"/>
          </w:tcPr>
          <w:p w:rsidR="002A53EE" w:rsidRPr="002A53EE" w:rsidRDefault="002A53EE" w:rsidP="002A53EE">
            <w:pPr>
              <w:spacing w:line="210" w:lineRule="exact"/>
              <w:ind w:right="518"/>
              <w:jc w:val="right"/>
              <w:rPr>
                <w:sz w:val="20"/>
                <w:szCs w:val="22"/>
                <w:lang w:eastAsia="en-US"/>
              </w:rPr>
            </w:pPr>
            <w:r w:rsidRPr="002A53EE">
              <w:rPr>
                <w:w w:val="99"/>
                <w:sz w:val="20"/>
                <w:szCs w:val="22"/>
                <w:lang w:eastAsia="en-US"/>
              </w:rPr>
              <w:t>-</w:t>
            </w:r>
          </w:p>
        </w:tc>
        <w:tc>
          <w:tcPr>
            <w:tcW w:w="1276" w:type="dxa"/>
            <w:vAlign w:val="center"/>
          </w:tcPr>
          <w:p w:rsidR="002A53EE" w:rsidRPr="002A53EE" w:rsidRDefault="002A53EE" w:rsidP="002A53EE">
            <w:pPr>
              <w:spacing w:line="210" w:lineRule="exact"/>
              <w:ind w:right="589"/>
              <w:jc w:val="right"/>
              <w:rPr>
                <w:sz w:val="20"/>
                <w:szCs w:val="22"/>
                <w:lang w:eastAsia="en-US"/>
              </w:rPr>
            </w:pPr>
            <w:r w:rsidRPr="002A53EE">
              <w:rPr>
                <w:w w:val="99"/>
                <w:sz w:val="20"/>
                <w:szCs w:val="22"/>
                <w:lang w:eastAsia="en-US"/>
              </w:rPr>
              <w:t>-</w:t>
            </w:r>
          </w:p>
        </w:tc>
        <w:tc>
          <w:tcPr>
            <w:tcW w:w="990" w:type="dxa"/>
            <w:vAlign w:val="center"/>
          </w:tcPr>
          <w:p w:rsidR="002A53EE" w:rsidRPr="002A53EE" w:rsidRDefault="002A53EE" w:rsidP="002A53EE">
            <w:pPr>
              <w:spacing w:line="210" w:lineRule="exact"/>
              <w:ind w:left="21"/>
              <w:jc w:val="center"/>
              <w:rPr>
                <w:sz w:val="20"/>
                <w:szCs w:val="22"/>
                <w:lang w:eastAsia="en-US"/>
              </w:rPr>
            </w:pPr>
            <w:r w:rsidRPr="002A53EE">
              <w:rPr>
                <w:w w:val="99"/>
                <w:sz w:val="20"/>
                <w:szCs w:val="22"/>
                <w:lang w:eastAsia="en-US"/>
              </w:rPr>
              <w:t>-</w:t>
            </w:r>
          </w:p>
        </w:tc>
        <w:tc>
          <w:tcPr>
            <w:tcW w:w="1134" w:type="dxa"/>
            <w:vAlign w:val="center"/>
          </w:tcPr>
          <w:p w:rsidR="002A53EE" w:rsidRPr="002A53EE" w:rsidRDefault="002A53EE" w:rsidP="002A53EE">
            <w:pPr>
              <w:spacing w:line="210" w:lineRule="exact"/>
              <w:ind w:left="538"/>
              <w:rPr>
                <w:sz w:val="20"/>
                <w:szCs w:val="22"/>
                <w:lang w:eastAsia="en-US"/>
              </w:rPr>
            </w:pPr>
            <w:r w:rsidRPr="002A53EE">
              <w:rPr>
                <w:w w:val="99"/>
                <w:sz w:val="20"/>
                <w:szCs w:val="22"/>
                <w:lang w:eastAsia="en-US"/>
              </w:rPr>
              <w:t>-</w:t>
            </w:r>
          </w:p>
        </w:tc>
        <w:tc>
          <w:tcPr>
            <w:tcW w:w="1274" w:type="dxa"/>
            <w:vAlign w:val="center"/>
          </w:tcPr>
          <w:p w:rsidR="002A53EE" w:rsidRPr="002A53EE" w:rsidRDefault="002A53EE" w:rsidP="002A53EE">
            <w:pPr>
              <w:spacing w:line="210" w:lineRule="exact"/>
              <w:ind w:left="469"/>
              <w:rPr>
                <w:sz w:val="20"/>
                <w:szCs w:val="22"/>
                <w:lang w:eastAsia="en-US"/>
              </w:rPr>
            </w:pPr>
            <w:r w:rsidRPr="002A53EE">
              <w:rPr>
                <w:sz w:val="20"/>
                <w:szCs w:val="22"/>
                <w:lang w:eastAsia="en-US"/>
              </w:rPr>
              <w:t>8,32</w:t>
            </w:r>
          </w:p>
        </w:tc>
        <w:tc>
          <w:tcPr>
            <w:tcW w:w="1134" w:type="dxa"/>
            <w:vAlign w:val="center"/>
          </w:tcPr>
          <w:p w:rsidR="002A53EE" w:rsidRPr="002A53EE" w:rsidRDefault="002A53EE" w:rsidP="002A53EE">
            <w:pPr>
              <w:spacing w:line="210" w:lineRule="exact"/>
              <w:ind w:left="214" w:right="190"/>
              <w:jc w:val="center"/>
              <w:rPr>
                <w:sz w:val="20"/>
                <w:szCs w:val="22"/>
                <w:lang w:eastAsia="en-US"/>
              </w:rPr>
            </w:pPr>
            <w:r w:rsidRPr="002A53EE">
              <w:rPr>
                <w:sz w:val="20"/>
                <w:szCs w:val="22"/>
                <w:lang w:eastAsia="en-US"/>
              </w:rPr>
              <w:t>0,89</w:t>
            </w:r>
          </w:p>
        </w:tc>
        <w:tc>
          <w:tcPr>
            <w:tcW w:w="1417" w:type="dxa"/>
            <w:vAlign w:val="center"/>
          </w:tcPr>
          <w:p w:rsidR="002A53EE" w:rsidRPr="002A53EE" w:rsidRDefault="002A53EE" w:rsidP="002A53EE">
            <w:pPr>
              <w:spacing w:line="210" w:lineRule="exact"/>
              <w:ind w:left="544"/>
              <w:rPr>
                <w:sz w:val="20"/>
                <w:szCs w:val="22"/>
                <w:lang w:eastAsia="en-US"/>
              </w:rPr>
            </w:pPr>
            <w:r w:rsidRPr="002A53EE">
              <w:rPr>
                <w:sz w:val="20"/>
                <w:szCs w:val="22"/>
                <w:lang w:eastAsia="en-US"/>
              </w:rPr>
              <w:t>9,21</w:t>
            </w:r>
          </w:p>
        </w:tc>
        <w:tc>
          <w:tcPr>
            <w:tcW w:w="1981" w:type="dxa"/>
            <w:vAlign w:val="center"/>
          </w:tcPr>
          <w:p w:rsidR="002A53EE" w:rsidRPr="002A53EE" w:rsidRDefault="002A53EE" w:rsidP="002A53EE">
            <w:pPr>
              <w:spacing w:line="210" w:lineRule="exact"/>
              <w:ind w:left="804" w:right="776"/>
              <w:jc w:val="center"/>
              <w:rPr>
                <w:sz w:val="20"/>
                <w:szCs w:val="22"/>
                <w:lang w:eastAsia="en-US"/>
              </w:rPr>
            </w:pPr>
            <w:r w:rsidRPr="002A53EE">
              <w:rPr>
                <w:sz w:val="20"/>
                <w:szCs w:val="22"/>
                <w:lang w:eastAsia="en-US"/>
              </w:rPr>
              <w:t>9,21</w:t>
            </w:r>
          </w:p>
        </w:tc>
      </w:tr>
    </w:tbl>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spacing w:before="2"/>
        <w:rPr>
          <w:sz w:val="25"/>
          <w:lang w:eastAsia="en-US"/>
        </w:rPr>
      </w:pPr>
    </w:p>
    <w:p w:rsidR="002A53EE" w:rsidRPr="002A53EE" w:rsidRDefault="002A53EE" w:rsidP="002A53EE">
      <w:pPr>
        <w:widowControl w:val="0"/>
        <w:autoSpaceDE w:val="0"/>
        <w:autoSpaceDN w:val="0"/>
        <w:jc w:val="center"/>
        <w:rPr>
          <w:sz w:val="22"/>
          <w:szCs w:val="22"/>
          <w:lang w:eastAsia="en-US"/>
        </w:rPr>
        <w:sectPr w:rsidR="002A53EE" w:rsidRPr="002A53EE" w:rsidSect="00341A7C">
          <w:headerReference w:type="default" r:id="rId54"/>
          <w:footerReference w:type="default" r:id="rId55"/>
          <w:pgSz w:w="16840" w:h="11910" w:orient="landscape"/>
          <w:pgMar w:top="220" w:right="460" w:bottom="0" w:left="680" w:header="0" w:footer="314" w:gutter="0"/>
          <w:cols w:space="720"/>
        </w:sectPr>
      </w:pPr>
    </w:p>
    <w:p w:rsidR="002A53EE" w:rsidRPr="002A53EE" w:rsidRDefault="002A53EE" w:rsidP="002A53EE">
      <w:pPr>
        <w:widowControl w:val="0"/>
        <w:autoSpaceDE w:val="0"/>
        <w:autoSpaceDN w:val="0"/>
        <w:spacing w:before="90"/>
        <w:ind w:left="638" w:right="635" w:firstLine="340"/>
        <w:jc w:val="both"/>
        <w:outlineLvl w:val="2"/>
        <w:rPr>
          <w:b/>
          <w:bCs/>
          <w:i/>
          <w:iCs/>
          <w:lang w:eastAsia="en-US"/>
        </w:rPr>
      </w:pPr>
      <w:r w:rsidRPr="002A53EE">
        <w:rPr>
          <w:b/>
          <w:bCs/>
          <w:i/>
          <w:iCs/>
          <w:lang w:eastAsia="en-US"/>
        </w:rPr>
        <w:lastRenderedPageBreak/>
        <w:t>б)</w:t>
      </w:r>
      <w:r w:rsidRPr="002A53EE">
        <w:rPr>
          <w:b/>
          <w:bCs/>
          <w:i/>
          <w:iCs/>
          <w:spacing w:val="-2"/>
          <w:lang w:eastAsia="en-US"/>
        </w:rPr>
        <w:t xml:space="preserve"> </w:t>
      </w:r>
      <w:r w:rsidRPr="002A53EE">
        <w:rPr>
          <w:b/>
          <w:bCs/>
          <w:i/>
          <w:iCs/>
          <w:lang w:eastAsia="en-US"/>
        </w:rPr>
        <w:t>описание</w:t>
      </w:r>
      <w:r w:rsidRPr="002A53EE">
        <w:rPr>
          <w:b/>
          <w:bCs/>
          <w:i/>
          <w:iCs/>
          <w:spacing w:val="19"/>
          <w:lang w:eastAsia="en-US"/>
        </w:rPr>
        <w:t xml:space="preserve"> </w:t>
      </w:r>
      <w:r w:rsidRPr="002A53EE">
        <w:rPr>
          <w:b/>
          <w:bCs/>
          <w:i/>
          <w:iCs/>
          <w:lang w:eastAsia="en-US"/>
        </w:rPr>
        <w:t>значений</w:t>
      </w:r>
      <w:r w:rsidRPr="002A53EE">
        <w:rPr>
          <w:b/>
          <w:bCs/>
          <w:i/>
          <w:iCs/>
          <w:spacing w:val="18"/>
          <w:lang w:eastAsia="en-US"/>
        </w:rPr>
        <w:t xml:space="preserve"> </w:t>
      </w:r>
      <w:r w:rsidRPr="002A53EE">
        <w:rPr>
          <w:b/>
          <w:bCs/>
          <w:i/>
          <w:iCs/>
          <w:lang w:eastAsia="en-US"/>
        </w:rPr>
        <w:t>расчетных</w:t>
      </w:r>
      <w:r w:rsidRPr="002A53EE">
        <w:rPr>
          <w:b/>
          <w:bCs/>
          <w:i/>
          <w:iCs/>
          <w:spacing w:val="20"/>
          <w:lang w:eastAsia="en-US"/>
        </w:rPr>
        <w:t xml:space="preserve"> </w:t>
      </w:r>
      <w:r w:rsidRPr="002A53EE">
        <w:rPr>
          <w:b/>
          <w:bCs/>
          <w:i/>
          <w:iCs/>
          <w:lang w:eastAsia="en-US"/>
        </w:rPr>
        <w:t>тепловых</w:t>
      </w:r>
      <w:r w:rsidRPr="002A53EE">
        <w:rPr>
          <w:b/>
          <w:bCs/>
          <w:i/>
          <w:iCs/>
          <w:spacing w:val="20"/>
          <w:lang w:eastAsia="en-US"/>
        </w:rPr>
        <w:t xml:space="preserve"> </w:t>
      </w:r>
      <w:r w:rsidRPr="002A53EE">
        <w:rPr>
          <w:b/>
          <w:bCs/>
          <w:i/>
          <w:iCs/>
          <w:lang w:eastAsia="en-US"/>
        </w:rPr>
        <w:t>нагрузок</w:t>
      </w:r>
      <w:r w:rsidRPr="002A53EE">
        <w:rPr>
          <w:b/>
          <w:bCs/>
          <w:i/>
          <w:iCs/>
          <w:spacing w:val="20"/>
          <w:lang w:eastAsia="en-US"/>
        </w:rPr>
        <w:t xml:space="preserve"> </w:t>
      </w:r>
      <w:r w:rsidRPr="002A53EE">
        <w:rPr>
          <w:b/>
          <w:bCs/>
          <w:i/>
          <w:iCs/>
          <w:lang w:eastAsia="en-US"/>
        </w:rPr>
        <w:t>на</w:t>
      </w:r>
      <w:r w:rsidRPr="002A53EE">
        <w:rPr>
          <w:b/>
          <w:bCs/>
          <w:i/>
          <w:iCs/>
          <w:spacing w:val="20"/>
          <w:lang w:eastAsia="en-US"/>
        </w:rPr>
        <w:t xml:space="preserve"> </w:t>
      </w:r>
      <w:r w:rsidRPr="002A53EE">
        <w:rPr>
          <w:b/>
          <w:bCs/>
          <w:i/>
          <w:iCs/>
          <w:lang w:eastAsia="en-US"/>
        </w:rPr>
        <w:t>коллекторах</w:t>
      </w:r>
      <w:r w:rsidRPr="002A53EE">
        <w:rPr>
          <w:b/>
          <w:bCs/>
          <w:i/>
          <w:iCs/>
          <w:spacing w:val="20"/>
          <w:lang w:eastAsia="en-US"/>
        </w:rPr>
        <w:t xml:space="preserve"> </w:t>
      </w:r>
      <w:r w:rsidRPr="002A53EE">
        <w:rPr>
          <w:b/>
          <w:bCs/>
          <w:i/>
          <w:iCs/>
          <w:lang w:eastAsia="en-US"/>
        </w:rPr>
        <w:t>источников</w:t>
      </w:r>
      <w:r w:rsidRPr="002A53EE">
        <w:rPr>
          <w:b/>
          <w:bCs/>
          <w:i/>
          <w:iCs/>
          <w:spacing w:val="-57"/>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p>
    <w:p w:rsidR="002A53EE" w:rsidRPr="002A53EE" w:rsidRDefault="002A53EE" w:rsidP="002A53EE">
      <w:pPr>
        <w:widowControl w:val="0"/>
        <w:tabs>
          <w:tab w:val="left" w:pos="2517"/>
          <w:tab w:val="left" w:pos="3718"/>
          <w:tab w:val="left" w:pos="4868"/>
          <w:tab w:val="left" w:pos="5343"/>
          <w:tab w:val="left" w:pos="6852"/>
          <w:tab w:val="left" w:pos="8276"/>
          <w:tab w:val="left" w:pos="9458"/>
        </w:tabs>
        <w:autoSpaceDE w:val="0"/>
        <w:autoSpaceDN w:val="0"/>
        <w:spacing w:before="118" w:line="276" w:lineRule="auto"/>
        <w:ind w:left="638" w:right="635" w:firstLine="566"/>
        <w:rPr>
          <w:lang w:eastAsia="en-US"/>
        </w:rPr>
      </w:pPr>
      <w:r w:rsidRPr="002A53EE">
        <w:rPr>
          <w:lang w:eastAsia="en-US"/>
        </w:rPr>
        <w:t>Расчетные</w:t>
      </w:r>
      <w:r w:rsidRPr="002A53EE">
        <w:rPr>
          <w:lang w:eastAsia="en-US"/>
        </w:rPr>
        <w:tab/>
        <w:t>тепловые</w:t>
      </w:r>
      <w:r w:rsidRPr="002A53EE">
        <w:rPr>
          <w:lang w:eastAsia="en-US"/>
        </w:rPr>
        <w:tab/>
        <w:t>нагрузки</w:t>
      </w:r>
      <w:r w:rsidRPr="002A53EE">
        <w:rPr>
          <w:lang w:eastAsia="en-US"/>
        </w:rPr>
        <w:tab/>
        <w:t>на</w:t>
      </w:r>
      <w:r w:rsidRPr="002A53EE">
        <w:rPr>
          <w:lang w:eastAsia="en-US"/>
        </w:rPr>
        <w:tab/>
        <w:t>коллекторах</w:t>
      </w:r>
      <w:r w:rsidRPr="002A53EE">
        <w:rPr>
          <w:lang w:eastAsia="en-US"/>
        </w:rPr>
        <w:tab/>
        <w:t>источников</w:t>
      </w:r>
      <w:r w:rsidRPr="002A53EE">
        <w:rPr>
          <w:lang w:eastAsia="en-US"/>
        </w:rPr>
        <w:tab/>
        <w:t>тепловой</w:t>
      </w:r>
      <w:r w:rsidRPr="002A53EE">
        <w:rPr>
          <w:lang w:eastAsia="en-US"/>
        </w:rPr>
        <w:tab/>
      </w:r>
      <w:r w:rsidRPr="002A53EE">
        <w:rPr>
          <w:spacing w:val="-1"/>
          <w:lang w:eastAsia="en-US"/>
        </w:rPr>
        <w:t>энергии</w:t>
      </w:r>
      <w:r w:rsidRPr="002A53EE">
        <w:rPr>
          <w:spacing w:val="-57"/>
          <w:lang w:eastAsia="en-US"/>
        </w:rPr>
        <w:t xml:space="preserve"> </w:t>
      </w:r>
      <w:r w:rsidRPr="002A53EE">
        <w:rPr>
          <w:lang w:eastAsia="en-US"/>
        </w:rPr>
        <w:t>представлены</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таблице</w:t>
      </w:r>
      <w:r w:rsidRPr="002A53EE">
        <w:rPr>
          <w:spacing w:val="-1"/>
          <w:lang w:eastAsia="en-US"/>
        </w:rPr>
        <w:t xml:space="preserve"> </w:t>
      </w:r>
      <w:r w:rsidRPr="002A53EE">
        <w:rPr>
          <w:lang w:eastAsia="en-US"/>
        </w:rPr>
        <w:t>1.5.3.</w:t>
      </w:r>
    </w:p>
    <w:p w:rsidR="002A53EE" w:rsidRPr="002A53EE" w:rsidRDefault="002A53EE" w:rsidP="002A53EE">
      <w:pPr>
        <w:widowControl w:val="0"/>
        <w:autoSpaceDE w:val="0"/>
        <w:autoSpaceDN w:val="0"/>
        <w:spacing w:before="1"/>
        <w:ind w:left="8740" w:right="493"/>
        <w:jc w:val="center"/>
        <w:rPr>
          <w:lang w:eastAsia="en-US"/>
        </w:rPr>
      </w:pPr>
      <w:r w:rsidRPr="002A53EE">
        <w:rPr>
          <w:lang w:eastAsia="en-US"/>
        </w:rPr>
        <w:t>Таблица</w:t>
      </w:r>
      <w:r w:rsidRPr="002A53EE">
        <w:rPr>
          <w:spacing w:val="-2"/>
          <w:lang w:eastAsia="en-US"/>
        </w:rPr>
        <w:t xml:space="preserve"> </w:t>
      </w:r>
      <w:r w:rsidRPr="002A53EE">
        <w:rPr>
          <w:lang w:eastAsia="en-US"/>
        </w:rPr>
        <w:t>1.5.3</w:t>
      </w:r>
    </w:p>
    <w:p w:rsidR="002A53EE" w:rsidRPr="002A53EE" w:rsidRDefault="002A53EE" w:rsidP="002A53EE">
      <w:pPr>
        <w:widowControl w:val="0"/>
        <w:autoSpaceDE w:val="0"/>
        <w:autoSpaceDN w:val="0"/>
        <w:spacing w:before="41" w:after="47"/>
        <w:ind w:left="613" w:right="612"/>
        <w:jc w:val="center"/>
        <w:rPr>
          <w:lang w:eastAsia="en-US"/>
        </w:rPr>
      </w:pPr>
      <w:r w:rsidRPr="002A53EE">
        <w:rPr>
          <w:u w:val="single"/>
          <w:lang w:eastAsia="en-US"/>
        </w:rPr>
        <w:t>Тепловые</w:t>
      </w:r>
      <w:r w:rsidRPr="002A53EE">
        <w:rPr>
          <w:spacing w:val="-5"/>
          <w:u w:val="single"/>
          <w:lang w:eastAsia="en-US"/>
        </w:rPr>
        <w:t xml:space="preserve"> </w:t>
      </w:r>
      <w:r w:rsidRPr="002A53EE">
        <w:rPr>
          <w:u w:val="single"/>
          <w:lang w:eastAsia="en-US"/>
        </w:rPr>
        <w:t>нагрузки</w:t>
      </w:r>
      <w:r w:rsidRPr="002A53EE">
        <w:rPr>
          <w:spacing w:val="-2"/>
          <w:u w:val="single"/>
          <w:lang w:eastAsia="en-US"/>
        </w:rPr>
        <w:t xml:space="preserve"> </w:t>
      </w:r>
      <w:r w:rsidRPr="002A53EE">
        <w:rPr>
          <w:u w:val="single"/>
          <w:lang w:eastAsia="en-US"/>
        </w:rPr>
        <w:t>на</w:t>
      </w:r>
      <w:r w:rsidRPr="002A53EE">
        <w:rPr>
          <w:spacing w:val="-3"/>
          <w:u w:val="single"/>
          <w:lang w:eastAsia="en-US"/>
        </w:rPr>
        <w:t xml:space="preserve"> </w:t>
      </w:r>
      <w:r w:rsidRPr="002A53EE">
        <w:rPr>
          <w:u w:val="single"/>
          <w:lang w:eastAsia="en-US"/>
        </w:rPr>
        <w:t>коллекторах</w:t>
      </w:r>
      <w:r w:rsidRPr="002A53EE">
        <w:rPr>
          <w:spacing w:val="-4"/>
          <w:u w:val="single"/>
          <w:lang w:eastAsia="en-US"/>
        </w:rPr>
        <w:t xml:space="preserve"> </w:t>
      </w:r>
      <w:r w:rsidRPr="002A53EE">
        <w:rPr>
          <w:u w:val="single"/>
          <w:lang w:eastAsia="en-US"/>
        </w:rPr>
        <w:t>источников</w:t>
      </w:r>
      <w:r w:rsidRPr="002A53EE">
        <w:rPr>
          <w:spacing w:val="-2"/>
          <w:u w:val="single"/>
          <w:lang w:eastAsia="en-US"/>
        </w:rPr>
        <w:t xml:space="preserve"> </w:t>
      </w:r>
      <w:r w:rsidRPr="002A53EE">
        <w:rPr>
          <w:u w:val="single"/>
          <w:lang w:eastAsia="en-US"/>
        </w:rPr>
        <w:t>тепловой</w:t>
      </w:r>
      <w:r w:rsidRPr="002A53EE">
        <w:rPr>
          <w:spacing w:val="-2"/>
          <w:u w:val="single"/>
          <w:lang w:eastAsia="en-US"/>
        </w:rPr>
        <w:t xml:space="preserve"> </w:t>
      </w:r>
      <w:r w:rsidRPr="002A53EE">
        <w:rPr>
          <w:u w:val="single"/>
          <w:lang w:eastAsia="en-US"/>
        </w:rPr>
        <w:t>энергии</w:t>
      </w: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1"/>
        <w:gridCol w:w="7089"/>
      </w:tblGrid>
      <w:tr w:rsidR="002A53EE" w:rsidRPr="002A53EE" w:rsidTr="00485166">
        <w:trPr>
          <w:trHeight w:val="230"/>
        </w:trPr>
        <w:tc>
          <w:tcPr>
            <w:tcW w:w="2581" w:type="dxa"/>
          </w:tcPr>
          <w:p w:rsidR="002A53EE" w:rsidRPr="002A53EE" w:rsidRDefault="002A53EE" w:rsidP="002A53EE">
            <w:pPr>
              <w:spacing w:line="210" w:lineRule="exact"/>
              <w:ind w:left="803"/>
              <w:rPr>
                <w:b/>
                <w:sz w:val="20"/>
                <w:szCs w:val="22"/>
                <w:lang w:eastAsia="en-US"/>
              </w:rPr>
            </w:pPr>
            <w:r w:rsidRPr="002A53EE">
              <w:rPr>
                <w:b/>
                <w:sz w:val="20"/>
                <w:szCs w:val="22"/>
                <w:lang w:eastAsia="en-US"/>
              </w:rPr>
              <w:t>Котельная</w:t>
            </w:r>
          </w:p>
        </w:tc>
        <w:tc>
          <w:tcPr>
            <w:tcW w:w="7089" w:type="dxa"/>
          </w:tcPr>
          <w:p w:rsidR="002A53EE" w:rsidRPr="00C35F9B" w:rsidRDefault="002A53EE" w:rsidP="002A53EE">
            <w:pPr>
              <w:spacing w:line="210" w:lineRule="exact"/>
              <w:ind w:left="159" w:right="148"/>
              <w:jc w:val="center"/>
              <w:rPr>
                <w:b/>
                <w:sz w:val="20"/>
                <w:szCs w:val="22"/>
                <w:lang w:val="ru-RU" w:eastAsia="en-US"/>
              </w:rPr>
            </w:pPr>
            <w:r w:rsidRPr="00C35F9B">
              <w:rPr>
                <w:b/>
                <w:sz w:val="20"/>
                <w:szCs w:val="22"/>
                <w:lang w:val="ru-RU" w:eastAsia="en-US"/>
              </w:rPr>
              <w:t>Тепловые</w:t>
            </w:r>
            <w:r w:rsidRPr="00C35F9B">
              <w:rPr>
                <w:b/>
                <w:spacing w:val="-4"/>
                <w:sz w:val="20"/>
                <w:szCs w:val="22"/>
                <w:lang w:val="ru-RU" w:eastAsia="en-US"/>
              </w:rPr>
              <w:t xml:space="preserve"> </w:t>
            </w:r>
            <w:r w:rsidRPr="00C35F9B">
              <w:rPr>
                <w:b/>
                <w:sz w:val="20"/>
                <w:szCs w:val="22"/>
                <w:lang w:val="ru-RU" w:eastAsia="en-US"/>
              </w:rPr>
              <w:t>нагрузки</w:t>
            </w:r>
            <w:r w:rsidRPr="00C35F9B">
              <w:rPr>
                <w:b/>
                <w:spacing w:val="-3"/>
                <w:sz w:val="20"/>
                <w:szCs w:val="22"/>
                <w:lang w:val="ru-RU" w:eastAsia="en-US"/>
              </w:rPr>
              <w:t xml:space="preserve"> </w:t>
            </w:r>
            <w:r w:rsidRPr="00C35F9B">
              <w:rPr>
                <w:b/>
                <w:sz w:val="20"/>
                <w:szCs w:val="22"/>
                <w:lang w:val="ru-RU" w:eastAsia="en-US"/>
              </w:rPr>
              <w:t>на</w:t>
            </w:r>
            <w:r w:rsidRPr="00C35F9B">
              <w:rPr>
                <w:b/>
                <w:spacing w:val="-3"/>
                <w:sz w:val="20"/>
                <w:szCs w:val="22"/>
                <w:lang w:val="ru-RU" w:eastAsia="en-US"/>
              </w:rPr>
              <w:t xml:space="preserve"> </w:t>
            </w:r>
            <w:r w:rsidRPr="00C35F9B">
              <w:rPr>
                <w:b/>
                <w:sz w:val="20"/>
                <w:szCs w:val="22"/>
                <w:lang w:val="ru-RU" w:eastAsia="en-US"/>
              </w:rPr>
              <w:t>коллекторах</w:t>
            </w:r>
            <w:r w:rsidRPr="00C35F9B">
              <w:rPr>
                <w:b/>
                <w:spacing w:val="-4"/>
                <w:sz w:val="20"/>
                <w:szCs w:val="22"/>
                <w:lang w:val="ru-RU" w:eastAsia="en-US"/>
              </w:rPr>
              <w:t xml:space="preserve"> </w:t>
            </w:r>
            <w:r w:rsidRPr="00C35F9B">
              <w:rPr>
                <w:b/>
                <w:sz w:val="20"/>
                <w:szCs w:val="22"/>
                <w:lang w:val="ru-RU" w:eastAsia="en-US"/>
              </w:rPr>
              <w:t>источников тепловой</w:t>
            </w:r>
            <w:r w:rsidRPr="00C35F9B">
              <w:rPr>
                <w:b/>
                <w:spacing w:val="-3"/>
                <w:sz w:val="20"/>
                <w:szCs w:val="22"/>
                <w:lang w:val="ru-RU" w:eastAsia="en-US"/>
              </w:rPr>
              <w:t xml:space="preserve"> </w:t>
            </w:r>
            <w:r w:rsidRPr="00C35F9B">
              <w:rPr>
                <w:b/>
                <w:sz w:val="20"/>
                <w:szCs w:val="22"/>
                <w:lang w:val="ru-RU" w:eastAsia="en-US"/>
              </w:rPr>
              <w:t>энергии,</w:t>
            </w:r>
            <w:r w:rsidRPr="00C35F9B">
              <w:rPr>
                <w:b/>
                <w:spacing w:val="-4"/>
                <w:sz w:val="20"/>
                <w:szCs w:val="22"/>
                <w:lang w:val="ru-RU" w:eastAsia="en-US"/>
              </w:rPr>
              <w:t xml:space="preserve"> </w:t>
            </w:r>
            <w:r w:rsidRPr="00C35F9B">
              <w:rPr>
                <w:b/>
                <w:sz w:val="20"/>
                <w:szCs w:val="22"/>
                <w:lang w:val="ru-RU" w:eastAsia="en-US"/>
              </w:rPr>
              <w:t>Гкал/</w:t>
            </w:r>
            <w:proofErr w:type="gramStart"/>
            <w:r w:rsidRPr="00C35F9B">
              <w:rPr>
                <w:b/>
                <w:sz w:val="20"/>
                <w:szCs w:val="22"/>
                <w:lang w:val="ru-RU" w:eastAsia="en-US"/>
              </w:rPr>
              <w:t>ч</w:t>
            </w:r>
            <w:proofErr w:type="gramEnd"/>
          </w:p>
        </w:tc>
      </w:tr>
      <w:tr w:rsidR="002A53EE" w:rsidRPr="002A53EE" w:rsidTr="00485166">
        <w:trPr>
          <w:trHeight w:val="230"/>
        </w:trPr>
        <w:tc>
          <w:tcPr>
            <w:tcW w:w="2581" w:type="dxa"/>
          </w:tcPr>
          <w:p w:rsidR="002A53EE" w:rsidRPr="002A53EE" w:rsidRDefault="002A53EE" w:rsidP="002A53EE">
            <w:pPr>
              <w:spacing w:line="210" w:lineRule="exact"/>
              <w:ind w:left="28"/>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№1</w:t>
            </w:r>
          </w:p>
        </w:tc>
        <w:tc>
          <w:tcPr>
            <w:tcW w:w="7089" w:type="dxa"/>
          </w:tcPr>
          <w:p w:rsidR="002A53EE" w:rsidRPr="002A53EE" w:rsidRDefault="002A53EE" w:rsidP="002A53EE">
            <w:pPr>
              <w:spacing w:line="210" w:lineRule="exact"/>
              <w:ind w:left="158" w:right="148"/>
              <w:jc w:val="center"/>
              <w:rPr>
                <w:sz w:val="20"/>
                <w:szCs w:val="22"/>
                <w:lang w:eastAsia="en-US"/>
              </w:rPr>
            </w:pPr>
            <w:r w:rsidRPr="002A53EE">
              <w:rPr>
                <w:sz w:val="20"/>
                <w:szCs w:val="22"/>
                <w:lang w:eastAsia="en-US"/>
              </w:rPr>
              <w:t>8,21</w:t>
            </w:r>
          </w:p>
        </w:tc>
      </w:tr>
      <w:tr w:rsidR="002A53EE" w:rsidRPr="002A53EE" w:rsidTr="00485166">
        <w:trPr>
          <w:trHeight w:val="230"/>
        </w:trPr>
        <w:tc>
          <w:tcPr>
            <w:tcW w:w="2581" w:type="dxa"/>
          </w:tcPr>
          <w:p w:rsidR="002A53EE" w:rsidRPr="002A53EE" w:rsidRDefault="002A53EE" w:rsidP="002A53EE">
            <w:pPr>
              <w:spacing w:line="210" w:lineRule="exact"/>
              <w:ind w:left="28"/>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№2</w:t>
            </w:r>
          </w:p>
        </w:tc>
        <w:tc>
          <w:tcPr>
            <w:tcW w:w="7089" w:type="dxa"/>
          </w:tcPr>
          <w:p w:rsidR="002A53EE" w:rsidRPr="002A53EE" w:rsidRDefault="002A53EE" w:rsidP="002A53EE">
            <w:pPr>
              <w:spacing w:line="210" w:lineRule="exact"/>
              <w:ind w:left="158" w:right="148"/>
              <w:jc w:val="center"/>
              <w:rPr>
                <w:sz w:val="20"/>
                <w:szCs w:val="22"/>
                <w:lang w:eastAsia="en-US"/>
              </w:rPr>
            </w:pPr>
            <w:r w:rsidRPr="002A53EE">
              <w:rPr>
                <w:sz w:val="20"/>
                <w:szCs w:val="22"/>
                <w:lang w:eastAsia="en-US"/>
              </w:rPr>
              <w:t>1,00</w:t>
            </w:r>
          </w:p>
        </w:tc>
      </w:tr>
    </w:tbl>
    <w:p w:rsidR="002A53EE" w:rsidRPr="002A53EE" w:rsidRDefault="002A53EE" w:rsidP="002A53EE">
      <w:pPr>
        <w:widowControl w:val="0"/>
        <w:autoSpaceDE w:val="0"/>
        <w:autoSpaceDN w:val="0"/>
        <w:spacing w:before="117"/>
        <w:ind w:left="638" w:right="635" w:firstLine="340"/>
        <w:jc w:val="both"/>
        <w:outlineLvl w:val="2"/>
        <w:rPr>
          <w:b/>
          <w:bCs/>
          <w:i/>
          <w:iCs/>
          <w:lang w:eastAsia="en-US"/>
        </w:rPr>
      </w:pPr>
      <w:r w:rsidRPr="002A53EE">
        <w:rPr>
          <w:b/>
          <w:bCs/>
          <w:i/>
          <w:iCs/>
          <w:lang w:eastAsia="en-US"/>
        </w:rPr>
        <w:t>в) описание</w:t>
      </w:r>
      <w:r w:rsidRPr="002A53EE">
        <w:rPr>
          <w:b/>
          <w:bCs/>
          <w:i/>
          <w:iCs/>
          <w:spacing w:val="1"/>
          <w:lang w:eastAsia="en-US"/>
        </w:rPr>
        <w:t xml:space="preserve"> </w:t>
      </w:r>
      <w:r w:rsidRPr="002A53EE">
        <w:rPr>
          <w:b/>
          <w:bCs/>
          <w:i/>
          <w:iCs/>
          <w:lang w:eastAsia="en-US"/>
        </w:rPr>
        <w:t>случаев</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условий</w:t>
      </w:r>
      <w:r w:rsidRPr="002A53EE">
        <w:rPr>
          <w:b/>
          <w:bCs/>
          <w:i/>
          <w:iCs/>
          <w:spacing w:val="1"/>
          <w:lang w:eastAsia="en-US"/>
        </w:rPr>
        <w:t xml:space="preserve"> </w:t>
      </w:r>
      <w:r w:rsidRPr="002A53EE">
        <w:rPr>
          <w:b/>
          <w:bCs/>
          <w:i/>
          <w:iCs/>
          <w:lang w:eastAsia="en-US"/>
        </w:rPr>
        <w:t>применения</w:t>
      </w:r>
      <w:r w:rsidRPr="002A53EE">
        <w:rPr>
          <w:b/>
          <w:bCs/>
          <w:i/>
          <w:iCs/>
          <w:spacing w:val="1"/>
          <w:lang w:eastAsia="en-US"/>
        </w:rPr>
        <w:t xml:space="preserve"> </w:t>
      </w:r>
      <w:r w:rsidRPr="002A53EE">
        <w:rPr>
          <w:b/>
          <w:bCs/>
          <w:i/>
          <w:iCs/>
          <w:lang w:eastAsia="en-US"/>
        </w:rPr>
        <w:t>отопления</w:t>
      </w:r>
      <w:r w:rsidRPr="002A53EE">
        <w:rPr>
          <w:b/>
          <w:bCs/>
          <w:i/>
          <w:iCs/>
          <w:spacing w:val="1"/>
          <w:lang w:eastAsia="en-US"/>
        </w:rPr>
        <w:t xml:space="preserve"> </w:t>
      </w:r>
      <w:r w:rsidRPr="002A53EE">
        <w:rPr>
          <w:b/>
          <w:bCs/>
          <w:i/>
          <w:iCs/>
          <w:lang w:eastAsia="en-US"/>
        </w:rPr>
        <w:t>жилых</w:t>
      </w:r>
      <w:r w:rsidRPr="002A53EE">
        <w:rPr>
          <w:b/>
          <w:bCs/>
          <w:i/>
          <w:iCs/>
          <w:spacing w:val="1"/>
          <w:lang w:eastAsia="en-US"/>
        </w:rPr>
        <w:t xml:space="preserve"> </w:t>
      </w:r>
      <w:r w:rsidRPr="002A53EE">
        <w:rPr>
          <w:b/>
          <w:bCs/>
          <w:i/>
          <w:iCs/>
          <w:lang w:eastAsia="en-US"/>
        </w:rPr>
        <w:t>помещений</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многоквартирных</w:t>
      </w:r>
      <w:r w:rsidRPr="002A53EE">
        <w:rPr>
          <w:b/>
          <w:bCs/>
          <w:i/>
          <w:iCs/>
          <w:spacing w:val="1"/>
          <w:lang w:eastAsia="en-US"/>
        </w:rPr>
        <w:t xml:space="preserve"> </w:t>
      </w:r>
      <w:r w:rsidRPr="002A53EE">
        <w:rPr>
          <w:b/>
          <w:bCs/>
          <w:i/>
          <w:iCs/>
          <w:lang w:eastAsia="en-US"/>
        </w:rPr>
        <w:t>домах</w:t>
      </w:r>
      <w:r w:rsidRPr="002A53EE">
        <w:rPr>
          <w:b/>
          <w:bCs/>
          <w:i/>
          <w:iCs/>
          <w:spacing w:val="1"/>
          <w:lang w:eastAsia="en-US"/>
        </w:rPr>
        <w:t xml:space="preserve"> </w:t>
      </w:r>
      <w:r w:rsidRPr="002A53EE">
        <w:rPr>
          <w:b/>
          <w:bCs/>
          <w:i/>
          <w:iCs/>
          <w:lang w:eastAsia="en-US"/>
        </w:rPr>
        <w:t>с</w:t>
      </w:r>
      <w:r w:rsidRPr="002A53EE">
        <w:rPr>
          <w:b/>
          <w:bCs/>
          <w:i/>
          <w:iCs/>
          <w:spacing w:val="1"/>
          <w:lang w:eastAsia="en-US"/>
        </w:rPr>
        <w:t xml:space="preserve"> </w:t>
      </w:r>
      <w:r w:rsidRPr="002A53EE">
        <w:rPr>
          <w:b/>
          <w:bCs/>
          <w:i/>
          <w:iCs/>
          <w:lang w:eastAsia="en-US"/>
        </w:rPr>
        <w:t>использованием</w:t>
      </w:r>
      <w:r w:rsidRPr="002A53EE">
        <w:rPr>
          <w:b/>
          <w:bCs/>
          <w:i/>
          <w:iCs/>
          <w:spacing w:val="1"/>
          <w:lang w:eastAsia="en-US"/>
        </w:rPr>
        <w:t xml:space="preserve"> </w:t>
      </w:r>
      <w:r w:rsidRPr="002A53EE">
        <w:rPr>
          <w:b/>
          <w:bCs/>
          <w:i/>
          <w:iCs/>
          <w:lang w:eastAsia="en-US"/>
        </w:rPr>
        <w:t>индивидуальных</w:t>
      </w:r>
      <w:r w:rsidRPr="002A53EE">
        <w:rPr>
          <w:b/>
          <w:bCs/>
          <w:i/>
          <w:iCs/>
          <w:spacing w:val="1"/>
          <w:lang w:eastAsia="en-US"/>
        </w:rPr>
        <w:t xml:space="preserve"> </w:t>
      </w:r>
      <w:r w:rsidRPr="002A53EE">
        <w:rPr>
          <w:b/>
          <w:bCs/>
          <w:i/>
          <w:iCs/>
          <w:lang w:eastAsia="en-US"/>
        </w:rPr>
        <w:t>квартирных</w:t>
      </w:r>
      <w:r w:rsidRPr="002A53EE">
        <w:rPr>
          <w:b/>
          <w:bCs/>
          <w:i/>
          <w:iCs/>
          <w:spacing w:val="1"/>
          <w:lang w:eastAsia="en-US"/>
        </w:rPr>
        <w:t xml:space="preserve"> </w:t>
      </w:r>
      <w:r w:rsidRPr="002A53EE">
        <w:rPr>
          <w:b/>
          <w:bCs/>
          <w:i/>
          <w:iCs/>
          <w:lang w:eastAsia="en-US"/>
        </w:rPr>
        <w:t>источников</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p>
    <w:p w:rsidR="002A53EE" w:rsidRPr="002A53EE" w:rsidRDefault="002A53EE" w:rsidP="002A53EE">
      <w:pPr>
        <w:widowControl w:val="0"/>
        <w:autoSpaceDE w:val="0"/>
        <w:autoSpaceDN w:val="0"/>
        <w:spacing w:before="118" w:line="276" w:lineRule="auto"/>
        <w:ind w:left="638" w:right="627" w:firstLine="566"/>
        <w:jc w:val="both"/>
        <w:rPr>
          <w:lang w:eastAsia="en-US"/>
        </w:rPr>
      </w:pPr>
      <w:r w:rsidRPr="002A53EE">
        <w:rPr>
          <w:lang w:eastAsia="en-US"/>
        </w:rPr>
        <w:t>Случаев</w:t>
      </w:r>
      <w:r w:rsidRPr="002A53EE">
        <w:rPr>
          <w:spacing w:val="1"/>
          <w:lang w:eastAsia="en-US"/>
        </w:rPr>
        <w:t xml:space="preserve"> </w:t>
      </w:r>
      <w:r w:rsidRPr="002A53EE">
        <w:rPr>
          <w:lang w:eastAsia="en-US"/>
        </w:rPr>
        <w:t>применения</w:t>
      </w:r>
      <w:r w:rsidRPr="002A53EE">
        <w:rPr>
          <w:spacing w:val="1"/>
          <w:lang w:eastAsia="en-US"/>
        </w:rPr>
        <w:t xml:space="preserve"> </w:t>
      </w:r>
      <w:r w:rsidRPr="002A53EE">
        <w:rPr>
          <w:lang w:eastAsia="en-US"/>
        </w:rPr>
        <w:t>отопления</w:t>
      </w:r>
      <w:r w:rsidRPr="002A53EE">
        <w:rPr>
          <w:spacing w:val="1"/>
          <w:lang w:eastAsia="en-US"/>
        </w:rPr>
        <w:t xml:space="preserve"> </w:t>
      </w:r>
      <w:r w:rsidRPr="002A53EE">
        <w:rPr>
          <w:lang w:eastAsia="en-US"/>
        </w:rPr>
        <w:t>жилых</w:t>
      </w:r>
      <w:r w:rsidRPr="002A53EE">
        <w:rPr>
          <w:spacing w:val="1"/>
          <w:lang w:eastAsia="en-US"/>
        </w:rPr>
        <w:t xml:space="preserve"> </w:t>
      </w:r>
      <w:r w:rsidRPr="002A53EE">
        <w:rPr>
          <w:lang w:eastAsia="en-US"/>
        </w:rPr>
        <w:t>помещений</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многоквартирных</w:t>
      </w:r>
      <w:r w:rsidRPr="002A53EE">
        <w:rPr>
          <w:spacing w:val="1"/>
          <w:lang w:eastAsia="en-US"/>
        </w:rPr>
        <w:t xml:space="preserve"> </w:t>
      </w:r>
      <w:r w:rsidRPr="002A53EE">
        <w:rPr>
          <w:lang w:eastAsia="en-US"/>
        </w:rPr>
        <w:t>(более</w:t>
      </w:r>
      <w:r w:rsidRPr="002A53EE">
        <w:rPr>
          <w:spacing w:val="1"/>
          <w:lang w:eastAsia="en-US"/>
        </w:rPr>
        <w:t xml:space="preserve"> </w:t>
      </w:r>
      <w:r w:rsidRPr="002A53EE">
        <w:rPr>
          <w:lang w:eastAsia="en-US"/>
        </w:rPr>
        <w:t>2-х</w:t>
      </w:r>
      <w:r w:rsidRPr="002A53EE">
        <w:rPr>
          <w:spacing w:val="1"/>
          <w:lang w:eastAsia="en-US"/>
        </w:rPr>
        <w:t xml:space="preserve"> </w:t>
      </w:r>
      <w:r w:rsidRPr="002A53EE">
        <w:rPr>
          <w:lang w:eastAsia="en-US"/>
        </w:rPr>
        <w:t>квартир)</w:t>
      </w:r>
      <w:r w:rsidRPr="002A53EE">
        <w:rPr>
          <w:spacing w:val="1"/>
          <w:lang w:eastAsia="en-US"/>
        </w:rPr>
        <w:t xml:space="preserve"> </w:t>
      </w:r>
      <w:r w:rsidRPr="002A53EE">
        <w:rPr>
          <w:lang w:eastAsia="en-US"/>
        </w:rPr>
        <w:t>домах</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использованием</w:t>
      </w:r>
      <w:r w:rsidRPr="002A53EE">
        <w:rPr>
          <w:spacing w:val="1"/>
          <w:lang w:eastAsia="en-US"/>
        </w:rPr>
        <w:t xml:space="preserve"> </w:t>
      </w:r>
      <w:r w:rsidRPr="002A53EE">
        <w:rPr>
          <w:lang w:eastAsia="en-US"/>
        </w:rPr>
        <w:t>индивидуальных</w:t>
      </w:r>
      <w:r w:rsidRPr="002A53EE">
        <w:rPr>
          <w:spacing w:val="1"/>
          <w:lang w:eastAsia="en-US"/>
        </w:rPr>
        <w:t xml:space="preserve"> </w:t>
      </w:r>
      <w:r w:rsidRPr="002A53EE">
        <w:rPr>
          <w:lang w:eastAsia="en-US"/>
        </w:rPr>
        <w:t>квартирных</w:t>
      </w:r>
      <w:r w:rsidRPr="002A53EE">
        <w:rPr>
          <w:spacing w:val="1"/>
          <w:lang w:eastAsia="en-US"/>
        </w:rPr>
        <w:t xml:space="preserve"> </w:t>
      </w:r>
      <w:r w:rsidRPr="002A53EE">
        <w:rPr>
          <w:lang w:eastAsia="en-US"/>
        </w:rPr>
        <w:t>источников</w:t>
      </w:r>
      <w:r w:rsidRPr="002A53EE">
        <w:rPr>
          <w:spacing w:val="60"/>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3"/>
          <w:lang w:eastAsia="en-US"/>
        </w:rPr>
        <w:t xml:space="preserve"> </w:t>
      </w:r>
      <w:r w:rsidRPr="002A53EE">
        <w:rPr>
          <w:lang w:eastAsia="en-US"/>
        </w:rPr>
        <w:t>нет.</w:t>
      </w:r>
    </w:p>
    <w:p w:rsidR="002A53EE" w:rsidRPr="002A53EE" w:rsidRDefault="002A53EE" w:rsidP="002A53EE">
      <w:pPr>
        <w:widowControl w:val="0"/>
        <w:autoSpaceDE w:val="0"/>
        <w:autoSpaceDN w:val="0"/>
        <w:spacing w:before="123"/>
        <w:ind w:left="638" w:right="634" w:firstLine="340"/>
        <w:jc w:val="both"/>
        <w:outlineLvl w:val="2"/>
        <w:rPr>
          <w:b/>
          <w:bCs/>
          <w:i/>
          <w:iCs/>
          <w:lang w:eastAsia="en-US"/>
        </w:rPr>
      </w:pPr>
      <w:r w:rsidRPr="002A53EE">
        <w:rPr>
          <w:b/>
          <w:bCs/>
          <w:i/>
          <w:iCs/>
          <w:lang w:eastAsia="en-US"/>
        </w:rPr>
        <w:t>г) описание</w:t>
      </w:r>
      <w:r w:rsidRPr="002A53EE">
        <w:rPr>
          <w:b/>
          <w:bCs/>
          <w:i/>
          <w:iCs/>
          <w:spacing w:val="1"/>
          <w:lang w:eastAsia="en-US"/>
        </w:rPr>
        <w:t xml:space="preserve"> </w:t>
      </w:r>
      <w:r w:rsidRPr="002A53EE">
        <w:rPr>
          <w:b/>
          <w:bCs/>
          <w:i/>
          <w:iCs/>
          <w:lang w:eastAsia="en-US"/>
        </w:rPr>
        <w:t>величины</w:t>
      </w:r>
      <w:r w:rsidRPr="002A53EE">
        <w:rPr>
          <w:b/>
          <w:bCs/>
          <w:i/>
          <w:iCs/>
          <w:spacing w:val="1"/>
          <w:lang w:eastAsia="en-US"/>
        </w:rPr>
        <w:t xml:space="preserve"> </w:t>
      </w:r>
      <w:r w:rsidRPr="002A53EE">
        <w:rPr>
          <w:b/>
          <w:bCs/>
          <w:i/>
          <w:iCs/>
          <w:lang w:eastAsia="en-US"/>
        </w:rPr>
        <w:t>потребления</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расчетных</w:t>
      </w:r>
      <w:r w:rsidRPr="002A53EE">
        <w:rPr>
          <w:b/>
          <w:bCs/>
          <w:i/>
          <w:iCs/>
          <w:spacing w:val="1"/>
          <w:lang w:eastAsia="en-US"/>
        </w:rPr>
        <w:t xml:space="preserve"> </w:t>
      </w:r>
      <w:r w:rsidRPr="002A53EE">
        <w:rPr>
          <w:b/>
          <w:bCs/>
          <w:i/>
          <w:iCs/>
          <w:lang w:eastAsia="en-US"/>
        </w:rPr>
        <w:t>элементах</w:t>
      </w:r>
      <w:r w:rsidRPr="002A53EE">
        <w:rPr>
          <w:b/>
          <w:bCs/>
          <w:i/>
          <w:iCs/>
          <w:spacing w:val="1"/>
          <w:lang w:eastAsia="en-US"/>
        </w:rPr>
        <w:t xml:space="preserve"> </w:t>
      </w:r>
      <w:r w:rsidRPr="002A53EE">
        <w:rPr>
          <w:b/>
          <w:bCs/>
          <w:i/>
          <w:iCs/>
          <w:lang w:eastAsia="en-US"/>
        </w:rPr>
        <w:t>территориального</w:t>
      </w:r>
      <w:r w:rsidRPr="002A53EE">
        <w:rPr>
          <w:b/>
          <w:bCs/>
          <w:i/>
          <w:iCs/>
          <w:spacing w:val="-4"/>
          <w:lang w:eastAsia="en-US"/>
        </w:rPr>
        <w:t xml:space="preserve"> </w:t>
      </w:r>
      <w:r w:rsidRPr="002A53EE">
        <w:rPr>
          <w:b/>
          <w:bCs/>
          <w:i/>
          <w:iCs/>
          <w:lang w:eastAsia="en-US"/>
        </w:rPr>
        <w:t>деления за</w:t>
      </w:r>
      <w:r w:rsidRPr="002A53EE">
        <w:rPr>
          <w:b/>
          <w:bCs/>
          <w:i/>
          <w:iCs/>
          <w:spacing w:val="-2"/>
          <w:lang w:eastAsia="en-US"/>
        </w:rPr>
        <w:t xml:space="preserve"> </w:t>
      </w:r>
      <w:r w:rsidRPr="002A53EE">
        <w:rPr>
          <w:b/>
          <w:bCs/>
          <w:i/>
          <w:iCs/>
          <w:lang w:eastAsia="en-US"/>
        </w:rPr>
        <w:t>отопительный период</w:t>
      </w:r>
      <w:r w:rsidRPr="002A53EE">
        <w:rPr>
          <w:b/>
          <w:bCs/>
          <w:i/>
          <w:iCs/>
          <w:spacing w:val="-3"/>
          <w:lang w:eastAsia="en-US"/>
        </w:rPr>
        <w:t xml:space="preserve"> </w:t>
      </w:r>
      <w:r w:rsidRPr="002A53EE">
        <w:rPr>
          <w:b/>
          <w:bCs/>
          <w:i/>
          <w:iCs/>
          <w:lang w:eastAsia="en-US"/>
        </w:rPr>
        <w:t>и</w:t>
      </w:r>
      <w:r w:rsidRPr="002A53EE">
        <w:rPr>
          <w:b/>
          <w:bCs/>
          <w:i/>
          <w:iCs/>
          <w:spacing w:val="5"/>
          <w:lang w:eastAsia="en-US"/>
        </w:rPr>
        <w:t xml:space="preserve"> </w:t>
      </w:r>
      <w:r w:rsidRPr="002A53EE">
        <w:rPr>
          <w:b/>
          <w:bCs/>
          <w:i/>
          <w:iCs/>
          <w:lang w:eastAsia="en-US"/>
        </w:rPr>
        <w:t>за</w:t>
      </w:r>
      <w:r w:rsidRPr="002A53EE">
        <w:rPr>
          <w:b/>
          <w:bCs/>
          <w:i/>
          <w:iCs/>
          <w:spacing w:val="-1"/>
          <w:lang w:eastAsia="en-US"/>
        </w:rPr>
        <w:t xml:space="preserve"> </w:t>
      </w:r>
      <w:r w:rsidRPr="002A53EE">
        <w:rPr>
          <w:b/>
          <w:bCs/>
          <w:i/>
          <w:iCs/>
          <w:lang w:eastAsia="en-US"/>
        </w:rPr>
        <w:t>год</w:t>
      </w:r>
      <w:r w:rsidRPr="002A53EE">
        <w:rPr>
          <w:b/>
          <w:bCs/>
          <w:i/>
          <w:iCs/>
          <w:spacing w:val="-1"/>
          <w:lang w:eastAsia="en-US"/>
        </w:rPr>
        <w:t xml:space="preserve"> </w:t>
      </w:r>
      <w:r w:rsidRPr="002A53EE">
        <w:rPr>
          <w:b/>
          <w:bCs/>
          <w:i/>
          <w:iCs/>
          <w:lang w:eastAsia="en-US"/>
        </w:rPr>
        <w:t>в</w:t>
      </w:r>
      <w:r w:rsidRPr="002A53EE">
        <w:rPr>
          <w:b/>
          <w:bCs/>
          <w:i/>
          <w:iCs/>
          <w:spacing w:val="-2"/>
          <w:lang w:eastAsia="en-US"/>
        </w:rPr>
        <w:t xml:space="preserve"> </w:t>
      </w:r>
      <w:r w:rsidRPr="002A53EE">
        <w:rPr>
          <w:b/>
          <w:bCs/>
          <w:i/>
          <w:iCs/>
          <w:lang w:eastAsia="en-US"/>
        </w:rPr>
        <w:t>целом</w:t>
      </w:r>
    </w:p>
    <w:p w:rsidR="002A53EE" w:rsidRPr="002A53EE" w:rsidRDefault="002A53EE" w:rsidP="002A53EE">
      <w:pPr>
        <w:widowControl w:val="0"/>
        <w:autoSpaceDE w:val="0"/>
        <w:autoSpaceDN w:val="0"/>
        <w:spacing w:before="113" w:line="276" w:lineRule="auto"/>
        <w:ind w:left="638" w:right="634" w:firstLine="566"/>
        <w:jc w:val="both"/>
        <w:rPr>
          <w:lang w:eastAsia="en-US"/>
        </w:rPr>
      </w:pPr>
      <w:r w:rsidRPr="002A53EE">
        <w:rPr>
          <w:lang w:eastAsia="en-US"/>
        </w:rPr>
        <w:t>На основании представленных данных о подключенной нагрузке к тепловым сетям</w:t>
      </w:r>
      <w:r w:rsidRPr="002A53EE">
        <w:rPr>
          <w:spacing w:val="1"/>
          <w:lang w:eastAsia="en-US"/>
        </w:rPr>
        <w:t xml:space="preserve"> </w:t>
      </w:r>
      <w:r w:rsidRPr="002A53EE">
        <w:rPr>
          <w:lang w:eastAsia="en-US"/>
        </w:rPr>
        <w:t>источников</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рассчитаны</w:t>
      </w:r>
      <w:r w:rsidRPr="002A53EE">
        <w:rPr>
          <w:spacing w:val="1"/>
          <w:lang w:eastAsia="en-US"/>
        </w:rPr>
        <w:t xml:space="preserve"> </w:t>
      </w:r>
      <w:r w:rsidRPr="002A53EE">
        <w:rPr>
          <w:lang w:eastAsia="en-US"/>
        </w:rPr>
        <w:t>значения</w:t>
      </w:r>
      <w:r w:rsidRPr="002A53EE">
        <w:rPr>
          <w:spacing w:val="1"/>
          <w:lang w:eastAsia="en-US"/>
        </w:rPr>
        <w:t xml:space="preserve"> </w:t>
      </w:r>
      <w:r w:rsidRPr="002A53EE">
        <w:rPr>
          <w:lang w:eastAsia="en-US"/>
        </w:rPr>
        <w:t>потребления</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за</w:t>
      </w:r>
      <w:r w:rsidRPr="002A53EE">
        <w:rPr>
          <w:spacing w:val="1"/>
          <w:lang w:eastAsia="en-US"/>
        </w:rPr>
        <w:t xml:space="preserve"> </w:t>
      </w:r>
      <w:r w:rsidRPr="002A53EE">
        <w:rPr>
          <w:lang w:eastAsia="en-US"/>
        </w:rPr>
        <w:t>отопительный</w:t>
      </w:r>
      <w:r w:rsidRPr="002A53EE">
        <w:rPr>
          <w:spacing w:val="-3"/>
          <w:lang w:eastAsia="en-US"/>
        </w:rPr>
        <w:t xml:space="preserve"> </w:t>
      </w:r>
      <w:r w:rsidRPr="002A53EE">
        <w:rPr>
          <w:lang w:eastAsia="en-US"/>
        </w:rPr>
        <w:t>период</w:t>
      </w:r>
      <w:r w:rsidRPr="002A53EE">
        <w:rPr>
          <w:spacing w:val="-3"/>
          <w:lang w:eastAsia="en-US"/>
        </w:rPr>
        <w:t xml:space="preserve"> </w:t>
      </w:r>
      <w:r w:rsidRPr="002A53EE">
        <w:rPr>
          <w:lang w:eastAsia="en-US"/>
        </w:rPr>
        <w:t>и</w:t>
      </w:r>
      <w:r w:rsidRPr="002A53EE">
        <w:rPr>
          <w:spacing w:val="-2"/>
          <w:lang w:eastAsia="en-US"/>
        </w:rPr>
        <w:t xml:space="preserve"> </w:t>
      </w:r>
      <w:r w:rsidRPr="002A53EE">
        <w:rPr>
          <w:lang w:eastAsia="en-US"/>
        </w:rPr>
        <w:t>за</w:t>
      </w:r>
      <w:r w:rsidRPr="002A53EE">
        <w:rPr>
          <w:spacing w:val="-1"/>
          <w:lang w:eastAsia="en-US"/>
        </w:rPr>
        <w:t xml:space="preserve"> </w:t>
      </w:r>
      <w:r w:rsidRPr="002A53EE">
        <w:rPr>
          <w:lang w:eastAsia="en-US"/>
        </w:rPr>
        <w:t>год</w:t>
      </w:r>
      <w:r w:rsidRPr="002A53EE">
        <w:rPr>
          <w:spacing w:val="-1"/>
          <w:lang w:eastAsia="en-US"/>
        </w:rPr>
        <w:t xml:space="preserve"> </w:t>
      </w:r>
      <w:r w:rsidRPr="002A53EE">
        <w:rPr>
          <w:lang w:eastAsia="en-US"/>
        </w:rPr>
        <w:t>в</w:t>
      </w:r>
      <w:r w:rsidRPr="002A53EE">
        <w:rPr>
          <w:spacing w:val="-2"/>
          <w:lang w:eastAsia="en-US"/>
        </w:rPr>
        <w:t xml:space="preserve"> </w:t>
      </w:r>
      <w:r w:rsidRPr="002A53EE">
        <w:rPr>
          <w:lang w:eastAsia="en-US"/>
        </w:rPr>
        <w:t>целом</w:t>
      </w:r>
      <w:r w:rsidRPr="002A53EE">
        <w:rPr>
          <w:spacing w:val="-1"/>
          <w:lang w:eastAsia="en-US"/>
        </w:rPr>
        <w:t xml:space="preserve"> </w:t>
      </w:r>
      <w:r w:rsidRPr="002A53EE">
        <w:rPr>
          <w:lang w:eastAsia="en-US"/>
        </w:rPr>
        <w:t>и представлены в</w:t>
      </w:r>
      <w:r w:rsidRPr="002A53EE">
        <w:rPr>
          <w:spacing w:val="-1"/>
          <w:lang w:eastAsia="en-US"/>
        </w:rPr>
        <w:t xml:space="preserve"> </w:t>
      </w:r>
      <w:r w:rsidRPr="002A53EE">
        <w:rPr>
          <w:lang w:eastAsia="en-US"/>
        </w:rPr>
        <w:t>таблице</w:t>
      </w:r>
      <w:r w:rsidRPr="002A53EE">
        <w:rPr>
          <w:spacing w:val="-2"/>
          <w:lang w:eastAsia="en-US"/>
        </w:rPr>
        <w:t xml:space="preserve"> </w:t>
      </w:r>
      <w:r w:rsidRPr="002A53EE">
        <w:rPr>
          <w:lang w:eastAsia="en-US"/>
        </w:rPr>
        <w:t>1.5.4.</w:t>
      </w:r>
    </w:p>
    <w:p w:rsidR="002A53EE" w:rsidRPr="002A53EE" w:rsidRDefault="002A53EE" w:rsidP="002A53EE">
      <w:pPr>
        <w:widowControl w:val="0"/>
        <w:autoSpaceDE w:val="0"/>
        <w:autoSpaceDN w:val="0"/>
        <w:spacing w:line="240" w:lineRule="exact"/>
        <w:ind w:left="8877"/>
        <w:rPr>
          <w:lang w:eastAsia="en-US"/>
        </w:rPr>
      </w:pPr>
      <w:r w:rsidRPr="002A53EE">
        <w:rPr>
          <w:lang w:eastAsia="en-US"/>
        </w:rPr>
        <w:t>Таблица</w:t>
      </w:r>
      <w:r w:rsidRPr="002A53EE">
        <w:rPr>
          <w:spacing w:val="-2"/>
          <w:lang w:eastAsia="en-US"/>
        </w:rPr>
        <w:t xml:space="preserve"> </w:t>
      </w:r>
      <w:r w:rsidRPr="002A53EE">
        <w:rPr>
          <w:lang w:eastAsia="en-US"/>
        </w:rPr>
        <w:t>1.5.4</w:t>
      </w:r>
    </w:p>
    <w:p w:rsidR="002A53EE" w:rsidRPr="002A53EE" w:rsidRDefault="002A53EE" w:rsidP="002A53EE">
      <w:pPr>
        <w:widowControl w:val="0"/>
        <w:autoSpaceDE w:val="0"/>
        <w:autoSpaceDN w:val="0"/>
        <w:spacing w:after="49" w:line="270" w:lineRule="exact"/>
        <w:ind w:left="1226"/>
        <w:rPr>
          <w:lang w:eastAsia="en-US"/>
        </w:rPr>
      </w:pPr>
      <w:r w:rsidRPr="002A53EE">
        <w:rPr>
          <w:u w:val="single"/>
          <w:lang w:eastAsia="en-US"/>
        </w:rPr>
        <w:t>Значения</w:t>
      </w:r>
      <w:r w:rsidRPr="002A53EE">
        <w:rPr>
          <w:spacing w:val="-2"/>
          <w:u w:val="single"/>
          <w:lang w:eastAsia="en-US"/>
        </w:rPr>
        <w:t xml:space="preserve"> </w:t>
      </w:r>
      <w:r w:rsidRPr="002A53EE">
        <w:rPr>
          <w:u w:val="single"/>
          <w:lang w:eastAsia="en-US"/>
        </w:rPr>
        <w:t>потребления</w:t>
      </w:r>
      <w:r w:rsidRPr="002A53EE">
        <w:rPr>
          <w:spacing w:val="-5"/>
          <w:u w:val="single"/>
          <w:lang w:eastAsia="en-US"/>
        </w:rPr>
        <w:t xml:space="preserve"> </w:t>
      </w:r>
      <w:r w:rsidRPr="002A53EE">
        <w:rPr>
          <w:u w:val="single"/>
          <w:lang w:eastAsia="en-US"/>
        </w:rPr>
        <w:t>тепловой</w:t>
      </w:r>
      <w:r w:rsidRPr="002A53EE">
        <w:rPr>
          <w:spacing w:val="-1"/>
          <w:u w:val="single"/>
          <w:lang w:eastAsia="en-US"/>
        </w:rPr>
        <w:t xml:space="preserve"> </w:t>
      </w:r>
      <w:r w:rsidRPr="002A53EE">
        <w:rPr>
          <w:u w:val="single"/>
          <w:lang w:eastAsia="en-US"/>
        </w:rPr>
        <w:t>энергии</w:t>
      </w:r>
      <w:r w:rsidRPr="002A53EE">
        <w:rPr>
          <w:spacing w:val="-2"/>
          <w:u w:val="single"/>
          <w:lang w:eastAsia="en-US"/>
        </w:rPr>
        <w:t xml:space="preserve"> </w:t>
      </w:r>
      <w:r w:rsidRPr="002A53EE">
        <w:rPr>
          <w:u w:val="single"/>
          <w:lang w:eastAsia="en-US"/>
        </w:rPr>
        <w:t>за</w:t>
      </w:r>
      <w:r w:rsidRPr="002A53EE">
        <w:rPr>
          <w:spacing w:val="-2"/>
          <w:u w:val="single"/>
          <w:lang w:eastAsia="en-US"/>
        </w:rPr>
        <w:t xml:space="preserve"> </w:t>
      </w:r>
      <w:r w:rsidRPr="002A53EE">
        <w:rPr>
          <w:u w:val="single"/>
          <w:lang w:eastAsia="en-US"/>
        </w:rPr>
        <w:t>отопительный</w:t>
      </w:r>
      <w:r w:rsidRPr="002A53EE">
        <w:rPr>
          <w:spacing w:val="-4"/>
          <w:u w:val="single"/>
          <w:lang w:eastAsia="en-US"/>
        </w:rPr>
        <w:t xml:space="preserve"> </w:t>
      </w:r>
      <w:r w:rsidRPr="002A53EE">
        <w:rPr>
          <w:u w:val="single"/>
          <w:lang w:eastAsia="en-US"/>
        </w:rPr>
        <w:t>период</w:t>
      </w:r>
      <w:r w:rsidRPr="002A53EE">
        <w:rPr>
          <w:spacing w:val="-1"/>
          <w:u w:val="single"/>
          <w:lang w:eastAsia="en-US"/>
        </w:rPr>
        <w:t xml:space="preserve"> </w:t>
      </w:r>
      <w:r w:rsidRPr="002A53EE">
        <w:rPr>
          <w:u w:val="single"/>
          <w:lang w:eastAsia="en-US"/>
        </w:rPr>
        <w:t>и</w:t>
      </w:r>
      <w:r w:rsidRPr="002A53EE">
        <w:rPr>
          <w:spacing w:val="-4"/>
          <w:u w:val="single"/>
          <w:lang w:eastAsia="en-US"/>
        </w:rPr>
        <w:t xml:space="preserve"> </w:t>
      </w:r>
      <w:r w:rsidRPr="002A53EE">
        <w:rPr>
          <w:u w:val="single"/>
          <w:lang w:eastAsia="en-US"/>
        </w:rPr>
        <w:t>за</w:t>
      </w:r>
      <w:r w:rsidRPr="002A53EE">
        <w:rPr>
          <w:spacing w:val="-2"/>
          <w:u w:val="single"/>
          <w:lang w:eastAsia="en-US"/>
        </w:rPr>
        <w:t xml:space="preserve"> </w:t>
      </w:r>
      <w:r w:rsidRPr="002A53EE">
        <w:rPr>
          <w:u w:val="single"/>
          <w:lang w:eastAsia="en-US"/>
        </w:rPr>
        <w:t>год</w:t>
      </w:r>
      <w:r w:rsidRPr="002A53EE">
        <w:rPr>
          <w:spacing w:val="-3"/>
          <w:u w:val="single"/>
          <w:lang w:eastAsia="en-US"/>
        </w:rPr>
        <w:t xml:space="preserve"> </w:t>
      </w:r>
      <w:r w:rsidRPr="002A53EE">
        <w:rPr>
          <w:u w:val="single"/>
          <w:lang w:eastAsia="en-US"/>
        </w:rPr>
        <w:t>в</w:t>
      </w:r>
      <w:r w:rsidRPr="002A53EE">
        <w:rPr>
          <w:spacing w:val="-2"/>
          <w:u w:val="single"/>
          <w:lang w:eastAsia="en-US"/>
        </w:rPr>
        <w:t xml:space="preserve"> </w:t>
      </w:r>
      <w:r w:rsidRPr="002A53EE">
        <w:rPr>
          <w:u w:val="single"/>
          <w:lang w:eastAsia="en-US"/>
        </w:rPr>
        <w:t>целом</w:t>
      </w: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772"/>
        <w:gridCol w:w="3740"/>
        <w:gridCol w:w="1871"/>
        <w:gridCol w:w="1873"/>
      </w:tblGrid>
      <w:tr w:rsidR="002A53EE" w:rsidRPr="002A53EE" w:rsidTr="00485166">
        <w:trPr>
          <w:trHeight w:val="457"/>
        </w:trPr>
        <w:tc>
          <w:tcPr>
            <w:tcW w:w="406" w:type="dxa"/>
            <w:vMerge w:val="restart"/>
          </w:tcPr>
          <w:p w:rsidR="002A53EE" w:rsidRPr="00C35F9B" w:rsidRDefault="002A53EE" w:rsidP="002A53EE">
            <w:pPr>
              <w:spacing w:before="3"/>
              <w:rPr>
                <w:sz w:val="20"/>
                <w:szCs w:val="22"/>
                <w:lang w:val="ru-RU" w:eastAsia="en-US"/>
              </w:rPr>
            </w:pPr>
          </w:p>
          <w:p w:rsidR="002A53EE" w:rsidRPr="002A53EE" w:rsidRDefault="002A53EE" w:rsidP="002A53EE">
            <w:pPr>
              <w:ind w:left="59" w:right="33" w:firstLine="43"/>
              <w:rPr>
                <w:b/>
                <w:sz w:val="20"/>
                <w:szCs w:val="22"/>
                <w:lang w:eastAsia="en-US"/>
              </w:rPr>
            </w:pPr>
            <w:r w:rsidRPr="002A53EE">
              <w:rPr>
                <w:b/>
                <w:sz w:val="20"/>
                <w:szCs w:val="22"/>
                <w:lang w:eastAsia="en-US"/>
              </w:rPr>
              <w:t>№</w:t>
            </w:r>
            <w:r w:rsidRPr="002A53EE">
              <w:rPr>
                <w:b/>
                <w:spacing w:val="-47"/>
                <w:sz w:val="20"/>
                <w:szCs w:val="22"/>
                <w:lang w:eastAsia="en-US"/>
              </w:rPr>
              <w:t xml:space="preserve"> </w:t>
            </w:r>
            <w:r w:rsidRPr="002A53EE">
              <w:rPr>
                <w:b/>
                <w:spacing w:val="-1"/>
                <w:sz w:val="20"/>
                <w:szCs w:val="22"/>
                <w:lang w:eastAsia="en-US"/>
              </w:rPr>
              <w:t>п/п</w:t>
            </w:r>
          </w:p>
        </w:tc>
        <w:tc>
          <w:tcPr>
            <w:tcW w:w="1772" w:type="dxa"/>
            <w:vMerge w:val="restart"/>
          </w:tcPr>
          <w:p w:rsidR="002A53EE" w:rsidRPr="002A53EE" w:rsidRDefault="002A53EE" w:rsidP="002A53EE">
            <w:pPr>
              <w:spacing w:before="3"/>
              <w:rPr>
                <w:sz w:val="30"/>
                <w:szCs w:val="22"/>
                <w:lang w:eastAsia="en-US"/>
              </w:rPr>
            </w:pPr>
          </w:p>
          <w:p w:rsidR="002A53EE" w:rsidRPr="002A53EE" w:rsidRDefault="002A53EE" w:rsidP="002A53EE">
            <w:pPr>
              <w:ind w:left="397"/>
              <w:rPr>
                <w:b/>
                <w:sz w:val="20"/>
                <w:szCs w:val="22"/>
                <w:lang w:eastAsia="en-US"/>
              </w:rPr>
            </w:pPr>
            <w:r w:rsidRPr="002A53EE">
              <w:rPr>
                <w:b/>
                <w:sz w:val="20"/>
                <w:szCs w:val="22"/>
                <w:lang w:eastAsia="en-US"/>
              </w:rPr>
              <w:t>Котельная</w:t>
            </w:r>
          </w:p>
        </w:tc>
        <w:tc>
          <w:tcPr>
            <w:tcW w:w="3740" w:type="dxa"/>
            <w:vMerge w:val="restart"/>
          </w:tcPr>
          <w:p w:rsidR="002A53EE" w:rsidRPr="00C35F9B" w:rsidRDefault="002A53EE" w:rsidP="002A53EE">
            <w:pPr>
              <w:spacing w:before="118"/>
              <w:ind w:left="8" w:right="4"/>
              <w:jc w:val="center"/>
              <w:rPr>
                <w:b/>
                <w:sz w:val="20"/>
                <w:szCs w:val="22"/>
                <w:lang w:val="ru-RU" w:eastAsia="en-US"/>
              </w:rPr>
            </w:pPr>
            <w:r w:rsidRPr="00C35F9B">
              <w:rPr>
                <w:b/>
                <w:sz w:val="20"/>
                <w:szCs w:val="22"/>
                <w:lang w:val="ru-RU" w:eastAsia="en-US"/>
              </w:rPr>
              <w:t>Расчетные элементы территориального</w:t>
            </w:r>
            <w:r w:rsidRPr="00C35F9B">
              <w:rPr>
                <w:b/>
                <w:spacing w:val="1"/>
                <w:sz w:val="20"/>
                <w:szCs w:val="22"/>
                <w:lang w:val="ru-RU" w:eastAsia="en-US"/>
              </w:rPr>
              <w:t xml:space="preserve"> </w:t>
            </w:r>
            <w:r w:rsidRPr="00C35F9B">
              <w:rPr>
                <w:b/>
                <w:sz w:val="20"/>
                <w:szCs w:val="22"/>
                <w:lang w:val="ru-RU" w:eastAsia="en-US"/>
              </w:rPr>
              <w:t>деления</w:t>
            </w:r>
            <w:r w:rsidRPr="00C35F9B">
              <w:rPr>
                <w:b/>
                <w:spacing w:val="-6"/>
                <w:sz w:val="20"/>
                <w:szCs w:val="22"/>
                <w:lang w:val="ru-RU" w:eastAsia="en-US"/>
              </w:rPr>
              <w:t xml:space="preserve"> </w:t>
            </w:r>
            <w:r w:rsidRPr="00C35F9B">
              <w:rPr>
                <w:b/>
                <w:sz w:val="20"/>
                <w:szCs w:val="22"/>
                <w:lang w:val="ru-RU" w:eastAsia="en-US"/>
              </w:rPr>
              <w:t>(населенные</w:t>
            </w:r>
            <w:r w:rsidRPr="00C35F9B">
              <w:rPr>
                <w:b/>
                <w:spacing w:val="-5"/>
                <w:sz w:val="20"/>
                <w:szCs w:val="22"/>
                <w:lang w:val="ru-RU" w:eastAsia="en-US"/>
              </w:rPr>
              <w:t xml:space="preserve"> </w:t>
            </w:r>
            <w:r w:rsidRPr="00C35F9B">
              <w:rPr>
                <w:b/>
                <w:sz w:val="20"/>
                <w:szCs w:val="22"/>
                <w:lang w:val="ru-RU" w:eastAsia="en-US"/>
              </w:rPr>
              <w:t>пункты,</w:t>
            </w:r>
            <w:r w:rsidRPr="00C35F9B">
              <w:rPr>
                <w:b/>
                <w:spacing w:val="-5"/>
                <w:sz w:val="20"/>
                <w:szCs w:val="22"/>
                <w:lang w:val="ru-RU" w:eastAsia="en-US"/>
              </w:rPr>
              <w:t xml:space="preserve"> </w:t>
            </w:r>
            <w:r w:rsidRPr="00C35F9B">
              <w:rPr>
                <w:b/>
                <w:sz w:val="20"/>
                <w:szCs w:val="22"/>
                <w:lang w:val="ru-RU" w:eastAsia="en-US"/>
              </w:rPr>
              <w:t>кварталы,</w:t>
            </w:r>
            <w:r w:rsidRPr="00C35F9B">
              <w:rPr>
                <w:b/>
                <w:spacing w:val="-47"/>
                <w:sz w:val="20"/>
                <w:szCs w:val="22"/>
                <w:lang w:val="ru-RU" w:eastAsia="en-US"/>
              </w:rPr>
              <w:t xml:space="preserve"> </w:t>
            </w:r>
            <w:r w:rsidRPr="00C35F9B">
              <w:rPr>
                <w:b/>
                <w:sz w:val="20"/>
                <w:szCs w:val="22"/>
                <w:lang w:val="ru-RU" w:eastAsia="en-US"/>
              </w:rPr>
              <w:t>районы</w:t>
            </w:r>
            <w:r w:rsidRPr="00C35F9B">
              <w:rPr>
                <w:b/>
                <w:spacing w:val="-1"/>
                <w:sz w:val="20"/>
                <w:szCs w:val="22"/>
                <w:lang w:val="ru-RU" w:eastAsia="en-US"/>
              </w:rPr>
              <w:t xml:space="preserve"> </w:t>
            </w:r>
            <w:r w:rsidRPr="00C35F9B">
              <w:rPr>
                <w:b/>
                <w:sz w:val="20"/>
                <w:szCs w:val="22"/>
                <w:lang w:val="ru-RU" w:eastAsia="en-US"/>
              </w:rPr>
              <w:t>и</w:t>
            </w:r>
            <w:r w:rsidRPr="00C35F9B">
              <w:rPr>
                <w:b/>
                <w:spacing w:val="-2"/>
                <w:sz w:val="20"/>
                <w:szCs w:val="22"/>
                <w:lang w:val="ru-RU" w:eastAsia="en-US"/>
              </w:rPr>
              <w:t xml:space="preserve"> </w:t>
            </w:r>
            <w:r w:rsidRPr="00C35F9B">
              <w:rPr>
                <w:b/>
                <w:sz w:val="20"/>
                <w:szCs w:val="22"/>
                <w:lang w:val="ru-RU" w:eastAsia="en-US"/>
              </w:rPr>
              <w:t>т.д.)</w:t>
            </w:r>
          </w:p>
        </w:tc>
        <w:tc>
          <w:tcPr>
            <w:tcW w:w="3744" w:type="dxa"/>
            <w:gridSpan w:val="2"/>
          </w:tcPr>
          <w:p w:rsidR="002A53EE" w:rsidRPr="00C35F9B" w:rsidRDefault="002A53EE" w:rsidP="002A53EE">
            <w:pPr>
              <w:spacing w:line="230" w:lineRule="exact"/>
              <w:ind w:left="1640" w:right="211" w:hanging="1424"/>
              <w:rPr>
                <w:b/>
                <w:sz w:val="20"/>
                <w:szCs w:val="22"/>
                <w:lang w:val="ru-RU" w:eastAsia="en-US"/>
              </w:rPr>
            </w:pPr>
            <w:r w:rsidRPr="00C35F9B">
              <w:rPr>
                <w:b/>
                <w:sz w:val="20"/>
                <w:szCs w:val="22"/>
                <w:lang w:val="ru-RU" w:eastAsia="en-US"/>
              </w:rPr>
              <w:t>Полезный</w:t>
            </w:r>
            <w:r w:rsidRPr="00C35F9B">
              <w:rPr>
                <w:b/>
                <w:spacing w:val="-5"/>
                <w:sz w:val="20"/>
                <w:szCs w:val="22"/>
                <w:lang w:val="ru-RU" w:eastAsia="en-US"/>
              </w:rPr>
              <w:t xml:space="preserve"> </w:t>
            </w:r>
            <w:r w:rsidRPr="00C35F9B">
              <w:rPr>
                <w:b/>
                <w:sz w:val="20"/>
                <w:szCs w:val="22"/>
                <w:lang w:val="ru-RU" w:eastAsia="en-US"/>
              </w:rPr>
              <w:t>отпуск</w:t>
            </w:r>
            <w:r w:rsidRPr="00C35F9B">
              <w:rPr>
                <w:b/>
                <w:spacing w:val="-6"/>
                <w:sz w:val="20"/>
                <w:szCs w:val="22"/>
                <w:lang w:val="ru-RU" w:eastAsia="en-US"/>
              </w:rPr>
              <w:t xml:space="preserve"> </w:t>
            </w:r>
            <w:r w:rsidRPr="00C35F9B">
              <w:rPr>
                <w:b/>
                <w:sz w:val="20"/>
                <w:szCs w:val="22"/>
                <w:lang w:val="ru-RU" w:eastAsia="en-US"/>
              </w:rPr>
              <w:t>тепловой</w:t>
            </w:r>
            <w:r w:rsidRPr="00C35F9B">
              <w:rPr>
                <w:b/>
                <w:spacing w:val="-4"/>
                <w:sz w:val="20"/>
                <w:szCs w:val="22"/>
                <w:lang w:val="ru-RU" w:eastAsia="en-US"/>
              </w:rPr>
              <w:t xml:space="preserve"> </w:t>
            </w:r>
            <w:r w:rsidRPr="00C35F9B">
              <w:rPr>
                <w:b/>
                <w:sz w:val="20"/>
                <w:szCs w:val="22"/>
                <w:lang w:val="ru-RU" w:eastAsia="en-US"/>
              </w:rPr>
              <w:t>энергии,</w:t>
            </w:r>
            <w:r w:rsidRPr="00C35F9B">
              <w:rPr>
                <w:b/>
                <w:spacing w:val="-47"/>
                <w:sz w:val="20"/>
                <w:szCs w:val="22"/>
                <w:lang w:val="ru-RU" w:eastAsia="en-US"/>
              </w:rPr>
              <w:t xml:space="preserve"> </w:t>
            </w:r>
            <w:r w:rsidRPr="00C35F9B">
              <w:rPr>
                <w:b/>
                <w:sz w:val="20"/>
                <w:szCs w:val="22"/>
                <w:lang w:val="ru-RU" w:eastAsia="en-US"/>
              </w:rPr>
              <w:t>Гкал</w:t>
            </w:r>
          </w:p>
        </w:tc>
      </w:tr>
      <w:tr w:rsidR="002A53EE" w:rsidRPr="002A53EE" w:rsidTr="00485166">
        <w:trPr>
          <w:trHeight w:val="458"/>
        </w:trPr>
        <w:tc>
          <w:tcPr>
            <w:tcW w:w="406" w:type="dxa"/>
            <w:vMerge/>
            <w:tcBorders>
              <w:top w:val="nil"/>
            </w:tcBorders>
          </w:tcPr>
          <w:p w:rsidR="002A53EE" w:rsidRPr="00C35F9B" w:rsidRDefault="002A53EE" w:rsidP="002A53EE">
            <w:pPr>
              <w:rPr>
                <w:sz w:val="2"/>
                <w:szCs w:val="2"/>
                <w:lang w:val="ru-RU" w:eastAsia="en-US"/>
              </w:rPr>
            </w:pPr>
          </w:p>
        </w:tc>
        <w:tc>
          <w:tcPr>
            <w:tcW w:w="1772" w:type="dxa"/>
            <w:vMerge/>
            <w:tcBorders>
              <w:top w:val="nil"/>
            </w:tcBorders>
          </w:tcPr>
          <w:p w:rsidR="002A53EE" w:rsidRPr="00C35F9B" w:rsidRDefault="002A53EE" w:rsidP="002A53EE">
            <w:pPr>
              <w:rPr>
                <w:sz w:val="2"/>
                <w:szCs w:val="2"/>
                <w:lang w:val="ru-RU" w:eastAsia="en-US"/>
              </w:rPr>
            </w:pPr>
          </w:p>
        </w:tc>
        <w:tc>
          <w:tcPr>
            <w:tcW w:w="3740" w:type="dxa"/>
            <w:vMerge/>
            <w:tcBorders>
              <w:top w:val="nil"/>
            </w:tcBorders>
          </w:tcPr>
          <w:p w:rsidR="002A53EE" w:rsidRPr="00C35F9B" w:rsidRDefault="002A53EE" w:rsidP="002A53EE">
            <w:pPr>
              <w:rPr>
                <w:sz w:val="2"/>
                <w:szCs w:val="2"/>
                <w:lang w:val="ru-RU" w:eastAsia="en-US"/>
              </w:rPr>
            </w:pPr>
          </w:p>
        </w:tc>
        <w:tc>
          <w:tcPr>
            <w:tcW w:w="1871" w:type="dxa"/>
          </w:tcPr>
          <w:p w:rsidR="002A53EE" w:rsidRPr="002A53EE" w:rsidRDefault="002A53EE" w:rsidP="002A53EE">
            <w:pPr>
              <w:spacing w:line="228" w:lineRule="exact"/>
              <w:ind w:left="617" w:right="134" w:hanging="461"/>
              <w:rPr>
                <w:b/>
                <w:sz w:val="20"/>
                <w:szCs w:val="22"/>
                <w:lang w:eastAsia="en-US"/>
              </w:rPr>
            </w:pPr>
            <w:r w:rsidRPr="002A53EE">
              <w:rPr>
                <w:b/>
                <w:sz w:val="20"/>
                <w:szCs w:val="22"/>
                <w:lang w:eastAsia="en-US"/>
              </w:rPr>
              <w:t>за отопительный</w:t>
            </w:r>
            <w:r w:rsidRPr="002A53EE">
              <w:rPr>
                <w:b/>
                <w:spacing w:val="-47"/>
                <w:sz w:val="20"/>
                <w:szCs w:val="22"/>
                <w:lang w:eastAsia="en-US"/>
              </w:rPr>
              <w:t xml:space="preserve"> </w:t>
            </w:r>
            <w:r w:rsidRPr="002A53EE">
              <w:rPr>
                <w:b/>
                <w:sz w:val="20"/>
                <w:szCs w:val="22"/>
                <w:lang w:eastAsia="en-US"/>
              </w:rPr>
              <w:t>период</w:t>
            </w:r>
          </w:p>
        </w:tc>
        <w:tc>
          <w:tcPr>
            <w:tcW w:w="1873" w:type="dxa"/>
          </w:tcPr>
          <w:p w:rsidR="002A53EE" w:rsidRPr="002A53EE" w:rsidRDefault="002A53EE" w:rsidP="002A53EE">
            <w:pPr>
              <w:spacing w:before="113"/>
              <w:ind w:left="272" w:right="268"/>
              <w:jc w:val="center"/>
              <w:rPr>
                <w:b/>
                <w:sz w:val="20"/>
                <w:szCs w:val="22"/>
                <w:lang w:eastAsia="en-US"/>
              </w:rPr>
            </w:pPr>
            <w:r w:rsidRPr="002A53EE">
              <w:rPr>
                <w:b/>
                <w:sz w:val="20"/>
                <w:szCs w:val="22"/>
                <w:lang w:eastAsia="en-US"/>
              </w:rPr>
              <w:t>за год в</w:t>
            </w:r>
            <w:r w:rsidRPr="002A53EE">
              <w:rPr>
                <w:b/>
                <w:spacing w:val="-1"/>
                <w:sz w:val="20"/>
                <w:szCs w:val="22"/>
                <w:lang w:eastAsia="en-US"/>
              </w:rPr>
              <w:t xml:space="preserve"> </w:t>
            </w:r>
            <w:r w:rsidRPr="002A53EE">
              <w:rPr>
                <w:b/>
                <w:sz w:val="20"/>
                <w:szCs w:val="22"/>
                <w:lang w:eastAsia="en-US"/>
              </w:rPr>
              <w:t>целом</w:t>
            </w:r>
          </w:p>
        </w:tc>
      </w:tr>
      <w:tr w:rsidR="002A53EE" w:rsidRPr="002A53EE" w:rsidTr="00485166">
        <w:trPr>
          <w:trHeight w:val="230"/>
        </w:trPr>
        <w:tc>
          <w:tcPr>
            <w:tcW w:w="4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1</w:t>
            </w:r>
          </w:p>
        </w:tc>
        <w:tc>
          <w:tcPr>
            <w:tcW w:w="1772" w:type="dxa"/>
          </w:tcPr>
          <w:p w:rsidR="002A53EE" w:rsidRPr="002A53EE" w:rsidRDefault="002A53EE" w:rsidP="002A53EE">
            <w:pPr>
              <w:spacing w:line="210" w:lineRule="exact"/>
              <w:ind w:left="9"/>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№1</w:t>
            </w:r>
          </w:p>
        </w:tc>
        <w:tc>
          <w:tcPr>
            <w:tcW w:w="3740" w:type="dxa"/>
          </w:tcPr>
          <w:p w:rsidR="002A53EE" w:rsidRPr="002A53EE" w:rsidRDefault="002A53EE" w:rsidP="002A53EE">
            <w:pPr>
              <w:spacing w:line="210" w:lineRule="exact"/>
              <w:ind w:left="6" w:right="4"/>
              <w:jc w:val="center"/>
              <w:rPr>
                <w:sz w:val="20"/>
                <w:szCs w:val="22"/>
                <w:lang w:eastAsia="en-US"/>
              </w:rPr>
            </w:pPr>
            <w:r w:rsidRPr="002A53EE">
              <w:rPr>
                <w:sz w:val="20"/>
                <w:szCs w:val="22"/>
                <w:lang w:eastAsia="en-US"/>
              </w:rPr>
              <w:t>с.п.</w:t>
            </w:r>
            <w:r w:rsidRPr="002A53EE">
              <w:rPr>
                <w:spacing w:val="-4"/>
                <w:sz w:val="20"/>
                <w:szCs w:val="22"/>
                <w:lang w:eastAsia="en-US"/>
              </w:rPr>
              <w:t xml:space="preserve"> </w:t>
            </w:r>
            <w:r w:rsidRPr="002A53EE">
              <w:rPr>
                <w:sz w:val="20"/>
                <w:szCs w:val="22"/>
                <w:lang w:eastAsia="en-US"/>
              </w:rPr>
              <w:t>Светлый</w:t>
            </w:r>
          </w:p>
        </w:tc>
        <w:tc>
          <w:tcPr>
            <w:tcW w:w="1871" w:type="dxa"/>
          </w:tcPr>
          <w:p w:rsidR="002A53EE" w:rsidRPr="002A53EE" w:rsidRDefault="002A53EE" w:rsidP="002A53EE">
            <w:pPr>
              <w:spacing w:line="210" w:lineRule="exact"/>
              <w:ind w:left="116"/>
              <w:jc w:val="center"/>
              <w:rPr>
                <w:sz w:val="20"/>
                <w:szCs w:val="22"/>
                <w:lang w:eastAsia="en-US"/>
              </w:rPr>
            </w:pPr>
            <w:r w:rsidRPr="002A53EE">
              <w:rPr>
                <w:sz w:val="20"/>
                <w:szCs w:val="20"/>
                <w:lang w:eastAsia="en-US"/>
              </w:rPr>
              <w:t>17014,60</w:t>
            </w:r>
          </w:p>
        </w:tc>
        <w:tc>
          <w:tcPr>
            <w:tcW w:w="1873" w:type="dxa"/>
          </w:tcPr>
          <w:p w:rsidR="002A53EE" w:rsidRPr="002A53EE" w:rsidRDefault="002A53EE" w:rsidP="002A53EE">
            <w:pPr>
              <w:spacing w:line="210" w:lineRule="exact"/>
              <w:ind w:left="116"/>
              <w:jc w:val="center"/>
              <w:rPr>
                <w:sz w:val="20"/>
                <w:szCs w:val="22"/>
                <w:lang w:eastAsia="en-US"/>
              </w:rPr>
            </w:pPr>
            <w:r w:rsidRPr="002A53EE">
              <w:rPr>
                <w:sz w:val="20"/>
                <w:szCs w:val="20"/>
                <w:lang w:eastAsia="en-US"/>
              </w:rPr>
              <w:t>17541,00</w:t>
            </w:r>
          </w:p>
        </w:tc>
      </w:tr>
      <w:tr w:rsidR="002A53EE" w:rsidRPr="002A53EE" w:rsidTr="00485166">
        <w:trPr>
          <w:trHeight w:val="229"/>
        </w:trPr>
        <w:tc>
          <w:tcPr>
            <w:tcW w:w="406"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c>
          <w:tcPr>
            <w:tcW w:w="1772" w:type="dxa"/>
          </w:tcPr>
          <w:p w:rsidR="002A53EE" w:rsidRPr="002A53EE" w:rsidRDefault="002A53EE" w:rsidP="002A53EE">
            <w:pPr>
              <w:spacing w:line="210" w:lineRule="exact"/>
              <w:ind w:left="9"/>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№2</w:t>
            </w:r>
          </w:p>
        </w:tc>
        <w:tc>
          <w:tcPr>
            <w:tcW w:w="3740" w:type="dxa"/>
          </w:tcPr>
          <w:p w:rsidR="002A53EE" w:rsidRPr="002A53EE" w:rsidRDefault="002A53EE" w:rsidP="002A53EE">
            <w:pPr>
              <w:spacing w:line="210" w:lineRule="exact"/>
              <w:ind w:left="7" w:right="4"/>
              <w:jc w:val="center"/>
              <w:rPr>
                <w:sz w:val="20"/>
                <w:szCs w:val="22"/>
                <w:lang w:eastAsia="en-US"/>
              </w:rPr>
            </w:pPr>
            <w:r w:rsidRPr="002A53EE">
              <w:rPr>
                <w:sz w:val="20"/>
                <w:szCs w:val="22"/>
                <w:lang w:eastAsia="en-US"/>
              </w:rPr>
              <w:t>База</w:t>
            </w:r>
            <w:r w:rsidRPr="002A53EE">
              <w:rPr>
                <w:spacing w:val="-3"/>
                <w:sz w:val="20"/>
                <w:szCs w:val="22"/>
                <w:lang w:eastAsia="en-US"/>
              </w:rPr>
              <w:t xml:space="preserve"> </w:t>
            </w:r>
            <w:r w:rsidRPr="002A53EE">
              <w:rPr>
                <w:sz w:val="20"/>
                <w:szCs w:val="22"/>
                <w:lang w:eastAsia="en-US"/>
              </w:rPr>
              <w:t>ЮУТТиСТ</w:t>
            </w:r>
          </w:p>
        </w:tc>
        <w:tc>
          <w:tcPr>
            <w:tcW w:w="1871" w:type="dxa"/>
          </w:tcPr>
          <w:p w:rsidR="002A53EE" w:rsidRPr="002A53EE" w:rsidRDefault="002A53EE" w:rsidP="002A53EE">
            <w:pPr>
              <w:spacing w:line="210" w:lineRule="exact"/>
              <w:ind w:left="116"/>
              <w:jc w:val="center"/>
              <w:rPr>
                <w:sz w:val="20"/>
                <w:szCs w:val="22"/>
                <w:lang w:eastAsia="en-US"/>
              </w:rPr>
            </w:pPr>
            <w:r w:rsidRPr="002A53EE">
              <w:rPr>
                <w:sz w:val="20"/>
                <w:szCs w:val="22"/>
                <w:lang w:eastAsia="en-US"/>
              </w:rPr>
              <w:t>2495,94</w:t>
            </w:r>
          </w:p>
        </w:tc>
        <w:tc>
          <w:tcPr>
            <w:tcW w:w="1873" w:type="dxa"/>
          </w:tcPr>
          <w:p w:rsidR="002A53EE" w:rsidRPr="002A53EE" w:rsidRDefault="002A53EE" w:rsidP="002A53EE">
            <w:pPr>
              <w:spacing w:line="210" w:lineRule="exact"/>
              <w:ind w:left="116"/>
              <w:jc w:val="center"/>
              <w:rPr>
                <w:sz w:val="20"/>
                <w:szCs w:val="22"/>
                <w:lang w:eastAsia="en-US"/>
              </w:rPr>
            </w:pPr>
            <w:r w:rsidRPr="002A53EE">
              <w:rPr>
                <w:sz w:val="20"/>
                <w:szCs w:val="22"/>
                <w:lang w:eastAsia="en-US"/>
              </w:rPr>
              <w:t>2495,94</w:t>
            </w:r>
          </w:p>
        </w:tc>
      </w:tr>
    </w:tbl>
    <w:p w:rsidR="002A53EE" w:rsidRPr="002A53EE" w:rsidRDefault="002A53EE" w:rsidP="002A53EE">
      <w:pPr>
        <w:widowControl w:val="0"/>
        <w:autoSpaceDE w:val="0"/>
        <w:autoSpaceDN w:val="0"/>
        <w:spacing w:before="116"/>
        <w:ind w:left="638" w:right="636" w:firstLine="340"/>
        <w:jc w:val="both"/>
        <w:outlineLvl w:val="2"/>
        <w:rPr>
          <w:b/>
          <w:bCs/>
          <w:i/>
          <w:iCs/>
          <w:lang w:eastAsia="en-US"/>
        </w:rPr>
      </w:pPr>
      <w:r w:rsidRPr="002A53EE">
        <w:rPr>
          <w:b/>
          <w:bCs/>
          <w:i/>
          <w:iCs/>
          <w:lang w:eastAsia="en-US"/>
        </w:rPr>
        <w:t>д) описание</w:t>
      </w:r>
      <w:r w:rsidRPr="002A53EE">
        <w:rPr>
          <w:b/>
          <w:bCs/>
          <w:i/>
          <w:iCs/>
          <w:spacing w:val="1"/>
          <w:lang w:eastAsia="en-US"/>
        </w:rPr>
        <w:t xml:space="preserve"> </w:t>
      </w:r>
      <w:r w:rsidRPr="002A53EE">
        <w:rPr>
          <w:b/>
          <w:bCs/>
          <w:i/>
          <w:iCs/>
          <w:lang w:eastAsia="en-US"/>
        </w:rPr>
        <w:t>существующих</w:t>
      </w:r>
      <w:r w:rsidRPr="002A53EE">
        <w:rPr>
          <w:b/>
          <w:bCs/>
          <w:i/>
          <w:iCs/>
          <w:spacing w:val="1"/>
          <w:lang w:eastAsia="en-US"/>
        </w:rPr>
        <w:t xml:space="preserve"> </w:t>
      </w:r>
      <w:r w:rsidRPr="002A53EE">
        <w:rPr>
          <w:b/>
          <w:bCs/>
          <w:i/>
          <w:iCs/>
          <w:lang w:eastAsia="en-US"/>
        </w:rPr>
        <w:t>нормативов</w:t>
      </w:r>
      <w:r w:rsidRPr="002A53EE">
        <w:rPr>
          <w:b/>
          <w:bCs/>
          <w:i/>
          <w:iCs/>
          <w:spacing w:val="1"/>
          <w:lang w:eastAsia="en-US"/>
        </w:rPr>
        <w:t xml:space="preserve"> </w:t>
      </w:r>
      <w:r w:rsidRPr="002A53EE">
        <w:rPr>
          <w:b/>
          <w:bCs/>
          <w:i/>
          <w:iCs/>
          <w:lang w:eastAsia="en-US"/>
        </w:rPr>
        <w:t>потребления</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61"/>
          <w:lang w:eastAsia="en-US"/>
        </w:rPr>
        <w:t xml:space="preserve"> </w:t>
      </w:r>
      <w:r w:rsidRPr="002A53EE">
        <w:rPr>
          <w:b/>
          <w:bCs/>
          <w:i/>
          <w:iCs/>
          <w:lang w:eastAsia="en-US"/>
        </w:rPr>
        <w:t>для</w:t>
      </w:r>
      <w:r w:rsidRPr="002A53EE">
        <w:rPr>
          <w:b/>
          <w:bCs/>
          <w:i/>
          <w:iCs/>
          <w:spacing w:val="-57"/>
          <w:lang w:eastAsia="en-US"/>
        </w:rPr>
        <w:t xml:space="preserve"> </w:t>
      </w:r>
      <w:r w:rsidRPr="002A53EE">
        <w:rPr>
          <w:b/>
          <w:bCs/>
          <w:i/>
          <w:iCs/>
          <w:lang w:eastAsia="en-US"/>
        </w:rPr>
        <w:t>населения</w:t>
      </w:r>
      <w:r w:rsidRPr="002A53EE">
        <w:rPr>
          <w:b/>
          <w:bCs/>
          <w:i/>
          <w:iCs/>
          <w:spacing w:val="-1"/>
          <w:lang w:eastAsia="en-US"/>
        </w:rPr>
        <w:t xml:space="preserve"> </w:t>
      </w:r>
      <w:r w:rsidRPr="002A53EE">
        <w:rPr>
          <w:b/>
          <w:bCs/>
          <w:i/>
          <w:iCs/>
          <w:lang w:eastAsia="en-US"/>
        </w:rPr>
        <w:t>на отопление</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горячее</w:t>
      </w:r>
      <w:r w:rsidRPr="002A53EE">
        <w:rPr>
          <w:b/>
          <w:bCs/>
          <w:i/>
          <w:iCs/>
          <w:spacing w:val="-1"/>
          <w:lang w:eastAsia="en-US"/>
        </w:rPr>
        <w:t xml:space="preserve"> </w:t>
      </w:r>
      <w:r w:rsidRPr="002A53EE">
        <w:rPr>
          <w:b/>
          <w:bCs/>
          <w:i/>
          <w:iCs/>
          <w:lang w:eastAsia="en-US"/>
        </w:rPr>
        <w:t>водоснабжение</w:t>
      </w:r>
    </w:p>
    <w:p w:rsidR="002A53EE" w:rsidRPr="002A53EE" w:rsidRDefault="002A53EE" w:rsidP="002A53EE">
      <w:pPr>
        <w:widowControl w:val="0"/>
        <w:autoSpaceDE w:val="0"/>
        <w:autoSpaceDN w:val="0"/>
        <w:spacing w:before="119" w:line="276" w:lineRule="auto"/>
        <w:ind w:left="638" w:right="627" w:firstLine="566"/>
        <w:jc w:val="both"/>
        <w:rPr>
          <w:lang w:eastAsia="en-US"/>
        </w:rPr>
      </w:pPr>
      <w:proofErr w:type="gramStart"/>
      <w:r w:rsidRPr="002A53EE">
        <w:rPr>
          <w:lang w:eastAsia="en-US"/>
        </w:rPr>
        <w:t>Нормативы потребления коммунальных услуг по отоплению, применяемые для расчета</w:t>
      </w:r>
      <w:r w:rsidRPr="002A53EE">
        <w:rPr>
          <w:spacing w:val="-57"/>
          <w:lang w:eastAsia="en-US"/>
        </w:rPr>
        <w:t xml:space="preserve"> </w:t>
      </w:r>
      <w:r w:rsidRPr="002A53EE">
        <w:rPr>
          <w:lang w:eastAsia="en-US"/>
        </w:rPr>
        <w:t>размера</w:t>
      </w:r>
      <w:r w:rsidRPr="002A53EE">
        <w:rPr>
          <w:spacing w:val="1"/>
          <w:lang w:eastAsia="en-US"/>
        </w:rPr>
        <w:t xml:space="preserve"> </w:t>
      </w:r>
      <w:r w:rsidRPr="002A53EE">
        <w:rPr>
          <w:lang w:eastAsia="en-US"/>
        </w:rPr>
        <w:t>платы</w:t>
      </w:r>
      <w:r w:rsidRPr="002A53EE">
        <w:rPr>
          <w:spacing w:val="1"/>
          <w:lang w:eastAsia="en-US"/>
        </w:rPr>
        <w:t xml:space="preserve"> </w:t>
      </w:r>
      <w:r w:rsidRPr="002A53EE">
        <w:rPr>
          <w:lang w:eastAsia="en-US"/>
        </w:rPr>
        <w:t>за</w:t>
      </w:r>
      <w:r w:rsidRPr="002A53EE">
        <w:rPr>
          <w:spacing w:val="1"/>
          <w:lang w:eastAsia="en-US"/>
        </w:rPr>
        <w:t xml:space="preserve"> </w:t>
      </w:r>
      <w:r w:rsidRPr="002A53EE">
        <w:rPr>
          <w:lang w:eastAsia="en-US"/>
        </w:rPr>
        <w:t>коммунальную</w:t>
      </w:r>
      <w:r w:rsidRPr="002A53EE">
        <w:rPr>
          <w:spacing w:val="1"/>
          <w:lang w:eastAsia="en-US"/>
        </w:rPr>
        <w:t xml:space="preserve"> </w:t>
      </w:r>
      <w:r w:rsidRPr="002A53EE">
        <w:rPr>
          <w:lang w:eastAsia="en-US"/>
        </w:rPr>
        <w:t>услугу</w:t>
      </w:r>
      <w:r w:rsidRPr="002A53EE">
        <w:rPr>
          <w:spacing w:val="1"/>
          <w:lang w:eastAsia="en-US"/>
        </w:rPr>
        <w:t xml:space="preserve"> </w:t>
      </w:r>
      <w:r w:rsidRPr="002A53EE">
        <w:rPr>
          <w:lang w:eastAsia="en-US"/>
        </w:rPr>
        <w:t>при</w:t>
      </w:r>
      <w:r w:rsidRPr="002A53EE">
        <w:rPr>
          <w:spacing w:val="1"/>
          <w:lang w:eastAsia="en-US"/>
        </w:rPr>
        <w:t xml:space="preserve"> </w:t>
      </w:r>
      <w:r w:rsidRPr="002A53EE">
        <w:rPr>
          <w:lang w:eastAsia="en-US"/>
        </w:rPr>
        <w:t>отсутствии</w:t>
      </w:r>
      <w:r w:rsidRPr="002A53EE">
        <w:rPr>
          <w:spacing w:val="1"/>
          <w:lang w:eastAsia="en-US"/>
        </w:rPr>
        <w:t xml:space="preserve"> </w:t>
      </w:r>
      <w:r w:rsidRPr="002A53EE">
        <w:rPr>
          <w:lang w:eastAsia="en-US"/>
        </w:rPr>
        <w:t>приборов</w:t>
      </w:r>
      <w:r w:rsidRPr="002A53EE">
        <w:rPr>
          <w:spacing w:val="1"/>
          <w:lang w:eastAsia="en-US"/>
        </w:rPr>
        <w:t xml:space="preserve"> </w:t>
      </w:r>
      <w:r w:rsidRPr="002A53EE">
        <w:rPr>
          <w:lang w:eastAsia="en-US"/>
        </w:rPr>
        <w:t>учета</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территории</w:t>
      </w:r>
      <w:r w:rsidRPr="002A53EE">
        <w:rPr>
          <w:spacing w:val="1"/>
          <w:lang w:eastAsia="en-US"/>
        </w:rPr>
        <w:t xml:space="preserve"> </w:t>
      </w:r>
      <w:r w:rsidRPr="002A53EE">
        <w:rPr>
          <w:lang w:eastAsia="en-US"/>
        </w:rPr>
        <w:t>сельского поселения Светлый Ханты-Мансийского автономного округа – Югры согласно</w:t>
      </w:r>
      <w:r w:rsidRPr="002A53EE">
        <w:rPr>
          <w:spacing w:val="1"/>
          <w:lang w:eastAsia="en-US"/>
        </w:rPr>
        <w:t xml:space="preserve"> </w:t>
      </w:r>
      <w:r w:rsidRPr="002A53EE">
        <w:rPr>
          <w:lang w:eastAsia="en-US"/>
        </w:rPr>
        <w:t>Приложения 15 к приказу Департамента жилищно-коммунального комплекса и энергетики</w:t>
      </w:r>
      <w:r w:rsidRPr="002A53EE">
        <w:rPr>
          <w:spacing w:val="1"/>
          <w:lang w:eastAsia="en-US"/>
        </w:rPr>
        <w:t xml:space="preserve"> </w:t>
      </w:r>
      <w:r w:rsidRPr="002A53EE">
        <w:rPr>
          <w:lang w:eastAsia="en-US"/>
        </w:rPr>
        <w:t>Ханты-Мансийского</w:t>
      </w:r>
      <w:r w:rsidRPr="002A53EE">
        <w:rPr>
          <w:spacing w:val="1"/>
          <w:lang w:eastAsia="en-US"/>
        </w:rPr>
        <w:t xml:space="preserve"> </w:t>
      </w:r>
      <w:r w:rsidRPr="002A53EE">
        <w:rPr>
          <w:lang w:eastAsia="en-US"/>
        </w:rPr>
        <w:t>автономного</w:t>
      </w:r>
      <w:r w:rsidRPr="002A53EE">
        <w:rPr>
          <w:spacing w:val="1"/>
          <w:lang w:eastAsia="en-US"/>
        </w:rPr>
        <w:t xml:space="preserve"> </w:t>
      </w:r>
      <w:r w:rsidRPr="002A53EE">
        <w:rPr>
          <w:lang w:eastAsia="en-US"/>
        </w:rPr>
        <w:t>округа</w:t>
      </w:r>
      <w:r w:rsidRPr="002A53EE">
        <w:rPr>
          <w:spacing w:val="1"/>
          <w:lang w:eastAsia="en-US"/>
        </w:rPr>
        <w:t xml:space="preserve"> </w:t>
      </w:r>
      <w:r w:rsidRPr="002A53EE">
        <w:rPr>
          <w:lang w:eastAsia="en-US"/>
        </w:rPr>
        <w:t>–</w:t>
      </w:r>
      <w:r w:rsidRPr="002A53EE">
        <w:rPr>
          <w:spacing w:val="1"/>
          <w:lang w:eastAsia="en-US"/>
        </w:rPr>
        <w:t xml:space="preserve"> </w:t>
      </w:r>
      <w:r w:rsidRPr="002A53EE">
        <w:rPr>
          <w:lang w:eastAsia="en-US"/>
        </w:rPr>
        <w:t>Югры</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22</w:t>
      </w:r>
      <w:r w:rsidRPr="002A53EE">
        <w:rPr>
          <w:spacing w:val="1"/>
          <w:lang w:eastAsia="en-US"/>
        </w:rPr>
        <w:t xml:space="preserve"> </w:t>
      </w:r>
      <w:r w:rsidRPr="002A53EE">
        <w:rPr>
          <w:lang w:eastAsia="en-US"/>
        </w:rPr>
        <w:t>декабря</w:t>
      </w:r>
      <w:r w:rsidRPr="002A53EE">
        <w:rPr>
          <w:spacing w:val="1"/>
          <w:lang w:eastAsia="en-US"/>
        </w:rPr>
        <w:t xml:space="preserve"> </w:t>
      </w:r>
      <w:r w:rsidRPr="002A53EE">
        <w:rPr>
          <w:lang w:eastAsia="en-US"/>
        </w:rPr>
        <w:t>2017</w:t>
      </w:r>
      <w:r w:rsidRPr="002A53EE">
        <w:rPr>
          <w:spacing w:val="1"/>
          <w:lang w:eastAsia="en-US"/>
        </w:rPr>
        <w:t xml:space="preserve"> </w:t>
      </w:r>
      <w:r w:rsidRPr="002A53EE">
        <w:rPr>
          <w:lang w:eastAsia="en-US"/>
        </w:rPr>
        <w:t>года</w:t>
      </w:r>
      <w:r w:rsidRPr="002A53EE">
        <w:rPr>
          <w:spacing w:val="1"/>
          <w:lang w:eastAsia="en-US"/>
        </w:rPr>
        <w:t xml:space="preserve"> </w:t>
      </w:r>
      <w:r w:rsidRPr="002A53EE">
        <w:rPr>
          <w:lang w:eastAsia="en-US"/>
        </w:rPr>
        <w:t>№</w:t>
      </w:r>
      <w:r w:rsidRPr="002A53EE">
        <w:rPr>
          <w:spacing w:val="1"/>
          <w:lang w:eastAsia="en-US"/>
        </w:rPr>
        <w:t xml:space="preserve"> </w:t>
      </w:r>
      <w:r w:rsidRPr="002A53EE">
        <w:rPr>
          <w:lang w:eastAsia="en-US"/>
        </w:rPr>
        <w:t>11-нп</w:t>
      </w:r>
      <w:r w:rsidRPr="002A53EE">
        <w:rPr>
          <w:spacing w:val="1"/>
          <w:lang w:eastAsia="en-US"/>
        </w:rPr>
        <w:t xml:space="preserve"> </w:t>
      </w:r>
      <w:r w:rsidRPr="002A53EE">
        <w:rPr>
          <w:lang w:eastAsia="en-US"/>
        </w:rPr>
        <w:t>представлены</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таблице</w:t>
      </w:r>
      <w:r w:rsidRPr="002A53EE">
        <w:rPr>
          <w:spacing w:val="-1"/>
          <w:lang w:eastAsia="en-US"/>
        </w:rPr>
        <w:t xml:space="preserve"> </w:t>
      </w:r>
      <w:r w:rsidRPr="002A53EE">
        <w:rPr>
          <w:lang w:eastAsia="en-US"/>
        </w:rPr>
        <w:t>1.5.5.</w:t>
      </w:r>
      <w:proofErr w:type="gramEnd"/>
    </w:p>
    <w:p w:rsidR="002A53EE" w:rsidRPr="002A53EE" w:rsidRDefault="002A53EE" w:rsidP="002A53EE">
      <w:pPr>
        <w:widowControl w:val="0"/>
        <w:autoSpaceDE w:val="0"/>
        <w:autoSpaceDN w:val="0"/>
        <w:rPr>
          <w:lang w:eastAsia="en-US"/>
        </w:rPr>
      </w:pPr>
      <w:r w:rsidRPr="002A53EE">
        <w:rPr>
          <w:sz w:val="22"/>
          <w:szCs w:val="22"/>
          <w:lang w:eastAsia="en-US"/>
        </w:rPr>
        <w:br w:type="page"/>
      </w:r>
    </w:p>
    <w:p w:rsidR="002A53EE" w:rsidRPr="002A53EE" w:rsidRDefault="002A53EE" w:rsidP="002A53EE">
      <w:pPr>
        <w:widowControl w:val="0"/>
        <w:autoSpaceDE w:val="0"/>
        <w:autoSpaceDN w:val="0"/>
        <w:spacing w:before="1" w:line="276" w:lineRule="auto"/>
        <w:ind w:left="946" w:right="614" w:firstLine="7931"/>
        <w:rPr>
          <w:lang w:eastAsia="en-US"/>
        </w:rPr>
      </w:pPr>
      <w:r w:rsidRPr="002A53EE">
        <w:rPr>
          <w:lang w:eastAsia="en-US"/>
        </w:rPr>
        <w:lastRenderedPageBreak/>
        <w:t>Таблица 1.5.5</w:t>
      </w:r>
      <w:r w:rsidRPr="002A53EE">
        <w:rPr>
          <w:spacing w:val="-57"/>
          <w:lang w:eastAsia="en-US"/>
        </w:rPr>
        <w:t xml:space="preserve"> </w:t>
      </w:r>
      <w:r w:rsidRPr="002A53EE">
        <w:rPr>
          <w:u w:val="single"/>
          <w:lang w:eastAsia="en-US"/>
        </w:rPr>
        <w:t>Нормативы потребления коммунальных услуг по отоплению, применяемые для расчета</w:t>
      </w:r>
      <w:r w:rsidRPr="002A53EE">
        <w:rPr>
          <w:spacing w:val="1"/>
          <w:lang w:eastAsia="en-US"/>
        </w:rPr>
        <w:t xml:space="preserve"> </w:t>
      </w:r>
      <w:r w:rsidRPr="002A53EE">
        <w:rPr>
          <w:u w:val="single"/>
          <w:lang w:eastAsia="en-US"/>
        </w:rPr>
        <w:t>размера</w:t>
      </w:r>
      <w:r w:rsidRPr="002A53EE">
        <w:rPr>
          <w:spacing w:val="-3"/>
          <w:u w:val="single"/>
          <w:lang w:eastAsia="en-US"/>
        </w:rPr>
        <w:t xml:space="preserve"> </w:t>
      </w:r>
      <w:r w:rsidRPr="002A53EE">
        <w:rPr>
          <w:u w:val="single"/>
          <w:lang w:eastAsia="en-US"/>
        </w:rPr>
        <w:t>платы</w:t>
      </w:r>
      <w:r w:rsidRPr="002A53EE">
        <w:rPr>
          <w:spacing w:val="-1"/>
          <w:u w:val="single"/>
          <w:lang w:eastAsia="en-US"/>
        </w:rPr>
        <w:t xml:space="preserve"> </w:t>
      </w:r>
      <w:r w:rsidRPr="002A53EE">
        <w:rPr>
          <w:u w:val="single"/>
          <w:lang w:eastAsia="en-US"/>
        </w:rPr>
        <w:t>за</w:t>
      </w:r>
      <w:r w:rsidRPr="002A53EE">
        <w:rPr>
          <w:spacing w:val="-2"/>
          <w:u w:val="single"/>
          <w:lang w:eastAsia="en-US"/>
        </w:rPr>
        <w:t xml:space="preserve"> </w:t>
      </w:r>
      <w:r w:rsidRPr="002A53EE">
        <w:rPr>
          <w:u w:val="single"/>
          <w:lang w:eastAsia="en-US"/>
        </w:rPr>
        <w:t>коммунальную</w:t>
      </w:r>
      <w:r w:rsidRPr="002A53EE">
        <w:rPr>
          <w:spacing w:val="4"/>
          <w:u w:val="single"/>
          <w:lang w:eastAsia="en-US"/>
        </w:rPr>
        <w:t xml:space="preserve"> </w:t>
      </w:r>
      <w:r w:rsidRPr="002A53EE">
        <w:rPr>
          <w:u w:val="single"/>
          <w:lang w:eastAsia="en-US"/>
        </w:rPr>
        <w:t>услугу</w:t>
      </w:r>
      <w:r w:rsidRPr="002A53EE">
        <w:rPr>
          <w:spacing w:val="-6"/>
          <w:u w:val="single"/>
          <w:lang w:eastAsia="en-US"/>
        </w:rPr>
        <w:t xml:space="preserve"> </w:t>
      </w:r>
      <w:r w:rsidRPr="002A53EE">
        <w:rPr>
          <w:u w:val="single"/>
          <w:lang w:eastAsia="en-US"/>
        </w:rPr>
        <w:t>при</w:t>
      </w:r>
      <w:r w:rsidRPr="002A53EE">
        <w:rPr>
          <w:spacing w:val="-1"/>
          <w:u w:val="single"/>
          <w:lang w:eastAsia="en-US"/>
        </w:rPr>
        <w:t xml:space="preserve"> </w:t>
      </w:r>
      <w:r w:rsidRPr="002A53EE">
        <w:rPr>
          <w:u w:val="single"/>
          <w:lang w:eastAsia="en-US"/>
        </w:rPr>
        <w:t>отсутствии</w:t>
      </w:r>
      <w:r w:rsidRPr="002A53EE">
        <w:rPr>
          <w:spacing w:val="-1"/>
          <w:u w:val="single"/>
          <w:lang w:eastAsia="en-US"/>
        </w:rPr>
        <w:t xml:space="preserve"> </w:t>
      </w:r>
      <w:r w:rsidRPr="002A53EE">
        <w:rPr>
          <w:u w:val="single"/>
          <w:lang w:eastAsia="en-US"/>
        </w:rPr>
        <w:t>приборов</w:t>
      </w:r>
      <w:r w:rsidRPr="002A53EE">
        <w:rPr>
          <w:spacing w:val="1"/>
          <w:u w:val="single"/>
          <w:lang w:eastAsia="en-US"/>
        </w:rPr>
        <w:t xml:space="preserve"> </w:t>
      </w:r>
      <w:r w:rsidRPr="002A53EE">
        <w:rPr>
          <w:u w:val="single"/>
          <w:lang w:eastAsia="en-US"/>
        </w:rPr>
        <w:t>учета</w:t>
      </w:r>
      <w:r w:rsidRPr="002A53EE">
        <w:rPr>
          <w:spacing w:val="-2"/>
          <w:u w:val="single"/>
          <w:lang w:eastAsia="en-US"/>
        </w:rPr>
        <w:t xml:space="preserve"> </w:t>
      </w:r>
      <w:r w:rsidRPr="002A53EE">
        <w:rPr>
          <w:u w:val="single"/>
          <w:lang w:eastAsia="en-US"/>
        </w:rPr>
        <w:t>на</w:t>
      </w:r>
      <w:r w:rsidRPr="002A53EE">
        <w:rPr>
          <w:spacing w:val="-2"/>
          <w:u w:val="single"/>
          <w:lang w:eastAsia="en-US"/>
        </w:rPr>
        <w:t xml:space="preserve"> </w:t>
      </w:r>
      <w:r w:rsidRPr="002A53EE">
        <w:rPr>
          <w:u w:val="single"/>
          <w:lang w:eastAsia="en-US"/>
        </w:rPr>
        <w:t>территории</w:t>
      </w:r>
    </w:p>
    <w:p w:rsidR="002A53EE" w:rsidRPr="002A53EE" w:rsidRDefault="002A53EE" w:rsidP="002A53EE">
      <w:pPr>
        <w:widowControl w:val="0"/>
        <w:autoSpaceDE w:val="0"/>
        <w:autoSpaceDN w:val="0"/>
        <w:spacing w:before="1" w:after="47"/>
        <w:ind w:left="1334"/>
        <w:rPr>
          <w:lang w:eastAsia="en-US"/>
        </w:rPr>
      </w:pPr>
      <w:r w:rsidRPr="002A53EE">
        <w:rPr>
          <w:u w:val="single"/>
          <w:lang w:eastAsia="en-US"/>
        </w:rPr>
        <w:t>сельского</w:t>
      </w:r>
      <w:r w:rsidRPr="002A53EE">
        <w:rPr>
          <w:spacing w:val="-3"/>
          <w:u w:val="single"/>
          <w:lang w:eastAsia="en-US"/>
        </w:rPr>
        <w:t xml:space="preserve"> </w:t>
      </w:r>
      <w:r w:rsidRPr="002A53EE">
        <w:rPr>
          <w:u w:val="single"/>
          <w:lang w:eastAsia="en-US"/>
        </w:rPr>
        <w:t>поселения</w:t>
      </w:r>
      <w:r w:rsidRPr="002A53EE">
        <w:rPr>
          <w:spacing w:val="-3"/>
          <w:u w:val="single"/>
          <w:lang w:eastAsia="en-US"/>
        </w:rPr>
        <w:t xml:space="preserve"> </w:t>
      </w:r>
      <w:proofErr w:type="gramStart"/>
      <w:r w:rsidRPr="002A53EE">
        <w:rPr>
          <w:u w:val="single"/>
          <w:lang w:eastAsia="en-US"/>
        </w:rPr>
        <w:t>Светлый</w:t>
      </w:r>
      <w:proofErr w:type="gramEnd"/>
      <w:r w:rsidRPr="002A53EE">
        <w:rPr>
          <w:u w:val="single"/>
          <w:lang w:eastAsia="en-US"/>
        </w:rPr>
        <w:t xml:space="preserve"> Ханты-Мансийского</w:t>
      </w:r>
      <w:r w:rsidRPr="002A53EE">
        <w:rPr>
          <w:spacing w:val="-3"/>
          <w:u w:val="single"/>
          <w:lang w:eastAsia="en-US"/>
        </w:rPr>
        <w:t xml:space="preserve"> </w:t>
      </w:r>
      <w:r w:rsidRPr="002A53EE">
        <w:rPr>
          <w:u w:val="single"/>
          <w:lang w:eastAsia="en-US"/>
        </w:rPr>
        <w:t>автономного</w:t>
      </w:r>
      <w:r w:rsidRPr="002A53EE">
        <w:rPr>
          <w:spacing w:val="-3"/>
          <w:u w:val="single"/>
          <w:lang w:eastAsia="en-US"/>
        </w:rPr>
        <w:t xml:space="preserve"> </w:t>
      </w:r>
      <w:r w:rsidRPr="002A53EE">
        <w:rPr>
          <w:u w:val="single"/>
          <w:lang w:eastAsia="en-US"/>
        </w:rPr>
        <w:t>округа</w:t>
      </w:r>
      <w:r w:rsidRPr="002A53EE">
        <w:rPr>
          <w:spacing w:val="-2"/>
          <w:u w:val="single"/>
          <w:lang w:eastAsia="en-US"/>
        </w:rPr>
        <w:t xml:space="preserve"> </w:t>
      </w:r>
      <w:r w:rsidRPr="002A53EE">
        <w:rPr>
          <w:u w:val="single"/>
          <w:lang w:eastAsia="en-US"/>
        </w:rPr>
        <w:t>–</w:t>
      </w:r>
      <w:r w:rsidRPr="002A53EE">
        <w:rPr>
          <w:spacing w:val="-3"/>
          <w:u w:val="single"/>
          <w:lang w:eastAsia="en-US"/>
        </w:rPr>
        <w:t xml:space="preserve"> </w:t>
      </w:r>
      <w:r w:rsidRPr="002A53EE">
        <w:rPr>
          <w:u w:val="single"/>
          <w:lang w:eastAsia="en-US"/>
        </w:rPr>
        <w:t>Югры</w:t>
      </w:r>
    </w:p>
    <w:tbl>
      <w:tblPr>
        <w:tblW w:w="9788" w:type="dxa"/>
        <w:tblInd w:w="709" w:type="dxa"/>
        <w:shd w:val="clear" w:color="auto" w:fill="FFFFFF"/>
        <w:tblCellMar>
          <w:left w:w="0" w:type="dxa"/>
          <w:right w:w="0" w:type="dxa"/>
        </w:tblCellMar>
        <w:tblLook w:val="04A0" w:firstRow="1" w:lastRow="0" w:firstColumn="1" w:lastColumn="0" w:noHBand="0" w:noVBand="1"/>
      </w:tblPr>
      <w:tblGrid>
        <w:gridCol w:w="2007"/>
        <w:gridCol w:w="2253"/>
        <w:gridCol w:w="2559"/>
        <w:gridCol w:w="2969"/>
      </w:tblGrid>
      <w:tr w:rsidR="002A53EE" w:rsidRPr="002A53EE" w:rsidTr="00485166">
        <w:trPr>
          <w:trHeight w:val="12"/>
        </w:trPr>
        <w:tc>
          <w:tcPr>
            <w:tcW w:w="2007" w:type="dxa"/>
            <w:tcBorders>
              <w:top w:val="nil"/>
              <w:left w:val="nil"/>
              <w:bottom w:val="nil"/>
              <w:right w:val="nil"/>
            </w:tcBorders>
            <w:shd w:val="clear" w:color="auto" w:fill="auto"/>
            <w:hideMark/>
          </w:tcPr>
          <w:p w:rsidR="002A53EE" w:rsidRPr="002A53EE" w:rsidRDefault="002A53EE" w:rsidP="002A53EE">
            <w:pPr>
              <w:rPr>
                <w:sz w:val="20"/>
                <w:szCs w:val="20"/>
              </w:rPr>
            </w:pPr>
          </w:p>
        </w:tc>
        <w:tc>
          <w:tcPr>
            <w:tcW w:w="2253" w:type="dxa"/>
            <w:tcBorders>
              <w:top w:val="nil"/>
              <w:left w:val="nil"/>
              <w:bottom w:val="nil"/>
              <w:right w:val="nil"/>
            </w:tcBorders>
            <w:shd w:val="clear" w:color="auto" w:fill="auto"/>
            <w:hideMark/>
          </w:tcPr>
          <w:p w:rsidR="002A53EE" w:rsidRPr="002A53EE" w:rsidRDefault="002A53EE" w:rsidP="002A53EE">
            <w:pPr>
              <w:rPr>
                <w:sz w:val="20"/>
                <w:szCs w:val="20"/>
              </w:rPr>
            </w:pPr>
          </w:p>
        </w:tc>
        <w:tc>
          <w:tcPr>
            <w:tcW w:w="2559" w:type="dxa"/>
            <w:tcBorders>
              <w:top w:val="nil"/>
              <w:left w:val="nil"/>
              <w:bottom w:val="nil"/>
              <w:right w:val="nil"/>
            </w:tcBorders>
            <w:shd w:val="clear" w:color="auto" w:fill="auto"/>
            <w:hideMark/>
          </w:tcPr>
          <w:p w:rsidR="002A53EE" w:rsidRPr="002A53EE" w:rsidRDefault="002A53EE" w:rsidP="002A53EE">
            <w:pPr>
              <w:rPr>
                <w:sz w:val="20"/>
                <w:szCs w:val="20"/>
              </w:rPr>
            </w:pPr>
          </w:p>
        </w:tc>
        <w:tc>
          <w:tcPr>
            <w:tcW w:w="2969" w:type="dxa"/>
            <w:tcBorders>
              <w:top w:val="nil"/>
              <w:left w:val="nil"/>
              <w:bottom w:val="nil"/>
              <w:right w:val="nil"/>
            </w:tcBorders>
            <w:shd w:val="clear" w:color="auto" w:fill="auto"/>
            <w:hideMark/>
          </w:tcPr>
          <w:p w:rsidR="002A53EE" w:rsidRPr="002A53EE" w:rsidRDefault="002A53EE" w:rsidP="002A53EE">
            <w:pPr>
              <w:rPr>
                <w:sz w:val="20"/>
                <w:szCs w:val="20"/>
              </w:rPr>
            </w:pPr>
          </w:p>
        </w:tc>
      </w:tr>
      <w:tr w:rsidR="002A53EE" w:rsidRPr="002A53EE" w:rsidTr="00485166">
        <w:tc>
          <w:tcPr>
            <w:tcW w:w="2007"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b/>
                <w:sz w:val="20"/>
                <w:szCs w:val="20"/>
              </w:rPr>
            </w:pPr>
            <w:r w:rsidRPr="002A53EE">
              <w:rPr>
                <w:b/>
                <w:sz w:val="20"/>
                <w:szCs w:val="20"/>
              </w:rPr>
              <w:t>Категория многоквартирного (жилого) дома</w:t>
            </w:r>
          </w:p>
        </w:tc>
        <w:tc>
          <w:tcPr>
            <w:tcW w:w="778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b/>
                <w:sz w:val="20"/>
                <w:szCs w:val="20"/>
              </w:rPr>
            </w:pPr>
            <w:r w:rsidRPr="002A53EE">
              <w:rPr>
                <w:b/>
                <w:sz w:val="20"/>
                <w:szCs w:val="20"/>
              </w:rPr>
              <w:t>Норматив потребления (Гкал на 1 кв. метр общей площади жилого помещения в месяц)</w:t>
            </w:r>
          </w:p>
        </w:tc>
      </w:tr>
      <w:tr w:rsidR="002A53EE" w:rsidRPr="002A53EE" w:rsidTr="00485166">
        <w:tc>
          <w:tcPr>
            <w:tcW w:w="2007"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rPr>
                <w:b/>
                <w:sz w:val="20"/>
                <w:szCs w:val="20"/>
              </w:rPr>
            </w:pPr>
          </w:p>
        </w:tc>
        <w:tc>
          <w:tcPr>
            <w:tcW w:w="22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b/>
                <w:sz w:val="20"/>
                <w:szCs w:val="20"/>
              </w:rPr>
            </w:pPr>
            <w:r w:rsidRPr="002A53EE">
              <w:rPr>
                <w:b/>
                <w:sz w:val="20"/>
                <w:szCs w:val="20"/>
              </w:rPr>
              <w:t>многоквартирные и жилые дома со стенами из камня, кирпича</w:t>
            </w:r>
          </w:p>
        </w:tc>
        <w:tc>
          <w:tcPr>
            <w:tcW w:w="2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b/>
                <w:sz w:val="20"/>
                <w:szCs w:val="20"/>
              </w:rPr>
            </w:pPr>
            <w:r w:rsidRPr="002A53EE">
              <w:rPr>
                <w:b/>
                <w:sz w:val="20"/>
                <w:szCs w:val="20"/>
              </w:rPr>
              <w:t>многоквартирные и жилые дома со стенами из панелей, блоков</w:t>
            </w:r>
          </w:p>
        </w:tc>
        <w:tc>
          <w:tcPr>
            <w:tcW w:w="2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b/>
                <w:sz w:val="20"/>
                <w:szCs w:val="20"/>
              </w:rPr>
            </w:pPr>
            <w:r w:rsidRPr="002A53EE">
              <w:rPr>
                <w:b/>
                <w:sz w:val="20"/>
                <w:szCs w:val="20"/>
              </w:rPr>
              <w:t>многоквартирные и жилые дома со стенами из дерева, смешанных и других материалов</w:t>
            </w:r>
          </w:p>
        </w:tc>
      </w:tr>
      <w:tr w:rsidR="002A53EE" w:rsidRPr="002A53EE" w:rsidTr="00485166">
        <w:tc>
          <w:tcPr>
            <w:tcW w:w="20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sz w:val="20"/>
                <w:szCs w:val="20"/>
              </w:rPr>
            </w:pPr>
            <w:r w:rsidRPr="002A53EE">
              <w:rPr>
                <w:sz w:val="20"/>
                <w:szCs w:val="20"/>
              </w:rPr>
              <w:t>Этажность</w:t>
            </w:r>
          </w:p>
        </w:tc>
        <w:tc>
          <w:tcPr>
            <w:tcW w:w="778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sz w:val="20"/>
                <w:szCs w:val="20"/>
              </w:rPr>
            </w:pPr>
            <w:r w:rsidRPr="002A53EE">
              <w:rPr>
                <w:sz w:val="20"/>
                <w:szCs w:val="20"/>
              </w:rPr>
              <w:t>многоквартирные и жилые дома до 1999 года постройки включительно</w:t>
            </w:r>
          </w:p>
        </w:tc>
      </w:tr>
      <w:tr w:rsidR="002A53EE" w:rsidRPr="002A53EE" w:rsidTr="00485166">
        <w:tc>
          <w:tcPr>
            <w:tcW w:w="20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sz w:val="20"/>
                <w:szCs w:val="20"/>
              </w:rPr>
            </w:pPr>
            <w:r w:rsidRPr="002A53EE">
              <w:rPr>
                <w:sz w:val="20"/>
                <w:szCs w:val="20"/>
              </w:rPr>
              <w:t>1</w:t>
            </w:r>
          </w:p>
        </w:tc>
        <w:tc>
          <w:tcPr>
            <w:tcW w:w="22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sz w:val="20"/>
                <w:szCs w:val="20"/>
              </w:rPr>
            </w:pPr>
            <w:r w:rsidRPr="002A53EE">
              <w:rPr>
                <w:sz w:val="20"/>
                <w:szCs w:val="20"/>
              </w:rPr>
              <w:t>-</w:t>
            </w:r>
          </w:p>
        </w:tc>
        <w:tc>
          <w:tcPr>
            <w:tcW w:w="2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sz w:val="20"/>
                <w:szCs w:val="20"/>
              </w:rPr>
            </w:pPr>
            <w:r w:rsidRPr="002A53EE">
              <w:rPr>
                <w:sz w:val="20"/>
                <w:szCs w:val="20"/>
              </w:rPr>
              <w:t>0,0534</w:t>
            </w:r>
          </w:p>
        </w:tc>
        <w:tc>
          <w:tcPr>
            <w:tcW w:w="2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sz w:val="20"/>
                <w:szCs w:val="20"/>
              </w:rPr>
            </w:pPr>
            <w:r w:rsidRPr="002A53EE">
              <w:rPr>
                <w:sz w:val="20"/>
                <w:szCs w:val="20"/>
              </w:rPr>
              <w:t>0,0574</w:t>
            </w:r>
          </w:p>
        </w:tc>
      </w:tr>
      <w:tr w:rsidR="002A53EE" w:rsidRPr="002A53EE" w:rsidTr="00485166">
        <w:tc>
          <w:tcPr>
            <w:tcW w:w="20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sz w:val="20"/>
                <w:szCs w:val="20"/>
              </w:rPr>
            </w:pPr>
            <w:r w:rsidRPr="002A53EE">
              <w:rPr>
                <w:sz w:val="20"/>
                <w:szCs w:val="20"/>
              </w:rPr>
              <w:t>2</w:t>
            </w:r>
          </w:p>
        </w:tc>
        <w:tc>
          <w:tcPr>
            <w:tcW w:w="22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sz w:val="20"/>
                <w:szCs w:val="20"/>
              </w:rPr>
            </w:pPr>
            <w:r w:rsidRPr="002A53EE">
              <w:rPr>
                <w:sz w:val="20"/>
                <w:szCs w:val="20"/>
              </w:rPr>
              <w:t>0,0497</w:t>
            </w:r>
          </w:p>
        </w:tc>
        <w:tc>
          <w:tcPr>
            <w:tcW w:w="2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sz w:val="20"/>
                <w:szCs w:val="20"/>
              </w:rPr>
            </w:pPr>
            <w:r w:rsidRPr="002A53EE">
              <w:rPr>
                <w:sz w:val="20"/>
                <w:szCs w:val="20"/>
              </w:rPr>
              <w:t>0,0538</w:t>
            </w:r>
          </w:p>
        </w:tc>
        <w:tc>
          <w:tcPr>
            <w:tcW w:w="2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sz w:val="20"/>
                <w:szCs w:val="20"/>
              </w:rPr>
            </w:pPr>
            <w:r w:rsidRPr="002A53EE">
              <w:rPr>
                <w:sz w:val="20"/>
                <w:szCs w:val="20"/>
              </w:rPr>
              <w:t>0,0509</w:t>
            </w:r>
          </w:p>
        </w:tc>
      </w:tr>
      <w:tr w:rsidR="002A53EE" w:rsidRPr="002A53EE" w:rsidTr="00485166">
        <w:tc>
          <w:tcPr>
            <w:tcW w:w="20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sz w:val="20"/>
                <w:szCs w:val="20"/>
              </w:rPr>
            </w:pPr>
            <w:r w:rsidRPr="002A53EE">
              <w:rPr>
                <w:sz w:val="20"/>
                <w:szCs w:val="20"/>
              </w:rPr>
              <w:t>3-4</w:t>
            </w:r>
          </w:p>
        </w:tc>
        <w:tc>
          <w:tcPr>
            <w:tcW w:w="22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sz w:val="20"/>
                <w:szCs w:val="20"/>
              </w:rPr>
            </w:pPr>
            <w:r w:rsidRPr="002A53EE">
              <w:rPr>
                <w:sz w:val="20"/>
                <w:szCs w:val="20"/>
              </w:rPr>
              <w:t>0,0320</w:t>
            </w:r>
          </w:p>
        </w:tc>
        <w:tc>
          <w:tcPr>
            <w:tcW w:w="2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sz w:val="20"/>
                <w:szCs w:val="20"/>
              </w:rPr>
            </w:pPr>
            <w:r w:rsidRPr="002A53EE">
              <w:rPr>
                <w:sz w:val="20"/>
                <w:szCs w:val="20"/>
              </w:rPr>
              <w:t>0,0342</w:t>
            </w:r>
          </w:p>
        </w:tc>
        <w:tc>
          <w:tcPr>
            <w:tcW w:w="2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sz w:val="20"/>
                <w:szCs w:val="20"/>
              </w:rPr>
            </w:pPr>
            <w:r w:rsidRPr="002A53EE">
              <w:rPr>
                <w:sz w:val="20"/>
                <w:szCs w:val="20"/>
              </w:rPr>
              <w:t>0,0340</w:t>
            </w:r>
          </w:p>
        </w:tc>
      </w:tr>
      <w:tr w:rsidR="002A53EE" w:rsidRPr="002A53EE" w:rsidTr="00485166">
        <w:tc>
          <w:tcPr>
            <w:tcW w:w="20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sz w:val="20"/>
                <w:szCs w:val="20"/>
              </w:rPr>
            </w:pPr>
            <w:r w:rsidRPr="002A53EE">
              <w:rPr>
                <w:sz w:val="20"/>
                <w:szCs w:val="20"/>
              </w:rPr>
              <w:t>Этажность</w:t>
            </w:r>
          </w:p>
        </w:tc>
        <w:tc>
          <w:tcPr>
            <w:tcW w:w="778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sz w:val="20"/>
                <w:szCs w:val="20"/>
              </w:rPr>
            </w:pPr>
            <w:r w:rsidRPr="002A53EE">
              <w:rPr>
                <w:sz w:val="20"/>
                <w:szCs w:val="20"/>
              </w:rPr>
              <w:t>многоквартирные и жилые дома после 1999 года постройки</w:t>
            </w:r>
          </w:p>
        </w:tc>
      </w:tr>
      <w:tr w:rsidR="002A53EE" w:rsidRPr="002A53EE" w:rsidTr="00485166">
        <w:tc>
          <w:tcPr>
            <w:tcW w:w="20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sz w:val="20"/>
                <w:szCs w:val="20"/>
              </w:rPr>
            </w:pPr>
            <w:r w:rsidRPr="002A53EE">
              <w:rPr>
                <w:sz w:val="20"/>
                <w:szCs w:val="20"/>
              </w:rPr>
              <w:t>1</w:t>
            </w:r>
          </w:p>
        </w:tc>
        <w:tc>
          <w:tcPr>
            <w:tcW w:w="22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sz w:val="20"/>
                <w:szCs w:val="20"/>
              </w:rPr>
            </w:pPr>
            <w:r w:rsidRPr="002A53EE">
              <w:rPr>
                <w:sz w:val="20"/>
                <w:szCs w:val="20"/>
              </w:rPr>
              <w:t>-</w:t>
            </w:r>
          </w:p>
        </w:tc>
        <w:tc>
          <w:tcPr>
            <w:tcW w:w="2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sz w:val="20"/>
                <w:szCs w:val="20"/>
              </w:rPr>
            </w:pPr>
            <w:r w:rsidRPr="002A53EE">
              <w:rPr>
                <w:sz w:val="20"/>
                <w:szCs w:val="20"/>
              </w:rPr>
              <w:t>0,0237</w:t>
            </w:r>
          </w:p>
        </w:tc>
        <w:tc>
          <w:tcPr>
            <w:tcW w:w="2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sz w:val="20"/>
                <w:szCs w:val="20"/>
              </w:rPr>
            </w:pPr>
            <w:r w:rsidRPr="002A53EE">
              <w:rPr>
                <w:sz w:val="20"/>
                <w:szCs w:val="20"/>
              </w:rPr>
              <w:t>-</w:t>
            </w:r>
          </w:p>
        </w:tc>
      </w:tr>
      <w:tr w:rsidR="002A53EE" w:rsidRPr="002A53EE" w:rsidTr="00485166">
        <w:tc>
          <w:tcPr>
            <w:tcW w:w="20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sz w:val="20"/>
                <w:szCs w:val="20"/>
              </w:rPr>
            </w:pPr>
            <w:r w:rsidRPr="002A53EE">
              <w:rPr>
                <w:sz w:val="20"/>
                <w:szCs w:val="20"/>
              </w:rPr>
              <w:t>2</w:t>
            </w:r>
          </w:p>
        </w:tc>
        <w:tc>
          <w:tcPr>
            <w:tcW w:w="22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sz w:val="20"/>
                <w:szCs w:val="20"/>
              </w:rPr>
            </w:pPr>
            <w:r w:rsidRPr="002A53EE">
              <w:rPr>
                <w:sz w:val="20"/>
                <w:szCs w:val="20"/>
              </w:rPr>
              <w:t>0,0224</w:t>
            </w:r>
          </w:p>
        </w:tc>
        <w:tc>
          <w:tcPr>
            <w:tcW w:w="2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sz w:val="20"/>
                <w:szCs w:val="20"/>
              </w:rPr>
            </w:pPr>
            <w:r w:rsidRPr="002A53EE">
              <w:rPr>
                <w:sz w:val="20"/>
                <w:szCs w:val="20"/>
              </w:rPr>
              <w:t>0,0226</w:t>
            </w:r>
          </w:p>
        </w:tc>
        <w:tc>
          <w:tcPr>
            <w:tcW w:w="2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sz w:val="20"/>
                <w:szCs w:val="20"/>
              </w:rPr>
            </w:pPr>
            <w:r w:rsidRPr="002A53EE">
              <w:rPr>
                <w:sz w:val="20"/>
                <w:szCs w:val="20"/>
              </w:rPr>
              <w:t>0,0231</w:t>
            </w:r>
          </w:p>
        </w:tc>
      </w:tr>
      <w:tr w:rsidR="002A53EE" w:rsidRPr="002A53EE" w:rsidTr="00485166">
        <w:tc>
          <w:tcPr>
            <w:tcW w:w="20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sz w:val="20"/>
                <w:szCs w:val="20"/>
              </w:rPr>
            </w:pPr>
            <w:r w:rsidRPr="002A53EE">
              <w:rPr>
                <w:sz w:val="20"/>
                <w:szCs w:val="20"/>
              </w:rPr>
              <w:t>3</w:t>
            </w:r>
          </w:p>
        </w:tc>
        <w:tc>
          <w:tcPr>
            <w:tcW w:w="22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sz w:val="20"/>
                <w:szCs w:val="20"/>
              </w:rPr>
            </w:pPr>
            <w:r w:rsidRPr="002A53EE">
              <w:rPr>
                <w:sz w:val="20"/>
                <w:szCs w:val="20"/>
              </w:rPr>
              <w:t>0,0223</w:t>
            </w:r>
          </w:p>
        </w:tc>
        <w:tc>
          <w:tcPr>
            <w:tcW w:w="2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sz w:val="20"/>
                <w:szCs w:val="20"/>
              </w:rPr>
            </w:pPr>
            <w:r w:rsidRPr="002A53EE">
              <w:rPr>
                <w:sz w:val="20"/>
                <w:szCs w:val="20"/>
              </w:rPr>
              <w:t>0,0231</w:t>
            </w:r>
          </w:p>
        </w:tc>
        <w:tc>
          <w:tcPr>
            <w:tcW w:w="2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sz w:val="20"/>
                <w:szCs w:val="20"/>
              </w:rPr>
            </w:pPr>
            <w:r w:rsidRPr="002A53EE">
              <w:rPr>
                <w:sz w:val="20"/>
                <w:szCs w:val="20"/>
              </w:rPr>
              <w:t>-</w:t>
            </w:r>
          </w:p>
        </w:tc>
      </w:tr>
      <w:tr w:rsidR="002A53EE" w:rsidRPr="002A53EE" w:rsidTr="00485166">
        <w:tc>
          <w:tcPr>
            <w:tcW w:w="20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sz w:val="20"/>
                <w:szCs w:val="20"/>
              </w:rPr>
            </w:pPr>
            <w:r w:rsidRPr="002A53EE">
              <w:rPr>
                <w:sz w:val="20"/>
                <w:szCs w:val="20"/>
              </w:rPr>
              <w:t>4-5</w:t>
            </w:r>
          </w:p>
        </w:tc>
        <w:tc>
          <w:tcPr>
            <w:tcW w:w="22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sz w:val="20"/>
                <w:szCs w:val="20"/>
              </w:rPr>
            </w:pPr>
            <w:r w:rsidRPr="002A53EE">
              <w:rPr>
                <w:sz w:val="20"/>
                <w:szCs w:val="20"/>
              </w:rPr>
              <w:t>0,0213</w:t>
            </w:r>
          </w:p>
        </w:tc>
        <w:tc>
          <w:tcPr>
            <w:tcW w:w="2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sz w:val="20"/>
                <w:szCs w:val="20"/>
              </w:rPr>
            </w:pPr>
            <w:r w:rsidRPr="002A53EE">
              <w:rPr>
                <w:sz w:val="20"/>
                <w:szCs w:val="20"/>
              </w:rPr>
              <w:t>0,0210</w:t>
            </w:r>
          </w:p>
        </w:tc>
        <w:tc>
          <w:tcPr>
            <w:tcW w:w="2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53EE" w:rsidRPr="002A53EE" w:rsidRDefault="002A53EE" w:rsidP="002A53EE">
            <w:pPr>
              <w:jc w:val="center"/>
              <w:textAlignment w:val="baseline"/>
              <w:rPr>
                <w:sz w:val="20"/>
                <w:szCs w:val="20"/>
              </w:rPr>
            </w:pPr>
            <w:r w:rsidRPr="002A53EE">
              <w:rPr>
                <w:sz w:val="20"/>
                <w:szCs w:val="20"/>
              </w:rPr>
              <w:t>-</w:t>
            </w:r>
          </w:p>
        </w:tc>
      </w:tr>
    </w:tbl>
    <w:p w:rsidR="002A53EE" w:rsidRPr="002A53EE" w:rsidRDefault="002A53EE" w:rsidP="002A53EE">
      <w:pPr>
        <w:widowControl w:val="0"/>
        <w:autoSpaceDE w:val="0"/>
        <w:autoSpaceDN w:val="0"/>
        <w:spacing w:before="4"/>
        <w:rPr>
          <w:sz w:val="7"/>
          <w:lang w:eastAsia="en-US"/>
        </w:rPr>
      </w:pPr>
    </w:p>
    <w:p w:rsidR="002A53EE" w:rsidRPr="002A53EE" w:rsidRDefault="002A53EE" w:rsidP="002A53EE">
      <w:pPr>
        <w:widowControl w:val="0"/>
        <w:autoSpaceDE w:val="0"/>
        <w:autoSpaceDN w:val="0"/>
        <w:spacing w:line="226" w:lineRule="exact"/>
        <w:ind w:left="638"/>
        <w:rPr>
          <w:sz w:val="20"/>
          <w:szCs w:val="22"/>
          <w:lang w:eastAsia="en-US"/>
        </w:rPr>
      </w:pPr>
      <w:r w:rsidRPr="002A53EE">
        <w:rPr>
          <w:sz w:val="20"/>
          <w:szCs w:val="22"/>
          <w:lang w:eastAsia="en-US"/>
        </w:rPr>
        <w:t>Примечание:</w:t>
      </w:r>
    </w:p>
    <w:p w:rsidR="002A53EE" w:rsidRPr="002A53EE" w:rsidRDefault="002A53EE" w:rsidP="002A53EE">
      <w:pPr>
        <w:shd w:val="clear" w:color="auto" w:fill="FFFFFF"/>
        <w:ind w:left="709" w:right="562" w:firstLine="567"/>
        <w:jc w:val="both"/>
        <w:textAlignment w:val="baseline"/>
        <w:rPr>
          <w:sz w:val="20"/>
          <w:szCs w:val="20"/>
        </w:rPr>
      </w:pPr>
      <w:r w:rsidRPr="002A53EE">
        <w:rPr>
          <w:sz w:val="20"/>
          <w:szCs w:val="20"/>
        </w:rPr>
        <w:t>1. Нормативы потребления коммунальной услуги по отоплению в жилых помещениях устанавливаются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rsidR="002A53EE" w:rsidRPr="002A53EE" w:rsidRDefault="002A53EE" w:rsidP="002A53EE">
      <w:pPr>
        <w:shd w:val="clear" w:color="auto" w:fill="FFFFFF"/>
        <w:ind w:left="709" w:right="704" w:firstLine="567"/>
        <w:jc w:val="both"/>
        <w:textAlignment w:val="baseline"/>
        <w:rPr>
          <w:sz w:val="20"/>
          <w:szCs w:val="20"/>
        </w:rPr>
      </w:pPr>
      <w:r w:rsidRPr="002A53EE">
        <w:rPr>
          <w:sz w:val="20"/>
          <w:szCs w:val="20"/>
        </w:rPr>
        <w:t>2. Установленные нормативы потребления коммунальной услуги по отоплению в жилых помещениях разработаны с применением расчетного метода для всех категорий многоквартирных (жилых) домов.</w:t>
      </w:r>
    </w:p>
    <w:p w:rsidR="002A53EE" w:rsidRPr="002A53EE" w:rsidRDefault="002A53EE" w:rsidP="002A53EE">
      <w:pPr>
        <w:shd w:val="clear" w:color="auto" w:fill="FFFFFF"/>
        <w:ind w:left="709" w:right="562" w:firstLine="567"/>
        <w:jc w:val="both"/>
        <w:textAlignment w:val="baseline"/>
        <w:rPr>
          <w:sz w:val="20"/>
          <w:szCs w:val="20"/>
        </w:rPr>
      </w:pPr>
      <w:r w:rsidRPr="002A53EE">
        <w:rPr>
          <w:sz w:val="20"/>
          <w:szCs w:val="20"/>
        </w:rPr>
        <w:t xml:space="preserve">3. </w:t>
      </w:r>
      <w:proofErr w:type="gramStart"/>
      <w:r w:rsidRPr="002A53EE">
        <w:rPr>
          <w:sz w:val="20"/>
          <w:szCs w:val="20"/>
        </w:rPr>
        <w:t>Установленные нормативы потребления коммунальной услуги по отоплению в жилых помещениях применяются для расчета размера платы за потребленную коммунальную услугу при отсутствии приборов учета или в других случаях, предусмотренных </w:t>
      </w:r>
      <w:hyperlink r:id="rId56" w:anchor="65C0IR" w:history="1">
        <w:r w:rsidRPr="002A53EE">
          <w:rPr>
            <w:sz w:val="20"/>
            <w:szCs w:val="20"/>
          </w:rPr>
          <w:t>Правилами предоставления коммунальных услуг собственникам и пользователям помещений в многоквартирных домах и жилых домов</w:t>
        </w:r>
      </w:hyperlink>
      <w:r w:rsidRPr="002A53EE">
        <w:rPr>
          <w:sz w:val="20"/>
          <w:szCs w:val="20"/>
        </w:rPr>
        <w:t>, утвержденными </w:t>
      </w:r>
      <w:hyperlink r:id="rId57" w:anchor="7D20K3" w:history="1">
        <w:r w:rsidRPr="002A53EE">
          <w:rPr>
            <w:sz w:val="20"/>
            <w:szCs w:val="20"/>
          </w:rPr>
          <w:t>постановлением Правительства Российской Федерации от 6 мая 2011 года N 354</w:t>
        </w:r>
      </w:hyperlink>
      <w:r w:rsidRPr="002A53EE">
        <w:rPr>
          <w:sz w:val="20"/>
          <w:szCs w:val="20"/>
        </w:rPr>
        <w:t>.</w:t>
      </w:r>
      <w:proofErr w:type="gramEnd"/>
    </w:p>
    <w:p w:rsidR="002A53EE" w:rsidRPr="002A53EE" w:rsidRDefault="002A53EE" w:rsidP="002A53EE">
      <w:pPr>
        <w:shd w:val="clear" w:color="auto" w:fill="FFFFFF"/>
        <w:ind w:left="709" w:right="562" w:firstLine="567"/>
        <w:jc w:val="both"/>
        <w:textAlignment w:val="baseline"/>
        <w:rPr>
          <w:sz w:val="20"/>
          <w:szCs w:val="20"/>
        </w:rPr>
      </w:pPr>
      <w:r w:rsidRPr="002A53EE">
        <w:rPr>
          <w:sz w:val="20"/>
          <w:szCs w:val="20"/>
        </w:rPr>
        <w:t xml:space="preserve">4. Установленные нормативы потребления коммунальной услуги по отоплению в жилых помещениях учитывают только потребление коммунальной услуги в жилых помещениях и нормативные технологические потери во внутридомовых инженерных системах, и не учитывают технологические потери в инженерных системах, не относящихся </w:t>
      </w:r>
      <w:proofErr w:type="gramStart"/>
      <w:r w:rsidRPr="002A53EE">
        <w:rPr>
          <w:sz w:val="20"/>
          <w:szCs w:val="20"/>
        </w:rPr>
        <w:t>к</w:t>
      </w:r>
      <w:proofErr w:type="gramEnd"/>
      <w:r w:rsidRPr="002A53EE">
        <w:rPr>
          <w:sz w:val="20"/>
          <w:szCs w:val="20"/>
        </w:rPr>
        <w:t xml:space="preserve"> внутридомовым.</w:t>
      </w:r>
    </w:p>
    <w:p w:rsidR="002A53EE" w:rsidRPr="002A53EE" w:rsidRDefault="002A53EE" w:rsidP="002A53EE">
      <w:pPr>
        <w:shd w:val="clear" w:color="auto" w:fill="FFFFFF"/>
        <w:ind w:left="709" w:right="562" w:firstLine="567"/>
        <w:jc w:val="both"/>
        <w:textAlignment w:val="baseline"/>
        <w:rPr>
          <w:sz w:val="20"/>
          <w:szCs w:val="20"/>
        </w:rPr>
      </w:pPr>
      <w:r w:rsidRPr="002A53EE">
        <w:rPr>
          <w:sz w:val="20"/>
          <w:szCs w:val="20"/>
        </w:rPr>
        <w:t>5. Установленные нормативы потребления коммунальной услуги по отоплению определены с учетом продолжительности отопительного периода 9 календарных месяцев (в том числе неполных).</w:t>
      </w:r>
    </w:p>
    <w:p w:rsidR="002A53EE" w:rsidRPr="002A53EE" w:rsidRDefault="002A53EE" w:rsidP="002A53EE">
      <w:pPr>
        <w:shd w:val="clear" w:color="auto" w:fill="FFFFFF"/>
        <w:ind w:left="709" w:right="562" w:firstLine="567"/>
        <w:jc w:val="both"/>
        <w:textAlignment w:val="baseline"/>
        <w:rPr>
          <w:sz w:val="20"/>
          <w:szCs w:val="20"/>
        </w:rPr>
      </w:pPr>
      <w:r w:rsidRPr="002A53EE">
        <w:rPr>
          <w:sz w:val="20"/>
          <w:szCs w:val="20"/>
        </w:rPr>
        <w:t xml:space="preserve">6. </w:t>
      </w:r>
      <w:proofErr w:type="gramStart"/>
      <w:r w:rsidRPr="002A53EE">
        <w:rPr>
          <w:sz w:val="20"/>
          <w:szCs w:val="20"/>
        </w:rPr>
        <w:t>Взимание платы за потребленную коммунальную услугу с использованием установленных нормативов потребления коммунальной услуги по отоплению в жилых помещениях осуществляется в течение календарного года равными долями за каждый месяц, в соответствии с </w:t>
      </w:r>
      <w:hyperlink r:id="rId58" w:anchor="65C0IR" w:history="1">
        <w:r w:rsidRPr="002A53EE">
          <w:rPr>
            <w:sz w:val="20"/>
            <w:szCs w:val="20"/>
          </w:rPr>
          <w:t>Правилами предоставления коммунальных услуг собственникам и пользователям помещений в многоквартирных домах и жилых домов</w:t>
        </w:r>
      </w:hyperlink>
      <w:r w:rsidRPr="002A53EE">
        <w:rPr>
          <w:sz w:val="20"/>
          <w:szCs w:val="20"/>
        </w:rPr>
        <w:t>, утвержденными </w:t>
      </w:r>
      <w:hyperlink r:id="rId59" w:anchor="7D20K3" w:history="1">
        <w:r w:rsidRPr="002A53EE">
          <w:rPr>
            <w:sz w:val="20"/>
            <w:szCs w:val="20"/>
          </w:rPr>
          <w:t>постановлением Правительства Российской Федерации от 6 мая 2011 года N 354</w:t>
        </w:r>
      </w:hyperlink>
      <w:r w:rsidRPr="002A53EE">
        <w:rPr>
          <w:sz w:val="20"/>
          <w:szCs w:val="20"/>
        </w:rPr>
        <w:t>, по формуле 2</w:t>
      </w:r>
      <w:proofErr w:type="gramEnd"/>
      <w:r w:rsidRPr="002A53EE">
        <w:rPr>
          <w:sz w:val="20"/>
          <w:szCs w:val="20"/>
        </w:rPr>
        <w:t>(1)*:</w:t>
      </w:r>
    </w:p>
    <w:p w:rsidR="002A53EE" w:rsidRPr="002A53EE" w:rsidRDefault="002A53EE" w:rsidP="002A53EE">
      <w:pPr>
        <w:shd w:val="clear" w:color="auto" w:fill="FFFFFF"/>
        <w:ind w:left="709" w:right="562" w:firstLine="567"/>
        <w:jc w:val="both"/>
        <w:textAlignment w:val="baseline"/>
        <w:rPr>
          <w:sz w:val="20"/>
          <w:szCs w:val="20"/>
        </w:rPr>
      </w:pPr>
      <w:r w:rsidRPr="002A53EE">
        <w:rPr>
          <w:sz w:val="20"/>
          <w:szCs w:val="20"/>
        </w:rPr>
        <w:t>________________</w:t>
      </w:r>
    </w:p>
    <w:p w:rsidR="002A53EE" w:rsidRPr="002A53EE" w:rsidRDefault="002A53EE" w:rsidP="002A53EE">
      <w:pPr>
        <w:shd w:val="clear" w:color="auto" w:fill="FFFFFF"/>
        <w:ind w:left="709" w:right="562" w:firstLine="567"/>
        <w:jc w:val="both"/>
        <w:textAlignment w:val="baseline"/>
        <w:rPr>
          <w:sz w:val="20"/>
          <w:szCs w:val="20"/>
        </w:rPr>
      </w:pPr>
      <w:r w:rsidRPr="002A53EE">
        <w:rPr>
          <w:sz w:val="20"/>
          <w:szCs w:val="20"/>
        </w:rPr>
        <w:t>* Формула не приводится. - Примечание изготовителя базы данных.</w:t>
      </w:r>
    </w:p>
    <w:p w:rsidR="002A53EE" w:rsidRPr="002A53EE" w:rsidRDefault="002A53EE" w:rsidP="002A53EE">
      <w:pPr>
        <w:shd w:val="clear" w:color="auto" w:fill="FFFFFF"/>
        <w:ind w:left="709" w:right="562" w:firstLine="567"/>
        <w:jc w:val="both"/>
        <w:textAlignment w:val="baseline"/>
        <w:rPr>
          <w:sz w:val="20"/>
          <w:szCs w:val="20"/>
        </w:rPr>
      </w:pPr>
      <w:proofErr w:type="gramStart"/>
      <w:r w:rsidRPr="002A53EE">
        <w:rPr>
          <w:sz w:val="20"/>
          <w:szCs w:val="20"/>
        </w:rPr>
        <w:t>г</w:t>
      </w:r>
      <w:proofErr w:type="gramEnd"/>
      <w:r w:rsidRPr="002A53EE">
        <w:rPr>
          <w:sz w:val="20"/>
          <w:szCs w:val="20"/>
        </w:rPr>
        <w:t>де:</w:t>
      </w:r>
    </w:p>
    <w:p w:rsidR="002A53EE" w:rsidRPr="002A53EE" w:rsidRDefault="002A53EE" w:rsidP="002A53EE">
      <w:pPr>
        <w:shd w:val="clear" w:color="auto" w:fill="FFFFFF"/>
        <w:ind w:left="709" w:right="562" w:firstLine="567"/>
        <w:jc w:val="both"/>
        <w:textAlignment w:val="baseline"/>
        <w:rPr>
          <w:sz w:val="20"/>
          <w:szCs w:val="20"/>
        </w:rPr>
      </w:pPr>
      <w:r w:rsidRPr="002A53EE">
        <w:rPr>
          <w:sz w:val="20"/>
          <w:szCs w:val="20"/>
        </w:rPr>
        <w:t>- общая площадь i-го помещения (жилого или нежилого) в многоквартирном доме или общая площадь жилого дома;</w:t>
      </w:r>
    </w:p>
    <w:p w:rsidR="002A53EE" w:rsidRPr="002A53EE" w:rsidRDefault="002A53EE" w:rsidP="002A53EE">
      <w:pPr>
        <w:shd w:val="clear" w:color="auto" w:fill="FFFFFF"/>
        <w:ind w:left="709" w:right="562" w:firstLine="567"/>
        <w:jc w:val="both"/>
        <w:textAlignment w:val="baseline"/>
        <w:rPr>
          <w:sz w:val="20"/>
          <w:szCs w:val="20"/>
        </w:rPr>
      </w:pPr>
      <w:r w:rsidRPr="002A53EE">
        <w:rPr>
          <w:sz w:val="20"/>
          <w:szCs w:val="20"/>
        </w:rPr>
        <w:t>- норматив потребления коммунальной услуги по отоплению (9 календарных месяцев);</w:t>
      </w:r>
    </w:p>
    <w:p w:rsidR="002A53EE" w:rsidRPr="002A53EE" w:rsidRDefault="002A53EE" w:rsidP="002A53EE">
      <w:pPr>
        <w:shd w:val="clear" w:color="auto" w:fill="FFFFFF"/>
        <w:ind w:left="709" w:right="562" w:firstLine="567"/>
        <w:jc w:val="both"/>
        <w:textAlignment w:val="baseline"/>
        <w:rPr>
          <w:sz w:val="20"/>
          <w:szCs w:val="20"/>
        </w:rPr>
      </w:pPr>
      <w:proofErr w:type="gramStart"/>
      <w:r w:rsidRPr="002A53EE">
        <w:rPr>
          <w:sz w:val="20"/>
          <w:szCs w:val="20"/>
        </w:rPr>
        <w:t>К</w:t>
      </w:r>
      <w:proofErr w:type="gramEnd"/>
      <w:r w:rsidRPr="002A53EE">
        <w:rPr>
          <w:sz w:val="20"/>
          <w:szCs w:val="20"/>
        </w:rPr>
        <w:t xml:space="preserve"> - </w:t>
      </w:r>
      <w:proofErr w:type="gramStart"/>
      <w:r w:rsidRPr="002A53EE">
        <w:rPr>
          <w:sz w:val="20"/>
          <w:szCs w:val="20"/>
        </w:rPr>
        <w:t>коэффициент</w:t>
      </w:r>
      <w:proofErr w:type="gramEnd"/>
      <w:r w:rsidRPr="002A53EE">
        <w:rPr>
          <w:sz w:val="20"/>
          <w:szCs w:val="20"/>
        </w:rPr>
        <w:t xml:space="preserve"> периодичности внесения потребителями платы за коммунальную услугу по отоплению, равный отношению количества месяцев отопительного периода, в том числе неполных, к количеству месяцев в календарном году (соответствующий значению 0,75);</w:t>
      </w:r>
    </w:p>
    <w:p w:rsidR="002A53EE" w:rsidRPr="002A53EE" w:rsidRDefault="002A53EE" w:rsidP="002A53EE">
      <w:pPr>
        <w:shd w:val="clear" w:color="auto" w:fill="FFFFFF"/>
        <w:ind w:left="709" w:right="704" w:firstLine="567"/>
        <w:jc w:val="both"/>
        <w:textAlignment w:val="baseline"/>
        <w:rPr>
          <w:sz w:val="20"/>
          <w:szCs w:val="20"/>
        </w:rPr>
      </w:pPr>
      <w:r w:rsidRPr="002A53EE">
        <w:rPr>
          <w:sz w:val="20"/>
          <w:szCs w:val="20"/>
        </w:rPr>
        <w:t>- тариф на тепловую энергию.</w:t>
      </w:r>
    </w:p>
    <w:p w:rsidR="002A53EE" w:rsidRPr="002A53EE" w:rsidRDefault="002A53EE" w:rsidP="002A53EE">
      <w:pPr>
        <w:widowControl w:val="0"/>
        <w:autoSpaceDE w:val="0"/>
        <w:autoSpaceDN w:val="0"/>
        <w:spacing w:before="122"/>
        <w:ind w:left="638" w:firstLine="340"/>
        <w:outlineLvl w:val="2"/>
        <w:rPr>
          <w:b/>
          <w:bCs/>
          <w:i/>
          <w:iCs/>
          <w:lang w:eastAsia="en-US"/>
        </w:rPr>
      </w:pPr>
      <w:r w:rsidRPr="002A53EE">
        <w:rPr>
          <w:b/>
          <w:bCs/>
          <w:i/>
          <w:iCs/>
          <w:lang w:eastAsia="en-US"/>
        </w:rPr>
        <w:t xml:space="preserve"> ж)</w:t>
      </w:r>
      <w:r w:rsidRPr="002A53EE">
        <w:rPr>
          <w:b/>
          <w:bCs/>
          <w:i/>
          <w:iCs/>
          <w:spacing w:val="-4"/>
          <w:lang w:eastAsia="en-US"/>
        </w:rPr>
        <w:t xml:space="preserve"> </w:t>
      </w:r>
      <w:r w:rsidRPr="002A53EE">
        <w:rPr>
          <w:b/>
          <w:bCs/>
          <w:i/>
          <w:iCs/>
          <w:lang w:eastAsia="en-US"/>
        </w:rPr>
        <w:t>описание</w:t>
      </w:r>
      <w:r w:rsidRPr="002A53EE">
        <w:rPr>
          <w:b/>
          <w:bCs/>
          <w:i/>
          <w:iCs/>
          <w:spacing w:val="15"/>
          <w:lang w:eastAsia="en-US"/>
        </w:rPr>
        <w:t xml:space="preserve"> </w:t>
      </w:r>
      <w:r w:rsidRPr="002A53EE">
        <w:rPr>
          <w:b/>
          <w:bCs/>
          <w:i/>
          <w:iCs/>
          <w:lang w:eastAsia="en-US"/>
        </w:rPr>
        <w:t>сравнения</w:t>
      </w:r>
      <w:r w:rsidRPr="002A53EE">
        <w:rPr>
          <w:b/>
          <w:bCs/>
          <w:i/>
          <w:iCs/>
          <w:spacing w:val="15"/>
          <w:lang w:eastAsia="en-US"/>
        </w:rPr>
        <w:t xml:space="preserve"> </w:t>
      </w:r>
      <w:r w:rsidRPr="002A53EE">
        <w:rPr>
          <w:b/>
          <w:bCs/>
          <w:i/>
          <w:iCs/>
          <w:lang w:eastAsia="en-US"/>
        </w:rPr>
        <w:t>величины</w:t>
      </w:r>
      <w:r w:rsidRPr="002A53EE">
        <w:rPr>
          <w:b/>
          <w:bCs/>
          <w:i/>
          <w:iCs/>
          <w:spacing w:val="15"/>
          <w:lang w:eastAsia="en-US"/>
        </w:rPr>
        <w:t xml:space="preserve"> </w:t>
      </w:r>
      <w:r w:rsidRPr="002A53EE">
        <w:rPr>
          <w:b/>
          <w:bCs/>
          <w:i/>
          <w:iCs/>
          <w:lang w:eastAsia="en-US"/>
        </w:rPr>
        <w:t>договорной</w:t>
      </w:r>
      <w:r w:rsidRPr="002A53EE">
        <w:rPr>
          <w:b/>
          <w:bCs/>
          <w:i/>
          <w:iCs/>
          <w:spacing w:val="15"/>
          <w:lang w:eastAsia="en-US"/>
        </w:rPr>
        <w:t xml:space="preserve"> </w:t>
      </w:r>
      <w:r w:rsidRPr="002A53EE">
        <w:rPr>
          <w:b/>
          <w:bCs/>
          <w:i/>
          <w:iCs/>
          <w:lang w:eastAsia="en-US"/>
        </w:rPr>
        <w:t>и</w:t>
      </w:r>
      <w:r w:rsidRPr="002A53EE">
        <w:rPr>
          <w:b/>
          <w:bCs/>
          <w:i/>
          <w:iCs/>
          <w:spacing w:val="16"/>
          <w:lang w:eastAsia="en-US"/>
        </w:rPr>
        <w:t xml:space="preserve"> </w:t>
      </w:r>
      <w:r w:rsidRPr="002A53EE">
        <w:rPr>
          <w:b/>
          <w:bCs/>
          <w:i/>
          <w:iCs/>
          <w:lang w:eastAsia="en-US"/>
        </w:rPr>
        <w:t>расчетной</w:t>
      </w:r>
      <w:r w:rsidRPr="002A53EE">
        <w:rPr>
          <w:b/>
          <w:bCs/>
          <w:i/>
          <w:iCs/>
          <w:spacing w:val="13"/>
          <w:lang w:eastAsia="en-US"/>
        </w:rPr>
        <w:t xml:space="preserve"> </w:t>
      </w:r>
      <w:r w:rsidRPr="002A53EE">
        <w:rPr>
          <w:b/>
          <w:bCs/>
          <w:i/>
          <w:iCs/>
          <w:lang w:eastAsia="en-US"/>
        </w:rPr>
        <w:t>тепловой</w:t>
      </w:r>
      <w:r w:rsidRPr="002A53EE">
        <w:rPr>
          <w:b/>
          <w:bCs/>
          <w:i/>
          <w:iCs/>
          <w:spacing w:val="16"/>
          <w:lang w:eastAsia="en-US"/>
        </w:rPr>
        <w:t xml:space="preserve"> </w:t>
      </w:r>
      <w:r w:rsidRPr="002A53EE">
        <w:rPr>
          <w:b/>
          <w:bCs/>
          <w:i/>
          <w:iCs/>
          <w:lang w:eastAsia="en-US"/>
        </w:rPr>
        <w:t>нагрузки</w:t>
      </w:r>
      <w:r w:rsidRPr="002A53EE">
        <w:rPr>
          <w:b/>
          <w:bCs/>
          <w:i/>
          <w:iCs/>
          <w:spacing w:val="16"/>
          <w:lang w:eastAsia="en-US"/>
        </w:rPr>
        <w:t xml:space="preserve"> </w:t>
      </w:r>
      <w:r w:rsidRPr="002A53EE">
        <w:rPr>
          <w:b/>
          <w:bCs/>
          <w:i/>
          <w:iCs/>
          <w:lang w:eastAsia="en-US"/>
        </w:rPr>
        <w:t>по</w:t>
      </w:r>
      <w:r w:rsidRPr="002A53EE">
        <w:rPr>
          <w:b/>
          <w:bCs/>
          <w:i/>
          <w:iCs/>
          <w:spacing w:val="14"/>
          <w:lang w:eastAsia="en-US"/>
        </w:rPr>
        <w:t xml:space="preserve"> </w:t>
      </w:r>
      <w:r w:rsidRPr="002A53EE">
        <w:rPr>
          <w:b/>
          <w:bCs/>
          <w:i/>
          <w:iCs/>
          <w:lang w:eastAsia="en-US"/>
        </w:rPr>
        <w:t>зоне</w:t>
      </w:r>
      <w:r w:rsidRPr="002A53EE">
        <w:rPr>
          <w:b/>
          <w:bCs/>
          <w:i/>
          <w:iCs/>
          <w:spacing w:val="-57"/>
          <w:lang w:eastAsia="en-US"/>
        </w:rPr>
        <w:t xml:space="preserve"> </w:t>
      </w:r>
      <w:r w:rsidRPr="002A53EE">
        <w:rPr>
          <w:b/>
          <w:bCs/>
          <w:i/>
          <w:iCs/>
          <w:lang w:eastAsia="en-US"/>
        </w:rPr>
        <w:t>действия</w:t>
      </w:r>
      <w:r w:rsidRPr="002A53EE">
        <w:rPr>
          <w:b/>
          <w:bCs/>
          <w:i/>
          <w:iCs/>
          <w:spacing w:val="-3"/>
          <w:lang w:eastAsia="en-US"/>
        </w:rPr>
        <w:t xml:space="preserve"> </w:t>
      </w:r>
      <w:r w:rsidRPr="002A53EE">
        <w:rPr>
          <w:b/>
          <w:bCs/>
          <w:i/>
          <w:iCs/>
          <w:lang w:eastAsia="en-US"/>
        </w:rPr>
        <w:t>каждого источника</w:t>
      </w:r>
      <w:r w:rsidRPr="002A53EE">
        <w:rPr>
          <w:b/>
          <w:bCs/>
          <w:i/>
          <w:iCs/>
          <w:spacing w:val="1"/>
          <w:lang w:eastAsia="en-US"/>
        </w:rPr>
        <w:t xml:space="preserve"> </w:t>
      </w:r>
      <w:r w:rsidRPr="002A53EE">
        <w:rPr>
          <w:b/>
          <w:bCs/>
          <w:i/>
          <w:iCs/>
          <w:lang w:eastAsia="en-US"/>
        </w:rPr>
        <w:t>тепловой</w:t>
      </w:r>
      <w:r w:rsidRPr="002A53EE">
        <w:rPr>
          <w:b/>
          <w:bCs/>
          <w:i/>
          <w:iCs/>
          <w:spacing w:val="-2"/>
          <w:lang w:eastAsia="en-US"/>
        </w:rPr>
        <w:t xml:space="preserve"> </w:t>
      </w:r>
      <w:r w:rsidRPr="002A53EE">
        <w:rPr>
          <w:b/>
          <w:bCs/>
          <w:i/>
          <w:iCs/>
          <w:lang w:eastAsia="en-US"/>
        </w:rPr>
        <w:t>энергии</w:t>
      </w:r>
    </w:p>
    <w:p w:rsidR="002A53EE" w:rsidRPr="002A53EE" w:rsidRDefault="002A53EE" w:rsidP="002A53EE">
      <w:pPr>
        <w:widowControl w:val="0"/>
        <w:autoSpaceDE w:val="0"/>
        <w:autoSpaceDN w:val="0"/>
        <w:spacing w:before="117" w:line="276" w:lineRule="auto"/>
        <w:ind w:left="638" w:firstLine="566"/>
        <w:rPr>
          <w:lang w:eastAsia="en-US"/>
        </w:rPr>
      </w:pPr>
      <w:r w:rsidRPr="002A53EE">
        <w:rPr>
          <w:lang w:eastAsia="en-US"/>
        </w:rPr>
        <w:t>Величины</w:t>
      </w:r>
      <w:r w:rsidRPr="002A53EE">
        <w:rPr>
          <w:spacing w:val="34"/>
          <w:lang w:eastAsia="en-US"/>
        </w:rPr>
        <w:t xml:space="preserve"> </w:t>
      </w:r>
      <w:r w:rsidRPr="002A53EE">
        <w:rPr>
          <w:lang w:eastAsia="en-US"/>
        </w:rPr>
        <w:t>договорной</w:t>
      </w:r>
      <w:r w:rsidRPr="002A53EE">
        <w:rPr>
          <w:spacing w:val="37"/>
          <w:lang w:eastAsia="en-US"/>
        </w:rPr>
        <w:t xml:space="preserve"> </w:t>
      </w:r>
      <w:r w:rsidRPr="002A53EE">
        <w:rPr>
          <w:lang w:eastAsia="en-US"/>
        </w:rPr>
        <w:t>и</w:t>
      </w:r>
      <w:r w:rsidRPr="002A53EE">
        <w:rPr>
          <w:spacing w:val="37"/>
          <w:lang w:eastAsia="en-US"/>
        </w:rPr>
        <w:t xml:space="preserve"> </w:t>
      </w:r>
      <w:r w:rsidRPr="002A53EE">
        <w:rPr>
          <w:lang w:eastAsia="en-US"/>
        </w:rPr>
        <w:t>расчетной</w:t>
      </w:r>
      <w:r w:rsidRPr="002A53EE">
        <w:rPr>
          <w:spacing w:val="37"/>
          <w:lang w:eastAsia="en-US"/>
        </w:rPr>
        <w:t xml:space="preserve"> </w:t>
      </w:r>
      <w:r w:rsidRPr="002A53EE">
        <w:rPr>
          <w:lang w:eastAsia="en-US"/>
        </w:rPr>
        <w:t>тепловой</w:t>
      </w:r>
      <w:r w:rsidRPr="002A53EE">
        <w:rPr>
          <w:spacing w:val="36"/>
          <w:lang w:eastAsia="en-US"/>
        </w:rPr>
        <w:t xml:space="preserve"> </w:t>
      </w:r>
      <w:r w:rsidRPr="002A53EE">
        <w:rPr>
          <w:lang w:eastAsia="en-US"/>
        </w:rPr>
        <w:t>нагрузки</w:t>
      </w:r>
      <w:r w:rsidRPr="002A53EE">
        <w:rPr>
          <w:spacing w:val="42"/>
          <w:lang w:eastAsia="en-US"/>
        </w:rPr>
        <w:t xml:space="preserve"> </w:t>
      </w:r>
      <w:r w:rsidRPr="002A53EE">
        <w:rPr>
          <w:lang w:eastAsia="en-US"/>
        </w:rPr>
        <w:t>по</w:t>
      </w:r>
      <w:r w:rsidRPr="002A53EE">
        <w:rPr>
          <w:spacing w:val="35"/>
          <w:lang w:eastAsia="en-US"/>
        </w:rPr>
        <w:t xml:space="preserve"> </w:t>
      </w:r>
      <w:r w:rsidRPr="002A53EE">
        <w:rPr>
          <w:lang w:eastAsia="en-US"/>
        </w:rPr>
        <w:t>котельным</w:t>
      </w:r>
      <w:r w:rsidRPr="002A53EE">
        <w:rPr>
          <w:spacing w:val="35"/>
          <w:lang w:eastAsia="en-US"/>
        </w:rPr>
        <w:t xml:space="preserve"> </w:t>
      </w:r>
      <w:r w:rsidRPr="002A53EE">
        <w:rPr>
          <w:lang w:eastAsia="en-US"/>
        </w:rPr>
        <w:t>представлены</w:t>
      </w:r>
      <w:r w:rsidRPr="002A53EE">
        <w:rPr>
          <w:spacing w:val="35"/>
          <w:lang w:eastAsia="en-US"/>
        </w:rPr>
        <w:t xml:space="preserve"> </w:t>
      </w:r>
      <w:r w:rsidRPr="002A53EE">
        <w:rPr>
          <w:lang w:eastAsia="en-US"/>
        </w:rPr>
        <w:t>в</w:t>
      </w:r>
      <w:r w:rsidRPr="002A53EE">
        <w:rPr>
          <w:spacing w:val="-57"/>
          <w:lang w:eastAsia="en-US"/>
        </w:rPr>
        <w:t xml:space="preserve"> </w:t>
      </w:r>
      <w:r w:rsidRPr="002A53EE">
        <w:rPr>
          <w:lang w:eastAsia="en-US"/>
        </w:rPr>
        <w:t>таблице</w:t>
      </w:r>
      <w:r w:rsidRPr="002A53EE">
        <w:rPr>
          <w:spacing w:val="-1"/>
          <w:lang w:eastAsia="en-US"/>
        </w:rPr>
        <w:t xml:space="preserve"> </w:t>
      </w:r>
      <w:r w:rsidRPr="002A53EE">
        <w:rPr>
          <w:lang w:eastAsia="en-US"/>
        </w:rPr>
        <w:t>1.5.6.</w:t>
      </w:r>
    </w:p>
    <w:p w:rsidR="002A53EE" w:rsidRPr="002A53EE" w:rsidRDefault="002A53EE" w:rsidP="002A53EE">
      <w:pPr>
        <w:widowControl w:val="0"/>
        <w:autoSpaceDE w:val="0"/>
        <w:autoSpaceDN w:val="0"/>
        <w:rPr>
          <w:lang w:eastAsia="en-US"/>
        </w:rPr>
      </w:pPr>
      <w:r w:rsidRPr="002A53EE">
        <w:rPr>
          <w:sz w:val="22"/>
          <w:szCs w:val="22"/>
          <w:lang w:eastAsia="en-US"/>
        </w:rPr>
        <w:br w:type="page"/>
      </w:r>
    </w:p>
    <w:p w:rsidR="002A53EE" w:rsidRPr="002A53EE" w:rsidRDefault="002A53EE" w:rsidP="002A53EE">
      <w:pPr>
        <w:widowControl w:val="0"/>
        <w:autoSpaceDE w:val="0"/>
        <w:autoSpaceDN w:val="0"/>
        <w:spacing w:line="275" w:lineRule="exact"/>
        <w:ind w:left="8740" w:right="494"/>
        <w:jc w:val="center"/>
        <w:rPr>
          <w:lang w:eastAsia="en-US"/>
        </w:rPr>
      </w:pPr>
      <w:r w:rsidRPr="002A53EE">
        <w:rPr>
          <w:lang w:eastAsia="en-US"/>
        </w:rPr>
        <w:lastRenderedPageBreak/>
        <w:t>Таблица</w:t>
      </w:r>
      <w:r w:rsidRPr="002A53EE">
        <w:rPr>
          <w:spacing w:val="-2"/>
          <w:lang w:eastAsia="en-US"/>
        </w:rPr>
        <w:t xml:space="preserve"> </w:t>
      </w:r>
      <w:r w:rsidRPr="002A53EE">
        <w:rPr>
          <w:lang w:eastAsia="en-US"/>
        </w:rPr>
        <w:t>1.5.6</w:t>
      </w:r>
    </w:p>
    <w:p w:rsidR="002A53EE" w:rsidRPr="002A53EE" w:rsidRDefault="002A53EE" w:rsidP="002A53EE">
      <w:pPr>
        <w:widowControl w:val="0"/>
        <w:autoSpaceDE w:val="0"/>
        <w:autoSpaceDN w:val="0"/>
        <w:spacing w:before="41" w:after="49"/>
        <w:ind w:left="614" w:right="612"/>
        <w:jc w:val="center"/>
        <w:rPr>
          <w:lang w:eastAsia="en-US"/>
        </w:rPr>
      </w:pPr>
      <w:r w:rsidRPr="002A53EE">
        <w:rPr>
          <w:u w:val="single"/>
          <w:lang w:eastAsia="en-US"/>
        </w:rPr>
        <w:t>Договорные</w:t>
      </w:r>
      <w:r w:rsidRPr="002A53EE">
        <w:rPr>
          <w:spacing w:val="-5"/>
          <w:u w:val="single"/>
          <w:lang w:eastAsia="en-US"/>
        </w:rPr>
        <w:t xml:space="preserve"> </w:t>
      </w:r>
      <w:r w:rsidRPr="002A53EE">
        <w:rPr>
          <w:u w:val="single"/>
          <w:lang w:eastAsia="en-US"/>
        </w:rPr>
        <w:t>и</w:t>
      </w:r>
      <w:r w:rsidRPr="002A53EE">
        <w:rPr>
          <w:spacing w:val="-2"/>
          <w:u w:val="single"/>
          <w:lang w:eastAsia="en-US"/>
        </w:rPr>
        <w:t xml:space="preserve"> </w:t>
      </w:r>
      <w:r w:rsidRPr="002A53EE">
        <w:rPr>
          <w:u w:val="single"/>
          <w:lang w:eastAsia="en-US"/>
        </w:rPr>
        <w:t>расчетные</w:t>
      </w:r>
      <w:r w:rsidRPr="002A53EE">
        <w:rPr>
          <w:spacing w:val="-5"/>
          <w:u w:val="single"/>
          <w:lang w:eastAsia="en-US"/>
        </w:rPr>
        <w:t xml:space="preserve"> </w:t>
      </w:r>
      <w:r w:rsidRPr="002A53EE">
        <w:rPr>
          <w:u w:val="single"/>
          <w:lang w:eastAsia="en-US"/>
        </w:rPr>
        <w:t>тепловые</w:t>
      </w:r>
      <w:r w:rsidRPr="002A53EE">
        <w:rPr>
          <w:spacing w:val="-4"/>
          <w:u w:val="single"/>
          <w:lang w:eastAsia="en-US"/>
        </w:rPr>
        <w:t xml:space="preserve"> </w:t>
      </w:r>
      <w:r w:rsidRPr="002A53EE">
        <w:rPr>
          <w:u w:val="single"/>
          <w:lang w:eastAsia="en-US"/>
        </w:rPr>
        <w:t>нагрузки</w:t>
      </w: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0"/>
        <w:gridCol w:w="2979"/>
        <w:gridCol w:w="4261"/>
      </w:tblGrid>
      <w:tr w:rsidR="002A53EE" w:rsidRPr="002A53EE" w:rsidTr="00485166">
        <w:trPr>
          <w:trHeight w:val="457"/>
        </w:trPr>
        <w:tc>
          <w:tcPr>
            <w:tcW w:w="2420" w:type="dxa"/>
          </w:tcPr>
          <w:p w:rsidR="002A53EE" w:rsidRPr="002A53EE" w:rsidRDefault="002A53EE" w:rsidP="002A53EE">
            <w:pPr>
              <w:spacing w:before="113"/>
              <w:ind w:left="722"/>
              <w:rPr>
                <w:b/>
                <w:sz w:val="20"/>
                <w:szCs w:val="22"/>
                <w:lang w:eastAsia="en-US"/>
              </w:rPr>
            </w:pPr>
            <w:r w:rsidRPr="002A53EE">
              <w:rPr>
                <w:b/>
                <w:sz w:val="20"/>
                <w:szCs w:val="22"/>
                <w:lang w:eastAsia="en-US"/>
              </w:rPr>
              <w:t>Котельная</w:t>
            </w:r>
          </w:p>
        </w:tc>
        <w:tc>
          <w:tcPr>
            <w:tcW w:w="2979" w:type="dxa"/>
          </w:tcPr>
          <w:p w:rsidR="002A53EE" w:rsidRPr="00C35F9B" w:rsidRDefault="002A53EE" w:rsidP="002A53EE">
            <w:pPr>
              <w:spacing w:line="230" w:lineRule="exact"/>
              <w:ind w:left="1175" w:right="42" w:hanging="1121"/>
              <w:rPr>
                <w:b/>
                <w:sz w:val="20"/>
                <w:szCs w:val="22"/>
                <w:lang w:val="ru-RU" w:eastAsia="en-US"/>
              </w:rPr>
            </w:pPr>
            <w:r w:rsidRPr="00C35F9B">
              <w:rPr>
                <w:b/>
                <w:sz w:val="20"/>
                <w:szCs w:val="22"/>
                <w:lang w:val="ru-RU" w:eastAsia="en-US"/>
              </w:rPr>
              <w:t>Договорная</w:t>
            </w:r>
            <w:r w:rsidRPr="00C35F9B">
              <w:rPr>
                <w:b/>
                <w:spacing w:val="-7"/>
                <w:sz w:val="20"/>
                <w:szCs w:val="22"/>
                <w:lang w:val="ru-RU" w:eastAsia="en-US"/>
              </w:rPr>
              <w:t xml:space="preserve"> </w:t>
            </w:r>
            <w:r w:rsidRPr="00C35F9B">
              <w:rPr>
                <w:b/>
                <w:sz w:val="20"/>
                <w:szCs w:val="22"/>
                <w:lang w:val="ru-RU" w:eastAsia="en-US"/>
              </w:rPr>
              <w:t>тепловая</w:t>
            </w:r>
            <w:r w:rsidRPr="00C35F9B">
              <w:rPr>
                <w:b/>
                <w:spacing w:val="-5"/>
                <w:sz w:val="20"/>
                <w:szCs w:val="22"/>
                <w:lang w:val="ru-RU" w:eastAsia="en-US"/>
              </w:rPr>
              <w:t xml:space="preserve"> </w:t>
            </w:r>
            <w:r w:rsidRPr="00C35F9B">
              <w:rPr>
                <w:b/>
                <w:sz w:val="20"/>
                <w:szCs w:val="22"/>
                <w:lang w:val="ru-RU" w:eastAsia="en-US"/>
              </w:rPr>
              <w:t>нагрузка,</w:t>
            </w:r>
            <w:r w:rsidRPr="00C35F9B">
              <w:rPr>
                <w:b/>
                <w:spacing w:val="-47"/>
                <w:sz w:val="20"/>
                <w:szCs w:val="22"/>
                <w:lang w:val="ru-RU" w:eastAsia="en-US"/>
              </w:rPr>
              <w:t xml:space="preserve"> </w:t>
            </w:r>
            <w:r w:rsidRPr="00C35F9B">
              <w:rPr>
                <w:b/>
                <w:sz w:val="20"/>
                <w:szCs w:val="22"/>
                <w:lang w:val="ru-RU" w:eastAsia="en-US"/>
              </w:rPr>
              <w:t>Гкал/</w:t>
            </w:r>
            <w:proofErr w:type="gramStart"/>
            <w:r w:rsidRPr="00C35F9B">
              <w:rPr>
                <w:b/>
                <w:sz w:val="20"/>
                <w:szCs w:val="22"/>
                <w:lang w:val="ru-RU" w:eastAsia="en-US"/>
              </w:rPr>
              <w:t>ч</w:t>
            </w:r>
            <w:proofErr w:type="gramEnd"/>
          </w:p>
        </w:tc>
        <w:tc>
          <w:tcPr>
            <w:tcW w:w="4261" w:type="dxa"/>
          </w:tcPr>
          <w:p w:rsidR="002A53EE" w:rsidRPr="00C35F9B" w:rsidRDefault="002A53EE" w:rsidP="002A53EE">
            <w:pPr>
              <w:spacing w:line="230" w:lineRule="exact"/>
              <w:ind w:left="920" w:right="177" w:hanging="737"/>
              <w:rPr>
                <w:b/>
                <w:sz w:val="20"/>
                <w:szCs w:val="22"/>
                <w:lang w:val="ru-RU" w:eastAsia="en-US"/>
              </w:rPr>
            </w:pPr>
            <w:r w:rsidRPr="00C35F9B">
              <w:rPr>
                <w:b/>
                <w:sz w:val="20"/>
                <w:szCs w:val="22"/>
                <w:lang w:val="ru-RU" w:eastAsia="en-US"/>
              </w:rPr>
              <w:t>Максимальная</w:t>
            </w:r>
            <w:r w:rsidRPr="00C35F9B">
              <w:rPr>
                <w:b/>
                <w:spacing w:val="-8"/>
                <w:sz w:val="20"/>
                <w:szCs w:val="22"/>
                <w:lang w:val="ru-RU" w:eastAsia="en-US"/>
              </w:rPr>
              <w:t xml:space="preserve"> </w:t>
            </w:r>
            <w:r w:rsidRPr="00C35F9B">
              <w:rPr>
                <w:b/>
                <w:sz w:val="20"/>
                <w:szCs w:val="22"/>
                <w:lang w:val="ru-RU" w:eastAsia="en-US"/>
              </w:rPr>
              <w:t>расчетная</w:t>
            </w:r>
            <w:r w:rsidRPr="00C35F9B">
              <w:rPr>
                <w:b/>
                <w:spacing w:val="-9"/>
                <w:sz w:val="20"/>
                <w:szCs w:val="22"/>
                <w:lang w:val="ru-RU" w:eastAsia="en-US"/>
              </w:rPr>
              <w:t xml:space="preserve"> </w:t>
            </w:r>
            <w:r w:rsidRPr="00C35F9B">
              <w:rPr>
                <w:b/>
                <w:sz w:val="20"/>
                <w:szCs w:val="22"/>
                <w:lang w:val="ru-RU" w:eastAsia="en-US"/>
              </w:rPr>
              <w:t>присоединенная</w:t>
            </w:r>
            <w:r w:rsidRPr="00C35F9B">
              <w:rPr>
                <w:b/>
                <w:spacing w:val="-47"/>
                <w:sz w:val="20"/>
                <w:szCs w:val="22"/>
                <w:lang w:val="ru-RU" w:eastAsia="en-US"/>
              </w:rPr>
              <w:t xml:space="preserve"> </w:t>
            </w:r>
            <w:r w:rsidRPr="00C35F9B">
              <w:rPr>
                <w:b/>
                <w:sz w:val="20"/>
                <w:szCs w:val="22"/>
                <w:lang w:val="ru-RU" w:eastAsia="en-US"/>
              </w:rPr>
              <w:t>тепловая</w:t>
            </w:r>
            <w:r w:rsidRPr="00C35F9B">
              <w:rPr>
                <w:b/>
                <w:spacing w:val="-1"/>
                <w:sz w:val="20"/>
                <w:szCs w:val="22"/>
                <w:lang w:val="ru-RU" w:eastAsia="en-US"/>
              </w:rPr>
              <w:t xml:space="preserve"> </w:t>
            </w:r>
            <w:r w:rsidRPr="00C35F9B">
              <w:rPr>
                <w:b/>
                <w:sz w:val="20"/>
                <w:szCs w:val="22"/>
                <w:lang w:val="ru-RU" w:eastAsia="en-US"/>
              </w:rPr>
              <w:t>нагрузка,</w:t>
            </w:r>
            <w:r w:rsidRPr="00C35F9B">
              <w:rPr>
                <w:b/>
                <w:spacing w:val="-2"/>
                <w:sz w:val="20"/>
                <w:szCs w:val="22"/>
                <w:lang w:val="ru-RU" w:eastAsia="en-US"/>
              </w:rPr>
              <w:t xml:space="preserve"> </w:t>
            </w:r>
            <w:r w:rsidRPr="00C35F9B">
              <w:rPr>
                <w:b/>
                <w:sz w:val="20"/>
                <w:szCs w:val="22"/>
                <w:lang w:val="ru-RU" w:eastAsia="en-US"/>
              </w:rPr>
              <w:t>Гкал/</w:t>
            </w:r>
            <w:proofErr w:type="gramStart"/>
            <w:r w:rsidRPr="00C35F9B">
              <w:rPr>
                <w:b/>
                <w:sz w:val="20"/>
                <w:szCs w:val="22"/>
                <w:lang w:val="ru-RU" w:eastAsia="en-US"/>
              </w:rPr>
              <w:t>ч</w:t>
            </w:r>
            <w:proofErr w:type="gramEnd"/>
          </w:p>
        </w:tc>
      </w:tr>
      <w:tr w:rsidR="002A53EE" w:rsidRPr="002A53EE" w:rsidTr="00485166">
        <w:trPr>
          <w:trHeight w:val="228"/>
        </w:trPr>
        <w:tc>
          <w:tcPr>
            <w:tcW w:w="2420" w:type="dxa"/>
          </w:tcPr>
          <w:p w:rsidR="002A53EE" w:rsidRPr="002A53EE" w:rsidRDefault="002A53EE" w:rsidP="002A53EE">
            <w:pPr>
              <w:spacing w:line="208" w:lineRule="exact"/>
              <w:ind w:left="9"/>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№1</w:t>
            </w:r>
          </w:p>
        </w:tc>
        <w:tc>
          <w:tcPr>
            <w:tcW w:w="2979" w:type="dxa"/>
          </w:tcPr>
          <w:p w:rsidR="002A53EE" w:rsidRPr="002A53EE" w:rsidRDefault="002A53EE" w:rsidP="002A53EE">
            <w:pPr>
              <w:spacing w:line="208" w:lineRule="exact"/>
              <w:ind w:left="1312"/>
              <w:rPr>
                <w:sz w:val="20"/>
                <w:szCs w:val="22"/>
                <w:lang w:eastAsia="en-US"/>
              </w:rPr>
            </w:pPr>
            <w:r w:rsidRPr="002A53EE">
              <w:rPr>
                <w:sz w:val="20"/>
                <w:szCs w:val="22"/>
                <w:lang w:eastAsia="en-US"/>
              </w:rPr>
              <w:t>8,21</w:t>
            </w:r>
          </w:p>
        </w:tc>
        <w:tc>
          <w:tcPr>
            <w:tcW w:w="4261" w:type="dxa"/>
          </w:tcPr>
          <w:p w:rsidR="002A53EE" w:rsidRPr="002A53EE" w:rsidRDefault="002A53EE" w:rsidP="002A53EE">
            <w:pPr>
              <w:spacing w:line="208" w:lineRule="exact"/>
              <w:ind w:left="1934" w:right="1927"/>
              <w:jc w:val="center"/>
              <w:rPr>
                <w:sz w:val="20"/>
                <w:szCs w:val="22"/>
                <w:lang w:eastAsia="en-US"/>
              </w:rPr>
            </w:pPr>
            <w:r w:rsidRPr="002A53EE">
              <w:rPr>
                <w:sz w:val="20"/>
                <w:szCs w:val="22"/>
                <w:lang w:eastAsia="en-US"/>
              </w:rPr>
              <w:t>8,21</w:t>
            </w:r>
          </w:p>
        </w:tc>
      </w:tr>
      <w:tr w:rsidR="002A53EE" w:rsidRPr="002A53EE" w:rsidTr="00485166">
        <w:trPr>
          <w:trHeight w:val="232"/>
        </w:trPr>
        <w:tc>
          <w:tcPr>
            <w:tcW w:w="2420" w:type="dxa"/>
          </w:tcPr>
          <w:p w:rsidR="002A53EE" w:rsidRPr="002A53EE" w:rsidRDefault="002A53EE" w:rsidP="002A53EE">
            <w:pPr>
              <w:spacing w:line="212" w:lineRule="exact"/>
              <w:ind w:left="9"/>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№2</w:t>
            </w:r>
          </w:p>
        </w:tc>
        <w:tc>
          <w:tcPr>
            <w:tcW w:w="2979" w:type="dxa"/>
          </w:tcPr>
          <w:p w:rsidR="002A53EE" w:rsidRPr="002A53EE" w:rsidRDefault="002A53EE" w:rsidP="002A53EE">
            <w:pPr>
              <w:spacing w:line="212" w:lineRule="exact"/>
              <w:ind w:left="1362"/>
              <w:rPr>
                <w:sz w:val="20"/>
                <w:szCs w:val="22"/>
                <w:lang w:eastAsia="en-US"/>
              </w:rPr>
            </w:pPr>
            <w:r w:rsidRPr="002A53EE">
              <w:rPr>
                <w:sz w:val="20"/>
                <w:szCs w:val="22"/>
                <w:lang w:eastAsia="en-US"/>
              </w:rPr>
              <w:t>1,00</w:t>
            </w:r>
          </w:p>
        </w:tc>
        <w:tc>
          <w:tcPr>
            <w:tcW w:w="4261" w:type="dxa"/>
          </w:tcPr>
          <w:p w:rsidR="002A53EE" w:rsidRPr="002A53EE" w:rsidRDefault="002A53EE" w:rsidP="002A53EE">
            <w:pPr>
              <w:spacing w:line="212" w:lineRule="exact"/>
              <w:ind w:left="1934" w:right="1927"/>
              <w:jc w:val="center"/>
              <w:rPr>
                <w:sz w:val="20"/>
                <w:szCs w:val="22"/>
                <w:lang w:eastAsia="en-US"/>
              </w:rPr>
            </w:pPr>
            <w:r w:rsidRPr="002A53EE">
              <w:rPr>
                <w:sz w:val="20"/>
                <w:szCs w:val="22"/>
                <w:lang w:eastAsia="en-US"/>
              </w:rPr>
              <w:t>1,00</w:t>
            </w:r>
          </w:p>
        </w:tc>
      </w:tr>
    </w:tbl>
    <w:p w:rsidR="002A53EE" w:rsidRPr="002A53EE" w:rsidRDefault="002A53EE" w:rsidP="002A53EE">
      <w:pPr>
        <w:widowControl w:val="0"/>
        <w:autoSpaceDE w:val="0"/>
        <w:autoSpaceDN w:val="0"/>
        <w:spacing w:line="273" w:lineRule="auto"/>
        <w:ind w:left="638" w:right="632" w:firstLine="566"/>
        <w:jc w:val="both"/>
        <w:rPr>
          <w:sz w:val="23"/>
          <w:szCs w:val="22"/>
          <w:lang w:eastAsia="en-US"/>
        </w:rPr>
      </w:pPr>
      <w:r w:rsidRPr="002A53EE">
        <w:rPr>
          <w:szCs w:val="22"/>
          <w:lang w:eastAsia="en-US"/>
        </w:rPr>
        <w:t>Из</w:t>
      </w:r>
      <w:r w:rsidRPr="002A53EE">
        <w:rPr>
          <w:spacing w:val="1"/>
          <w:szCs w:val="22"/>
          <w:lang w:eastAsia="en-US"/>
        </w:rPr>
        <w:t xml:space="preserve"> </w:t>
      </w:r>
      <w:r w:rsidRPr="002A53EE">
        <w:rPr>
          <w:szCs w:val="22"/>
          <w:lang w:eastAsia="en-US"/>
        </w:rPr>
        <w:t>таблицы</w:t>
      </w:r>
      <w:r w:rsidRPr="002A53EE">
        <w:rPr>
          <w:spacing w:val="1"/>
          <w:szCs w:val="22"/>
          <w:lang w:eastAsia="en-US"/>
        </w:rPr>
        <w:t xml:space="preserve"> </w:t>
      </w:r>
      <w:r w:rsidRPr="002A53EE">
        <w:rPr>
          <w:szCs w:val="22"/>
          <w:lang w:eastAsia="en-US"/>
        </w:rPr>
        <w:t>видно,</w:t>
      </w:r>
      <w:r w:rsidRPr="002A53EE">
        <w:rPr>
          <w:spacing w:val="1"/>
          <w:szCs w:val="22"/>
          <w:lang w:eastAsia="en-US"/>
        </w:rPr>
        <w:t xml:space="preserve"> </w:t>
      </w:r>
      <w:r w:rsidRPr="002A53EE">
        <w:rPr>
          <w:szCs w:val="22"/>
          <w:lang w:eastAsia="en-US"/>
        </w:rPr>
        <w:t>что</w:t>
      </w:r>
      <w:r w:rsidRPr="002A53EE">
        <w:rPr>
          <w:spacing w:val="1"/>
          <w:szCs w:val="22"/>
          <w:lang w:eastAsia="en-US"/>
        </w:rPr>
        <w:t xml:space="preserve"> </w:t>
      </w:r>
      <w:r w:rsidRPr="002A53EE">
        <w:rPr>
          <w:sz w:val="23"/>
          <w:szCs w:val="22"/>
          <w:lang w:eastAsia="en-US"/>
        </w:rPr>
        <w:t>договорные</w:t>
      </w:r>
      <w:r w:rsidRPr="002A53EE">
        <w:rPr>
          <w:spacing w:val="1"/>
          <w:sz w:val="23"/>
          <w:szCs w:val="22"/>
          <w:lang w:eastAsia="en-US"/>
        </w:rPr>
        <w:t xml:space="preserve"> </w:t>
      </w:r>
      <w:r w:rsidRPr="002A53EE">
        <w:rPr>
          <w:sz w:val="23"/>
          <w:szCs w:val="22"/>
          <w:lang w:eastAsia="en-US"/>
        </w:rPr>
        <w:t>тепловые</w:t>
      </w:r>
      <w:r w:rsidRPr="002A53EE">
        <w:rPr>
          <w:spacing w:val="1"/>
          <w:sz w:val="23"/>
          <w:szCs w:val="22"/>
          <w:lang w:eastAsia="en-US"/>
        </w:rPr>
        <w:t xml:space="preserve"> </w:t>
      </w:r>
      <w:r w:rsidRPr="002A53EE">
        <w:rPr>
          <w:sz w:val="23"/>
          <w:szCs w:val="22"/>
          <w:lang w:eastAsia="en-US"/>
        </w:rPr>
        <w:t>нагрузки</w:t>
      </w:r>
      <w:r w:rsidRPr="002A53EE">
        <w:rPr>
          <w:spacing w:val="1"/>
          <w:sz w:val="23"/>
          <w:szCs w:val="22"/>
          <w:lang w:eastAsia="en-US"/>
        </w:rPr>
        <w:t xml:space="preserve"> </w:t>
      </w:r>
      <w:r w:rsidRPr="002A53EE">
        <w:rPr>
          <w:sz w:val="23"/>
          <w:szCs w:val="22"/>
          <w:lang w:eastAsia="en-US"/>
        </w:rPr>
        <w:t>не</w:t>
      </w:r>
      <w:r w:rsidRPr="002A53EE">
        <w:rPr>
          <w:spacing w:val="1"/>
          <w:sz w:val="23"/>
          <w:szCs w:val="22"/>
          <w:lang w:eastAsia="en-US"/>
        </w:rPr>
        <w:t xml:space="preserve"> </w:t>
      </w:r>
      <w:r w:rsidRPr="002A53EE">
        <w:rPr>
          <w:sz w:val="23"/>
          <w:szCs w:val="22"/>
          <w:lang w:eastAsia="en-US"/>
        </w:rPr>
        <w:t>превышают</w:t>
      </w:r>
      <w:r w:rsidRPr="002A53EE">
        <w:rPr>
          <w:spacing w:val="1"/>
          <w:sz w:val="23"/>
          <w:szCs w:val="22"/>
          <w:lang w:eastAsia="en-US"/>
        </w:rPr>
        <w:t xml:space="preserve"> </w:t>
      </w:r>
      <w:r w:rsidRPr="002A53EE">
        <w:rPr>
          <w:sz w:val="23"/>
          <w:szCs w:val="22"/>
          <w:lang w:eastAsia="en-US"/>
        </w:rPr>
        <w:t>расчетные</w:t>
      </w:r>
      <w:r w:rsidRPr="002A53EE">
        <w:rPr>
          <w:spacing w:val="1"/>
          <w:sz w:val="23"/>
          <w:szCs w:val="22"/>
          <w:lang w:eastAsia="en-US"/>
        </w:rPr>
        <w:t xml:space="preserve"> </w:t>
      </w:r>
      <w:r w:rsidRPr="002A53EE">
        <w:rPr>
          <w:sz w:val="23"/>
          <w:szCs w:val="22"/>
          <w:lang w:eastAsia="en-US"/>
        </w:rPr>
        <w:t>(фактические).</w:t>
      </w:r>
    </w:p>
    <w:p w:rsidR="002A53EE" w:rsidRPr="002A53EE" w:rsidRDefault="002A53EE" w:rsidP="002A53EE">
      <w:pPr>
        <w:widowControl w:val="0"/>
        <w:autoSpaceDE w:val="0"/>
        <w:autoSpaceDN w:val="0"/>
        <w:spacing w:before="122"/>
        <w:ind w:left="1205"/>
        <w:jc w:val="both"/>
        <w:outlineLvl w:val="1"/>
        <w:rPr>
          <w:b/>
          <w:bCs/>
          <w:lang w:eastAsia="en-US"/>
        </w:rPr>
      </w:pPr>
      <w:r w:rsidRPr="002A53EE">
        <w:rPr>
          <w:b/>
          <w:bCs/>
          <w:lang w:eastAsia="en-US"/>
        </w:rPr>
        <w:t>Часть</w:t>
      </w:r>
      <w:r w:rsidRPr="002A53EE">
        <w:rPr>
          <w:b/>
          <w:bCs/>
          <w:spacing w:val="-3"/>
          <w:lang w:eastAsia="en-US"/>
        </w:rPr>
        <w:t xml:space="preserve"> </w:t>
      </w:r>
      <w:r w:rsidRPr="002A53EE">
        <w:rPr>
          <w:b/>
          <w:bCs/>
          <w:lang w:eastAsia="en-US"/>
        </w:rPr>
        <w:t>6</w:t>
      </w:r>
      <w:r w:rsidRPr="002A53EE">
        <w:rPr>
          <w:b/>
          <w:bCs/>
          <w:spacing w:val="-2"/>
          <w:lang w:eastAsia="en-US"/>
        </w:rPr>
        <w:t xml:space="preserve"> </w:t>
      </w:r>
      <w:r w:rsidRPr="002A53EE">
        <w:rPr>
          <w:b/>
          <w:bCs/>
          <w:lang w:eastAsia="en-US"/>
        </w:rPr>
        <w:t>"Балансы</w:t>
      </w:r>
      <w:r w:rsidRPr="002A53EE">
        <w:rPr>
          <w:b/>
          <w:bCs/>
          <w:spacing w:val="-2"/>
          <w:lang w:eastAsia="en-US"/>
        </w:rPr>
        <w:t xml:space="preserve"> </w:t>
      </w:r>
      <w:r w:rsidRPr="002A53EE">
        <w:rPr>
          <w:b/>
          <w:bCs/>
          <w:lang w:eastAsia="en-US"/>
        </w:rPr>
        <w:t>тепловой</w:t>
      </w:r>
      <w:r w:rsidRPr="002A53EE">
        <w:rPr>
          <w:b/>
          <w:bCs/>
          <w:spacing w:val="-4"/>
          <w:lang w:eastAsia="en-US"/>
        </w:rPr>
        <w:t xml:space="preserve"> </w:t>
      </w:r>
      <w:r w:rsidRPr="002A53EE">
        <w:rPr>
          <w:b/>
          <w:bCs/>
          <w:lang w:eastAsia="en-US"/>
        </w:rPr>
        <w:t>мощности</w:t>
      </w:r>
      <w:r w:rsidRPr="002A53EE">
        <w:rPr>
          <w:b/>
          <w:bCs/>
          <w:spacing w:val="-2"/>
          <w:lang w:eastAsia="en-US"/>
        </w:rPr>
        <w:t xml:space="preserve"> </w:t>
      </w:r>
      <w:r w:rsidRPr="002A53EE">
        <w:rPr>
          <w:b/>
          <w:bCs/>
          <w:lang w:eastAsia="en-US"/>
        </w:rPr>
        <w:t>и</w:t>
      </w:r>
      <w:r w:rsidRPr="002A53EE">
        <w:rPr>
          <w:b/>
          <w:bCs/>
          <w:spacing w:val="-2"/>
          <w:lang w:eastAsia="en-US"/>
        </w:rPr>
        <w:t xml:space="preserve"> </w:t>
      </w:r>
      <w:r w:rsidRPr="002A53EE">
        <w:rPr>
          <w:b/>
          <w:bCs/>
          <w:lang w:eastAsia="en-US"/>
        </w:rPr>
        <w:t>тепловой</w:t>
      </w:r>
      <w:r w:rsidRPr="002A53EE">
        <w:rPr>
          <w:b/>
          <w:bCs/>
          <w:spacing w:val="-4"/>
          <w:lang w:eastAsia="en-US"/>
        </w:rPr>
        <w:t xml:space="preserve"> </w:t>
      </w:r>
      <w:r w:rsidRPr="002A53EE">
        <w:rPr>
          <w:b/>
          <w:bCs/>
          <w:lang w:eastAsia="en-US"/>
        </w:rPr>
        <w:t>нагрузки"</w:t>
      </w:r>
    </w:p>
    <w:p w:rsidR="002A53EE" w:rsidRPr="002A53EE" w:rsidRDefault="002A53EE" w:rsidP="002A53EE">
      <w:pPr>
        <w:widowControl w:val="0"/>
        <w:autoSpaceDE w:val="0"/>
        <w:autoSpaceDN w:val="0"/>
        <w:spacing w:before="120"/>
        <w:ind w:left="638" w:right="627" w:firstLine="340"/>
        <w:jc w:val="both"/>
        <w:outlineLvl w:val="2"/>
        <w:rPr>
          <w:b/>
          <w:bCs/>
          <w:i/>
          <w:iCs/>
          <w:lang w:eastAsia="en-US"/>
        </w:rPr>
      </w:pPr>
      <w:proofErr w:type="gramStart"/>
      <w:r w:rsidRPr="002A53EE">
        <w:rPr>
          <w:b/>
          <w:bCs/>
          <w:i/>
          <w:iCs/>
          <w:lang w:eastAsia="en-US"/>
        </w:rPr>
        <w:t>а) описание балансов установленной, располагаемой тепловой мощности и тепловой</w:t>
      </w:r>
      <w:r w:rsidRPr="002A53EE">
        <w:rPr>
          <w:b/>
          <w:bCs/>
          <w:i/>
          <w:iCs/>
          <w:spacing w:val="1"/>
          <w:lang w:eastAsia="en-US"/>
        </w:rPr>
        <w:t xml:space="preserve"> </w:t>
      </w:r>
      <w:r w:rsidRPr="002A53EE">
        <w:rPr>
          <w:b/>
          <w:bCs/>
          <w:i/>
          <w:iCs/>
          <w:lang w:eastAsia="en-US"/>
        </w:rPr>
        <w:t>мощности</w:t>
      </w:r>
      <w:r w:rsidRPr="002A53EE">
        <w:rPr>
          <w:b/>
          <w:bCs/>
          <w:i/>
          <w:iCs/>
          <w:spacing w:val="1"/>
          <w:lang w:eastAsia="en-US"/>
        </w:rPr>
        <w:t xml:space="preserve"> </w:t>
      </w:r>
      <w:r w:rsidRPr="002A53EE">
        <w:rPr>
          <w:b/>
          <w:bCs/>
          <w:i/>
          <w:iCs/>
          <w:lang w:eastAsia="en-US"/>
        </w:rPr>
        <w:t>нетто,</w:t>
      </w:r>
      <w:r w:rsidRPr="002A53EE">
        <w:rPr>
          <w:b/>
          <w:bCs/>
          <w:i/>
          <w:iCs/>
          <w:spacing w:val="1"/>
          <w:lang w:eastAsia="en-US"/>
        </w:rPr>
        <w:t xml:space="preserve"> </w:t>
      </w:r>
      <w:r w:rsidRPr="002A53EE">
        <w:rPr>
          <w:b/>
          <w:bCs/>
          <w:i/>
          <w:iCs/>
          <w:lang w:eastAsia="en-US"/>
        </w:rPr>
        <w:t>потерь</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мощности</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тепловых</w:t>
      </w:r>
      <w:r w:rsidRPr="002A53EE">
        <w:rPr>
          <w:b/>
          <w:bCs/>
          <w:i/>
          <w:iCs/>
          <w:spacing w:val="1"/>
          <w:lang w:eastAsia="en-US"/>
        </w:rPr>
        <w:t xml:space="preserve"> </w:t>
      </w:r>
      <w:r w:rsidRPr="002A53EE">
        <w:rPr>
          <w:b/>
          <w:bCs/>
          <w:i/>
          <w:iCs/>
          <w:lang w:eastAsia="en-US"/>
        </w:rPr>
        <w:t>сетях</w:t>
      </w:r>
      <w:r w:rsidRPr="002A53EE">
        <w:rPr>
          <w:b/>
          <w:bCs/>
          <w:i/>
          <w:iCs/>
          <w:spacing w:val="1"/>
          <w:lang w:eastAsia="en-US"/>
        </w:rPr>
        <w:t xml:space="preserve"> </w:t>
      </w:r>
      <w:r w:rsidRPr="002A53EE">
        <w:rPr>
          <w:b/>
          <w:bCs/>
          <w:i/>
          <w:iCs/>
          <w:lang w:eastAsia="en-US"/>
        </w:rPr>
        <w:t>и</w:t>
      </w:r>
      <w:r w:rsidRPr="002A53EE">
        <w:rPr>
          <w:b/>
          <w:bCs/>
          <w:i/>
          <w:iCs/>
          <w:spacing w:val="61"/>
          <w:lang w:eastAsia="en-US"/>
        </w:rPr>
        <w:t xml:space="preserve"> </w:t>
      </w:r>
      <w:r w:rsidRPr="002A53EE">
        <w:rPr>
          <w:b/>
          <w:bCs/>
          <w:i/>
          <w:iCs/>
          <w:lang w:eastAsia="en-US"/>
        </w:rPr>
        <w:t>расчетной</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нагрузки</w:t>
      </w:r>
      <w:r w:rsidRPr="002A53EE">
        <w:rPr>
          <w:b/>
          <w:bCs/>
          <w:i/>
          <w:iCs/>
          <w:spacing w:val="1"/>
          <w:lang w:eastAsia="en-US"/>
        </w:rPr>
        <w:t xml:space="preserve"> </w:t>
      </w:r>
      <w:r w:rsidRPr="002A53EE">
        <w:rPr>
          <w:b/>
          <w:bCs/>
          <w:i/>
          <w:iCs/>
          <w:lang w:eastAsia="en-US"/>
        </w:rPr>
        <w:t>по</w:t>
      </w:r>
      <w:r w:rsidRPr="002A53EE">
        <w:rPr>
          <w:b/>
          <w:bCs/>
          <w:i/>
          <w:iCs/>
          <w:spacing w:val="1"/>
          <w:lang w:eastAsia="en-US"/>
        </w:rPr>
        <w:t xml:space="preserve"> </w:t>
      </w:r>
      <w:r w:rsidRPr="002A53EE">
        <w:rPr>
          <w:b/>
          <w:bCs/>
          <w:i/>
          <w:iCs/>
          <w:lang w:eastAsia="en-US"/>
        </w:rPr>
        <w:t>каждому</w:t>
      </w:r>
      <w:r w:rsidRPr="002A53EE">
        <w:rPr>
          <w:b/>
          <w:bCs/>
          <w:i/>
          <w:iCs/>
          <w:spacing w:val="1"/>
          <w:lang w:eastAsia="en-US"/>
        </w:rPr>
        <w:t xml:space="preserve"> </w:t>
      </w:r>
      <w:r w:rsidRPr="002A53EE">
        <w:rPr>
          <w:b/>
          <w:bCs/>
          <w:i/>
          <w:iCs/>
          <w:lang w:eastAsia="en-US"/>
        </w:rPr>
        <w:t>источнику</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а</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ценовых</w:t>
      </w:r>
      <w:r w:rsidRPr="002A53EE">
        <w:rPr>
          <w:b/>
          <w:bCs/>
          <w:i/>
          <w:iCs/>
          <w:spacing w:val="1"/>
          <w:lang w:eastAsia="en-US"/>
        </w:rPr>
        <w:t xml:space="preserve"> </w:t>
      </w:r>
      <w:r w:rsidRPr="002A53EE">
        <w:rPr>
          <w:b/>
          <w:bCs/>
          <w:i/>
          <w:iCs/>
          <w:lang w:eastAsia="en-US"/>
        </w:rPr>
        <w:t>зонах</w:t>
      </w:r>
      <w:r w:rsidRPr="002A53EE">
        <w:rPr>
          <w:b/>
          <w:bCs/>
          <w:i/>
          <w:iCs/>
          <w:spacing w:val="1"/>
          <w:lang w:eastAsia="en-US"/>
        </w:rPr>
        <w:t xml:space="preserve"> </w:t>
      </w:r>
      <w:r w:rsidRPr="002A53EE">
        <w:rPr>
          <w:b/>
          <w:bCs/>
          <w:i/>
          <w:iCs/>
          <w:lang w:eastAsia="en-US"/>
        </w:rPr>
        <w:t>теплоснабжения</w:t>
      </w:r>
      <w:r w:rsidRPr="002A53EE">
        <w:rPr>
          <w:b/>
          <w:bCs/>
          <w:i/>
          <w:iCs/>
          <w:spacing w:val="1"/>
          <w:lang w:eastAsia="en-US"/>
        </w:rPr>
        <w:t xml:space="preserve"> </w:t>
      </w:r>
      <w:r w:rsidRPr="002A53EE">
        <w:rPr>
          <w:b/>
          <w:bCs/>
          <w:i/>
          <w:iCs/>
          <w:lang w:eastAsia="en-US"/>
        </w:rPr>
        <w:t>– по</w:t>
      </w:r>
      <w:r w:rsidRPr="002A53EE">
        <w:rPr>
          <w:b/>
          <w:bCs/>
          <w:i/>
          <w:iCs/>
          <w:spacing w:val="-3"/>
          <w:lang w:eastAsia="en-US"/>
        </w:rPr>
        <w:t xml:space="preserve"> </w:t>
      </w:r>
      <w:r w:rsidRPr="002A53EE">
        <w:rPr>
          <w:b/>
          <w:bCs/>
          <w:i/>
          <w:iCs/>
          <w:lang w:eastAsia="en-US"/>
        </w:rPr>
        <w:t>каждой</w:t>
      </w:r>
      <w:r w:rsidRPr="002A53EE">
        <w:rPr>
          <w:b/>
          <w:bCs/>
          <w:i/>
          <w:iCs/>
          <w:spacing w:val="1"/>
          <w:lang w:eastAsia="en-US"/>
        </w:rPr>
        <w:t xml:space="preserve"> </w:t>
      </w:r>
      <w:r w:rsidRPr="002A53EE">
        <w:rPr>
          <w:b/>
          <w:bCs/>
          <w:i/>
          <w:iCs/>
          <w:lang w:eastAsia="en-US"/>
        </w:rPr>
        <w:t>системе</w:t>
      </w:r>
      <w:r w:rsidRPr="002A53EE">
        <w:rPr>
          <w:b/>
          <w:bCs/>
          <w:i/>
          <w:iCs/>
          <w:spacing w:val="-5"/>
          <w:lang w:eastAsia="en-US"/>
        </w:rPr>
        <w:t xml:space="preserve"> </w:t>
      </w:r>
      <w:r w:rsidRPr="002A53EE">
        <w:rPr>
          <w:b/>
          <w:bCs/>
          <w:i/>
          <w:iCs/>
          <w:lang w:eastAsia="en-US"/>
        </w:rPr>
        <w:t>теплоснабжения</w:t>
      </w:r>
      <w:proofErr w:type="gramEnd"/>
    </w:p>
    <w:p w:rsidR="002A53EE" w:rsidRPr="002A53EE" w:rsidRDefault="002A53EE" w:rsidP="002A53EE">
      <w:pPr>
        <w:widowControl w:val="0"/>
        <w:autoSpaceDE w:val="0"/>
        <w:autoSpaceDN w:val="0"/>
        <w:spacing w:before="118"/>
        <w:ind w:left="1205"/>
        <w:jc w:val="both"/>
        <w:rPr>
          <w:lang w:eastAsia="en-US"/>
        </w:rPr>
      </w:pPr>
      <w:r w:rsidRPr="002A53EE">
        <w:rPr>
          <w:lang w:eastAsia="en-US"/>
        </w:rPr>
        <w:t>Баланс</w:t>
      </w:r>
      <w:r w:rsidRPr="002A53EE">
        <w:rPr>
          <w:spacing w:val="1"/>
          <w:lang w:eastAsia="en-US"/>
        </w:rPr>
        <w:t xml:space="preserve"> </w:t>
      </w:r>
      <w:r w:rsidRPr="002A53EE">
        <w:rPr>
          <w:lang w:eastAsia="en-US"/>
        </w:rPr>
        <w:t>установленной</w:t>
      </w:r>
      <w:r w:rsidRPr="002A53EE">
        <w:rPr>
          <w:spacing w:val="-4"/>
          <w:lang w:eastAsia="en-US"/>
        </w:rPr>
        <w:t xml:space="preserve"> </w:t>
      </w:r>
      <w:r w:rsidRPr="002A53EE">
        <w:rPr>
          <w:lang w:eastAsia="en-US"/>
        </w:rPr>
        <w:t>мощности</w:t>
      </w:r>
      <w:r w:rsidRPr="002A53EE">
        <w:rPr>
          <w:spacing w:val="-2"/>
          <w:lang w:eastAsia="en-US"/>
        </w:rPr>
        <w:t xml:space="preserve"> </w:t>
      </w:r>
      <w:r w:rsidRPr="002A53EE">
        <w:rPr>
          <w:lang w:eastAsia="en-US"/>
        </w:rPr>
        <w:t>по</w:t>
      </w:r>
      <w:r w:rsidRPr="002A53EE">
        <w:rPr>
          <w:spacing w:val="-2"/>
          <w:lang w:eastAsia="en-US"/>
        </w:rPr>
        <w:t xml:space="preserve"> </w:t>
      </w:r>
      <w:r w:rsidRPr="002A53EE">
        <w:rPr>
          <w:lang w:eastAsia="en-US"/>
        </w:rPr>
        <w:t>каждой</w:t>
      </w:r>
      <w:r w:rsidRPr="002A53EE">
        <w:rPr>
          <w:spacing w:val="-1"/>
          <w:lang w:eastAsia="en-US"/>
        </w:rPr>
        <w:t xml:space="preserve"> </w:t>
      </w:r>
      <w:r w:rsidRPr="002A53EE">
        <w:rPr>
          <w:lang w:eastAsia="en-US"/>
        </w:rPr>
        <w:t>котельной</w:t>
      </w:r>
      <w:r w:rsidRPr="002A53EE">
        <w:rPr>
          <w:spacing w:val="-2"/>
          <w:lang w:eastAsia="en-US"/>
        </w:rPr>
        <w:t xml:space="preserve"> </w:t>
      </w:r>
      <w:r w:rsidRPr="002A53EE">
        <w:rPr>
          <w:lang w:eastAsia="en-US"/>
        </w:rPr>
        <w:t>сведен</w:t>
      </w:r>
      <w:r w:rsidRPr="002A53EE">
        <w:rPr>
          <w:spacing w:val="-2"/>
          <w:lang w:eastAsia="en-US"/>
        </w:rPr>
        <w:t xml:space="preserve"> </w:t>
      </w:r>
      <w:r w:rsidRPr="002A53EE">
        <w:rPr>
          <w:lang w:eastAsia="en-US"/>
        </w:rPr>
        <w:t>в</w:t>
      </w:r>
      <w:r w:rsidRPr="002A53EE">
        <w:rPr>
          <w:spacing w:val="-3"/>
          <w:lang w:eastAsia="en-US"/>
        </w:rPr>
        <w:t xml:space="preserve"> </w:t>
      </w:r>
      <w:r w:rsidRPr="002A53EE">
        <w:rPr>
          <w:lang w:eastAsia="en-US"/>
        </w:rPr>
        <w:t>таблицу</w:t>
      </w:r>
      <w:r w:rsidRPr="002A53EE">
        <w:rPr>
          <w:spacing w:val="-9"/>
          <w:lang w:eastAsia="en-US"/>
        </w:rPr>
        <w:t xml:space="preserve"> </w:t>
      </w:r>
      <w:r w:rsidRPr="002A53EE">
        <w:rPr>
          <w:lang w:eastAsia="en-US"/>
        </w:rPr>
        <w:t>1.6.1.</w:t>
      </w:r>
    </w:p>
    <w:p w:rsidR="002A53EE" w:rsidRPr="002A53EE" w:rsidRDefault="002A53EE" w:rsidP="002A53EE">
      <w:pPr>
        <w:widowControl w:val="0"/>
        <w:autoSpaceDE w:val="0"/>
        <w:autoSpaceDN w:val="0"/>
        <w:spacing w:before="41"/>
        <w:ind w:left="8877"/>
        <w:jc w:val="both"/>
        <w:rPr>
          <w:lang w:eastAsia="en-US"/>
        </w:rPr>
      </w:pPr>
      <w:r w:rsidRPr="002A53EE">
        <w:rPr>
          <w:lang w:eastAsia="en-US"/>
        </w:rPr>
        <w:t>Таблица</w:t>
      </w:r>
      <w:r w:rsidRPr="002A53EE">
        <w:rPr>
          <w:spacing w:val="-2"/>
          <w:lang w:eastAsia="en-US"/>
        </w:rPr>
        <w:t xml:space="preserve"> </w:t>
      </w:r>
      <w:r w:rsidRPr="002A53EE">
        <w:rPr>
          <w:lang w:eastAsia="en-US"/>
        </w:rPr>
        <w:t>1.6.1</w:t>
      </w:r>
    </w:p>
    <w:p w:rsidR="002A53EE" w:rsidRPr="002A53EE" w:rsidRDefault="002A53EE" w:rsidP="002A53EE">
      <w:pPr>
        <w:widowControl w:val="0"/>
        <w:autoSpaceDE w:val="0"/>
        <w:autoSpaceDN w:val="0"/>
        <w:spacing w:before="41" w:after="47"/>
        <w:ind w:left="617" w:right="612"/>
        <w:jc w:val="center"/>
        <w:rPr>
          <w:lang w:eastAsia="en-US"/>
        </w:rPr>
      </w:pPr>
      <w:r w:rsidRPr="002A53EE">
        <w:rPr>
          <w:u w:val="single"/>
          <w:lang w:eastAsia="en-US"/>
        </w:rPr>
        <w:t>Баланс</w:t>
      </w:r>
      <w:r w:rsidRPr="002A53EE">
        <w:rPr>
          <w:spacing w:val="-2"/>
          <w:u w:val="single"/>
          <w:lang w:eastAsia="en-US"/>
        </w:rPr>
        <w:t xml:space="preserve"> </w:t>
      </w:r>
      <w:r w:rsidRPr="002A53EE">
        <w:rPr>
          <w:u w:val="single"/>
          <w:lang w:eastAsia="en-US"/>
        </w:rPr>
        <w:t>установленной</w:t>
      </w:r>
      <w:r w:rsidRPr="002A53EE">
        <w:rPr>
          <w:spacing w:val="-6"/>
          <w:u w:val="single"/>
          <w:lang w:eastAsia="en-US"/>
        </w:rPr>
        <w:t xml:space="preserve"> </w:t>
      </w:r>
      <w:r w:rsidRPr="002A53EE">
        <w:rPr>
          <w:u w:val="single"/>
          <w:lang w:eastAsia="en-US"/>
        </w:rPr>
        <w:t>мощности</w:t>
      </w:r>
      <w:r w:rsidRPr="002A53EE">
        <w:rPr>
          <w:spacing w:val="-4"/>
          <w:u w:val="single"/>
          <w:lang w:eastAsia="en-US"/>
        </w:rPr>
        <w:t xml:space="preserve"> </w:t>
      </w:r>
      <w:r w:rsidRPr="002A53EE">
        <w:rPr>
          <w:u w:val="single"/>
          <w:lang w:eastAsia="en-US"/>
        </w:rPr>
        <w:t>котельных</w:t>
      </w: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61"/>
        <w:gridCol w:w="1421"/>
        <w:gridCol w:w="1416"/>
      </w:tblGrid>
      <w:tr w:rsidR="002A53EE" w:rsidRPr="002A53EE" w:rsidTr="00485166">
        <w:trPr>
          <w:trHeight w:val="230"/>
        </w:trPr>
        <w:tc>
          <w:tcPr>
            <w:tcW w:w="6661" w:type="dxa"/>
          </w:tcPr>
          <w:p w:rsidR="002A53EE" w:rsidRPr="002A53EE" w:rsidRDefault="002A53EE" w:rsidP="002A53EE">
            <w:pPr>
              <w:spacing w:line="210" w:lineRule="exact"/>
              <w:ind w:left="2107" w:right="2103"/>
              <w:jc w:val="center"/>
              <w:rPr>
                <w:b/>
                <w:sz w:val="20"/>
                <w:szCs w:val="20"/>
                <w:lang w:eastAsia="en-US"/>
              </w:rPr>
            </w:pPr>
            <w:r w:rsidRPr="002A53EE">
              <w:rPr>
                <w:b/>
                <w:sz w:val="20"/>
                <w:szCs w:val="20"/>
                <w:lang w:eastAsia="en-US"/>
              </w:rPr>
              <w:t>Наименование</w:t>
            </w:r>
            <w:r w:rsidRPr="002A53EE">
              <w:rPr>
                <w:b/>
                <w:spacing w:val="-6"/>
                <w:sz w:val="20"/>
                <w:szCs w:val="20"/>
                <w:lang w:eastAsia="en-US"/>
              </w:rPr>
              <w:t xml:space="preserve"> </w:t>
            </w:r>
            <w:r w:rsidRPr="002A53EE">
              <w:rPr>
                <w:b/>
                <w:sz w:val="20"/>
                <w:szCs w:val="20"/>
                <w:lang w:eastAsia="en-US"/>
              </w:rPr>
              <w:t>показателя</w:t>
            </w:r>
          </w:p>
        </w:tc>
        <w:tc>
          <w:tcPr>
            <w:tcW w:w="1421" w:type="dxa"/>
          </w:tcPr>
          <w:p w:rsidR="002A53EE" w:rsidRPr="002A53EE" w:rsidRDefault="002A53EE" w:rsidP="002A53EE">
            <w:pPr>
              <w:spacing w:line="210" w:lineRule="exact"/>
              <w:ind w:left="25" w:right="23"/>
              <w:jc w:val="center"/>
              <w:rPr>
                <w:b/>
                <w:sz w:val="20"/>
                <w:szCs w:val="20"/>
                <w:lang w:eastAsia="en-US"/>
              </w:rPr>
            </w:pPr>
            <w:r w:rsidRPr="002A53EE">
              <w:rPr>
                <w:b/>
                <w:sz w:val="20"/>
                <w:szCs w:val="20"/>
                <w:lang w:eastAsia="en-US"/>
              </w:rPr>
              <w:t>Котельная</w:t>
            </w:r>
            <w:r w:rsidRPr="002A53EE">
              <w:rPr>
                <w:b/>
                <w:spacing w:val="-3"/>
                <w:sz w:val="20"/>
                <w:szCs w:val="20"/>
                <w:lang w:eastAsia="en-US"/>
              </w:rPr>
              <w:t xml:space="preserve"> </w:t>
            </w:r>
            <w:r w:rsidRPr="002A53EE">
              <w:rPr>
                <w:b/>
                <w:sz w:val="20"/>
                <w:szCs w:val="20"/>
                <w:lang w:eastAsia="en-US"/>
              </w:rPr>
              <w:t>№1</w:t>
            </w:r>
          </w:p>
        </w:tc>
        <w:tc>
          <w:tcPr>
            <w:tcW w:w="1416" w:type="dxa"/>
          </w:tcPr>
          <w:p w:rsidR="002A53EE" w:rsidRPr="002A53EE" w:rsidRDefault="002A53EE" w:rsidP="002A53EE">
            <w:pPr>
              <w:spacing w:line="210" w:lineRule="exact"/>
              <w:ind w:left="23" w:right="20"/>
              <w:jc w:val="center"/>
              <w:rPr>
                <w:b/>
                <w:sz w:val="20"/>
                <w:szCs w:val="20"/>
                <w:lang w:eastAsia="en-US"/>
              </w:rPr>
            </w:pPr>
            <w:r w:rsidRPr="002A53EE">
              <w:rPr>
                <w:b/>
                <w:sz w:val="20"/>
                <w:szCs w:val="20"/>
                <w:lang w:eastAsia="en-US"/>
              </w:rPr>
              <w:t>Котельная</w:t>
            </w:r>
            <w:r w:rsidRPr="002A53EE">
              <w:rPr>
                <w:b/>
                <w:spacing w:val="-3"/>
                <w:sz w:val="20"/>
                <w:szCs w:val="20"/>
                <w:lang w:eastAsia="en-US"/>
              </w:rPr>
              <w:t xml:space="preserve"> </w:t>
            </w:r>
            <w:r w:rsidRPr="002A53EE">
              <w:rPr>
                <w:b/>
                <w:sz w:val="20"/>
                <w:szCs w:val="20"/>
                <w:lang w:eastAsia="en-US"/>
              </w:rPr>
              <w:t>№2</w:t>
            </w:r>
          </w:p>
        </w:tc>
      </w:tr>
      <w:tr w:rsidR="002A53EE" w:rsidRPr="002A53EE" w:rsidTr="00485166">
        <w:trPr>
          <w:trHeight w:val="230"/>
        </w:trPr>
        <w:tc>
          <w:tcPr>
            <w:tcW w:w="6661" w:type="dxa"/>
          </w:tcPr>
          <w:p w:rsidR="002A53EE" w:rsidRPr="00C35F9B" w:rsidRDefault="002A53EE" w:rsidP="002A53EE">
            <w:pPr>
              <w:spacing w:line="210" w:lineRule="exact"/>
              <w:ind w:left="26"/>
              <w:rPr>
                <w:sz w:val="20"/>
                <w:szCs w:val="20"/>
                <w:lang w:val="ru-RU" w:eastAsia="en-US"/>
              </w:rPr>
            </w:pPr>
            <w:r w:rsidRPr="00C35F9B">
              <w:rPr>
                <w:sz w:val="20"/>
                <w:szCs w:val="20"/>
                <w:lang w:val="ru-RU" w:eastAsia="en-US"/>
              </w:rPr>
              <w:t>Установленная</w:t>
            </w:r>
            <w:r w:rsidRPr="00C35F9B">
              <w:rPr>
                <w:spacing w:val="-5"/>
                <w:sz w:val="20"/>
                <w:szCs w:val="20"/>
                <w:lang w:val="ru-RU" w:eastAsia="en-US"/>
              </w:rPr>
              <w:t xml:space="preserve"> </w:t>
            </w:r>
            <w:r w:rsidRPr="00C35F9B">
              <w:rPr>
                <w:sz w:val="20"/>
                <w:szCs w:val="20"/>
                <w:lang w:val="ru-RU" w:eastAsia="en-US"/>
              </w:rPr>
              <w:t>тепловая</w:t>
            </w:r>
            <w:r w:rsidRPr="00C35F9B">
              <w:rPr>
                <w:spacing w:val="-4"/>
                <w:sz w:val="20"/>
                <w:szCs w:val="20"/>
                <w:lang w:val="ru-RU" w:eastAsia="en-US"/>
              </w:rPr>
              <w:t xml:space="preserve"> </w:t>
            </w:r>
            <w:r w:rsidRPr="00C35F9B">
              <w:rPr>
                <w:sz w:val="20"/>
                <w:szCs w:val="20"/>
                <w:lang w:val="ru-RU" w:eastAsia="en-US"/>
              </w:rPr>
              <w:t>мощность,</w:t>
            </w:r>
            <w:r w:rsidRPr="00C35F9B">
              <w:rPr>
                <w:spacing w:val="-3"/>
                <w:sz w:val="20"/>
                <w:szCs w:val="20"/>
                <w:lang w:val="ru-RU" w:eastAsia="en-US"/>
              </w:rPr>
              <w:t xml:space="preserve"> </w:t>
            </w:r>
            <w:r w:rsidRPr="00C35F9B">
              <w:rPr>
                <w:sz w:val="20"/>
                <w:szCs w:val="20"/>
                <w:lang w:val="ru-RU" w:eastAsia="en-US"/>
              </w:rPr>
              <w:t>Гкал/</w:t>
            </w:r>
            <w:proofErr w:type="gramStart"/>
            <w:r w:rsidRPr="00C35F9B">
              <w:rPr>
                <w:sz w:val="20"/>
                <w:szCs w:val="20"/>
                <w:lang w:val="ru-RU" w:eastAsia="en-US"/>
              </w:rPr>
              <w:t>ч</w:t>
            </w:r>
            <w:proofErr w:type="gramEnd"/>
          </w:p>
        </w:tc>
        <w:tc>
          <w:tcPr>
            <w:tcW w:w="1421" w:type="dxa"/>
          </w:tcPr>
          <w:p w:rsidR="002A53EE" w:rsidRPr="002A53EE" w:rsidRDefault="002A53EE" w:rsidP="002A53EE">
            <w:pPr>
              <w:spacing w:line="210" w:lineRule="exact"/>
              <w:ind w:left="25" w:right="15"/>
              <w:jc w:val="center"/>
              <w:rPr>
                <w:sz w:val="20"/>
                <w:szCs w:val="20"/>
                <w:lang w:eastAsia="en-US"/>
              </w:rPr>
            </w:pPr>
            <w:r w:rsidRPr="002A53EE">
              <w:rPr>
                <w:sz w:val="20"/>
                <w:szCs w:val="20"/>
                <w:lang w:eastAsia="en-US"/>
              </w:rPr>
              <w:t>17,22</w:t>
            </w:r>
          </w:p>
        </w:tc>
        <w:tc>
          <w:tcPr>
            <w:tcW w:w="1416" w:type="dxa"/>
          </w:tcPr>
          <w:p w:rsidR="002A53EE" w:rsidRPr="002A53EE" w:rsidRDefault="002A53EE" w:rsidP="002A53EE">
            <w:pPr>
              <w:jc w:val="center"/>
              <w:rPr>
                <w:sz w:val="20"/>
                <w:szCs w:val="20"/>
                <w:lang w:eastAsia="en-US"/>
              </w:rPr>
            </w:pPr>
            <w:r w:rsidRPr="002A53EE">
              <w:rPr>
                <w:sz w:val="20"/>
                <w:szCs w:val="20"/>
                <w:lang w:eastAsia="en-US"/>
              </w:rPr>
              <w:t>3</w:t>
            </w:r>
          </w:p>
        </w:tc>
      </w:tr>
      <w:tr w:rsidR="002A53EE" w:rsidRPr="002A53EE" w:rsidTr="00485166">
        <w:trPr>
          <w:trHeight w:val="230"/>
        </w:trPr>
        <w:tc>
          <w:tcPr>
            <w:tcW w:w="6661" w:type="dxa"/>
          </w:tcPr>
          <w:p w:rsidR="002A53EE" w:rsidRPr="00C35F9B" w:rsidRDefault="002A53EE" w:rsidP="002A53EE">
            <w:pPr>
              <w:spacing w:line="210" w:lineRule="exact"/>
              <w:ind w:left="26"/>
              <w:rPr>
                <w:sz w:val="20"/>
                <w:szCs w:val="20"/>
                <w:lang w:val="ru-RU" w:eastAsia="en-US"/>
              </w:rPr>
            </w:pPr>
            <w:r w:rsidRPr="00C35F9B">
              <w:rPr>
                <w:sz w:val="20"/>
                <w:szCs w:val="20"/>
                <w:lang w:val="ru-RU" w:eastAsia="en-US"/>
              </w:rPr>
              <w:t>Располагаемая</w:t>
            </w:r>
            <w:r w:rsidRPr="00C35F9B">
              <w:rPr>
                <w:spacing w:val="-5"/>
                <w:sz w:val="20"/>
                <w:szCs w:val="20"/>
                <w:lang w:val="ru-RU" w:eastAsia="en-US"/>
              </w:rPr>
              <w:t xml:space="preserve"> </w:t>
            </w:r>
            <w:r w:rsidRPr="00C35F9B">
              <w:rPr>
                <w:sz w:val="20"/>
                <w:szCs w:val="20"/>
                <w:lang w:val="ru-RU" w:eastAsia="en-US"/>
              </w:rPr>
              <w:t>тепловая</w:t>
            </w:r>
            <w:r w:rsidRPr="00C35F9B">
              <w:rPr>
                <w:spacing w:val="-4"/>
                <w:sz w:val="20"/>
                <w:szCs w:val="20"/>
                <w:lang w:val="ru-RU" w:eastAsia="en-US"/>
              </w:rPr>
              <w:t xml:space="preserve"> </w:t>
            </w:r>
            <w:r w:rsidRPr="00C35F9B">
              <w:rPr>
                <w:sz w:val="20"/>
                <w:szCs w:val="20"/>
                <w:lang w:val="ru-RU" w:eastAsia="en-US"/>
              </w:rPr>
              <w:t>мощность,</w:t>
            </w:r>
            <w:r w:rsidRPr="00C35F9B">
              <w:rPr>
                <w:spacing w:val="-3"/>
                <w:sz w:val="20"/>
                <w:szCs w:val="20"/>
                <w:lang w:val="ru-RU" w:eastAsia="en-US"/>
              </w:rPr>
              <w:t xml:space="preserve"> </w:t>
            </w:r>
            <w:r w:rsidRPr="00C35F9B">
              <w:rPr>
                <w:sz w:val="20"/>
                <w:szCs w:val="20"/>
                <w:lang w:val="ru-RU" w:eastAsia="en-US"/>
              </w:rPr>
              <w:t>Гкал/</w:t>
            </w:r>
            <w:proofErr w:type="gramStart"/>
            <w:r w:rsidRPr="00C35F9B">
              <w:rPr>
                <w:sz w:val="20"/>
                <w:szCs w:val="20"/>
                <w:lang w:val="ru-RU" w:eastAsia="en-US"/>
              </w:rPr>
              <w:t>ч</w:t>
            </w:r>
            <w:proofErr w:type="gramEnd"/>
          </w:p>
        </w:tc>
        <w:tc>
          <w:tcPr>
            <w:tcW w:w="1421" w:type="dxa"/>
          </w:tcPr>
          <w:p w:rsidR="002A53EE" w:rsidRPr="002A53EE" w:rsidRDefault="002A53EE" w:rsidP="002A53EE">
            <w:pPr>
              <w:spacing w:line="210" w:lineRule="exact"/>
              <w:ind w:left="25" w:right="19"/>
              <w:jc w:val="center"/>
              <w:rPr>
                <w:sz w:val="20"/>
                <w:szCs w:val="20"/>
                <w:lang w:eastAsia="en-US"/>
              </w:rPr>
            </w:pPr>
            <w:r w:rsidRPr="002A53EE">
              <w:rPr>
                <w:sz w:val="20"/>
                <w:szCs w:val="20"/>
                <w:lang w:eastAsia="en-US"/>
              </w:rPr>
              <w:t>17,22</w:t>
            </w:r>
          </w:p>
        </w:tc>
        <w:tc>
          <w:tcPr>
            <w:tcW w:w="1416" w:type="dxa"/>
          </w:tcPr>
          <w:p w:rsidR="002A53EE" w:rsidRPr="002A53EE" w:rsidRDefault="002A53EE" w:rsidP="002A53EE">
            <w:pPr>
              <w:spacing w:line="210" w:lineRule="exact"/>
              <w:ind w:left="23" w:right="17"/>
              <w:jc w:val="center"/>
              <w:rPr>
                <w:sz w:val="20"/>
                <w:szCs w:val="20"/>
                <w:lang w:eastAsia="en-US"/>
              </w:rPr>
            </w:pPr>
            <w:r w:rsidRPr="002A53EE">
              <w:rPr>
                <w:sz w:val="20"/>
                <w:szCs w:val="20"/>
                <w:lang w:eastAsia="en-US"/>
              </w:rPr>
              <w:t>2,24</w:t>
            </w:r>
          </w:p>
        </w:tc>
      </w:tr>
      <w:tr w:rsidR="002A53EE" w:rsidRPr="002A53EE" w:rsidTr="00485166">
        <w:trPr>
          <w:trHeight w:val="230"/>
        </w:trPr>
        <w:tc>
          <w:tcPr>
            <w:tcW w:w="6661" w:type="dxa"/>
          </w:tcPr>
          <w:p w:rsidR="002A53EE" w:rsidRPr="00C35F9B" w:rsidRDefault="002A53EE" w:rsidP="002A53EE">
            <w:pPr>
              <w:spacing w:line="210" w:lineRule="exact"/>
              <w:ind w:left="26"/>
              <w:rPr>
                <w:sz w:val="20"/>
                <w:szCs w:val="20"/>
                <w:lang w:val="ru-RU" w:eastAsia="en-US"/>
              </w:rPr>
            </w:pPr>
            <w:r w:rsidRPr="00C35F9B">
              <w:rPr>
                <w:sz w:val="20"/>
                <w:szCs w:val="20"/>
                <w:lang w:val="ru-RU" w:eastAsia="en-US"/>
              </w:rPr>
              <w:t>Затраты</w:t>
            </w:r>
            <w:r w:rsidRPr="00C35F9B">
              <w:rPr>
                <w:spacing w:val="-3"/>
                <w:sz w:val="20"/>
                <w:szCs w:val="20"/>
                <w:lang w:val="ru-RU" w:eastAsia="en-US"/>
              </w:rPr>
              <w:t xml:space="preserve"> </w:t>
            </w:r>
            <w:r w:rsidRPr="00C35F9B">
              <w:rPr>
                <w:sz w:val="20"/>
                <w:szCs w:val="20"/>
                <w:lang w:val="ru-RU" w:eastAsia="en-US"/>
              </w:rPr>
              <w:t>тепла</w:t>
            </w:r>
            <w:r w:rsidRPr="00C35F9B">
              <w:rPr>
                <w:spacing w:val="-2"/>
                <w:sz w:val="20"/>
                <w:szCs w:val="20"/>
                <w:lang w:val="ru-RU" w:eastAsia="en-US"/>
              </w:rPr>
              <w:t xml:space="preserve"> </w:t>
            </w:r>
            <w:r w:rsidRPr="00C35F9B">
              <w:rPr>
                <w:sz w:val="20"/>
                <w:szCs w:val="20"/>
                <w:lang w:val="ru-RU" w:eastAsia="en-US"/>
              </w:rPr>
              <w:t>на</w:t>
            </w:r>
            <w:r w:rsidRPr="00C35F9B">
              <w:rPr>
                <w:spacing w:val="-2"/>
                <w:sz w:val="20"/>
                <w:szCs w:val="20"/>
                <w:lang w:val="ru-RU" w:eastAsia="en-US"/>
              </w:rPr>
              <w:t xml:space="preserve"> </w:t>
            </w:r>
            <w:r w:rsidRPr="00C35F9B">
              <w:rPr>
                <w:sz w:val="20"/>
                <w:szCs w:val="20"/>
                <w:lang w:val="ru-RU" w:eastAsia="en-US"/>
              </w:rPr>
              <w:t>собственные</w:t>
            </w:r>
            <w:r w:rsidRPr="00C35F9B">
              <w:rPr>
                <w:spacing w:val="-3"/>
                <w:sz w:val="20"/>
                <w:szCs w:val="20"/>
                <w:lang w:val="ru-RU" w:eastAsia="en-US"/>
              </w:rPr>
              <w:t xml:space="preserve"> </w:t>
            </w:r>
            <w:r w:rsidRPr="00C35F9B">
              <w:rPr>
                <w:sz w:val="20"/>
                <w:szCs w:val="20"/>
                <w:lang w:val="ru-RU" w:eastAsia="en-US"/>
              </w:rPr>
              <w:t>нужды,</w:t>
            </w:r>
            <w:r w:rsidRPr="00C35F9B">
              <w:rPr>
                <w:spacing w:val="-2"/>
                <w:sz w:val="20"/>
                <w:szCs w:val="20"/>
                <w:lang w:val="ru-RU" w:eastAsia="en-US"/>
              </w:rPr>
              <w:t xml:space="preserve"> </w:t>
            </w:r>
            <w:r w:rsidRPr="00C35F9B">
              <w:rPr>
                <w:sz w:val="20"/>
                <w:szCs w:val="20"/>
                <w:lang w:val="ru-RU" w:eastAsia="en-US"/>
              </w:rPr>
              <w:t>Гкал/</w:t>
            </w:r>
            <w:proofErr w:type="gramStart"/>
            <w:r w:rsidRPr="00C35F9B">
              <w:rPr>
                <w:sz w:val="20"/>
                <w:szCs w:val="20"/>
                <w:lang w:val="ru-RU" w:eastAsia="en-US"/>
              </w:rPr>
              <w:t>ч</w:t>
            </w:r>
            <w:proofErr w:type="gramEnd"/>
          </w:p>
        </w:tc>
        <w:tc>
          <w:tcPr>
            <w:tcW w:w="1421" w:type="dxa"/>
          </w:tcPr>
          <w:p w:rsidR="002A53EE" w:rsidRPr="002A53EE" w:rsidRDefault="002A53EE" w:rsidP="002A53EE">
            <w:pPr>
              <w:spacing w:line="210" w:lineRule="exact"/>
              <w:ind w:left="25" w:right="19"/>
              <w:jc w:val="center"/>
              <w:rPr>
                <w:sz w:val="20"/>
                <w:szCs w:val="20"/>
                <w:lang w:eastAsia="en-US"/>
              </w:rPr>
            </w:pPr>
            <w:r w:rsidRPr="002A53EE">
              <w:rPr>
                <w:sz w:val="20"/>
                <w:szCs w:val="20"/>
                <w:lang w:eastAsia="en-US"/>
              </w:rPr>
              <w:t>0,07</w:t>
            </w:r>
          </w:p>
        </w:tc>
        <w:tc>
          <w:tcPr>
            <w:tcW w:w="1416" w:type="dxa"/>
          </w:tcPr>
          <w:p w:rsidR="002A53EE" w:rsidRPr="002A53EE" w:rsidRDefault="002A53EE" w:rsidP="002A53EE">
            <w:pPr>
              <w:spacing w:line="210" w:lineRule="exact"/>
              <w:ind w:left="23" w:right="17"/>
              <w:jc w:val="center"/>
              <w:rPr>
                <w:sz w:val="20"/>
                <w:szCs w:val="20"/>
                <w:lang w:eastAsia="en-US"/>
              </w:rPr>
            </w:pPr>
            <w:r w:rsidRPr="002A53EE">
              <w:rPr>
                <w:sz w:val="20"/>
                <w:szCs w:val="20"/>
                <w:lang w:eastAsia="en-US"/>
              </w:rPr>
              <w:t>0,04</w:t>
            </w:r>
          </w:p>
        </w:tc>
      </w:tr>
      <w:tr w:rsidR="002A53EE" w:rsidRPr="002A53EE" w:rsidTr="00485166">
        <w:trPr>
          <w:trHeight w:val="230"/>
        </w:trPr>
        <w:tc>
          <w:tcPr>
            <w:tcW w:w="6661" w:type="dxa"/>
          </w:tcPr>
          <w:p w:rsidR="002A53EE" w:rsidRPr="00C35F9B" w:rsidRDefault="002A53EE" w:rsidP="002A53EE">
            <w:pPr>
              <w:spacing w:line="210" w:lineRule="exact"/>
              <w:ind w:left="26"/>
              <w:rPr>
                <w:sz w:val="20"/>
                <w:szCs w:val="20"/>
                <w:lang w:val="ru-RU" w:eastAsia="en-US"/>
              </w:rPr>
            </w:pPr>
            <w:r w:rsidRPr="00C35F9B">
              <w:rPr>
                <w:sz w:val="20"/>
                <w:szCs w:val="20"/>
                <w:lang w:val="ru-RU" w:eastAsia="en-US"/>
              </w:rPr>
              <w:t>Потери</w:t>
            </w:r>
            <w:r w:rsidRPr="00C35F9B">
              <w:rPr>
                <w:spacing w:val="-3"/>
                <w:sz w:val="20"/>
                <w:szCs w:val="20"/>
                <w:lang w:val="ru-RU" w:eastAsia="en-US"/>
              </w:rPr>
              <w:t xml:space="preserve"> </w:t>
            </w:r>
            <w:r w:rsidRPr="00C35F9B">
              <w:rPr>
                <w:sz w:val="20"/>
                <w:szCs w:val="20"/>
                <w:lang w:val="ru-RU" w:eastAsia="en-US"/>
              </w:rPr>
              <w:t>в</w:t>
            </w:r>
            <w:r w:rsidRPr="00C35F9B">
              <w:rPr>
                <w:spacing w:val="-3"/>
                <w:sz w:val="20"/>
                <w:szCs w:val="20"/>
                <w:lang w:val="ru-RU" w:eastAsia="en-US"/>
              </w:rPr>
              <w:t xml:space="preserve"> </w:t>
            </w:r>
            <w:r w:rsidRPr="00C35F9B">
              <w:rPr>
                <w:sz w:val="20"/>
                <w:szCs w:val="20"/>
                <w:lang w:val="ru-RU" w:eastAsia="en-US"/>
              </w:rPr>
              <w:t>тепловых</w:t>
            </w:r>
            <w:r w:rsidRPr="00C35F9B">
              <w:rPr>
                <w:spacing w:val="-3"/>
                <w:sz w:val="20"/>
                <w:szCs w:val="20"/>
                <w:lang w:val="ru-RU" w:eastAsia="en-US"/>
              </w:rPr>
              <w:t xml:space="preserve"> </w:t>
            </w:r>
            <w:r w:rsidRPr="00C35F9B">
              <w:rPr>
                <w:sz w:val="20"/>
                <w:szCs w:val="20"/>
                <w:lang w:val="ru-RU" w:eastAsia="en-US"/>
              </w:rPr>
              <w:t>сетях</w:t>
            </w:r>
            <w:r w:rsidRPr="00C35F9B">
              <w:rPr>
                <w:spacing w:val="-3"/>
                <w:sz w:val="20"/>
                <w:szCs w:val="20"/>
                <w:lang w:val="ru-RU" w:eastAsia="en-US"/>
              </w:rPr>
              <w:t xml:space="preserve"> </w:t>
            </w:r>
            <w:r w:rsidRPr="00C35F9B">
              <w:rPr>
                <w:sz w:val="20"/>
                <w:szCs w:val="20"/>
                <w:lang w:val="ru-RU" w:eastAsia="en-US"/>
              </w:rPr>
              <w:t>в</w:t>
            </w:r>
            <w:r w:rsidRPr="00C35F9B">
              <w:rPr>
                <w:spacing w:val="-2"/>
                <w:sz w:val="20"/>
                <w:szCs w:val="20"/>
                <w:lang w:val="ru-RU" w:eastAsia="en-US"/>
              </w:rPr>
              <w:t xml:space="preserve"> </w:t>
            </w:r>
            <w:r w:rsidRPr="00C35F9B">
              <w:rPr>
                <w:sz w:val="20"/>
                <w:szCs w:val="20"/>
                <w:lang w:val="ru-RU" w:eastAsia="en-US"/>
              </w:rPr>
              <w:t>горячей</w:t>
            </w:r>
            <w:r w:rsidRPr="00C35F9B">
              <w:rPr>
                <w:spacing w:val="-3"/>
                <w:sz w:val="20"/>
                <w:szCs w:val="20"/>
                <w:lang w:val="ru-RU" w:eastAsia="en-US"/>
              </w:rPr>
              <w:t xml:space="preserve"> </w:t>
            </w:r>
            <w:r w:rsidRPr="00C35F9B">
              <w:rPr>
                <w:sz w:val="20"/>
                <w:szCs w:val="20"/>
                <w:lang w:val="ru-RU" w:eastAsia="en-US"/>
              </w:rPr>
              <w:t>воде,</w:t>
            </w:r>
            <w:r w:rsidRPr="00C35F9B">
              <w:rPr>
                <w:spacing w:val="-2"/>
                <w:sz w:val="20"/>
                <w:szCs w:val="20"/>
                <w:lang w:val="ru-RU" w:eastAsia="en-US"/>
              </w:rPr>
              <w:t xml:space="preserve"> </w:t>
            </w:r>
            <w:r w:rsidRPr="00C35F9B">
              <w:rPr>
                <w:sz w:val="20"/>
                <w:szCs w:val="20"/>
                <w:lang w:val="ru-RU" w:eastAsia="en-US"/>
              </w:rPr>
              <w:t>Гкал/</w:t>
            </w:r>
            <w:proofErr w:type="gramStart"/>
            <w:r w:rsidRPr="00C35F9B">
              <w:rPr>
                <w:sz w:val="20"/>
                <w:szCs w:val="20"/>
                <w:lang w:val="ru-RU" w:eastAsia="en-US"/>
              </w:rPr>
              <w:t>ч</w:t>
            </w:r>
            <w:proofErr w:type="gramEnd"/>
          </w:p>
        </w:tc>
        <w:tc>
          <w:tcPr>
            <w:tcW w:w="1421" w:type="dxa"/>
          </w:tcPr>
          <w:p w:rsidR="002A53EE" w:rsidRPr="002A53EE" w:rsidRDefault="002A53EE" w:rsidP="002A53EE">
            <w:pPr>
              <w:jc w:val="center"/>
              <w:rPr>
                <w:sz w:val="20"/>
                <w:szCs w:val="20"/>
                <w:lang w:eastAsia="en-US"/>
              </w:rPr>
            </w:pPr>
            <w:r w:rsidRPr="002A53EE">
              <w:rPr>
                <w:sz w:val="20"/>
                <w:szCs w:val="20"/>
                <w:lang w:eastAsia="en-US"/>
              </w:rPr>
              <w:t>0,821</w:t>
            </w:r>
          </w:p>
        </w:tc>
        <w:tc>
          <w:tcPr>
            <w:tcW w:w="1416" w:type="dxa"/>
          </w:tcPr>
          <w:p w:rsidR="002A53EE" w:rsidRPr="002A53EE" w:rsidRDefault="002A53EE" w:rsidP="002A53EE">
            <w:pPr>
              <w:jc w:val="center"/>
              <w:rPr>
                <w:sz w:val="20"/>
                <w:szCs w:val="20"/>
                <w:lang w:eastAsia="en-US"/>
              </w:rPr>
            </w:pPr>
            <w:r w:rsidRPr="002A53EE">
              <w:rPr>
                <w:sz w:val="20"/>
                <w:szCs w:val="20"/>
                <w:lang w:eastAsia="en-US"/>
              </w:rPr>
              <w:t>0,06</w:t>
            </w:r>
          </w:p>
        </w:tc>
      </w:tr>
      <w:tr w:rsidR="002A53EE" w:rsidRPr="002A53EE" w:rsidTr="00485166">
        <w:trPr>
          <w:trHeight w:val="230"/>
        </w:trPr>
        <w:tc>
          <w:tcPr>
            <w:tcW w:w="6661" w:type="dxa"/>
          </w:tcPr>
          <w:p w:rsidR="002A53EE" w:rsidRPr="00C35F9B" w:rsidRDefault="002A53EE" w:rsidP="002A53EE">
            <w:pPr>
              <w:spacing w:line="210" w:lineRule="exact"/>
              <w:ind w:left="26"/>
              <w:rPr>
                <w:sz w:val="20"/>
                <w:szCs w:val="20"/>
                <w:lang w:val="ru-RU" w:eastAsia="en-US"/>
              </w:rPr>
            </w:pPr>
            <w:r w:rsidRPr="00C35F9B">
              <w:rPr>
                <w:sz w:val="20"/>
                <w:szCs w:val="20"/>
                <w:lang w:val="ru-RU" w:eastAsia="en-US"/>
              </w:rPr>
              <w:t>Расчетная</w:t>
            </w:r>
            <w:r w:rsidRPr="00C35F9B">
              <w:rPr>
                <w:spacing w:val="-5"/>
                <w:sz w:val="20"/>
                <w:szCs w:val="20"/>
                <w:lang w:val="ru-RU" w:eastAsia="en-US"/>
              </w:rPr>
              <w:t xml:space="preserve"> </w:t>
            </w:r>
            <w:r w:rsidRPr="00C35F9B">
              <w:rPr>
                <w:sz w:val="20"/>
                <w:szCs w:val="20"/>
                <w:lang w:val="ru-RU" w:eastAsia="en-US"/>
              </w:rPr>
              <w:t>нагрузка</w:t>
            </w:r>
            <w:r w:rsidRPr="00C35F9B">
              <w:rPr>
                <w:spacing w:val="-5"/>
                <w:sz w:val="20"/>
                <w:szCs w:val="20"/>
                <w:lang w:val="ru-RU" w:eastAsia="en-US"/>
              </w:rPr>
              <w:t xml:space="preserve"> </w:t>
            </w:r>
            <w:r w:rsidRPr="00C35F9B">
              <w:rPr>
                <w:sz w:val="20"/>
                <w:szCs w:val="20"/>
                <w:lang w:val="ru-RU" w:eastAsia="en-US"/>
              </w:rPr>
              <w:t>на</w:t>
            </w:r>
            <w:r w:rsidRPr="00C35F9B">
              <w:rPr>
                <w:spacing w:val="-1"/>
                <w:sz w:val="20"/>
                <w:szCs w:val="20"/>
                <w:lang w:val="ru-RU" w:eastAsia="en-US"/>
              </w:rPr>
              <w:t xml:space="preserve"> </w:t>
            </w:r>
            <w:r w:rsidRPr="00C35F9B">
              <w:rPr>
                <w:sz w:val="20"/>
                <w:szCs w:val="20"/>
                <w:lang w:val="ru-RU" w:eastAsia="en-US"/>
              </w:rPr>
              <w:t>хозяйственные</w:t>
            </w:r>
            <w:r w:rsidRPr="00C35F9B">
              <w:rPr>
                <w:spacing w:val="-4"/>
                <w:sz w:val="20"/>
                <w:szCs w:val="20"/>
                <w:lang w:val="ru-RU" w:eastAsia="en-US"/>
              </w:rPr>
              <w:t xml:space="preserve"> </w:t>
            </w:r>
            <w:r w:rsidRPr="00C35F9B">
              <w:rPr>
                <w:sz w:val="20"/>
                <w:szCs w:val="20"/>
                <w:lang w:val="ru-RU" w:eastAsia="en-US"/>
              </w:rPr>
              <w:t>нужды,</w:t>
            </w:r>
            <w:r w:rsidRPr="00C35F9B">
              <w:rPr>
                <w:spacing w:val="-4"/>
                <w:sz w:val="20"/>
                <w:szCs w:val="20"/>
                <w:lang w:val="ru-RU" w:eastAsia="en-US"/>
              </w:rPr>
              <w:t xml:space="preserve"> </w:t>
            </w:r>
            <w:r w:rsidRPr="00C35F9B">
              <w:rPr>
                <w:sz w:val="20"/>
                <w:szCs w:val="20"/>
                <w:lang w:val="ru-RU" w:eastAsia="en-US"/>
              </w:rPr>
              <w:t>Гкал/</w:t>
            </w:r>
            <w:proofErr w:type="gramStart"/>
            <w:r w:rsidRPr="00C35F9B">
              <w:rPr>
                <w:sz w:val="20"/>
                <w:szCs w:val="20"/>
                <w:lang w:val="ru-RU" w:eastAsia="en-US"/>
              </w:rPr>
              <w:t>ч</w:t>
            </w:r>
            <w:proofErr w:type="gramEnd"/>
          </w:p>
        </w:tc>
        <w:tc>
          <w:tcPr>
            <w:tcW w:w="1421" w:type="dxa"/>
          </w:tcPr>
          <w:p w:rsidR="002A53EE" w:rsidRPr="002A53EE" w:rsidRDefault="002A53EE" w:rsidP="002A53EE">
            <w:pPr>
              <w:spacing w:line="210" w:lineRule="exact"/>
              <w:ind w:left="25" w:right="19"/>
              <w:jc w:val="center"/>
              <w:rPr>
                <w:sz w:val="20"/>
                <w:szCs w:val="20"/>
                <w:lang w:eastAsia="en-US"/>
              </w:rPr>
            </w:pPr>
            <w:r w:rsidRPr="002A53EE">
              <w:rPr>
                <w:sz w:val="20"/>
                <w:szCs w:val="20"/>
                <w:lang w:eastAsia="en-US"/>
              </w:rPr>
              <w:t>0,02</w:t>
            </w:r>
          </w:p>
        </w:tc>
        <w:tc>
          <w:tcPr>
            <w:tcW w:w="1416" w:type="dxa"/>
          </w:tcPr>
          <w:p w:rsidR="002A53EE" w:rsidRPr="002A53EE" w:rsidRDefault="002A53EE" w:rsidP="002A53EE">
            <w:pPr>
              <w:spacing w:line="210" w:lineRule="exact"/>
              <w:ind w:left="23" w:right="17"/>
              <w:jc w:val="center"/>
              <w:rPr>
                <w:sz w:val="20"/>
                <w:szCs w:val="20"/>
                <w:lang w:eastAsia="en-US"/>
              </w:rPr>
            </w:pPr>
            <w:r w:rsidRPr="002A53EE">
              <w:rPr>
                <w:sz w:val="20"/>
                <w:szCs w:val="20"/>
                <w:lang w:eastAsia="en-US"/>
              </w:rPr>
              <w:t>0,02</w:t>
            </w:r>
          </w:p>
        </w:tc>
      </w:tr>
      <w:tr w:rsidR="002A53EE" w:rsidRPr="002A53EE" w:rsidTr="00485166">
        <w:trPr>
          <w:trHeight w:val="460"/>
        </w:trPr>
        <w:tc>
          <w:tcPr>
            <w:tcW w:w="6661" w:type="dxa"/>
          </w:tcPr>
          <w:p w:rsidR="002A53EE" w:rsidRPr="00C35F9B" w:rsidRDefault="002A53EE" w:rsidP="002A53EE">
            <w:pPr>
              <w:spacing w:line="223" w:lineRule="exact"/>
              <w:ind w:left="26"/>
              <w:rPr>
                <w:sz w:val="20"/>
                <w:szCs w:val="20"/>
                <w:lang w:val="ru-RU" w:eastAsia="en-US"/>
              </w:rPr>
            </w:pPr>
            <w:r w:rsidRPr="00C35F9B">
              <w:rPr>
                <w:sz w:val="20"/>
                <w:szCs w:val="20"/>
                <w:lang w:val="ru-RU" w:eastAsia="en-US"/>
              </w:rPr>
              <w:t>Присоединенная</w:t>
            </w:r>
            <w:r w:rsidRPr="00C35F9B">
              <w:rPr>
                <w:spacing w:val="8"/>
                <w:sz w:val="20"/>
                <w:szCs w:val="20"/>
                <w:lang w:val="ru-RU" w:eastAsia="en-US"/>
              </w:rPr>
              <w:t xml:space="preserve"> </w:t>
            </w:r>
            <w:r w:rsidRPr="00C35F9B">
              <w:rPr>
                <w:sz w:val="20"/>
                <w:szCs w:val="20"/>
                <w:lang w:val="ru-RU" w:eastAsia="en-US"/>
              </w:rPr>
              <w:t>договорная</w:t>
            </w:r>
            <w:r w:rsidRPr="00C35F9B">
              <w:rPr>
                <w:spacing w:val="9"/>
                <w:sz w:val="20"/>
                <w:szCs w:val="20"/>
                <w:lang w:val="ru-RU" w:eastAsia="en-US"/>
              </w:rPr>
              <w:t xml:space="preserve"> </w:t>
            </w:r>
            <w:r w:rsidRPr="00C35F9B">
              <w:rPr>
                <w:sz w:val="20"/>
                <w:szCs w:val="20"/>
                <w:lang w:val="ru-RU" w:eastAsia="en-US"/>
              </w:rPr>
              <w:t>тепловая</w:t>
            </w:r>
            <w:r w:rsidRPr="00C35F9B">
              <w:rPr>
                <w:spacing w:val="7"/>
                <w:sz w:val="20"/>
                <w:szCs w:val="20"/>
                <w:lang w:val="ru-RU" w:eastAsia="en-US"/>
              </w:rPr>
              <w:t xml:space="preserve"> </w:t>
            </w:r>
            <w:r w:rsidRPr="00C35F9B">
              <w:rPr>
                <w:sz w:val="20"/>
                <w:szCs w:val="20"/>
                <w:lang w:val="ru-RU" w:eastAsia="en-US"/>
              </w:rPr>
              <w:t>нагрузка</w:t>
            </w:r>
            <w:r w:rsidRPr="00C35F9B">
              <w:rPr>
                <w:spacing w:val="8"/>
                <w:sz w:val="20"/>
                <w:szCs w:val="20"/>
                <w:lang w:val="ru-RU" w:eastAsia="en-US"/>
              </w:rPr>
              <w:t xml:space="preserve"> </w:t>
            </w:r>
            <w:r w:rsidRPr="00C35F9B">
              <w:rPr>
                <w:sz w:val="20"/>
                <w:szCs w:val="20"/>
                <w:lang w:val="ru-RU" w:eastAsia="en-US"/>
              </w:rPr>
              <w:t>в</w:t>
            </w:r>
            <w:r w:rsidRPr="00C35F9B">
              <w:rPr>
                <w:spacing w:val="8"/>
                <w:sz w:val="20"/>
                <w:szCs w:val="20"/>
                <w:lang w:val="ru-RU" w:eastAsia="en-US"/>
              </w:rPr>
              <w:t xml:space="preserve"> </w:t>
            </w:r>
            <w:r w:rsidRPr="00C35F9B">
              <w:rPr>
                <w:sz w:val="20"/>
                <w:szCs w:val="20"/>
                <w:lang w:val="ru-RU" w:eastAsia="en-US"/>
              </w:rPr>
              <w:t>горячей</w:t>
            </w:r>
            <w:r w:rsidRPr="00C35F9B">
              <w:rPr>
                <w:spacing w:val="7"/>
                <w:sz w:val="20"/>
                <w:szCs w:val="20"/>
                <w:lang w:val="ru-RU" w:eastAsia="en-US"/>
              </w:rPr>
              <w:t xml:space="preserve"> </w:t>
            </w:r>
            <w:r w:rsidRPr="00C35F9B">
              <w:rPr>
                <w:sz w:val="20"/>
                <w:szCs w:val="20"/>
                <w:lang w:val="ru-RU" w:eastAsia="en-US"/>
              </w:rPr>
              <w:t>воде,</w:t>
            </w:r>
            <w:r w:rsidRPr="00C35F9B">
              <w:rPr>
                <w:spacing w:val="8"/>
                <w:sz w:val="20"/>
                <w:szCs w:val="20"/>
                <w:lang w:val="ru-RU" w:eastAsia="en-US"/>
              </w:rPr>
              <w:t xml:space="preserve"> </w:t>
            </w:r>
            <w:r w:rsidRPr="00C35F9B">
              <w:rPr>
                <w:sz w:val="20"/>
                <w:szCs w:val="20"/>
                <w:lang w:val="ru-RU" w:eastAsia="en-US"/>
              </w:rPr>
              <w:t>Гкал/ч</w:t>
            </w:r>
            <w:proofErr w:type="gramStart"/>
            <w:r w:rsidRPr="00C35F9B">
              <w:rPr>
                <w:sz w:val="20"/>
                <w:szCs w:val="20"/>
                <w:lang w:val="ru-RU" w:eastAsia="en-US"/>
              </w:rPr>
              <w:t>,в</w:t>
            </w:r>
            <w:proofErr w:type="gramEnd"/>
            <w:r w:rsidRPr="00C35F9B">
              <w:rPr>
                <w:spacing w:val="7"/>
                <w:sz w:val="20"/>
                <w:szCs w:val="20"/>
                <w:lang w:val="ru-RU" w:eastAsia="en-US"/>
              </w:rPr>
              <w:t xml:space="preserve"> </w:t>
            </w:r>
            <w:r w:rsidRPr="00C35F9B">
              <w:rPr>
                <w:sz w:val="20"/>
                <w:szCs w:val="20"/>
                <w:lang w:val="ru-RU" w:eastAsia="en-US"/>
              </w:rPr>
              <w:t>том</w:t>
            </w:r>
          </w:p>
          <w:p w:rsidR="002A53EE" w:rsidRPr="002A53EE" w:rsidRDefault="002A53EE" w:rsidP="002A53EE">
            <w:pPr>
              <w:spacing w:line="217" w:lineRule="exact"/>
              <w:ind w:left="26"/>
              <w:rPr>
                <w:sz w:val="20"/>
                <w:szCs w:val="20"/>
                <w:lang w:eastAsia="en-US"/>
              </w:rPr>
            </w:pPr>
            <w:r w:rsidRPr="002A53EE">
              <w:rPr>
                <w:sz w:val="20"/>
                <w:szCs w:val="20"/>
                <w:lang w:eastAsia="en-US"/>
              </w:rPr>
              <w:t>числе</w:t>
            </w:r>
          </w:p>
        </w:tc>
        <w:tc>
          <w:tcPr>
            <w:tcW w:w="1421" w:type="dxa"/>
          </w:tcPr>
          <w:p w:rsidR="002A53EE" w:rsidRPr="002A53EE" w:rsidRDefault="002A53EE" w:rsidP="002A53EE">
            <w:pPr>
              <w:spacing w:before="108"/>
              <w:ind w:left="25" w:right="19"/>
              <w:jc w:val="center"/>
              <w:rPr>
                <w:sz w:val="20"/>
                <w:szCs w:val="20"/>
                <w:lang w:eastAsia="en-US"/>
              </w:rPr>
            </w:pPr>
            <w:r w:rsidRPr="002A53EE">
              <w:rPr>
                <w:sz w:val="20"/>
                <w:szCs w:val="20"/>
                <w:lang w:eastAsia="en-US"/>
              </w:rPr>
              <w:t>8,21</w:t>
            </w:r>
          </w:p>
        </w:tc>
        <w:tc>
          <w:tcPr>
            <w:tcW w:w="1416" w:type="dxa"/>
            <w:vAlign w:val="center"/>
          </w:tcPr>
          <w:p w:rsidR="002A53EE" w:rsidRPr="002A53EE" w:rsidRDefault="002A53EE" w:rsidP="002A53EE">
            <w:pPr>
              <w:jc w:val="center"/>
              <w:rPr>
                <w:sz w:val="20"/>
                <w:szCs w:val="20"/>
                <w:lang w:eastAsia="en-US"/>
              </w:rPr>
            </w:pPr>
            <w:r w:rsidRPr="002A53EE">
              <w:rPr>
                <w:sz w:val="20"/>
                <w:szCs w:val="20"/>
                <w:lang w:eastAsia="en-US"/>
              </w:rPr>
              <w:t>0</w:t>
            </w:r>
          </w:p>
        </w:tc>
      </w:tr>
      <w:tr w:rsidR="002A53EE" w:rsidRPr="002A53EE" w:rsidTr="00485166">
        <w:trPr>
          <w:trHeight w:val="230"/>
        </w:trPr>
        <w:tc>
          <w:tcPr>
            <w:tcW w:w="6661" w:type="dxa"/>
          </w:tcPr>
          <w:p w:rsidR="002A53EE" w:rsidRPr="002A53EE" w:rsidRDefault="002A53EE" w:rsidP="002A53EE">
            <w:pPr>
              <w:spacing w:line="210" w:lineRule="exact"/>
              <w:ind w:left="26"/>
              <w:rPr>
                <w:sz w:val="20"/>
                <w:szCs w:val="20"/>
                <w:lang w:eastAsia="en-US"/>
              </w:rPr>
            </w:pPr>
            <w:r w:rsidRPr="002A53EE">
              <w:rPr>
                <w:sz w:val="20"/>
                <w:szCs w:val="20"/>
                <w:lang w:eastAsia="en-US"/>
              </w:rPr>
              <w:t>отопление,</w:t>
            </w:r>
            <w:r w:rsidRPr="002A53EE">
              <w:rPr>
                <w:spacing w:val="-4"/>
                <w:sz w:val="20"/>
                <w:szCs w:val="20"/>
                <w:lang w:eastAsia="en-US"/>
              </w:rPr>
              <w:t xml:space="preserve"> </w:t>
            </w:r>
            <w:r w:rsidRPr="002A53EE">
              <w:rPr>
                <w:sz w:val="20"/>
                <w:szCs w:val="20"/>
                <w:lang w:eastAsia="en-US"/>
              </w:rPr>
              <w:t>Гкал/ч</w:t>
            </w:r>
          </w:p>
        </w:tc>
        <w:tc>
          <w:tcPr>
            <w:tcW w:w="1421" w:type="dxa"/>
          </w:tcPr>
          <w:p w:rsidR="002A53EE" w:rsidRPr="002A53EE" w:rsidRDefault="002A53EE" w:rsidP="002A53EE">
            <w:pPr>
              <w:spacing w:line="210" w:lineRule="exact"/>
              <w:ind w:left="4"/>
              <w:jc w:val="center"/>
              <w:rPr>
                <w:sz w:val="20"/>
                <w:szCs w:val="20"/>
                <w:lang w:eastAsia="en-US"/>
              </w:rPr>
            </w:pPr>
            <w:r w:rsidRPr="002A53EE">
              <w:rPr>
                <w:w w:val="99"/>
                <w:sz w:val="20"/>
                <w:szCs w:val="20"/>
                <w:lang w:eastAsia="en-US"/>
              </w:rPr>
              <w:t>-</w:t>
            </w:r>
          </w:p>
        </w:tc>
        <w:tc>
          <w:tcPr>
            <w:tcW w:w="1416" w:type="dxa"/>
          </w:tcPr>
          <w:p w:rsidR="002A53EE" w:rsidRPr="002A53EE" w:rsidRDefault="002A53EE" w:rsidP="002A53EE">
            <w:pPr>
              <w:spacing w:line="210" w:lineRule="exact"/>
              <w:ind w:left="4"/>
              <w:jc w:val="center"/>
              <w:rPr>
                <w:sz w:val="20"/>
                <w:szCs w:val="20"/>
                <w:lang w:eastAsia="en-US"/>
              </w:rPr>
            </w:pPr>
            <w:r w:rsidRPr="002A53EE">
              <w:rPr>
                <w:w w:val="99"/>
                <w:sz w:val="20"/>
                <w:szCs w:val="20"/>
                <w:lang w:eastAsia="en-US"/>
              </w:rPr>
              <w:t>-</w:t>
            </w:r>
          </w:p>
        </w:tc>
      </w:tr>
      <w:tr w:rsidR="002A53EE" w:rsidRPr="002A53EE" w:rsidTr="00485166">
        <w:trPr>
          <w:trHeight w:val="230"/>
        </w:trPr>
        <w:tc>
          <w:tcPr>
            <w:tcW w:w="6661" w:type="dxa"/>
          </w:tcPr>
          <w:p w:rsidR="002A53EE" w:rsidRPr="002A53EE" w:rsidRDefault="002A53EE" w:rsidP="002A53EE">
            <w:pPr>
              <w:spacing w:line="210" w:lineRule="exact"/>
              <w:ind w:left="26"/>
              <w:rPr>
                <w:sz w:val="20"/>
                <w:szCs w:val="20"/>
                <w:lang w:eastAsia="en-US"/>
              </w:rPr>
            </w:pPr>
            <w:r w:rsidRPr="002A53EE">
              <w:rPr>
                <w:sz w:val="20"/>
                <w:szCs w:val="20"/>
                <w:lang w:eastAsia="en-US"/>
              </w:rPr>
              <w:t>вентиляция,</w:t>
            </w:r>
            <w:r w:rsidRPr="002A53EE">
              <w:rPr>
                <w:spacing w:val="-5"/>
                <w:sz w:val="20"/>
                <w:szCs w:val="20"/>
                <w:lang w:eastAsia="en-US"/>
              </w:rPr>
              <w:t xml:space="preserve"> </w:t>
            </w:r>
            <w:r w:rsidRPr="002A53EE">
              <w:rPr>
                <w:sz w:val="20"/>
                <w:szCs w:val="20"/>
                <w:lang w:eastAsia="en-US"/>
              </w:rPr>
              <w:t>Гкал/ч</w:t>
            </w:r>
          </w:p>
        </w:tc>
        <w:tc>
          <w:tcPr>
            <w:tcW w:w="1421" w:type="dxa"/>
          </w:tcPr>
          <w:p w:rsidR="002A53EE" w:rsidRPr="002A53EE" w:rsidRDefault="002A53EE" w:rsidP="002A53EE">
            <w:pPr>
              <w:spacing w:line="210" w:lineRule="exact"/>
              <w:ind w:left="4"/>
              <w:jc w:val="center"/>
              <w:rPr>
                <w:sz w:val="20"/>
                <w:szCs w:val="20"/>
                <w:lang w:eastAsia="en-US"/>
              </w:rPr>
            </w:pPr>
            <w:r w:rsidRPr="002A53EE">
              <w:rPr>
                <w:w w:val="99"/>
                <w:sz w:val="20"/>
                <w:szCs w:val="20"/>
                <w:lang w:eastAsia="en-US"/>
              </w:rPr>
              <w:t>-</w:t>
            </w:r>
          </w:p>
        </w:tc>
        <w:tc>
          <w:tcPr>
            <w:tcW w:w="1416" w:type="dxa"/>
          </w:tcPr>
          <w:p w:rsidR="002A53EE" w:rsidRPr="002A53EE" w:rsidRDefault="002A53EE" w:rsidP="002A53EE">
            <w:pPr>
              <w:spacing w:line="210" w:lineRule="exact"/>
              <w:ind w:left="4"/>
              <w:jc w:val="center"/>
              <w:rPr>
                <w:sz w:val="20"/>
                <w:szCs w:val="20"/>
                <w:lang w:eastAsia="en-US"/>
              </w:rPr>
            </w:pPr>
            <w:r w:rsidRPr="002A53EE">
              <w:rPr>
                <w:w w:val="99"/>
                <w:sz w:val="20"/>
                <w:szCs w:val="20"/>
                <w:lang w:eastAsia="en-US"/>
              </w:rPr>
              <w:t>-</w:t>
            </w:r>
          </w:p>
        </w:tc>
      </w:tr>
      <w:tr w:rsidR="002A53EE" w:rsidRPr="002A53EE" w:rsidTr="00485166">
        <w:trPr>
          <w:trHeight w:val="230"/>
        </w:trPr>
        <w:tc>
          <w:tcPr>
            <w:tcW w:w="6661" w:type="dxa"/>
          </w:tcPr>
          <w:p w:rsidR="002A53EE" w:rsidRPr="002A53EE" w:rsidRDefault="002A53EE" w:rsidP="002A53EE">
            <w:pPr>
              <w:spacing w:line="210" w:lineRule="exact"/>
              <w:ind w:left="26"/>
              <w:rPr>
                <w:sz w:val="20"/>
                <w:szCs w:val="20"/>
                <w:lang w:eastAsia="en-US"/>
              </w:rPr>
            </w:pPr>
            <w:r w:rsidRPr="002A53EE">
              <w:rPr>
                <w:sz w:val="20"/>
                <w:szCs w:val="20"/>
                <w:lang w:eastAsia="en-US"/>
              </w:rPr>
              <w:t>горячее</w:t>
            </w:r>
            <w:r w:rsidRPr="002A53EE">
              <w:rPr>
                <w:spacing w:val="-4"/>
                <w:sz w:val="20"/>
                <w:szCs w:val="20"/>
                <w:lang w:eastAsia="en-US"/>
              </w:rPr>
              <w:t xml:space="preserve"> </w:t>
            </w:r>
            <w:r w:rsidRPr="002A53EE">
              <w:rPr>
                <w:sz w:val="20"/>
                <w:szCs w:val="20"/>
                <w:lang w:eastAsia="en-US"/>
              </w:rPr>
              <w:t>водоснабжение,</w:t>
            </w:r>
            <w:r w:rsidRPr="002A53EE">
              <w:rPr>
                <w:spacing w:val="-3"/>
                <w:sz w:val="20"/>
                <w:szCs w:val="20"/>
                <w:lang w:eastAsia="en-US"/>
              </w:rPr>
              <w:t xml:space="preserve"> </w:t>
            </w:r>
            <w:r w:rsidRPr="002A53EE">
              <w:rPr>
                <w:sz w:val="20"/>
                <w:szCs w:val="20"/>
                <w:lang w:eastAsia="en-US"/>
              </w:rPr>
              <w:t>Гкал/ч</w:t>
            </w:r>
          </w:p>
        </w:tc>
        <w:tc>
          <w:tcPr>
            <w:tcW w:w="1421" w:type="dxa"/>
          </w:tcPr>
          <w:p w:rsidR="002A53EE" w:rsidRPr="002A53EE" w:rsidRDefault="002A53EE" w:rsidP="002A53EE">
            <w:pPr>
              <w:spacing w:line="210" w:lineRule="exact"/>
              <w:ind w:left="4"/>
              <w:jc w:val="center"/>
              <w:rPr>
                <w:sz w:val="20"/>
                <w:szCs w:val="20"/>
                <w:lang w:eastAsia="en-US"/>
              </w:rPr>
            </w:pPr>
            <w:r w:rsidRPr="002A53EE">
              <w:rPr>
                <w:w w:val="99"/>
                <w:sz w:val="20"/>
                <w:szCs w:val="20"/>
                <w:lang w:eastAsia="en-US"/>
              </w:rPr>
              <w:t>-</w:t>
            </w:r>
          </w:p>
        </w:tc>
        <w:tc>
          <w:tcPr>
            <w:tcW w:w="1416" w:type="dxa"/>
          </w:tcPr>
          <w:p w:rsidR="002A53EE" w:rsidRPr="002A53EE" w:rsidRDefault="002A53EE" w:rsidP="002A53EE">
            <w:pPr>
              <w:spacing w:line="210" w:lineRule="exact"/>
              <w:ind w:left="4"/>
              <w:jc w:val="center"/>
              <w:rPr>
                <w:sz w:val="20"/>
                <w:szCs w:val="20"/>
                <w:lang w:eastAsia="en-US"/>
              </w:rPr>
            </w:pPr>
            <w:r w:rsidRPr="002A53EE">
              <w:rPr>
                <w:w w:val="99"/>
                <w:sz w:val="20"/>
                <w:szCs w:val="20"/>
                <w:lang w:eastAsia="en-US"/>
              </w:rPr>
              <w:t>-</w:t>
            </w:r>
          </w:p>
        </w:tc>
      </w:tr>
      <w:tr w:rsidR="002A53EE" w:rsidRPr="002A53EE" w:rsidTr="00485166">
        <w:trPr>
          <w:trHeight w:val="460"/>
        </w:trPr>
        <w:tc>
          <w:tcPr>
            <w:tcW w:w="6661" w:type="dxa"/>
          </w:tcPr>
          <w:p w:rsidR="002A53EE" w:rsidRPr="00C35F9B" w:rsidRDefault="002A53EE" w:rsidP="002A53EE">
            <w:pPr>
              <w:spacing w:line="223" w:lineRule="exact"/>
              <w:ind w:left="26"/>
              <w:rPr>
                <w:sz w:val="20"/>
                <w:szCs w:val="20"/>
                <w:lang w:val="ru-RU" w:eastAsia="en-US"/>
              </w:rPr>
            </w:pPr>
            <w:r w:rsidRPr="00C35F9B">
              <w:rPr>
                <w:sz w:val="20"/>
                <w:szCs w:val="20"/>
                <w:lang w:val="ru-RU" w:eastAsia="en-US"/>
              </w:rPr>
              <w:t>Присоединенная</w:t>
            </w:r>
            <w:r w:rsidRPr="00C35F9B">
              <w:rPr>
                <w:spacing w:val="15"/>
                <w:sz w:val="20"/>
                <w:szCs w:val="20"/>
                <w:lang w:val="ru-RU" w:eastAsia="en-US"/>
              </w:rPr>
              <w:t xml:space="preserve"> </w:t>
            </w:r>
            <w:r w:rsidRPr="00C35F9B">
              <w:rPr>
                <w:sz w:val="20"/>
                <w:szCs w:val="20"/>
                <w:lang w:val="ru-RU" w:eastAsia="en-US"/>
              </w:rPr>
              <w:t>расчетная</w:t>
            </w:r>
            <w:r w:rsidRPr="00C35F9B">
              <w:rPr>
                <w:spacing w:val="15"/>
                <w:sz w:val="20"/>
                <w:szCs w:val="20"/>
                <w:lang w:val="ru-RU" w:eastAsia="en-US"/>
              </w:rPr>
              <w:t xml:space="preserve"> </w:t>
            </w:r>
            <w:r w:rsidRPr="00C35F9B">
              <w:rPr>
                <w:sz w:val="20"/>
                <w:szCs w:val="20"/>
                <w:lang w:val="ru-RU" w:eastAsia="en-US"/>
              </w:rPr>
              <w:t>тепловая</w:t>
            </w:r>
            <w:r w:rsidRPr="00C35F9B">
              <w:rPr>
                <w:spacing w:val="14"/>
                <w:sz w:val="20"/>
                <w:szCs w:val="20"/>
                <w:lang w:val="ru-RU" w:eastAsia="en-US"/>
              </w:rPr>
              <w:t xml:space="preserve"> </w:t>
            </w:r>
            <w:r w:rsidRPr="00C35F9B">
              <w:rPr>
                <w:sz w:val="20"/>
                <w:szCs w:val="20"/>
                <w:lang w:val="ru-RU" w:eastAsia="en-US"/>
              </w:rPr>
              <w:t>нагрузка</w:t>
            </w:r>
            <w:r w:rsidRPr="00C35F9B">
              <w:rPr>
                <w:spacing w:val="16"/>
                <w:sz w:val="20"/>
                <w:szCs w:val="20"/>
                <w:lang w:val="ru-RU" w:eastAsia="en-US"/>
              </w:rPr>
              <w:t xml:space="preserve"> </w:t>
            </w:r>
            <w:r w:rsidRPr="00C35F9B">
              <w:rPr>
                <w:sz w:val="20"/>
                <w:szCs w:val="20"/>
                <w:lang w:val="ru-RU" w:eastAsia="en-US"/>
              </w:rPr>
              <w:t>в</w:t>
            </w:r>
            <w:r w:rsidRPr="00C35F9B">
              <w:rPr>
                <w:spacing w:val="15"/>
                <w:sz w:val="20"/>
                <w:szCs w:val="20"/>
                <w:lang w:val="ru-RU" w:eastAsia="en-US"/>
              </w:rPr>
              <w:t xml:space="preserve"> </w:t>
            </w:r>
            <w:r w:rsidRPr="00C35F9B">
              <w:rPr>
                <w:sz w:val="20"/>
                <w:szCs w:val="20"/>
                <w:lang w:val="ru-RU" w:eastAsia="en-US"/>
              </w:rPr>
              <w:t>горячей</w:t>
            </w:r>
            <w:r w:rsidRPr="00C35F9B">
              <w:rPr>
                <w:spacing w:val="14"/>
                <w:sz w:val="20"/>
                <w:szCs w:val="20"/>
                <w:lang w:val="ru-RU" w:eastAsia="en-US"/>
              </w:rPr>
              <w:t xml:space="preserve"> </w:t>
            </w:r>
            <w:r w:rsidRPr="00C35F9B">
              <w:rPr>
                <w:sz w:val="20"/>
                <w:szCs w:val="20"/>
                <w:lang w:val="ru-RU" w:eastAsia="en-US"/>
              </w:rPr>
              <w:t>воде,</w:t>
            </w:r>
            <w:r w:rsidRPr="00C35F9B">
              <w:rPr>
                <w:spacing w:val="16"/>
                <w:sz w:val="20"/>
                <w:szCs w:val="20"/>
                <w:lang w:val="ru-RU" w:eastAsia="en-US"/>
              </w:rPr>
              <w:t xml:space="preserve"> </w:t>
            </w:r>
            <w:r w:rsidRPr="00C35F9B">
              <w:rPr>
                <w:sz w:val="20"/>
                <w:szCs w:val="20"/>
                <w:lang w:val="ru-RU" w:eastAsia="en-US"/>
              </w:rPr>
              <w:t>Гкал/</w:t>
            </w:r>
            <w:proofErr w:type="gramStart"/>
            <w:r w:rsidRPr="00C35F9B">
              <w:rPr>
                <w:sz w:val="20"/>
                <w:szCs w:val="20"/>
                <w:lang w:val="ru-RU" w:eastAsia="en-US"/>
              </w:rPr>
              <w:t>ч</w:t>
            </w:r>
            <w:proofErr w:type="gramEnd"/>
            <w:r w:rsidRPr="00C35F9B">
              <w:rPr>
                <w:sz w:val="20"/>
                <w:szCs w:val="20"/>
                <w:lang w:val="ru-RU" w:eastAsia="en-US"/>
              </w:rPr>
              <w:t>,</w:t>
            </w:r>
            <w:r w:rsidRPr="00C35F9B">
              <w:rPr>
                <w:spacing w:val="17"/>
                <w:sz w:val="20"/>
                <w:szCs w:val="20"/>
                <w:lang w:val="ru-RU" w:eastAsia="en-US"/>
              </w:rPr>
              <w:t xml:space="preserve"> </w:t>
            </w:r>
            <w:r w:rsidRPr="00C35F9B">
              <w:rPr>
                <w:sz w:val="20"/>
                <w:szCs w:val="20"/>
                <w:lang w:val="ru-RU" w:eastAsia="en-US"/>
              </w:rPr>
              <w:t>в</w:t>
            </w:r>
            <w:r w:rsidRPr="00C35F9B">
              <w:rPr>
                <w:spacing w:val="14"/>
                <w:sz w:val="20"/>
                <w:szCs w:val="20"/>
                <w:lang w:val="ru-RU" w:eastAsia="en-US"/>
              </w:rPr>
              <w:t xml:space="preserve"> </w:t>
            </w:r>
            <w:r w:rsidRPr="00C35F9B">
              <w:rPr>
                <w:sz w:val="20"/>
                <w:szCs w:val="20"/>
                <w:lang w:val="ru-RU" w:eastAsia="en-US"/>
              </w:rPr>
              <w:t>том</w:t>
            </w:r>
          </w:p>
          <w:p w:rsidR="002A53EE" w:rsidRPr="002A53EE" w:rsidRDefault="002A53EE" w:rsidP="002A53EE">
            <w:pPr>
              <w:spacing w:line="217" w:lineRule="exact"/>
              <w:ind w:left="26"/>
              <w:rPr>
                <w:sz w:val="20"/>
                <w:szCs w:val="20"/>
                <w:lang w:eastAsia="en-US"/>
              </w:rPr>
            </w:pPr>
            <w:r w:rsidRPr="002A53EE">
              <w:rPr>
                <w:sz w:val="20"/>
                <w:szCs w:val="20"/>
                <w:lang w:eastAsia="en-US"/>
              </w:rPr>
              <w:t>числе:</w:t>
            </w:r>
          </w:p>
        </w:tc>
        <w:tc>
          <w:tcPr>
            <w:tcW w:w="1421" w:type="dxa"/>
          </w:tcPr>
          <w:p w:rsidR="002A53EE" w:rsidRPr="002A53EE" w:rsidRDefault="002A53EE" w:rsidP="002A53EE">
            <w:pPr>
              <w:spacing w:before="108"/>
              <w:ind w:left="25" w:right="19"/>
              <w:jc w:val="center"/>
              <w:rPr>
                <w:sz w:val="20"/>
                <w:szCs w:val="20"/>
                <w:lang w:eastAsia="en-US"/>
              </w:rPr>
            </w:pPr>
            <w:r w:rsidRPr="002A53EE">
              <w:rPr>
                <w:sz w:val="20"/>
                <w:szCs w:val="20"/>
                <w:lang w:eastAsia="en-US"/>
              </w:rPr>
              <w:t>8,21</w:t>
            </w:r>
          </w:p>
        </w:tc>
        <w:tc>
          <w:tcPr>
            <w:tcW w:w="1416" w:type="dxa"/>
          </w:tcPr>
          <w:p w:rsidR="002A53EE" w:rsidRPr="002A53EE" w:rsidRDefault="002A53EE" w:rsidP="002A53EE">
            <w:pPr>
              <w:spacing w:before="108"/>
              <w:ind w:left="23" w:right="17"/>
              <w:jc w:val="center"/>
              <w:rPr>
                <w:sz w:val="20"/>
                <w:szCs w:val="20"/>
                <w:lang w:eastAsia="en-US"/>
              </w:rPr>
            </w:pPr>
            <w:r w:rsidRPr="002A53EE">
              <w:rPr>
                <w:sz w:val="20"/>
                <w:szCs w:val="20"/>
                <w:lang w:eastAsia="en-US"/>
              </w:rPr>
              <w:t>1,0</w:t>
            </w:r>
          </w:p>
        </w:tc>
      </w:tr>
      <w:tr w:rsidR="002A53EE" w:rsidRPr="002A53EE" w:rsidTr="00485166">
        <w:trPr>
          <w:trHeight w:val="230"/>
        </w:trPr>
        <w:tc>
          <w:tcPr>
            <w:tcW w:w="6661" w:type="dxa"/>
          </w:tcPr>
          <w:p w:rsidR="002A53EE" w:rsidRPr="002A53EE" w:rsidRDefault="002A53EE" w:rsidP="002A53EE">
            <w:pPr>
              <w:spacing w:line="210" w:lineRule="exact"/>
              <w:ind w:left="26"/>
              <w:rPr>
                <w:sz w:val="20"/>
                <w:szCs w:val="20"/>
                <w:lang w:eastAsia="en-US"/>
              </w:rPr>
            </w:pPr>
            <w:r w:rsidRPr="002A53EE">
              <w:rPr>
                <w:sz w:val="20"/>
                <w:szCs w:val="20"/>
                <w:lang w:eastAsia="en-US"/>
              </w:rPr>
              <w:t>отопление,</w:t>
            </w:r>
            <w:r w:rsidRPr="002A53EE">
              <w:rPr>
                <w:spacing w:val="-4"/>
                <w:sz w:val="20"/>
                <w:szCs w:val="20"/>
                <w:lang w:eastAsia="en-US"/>
              </w:rPr>
              <w:t xml:space="preserve"> </w:t>
            </w:r>
            <w:r w:rsidRPr="002A53EE">
              <w:rPr>
                <w:sz w:val="20"/>
                <w:szCs w:val="20"/>
                <w:lang w:eastAsia="en-US"/>
              </w:rPr>
              <w:t>Гкал/ч</w:t>
            </w:r>
          </w:p>
        </w:tc>
        <w:tc>
          <w:tcPr>
            <w:tcW w:w="1421" w:type="dxa"/>
          </w:tcPr>
          <w:p w:rsidR="002A53EE" w:rsidRPr="002A53EE" w:rsidRDefault="002A53EE" w:rsidP="002A53EE">
            <w:pPr>
              <w:jc w:val="center"/>
              <w:rPr>
                <w:sz w:val="20"/>
                <w:szCs w:val="20"/>
                <w:lang w:eastAsia="en-US"/>
              </w:rPr>
            </w:pPr>
            <w:r w:rsidRPr="002A53EE">
              <w:rPr>
                <w:sz w:val="20"/>
                <w:szCs w:val="20"/>
                <w:lang w:eastAsia="en-US"/>
              </w:rPr>
              <w:t>7,32</w:t>
            </w:r>
          </w:p>
        </w:tc>
        <w:tc>
          <w:tcPr>
            <w:tcW w:w="1416" w:type="dxa"/>
          </w:tcPr>
          <w:p w:rsidR="002A53EE" w:rsidRPr="002A53EE" w:rsidRDefault="002A53EE" w:rsidP="002A53EE">
            <w:pPr>
              <w:spacing w:line="210" w:lineRule="exact"/>
              <w:ind w:left="23" w:right="17"/>
              <w:jc w:val="center"/>
              <w:rPr>
                <w:sz w:val="20"/>
                <w:szCs w:val="20"/>
                <w:lang w:eastAsia="en-US"/>
              </w:rPr>
            </w:pPr>
            <w:r w:rsidRPr="002A53EE">
              <w:rPr>
                <w:sz w:val="20"/>
                <w:szCs w:val="20"/>
                <w:lang w:eastAsia="en-US"/>
              </w:rPr>
              <w:t>1,0</w:t>
            </w:r>
          </w:p>
        </w:tc>
      </w:tr>
      <w:tr w:rsidR="002A53EE" w:rsidRPr="002A53EE" w:rsidTr="00485166">
        <w:trPr>
          <w:trHeight w:val="230"/>
        </w:trPr>
        <w:tc>
          <w:tcPr>
            <w:tcW w:w="6661" w:type="dxa"/>
          </w:tcPr>
          <w:p w:rsidR="002A53EE" w:rsidRPr="002A53EE" w:rsidRDefault="002A53EE" w:rsidP="002A53EE">
            <w:pPr>
              <w:spacing w:line="210" w:lineRule="exact"/>
              <w:ind w:left="26"/>
              <w:rPr>
                <w:sz w:val="20"/>
                <w:szCs w:val="20"/>
                <w:lang w:eastAsia="en-US"/>
              </w:rPr>
            </w:pPr>
            <w:r w:rsidRPr="002A53EE">
              <w:rPr>
                <w:sz w:val="20"/>
                <w:szCs w:val="20"/>
                <w:lang w:eastAsia="en-US"/>
              </w:rPr>
              <w:t>вентиляция,</w:t>
            </w:r>
            <w:r w:rsidRPr="002A53EE">
              <w:rPr>
                <w:spacing w:val="-5"/>
                <w:sz w:val="20"/>
                <w:szCs w:val="20"/>
                <w:lang w:eastAsia="en-US"/>
              </w:rPr>
              <w:t xml:space="preserve"> </w:t>
            </w:r>
            <w:r w:rsidRPr="002A53EE">
              <w:rPr>
                <w:sz w:val="20"/>
                <w:szCs w:val="20"/>
                <w:lang w:eastAsia="en-US"/>
              </w:rPr>
              <w:t>Гкал/ч</w:t>
            </w:r>
          </w:p>
        </w:tc>
        <w:tc>
          <w:tcPr>
            <w:tcW w:w="1421" w:type="dxa"/>
          </w:tcPr>
          <w:p w:rsidR="002A53EE" w:rsidRPr="002A53EE" w:rsidRDefault="002A53EE" w:rsidP="002A53EE">
            <w:pPr>
              <w:spacing w:line="210" w:lineRule="exact"/>
              <w:ind w:left="4"/>
              <w:jc w:val="center"/>
              <w:rPr>
                <w:sz w:val="20"/>
                <w:szCs w:val="20"/>
                <w:lang w:eastAsia="en-US"/>
              </w:rPr>
            </w:pPr>
            <w:r w:rsidRPr="002A53EE">
              <w:rPr>
                <w:w w:val="99"/>
                <w:sz w:val="20"/>
                <w:szCs w:val="20"/>
                <w:lang w:eastAsia="en-US"/>
              </w:rPr>
              <w:t>-</w:t>
            </w:r>
          </w:p>
        </w:tc>
        <w:tc>
          <w:tcPr>
            <w:tcW w:w="1416" w:type="dxa"/>
          </w:tcPr>
          <w:p w:rsidR="002A53EE" w:rsidRPr="002A53EE" w:rsidRDefault="002A53EE" w:rsidP="002A53EE">
            <w:pPr>
              <w:jc w:val="center"/>
              <w:rPr>
                <w:sz w:val="20"/>
                <w:szCs w:val="20"/>
                <w:lang w:eastAsia="en-US"/>
              </w:rPr>
            </w:pPr>
            <w:r w:rsidRPr="002A53EE">
              <w:rPr>
                <w:sz w:val="20"/>
                <w:szCs w:val="20"/>
                <w:lang w:eastAsia="en-US"/>
              </w:rPr>
              <w:t>0</w:t>
            </w:r>
          </w:p>
        </w:tc>
      </w:tr>
      <w:tr w:rsidR="002A53EE" w:rsidRPr="002A53EE" w:rsidTr="00485166">
        <w:trPr>
          <w:trHeight w:val="230"/>
        </w:trPr>
        <w:tc>
          <w:tcPr>
            <w:tcW w:w="6661" w:type="dxa"/>
          </w:tcPr>
          <w:p w:rsidR="002A53EE" w:rsidRPr="002A53EE" w:rsidRDefault="002A53EE" w:rsidP="002A53EE">
            <w:pPr>
              <w:spacing w:line="210" w:lineRule="exact"/>
              <w:ind w:left="26"/>
              <w:rPr>
                <w:sz w:val="20"/>
                <w:szCs w:val="20"/>
                <w:lang w:eastAsia="en-US"/>
              </w:rPr>
            </w:pPr>
            <w:r w:rsidRPr="002A53EE">
              <w:rPr>
                <w:sz w:val="20"/>
                <w:szCs w:val="20"/>
                <w:lang w:eastAsia="en-US"/>
              </w:rPr>
              <w:t>горячее</w:t>
            </w:r>
            <w:r w:rsidRPr="002A53EE">
              <w:rPr>
                <w:spacing w:val="-4"/>
                <w:sz w:val="20"/>
                <w:szCs w:val="20"/>
                <w:lang w:eastAsia="en-US"/>
              </w:rPr>
              <w:t xml:space="preserve"> </w:t>
            </w:r>
            <w:r w:rsidRPr="002A53EE">
              <w:rPr>
                <w:sz w:val="20"/>
                <w:szCs w:val="20"/>
                <w:lang w:eastAsia="en-US"/>
              </w:rPr>
              <w:t>водоснабжение,</w:t>
            </w:r>
            <w:r w:rsidRPr="002A53EE">
              <w:rPr>
                <w:spacing w:val="-3"/>
                <w:sz w:val="20"/>
                <w:szCs w:val="20"/>
                <w:lang w:eastAsia="en-US"/>
              </w:rPr>
              <w:t xml:space="preserve"> </w:t>
            </w:r>
            <w:r w:rsidRPr="002A53EE">
              <w:rPr>
                <w:sz w:val="20"/>
                <w:szCs w:val="20"/>
                <w:lang w:eastAsia="en-US"/>
              </w:rPr>
              <w:t>Гкал/ч</w:t>
            </w:r>
          </w:p>
        </w:tc>
        <w:tc>
          <w:tcPr>
            <w:tcW w:w="1421" w:type="dxa"/>
          </w:tcPr>
          <w:p w:rsidR="002A53EE" w:rsidRPr="002A53EE" w:rsidRDefault="002A53EE" w:rsidP="002A53EE">
            <w:pPr>
              <w:jc w:val="center"/>
              <w:rPr>
                <w:sz w:val="20"/>
                <w:szCs w:val="20"/>
                <w:lang w:eastAsia="en-US"/>
              </w:rPr>
            </w:pPr>
            <w:r w:rsidRPr="002A53EE">
              <w:rPr>
                <w:sz w:val="20"/>
                <w:szCs w:val="20"/>
                <w:lang w:eastAsia="en-US"/>
              </w:rPr>
              <w:t>0,89</w:t>
            </w:r>
          </w:p>
        </w:tc>
        <w:tc>
          <w:tcPr>
            <w:tcW w:w="1416" w:type="dxa"/>
          </w:tcPr>
          <w:p w:rsidR="002A53EE" w:rsidRPr="002A53EE" w:rsidRDefault="002A53EE" w:rsidP="002A53EE">
            <w:pPr>
              <w:jc w:val="center"/>
              <w:rPr>
                <w:sz w:val="20"/>
                <w:szCs w:val="20"/>
                <w:lang w:eastAsia="en-US"/>
              </w:rPr>
            </w:pPr>
            <w:r w:rsidRPr="002A53EE">
              <w:rPr>
                <w:sz w:val="20"/>
                <w:szCs w:val="20"/>
                <w:lang w:eastAsia="en-US"/>
              </w:rPr>
              <w:t>0</w:t>
            </w:r>
          </w:p>
        </w:tc>
      </w:tr>
      <w:tr w:rsidR="002A53EE" w:rsidRPr="002A53EE" w:rsidTr="00485166">
        <w:trPr>
          <w:trHeight w:val="230"/>
        </w:trPr>
        <w:tc>
          <w:tcPr>
            <w:tcW w:w="6661" w:type="dxa"/>
          </w:tcPr>
          <w:p w:rsidR="002A53EE" w:rsidRPr="00C35F9B" w:rsidRDefault="002A53EE" w:rsidP="002A53EE">
            <w:pPr>
              <w:spacing w:line="210" w:lineRule="exact"/>
              <w:ind w:left="26"/>
              <w:rPr>
                <w:sz w:val="20"/>
                <w:szCs w:val="20"/>
                <w:lang w:val="ru-RU" w:eastAsia="en-US"/>
              </w:rPr>
            </w:pPr>
            <w:r w:rsidRPr="00C35F9B">
              <w:rPr>
                <w:sz w:val="20"/>
                <w:szCs w:val="20"/>
                <w:lang w:val="ru-RU" w:eastAsia="en-US"/>
              </w:rPr>
              <w:t>Резерв/дефицит</w:t>
            </w:r>
            <w:r w:rsidRPr="00C35F9B">
              <w:rPr>
                <w:spacing w:val="-5"/>
                <w:sz w:val="20"/>
                <w:szCs w:val="20"/>
                <w:lang w:val="ru-RU" w:eastAsia="en-US"/>
              </w:rPr>
              <w:t xml:space="preserve"> </w:t>
            </w:r>
            <w:r w:rsidRPr="00C35F9B">
              <w:rPr>
                <w:sz w:val="20"/>
                <w:szCs w:val="20"/>
                <w:lang w:val="ru-RU" w:eastAsia="en-US"/>
              </w:rPr>
              <w:t>тепловой</w:t>
            </w:r>
            <w:r w:rsidRPr="00C35F9B">
              <w:rPr>
                <w:spacing w:val="-5"/>
                <w:sz w:val="20"/>
                <w:szCs w:val="20"/>
                <w:lang w:val="ru-RU" w:eastAsia="en-US"/>
              </w:rPr>
              <w:t xml:space="preserve"> </w:t>
            </w:r>
            <w:r w:rsidRPr="00C35F9B">
              <w:rPr>
                <w:sz w:val="20"/>
                <w:szCs w:val="20"/>
                <w:lang w:val="ru-RU" w:eastAsia="en-US"/>
              </w:rPr>
              <w:t>мощности</w:t>
            </w:r>
            <w:r w:rsidRPr="00C35F9B">
              <w:rPr>
                <w:spacing w:val="-5"/>
                <w:sz w:val="20"/>
                <w:szCs w:val="20"/>
                <w:lang w:val="ru-RU" w:eastAsia="en-US"/>
              </w:rPr>
              <w:t xml:space="preserve"> </w:t>
            </w:r>
            <w:r w:rsidRPr="00C35F9B">
              <w:rPr>
                <w:sz w:val="20"/>
                <w:szCs w:val="20"/>
                <w:lang w:val="ru-RU" w:eastAsia="en-US"/>
              </w:rPr>
              <w:t>(по</w:t>
            </w:r>
            <w:r w:rsidRPr="00C35F9B">
              <w:rPr>
                <w:spacing w:val="-3"/>
                <w:sz w:val="20"/>
                <w:szCs w:val="20"/>
                <w:lang w:val="ru-RU" w:eastAsia="en-US"/>
              </w:rPr>
              <w:t xml:space="preserve"> </w:t>
            </w:r>
            <w:r w:rsidRPr="00C35F9B">
              <w:rPr>
                <w:sz w:val="20"/>
                <w:szCs w:val="20"/>
                <w:lang w:val="ru-RU" w:eastAsia="en-US"/>
              </w:rPr>
              <w:t>договорной</w:t>
            </w:r>
            <w:r w:rsidRPr="00C35F9B">
              <w:rPr>
                <w:spacing w:val="-3"/>
                <w:sz w:val="20"/>
                <w:szCs w:val="20"/>
                <w:lang w:val="ru-RU" w:eastAsia="en-US"/>
              </w:rPr>
              <w:t xml:space="preserve"> </w:t>
            </w:r>
            <w:r w:rsidRPr="00C35F9B">
              <w:rPr>
                <w:sz w:val="20"/>
                <w:szCs w:val="20"/>
                <w:lang w:val="ru-RU" w:eastAsia="en-US"/>
              </w:rPr>
              <w:t>нагрузке),</w:t>
            </w:r>
            <w:r w:rsidRPr="00C35F9B">
              <w:rPr>
                <w:spacing w:val="-4"/>
                <w:sz w:val="20"/>
                <w:szCs w:val="20"/>
                <w:lang w:val="ru-RU" w:eastAsia="en-US"/>
              </w:rPr>
              <w:t xml:space="preserve"> </w:t>
            </w:r>
            <w:r w:rsidRPr="00C35F9B">
              <w:rPr>
                <w:sz w:val="20"/>
                <w:szCs w:val="20"/>
                <w:lang w:val="ru-RU" w:eastAsia="en-US"/>
              </w:rPr>
              <w:t>Гкал/</w:t>
            </w:r>
            <w:proofErr w:type="gramStart"/>
            <w:r w:rsidRPr="00C35F9B">
              <w:rPr>
                <w:sz w:val="20"/>
                <w:szCs w:val="20"/>
                <w:lang w:val="ru-RU" w:eastAsia="en-US"/>
              </w:rPr>
              <w:t>ч</w:t>
            </w:r>
            <w:proofErr w:type="gramEnd"/>
          </w:p>
        </w:tc>
        <w:tc>
          <w:tcPr>
            <w:tcW w:w="1421" w:type="dxa"/>
          </w:tcPr>
          <w:p w:rsidR="002A53EE" w:rsidRPr="002A53EE" w:rsidRDefault="002A53EE" w:rsidP="002A53EE">
            <w:pPr>
              <w:spacing w:line="210" w:lineRule="exact"/>
              <w:ind w:left="4"/>
              <w:jc w:val="center"/>
              <w:rPr>
                <w:sz w:val="20"/>
                <w:szCs w:val="20"/>
                <w:lang w:eastAsia="en-US"/>
              </w:rPr>
            </w:pPr>
            <w:r w:rsidRPr="002A53EE">
              <w:rPr>
                <w:sz w:val="20"/>
                <w:szCs w:val="20"/>
                <w:lang w:eastAsia="en-US"/>
              </w:rPr>
              <w:t>0</w:t>
            </w:r>
          </w:p>
        </w:tc>
        <w:tc>
          <w:tcPr>
            <w:tcW w:w="1416" w:type="dxa"/>
          </w:tcPr>
          <w:p w:rsidR="002A53EE" w:rsidRPr="002A53EE" w:rsidRDefault="002A53EE" w:rsidP="002A53EE">
            <w:pPr>
              <w:spacing w:line="210" w:lineRule="exact"/>
              <w:ind w:left="4"/>
              <w:jc w:val="center"/>
              <w:rPr>
                <w:sz w:val="20"/>
                <w:szCs w:val="20"/>
                <w:lang w:eastAsia="en-US"/>
              </w:rPr>
            </w:pPr>
            <w:r w:rsidRPr="002A53EE">
              <w:rPr>
                <w:sz w:val="20"/>
                <w:szCs w:val="20"/>
                <w:lang w:eastAsia="en-US"/>
              </w:rPr>
              <w:t>0</w:t>
            </w:r>
          </w:p>
        </w:tc>
      </w:tr>
      <w:tr w:rsidR="002A53EE" w:rsidRPr="002A53EE" w:rsidTr="00485166">
        <w:trPr>
          <w:trHeight w:val="230"/>
        </w:trPr>
        <w:tc>
          <w:tcPr>
            <w:tcW w:w="6661" w:type="dxa"/>
          </w:tcPr>
          <w:p w:rsidR="002A53EE" w:rsidRPr="00C35F9B" w:rsidRDefault="002A53EE" w:rsidP="002A53EE">
            <w:pPr>
              <w:spacing w:line="210" w:lineRule="exact"/>
              <w:ind w:left="26"/>
              <w:rPr>
                <w:sz w:val="20"/>
                <w:szCs w:val="22"/>
                <w:lang w:val="ru-RU" w:eastAsia="en-US"/>
              </w:rPr>
            </w:pPr>
            <w:r w:rsidRPr="00C35F9B">
              <w:rPr>
                <w:sz w:val="20"/>
                <w:szCs w:val="22"/>
                <w:lang w:val="ru-RU" w:eastAsia="en-US"/>
              </w:rPr>
              <w:t>Резерв/дефицит</w:t>
            </w:r>
            <w:r w:rsidRPr="00C35F9B">
              <w:rPr>
                <w:spacing w:val="-5"/>
                <w:sz w:val="20"/>
                <w:szCs w:val="22"/>
                <w:lang w:val="ru-RU" w:eastAsia="en-US"/>
              </w:rPr>
              <w:t xml:space="preserve"> </w:t>
            </w:r>
            <w:r w:rsidRPr="00C35F9B">
              <w:rPr>
                <w:sz w:val="20"/>
                <w:szCs w:val="22"/>
                <w:lang w:val="ru-RU" w:eastAsia="en-US"/>
              </w:rPr>
              <w:t>тепловой</w:t>
            </w:r>
            <w:r w:rsidRPr="00C35F9B">
              <w:rPr>
                <w:spacing w:val="-5"/>
                <w:sz w:val="20"/>
                <w:szCs w:val="22"/>
                <w:lang w:val="ru-RU" w:eastAsia="en-US"/>
              </w:rPr>
              <w:t xml:space="preserve"> </w:t>
            </w:r>
            <w:r w:rsidRPr="00C35F9B">
              <w:rPr>
                <w:sz w:val="20"/>
                <w:szCs w:val="22"/>
                <w:lang w:val="ru-RU" w:eastAsia="en-US"/>
              </w:rPr>
              <w:t>мощности</w:t>
            </w:r>
            <w:r w:rsidRPr="00C35F9B">
              <w:rPr>
                <w:spacing w:val="-4"/>
                <w:sz w:val="20"/>
                <w:szCs w:val="22"/>
                <w:lang w:val="ru-RU" w:eastAsia="en-US"/>
              </w:rPr>
              <w:t xml:space="preserve"> </w:t>
            </w:r>
            <w:r w:rsidRPr="00C35F9B">
              <w:rPr>
                <w:sz w:val="20"/>
                <w:szCs w:val="22"/>
                <w:lang w:val="ru-RU" w:eastAsia="en-US"/>
              </w:rPr>
              <w:t>(по</w:t>
            </w:r>
            <w:r w:rsidRPr="00C35F9B">
              <w:rPr>
                <w:spacing w:val="-3"/>
                <w:sz w:val="20"/>
                <w:szCs w:val="22"/>
                <w:lang w:val="ru-RU" w:eastAsia="en-US"/>
              </w:rPr>
              <w:t xml:space="preserve"> </w:t>
            </w:r>
            <w:r w:rsidRPr="00C35F9B">
              <w:rPr>
                <w:sz w:val="20"/>
                <w:szCs w:val="22"/>
                <w:lang w:val="ru-RU" w:eastAsia="en-US"/>
              </w:rPr>
              <w:t>фактической</w:t>
            </w:r>
            <w:r w:rsidRPr="00C35F9B">
              <w:rPr>
                <w:spacing w:val="-5"/>
                <w:sz w:val="20"/>
                <w:szCs w:val="22"/>
                <w:lang w:val="ru-RU" w:eastAsia="en-US"/>
              </w:rPr>
              <w:t xml:space="preserve"> </w:t>
            </w:r>
            <w:r w:rsidRPr="00C35F9B">
              <w:rPr>
                <w:sz w:val="20"/>
                <w:szCs w:val="22"/>
                <w:lang w:val="ru-RU" w:eastAsia="en-US"/>
              </w:rPr>
              <w:t>нагрузке),</w:t>
            </w:r>
            <w:r w:rsidRPr="00C35F9B">
              <w:rPr>
                <w:spacing w:val="-4"/>
                <w:sz w:val="20"/>
                <w:szCs w:val="22"/>
                <w:lang w:val="ru-RU" w:eastAsia="en-US"/>
              </w:rPr>
              <w:t xml:space="preserve"> </w:t>
            </w:r>
            <w:r w:rsidRPr="00C35F9B">
              <w:rPr>
                <w:sz w:val="20"/>
                <w:szCs w:val="22"/>
                <w:lang w:val="ru-RU" w:eastAsia="en-US"/>
              </w:rPr>
              <w:t>Гкал/</w:t>
            </w:r>
            <w:proofErr w:type="gramStart"/>
            <w:r w:rsidRPr="00C35F9B">
              <w:rPr>
                <w:sz w:val="20"/>
                <w:szCs w:val="22"/>
                <w:lang w:val="ru-RU" w:eastAsia="en-US"/>
              </w:rPr>
              <w:t>ч</w:t>
            </w:r>
            <w:proofErr w:type="gramEnd"/>
          </w:p>
        </w:tc>
        <w:tc>
          <w:tcPr>
            <w:tcW w:w="1421" w:type="dxa"/>
          </w:tcPr>
          <w:p w:rsidR="002A53EE" w:rsidRPr="002A53EE" w:rsidRDefault="002A53EE" w:rsidP="002A53EE">
            <w:pPr>
              <w:jc w:val="center"/>
              <w:rPr>
                <w:sz w:val="20"/>
                <w:szCs w:val="20"/>
                <w:lang w:eastAsia="en-US"/>
              </w:rPr>
            </w:pPr>
            <w:r w:rsidRPr="002A53EE">
              <w:rPr>
                <w:sz w:val="20"/>
                <w:szCs w:val="20"/>
                <w:lang w:eastAsia="en-US"/>
              </w:rPr>
              <w:t>8,92</w:t>
            </w:r>
          </w:p>
        </w:tc>
        <w:tc>
          <w:tcPr>
            <w:tcW w:w="1416" w:type="dxa"/>
          </w:tcPr>
          <w:p w:rsidR="002A53EE" w:rsidRPr="002A53EE" w:rsidRDefault="002A53EE" w:rsidP="002A53EE">
            <w:pPr>
              <w:jc w:val="center"/>
              <w:rPr>
                <w:sz w:val="20"/>
                <w:szCs w:val="20"/>
                <w:lang w:eastAsia="en-US"/>
              </w:rPr>
            </w:pPr>
            <w:r w:rsidRPr="002A53EE">
              <w:rPr>
                <w:sz w:val="20"/>
                <w:szCs w:val="20"/>
                <w:lang w:eastAsia="en-US"/>
              </w:rPr>
              <w:t>1,12</w:t>
            </w:r>
          </w:p>
        </w:tc>
      </w:tr>
      <w:tr w:rsidR="002A53EE" w:rsidRPr="002A53EE" w:rsidTr="00485166">
        <w:trPr>
          <w:trHeight w:val="460"/>
        </w:trPr>
        <w:tc>
          <w:tcPr>
            <w:tcW w:w="6661" w:type="dxa"/>
          </w:tcPr>
          <w:p w:rsidR="002A53EE" w:rsidRPr="00C35F9B" w:rsidRDefault="002A53EE" w:rsidP="002A53EE">
            <w:pPr>
              <w:spacing w:line="223" w:lineRule="exact"/>
              <w:ind w:left="26"/>
              <w:rPr>
                <w:sz w:val="20"/>
                <w:szCs w:val="22"/>
                <w:lang w:val="ru-RU" w:eastAsia="en-US"/>
              </w:rPr>
            </w:pPr>
            <w:proofErr w:type="gramStart"/>
            <w:r w:rsidRPr="00C35F9B">
              <w:rPr>
                <w:sz w:val="20"/>
                <w:szCs w:val="22"/>
                <w:lang w:val="ru-RU" w:eastAsia="en-US"/>
              </w:rPr>
              <w:t>Располагаемая</w:t>
            </w:r>
            <w:r w:rsidRPr="00C35F9B">
              <w:rPr>
                <w:spacing w:val="32"/>
                <w:sz w:val="20"/>
                <w:szCs w:val="22"/>
                <w:lang w:val="ru-RU" w:eastAsia="en-US"/>
              </w:rPr>
              <w:t xml:space="preserve"> </w:t>
            </w:r>
            <w:r w:rsidRPr="00C35F9B">
              <w:rPr>
                <w:sz w:val="20"/>
                <w:szCs w:val="22"/>
                <w:lang w:val="ru-RU" w:eastAsia="en-US"/>
              </w:rPr>
              <w:t>тепловая</w:t>
            </w:r>
            <w:r w:rsidRPr="00C35F9B">
              <w:rPr>
                <w:spacing w:val="32"/>
                <w:sz w:val="20"/>
                <w:szCs w:val="22"/>
                <w:lang w:val="ru-RU" w:eastAsia="en-US"/>
              </w:rPr>
              <w:t xml:space="preserve"> </w:t>
            </w:r>
            <w:r w:rsidRPr="00C35F9B">
              <w:rPr>
                <w:sz w:val="20"/>
                <w:szCs w:val="22"/>
                <w:lang w:val="ru-RU" w:eastAsia="en-US"/>
              </w:rPr>
              <w:t>мощность</w:t>
            </w:r>
            <w:r w:rsidRPr="00C35F9B">
              <w:rPr>
                <w:spacing w:val="35"/>
                <w:sz w:val="20"/>
                <w:szCs w:val="22"/>
                <w:lang w:val="ru-RU" w:eastAsia="en-US"/>
              </w:rPr>
              <w:t xml:space="preserve"> </w:t>
            </w:r>
            <w:r w:rsidRPr="00C35F9B">
              <w:rPr>
                <w:sz w:val="20"/>
                <w:szCs w:val="22"/>
                <w:lang w:val="ru-RU" w:eastAsia="en-US"/>
              </w:rPr>
              <w:t>нетто</w:t>
            </w:r>
            <w:r w:rsidRPr="00C35F9B">
              <w:rPr>
                <w:spacing w:val="34"/>
                <w:sz w:val="20"/>
                <w:szCs w:val="22"/>
                <w:lang w:val="ru-RU" w:eastAsia="en-US"/>
              </w:rPr>
              <w:t xml:space="preserve"> </w:t>
            </w:r>
            <w:r w:rsidRPr="00C35F9B">
              <w:rPr>
                <w:sz w:val="20"/>
                <w:szCs w:val="22"/>
                <w:lang w:val="ru-RU" w:eastAsia="en-US"/>
              </w:rPr>
              <w:t>(с</w:t>
            </w:r>
            <w:r w:rsidRPr="00C35F9B">
              <w:rPr>
                <w:spacing w:val="36"/>
                <w:sz w:val="20"/>
                <w:szCs w:val="22"/>
                <w:lang w:val="ru-RU" w:eastAsia="en-US"/>
              </w:rPr>
              <w:t xml:space="preserve"> </w:t>
            </w:r>
            <w:r w:rsidRPr="00C35F9B">
              <w:rPr>
                <w:sz w:val="20"/>
                <w:szCs w:val="22"/>
                <w:lang w:val="ru-RU" w:eastAsia="en-US"/>
              </w:rPr>
              <w:t>учетом</w:t>
            </w:r>
            <w:r w:rsidRPr="00C35F9B">
              <w:rPr>
                <w:spacing w:val="34"/>
                <w:sz w:val="20"/>
                <w:szCs w:val="22"/>
                <w:lang w:val="ru-RU" w:eastAsia="en-US"/>
              </w:rPr>
              <w:t xml:space="preserve"> </w:t>
            </w:r>
            <w:r w:rsidRPr="00C35F9B">
              <w:rPr>
                <w:sz w:val="20"/>
                <w:szCs w:val="22"/>
                <w:lang w:val="ru-RU" w:eastAsia="en-US"/>
              </w:rPr>
              <w:t>затрат</w:t>
            </w:r>
            <w:r w:rsidRPr="00C35F9B">
              <w:rPr>
                <w:spacing w:val="32"/>
                <w:sz w:val="20"/>
                <w:szCs w:val="22"/>
                <w:lang w:val="ru-RU" w:eastAsia="en-US"/>
              </w:rPr>
              <w:t xml:space="preserve"> </w:t>
            </w:r>
            <w:r w:rsidRPr="00C35F9B">
              <w:rPr>
                <w:sz w:val="20"/>
                <w:szCs w:val="22"/>
                <w:lang w:val="ru-RU" w:eastAsia="en-US"/>
              </w:rPr>
              <w:t>на</w:t>
            </w:r>
            <w:r w:rsidRPr="00C35F9B">
              <w:rPr>
                <w:spacing w:val="35"/>
                <w:sz w:val="20"/>
                <w:szCs w:val="22"/>
                <w:lang w:val="ru-RU" w:eastAsia="en-US"/>
              </w:rPr>
              <w:t xml:space="preserve"> </w:t>
            </w:r>
            <w:r w:rsidRPr="00C35F9B">
              <w:rPr>
                <w:sz w:val="20"/>
                <w:szCs w:val="22"/>
                <w:lang w:val="ru-RU" w:eastAsia="en-US"/>
              </w:rPr>
              <w:t>собственные</w:t>
            </w:r>
            <w:proofErr w:type="gramEnd"/>
          </w:p>
          <w:p w:rsidR="002A53EE" w:rsidRPr="00C35F9B" w:rsidRDefault="002A53EE" w:rsidP="002A53EE">
            <w:pPr>
              <w:spacing w:line="217" w:lineRule="exact"/>
              <w:ind w:left="26"/>
              <w:rPr>
                <w:sz w:val="20"/>
                <w:szCs w:val="22"/>
                <w:lang w:val="ru-RU" w:eastAsia="en-US"/>
              </w:rPr>
            </w:pPr>
            <w:r w:rsidRPr="00C35F9B">
              <w:rPr>
                <w:sz w:val="20"/>
                <w:szCs w:val="22"/>
                <w:lang w:val="ru-RU" w:eastAsia="en-US"/>
              </w:rPr>
              <w:t>нужды)</w:t>
            </w:r>
            <w:r w:rsidRPr="00C35F9B">
              <w:rPr>
                <w:spacing w:val="-3"/>
                <w:sz w:val="20"/>
                <w:szCs w:val="22"/>
                <w:lang w:val="ru-RU" w:eastAsia="en-US"/>
              </w:rPr>
              <w:t xml:space="preserve"> </w:t>
            </w:r>
            <w:r w:rsidRPr="00C35F9B">
              <w:rPr>
                <w:sz w:val="20"/>
                <w:szCs w:val="22"/>
                <w:lang w:val="ru-RU" w:eastAsia="en-US"/>
              </w:rPr>
              <w:t>при</w:t>
            </w:r>
            <w:r w:rsidRPr="00C35F9B">
              <w:rPr>
                <w:spacing w:val="-4"/>
                <w:sz w:val="20"/>
                <w:szCs w:val="22"/>
                <w:lang w:val="ru-RU" w:eastAsia="en-US"/>
              </w:rPr>
              <w:t xml:space="preserve"> </w:t>
            </w:r>
            <w:r w:rsidRPr="00C35F9B">
              <w:rPr>
                <w:sz w:val="20"/>
                <w:szCs w:val="22"/>
                <w:lang w:val="ru-RU" w:eastAsia="en-US"/>
              </w:rPr>
              <w:t>аварийном</w:t>
            </w:r>
            <w:r w:rsidRPr="00C35F9B">
              <w:rPr>
                <w:spacing w:val="-2"/>
                <w:sz w:val="20"/>
                <w:szCs w:val="22"/>
                <w:lang w:val="ru-RU" w:eastAsia="en-US"/>
              </w:rPr>
              <w:t xml:space="preserve"> </w:t>
            </w:r>
            <w:r w:rsidRPr="00C35F9B">
              <w:rPr>
                <w:sz w:val="20"/>
                <w:szCs w:val="22"/>
                <w:lang w:val="ru-RU" w:eastAsia="en-US"/>
              </w:rPr>
              <w:t>выводе</w:t>
            </w:r>
            <w:r w:rsidRPr="00C35F9B">
              <w:rPr>
                <w:spacing w:val="-4"/>
                <w:sz w:val="20"/>
                <w:szCs w:val="22"/>
                <w:lang w:val="ru-RU" w:eastAsia="en-US"/>
              </w:rPr>
              <w:t xml:space="preserve"> </w:t>
            </w:r>
            <w:r w:rsidRPr="00C35F9B">
              <w:rPr>
                <w:sz w:val="20"/>
                <w:szCs w:val="22"/>
                <w:lang w:val="ru-RU" w:eastAsia="en-US"/>
              </w:rPr>
              <w:t>самого</w:t>
            </w:r>
            <w:r w:rsidRPr="00C35F9B">
              <w:rPr>
                <w:spacing w:val="-2"/>
                <w:sz w:val="20"/>
                <w:szCs w:val="22"/>
                <w:lang w:val="ru-RU" w:eastAsia="en-US"/>
              </w:rPr>
              <w:t xml:space="preserve"> </w:t>
            </w:r>
            <w:r w:rsidRPr="00C35F9B">
              <w:rPr>
                <w:sz w:val="20"/>
                <w:szCs w:val="22"/>
                <w:lang w:val="ru-RU" w:eastAsia="en-US"/>
              </w:rPr>
              <w:t>мощного</w:t>
            </w:r>
            <w:r w:rsidRPr="00C35F9B">
              <w:rPr>
                <w:spacing w:val="-2"/>
                <w:sz w:val="20"/>
                <w:szCs w:val="22"/>
                <w:lang w:val="ru-RU" w:eastAsia="en-US"/>
              </w:rPr>
              <w:t xml:space="preserve"> </w:t>
            </w:r>
            <w:r w:rsidRPr="00C35F9B">
              <w:rPr>
                <w:sz w:val="20"/>
                <w:szCs w:val="22"/>
                <w:lang w:val="ru-RU" w:eastAsia="en-US"/>
              </w:rPr>
              <w:t>котла,</w:t>
            </w:r>
            <w:r w:rsidRPr="00C35F9B">
              <w:rPr>
                <w:spacing w:val="-1"/>
                <w:sz w:val="20"/>
                <w:szCs w:val="22"/>
                <w:lang w:val="ru-RU" w:eastAsia="en-US"/>
              </w:rPr>
              <w:t xml:space="preserve"> </w:t>
            </w:r>
            <w:r w:rsidRPr="00C35F9B">
              <w:rPr>
                <w:sz w:val="20"/>
                <w:szCs w:val="22"/>
                <w:lang w:val="ru-RU" w:eastAsia="en-US"/>
              </w:rPr>
              <w:t>Гкал/</w:t>
            </w:r>
            <w:proofErr w:type="gramStart"/>
            <w:r w:rsidRPr="00C35F9B">
              <w:rPr>
                <w:sz w:val="20"/>
                <w:szCs w:val="22"/>
                <w:lang w:val="ru-RU" w:eastAsia="en-US"/>
              </w:rPr>
              <w:t>ч</w:t>
            </w:r>
            <w:proofErr w:type="gramEnd"/>
          </w:p>
        </w:tc>
        <w:tc>
          <w:tcPr>
            <w:tcW w:w="1421" w:type="dxa"/>
          </w:tcPr>
          <w:p w:rsidR="002A53EE" w:rsidRPr="002A53EE" w:rsidRDefault="002A53EE" w:rsidP="002A53EE">
            <w:pPr>
              <w:spacing w:before="108"/>
              <w:ind w:left="25" w:right="19"/>
              <w:jc w:val="center"/>
              <w:rPr>
                <w:sz w:val="20"/>
                <w:szCs w:val="22"/>
                <w:lang w:eastAsia="en-US"/>
              </w:rPr>
            </w:pPr>
            <w:r w:rsidRPr="002A53EE">
              <w:rPr>
                <w:sz w:val="20"/>
                <w:szCs w:val="22"/>
                <w:lang w:eastAsia="en-US"/>
              </w:rPr>
              <w:t>8,099</w:t>
            </w:r>
          </w:p>
        </w:tc>
        <w:tc>
          <w:tcPr>
            <w:tcW w:w="1416" w:type="dxa"/>
          </w:tcPr>
          <w:p w:rsidR="002A53EE" w:rsidRPr="002A53EE" w:rsidRDefault="002A53EE" w:rsidP="002A53EE">
            <w:pPr>
              <w:spacing w:before="108"/>
              <w:ind w:left="23" w:right="17"/>
              <w:jc w:val="center"/>
              <w:rPr>
                <w:sz w:val="20"/>
                <w:szCs w:val="22"/>
                <w:lang w:eastAsia="en-US"/>
              </w:rPr>
            </w:pPr>
            <w:r w:rsidRPr="002A53EE">
              <w:rPr>
                <w:sz w:val="20"/>
                <w:szCs w:val="22"/>
                <w:lang w:eastAsia="en-US"/>
              </w:rPr>
              <w:t>0</w:t>
            </w:r>
          </w:p>
        </w:tc>
      </w:tr>
      <w:tr w:rsidR="002A53EE" w:rsidRPr="002A53EE" w:rsidTr="00485166">
        <w:trPr>
          <w:trHeight w:val="690"/>
        </w:trPr>
        <w:tc>
          <w:tcPr>
            <w:tcW w:w="6661" w:type="dxa"/>
          </w:tcPr>
          <w:p w:rsidR="002A53EE" w:rsidRPr="00C35F9B" w:rsidRDefault="002A53EE" w:rsidP="002A53EE">
            <w:pPr>
              <w:tabs>
                <w:tab w:val="left" w:pos="1038"/>
                <w:tab w:val="left" w:pos="1668"/>
                <w:tab w:val="left" w:pos="2910"/>
                <w:tab w:val="left" w:pos="3841"/>
                <w:tab w:val="left" w:pos="4747"/>
                <w:tab w:val="left" w:pos="5838"/>
              </w:tabs>
              <w:ind w:left="26" w:right="24"/>
              <w:rPr>
                <w:sz w:val="20"/>
                <w:szCs w:val="22"/>
                <w:lang w:val="ru-RU" w:eastAsia="en-US"/>
              </w:rPr>
            </w:pPr>
            <w:r w:rsidRPr="00C35F9B">
              <w:rPr>
                <w:sz w:val="20"/>
                <w:szCs w:val="22"/>
                <w:lang w:val="ru-RU" w:eastAsia="en-US"/>
              </w:rPr>
              <w:t>Максимально</w:t>
            </w:r>
            <w:r w:rsidRPr="00C35F9B">
              <w:rPr>
                <w:spacing w:val="39"/>
                <w:sz w:val="20"/>
                <w:szCs w:val="22"/>
                <w:lang w:val="ru-RU" w:eastAsia="en-US"/>
              </w:rPr>
              <w:t xml:space="preserve"> </w:t>
            </w:r>
            <w:r w:rsidRPr="00C35F9B">
              <w:rPr>
                <w:sz w:val="20"/>
                <w:szCs w:val="22"/>
                <w:lang w:val="ru-RU" w:eastAsia="en-US"/>
              </w:rPr>
              <w:t>допустимое</w:t>
            </w:r>
            <w:r w:rsidRPr="00C35F9B">
              <w:rPr>
                <w:spacing w:val="37"/>
                <w:sz w:val="20"/>
                <w:szCs w:val="22"/>
                <w:lang w:val="ru-RU" w:eastAsia="en-US"/>
              </w:rPr>
              <w:t xml:space="preserve"> </w:t>
            </w:r>
            <w:r w:rsidRPr="00C35F9B">
              <w:rPr>
                <w:sz w:val="20"/>
                <w:szCs w:val="22"/>
                <w:lang w:val="ru-RU" w:eastAsia="en-US"/>
              </w:rPr>
              <w:t>значение</w:t>
            </w:r>
            <w:r w:rsidRPr="00C35F9B">
              <w:rPr>
                <w:spacing w:val="39"/>
                <w:sz w:val="20"/>
                <w:szCs w:val="22"/>
                <w:lang w:val="ru-RU" w:eastAsia="en-US"/>
              </w:rPr>
              <w:t xml:space="preserve"> </w:t>
            </w:r>
            <w:r w:rsidRPr="00C35F9B">
              <w:rPr>
                <w:sz w:val="20"/>
                <w:szCs w:val="22"/>
                <w:lang w:val="ru-RU" w:eastAsia="en-US"/>
              </w:rPr>
              <w:t>тепловой</w:t>
            </w:r>
            <w:r w:rsidRPr="00C35F9B">
              <w:rPr>
                <w:spacing w:val="39"/>
                <w:sz w:val="20"/>
                <w:szCs w:val="22"/>
                <w:lang w:val="ru-RU" w:eastAsia="en-US"/>
              </w:rPr>
              <w:t xml:space="preserve"> </w:t>
            </w:r>
            <w:r w:rsidRPr="00C35F9B">
              <w:rPr>
                <w:sz w:val="20"/>
                <w:szCs w:val="22"/>
                <w:lang w:val="ru-RU" w:eastAsia="en-US"/>
              </w:rPr>
              <w:t>нагрузки</w:t>
            </w:r>
            <w:r w:rsidRPr="00C35F9B">
              <w:rPr>
                <w:spacing w:val="38"/>
                <w:sz w:val="20"/>
                <w:szCs w:val="22"/>
                <w:lang w:val="ru-RU" w:eastAsia="en-US"/>
              </w:rPr>
              <w:t xml:space="preserve"> </w:t>
            </w:r>
            <w:r w:rsidRPr="00C35F9B">
              <w:rPr>
                <w:sz w:val="20"/>
                <w:szCs w:val="22"/>
                <w:lang w:val="ru-RU" w:eastAsia="en-US"/>
              </w:rPr>
              <w:t>на</w:t>
            </w:r>
            <w:r w:rsidRPr="00C35F9B">
              <w:rPr>
                <w:spacing w:val="39"/>
                <w:sz w:val="20"/>
                <w:szCs w:val="22"/>
                <w:lang w:val="ru-RU" w:eastAsia="en-US"/>
              </w:rPr>
              <w:t xml:space="preserve"> </w:t>
            </w:r>
            <w:r w:rsidRPr="00C35F9B">
              <w:rPr>
                <w:sz w:val="20"/>
                <w:szCs w:val="22"/>
                <w:lang w:val="ru-RU" w:eastAsia="en-US"/>
              </w:rPr>
              <w:t>коллекторах</w:t>
            </w:r>
            <w:r w:rsidRPr="00C35F9B">
              <w:rPr>
                <w:spacing w:val="-47"/>
                <w:sz w:val="20"/>
                <w:szCs w:val="22"/>
                <w:lang w:val="ru-RU" w:eastAsia="en-US"/>
              </w:rPr>
              <w:t xml:space="preserve"> </w:t>
            </w:r>
            <w:r w:rsidRPr="00C35F9B">
              <w:rPr>
                <w:sz w:val="20"/>
                <w:szCs w:val="22"/>
                <w:lang w:val="ru-RU" w:eastAsia="en-US"/>
              </w:rPr>
              <w:t>станции</w:t>
            </w:r>
            <w:r w:rsidRPr="00C35F9B">
              <w:rPr>
                <w:sz w:val="20"/>
                <w:szCs w:val="22"/>
                <w:lang w:val="ru-RU" w:eastAsia="en-US"/>
              </w:rPr>
              <w:tab/>
              <w:t>при</w:t>
            </w:r>
            <w:r w:rsidRPr="00C35F9B">
              <w:rPr>
                <w:sz w:val="20"/>
                <w:szCs w:val="22"/>
                <w:lang w:val="ru-RU" w:eastAsia="en-US"/>
              </w:rPr>
              <w:tab/>
              <w:t>аварийном</w:t>
            </w:r>
            <w:r w:rsidRPr="00C35F9B">
              <w:rPr>
                <w:sz w:val="20"/>
                <w:szCs w:val="22"/>
                <w:lang w:val="ru-RU" w:eastAsia="en-US"/>
              </w:rPr>
              <w:tab/>
              <w:t>выводе</w:t>
            </w:r>
            <w:r w:rsidRPr="00C35F9B">
              <w:rPr>
                <w:sz w:val="20"/>
                <w:szCs w:val="22"/>
                <w:lang w:val="ru-RU" w:eastAsia="en-US"/>
              </w:rPr>
              <w:tab/>
              <w:t>самого</w:t>
            </w:r>
            <w:r w:rsidRPr="00C35F9B">
              <w:rPr>
                <w:sz w:val="20"/>
                <w:szCs w:val="22"/>
                <w:lang w:val="ru-RU" w:eastAsia="en-US"/>
              </w:rPr>
              <w:tab/>
              <w:t>мощного</w:t>
            </w:r>
            <w:r w:rsidRPr="00C35F9B">
              <w:rPr>
                <w:sz w:val="20"/>
                <w:szCs w:val="22"/>
                <w:lang w:val="ru-RU" w:eastAsia="en-US"/>
              </w:rPr>
              <w:tab/>
            </w:r>
            <w:r w:rsidRPr="00C35F9B">
              <w:rPr>
                <w:spacing w:val="-1"/>
                <w:sz w:val="20"/>
                <w:szCs w:val="22"/>
                <w:lang w:val="ru-RU" w:eastAsia="en-US"/>
              </w:rPr>
              <w:t>пикового</w:t>
            </w:r>
          </w:p>
          <w:p w:rsidR="002A53EE" w:rsidRPr="002A53EE" w:rsidRDefault="002A53EE" w:rsidP="002A53EE">
            <w:pPr>
              <w:spacing w:line="217" w:lineRule="exact"/>
              <w:ind w:left="26"/>
              <w:rPr>
                <w:sz w:val="20"/>
                <w:szCs w:val="22"/>
                <w:lang w:eastAsia="en-US"/>
              </w:rPr>
            </w:pPr>
            <w:r w:rsidRPr="002A53EE">
              <w:rPr>
                <w:sz w:val="20"/>
                <w:szCs w:val="22"/>
                <w:lang w:eastAsia="en-US"/>
              </w:rPr>
              <w:t>котла/турбоагрегата,</w:t>
            </w:r>
            <w:r w:rsidRPr="002A53EE">
              <w:rPr>
                <w:spacing w:val="-4"/>
                <w:sz w:val="20"/>
                <w:szCs w:val="22"/>
                <w:lang w:eastAsia="en-US"/>
              </w:rPr>
              <w:t xml:space="preserve"> </w:t>
            </w:r>
            <w:r w:rsidRPr="002A53EE">
              <w:rPr>
                <w:sz w:val="20"/>
                <w:szCs w:val="22"/>
                <w:lang w:eastAsia="en-US"/>
              </w:rPr>
              <w:t>Гкал/ч</w:t>
            </w:r>
          </w:p>
        </w:tc>
        <w:tc>
          <w:tcPr>
            <w:tcW w:w="1421" w:type="dxa"/>
          </w:tcPr>
          <w:p w:rsidR="002A53EE" w:rsidRPr="002A53EE" w:rsidRDefault="002A53EE" w:rsidP="002A53EE">
            <w:pPr>
              <w:spacing w:before="5"/>
              <w:rPr>
                <w:sz w:val="19"/>
                <w:szCs w:val="22"/>
                <w:lang w:eastAsia="en-US"/>
              </w:rPr>
            </w:pPr>
          </w:p>
          <w:p w:rsidR="002A53EE" w:rsidRPr="002A53EE" w:rsidRDefault="002A53EE" w:rsidP="002A53EE">
            <w:pPr>
              <w:ind w:left="4"/>
              <w:jc w:val="center"/>
              <w:rPr>
                <w:sz w:val="20"/>
                <w:szCs w:val="22"/>
                <w:lang w:eastAsia="en-US"/>
              </w:rPr>
            </w:pPr>
            <w:r w:rsidRPr="002A53EE">
              <w:rPr>
                <w:w w:val="99"/>
                <w:sz w:val="20"/>
                <w:szCs w:val="22"/>
                <w:lang w:eastAsia="en-US"/>
              </w:rPr>
              <w:t>-</w:t>
            </w:r>
          </w:p>
        </w:tc>
        <w:tc>
          <w:tcPr>
            <w:tcW w:w="1416" w:type="dxa"/>
          </w:tcPr>
          <w:p w:rsidR="002A53EE" w:rsidRPr="002A53EE" w:rsidRDefault="002A53EE" w:rsidP="002A53EE">
            <w:pPr>
              <w:spacing w:before="5"/>
              <w:rPr>
                <w:sz w:val="19"/>
                <w:szCs w:val="22"/>
                <w:lang w:eastAsia="en-US"/>
              </w:rPr>
            </w:pPr>
          </w:p>
          <w:p w:rsidR="002A53EE" w:rsidRPr="002A53EE" w:rsidRDefault="002A53EE" w:rsidP="002A53EE">
            <w:pPr>
              <w:ind w:left="4"/>
              <w:jc w:val="center"/>
              <w:rPr>
                <w:sz w:val="20"/>
                <w:szCs w:val="22"/>
                <w:lang w:eastAsia="en-US"/>
              </w:rPr>
            </w:pPr>
            <w:r w:rsidRPr="002A53EE">
              <w:rPr>
                <w:w w:val="99"/>
                <w:sz w:val="20"/>
                <w:szCs w:val="22"/>
                <w:lang w:eastAsia="en-US"/>
              </w:rPr>
              <w:t>-</w:t>
            </w:r>
          </w:p>
        </w:tc>
      </w:tr>
    </w:tbl>
    <w:p w:rsidR="002A53EE" w:rsidRPr="002A53EE" w:rsidRDefault="002A53EE" w:rsidP="002A53EE">
      <w:pPr>
        <w:widowControl w:val="0"/>
        <w:autoSpaceDE w:val="0"/>
        <w:autoSpaceDN w:val="0"/>
        <w:spacing w:before="10"/>
        <w:rPr>
          <w:sz w:val="29"/>
          <w:lang w:eastAsia="en-US"/>
        </w:rPr>
      </w:pPr>
    </w:p>
    <w:p w:rsidR="002A53EE" w:rsidRPr="002A53EE" w:rsidRDefault="002A53EE" w:rsidP="002A53EE">
      <w:pPr>
        <w:widowControl w:val="0"/>
        <w:autoSpaceDE w:val="0"/>
        <w:autoSpaceDN w:val="0"/>
        <w:spacing w:before="90"/>
        <w:ind w:left="638" w:right="626" w:firstLine="340"/>
        <w:jc w:val="both"/>
        <w:outlineLvl w:val="2"/>
        <w:rPr>
          <w:b/>
          <w:bCs/>
          <w:i/>
          <w:iCs/>
          <w:lang w:eastAsia="en-US"/>
        </w:rPr>
      </w:pPr>
      <w:r w:rsidRPr="002A53EE">
        <w:rPr>
          <w:b/>
          <w:bCs/>
          <w:i/>
          <w:iCs/>
          <w:lang w:eastAsia="en-US"/>
        </w:rPr>
        <w:t>б) описание</w:t>
      </w:r>
      <w:r w:rsidRPr="002A53EE">
        <w:rPr>
          <w:b/>
          <w:bCs/>
          <w:i/>
          <w:iCs/>
          <w:spacing w:val="1"/>
          <w:lang w:eastAsia="en-US"/>
        </w:rPr>
        <w:t xml:space="preserve"> </w:t>
      </w:r>
      <w:r w:rsidRPr="002A53EE">
        <w:rPr>
          <w:b/>
          <w:bCs/>
          <w:i/>
          <w:iCs/>
          <w:lang w:eastAsia="en-US"/>
        </w:rPr>
        <w:t>резервов</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дефицитов</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мощности</w:t>
      </w:r>
      <w:r w:rsidRPr="002A53EE">
        <w:rPr>
          <w:b/>
          <w:bCs/>
          <w:i/>
          <w:iCs/>
          <w:spacing w:val="1"/>
          <w:lang w:eastAsia="en-US"/>
        </w:rPr>
        <w:t xml:space="preserve"> </w:t>
      </w:r>
      <w:r w:rsidRPr="002A53EE">
        <w:rPr>
          <w:b/>
          <w:bCs/>
          <w:i/>
          <w:iCs/>
          <w:lang w:eastAsia="en-US"/>
        </w:rPr>
        <w:t>нетто</w:t>
      </w:r>
      <w:r w:rsidRPr="002A53EE">
        <w:rPr>
          <w:b/>
          <w:bCs/>
          <w:i/>
          <w:iCs/>
          <w:spacing w:val="1"/>
          <w:lang w:eastAsia="en-US"/>
        </w:rPr>
        <w:t xml:space="preserve"> </w:t>
      </w:r>
      <w:r w:rsidRPr="002A53EE">
        <w:rPr>
          <w:b/>
          <w:bCs/>
          <w:i/>
          <w:iCs/>
          <w:lang w:eastAsia="en-US"/>
        </w:rPr>
        <w:t>по</w:t>
      </w:r>
      <w:r w:rsidRPr="002A53EE">
        <w:rPr>
          <w:b/>
          <w:bCs/>
          <w:i/>
          <w:iCs/>
          <w:spacing w:val="61"/>
          <w:lang w:eastAsia="en-US"/>
        </w:rPr>
        <w:t xml:space="preserve"> </w:t>
      </w:r>
      <w:r w:rsidRPr="002A53EE">
        <w:rPr>
          <w:b/>
          <w:bCs/>
          <w:i/>
          <w:iCs/>
          <w:lang w:eastAsia="en-US"/>
        </w:rPr>
        <w:t>каждому</w:t>
      </w:r>
      <w:r w:rsidRPr="002A53EE">
        <w:rPr>
          <w:b/>
          <w:bCs/>
          <w:i/>
          <w:iCs/>
          <w:spacing w:val="1"/>
          <w:lang w:eastAsia="en-US"/>
        </w:rPr>
        <w:t xml:space="preserve"> </w:t>
      </w:r>
      <w:r w:rsidRPr="002A53EE">
        <w:rPr>
          <w:b/>
          <w:bCs/>
          <w:i/>
          <w:iCs/>
          <w:lang w:eastAsia="en-US"/>
        </w:rPr>
        <w:t>источнику тепловой энергии, а в ценовых зонах теплоснабжения – по каждой системе</w:t>
      </w:r>
      <w:r w:rsidRPr="002A53EE">
        <w:rPr>
          <w:b/>
          <w:bCs/>
          <w:i/>
          <w:iCs/>
          <w:spacing w:val="1"/>
          <w:lang w:eastAsia="en-US"/>
        </w:rPr>
        <w:t xml:space="preserve"> </w:t>
      </w:r>
      <w:r w:rsidRPr="002A53EE">
        <w:rPr>
          <w:b/>
          <w:bCs/>
          <w:i/>
          <w:iCs/>
          <w:lang w:eastAsia="en-US"/>
        </w:rPr>
        <w:t>теплоснабжения</w:t>
      </w:r>
    </w:p>
    <w:p w:rsidR="002A53EE" w:rsidRPr="002A53EE" w:rsidRDefault="002A53EE" w:rsidP="002A53EE">
      <w:pPr>
        <w:widowControl w:val="0"/>
        <w:autoSpaceDE w:val="0"/>
        <w:autoSpaceDN w:val="0"/>
        <w:spacing w:before="118" w:line="276" w:lineRule="auto"/>
        <w:ind w:left="638" w:right="626" w:firstLine="566"/>
        <w:jc w:val="both"/>
        <w:rPr>
          <w:lang w:eastAsia="en-US"/>
        </w:rPr>
      </w:pPr>
      <w:r w:rsidRPr="002A53EE">
        <w:rPr>
          <w:lang w:eastAsia="en-US"/>
        </w:rPr>
        <w:t>На</w:t>
      </w:r>
      <w:r w:rsidRPr="002A53EE">
        <w:rPr>
          <w:spacing w:val="1"/>
          <w:lang w:eastAsia="en-US"/>
        </w:rPr>
        <w:t xml:space="preserve"> </w:t>
      </w:r>
      <w:r w:rsidRPr="002A53EE">
        <w:rPr>
          <w:lang w:eastAsia="en-US"/>
        </w:rPr>
        <w:t>всех</w:t>
      </w:r>
      <w:r w:rsidRPr="002A53EE">
        <w:rPr>
          <w:spacing w:val="1"/>
          <w:lang w:eastAsia="en-US"/>
        </w:rPr>
        <w:t xml:space="preserve"> </w:t>
      </w:r>
      <w:r w:rsidRPr="002A53EE">
        <w:rPr>
          <w:lang w:eastAsia="en-US"/>
        </w:rPr>
        <w:t>источниках</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proofErr w:type="gramStart"/>
      <w:r w:rsidRPr="002A53EE">
        <w:rPr>
          <w:lang w:eastAsia="en-US"/>
        </w:rPr>
        <w:t>Светлый</w:t>
      </w:r>
      <w:proofErr w:type="gramEnd"/>
      <w:r w:rsidRPr="002A53EE">
        <w:rPr>
          <w:spacing w:val="1"/>
          <w:lang w:eastAsia="en-US"/>
        </w:rPr>
        <w:t xml:space="preserve"> </w:t>
      </w:r>
      <w:r w:rsidRPr="002A53EE">
        <w:rPr>
          <w:lang w:eastAsia="en-US"/>
        </w:rPr>
        <w:t>сохраняются</w:t>
      </w:r>
      <w:r w:rsidRPr="002A53EE">
        <w:rPr>
          <w:spacing w:val="1"/>
          <w:lang w:eastAsia="en-US"/>
        </w:rPr>
        <w:t xml:space="preserve"> </w:t>
      </w:r>
      <w:r w:rsidRPr="002A53EE">
        <w:rPr>
          <w:lang w:eastAsia="en-US"/>
        </w:rPr>
        <w:t>резервы</w:t>
      </w:r>
      <w:r w:rsidRPr="002A53EE">
        <w:rPr>
          <w:spacing w:val="1"/>
          <w:lang w:eastAsia="en-US"/>
        </w:rPr>
        <w:t xml:space="preserve"> </w:t>
      </w:r>
      <w:r w:rsidRPr="002A53EE">
        <w:rPr>
          <w:lang w:eastAsia="en-US"/>
        </w:rPr>
        <w:t>тепловой мощности (таблица</w:t>
      </w:r>
      <w:r w:rsidRPr="002A53EE">
        <w:rPr>
          <w:spacing w:val="2"/>
          <w:lang w:eastAsia="en-US"/>
        </w:rPr>
        <w:t xml:space="preserve"> </w:t>
      </w:r>
      <w:r w:rsidRPr="002A53EE">
        <w:rPr>
          <w:lang w:eastAsia="en-US"/>
        </w:rPr>
        <w:t>1.6.1).</w:t>
      </w:r>
    </w:p>
    <w:p w:rsidR="002A53EE" w:rsidRPr="002A53EE" w:rsidRDefault="002A53EE" w:rsidP="002A53EE">
      <w:pPr>
        <w:widowControl w:val="0"/>
        <w:autoSpaceDE w:val="0"/>
        <w:autoSpaceDN w:val="0"/>
        <w:spacing w:before="122"/>
        <w:ind w:left="638" w:right="633" w:firstLine="340"/>
        <w:jc w:val="both"/>
        <w:outlineLvl w:val="2"/>
        <w:rPr>
          <w:b/>
          <w:bCs/>
          <w:i/>
          <w:iCs/>
          <w:lang w:eastAsia="en-US"/>
        </w:rPr>
      </w:pPr>
      <w:r w:rsidRPr="002A53EE">
        <w:rPr>
          <w:b/>
          <w:bCs/>
          <w:i/>
          <w:iCs/>
          <w:lang w:eastAsia="en-US"/>
        </w:rPr>
        <w:t>в) описание гидравлических режимов, обеспечивающих передачу тепловой энергии от</w:t>
      </w:r>
      <w:r w:rsidRPr="002A53EE">
        <w:rPr>
          <w:b/>
          <w:bCs/>
          <w:i/>
          <w:iCs/>
          <w:spacing w:val="-57"/>
          <w:lang w:eastAsia="en-US"/>
        </w:rPr>
        <w:t xml:space="preserve"> </w:t>
      </w:r>
      <w:r w:rsidRPr="002A53EE">
        <w:rPr>
          <w:b/>
          <w:bCs/>
          <w:i/>
          <w:iCs/>
          <w:lang w:eastAsia="en-US"/>
        </w:rPr>
        <w:t>источника тепловой энергии до самого удаленного потребителя и характеризующих</w:t>
      </w:r>
      <w:r w:rsidRPr="002A53EE">
        <w:rPr>
          <w:b/>
          <w:bCs/>
          <w:i/>
          <w:iCs/>
          <w:spacing w:val="1"/>
          <w:lang w:eastAsia="en-US"/>
        </w:rPr>
        <w:t xml:space="preserve"> </w:t>
      </w:r>
      <w:r w:rsidRPr="002A53EE">
        <w:rPr>
          <w:b/>
          <w:bCs/>
          <w:i/>
          <w:iCs/>
          <w:lang w:eastAsia="en-US"/>
        </w:rPr>
        <w:t>существующие</w:t>
      </w:r>
      <w:r w:rsidRPr="002A53EE">
        <w:rPr>
          <w:b/>
          <w:bCs/>
          <w:i/>
          <w:iCs/>
          <w:spacing w:val="1"/>
          <w:lang w:eastAsia="en-US"/>
        </w:rPr>
        <w:t xml:space="preserve"> </w:t>
      </w:r>
      <w:r w:rsidRPr="002A53EE">
        <w:rPr>
          <w:b/>
          <w:bCs/>
          <w:i/>
          <w:iCs/>
          <w:lang w:eastAsia="en-US"/>
        </w:rPr>
        <w:t>возможности</w:t>
      </w:r>
      <w:r w:rsidRPr="002A53EE">
        <w:rPr>
          <w:b/>
          <w:bCs/>
          <w:i/>
          <w:iCs/>
          <w:spacing w:val="1"/>
          <w:lang w:eastAsia="en-US"/>
        </w:rPr>
        <w:t xml:space="preserve"> </w:t>
      </w:r>
      <w:r w:rsidRPr="002A53EE">
        <w:rPr>
          <w:b/>
          <w:bCs/>
          <w:i/>
          <w:iCs/>
          <w:lang w:eastAsia="en-US"/>
        </w:rPr>
        <w:t>(резервы</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дефициты</w:t>
      </w:r>
      <w:r w:rsidRPr="002A53EE">
        <w:rPr>
          <w:b/>
          <w:bCs/>
          <w:i/>
          <w:iCs/>
          <w:spacing w:val="1"/>
          <w:lang w:eastAsia="en-US"/>
        </w:rPr>
        <w:t xml:space="preserve"> </w:t>
      </w:r>
      <w:r w:rsidRPr="002A53EE">
        <w:rPr>
          <w:b/>
          <w:bCs/>
          <w:i/>
          <w:iCs/>
          <w:lang w:eastAsia="en-US"/>
        </w:rPr>
        <w:t>по</w:t>
      </w:r>
      <w:r w:rsidRPr="002A53EE">
        <w:rPr>
          <w:b/>
          <w:bCs/>
          <w:i/>
          <w:iCs/>
          <w:spacing w:val="1"/>
          <w:lang w:eastAsia="en-US"/>
        </w:rPr>
        <w:t xml:space="preserve"> </w:t>
      </w:r>
      <w:r w:rsidRPr="002A53EE">
        <w:rPr>
          <w:b/>
          <w:bCs/>
          <w:i/>
          <w:iCs/>
          <w:lang w:eastAsia="en-US"/>
        </w:rPr>
        <w:t>пропускной</w:t>
      </w:r>
      <w:r w:rsidRPr="002A53EE">
        <w:rPr>
          <w:b/>
          <w:bCs/>
          <w:i/>
          <w:iCs/>
          <w:spacing w:val="1"/>
          <w:lang w:eastAsia="en-US"/>
        </w:rPr>
        <w:t xml:space="preserve"> </w:t>
      </w:r>
      <w:r w:rsidRPr="002A53EE">
        <w:rPr>
          <w:b/>
          <w:bCs/>
          <w:i/>
          <w:iCs/>
          <w:lang w:eastAsia="en-US"/>
        </w:rPr>
        <w:t>способности)</w:t>
      </w:r>
      <w:r w:rsidRPr="002A53EE">
        <w:rPr>
          <w:b/>
          <w:bCs/>
          <w:i/>
          <w:iCs/>
          <w:spacing w:val="1"/>
          <w:lang w:eastAsia="en-US"/>
        </w:rPr>
        <w:t xml:space="preserve"> </w:t>
      </w:r>
      <w:r w:rsidRPr="002A53EE">
        <w:rPr>
          <w:b/>
          <w:bCs/>
          <w:i/>
          <w:iCs/>
          <w:lang w:eastAsia="en-US"/>
        </w:rPr>
        <w:t>передачи</w:t>
      </w:r>
      <w:r w:rsidRPr="002A53EE">
        <w:rPr>
          <w:b/>
          <w:bCs/>
          <w:i/>
          <w:iCs/>
          <w:spacing w:val="-1"/>
          <w:lang w:eastAsia="en-US"/>
        </w:rPr>
        <w:t xml:space="preserve"> </w:t>
      </w:r>
      <w:r w:rsidRPr="002A53EE">
        <w:rPr>
          <w:b/>
          <w:bCs/>
          <w:i/>
          <w:iCs/>
          <w:lang w:eastAsia="en-US"/>
        </w:rPr>
        <w:t>тепловой</w:t>
      </w:r>
      <w:r w:rsidRPr="002A53EE">
        <w:rPr>
          <w:b/>
          <w:bCs/>
          <w:i/>
          <w:iCs/>
          <w:spacing w:val="-3"/>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от</w:t>
      </w:r>
      <w:r w:rsidRPr="002A53EE">
        <w:rPr>
          <w:b/>
          <w:bCs/>
          <w:i/>
          <w:iCs/>
          <w:spacing w:val="1"/>
          <w:lang w:eastAsia="en-US"/>
        </w:rPr>
        <w:t xml:space="preserve"> </w:t>
      </w:r>
      <w:r w:rsidRPr="002A53EE">
        <w:rPr>
          <w:b/>
          <w:bCs/>
          <w:i/>
          <w:iCs/>
          <w:lang w:eastAsia="en-US"/>
        </w:rPr>
        <w:t>источника</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к</w:t>
      </w:r>
      <w:r w:rsidRPr="002A53EE">
        <w:rPr>
          <w:b/>
          <w:bCs/>
          <w:i/>
          <w:iCs/>
          <w:spacing w:val="-3"/>
          <w:lang w:eastAsia="en-US"/>
        </w:rPr>
        <w:t xml:space="preserve"> </w:t>
      </w:r>
      <w:r w:rsidRPr="002A53EE">
        <w:rPr>
          <w:b/>
          <w:bCs/>
          <w:i/>
          <w:iCs/>
          <w:lang w:eastAsia="en-US"/>
        </w:rPr>
        <w:t>потребителю</w:t>
      </w:r>
    </w:p>
    <w:p w:rsidR="002A53EE" w:rsidRPr="002A53EE" w:rsidRDefault="002A53EE" w:rsidP="002A53EE">
      <w:pPr>
        <w:widowControl w:val="0"/>
        <w:autoSpaceDE w:val="0"/>
        <w:autoSpaceDN w:val="0"/>
        <w:spacing w:before="118" w:line="276" w:lineRule="auto"/>
        <w:ind w:left="638" w:right="625" w:firstLine="566"/>
        <w:jc w:val="both"/>
        <w:rPr>
          <w:lang w:eastAsia="en-US"/>
        </w:rPr>
      </w:pPr>
      <w:r w:rsidRPr="002A53EE">
        <w:rPr>
          <w:lang w:eastAsia="en-US"/>
        </w:rPr>
        <w:t>Гидравлический режим подачи тепловой энергии обеспечивается сетевыми насосами</w:t>
      </w:r>
      <w:r w:rsidRPr="002A53EE">
        <w:rPr>
          <w:spacing w:val="1"/>
          <w:lang w:eastAsia="en-US"/>
        </w:rPr>
        <w:t xml:space="preserve"> </w:t>
      </w:r>
      <w:r w:rsidRPr="002A53EE">
        <w:rPr>
          <w:lang w:eastAsia="en-US"/>
        </w:rPr>
        <w:t>котельных</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насосными</w:t>
      </w:r>
      <w:r w:rsidRPr="002A53EE">
        <w:rPr>
          <w:spacing w:val="1"/>
          <w:lang w:eastAsia="en-US"/>
        </w:rPr>
        <w:t xml:space="preserve"> </w:t>
      </w:r>
      <w:r w:rsidRPr="002A53EE">
        <w:rPr>
          <w:lang w:eastAsia="en-US"/>
        </w:rPr>
        <w:t>станциями</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сетях.</w:t>
      </w:r>
      <w:r w:rsidRPr="002A53EE">
        <w:rPr>
          <w:spacing w:val="1"/>
          <w:lang w:eastAsia="en-US"/>
        </w:rPr>
        <w:t xml:space="preserve"> </w:t>
      </w:r>
      <w:r w:rsidRPr="002A53EE">
        <w:rPr>
          <w:lang w:eastAsia="en-US"/>
        </w:rPr>
        <w:t>Основные</w:t>
      </w:r>
      <w:r w:rsidRPr="002A53EE">
        <w:rPr>
          <w:spacing w:val="1"/>
          <w:lang w:eastAsia="en-US"/>
        </w:rPr>
        <w:t xml:space="preserve"> </w:t>
      </w:r>
      <w:r w:rsidRPr="002A53EE">
        <w:rPr>
          <w:lang w:eastAsia="en-US"/>
        </w:rPr>
        <w:t>гидравлические</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lastRenderedPageBreak/>
        <w:t>температурные режимы локальных систем теплоснабжения обеспечиваются в соответствии с</w:t>
      </w:r>
      <w:r w:rsidRPr="002A53EE">
        <w:rPr>
          <w:spacing w:val="-57"/>
          <w:lang w:eastAsia="en-US"/>
        </w:rPr>
        <w:t xml:space="preserve"> </w:t>
      </w:r>
      <w:r w:rsidRPr="002A53EE">
        <w:rPr>
          <w:lang w:eastAsia="en-US"/>
        </w:rPr>
        <w:t>картами</w:t>
      </w:r>
      <w:r w:rsidRPr="002A53EE">
        <w:rPr>
          <w:spacing w:val="-1"/>
          <w:lang w:eastAsia="en-US"/>
        </w:rPr>
        <w:t xml:space="preserve"> </w:t>
      </w:r>
      <w:r w:rsidRPr="002A53EE">
        <w:rPr>
          <w:lang w:eastAsia="en-US"/>
        </w:rPr>
        <w:t>технологических</w:t>
      </w:r>
      <w:r w:rsidRPr="002A53EE">
        <w:rPr>
          <w:spacing w:val="2"/>
          <w:lang w:eastAsia="en-US"/>
        </w:rPr>
        <w:t xml:space="preserve"> </w:t>
      </w:r>
      <w:r w:rsidRPr="002A53EE">
        <w:rPr>
          <w:lang w:eastAsia="en-US"/>
        </w:rPr>
        <w:t>режимов.</w:t>
      </w:r>
    </w:p>
    <w:p w:rsidR="002A53EE" w:rsidRPr="002A53EE" w:rsidRDefault="002A53EE" w:rsidP="002A53EE">
      <w:pPr>
        <w:widowControl w:val="0"/>
        <w:autoSpaceDE w:val="0"/>
        <w:autoSpaceDN w:val="0"/>
        <w:ind w:left="1205"/>
        <w:jc w:val="both"/>
        <w:rPr>
          <w:lang w:eastAsia="en-US"/>
        </w:rPr>
      </w:pPr>
      <w:r w:rsidRPr="002A53EE">
        <w:rPr>
          <w:lang w:eastAsia="en-US"/>
        </w:rPr>
        <w:t>Тепловые</w:t>
      </w:r>
      <w:r w:rsidRPr="002A53EE">
        <w:rPr>
          <w:spacing w:val="-3"/>
          <w:lang w:eastAsia="en-US"/>
        </w:rPr>
        <w:t xml:space="preserve"> </w:t>
      </w:r>
      <w:r w:rsidRPr="002A53EE">
        <w:rPr>
          <w:lang w:eastAsia="en-US"/>
        </w:rPr>
        <w:t>сети</w:t>
      </w:r>
      <w:r w:rsidRPr="002A53EE">
        <w:rPr>
          <w:spacing w:val="-1"/>
          <w:lang w:eastAsia="en-US"/>
        </w:rPr>
        <w:t xml:space="preserve"> </w:t>
      </w:r>
      <w:r w:rsidRPr="002A53EE">
        <w:rPr>
          <w:lang w:eastAsia="en-US"/>
        </w:rPr>
        <w:t>от котельной</w:t>
      </w:r>
      <w:r w:rsidRPr="002A53EE">
        <w:rPr>
          <w:spacing w:val="-1"/>
          <w:lang w:eastAsia="en-US"/>
        </w:rPr>
        <w:t xml:space="preserve"> </w:t>
      </w:r>
      <w:r w:rsidRPr="002A53EE">
        <w:rPr>
          <w:lang w:eastAsia="en-US"/>
        </w:rPr>
        <w:t>№ 1:</w:t>
      </w:r>
    </w:p>
    <w:p w:rsidR="002A53EE" w:rsidRPr="002A53EE" w:rsidRDefault="002A53EE" w:rsidP="002A53EE">
      <w:pPr>
        <w:widowControl w:val="0"/>
        <w:numPr>
          <w:ilvl w:val="0"/>
          <w:numId w:val="29"/>
        </w:numPr>
        <w:tabs>
          <w:tab w:val="left" w:pos="1633"/>
        </w:tabs>
        <w:autoSpaceDE w:val="0"/>
        <w:autoSpaceDN w:val="0"/>
        <w:spacing w:before="40" w:line="273" w:lineRule="auto"/>
        <w:ind w:right="4523" w:firstLine="67"/>
        <w:jc w:val="both"/>
        <w:rPr>
          <w:szCs w:val="22"/>
          <w:lang w:eastAsia="en-US"/>
        </w:rPr>
      </w:pPr>
      <w:r w:rsidRPr="002A53EE">
        <w:rPr>
          <w:szCs w:val="22"/>
          <w:lang w:eastAsia="en-US"/>
        </w:rPr>
        <w:t>контур отопления и ГВС Р</w:t>
      </w:r>
      <w:proofErr w:type="gramStart"/>
      <w:r w:rsidRPr="002A53EE">
        <w:rPr>
          <w:szCs w:val="22"/>
          <w:vertAlign w:val="subscript"/>
          <w:lang w:eastAsia="en-US"/>
        </w:rPr>
        <w:t>1</w:t>
      </w:r>
      <w:proofErr w:type="gramEnd"/>
      <w:r w:rsidRPr="002A53EE">
        <w:rPr>
          <w:szCs w:val="22"/>
          <w:lang w:eastAsia="en-US"/>
        </w:rPr>
        <w:t>/Р</w:t>
      </w:r>
      <w:r w:rsidRPr="002A53EE">
        <w:rPr>
          <w:szCs w:val="22"/>
          <w:vertAlign w:val="subscript"/>
          <w:lang w:eastAsia="en-US"/>
        </w:rPr>
        <w:t>2</w:t>
      </w:r>
      <w:r w:rsidRPr="002A53EE">
        <w:rPr>
          <w:szCs w:val="22"/>
          <w:lang w:eastAsia="en-US"/>
        </w:rPr>
        <w:t>=7,5/5,5 кгс/см</w:t>
      </w:r>
      <w:r w:rsidRPr="002A53EE">
        <w:rPr>
          <w:szCs w:val="22"/>
          <w:vertAlign w:val="superscript"/>
          <w:lang w:eastAsia="en-US"/>
        </w:rPr>
        <w:t>2</w:t>
      </w:r>
      <w:r w:rsidRPr="002A53EE">
        <w:rPr>
          <w:szCs w:val="22"/>
          <w:lang w:eastAsia="en-US"/>
        </w:rPr>
        <w:t>.</w:t>
      </w:r>
      <w:r w:rsidRPr="002A53EE">
        <w:rPr>
          <w:spacing w:val="-57"/>
          <w:szCs w:val="22"/>
          <w:lang w:eastAsia="en-US"/>
        </w:rPr>
        <w:t xml:space="preserve"> </w:t>
      </w:r>
      <w:r w:rsidRPr="002A53EE">
        <w:rPr>
          <w:szCs w:val="22"/>
          <w:lang w:eastAsia="en-US"/>
        </w:rPr>
        <w:t>Тепловые</w:t>
      </w:r>
      <w:r w:rsidRPr="002A53EE">
        <w:rPr>
          <w:spacing w:val="-3"/>
          <w:szCs w:val="22"/>
          <w:lang w:eastAsia="en-US"/>
        </w:rPr>
        <w:t xml:space="preserve"> </w:t>
      </w:r>
      <w:r w:rsidRPr="002A53EE">
        <w:rPr>
          <w:szCs w:val="22"/>
          <w:lang w:eastAsia="en-US"/>
        </w:rPr>
        <w:t>сети от котельной №</w:t>
      </w:r>
      <w:r w:rsidRPr="002A53EE">
        <w:rPr>
          <w:spacing w:val="1"/>
          <w:szCs w:val="22"/>
          <w:lang w:eastAsia="en-US"/>
        </w:rPr>
        <w:t xml:space="preserve"> </w:t>
      </w:r>
      <w:r w:rsidRPr="002A53EE">
        <w:rPr>
          <w:szCs w:val="22"/>
          <w:lang w:eastAsia="en-US"/>
        </w:rPr>
        <w:t>2:</w:t>
      </w:r>
    </w:p>
    <w:p w:rsidR="002A53EE" w:rsidRPr="002A53EE" w:rsidRDefault="002A53EE" w:rsidP="002A53EE">
      <w:pPr>
        <w:widowControl w:val="0"/>
        <w:numPr>
          <w:ilvl w:val="0"/>
          <w:numId w:val="29"/>
        </w:numPr>
        <w:tabs>
          <w:tab w:val="left" w:pos="1633"/>
        </w:tabs>
        <w:autoSpaceDE w:val="0"/>
        <w:autoSpaceDN w:val="0"/>
        <w:spacing w:before="3"/>
        <w:ind w:left="1632" w:hanging="361"/>
        <w:jc w:val="both"/>
        <w:rPr>
          <w:szCs w:val="22"/>
          <w:lang w:eastAsia="en-US"/>
        </w:rPr>
      </w:pPr>
      <w:r w:rsidRPr="002A53EE">
        <w:rPr>
          <w:szCs w:val="22"/>
          <w:lang w:eastAsia="en-US"/>
        </w:rPr>
        <w:t>контур</w:t>
      </w:r>
      <w:r w:rsidRPr="002A53EE">
        <w:rPr>
          <w:spacing w:val="-3"/>
          <w:szCs w:val="22"/>
          <w:lang w:eastAsia="en-US"/>
        </w:rPr>
        <w:t xml:space="preserve"> </w:t>
      </w:r>
      <w:r w:rsidRPr="002A53EE">
        <w:rPr>
          <w:szCs w:val="22"/>
          <w:lang w:eastAsia="en-US"/>
        </w:rPr>
        <w:t>отопления</w:t>
      </w:r>
      <w:r w:rsidRPr="002A53EE">
        <w:rPr>
          <w:spacing w:val="-1"/>
          <w:szCs w:val="22"/>
          <w:lang w:eastAsia="en-US"/>
        </w:rPr>
        <w:t xml:space="preserve"> </w:t>
      </w:r>
      <w:r w:rsidRPr="002A53EE">
        <w:rPr>
          <w:szCs w:val="22"/>
          <w:lang w:eastAsia="en-US"/>
        </w:rPr>
        <w:t>Р</w:t>
      </w:r>
      <w:proofErr w:type="gramStart"/>
      <w:r w:rsidRPr="002A53EE">
        <w:rPr>
          <w:szCs w:val="22"/>
          <w:vertAlign w:val="subscript"/>
          <w:lang w:eastAsia="en-US"/>
        </w:rPr>
        <w:t>1</w:t>
      </w:r>
      <w:proofErr w:type="gramEnd"/>
      <w:r w:rsidRPr="002A53EE">
        <w:rPr>
          <w:szCs w:val="22"/>
          <w:lang w:eastAsia="en-US"/>
        </w:rPr>
        <w:t>/Р</w:t>
      </w:r>
      <w:r w:rsidRPr="002A53EE">
        <w:rPr>
          <w:szCs w:val="22"/>
          <w:vertAlign w:val="subscript"/>
          <w:lang w:eastAsia="en-US"/>
        </w:rPr>
        <w:t>2</w:t>
      </w:r>
      <w:r w:rsidRPr="002A53EE">
        <w:rPr>
          <w:szCs w:val="22"/>
          <w:lang w:eastAsia="en-US"/>
        </w:rPr>
        <w:t>=7,5/5,5</w:t>
      </w:r>
      <w:r w:rsidRPr="002A53EE">
        <w:rPr>
          <w:spacing w:val="-3"/>
          <w:szCs w:val="22"/>
          <w:lang w:eastAsia="en-US"/>
        </w:rPr>
        <w:t xml:space="preserve"> </w:t>
      </w:r>
      <w:r w:rsidRPr="002A53EE">
        <w:rPr>
          <w:szCs w:val="22"/>
          <w:lang w:eastAsia="en-US"/>
        </w:rPr>
        <w:t>кгс/см</w:t>
      </w:r>
      <w:r w:rsidRPr="002A53EE">
        <w:rPr>
          <w:szCs w:val="22"/>
          <w:vertAlign w:val="superscript"/>
          <w:lang w:eastAsia="en-US"/>
        </w:rPr>
        <w:t>2</w:t>
      </w:r>
      <w:r w:rsidRPr="002A53EE">
        <w:rPr>
          <w:szCs w:val="22"/>
          <w:lang w:eastAsia="en-US"/>
        </w:rPr>
        <w:t>.</w:t>
      </w:r>
    </w:p>
    <w:p w:rsidR="002A53EE" w:rsidRPr="002A53EE" w:rsidRDefault="002A53EE" w:rsidP="002A53EE">
      <w:pPr>
        <w:widowControl w:val="0"/>
        <w:autoSpaceDE w:val="0"/>
        <w:autoSpaceDN w:val="0"/>
        <w:spacing w:before="163"/>
        <w:ind w:left="638" w:right="628" w:firstLine="340"/>
        <w:jc w:val="both"/>
        <w:outlineLvl w:val="2"/>
        <w:rPr>
          <w:b/>
          <w:bCs/>
          <w:i/>
          <w:iCs/>
          <w:lang w:eastAsia="en-US"/>
        </w:rPr>
      </w:pPr>
      <w:r w:rsidRPr="002A53EE">
        <w:rPr>
          <w:b/>
          <w:bCs/>
          <w:i/>
          <w:iCs/>
          <w:lang w:eastAsia="en-US"/>
        </w:rPr>
        <w:t>г) описание причины возникновения дефицитов тепловой мощности и последствий</w:t>
      </w:r>
      <w:r w:rsidRPr="002A53EE">
        <w:rPr>
          <w:b/>
          <w:bCs/>
          <w:i/>
          <w:iCs/>
          <w:spacing w:val="1"/>
          <w:lang w:eastAsia="en-US"/>
        </w:rPr>
        <w:t xml:space="preserve"> </w:t>
      </w:r>
      <w:r w:rsidRPr="002A53EE">
        <w:rPr>
          <w:b/>
          <w:bCs/>
          <w:i/>
          <w:iCs/>
          <w:lang w:eastAsia="en-US"/>
        </w:rPr>
        <w:t>влияния</w:t>
      </w:r>
      <w:r w:rsidRPr="002A53EE">
        <w:rPr>
          <w:b/>
          <w:bCs/>
          <w:i/>
          <w:iCs/>
          <w:spacing w:val="-3"/>
          <w:lang w:eastAsia="en-US"/>
        </w:rPr>
        <w:t xml:space="preserve"> </w:t>
      </w:r>
      <w:r w:rsidRPr="002A53EE">
        <w:rPr>
          <w:b/>
          <w:bCs/>
          <w:i/>
          <w:iCs/>
          <w:lang w:eastAsia="en-US"/>
        </w:rPr>
        <w:t>дефицитов</w:t>
      </w:r>
      <w:r w:rsidRPr="002A53EE">
        <w:rPr>
          <w:b/>
          <w:bCs/>
          <w:i/>
          <w:iCs/>
          <w:spacing w:val="-2"/>
          <w:lang w:eastAsia="en-US"/>
        </w:rPr>
        <w:t xml:space="preserve"> </w:t>
      </w:r>
      <w:r w:rsidRPr="002A53EE">
        <w:rPr>
          <w:b/>
          <w:bCs/>
          <w:i/>
          <w:iCs/>
          <w:lang w:eastAsia="en-US"/>
        </w:rPr>
        <w:t>на качество</w:t>
      </w:r>
      <w:r w:rsidRPr="002A53EE">
        <w:rPr>
          <w:b/>
          <w:bCs/>
          <w:i/>
          <w:iCs/>
          <w:spacing w:val="-3"/>
          <w:lang w:eastAsia="en-US"/>
        </w:rPr>
        <w:t xml:space="preserve"> </w:t>
      </w:r>
      <w:r w:rsidRPr="002A53EE">
        <w:rPr>
          <w:b/>
          <w:bCs/>
          <w:i/>
          <w:iCs/>
          <w:lang w:eastAsia="en-US"/>
        </w:rPr>
        <w:t>теплоснабжения</w:t>
      </w:r>
    </w:p>
    <w:p w:rsidR="002A53EE" w:rsidRPr="002A53EE" w:rsidRDefault="002A53EE" w:rsidP="002A53EE">
      <w:pPr>
        <w:widowControl w:val="0"/>
        <w:autoSpaceDE w:val="0"/>
        <w:autoSpaceDN w:val="0"/>
        <w:spacing w:before="118"/>
        <w:ind w:left="1205"/>
        <w:jc w:val="both"/>
        <w:rPr>
          <w:lang w:eastAsia="en-US"/>
        </w:rPr>
      </w:pPr>
      <w:r w:rsidRPr="002A53EE">
        <w:rPr>
          <w:lang w:eastAsia="en-US"/>
        </w:rPr>
        <w:t>Дефицит</w:t>
      </w:r>
      <w:r w:rsidRPr="002A53EE">
        <w:rPr>
          <w:spacing w:val="-7"/>
          <w:lang w:eastAsia="en-US"/>
        </w:rPr>
        <w:t xml:space="preserve"> </w:t>
      </w:r>
      <w:r w:rsidRPr="002A53EE">
        <w:rPr>
          <w:lang w:eastAsia="en-US"/>
        </w:rPr>
        <w:t>пропускной</w:t>
      </w:r>
      <w:r w:rsidRPr="002A53EE">
        <w:rPr>
          <w:spacing w:val="-4"/>
          <w:lang w:eastAsia="en-US"/>
        </w:rPr>
        <w:t xml:space="preserve"> </w:t>
      </w:r>
      <w:r w:rsidRPr="002A53EE">
        <w:rPr>
          <w:lang w:eastAsia="en-US"/>
        </w:rPr>
        <w:t>способности</w:t>
      </w:r>
      <w:r w:rsidRPr="002A53EE">
        <w:rPr>
          <w:spacing w:val="-5"/>
          <w:lang w:eastAsia="en-US"/>
        </w:rPr>
        <w:t xml:space="preserve"> </w:t>
      </w:r>
      <w:r w:rsidRPr="002A53EE">
        <w:rPr>
          <w:lang w:eastAsia="en-US"/>
        </w:rPr>
        <w:t>сетей</w:t>
      </w:r>
      <w:r w:rsidRPr="002A53EE">
        <w:rPr>
          <w:spacing w:val="-4"/>
          <w:lang w:eastAsia="en-US"/>
        </w:rPr>
        <w:t xml:space="preserve"> </w:t>
      </w:r>
      <w:r w:rsidRPr="002A53EE">
        <w:rPr>
          <w:lang w:eastAsia="en-US"/>
        </w:rPr>
        <w:t>отсутствует.</w:t>
      </w:r>
    </w:p>
    <w:p w:rsidR="002A53EE" w:rsidRPr="002A53EE" w:rsidRDefault="002A53EE" w:rsidP="002A53EE">
      <w:pPr>
        <w:widowControl w:val="0"/>
        <w:autoSpaceDE w:val="0"/>
        <w:autoSpaceDN w:val="0"/>
        <w:spacing w:before="165"/>
        <w:ind w:left="638" w:right="626" w:firstLine="340"/>
        <w:jc w:val="both"/>
        <w:outlineLvl w:val="2"/>
        <w:rPr>
          <w:b/>
          <w:bCs/>
          <w:i/>
          <w:iCs/>
          <w:lang w:eastAsia="en-US"/>
        </w:rPr>
      </w:pPr>
      <w:r w:rsidRPr="002A53EE">
        <w:rPr>
          <w:b/>
          <w:bCs/>
          <w:i/>
          <w:iCs/>
          <w:lang w:eastAsia="en-US"/>
        </w:rPr>
        <w:t>д) описание</w:t>
      </w:r>
      <w:r w:rsidRPr="002A53EE">
        <w:rPr>
          <w:b/>
          <w:bCs/>
          <w:i/>
          <w:iCs/>
          <w:spacing w:val="1"/>
          <w:lang w:eastAsia="en-US"/>
        </w:rPr>
        <w:t xml:space="preserve"> </w:t>
      </w:r>
      <w:r w:rsidRPr="002A53EE">
        <w:rPr>
          <w:b/>
          <w:bCs/>
          <w:i/>
          <w:iCs/>
          <w:lang w:eastAsia="en-US"/>
        </w:rPr>
        <w:t>резервов</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мощности</w:t>
      </w:r>
      <w:r w:rsidRPr="002A53EE">
        <w:rPr>
          <w:b/>
          <w:bCs/>
          <w:i/>
          <w:iCs/>
          <w:spacing w:val="1"/>
          <w:lang w:eastAsia="en-US"/>
        </w:rPr>
        <w:t xml:space="preserve"> </w:t>
      </w:r>
      <w:r w:rsidRPr="002A53EE">
        <w:rPr>
          <w:b/>
          <w:bCs/>
          <w:i/>
          <w:iCs/>
          <w:lang w:eastAsia="en-US"/>
        </w:rPr>
        <w:t>нетто</w:t>
      </w:r>
      <w:r w:rsidRPr="002A53EE">
        <w:rPr>
          <w:b/>
          <w:bCs/>
          <w:i/>
          <w:iCs/>
          <w:spacing w:val="1"/>
          <w:lang w:eastAsia="en-US"/>
        </w:rPr>
        <w:t xml:space="preserve"> </w:t>
      </w:r>
      <w:r w:rsidRPr="002A53EE">
        <w:rPr>
          <w:b/>
          <w:bCs/>
          <w:i/>
          <w:iCs/>
          <w:lang w:eastAsia="en-US"/>
        </w:rPr>
        <w:t>источников</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и</w:t>
      </w:r>
      <w:r w:rsidRPr="002A53EE">
        <w:rPr>
          <w:b/>
          <w:bCs/>
          <w:i/>
          <w:iCs/>
          <w:spacing w:val="-57"/>
          <w:lang w:eastAsia="en-US"/>
        </w:rPr>
        <w:t xml:space="preserve"> </w:t>
      </w:r>
      <w:r w:rsidRPr="002A53EE">
        <w:rPr>
          <w:b/>
          <w:bCs/>
          <w:i/>
          <w:iCs/>
          <w:lang w:eastAsia="en-US"/>
        </w:rPr>
        <w:t>возможностей</w:t>
      </w:r>
      <w:r w:rsidRPr="002A53EE">
        <w:rPr>
          <w:b/>
          <w:bCs/>
          <w:i/>
          <w:iCs/>
          <w:spacing w:val="1"/>
          <w:lang w:eastAsia="en-US"/>
        </w:rPr>
        <w:t xml:space="preserve"> </w:t>
      </w:r>
      <w:proofErr w:type="gramStart"/>
      <w:r w:rsidRPr="002A53EE">
        <w:rPr>
          <w:b/>
          <w:bCs/>
          <w:i/>
          <w:iCs/>
          <w:lang w:eastAsia="en-US"/>
        </w:rPr>
        <w:t>расширения</w:t>
      </w:r>
      <w:r w:rsidRPr="002A53EE">
        <w:rPr>
          <w:b/>
          <w:bCs/>
          <w:i/>
          <w:iCs/>
          <w:spacing w:val="1"/>
          <w:lang w:eastAsia="en-US"/>
        </w:rPr>
        <w:t xml:space="preserve"> </w:t>
      </w:r>
      <w:r w:rsidRPr="002A53EE">
        <w:rPr>
          <w:b/>
          <w:bCs/>
          <w:i/>
          <w:iCs/>
          <w:lang w:eastAsia="en-US"/>
        </w:rPr>
        <w:t>технологических</w:t>
      </w:r>
      <w:r w:rsidRPr="002A53EE">
        <w:rPr>
          <w:b/>
          <w:bCs/>
          <w:i/>
          <w:iCs/>
          <w:spacing w:val="1"/>
          <w:lang w:eastAsia="en-US"/>
        </w:rPr>
        <w:t xml:space="preserve"> </w:t>
      </w:r>
      <w:r w:rsidRPr="002A53EE">
        <w:rPr>
          <w:b/>
          <w:bCs/>
          <w:i/>
          <w:iCs/>
          <w:lang w:eastAsia="en-US"/>
        </w:rPr>
        <w:t>зон</w:t>
      </w:r>
      <w:r w:rsidRPr="002A53EE">
        <w:rPr>
          <w:b/>
          <w:bCs/>
          <w:i/>
          <w:iCs/>
          <w:spacing w:val="1"/>
          <w:lang w:eastAsia="en-US"/>
        </w:rPr>
        <w:t xml:space="preserve"> </w:t>
      </w:r>
      <w:r w:rsidRPr="002A53EE">
        <w:rPr>
          <w:b/>
          <w:bCs/>
          <w:i/>
          <w:iCs/>
          <w:lang w:eastAsia="en-US"/>
        </w:rPr>
        <w:t>действия</w:t>
      </w:r>
      <w:r w:rsidRPr="002A53EE">
        <w:rPr>
          <w:b/>
          <w:bCs/>
          <w:i/>
          <w:iCs/>
          <w:spacing w:val="1"/>
          <w:lang w:eastAsia="en-US"/>
        </w:rPr>
        <w:t xml:space="preserve"> </w:t>
      </w:r>
      <w:r w:rsidRPr="002A53EE">
        <w:rPr>
          <w:b/>
          <w:bCs/>
          <w:i/>
          <w:iCs/>
          <w:lang w:eastAsia="en-US"/>
        </w:rPr>
        <w:t>источников</w:t>
      </w:r>
      <w:r w:rsidRPr="002A53EE">
        <w:rPr>
          <w:b/>
          <w:bCs/>
          <w:i/>
          <w:iCs/>
          <w:spacing w:val="6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proofErr w:type="gramEnd"/>
      <w:r w:rsidRPr="002A53EE">
        <w:rPr>
          <w:b/>
          <w:bCs/>
          <w:i/>
          <w:iCs/>
          <w:lang w:eastAsia="en-US"/>
        </w:rPr>
        <w:t xml:space="preserve"> с резервами тепловой мощности нетто в зоны действия с дефицитом тепловой</w:t>
      </w:r>
      <w:r w:rsidRPr="002A53EE">
        <w:rPr>
          <w:b/>
          <w:bCs/>
          <w:i/>
          <w:iCs/>
          <w:spacing w:val="-57"/>
          <w:lang w:eastAsia="en-US"/>
        </w:rPr>
        <w:t xml:space="preserve"> </w:t>
      </w:r>
      <w:r w:rsidRPr="002A53EE">
        <w:rPr>
          <w:b/>
          <w:bCs/>
          <w:i/>
          <w:iCs/>
          <w:lang w:eastAsia="en-US"/>
        </w:rPr>
        <w:t>мощности</w:t>
      </w:r>
    </w:p>
    <w:p w:rsidR="002A53EE" w:rsidRPr="002A53EE" w:rsidRDefault="002A53EE" w:rsidP="002A53EE">
      <w:pPr>
        <w:widowControl w:val="0"/>
        <w:autoSpaceDE w:val="0"/>
        <w:autoSpaceDN w:val="0"/>
        <w:spacing w:before="118"/>
        <w:ind w:left="1205"/>
        <w:jc w:val="both"/>
        <w:rPr>
          <w:lang w:eastAsia="en-US"/>
        </w:rPr>
      </w:pPr>
      <w:r w:rsidRPr="002A53EE">
        <w:rPr>
          <w:lang w:eastAsia="en-US"/>
        </w:rPr>
        <w:t>Зоны</w:t>
      </w:r>
      <w:r w:rsidRPr="002A53EE">
        <w:rPr>
          <w:spacing w:val="-3"/>
          <w:lang w:eastAsia="en-US"/>
        </w:rPr>
        <w:t xml:space="preserve"> </w:t>
      </w:r>
      <w:r w:rsidRPr="002A53EE">
        <w:rPr>
          <w:lang w:eastAsia="en-US"/>
        </w:rPr>
        <w:t>с</w:t>
      </w:r>
      <w:r w:rsidRPr="002A53EE">
        <w:rPr>
          <w:spacing w:val="-5"/>
          <w:lang w:eastAsia="en-US"/>
        </w:rPr>
        <w:t xml:space="preserve"> </w:t>
      </w:r>
      <w:r w:rsidRPr="002A53EE">
        <w:rPr>
          <w:lang w:eastAsia="en-US"/>
        </w:rPr>
        <w:t>дефицитом</w:t>
      </w:r>
      <w:r w:rsidRPr="002A53EE">
        <w:rPr>
          <w:spacing w:val="-4"/>
          <w:lang w:eastAsia="en-US"/>
        </w:rPr>
        <w:t xml:space="preserve"> </w:t>
      </w:r>
      <w:r w:rsidRPr="002A53EE">
        <w:rPr>
          <w:lang w:eastAsia="en-US"/>
        </w:rPr>
        <w:t>тепловой</w:t>
      </w:r>
      <w:r w:rsidRPr="002A53EE">
        <w:rPr>
          <w:spacing w:val="-3"/>
          <w:lang w:eastAsia="en-US"/>
        </w:rPr>
        <w:t xml:space="preserve"> </w:t>
      </w:r>
      <w:r w:rsidRPr="002A53EE">
        <w:rPr>
          <w:lang w:eastAsia="en-US"/>
        </w:rPr>
        <w:t>мощности</w:t>
      </w:r>
      <w:r w:rsidRPr="002A53EE">
        <w:rPr>
          <w:spacing w:val="-3"/>
          <w:lang w:eastAsia="en-US"/>
        </w:rPr>
        <w:t xml:space="preserve"> </w:t>
      </w:r>
      <w:r w:rsidRPr="002A53EE">
        <w:rPr>
          <w:lang w:eastAsia="en-US"/>
        </w:rPr>
        <w:t>отсутствуют.</w:t>
      </w:r>
    </w:p>
    <w:p w:rsidR="002A53EE" w:rsidRPr="002A53EE" w:rsidRDefault="002A53EE" w:rsidP="002A53EE">
      <w:pPr>
        <w:widowControl w:val="0"/>
        <w:autoSpaceDE w:val="0"/>
        <w:autoSpaceDN w:val="0"/>
        <w:rPr>
          <w:sz w:val="26"/>
          <w:lang w:eastAsia="en-US"/>
        </w:rPr>
      </w:pPr>
    </w:p>
    <w:p w:rsidR="002A53EE" w:rsidRPr="002A53EE" w:rsidRDefault="002A53EE" w:rsidP="002A53EE">
      <w:pPr>
        <w:widowControl w:val="0"/>
        <w:autoSpaceDE w:val="0"/>
        <w:autoSpaceDN w:val="0"/>
        <w:spacing w:before="181"/>
        <w:ind w:left="1205"/>
        <w:jc w:val="both"/>
        <w:outlineLvl w:val="1"/>
        <w:rPr>
          <w:b/>
          <w:bCs/>
          <w:lang w:eastAsia="en-US"/>
        </w:rPr>
      </w:pPr>
      <w:r w:rsidRPr="002A53EE">
        <w:rPr>
          <w:b/>
          <w:bCs/>
          <w:lang w:eastAsia="en-US"/>
        </w:rPr>
        <w:t>Часть</w:t>
      </w:r>
      <w:r w:rsidRPr="002A53EE">
        <w:rPr>
          <w:b/>
          <w:bCs/>
          <w:spacing w:val="-2"/>
          <w:lang w:eastAsia="en-US"/>
        </w:rPr>
        <w:t xml:space="preserve"> </w:t>
      </w:r>
      <w:r w:rsidRPr="002A53EE">
        <w:rPr>
          <w:b/>
          <w:bCs/>
          <w:lang w:eastAsia="en-US"/>
        </w:rPr>
        <w:t>7</w:t>
      </w:r>
      <w:r w:rsidRPr="002A53EE">
        <w:rPr>
          <w:b/>
          <w:bCs/>
          <w:spacing w:val="-2"/>
          <w:lang w:eastAsia="en-US"/>
        </w:rPr>
        <w:t xml:space="preserve"> </w:t>
      </w:r>
      <w:r w:rsidRPr="002A53EE">
        <w:rPr>
          <w:b/>
          <w:bCs/>
          <w:lang w:eastAsia="en-US"/>
        </w:rPr>
        <w:t>"Балансы</w:t>
      </w:r>
      <w:r w:rsidRPr="002A53EE">
        <w:rPr>
          <w:b/>
          <w:bCs/>
          <w:spacing w:val="-1"/>
          <w:lang w:eastAsia="en-US"/>
        </w:rPr>
        <w:t xml:space="preserve"> </w:t>
      </w:r>
      <w:r w:rsidRPr="002A53EE">
        <w:rPr>
          <w:b/>
          <w:bCs/>
          <w:lang w:eastAsia="en-US"/>
        </w:rPr>
        <w:t>теплоносителя"</w:t>
      </w:r>
    </w:p>
    <w:p w:rsidR="002A53EE" w:rsidRPr="002A53EE" w:rsidRDefault="002A53EE" w:rsidP="002A53EE">
      <w:pPr>
        <w:widowControl w:val="0"/>
        <w:autoSpaceDE w:val="0"/>
        <w:autoSpaceDN w:val="0"/>
        <w:spacing w:before="121"/>
        <w:ind w:left="638" w:right="633" w:firstLine="340"/>
        <w:jc w:val="both"/>
        <w:outlineLvl w:val="2"/>
        <w:rPr>
          <w:b/>
          <w:bCs/>
          <w:i/>
          <w:iCs/>
          <w:lang w:eastAsia="en-US"/>
        </w:rPr>
      </w:pPr>
      <w:r w:rsidRPr="002A53EE">
        <w:rPr>
          <w:b/>
          <w:bCs/>
          <w:i/>
          <w:iCs/>
          <w:lang w:eastAsia="en-US"/>
        </w:rPr>
        <w:t>а) описание</w:t>
      </w:r>
      <w:r w:rsidRPr="002A53EE">
        <w:rPr>
          <w:b/>
          <w:bCs/>
          <w:i/>
          <w:iCs/>
          <w:spacing w:val="1"/>
          <w:lang w:eastAsia="en-US"/>
        </w:rPr>
        <w:t xml:space="preserve"> </w:t>
      </w:r>
      <w:r w:rsidRPr="002A53EE">
        <w:rPr>
          <w:b/>
          <w:bCs/>
          <w:i/>
          <w:iCs/>
          <w:lang w:eastAsia="en-US"/>
        </w:rPr>
        <w:t>балансов</w:t>
      </w:r>
      <w:r w:rsidRPr="002A53EE">
        <w:rPr>
          <w:b/>
          <w:bCs/>
          <w:i/>
          <w:iCs/>
          <w:spacing w:val="1"/>
          <w:lang w:eastAsia="en-US"/>
        </w:rPr>
        <w:t xml:space="preserve"> </w:t>
      </w:r>
      <w:r w:rsidRPr="002A53EE">
        <w:rPr>
          <w:b/>
          <w:bCs/>
          <w:i/>
          <w:iCs/>
          <w:lang w:eastAsia="en-US"/>
        </w:rPr>
        <w:t>производительности</w:t>
      </w:r>
      <w:r w:rsidRPr="002A53EE">
        <w:rPr>
          <w:b/>
          <w:bCs/>
          <w:i/>
          <w:iCs/>
          <w:spacing w:val="1"/>
          <w:lang w:eastAsia="en-US"/>
        </w:rPr>
        <w:t xml:space="preserve"> </w:t>
      </w:r>
      <w:r w:rsidRPr="002A53EE">
        <w:rPr>
          <w:b/>
          <w:bCs/>
          <w:i/>
          <w:iCs/>
          <w:lang w:eastAsia="en-US"/>
        </w:rPr>
        <w:t>водоподготовительных</w:t>
      </w:r>
      <w:r w:rsidRPr="002A53EE">
        <w:rPr>
          <w:b/>
          <w:bCs/>
          <w:i/>
          <w:iCs/>
          <w:spacing w:val="1"/>
          <w:lang w:eastAsia="en-US"/>
        </w:rPr>
        <w:t xml:space="preserve"> </w:t>
      </w:r>
      <w:r w:rsidRPr="002A53EE">
        <w:rPr>
          <w:b/>
          <w:bCs/>
          <w:i/>
          <w:iCs/>
          <w:lang w:eastAsia="en-US"/>
        </w:rPr>
        <w:t>установок</w:t>
      </w:r>
      <w:r w:rsidRPr="002A53EE">
        <w:rPr>
          <w:b/>
          <w:bCs/>
          <w:i/>
          <w:iCs/>
          <w:spacing w:val="1"/>
          <w:lang w:eastAsia="en-US"/>
        </w:rPr>
        <w:t xml:space="preserve"> </w:t>
      </w:r>
      <w:r w:rsidRPr="002A53EE">
        <w:rPr>
          <w:b/>
          <w:bCs/>
          <w:i/>
          <w:iCs/>
          <w:lang w:eastAsia="en-US"/>
        </w:rPr>
        <w:t>теплоносителя для тепловых сетей и максимального потребления теплоносителя в</w:t>
      </w:r>
      <w:r w:rsidRPr="002A53EE">
        <w:rPr>
          <w:b/>
          <w:bCs/>
          <w:i/>
          <w:iCs/>
          <w:spacing w:val="1"/>
          <w:lang w:eastAsia="en-US"/>
        </w:rPr>
        <w:t xml:space="preserve"> </w:t>
      </w:r>
      <w:r w:rsidRPr="002A53EE">
        <w:rPr>
          <w:b/>
          <w:bCs/>
          <w:i/>
          <w:iCs/>
          <w:lang w:eastAsia="en-US"/>
        </w:rPr>
        <w:t>теплоиспользующих</w:t>
      </w:r>
      <w:r w:rsidRPr="002A53EE">
        <w:rPr>
          <w:b/>
          <w:bCs/>
          <w:i/>
          <w:iCs/>
          <w:spacing w:val="1"/>
          <w:lang w:eastAsia="en-US"/>
        </w:rPr>
        <w:t xml:space="preserve"> </w:t>
      </w:r>
      <w:r w:rsidRPr="002A53EE">
        <w:rPr>
          <w:b/>
          <w:bCs/>
          <w:i/>
          <w:iCs/>
          <w:lang w:eastAsia="en-US"/>
        </w:rPr>
        <w:t>установках</w:t>
      </w:r>
      <w:r w:rsidRPr="002A53EE">
        <w:rPr>
          <w:b/>
          <w:bCs/>
          <w:i/>
          <w:iCs/>
          <w:spacing w:val="1"/>
          <w:lang w:eastAsia="en-US"/>
        </w:rPr>
        <w:t xml:space="preserve"> </w:t>
      </w:r>
      <w:r w:rsidRPr="002A53EE">
        <w:rPr>
          <w:b/>
          <w:bCs/>
          <w:i/>
          <w:iCs/>
          <w:lang w:eastAsia="en-US"/>
        </w:rPr>
        <w:t>потребителей</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перспективных</w:t>
      </w:r>
      <w:r w:rsidRPr="002A53EE">
        <w:rPr>
          <w:b/>
          <w:bCs/>
          <w:i/>
          <w:iCs/>
          <w:spacing w:val="1"/>
          <w:lang w:eastAsia="en-US"/>
        </w:rPr>
        <w:t xml:space="preserve"> </w:t>
      </w:r>
      <w:r w:rsidRPr="002A53EE">
        <w:rPr>
          <w:b/>
          <w:bCs/>
          <w:i/>
          <w:iCs/>
          <w:lang w:eastAsia="en-US"/>
        </w:rPr>
        <w:t>зонах</w:t>
      </w:r>
      <w:r w:rsidRPr="002A53EE">
        <w:rPr>
          <w:b/>
          <w:bCs/>
          <w:i/>
          <w:iCs/>
          <w:spacing w:val="61"/>
          <w:lang w:eastAsia="en-US"/>
        </w:rPr>
        <w:t xml:space="preserve"> </w:t>
      </w:r>
      <w:r w:rsidRPr="002A53EE">
        <w:rPr>
          <w:b/>
          <w:bCs/>
          <w:i/>
          <w:iCs/>
          <w:lang w:eastAsia="en-US"/>
        </w:rPr>
        <w:t>действия</w:t>
      </w:r>
      <w:r w:rsidRPr="002A53EE">
        <w:rPr>
          <w:b/>
          <w:bCs/>
          <w:i/>
          <w:iCs/>
          <w:spacing w:val="1"/>
          <w:lang w:eastAsia="en-US"/>
        </w:rPr>
        <w:t xml:space="preserve"> </w:t>
      </w:r>
      <w:r w:rsidRPr="002A53EE">
        <w:rPr>
          <w:b/>
          <w:bCs/>
          <w:i/>
          <w:iCs/>
          <w:lang w:eastAsia="en-US"/>
        </w:rPr>
        <w:t>систем теплоснабжения и источников тепловой энергии, в том числе работающих на</w:t>
      </w:r>
      <w:r w:rsidRPr="002A53EE">
        <w:rPr>
          <w:b/>
          <w:bCs/>
          <w:i/>
          <w:iCs/>
          <w:spacing w:val="1"/>
          <w:lang w:eastAsia="en-US"/>
        </w:rPr>
        <w:t xml:space="preserve"> </w:t>
      </w:r>
      <w:r w:rsidRPr="002A53EE">
        <w:rPr>
          <w:b/>
          <w:bCs/>
          <w:i/>
          <w:iCs/>
          <w:lang w:eastAsia="en-US"/>
        </w:rPr>
        <w:t>единую</w:t>
      </w:r>
      <w:r w:rsidRPr="002A53EE">
        <w:rPr>
          <w:b/>
          <w:bCs/>
          <w:i/>
          <w:iCs/>
          <w:spacing w:val="-4"/>
          <w:lang w:eastAsia="en-US"/>
        </w:rPr>
        <w:t xml:space="preserve"> </w:t>
      </w:r>
      <w:r w:rsidRPr="002A53EE">
        <w:rPr>
          <w:b/>
          <w:bCs/>
          <w:i/>
          <w:iCs/>
          <w:lang w:eastAsia="en-US"/>
        </w:rPr>
        <w:t>тепловую сеть</w:t>
      </w:r>
    </w:p>
    <w:p w:rsidR="002A53EE" w:rsidRPr="002A53EE" w:rsidRDefault="002A53EE" w:rsidP="002A53EE">
      <w:pPr>
        <w:widowControl w:val="0"/>
        <w:autoSpaceDE w:val="0"/>
        <w:autoSpaceDN w:val="0"/>
        <w:spacing w:before="118"/>
        <w:ind w:left="1205"/>
        <w:jc w:val="both"/>
        <w:rPr>
          <w:lang w:eastAsia="en-US"/>
        </w:rPr>
      </w:pPr>
      <w:r w:rsidRPr="002A53EE">
        <w:rPr>
          <w:lang w:eastAsia="en-US"/>
        </w:rPr>
        <w:t>Подпиткой</w:t>
      </w:r>
      <w:r w:rsidRPr="002A53EE">
        <w:rPr>
          <w:spacing w:val="-4"/>
          <w:lang w:eastAsia="en-US"/>
        </w:rPr>
        <w:t xml:space="preserve"> </w:t>
      </w:r>
      <w:r w:rsidRPr="002A53EE">
        <w:rPr>
          <w:lang w:eastAsia="en-US"/>
        </w:rPr>
        <w:t>тепловых</w:t>
      </w:r>
      <w:r w:rsidRPr="002A53EE">
        <w:rPr>
          <w:spacing w:val="-2"/>
          <w:lang w:eastAsia="en-US"/>
        </w:rPr>
        <w:t xml:space="preserve"> </w:t>
      </w:r>
      <w:r w:rsidRPr="002A53EE">
        <w:rPr>
          <w:lang w:eastAsia="en-US"/>
        </w:rPr>
        <w:t>сетей</w:t>
      </w:r>
      <w:r w:rsidRPr="002A53EE">
        <w:rPr>
          <w:spacing w:val="-4"/>
          <w:lang w:eastAsia="en-US"/>
        </w:rPr>
        <w:t xml:space="preserve"> </w:t>
      </w:r>
      <w:r w:rsidRPr="002A53EE">
        <w:rPr>
          <w:lang w:eastAsia="en-US"/>
        </w:rPr>
        <w:t>восполняются</w:t>
      </w:r>
      <w:r w:rsidRPr="002A53EE">
        <w:rPr>
          <w:spacing w:val="-3"/>
          <w:lang w:eastAsia="en-US"/>
        </w:rPr>
        <w:t xml:space="preserve"> </w:t>
      </w:r>
      <w:r w:rsidRPr="002A53EE">
        <w:rPr>
          <w:lang w:eastAsia="en-US"/>
        </w:rPr>
        <w:t>потери</w:t>
      </w:r>
      <w:r w:rsidRPr="002A53EE">
        <w:rPr>
          <w:spacing w:val="-4"/>
          <w:lang w:eastAsia="en-US"/>
        </w:rPr>
        <w:t xml:space="preserve"> </w:t>
      </w:r>
      <w:r w:rsidRPr="002A53EE">
        <w:rPr>
          <w:lang w:eastAsia="en-US"/>
        </w:rPr>
        <w:t>теплоносителя:</w:t>
      </w:r>
    </w:p>
    <w:p w:rsidR="002A53EE" w:rsidRPr="002A53EE" w:rsidRDefault="002A53EE" w:rsidP="002A53EE">
      <w:pPr>
        <w:widowControl w:val="0"/>
        <w:numPr>
          <w:ilvl w:val="0"/>
          <w:numId w:val="29"/>
        </w:numPr>
        <w:tabs>
          <w:tab w:val="left" w:pos="1633"/>
        </w:tabs>
        <w:autoSpaceDE w:val="0"/>
        <w:autoSpaceDN w:val="0"/>
        <w:spacing w:before="40" w:line="273" w:lineRule="auto"/>
        <w:ind w:left="1632" w:right="637"/>
        <w:jc w:val="both"/>
        <w:rPr>
          <w:szCs w:val="22"/>
          <w:lang w:eastAsia="en-US"/>
        </w:rPr>
      </w:pPr>
      <w:r w:rsidRPr="002A53EE">
        <w:rPr>
          <w:szCs w:val="22"/>
          <w:lang w:eastAsia="en-US"/>
        </w:rPr>
        <w:t>с</w:t>
      </w:r>
      <w:r w:rsidRPr="002A53EE">
        <w:rPr>
          <w:spacing w:val="1"/>
          <w:szCs w:val="22"/>
          <w:lang w:eastAsia="en-US"/>
        </w:rPr>
        <w:t xml:space="preserve"> </w:t>
      </w:r>
      <w:r w:rsidRPr="002A53EE">
        <w:rPr>
          <w:szCs w:val="22"/>
          <w:lang w:eastAsia="en-US"/>
        </w:rPr>
        <w:t>утечками</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тепловых</w:t>
      </w:r>
      <w:r w:rsidRPr="002A53EE">
        <w:rPr>
          <w:spacing w:val="1"/>
          <w:szCs w:val="22"/>
          <w:lang w:eastAsia="en-US"/>
        </w:rPr>
        <w:t xml:space="preserve"> </w:t>
      </w:r>
      <w:r w:rsidRPr="002A53EE">
        <w:rPr>
          <w:szCs w:val="22"/>
          <w:lang w:eastAsia="en-US"/>
        </w:rPr>
        <w:t>сетях</w:t>
      </w:r>
      <w:r w:rsidRPr="002A53EE">
        <w:rPr>
          <w:spacing w:val="1"/>
          <w:szCs w:val="22"/>
          <w:lang w:eastAsia="en-US"/>
        </w:rPr>
        <w:t xml:space="preserve"> </w:t>
      </w:r>
      <w:r w:rsidRPr="002A53EE">
        <w:rPr>
          <w:szCs w:val="22"/>
          <w:lang w:eastAsia="en-US"/>
        </w:rPr>
        <w:t>при</w:t>
      </w:r>
      <w:r w:rsidRPr="002A53EE">
        <w:rPr>
          <w:spacing w:val="1"/>
          <w:szCs w:val="22"/>
          <w:lang w:eastAsia="en-US"/>
        </w:rPr>
        <w:t xml:space="preserve"> </w:t>
      </w:r>
      <w:r w:rsidRPr="002A53EE">
        <w:rPr>
          <w:szCs w:val="22"/>
          <w:lang w:eastAsia="en-US"/>
        </w:rPr>
        <w:t>транспорте</w:t>
      </w:r>
      <w:r w:rsidRPr="002A53EE">
        <w:rPr>
          <w:spacing w:val="1"/>
          <w:szCs w:val="22"/>
          <w:lang w:eastAsia="en-US"/>
        </w:rPr>
        <w:t xml:space="preserve"> </w:t>
      </w:r>
      <w:r w:rsidRPr="002A53EE">
        <w:rPr>
          <w:szCs w:val="22"/>
          <w:lang w:eastAsia="en-US"/>
        </w:rPr>
        <w:t>тепла</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абонентских</w:t>
      </w:r>
      <w:r w:rsidRPr="002A53EE">
        <w:rPr>
          <w:spacing w:val="1"/>
          <w:szCs w:val="22"/>
          <w:lang w:eastAsia="en-US"/>
        </w:rPr>
        <w:t xml:space="preserve"> </w:t>
      </w:r>
      <w:r w:rsidRPr="002A53EE">
        <w:rPr>
          <w:szCs w:val="22"/>
          <w:lang w:eastAsia="en-US"/>
        </w:rPr>
        <w:t>установках</w:t>
      </w:r>
      <w:r w:rsidRPr="002A53EE">
        <w:rPr>
          <w:spacing w:val="1"/>
          <w:szCs w:val="22"/>
          <w:lang w:eastAsia="en-US"/>
        </w:rPr>
        <w:t xml:space="preserve"> </w:t>
      </w:r>
      <w:r w:rsidRPr="002A53EE">
        <w:rPr>
          <w:szCs w:val="22"/>
          <w:lang w:eastAsia="en-US"/>
        </w:rPr>
        <w:t>потребителей;</w:t>
      </w:r>
    </w:p>
    <w:p w:rsidR="002A53EE" w:rsidRPr="002A53EE" w:rsidRDefault="002A53EE" w:rsidP="002A53EE">
      <w:pPr>
        <w:widowControl w:val="0"/>
        <w:numPr>
          <w:ilvl w:val="0"/>
          <w:numId w:val="29"/>
        </w:numPr>
        <w:tabs>
          <w:tab w:val="left" w:pos="1630"/>
        </w:tabs>
        <w:autoSpaceDE w:val="0"/>
        <w:autoSpaceDN w:val="0"/>
        <w:spacing w:before="3" w:line="273" w:lineRule="auto"/>
        <w:ind w:left="1630" w:right="635" w:hanging="356"/>
        <w:jc w:val="both"/>
        <w:rPr>
          <w:szCs w:val="22"/>
          <w:lang w:eastAsia="en-US"/>
        </w:rPr>
      </w:pPr>
      <w:r w:rsidRPr="002A53EE">
        <w:rPr>
          <w:szCs w:val="22"/>
          <w:lang w:eastAsia="en-US"/>
        </w:rPr>
        <w:t>при</w:t>
      </w:r>
      <w:r w:rsidRPr="002A53EE">
        <w:rPr>
          <w:spacing w:val="1"/>
          <w:szCs w:val="22"/>
          <w:lang w:eastAsia="en-US"/>
        </w:rPr>
        <w:t xml:space="preserve"> </w:t>
      </w:r>
      <w:r w:rsidRPr="002A53EE">
        <w:rPr>
          <w:szCs w:val="22"/>
          <w:lang w:eastAsia="en-US"/>
        </w:rPr>
        <w:t>заполнении</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дренаже</w:t>
      </w:r>
      <w:r w:rsidRPr="002A53EE">
        <w:rPr>
          <w:spacing w:val="1"/>
          <w:szCs w:val="22"/>
          <w:lang w:eastAsia="en-US"/>
        </w:rPr>
        <w:t xml:space="preserve"> </w:t>
      </w:r>
      <w:r w:rsidRPr="002A53EE">
        <w:rPr>
          <w:szCs w:val="22"/>
          <w:lang w:eastAsia="en-US"/>
        </w:rPr>
        <w:t>трубопроводов</w:t>
      </w:r>
      <w:r w:rsidRPr="002A53EE">
        <w:rPr>
          <w:spacing w:val="1"/>
          <w:szCs w:val="22"/>
          <w:lang w:eastAsia="en-US"/>
        </w:rPr>
        <w:t xml:space="preserve"> </w:t>
      </w:r>
      <w:r w:rsidRPr="002A53EE">
        <w:rPr>
          <w:szCs w:val="22"/>
          <w:lang w:eastAsia="en-US"/>
        </w:rPr>
        <w:t>тепловых</w:t>
      </w:r>
      <w:r w:rsidRPr="002A53EE">
        <w:rPr>
          <w:spacing w:val="1"/>
          <w:szCs w:val="22"/>
          <w:lang w:eastAsia="en-US"/>
        </w:rPr>
        <w:t xml:space="preserve"> </w:t>
      </w:r>
      <w:r w:rsidRPr="002A53EE">
        <w:rPr>
          <w:szCs w:val="22"/>
          <w:lang w:eastAsia="en-US"/>
        </w:rPr>
        <w:t>сетей</w:t>
      </w:r>
      <w:r w:rsidRPr="002A53EE">
        <w:rPr>
          <w:spacing w:val="1"/>
          <w:szCs w:val="22"/>
          <w:lang w:eastAsia="en-US"/>
        </w:rPr>
        <w:t xml:space="preserve"> </w:t>
      </w:r>
      <w:r w:rsidRPr="002A53EE">
        <w:rPr>
          <w:szCs w:val="22"/>
          <w:lang w:eastAsia="en-US"/>
        </w:rPr>
        <w:t>во</w:t>
      </w:r>
      <w:r w:rsidRPr="002A53EE">
        <w:rPr>
          <w:spacing w:val="1"/>
          <w:szCs w:val="22"/>
          <w:lang w:eastAsia="en-US"/>
        </w:rPr>
        <w:t xml:space="preserve"> </w:t>
      </w:r>
      <w:r w:rsidRPr="002A53EE">
        <w:rPr>
          <w:szCs w:val="22"/>
          <w:lang w:eastAsia="en-US"/>
        </w:rPr>
        <w:t>время</w:t>
      </w:r>
      <w:r w:rsidRPr="002A53EE">
        <w:rPr>
          <w:spacing w:val="1"/>
          <w:szCs w:val="22"/>
          <w:lang w:eastAsia="en-US"/>
        </w:rPr>
        <w:t xml:space="preserve"> </w:t>
      </w:r>
      <w:r w:rsidRPr="002A53EE">
        <w:rPr>
          <w:szCs w:val="22"/>
          <w:lang w:eastAsia="en-US"/>
        </w:rPr>
        <w:t>технологических</w:t>
      </w:r>
      <w:r w:rsidRPr="002A53EE">
        <w:rPr>
          <w:spacing w:val="1"/>
          <w:szCs w:val="22"/>
          <w:lang w:eastAsia="en-US"/>
        </w:rPr>
        <w:t xml:space="preserve"> </w:t>
      </w:r>
      <w:r w:rsidRPr="002A53EE">
        <w:rPr>
          <w:szCs w:val="22"/>
          <w:lang w:eastAsia="en-US"/>
        </w:rPr>
        <w:t>испытаниях</w:t>
      </w:r>
      <w:r w:rsidRPr="002A53EE">
        <w:rPr>
          <w:spacing w:val="1"/>
          <w:szCs w:val="22"/>
          <w:lang w:eastAsia="en-US"/>
        </w:rPr>
        <w:t xml:space="preserve"> </w:t>
      </w:r>
      <w:r w:rsidRPr="002A53EE">
        <w:rPr>
          <w:szCs w:val="22"/>
          <w:lang w:eastAsia="en-US"/>
        </w:rPr>
        <w:t>и ремонтах</w:t>
      </w:r>
      <w:r w:rsidRPr="002A53EE">
        <w:rPr>
          <w:spacing w:val="1"/>
          <w:szCs w:val="22"/>
          <w:lang w:eastAsia="en-US"/>
        </w:rPr>
        <w:t xml:space="preserve"> </w:t>
      </w:r>
      <w:r w:rsidRPr="002A53EE">
        <w:rPr>
          <w:szCs w:val="22"/>
          <w:lang w:eastAsia="en-US"/>
        </w:rPr>
        <w:t>на</w:t>
      </w:r>
      <w:r w:rsidRPr="002A53EE">
        <w:rPr>
          <w:spacing w:val="-1"/>
          <w:szCs w:val="22"/>
          <w:lang w:eastAsia="en-US"/>
        </w:rPr>
        <w:t xml:space="preserve"> </w:t>
      </w:r>
      <w:r w:rsidRPr="002A53EE">
        <w:rPr>
          <w:szCs w:val="22"/>
          <w:lang w:eastAsia="en-US"/>
        </w:rPr>
        <w:t>тепловых сетях.</w:t>
      </w:r>
    </w:p>
    <w:p w:rsidR="002A53EE" w:rsidRPr="002A53EE" w:rsidRDefault="002A53EE" w:rsidP="002A53EE">
      <w:pPr>
        <w:widowControl w:val="0"/>
        <w:autoSpaceDE w:val="0"/>
        <w:autoSpaceDN w:val="0"/>
        <w:spacing w:before="80" w:line="276" w:lineRule="auto"/>
        <w:ind w:left="638" w:right="632" w:firstLine="566"/>
        <w:jc w:val="both"/>
        <w:rPr>
          <w:lang w:eastAsia="en-US"/>
        </w:rPr>
      </w:pPr>
      <w:r w:rsidRPr="002A53EE">
        <w:rPr>
          <w:lang w:eastAsia="en-US"/>
        </w:rPr>
        <w:t>Подпитка</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осуществляется</w:t>
      </w:r>
      <w:r w:rsidRPr="002A53EE">
        <w:rPr>
          <w:spacing w:val="1"/>
          <w:lang w:eastAsia="en-US"/>
        </w:rPr>
        <w:t xml:space="preserve"> </w:t>
      </w:r>
      <w:r w:rsidRPr="002A53EE">
        <w:rPr>
          <w:lang w:eastAsia="en-US"/>
        </w:rPr>
        <w:t>сетевой</w:t>
      </w:r>
      <w:r w:rsidRPr="002A53EE">
        <w:rPr>
          <w:spacing w:val="1"/>
          <w:lang w:eastAsia="en-US"/>
        </w:rPr>
        <w:t xml:space="preserve"> </w:t>
      </w:r>
      <w:r w:rsidRPr="002A53EE">
        <w:rPr>
          <w:lang w:eastAsia="en-US"/>
        </w:rPr>
        <w:t>водой,</w:t>
      </w:r>
      <w:r w:rsidRPr="002A53EE">
        <w:rPr>
          <w:spacing w:val="1"/>
          <w:lang w:eastAsia="en-US"/>
        </w:rPr>
        <w:t xml:space="preserve"> </w:t>
      </w:r>
      <w:r w:rsidRPr="002A53EE">
        <w:rPr>
          <w:lang w:eastAsia="en-US"/>
        </w:rPr>
        <w:t>прошедшей</w:t>
      </w:r>
      <w:r w:rsidRPr="002A53EE">
        <w:rPr>
          <w:spacing w:val="1"/>
          <w:lang w:eastAsia="en-US"/>
        </w:rPr>
        <w:t xml:space="preserve"> </w:t>
      </w:r>
      <w:r w:rsidRPr="002A53EE">
        <w:rPr>
          <w:lang w:eastAsia="en-US"/>
        </w:rPr>
        <w:t>водоподготовительные</w:t>
      </w:r>
      <w:r w:rsidRPr="002A53EE">
        <w:rPr>
          <w:spacing w:val="1"/>
          <w:lang w:eastAsia="en-US"/>
        </w:rPr>
        <w:t xml:space="preserve"> </w:t>
      </w:r>
      <w:r w:rsidRPr="002A53EE">
        <w:rPr>
          <w:lang w:eastAsia="en-US"/>
        </w:rPr>
        <w:t>установки.</w:t>
      </w:r>
      <w:r w:rsidRPr="002A53EE">
        <w:rPr>
          <w:spacing w:val="1"/>
          <w:lang w:eastAsia="en-US"/>
        </w:rPr>
        <w:t xml:space="preserve"> </w:t>
      </w:r>
      <w:r w:rsidRPr="002A53EE">
        <w:rPr>
          <w:lang w:eastAsia="en-US"/>
        </w:rPr>
        <w:t>Перечень</w:t>
      </w:r>
      <w:r w:rsidRPr="002A53EE">
        <w:rPr>
          <w:spacing w:val="1"/>
          <w:lang w:eastAsia="en-US"/>
        </w:rPr>
        <w:t xml:space="preserve"> </w:t>
      </w:r>
      <w:r w:rsidRPr="002A53EE">
        <w:rPr>
          <w:lang w:eastAsia="en-US"/>
        </w:rPr>
        <w:t>оборудования</w:t>
      </w:r>
      <w:r w:rsidRPr="002A53EE">
        <w:rPr>
          <w:spacing w:val="1"/>
          <w:lang w:eastAsia="en-US"/>
        </w:rPr>
        <w:t xml:space="preserve"> </w:t>
      </w:r>
      <w:r w:rsidRPr="002A53EE">
        <w:rPr>
          <w:lang w:eastAsia="en-US"/>
        </w:rPr>
        <w:t>химводоподготовки,</w:t>
      </w:r>
      <w:r w:rsidRPr="002A53EE">
        <w:rPr>
          <w:spacing w:val="1"/>
          <w:lang w:eastAsia="en-US"/>
        </w:rPr>
        <w:t xml:space="preserve"> </w:t>
      </w:r>
      <w:r w:rsidRPr="002A53EE">
        <w:rPr>
          <w:lang w:eastAsia="en-US"/>
        </w:rPr>
        <w:t>установленного</w:t>
      </w:r>
      <w:r w:rsidRPr="002A53EE">
        <w:rPr>
          <w:spacing w:val="-1"/>
          <w:lang w:eastAsia="en-US"/>
        </w:rPr>
        <w:t xml:space="preserve"> </w:t>
      </w:r>
      <w:r w:rsidRPr="002A53EE">
        <w:rPr>
          <w:lang w:eastAsia="en-US"/>
        </w:rPr>
        <w:t>на</w:t>
      </w:r>
      <w:r w:rsidRPr="002A53EE">
        <w:rPr>
          <w:spacing w:val="-2"/>
          <w:lang w:eastAsia="en-US"/>
        </w:rPr>
        <w:t xml:space="preserve"> </w:t>
      </w:r>
      <w:r w:rsidRPr="002A53EE">
        <w:rPr>
          <w:lang w:eastAsia="en-US"/>
        </w:rPr>
        <w:t>котельных</w:t>
      </w:r>
      <w:r w:rsidRPr="002A53EE">
        <w:rPr>
          <w:spacing w:val="1"/>
          <w:lang w:eastAsia="en-US"/>
        </w:rPr>
        <w:t xml:space="preserve"> </w:t>
      </w:r>
      <w:r w:rsidRPr="002A53EE">
        <w:rPr>
          <w:lang w:eastAsia="en-US"/>
        </w:rPr>
        <w:t>Пунгинского</w:t>
      </w:r>
      <w:r w:rsidRPr="002A53EE">
        <w:rPr>
          <w:spacing w:val="-1"/>
          <w:lang w:eastAsia="en-US"/>
        </w:rPr>
        <w:t xml:space="preserve"> </w:t>
      </w:r>
      <w:r w:rsidRPr="002A53EE">
        <w:rPr>
          <w:lang w:eastAsia="en-US"/>
        </w:rPr>
        <w:t>ЛПУ</w:t>
      </w:r>
      <w:r w:rsidRPr="002A53EE">
        <w:rPr>
          <w:spacing w:val="-1"/>
          <w:lang w:eastAsia="en-US"/>
        </w:rPr>
        <w:t xml:space="preserve"> </w:t>
      </w:r>
      <w:r w:rsidRPr="002A53EE">
        <w:rPr>
          <w:lang w:eastAsia="en-US"/>
        </w:rPr>
        <w:t>МГ</w:t>
      </w:r>
      <w:r w:rsidRPr="002A53EE">
        <w:rPr>
          <w:spacing w:val="-2"/>
          <w:lang w:eastAsia="en-US"/>
        </w:rPr>
        <w:t xml:space="preserve"> </w:t>
      </w:r>
      <w:r w:rsidRPr="002A53EE">
        <w:rPr>
          <w:lang w:eastAsia="en-US"/>
        </w:rPr>
        <w:t>приведен</w:t>
      </w:r>
      <w:r w:rsidRPr="002A53EE">
        <w:rPr>
          <w:spacing w:val="-1"/>
          <w:lang w:eastAsia="en-US"/>
        </w:rPr>
        <w:t xml:space="preserve"> </w:t>
      </w:r>
      <w:r w:rsidRPr="002A53EE">
        <w:rPr>
          <w:lang w:eastAsia="en-US"/>
        </w:rPr>
        <w:t>в</w:t>
      </w:r>
      <w:r w:rsidRPr="002A53EE">
        <w:rPr>
          <w:spacing w:val="-2"/>
          <w:lang w:eastAsia="en-US"/>
        </w:rPr>
        <w:t xml:space="preserve"> </w:t>
      </w:r>
      <w:r w:rsidRPr="002A53EE">
        <w:rPr>
          <w:lang w:eastAsia="en-US"/>
        </w:rPr>
        <w:t>таблице</w:t>
      </w:r>
      <w:r w:rsidRPr="002A53EE">
        <w:rPr>
          <w:spacing w:val="5"/>
          <w:lang w:eastAsia="en-US"/>
        </w:rPr>
        <w:t xml:space="preserve"> </w:t>
      </w:r>
      <w:r w:rsidRPr="002A53EE">
        <w:rPr>
          <w:lang w:eastAsia="en-US"/>
        </w:rPr>
        <w:t>1.7.1.</w:t>
      </w:r>
    </w:p>
    <w:p w:rsidR="002A53EE" w:rsidRPr="002A53EE" w:rsidRDefault="002A53EE" w:rsidP="002A53EE">
      <w:pPr>
        <w:widowControl w:val="0"/>
        <w:autoSpaceDE w:val="0"/>
        <w:autoSpaceDN w:val="0"/>
        <w:rPr>
          <w:sz w:val="26"/>
          <w:lang w:eastAsia="en-US"/>
        </w:rPr>
      </w:pPr>
    </w:p>
    <w:p w:rsidR="002A53EE" w:rsidRPr="002A53EE" w:rsidRDefault="002A53EE" w:rsidP="002A53EE">
      <w:pPr>
        <w:widowControl w:val="0"/>
        <w:autoSpaceDE w:val="0"/>
        <w:autoSpaceDN w:val="0"/>
        <w:spacing w:after="56" w:line="276" w:lineRule="auto"/>
        <w:ind w:left="2376" w:right="615" w:firstLine="6500"/>
        <w:rPr>
          <w:lang w:eastAsia="en-US"/>
        </w:rPr>
      </w:pPr>
      <w:r w:rsidRPr="002A53EE">
        <w:rPr>
          <w:lang w:eastAsia="en-US"/>
        </w:rPr>
        <w:t>Таблица 1.7.1</w:t>
      </w:r>
      <w:r w:rsidRPr="002A53EE">
        <w:rPr>
          <w:spacing w:val="-57"/>
          <w:lang w:eastAsia="en-US"/>
        </w:rPr>
        <w:t xml:space="preserve"> </w:t>
      </w:r>
      <w:r w:rsidRPr="002A53EE">
        <w:rPr>
          <w:u w:val="single"/>
          <w:lang w:eastAsia="en-US"/>
        </w:rPr>
        <w:t>Перечень</w:t>
      </w:r>
      <w:r w:rsidRPr="002A53EE">
        <w:rPr>
          <w:spacing w:val="-1"/>
          <w:u w:val="single"/>
          <w:lang w:eastAsia="en-US"/>
        </w:rPr>
        <w:t xml:space="preserve"> </w:t>
      </w:r>
      <w:r w:rsidRPr="002A53EE">
        <w:rPr>
          <w:u w:val="single"/>
          <w:lang w:eastAsia="en-US"/>
        </w:rPr>
        <w:t>оборудования</w:t>
      </w:r>
      <w:r w:rsidRPr="002A53EE">
        <w:rPr>
          <w:spacing w:val="-1"/>
          <w:u w:val="single"/>
          <w:lang w:eastAsia="en-US"/>
        </w:rPr>
        <w:t xml:space="preserve"> </w:t>
      </w:r>
      <w:r w:rsidRPr="002A53EE">
        <w:rPr>
          <w:u w:val="single"/>
          <w:lang w:eastAsia="en-US"/>
        </w:rPr>
        <w:t>химводоподготовки</w:t>
      </w:r>
      <w:r w:rsidRPr="002A53EE">
        <w:rPr>
          <w:spacing w:val="-1"/>
          <w:u w:val="single"/>
          <w:lang w:eastAsia="en-US"/>
        </w:rPr>
        <w:t xml:space="preserve"> </w:t>
      </w:r>
      <w:r w:rsidRPr="002A53EE">
        <w:rPr>
          <w:u w:val="single"/>
          <w:lang w:eastAsia="en-US"/>
        </w:rPr>
        <w:t>котельных</w:t>
      </w:r>
      <w:r w:rsidRPr="002A53EE">
        <w:rPr>
          <w:spacing w:val="2"/>
          <w:u w:val="single"/>
          <w:lang w:eastAsia="en-US"/>
        </w:rPr>
        <w:t xml:space="preserve"> </w:t>
      </w:r>
      <w:r w:rsidRPr="002A53EE">
        <w:rPr>
          <w:u w:val="single"/>
          <w:lang w:eastAsia="en-US"/>
        </w:rPr>
        <w:t>№1</w:t>
      </w:r>
      <w:r w:rsidRPr="002A53EE">
        <w:rPr>
          <w:spacing w:val="-1"/>
          <w:u w:val="single"/>
          <w:lang w:eastAsia="en-US"/>
        </w:rPr>
        <w:t xml:space="preserve"> </w:t>
      </w:r>
      <w:r w:rsidRPr="002A53EE">
        <w:rPr>
          <w:u w:val="single"/>
          <w:lang w:eastAsia="en-US"/>
        </w:rPr>
        <w:t>и</w:t>
      </w:r>
      <w:r w:rsidRPr="002A53EE">
        <w:rPr>
          <w:spacing w:val="-1"/>
          <w:u w:val="single"/>
          <w:lang w:eastAsia="en-US"/>
        </w:rPr>
        <w:t xml:space="preserve"> </w:t>
      </w:r>
      <w:r w:rsidRPr="002A53EE">
        <w:rPr>
          <w:u w:val="single"/>
          <w:lang w:eastAsia="en-US"/>
        </w:rPr>
        <w:t>№2</w:t>
      </w: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0"/>
        <w:gridCol w:w="4189"/>
        <w:gridCol w:w="1484"/>
        <w:gridCol w:w="2451"/>
      </w:tblGrid>
      <w:tr w:rsidR="002A53EE" w:rsidRPr="002A53EE" w:rsidTr="00485166">
        <w:trPr>
          <w:trHeight w:val="460"/>
        </w:trPr>
        <w:tc>
          <w:tcPr>
            <w:tcW w:w="1730" w:type="dxa"/>
          </w:tcPr>
          <w:p w:rsidR="002A53EE" w:rsidRPr="002A53EE" w:rsidRDefault="002A53EE" w:rsidP="002A53EE">
            <w:pPr>
              <w:spacing w:before="113"/>
              <w:ind w:left="174" w:right="166"/>
              <w:jc w:val="center"/>
              <w:rPr>
                <w:b/>
                <w:sz w:val="20"/>
                <w:szCs w:val="22"/>
                <w:lang w:eastAsia="en-US"/>
              </w:rPr>
            </w:pPr>
            <w:r w:rsidRPr="002A53EE">
              <w:rPr>
                <w:b/>
                <w:sz w:val="20"/>
                <w:szCs w:val="22"/>
                <w:lang w:eastAsia="en-US"/>
              </w:rPr>
              <w:t>Наименование</w:t>
            </w:r>
          </w:p>
        </w:tc>
        <w:tc>
          <w:tcPr>
            <w:tcW w:w="4189" w:type="dxa"/>
          </w:tcPr>
          <w:p w:rsidR="002A53EE" w:rsidRPr="002A53EE" w:rsidRDefault="002A53EE" w:rsidP="002A53EE">
            <w:pPr>
              <w:spacing w:before="113"/>
              <w:ind w:left="290" w:right="282"/>
              <w:jc w:val="center"/>
              <w:rPr>
                <w:b/>
                <w:sz w:val="20"/>
                <w:szCs w:val="22"/>
                <w:lang w:eastAsia="en-US"/>
              </w:rPr>
            </w:pPr>
            <w:r w:rsidRPr="002A53EE">
              <w:rPr>
                <w:b/>
                <w:sz w:val="20"/>
                <w:szCs w:val="22"/>
                <w:lang w:eastAsia="en-US"/>
              </w:rPr>
              <w:t>Оборудование</w:t>
            </w:r>
          </w:p>
        </w:tc>
        <w:tc>
          <w:tcPr>
            <w:tcW w:w="1484" w:type="dxa"/>
          </w:tcPr>
          <w:p w:rsidR="002A53EE" w:rsidRPr="002A53EE" w:rsidRDefault="002A53EE" w:rsidP="002A53EE">
            <w:pPr>
              <w:spacing w:line="230" w:lineRule="exact"/>
              <w:ind w:left="583" w:right="155" w:hanging="404"/>
              <w:rPr>
                <w:b/>
                <w:sz w:val="20"/>
                <w:szCs w:val="22"/>
                <w:lang w:eastAsia="en-US"/>
              </w:rPr>
            </w:pPr>
            <w:r w:rsidRPr="002A53EE">
              <w:rPr>
                <w:b/>
                <w:sz w:val="20"/>
                <w:szCs w:val="22"/>
                <w:lang w:eastAsia="en-US"/>
              </w:rPr>
              <w:t>Количество,</w:t>
            </w:r>
            <w:r w:rsidRPr="002A53EE">
              <w:rPr>
                <w:b/>
                <w:spacing w:val="-47"/>
                <w:sz w:val="20"/>
                <w:szCs w:val="22"/>
                <w:lang w:eastAsia="en-US"/>
              </w:rPr>
              <w:t xml:space="preserve"> </w:t>
            </w:r>
            <w:r w:rsidRPr="002A53EE">
              <w:rPr>
                <w:b/>
                <w:sz w:val="20"/>
                <w:szCs w:val="22"/>
                <w:lang w:eastAsia="en-US"/>
              </w:rPr>
              <w:t>шт.</w:t>
            </w:r>
          </w:p>
        </w:tc>
        <w:tc>
          <w:tcPr>
            <w:tcW w:w="2451" w:type="dxa"/>
          </w:tcPr>
          <w:p w:rsidR="002A53EE" w:rsidRPr="002A53EE" w:rsidRDefault="002A53EE" w:rsidP="002A53EE">
            <w:pPr>
              <w:spacing w:line="230" w:lineRule="exact"/>
              <w:ind w:left="1022" w:hanging="773"/>
              <w:rPr>
                <w:b/>
                <w:sz w:val="20"/>
                <w:szCs w:val="22"/>
                <w:lang w:eastAsia="en-US"/>
              </w:rPr>
            </w:pPr>
            <w:r w:rsidRPr="002A53EE">
              <w:rPr>
                <w:b/>
                <w:spacing w:val="-1"/>
                <w:sz w:val="20"/>
                <w:szCs w:val="22"/>
                <w:lang w:eastAsia="en-US"/>
              </w:rPr>
              <w:t>Производительность,</w:t>
            </w:r>
            <w:r w:rsidRPr="002A53EE">
              <w:rPr>
                <w:b/>
                <w:spacing w:val="-47"/>
                <w:sz w:val="20"/>
                <w:szCs w:val="22"/>
                <w:lang w:eastAsia="en-US"/>
              </w:rPr>
              <w:t xml:space="preserve"> </w:t>
            </w:r>
            <w:r w:rsidRPr="002A53EE">
              <w:rPr>
                <w:b/>
                <w:sz w:val="20"/>
                <w:szCs w:val="22"/>
                <w:lang w:eastAsia="en-US"/>
              </w:rPr>
              <w:t>м</w:t>
            </w:r>
            <w:r w:rsidRPr="002A53EE">
              <w:rPr>
                <w:b/>
                <w:sz w:val="20"/>
                <w:szCs w:val="22"/>
                <w:vertAlign w:val="superscript"/>
                <w:lang w:eastAsia="en-US"/>
              </w:rPr>
              <w:t>3</w:t>
            </w:r>
            <w:r w:rsidRPr="002A53EE">
              <w:rPr>
                <w:b/>
                <w:sz w:val="20"/>
                <w:szCs w:val="22"/>
                <w:lang w:eastAsia="en-US"/>
              </w:rPr>
              <w:t>/ч</w:t>
            </w:r>
          </w:p>
        </w:tc>
      </w:tr>
      <w:tr w:rsidR="002A53EE" w:rsidRPr="002A53EE" w:rsidTr="00485166">
        <w:trPr>
          <w:trHeight w:val="327"/>
        </w:trPr>
        <w:tc>
          <w:tcPr>
            <w:tcW w:w="1730" w:type="dxa"/>
          </w:tcPr>
          <w:p w:rsidR="002A53EE" w:rsidRPr="002A53EE" w:rsidRDefault="002A53EE" w:rsidP="002A53EE">
            <w:pPr>
              <w:spacing w:before="1"/>
              <w:ind w:left="249"/>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№1</w:t>
            </w:r>
          </w:p>
        </w:tc>
        <w:tc>
          <w:tcPr>
            <w:tcW w:w="4189" w:type="dxa"/>
          </w:tcPr>
          <w:p w:rsidR="002A53EE" w:rsidRPr="002A53EE" w:rsidRDefault="002A53EE" w:rsidP="002A53EE">
            <w:pPr>
              <w:ind w:left="292" w:right="282" w:hanging="1"/>
              <w:jc w:val="center"/>
              <w:rPr>
                <w:sz w:val="20"/>
                <w:szCs w:val="22"/>
                <w:lang w:eastAsia="en-US"/>
              </w:rPr>
            </w:pPr>
            <w:r w:rsidRPr="002A53EE">
              <w:rPr>
                <w:sz w:val="20"/>
                <w:szCs w:val="22"/>
                <w:lang w:eastAsia="en-US"/>
              </w:rPr>
              <w:t>ВПУ-установка Аквафлоу</w:t>
            </w:r>
          </w:p>
        </w:tc>
        <w:tc>
          <w:tcPr>
            <w:tcW w:w="1484" w:type="dxa"/>
          </w:tcPr>
          <w:p w:rsidR="002A53EE" w:rsidRPr="002A53EE" w:rsidRDefault="002A53EE" w:rsidP="002A53EE">
            <w:pPr>
              <w:ind w:left="8"/>
              <w:jc w:val="center"/>
              <w:rPr>
                <w:sz w:val="20"/>
                <w:szCs w:val="22"/>
                <w:lang w:eastAsia="en-US"/>
              </w:rPr>
            </w:pPr>
            <w:r w:rsidRPr="002A53EE">
              <w:rPr>
                <w:w w:val="99"/>
                <w:sz w:val="20"/>
                <w:szCs w:val="22"/>
                <w:lang w:eastAsia="en-US"/>
              </w:rPr>
              <w:t>1</w:t>
            </w:r>
          </w:p>
        </w:tc>
        <w:tc>
          <w:tcPr>
            <w:tcW w:w="2451" w:type="dxa"/>
          </w:tcPr>
          <w:p w:rsidR="002A53EE" w:rsidRPr="002A53EE" w:rsidRDefault="002A53EE" w:rsidP="002A53EE">
            <w:pPr>
              <w:ind w:left="4" w:right="37"/>
              <w:jc w:val="center"/>
              <w:rPr>
                <w:sz w:val="20"/>
                <w:szCs w:val="22"/>
                <w:lang w:eastAsia="en-US"/>
              </w:rPr>
            </w:pPr>
            <w:r w:rsidRPr="002A53EE">
              <w:rPr>
                <w:sz w:val="20"/>
                <w:szCs w:val="22"/>
                <w:lang w:eastAsia="en-US"/>
              </w:rPr>
              <w:t>3,25</w:t>
            </w:r>
          </w:p>
        </w:tc>
      </w:tr>
      <w:tr w:rsidR="002A53EE" w:rsidRPr="002A53EE" w:rsidTr="00485166">
        <w:trPr>
          <w:trHeight w:val="230"/>
        </w:trPr>
        <w:tc>
          <w:tcPr>
            <w:tcW w:w="1730" w:type="dxa"/>
          </w:tcPr>
          <w:p w:rsidR="002A53EE" w:rsidRPr="002A53EE" w:rsidRDefault="002A53EE" w:rsidP="002A53EE">
            <w:pPr>
              <w:spacing w:line="210" w:lineRule="exact"/>
              <w:ind w:left="172" w:right="166"/>
              <w:jc w:val="center"/>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№2</w:t>
            </w:r>
          </w:p>
        </w:tc>
        <w:tc>
          <w:tcPr>
            <w:tcW w:w="4189" w:type="dxa"/>
          </w:tcPr>
          <w:p w:rsidR="002A53EE" w:rsidRPr="002A53EE" w:rsidRDefault="002A53EE" w:rsidP="002A53EE">
            <w:pPr>
              <w:spacing w:line="210" w:lineRule="exact"/>
              <w:ind w:left="290" w:right="282"/>
              <w:jc w:val="center"/>
              <w:rPr>
                <w:sz w:val="20"/>
                <w:szCs w:val="22"/>
                <w:lang w:eastAsia="en-US"/>
              </w:rPr>
            </w:pPr>
            <w:r w:rsidRPr="002A53EE">
              <w:rPr>
                <w:sz w:val="20"/>
                <w:szCs w:val="22"/>
                <w:lang w:eastAsia="en-US"/>
              </w:rPr>
              <w:t>ВПУ-10</w:t>
            </w:r>
          </w:p>
        </w:tc>
        <w:tc>
          <w:tcPr>
            <w:tcW w:w="1484"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4</w:t>
            </w:r>
          </w:p>
        </w:tc>
        <w:tc>
          <w:tcPr>
            <w:tcW w:w="2451" w:type="dxa"/>
          </w:tcPr>
          <w:p w:rsidR="002A53EE" w:rsidRPr="002A53EE" w:rsidRDefault="002A53EE" w:rsidP="002A53EE">
            <w:pPr>
              <w:spacing w:line="210" w:lineRule="exact"/>
              <w:ind w:left="1079" w:right="1068"/>
              <w:jc w:val="center"/>
              <w:rPr>
                <w:sz w:val="20"/>
                <w:szCs w:val="22"/>
                <w:lang w:eastAsia="en-US"/>
              </w:rPr>
            </w:pPr>
            <w:r w:rsidRPr="002A53EE">
              <w:rPr>
                <w:sz w:val="20"/>
                <w:szCs w:val="22"/>
                <w:lang w:eastAsia="en-US"/>
              </w:rPr>
              <w:t>10</w:t>
            </w:r>
          </w:p>
        </w:tc>
      </w:tr>
    </w:tbl>
    <w:p w:rsidR="002A53EE" w:rsidRPr="002A53EE" w:rsidRDefault="002A53EE" w:rsidP="002A53EE">
      <w:pPr>
        <w:widowControl w:val="0"/>
        <w:autoSpaceDE w:val="0"/>
        <w:autoSpaceDN w:val="0"/>
        <w:spacing w:before="5"/>
        <w:rPr>
          <w:sz w:val="19"/>
          <w:lang w:eastAsia="en-US"/>
        </w:rPr>
      </w:pPr>
    </w:p>
    <w:p w:rsidR="002A53EE" w:rsidRPr="002A53EE" w:rsidRDefault="002A53EE" w:rsidP="002A53EE">
      <w:pPr>
        <w:widowControl w:val="0"/>
        <w:autoSpaceDE w:val="0"/>
        <w:autoSpaceDN w:val="0"/>
        <w:spacing w:before="90"/>
        <w:ind w:left="1205"/>
        <w:rPr>
          <w:lang w:eastAsia="en-US"/>
        </w:rPr>
      </w:pPr>
      <w:r w:rsidRPr="002A53EE">
        <w:rPr>
          <w:lang w:eastAsia="en-US"/>
        </w:rPr>
        <w:t>Баланс</w:t>
      </w:r>
      <w:r w:rsidRPr="002A53EE">
        <w:rPr>
          <w:spacing w:val="40"/>
          <w:lang w:eastAsia="en-US"/>
        </w:rPr>
        <w:t xml:space="preserve"> </w:t>
      </w:r>
      <w:r w:rsidRPr="002A53EE">
        <w:rPr>
          <w:lang w:eastAsia="en-US"/>
        </w:rPr>
        <w:t>производительности</w:t>
      </w:r>
      <w:r w:rsidRPr="002A53EE">
        <w:rPr>
          <w:spacing w:val="42"/>
          <w:lang w:eastAsia="en-US"/>
        </w:rPr>
        <w:t xml:space="preserve"> </w:t>
      </w:r>
      <w:r w:rsidRPr="002A53EE">
        <w:rPr>
          <w:lang w:eastAsia="en-US"/>
        </w:rPr>
        <w:t>водоподготовительных</w:t>
      </w:r>
      <w:r w:rsidRPr="002A53EE">
        <w:rPr>
          <w:spacing w:val="46"/>
          <w:lang w:eastAsia="en-US"/>
        </w:rPr>
        <w:t xml:space="preserve"> </w:t>
      </w:r>
      <w:r w:rsidRPr="002A53EE">
        <w:rPr>
          <w:lang w:eastAsia="en-US"/>
        </w:rPr>
        <w:t>установок</w:t>
      </w:r>
      <w:r w:rsidRPr="002A53EE">
        <w:rPr>
          <w:spacing w:val="49"/>
          <w:lang w:eastAsia="en-US"/>
        </w:rPr>
        <w:t xml:space="preserve"> </w:t>
      </w:r>
      <w:r w:rsidRPr="002A53EE">
        <w:rPr>
          <w:lang w:eastAsia="en-US"/>
        </w:rPr>
        <w:t>представлен</w:t>
      </w:r>
      <w:r w:rsidRPr="002A53EE">
        <w:rPr>
          <w:spacing w:val="42"/>
          <w:lang w:eastAsia="en-US"/>
        </w:rPr>
        <w:t xml:space="preserve"> </w:t>
      </w:r>
      <w:r w:rsidRPr="002A53EE">
        <w:rPr>
          <w:lang w:eastAsia="en-US"/>
        </w:rPr>
        <w:t>в</w:t>
      </w:r>
      <w:r w:rsidRPr="002A53EE">
        <w:rPr>
          <w:spacing w:val="42"/>
          <w:lang w:eastAsia="en-US"/>
        </w:rPr>
        <w:t xml:space="preserve"> </w:t>
      </w:r>
      <w:r w:rsidRPr="002A53EE">
        <w:rPr>
          <w:lang w:eastAsia="en-US"/>
        </w:rPr>
        <w:t>таблице</w:t>
      </w:r>
    </w:p>
    <w:p w:rsidR="002A53EE" w:rsidRPr="002A53EE" w:rsidRDefault="002A53EE" w:rsidP="002A53EE">
      <w:pPr>
        <w:widowControl w:val="0"/>
        <w:autoSpaceDE w:val="0"/>
        <w:autoSpaceDN w:val="0"/>
        <w:spacing w:before="41"/>
        <w:ind w:left="638"/>
        <w:rPr>
          <w:lang w:eastAsia="en-US"/>
        </w:rPr>
      </w:pPr>
      <w:r w:rsidRPr="002A53EE">
        <w:rPr>
          <w:lang w:eastAsia="en-US"/>
        </w:rPr>
        <w:t>1.7.2.</w:t>
      </w:r>
    </w:p>
    <w:p w:rsidR="002A53EE" w:rsidRPr="002A53EE" w:rsidRDefault="002A53EE" w:rsidP="002A53EE">
      <w:pPr>
        <w:widowControl w:val="0"/>
        <w:autoSpaceDE w:val="0"/>
        <w:autoSpaceDN w:val="0"/>
        <w:rPr>
          <w:lang w:eastAsia="en-US"/>
        </w:rPr>
      </w:pPr>
      <w:r w:rsidRPr="002A53EE">
        <w:rPr>
          <w:sz w:val="22"/>
          <w:szCs w:val="22"/>
          <w:lang w:eastAsia="en-US"/>
        </w:rPr>
        <w:br w:type="page"/>
      </w:r>
    </w:p>
    <w:p w:rsidR="002A53EE" w:rsidRPr="002A53EE" w:rsidRDefault="002A53EE" w:rsidP="002A53EE">
      <w:pPr>
        <w:widowControl w:val="0"/>
        <w:autoSpaceDE w:val="0"/>
        <w:autoSpaceDN w:val="0"/>
        <w:spacing w:before="40" w:after="8" w:line="276" w:lineRule="auto"/>
        <w:ind w:left="2534" w:right="615" w:firstLine="6342"/>
        <w:rPr>
          <w:lang w:eastAsia="en-US"/>
        </w:rPr>
      </w:pPr>
      <w:r w:rsidRPr="002A53EE">
        <w:rPr>
          <w:lang w:eastAsia="en-US"/>
        </w:rPr>
        <w:lastRenderedPageBreak/>
        <w:t>Таблица 1.7.2</w:t>
      </w:r>
      <w:r w:rsidRPr="002A53EE">
        <w:rPr>
          <w:spacing w:val="-57"/>
          <w:lang w:eastAsia="en-US"/>
        </w:rPr>
        <w:t xml:space="preserve"> </w:t>
      </w:r>
      <w:r w:rsidRPr="002A53EE">
        <w:rPr>
          <w:u w:val="single"/>
          <w:lang w:eastAsia="en-US"/>
        </w:rPr>
        <w:t>Баланс</w:t>
      </w:r>
      <w:r w:rsidRPr="002A53EE">
        <w:rPr>
          <w:spacing w:val="-3"/>
          <w:u w:val="single"/>
          <w:lang w:eastAsia="en-US"/>
        </w:rPr>
        <w:t xml:space="preserve"> </w:t>
      </w:r>
      <w:r w:rsidRPr="002A53EE">
        <w:rPr>
          <w:u w:val="single"/>
          <w:lang w:eastAsia="en-US"/>
        </w:rPr>
        <w:t>производительности</w:t>
      </w:r>
      <w:r w:rsidRPr="002A53EE">
        <w:rPr>
          <w:spacing w:val="-1"/>
          <w:u w:val="single"/>
          <w:lang w:eastAsia="en-US"/>
        </w:rPr>
        <w:t xml:space="preserve"> </w:t>
      </w:r>
      <w:r w:rsidRPr="002A53EE">
        <w:rPr>
          <w:u w:val="single"/>
          <w:lang w:eastAsia="en-US"/>
        </w:rPr>
        <w:t>водоподготовительных</w:t>
      </w:r>
      <w:r w:rsidRPr="002A53EE">
        <w:rPr>
          <w:spacing w:val="3"/>
          <w:u w:val="single"/>
          <w:lang w:eastAsia="en-US"/>
        </w:rPr>
        <w:t xml:space="preserve"> </w:t>
      </w:r>
      <w:r w:rsidRPr="002A53EE">
        <w:rPr>
          <w:u w:val="single"/>
          <w:lang w:eastAsia="en-US"/>
        </w:rPr>
        <w:t>установок</w:t>
      </w:r>
    </w:p>
    <w:tbl>
      <w:tblPr>
        <w:tblStyle w:val="TableNormal"/>
        <w:tblW w:w="0" w:type="auto"/>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71"/>
        <w:gridCol w:w="1359"/>
        <w:gridCol w:w="1315"/>
        <w:gridCol w:w="1318"/>
      </w:tblGrid>
      <w:tr w:rsidR="002A53EE" w:rsidRPr="002A53EE" w:rsidTr="00485166">
        <w:trPr>
          <w:trHeight w:val="458"/>
        </w:trPr>
        <w:tc>
          <w:tcPr>
            <w:tcW w:w="5871" w:type="dxa"/>
          </w:tcPr>
          <w:p w:rsidR="002A53EE" w:rsidRPr="002A53EE" w:rsidRDefault="002A53EE" w:rsidP="002A53EE">
            <w:pPr>
              <w:spacing w:before="113"/>
              <w:ind w:left="2465" w:right="2454"/>
              <w:jc w:val="center"/>
              <w:rPr>
                <w:b/>
                <w:sz w:val="20"/>
                <w:szCs w:val="20"/>
                <w:lang w:eastAsia="en-US"/>
              </w:rPr>
            </w:pPr>
            <w:r w:rsidRPr="002A53EE">
              <w:rPr>
                <w:b/>
                <w:sz w:val="20"/>
                <w:szCs w:val="20"/>
                <w:lang w:eastAsia="en-US"/>
              </w:rPr>
              <w:t>Параметр</w:t>
            </w:r>
          </w:p>
        </w:tc>
        <w:tc>
          <w:tcPr>
            <w:tcW w:w="1359" w:type="dxa"/>
          </w:tcPr>
          <w:p w:rsidR="002A53EE" w:rsidRPr="002A53EE" w:rsidRDefault="002A53EE" w:rsidP="002A53EE">
            <w:pPr>
              <w:spacing w:line="230" w:lineRule="exact"/>
              <w:ind w:left="196" w:right="182" w:firstLine="55"/>
              <w:rPr>
                <w:b/>
                <w:sz w:val="20"/>
                <w:szCs w:val="20"/>
                <w:lang w:eastAsia="en-US"/>
              </w:rPr>
            </w:pPr>
            <w:r w:rsidRPr="002A53EE">
              <w:rPr>
                <w:b/>
                <w:sz w:val="20"/>
                <w:szCs w:val="20"/>
                <w:lang w:eastAsia="en-US"/>
              </w:rPr>
              <w:t>Единицы</w:t>
            </w:r>
            <w:r w:rsidRPr="002A53EE">
              <w:rPr>
                <w:b/>
                <w:spacing w:val="1"/>
                <w:sz w:val="20"/>
                <w:szCs w:val="20"/>
                <w:lang w:eastAsia="en-US"/>
              </w:rPr>
              <w:t xml:space="preserve"> </w:t>
            </w:r>
            <w:r w:rsidRPr="002A53EE">
              <w:rPr>
                <w:b/>
                <w:spacing w:val="-1"/>
                <w:sz w:val="20"/>
                <w:szCs w:val="20"/>
                <w:lang w:eastAsia="en-US"/>
              </w:rPr>
              <w:t>измерения</w:t>
            </w:r>
          </w:p>
        </w:tc>
        <w:tc>
          <w:tcPr>
            <w:tcW w:w="1315" w:type="dxa"/>
          </w:tcPr>
          <w:p w:rsidR="002A53EE" w:rsidRPr="002A53EE" w:rsidRDefault="002A53EE" w:rsidP="002A53EE">
            <w:pPr>
              <w:spacing w:line="228" w:lineRule="exact"/>
              <w:ind w:left="149" w:right="142"/>
              <w:jc w:val="center"/>
              <w:rPr>
                <w:b/>
                <w:sz w:val="20"/>
                <w:szCs w:val="20"/>
                <w:lang w:eastAsia="en-US"/>
              </w:rPr>
            </w:pPr>
            <w:r w:rsidRPr="002A53EE">
              <w:rPr>
                <w:b/>
                <w:sz w:val="20"/>
                <w:szCs w:val="20"/>
                <w:lang w:eastAsia="en-US"/>
              </w:rPr>
              <w:t>Котельная</w:t>
            </w:r>
          </w:p>
          <w:p w:rsidR="002A53EE" w:rsidRPr="002A53EE" w:rsidRDefault="002A53EE" w:rsidP="002A53EE">
            <w:pPr>
              <w:spacing w:line="210" w:lineRule="exact"/>
              <w:ind w:left="147" w:right="142"/>
              <w:jc w:val="center"/>
              <w:rPr>
                <w:b/>
                <w:sz w:val="20"/>
                <w:szCs w:val="20"/>
                <w:lang w:eastAsia="en-US"/>
              </w:rPr>
            </w:pPr>
            <w:r w:rsidRPr="002A53EE">
              <w:rPr>
                <w:b/>
                <w:sz w:val="20"/>
                <w:szCs w:val="20"/>
                <w:lang w:eastAsia="en-US"/>
              </w:rPr>
              <w:t>№1</w:t>
            </w:r>
          </w:p>
        </w:tc>
        <w:tc>
          <w:tcPr>
            <w:tcW w:w="1318" w:type="dxa"/>
          </w:tcPr>
          <w:p w:rsidR="002A53EE" w:rsidRPr="002A53EE" w:rsidRDefault="002A53EE" w:rsidP="002A53EE">
            <w:pPr>
              <w:spacing w:line="228" w:lineRule="exact"/>
              <w:ind w:left="151" w:right="142"/>
              <w:jc w:val="center"/>
              <w:rPr>
                <w:b/>
                <w:sz w:val="20"/>
                <w:szCs w:val="20"/>
                <w:lang w:eastAsia="en-US"/>
              </w:rPr>
            </w:pPr>
            <w:r w:rsidRPr="002A53EE">
              <w:rPr>
                <w:b/>
                <w:sz w:val="20"/>
                <w:szCs w:val="20"/>
                <w:lang w:eastAsia="en-US"/>
              </w:rPr>
              <w:t>Котельная</w:t>
            </w:r>
          </w:p>
          <w:p w:rsidR="002A53EE" w:rsidRPr="002A53EE" w:rsidRDefault="002A53EE" w:rsidP="002A53EE">
            <w:pPr>
              <w:spacing w:line="210" w:lineRule="exact"/>
              <w:ind w:left="150" w:right="142"/>
              <w:jc w:val="center"/>
              <w:rPr>
                <w:b/>
                <w:sz w:val="20"/>
                <w:szCs w:val="20"/>
                <w:lang w:eastAsia="en-US"/>
              </w:rPr>
            </w:pPr>
            <w:r w:rsidRPr="002A53EE">
              <w:rPr>
                <w:b/>
                <w:sz w:val="20"/>
                <w:szCs w:val="20"/>
                <w:lang w:eastAsia="en-US"/>
              </w:rPr>
              <w:t>№2</w:t>
            </w:r>
          </w:p>
        </w:tc>
      </w:tr>
      <w:tr w:rsidR="002A53EE" w:rsidRPr="002A53EE" w:rsidTr="00485166">
        <w:trPr>
          <w:trHeight w:val="276"/>
        </w:trPr>
        <w:tc>
          <w:tcPr>
            <w:tcW w:w="5871" w:type="dxa"/>
          </w:tcPr>
          <w:p w:rsidR="002A53EE" w:rsidRPr="00C35F9B" w:rsidRDefault="002A53EE" w:rsidP="002A53EE">
            <w:pPr>
              <w:spacing w:line="256" w:lineRule="exact"/>
              <w:ind w:left="28"/>
              <w:rPr>
                <w:sz w:val="20"/>
                <w:szCs w:val="20"/>
                <w:lang w:val="ru-RU" w:eastAsia="en-US"/>
              </w:rPr>
            </w:pPr>
            <w:r w:rsidRPr="00C35F9B">
              <w:rPr>
                <w:sz w:val="20"/>
                <w:szCs w:val="20"/>
                <w:lang w:val="ru-RU" w:eastAsia="en-US"/>
              </w:rPr>
              <w:t>Объем</w:t>
            </w:r>
            <w:r w:rsidRPr="00C35F9B">
              <w:rPr>
                <w:spacing w:val="-4"/>
                <w:sz w:val="20"/>
                <w:szCs w:val="20"/>
                <w:lang w:val="ru-RU" w:eastAsia="en-US"/>
              </w:rPr>
              <w:t xml:space="preserve"> </w:t>
            </w:r>
            <w:r w:rsidRPr="00C35F9B">
              <w:rPr>
                <w:sz w:val="20"/>
                <w:szCs w:val="20"/>
                <w:lang w:val="ru-RU" w:eastAsia="en-US"/>
              </w:rPr>
              <w:t>воды</w:t>
            </w:r>
            <w:r w:rsidRPr="00C35F9B">
              <w:rPr>
                <w:spacing w:val="-3"/>
                <w:sz w:val="20"/>
                <w:szCs w:val="20"/>
                <w:lang w:val="ru-RU" w:eastAsia="en-US"/>
              </w:rPr>
              <w:t xml:space="preserve"> </w:t>
            </w:r>
            <w:r w:rsidRPr="00C35F9B">
              <w:rPr>
                <w:sz w:val="20"/>
                <w:szCs w:val="20"/>
                <w:lang w:val="ru-RU" w:eastAsia="en-US"/>
              </w:rPr>
              <w:t>в</w:t>
            </w:r>
            <w:r w:rsidRPr="00C35F9B">
              <w:rPr>
                <w:spacing w:val="-4"/>
                <w:sz w:val="20"/>
                <w:szCs w:val="20"/>
                <w:lang w:val="ru-RU" w:eastAsia="en-US"/>
              </w:rPr>
              <w:t xml:space="preserve"> </w:t>
            </w:r>
            <w:r w:rsidRPr="00C35F9B">
              <w:rPr>
                <w:sz w:val="20"/>
                <w:szCs w:val="20"/>
                <w:lang w:val="ru-RU" w:eastAsia="en-US"/>
              </w:rPr>
              <w:t>системе</w:t>
            </w:r>
            <w:r w:rsidRPr="00C35F9B">
              <w:rPr>
                <w:spacing w:val="-1"/>
                <w:sz w:val="20"/>
                <w:szCs w:val="20"/>
                <w:lang w:val="ru-RU" w:eastAsia="en-US"/>
              </w:rPr>
              <w:t xml:space="preserve"> </w:t>
            </w:r>
            <w:r w:rsidRPr="00C35F9B">
              <w:rPr>
                <w:sz w:val="20"/>
                <w:szCs w:val="20"/>
                <w:lang w:val="ru-RU" w:eastAsia="en-US"/>
              </w:rPr>
              <w:t>теплоснабжения</w:t>
            </w:r>
            <w:r w:rsidRPr="00C35F9B">
              <w:rPr>
                <w:spacing w:val="-2"/>
                <w:sz w:val="20"/>
                <w:szCs w:val="20"/>
                <w:lang w:val="ru-RU" w:eastAsia="en-US"/>
              </w:rPr>
              <w:t xml:space="preserve"> </w:t>
            </w:r>
            <w:r w:rsidRPr="002A53EE">
              <w:rPr>
                <w:sz w:val="20"/>
                <w:szCs w:val="20"/>
                <w:lang w:eastAsia="en-US"/>
              </w:rPr>
              <w:t>V</w:t>
            </w:r>
          </w:p>
        </w:tc>
        <w:tc>
          <w:tcPr>
            <w:tcW w:w="1359" w:type="dxa"/>
          </w:tcPr>
          <w:p w:rsidR="002A53EE" w:rsidRPr="002A53EE" w:rsidRDefault="002A53EE" w:rsidP="002A53EE">
            <w:pPr>
              <w:jc w:val="center"/>
              <w:rPr>
                <w:sz w:val="20"/>
                <w:szCs w:val="20"/>
                <w:lang w:eastAsia="en-US"/>
              </w:rPr>
            </w:pPr>
            <w:r w:rsidRPr="002A53EE">
              <w:rPr>
                <w:sz w:val="20"/>
                <w:szCs w:val="20"/>
                <w:lang w:eastAsia="en-US"/>
              </w:rPr>
              <w:t>м</w:t>
            </w:r>
            <w:r w:rsidRPr="002A53EE">
              <w:rPr>
                <w:sz w:val="20"/>
                <w:szCs w:val="20"/>
                <w:vertAlign w:val="superscript"/>
                <w:lang w:eastAsia="en-US"/>
              </w:rPr>
              <w:t>3</w:t>
            </w:r>
          </w:p>
        </w:tc>
        <w:tc>
          <w:tcPr>
            <w:tcW w:w="1315" w:type="dxa"/>
          </w:tcPr>
          <w:p w:rsidR="002A53EE" w:rsidRPr="002A53EE" w:rsidRDefault="002A53EE" w:rsidP="002A53EE">
            <w:pPr>
              <w:spacing w:before="15"/>
              <w:ind w:left="149" w:right="139"/>
              <w:jc w:val="center"/>
              <w:rPr>
                <w:sz w:val="20"/>
                <w:szCs w:val="20"/>
                <w:lang w:eastAsia="en-US"/>
              </w:rPr>
            </w:pPr>
            <w:r w:rsidRPr="002A53EE">
              <w:rPr>
                <w:sz w:val="20"/>
                <w:szCs w:val="20"/>
                <w:lang w:eastAsia="en-US"/>
              </w:rPr>
              <w:t>371</w:t>
            </w:r>
          </w:p>
        </w:tc>
        <w:tc>
          <w:tcPr>
            <w:tcW w:w="1318" w:type="dxa"/>
          </w:tcPr>
          <w:p w:rsidR="002A53EE" w:rsidRPr="002A53EE" w:rsidRDefault="002A53EE" w:rsidP="002A53EE">
            <w:pPr>
              <w:spacing w:before="15"/>
              <w:ind w:right="494"/>
              <w:jc w:val="right"/>
              <w:rPr>
                <w:sz w:val="20"/>
                <w:szCs w:val="20"/>
                <w:lang w:eastAsia="en-US"/>
              </w:rPr>
            </w:pPr>
            <w:r w:rsidRPr="002A53EE">
              <w:rPr>
                <w:sz w:val="20"/>
                <w:szCs w:val="20"/>
                <w:lang w:eastAsia="en-US"/>
              </w:rPr>
              <w:t>123</w:t>
            </w:r>
          </w:p>
        </w:tc>
      </w:tr>
      <w:tr w:rsidR="002A53EE" w:rsidRPr="002A53EE" w:rsidTr="00485166">
        <w:trPr>
          <w:trHeight w:val="230"/>
        </w:trPr>
        <w:tc>
          <w:tcPr>
            <w:tcW w:w="5871" w:type="dxa"/>
          </w:tcPr>
          <w:p w:rsidR="002A53EE" w:rsidRPr="002A53EE" w:rsidRDefault="002A53EE" w:rsidP="002A53EE">
            <w:pPr>
              <w:spacing w:line="210" w:lineRule="exact"/>
              <w:ind w:left="28"/>
              <w:rPr>
                <w:sz w:val="20"/>
                <w:szCs w:val="20"/>
                <w:lang w:eastAsia="en-US"/>
              </w:rPr>
            </w:pPr>
            <w:r w:rsidRPr="002A53EE">
              <w:rPr>
                <w:sz w:val="20"/>
                <w:szCs w:val="20"/>
                <w:lang w:eastAsia="en-US"/>
              </w:rPr>
              <w:t>Производительность</w:t>
            </w:r>
            <w:r w:rsidRPr="002A53EE">
              <w:rPr>
                <w:spacing w:val="-5"/>
                <w:sz w:val="20"/>
                <w:szCs w:val="20"/>
                <w:lang w:eastAsia="en-US"/>
              </w:rPr>
              <w:t xml:space="preserve"> </w:t>
            </w:r>
            <w:r w:rsidRPr="002A53EE">
              <w:rPr>
                <w:sz w:val="20"/>
                <w:szCs w:val="20"/>
                <w:lang w:eastAsia="en-US"/>
              </w:rPr>
              <w:t>ВПУ</w:t>
            </w:r>
          </w:p>
        </w:tc>
        <w:tc>
          <w:tcPr>
            <w:tcW w:w="1359" w:type="dxa"/>
          </w:tcPr>
          <w:p w:rsidR="002A53EE" w:rsidRPr="002A53EE" w:rsidRDefault="002A53EE" w:rsidP="002A53EE">
            <w:pPr>
              <w:spacing w:line="210" w:lineRule="exact"/>
              <w:ind w:right="548"/>
              <w:jc w:val="right"/>
              <w:rPr>
                <w:sz w:val="20"/>
                <w:szCs w:val="20"/>
                <w:lang w:eastAsia="en-US"/>
              </w:rPr>
            </w:pPr>
            <w:r w:rsidRPr="002A53EE">
              <w:rPr>
                <w:sz w:val="20"/>
                <w:szCs w:val="20"/>
                <w:lang w:eastAsia="en-US"/>
              </w:rPr>
              <w:t>м</w:t>
            </w:r>
            <w:r w:rsidRPr="002A53EE">
              <w:rPr>
                <w:sz w:val="20"/>
                <w:szCs w:val="20"/>
                <w:vertAlign w:val="superscript"/>
                <w:lang w:eastAsia="en-US"/>
              </w:rPr>
              <w:t>3</w:t>
            </w:r>
            <w:r w:rsidRPr="002A53EE">
              <w:rPr>
                <w:sz w:val="20"/>
                <w:szCs w:val="20"/>
                <w:lang w:eastAsia="en-US"/>
              </w:rPr>
              <w:t>/ч</w:t>
            </w:r>
          </w:p>
        </w:tc>
        <w:tc>
          <w:tcPr>
            <w:tcW w:w="1315" w:type="dxa"/>
          </w:tcPr>
          <w:p w:rsidR="002A53EE" w:rsidRPr="002A53EE" w:rsidRDefault="002A53EE" w:rsidP="002A53EE">
            <w:pPr>
              <w:spacing w:line="210" w:lineRule="exact"/>
              <w:ind w:left="149" w:right="139"/>
              <w:jc w:val="center"/>
              <w:rPr>
                <w:sz w:val="20"/>
                <w:szCs w:val="20"/>
                <w:lang w:eastAsia="en-US"/>
              </w:rPr>
            </w:pPr>
            <w:r w:rsidRPr="002A53EE">
              <w:rPr>
                <w:sz w:val="20"/>
                <w:szCs w:val="20"/>
                <w:lang w:eastAsia="en-US"/>
              </w:rPr>
              <w:t>3,25</w:t>
            </w:r>
          </w:p>
        </w:tc>
        <w:tc>
          <w:tcPr>
            <w:tcW w:w="1318" w:type="dxa"/>
          </w:tcPr>
          <w:p w:rsidR="002A53EE" w:rsidRPr="002A53EE" w:rsidRDefault="002A53EE" w:rsidP="002A53EE">
            <w:pPr>
              <w:spacing w:line="210" w:lineRule="exact"/>
              <w:ind w:right="544"/>
              <w:jc w:val="right"/>
              <w:rPr>
                <w:sz w:val="20"/>
                <w:szCs w:val="20"/>
                <w:lang w:eastAsia="en-US"/>
              </w:rPr>
            </w:pPr>
            <w:r w:rsidRPr="002A53EE">
              <w:rPr>
                <w:sz w:val="20"/>
                <w:szCs w:val="20"/>
                <w:lang w:eastAsia="en-US"/>
              </w:rPr>
              <w:t>10</w:t>
            </w:r>
          </w:p>
        </w:tc>
      </w:tr>
      <w:tr w:rsidR="002A53EE" w:rsidRPr="002A53EE" w:rsidTr="00485166">
        <w:trPr>
          <w:trHeight w:val="230"/>
        </w:trPr>
        <w:tc>
          <w:tcPr>
            <w:tcW w:w="5871" w:type="dxa"/>
          </w:tcPr>
          <w:p w:rsidR="002A53EE" w:rsidRPr="002A53EE" w:rsidRDefault="002A53EE" w:rsidP="002A53EE">
            <w:pPr>
              <w:spacing w:line="210" w:lineRule="exact"/>
              <w:ind w:left="28"/>
              <w:rPr>
                <w:sz w:val="20"/>
                <w:szCs w:val="20"/>
                <w:lang w:eastAsia="en-US"/>
              </w:rPr>
            </w:pPr>
            <w:r w:rsidRPr="002A53EE">
              <w:rPr>
                <w:sz w:val="20"/>
                <w:szCs w:val="20"/>
                <w:lang w:eastAsia="en-US"/>
              </w:rPr>
              <w:t>Срок</w:t>
            </w:r>
            <w:r w:rsidRPr="002A53EE">
              <w:rPr>
                <w:spacing w:val="-4"/>
                <w:sz w:val="20"/>
                <w:szCs w:val="20"/>
                <w:lang w:eastAsia="en-US"/>
              </w:rPr>
              <w:t xml:space="preserve"> </w:t>
            </w:r>
            <w:r w:rsidRPr="002A53EE">
              <w:rPr>
                <w:sz w:val="20"/>
                <w:szCs w:val="20"/>
                <w:lang w:eastAsia="en-US"/>
              </w:rPr>
              <w:t>службы</w:t>
            </w:r>
          </w:p>
        </w:tc>
        <w:tc>
          <w:tcPr>
            <w:tcW w:w="1359" w:type="dxa"/>
          </w:tcPr>
          <w:p w:rsidR="002A53EE" w:rsidRPr="002A53EE" w:rsidRDefault="002A53EE" w:rsidP="002A53EE">
            <w:pPr>
              <w:spacing w:line="210" w:lineRule="exact"/>
              <w:ind w:right="532"/>
              <w:jc w:val="right"/>
              <w:rPr>
                <w:sz w:val="20"/>
                <w:szCs w:val="20"/>
                <w:lang w:eastAsia="en-US"/>
              </w:rPr>
            </w:pPr>
            <w:r w:rsidRPr="002A53EE">
              <w:rPr>
                <w:sz w:val="20"/>
                <w:szCs w:val="20"/>
                <w:lang w:eastAsia="en-US"/>
              </w:rPr>
              <w:t>лет</w:t>
            </w:r>
          </w:p>
        </w:tc>
        <w:tc>
          <w:tcPr>
            <w:tcW w:w="1315" w:type="dxa"/>
          </w:tcPr>
          <w:p w:rsidR="002A53EE" w:rsidRPr="002A53EE" w:rsidRDefault="002A53EE" w:rsidP="002A53EE">
            <w:pPr>
              <w:spacing w:line="210" w:lineRule="exact"/>
              <w:ind w:left="149" w:right="139"/>
              <w:jc w:val="center"/>
              <w:rPr>
                <w:sz w:val="20"/>
                <w:szCs w:val="20"/>
                <w:lang w:eastAsia="en-US"/>
              </w:rPr>
            </w:pPr>
            <w:r w:rsidRPr="002A53EE">
              <w:rPr>
                <w:sz w:val="20"/>
                <w:szCs w:val="20"/>
                <w:lang w:eastAsia="en-US"/>
              </w:rPr>
              <w:t>15</w:t>
            </w:r>
          </w:p>
        </w:tc>
        <w:tc>
          <w:tcPr>
            <w:tcW w:w="1318" w:type="dxa"/>
          </w:tcPr>
          <w:p w:rsidR="002A53EE" w:rsidRPr="002A53EE" w:rsidRDefault="002A53EE" w:rsidP="002A53EE">
            <w:pPr>
              <w:spacing w:line="210" w:lineRule="exact"/>
              <w:ind w:right="544"/>
              <w:jc w:val="right"/>
              <w:rPr>
                <w:sz w:val="20"/>
                <w:szCs w:val="20"/>
                <w:lang w:eastAsia="en-US"/>
              </w:rPr>
            </w:pPr>
            <w:r w:rsidRPr="002A53EE">
              <w:rPr>
                <w:sz w:val="20"/>
                <w:szCs w:val="20"/>
                <w:lang w:eastAsia="en-US"/>
              </w:rPr>
              <w:t>15</w:t>
            </w:r>
          </w:p>
        </w:tc>
      </w:tr>
      <w:tr w:rsidR="002A53EE" w:rsidRPr="002A53EE" w:rsidTr="00485166">
        <w:trPr>
          <w:trHeight w:val="230"/>
        </w:trPr>
        <w:tc>
          <w:tcPr>
            <w:tcW w:w="5871" w:type="dxa"/>
          </w:tcPr>
          <w:p w:rsidR="002A53EE" w:rsidRPr="002A53EE" w:rsidRDefault="002A53EE" w:rsidP="002A53EE">
            <w:pPr>
              <w:spacing w:line="210" w:lineRule="exact"/>
              <w:ind w:left="28"/>
              <w:rPr>
                <w:sz w:val="20"/>
                <w:szCs w:val="20"/>
                <w:lang w:eastAsia="en-US"/>
              </w:rPr>
            </w:pPr>
            <w:r w:rsidRPr="002A53EE">
              <w:rPr>
                <w:sz w:val="20"/>
                <w:szCs w:val="20"/>
                <w:lang w:eastAsia="en-US"/>
              </w:rPr>
              <w:t>Количество</w:t>
            </w:r>
            <w:r w:rsidRPr="002A53EE">
              <w:rPr>
                <w:spacing w:val="-6"/>
                <w:sz w:val="20"/>
                <w:szCs w:val="20"/>
                <w:lang w:eastAsia="en-US"/>
              </w:rPr>
              <w:t xml:space="preserve"> </w:t>
            </w:r>
            <w:r w:rsidRPr="002A53EE">
              <w:rPr>
                <w:sz w:val="20"/>
                <w:szCs w:val="20"/>
                <w:lang w:eastAsia="en-US"/>
              </w:rPr>
              <w:t>баков-аккумуляторов</w:t>
            </w:r>
            <w:r w:rsidRPr="002A53EE">
              <w:rPr>
                <w:spacing w:val="-6"/>
                <w:sz w:val="20"/>
                <w:szCs w:val="20"/>
                <w:lang w:eastAsia="en-US"/>
              </w:rPr>
              <w:t xml:space="preserve"> </w:t>
            </w:r>
            <w:r w:rsidRPr="002A53EE">
              <w:rPr>
                <w:sz w:val="20"/>
                <w:szCs w:val="20"/>
                <w:lang w:eastAsia="en-US"/>
              </w:rPr>
              <w:t>теплоносителя</w:t>
            </w:r>
          </w:p>
        </w:tc>
        <w:tc>
          <w:tcPr>
            <w:tcW w:w="1359" w:type="dxa"/>
          </w:tcPr>
          <w:p w:rsidR="002A53EE" w:rsidRPr="002A53EE" w:rsidRDefault="002A53EE" w:rsidP="002A53EE">
            <w:pPr>
              <w:spacing w:line="210" w:lineRule="exact"/>
              <w:ind w:right="550"/>
              <w:jc w:val="right"/>
              <w:rPr>
                <w:sz w:val="20"/>
                <w:szCs w:val="20"/>
                <w:lang w:eastAsia="en-US"/>
              </w:rPr>
            </w:pPr>
            <w:proofErr w:type="gramStart"/>
            <w:r w:rsidRPr="002A53EE">
              <w:rPr>
                <w:sz w:val="20"/>
                <w:szCs w:val="20"/>
                <w:lang w:eastAsia="en-US"/>
              </w:rPr>
              <w:t>ед</w:t>
            </w:r>
            <w:proofErr w:type="gramEnd"/>
            <w:r w:rsidRPr="002A53EE">
              <w:rPr>
                <w:sz w:val="20"/>
                <w:szCs w:val="20"/>
                <w:lang w:eastAsia="en-US"/>
              </w:rPr>
              <w:t>.</w:t>
            </w:r>
          </w:p>
        </w:tc>
        <w:tc>
          <w:tcPr>
            <w:tcW w:w="1315" w:type="dxa"/>
          </w:tcPr>
          <w:p w:rsidR="002A53EE" w:rsidRPr="002A53EE" w:rsidRDefault="002A53EE" w:rsidP="002A53EE">
            <w:pPr>
              <w:spacing w:line="210" w:lineRule="exact"/>
              <w:ind w:left="4"/>
              <w:jc w:val="center"/>
              <w:rPr>
                <w:sz w:val="20"/>
                <w:szCs w:val="20"/>
                <w:lang w:eastAsia="en-US"/>
              </w:rPr>
            </w:pPr>
            <w:r w:rsidRPr="002A53EE">
              <w:rPr>
                <w:w w:val="99"/>
                <w:sz w:val="20"/>
                <w:szCs w:val="20"/>
                <w:lang w:eastAsia="en-US"/>
              </w:rPr>
              <w:t>0</w:t>
            </w:r>
          </w:p>
        </w:tc>
        <w:tc>
          <w:tcPr>
            <w:tcW w:w="1318" w:type="dxa"/>
          </w:tcPr>
          <w:p w:rsidR="002A53EE" w:rsidRPr="002A53EE" w:rsidRDefault="002A53EE" w:rsidP="002A53EE">
            <w:pPr>
              <w:spacing w:line="210" w:lineRule="exact"/>
              <w:ind w:left="6"/>
              <w:jc w:val="center"/>
              <w:rPr>
                <w:sz w:val="20"/>
                <w:szCs w:val="20"/>
                <w:lang w:eastAsia="en-US"/>
              </w:rPr>
            </w:pPr>
            <w:r w:rsidRPr="002A53EE">
              <w:rPr>
                <w:w w:val="99"/>
                <w:sz w:val="20"/>
                <w:szCs w:val="20"/>
                <w:lang w:eastAsia="en-US"/>
              </w:rPr>
              <w:t>0</w:t>
            </w:r>
          </w:p>
        </w:tc>
      </w:tr>
      <w:tr w:rsidR="002A53EE" w:rsidRPr="002A53EE" w:rsidTr="00485166">
        <w:trPr>
          <w:trHeight w:val="230"/>
        </w:trPr>
        <w:tc>
          <w:tcPr>
            <w:tcW w:w="5871" w:type="dxa"/>
          </w:tcPr>
          <w:p w:rsidR="002A53EE" w:rsidRPr="002A53EE" w:rsidRDefault="002A53EE" w:rsidP="002A53EE">
            <w:pPr>
              <w:spacing w:line="210" w:lineRule="exact"/>
              <w:ind w:left="28"/>
              <w:rPr>
                <w:sz w:val="20"/>
                <w:szCs w:val="20"/>
                <w:lang w:eastAsia="en-US"/>
              </w:rPr>
            </w:pPr>
            <w:r w:rsidRPr="002A53EE">
              <w:rPr>
                <w:sz w:val="20"/>
                <w:szCs w:val="20"/>
                <w:lang w:eastAsia="en-US"/>
              </w:rPr>
              <w:t>Общая</w:t>
            </w:r>
            <w:r w:rsidRPr="002A53EE">
              <w:rPr>
                <w:spacing w:val="-5"/>
                <w:sz w:val="20"/>
                <w:szCs w:val="20"/>
                <w:lang w:eastAsia="en-US"/>
              </w:rPr>
              <w:t xml:space="preserve"> </w:t>
            </w:r>
            <w:r w:rsidRPr="002A53EE">
              <w:rPr>
                <w:sz w:val="20"/>
                <w:szCs w:val="20"/>
                <w:lang w:eastAsia="en-US"/>
              </w:rPr>
              <w:t>емкость</w:t>
            </w:r>
            <w:r w:rsidRPr="002A53EE">
              <w:rPr>
                <w:spacing w:val="-3"/>
                <w:sz w:val="20"/>
                <w:szCs w:val="20"/>
                <w:lang w:eastAsia="en-US"/>
              </w:rPr>
              <w:t xml:space="preserve"> </w:t>
            </w:r>
            <w:r w:rsidRPr="002A53EE">
              <w:rPr>
                <w:sz w:val="20"/>
                <w:szCs w:val="20"/>
                <w:lang w:eastAsia="en-US"/>
              </w:rPr>
              <w:t>баков-аккумуляторов</w:t>
            </w:r>
          </w:p>
        </w:tc>
        <w:tc>
          <w:tcPr>
            <w:tcW w:w="1359" w:type="dxa"/>
          </w:tcPr>
          <w:p w:rsidR="002A53EE" w:rsidRPr="002A53EE" w:rsidRDefault="002A53EE" w:rsidP="002A53EE">
            <w:pPr>
              <w:jc w:val="center"/>
              <w:rPr>
                <w:sz w:val="20"/>
                <w:szCs w:val="20"/>
                <w:lang w:eastAsia="en-US"/>
              </w:rPr>
            </w:pPr>
            <w:r w:rsidRPr="002A53EE">
              <w:rPr>
                <w:sz w:val="20"/>
                <w:szCs w:val="20"/>
                <w:lang w:eastAsia="en-US"/>
              </w:rPr>
              <w:t>м</w:t>
            </w:r>
            <w:r w:rsidRPr="002A53EE">
              <w:rPr>
                <w:sz w:val="20"/>
                <w:szCs w:val="20"/>
                <w:vertAlign w:val="superscript"/>
                <w:lang w:eastAsia="en-US"/>
              </w:rPr>
              <w:t>3</w:t>
            </w:r>
          </w:p>
        </w:tc>
        <w:tc>
          <w:tcPr>
            <w:tcW w:w="1315" w:type="dxa"/>
          </w:tcPr>
          <w:p w:rsidR="002A53EE" w:rsidRPr="002A53EE" w:rsidRDefault="002A53EE" w:rsidP="002A53EE">
            <w:pPr>
              <w:spacing w:line="210" w:lineRule="exact"/>
              <w:ind w:left="4"/>
              <w:jc w:val="center"/>
              <w:rPr>
                <w:sz w:val="20"/>
                <w:szCs w:val="20"/>
                <w:lang w:eastAsia="en-US"/>
              </w:rPr>
            </w:pPr>
            <w:r w:rsidRPr="002A53EE">
              <w:rPr>
                <w:w w:val="99"/>
                <w:sz w:val="20"/>
                <w:szCs w:val="20"/>
                <w:lang w:eastAsia="en-US"/>
              </w:rPr>
              <w:t>0</w:t>
            </w:r>
          </w:p>
        </w:tc>
        <w:tc>
          <w:tcPr>
            <w:tcW w:w="1318" w:type="dxa"/>
          </w:tcPr>
          <w:p w:rsidR="002A53EE" w:rsidRPr="002A53EE" w:rsidRDefault="002A53EE" w:rsidP="002A53EE">
            <w:pPr>
              <w:spacing w:line="210" w:lineRule="exact"/>
              <w:ind w:left="6"/>
              <w:jc w:val="center"/>
              <w:rPr>
                <w:sz w:val="20"/>
                <w:szCs w:val="20"/>
                <w:lang w:eastAsia="en-US"/>
              </w:rPr>
            </w:pPr>
            <w:r w:rsidRPr="002A53EE">
              <w:rPr>
                <w:w w:val="99"/>
                <w:sz w:val="20"/>
                <w:szCs w:val="20"/>
                <w:lang w:eastAsia="en-US"/>
              </w:rPr>
              <w:t>0</w:t>
            </w:r>
          </w:p>
        </w:tc>
      </w:tr>
      <w:tr w:rsidR="002A53EE" w:rsidRPr="002A53EE" w:rsidTr="00485166">
        <w:trPr>
          <w:trHeight w:val="230"/>
        </w:trPr>
        <w:tc>
          <w:tcPr>
            <w:tcW w:w="5871" w:type="dxa"/>
          </w:tcPr>
          <w:p w:rsidR="002A53EE" w:rsidRPr="00C35F9B" w:rsidRDefault="002A53EE" w:rsidP="002A53EE">
            <w:pPr>
              <w:spacing w:line="210" w:lineRule="exact"/>
              <w:ind w:left="28"/>
              <w:rPr>
                <w:sz w:val="20"/>
                <w:szCs w:val="20"/>
                <w:lang w:val="ru-RU" w:eastAsia="en-US"/>
              </w:rPr>
            </w:pPr>
            <w:r w:rsidRPr="00C35F9B">
              <w:rPr>
                <w:sz w:val="20"/>
                <w:szCs w:val="20"/>
                <w:lang w:val="ru-RU" w:eastAsia="en-US"/>
              </w:rPr>
              <w:t>Расчетный</w:t>
            </w:r>
            <w:r w:rsidRPr="00C35F9B">
              <w:rPr>
                <w:spacing w:val="-5"/>
                <w:sz w:val="20"/>
                <w:szCs w:val="20"/>
                <w:lang w:val="ru-RU" w:eastAsia="en-US"/>
              </w:rPr>
              <w:t xml:space="preserve"> </w:t>
            </w:r>
            <w:r w:rsidRPr="00C35F9B">
              <w:rPr>
                <w:sz w:val="20"/>
                <w:szCs w:val="20"/>
                <w:lang w:val="ru-RU" w:eastAsia="en-US"/>
              </w:rPr>
              <w:t>часовой</w:t>
            </w:r>
            <w:r w:rsidRPr="00C35F9B">
              <w:rPr>
                <w:spacing w:val="-4"/>
                <w:sz w:val="20"/>
                <w:szCs w:val="20"/>
                <w:lang w:val="ru-RU" w:eastAsia="en-US"/>
              </w:rPr>
              <w:t xml:space="preserve"> </w:t>
            </w:r>
            <w:r w:rsidRPr="00C35F9B">
              <w:rPr>
                <w:sz w:val="20"/>
                <w:szCs w:val="20"/>
                <w:lang w:val="ru-RU" w:eastAsia="en-US"/>
              </w:rPr>
              <w:t>расход</w:t>
            </w:r>
            <w:r w:rsidRPr="00C35F9B">
              <w:rPr>
                <w:spacing w:val="-4"/>
                <w:sz w:val="20"/>
                <w:szCs w:val="20"/>
                <w:lang w:val="ru-RU" w:eastAsia="en-US"/>
              </w:rPr>
              <w:t xml:space="preserve"> </w:t>
            </w:r>
            <w:r w:rsidRPr="00C35F9B">
              <w:rPr>
                <w:sz w:val="20"/>
                <w:szCs w:val="20"/>
                <w:lang w:val="ru-RU" w:eastAsia="en-US"/>
              </w:rPr>
              <w:t>для</w:t>
            </w:r>
            <w:r w:rsidRPr="00C35F9B">
              <w:rPr>
                <w:spacing w:val="-4"/>
                <w:sz w:val="20"/>
                <w:szCs w:val="20"/>
                <w:lang w:val="ru-RU" w:eastAsia="en-US"/>
              </w:rPr>
              <w:t xml:space="preserve"> </w:t>
            </w:r>
            <w:r w:rsidRPr="00C35F9B">
              <w:rPr>
                <w:sz w:val="20"/>
                <w:szCs w:val="20"/>
                <w:lang w:val="ru-RU" w:eastAsia="en-US"/>
              </w:rPr>
              <w:t>подпитки</w:t>
            </w:r>
            <w:r w:rsidRPr="00C35F9B">
              <w:rPr>
                <w:spacing w:val="-4"/>
                <w:sz w:val="20"/>
                <w:szCs w:val="20"/>
                <w:lang w:val="ru-RU" w:eastAsia="en-US"/>
              </w:rPr>
              <w:t xml:space="preserve"> </w:t>
            </w:r>
            <w:r w:rsidRPr="00C35F9B">
              <w:rPr>
                <w:sz w:val="20"/>
                <w:szCs w:val="20"/>
                <w:lang w:val="ru-RU" w:eastAsia="en-US"/>
              </w:rPr>
              <w:t>системы</w:t>
            </w:r>
            <w:r w:rsidRPr="00C35F9B">
              <w:rPr>
                <w:spacing w:val="-3"/>
                <w:sz w:val="20"/>
                <w:szCs w:val="20"/>
                <w:lang w:val="ru-RU" w:eastAsia="en-US"/>
              </w:rPr>
              <w:t xml:space="preserve"> </w:t>
            </w:r>
            <w:r w:rsidRPr="00C35F9B">
              <w:rPr>
                <w:sz w:val="20"/>
                <w:szCs w:val="20"/>
                <w:lang w:val="ru-RU" w:eastAsia="en-US"/>
              </w:rPr>
              <w:t>теплоснабжения</w:t>
            </w:r>
          </w:p>
        </w:tc>
        <w:tc>
          <w:tcPr>
            <w:tcW w:w="1359" w:type="dxa"/>
          </w:tcPr>
          <w:p w:rsidR="002A53EE" w:rsidRPr="002A53EE" w:rsidRDefault="002A53EE" w:rsidP="002A53EE">
            <w:pPr>
              <w:spacing w:line="210" w:lineRule="exact"/>
              <w:ind w:right="548"/>
              <w:jc w:val="right"/>
              <w:rPr>
                <w:sz w:val="20"/>
                <w:szCs w:val="20"/>
                <w:lang w:eastAsia="en-US"/>
              </w:rPr>
            </w:pPr>
            <w:r w:rsidRPr="002A53EE">
              <w:rPr>
                <w:sz w:val="20"/>
                <w:szCs w:val="20"/>
                <w:lang w:eastAsia="en-US"/>
              </w:rPr>
              <w:t>т/ч</w:t>
            </w:r>
          </w:p>
        </w:tc>
        <w:tc>
          <w:tcPr>
            <w:tcW w:w="1315" w:type="dxa"/>
          </w:tcPr>
          <w:p w:rsidR="002A53EE" w:rsidRPr="002A53EE" w:rsidRDefault="002A53EE" w:rsidP="002A53EE">
            <w:pPr>
              <w:spacing w:line="210" w:lineRule="exact"/>
              <w:ind w:left="148" w:right="142"/>
              <w:jc w:val="center"/>
              <w:rPr>
                <w:sz w:val="20"/>
                <w:szCs w:val="20"/>
                <w:lang w:eastAsia="en-US"/>
              </w:rPr>
            </w:pPr>
            <w:r w:rsidRPr="002A53EE">
              <w:rPr>
                <w:sz w:val="20"/>
                <w:szCs w:val="20"/>
                <w:lang w:eastAsia="en-US"/>
              </w:rPr>
              <w:t>0,55</w:t>
            </w:r>
          </w:p>
        </w:tc>
        <w:tc>
          <w:tcPr>
            <w:tcW w:w="1318" w:type="dxa"/>
          </w:tcPr>
          <w:p w:rsidR="002A53EE" w:rsidRPr="002A53EE" w:rsidRDefault="002A53EE" w:rsidP="002A53EE">
            <w:pPr>
              <w:spacing w:line="210" w:lineRule="exact"/>
              <w:ind w:right="472"/>
              <w:jc w:val="right"/>
              <w:rPr>
                <w:sz w:val="20"/>
                <w:szCs w:val="20"/>
                <w:lang w:eastAsia="en-US"/>
              </w:rPr>
            </w:pPr>
            <w:r w:rsidRPr="002A53EE">
              <w:rPr>
                <w:sz w:val="20"/>
                <w:szCs w:val="20"/>
                <w:lang w:eastAsia="en-US"/>
              </w:rPr>
              <w:t>0,08</w:t>
            </w:r>
          </w:p>
        </w:tc>
      </w:tr>
      <w:tr w:rsidR="002A53EE" w:rsidRPr="002A53EE" w:rsidTr="00485166">
        <w:trPr>
          <w:trHeight w:val="230"/>
        </w:trPr>
        <w:tc>
          <w:tcPr>
            <w:tcW w:w="5871" w:type="dxa"/>
          </w:tcPr>
          <w:p w:rsidR="002A53EE" w:rsidRPr="00C35F9B" w:rsidRDefault="002A53EE" w:rsidP="002A53EE">
            <w:pPr>
              <w:spacing w:line="210" w:lineRule="exact"/>
              <w:ind w:left="28"/>
              <w:rPr>
                <w:sz w:val="20"/>
                <w:szCs w:val="20"/>
                <w:lang w:val="ru-RU" w:eastAsia="en-US"/>
              </w:rPr>
            </w:pPr>
            <w:r w:rsidRPr="00C35F9B">
              <w:rPr>
                <w:sz w:val="20"/>
                <w:szCs w:val="20"/>
                <w:lang w:val="ru-RU" w:eastAsia="en-US"/>
              </w:rPr>
              <w:t>Всего</w:t>
            </w:r>
            <w:r w:rsidRPr="00C35F9B">
              <w:rPr>
                <w:spacing w:val="-2"/>
                <w:sz w:val="20"/>
                <w:szCs w:val="20"/>
                <w:lang w:val="ru-RU" w:eastAsia="en-US"/>
              </w:rPr>
              <w:t xml:space="preserve"> </w:t>
            </w:r>
            <w:r w:rsidRPr="00C35F9B">
              <w:rPr>
                <w:sz w:val="20"/>
                <w:szCs w:val="20"/>
                <w:lang w:val="ru-RU" w:eastAsia="en-US"/>
              </w:rPr>
              <w:t>подпитка</w:t>
            </w:r>
            <w:r w:rsidRPr="00C35F9B">
              <w:rPr>
                <w:spacing w:val="-3"/>
                <w:sz w:val="20"/>
                <w:szCs w:val="20"/>
                <w:lang w:val="ru-RU" w:eastAsia="en-US"/>
              </w:rPr>
              <w:t xml:space="preserve"> </w:t>
            </w:r>
            <w:r w:rsidRPr="00C35F9B">
              <w:rPr>
                <w:sz w:val="20"/>
                <w:szCs w:val="20"/>
                <w:lang w:val="ru-RU" w:eastAsia="en-US"/>
              </w:rPr>
              <w:t>тепловой</w:t>
            </w:r>
            <w:r w:rsidRPr="00C35F9B">
              <w:rPr>
                <w:spacing w:val="-3"/>
                <w:sz w:val="20"/>
                <w:szCs w:val="20"/>
                <w:lang w:val="ru-RU" w:eastAsia="en-US"/>
              </w:rPr>
              <w:t xml:space="preserve"> </w:t>
            </w:r>
            <w:r w:rsidRPr="00C35F9B">
              <w:rPr>
                <w:sz w:val="20"/>
                <w:szCs w:val="20"/>
                <w:lang w:val="ru-RU" w:eastAsia="en-US"/>
              </w:rPr>
              <w:t>сети,</w:t>
            </w:r>
            <w:r w:rsidRPr="00C35F9B">
              <w:rPr>
                <w:spacing w:val="-3"/>
                <w:sz w:val="20"/>
                <w:szCs w:val="20"/>
                <w:lang w:val="ru-RU" w:eastAsia="en-US"/>
              </w:rPr>
              <w:t xml:space="preserve"> </w:t>
            </w:r>
            <w:r w:rsidRPr="00C35F9B">
              <w:rPr>
                <w:sz w:val="20"/>
                <w:szCs w:val="20"/>
                <w:lang w:val="ru-RU" w:eastAsia="en-US"/>
              </w:rPr>
              <w:t>в</w:t>
            </w:r>
            <w:r w:rsidRPr="00C35F9B">
              <w:rPr>
                <w:spacing w:val="-3"/>
                <w:sz w:val="20"/>
                <w:szCs w:val="20"/>
                <w:lang w:val="ru-RU" w:eastAsia="en-US"/>
              </w:rPr>
              <w:t xml:space="preserve"> </w:t>
            </w:r>
            <w:r w:rsidRPr="00C35F9B">
              <w:rPr>
                <w:sz w:val="20"/>
                <w:szCs w:val="20"/>
                <w:lang w:val="ru-RU" w:eastAsia="en-US"/>
              </w:rPr>
              <w:t>том</w:t>
            </w:r>
            <w:r w:rsidRPr="00C35F9B">
              <w:rPr>
                <w:spacing w:val="-2"/>
                <w:sz w:val="20"/>
                <w:szCs w:val="20"/>
                <w:lang w:val="ru-RU" w:eastAsia="en-US"/>
              </w:rPr>
              <w:t xml:space="preserve"> </w:t>
            </w:r>
            <w:r w:rsidRPr="00C35F9B">
              <w:rPr>
                <w:sz w:val="20"/>
                <w:szCs w:val="20"/>
                <w:lang w:val="ru-RU" w:eastAsia="en-US"/>
              </w:rPr>
              <w:t>числе:</w:t>
            </w:r>
          </w:p>
        </w:tc>
        <w:tc>
          <w:tcPr>
            <w:tcW w:w="1359" w:type="dxa"/>
          </w:tcPr>
          <w:p w:rsidR="002A53EE" w:rsidRPr="002A53EE" w:rsidRDefault="002A53EE" w:rsidP="002A53EE">
            <w:pPr>
              <w:spacing w:line="210" w:lineRule="exact"/>
              <w:ind w:right="548"/>
              <w:jc w:val="right"/>
              <w:rPr>
                <w:sz w:val="20"/>
                <w:szCs w:val="20"/>
                <w:lang w:eastAsia="en-US"/>
              </w:rPr>
            </w:pPr>
            <w:r w:rsidRPr="002A53EE">
              <w:rPr>
                <w:sz w:val="20"/>
                <w:szCs w:val="20"/>
                <w:lang w:eastAsia="en-US"/>
              </w:rPr>
              <w:t>т/ч</w:t>
            </w:r>
          </w:p>
        </w:tc>
        <w:tc>
          <w:tcPr>
            <w:tcW w:w="1315" w:type="dxa"/>
          </w:tcPr>
          <w:p w:rsidR="002A53EE" w:rsidRPr="002A53EE" w:rsidRDefault="002A53EE" w:rsidP="002A53EE">
            <w:pPr>
              <w:spacing w:line="210" w:lineRule="exact"/>
              <w:ind w:left="148" w:right="142"/>
              <w:jc w:val="center"/>
              <w:rPr>
                <w:sz w:val="20"/>
                <w:szCs w:val="20"/>
                <w:lang w:eastAsia="en-US"/>
              </w:rPr>
            </w:pPr>
            <w:r w:rsidRPr="002A53EE">
              <w:rPr>
                <w:sz w:val="20"/>
                <w:szCs w:val="20"/>
                <w:lang w:eastAsia="en-US"/>
              </w:rPr>
              <w:t>0,31</w:t>
            </w:r>
          </w:p>
        </w:tc>
        <w:tc>
          <w:tcPr>
            <w:tcW w:w="1318" w:type="dxa"/>
          </w:tcPr>
          <w:p w:rsidR="002A53EE" w:rsidRPr="002A53EE" w:rsidRDefault="002A53EE" w:rsidP="002A53EE">
            <w:pPr>
              <w:spacing w:line="210" w:lineRule="exact"/>
              <w:ind w:right="472"/>
              <w:jc w:val="right"/>
              <w:rPr>
                <w:sz w:val="20"/>
                <w:szCs w:val="20"/>
                <w:lang w:eastAsia="en-US"/>
              </w:rPr>
            </w:pPr>
            <w:r w:rsidRPr="002A53EE">
              <w:rPr>
                <w:sz w:val="20"/>
                <w:szCs w:val="20"/>
                <w:lang w:eastAsia="en-US"/>
              </w:rPr>
              <w:t>0,03</w:t>
            </w:r>
          </w:p>
        </w:tc>
      </w:tr>
      <w:tr w:rsidR="002A53EE" w:rsidRPr="002A53EE" w:rsidTr="00485166">
        <w:trPr>
          <w:trHeight w:val="230"/>
        </w:trPr>
        <w:tc>
          <w:tcPr>
            <w:tcW w:w="5871" w:type="dxa"/>
          </w:tcPr>
          <w:p w:rsidR="002A53EE" w:rsidRPr="002A53EE" w:rsidRDefault="002A53EE" w:rsidP="002A53EE">
            <w:pPr>
              <w:spacing w:line="210" w:lineRule="exact"/>
              <w:ind w:left="28"/>
              <w:rPr>
                <w:sz w:val="20"/>
                <w:szCs w:val="20"/>
                <w:lang w:eastAsia="en-US"/>
              </w:rPr>
            </w:pPr>
            <w:r w:rsidRPr="002A53EE">
              <w:rPr>
                <w:sz w:val="20"/>
                <w:szCs w:val="20"/>
                <w:lang w:eastAsia="en-US"/>
              </w:rPr>
              <w:t>нормативные</w:t>
            </w:r>
            <w:r w:rsidRPr="002A53EE">
              <w:rPr>
                <w:spacing w:val="-2"/>
                <w:sz w:val="20"/>
                <w:szCs w:val="20"/>
                <w:lang w:eastAsia="en-US"/>
              </w:rPr>
              <w:t xml:space="preserve"> </w:t>
            </w:r>
            <w:r w:rsidRPr="002A53EE">
              <w:rPr>
                <w:sz w:val="20"/>
                <w:szCs w:val="20"/>
                <w:lang w:eastAsia="en-US"/>
              </w:rPr>
              <w:t>утечки</w:t>
            </w:r>
            <w:r w:rsidRPr="002A53EE">
              <w:rPr>
                <w:spacing w:val="-6"/>
                <w:sz w:val="20"/>
                <w:szCs w:val="20"/>
                <w:lang w:eastAsia="en-US"/>
              </w:rPr>
              <w:t xml:space="preserve"> </w:t>
            </w:r>
            <w:r w:rsidRPr="002A53EE">
              <w:rPr>
                <w:sz w:val="20"/>
                <w:szCs w:val="20"/>
                <w:lang w:eastAsia="en-US"/>
              </w:rPr>
              <w:t>теплоносителя</w:t>
            </w:r>
          </w:p>
        </w:tc>
        <w:tc>
          <w:tcPr>
            <w:tcW w:w="1359" w:type="dxa"/>
          </w:tcPr>
          <w:p w:rsidR="002A53EE" w:rsidRPr="002A53EE" w:rsidRDefault="002A53EE" w:rsidP="002A53EE">
            <w:pPr>
              <w:spacing w:line="210" w:lineRule="exact"/>
              <w:ind w:right="548"/>
              <w:jc w:val="right"/>
              <w:rPr>
                <w:sz w:val="20"/>
                <w:szCs w:val="20"/>
                <w:lang w:eastAsia="en-US"/>
              </w:rPr>
            </w:pPr>
            <w:r w:rsidRPr="002A53EE">
              <w:rPr>
                <w:sz w:val="20"/>
                <w:szCs w:val="20"/>
                <w:lang w:eastAsia="en-US"/>
              </w:rPr>
              <w:t>т/ч</w:t>
            </w:r>
          </w:p>
        </w:tc>
        <w:tc>
          <w:tcPr>
            <w:tcW w:w="1315" w:type="dxa"/>
          </w:tcPr>
          <w:p w:rsidR="002A53EE" w:rsidRPr="002A53EE" w:rsidRDefault="002A53EE" w:rsidP="002A53EE">
            <w:pPr>
              <w:spacing w:line="210" w:lineRule="exact"/>
              <w:ind w:left="148" w:right="142"/>
              <w:jc w:val="center"/>
              <w:rPr>
                <w:sz w:val="20"/>
                <w:szCs w:val="20"/>
                <w:lang w:eastAsia="en-US"/>
              </w:rPr>
            </w:pPr>
            <w:r w:rsidRPr="002A53EE">
              <w:rPr>
                <w:sz w:val="20"/>
                <w:szCs w:val="20"/>
                <w:lang w:eastAsia="en-US"/>
              </w:rPr>
              <w:t>0,31</w:t>
            </w:r>
          </w:p>
        </w:tc>
        <w:tc>
          <w:tcPr>
            <w:tcW w:w="1318" w:type="dxa"/>
          </w:tcPr>
          <w:p w:rsidR="002A53EE" w:rsidRPr="002A53EE" w:rsidRDefault="002A53EE" w:rsidP="002A53EE">
            <w:pPr>
              <w:spacing w:line="210" w:lineRule="exact"/>
              <w:ind w:right="472"/>
              <w:jc w:val="right"/>
              <w:rPr>
                <w:sz w:val="20"/>
                <w:szCs w:val="20"/>
                <w:lang w:eastAsia="en-US"/>
              </w:rPr>
            </w:pPr>
            <w:r w:rsidRPr="002A53EE">
              <w:rPr>
                <w:sz w:val="20"/>
                <w:szCs w:val="20"/>
                <w:lang w:eastAsia="en-US"/>
              </w:rPr>
              <w:t>0,03</w:t>
            </w:r>
          </w:p>
        </w:tc>
      </w:tr>
      <w:tr w:rsidR="002A53EE" w:rsidRPr="002A53EE" w:rsidTr="00485166">
        <w:trPr>
          <w:trHeight w:val="230"/>
        </w:trPr>
        <w:tc>
          <w:tcPr>
            <w:tcW w:w="5871" w:type="dxa"/>
          </w:tcPr>
          <w:p w:rsidR="002A53EE" w:rsidRPr="002A53EE" w:rsidRDefault="002A53EE" w:rsidP="002A53EE">
            <w:pPr>
              <w:spacing w:line="210" w:lineRule="exact"/>
              <w:ind w:left="28"/>
              <w:rPr>
                <w:sz w:val="20"/>
                <w:szCs w:val="20"/>
                <w:lang w:eastAsia="en-US"/>
              </w:rPr>
            </w:pPr>
            <w:r w:rsidRPr="002A53EE">
              <w:rPr>
                <w:sz w:val="20"/>
                <w:szCs w:val="20"/>
                <w:lang w:eastAsia="en-US"/>
              </w:rPr>
              <w:t>сверхнормативные</w:t>
            </w:r>
            <w:r w:rsidRPr="002A53EE">
              <w:rPr>
                <w:spacing w:val="-3"/>
                <w:sz w:val="20"/>
                <w:szCs w:val="20"/>
                <w:lang w:eastAsia="en-US"/>
              </w:rPr>
              <w:t xml:space="preserve"> </w:t>
            </w:r>
            <w:r w:rsidRPr="002A53EE">
              <w:rPr>
                <w:sz w:val="20"/>
                <w:szCs w:val="20"/>
                <w:lang w:eastAsia="en-US"/>
              </w:rPr>
              <w:t>утечки</w:t>
            </w:r>
            <w:r w:rsidRPr="002A53EE">
              <w:rPr>
                <w:spacing w:val="-6"/>
                <w:sz w:val="20"/>
                <w:szCs w:val="20"/>
                <w:lang w:eastAsia="en-US"/>
              </w:rPr>
              <w:t xml:space="preserve"> </w:t>
            </w:r>
            <w:r w:rsidRPr="002A53EE">
              <w:rPr>
                <w:sz w:val="20"/>
                <w:szCs w:val="20"/>
                <w:lang w:eastAsia="en-US"/>
              </w:rPr>
              <w:t>теплоносителя</w:t>
            </w:r>
          </w:p>
        </w:tc>
        <w:tc>
          <w:tcPr>
            <w:tcW w:w="1359" w:type="dxa"/>
          </w:tcPr>
          <w:p w:rsidR="002A53EE" w:rsidRPr="002A53EE" w:rsidRDefault="002A53EE" w:rsidP="002A53EE">
            <w:pPr>
              <w:spacing w:line="210" w:lineRule="exact"/>
              <w:ind w:right="548"/>
              <w:jc w:val="right"/>
              <w:rPr>
                <w:sz w:val="20"/>
                <w:szCs w:val="20"/>
                <w:lang w:eastAsia="en-US"/>
              </w:rPr>
            </w:pPr>
            <w:r w:rsidRPr="002A53EE">
              <w:rPr>
                <w:sz w:val="20"/>
                <w:szCs w:val="20"/>
                <w:lang w:eastAsia="en-US"/>
              </w:rPr>
              <w:t>т/ч</w:t>
            </w:r>
          </w:p>
        </w:tc>
        <w:tc>
          <w:tcPr>
            <w:tcW w:w="1315" w:type="dxa"/>
          </w:tcPr>
          <w:p w:rsidR="002A53EE" w:rsidRPr="002A53EE" w:rsidRDefault="002A53EE" w:rsidP="002A53EE">
            <w:pPr>
              <w:spacing w:line="210" w:lineRule="exact"/>
              <w:ind w:left="4"/>
              <w:jc w:val="center"/>
              <w:rPr>
                <w:sz w:val="20"/>
                <w:szCs w:val="20"/>
                <w:lang w:eastAsia="en-US"/>
              </w:rPr>
            </w:pPr>
            <w:r w:rsidRPr="002A53EE">
              <w:rPr>
                <w:w w:val="99"/>
                <w:sz w:val="20"/>
                <w:szCs w:val="20"/>
                <w:lang w:eastAsia="en-US"/>
              </w:rPr>
              <w:t>0</w:t>
            </w:r>
          </w:p>
        </w:tc>
        <w:tc>
          <w:tcPr>
            <w:tcW w:w="1318" w:type="dxa"/>
          </w:tcPr>
          <w:p w:rsidR="002A53EE" w:rsidRPr="002A53EE" w:rsidRDefault="002A53EE" w:rsidP="002A53EE">
            <w:pPr>
              <w:spacing w:line="210" w:lineRule="exact"/>
              <w:ind w:left="6"/>
              <w:jc w:val="center"/>
              <w:rPr>
                <w:sz w:val="20"/>
                <w:szCs w:val="20"/>
                <w:lang w:eastAsia="en-US"/>
              </w:rPr>
            </w:pPr>
            <w:r w:rsidRPr="002A53EE">
              <w:rPr>
                <w:w w:val="99"/>
                <w:sz w:val="20"/>
                <w:szCs w:val="20"/>
                <w:lang w:eastAsia="en-US"/>
              </w:rPr>
              <w:t>0</w:t>
            </w:r>
          </w:p>
        </w:tc>
      </w:tr>
      <w:tr w:rsidR="002A53EE" w:rsidRPr="002A53EE" w:rsidTr="00485166">
        <w:trPr>
          <w:trHeight w:val="230"/>
        </w:trPr>
        <w:tc>
          <w:tcPr>
            <w:tcW w:w="5871" w:type="dxa"/>
          </w:tcPr>
          <w:p w:rsidR="002A53EE" w:rsidRPr="00C35F9B" w:rsidRDefault="002A53EE" w:rsidP="002A53EE">
            <w:pPr>
              <w:spacing w:line="210" w:lineRule="exact"/>
              <w:ind w:left="28"/>
              <w:rPr>
                <w:sz w:val="20"/>
                <w:szCs w:val="20"/>
                <w:lang w:val="ru-RU" w:eastAsia="en-US"/>
              </w:rPr>
            </w:pPr>
            <w:r w:rsidRPr="00C35F9B">
              <w:rPr>
                <w:sz w:val="20"/>
                <w:szCs w:val="20"/>
                <w:lang w:val="ru-RU" w:eastAsia="en-US"/>
              </w:rPr>
              <w:t>Отпуск</w:t>
            </w:r>
            <w:r w:rsidRPr="00C35F9B">
              <w:rPr>
                <w:spacing w:val="-2"/>
                <w:sz w:val="20"/>
                <w:szCs w:val="20"/>
                <w:lang w:val="ru-RU" w:eastAsia="en-US"/>
              </w:rPr>
              <w:t xml:space="preserve"> </w:t>
            </w:r>
            <w:r w:rsidRPr="00C35F9B">
              <w:rPr>
                <w:sz w:val="20"/>
                <w:szCs w:val="20"/>
                <w:lang w:val="ru-RU" w:eastAsia="en-US"/>
              </w:rPr>
              <w:t>теплоносителя</w:t>
            </w:r>
            <w:r w:rsidRPr="00C35F9B">
              <w:rPr>
                <w:spacing w:val="-3"/>
                <w:sz w:val="20"/>
                <w:szCs w:val="20"/>
                <w:lang w:val="ru-RU" w:eastAsia="en-US"/>
              </w:rPr>
              <w:t xml:space="preserve"> </w:t>
            </w:r>
            <w:r w:rsidRPr="00C35F9B">
              <w:rPr>
                <w:sz w:val="20"/>
                <w:szCs w:val="20"/>
                <w:lang w:val="ru-RU" w:eastAsia="en-US"/>
              </w:rPr>
              <w:t>из</w:t>
            </w:r>
            <w:r w:rsidRPr="00C35F9B">
              <w:rPr>
                <w:spacing w:val="-3"/>
                <w:sz w:val="20"/>
                <w:szCs w:val="20"/>
                <w:lang w:val="ru-RU" w:eastAsia="en-US"/>
              </w:rPr>
              <w:t xml:space="preserve"> </w:t>
            </w:r>
            <w:r w:rsidRPr="00C35F9B">
              <w:rPr>
                <w:sz w:val="20"/>
                <w:szCs w:val="20"/>
                <w:lang w:val="ru-RU" w:eastAsia="en-US"/>
              </w:rPr>
              <w:t>тепловых</w:t>
            </w:r>
            <w:r w:rsidRPr="00C35F9B">
              <w:rPr>
                <w:spacing w:val="-4"/>
                <w:sz w:val="20"/>
                <w:szCs w:val="20"/>
                <w:lang w:val="ru-RU" w:eastAsia="en-US"/>
              </w:rPr>
              <w:t xml:space="preserve"> </w:t>
            </w:r>
            <w:r w:rsidRPr="00C35F9B">
              <w:rPr>
                <w:sz w:val="20"/>
                <w:szCs w:val="20"/>
                <w:lang w:val="ru-RU" w:eastAsia="en-US"/>
              </w:rPr>
              <w:t>сетей</w:t>
            </w:r>
            <w:r w:rsidRPr="00C35F9B">
              <w:rPr>
                <w:spacing w:val="-4"/>
                <w:sz w:val="20"/>
                <w:szCs w:val="20"/>
                <w:lang w:val="ru-RU" w:eastAsia="en-US"/>
              </w:rPr>
              <w:t xml:space="preserve"> </w:t>
            </w:r>
            <w:r w:rsidRPr="00C35F9B">
              <w:rPr>
                <w:sz w:val="20"/>
                <w:szCs w:val="20"/>
                <w:lang w:val="ru-RU" w:eastAsia="en-US"/>
              </w:rPr>
              <w:t>на цели</w:t>
            </w:r>
            <w:r w:rsidRPr="00C35F9B">
              <w:rPr>
                <w:spacing w:val="-4"/>
                <w:sz w:val="20"/>
                <w:szCs w:val="20"/>
                <w:lang w:val="ru-RU" w:eastAsia="en-US"/>
              </w:rPr>
              <w:t xml:space="preserve"> </w:t>
            </w:r>
            <w:r w:rsidRPr="00C35F9B">
              <w:rPr>
                <w:sz w:val="20"/>
                <w:szCs w:val="20"/>
                <w:lang w:val="ru-RU" w:eastAsia="en-US"/>
              </w:rPr>
              <w:t>ГВС</w:t>
            </w:r>
          </w:p>
        </w:tc>
        <w:tc>
          <w:tcPr>
            <w:tcW w:w="1359" w:type="dxa"/>
          </w:tcPr>
          <w:p w:rsidR="002A53EE" w:rsidRPr="002A53EE" w:rsidRDefault="002A53EE" w:rsidP="002A53EE">
            <w:pPr>
              <w:spacing w:line="210" w:lineRule="exact"/>
              <w:ind w:right="548"/>
              <w:jc w:val="right"/>
              <w:rPr>
                <w:sz w:val="20"/>
                <w:szCs w:val="20"/>
                <w:lang w:eastAsia="en-US"/>
              </w:rPr>
            </w:pPr>
            <w:r w:rsidRPr="002A53EE">
              <w:rPr>
                <w:sz w:val="20"/>
                <w:szCs w:val="20"/>
                <w:lang w:eastAsia="en-US"/>
              </w:rPr>
              <w:t>т/ч</w:t>
            </w:r>
          </w:p>
        </w:tc>
        <w:tc>
          <w:tcPr>
            <w:tcW w:w="1315" w:type="dxa"/>
          </w:tcPr>
          <w:p w:rsidR="002A53EE" w:rsidRPr="002A53EE" w:rsidRDefault="002A53EE" w:rsidP="002A53EE">
            <w:pPr>
              <w:spacing w:line="210" w:lineRule="exact"/>
              <w:ind w:left="4"/>
              <w:jc w:val="center"/>
              <w:rPr>
                <w:sz w:val="20"/>
                <w:szCs w:val="20"/>
                <w:lang w:eastAsia="en-US"/>
              </w:rPr>
            </w:pPr>
            <w:r w:rsidRPr="002A53EE">
              <w:rPr>
                <w:w w:val="99"/>
                <w:sz w:val="20"/>
                <w:szCs w:val="20"/>
                <w:lang w:eastAsia="en-US"/>
              </w:rPr>
              <w:t>0</w:t>
            </w:r>
          </w:p>
        </w:tc>
        <w:tc>
          <w:tcPr>
            <w:tcW w:w="1318" w:type="dxa"/>
          </w:tcPr>
          <w:p w:rsidR="002A53EE" w:rsidRPr="002A53EE" w:rsidRDefault="002A53EE" w:rsidP="002A53EE">
            <w:pPr>
              <w:spacing w:line="210" w:lineRule="exact"/>
              <w:ind w:left="6"/>
              <w:jc w:val="center"/>
              <w:rPr>
                <w:sz w:val="20"/>
                <w:szCs w:val="20"/>
                <w:lang w:eastAsia="en-US"/>
              </w:rPr>
            </w:pPr>
            <w:r w:rsidRPr="002A53EE">
              <w:rPr>
                <w:w w:val="99"/>
                <w:sz w:val="20"/>
                <w:szCs w:val="20"/>
                <w:lang w:eastAsia="en-US"/>
              </w:rPr>
              <w:t>0</w:t>
            </w:r>
          </w:p>
        </w:tc>
      </w:tr>
      <w:tr w:rsidR="002A53EE" w:rsidRPr="002A53EE" w:rsidTr="00485166">
        <w:trPr>
          <w:trHeight w:val="458"/>
        </w:trPr>
        <w:tc>
          <w:tcPr>
            <w:tcW w:w="5871" w:type="dxa"/>
          </w:tcPr>
          <w:p w:rsidR="002A53EE" w:rsidRPr="00C35F9B" w:rsidRDefault="002A53EE" w:rsidP="002A53EE">
            <w:pPr>
              <w:spacing w:line="223" w:lineRule="exact"/>
              <w:ind w:left="28"/>
              <w:rPr>
                <w:sz w:val="20"/>
                <w:szCs w:val="20"/>
                <w:lang w:val="ru-RU" w:eastAsia="en-US"/>
              </w:rPr>
            </w:pPr>
            <w:proofErr w:type="gramStart"/>
            <w:r w:rsidRPr="00C35F9B">
              <w:rPr>
                <w:sz w:val="20"/>
                <w:szCs w:val="20"/>
                <w:lang w:val="ru-RU" w:eastAsia="en-US"/>
              </w:rPr>
              <w:t>Объем</w:t>
            </w:r>
            <w:r w:rsidRPr="00C35F9B">
              <w:rPr>
                <w:spacing w:val="-3"/>
                <w:sz w:val="20"/>
                <w:szCs w:val="20"/>
                <w:lang w:val="ru-RU" w:eastAsia="en-US"/>
              </w:rPr>
              <w:t xml:space="preserve"> </w:t>
            </w:r>
            <w:r w:rsidRPr="00C35F9B">
              <w:rPr>
                <w:sz w:val="20"/>
                <w:szCs w:val="20"/>
                <w:lang w:val="ru-RU" w:eastAsia="en-US"/>
              </w:rPr>
              <w:t>аварийной</w:t>
            </w:r>
            <w:r w:rsidRPr="00C35F9B">
              <w:rPr>
                <w:spacing w:val="-3"/>
                <w:sz w:val="20"/>
                <w:szCs w:val="20"/>
                <w:lang w:val="ru-RU" w:eastAsia="en-US"/>
              </w:rPr>
              <w:t xml:space="preserve"> </w:t>
            </w:r>
            <w:r w:rsidRPr="00C35F9B">
              <w:rPr>
                <w:sz w:val="20"/>
                <w:szCs w:val="20"/>
                <w:lang w:val="ru-RU" w:eastAsia="en-US"/>
              </w:rPr>
              <w:t>подпитки</w:t>
            </w:r>
            <w:r w:rsidRPr="00C35F9B">
              <w:rPr>
                <w:spacing w:val="-5"/>
                <w:sz w:val="20"/>
                <w:szCs w:val="20"/>
                <w:lang w:val="ru-RU" w:eastAsia="en-US"/>
              </w:rPr>
              <w:t xml:space="preserve"> </w:t>
            </w:r>
            <w:r w:rsidRPr="00C35F9B">
              <w:rPr>
                <w:sz w:val="20"/>
                <w:szCs w:val="20"/>
                <w:lang w:val="ru-RU" w:eastAsia="en-US"/>
              </w:rPr>
              <w:t>(химически</w:t>
            </w:r>
            <w:r w:rsidRPr="00C35F9B">
              <w:rPr>
                <w:spacing w:val="-2"/>
                <w:sz w:val="20"/>
                <w:szCs w:val="20"/>
                <w:lang w:val="ru-RU" w:eastAsia="en-US"/>
              </w:rPr>
              <w:t xml:space="preserve"> </w:t>
            </w:r>
            <w:r w:rsidRPr="00C35F9B">
              <w:rPr>
                <w:sz w:val="20"/>
                <w:szCs w:val="20"/>
                <w:lang w:val="ru-RU" w:eastAsia="en-US"/>
              </w:rPr>
              <w:t>не обработанной</w:t>
            </w:r>
            <w:r w:rsidRPr="00C35F9B">
              <w:rPr>
                <w:spacing w:val="-5"/>
                <w:sz w:val="20"/>
                <w:szCs w:val="20"/>
                <w:lang w:val="ru-RU" w:eastAsia="en-US"/>
              </w:rPr>
              <w:t xml:space="preserve"> </w:t>
            </w:r>
            <w:r w:rsidRPr="00C35F9B">
              <w:rPr>
                <w:sz w:val="20"/>
                <w:szCs w:val="20"/>
                <w:lang w:val="ru-RU" w:eastAsia="en-US"/>
              </w:rPr>
              <w:t>и</w:t>
            </w:r>
            <w:r w:rsidRPr="00C35F9B">
              <w:rPr>
                <w:spacing w:val="-4"/>
                <w:sz w:val="20"/>
                <w:szCs w:val="20"/>
                <w:lang w:val="ru-RU" w:eastAsia="en-US"/>
              </w:rPr>
              <w:t xml:space="preserve"> </w:t>
            </w:r>
            <w:r w:rsidRPr="00C35F9B">
              <w:rPr>
                <w:sz w:val="20"/>
                <w:szCs w:val="20"/>
                <w:lang w:val="ru-RU" w:eastAsia="en-US"/>
              </w:rPr>
              <w:t>не</w:t>
            </w:r>
            <w:proofErr w:type="gramEnd"/>
          </w:p>
          <w:p w:rsidR="002A53EE" w:rsidRPr="002A53EE" w:rsidRDefault="002A53EE" w:rsidP="002A53EE">
            <w:pPr>
              <w:spacing w:line="215" w:lineRule="exact"/>
              <w:ind w:left="28"/>
              <w:rPr>
                <w:sz w:val="20"/>
                <w:szCs w:val="20"/>
                <w:lang w:eastAsia="en-US"/>
              </w:rPr>
            </w:pPr>
            <w:r w:rsidRPr="002A53EE">
              <w:rPr>
                <w:sz w:val="20"/>
                <w:szCs w:val="20"/>
                <w:lang w:eastAsia="en-US"/>
              </w:rPr>
              <w:t>деаэрированной</w:t>
            </w:r>
            <w:r w:rsidRPr="002A53EE">
              <w:rPr>
                <w:spacing w:val="-7"/>
                <w:sz w:val="20"/>
                <w:szCs w:val="20"/>
                <w:lang w:eastAsia="en-US"/>
              </w:rPr>
              <w:t xml:space="preserve"> </w:t>
            </w:r>
            <w:r w:rsidRPr="002A53EE">
              <w:rPr>
                <w:sz w:val="20"/>
                <w:szCs w:val="20"/>
                <w:lang w:eastAsia="en-US"/>
              </w:rPr>
              <w:t>водой)</w:t>
            </w:r>
          </w:p>
        </w:tc>
        <w:tc>
          <w:tcPr>
            <w:tcW w:w="1359" w:type="dxa"/>
          </w:tcPr>
          <w:p w:rsidR="002A53EE" w:rsidRPr="002A53EE" w:rsidRDefault="002A53EE" w:rsidP="002A53EE">
            <w:pPr>
              <w:spacing w:before="108"/>
              <w:ind w:right="548"/>
              <w:jc w:val="right"/>
              <w:rPr>
                <w:sz w:val="20"/>
                <w:szCs w:val="20"/>
                <w:lang w:eastAsia="en-US"/>
              </w:rPr>
            </w:pPr>
            <w:r w:rsidRPr="002A53EE">
              <w:rPr>
                <w:sz w:val="20"/>
                <w:szCs w:val="20"/>
                <w:lang w:eastAsia="en-US"/>
              </w:rPr>
              <w:t>т/ч</w:t>
            </w:r>
          </w:p>
        </w:tc>
        <w:tc>
          <w:tcPr>
            <w:tcW w:w="1315" w:type="dxa"/>
          </w:tcPr>
          <w:p w:rsidR="002A53EE" w:rsidRPr="002A53EE" w:rsidRDefault="002A53EE" w:rsidP="002A53EE">
            <w:pPr>
              <w:spacing w:before="108"/>
              <w:ind w:left="4"/>
              <w:jc w:val="center"/>
              <w:rPr>
                <w:sz w:val="20"/>
                <w:szCs w:val="20"/>
                <w:lang w:eastAsia="en-US"/>
              </w:rPr>
            </w:pPr>
            <w:r w:rsidRPr="002A53EE">
              <w:rPr>
                <w:w w:val="99"/>
                <w:sz w:val="20"/>
                <w:szCs w:val="20"/>
                <w:lang w:eastAsia="en-US"/>
              </w:rPr>
              <w:t>0</w:t>
            </w:r>
          </w:p>
        </w:tc>
        <w:tc>
          <w:tcPr>
            <w:tcW w:w="1318" w:type="dxa"/>
          </w:tcPr>
          <w:p w:rsidR="002A53EE" w:rsidRPr="002A53EE" w:rsidRDefault="002A53EE" w:rsidP="002A53EE">
            <w:pPr>
              <w:spacing w:before="108"/>
              <w:ind w:left="6"/>
              <w:jc w:val="center"/>
              <w:rPr>
                <w:sz w:val="20"/>
                <w:szCs w:val="20"/>
                <w:lang w:eastAsia="en-US"/>
              </w:rPr>
            </w:pPr>
            <w:r w:rsidRPr="002A53EE">
              <w:rPr>
                <w:w w:val="99"/>
                <w:sz w:val="20"/>
                <w:szCs w:val="20"/>
                <w:lang w:eastAsia="en-US"/>
              </w:rPr>
              <w:t>0</w:t>
            </w:r>
          </w:p>
        </w:tc>
      </w:tr>
      <w:tr w:rsidR="002A53EE" w:rsidRPr="002A53EE" w:rsidTr="00485166">
        <w:trPr>
          <w:trHeight w:val="230"/>
        </w:trPr>
        <w:tc>
          <w:tcPr>
            <w:tcW w:w="5871" w:type="dxa"/>
          </w:tcPr>
          <w:p w:rsidR="002A53EE" w:rsidRPr="002A53EE" w:rsidRDefault="002A53EE" w:rsidP="002A53EE">
            <w:pPr>
              <w:spacing w:line="210" w:lineRule="exact"/>
              <w:ind w:left="28"/>
              <w:rPr>
                <w:sz w:val="20"/>
                <w:szCs w:val="20"/>
                <w:lang w:eastAsia="en-US"/>
              </w:rPr>
            </w:pPr>
            <w:r w:rsidRPr="002A53EE">
              <w:rPr>
                <w:sz w:val="20"/>
                <w:szCs w:val="20"/>
                <w:lang w:eastAsia="en-US"/>
              </w:rPr>
              <w:t>Резерв</w:t>
            </w:r>
            <w:r w:rsidRPr="002A53EE">
              <w:rPr>
                <w:spacing w:val="-3"/>
                <w:sz w:val="20"/>
                <w:szCs w:val="20"/>
                <w:lang w:eastAsia="en-US"/>
              </w:rPr>
              <w:t xml:space="preserve"> </w:t>
            </w:r>
            <w:r w:rsidRPr="002A53EE">
              <w:rPr>
                <w:sz w:val="20"/>
                <w:szCs w:val="20"/>
                <w:lang w:eastAsia="en-US"/>
              </w:rPr>
              <w:t>(+)</w:t>
            </w:r>
            <w:r w:rsidRPr="002A53EE">
              <w:rPr>
                <w:spacing w:val="-2"/>
                <w:sz w:val="20"/>
                <w:szCs w:val="20"/>
                <w:lang w:eastAsia="en-US"/>
              </w:rPr>
              <w:t xml:space="preserve"> </w:t>
            </w:r>
            <w:r w:rsidRPr="002A53EE">
              <w:rPr>
                <w:sz w:val="20"/>
                <w:szCs w:val="20"/>
                <w:lang w:eastAsia="en-US"/>
              </w:rPr>
              <w:t>/</w:t>
            </w:r>
            <w:r w:rsidRPr="002A53EE">
              <w:rPr>
                <w:spacing w:val="-2"/>
                <w:sz w:val="20"/>
                <w:szCs w:val="20"/>
                <w:lang w:eastAsia="en-US"/>
              </w:rPr>
              <w:t xml:space="preserve"> </w:t>
            </w:r>
            <w:r w:rsidRPr="002A53EE">
              <w:rPr>
                <w:sz w:val="20"/>
                <w:szCs w:val="20"/>
                <w:lang w:eastAsia="en-US"/>
              </w:rPr>
              <w:t>дефицит</w:t>
            </w:r>
            <w:r w:rsidRPr="002A53EE">
              <w:rPr>
                <w:spacing w:val="-2"/>
                <w:sz w:val="20"/>
                <w:szCs w:val="20"/>
                <w:lang w:eastAsia="en-US"/>
              </w:rPr>
              <w:t xml:space="preserve"> </w:t>
            </w:r>
            <w:r w:rsidRPr="002A53EE">
              <w:rPr>
                <w:sz w:val="20"/>
                <w:szCs w:val="20"/>
                <w:lang w:eastAsia="en-US"/>
              </w:rPr>
              <w:t>(-)</w:t>
            </w:r>
            <w:r w:rsidRPr="002A53EE">
              <w:rPr>
                <w:spacing w:val="-1"/>
                <w:sz w:val="20"/>
                <w:szCs w:val="20"/>
                <w:lang w:eastAsia="en-US"/>
              </w:rPr>
              <w:t xml:space="preserve"> </w:t>
            </w:r>
            <w:r w:rsidRPr="002A53EE">
              <w:rPr>
                <w:sz w:val="20"/>
                <w:szCs w:val="20"/>
                <w:lang w:eastAsia="en-US"/>
              </w:rPr>
              <w:t>ВПУ</w:t>
            </w:r>
          </w:p>
        </w:tc>
        <w:tc>
          <w:tcPr>
            <w:tcW w:w="1359" w:type="dxa"/>
          </w:tcPr>
          <w:p w:rsidR="002A53EE" w:rsidRPr="002A53EE" w:rsidRDefault="002A53EE" w:rsidP="002A53EE">
            <w:pPr>
              <w:spacing w:line="210" w:lineRule="exact"/>
              <w:ind w:right="548"/>
              <w:jc w:val="right"/>
              <w:rPr>
                <w:sz w:val="20"/>
                <w:szCs w:val="20"/>
                <w:lang w:eastAsia="en-US"/>
              </w:rPr>
            </w:pPr>
            <w:r w:rsidRPr="002A53EE">
              <w:rPr>
                <w:sz w:val="20"/>
                <w:szCs w:val="20"/>
                <w:lang w:eastAsia="en-US"/>
              </w:rPr>
              <w:t>т/ч</w:t>
            </w:r>
          </w:p>
        </w:tc>
        <w:tc>
          <w:tcPr>
            <w:tcW w:w="1315" w:type="dxa"/>
          </w:tcPr>
          <w:p w:rsidR="002A53EE" w:rsidRPr="002A53EE" w:rsidRDefault="002A53EE" w:rsidP="002A53EE">
            <w:pPr>
              <w:spacing w:line="210" w:lineRule="exact"/>
              <w:ind w:left="148" w:right="142"/>
              <w:jc w:val="center"/>
              <w:rPr>
                <w:sz w:val="20"/>
                <w:szCs w:val="20"/>
                <w:lang w:eastAsia="en-US"/>
              </w:rPr>
            </w:pPr>
            <w:r w:rsidRPr="002A53EE">
              <w:rPr>
                <w:sz w:val="20"/>
                <w:szCs w:val="20"/>
                <w:lang w:eastAsia="en-US"/>
              </w:rPr>
              <w:t>3,35</w:t>
            </w:r>
          </w:p>
        </w:tc>
        <w:tc>
          <w:tcPr>
            <w:tcW w:w="1318" w:type="dxa"/>
          </w:tcPr>
          <w:p w:rsidR="002A53EE" w:rsidRPr="002A53EE" w:rsidRDefault="002A53EE" w:rsidP="002A53EE">
            <w:pPr>
              <w:spacing w:line="210" w:lineRule="exact"/>
              <w:ind w:right="472"/>
              <w:jc w:val="right"/>
              <w:rPr>
                <w:sz w:val="20"/>
                <w:szCs w:val="20"/>
                <w:lang w:eastAsia="en-US"/>
              </w:rPr>
            </w:pPr>
            <w:r w:rsidRPr="002A53EE">
              <w:rPr>
                <w:sz w:val="20"/>
                <w:szCs w:val="20"/>
                <w:lang w:eastAsia="en-US"/>
              </w:rPr>
              <w:t>4,68</w:t>
            </w:r>
          </w:p>
        </w:tc>
      </w:tr>
      <w:tr w:rsidR="002A53EE" w:rsidRPr="002A53EE" w:rsidTr="00485166">
        <w:trPr>
          <w:trHeight w:val="230"/>
        </w:trPr>
        <w:tc>
          <w:tcPr>
            <w:tcW w:w="5871" w:type="dxa"/>
          </w:tcPr>
          <w:p w:rsidR="002A53EE" w:rsidRPr="002A53EE" w:rsidRDefault="002A53EE" w:rsidP="002A53EE">
            <w:pPr>
              <w:spacing w:line="211" w:lineRule="exact"/>
              <w:ind w:left="28"/>
              <w:rPr>
                <w:sz w:val="20"/>
                <w:szCs w:val="20"/>
                <w:lang w:eastAsia="en-US"/>
              </w:rPr>
            </w:pPr>
            <w:r w:rsidRPr="002A53EE">
              <w:rPr>
                <w:sz w:val="20"/>
                <w:szCs w:val="20"/>
                <w:lang w:eastAsia="en-US"/>
              </w:rPr>
              <w:t>Доля</w:t>
            </w:r>
            <w:r w:rsidRPr="002A53EE">
              <w:rPr>
                <w:spacing w:val="-3"/>
                <w:sz w:val="20"/>
                <w:szCs w:val="20"/>
                <w:lang w:eastAsia="en-US"/>
              </w:rPr>
              <w:t xml:space="preserve"> </w:t>
            </w:r>
            <w:r w:rsidRPr="002A53EE">
              <w:rPr>
                <w:sz w:val="20"/>
                <w:szCs w:val="20"/>
                <w:lang w:eastAsia="en-US"/>
              </w:rPr>
              <w:t>резерва</w:t>
            </w:r>
          </w:p>
        </w:tc>
        <w:tc>
          <w:tcPr>
            <w:tcW w:w="1359" w:type="dxa"/>
          </w:tcPr>
          <w:p w:rsidR="002A53EE" w:rsidRPr="002A53EE" w:rsidRDefault="002A53EE" w:rsidP="002A53EE">
            <w:pPr>
              <w:spacing w:line="211" w:lineRule="exact"/>
              <w:ind w:right="585"/>
              <w:jc w:val="right"/>
              <w:rPr>
                <w:sz w:val="20"/>
                <w:szCs w:val="20"/>
                <w:lang w:eastAsia="en-US"/>
              </w:rPr>
            </w:pPr>
            <w:r w:rsidRPr="002A53EE">
              <w:rPr>
                <w:w w:val="99"/>
                <w:sz w:val="20"/>
                <w:szCs w:val="20"/>
                <w:lang w:eastAsia="en-US"/>
              </w:rPr>
              <w:t>%</w:t>
            </w:r>
          </w:p>
        </w:tc>
        <w:tc>
          <w:tcPr>
            <w:tcW w:w="1315" w:type="dxa"/>
          </w:tcPr>
          <w:p w:rsidR="002A53EE" w:rsidRPr="002A53EE" w:rsidRDefault="002A53EE" w:rsidP="002A53EE">
            <w:pPr>
              <w:spacing w:line="211" w:lineRule="exact"/>
              <w:ind w:left="149" w:right="139"/>
              <w:jc w:val="center"/>
              <w:rPr>
                <w:sz w:val="20"/>
                <w:szCs w:val="20"/>
                <w:lang w:eastAsia="en-US"/>
              </w:rPr>
            </w:pPr>
            <w:r w:rsidRPr="002A53EE">
              <w:rPr>
                <w:sz w:val="20"/>
                <w:szCs w:val="20"/>
                <w:lang w:eastAsia="en-US"/>
              </w:rPr>
              <w:t>36</w:t>
            </w:r>
          </w:p>
        </w:tc>
        <w:tc>
          <w:tcPr>
            <w:tcW w:w="1318" w:type="dxa"/>
          </w:tcPr>
          <w:p w:rsidR="002A53EE" w:rsidRPr="002A53EE" w:rsidRDefault="002A53EE" w:rsidP="002A53EE">
            <w:pPr>
              <w:spacing w:line="211" w:lineRule="exact"/>
              <w:ind w:right="544"/>
              <w:jc w:val="right"/>
              <w:rPr>
                <w:sz w:val="20"/>
                <w:szCs w:val="20"/>
                <w:lang w:eastAsia="en-US"/>
              </w:rPr>
            </w:pPr>
            <w:r w:rsidRPr="002A53EE">
              <w:rPr>
                <w:sz w:val="20"/>
                <w:szCs w:val="20"/>
                <w:lang w:eastAsia="en-US"/>
              </w:rPr>
              <w:t>23</w:t>
            </w:r>
          </w:p>
        </w:tc>
      </w:tr>
    </w:tbl>
    <w:p w:rsidR="002A53EE" w:rsidRPr="002A53EE" w:rsidRDefault="002A53EE" w:rsidP="002A53EE">
      <w:pPr>
        <w:widowControl w:val="0"/>
        <w:autoSpaceDE w:val="0"/>
        <w:autoSpaceDN w:val="0"/>
        <w:spacing w:before="116"/>
        <w:ind w:left="638" w:right="627" w:firstLine="340"/>
        <w:jc w:val="both"/>
        <w:outlineLvl w:val="2"/>
        <w:rPr>
          <w:b/>
          <w:bCs/>
          <w:i/>
          <w:iCs/>
          <w:lang w:eastAsia="en-US"/>
        </w:rPr>
      </w:pPr>
      <w:r w:rsidRPr="002A53EE">
        <w:rPr>
          <w:b/>
          <w:bCs/>
          <w:i/>
          <w:iCs/>
          <w:lang w:eastAsia="en-US"/>
        </w:rPr>
        <w:t>б) описание</w:t>
      </w:r>
      <w:r w:rsidRPr="002A53EE">
        <w:rPr>
          <w:b/>
          <w:bCs/>
          <w:i/>
          <w:iCs/>
          <w:spacing w:val="1"/>
          <w:lang w:eastAsia="en-US"/>
        </w:rPr>
        <w:t xml:space="preserve"> </w:t>
      </w:r>
      <w:r w:rsidRPr="002A53EE">
        <w:rPr>
          <w:b/>
          <w:bCs/>
          <w:i/>
          <w:iCs/>
          <w:lang w:eastAsia="en-US"/>
        </w:rPr>
        <w:t>балансов</w:t>
      </w:r>
      <w:r w:rsidRPr="002A53EE">
        <w:rPr>
          <w:b/>
          <w:bCs/>
          <w:i/>
          <w:iCs/>
          <w:spacing w:val="1"/>
          <w:lang w:eastAsia="en-US"/>
        </w:rPr>
        <w:t xml:space="preserve"> </w:t>
      </w:r>
      <w:r w:rsidRPr="002A53EE">
        <w:rPr>
          <w:b/>
          <w:bCs/>
          <w:i/>
          <w:iCs/>
          <w:lang w:eastAsia="en-US"/>
        </w:rPr>
        <w:t>производительности</w:t>
      </w:r>
      <w:r w:rsidRPr="002A53EE">
        <w:rPr>
          <w:b/>
          <w:bCs/>
          <w:i/>
          <w:iCs/>
          <w:spacing w:val="1"/>
          <w:lang w:eastAsia="en-US"/>
        </w:rPr>
        <w:t xml:space="preserve"> </w:t>
      </w:r>
      <w:r w:rsidRPr="002A53EE">
        <w:rPr>
          <w:b/>
          <w:bCs/>
          <w:i/>
          <w:iCs/>
          <w:lang w:eastAsia="en-US"/>
        </w:rPr>
        <w:t>водоподготовительных</w:t>
      </w:r>
      <w:r w:rsidRPr="002A53EE">
        <w:rPr>
          <w:b/>
          <w:bCs/>
          <w:i/>
          <w:iCs/>
          <w:spacing w:val="1"/>
          <w:lang w:eastAsia="en-US"/>
        </w:rPr>
        <w:t xml:space="preserve"> </w:t>
      </w:r>
      <w:r w:rsidRPr="002A53EE">
        <w:rPr>
          <w:b/>
          <w:bCs/>
          <w:i/>
          <w:iCs/>
          <w:lang w:eastAsia="en-US"/>
        </w:rPr>
        <w:t>установок</w:t>
      </w:r>
      <w:r w:rsidRPr="002A53EE">
        <w:rPr>
          <w:b/>
          <w:bCs/>
          <w:i/>
          <w:iCs/>
          <w:spacing w:val="1"/>
          <w:lang w:eastAsia="en-US"/>
        </w:rPr>
        <w:t xml:space="preserve"> </w:t>
      </w:r>
      <w:r w:rsidRPr="002A53EE">
        <w:rPr>
          <w:b/>
          <w:bCs/>
          <w:i/>
          <w:iCs/>
          <w:lang w:eastAsia="en-US"/>
        </w:rPr>
        <w:t>теплоносителя для тепловых сетей и максимального потребления теплоносителя в</w:t>
      </w:r>
      <w:r w:rsidRPr="002A53EE">
        <w:rPr>
          <w:b/>
          <w:bCs/>
          <w:i/>
          <w:iCs/>
          <w:spacing w:val="1"/>
          <w:lang w:eastAsia="en-US"/>
        </w:rPr>
        <w:t xml:space="preserve"> </w:t>
      </w:r>
      <w:r w:rsidRPr="002A53EE">
        <w:rPr>
          <w:b/>
          <w:bCs/>
          <w:i/>
          <w:iCs/>
          <w:lang w:eastAsia="en-US"/>
        </w:rPr>
        <w:t>аварийных</w:t>
      </w:r>
      <w:r w:rsidRPr="002A53EE">
        <w:rPr>
          <w:b/>
          <w:bCs/>
          <w:i/>
          <w:iCs/>
          <w:spacing w:val="-1"/>
          <w:lang w:eastAsia="en-US"/>
        </w:rPr>
        <w:t xml:space="preserve"> </w:t>
      </w:r>
      <w:r w:rsidRPr="002A53EE">
        <w:rPr>
          <w:b/>
          <w:bCs/>
          <w:i/>
          <w:iCs/>
          <w:lang w:eastAsia="en-US"/>
        </w:rPr>
        <w:t>режимах систем</w:t>
      </w:r>
      <w:r w:rsidRPr="002A53EE">
        <w:rPr>
          <w:b/>
          <w:bCs/>
          <w:i/>
          <w:iCs/>
          <w:spacing w:val="-2"/>
          <w:lang w:eastAsia="en-US"/>
        </w:rPr>
        <w:t xml:space="preserve"> </w:t>
      </w:r>
      <w:r w:rsidRPr="002A53EE">
        <w:rPr>
          <w:b/>
          <w:bCs/>
          <w:i/>
          <w:iCs/>
          <w:lang w:eastAsia="en-US"/>
        </w:rPr>
        <w:t>теплоснабжения</w:t>
      </w:r>
    </w:p>
    <w:p w:rsidR="002A53EE" w:rsidRPr="002A53EE" w:rsidRDefault="002A53EE" w:rsidP="002A53EE">
      <w:pPr>
        <w:widowControl w:val="0"/>
        <w:autoSpaceDE w:val="0"/>
        <w:autoSpaceDN w:val="0"/>
        <w:spacing w:before="118" w:line="278" w:lineRule="auto"/>
        <w:ind w:left="638" w:right="631" w:firstLine="566"/>
        <w:jc w:val="both"/>
        <w:rPr>
          <w:lang w:eastAsia="en-US"/>
        </w:rPr>
      </w:pPr>
      <w:r w:rsidRPr="002A53EE">
        <w:rPr>
          <w:lang w:eastAsia="en-US"/>
        </w:rPr>
        <w:t>Водоподготовительных установок имеются. Для заполнения и подпитки тепловой сети</w:t>
      </w:r>
      <w:r w:rsidRPr="002A53EE">
        <w:rPr>
          <w:spacing w:val="1"/>
          <w:lang w:eastAsia="en-US"/>
        </w:rPr>
        <w:t xml:space="preserve"> </w:t>
      </w:r>
      <w:r w:rsidRPr="002A53EE">
        <w:rPr>
          <w:lang w:eastAsia="en-US"/>
        </w:rPr>
        <w:t>используется</w:t>
      </w:r>
      <w:r w:rsidRPr="002A53EE">
        <w:rPr>
          <w:spacing w:val="-1"/>
          <w:lang w:eastAsia="en-US"/>
        </w:rPr>
        <w:t xml:space="preserve"> </w:t>
      </w:r>
      <w:r w:rsidRPr="002A53EE">
        <w:rPr>
          <w:lang w:eastAsia="en-US"/>
        </w:rPr>
        <w:t>вода</w:t>
      </w:r>
      <w:r w:rsidRPr="002A53EE">
        <w:rPr>
          <w:spacing w:val="-2"/>
          <w:lang w:eastAsia="en-US"/>
        </w:rPr>
        <w:t xml:space="preserve"> </w:t>
      </w:r>
      <w:r w:rsidRPr="002A53EE">
        <w:rPr>
          <w:lang w:eastAsia="en-US"/>
        </w:rPr>
        <w:t>из</w:t>
      </w:r>
      <w:r w:rsidRPr="002A53EE">
        <w:rPr>
          <w:spacing w:val="-1"/>
          <w:lang w:eastAsia="en-US"/>
        </w:rPr>
        <w:t xml:space="preserve"> </w:t>
      </w:r>
      <w:r w:rsidRPr="002A53EE">
        <w:rPr>
          <w:lang w:eastAsia="en-US"/>
        </w:rPr>
        <w:t>водопроводной сети</w:t>
      </w:r>
      <w:r w:rsidRPr="002A53EE">
        <w:rPr>
          <w:spacing w:val="1"/>
          <w:lang w:eastAsia="en-US"/>
        </w:rPr>
        <w:t xml:space="preserve"> </w:t>
      </w:r>
      <w:r w:rsidRPr="002A53EE">
        <w:rPr>
          <w:lang w:eastAsia="en-US"/>
        </w:rPr>
        <w:t>прошедшая</w:t>
      </w:r>
      <w:r w:rsidRPr="002A53EE">
        <w:rPr>
          <w:spacing w:val="-1"/>
          <w:lang w:eastAsia="en-US"/>
        </w:rPr>
        <w:t xml:space="preserve"> </w:t>
      </w:r>
      <w:r w:rsidRPr="002A53EE">
        <w:rPr>
          <w:lang w:eastAsia="en-US"/>
        </w:rPr>
        <w:t>через ВПУ.</w:t>
      </w:r>
    </w:p>
    <w:p w:rsidR="002A53EE" w:rsidRPr="002A53EE" w:rsidRDefault="002A53EE" w:rsidP="002A53EE">
      <w:pPr>
        <w:widowControl w:val="0"/>
        <w:autoSpaceDE w:val="0"/>
        <w:autoSpaceDN w:val="0"/>
        <w:spacing w:line="276" w:lineRule="auto"/>
        <w:ind w:left="638" w:right="625" w:firstLine="566"/>
        <w:jc w:val="both"/>
        <w:rPr>
          <w:lang w:eastAsia="en-US"/>
        </w:rPr>
      </w:pPr>
      <w:r w:rsidRPr="002A53EE">
        <w:rPr>
          <w:lang w:eastAsia="en-US"/>
        </w:rPr>
        <w:t>Согласно п. 6.17 СНиП 41-02-2003 и п. 6.22 СП 124.13330.2012 для закрытых систем</w:t>
      </w:r>
      <w:r w:rsidRPr="002A53EE">
        <w:rPr>
          <w:spacing w:val="1"/>
          <w:lang w:eastAsia="en-US"/>
        </w:rPr>
        <w:t xml:space="preserve"> </w:t>
      </w:r>
      <w:r w:rsidRPr="002A53EE">
        <w:rPr>
          <w:lang w:eastAsia="en-US"/>
        </w:rPr>
        <w:t>теплоснабжения должна предусматриваться дополнительно аварийная подпитка химически</w:t>
      </w:r>
      <w:r w:rsidRPr="002A53EE">
        <w:rPr>
          <w:spacing w:val="1"/>
          <w:lang w:eastAsia="en-US"/>
        </w:rPr>
        <w:t xml:space="preserve"> </w:t>
      </w:r>
      <w:r w:rsidRPr="002A53EE">
        <w:rPr>
          <w:lang w:eastAsia="en-US"/>
        </w:rPr>
        <w:t>не обработанной и недеаэрированной водой, расход которой принимается в количестве 2%</w:t>
      </w:r>
      <w:r w:rsidRPr="002A53EE">
        <w:rPr>
          <w:spacing w:val="1"/>
          <w:lang w:eastAsia="en-US"/>
        </w:rPr>
        <w:t xml:space="preserve"> </w:t>
      </w:r>
      <w:r w:rsidRPr="002A53EE">
        <w:rPr>
          <w:lang w:eastAsia="en-US"/>
        </w:rPr>
        <w:t>объема воды в трубопроводах тепловых сетей и присоединенных к ним системах отопления,</w:t>
      </w:r>
      <w:r w:rsidRPr="002A53EE">
        <w:rPr>
          <w:spacing w:val="1"/>
          <w:lang w:eastAsia="en-US"/>
        </w:rPr>
        <w:t xml:space="preserve"> </w:t>
      </w:r>
      <w:r w:rsidRPr="002A53EE">
        <w:rPr>
          <w:lang w:eastAsia="en-US"/>
        </w:rPr>
        <w:t>вентиляции. При наличии нескольких отдельных тепловых сетей, отходящих от коллектора</w:t>
      </w:r>
      <w:r w:rsidRPr="002A53EE">
        <w:rPr>
          <w:spacing w:val="1"/>
          <w:lang w:eastAsia="en-US"/>
        </w:rPr>
        <w:t xml:space="preserve"> </w:t>
      </w:r>
      <w:r w:rsidRPr="002A53EE">
        <w:rPr>
          <w:lang w:eastAsia="en-US"/>
        </w:rPr>
        <w:t>теплоисточника, аварийную подпитку допускается определять только для одной наибольшей</w:t>
      </w:r>
      <w:r w:rsidRPr="002A53EE">
        <w:rPr>
          <w:spacing w:val="-57"/>
          <w:lang w:eastAsia="en-US"/>
        </w:rPr>
        <w:t xml:space="preserve"> </w:t>
      </w:r>
      <w:r w:rsidRPr="002A53EE">
        <w:rPr>
          <w:lang w:eastAsia="en-US"/>
        </w:rPr>
        <w:t>по объему тепловой сети. Для закрытых систем теплоснабжения аварийная подпитка должна</w:t>
      </w:r>
      <w:r w:rsidRPr="002A53EE">
        <w:rPr>
          <w:spacing w:val="1"/>
          <w:lang w:eastAsia="en-US"/>
        </w:rPr>
        <w:t xml:space="preserve"> </w:t>
      </w:r>
      <w:r w:rsidRPr="002A53EE">
        <w:rPr>
          <w:lang w:eastAsia="en-US"/>
        </w:rPr>
        <w:t>обеспечиваться</w:t>
      </w:r>
      <w:r w:rsidRPr="002A53EE">
        <w:rPr>
          <w:spacing w:val="-1"/>
          <w:lang w:eastAsia="en-US"/>
        </w:rPr>
        <w:t xml:space="preserve"> </w:t>
      </w:r>
      <w:r w:rsidRPr="002A53EE">
        <w:rPr>
          <w:lang w:eastAsia="en-US"/>
        </w:rPr>
        <w:t>только</w:t>
      </w:r>
      <w:r w:rsidRPr="002A53EE">
        <w:rPr>
          <w:spacing w:val="-1"/>
          <w:lang w:eastAsia="en-US"/>
        </w:rPr>
        <w:t xml:space="preserve"> </w:t>
      </w:r>
      <w:r w:rsidRPr="002A53EE">
        <w:rPr>
          <w:lang w:eastAsia="en-US"/>
        </w:rPr>
        <w:t>из систем</w:t>
      </w:r>
      <w:r w:rsidRPr="002A53EE">
        <w:rPr>
          <w:spacing w:val="-2"/>
          <w:lang w:eastAsia="en-US"/>
        </w:rPr>
        <w:t xml:space="preserve"> </w:t>
      </w:r>
      <w:r w:rsidRPr="002A53EE">
        <w:rPr>
          <w:lang w:eastAsia="en-US"/>
        </w:rPr>
        <w:t>хозяйственно-питьевого</w:t>
      </w:r>
      <w:r w:rsidRPr="002A53EE">
        <w:rPr>
          <w:spacing w:val="-2"/>
          <w:lang w:eastAsia="en-US"/>
        </w:rPr>
        <w:t xml:space="preserve"> </w:t>
      </w:r>
      <w:r w:rsidRPr="002A53EE">
        <w:rPr>
          <w:lang w:eastAsia="en-US"/>
        </w:rPr>
        <w:t>водоснабжения.</w:t>
      </w:r>
    </w:p>
    <w:p w:rsidR="002A53EE" w:rsidRPr="002A53EE" w:rsidRDefault="002A53EE" w:rsidP="002A53EE">
      <w:pPr>
        <w:widowControl w:val="0"/>
        <w:autoSpaceDE w:val="0"/>
        <w:autoSpaceDN w:val="0"/>
        <w:spacing w:line="276" w:lineRule="auto"/>
        <w:rPr>
          <w:sz w:val="22"/>
          <w:szCs w:val="22"/>
          <w:lang w:eastAsia="en-US"/>
        </w:rPr>
        <w:sectPr w:rsidR="002A53EE" w:rsidRPr="002A53EE">
          <w:headerReference w:type="default" r:id="rId60"/>
          <w:footerReference w:type="default" r:id="rId61"/>
          <w:pgSz w:w="11910" w:h="16840"/>
          <w:pgMar w:top="1320" w:right="220" w:bottom="1000" w:left="780" w:header="311" w:footer="772" w:gutter="0"/>
          <w:cols w:space="720"/>
        </w:sectPr>
      </w:pPr>
    </w:p>
    <w:p w:rsidR="002A53EE" w:rsidRPr="002A53EE" w:rsidRDefault="002A53EE" w:rsidP="002A53EE">
      <w:pPr>
        <w:widowControl w:val="0"/>
        <w:tabs>
          <w:tab w:val="left" w:pos="2287"/>
          <w:tab w:val="left" w:pos="3925"/>
          <w:tab w:val="left" w:pos="5105"/>
          <w:tab w:val="left" w:pos="6642"/>
          <w:tab w:val="left" w:pos="7901"/>
          <w:tab w:val="left" w:pos="9021"/>
          <w:tab w:val="left" w:pos="9414"/>
        </w:tabs>
        <w:autoSpaceDE w:val="0"/>
        <w:autoSpaceDN w:val="0"/>
        <w:spacing w:before="82"/>
        <w:ind w:left="638" w:right="632" w:firstLine="566"/>
        <w:outlineLvl w:val="1"/>
        <w:rPr>
          <w:b/>
          <w:bCs/>
          <w:lang w:eastAsia="en-US"/>
        </w:rPr>
      </w:pPr>
      <w:r w:rsidRPr="002A53EE">
        <w:rPr>
          <w:b/>
          <w:bCs/>
          <w:lang w:eastAsia="en-US"/>
        </w:rPr>
        <w:lastRenderedPageBreak/>
        <w:t>Часть</w:t>
      </w:r>
      <w:r w:rsidRPr="002A53EE">
        <w:rPr>
          <w:b/>
          <w:bCs/>
          <w:spacing w:val="-1"/>
          <w:lang w:eastAsia="en-US"/>
        </w:rPr>
        <w:t xml:space="preserve"> </w:t>
      </w:r>
      <w:r w:rsidRPr="002A53EE">
        <w:rPr>
          <w:b/>
          <w:bCs/>
          <w:lang w:eastAsia="en-US"/>
        </w:rPr>
        <w:t>8</w:t>
      </w:r>
      <w:r w:rsidRPr="002A53EE">
        <w:rPr>
          <w:b/>
          <w:bCs/>
          <w:lang w:eastAsia="en-US"/>
        </w:rPr>
        <w:tab/>
        <w:t>"Топливные</w:t>
      </w:r>
      <w:r w:rsidRPr="002A53EE">
        <w:rPr>
          <w:b/>
          <w:bCs/>
          <w:lang w:eastAsia="en-US"/>
        </w:rPr>
        <w:tab/>
        <w:t>балансы</w:t>
      </w:r>
      <w:r w:rsidRPr="002A53EE">
        <w:rPr>
          <w:b/>
          <w:bCs/>
          <w:lang w:eastAsia="en-US"/>
        </w:rPr>
        <w:tab/>
        <w:t>источников</w:t>
      </w:r>
      <w:r w:rsidRPr="002A53EE">
        <w:rPr>
          <w:b/>
          <w:bCs/>
          <w:lang w:eastAsia="en-US"/>
        </w:rPr>
        <w:tab/>
        <w:t>тепловой</w:t>
      </w:r>
      <w:r w:rsidRPr="002A53EE">
        <w:rPr>
          <w:b/>
          <w:bCs/>
          <w:lang w:eastAsia="en-US"/>
        </w:rPr>
        <w:tab/>
        <w:t>энергии</w:t>
      </w:r>
      <w:r w:rsidRPr="002A53EE">
        <w:rPr>
          <w:b/>
          <w:bCs/>
          <w:lang w:eastAsia="en-US"/>
        </w:rPr>
        <w:tab/>
        <w:t>и</w:t>
      </w:r>
      <w:r w:rsidRPr="002A53EE">
        <w:rPr>
          <w:b/>
          <w:bCs/>
          <w:lang w:eastAsia="en-US"/>
        </w:rPr>
        <w:tab/>
      </w:r>
      <w:r w:rsidRPr="002A53EE">
        <w:rPr>
          <w:b/>
          <w:bCs/>
          <w:spacing w:val="-1"/>
          <w:lang w:eastAsia="en-US"/>
        </w:rPr>
        <w:t>система</w:t>
      </w:r>
      <w:r w:rsidRPr="002A53EE">
        <w:rPr>
          <w:b/>
          <w:bCs/>
          <w:spacing w:val="-57"/>
          <w:lang w:eastAsia="en-US"/>
        </w:rPr>
        <w:t xml:space="preserve"> </w:t>
      </w:r>
      <w:r w:rsidRPr="002A53EE">
        <w:rPr>
          <w:b/>
          <w:bCs/>
          <w:lang w:eastAsia="en-US"/>
        </w:rPr>
        <w:t>обеспечения</w:t>
      </w:r>
      <w:r w:rsidRPr="002A53EE">
        <w:rPr>
          <w:b/>
          <w:bCs/>
          <w:spacing w:val="-1"/>
          <w:lang w:eastAsia="en-US"/>
        </w:rPr>
        <w:t xml:space="preserve"> </w:t>
      </w:r>
      <w:r w:rsidRPr="002A53EE">
        <w:rPr>
          <w:b/>
          <w:bCs/>
          <w:lang w:eastAsia="en-US"/>
        </w:rPr>
        <w:t>топливом"</w:t>
      </w:r>
    </w:p>
    <w:p w:rsidR="002A53EE" w:rsidRPr="002A53EE" w:rsidRDefault="002A53EE" w:rsidP="002A53EE">
      <w:pPr>
        <w:widowControl w:val="0"/>
        <w:autoSpaceDE w:val="0"/>
        <w:autoSpaceDN w:val="0"/>
        <w:spacing w:before="120"/>
        <w:ind w:left="638" w:right="635" w:firstLine="340"/>
        <w:outlineLvl w:val="2"/>
        <w:rPr>
          <w:b/>
          <w:bCs/>
          <w:i/>
          <w:iCs/>
          <w:lang w:eastAsia="en-US"/>
        </w:rPr>
      </w:pPr>
      <w:r w:rsidRPr="002A53EE">
        <w:rPr>
          <w:b/>
          <w:bCs/>
          <w:i/>
          <w:iCs/>
          <w:lang w:eastAsia="en-US"/>
        </w:rPr>
        <w:t>а)</w:t>
      </w:r>
      <w:r w:rsidRPr="002A53EE">
        <w:rPr>
          <w:b/>
          <w:bCs/>
          <w:i/>
          <w:iCs/>
          <w:spacing w:val="-3"/>
          <w:lang w:eastAsia="en-US"/>
        </w:rPr>
        <w:t xml:space="preserve"> </w:t>
      </w:r>
      <w:r w:rsidRPr="002A53EE">
        <w:rPr>
          <w:b/>
          <w:bCs/>
          <w:i/>
          <w:iCs/>
          <w:lang w:eastAsia="en-US"/>
        </w:rPr>
        <w:t>описание</w:t>
      </w:r>
      <w:r w:rsidRPr="002A53EE">
        <w:rPr>
          <w:b/>
          <w:bCs/>
          <w:i/>
          <w:iCs/>
          <w:spacing w:val="41"/>
          <w:lang w:eastAsia="en-US"/>
        </w:rPr>
        <w:t xml:space="preserve"> </w:t>
      </w:r>
      <w:r w:rsidRPr="002A53EE">
        <w:rPr>
          <w:b/>
          <w:bCs/>
          <w:i/>
          <w:iCs/>
          <w:lang w:eastAsia="en-US"/>
        </w:rPr>
        <w:t>видов</w:t>
      </w:r>
      <w:r w:rsidRPr="002A53EE">
        <w:rPr>
          <w:b/>
          <w:bCs/>
          <w:i/>
          <w:iCs/>
          <w:spacing w:val="39"/>
          <w:lang w:eastAsia="en-US"/>
        </w:rPr>
        <w:t xml:space="preserve"> </w:t>
      </w:r>
      <w:r w:rsidRPr="002A53EE">
        <w:rPr>
          <w:b/>
          <w:bCs/>
          <w:i/>
          <w:iCs/>
          <w:lang w:eastAsia="en-US"/>
        </w:rPr>
        <w:t>и</w:t>
      </w:r>
      <w:r w:rsidRPr="002A53EE">
        <w:rPr>
          <w:b/>
          <w:bCs/>
          <w:i/>
          <w:iCs/>
          <w:spacing w:val="37"/>
          <w:lang w:eastAsia="en-US"/>
        </w:rPr>
        <w:t xml:space="preserve"> </w:t>
      </w:r>
      <w:r w:rsidRPr="002A53EE">
        <w:rPr>
          <w:b/>
          <w:bCs/>
          <w:i/>
          <w:iCs/>
          <w:lang w:eastAsia="en-US"/>
        </w:rPr>
        <w:t>количества</w:t>
      </w:r>
      <w:r w:rsidRPr="002A53EE">
        <w:rPr>
          <w:b/>
          <w:bCs/>
          <w:i/>
          <w:iCs/>
          <w:spacing w:val="40"/>
          <w:lang w:eastAsia="en-US"/>
        </w:rPr>
        <w:t xml:space="preserve"> </w:t>
      </w:r>
      <w:r w:rsidRPr="002A53EE">
        <w:rPr>
          <w:b/>
          <w:bCs/>
          <w:i/>
          <w:iCs/>
          <w:lang w:eastAsia="en-US"/>
        </w:rPr>
        <w:t>используемого</w:t>
      </w:r>
      <w:r w:rsidRPr="002A53EE">
        <w:rPr>
          <w:b/>
          <w:bCs/>
          <w:i/>
          <w:iCs/>
          <w:spacing w:val="41"/>
          <w:lang w:eastAsia="en-US"/>
        </w:rPr>
        <w:t xml:space="preserve"> </w:t>
      </w:r>
      <w:r w:rsidRPr="002A53EE">
        <w:rPr>
          <w:b/>
          <w:bCs/>
          <w:i/>
          <w:iCs/>
          <w:lang w:eastAsia="en-US"/>
        </w:rPr>
        <w:t>основного</w:t>
      </w:r>
      <w:r w:rsidRPr="002A53EE">
        <w:rPr>
          <w:b/>
          <w:bCs/>
          <w:i/>
          <w:iCs/>
          <w:spacing w:val="38"/>
          <w:lang w:eastAsia="en-US"/>
        </w:rPr>
        <w:t xml:space="preserve"> </w:t>
      </w:r>
      <w:r w:rsidRPr="002A53EE">
        <w:rPr>
          <w:b/>
          <w:bCs/>
          <w:i/>
          <w:iCs/>
          <w:lang w:eastAsia="en-US"/>
        </w:rPr>
        <w:t>топлива</w:t>
      </w:r>
      <w:r w:rsidRPr="002A53EE">
        <w:rPr>
          <w:b/>
          <w:bCs/>
          <w:i/>
          <w:iCs/>
          <w:spacing w:val="38"/>
          <w:lang w:eastAsia="en-US"/>
        </w:rPr>
        <w:t xml:space="preserve"> </w:t>
      </w:r>
      <w:r w:rsidRPr="002A53EE">
        <w:rPr>
          <w:b/>
          <w:bCs/>
          <w:i/>
          <w:iCs/>
          <w:lang w:eastAsia="en-US"/>
        </w:rPr>
        <w:t>для</w:t>
      </w:r>
      <w:r w:rsidRPr="002A53EE">
        <w:rPr>
          <w:b/>
          <w:bCs/>
          <w:i/>
          <w:iCs/>
          <w:spacing w:val="39"/>
          <w:lang w:eastAsia="en-US"/>
        </w:rPr>
        <w:t xml:space="preserve"> </w:t>
      </w:r>
      <w:r w:rsidRPr="002A53EE">
        <w:rPr>
          <w:b/>
          <w:bCs/>
          <w:i/>
          <w:iCs/>
          <w:lang w:eastAsia="en-US"/>
        </w:rPr>
        <w:t>каждого</w:t>
      </w:r>
      <w:r w:rsidRPr="002A53EE">
        <w:rPr>
          <w:b/>
          <w:bCs/>
          <w:i/>
          <w:iCs/>
          <w:spacing w:val="-57"/>
          <w:lang w:eastAsia="en-US"/>
        </w:rPr>
        <w:t xml:space="preserve"> </w:t>
      </w:r>
      <w:r w:rsidRPr="002A53EE">
        <w:rPr>
          <w:b/>
          <w:bCs/>
          <w:i/>
          <w:iCs/>
          <w:lang w:eastAsia="en-US"/>
        </w:rPr>
        <w:t>источника</w:t>
      </w:r>
      <w:r w:rsidRPr="002A53EE">
        <w:rPr>
          <w:b/>
          <w:bCs/>
          <w:i/>
          <w:iCs/>
          <w:spacing w:val="-3"/>
          <w:lang w:eastAsia="en-US"/>
        </w:rPr>
        <w:t xml:space="preserve"> </w:t>
      </w:r>
      <w:r w:rsidRPr="002A53EE">
        <w:rPr>
          <w:b/>
          <w:bCs/>
          <w:i/>
          <w:iCs/>
          <w:lang w:eastAsia="en-US"/>
        </w:rPr>
        <w:t>тепловой</w:t>
      </w:r>
      <w:r w:rsidRPr="002A53EE">
        <w:rPr>
          <w:b/>
          <w:bCs/>
          <w:i/>
          <w:iCs/>
          <w:spacing w:val="-2"/>
          <w:lang w:eastAsia="en-US"/>
        </w:rPr>
        <w:t xml:space="preserve"> </w:t>
      </w:r>
      <w:r w:rsidRPr="002A53EE">
        <w:rPr>
          <w:b/>
          <w:bCs/>
          <w:i/>
          <w:iCs/>
          <w:lang w:eastAsia="en-US"/>
        </w:rPr>
        <w:t>энергии</w:t>
      </w:r>
    </w:p>
    <w:p w:rsidR="002A53EE" w:rsidRPr="002A53EE" w:rsidRDefault="002A53EE" w:rsidP="002A53EE">
      <w:pPr>
        <w:widowControl w:val="0"/>
        <w:autoSpaceDE w:val="0"/>
        <w:autoSpaceDN w:val="0"/>
        <w:spacing w:before="118" w:line="276" w:lineRule="auto"/>
        <w:ind w:left="638" w:right="614" w:firstLine="566"/>
        <w:rPr>
          <w:lang w:eastAsia="en-US"/>
        </w:rPr>
      </w:pPr>
      <w:r w:rsidRPr="002A53EE">
        <w:rPr>
          <w:lang w:eastAsia="en-US"/>
        </w:rPr>
        <w:t>Характеристика</w:t>
      </w:r>
      <w:r w:rsidRPr="002A53EE">
        <w:rPr>
          <w:spacing w:val="14"/>
          <w:lang w:eastAsia="en-US"/>
        </w:rPr>
        <w:t xml:space="preserve"> </w:t>
      </w:r>
      <w:r w:rsidRPr="002A53EE">
        <w:rPr>
          <w:lang w:eastAsia="en-US"/>
        </w:rPr>
        <w:t>топлива,</w:t>
      </w:r>
      <w:r w:rsidRPr="002A53EE">
        <w:rPr>
          <w:spacing w:val="16"/>
          <w:lang w:eastAsia="en-US"/>
        </w:rPr>
        <w:t xml:space="preserve"> </w:t>
      </w:r>
      <w:r w:rsidRPr="002A53EE">
        <w:rPr>
          <w:lang w:eastAsia="en-US"/>
        </w:rPr>
        <w:t>используемого</w:t>
      </w:r>
      <w:r w:rsidRPr="002A53EE">
        <w:rPr>
          <w:spacing w:val="16"/>
          <w:lang w:eastAsia="en-US"/>
        </w:rPr>
        <w:t xml:space="preserve"> </w:t>
      </w:r>
      <w:r w:rsidRPr="002A53EE">
        <w:rPr>
          <w:lang w:eastAsia="en-US"/>
        </w:rPr>
        <w:t>на</w:t>
      </w:r>
      <w:r w:rsidRPr="002A53EE">
        <w:rPr>
          <w:spacing w:val="15"/>
          <w:lang w:eastAsia="en-US"/>
        </w:rPr>
        <w:t xml:space="preserve"> </w:t>
      </w:r>
      <w:r w:rsidRPr="002A53EE">
        <w:rPr>
          <w:lang w:eastAsia="en-US"/>
        </w:rPr>
        <w:t>источниках</w:t>
      </w:r>
      <w:r w:rsidRPr="002A53EE">
        <w:rPr>
          <w:spacing w:val="18"/>
          <w:lang w:eastAsia="en-US"/>
        </w:rPr>
        <w:t xml:space="preserve"> </w:t>
      </w:r>
      <w:r w:rsidRPr="002A53EE">
        <w:rPr>
          <w:lang w:eastAsia="en-US"/>
        </w:rPr>
        <w:t>теплоснабжения,</w:t>
      </w:r>
      <w:r w:rsidRPr="002A53EE">
        <w:rPr>
          <w:spacing w:val="16"/>
          <w:lang w:eastAsia="en-US"/>
        </w:rPr>
        <w:t xml:space="preserve"> </w:t>
      </w:r>
      <w:r w:rsidRPr="002A53EE">
        <w:rPr>
          <w:lang w:eastAsia="en-US"/>
        </w:rPr>
        <w:t>представлена</w:t>
      </w:r>
      <w:r w:rsidRPr="002A53EE">
        <w:rPr>
          <w:spacing w:val="-57"/>
          <w:lang w:eastAsia="en-US"/>
        </w:rPr>
        <w:t xml:space="preserve"> </w:t>
      </w:r>
      <w:r w:rsidRPr="002A53EE">
        <w:rPr>
          <w:lang w:eastAsia="en-US"/>
        </w:rPr>
        <w:t>в</w:t>
      </w:r>
      <w:r w:rsidRPr="002A53EE">
        <w:rPr>
          <w:spacing w:val="-1"/>
          <w:lang w:eastAsia="en-US"/>
        </w:rPr>
        <w:t xml:space="preserve"> </w:t>
      </w:r>
      <w:r w:rsidRPr="002A53EE">
        <w:rPr>
          <w:lang w:eastAsia="en-US"/>
        </w:rPr>
        <w:t>таблице</w:t>
      </w:r>
      <w:r w:rsidRPr="002A53EE">
        <w:rPr>
          <w:spacing w:val="-1"/>
          <w:lang w:eastAsia="en-US"/>
        </w:rPr>
        <w:t xml:space="preserve"> </w:t>
      </w:r>
      <w:r w:rsidRPr="002A53EE">
        <w:rPr>
          <w:lang w:eastAsia="en-US"/>
        </w:rPr>
        <w:t>1.8.1.</w:t>
      </w:r>
    </w:p>
    <w:p w:rsidR="002A53EE" w:rsidRPr="002A53EE" w:rsidRDefault="002A53EE" w:rsidP="002A53EE">
      <w:pPr>
        <w:widowControl w:val="0"/>
        <w:autoSpaceDE w:val="0"/>
        <w:autoSpaceDN w:val="0"/>
        <w:spacing w:before="9"/>
        <w:rPr>
          <w:sz w:val="19"/>
          <w:lang w:eastAsia="en-US"/>
        </w:rPr>
      </w:pPr>
    </w:p>
    <w:p w:rsidR="002A53EE" w:rsidRPr="002A53EE" w:rsidRDefault="002A53EE" w:rsidP="002A53EE">
      <w:pPr>
        <w:widowControl w:val="0"/>
        <w:autoSpaceDE w:val="0"/>
        <w:autoSpaceDN w:val="0"/>
        <w:spacing w:before="90"/>
        <w:ind w:left="8740" w:right="494"/>
        <w:jc w:val="center"/>
        <w:rPr>
          <w:lang w:eastAsia="en-US"/>
        </w:rPr>
      </w:pPr>
      <w:r w:rsidRPr="002A53EE">
        <w:rPr>
          <w:lang w:eastAsia="en-US"/>
        </w:rPr>
        <w:t>Таблица</w:t>
      </w:r>
      <w:r w:rsidRPr="002A53EE">
        <w:rPr>
          <w:spacing w:val="-2"/>
          <w:lang w:eastAsia="en-US"/>
        </w:rPr>
        <w:t xml:space="preserve"> </w:t>
      </w:r>
      <w:r w:rsidRPr="002A53EE">
        <w:rPr>
          <w:lang w:eastAsia="en-US"/>
        </w:rPr>
        <w:t>1.8.1</w:t>
      </w:r>
    </w:p>
    <w:p w:rsidR="002A53EE" w:rsidRPr="002A53EE" w:rsidRDefault="002A53EE" w:rsidP="002A53EE">
      <w:pPr>
        <w:widowControl w:val="0"/>
        <w:autoSpaceDE w:val="0"/>
        <w:autoSpaceDN w:val="0"/>
        <w:spacing w:before="41" w:after="47"/>
        <w:ind w:left="619" w:right="612"/>
        <w:jc w:val="center"/>
        <w:rPr>
          <w:lang w:eastAsia="en-US"/>
        </w:rPr>
      </w:pPr>
      <w:r w:rsidRPr="002A53EE">
        <w:rPr>
          <w:u w:val="single"/>
          <w:lang w:eastAsia="en-US"/>
        </w:rPr>
        <w:t>Характеристика</w:t>
      </w:r>
      <w:r w:rsidRPr="002A53EE">
        <w:rPr>
          <w:spacing w:val="-6"/>
          <w:u w:val="single"/>
          <w:lang w:eastAsia="en-US"/>
        </w:rPr>
        <w:t xml:space="preserve"> </w:t>
      </w:r>
      <w:r w:rsidRPr="002A53EE">
        <w:rPr>
          <w:u w:val="single"/>
          <w:lang w:eastAsia="en-US"/>
        </w:rPr>
        <w:t>топлива</w:t>
      </w:r>
    </w:p>
    <w:tbl>
      <w:tblPr>
        <w:tblStyle w:val="TableNormal"/>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1984"/>
        <w:gridCol w:w="1843"/>
      </w:tblGrid>
      <w:tr w:rsidR="002A53EE" w:rsidRPr="002A53EE" w:rsidTr="00485166">
        <w:trPr>
          <w:trHeight w:val="230"/>
        </w:trPr>
        <w:tc>
          <w:tcPr>
            <w:tcW w:w="5812" w:type="dxa"/>
            <w:vAlign w:val="center"/>
          </w:tcPr>
          <w:p w:rsidR="002A53EE" w:rsidRPr="002A53EE" w:rsidRDefault="002A53EE" w:rsidP="002A53EE">
            <w:pPr>
              <w:ind w:left="142" w:right="136"/>
              <w:jc w:val="center"/>
              <w:rPr>
                <w:b/>
                <w:sz w:val="20"/>
                <w:szCs w:val="22"/>
                <w:lang w:eastAsia="en-US"/>
              </w:rPr>
            </w:pPr>
            <w:r w:rsidRPr="002A53EE">
              <w:rPr>
                <w:b/>
                <w:sz w:val="20"/>
                <w:szCs w:val="22"/>
                <w:lang w:eastAsia="en-US"/>
              </w:rPr>
              <w:t>Показатели</w:t>
            </w:r>
          </w:p>
        </w:tc>
        <w:tc>
          <w:tcPr>
            <w:tcW w:w="1984" w:type="dxa"/>
            <w:vAlign w:val="center"/>
          </w:tcPr>
          <w:p w:rsidR="002A53EE" w:rsidRPr="002A53EE" w:rsidRDefault="002A53EE" w:rsidP="002A53EE">
            <w:pPr>
              <w:ind w:left="142" w:right="136"/>
              <w:jc w:val="center"/>
              <w:rPr>
                <w:b/>
                <w:sz w:val="20"/>
                <w:szCs w:val="22"/>
                <w:lang w:eastAsia="en-US"/>
              </w:rPr>
            </w:pPr>
            <w:r w:rsidRPr="002A53EE">
              <w:rPr>
                <w:b/>
                <w:sz w:val="20"/>
                <w:szCs w:val="22"/>
                <w:lang w:eastAsia="en-US"/>
              </w:rPr>
              <w:t>Котельная</w:t>
            </w:r>
            <w:r w:rsidRPr="002A53EE">
              <w:rPr>
                <w:b/>
                <w:spacing w:val="-3"/>
                <w:sz w:val="20"/>
                <w:szCs w:val="22"/>
                <w:lang w:eastAsia="en-US"/>
              </w:rPr>
              <w:t xml:space="preserve"> </w:t>
            </w:r>
            <w:r w:rsidRPr="002A53EE">
              <w:rPr>
                <w:b/>
                <w:sz w:val="20"/>
                <w:szCs w:val="22"/>
                <w:lang w:eastAsia="en-US"/>
              </w:rPr>
              <w:t>№1</w:t>
            </w:r>
          </w:p>
        </w:tc>
        <w:tc>
          <w:tcPr>
            <w:tcW w:w="1843" w:type="dxa"/>
            <w:vAlign w:val="center"/>
          </w:tcPr>
          <w:p w:rsidR="002A53EE" w:rsidRPr="002A53EE" w:rsidRDefault="002A53EE" w:rsidP="002A53EE">
            <w:pPr>
              <w:ind w:left="142" w:right="136"/>
              <w:jc w:val="center"/>
              <w:rPr>
                <w:b/>
                <w:sz w:val="20"/>
                <w:szCs w:val="22"/>
                <w:lang w:eastAsia="en-US"/>
              </w:rPr>
            </w:pPr>
            <w:r w:rsidRPr="002A53EE">
              <w:rPr>
                <w:b/>
                <w:sz w:val="20"/>
                <w:szCs w:val="22"/>
                <w:lang w:eastAsia="en-US"/>
              </w:rPr>
              <w:t>Котельная</w:t>
            </w:r>
            <w:r w:rsidRPr="002A53EE">
              <w:rPr>
                <w:b/>
                <w:spacing w:val="-3"/>
                <w:sz w:val="20"/>
                <w:szCs w:val="22"/>
                <w:lang w:eastAsia="en-US"/>
              </w:rPr>
              <w:t xml:space="preserve"> </w:t>
            </w:r>
            <w:r w:rsidRPr="002A53EE">
              <w:rPr>
                <w:b/>
                <w:sz w:val="20"/>
                <w:szCs w:val="22"/>
                <w:lang w:eastAsia="en-US"/>
              </w:rPr>
              <w:t>№2</w:t>
            </w:r>
          </w:p>
        </w:tc>
      </w:tr>
      <w:tr w:rsidR="002A53EE" w:rsidRPr="002A53EE" w:rsidTr="00485166">
        <w:trPr>
          <w:trHeight w:val="230"/>
        </w:trPr>
        <w:tc>
          <w:tcPr>
            <w:tcW w:w="5812" w:type="dxa"/>
            <w:vAlign w:val="center"/>
          </w:tcPr>
          <w:p w:rsidR="002A53EE" w:rsidRPr="002A53EE" w:rsidRDefault="002A53EE" w:rsidP="002A53EE">
            <w:pPr>
              <w:ind w:left="142" w:right="136"/>
              <w:jc w:val="center"/>
              <w:rPr>
                <w:sz w:val="20"/>
                <w:szCs w:val="22"/>
                <w:lang w:eastAsia="en-US"/>
              </w:rPr>
            </w:pPr>
            <w:r w:rsidRPr="002A53EE">
              <w:rPr>
                <w:sz w:val="20"/>
                <w:szCs w:val="22"/>
                <w:lang w:eastAsia="en-US"/>
              </w:rPr>
              <w:t>Вид</w:t>
            </w:r>
            <w:r w:rsidRPr="002A53EE">
              <w:rPr>
                <w:spacing w:val="-4"/>
                <w:sz w:val="20"/>
                <w:szCs w:val="22"/>
                <w:lang w:eastAsia="en-US"/>
              </w:rPr>
              <w:t xml:space="preserve"> </w:t>
            </w:r>
            <w:r w:rsidRPr="002A53EE">
              <w:rPr>
                <w:sz w:val="20"/>
                <w:szCs w:val="22"/>
                <w:lang w:eastAsia="en-US"/>
              </w:rPr>
              <w:t>топлива</w:t>
            </w:r>
          </w:p>
        </w:tc>
        <w:tc>
          <w:tcPr>
            <w:tcW w:w="1984" w:type="dxa"/>
            <w:vAlign w:val="center"/>
          </w:tcPr>
          <w:p w:rsidR="002A53EE" w:rsidRPr="002A53EE" w:rsidRDefault="002A53EE" w:rsidP="002A53EE">
            <w:pPr>
              <w:ind w:left="142" w:right="136"/>
              <w:jc w:val="center"/>
              <w:rPr>
                <w:sz w:val="20"/>
                <w:szCs w:val="22"/>
                <w:lang w:eastAsia="en-US"/>
              </w:rPr>
            </w:pPr>
            <w:r w:rsidRPr="002A53EE">
              <w:rPr>
                <w:sz w:val="20"/>
                <w:szCs w:val="22"/>
                <w:lang w:eastAsia="en-US"/>
              </w:rPr>
              <w:t>Газ</w:t>
            </w:r>
          </w:p>
        </w:tc>
        <w:tc>
          <w:tcPr>
            <w:tcW w:w="1843" w:type="dxa"/>
            <w:vAlign w:val="center"/>
          </w:tcPr>
          <w:p w:rsidR="002A53EE" w:rsidRPr="002A53EE" w:rsidRDefault="002A53EE" w:rsidP="002A53EE">
            <w:pPr>
              <w:ind w:left="142" w:right="136"/>
              <w:jc w:val="center"/>
              <w:rPr>
                <w:sz w:val="20"/>
                <w:szCs w:val="22"/>
                <w:lang w:eastAsia="en-US"/>
              </w:rPr>
            </w:pPr>
            <w:r w:rsidRPr="002A53EE">
              <w:rPr>
                <w:sz w:val="20"/>
                <w:szCs w:val="22"/>
                <w:lang w:eastAsia="en-US"/>
              </w:rPr>
              <w:t>Газ</w:t>
            </w:r>
          </w:p>
        </w:tc>
      </w:tr>
      <w:tr w:rsidR="002A53EE" w:rsidRPr="002A53EE" w:rsidTr="00485166">
        <w:trPr>
          <w:trHeight w:val="230"/>
        </w:trPr>
        <w:tc>
          <w:tcPr>
            <w:tcW w:w="5812" w:type="dxa"/>
            <w:vAlign w:val="center"/>
          </w:tcPr>
          <w:p w:rsidR="002A53EE" w:rsidRPr="002A53EE" w:rsidRDefault="002A53EE" w:rsidP="002A53EE">
            <w:pPr>
              <w:ind w:left="142" w:right="136"/>
              <w:jc w:val="center"/>
              <w:rPr>
                <w:sz w:val="20"/>
                <w:szCs w:val="22"/>
                <w:lang w:eastAsia="en-US"/>
              </w:rPr>
            </w:pPr>
            <w:r w:rsidRPr="002A53EE">
              <w:rPr>
                <w:sz w:val="20"/>
                <w:szCs w:val="22"/>
                <w:lang w:eastAsia="en-US"/>
              </w:rPr>
              <w:t>Марка</w:t>
            </w:r>
            <w:r w:rsidRPr="002A53EE">
              <w:rPr>
                <w:spacing w:val="-5"/>
                <w:sz w:val="20"/>
                <w:szCs w:val="22"/>
                <w:lang w:eastAsia="en-US"/>
              </w:rPr>
              <w:t xml:space="preserve"> </w:t>
            </w:r>
            <w:r w:rsidRPr="002A53EE">
              <w:rPr>
                <w:sz w:val="20"/>
                <w:szCs w:val="22"/>
                <w:lang w:eastAsia="en-US"/>
              </w:rPr>
              <w:t>топлива</w:t>
            </w:r>
          </w:p>
        </w:tc>
        <w:tc>
          <w:tcPr>
            <w:tcW w:w="1984" w:type="dxa"/>
            <w:vAlign w:val="center"/>
          </w:tcPr>
          <w:p w:rsidR="002A53EE" w:rsidRPr="002A53EE" w:rsidRDefault="002A53EE" w:rsidP="002A53EE">
            <w:pPr>
              <w:ind w:left="142" w:right="136"/>
              <w:jc w:val="center"/>
              <w:rPr>
                <w:sz w:val="20"/>
                <w:szCs w:val="22"/>
                <w:lang w:eastAsia="en-US"/>
              </w:rPr>
            </w:pPr>
            <w:r w:rsidRPr="002A53EE">
              <w:rPr>
                <w:sz w:val="20"/>
                <w:szCs w:val="22"/>
                <w:lang w:eastAsia="en-US"/>
              </w:rPr>
              <w:t>Газ</w:t>
            </w:r>
            <w:r w:rsidRPr="002A53EE">
              <w:rPr>
                <w:spacing w:val="-4"/>
                <w:sz w:val="20"/>
                <w:szCs w:val="22"/>
                <w:lang w:eastAsia="en-US"/>
              </w:rPr>
              <w:t xml:space="preserve"> </w:t>
            </w:r>
            <w:r w:rsidRPr="002A53EE">
              <w:rPr>
                <w:sz w:val="20"/>
                <w:szCs w:val="22"/>
                <w:lang w:eastAsia="en-US"/>
              </w:rPr>
              <w:t>природный</w:t>
            </w:r>
          </w:p>
        </w:tc>
        <w:tc>
          <w:tcPr>
            <w:tcW w:w="1843" w:type="dxa"/>
            <w:vAlign w:val="center"/>
          </w:tcPr>
          <w:p w:rsidR="002A53EE" w:rsidRPr="002A53EE" w:rsidRDefault="002A53EE" w:rsidP="002A53EE">
            <w:pPr>
              <w:ind w:left="142" w:right="136"/>
              <w:jc w:val="center"/>
              <w:rPr>
                <w:sz w:val="20"/>
                <w:szCs w:val="22"/>
                <w:lang w:eastAsia="en-US"/>
              </w:rPr>
            </w:pPr>
            <w:r w:rsidRPr="002A53EE">
              <w:rPr>
                <w:sz w:val="20"/>
                <w:szCs w:val="22"/>
                <w:lang w:eastAsia="en-US"/>
              </w:rPr>
              <w:t>Газ</w:t>
            </w:r>
            <w:r w:rsidRPr="002A53EE">
              <w:rPr>
                <w:spacing w:val="-4"/>
                <w:sz w:val="20"/>
                <w:szCs w:val="22"/>
                <w:lang w:eastAsia="en-US"/>
              </w:rPr>
              <w:t xml:space="preserve"> </w:t>
            </w:r>
            <w:r w:rsidRPr="002A53EE">
              <w:rPr>
                <w:sz w:val="20"/>
                <w:szCs w:val="22"/>
                <w:lang w:eastAsia="en-US"/>
              </w:rPr>
              <w:t>природный</w:t>
            </w:r>
          </w:p>
        </w:tc>
      </w:tr>
      <w:tr w:rsidR="002A53EE" w:rsidRPr="002A53EE" w:rsidTr="00485166">
        <w:trPr>
          <w:trHeight w:val="230"/>
        </w:trPr>
        <w:tc>
          <w:tcPr>
            <w:tcW w:w="5812" w:type="dxa"/>
            <w:vAlign w:val="center"/>
          </w:tcPr>
          <w:p w:rsidR="002A53EE" w:rsidRPr="002A53EE" w:rsidRDefault="002A53EE" w:rsidP="002A53EE">
            <w:pPr>
              <w:ind w:left="142" w:right="136"/>
              <w:jc w:val="center"/>
              <w:rPr>
                <w:sz w:val="20"/>
                <w:szCs w:val="22"/>
                <w:lang w:eastAsia="en-US"/>
              </w:rPr>
            </w:pPr>
            <w:r w:rsidRPr="002A53EE">
              <w:rPr>
                <w:sz w:val="20"/>
                <w:szCs w:val="22"/>
                <w:lang w:eastAsia="en-US"/>
              </w:rPr>
              <w:t>Калорийный</w:t>
            </w:r>
            <w:r w:rsidRPr="002A53EE">
              <w:rPr>
                <w:spacing w:val="-6"/>
                <w:sz w:val="20"/>
                <w:szCs w:val="22"/>
                <w:lang w:eastAsia="en-US"/>
              </w:rPr>
              <w:t xml:space="preserve"> </w:t>
            </w:r>
            <w:r w:rsidRPr="002A53EE">
              <w:rPr>
                <w:sz w:val="20"/>
                <w:szCs w:val="22"/>
                <w:lang w:eastAsia="en-US"/>
              </w:rPr>
              <w:t>эквивалент</w:t>
            </w:r>
            <w:r w:rsidRPr="002A53EE">
              <w:rPr>
                <w:spacing w:val="-5"/>
                <w:sz w:val="20"/>
                <w:szCs w:val="22"/>
                <w:lang w:eastAsia="en-US"/>
              </w:rPr>
              <w:t xml:space="preserve"> </w:t>
            </w:r>
            <w:r w:rsidRPr="002A53EE">
              <w:rPr>
                <w:sz w:val="20"/>
                <w:szCs w:val="22"/>
                <w:lang w:eastAsia="en-US"/>
              </w:rPr>
              <w:t>топлива</w:t>
            </w:r>
          </w:p>
        </w:tc>
        <w:tc>
          <w:tcPr>
            <w:tcW w:w="1984" w:type="dxa"/>
            <w:vAlign w:val="center"/>
          </w:tcPr>
          <w:p w:rsidR="002A53EE" w:rsidRPr="002A53EE" w:rsidRDefault="002A53EE" w:rsidP="002A53EE">
            <w:pPr>
              <w:ind w:left="142" w:right="136"/>
              <w:jc w:val="center"/>
              <w:rPr>
                <w:sz w:val="20"/>
                <w:szCs w:val="22"/>
                <w:lang w:eastAsia="en-US"/>
              </w:rPr>
            </w:pPr>
            <w:r w:rsidRPr="002A53EE">
              <w:rPr>
                <w:sz w:val="20"/>
                <w:szCs w:val="22"/>
                <w:lang w:eastAsia="en-US"/>
              </w:rPr>
              <w:t>1,136</w:t>
            </w:r>
          </w:p>
        </w:tc>
        <w:tc>
          <w:tcPr>
            <w:tcW w:w="1843" w:type="dxa"/>
            <w:vAlign w:val="center"/>
          </w:tcPr>
          <w:p w:rsidR="002A53EE" w:rsidRPr="002A53EE" w:rsidRDefault="002A53EE" w:rsidP="002A53EE">
            <w:pPr>
              <w:ind w:left="142" w:right="136"/>
              <w:jc w:val="center"/>
              <w:rPr>
                <w:sz w:val="20"/>
                <w:szCs w:val="22"/>
                <w:lang w:eastAsia="en-US"/>
              </w:rPr>
            </w:pPr>
            <w:r w:rsidRPr="002A53EE">
              <w:rPr>
                <w:sz w:val="20"/>
                <w:szCs w:val="22"/>
                <w:lang w:eastAsia="en-US"/>
              </w:rPr>
              <w:t>1,136</w:t>
            </w:r>
          </w:p>
        </w:tc>
      </w:tr>
      <w:tr w:rsidR="002A53EE" w:rsidRPr="002A53EE" w:rsidTr="00485166">
        <w:trPr>
          <w:trHeight w:val="230"/>
        </w:trPr>
        <w:tc>
          <w:tcPr>
            <w:tcW w:w="5812" w:type="dxa"/>
            <w:vAlign w:val="center"/>
          </w:tcPr>
          <w:p w:rsidR="002A53EE" w:rsidRPr="00C35F9B" w:rsidRDefault="002A53EE" w:rsidP="002A53EE">
            <w:pPr>
              <w:ind w:left="142" w:right="136"/>
              <w:jc w:val="center"/>
              <w:rPr>
                <w:sz w:val="20"/>
                <w:szCs w:val="22"/>
                <w:lang w:val="ru-RU" w:eastAsia="en-US"/>
              </w:rPr>
            </w:pPr>
            <w:r w:rsidRPr="00C35F9B">
              <w:rPr>
                <w:sz w:val="20"/>
                <w:szCs w:val="22"/>
                <w:lang w:val="ru-RU" w:eastAsia="en-US"/>
              </w:rPr>
              <w:t>Расход условного топлива, т.у.</w:t>
            </w:r>
            <w:proofErr w:type="gramStart"/>
            <w:r w:rsidRPr="00C35F9B">
              <w:rPr>
                <w:sz w:val="20"/>
                <w:szCs w:val="22"/>
                <w:lang w:val="ru-RU" w:eastAsia="en-US"/>
              </w:rPr>
              <w:t>т</w:t>
            </w:r>
            <w:proofErr w:type="gramEnd"/>
            <w:r w:rsidRPr="00C35F9B">
              <w:rPr>
                <w:sz w:val="20"/>
                <w:szCs w:val="22"/>
                <w:lang w:val="ru-RU" w:eastAsia="en-US"/>
              </w:rPr>
              <w:t>.</w:t>
            </w:r>
          </w:p>
        </w:tc>
        <w:tc>
          <w:tcPr>
            <w:tcW w:w="1984" w:type="dxa"/>
            <w:vAlign w:val="center"/>
          </w:tcPr>
          <w:p w:rsidR="002A53EE" w:rsidRPr="002A53EE" w:rsidRDefault="002A53EE" w:rsidP="002A53EE">
            <w:pPr>
              <w:ind w:left="142" w:right="136"/>
              <w:jc w:val="center"/>
              <w:rPr>
                <w:sz w:val="20"/>
                <w:szCs w:val="22"/>
                <w:lang w:eastAsia="en-US"/>
              </w:rPr>
            </w:pPr>
            <w:r w:rsidRPr="002A53EE">
              <w:rPr>
                <w:sz w:val="20"/>
                <w:szCs w:val="22"/>
                <w:lang w:eastAsia="en-US"/>
              </w:rPr>
              <w:t>3321,91</w:t>
            </w:r>
          </w:p>
        </w:tc>
        <w:tc>
          <w:tcPr>
            <w:tcW w:w="1843" w:type="dxa"/>
            <w:vAlign w:val="center"/>
          </w:tcPr>
          <w:p w:rsidR="002A53EE" w:rsidRPr="002A53EE" w:rsidRDefault="002A53EE" w:rsidP="002A53EE">
            <w:pPr>
              <w:ind w:left="142" w:right="136"/>
              <w:jc w:val="center"/>
              <w:rPr>
                <w:sz w:val="20"/>
                <w:szCs w:val="22"/>
                <w:lang w:eastAsia="en-US"/>
              </w:rPr>
            </w:pPr>
            <w:r w:rsidRPr="002A53EE">
              <w:rPr>
                <w:sz w:val="20"/>
                <w:szCs w:val="22"/>
                <w:lang w:eastAsia="en-US"/>
              </w:rPr>
              <w:t>465,044</w:t>
            </w:r>
          </w:p>
        </w:tc>
      </w:tr>
      <w:tr w:rsidR="002A53EE" w:rsidRPr="002A53EE" w:rsidTr="00485166">
        <w:trPr>
          <w:trHeight w:val="172"/>
        </w:trPr>
        <w:tc>
          <w:tcPr>
            <w:tcW w:w="5812" w:type="dxa"/>
            <w:vAlign w:val="center"/>
          </w:tcPr>
          <w:p w:rsidR="002A53EE" w:rsidRPr="00C35F9B" w:rsidRDefault="002A53EE" w:rsidP="002A53EE">
            <w:pPr>
              <w:ind w:left="142" w:right="136"/>
              <w:jc w:val="center"/>
              <w:rPr>
                <w:sz w:val="20"/>
                <w:szCs w:val="22"/>
                <w:lang w:val="ru-RU" w:eastAsia="en-US"/>
              </w:rPr>
            </w:pPr>
            <w:r w:rsidRPr="00C35F9B">
              <w:rPr>
                <w:sz w:val="20"/>
                <w:szCs w:val="22"/>
                <w:lang w:val="ru-RU" w:eastAsia="en-US"/>
              </w:rPr>
              <w:t>Количество</w:t>
            </w:r>
            <w:r w:rsidRPr="00C35F9B">
              <w:rPr>
                <w:spacing w:val="-5"/>
                <w:sz w:val="20"/>
                <w:szCs w:val="22"/>
                <w:lang w:val="ru-RU" w:eastAsia="en-US"/>
              </w:rPr>
              <w:t xml:space="preserve"> </w:t>
            </w:r>
            <w:r w:rsidRPr="00C35F9B">
              <w:rPr>
                <w:sz w:val="20"/>
                <w:szCs w:val="22"/>
                <w:lang w:val="ru-RU" w:eastAsia="en-US"/>
              </w:rPr>
              <w:t>используемого</w:t>
            </w:r>
            <w:r w:rsidRPr="00C35F9B">
              <w:rPr>
                <w:spacing w:val="-4"/>
                <w:sz w:val="20"/>
                <w:szCs w:val="22"/>
                <w:lang w:val="ru-RU" w:eastAsia="en-US"/>
              </w:rPr>
              <w:t xml:space="preserve"> </w:t>
            </w:r>
            <w:r w:rsidRPr="00C35F9B">
              <w:rPr>
                <w:sz w:val="20"/>
                <w:szCs w:val="22"/>
                <w:lang w:val="ru-RU" w:eastAsia="en-US"/>
              </w:rPr>
              <w:t>основного</w:t>
            </w:r>
            <w:r w:rsidRPr="00C35F9B">
              <w:rPr>
                <w:spacing w:val="-4"/>
                <w:sz w:val="20"/>
                <w:szCs w:val="22"/>
                <w:lang w:val="ru-RU" w:eastAsia="en-US"/>
              </w:rPr>
              <w:t xml:space="preserve"> </w:t>
            </w:r>
            <w:r w:rsidRPr="00C35F9B">
              <w:rPr>
                <w:sz w:val="20"/>
                <w:szCs w:val="22"/>
                <w:lang w:val="ru-RU" w:eastAsia="en-US"/>
              </w:rPr>
              <w:t>топлива,</w:t>
            </w:r>
            <w:r w:rsidRPr="00C35F9B">
              <w:rPr>
                <w:spacing w:val="1"/>
                <w:sz w:val="20"/>
                <w:szCs w:val="22"/>
                <w:lang w:val="ru-RU" w:eastAsia="en-US"/>
              </w:rPr>
              <w:t xml:space="preserve"> </w:t>
            </w:r>
            <w:r w:rsidRPr="00C35F9B">
              <w:rPr>
                <w:sz w:val="20"/>
                <w:szCs w:val="22"/>
                <w:lang w:val="ru-RU" w:eastAsia="en-US"/>
              </w:rPr>
              <w:t>тыс. м</w:t>
            </w:r>
            <w:r w:rsidRPr="00C35F9B">
              <w:rPr>
                <w:sz w:val="20"/>
                <w:szCs w:val="22"/>
                <w:vertAlign w:val="superscript"/>
                <w:lang w:val="ru-RU" w:eastAsia="en-US"/>
              </w:rPr>
              <w:t>3</w:t>
            </w:r>
            <w:r w:rsidRPr="00C35F9B">
              <w:rPr>
                <w:sz w:val="20"/>
                <w:szCs w:val="22"/>
                <w:lang w:val="ru-RU" w:eastAsia="en-US"/>
              </w:rPr>
              <w:t>/год</w:t>
            </w:r>
          </w:p>
        </w:tc>
        <w:tc>
          <w:tcPr>
            <w:tcW w:w="1984" w:type="dxa"/>
            <w:vAlign w:val="center"/>
          </w:tcPr>
          <w:p w:rsidR="002A53EE" w:rsidRPr="002A53EE" w:rsidRDefault="002A53EE" w:rsidP="002A53EE">
            <w:pPr>
              <w:ind w:left="142" w:right="136"/>
              <w:jc w:val="center"/>
              <w:rPr>
                <w:sz w:val="20"/>
                <w:szCs w:val="22"/>
                <w:lang w:eastAsia="en-US"/>
              </w:rPr>
            </w:pPr>
            <w:r w:rsidRPr="002A53EE">
              <w:rPr>
                <w:sz w:val="20"/>
                <w:szCs w:val="22"/>
                <w:lang w:eastAsia="en-US"/>
              </w:rPr>
              <w:t>2924,218</w:t>
            </w:r>
          </w:p>
        </w:tc>
        <w:tc>
          <w:tcPr>
            <w:tcW w:w="1843" w:type="dxa"/>
            <w:vAlign w:val="center"/>
          </w:tcPr>
          <w:p w:rsidR="002A53EE" w:rsidRPr="002A53EE" w:rsidRDefault="002A53EE" w:rsidP="002A53EE">
            <w:pPr>
              <w:ind w:left="142" w:right="136"/>
              <w:jc w:val="center"/>
              <w:rPr>
                <w:sz w:val="20"/>
                <w:szCs w:val="22"/>
                <w:lang w:eastAsia="en-US"/>
              </w:rPr>
            </w:pPr>
            <w:r w:rsidRPr="002A53EE">
              <w:rPr>
                <w:sz w:val="20"/>
                <w:szCs w:val="22"/>
                <w:lang w:eastAsia="en-US"/>
              </w:rPr>
              <w:t>409,369</w:t>
            </w:r>
          </w:p>
        </w:tc>
      </w:tr>
      <w:tr w:rsidR="002A53EE" w:rsidRPr="002A53EE" w:rsidTr="00485166">
        <w:trPr>
          <w:trHeight w:val="74"/>
        </w:trPr>
        <w:tc>
          <w:tcPr>
            <w:tcW w:w="5812" w:type="dxa"/>
            <w:vAlign w:val="center"/>
          </w:tcPr>
          <w:p w:rsidR="002A53EE" w:rsidRPr="00C35F9B" w:rsidRDefault="002A53EE" w:rsidP="002A53EE">
            <w:pPr>
              <w:ind w:left="142" w:right="136"/>
              <w:jc w:val="center"/>
              <w:rPr>
                <w:sz w:val="20"/>
                <w:szCs w:val="22"/>
                <w:lang w:val="ru-RU" w:eastAsia="en-US"/>
              </w:rPr>
            </w:pPr>
            <w:r w:rsidRPr="00C35F9B">
              <w:rPr>
                <w:sz w:val="20"/>
                <w:szCs w:val="22"/>
                <w:lang w:val="ru-RU" w:eastAsia="en-US"/>
              </w:rPr>
              <w:t>Максимальный часовой расход натурального топлива, тыс. м</w:t>
            </w:r>
            <w:r w:rsidRPr="00C35F9B">
              <w:rPr>
                <w:sz w:val="20"/>
                <w:szCs w:val="22"/>
                <w:vertAlign w:val="superscript"/>
                <w:lang w:val="ru-RU" w:eastAsia="en-US"/>
              </w:rPr>
              <w:t>3</w:t>
            </w:r>
            <w:r w:rsidRPr="00C35F9B">
              <w:rPr>
                <w:sz w:val="20"/>
                <w:szCs w:val="22"/>
                <w:lang w:val="ru-RU" w:eastAsia="en-US"/>
              </w:rPr>
              <w:t>/ч</w:t>
            </w:r>
          </w:p>
        </w:tc>
        <w:tc>
          <w:tcPr>
            <w:tcW w:w="1984" w:type="dxa"/>
            <w:vAlign w:val="center"/>
          </w:tcPr>
          <w:p w:rsidR="002A53EE" w:rsidRPr="002A53EE" w:rsidRDefault="002A53EE" w:rsidP="002A53EE">
            <w:pPr>
              <w:ind w:left="142" w:right="136"/>
              <w:jc w:val="center"/>
              <w:rPr>
                <w:sz w:val="20"/>
                <w:szCs w:val="22"/>
                <w:lang w:eastAsia="en-US"/>
              </w:rPr>
            </w:pPr>
            <w:r w:rsidRPr="002A53EE">
              <w:rPr>
                <w:sz w:val="20"/>
                <w:szCs w:val="22"/>
                <w:lang w:eastAsia="en-US"/>
              </w:rPr>
              <w:t>0,961</w:t>
            </w:r>
          </w:p>
        </w:tc>
        <w:tc>
          <w:tcPr>
            <w:tcW w:w="1843" w:type="dxa"/>
            <w:vAlign w:val="center"/>
          </w:tcPr>
          <w:p w:rsidR="002A53EE" w:rsidRPr="002A53EE" w:rsidRDefault="002A53EE" w:rsidP="002A53EE">
            <w:pPr>
              <w:ind w:left="142" w:right="136"/>
              <w:jc w:val="center"/>
              <w:rPr>
                <w:sz w:val="20"/>
                <w:szCs w:val="22"/>
                <w:lang w:eastAsia="en-US"/>
              </w:rPr>
            </w:pPr>
            <w:r w:rsidRPr="002A53EE">
              <w:rPr>
                <w:sz w:val="20"/>
                <w:szCs w:val="22"/>
                <w:lang w:eastAsia="en-US"/>
              </w:rPr>
              <w:t>0,173</w:t>
            </w:r>
          </w:p>
        </w:tc>
      </w:tr>
      <w:tr w:rsidR="002A53EE" w:rsidRPr="002A53EE" w:rsidTr="00485166">
        <w:trPr>
          <w:trHeight w:val="230"/>
        </w:trPr>
        <w:tc>
          <w:tcPr>
            <w:tcW w:w="5812" w:type="dxa"/>
            <w:vAlign w:val="center"/>
          </w:tcPr>
          <w:p w:rsidR="002A53EE" w:rsidRPr="002A53EE" w:rsidRDefault="002A53EE" w:rsidP="002A53EE">
            <w:pPr>
              <w:ind w:left="142" w:right="136"/>
              <w:jc w:val="center"/>
              <w:rPr>
                <w:sz w:val="20"/>
                <w:szCs w:val="22"/>
                <w:lang w:eastAsia="en-US"/>
              </w:rPr>
            </w:pPr>
            <w:r w:rsidRPr="002A53EE">
              <w:rPr>
                <w:sz w:val="20"/>
                <w:szCs w:val="22"/>
                <w:lang w:eastAsia="en-US"/>
              </w:rPr>
              <w:t>Поставщик</w:t>
            </w:r>
            <w:r w:rsidRPr="002A53EE">
              <w:rPr>
                <w:spacing w:val="-5"/>
                <w:sz w:val="20"/>
                <w:szCs w:val="22"/>
                <w:lang w:eastAsia="en-US"/>
              </w:rPr>
              <w:t xml:space="preserve"> </w:t>
            </w:r>
            <w:r w:rsidRPr="002A53EE">
              <w:rPr>
                <w:sz w:val="20"/>
                <w:szCs w:val="22"/>
                <w:lang w:eastAsia="en-US"/>
              </w:rPr>
              <w:t>топлива</w:t>
            </w:r>
          </w:p>
        </w:tc>
        <w:tc>
          <w:tcPr>
            <w:tcW w:w="1984" w:type="dxa"/>
            <w:vAlign w:val="center"/>
          </w:tcPr>
          <w:p w:rsidR="002A53EE" w:rsidRPr="002A53EE" w:rsidRDefault="002A53EE" w:rsidP="002A53EE">
            <w:pPr>
              <w:ind w:left="142" w:right="136"/>
              <w:jc w:val="center"/>
              <w:rPr>
                <w:sz w:val="20"/>
                <w:szCs w:val="22"/>
                <w:lang w:eastAsia="en-US"/>
              </w:rPr>
            </w:pPr>
            <w:r w:rsidRPr="002A53EE">
              <w:rPr>
                <w:sz w:val="20"/>
                <w:szCs w:val="22"/>
                <w:lang w:eastAsia="en-US"/>
              </w:rPr>
              <w:t>Газ</w:t>
            </w:r>
            <w:r w:rsidRPr="002A53EE">
              <w:rPr>
                <w:spacing w:val="-3"/>
                <w:sz w:val="20"/>
                <w:szCs w:val="22"/>
                <w:lang w:eastAsia="en-US"/>
              </w:rPr>
              <w:t xml:space="preserve"> </w:t>
            </w:r>
            <w:r w:rsidRPr="002A53EE">
              <w:rPr>
                <w:sz w:val="20"/>
                <w:szCs w:val="22"/>
                <w:lang w:eastAsia="en-US"/>
              </w:rPr>
              <w:t>ПЭН</w:t>
            </w:r>
          </w:p>
        </w:tc>
        <w:tc>
          <w:tcPr>
            <w:tcW w:w="1843" w:type="dxa"/>
            <w:vAlign w:val="center"/>
          </w:tcPr>
          <w:p w:rsidR="002A53EE" w:rsidRPr="002A53EE" w:rsidRDefault="002A53EE" w:rsidP="002A53EE">
            <w:pPr>
              <w:ind w:left="142" w:right="136"/>
              <w:jc w:val="center"/>
              <w:rPr>
                <w:sz w:val="20"/>
                <w:szCs w:val="22"/>
                <w:lang w:eastAsia="en-US"/>
              </w:rPr>
            </w:pPr>
            <w:r w:rsidRPr="002A53EE">
              <w:rPr>
                <w:sz w:val="20"/>
                <w:szCs w:val="22"/>
                <w:lang w:eastAsia="en-US"/>
              </w:rPr>
              <w:t>Газ</w:t>
            </w:r>
            <w:r w:rsidRPr="002A53EE">
              <w:rPr>
                <w:spacing w:val="-3"/>
                <w:sz w:val="20"/>
                <w:szCs w:val="22"/>
                <w:lang w:eastAsia="en-US"/>
              </w:rPr>
              <w:t xml:space="preserve"> </w:t>
            </w:r>
            <w:r w:rsidRPr="002A53EE">
              <w:rPr>
                <w:sz w:val="20"/>
                <w:szCs w:val="22"/>
                <w:lang w:eastAsia="en-US"/>
              </w:rPr>
              <w:t>ПЭН</w:t>
            </w:r>
          </w:p>
        </w:tc>
      </w:tr>
      <w:tr w:rsidR="002A53EE" w:rsidRPr="002A53EE" w:rsidTr="00485166">
        <w:trPr>
          <w:trHeight w:val="462"/>
        </w:trPr>
        <w:tc>
          <w:tcPr>
            <w:tcW w:w="5812" w:type="dxa"/>
            <w:vAlign w:val="center"/>
          </w:tcPr>
          <w:p w:rsidR="002A53EE" w:rsidRPr="002A53EE" w:rsidRDefault="002A53EE" w:rsidP="002A53EE">
            <w:pPr>
              <w:ind w:left="142" w:right="136"/>
              <w:jc w:val="center"/>
              <w:rPr>
                <w:sz w:val="20"/>
                <w:szCs w:val="22"/>
                <w:lang w:eastAsia="en-US"/>
              </w:rPr>
            </w:pPr>
            <w:r w:rsidRPr="002A53EE">
              <w:rPr>
                <w:sz w:val="20"/>
                <w:szCs w:val="22"/>
                <w:lang w:eastAsia="en-US"/>
              </w:rPr>
              <w:t>Способ</w:t>
            </w:r>
            <w:r w:rsidRPr="002A53EE">
              <w:rPr>
                <w:spacing w:val="-4"/>
                <w:sz w:val="20"/>
                <w:szCs w:val="22"/>
                <w:lang w:eastAsia="en-US"/>
              </w:rPr>
              <w:t xml:space="preserve"> </w:t>
            </w:r>
            <w:r w:rsidRPr="002A53EE">
              <w:rPr>
                <w:sz w:val="20"/>
                <w:szCs w:val="22"/>
                <w:lang w:eastAsia="en-US"/>
              </w:rPr>
              <w:t>доставки</w:t>
            </w:r>
            <w:r w:rsidRPr="002A53EE">
              <w:rPr>
                <w:spacing w:val="-4"/>
                <w:sz w:val="20"/>
                <w:szCs w:val="22"/>
                <w:lang w:eastAsia="en-US"/>
              </w:rPr>
              <w:t xml:space="preserve"> </w:t>
            </w:r>
            <w:r w:rsidRPr="002A53EE">
              <w:rPr>
                <w:sz w:val="20"/>
                <w:szCs w:val="22"/>
                <w:lang w:eastAsia="en-US"/>
              </w:rPr>
              <w:t>на</w:t>
            </w:r>
            <w:r w:rsidRPr="002A53EE">
              <w:rPr>
                <w:spacing w:val="-2"/>
                <w:sz w:val="20"/>
                <w:szCs w:val="22"/>
                <w:lang w:eastAsia="en-US"/>
              </w:rPr>
              <w:t xml:space="preserve"> </w:t>
            </w:r>
            <w:r w:rsidRPr="002A53EE">
              <w:rPr>
                <w:sz w:val="20"/>
                <w:szCs w:val="22"/>
                <w:lang w:eastAsia="en-US"/>
              </w:rPr>
              <w:t>котельную</w:t>
            </w:r>
          </w:p>
        </w:tc>
        <w:tc>
          <w:tcPr>
            <w:tcW w:w="1984" w:type="dxa"/>
            <w:vAlign w:val="center"/>
          </w:tcPr>
          <w:p w:rsidR="002A53EE" w:rsidRPr="002A53EE" w:rsidRDefault="002A53EE" w:rsidP="002A53EE">
            <w:pPr>
              <w:ind w:left="142" w:right="136"/>
              <w:jc w:val="center"/>
              <w:rPr>
                <w:sz w:val="20"/>
                <w:szCs w:val="22"/>
                <w:lang w:eastAsia="en-US"/>
              </w:rPr>
            </w:pPr>
            <w:r w:rsidRPr="002A53EE">
              <w:rPr>
                <w:spacing w:val="-1"/>
                <w:sz w:val="20"/>
                <w:szCs w:val="22"/>
                <w:lang w:eastAsia="en-US"/>
              </w:rPr>
              <w:t xml:space="preserve">Транспортировка </w:t>
            </w:r>
            <w:r w:rsidRPr="002A53EE">
              <w:rPr>
                <w:sz w:val="20"/>
                <w:szCs w:val="22"/>
                <w:lang w:eastAsia="en-US"/>
              </w:rPr>
              <w:t>по</w:t>
            </w:r>
            <w:r w:rsidRPr="002A53EE">
              <w:rPr>
                <w:spacing w:val="-47"/>
                <w:sz w:val="20"/>
                <w:szCs w:val="22"/>
                <w:lang w:eastAsia="en-US"/>
              </w:rPr>
              <w:t xml:space="preserve"> </w:t>
            </w:r>
            <w:r w:rsidRPr="002A53EE">
              <w:rPr>
                <w:sz w:val="20"/>
                <w:szCs w:val="22"/>
                <w:lang w:eastAsia="en-US"/>
              </w:rPr>
              <w:t>трубопроводу</w:t>
            </w:r>
          </w:p>
        </w:tc>
        <w:tc>
          <w:tcPr>
            <w:tcW w:w="1843" w:type="dxa"/>
            <w:vAlign w:val="center"/>
          </w:tcPr>
          <w:p w:rsidR="002A53EE" w:rsidRPr="002A53EE" w:rsidRDefault="002A53EE" w:rsidP="002A53EE">
            <w:pPr>
              <w:ind w:left="142" w:right="136"/>
              <w:jc w:val="center"/>
              <w:rPr>
                <w:sz w:val="20"/>
                <w:szCs w:val="22"/>
                <w:lang w:eastAsia="en-US"/>
              </w:rPr>
            </w:pPr>
            <w:r w:rsidRPr="002A53EE">
              <w:rPr>
                <w:spacing w:val="-1"/>
                <w:sz w:val="20"/>
                <w:szCs w:val="22"/>
                <w:lang w:eastAsia="en-US"/>
              </w:rPr>
              <w:t xml:space="preserve">Транспортировка </w:t>
            </w:r>
            <w:r w:rsidRPr="002A53EE">
              <w:rPr>
                <w:sz w:val="20"/>
                <w:szCs w:val="22"/>
                <w:lang w:eastAsia="en-US"/>
              </w:rPr>
              <w:t>по</w:t>
            </w:r>
            <w:r w:rsidRPr="002A53EE">
              <w:rPr>
                <w:spacing w:val="-47"/>
                <w:sz w:val="20"/>
                <w:szCs w:val="22"/>
                <w:lang w:eastAsia="en-US"/>
              </w:rPr>
              <w:t xml:space="preserve"> </w:t>
            </w:r>
            <w:r w:rsidRPr="002A53EE">
              <w:rPr>
                <w:sz w:val="20"/>
                <w:szCs w:val="22"/>
                <w:lang w:eastAsia="en-US"/>
              </w:rPr>
              <w:t>трубопроводу</w:t>
            </w:r>
          </w:p>
        </w:tc>
      </w:tr>
      <w:tr w:rsidR="002A53EE" w:rsidRPr="002A53EE" w:rsidTr="00485166">
        <w:trPr>
          <w:trHeight w:val="230"/>
        </w:trPr>
        <w:tc>
          <w:tcPr>
            <w:tcW w:w="5812" w:type="dxa"/>
            <w:vAlign w:val="center"/>
          </w:tcPr>
          <w:p w:rsidR="002A53EE" w:rsidRPr="002A53EE" w:rsidRDefault="002A53EE" w:rsidP="002A53EE">
            <w:pPr>
              <w:ind w:left="142" w:right="136"/>
              <w:jc w:val="center"/>
              <w:rPr>
                <w:sz w:val="20"/>
                <w:szCs w:val="22"/>
                <w:lang w:eastAsia="en-US"/>
              </w:rPr>
            </w:pPr>
            <w:r w:rsidRPr="002A53EE">
              <w:rPr>
                <w:sz w:val="20"/>
                <w:szCs w:val="22"/>
                <w:lang w:eastAsia="en-US"/>
              </w:rPr>
              <w:t>Откуда</w:t>
            </w:r>
            <w:r w:rsidRPr="002A53EE">
              <w:rPr>
                <w:spacing w:val="-5"/>
                <w:sz w:val="20"/>
                <w:szCs w:val="22"/>
                <w:lang w:eastAsia="en-US"/>
              </w:rPr>
              <w:t xml:space="preserve"> </w:t>
            </w:r>
            <w:r w:rsidRPr="002A53EE">
              <w:rPr>
                <w:sz w:val="20"/>
                <w:szCs w:val="22"/>
                <w:lang w:eastAsia="en-US"/>
              </w:rPr>
              <w:t>осуществляется</w:t>
            </w:r>
            <w:r w:rsidRPr="002A53EE">
              <w:rPr>
                <w:spacing w:val="-5"/>
                <w:sz w:val="20"/>
                <w:szCs w:val="22"/>
                <w:lang w:eastAsia="en-US"/>
              </w:rPr>
              <w:t xml:space="preserve"> </w:t>
            </w:r>
            <w:r w:rsidRPr="002A53EE">
              <w:rPr>
                <w:sz w:val="20"/>
                <w:szCs w:val="22"/>
                <w:lang w:eastAsia="en-US"/>
              </w:rPr>
              <w:t>поставка</w:t>
            </w:r>
          </w:p>
        </w:tc>
        <w:tc>
          <w:tcPr>
            <w:tcW w:w="1984" w:type="dxa"/>
            <w:vAlign w:val="center"/>
          </w:tcPr>
          <w:p w:rsidR="002A53EE" w:rsidRPr="002A53EE" w:rsidRDefault="002A53EE" w:rsidP="002A53EE">
            <w:pPr>
              <w:ind w:left="142" w:right="136"/>
              <w:jc w:val="center"/>
              <w:rPr>
                <w:sz w:val="20"/>
                <w:szCs w:val="22"/>
                <w:lang w:eastAsia="en-US"/>
              </w:rPr>
            </w:pPr>
            <w:r w:rsidRPr="002A53EE">
              <w:rPr>
                <w:sz w:val="20"/>
                <w:szCs w:val="22"/>
                <w:lang w:eastAsia="en-US"/>
              </w:rPr>
              <w:t>АГРС</w:t>
            </w:r>
            <w:r w:rsidRPr="002A53EE">
              <w:rPr>
                <w:spacing w:val="-4"/>
                <w:sz w:val="20"/>
                <w:szCs w:val="22"/>
                <w:lang w:eastAsia="en-US"/>
              </w:rPr>
              <w:t xml:space="preserve"> </w:t>
            </w:r>
            <w:r w:rsidRPr="002A53EE">
              <w:rPr>
                <w:sz w:val="20"/>
                <w:szCs w:val="22"/>
                <w:lang w:eastAsia="en-US"/>
              </w:rPr>
              <w:t>Энергия</w:t>
            </w:r>
          </w:p>
        </w:tc>
        <w:tc>
          <w:tcPr>
            <w:tcW w:w="1843" w:type="dxa"/>
            <w:vAlign w:val="center"/>
          </w:tcPr>
          <w:p w:rsidR="002A53EE" w:rsidRPr="002A53EE" w:rsidRDefault="002A53EE" w:rsidP="002A53EE">
            <w:pPr>
              <w:ind w:left="142" w:right="136"/>
              <w:jc w:val="center"/>
              <w:rPr>
                <w:sz w:val="20"/>
                <w:szCs w:val="22"/>
                <w:lang w:eastAsia="en-US"/>
              </w:rPr>
            </w:pPr>
            <w:r w:rsidRPr="002A53EE">
              <w:rPr>
                <w:sz w:val="20"/>
                <w:szCs w:val="22"/>
                <w:lang w:eastAsia="en-US"/>
              </w:rPr>
              <w:t>АГРС</w:t>
            </w:r>
            <w:r w:rsidRPr="002A53EE">
              <w:rPr>
                <w:spacing w:val="-4"/>
                <w:sz w:val="20"/>
                <w:szCs w:val="22"/>
                <w:lang w:eastAsia="en-US"/>
              </w:rPr>
              <w:t xml:space="preserve"> </w:t>
            </w:r>
            <w:r w:rsidRPr="002A53EE">
              <w:rPr>
                <w:sz w:val="20"/>
                <w:szCs w:val="22"/>
                <w:lang w:eastAsia="en-US"/>
              </w:rPr>
              <w:t>Энергия</w:t>
            </w:r>
          </w:p>
        </w:tc>
      </w:tr>
      <w:tr w:rsidR="002A53EE" w:rsidRPr="002A53EE" w:rsidTr="00485166">
        <w:trPr>
          <w:trHeight w:val="230"/>
        </w:trPr>
        <w:tc>
          <w:tcPr>
            <w:tcW w:w="5812" w:type="dxa"/>
            <w:vAlign w:val="center"/>
          </w:tcPr>
          <w:p w:rsidR="002A53EE" w:rsidRPr="002A53EE" w:rsidRDefault="002A53EE" w:rsidP="002A53EE">
            <w:pPr>
              <w:ind w:left="142" w:right="136"/>
              <w:jc w:val="center"/>
              <w:rPr>
                <w:sz w:val="20"/>
                <w:szCs w:val="22"/>
                <w:lang w:eastAsia="en-US"/>
              </w:rPr>
            </w:pPr>
            <w:r w:rsidRPr="002A53EE">
              <w:rPr>
                <w:sz w:val="20"/>
                <w:szCs w:val="22"/>
                <w:lang w:eastAsia="en-US"/>
              </w:rPr>
              <w:t>Периодичность</w:t>
            </w:r>
            <w:r w:rsidRPr="002A53EE">
              <w:rPr>
                <w:spacing w:val="-5"/>
                <w:sz w:val="20"/>
                <w:szCs w:val="22"/>
                <w:lang w:eastAsia="en-US"/>
              </w:rPr>
              <w:t xml:space="preserve"> </w:t>
            </w:r>
            <w:r w:rsidRPr="002A53EE">
              <w:rPr>
                <w:sz w:val="20"/>
                <w:szCs w:val="22"/>
                <w:lang w:eastAsia="en-US"/>
              </w:rPr>
              <w:t>поставки</w:t>
            </w:r>
          </w:p>
        </w:tc>
        <w:tc>
          <w:tcPr>
            <w:tcW w:w="1984" w:type="dxa"/>
            <w:vAlign w:val="center"/>
          </w:tcPr>
          <w:p w:rsidR="002A53EE" w:rsidRPr="002A53EE" w:rsidRDefault="002A53EE" w:rsidP="002A53EE">
            <w:pPr>
              <w:ind w:left="142" w:right="136"/>
              <w:jc w:val="center"/>
              <w:rPr>
                <w:sz w:val="20"/>
                <w:szCs w:val="22"/>
                <w:lang w:eastAsia="en-US"/>
              </w:rPr>
            </w:pPr>
            <w:r w:rsidRPr="002A53EE">
              <w:rPr>
                <w:sz w:val="20"/>
                <w:szCs w:val="22"/>
                <w:lang w:eastAsia="en-US"/>
              </w:rPr>
              <w:t>Постоянно</w:t>
            </w:r>
          </w:p>
        </w:tc>
        <w:tc>
          <w:tcPr>
            <w:tcW w:w="1843" w:type="dxa"/>
            <w:vAlign w:val="center"/>
          </w:tcPr>
          <w:p w:rsidR="002A53EE" w:rsidRPr="002A53EE" w:rsidRDefault="002A53EE" w:rsidP="002A53EE">
            <w:pPr>
              <w:ind w:left="142" w:right="136"/>
              <w:jc w:val="center"/>
              <w:rPr>
                <w:sz w:val="20"/>
                <w:szCs w:val="22"/>
                <w:lang w:eastAsia="en-US"/>
              </w:rPr>
            </w:pPr>
            <w:r w:rsidRPr="002A53EE">
              <w:rPr>
                <w:sz w:val="20"/>
                <w:szCs w:val="22"/>
                <w:lang w:eastAsia="en-US"/>
              </w:rPr>
              <w:t>Постоянно</w:t>
            </w:r>
          </w:p>
        </w:tc>
      </w:tr>
    </w:tbl>
    <w:p w:rsidR="002A53EE" w:rsidRPr="002A53EE" w:rsidRDefault="002A53EE" w:rsidP="002A53EE">
      <w:pPr>
        <w:widowControl w:val="0"/>
        <w:autoSpaceDE w:val="0"/>
        <w:autoSpaceDN w:val="0"/>
        <w:spacing w:before="116"/>
        <w:ind w:left="638" w:right="635" w:firstLine="340"/>
        <w:outlineLvl w:val="2"/>
        <w:rPr>
          <w:b/>
          <w:bCs/>
          <w:i/>
          <w:iCs/>
          <w:lang w:eastAsia="en-US"/>
        </w:rPr>
      </w:pPr>
      <w:r w:rsidRPr="002A53EE">
        <w:rPr>
          <w:b/>
          <w:bCs/>
          <w:i/>
          <w:iCs/>
          <w:lang w:eastAsia="en-US"/>
        </w:rPr>
        <w:t>б)</w:t>
      </w:r>
      <w:r w:rsidRPr="002A53EE">
        <w:rPr>
          <w:b/>
          <w:bCs/>
          <w:i/>
          <w:iCs/>
          <w:spacing w:val="-3"/>
          <w:lang w:eastAsia="en-US"/>
        </w:rPr>
        <w:t xml:space="preserve"> </w:t>
      </w:r>
      <w:r w:rsidRPr="002A53EE">
        <w:rPr>
          <w:b/>
          <w:bCs/>
          <w:i/>
          <w:iCs/>
          <w:lang w:eastAsia="en-US"/>
        </w:rPr>
        <w:t>описание</w:t>
      </w:r>
      <w:r w:rsidRPr="002A53EE">
        <w:rPr>
          <w:b/>
          <w:bCs/>
          <w:i/>
          <w:iCs/>
          <w:spacing w:val="13"/>
          <w:lang w:eastAsia="en-US"/>
        </w:rPr>
        <w:t xml:space="preserve"> </w:t>
      </w:r>
      <w:r w:rsidRPr="002A53EE">
        <w:rPr>
          <w:b/>
          <w:bCs/>
          <w:i/>
          <w:iCs/>
          <w:lang w:eastAsia="en-US"/>
        </w:rPr>
        <w:t>видов</w:t>
      </w:r>
      <w:r w:rsidRPr="002A53EE">
        <w:rPr>
          <w:b/>
          <w:bCs/>
          <w:i/>
          <w:iCs/>
          <w:spacing w:val="15"/>
          <w:lang w:eastAsia="en-US"/>
        </w:rPr>
        <w:t xml:space="preserve"> </w:t>
      </w:r>
      <w:r w:rsidRPr="002A53EE">
        <w:rPr>
          <w:b/>
          <w:bCs/>
          <w:i/>
          <w:iCs/>
          <w:lang w:eastAsia="en-US"/>
        </w:rPr>
        <w:t>резервного</w:t>
      </w:r>
      <w:r w:rsidRPr="002A53EE">
        <w:rPr>
          <w:b/>
          <w:bCs/>
          <w:i/>
          <w:iCs/>
          <w:spacing w:val="14"/>
          <w:lang w:eastAsia="en-US"/>
        </w:rPr>
        <w:t xml:space="preserve"> </w:t>
      </w:r>
      <w:r w:rsidRPr="002A53EE">
        <w:rPr>
          <w:b/>
          <w:bCs/>
          <w:i/>
          <w:iCs/>
          <w:lang w:eastAsia="en-US"/>
        </w:rPr>
        <w:t>и</w:t>
      </w:r>
      <w:r w:rsidRPr="002A53EE">
        <w:rPr>
          <w:b/>
          <w:bCs/>
          <w:i/>
          <w:iCs/>
          <w:spacing w:val="15"/>
          <w:lang w:eastAsia="en-US"/>
        </w:rPr>
        <w:t xml:space="preserve"> </w:t>
      </w:r>
      <w:r w:rsidRPr="002A53EE">
        <w:rPr>
          <w:b/>
          <w:bCs/>
          <w:i/>
          <w:iCs/>
          <w:lang w:eastAsia="en-US"/>
        </w:rPr>
        <w:t>аварийного</w:t>
      </w:r>
      <w:r w:rsidRPr="002A53EE">
        <w:rPr>
          <w:b/>
          <w:bCs/>
          <w:i/>
          <w:iCs/>
          <w:spacing w:val="12"/>
          <w:lang w:eastAsia="en-US"/>
        </w:rPr>
        <w:t xml:space="preserve"> </w:t>
      </w:r>
      <w:r w:rsidRPr="002A53EE">
        <w:rPr>
          <w:b/>
          <w:bCs/>
          <w:i/>
          <w:iCs/>
          <w:lang w:eastAsia="en-US"/>
        </w:rPr>
        <w:t>топлива</w:t>
      </w:r>
      <w:r w:rsidRPr="002A53EE">
        <w:rPr>
          <w:b/>
          <w:bCs/>
          <w:i/>
          <w:iCs/>
          <w:spacing w:val="14"/>
          <w:lang w:eastAsia="en-US"/>
        </w:rPr>
        <w:t xml:space="preserve"> </w:t>
      </w:r>
      <w:r w:rsidRPr="002A53EE">
        <w:rPr>
          <w:b/>
          <w:bCs/>
          <w:i/>
          <w:iCs/>
          <w:lang w:eastAsia="en-US"/>
        </w:rPr>
        <w:t>и</w:t>
      </w:r>
      <w:r w:rsidRPr="002A53EE">
        <w:rPr>
          <w:b/>
          <w:bCs/>
          <w:i/>
          <w:iCs/>
          <w:spacing w:val="15"/>
          <w:lang w:eastAsia="en-US"/>
        </w:rPr>
        <w:t xml:space="preserve"> </w:t>
      </w:r>
      <w:r w:rsidRPr="002A53EE">
        <w:rPr>
          <w:b/>
          <w:bCs/>
          <w:i/>
          <w:iCs/>
          <w:lang w:eastAsia="en-US"/>
        </w:rPr>
        <w:t>возможности</w:t>
      </w:r>
      <w:r w:rsidRPr="002A53EE">
        <w:rPr>
          <w:b/>
          <w:bCs/>
          <w:i/>
          <w:iCs/>
          <w:spacing w:val="15"/>
          <w:lang w:eastAsia="en-US"/>
        </w:rPr>
        <w:t xml:space="preserve"> </w:t>
      </w:r>
      <w:r w:rsidRPr="002A53EE">
        <w:rPr>
          <w:b/>
          <w:bCs/>
          <w:i/>
          <w:iCs/>
          <w:lang w:eastAsia="en-US"/>
        </w:rPr>
        <w:t>их</w:t>
      </w:r>
      <w:r w:rsidRPr="002A53EE">
        <w:rPr>
          <w:b/>
          <w:bCs/>
          <w:i/>
          <w:iCs/>
          <w:spacing w:val="13"/>
          <w:lang w:eastAsia="en-US"/>
        </w:rPr>
        <w:t xml:space="preserve"> </w:t>
      </w:r>
      <w:r w:rsidRPr="002A53EE">
        <w:rPr>
          <w:b/>
          <w:bCs/>
          <w:i/>
          <w:iCs/>
          <w:lang w:eastAsia="en-US"/>
        </w:rPr>
        <w:t>обеспечения</w:t>
      </w:r>
      <w:r w:rsidRPr="002A53EE">
        <w:rPr>
          <w:b/>
          <w:bCs/>
          <w:i/>
          <w:iCs/>
          <w:spacing w:val="15"/>
          <w:lang w:eastAsia="en-US"/>
        </w:rPr>
        <w:t xml:space="preserve"> </w:t>
      </w:r>
      <w:r w:rsidRPr="002A53EE">
        <w:rPr>
          <w:b/>
          <w:bCs/>
          <w:i/>
          <w:iCs/>
          <w:lang w:eastAsia="en-US"/>
        </w:rPr>
        <w:t>в</w:t>
      </w:r>
      <w:r w:rsidRPr="002A53EE">
        <w:rPr>
          <w:b/>
          <w:bCs/>
          <w:i/>
          <w:iCs/>
          <w:spacing w:val="-57"/>
          <w:lang w:eastAsia="en-US"/>
        </w:rPr>
        <w:t xml:space="preserve"> </w:t>
      </w:r>
      <w:r w:rsidRPr="002A53EE">
        <w:rPr>
          <w:b/>
          <w:bCs/>
          <w:i/>
          <w:iCs/>
          <w:lang w:eastAsia="en-US"/>
        </w:rPr>
        <w:t>соответствии</w:t>
      </w:r>
      <w:r w:rsidRPr="002A53EE">
        <w:rPr>
          <w:b/>
          <w:bCs/>
          <w:i/>
          <w:iCs/>
          <w:spacing w:val="-1"/>
          <w:lang w:eastAsia="en-US"/>
        </w:rPr>
        <w:t xml:space="preserve"> </w:t>
      </w:r>
      <w:r w:rsidRPr="002A53EE">
        <w:rPr>
          <w:b/>
          <w:bCs/>
          <w:i/>
          <w:iCs/>
          <w:lang w:eastAsia="en-US"/>
        </w:rPr>
        <w:t>с</w:t>
      </w:r>
      <w:r w:rsidRPr="002A53EE">
        <w:rPr>
          <w:b/>
          <w:bCs/>
          <w:i/>
          <w:iCs/>
          <w:spacing w:val="-1"/>
          <w:lang w:eastAsia="en-US"/>
        </w:rPr>
        <w:t xml:space="preserve"> </w:t>
      </w:r>
      <w:r w:rsidRPr="002A53EE">
        <w:rPr>
          <w:b/>
          <w:bCs/>
          <w:i/>
          <w:iCs/>
          <w:lang w:eastAsia="en-US"/>
        </w:rPr>
        <w:t>нормативными</w:t>
      </w:r>
      <w:r w:rsidRPr="002A53EE">
        <w:rPr>
          <w:b/>
          <w:bCs/>
          <w:i/>
          <w:iCs/>
          <w:spacing w:val="-2"/>
          <w:lang w:eastAsia="en-US"/>
        </w:rPr>
        <w:t xml:space="preserve"> </w:t>
      </w:r>
      <w:r w:rsidRPr="002A53EE">
        <w:rPr>
          <w:b/>
          <w:bCs/>
          <w:i/>
          <w:iCs/>
          <w:lang w:eastAsia="en-US"/>
        </w:rPr>
        <w:t>требованиями</w:t>
      </w:r>
    </w:p>
    <w:p w:rsidR="002A53EE" w:rsidRPr="002A53EE" w:rsidRDefault="002A53EE" w:rsidP="002A53EE">
      <w:pPr>
        <w:widowControl w:val="0"/>
        <w:autoSpaceDE w:val="0"/>
        <w:autoSpaceDN w:val="0"/>
        <w:spacing w:before="118"/>
        <w:ind w:left="1205"/>
        <w:rPr>
          <w:lang w:eastAsia="en-US"/>
        </w:rPr>
      </w:pPr>
      <w:r w:rsidRPr="002A53EE">
        <w:rPr>
          <w:lang w:eastAsia="en-US"/>
        </w:rPr>
        <w:t>На</w:t>
      </w:r>
      <w:r w:rsidRPr="002A53EE">
        <w:rPr>
          <w:spacing w:val="-4"/>
          <w:lang w:eastAsia="en-US"/>
        </w:rPr>
        <w:t xml:space="preserve"> </w:t>
      </w:r>
      <w:r w:rsidRPr="002A53EE">
        <w:rPr>
          <w:lang w:eastAsia="en-US"/>
        </w:rPr>
        <w:t>котельных резервное</w:t>
      </w:r>
      <w:r w:rsidRPr="002A53EE">
        <w:rPr>
          <w:spacing w:val="-2"/>
          <w:lang w:eastAsia="en-US"/>
        </w:rPr>
        <w:t xml:space="preserve"> </w:t>
      </w:r>
      <w:r w:rsidRPr="002A53EE">
        <w:rPr>
          <w:lang w:eastAsia="en-US"/>
        </w:rPr>
        <w:t>и</w:t>
      </w:r>
      <w:r w:rsidRPr="002A53EE">
        <w:rPr>
          <w:spacing w:val="-2"/>
          <w:lang w:eastAsia="en-US"/>
        </w:rPr>
        <w:t xml:space="preserve"> </w:t>
      </w:r>
      <w:r w:rsidRPr="002A53EE">
        <w:rPr>
          <w:lang w:eastAsia="en-US"/>
        </w:rPr>
        <w:t>аварийное</w:t>
      </w:r>
      <w:r w:rsidRPr="002A53EE">
        <w:rPr>
          <w:spacing w:val="-2"/>
          <w:lang w:eastAsia="en-US"/>
        </w:rPr>
        <w:t xml:space="preserve"> </w:t>
      </w:r>
      <w:r w:rsidRPr="002A53EE">
        <w:rPr>
          <w:lang w:eastAsia="en-US"/>
        </w:rPr>
        <w:t>топливо</w:t>
      </w:r>
      <w:r w:rsidRPr="002A53EE">
        <w:rPr>
          <w:spacing w:val="-4"/>
          <w:lang w:eastAsia="en-US"/>
        </w:rPr>
        <w:t xml:space="preserve"> </w:t>
      </w:r>
      <w:r w:rsidRPr="002A53EE">
        <w:rPr>
          <w:lang w:eastAsia="en-US"/>
        </w:rPr>
        <w:t>не</w:t>
      </w:r>
      <w:r w:rsidRPr="002A53EE">
        <w:rPr>
          <w:spacing w:val="-3"/>
          <w:lang w:eastAsia="en-US"/>
        </w:rPr>
        <w:t xml:space="preserve"> </w:t>
      </w:r>
      <w:r w:rsidRPr="002A53EE">
        <w:rPr>
          <w:lang w:eastAsia="en-US"/>
        </w:rPr>
        <w:t>предусмотрено.</w:t>
      </w:r>
    </w:p>
    <w:p w:rsidR="002A53EE" w:rsidRPr="002A53EE" w:rsidRDefault="002A53EE" w:rsidP="002A53EE">
      <w:pPr>
        <w:widowControl w:val="0"/>
        <w:autoSpaceDE w:val="0"/>
        <w:autoSpaceDN w:val="0"/>
        <w:spacing w:before="164"/>
        <w:ind w:left="638" w:right="635" w:firstLine="340"/>
        <w:jc w:val="both"/>
        <w:outlineLvl w:val="2"/>
        <w:rPr>
          <w:b/>
          <w:bCs/>
          <w:i/>
          <w:iCs/>
          <w:lang w:eastAsia="en-US"/>
        </w:rPr>
      </w:pPr>
      <w:r w:rsidRPr="002A53EE">
        <w:rPr>
          <w:b/>
          <w:bCs/>
          <w:i/>
          <w:iCs/>
          <w:lang w:eastAsia="en-US"/>
        </w:rPr>
        <w:t>в) описание</w:t>
      </w:r>
      <w:r w:rsidRPr="002A53EE">
        <w:rPr>
          <w:b/>
          <w:bCs/>
          <w:i/>
          <w:iCs/>
          <w:spacing w:val="1"/>
          <w:lang w:eastAsia="en-US"/>
        </w:rPr>
        <w:t xml:space="preserve"> </w:t>
      </w:r>
      <w:r w:rsidRPr="002A53EE">
        <w:rPr>
          <w:b/>
          <w:bCs/>
          <w:i/>
          <w:iCs/>
          <w:lang w:eastAsia="en-US"/>
        </w:rPr>
        <w:t>особенностей</w:t>
      </w:r>
      <w:r w:rsidRPr="002A53EE">
        <w:rPr>
          <w:b/>
          <w:bCs/>
          <w:i/>
          <w:iCs/>
          <w:spacing w:val="1"/>
          <w:lang w:eastAsia="en-US"/>
        </w:rPr>
        <w:t xml:space="preserve"> </w:t>
      </w:r>
      <w:r w:rsidRPr="002A53EE">
        <w:rPr>
          <w:b/>
          <w:bCs/>
          <w:i/>
          <w:iCs/>
          <w:lang w:eastAsia="en-US"/>
        </w:rPr>
        <w:t>характеристик</w:t>
      </w:r>
      <w:r w:rsidRPr="002A53EE">
        <w:rPr>
          <w:b/>
          <w:bCs/>
          <w:i/>
          <w:iCs/>
          <w:spacing w:val="1"/>
          <w:lang w:eastAsia="en-US"/>
        </w:rPr>
        <w:t xml:space="preserve"> </w:t>
      </w:r>
      <w:r w:rsidRPr="002A53EE">
        <w:rPr>
          <w:b/>
          <w:bCs/>
          <w:i/>
          <w:iCs/>
          <w:lang w:eastAsia="en-US"/>
        </w:rPr>
        <w:t>видов</w:t>
      </w:r>
      <w:r w:rsidRPr="002A53EE">
        <w:rPr>
          <w:b/>
          <w:bCs/>
          <w:i/>
          <w:iCs/>
          <w:spacing w:val="1"/>
          <w:lang w:eastAsia="en-US"/>
        </w:rPr>
        <w:t xml:space="preserve"> </w:t>
      </w:r>
      <w:r w:rsidRPr="002A53EE">
        <w:rPr>
          <w:b/>
          <w:bCs/>
          <w:i/>
          <w:iCs/>
          <w:lang w:eastAsia="en-US"/>
        </w:rPr>
        <w:t>топлива</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зависимости</w:t>
      </w:r>
      <w:r w:rsidRPr="002A53EE">
        <w:rPr>
          <w:b/>
          <w:bCs/>
          <w:i/>
          <w:iCs/>
          <w:spacing w:val="1"/>
          <w:lang w:eastAsia="en-US"/>
        </w:rPr>
        <w:t xml:space="preserve"> </w:t>
      </w:r>
      <w:r w:rsidRPr="002A53EE">
        <w:rPr>
          <w:b/>
          <w:bCs/>
          <w:i/>
          <w:iCs/>
          <w:lang w:eastAsia="en-US"/>
        </w:rPr>
        <w:t>от</w:t>
      </w:r>
      <w:r w:rsidRPr="002A53EE">
        <w:rPr>
          <w:b/>
          <w:bCs/>
          <w:i/>
          <w:iCs/>
          <w:spacing w:val="1"/>
          <w:lang w:eastAsia="en-US"/>
        </w:rPr>
        <w:t xml:space="preserve"> </w:t>
      </w:r>
      <w:r w:rsidRPr="002A53EE">
        <w:rPr>
          <w:b/>
          <w:bCs/>
          <w:i/>
          <w:iCs/>
          <w:lang w:eastAsia="en-US"/>
        </w:rPr>
        <w:t>мест</w:t>
      </w:r>
      <w:r w:rsidRPr="002A53EE">
        <w:rPr>
          <w:b/>
          <w:bCs/>
          <w:i/>
          <w:iCs/>
          <w:spacing w:val="-57"/>
          <w:lang w:eastAsia="en-US"/>
        </w:rPr>
        <w:t xml:space="preserve"> </w:t>
      </w:r>
      <w:r w:rsidRPr="002A53EE">
        <w:rPr>
          <w:b/>
          <w:bCs/>
          <w:i/>
          <w:iCs/>
          <w:lang w:eastAsia="en-US"/>
        </w:rPr>
        <w:t>поставки</w:t>
      </w:r>
    </w:p>
    <w:p w:rsidR="002A53EE" w:rsidRPr="002A53EE" w:rsidRDefault="002A53EE" w:rsidP="002A53EE">
      <w:pPr>
        <w:widowControl w:val="0"/>
        <w:autoSpaceDE w:val="0"/>
        <w:autoSpaceDN w:val="0"/>
        <w:spacing w:before="117" w:line="276" w:lineRule="auto"/>
        <w:ind w:left="638" w:right="635" w:firstLine="566"/>
        <w:jc w:val="both"/>
        <w:rPr>
          <w:lang w:eastAsia="en-US"/>
        </w:rPr>
      </w:pPr>
      <w:r w:rsidRPr="002A53EE">
        <w:rPr>
          <w:lang w:eastAsia="en-US"/>
        </w:rPr>
        <w:t>Описание</w:t>
      </w:r>
      <w:r w:rsidRPr="002A53EE">
        <w:rPr>
          <w:spacing w:val="55"/>
          <w:lang w:eastAsia="en-US"/>
        </w:rPr>
        <w:t xml:space="preserve"> </w:t>
      </w:r>
      <w:r w:rsidRPr="002A53EE">
        <w:rPr>
          <w:lang w:eastAsia="en-US"/>
        </w:rPr>
        <w:t>особенностей</w:t>
      </w:r>
      <w:r w:rsidRPr="002A53EE">
        <w:rPr>
          <w:spacing w:val="57"/>
          <w:lang w:eastAsia="en-US"/>
        </w:rPr>
        <w:t xml:space="preserve"> </w:t>
      </w:r>
      <w:r w:rsidRPr="002A53EE">
        <w:rPr>
          <w:lang w:eastAsia="en-US"/>
        </w:rPr>
        <w:t>характеристик</w:t>
      </w:r>
      <w:r w:rsidRPr="002A53EE">
        <w:rPr>
          <w:spacing w:val="57"/>
          <w:lang w:eastAsia="en-US"/>
        </w:rPr>
        <w:t xml:space="preserve"> </w:t>
      </w:r>
      <w:r w:rsidRPr="002A53EE">
        <w:rPr>
          <w:lang w:eastAsia="en-US"/>
        </w:rPr>
        <w:t>топлив</w:t>
      </w:r>
      <w:r w:rsidRPr="002A53EE">
        <w:rPr>
          <w:spacing w:val="56"/>
          <w:lang w:eastAsia="en-US"/>
        </w:rPr>
        <w:t xml:space="preserve"> </w:t>
      </w:r>
      <w:r w:rsidRPr="002A53EE">
        <w:rPr>
          <w:lang w:eastAsia="en-US"/>
        </w:rPr>
        <w:t>в</w:t>
      </w:r>
      <w:r w:rsidRPr="002A53EE">
        <w:rPr>
          <w:spacing w:val="56"/>
          <w:lang w:eastAsia="en-US"/>
        </w:rPr>
        <w:t xml:space="preserve"> </w:t>
      </w:r>
      <w:r w:rsidRPr="002A53EE">
        <w:rPr>
          <w:lang w:eastAsia="en-US"/>
        </w:rPr>
        <w:t>зависимости</w:t>
      </w:r>
      <w:r w:rsidRPr="002A53EE">
        <w:rPr>
          <w:spacing w:val="57"/>
          <w:lang w:eastAsia="en-US"/>
        </w:rPr>
        <w:t xml:space="preserve"> </w:t>
      </w:r>
      <w:r w:rsidRPr="002A53EE">
        <w:rPr>
          <w:lang w:eastAsia="en-US"/>
        </w:rPr>
        <w:t>от</w:t>
      </w:r>
      <w:r w:rsidRPr="002A53EE">
        <w:rPr>
          <w:spacing w:val="57"/>
          <w:lang w:eastAsia="en-US"/>
        </w:rPr>
        <w:t xml:space="preserve"> </w:t>
      </w:r>
      <w:r w:rsidRPr="002A53EE">
        <w:rPr>
          <w:lang w:eastAsia="en-US"/>
        </w:rPr>
        <w:t>мест</w:t>
      </w:r>
      <w:r w:rsidRPr="002A53EE">
        <w:rPr>
          <w:spacing w:val="57"/>
          <w:lang w:eastAsia="en-US"/>
        </w:rPr>
        <w:t xml:space="preserve"> </w:t>
      </w:r>
      <w:r w:rsidRPr="002A53EE">
        <w:rPr>
          <w:lang w:eastAsia="en-US"/>
        </w:rPr>
        <w:t>поставки</w:t>
      </w:r>
      <w:r w:rsidRPr="002A53EE">
        <w:rPr>
          <w:spacing w:val="-57"/>
          <w:lang w:eastAsia="en-US"/>
        </w:rPr>
        <w:t xml:space="preserve"> </w:t>
      </w:r>
      <w:r w:rsidRPr="002A53EE">
        <w:rPr>
          <w:lang w:eastAsia="en-US"/>
        </w:rPr>
        <w:t>представлено</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таблице</w:t>
      </w:r>
      <w:r w:rsidRPr="002A53EE">
        <w:rPr>
          <w:spacing w:val="-1"/>
          <w:lang w:eastAsia="en-US"/>
        </w:rPr>
        <w:t xml:space="preserve"> </w:t>
      </w:r>
      <w:r w:rsidRPr="002A53EE">
        <w:rPr>
          <w:lang w:eastAsia="en-US"/>
        </w:rPr>
        <w:t>1.8.2.</w:t>
      </w:r>
    </w:p>
    <w:p w:rsidR="002A53EE" w:rsidRPr="002A53EE" w:rsidRDefault="002A53EE" w:rsidP="002A53EE">
      <w:pPr>
        <w:widowControl w:val="0"/>
        <w:autoSpaceDE w:val="0"/>
        <w:autoSpaceDN w:val="0"/>
        <w:spacing w:before="2"/>
        <w:ind w:left="8740" w:right="493"/>
        <w:jc w:val="center"/>
        <w:rPr>
          <w:lang w:eastAsia="en-US"/>
        </w:rPr>
      </w:pPr>
      <w:r w:rsidRPr="002A53EE">
        <w:rPr>
          <w:lang w:eastAsia="en-US"/>
        </w:rPr>
        <w:t>Таблица</w:t>
      </w:r>
      <w:r w:rsidRPr="002A53EE">
        <w:rPr>
          <w:spacing w:val="-1"/>
          <w:lang w:eastAsia="en-US"/>
        </w:rPr>
        <w:t xml:space="preserve"> </w:t>
      </w:r>
      <w:r w:rsidRPr="002A53EE">
        <w:rPr>
          <w:lang w:eastAsia="en-US"/>
        </w:rPr>
        <w:t>1.8.2</w:t>
      </w:r>
    </w:p>
    <w:p w:rsidR="002A53EE" w:rsidRPr="002A53EE" w:rsidRDefault="002A53EE" w:rsidP="002A53EE">
      <w:pPr>
        <w:widowControl w:val="0"/>
        <w:autoSpaceDE w:val="0"/>
        <w:autoSpaceDN w:val="0"/>
        <w:spacing w:before="40" w:after="47"/>
        <w:ind w:left="616" w:right="612"/>
        <w:jc w:val="center"/>
        <w:rPr>
          <w:lang w:eastAsia="en-US"/>
        </w:rPr>
      </w:pPr>
      <w:r w:rsidRPr="002A53EE">
        <w:rPr>
          <w:u w:val="single"/>
          <w:lang w:eastAsia="en-US"/>
        </w:rPr>
        <w:t>Описание</w:t>
      </w:r>
      <w:r w:rsidRPr="002A53EE">
        <w:rPr>
          <w:spacing w:val="-5"/>
          <w:u w:val="single"/>
          <w:lang w:eastAsia="en-US"/>
        </w:rPr>
        <w:t xml:space="preserve"> </w:t>
      </w:r>
      <w:r w:rsidRPr="002A53EE">
        <w:rPr>
          <w:u w:val="single"/>
          <w:lang w:eastAsia="en-US"/>
        </w:rPr>
        <w:t>особенностей</w:t>
      </w:r>
      <w:r w:rsidRPr="002A53EE">
        <w:rPr>
          <w:spacing w:val="-3"/>
          <w:u w:val="single"/>
          <w:lang w:eastAsia="en-US"/>
        </w:rPr>
        <w:t xml:space="preserve"> </w:t>
      </w:r>
      <w:r w:rsidRPr="002A53EE">
        <w:rPr>
          <w:u w:val="single"/>
          <w:lang w:eastAsia="en-US"/>
        </w:rPr>
        <w:t>характеристик</w:t>
      </w:r>
      <w:r w:rsidRPr="002A53EE">
        <w:rPr>
          <w:spacing w:val="-5"/>
          <w:u w:val="single"/>
          <w:lang w:eastAsia="en-US"/>
        </w:rPr>
        <w:t xml:space="preserve"> </w:t>
      </w:r>
      <w:r w:rsidRPr="002A53EE">
        <w:rPr>
          <w:u w:val="single"/>
          <w:lang w:eastAsia="en-US"/>
        </w:rPr>
        <w:t>топлив</w:t>
      </w: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408"/>
        <w:gridCol w:w="1560"/>
        <w:gridCol w:w="3404"/>
        <w:gridCol w:w="1841"/>
      </w:tblGrid>
      <w:tr w:rsidR="002A53EE" w:rsidRPr="002A53EE" w:rsidTr="00485166">
        <w:trPr>
          <w:trHeight w:val="460"/>
        </w:trPr>
        <w:tc>
          <w:tcPr>
            <w:tcW w:w="535" w:type="dxa"/>
          </w:tcPr>
          <w:p w:rsidR="002A53EE" w:rsidRPr="002A53EE" w:rsidRDefault="002A53EE" w:rsidP="002A53EE">
            <w:pPr>
              <w:spacing w:line="230" w:lineRule="exact"/>
              <w:ind w:left="122" w:right="99" w:firstLine="43"/>
              <w:rPr>
                <w:b/>
                <w:sz w:val="20"/>
                <w:szCs w:val="22"/>
                <w:lang w:eastAsia="en-US"/>
              </w:rPr>
            </w:pPr>
            <w:r w:rsidRPr="002A53EE">
              <w:rPr>
                <w:b/>
                <w:sz w:val="20"/>
                <w:szCs w:val="22"/>
                <w:lang w:eastAsia="en-US"/>
              </w:rPr>
              <w:t>№</w:t>
            </w:r>
            <w:r w:rsidRPr="002A53EE">
              <w:rPr>
                <w:b/>
                <w:spacing w:val="-47"/>
                <w:sz w:val="20"/>
                <w:szCs w:val="22"/>
                <w:lang w:eastAsia="en-US"/>
              </w:rPr>
              <w:t xml:space="preserve"> </w:t>
            </w:r>
            <w:r w:rsidRPr="002A53EE">
              <w:rPr>
                <w:b/>
                <w:spacing w:val="-1"/>
                <w:sz w:val="20"/>
                <w:szCs w:val="22"/>
                <w:lang w:eastAsia="en-US"/>
              </w:rPr>
              <w:t>п/п</w:t>
            </w:r>
          </w:p>
        </w:tc>
        <w:tc>
          <w:tcPr>
            <w:tcW w:w="2408" w:type="dxa"/>
          </w:tcPr>
          <w:p w:rsidR="002A53EE" w:rsidRPr="002A53EE" w:rsidRDefault="002A53EE" w:rsidP="002A53EE">
            <w:pPr>
              <w:spacing w:line="230" w:lineRule="exact"/>
              <w:ind w:left="727" w:right="507" w:hanging="195"/>
              <w:rPr>
                <w:b/>
                <w:sz w:val="20"/>
                <w:szCs w:val="22"/>
                <w:lang w:eastAsia="en-US"/>
              </w:rPr>
            </w:pPr>
            <w:r w:rsidRPr="002A53EE">
              <w:rPr>
                <w:b/>
                <w:sz w:val="20"/>
                <w:szCs w:val="22"/>
                <w:lang w:eastAsia="en-US"/>
              </w:rPr>
              <w:t>Наименование</w:t>
            </w:r>
            <w:r w:rsidRPr="002A53EE">
              <w:rPr>
                <w:b/>
                <w:spacing w:val="-47"/>
                <w:sz w:val="20"/>
                <w:szCs w:val="22"/>
                <w:lang w:eastAsia="en-US"/>
              </w:rPr>
              <w:t xml:space="preserve"> </w:t>
            </w:r>
            <w:r w:rsidRPr="002A53EE">
              <w:rPr>
                <w:b/>
                <w:sz w:val="20"/>
                <w:szCs w:val="22"/>
                <w:lang w:eastAsia="en-US"/>
              </w:rPr>
              <w:t>котельной</w:t>
            </w:r>
          </w:p>
        </w:tc>
        <w:tc>
          <w:tcPr>
            <w:tcW w:w="1560" w:type="dxa"/>
          </w:tcPr>
          <w:p w:rsidR="002A53EE" w:rsidRPr="002A53EE" w:rsidRDefault="002A53EE" w:rsidP="002A53EE">
            <w:pPr>
              <w:spacing w:before="113"/>
              <w:ind w:left="203"/>
              <w:rPr>
                <w:b/>
                <w:sz w:val="20"/>
                <w:szCs w:val="22"/>
                <w:lang w:eastAsia="en-US"/>
              </w:rPr>
            </w:pPr>
            <w:r w:rsidRPr="002A53EE">
              <w:rPr>
                <w:b/>
                <w:sz w:val="20"/>
                <w:szCs w:val="22"/>
                <w:lang w:eastAsia="en-US"/>
              </w:rPr>
              <w:t>Вид</w:t>
            </w:r>
            <w:r w:rsidRPr="002A53EE">
              <w:rPr>
                <w:b/>
                <w:spacing w:val="-3"/>
                <w:sz w:val="20"/>
                <w:szCs w:val="22"/>
                <w:lang w:eastAsia="en-US"/>
              </w:rPr>
              <w:t xml:space="preserve"> </w:t>
            </w:r>
            <w:r w:rsidRPr="002A53EE">
              <w:rPr>
                <w:b/>
                <w:sz w:val="20"/>
                <w:szCs w:val="22"/>
                <w:lang w:eastAsia="en-US"/>
              </w:rPr>
              <w:t>топлива</w:t>
            </w:r>
          </w:p>
        </w:tc>
        <w:tc>
          <w:tcPr>
            <w:tcW w:w="3404" w:type="dxa"/>
          </w:tcPr>
          <w:p w:rsidR="002A53EE" w:rsidRPr="002A53EE" w:rsidRDefault="002A53EE" w:rsidP="002A53EE">
            <w:pPr>
              <w:spacing w:before="113"/>
              <w:ind w:left="221" w:right="211"/>
              <w:jc w:val="center"/>
              <w:rPr>
                <w:b/>
                <w:sz w:val="20"/>
                <w:szCs w:val="22"/>
                <w:lang w:eastAsia="en-US"/>
              </w:rPr>
            </w:pPr>
            <w:r w:rsidRPr="002A53EE">
              <w:rPr>
                <w:b/>
                <w:sz w:val="20"/>
                <w:szCs w:val="22"/>
                <w:lang w:eastAsia="en-US"/>
              </w:rPr>
              <w:t>Показатель</w:t>
            </w:r>
          </w:p>
        </w:tc>
        <w:tc>
          <w:tcPr>
            <w:tcW w:w="1841" w:type="dxa"/>
          </w:tcPr>
          <w:p w:rsidR="002A53EE" w:rsidRPr="002A53EE" w:rsidRDefault="002A53EE" w:rsidP="002A53EE">
            <w:pPr>
              <w:spacing w:before="113"/>
              <w:ind w:left="282" w:right="274"/>
              <w:jc w:val="center"/>
              <w:rPr>
                <w:b/>
                <w:sz w:val="20"/>
                <w:szCs w:val="22"/>
                <w:lang w:eastAsia="en-US"/>
              </w:rPr>
            </w:pPr>
            <w:r w:rsidRPr="002A53EE">
              <w:rPr>
                <w:b/>
                <w:sz w:val="20"/>
                <w:szCs w:val="22"/>
                <w:lang w:eastAsia="en-US"/>
              </w:rPr>
              <w:t>Значение</w:t>
            </w:r>
          </w:p>
        </w:tc>
      </w:tr>
      <w:tr w:rsidR="002A53EE" w:rsidRPr="002A53EE" w:rsidTr="00485166">
        <w:trPr>
          <w:trHeight w:val="230"/>
        </w:trPr>
        <w:tc>
          <w:tcPr>
            <w:tcW w:w="535" w:type="dxa"/>
            <w:vMerge w:val="restart"/>
          </w:tcPr>
          <w:p w:rsidR="002A53EE" w:rsidRPr="002A53EE" w:rsidRDefault="002A53EE" w:rsidP="002A53EE">
            <w:pPr>
              <w:spacing w:before="113"/>
              <w:ind w:left="6"/>
              <w:jc w:val="center"/>
              <w:rPr>
                <w:sz w:val="20"/>
                <w:szCs w:val="22"/>
                <w:lang w:eastAsia="en-US"/>
              </w:rPr>
            </w:pPr>
            <w:r w:rsidRPr="002A53EE">
              <w:rPr>
                <w:w w:val="99"/>
                <w:sz w:val="20"/>
                <w:szCs w:val="22"/>
                <w:lang w:eastAsia="en-US"/>
              </w:rPr>
              <w:t>1</w:t>
            </w:r>
          </w:p>
        </w:tc>
        <w:tc>
          <w:tcPr>
            <w:tcW w:w="2408" w:type="dxa"/>
            <w:vMerge w:val="restart"/>
          </w:tcPr>
          <w:p w:rsidR="002A53EE" w:rsidRPr="002A53EE" w:rsidRDefault="002A53EE" w:rsidP="002A53EE">
            <w:pPr>
              <w:spacing w:before="113"/>
              <w:ind w:left="105"/>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№1</w:t>
            </w:r>
          </w:p>
        </w:tc>
        <w:tc>
          <w:tcPr>
            <w:tcW w:w="1560" w:type="dxa"/>
            <w:vMerge w:val="restart"/>
          </w:tcPr>
          <w:p w:rsidR="002A53EE" w:rsidRPr="002A53EE" w:rsidRDefault="002A53EE" w:rsidP="002A53EE">
            <w:pPr>
              <w:spacing w:before="113"/>
              <w:ind w:left="146"/>
              <w:rPr>
                <w:sz w:val="20"/>
                <w:szCs w:val="22"/>
                <w:lang w:eastAsia="en-US"/>
              </w:rPr>
            </w:pPr>
            <w:r w:rsidRPr="002A53EE">
              <w:rPr>
                <w:sz w:val="20"/>
                <w:szCs w:val="22"/>
                <w:lang w:eastAsia="en-US"/>
              </w:rPr>
              <w:t>природный</w:t>
            </w:r>
            <w:r w:rsidRPr="002A53EE">
              <w:rPr>
                <w:spacing w:val="-5"/>
                <w:sz w:val="20"/>
                <w:szCs w:val="22"/>
                <w:lang w:eastAsia="en-US"/>
              </w:rPr>
              <w:t xml:space="preserve"> </w:t>
            </w:r>
            <w:r w:rsidRPr="002A53EE">
              <w:rPr>
                <w:sz w:val="20"/>
                <w:szCs w:val="22"/>
                <w:lang w:eastAsia="en-US"/>
              </w:rPr>
              <w:t>газ</w:t>
            </w:r>
          </w:p>
        </w:tc>
        <w:tc>
          <w:tcPr>
            <w:tcW w:w="3404" w:type="dxa"/>
          </w:tcPr>
          <w:p w:rsidR="002A53EE" w:rsidRPr="002A53EE" w:rsidRDefault="002A53EE" w:rsidP="002A53EE">
            <w:pPr>
              <w:spacing w:line="211" w:lineRule="exact"/>
              <w:ind w:left="220" w:right="218"/>
              <w:jc w:val="center"/>
              <w:rPr>
                <w:sz w:val="20"/>
                <w:szCs w:val="22"/>
                <w:lang w:eastAsia="en-US"/>
              </w:rPr>
            </w:pPr>
            <w:r w:rsidRPr="002A53EE">
              <w:rPr>
                <w:sz w:val="20"/>
                <w:szCs w:val="22"/>
                <w:lang w:eastAsia="en-US"/>
              </w:rPr>
              <w:t>Низшая</w:t>
            </w:r>
            <w:r w:rsidRPr="002A53EE">
              <w:rPr>
                <w:spacing w:val="-4"/>
                <w:sz w:val="20"/>
                <w:szCs w:val="22"/>
                <w:lang w:eastAsia="en-US"/>
              </w:rPr>
              <w:t xml:space="preserve"> </w:t>
            </w:r>
            <w:r w:rsidRPr="002A53EE">
              <w:rPr>
                <w:sz w:val="20"/>
                <w:szCs w:val="22"/>
                <w:lang w:eastAsia="en-US"/>
              </w:rPr>
              <w:t>теплота</w:t>
            </w:r>
            <w:r w:rsidRPr="002A53EE">
              <w:rPr>
                <w:spacing w:val="-3"/>
                <w:sz w:val="20"/>
                <w:szCs w:val="22"/>
                <w:lang w:eastAsia="en-US"/>
              </w:rPr>
              <w:t xml:space="preserve"> </w:t>
            </w:r>
            <w:r w:rsidRPr="002A53EE">
              <w:rPr>
                <w:sz w:val="20"/>
                <w:szCs w:val="22"/>
                <w:lang w:eastAsia="en-US"/>
              </w:rPr>
              <w:t>сгорания</w:t>
            </w:r>
            <w:r w:rsidRPr="002A53EE">
              <w:rPr>
                <w:spacing w:val="-4"/>
                <w:sz w:val="20"/>
                <w:szCs w:val="22"/>
                <w:lang w:eastAsia="en-US"/>
              </w:rPr>
              <w:t xml:space="preserve"> </w:t>
            </w:r>
            <w:r w:rsidRPr="002A53EE">
              <w:rPr>
                <w:sz w:val="20"/>
                <w:szCs w:val="22"/>
                <w:lang w:eastAsia="en-US"/>
              </w:rPr>
              <w:t>топлива</w:t>
            </w:r>
          </w:p>
        </w:tc>
        <w:tc>
          <w:tcPr>
            <w:tcW w:w="1841" w:type="dxa"/>
          </w:tcPr>
          <w:p w:rsidR="002A53EE" w:rsidRPr="002A53EE" w:rsidRDefault="002A53EE" w:rsidP="002A53EE">
            <w:pPr>
              <w:spacing w:line="211" w:lineRule="exact"/>
              <w:ind w:left="282" w:right="275"/>
              <w:jc w:val="center"/>
              <w:rPr>
                <w:sz w:val="20"/>
                <w:szCs w:val="22"/>
                <w:lang w:eastAsia="en-US"/>
              </w:rPr>
            </w:pPr>
            <w:r w:rsidRPr="002A53EE">
              <w:rPr>
                <w:sz w:val="20"/>
                <w:szCs w:val="22"/>
                <w:lang w:eastAsia="en-US"/>
              </w:rPr>
              <w:t>7981</w:t>
            </w:r>
            <w:r w:rsidRPr="002A53EE">
              <w:rPr>
                <w:spacing w:val="-2"/>
                <w:sz w:val="20"/>
                <w:szCs w:val="22"/>
                <w:lang w:eastAsia="en-US"/>
              </w:rPr>
              <w:t xml:space="preserve"> </w:t>
            </w:r>
            <w:r w:rsidRPr="002A53EE">
              <w:rPr>
                <w:sz w:val="20"/>
                <w:szCs w:val="22"/>
                <w:lang w:eastAsia="en-US"/>
              </w:rPr>
              <w:t>ккал/м</w:t>
            </w:r>
            <w:r w:rsidRPr="002A53EE">
              <w:rPr>
                <w:sz w:val="20"/>
                <w:szCs w:val="22"/>
                <w:vertAlign w:val="superscript"/>
                <w:lang w:eastAsia="en-US"/>
              </w:rPr>
              <w:t>3</w:t>
            </w:r>
          </w:p>
        </w:tc>
      </w:tr>
      <w:tr w:rsidR="002A53EE" w:rsidRPr="002A53EE" w:rsidTr="00485166">
        <w:trPr>
          <w:trHeight w:val="230"/>
        </w:trPr>
        <w:tc>
          <w:tcPr>
            <w:tcW w:w="535" w:type="dxa"/>
            <w:vMerge/>
            <w:tcBorders>
              <w:top w:val="nil"/>
            </w:tcBorders>
          </w:tcPr>
          <w:p w:rsidR="002A53EE" w:rsidRPr="002A53EE" w:rsidRDefault="002A53EE" w:rsidP="002A53EE">
            <w:pPr>
              <w:rPr>
                <w:sz w:val="2"/>
                <w:szCs w:val="2"/>
                <w:lang w:eastAsia="en-US"/>
              </w:rPr>
            </w:pPr>
          </w:p>
        </w:tc>
        <w:tc>
          <w:tcPr>
            <w:tcW w:w="2408" w:type="dxa"/>
            <w:vMerge/>
            <w:tcBorders>
              <w:top w:val="nil"/>
            </w:tcBorders>
          </w:tcPr>
          <w:p w:rsidR="002A53EE" w:rsidRPr="002A53EE" w:rsidRDefault="002A53EE" w:rsidP="002A53EE">
            <w:pPr>
              <w:rPr>
                <w:sz w:val="2"/>
                <w:szCs w:val="2"/>
                <w:lang w:eastAsia="en-US"/>
              </w:rPr>
            </w:pPr>
          </w:p>
        </w:tc>
        <w:tc>
          <w:tcPr>
            <w:tcW w:w="1560" w:type="dxa"/>
            <w:vMerge/>
            <w:tcBorders>
              <w:top w:val="nil"/>
            </w:tcBorders>
          </w:tcPr>
          <w:p w:rsidR="002A53EE" w:rsidRPr="002A53EE" w:rsidRDefault="002A53EE" w:rsidP="002A53EE">
            <w:pPr>
              <w:rPr>
                <w:sz w:val="2"/>
                <w:szCs w:val="2"/>
                <w:lang w:eastAsia="en-US"/>
              </w:rPr>
            </w:pPr>
          </w:p>
        </w:tc>
        <w:tc>
          <w:tcPr>
            <w:tcW w:w="3404" w:type="dxa"/>
          </w:tcPr>
          <w:p w:rsidR="002A53EE" w:rsidRPr="002A53EE" w:rsidRDefault="002A53EE" w:rsidP="002A53EE">
            <w:pPr>
              <w:spacing w:line="210" w:lineRule="exact"/>
              <w:ind w:left="221" w:right="216"/>
              <w:jc w:val="center"/>
              <w:rPr>
                <w:sz w:val="20"/>
                <w:szCs w:val="22"/>
                <w:lang w:eastAsia="en-US"/>
              </w:rPr>
            </w:pPr>
            <w:r w:rsidRPr="002A53EE">
              <w:rPr>
                <w:sz w:val="20"/>
                <w:szCs w:val="22"/>
                <w:lang w:eastAsia="en-US"/>
              </w:rPr>
              <w:t>Плотность</w:t>
            </w:r>
            <w:r w:rsidRPr="002A53EE">
              <w:rPr>
                <w:spacing w:val="-5"/>
                <w:sz w:val="20"/>
                <w:szCs w:val="22"/>
                <w:lang w:eastAsia="en-US"/>
              </w:rPr>
              <w:t xml:space="preserve"> </w:t>
            </w:r>
            <w:r w:rsidRPr="002A53EE">
              <w:rPr>
                <w:sz w:val="20"/>
                <w:szCs w:val="22"/>
                <w:lang w:eastAsia="en-US"/>
              </w:rPr>
              <w:t>топлива</w:t>
            </w:r>
          </w:p>
        </w:tc>
        <w:tc>
          <w:tcPr>
            <w:tcW w:w="1841" w:type="dxa"/>
          </w:tcPr>
          <w:p w:rsidR="002A53EE" w:rsidRPr="002A53EE" w:rsidRDefault="002A53EE" w:rsidP="002A53EE">
            <w:pPr>
              <w:spacing w:line="210" w:lineRule="exact"/>
              <w:ind w:left="282" w:right="272"/>
              <w:jc w:val="center"/>
              <w:rPr>
                <w:sz w:val="20"/>
                <w:szCs w:val="22"/>
                <w:lang w:eastAsia="en-US"/>
              </w:rPr>
            </w:pPr>
            <w:r w:rsidRPr="002A53EE">
              <w:rPr>
                <w:sz w:val="20"/>
                <w:szCs w:val="22"/>
                <w:lang w:eastAsia="en-US"/>
              </w:rPr>
              <w:t>н/д</w:t>
            </w:r>
          </w:p>
        </w:tc>
      </w:tr>
      <w:tr w:rsidR="002A53EE" w:rsidRPr="002A53EE" w:rsidTr="00485166">
        <w:trPr>
          <w:trHeight w:val="230"/>
        </w:trPr>
        <w:tc>
          <w:tcPr>
            <w:tcW w:w="535" w:type="dxa"/>
            <w:vMerge w:val="restart"/>
          </w:tcPr>
          <w:p w:rsidR="002A53EE" w:rsidRPr="002A53EE" w:rsidRDefault="002A53EE" w:rsidP="002A53EE">
            <w:pPr>
              <w:spacing w:before="113"/>
              <w:ind w:left="6"/>
              <w:jc w:val="center"/>
              <w:rPr>
                <w:sz w:val="20"/>
                <w:szCs w:val="22"/>
                <w:lang w:eastAsia="en-US"/>
              </w:rPr>
            </w:pPr>
            <w:r w:rsidRPr="002A53EE">
              <w:rPr>
                <w:w w:val="99"/>
                <w:sz w:val="20"/>
                <w:szCs w:val="22"/>
                <w:lang w:eastAsia="en-US"/>
              </w:rPr>
              <w:t>2</w:t>
            </w:r>
          </w:p>
        </w:tc>
        <w:tc>
          <w:tcPr>
            <w:tcW w:w="2408" w:type="dxa"/>
            <w:vMerge w:val="restart"/>
          </w:tcPr>
          <w:p w:rsidR="002A53EE" w:rsidRPr="002A53EE" w:rsidRDefault="002A53EE" w:rsidP="002A53EE">
            <w:pPr>
              <w:spacing w:before="113"/>
              <w:ind w:left="105"/>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№2</w:t>
            </w:r>
          </w:p>
        </w:tc>
        <w:tc>
          <w:tcPr>
            <w:tcW w:w="1560" w:type="dxa"/>
            <w:vMerge w:val="restart"/>
          </w:tcPr>
          <w:p w:rsidR="002A53EE" w:rsidRPr="002A53EE" w:rsidRDefault="002A53EE" w:rsidP="002A53EE">
            <w:pPr>
              <w:spacing w:before="113"/>
              <w:ind w:left="146"/>
              <w:rPr>
                <w:sz w:val="20"/>
                <w:szCs w:val="22"/>
                <w:lang w:eastAsia="en-US"/>
              </w:rPr>
            </w:pPr>
            <w:r w:rsidRPr="002A53EE">
              <w:rPr>
                <w:sz w:val="20"/>
                <w:szCs w:val="22"/>
                <w:lang w:eastAsia="en-US"/>
              </w:rPr>
              <w:t>природный</w:t>
            </w:r>
            <w:r w:rsidRPr="002A53EE">
              <w:rPr>
                <w:spacing w:val="-5"/>
                <w:sz w:val="20"/>
                <w:szCs w:val="22"/>
                <w:lang w:eastAsia="en-US"/>
              </w:rPr>
              <w:t xml:space="preserve"> </w:t>
            </w:r>
            <w:r w:rsidRPr="002A53EE">
              <w:rPr>
                <w:sz w:val="20"/>
                <w:szCs w:val="22"/>
                <w:lang w:eastAsia="en-US"/>
              </w:rPr>
              <w:t>газ</w:t>
            </w:r>
          </w:p>
        </w:tc>
        <w:tc>
          <w:tcPr>
            <w:tcW w:w="3404" w:type="dxa"/>
            <w:tcBorders>
              <w:bottom w:val="single" w:sz="4" w:space="0" w:color="auto"/>
            </w:tcBorders>
          </w:tcPr>
          <w:p w:rsidR="002A53EE" w:rsidRPr="002A53EE" w:rsidRDefault="002A53EE" w:rsidP="002A53EE">
            <w:pPr>
              <w:spacing w:line="210" w:lineRule="exact"/>
              <w:ind w:left="221" w:right="218"/>
              <w:jc w:val="center"/>
              <w:rPr>
                <w:sz w:val="20"/>
                <w:szCs w:val="22"/>
                <w:lang w:eastAsia="en-US"/>
              </w:rPr>
            </w:pPr>
            <w:r w:rsidRPr="002A53EE">
              <w:rPr>
                <w:sz w:val="20"/>
                <w:szCs w:val="22"/>
                <w:lang w:eastAsia="en-US"/>
              </w:rPr>
              <w:t>Низшая</w:t>
            </w:r>
            <w:r w:rsidRPr="002A53EE">
              <w:rPr>
                <w:spacing w:val="-4"/>
                <w:sz w:val="20"/>
                <w:szCs w:val="22"/>
                <w:lang w:eastAsia="en-US"/>
              </w:rPr>
              <w:t xml:space="preserve"> </w:t>
            </w:r>
            <w:r w:rsidRPr="002A53EE">
              <w:rPr>
                <w:sz w:val="20"/>
                <w:szCs w:val="22"/>
                <w:lang w:eastAsia="en-US"/>
              </w:rPr>
              <w:t>теплота</w:t>
            </w:r>
            <w:r w:rsidRPr="002A53EE">
              <w:rPr>
                <w:spacing w:val="-3"/>
                <w:sz w:val="20"/>
                <w:szCs w:val="22"/>
                <w:lang w:eastAsia="en-US"/>
              </w:rPr>
              <w:t xml:space="preserve"> </w:t>
            </w:r>
            <w:r w:rsidRPr="002A53EE">
              <w:rPr>
                <w:sz w:val="20"/>
                <w:szCs w:val="22"/>
                <w:lang w:eastAsia="en-US"/>
              </w:rPr>
              <w:t>сгорания</w:t>
            </w:r>
            <w:r w:rsidRPr="002A53EE">
              <w:rPr>
                <w:spacing w:val="-3"/>
                <w:sz w:val="20"/>
                <w:szCs w:val="22"/>
                <w:lang w:eastAsia="en-US"/>
              </w:rPr>
              <w:t xml:space="preserve"> </w:t>
            </w:r>
            <w:r w:rsidRPr="002A53EE">
              <w:rPr>
                <w:sz w:val="20"/>
                <w:szCs w:val="22"/>
                <w:lang w:eastAsia="en-US"/>
              </w:rPr>
              <w:t>топлива</w:t>
            </w:r>
          </w:p>
        </w:tc>
        <w:tc>
          <w:tcPr>
            <w:tcW w:w="1841" w:type="dxa"/>
          </w:tcPr>
          <w:p w:rsidR="002A53EE" w:rsidRPr="002A53EE" w:rsidRDefault="002A53EE" w:rsidP="002A53EE">
            <w:pPr>
              <w:spacing w:line="210" w:lineRule="exact"/>
              <w:ind w:left="282" w:right="275"/>
              <w:jc w:val="center"/>
              <w:rPr>
                <w:sz w:val="20"/>
                <w:szCs w:val="22"/>
                <w:lang w:eastAsia="en-US"/>
              </w:rPr>
            </w:pPr>
            <w:r w:rsidRPr="002A53EE">
              <w:rPr>
                <w:sz w:val="20"/>
                <w:szCs w:val="22"/>
                <w:lang w:eastAsia="en-US"/>
              </w:rPr>
              <w:t>7981 ккал/м</w:t>
            </w:r>
            <w:r w:rsidRPr="002A53EE">
              <w:rPr>
                <w:sz w:val="20"/>
                <w:szCs w:val="22"/>
                <w:vertAlign w:val="superscript"/>
                <w:lang w:eastAsia="en-US"/>
              </w:rPr>
              <w:t>3</w:t>
            </w:r>
          </w:p>
        </w:tc>
      </w:tr>
      <w:tr w:rsidR="002A53EE" w:rsidRPr="002A53EE" w:rsidTr="00485166">
        <w:trPr>
          <w:trHeight w:val="229"/>
        </w:trPr>
        <w:tc>
          <w:tcPr>
            <w:tcW w:w="535" w:type="dxa"/>
            <w:vMerge/>
            <w:tcBorders>
              <w:top w:val="nil"/>
            </w:tcBorders>
          </w:tcPr>
          <w:p w:rsidR="002A53EE" w:rsidRPr="002A53EE" w:rsidRDefault="002A53EE" w:rsidP="002A53EE">
            <w:pPr>
              <w:rPr>
                <w:sz w:val="2"/>
                <w:szCs w:val="2"/>
                <w:lang w:eastAsia="en-US"/>
              </w:rPr>
            </w:pPr>
          </w:p>
        </w:tc>
        <w:tc>
          <w:tcPr>
            <w:tcW w:w="2408" w:type="dxa"/>
            <w:vMerge/>
            <w:tcBorders>
              <w:top w:val="nil"/>
            </w:tcBorders>
          </w:tcPr>
          <w:p w:rsidR="002A53EE" w:rsidRPr="002A53EE" w:rsidRDefault="002A53EE" w:rsidP="002A53EE">
            <w:pPr>
              <w:rPr>
                <w:sz w:val="2"/>
                <w:szCs w:val="2"/>
                <w:lang w:eastAsia="en-US"/>
              </w:rPr>
            </w:pPr>
          </w:p>
        </w:tc>
        <w:tc>
          <w:tcPr>
            <w:tcW w:w="1560" w:type="dxa"/>
            <w:vMerge/>
            <w:tcBorders>
              <w:top w:val="nil"/>
              <w:right w:val="single" w:sz="4" w:space="0" w:color="auto"/>
            </w:tcBorders>
          </w:tcPr>
          <w:p w:rsidR="002A53EE" w:rsidRPr="002A53EE" w:rsidRDefault="002A53EE" w:rsidP="002A53EE">
            <w:pPr>
              <w:rPr>
                <w:sz w:val="2"/>
                <w:szCs w:val="2"/>
                <w:lang w:eastAsia="en-US"/>
              </w:rPr>
            </w:pPr>
          </w:p>
        </w:tc>
        <w:tc>
          <w:tcPr>
            <w:tcW w:w="3404" w:type="dxa"/>
            <w:tcBorders>
              <w:top w:val="single" w:sz="4" w:space="0" w:color="auto"/>
              <w:left w:val="single" w:sz="4" w:space="0" w:color="auto"/>
              <w:bottom w:val="single" w:sz="4" w:space="0" w:color="auto"/>
              <w:right w:val="single" w:sz="4" w:space="0" w:color="auto"/>
            </w:tcBorders>
          </w:tcPr>
          <w:p w:rsidR="002A53EE" w:rsidRPr="002A53EE" w:rsidRDefault="002A53EE" w:rsidP="002A53EE">
            <w:pPr>
              <w:spacing w:line="210" w:lineRule="exact"/>
              <w:ind w:left="221" w:right="216"/>
              <w:jc w:val="center"/>
              <w:rPr>
                <w:sz w:val="20"/>
                <w:szCs w:val="22"/>
                <w:lang w:eastAsia="en-US"/>
              </w:rPr>
            </w:pPr>
            <w:r w:rsidRPr="002A53EE">
              <w:rPr>
                <w:sz w:val="20"/>
                <w:szCs w:val="22"/>
                <w:lang w:eastAsia="en-US"/>
              </w:rPr>
              <w:t>Плотность</w:t>
            </w:r>
            <w:r w:rsidRPr="002A53EE">
              <w:rPr>
                <w:spacing w:val="-5"/>
                <w:sz w:val="20"/>
                <w:szCs w:val="22"/>
                <w:lang w:eastAsia="en-US"/>
              </w:rPr>
              <w:t xml:space="preserve"> </w:t>
            </w:r>
            <w:r w:rsidRPr="002A53EE">
              <w:rPr>
                <w:sz w:val="20"/>
                <w:szCs w:val="22"/>
                <w:lang w:eastAsia="en-US"/>
              </w:rPr>
              <w:t>топлива</w:t>
            </w:r>
          </w:p>
        </w:tc>
        <w:tc>
          <w:tcPr>
            <w:tcW w:w="1841" w:type="dxa"/>
            <w:tcBorders>
              <w:left w:val="single" w:sz="4" w:space="0" w:color="auto"/>
            </w:tcBorders>
          </w:tcPr>
          <w:p w:rsidR="002A53EE" w:rsidRPr="002A53EE" w:rsidRDefault="002A53EE" w:rsidP="002A53EE">
            <w:pPr>
              <w:spacing w:line="210" w:lineRule="exact"/>
              <w:ind w:left="282" w:right="272"/>
              <w:jc w:val="center"/>
              <w:rPr>
                <w:sz w:val="20"/>
                <w:szCs w:val="22"/>
                <w:lang w:eastAsia="en-US"/>
              </w:rPr>
            </w:pPr>
            <w:r w:rsidRPr="002A53EE">
              <w:rPr>
                <w:sz w:val="20"/>
                <w:szCs w:val="22"/>
                <w:lang w:eastAsia="en-US"/>
              </w:rPr>
              <w:t>н/д</w:t>
            </w:r>
          </w:p>
        </w:tc>
      </w:tr>
    </w:tbl>
    <w:p w:rsidR="002A53EE" w:rsidRPr="002A53EE" w:rsidRDefault="002A53EE" w:rsidP="002A53EE">
      <w:pPr>
        <w:widowControl w:val="0"/>
        <w:autoSpaceDE w:val="0"/>
        <w:autoSpaceDN w:val="0"/>
        <w:spacing w:before="10"/>
        <w:rPr>
          <w:sz w:val="29"/>
          <w:lang w:eastAsia="en-US"/>
        </w:rPr>
      </w:pPr>
    </w:p>
    <w:p w:rsidR="002A53EE" w:rsidRPr="002A53EE" w:rsidRDefault="002A53EE" w:rsidP="002A53EE">
      <w:pPr>
        <w:widowControl w:val="0"/>
        <w:autoSpaceDE w:val="0"/>
        <w:autoSpaceDN w:val="0"/>
        <w:spacing w:before="90"/>
        <w:ind w:left="979"/>
        <w:outlineLvl w:val="2"/>
        <w:rPr>
          <w:b/>
          <w:bCs/>
          <w:i/>
          <w:iCs/>
          <w:lang w:eastAsia="en-US"/>
        </w:rPr>
      </w:pPr>
      <w:r w:rsidRPr="002A53EE">
        <w:rPr>
          <w:b/>
          <w:bCs/>
          <w:i/>
          <w:iCs/>
          <w:lang w:eastAsia="en-US"/>
        </w:rPr>
        <w:t>г)</w:t>
      </w:r>
      <w:r w:rsidRPr="002A53EE">
        <w:rPr>
          <w:b/>
          <w:bCs/>
          <w:i/>
          <w:iCs/>
          <w:spacing w:val="-4"/>
          <w:lang w:eastAsia="en-US"/>
        </w:rPr>
        <w:t xml:space="preserve"> </w:t>
      </w:r>
      <w:r w:rsidRPr="002A53EE">
        <w:rPr>
          <w:b/>
          <w:bCs/>
          <w:i/>
          <w:iCs/>
          <w:lang w:eastAsia="en-US"/>
        </w:rPr>
        <w:t>описание</w:t>
      </w:r>
      <w:r w:rsidRPr="002A53EE">
        <w:rPr>
          <w:b/>
          <w:bCs/>
          <w:i/>
          <w:iCs/>
          <w:spacing w:val="-5"/>
          <w:lang w:eastAsia="en-US"/>
        </w:rPr>
        <w:t xml:space="preserve"> </w:t>
      </w:r>
      <w:r w:rsidRPr="002A53EE">
        <w:rPr>
          <w:b/>
          <w:bCs/>
          <w:i/>
          <w:iCs/>
          <w:lang w:eastAsia="en-US"/>
        </w:rPr>
        <w:t>использования</w:t>
      </w:r>
      <w:r w:rsidRPr="002A53EE">
        <w:rPr>
          <w:b/>
          <w:bCs/>
          <w:i/>
          <w:iCs/>
          <w:spacing w:val="-4"/>
          <w:lang w:eastAsia="en-US"/>
        </w:rPr>
        <w:t xml:space="preserve"> </w:t>
      </w:r>
      <w:r w:rsidRPr="002A53EE">
        <w:rPr>
          <w:b/>
          <w:bCs/>
          <w:i/>
          <w:iCs/>
          <w:lang w:eastAsia="en-US"/>
        </w:rPr>
        <w:t>местных</w:t>
      </w:r>
      <w:r w:rsidRPr="002A53EE">
        <w:rPr>
          <w:b/>
          <w:bCs/>
          <w:i/>
          <w:iCs/>
          <w:spacing w:val="-4"/>
          <w:lang w:eastAsia="en-US"/>
        </w:rPr>
        <w:t xml:space="preserve"> </w:t>
      </w:r>
      <w:r w:rsidRPr="002A53EE">
        <w:rPr>
          <w:b/>
          <w:bCs/>
          <w:i/>
          <w:iCs/>
          <w:lang w:eastAsia="en-US"/>
        </w:rPr>
        <w:t>видов</w:t>
      </w:r>
      <w:r w:rsidRPr="002A53EE">
        <w:rPr>
          <w:b/>
          <w:bCs/>
          <w:i/>
          <w:iCs/>
          <w:spacing w:val="-4"/>
          <w:lang w:eastAsia="en-US"/>
        </w:rPr>
        <w:t xml:space="preserve"> </w:t>
      </w:r>
      <w:r w:rsidRPr="002A53EE">
        <w:rPr>
          <w:b/>
          <w:bCs/>
          <w:i/>
          <w:iCs/>
          <w:lang w:eastAsia="en-US"/>
        </w:rPr>
        <w:t>топлива</w:t>
      </w:r>
    </w:p>
    <w:p w:rsidR="002A53EE" w:rsidRPr="002A53EE" w:rsidRDefault="002A53EE" w:rsidP="002A53EE">
      <w:pPr>
        <w:widowControl w:val="0"/>
        <w:autoSpaceDE w:val="0"/>
        <w:autoSpaceDN w:val="0"/>
        <w:spacing w:before="117"/>
        <w:ind w:left="1205"/>
        <w:rPr>
          <w:lang w:eastAsia="en-US"/>
        </w:rPr>
      </w:pPr>
      <w:r w:rsidRPr="002A53EE">
        <w:rPr>
          <w:lang w:eastAsia="en-US"/>
        </w:rPr>
        <w:t>На</w:t>
      </w:r>
      <w:r w:rsidRPr="002A53EE">
        <w:rPr>
          <w:spacing w:val="-4"/>
          <w:lang w:eastAsia="en-US"/>
        </w:rPr>
        <w:t xml:space="preserve"> </w:t>
      </w:r>
      <w:r w:rsidRPr="002A53EE">
        <w:rPr>
          <w:lang w:eastAsia="en-US"/>
        </w:rPr>
        <w:t>источниках</w:t>
      </w:r>
      <w:r w:rsidRPr="002A53EE">
        <w:rPr>
          <w:spacing w:val="-3"/>
          <w:lang w:eastAsia="en-US"/>
        </w:rPr>
        <w:t xml:space="preserve"> </w:t>
      </w:r>
      <w:r w:rsidRPr="002A53EE">
        <w:rPr>
          <w:lang w:eastAsia="en-US"/>
        </w:rPr>
        <w:t>тепловой</w:t>
      </w:r>
      <w:r w:rsidRPr="002A53EE">
        <w:rPr>
          <w:spacing w:val="-3"/>
          <w:lang w:eastAsia="en-US"/>
        </w:rPr>
        <w:t xml:space="preserve"> </w:t>
      </w:r>
      <w:r w:rsidRPr="002A53EE">
        <w:rPr>
          <w:lang w:eastAsia="en-US"/>
        </w:rPr>
        <w:t>энергии</w:t>
      </w:r>
      <w:r w:rsidRPr="002A53EE">
        <w:rPr>
          <w:spacing w:val="-2"/>
          <w:lang w:eastAsia="en-US"/>
        </w:rPr>
        <w:t xml:space="preserve"> </w:t>
      </w:r>
      <w:r w:rsidRPr="002A53EE">
        <w:rPr>
          <w:lang w:eastAsia="en-US"/>
        </w:rPr>
        <w:t>местные</w:t>
      </w:r>
      <w:r w:rsidRPr="002A53EE">
        <w:rPr>
          <w:spacing w:val="-4"/>
          <w:lang w:eastAsia="en-US"/>
        </w:rPr>
        <w:t xml:space="preserve"> </w:t>
      </w:r>
      <w:r w:rsidRPr="002A53EE">
        <w:rPr>
          <w:lang w:eastAsia="en-US"/>
        </w:rPr>
        <w:t>виды</w:t>
      </w:r>
      <w:r w:rsidRPr="002A53EE">
        <w:rPr>
          <w:spacing w:val="-2"/>
          <w:lang w:eastAsia="en-US"/>
        </w:rPr>
        <w:t xml:space="preserve"> </w:t>
      </w:r>
      <w:r w:rsidRPr="002A53EE">
        <w:rPr>
          <w:lang w:eastAsia="en-US"/>
        </w:rPr>
        <w:t>топлива</w:t>
      </w:r>
      <w:r w:rsidRPr="002A53EE">
        <w:rPr>
          <w:spacing w:val="1"/>
          <w:lang w:eastAsia="en-US"/>
        </w:rPr>
        <w:t xml:space="preserve"> </w:t>
      </w:r>
      <w:r w:rsidRPr="002A53EE">
        <w:rPr>
          <w:lang w:eastAsia="en-US"/>
        </w:rPr>
        <w:t>не</w:t>
      </w:r>
      <w:r w:rsidRPr="002A53EE">
        <w:rPr>
          <w:spacing w:val="-3"/>
          <w:lang w:eastAsia="en-US"/>
        </w:rPr>
        <w:t xml:space="preserve"> </w:t>
      </w:r>
      <w:r w:rsidRPr="002A53EE">
        <w:rPr>
          <w:lang w:eastAsia="en-US"/>
        </w:rPr>
        <w:t>используются.</w:t>
      </w:r>
    </w:p>
    <w:p w:rsidR="002A53EE" w:rsidRPr="002A53EE" w:rsidRDefault="002A53EE" w:rsidP="002A53EE">
      <w:pPr>
        <w:widowControl w:val="0"/>
        <w:autoSpaceDE w:val="0"/>
        <w:autoSpaceDN w:val="0"/>
        <w:spacing w:before="166"/>
        <w:ind w:left="638" w:right="635" w:firstLine="340"/>
        <w:outlineLvl w:val="2"/>
        <w:rPr>
          <w:b/>
          <w:bCs/>
          <w:i/>
          <w:iCs/>
          <w:lang w:eastAsia="en-US"/>
        </w:rPr>
      </w:pPr>
      <w:r w:rsidRPr="002A53EE">
        <w:rPr>
          <w:b/>
          <w:bCs/>
          <w:i/>
          <w:iCs/>
          <w:lang w:eastAsia="en-US"/>
        </w:rPr>
        <w:t>д)</w:t>
      </w:r>
      <w:r w:rsidRPr="002A53EE">
        <w:rPr>
          <w:b/>
          <w:bCs/>
          <w:i/>
          <w:iCs/>
          <w:spacing w:val="-3"/>
          <w:lang w:eastAsia="en-US"/>
        </w:rPr>
        <w:t xml:space="preserve"> </w:t>
      </w:r>
      <w:r w:rsidRPr="002A53EE">
        <w:rPr>
          <w:b/>
          <w:bCs/>
          <w:i/>
          <w:iCs/>
          <w:lang w:eastAsia="en-US"/>
        </w:rPr>
        <w:t>описание</w:t>
      </w:r>
      <w:r w:rsidRPr="002A53EE">
        <w:rPr>
          <w:b/>
          <w:bCs/>
          <w:i/>
          <w:iCs/>
          <w:spacing w:val="23"/>
          <w:lang w:eastAsia="en-US"/>
        </w:rPr>
        <w:t xml:space="preserve"> </w:t>
      </w:r>
      <w:r w:rsidRPr="002A53EE">
        <w:rPr>
          <w:b/>
          <w:bCs/>
          <w:i/>
          <w:iCs/>
          <w:lang w:eastAsia="en-US"/>
        </w:rPr>
        <w:t>видов</w:t>
      </w:r>
      <w:r w:rsidRPr="002A53EE">
        <w:rPr>
          <w:b/>
          <w:bCs/>
          <w:i/>
          <w:iCs/>
          <w:spacing w:val="22"/>
          <w:lang w:eastAsia="en-US"/>
        </w:rPr>
        <w:t xml:space="preserve"> </w:t>
      </w:r>
      <w:r w:rsidRPr="002A53EE">
        <w:rPr>
          <w:b/>
          <w:bCs/>
          <w:i/>
          <w:iCs/>
          <w:lang w:eastAsia="en-US"/>
        </w:rPr>
        <w:t>топлива,</w:t>
      </w:r>
      <w:r w:rsidRPr="002A53EE">
        <w:rPr>
          <w:b/>
          <w:bCs/>
          <w:i/>
          <w:iCs/>
          <w:spacing w:val="24"/>
          <w:lang w:eastAsia="en-US"/>
        </w:rPr>
        <w:t xml:space="preserve"> </w:t>
      </w:r>
      <w:r w:rsidRPr="002A53EE">
        <w:rPr>
          <w:b/>
          <w:bCs/>
          <w:i/>
          <w:iCs/>
          <w:lang w:eastAsia="en-US"/>
        </w:rPr>
        <w:t>их</w:t>
      </w:r>
      <w:r w:rsidRPr="002A53EE">
        <w:rPr>
          <w:b/>
          <w:bCs/>
          <w:i/>
          <w:iCs/>
          <w:spacing w:val="24"/>
          <w:lang w:eastAsia="en-US"/>
        </w:rPr>
        <w:t xml:space="preserve"> </w:t>
      </w:r>
      <w:r w:rsidRPr="002A53EE">
        <w:rPr>
          <w:b/>
          <w:bCs/>
          <w:i/>
          <w:iCs/>
          <w:lang w:eastAsia="en-US"/>
        </w:rPr>
        <w:t>доли</w:t>
      </w:r>
      <w:r w:rsidRPr="002A53EE">
        <w:rPr>
          <w:b/>
          <w:bCs/>
          <w:i/>
          <w:iCs/>
          <w:spacing w:val="24"/>
          <w:lang w:eastAsia="en-US"/>
        </w:rPr>
        <w:t xml:space="preserve"> </w:t>
      </w:r>
      <w:r w:rsidRPr="002A53EE">
        <w:rPr>
          <w:b/>
          <w:bCs/>
          <w:i/>
          <w:iCs/>
          <w:lang w:eastAsia="en-US"/>
        </w:rPr>
        <w:t>и</w:t>
      </w:r>
      <w:r w:rsidRPr="002A53EE">
        <w:rPr>
          <w:b/>
          <w:bCs/>
          <w:i/>
          <w:iCs/>
          <w:spacing w:val="24"/>
          <w:lang w:eastAsia="en-US"/>
        </w:rPr>
        <w:t xml:space="preserve"> </w:t>
      </w:r>
      <w:r w:rsidRPr="002A53EE">
        <w:rPr>
          <w:b/>
          <w:bCs/>
          <w:i/>
          <w:iCs/>
          <w:lang w:eastAsia="en-US"/>
        </w:rPr>
        <w:t>значения</w:t>
      </w:r>
      <w:r w:rsidRPr="002A53EE">
        <w:rPr>
          <w:b/>
          <w:bCs/>
          <w:i/>
          <w:iCs/>
          <w:spacing w:val="25"/>
          <w:lang w:eastAsia="en-US"/>
        </w:rPr>
        <w:t xml:space="preserve"> </w:t>
      </w:r>
      <w:r w:rsidRPr="002A53EE">
        <w:rPr>
          <w:b/>
          <w:bCs/>
          <w:i/>
          <w:iCs/>
          <w:lang w:eastAsia="en-US"/>
        </w:rPr>
        <w:t>низшей</w:t>
      </w:r>
      <w:r w:rsidRPr="002A53EE">
        <w:rPr>
          <w:b/>
          <w:bCs/>
          <w:i/>
          <w:iCs/>
          <w:spacing w:val="24"/>
          <w:lang w:eastAsia="en-US"/>
        </w:rPr>
        <w:t xml:space="preserve"> </w:t>
      </w:r>
      <w:r w:rsidRPr="002A53EE">
        <w:rPr>
          <w:b/>
          <w:bCs/>
          <w:i/>
          <w:iCs/>
          <w:lang w:eastAsia="en-US"/>
        </w:rPr>
        <w:t>теплоты</w:t>
      </w:r>
      <w:r w:rsidRPr="002A53EE">
        <w:rPr>
          <w:b/>
          <w:bCs/>
          <w:i/>
          <w:iCs/>
          <w:spacing w:val="20"/>
          <w:lang w:eastAsia="en-US"/>
        </w:rPr>
        <w:t xml:space="preserve"> </w:t>
      </w:r>
      <w:r w:rsidRPr="002A53EE">
        <w:rPr>
          <w:b/>
          <w:bCs/>
          <w:i/>
          <w:iCs/>
          <w:lang w:eastAsia="en-US"/>
        </w:rPr>
        <w:t>сгорания</w:t>
      </w:r>
      <w:r w:rsidRPr="002A53EE">
        <w:rPr>
          <w:b/>
          <w:bCs/>
          <w:i/>
          <w:iCs/>
          <w:spacing w:val="25"/>
          <w:lang w:eastAsia="en-US"/>
        </w:rPr>
        <w:t xml:space="preserve"> </w:t>
      </w:r>
      <w:r w:rsidRPr="002A53EE">
        <w:rPr>
          <w:b/>
          <w:bCs/>
          <w:i/>
          <w:iCs/>
          <w:lang w:eastAsia="en-US"/>
        </w:rPr>
        <w:t>топлива,</w:t>
      </w:r>
      <w:r w:rsidRPr="002A53EE">
        <w:rPr>
          <w:b/>
          <w:bCs/>
          <w:i/>
          <w:iCs/>
          <w:spacing w:val="-57"/>
          <w:lang w:eastAsia="en-US"/>
        </w:rPr>
        <w:t xml:space="preserve"> </w:t>
      </w:r>
      <w:r w:rsidRPr="002A53EE">
        <w:rPr>
          <w:b/>
          <w:bCs/>
          <w:i/>
          <w:iCs/>
          <w:lang w:eastAsia="en-US"/>
        </w:rPr>
        <w:t>используемых</w:t>
      </w:r>
      <w:r w:rsidRPr="002A53EE">
        <w:rPr>
          <w:b/>
          <w:bCs/>
          <w:i/>
          <w:iCs/>
          <w:spacing w:val="-3"/>
          <w:lang w:eastAsia="en-US"/>
        </w:rPr>
        <w:t xml:space="preserve"> </w:t>
      </w:r>
      <w:r w:rsidRPr="002A53EE">
        <w:rPr>
          <w:b/>
          <w:bCs/>
          <w:i/>
          <w:iCs/>
          <w:lang w:eastAsia="en-US"/>
        </w:rPr>
        <w:t>для</w:t>
      </w:r>
      <w:r w:rsidRPr="002A53EE">
        <w:rPr>
          <w:b/>
          <w:bCs/>
          <w:i/>
          <w:iCs/>
          <w:spacing w:val="-3"/>
          <w:lang w:eastAsia="en-US"/>
        </w:rPr>
        <w:t xml:space="preserve"> </w:t>
      </w:r>
      <w:r w:rsidRPr="002A53EE">
        <w:rPr>
          <w:b/>
          <w:bCs/>
          <w:i/>
          <w:iCs/>
          <w:lang w:eastAsia="en-US"/>
        </w:rPr>
        <w:t>производства</w:t>
      </w:r>
      <w:r w:rsidRPr="002A53EE">
        <w:rPr>
          <w:b/>
          <w:bCs/>
          <w:i/>
          <w:iCs/>
          <w:spacing w:val="-6"/>
          <w:lang w:eastAsia="en-US"/>
        </w:rPr>
        <w:t xml:space="preserve"> </w:t>
      </w:r>
      <w:r w:rsidRPr="002A53EE">
        <w:rPr>
          <w:b/>
          <w:bCs/>
          <w:i/>
          <w:iCs/>
          <w:lang w:eastAsia="en-US"/>
        </w:rPr>
        <w:t>тепловой</w:t>
      </w:r>
      <w:r w:rsidRPr="002A53EE">
        <w:rPr>
          <w:b/>
          <w:bCs/>
          <w:i/>
          <w:iCs/>
          <w:spacing w:val="-3"/>
          <w:lang w:eastAsia="en-US"/>
        </w:rPr>
        <w:t xml:space="preserve"> </w:t>
      </w:r>
      <w:r w:rsidRPr="002A53EE">
        <w:rPr>
          <w:b/>
          <w:bCs/>
          <w:i/>
          <w:iCs/>
          <w:lang w:eastAsia="en-US"/>
        </w:rPr>
        <w:t>энергии</w:t>
      </w:r>
      <w:r w:rsidRPr="002A53EE">
        <w:rPr>
          <w:b/>
          <w:bCs/>
          <w:i/>
          <w:iCs/>
          <w:spacing w:val="-3"/>
          <w:lang w:eastAsia="en-US"/>
        </w:rPr>
        <w:t xml:space="preserve"> </w:t>
      </w:r>
      <w:r w:rsidRPr="002A53EE">
        <w:rPr>
          <w:b/>
          <w:bCs/>
          <w:i/>
          <w:iCs/>
          <w:lang w:eastAsia="en-US"/>
        </w:rPr>
        <w:t>по</w:t>
      </w:r>
      <w:r w:rsidRPr="002A53EE">
        <w:rPr>
          <w:b/>
          <w:bCs/>
          <w:i/>
          <w:iCs/>
          <w:spacing w:val="-6"/>
          <w:lang w:eastAsia="en-US"/>
        </w:rPr>
        <w:t xml:space="preserve"> </w:t>
      </w:r>
      <w:r w:rsidRPr="002A53EE">
        <w:rPr>
          <w:b/>
          <w:bCs/>
          <w:i/>
          <w:iCs/>
          <w:lang w:eastAsia="en-US"/>
        </w:rPr>
        <w:t>каждой</w:t>
      </w:r>
      <w:r w:rsidRPr="002A53EE">
        <w:rPr>
          <w:b/>
          <w:bCs/>
          <w:i/>
          <w:iCs/>
          <w:spacing w:val="-2"/>
          <w:lang w:eastAsia="en-US"/>
        </w:rPr>
        <w:t xml:space="preserve"> </w:t>
      </w:r>
      <w:r w:rsidRPr="002A53EE">
        <w:rPr>
          <w:b/>
          <w:bCs/>
          <w:i/>
          <w:iCs/>
          <w:lang w:eastAsia="en-US"/>
        </w:rPr>
        <w:t>системе</w:t>
      </w:r>
      <w:r w:rsidRPr="002A53EE">
        <w:rPr>
          <w:b/>
          <w:bCs/>
          <w:i/>
          <w:iCs/>
          <w:spacing w:val="-7"/>
          <w:lang w:eastAsia="en-US"/>
        </w:rPr>
        <w:t xml:space="preserve"> </w:t>
      </w:r>
      <w:r w:rsidRPr="002A53EE">
        <w:rPr>
          <w:b/>
          <w:bCs/>
          <w:i/>
          <w:iCs/>
          <w:lang w:eastAsia="en-US"/>
        </w:rPr>
        <w:t>теплоснабжения</w:t>
      </w:r>
    </w:p>
    <w:p w:rsidR="002A53EE" w:rsidRPr="002A53EE" w:rsidRDefault="002A53EE" w:rsidP="002A53EE">
      <w:pPr>
        <w:widowControl w:val="0"/>
        <w:autoSpaceDE w:val="0"/>
        <w:autoSpaceDN w:val="0"/>
        <w:spacing w:before="118" w:line="276" w:lineRule="auto"/>
        <w:ind w:left="638" w:firstLine="566"/>
        <w:rPr>
          <w:lang w:eastAsia="en-US"/>
        </w:rPr>
      </w:pPr>
      <w:r w:rsidRPr="002A53EE">
        <w:rPr>
          <w:lang w:eastAsia="en-US"/>
        </w:rPr>
        <w:t>Используемый</w:t>
      </w:r>
      <w:r w:rsidRPr="002A53EE">
        <w:rPr>
          <w:spacing w:val="30"/>
          <w:lang w:eastAsia="en-US"/>
        </w:rPr>
        <w:t xml:space="preserve"> </w:t>
      </w:r>
      <w:r w:rsidRPr="002A53EE">
        <w:rPr>
          <w:lang w:eastAsia="en-US"/>
        </w:rPr>
        <w:t>вид</w:t>
      </w:r>
      <w:r w:rsidRPr="002A53EE">
        <w:rPr>
          <w:spacing w:val="31"/>
          <w:lang w:eastAsia="en-US"/>
        </w:rPr>
        <w:t xml:space="preserve"> </w:t>
      </w:r>
      <w:r w:rsidRPr="002A53EE">
        <w:rPr>
          <w:lang w:eastAsia="en-US"/>
        </w:rPr>
        <w:t>топлива</w:t>
      </w:r>
      <w:r w:rsidRPr="002A53EE">
        <w:rPr>
          <w:spacing w:val="29"/>
          <w:lang w:eastAsia="en-US"/>
        </w:rPr>
        <w:t xml:space="preserve"> </w:t>
      </w:r>
      <w:r w:rsidRPr="002A53EE">
        <w:rPr>
          <w:lang w:eastAsia="en-US"/>
        </w:rPr>
        <w:t>на</w:t>
      </w:r>
      <w:r w:rsidRPr="002A53EE">
        <w:rPr>
          <w:spacing w:val="30"/>
          <w:lang w:eastAsia="en-US"/>
        </w:rPr>
        <w:t xml:space="preserve"> </w:t>
      </w:r>
      <w:r w:rsidRPr="002A53EE">
        <w:rPr>
          <w:lang w:eastAsia="en-US"/>
        </w:rPr>
        <w:t>котельных</w:t>
      </w:r>
      <w:r w:rsidRPr="002A53EE">
        <w:rPr>
          <w:spacing w:val="37"/>
          <w:lang w:eastAsia="en-US"/>
        </w:rPr>
        <w:t xml:space="preserve"> </w:t>
      </w:r>
      <w:r w:rsidRPr="002A53EE">
        <w:rPr>
          <w:lang w:eastAsia="en-US"/>
        </w:rPr>
        <w:t>–</w:t>
      </w:r>
      <w:r w:rsidRPr="002A53EE">
        <w:rPr>
          <w:spacing w:val="31"/>
          <w:lang w:eastAsia="en-US"/>
        </w:rPr>
        <w:t xml:space="preserve"> </w:t>
      </w:r>
      <w:r w:rsidRPr="002A53EE">
        <w:rPr>
          <w:lang w:eastAsia="en-US"/>
        </w:rPr>
        <w:t>природный</w:t>
      </w:r>
      <w:r w:rsidRPr="002A53EE">
        <w:rPr>
          <w:spacing w:val="31"/>
          <w:lang w:eastAsia="en-US"/>
        </w:rPr>
        <w:t xml:space="preserve"> </w:t>
      </w:r>
      <w:r w:rsidRPr="002A53EE">
        <w:rPr>
          <w:lang w:eastAsia="en-US"/>
        </w:rPr>
        <w:t>газ,</w:t>
      </w:r>
      <w:r w:rsidRPr="002A53EE">
        <w:rPr>
          <w:spacing w:val="31"/>
          <w:lang w:eastAsia="en-US"/>
        </w:rPr>
        <w:t xml:space="preserve"> </w:t>
      </w:r>
      <w:r w:rsidRPr="002A53EE">
        <w:rPr>
          <w:lang w:eastAsia="en-US"/>
        </w:rPr>
        <w:t>низшая</w:t>
      </w:r>
      <w:r w:rsidRPr="002A53EE">
        <w:rPr>
          <w:spacing w:val="28"/>
          <w:lang w:eastAsia="en-US"/>
        </w:rPr>
        <w:t xml:space="preserve"> </w:t>
      </w:r>
      <w:r w:rsidRPr="002A53EE">
        <w:rPr>
          <w:lang w:eastAsia="en-US"/>
        </w:rPr>
        <w:t>теплота</w:t>
      </w:r>
      <w:r w:rsidRPr="002A53EE">
        <w:rPr>
          <w:spacing w:val="29"/>
          <w:lang w:eastAsia="en-US"/>
        </w:rPr>
        <w:t xml:space="preserve"> </w:t>
      </w:r>
      <w:r w:rsidRPr="002A53EE">
        <w:rPr>
          <w:lang w:eastAsia="en-US"/>
        </w:rPr>
        <w:t>сгорания</w:t>
      </w:r>
      <w:r w:rsidRPr="002A53EE">
        <w:rPr>
          <w:spacing w:val="-57"/>
          <w:lang w:eastAsia="en-US"/>
        </w:rPr>
        <w:t xml:space="preserve"> </w:t>
      </w:r>
      <w:r w:rsidRPr="002A53EE">
        <w:rPr>
          <w:lang w:eastAsia="en-US"/>
        </w:rPr>
        <w:t>топлива</w:t>
      </w:r>
      <w:r w:rsidRPr="002A53EE">
        <w:rPr>
          <w:spacing w:val="-2"/>
          <w:lang w:eastAsia="en-US"/>
        </w:rPr>
        <w:t xml:space="preserve"> </w:t>
      </w:r>
      <w:r w:rsidRPr="002A53EE">
        <w:rPr>
          <w:lang w:eastAsia="en-US"/>
        </w:rPr>
        <w:t>–</w:t>
      </w:r>
      <w:r w:rsidRPr="002A53EE">
        <w:rPr>
          <w:spacing w:val="-1"/>
          <w:lang w:eastAsia="en-US"/>
        </w:rPr>
        <w:t xml:space="preserve"> </w:t>
      </w:r>
      <w:r w:rsidRPr="002A53EE">
        <w:rPr>
          <w:lang w:eastAsia="en-US"/>
        </w:rPr>
        <w:t>7981 Ккал/м</w:t>
      </w:r>
      <w:r w:rsidRPr="002A53EE">
        <w:rPr>
          <w:vertAlign w:val="superscript"/>
          <w:lang w:eastAsia="en-US"/>
        </w:rPr>
        <w:t>3</w:t>
      </w:r>
      <w:r w:rsidRPr="002A53EE">
        <w:rPr>
          <w:lang w:eastAsia="en-US"/>
        </w:rPr>
        <w:t>.</w:t>
      </w:r>
      <w:r w:rsidRPr="002A53EE">
        <w:rPr>
          <w:spacing w:val="-4"/>
          <w:lang w:eastAsia="en-US"/>
        </w:rPr>
        <w:t xml:space="preserve"> </w:t>
      </w:r>
      <w:r w:rsidRPr="002A53EE">
        <w:rPr>
          <w:lang w:eastAsia="en-US"/>
        </w:rPr>
        <w:t>Доля</w:t>
      </w:r>
      <w:r w:rsidRPr="002A53EE">
        <w:rPr>
          <w:spacing w:val="-1"/>
          <w:lang w:eastAsia="en-US"/>
        </w:rPr>
        <w:t xml:space="preserve"> </w:t>
      </w:r>
      <w:r w:rsidRPr="002A53EE">
        <w:rPr>
          <w:lang w:eastAsia="en-US"/>
        </w:rPr>
        <w:t>использования</w:t>
      </w:r>
      <w:r w:rsidRPr="002A53EE">
        <w:rPr>
          <w:spacing w:val="-1"/>
          <w:lang w:eastAsia="en-US"/>
        </w:rPr>
        <w:t xml:space="preserve"> </w:t>
      </w:r>
      <w:r w:rsidRPr="002A53EE">
        <w:rPr>
          <w:lang w:eastAsia="en-US"/>
        </w:rPr>
        <w:t>природного газа</w:t>
      </w:r>
      <w:r w:rsidRPr="002A53EE">
        <w:rPr>
          <w:spacing w:val="-2"/>
          <w:lang w:eastAsia="en-US"/>
        </w:rPr>
        <w:t xml:space="preserve"> </w:t>
      </w:r>
      <w:r w:rsidRPr="002A53EE">
        <w:rPr>
          <w:lang w:eastAsia="en-US"/>
        </w:rPr>
        <w:t>составляет 100</w:t>
      </w:r>
      <w:r w:rsidRPr="002A53EE">
        <w:rPr>
          <w:spacing w:val="-1"/>
          <w:lang w:eastAsia="en-US"/>
        </w:rPr>
        <w:t xml:space="preserve"> </w:t>
      </w:r>
      <w:r w:rsidRPr="002A53EE">
        <w:rPr>
          <w:lang w:eastAsia="en-US"/>
        </w:rPr>
        <w:t>%.</w:t>
      </w:r>
    </w:p>
    <w:p w:rsidR="002A53EE" w:rsidRPr="002A53EE" w:rsidRDefault="002A53EE" w:rsidP="002A53EE">
      <w:pPr>
        <w:widowControl w:val="0"/>
        <w:autoSpaceDE w:val="0"/>
        <w:autoSpaceDN w:val="0"/>
        <w:spacing w:line="276" w:lineRule="auto"/>
        <w:rPr>
          <w:sz w:val="22"/>
          <w:szCs w:val="22"/>
          <w:lang w:eastAsia="en-US"/>
        </w:rPr>
        <w:sectPr w:rsidR="002A53EE" w:rsidRPr="002A53EE">
          <w:pgSz w:w="11910" w:h="16840"/>
          <w:pgMar w:top="1320" w:right="220" w:bottom="1000" w:left="780" w:header="311" w:footer="772" w:gutter="0"/>
          <w:cols w:space="720"/>
        </w:sect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tabs>
          <w:tab w:val="left" w:pos="2492"/>
          <w:tab w:val="left" w:pos="4548"/>
          <w:tab w:val="left" w:pos="4937"/>
          <w:tab w:val="left" w:pos="6930"/>
          <w:tab w:val="left" w:pos="8533"/>
          <w:tab w:val="left" w:pos="9293"/>
        </w:tabs>
        <w:autoSpaceDE w:val="0"/>
        <w:autoSpaceDN w:val="0"/>
        <w:ind w:left="638" w:right="627" w:firstLine="340"/>
        <w:outlineLvl w:val="2"/>
        <w:rPr>
          <w:b/>
          <w:bCs/>
          <w:i/>
          <w:iCs/>
          <w:lang w:eastAsia="en-US"/>
        </w:rPr>
      </w:pPr>
      <w:r w:rsidRPr="002A53EE">
        <w:rPr>
          <w:b/>
          <w:bCs/>
          <w:i/>
          <w:iCs/>
          <w:lang w:eastAsia="en-US"/>
        </w:rPr>
        <w:t>е)</w:t>
      </w:r>
      <w:r w:rsidRPr="002A53EE">
        <w:rPr>
          <w:b/>
          <w:bCs/>
          <w:i/>
          <w:iCs/>
          <w:spacing w:val="-2"/>
          <w:lang w:eastAsia="en-US"/>
        </w:rPr>
        <w:t xml:space="preserve"> </w:t>
      </w:r>
      <w:r w:rsidRPr="002A53EE">
        <w:rPr>
          <w:b/>
          <w:bCs/>
          <w:i/>
          <w:iCs/>
          <w:lang w:eastAsia="en-US"/>
        </w:rPr>
        <w:t>описание</w:t>
      </w:r>
      <w:r w:rsidRPr="002A53EE">
        <w:rPr>
          <w:b/>
          <w:bCs/>
          <w:i/>
          <w:iCs/>
          <w:lang w:eastAsia="en-US"/>
        </w:rPr>
        <w:tab/>
        <w:t>преобладающего</w:t>
      </w:r>
      <w:r w:rsidRPr="002A53EE">
        <w:rPr>
          <w:b/>
          <w:bCs/>
          <w:i/>
          <w:iCs/>
          <w:lang w:eastAsia="en-US"/>
        </w:rPr>
        <w:tab/>
        <w:t>в</w:t>
      </w:r>
      <w:r w:rsidRPr="002A53EE">
        <w:rPr>
          <w:b/>
          <w:bCs/>
          <w:i/>
          <w:iCs/>
          <w:lang w:eastAsia="en-US"/>
        </w:rPr>
        <w:tab/>
        <w:t>муниципальном</w:t>
      </w:r>
      <w:r w:rsidRPr="002A53EE">
        <w:rPr>
          <w:b/>
          <w:bCs/>
          <w:i/>
          <w:iCs/>
          <w:lang w:eastAsia="en-US"/>
        </w:rPr>
        <w:tab/>
        <w:t>образовании</w:t>
      </w:r>
      <w:r w:rsidRPr="002A53EE">
        <w:rPr>
          <w:b/>
          <w:bCs/>
          <w:i/>
          <w:iCs/>
          <w:lang w:eastAsia="en-US"/>
        </w:rPr>
        <w:tab/>
        <w:t>вида</w:t>
      </w:r>
      <w:r w:rsidRPr="002A53EE">
        <w:rPr>
          <w:b/>
          <w:bCs/>
          <w:i/>
          <w:iCs/>
          <w:lang w:eastAsia="en-US"/>
        </w:rPr>
        <w:tab/>
      </w:r>
      <w:r w:rsidRPr="002A53EE">
        <w:rPr>
          <w:b/>
          <w:bCs/>
          <w:i/>
          <w:iCs/>
          <w:spacing w:val="-1"/>
          <w:lang w:eastAsia="en-US"/>
        </w:rPr>
        <w:t>топлива,</w:t>
      </w:r>
      <w:r w:rsidRPr="002A53EE">
        <w:rPr>
          <w:b/>
          <w:bCs/>
          <w:i/>
          <w:iCs/>
          <w:spacing w:val="-57"/>
          <w:lang w:eastAsia="en-US"/>
        </w:rPr>
        <w:t xml:space="preserve"> </w:t>
      </w:r>
      <w:r w:rsidRPr="002A53EE">
        <w:rPr>
          <w:b/>
          <w:bCs/>
          <w:i/>
          <w:iCs/>
          <w:lang w:eastAsia="en-US"/>
        </w:rPr>
        <w:t>определяемого</w:t>
      </w:r>
      <w:r w:rsidRPr="002A53EE">
        <w:rPr>
          <w:b/>
          <w:bCs/>
          <w:i/>
          <w:iCs/>
          <w:spacing w:val="-1"/>
          <w:lang w:eastAsia="en-US"/>
        </w:rPr>
        <w:t xml:space="preserve"> </w:t>
      </w:r>
      <w:r w:rsidRPr="002A53EE">
        <w:rPr>
          <w:b/>
          <w:bCs/>
          <w:i/>
          <w:iCs/>
          <w:lang w:eastAsia="en-US"/>
        </w:rPr>
        <w:t>по совокупности всех</w:t>
      </w:r>
      <w:r w:rsidRPr="002A53EE">
        <w:rPr>
          <w:b/>
          <w:bCs/>
          <w:i/>
          <w:iCs/>
          <w:spacing w:val="-1"/>
          <w:lang w:eastAsia="en-US"/>
        </w:rPr>
        <w:t xml:space="preserve"> </w:t>
      </w:r>
      <w:r w:rsidRPr="002A53EE">
        <w:rPr>
          <w:b/>
          <w:bCs/>
          <w:i/>
          <w:iCs/>
          <w:lang w:eastAsia="en-US"/>
        </w:rPr>
        <w:t>систем</w:t>
      </w:r>
      <w:r w:rsidRPr="002A53EE">
        <w:rPr>
          <w:b/>
          <w:bCs/>
          <w:i/>
          <w:iCs/>
          <w:spacing w:val="-2"/>
          <w:lang w:eastAsia="en-US"/>
        </w:rPr>
        <w:t xml:space="preserve"> </w:t>
      </w:r>
      <w:r w:rsidRPr="002A53EE">
        <w:rPr>
          <w:b/>
          <w:bCs/>
          <w:i/>
          <w:iCs/>
          <w:lang w:eastAsia="en-US"/>
        </w:rPr>
        <w:t>теплоснабжения, находящихся в соответствующем поселении</w:t>
      </w:r>
    </w:p>
    <w:p w:rsidR="002A53EE" w:rsidRPr="002A53EE" w:rsidRDefault="002A53EE" w:rsidP="002A53EE">
      <w:pPr>
        <w:widowControl w:val="0"/>
        <w:autoSpaceDE w:val="0"/>
        <w:autoSpaceDN w:val="0"/>
        <w:spacing w:before="118" w:line="276" w:lineRule="auto"/>
        <w:ind w:left="638" w:firstLine="566"/>
        <w:rPr>
          <w:lang w:eastAsia="en-US"/>
        </w:rPr>
      </w:pPr>
      <w:r w:rsidRPr="002A53EE">
        <w:rPr>
          <w:lang w:eastAsia="en-US"/>
        </w:rPr>
        <w:t>Основным</w:t>
      </w:r>
      <w:r w:rsidRPr="002A53EE">
        <w:rPr>
          <w:spacing w:val="9"/>
          <w:lang w:eastAsia="en-US"/>
        </w:rPr>
        <w:t xml:space="preserve"> </w:t>
      </w:r>
      <w:r w:rsidRPr="002A53EE">
        <w:rPr>
          <w:lang w:eastAsia="en-US"/>
        </w:rPr>
        <w:t>видом</w:t>
      </w:r>
      <w:r w:rsidRPr="002A53EE">
        <w:rPr>
          <w:spacing w:val="10"/>
          <w:lang w:eastAsia="en-US"/>
        </w:rPr>
        <w:t xml:space="preserve"> </w:t>
      </w:r>
      <w:r w:rsidRPr="002A53EE">
        <w:rPr>
          <w:lang w:eastAsia="en-US"/>
        </w:rPr>
        <w:t>топлива</w:t>
      </w:r>
      <w:r w:rsidRPr="002A53EE">
        <w:rPr>
          <w:spacing w:val="9"/>
          <w:lang w:eastAsia="en-US"/>
        </w:rPr>
        <w:t xml:space="preserve"> </w:t>
      </w:r>
      <w:r w:rsidRPr="002A53EE">
        <w:rPr>
          <w:lang w:eastAsia="en-US"/>
        </w:rPr>
        <w:t>для</w:t>
      </w:r>
      <w:r w:rsidRPr="002A53EE">
        <w:rPr>
          <w:spacing w:val="10"/>
          <w:lang w:eastAsia="en-US"/>
        </w:rPr>
        <w:t xml:space="preserve"> </w:t>
      </w:r>
      <w:r w:rsidRPr="002A53EE">
        <w:rPr>
          <w:lang w:eastAsia="en-US"/>
        </w:rPr>
        <w:t>котельных</w:t>
      </w:r>
      <w:r w:rsidRPr="002A53EE">
        <w:rPr>
          <w:spacing w:val="13"/>
          <w:lang w:eastAsia="en-US"/>
        </w:rPr>
        <w:t xml:space="preserve"> </w:t>
      </w:r>
      <w:r w:rsidRPr="002A53EE">
        <w:rPr>
          <w:lang w:eastAsia="en-US"/>
        </w:rPr>
        <w:t>является</w:t>
      </w:r>
      <w:r w:rsidRPr="002A53EE">
        <w:rPr>
          <w:spacing w:val="10"/>
          <w:lang w:eastAsia="en-US"/>
        </w:rPr>
        <w:t xml:space="preserve"> </w:t>
      </w:r>
      <w:r w:rsidRPr="002A53EE">
        <w:rPr>
          <w:lang w:eastAsia="en-US"/>
        </w:rPr>
        <w:t>природный</w:t>
      </w:r>
      <w:r w:rsidRPr="002A53EE">
        <w:rPr>
          <w:spacing w:val="12"/>
          <w:lang w:eastAsia="en-US"/>
        </w:rPr>
        <w:t xml:space="preserve"> </w:t>
      </w:r>
      <w:r w:rsidRPr="002A53EE">
        <w:rPr>
          <w:lang w:eastAsia="en-US"/>
        </w:rPr>
        <w:t>газ.</w:t>
      </w:r>
      <w:r w:rsidRPr="002A53EE">
        <w:rPr>
          <w:spacing w:val="10"/>
          <w:lang w:eastAsia="en-US"/>
        </w:rPr>
        <w:t xml:space="preserve"> </w:t>
      </w:r>
      <w:r w:rsidRPr="002A53EE">
        <w:rPr>
          <w:lang w:eastAsia="en-US"/>
        </w:rPr>
        <w:t>Доля</w:t>
      </w:r>
      <w:r w:rsidRPr="002A53EE">
        <w:rPr>
          <w:spacing w:val="11"/>
          <w:lang w:eastAsia="en-US"/>
        </w:rPr>
        <w:t xml:space="preserve"> </w:t>
      </w:r>
      <w:r w:rsidRPr="002A53EE">
        <w:rPr>
          <w:lang w:eastAsia="en-US"/>
        </w:rPr>
        <w:t>использования</w:t>
      </w:r>
      <w:r w:rsidRPr="002A53EE">
        <w:rPr>
          <w:spacing w:val="-57"/>
          <w:lang w:eastAsia="en-US"/>
        </w:rPr>
        <w:t xml:space="preserve"> </w:t>
      </w:r>
      <w:r w:rsidRPr="002A53EE">
        <w:rPr>
          <w:lang w:eastAsia="en-US"/>
        </w:rPr>
        <w:t>природный</w:t>
      </w:r>
      <w:r w:rsidRPr="002A53EE">
        <w:rPr>
          <w:spacing w:val="-1"/>
          <w:lang w:eastAsia="en-US"/>
        </w:rPr>
        <w:t xml:space="preserve"> </w:t>
      </w:r>
      <w:r w:rsidRPr="002A53EE">
        <w:rPr>
          <w:lang w:eastAsia="en-US"/>
        </w:rPr>
        <w:t>газ на</w:t>
      </w:r>
      <w:r w:rsidRPr="002A53EE">
        <w:rPr>
          <w:spacing w:val="-1"/>
          <w:lang w:eastAsia="en-US"/>
        </w:rPr>
        <w:t xml:space="preserve"> </w:t>
      </w:r>
      <w:r w:rsidRPr="002A53EE">
        <w:rPr>
          <w:lang w:eastAsia="en-US"/>
        </w:rPr>
        <w:t>котельных</w:t>
      </w:r>
      <w:r w:rsidRPr="002A53EE">
        <w:rPr>
          <w:spacing w:val="2"/>
          <w:lang w:eastAsia="en-US"/>
        </w:rPr>
        <w:t xml:space="preserve"> </w:t>
      </w:r>
      <w:r w:rsidRPr="002A53EE">
        <w:rPr>
          <w:lang w:eastAsia="en-US"/>
        </w:rPr>
        <w:t>составляет</w:t>
      </w:r>
      <w:r w:rsidRPr="002A53EE">
        <w:rPr>
          <w:spacing w:val="-1"/>
          <w:lang w:eastAsia="en-US"/>
        </w:rPr>
        <w:t xml:space="preserve"> </w:t>
      </w:r>
      <w:r w:rsidRPr="002A53EE">
        <w:rPr>
          <w:lang w:eastAsia="en-US"/>
        </w:rPr>
        <w:t>100 %.</w:t>
      </w:r>
    </w:p>
    <w:p w:rsidR="002A53EE" w:rsidRPr="002A53EE" w:rsidRDefault="002A53EE" w:rsidP="002A53EE">
      <w:pPr>
        <w:widowControl w:val="0"/>
        <w:tabs>
          <w:tab w:val="left" w:pos="2687"/>
          <w:tab w:val="left" w:pos="4743"/>
          <w:tab w:val="left" w:pos="6448"/>
          <w:tab w:val="left" w:pos="7815"/>
          <w:tab w:val="left" w:pos="9433"/>
        </w:tabs>
        <w:autoSpaceDE w:val="0"/>
        <w:autoSpaceDN w:val="0"/>
        <w:spacing w:before="121"/>
        <w:ind w:left="638" w:right="630" w:firstLine="340"/>
        <w:outlineLvl w:val="2"/>
        <w:rPr>
          <w:b/>
          <w:bCs/>
          <w:i/>
          <w:iCs/>
          <w:lang w:eastAsia="en-US"/>
        </w:rPr>
      </w:pPr>
      <w:r w:rsidRPr="002A53EE">
        <w:rPr>
          <w:b/>
          <w:bCs/>
          <w:i/>
          <w:iCs/>
          <w:lang w:eastAsia="en-US"/>
        </w:rPr>
        <w:t>ж)</w:t>
      </w:r>
      <w:r w:rsidRPr="002A53EE">
        <w:rPr>
          <w:b/>
          <w:bCs/>
          <w:i/>
          <w:iCs/>
          <w:spacing w:val="-2"/>
          <w:lang w:eastAsia="en-US"/>
        </w:rPr>
        <w:t xml:space="preserve"> </w:t>
      </w:r>
      <w:r w:rsidRPr="002A53EE">
        <w:rPr>
          <w:b/>
          <w:bCs/>
          <w:i/>
          <w:iCs/>
          <w:lang w:eastAsia="en-US"/>
        </w:rPr>
        <w:t>описание</w:t>
      </w:r>
      <w:r w:rsidRPr="002A53EE">
        <w:rPr>
          <w:b/>
          <w:bCs/>
          <w:i/>
          <w:iCs/>
          <w:lang w:eastAsia="en-US"/>
        </w:rPr>
        <w:tab/>
        <w:t>приоритетного</w:t>
      </w:r>
      <w:r w:rsidRPr="002A53EE">
        <w:rPr>
          <w:b/>
          <w:bCs/>
          <w:i/>
          <w:iCs/>
          <w:lang w:eastAsia="en-US"/>
        </w:rPr>
        <w:tab/>
        <w:t>направления</w:t>
      </w:r>
      <w:r w:rsidRPr="002A53EE">
        <w:rPr>
          <w:b/>
          <w:bCs/>
          <w:i/>
          <w:iCs/>
          <w:lang w:eastAsia="en-US"/>
        </w:rPr>
        <w:tab/>
        <w:t>развития</w:t>
      </w:r>
      <w:r w:rsidRPr="002A53EE">
        <w:rPr>
          <w:b/>
          <w:bCs/>
          <w:i/>
          <w:iCs/>
          <w:lang w:eastAsia="en-US"/>
        </w:rPr>
        <w:tab/>
        <w:t>топливного</w:t>
      </w:r>
      <w:r w:rsidRPr="002A53EE">
        <w:rPr>
          <w:b/>
          <w:bCs/>
          <w:i/>
          <w:iCs/>
          <w:lang w:eastAsia="en-US"/>
        </w:rPr>
        <w:tab/>
      </w:r>
      <w:r w:rsidRPr="002A53EE">
        <w:rPr>
          <w:b/>
          <w:bCs/>
          <w:i/>
          <w:iCs/>
          <w:spacing w:val="-1"/>
          <w:lang w:eastAsia="en-US"/>
        </w:rPr>
        <w:t>баланса</w:t>
      </w:r>
      <w:r w:rsidRPr="002A53EE">
        <w:rPr>
          <w:b/>
          <w:bCs/>
          <w:i/>
          <w:iCs/>
          <w:spacing w:val="-57"/>
          <w:lang w:eastAsia="en-US"/>
        </w:rPr>
        <w:t xml:space="preserve"> </w:t>
      </w:r>
      <w:r w:rsidRPr="002A53EE">
        <w:rPr>
          <w:b/>
          <w:bCs/>
          <w:i/>
          <w:iCs/>
          <w:lang w:eastAsia="en-US"/>
        </w:rPr>
        <w:t>муниципального</w:t>
      </w:r>
      <w:r w:rsidRPr="002A53EE">
        <w:rPr>
          <w:b/>
          <w:bCs/>
          <w:i/>
          <w:iCs/>
          <w:spacing w:val="-1"/>
          <w:lang w:eastAsia="en-US"/>
        </w:rPr>
        <w:t xml:space="preserve"> </w:t>
      </w:r>
      <w:r w:rsidRPr="002A53EE">
        <w:rPr>
          <w:b/>
          <w:bCs/>
          <w:i/>
          <w:iCs/>
          <w:lang w:eastAsia="en-US"/>
        </w:rPr>
        <w:t>образования</w:t>
      </w:r>
    </w:p>
    <w:p w:rsidR="002A53EE" w:rsidRPr="002A53EE" w:rsidRDefault="002A53EE" w:rsidP="002A53EE">
      <w:pPr>
        <w:widowControl w:val="0"/>
        <w:autoSpaceDE w:val="0"/>
        <w:autoSpaceDN w:val="0"/>
        <w:spacing w:before="118"/>
        <w:ind w:left="1205"/>
        <w:rPr>
          <w:lang w:eastAsia="en-US"/>
        </w:rPr>
      </w:pPr>
      <w:r w:rsidRPr="002A53EE">
        <w:rPr>
          <w:lang w:eastAsia="en-US"/>
        </w:rPr>
        <w:t>Изменение</w:t>
      </w:r>
      <w:r w:rsidRPr="002A53EE">
        <w:rPr>
          <w:spacing w:val="-4"/>
          <w:lang w:eastAsia="en-US"/>
        </w:rPr>
        <w:t xml:space="preserve"> </w:t>
      </w:r>
      <w:r w:rsidRPr="002A53EE">
        <w:rPr>
          <w:lang w:eastAsia="en-US"/>
        </w:rPr>
        <w:t>основного</w:t>
      </w:r>
      <w:r w:rsidRPr="002A53EE">
        <w:rPr>
          <w:spacing w:val="-3"/>
          <w:lang w:eastAsia="en-US"/>
        </w:rPr>
        <w:t xml:space="preserve"> </w:t>
      </w:r>
      <w:r w:rsidRPr="002A53EE">
        <w:rPr>
          <w:lang w:eastAsia="en-US"/>
        </w:rPr>
        <w:t>вида</w:t>
      </w:r>
      <w:r w:rsidRPr="002A53EE">
        <w:rPr>
          <w:spacing w:val="-3"/>
          <w:lang w:eastAsia="en-US"/>
        </w:rPr>
        <w:t xml:space="preserve"> </w:t>
      </w:r>
      <w:r w:rsidRPr="002A53EE">
        <w:rPr>
          <w:lang w:eastAsia="en-US"/>
        </w:rPr>
        <w:t>топлива</w:t>
      </w:r>
      <w:r w:rsidRPr="002A53EE">
        <w:rPr>
          <w:spacing w:val="-5"/>
          <w:lang w:eastAsia="en-US"/>
        </w:rPr>
        <w:t xml:space="preserve"> </w:t>
      </w:r>
      <w:r w:rsidRPr="002A53EE">
        <w:rPr>
          <w:lang w:eastAsia="en-US"/>
        </w:rPr>
        <w:t>на</w:t>
      </w:r>
      <w:r w:rsidRPr="002A53EE">
        <w:rPr>
          <w:spacing w:val="-3"/>
          <w:lang w:eastAsia="en-US"/>
        </w:rPr>
        <w:t xml:space="preserve"> </w:t>
      </w:r>
      <w:r w:rsidRPr="002A53EE">
        <w:rPr>
          <w:lang w:eastAsia="en-US"/>
        </w:rPr>
        <w:t>котельных</w:t>
      </w:r>
      <w:r w:rsidRPr="002A53EE">
        <w:rPr>
          <w:spacing w:val="-2"/>
          <w:lang w:eastAsia="en-US"/>
        </w:rPr>
        <w:t xml:space="preserve"> </w:t>
      </w:r>
      <w:r w:rsidRPr="002A53EE">
        <w:rPr>
          <w:lang w:eastAsia="en-US"/>
        </w:rPr>
        <w:t>не</w:t>
      </w:r>
      <w:r w:rsidRPr="002A53EE">
        <w:rPr>
          <w:spacing w:val="-3"/>
          <w:lang w:eastAsia="en-US"/>
        </w:rPr>
        <w:t xml:space="preserve"> </w:t>
      </w:r>
      <w:r w:rsidRPr="002A53EE">
        <w:rPr>
          <w:lang w:eastAsia="en-US"/>
        </w:rPr>
        <w:t>предусматривается.</w:t>
      </w:r>
    </w:p>
    <w:p w:rsidR="002A53EE" w:rsidRPr="002A53EE" w:rsidRDefault="002A53EE" w:rsidP="002A53EE">
      <w:pPr>
        <w:widowControl w:val="0"/>
        <w:autoSpaceDE w:val="0"/>
        <w:autoSpaceDN w:val="0"/>
        <w:rPr>
          <w:sz w:val="26"/>
          <w:lang w:eastAsia="en-US"/>
        </w:rPr>
      </w:pPr>
    </w:p>
    <w:p w:rsidR="002A53EE" w:rsidRPr="002A53EE" w:rsidRDefault="002A53EE" w:rsidP="002A53EE">
      <w:pPr>
        <w:widowControl w:val="0"/>
        <w:autoSpaceDE w:val="0"/>
        <w:autoSpaceDN w:val="0"/>
        <w:spacing w:before="184"/>
        <w:ind w:left="1205"/>
        <w:outlineLvl w:val="1"/>
        <w:rPr>
          <w:b/>
          <w:bCs/>
          <w:lang w:eastAsia="en-US"/>
        </w:rPr>
      </w:pPr>
      <w:r w:rsidRPr="002A53EE">
        <w:rPr>
          <w:b/>
          <w:bCs/>
          <w:lang w:eastAsia="en-US"/>
        </w:rPr>
        <w:t>Часть</w:t>
      </w:r>
      <w:r w:rsidRPr="002A53EE">
        <w:rPr>
          <w:b/>
          <w:bCs/>
          <w:spacing w:val="-4"/>
          <w:lang w:eastAsia="en-US"/>
        </w:rPr>
        <w:t xml:space="preserve"> </w:t>
      </w:r>
      <w:r w:rsidRPr="002A53EE">
        <w:rPr>
          <w:b/>
          <w:bCs/>
          <w:lang w:eastAsia="en-US"/>
        </w:rPr>
        <w:t>9</w:t>
      </w:r>
      <w:r w:rsidRPr="002A53EE">
        <w:rPr>
          <w:b/>
          <w:bCs/>
          <w:spacing w:val="-4"/>
          <w:lang w:eastAsia="en-US"/>
        </w:rPr>
        <w:t xml:space="preserve"> </w:t>
      </w:r>
      <w:r w:rsidRPr="002A53EE">
        <w:rPr>
          <w:b/>
          <w:bCs/>
          <w:lang w:eastAsia="en-US"/>
        </w:rPr>
        <w:t>"Надежность</w:t>
      </w:r>
      <w:r w:rsidRPr="002A53EE">
        <w:rPr>
          <w:b/>
          <w:bCs/>
          <w:spacing w:val="-3"/>
          <w:lang w:eastAsia="en-US"/>
        </w:rPr>
        <w:t xml:space="preserve"> </w:t>
      </w:r>
      <w:r w:rsidRPr="002A53EE">
        <w:rPr>
          <w:b/>
          <w:bCs/>
          <w:lang w:eastAsia="en-US"/>
        </w:rPr>
        <w:t>теплоснабжения"</w:t>
      </w:r>
    </w:p>
    <w:p w:rsidR="002A53EE" w:rsidRPr="002A53EE" w:rsidRDefault="002A53EE" w:rsidP="002A53EE">
      <w:pPr>
        <w:widowControl w:val="0"/>
        <w:autoSpaceDE w:val="0"/>
        <w:autoSpaceDN w:val="0"/>
        <w:spacing w:before="120"/>
        <w:ind w:left="979"/>
        <w:outlineLvl w:val="2"/>
        <w:rPr>
          <w:b/>
          <w:bCs/>
          <w:i/>
          <w:iCs/>
          <w:lang w:eastAsia="en-US"/>
        </w:rPr>
      </w:pPr>
      <w:r w:rsidRPr="002A53EE">
        <w:rPr>
          <w:b/>
          <w:bCs/>
          <w:i/>
          <w:iCs/>
          <w:lang w:eastAsia="en-US"/>
        </w:rPr>
        <w:t>а)</w:t>
      </w:r>
      <w:r w:rsidRPr="002A53EE">
        <w:rPr>
          <w:b/>
          <w:bCs/>
          <w:i/>
          <w:iCs/>
          <w:spacing w:val="-4"/>
          <w:lang w:eastAsia="en-US"/>
        </w:rPr>
        <w:t xml:space="preserve"> </w:t>
      </w:r>
      <w:r w:rsidRPr="002A53EE">
        <w:rPr>
          <w:b/>
          <w:bCs/>
          <w:i/>
          <w:iCs/>
          <w:lang w:eastAsia="en-US"/>
        </w:rPr>
        <w:t>поток</w:t>
      </w:r>
      <w:r w:rsidRPr="002A53EE">
        <w:rPr>
          <w:b/>
          <w:bCs/>
          <w:i/>
          <w:iCs/>
          <w:spacing w:val="-2"/>
          <w:lang w:eastAsia="en-US"/>
        </w:rPr>
        <w:t xml:space="preserve"> </w:t>
      </w:r>
      <w:r w:rsidRPr="002A53EE">
        <w:rPr>
          <w:b/>
          <w:bCs/>
          <w:i/>
          <w:iCs/>
          <w:lang w:eastAsia="en-US"/>
        </w:rPr>
        <w:t>отказов</w:t>
      </w:r>
      <w:r w:rsidRPr="002A53EE">
        <w:rPr>
          <w:b/>
          <w:bCs/>
          <w:i/>
          <w:iCs/>
          <w:spacing w:val="-2"/>
          <w:lang w:eastAsia="en-US"/>
        </w:rPr>
        <w:t xml:space="preserve"> </w:t>
      </w:r>
      <w:r w:rsidRPr="002A53EE">
        <w:rPr>
          <w:b/>
          <w:bCs/>
          <w:i/>
          <w:iCs/>
          <w:lang w:eastAsia="en-US"/>
        </w:rPr>
        <w:t>(частота</w:t>
      </w:r>
      <w:r w:rsidRPr="002A53EE">
        <w:rPr>
          <w:b/>
          <w:bCs/>
          <w:i/>
          <w:iCs/>
          <w:spacing w:val="-2"/>
          <w:lang w:eastAsia="en-US"/>
        </w:rPr>
        <w:t xml:space="preserve"> </w:t>
      </w:r>
      <w:r w:rsidRPr="002A53EE">
        <w:rPr>
          <w:b/>
          <w:bCs/>
          <w:i/>
          <w:iCs/>
          <w:lang w:eastAsia="en-US"/>
        </w:rPr>
        <w:t>отказов)</w:t>
      </w:r>
      <w:r w:rsidRPr="002A53EE">
        <w:rPr>
          <w:b/>
          <w:bCs/>
          <w:i/>
          <w:iCs/>
          <w:spacing w:val="-2"/>
          <w:lang w:eastAsia="en-US"/>
        </w:rPr>
        <w:t xml:space="preserve"> </w:t>
      </w:r>
      <w:r w:rsidRPr="002A53EE">
        <w:rPr>
          <w:b/>
          <w:bCs/>
          <w:i/>
          <w:iCs/>
          <w:lang w:eastAsia="en-US"/>
        </w:rPr>
        <w:t>участков</w:t>
      </w:r>
      <w:r w:rsidRPr="002A53EE">
        <w:rPr>
          <w:b/>
          <w:bCs/>
          <w:i/>
          <w:iCs/>
          <w:spacing w:val="-4"/>
          <w:lang w:eastAsia="en-US"/>
        </w:rPr>
        <w:t xml:space="preserve"> </w:t>
      </w:r>
      <w:r w:rsidRPr="002A53EE">
        <w:rPr>
          <w:b/>
          <w:bCs/>
          <w:i/>
          <w:iCs/>
          <w:lang w:eastAsia="en-US"/>
        </w:rPr>
        <w:t>тепловых</w:t>
      </w:r>
      <w:r w:rsidRPr="002A53EE">
        <w:rPr>
          <w:b/>
          <w:bCs/>
          <w:i/>
          <w:iCs/>
          <w:spacing w:val="-2"/>
          <w:lang w:eastAsia="en-US"/>
        </w:rPr>
        <w:t xml:space="preserve"> </w:t>
      </w:r>
      <w:r w:rsidRPr="002A53EE">
        <w:rPr>
          <w:b/>
          <w:bCs/>
          <w:i/>
          <w:iCs/>
          <w:lang w:eastAsia="en-US"/>
        </w:rPr>
        <w:t>сетей</w:t>
      </w:r>
    </w:p>
    <w:p w:rsidR="002A53EE" w:rsidRPr="002A53EE" w:rsidRDefault="002A53EE" w:rsidP="002A53EE">
      <w:pPr>
        <w:widowControl w:val="0"/>
        <w:autoSpaceDE w:val="0"/>
        <w:autoSpaceDN w:val="0"/>
        <w:spacing w:before="118"/>
        <w:ind w:left="1205"/>
        <w:rPr>
          <w:lang w:eastAsia="en-US"/>
        </w:rPr>
      </w:pPr>
      <w:r w:rsidRPr="002A53EE">
        <w:rPr>
          <w:lang w:eastAsia="en-US"/>
        </w:rPr>
        <w:t>Статистика</w:t>
      </w:r>
      <w:r w:rsidRPr="002A53EE">
        <w:rPr>
          <w:spacing w:val="-3"/>
          <w:lang w:eastAsia="en-US"/>
        </w:rPr>
        <w:t xml:space="preserve"> </w:t>
      </w:r>
      <w:r w:rsidRPr="002A53EE">
        <w:rPr>
          <w:lang w:eastAsia="en-US"/>
        </w:rPr>
        <w:t>отказов</w:t>
      </w:r>
      <w:r w:rsidRPr="002A53EE">
        <w:rPr>
          <w:spacing w:val="-1"/>
          <w:lang w:eastAsia="en-US"/>
        </w:rPr>
        <w:t xml:space="preserve"> </w:t>
      </w:r>
      <w:r w:rsidRPr="002A53EE">
        <w:rPr>
          <w:lang w:eastAsia="en-US"/>
        </w:rPr>
        <w:t>тепловых сетей</w:t>
      </w:r>
      <w:r w:rsidRPr="002A53EE">
        <w:rPr>
          <w:spacing w:val="-1"/>
          <w:lang w:eastAsia="en-US"/>
        </w:rPr>
        <w:t xml:space="preserve"> </w:t>
      </w:r>
      <w:r w:rsidRPr="002A53EE">
        <w:rPr>
          <w:lang w:eastAsia="en-US"/>
        </w:rPr>
        <w:t>за</w:t>
      </w:r>
      <w:r w:rsidRPr="002A53EE">
        <w:rPr>
          <w:spacing w:val="-3"/>
          <w:lang w:eastAsia="en-US"/>
        </w:rPr>
        <w:t xml:space="preserve"> </w:t>
      </w:r>
      <w:proofErr w:type="gramStart"/>
      <w:r w:rsidRPr="002A53EE">
        <w:rPr>
          <w:lang w:eastAsia="en-US"/>
        </w:rPr>
        <w:t>последние</w:t>
      </w:r>
      <w:proofErr w:type="gramEnd"/>
      <w:r w:rsidRPr="002A53EE">
        <w:rPr>
          <w:spacing w:val="-1"/>
          <w:lang w:eastAsia="en-US"/>
        </w:rPr>
        <w:t xml:space="preserve"> </w:t>
      </w:r>
      <w:r w:rsidRPr="002A53EE">
        <w:rPr>
          <w:lang w:eastAsia="en-US"/>
        </w:rPr>
        <w:t>5</w:t>
      </w:r>
      <w:r w:rsidRPr="002A53EE">
        <w:rPr>
          <w:spacing w:val="-2"/>
          <w:lang w:eastAsia="en-US"/>
        </w:rPr>
        <w:t xml:space="preserve"> </w:t>
      </w:r>
      <w:r w:rsidRPr="002A53EE">
        <w:rPr>
          <w:lang w:eastAsia="en-US"/>
        </w:rPr>
        <w:t>лет</w:t>
      </w:r>
      <w:r w:rsidRPr="002A53EE">
        <w:rPr>
          <w:spacing w:val="-1"/>
          <w:lang w:eastAsia="en-US"/>
        </w:rPr>
        <w:t xml:space="preserve"> </w:t>
      </w:r>
      <w:r w:rsidRPr="002A53EE">
        <w:rPr>
          <w:lang w:eastAsia="en-US"/>
        </w:rPr>
        <w:t>представлена</w:t>
      </w:r>
      <w:r w:rsidRPr="002A53EE">
        <w:rPr>
          <w:spacing w:val="-3"/>
          <w:lang w:eastAsia="en-US"/>
        </w:rPr>
        <w:t xml:space="preserve"> </w:t>
      </w:r>
      <w:r w:rsidRPr="002A53EE">
        <w:rPr>
          <w:lang w:eastAsia="en-US"/>
        </w:rPr>
        <w:t>в таблице</w:t>
      </w:r>
      <w:r w:rsidRPr="002A53EE">
        <w:rPr>
          <w:spacing w:val="-3"/>
          <w:lang w:eastAsia="en-US"/>
        </w:rPr>
        <w:t xml:space="preserve"> </w:t>
      </w:r>
      <w:r w:rsidRPr="002A53EE">
        <w:rPr>
          <w:lang w:eastAsia="en-US"/>
        </w:rPr>
        <w:t>1.9.1.</w:t>
      </w:r>
    </w:p>
    <w:p w:rsidR="002A53EE" w:rsidRPr="002A53EE" w:rsidRDefault="002A53EE" w:rsidP="002A53EE">
      <w:pPr>
        <w:widowControl w:val="0"/>
        <w:autoSpaceDE w:val="0"/>
        <w:autoSpaceDN w:val="0"/>
        <w:spacing w:before="41"/>
        <w:ind w:left="8877"/>
        <w:rPr>
          <w:lang w:eastAsia="en-US"/>
        </w:rPr>
      </w:pPr>
      <w:r w:rsidRPr="002A53EE">
        <w:rPr>
          <w:lang w:eastAsia="en-US"/>
        </w:rPr>
        <w:t>Таблица</w:t>
      </w:r>
      <w:r w:rsidRPr="002A53EE">
        <w:rPr>
          <w:spacing w:val="-2"/>
          <w:lang w:eastAsia="en-US"/>
        </w:rPr>
        <w:t xml:space="preserve"> </w:t>
      </w:r>
      <w:r w:rsidRPr="002A53EE">
        <w:rPr>
          <w:lang w:eastAsia="en-US"/>
        </w:rPr>
        <w:t>1.9.1</w:t>
      </w:r>
    </w:p>
    <w:p w:rsidR="002A53EE" w:rsidRPr="002A53EE" w:rsidRDefault="002A53EE" w:rsidP="002A53EE">
      <w:pPr>
        <w:widowControl w:val="0"/>
        <w:autoSpaceDE w:val="0"/>
        <w:autoSpaceDN w:val="0"/>
        <w:spacing w:before="40" w:after="47"/>
        <w:ind w:left="617" w:right="612"/>
        <w:jc w:val="center"/>
        <w:rPr>
          <w:lang w:eastAsia="en-US"/>
        </w:rPr>
      </w:pPr>
      <w:r w:rsidRPr="002A53EE">
        <w:rPr>
          <w:u w:val="single"/>
          <w:lang w:eastAsia="en-US"/>
        </w:rPr>
        <w:t>Статистика</w:t>
      </w:r>
      <w:r w:rsidRPr="002A53EE">
        <w:rPr>
          <w:spacing w:val="-3"/>
          <w:u w:val="single"/>
          <w:lang w:eastAsia="en-US"/>
        </w:rPr>
        <w:t xml:space="preserve"> </w:t>
      </w:r>
      <w:r w:rsidRPr="002A53EE">
        <w:rPr>
          <w:u w:val="single"/>
          <w:lang w:eastAsia="en-US"/>
        </w:rPr>
        <w:t>отказов</w:t>
      </w:r>
      <w:r w:rsidRPr="002A53EE">
        <w:rPr>
          <w:spacing w:val="-2"/>
          <w:u w:val="single"/>
          <w:lang w:eastAsia="en-US"/>
        </w:rPr>
        <w:t xml:space="preserve"> </w:t>
      </w:r>
      <w:r w:rsidRPr="002A53EE">
        <w:rPr>
          <w:u w:val="single"/>
          <w:lang w:eastAsia="en-US"/>
        </w:rPr>
        <w:t>тепловых</w:t>
      </w:r>
      <w:r w:rsidRPr="002A53EE">
        <w:rPr>
          <w:spacing w:val="-1"/>
          <w:u w:val="single"/>
          <w:lang w:eastAsia="en-US"/>
        </w:rPr>
        <w:t xml:space="preserve"> </w:t>
      </w:r>
      <w:r w:rsidRPr="002A53EE">
        <w:rPr>
          <w:u w:val="single"/>
          <w:lang w:eastAsia="en-US"/>
        </w:rPr>
        <w:t>сетей</w:t>
      </w:r>
      <w:r w:rsidRPr="002A53EE">
        <w:rPr>
          <w:spacing w:val="-2"/>
          <w:u w:val="single"/>
          <w:lang w:eastAsia="en-US"/>
        </w:rPr>
        <w:t xml:space="preserve"> </w:t>
      </w:r>
      <w:r w:rsidRPr="002A53EE">
        <w:rPr>
          <w:u w:val="single"/>
          <w:lang w:eastAsia="en-US"/>
        </w:rPr>
        <w:t>за</w:t>
      </w:r>
      <w:r w:rsidRPr="002A53EE">
        <w:rPr>
          <w:spacing w:val="-2"/>
          <w:u w:val="single"/>
          <w:lang w:eastAsia="en-US"/>
        </w:rPr>
        <w:t xml:space="preserve"> </w:t>
      </w:r>
      <w:proofErr w:type="gramStart"/>
      <w:r w:rsidRPr="002A53EE">
        <w:rPr>
          <w:u w:val="single"/>
          <w:lang w:eastAsia="en-US"/>
        </w:rPr>
        <w:t>последние</w:t>
      </w:r>
      <w:proofErr w:type="gramEnd"/>
      <w:r w:rsidRPr="002A53EE">
        <w:rPr>
          <w:spacing w:val="2"/>
          <w:u w:val="single"/>
          <w:lang w:eastAsia="en-US"/>
        </w:rPr>
        <w:t xml:space="preserve"> </w:t>
      </w:r>
      <w:r w:rsidRPr="002A53EE">
        <w:rPr>
          <w:u w:val="single"/>
          <w:lang w:eastAsia="en-US"/>
        </w:rPr>
        <w:t>5</w:t>
      </w:r>
      <w:r w:rsidRPr="002A53EE">
        <w:rPr>
          <w:spacing w:val="-2"/>
          <w:u w:val="single"/>
          <w:lang w:eastAsia="en-US"/>
        </w:rPr>
        <w:t xml:space="preserve"> </w:t>
      </w:r>
      <w:r w:rsidRPr="002A53EE">
        <w:rPr>
          <w:u w:val="single"/>
          <w:lang w:eastAsia="en-US"/>
        </w:rPr>
        <w:t>лет</w:t>
      </w: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3"/>
        <w:gridCol w:w="885"/>
        <w:gridCol w:w="885"/>
        <w:gridCol w:w="885"/>
        <w:gridCol w:w="885"/>
        <w:gridCol w:w="885"/>
      </w:tblGrid>
      <w:tr w:rsidR="002A53EE" w:rsidRPr="002A53EE" w:rsidTr="00485166">
        <w:trPr>
          <w:trHeight w:val="229"/>
        </w:trPr>
        <w:tc>
          <w:tcPr>
            <w:tcW w:w="5263" w:type="dxa"/>
          </w:tcPr>
          <w:p w:rsidR="002A53EE" w:rsidRPr="002A53EE" w:rsidRDefault="002A53EE" w:rsidP="002A53EE">
            <w:pPr>
              <w:spacing w:line="210" w:lineRule="exact"/>
              <w:ind w:left="1346"/>
              <w:rPr>
                <w:b/>
                <w:sz w:val="20"/>
                <w:szCs w:val="22"/>
                <w:lang w:eastAsia="en-US"/>
              </w:rPr>
            </w:pPr>
            <w:r w:rsidRPr="002A53EE">
              <w:rPr>
                <w:b/>
                <w:sz w:val="20"/>
                <w:szCs w:val="22"/>
                <w:lang w:eastAsia="en-US"/>
              </w:rPr>
              <w:t>Наименование</w:t>
            </w:r>
            <w:r w:rsidRPr="002A53EE">
              <w:rPr>
                <w:b/>
                <w:spacing w:val="-6"/>
                <w:sz w:val="20"/>
                <w:szCs w:val="22"/>
                <w:lang w:eastAsia="en-US"/>
              </w:rPr>
              <w:t xml:space="preserve"> </w:t>
            </w:r>
            <w:r w:rsidRPr="002A53EE">
              <w:rPr>
                <w:b/>
                <w:sz w:val="20"/>
                <w:szCs w:val="22"/>
                <w:lang w:eastAsia="en-US"/>
              </w:rPr>
              <w:t>показателя</w:t>
            </w:r>
          </w:p>
        </w:tc>
        <w:tc>
          <w:tcPr>
            <w:tcW w:w="885" w:type="dxa"/>
          </w:tcPr>
          <w:p w:rsidR="002A53EE" w:rsidRPr="002A53EE" w:rsidRDefault="002A53EE" w:rsidP="002A53EE">
            <w:pPr>
              <w:spacing w:line="210" w:lineRule="exact"/>
              <w:jc w:val="center"/>
              <w:rPr>
                <w:b/>
                <w:sz w:val="20"/>
                <w:szCs w:val="22"/>
                <w:lang w:eastAsia="en-US"/>
              </w:rPr>
            </w:pPr>
            <w:r w:rsidRPr="002A53EE">
              <w:rPr>
                <w:b/>
                <w:sz w:val="20"/>
                <w:szCs w:val="22"/>
                <w:lang w:eastAsia="en-US"/>
              </w:rPr>
              <w:t>2018</w:t>
            </w:r>
          </w:p>
        </w:tc>
        <w:tc>
          <w:tcPr>
            <w:tcW w:w="885" w:type="dxa"/>
          </w:tcPr>
          <w:p w:rsidR="002A53EE" w:rsidRPr="002A53EE" w:rsidRDefault="002A53EE" w:rsidP="002A53EE">
            <w:pPr>
              <w:spacing w:line="210" w:lineRule="exact"/>
              <w:jc w:val="center"/>
              <w:rPr>
                <w:b/>
                <w:sz w:val="20"/>
                <w:szCs w:val="22"/>
                <w:lang w:eastAsia="en-US"/>
              </w:rPr>
            </w:pPr>
            <w:r w:rsidRPr="002A53EE">
              <w:rPr>
                <w:b/>
                <w:sz w:val="20"/>
                <w:szCs w:val="22"/>
                <w:lang w:eastAsia="en-US"/>
              </w:rPr>
              <w:t>2019</w:t>
            </w:r>
          </w:p>
        </w:tc>
        <w:tc>
          <w:tcPr>
            <w:tcW w:w="885" w:type="dxa"/>
          </w:tcPr>
          <w:p w:rsidR="002A53EE" w:rsidRPr="002A53EE" w:rsidRDefault="002A53EE" w:rsidP="002A53EE">
            <w:pPr>
              <w:spacing w:line="210" w:lineRule="exact"/>
              <w:jc w:val="center"/>
              <w:rPr>
                <w:b/>
                <w:sz w:val="20"/>
                <w:szCs w:val="22"/>
                <w:lang w:eastAsia="en-US"/>
              </w:rPr>
            </w:pPr>
            <w:r w:rsidRPr="002A53EE">
              <w:rPr>
                <w:b/>
                <w:sz w:val="20"/>
                <w:szCs w:val="22"/>
                <w:lang w:eastAsia="en-US"/>
              </w:rPr>
              <w:t>2020</w:t>
            </w:r>
          </w:p>
        </w:tc>
        <w:tc>
          <w:tcPr>
            <w:tcW w:w="885" w:type="dxa"/>
          </w:tcPr>
          <w:p w:rsidR="002A53EE" w:rsidRPr="002A53EE" w:rsidRDefault="002A53EE" w:rsidP="002A53EE">
            <w:pPr>
              <w:spacing w:line="210" w:lineRule="exact"/>
              <w:jc w:val="center"/>
              <w:rPr>
                <w:b/>
                <w:sz w:val="20"/>
                <w:szCs w:val="22"/>
                <w:lang w:eastAsia="en-US"/>
              </w:rPr>
            </w:pPr>
            <w:r w:rsidRPr="002A53EE">
              <w:rPr>
                <w:b/>
                <w:sz w:val="20"/>
                <w:szCs w:val="22"/>
                <w:lang w:eastAsia="en-US"/>
              </w:rPr>
              <w:t>2021</w:t>
            </w:r>
          </w:p>
        </w:tc>
        <w:tc>
          <w:tcPr>
            <w:tcW w:w="885" w:type="dxa"/>
          </w:tcPr>
          <w:p w:rsidR="002A53EE" w:rsidRPr="002A53EE" w:rsidRDefault="002A53EE" w:rsidP="002A53EE">
            <w:pPr>
              <w:spacing w:line="210" w:lineRule="exact"/>
              <w:jc w:val="center"/>
              <w:rPr>
                <w:b/>
                <w:sz w:val="20"/>
                <w:szCs w:val="22"/>
                <w:lang w:eastAsia="en-US"/>
              </w:rPr>
            </w:pPr>
            <w:r w:rsidRPr="002A53EE">
              <w:rPr>
                <w:b/>
                <w:sz w:val="20"/>
                <w:szCs w:val="22"/>
                <w:lang w:eastAsia="en-US"/>
              </w:rPr>
              <w:t>2022</w:t>
            </w:r>
          </w:p>
        </w:tc>
      </w:tr>
      <w:tr w:rsidR="002A53EE" w:rsidRPr="002A53EE" w:rsidTr="00485166">
        <w:trPr>
          <w:trHeight w:val="460"/>
        </w:trPr>
        <w:tc>
          <w:tcPr>
            <w:tcW w:w="5263" w:type="dxa"/>
          </w:tcPr>
          <w:p w:rsidR="002A53EE" w:rsidRPr="00C35F9B" w:rsidRDefault="002A53EE" w:rsidP="002A53EE">
            <w:pPr>
              <w:spacing w:line="224" w:lineRule="exact"/>
              <w:ind w:left="107"/>
              <w:rPr>
                <w:sz w:val="20"/>
                <w:szCs w:val="22"/>
                <w:lang w:val="ru-RU" w:eastAsia="en-US"/>
              </w:rPr>
            </w:pPr>
            <w:r w:rsidRPr="00C35F9B">
              <w:rPr>
                <w:sz w:val="20"/>
                <w:szCs w:val="22"/>
                <w:lang w:val="ru-RU" w:eastAsia="en-US"/>
              </w:rPr>
              <w:t>Повреждения</w:t>
            </w:r>
            <w:r w:rsidRPr="00C35F9B">
              <w:rPr>
                <w:spacing w:val="6"/>
                <w:sz w:val="20"/>
                <w:szCs w:val="22"/>
                <w:lang w:val="ru-RU" w:eastAsia="en-US"/>
              </w:rPr>
              <w:t xml:space="preserve"> </w:t>
            </w:r>
            <w:r w:rsidRPr="00C35F9B">
              <w:rPr>
                <w:sz w:val="20"/>
                <w:szCs w:val="22"/>
                <w:lang w:val="ru-RU" w:eastAsia="en-US"/>
              </w:rPr>
              <w:t>в</w:t>
            </w:r>
            <w:r w:rsidRPr="00C35F9B">
              <w:rPr>
                <w:spacing w:val="3"/>
                <w:sz w:val="20"/>
                <w:szCs w:val="22"/>
                <w:lang w:val="ru-RU" w:eastAsia="en-US"/>
              </w:rPr>
              <w:t xml:space="preserve"> </w:t>
            </w:r>
            <w:r w:rsidRPr="00C35F9B">
              <w:rPr>
                <w:sz w:val="20"/>
                <w:szCs w:val="22"/>
                <w:lang w:val="ru-RU" w:eastAsia="en-US"/>
              </w:rPr>
              <w:t>магистральных</w:t>
            </w:r>
            <w:r w:rsidRPr="00C35F9B">
              <w:rPr>
                <w:spacing w:val="4"/>
                <w:sz w:val="20"/>
                <w:szCs w:val="22"/>
                <w:lang w:val="ru-RU" w:eastAsia="en-US"/>
              </w:rPr>
              <w:t xml:space="preserve"> </w:t>
            </w:r>
            <w:r w:rsidRPr="00C35F9B">
              <w:rPr>
                <w:sz w:val="20"/>
                <w:szCs w:val="22"/>
                <w:lang w:val="ru-RU" w:eastAsia="en-US"/>
              </w:rPr>
              <w:t>тепловых</w:t>
            </w:r>
            <w:r w:rsidRPr="00C35F9B">
              <w:rPr>
                <w:spacing w:val="4"/>
                <w:sz w:val="20"/>
                <w:szCs w:val="22"/>
                <w:lang w:val="ru-RU" w:eastAsia="en-US"/>
              </w:rPr>
              <w:t xml:space="preserve"> </w:t>
            </w:r>
            <w:r w:rsidRPr="00C35F9B">
              <w:rPr>
                <w:sz w:val="20"/>
                <w:szCs w:val="22"/>
                <w:lang w:val="ru-RU" w:eastAsia="en-US"/>
              </w:rPr>
              <w:t>сетях,</w:t>
            </w:r>
            <w:r w:rsidRPr="00C35F9B">
              <w:rPr>
                <w:spacing w:val="4"/>
                <w:sz w:val="20"/>
                <w:szCs w:val="22"/>
                <w:lang w:val="ru-RU" w:eastAsia="en-US"/>
              </w:rPr>
              <w:t xml:space="preserve"> </w:t>
            </w:r>
            <w:r w:rsidRPr="00C35F9B">
              <w:rPr>
                <w:sz w:val="20"/>
                <w:szCs w:val="22"/>
                <w:lang w:val="ru-RU" w:eastAsia="en-US"/>
              </w:rPr>
              <w:t>1/км/год</w:t>
            </w:r>
          </w:p>
          <w:p w:rsidR="002A53EE" w:rsidRPr="002A53EE" w:rsidRDefault="002A53EE" w:rsidP="002A53EE">
            <w:pPr>
              <w:spacing w:line="216" w:lineRule="exact"/>
              <w:ind w:left="107"/>
              <w:rPr>
                <w:sz w:val="20"/>
                <w:szCs w:val="22"/>
                <w:lang w:eastAsia="en-US"/>
              </w:rPr>
            </w:pPr>
            <w:r w:rsidRPr="002A53EE">
              <w:rPr>
                <w:sz w:val="20"/>
                <w:szCs w:val="22"/>
                <w:lang w:eastAsia="en-US"/>
              </w:rPr>
              <w:t>в</w:t>
            </w:r>
            <w:r w:rsidRPr="002A53EE">
              <w:rPr>
                <w:spacing w:val="-3"/>
                <w:sz w:val="20"/>
                <w:szCs w:val="22"/>
                <w:lang w:eastAsia="en-US"/>
              </w:rPr>
              <w:t xml:space="preserve"> </w:t>
            </w:r>
            <w:r w:rsidRPr="002A53EE">
              <w:rPr>
                <w:sz w:val="20"/>
                <w:szCs w:val="22"/>
                <w:lang w:eastAsia="en-US"/>
              </w:rPr>
              <w:t>том</w:t>
            </w:r>
            <w:r w:rsidRPr="002A53EE">
              <w:rPr>
                <w:spacing w:val="-2"/>
                <w:sz w:val="20"/>
                <w:szCs w:val="22"/>
                <w:lang w:eastAsia="en-US"/>
              </w:rPr>
              <w:t xml:space="preserve"> </w:t>
            </w:r>
            <w:r w:rsidRPr="002A53EE">
              <w:rPr>
                <w:sz w:val="20"/>
                <w:szCs w:val="22"/>
                <w:lang w:eastAsia="en-US"/>
              </w:rPr>
              <w:t>числе:</w:t>
            </w:r>
          </w:p>
        </w:tc>
        <w:tc>
          <w:tcPr>
            <w:tcW w:w="885" w:type="dxa"/>
          </w:tcPr>
          <w:p w:rsidR="002A53EE" w:rsidRPr="002A53EE" w:rsidRDefault="002A53EE" w:rsidP="002A53EE">
            <w:pPr>
              <w:spacing w:before="108"/>
              <w:ind w:left="145" w:right="144"/>
              <w:jc w:val="center"/>
              <w:rPr>
                <w:sz w:val="20"/>
                <w:szCs w:val="22"/>
                <w:lang w:eastAsia="en-US"/>
              </w:rPr>
            </w:pPr>
            <w:r w:rsidRPr="002A53EE">
              <w:rPr>
                <w:w w:val="99"/>
                <w:sz w:val="20"/>
                <w:szCs w:val="22"/>
                <w:lang w:eastAsia="en-US"/>
              </w:rPr>
              <w:t>-</w:t>
            </w:r>
          </w:p>
        </w:tc>
        <w:tc>
          <w:tcPr>
            <w:tcW w:w="885" w:type="dxa"/>
          </w:tcPr>
          <w:p w:rsidR="002A53EE" w:rsidRPr="002A53EE" w:rsidRDefault="002A53EE" w:rsidP="002A53EE">
            <w:pPr>
              <w:spacing w:before="108"/>
              <w:ind w:left="145" w:right="144"/>
              <w:jc w:val="center"/>
              <w:rPr>
                <w:sz w:val="20"/>
                <w:szCs w:val="22"/>
                <w:lang w:eastAsia="en-US"/>
              </w:rPr>
            </w:pPr>
            <w:r w:rsidRPr="002A53EE">
              <w:rPr>
                <w:w w:val="99"/>
                <w:sz w:val="20"/>
                <w:szCs w:val="22"/>
                <w:lang w:eastAsia="en-US"/>
              </w:rPr>
              <w:t>-</w:t>
            </w:r>
          </w:p>
        </w:tc>
        <w:tc>
          <w:tcPr>
            <w:tcW w:w="885" w:type="dxa"/>
          </w:tcPr>
          <w:p w:rsidR="002A53EE" w:rsidRPr="002A53EE" w:rsidRDefault="002A53EE" w:rsidP="002A53EE">
            <w:pPr>
              <w:spacing w:before="108"/>
              <w:ind w:left="145" w:right="144"/>
              <w:jc w:val="center"/>
              <w:rPr>
                <w:sz w:val="20"/>
                <w:szCs w:val="22"/>
                <w:lang w:eastAsia="en-US"/>
              </w:rPr>
            </w:pPr>
            <w:r w:rsidRPr="002A53EE">
              <w:rPr>
                <w:sz w:val="20"/>
                <w:szCs w:val="22"/>
                <w:lang w:eastAsia="en-US"/>
              </w:rPr>
              <w:t>-</w:t>
            </w:r>
          </w:p>
        </w:tc>
        <w:tc>
          <w:tcPr>
            <w:tcW w:w="885" w:type="dxa"/>
          </w:tcPr>
          <w:p w:rsidR="002A53EE" w:rsidRPr="002A53EE" w:rsidRDefault="002A53EE" w:rsidP="002A53EE">
            <w:pPr>
              <w:spacing w:before="108"/>
              <w:ind w:left="145" w:right="144"/>
              <w:jc w:val="center"/>
              <w:rPr>
                <w:sz w:val="20"/>
                <w:szCs w:val="22"/>
                <w:lang w:eastAsia="en-US"/>
              </w:rPr>
            </w:pPr>
            <w:r w:rsidRPr="002A53EE">
              <w:rPr>
                <w:sz w:val="20"/>
                <w:szCs w:val="22"/>
                <w:lang w:eastAsia="en-US"/>
              </w:rPr>
              <w:t>-</w:t>
            </w:r>
          </w:p>
        </w:tc>
        <w:tc>
          <w:tcPr>
            <w:tcW w:w="885" w:type="dxa"/>
          </w:tcPr>
          <w:p w:rsidR="002A53EE" w:rsidRPr="002A53EE" w:rsidRDefault="002A53EE" w:rsidP="002A53EE">
            <w:pPr>
              <w:spacing w:before="108"/>
              <w:ind w:left="145" w:right="144"/>
              <w:jc w:val="center"/>
              <w:rPr>
                <w:sz w:val="20"/>
                <w:szCs w:val="22"/>
                <w:lang w:eastAsia="en-US"/>
              </w:rPr>
            </w:pPr>
            <w:r w:rsidRPr="002A53EE">
              <w:rPr>
                <w:sz w:val="20"/>
                <w:szCs w:val="22"/>
                <w:lang w:eastAsia="en-US"/>
              </w:rPr>
              <w:t>-</w:t>
            </w:r>
          </w:p>
        </w:tc>
      </w:tr>
      <w:tr w:rsidR="002A53EE" w:rsidRPr="002A53EE" w:rsidTr="00485166">
        <w:trPr>
          <w:trHeight w:val="230"/>
        </w:trPr>
        <w:tc>
          <w:tcPr>
            <w:tcW w:w="5263" w:type="dxa"/>
          </w:tcPr>
          <w:p w:rsidR="002A53EE" w:rsidRPr="00C35F9B" w:rsidRDefault="002A53EE" w:rsidP="002A53EE">
            <w:pPr>
              <w:spacing w:line="210" w:lineRule="exact"/>
              <w:ind w:left="107"/>
              <w:rPr>
                <w:sz w:val="20"/>
                <w:szCs w:val="22"/>
                <w:lang w:val="ru-RU" w:eastAsia="en-US"/>
              </w:rPr>
            </w:pPr>
            <w:r w:rsidRPr="00C35F9B">
              <w:rPr>
                <w:sz w:val="20"/>
                <w:szCs w:val="22"/>
                <w:lang w:val="ru-RU" w:eastAsia="en-US"/>
              </w:rPr>
              <w:t>в</w:t>
            </w:r>
            <w:r w:rsidRPr="00C35F9B">
              <w:rPr>
                <w:spacing w:val="-4"/>
                <w:sz w:val="20"/>
                <w:szCs w:val="22"/>
                <w:lang w:val="ru-RU" w:eastAsia="en-US"/>
              </w:rPr>
              <w:t xml:space="preserve"> </w:t>
            </w:r>
            <w:r w:rsidRPr="00C35F9B">
              <w:rPr>
                <w:sz w:val="20"/>
                <w:szCs w:val="22"/>
                <w:lang w:val="ru-RU" w:eastAsia="en-US"/>
              </w:rPr>
              <w:t>отопительный</w:t>
            </w:r>
            <w:r w:rsidRPr="00C35F9B">
              <w:rPr>
                <w:spacing w:val="-1"/>
                <w:sz w:val="20"/>
                <w:szCs w:val="22"/>
                <w:lang w:val="ru-RU" w:eastAsia="en-US"/>
              </w:rPr>
              <w:t xml:space="preserve"> </w:t>
            </w:r>
            <w:r w:rsidRPr="00C35F9B">
              <w:rPr>
                <w:sz w:val="20"/>
                <w:szCs w:val="22"/>
                <w:lang w:val="ru-RU" w:eastAsia="en-US"/>
              </w:rPr>
              <w:t>период,</w:t>
            </w:r>
            <w:r w:rsidRPr="00C35F9B">
              <w:rPr>
                <w:spacing w:val="-3"/>
                <w:sz w:val="20"/>
                <w:szCs w:val="22"/>
                <w:lang w:val="ru-RU" w:eastAsia="en-US"/>
              </w:rPr>
              <w:t xml:space="preserve"> </w:t>
            </w:r>
            <w:r w:rsidRPr="00C35F9B">
              <w:rPr>
                <w:sz w:val="20"/>
                <w:szCs w:val="22"/>
                <w:lang w:val="ru-RU" w:eastAsia="en-US"/>
              </w:rPr>
              <w:t>1/км/год</w:t>
            </w:r>
          </w:p>
        </w:tc>
        <w:tc>
          <w:tcPr>
            <w:tcW w:w="885" w:type="dxa"/>
          </w:tcPr>
          <w:p w:rsidR="002A53EE" w:rsidRPr="002A53EE" w:rsidRDefault="002A53EE" w:rsidP="002A53EE">
            <w:pPr>
              <w:spacing w:line="210" w:lineRule="exact"/>
              <w:ind w:left="145" w:right="144"/>
              <w:jc w:val="center"/>
              <w:rPr>
                <w:sz w:val="20"/>
                <w:szCs w:val="22"/>
                <w:lang w:eastAsia="en-US"/>
              </w:rPr>
            </w:pPr>
            <w:r w:rsidRPr="002A53EE">
              <w:rPr>
                <w:w w:val="99"/>
                <w:sz w:val="20"/>
                <w:szCs w:val="22"/>
                <w:lang w:eastAsia="en-US"/>
              </w:rPr>
              <w:t>-</w:t>
            </w:r>
          </w:p>
        </w:tc>
        <w:tc>
          <w:tcPr>
            <w:tcW w:w="885" w:type="dxa"/>
          </w:tcPr>
          <w:p w:rsidR="002A53EE" w:rsidRPr="002A53EE" w:rsidRDefault="002A53EE" w:rsidP="002A53EE">
            <w:pPr>
              <w:spacing w:line="210" w:lineRule="exact"/>
              <w:ind w:left="145" w:right="144"/>
              <w:jc w:val="center"/>
              <w:rPr>
                <w:sz w:val="20"/>
                <w:szCs w:val="22"/>
                <w:lang w:eastAsia="en-US"/>
              </w:rPr>
            </w:pPr>
            <w:r w:rsidRPr="002A53EE">
              <w:rPr>
                <w:w w:val="99"/>
                <w:sz w:val="20"/>
                <w:szCs w:val="22"/>
                <w:lang w:eastAsia="en-US"/>
              </w:rPr>
              <w:t>-</w:t>
            </w:r>
          </w:p>
        </w:tc>
        <w:tc>
          <w:tcPr>
            <w:tcW w:w="885" w:type="dxa"/>
          </w:tcPr>
          <w:p w:rsidR="002A53EE" w:rsidRPr="002A53EE" w:rsidRDefault="002A53EE" w:rsidP="002A53EE">
            <w:pPr>
              <w:spacing w:line="210" w:lineRule="exact"/>
              <w:ind w:left="145" w:right="144"/>
              <w:jc w:val="center"/>
              <w:rPr>
                <w:sz w:val="20"/>
                <w:szCs w:val="22"/>
                <w:lang w:eastAsia="en-US"/>
              </w:rPr>
            </w:pPr>
            <w:r w:rsidRPr="002A53EE">
              <w:rPr>
                <w:sz w:val="20"/>
                <w:szCs w:val="22"/>
                <w:lang w:eastAsia="en-US"/>
              </w:rPr>
              <w:t>-</w:t>
            </w:r>
          </w:p>
        </w:tc>
        <w:tc>
          <w:tcPr>
            <w:tcW w:w="885" w:type="dxa"/>
          </w:tcPr>
          <w:p w:rsidR="002A53EE" w:rsidRPr="002A53EE" w:rsidRDefault="002A53EE" w:rsidP="002A53EE">
            <w:pPr>
              <w:spacing w:line="210" w:lineRule="exact"/>
              <w:ind w:left="145" w:right="144"/>
              <w:jc w:val="center"/>
              <w:rPr>
                <w:sz w:val="20"/>
                <w:szCs w:val="22"/>
                <w:lang w:eastAsia="en-US"/>
              </w:rPr>
            </w:pPr>
            <w:r w:rsidRPr="002A53EE">
              <w:rPr>
                <w:sz w:val="20"/>
                <w:szCs w:val="22"/>
                <w:lang w:eastAsia="en-US"/>
              </w:rPr>
              <w:t>-</w:t>
            </w:r>
          </w:p>
        </w:tc>
        <w:tc>
          <w:tcPr>
            <w:tcW w:w="885" w:type="dxa"/>
          </w:tcPr>
          <w:p w:rsidR="002A53EE" w:rsidRPr="002A53EE" w:rsidRDefault="002A53EE" w:rsidP="002A53EE">
            <w:pPr>
              <w:spacing w:line="210" w:lineRule="exact"/>
              <w:ind w:left="145" w:right="144"/>
              <w:jc w:val="center"/>
              <w:rPr>
                <w:sz w:val="20"/>
                <w:szCs w:val="22"/>
                <w:lang w:eastAsia="en-US"/>
              </w:rPr>
            </w:pPr>
            <w:r w:rsidRPr="002A53EE">
              <w:rPr>
                <w:sz w:val="20"/>
                <w:szCs w:val="22"/>
                <w:lang w:eastAsia="en-US"/>
              </w:rPr>
              <w:t>-</w:t>
            </w:r>
          </w:p>
        </w:tc>
      </w:tr>
      <w:tr w:rsidR="002A53EE" w:rsidRPr="002A53EE" w:rsidTr="00485166">
        <w:trPr>
          <w:trHeight w:val="230"/>
        </w:trPr>
        <w:tc>
          <w:tcPr>
            <w:tcW w:w="5263" w:type="dxa"/>
          </w:tcPr>
          <w:p w:rsidR="002A53EE" w:rsidRPr="00C35F9B" w:rsidRDefault="002A53EE" w:rsidP="002A53EE">
            <w:pPr>
              <w:spacing w:line="210" w:lineRule="exact"/>
              <w:ind w:left="107"/>
              <w:rPr>
                <w:sz w:val="20"/>
                <w:szCs w:val="22"/>
                <w:lang w:val="ru-RU" w:eastAsia="en-US"/>
              </w:rPr>
            </w:pPr>
            <w:r w:rsidRPr="00C35F9B">
              <w:rPr>
                <w:sz w:val="20"/>
                <w:szCs w:val="22"/>
                <w:lang w:val="ru-RU" w:eastAsia="en-US"/>
              </w:rPr>
              <w:t>в</w:t>
            </w:r>
            <w:r w:rsidRPr="00C35F9B">
              <w:rPr>
                <w:spacing w:val="-4"/>
                <w:sz w:val="20"/>
                <w:szCs w:val="22"/>
                <w:lang w:val="ru-RU" w:eastAsia="en-US"/>
              </w:rPr>
              <w:t xml:space="preserve"> </w:t>
            </w:r>
            <w:r w:rsidRPr="00C35F9B">
              <w:rPr>
                <w:sz w:val="20"/>
                <w:szCs w:val="22"/>
                <w:lang w:val="ru-RU" w:eastAsia="en-US"/>
              </w:rPr>
              <w:t>период</w:t>
            </w:r>
            <w:r w:rsidRPr="00C35F9B">
              <w:rPr>
                <w:spacing w:val="-1"/>
                <w:sz w:val="20"/>
                <w:szCs w:val="22"/>
                <w:lang w:val="ru-RU" w:eastAsia="en-US"/>
              </w:rPr>
              <w:t xml:space="preserve"> </w:t>
            </w:r>
            <w:r w:rsidRPr="00C35F9B">
              <w:rPr>
                <w:sz w:val="20"/>
                <w:szCs w:val="22"/>
                <w:lang w:val="ru-RU" w:eastAsia="en-US"/>
              </w:rPr>
              <w:t>испытаний</w:t>
            </w:r>
            <w:r w:rsidRPr="00C35F9B">
              <w:rPr>
                <w:spacing w:val="-2"/>
                <w:sz w:val="20"/>
                <w:szCs w:val="22"/>
                <w:lang w:val="ru-RU" w:eastAsia="en-US"/>
              </w:rPr>
              <w:t xml:space="preserve"> </w:t>
            </w:r>
            <w:r w:rsidRPr="00C35F9B">
              <w:rPr>
                <w:sz w:val="20"/>
                <w:szCs w:val="22"/>
                <w:lang w:val="ru-RU" w:eastAsia="en-US"/>
              </w:rPr>
              <w:t>на</w:t>
            </w:r>
            <w:r w:rsidRPr="00C35F9B">
              <w:rPr>
                <w:spacing w:val="-2"/>
                <w:sz w:val="20"/>
                <w:szCs w:val="22"/>
                <w:lang w:val="ru-RU" w:eastAsia="en-US"/>
              </w:rPr>
              <w:t xml:space="preserve"> </w:t>
            </w:r>
            <w:r w:rsidRPr="00C35F9B">
              <w:rPr>
                <w:sz w:val="20"/>
                <w:szCs w:val="22"/>
                <w:lang w:val="ru-RU" w:eastAsia="en-US"/>
              </w:rPr>
              <w:t>плотность</w:t>
            </w:r>
            <w:r w:rsidRPr="00C35F9B">
              <w:rPr>
                <w:spacing w:val="-3"/>
                <w:sz w:val="20"/>
                <w:szCs w:val="22"/>
                <w:lang w:val="ru-RU" w:eastAsia="en-US"/>
              </w:rPr>
              <w:t xml:space="preserve"> </w:t>
            </w:r>
            <w:r w:rsidRPr="00C35F9B">
              <w:rPr>
                <w:sz w:val="20"/>
                <w:szCs w:val="22"/>
                <w:lang w:val="ru-RU" w:eastAsia="en-US"/>
              </w:rPr>
              <w:t>и</w:t>
            </w:r>
            <w:r w:rsidRPr="00C35F9B">
              <w:rPr>
                <w:spacing w:val="-2"/>
                <w:sz w:val="20"/>
                <w:szCs w:val="22"/>
                <w:lang w:val="ru-RU" w:eastAsia="en-US"/>
              </w:rPr>
              <w:t xml:space="preserve"> </w:t>
            </w:r>
            <w:r w:rsidRPr="00C35F9B">
              <w:rPr>
                <w:sz w:val="20"/>
                <w:szCs w:val="22"/>
                <w:lang w:val="ru-RU" w:eastAsia="en-US"/>
              </w:rPr>
              <w:t>прочность,</w:t>
            </w:r>
            <w:r w:rsidRPr="00C35F9B">
              <w:rPr>
                <w:spacing w:val="-3"/>
                <w:sz w:val="20"/>
                <w:szCs w:val="22"/>
                <w:lang w:val="ru-RU" w:eastAsia="en-US"/>
              </w:rPr>
              <w:t xml:space="preserve"> </w:t>
            </w:r>
            <w:r w:rsidRPr="00C35F9B">
              <w:rPr>
                <w:sz w:val="20"/>
                <w:szCs w:val="22"/>
                <w:lang w:val="ru-RU" w:eastAsia="en-US"/>
              </w:rPr>
              <w:t>1/км/год</w:t>
            </w:r>
          </w:p>
        </w:tc>
        <w:tc>
          <w:tcPr>
            <w:tcW w:w="885" w:type="dxa"/>
          </w:tcPr>
          <w:p w:rsidR="002A53EE" w:rsidRPr="002A53EE" w:rsidRDefault="002A53EE" w:rsidP="002A53EE">
            <w:pPr>
              <w:spacing w:line="210" w:lineRule="exact"/>
              <w:ind w:left="145" w:right="144"/>
              <w:jc w:val="center"/>
              <w:rPr>
                <w:sz w:val="20"/>
                <w:szCs w:val="22"/>
                <w:lang w:eastAsia="en-US"/>
              </w:rPr>
            </w:pPr>
            <w:r w:rsidRPr="002A53EE">
              <w:rPr>
                <w:w w:val="99"/>
                <w:sz w:val="20"/>
                <w:szCs w:val="22"/>
                <w:lang w:eastAsia="en-US"/>
              </w:rPr>
              <w:t>-</w:t>
            </w:r>
          </w:p>
        </w:tc>
        <w:tc>
          <w:tcPr>
            <w:tcW w:w="885" w:type="dxa"/>
          </w:tcPr>
          <w:p w:rsidR="002A53EE" w:rsidRPr="002A53EE" w:rsidRDefault="002A53EE" w:rsidP="002A53EE">
            <w:pPr>
              <w:spacing w:line="210" w:lineRule="exact"/>
              <w:ind w:left="145" w:right="144"/>
              <w:jc w:val="center"/>
              <w:rPr>
                <w:sz w:val="20"/>
                <w:szCs w:val="22"/>
                <w:lang w:eastAsia="en-US"/>
              </w:rPr>
            </w:pPr>
            <w:r w:rsidRPr="002A53EE">
              <w:rPr>
                <w:w w:val="99"/>
                <w:sz w:val="20"/>
                <w:szCs w:val="22"/>
                <w:lang w:eastAsia="en-US"/>
              </w:rPr>
              <w:t>-</w:t>
            </w:r>
          </w:p>
        </w:tc>
        <w:tc>
          <w:tcPr>
            <w:tcW w:w="885" w:type="dxa"/>
          </w:tcPr>
          <w:p w:rsidR="002A53EE" w:rsidRPr="002A53EE" w:rsidRDefault="002A53EE" w:rsidP="002A53EE">
            <w:pPr>
              <w:spacing w:line="210" w:lineRule="exact"/>
              <w:ind w:left="145" w:right="144"/>
              <w:jc w:val="center"/>
              <w:rPr>
                <w:sz w:val="20"/>
                <w:szCs w:val="22"/>
                <w:lang w:eastAsia="en-US"/>
              </w:rPr>
            </w:pPr>
            <w:r w:rsidRPr="002A53EE">
              <w:rPr>
                <w:sz w:val="20"/>
                <w:szCs w:val="22"/>
                <w:lang w:eastAsia="en-US"/>
              </w:rPr>
              <w:t>-</w:t>
            </w:r>
          </w:p>
        </w:tc>
        <w:tc>
          <w:tcPr>
            <w:tcW w:w="885" w:type="dxa"/>
          </w:tcPr>
          <w:p w:rsidR="002A53EE" w:rsidRPr="002A53EE" w:rsidRDefault="002A53EE" w:rsidP="002A53EE">
            <w:pPr>
              <w:spacing w:line="210" w:lineRule="exact"/>
              <w:ind w:left="145" w:right="144"/>
              <w:jc w:val="center"/>
              <w:rPr>
                <w:sz w:val="20"/>
                <w:szCs w:val="22"/>
                <w:lang w:eastAsia="en-US"/>
              </w:rPr>
            </w:pPr>
            <w:r w:rsidRPr="002A53EE">
              <w:rPr>
                <w:sz w:val="20"/>
                <w:szCs w:val="22"/>
                <w:lang w:eastAsia="en-US"/>
              </w:rPr>
              <w:t>-</w:t>
            </w:r>
          </w:p>
        </w:tc>
        <w:tc>
          <w:tcPr>
            <w:tcW w:w="885" w:type="dxa"/>
          </w:tcPr>
          <w:p w:rsidR="002A53EE" w:rsidRPr="002A53EE" w:rsidRDefault="002A53EE" w:rsidP="002A53EE">
            <w:pPr>
              <w:spacing w:line="210" w:lineRule="exact"/>
              <w:ind w:left="145" w:right="144"/>
              <w:jc w:val="center"/>
              <w:rPr>
                <w:sz w:val="20"/>
                <w:szCs w:val="22"/>
                <w:lang w:eastAsia="en-US"/>
              </w:rPr>
            </w:pPr>
            <w:r w:rsidRPr="002A53EE">
              <w:rPr>
                <w:sz w:val="20"/>
                <w:szCs w:val="22"/>
                <w:lang w:eastAsia="en-US"/>
              </w:rPr>
              <w:t>-</w:t>
            </w:r>
          </w:p>
        </w:tc>
      </w:tr>
      <w:tr w:rsidR="002A53EE" w:rsidRPr="002A53EE" w:rsidTr="00485166">
        <w:trPr>
          <w:trHeight w:val="460"/>
        </w:trPr>
        <w:tc>
          <w:tcPr>
            <w:tcW w:w="5263" w:type="dxa"/>
          </w:tcPr>
          <w:p w:rsidR="002A53EE" w:rsidRPr="00C35F9B" w:rsidRDefault="002A53EE" w:rsidP="002A53EE">
            <w:pPr>
              <w:spacing w:line="223" w:lineRule="exact"/>
              <w:ind w:left="107"/>
              <w:rPr>
                <w:sz w:val="20"/>
                <w:szCs w:val="22"/>
                <w:lang w:val="ru-RU" w:eastAsia="en-US"/>
              </w:rPr>
            </w:pPr>
            <w:r w:rsidRPr="00C35F9B">
              <w:rPr>
                <w:sz w:val="20"/>
                <w:szCs w:val="22"/>
                <w:lang w:val="ru-RU" w:eastAsia="en-US"/>
              </w:rPr>
              <w:t>Повреждения</w:t>
            </w:r>
            <w:r w:rsidRPr="00C35F9B">
              <w:rPr>
                <w:spacing w:val="66"/>
                <w:sz w:val="20"/>
                <w:szCs w:val="22"/>
                <w:lang w:val="ru-RU" w:eastAsia="en-US"/>
              </w:rPr>
              <w:t xml:space="preserve"> </w:t>
            </w:r>
            <w:r w:rsidRPr="00C35F9B">
              <w:rPr>
                <w:sz w:val="20"/>
                <w:szCs w:val="22"/>
                <w:lang w:val="ru-RU" w:eastAsia="en-US"/>
              </w:rPr>
              <w:t xml:space="preserve">в  </w:t>
            </w:r>
            <w:r w:rsidRPr="00C35F9B">
              <w:rPr>
                <w:spacing w:val="15"/>
                <w:sz w:val="20"/>
                <w:szCs w:val="22"/>
                <w:lang w:val="ru-RU" w:eastAsia="en-US"/>
              </w:rPr>
              <w:t xml:space="preserve"> </w:t>
            </w:r>
            <w:r w:rsidRPr="00C35F9B">
              <w:rPr>
                <w:sz w:val="20"/>
                <w:szCs w:val="22"/>
                <w:lang w:val="ru-RU" w:eastAsia="en-US"/>
              </w:rPr>
              <w:t xml:space="preserve">распределительных  </w:t>
            </w:r>
            <w:r w:rsidRPr="00C35F9B">
              <w:rPr>
                <w:spacing w:val="17"/>
                <w:sz w:val="20"/>
                <w:szCs w:val="22"/>
                <w:lang w:val="ru-RU" w:eastAsia="en-US"/>
              </w:rPr>
              <w:t xml:space="preserve"> </w:t>
            </w:r>
            <w:r w:rsidRPr="00C35F9B">
              <w:rPr>
                <w:sz w:val="20"/>
                <w:szCs w:val="22"/>
                <w:lang w:val="ru-RU" w:eastAsia="en-US"/>
              </w:rPr>
              <w:t xml:space="preserve">тепловых  </w:t>
            </w:r>
            <w:r w:rsidRPr="00C35F9B">
              <w:rPr>
                <w:spacing w:val="15"/>
                <w:sz w:val="20"/>
                <w:szCs w:val="22"/>
                <w:lang w:val="ru-RU" w:eastAsia="en-US"/>
              </w:rPr>
              <w:t xml:space="preserve"> </w:t>
            </w:r>
            <w:r w:rsidRPr="00C35F9B">
              <w:rPr>
                <w:sz w:val="20"/>
                <w:szCs w:val="22"/>
                <w:lang w:val="ru-RU" w:eastAsia="en-US"/>
              </w:rPr>
              <w:t>сетях</w:t>
            </w:r>
          </w:p>
          <w:p w:rsidR="002A53EE" w:rsidRPr="00C35F9B" w:rsidRDefault="002A53EE" w:rsidP="002A53EE">
            <w:pPr>
              <w:spacing w:before="1" w:line="217" w:lineRule="exact"/>
              <w:ind w:left="107"/>
              <w:rPr>
                <w:sz w:val="20"/>
                <w:szCs w:val="22"/>
                <w:lang w:val="ru-RU" w:eastAsia="en-US"/>
              </w:rPr>
            </w:pPr>
            <w:r w:rsidRPr="00C35F9B">
              <w:rPr>
                <w:sz w:val="20"/>
                <w:szCs w:val="22"/>
                <w:lang w:val="ru-RU" w:eastAsia="en-US"/>
              </w:rPr>
              <w:t>систем</w:t>
            </w:r>
            <w:r w:rsidRPr="00C35F9B">
              <w:rPr>
                <w:spacing w:val="-2"/>
                <w:sz w:val="20"/>
                <w:szCs w:val="22"/>
                <w:lang w:val="ru-RU" w:eastAsia="en-US"/>
              </w:rPr>
              <w:t xml:space="preserve"> </w:t>
            </w:r>
            <w:r w:rsidRPr="00C35F9B">
              <w:rPr>
                <w:sz w:val="20"/>
                <w:szCs w:val="22"/>
                <w:lang w:val="ru-RU" w:eastAsia="en-US"/>
              </w:rPr>
              <w:t>отопления,</w:t>
            </w:r>
            <w:r w:rsidRPr="00C35F9B">
              <w:rPr>
                <w:spacing w:val="-3"/>
                <w:sz w:val="20"/>
                <w:szCs w:val="22"/>
                <w:lang w:val="ru-RU" w:eastAsia="en-US"/>
              </w:rPr>
              <w:t xml:space="preserve"> </w:t>
            </w:r>
            <w:r w:rsidRPr="00C35F9B">
              <w:rPr>
                <w:sz w:val="20"/>
                <w:szCs w:val="22"/>
                <w:lang w:val="ru-RU" w:eastAsia="en-US"/>
              </w:rPr>
              <w:t>1/км/год, в</w:t>
            </w:r>
            <w:r w:rsidRPr="00C35F9B">
              <w:rPr>
                <w:spacing w:val="-4"/>
                <w:sz w:val="20"/>
                <w:szCs w:val="22"/>
                <w:lang w:val="ru-RU" w:eastAsia="en-US"/>
              </w:rPr>
              <w:t xml:space="preserve"> </w:t>
            </w:r>
            <w:r w:rsidRPr="00C35F9B">
              <w:rPr>
                <w:sz w:val="20"/>
                <w:szCs w:val="22"/>
                <w:lang w:val="ru-RU" w:eastAsia="en-US"/>
              </w:rPr>
              <w:t>том</w:t>
            </w:r>
            <w:r w:rsidRPr="00C35F9B">
              <w:rPr>
                <w:spacing w:val="-1"/>
                <w:sz w:val="20"/>
                <w:szCs w:val="22"/>
                <w:lang w:val="ru-RU" w:eastAsia="en-US"/>
              </w:rPr>
              <w:t xml:space="preserve"> </w:t>
            </w:r>
            <w:r w:rsidRPr="00C35F9B">
              <w:rPr>
                <w:sz w:val="20"/>
                <w:szCs w:val="22"/>
                <w:lang w:val="ru-RU" w:eastAsia="en-US"/>
              </w:rPr>
              <w:t>числе:</w:t>
            </w:r>
          </w:p>
        </w:tc>
        <w:tc>
          <w:tcPr>
            <w:tcW w:w="885" w:type="dxa"/>
          </w:tcPr>
          <w:p w:rsidR="002A53EE" w:rsidRPr="002A53EE" w:rsidRDefault="002A53EE" w:rsidP="002A53EE">
            <w:pPr>
              <w:spacing w:before="108"/>
              <w:jc w:val="center"/>
              <w:rPr>
                <w:sz w:val="20"/>
                <w:szCs w:val="22"/>
                <w:lang w:eastAsia="en-US"/>
              </w:rPr>
            </w:pPr>
            <w:r w:rsidRPr="002A53EE">
              <w:rPr>
                <w:sz w:val="20"/>
                <w:szCs w:val="22"/>
                <w:lang w:eastAsia="en-US"/>
              </w:rPr>
              <w:t>5/0,18</w:t>
            </w:r>
          </w:p>
        </w:tc>
        <w:tc>
          <w:tcPr>
            <w:tcW w:w="885" w:type="dxa"/>
          </w:tcPr>
          <w:p w:rsidR="002A53EE" w:rsidRPr="002A53EE" w:rsidRDefault="002A53EE" w:rsidP="002A53EE">
            <w:pPr>
              <w:spacing w:before="108"/>
              <w:jc w:val="center"/>
              <w:rPr>
                <w:sz w:val="20"/>
                <w:szCs w:val="22"/>
                <w:lang w:eastAsia="en-US"/>
              </w:rPr>
            </w:pPr>
            <w:r w:rsidRPr="002A53EE">
              <w:rPr>
                <w:sz w:val="20"/>
                <w:szCs w:val="22"/>
                <w:lang w:eastAsia="en-US"/>
              </w:rPr>
              <w:t>6/0,1</w:t>
            </w:r>
          </w:p>
        </w:tc>
        <w:tc>
          <w:tcPr>
            <w:tcW w:w="885" w:type="dxa"/>
          </w:tcPr>
          <w:p w:rsidR="002A53EE" w:rsidRPr="002A53EE" w:rsidRDefault="002A53EE" w:rsidP="002A53EE">
            <w:pPr>
              <w:spacing w:before="108"/>
              <w:jc w:val="center"/>
              <w:rPr>
                <w:sz w:val="20"/>
                <w:szCs w:val="22"/>
                <w:lang w:eastAsia="en-US"/>
              </w:rPr>
            </w:pPr>
            <w:r w:rsidRPr="002A53EE">
              <w:rPr>
                <w:sz w:val="20"/>
                <w:szCs w:val="22"/>
                <w:lang w:eastAsia="en-US"/>
              </w:rPr>
              <w:t>0/0</w:t>
            </w:r>
          </w:p>
        </w:tc>
        <w:tc>
          <w:tcPr>
            <w:tcW w:w="885" w:type="dxa"/>
          </w:tcPr>
          <w:p w:rsidR="002A53EE" w:rsidRPr="002A53EE" w:rsidRDefault="002A53EE" w:rsidP="002A53EE">
            <w:pPr>
              <w:spacing w:before="108"/>
              <w:jc w:val="center"/>
              <w:rPr>
                <w:sz w:val="20"/>
                <w:szCs w:val="22"/>
                <w:lang w:eastAsia="en-US"/>
              </w:rPr>
            </w:pPr>
            <w:r w:rsidRPr="002A53EE">
              <w:rPr>
                <w:sz w:val="20"/>
                <w:szCs w:val="22"/>
                <w:lang w:eastAsia="en-US"/>
              </w:rPr>
              <w:t>0/0</w:t>
            </w:r>
          </w:p>
        </w:tc>
        <w:tc>
          <w:tcPr>
            <w:tcW w:w="885" w:type="dxa"/>
          </w:tcPr>
          <w:p w:rsidR="002A53EE" w:rsidRPr="002A53EE" w:rsidRDefault="002A53EE" w:rsidP="002A53EE">
            <w:pPr>
              <w:spacing w:before="108"/>
              <w:jc w:val="center"/>
              <w:rPr>
                <w:sz w:val="20"/>
                <w:szCs w:val="22"/>
                <w:lang w:eastAsia="en-US"/>
              </w:rPr>
            </w:pPr>
            <w:r w:rsidRPr="002A53EE">
              <w:rPr>
                <w:sz w:val="20"/>
                <w:szCs w:val="22"/>
                <w:lang w:eastAsia="en-US"/>
              </w:rPr>
              <w:t>0/0</w:t>
            </w:r>
          </w:p>
        </w:tc>
      </w:tr>
      <w:tr w:rsidR="002A53EE" w:rsidRPr="002A53EE" w:rsidTr="00485166">
        <w:trPr>
          <w:trHeight w:val="230"/>
        </w:trPr>
        <w:tc>
          <w:tcPr>
            <w:tcW w:w="5263" w:type="dxa"/>
          </w:tcPr>
          <w:p w:rsidR="002A53EE" w:rsidRPr="00C35F9B" w:rsidRDefault="002A53EE" w:rsidP="002A53EE">
            <w:pPr>
              <w:spacing w:line="210" w:lineRule="exact"/>
              <w:ind w:left="107"/>
              <w:rPr>
                <w:sz w:val="20"/>
                <w:szCs w:val="22"/>
                <w:lang w:val="ru-RU" w:eastAsia="en-US"/>
              </w:rPr>
            </w:pPr>
            <w:r w:rsidRPr="00C35F9B">
              <w:rPr>
                <w:sz w:val="20"/>
                <w:szCs w:val="22"/>
                <w:lang w:val="ru-RU" w:eastAsia="en-US"/>
              </w:rPr>
              <w:t>в</w:t>
            </w:r>
            <w:r w:rsidRPr="00C35F9B">
              <w:rPr>
                <w:spacing w:val="-4"/>
                <w:sz w:val="20"/>
                <w:szCs w:val="22"/>
                <w:lang w:val="ru-RU" w:eastAsia="en-US"/>
              </w:rPr>
              <w:t xml:space="preserve"> </w:t>
            </w:r>
            <w:r w:rsidRPr="00C35F9B">
              <w:rPr>
                <w:sz w:val="20"/>
                <w:szCs w:val="22"/>
                <w:lang w:val="ru-RU" w:eastAsia="en-US"/>
              </w:rPr>
              <w:t>отопительный</w:t>
            </w:r>
            <w:r w:rsidRPr="00C35F9B">
              <w:rPr>
                <w:spacing w:val="-1"/>
                <w:sz w:val="20"/>
                <w:szCs w:val="22"/>
                <w:lang w:val="ru-RU" w:eastAsia="en-US"/>
              </w:rPr>
              <w:t xml:space="preserve"> </w:t>
            </w:r>
            <w:r w:rsidRPr="00C35F9B">
              <w:rPr>
                <w:sz w:val="20"/>
                <w:szCs w:val="22"/>
                <w:lang w:val="ru-RU" w:eastAsia="en-US"/>
              </w:rPr>
              <w:t>период,</w:t>
            </w:r>
            <w:r w:rsidRPr="00C35F9B">
              <w:rPr>
                <w:spacing w:val="-3"/>
                <w:sz w:val="20"/>
                <w:szCs w:val="22"/>
                <w:lang w:val="ru-RU" w:eastAsia="en-US"/>
              </w:rPr>
              <w:t xml:space="preserve"> </w:t>
            </w:r>
            <w:r w:rsidRPr="00C35F9B">
              <w:rPr>
                <w:sz w:val="20"/>
                <w:szCs w:val="22"/>
                <w:lang w:val="ru-RU" w:eastAsia="en-US"/>
              </w:rPr>
              <w:t>1/км/год</w:t>
            </w:r>
          </w:p>
        </w:tc>
        <w:tc>
          <w:tcPr>
            <w:tcW w:w="885" w:type="dxa"/>
          </w:tcPr>
          <w:p w:rsidR="002A53EE" w:rsidRPr="002A53EE" w:rsidRDefault="002A53EE" w:rsidP="002A53EE">
            <w:pPr>
              <w:spacing w:line="210" w:lineRule="exact"/>
              <w:jc w:val="center"/>
              <w:rPr>
                <w:sz w:val="20"/>
                <w:szCs w:val="22"/>
                <w:lang w:eastAsia="en-US"/>
              </w:rPr>
            </w:pPr>
            <w:r w:rsidRPr="002A53EE">
              <w:rPr>
                <w:sz w:val="20"/>
                <w:szCs w:val="22"/>
                <w:lang w:eastAsia="en-US"/>
              </w:rPr>
              <w:t>5/0,18</w:t>
            </w:r>
          </w:p>
        </w:tc>
        <w:tc>
          <w:tcPr>
            <w:tcW w:w="885" w:type="dxa"/>
          </w:tcPr>
          <w:p w:rsidR="002A53EE" w:rsidRPr="002A53EE" w:rsidRDefault="002A53EE" w:rsidP="002A53EE">
            <w:pPr>
              <w:spacing w:line="210" w:lineRule="exact"/>
              <w:jc w:val="center"/>
              <w:rPr>
                <w:sz w:val="20"/>
                <w:szCs w:val="22"/>
                <w:lang w:eastAsia="en-US"/>
              </w:rPr>
            </w:pPr>
            <w:r w:rsidRPr="002A53EE">
              <w:rPr>
                <w:sz w:val="20"/>
                <w:szCs w:val="22"/>
                <w:lang w:eastAsia="en-US"/>
              </w:rPr>
              <w:t>6/0,1</w:t>
            </w:r>
          </w:p>
        </w:tc>
        <w:tc>
          <w:tcPr>
            <w:tcW w:w="885" w:type="dxa"/>
          </w:tcPr>
          <w:p w:rsidR="002A53EE" w:rsidRPr="002A53EE" w:rsidRDefault="002A53EE" w:rsidP="002A53EE">
            <w:pPr>
              <w:spacing w:line="210" w:lineRule="exact"/>
              <w:jc w:val="center"/>
              <w:rPr>
                <w:sz w:val="20"/>
                <w:szCs w:val="22"/>
                <w:lang w:eastAsia="en-US"/>
              </w:rPr>
            </w:pPr>
            <w:r w:rsidRPr="002A53EE">
              <w:rPr>
                <w:sz w:val="20"/>
                <w:szCs w:val="22"/>
                <w:lang w:eastAsia="en-US"/>
              </w:rPr>
              <w:t>0/0</w:t>
            </w:r>
          </w:p>
        </w:tc>
        <w:tc>
          <w:tcPr>
            <w:tcW w:w="885" w:type="dxa"/>
          </w:tcPr>
          <w:p w:rsidR="002A53EE" w:rsidRPr="002A53EE" w:rsidRDefault="002A53EE" w:rsidP="002A53EE">
            <w:pPr>
              <w:spacing w:line="210" w:lineRule="exact"/>
              <w:jc w:val="center"/>
              <w:rPr>
                <w:sz w:val="20"/>
                <w:szCs w:val="22"/>
                <w:lang w:eastAsia="en-US"/>
              </w:rPr>
            </w:pPr>
            <w:r w:rsidRPr="002A53EE">
              <w:rPr>
                <w:sz w:val="20"/>
                <w:szCs w:val="22"/>
                <w:lang w:eastAsia="en-US"/>
              </w:rPr>
              <w:t>0/0</w:t>
            </w:r>
          </w:p>
        </w:tc>
        <w:tc>
          <w:tcPr>
            <w:tcW w:w="885" w:type="dxa"/>
          </w:tcPr>
          <w:p w:rsidR="002A53EE" w:rsidRPr="002A53EE" w:rsidRDefault="002A53EE" w:rsidP="002A53EE">
            <w:pPr>
              <w:spacing w:line="210" w:lineRule="exact"/>
              <w:jc w:val="center"/>
              <w:rPr>
                <w:sz w:val="20"/>
                <w:szCs w:val="22"/>
                <w:lang w:eastAsia="en-US"/>
              </w:rPr>
            </w:pPr>
            <w:r w:rsidRPr="002A53EE">
              <w:rPr>
                <w:sz w:val="20"/>
                <w:szCs w:val="22"/>
                <w:lang w:eastAsia="en-US"/>
              </w:rPr>
              <w:t>0/0</w:t>
            </w:r>
          </w:p>
        </w:tc>
      </w:tr>
      <w:tr w:rsidR="002A53EE" w:rsidRPr="002A53EE" w:rsidTr="00485166">
        <w:trPr>
          <w:trHeight w:val="230"/>
        </w:trPr>
        <w:tc>
          <w:tcPr>
            <w:tcW w:w="5263" w:type="dxa"/>
          </w:tcPr>
          <w:p w:rsidR="002A53EE" w:rsidRPr="00C35F9B" w:rsidRDefault="002A53EE" w:rsidP="002A53EE">
            <w:pPr>
              <w:spacing w:line="210" w:lineRule="exact"/>
              <w:ind w:left="107"/>
              <w:rPr>
                <w:sz w:val="20"/>
                <w:szCs w:val="22"/>
                <w:lang w:val="ru-RU" w:eastAsia="en-US"/>
              </w:rPr>
            </w:pPr>
            <w:r w:rsidRPr="00C35F9B">
              <w:rPr>
                <w:sz w:val="20"/>
                <w:szCs w:val="22"/>
                <w:lang w:val="ru-RU" w:eastAsia="en-US"/>
              </w:rPr>
              <w:t>в</w:t>
            </w:r>
            <w:r w:rsidRPr="00C35F9B">
              <w:rPr>
                <w:spacing w:val="-4"/>
                <w:sz w:val="20"/>
                <w:szCs w:val="22"/>
                <w:lang w:val="ru-RU" w:eastAsia="en-US"/>
              </w:rPr>
              <w:t xml:space="preserve"> </w:t>
            </w:r>
            <w:r w:rsidRPr="00C35F9B">
              <w:rPr>
                <w:sz w:val="20"/>
                <w:szCs w:val="22"/>
                <w:lang w:val="ru-RU" w:eastAsia="en-US"/>
              </w:rPr>
              <w:t>период</w:t>
            </w:r>
            <w:r w:rsidRPr="00C35F9B">
              <w:rPr>
                <w:spacing w:val="-1"/>
                <w:sz w:val="20"/>
                <w:szCs w:val="22"/>
                <w:lang w:val="ru-RU" w:eastAsia="en-US"/>
              </w:rPr>
              <w:t xml:space="preserve"> </w:t>
            </w:r>
            <w:r w:rsidRPr="00C35F9B">
              <w:rPr>
                <w:sz w:val="20"/>
                <w:szCs w:val="22"/>
                <w:lang w:val="ru-RU" w:eastAsia="en-US"/>
              </w:rPr>
              <w:t>испытаний</w:t>
            </w:r>
            <w:r w:rsidRPr="00C35F9B">
              <w:rPr>
                <w:spacing w:val="-2"/>
                <w:sz w:val="20"/>
                <w:szCs w:val="22"/>
                <w:lang w:val="ru-RU" w:eastAsia="en-US"/>
              </w:rPr>
              <w:t xml:space="preserve"> </w:t>
            </w:r>
            <w:r w:rsidRPr="00C35F9B">
              <w:rPr>
                <w:sz w:val="20"/>
                <w:szCs w:val="22"/>
                <w:lang w:val="ru-RU" w:eastAsia="en-US"/>
              </w:rPr>
              <w:t>на</w:t>
            </w:r>
            <w:r w:rsidRPr="00C35F9B">
              <w:rPr>
                <w:spacing w:val="-2"/>
                <w:sz w:val="20"/>
                <w:szCs w:val="22"/>
                <w:lang w:val="ru-RU" w:eastAsia="en-US"/>
              </w:rPr>
              <w:t xml:space="preserve"> </w:t>
            </w:r>
            <w:r w:rsidRPr="00C35F9B">
              <w:rPr>
                <w:sz w:val="20"/>
                <w:szCs w:val="22"/>
                <w:lang w:val="ru-RU" w:eastAsia="en-US"/>
              </w:rPr>
              <w:t>плотность</w:t>
            </w:r>
            <w:r w:rsidRPr="00C35F9B">
              <w:rPr>
                <w:spacing w:val="-3"/>
                <w:sz w:val="20"/>
                <w:szCs w:val="22"/>
                <w:lang w:val="ru-RU" w:eastAsia="en-US"/>
              </w:rPr>
              <w:t xml:space="preserve"> </w:t>
            </w:r>
            <w:r w:rsidRPr="00C35F9B">
              <w:rPr>
                <w:sz w:val="20"/>
                <w:szCs w:val="22"/>
                <w:lang w:val="ru-RU" w:eastAsia="en-US"/>
              </w:rPr>
              <w:t>и</w:t>
            </w:r>
            <w:r w:rsidRPr="00C35F9B">
              <w:rPr>
                <w:spacing w:val="-2"/>
                <w:sz w:val="20"/>
                <w:szCs w:val="22"/>
                <w:lang w:val="ru-RU" w:eastAsia="en-US"/>
              </w:rPr>
              <w:t xml:space="preserve"> </w:t>
            </w:r>
            <w:r w:rsidRPr="00C35F9B">
              <w:rPr>
                <w:sz w:val="20"/>
                <w:szCs w:val="22"/>
                <w:lang w:val="ru-RU" w:eastAsia="en-US"/>
              </w:rPr>
              <w:t>прочность,</w:t>
            </w:r>
            <w:r w:rsidRPr="00C35F9B">
              <w:rPr>
                <w:spacing w:val="-3"/>
                <w:sz w:val="20"/>
                <w:szCs w:val="22"/>
                <w:lang w:val="ru-RU" w:eastAsia="en-US"/>
              </w:rPr>
              <w:t xml:space="preserve"> </w:t>
            </w:r>
            <w:r w:rsidRPr="00C35F9B">
              <w:rPr>
                <w:sz w:val="20"/>
                <w:szCs w:val="22"/>
                <w:lang w:val="ru-RU" w:eastAsia="en-US"/>
              </w:rPr>
              <w:t>1/км/год</w:t>
            </w:r>
          </w:p>
        </w:tc>
        <w:tc>
          <w:tcPr>
            <w:tcW w:w="885" w:type="dxa"/>
          </w:tcPr>
          <w:p w:rsidR="002A53EE" w:rsidRPr="002A53EE" w:rsidRDefault="002A53EE" w:rsidP="002A53EE">
            <w:pPr>
              <w:spacing w:line="210" w:lineRule="exact"/>
              <w:ind w:left="145" w:right="144"/>
              <w:jc w:val="center"/>
              <w:rPr>
                <w:sz w:val="20"/>
                <w:szCs w:val="22"/>
                <w:lang w:eastAsia="en-US"/>
              </w:rPr>
            </w:pPr>
            <w:r w:rsidRPr="002A53EE">
              <w:rPr>
                <w:w w:val="99"/>
                <w:sz w:val="20"/>
                <w:szCs w:val="22"/>
                <w:lang w:eastAsia="en-US"/>
              </w:rPr>
              <w:t>-</w:t>
            </w:r>
          </w:p>
        </w:tc>
        <w:tc>
          <w:tcPr>
            <w:tcW w:w="885" w:type="dxa"/>
          </w:tcPr>
          <w:p w:rsidR="002A53EE" w:rsidRPr="002A53EE" w:rsidRDefault="002A53EE" w:rsidP="002A53EE">
            <w:pPr>
              <w:spacing w:line="210" w:lineRule="exact"/>
              <w:ind w:left="145" w:right="144"/>
              <w:jc w:val="center"/>
              <w:rPr>
                <w:sz w:val="20"/>
                <w:szCs w:val="22"/>
                <w:lang w:eastAsia="en-US"/>
              </w:rPr>
            </w:pPr>
            <w:r w:rsidRPr="002A53EE">
              <w:rPr>
                <w:w w:val="99"/>
                <w:sz w:val="20"/>
                <w:szCs w:val="22"/>
                <w:lang w:eastAsia="en-US"/>
              </w:rPr>
              <w:t>-</w:t>
            </w:r>
          </w:p>
        </w:tc>
        <w:tc>
          <w:tcPr>
            <w:tcW w:w="885" w:type="dxa"/>
          </w:tcPr>
          <w:p w:rsidR="002A53EE" w:rsidRPr="002A53EE" w:rsidRDefault="002A53EE" w:rsidP="002A53EE">
            <w:pPr>
              <w:spacing w:line="210" w:lineRule="exact"/>
              <w:ind w:left="145" w:right="144"/>
              <w:jc w:val="center"/>
              <w:rPr>
                <w:sz w:val="20"/>
                <w:szCs w:val="22"/>
                <w:lang w:eastAsia="en-US"/>
              </w:rPr>
            </w:pPr>
            <w:r w:rsidRPr="002A53EE">
              <w:rPr>
                <w:sz w:val="20"/>
                <w:szCs w:val="22"/>
                <w:lang w:eastAsia="en-US"/>
              </w:rPr>
              <w:t>-</w:t>
            </w:r>
          </w:p>
        </w:tc>
        <w:tc>
          <w:tcPr>
            <w:tcW w:w="885" w:type="dxa"/>
          </w:tcPr>
          <w:p w:rsidR="002A53EE" w:rsidRPr="002A53EE" w:rsidRDefault="002A53EE" w:rsidP="002A53EE">
            <w:pPr>
              <w:spacing w:line="210" w:lineRule="exact"/>
              <w:ind w:left="145" w:right="144"/>
              <w:jc w:val="center"/>
              <w:rPr>
                <w:sz w:val="20"/>
                <w:szCs w:val="22"/>
                <w:lang w:eastAsia="en-US"/>
              </w:rPr>
            </w:pPr>
            <w:r w:rsidRPr="002A53EE">
              <w:rPr>
                <w:sz w:val="20"/>
                <w:szCs w:val="22"/>
                <w:lang w:eastAsia="en-US"/>
              </w:rPr>
              <w:t>-</w:t>
            </w:r>
          </w:p>
        </w:tc>
        <w:tc>
          <w:tcPr>
            <w:tcW w:w="885" w:type="dxa"/>
          </w:tcPr>
          <w:p w:rsidR="002A53EE" w:rsidRPr="002A53EE" w:rsidRDefault="002A53EE" w:rsidP="002A53EE">
            <w:pPr>
              <w:spacing w:line="210" w:lineRule="exact"/>
              <w:ind w:left="145" w:right="144"/>
              <w:jc w:val="center"/>
              <w:rPr>
                <w:sz w:val="20"/>
                <w:szCs w:val="22"/>
                <w:lang w:eastAsia="en-US"/>
              </w:rPr>
            </w:pPr>
            <w:r w:rsidRPr="002A53EE">
              <w:rPr>
                <w:sz w:val="20"/>
                <w:szCs w:val="22"/>
                <w:lang w:eastAsia="en-US"/>
              </w:rPr>
              <w:t>-</w:t>
            </w:r>
          </w:p>
        </w:tc>
      </w:tr>
      <w:tr w:rsidR="002A53EE" w:rsidRPr="002A53EE" w:rsidTr="00485166">
        <w:trPr>
          <w:trHeight w:val="460"/>
        </w:trPr>
        <w:tc>
          <w:tcPr>
            <w:tcW w:w="5263" w:type="dxa"/>
          </w:tcPr>
          <w:p w:rsidR="002A53EE" w:rsidRPr="00C35F9B" w:rsidRDefault="002A53EE" w:rsidP="002A53EE">
            <w:pPr>
              <w:spacing w:line="223" w:lineRule="exact"/>
              <w:ind w:left="107"/>
              <w:rPr>
                <w:sz w:val="20"/>
                <w:szCs w:val="22"/>
                <w:lang w:val="ru-RU" w:eastAsia="en-US"/>
              </w:rPr>
            </w:pPr>
            <w:proofErr w:type="gramStart"/>
            <w:r w:rsidRPr="00C35F9B">
              <w:rPr>
                <w:sz w:val="20"/>
                <w:szCs w:val="22"/>
                <w:lang w:val="ru-RU" w:eastAsia="en-US"/>
              </w:rPr>
              <w:t>Повреждения</w:t>
            </w:r>
            <w:r w:rsidRPr="00C35F9B">
              <w:rPr>
                <w:spacing w:val="10"/>
                <w:sz w:val="20"/>
                <w:szCs w:val="22"/>
                <w:lang w:val="ru-RU" w:eastAsia="en-US"/>
              </w:rPr>
              <w:t xml:space="preserve"> </w:t>
            </w:r>
            <w:r w:rsidRPr="00C35F9B">
              <w:rPr>
                <w:sz w:val="20"/>
                <w:szCs w:val="22"/>
                <w:lang w:val="ru-RU" w:eastAsia="en-US"/>
              </w:rPr>
              <w:t>в</w:t>
            </w:r>
            <w:r w:rsidRPr="00C35F9B">
              <w:rPr>
                <w:spacing w:val="10"/>
                <w:sz w:val="20"/>
                <w:szCs w:val="22"/>
                <w:lang w:val="ru-RU" w:eastAsia="en-US"/>
              </w:rPr>
              <w:t xml:space="preserve"> </w:t>
            </w:r>
            <w:r w:rsidRPr="00C35F9B">
              <w:rPr>
                <w:sz w:val="20"/>
                <w:szCs w:val="22"/>
                <w:lang w:val="ru-RU" w:eastAsia="en-US"/>
              </w:rPr>
              <w:t>сетях</w:t>
            </w:r>
            <w:r w:rsidRPr="00C35F9B">
              <w:rPr>
                <w:spacing w:val="10"/>
                <w:sz w:val="20"/>
                <w:szCs w:val="22"/>
                <w:lang w:val="ru-RU" w:eastAsia="en-US"/>
              </w:rPr>
              <w:t xml:space="preserve"> </w:t>
            </w:r>
            <w:r w:rsidRPr="00C35F9B">
              <w:rPr>
                <w:sz w:val="20"/>
                <w:szCs w:val="22"/>
                <w:lang w:val="ru-RU" w:eastAsia="en-US"/>
              </w:rPr>
              <w:t>горячего</w:t>
            </w:r>
            <w:r w:rsidRPr="00C35F9B">
              <w:rPr>
                <w:spacing w:val="10"/>
                <w:sz w:val="20"/>
                <w:szCs w:val="22"/>
                <w:lang w:val="ru-RU" w:eastAsia="en-US"/>
              </w:rPr>
              <w:t xml:space="preserve"> </w:t>
            </w:r>
            <w:r w:rsidRPr="00C35F9B">
              <w:rPr>
                <w:sz w:val="20"/>
                <w:szCs w:val="22"/>
                <w:lang w:val="ru-RU" w:eastAsia="en-US"/>
              </w:rPr>
              <w:t>водоснабжения</w:t>
            </w:r>
            <w:r w:rsidRPr="00C35F9B">
              <w:rPr>
                <w:spacing w:val="8"/>
                <w:sz w:val="20"/>
                <w:szCs w:val="22"/>
                <w:lang w:val="ru-RU" w:eastAsia="en-US"/>
              </w:rPr>
              <w:t xml:space="preserve"> </w:t>
            </w:r>
            <w:r w:rsidRPr="00C35F9B">
              <w:rPr>
                <w:sz w:val="20"/>
                <w:szCs w:val="22"/>
                <w:lang w:val="ru-RU" w:eastAsia="en-US"/>
              </w:rPr>
              <w:t>(в</w:t>
            </w:r>
            <w:r w:rsidRPr="00C35F9B">
              <w:rPr>
                <w:spacing w:val="11"/>
                <w:sz w:val="20"/>
                <w:szCs w:val="22"/>
                <w:lang w:val="ru-RU" w:eastAsia="en-US"/>
              </w:rPr>
              <w:t xml:space="preserve"> </w:t>
            </w:r>
            <w:r w:rsidRPr="00C35F9B">
              <w:rPr>
                <w:sz w:val="20"/>
                <w:szCs w:val="22"/>
                <w:lang w:val="ru-RU" w:eastAsia="en-US"/>
              </w:rPr>
              <w:t>случае</w:t>
            </w:r>
            <w:proofErr w:type="gramEnd"/>
          </w:p>
          <w:p w:rsidR="002A53EE" w:rsidRPr="002A53EE" w:rsidRDefault="002A53EE" w:rsidP="002A53EE">
            <w:pPr>
              <w:spacing w:line="217" w:lineRule="exact"/>
              <w:ind w:left="107"/>
              <w:rPr>
                <w:sz w:val="20"/>
                <w:szCs w:val="22"/>
                <w:lang w:eastAsia="en-US"/>
              </w:rPr>
            </w:pPr>
            <w:r w:rsidRPr="002A53EE">
              <w:rPr>
                <w:sz w:val="20"/>
                <w:szCs w:val="22"/>
                <w:lang w:eastAsia="en-US"/>
              </w:rPr>
              <w:t>их</w:t>
            </w:r>
            <w:r w:rsidRPr="002A53EE">
              <w:rPr>
                <w:spacing w:val="-3"/>
                <w:sz w:val="20"/>
                <w:szCs w:val="22"/>
                <w:lang w:eastAsia="en-US"/>
              </w:rPr>
              <w:t xml:space="preserve"> </w:t>
            </w:r>
            <w:r w:rsidRPr="002A53EE">
              <w:rPr>
                <w:sz w:val="20"/>
                <w:szCs w:val="22"/>
                <w:lang w:eastAsia="en-US"/>
              </w:rPr>
              <w:t>наличия),</w:t>
            </w:r>
            <w:r w:rsidRPr="002A53EE">
              <w:rPr>
                <w:spacing w:val="-2"/>
                <w:sz w:val="20"/>
                <w:szCs w:val="22"/>
                <w:lang w:eastAsia="en-US"/>
              </w:rPr>
              <w:t xml:space="preserve"> </w:t>
            </w:r>
            <w:r w:rsidRPr="002A53EE">
              <w:rPr>
                <w:sz w:val="20"/>
                <w:szCs w:val="22"/>
                <w:lang w:eastAsia="en-US"/>
              </w:rPr>
              <w:t>1/км/год</w:t>
            </w:r>
          </w:p>
        </w:tc>
        <w:tc>
          <w:tcPr>
            <w:tcW w:w="885" w:type="dxa"/>
          </w:tcPr>
          <w:p w:rsidR="002A53EE" w:rsidRPr="002A53EE" w:rsidRDefault="002A53EE" w:rsidP="002A53EE">
            <w:pPr>
              <w:spacing w:before="108"/>
              <w:jc w:val="center"/>
              <w:rPr>
                <w:sz w:val="20"/>
                <w:szCs w:val="22"/>
                <w:lang w:eastAsia="en-US"/>
              </w:rPr>
            </w:pPr>
            <w:r w:rsidRPr="002A53EE">
              <w:rPr>
                <w:sz w:val="20"/>
                <w:szCs w:val="22"/>
                <w:lang w:eastAsia="en-US"/>
              </w:rPr>
              <w:t>2/0,04</w:t>
            </w:r>
          </w:p>
        </w:tc>
        <w:tc>
          <w:tcPr>
            <w:tcW w:w="885" w:type="dxa"/>
          </w:tcPr>
          <w:p w:rsidR="002A53EE" w:rsidRPr="002A53EE" w:rsidRDefault="002A53EE" w:rsidP="002A53EE">
            <w:pPr>
              <w:spacing w:before="108"/>
              <w:jc w:val="center"/>
              <w:rPr>
                <w:sz w:val="20"/>
                <w:szCs w:val="22"/>
                <w:lang w:eastAsia="en-US"/>
              </w:rPr>
            </w:pPr>
            <w:r w:rsidRPr="002A53EE">
              <w:rPr>
                <w:sz w:val="20"/>
                <w:szCs w:val="22"/>
                <w:lang w:eastAsia="en-US"/>
              </w:rPr>
              <w:t>6/0,09</w:t>
            </w:r>
          </w:p>
        </w:tc>
        <w:tc>
          <w:tcPr>
            <w:tcW w:w="885" w:type="dxa"/>
          </w:tcPr>
          <w:p w:rsidR="002A53EE" w:rsidRPr="002A53EE" w:rsidRDefault="002A53EE" w:rsidP="002A53EE">
            <w:pPr>
              <w:spacing w:before="108"/>
              <w:jc w:val="center"/>
              <w:rPr>
                <w:sz w:val="20"/>
                <w:szCs w:val="22"/>
                <w:lang w:eastAsia="en-US"/>
              </w:rPr>
            </w:pPr>
            <w:r w:rsidRPr="002A53EE">
              <w:rPr>
                <w:sz w:val="20"/>
                <w:szCs w:val="22"/>
                <w:lang w:eastAsia="en-US"/>
              </w:rPr>
              <w:t>0/0</w:t>
            </w:r>
          </w:p>
        </w:tc>
        <w:tc>
          <w:tcPr>
            <w:tcW w:w="885" w:type="dxa"/>
          </w:tcPr>
          <w:p w:rsidR="002A53EE" w:rsidRPr="002A53EE" w:rsidRDefault="002A53EE" w:rsidP="002A53EE">
            <w:pPr>
              <w:spacing w:before="108"/>
              <w:jc w:val="center"/>
              <w:rPr>
                <w:sz w:val="20"/>
                <w:szCs w:val="22"/>
                <w:lang w:eastAsia="en-US"/>
              </w:rPr>
            </w:pPr>
            <w:r w:rsidRPr="002A53EE">
              <w:rPr>
                <w:sz w:val="20"/>
                <w:szCs w:val="22"/>
                <w:lang w:eastAsia="en-US"/>
              </w:rPr>
              <w:t>0/0</w:t>
            </w:r>
          </w:p>
        </w:tc>
        <w:tc>
          <w:tcPr>
            <w:tcW w:w="885" w:type="dxa"/>
          </w:tcPr>
          <w:p w:rsidR="002A53EE" w:rsidRPr="002A53EE" w:rsidRDefault="002A53EE" w:rsidP="002A53EE">
            <w:pPr>
              <w:spacing w:before="108"/>
              <w:jc w:val="center"/>
              <w:rPr>
                <w:sz w:val="20"/>
                <w:szCs w:val="22"/>
                <w:lang w:eastAsia="en-US"/>
              </w:rPr>
            </w:pPr>
            <w:r w:rsidRPr="002A53EE">
              <w:rPr>
                <w:sz w:val="20"/>
                <w:szCs w:val="22"/>
                <w:lang w:eastAsia="en-US"/>
              </w:rPr>
              <w:t>0/0</w:t>
            </w:r>
          </w:p>
        </w:tc>
      </w:tr>
      <w:tr w:rsidR="002A53EE" w:rsidRPr="002A53EE" w:rsidTr="00485166">
        <w:trPr>
          <w:trHeight w:val="230"/>
        </w:trPr>
        <w:tc>
          <w:tcPr>
            <w:tcW w:w="5263" w:type="dxa"/>
          </w:tcPr>
          <w:p w:rsidR="002A53EE" w:rsidRPr="00C35F9B" w:rsidRDefault="002A53EE" w:rsidP="002A53EE">
            <w:pPr>
              <w:spacing w:line="210" w:lineRule="exact"/>
              <w:ind w:left="107"/>
              <w:rPr>
                <w:sz w:val="20"/>
                <w:szCs w:val="22"/>
                <w:lang w:val="ru-RU" w:eastAsia="en-US"/>
              </w:rPr>
            </w:pPr>
            <w:r w:rsidRPr="00C35F9B">
              <w:rPr>
                <w:sz w:val="20"/>
                <w:szCs w:val="22"/>
                <w:lang w:val="ru-RU" w:eastAsia="en-US"/>
              </w:rPr>
              <w:t>Всего</w:t>
            </w:r>
            <w:r w:rsidRPr="00C35F9B">
              <w:rPr>
                <w:spacing w:val="-2"/>
                <w:sz w:val="20"/>
                <w:szCs w:val="22"/>
                <w:lang w:val="ru-RU" w:eastAsia="en-US"/>
              </w:rPr>
              <w:t xml:space="preserve"> </w:t>
            </w:r>
            <w:r w:rsidRPr="00C35F9B">
              <w:rPr>
                <w:sz w:val="20"/>
                <w:szCs w:val="22"/>
                <w:lang w:val="ru-RU" w:eastAsia="en-US"/>
              </w:rPr>
              <w:t>повреждения</w:t>
            </w:r>
            <w:r w:rsidRPr="00C35F9B">
              <w:rPr>
                <w:spacing w:val="-4"/>
                <w:sz w:val="20"/>
                <w:szCs w:val="22"/>
                <w:lang w:val="ru-RU" w:eastAsia="en-US"/>
              </w:rPr>
              <w:t xml:space="preserve"> </w:t>
            </w:r>
            <w:r w:rsidRPr="00C35F9B">
              <w:rPr>
                <w:sz w:val="20"/>
                <w:szCs w:val="22"/>
                <w:lang w:val="ru-RU" w:eastAsia="en-US"/>
              </w:rPr>
              <w:t>в</w:t>
            </w:r>
            <w:r w:rsidRPr="00C35F9B">
              <w:rPr>
                <w:spacing w:val="-3"/>
                <w:sz w:val="20"/>
                <w:szCs w:val="22"/>
                <w:lang w:val="ru-RU" w:eastAsia="en-US"/>
              </w:rPr>
              <w:t xml:space="preserve"> </w:t>
            </w:r>
            <w:r w:rsidRPr="00C35F9B">
              <w:rPr>
                <w:sz w:val="20"/>
                <w:szCs w:val="22"/>
                <w:lang w:val="ru-RU" w:eastAsia="en-US"/>
              </w:rPr>
              <w:t>тепловых</w:t>
            </w:r>
            <w:r w:rsidRPr="00C35F9B">
              <w:rPr>
                <w:spacing w:val="-4"/>
                <w:sz w:val="20"/>
                <w:szCs w:val="22"/>
                <w:lang w:val="ru-RU" w:eastAsia="en-US"/>
              </w:rPr>
              <w:t xml:space="preserve"> </w:t>
            </w:r>
            <w:r w:rsidRPr="00C35F9B">
              <w:rPr>
                <w:sz w:val="20"/>
                <w:szCs w:val="22"/>
                <w:lang w:val="ru-RU" w:eastAsia="en-US"/>
              </w:rPr>
              <w:t>сетях,</w:t>
            </w:r>
            <w:r w:rsidRPr="00C35F9B">
              <w:rPr>
                <w:spacing w:val="-2"/>
                <w:sz w:val="20"/>
                <w:szCs w:val="22"/>
                <w:lang w:val="ru-RU" w:eastAsia="en-US"/>
              </w:rPr>
              <w:t xml:space="preserve"> </w:t>
            </w:r>
            <w:r w:rsidRPr="00C35F9B">
              <w:rPr>
                <w:sz w:val="20"/>
                <w:szCs w:val="22"/>
                <w:lang w:val="ru-RU" w:eastAsia="en-US"/>
              </w:rPr>
              <w:t>1/км/год</w:t>
            </w:r>
          </w:p>
        </w:tc>
        <w:tc>
          <w:tcPr>
            <w:tcW w:w="885" w:type="dxa"/>
          </w:tcPr>
          <w:p w:rsidR="002A53EE" w:rsidRPr="002A53EE" w:rsidRDefault="002A53EE" w:rsidP="002A53EE">
            <w:pPr>
              <w:spacing w:line="210" w:lineRule="exact"/>
              <w:jc w:val="center"/>
              <w:rPr>
                <w:sz w:val="20"/>
                <w:szCs w:val="22"/>
                <w:lang w:eastAsia="en-US"/>
              </w:rPr>
            </w:pPr>
            <w:r w:rsidRPr="002A53EE">
              <w:rPr>
                <w:sz w:val="20"/>
                <w:szCs w:val="22"/>
                <w:lang w:eastAsia="en-US"/>
              </w:rPr>
              <w:t>5/0,18</w:t>
            </w:r>
          </w:p>
        </w:tc>
        <w:tc>
          <w:tcPr>
            <w:tcW w:w="885" w:type="dxa"/>
          </w:tcPr>
          <w:p w:rsidR="002A53EE" w:rsidRPr="002A53EE" w:rsidRDefault="002A53EE" w:rsidP="002A53EE">
            <w:pPr>
              <w:spacing w:line="210" w:lineRule="exact"/>
              <w:jc w:val="center"/>
              <w:rPr>
                <w:sz w:val="20"/>
                <w:szCs w:val="22"/>
                <w:lang w:eastAsia="en-US"/>
              </w:rPr>
            </w:pPr>
            <w:r w:rsidRPr="002A53EE">
              <w:rPr>
                <w:sz w:val="20"/>
                <w:szCs w:val="22"/>
                <w:lang w:eastAsia="en-US"/>
              </w:rPr>
              <w:t>6/0,1</w:t>
            </w:r>
          </w:p>
        </w:tc>
        <w:tc>
          <w:tcPr>
            <w:tcW w:w="885" w:type="dxa"/>
          </w:tcPr>
          <w:p w:rsidR="002A53EE" w:rsidRPr="002A53EE" w:rsidRDefault="002A53EE" w:rsidP="002A53EE">
            <w:pPr>
              <w:spacing w:line="210" w:lineRule="exact"/>
              <w:jc w:val="center"/>
              <w:rPr>
                <w:sz w:val="20"/>
                <w:szCs w:val="22"/>
                <w:lang w:eastAsia="en-US"/>
              </w:rPr>
            </w:pPr>
            <w:r w:rsidRPr="002A53EE">
              <w:rPr>
                <w:sz w:val="20"/>
                <w:szCs w:val="22"/>
                <w:lang w:eastAsia="en-US"/>
              </w:rPr>
              <w:t>0/0</w:t>
            </w:r>
          </w:p>
        </w:tc>
        <w:tc>
          <w:tcPr>
            <w:tcW w:w="885" w:type="dxa"/>
          </w:tcPr>
          <w:p w:rsidR="002A53EE" w:rsidRPr="002A53EE" w:rsidRDefault="002A53EE" w:rsidP="002A53EE">
            <w:pPr>
              <w:spacing w:line="210" w:lineRule="exact"/>
              <w:jc w:val="center"/>
              <w:rPr>
                <w:sz w:val="20"/>
                <w:szCs w:val="22"/>
                <w:lang w:eastAsia="en-US"/>
              </w:rPr>
            </w:pPr>
            <w:r w:rsidRPr="002A53EE">
              <w:rPr>
                <w:sz w:val="20"/>
                <w:szCs w:val="22"/>
                <w:lang w:eastAsia="en-US"/>
              </w:rPr>
              <w:t>0/0</w:t>
            </w:r>
          </w:p>
        </w:tc>
        <w:tc>
          <w:tcPr>
            <w:tcW w:w="885" w:type="dxa"/>
          </w:tcPr>
          <w:p w:rsidR="002A53EE" w:rsidRPr="002A53EE" w:rsidRDefault="002A53EE" w:rsidP="002A53EE">
            <w:pPr>
              <w:spacing w:line="210" w:lineRule="exact"/>
              <w:jc w:val="center"/>
              <w:rPr>
                <w:sz w:val="20"/>
                <w:szCs w:val="22"/>
                <w:lang w:eastAsia="en-US"/>
              </w:rPr>
            </w:pPr>
            <w:r w:rsidRPr="002A53EE">
              <w:rPr>
                <w:sz w:val="20"/>
                <w:szCs w:val="22"/>
                <w:lang w:eastAsia="en-US"/>
              </w:rPr>
              <w:t>0/0</w:t>
            </w:r>
          </w:p>
        </w:tc>
      </w:tr>
    </w:tbl>
    <w:p w:rsidR="002A53EE" w:rsidRPr="002A53EE" w:rsidRDefault="002A53EE" w:rsidP="002A53EE">
      <w:pPr>
        <w:widowControl w:val="0"/>
        <w:autoSpaceDE w:val="0"/>
        <w:autoSpaceDN w:val="0"/>
        <w:spacing w:before="8"/>
        <w:rPr>
          <w:sz w:val="37"/>
          <w:lang w:eastAsia="en-US"/>
        </w:rPr>
      </w:pPr>
    </w:p>
    <w:p w:rsidR="002A53EE" w:rsidRPr="002A53EE" w:rsidRDefault="002A53EE" w:rsidP="002A53EE">
      <w:pPr>
        <w:widowControl w:val="0"/>
        <w:autoSpaceDE w:val="0"/>
        <w:autoSpaceDN w:val="0"/>
        <w:ind w:left="979"/>
        <w:jc w:val="both"/>
        <w:outlineLvl w:val="2"/>
        <w:rPr>
          <w:b/>
          <w:bCs/>
          <w:i/>
          <w:iCs/>
          <w:lang w:eastAsia="en-US"/>
        </w:rPr>
      </w:pPr>
      <w:r w:rsidRPr="002A53EE">
        <w:rPr>
          <w:b/>
          <w:bCs/>
          <w:i/>
          <w:iCs/>
          <w:lang w:eastAsia="en-US"/>
        </w:rPr>
        <w:t>б)</w:t>
      </w:r>
      <w:r w:rsidRPr="002A53EE">
        <w:rPr>
          <w:b/>
          <w:bCs/>
          <w:i/>
          <w:iCs/>
          <w:spacing w:val="-5"/>
          <w:lang w:eastAsia="en-US"/>
        </w:rPr>
        <w:t xml:space="preserve"> </w:t>
      </w:r>
      <w:r w:rsidRPr="002A53EE">
        <w:rPr>
          <w:b/>
          <w:bCs/>
          <w:i/>
          <w:iCs/>
          <w:lang w:eastAsia="en-US"/>
        </w:rPr>
        <w:t>частота</w:t>
      </w:r>
      <w:r w:rsidRPr="002A53EE">
        <w:rPr>
          <w:b/>
          <w:bCs/>
          <w:i/>
          <w:iCs/>
          <w:spacing w:val="-3"/>
          <w:lang w:eastAsia="en-US"/>
        </w:rPr>
        <w:t xml:space="preserve"> </w:t>
      </w:r>
      <w:r w:rsidRPr="002A53EE">
        <w:rPr>
          <w:b/>
          <w:bCs/>
          <w:i/>
          <w:iCs/>
          <w:lang w:eastAsia="en-US"/>
        </w:rPr>
        <w:t>отключений</w:t>
      </w:r>
      <w:r w:rsidRPr="002A53EE">
        <w:rPr>
          <w:b/>
          <w:bCs/>
          <w:i/>
          <w:iCs/>
          <w:spacing w:val="-3"/>
          <w:lang w:eastAsia="en-US"/>
        </w:rPr>
        <w:t xml:space="preserve"> </w:t>
      </w:r>
      <w:r w:rsidRPr="002A53EE">
        <w:rPr>
          <w:b/>
          <w:bCs/>
          <w:i/>
          <w:iCs/>
          <w:lang w:eastAsia="en-US"/>
        </w:rPr>
        <w:t>потребителей</w:t>
      </w:r>
    </w:p>
    <w:p w:rsidR="002A53EE" w:rsidRPr="002A53EE" w:rsidRDefault="002A53EE" w:rsidP="002A53EE">
      <w:pPr>
        <w:widowControl w:val="0"/>
        <w:autoSpaceDE w:val="0"/>
        <w:autoSpaceDN w:val="0"/>
        <w:spacing w:before="117" w:line="276" w:lineRule="auto"/>
        <w:ind w:left="638" w:right="628" w:firstLine="566"/>
        <w:jc w:val="both"/>
        <w:rPr>
          <w:lang w:eastAsia="en-US"/>
        </w:rPr>
      </w:pPr>
      <w:r w:rsidRPr="002A53EE">
        <w:rPr>
          <w:lang w:eastAsia="en-US"/>
        </w:rPr>
        <w:t>Повреждение</w:t>
      </w:r>
      <w:r w:rsidRPr="002A53EE">
        <w:rPr>
          <w:spacing w:val="1"/>
          <w:lang w:eastAsia="en-US"/>
        </w:rPr>
        <w:t xml:space="preserve"> </w:t>
      </w:r>
      <w:r w:rsidRPr="002A53EE">
        <w:rPr>
          <w:lang w:eastAsia="en-US"/>
        </w:rPr>
        <w:t>участков</w:t>
      </w:r>
      <w:r w:rsidRPr="002A53EE">
        <w:rPr>
          <w:spacing w:val="1"/>
          <w:lang w:eastAsia="en-US"/>
        </w:rPr>
        <w:t xml:space="preserve"> </w:t>
      </w:r>
      <w:r w:rsidRPr="002A53EE">
        <w:rPr>
          <w:lang w:eastAsia="en-US"/>
        </w:rPr>
        <w:t>теплопроводов</w:t>
      </w:r>
      <w:r w:rsidRPr="002A53EE">
        <w:rPr>
          <w:spacing w:val="1"/>
          <w:lang w:eastAsia="en-US"/>
        </w:rPr>
        <w:t xml:space="preserve"> </w:t>
      </w:r>
      <w:r w:rsidRPr="002A53EE">
        <w:rPr>
          <w:lang w:eastAsia="en-US"/>
        </w:rPr>
        <w:t>или</w:t>
      </w:r>
      <w:r w:rsidRPr="002A53EE">
        <w:rPr>
          <w:spacing w:val="1"/>
          <w:lang w:eastAsia="en-US"/>
        </w:rPr>
        <w:t xml:space="preserve"> </w:t>
      </w:r>
      <w:r w:rsidRPr="002A53EE">
        <w:rPr>
          <w:lang w:eastAsia="en-US"/>
        </w:rPr>
        <w:t>оборудования</w:t>
      </w:r>
      <w:r w:rsidRPr="002A53EE">
        <w:rPr>
          <w:spacing w:val="1"/>
          <w:lang w:eastAsia="en-US"/>
        </w:rPr>
        <w:t xml:space="preserve"> </w:t>
      </w:r>
      <w:r w:rsidRPr="002A53EE">
        <w:rPr>
          <w:lang w:eastAsia="en-US"/>
        </w:rPr>
        <w:t>сети,</w:t>
      </w:r>
      <w:r w:rsidRPr="002A53EE">
        <w:rPr>
          <w:spacing w:val="1"/>
          <w:lang w:eastAsia="en-US"/>
        </w:rPr>
        <w:t xml:space="preserve"> </w:t>
      </w:r>
      <w:r w:rsidRPr="002A53EE">
        <w:rPr>
          <w:lang w:eastAsia="en-US"/>
        </w:rPr>
        <w:t>которые</w:t>
      </w:r>
      <w:r w:rsidRPr="002A53EE">
        <w:rPr>
          <w:spacing w:val="1"/>
          <w:lang w:eastAsia="en-US"/>
        </w:rPr>
        <w:t xml:space="preserve"> </w:t>
      </w:r>
      <w:r w:rsidRPr="002A53EE">
        <w:rPr>
          <w:lang w:eastAsia="en-US"/>
        </w:rPr>
        <w:t>приводят</w:t>
      </w:r>
      <w:r w:rsidRPr="002A53EE">
        <w:rPr>
          <w:spacing w:val="1"/>
          <w:lang w:eastAsia="en-US"/>
        </w:rPr>
        <w:t xml:space="preserve"> </w:t>
      </w:r>
      <w:r w:rsidRPr="002A53EE">
        <w:rPr>
          <w:lang w:eastAsia="en-US"/>
        </w:rPr>
        <w:t>к</w:t>
      </w:r>
      <w:r w:rsidRPr="002A53EE">
        <w:rPr>
          <w:spacing w:val="-57"/>
          <w:lang w:eastAsia="en-US"/>
        </w:rPr>
        <w:t xml:space="preserve"> </w:t>
      </w:r>
      <w:r w:rsidRPr="002A53EE">
        <w:rPr>
          <w:lang w:eastAsia="en-US"/>
        </w:rPr>
        <w:t>необходимости</w:t>
      </w:r>
      <w:r w:rsidRPr="002A53EE">
        <w:rPr>
          <w:spacing w:val="1"/>
          <w:lang w:eastAsia="en-US"/>
        </w:rPr>
        <w:t xml:space="preserve"> </w:t>
      </w:r>
      <w:r w:rsidRPr="002A53EE">
        <w:rPr>
          <w:lang w:eastAsia="en-US"/>
        </w:rPr>
        <w:t>их</w:t>
      </w:r>
      <w:r w:rsidRPr="002A53EE">
        <w:rPr>
          <w:spacing w:val="1"/>
          <w:lang w:eastAsia="en-US"/>
        </w:rPr>
        <w:t xml:space="preserve"> </w:t>
      </w:r>
      <w:r w:rsidRPr="002A53EE">
        <w:rPr>
          <w:lang w:eastAsia="en-US"/>
        </w:rPr>
        <w:t>отключения,</w:t>
      </w:r>
      <w:r w:rsidRPr="002A53EE">
        <w:rPr>
          <w:spacing w:val="1"/>
          <w:lang w:eastAsia="en-US"/>
        </w:rPr>
        <w:t xml:space="preserve"> </w:t>
      </w:r>
      <w:r w:rsidRPr="002A53EE">
        <w:rPr>
          <w:lang w:eastAsia="en-US"/>
        </w:rPr>
        <w:t>признаются</w:t>
      </w:r>
      <w:r w:rsidRPr="002A53EE">
        <w:rPr>
          <w:spacing w:val="1"/>
          <w:lang w:eastAsia="en-US"/>
        </w:rPr>
        <w:t xml:space="preserve"> </w:t>
      </w:r>
      <w:r w:rsidRPr="002A53EE">
        <w:rPr>
          <w:lang w:eastAsia="en-US"/>
        </w:rPr>
        <w:t>отказами</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работе</w:t>
      </w:r>
      <w:r w:rsidRPr="002A53EE">
        <w:rPr>
          <w:spacing w:val="1"/>
          <w:lang w:eastAsia="en-US"/>
        </w:rPr>
        <w:t xml:space="preserve"> </w:t>
      </w:r>
      <w:r w:rsidRPr="002A53EE">
        <w:rPr>
          <w:lang w:eastAsia="en-US"/>
        </w:rPr>
        <w:t>теплосети.</w:t>
      </w:r>
      <w:r w:rsidRPr="002A53EE">
        <w:rPr>
          <w:spacing w:val="1"/>
          <w:lang w:eastAsia="en-US"/>
        </w:rPr>
        <w:t xml:space="preserve"> </w:t>
      </w:r>
      <w:r w:rsidRPr="002A53EE">
        <w:rPr>
          <w:lang w:eastAsia="en-US"/>
        </w:rPr>
        <w:t>К</w:t>
      </w:r>
      <w:r w:rsidRPr="002A53EE">
        <w:rPr>
          <w:spacing w:val="60"/>
          <w:lang w:eastAsia="en-US"/>
        </w:rPr>
        <w:t xml:space="preserve"> </w:t>
      </w:r>
      <w:r w:rsidRPr="002A53EE">
        <w:rPr>
          <w:lang w:eastAsia="en-US"/>
        </w:rPr>
        <w:t>отказам</w:t>
      </w:r>
      <w:r w:rsidRPr="002A53EE">
        <w:rPr>
          <w:spacing w:val="1"/>
          <w:lang w:eastAsia="en-US"/>
        </w:rPr>
        <w:t xml:space="preserve"> </w:t>
      </w:r>
      <w:r w:rsidRPr="002A53EE">
        <w:rPr>
          <w:lang w:eastAsia="en-US"/>
        </w:rPr>
        <w:t>приводят</w:t>
      </w:r>
      <w:r w:rsidRPr="002A53EE">
        <w:rPr>
          <w:spacing w:val="1"/>
          <w:lang w:eastAsia="en-US"/>
        </w:rPr>
        <w:t xml:space="preserve"> </w:t>
      </w:r>
      <w:r w:rsidRPr="002A53EE">
        <w:rPr>
          <w:lang w:eastAsia="en-US"/>
        </w:rPr>
        <w:t>следующие</w:t>
      </w:r>
      <w:r w:rsidRPr="002A53EE">
        <w:rPr>
          <w:spacing w:val="1"/>
          <w:lang w:eastAsia="en-US"/>
        </w:rPr>
        <w:t xml:space="preserve"> </w:t>
      </w:r>
      <w:r w:rsidRPr="002A53EE">
        <w:rPr>
          <w:lang w:eastAsia="en-US"/>
        </w:rPr>
        <w:t>повреждения</w:t>
      </w:r>
      <w:r w:rsidRPr="002A53EE">
        <w:rPr>
          <w:spacing w:val="1"/>
          <w:lang w:eastAsia="en-US"/>
        </w:rPr>
        <w:t xml:space="preserve"> </w:t>
      </w:r>
      <w:r w:rsidRPr="002A53EE">
        <w:rPr>
          <w:lang w:eastAsia="en-US"/>
        </w:rPr>
        <w:t>элементов</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трубопроводов,</w:t>
      </w:r>
      <w:r w:rsidRPr="002A53EE">
        <w:rPr>
          <w:spacing w:val="1"/>
          <w:lang w:eastAsia="en-US"/>
        </w:rPr>
        <w:t xml:space="preserve"> </w:t>
      </w:r>
      <w:r w:rsidRPr="002A53EE">
        <w:rPr>
          <w:lang w:eastAsia="en-US"/>
        </w:rPr>
        <w:t>задвижек,</w:t>
      </w:r>
      <w:r w:rsidRPr="002A53EE">
        <w:rPr>
          <w:spacing w:val="1"/>
          <w:lang w:eastAsia="en-US"/>
        </w:rPr>
        <w:t xml:space="preserve"> </w:t>
      </w:r>
      <w:r w:rsidRPr="002A53EE">
        <w:rPr>
          <w:lang w:eastAsia="en-US"/>
        </w:rPr>
        <w:t>компенсаторов. Наиболее частые повреждения трубопроводов связаны с коррозией труб,</w:t>
      </w:r>
      <w:r w:rsidRPr="002A53EE">
        <w:rPr>
          <w:spacing w:val="1"/>
          <w:lang w:eastAsia="en-US"/>
        </w:rPr>
        <w:t xml:space="preserve"> </w:t>
      </w:r>
      <w:r w:rsidRPr="002A53EE">
        <w:rPr>
          <w:lang w:eastAsia="en-US"/>
        </w:rPr>
        <w:t>особенно</w:t>
      </w:r>
      <w:r w:rsidRPr="002A53EE">
        <w:rPr>
          <w:spacing w:val="-1"/>
          <w:lang w:eastAsia="en-US"/>
        </w:rPr>
        <w:t xml:space="preserve"> </w:t>
      </w:r>
      <w:r w:rsidRPr="002A53EE">
        <w:rPr>
          <w:lang w:eastAsia="en-US"/>
        </w:rPr>
        <w:t>наружной, либо разрывом</w:t>
      </w:r>
      <w:r w:rsidRPr="002A53EE">
        <w:rPr>
          <w:spacing w:val="-1"/>
          <w:lang w:eastAsia="en-US"/>
        </w:rPr>
        <w:t xml:space="preserve"> </w:t>
      </w:r>
      <w:r w:rsidRPr="002A53EE">
        <w:rPr>
          <w:lang w:eastAsia="en-US"/>
        </w:rPr>
        <w:t>сварных</w:t>
      </w:r>
      <w:r w:rsidRPr="002A53EE">
        <w:rPr>
          <w:spacing w:val="1"/>
          <w:lang w:eastAsia="en-US"/>
        </w:rPr>
        <w:t xml:space="preserve"> </w:t>
      </w:r>
      <w:r w:rsidRPr="002A53EE">
        <w:rPr>
          <w:lang w:eastAsia="en-US"/>
        </w:rPr>
        <w:t>швов.</w:t>
      </w:r>
    </w:p>
    <w:p w:rsidR="002A53EE" w:rsidRPr="002A53EE" w:rsidRDefault="002A53EE" w:rsidP="002A53EE">
      <w:pPr>
        <w:widowControl w:val="0"/>
        <w:autoSpaceDE w:val="0"/>
        <w:autoSpaceDN w:val="0"/>
        <w:spacing w:before="1" w:line="278" w:lineRule="auto"/>
        <w:ind w:left="638" w:right="635" w:firstLine="566"/>
        <w:jc w:val="both"/>
        <w:rPr>
          <w:lang w:eastAsia="en-US"/>
        </w:rPr>
      </w:pPr>
      <w:r w:rsidRPr="002A53EE">
        <w:rPr>
          <w:lang w:eastAsia="en-US"/>
        </w:rPr>
        <w:t>Аварийных</w:t>
      </w:r>
      <w:r w:rsidRPr="002A53EE">
        <w:rPr>
          <w:spacing w:val="1"/>
          <w:lang w:eastAsia="en-US"/>
        </w:rPr>
        <w:t xml:space="preserve"> </w:t>
      </w:r>
      <w:r w:rsidRPr="002A53EE">
        <w:rPr>
          <w:lang w:eastAsia="en-US"/>
        </w:rPr>
        <w:t>отключений</w:t>
      </w:r>
      <w:r w:rsidRPr="002A53EE">
        <w:rPr>
          <w:spacing w:val="1"/>
          <w:lang w:eastAsia="en-US"/>
        </w:rPr>
        <w:t xml:space="preserve"> </w:t>
      </w:r>
      <w:r w:rsidRPr="002A53EE">
        <w:rPr>
          <w:lang w:eastAsia="en-US"/>
        </w:rPr>
        <w:t>групп</w:t>
      </w:r>
      <w:r w:rsidRPr="002A53EE">
        <w:rPr>
          <w:spacing w:val="1"/>
          <w:lang w:eastAsia="en-US"/>
        </w:rPr>
        <w:t xml:space="preserve"> </w:t>
      </w:r>
      <w:r w:rsidRPr="002A53EE">
        <w:rPr>
          <w:lang w:eastAsia="en-US"/>
        </w:rPr>
        <w:t>потребителей</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протяжении</w:t>
      </w:r>
      <w:r w:rsidRPr="002A53EE">
        <w:rPr>
          <w:spacing w:val="1"/>
          <w:lang w:eastAsia="en-US"/>
        </w:rPr>
        <w:t xml:space="preserve"> </w:t>
      </w:r>
      <w:r w:rsidRPr="002A53EE">
        <w:rPr>
          <w:lang w:eastAsia="en-US"/>
        </w:rPr>
        <w:t>последних</w:t>
      </w:r>
      <w:r w:rsidRPr="002A53EE">
        <w:rPr>
          <w:spacing w:val="1"/>
          <w:lang w:eastAsia="en-US"/>
        </w:rPr>
        <w:t xml:space="preserve"> </w:t>
      </w:r>
      <w:r w:rsidRPr="002A53EE">
        <w:rPr>
          <w:lang w:eastAsia="en-US"/>
        </w:rPr>
        <w:t>5 отопительных</w:t>
      </w:r>
      <w:r w:rsidRPr="002A53EE">
        <w:rPr>
          <w:spacing w:val="1"/>
          <w:lang w:eastAsia="en-US"/>
        </w:rPr>
        <w:t xml:space="preserve"> </w:t>
      </w:r>
      <w:r w:rsidRPr="002A53EE">
        <w:rPr>
          <w:lang w:eastAsia="en-US"/>
        </w:rPr>
        <w:t>сезонов</w:t>
      </w:r>
      <w:r w:rsidRPr="002A53EE">
        <w:rPr>
          <w:spacing w:val="-3"/>
          <w:lang w:eastAsia="en-US"/>
        </w:rPr>
        <w:t xml:space="preserve"> </w:t>
      </w:r>
      <w:r w:rsidRPr="002A53EE">
        <w:rPr>
          <w:lang w:eastAsia="en-US"/>
        </w:rPr>
        <w:t>не</w:t>
      </w:r>
      <w:r w:rsidRPr="002A53EE">
        <w:rPr>
          <w:spacing w:val="-2"/>
          <w:lang w:eastAsia="en-US"/>
        </w:rPr>
        <w:t xml:space="preserve"> </w:t>
      </w:r>
      <w:r w:rsidRPr="002A53EE">
        <w:rPr>
          <w:lang w:eastAsia="en-US"/>
        </w:rPr>
        <w:t>фиксировалось.</w:t>
      </w:r>
    </w:p>
    <w:p w:rsidR="002A53EE" w:rsidRPr="002A53EE" w:rsidRDefault="002A53EE" w:rsidP="002A53EE">
      <w:pPr>
        <w:widowControl w:val="0"/>
        <w:autoSpaceDE w:val="0"/>
        <w:autoSpaceDN w:val="0"/>
        <w:spacing w:before="118"/>
        <w:ind w:left="638" w:right="633" w:firstLine="340"/>
        <w:jc w:val="both"/>
        <w:outlineLvl w:val="2"/>
        <w:rPr>
          <w:b/>
          <w:bCs/>
          <w:i/>
          <w:iCs/>
          <w:lang w:eastAsia="en-US"/>
        </w:rPr>
      </w:pPr>
      <w:r w:rsidRPr="002A53EE">
        <w:rPr>
          <w:b/>
          <w:bCs/>
          <w:i/>
          <w:iCs/>
          <w:lang w:eastAsia="en-US"/>
        </w:rPr>
        <w:t>в) поток (частота) и время восстановления теплоснабжения потребителей после</w:t>
      </w:r>
      <w:r w:rsidRPr="002A53EE">
        <w:rPr>
          <w:b/>
          <w:bCs/>
          <w:i/>
          <w:iCs/>
          <w:spacing w:val="1"/>
          <w:lang w:eastAsia="en-US"/>
        </w:rPr>
        <w:t xml:space="preserve"> </w:t>
      </w:r>
      <w:r w:rsidRPr="002A53EE">
        <w:rPr>
          <w:b/>
          <w:bCs/>
          <w:i/>
          <w:iCs/>
          <w:lang w:eastAsia="en-US"/>
        </w:rPr>
        <w:t>отключений</w:t>
      </w:r>
    </w:p>
    <w:p w:rsidR="002A53EE" w:rsidRPr="002A53EE" w:rsidRDefault="002A53EE" w:rsidP="002A53EE">
      <w:pPr>
        <w:widowControl w:val="0"/>
        <w:autoSpaceDE w:val="0"/>
        <w:autoSpaceDN w:val="0"/>
        <w:spacing w:before="117" w:line="276" w:lineRule="auto"/>
        <w:ind w:left="638" w:right="626" w:firstLine="566"/>
        <w:jc w:val="both"/>
        <w:rPr>
          <w:lang w:eastAsia="en-US"/>
        </w:rPr>
      </w:pPr>
      <w:r w:rsidRPr="002A53EE">
        <w:rPr>
          <w:lang w:eastAsia="en-US"/>
        </w:rPr>
        <w:t>Время, затраченное на восстановление теплоснабжения потребителей после аварийных</w:t>
      </w:r>
      <w:r w:rsidRPr="002A53EE">
        <w:rPr>
          <w:spacing w:val="1"/>
          <w:lang w:eastAsia="en-US"/>
        </w:rPr>
        <w:t xml:space="preserve"> </w:t>
      </w:r>
      <w:r w:rsidRPr="002A53EE">
        <w:rPr>
          <w:lang w:eastAsia="en-US"/>
        </w:rPr>
        <w:t>отключений,</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значительной</w:t>
      </w:r>
      <w:r w:rsidRPr="002A53EE">
        <w:rPr>
          <w:spacing w:val="1"/>
          <w:lang w:eastAsia="en-US"/>
        </w:rPr>
        <w:t xml:space="preserve"> </w:t>
      </w:r>
      <w:r w:rsidRPr="002A53EE">
        <w:rPr>
          <w:lang w:eastAsia="en-US"/>
        </w:rPr>
        <w:t>степени</w:t>
      </w:r>
      <w:r w:rsidRPr="002A53EE">
        <w:rPr>
          <w:spacing w:val="1"/>
          <w:lang w:eastAsia="en-US"/>
        </w:rPr>
        <w:t xml:space="preserve"> </w:t>
      </w:r>
      <w:r w:rsidRPr="002A53EE">
        <w:rPr>
          <w:lang w:eastAsia="en-US"/>
        </w:rPr>
        <w:t>зависит</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следующих</w:t>
      </w:r>
      <w:r w:rsidRPr="002A53EE">
        <w:rPr>
          <w:spacing w:val="1"/>
          <w:lang w:eastAsia="en-US"/>
        </w:rPr>
        <w:t xml:space="preserve"> </w:t>
      </w:r>
      <w:r w:rsidRPr="002A53EE">
        <w:rPr>
          <w:lang w:eastAsia="en-US"/>
        </w:rPr>
        <w:t>факторов:</w:t>
      </w:r>
      <w:r w:rsidRPr="002A53EE">
        <w:rPr>
          <w:spacing w:val="1"/>
          <w:lang w:eastAsia="en-US"/>
        </w:rPr>
        <w:t xml:space="preserve"> </w:t>
      </w:r>
      <w:r w:rsidRPr="002A53EE">
        <w:rPr>
          <w:lang w:eastAsia="en-US"/>
        </w:rPr>
        <w:t>диаметр</w:t>
      </w:r>
      <w:r w:rsidRPr="002A53EE">
        <w:rPr>
          <w:spacing w:val="-57"/>
          <w:lang w:eastAsia="en-US"/>
        </w:rPr>
        <w:t xml:space="preserve"> </w:t>
      </w:r>
      <w:r w:rsidRPr="002A53EE">
        <w:rPr>
          <w:lang w:eastAsia="en-US"/>
        </w:rPr>
        <w:t>трубопровода,</w:t>
      </w:r>
      <w:r w:rsidRPr="002A53EE">
        <w:rPr>
          <w:spacing w:val="-1"/>
          <w:lang w:eastAsia="en-US"/>
        </w:rPr>
        <w:t xml:space="preserve"> </w:t>
      </w:r>
      <w:r w:rsidRPr="002A53EE">
        <w:rPr>
          <w:lang w:eastAsia="en-US"/>
        </w:rPr>
        <w:t>тип</w:t>
      </w:r>
      <w:r w:rsidRPr="002A53EE">
        <w:rPr>
          <w:spacing w:val="-1"/>
          <w:lang w:eastAsia="en-US"/>
        </w:rPr>
        <w:t xml:space="preserve"> </w:t>
      </w:r>
      <w:r w:rsidRPr="002A53EE">
        <w:rPr>
          <w:lang w:eastAsia="en-US"/>
        </w:rPr>
        <w:t>прокладки,</w:t>
      </w:r>
      <w:r w:rsidRPr="002A53EE">
        <w:rPr>
          <w:spacing w:val="-1"/>
          <w:lang w:eastAsia="en-US"/>
        </w:rPr>
        <w:t xml:space="preserve"> </w:t>
      </w:r>
      <w:r w:rsidRPr="002A53EE">
        <w:rPr>
          <w:lang w:eastAsia="en-US"/>
        </w:rPr>
        <w:t>объем</w:t>
      </w:r>
      <w:r w:rsidRPr="002A53EE">
        <w:rPr>
          <w:spacing w:val="-1"/>
          <w:lang w:eastAsia="en-US"/>
        </w:rPr>
        <w:t xml:space="preserve"> </w:t>
      </w:r>
      <w:r w:rsidRPr="002A53EE">
        <w:rPr>
          <w:lang w:eastAsia="en-US"/>
        </w:rPr>
        <w:t>дренирования</w:t>
      </w:r>
      <w:r w:rsidRPr="002A53EE">
        <w:rPr>
          <w:spacing w:val="-1"/>
          <w:lang w:eastAsia="en-US"/>
        </w:rPr>
        <w:t xml:space="preserve"> </w:t>
      </w:r>
      <w:r w:rsidRPr="002A53EE">
        <w:rPr>
          <w:lang w:eastAsia="en-US"/>
        </w:rPr>
        <w:t>и</w:t>
      </w:r>
      <w:r w:rsidRPr="002A53EE">
        <w:rPr>
          <w:spacing w:val="-3"/>
          <w:lang w:eastAsia="en-US"/>
        </w:rPr>
        <w:t xml:space="preserve"> </w:t>
      </w:r>
      <w:r w:rsidRPr="002A53EE">
        <w:rPr>
          <w:lang w:eastAsia="en-US"/>
        </w:rPr>
        <w:t>заполнения</w:t>
      </w:r>
      <w:r w:rsidRPr="002A53EE">
        <w:rPr>
          <w:spacing w:val="-1"/>
          <w:lang w:eastAsia="en-US"/>
        </w:rPr>
        <w:t xml:space="preserve"> </w:t>
      </w:r>
      <w:r w:rsidRPr="002A53EE">
        <w:rPr>
          <w:lang w:eastAsia="en-US"/>
        </w:rPr>
        <w:t>тепловой сети.</w:t>
      </w:r>
    </w:p>
    <w:p w:rsidR="002A53EE" w:rsidRPr="002A53EE" w:rsidRDefault="002A53EE" w:rsidP="002A53EE">
      <w:pPr>
        <w:widowControl w:val="0"/>
        <w:autoSpaceDE w:val="0"/>
        <w:autoSpaceDN w:val="0"/>
        <w:spacing w:before="1" w:line="276" w:lineRule="auto"/>
        <w:ind w:left="638" w:right="634" w:firstLine="566"/>
        <w:jc w:val="both"/>
        <w:rPr>
          <w:lang w:eastAsia="en-US"/>
        </w:rPr>
      </w:pPr>
      <w:r w:rsidRPr="002A53EE">
        <w:rPr>
          <w:lang w:eastAsia="en-US"/>
        </w:rPr>
        <w:t>Среднее время, затраченное на восстановление теплоснабжения потребителей после</w:t>
      </w:r>
      <w:r w:rsidRPr="002A53EE">
        <w:rPr>
          <w:spacing w:val="1"/>
          <w:lang w:eastAsia="en-US"/>
        </w:rPr>
        <w:t xml:space="preserve"> </w:t>
      </w:r>
      <w:r w:rsidRPr="002A53EE">
        <w:rPr>
          <w:lang w:eastAsia="en-US"/>
        </w:rPr>
        <w:t>аварийных</w:t>
      </w:r>
      <w:r w:rsidRPr="002A53EE">
        <w:rPr>
          <w:spacing w:val="1"/>
          <w:lang w:eastAsia="en-US"/>
        </w:rPr>
        <w:t xml:space="preserve"> </w:t>
      </w:r>
      <w:r w:rsidRPr="002A53EE">
        <w:rPr>
          <w:lang w:eastAsia="en-US"/>
        </w:rPr>
        <w:t>отключений</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отопительный</w:t>
      </w:r>
      <w:r w:rsidRPr="002A53EE">
        <w:rPr>
          <w:spacing w:val="1"/>
          <w:lang w:eastAsia="en-US"/>
        </w:rPr>
        <w:t xml:space="preserve"> </w:t>
      </w:r>
      <w:r w:rsidRPr="002A53EE">
        <w:rPr>
          <w:lang w:eastAsia="en-US"/>
        </w:rPr>
        <w:t>период,</w:t>
      </w:r>
      <w:r w:rsidRPr="002A53EE">
        <w:rPr>
          <w:spacing w:val="1"/>
          <w:lang w:eastAsia="en-US"/>
        </w:rPr>
        <w:t xml:space="preserve"> </w:t>
      </w:r>
      <w:r w:rsidRPr="002A53EE">
        <w:rPr>
          <w:lang w:eastAsia="en-US"/>
        </w:rPr>
        <w:t>зависит</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характеристик</w:t>
      </w:r>
      <w:r w:rsidRPr="002A53EE">
        <w:rPr>
          <w:spacing w:val="1"/>
          <w:lang w:eastAsia="en-US"/>
        </w:rPr>
        <w:t xml:space="preserve"> </w:t>
      </w:r>
      <w:r w:rsidRPr="002A53EE">
        <w:rPr>
          <w:lang w:eastAsia="en-US"/>
        </w:rPr>
        <w:t>трубопровода</w:t>
      </w:r>
      <w:r w:rsidRPr="002A53EE">
        <w:rPr>
          <w:spacing w:val="-57"/>
          <w:lang w:eastAsia="en-US"/>
        </w:rPr>
        <w:t xml:space="preserve"> </w:t>
      </w:r>
      <w:r w:rsidRPr="002A53EE">
        <w:rPr>
          <w:lang w:eastAsia="en-US"/>
        </w:rPr>
        <w:t>отключаемой</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сети,</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соответствует</w:t>
      </w:r>
      <w:r w:rsidRPr="002A53EE">
        <w:rPr>
          <w:spacing w:val="1"/>
          <w:lang w:eastAsia="en-US"/>
        </w:rPr>
        <w:t xml:space="preserve"> </w:t>
      </w:r>
      <w:r w:rsidRPr="002A53EE">
        <w:rPr>
          <w:lang w:eastAsia="en-US"/>
        </w:rPr>
        <w:t>установленным</w:t>
      </w:r>
      <w:r w:rsidRPr="002A53EE">
        <w:rPr>
          <w:spacing w:val="1"/>
          <w:lang w:eastAsia="en-US"/>
        </w:rPr>
        <w:t xml:space="preserve"> </w:t>
      </w:r>
      <w:r w:rsidRPr="002A53EE">
        <w:rPr>
          <w:lang w:eastAsia="en-US"/>
        </w:rPr>
        <w:t>нормативам.</w:t>
      </w:r>
      <w:r w:rsidRPr="002A53EE">
        <w:rPr>
          <w:spacing w:val="1"/>
          <w:lang w:eastAsia="en-US"/>
        </w:rPr>
        <w:t xml:space="preserve"> </w:t>
      </w:r>
      <w:proofErr w:type="gramStart"/>
      <w:r w:rsidRPr="002A53EE">
        <w:rPr>
          <w:lang w:eastAsia="en-US"/>
        </w:rPr>
        <w:t>Нормативный</w:t>
      </w:r>
      <w:r w:rsidRPr="002A53EE">
        <w:rPr>
          <w:spacing w:val="1"/>
          <w:lang w:eastAsia="en-US"/>
        </w:rPr>
        <w:t xml:space="preserve"> </w:t>
      </w:r>
      <w:r w:rsidRPr="002A53EE">
        <w:rPr>
          <w:lang w:eastAsia="en-US"/>
        </w:rPr>
        <w:t>перерыв теплоснабжения (с момента обнаружения, идентификации дефекта и подготовки</w:t>
      </w:r>
      <w:r w:rsidRPr="002A53EE">
        <w:rPr>
          <w:spacing w:val="1"/>
          <w:lang w:eastAsia="en-US"/>
        </w:rPr>
        <w:t xml:space="preserve"> </w:t>
      </w:r>
      <w:r w:rsidRPr="002A53EE">
        <w:rPr>
          <w:lang w:eastAsia="en-US"/>
        </w:rPr>
        <w:t>рабочего</w:t>
      </w:r>
      <w:r w:rsidRPr="002A53EE">
        <w:rPr>
          <w:spacing w:val="7"/>
          <w:lang w:eastAsia="en-US"/>
        </w:rPr>
        <w:t xml:space="preserve"> </w:t>
      </w:r>
      <w:r w:rsidRPr="002A53EE">
        <w:rPr>
          <w:lang w:eastAsia="en-US"/>
        </w:rPr>
        <w:t>места,</w:t>
      </w:r>
      <w:r w:rsidRPr="002A53EE">
        <w:rPr>
          <w:spacing w:val="11"/>
          <w:lang w:eastAsia="en-US"/>
        </w:rPr>
        <w:t xml:space="preserve"> </w:t>
      </w:r>
      <w:r w:rsidRPr="002A53EE">
        <w:rPr>
          <w:lang w:eastAsia="en-US"/>
        </w:rPr>
        <w:t>включающего</w:t>
      </w:r>
      <w:r w:rsidRPr="002A53EE">
        <w:rPr>
          <w:spacing w:val="8"/>
          <w:lang w:eastAsia="en-US"/>
        </w:rPr>
        <w:t xml:space="preserve"> </w:t>
      </w:r>
      <w:r w:rsidRPr="002A53EE">
        <w:rPr>
          <w:lang w:eastAsia="en-US"/>
        </w:rPr>
        <w:t>себя</w:t>
      </w:r>
      <w:r w:rsidRPr="002A53EE">
        <w:rPr>
          <w:spacing w:val="13"/>
          <w:lang w:eastAsia="en-US"/>
        </w:rPr>
        <w:t xml:space="preserve"> </w:t>
      </w:r>
      <w:r w:rsidRPr="002A53EE">
        <w:rPr>
          <w:lang w:eastAsia="en-US"/>
        </w:rPr>
        <w:t>установление</w:t>
      </w:r>
      <w:r w:rsidRPr="002A53EE">
        <w:rPr>
          <w:spacing w:val="7"/>
          <w:lang w:eastAsia="en-US"/>
        </w:rPr>
        <w:t xml:space="preserve"> </w:t>
      </w:r>
      <w:r w:rsidRPr="002A53EE">
        <w:rPr>
          <w:lang w:eastAsia="en-US"/>
        </w:rPr>
        <w:t>точного</w:t>
      </w:r>
      <w:r w:rsidRPr="002A53EE">
        <w:rPr>
          <w:spacing w:val="8"/>
          <w:lang w:eastAsia="en-US"/>
        </w:rPr>
        <w:t xml:space="preserve"> </w:t>
      </w:r>
      <w:r w:rsidRPr="002A53EE">
        <w:rPr>
          <w:lang w:eastAsia="en-US"/>
        </w:rPr>
        <w:t>места</w:t>
      </w:r>
      <w:r w:rsidRPr="002A53EE">
        <w:rPr>
          <w:spacing w:val="7"/>
          <w:lang w:eastAsia="en-US"/>
        </w:rPr>
        <w:t xml:space="preserve"> </w:t>
      </w:r>
      <w:r w:rsidRPr="002A53EE">
        <w:rPr>
          <w:lang w:eastAsia="en-US"/>
        </w:rPr>
        <w:t>повреждения</w:t>
      </w:r>
      <w:r w:rsidRPr="002A53EE">
        <w:rPr>
          <w:spacing w:val="8"/>
          <w:lang w:eastAsia="en-US"/>
        </w:rPr>
        <w:t xml:space="preserve"> </w:t>
      </w:r>
      <w:r w:rsidRPr="002A53EE">
        <w:rPr>
          <w:lang w:eastAsia="en-US"/>
        </w:rPr>
        <w:t>(со</w:t>
      </w:r>
      <w:r w:rsidRPr="002A53EE">
        <w:rPr>
          <w:spacing w:val="8"/>
          <w:lang w:eastAsia="en-US"/>
        </w:rPr>
        <w:t xml:space="preserve"> </w:t>
      </w:r>
      <w:r w:rsidRPr="002A53EE">
        <w:rPr>
          <w:lang w:eastAsia="en-US"/>
        </w:rPr>
        <w:t>вскрытием</w:t>
      </w:r>
      <w:proofErr w:type="gramEnd"/>
    </w:p>
    <w:p w:rsidR="002A53EE" w:rsidRPr="002A53EE" w:rsidRDefault="002A53EE" w:rsidP="002A53EE">
      <w:pPr>
        <w:widowControl w:val="0"/>
        <w:autoSpaceDE w:val="0"/>
        <w:autoSpaceDN w:val="0"/>
        <w:spacing w:line="276" w:lineRule="auto"/>
        <w:rPr>
          <w:sz w:val="22"/>
          <w:szCs w:val="22"/>
          <w:lang w:eastAsia="en-US"/>
        </w:rPr>
        <w:sectPr w:rsidR="002A53EE" w:rsidRPr="002A53EE">
          <w:pgSz w:w="11910" w:h="16840"/>
          <w:pgMar w:top="1320" w:right="220" w:bottom="1000" w:left="780" w:header="311" w:footer="772" w:gutter="0"/>
          <w:cols w:space="720"/>
        </w:sectPr>
      </w:pPr>
    </w:p>
    <w:p w:rsidR="002A53EE" w:rsidRPr="002A53EE" w:rsidRDefault="002A53EE" w:rsidP="002A53EE">
      <w:pPr>
        <w:widowControl w:val="0"/>
        <w:autoSpaceDE w:val="0"/>
        <w:autoSpaceDN w:val="0"/>
        <w:spacing w:before="80" w:line="276" w:lineRule="auto"/>
        <w:ind w:left="638" w:right="635"/>
        <w:rPr>
          <w:lang w:eastAsia="en-US"/>
        </w:rPr>
      </w:pPr>
      <w:proofErr w:type="gramStart"/>
      <w:r w:rsidRPr="002A53EE">
        <w:rPr>
          <w:lang w:eastAsia="en-US"/>
        </w:rPr>
        <w:lastRenderedPageBreak/>
        <w:t>канала)</w:t>
      </w:r>
      <w:r w:rsidRPr="002A53EE">
        <w:rPr>
          <w:spacing w:val="37"/>
          <w:lang w:eastAsia="en-US"/>
        </w:rPr>
        <w:t xml:space="preserve"> </w:t>
      </w:r>
      <w:r w:rsidRPr="002A53EE">
        <w:rPr>
          <w:lang w:eastAsia="en-US"/>
        </w:rPr>
        <w:t>и</w:t>
      </w:r>
      <w:r w:rsidRPr="002A53EE">
        <w:rPr>
          <w:spacing w:val="38"/>
          <w:lang w:eastAsia="en-US"/>
        </w:rPr>
        <w:t xml:space="preserve"> </w:t>
      </w:r>
      <w:r w:rsidRPr="002A53EE">
        <w:rPr>
          <w:lang w:eastAsia="en-US"/>
        </w:rPr>
        <w:t>начала</w:t>
      </w:r>
      <w:r w:rsidRPr="002A53EE">
        <w:rPr>
          <w:spacing w:val="36"/>
          <w:lang w:eastAsia="en-US"/>
        </w:rPr>
        <w:t xml:space="preserve"> </w:t>
      </w:r>
      <w:r w:rsidRPr="002A53EE">
        <w:rPr>
          <w:lang w:eastAsia="en-US"/>
        </w:rPr>
        <w:t>операций</w:t>
      </w:r>
      <w:r w:rsidRPr="002A53EE">
        <w:rPr>
          <w:spacing w:val="38"/>
          <w:lang w:eastAsia="en-US"/>
        </w:rPr>
        <w:t xml:space="preserve"> </w:t>
      </w:r>
      <w:r w:rsidRPr="002A53EE">
        <w:rPr>
          <w:lang w:eastAsia="en-US"/>
        </w:rPr>
        <w:t>по</w:t>
      </w:r>
      <w:r w:rsidRPr="002A53EE">
        <w:rPr>
          <w:spacing w:val="37"/>
          <w:lang w:eastAsia="en-US"/>
        </w:rPr>
        <w:t xml:space="preserve"> </w:t>
      </w:r>
      <w:r w:rsidRPr="002A53EE">
        <w:rPr>
          <w:lang w:eastAsia="en-US"/>
        </w:rPr>
        <w:t>локализации</w:t>
      </w:r>
      <w:r w:rsidRPr="002A53EE">
        <w:rPr>
          <w:spacing w:val="38"/>
          <w:lang w:eastAsia="en-US"/>
        </w:rPr>
        <w:t xml:space="preserve"> </w:t>
      </w:r>
      <w:r w:rsidRPr="002A53EE">
        <w:rPr>
          <w:lang w:eastAsia="en-US"/>
        </w:rPr>
        <w:t>поврежденного</w:t>
      </w:r>
      <w:r w:rsidRPr="002A53EE">
        <w:rPr>
          <w:spacing w:val="37"/>
          <w:lang w:eastAsia="en-US"/>
        </w:rPr>
        <w:t xml:space="preserve"> </w:t>
      </w:r>
      <w:r w:rsidRPr="002A53EE">
        <w:rPr>
          <w:lang w:eastAsia="en-US"/>
        </w:rPr>
        <w:t>трубопровода).</w:t>
      </w:r>
      <w:proofErr w:type="gramEnd"/>
      <w:r w:rsidRPr="002A53EE">
        <w:rPr>
          <w:spacing w:val="36"/>
          <w:lang w:eastAsia="en-US"/>
        </w:rPr>
        <w:t xml:space="preserve"> </w:t>
      </w:r>
      <w:r w:rsidRPr="002A53EE">
        <w:rPr>
          <w:lang w:eastAsia="en-US"/>
        </w:rPr>
        <w:t>Указанные</w:t>
      </w:r>
      <w:r w:rsidRPr="002A53EE">
        <w:rPr>
          <w:spacing w:val="-57"/>
          <w:lang w:eastAsia="en-US"/>
        </w:rPr>
        <w:t xml:space="preserve"> </w:t>
      </w:r>
      <w:r w:rsidRPr="002A53EE">
        <w:rPr>
          <w:lang w:eastAsia="en-US"/>
        </w:rPr>
        <w:t>нормативы</w:t>
      </w:r>
      <w:r w:rsidRPr="002A53EE">
        <w:rPr>
          <w:spacing w:val="-2"/>
          <w:lang w:eastAsia="en-US"/>
        </w:rPr>
        <w:t xml:space="preserve"> </w:t>
      </w:r>
      <w:r w:rsidRPr="002A53EE">
        <w:rPr>
          <w:lang w:eastAsia="en-US"/>
        </w:rPr>
        <w:t>представлены в</w:t>
      </w:r>
      <w:r w:rsidRPr="002A53EE">
        <w:rPr>
          <w:spacing w:val="-1"/>
          <w:lang w:eastAsia="en-US"/>
        </w:rPr>
        <w:t xml:space="preserve"> </w:t>
      </w:r>
      <w:r w:rsidRPr="002A53EE">
        <w:rPr>
          <w:lang w:eastAsia="en-US"/>
        </w:rPr>
        <w:t>таблице</w:t>
      </w:r>
      <w:r w:rsidRPr="002A53EE">
        <w:rPr>
          <w:spacing w:val="-1"/>
          <w:lang w:eastAsia="en-US"/>
        </w:rPr>
        <w:t xml:space="preserve"> </w:t>
      </w:r>
      <w:r w:rsidRPr="002A53EE">
        <w:rPr>
          <w:lang w:eastAsia="en-US"/>
        </w:rPr>
        <w:t>1.9.2.</w:t>
      </w:r>
    </w:p>
    <w:p w:rsidR="002A53EE" w:rsidRPr="002A53EE" w:rsidRDefault="002A53EE" w:rsidP="002A53EE">
      <w:pPr>
        <w:widowControl w:val="0"/>
        <w:autoSpaceDE w:val="0"/>
        <w:autoSpaceDN w:val="0"/>
        <w:spacing w:line="278" w:lineRule="auto"/>
        <w:ind w:left="1147" w:right="615" w:firstLine="7729"/>
        <w:rPr>
          <w:lang w:eastAsia="en-US"/>
        </w:rPr>
      </w:pPr>
      <w:r w:rsidRPr="002A53EE">
        <w:rPr>
          <w:lang w:eastAsia="en-US"/>
        </w:rPr>
        <w:t>Таблица 1.9.2</w:t>
      </w:r>
      <w:r w:rsidRPr="002A53EE">
        <w:rPr>
          <w:spacing w:val="-57"/>
          <w:lang w:eastAsia="en-US"/>
        </w:rPr>
        <w:t xml:space="preserve"> </w:t>
      </w:r>
      <w:r w:rsidRPr="002A53EE">
        <w:rPr>
          <w:u w:val="single"/>
          <w:lang w:eastAsia="en-US"/>
        </w:rPr>
        <w:t>Среднее</w:t>
      </w:r>
      <w:r w:rsidRPr="002A53EE">
        <w:rPr>
          <w:spacing w:val="-3"/>
          <w:u w:val="single"/>
          <w:lang w:eastAsia="en-US"/>
        </w:rPr>
        <w:t xml:space="preserve"> </w:t>
      </w:r>
      <w:r w:rsidRPr="002A53EE">
        <w:rPr>
          <w:u w:val="single"/>
          <w:lang w:eastAsia="en-US"/>
        </w:rPr>
        <w:t>время</w:t>
      </w:r>
      <w:r w:rsidRPr="002A53EE">
        <w:rPr>
          <w:spacing w:val="-2"/>
          <w:u w:val="single"/>
          <w:lang w:eastAsia="en-US"/>
        </w:rPr>
        <w:t xml:space="preserve"> </w:t>
      </w:r>
      <w:r w:rsidRPr="002A53EE">
        <w:rPr>
          <w:u w:val="single"/>
          <w:lang w:eastAsia="en-US"/>
        </w:rPr>
        <w:t>на</w:t>
      </w:r>
      <w:r w:rsidRPr="002A53EE">
        <w:rPr>
          <w:spacing w:val="-2"/>
          <w:u w:val="single"/>
          <w:lang w:eastAsia="en-US"/>
        </w:rPr>
        <w:t xml:space="preserve"> </w:t>
      </w:r>
      <w:r w:rsidRPr="002A53EE">
        <w:rPr>
          <w:u w:val="single"/>
          <w:lang w:eastAsia="en-US"/>
        </w:rPr>
        <w:t>восстановление</w:t>
      </w:r>
      <w:r w:rsidRPr="002A53EE">
        <w:rPr>
          <w:spacing w:val="-3"/>
          <w:u w:val="single"/>
          <w:lang w:eastAsia="en-US"/>
        </w:rPr>
        <w:t xml:space="preserve"> </w:t>
      </w:r>
      <w:r w:rsidRPr="002A53EE">
        <w:rPr>
          <w:u w:val="single"/>
          <w:lang w:eastAsia="en-US"/>
        </w:rPr>
        <w:t>теплоснабжения</w:t>
      </w:r>
      <w:r w:rsidRPr="002A53EE">
        <w:rPr>
          <w:spacing w:val="-1"/>
          <w:u w:val="single"/>
          <w:lang w:eastAsia="en-US"/>
        </w:rPr>
        <w:t xml:space="preserve"> </w:t>
      </w:r>
      <w:r w:rsidRPr="002A53EE">
        <w:rPr>
          <w:u w:val="single"/>
          <w:lang w:eastAsia="en-US"/>
        </w:rPr>
        <w:t>при</w:t>
      </w:r>
      <w:r w:rsidRPr="002A53EE">
        <w:rPr>
          <w:spacing w:val="-2"/>
          <w:u w:val="single"/>
          <w:lang w:eastAsia="en-US"/>
        </w:rPr>
        <w:t xml:space="preserve"> </w:t>
      </w:r>
      <w:r w:rsidRPr="002A53EE">
        <w:rPr>
          <w:u w:val="single"/>
          <w:lang w:eastAsia="en-US"/>
        </w:rPr>
        <w:t>отключении</w:t>
      </w:r>
      <w:r w:rsidRPr="002A53EE">
        <w:rPr>
          <w:spacing w:val="-1"/>
          <w:u w:val="single"/>
          <w:lang w:eastAsia="en-US"/>
        </w:rPr>
        <w:t xml:space="preserve"> </w:t>
      </w:r>
      <w:r w:rsidRPr="002A53EE">
        <w:rPr>
          <w:u w:val="single"/>
          <w:lang w:eastAsia="en-US"/>
        </w:rPr>
        <w:t>тепловых</w:t>
      </w:r>
      <w:r w:rsidRPr="002A53EE">
        <w:rPr>
          <w:spacing w:val="-1"/>
          <w:u w:val="single"/>
          <w:lang w:eastAsia="en-US"/>
        </w:rPr>
        <w:t xml:space="preserve"> </w:t>
      </w:r>
      <w:r w:rsidRPr="002A53EE">
        <w:rPr>
          <w:u w:val="single"/>
          <w:lang w:eastAsia="en-US"/>
        </w:rPr>
        <w:t>сетей</w:t>
      </w: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5103"/>
      </w:tblGrid>
      <w:tr w:rsidR="002A53EE" w:rsidRPr="002A53EE" w:rsidTr="00485166">
        <w:trPr>
          <w:trHeight w:val="460"/>
        </w:trPr>
        <w:tc>
          <w:tcPr>
            <w:tcW w:w="4645" w:type="dxa"/>
          </w:tcPr>
          <w:p w:rsidR="002A53EE" w:rsidRPr="00C35F9B" w:rsidRDefault="002A53EE" w:rsidP="002A53EE">
            <w:pPr>
              <w:spacing w:line="230" w:lineRule="exact"/>
              <w:ind w:left="1494" w:right="136" w:hanging="1335"/>
              <w:rPr>
                <w:b/>
                <w:sz w:val="20"/>
                <w:szCs w:val="22"/>
                <w:lang w:val="ru-RU" w:eastAsia="en-US"/>
              </w:rPr>
            </w:pPr>
            <w:r w:rsidRPr="00C35F9B">
              <w:rPr>
                <w:b/>
                <w:sz w:val="20"/>
                <w:szCs w:val="22"/>
                <w:lang w:val="ru-RU" w:eastAsia="en-US"/>
              </w:rPr>
              <w:t>Условный диаметр трубопровода отключаемой</w:t>
            </w:r>
            <w:r w:rsidRPr="00C35F9B">
              <w:rPr>
                <w:b/>
                <w:spacing w:val="-47"/>
                <w:sz w:val="20"/>
                <w:szCs w:val="22"/>
                <w:lang w:val="ru-RU" w:eastAsia="en-US"/>
              </w:rPr>
              <w:t xml:space="preserve"> </w:t>
            </w:r>
            <w:r w:rsidRPr="00C35F9B">
              <w:rPr>
                <w:b/>
                <w:sz w:val="20"/>
                <w:szCs w:val="22"/>
                <w:lang w:val="ru-RU" w:eastAsia="en-US"/>
              </w:rPr>
              <w:t>тепловой</w:t>
            </w:r>
            <w:r w:rsidRPr="00C35F9B">
              <w:rPr>
                <w:b/>
                <w:spacing w:val="-1"/>
                <w:sz w:val="20"/>
                <w:szCs w:val="22"/>
                <w:lang w:val="ru-RU" w:eastAsia="en-US"/>
              </w:rPr>
              <w:t xml:space="preserve"> </w:t>
            </w:r>
            <w:r w:rsidRPr="00C35F9B">
              <w:rPr>
                <w:b/>
                <w:sz w:val="20"/>
                <w:szCs w:val="22"/>
                <w:lang w:val="ru-RU" w:eastAsia="en-US"/>
              </w:rPr>
              <w:t>сети,</w:t>
            </w:r>
            <w:r w:rsidRPr="00C35F9B">
              <w:rPr>
                <w:b/>
                <w:spacing w:val="-2"/>
                <w:sz w:val="20"/>
                <w:szCs w:val="22"/>
                <w:lang w:val="ru-RU" w:eastAsia="en-US"/>
              </w:rPr>
              <w:t xml:space="preserve"> </w:t>
            </w:r>
            <w:proofErr w:type="gramStart"/>
            <w:r w:rsidRPr="00C35F9B">
              <w:rPr>
                <w:b/>
                <w:sz w:val="20"/>
                <w:szCs w:val="22"/>
                <w:lang w:val="ru-RU" w:eastAsia="en-US"/>
              </w:rPr>
              <w:t>мм</w:t>
            </w:r>
            <w:proofErr w:type="gramEnd"/>
          </w:p>
        </w:tc>
        <w:tc>
          <w:tcPr>
            <w:tcW w:w="5103" w:type="dxa"/>
          </w:tcPr>
          <w:p w:rsidR="002A53EE" w:rsidRPr="00C35F9B" w:rsidRDefault="002A53EE" w:rsidP="002A53EE">
            <w:pPr>
              <w:spacing w:line="230" w:lineRule="exact"/>
              <w:ind w:left="861" w:right="232" w:hanging="622"/>
              <w:rPr>
                <w:b/>
                <w:sz w:val="20"/>
                <w:szCs w:val="22"/>
                <w:lang w:val="ru-RU" w:eastAsia="en-US"/>
              </w:rPr>
            </w:pPr>
            <w:r w:rsidRPr="00C35F9B">
              <w:rPr>
                <w:b/>
                <w:sz w:val="20"/>
                <w:szCs w:val="22"/>
                <w:lang w:val="ru-RU" w:eastAsia="en-US"/>
              </w:rPr>
              <w:t>Среднее</w:t>
            </w:r>
            <w:r w:rsidRPr="00C35F9B">
              <w:rPr>
                <w:b/>
                <w:spacing w:val="-6"/>
                <w:sz w:val="20"/>
                <w:szCs w:val="22"/>
                <w:lang w:val="ru-RU" w:eastAsia="en-US"/>
              </w:rPr>
              <w:t xml:space="preserve"> </w:t>
            </w:r>
            <w:r w:rsidRPr="00C35F9B">
              <w:rPr>
                <w:b/>
                <w:sz w:val="20"/>
                <w:szCs w:val="22"/>
                <w:lang w:val="ru-RU" w:eastAsia="en-US"/>
              </w:rPr>
              <w:t>время</w:t>
            </w:r>
            <w:r w:rsidRPr="00C35F9B">
              <w:rPr>
                <w:b/>
                <w:spacing w:val="-5"/>
                <w:sz w:val="20"/>
                <w:szCs w:val="22"/>
                <w:lang w:val="ru-RU" w:eastAsia="en-US"/>
              </w:rPr>
              <w:t xml:space="preserve"> </w:t>
            </w:r>
            <w:r w:rsidRPr="00C35F9B">
              <w:rPr>
                <w:b/>
                <w:sz w:val="20"/>
                <w:szCs w:val="22"/>
                <w:lang w:val="ru-RU" w:eastAsia="en-US"/>
              </w:rPr>
              <w:t>на</w:t>
            </w:r>
            <w:r w:rsidRPr="00C35F9B">
              <w:rPr>
                <w:b/>
                <w:spacing w:val="-5"/>
                <w:sz w:val="20"/>
                <w:szCs w:val="22"/>
                <w:lang w:val="ru-RU" w:eastAsia="en-US"/>
              </w:rPr>
              <w:t xml:space="preserve"> </w:t>
            </w:r>
            <w:r w:rsidRPr="00C35F9B">
              <w:rPr>
                <w:b/>
                <w:sz w:val="20"/>
                <w:szCs w:val="22"/>
                <w:lang w:val="ru-RU" w:eastAsia="en-US"/>
              </w:rPr>
              <w:t>восстановление</w:t>
            </w:r>
            <w:r w:rsidRPr="00C35F9B">
              <w:rPr>
                <w:b/>
                <w:spacing w:val="-7"/>
                <w:sz w:val="20"/>
                <w:szCs w:val="22"/>
                <w:lang w:val="ru-RU" w:eastAsia="en-US"/>
              </w:rPr>
              <w:t xml:space="preserve"> </w:t>
            </w:r>
            <w:r w:rsidRPr="00C35F9B">
              <w:rPr>
                <w:b/>
                <w:sz w:val="20"/>
                <w:szCs w:val="22"/>
                <w:lang w:val="ru-RU" w:eastAsia="en-US"/>
              </w:rPr>
              <w:t>теплоснабжения</w:t>
            </w:r>
            <w:r w:rsidRPr="00C35F9B">
              <w:rPr>
                <w:b/>
                <w:spacing w:val="-47"/>
                <w:sz w:val="20"/>
                <w:szCs w:val="22"/>
                <w:lang w:val="ru-RU" w:eastAsia="en-US"/>
              </w:rPr>
              <w:t xml:space="preserve"> </w:t>
            </w:r>
            <w:r w:rsidRPr="00C35F9B">
              <w:rPr>
                <w:b/>
                <w:sz w:val="20"/>
                <w:szCs w:val="22"/>
                <w:lang w:val="ru-RU" w:eastAsia="en-US"/>
              </w:rPr>
              <w:t>при</w:t>
            </w:r>
            <w:r w:rsidRPr="00C35F9B">
              <w:rPr>
                <w:b/>
                <w:spacing w:val="-1"/>
                <w:sz w:val="20"/>
                <w:szCs w:val="22"/>
                <w:lang w:val="ru-RU" w:eastAsia="en-US"/>
              </w:rPr>
              <w:t xml:space="preserve"> </w:t>
            </w:r>
            <w:r w:rsidRPr="00C35F9B">
              <w:rPr>
                <w:b/>
                <w:sz w:val="20"/>
                <w:szCs w:val="22"/>
                <w:lang w:val="ru-RU" w:eastAsia="en-US"/>
              </w:rPr>
              <w:t>отключении</w:t>
            </w:r>
            <w:r w:rsidRPr="00C35F9B">
              <w:rPr>
                <w:b/>
                <w:spacing w:val="-2"/>
                <w:sz w:val="20"/>
                <w:szCs w:val="22"/>
                <w:lang w:val="ru-RU" w:eastAsia="en-US"/>
              </w:rPr>
              <w:t xml:space="preserve"> </w:t>
            </w:r>
            <w:r w:rsidRPr="00C35F9B">
              <w:rPr>
                <w:b/>
                <w:sz w:val="20"/>
                <w:szCs w:val="22"/>
                <w:lang w:val="ru-RU" w:eastAsia="en-US"/>
              </w:rPr>
              <w:t>тепловых</w:t>
            </w:r>
            <w:r w:rsidRPr="00C35F9B">
              <w:rPr>
                <w:b/>
                <w:spacing w:val="-5"/>
                <w:sz w:val="20"/>
                <w:szCs w:val="22"/>
                <w:lang w:val="ru-RU" w:eastAsia="en-US"/>
              </w:rPr>
              <w:t xml:space="preserve"> </w:t>
            </w:r>
            <w:r w:rsidRPr="00C35F9B">
              <w:rPr>
                <w:b/>
                <w:sz w:val="20"/>
                <w:szCs w:val="22"/>
                <w:lang w:val="ru-RU" w:eastAsia="en-US"/>
              </w:rPr>
              <w:t>сетей,</w:t>
            </w:r>
            <w:r w:rsidRPr="00C35F9B">
              <w:rPr>
                <w:b/>
                <w:spacing w:val="-2"/>
                <w:sz w:val="20"/>
                <w:szCs w:val="22"/>
                <w:lang w:val="ru-RU" w:eastAsia="en-US"/>
              </w:rPr>
              <w:t xml:space="preserve"> </w:t>
            </w:r>
            <w:r w:rsidRPr="00C35F9B">
              <w:rPr>
                <w:b/>
                <w:sz w:val="20"/>
                <w:szCs w:val="22"/>
                <w:lang w:val="ru-RU" w:eastAsia="en-US"/>
              </w:rPr>
              <w:t>час</w:t>
            </w:r>
          </w:p>
        </w:tc>
      </w:tr>
      <w:tr w:rsidR="002A53EE" w:rsidRPr="002A53EE" w:rsidTr="00485166">
        <w:trPr>
          <w:trHeight w:val="230"/>
        </w:trPr>
        <w:tc>
          <w:tcPr>
            <w:tcW w:w="4645" w:type="dxa"/>
          </w:tcPr>
          <w:p w:rsidR="002A53EE" w:rsidRPr="002A53EE" w:rsidRDefault="002A53EE" w:rsidP="002A53EE">
            <w:pPr>
              <w:spacing w:line="210" w:lineRule="exact"/>
              <w:ind w:right="2208"/>
              <w:jc w:val="right"/>
              <w:rPr>
                <w:sz w:val="20"/>
                <w:szCs w:val="22"/>
                <w:lang w:eastAsia="en-US"/>
              </w:rPr>
            </w:pPr>
            <w:r w:rsidRPr="002A53EE">
              <w:rPr>
                <w:sz w:val="20"/>
                <w:szCs w:val="22"/>
                <w:lang w:eastAsia="en-US"/>
              </w:rPr>
              <w:t>50</w:t>
            </w:r>
          </w:p>
        </w:tc>
        <w:tc>
          <w:tcPr>
            <w:tcW w:w="5103" w:type="dxa"/>
          </w:tcPr>
          <w:p w:rsidR="002A53EE" w:rsidRPr="002A53EE" w:rsidRDefault="002A53EE" w:rsidP="002A53EE">
            <w:pPr>
              <w:spacing w:line="210" w:lineRule="exact"/>
              <w:ind w:left="2501"/>
              <w:rPr>
                <w:sz w:val="20"/>
                <w:szCs w:val="22"/>
                <w:lang w:eastAsia="en-US"/>
              </w:rPr>
            </w:pPr>
            <w:r w:rsidRPr="002A53EE">
              <w:rPr>
                <w:w w:val="99"/>
                <w:sz w:val="20"/>
                <w:szCs w:val="22"/>
                <w:lang w:eastAsia="en-US"/>
              </w:rPr>
              <w:t>5</w:t>
            </w:r>
          </w:p>
        </w:tc>
      </w:tr>
      <w:tr w:rsidR="002A53EE" w:rsidRPr="002A53EE" w:rsidTr="00485166">
        <w:trPr>
          <w:trHeight w:val="230"/>
        </w:trPr>
        <w:tc>
          <w:tcPr>
            <w:tcW w:w="4645" w:type="dxa"/>
          </w:tcPr>
          <w:p w:rsidR="002A53EE" w:rsidRPr="002A53EE" w:rsidRDefault="002A53EE" w:rsidP="002A53EE">
            <w:pPr>
              <w:spacing w:line="210" w:lineRule="exact"/>
              <w:ind w:right="2208"/>
              <w:jc w:val="right"/>
              <w:rPr>
                <w:sz w:val="20"/>
                <w:szCs w:val="22"/>
                <w:lang w:eastAsia="en-US"/>
              </w:rPr>
            </w:pPr>
            <w:r w:rsidRPr="002A53EE">
              <w:rPr>
                <w:sz w:val="20"/>
                <w:szCs w:val="22"/>
                <w:lang w:eastAsia="en-US"/>
              </w:rPr>
              <w:t>80</w:t>
            </w:r>
          </w:p>
        </w:tc>
        <w:tc>
          <w:tcPr>
            <w:tcW w:w="5103" w:type="dxa"/>
          </w:tcPr>
          <w:p w:rsidR="002A53EE" w:rsidRPr="002A53EE" w:rsidRDefault="002A53EE" w:rsidP="002A53EE">
            <w:pPr>
              <w:spacing w:line="210" w:lineRule="exact"/>
              <w:ind w:left="2501"/>
              <w:rPr>
                <w:sz w:val="20"/>
                <w:szCs w:val="22"/>
                <w:lang w:eastAsia="en-US"/>
              </w:rPr>
            </w:pPr>
            <w:r w:rsidRPr="002A53EE">
              <w:rPr>
                <w:w w:val="99"/>
                <w:sz w:val="20"/>
                <w:szCs w:val="22"/>
                <w:lang w:eastAsia="en-US"/>
              </w:rPr>
              <w:t>5</w:t>
            </w:r>
          </w:p>
        </w:tc>
      </w:tr>
      <w:tr w:rsidR="002A53EE" w:rsidRPr="002A53EE" w:rsidTr="00485166">
        <w:trPr>
          <w:trHeight w:val="230"/>
        </w:trPr>
        <w:tc>
          <w:tcPr>
            <w:tcW w:w="4645" w:type="dxa"/>
          </w:tcPr>
          <w:p w:rsidR="002A53EE" w:rsidRPr="002A53EE" w:rsidRDefault="002A53EE" w:rsidP="002A53EE">
            <w:pPr>
              <w:spacing w:line="210" w:lineRule="exact"/>
              <w:ind w:right="2158"/>
              <w:jc w:val="right"/>
              <w:rPr>
                <w:sz w:val="20"/>
                <w:szCs w:val="22"/>
                <w:lang w:eastAsia="en-US"/>
              </w:rPr>
            </w:pPr>
            <w:r w:rsidRPr="002A53EE">
              <w:rPr>
                <w:sz w:val="20"/>
                <w:szCs w:val="22"/>
                <w:lang w:eastAsia="en-US"/>
              </w:rPr>
              <w:t>100</w:t>
            </w:r>
          </w:p>
        </w:tc>
        <w:tc>
          <w:tcPr>
            <w:tcW w:w="5103" w:type="dxa"/>
          </w:tcPr>
          <w:p w:rsidR="002A53EE" w:rsidRPr="002A53EE" w:rsidRDefault="002A53EE" w:rsidP="002A53EE">
            <w:pPr>
              <w:spacing w:line="210" w:lineRule="exact"/>
              <w:ind w:left="2501"/>
              <w:rPr>
                <w:sz w:val="20"/>
                <w:szCs w:val="22"/>
                <w:lang w:eastAsia="en-US"/>
              </w:rPr>
            </w:pPr>
            <w:r w:rsidRPr="002A53EE">
              <w:rPr>
                <w:w w:val="99"/>
                <w:sz w:val="20"/>
                <w:szCs w:val="22"/>
                <w:lang w:eastAsia="en-US"/>
              </w:rPr>
              <w:t>5</w:t>
            </w:r>
          </w:p>
        </w:tc>
      </w:tr>
      <w:tr w:rsidR="002A53EE" w:rsidRPr="002A53EE" w:rsidTr="00485166">
        <w:trPr>
          <w:trHeight w:val="230"/>
        </w:trPr>
        <w:tc>
          <w:tcPr>
            <w:tcW w:w="4645" w:type="dxa"/>
          </w:tcPr>
          <w:p w:rsidR="002A53EE" w:rsidRPr="002A53EE" w:rsidRDefault="002A53EE" w:rsidP="002A53EE">
            <w:pPr>
              <w:spacing w:line="210" w:lineRule="exact"/>
              <w:ind w:right="2158"/>
              <w:jc w:val="right"/>
              <w:rPr>
                <w:sz w:val="20"/>
                <w:szCs w:val="22"/>
                <w:lang w:eastAsia="en-US"/>
              </w:rPr>
            </w:pPr>
            <w:r w:rsidRPr="002A53EE">
              <w:rPr>
                <w:sz w:val="20"/>
                <w:szCs w:val="22"/>
                <w:lang w:eastAsia="en-US"/>
              </w:rPr>
              <w:t>150</w:t>
            </w:r>
          </w:p>
        </w:tc>
        <w:tc>
          <w:tcPr>
            <w:tcW w:w="5103" w:type="dxa"/>
          </w:tcPr>
          <w:p w:rsidR="002A53EE" w:rsidRPr="002A53EE" w:rsidRDefault="002A53EE" w:rsidP="002A53EE">
            <w:pPr>
              <w:spacing w:line="210" w:lineRule="exact"/>
              <w:ind w:left="2501"/>
              <w:rPr>
                <w:sz w:val="20"/>
                <w:szCs w:val="22"/>
                <w:lang w:eastAsia="en-US"/>
              </w:rPr>
            </w:pPr>
            <w:r w:rsidRPr="002A53EE">
              <w:rPr>
                <w:w w:val="99"/>
                <w:sz w:val="20"/>
                <w:szCs w:val="22"/>
                <w:lang w:eastAsia="en-US"/>
              </w:rPr>
              <w:t>5</w:t>
            </w:r>
          </w:p>
        </w:tc>
      </w:tr>
      <w:tr w:rsidR="002A53EE" w:rsidRPr="002A53EE" w:rsidTr="00485166">
        <w:trPr>
          <w:trHeight w:val="230"/>
        </w:trPr>
        <w:tc>
          <w:tcPr>
            <w:tcW w:w="4645" w:type="dxa"/>
          </w:tcPr>
          <w:p w:rsidR="002A53EE" w:rsidRPr="002A53EE" w:rsidRDefault="002A53EE" w:rsidP="002A53EE">
            <w:pPr>
              <w:spacing w:line="210" w:lineRule="exact"/>
              <w:ind w:right="2158"/>
              <w:jc w:val="right"/>
              <w:rPr>
                <w:sz w:val="20"/>
                <w:szCs w:val="22"/>
                <w:lang w:eastAsia="en-US"/>
              </w:rPr>
            </w:pPr>
            <w:r w:rsidRPr="002A53EE">
              <w:rPr>
                <w:sz w:val="20"/>
                <w:szCs w:val="22"/>
                <w:lang w:eastAsia="en-US"/>
              </w:rPr>
              <w:t>200</w:t>
            </w:r>
          </w:p>
        </w:tc>
        <w:tc>
          <w:tcPr>
            <w:tcW w:w="5103" w:type="dxa"/>
          </w:tcPr>
          <w:p w:rsidR="002A53EE" w:rsidRPr="002A53EE" w:rsidRDefault="002A53EE" w:rsidP="002A53EE">
            <w:pPr>
              <w:spacing w:line="210" w:lineRule="exact"/>
              <w:ind w:left="2450"/>
              <w:rPr>
                <w:sz w:val="20"/>
                <w:szCs w:val="22"/>
                <w:lang w:eastAsia="en-US"/>
              </w:rPr>
            </w:pPr>
            <w:r w:rsidRPr="002A53EE">
              <w:rPr>
                <w:sz w:val="20"/>
                <w:szCs w:val="22"/>
                <w:lang w:eastAsia="en-US"/>
              </w:rPr>
              <w:t>10</w:t>
            </w:r>
          </w:p>
        </w:tc>
      </w:tr>
      <w:tr w:rsidR="002A53EE" w:rsidRPr="002A53EE" w:rsidTr="00485166">
        <w:trPr>
          <w:trHeight w:val="230"/>
        </w:trPr>
        <w:tc>
          <w:tcPr>
            <w:tcW w:w="4645" w:type="dxa"/>
          </w:tcPr>
          <w:p w:rsidR="002A53EE" w:rsidRPr="002A53EE" w:rsidRDefault="002A53EE" w:rsidP="002A53EE">
            <w:pPr>
              <w:spacing w:line="210" w:lineRule="exact"/>
              <w:ind w:right="2158"/>
              <w:jc w:val="right"/>
              <w:rPr>
                <w:sz w:val="20"/>
                <w:szCs w:val="22"/>
                <w:lang w:eastAsia="en-US"/>
              </w:rPr>
            </w:pPr>
            <w:r w:rsidRPr="002A53EE">
              <w:rPr>
                <w:sz w:val="20"/>
                <w:szCs w:val="22"/>
                <w:lang w:eastAsia="en-US"/>
              </w:rPr>
              <w:t>300</w:t>
            </w:r>
          </w:p>
        </w:tc>
        <w:tc>
          <w:tcPr>
            <w:tcW w:w="5103" w:type="dxa"/>
          </w:tcPr>
          <w:p w:rsidR="002A53EE" w:rsidRPr="002A53EE" w:rsidRDefault="002A53EE" w:rsidP="002A53EE">
            <w:pPr>
              <w:spacing w:line="210" w:lineRule="exact"/>
              <w:ind w:left="2450"/>
              <w:rPr>
                <w:sz w:val="20"/>
                <w:szCs w:val="22"/>
                <w:lang w:eastAsia="en-US"/>
              </w:rPr>
            </w:pPr>
            <w:r w:rsidRPr="002A53EE">
              <w:rPr>
                <w:sz w:val="20"/>
                <w:szCs w:val="22"/>
                <w:lang w:eastAsia="en-US"/>
              </w:rPr>
              <w:t>15</w:t>
            </w:r>
          </w:p>
        </w:tc>
      </w:tr>
    </w:tbl>
    <w:p w:rsidR="002A53EE" w:rsidRPr="002A53EE" w:rsidRDefault="002A53EE" w:rsidP="002A53EE">
      <w:pPr>
        <w:widowControl w:val="0"/>
        <w:autoSpaceDE w:val="0"/>
        <w:autoSpaceDN w:val="0"/>
        <w:spacing w:before="80"/>
        <w:ind w:left="8740" w:right="493"/>
        <w:jc w:val="center"/>
        <w:rPr>
          <w:lang w:eastAsia="en-US"/>
        </w:rPr>
      </w:pPr>
      <w:r w:rsidRPr="002A53EE">
        <w:rPr>
          <w:lang w:eastAsia="en-US"/>
        </w:rPr>
        <w:t>Таблица</w:t>
      </w:r>
      <w:r w:rsidRPr="002A53EE">
        <w:rPr>
          <w:spacing w:val="-2"/>
          <w:lang w:eastAsia="en-US"/>
        </w:rPr>
        <w:t xml:space="preserve"> </w:t>
      </w:r>
      <w:r w:rsidRPr="002A53EE">
        <w:rPr>
          <w:lang w:eastAsia="en-US"/>
        </w:rPr>
        <w:t>1.9.3</w:t>
      </w:r>
    </w:p>
    <w:p w:rsidR="002A53EE" w:rsidRPr="002A53EE" w:rsidRDefault="002A53EE" w:rsidP="002A53EE">
      <w:pPr>
        <w:widowControl w:val="0"/>
        <w:autoSpaceDE w:val="0"/>
        <w:autoSpaceDN w:val="0"/>
        <w:spacing w:before="40" w:after="47"/>
        <w:ind w:left="615" w:right="612"/>
        <w:jc w:val="center"/>
        <w:rPr>
          <w:lang w:eastAsia="en-US"/>
        </w:rPr>
      </w:pPr>
      <w:r w:rsidRPr="002A53EE">
        <w:rPr>
          <w:u w:val="single"/>
          <w:lang w:eastAsia="en-US"/>
        </w:rPr>
        <w:t>Показатели</w:t>
      </w:r>
      <w:r w:rsidRPr="002A53EE">
        <w:rPr>
          <w:spacing w:val="-4"/>
          <w:u w:val="single"/>
          <w:lang w:eastAsia="en-US"/>
        </w:rPr>
        <w:t xml:space="preserve"> </w:t>
      </w:r>
      <w:r w:rsidRPr="002A53EE">
        <w:rPr>
          <w:u w:val="single"/>
          <w:lang w:eastAsia="en-US"/>
        </w:rPr>
        <w:t>восстановления</w:t>
      </w:r>
      <w:r w:rsidRPr="002A53EE">
        <w:rPr>
          <w:spacing w:val="-4"/>
          <w:u w:val="single"/>
          <w:lang w:eastAsia="en-US"/>
        </w:rPr>
        <w:t xml:space="preserve"> </w:t>
      </w:r>
      <w:r w:rsidRPr="002A53EE">
        <w:rPr>
          <w:u w:val="single"/>
          <w:lang w:eastAsia="en-US"/>
        </w:rPr>
        <w:t>в</w:t>
      </w:r>
      <w:r w:rsidRPr="002A53EE">
        <w:rPr>
          <w:spacing w:val="-5"/>
          <w:u w:val="single"/>
          <w:lang w:eastAsia="en-US"/>
        </w:rPr>
        <w:t xml:space="preserve"> </w:t>
      </w:r>
      <w:r w:rsidRPr="002A53EE">
        <w:rPr>
          <w:u w:val="single"/>
          <w:lang w:eastAsia="en-US"/>
        </w:rPr>
        <w:t>системе</w:t>
      </w:r>
      <w:r w:rsidRPr="002A53EE">
        <w:rPr>
          <w:spacing w:val="-5"/>
          <w:u w:val="single"/>
          <w:lang w:eastAsia="en-US"/>
        </w:rPr>
        <w:t xml:space="preserve"> </w:t>
      </w:r>
      <w:r w:rsidRPr="002A53EE">
        <w:rPr>
          <w:u w:val="single"/>
          <w:lang w:eastAsia="en-US"/>
        </w:rPr>
        <w:t>теплоснабжения</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19"/>
        <w:gridCol w:w="708"/>
        <w:gridCol w:w="708"/>
        <w:gridCol w:w="708"/>
        <w:gridCol w:w="708"/>
        <w:gridCol w:w="708"/>
      </w:tblGrid>
      <w:tr w:rsidR="002A53EE" w:rsidRPr="002A53EE" w:rsidTr="00485166">
        <w:trPr>
          <w:trHeight w:val="230"/>
        </w:trPr>
        <w:tc>
          <w:tcPr>
            <w:tcW w:w="6219" w:type="dxa"/>
          </w:tcPr>
          <w:p w:rsidR="002A53EE" w:rsidRPr="002A53EE" w:rsidRDefault="002A53EE" w:rsidP="002A53EE">
            <w:pPr>
              <w:spacing w:line="210" w:lineRule="exact"/>
              <w:ind w:left="1905"/>
              <w:rPr>
                <w:b/>
                <w:sz w:val="20"/>
                <w:szCs w:val="22"/>
                <w:lang w:eastAsia="en-US"/>
              </w:rPr>
            </w:pPr>
            <w:r w:rsidRPr="002A53EE">
              <w:rPr>
                <w:b/>
                <w:sz w:val="20"/>
                <w:szCs w:val="22"/>
                <w:lang w:eastAsia="en-US"/>
              </w:rPr>
              <w:t>Наименование</w:t>
            </w:r>
            <w:r w:rsidRPr="002A53EE">
              <w:rPr>
                <w:b/>
                <w:spacing w:val="-6"/>
                <w:sz w:val="20"/>
                <w:szCs w:val="22"/>
                <w:lang w:eastAsia="en-US"/>
              </w:rPr>
              <w:t xml:space="preserve"> </w:t>
            </w:r>
            <w:r w:rsidRPr="002A53EE">
              <w:rPr>
                <w:b/>
                <w:sz w:val="20"/>
                <w:szCs w:val="22"/>
                <w:lang w:eastAsia="en-US"/>
              </w:rPr>
              <w:t>показателя</w:t>
            </w:r>
          </w:p>
        </w:tc>
        <w:tc>
          <w:tcPr>
            <w:tcW w:w="708" w:type="dxa"/>
          </w:tcPr>
          <w:p w:rsidR="002A53EE" w:rsidRPr="002A53EE" w:rsidRDefault="002A53EE" w:rsidP="002A53EE">
            <w:pPr>
              <w:spacing w:line="210" w:lineRule="exact"/>
              <w:ind w:left="54" w:right="31"/>
              <w:jc w:val="center"/>
              <w:rPr>
                <w:b/>
                <w:sz w:val="20"/>
                <w:szCs w:val="22"/>
                <w:lang w:eastAsia="en-US"/>
              </w:rPr>
            </w:pPr>
            <w:r w:rsidRPr="002A53EE">
              <w:rPr>
                <w:b/>
                <w:sz w:val="20"/>
                <w:szCs w:val="22"/>
                <w:lang w:eastAsia="en-US"/>
              </w:rPr>
              <w:t>2018</w:t>
            </w:r>
          </w:p>
        </w:tc>
        <w:tc>
          <w:tcPr>
            <w:tcW w:w="708" w:type="dxa"/>
          </w:tcPr>
          <w:p w:rsidR="002A53EE" w:rsidRPr="002A53EE" w:rsidRDefault="002A53EE" w:rsidP="002A53EE">
            <w:pPr>
              <w:spacing w:line="210" w:lineRule="exact"/>
              <w:ind w:left="54" w:right="31"/>
              <w:jc w:val="center"/>
              <w:rPr>
                <w:b/>
                <w:sz w:val="20"/>
                <w:szCs w:val="22"/>
                <w:lang w:eastAsia="en-US"/>
              </w:rPr>
            </w:pPr>
            <w:r w:rsidRPr="002A53EE">
              <w:rPr>
                <w:b/>
                <w:sz w:val="20"/>
                <w:szCs w:val="22"/>
                <w:lang w:eastAsia="en-US"/>
              </w:rPr>
              <w:t>2019</w:t>
            </w:r>
          </w:p>
        </w:tc>
        <w:tc>
          <w:tcPr>
            <w:tcW w:w="708" w:type="dxa"/>
          </w:tcPr>
          <w:p w:rsidR="002A53EE" w:rsidRPr="002A53EE" w:rsidRDefault="002A53EE" w:rsidP="002A53EE">
            <w:pPr>
              <w:spacing w:line="210" w:lineRule="exact"/>
              <w:ind w:left="54" w:right="21"/>
              <w:jc w:val="center"/>
              <w:rPr>
                <w:b/>
                <w:sz w:val="20"/>
                <w:szCs w:val="22"/>
                <w:lang w:eastAsia="en-US"/>
              </w:rPr>
            </w:pPr>
            <w:r w:rsidRPr="002A53EE">
              <w:rPr>
                <w:b/>
                <w:sz w:val="20"/>
                <w:szCs w:val="22"/>
                <w:lang w:eastAsia="en-US"/>
              </w:rPr>
              <w:t>2020</w:t>
            </w:r>
          </w:p>
        </w:tc>
        <w:tc>
          <w:tcPr>
            <w:tcW w:w="708" w:type="dxa"/>
          </w:tcPr>
          <w:p w:rsidR="002A53EE" w:rsidRPr="002A53EE" w:rsidRDefault="002A53EE" w:rsidP="002A53EE">
            <w:pPr>
              <w:spacing w:line="210" w:lineRule="exact"/>
              <w:ind w:left="54" w:right="21"/>
              <w:jc w:val="center"/>
              <w:rPr>
                <w:b/>
                <w:sz w:val="20"/>
                <w:szCs w:val="22"/>
                <w:lang w:eastAsia="en-US"/>
              </w:rPr>
            </w:pPr>
            <w:r w:rsidRPr="002A53EE">
              <w:rPr>
                <w:b/>
                <w:sz w:val="20"/>
                <w:szCs w:val="22"/>
                <w:lang w:eastAsia="en-US"/>
              </w:rPr>
              <w:t>2021</w:t>
            </w:r>
          </w:p>
        </w:tc>
        <w:tc>
          <w:tcPr>
            <w:tcW w:w="708" w:type="dxa"/>
          </w:tcPr>
          <w:p w:rsidR="002A53EE" w:rsidRPr="002A53EE" w:rsidRDefault="002A53EE" w:rsidP="002A53EE">
            <w:pPr>
              <w:spacing w:line="210" w:lineRule="exact"/>
              <w:ind w:left="54" w:right="31"/>
              <w:jc w:val="center"/>
              <w:rPr>
                <w:b/>
                <w:sz w:val="20"/>
                <w:szCs w:val="22"/>
                <w:lang w:eastAsia="en-US"/>
              </w:rPr>
            </w:pPr>
            <w:r w:rsidRPr="002A53EE">
              <w:rPr>
                <w:b/>
                <w:sz w:val="20"/>
                <w:szCs w:val="22"/>
                <w:lang w:eastAsia="en-US"/>
              </w:rPr>
              <w:t>2022</w:t>
            </w:r>
          </w:p>
        </w:tc>
      </w:tr>
      <w:tr w:rsidR="002A53EE" w:rsidRPr="002A53EE" w:rsidTr="00485166">
        <w:trPr>
          <w:trHeight w:val="457"/>
        </w:trPr>
        <w:tc>
          <w:tcPr>
            <w:tcW w:w="6219" w:type="dxa"/>
          </w:tcPr>
          <w:p w:rsidR="002A53EE" w:rsidRPr="00C35F9B" w:rsidRDefault="002A53EE" w:rsidP="002A53EE">
            <w:pPr>
              <w:spacing w:line="223" w:lineRule="exact"/>
              <w:ind w:left="107"/>
              <w:rPr>
                <w:sz w:val="20"/>
                <w:szCs w:val="22"/>
                <w:lang w:val="ru-RU" w:eastAsia="en-US"/>
              </w:rPr>
            </w:pPr>
            <w:r w:rsidRPr="00C35F9B">
              <w:rPr>
                <w:sz w:val="20"/>
                <w:szCs w:val="22"/>
                <w:lang w:val="ru-RU" w:eastAsia="en-US"/>
              </w:rPr>
              <w:t>Среднее</w:t>
            </w:r>
            <w:r w:rsidRPr="00C35F9B">
              <w:rPr>
                <w:spacing w:val="3"/>
                <w:sz w:val="20"/>
                <w:szCs w:val="22"/>
                <w:lang w:val="ru-RU" w:eastAsia="en-US"/>
              </w:rPr>
              <w:t xml:space="preserve"> </w:t>
            </w:r>
            <w:r w:rsidRPr="00C35F9B">
              <w:rPr>
                <w:sz w:val="20"/>
                <w:szCs w:val="22"/>
                <w:lang w:val="ru-RU" w:eastAsia="en-US"/>
              </w:rPr>
              <w:t>время</w:t>
            </w:r>
            <w:r w:rsidRPr="00C35F9B">
              <w:rPr>
                <w:spacing w:val="2"/>
                <w:sz w:val="20"/>
                <w:szCs w:val="22"/>
                <w:lang w:val="ru-RU" w:eastAsia="en-US"/>
              </w:rPr>
              <w:t xml:space="preserve"> </w:t>
            </w:r>
            <w:r w:rsidRPr="00C35F9B">
              <w:rPr>
                <w:sz w:val="20"/>
                <w:szCs w:val="22"/>
                <w:lang w:val="ru-RU" w:eastAsia="en-US"/>
              </w:rPr>
              <w:t>восстановления</w:t>
            </w:r>
            <w:r w:rsidRPr="00C35F9B">
              <w:rPr>
                <w:spacing w:val="2"/>
                <w:sz w:val="20"/>
                <w:szCs w:val="22"/>
                <w:lang w:val="ru-RU" w:eastAsia="en-US"/>
              </w:rPr>
              <w:t xml:space="preserve"> </w:t>
            </w:r>
            <w:r w:rsidRPr="00C35F9B">
              <w:rPr>
                <w:sz w:val="20"/>
                <w:szCs w:val="22"/>
                <w:lang w:val="ru-RU" w:eastAsia="en-US"/>
              </w:rPr>
              <w:t>теплоснабжения</w:t>
            </w:r>
            <w:r w:rsidRPr="00C35F9B">
              <w:rPr>
                <w:spacing w:val="2"/>
                <w:sz w:val="20"/>
                <w:szCs w:val="22"/>
                <w:lang w:val="ru-RU" w:eastAsia="en-US"/>
              </w:rPr>
              <w:t xml:space="preserve"> </w:t>
            </w:r>
            <w:r w:rsidRPr="00C35F9B">
              <w:rPr>
                <w:sz w:val="20"/>
                <w:szCs w:val="22"/>
                <w:lang w:val="ru-RU" w:eastAsia="en-US"/>
              </w:rPr>
              <w:t>после</w:t>
            </w:r>
            <w:r w:rsidRPr="00C35F9B">
              <w:rPr>
                <w:spacing w:val="5"/>
                <w:sz w:val="20"/>
                <w:szCs w:val="22"/>
                <w:lang w:val="ru-RU" w:eastAsia="en-US"/>
              </w:rPr>
              <w:t xml:space="preserve"> </w:t>
            </w:r>
            <w:r w:rsidRPr="00C35F9B">
              <w:rPr>
                <w:sz w:val="20"/>
                <w:szCs w:val="22"/>
                <w:lang w:val="ru-RU" w:eastAsia="en-US"/>
              </w:rPr>
              <w:t>повреждения</w:t>
            </w:r>
            <w:r w:rsidRPr="00C35F9B">
              <w:rPr>
                <w:spacing w:val="2"/>
                <w:sz w:val="20"/>
                <w:szCs w:val="22"/>
                <w:lang w:val="ru-RU" w:eastAsia="en-US"/>
              </w:rPr>
              <w:t xml:space="preserve"> </w:t>
            </w:r>
            <w:proofErr w:type="gramStart"/>
            <w:r w:rsidRPr="00C35F9B">
              <w:rPr>
                <w:sz w:val="20"/>
                <w:szCs w:val="22"/>
                <w:lang w:val="ru-RU" w:eastAsia="en-US"/>
              </w:rPr>
              <w:t>в</w:t>
            </w:r>
            <w:proofErr w:type="gramEnd"/>
          </w:p>
          <w:p w:rsidR="002A53EE" w:rsidRPr="00C35F9B" w:rsidRDefault="002A53EE" w:rsidP="002A53EE">
            <w:pPr>
              <w:spacing w:line="215" w:lineRule="exact"/>
              <w:ind w:left="107"/>
              <w:rPr>
                <w:sz w:val="20"/>
                <w:szCs w:val="22"/>
                <w:lang w:val="ru-RU" w:eastAsia="en-US"/>
              </w:rPr>
            </w:pPr>
            <w:r w:rsidRPr="00C35F9B">
              <w:rPr>
                <w:sz w:val="20"/>
                <w:szCs w:val="22"/>
                <w:lang w:val="ru-RU" w:eastAsia="en-US"/>
              </w:rPr>
              <w:t>магистральных</w:t>
            </w:r>
            <w:r w:rsidRPr="00C35F9B">
              <w:rPr>
                <w:spacing w:val="-2"/>
                <w:sz w:val="20"/>
                <w:szCs w:val="22"/>
                <w:lang w:val="ru-RU" w:eastAsia="en-US"/>
              </w:rPr>
              <w:t xml:space="preserve"> </w:t>
            </w:r>
            <w:r w:rsidRPr="00C35F9B">
              <w:rPr>
                <w:sz w:val="20"/>
                <w:szCs w:val="22"/>
                <w:lang w:val="ru-RU" w:eastAsia="en-US"/>
              </w:rPr>
              <w:t>тепловых</w:t>
            </w:r>
            <w:r w:rsidRPr="00C35F9B">
              <w:rPr>
                <w:spacing w:val="-4"/>
                <w:sz w:val="20"/>
                <w:szCs w:val="22"/>
                <w:lang w:val="ru-RU" w:eastAsia="en-US"/>
              </w:rPr>
              <w:t xml:space="preserve"> </w:t>
            </w:r>
            <w:proofErr w:type="gramStart"/>
            <w:r w:rsidRPr="00C35F9B">
              <w:rPr>
                <w:sz w:val="20"/>
                <w:szCs w:val="22"/>
                <w:lang w:val="ru-RU" w:eastAsia="en-US"/>
              </w:rPr>
              <w:t>сетях</w:t>
            </w:r>
            <w:proofErr w:type="gramEnd"/>
            <w:r w:rsidRPr="00C35F9B">
              <w:rPr>
                <w:spacing w:val="-2"/>
                <w:sz w:val="20"/>
                <w:szCs w:val="22"/>
                <w:lang w:val="ru-RU" w:eastAsia="en-US"/>
              </w:rPr>
              <w:t xml:space="preserve"> </w:t>
            </w:r>
            <w:r w:rsidRPr="00C35F9B">
              <w:rPr>
                <w:sz w:val="20"/>
                <w:szCs w:val="22"/>
                <w:lang w:val="ru-RU" w:eastAsia="en-US"/>
              </w:rPr>
              <w:t>в</w:t>
            </w:r>
            <w:r w:rsidRPr="00C35F9B">
              <w:rPr>
                <w:spacing w:val="-4"/>
                <w:sz w:val="20"/>
                <w:szCs w:val="22"/>
                <w:lang w:val="ru-RU" w:eastAsia="en-US"/>
              </w:rPr>
              <w:t xml:space="preserve"> </w:t>
            </w:r>
            <w:r w:rsidRPr="00C35F9B">
              <w:rPr>
                <w:sz w:val="20"/>
                <w:szCs w:val="22"/>
                <w:lang w:val="ru-RU" w:eastAsia="en-US"/>
              </w:rPr>
              <w:t>отопительный</w:t>
            </w:r>
            <w:r w:rsidRPr="00C35F9B">
              <w:rPr>
                <w:spacing w:val="-4"/>
                <w:sz w:val="20"/>
                <w:szCs w:val="22"/>
                <w:lang w:val="ru-RU" w:eastAsia="en-US"/>
              </w:rPr>
              <w:t xml:space="preserve"> </w:t>
            </w:r>
            <w:r w:rsidRPr="00C35F9B">
              <w:rPr>
                <w:sz w:val="20"/>
                <w:szCs w:val="22"/>
                <w:lang w:val="ru-RU" w:eastAsia="en-US"/>
              </w:rPr>
              <w:t>период,</w:t>
            </w:r>
            <w:r w:rsidRPr="00C35F9B">
              <w:rPr>
                <w:spacing w:val="-1"/>
                <w:sz w:val="20"/>
                <w:szCs w:val="22"/>
                <w:lang w:val="ru-RU" w:eastAsia="en-US"/>
              </w:rPr>
              <w:t xml:space="preserve"> </w:t>
            </w:r>
            <w:r w:rsidRPr="00C35F9B">
              <w:rPr>
                <w:sz w:val="20"/>
                <w:szCs w:val="22"/>
                <w:lang w:val="ru-RU" w:eastAsia="en-US"/>
              </w:rPr>
              <w:t>час</w:t>
            </w:r>
          </w:p>
        </w:tc>
        <w:tc>
          <w:tcPr>
            <w:tcW w:w="708" w:type="dxa"/>
            <w:vAlign w:val="center"/>
          </w:tcPr>
          <w:p w:rsidR="002A53EE" w:rsidRPr="002A53EE" w:rsidRDefault="002A53EE" w:rsidP="002A53EE">
            <w:pPr>
              <w:jc w:val="center"/>
              <w:rPr>
                <w:sz w:val="20"/>
                <w:szCs w:val="20"/>
                <w:lang w:eastAsia="en-US"/>
              </w:rPr>
            </w:pPr>
            <w:r w:rsidRPr="002A53EE">
              <w:rPr>
                <w:sz w:val="20"/>
                <w:szCs w:val="20"/>
                <w:lang w:eastAsia="en-US"/>
              </w:rPr>
              <w:t>4</w:t>
            </w:r>
          </w:p>
        </w:tc>
        <w:tc>
          <w:tcPr>
            <w:tcW w:w="708" w:type="dxa"/>
            <w:vAlign w:val="center"/>
          </w:tcPr>
          <w:p w:rsidR="002A53EE" w:rsidRPr="002A53EE" w:rsidRDefault="002A53EE" w:rsidP="002A53EE">
            <w:pPr>
              <w:jc w:val="center"/>
              <w:rPr>
                <w:sz w:val="20"/>
                <w:szCs w:val="20"/>
                <w:lang w:eastAsia="en-US"/>
              </w:rPr>
            </w:pPr>
            <w:r w:rsidRPr="002A53EE">
              <w:rPr>
                <w:sz w:val="20"/>
                <w:szCs w:val="20"/>
                <w:lang w:eastAsia="en-US"/>
              </w:rPr>
              <w:t>4</w:t>
            </w:r>
          </w:p>
        </w:tc>
        <w:tc>
          <w:tcPr>
            <w:tcW w:w="708"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708"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708" w:type="dxa"/>
            <w:vAlign w:val="center"/>
          </w:tcPr>
          <w:p w:rsidR="002A53EE" w:rsidRPr="002A53EE" w:rsidRDefault="002A53EE" w:rsidP="002A53EE">
            <w:pPr>
              <w:jc w:val="center"/>
              <w:rPr>
                <w:sz w:val="20"/>
                <w:szCs w:val="20"/>
                <w:lang w:eastAsia="en-US"/>
              </w:rPr>
            </w:pPr>
            <w:r w:rsidRPr="002A53EE">
              <w:rPr>
                <w:sz w:val="20"/>
                <w:szCs w:val="20"/>
                <w:lang w:eastAsia="en-US"/>
              </w:rPr>
              <w:t>0</w:t>
            </w:r>
          </w:p>
        </w:tc>
      </w:tr>
      <w:tr w:rsidR="002A53EE" w:rsidRPr="002A53EE" w:rsidTr="00485166">
        <w:trPr>
          <w:trHeight w:val="460"/>
        </w:trPr>
        <w:tc>
          <w:tcPr>
            <w:tcW w:w="6219" w:type="dxa"/>
          </w:tcPr>
          <w:p w:rsidR="002A53EE" w:rsidRPr="00C35F9B" w:rsidRDefault="002A53EE" w:rsidP="002A53EE">
            <w:pPr>
              <w:spacing w:line="228" w:lineRule="exact"/>
              <w:ind w:left="107"/>
              <w:rPr>
                <w:sz w:val="20"/>
                <w:szCs w:val="22"/>
                <w:lang w:val="ru-RU" w:eastAsia="en-US"/>
              </w:rPr>
            </w:pPr>
            <w:r w:rsidRPr="00C35F9B">
              <w:rPr>
                <w:sz w:val="20"/>
                <w:szCs w:val="22"/>
                <w:lang w:val="ru-RU" w:eastAsia="en-US"/>
              </w:rPr>
              <w:t>Среднее</w:t>
            </w:r>
            <w:r w:rsidRPr="00C35F9B">
              <w:rPr>
                <w:spacing w:val="42"/>
                <w:sz w:val="20"/>
                <w:szCs w:val="22"/>
                <w:lang w:val="ru-RU" w:eastAsia="en-US"/>
              </w:rPr>
              <w:t xml:space="preserve"> </w:t>
            </w:r>
            <w:r w:rsidRPr="00C35F9B">
              <w:rPr>
                <w:sz w:val="20"/>
                <w:szCs w:val="22"/>
                <w:lang w:val="ru-RU" w:eastAsia="en-US"/>
              </w:rPr>
              <w:t>время</w:t>
            </w:r>
            <w:r w:rsidRPr="00C35F9B">
              <w:rPr>
                <w:spacing w:val="39"/>
                <w:sz w:val="20"/>
                <w:szCs w:val="22"/>
                <w:lang w:val="ru-RU" w:eastAsia="en-US"/>
              </w:rPr>
              <w:t xml:space="preserve"> </w:t>
            </w:r>
            <w:r w:rsidRPr="00C35F9B">
              <w:rPr>
                <w:sz w:val="20"/>
                <w:szCs w:val="22"/>
                <w:lang w:val="ru-RU" w:eastAsia="en-US"/>
              </w:rPr>
              <w:t>восстановления</w:t>
            </w:r>
            <w:r w:rsidRPr="00C35F9B">
              <w:rPr>
                <w:spacing w:val="39"/>
                <w:sz w:val="20"/>
                <w:szCs w:val="22"/>
                <w:lang w:val="ru-RU" w:eastAsia="en-US"/>
              </w:rPr>
              <w:t xml:space="preserve"> </w:t>
            </w:r>
            <w:r w:rsidRPr="00C35F9B">
              <w:rPr>
                <w:sz w:val="20"/>
                <w:szCs w:val="22"/>
                <w:lang w:val="ru-RU" w:eastAsia="en-US"/>
              </w:rPr>
              <w:t>отопления</w:t>
            </w:r>
            <w:r w:rsidRPr="00C35F9B">
              <w:rPr>
                <w:spacing w:val="41"/>
                <w:sz w:val="20"/>
                <w:szCs w:val="22"/>
                <w:lang w:val="ru-RU" w:eastAsia="en-US"/>
              </w:rPr>
              <w:t xml:space="preserve"> </w:t>
            </w:r>
            <w:r w:rsidRPr="00C35F9B">
              <w:rPr>
                <w:sz w:val="20"/>
                <w:szCs w:val="22"/>
                <w:lang w:val="ru-RU" w:eastAsia="en-US"/>
              </w:rPr>
              <w:t>после</w:t>
            </w:r>
            <w:r w:rsidRPr="00C35F9B">
              <w:rPr>
                <w:spacing w:val="39"/>
                <w:sz w:val="20"/>
                <w:szCs w:val="22"/>
                <w:lang w:val="ru-RU" w:eastAsia="en-US"/>
              </w:rPr>
              <w:t xml:space="preserve"> </w:t>
            </w:r>
            <w:r w:rsidRPr="00C35F9B">
              <w:rPr>
                <w:sz w:val="20"/>
                <w:szCs w:val="22"/>
                <w:lang w:val="ru-RU" w:eastAsia="en-US"/>
              </w:rPr>
              <w:t>повреждения</w:t>
            </w:r>
            <w:r w:rsidRPr="00C35F9B">
              <w:rPr>
                <w:spacing w:val="39"/>
                <w:sz w:val="20"/>
                <w:szCs w:val="22"/>
                <w:lang w:val="ru-RU" w:eastAsia="en-US"/>
              </w:rPr>
              <w:t xml:space="preserve"> </w:t>
            </w:r>
            <w:r w:rsidRPr="00C35F9B">
              <w:rPr>
                <w:sz w:val="20"/>
                <w:szCs w:val="22"/>
                <w:lang w:val="ru-RU" w:eastAsia="en-US"/>
              </w:rPr>
              <w:t>в</w:t>
            </w:r>
            <w:r w:rsidRPr="00C35F9B">
              <w:rPr>
                <w:spacing w:val="-47"/>
                <w:sz w:val="20"/>
                <w:szCs w:val="22"/>
                <w:lang w:val="ru-RU" w:eastAsia="en-US"/>
              </w:rPr>
              <w:t xml:space="preserve"> </w:t>
            </w:r>
            <w:r w:rsidRPr="00C35F9B">
              <w:rPr>
                <w:sz w:val="20"/>
                <w:szCs w:val="22"/>
                <w:lang w:val="ru-RU" w:eastAsia="en-US"/>
              </w:rPr>
              <w:t>распределительных</w:t>
            </w:r>
            <w:r w:rsidRPr="00C35F9B">
              <w:rPr>
                <w:spacing w:val="-2"/>
                <w:sz w:val="20"/>
                <w:szCs w:val="22"/>
                <w:lang w:val="ru-RU" w:eastAsia="en-US"/>
              </w:rPr>
              <w:t xml:space="preserve"> </w:t>
            </w:r>
            <w:r w:rsidRPr="00C35F9B">
              <w:rPr>
                <w:sz w:val="20"/>
                <w:szCs w:val="22"/>
                <w:lang w:val="ru-RU" w:eastAsia="en-US"/>
              </w:rPr>
              <w:t>тепловых</w:t>
            </w:r>
            <w:r w:rsidRPr="00C35F9B">
              <w:rPr>
                <w:spacing w:val="-2"/>
                <w:sz w:val="20"/>
                <w:szCs w:val="22"/>
                <w:lang w:val="ru-RU" w:eastAsia="en-US"/>
              </w:rPr>
              <w:t xml:space="preserve"> </w:t>
            </w:r>
            <w:r w:rsidRPr="00C35F9B">
              <w:rPr>
                <w:sz w:val="20"/>
                <w:szCs w:val="22"/>
                <w:lang w:val="ru-RU" w:eastAsia="en-US"/>
              </w:rPr>
              <w:t>сетях</w:t>
            </w:r>
            <w:r w:rsidRPr="00C35F9B">
              <w:rPr>
                <w:spacing w:val="-2"/>
                <w:sz w:val="20"/>
                <w:szCs w:val="22"/>
                <w:lang w:val="ru-RU" w:eastAsia="en-US"/>
              </w:rPr>
              <w:t xml:space="preserve"> </w:t>
            </w:r>
            <w:r w:rsidRPr="00C35F9B">
              <w:rPr>
                <w:sz w:val="20"/>
                <w:szCs w:val="22"/>
                <w:lang w:val="ru-RU" w:eastAsia="en-US"/>
              </w:rPr>
              <w:t>систем отопления,</w:t>
            </w:r>
            <w:r w:rsidRPr="00C35F9B">
              <w:rPr>
                <w:spacing w:val="-1"/>
                <w:sz w:val="20"/>
                <w:szCs w:val="22"/>
                <w:lang w:val="ru-RU" w:eastAsia="en-US"/>
              </w:rPr>
              <w:t xml:space="preserve"> </w:t>
            </w:r>
            <w:r w:rsidRPr="00C35F9B">
              <w:rPr>
                <w:sz w:val="20"/>
                <w:szCs w:val="22"/>
                <w:lang w:val="ru-RU" w:eastAsia="en-US"/>
              </w:rPr>
              <w:t>час:</w:t>
            </w:r>
          </w:p>
        </w:tc>
        <w:tc>
          <w:tcPr>
            <w:tcW w:w="708" w:type="dxa"/>
            <w:vAlign w:val="center"/>
          </w:tcPr>
          <w:p w:rsidR="002A53EE" w:rsidRPr="002A53EE" w:rsidRDefault="002A53EE" w:rsidP="002A53EE">
            <w:pPr>
              <w:jc w:val="center"/>
              <w:rPr>
                <w:sz w:val="20"/>
                <w:szCs w:val="20"/>
                <w:lang w:eastAsia="en-US"/>
              </w:rPr>
            </w:pPr>
            <w:r w:rsidRPr="002A53EE">
              <w:rPr>
                <w:sz w:val="20"/>
                <w:szCs w:val="20"/>
                <w:lang w:eastAsia="en-US"/>
              </w:rPr>
              <w:t>1</w:t>
            </w:r>
          </w:p>
        </w:tc>
        <w:tc>
          <w:tcPr>
            <w:tcW w:w="708" w:type="dxa"/>
            <w:vAlign w:val="center"/>
          </w:tcPr>
          <w:p w:rsidR="002A53EE" w:rsidRPr="002A53EE" w:rsidRDefault="002A53EE" w:rsidP="002A53EE">
            <w:pPr>
              <w:jc w:val="center"/>
              <w:rPr>
                <w:sz w:val="20"/>
                <w:szCs w:val="20"/>
                <w:lang w:eastAsia="en-US"/>
              </w:rPr>
            </w:pPr>
            <w:r w:rsidRPr="002A53EE">
              <w:rPr>
                <w:sz w:val="20"/>
                <w:szCs w:val="20"/>
                <w:lang w:eastAsia="en-US"/>
              </w:rPr>
              <w:t>1</w:t>
            </w:r>
          </w:p>
        </w:tc>
        <w:tc>
          <w:tcPr>
            <w:tcW w:w="708"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708"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708" w:type="dxa"/>
            <w:vAlign w:val="center"/>
          </w:tcPr>
          <w:p w:rsidR="002A53EE" w:rsidRPr="002A53EE" w:rsidRDefault="002A53EE" w:rsidP="002A53EE">
            <w:pPr>
              <w:jc w:val="center"/>
              <w:rPr>
                <w:sz w:val="20"/>
                <w:szCs w:val="20"/>
                <w:lang w:eastAsia="en-US"/>
              </w:rPr>
            </w:pPr>
            <w:r w:rsidRPr="002A53EE">
              <w:rPr>
                <w:sz w:val="20"/>
                <w:szCs w:val="20"/>
                <w:lang w:eastAsia="en-US"/>
              </w:rPr>
              <w:t>0</w:t>
            </w:r>
          </w:p>
        </w:tc>
      </w:tr>
      <w:tr w:rsidR="002A53EE" w:rsidRPr="002A53EE" w:rsidTr="00485166">
        <w:trPr>
          <w:trHeight w:val="690"/>
        </w:trPr>
        <w:tc>
          <w:tcPr>
            <w:tcW w:w="6219" w:type="dxa"/>
          </w:tcPr>
          <w:p w:rsidR="002A53EE" w:rsidRPr="00C35F9B" w:rsidRDefault="002A53EE" w:rsidP="002A53EE">
            <w:pPr>
              <w:tabs>
                <w:tab w:val="left" w:pos="4197"/>
              </w:tabs>
              <w:ind w:left="107" w:right="103"/>
              <w:rPr>
                <w:sz w:val="20"/>
                <w:szCs w:val="22"/>
                <w:lang w:val="ru-RU" w:eastAsia="en-US"/>
              </w:rPr>
            </w:pPr>
            <w:r w:rsidRPr="00C35F9B">
              <w:rPr>
                <w:sz w:val="20"/>
                <w:szCs w:val="22"/>
                <w:lang w:val="ru-RU" w:eastAsia="en-US"/>
              </w:rPr>
              <w:t xml:space="preserve">Среднее  </w:t>
            </w:r>
            <w:r w:rsidRPr="00C35F9B">
              <w:rPr>
                <w:spacing w:val="43"/>
                <w:sz w:val="20"/>
                <w:szCs w:val="22"/>
                <w:lang w:val="ru-RU" w:eastAsia="en-US"/>
              </w:rPr>
              <w:t xml:space="preserve"> </w:t>
            </w:r>
            <w:r w:rsidRPr="00C35F9B">
              <w:rPr>
                <w:sz w:val="20"/>
                <w:szCs w:val="22"/>
                <w:lang w:val="ru-RU" w:eastAsia="en-US"/>
              </w:rPr>
              <w:t xml:space="preserve">время  </w:t>
            </w:r>
            <w:r w:rsidRPr="00C35F9B">
              <w:rPr>
                <w:spacing w:val="42"/>
                <w:sz w:val="20"/>
                <w:szCs w:val="22"/>
                <w:lang w:val="ru-RU" w:eastAsia="en-US"/>
              </w:rPr>
              <w:t xml:space="preserve"> </w:t>
            </w:r>
            <w:r w:rsidRPr="00C35F9B">
              <w:rPr>
                <w:sz w:val="20"/>
                <w:szCs w:val="22"/>
                <w:lang w:val="ru-RU" w:eastAsia="en-US"/>
              </w:rPr>
              <w:t xml:space="preserve">восстановления  </w:t>
            </w:r>
            <w:r w:rsidRPr="00C35F9B">
              <w:rPr>
                <w:spacing w:val="43"/>
                <w:sz w:val="20"/>
                <w:szCs w:val="22"/>
                <w:lang w:val="ru-RU" w:eastAsia="en-US"/>
              </w:rPr>
              <w:t xml:space="preserve"> </w:t>
            </w:r>
            <w:r w:rsidRPr="00C35F9B">
              <w:rPr>
                <w:sz w:val="20"/>
                <w:szCs w:val="22"/>
                <w:lang w:val="ru-RU" w:eastAsia="en-US"/>
              </w:rPr>
              <w:t>горячего</w:t>
            </w:r>
            <w:r w:rsidRPr="00C35F9B">
              <w:rPr>
                <w:sz w:val="20"/>
                <w:szCs w:val="22"/>
                <w:lang w:val="ru-RU" w:eastAsia="en-US"/>
              </w:rPr>
              <w:tab/>
              <w:t>водоснабжения</w:t>
            </w:r>
            <w:r w:rsidRPr="00C35F9B">
              <w:rPr>
                <w:spacing w:val="30"/>
                <w:sz w:val="20"/>
                <w:szCs w:val="22"/>
                <w:lang w:val="ru-RU" w:eastAsia="en-US"/>
              </w:rPr>
              <w:t xml:space="preserve"> </w:t>
            </w:r>
            <w:r w:rsidRPr="00C35F9B">
              <w:rPr>
                <w:sz w:val="20"/>
                <w:szCs w:val="22"/>
                <w:lang w:val="ru-RU" w:eastAsia="en-US"/>
              </w:rPr>
              <w:t>поле</w:t>
            </w:r>
            <w:r w:rsidRPr="00C35F9B">
              <w:rPr>
                <w:spacing w:val="-47"/>
                <w:sz w:val="20"/>
                <w:szCs w:val="22"/>
                <w:lang w:val="ru-RU" w:eastAsia="en-US"/>
              </w:rPr>
              <w:t xml:space="preserve"> </w:t>
            </w:r>
            <w:r w:rsidRPr="00C35F9B">
              <w:rPr>
                <w:sz w:val="20"/>
                <w:szCs w:val="22"/>
                <w:lang w:val="ru-RU" w:eastAsia="en-US"/>
              </w:rPr>
              <w:t>повреждения</w:t>
            </w:r>
            <w:r w:rsidRPr="00C35F9B">
              <w:rPr>
                <w:spacing w:val="9"/>
                <w:sz w:val="20"/>
                <w:szCs w:val="22"/>
                <w:lang w:val="ru-RU" w:eastAsia="en-US"/>
              </w:rPr>
              <w:t xml:space="preserve"> </w:t>
            </w:r>
            <w:r w:rsidRPr="00C35F9B">
              <w:rPr>
                <w:sz w:val="20"/>
                <w:szCs w:val="22"/>
                <w:lang w:val="ru-RU" w:eastAsia="en-US"/>
              </w:rPr>
              <w:t>в</w:t>
            </w:r>
            <w:r w:rsidRPr="00C35F9B">
              <w:rPr>
                <w:spacing w:val="10"/>
                <w:sz w:val="20"/>
                <w:szCs w:val="22"/>
                <w:lang w:val="ru-RU" w:eastAsia="en-US"/>
              </w:rPr>
              <w:t xml:space="preserve"> </w:t>
            </w:r>
            <w:r w:rsidRPr="00C35F9B">
              <w:rPr>
                <w:sz w:val="20"/>
                <w:szCs w:val="22"/>
                <w:lang w:val="ru-RU" w:eastAsia="en-US"/>
              </w:rPr>
              <w:t>сетях</w:t>
            </w:r>
            <w:r w:rsidRPr="00C35F9B">
              <w:rPr>
                <w:spacing w:val="10"/>
                <w:sz w:val="20"/>
                <w:szCs w:val="22"/>
                <w:lang w:val="ru-RU" w:eastAsia="en-US"/>
              </w:rPr>
              <w:t xml:space="preserve"> </w:t>
            </w:r>
            <w:r w:rsidRPr="00C35F9B">
              <w:rPr>
                <w:sz w:val="20"/>
                <w:szCs w:val="22"/>
                <w:lang w:val="ru-RU" w:eastAsia="en-US"/>
              </w:rPr>
              <w:t>горячего</w:t>
            </w:r>
            <w:r w:rsidRPr="00C35F9B">
              <w:rPr>
                <w:spacing w:val="10"/>
                <w:sz w:val="20"/>
                <w:szCs w:val="22"/>
                <w:lang w:val="ru-RU" w:eastAsia="en-US"/>
              </w:rPr>
              <w:t xml:space="preserve"> </w:t>
            </w:r>
            <w:r w:rsidRPr="00C35F9B">
              <w:rPr>
                <w:sz w:val="20"/>
                <w:szCs w:val="22"/>
                <w:lang w:val="ru-RU" w:eastAsia="en-US"/>
              </w:rPr>
              <w:t>водоснабжения</w:t>
            </w:r>
            <w:r w:rsidRPr="00C35F9B">
              <w:rPr>
                <w:spacing w:val="10"/>
                <w:sz w:val="20"/>
                <w:szCs w:val="22"/>
                <w:lang w:val="ru-RU" w:eastAsia="en-US"/>
              </w:rPr>
              <w:t xml:space="preserve"> </w:t>
            </w:r>
            <w:r w:rsidRPr="00C35F9B">
              <w:rPr>
                <w:sz w:val="20"/>
                <w:szCs w:val="22"/>
                <w:lang w:val="ru-RU" w:eastAsia="en-US"/>
              </w:rPr>
              <w:t>(в</w:t>
            </w:r>
            <w:r w:rsidRPr="00C35F9B">
              <w:rPr>
                <w:spacing w:val="10"/>
                <w:sz w:val="20"/>
                <w:szCs w:val="22"/>
                <w:lang w:val="ru-RU" w:eastAsia="en-US"/>
              </w:rPr>
              <w:t xml:space="preserve"> </w:t>
            </w:r>
            <w:r w:rsidRPr="00C35F9B">
              <w:rPr>
                <w:sz w:val="20"/>
                <w:szCs w:val="22"/>
                <w:lang w:val="ru-RU" w:eastAsia="en-US"/>
              </w:rPr>
              <w:t>случае</w:t>
            </w:r>
            <w:r w:rsidRPr="00C35F9B">
              <w:rPr>
                <w:spacing w:val="13"/>
                <w:sz w:val="20"/>
                <w:szCs w:val="22"/>
                <w:lang w:val="ru-RU" w:eastAsia="en-US"/>
              </w:rPr>
              <w:t xml:space="preserve"> </w:t>
            </w:r>
            <w:r w:rsidRPr="00C35F9B">
              <w:rPr>
                <w:sz w:val="20"/>
                <w:szCs w:val="22"/>
                <w:lang w:val="ru-RU" w:eastAsia="en-US"/>
              </w:rPr>
              <w:t>их</w:t>
            </w:r>
            <w:r w:rsidRPr="00C35F9B">
              <w:rPr>
                <w:spacing w:val="9"/>
                <w:sz w:val="20"/>
                <w:szCs w:val="22"/>
                <w:lang w:val="ru-RU" w:eastAsia="en-US"/>
              </w:rPr>
              <w:t xml:space="preserve"> </w:t>
            </w:r>
            <w:r w:rsidRPr="00C35F9B">
              <w:rPr>
                <w:sz w:val="20"/>
                <w:szCs w:val="22"/>
                <w:lang w:val="ru-RU" w:eastAsia="en-US"/>
              </w:rPr>
              <w:t>наличия),</w:t>
            </w:r>
          </w:p>
          <w:p w:rsidR="002A53EE" w:rsidRPr="002A53EE" w:rsidRDefault="002A53EE" w:rsidP="002A53EE">
            <w:pPr>
              <w:spacing w:line="217" w:lineRule="exact"/>
              <w:ind w:left="107"/>
              <w:rPr>
                <w:sz w:val="20"/>
                <w:szCs w:val="22"/>
                <w:lang w:eastAsia="en-US"/>
              </w:rPr>
            </w:pPr>
            <w:r w:rsidRPr="002A53EE">
              <w:rPr>
                <w:sz w:val="20"/>
                <w:szCs w:val="22"/>
                <w:lang w:eastAsia="en-US"/>
              </w:rPr>
              <w:t>час</w:t>
            </w:r>
          </w:p>
        </w:tc>
        <w:tc>
          <w:tcPr>
            <w:tcW w:w="708" w:type="dxa"/>
            <w:vAlign w:val="center"/>
          </w:tcPr>
          <w:p w:rsidR="002A53EE" w:rsidRPr="002A53EE" w:rsidRDefault="002A53EE" w:rsidP="002A53EE">
            <w:pPr>
              <w:jc w:val="center"/>
              <w:rPr>
                <w:sz w:val="20"/>
                <w:szCs w:val="20"/>
                <w:lang w:eastAsia="en-US"/>
              </w:rPr>
            </w:pPr>
            <w:r w:rsidRPr="002A53EE">
              <w:rPr>
                <w:sz w:val="20"/>
                <w:szCs w:val="20"/>
                <w:lang w:eastAsia="en-US"/>
              </w:rPr>
              <w:t>3</w:t>
            </w:r>
          </w:p>
        </w:tc>
        <w:tc>
          <w:tcPr>
            <w:tcW w:w="708" w:type="dxa"/>
            <w:vAlign w:val="center"/>
          </w:tcPr>
          <w:p w:rsidR="002A53EE" w:rsidRPr="002A53EE" w:rsidRDefault="002A53EE" w:rsidP="002A53EE">
            <w:pPr>
              <w:jc w:val="center"/>
              <w:rPr>
                <w:sz w:val="20"/>
                <w:szCs w:val="20"/>
                <w:lang w:eastAsia="en-US"/>
              </w:rPr>
            </w:pPr>
            <w:r w:rsidRPr="002A53EE">
              <w:rPr>
                <w:sz w:val="20"/>
                <w:szCs w:val="20"/>
                <w:lang w:eastAsia="en-US"/>
              </w:rPr>
              <w:t>3</w:t>
            </w:r>
          </w:p>
        </w:tc>
        <w:tc>
          <w:tcPr>
            <w:tcW w:w="708"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708"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708" w:type="dxa"/>
            <w:vAlign w:val="center"/>
          </w:tcPr>
          <w:p w:rsidR="002A53EE" w:rsidRPr="002A53EE" w:rsidRDefault="002A53EE" w:rsidP="002A53EE">
            <w:pPr>
              <w:jc w:val="center"/>
              <w:rPr>
                <w:sz w:val="20"/>
                <w:szCs w:val="20"/>
                <w:lang w:eastAsia="en-US"/>
              </w:rPr>
            </w:pPr>
            <w:r w:rsidRPr="002A53EE">
              <w:rPr>
                <w:sz w:val="20"/>
                <w:szCs w:val="20"/>
                <w:lang w:eastAsia="en-US"/>
              </w:rPr>
              <w:t>0</w:t>
            </w:r>
          </w:p>
        </w:tc>
      </w:tr>
      <w:tr w:rsidR="002A53EE" w:rsidRPr="002A53EE" w:rsidTr="00485166">
        <w:trPr>
          <w:trHeight w:val="460"/>
        </w:trPr>
        <w:tc>
          <w:tcPr>
            <w:tcW w:w="6219" w:type="dxa"/>
          </w:tcPr>
          <w:p w:rsidR="002A53EE" w:rsidRPr="00C35F9B" w:rsidRDefault="002A53EE" w:rsidP="002A53EE">
            <w:pPr>
              <w:spacing w:line="223" w:lineRule="exact"/>
              <w:ind w:left="107"/>
              <w:rPr>
                <w:sz w:val="20"/>
                <w:szCs w:val="22"/>
                <w:lang w:val="ru-RU" w:eastAsia="en-US"/>
              </w:rPr>
            </w:pPr>
            <w:r w:rsidRPr="00C35F9B">
              <w:rPr>
                <w:sz w:val="20"/>
                <w:szCs w:val="22"/>
                <w:lang w:val="ru-RU" w:eastAsia="en-US"/>
              </w:rPr>
              <w:t>Всего</w:t>
            </w:r>
            <w:r w:rsidRPr="00C35F9B">
              <w:rPr>
                <w:spacing w:val="4"/>
                <w:sz w:val="20"/>
                <w:szCs w:val="22"/>
                <w:lang w:val="ru-RU" w:eastAsia="en-US"/>
              </w:rPr>
              <w:t xml:space="preserve"> </w:t>
            </w:r>
            <w:r w:rsidRPr="00C35F9B">
              <w:rPr>
                <w:sz w:val="20"/>
                <w:szCs w:val="22"/>
                <w:lang w:val="ru-RU" w:eastAsia="en-US"/>
              </w:rPr>
              <w:t>среднее</w:t>
            </w:r>
            <w:r w:rsidRPr="00C35F9B">
              <w:rPr>
                <w:spacing w:val="4"/>
                <w:sz w:val="20"/>
                <w:szCs w:val="22"/>
                <w:lang w:val="ru-RU" w:eastAsia="en-US"/>
              </w:rPr>
              <w:t xml:space="preserve"> </w:t>
            </w:r>
            <w:r w:rsidRPr="00C35F9B">
              <w:rPr>
                <w:sz w:val="20"/>
                <w:szCs w:val="22"/>
                <w:lang w:val="ru-RU" w:eastAsia="en-US"/>
              </w:rPr>
              <w:t>время</w:t>
            </w:r>
            <w:r w:rsidRPr="00C35F9B">
              <w:rPr>
                <w:spacing w:val="3"/>
                <w:sz w:val="20"/>
                <w:szCs w:val="22"/>
                <w:lang w:val="ru-RU" w:eastAsia="en-US"/>
              </w:rPr>
              <w:t xml:space="preserve"> </w:t>
            </w:r>
            <w:r w:rsidRPr="00C35F9B">
              <w:rPr>
                <w:sz w:val="20"/>
                <w:szCs w:val="22"/>
                <w:lang w:val="ru-RU" w:eastAsia="en-US"/>
              </w:rPr>
              <w:t>восстановления</w:t>
            </w:r>
            <w:r w:rsidRPr="00C35F9B">
              <w:rPr>
                <w:spacing w:val="2"/>
                <w:sz w:val="20"/>
                <w:szCs w:val="22"/>
                <w:lang w:val="ru-RU" w:eastAsia="en-US"/>
              </w:rPr>
              <w:t xml:space="preserve"> </w:t>
            </w:r>
            <w:r w:rsidRPr="00C35F9B">
              <w:rPr>
                <w:sz w:val="20"/>
                <w:szCs w:val="22"/>
                <w:lang w:val="ru-RU" w:eastAsia="en-US"/>
              </w:rPr>
              <w:t>отопления</w:t>
            </w:r>
            <w:r w:rsidRPr="00C35F9B">
              <w:rPr>
                <w:spacing w:val="10"/>
                <w:sz w:val="20"/>
                <w:szCs w:val="22"/>
                <w:lang w:val="ru-RU" w:eastAsia="en-US"/>
              </w:rPr>
              <w:t xml:space="preserve"> </w:t>
            </w:r>
            <w:r w:rsidRPr="00C35F9B">
              <w:rPr>
                <w:sz w:val="20"/>
                <w:szCs w:val="22"/>
                <w:lang w:val="ru-RU" w:eastAsia="en-US"/>
              </w:rPr>
              <w:t>после</w:t>
            </w:r>
            <w:r w:rsidRPr="00C35F9B">
              <w:rPr>
                <w:spacing w:val="5"/>
                <w:sz w:val="20"/>
                <w:szCs w:val="22"/>
                <w:lang w:val="ru-RU" w:eastAsia="en-US"/>
              </w:rPr>
              <w:t xml:space="preserve"> </w:t>
            </w:r>
            <w:r w:rsidRPr="00C35F9B">
              <w:rPr>
                <w:sz w:val="20"/>
                <w:szCs w:val="22"/>
                <w:lang w:val="ru-RU" w:eastAsia="en-US"/>
              </w:rPr>
              <w:t>повреждения</w:t>
            </w:r>
            <w:r w:rsidRPr="00C35F9B">
              <w:rPr>
                <w:spacing w:val="5"/>
                <w:sz w:val="20"/>
                <w:szCs w:val="22"/>
                <w:lang w:val="ru-RU" w:eastAsia="en-US"/>
              </w:rPr>
              <w:t xml:space="preserve"> </w:t>
            </w:r>
            <w:proofErr w:type="gramStart"/>
            <w:r w:rsidRPr="00C35F9B">
              <w:rPr>
                <w:sz w:val="20"/>
                <w:szCs w:val="22"/>
                <w:lang w:val="ru-RU" w:eastAsia="en-US"/>
              </w:rPr>
              <w:t>в</w:t>
            </w:r>
            <w:proofErr w:type="gramEnd"/>
          </w:p>
          <w:p w:rsidR="002A53EE" w:rsidRPr="00C35F9B" w:rsidRDefault="002A53EE" w:rsidP="002A53EE">
            <w:pPr>
              <w:spacing w:line="217" w:lineRule="exact"/>
              <w:ind w:left="107"/>
              <w:rPr>
                <w:sz w:val="20"/>
                <w:szCs w:val="22"/>
                <w:lang w:val="ru-RU" w:eastAsia="en-US"/>
              </w:rPr>
            </w:pPr>
            <w:r w:rsidRPr="00C35F9B">
              <w:rPr>
                <w:sz w:val="20"/>
                <w:szCs w:val="22"/>
                <w:lang w:val="ru-RU" w:eastAsia="en-US"/>
              </w:rPr>
              <w:t>магистральных</w:t>
            </w:r>
            <w:r w:rsidRPr="00C35F9B">
              <w:rPr>
                <w:spacing w:val="-1"/>
                <w:sz w:val="20"/>
                <w:szCs w:val="22"/>
                <w:lang w:val="ru-RU" w:eastAsia="en-US"/>
              </w:rPr>
              <w:t xml:space="preserve"> </w:t>
            </w:r>
            <w:r w:rsidRPr="00C35F9B">
              <w:rPr>
                <w:sz w:val="20"/>
                <w:szCs w:val="22"/>
                <w:lang w:val="ru-RU" w:eastAsia="en-US"/>
              </w:rPr>
              <w:t>и</w:t>
            </w:r>
            <w:r w:rsidRPr="00C35F9B">
              <w:rPr>
                <w:spacing w:val="-4"/>
                <w:sz w:val="20"/>
                <w:szCs w:val="22"/>
                <w:lang w:val="ru-RU" w:eastAsia="en-US"/>
              </w:rPr>
              <w:t xml:space="preserve"> </w:t>
            </w:r>
            <w:r w:rsidRPr="00C35F9B">
              <w:rPr>
                <w:sz w:val="20"/>
                <w:szCs w:val="22"/>
                <w:lang w:val="ru-RU" w:eastAsia="en-US"/>
              </w:rPr>
              <w:t>распределительных</w:t>
            </w:r>
            <w:r w:rsidRPr="00C35F9B">
              <w:rPr>
                <w:spacing w:val="-4"/>
                <w:sz w:val="20"/>
                <w:szCs w:val="22"/>
                <w:lang w:val="ru-RU" w:eastAsia="en-US"/>
              </w:rPr>
              <w:t xml:space="preserve"> </w:t>
            </w:r>
            <w:r w:rsidRPr="00C35F9B">
              <w:rPr>
                <w:sz w:val="20"/>
                <w:szCs w:val="22"/>
                <w:lang w:val="ru-RU" w:eastAsia="en-US"/>
              </w:rPr>
              <w:t>тепловых</w:t>
            </w:r>
            <w:r w:rsidRPr="00C35F9B">
              <w:rPr>
                <w:spacing w:val="-4"/>
                <w:sz w:val="20"/>
                <w:szCs w:val="22"/>
                <w:lang w:val="ru-RU" w:eastAsia="en-US"/>
              </w:rPr>
              <w:t xml:space="preserve"> </w:t>
            </w:r>
            <w:proofErr w:type="gramStart"/>
            <w:r w:rsidRPr="00C35F9B">
              <w:rPr>
                <w:sz w:val="20"/>
                <w:szCs w:val="22"/>
                <w:lang w:val="ru-RU" w:eastAsia="en-US"/>
              </w:rPr>
              <w:t>сетях</w:t>
            </w:r>
            <w:proofErr w:type="gramEnd"/>
            <w:r w:rsidRPr="00C35F9B">
              <w:rPr>
                <w:sz w:val="20"/>
                <w:szCs w:val="22"/>
                <w:lang w:val="ru-RU" w:eastAsia="en-US"/>
              </w:rPr>
              <w:t>,</w:t>
            </w:r>
            <w:r w:rsidRPr="00C35F9B">
              <w:rPr>
                <w:spacing w:val="-2"/>
                <w:sz w:val="20"/>
                <w:szCs w:val="22"/>
                <w:lang w:val="ru-RU" w:eastAsia="en-US"/>
              </w:rPr>
              <w:t xml:space="preserve"> </w:t>
            </w:r>
            <w:r w:rsidRPr="00C35F9B">
              <w:rPr>
                <w:sz w:val="20"/>
                <w:szCs w:val="22"/>
                <w:lang w:val="ru-RU" w:eastAsia="en-US"/>
              </w:rPr>
              <w:t>час</w:t>
            </w:r>
          </w:p>
        </w:tc>
        <w:tc>
          <w:tcPr>
            <w:tcW w:w="708" w:type="dxa"/>
            <w:vAlign w:val="center"/>
          </w:tcPr>
          <w:p w:rsidR="002A53EE" w:rsidRPr="002A53EE" w:rsidRDefault="002A53EE" w:rsidP="002A53EE">
            <w:pPr>
              <w:jc w:val="center"/>
              <w:rPr>
                <w:sz w:val="20"/>
                <w:szCs w:val="20"/>
                <w:lang w:eastAsia="en-US"/>
              </w:rPr>
            </w:pPr>
            <w:r w:rsidRPr="002A53EE">
              <w:rPr>
                <w:sz w:val="20"/>
                <w:szCs w:val="20"/>
                <w:lang w:eastAsia="en-US"/>
              </w:rPr>
              <w:t>0,5</w:t>
            </w:r>
          </w:p>
        </w:tc>
        <w:tc>
          <w:tcPr>
            <w:tcW w:w="708" w:type="dxa"/>
            <w:vAlign w:val="center"/>
          </w:tcPr>
          <w:p w:rsidR="002A53EE" w:rsidRPr="002A53EE" w:rsidRDefault="002A53EE" w:rsidP="002A53EE">
            <w:pPr>
              <w:jc w:val="center"/>
              <w:rPr>
                <w:sz w:val="20"/>
                <w:szCs w:val="20"/>
                <w:lang w:eastAsia="en-US"/>
              </w:rPr>
            </w:pPr>
            <w:r w:rsidRPr="002A53EE">
              <w:rPr>
                <w:sz w:val="20"/>
                <w:szCs w:val="20"/>
                <w:lang w:eastAsia="en-US"/>
              </w:rPr>
              <w:t>0,5</w:t>
            </w:r>
          </w:p>
        </w:tc>
        <w:tc>
          <w:tcPr>
            <w:tcW w:w="708"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708"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708" w:type="dxa"/>
            <w:vAlign w:val="center"/>
          </w:tcPr>
          <w:p w:rsidR="002A53EE" w:rsidRPr="002A53EE" w:rsidRDefault="002A53EE" w:rsidP="002A53EE">
            <w:pPr>
              <w:jc w:val="center"/>
              <w:rPr>
                <w:sz w:val="20"/>
                <w:szCs w:val="20"/>
                <w:lang w:eastAsia="en-US"/>
              </w:rPr>
            </w:pPr>
            <w:r w:rsidRPr="002A53EE">
              <w:rPr>
                <w:sz w:val="20"/>
                <w:szCs w:val="20"/>
                <w:lang w:eastAsia="en-US"/>
              </w:rPr>
              <w:t>0</w:t>
            </w:r>
          </w:p>
        </w:tc>
      </w:tr>
    </w:tbl>
    <w:p w:rsidR="002A53EE" w:rsidRPr="002A53EE" w:rsidRDefault="002A53EE" w:rsidP="002A53EE">
      <w:pPr>
        <w:widowControl w:val="0"/>
        <w:autoSpaceDE w:val="0"/>
        <w:autoSpaceDN w:val="0"/>
        <w:spacing w:before="10"/>
        <w:rPr>
          <w:sz w:val="29"/>
          <w:lang w:eastAsia="en-US"/>
        </w:rPr>
      </w:pPr>
    </w:p>
    <w:p w:rsidR="002A53EE" w:rsidRPr="002A53EE" w:rsidRDefault="002A53EE" w:rsidP="002A53EE">
      <w:pPr>
        <w:widowControl w:val="0"/>
        <w:autoSpaceDE w:val="0"/>
        <w:autoSpaceDN w:val="0"/>
        <w:spacing w:before="90"/>
        <w:ind w:left="638" w:right="631" w:firstLine="340"/>
        <w:jc w:val="both"/>
        <w:outlineLvl w:val="2"/>
        <w:rPr>
          <w:b/>
          <w:bCs/>
          <w:i/>
          <w:iCs/>
          <w:lang w:eastAsia="en-US"/>
        </w:rPr>
      </w:pPr>
      <w:bookmarkStart w:id="85" w:name="_bookmark70"/>
      <w:bookmarkEnd w:id="85"/>
      <w:r w:rsidRPr="002A53EE">
        <w:rPr>
          <w:b/>
          <w:bCs/>
          <w:i/>
          <w:iCs/>
          <w:lang w:eastAsia="en-US"/>
        </w:rPr>
        <w:t>г) графические</w:t>
      </w:r>
      <w:r w:rsidRPr="002A53EE">
        <w:rPr>
          <w:b/>
          <w:bCs/>
          <w:i/>
          <w:iCs/>
          <w:spacing w:val="1"/>
          <w:lang w:eastAsia="en-US"/>
        </w:rPr>
        <w:t xml:space="preserve"> </w:t>
      </w:r>
      <w:r w:rsidRPr="002A53EE">
        <w:rPr>
          <w:b/>
          <w:bCs/>
          <w:i/>
          <w:iCs/>
          <w:lang w:eastAsia="en-US"/>
        </w:rPr>
        <w:t>материалы</w:t>
      </w:r>
      <w:r w:rsidRPr="002A53EE">
        <w:rPr>
          <w:b/>
          <w:bCs/>
          <w:i/>
          <w:iCs/>
          <w:spacing w:val="1"/>
          <w:lang w:eastAsia="en-US"/>
        </w:rPr>
        <w:t xml:space="preserve"> </w:t>
      </w:r>
      <w:r w:rsidRPr="002A53EE">
        <w:rPr>
          <w:b/>
          <w:bCs/>
          <w:i/>
          <w:iCs/>
          <w:lang w:eastAsia="en-US"/>
        </w:rPr>
        <w:t>(карты-схемы</w:t>
      </w:r>
      <w:r w:rsidRPr="002A53EE">
        <w:rPr>
          <w:b/>
          <w:bCs/>
          <w:i/>
          <w:iCs/>
          <w:spacing w:val="1"/>
          <w:lang w:eastAsia="en-US"/>
        </w:rPr>
        <w:t xml:space="preserve"> </w:t>
      </w:r>
      <w:r w:rsidRPr="002A53EE">
        <w:rPr>
          <w:b/>
          <w:bCs/>
          <w:i/>
          <w:iCs/>
          <w:lang w:eastAsia="en-US"/>
        </w:rPr>
        <w:t>тепловых</w:t>
      </w:r>
      <w:r w:rsidRPr="002A53EE">
        <w:rPr>
          <w:b/>
          <w:bCs/>
          <w:i/>
          <w:iCs/>
          <w:spacing w:val="1"/>
          <w:lang w:eastAsia="en-US"/>
        </w:rPr>
        <w:t xml:space="preserve"> </w:t>
      </w:r>
      <w:r w:rsidRPr="002A53EE">
        <w:rPr>
          <w:b/>
          <w:bCs/>
          <w:i/>
          <w:iCs/>
          <w:lang w:eastAsia="en-US"/>
        </w:rPr>
        <w:t>сетей</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зон</w:t>
      </w:r>
      <w:r w:rsidRPr="002A53EE">
        <w:rPr>
          <w:b/>
          <w:bCs/>
          <w:i/>
          <w:iCs/>
          <w:spacing w:val="1"/>
          <w:lang w:eastAsia="en-US"/>
        </w:rPr>
        <w:t xml:space="preserve"> </w:t>
      </w:r>
      <w:r w:rsidRPr="002A53EE">
        <w:rPr>
          <w:b/>
          <w:bCs/>
          <w:i/>
          <w:iCs/>
          <w:lang w:eastAsia="en-US"/>
        </w:rPr>
        <w:t>ненормативной</w:t>
      </w:r>
      <w:r w:rsidRPr="002A53EE">
        <w:rPr>
          <w:b/>
          <w:bCs/>
          <w:i/>
          <w:iCs/>
          <w:spacing w:val="1"/>
          <w:lang w:eastAsia="en-US"/>
        </w:rPr>
        <w:t xml:space="preserve"> </w:t>
      </w:r>
      <w:r w:rsidRPr="002A53EE">
        <w:rPr>
          <w:b/>
          <w:bCs/>
          <w:i/>
          <w:iCs/>
          <w:lang w:eastAsia="en-US"/>
        </w:rPr>
        <w:t>надежности</w:t>
      </w:r>
      <w:r w:rsidRPr="002A53EE">
        <w:rPr>
          <w:b/>
          <w:bCs/>
          <w:i/>
          <w:iCs/>
          <w:spacing w:val="-1"/>
          <w:lang w:eastAsia="en-US"/>
        </w:rPr>
        <w:t xml:space="preserve"> </w:t>
      </w:r>
      <w:r w:rsidRPr="002A53EE">
        <w:rPr>
          <w:b/>
          <w:bCs/>
          <w:i/>
          <w:iCs/>
          <w:lang w:eastAsia="en-US"/>
        </w:rPr>
        <w:t>и безопасности</w:t>
      </w:r>
      <w:r w:rsidRPr="002A53EE">
        <w:rPr>
          <w:b/>
          <w:bCs/>
          <w:i/>
          <w:iCs/>
          <w:spacing w:val="-2"/>
          <w:lang w:eastAsia="en-US"/>
        </w:rPr>
        <w:t xml:space="preserve"> </w:t>
      </w:r>
      <w:r w:rsidRPr="002A53EE">
        <w:rPr>
          <w:b/>
          <w:bCs/>
          <w:i/>
          <w:iCs/>
          <w:lang w:eastAsia="en-US"/>
        </w:rPr>
        <w:t>теплоснабжения)</w:t>
      </w:r>
    </w:p>
    <w:p w:rsidR="002A53EE" w:rsidRPr="002A53EE" w:rsidRDefault="002A53EE" w:rsidP="002A53EE">
      <w:pPr>
        <w:widowControl w:val="0"/>
        <w:autoSpaceDE w:val="0"/>
        <w:autoSpaceDN w:val="0"/>
        <w:spacing w:before="117" w:line="278" w:lineRule="auto"/>
        <w:ind w:left="638" w:right="632" w:firstLine="566"/>
        <w:jc w:val="both"/>
        <w:rPr>
          <w:lang w:eastAsia="en-US"/>
        </w:rPr>
      </w:pPr>
      <w:r w:rsidRPr="002A53EE">
        <w:rPr>
          <w:lang w:eastAsia="en-US"/>
        </w:rPr>
        <w:t>Графические</w:t>
      </w:r>
      <w:r w:rsidRPr="002A53EE">
        <w:rPr>
          <w:spacing w:val="1"/>
          <w:lang w:eastAsia="en-US"/>
        </w:rPr>
        <w:t xml:space="preserve"> </w:t>
      </w:r>
      <w:r w:rsidRPr="002A53EE">
        <w:rPr>
          <w:lang w:eastAsia="en-US"/>
        </w:rPr>
        <w:t>материалы</w:t>
      </w:r>
      <w:r w:rsidRPr="002A53EE">
        <w:rPr>
          <w:spacing w:val="1"/>
          <w:lang w:eastAsia="en-US"/>
        </w:rPr>
        <w:t xml:space="preserve"> </w:t>
      </w:r>
      <w:r w:rsidRPr="002A53EE">
        <w:rPr>
          <w:lang w:eastAsia="en-US"/>
        </w:rPr>
        <w:t>(карты-схемы</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зон</w:t>
      </w:r>
      <w:r w:rsidRPr="002A53EE">
        <w:rPr>
          <w:spacing w:val="1"/>
          <w:lang w:eastAsia="en-US"/>
        </w:rPr>
        <w:t xml:space="preserve"> </w:t>
      </w:r>
      <w:r w:rsidRPr="002A53EE">
        <w:rPr>
          <w:lang w:eastAsia="en-US"/>
        </w:rPr>
        <w:t>ненормативной</w:t>
      </w:r>
      <w:r w:rsidRPr="002A53EE">
        <w:rPr>
          <w:spacing w:val="1"/>
          <w:lang w:eastAsia="en-US"/>
        </w:rPr>
        <w:t xml:space="preserve"> </w:t>
      </w:r>
      <w:r w:rsidRPr="002A53EE">
        <w:rPr>
          <w:lang w:eastAsia="en-US"/>
        </w:rPr>
        <w:t>надежности</w:t>
      </w:r>
      <w:r w:rsidRPr="002A53EE">
        <w:rPr>
          <w:spacing w:val="-1"/>
          <w:lang w:eastAsia="en-US"/>
        </w:rPr>
        <w:t xml:space="preserve"> </w:t>
      </w:r>
      <w:r w:rsidRPr="002A53EE">
        <w:rPr>
          <w:lang w:eastAsia="en-US"/>
        </w:rPr>
        <w:t>и безопасности теплоснабжения)</w:t>
      </w:r>
      <w:r w:rsidRPr="002A53EE">
        <w:rPr>
          <w:spacing w:val="-4"/>
          <w:lang w:eastAsia="en-US"/>
        </w:rPr>
        <w:t xml:space="preserve"> </w:t>
      </w:r>
      <w:r w:rsidRPr="002A53EE">
        <w:rPr>
          <w:lang w:eastAsia="en-US"/>
        </w:rPr>
        <w:t>не</w:t>
      </w:r>
      <w:r w:rsidRPr="002A53EE">
        <w:rPr>
          <w:spacing w:val="-2"/>
          <w:lang w:eastAsia="en-US"/>
        </w:rPr>
        <w:t xml:space="preserve"> </w:t>
      </w:r>
      <w:r w:rsidRPr="002A53EE">
        <w:rPr>
          <w:lang w:eastAsia="en-US"/>
        </w:rPr>
        <w:t>предоставлены.</w:t>
      </w:r>
    </w:p>
    <w:p w:rsidR="002A53EE" w:rsidRPr="002A53EE" w:rsidRDefault="002A53EE" w:rsidP="002A53EE">
      <w:pPr>
        <w:widowControl w:val="0"/>
        <w:autoSpaceDE w:val="0"/>
        <w:autoSpaceDN w:val="0"/>
        <w:spacing w:before="119"/>
        <w:ind w:left="638" w:right="633" w:firstLine="340"/>
        <w:jc w:val="both"/>
        <w:outlineLvl w:val="2"/>
        <w:rPr>
          <w:b/>
          <w:bCs/>
          <w:i/>
          <w:iCs/>
          <w:lang w:eastAsia="en-US"/>
        </w:rPr>
      </w:pPr>
      <w:bookmarkStart w:id="86" w:name="_bookmark71"/>
      <w:bookmarkEnd w:id="86"/>
      <w:proofErr w:type="gramStart"/>
      <w:r w:rsidRPr="002A53EE">
        <w:rPr>
          <w:b/>
          <w:bCs/>
          <w:i/>
          <w:iCs/>
          <w:lang w:eastAsia="en-US"/>
        </w:rPr>
        <w:t>д) результаты</w:t>
      </w:r>
      <w:r w:rsidRPr="002A53EE">
        <w:rPr>
          <w:b/>
          <w:bCs/>
          <w:i/>
          <w:iCs/>
          <w:spacing w:val="1"/>
          <w:lang w:eastAsia="en-US"/>
        </w:rPr>
        <w:t xml:space="preserve"> </w:t>
      </w:r>
      <w:r w:rsidRPr="002A53EE">
        <w:rPr>
          <w:b/>
          <w:bCs/>
          <w:i/>
          <w:iCs/>
          <w:lang w:eastAsia="en-US"/>
        </w:rPr>
        <w:t>анализа</w:t>
      </w:r>
      <w:r w:rsidRPr="002A53EE">
        <w:rPr>
          <w:b/>
          <w:bCs/>
          <w:i/>
          <w:iCs/>
          <w:spacing w:val="1"/>
          <w:lang w:eastAsia="en-US"/>
        </w:rPr>
        <w:t xml:space="preserve"> </w:t>
      </w:r>
      <w:r w:rsidRPr="002A53EE">
        <w:rPr>
          <w:b/>
          <w:bCs/>
          <w:i/>
          <w:iCs/>
          <w:lang w:eastAsia="en-US"/>
        </w:rPr>
        <w:t>аварийных</w:t>
      </w:r>
      <w:r w:rsidRPr="002A53EE">
        <w:rPr>
          <w:b/>
          <w:bCs/>
          <w:i/>
          <w:iCs/>
          <w:spacing w:val="1"/>
          <w:lang w:eastAsia="en-US"/>
        </w:rPr>
        <w:t xml:space="preserve"> </w:t>
      </w:r>
      <w:r w:rsidRPr="002A53EE">
        <w:rPr>
          <w:b/>
          <w:bCs/>
          <w:i/>
          <w:iCs/>
          <w:lang w:eastAsia="en-US"/>
        </w:rPr>
        <w:t>ситуаций</w:t>
      </w:r>
      <w:r w:rsidRPr="002A53EE">
        <w:rPr>
          <w:b/>
          <w:bCs/>
          <w:i/>
          <w:iCs/>
          <w:spacing w:val="1"/>
          <w:lang w:eastAsia="en-US"/>
        </w:rPr>
        <w:t xml:space="preserve"> </w:t>
      </w:r>
      <w:r w:rsidRPr="002A53EE">
        <w:rPr>
          <w:b/>
          <w:bCs/>
          <w:i/>
          <w:iCs/>
          <w:lang w:eastAsia="en-US"/>
        </w:rPr>
        <w:t>при</w:t>
      </w:r>
      <w:r w:rsidRPr="002A53EE">
        <w:rPr>
          <w:b/>
          <w:bCs/>
          <w:i/>
          <w:iCs/>
          <w:spacing w:val="1"/>
          <w:lang w:eastAsia="en-US"/>
        </w:rPr>
        <w:t xml:space="preserve"> </w:t>
      </w:r>
      <w:r w:rsidRPr="002A53EE">
        <w:rPr>
          <w:b/>
          <w:bCs/>
          <w:i/>
          <w:iCs/>
          <w:lang w:eastAsia="en-US"/>
        </w:rPr>
        <w:t>теплоснабжении,</w:t>
      </w:r>
      <w:r w:rsidRPr="002A53EE">
        <w:rPr>
          <w:b/>
          <w:bCs/>
          <w:i/>
          <w:iCs/>
          <w:spacing w:val="1"/>
          <w:lang w:eastAsia="en-US"/>
        </w:rPr>
        <w:t xml:space="preserve"> </w:t>
      </w:r>
      <w:r w:rsidRPr="002A53EE">
        <w:rPr>
          <w:b/>
          <w:bCs/>
          <w:i/>
          <w:iCs/>
          <w:lang w:eastAsia="en-US"/>
        </w:rPr>
        <w:t>расследование</w:t>
      </w:r>
      <w:r w:rsidRPr="002A53EE">
        <w:rPr>
          <w:b/>
          <w:bCs/>
          <w:i/>
          <w:iCs/>
          <w:spacing w:val="1"/>
          <w:lang w:eastAsia="en-US"/>
        </w:rPr>
        <w:t xml:space="preserve"> </w:t>
      </w:r>
      <w:r w:rsidRPr="002A53EE">
        <w:rPr>
          <w:b/>
          <w:bCs/>
          <w:i/>
          <w:iCs/>
          <w:lang w:eastAsia="en-US"/>
        </w:rPr>
        <w:t>причин</w:t>
      </w:r>
      <w:r w:rsidRPr="002A53EE">
        <w:rPr>
          <w:b/>
          <w:bCs/>
          <w:i/>
          <w:iCs/>
          <w:spacing w:val="1"/>
          <w:lang w:eastAsia="en-US"/>
        </w:rPr>
        <w:t xml:space="preserve"> </w:t>
      </w:r>
      <w:r w:rsidRPr="002A53EE">
        <w:rPr>
          <w:b/>
          <w:bCs/>
          <w:i/>
          <w:iCs/>
          <w:lang w:eastAsia="en-US"/>
        </w:rPr>
        <w:t>которых</w:t>
      </w:r>
      <w:r w:rsidRPr="002A53EE">
        <w:rPr>
          <w:b/>
          <w:bCs/>
          <w:i/>
          <w:iCs/>
          <w:spacing w:val="1"/>
          <w:lang w:eastAsia="en-US"/>
        </w:rPr>
        <w:t xml:space="preserve"> </w:t>
      </w:r>
      <w:r w:rsidRPr="002A53EE">
        <w:rPr>
          <w:b/>
          <w:bCs/>
          <w:i/>
          <w:iCs/>
          <w:lang w:eastAsia="en-US"/>
        </w:rPr>
        <w:t>осуществляется</w:t>
      </w:r>
      <w:r w:rsidRPr="002A53EE">
        <w:rPr>
          <w:b/>
          <w:bCs/>
          <w:i/>
          <w:iCs/>
          <w:spacing w:val="1"/>
          <w:lang w:eastAsia="en-US"/>
        </w:rPr>
        <w:t xml:space="preserve"> </w:t>
      </w:r>
      <w:r w:rsidRPr="002A53EE">
        <w:rPr>
          <w:b/>
          <w:bCs/>
          <w:i/>
          <w:iCs/>
          <w:lang w:eastAsia="en-US"/>
        </w:rPr>
        <w:t>федеральным</w:t>
      </w:r>
      <w:r w:rsidRPr="002A53EE">
        <w:rPr>
          <w:b/>
          <w:bCs/>
          <w:i/>
          <w:iCs/>
          <w:spacing w:val="1"/>
          <w:lang w:eastAsia="en-US"/>
        </w:rPr>
        <w:t xml:space="preserve"> </w:t>
      </w:r>
      <w:r w:rsidRPr="002A53EE">
        <w:rPr>
          <w:b/>
          <w:bCs/>
          <w:i/>
          <w:iCs/>
          <w:lang w:eastAsia="en-US"/>
        </w:rPr>
        <w:t>органом</w:t>
      </w:r>
      <w:r w:rsidRPr="002A53EE">
        <w:rPr>
          <w:b/>
          <w:bCs/>
          <w:i/>
          <w:iCs/>
          <w:spacing w:val="1"/>
          <w:lang w:eastAsia="en-US"/>
        </w:rPr>
        <w:t xml:space="preserve"> </w:t>
      </w:r>
      <w:r w:rsidRPr="002A53EE">
        <w:rPr>
          <w:b/>
          <w:bCs/>
          <w:i/>
          <w:iCs/>
          <w:lang w:eastAsia="en-US"/>
        </w:rPr>
        <w:t>исполнительной</w:t>
      </w:r>
      <w:r w:rsidRPr="002A53EE">
        <w:rPr>
          <w:b/>
          <w:bCs/>
          <w:i/>
          <w:iCs/>
          <w:spacing w:val="1"/>
          <w:lang w:eastAsia="en-US"/>
        </w:rPr>
        <w:t xml:space="preserve"> </w:t>
      </w:r>
      <w:r w:rsidRPr="002A53EE">
        <w:rPr>
          <w:b/>
          <w:bCs/>
          <w:i/>
          <w:iCs/>
          <w:lang w:eastAsia="en-US"/>
        </w:rPr>
        <w:t>власти,</w:t>
      </w:r>
      <w:r w:rsidRPr="002A53EE">
        <w:rPr>
          <w:b/>
          <w:bCs/>
          <w:i/>
          <w:iCs/>
          <w:spacing w:val="1"/>
          <w:lang w:eastAsia="en-US"/>
        </w:rPr>
        <w:t xml:space="preserve"> </w:t>
      </w:r>
      <w:r w:rsidRPr="002A53EE">
        <w:rPr>
          <w:b/>
          <w:bCs/>
          <w:i/>
          <w:iCs/>
          <w:lang w:eastAsia="en-US"/>
        </w:rPr>
        <w:t>уполномоченным</w:t>
      </w:r>
      <w:r w:rsidRPr="002A53EE">
        <w:rPr>
          <w:b/>
          <w:bCs/>
          <w:i/>
          <w:iCs/>
          <w:spacing w:val="1"/>
          <w:lang w:eastAsia="en-US"/>
        </w:rPr>
        <w:t xml:space="preserve"> </w:t>
      </w:r>
      <w:r w:rsidRPr="002A53EE">
        <w:rPr>
          <w:b/>
          <w:bCs/>
          <w:i/>
          <w:iCs/>
          <w:lang w:eastAsia="en-US"/>
        </w:rPr>
        <w:t>на</w:t>
      </w:r>
      <w:r w:rsidRPr="002A53EE">
        <w:rPr>
          <w:b/>
          <w:bCs/>
          <w:i/>
          <w:iCs/>
          <w:spacing w:val="1"/>
          <w:lang w:eastAsia="en-US"/>
        </w:rPr>
        <w:t xml:space="preserve"> </w:t>
      </w:r>
      <w:r w:rsidRPr="002A53EE">
        <w:rPr>
          <w:b/>
          <w:bCs/>
          <w:i/>
          <w:iCs/>
          <w:lang w:eastAsia="en-US"/>
        </w:rPr>
        <w:t>осуществление</w:t>
      </w:r>
      <w:r w:rsidRPr="002A53EE">
        <w:rPr>
          <w:b/>
          <w:bCs/>
          <w:i/>
          <w:iCs/>
          <w:spacing w:val="1"/>
          <w:lang w:eastAsia="en-US"/>
        </w:rPr>
        <w:t xml:space="preserve"> </w:t>
      </w:r>
      <w:r w:rsidRPr="002A53EE">
        <w:rPr>
          <w:b/>
          <w:bCs/>
          <w:i/>
          <w:iCs/>
          <w:lang w:eastAsia="en-US"/>
        </w:rPr>
        <w:t>федерального</w:t>
      </w:r>
      <w:r w:rsidRPr="002A53EE">
        <w:rPr>
          <w:b/>
          <w:bCs/>
          <w:i/>
          <w:iCs/>
          <w:spacing w:val="1"/>
          <w:lang w:eastAsia="en-US"/>
        </w:rPr>
        <w:t xml:space="preserve"> </w:t>
      </w:r>
      <w:r w:rsidRPr="002A53EE">
        <w:rPr>
          <w:b/>
          <w:bCs/>
          <w:i/>
          <w:iCs/>
          <w:lang w:eastAsia="en-US"/>
        </w:rPr>
        <w:t>государственного</w:t>
      </w:r>
      <w:r w:rsidRPr="002A53EE">
        <w:rPr>
          <w:b/>
          <w:bCs/>
          <w:i/>
          <w:iCs/>
          <w:spacing w:val="1"/>
          <w:lang w:eastAsia="en-US"/>
        </w:rPr>
        <w:t xml:space="preserve"> </w:t>
      </w:r>
      <w:r w:rsidRPr="002A53EE">
        <w:rPr>
          <w:b/>
          <w:bCs/>
          <w:i/>
          <w:iCs/>
          <w:lang w:eastAsia="en-US"/>
        </w:rPr>
        <w:t>энергетического</w:t>
      </w:r>
      <w:r w:rsidRPr="002A53EE">
        <w:rPr>
          <w:b/>
          <w:bCs/>
          <w:i/>
          <w:iCs/>
          <w:spacing w:val="1"/>
          <w:lang w:eastAsia="en-US"/>
        </w:rPr>
        <w:t xml:space="preserve"> </w:t>
      </w:r>
      <w:r w:rsidRPr="002A53EE">
        <w:rPr>
          <w:b/>
          <w:bCs/>
          <w:i/>
          <w:iCs/>
          <w:lang w:eastAsia="en-US"/>
        </w:rPr>
        <w:t>надзора, в соответствии с Правилами расследования причин аварийных ситуаций при теплоснабжении, установленными постановлением Правительства Российской Федерации от 17.10.2015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roofErr w:type="gramEnd"/>
    </w:p>
    <w:p w:rsidR="002A53EE" w:rsidRPr="002A53EE" w:rsidRDefault="002A53EE" w:rsidP="002A53EE">
      <w:pPr>
        <w:widowControl w:val="0"/>
        <w:autoSpaceDE w:val="0"/>
        <w:autoSpaceDN w:val="0"/>
        <w:spacing w:before="118" w:line="276" w:lineRule="auto"/>
        <w:ind w:left="638" w:right="633" w:firstLine="566"/>
        <w:jc w:val="both"/>
        <w:rPr>
          <w:lang w:eastAsia="en-US"/>
        </w:rPr>
      </w:pPr>
      <w:r w:rsidRPr="002A53EE">
        <w:rPr>
          <w:lang w:eastAsia="en-US"/>
        </w:rPr>
        <w:t>Аварийных</w:t>
      </w:r>
      <w:r w:rsidRPr="002A53EE">
        <w:rPr>
          <w:spacing w:val="1"/>
          <w:lang w:eastAsia="en-US"/>
        </w:rPr>
        <w:t xml:space="preserve"> </w:t>
      </w:r>
      <w:r w:rsidRPr="002A53EE">
        <w:rPr>
          <w:lang w:eastAsia="en-US"/>
        </w:rPr>
        <w:t>ситуаций</w:t>
      </w:r>
      <w:r w:rsidRPr="002A53EE">
        <w:rPr>
          <w:spacing w:val="1"/>
          <w:lang w:eastAsia="en-US"/>
        </w:rPr>
        <w:t xml:space="preserve"> </w:t>
      </w:r>
      <w:r w:rsidRPr="002A53EE">
        <w:rPr>
          <w:lang w:eastAsia="en-US"/>
        </w:rPr>
        <w:t>при</w:t>
      </w:r>
      <w:r w:rsidRPr="002A53EE">
        <w:rPr>
          <w:spacing w:val="1"/>
          <w:lang w:eastAsia="en-US"/>
        </w:rPr>
        <w:t xml:space="preserve"> </w:t>
      </w:r>
      <w:r w:rsidRPr="002A53EE">
        <w:rPr>
          <w:lang w:eastAsia="en-US"/>
        </w:rPr>
        <w:t>теплоснабжении,</w:t>
      </w:r>
      <w:r w:rsidRPr="002A53EE">
        <w:rPr>
          <w:spacing w:val="1"/>
          <w:lang w:eastAsia="en-US"/>
        </w:rPr>
        <w:t xml:space="preserve"> </w:t>
      </w:r>
      <w:r w:rsidRPr="002A53EE">
        <w:rPr>
          <w:lang w:eastAsia="en-US"/>
        </w:rPr>
        <w:t>расследование</w:t>
      </w:r>
      <w:r w:rsidRPr="002A53EE">
        <w:rPr>
          <w:spacing w:val="1"/>
          <w:lang w:eastAsia="en-US"/>
        </w:rPr>
        <w:t xml:space="preserve"> </w:t>
      </w:r>
      <w:r w:rsidRPr="002A53EE">
        <w:rPr>
          <w:lang w:eastAsia="en-US"/>
        </w:rPr>
        <w:t>причин</w:t>
      </w:r>
      <w:r w:rsidRPr="002A53EE">
        <w:rPr>
          <w:spacing w:val="1"/>
          <w:lang w:eastAsia="en-US"/>
        </w:rPr>
        <w:t xml:space="preserve"> </w:t>
      </w:r>
      <w:r w:rsidRPr="002A53EE">
        <w:rPr>
          <w:lang w:eastAsia="en-US"/>
        </w:rPr>
        <w:t>которых</w:t>
      </w:r>
      <w:r w:rsidRPr="002A53EE">
        <w:rPr>
          <w:spacing w:val="1"/>
          <w:lang w:eastAsia="en-US"/>
        </w:rPr>
        <w:t xml:space="preserve"> </w:t>
      </w:r>
      <w:r w:rsidRPr="002A53EE">
        <w:rPr>
          <w:lang w:eastAsia="en-US"/>
        </w:rPr>
        <w:t>осуществляется</w:t>
      </w:r>
      <w:r w:rsidRPr="002A53EE">
        <w:rPr>
          <w:spacing w:val="1"/>
          <w:lang w:eastAsia="en-US"/>
        </w:rPr>
        <w:t xml:space="preserve"> </w:t>
      </w:r>
      <w:r w:rsidRPr="002A53EE">
        <w:rPr>
          <w:lang w:eastAsia="en-US"/>
        </w:rPr>
        <w:t>федеральным</w:t>
      </w:r>
      <w:r w:rsidRPr="002A53EE">
        <w:rPr>
          <w:spacing w:val="1"/>
          <w:lang w:eastAsia="en-US"/>
        </w:rPr>
        <w:t xml:space="preserve"> </w:t>
      </w:r>
      <w:r w:rsidRPr="002A53EE">
        <w:rPr>
          <w:lang w:eastAsia="en-US"/>
        </w:rPr>
        <w:t>органом</w:t>
      </w:r>
      <w:r w:rsidRPr="002A53EE">
        <w:rPr>
          <w:spacing w:val="1"/>
          <w:lang w:eastAsia="en-US"/>
        </w:rPr>
        <w:t xml:space="preserve"> </w:t>
      </w:r>
      <w:r w:rsidRPr="002A53EE">
        <w:rPr>
          <w:lang w:eastAsia="en-US"/>
        </w:rPr>
        <w:t>исполнительной</w:t>
      </w:r>
      <w:r w:rsidRPr="002A53EE">
        <w:rPr>
          <w:spacing w:val="1"/>
          <w:lang w:eastAsia="en-US"/>
        </w:rPr>
        <w:t xml:space="preserve"> </w:t>
      </w:r>
      <w:r w:rsidRPr="002A53EE">
        <w:rPr>
          <w:lang w:eastAsia="en-US"/>
        </w:rPr>
        <w:t>власти,</w:t>
      </w:r>
      <w:r w:rsidRPr="002A53EE">
        <w:rPr>
          <w:spacing w:val="1"/>
          <w:lang w:eastAsia="en-US"/>
        </w:rPr>
        <w:t xml:space="preserve"> </w:t>
      </w:r>
      <w:r w:rsidRPr="002A53EE">
        <w:rPr>
          <w:lang w:eastAsia="en-US"/>
        </w:rPr>
        <w:t>уполномоченным</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осуществление</w:t>
      </w:r>
      <w:r w:rsidRPr="002A53EE">
        <w:rPr>
          <w:spacing w:val="-3"/>
          <w:lang w:eastAsia="en-US"/>
        </w:rPr>
        <w:t xml:space="preserve"> </w:t>
      </w:r>
      <w:r w:rsidRPr="002A53EE">
        <w:rPr>
          <w:lang w:eastAsia="en-US"/>
        </w:rPr>
        <w:t>федерального</w:t>
      </w:r>
      <w:r w:rsidRPr="002A53EE">
        <w:rPr>
          <w:spacing w:val="-2"/>
          <w:lang w:eastAsia="en-US"/>
        </w:rPr>
        <w:t xml:space="preserve"> </w:t>
      </w:r>
      <w:r w:rsidRPr="002A53EE">
        <w:rPr>
          <w:lang w:eastAsia="en-US"/>
        </w:rPr>
        <w:t>государственного</w:t>
      </w:r>
      <w:r w:rsidRPr="002A53EE">
        <w:rPr>
          <w:spacing w:val="-2"/>
          <w:lang w:eastAsia="en-US"/>
        </w:rPr>
        <w:t xml:space="preserve"> </w:t>
      </w:r>
      <w:r w:rsidRPr="002A53EE">
        <w:rPr>
          <w:lang w:eastAsia="en-US"/>
        </w:rPr>
        <w:t>энергетического</w:t>
      </w:r>
      <w:r w:rsidRPr="002A53EE">
        <w:rPr>
          <w:spacing w:val="-1"/>
          <w:lang w:eastAsia="en-US"/>
        </w:rPr>
        <w:t xml:space="preserve"> </w:t>
      </w:r>
      <w:r w:rsidRPr="002A53EE">
        <w:rPr>
          <w:lang w:eastAsia="en-US"/>
        </w:rPr>
        <w:t>надзора,</w:t>
      </w:r>
      <w:r w:rsidRPr="002A53EE">
        <w:rPr>
          <w:spacing w:val="-2"/>
          <w:lang w:eastAsia="en-US"/>
        </w:rPr>
        <w:t xml:space="preserve"> </w:t>
      </w:r>
      <w:r w:rsidRPr="002A53EE">
        <w:rPr>
          <w:lang w:eastAsia="en-US"/>
        </w:rPr>
        <w:t>не</w:t>
      </w:r>
      <w:r w:rsidRPr="002A53EE">
        <w:rPr>
          <w:spacing w:val="-3"/>
          <w:lang w:eastAsia="en-US"/>
        </w:rPr>
        <w:t xml:space="preserve"> </w:t>
      </w:r>
      <w:r w:rsidRPr="002A53EE">
        <w:rPr>
          <w:lang w:eastAsia="en-US"/>
        </w:rPr>
        <w:t>происходило.</w:t>
      </w:r>
    </w:p>
    <w:p w:rsidR="002A53EE" w:rsidRPr="002A53EE" w:rsidRDefault="002A53EE" w:rsidP="002A53EE">
      <w:pPr>
        <w:widowControl w:val="0"/>
        <w:autoSpaceDE w:val="0"/>
        <w:autoSpaceDN w:val="0"/>
        <w:spacing w:before="120"/>
        <w:ind w:left="638" w:right="628" w:firstLine="340"/>
        <w:jc w:val="both"/>
        <w:outlineLvl w:val="2"/>
        <w:rPr>
          <w:b/>
          <w:bCs/>
          <w:i/>
          <w:iCs/>
          <w:lang w:eastAsia="en-US"/>
        </w:rPr>
      </w:pPr>
      <w:bookmarkStart w:id="87" w:name="_bookmark72"/>
      <w:bookmarkEnd w:id="87"/>
      <w:r w:rsidRPr="002A53EE">
        <w:rPr>
          <w:b/>
          <w:bCs/>
          <w:i/>
          <w:iCs/>
          <w:lang w:eastAsia="en-US"/>
        </w:rPr>
        <w:t>е) результаты</w:t>
      </w:r>
      <w:r w:rsidRPr="002A53EE">
        <w:rPr>
          <w:b/>
          <w:bCs/>
          <w:i/>
          <w:iCs/>
          <w:spacing w:val="1"/>
          <w:lang w:eastAsia="en-US"/>
        </w:rPr>
        <w:t xml:space="preserve"> </w:t>
      </w:r>
      <w:r w:rsidRPr="002A53EE">
        <w:rPr>
          <w:b/>
          <w:bCs/>
          <w:i/>
          <w:iCs/>
          <w:lang w:eastAsia="en-US"/>
        </w:rPr>
        <w:t>анализа</w:t>
      </w:r>
      <w:r w:rsidRPr="002A53EE">
        <w:rPr>
          <w:b/>
          <w:bCs/>
          <w:i/>
          <w:iCs/>
          <w:spacing w:val="1"/>
          <w:lang w:eastAsia="en-US"/>
        </w:rPr>
        <w:t xml:space="preserve"> </w:t>
      </w:r>
      <w:r w:rsidRPr="002A53EE">
        <w:rPr>
          <w:b/>
          <w:bCs/>
          <w:i/>
          <w:iCs/>
          <w:lang w:eastAsia="en-US"/>
        </w:rPr>
        <w:t>времени</w:t>
      </w:r>
      <w:r w:rsidRPr="002A53EE">
        <w:rPr>
          <w:b/>
          <w:bCs/>
          <w:i/>
          <w:iCs/>
          <w:spacing w:val="1"/>
          <w:lang w:eastAsia="en-US"/>
        </w:rPr>
        <w:t xml:space="preserve"> </w:t>
      </w:r>
      <w:r w:rsidRPr="002A53EE">
        <w:rPr>
          <w:b/>
          <w:bCs/>
          <w:i/>
          <w:iCs/>
          <w:lang w:eastAsia="en-US"/>
        </w:rPr>
        <w:t>восстановления</w:t>
      </w:r>
      <w:r w:rsidRPr="002A53EE">
        <w:rPr>
          <w:b/>
          <w:bCs/>
          <w:i/>
          <w:iCs/>
          <w:spacing w:val="1"/>
          <w:lang w:eastAsia="en-US"/>
        </w:rPr>
        <w:t xml:space="preserve"> </w:t>
      </w:r>
      <w:r w:rsidRPr="002A53EE">
        <w:rPr>
          <w:b/>
          <w:bCs/>
          <w:i/>
          <w:iCs/>
          <w:lang w:eastAsia="en-US"/>
        </w:rPr>
        <w:t>теплоснабжения</w:t>
      </w:r>
      <w:r w:rsidRPr="002A53EE">
        <w:rPr>
          <w:b/>
          <w:bCs/>
          <w:i/>
          <w:iCs/>
          <w:spacing w:val="1"/>
          <w:lang w:eastAsia="en-US"/>
        </w:rPr>
        <w:t xml:space="preserve"> </w:t>
      </w:r>
      <w:r w:rsidRPr="002A53EE">
        <w:rPr>
          <w:b/>
          <w:bCs/>
          <w:i/>
          <w:iCs/>
          <w:lang w:eastAsia="en-US"/>
        </w:rPr>
        <w:t>потребителей,</w:t>
      </w:r>
      <w:r w:rsidRPr="002A53EE">
        <w:rPr>
          <w:b/>
          <w:bCs/>
          <w:i/>
          <w:iCs/>
          <w:spacing w:val="1"/>
          <w:lang w:eastAsia="en-US"/>
        </w:rPr>
        <w:t xml:space="preserve"> </w:t>
      </w:r>
      <w:r w:rsidRPr="002A53EE">
        <w:rPr>
          <w:b/>
          <w:bCs/>
          <w:i/>
          <w:iCs/>
          <w:lang w:eastAsia="en-US"/>
        </w:rPr>
        <w:t>отключенных</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результате</w:t>
      </w:r>
      <w:r w:rsidRPr="002A53EE">
        <w:rPr>
          <w:b/>
          <w:bCs/>
          <w:i/>
          <w:iCs/>
          <w:spacing w:val="-1"/>
          <w:lang w:eastAsia="en-US"/>
        </w:rPr>
        <w:t xml:space="preserve"> </w:t>
      </w:r>
      <w:r w:rsidRPr="002A53EE">
        <w:rPr>
          <w:b/>
          <w:bCs/>
          <w:i/>
          <w:iCs/>
          <w:lang w:eastAsia="en-US"/>
        </w:rPr>
        <w:t>аварийных</w:t>
      </w:r>
      <w:r w:rsidRPr="002A53EE">
        <w:rPr>
          <w:b/>
          <w:bCs/>
          <w:i/>
          <w:iCs/>
          <w:spacing w:val="-1"/>
          <w:lang w:eastAsia="en-US"/>
        </w:rPr>
        <w:t xml:space="preserve"> </w:t>
      </w:r>
      <w:r w:rsidRPr="002A53EE">
        <w:rPr>
          <w:b/>
          <w:bCs/>
          <w:i/>
          <w:iCs/>
          <w:lang w:eastAsia="en-US"/>
        </w:rPr>
        <w:t>ситуаций</w:t>
      </w:r>
      <w:r w:rsidRPr="002A53EE">
        <w:rPr>
          <w:b/>
          <w:bCs/>
          <w:i/>
          <w:iCs/>
          <w:spacing w:val="-2"/>
          <w:lang w:eastAsia="en-US"/>
        </w:rPr>
        <w:t xml:space="preserve"> </w:t>
      </w:r>
      <w:r w:rsidRPr="002A53EE">
        <w:rPr>
          <w:b/>
          <w:bCs/>
          <w:i/>
          <w:iCs/>
          <w:lang w:eastAsia="en-US"/>
        </w:rPr>
        <w:t>при</w:t>
      </w:r>
      <w:r w:rsidRPr="002A53EE">
        <w:rPr>
          <w:b/>
          <w:bCs/>
          <w:i/>
          <w:iCs/>
          <w:spacing w:val="-3"/>
          <w:lang w:eastAsia="en-US"/>
        </w:rPr>
        <w:t xml:space="preserve"> </w:t>
      </w:r>
      <w:r w:rsidRPr="002A53EE">
        <w:rPr>
          <w:b/>
          <w:bCs/>
          <w:i/>
          <w:iCs/>
          <w:lang w:eastAsia="en-US"/>
        </w:rPr>
        <w:t>теплоснабжении, указанных в подпункте «д» настоящей части</w:t>
      </w:r>
    </w:p>
    <w:p w:rsidR="002A53EE" w:rsidRPr="002A53EE" w:rsidRDefault="002A53EE" w:rsidP="002A53EE">
      <w:pPr>
        <w:widowControl w:val="0"/>
        <w:autoSpaceDE w:val="0"/>
        <w:autoSpaceDN w:val="0"/>
        <w:spacing w:before="118" w:line="278" w:lineRule="auto"/>
        <w:ind w:left="638" w:right="634" w:firstLine="566"/>
        <w:jc w:val="both"/>
        <w:rPr>
          <w:lang w:eastAsia="en-US"/>
        </w:rPr>
      </w:pPr>
      <w:r w:rsidRPr="002A53EE">
        <w:rPr>
          <w:lang w:eastAsia="en-US"/>
        </w:rPr>
        <w:t>Среднее время, затраченное на восстановление теплоснабжения потребителей после</w:t>
      </w:r>
      <w:r w:rsidRPr="002A53EE">
        <w:rPr>
          <w:spacing w:val="1"/>
          <w:lang w:eastAsia="en-US"/>
        </w:rPr>
        <w:t xml:space="preserve"> </w:t>
      </w:r>
      <w:r w:rsidRPr="002A53EE">
        <w:rPr>
          <w:lang w:eastAsia="en-US"/>
        </w:rPr>
        <w:t>аварийных</w:t>
      </w:r>
      <w:r w:rsidRPr="002A53EE">
        <w:rPr>
          <w:spacing w:val="-3"/>
          <w:lang w:eastAsia="en-US"/>
        </w:rPr>
        <w:t xml:space="preserve"> </w:t>
      </w:r>
      <w:r w:rsidRPr="002A53EE">
        <w:rPr>
          <w:lang w:eastAsia="en-US"/>
        </w:rPr>
        <w:t>отключений</w:t>
      </w:r>
      <w:r w:rsidRPr="002A53EE">
        <w:rPr>
          <w:spacing w:val="-5"/>
          <w:lang w:eastAsia="en-US"/>
        </w:rPr>
        <w:t xml:space="preserve"> </w:t>
      </w:r>
      <w:r w:rsidRPr="002A53EE">
        <w:rPr>
          <w:lang w:eastAsia="en-US"/>
        </w:rPr>
        <w:t>в</w:t>
      </w:r>
      <w:r w:rsidRPr="002A53EE">
        <w:rPr>
          <w:spacing w:val="-4"/>
          <w:lang w:eastAsia="en-US"/>
        </w:rPr>
        <w:t xml:space="preserve"> </w:t>
      </w:r>
      <w:r w:rsidRPr="002A53EE">
        <w:rPr>
          <w:lang w:eastAsia="en-US"/>
        </w:rPr>
        <w:t>отопительный</w:t>
      </w:r>
      <w:r w:rsidRPr="002A53EE">
        <w:rPr>
          <w:spacing w:val="-5"/>
          <w:lang w:eastAsia="en-US"/>
        </w:rPr>
        <w:t xml:space="preserve"> </w:t>
      </w:r>
      <w:r w:rsidRPr="002A53EE">
        <w:rPr>
          <w:lang w:eastAsia="en-US"/>
        </w:rPr>
        <w:t>период, соответствует</w:t>
      </w:r>
      <w:r w:rsidRPr="002A53EE">
        <w:rPr>
          <w:spacing w:val="1"/>
          <w:lang w:eastAsia="en-US"/>
        </w:rPr>
        <w:t xml:space="preserve"> </w:t>
      </w:r>
      <w:r w:rsidRPr="002A53EE">
        <w:rPr>
          <w:lang w:eastAsia="en-US"/>
        </w:rPr>
        <w:t>установленным</w:t>
      </w:r>
      <w:r w:rsidRPr="002A53EE">
        <w:rPr>
          <w:spacing w:val="-5"/>
          <w:lang w:eastAsia="en-US"/>
        </w:rPr>
        <w:t xml:space="preserve"> </w:t>
      </w:r>
      <w:r w:rsidRPr="002A53EE">
        <w:rPr>
          <w:lang w:eastAsia="en-US"/>
        </w:rPr>
        <w:t>нормативам.</w:t>
      </w:r>
    </w:p>
    <w:p w:rsidR="002A53EE" w:rsidRPr="002A53EE" w:rsidRDefault="002A53EE" w:rsidP="002A53EE">
      <w:pPr>
        <w:widowControl w:val="0"/>
        <w:autoSpaceDE w:val="0"/>
        <w:autoSpaceDN w:val="0"/>
        <w:spacing w:before="10"/>
        <w:rPr>
          <w:sz w:val="37"/>
          <w:lang w:eastAsia="en-US"/>
        </w:rPr>
      </w:pPr>
    </w:p>
    <w:p w:rsidR="002A53EE" w:rsidRPr="002A53EE" w:rsidRDefault="002A53EE" w:rsidP="002A53EE">
      <w:pPr>
        <w:widowControl w:val="0"/>
        <w:autoSpaceDE w:val="0"/>
        <w:autoSpaceDN w:val="0"/>
        <w:rPr>
          <w:b/>
          <w:bCs/>
          <w:lang w:eastAsia="en-US"/>
        </w:rPr>
      </w:pPr>
      <w:bookmarkStart w:id="88" w:name="_bookmark73"/>
      <w:bookmarkEnd w:id="88"/>
      <w:r w:rsidRPr="002A53EE">
        <w:rPr>
          <w:sz w:val="22"/>
          <w:szCs w:val="22"/>
          <w:lang w:eastAsia="en-US"/>
        </w:rPr>
        <w:br w:type="page"/>
      </w:r>
    </w:p>
    <w:p w:rsidR="002A53EE" w:rsidRPr="002A53EE" w:rsidRDefault="002A53EE" w:rsidP="002A53EE">
      <w:pPr>
        <w:widowControl w:val="0"/>
        <w:autoSpaceDE w:val="0"/>
        <w:autoSpaceDN w:val="0"/>
        <w:ind w:left="638" w:right="631" w:firstLine="566"/>
        <w:jc w:val="both"/>
        <w:outlineLvl w:val="1"/>
        <w:rPr>
          <w:b/>
          <w:bCs/>
          <w:lang w:eastAsia="en-US"/>
        </w:rPr>
      </w:pPr>
      <w:r w:rsidRPr="002A53EE">
        <w:rPr>
          <w:b/>
          <w:bCs/>
          <w:lang w:eastAsia="en-US"/>
        </w:rPr>
        <w:lastRenderedPageBreak/>
        <w:t>Часть 10 "Технико-экономические показатели теплоснабжающих и теплосетевых</w:t>
      </w:r>
      <w:r w:rsidRPr="002A53EE">
        <w:rPr>
          <w:b/>
          <w:bCs/>
          <w:spacing w:val="1"/>
          <w:lang w:eastAsia="en-US"/>
        </w:rPr>
        <w:t xml:space="preserve"> </w:t>
      </w:r>
      <w:r w:rsidRPr="002A53EE">
        <w:rPr>
          <w:b/>
          <w:bCs/>
          <w:lang w:eastAsia="en-US"/>
        </w:rPr>
        <w:t>организаций"</w:t>
      </w:r>
    </w:p>
    <w:p w:rsidR="002A53EE" w:rsidRPr="002A53EE" w:rsidRDefault="002A53EE" w:rsidP="002A53EE">
      <w:pPr>
        <w:widowControl w:val="0"/>
        <w:autoSpaceDE w:val="0"/>
        <w:autoSpaceDN w:val="0"/>
        <w:spacing w:before="118" w:line="276" w:lineRule="auto"/>
        <w:ind w:left="638" w:right="633" w:firstLine="566"/>
        <w:jc w:val="both"/>
        <w:rPr>
          <w:lang w:eastAsia="en-US"/>
        </w:rPr>
      </w:pPr>
      <w:r w:rsidRPr="002A53EE">
        <w:rPr>
          <w:lang w:eastAsia="en-US"/>
        </w:rPr>
        <w:t>Согласно Постановлению Правительства РФ от 26.01.2023 №110 «О стандартах раскрытия информации теплоснабжающими организациями, теплосетевыми организациями и органами регулирования тарифов в сфере теплоснабжения», раскрытию</w:t>
      </w:r>
      <w:r w:rsidRPr="002A53EE">
        <w:rPr>
          <w:spacing w:val="-1"/>
          <w:lang w:eastAsia="en-US"/>
        </w:rPr>
        <w:t xml:space="preserve"> </w:t>
      </w:r>
      <w:r w:rsidRPr="002A53EE">
        <w:rPr>
          <w:lang w:eastAsia="en-US"/>
        </w:rPr>
        <w:t>подлежит информация:</w:t>
      </w:r>
    </w:p>
    <w:p w:rsidR="002A53EE" w:rsidRPr="002A53EE" w:rsidRDefault="002A53EE" w:rsidP="002A53EE">
      <w:pPr>
        <w:widowControl w:val="0"/>
        <w:autoSpaceDE w:val="0"/>
        <w:autoSpaceDN w:val="0"/>
        <w:spacing w:line="276" w:lineRule="auto"/>
        <w:ind w:left="638" w:right="635" w:firstLine="566"/>
        <w:jc w:val="both"/>
        <w:rPr>
          <w:lang w:eastAsia="en-US"/>
        </w:rPr>
      </w:pPr>
      <w:r w:rsidRPr="002A53EE">
        <w:rPr>
          <w:lang w:eastAsia="en-US"/>
        </w:rPr>
        <w:t>а) о регулируемой организации (общая информация);</w:t>
      </w:r>
    </w:p>
    <w:p w:rsidR="002A53EE" w:rsidRPr="002A53EE" w:rsidRDefault="002A53EE" w:rsidP="002A53EE">
      <w:pPr>
        <w:widowControl w:val="0"/>
        <w:autoSpaceDE w:val="0"/>
        <w:autoSpaceDN w:val="0"/>
        <w:spacing w:line="276" w:lineRule="auto"/>
        <w:ind w:left="638" w:right="635" w:firstLine="566"/>
        <w:jc w:val="both"/>
        <w:rPr>
          <w:lang w:eastAsia="en-US"/>
        </w:rPr>
      </w:pPr>
      <w:r w:rsidRPr="002A53EE">
        <w:rPr>
          <w:lang w:eastAsia="en-US"/>
        </w:rPr>
        <w:t>б) о ценах (тарифах) в сфере теплоснабжения на товары (услуги) регулируемой организации, подлежащих регулированию;</w:t>
      </w:r>
    </w:p>
    <w:p w:rsidR="002A53EE" w:rsidRPr="002A53EE" w:rsidRDefault="002A53EE" w:rsidP="002A53EE">
      <w:pPr>
        <w:widowControl w:val="0"/>
        <w:autoSpaceDE w:val="0"/>
        <w:autoSpaceDN w:val="0"/>
        <w:spacing w:line="276" w:lineRule="auto"/>
        <w:ind w:left="638" w:right="635" w:firstLine="566"/>
        <w:jc w:val="both"/>
        <w:rPr>
          <w:lang w:eastAsia="en-US"/>
        </w:rPr>
      </w:pPr>
      <w:r w:rsidRPr="002A53EE">
        <w:rPr>
          <w:lang w:eastAsia="en-US"/>
        </w:rPr>
        <w:t>в) об основных показателях финансово-хозяйственной деятельности регулируемой организации, включая структуру основных производственных затрат (в части регулируемых видов деятельности);</w:t>
      </w:r>
    </w:p>
    <w:p w:rsidR="002A53EE" w:rsidRPr="002A53EE" w:rsidRDefault="002A53EE" w:rsidP="002A53EE">
      <w:pPr>
        <w:widowControl w:val="0"/>
        <w:autoSpaceDE w:val="0"/>
        <w:autoSpaceDN w:val="0"/>
        <w:spacing w:line="276" w:lineRule="auto"/>
        <w:ind w:left="638" w:right="635" w:firstLine="566"/>
        <w:jc w:val="both"/>
        <w:rPr>
          <w:lang w:eastAsia="en-US"/>
        </w:rPr>
      </w:pPr>
      <w:r w:rsidRPr="002A53EE">
        <w:rPr>
          <w:lang w:eastAsia="en-US"/>
        </w:rPr>
        <w:t>г) об основных потребительских характеристиках товаров, услуг регулируемой организации, цены (тарифы) в сфере теплоснабжения на которые подлежат регулированию;</w:t>
      </w:r>
    </w:p>
    <w:p w:rsidR="002A53EE" w:rsidRPr="002A53EE" w:rsidRDefault="002A53EE" w:rsidP="002A53EE">
      <w:pPr>
        <w:widowControl w:val="0"/>
        <w:autoSpaceDE w:val="0"/>
        <w:autoSpaceDN w:val="0"/>
        <w:spacing w:line="276" w:lineRule="auto"/>
        <w:ind w:left="638" w:right="635" w:firstLine="566"/>
        <w:jc w:val="both"/>
        <w:rPr>
          <w:lang w:eastAsia="en-US"/>
        </w:rPr>
      </w:pPr>
      <w:r w:rsidRPr="002A53EE">
        <w:rPr>
          <w:lang w:eastAsia="en-US"/>
        </w:rPr>
        <w:t>д) об инвестиционных программах регулируемой организации и отчетах об их исполнении;</w:t>
      </w:r>
    </w:p>
    <w:p w:rsidR="002A53EE" w:rsidRPr="002A53EE" w:rsidRDefault="002A53EE" w:rsidP="002A53EE">
      <w:pPr>
        <w:widowControl w:val="0"/>
        <w:autoSpaceDE w:val="0"/>
        <w:autoSpaceDN w:val="0"/>
        <w:spacing w:line="276" w:lineRule="auto"/>
        <w:ind w:left="638" w:right="635" w:firstLine="566"/>
        <w:jc w:val="both"/>
        <w:rPr>
          <w:lang w:eastAsia="en-US"/>
        </w:rPr>
      </w:pPr>
      <w:r w:rsidRPr="002A53EE">
        <w:rPr>
          <w:lang w:eastAsia="en-US"/>
        </w:rPr>
        <w:t>е) о наличии (об отсутствии) технической возможности подключения (технологического присоединения) к системе теплоснабжения, а также о принятии и ходе рассмотрения заявок на заключение договора о подключении (технологическом присоединении) к системе теплоснабжения;</w:t>
      </w:r>
    </w:p>
    <w:p w:rsidR="002A53EE" w:rsidRPr="002A53EE" w:rsidRDefault="002A53EE" w:rsidP="002A53EE">
      <w:pPr>
        <w:widowControl w:val="0"/>
        <w:autoSpaceDE w:val="0"/>
        <w:autoSpaceDN w:val="0"/>
        <w:spacing w:line="276" w:lineRule="auto"/>
        <w:ind w:left="638" w:right="635" w:firstLine="566"/>
        <w:jc w:val="both"/>
        <w:rPr>
          <w:lang w:eastAsia="en-US"/>
        </w:rPr>
      </w:pPr>
      <w:proofErr w:type="gramStart"/>
      <w:r w:rsidRPr="002A53EE">
        <w:rPr>
          <w:lang w:eastAsia="en-US"/>
        </w:rPr>
        <w:t>ж) об условиях, на которых осуществляется поставка товаров (оказание услуг) в сфере теплоснабжения, цены (тарифы) на которые подлежат регулированию, и (или) условиях договоров о подключении (технологическом присоединении) к системе теплоснабжения;</w:t>
      </w:r>
      <w:proofErr w:type="gramEnd"/>
    </w:p>
    <w:p w:rsidR="002A53EE" w:rsidRPr="002A53EE" w:rsidRDefault="002A53EE" w:rsidP="002A53EE">
      <w:pPr>
        <w:widowControl w:val="0"/>
        <w:autoSpaceDE w:val="0"/>
        <w:autoSpaceDN w:val="0"/>
        <w:spacing w:line="276" w:lineRule="auto"/>
        <w:ind w:left="638" w:right="635" w:firstLine="566"/>
        <w:jc w:val="both"/>
        <w:rPr>
          <w:lang w:eastAsia="en-US"/>
        </w:rPr>
      </w:pPr>
      <w:r w:rsidRPr="002A53EE">
        <w:rPr>
          <w:lang w:eastAsia="en-US"/>
        </w:rPr>
        <w:t>з) о порядке выполнения технологических, технических и других мероприятий, связанных с подключением (технологическим присоединением) к системе теплоснабжения;</w:t>
      </w:r>
    </w:p>
    <w:p w:rsidR="002A53EE" w:rsidRPr="002A53EE" w:rsidRDefault="002A53EE" w:rsidP="002A53EE">
      <w:pPr>
        <w:widowControl w:val="0"/>
        <w:autoSpaceDE w:val="0"/>
        <w:autoSpaceDN w:val="0"/>
        <w:spacing w:line="276" w:lineRule="auto"/>
        <w:ind w:left="638" w:right="635" w:firstLine="566"/>
        <w:jc w:val="both"/>
        <w:rPr>
          <w:lang w:eastAsia="en-US"/>
        </w:rPr>
      </w:pPr>
      <w:r w:rsidRPr="002A53EE">
        <w:rPr>
          <w:lang w:eastAsia="en-US"/>
        </w:rPr>
        <w:t>и) о способах приобретения, стоимости и об объемах товаров, необходимых регулируемой организации для производства товаров (оказания услуг) в сфере теплоснабжения, цены (тарифы) на которые подлежат регулированию;</w:t>
      </w:r>
    </w:p>
    <w:p w:rsidR="002A53EE" w:rsidRPr="002A53EE" w:rsidRDefault="002A53EE" w:rsidP="002A53EE">
      <w:pPr>
        <w:widowControl w:val="0"/>
        <w:autoSpaceDE w:val="0"/>
        <w:autoSpaceDN w:val="0"/>
        <w:spacing w:line="276" w:lineRule="auto"/>
        <w:ind w:left="638" w:right="635" w:firstLine="566"/>
        <w:jc w:val="both"/>
        <w:rPr>
          <w:lang w:eastAsia="en-US"/>
        </w:rPr>
      </w:pPr>
      <w:r w:rsidRPr="002A53EE">
        <w:rPr>
          <w:lang w:eastAsia="en-US"/>
        </w:rPr>
        <w:t xml:space="preserve">к) о предложении регулируемой организации об установлении цен (тарифов) в сфере теплоснабжения на очередной расчетный период регулирования. </w:t>
      </w:r>
    </w:p>
    <w:p w:rsidR="002A53EE" w:rsidRPr="002A53EE" w:rsidRDefault="002A53EE" w:rsidP="002A53EE">
      <w:pPr>
        <w:widowControl w:val="0"/>
        <w:autoSpaceDE w:val="0"/>
        <w:autoSpaceDN w:val="0"/>
        <w:spacing w:before="5"/>
        <w:ind w:left="1205"/>
        <w:jc w:val="both"/>
        <w:outlineLvl w:val="1"/>
        <w:rPr>
          <w:b/>
          <w:bCs/>
          <w:lang w:eastAsia="en-US"/>
        </w:rPr>
      </w:pPr>
      <w:r w:rsidRPr="002A53EE">
        <w:rPr>
          <w:b/>
          <w:bCs/>
          <w:lang w:eastAsia="en-US"/>
        </w:rPr>
        <w:t>Технико-экономические</w:t>
      </w:r>
      <w:r w:rsidRPr="002A53EE">
        <w:rPr>
          <w:b/>
          <w:bCs/>
          <w:spacing w:val="-5"/>
          <w:lang w:eastAsia="en-US"/>
        </w:rPr>
        <w:t xml:space="preserve"> </w:t>
      </w:r>
      <w:r w:rsidRPr="002A53EE">
        <w:rPr>
          <w:b/>
          <w:bCs/>
          <w:lang w:eastAsia="en-US"/>
        </w:rPr>
        <w:t>показатели</w:t>
      </w:r>
      <w:r w:rsidRPr="002A53EE">
        <w:rPr>
          <w:b/>
          <w:bCs/>
          <w:spacing w:val="-4"/>
          <w:lang w:eastAsia="en-US"/>
        </w:rPr>
        <w:t xml:space="preserve"> </w:t>
      </w:r>
      <w:r w:rsidRPr="002A53EE">
        <w:rPr>
          <w:b/>
          <w:bCs/>
          <w:lang w:eastAsia="en-US"/>
        </w:rPr>
        <w:t>организаций:</w:t>
      </w:r>
    </w:p>
    <w:p w:rsidR="002A53EE" w:rsidRPr="002A53EE" w:rsidRDefault="002A53EE" w:rsidP="002A53EE">
      <w:pPr>
        <w:widowControl w:val="0"/>
        <w:autoSpaceDE w:val="0"/>
        <w:autoSpaceDN w:val="0"/>
        <w:spacing w:before="36" w:line="276" w:lineRule="auto"/>
        <w:ind w:left="638" w:right="626" w:firstLine="566"/>
        <w:jc w:val="both"/>
        <w:rPr>
          <w:lang w:eastAsia="en-US"/>
        </w:rPr>
      </w:pPr>
      <w:r w:rsidRPr="002A53EE">
        <w:rPr>
          <w:lang w:eastAsia="en-US"/>
        </w:rPr>
        <w:t>Основными целями создания предприятий являются производство продукции, выполнение работ, оказание услуг в целях удовлетворения потребностей сельского поселения и</w:t>
      </w:r>
      <w:r w:rsidRPr="002A53EE">
        <w:rPr>
          <w:spacing w:val="1"/>
          <w:lang w:eastAsia="en-US"/>
        </w:rPr>
        <w:t xml:space="preserve"> </w:t>
      </w:r>
      <w:r w:rsidRPr="002A53EE">
        <w:rPr>
          <w:lang w:eastAsia="en-US"/>
        </w:rPr>
        <w:t>получения</w:t>
      </w:r>
      <w:r w:rsidRPr="002A53EE">
        <w:rPr>
          <w:spacing w:val="-1"/>
          <w:lang w:eastAsia="en-US"/>
        </w:rPr>
        <w:t xml:space="preserve"> </w:t>
      </w:r>
      <w:r w:rsidRPr="002A53EE">
        <w:rPr>
          <w:lang w:eastAsia="en-US"/>
        </w:rPr>
        <w:t>прибыли.</w:t>
      </w:r>
    </w:p>
    <w:p w:rsidR="002A53EE" w:rsidRPr="002A53EE" w:rsidRDefault="002A53EE" w:rsidP="002A53EE">
      <w:pPr>
        <w:widowControl w:val="0"/>
        <w:autoSpaceDE w:val="0"/>
        <w:autoSpaceDN w:val="0"/>
        <w:spacing w:before="1"/>
        <w:ind w:left="1205"/>
        <w:jc w:val="both"/>
        <w:rPr>
          <w:lang w:eastAsia="en-US"/>
        </w:rPr>
      </w:pPr>
      <w:r w:rsidRPr="002A53EE">
        <w:rPr>
          <w:lang w:eastAsia="en-US"/>
        </w:rPr>
        <w:t>Основной</w:t>
      </w:r>
      <w:r w:rsidRPr="002A53EE">
        <w:rPr>
          <w:spacing w:val="-4"/>
          <w:lang w:eastAsia="en-US"/>
        </w:rPr>
        <w:t xml:space="preserve"> </w:t>
      </w:r>
      <w:r w:rsidRPr="002A53EE">
        <w:rPr>
          <w:lang w:eastAsia="en-US"/>
        </w:rPr>
        <w:t>вид</w:t>
      </w:r>
      <w:r w:rsidRPr="002A53EE">
        <w:rPr>
          <w:spacing w:val="-2"/>
          <w:lang w:eastAsia="en-US"/>
        </w:rPr>
        <w:t xml:space="preserve"> </w:t>
      </w:r>
      <w:r w:rsidRPr="002A53EE">
        <w:rPr>
          <w:lang w:eastAsia="en-US"/>
        </w:rPr>
        <w:t>деятельности</w:t>
      </w:r>
      <w:r w:rsidRPr="002A53EE">
        <w:rPr>
          <w:spacing w:val="-3"/>
          <w:lang w:eastAsia="en-US"/>
        </w:rPr>
        <w:t xml:space="preserve"> </w:t>
      </w:r>
      <w:r w:rsidRPr="002A53EE">
        <w:rPr>
          <w:lang w:eastAsia="en-US"/>
        </w:rPr>
        <w:t>организаций:</w:t>
      </w:r>
    </w:p>
    <w:p w:rsidR="002A53EE" w:rsidRPr="002A53EE" w:rsidRDefault="002A53EE" w:rsidP="002A53EE">
      <w:pPr>
        <w:widowControl w:val="0"/>
        <w:numPr>
          <w:ilvl w:val="0"/>
          <w:numId w:val="29"/>
        </w:numPr>
        <w:tabs>
          <w:tab w:val="left" w:pos="1633"/>
        </w:tabs>
        <w:autoSpaceDE w:val="0"/>
        <w:autoSpaceDN w:val="0"/>
        <w:spacing w:before="41" w:line="273" w:lineRule="auto"/>
        <w:ind w:left="1632" w:right="633"/>
        <w:jc w:val="both"/>
        <w:rPr>
          <w:szCs w:val="22"/>
          <w:lang w:eastAsia="en-US"/>
        </w:rPr>
      </w:pPr>
      <w:r w:rsidRPr="002A53EE">
        <w:rPr>
          <w:szCs w:val="22"/>
          <w:lang w:eastAsia="en-US"/>
        </w:rPr>
        <w:t>производство, передача и распределение пара и горячей воды; кондиционирование</w:t>
      </w:r>
      <w:r w:rsidRPr="002A53EE">
        <w:rPr>
          <w:spacing w:val="1"/>
          <w:szCs w:val="22"/>
          <w:lang w:eastAsia="en-US"/>
        </w:rPr>
        <w:t xml:space="preserve"> </w:t>
      </w:r>
      <w:r w:rsidRPr="002A53EE">
        <w:rPr>
          <w:szCs w:val="22"/>
          <w:lang w:eastAsia="en-US"/>
        </w:rPr>
        <w:t>воздуха.</w:t>
      </w:r>
    </w:p>
    <w:p w:rsidR="002A53EE" w:rsidRPr="002A53EE" w:rsidRDefault="002A53EE" w:rsidP="002A53EE">
      <w:pPr>
        <w:widowControl w:val="0"/>
        <w:autoSpaceDE w:val="0"/>
        <w:autoSpaceDN w:val="0"/>
        <w:spacing w:before="121" w:line="278" w:lineRule="auto"/>
        <w:ind w:left="638" w:right="627" w:firstLine="566"/>
        <w:jc w:val="both"/>
        <w:rPr>
          <w:lang w:eastAsia="en-US"/>
        </w:rPr>
      </w:pPr>
      <w:r w:rsidRPr="002A53EE">
        <w:rPr>
          <w:lang w:eastAsia="en-US"/>
        </w:rPr>
        <w:t>Технико-экономические показатели теплоснабжающих и теплосетевых организаций за</w:t>
      </w:r>
      <w:r w:rsidRPr="002A53EE">
        <w:rPr>
          <w:spacing w:val="1"/>
          <w:lang w:eastAsia="en-US"/>
        </w:rPr>
        <w:t xml:space="preserve"> </w:t>
      </w:r>
      <w:r w:rsidRPr="002A53EE">
        <w:rPr>
          <w:lang w:eastAsia="en-US"/>
        </w:rPr>
        <w:t>2022</w:t>
      </w:r>
      <w:r w:rsidRPr="002A53EE">
        <w:rPr>
          <w:spacing w:val="-1"/>
          <w:lang w:eastAsia="en-US"/>
        </w:rPr>
        <w:t xml:space="preserve"> </w:t>
      </w:r>
      <w:r w:rsidRPr="002A53EE">
        <w:rPr>
          <w:lang w:eastAsia="en-US"/>
        </w:rPr>
        <w:t>год представлены в</w:t>
      </w:r>
      <w:r w:rsidRPr="002A53EE">
        <w:rPr>
          <w:spacing w:val="-1"/>
          <w:lang w:eastAsia="en-US"/>
        </w:rPr>
        <w:t xml:space="preserve"> </w:t>
      </w:r>
      <w:r w:rsidRPr="002A53EE">
        <w:rPr>
          <w:lang w:eastAsia="en-US"/>
        </w:rPr>
        <w:t>таблице</w:t>
      </w:r>
      <w:r w:rsidRPr="002A53EE">
        <w:rPr>
          <w:spacing w:val="-1"/>
          <w:lang w:eastAsia="en-US"/>
        </w:rPr>
        <w:t xml:space="preserve"> </w:t>
      </w:r>
      <w:r w:rsidRPr="002A53EE">
        <w:rPr>
          <w:lang w:eastAsia="en-US"/>
        </w:rPr>
        <w:t>1.10.1.</w:t>
      </w:r>
    </w:p>
    <w:p w:rsidR="002A53EE" w:rsidRPr="002A53EE" w:rsidRDefault="002A53EE" w:rsidP="002A53EE">
      <w:pPr>
        <w:widowControl w:val="0"/>
        <w:autoSpaceDE w:val="0"/>
        <w:autoSpaceDN w:val="0"/>
        <w:spacing w:line="276" w:lineRule="auto"/>
        <w:ind w:left="1205" w:right="628" w:firstLine="7551"/>
        <w:rPr>
          <w:lang w:eastAsia="en-US"/>
        </w:rPr>
      </w:pPr>
      <w:r w:rsidRPr="002A53EE">
        <w:rPr>
          <w:lang w:eastAsia="en-US"/>
        </w:rPr>
        <w:t>Таблица 1.10.1</w:t>
      </w:r>
      <w:r w:rsidRPr="002A53EE">
        <w:rPr>
          <w:spacing w:val="-57"/>
          <w:lang w:eastAsia="en-US"/>
        </w:rPr>
        <w:t xml:space="preserve"> </w:t>
      </w:r>
      <w:r w:rsidRPr="002A53EE">
        <w:rPr>
          <w:u w:val="single"/>
          <w:lang w:eastAsia="en-US"/>
        </w:rPr>
        <w:t>Технико-экономические</w:t>
      </w:r>
      <w:r w:rsidRPr="002A53EE">
        <w:rPr>
          <w:spacing w:val="-4"/>
          <w:u w:val="single"/>
          <w:lang w:eastAsia="en-US"/>
        </w:rPr>
        <w:t xml:space="preserve"> </w:t>
      </w:r>
      <w:r w:rsidRPr="002A53EE">
        <w:rPr>
          <w:u w:val="single"/>
          <w:lang w:eastAsia="en-US"/>
        </w:rPr>
        <w:t>показатели</w:t>
      </w:r>
      <w:r w:rsidRPr="002A53EE">
        <w:rPr>
          <w:spacing w:val="-2"/>
          <w:u w:val="single"/>
          <w:lang w:eastAsia="en-US"/>
        </w:rPr>
        <w:t xml:space="preserve"> </w:t>
      </w:r>
      <w:r w:rsidRPr="002A53EE">
        <w:rPr>
          <w:u w:val="single"/>
          <w:lang w:eastAsia="en-US"/>
        </w:rPr>
        <w:t>источников</w:t>
      </w:r>
      <w:r w:rsidRPr="002A53EE">
        <w:rPr>
          <w:spacing w:val="-3"/>
          <w:u w:val="single"/>
          <w:lang w:eastAsia="en-US"/>
        </w:rPr>
        <w:t xml:space="preserve"> </w:t>
      </w:r>
      <w:r w:rsidRPr="002A53EE">
        <w:rPr>
          <w:u w:val="single"/>
          <w:lang w:eastAsia="en-US"/>
        </w:rPr>
        <w:t>тепловой</w:t>
      </w:r>
      <w:r w:rsidRPr="002A53EE">
        <w:rPr>
          <w:spacing w:val="-3"/>
          <w:u w:val="single"/>
          <w:lang w:eastAsia="en-US"/>
        </w:rPr>
        <w:t xml:space="preserve"> </w:t>
      </w:r>
      <w:r w:rsidRPr="002A53EE">
        <w:rPr>
          <w:u w:val="single"/>
          <w:lang w:eastAsia="en-US"/>
        </w:rPr>
        <w:t>энергии</w:t>
      </w:r>
      <w:r w:rsidRPr="002A53EE">
        <w:rPr>
          <w:spacing w:val="-3"/>
          <w:u w:val="single"/>
          <w:lang w:eastAsia="en-US"/>
        </w:rPr>
        <w:t xml:space="preserve"> </w:t>
      </w:r>
      <w:r w:rsidRPr="002A53EE">
        <w:rPr>
          <w:u w:val="single"/>
          <w:lang w:eastAsia="en-US"/>
        </w:rPr>
        <w:t>за</w:t>
      </w:r>
      <w:r w:rsidRPr="002A53EE">
        <w:rPr>
          <w:spacing w:val="-3"/>
          <w:u w:val="single"/>
          <w:lang w:eastAsia="en-US"/>
        </w:rPr>
        <w:t xml:space="preserve"> </w:t>
      </w:r>
      <w:r w:rsidRPr="002A53EE">
        <w:rPr>
          <w:u w:val="single"/>
          <w:lang w:eastAsia="en-US"/>
        </w:rPr>
        <w:t>2022</w:t>
      </w:r>
      <w:r w:rsidRPr="002A53EE">
        <w:rPr>
          <w:spacing w:val="-3"/>
          <w:u w:val="single"/>
          <w:lang w:eastAsia="en-US"/>
        </w:rPr>
        <w:t xml:space="preserve"> </w:t>
      </w:r>
      <w:r w:rsidRPr="002A53EE">
        <w:rPr>
          <w:u w:val="single"/>
          <w:lang w:eastAsia="en-US"/>
        </w:rPr>
        <w:t>год</w:t>
      </w:r>
      <w:r w:rsidRPr="002A53EE">
        <w:rPr>
          <w:spacing w:val="-3"/>
          <w:u w:val="single"/>
          <w:lang w:eastAsia="en-US"/>
        </w:rPr>
        <w:t xml:space="preserve"> </w:t>
      </w:r>
      <w:r w:rsidRPr="002A53EE">
        <w:rPr>
          <w:u w:val="single"/>
          <w:lang w:eastAsia="en-US"/>
        </w:rPr>
        <w:t>(с</w:t>
      </w:r>
      <w:r w:rsidRPr="002A53EE">
        <w:rPr>
          <w:spacing w:val="-5"/>
          <w:u w:val="single"/>
          <w:lang w:eastAsia="en-US"/>
        </w:rPr>
        <w:t xml:space="preserve"> </w:t>
      </w:r>
      <w:r w:rsidRPr="002A53EE">
        <w:rPr>
          <w:u w:val="single"/>
          <w:lang w:eastAsia="en-US"/>
        </w:rPr>
        <w:t>НДС)</w:t>
      </w:r>
    </w:p>
    <w:tbl>
      <w:tblPr>
        <w:tblStyle w:val="TableNormal"/>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3"/>
        <w:gridCol w:w="3968"/>
      </w:tblGrid>
      <w:tr w:rsidR="002A53EE" w:rsidRPr="002A53EE" w:rsidTr="00485166">
        <w:trPr>
          <w:trHeight w:val="230"/>
        </w:trPr>
        <w:tc>
          <w:tcPr>
            <w:tcW w:w="5593" w:type="dxa"/>
            <w:vMerge w:val="restart"/>
          </w:tcPr>
          <w:p w:rsidR="002A53EE" w:rsidRPr="002A53EE" w:rsidRDefault="002A53EE" w:rsidP="002A53EE">
            <w:pPr>
              <w:spacing w:before="120"/>
              <w:ind w:left="1590"/>
              <w:rPr>
                <w:b/>
                <w:sz w:val="20"/>
                <w:szCs w:val="22"/>
                <w:lang w:eastAsia="en-US"/>
              </w:rPr>
            </w:pPr>
            <w:r w:rsidRPr="002A53EE">
              <w:rPr>
                <w:b/>
                <w:sz w:val="20"/>
                <w:szCs w:val="22"/>
                <w:lang w:eastAsia="en-US"/>
              </w:rPr>
              <w:t>Наименование</w:t>
            </w:r>
            <w:r w:rsidRPr="002A53EE">
              <w:rPr>
                <w:b/>
                <w:spacing w:val="-6"/>
                <w:sz w:val="20"/>
                <w:szCs w:val="22"/>
                <w:lang w:eastAsia="en-US"/>
              </w:rPr>
              <w:t xml:space="preserve"> </w:t>
            </w:r>
            <w:r w:rsidRPr="002A53EE">
              <w:rPr>
                <w:b/>
                <w:sz w:val="20"/>
                <w:szCs w:val="22"/>
                <w:lang w:eastAsia="en-US"/>
              </w:rPr>
              <w:t>показателя</w:t>
            </w:r>
          </w:p>
        </w:tc>
        <w:tc>
          <w:tcPr>
            <w:tcW w:w="3968" w:type="dxa"/>
          </w:tcPr>
          <w:p w:rsidR="002A53EE" w:rsidRPr="002A53EE" w:rsidRDefault="002A53EE" w:rsidP="002A53EE">
            <w:pPr>
              <w:spacing w:line="210" w:lineRule="exact"/>
              <w:ind w:left="496" w:right="496"/>
              <w:jc w:val="center"/>
              <w:rPr>
                <w:b/>
                <w:sz w:val="20"/>
                <w:szCs w:val="22"/>
                <w:lang w:eastAsia="en-US"/>
              </w:rPr>
            </w:pPr>
            <w:r w:rsidRPr="002A53EE">
              <w:rPr>
                <w:b/>
                <w:sz w:val="20"/>
                <w:szCs w:val="22"/>
                <w:lang w:eastAsia="en-US"/>
              </w:rPr>
              <w:t>Теплоснабжающая</w:t>
            </w:r>
            <w:r w:rsidRPr="002A53EE">
              <w:rPr>
                <w:b/>
                <w:spacing w:val="-6"/>
                <w:sz w:val="20"/>
                <w:szCs w:val="22"/>
                <w:lang w:eastAsia="en-US"/>
              </w:rPr>
              <w:t xml:space="preserve"> </w:t>
            </w:r>
            <w:r w:rsidRPr="002A53EE">
              <w:rPr>
                <w:b/>
                <w:sz w:val="20"/>
                <w:szCs w:val="22"/>
                <w:lang w:eastAsia="en-US"/>
              </w:rPr>
              <w:t>организация</w:t>
            </w:r>
          </w:p>
        </w:tc>
      </w:tr>
      <w:tr w:rsidR="002A53EE" w:rsidRPr="002A53EE" w:rsidTr="00485166">
        <w:trPr>
          <w:trHeight w:val="230"/>
        </w:trPr>
        <w:tc>
          <w:tcPr>
            <w:tcW w:w="5593" w:type="dxa"/>
            <w:vMerge/>
            <w:tcBorders>
              <w:top w:val="nil"/>
            </w:tcBorders>
          </w:tcPr>
          <w:p w:rsidR="002A53EE" w:rsidRPr="002A53EE" w:rsidRDefault="002A53EE" w:rsidP="002A53EE">
            <w:pPr>
              <w:rPr>
                <w:sz w:val="2"/>
                <w:szCs w:val="2"/>
                <w:lang w:eastAsia="en-US"/>
              </w:rPr>
            </w:pPr>
          </w:p>
        </w:tc>
        <w:tc>
          <w:tcPr>
            <w:tcW w:w="3968" w:type="dxa"/>
          </w:tcPr>
          <w:p w:rsidR="002A53EE" w:rsidRPr="002A53EE" w:rsidRDefault="002A53EE" w:rsidP="002A53EE">
            <w:pPr>
              <w:spacing w:line="210" w:lineRule="exact"/>
              <w:ind w:left="496" w:right="492"/>
              <w:jc w:val="center"/>
              <w:rPr>
                <w:b/>
                <w:sz w:val="20"/>
                <w:szCs w:val="22"/>
                <w:lang w:eastAsia="en-US"/>
              </w:rPr>
            </w:pPr>
            <w:r w:rsidRPr="002A53EE">
              <w:rPr>
                <w:b/>
                <w:sz w:val="20"/>
                <w:szCs w:val="22"/>
                <w:lang w:eastAsia="en-US"/>
              </w:rPr>
              <w:t>Пунгинское</w:t>
            </w:r>
            <w:r w:rsidRPr="002A53EE">
              <w:rPr>
                <w:b/>
                <w:spacing w:val="-4"/>
                <w:sz w:val="20"/>
                <w:szCs w:val="22"/>
                <w:lang w:eastAsia="en-US"/>
              </w:rPr>
              <w:t xml:space="preserve"> </w:t>
            </w:r>
            <w:r w:rsidRPr="002A53EE">
              <w:rPr>
                <w:b/>
                <w:sz w:val="20"/>
                <w:szCs w:val="22"/>
                <w:lang w:eastAsia="en-US"/>
              </w:rPr>
              <w:t>ЛПУМГ</w:t>
            </w:r>
          </w:p>
        </w:tc>
      </w:tr>
      <w:tr w:rsidR="002A53EE" w:rsidRPr="002A53EE" w:rsidTr="00485166">
        <w:trPr>
          <w:trHeight w:val="230"/>
        </w:trPr>
        <w:tc>
          <w:tcPr>
            <w:tcW w:w="9561" w:type="dxa"/>
            <w:gridSpan w:val="2"/>
            <w:tcBorders>
              <w:top w:val="nil"/>
            </w:tcBorders>
          </w:tcPr>
          <w:p w:rsidR="002A53EE" w:rsidRPr="002A53EE" w:rsidRDefault="002A53EE" w:rsidP="002A53EE">
            <w:pPr>
              <w:spacing w:line="210" w:lineRule="exact"/>
              <w:ind w:left="496" w:right="492"/>
              <w:jc w:val="center"/>
              <w:rPr>
                <w:b/>
                <w:sz w:val="20"/>
                <w:szCs w:val="22"/>
                <w:lang w:eastAsia="en-US"/>
              </w:rPr>
            </w:pPr>
            <w:r w:rsidRPr="002A53EE">
              <w:rPr>
                <w:b/>
                <w:sz w:val="20"/>
                <w:szCs w:val="22"/>
                <w:lang w:eastAsia="en-US"/>
              </w:rPr>
              <w:t>П. Светлый</w:t>
            </w:r>
          </w:p>
        </w:tc>
      </w:tr>
      <w:tr w:rsidR="002A53EE" w:rsidRPr="002A53EE" w:rsidTr="00485166">
        <w:trPr>
          <w:trHeight w:val="460"/>
        </w:trPr>
        <w:tc>
          <w:tcPr>
            <w:tcW w:w="5593" w:type="dxa"/>
          </w:tcPr>
          <w:p w:rsidR="002A53EE" w:rsidRPr="00C35F9B" w:rsidRDefault="002A53EE" w:rsidP="002A53EE">
            <w:pPr>
              <w:spacing w:line="228" w:lineRule="exact"/>
              <w:ind w:left="28" w:right="833"/>
              <w:rPr>
                <w:sz w:val="20"/>
                <w:szCs w:val="22"/>
                <w:lang w:val="ru-RU" w:eastAsia="en-US"/>
              </w:rPr>
            </w:pPr>
            <w:r w:rsidRPr="00C35F9B">
              <w:rPr>
                <w:sz w:val="20"/>
                <w:szCs w:val="22"/>
                <w:lang w:val="ru-RU" w:eastAsia="en-US"/>
              </w:rPr>
              <w:t>Отпуск</w:t>
            </w:r>
            <w:r w:rsidRPr="00C35F9B">
              <w:rPr>
                <w:spacing w:val="-3"/>
                <w:sz w:val="20"/>
                <w:szCs w:val="22"/>
                <w:lang w:val="ru-RU" w:eastAsia="en-US"/>
              </w:rPr>
              <w:t xml:space="preserve"> </w:t>
            </w:r>
            <w:r w:rsidRPr="00C35F9B">
              <w:rPr>
                <w:sz w:val="20"/>
                <w:szCs w:val="22"/>
                <w:lang w:val="ru-RU" w:eastAsia="en-US"/>
              </w:rPr>
              <w:t>тепловой</w:t>
            </w:r>
            <w:r w:rsidRPr="00C35F9B">
              <w:rPr>
                <w:spacing w:val="-5"/>
                <w:sz w:val="20"/>
                <w:szCs w:val="22"/>
                <w:lang w:val="ru-RU" w:eastAsia="en-US"/>
              </w:rPr>
              <w:t xml:space="preserve"> </w:t>
            </w:r>
            <w:r w:rsidRPr="00C35F9B">
              <w:rPr>
                <w:sz w:val="20"/>
                <w:szCs w:val="22"/>
                <w:lang w:val="ru-RU" w:eastAsia="en-US"/>
              </w:rPr>
              <w:t>энергии,</w:t>
            </w:r>
            <w:r w:rsidRPr="00C35F9B">
              <w:rPr>
                <w:spacing w:val="-2"/>
                <w:sz w:val="20"/>
                <w:szCs w:val="22"/>
                <w:lang w:val="ru-RU" w:eastAsia="en-US"/>
              </w:rPr>
              <w:t xml:space="preserve"> </w:t>
            </w:r>
            <w:r w:rsidRPr="00C35F9B">
              <w:rPr>
                <w:sz w:val="20"/>
                <w:szCs w:val="22"/>
                <w:lang w:val="ru-RU" w:eastAsia="en-US"/>
              </w:rPr>
              <w:t>поставляемой</w:t>
            </w:r>
            <w:r w:rsidRPr="00C35F9B">
              <w:rPr>
                <w:spacing w:val="-5"/>
                <w:sz w:val="20"/>
                <w:szCs w:val="22"/>
                <w:lang w:val="ru-RU" w:eastAsia="en-US"/>
              </w:rPr>
              <w:t xml:space="preserve"> </w:t>
            </w:r>
            <w:r w:rsidRPr="00C35F9B">
              <w:rPr>
                <w:sz w:val="20"/>
                <w:szCs w:val="22"/>
                <w:lang w:val="ru-RU" w:eastAsia="en-US"/>
              </w:rPr>
              <w:t>с</w:t>
            </w:r>
            <w:r w:rsidRPr="00C35F9B">
              <w:rPr>
                <w:spacing w:val="-4"/>
                <w:sz w:val="20"/>
                <w:szCs w:val="22"/>
                <w:lang w:val="ru-RU" w:eastAsia="en-US"/>
              </w:rPr>
              <w:t xml:space="preserve"> </w:t>
            </w:r>
            <w:r w:rsidRPr="00C35F9B">
              <w:rPr>
                <w:sz w:val="20"/>
                <w:szCs w:val="22"/>
                <w:lang w:val="ru-RU" w:eastAsia="en-US"/>
              </w:rPr>
              <w:t>коллекторов</w:t>
            </w:r>
            <w:r w:rsidRPr="00C35F9B">
              <w:rPr>
                <w:spacing w:val="-47"/>
                <w:sz w:val="20"/>
                <w:szCs w:val="22"/>
                <w:lang w:val="ru-RU" w:eastAsia="en-US"/>
              </w:rPr>
              <w:t xml:space="preserve"> </w:t>
            </w:r>
            <w:r w:rsidRPr="00C35F9B">
              <w:rPr>
                <w:sz w:val="20"/>
                <w:szCs w:val="22"/>
                <w:lang w:val="ru-RU" w:eastAsia="en-US"/>
              </w:rPr>
              <w:t>источника</w:t>
            </w:r>
            <w:r w:rsidRPr="00C35F9B">
              <w:rPr>
                <w:spacing w:val="-1"/>
                <w:sz w:val="20"/>
                <w:szCs w:val="22"/>
                <w:lang w:val="ru-RU" w:eastAsia="en-US"/>
              </w:rPr>
              <w:t xml:space="preserve"> </w:t>
            </w:r>
            <w:r w:rsidRPr="00C35F9B">
              <w:rPr>
                <w:sz w:val="20"/>
                <w:szCs w:val="22"/>
                <w:lang w:val="ru-RU" w:eastAsia="en-US"/>
              </w:rPr>
              <w:t>тепловой</w:t>
            </w:r>
            <w:r w:rsidRPr="00C35F9B">
              <w:rPr>
                <w:spacing w:val="-4"/>
                <w:sz w:val="20"/>
                <w:szCs w:val="22"/>
                <w:lang w:val="ru-RU" w:eastAsia="en-US"/>
              </w:rPr>
              <w:t xml:space="preserve"> </w:t>
            </w:r>
            <w:r w:rsidRPr="00C35F9B">
              <w:rPr>
                <w:sz w:val="20"/>
                <w:szCs w:val="22"/>
                <w:lang w:val="ru-RU" w:eastAsia="en-US"/>
              </w:rPr>
              <w:t>энергии,</w:t>
            </w:r>
            <w:r w:rsidRPr="00C35F9B">
              <w:rPr>
                <w:spacing w:val="-1"/>
                <w:sz w:val="20"/>
                <w:szCs w:val="22"/>
                <w:lang w:val="ru-RU" w:eastAsia="en-US"/>
              </w:rPr>
              <w:t xml:space="preserve"> </w:t>
            </w:r>
            <w:r w:rsidRPr="00C35F9B">
              <w:rPr>
                <w:sz w:val="20"/>
                <w:szCs w:val="22"/>
                <w:lang w:val="ru-RU" w:eastAsia="en-US"/>
              </w:rPr>
              <w:t>Гкал,</w:t>
            </w:r>
            <w:r w:rsidRPr="00C35F9B">
              <w:rPr>
                <w:spacing w:val="-3"/>
                <w:sz w:val="20"/>
                <w:szCs w:val="22"/>
                <w:lang w:val="ru-RU" w:eastAsia="en-US"/>
              </w:rPr>
              <w:t xml:space="preserve"> </w:t>
            </w:r>
            <w:r w:rsidRPr="00C35F9B">
              <w:rPr>
                <w:sz w:val="20"/>
                <w:szCs w:val="22"/>
                <w:lang w:val="ru-RU" w:eastAsia="en-US"/>
              </w:rPr>
              <w:t>всего,</w:t>
            </w:r>
            <w:r w:rsidRPr="00C35F9B">
              <w:rPr>
                <w:spacing w:val="-3"/>
                <w:sz w:val="20"/>
                <w:szCs w:val="22"/>
                <w:lang w:val="ru-RU" w:eastAsia="en-US"/>
              </w:rPr>
              <w:t xml:space="preserve"> </w:t>
            </w:r>
            <w:r w:rsidRPr="00C35F9B">
              <w:rPr>
                <w:sz w:val="20"/>
                <w:szCs w:val="22"/>
                <w:lang w:val="ru-RU" w:eastAsia="en-US"/>
              </w:rPr>
              <w:t>в</w:t>
            </w:r>
            <w:r w:rsidRPr="00C35F9B">
              <w:rPr>
                <w:spacing w:val="-4"/>
                <w:sz w:val="20"/>
                <w:szCs w:val="22"/>
                <w:lang w:val="ru-RU" w:eastAsia="en-US"/>
              </w:rPr>
              <w:t xml:space="preserve"> </w:t>
            </w:r>
            <w:r w:rsidRPr="00C35F9B">
              <w:rPr>
                <w:sz w:val="20"/>
                <w:szCs w:val="22"/>
                <w:lang w:val="ru-RU" w:eastAsia="en-US"/>
              </w:rPr>
              <w:t>том</w:t>
            </w:r>
            <w:r w:rsidRPr="00C35F9B">
              <w:rPr>
                <w:spacing w:val="-3"/>
                <w:sz w:val="20"/>
                <w:szCs w:val="22"/>
                <w:lang w:val="ru-RU" w:eastAsia="en-US"/>
              </w:rPr>
              <w:t xml:space="preserve"> </w:t>
            </w:r>
            <w:r w:rsidRPr="00C35F9B">
              <w:rPr>
                <w:sz w:val="20"/>
                <w:szCs w:val="22"/>
                <w:lang w:val="ru-RU" w:eastAsia="en-US"/>
              </w:rPr>
              <w:t>числе:</w:t>
            </w:r>
          </w:p>
        </w:tc>
        <w:tc>
          <w:tcPr>
            <w:tcW w:w="3968" w:type="dxa"/>
          </w:tcPr>
          <w:p w:rsidR="002A53EE" w:rsidRPr="002A53EE" w:rsidRDefault="002A53EE" w:rsidP="002A53EE">
            <w:pPr>
              <w:spacing w:before="108"/>
              <w:ind w:left="496" w:right="488"/>
              <w:jc w:val="center"/>
              <w:rPr>
                <w:sz w:val="20"/>
                <w:szCs w:val="22"/>
                <w:lang w:eastAsia="en-US"/>
              </w:rPr>
            </w:pPr>
            <w:r w:rsidRPr="002A53EE">
              <w:rPr>
                <w:sz w:val="20"/>
                <w:szCs w:val="22"/>
                <w:lang w:eastAsia="en-US"/>
              </w:rPr>
              <w:t>24110</w:t>
            </w:r>
          </w:p>
        </w:tc>
      </w:tr>
      <w:tr w:rsidR="002A53EE" w:rsidRPr="002A53EE" w:rsidTr="00485166">
        <w:trPr>
          <w:trHeight w:val="230"/>
        </w:trPr>
        <w:tc>
          <w:tcPr>
            <w:tcW w:w="5593" w:type="dxa"/>
          </w:tcPr>
          <w:p w:rsidR="002A53EE" w:rsidRPr="00C35F9B" w:rsidRDefault="002A53EE" w:rsidP="002A53EE">
            <w:pPr>
              <w:spacing w:line="210" w:lineRule="exact"/>
              <w:ind w:left="28"/>
              <w:rPr>
                <w:sz w:val="20"/>
                <w:szCs w:val="22"/>
                <w:lang w:val="ru-RU" w:eastAsia="en-US"/>
              </w:rPr>
            </w:pPr>
            <w:r w:rsidRPr="00C35F9B">
              <w:rPr>
                <w:sz w:val="20"/>
                <w:szCs w:val="22"/>
                <w:lang w:val="ru-RU" w:eastAsia="en-US"/>
              </w:rPr>
              <w:lastRenderedPageBreak/>
              <w:t>С</w:t>
            </w:r>
            <w:r w:rsidRPr="00C35F9B">
              <w:rPr>
                <w:spacing w:val="-5"/>
                <w:sz w:val="20"/>
                <w:szCs w:val="22"/>
                <w:lang w:val="ru-RU" w:eastAsia="en-US"/>
              </w:rPr>
              <w:t xml:space="preserve"> </w:t>
            </w:r>
            <w:r w:rsidRPr="00C35F9B">
              <w:rPr>
                <w:sz w:val="20"/>
                <w:szCs w:val="22"/>
                <w:lang w:val="ru-RU" w:eastAsia="en-US"/>
              </w:rPr>
              <w:t>коллекторов</w:t>
            </w:r>
            <w:r w:rsidRPr="00C35F9B">
              <w:rPr>
                <w:spacing w:val="-5"/>
                <w:sz w:val="20"/>
                <w:szCs w:val="22"/>
                <w:lang w:val="ru-RU" w:eastAsia="en-US"/>
              </w:rPr>
              <w:t xml:space="preserve"> </w:t>
            </w:r>
            <w:r w:rsidRPr="00C35F9B">
              <w:rPr>
                <w:sz w:val="20"/>
                <w:szCs w:val="22"/>
                <w:lang w:val="ru-RU" w:eastAsia="en-US"/>
              </w:rPr>
              <w:t>источника</w:t>
            </w:r>
            <w:r w:rsidRPr="00C35F9B">
              <w:rPr>
                <w:spacing w:val="-1"/>
                <w:sz w:val="20"/>
                <w:szCs w:val="22"/>
                <w:lang w:val="ru-RU" w:eastAsia="en-US"/>
              </w:rPr>
              <w:t xml:space="preserve"> </w:t>
            </w:r>
            <w:r w:rsidRPr="00C35F9B">
              <w:rPr>
                <w:sz w:val="20"/>
                <w:szCs w:val="22"/>
                <w:lang w:val="ru-RU" w:eastAsia="en-US"/>
              </w:rPr>
              <w:t>непосредственно</w:t>
            </w:r>
            <w:r w:rsidRPr="00C35F9B">
              <w:rPr>
                <w:spacing w:val="-3"/>
                <w:sz w:val="20"/>
                <w:szCs w:val="22"/>
                <w:lang w:val="ru-RU" w:eastAsia="en-US"/>
              </w:rPr>
              <w:t xml:space="preserve"> </w:t>
            </w:r>
            <w:r w:rsidRPr="00C35F9B">
              <w:rPr>
                <w:sz w:val="20"/>
                <w:szCs w:val="22"/>
                <w:lang w:val="ru-RU" w:eastAsia="en-US"/>
              </w:rPr>
              <w:t>потребителям,</w:t>
            </w:r>
            <w:r w:rsidRPr="00C35F9B">
              <w:rPr>
                <w:spacing w:val="-4"/>
                <w:sz w:val="20"/>
                <w:szCs w:val="22"/>
                <w:lang w:val="ru-RU" w:eastAsia="en-US"/>
              </w:rPr>
              <w:t xml:space="preserve"> </w:t>
            </w:r>
            <w:r w:rsidRPr="00C35F9B">
              <w:rPr>
                <w:sz w:val="20"/>
                <w:szCs w:val="22"/>
                <w:lang w:val="ru-RU" w:eastAsia="en-US"/>
              </w:rPr>
              <w:t>Гкал</w:t>
            </w:r>
          </w:p>
        </w:tc>
        <w:tc>
          <w:tcPr>
            <w:tcW w:w="3968" w:type="dxa"/>
          </w:tcPr>
          <w:p w:rsidR="002A53EE" w:rsidRPr="00C35F9B" w:rsidRDefault="002A53EE" w:rsidP="002A53EE">
            <w:pPr>
              <w:rPr>
                <w:sz w:val="16"/>
                <w:szCs w:val="22"/>
                <w:lang w:val="ru-RU" w:eastAsia="en-US"/>
              </w:rPr>
            </w:pPr>
          </w:p>
        </w:tc>
      </w:tr>
      <w:tr w:rsidR="002A53EE" w:rsidRPr="002A53EE" w:rsidTr="00485166">
        <w:trPr>
          <w:trHeight w:val="230"/>
        </w:trPr>
        <w:tc>
          <w:tcPr>
            <w:tcW w:w="5593" w:type="dxa"/>
          </w:tcPr>
          <w:p w:rsidR="002A53EE" w:rsidRPr="002A53EE" w:rsidRDefault="002A53EE" w:rsidP="002A53EE">
            <w:pPr>
              <w:spacing w:line="210" w:lineRule="exact"/>
              <w:ind w:left="28"/>
              <w:rPr>
                <w:sz w:val="20"/>
                <w:szCs w:val="22"/>
                <w:lang w:eastAsia="en-US"/>
              </w:rPr>
            </w:pPr>
            <w:r w:rsidRPr="002A53EE">
              <w:rPr>
                <w:sz w:val="20"/>
                <w:szCs w:val="22"/>
                <w:lang w:eastAsia="en-US"/>
              </w:rPr>
              <w:t>в</w:t>
            </w:r>
            <w:r w:rsidRPr="002A53EE">
              <w:rPr>
                <w:spacing w:val="-3"/>
                <w:sz w:val="20"/>
                <w:szCs w:val="22"/>
                <w:lang w:eastAsia="en-US"/>
              </w:rPr>
              <w:t xml:space="preserve"> </w:t>
            </w:r>
            <w:r w:rsidRPr="002A53EE">
              <w:rPr>
                <w:sz w:val="20"/>
                <w:szCs w:val="22"/>
                <w:lang w:eastAsia="en-US"/>
              </w:rPr>
              <w:t>паре,</w:t>
            </w:r>
            <w:r w:rsidRPr="002A53EE">
              <w:rPr>
                <w:spacing w:val="-1"/>
                <w:sz w:val="20"/>
                <w:szCs w:val="22"/>
                <w:lang w:eastAsia="en-US"/>
              </w:rPr>
              <w:t xml:space="preserve"> </w:t>
            </w:r>
            <w:r w:rsidRPr="002A53EE">
              <w:rPr>
                <w:sz w:val="20"/>
                <w:szCs w:val="22"/>
                <w:lang w:eastAsia="en-US"/>
              </w:rPr>
              <w:t>Гкал</w:t>
            </w:r>
          </w:p>
        </w:tc>
        <w:tc>
          <w:tcPr>
            <w:tcW w:w="3968" w:type="dxa"/>
          </w:tcPr>
          <w:p w:rsidR="002A53EE" w:rsidRPr="002A53EE" w:rsidRDefault="002A53EE" w:rsidP="002A53EE">
            <w:pPr>
              <w:rPr>
                <w:sz w:val="16"/>
                <w:szCs w:val="22"/>
                <w:lang w:eastAsia="en-US"/>
              </w:rPr>
            </w:pPr>
          </w:p>
        </w:tc>
      </w:tr>
      <w:tr w:rsidR="002A53EE" w:rsidRPr="002A53EE" w:rsidTr="00485166">
        <w:trPr>
          <w:trHeight w:val="230"/>
        </w:trPr>
        <w:tc>
          <w:tcPr>
            <w:tcW w:w="5593" w:type="dxa"/>
          </w:tcPr>
          <w:p w:rsidR="002A53EE" w:rsidRPr="00C35F9B" w:rsidRDefault="002A53EE" w:rsidP="002A53EE">
            <w:pPr>
              <w:spacing w:line="210" w:lineRule="exact"/>
              <w:ind w:left="28"/>
              <w:rPr>
                <w:sz w:val="20"/>
                <w:szCs w:val="22"/>
                <w:lang w:val="ru-RU" w:eastAsia="en-US"/>
              </w:rPr>
            </w:pPr>
            <w:r w:rsidRPr="00C35F9B">
              <w:rPr>
                <w:sz w:val="20"/>
                <w:szCs w:val="22"/>
                <w:lang w:val="ru-RU" w:eastAsia="en-US"/>
              </w:rPr>
              <w:t>в</w:t>
            </w:r>
            <w:r w:rsidRPr="00C35F9B">
              <w:rPr>
                <w:spacing w:val="-3"/>
                <w:sz w:val="20"/>
                <w:szCs w:val="22"/>
                <w:lang w:val="ru-RU" w:eastAsia="en-US"/>
              </w:rPr>
              <w:t xml:space="preserve"> </w:t>
            </w:r>
            <w:r w:rsidRPr="00C35F9B">
              <w:rPr>
                <w:sz w:val="20"/>
                <w:szCs w:val="22"/>
                <w:lang w:val="ru-RU" w:eastAsia="en-US"/>
              </w:rPr>
              <w:t>горячей</w:t>
            </w:r>
            <w:r w:rsidRPr="00C35F9B">
              <w:rPr>
                <w:spacing w:val="-3"/>
                <w:sz w:val="20"/>
                <w:szCs w:val="22"/>
                <w:lang w:val="ru-RU" w:eastAsia="en-US"/>
              </w:rPr>
              <w:t xml:space="preserve"> </w:t>
            </w:r>
            <w:r w:rsidRPr="00C35F9B">
              <w:rPr>
                <w:sz w:val="20"/>
                <w:szCs w:val="22"/>
                <w:lang w:val="ru-RU" w:eastAsia="en-US"/>
              </w:rPr>
              <w:t>воде,</w:t>
            </w:r>
            <w:r w:rsidRPr="00C35F9B">
              <w:rPr>
                <w:spacing w:val="-1"/>
                <w:sz w:val="20"/>
                <w:szCs w:val="22"/>
                <w:lang w:val="ru-RU" w:eastAsia="en-US"/>
              </w:rPr>
              <w:t xml:space="preserve"> </w:t>
            </w:r>
            <w:r w:rsidRPr="00C35F9B">
              <w:rPr>
                <w:sz w:val="20"/>
                <w:szCs w:val="22"/>
                <w:lang w:val="ru-RU" w:eastAsia="en-US"/>
              </w:rPr>
              <w:t>тыс.</w:t>
            </w:r>
            <w:r w:rsidRPr="00C35F9B">
              <w:rPr>
                <w:spacing w:val="-2"/>
                <w:sz w:val="20"/>
                <w:szCs w:val="22"/>
                <w:lang w:val="ru-RU" w:eastAsia="en-US"/>
              </w:rPr>
              <w:t xml:space="preserve"> </w:t>
            </w:r>
            <w:r w:rsidRPr="00C35F9B">
              <w:rPr>
                <w:sz w:val="20"/>
                <w:szCs w:val="22"/>
                <w:lang w:val="ru-RU" w:eastAsia="en-US"/>
              </w:rPr>
              <w:t>Гкал</w:t>
            </w:r>
          </w:p>
        </w:tc>
        <w:tc>
          <w:tcPr>
            <w:tcW w:w="3968" w:type="dxa"/>
          </w:tcPr>
          <w:p w:rsidR="002A53EE" w:rsidRPr="00C35F9B" w:rsidRDefault="002A53EE" w:rsidP="002A53EE">
            <w:pPr>
              <w:rPr>
                <w:sz w:val="16"/>
                <w:szCs w:val="22"/>
                <w:lang w:val="ru-RU" w:eastAsia="en-US"/>
              </w:rPr>
            </w:pPr>
          </w:p>
        </w:tc>
      </w:tr>
      <w:tr w:rsidR="002A53EE" w:rsidRPr="002A53EE" w:rsidTr="00485166">
        <w:trPr>
          <w:trHeight w:val="230"/>
        </w:trPr>
        <w:tc>
          <w:tcPr>
            <w:tcW w:w="5593" w:type="dxa"/>
          </w:tcPr>
          <w:p w:rsidR="002A53EE" w:rsidRPr="00C35F9B" w:rsidRDefault="002A53EE" w:rsidP="002A53EE">
            <w:pPr>
              <w:spacing w:line="210" w:lineRule="exact"/>
              <w:ind w:left="28"/>
              <w:rPr>
                <w:sz w:val="20"/>
                <w:szCs w:val="22"/>
                <w:lang w:val="ru-RU" w:eastAsia="en-US"/>
              </w:rPr>
            </w:pPr>
            <w:r w:rsidRPr="00C35F9B">
              <w:rPr>
                <w:sz w:val="20"/>
                <w:szCs w:val="22"/>
                <w:lang w:val="ru-RU" w:eastAsia="en-US"/>
              </w:rPr>
              <w:t>С</w:t>
            </w:r>
            <w:r w:rsidRPr="00C35F9B">
              <w:rPr>
                <w:spacing w:val="-4"/>
                <w:sz w:val="20"/>
                <w:szCs w:val="22"/>
                <w:lang w:val="ru-RU" w:eastAsia="en-US"/>
              </w:rPr>
              <w:t xml:space="preserve"> </w:t>
            </w:r>
            <w:r w:rsidRPr="00C35F9B">
              <w:rPr>
                <w:sz w:val="20"/>
                <w:szCs w:val="22"/>
                <w:lang w:val="ru-RU" w:eastAsia="en-US"/>
              </w:rPr>
              <w:t>коллекторов</w:t>
            </w:r>
            <w:r w:rsidRPr="00C35F9B">
              <w:rPr>
                <w:spacing w:val="-4"/>
                <w:sz w:val="20"/>
                <w:szCs w:val="22"/>
                <w:lang w:val="ru-RU" w:eastAsia="en-US"/>
              </w:rPr>
              <w:t xml:space="preserve"> </w:t>
            </w:r>
            <w:r w:rsidRPr="00C35F9B">
              <w:rPr>
                <w:sz w:val="20"/>
                <w:szCs w:val="22"/>
                <w:lang w:val="ru-RU" w:eastAsia="en-US"/>
              </w:rPr>
              <w:t>источника</w:t>
            </w:r>
            <w:r w:rsidRPr="00C35F9B">
              <w:rPr>
                <w:spacing w:val="-2"/>
                <w:sz w:val="20"/>
                <w:szCs w:val="22"/>
                <w:lang w:val="ru-RU" w:eastAsia="en-US"/>
              </w:rPr>
              <w:t xml:space="preserve"> </w:t>
            </w:r>
            <w:r w:rsidRPr="00C35F9B">
              <w:rPr>
                <w:sz w:val="20"/>
                <w:szCs w:val="22"/>
                <w:lang w:val="ru-RU" w:eastAsia="en-US"/>
              </w:rPr>
              <w:t>в</w:t>
            </w:r>
            <w:r w:rsidRPr="00C35F9B">
              <w:rPr>
                <w:spacing w:val="-1"/>
                <w:sz w:val="20"/>
                <w:szCs w:val="22"/>
                <w:lang w:val="ru-RU" w:eastAsia="en-US"/>
              </w:rPr>
              <w:t xml:space="preserve"> </w:t>
            </w:r>
            <w:r w:rsidRPr="00C35F9B">
              <w:rPr>
                <w:sz w:val="20"/>
                <w:szCs w:val="22"/>
                <w:lang w:val="ru-RU" w:eastAsia="en-US"/>
              </w:rPr>
              <w:t>тепловые</w:t>
            </w:r>
            <w:r w:rsidRPr="00C35F9B">
              <w:rPr>
                <w:spacing w:val="-3"/>
                <w:sz w:val="20"/>
                <w:szCs w:val="22"/>
                <w:lang w:val="ru-RU" w:eastAsia="en-US"/>
              </w:rPr>
              <w:t xml:space="preserve"> </w:t>
            </w:r>
            <w:r w:rsidRPr="00C35F9B">
              <w:rPr>
                <w:sz w:val="20"/>
                <w:szCs w:val="22"/>
                <w:lang w:val="ru-RU" w:eastAsia="en-US"/>
              </w:rPr>
              <w:t>сети,</w:t>
            </w:r>
            <w:r w:rsidRPr="00C35F9B">
              <w:rPr>
                <w:spacing w:val="-2"/>
                <w:sz w:val="20"/>
                <w:szCs w:val="22"/>
                <w:lang w:val="ru-RU" w:eastAsia="en-US"/>
              </w:rPr>
              <w:t xml:space="preserve"> </w:t>
            </w:r>
            <w:r w:rsidRPr="00C35F9B">
              <w:rPr>
                <w:sz w:val="20"/>
                <w:szCs w:val="22"/>
                <w:lang w:val="ru-RU" w:eastAsia="en-US"/>
              </w:rPr>
              <w:t>Гкал</w:t>
            </w:r>
          </w:p>
        </w:tc>
        <w:tc>
          <w:tcPr>
            <w:tcW w:w="3968" w:type="dxa"/>
          </w:tcPr>
          <w:p w:rsidR="002A53EE" w:rsidRPr="002A53EE" w:rsidRDefault="002A53EE" w:rsidP="002A53EE">
            <w:pPr>
              <w:spacing w:line="210" w:lineRule="exact"/>
              <w:ind w:left="496" w:right="488"/>
              <w:jc w:val="center"/>
              <w:rPr>
                <w:sz w:val="20"/>
                <w:szCs w:val="22"/>
                <w:lang w:eastAsia="en-US"/>
              </w:rPr>
            </w:pPr>
            <w:r w:rsidRPr="002A53EE">
              <w:rPr>
                <w:sz w:val="20"/>
                <w:szCs w:val="22"/>
                <w:lang w:eastAsia="en-US"/>
              </w:rPr>
              <w:t>24110</w:t>
            </w:r>
          </w:p>
        </w:tc>
      </w:tr>
      <w:tr w:rsidR="002A53EE" w:rsidRPr="002A53EE" w:rsidTr="00485166">
        <w:trPr>
          <w:trHeight w:val="230"/>
        </w:trPr>
        <w:tc>
          <w:tcPr>
            <w:tcW w:w="5593" w:type="dxa"/>
          </w:tcPr>
          <w:p w:rsidR="002A53EE" w:rsidRPr="002A53EE" w:rsidRDefault="002A53EE" w:rsidP="002A53EE">
            <w:pPr>
              <w:spacing w:line="210" w:lineRule="exact"/>
              <w:ind w:left="28"/>
              <w:rPr>
                <w:sz w:val="20"/>
                <w:szCs w:val="22"/>
                <w:lang w:eastAsia="en-US"/>
              </w:rPr>
            </w:pPr>
            <w:r w:rsidRPr="002A53EE">
              <w:rPr>
                <w:sz w:val="20"/>
                <w:szCs w:val="22"/>
                <w:lang w:eastAsia="en-US"/>
              </w:rPr>
              <w:t>в</w:t>
            </w:r>
            <w:r w:rsidRPr="002A53EE">
              <w:rPr>
                <w:spacing w:val="-3"/>
                <w:sz w:val="20"/>
                <w:szCs w:val="22"/>
                <w:lang w:eastAsia="en-US"/>
              </w:rPr>
              <w:t xml:space="preserve"> </w:t>
            </w:r>
            <w:r w:rsidRPr="002A53EE">
              <w:rPr>
                <w:sz w:val="20"/>
                <w:szCs w:val="22"/>
                <w:lang w:eastAsia="en-US"/>
              </w:rPr>
              <w:t>паре,</w:t>
            </w:r>
            <w:r w:rsidRPr="002A53EE">
              <w:rPr>
                <w:spacing w:val="-1"/>
                <w:sz w:val="20"/>
                <w:szCs w:val="22"/>
                <w:lang w:eastAsia="en-US"/>
              </w:rPr>
              <w:t xml:space="preserve"> </w:t>
            </w:r>
            <w:r w:rsidRPr="002A53EE">
              <w:rPr>
                <w:sz w:val="20"/>
                <w:szCs w:val="22"/>
                <w:lang w:eastAsia="en-US"/>
              </w:rPr>
              <w:t>Гкал</w:t>
            </w:r>
          </w:p>
        </w:tc>
        <w:tc>
          <w:tcPr>
            <w:tcW w:w="3968" w:type="dxa"/>
          </w:tcPr>
          <w:p w:rsidR="002A53EE" w:rsidRPr="002A53EE" w:rsidRDefault="002A53EE" w:rsidP="002A53EE">
            <w:pPr>
              <w:rPr>
                <w:sz w:val="16"/>
                <w:szCs w:val="22"/>
                <w:lang w:eastAsia="en-US"/>
              </w:rPr>
            </w:pPr>
          </w:p>
        </w:tc>
      </w:tr>
      <w:tr w:rsidR="002A53EE" w:rsidRPr="002A53EE" w:rsidTr="00485166">
        <w:trPr>
          <w:trHeight w:val="230"/>
        </w:trPr>
        <w:tc>
          <w:tcPr>
            <w:tcW w:w="5593" w:type="dxa"/>
          </w:tcPr>
          <w:p w:rsidR="002A53EE" w:rsidRPr="002A53EE" w:rsidRDefault="002A53EE" w:rsidP="002A53EE">
            <w:pPr>
              <w:spacing w:line="210" w:lineRule="exact"/>
              <w:ind w:left="28"/>
              <w:rPr>
                <w:sz w:val="20"/>
                <w:szCs w:val="22"/>
                <w:lang w:eastAsia="en-US"/>
              </w:rPr>
            </w:pPr>
            <w:r w:rsidRPr="002A53EE">
              <w:rPr>
                <w:sz w:val="20"/>
                <w:szCs w:val="22"/>
                <w:lang w:eastAsia="en-US"/>
              </w:rPr>
              <w:t>в</w:t>
            </w:r>
            <w:r w:rsidRPr="002A53EE">
              <w:rPr>
                <w:spacing w:val="-3"/>
                <w:sz w:val="20"/>
                <w:szCs w:val="22"/>
                <w:lang w:eastAsia="en-US"/>
              </w:rPr>
              <w:t xml:space="preserve"> </w:t>
            </w:r>
            <w:r w:rsidRPr="002A53EE">
              <w:rPr>
                <w:sz w:val="20"/>
                <w:szCs w:val="22"/>
                <w:lang w:eastAsia="en-US"/>
              </w:rPr>
              <w:t>горячей</w:t>
            </w:r>
            <w:r w:rsidRPr="002A53EE">
              <w:rPr>
                <w:spacing w:val="-2"/>
                <w:sz w:val="20"/>
                <w:szCs w:val="22"/>
                <w:lang w:eastAsia="en-US"/>
              </w:rPr>
              <w:t xml:space="preserve"> </w:t>
            </w:r>
            <w:r w:rsidRPr="002A53EE">
              <w:rPr>
                <w:sz w:val="20"/>
                <w:szCs w:val="22"/>
                <w:lang w:eastAsia="en-US"/>
              </w:rPr>
              <w:t>воде,</w:t>
            </w:r>
            <w:r w:rsidRPr="002A53EE">
              <w:rPr>
                <w:spacing w:val="-2"/>
                <w:sz w:val="20"/>
                <w:szCs w:val="22"/>
                <w:lang w:eastAsia="en-US"/>
              </w:rPr>
              <w:t xml:space="preserve"> </w:t>
            </w:r>
            <w:r w:rsidRPr="002A53EE">
              <w:rPr>
                <w:sz w:val="20"/>
                <w:szCs w:val="22"/>
                <w:lang w:eastAsia="en-US"/>
              </w:rPr>
              <w:t>Гкал</w:t>
            </w:r>
          </w:p>
        </w:tc>
        <w:tc>
          <w:tcPr>
            <w:tcW w:w="3968" w:type="dxa"/>
          </w:tcPr>
          <w:p w:rsidR="002A53EE" w:rsidRPr="002A53EE" w:rsidRDefault="002A53EE" w:rsidP="002A53EE">
            <w:pPr>
              <w:spacing w:line="210" w:lineRule="exact"/>
              <w:ind w:left="496" w:right="488"/>
              <w:jc w:val="center"/>
              <w:rPr>
                <w:sz w:val="20"/>
                <w:szCs w:val="22"/>
                <w:lang w:eastAsia="en-US"/>
              </w:rPr>
            </w:pPr>
            <w:r w:rsidRPr="002A53EE">
              <w:rPr>
                <w:sz w:val="20"/>
                <w:szCs w:val="22"/>
                <w:lang w:eastAsia="en-US"/>
              </w:rPr>
              <w:t>24110</w:t>
            </w:r>
          </w:p>
        </w:tc>
      </w:tr>
      <w:tr w:rsidR="002A53EE" w:rsidRPr="002A53EE" w:rsidTr="00485166">
        <w:trPr>
          <w:trHeight w:val="230"/>
        </w:trPr>
        <w:tc>
          <w:tcPr>
            <w:tcW w:w="5593" w:type="dxa"/>
          </w:tcPr>
          <w:p w:rsidR="002A53EE" w:rsidRPr="00C35F9B" w:rsidRDefault="002A53EE" w:rsidP="002A53EE">
            <w:pPr>
              <w:spacing w:line="210" w:lineRule="exact"/>
              <w:ind w:left="28"/>
              <w:rPr>
                <w:sz w:val="20"/>
                <w:szCs w:val="22"/>
                <w:lang w:val="ru-RU" w:eastAsia="en-US"/>
              </w:rPr>
            </w:pPr>
            <w:r w:rsidRPr="00C35F9B">
              <w:rPr>
                <w:sz w:val="20"/>
                <w:szCs w:val="22"/>
                <w:lang w:val="ru-RU" w:eastAsia="en-US"/>
              </w:rPr>
              <w:t>Операционные</w:t>
            </w:r>
            <w:r w:rsidRPr="00C35F9B">
              <w:rPr>
                <w:spacing w:val="-4"/>
                <w:sz w:val="20"/>
                <w:szCs w:val="22"/>
                <w:lang w:val="ru-RU" w:eastAsia="en-US"/>
              </w:rPr>
              <w:t xml:space="preserve"> </w:t>
            </w:r>
            <w:r w:rsidRPr="00C35F9B">
              <w:rPr>
                <w:sz w:val="20"/>
                <w:szCs w:val="22"/>
                <w:lang w:val="ru-RU" w:eastAsia="en-US"/>
              </w:rPr>
              <w:t>(подконтрольные)</w:t>
            </w:r>
            <w:r w:rsidRPr="00C35F9B">
              <w:rPr>
                <w:spacing w:val="-4"/>
                <w:sz w:val="20"/>
                <w:szCs w:val="22"/>
                <w:lang w:val="ru-RU" w:eastAsia="en-US"/>
              </w:rPr>
              <w:t xml:space="preserve"> </w:t>
            </w:r>
            <w:r w:rsidRPr="00C35F9B">
              <w:rPr>
                <w:sz w:val="20"/>
                <w:szCs w:val="22"/>
                <w:lang w:val="ru-RU" w:eastAsia="en-US"/>
              </w:rPr>
              <w:t>расходы,</w:t>
            </w:r>
            <w:r w:rsidRPr="00C35F9B">
              <w:rPr>
                <w:spacing w:val="-4"/>
                <w:sz w:val="20"/>
                <w:szCs w:val="22"/>
                <w:lang w:val="ru-RU" w:eastAsia="en-US"/>
              </w:rPr>
              <w:t xml:space="preserve"> </w:t>
            </w:r>
            <w:r w:rsidRPr="00C35F9B">
              <w:rPr>
                <w:sz w:val="20"/>
                <w:szCs w:val="22"/>
                <w:lang w:val="ru-RU" w:eastAsia="en-US"/>
              </w:rPr>
              <w:t>тыс.</w:t>
            </w:r>
            <w:r w:rsidRPr="00C35F9B">
              <w:rPr>
                <w:spacing w:val="-4"/>
                <w:sz w:val="20"/>
                <w:szCs w:val="22"/>
                <w:lang w:val="ru-RU" w:eastAsia="en-US"/>
              </w:rPr>
              <w:t xml:space="preserve"> </w:t>
            </w:r>
            <w:r w:rsidRPr="00C35F9B">
              <w:rPr>
                <w:sz w:val="20"/>
                <w:szCs w:val="22"/>
                <w:lang w:val="ru-RU" w:eastAsia="en-US"/>
              </w:rPr>
              <w:t>руб.</w:t>
            </w:r>
          </w:p>
        </w:tc>
        <w:tc>
          <w:tcPr>
            <w:tcW w:w="3968" w:type="dxa"/>
          </w:tcPr>
          <w:p w:rsidR="002A53EE" w:rsidRPr="00C35F9B" w:rsidRDefault="002A53EE" w:rsidP="002A53EE">
            <w:pPr>
              <w:spacing w:line="210" w:lineRule="exact"/>
              <w:ind w:left="496" w:right="491"/>
              <w:jc w:val="center"/>
              <w:rPr>
                <w:sz w:val="20"/>
                <w:szCs w:val="22"/>
                <w:lang w:val="ru-RU" w:eastAsia="en-US"/>
              </w:rPr>
            </w:pPr>
          </w:p>
        </w:tc>
      </w:tr>
      <w:tr w:rsidR="002A53EE" w:rsidRPr="002A53EE" w:rsidTr="00485166">
        <w:trPr>
          <w:trHeight w:val="230"/>
        </w:trPr>
        <w:tc>
          <w:tcPr>
            <w:tcW w:w="5593" w:type="dxa"/>
          </w:tcPr>
          <w:p w:rsidR="002A53EE" w:rsidRPr="002A53EE" w:rsidRDefault="002A53EE" w:rsidP="002A53EE">
            <w:pPr>
              <w:spacing w:line="210" w:lineRule="exact"/>
              <w:ind w:left="28"/>
              <w:rPr>
                <w:sz w:val="20"/>
                <w:szCs w:val="22"/>
                <w:lang w:eastAsia="en-US"/>
              </w:rPr>
            </w:pPr>
            <w:r w:rsidRPr="002A53EE">
              <w:rPr>
                <w:sz w:val="20"/>
                <w:szCs w:val="22"/>
                <w:lang w:eastAsia="en-US"/>
              </w:rPr>
              <w:t>Неподконтрольные</w:t>
            </w:r>
            <w:r w:rsidRPr="002A53EE">
              <w:rPr>
                <w:spacing w:val="-5"/>
                <w:sz w:val="20"/>
                <w:szCs w:val="22"/>
                <w:lang w:eastAsia="en-US"/>
              </w:rPr>
              <w:t xml:space="preserve"> </w:t>
            </w:r>
            <w:r w:rsidRPr="002A53EE">
              <w:rPr>
                <w:sz w:val="20"/>
                <w:szCs w:val="22"/>
                <w:lang w:eastAsia="en-US"/>
              </w:rPr>
              <w:t>расходы,</w:t>
            </w:r>
            <w:r w:rsidRPr="002A53EE">
              <w:rPr>
                <w:spacing w:val="-4"/>
                <w:sz w:val="20"/>
                <w:szCs w:val="22"/>
                <w:lang w:eastAsia="en-US"/>
              </w:rPr>
              <w:t xml:space="preserve"> </w:t>
            </w:r>
            <w:r w:rsidRPr="002A53EE">
              <w:rPr>
                <w:sz w:val="20"/>
                <w:szCs w:val="22"/>
                <w:lang w:eastAsia="en-US"/>
              </w:rPr>
              <w:t>тыс.</w:t>
            </w:r>
            <w:r w:rsidRPr="002A53EE">
              <w:rPr>
                <w:spacing w:val="-4"/>
                <w:sz w:val="20"/>
                <w:szCs w:val="22"/>
                <w:lang w:eastAsia="en-US"/>
              </w:rPr>
              <w:t xml:space="preserve"> </w:t>
            </w:r>
            <w:proofErr w:type="gramStart"/>
            <w:r w:rsidRPr="002A53EE">
              <w:rPr>
                <w:sz w:val="20"/>
                <w:szCs w:val="22"/>
                <w:lang w:eastAsia="en-US"/>
              </w:rPr>
              <w:t>руб</w:t>
            </w:r>
            <w:proofErr w:type="gramEnd"/>
            <w:r w:rsidRPr="002A53EE">
              <w:rPr>
                <w:sz w:val="20"/>
                <w:szCs w:val="22"/>
                <w:lang w:eastAsia="en-US"/>
              </w:rPr>
              <w:t>.</w:t>
            </w:r>
          </w:p>
        </w:tc>
        <w:tc>
          <w:tcPr>
            <w:tcW w:w="3968" w:type="dxa"/>
          </w:tcPr>
          <w:p w:rsidR="002A53EE" w:rsidRPr="002A53EE" w:rsidRDefault="002A53EE" w:rsidP="002A53EE">
            <w:pPr>
              <w:spacing w:line="210" w:lineRule="exact"/>
              <w:ind w:left="496" w:right="491"/>
              <w:jc w:val="center"/>
              <w:rPr>
                <w:sz w:val="20"/>
                <w:szCs w:val="22"/>
                <w:lang w:eastAsia="en-US"/>
              </w:rPr>
            </w:pPr>
          </w:p>
        </w:tc>
      </w:tr>
      <w:tr w:rsidR="002A53EE" w:rsidRPr="002A53EE" w:rsidTr="00485166">
        <w:trPr>
          <w:trHeight w:val="460"/>
        </w:trPr>
        <w:tc>
          <w:tcPr>
            <w:tcW w:w="5593" w:type="dxa"/>
          </w:tcPr>
          <w:p w:rsidR="002A53EE" w:rsidRPr="00C35F9B" w:rsidRDefault="002A53EE" w:rsidP="002A53EE">
            <w:pPr>
              <w:spacing w:line="223" w:lineRule="exact"/>
              <w:ind w:left="28"/>
              <w:rPr>
                <w:sz w:val="20"/>
                <w:szCs w:val="22"/>
                <w:lang w:val="ru-RU" w:eastAsia="en-US"/>
              </w:rPr>
            </w:pPr>
            <w:r w:rsidRPr="00C35F9B">
              <w:rPr>
                <w:sz w:val="20"/>
                <w:szCs w:val="22"/>
                <w:lang w:val="ru-RU" w:eastAsia="en-US"/>
              </w:rPr>
              <w:t>Расходы</w:t>
            </w:r>
            <w:r w:rsidRPr="00C35F9B">
              <w:rPr>
                <w:spacing w:val="-6"/>
                <w:sz w:val="20"/>
                <w:szCs w:val="22"/>
                <w:lang w:val="ru-RU" w:eastAsia="en-US"/>
              </w:rPr>
              <w:t xml:space="preserve"> </w:t>
            </w:r>
            <w:r w:rsidRPr="00C35F9B">
              <w:rPr>
                <w:sz w:val="20"/>
                <w:szCs w:val="22"/>
                <w:lang w:val="ru-RU" w:eastAsia="en-US"/>
              </w:rPr>
              <w:t>на</w:t>
            </w:r>
            <w:r w:rsidRPr="00C35F9B">
              <w:rPr>
                <w:spacing w:val="-5"/>
                <w:sz w:val="20"/>
                <w:szCs w:val="22"/>
                <w:lang w:val="ru-RU" w:eastAsia="en-US"/>
              </w:rPr>
              <w:t xml:space="preserve"> </w:t>
            </w:r>
            <w:r w:rsidRPr="00C35F9B">
              <w:rPr>
                <w:sz w:val="20"/>
                <w:szCs w:val="22"/>
                <w:lang w:val="ru-RU" w:eastAsia="en-US"/>
              </w:rPr>
              <w:t>приобретение</w:t>
            </w:r>
            <w:r w:rsidRPr="00C35F9B">
              <w:rPr>
                <w:spacing w:val="-4"/>
                <w:sz w:val="20"/>
                <w:szCs w:val="22"/>
                <w:lang w:val="ru-RU" w:eastAsia="en-US"/>
              </w:rPr>
              <w:t xml:space="preserve"> </w:t>
            </w:r>
            <w:r w:rsidRPr="00C35F9B">
              <w:rPr>
                <w:sz w:val="20"/>
                <w:szCs w:val="22"/>
                <w:lang w:val="ru-RU" w:eastAsia="en-US"/>
              </w:rPr>
              <w:t>(производство)</w:t>
            </w:r>
            <w:r w:rsidRPr="00C35F9B">
              <w:rPr>
                <w:spacing w:val="-5"/>
                <w:sz w:val="20"/>
                <w:szCs w:val="22"/>
                <w:lang w:val="ru-RU" w:eastAsia="en-US"/>
              </w:rPr>
              <w:t xml:space="preserve"> </w:t>
            </w:r>
            <w:proofErr w:type="gramStart"/>
            <w:r w:rsidRPr="00C35F9B">
              <w:rPr>
                <w:sz w:val="20"/>
                <w:szCs w:val="22"/>
                <w:lang w:val="ru-RU" w:eastAsia="en-US"/>
              </w:rPr>
              <w:t>энергетических</w:t>
            </w:r>
            <w:proofErr w:type="gramEnd"/>
          </w:p>
          <w:p w:rsidR="002A53EE" w:rsidRPr="00C35F9B" w:rsidRDefault="002A53EE" w:rsidP="002A53EE">
            <w:pPr>
              <w:spacing w:line="217" w:lineRule="exact"/>
              <w:ind w:left="28"/>
              <w:rPr>
                <w:sz w:val="20"/>
                <w:szCs w:val="22"/>
                <w:lang w:val="ru-RU" w:eastAsia="en-US"/>
              </w:rPr>
            </w:pPr>
            <w:r w:rsidRPr="00C35F9B">
              <w:rPr>
                <w:sz w:val="20"/>
                <w:szCs w:val="22"/>
                <w:lang w:val="ru-RU" w:eastAsia="en-US"/>
              </w:rPr>
              <w:t>ресурсов,</w:t>
            </w:r>
            <w:r w:rsidRPr="00C35F9B">
              <w:rPr>
                <w:spacing w:val="-3"/>
                <w:sz w:val="20"/>
                <w:szCs w:val="22"/>
                <w:lang w:val="ru-RU" w:eastAsia="en-US"/>
              </w:rPr>
              <w:t xml:space="preserve"> </w:t>
            </w:r>
            <w:r w:rsidRPr="00C35F9B">
              <w:rPr>
                <w:sz w:val="20"/>
                <w:szCs w:val="22"/>
                <w:lang w:val="ru-RU" w:eastAsia="en-US"/>
              </w:rPr>
              <w:t>холодной</w:t>
            </w:r>
            <w:r w:rsidRPr="00C35F9B">
              <w:rPr>
                <w:spacing w:val="-4"/>
                <w:sz w:val="20"/>
                <w:szCs w:val="22"/>
                <w:lang w:val="ru-RU" w:eastAsia="en-US"/>
              </w:rPr>
              <w:t xml:space="preserve"> </w:t>
            </w:r>
            <w:r w:rsidRPr="00C35F9B">
              <w:rPr>
                <w:sz w:val="20"/>
                <w:szCs w:val="22"/>
                <w:lang w:val="ru-RU" w:eastAsia="en-US"/>
              </w:rPr>
              <w:t>воды</w:t>
            </w:r>
            <w:r w:rsidRPr="00C35F9B">
              <w:rPr>
                <w:spacing w:val="-3"/>
                <w:sz w:val="20"/>
                <w:szCs w:val="22"/>
                <w:lang w:val="ru-RU" w:eastAsia="en-US"/>
              </w:rPr>
              <w:t xml:space="preserve"> </w:t>
            </w:r>
            <w:r w:rsidRPr="00C35F9B">
              <w:rPr>
                <w:sz w:val="20"/>
                <w:szCs w:val="22"/>
                <w:lang w:val="ru-RU" w:eastAsia="en-US"/>
              </w:rPr>
              <w:t>и</w:t>
            </w:r>
            <w:r w:rsidRPr="00C35F9B">
              <w:rPr>
                <w:spacing w:val="-4"/>
                <w:sz w:val="20"/>
                <w:szCs w:val="22"/>
                <w:lang w:val="ru-RU" w:eastAsia="en-US"/>
              </w:rPr>
              <w:t xml:space="preserve"> </w:t>
            </w:r>
            <w:r w:rsidRPr="00C35F9B">
              <w:rPr>
                <w:sz w:val="20"/>
                <w:szCs w:val="22"/>
                <w:lang w:val="ru-RU" w:eastAsia="en-US"/>
              </w:rPr>
              <w:t>теплоносителя,</w:t>
            </w:r>
            <w:r w:rsidRPr="00C35F9B">
              <w:rPr>
                <w:spacing w:val="-2"/>
                <w:sz w:val="20"/>
                <w:szCs w:val="22"/>
                <w:lang w:val="ru-RU" w:eastAsia="en-US"/>
              </w:rPr>
              <w:t xml:space="preserve"> </w:t>
            </w:r>
            <w:r w:rsidRPr="00C35F9B">
              <w:rPr>
                <w:sz w:val="20"/>
                <w:szCs w:val="22"/>
                <w:lang w:val="ru-RU" w:eastAsia="en-US"/>
              </w:rPr>
              <w:t>тыс.</w:t>
            </w:r>
            <w:r w:rsidRPr="00C35F9B">
              <w:rPr>
                <w:spacing w:val="-3"/>
                <w:sz w:val="20"/>
                <w:szCs w:val="22"/>
                <w:lang w:val="ru-RU" w:eastAsia="en-US"/>
              </w:rPr>
              <w:t xml:space="preserve"> </w:t>
            </w:r>
            <w:r w:rsidRPr="00C35F9B">
              <w:rPr>
                <w:sz w:val="20"/>
                <w:szCs w:val="22"/>
                <w:lang w:val="ru-RU" w:eastAsia="en-US"/>
              </w:rPr>
              <w:t>руб.</w:t>
            </w:r>
          </w:p>
        </w:tc>
        <w:tc>
          <w:tcPr>
            <w:tcW w:w="3968" w:type="dxa"/>
          </w:tcPr>
          <w:p w:rsidR="002A53EE" w:rsidRPr="00C35F9B" w:rsidRDefault="002A53EE" w:rsidP="002A53EE">
            <w:pPr>
              <w:spacing w:before="108"/>
              <w:ind w:left="496" w:right="491"/>
              <w:jc w:val="center"/>
              <w:rPr>
                <w:sz w:val="20"/>
                <w:szCs w:val="22"/>
                <w:lang w:val="ru-RU" w:eastAsia="en-US"/>
              </w:rPr>
            </w:pPr>
          </w:p>
        </w:tc>
      </w:tr>
      <w:tr w:rsidR="002A53EE" w:rsidRPr="002A53EE" w:rsidTr="00485166">
        <w:trPr>
          <w:trHeight w:val="230"/>
        </w:trPr>
        <w:tc>
          <w:tcPr>
            <w:tcW w:w="5593" w:type="dxa"/>
          </w:tcPr>
          <w:p w:rsidR="002A53EE" w:rsidRPr="002A53EE" w:rsidRDefault="002A53EE" w:rsidP="002A53EE">
            <w:pPr>
              <w:spacing w:line="210" w:lineRule="exact"/>
              <w:ind w:left="28"/>
              <w:rPr>
                <w:sz w:val="20"/>
                <w:szCs w:val="22"/>
                <w:lang w:eastAsia="en-US"/>
              </w:rPr>
            </w:pPr>
            <w:r w:rsidRPr="002A53EE">
              <w:rPr>
                <w:sz w:val="20"/>
                <w:szCs w:val="22"/>
                <w:lang w:eastAsia="en-US"/>
              </w:rPr>
              <w:t>Прибыль,</w:t>
            </w:r>
            <w:r w:rsidRPr="002A53EE">
              <w:rPr>
                <w:spacing w:val="-1"/>
                <w:sz w:val="20"/>
                <w:szCs w:val="22"/>
                <w:lang w:eastAsia="en-US"/>
              </w:rPr>
              <w:t xml:space="preserve"> </w:t>
            </w:r>
            <w:r w:rsidRPr="002A53EE">
              <w:rPr>
                <w:sz w:val="20"/>
                <w:szCs w:val="22"/>
                <w:lang w:eastAsia="en-US"/>
              </w:rPr>
              <w:t>тыс.</w:t>
            </w:r>
            <w:r w:rsidRPr="002A53EE">
              <w:rPr>
                <w:spacing w:val="-4"/>
                <w:sz w:val="20"/>
                <w:szCs w:val="22"/>
                <w:lang w:eastAsia="en-US"/>
              </w:rPr>
              <w:t xml:space="preserve"> </w:t>
            </w:r>
            <w:proofErr w:type="gramStart"/>
            <w:r w:rsidRPr="002A53EE">
              <w:rPr>
                <w:sz w:val="20"/>
                <w:szCs w:val="22"/>
                <w:lang w:eastAsia="en-US"/>
              </w:rPr>
              <w:t>руб</w:t>
            </w:r>
            <w:proofErr w:type="gramEnd"/>
            <w:r w:rsidRPr="002A53EE">
              <w:rPr>
                <w:sz w:val="20"/>
                <w:szCs w:val="22"/>
                <w:lang w:eastAsia="en-US"/>
              </w:rPr>
              <w:t>.</w:t>
            </w:r>
          </w:p>
        </w:tc>
        <w:tc>
          <w:tcPr>
            <w:tcW w:w="3968" w:type="dxa"/>
          </w:tcPr>
          <w:p w:rsidR="002A53EE" w:rsidRPr="002A53EE" w:rsidRDefault="002A53EE" w:rsidP="002A53EE">
            <w:pPr>
              <w:spacing w:line="210" w:lineRule="exact"/>
              <w:ind w:left="496" w:right="488"/>
              <w:jc w:val="center"/>
              <w:rPr>
                <w:sz w:val="20"/>
                <w:szCs w:val="22"/>
                <w:lang w:eastAsia="en-US"/>
              </w:rPr>
            </w:pPr>
          </w:p>
        </w:tc>
      </w:tr>
      <w:tr w:rsidR="002A53EE" w:rsidRPr="002A53EE" w:rsidTr="00485166">
        <w:trPr>
          <w:trHeight w:val="230"/>
        </w:trPr>
        <w:tc>
          <w:tcPr>
            <w:tcW w:w="5593" w:type="dxa"/>
          </w:tcPr>
          <w:p w:rsidR="002A53EE" w:rsidRPr="00C35F9B" w:rsidRDefault="002A53EE" w:rsidP="002A53EE">
            <w:pPr>
              <w:spacing w:line="211" w:lineRule="exact"/>
              <w:ind w:left="28"/>
              <w:rPr>
                <w:sz w:val="20"/>
                <w:szCs w:val="22"/>
                <w:lang w:val="ru-RU" w:eastAsia="en-US"/>
              </w:rPr>
            </w:pPr>
            <w:r w:rsidRPr="00C35F9B">
              <w:rPr>
                <w:sz w:val="20"/>
                <w:szCs w:val="22"/>
                <w:lang w:val="ru-RU" w:eastAsia="en-US"/>
              </w:rPr>
              <w:t>ИТОГО</w:t>
            </w:r>
            <w:r w:rsidRPr="00C35F9B">
              <w:rPr>
                <w:spacing w:val="-4"/>
                <w:sz w:val="20"/>
                <w:szCs w:val="22"/>
                <w:lang w:val="ru-RU" w:eastAsia="en-US"/>
              </w:rPr>
              <w:t xml:space="preserve"> </w:t>
            </w:r>
            <w:r w:rsidRPr="00C35F9B">
              <w:rPr>
                <w:sz w:val="20"/>
                <w:szCs w:val="22"/>
                <w:lang w:val="ru-RU" w:eastAsia="en-US"/>
              </w:rPr>
              <w:t>необходимая</w:t>
            </w:r>
            <w:r w:rsidRPr="00C35F9B">
              <w:rPr>
                <w:spacing w:val="-5"/>
                <w:sz w:val="20"/>
                <w:szCs w:val="22"/>
                <w:lang w:val="ru-RU" w:eastAsia="en-US"/>
              </w:rPr>
              <w:t xml:space="preserve"> </w:t>
            </w:r>
            <w:r w:rsidRPr="00C35F9B">
              <w:rPr>
                <w:sz w:val="20"/>
                <w:szCs w:val="22"/>
                <w:lang w:val="ru-RU" w:eastAsia="en-US"/>
              </w:rPr>
              <w:t>валовая</w:t>
            </w:r>
            <w:r w:rsidRPr="00C35F9B">
              <w:rPr>
                <w:spacing w:val="-4"/>
                <w:sz w:val="20"/>
                <w:szCs w:val="22"/>
                <w:lang w:val="ru-RU" w:eastAsia="en-US"/>
              </w:rPr>
              <w:t xml:space="preserve"> </w:t>
            </w:r>
            <w:r w:rsidRPr="00C35F9B">
              <w:rPr>
                <w:sz w:val="20"/>
                <w:szCs w:val="22"/>
                <w:lang w:val="ru-RU" w:eastAsia="en-US"/>
              </w:rPr>
              <w:t>выручка,</w:t>
            </w:r>
            <w:r w:rsidRPr="00C35F9B">
              <w:rPr>
                <w:spacing w:val="-1"/>
                <w:sz w:val="20"/>
                <w:szCs w:val="22"/>
                <w:lang w:val="ru-RU" w:eastAsia="en-US"/>
              </w:rPr>
              <w:t xml:space="preserve"> </w:t>
            </w:r>
            <w:r w:rsidRPr="00C35F9B">
              <w:rPr>
                <w:sz w:val="20"/>
                <w:szCs w:val="22"/>
                <w:lang w:val="ru-RU" w:eastAsia="en-US"/>
              </w:rPr>
              <w:t>тыс.</w:t>
            </w:r>
            <w:r w:rsidRPr="00C35F9B">
              <w:rPr>
                <w:spacing w:val="-3"/>
                <w:sz w:val="20"/>
                <w:szCs w:val="22"/>
                <w:lang w:val="ru-RU" w:eastAsia="en-US"/>
              </w:rPr>
              <w:t xml:space="preserve"> </w:t>
            </w:r>
            <w:r w:rsidRPr="00C35F9B">
              <w:rPr>
                <w:sz w:val="20"/>
                <w:szCs w:val="22"/>
                <w:lang w:val="ru-RU" w:eastAsia="en-US"/>
              </w:rPr>
              <w:t>руб.</w:t>
            </w:r>
          </w:p>
        </w:tc>
        <w:tc>
          <w:tcPr>
            <w:tcW w:w="3968" w:type="dxa"/>
          </w:tcPr>
          <w:p w:rsidR="002A53EE" w:rsidRPr="00C35F9B" w:rsidRDefault="002A53EE" w:rsidP="002A53EE">
            <w:pPr>
              <w:spacing w:line="211" w:lineRule="exact"/>
              <w:ind w:left="496" w:right="491"/>
              <w:jc w:val="center"/>
              <w:rPr>
                <w:sz w:val="20"/>
                <w:szCs w:val="22"/>
                <w:lang w:val="ru-RU" w:eastAsia="en-US"/>
              </w:rPr>
            </w:pPr>
          </w:p>
        </w:tc>
      </w:tr>
    </w:tbl>
    <w:p w:rsidR="002A53EE" w:rsidRPr="002A53EE" w:rsidRDefault="002A53EE" w:rsidP="002A53EE">
      <w:pPr>
        <w:widowControl w:val="0"/>
        <w:autoSpaceDE w:val="0"/>
        <w:autoSpaceDN w:val="0"/>
        <w:spacing w:before="8"/>
        <w:rPr>
          <w:sz w:val="37"/>
          <w:lang w:eastAsia="en-US"/>
        </w:rPr>
      </w:pPr>
    </w:p>
    <w:p w:rsidR="002A53EE" w:rsidRPr="002A53EE" w:rsidRDefault="002A53EE" w:rsidP="002A53EE">
      <w:pPr>
        <w:widowControl w:val="0"/>
        <w:autoSpaceDE w:val="0"/>
        <w:autoSpaceDN w:val="0"/>
        <w:jc w:val="center"/>
        <w:rPr>
          <w:sz w:val="22"/>
          <w:szCs w:val="22"/>
          <w:lang w:eastAsia="en-US"/>
        </w:rPr>
      </w:pPr>
      <w:bookmarkStart w:id="89" w:name="_bookmark74"/>
      <w:bookmarkEnd w:id="89"/>
      <w:r w:rsidRPr="002A53EE">
        <w:rPr>
          <w:sz w:val="22"/>
          <w:szCs w:val="22"/>
          <w:lang w:eastAsia="en-US"/>
        </w:rPr>
        <w:br w:type="page"/>
      </w:r>
      <w:r w:rsidRPr="002A53EE">
        <w:rPr>
          <w:b/>
          <w:sz w:val="22"/>
          <w:szCs w:val="22"/>
          <w:lang w:eastAsia="en-US"/>
        </w:rPr>
        <w:lastRenderedPageBreak/>
        <w:t>Часть</w:t>
      </w:r>
      <w:r w:rsidRPr="002A53EE">
        <w:rPr>
          <w:b/>
          <w:spacing w:val="-3"/>
          <w:sz w:val="22"/>
          <w:szCs w:val="22"/>
          <w:lang w:eastAsia="en-US"/>
        </w:rPr>
        <w:t xml:space="preserve"> </w:t>
      </w:r>
      <w:r w:rsidRPr="002A53EE">
        <w:rPr>
          <w:b/>
          <w:sz w:val="22"/>
          <w:szCs w:val="22"/>
          <w:lang w:eastAsia="en-US"/>
        </w:rPr>
        <w:t>11</w:t>
      </w:r>
      <w:r w:rsidRPr="002A53EE">
        <w:rPr>
          <w:b/>
          <w:spacing w:val="-2"/>
          <w:sz w:val="22"/>
          <w:szCs w:val="22"/>
          <w:lang w:eastAsia="en-US"/>
        </w:rPr>
        <w:t xml:space="preserve"> </w:t>
      </w:r>
      <w:r w:rsidRPr="002A53EE">
        <w:rPr>
          <w:b/>
          <w:sz w:val="22"/>
          <w:szCs w:val="22"/>
          <w:lang w:eastAsia="en-US"/>
        </w:rPr>
        <w:t>"Цены</w:t>
      </w:r>
      <w:r w:rsidRPr="002A53EE">
        <w:rPr>
          <w:b/>
          <w:spacing w:val="-2"/>
          <w:sz w:val="22"/>
          <w:szCs w:val="22"/>
          <w:lang w:eastAsia="en-US"/>
        </w:rPr>
        <w:t xml:space="preserve"> </w:t>
      </w:r>
      <w:r w:rsidRPr="002A53EE">
        <w:rPr>
          <w:b/>
          <w:sz w:val="22"/>
          <w:szCs w:val="22"/>
          <w:lang w:eastAsia="en-US"/>
        </w:rPr>
        <w:t>(тарифы)</w:t>
      </w:r>
      <w:r w:rsidRPr="002A53EE">
        <w:rPr>
          <w:b/>
          <w:spacing w:val="-2"/>
          <w:sz w:val="22"/>
          <w:szCs w:val="22"/>
          <w:lang w:eastAsia="en-US"/>
        </w:rPr>
        <w:t xml:space="preserve"> </w:t>
      </w:r>
      <w:r w:rsidRPr="002A53EE">
        <w:rPr>
          <w:b/>
          <w:sz w:val="22"/>
          <w:szCs w:val="22"/>
          <w:lang w:eastAsia="en-US"/>
        </w:rPr>
        <w:t>в</w:t>
      </w:r>
      <w:r w:rsidRPr="002A53EE">
        <w:rPr>
          <w:b/>
          <w:spacing w:val="-3"/>
          <w:sz w:val="22"/>
          <w:szCs w:val="22"/>
          <w:lang w:eastAsia="en-US"/>
        </w:rPr>
        <w:t xml:space="preserve"> </w:t>
      </w:r>
      <w:r w:rsidRPr="002A53EE">
        <w:rPr>
          <w:b/>
          <w:sz w:val="22"/>
          <w:szCs w:val="22"/>
          <w:lang w:eastAsia="en-US"/>
        </w:rPr>
        <w:t>сфере</w:t>
      </w:r>
      <w:r w:rsidRPr="002A53EE">
        <w:rPr>
          <w:b/>
          <w:spacing w:val="-2"/>
          <w:sz w:val="22"/>
          <w:szCs w:val="22"/>
          <w:lang w:eastAsia="en-US"/>
        </w:rPr>
        <w:t xml:space="preserve"> </w:t>
      </w:r>
      <w:r w:rsidRPr="002A53EE">
        <w:rPr>
          <w:b/>
          <w:sz w:val="22"/>
          <w:szCs w:val="22"/>
          <w:lang w:eastAsia="en-US"/>
        </w:rPr>
        <w:t>теплоснабжения"</w:t>
      </w:r>
    </w:p>
    <w:p w:rsidR="002A53EE" w:rsidRPr="002A53EE" w:rsidRDefault="002A53EE" w:rsidP="002A53EE">
      <w:pPr>
        <w:widowControl w:val="0"/>
        <w:autoSpaceDE w:val="0"/>
        <w:autoSpaceDN w:val="0"/>
        <w:spacing w:before="120"/>
        <w:ind w:left="638" w:right="631" w:firstLine="340"/>
        <w:jc w:val="both"/>
        <w:outlineLvl w:val="2"/>
        <w:rPr>
          <w:b/>
          <w:bCs/>
          <w:i/>
          <w:iCs/>
          <w:lang w:eastAsia="en-US"/>
        </w:rPr>
      </w:pPr>
      <w:bookmarkStart w:id="90" w:name="_bookmark75"/>
      <w:bookmarkEnd w:id="90"/>
      <w:r w:rsidRPr="002A53EE">
        <w:rPr>
          <w:b/>
          <w:bCs/>
          <w:i/>
          <w:iCs/>
          <w:lang w:eastAsia="en-US"/>
        </w:rPr>
        <w:t>а) описание</w:t>
      </w:r>
      <w:r w:rsidRPr="002A53EE">
        <w:rPr>
          <w:b/>
          <w:bCs/>
          <w:i/>
          <w:iCs/>
          <w:spacing w:val="1"/>
          <w:lang w:eastAsia="en-US"/>
        </w:rPr>
        <w:t xml:space="preserve"> </w:t>
      </w:r>
      <w:r w:rsidRPr="002A53EE">
        <w:rPr>
          <w:b/>
          <w:bCs/>
          <w:i/>
          <w:iCs/>
          <w:lang w:eastAsia="en-US"/>
        </w:rPr>
        <w:t>динамики</w:t>
      </w:r>
      <w:r w:rsidRPr="002A53EE">
        <w:rPr>
          <w:b/>
          <w:bCs/>
          <w:i/>
          <w:iCs/>
          <w:spacing w:val="1"/>
          <w:lang w:eastAsia="en-US"/>
        </w:rPr>
        <w:t xml:space="preserve"> </w:t>
      </w:r>
      <w:r w:rsidRPr="002A53EE">
        <w:rPr>
          <w:b/>
          <w:bCs/>
          <w:i/>
          <w:iCs/>
          <w:lang w:eastAsia="en-US"/>
        </w:rPr>
        <w:t>утвержденных</w:t>
      </w:r>
      <w:r w:rsidRPr="002A53EE">
        <w:rPr>
          <w:b/>
          <w:bCs/>
          <w:i/>
          <w:iCs/>
          <w:spacing w:val="1"/>
          <w:lang w:eastAsia="en-US"/>
        </w:rPr>
        <w:t xml:space="preserve"> </w:t>
      </w:r>
      <w:r w:rsidRPr="002A53EE">
        <w:rPr>
          <w:b/>
          <w:bCs/>
          <w:i/>
          <w:iCs/>
          <w:lang w:eastAsia="en-US"/>
        </w:rPr>
        <w:t>цен</w:t>
      </w:r>
      <w:r w:rsidRPr="002A53EE">
        <w:rPr>
          <w:b/>
          <w:bCs/>
          <w:i/>
          <w:iCs/>
          <w:spacing w:val="1"/>
          <w:lang w:eastAsia="en-US"/>
        </w:rPr>
        <w:t xml:space="preserve"> </w:t>
      </w:r>
      <w:r w:rsidRPr="002A53EE">
        <w:rPr>
          <w:b/>
          <w:bCs/>
          <w:i/>
          <w:iCs/>
          <w:lang w:eastAsia="en-US"/>
        </w:rPr>
        <w:t>(тарифов),</w:t>
      </w:r>
      <w:r w:rsidRPr="002A53EE">
        <w:rPr>
          <w:b/>
          <w:bCs/>
          <w:i/>
          <w:iCs/>
          <w:spacing w:val="1"/>
          <w:lang w:eastAsia="en-US"/>
        </w:rPr>
        <w:t xml:space="preserve"> </w:t>
      </w:r>
      <w:r w:rsidRPr="002A53EE">
        <w:rPr>
          <w:b/>
          <w:bCs/>
          <w:i/>
          <w:iCs/>
          <w:lang w:eastAsia="en-US"/>
        </w:rPr>
        <w:t>устанавливаемых</w:t>
      </w:r>
      <w:r w:rsidRPr="002A53EE">
        <w:rPr>
          <w:b/>
          <w:bCs/>
          <w:i/>
          <w:iCs/>
          <w:spacing w:val="1"/>
          <w:lang w:eastAsia="en-US"/>
        </w:rPr>
        <w:t xml:space="preserve"> </w:t>
      </w:r>
      <w:r w:rsidRPr="002A53EE">
        <w:rPr>
          <w:b/>
          <w:bCs/>
          <w:i/>
          <w:iCs/>
          <w:lang w:eastAsia="en-US"/>
        </w:rPr>
        <w:t>органами</w:t>
      </w:r>
      <w:r w:rsidRPr="002A53EE">
        <w:rPr>
          <w:b/>
          <w:bCs/>
          <w:i/>
          <w:iCs/>
          <w:spacing w:val="1"/>
          <w:lang w:eastAsia="en-US"/>
        </w:rPr>
        <w:t xml:space="preserve"> </w:t>
      </w:r>
      <w:r w:rsidRPr="002A53EE">
        <w:rPr>
          <w:b/>
          <w:bCs/>
          <w:i/>
          <w:iCs/>
          <w:lang w:eastAsia="en-US"/>
        </w:rPr>
        <w:t>исполнительной власти субъекта Российской Федерации в области государственного</w:t>
      </w:r>
      <w:r w:rsidRPr="002A53EE">
        <w:rPr>
          <w:b/>
          <w:bCs/>
          <w:i/>
          <w:iCs/>
          <w:spacing w:val="1"/>
          <w:lang w:eastAsia="en-US"/>
        </w:rPr>
        <w:t xml:space="preserve"> </w:t>
      </w:r>
      <w:r w:rsidRPr="002A53EE">
        <w:rPr>
          <w:b/>
          <w:bCs/>
          <w:i/>
          <w:iCs/>
          <w:lang w:eastAsia="en-US"/>
        </w:rPr>
        <w:t>регулирования цен (тарифов) по каждому из регулируемых видов деятельности и по</w:t>
      </w:r>
      <w:r w:rsidRPr="002A53EE">
        <w:rPr>
          <w:b/>
          <w:bCs/>
          <w:i/>
          <w:iCs/>
          <w:spacing w:val="1"/>
          <w:lang w:eastAsia="en-US"/>
        </w:rPr>
        <w:t xml:space="preserve"> </w:t>
      </w:r>
      <w:r w:rsidRPr="002A53EE">
        <w:rPr>
          <w:b/>
          <w:bCs/>
          <w:i/>
          <w:iCs/>
          <w:lang w:eastAsia="en-US"/>
        </w:rPr>
        <w:t>каждой</w:t>
      </w:r>
      <w:r w:rsidRPr="002A53EE">
        <w:rPr>
          <w:b/>
          <w:bCs/>
          <w:i/>
          <w:iCs/>
          <w:spacing w:val="-3"/>
          <w:lang w:eastAsia="en-US"/>
        </w:rPr>
        <w:t xml:space="preserve"> </w:t>
      </w:r>
      <w:r w:rsidRPr="002A53EE">
        <w:rPr>
          <w:b/>
          <w:bCs/>
          <w:i/>
          <w:iCs/>
          <w:lang w:eastAsia="en-US"/>
        </w:rPr>
        <w:t>теплосетевой</w:t>
      </w:r>
      <w:r w:rsidRPr="002A53EE">
        <w:rPr>
          <w:b/>
          <w:bCs/>
          <w:i/>
          <w:iCs/>
          <w:spacing w:val="-3"/>
          <w:lang w:eastAsia="en-US"/>
        </w:rPr>
        <w:t xml:space="preserve"> </w:t>
      </w:r>
      <w:r w:rsidRPr="002A53EE">
        <w:rPr>
          <w:b/>
          <w:bCs/>
          <w:i/>
          <w:iCs/>
          <w:lang w:eastAsia="en-US"/>
        </w:rPr>
        <w:t>и</w:t>
      </w:r>
      <w:r w:rsidRPr="002A53EE">
        <w:rPr>
          <w:b/>
          <w:bCs/>
          <w:i/>
          <w:iCs/>
          <w:spacing w:val="-3"/>
          <w:lang w:eastAsia="en-US"/>
        </w:rPr>
        <w:t xml:space="preserve"> </w:t>
      </w:r>
      <w:r w:rsidRPr="002A53EE">
        <w:rPr>
          <w:b/>
          <w:bCs/>
          <w:i/>
          <w:iCs/>
          <w:lang w:eastAsia="en-US"/>
        </w:rPr>
        <w:t>теплоснабжающей</w:t>
      </w:r>
      <w:r w:rsidRPr="002A53EE">
        <w:rPr>
          <w:b/>
          <w:bCs/>
          <w:i/>
          <w:iCs/>
          <w:spacing w:val="-1"/>
          <w:lang w:eastAsia="en-US"/>
        </w:rPr>
        <w:t xml:space="preserve"> </w:t>
      </w:r>
      <w:r w:rsidRPr="002A53EE">
        <w:rPr>
          <w:b/>
          <w:bCs/>
          <w:i/>
          <w:iCs/>
          <w:lang w:eastAsia="en-US"/>
        </w:rPr>
        <w:t>организации</w:t>
      </w:r>
      <w:r w:rsidRPr="002A53EE">
        <w:rPr>
          <w:b/>
          <w:bCs/>
          <w:i/>
          <w:iCs/>
          <w:spacing w:val="-1"/>
          <w:lang w:eastAsia="en-US"/>
        </w:rPr>
        <w:t xml:space="preserve"> </w:t>
      </w:r>
      <w:r w:rsidRPr="002A53EE">
        <w:rPr>
          <w:b/>
          <w:bCs/>
          <w:i/>
          <w:iCs/>
          <w:lang w:eastAsia="en-US"/>
        </w:rPr>
        <w:t>с</w:t>
      </w:r>
      <w:r w:rsidRPr="002A53EE">
        <w:rPr>
          <w:b/>
          <w:bCs/>
          <w:i/>
          <w:iCs/>
          <w:spacing w:val="-2"/>
          <w:lang w:eastAsia="en-US"/>
        </w:rPr>
        <w:t xml:space="preserve"> </w:t>
      </w:r>
      <w:r w:rsidRPr="002A53EE">
        <w:rPr>
          <w:b/>
          <w:bCs/>
          <w:i/>
          <w:iCs/>
          <w:lang w:eastAsia="en-US"/>
        </w:rPr>
        <w:t>учетом</w:t>
      </w:r>
      <w:r w:rsidRPr="002A53EE">
        <w:rPr>
          <w:b/>
          <w:bCs/>
          <w:i/>
          <w:iCs/>
          <w:spacing w:val="-3"/>
          <w:lang w:eastAsia="en-US"/>
        </w:rPr>
        <w:t xml:space="preserve"> </w:t>
      </w:r>
      <w:r w:rsidRPr="002A53EE">
        <w:rPr>
          <w:b/>
          <w:bCs/>
          <w:i/>
          <w:iCs/>
          <w:lang w:eastAsia="en-US"/>
        </w:rPr>
        <w:t>последних 3</w:t>
      </w:r>
      <w:r w:rsidRPr="002A53EE">
        <w:rPr>
          <w:b/>
          <w:bCs/>
          <w:i/>
          <w:iCs/>
          <w:spacing w:val="-1"/>
          <w:lang w:eastAsia="en-US"/>
        </w:rPr>
        <w:t xml:space="preserve"> </w:t>
      </w:r>
      <w:r w:rsidRPr="002A53EE">
        <w:rPr>
          <w:b/>
          <w:bCs/>
          <w:i/>
          <w:iCs/>
          <w:lang w:eastAsia="en-US"/>
        </w:rPr>
        <w:t>лет</w:t>
      </w:r>
    </w:p>
    <w:p w:rsidR="002A53EE" w:rsidRPr="002A53EE" w:rsidRDefault="002A53EE" w:rsidP="002A53EE">
      <w:pPr>
        <w:widowControl w:val="0"/>
        <w:autoSpaceDE w:val="0"/>
        <w:autoSpaceDN w:val="0"/>
        <w:spacing w:before="117" w:line="276" w:lineRule="auto"/>
        <w:ind w:left="638" w:right="625" w:firstLine="566"/>
        <w:jc w:val="both"/>
        <w:rPr>
          <w:lang w:eastAsia="en-US"/>
        </w:rPr>
      </w:pPr>
      <w:r w:rsidRPr="002A53EE">
        <w:rPr>
          <w:lang w:eastAsia="en-US"/>
        </w:rPr>
        <w:t>В</w:t>
      </w:r>
      <w:r w:rsidRPr="002A53EE">
        <w:rPr>
          <w:spacing w:val="1"/>
          <w:lang w:eastAsia="en-US"/>
        </w:rPr>
        <w:t xml:space="preserve"> </w:t>
      </w:r>
      <w:r w:rsidRPr="002A53EE">
        <w:rPr>
          <w:lang w:eastAsia="en-US"/>
        </w:rPr>
        <w:t>таблице</w:t>
      </w:r>
      <w:r w:rsidRPr="002A53EE">
        <w:rPr>
          <w:spacing w:val="1"/>
          <w:lang w:eastAsia="en-US"/>
        </w:rPr>
        <w:t xml:space="preserve"> </w:t>
      </w:r>
      <w:r w:rsidRPr="002A53EE">
        <w:rPr>
          <w:lang w:eastAsia="en-US"/>
        </w:rPr>
        <w:t>1.11.1</w:t>
      </w:r>
      <w:r w:rsidRPr="002A53EE">
        <w:rPr>
          <w:spacing w:val="1"/>
          <w:lang w:eastAsia="en-US"/>
        </w:rPr>
        <w:t xml:space="preserve"> </w:t>
      </w:r>
      <w:r w:rsidRPr="002A53EE">
        <w:rPr>
          <w:lang w:eastAsia="en-US"/>
        </w:rPr>
        <w:t>представлена</w:t>
      </w:r>
      <w:r w:rsidRPr="002A53EE">
        <w:rPr>
          <w:spacing w:val="1"/>
          <w:lang w:eastAsia="en-US"/>
        </w:rPr>
        <w:t xml:space="preserve"> </w:t>
      </w:r>
      <w:r w:rsidRPr="002A53EE">
        <w:rPr>
          <w:lang w:eastAsia="en-US"/>
        </w:rPr>
        <w:t>динамика</w:t>
      </w:r>
      <w:r w:rsidRPr="002A53EE">
        <w:rPr>
          <w:spacing w:val="1"/>
          <w:lang w:eastAsia="en-US"/>
        </w:rPr>
        <w:t xml:space="preserve"> </w:t>
      </w:r>
      <w:r w:rsidRPr="002A53EE">
        <w:rPr>
          <w:lang w:eastAsia="en-US"/>
        </w:rPr>
        <w:t>тарифов</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тепловую</w:t>
      </w:r>
      <w:r w:rsidRPr="002A53EE">
        <w:rPr>
          <w:spacing w:val="1"/>
          <w:lang w:eastAsia="en-US"/>
        </w:rPr>
        <w:t xml:space="preserve"> </w:t>
      </w:r>
      <w:r w:rsidRPr="002A53EE">
        <w:rPr>
          <w:lang w:eastAsia="en-US"/>
        </w:rPr>
        <w:t>энергию,</w:t>
      </w:r>
      <w:r w:rsidRPr="002A53EE">
        <w:rPr>
          <w:spacing w:val="1"/>
          <w:lang w:eastAsia="en-US"/>
        </w:rPr>
        <w:t xml:space="preserve"> </w:t>
      </w:r>
      <w:r w:rsidRPr="002A53EE">
        <w:rPr>
          <w:lang w:eastAsia="en-US"/>
        </w:rPr>
        <w:t>устанавливаемых органами исполнительной власти субъекта РФ в области государственного</w:t>
      </w:r>
      <w:r w:rsidRPr="002A53EE">
        <w:rPr>
          <w:spacing w:val="1"/>
          <w:lang w:eastAsia="en-US"/>
        </w:rPr>
        <w:t xml:space="preserve"> </w:t>
      </w:r>
      <w:r w:rsidRPr="002A53EE">
        <w:rPr>
          <w:lang w:eastAsia="en-US"/>
        </w:rPr>
        <w:t xml:space="preserve">регулирования цен (тарифов), для потребителей сельского поселения </w:t>
      </w:r>
      <w:proofErr w:type="gramStart"/>
      <w:r w:rsidRPr="002A53EE">
        <w:rPr>
          <w:lang w:eastAsia="en-US"/>
        </w:rPr>
        <w:t>Светлый</w:t>
      </w:r>
      <w:proofErr w:type="gramEnd"/>
      <w:r w:rsidRPr="002A53EE">
        <w:rPr>
          <w:lang w:eastAsia="en-US"/>
        </w:rPr>
        <w:t xml:space="preserve"> за 2020-2023</w:t>
      </w:r>
      <w:r w:rsidRPr="002A53EE">
        <w:rPr>
          <w:spacing w:val="1"/>
          <w:lang w:eastAsia="en-US"/>
        </w:rPr>
        <w:t xml:space="preserve"> </w:t>
      </w:r>
      <w:r w:rsidRPr="002A53EE">
        <w:rPr>
          <w:lang w:eastAsia="en-US"/>
        </w:rPr>
        <w:t>гг.</w:t>
      </w:r>
    </w:p>
    <w:p w:rsidR="002A53EE" w:rsidRPr="002A53EE" w:rsidRDefault="002A53EE" w:rsidP="002A53EE">
      <w:pPr>
        <w:widowControl w:val="0"/>
        <w:autoSpaceDE w:val="0"/>
        <w:autoSpaceDN w:val="0"/>
        <w:spacing w:before="1"/>
        <w:ind w:left="8739" w:right="612"/>
        <w:jc w:val="center"/>
        <w:rPr>
          <w:lang w:eastAsia="en-US"/>
        </w:rPr>
      </w:pPr>
      <w:r w:rsidRPr="002A53EE">
        <w:rPr>
          <w:lang w:eastAsia="en-US"/>
        </w:rPr>
        <w:t>Таблица</w:t>
      </w:r>
      <w:r w:rsidRPr="002A53EE">
        <w:rPr>
          <w:spacing w:val="-2"/>
          <w:lang w:eastAsia="en-US"/>
        </w:rPr>
        <w:t xml:space="preserve"> </w:t>
      </w:r>
      <w:r w:rsidRPr="002A53EE">
        <w:rPr>
          <w:lang w:eastAsia="en-US"/>
        </w:rPr>
        <w:t>1.11.1</w:t>
      </w:r>
    </w:p>
    <w:p w:rsidR="002A53EE" w:rsidRPr="002A53EE" w:rsidRDefault="002A53EE" w:rsidP="002A53EE">
      <w:pPr>
        <w:widowControl w:val="0"/>
        <w:autoSpaceDE w:val="0"/>
        <w:autoSpaceDN w:val="0"/>
        <w:spacing w:before="41" w:after="49"/>
        <w:ind w:left="614" w:right="612"/>
        <w:jc w:val="center"/>
        <w:rPr>
          <w:lang w:eastAsia="en-US"/>
        </w:rPr>
      </w:pPr>
      <w:r w:rsidRPr="002A53EE">
        <w:rPr>
          <w:u w:val="single"/>
          <w:lang w:eastAsia="en-US"/>
        </w:rPr>
        <w:t>Тарифы</w:t>
      </w:r>
      <w:r w:rsidRPr="002A53EE">
        <w:rPr>
          <w:spacing w:val="-3"/>
          <w:u w:val="single"/>
          <w:lang w:eastAsia="en-US"/>
        </w:rPr>
        <w:t xml:space="preserve"> </w:t>
      </w:r>
      <w:r w:rsidRPr="002A53EE">
        <w:rPr>
          <w:u w:val="single"/>
          <w:lang w:eastAsia="en-US"/>
        </w:rPr>
        <w:t>на</w:t>
      </w:r>
      <w:r w:rsidRPr="002A53EE">
        <w:rPr>
          <w:spacing w:val="-3"/>
          <w:u w:val="single"/>
          <w:lang w:eastAsia="en-US"/>
        </w:rPr>
        <w:t xml:space="preserve"> </w:t>
      </w:r>
      <w:r w:rsidRPr="002A53EE">
        <w:rPr>
          <w:u w:val="single"/>
          <w:lang w:eastAsia="en-US"/>
        </w:rPr>
        <w:t>тепловую</w:t>
      </w:r>
      <w:r w:rsidRPr="002A53EE">
        <w:rPr>
          <w:spacing w:val="-2"/>
          <w:u w:val="single"/>
          <w:lang w:eastAsia="en-US"/>
        </w:rPr>
        <w:t xml:space="preserve"> </w:t>
      </w:r>
      <w:r w:rsidRPr="002A53EE">
        <w:rPr>
          <w:u w:val="single"/>
          <w:lang w:eastAsia="en-US"/>
        </w:rPr>
        <w:t>энергию</w:t>
      </w:r>
      <w:r w:rsidRPr="002A53EE">
        <w:rPr>
          <w:spacing w:val="-2"/>
          <w:u w:val="single"/>
          <w:lang w:eastAsia="en-US"/>
        </w:rPr>
        <w:t xml:space="preserve"> </w:t>
      </w:r>
      <w:r w:rsidRPr="002A53EE">
        <w:rPr>
          <w:u w:val="single"/>
          <w:lang w:eastAsia="en-US"/>
        </w:rPr>
        <w:t>для</w:t>
      </w:r>
      <w:r w:rsidRPr="002A53EE">
        <w:rPr>
          <w:spacing w:val="-4"/>
          <w:u w:val="single"/>
          <w:lang w:eastAsia="en-US"/>
        </w:rPr>
        <w:t xml:space="preserve"> </w:t>
      </w:r>
      <w:r w:rsidRPr="002A53EE">
        <w:rPr>
          <w:u w:val="single"/>
          <w:lang w:eastAsia="en-US"/>
        </w:rPr>
        <w:t>населения, без НДС</w:t>
      </w:r>
    </w:p>
    <w:tbl>
      <w:tblPr>
        <w:tblStyle w:val="TableNormal"/>
        <w:tblW w:w="963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402"/>
        <w:gridCol w:w="1890"/>
        <w:gridCol w:w="1890"/>
        <w:gridCol w:w="1890"/>
      </w:tblGrid>
      <w:tr w:rsidR="002A53EE" w:rsidRPr="002A53EE" w:rsidTr="00485166">
        <w:trPr>
          <w:trHeight w:val="460"/>
        </w:trPr>
        <w:tc>
          <w:tcPr>
            <w:tcW w:w="567" w:type="dxa"/>
            <w:vAlign w:val="center"/>
          </w:tcPr>
          <w:p w:rsidR="002A53EE" w:rsidRPr="002A53EE" w:rsidRDefault="002A53EE" w:rsidP="002A53EE">
            <w:pPr>
              <w:ind w:left="79" w:right="74" w:firstLine="28"/>
              <w:jc w:val="center"/>
              <w:rPr>
                <w:b/>
                <w:sz w:val="20"/>
                <w:szCs w:val="22"/>
                <w:lang w:eastAsia="en-US"/>
              </w:rPr>
            </w:pPr>
            <w:r w:rsidRPr="002A53EE">
              <w:rPr>
                <w:b/>
                <w:sz w:val="20"/>
                <w:szCs w:val="22"/>
                <w:lang w:eastAsia="en-US"/>
              </w:rPr>
              <w:t>№</w:t>
            </w:r>
            <w:r w:rsidRPr="002A53EE">
              <w:rPr>
                <w:b/>
                <w:spacing w:val="-47"/>
                <w:sz w:val="20"/>
                <w:szCs w:val="22"/>
                <w:lang w:eastAsia="en-US"/>
              </w:rPr>
              <w:t xml:space="preserve"> </w:t>
            </w:r>
            <w:r w:rsidRPr="002A53EE">
              <w:rPr>
                <w:b/>
                <w:spacing w:val="-1"/>
                <w:sz w:val="20"/>
                <w:szCs w:val="22"/>
                <w:lang w:eastAsia="en-US"/>
              </w:rPr>
              <w:t>п/п</w:t>
            </w:r>
          </w:p>
        </w:tc>
        <w:tc>
          <w:tcPr>
            <w:tcW w:w="3402" w:type="dxa"/>
            <w:vAlign w:val="center"/>
          </w:tcPr>
          <w:p w:rsidR="002A53EE" w:rsidRPr="002A53EE" w:rsidRDefault="002A53EE" w:rsidP="002A53EE">
            <w:pPr>
              <w:ind w:left="79" w:right="74" w:firstLine="28"/>
              <w:jc w:val="center"/>
              <w:rPr>
                <w:b/>
                <w:sz w:val="20"/>
                <w:szCs w:val="22"/>
                <w:lang w:eastAsia="en-US"/>
              </w:rPr>
            </w:pPr>
            <w:r w:rsidRPr="002A53EE">
              <w:rPr>
                <w:b/>
                <w:sz w:val="20"/>
                <w:szCs w:val="22"/>
                <w:lang w:eastAsia="en-US"/>
              </w:rPr>
              <w:t>Наименование</w:t>
            </w:r>
            <w:r w:rsidRPr="002A53EE">
              <w:rPr>
                <w:b/>
                <w:spacing w:val="-9"/>
                <w:sz w:val="20"/>
                <w:szCs w:val="22"/>
                <w:lang w:eastAsia="en-US"/>
              </w:rPr>
              <w:t xml:space="preserve"> </w:t>
            </w:r>
            <w:r w:rsidRPr="002A53EE">
              <w:rPr>
                <w:b/>
                <w:sz w:val="20"/>
                <w:szCs w:val="22"/>
                <w:lang w:eastAsia="en-US"/>
              </w:rPr>
              <w:t>снабжающей</w:t>
            </w:r>
            <w:r w:rsidRPr="002A53EE">
              <w:rPr>
                <w:b/>
                <w:spacing w:val="-6"/>
                <w:sz w:val="20"/>
                <w:szCs w:val="22"/>
                <w:lang w:eastAsia="en-US"/>
              </w:rPr>
              <w:t xml:space="preserve"> </w:t>
            </w:r>
            <w:r w:rsidRPr="002A53EE">
              <w:rPr>
                <w:b/>
                <w:sz w:val="20"/>
                <w:szCs w:val="22"/>
                <w:lang w:eastAsia="en-US"/>
              </w:rPr>
              <w:t>(теплосетевой)</w:t>
            </w:r>
            <w:r w:rsidRPr="002A53EE">
              <w:rPr>
                <w:b/>
                <w:spacing w:val="-47"/>
                <w:sz w:val="20"/>
                <w:szCs w:val="22"/>
                <w:lang w:eastAsia="en-US"/>
              </w:rPr>
              <w:t xml:space="preserve"> </w:t>
            </w:r>
            <w:r w:rsidRPr="002A53EE">
              <w:rPr>
                <w:b/>
                <w:sz w:val="20"/>
                <w:szCs w:val="22"/>
                <w:lang w:eastAsia="en-US"/>
              </w:rPr>
              <w:t>организации</w:t>
            </w:r>
          </w:p>
        </w:tc>
        <w:tc>
          <w:tcPr>
            <w:tcW w:w="1890" w:type="dxa"/>
            <w:tcBorders>
              <w:left w:val="single" w:sz="6" w:space="0" w:color="000000"/>
            </w:tcBorders>
            <w:vAlign w:val="center"/>
          </w:tcPr>
          <w:p w:rsidR="002A53EE" w:rsidRPr="002A53EE" w:rsidRDefault="002A53EE" w:rsidP="002A53EE">
            <w:pPr>
              <w:ind w:left="79" w:right="74" w:firstLine="28"/>
              <w:jc w:val="center"/>
              <w:rPr>
                <w:b/>
                <w:sz w:val="20"/>
                <w:szCs w:val="22"/>
                <w:lang w:eastAsia="en-US"/>
              </w:rPr>
            </w:pPr>
            <w:r w:rsidRPr="002A53EE">
              <w:rPr>
                <w:b/>
                <w:sz w:val="20"/>
                <w:szCs w:val="22"/>
                <w:lang w:eastAsia="en-US"/>
              </w:rPr>
              <w:t>01.01.2022-30.06.2022</w:t>
            </w:r>
          </w:p>
        </w:tc>
        <w:tc>
          <w:tcPr>
            <w:tcW w:w="1890" w:type="dxa"/>
            <w:tcBorders>
              <w:left w:val="single" w:sz="6" w:space="0" w:color="000000"/>
              <w:right w:val="single" w:sz="6" w:space="0" w:color="000000"/>
            </w:tcBorders>
            <w:vAlign w:val="center"/>
          </w:tcPr>
          <w:p w:rsidR="002A53EE" w:rsidRPr="002A53EE" w:rsidRDefault="002A53EE" w:rsidP="002A53EE">
            <w:pPr>
              <w:ind w:left="79" w:right="74" w:firstLine="28"/>
              <w:jc w:val="center"/>
              <w:rPr>
                <w:b/>
                <w:sz w:val="20"/>
                <w:szCs w:val="22"/>
                <w:lang w:eastAsia="en-US"/>
              </w:rPr>
            </w:pPr>
            <w:r w:rsidRPr="002A53EE">
              <w:rPr>
                <w:b/>
                <w:sz w:val="20"/>
                <w:szCs w:val="22"/>
                <w:lang w:eastAsia="en-US"/>
              </w:rPr>
              <w:t>01.07.2022-30.11.2022</w:t>
            </w:r>
          </w:p>
        </w:tc>
        <w:tc>
          <w:tcPr>
            <w:tcW w:w="1890" w:type="dxa"/>
            <w:tcBorders>
              <w:left w:val="single" w:sz="6" w:space="0" w:color="000000"/>
            </w:tcBorders>
            <w:vAlign w:val="center"/>
          </w:tcPr>
          <w:p w:rsidR="002A53EE" w:rsidRPr="002A53EE" w:rsidRDefault="002A53EE" w:rsidP="002A53EE">
            <w:pPr>
              <w:ind w:left="79" w:right="74" w:firstLine="28"/>
              <w:jc w:val="center"/>
              <w:rPr>
                <w:b/>
                <w:sz w:val="20"/>
                <w:szCs w:val="22"/>
                <w:lang w:eastAsia="en-US"/>
              </w:rPr>
            </w:pPr>
            <w:r w:rsidRPr="002A53EE">
              <w:rPr>
                <w:b/>
                <w:sz w:val="20"/>
                <w:szCs w:val="22"/>
                <w:lang w:eastAsia="en-US"/>
              </w:rPr>
              <w:t>01.12.2022-31.12.2023</w:t>
            </w:r>
          </w:p>
        </w:tc>
      </w:tr>
      <w:tr w:rsidR="002A53EE" w:rsidRPr="002A53EE" w:rsidTr="00485166">
        <w:trPr>
          <w:trHeight w:val="230"/>
        </w:trPr>
        <w:tc>
          <w:tcPr>
            <w:tcW w:w="567" w:type="dxa"/>
            <w:vAlign w:val="center"/>
          </w:tcPr>
          <w:p w:rsidR="002A53EE" w:rsidRPr="002A53EE" w:rsidRDefault="002A53EE" w:rsidP="002A53EE">
            <w:pPr>
              <w:ind w:left="79" w:right="74" w:firstLine="28"/>
              <w:jc w:val="center"/>
              <w:rPr>
                <w:sz w:val="20"/>
                <w:szCs w:val="22"/>
                <w:lang w:eastAsia="en-US"/>
              </w:rPr>
            </w:pPr>
            <w:r w:rsidRPr="002A53EE">
              <w:rPr>
                <w:w w:val="99"/>
                <w:sz w:val="20"/>
                <w:szCs w:val="22"/>
                <w:lang w:eastAsia="en-US"/>
              </w:rPr>
              <w:t>1</w:t>
            </w:r>
          </w:p>
        </w:tc>
        <w:tc>
          <w:tcPr>
            <w:tcW w:w="3402" w:type="dxa"/>
            <w:vAlign w:val="center"/>
          </w:tcPr>
          <w:p w:rsidR="002A53EE" w:rsidRPr="002A53EE" w:rsidRDefault="002A53EE" w:rsidP="002A53EE">
            <w:pPr>
              <w:ind w:left="79" w:right="74" w:firstLine="28"/>
              <w:jc w:val="center"/>
              <w:rPr>
                <w:sz w:val="20"/>
                <w:szCs w:val="22"/>
                <w:lang w:eastAsia="en-US"/>
              </w:rPr>
            </w:pPr>
            <w:r w:rsidRPr="002A53EE">
              <w:rPr>
                <w:sz w:val="20"/>
                <w:szCs w:val="22"/>
                <w:lang w:eastAsia="en-US"/>
              </w:rPr>
              <w:t>МУП «Пунга»</w:t>
            </w:r>
          </w:p>
        </w:tc>
        <w:tc>
          <w:tcPr>
            <w:tcW w:w="1890" w:type="dxa"/>
            <w:tcBorders>
              <w:left w:val="single" w:sz="6" w:space="0" w:color="000000"/>
            </w:tcBorders>
            <w:vAlign w:val="center"/>
          </w:tcPr>
          <w:p w:rsidR="002A53EE" w:rsidRPr="002A53EE" w:rsidRDefault="002A53EE" w:rsidP="002A53EE">
            <w:pPr>
              <w:ind w:left="79" w:right="74" w:firstLine="28"/>
              <w:jc w:val="center"/>
              <w:rPr>
                <w:sz w:val="20"/>
                <w:szCs w:val="22"/>
                <w:lang w:eastAsia="en-US"/>
              </w:rPr>
            </w:pPr>
          </w:p>
        </w:tc>
        <w:tc>
          <w:tcPr>
            <w:tcW w:w="1890" w:type="dxa"/>
            <w:tcBorders>
              <w:left w:val="single" w:sz="6" w:space="0" w:color="000000"/>
              <w:right w:val="single" w:sz="6" w:space="0" w:color="000000"/>
            </w:tcBorders>
            <w:vAlign w:val="center"/>
          </w:tcPr>
          <w:p w:rsidR="002A53EE" w:rsidRPr="002A53EE" w:rsidRDefault="002A53EE" w:rsidP="002A53EE">
            <w:pPr>
              <w:ind w:left="79" w:right="74" w:firstLine="28"/>
              <w:jc w:val="center"/>
              <w:rPr>
                <w:sz w:val="20"/>
                <w:szCs w:val="22"/>
                <w:lang w:eastAsia="en-US"/>
              </w:rPr>
            </w:pPr>
          </w:p>
        </w:tc>
        <w:tc>
          <w:tcPr>
            <w:tcW w:w="1890" w:type="dxa"/>
            <w:tcBorders>
              <w:left w:val="single" w:sz="6" w:space="0" w:color="000000"/>
            </w:tcBorders>
            <w:vAlign w:val="center"/>
          </w:tcPr>
          <w:p w:rsidR="002A53EE" w:rsidRPr="002A53EE" w:rsidRDefault="002A53EE" w:rsidP="002A53EE">
            <w:pPr>
              <w:ind w:left="79" w:right="74" w:firstLine="28"/>
              <w:jc w:val="center"/>
              <w:rPr>
                <w:sz w:val="20"/>
                <w:szCs w:val="22"/>
                <w:lang w:eastAsia="en-US"/>
              </w:rPr>
            </w:pPr>
          </w:p>
        </w:tc>
      </w:tr>
      <w:tr w:rsidR="002A53EE" w:rsidRPr="002A53EE" w:rsidTr="00485166">
        <w:trPr>
          <w:trHeight w:val="230"/>
        </w:trPr>
        <w:tc>
          <w:tcPr>
            <w:tcW w:w="567" w:type="dxa"/>
            <w:vAlign w:val="center"/>
          </w:tcPr>
          <w:p w:rsidR="002A53EE" w:rsidRPr="002A53EE" w:rsidRDefault="002A53EE" w:rsidP="002A53EE">
            <w:pPr>
              <w:ind w:left="79" w:right="74" w:firstLine="28"/>
              <w:jc w:val="center"/>
              <w:rPr>
                <w:sz w:val="20"/>
                <w:szCs w:val="22"/>
                <w:lang w:eastAsia="en-US"/>
              </w:rPr>
            </w:pPr>
            <w:r w:rsidRPr="002A53EE">
              <w:rPr>
                <w:w w:val="99"/>
                <w:sz w:val="20"/>
                <w:szCs w:val="22"/>
                <w:lang w:eastAsia="en-US"/>
              </w:rPr>
              <w:t>2</w:t>
            </w:r>
          </w:p>
        </w:tc>
        <w:tc>
          <w:tcPr>
            <w:tcW w:w="3402" w:type="dxa"/>
            <w:vAlign w:val="center"/>
          </w:tcPr>
          <w:p w:rsidR="002A53EE" w:rsidRPr="002A53EE" w:rsidRDefault="002A53EE" w:rsidP="002A53EE">
            <w:pPr>
              <w:ind w:left="79" w:right="74" w:firstLine="28"/>
              <w:jc w:val="center"/>
              <w:rPr>
                <w:sz w:val="20"/>
                <w:szCs w:val="22"/>
                <w:lang w:eastAsia="en-US"/>
              </w:rPr>
            </w:pPr>
            <w:r w:rsidRPr="002A53EE">
              <w:rPr>
                <w:sz w:val="20"/>
                <w:szCs w:val="22"/>
                <w:lang w:eastAsia="en-US"/>
              </w:rPr>
              <w:t>Пунгинское</w:t>
            </w:r>
            <w:r w:rsidRPr="002A53EE">
              <w:rPr>
                <w:spacing w:val="-6"/>
                <w:sz w:val="20"/>
                <w:szCs w:val="22"/>
                <w:lang w:eastAsia="en-US"/>
              </w:rPr>
              <w:t xml:space="preserve"> </w:t>
            </w:r>
            <w:r w:rsidRPr="002A53EE">
              <w:rPr>
                <w:sz w:val="20"/>
                <w:szCs w:val="22"/>
                <w:lang w:eastAsia="en-US"/>
              </w:rPr>
              <w:t>ЛПУМГ</w:t>
            </w:r>
          </w:p>
        </w:tc>
        <w:tc>
          <w:tcPr>
            <w:tcW w:w="1890" w:type="dxa"/>
            <w:tcBorders>
              <w:left w:val="single" w:sz="6" w:space="0" w:color="000000"/>
            </w:tcBorders>
            <w:vAlign w:val="center"/>
          </w:tcPr>
          <w:p w:rsidR="002A53EE" w:rsidRPr="002A53EE" w:rsidRDefault="002A53EE" w:rsidP="002A53EE">
            <w:pPr>
              <w:ind w:left="79" w:right="74" w:firstLine="28"/>
              <w:jc w:val="center"/>
              <w:rPr>
                <w:sz w:val="20"/>
                <w:szCs w:val="22"/>
                <w:lang w:eastAsia="en-US"/>
              </w:rPr>
            </w:pPr>
            <w:r w:rsidRPr="002A53EE">
              <w:rPr>
                <w:sz w:val="20"/>
                <w:szCs w:val="22"/>
                <w:lang w:eastAsia="en-US"/>
              </w:rPr>
              <w:t xml:space="preserve">1036,27 </w:t>
            </w:r>
          </w:p>
        </w:tc>
        <w:tc>
          <w:tcPr>
            <w:tcW w:w="1890" w:type="dxa"/>
            <w:tcBorders>
              <w:left w:val="single" w:sz="6" w:space="0" w:color="000000"/>
              <w:right w:val="single" w:sz="6" w:space="0" w:color="000000"/>
            </w:tcBorders>
            <w:vAlign w:val="center"/>
          </w:tcPr>
          <w:p w:rsidR="002A53EE" w:rsidRPr="002A53EE" w:rsidRDefault="002A53EE" w:rsidP="002A53EE">
            <w:pPr>
              <w:ind w:left="79" w:right="74" w:firstLine="28"/>
              <w:jc w:val="center"/>
              <w:rPr>
                <w:sz w:val="20"/>
                <w:szCs w:val="22"/>
                <w:lang w:eastAsia="en-US"/>
              </w:rPr>
            </w:pPr>
            <w:r w:rsidRPr="002A53EE">
              <w:rPr>
                <w:sz w:val="20"/>
                <w:szCs w:val="22"/>
                <w:lang w:eastAsia="en-US"/>
              </w:rPr>
              <w:t>1071,49</w:t>
            </w:r>
          </w:p>
        </w:tc>
        <w:tc>
          <w:tcPr>
            <w:tcW w:w="1890" w:type="dxa"/>
            <w:tcBorders>
              <w:left w:val="single" w:sz="6" w:space="0" w:color="000000"/>
            </w:tcBorders>
            <w:vAlign w:val="center"/>
          </w:tcPr>
          <w:p w:rsidR="002A53EE" w:rsidRPr="002A53EE" w:rsidRDefault="002A53EE" w:rsidP="002A53EE">
            <w:pPr>
              <w:ind w:left="79" w:right="74" w:firstLine="28"/>
              <w:jc w:val="center"/>
              <w:rPr>
                <w:sz w:val="20"/>
                <w:szCs w:val="22"/>
                <w:lang w:eastAsia="en-US"/>
              </w:rPr>
            </w:pPr>
            <w:r w:rsidRPr="002A53EE">
              <w:rPr>
                <w:sz w:val="20"/>
                <w:szCs w:val="22"/>
                <w:lang w:eastAsia="en-US"/>
              </w:rPr>
              <w:t>1167,93</w:t>
            </w:r>
          </w:p>
        </w:tc>
      </w:tr>
    </w:tbl>
    <w:p w:rsidR="002A53EE" w:rsidRPr="002A53EE" w:rsidRDefault="002A53EE" w:rsidP="002A53EE">
      <w:pPr>
        <w:widowControl w:val="0"/>
        <w:autoSpaceDE w:val="0"/>
        <w:autoSpaceDN w:val="0"/>
        <w:spacing w:before="10"/>
        <w:rPr>
          <w:sz w:val="29"/>
          <w:lang w:eastAsia="en-US"/>
        </w:rPr>
      </w:pPr>
    </w:p>
    <w:p w:rsidR="002A53EE" w:rsidRPr="002A53EE" w:rsidRDefault="002A53EE" w:rsidP="002A53EE">
      <w:pPr>
        <w:widowControl w:val="0"/>
        <w:autoSpaceDE w:val="0"/>
        <w:autoSpaceDN w:val="0"/>
        <w:spacing w:before="90"/>
        <w:ind w:left="638" w:right="632" w:firstLine="340"/>
        <w:jc w:val="both"/>
        <w:outlineLvl w:val="2"/>
        <w:rPr>
          <w:b/>
          <w:bCs/>
          <w:i/>
          <w:iCs/>
          <w:lang w:eastAsia="en-US"/>
        </w:rPr>
      </w:pPr>
      <w:bookmarkStart w:id="91" w:name="_bookmark76"/>
      <w:bookmarkEnd w:id="91"/>
      <w:r w:rsidRPr="002A53EE">
        <w:rPr>
          <w:b/>
          <w:bCs/>
          <w:i/>
          <w:iCs/>
          <w:lang w:eastAsia="en-US"/>
        </w:rPr>
        <w:t>б) описание структуры цен (тарифов), установленных на момент разработки схемы</w:t>
      </w:r>
      <w:r w:rsidRPr="002A53EE">
        <w:rPr>
          <w:b/>
          <w:bCs/>
          <w:i/>
          <w:iCs/>
          <w:spacing w:val="1"/>
          <w:lang w:eastAsia="en-US"/>
        </w:rPr>
        <w:t xml:space="preserve"> </w:t>
      </w:r>
      <w:r w:rsidRPr="002A53EE">
        <w:rPr>
          <w:b/>
          <w:bCs/>
          <w:i/>
          <w:iCs/>
          <w:lang w:eastAsia="en-US"/>
        </w:rPr>
        <w:t>теплоснабжения</w:t>
      </w:r>
    </w:p>
    <w:p w:rsidR="002A53EE" w:rsidRPr="002A53EE" w:rsidRDefault="002A53EE" w:rsidP="002A53EE">
      <w:pPr>
        <w:widowControl w:val="0"/>
        <w:autoSpaceDE w:val="0"/>
        <w:autoSpaceDN w:val="0"/>
        <w:spacing w:before="118" w:line="276" w:lineRule="auto"/>
        <w:ind w:left="638" w:right="627" w:firstLine="566"/>
        <w:jc w:val="both"/>
        <w:rPr>
          <w:lang w:eastAsia="en-US"/>
        </w:rPr>
      </w:pPr>
      <w:r w:rsidRPr="002A53EE">
        <w:rPr>
          <w:lang w:eastAsia="en-US"/>
        </w:rPr>
        <w:t>На</w:t>
      </w:r>
      <w:r w:rsidRPr="002A53EE">
        <w:rPr>
          <w:spacing w:val="1"/>
          <w:lang w:eastAsia="en-US"/>
        </w:rPr>
        <w:t xml:space="preserve"> </w:t>
      </w:r>
      <w:r w:rsidRPr="002A53EE">
        <w:rPr>
          <w:lang w:eastAsia="en-US"/>
        </w:rPr>
        <w:t>основании</w:t>
      </w:r>
      <w:r w:rsidRPr="002A53EE">
        <w:rPr>
          <w:spacing w:val="1"/>
          <w:lang w:eastAsia="en-US"/>
        </w:rPr>
        <w:t xml:space="preserve"> </w:t>
      </w:r>
      <w:r w:rsidRPr="002A53EE">
        <w:rPr>
          <w:lang w:eastAsia="en-US"/>
        </w:rPr>
        <w:t>протокола</w:t>
      </w:r>
      <w:r w:rsidRPr="002A53EE">
        <w:rPr>
          <w:spacing w:val="1"/>
          <w:lang w:eastAsia="en-US"/>
        </w:rPr>
        <w:t xml:space="preserve"> </w:t>
      </w:r>
      <w:r w:rsidRPr="002A53EE">
        <w:rPr>
          <w:lang w:eastAsia="en-US"/>
        </w:rPr>
        <w:t>рассмотрения</w:t>
      </w:r>
      <w:r w:rsidRPr="002A53EE">
        <w:rPr>
          <w:spacing w:val="1"/>
          <w:lang w:eastAsia="en-US"/>
        </w:rPr>
        <w:t xml:space="preserve"> </w:t>
      </w:r>
      <w:r w:rsidRPr="002A53EE">
        <w:rPr>
          <w:lang w:eastAsia="en-US"/>
        </w:rPr>
        <w:t>расходов,</w:t>
      </w:r>
      <w:r w:rsidRPr="002A53EE">
        <w:rPr>
          <w:spacing w:val="1"/>
          <w:lang w:eastAsia="en-US"/>
        </w:rPr>
        <w:t xml:space="preserve"> </w:t>
      </w:r>
      <w:r w:rsidRPr="002A53EE">
        <w:rPr>
          <w:lang w:eastAsia="en-US"/>
        </w:rPr>
        <w:t>связанных</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производством</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передачей</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потребителей</w:t>
      </w:r>
      <w:r w:rsidRPr="002A53EE">
        <w:rPr>
          <w:spacing w:val="1"/>
          <w:lang w:eastAsia="en-US"/>
        </w:rPr>
        <w:t xml:space="preserve"> </w:t>
      </w:r>
      <w:r w:rsidRPr="002A53EE">
        <w:rPr>
          <w:lang w:eastAsia="en-US"/>
        </w:rPr>
        <w:t xml:space="preserve">МУП «Пунга» </w:t>
      </w:r>
      <w:proofErr w:type="gramStart"/>
      <w:r w:rsidRPr="002A53EE">
        <w:rPr>
          <w:lang w:eastAsia="en-US"/>
        </w:rPr>
        <w:t>и</w:t>
      </w:r>
      <w:r w:rsidRPr="002A53EE">
        <w:rPr>
          <w:spacing w:val="1"/>
          <w:lang w:eastAsia="en-US"/>
        </w:rPr>
        <w:t xml:space="preserve"> </w:t>
      </w:r>
      <w:r w:rsidRPr="002A53EE">
        <w:rPr>
          <w:lang w:eastAsia="en-US"/>
        </w:rPr>
        <w:t>ООО</w:t>
      </w:r>
      <w:proofErr w:type="gramEnd"/>
      <w:r w:rsidRPr="002A53EE">
        <w:rPr>
          <w:spacing w:val="1"/>
          <w:lang w:eastAsia="en-US"/>
        </w:rPr>
        <w:t xml:space="preserve"> </w:t>
      </w:r>
      <w:r w:rsidRPr="002A53EE">
        <w:rPr>
          <w:lang w:eastAsia="en-US"/>
        </w:rPr>
        <w:t>«Газпром</w:t>
      </w:r>
      <w:r w:rsidRPr="002A53EE">
        <w:rPr>
          <w:spacing w:val="1"/>
          <w:lang w:eastAsia="en-US"/>
        </w:rPr>
        <w:t xml:space="preserve"> </w:t>
      </w:r>
      <w:r w:rsidRPr="002A53EE">
        <w:rPr>
          <w:lang w:eastAsia="en-US"/>
        </w:rPr>
        <w:t>трансгаз</w:t>
      </w:r>
      <w:r w:rsidRPr="002A53EE">
        <w:rPr>
          <w:spacing w:val="1"/>
          <w:lang w:eastAsia="en-US"/>
        </w:rPr>
        <w:t xml:space="preserve"> </w:t>
      </w:r>
      <w:r w:rsidRPr="002A53EE">
        <w:rPr>
          <w:lang w:eastAsia="en-US"/>
        </w:rPr>
        <w:t>Югорск» в</w:t>
      </w:r>
      <w:r w:rsidRPr="002A53EE">
        <w:rPr>
          <w:spacing w:val="1"/>
          <w:lang w:eastAsia="en-US"/>
        </w:rPr>
        <w:t xml:space="preserve"> </w:t>
      </w:r>
      <w:r w:rsidRPr="002A53EE">
        <w:rPr>
          <w:lang w:eastAsia="en-US"/>
        </w:rPr>
        <w:t>зоне</w:t>
      </w:r>
      <w:r w:rsidRPr="002A53EE">
        <w:rPr>
          <w:spacing w:val="1"/>
          <w:lang w:eastAsia="en-US"/>
        </w:rPr>
        <w:t xml:space="preserve"> </w:t>
      </w:r>
      <w:r w:rsidRPr="002A53EE">
        <w:rPr>
          <w:lang w:eastAsia="en-US"/>
        </w:rPr>
        <w:t>деятельности</w:t>
      </w:r>
      <w:r w:rsidRPr="002A53EE">
        <w:rPr>
          <w:spacing w:val="1"/>
          <w:lang w:eastAsia="en-US"/>
        </w:rPr>
        <w:t xml:space="preserve"> </w:t>
      </w:r>
      <w:r w:rsidRPr="002A53EE">
        <w:rPr>
          <w:lang w:eastAsia="en-US"/>
        </w:rPr>
        <w:t>Пунгинского</w:t>
      </w:r>
      <w:r w:rsidRPr="002A53EE">
        <w:rPr>
          <w:spacing w:val="1"/>
          <w:lang w:eastAsia="en-US"/>
        </w:rPr>
        <w:t xml:space="preserve"> </w:t>
      </w:r>
      <w:r w:rsidRPr="002A53EE">
        <w:rPr>
          <w:lang w:eastAsia="en-US"/>
        </w:rPr>
        <w:t>ЛПУ</w:t>
      </w:r>
      <w:r w:rsidRPr="002A53EE">
        <w:rPr>
          <w:spacing w:val="1"/>
          <w:lang w:eastAsia="en-US"/>
        </w:rPr>
        <w:t xml:space="preserve"> </w:t>
      </w:r>
      <w:r w:rsidRPr="002A53EE">
        <w:rPr>
          <w:lang w:eastAsia="en-US"/>
        </w:rPr>
        <w:t>МГ</w:t>
      </w:r>
      <w:r w:rsidRPr="002A53EE">
        <w:rPr>
          <w:spacing w:val="1"/>
          <w:lang w:eastAsia="en-US"/>
        </w:rPr>
        <w:t xml:space="preserve"> </w:t>
      </w:r>
      <w:r w:rsidRPr="002A53EE">
        <w:rPr>
          <w:lang w:eastAsia="en-US"/>
        </w:rPr>
        <w:t>в</w:t>
      </w:r>
      <w:r w:rsidRPr="002A53EE">
        <w:rPr>
          <w:spacing w:val="60"/>
          <w:lang w:eastAsia="en-US"/>
        </w:rPr>
        <w:t xml:space="preserve"> </w:t>
      </w:r>
      <w:r w:rsidRPr="002A53EE">
        <w:rPr>
          <w:lang w:eastAsia="en-US"/>
        </w:rPr>
        <w:t>сельском</w:t>
      </w:r>
      <w:r w:rsidRPr="002A53EE">
        <w:rPr>
          <w:spacing w:val="60"/>
          <w:lang w:eastAsia="en-US"/>
        </w:rPr>
        <w:t xml:space="preserve"> </w:t>
      </w:r>
      <w:r w:rsidRPr="002A53EE">
        <w:rPr>
          <w:lang w:eastAsia="en-US"/>
        </w:rPr>
        <w:t>поселении</w:t>
      </w:r>
      <w:r w:rsidRPr="002A53EE">
        <w:rPr>
          <w:spacing w:val="60"/>
          <w:lang w:eastAsia="en-US"/>
        </w:rPr>
        <w:t xml:space="preserve"> </w:t>
      </w:r>
      <w:r w:rsidRPr="002A53EE">
        <w:rPr>
          <w:lang w:eastAsia="en-US"/>
        </w:rPr>
        <w:t>Светлый</w:t>
      </w:r>
      <w:r w:rsidRPr="002A53EE">
        <w:rPr>
          <w:spacing w:val="60"/>
          <w:lang w:eastAsia="en-US"/>
        </w:rPr>
        <w:t xml:space="preserve"> </w:t>
      </w:r>
      <w:r w:rsidRPr="002A53EE">
        <w:rPr>
          <w:lang w:eastAsia="en-US"/>
        </w:rPr>
        <w:t>за</w:t>
      </w:r>
      <w:r w:rsidRPr="002A53EE">
        <w:rPr>
          <w:spacing w:val="1"/>
          <w:lang w:eastAsia="en-US"/>
        </w:rPr>
        <w:t xml:space="preserve"> </w:t>
      </w:r>
      <w:r w:rsidRPr="002A53EE">
        <w:rPr>
          <w:lang w:eastAsia="en-US"/>
        </w:rPr>
        <w:t>2022</w:t>
      </w:r>
      <w:r w:rsidRPr="002A53EE">
        <w:rPr>
          <w:spacing w:val="-1"/>
          <w:lang w:eastAsia="en-US"/>
        </w:rPr>
        <w:t xml:space="preserve"> </w:t>
      </w:r>
      <w:r w:rsidRPr="002A53EE">
        <w:rPr>
          <w:lang w:eastAsia="en-US"/>
        </w:rPr>
        <w:t>г.</w:t>
      </w:r>
      <w:r w:rsidRPr="002A53EE">
        <w:rPr>
          <w:spacing w:val="-1"/>
          <w:lang w:eastAsia="en-US"/>
        </w:rPr>
        <w:t xml:space="preserve"> </w:t>
      </w:r>
      <w:r w:rsidRPr="002A53EE">
        <w:rPr>
          <w:lang w:eastAsia="en-US"/>
        </w:rPr>
        <w:t>был проведен анализ структуры тарифов.</w:t>
      </w:r>
    </w:p>
    <w:p w:rsidR="002A53EE" w:rsidRPr="002A53EE" w:rsidRDefault="002A53EE" w:rsidP="002A53EE">
      <w:pPr>
        <w:widowControl w:val="0"/>
        <w:autoSpaceDE w:val="0"/>
        <w:autoSpaceDN w:val="0"/>
        <w:spacing w:before="1"/>
        <w:ind w:left="1205"/>
        <w:jc w:val="both"/>
        <w:rPr>
          <w:lang w:eastAsia="en-US"/>
        </w:rPr>
      </w:pPr>
      <w:r w:rsidRPr="002A53EE">
        <w:rPr>
          <w:lang w:eastAsia="en-US"/>
        </w:rPr>
        <w:t>Структура</w:t>
      </w:r>
      <w:r w:rsidRPr="002A53EE">
        <w:rPr>
          <w:spacing w:val="-4"/>
          <w:lang w:eastAsia="en-US"/>
        </w:rPr>
        <w:t xml:space="preserve"> </w:t>
      </w:r>
      <w:r w:rsidRPr="002A53EE">
        <w:rPr>
          <w:lang w:eastAsia="en-US"/>
        </w:rPr>
        <w:t>себестоимости</w:t>
      </w:r>
      <w:r w:rsidRPr="002A53EE">
        <w:rPr>
          <w:spacing w:val="-2"/>
          <w:lang w:eastAsia="en-US"/>
        </w:rPr>
        <w:t xml:space="preserve"> </w:t>
      </w:r>
      <w:r w:rsidRPr="002A53EE">
        <w:rPr>
          <w:lang w:eastAsia="en-US"/>
        </w:rPr>
        <w:t>МУП «Пунга» представлена</w:t>
      </w:r>
      <w:r w:rsidRPr="002A53EE">
        <w:rPr>
          <w:spacing w:val="-3"/>
          <w:lang w:eastAsia="en-US"/>
        </w:rPr>
        <w:t xml:space="preserve"> </w:t>
      </w:r>
      <w:r w:rsidRPr="002A53EE">
        <w:rPr>
          <w:lang w:eastAsia="en-US"/>
        </w:rPr>
        <w:t>следующим</w:t>
      </w:r>
      <w:r w:rsidRPr="002A53EE">
        <w:rPr>
          <w:spacing w:val="-3"/>
          <w:lang w:eastAsia="en-US"/>
        </w:rPr>
        <w:t xml:space="preserve"> </w:t>
      </w:r>
      <w:r w:rsidRPr="002A53EE">
        <w:rPr>
          <w:lang w:eastAsia="en-US"/>
        </w:rPr>
        <w:t>образом:</w:t>
      </w:r>
    </w:p>
    <w:p w:rsidR="002A53EE" w:rsidRPr="002A53EE" w:rsidRDefault="002A53EE" w:rsidP="002A53EE">
      <w:pPr>
        <w:widowControl w:val="0"/>
        <w:autoSpaceDE w:val="0"/>
        <w:autoSpaceDN w:val="0"/>
        <w:spacing w:before="41" w:line="278" w:lineRule="auto"/>
        <w:ind w:left="638" w:right="629" w:firstLine="566"/>
        <w:jc w:val="both"/>
        <w:rPr>
          <w:lang w:eastAsia="en-US"/>
        </w:rPr>
      </w:pPr>
      <w:r w:rsidRPr="002A53EE">
        <w:rPr>
          <w:lang w:eastAsia="en-US"/>
        </w:rPr>
        <w:t xml:space="preserve">-91% покупная тепловая энергия (приобретает </w:t>
      </w:r>
      <w:proofErr w:type="gramStart"/>
      <w:r w:rsidRPr="002A53EE">
        <w:rPr>
          <w:lang w:eastAsia="en-US"/>
        </w:rPr>
        <w:t>у ООО</w:t>
      </w:r>
      <w:proofErr w:type="gramEnd"/>
      <w:r w:rsidRPr="002A53EE">
        <w:rPr>
          <w:lang w:eastAsia="en-US"/>
        </w:rPr>
        <w:t xml:space="preserve"> «Газпром трансгаз Югорск», в</w:t>
      </w:r>
      <w:r w:rsidRPr="002A53EE">
        <w:rPr>
          <w:spacing w:val="1"/>
          <w:lang w:eastAsia="en-US"/>
        </w:rPr>
        <w:t xml:space="preserve"> </w:t>
      </w:r>
      <w:r w:rsidRPr="002A53EE">
        <w:rPr>
          <w:lang w:eastAsia="en-US"/>
        </w:rPr>
        <w:t>зоне</w:t>
      </w:r>
      <w:r w:rsidRPr="002A53EE">
        <w:rPr>
          <w:spacing w:val="-2"/>
          <w:lang w:eastAsia="en-US"/>
        </w:rPr>
        <w:t xml:space="preserve"> </w:t>
      </w:r>
      <w:r w:rsidRPr="002A53EE">
        <w:rPr>
          <w:lang w:eastAsia="en-US"/>
        </w:rPr>
        <w:t>деятельности Пунгинского ЛПУ</w:t>
      </w:r>
      <w:r w:rsidRPr="002A53EE">
        <w:rPr>
          <w:spacing w:val="-1"/>
          <w:lang w:eastAsia="en-US"/>
        </w:rPr>
        <w:t xml:space="preserve"> </w:t>
      </w:r>
      <w:r w:rsidRPr="002A53EE">
        <w:rPr>
          <w:lang w:eastAsia="en-US"/>
        </w:rPr>
        <w:t>МГ);</w:t>
      </w:r>
    </w:p>
    <w:p w:rsidR="002A53EE" w:rsidRPr="002A53EE" w:rsidRDefault="002A53EE" w:rsidP="002A53EE">
      <w:pPr>
        <w:widowControl w:val="0"/>
        <w:autoSpaceDE w:val="0"/>
        <w:autoSpaceDN w:val="0"/>
        <w:spacing w:line="272" w:lineRule="exact"/>
        <w:ind w:left="1205"/>
        <w:jc w:val="both"/>
        <w:rPr>
          <w:lang w:eastAsia="en-US"/>
        </w:rPr>
      </w:pPr>
      <w:r w:rsidRPr="002A53EE">
        <w:rPr>
          <w:lang w:eastAsia="en-US"/>
        </w:rPr>
        <w:t>-5%</w:t>
      </w:r>
      <w:r w:rsidRPr="002A53EE">
        <w:rPr>
          <w:spacing w:val="-2"/>
          <w:lang w:eastAsia="en-US"/>
        </w:rPr>
        <w:t xml:space="preserve"> </w:t>
      </w:r>
      <w:r w:rsidRPr="002A53EE">
        <w:rPr>
          <w:lang w:eastAsia="en-US"/>
        </w:rPr>
        <w:t>фонда</w:t>
      </w:r>
      <w:r w:rsidRPr="002A53EE">
        <w:rPr>
          <w:spacing w:val="-2"/>
          <w:lang w:eastAsia="en-US"/>
        </w:rPr>
        <w:t xml:space="preserve"> </w:t>
      </w:r>
      <w:r w:rsidRPr="002A53EE">
        <w:rPr>
          <w:lang w:eastAsia="en-US"/>
        </w:rPr>
        <w:t>оплаты</w:t>
      </w:r>
      <w:r w:rsidRPr="002A53EE">
        <w:rPr>
          <w:spacing w:val="-1"/>
          <w:lang w:eastAsia="en-US"/>
        </w:rPr>
        <w:t xml:space="preserve"> </w:t>
      </w:r>
      <w:r w:rsidRPr="002A53EE">
        <w:rPr>
          <w:lang w:eastAsia="en-US"/>
        </w:rPr>
        <w:t>труда</w:t>
      </w:r>
      <w:r w:rsidRPr="002A53EE">
        <w:rPr>
          <w:spacing w:val="-2"/>
          <w:lang w:eastAsia="en-US"/>
        </w:rPr>
        <w:t xml:space="preserve"> </w:t>
      </w:r>
      <w:r w:rsidRPr="002A53EE">
        <w:rPr>
          <w:lang w:eastAsia="en-US"/>
        </w:rPr>
        <w:t>(ФОТ)</w:t>
      </w:r>
      <w:r w:rsidRPr="002A53EE">
        <w:rPr>
          <w:spacing w:val="-1"/>
          <w:lang w:eastAsia="en-US"/>
        </w:rPr>
        <w:t xml:space="preserve"> </w:t>
      </w:r>
      <w:r w:rsidRPr="002A53EE">
        <w:rPr>
          <w:lang w:eastAsia="en-US"/>
        </w:rPr>
        <w:t>с</w:t>
      </w:r>
      <w:r w:rsidRPr="002A53EE">
        <w:rPr>
          <w:spacing w:val="-2"/>
          <w:lang w:eastAsia="en-US"/>
        </w:rPr>
        <w:t xml:space="preserve"> </w:t>
      </w:r>
      <w:r w:rsidRPr="002A53EE">
        <w:rPr>
          <w:lang w:eastAsia="en-US"/>
        </w:rPr>
        <w:t>отчислениями,</w:t>
      </w:r>
    </w:p>
    <w:p w:rsidR="002A53EE" w:rsidRPr="002A53EE" w:rsidRDefault="002A53EE" w:rsidP="002A53EE">
      <w:pPr>
        <w:widowControl w:val="0"/>
        <w:autoSpaceDE w:val="0"/>
        <w:autoSpaceDN w:val="0"/>
        <w:spacing w:before="40"/>
        <w:ind w:left="1205"/>
        <w:jc w:val="both"/>
        <w:rPr>
          <w:lang w:eastAsia="en-US"/>
        </w:rPr>
      </w:pPr>
      <w:r w:rsidRPr="002A53EE">
        <w:rPr>
          <w:lang w:eastAsia="en-US"/>
        </w:rPr>
        <w:t>-3%</w:t>
      </w:r>
      <w:r w:rsidRPr="002A53EE">
        <w:rPr>
          <w:spacing w:val="-3"/>
          <w:lang w:eastAsia="en-US"/>
        </w:rPr>
        <w:t xml:space="preserve"> </w:t>
      </w:r>
      <w:r w:rsidRPr="002A53EE">
        <w:rPr>
          <w:lang w:eastAsia="en-US"/>
        </w:rPr>
        <w:t>общехозяйственные</w:t>
      </w:r>
      <w:r w:rsidRPr="002A53EE">
        <w:rPr>
          <w:spacing w:val="-3"/>
          <w:lang w:eastAsia="en-US"/>
        </w:rPr>
        <w:t xml:space="preserve"> </w:t>
      </w:r>
      <w:r w:rsidRPr="002A53EE">
        <w:rPr>
          <w:lang w:eastAsia="en-US"/>
        </w:rPr>
        <w:t>расходы,</w:t>
      </w:r>
    </w:p>
    <w:p w:rsidR="002A53EE" w:rsidRPr="002A53EE" w:rsidRDefault="002A53EE" w:rsidP="002A53EE">
      <w:pPr>
        <w:widowControl w:val="0"/>
        <w:autoSpaceDE w:val="0"/>
        <w:autoSpaceDN w:val="0"/>
        <w:spacing w:before="41"/>
        <w:ind w:left="1205"/>
        <w:jc w:val="both"/>
        <w:rPr>
          <w:lang w:eastAsia="en-US"/>
        </w:rPr>
      </w:pPr>
      <w:r w:rsidRPr="002A53EE">
        <w:rPr>
          <w:lang w:eastAsia="en-US"/>
        </w:rPr>
        <w:t>-1%</w:t>
      </w:r>
      <w:r w:rsidRPr="002A53EE">
        <w:rPr>
          <w:spacing w:val="-1"/>
          <w:lang w:eastAsia="en-US"/>
        </w:rPr>
        <w:t xml:space="preserve"> </w:t>
      </w:r>
      <w:r w:rsidRPr="002A53EE">
        <w:rPr>
          <w:lang w:eastAsia="en-US"/>
        </w:rPr>
        <w:t>цеховые</w:t>
      </w:r>
      <w:r w:rsidRPr="002A53EE">
        <w:rPr>
          <w:spacing w:val="-2"/>
          <w:lang w:eastAsia="en-US"/>
        </w:rPr>
        <w:t xml:space="preserve"> </w:t>
      </w:r>
      <w:r w:rsidRPr="002A53EE">
        <w:rPr>
          <w:lang w:eastAsia="en-US"/>
        </w:rPr>
        <w:t>расходы.</w:t>
      </w:r>
    </w:p>
    <w:p w:rsidR="002A53EE" w:rsidRPr="002A53EE" w:rsidRDefault="002A53EE" w:rsidP="002A53EE">
      <w:pPr>
        <w:widowControl w:val="0"/>
        <w:autoSpaceDE w:val="0"/>
        <w:autoSpaceDN w:val="0"/>
        <w:spacing w:before="41" w:line="278" w:lineRule="auto"/>
        <w:ind w:left="638" w:right="628" w:firstLine="566"/>
        <w:jc w:val="both"/>
        <w:rPr>
          <w:lang w:eastAsia="en-US"/>
        </w:rPr>
      </w:pPr>
      <w:r w:rsidRPr="002A53EE">
        <w:rPr>
          <w:lang w:eastAsia="en-US"/>
        </w:rPr>
        <w:t>Структура</w:t>
      </w:r>
      <w:r w:rsidRPr="002A53EE">
        <w:rPr>
          <w:spacing w:val="1"/>
          <w:lang w:eastAsia="en-US"/>
        </w:rPr>
        <w:t xml:space="preserve"> </w:t>
      </w:r>
      <w:r w:rsidRPr="002A53EE">
        <w:rPr>
          <w:lang w:eastAsia="en-US"/>
        </w:rPr>
        <w:t>себестоимост</w:t>
      </w:r>
      <w:proofErr w:type="gramStart"/>
      <w:r w:rsidRPr="002A53EE">
        <w:rPr>
          <w:lang w:eastAsia="en-US"/>
        </w:rPr>
        <w:t>и</w:t>
      </w:r>
      <w:r w:rsidRPr="002A53EE">
        <w:rPr>
          <w:spacing w:val="1"/>
          <w:lang w:eastAsia="en-US"/>
        </w:rPr>
        <w:t xml:space="preserve"> </w:t>
      </w:r>
      <w:r w:rsidRPr="002A53EE">
        <w:rPr>
          <w:lang w:eastAsia="en-US"/>
        </w:rPr>
        <w:t>ООО</w:t>
      </w:r>
      <w:proofErr w:type="gramEnd"/>
      <w:r w:rsidRPr="002A53EE">
        <w:rPr>
          <w:spacing w:val="1"/>
          <w:lang w:eastAsia="en-US"/>
        </w:rPr>
        <w:t xml:space="preserve"> </w:t>
      </w:r>
      <w:r w:rsidRPr="002A53EE">
        <w:rPr>
          <w:lang w:eastAsia="en-US"/>
        </w:rPr>
        <w:t>«Газпром</w:t>
      </w:r>
      <w:r w:rsidRPr="002A53EE">
        <w:rPr>
          <w:spacing w:val="1"/>
          <w:lang w:eastAsia="en-US"/>
        </w:rPr>
        <w:t xml:space="preserve"> </w:t>
      </w:r>
      <w:r w:rsidRPr="002A53EE">
        <w:rPr>
          <w:lang w:eastAsia="en-US"/>
        </w:rPr>
        <w:t>трансгаз</w:t>
      </w:r>
      <w:r w:rsidRPr="002A53EE">
        <w:rPr>
          <w:spacing w:val="1"/>
          <w:lang w:eastAsia="en-US"/>
        </w:rPr>
        <w:t xml:space="preserve"> </w:t>
      </w:r>
      <w:r w:rsidRPr="002A53EE">
        <w:rPr>
          <w:lang w:eastAsia="en-US"/>
        </w:rPr>
        <w:t>Югорск»</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зоне</w:t>
      </w:r>
      <w:r w:rsidRPr="002A53EE">
        <w:rPr>
          <w:spacing w:val="1"/>
          <w:lang w:eastAsia="en-US"/>
        </w:rPr>
        <w:t xml:space="preserve"> </w:t>
      </w:r>
      <w:r w:rsidRPr="002A53EE">
        <w:rPr>
          <w:lang w:eastAsia="en-US"/>
        </w:rPr>
        <w:t>деятельности</w:t>
      </w:r>
      <w:r w:rsidRPr="002A53EE">
        <w:rPr>
          <w:spacing w:val="1"/>
          <w:lang w:eastAsia="en-US"/>
        </w:rPr>
        <w:t xml:space="preserve"> </w:t>
      </w:r>
      <w:r w:rsidRPr="002A53EE">
        <w:rPr>
          <w:lang w:eastAsia="en-US"/>
        </w:rPr>
        <w:t>Пунгинского</w:t>
      </w:r>
      <w:r w:rsidRPr="002A53EE">
        <w:rPr>
          <w:spacing w:val="-1"/>
          <w:lang w:eastAsia="en-US"/>
        </w:rPr>
        <w:t xml:space="preserve"> </w:t>
      </w:r>
      <w:r w:rsidRPr="002A53EE">
        <w:rPr>
          <w:lang w:eastAsia="en-US"/>
        </w:rPr>
        <w:t>ЛПУ</w:t>
      </w:r>
      <w:r w:rsidRPr="002A53EE">
        <w:rPr>
          <w:spacing w:val="-1"/>
          <w:lang w:eastAsia="en-US"/>
        </w:rPr>
        <w:t xml:space="preserve"> </w:t>
      </w:r>
      <w:r w:rsidRPr="002A53EE">
        <w:rPr>
          <w:lang w:eastAsia="en-US"/>
        </w:rPr>
        <w:t>МГ представлена</w:t>
      </w:r>
      <w:r w:rsidRPr="002A53EE">
        <w:rPr>
          <w:spacing w:val="-2"/>
          <w:lang w:eastAsia="en-US"/>
        </w:rPr>
        <w:t xml:space="preserve"> </w:t>
      </w:r>
      <w:r w:rsidRPr="002A53EE">
        <w:rPr>
          <w:lang w:eastAsia="en-US"/>
        </w:rPr>
        <w:t>следующим</w:t>
      </w:r>
      <w:r w:rsidRPr="002A53EE">
        <w:rPr>
          <w:spacing w:val="-1"/>
          <w:lang w:eastAsia="en-US"/>
        </w:rPr>
        <w:t xml:space="preserve"> </w:t>
      </w:r>
      <w:r w:rsidRPr="002A53EE">
        <w:rPr>
          <w:lang w:eastAsia="en-US"/>
        </w:rPr>
        <w:t>образом:</w:t>
      </w:r>
    </w:p>
    <w:p w:rsidR="002A53EE" w:rsidRPr="002A53EE" w:rsidRDefault="002A53EE" w:rsidP="002A53EE">
      <w:pPr>
        <w:widowControl w:val="0"/>
        <w:autoSpaceDE w:val="0"/>
        <w:autoSpaceDN w:val="0"/>
        <w:spacing w:line="272" w:lineRule="exact"/>
        <w:ind w:left="1205"/>
        <w:jc w:val="both"/>
        <w:rPr>
          <w:lang w:eastAsia="en-US"/>
        </w:rPr>
      </w:pPr>
      <w:r w:rsidRPr="002A53EE">
        <w:rPr>
          <w:lang w:eastAsia="en-US"/>
        </w:rPr>
        <w:t>-53%</w:t>
      </w:r>
      <w:r w:rsidRPr="002A53EE">
        <w:rPr>
          <w:spacing w:val="-3"/>
          <w:lang w:eastAsia="en-US"/>
        </w:rPr>
        <w:t xml:space="preserve"> </w:t>
      </w:r>
      <w:r w:rsidRPr="002A53EE">
        <w:rPr>
          <w:lang w:eastAsia="en-US"/>
        </w:rPr>
        <w:t>Топливо</w:t>
      </w:r>
      <w:r w:rsidRPr="002A53EE">
        <w:rPr>
          <w:spacing w:val="-3"/>
          <w:lang w:eastAsia="en-US"/>
        </w:rPr>
        <w:t xml:space="preserve"> </w:t>
      </w:r>
      <w:r w:rsidRPr="002A53EE">
        <w:rPr>
          <w:lang w:eastAsia="en-US"/>
        </w:rPr>
        <w:t>(природный</w:t>
      </w:r>
      <w:r w:rsidRPr="002A53EE">
        <w:rPr>
          <w:spacing w:val="-2"/>
          <w:lang w:eastAsia="en-US"/>
        </w:rPr>
        <w:t xml:space="preserve"> </w:t>
      </w:r>
      <w:r w:rsidRPr="002A53EE">
        <w:rPr>
          <w:lang w:eastAsia="en-US"/>
        </w:rPr>
        <w:t>газ),</w:t>
      </w:r>
    </w:p>
    <w:p w:rsidR="002A53EE" w:rsidRPr="002A53EE" w:rsidRDefault="002A53EE" w:rsidP="002A53EE">
      <w:pPr>
        <w:widowControl w:val="0"/>
        <w:autoSpaceDE w:val="0"/>
        <w:autoSpaceDN w:val="0"/>
        <w:spacing w:before="41"/>
        <w:ind w:left="1205"/>
        <w:rPr>
          <w:lang w:eastAsia="en-US"/>
        </w:rPr>
      </w:pPr>
      <w:r w:rsidRPr="002A53EE">
        <w:rPr>
          <w:lang w:eastAsia="en-US"/>
        </w:rPr>
        <w:t>-25%</w:t>
      </w:r>
      <w:r w:rsidRPr="002A53EE">
        <w:rPr>
          <w:spacing w:val="-2"/>
          <w:lang w:eastAsia="en-US"/>
        </w:rPr>
        <w:t xml:space="preserve"> </w:t>
      </w:r>
      <w:r w:rsidRPr="002A53EE">
        <w:rPr>
          <w:lang w:eastAsia="en-US"/>
        </w:rPr>
        <w:t>фонда</w:t>
      </w:r>
      <w:r w:rsidRPr="002A53EE">
        <w:rPr>
          <w:spacing w:val="-2"/>
          <w:lang w:eastAsia="en-US"/>
        </w:rPr>
        <w:t xml:space="preserve"> </w:t>
      </w:r>
      <w:r w:rsidRPr="002A53EE">
        <w:rPr>
          <w:lang w:eastAsia="en-US"/>
        </w:rPr>
        <w:t>оплаты труда</w:t>
      </w:r>
      <w:r w:rsidRPr="002A53EE">
        <w:rPr>
          <w:spacing w:val="-2"/>
          <w:lang w:eastAsia="en-US"/>
        </w:rPr>
        <w:t xml:space="preserve"> </w:t>
      </w:r>
      <w:r w:rsidRPr="002A53EE">
        <w:rPr>
          <w:lang w:eastAsia="en-US"/>
        </w:rPr>
        <w:t>ФОТ</w:t>
      </w:r>
      <w:r w:rsidRPr="002A53EE">
        <w:rPr>
          <w:spacing w:val="-1"/>
          <w:lang w:eastAsia="en-US"/>
        </w:rPr>
        <w:t xml:space="preserve"> </w:t>
      </w:r>
      <w:r w:rsidRPr="002A53EE">
        <w:rPr>
          <w:lang w:eastAsia="en-US"/>
        </w:rPr>
        <w:t>с</w:t>
      </w:r>
      <w:r w:rsidRPr="002A53EE">
        <w:rPr>
          <w:spacing w:val="-2"/>
          <w:lang w:eastAsia="en-US"/>
        </w:rPr>
        <w:t xml:space="preserve"> </w:t>
      </w:r>
      <w:r w:rsidRPr="002A53EE">
        <w:rPr>
          <w:lang w:eastAsia="en-US"/>
        </w:rPr>
        <w:t>отчислениями,</w:t>
      </w:r>
    </w:p>
    <w:p w:rsidR="002A53EE" w:rsidRPr="002A53EE" w:rsidRDefault="002A53EE" w:rsidP="002A53EE">
      <w:pPr>
        <w:widowControl w:val="0"/>
        <w:autoSpaceDE w:val="0"/>
        <w:autoSpaceDN w:val="0"/>
        <w:spacing w:before="41"/>
        <w:ind w:left="1205"/>
        <w:rPr>
          <w:lang w:eastAsia="en-US"/>
        </w:rPr>
      </w:pPr>
      <w:r w:rsidRPr="002A53EE">
        <w:rPr>
          <w:lang w:eastAsia="en-US"/>
        </w:rPr>
        <w:t>-9%</w:t>
      </w:r>
      <w:r w:rsidRPr="002A53EE">
        <w:rPr>
          <w:spacing w:val="-3"/>
          <w:lang w:eastAsia="en-US"/>
        </w:rPr>
        <w:t xml:space="preserve"> </w:t>
      </w:r>
      <w:r w:rsidRPr="002A53EE">
        <w:rPr>
          <w:lang w:eastAsia="en-US"/>
        </w:rPr>
        <w:t>электроэнергия,</w:t>
      </w:r>
    </w:p>
    <w:p w:rsidR="002A53EE" w:rsidRPr="002A53EE" w:rsidRDefault="002A53EE" w:rsidP="002A53EE">
      <w:pPr>
        <w:widowControl w:val="0"/>
        <w:autoSpaceDE w:val="0"/>
        <w:autoSpaceDN w:val="0"/>
        <w:spacing w:before="43"/>
        <w:ind w:left="1205"/>
        <w:rPr>
          <w:lang w:eastAsia="en-US"/>
        </w:rPr>
      </w:pPr>
      <w:r w:rsidRPr="002A53EE">
        <w:rPr>
          <w:lang w:eastAsia="en-US"/>
        </w:rPr>
        <w:t>-4%</w:t>
      </w:r>
      <w:r w:rsidRPr="002A53EE">
        <w:rPr>
          <w:spacing w:val="-3"/>
          <w:lang w:eastAsia="en-US"/>
        </w:rPr>
        <w:t xml:space="preserve"> </w:t>
      </w:r>
      <w:r w:rsidRPr="002A53EE">
        <w:rPr>
          <w:lang w:eastAsia="en-US"/>
        </w:rPr>
        <w:t>амортизация,</w:t>
      </w:r>
    </w:p>
    <w:p w:rsidR="002A53EE" w:rsidRPr="002A53EE" w:rsidRDefault="002A53EE" w:rsidP="002A53EE">
      <w:pPr>
        <w:widowControl w:val="0"/>
        <w:autoSpaceDE w:val="0"/>
        <w:autoSpaceDN w:val="0"/>
        <w:spacing w:before="41"/>
        <w:ind w:left="1205"/>
        <w:rPr>
          <w:lang w:eastAsia="en-US"/>
        </w:rPr>
      </w:pPr>
      <w:r w:rsidRPr="002A53EE">
        <w:rPr>
          <w:lang w:eastAsia="en-US"/>
        </w:rPr>
        <w:t>-4%</w:t>
      </w:r>
      <w:r w:rsidRPr="002A53EE">
        <w:rPr>
          <w:spacing w:val="-1"/>
          <w:lang w:eastAsia="en-US"/>
        </w:rPr>
        <w:t xml:space="preserve"> </w:t>
      </w:r>
      <w:r w:rsidRPr="002A53EE">
        <w:rPr>
          <w:lang w:eastAsia="en-US"/>
        </w:rPr>
        <w:t>цеховые</w:t>
      </w:r>
      <w:r w:rsidRPr="002A53EE">
        <w:rPr>
          <w:spacing w:val="-2"/>
          <w:lang w:eastAsia="en-US"/>
        </w:rPr>
        <w:t xml:space="preserve"> </w:t>
      </w:r>
      <w:r w:rsidRPr="002A53EE">
        <w:rPr>
          <w:lang w:eastAsia="en-US"/>
        </w:rPr>
        <w:t>расходы,</w:t>
      </w:r>
    </w:p>
    <w:p w:rsidR="002A53EE" w:rsidRPr="002A53EE" w:rsidRDefault="002A53EE" w:rsidP="002A53EE">
      <w:pPr>
        <w:widowControl w:val="0"/>
        <w:autoSpaceDE w:val="0"/>
        <w:autoSpaceDN w:val="0"/>
        <w:spacing w:before="41"/>
        <w:ind w:left="1205"/>
        <w:rPr>
          <w:lang w:eastAsia="en-US"/>
        </w:rPr>
      </w:pPr>
      <w:r w:rsidRPr="002A53EE">
        <w:rPr>
          <w:lang w:eastAsia="en-US"/>
        </w:rPr>
        <w:t>-3%</w:t>
      </w:r>
      <w:r w:rsidRPr="002A53EE">
        <w:rPr>
          <w:spacing w:val="-2"/>
          <w:lang w:eastAsia="en-US"/>
        </w:rPr>
        <w:t xml:space="preserve"> </w:t>
      </w:r>
      <w:r w:rsidRPr="002A53EE">
        <w:rPr>
          <w:lang w:eastAsia="en-US"/>
        </w:rPr>
        <w:t>общехозяйственные</w:t>
      </w:r>
      <w:r w:rsidRPr="002A53EE">
        <w:rPr>
          <w:spacing w:val="-3"/>
          <w:lang w:eastAsia="en-US"/>
        </w:rPr>
        <w:t xml:space="preserve"> </w:t>
      </w:r>
      <w:r w:rsidRPr="002A53EE">
        <w:rPr>
          <w:lang w:eastAsia="en-US"/>
        </w:rPr>
        <w:t>расходы,</w:t>
      </w:r>
    </w:p>
    <w:p w:rsidR="002A53EE" w:rsidRPr="002A53EE" w:rsidRDefault="002A53EE" w:rsidP="002A53EE">
      <w:pPr>
        <w:widowControl w:val="0"/>
        <w:autoSpaceDE w:val="0"/>
        <w:autoSpaceDN w:val="0"/>
        <w:spacing w:before="41"/>
        <w:ind w:left="1205"/>
        <w:rPr>
          <w:lang w:eastAsia="en-US"/>
        </w:rPr>
      </w:pPr>
      <w:r w:rsidRPr="002A53EE">
        <w:rPr>
          <w:lang w:eastAsia="en-US"/>
        </w:rPr>
        <w:t>-2%</w:t>
      </w:r>
      <w:r w:rsidRPr="002A53EE">
        <w:rPr>
          <w:spacing w:val="-2"/>
          <w:lang w:eastAsia="en-US"/>
        </w:rPr>
        <w:t xml:space="preserve"> </w:t>
      </w:r>
      <w:r w:rsidRPr="002A53EE">
        <w:rPr>
          <w:lang w:eastAsia="en-US"/>
        </w:rPr>
        <w:t>прочие</w:t>
      </w:r>
      <w:r w:rsidRPr="002A53EE">
        <w:rPr>
          <w:spacing w:val="-3"/>
          <w:lang w:eastAsia="en-US"/>
        </w:rPr>
        <w:t xml:space="preserve"> </w:t>
      </w:r>
      <w:r w:rsidRPr="002A53EE">
        <w:rPr>
          <w:lang w:eastAsia="en-US"/>
        </w:rPr>
        <w:t>расходы.</w:t>
      </w:r>
    </w:p>
    <w:p w:rsidR="002A53EE" w:rsidRPr="002A53EE" w:rsidRDefault="002A53EE" w:rsidP="002A53EE">
      <w:pPr>
        <w:widowControl w:val="0"/>
        <w:autoSpaceDE w:val="0"/>
        <w:autoSpaceDN w:val="0"/>
        <w:spacing w:before="165"/>
        <w:ind w:left="979"/>
        <w:jc w:val="both"/>
        <w:outlineLvl w:val="2"/>
        <w:rPr>
          <w:b/>
          <w:bCs/>
          <w:i/>
          <w:iCs/>
          <w:lang w:eastAsia="en-US"/>
        </w:rPr>
      </w:pPr>
      <w:bookmarkStart w:id="92" w:name="_bookmark77"/>
      <w:bookmarkEnd w:id="92"/>
      <w:r w:rsidRPr="002A53EE">
        <w:rPr>
          <w:b/>
          <w:bCs/>
          <w:i/>
          <w:iCs/>
          <w:lang w:eastAsia="en-US"/>
        </w:rPr>
        <w:t>в)</w:t>
      </w:r>
      <w:r w:rsidRPr="002A53EE">
        <w:rPr>
          <w:b/>
          <w:bCs/>
          <w:i/>
          <w:iCs/>
          <w:spacing w:val="-3"/>
          <w:lang w:eastAsia="en-US"/>
        </w:rPr>
        <w:t xml:space="preserve"> </w:t>
      </w:r>
      <w:r w:rsidRPr="002A53EE">
        <w:rPr>
          <w:b/>
          <w:bCs/>
          <w:i/>
          <w:iCs/>
          <w:lang w:eastAsia="en-US"/>
        </w:rPr>
        <w:t>описание</w:t>
      </w:r>
      <w:r w:rsidRPr="002A53EE">
        <w:rPr>
          <w:b/>
          <w:bCs/>
          <w:i/>
          <w:iCs/>
          <w:spacing w:val="-3"/>
          <w:lang w:eastAsia="en-US"/>
        </w:rPr>
        <w:t xml:space="preserve"> </w:t>
      </w:r>
      <w:r w:rsidRPr="002A53EE">
        <w:rPr>
          <w:b/>
          <w:bCs/>
          <w:i/>
          <w:iCs/>
          <w:lang w:eastAsia="en-US"/>
        </w:rPr>
        <w:t>платы</w:t>
      </w:r>
      <w:r w:rsidRPr="002A53EE">
        <w:rPr>
          <w:b/>
          <w:bCs/>
          <w:i/>
          <w:iCs/>
          <w:spacing w:val="-3"/>
          <w:lang w:eastAsia="en-US"/>
        </w:rPr>
        <w:t xml:space="preserve"> </w:t>
      </w:r>
      <w:r w:rsidRPr="002A53EE">
        <w:rPr>
          <w:b/>
          <w:bCs/>
          <w:i/>
          <w:iCs/>
          <w:lang w:eastAsia="en-US"/>
        </w:rPr>
        <w:t>за</w:t>
      </w:r>
      <w:r w:rsidRPr="002A53EE">
        <w:rPr>
          <w:b/>
          <w:bCs/>
          <w:i/>
          <w:iCs/>
          <w:spacing w:val="-6"/>
          <w:lang w:eastAsia="en-US"/>
        </w:rPr>
        <w:t xml:space="preserve"> </w:t>
      </w:r>
      <w:r w:rsidRPr="002A53EE">
        <w:rPr>
          <w:b/>
          <w:bCs/>
          <w:i/>
          <w:iCs/>
          <w:lang w:eastAsia="en-US"/>
        </w:rPr>
        <w:t>подключение</w:t>
      </w:r>
      <w:r w:rsidRPr="002A53EE">
        <w:rPr>
          <w:b/>
          <w:bCs/>
          <w:i/>
          <w:iCs/>
          <w:spacing w:val="-3"/>
          <w:lang w:eastAsia="en-US"/>
        </w:rPr>
        <w:t xml:space="preserve"> </w:t>
      </w:r>
      <w:r w:rsidRPr="002A53EE">
        <w:rPr>
          <w:b/>
          <w:bCs/>
          <w:i/>
          <w:iCs/>
          <w:lang w:eastAsia="en-US"/>
        </w:rPr>
        <w:t>к</w:t>
      </w:r>
      <w:r w:rsidRPr="002A53EE">
        <w:rPr>
          <w:b/>
          <w:bCs/>
          <w:i/>
          <w:iCs/>
          <w:spacing w:val="-2"/>
          <w:lang w:eastAsia="en-US"/>
        </w:rPr>
        <w:t xml:space="preserve"> </w:t>
      </w:r>
      <w:r w:rsidRPr="002A53EE">
        <w:rPr>
          <w:b/>
          <w:bCs/>
          <w:i/>
          <w:iCs/>
          <w:lang w:eastAsia="en-US"/>
        </w:rPr>
        <w:t>системе</w:t>
      </w:r>
      <w:r w:rsidRPr="002A53EE">
        <w:rPr>
          <w:b/>
          <w:bCs/>
          <w:i/>
          <w:iCs/>
          <w:spacing w:val="-3"/>
          <w:lang w:eastAsia="en-US"/>
        </w:rPr>
        <w:t xml:space="preserve"> </w:t>
      </w:r>
      <w:r w:rsidRPr="002A53EE">
        <w:rPr>
          <w:b/>
          <w:bCs/>
          <w:i/>
          <w:iCs/>
          <w:lang w:eastAsia="en-US"/>
        </w:rPr>
        <w:t>теплоснабжения</w:t>
      </w:r>
    </w:p>
    <w:p w:rsidR="002A53EE" w:rsidRPr="002A53EE" w:rsidRDefault="002A53EE" w:rsidP="002A53EE">
      <w:pPr>
        <w:widowControl w:val="0"/>
        <w:autoSpaceDE w:val="0"/>
        <w:autoSpaceDN w:val="0"/>
        <w:spacing w:before="118" w:line="276" w:lineRule="auto"/>
        <w:ind w:left="638" w:right="633" w:firstLine="566"/>
        <w:jc w:val="both"/>
        <w:rPr>
          <w:lang w:eastAsia="en-US"/>
        </w:rPr>
      </w:pPr>
      <w:r w:rsidRPr="002A53EE">
        <w:rPr>
          <w:lang w:eastAsia="en-US"/>
        </w:rPr>
        <w:t>В настоящее время потребители тепловой энергии приобретают тепловую энергию у</w:t>
      </w:r>
      <w:r w:rsidRPr="002A53EE">
        <w:rPr>
          <w:spacing w:val="1"/>
          <w:lang w:eastAsia="en-US"/>
        </w:rPr>
        <w:t xml:space="preserve"> </w:t>
      </w:r>
      <w:r w:rsidRPr="002A53EE">
        <w:rPr>
          <w:lang w:eastAsia="en-US"/>
        </w:rPr>
        <w:t>теплоснабжающих</w:t>
      </w:r>
      <w:r w:rsidRPr="002A53EE">
        <w:rPr>
          <w:spacing w:val="1"/>
          <w:lang w:eastAsia="en-US"/>
        </w:rPr>
        <w:t xml:space="preserve"> </w:t>
      </w:r>
      <w:r w:rsidRPr="002A53EE">
        <w:rPr>
          <w:lang w:eastAsia="en-US"/>
        </w:rPr>
        <w:t>организаций</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заключенным</w:t>
      </w:r>
      <w:r w:rsidRPr="002A53EE">
        <w:rPr>
          <w:spacing w:val="1"/>
          <w:lang w:eastAsia="en-US"/>
        </w:rPr>
        <w:t xml:space="preserve"> </w:t>
      </w:r>
      <w:r w:rsidRPr="002A53EE">
        <w:rPr>
          <w:lang w:eastAsia="en-US"/>
        </w:rPr>
        <w:t>договорам</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теплоснабжение.</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соответствии</w:t>
      </w:r>
      <w:r w:rsidRPr="002A53EE">
        <w:rPr>
          <w:spacing w:val="55"/>
          <w:lang w:eastAsia="en-US"/>
        </w:rPr>
        <w:t xml:space="preserve"> </w:t>
      </w:r>
      <w:r w:rsidRPr="002A53EE">
        <w:rPr>
          <w:lang w:eastAsia="en-US"/>
        </w:rPr>
        <w:t>с</w:t>
      </w:r>
      <w:r w:rsidRPr="002A53EE">
        <w:rPr>
          <w:spacing w:val="54"/>
          <w:lang w:eastAsia="en-US"/>
        </w:rPr>
        <w:t xml:space="preserve"> </w:t>
      </w:r>
      <w:r w:rsidRPr="002A53EE">
        <w:rPr>
          <w:lang w:eastAsia="en-US"/>
        </w:rPr>
        <w:t>требованиями</w:t>
      </w:r>
      <w:r w:rsidRPr="002A53EE">
        <w:rPr>
          <w:spacing w:val="56"/>
          <w:lang w:eastAsia="en-US"/>
        </w:rPr>
        <w:t xml:space="preserve"> </w:t>
      </w:r>
      <w:r w:rsidRPr="002A53EE">
        <w:rPr>
          <w:lang w:eastAsia="en-US"/>
        </w:rPr>
        <w:t>Федерального</w:t>
      </w:r>
      <w:r w:rsidRPr="002A53EE">
        <w:rPr>
          <w:spacing w:val="54"/>
          <w:lang w:eastAsia="en-US"/>
        </w:rPr>
        <w:t xml:space="preserve"> </w:t>
      </w:r>
      <w:r w:rsidRPr="002A53EE">
        <w:rPr>
          <w:lang w:eastAsia="en-US"/>
        </w:rPr>
        <w:t>Закона</w:t>
      </w:r>
      <w:r w:rsidRPr="002A53EE">
        <w:rPr>
          <w:spacing w:val="54"/>
          <w:lang w:eastAsia="en-US"/>
        </w:rPr>
        <w:t xml:space="preserve"> </w:t>
      </w:r>
      <w:r w:rsidRPr="002A53EE">
        <w:rPr>
          <w:lang w:eastAsia="en-US"/>
        </w:rPr>
        <w:t>Российской</w:t>
      </w:r>
      <w:r w:rsidRPr="002A53EE">
        <w:rPr>
          <w:spacing w:val="56"/>
          <w:lang w:eastAsia="en-US"/>
        </w:rPr>
        <w:t xml:space="preserve"> </w:t>
      </w:r>
      <w:r w:rsidRPr="002A53EE">
        <w:rPr>
          <w:lang w:eastAsia="en-US"/>
        </w:rPr>
        <w:t>Федерации</w:t>
      </w:r>
      <w:r w:rsidRPr="002A53EE">
        <w:rPr>
          <w:spacing w:val="55"/>
          <w:lang w:eastAsia="en-US"/>
        </w:rPr>
        <w:t xml:space="preserve"> </w:t>
      </w:r>
      <w:r w:rsidRPr="002A53EE">
        <w:rPr>
          <w:lang w:eastAsia="en-US"/>
        </w:rPr>
        <w:t>от</w:t>
      </w:r>
      <w:r w:rsidRPr="002A53EE">
        <w:rPr>
          <w:spacing w:val="56"/>
          <w:lang w:eastAsia="en-US"/>
        </w:rPr>
        <w:t xml:space="preserve"> </w:t>
      </w:r>
      <w:r w:rsidRPr="002A53EE">
        <w:rPr>
          <w:lang w:eastAsia="en-US"/>
        </w:rPr>
        <w:t>27.07.2010</w:t>
      </w:r>
    </w:p>
    <w:p w:rsidR="002A53EE" w:rsidRPr="002A53EE" w:rsidRDefault="002A53EE" w:rsidP="002A53EE">
      <w:pPr>
        <w:widowControl w:val="0"/>
        <w:autoSpaceDE w:val="0"/>
        <w:autoSpaceDN w:val="0"/>
        <w:spacing w:line="274" w:lineRule="exact"/>
        <w:ind w:left="638"/>
        <w:jc w:val="both"/>
        <w:rPr>
          <w:lang w:eastAsia="en-US"/>
        </w:rPr>
      </w:pPr>
      <w:r w:rsidRPr="002A53EE">
        <w:rPr>
          <w:lang w:eastAsia="en-US"/>
        </w:rPr>
        <w:t>№190-ФЗ</w:t>
      </w:r>
      <w:r w:rsidRPr="002A53EE">
        <w:rPr>
          <w:spacing w:val="-2"/>
          <w:lang w:eastAsia="en-US"/>
        </w:rPr>
        <w:t xml:space="preserve"> </w:t>
      </w:r>
      <w:r w:rsidRPr="002A53EE">
        <w:rPr>
          <w:lang w:eastAsia="en-US"/>
        </w:rPr>
        <w:t>«О</w:t>
      </w:r>
      <w:r w:rsidRPr="002A53EE">
        <w:rPr>
          <w:spacing w:val="-5"/>
          <w:lang w:eastAsia="en-US"/>
        </w:rPr>
        <w:t xml:space="preserve"> </w:t>
      </w:r>
      <w:r w:rsidRPr="002A53EE">
        <w:rPr>
          <w:lang w:eastAsia="en-US"/>
        </w:rPr>
        <w:t>теплоснабжении»:</w:t>
      </w:r>
    </w:p>
    <w:p w:rsidR="002A53EE" w:rsidRPr="002A53EE" w:rsidRDefault="002A53EE" w:rsidP="002A53EE">
      <w:pPr>
        <w:widowControl w:val="0"/>
        <w:autoSpaceDE w:val="0"/>
        <w:autoSpaceDN w:val="0"/>
        <w:spacing w:before="44" w:line="276" w:lineRule="auto"/>
        <w:ind w:left="638" w:right="627" w:firstLine="566"/>
        <w:jc w:val="both"/>
        <w:rPr>
          <w:lang w:eastAsia="en-US"/>
        </w:rPr>
      </w:pPr>
      <w:r w:rsidRPr="002A53EE">
        <w:rPr>
          <w:lang w:eastAsia="en-US"/>
        </w:rPr>
        <w:t>«-</w:t>
      </w:r>
      <w:r w:rsidRPr="002A53EE">
        <w:rPr>
          <w:spacing w:val="1"/>
          <w:lang w:eastAsia="en-US"/>
        </w:rPr>
        <w:t xml:space="preserve"> </w:t>
      </w:r>
      <w:r w:rsidRPr="002A53EE">
        <w:rPr>
          <w:lang w:eastAsia="en-US"/>
        </w:rPr>
        <w:t>потребители</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том</w:t>
      </w:r>
      <w:r w:rsidRPr="002A53EE">
        <w:rPr>
          <w:spacing w:val="1"/>
          <w:lang w:eastAsia="en-US"/>
        </w:rPr>
        <w:t xml:space="preserve"> </w:t>
      </w:r>
      <w:r w:rsidRPr="002A53EE">
        <w:rPr>
          <w:lang w:eastAsia="en-US"/>
        </w:rPr>
        <w:t>числе</w:t>
      </w:r>
      <w:r w:rsidRPr="002A53EE">
        <w:rPr>
          <w:spacing w:val="1"/>
          <w:lang w:eastAsia="en-US"/>
        </w:rPr>
        <w:t xml:space="preserve"> </w:t>
      </w:r>
      <w:r w:rsidRPr="002A53EE">
        <w:rPr>
          <w:lang w:eastAsia="en-US"/>
        </w:rPr>
        <w:t>застройщики,</w:t>
      </w:r>
      <w:r w:rsidRPr="002A53EE">
        <w:rPr>
          <w:spacing w:val="1"/>
          <w:lang w:eastAsia="en-US"/>
        </w:rPr>
        <w:t xml:space="preserve"> </w:t>
      </w:r>
      <w:r w:rsidRPr="002A53EE">
        <w:rPr>
          <w:lang w:eastAsia="en-US"/>
        </w:rPr>
        <w:t>планирующие</w:t>
      </w:r>
      <w:r w:rsidRPr="002A53EE">
        <w:rPr>
          <w:spacing w:val="1"/>
          <w:lang w:eastAsia="en-US"/>
        </w:rPr>
        <w:t xml:space="preserve"> </w:t>
      </w:r>
      <w:r w:rsidRPr="002A53EE">
        <w:rPr>
          <w:lang w:eastAsia="en-US"/>
        </w:rPr>
        <w:t>подключение к системе теплоснабжения, заключают договоры о подключении к</w:t>
      </w:r>
      <w:r w:rsidRPr="002A53EE">
        <w:rPr>
          <w:spacing w:val="1"/>
          <w:lang w:eastAsia="en-US"/>
        </w:rPr>
        <w:t xml:space="preserve"> </w:t>
      </w:r>
      <w:r w:rsidRPr="002A53EE">
        <w:rPr>
          <w:lang w:eastAsia="en-US"/>
        </w:rPr>
        <w:t>системе</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и вносят</w:t>
      </w:r>
      <w:r w:rsidRPr="002A53EE">
        <w:rPr>
          <w:spacing w:val="-1"/>
          <w:lang w:eastAsia="en-US"/>
        </w:rPr>
        <w:t xml:space="preserve"> </w:t>
      </w:r>
      <w:r w:rsidRPr="002A53EE">
        <w:rPr>
          <w:lang w:eastAsia="en-US"/>
        </w:rPr>
        <w:t>плату</w:t>
      </w:r>
      <w:r w:rsidRPr="002A53EE">
        <w:rPr>
          <w:spacing w:val="-8"/>
          <w:lang w:eastAsia="en-US"/>
        </w:rPr>
        <w:t xml:space="preserve"> </w:t>
      </w:r>
      <w:r w:rsidRPr="002A53EE">
        <w:rPr>
          <w:lang w:eastAsia="en-US"/>
        </w:rPr>
        <w:t>за</w:t>
      </w:r>
      <w:r w:rsidRPr="002A53EE">
        <w:rPr>
          <w:spacing w:val="-1"/>
          <w:lang w:eastAsia="en-US"/>
        </w:rPr>
        <w:t xml:space="preserve"> </w:t>
      </w:r>
      <w:r w:rsidRPr="002A53EE">
        <w:rPr>
          <w:lang w:eastAsia="en-US"/>
        </w:rPr>
        <w:t>подключение</w:t>
      </w:r>
      <w:r w:rsidRPr="002A53EE">
        <w:rPr>
          <w:spacing w:val="-2"/>
          <w:lang w:eastAsia="en-US"/>
        </w:rPr>
        <w:t xml:space="preserve"> </w:t>
      </w:r>
      <w:r w:rsidRPr="002A53EE">
        <w:rPr>
          <w:lang w:eastAsia="en-US"/>
        </w:rPr>
        <w:t>к системе</w:t>
      </w:r>
      <w:r w:rsidRPr="002A53EE">
        <w:rPr>
          <w:spacing w:val="-2"/>
          <w:lang w:eastAsia="en-US"/>
        </w:rPr>
        <w:t xml:space="preserve"> </w:t>
      </w:r>
      <w:r w:rsidRPr="002A53EE">
        <w:rPr>
          <w:lang w:eastAsia="en-US"/>
        </w:rPr>
        <w:t>теплоснабжения...»</w:t>
      </w:r>
    </w:p>
    <w:p w:rsidR="002A53EE" w:rsidRPr="002A53EE" w:rsidRDefault="002A53EE" w:rsidP="002A53EE">
      <w:pPr>
        <w:widowControl w:val="0"/>
        <w:autoSpaceDE w:val="0"/>
        <w:autoSpaceDN w:val="0"/>
        <w:spacing w:line="276" w:lineRule="auto"/>
        <w:ind w:left="638" w:right="632" w:firstLine="566"/>
        <w:jc w:val="both"/>
        <w:rPr>
          <w:lang w:eastAsia="en-US"/>
        </w:rPr>
      </w:pPr>
      <w:r w:rsidRPr="002A53EE">
        <w:rPr>
          <w:lang w:eastAsia="en-US"/>
        </w:rPr>
        <w:lastRenderedPageBreak/>
        <w:t>Порядок</w:t>
      </w:r>
      <w:r w:rsidRPr="002A53EE">
        <w:rPr>
          <w:spacing w:val="1"/>
          <w:lang w:eastAsia="en-US"/>
        </w:rPr>
        <w:t xml:space="preserve"> </w:t>
      </w:r>
      <w:r w:rsidRPr="002A53EE">
        <w:rPr>
          <w:lang w:eastAsia="en-US"/>
        </w:rPr>
        <w:t>подключения</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системам</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установлен</w:t>
      </w:r>
      <w:r w:rsidRPr="002A53EE">
        <w:rPr>
          <w:spacing w:val="1"/>
          <w:lang w:eastAsia="en-US"/>
        </w:rPr>
        <w:t xml:space="preserve"> </w:t>
      </w:r>
      <w:r w:rsidRPr="002A53EE">
        <w:rPr>
          <w:lang w:eastAsia="en-US"/>
        </w:rPr>
        <w:t>«Правилами</w:t>
      </w:r>
      <w:r w:rsidRPr="002A53EE">
        <w:rPr>
          <w:spacing w:val="1"/>
          <w:lang w:eastAsia="en-US"/>
        </w:rPr>
        <w:t xml:space="preserve"> </w:t>
      </w:r>
      <w:r w:rsidRPr="002A53EE">
        <w:rPr>
          <w:lang w:eastAsia="en-US"/>
        </w:rPr>
        <w:t>подключения к системам теплоснабжения», утвержденными Постановление Правительства РФ от 05.07.2018 №787 (ред. от 30.11.2021)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p>
    <w:p w:rsidR="002A53EE" w:rsidRPr="002A53EE" w:rsidRDefault="002A53EE" w:rsidP="002A53EE">
      <w:pPr>
        <w:widowControl w:val="0"/>
        <w:autoSpaceDE w:val="0"/>
        <w:autoSpaceDN w:val="0"/>
        <w:spacing w:line="278" w:lineRule="auto"/>
        <w:ind w:left="638" w:right="626" w:firstLine="566"/>
        <w:jc w:val="both"/>
        <w:rPr>
          <w:lang w:eastAsia="en-US"/>
        </w:rPr>
      </w:pPr>
      <w:r w:rsidRPr="002A53EE">
        <w:rPr>
          <w:lang w:eastAsia="en-US"/>
        </w:rPr>
        <w:t>Плата</w:t>
      </w:r>
      <w:r w:rsidRPr="002A53EE">
        <w:rPr>
          <w:spacing w:val="1"/>
          <w:lang w:eastAsia="en-US"/>
        </w:rPr>
        <w:t xml:space="preserve"> </w:t>
      </w:r>
      <w:r w:rsidRPr="002A53EE">
        <w:rPr>
          <w:lang w:eastAsia="en-US"/>
        </w:rPr>
        <w:t>за</w:t>
      </w:r>
      <w:r w:rsidRPr="002A53EE">
        <w:rPr>
          <w:spacing w:val="1"/>
          <w:lang w:eastAsia="en-US"/>
        </w:rPr>
        <w:t xml:space="preserve"> </w:t>
      </w:r>
      <w:r w:rsidRPr="002A53EE">
        <w:rPr>
          <w:lang w:eastAsia="en-US"/>
        </w:rPr>
        <w:t>подключение</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системе</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сельское</w:t>
      </w:r>
      <w:r w:rsidRPr="002A53EE">
        <w:rPr>
          <w:spacing w:val="1"/>
          <w:lang w:eastAsia="en-US"/>
        </w:rPr>
        <w:t xml:space="preserve"> </w:t>
      </w:r>
      <w:r w:rsidRPr="002A53EE">
        <w:rPr>
          <w:lang w:eastAsia="en-US"/>
        </w:rPr>
        <w:t>поселение</w:t>
      </w:r>
      <w:r w:rsidRPr="002A53EE">
        <w:rPr>
          <w:spacing w:val="1"/>
          <w:lang w:eastAsia="en-US"/>
        </w:rPr>
        <w:t xml:space="preserve"> </w:t>
      </w:r>
      <w:proofErr w:type="gramStart"/>
      <w:r w:rsidRPr="002A53EE">
        <w:rPr>
          <w:lang w:eastAsia="en-US"/>
        </w:rPr>
        <w:t>Светлый</w:t>
      </w:r>
      <w:proofErr w:type="gramEnd"/>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взымается.</w:t>
      </w:r>
    </w:p>
    <w:p w:rsidR="002A53EE" w:rsidRPr="002A53EE" w:rsidRDefault="002A53EE" w:rsidP="002A53EE">
      <w:pPr>
        <w:widowControl w:val="0"/>
        <w:autoSpaceDE w:val="0"/>
        <w:autoSpaceDN w:val="0"/>
        <w:spacing w:before="116"/>
        <w:ind w:left="638" w:right="631" w:firstLine="340"/>
        <w:jc w:val="both"/>
        <w:outlineLvl w:val="2"/>
        <w:rPr>
          <w:b/>
          <w:bCs/>
          <w:i/>
          <w:iCs/>
          <w:lang w:eastAsia="en-US"/>
        </w:rPr>
      </w:pPr>
      <w:bookmarkStart w:id="93" w:name="_bookmark78"/>
      <w:bookmarkEnd w:id="93"/>
      <w:r w:rsidRPr="002A53EE">
        <w:rPr>
          <w:b/>
          <w:bCs/>
          <w:i/>
          <w:iCs/>
          <w:lang w:eastAsia="en-US"/>
        </w:rPr>
        <w:t>г) описание платы за услуги по поддержанию резервной тепловой мощности, в том</w:t>
      </w:r>
      <w:r w:rsidRPr="002A53EE">
        <w:rPr>
          <w:b/>
          <w:bCs/>
          <w:i/>
          <w:iCs/>
          <w:spacing w:val="1"/>
          <w:lang w:eastAsia="en-US"/>
        </w:rPr>
        <w:t xml:space="preserve"> </w:t>
      </w:r>
      <w:r w:rsidRPr="002A53EE">
        <w:rPr>
          <w:b/>
          <w:bCs/>
          <w:i/>
          <w:iCs/>
          <w:lang w:eastAsia="en-US"/>
        </w:rPr>
        <w:t>числе</w:t>
      </w:r>
      <w:r w:rsidRPr="002A53EE">
        <w:rPr>
          <w:b/>
          <w:bCs/>
          <w:i/>
          <w:iCs/>
          <w:spacing w:val="-2"/>
          <w:lang w:eastAsia="en-US"/>
        </w:rPr>
        <w:t xml:space="preserve"> </w:t>
      </w:r>
      <w:r w:rsidRPr="002A53EE">
        <w:rPr>
          <w:b/>
          <w:bCs/>
          <w:i/>
          <w:iCs/>
          <w:lang w:eastAsia="en-US"/>
        </w:rPr>
        <w:t>для социально значимых</w:t>
      </w:r>
      <w:r w:rsidRPr="002A53EE">
        <w:rPr>
          <w:b/>
          <w:bCs/>
          <w:i/>
          <w:iCs/>
          <w:spacing w:val="-1"/>
          <w:lang w:eastAsia="en-US"/>
        </w:rPr>
        <w:t xml:space="preserve"> </w:t>
      </w:r>
      <w:r w:rsidRPr="002A53EE">
        <w:rPr>
          <w:b/>
          <w:bCs/>
          <w:i/>
          <w:iCs/>
          <w:lang w:eastAsia="en-US"/>
        </w:rPr>
        <w:t>категорий</w:t>
      </w:r>
      <w:r w:rsidRPr="002A53EE">
        <w:rPr>
          <w:b/>
          <w:bCs/>
          <w:i/>
          <w:iCs/>
          <w:spacing w:val="-2"/>
          <w:lang w:eastAsia="en-US"/>
        </w:rPr>
        <w:t xml:space="preserve"> </w:t>
      </w:r>
      <w:r w:rsidRPr="002A53EE">
        <w:rPr>
          <w:b/>
          <w:bCs/>
          <w:i/>
          <w:iCs/>
          <w:lang w:eastAsia="en-US"/>
        </w:rPr>
        <w:t>потребителей</w:t>
      </w:r>
    </w:p>
    <w:p w:rsidR="002A53EE" w:rsidRPr="002A53EE" w:rsidRDefault="002A53EE" w:rsidP="002A53EE">
      <w:pPr>
        <w:widowControl w:val="0"/>
        <w:autoSpaceDE w:val="0"/>
        <w:autoSpaceDN w:val="0"/>
        <w:spacing w:before="118" w:line="276" w:lineRule="auto"/>
        <w:ind w:left="638" w:right="626" w:firstLine="566"/>
        <w:jc w:val="both"/>
        <w:rPr>
          <w:lang w:eastAsia="en-US"/>
        </w:rPr>
      </w:pPr>
      <w:r w:rsidRPr="002A53EE">
        <w:rPr>
          <w:lang w:eastAsia="en-US"/>
        </w:rPr>
        <w:t>В соответствии с требованиями Федерального Закона Российской Федерации от №190-</w:t>
      </w:r>
      <w:r w:rsidRPr="002A53EE">
        <w:rPr>
          <w:spacing w:val="1"/>
          <w:lang w:eastAsia="en-US"/>
        </w:rPr>
        <w:t xml:space="preserve"> </w:t>
      </w:r>
      <w:r w:rsidRPr="002A53EE">
        <w:rPr>
          <w:lang w:eastAsia="en-US"/>
        </w:rPr>
        <w:t>ФЗ</w:t>
      </w:r>
      <w:r w:rsidRPr="002A53EE">
        <w:rPr>
          <w:spacing w:val="3"/>
          <w:lang w:eastAsia="en-US"/>
        </w:rPr>
        <w:t xml:space="preserve"> </w:t>
      </w:r>
      <w:r w:rsidRPr="002A53EE">
        <w:rPr>
          <w:lang w:eastAsia="en-US"/>
        </w:rPr>
        <w:t>«О</w:t>
      </w:r>
      <w:r w:rsidRPr="002A53EE">
        <w:rPr>
          <w:spacing w:val="-1"/>
          <w:lang w:eastAsia="en-US"/>
        </w:rPr>
        <w:t xml:space="preserve"> </w:t>
      </w:r>
      <w:r w:rsidRPr="002A53EE">
        <w:rPr>
          <w:lang w:eastAsia="en-US"/>
        </w:rPr>
        <w:t>теплоснабжении»:</w:t>
      </w:r>
    </w:p>
    <w:p w:rsidR="002A53EE" w:rsidRPr="002A53EE" w:rsidRDefault="002A53EE" w:rsidP="002A53EE">
      <w:pPr>
        <w:widowControl w:val="0"/>
        <w:autoSpaceDE w:val="0"/>
        <w:autoSpaceDN w:val="0"/>
        <w:spacing w:before="80" w:line="276" w:lineRule="auto"/>
        <w:ind w:left="638" w:right="625" w:firstLine="566"/>
        <w:jc w:val="both"/>
        <w:rPr>
          <w:lang w:eastAsia="en-US"/>
        </w:rPr>
      </w:pPr>
      <w:r w:rsidRPr="002A53EE">
        <w:rPr>
          <w:lang w:eastAsia="en-US"/>
        </w:rPr>
        <w:t>«-</w:t>
      </w:r>
      <w:r w:rsidRPr="002A53EE">
        <w:rPr>
          <w:spacing w:val="1"/>
          <w:lang w:eastAsia="en-US"/>
        </w:rPr>
        <w:t xml:space="preserve"> </w:t>
      </w:r>
      <w:r w:rsidRPr="002A53EE">
        <w:rPr>
          <w:lang w:eastAsia="en-US"/>
        </w:rPr>
        <w:t>потребители,</w:t>
      </w:r>
      <w:r w:rsidRPr="002A53EE">
        <w:rPr>
          <w:spacing w:val="1"/>
          <w:lang w:eastAsia="en-US"/>
        </w:rPr>
        <w:t xml:space="preserve"> </w:t>
      </w:r>
      <w:r w:rsidRPr="002A53EE">
        <w:rPr>
          <w:lang w:eastAsia="en-US"/>
        </w:rPr>
        <w:t>подключенные</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системе</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но</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потребляющие</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 (мощности),</w:t>
      </w:r>
      <w:r w:rsidRPr="002A53EE">
        <w:rPr>
          <w:spacing w:val="1"/>
          <w:lang w:eastAsia="en-US"/>
        </w:rPr>
        <w:t xml:space="preserve"> </w:t>
      </w:r>
      <w:r w:rsidRPr="002A53EE">
        <w:rPr>
          <w:lang w:eastAsia="en-US"/>
        </w:rPr>
        <w:t>теплоносителя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договору теплоснабжения, заключают с</w:t>
      </w:r>
      <w:r w:rsidRPr="002A53EE">
        <w:rPr>
          <w:spacing w:val="1"/>
          <w:lang w:eastAsia="en-US"/>
        </w:rPr>
        <w:t xml:space="preserve"> </w:t>
      </w:r>
      <w:r w:rsidRPr="002A53EE">
        <w:rPr>
          <w:lang w:eastAsia="en-US"/>
        </w:rPr>
        <w:t>теплоснабжающими организациями договоры на оказание услуг по поддержанию резервной</w:t>
      </w:r>
      <w:r w:rsidRPr="002A53EE">
        <w:rPr>
          <w:spacing w:val="1"/>
          <w:lang w:eastAsia="en-US"/>
        </w:rPr>
        <w:t xml:space="preserve"> </w:t>
      </w:r>
      <w:r w:rsidRPr="002A53EE">
        <w:rPr>
          <w:lang w:eastAsia="en-US"/>
        </w:rPr>
        <w:t>мощности».</w:t>
      </w:r>
    </w:p>
    <w:p w:rsidR="002A53EE" w:rsidRPr="002A53EE" w:rsidRDefault="002A53EE" w:rsidP="002A53EE">
      <w:pPr>
        <w:widowControl w:val="0"/>
        <w:autoSpaceDE w:val="0"/>
        <w:autoSpaceDN w:val="0"/>
        <w:ind w:left="1205"/>
        <w:jc w:val="both"/>
        <w:rPr>
          <w:lang w:eastAsia="en-US"/>
        </w:rPr>
      </w:pPr>
      <w:r w:rsidRPr="002A53EE">
        <w:rPr>
          <w:lang w:eastAsia="en-US"/>
        </w:rPr>
        <w:t>Плата</w:t>
      </w:r>
      <w:r w:rsidRPr="002A53EE">
        <w:rPr>
          <w:spacing w:val="-4"/>
          <w:lang w:eastAsia="en-US"/>
        </w:rPr>
        <w:t xml:space="preserve"> </w:t>
      </w:r>
      <w:r w:rsidRPr="002A53EE">
        <w:rPr>
          <w:lang w:eastAsia="en-US"/>
        </w:rPr>
        <w:t>за услуги</w:t>
      </w:r>
      <w:r w:rsidRPr="002A53EE">
        <w:rPr>
          <w:spacing w:val="-3"/>
          <w:lang w:eastAsia="en-US"/>
        </w:rPr>
        <w:t xml:space="preserve"> </w:t>
      </w:r>
      <w:r w:rsidRPr="002A53EE">
        <w:rPr>
          <w:lang w:eastAsia="en-US"/>
        </w:rPr>
        <w:t>по</w:t>
      </w:r>
      <w:r w:rsidRPr="002A53EE">
        <w:rPr>
          <w:spacing w:val="-2"/>
          <w:lang w:eastAsia="en-US"/>
        </w:rPr>
        <w:t xml:space="preserve"> </w:t>
      </w:r>
      <w:r w:rsidRPr="002A53EE">
        <w:rPr>
          <w:lang w:eastAsia="en-US"/>
        </w:rPr>
        <w:t>поддержанию</w:t>
      </w:r>
      <w:r w:rsidRPr="002A53EE">
        <w:rPr>
          <w:spacing w:val="-3"/>
          <w:lang w:eastAsia="en-US"/>
        </w:rPr>
        <w:t xml:space="preserve"> </w:t>
      </w:r>
      <w:r w:rsidRPr="002A53EE">
        <w:rPr>
          <w:lang w:eastAsia="en-US"/>
        </w:rPr>
        <w:t>резервной</w:t>
      </w:r>
      <w:r w:rsidRPr="002A53EE">
        <w:rPr>
          <w:spacing w:val="-3"/>
          <w:lang w:eastAsia="en-US"/>
        </w:rPr>
        <w:t xml:space="preserve"> </w:t>
      </w:r>
      <w:r w:rsidRPr="002A53EE">
        <w:rPr>
          <w:lang w:eastAsia="en-US"/>
        </w:rPr>
        <w:t>тепловой мощности</w:t>
      </w:r>
      <w:r w:rsidRPr="002A53EE">
        <w:rPr>
          <w:spacing w:val="-4"/>
          <w:lang w:eastAsia="en-US"/>
        </w:rPr>
        <w:t xml:space="preserve"> </w:t>
      </w:r>
      <w:r w:rsidRPr="002A53EE">
        <w:rPr>
          <w:lang w:eastAsia="en-US"/>
        </w:rPr>
        <w:t>не</w:t>
      </w:r>
      <w:r w:rsidRPr="002A53EE">
        <w:rPr>
          <w:spacing w:val="-4"/>
          <w:lang w:eastAsia="en-US"/>
        </w:rPr>
        <w:t xml:space="preserve"> </w:t>
      </w:r>
      <w:r w:rsidRPr="002A53EE">
        <w:rPr>
          <w:lang w:eastAsia="en-US"/>
        </w:rPr>
        <w:t>взымается.</w:t>
      </w:r>
    </w:p>
    <w:p w:rsidR="002A53EE" w:rsidRPr="002A53EE" w:rsidRDefault="002A53EE" w:rsidP="002A53EE">
      <w:pPr>
        <w:widowControl w:val="0"/>
        <w:autoSpaceDE w:val="0"/>
        <w:autoSpaceDN w:val="0"/>
        <w:spacing w:before="163"/>
        <w:ind w:left="638" w:right="633" w:firstLine="340"/>
        <w:jc w:val="both"/>
        <w:outlineLvl w:val="2"/>
        <w:rPr>
          <w:b/>
          <w:bCs/>
          <w:i/>
          <w:iCs/>
          <w:lang w:eastAsia="en-US"/>
        </w:rPr>
      </w:pPr>
      <w:bookmarkStart w:id="94" w:name="_bookmark79"/>
      <w:bookmarkEnd w:id="94"/>
      <w:r w:rsidRPr="002A53EE">
        <w:rPr>
          <w:b/>
          <w:bCs/>
          <w:i/>
          <w:iCs/>
          <w:lang w:eastAsia="en-US"/>
        </w:rPr>
        <w:t>д) описание</w:t>
      </w:r>
      <w:r w:rsidRPr="002A53EE">
        <w:rPr>
          <w:b/>
          <w:bCs/>
          <w:i/>
          <w:iCs/>
          <w:spacing w:val="1"/>
          <w:lang w:eastAsia="en-US"/>
        </w:rPr>
        <w:t xml:space="preserve"> </w:t>
      </w:r>
      <w:r w:rsidRPr="002A53EE">
        <w:rPr>
          <w:b/>
          <w:bCs/>
          <w:i/>
          <w:iCs/>
          <w:lang w:eastAsia="en-US"/>
        </w:rPr>
        <w:t>динамики</w:t>
      </w:r>
      <w:r w:rsidRPr="002A53EE">
        <w:rPr>
          <w:b/>
          <w:bCs/>
          <w:i/>
          <w:iCs/>
          <w:spacing w:val="1"/>
          <w:lang w:eastAsia="en-US"/>
        </w:rPr>
        <w:t xml:space="preserve"> </w:t>
      </w:r>
      <w:r w:rsidRPr="002A53EE">
        <w:rPr>
          <w:b/>
          <w:bCs/>
          <w:i/>
          <w:iCs/>
          <w:lang w:eastAsia="en-US"/>
        </w:rPr>
        <w:t>предельных</w:t>
      </w:r>
      <w:r w:rsidRPr="002A53EE">
        <w:rPr>
          <w:b/>
          <w:bCs/>
          <w:i/>
          <w:iCs/>
          <w:spacing w:val="1"/>
          <w:lang w:eastAsia="en-US"/>
        </w:rPr>
        <w:t xml:space="preserve"> </w:t>
      </w:r>
      <w:r w:rsidRPr="002A53EE">
        <w:rPr>
          <w:b/>
          <w:bCs/>
          <w:i/>
          <w:iCs/>
          <w:lang w:eastAsia="en-US"/>
        </w:rPr>
        <w:t>уровней</w:t>
      </w:r>
      <w:r w:rsidRPr="002A53EE">
        <w:rPr>
          <w:b/>
          <w:bCs/>
          <w:i/>
          <w:iCs/>
          <w:spacing w:val="1"/>
          <w:lang w:eastAsia="en-US"/>
        </w:rPr>
        <w:t xml:space="preserve"> </w:t>
      </w:r>
      <w:r w:rsidRPr="002A53EE">
        <w:rPr>
          <w:b/>
          <w:bCs/>
          <w:i/>
          <w:iCs/>
          <w:lang w:eastAsia="en-US"/>
        </w:rPr>
        <w:t>цен</w:t>
      </w:r>
      <w:r w:rsidRPr="002A53EE">
        <w:rPr>
          <w:b/>
          <w:bCs/>
          <w:i/>
          <w:iCs/>
          <w:spacing w:val="1"/>
          <w:lang w:eastAsia="en-US"/>
        </w:rPr>
        <w:t xml:space="preserve"> </w:t>
      </w:r>
      <w:r w:rsidRPr="002A53EE">
        <w:rPr>
          <w:b/>
          <w:bCs/>
          <w:i/>
          <w:iCs/>
          <w:lang w:eastAsia="en-US"/>
        </w:rPr>
        <w:t>на</w:t>
      </w:r>
      <w:r w:rsidRPr="002A53EE">
        <w:rPr>
          <w:b/>
          <w:bCs/>
          <w:i/>
          <w:iCs/>
          <w:spacing w:val="1"/>
          <w:lang w:eastAsia="en-US"/>
        </w:rPr>
        <w:t xml:space="preserve"> </w:t>
      </w:r>
      <w:r w:rsidRPr="002A53EE">
        <w:rPr>
          <w:b/>
          <w:bCs/>
          <w:i/>
          <w:iCs/>
          <w:lang w:eastAsia="en-US"/>
        </w:rPr>
        <w:t>тепловую</w:t>
      </w:r>
      <w:r w:rsidRPr="002A53EE">
        <w:rPr>
          <w:b/>
          <w:bCs/>
          <w:i/>
          <w:iCs/>
          <w:spacing w:val="1"/>
          <w:lang w:eastAsia="en-US"/>
        </w:rPr>
        <w:t xml:space="preserve"> </w:t>
      </w:r>
      <w:r w:rsidRPr="002A53EE">
        <w:rPr>
          <w:b/>
          <w:bCs/>
          <w:i/>
          <w:iCs/>
          <w:lang w:eastAsia="en-US"/>
        </w:rPr>
        <w:t>энергию</w:t>
      </w:r>
      <w:r w:rsidRPr="002A53EE">
        <w:rPr>
          <w:b/>
          <w:bCs/>
          <w:i/>
          <w:iCs/>
          <w:spacing w:val="1"/>
          <w:lang w:eastAsia="en-US"/>
        </w:rPr>
        <w:t xml:space="preserve"> </w:t>
      </w:r>
      <w:r w:rsidRPr="002A53EE">
        <w:rPr>
          <w:b/>
          <w:bCs/>
          <w:i/>
          <w:iCs/>
          <w:lang w:eastAsia="en-US"/>
        </w:rPr>
        <w:t>(мощность),</w:t>
      </w:r>
      <w:r w:rsidRPr="002A53EE">
        <w:rPr>
          <w:b/>
          <w:bCs/>
          <w:i/>
          <w:iCs/>
          <w:spacing w:val="1"/>
          <w:lang w:eastAsia="en-US"/>
        </w:rPr>
        <w:t xml:space="preserve"> </w:t>
      </w:r>
      <w:r w:rsidRPr="002A53EE">
        <w:rPr>
          <w:b/>
          <w:bCs/>
          <w:i/>
          <w:iCs/>
          <w:lang w:eastAsia="en-US"/>
        </w:rPr>
        <w:t>поставляемую</w:t>
      </w:r>
      <w:r w:rsidRPr="002A53EE">
        <w:rPr>
          <w:b/>
          <w:bCs/>
          <w:i/>
          <w:iCs/>
          <w:spacing w:val="1"/>
          <w:lang w:eastAsia="en-US"/>
        </w:rPr>
        <w:t xml:space="preserve"> </w:t>
      </w:r>
      <w:r w:rsidRPr="002A53EE">
        <w:rPr>
          <w:b/>
          <w:bCs/>
          <w:i/>
          <w:iCs/>
          <w:lang w:eastAsia="en-US"/>
        </w:rPr>
        <w:t>потребителям,</w:t>
      </w:r>
      <w:r w:rsidRPr="002A53EE">
        <w:rPr>
          <w:b/>
          <w:bCs/>
          <w:i/>
          <w:iCs/>
          <w:spacing w:val="1"/>
          <w:lang w:eastAsia="en-US"/>
        </w:rPr>
        <w:t xml:space="preserve"> </w:t>
      </w:r>
      <w:r w:rsidRPr="002A53EE">
        <w:rPr>
          <w:b/>
          <w:bCs/>
          <w:i/>
          <w:iCs/>
          <w:lang w:eastAsia="en-US"/>
        </w:rPr>
        <w:t>утверждаемых</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ценовых</w:t>
      </w:r>
      <w:r w:rsidRPr="002A53EE">
        <w:rPr>
          <w:b/>
          <w:bCs/>
          <w:i/>
          <w:iCs/>
          <w:spacing w:val="1"/>
          <w:lang w:eastAsia="en-US"/>
        </w:rPr>
        <w:t xml:space="preserve"> </w:t>
      </w:r>
      <w:r w:rsidRPr="002A53EE">
        <w:rPr>
          <w:b/>
          <w:bCs/>
          <w:i/>
          <w:iCs/>
          <w:lang w:eastAsia="en-US"/>
        </w:rPr>
        <w:t>зонах</w:t>
      </w:r>
      <w:r w:rsidRPr="002A53EE">
        <w:rPr>
          <w:b/>
          <w:bCs/>
          <w:i/>
          <w:iCs/>
          <w:spacing w:val="1"/>
          <w:lang w:eastAsia="en-US"/>
        </w:rPr>
        <w:t xml:space="preserve"> </w:t>
      </w:r>
      <w:r w:rsidRPr="002A53EE">
        <w:rPr>
          <w:b/>
          <w:bCs/>
          <w:i/>
          <w:iCs/>
          <w:lang w:eastAsia="en-US"/>
        </w:rPr>
        <w:t>теплоснабжения</w:t>
      </w:r>
      <w:r w:rsidRPr="002A53EE">
        <w:rPr>
          <w:b/>
          <w:bCs/>
          <w:i/>
          <w:iCs/>
          <w:spacing w:val="1"/>
          <w:lang w:eastAsia="en-US"/>
        </w:rPr>
        <w:t xml:space="preserve"> </w:t>
      </w:r>
      <w:r w:rsidRPr="002A53EE">
        <w:rPr>
          <w:b/>
          <w:bCs/>
          <w:i/>
          <w:iCs/>
          <w:lang w:eastAsia="en-US"/>
        </w:rPr>
        <w:t>с</w:t>
      </w:r>
      <w:r w:rsidRPr="002A53EE">
        <w:rPr>
          <w:b/>
          <w:bCs/>
          <w:i/>
          <w:iCs/>
          <w:spacing w:val="1"/>
          <w:lang w:eastAsia="en-US"/>
        </w:rPr>
        <w:t xml:space="preserve"> </w:t>
      </w:r>
      <w:r w:rsidRPr="002A53EE">
        <w:rPr>
          <w:b/>
          <w:bCs/>
          <w:i/>
          <w:iCs/>
          <w:lang w:eastAsia="en-US"/>
        </w:rPr>
        <w:t>учетом</w:t>
      </w:r>
      <w:r w:rsidRPr="002A53EE">
        <w:rPr>
          <w:b/>
          <w:bCs/>
          <w:i/>
          <w:iCs/>
          <w:spacing w:val="-1"/>
          <w:lang w:eastAsia="en-US"/>
        </w:rPr>
        <w:t xml:space="preserve"> </w:t>
      </w:r>
      <w:r w:rsidRPr="002A53EE">
        <w:rPr>
          <w:b/>
          <w:bCs/>
          <w:i/>
          <w:iCs/>
          <w:lang w:eastAsia="en-US"/>
        </w:rPr>
        <w:t>последних 3 лет</w:t>
      </w:r>
    </w:p>
    <w:p w:rsidR="002A53EE" w:rsidRPr="002A53EE" w:rsidRDefault="002A53EE" w:rsidP="002A53EE">
      <w:pPr>
        <w:widowControl w:val="0"/>
        <w:autoSpaceDE w:val="0"/>
        <w:autoSpaceDN w:val="0"/>
        <w:spacing w:before="118"/>
        <w:ind w:left="1205"/>
        <w:jc w:val="both"/>
        <w:rPr>
          <w:lang w:eastAsia="en-US"/>
        </w:rPr>
      </w:pPr>
      <w:r w:rsidRPr="002A53EE">
        <w:rPr>
          <w:lang w:eastAsia="en-US"/>
        </w:rPr>
        <w:t>Ценовые</w:t>
      </w:r>
      <w:r w:rsidRPr="002A53EE">
        <w:rPr>
          <w:spacing w:val="-4"/>
          <w:lang w:eastAsia="en-US"/>
        </w:rPr>
        <w:t xml:space="preserve"> </w:t>
      </w:r>
      <w:r w:rsidRPr="002A53EE">
        <w:rPr>
          <w:lang w:eastAsia="en-US"/>
        </w:rPr>
        <w:t>зоны</w:t>
      </w:r>
      <w:r w:rsidRPr="002A53EE">
        <w:rPr>
          <w:spacing w:val="-2"/>
          <w:lang w:eastAsia="en-US"/>
        </w:rPr>
        <w:t xml:space="preserve"> </w:t>
      </w:r>
      <w:r w:rsidRPr="002A53EE">
        <w:rPr>
          <w:lang w:eastAsia="en-US"/>
        </w:rPr>
        <w:t>на</w:t>
      </w:r>
      <w:r w:rsidRPr="002A53EE">
        <w:rPr>
          <w:spacing w:val="-3"/>
          <w:lang w:eastAsia="en-US"/>
        </w:rPr>
        <w:t xml:space="preserve"> </w:t>
      </w:r>
      <w:r w:rsidRPr="002A53EE">
        <w:rPr>
          <w:lang w:eastAsia="en-US"/>
        </w:rPr>
        <w:t>территории сельского</w:t>
      </w:r>
      <w:r w:rsidRPr="002A53EE">
        <w:rPr>
          <w:spacing w:val="-2"/>
          <w:lang w:eastAsia="en-US"/>
        </w:rPr>
        <w:t xml:space="preserve"> </w:t>
      </w:r>
      <w:r w:rsidRPr="002A53EE">
        <w:rPr>
          <w:lang w:eastAsia="en-US"/>
        </w:rPr>
        <w:t>поселения</w:t>
      </w:r>
      <w:r w:rsidRPr="002A53EE">
        <w:rPr>
          <w:spacing w:val="-2"/>
          <w:lang w:eastAsia="en-US"/>
        </w:rPr>
        <w:t xml:space="preserve"> </w:t>
      </w:r>
      <w:proofErr w:type="gramStart"/>
      <w:r w:rsidRPr="002A53EE">
        <w:rPr>
          <w:lang w:eastAsia="en-US"/>
        </w:rPr>
        <w:t>Светлый</w:t>
      </w:r>
      <w:proofErr w:type="gramEnd"/>
      <w:r w:rsidRPr="002A53EE">
        <w:rPr>
          <w:lang w:eastAsia="en-US"/>
        </w:rPr>
        <w:t xml:space="preserve"> отсутствуют.</w:t>
      </w:r>
    </w:p>
    <w:p w:rsidR="002A53EE" w:rsidRPr="002A53EE" w:rsidRDefault="002A53EE" w:rsidP="002A53EE">
      <w:pPr>
        <w:widowControl w:val="0"/>
        <w:autoSpaceDE w:val="0"/>
        <w:autoSpaceDN w:val="0"/>
        <w:spacing w:before="163"/>
        <w:ind w:left="638" w:right="633" w:firstLine="340"/>
        <w:jc w:val="both"/>
        <w:outlineLvl w:val="2"/>
        <w:rPr>
          <w:b/>
          <w:bCs/>
          <w:i/>
          <w:iCs/>
          <w:lang w:eastAsia="en-US"/>
        </w:rPr>
      </w:pPr>
      <w:bookmarkStart w:id="95" w:name="_bookmark80"/>
      <w:bookmarkEnd w:id="95"/>
      <w:proofErr w:type="gramStart"/>
      <w:r w:rsidRPr="002A53EE">
        <w:rPr>
          <w:b/>
          <w:bCs/>
          <w:i/>
          <w:iCs/>
          <w:lang w:eastAsia="en-US"/>
        </w:rPr>
        <w:t>е) описание</w:t>
      </w:r>
      <w:r w:rsidRPr="002A53EE">
        <w:rPr>
          <w:b/>
          <w:bCs/>
          <w:i/>
          <w:iCs/>
          <w:spacing w:val="1"/>
          <w:lang w:eastAsia="en-US"/>
        </w:rPr>
        <w:t xml:space="preserve"> </w:t>
      </w:r>
      <w:r w:rsidRPr="002A53EE">
        <w:rPr>
          <w:b/>
          <w:bCs/>
          <w:i/>
          <w:iCs/>
          <w:lang w:eastAsia="en-US"/>
        </w:rPr>
        <w:t>средневзвешенного</w:t>
      </w:r>
      <w:r w:rsidRPr="002A53EE">
        <w:rPr>
          <w:b/>
          <w:bCs/>
          <w:i/>
          <w:iCs/>
          <w:spacing w:val="1"/>
          <w:lang w:eastAsia="en-US"/>
        </w:rPr>
        <w:t xml:space="preserve"> </w:t>
      </w:r>
      <w:r w:rsidRPr="002A53EE">
        <w:rPr>
          <w:b/>
          <w:bCs/>
          <w:i/>
          <w:iCs/>
          <w:lang w:eastAsia="en-US"/>
        </w:rPr>
        <w:t>уровня</w:t>
      </w:r>
      <w:r w:rsidRPr="002A53EE">
        <w:rPr>
          <w:b/>
          <w:bCs/>
          <w:i/>
          <w:iCs/>
          <w:spacing w:val="1"/>
          <w:lang w:eastAsia="en-US"/>
        </w:rPr>
        <w:t xml:space="preserve"> </w:t>
      </w:r>
      <w:r w:rsidRPr="002A53EE">
        <w:rPr>
          <w:b/>
          <w:bCs/>
          <w:i/>
          <w:iCs/>
          <w:lang w:eastAsia="en-US"/>
        </w:rPr>
        <w:t>сложившихся</w:t>
      </w:r>
      <w:r w:rsidRPr="002A53EE">
        <w:rPr>
          <w:b/>
          <w:bCs/>
          <w:i/>
          <w:iCs/>
          <w:spacing w:val="1"/>
          <w:lang w:eastAsia="en-US"/>
        </w:rPr>
        <w:t xml:space="preserve"> </w:t>
      </w:r>
      <w:r w:rsidRPr="002A53EE">
        <w:rPr>
          <w:b/>
          <w:bCs/>
          <w:i/>
          <w:iCs/>
          <w:lang w:eastAsia="en-US"/>
        </w:rPr>
        <w:t>за</w:t>
      </w:r>
      <w:r w:rsidRPr="002A53EE">
        <w:rPr>
          <w:b/>
          <w:bCs/>
          <w:i/>
          <w:iCs/>
          <w:spacing w:val="1"/>
          <w:lang w:eastAsia="en-US"/>
        </w:rPr>
        <w:t xml:space="preserve"> </w:t>
      </w:r>
      <w:r w:rsidRPr="002A53EE">
        <w:rPr>
          <w:b/>
          <w:bCs/>
          <w:i/>
          <w:iCs/>
          <w:lang w:eastAsia="en-US"/>
        </w:rPr>
        <w:t>последние</w:t>
      </w:r>
      <w:r w:rsidRPr="002A53EE">
        <w:rPr>
          <w:b/>
          <w:bCs/>
          <w:i/>
          <w:iCs/>
          <w:spacing w:val="1"/>
          <w:lang w:eastAsia="en-US"/>
        </w:rPr>
        <w:t xml:space="preserve"> </w:t>
      </w:r>
      <w:r w:rsidRPr="002A53EE">
        <w:rPr>
          <w:b/>
          <w:bCs/>
          <w:i/>
          <w:iCs/>
          <w:lang w:eastAsia="en-US"/>
        </w:rPr>
        <w:t>3</w:t>
      </w:r>
      <w:r w:rsidRPr="002A53EE">
        <w:rPr>
          <w:b/>
          <w:bCs/>
          <w:i/>
          <w:iCs/>
          <w:spacing w:val="1"/>
          <w:lang w:eastAsia="en-US"/>
        </w:rPr>
        <w:t xml:space="preserve"> </w:t>
      </w:r>
      <w:r w:rsidRPr="002A53EE">
        <w:rPr>
          <w:b/>
          <w:bCs/>
          <w:i/>
          <w:iCs/>
          <w:lang w:eastAsia="en-US"/>
        </w:rPr>
        <w:t>года</w:t>
      </w:r>
      <w:r w:rsidRPr="002A53EE">
        <w:rPr>
          <w:b/>
          <w:bCs/>
          <w:i/>
          <w:iCs/>
          <w:spacing w:val="1"/>
          <w:lang w:eastAsia="en-US"/>
        </w:rPr>
        <w:t xml:space="preserve"> </w:t>
      </w:r>
      <w:r w:rsidRPr="002A53EE">
        <w:rPr>
          <w:b/>
          <w:bCs/>
          <w:i/>
          <w:iCs/>
          <w:lang w:eastAsia="en-US"/>
        </w:rPr>
        <w:t>цен</w:t>
      </w:r>
      <w:r w:rsidRPr="002A53EE">
        <w:rPr>
          <w:b/>
          <w:bCs/>
          <w:i/>
          <w:iCs/>
          <w:spacing w:val="1"/>
          <w:lang w:eastAsia="en-US"/>
        </w:rPr>
        <w:t xml:space="preserve"> </w:t>
      </w:r>
      <w:r w:rsidRPr="002A53EE">
        <w:rPr>
          <w:b/>
          <w:bCs/>
          <w:i/>
          <w:iCs/>
          <w:lang w:eastAsia="en-US"/>
        </w:rPr>
        <w:t>на</w:t>
      </w:r>
      <w:r w:rsidRPr="002A53EE">
        <w:rPr>
          <w:b/>
          <w:bCs/>
          <w:i/>
          <w:iCs/>
          <w:spacing w:val="1"/>
          <w:lang w:eastAsia="en-US"/>
        </w:rPr>
        <w:t xml:space="preserve"> </w:t>
      </w:r>
      <w:r w:rsidRPr="002A53EE">
        <w:rPr>
          <w:b/>
          <w:bCs/>
          <w:i/>
          <w:iCs/>
          <w:lang w:eastAsia="en-US"/>
        </w:rPr>
        <w:t>тепловую энергию (мощность), поставляемую единой теплоснабжающей организацией</w:t>
      </w:r>
      <w:r w:rsidRPr="002A53EE">
        <w:rPr>
          <w:b/>
          <w:bCs/>
          <w:i/>
          <w:iCs/>
          <w:spacing w:val="1"/>
          <w:lang w:eastAsia="en-US"/>
        </w:rPr>
        <w:t xml:space="preserve"> </w:t>
      </w:r>
      <w:r w:rsidRPr="002A53EE">
        <w:rPr>
          <w:b/>
          <w:bCs/>
          <w:i/>
          <w:iCs/>
          <w:lang w:eastAsia="en-US"/>
        </w:rPr>
        <w:t>потребителям</w:t>
      </w:r>
      <w:r w:rsidRPr="002A53EE">
        <w:rPr>
          <w:b/>
          <w:bCs/>
          <w:i/>
          <w:iCs/>
          <w:spacing w:val="-1"/>
          <w:lang w:eastAsia="en-US"/>
        </w:rPr>
        <w:t xml:space="preserve"> </w:t>
      </w:r>
      <w:r w:rsidRPr="002A53EE">
        <w:rPr>
          <w:b/>
          <w:bCs/>
          <w:i/>
          <w:iCs/>
          <w:lang w:eastAsia="en-US"/>
        </w:rPr>
        <w:t>в</w:t>
      </w:r>
      <w:r w:rsidRPr="002A53EE">
        <w:rPr>
          <w:b/>
          <w:bCs/>
          <w:i/>
          <w:iCs/>
          <w:spacing w:val="-2"/>
          <w:lang w:eastAsia="en-US"/>
        </w:rPr>
        <w:t xml:space="preserve"> </w:t>
      </w:r>
      <w:r w:rsidRPr="002A53EE">
        <w:rPr>
          <w:b/>
          <w:bCs/>
          <w:i/>
          <w:iCs/>
          <w:lang w:eastAsia="en-US"/>
        </w:rPr>
        <w:t>ценовых зонах теплоснабжения</w:t>
      </w:r>
      <w:proofErr w:type="gramEnd"/>
    </w:p>
    <w:p w:rsidR="002A53EE" w:rsidRPr="002A53EE" w:rsidRDefault="002A53EE" w:rsidP="002A53EE">
      <w:pPr>
        <w:widowControl w:val="0"/>
        <w:autoSpaceDE w:val="0"/>
        <w:autoSpaceDN w:val="0"/>
        <w:spacing w:before="118"/>
        <w:ind w:left="1205"/>
        <w:jc w:val="both"/>
        <w:rPr>
          <w:lang w:eastAsia="en-US"/>
        </w:rPr>
      </w:pPr>
      <w:r w:rsidRPr="002A53EE">
        <w:rPr>
          <w:lang w:eastAsia="en-US"/>
        </w:rPr>
        <w:t>Ценовые</w:t>
      </w:r>
      <w:r w:rsidRPr="002A53EE">
        <w:rPr>
          <w:spacing w:val="-3"/>
          <w:lang w:eastAsia="en-US"/>
        </w:rPr>
        <w:t xml:space="preserve"> </w:t>
      </w:r>
      <w:r w:rsidRPr="002A53EE">
        <w:rPr>
          <w:lang w:eastAsia="en-US"/>
        </w:rPr>
        <w:t>зоны</w:t>
      </w:r>
      <w:r w:rsidRPr="002A53EE">
        <w:rPr>
          <w:spacing w:val="-3"/>
          <w:lang w:eastAsia="en-US"/>
        </w:rPr>
        <w:t xml:space="preserve"> </w:t>
      </w:r>
      <w:r w:rsidRPr="002A53EE">
        <w:rPr>
          <w:lang w:eastAsia="en-US"/>
        </w:rPr>
        <w:t>на</w:t>
      </w:r>
      <w:r w:rsidRPr="002A53EE">
        <w:rPr>
          <w:spacing w:val="-3"/>
          <w:lang w:eastAsia="en-US"/>
        </w:rPr>
        <w:t xml:space="preserve"> </w:t>
      </w:r>
      <w:r w:rsidRPr="002A53EE">
        <w:rPr>
          <w:lang w:eastAsia="en-US"/>
        </w:rPr>
        <w:t>территории</w:t>
      </w:r>
      <w:r w:rsidRPr="002A53EE">
        <w:rPr>
          <w:spacing w:val="1"/>
          <w:lang w:eastAsia="en-US"/>
        </w:rPr>
        <w:t xml:space="preserve"> </w:t>
      </w:r>
      <w:r w:rsidRPr="002A53EE">
        <w:rPr>
          <w:lang w:eastAsia="en-US"/>
        </w:rPr>
        <w:t>сельского</w:t>
      </w:r>
      <w:r w:rsidRPr="002A53EE">
        <w:rPr>
          <w:spacing w:val="-2"/>
          <w:lang w:eastAsia="en-US"/>
        </w:rPr>
        <w:t xml:space="preserve"> </w:t>
      </w:r>
      <w:r w:rsidRPr="002A53EE">
        <w:rPr>
          <w:lang w:eastAsia="en-US"/>
        </w:rPr>
        <w:t>поселения</w:t>
      </w:r>
      <w:r w:rsidRPr="002A53EE">
        <w:rPr>
          <w:spacing w:val="-2"/>
          <w:lang w:eastAsia="en-US"/>
        </w:rPr>
        <w:t xml:space="preserve"> </w:t>
      </w:r>
      <w:proofErr w:type="gramStart"/>
      <w:r w:rsidRPr="002A53EE">
        <w:rPr>
          <w:lang w:eastAsia="en-US"/>
        </w:rPr>
        <w:t>Светлый</w:t>
      </w:r>
      <w:proofErr w:type="gramEnd"/>
      <w:r w:rsidRPr="002A53EE">
        <w:rPr>
          <w:lang w:eastAsia="en-US"/>
        </w:rPr>
        <w:t xml:space="preserve"> отсутствуют.</w:t>
      </w:r>
    </w:p>
    <w:p w:rsidR="002A53EE" w:rsidRPr="002A53EE" w:rsidRDefault="002A53EE" w:rsidP="002A53EE">
      <w:pPr>
        <w:widowControl w:val="0"/>
        <w:autoSpaceDE w:val="0"/>
        <w:autoSpaceDN w:val="0"/>
        <w:rPr>
          <w:sz w:val="26"/>
          <w:lang w:eastAsia="en-US"/>
        </w:rPr>
      </w:pPr>
    </w:p>
    <w:p w:rsidR="002A53EE" w:rsidRPr="002A53EE" w:rsidRDefault="002A53EE" w:rsidP="002A53EE">
      <w:pPr>
        <w:widowControl w:val="0"/>
        <w:autoSpaceDE w:val="0"/>
        <w:autoSpaceDN w:val="0"/>
        <w:spacing w:before="183"/>
        <w:ind w:left="638" w:right="638" w:firstLine="566"/>
        <w:jc w:val="both"/>
        <w:outlineLvl w:val="1"/>
        <w:rPr>
          <w:b/>
          <w:bCs/>
          <w:lang w:eastAsia="en-US"/>
        </w:rPr>
      </w:pPr>
      <w:bookmarkStart w:id="96" w:name="_bookmark81"/>
      <w:bookmarkEnd w:id="96"/>
      <w:r w:rsidRPr="002A53EE">
        <w:rPr>
          <w:b/>
          <w:bCs/>
          <w:lang w:eastAsia="en-US"/>
        </w:rPr>
        <w:t>Часть 12</w:t>
      </w:r>
      <w:r w:rsidRPr="002A53EE">
        <w:rPr>
          <w:b/>
          <w:bCs/>
          <w:spacing w:val="1"/>
          <w:lang w:eastAsia="en-US"/>
        </w:rPr>
        <w:t xml:space="preserve"> </w:t>
      </w:r>
      <w:r w:rsidRPr="002A53EE">
        <w:rPr>
          <w:b/>
          <w:bCs/>
          <w:lang w:eastAsia="en-US"/>
        </w:rPr>
        <w:t>"Описание</w:t>
      </w:r>
      <w:r w:rsidRPr="002A53EE">
        <w:rPr>
          <w:b/>
          <w:bCs/>
          <w:spacing w:val="1"/>
          <w:lang w:eastAsia="en-US"/>
        </w:rPr>
        <w:t xml:space="preserve"> </w:t>
      </w:r>
      <w:r w:rsidRPr="002A53EE">
        <w:rPr>
          <w:b/>
          <w:bCs/>
          <w:lang w:eastAsia="en-US"/>
        </w:rPr>
        <w:t>существующих</w:t>
      </w:r>
      <w:r w:rsidRPr="002A53EE">
        <w:rPr>
          <w:b/>
          <w:bCs/>
          <w:spacing w:val="1"/>
          <w:lang w:eastAsia="en-US"/>
        </w:rPr>
        <w:t xml:space="preserve"> </w:t>
      </w:r>
      <w:r w:rsidRPr="002A53EE">
        <w:rPr>
          <w:b/>
          <w:bCs/>
          <w:lang w:eastAsia="en-US"/>
        </w:rPr>
        <w:t>технических</w:t>
      </w:r>
      <w:r w:rsidRPr="002A53EE">
        <w:rPr>
          <w:b/>
          <w:bCs/>
          <w:spacing w:val="1"/>
          <w:lang w:eastAsia="en-US"/>
        </w:rPr>
        <w:t xml:space="preserve"> </w:t>
      </w:r>
      <w:r w:rsidRPr="002A53EE">
        <w:rPr>
          <w:b/>
          <w:bCs/>
          <w:lang w:eastAsia="en-US"/>
        </w:rPr>
        <w:t>и</w:t>
      </w:r>
      <w:r w:rsidRPr="002A53EE">
        <w:rPr>
          <w:b/>
          <w:bCs/>
          <w:spacing w:val="1"/>
          <w:lang w:eastAsia="en-US"/>
        </w:rPr>
        <w:t xml:space="preserve"> </w:t>
      </w:r>
      <w:r w:rsidRPr="002A53EE">
        <w:rPr>
          <w:b/>
          <w:bCs/>
          <w:lang w:eastAsia="en-US"/>
        </w:rPr>
        <w:t>технологических</w:t>
      </w:r>
      <w:r w:rsidRPr="002A53EE">
        <w:rPr>
          <w:b/>
          <w:bCs/>
          <w:spacing w:val="1"/>
          <w:lang w:eastAsia="en-US"/>
        </w:rPr>
        <w:t xml:space="preserve"> </w:t>
      </w:r>
      <w:r w:rsidRPr="002A53EE">
        <w:rPr>
          <w:b/>
          <w:bCs/>
          <w:lang w:eastAsia="en-US"/>
        </w:rPr>
        <w:t>проблем</w:t>
      </w:r>
      <w:r w:rsidRPr="002A53EE">
        <w:rPr>
          <w:b/>
          <w:bCs/>
          <w:spacing w:val="1"/>
          <w:lang w:eastAsia="en-US"/>
        </w:rPr>
        <w:t xml:space="preserve"> </w:t>
      </w:r>
      <w:r w:rsidRPr="002A53EE">
        <w:rPr>
          <w:b/>
          <w:bCs/>
          <w:lang w:eastAsia="en-US"/>
        </w:rPr>
        <w:t>в</w:t>
      </w:r>
      <w:r w:rsidRPr="002A53EE">
        <w:rPr>
          <w:b/>
          <w:bCs/>
          <w:spacing w:val="-57"/>
          <w:lang w:eastAsia="en-US"/>
        </w:rPr>
        <w:t xml:space="preserve"> </w:t>
      </w:r>
      <w:r w:rsidRPr="002A53EE">
        <w:rPr>
          <w:b/>
          <w:bCs/>
          <w:lang w:eastAsia="en-US"/>
        </w:rPr>
        <w:t>системах</w:t>
      </w:r>
      <w:r w:rsidRPr="002A53EE">
        <w:rPr>
          <w:b/>
          <w:bCs/>
          <w:spacing w:val="-2"/>
          <w:lang w:eastAsia="en-US"/>
        </w:rPr>
        <w:t xml:space="preserve"> </w:t>
      </w:r>
      <w:r w:rsidRPr="002A53EE">
        <w:rPr>
          <w:b/>
          <w:bCs/>
          <w:lang w:eastAsia="en-US"/>
        </w:rPr>
        <w:t>теплоснабжения</w:t>
      </w:r>
      <w:r w:rsidRPr="002A53EE">
        <w:rPr>
          <w:b/>
          <w:bCs/>
          <w:spacing w:val="2"/>
          <w:lang w:eastAsia="en-US"/>
        </w:rPr>
        <w:t xml:space="preserve"> </w:t>
      </w:r>
      <w:r w:rsidRPr="002A53EE">
        <w:rPr>
          <w:b/>
          <w:bCs/>
          <w:lang w:eastAsia="en-US"/>
        </w:rPr>
        <w:t>муниципального образования"</w:t>
      </w:r>
    </w:p>
    <w:p w:rsidR="002A53EE" w:rsidRPr="002A53EE" w:rsidRDefault="002A53EE" w:rsidP="002A53EE">
      <w:pPr>
        <w:widowControl w:val="0"/>
        <w:autoSpaceDE w:val="0"/>
        <w:autoSpaceDN w:val="0"/>
        <w:spacing w:before="120"/>
        <w:ind w:left="638" w:right="628" w:firstLine="340"/>
        <w:jc w:val="both"/>
        <w:outlineLvl w:val="2"/>
        <w:rPr>
          <w:b/>
          <w:bCs/>
          <w:i/>
          <w:iCs/>
          <w:lang w:eastAsia="en-US"/>
        </w:rPr>
      </w:pPr>
      <w:bookmarkStart w:id="97" w:name="_bookmark82"/>
      <w:bookmarkEnd w:id="97"/>
      <w:r w:rsidRPr="002A53EE">
        <w:rPr>
          <w:b/>
          <w:bCs/>
          <w:i/>
          <w:iCs/>
          <w:lang w:eastAsia="en-US"/>
        </w:rPr>
        <w:t>а) описание</w:t>
      </w:r>
      <w:r w:rsidRPr="002A53EE">
        <w:rPr>
          <w:b/>
          <w:bCs/>
          <w:i/>
          <w:iCs/>
          <w:spacing w:val="1"/>
          <w:lang w:eastAsia="en-US"/>
        </w:rPr>
        <w:t xml:space="preserve"> </w:t>
      </w:r>
      <w:r w:rsidRPr="002A53EE">
        <w:rPr>
          <w:b/>
          <w:bCs/>
          <w:i/>
          <w:iCs/>
          <w:lang w:eastAsia="en-US"/>
        </w:rPr>
        <w:t>существующих</w:t>
      </w:r>
      <w:r w:rsidRPr="002A53EE">
        <w:rPr>
          <w:b/>
          <w:bCs/>
          <w:i/>
          <w:iCs/>
          <w:spacing w:val="1"/>
          <w:lang w:eastAsia="en-US"/>
        </w:rPr>
        <w:t xml:space="preserve"> </w:t>
      </w:r>
      <w:r w:rsidRPr="002A53EE">
        <w:rPr>
          <w:b/>
          <w:bCs/>
          <w:i/>
          <w:iCs/>
          <w:lang w:eastAsia="en-US"/>
        </w:rPr>
        <w:t>проблем</w:t>
      </w:r>
      <w:r w:rsidRPr="002A53EE">
        <w:rPr>
          <w:b/>
          <w:bCs/>
          <w:i/>
          <w:iCs/>
          <w:spacing w:val="1"/>
          <w:lang w:eastAsia="en-US"/>
        </w:rPr>
        <w:t xml:space="preserve"> </w:t>
      </w:r>
      <w:r w:rsidRPr="002A53EE">
        <w:rPr>
          <w:b/>
          <w:bCs/>
          <w:i/>
          <w:iCs/>
          <w:lang w:eastAsia="en-US"/>
        </w:rPr>
        <w:t>организации</w:t>
      </w:r>
      <w:r w:rsidRPr="002A53EE">
        <w:rPr>
          <w:b/>
          <w:bCs/>
          <w:i/>
          <w:iCs/>
          <w:spacing w:val="1"/>
          <w:lang w:eastAsia="en-US"/>
        </w:rPr>
        <w:t xml:space="preserve"> </w:t>
      </w:r>
      <w:r w:rsidRPr="002A53EE">
        <w:rPr>
          <w:b/>
          <w:bCs/>
          <w:i/>
          <w:iCs/>
          <w:lang w:eastAsia="en-US"/>
        </w:rPr>
        <w:t>качественного</w:t>
      </w:r>
      <w:r w:rsidRPr="002A53EE">
        <w:rPr>
          <w:b/>
          <w:bCs/>
          <w:i/>
          <w:iCs/>
          <w:spacing w:val="1"/>
          <w:lang w:eastAsia="en-US"/>
        </w:rPr>
        <w:t xml:space="preserve"> </w:t>
      </w:r>
      <w:r w:rsidRPr="002A53EE">
        <w:rPr>
          <w:b/>
          <w:bCs/>
          <w:i/>
          <w:iCs/>
          <w:lang w:eastAsia="en-US"/>
        </w:rPr>
        <w:t>теплоснабжения</w:t>
      </w:r>
      <w:r w:rsidRPr="002A53EE">
        <w:rPr>
          <w:b/>
          <w:bCs/>
          <w:i/>
          <w:iCs/>
          <w:spacing w:val="1"/>
          <w:lang w:eastAsia="en-US"/>
        </w:rPr>
        <w:t xml:space="preserve"> </w:t>
      </w:r>
      <w:r w:rsidRPr="002A53EE">
        <w:rPr>
          <w:b/>
          <w:bCs/>
          <w:i/>
          <w:iCs/>
          <w:lang w:eastAsia="en-US"/>
        </w:rPr>
        <w:t>(перечень</w:t>
      </w:r>
      <w:r w:rsidRPr="002A53EE">
        <w:rPr>
          <w:b/>
          <w:bCs/>
          <w:i/>
          <w:iCs/>
          <w:spacing w:val="1"/>
          <w:lang w:eastAsia="en-US"/>
        </w:rPr>
        <w:t xml:space="preserve"> </w:t>
      </w:r>
      <w:r w:rsidRPr="002A53EE">
        <w:rPr>
          <w:b/>
          <w:bCs/>
          <w:i/>
          <w:iCs/>
          <w:lang w:eastAsia="en-US"/>
        </w:rPr>
        <w:t>причин,</w:t>
      </w:r>
      <w:r w:rsidRPr="002A53EE">
        <w:rPr>
          <w:b/>
          <w:bCs/>
          <w:i/>
          <w:iCs/>
          <w:spacing w:val="1"/>
          <w:lang w:eastAsia="en-US"/>
        </w:rPr>
        <w:t xml:space="preserve"> </w:t>
      </w:r>
      <w:r w:rsidRPr="002A53EE">
        <w:rPr>
          <w:b/>
          <w:bCs/>
          <w:i/>
          <w:iCs/>
          <w:lang w:eastAsia="en-US"/>
        </w:rPr>
        <w:t>приводящих</w:t>
      </w:r>
      <w:r w:rsidRPr="002A53EE">
        <w:rPr>
          <w:b/>
          <w:bCs/>
          <w:i/>
          <w:iCs/>
          <w:spacing w:val="1"/>
          <w:lang w:eastAsia="en-US"/>
        </w:rPr>
        <w:t xml:space="preserve"> </w:t>
      </w:r>
      <w:r w:rsidRPr="002A53EE">
        <w:rPr>
          <w:b/>
          <w:bCs/>
          <w:i/>
          <w:iCs/>
          <w:lang w:eastAsia="en-US"/>
        </w:rPr>
        <w:t>к</w:t>
      </w:r>
      <w:r w:rsidRPr="002A53EE">
        <w:rPr>
          <w:b/>
          <w:bCs/>
          <w:i/>
          <w:iCs/>
          <w:spacing w:val="1"/>
          <w:lang w:eastAsia="en-US"/>
        </w:rPr>
        <w:t xml:space="preserve"> </w:t>
      </w:r>
      <w:r w:rsidRPr="002A53EE">
        <w:rPr>
          <w:b/>
          <w:bCs/>
          <w:i/>
          <w:iCs/>
          <w:lang w:eastAsia="en-US"/>
        </w:rPr>
        <w:t>снижению</w:t>
      </w:r>
      <w:r w:rsidRPr="002A53EE">
        <w:rPr>
          <w:b/>
          <w:bCs/>
          <w:i/>
          <w:iCs/>
          <w:spacing w:val="1"/>
          <w:lang w:eastAsia="en-US"/>
        </w:rPr>
        <w:t xml:space="preserve"> </w:t>
      </w:r>
      <w:r w:rsidRPr="002A53EE">
        <w:rPr>
          <w:b/>
          <w:bCs/>
          <w:i/>
          <w:iCs/>
          <w:lang w:eastAsia="en-US"/>
        </w:rPr>
        <w:t>качества</w:t>
      </w:r>
      <w:r w:rsidRPr="002A53EE">
        <w:rPr>
          <w:b/>
          <w:bCs/>
          <w:i/>
          <w:iCs/>
          <w:spacing w:val="1"/>
          <w:lang w:eastAsia="en-US"/>
        </w:rPr>
        <w:t xml:space="preserve"> </w:t>
      </w:r>
      <w:r w:rsidRPr="002A53EE">
        <w:rPr>
          <w:b/>
          <w:bCs/>
          <w:i/>
          <w:iCs/>
          <w:lang w:eastAsia="en-US"/>
        </w:rPr>
        <w:t>теплоснабжения,</w:t>
      </w:r>
      <w:r w:rsidRPr="002A53EE">
        <w:rPr>
          <w:b/>
          <w:bCs/>
          <w:i/>
          <w:iCs/>
          <w:spacing w:val="1"/>
          <w:lang w:eastAsia="en-US"/>
        </w:rPr>
        <w:t xml:space="preserve"> </w:t>
      </w:r>
      <w:r w:rsidRPr="002A53EE">
        <w:rPr>
          <w:b/>
          <w:bCs/>
          <w:i/>
          <w:iCs/>
          <w:lang w:eastAsia="en-US"/>
        </w:rPr>
        <w:t>включая</w:t>
      </w:r>
      <w:r w:rsidRPr="002A53EE">
        <w:rPr>
          <w:b/>
          <w:bCs/>
          <w:i/>
          <w:iCs/>
          <w:spacing w:val="1"/>
          <w:lang w:eastAsia="en-US"/>
        </w:rPr>
        <w:t xml:space="preserve"> </w:t>
      </w:r>
      <w:r w:rsidRPr="002A53EE">
        <w:rPr>
          <w:b/>
          <w:bCs/>
          <w:i/>
          <w:iCs/>
          <w:lang w:eastAsia="en-US"/>
        </w:rPr>
        <w:t>проблемы</w:t>
      </w:r>
      <w:r w:rsidRPr="002A53EE">
        <w:rPr>
          <w:b/>
          <w:bCs/>
          <w:i/>
          <w:iCs/>
          <w:spacing w:val="-2"/>
          <w:lang w:eastAsia="en-US"/>
        </w:rPr>
        <w:t xml:space="preserve"> </w:t>
      </w:r>
      <w:r w:rsidRPr="002A53EE">
        <w:rPr>
          <w:b/>
          <w:bCs/>
          <w:i/>
          <w:iCs/>
          <w:lang w:eastAsia="en-US"/>
        </w:rPr>
        <w:t>в работе</w:t>
      </w:r>
      <w:r w:rsidRPr="002A53EE">
        <w:rPr>
          <w:b/>
          <w:bCs/>
          <w:i/>
          <w:iCs/>
          <w:spacing w:val="-4"/>
          <w:lang w:eastAsia="en-US"/>
        </w:rPr>
        <w:t xml:space="preserve"> </w:t>
      </w:r>
      <w:r w:rsidRPr="002A53EE">
        <w:rPr>
          <w:b/>
          <w:bCs/>
          <w:i/>
          <w:iCs/>
          <w:lang w:eastAsia="en-US"/>
        </w:rPr>
        <w:t>теплопотребляющих</w:t>
      </w:r>
      <w:r w:rsidRPr="002A53EE">
        <w:rPr>
          <w:b/>
          <w:bCs/>
          <w:i/>
          <w:iCs/>
          <w:spacing w:val="-1"/>
          <w:lang w:eastAsia="en-US"/>
        </w:rPr>
        <w:t xml:space="preserve"> </w:t>
      </w:r>
      <w:r w:rsidRPr="002A53EE">
        <w:rPr>
          <w:b/>
          <w:bCs/>
          <w:i/>
          <w:iCs/>
          <w:lang w:eastAsia="en-US"/>
        </w:rPr>
        <w:t>установок</w:t>
      </w:r>
      <w:r w:rsidRPr="002A53EE">
        <w:rPr>
          <w:b/>
          <w:bCs/>
          <w:i/>
          <w:iCs/>
          <w:spacing w:val="-2"/>
          <w:lang w:eastAsia="en-US"/>
        </w:rPr>
        <w:t xml:space="preserve"> </w:t>
      </w:r>
      <w:r w:rsidRPr="002A53EE">
        <w:rPr>
          <w:b/>
          <w:bCs/>
          <w:i/>
          <w:iCs/>
          <w:lang w:eastAsia="en-US"/>
        </w:rPr>
        <w:t>потребителей)</w:t>
      </w:r>
    </w:p>
    <w:p w:rsidR="002A53EE" w:rsidRPr="002A53EE" w:rsidRDefault="002A53EE" w:rsidP="002A53EE">
      <w:pPr>
        <w:widowControl w:val="0"/>
        <w:autoSpaceDE w:val="0"/>
        <w:autoSpaceDN w:val="0"/>
        <w:spacing w:before="119" w:line="276" w:lineRule="auto"/>
        <w:ind w:left="638" w:right="631" w:firstLine="566"/>
        <w:jc w:val="both"/>
        <w:rPr>
          <w:lang w:eastAsia="en-US"/>
        </w:rPr>
      </w:pPr>
      <w:r w:rsidRPr="002A53EE">
        <w:rPr>
          <w:lang w:eastAsia="en-US"/>
        </w:rPr>
        <w:t>В</w:t>
      </w:r>
      <w:r w:rsidRPr="002A53EE">
        <w:rPr>
          <w:spacing w:val="1"/>
          <w:lang w:eastAsia="en-US"/>
        </w:rPr>
        <w:t xml:space="preserve"> </w:t>
      </w:r>
      <w:r w:rsidRPr="002A53EE">
        <w:rPr>
          <w:lang w:eastAsia="en-US"/>
        </w:rPr>
        <w:t>системе</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proofErr w:type="gramStart"/>
      <w:r w:rsidRPr="002A53EE">
        <w:rPr>
          <w:lang w:eastAsia="en-US"/>
        </w:rPr>
        <w:t>Светлый</w:t>
      </w:r>
      <w:proofErr w:type="gramEnd"/>
      <w:r w:rsidRPr="002A53EE">
        <w:rPr>
          <w:spacing w:val="1"/>
          <w:lang w:eastAsia="en-US"/>
        </w:rPr>
        <w:t xml:space="preserve"> </w:t>
      </w:r>
      <w:r w:rsidRPr="002A53EE">
        <w:rPr>
          <w:lang w:eastAsia="en-US"/>
        </w:rPr>
        <w:t>имеются</w:t>
      </w:r>
      <w:r w:rsidRPr="002A53EE">
        <w:rPr>
          <w:spacing w:val="1"/>
          <w:lang w:eastAsia="en-US"/>
        </w:rPr>
        <w:t xml:space="preserve"> </w:t>
      </w:r>
      <w:r w:rsidRPr="002A53EE">
        <w:rPr>
          <w:lang w:eastAsia="en-US"/>
        </w:rPr>
        <w:t>следующие</w:t>
      </w:r>
      <w:r w:rsidRPr="002A53EE">
        <w:rPr>
          <w:spacing w:val="1"/>
          <w:lang w:eastAsia="en-US"/>
        </w:rPr>
        <w:t xml:space="preserve"> </w:t>
      </w:r>
      <w:r w:rsidRPr="002A53EE">
        <w:rPr>
          <w:lang w:eastAsia="en-US"/>
        </w:rPr>
        <w:t>проблемы:</w:t>
      </w:r>
    </w:p>
    <w:p w:rsidR="002A53EE" w:rsidRPr="002A53EE" w:rsidRDefault="002A53EE" w:rsidP="002A53EE">
      <w:pPr>
        <w:widowControl w:val="0"/>
        <w:numPr>
          <w:ilvl w:val="0"/>
          <w:numId w:val="28"/>
        </w:numPr>
        <w:tabs>
          <w:tab w:val="left" w:pos="1566"/>
        </w:tabs>
        <w:autoSpaceDE w:val="0"/>
        <w:autoSpaceDN w:val="0"/>
        <w:spacing w:line="276" w:lineRule="auto"/>
        <w:ind w:right="638"/>
        <w:jc w:val="both"/>
        <w:rPr>
          <w:szCs w:val="22"/>
          <w:lang w:eastAsia="en-US"/>
        </w:rPr>
      </w:pPr>
      <w:r w:rsidRPr="002A53EE">
        <w:rPr>
          <w:szCs w:val="22"/>
          <w:lang w:eastAsia="en-US"/>
        </w:rPr>
        <w:t>Низкий</w:t>
      </w:r>
      <w:r w:rsidRPr="002A53EE">
        <w:rPr>
          <w:spacing w:val="1"/>
          <w:szCs w:val="22"/>
          <w:lang w:eastAsia="en-US"/>
        </w:rPr>
        <w:t xml:space="preserve"> </w:t>
      </w:r>
      <w:r w:rsidRPr="002A53EE">
        <w:rPr>
          <w:szCs w:val="22"/>
          <w:lang w:eastAsia="en-US"/>
        </w:rPr>
        <w:t>остаточный</w:t>
      </w:r>
      <w:r w:rsidRPr="002A53EE">
        <w:rPr>
          <w:spacing w:val="1"/>
          <w:szCs w:val="22"/>
          <w:lang w:eastAsia="en-US"/>
        </w:rPr>
        <w:t xml:space="preserve"> </w:t>
      </w:r>
      <w:r w:rsidRPr="002A53EE">
        <w:rPr>
          <w:szCs w:val="22"/>
          <w:lang w:eastAsia="en-US"/>
        </w:rPr>
        <w:t>ресурс,</w:t>
      </w:r>
      <w:r w:rsidRPr="002A53EE">
        <w:rPr>
          <w:spacing w:val="1"/>
          <w:szCs w:val="22"/>
          <w:lang w:eastAsia="en-US"/>
        </w:rPr>
        <w:t xml:space="preserve"> </w:t>
      </w:r>
      <w:r w:rsidRPr="002A53EE">
        <w:rPr>
          <w:szCs w:val="22"/>
          <w:lang w:eastAsia="en-US"/>
        </w:rPr>
        <w:t>изношенность</w:t>
      </w:r>
      <w:r w:rsidRPr="002A53EE">
        <w:rPr>
          <w:spacing w:val="1"/>
          <w:szCs w:val="22"/>
          <w:lang w:eastAsia="en-US"/>
        </w:rPr>
        <w:t xml:space="preserve"> </w:t>
      </w:r>
      <w:r w:rsidRPr="002A53EE">
        <w:rPr>
          <w:szCs w:val="22"/>
          <w:lang w:eastAsia="en-US"/>
        </w:rPr>
        <w:t>находящегося</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эксплуатации</w:t>
      </w:r>
      <w:r w:rsidRPr="002A53EE">
        <w:rPr>
          <w:spacing w:val="1"/>
          <w:szCs w:val="22"/>
          <w:lang w:eastAsia="en-US"/>
        </w:rPr>
        <w:t xml:space="preserve"> </w:t>
      </w:r>
      <w:r w:rsidRPr="002A53EE">
        <w:rPr>
          <w:szCs w:val="22"/>
          <w:lang w:eastAsia="en-US"/>
        </w:rPr>
        <w:t>оборудования</w:t>
      </w:r>
      <w:r w:rsidRPr="002A53EE">
        <w:rPr>
          <w:spacing w:val="-1"/>
          <w:szCs w:val="22"/>
          <w:lang w:eastAsia="en-US"/>
        </w:rPr>
        <w:t xml:space="preserve"> </w:t>
      </w:r>
      <w:r w:rsidRPr="002A53EE">
        <w:rPr>
          <w:szCs w:val="22"/>
          <w:lang w:eastAsia="en-US"/>
        </w:rPr>
        <w:t>котельной и тепловых</w:t>
      </w:r>
      <w:r w:rsidRPr="002A53EE">
        <w:rPr>
          <w:spacing w:val="2"/>
          <w:szCs w:val="22"/>
          <w:lang w:eastAsia="en-US"/>
        </w:rPr>
        <w:t xml:space="preserve"> </w:t>
      </w:r>
      <w:r w:rsidRPr="002A53EE">
        <w:rPr>
          <w:szCs w:val="22"/>
          <w:lang w:eastAsia="en-US"/>
        </w:rPr>
        <w:t>сетей.</w:t>
      </w:r>
    </w:p>
    <w:p w:rsidR="002A53EE" w:rsidRPr="002A53EE" w:rsidRDefault="002A53EE" w:rsidP="002A53EE">
      <w:pPr>
        <w:widowControl w:val="0"/>
        <w:numPr>
          <w:ilvl w:val="0"/>
          <w:numId w:val="28"/>
        </w:numPr>
        <w:tabs>
          <w:tab w:val="left" w:pos="1566"/>
        </w:tabs>
        <w:autoSpaceDE w:val="0"/>
        <w:autoSpaceDN w:val="0"/>
        <w:spacing w:line="276" w:lineRule="auto"/>
        <w:ind w:right="634"/>
        <w:jc w:val="both"/>
        <w:rPr>
          <w:szCs w:val="22"/>
          <w:lang w:eastAsia="en-US"/>
        </w:rPr>
      </w:pPr>
      <w:r w:rsidRPr="002A53EE">
        <w:rPr>
          <w:szCs w:val="22"/>
          <w:lang w:eastAsia="en-US"/>
        </w:rPr>
        <w:t>Значительная часть тепловых сетей отработала свой ресурс и нуждается в замене.</w:t>
      </w:r>
      <w:r w:rsidRPr="002A53EE">
        <w:rPr>
          <w:spacing w:val="1"/>
          <w:szCs w:val="22"/>
          <w:lang w:eastAsia="en-US"/>
        </w:rPr>
        <w:t xml:space="preserve"> </w:t>
      </w:r>
      <w:r w:rsidRPr="002A53EE">
        <w:rPr>
          <w:szCs w:val="22"/>
          <w:lang w:eastAsia="en-US"/>
        </w:rPr>
        <w:t>Часть колодцев, тепловых пунктов, камер и опор находятся в сильно изношенном</w:t>
      </w:r>
      <w:r w:rsidRPr="002A53EE">
        <w:rPr>
          <w:spacing w:val="1"/>
          <w:szCs w:val="22"/>
          <w:lang w:eastAsia="en-US"/>
        </w:rPr>
        <w:t xml:space="preserve"> </w:t>
      </w:r>
      <w:r w:rsidRPr="002A53EE">
        <w:rPr>
          <w:szCs w:val="22"/>
          <w:lang w:eastAsia="en-US"/>
        </w:rPr>
        <w:t>состоянии.</w:t>
      </w:r>
      <w:r w:rsidRPr="002A53EE">
        <w:rPr>
          <w:spacing w:val="1"/>
          <w:szCs w:val="22"/>
          <w:lang w:eastAsia="en-US"/>
        </w:rPr>
        <w:t xml:space="preserve"> </w:t>
      </w:r>
      <w:r w:rsidRPr="002A53EE">
        <w:rPr>
          <w:szCs w:val="22"/>
          <w:lang w:eastAsia="en-US"/>
        </w:rPr>
        <w:t>Регулирование</w:t>
      </w:r>
      <w:r w:rsidRPr="002A53EE">
        <w:rPr>
          <w:spacing w:val="1"/>
          <w:szCs w:val="22"/>
          <w:lang w:eastAsia="en-US"/>
        </w:rPr>
        <w:t xml:space="preserve"> </w:t>
      </w:r>
      <w:r w:rsidRPr="002A53EE">
        <w:rPr>
          <w:szCs w:val="22"/>
          <w:lang w:eastAsia="en-US"/>
        </w:rPr>
        <w:t>локальных</w:t>
      </w:r>
      <w:r w:rsidRPr="002A53EE">
        <w:rPr>
          <w:spacing w:val="1"/>
          <w:szCs w:val="22"/>
          <w:lang w:eastAsia="en-US"/>
        </w:rPr>
        <w:t xml:space="preserve"> </w:t>
      </w:r>
      <w:r w:rsidRPr="002A53EE">
        <w:rPr>
          <w:szCs w:val="22"/>
          <w:lang w:eastAsia="en-US"/>
        </w:rPr>
        <w:t>систем</w:t>
      </w:r>
      <w:r w:rsidRPr="002A53EE">
        <w:rPr>
          <w:spacing w:val="1"/>
          <w:szCs w:val="22"/>
          <w:lang w:eastAsia="en-US"/>
        </w:rPr>
        <w:t xml:space="preserve"> </w:t>
      </w:r>
      <w:r w:rsidRPr="002A53EE">
        <w:rPr>
          <w:szCs w:val="22"/>
          <w:lang w:eastAsia="en-US"/>
        </w:rPr>
        <w:t>теплоснабжения</w:t>
      </w:r>
      <w:r w:rsidRPr="002A53EE">
        <w:rPr>
          <w:spacing w:val="1"/>
          <w:szCs w:val="22"/>
          <w:lang w:eastAsia="en-US"/>
        </w:rPr>
        <w:t xml:space="preserve"> </w:t>
      </w:r>
      <w:r w:rsidRPr="002A53EE">
        <w:rPr>
          <w:szCs w:val="22"/>
          <w:lang w:eastAsia="en-US"/>
        </w:rPr>
        <w:t>осуществляется</w:t>
      </w:r>
      <w:r w:rsidRPr="002A53EE">
        <w:rPr>
          <w:spacing w:val="-57"/>
          <w:szCs w:val="22"/>
          <w:lang w:eastAsia="en-US"/>
        </w:rPr>
        <w:t xml:space="preserve"> </w:t>
      </w:r>
      <w:r w:rsidRPr="002A53EE">
        <w:rPr>
          <w:szCs w:val="22"/>
          <w:lang w:eastAsia="en-US"/>
        </w:rPr>
        <w:t>неэффективно</w:t>
      </w:r>
      <w:r w:rsidRPr="002A53EE">
        <w:rPr>
          <w:spacing w:val="-1"/>
          <w:szCs w:val="22"/>
          <w:lang w:eastAsia="en-US"/>
        </w:rPr>
        <w:t xml:space="preserve"> </w:t>
      </w:r>
      <w:r w:rsidRPr="002A53EE">
        <w:rPr>
          <w:szCs w:val="22"/>
          <w:lang w:eastAsia="en-US"/>
        </w:rPr>
        <w:t>из-за</w:t>
      </w:r>
      <w:r w:rsidRPr="002A53EE">
        <w:rPr>
          <w:spacing w:val="-1"/>
          <w:szCs w:val="22"/>
          <w:lang w:eastAsia="en-US"/>
        </w:rPr>
        <w:t xml:space="preserve"> </w:t>
      </w:r>
      <w:r w:rsidRPr="002A53EE">
        <w:rPr>
          <w:szCs w:val="22"/>
          <w:lang w:eastAsia="en-US"/>
        </w:rPr>
        <w:t>высокого</w:t>
      </w:r>
      <w:r w:rsidRPr="002A53EE">
        <w:rPr>
          <w:spacing w:val="-1"/>
          <w:szCs w:val="22"/>
          <w:lang w:eastAsia="en-US"/>
        </w:rPr>
        <w:t xml:space="preserve"> </w:t>
      </w:r>
      <w:r w:rsidRPr="002A53EE">
        <w:rPr>
          <w:szCs w:val="22"/>
          <w:lang w:eastAsia="en-US"/>
        </w:rPr>
        <w:t>износа части</w:t>
      </w:r>
      <w:r w:rsidRPr="002A53EE">
        <w:rPr>
          <w:spacing w:val="-1"/>
          <w:szCs w:val="22"/>
          <w:lang w:eastAsia="en-US"/>
        </w:rPr>
        <w:t xml:space="preserve"> </w:t>
      </w:r>
      <w:r w:rsidRPr="002A53EE">
        <w:rPr>
          <w:szCs w:val="22"/>
          <w:lang w:eastAsia="en-US"/>
        </w:rPr>
        <w:t>запорной арматуры.</w:t>
      </w:r>
    </w:p>
    <w:p w:rsidR="002A53EE" w:rsidRPr="002A53EE" w:rsidRDefault="002A53EE" w:rsidP="002A53EE">
      <w:pPr>
        <w:widowControl w:val="0"/>
        <w:numPr>
          <w:ilvl w:val="0"/>
          <w:numId w:val="28"/>
        </w:numPr>
        <w:tabs>
          <w:tab w:val="left" w:pos="1566"/>
        </w:tabs>
        <w:autoSpaceDE w:val="0"/>
        <w:autoSpaceDN w:val="0"/>
        <w:spacing w:line="276" w:lineRule="auto"/>
        <w:ind w:right="635"/>
        <w:jc w:val="both"/>
        <w:rPr>
          <w:szCs w:val="22"/>
          <w:lang w:eastAsia="en-US"/>
        </w:rPr>
      </w:pPr>
      <w:r w:rsidRPr="002A53EE">
        <w:rPr>
          <w:szCs w:val="22"/>
          <w:lang w:eastAsia="en-US"/>
        </w:rPr>
        <w:t>Недостаточная обеспеченность приборами учета отпуска и потребления тепловой</w:t>
      </w:r>
      <w:r w:rsidRPr="002A53EE">
        <w:rPr>
          <w:spacing w:val="1"/>
          <w:szCs w:val="22"/>
          <w:lang w:eastAsia="en-US"/>
        </w:rPr>
        <w:t xml:space="preserve"> </w:t>
      </w:r>
      <w:r w:rsidRPr="002A53EE">
        <w:rPr>
          <w:szCs w:val="22"/>
          <w:lang w:eastAsia="en-US"/>
        </w:rPr>
        <w:t>энергии.</w:t>
      </w:r>
    </w:p>
    <w:p w:rsidR="002A53EE" w:rsidRPr="002A53EE" w:rsidRDefault="002A53EE" w:rsidP="002A53EE">
      <w:pPr>
        <w:widowControl w:val="0"/>
        <w:autoSpaceDE w:val="0"/>
        <w:autoSpaceDN w:val="0"/>
        <w:spacing w:line="276" w:lineRule="auto"/>
        <w:ind w:left="638" w:right="628" w:firstLine="566"/>
        <w:jc w:val="both"/>
        <w:rPr>
          <w:lang w:eastAsia="en-US"/>
        </w:rPr>
      </w:pPr>
      <w:r w:rsidRPr="002A53EE">
        <w:rPr>
          <w:lang w:eastAsia="en-US"/>
        </w:rPr>
        <w:t>Большая</w:t>
      </w:r>
      <w:r w:rsidRPr="002A53EE">
        <w:rPr>
          <w:spacing w:val="1"/>
          <w:lang w:eastAsia="en-US"/>
        </w:rPr>
        <w:t xml:space="preserve"> </w:t>
      </w:r>
      <w:r w:rsidRPr="002A53EE">
        <w:rPr>
          <w:lang w:eastAsia="en-US"/>
        </w:rPr>
        <w:t>часть</w:t>
      </w:r>
      <w:r w:rsidRPr="002A53EE">
        <w:rPr>
          <w:spacing w:val="1"/>
          <w:lang w:eastAsia="en-US"/>
        </w:rPr>
        <w:t xml:space="preserve"> </w:t>
      </w:r>
      <w:r w:rsidRPr="002A53EE">
        <w:rPr>
          <w:lang w:eastAsia="en-US"/>
        </w:rPr>
        <w:t>инженерной</w:t>
      </w:r>
      <w:r w:rsidRPr="002A53EE">
        <w:rPr>
          <w:spacing w:val="1"/>
          <w:lang w:eastAsia="en-US"/>
        </w:rPr>
        <w:t xml:space="preserve"> </w:t>
      </w:r>
      <w:r w:rsidRPr="002A53EE">
        <w:rPr>
          <w:lang w:eastAsia="en-US"/>
        </w:rPr>
        <w:t>инфраструктуры</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r w:rsidRPr="002A53EE">
        <w:rPr>
          <w:lang w:eastAsia="en-US"/>
        </w:rPr>
        <w:t>создавалась</w:t>
      </w:r>
      <w:r w:rsidRPr="002A53EE">
        <w:rPr>
          <w:spacing w:val="1"/>
          <w:lang w:eastAsia="en-US"/>
        </w:rPr>
        <w:t xml:space="preserve"> </w:t>
      </w:r>
      <w:r w:rsidRPr="002A53EE">
        <w:rPr>
          <w:lang w:eastAsia="en-US"/>
        </w:rPr>
        <w:t>как</w:t>
      </w:r>
      <w:r w:rsidRPr="002A53EE">
        <w:rPr>
          <w:spacing w:val="1"/>
          <w:lang w:eastAsia="en-US"/>
        </w:rPr>
        <w:t xml:space="preserve"> </w:t>
      </w:r>
      <w:r w:rsidRPr="002A53EE">
        <w:rPr>
          <w:lang w:eastAsia="en-US"/>
        </w:rPr>
        <w:t>ведомственные</w:t>
      </w:r>
      <w:r w:rsidRPr="002A53EE">
        <w:rPr>
          <w:spacing w:val="1"/>
          <w:lang w:eastAsia="en-US"/>
        </w:rPr>
        <w:t xml:space="preserve"> </w:t>
      </w:r>
      <w:r w:rsidRPr="002A53EE">
        <w:rPr>
          <w:lang w:eastAsia="en-US"/>
        </w:rPr>
        <w:t>локальные</w:t>
      </w:r>
      <w:r w:rsidRPr="002A53EE">
        <w:rPr>
          <w:spacing w:val="1"/>
          <w:lang w:eastAsia="en-US"/>
        </w:rPr>
        <w:t xml:space="preserve"> </w:t>
      </w:r>
      <w:r w:rsidRPr="002A53EE">
        <w:rPr>
          <w:lang w:eastAsia="en-US"/>
        </w:rPr>
        <w:t>системы,</w:t>
      </w:r>
      <w:r w:rsidRPr="002A53EE">
        <w:rPr>
          <w:spacing w:val="1"/>
          <w:lang w:eastAsia="en-US"/>
        </w:rPr>
        <w:t xml:space="preserve"> </w:t>
      </w:r>
      <w:r w:rsidRPr="002A53EE">
        <w:rPr>
          <w:lang w:eastAsia="en-US"/>
        </w:rPr>
        <w:t>исходя</w:t>
      </w:r>
      <w:r w:rsidRPr="002A53EE">
        <w:rPr>
          <w:spacing w:val="1"/>
          <w:lang w:eastAsia="en-US"/>
        </w:rPr>
        <w:t xml:space="preserve"> </w:t>
      </w:r>
      <w:r w:rsidRPr="002A53EE">
        <w:rPr>
          <w:lang w:eastAsia="en-US"/>
        </w:rPr>
        <w:t>из</w:t>
      </w:r>
      <w:r w:rsidRPr="002A53EE">
        <w:rPr>
          <w:spacing w:val="1"/>
          <w:lang w:eastAsia="en-US"/>
        </w:rPr>
        <w:t xml:space="preserve"> </w:t>
      </w:r>
      <w:r w:rsidRPr="002A53EE">
        <w:rPr>
          <w:lang w:eastAsia="en-US"/>
        </w:rPr>
        <w:t>потребностей</w:t>
      </w:r>
      <w:r w:rsidRPr="002A53EE">
        <w:rPr>
          <w:spacing w:val="1"/>
          <w:lang w:eastAsia="en-US"/>
        </w:rPr>
        <w:t xml:space="preserve"> </w:t>
      </w:r>
      <w:r w:rsidRPr="002A53EE">
        <w:rPr>
          <w:lang w:eastAsia="en-US"/>
        </w:rPr>
        <w:t>конкретного</w:t>
      </w:r>
      <w:r w:rsidRPr="002A53EE">
        <w:rPr>
          <w:spacing w:val="1"/>
          <w:lang w:eastAsia="en-US"/>
        </w:rPr>
        <w:t xml:space="preserve"> </w:t>
      </w:r>
      <w:r w:rsidRPr="002A53EE">
        <w:rPr>
          <w:lang w:eastAsia="en-US"/>
        </w:rPr>
        <w:t>предприятия.</w:t>
      </w:r>
      <w:r w:rsidRPr="002A53EE">
        <w:rPr>
          <w:spacing w:val="1"/>
          <w:lang w:eastAsia="en-US"/>
        </w:rPr>
        <w:t xml:space="preserve"> </w:t>
      </w:r>
      <w:r w:rsidRPr="002A53EE">
        <w:rPr>
          <w:lang w:eastAsia="en-US"/>
        </w:rPr>
        <w:lastRenderedPageBreak/>
        <w:t>Зачастую при строительстве объектов не проводились проектно-изыскательские работы, не</w:t>
      </w:r>
      <w:r w:rsidRPr="002A53EE">
        <w:rPr>
          <w:spacing w:val="1"/>
          <w:lang w:eastAsia="en-US"/>
        </w:rPr>
        <w:t xml:space="preserve"> </w:t>
      </w:r>
      <w:r w:rsidRPr="002A53EE">
        <w:rPr>
          <w:lang w:eastAsia="en-US"/>
        </w:rPr>
        <w:t>учитывалась экономическая целесообразность строительства объектов и ресурсоемкость при</w:t>
      </w:r>
      <w:r w:rsidRPr="002A53EE">
        <w:rPr>
          <w:spacing w:val="1"/>
          <w:lang w:eastAsia="en-US"/>
        </w:rPr>
        <w:t xml:space="preserve"> </w:t>
      </w:r>
      <w:r w:rsidRPr="002A53EE">
        <w:rPr>
          <w:lang w:eastAsia="en-US"/>
        </w:rPr>
        <w:t>их</w:t>
      </w:r>
      <w:r w:rsidRPr="002A53EE">
        <w:rPr>
          <w:spacing w:val="1"/>
          <w:lang w:eastAsia="en-US"/>
        </w:rPr>
        <w:t xml:space="preserve"> </w:t>
      </w:r>
      <w:r w:rsidRPr="002A53EE">
        <w:rPr>
          <w:lang w:eastAsia="en-US"/>
        </w:rPr>
        <w:t>эксплуатации.</w:t>
      </w:r>
      <w:r w:rsidRPr="002A53EE">
        <w:rPr>
          <w:spacing w:val="1"/>
          <w:lang w:eastAsia="en-US"/>
        </w:rPr>
        <w:t xml:space="preserve"> </w:t>
      </w:r>
      <w:r w:rsidRPr="002A53EE">
        <w:rPr>
          <w:lang w:eastAsia="en-US"/>
        </w:rPr>
        <w:t>Вопросы</w:t>
      </w:r>
      <w:r w:rsidRPr="002A53EE">
        <w:rPr>
          <w:spacing w:val="1"/>
          <w:lang w:eastAsia="en-US"/>
        </w:rPr>
        <w:t xml:space="preserve"> </w:t>
      </w:r>
      <w:r w:rsidRPr="002A53EE">
        <w:rPr>
          <w:lang w:eastAsia="en-US"/>
        </w:rPr>
        <w:t>текущего</w:t>
      </w:r>
      <w:r w:rsidRPr="002A53EE">
        <w:rPr>
          <w:spacing w:val="1"/>
          <w:lang w:eastAsia="en-US"/>
        </w:rPr>
        <w:t xml:space="preserve"> </w:t>
      </w:r>
      <w:r w:rsidRPr="002A53EE">
        <w:rPr>
          <w:lang w:eastAsia="en-US"/>
        </w:rPr>
        <w:t>периода</w:t>
      </w:r>
      <w:r w:rsidRPr="002A53EE">
        <w:rPr>
          <w:spacing w:val="1"/>
          <w:lang w:eastAsia="en-US"/>
        </w:rPr>
        <w:t xml:space="preserve"> </w:t>
      </w:r>
      <w:r w:rsidRPr="002A53EE">
        <w:rPr>
          <w:lang w:eastAsia="en-US"/>
        </w:rPr>
        <w:t>решались</w:t>
      </w:r>
      <w:r w:rsidRPr="002A53EE">
        <w:rPr>
          <w:spacing w:val="1"/>
          <w:lang w:eastAsia="en-US"/>
        </w:rPr>
        <w:t xml:space="preserve"> </w:t>
      </w:r>
      <w:r w:rsidRPr="002A53EE">
        <w:rPr>
          <w:lang w:eastAsia="en-US"/>
        </w:rPr>
        <w:t>без</w:t>
      </w:r>
      <w:r w:rsidRPr="002A53EE">
        <w:rPr>
          <w:spacing w:val="1"/>
          <w:lang w:eastAsia="en-US"/>
        </w:rPr>
        <w:t xml:space="preserve"> </w:t>
      </w:r>
      <w:r w:rsidRPr="002A53EE">
        <w:rPr>
          <w:lang w:eastAsia="en-US"/>
        </w:rPr>
        <w:t>учета</w:t>
      </w:r>
      <w:r w:rsidRPr="002A53EE">
        <w:rPr>
          <w:spacing w:val="1"/>
          <w:lang w:eastAsia="en-US"/>
        </w:rPr>
        <w:t xml:space="preserve"> </w:t>
      </w:r>
      <w:r w:rsidRPr="002A53EE">
        <w:rPr>
          <w:lang w:eastAsia="en-US"/>
        </w:rPr>
        <w:t>перспективы</w:t>
      </w:r>
      <w:r w:rsidRPr="002A53EE">
        <w:rPr>
          <w:spacing w:val="1"/>
          <w:lang w:eastAsia="en-US"/>
        </w:rPr>
        <w:t xml:space="preserve"> </w:t>
      </w:r>
      <w:r w:rsidRPr="002A53EE">
        <w:rPr>
          <w:lang w:eastAsia="en-US"/>
        </w:rPr>
        <w:t>развития</w:t>
      </w:r>
      <w:r w:rsidRPr="002A53EE">
        <w:rPr>
          <w:spacing w:val="1"/>
          <w:lang w:eastAsia="en-US"/>
        </w:rPr>
        <w:t xml:space="preserve"> </w:t>
      </w:r>
      <w:r w:rsidRPr="002A53EE">
        <w:rPr>
          <w:lang w:eastAsia="en-US"/>
        </w:rPr>
        <w:t>поселений.</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результате,</w:t>
      </w:r>
      <w:r w:rsidRPr="002A53EE">
        <w:rPr>
          <w:spacing w:val="1"/>
          <w:lang w:eastAsia="en-US"/>
        </w:rPr>
        <w:t xml:space="preserve"> </w:t>
      </w:r>
      <w:r w:rsidRPr="002A53EE">
        <w:rPr>
          <w:lang w:eastAsia="en-US"/>
        </w:rPr>
        <w:t>сформировавшиеся</w:t>
      </w:r>
      <w:r w:rsidRPr="002A53EE">
        <w:rPr>
          <w:spacing w:val="1"/>
          <w:lang w:eastAsia="en-US"/>
        </w:rPr>
        <w:t xml:space="preserve"> </w:t>
      </w:r>
      <w:r w:rsidRPr="002A53EE">
        <w:rPr>
          <w:lang w:eastAsia="en-US"/>
        </w:rPr>
        <w:t>инженерные</w:t>
      </w:r>
      <w:r w:rsidRPr="002A53EE">
        <w:rPr>
          <w:spacing w:val="1"/>
          <w:lang w:eastAsia="en-US"/>
        </w:rPr>
        <w:t xml:space="preserve"> </w:t>
      </w:r>
      <w:r w:rsidRPr="002A53EE">
        <w:rPr>
          <w:lang w:eastAsia="en-US"/>
        </w:rPr>
        <w:t>системы</w:t>
      </w:r>
      <w:r w:rsidRPr="002A53EE">
        <w:rPr>
          <w:spacing w:val="61"/>
          <w:lang w:eastAsia="en-US"/>
        </w:rPr>
        <w:t xml:space="preserve"> </w:t>
      </w:r>
      <w:r w:rsidRPr="002A53EE">
        <w:rPr>
          <w:lang w:eastAsia="en-US"/>
        </w:rPr>
        <w:t>коммунального</w:t>
      </w:r>
      <w:r w:rsidRPr="002A53EE">
        <w:rPr>
          <w:spacing w:val="-57"/>
          <w:lang w:eastAsia="en-US"/>
        </w:rPr>
        <w:t xml:space="preserve"> </w:t>
      </w:r>
      <w:r w:rsidRPr="002A53EE">
        <w:rPr>
          <w:lang w:eastAsia="en-US"/>
        </w:rPr>
        <w:t>комплекса</w:t>
      </w:r>
      <w:r w:rsidRPr="002A53EE">
        <w:rPr>
          <w:spacing w:val="1"/>
          <w:lang w:eastAsia="en-US"/>
        </w:rPr>
        <w:t xml:space="preserve"> </w:t>
      </w:r>
      <w:r w:rsidRPr="002A53EE">
        <w:rPr>
          <w:lang w:eastAsia="en-US"/>
        </w:rPr>
        <w:t>имеют</w:t>
      </w:r>
      <w:r w:rsidRPr="002A53EE">
        <w:rPr>
          <w:spacing w:val="1"/>
          <w:lang w:eastAsia="en-US"/>
        </w:rPr>
        <w:t xml:space="preserve"> </w:t>
      </w:r>
      <w:r w:rsidRPr="002A53EE">
        <w:rPr>
          <w:lang w:eastAsia="en-US"/>
        </w:rPr>
        <w:t>ненормативные</w:t>
      </w:r>
      <w:r w:rsidRPr="002A53EE">
        <w:rPr>
          <w:spacing w:val="1"/>
          <w:lang w:eastAsia="en-US"/>
        </w:rPr>
        <w:t xml:space="preserve"> </w:t>
      </w:r>
      <w:r w:rsidRPr="002A53EE">
        <w:rPr>
          <w:lang w:eastAsia="en-US"/>
        </w:rPr>
        <w:t>показатели</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ресурсопотреблению,</w:t>
      </w:r>
      <w:r w:rsidRPr="002A53EE">
        <w:rPr>
          <w:spacing w:val="1"/>
          <w:lang w:eastAsia="en-US"/>
        </w:rPr>
        <w:t xml:space="preserve"> </w:t>
      </w:r>
      <w:r w:rsidRPr="002A53EE">
        <w:rPr>
          <w:lang w:eastAsia="en-US"/>
        </w:rPr>
        <w:t>энергопотерям,</w:t>
      </w:r>
      <w:r w:rsidRPr="002A53EE">
        <w:rPr>
          <w:spacing w:val="-57"/>
          <w:lang w:eastAsia="en-US"/>
        </w:rPr>
        <w:t xml:space="preserve"> </w:t>
      </w:r>
      <w:r w:rsidRPr="002A53EE">
        <w:rPr>
          <w:lang w:eastAsia="en-US"/>
        </w:rPr>
        <w:t>повышенные затраты на ремонты и текущее обслуживание, что в свою очередь, влечет за</w:t>
      </w:r>
      <w:r w:rsidRPr="002A53EE">
        <w:rPr>
          <w:spacing w:val="1"/>
          <w:lang w:eastAsia="en-US"/>
        </w:rPr>
        <w:t xml:space="preserve"> </w:t>
      </w:r>
      <w:r w:rsidRPr="002A53EE">
        <w:rPr>
          <w:lang w:eastAsia="en-US"/>
        </w:rPr>
        <w:t>собой,</w:t>
      </w:r>
      <w:r w:rsidRPr="002A53EE">
        <w:rPr>
          <w:spacing w:val="-1"/>
          <w:lang w:eastAsia="en-US"/>
        </w:rPr>
        <w:t xml:space="preserve"> </w:t>
      </w:r>
      <w:r w:rsidRPr="002A53EE">
        <w:rPr>
          <w:lang w:eastAsia="en-US"/>
        </w:rPr>
        <w:t>рост стоимости</w:t>
      </w:r>
      <w:r w:rsidRPr="002A53EE">
        <w:rPr>
          <w:spacing w:val="-2"/>
          <w:lang w:eastAsia="en-US"/>
        </w:rPr>
        <w:t xml:space="preserve"> </w:t>
      </w:r>
      <w:r w:rsidRPr="002A53EE">
        <w:rPr>
          <w:lang w:eastAsia="en-US"/>
        </w:rPr>
        <w:t>услуг</w:t>
      </w:r>
      <w:r w:rsidRPr="002A53EE">
        <w:rPr>
          <w:spacing w:val="-1"/>
          <w:lang w:eastAsia="en-US"/>
        </w:rPr>
        <w:t xml:space="preserve"> </w:t>
      </w:r>
      <w:r w:rsidRPr="002A53EE">
        <w:rPr>
          <w:lang w:eastAsia="en-US"/>
        </w:rPr>
        <w:t>теплоснабжения.</w:t>
      </w:r>
    </w:p>
    <w:p w:rsidR="002A53EE" w:rsidRPr="002A53EE" w:rsidRDefault="002A53EE" w:rsidP="002A53EE">
      <w:pPr>
        <w:widowControl w:val="0"/>
        <w:autoSpaceDE w:val="0"/>
        <w:autoSpaceDN w:val="0"/>
        <w:spacing w:before="122"/>
        <w:ind w:left="638" w:right="627" w:firstLine="340"/>
        <w:jc w:val="both"/>
        <w:outlineLvl w:val="2"/>
        <w:rPr>
          <w:b/>
          <w:bCs/>
          <w:i/>
          <w:iCs/>
          <w:lang w:eastAsia="en-US"/>
        </w:rPr>
      </w:pPr>
      <w:bookmarkStart w:id="98" w:name="_bookmark83"/>
      <w:bookmarkEnd w:id="98"/>
      <w:r w:rsidRPr="002A53EE">
        <w:rPr>
          <w:b/>
          <w:bCs/>
          <w:i/>
          <w:iCs/>
          <w:lang w:eastAsia="en-US"/>
        </w:rPr>
        <w:t>б) описание</w:t>
      </w:r>
      <w:r w:rsidRPr="002A53EE">
        <w:rPr>
          <w:b/>
          <w:bCs/>
          <w:i/>
          <w:iCs/>
          <w:spacing w:val="1"/>
          <w:lang w:eastAsia="en-US"/>
        </w:rPr>
        <w:t xml:space="preserve"> </w:t>
      </w:r>
      <w:r w:rsidRPr="002A53EE">
        <w:rPr>
          <w:b/>
          <w:bCs/>
          <w:i/>
          <w:iCs/>
          <w:lang w:eastAsia="en-US"/>
        </w:rPr>
        <w:t>существующих</w:t>
      </w:r>
      <w:r w:rsidRPr="002A53EE">
        <w:rPr>
          <w:b/>
          <w:bCs/>
          <w:i/>
          <w:iCs/>
          <w:spacing w:val="1"/>
          <w:lang w:eastAsia="en-US"/>
        </w:rPr>
        <w:t xml:space="preserve"> </w:t>
      </w:r>
      <w:r w:rsidRPr="002A53EE">
        <w:rPr>
          <w:b/>
          <w:bCs/>
          <w:i/>
          <w:iCs/>
          <w:lang w:eastAsia="en-US"/>
        </w:rPr>
        <w:t>проблем</w:t>
      </w:r>
      <w:r w:rsidRPr="002A53EE">
        <w:rPr>
          <w:b/>
          <w:bCs/>
          <w:i/>
          <w:iCs/>
          <w:spacing w:val="1"/>
          <w:lang w:eastAsia="en-US"/>
        </w:rPr>
        <w:t xml:space="preserve"> </w:t>
      </w:r>
      <w:r w:rsidRPr="002A53EE">
        <w:rPr>
          <w:b/>
          <w:bCs/>
          <w:i/>
          <w:iCs/>
          <w:lang w:eastAsia="en-US"/>
        </w:rPr>
        <w:t>организации</w:t>
      </w:r>
      <w:r w:rsidRPr="002A53EE">
        <w:rPr>
          <w:b/>
          <w:bCs/>
          <w:i/>
          <w:iCs/>
          <w:spacing w:val="1"/>
          <w:lang w:eastAsia="en-US"/>
        </w:rPr>
        <w:t xml:space="preserve"> </w:t>
      </w:r>
      <w:r w:rsidRPr="002A53EE">
        <w:rPr>
          <w:b/>
          <w:bCs/>
          <w:i/>
          <w:iCs/>
          <w:lang w:eastAsia="en-US"/>
        </w:rPr>
        <w:t>надежного</w:t>
      </w:r>
      <w:r w:rsidRPr="002A53EE">
        <w:rPr>
          <w:b/>
          <w:bCs/>
          <w:i/>
          <w:iCs/>
          <w:spacing w:val="1"/>
          <w:lang w:eastAsia="en-US"/>
        </w:rPr>
        <w:t xml:space="preserve"> </w:t>
      </w:r>
      <w:r w:rsidRPr="002A53EE">
        <w:rPr>
          <w:b/>
          <w:bCs/>
          <w:i/>
          <w:iCs/>
          <w:lang w:eastAsia="en-US"/>
        </w:rPr>
        <w:t>теплоснабжения</w:t>
      </w:r>
      <w:r w:rsidRPr="002A53EE">
        <w:rPr>
          <w:b/>
          <w:bCs/>
          <w:i/>
          <w:iCs/>
          <w:spacing w:val="1"/>
          <w:lang w:eastAsia="en-US"/>
        </w:rPr>
        <w:t xml:space="preserve"> </w:t>
      </w:r>
      <w:r w:rsidRPr="002A53EE">
        <w:rPr>
          <w:b/>
          <w:bCs/>
          <w:i/>
          <w:iCs/>
          <w:lang w:eastAsia="en-US"/>
        </w:rPr>
        <w:t>муниципального образования (перечень причин, приводящих к снижению надежности</w:t>
      </w:r>
      <w:r w:rsidRPr="002A53EE">
        <w:rPr>
          <w:b/>
          <w:bCs/>
          <w:i/>
          <w:iCs/>
          <w:spacing w:val="1"/>
          <w:lang w:eastAsia="en-US"/>
        </w:rPr>
        <w:t xml:space="preserve"> </w:t>
      </w:r>
      <w:r w:rsidRPr="002A53EE">
        <w:rPr>
          <w:b/>
          <w:bCs/>
          <w:i/>
          <w:iCs/>
          <w:lang w:eastAsia="en-US"/>
        </w:rPr>
        <w:t>теплоснабжения,</w:t>
      </w:r>
      <w:r w:rsidRPr="002A53EE">
        <w:rPr>
          <w:b/>
          <w:bCs/>
          <w:i/>
          <w:iCs/>
          <w:spacing w:val="1"/>
          <w:lang w:eastAsia="en-US"/>
        </w:rPr>
        <w:t xml:space="preserve"> </w:t>
      </w:r>
      <w:r w:rsidRPr="002A53EE">
        <w:rPr>
          <w:b/>
          <w:bCs/>
          <w:i/>
          <w:iCs/>
          <w:lang w:eastAsia="en-US"/>
        </w:rPr>
        <w:t>включая</w:t>
      </w:r>
      <w:r w:rsidRPr="002A53EE">
        <w:rPr>
          <w:b/>
          <w:bCs/>
          <w:i/>
          <w:iCs/>
          <w:spacing w:val="1"/>
          <w:lang w:eastAsia="en-US"/>
        </w:rPr>
        <w:t xml:space="preserve"> </w:t>
      </w:r>
      <w:r w:rsidRPr="002A53EE">
        <w:rPr>
          <w:b/>
          <w:bCs/>
          <w:i/>
          <w:iCs/>
          <w:lang w:eastAsia="en-US"/>
        </w:rPr>
        <w:t>проблемы</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работе</w:t>
      </w:r>
      <w:r w:rsidRPr="002A53EE">
        <w:rPr>
          <w:b/>
          <w:bCs/>
          <w:i/>
          <w:iCs/>
          <w:spacing w:val="1"/>
          <w:lang w:eastAsia="en-US"/>
        </w:rPr>
        <w:t xml:space="preserve"> </w:t>
      </w:r>
      <w:r w:rsidRPr="002A53EE">
        <w:rPr>
          <w:b/>
          <w:bCs/>
          <w:i/>
          <w:iCs/>
          <w:lang w:eastAsia="en-US"/>
        </w:rPr>
        <w:t>теплопотребляющих</w:t>
      </w:r>
      <w:r w:rsidRPr="002A53EE">
        <w:rPr>
          <w:b/>
          <w:bCs/>
          <w:i/>
          <w:iCs/>
          <w:spacing w:val="1"/>
          <w:lang w:eastAsia="en-US"/>
        </w:rPr>
        <w:t xml:space="preserve"> </w:t>
      </w:r>
      <w:r w:rsidRPr="002A53EE">
        <w:rPr>
          <w:b/>
          <w:bCs/>
          <w:i/>
          <w:iCs/>
          <w:lang w:eastAsia="en-US"/>
        </w:rPr>
        <w:t>установок</w:t>
      </w:r>
      <w:r w:rsidRPr="002A53EE">
        <w:rPr>
          <w:b/>
          <w:bCs/>
          <w:i/>
          <w:iCs/>
          <w:spacing w:val="1"/>
          <w:lang w:eastAsia="en-US"/>
        </w:rPr>
        <w:t xml:space="preserve"> </w:t>
      </w:r>
      <w:r w:rsidRPr="002A53EE">
        <w:rPr>
          <w:b/>
          <w:bCs/>
          <w:i/>
          <w:iCs/>
          <w:lang w:eastAsia="en-US"/>
        </w:rPr>
        <w:t>потребителей)</w:t>
      </w:r>
    </w:p>
    <w:p w:rsidR="002A53EE" w:rsidRPr="002A53EE" w:rsidRDefault="002A53EE" w:rsidP="002A53EE">
      <w:pPr>
        <w:widowControl w:val="0"/>
        <w:autoSpaceDE w:val="0"/>
        <w:autoSpaceDN w:val="0"/>
        <w:spacing w:before="117" w:line="276" w:lineRule="auto"/>
        <w:ind w:left="638" w:right="633" w:firstLine="566"/>
        <w:jc w:val="both"/>
        <w:rPr>
          <w:lang w:eastAsia="en-US"/>
        </w:rPr>
      </w:pPr>
      <w:r w:rsidRPr="002A53EE">
        <w:rPr>
          <w:lang w:eastAsia="en-US"/>
        </w:rPr>
        <w:t>Надежность всей системы теплоснабжения определяется надежностью ее элементов</w:t>
      </w:r>
      <w:r w:rsidRPr="002A53EE">
        <w:rPr>
          <w:spacing w:val="1"/>
          <w:lang w:eastAsia="en-US"/>
        </w:rPr>
        <w:t xml:space="preserve"> </w:t>
      </w:r>
      <w:r w:rsidRPr="002A53EE">
        <w:rPr>
          <w:lang w:eastAsia="en-US"/>
        </w:rPr>
        <w:t>(источника</w:t>
      </w:r>
      <w:r w:rsidRPr="002A53EE">
        <w:rPr>
          <w:spacing w:val="-2"/>
          <w:lang w:eastAsia="en-US"/>
        </w:rPr>
        <w:t xml:space="preserve"> </w:t>
      </w:r>
      <w:r w:rsidRPr="002A53EE">
        <w:rPr>
          <w:lang w:eastAsia="en-US"/>
        </w:rPr>
        <w:t>тепла, тепловых</w:t>
      </w:r>
      <w:r w:rsidRPr="002A53EE">
        <w:rPr>
          <w:spacing w:val="2"/>
          <w:lang w:eastAsia="en-US"/>
        </w:rPr>
        <w:t xml:space="preserve"> </w:t>
      </w:r>
      <w:r w:rsidRPr="002A53EE">
        <w:rPr>
          <w:lang w:eastAsia="en-US"/>
        </w:rPr>
        <w:t>сетей, вводов, систем</w:t>
      </w:r>
      <w:r w:rsidRPr="002A53EE">
        <w:rPr>
          <w:spacing w:val="-2"/>
          <w:lang w:eastAsia="en-US"/>
        </w:rPr>
        <w:t xml:space="preserve"> </w:t>
      </w:r>
      <w:r w:rsidRPr="002A53EE">
        <w:rPr>
          <w:lang w:eastAsia="en-US"/>
        </w:rPr>
        <w:t>отопления).</w:t>
      </w:r>
    </w:p>
    <w:p w:rsidR="002A53EE" w:rsidRPr="002A53EE" w:rsidRDefault="002A53EE" w:rsidP="002A53EE">
      <w:pPr>
        <w:widowControl w:val="0"/>
        <w:autoSpaceDE w:val="0"/>
        <w:autoSpaceDN w:val="0"/>
        <w:spacing w:before="80" w:line="276" w:lineRule="auto"/>
        <w:ind w:left="638" w:right="635" w:firstLine="566"/>
        <w:jc w:val="both"/>
        <w:rPr>
          <w:lang w:eastAsia="en-US"/>
        </w:rPr>
      </w:pPr>
      <w:r w:rsidRPr="002A53EE">
        <w:rPr>
          <w:lang w:eastAsia="en-US"/>
        </w:rPr>
        <w:t>Наиболее</w:t>
      </w:r>
      <w:r w:rsidRPr="002A53EE">
        <w:rPr>
          <w:spacing w:val="1"/>
          <w:lang w:eastAsia="en-US"/>
        </w:rPr>
        <w:t xml:space="preserve"> </w:t>
      </w:r>
      <w:r w:rsidRPr="002A53EE">
        <w:rPr>
          <w:lang w:eastAsia="en-US"/>
        </w:rPr>
        <w:t>существенное</w:t>
      </w:r>
      <w:r w:rsidRPr="002A53EE">
        <w:rPr>
          <w:spacing w:val="1"/>
          <w:lang w:eastAsia="en-US"/>
        </w:rPr>
        <w:t xml:space="preserve"> </w:t>
      </w:r>
      <w:r w:rsidRPr="002A53EE">
        <w:rPr>
          <w:lang w:eastAsia="en-US"/>
        </w:rPr>
        <w:t>влияние</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надежность</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потребителей</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управляемость</w:t>
      </w:r>
      <w:r w:rsidRPr="002A53EE">
        <w:rPr>
          <w:spacing w:val="1"/>
          <w:lang w:eastAsia="en-US"/>
        </w:rPr>
        <w:t xml:space="preserve"> </w:t>
      </w:r>
      <w:r w:rsidRPr="002A53EE">
        <w:rPr>
          <w:lang w:eastAsia="en-US"/>
        </w:rPr>
        <w:t>систем</w:t>
      </w:r>
      <w:r w:rsidRPr="002A53EE">
        <w:rPr>
          <w:spacing w:val="1"/>
          <w:lang w:eastAsia="en-US"/>
        </w:rPr>
        <w:t xml:space="preserve"> </w:t>
      </w:r>
      <w:r w:rsidRPr="002A53EE">
        <w:rPr>
          <w:lang w:eastAsia="en-US"/>
        </w:rPr>
        <w:t>при</w:t>
      </w:r>
      <w:r w:rsidRPr="002A53EE">
        <w:rPr>
          <w:spacing w:val="1"/>
          <w:lang w:eastAsia="en-US"/>
        </w:rPr>
        <w:t xml:space="preserve"> </w:t>
      </w:r>
      <w:r w:rsidRPr="002A53EE">
        <w:rPr>
          <w:lang w:eastAsia="en-US"/>
        </w:rPr>
        <w:t>эксплуатации</w:t>
      </w:r>
      <w:r w:rsidRPr="002A53EE">
        <w:rPr>
          <w:spacing w:val="1"/>
          <w:lang w:eastAsia="en-US"/>
        </w:rPr>
        <w:t xml:space="preserve"> </w:t>
      </w:r>
      <w:r w:rsidRPr="002A53EE">
        <w:rPr>
          <w:lang w:eastAsia="en-US"/>
        </w:rPr>
        <w:t>оказывают</w:t>
      </w:r>
      <w:r w:rsidRPr="002A53EE">
        <w:rPr>
          <w:spacing w:val="1"/>
          <w:lang w:eastAsia="en-US"/>
        </w:rPr>
        <w:t xml:space="preserve"> </w:t>
      </w:r>
      <w:r w:rsidRPr="002A53EE">
        <w:rPr>
          <w:lang w:eastAsia="en-US"/>
        </w:rPr>
        <w:t>тепловые</w:t>
      </w:r>
      <w:r w:rsidRPr="002A53EE">
        <w:rPr>
          <w:spacing w:val="1"/>
          <w:lang w:eastAsia="en-US"/>
        </w:rPr>
        <w:t xml:space="preserve"> </w:t>
      </w:r>
      <w:r w:rsidRPr="002A53EE">
        <w:rPr>
          <w:lang w:eastAsia="en-US"/>
        </w:rPr>
        <w:t>сети.</w:t>
      </w:r>
      <w:r w:rsidRPr="002A53EE">
        <w:rPr>
          <w:spacing w:val="1"/>
          <w:lang w:eastAsia="en-US"/>
        </w:rPr>
        <w:t xml:space="preserve"> </w:t>
      </w:r>
      <w:r w:rsidRPr="002A53EE">
        <w:rPr>
          <w:lang w:eastAsia="en-US"/>
        </w:rPr>
        <w:t>Причинами</w:t>
      </w:r>
      <w:r w:rsidRPr="002A53EE">
        <w:rPr>
          <w:spacing w:val="1"/>
          <w:lang w:eastAsia="en-US"/>
        </w:rPr>
        <w:t xml:space="preserve"> </w:t>
      </w:r>
      <w:r w:rsidRPr="002A53EE">
        <w:rPr>
          <w:lang w:eastAsia="en-US"/>
        </w:rPr>
        <w:t>технологических</w:t>
      </w:r>
      <w:r w:rsidRPr="002A53EE">
        <w:rPr>
          <w:spacing w:val="1"/>
          <w:lang w:eastAsia="en-US"/>
        </w:rPr>
        <w:t xml:space="preserve"> </w:t>
      </w:r>
      <w:r w:rsidRPr="002A53EE">
        <w:rPr>
          <w:lang w:eastAsia="en-US"/>
        </w:rPr>
        <w:t>нарушений в</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сетях</w:t>
      </w:r>
      <w:r w:rsidRPr="002A53EE">
        <w:rPr>
          <w:spacing w:val="2"/>
          <w:lang w:eastAsia="en-US"/>
        </w:rPr>
        <w:t xml:space="preserve"> </w:t>
      </w:r>
      <w:r w:rsidRPr="002A53EE">
        <w:rPr>
          <w:lang w:eastAsia="en-US"/>
        </w:rPr>
        <w:t>являются:</w:t>
      </w:r>
    </w:p>
    <w:p w:rsidR="002A53EE" w:rsidRPr="002A53EE" w:rsidRDefault="002A53EE" w:rsidP="002A53EE">
      <w:pPr>
        <w:widowControl w:val="0"/>
        <w:numPr>
          <w:ilvl w:val="0"/>
          <w:numId w:val="27"/>
        </w:numPr>
        <w:tabs>
          <w:tab w:val="left" w:pos="1629"/>
          <w:tab w:val="left" w:pos="1630"/>
        </w:tabs>
        <w:autoSpaceDE w:val="0"/>
        <w:autoSpaceDN w:val="0"/>
        <w:ind w:left="1630"/>
        <w:rPr>
          <w:szCs w:val="22"/>
          <w:lang w:eastAsia="en-US"/>
        </w:rPr>
      </w:pPr>
      <w:r w:rsidRPr="002A53EE">
        <w:rPr>
          <w:szCs w:val="22"/>
          <w:lang w:eastAsia="en-US"/>
        </w:rPr>
        <w:t>разрушение</w:t>
      </w:r>
      <w:r w:rsidRPr="002A53EE">
        <w:rPr>
          <w:spacing w:val="-4"/>
          <w:szCs w:val="22"/>
          <w:lang w:eastAsia="en-US"/>
        </w:rPr>
        <w:t xml:space="preserve"> </w:t>
      </w:r>
      <w:r w:rsidRPr="002A53EE">
        <w:rPr>
          <w:szCs w:val="22"/>
          <w:lang w:eastAsia="en-US"/>
        </w:rPr>
        <w:t>теплопроводов</w:t>
      </w:r>
      <w:r w:rsidRPr="002A53EE">
        <w:rPr>
          <w:spacing w:val="-3"/>
          <w:szCs w:val="22"/>
          <w:lang w:eastAsia="en-US"/>
        </w:rPr>
        <w:t xml:space="preserve"> </w:t>
      </w:r>
      <w:r w:rsidRPr="002A53EE">
        <w:rPr>
          <w:szCs w:val="22"/>
          <w:lang w:eastAsia="en-US"/>
        </w:rPr>
        <w:t>или</w:t>
      </w:r>
      <w:r w:rsidRPr="002A53EE">
        <w:rPr>
          <w:spacing w:val="-1"/>
          <w:szCs w:val="22"/>
          <w:lang w:eastAsia="en-US"/>
        </w:rPr>
        <w:t xml:space="preserve"> </w:t>
      </w:r>
      <w:r w:rsidRPr="002A53EE">
        <w:rPr>
          <w:szCs w:val="22"/>
          <w:lang w:eastAsia="en-US"/>
        </w:rPr>
        <w:t>арматуры;</w:t>
      </w:r>
    </w:p>
    <w:p w:rsidR="002A53EE" w:rsidRPr="002A53EE" w:rsidRDefault="002A53EE" w:rsidP="002A53EE">
      <w:pPr>
        <w:widowControl w:val="0"/>
        <w:numPr>
          <w:ilvl w:val="0"/>
          <w:numId w:val="27"/>
        </w:numPr>
        <w:tabs>
          <w:tab w:val="left" w:pos="1629"/>
          <w:tab w:val="left" w:pos="1630"/>
        </w:tabs>
        <w:autoSpaceDE w:val="0"/>
        <w:autoSpaceDN w:val="0"/>
        <w:spacing w:before="39"/>
        <w:ind w:left="1630"/>
        <w:rPr>
          <w:szCs w:val="22"/>
          <w:lang w:eastAsia="en-US"/>
        </w:rPr>
      </w:pPr>
      <w:r w:rsidRPr="002A53EE">
        <w:rPr>
          <w:szCs w:val="22"/>
          <w:lang w:eastAsia="en-US"/>
        </w:rPr>
        <w:t>образование</w:t>
      </w:r>
      <w:r w:rsidRPr="002A53EE">
        <w:rPr>
          <w:spacing w:val="-5"/>
          <w:szCs w:val="22"/>
          <w:lang w:eastAsia="en-US"/>
        </w:rPr>
        <w:t xml:space="preserve"> </w:t>
      </w:r>
      <w:r w:rsidRPr="002A53EE">
        <w:rPr>
          <w:szCs w:val="22"/>
          <w:lang w:eastAsia="en-US"/>
        </w:rPr>
        <w:t>свищей</w:t>
      </w:r>
      <w:r w:rsidRPr="002A53EE">
        <w:rPr>
          <w:spacing w:val="-3"/>
          <w:szCs w:val="22"/>
          <w:lang w:eastAsia="en-US"/>
        </w:rPr>
        <w:t xml:space="preserve"> </w:t>
      </w:r>
      <w:r w:rsidRPr="002A53EE">
        <w:rPr>
          <w:szCs w:val="22"/>
          <w:lang w:eastAsia="en-US"/>
        </w:rPr>
        <w:t>вследствие</w:t>
      </w:r>
      <w:r w:rsidRPr="002A53EE">
        <w:rPr>
          <w:spacing w:val="-4"/>
          <w:szCs w:val="22"/>
          <w:lang w:eastAsia="en-US"/>
        </w:rPr>
        <w:t xml:space="preserve"> </w:t>
      </w:r>
      <w:r w:rsidRPr="002A53EE">
        <w:rPr>
          <w:szCs w:val="22"/>
          <w:lang w:eastAsia="en-US"/>
        </w:rPr>
        <w:t>коррозии</w:t>
      </w:r>
      <w:r w:rsidRPr="002A53EE">
        <w:rPr>
          <w:spacing w:val="-5"/>
          <w:szCs w:val="22"/>
          <w:lang w:eastAsia="en-US"/>
        </w:rPr>
        <w:t xml:space="preserve"> </w:t>
      </w:r>
      <w:r w:rsidRPr="002A53EE">
        <w:rPr>
          <w:szCs w:val="22"/>
          <w:lang w:eastAsia="en-US"/>
        </w:rPr>
        <w:t>теплопроводов;</w:t>
      </w:r>
    </w:p>
    <w:p w:rsidR="002A53EE" w:rsidRPr="002A53EE" w:rsidRDefault="002A53EE" w:rsidP="002A53EE">
      <w:pPr>
        <w:widowControl w:val="0"/>
        <w:numPr>
          <w:ilvl w:val="0"/>
          <w:numId w:val="27"/>
        </w:numPr>
        <w:tabs>
          <w:tab w:val="left" w:pos="1632"/>
          <w:tab w:val="left" w:pos="1633"/>
        </w:tabs>
        <w:autoSpaceDE w:val="0"/>
        <w:autoSpaceDN w:val="0"/>
        <w:spacing w:before="40"/>
        <w:ind w:hanging="361"/>
        <w:rPr>
          <w:szCs w:val="22"/>
          <w:lang w:eastAsia="en-US"/>
        </w:rPr>
      </w:pPr>
      <w:proofErr w:type="gramStart"/>
      <w:r w:rsidRPr="002A53EE">
        <w:rPr>
          <w:szCs w:val="22"/>
          <w:lang w:eastAsia="en-US"/>
        </w:rPr>
        <w:t>гидравлическая</w:t>
      </w:r>
      <w:proofErr w:type="gramEnd"/>
      <w:r w:rsidRPr="002A53EE">
        <w:rPr>
          <w:spacing w:val="-4"/>
          <w:szCs w:val="22"/>
          <w:lang w:eastAsia="en-US"/>
        </w:rPr>
        <w:t xml:space="preserve"> </w:t>
      </w:r>
      <w:r w:rsidRPr="002A53EE">
        <w:rPr>
          <w:szCs w:val="22"/>
          <w:lang w:eastAsia="en-US"/>
        </w:rPr>
        <w:t>разрегулировка</w:t>
      </w:r>
      <w:r w:rsidRPr="002A53EE">
        <w:rPr>
          <w:spacing w:val="-3"/>
          <w:szCs w:val="22"/>
          <w:lang w:eastAsia="en-US"/>
        </w:rPr>
        <w:t xml:space="preserve"> </w:t>
      </w:r>
      <w:r w:rsidRPr="002A53EE">
        <w:rPr>
          <w:szCs w:val="22"/>
          <w:lang w:eastAsia="en-US"/>
        </w:rPr>
        <w:t>тепловых</w:t>
      </w:r>
      <w:r w:rsidRPr="002A53EE">
        <w:rPr>
          <w:spacing w:val="-2"/>
          <w:szCs w:val="22"/>
          <w:lang w:eastAsia="en-US"/>
        </w:rPr>
        <w:t xml:space="preserve"> </w:t>
      </w:r>
      <w:r w:rsidRPr="002A53EE">
        <w:rPr>
          <w:szCs w:val="22"/>
          <w:lang w:eastAsia="en-US"/>
        </w:rPr>
        <w:t>сетей.</w:t>
      </w:r>
    </w:p>
    <w:p w:rsidR="002A53EE" w:rsidRPr="002A53EE" w:rsidRDefault="002A53EE" w:rsidP="002A53EE">
      <w:pPr>
        <w:widowControl w:val="0"/>
        <w:autoSpaceDE w:val="0"/>
        <w:autoSpaceDN w:val="0"/>
        <w:spacing w:before="162" w:line="276" w:lineRule="auto"/>
        <w:ind w:left="638" w:right="634" w:firstLine="566"/>
        <w:jc w:val="both"/>
        <w:rPr>
          <w:lang w:eastAsia="en-US"/>
        </w:rPr>
      </w:pPr>
      <w:r w:rsidRPr="002A53EE">
        <w:rPr>
          <w:lang w:eastAsia="en-US"/>
        </w:rPr>
        <w:t>Однако основной причиной технологических нарушений в тепловых сетях является</w:t>
      </w:r>
      <w:r w:rsidRPr="002A53EE">
        <w:rPr>
          <w:spacing w:val="1"/>
          <w:lang w:eastAsia="en-US"/>
        </w:rPr>
        <w:t xml:space="preserve"> </w:t>
      </w:r>
      <w:r w:rsidRPr="002A53EE">
        <w:rPr>
          <w:lang w:eastAsia="en-US"/>
        </w:rPr>
        <w:t>высокий</w:t>
      </w:r>
      <w:r w:rsidRPr="002A53EE">
        <w:rPr>
          <w:spacing w:val="1"/>
          <w:lang w:eastAsia="en-US"/>
        </w:rPr>
        <w:t xml:space="preserve"> </w:t>
      </w:r>
      <w:r w:rsidRPr="002A53EE">
        <w:rPr>
          <w:lang w:eastAsia="en-US"/>
        </w:rPr>
        <w:t>износ</w:t>
      </w:r>
      <w:r w:rsidRPr="002A53EE">
        <w:rPr>
          <w:spacing w:val="1"/>
          <w:lang w:eastAsia="en-US"/>
        </w:rPr>
        <w:t xml:space="preserve"> </w:t>
      </w:r>
      <w:r w:rsidRPr="002A53EE">
        <w:rPr>
          <w:lang w:eastAsia="en-US"/>
        </w:rPr>
        <w:t>сетевого</w:t>
      </w:r>
      <w:r w:rsidRPr="002A53EE">
        <w:rPr>
          <w:spacing w:val="1"/>
          <w:lang w:eastAsia="en-US"/>
        </w:rPr>
        <w:t xml:space="preserve"> </w:t>
      </w:r>
      <w:r w:rsidRPr="002A53EE">
        <w:rPr>
          <w:lang w:eastAsia="en-US"/>
        </w:rPr>
        <w:t>хозяйства.</w:t>
      </w:r>
      <w:r w:rsidRPr="002A53EE">
        <w:rPr>
          <w:spacing w:val="1"/>
          <w:lang w:eastAsia="en-US"/>
        </w:rPr>
        <w:t xml:space="preserve"> </w:t>
      </w:r>
      <w:r w:rsidRPr="002A53EE">
        <w:rPr>
          <w:lang w:eastAsia="en-US"/>
        </w:rPr>
        <w:t>Большинство</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уже</w:t>
      </w:r>
      <w:r w:rsidRPr="002A53EE">
        <w:rPr>
          <w:spacing w:val="1"/>
          <w:lang w:eastAsia="en-US"/>
        </w:rPr>
        <w:t xml:space="preserve"> </w:t>
      </w:r>
      <w:r w:rsidRPr="002A53EE">
        <w:rPr>
          <w:lang w:eastAsia="en-US"/>
        </w:rPr>
        <w:t>выработали</w:t>
      </w:r>
      <w:r w:rsidRPr="002A53EE">
        <w:rPr>
          <w:spacing w:val="1"/>
          <w:lang w:eastAsia="en-US"/>
        </w:rPr>
        <w:t xml:space="preserve"> </w:t>
      </w:r>
      <w:r w:rsidRPr="002A53EE">
        <w:rPr>
          <w:lang w:eastAsia="en-US"/>
        </w:rPr>
        <w:t>свой</w:t>
      </w:r>
      <w:r w:rsidRPr="002A53EE">
        <w:rPr>
          <w:spacing w:val="1"/>
          <w:lang w:eastAsia="en-US"/>
        </w:rPr>
        <w:t xml:space="preserve"> </w:t>
      </w:r>
      <w:r w:rsidRPr="002A53EE">
        <w:rPr>
          <w:lang w:eastAsia="en-US"/>
        </w:rPr>
        <w:t>ресурс.</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основном</w:t>
      </w:r>
      <w:r w:rsidRPr="002A53EE">
        <w:rPr>
          <w:spacing w:val="1"/>
          <w:lang w:eastAsia="en-US"/>
        </w:rPr>
        <w:t xml:space="preserve"> </w:t>
      </w:r>
      <w:r w:rsidRPr="002A53EE">
        <w:rPr>
          <w:lang w:eastAsia="en-US"/>
        </w:rPr>
        <w:t>они</w:t>
      </w:r>
      <w:r w:rsidRPr="002A53EE">
        <w:rPr>
          <w:spacing w:val="1"/>
          <w:lang w:eastAsia="en-US"/>
        </w:rPr>
        <w:t xml:space="preserve"> </w:t>
      </w:r>
      <w:r w:rsidRPr="002A53EE">
        <w:rPr>
          <w:lang w:eastAsia="en-US"/>
        </w:rPr>
        <w:t>имеют</w:t>
      </w:r>
      <w:r w:rsidRPr="002A53EE">
        <w:rPr>
          <w:spacing w:val="1"/>
          <w:lang w:eastAsia="en-US"/>
        </w:rPr>
        <w:t xml:space="preserve"> </w:t>
      </w:r>
      <w:r w:rsidRPr="002A53EE">
        <w:rPr>
          <w:lang w:eastAsia="en-US"/>
        </w:rPr>
        <w:t>теплоизоляцию</w:t>
      </w:r>
      <w:r w:rsidRPr="002A53EE">
        <w:rPr>
          <w:spacing w:val="1"/>
          <w:lang w:eastAsia="en-US"/>
        </w:rPr>
        <w:t xml:space="preserve"> </w:t>
      </w:r>
      <w:r w:rsidRPr="002A53EE">
        <w:rPr>
          <w:lang w:eastAsia="en-US"/>
        </w:rPr>
        <w:t>невысокого</w:t>
      </w:r>
      <w:r w:rsidRPr="002A53EE">
        <w:rPr>
          <w:spacing w:val="1"/>
          <w:lang w:eastAsia="en-US"/>
        </w:rPr>
        <w:t xml:space="preserve"> </w:t>
      </w:r>
      <w:r w:rsidRPr="002A53EE">
        <w:rPr>
          <w:lang w:eastAsia="en-US"/>
        </w:rPr>
        <w:t>качества,</w:t>
      </w:r>
      <w:r w:rsidRPr="002A53EE">
        <w:rPr>
          <w:spacing w:val="1"/>
          <w:lang w:eastAsia="en-US"/>
        </w:rPr>
        <w:t xml:space="preserve"> </w:t>
      </w:r>
      <w:r w:rsidRPr="002A53EE">
        <w:rPr>
          <w:lang w:eastAsia="en-US"/>
        </w:rPr>
        <w:t>теплопотери</w:t>
      </w:r>
      <w:r w:rsidRPr="002A53EE">
        <w:rPr>
          <w:spacing w:val="1"/>
          <w:lang w:eastAsia="en-US"/>
        </w:rPr>
        <w:t xml:space="preserve"> </w:t>
      </w:r>
      <w:r w:rsidRPr="002A53EE">
        <w:rPr>
          <w:lang w:eastAsia="en-US"/>
        </w:rPr>
        <w:t>через</w:t>
      </w:r>
      <w:r w:rsidRPr="002A53EE">
        <w:rPr>
          <w:spacing w:val="1"/>
          <w:lang w:eastAsia="en-US"/>
        </w:rPr>
        <w:t xml:space="preserve"> </w:t>
      </w:r>
      <w:r w:rsidRPr="002A53EE">
        <w:rPr>
          <w:lang w:eastAsia="en-US"/>
        </w:rPr>
        <w:t>которую</w:t>
      </w:r>
      <w:r w:rsidRPr="002A53EE">
        <w:rPr>
          <w:spacing w:val="1"/>
          <w:lang w:eastAsia="en-US"/>
        </w:rPr>
        <w:t xml:space="preserve"> </w:t>
      </w:r>
      <w:r w:rsidRPr="002A53EE">
        <w:rPr>
          <w:lang w:eastAsia="en-US"/>
        </w:rPr>
        <w:t>составляют</w:t>
      </w:r>
      <w:r w:rsidRPr="002A53EE">
        <w:rPr>
          <w:spacing w:val="-1"/>
          <w:lang w:eastAsia="en-US"/>
        </w:rPr>
        <w:t xml:space="preserve"> </w:t>
      </w:r>
      <w:r w:rsidRPr="002A53EE">
        <w:rPr>
          <w:lang w:eastAsia="en-US"/>
        </w:rPr>
        <w:t>около 10-30 процентов.</w:t>
      </w:r>
    </w:p>
    <w:p w:rsidR="002A53EE" w:rsidRPr="002A53EE" w:rsidRDefault="002A53EE" w:rsidP="002A53EE">
      <w:pPr>
        <w:widowControl w:val="0"/>
        <w:autoSpaceDE w:val="0"/>
        <w:autoSpaceDN w:val="0"/>
        <w:spacing w:before="1"/>
        <w:ind w:left="1205"/>
        <w:jc w:val="both"/>
        <w:rPr>
          <w:lang w:eastAsia="en-US"/>
        </w:rPr>
      </w:pPr>
      <w:r w:rsidRPr="002A53EE">
        <w:rPr>
          <w:lang w:eastAsia="en-US"/>
        </w:rPr>
        <w:t>Высокий</w:t>
      </w:r>
      <w:r w:rsidRPr="002A53EE">
        <w:rPr>
          <w:spacing w:val="-2"/>
          <w:lang w:eastAsia="en-US"/>
        </w:rPr>
        <w:t xml:space="preserve"> </w:t>
      </w:r>
      <w:r w:rsidRPr="002A53EE">
        <w:rPr>
          <w:lang w:eastAsia="en-US"/>
        </w:rPr>
        <w:t>износ</w:t>
      </w:r>
      <w:r w:rsidRPr="002A53EE">
        <w:rPr>
          <w:spacing w:val="-3"/>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2"/>
          <w:lang w:eastAsia="en-US"/>
        </w:rPr>
        <w:t xml:space="preserve"> </w:t>
      </w:r>
      <w:r w:rsidRPr="002A53EE">
        <w:rPr>
          <w:lang w:eastAsia="en-US"/>
        </w:rPr>
        <w:t>влечет</w:t>
      </w:r>
      <w:r w:rsidRPr="002A53EE">
        <w:rPr>
          <w:spacing w:val="-2"/>
          <w:lang w:eastAsia="en-US"/>
        </w:rPr>
        <w:t xml:space="preserve"> </w:t>
      </w:r>
      <w:r w:rsidRPr="002A53EE">
        <w:rPr>
          <w:lang w:eastAsia="en-US"/>
        </w:rPr>
        <w:t>за</w:t>
      </w:r>
      <w:r w:rsidRPr="002A53EE">
        <w:rPr>
          <w:spacing w:val="-3"/>
          <w:lang w:eastAsia="en-US"/>
        </w:rPr>
        <w:t xml:space="preserve"> </w:t>
      </w:r>
      <w:r w:rsidRPr="002A53EE">
        <w:rPr>
          <w:lang w:eastAsia="en-US"/>
        </w:rPr>
        <w:t>собой</w:t>
      </w:r>
      <w:r w:rsidRPr="002A53EE">
        <w:rPr>
          <w:spacing w:val="-2"/>
          <w:lang w:eastAsia="en-US"/>
        </w:rPr>
        <w:t xml:space="preserve"> </w:t>
      </w:r>
      <w:r w:rsidRPr="002A53EE">
        <w:rPr>
          <w:lang w:eastAsia="en-US"/>
        </w:rPr>
        <w:t>потери</w:t>
      </w:r>
      <w:r w:rsidRPr="002A53EE">
        <w:rPr>
          <w:spacing w:val="-4"/>
          <w:lang w:eastAsia="en-US"/>
        </w:rPr>
        <w:t xml:space="preserve"> </w:t>
      </w:r>
      <w:r w:rsidRPr="002A53EE">
        <w:rPr>
          <w:lang w:eastAsia="en-US"/>
        </w:rPr>
        <w:t>теплоносителя.</w:t>
      </w:r>
    </w:p>
    <w:p w:rsidR="002A53EE" w:rsidRPr="002A53EE" w:rsidRDefault="002A53EE" w:rsidP="002A53EE">
      <w:pPr>
        <w:widowControl w:val="0"/>
        <w:autoSpaceDE w:val="0"/>
        <w:autoSpaceDN w:val="0"/>
        <w:spacing w:before="163"/>
        <w:ind w:left="979"/>
        <w:jc w:val="both"/>
        <w:outlineLvl w:val="2"/>
        <w:rPr>
          <w:b/>
          <w:bCs/>
          <w:i/>
          <w:iCs/>
          <w:lang w:eastAsia="en-US"/>
        </w:rPr>
      </w:pPr>
      <w:bookmarkStart w:id="99" w:name="_bookmark84"/>
      <w:bookmarkEnd w:id="99"/>
      <w:r w:rsidRPr="002A53EE">
        <w:rPr>
          <w:b/>
          <w:bCs/>
          <w:i/>
          <w:iCs/>
          <w:lang w:eastAsia="en-US"/>
        </w:rPr>
        <w:t>в)</w:t>
      </w:r>
      <w:r w:rsidRPr="002A53EE">
        <w:rPr>
          <w:b/>
          <w:bCs/>
          <w:i/>
          <w:iCs/>
          <w:spacing w:val="-5"/>
          <w:lang w:eastAsia="en-US"/>
        </w:rPr>
        <w:t xml:space="preserve"> </w:t>
      </w:r>
      <w:r w:rsidRPr="002A53EE">
        <w:rPr>
          <w:b/>
          <w:bCs/>
          <w:i/>
          <w:iCs/>
          <w:lang w:eastAsia="en-US"/>
        </w:rPr>
        <w:t>описание</w:t>
      </w:r>
      <w:r w:rsidRPr="002A53EE">
        <w:rPr>
          <w:b/>
          <w:bCs/>
          <w:i/>
          <w:iCs/>
          <w:spacing w:val="-4"/>
          <w:lang w:eastAsia="en-US"/>
        </w:rPr>
        <w:t xml:space="preserve"> </w:t>
      </w:r>
      <w:r w:rsidRPr="002A53EE">
        <w:rPr>
          <w:b/>
          <w:bCs/>
          <w:i/>
          <w:iCs/>
          <w:lang w:eastAsia="en-US"/>
        </w:rPr>
        <w:t>существующих</w:t>
      </w:r>
      <w:r w:rsidRPr="002A53EE">
        <w:rPr>
          <w:b/>
          <w:bCs/>
          <w:i/>
          <w:iCs/>
          <w:spacing w:val="-3"/>
          <w:lang w:eastAsia="en-US"/>
        </w:rPr>
        <w:t xml:space="preserve"> </w:t>
      </w:r>
      <w:r w:rsidRPr="002A53EE">
        <w:rPr>
          <w:b/>
          <w:bCs/>
          <w:i/>
          <w:iCs/>
          <w:lang w:eastAsia="en-US"/>
        </w:rPr>
        <w:t>проблем</w:t>
      </w:r>
      <w:r w:rsidRPr="002A53EE">
        <w:rPr>
          <w:b/>
          <w:bCs/>
          <w:i/>
          <w:iCs/>
          <w:spacing w:val="-3"/>
          <w:lang w:eastAsia="en-US"/>
        </w:rPr>
        <w:t xml:space="preserve"> </w:t>
      </w:r>
      <w:r w:rsidRPr="002A53EE">
        <w:rPr>
          <w:b/>
          <w:bCs/>
          <w:i/>
          <w:iCs/>
          <w:lang w:eastAsia="en-US"/>
        </w:rPr>
        <w:t>развития</w:t>
      </w:r>
      <w:r w:rsidRPr="002A53EE">
        <w:rPr>
          <w:b/>
          <w:bCs/>
          <w:i/>
          <w:iCs/>
          <w:spacing w:val="-3"/>
          <w:lang w:eastAsia="en-US"/>
        </w:rPr>
        <w:t xml:space="preserve"> </w:t>
      </w:r>
      <w:r w:rsidRPr="002A53EE">
        <w:rPr>
          <w:b/>
          <w:bCs/>
          <w:i/>
          <w:iCs/>
          <w:lang w:eastAsia="en-US"/>
        </w:rPr>
        <w:t>систем</w:t>
      </w:r>
      <w:r w:rsidRPr="002A53EE">
        <w:rPr>
          <w:b/>
          <w:bCs/>
          <w:i/>
          <w:iCs/>
          <w:spacing w:val="-5"/>
          <w:lang w:eastAsia="en-US"/>
        </w:rPr>
        <w:t xml:space="preserve"> </w:t>
      </w:r>
      <w:r w:rsidRPr="002A53EE">
        <w:rPr>
          <w:b/>
          <w:bCs/>
          <w:i/>
          <w:iCs/>
          <w:lang w:eastAsia="en-US"/>
        </w:rPr>
        <w:t>теплоснабжения</w:t>
      </w:r>
    </w:p>
    <w:p w:rsidR="002A53EE" w:rsidRPr="002A53EE" w:rsidRDefault="002A53EE" w:rsidP="002A53EE">
      <w:pPr>
        <w:widowControl w:val="0"/>
        <w:autoSpaceDE w:val="0"/>
        <w:autoSpaceDN w:val="0"/>
        <w:spacing w:before="118" w:line="276" w:lineRule="auto"/>
        <w:ind w:left="638" w:right="633" w:firstLine="566"/>
        <w:jc w:val="both"/>
        <w:rPr>
          <w:lang w:eastAsia="en-US"/>
        </w:rPr>
      </w:pPr>
      <w:r w:rsidRPr="002A53EE">
        <w:rPr>
          <w:lang w:eastAsia="en-US"/>
        </w:rPr>
        <w:t>Сформировавшиеся</w:t>
      </w:r>
      <w:r w:rsidRPr="002A53EE">
        <w:rPr>
          <w:spacing w:val="1"/>
          <w:lang w:eastAsia="en-US"/>
        </w:rPr>
        <w:t xml:space="preserve"> </w:t>
      </w:r>
      <w:r w:rsidRPr="002A53EE">
        <w:rPr>
          <w:lang w:eastAsia="en-US"/>
        </w:rPr>
        <w:t>инженерные</w:t>
      </w:r>
      <w:r w:rsidRPr="002A53EE">
        <w:rPr>
          <w:spacing w:val="1"/>
          <w:lang w:eastAsia="en-US"/>
        </w:rPr>
        <w:t xml:space="preserve"> </w:t>
      </w:r>
      <w:r w:rsidRPr="002A53EE">
        <w:rPr>
          <w:lang w:eastAsia="en-US"/>
        </w:rPr>
        <w:t>системы</w:t>
      </w:r>
      <w:r w:rsidRPr="002A53EE">
        <w:rPr>
          <w:spacing w:val="1"/>
          <w:lang w:eastAsia="en-US"/>
        </w:rPr>
        <w:t xml:space="preserve"> </w:t>
      </w:r>
      <w:r w:rsidRPr="002A53EE">
        <w:rPr>
          <w:lang w:eastAsia="en-US"/>
        </w:rPr>
        <w:t>коммунального</w:t>
      </w:r>
      <w:r w:rsidRPr="002A53EE">
        <w:rPr>
          <w:spacing w:val="1"/>
          <w:lang w:eastAsia="en-US"/>
        </w:rPr>
        <w:t xml:space="preserve"> </w:t>
      </w:r>
      <w:r w:rsidRPr="002A53EE">
        <w:rPr>
          <w:lang w:eastAsia="en-US"/>
        </w:rPr>
        <w:t>комплекса</w:t>
      </w:r>
      <w:r w:rsidRPr="002A53EE">
        <w:rPr>
          <w:spacing w:val="1"/>
          <w:lang w:eastAsia="en-US"/>
        </w:rPr>
        <w:t xml:space="preserve"> </w:t>
      </w:r>
      <w:r w:rsidRPr="002A53EE">
        <w:rPr>
          <w:lang w:eastAsia="en-US"/>
        </w:rPr>
        <w:t>имеют</w:t>
      </w:r>
      <w:r w:rsidRPr="002A53EE">
        <w:rPr>
          <w:spacing w:val="-57"/>
          <w:lang w:eastAsia="en-US"/>
        </w:rPr>
        <w:t xml:space="preserve"> </w:t>
      </w:r>
      <w:r w:rsidRPr="002A53EE">
        <w:rPr>
          <w:lang w:eastAsia="en-US"/>
        </w:rPr>
        <w:t>ненормативные показатели по ресурсопотреблению, энергопотерям, повышенные затраты на</w:t>
      </w:r>
      <w:r w:rsidRPr="002A53EE">
        <w:rPr>
          <w:spacing w:val="-57"/>
          <w:lang w:eastAsia="en-US"/>
        </w:rPr>
        <w:t xml:space="preserve"> </w:t>
      </w:r>
      <w:r w:rsidRPr="002A53EE">
        <w:rPr>
          <w:lang w:eastAsia="en-US"/>
        </w:rPr>
        <w:t>ремонты и текущее обслуживание, что в свою очередь, влечет за собой, рост стоимости услуг</w:t>
      </w:r>
      <w:r w:rsidRPr="002A53EE">
        <w:rPr>
          <w:spacing w:val="-57"/>
          <w:lang w:eastAsia="en-US"/>
        </w:rPr>
        <w:t xml:space="preserve"> </w:t>
      </w:r>
      <w:r w:rsidRPr="002A53EE">
        <w:rPr>
          <w:lang w:eastAsia="en-US"/>
        </w:rPr>
        <w:t>теплоснабжения.</w:t>
      </w:r>
    </w:p>
    <w:p w:rsidR="002A53EE" w:rsidRPr="002A53EE" w:rsidRDefault="002A53EE" w:rsidP="002A53EE">
      <w:pPr>
        <w:widowControl w:val="0"/>
        <w:autoSpaceDE w:val="0"/>
        <w:autoSpaceDN w:val="0"/>
        <w:spacing w:line="276" w:lineRule="auto"/>
        <w:ind w:left="638" w:right="634" w:firstLine="566"/>
        <w:jc w:val="both"/>
        <w:rPr>
          <w:lang w:eastAsia="en-US"/>
        </w:rPr>
      </w:pPr>
      <w:r w:rsidRPr="002A53EE">
        <w:rPr>
          <w:lang w:eastAsia="en-US"/>
        </w:rPr>
        <w:t>Основные</w:t>
      </w:r>
      <w:r w:rsidRPr="002A53EE">
        <w:rPr>
          <w:spacing w:val="1"/>
          <w:lang w:eastAsia="en-US"/>
        </w:rPr>
        <w:t xml:space="preserve"> </w:t>
      </w:r>
      <w:r w:rsidRPr="002A53EE">
        <w:rPr>
          <w:lang w:eastAsia="en-US"/>
        </w:rPr>
        <w:t>проблемы</w:t>
      </w:r>
      <w:r w:rsidRPr="002A53EE">
        <w:rPr>
          <w:spacing w:val="1"/>
          <w:lang w:eastAsia="en-US"/>
        </w:rPr>
        <w:t xml:space="preserve"> </w:t>
      </w:r>
      <w:r w:rsidRPr="002A53EE">
        <w:rPr>
          <w:lang w:eastAsia="en-US"/>
        </w:rPr>
        <w:t>функционирования</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развития</w:t>
      </w:r>
      <w:r w:rsidRPr="002A53EE">
        <w:rPr>
          <w:spacing w:val="1"/>
          <w:lang w:eastAsia="en-US"/>
        </w:rPr>
        <w:t xml:space="preserve"> </w:t>
      </w:r>
      <w:r w:rsidRPr="002A53EE">
        <w:rPr>
          <w:lang w:eastAsia="en-US"/>
        </w:rPr>
        <w:t>систем</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распределены</w:t>
      </w:r>
      <w:r w:rsidRPr="002A53EE">
        <w:rPr>
          <w:spacing w:val="-1"/>
          <w:lang w:eastAsia="en-US"/>
        </w:rPr>
        <w:t xml:space="preserve"> </w:t>
      </w:r>
      <w:r w:rsidRPr="002A53EE">
        <w:rPr>
          <w:lang w:eastAsia="en-US"/>
        </w:rPr>
        <w:t>на</w:t>
      </w:r>
      <w:r w:rsidRPr="002A53EE">
        <w:rPr>
          <w:spacing w:val="-2"/>
          <w:lang w:eastAsia="en-US"/>
        </w:rPr>
        <w:t xml:space="preserve"> </w:t>
      </w:r>
      <w:r w:rsidRPr="002A53EE">
        <w:rPr>
          <w:lang w:eastAsia="en-US"/>
        </w:rPr>
        <w:t>3</w:t>
      </w:r>
      <w:r w:rsidRPr="002A53EE">
        <w:rPr>
          <w:spacing w:val="-1"/>
          <w:lang w:eastAsia="en-US"/>
        </w:rPr>
        <w:t xml:space="preserve"> </w:t>
      </w:r>
      <w:r w:rsidRPr="002A53EE">
        <w:rPr>
          <w:lang w:eastAsia="en-US"/>
        </w:rPr>
        <w:t>группы</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основным</w:t>
      </w:r>
      <w:r w:rsidRPr="002A53EE">
        <w:rPr>
          <w:spacing w:val="-2"/>
          <w:lang w:eastAsia="en-US"/>
        </w:rPr>
        <w:t xml:space="preserve"> </w:t>
      </w:r>
      <w:r w:rsidRPr="002A53EE">
        <w:rPr>
          <w:lang w:eastAsia="en-US"/>
        </w:rPr>
        <w:t>составляющим</w:t>
      </w:r>
      <w:r w:rsidRPr="002A53EE">
        <w:rPr>
          <w:spacing w:val="-2"/>
          <w:lang w:eastAsia="en-US"/>
        </w:rPr>
        <w:t xml:space="preserve"> </w:t>
      </w:r>
      <w:r w:rsidRPr="002A53EE">
        <w:rPr>
          <w:lang w:eastAsia="en-US"/>
        </w:rPr>
        <w:t>процесса</w:t>
      </w:r>
      <w:r w:rsidRPr="002A53EE">
        <w:rPr>
          <w:spacing w:val="-2"/>
          <w:lang w:eastAsia="en-US"/>
        </w:rPr>
        <w:t xml:space="preserve"> </w:t>
      </w:r>
      <w:r w:rsidRPr="002A53EE">
        <w:rPr>
          <w:lang w:eastAsia="en-US"/>
        </w:rPr>
        <w:t>теплоснабжения:</w:t>
      </w:r>
    </w:p>
    <w:p w:rsidR="002A53EE" w:rsidRPr="002A53EE" w:rsidRDefault="002A53EE" w:rsidP="002A53EE">
      <w:pPr>
        <w:widowControl w:val="0"/>
        <w:numPr>
          <w:ilvl w:val="0"/>
          <w:numId w:val="27"/>
        </w:numPr>
        <w:tabs>
          <w:tab w:val="left" w:pos="1630"/>
        </w:tabs>
        <w:autoSpaceDE w:val="0"/>
        <w:autoSpaceDN w:val="0"/>
        <w:spacing w:line="292" w:lineRule="exact"/>
        <w:ind w:left="1630"/>
        <w:jc w:val="both"/>
        <w:rPr>
          <w:szCs w:val="22"/>
          <w:lang w:eastAsia="en-US"/>
        </w:rPr>
      </w:pPr>
      <w:r w:rsidRPr="002A53EE">
        <w:rPr>
          <w:szCs w:val="22"/>
          <w:lang w:eastAsia="en-US"/>
        </w:rPr>
        <w:t>производство;</w:t>
      </w:r>
    </w:p>
    <w:p w:rsidR="002A53EE" w:rsidRPr="002A53EE" w:rsidRDefault="002A53EE" w:rsidP="002A53EE">
      <w:pPr>
        <w:widowControl w:val="0"/>
        <w:numPr>
          <w:ilvl w:val="0"/>
          <w:numId w:val="27"/>
        </w:numPr>
        <w:tabs>
          <w:tab w:val="left" w:pos="1630"/>
        </w:tabs>
        <w:autoSpaceDE w:val="0"/>
        <w:autoSpaceDN w:val="0"/>
        <w:spacing w:before="42"/>
        <w:ind w:left="1630"/>
        <w:jc w:val="both"/>
        <w:rPr>
          <w:szCs w:val="22"/>
          <w:lang w:eastAsia="en-US"/>
        </w:rPr>
      </w:pPr>
      <w:r w:rsidRPr="002A53EE">
        <w:rPr>
          <w:szCs w:val="22"/>
          <w:lang w:eastAsia="en-US"/>
        </w:rPr>
        <w:t>транспорт;</w:t>
      </w:r>
    </w:p>
    <w:p w:rsidR="002A53EE" w:rsidRPr="002A53EE" w:rsidRDefault="002A53EE" w:rsidP="002A53EE">
      <w:pPr>
        <w:widowControl w:val="0"/>
        <w:numPr>
          <w:ilvl w:val="0"/>
          <w:numId w:val="27"/>
        </w:numPr>
        <w:tabs>
          <w:tab w:val="left" w:pos="1633"/>
        </w:tabs>
        <w:autoSpaceDE w:val="0"/>
        <w:autoSpaceDN w:val="0"/>
        <w:spacing w:before="40"/>
        <w:ind w:hanging="361"/>
        <w:jc w:val="both"/>
        <w:rPr>
          <w:szCs w:val="22"/>
          <w:lang w:eastAsia="en-US"/>
        </w:rPr>
      </w:pPr>
      <w:r w:rsidRPr="002A53EE">
        <w:rPr>
          <w:szCs w:val="22"/>
          <w:lang w:eastAsia="en-US"/>
        </w:rPr>
        <w:t>потребитель.</w:t>
      </w:r>
    </w:p>
    <w:p w:rsidR="002A53EE" w:rsidRPr="002A53EE" w:rsidRDefault="002A53EE" w:rsidP="002A53EE">
      <w:pPr>
        <w:widowControl w:val="0"/>
        <w:autoSpaceDE w:val="0"/>
        <w:autoSpaceDN w:val="0"/>
        <w:spacing w:before="162"/>
        <w:ind w:left="1205"/>
        <w:jc w:val="both"/>
        <w:rPr>
          <w:lang w:eastAsia="en-US"/>
        </w:rPr>
      </w:pPr>
      <w:r w:rsidRPr="002A53EE">
        <w:rPr>
          <w:lang w:eastAsia="en-US"/>
        </w:rPr>
        <w:t>Основные</w:t>
      </w:r>
      <w:r w:rsidRPr="002A53EE">
        <w:rPr>
          <w:spacing w:val="-6"/>
          <w:lang w:eastAsia="en-US"/>
        </w:rPr>
        <w:t xml:space="preserve"> </w:t>
      </w:r>
      <w:r w:rsidRPr="002A53EE">
        <w:rPr>
          <w:lang w:eastAsia="en-US"/>
        </w:rPr>
        <w:t>проблемы</w:t>
      </w:r>
      <w:r w:rsidRPr="002A53EE">
        <w:rPr>
          <w:spacing w:val="-3"/>
          <w:lang w:eastAsia="en-US"/>
        </w:rPr>
        <w:t xml:space="preserve"> </w:t>
      </w:r>
      <w:r w:rsidRPr="002A53EE">
        <w:rPr>
          <w:lang w:eastAsia="en-US"/>
        </w:rPr>
        <w:t>функционирования</w:t>
      </w:r>
      <w:r w:rsidRPr="002A53EE">
        <w:rPr>
          <w:spacing w:val="-7"/>
          <w:lang w:eastAsia="en-US"/>
        </w:rPr>
        <w:t xml:space="preserve"> </w:t>
      </w:r>
      <w:r w:rsidRPr="002A53EE">
        <w:rPr>
          <w:lang w:eastAsia="en-US"/>
        </w:rPr>
        <w:t>котельных</w:t>
      </w:r>
      <w:r w:rsidRPr="002A53EE">
        <w:rPr>
          <w:spacing w:val="-1"/>
          <w:lang w:eastAsia="en-US"/>
        </w:rPr>
        <w:t xml:space="preserve"> </w:t>
      </w:r>
      <w:r w:rsidRPr="002A53EE">
        <w:rPr>
          <w:lang w:eastAsia="en-US"/>
        </w:rPr>
        <w:t>состоят</w:t>
      </w:r>
      <w:r w:rsidRPr="002A53EE">
        <w:rPr>
          <w:spacing w:val="-4"/>
          <w:lang w:eastAsia="en-US"/>
        </w:rPr>
        <w:t xml:space="preserve"> </w:t>
      </w:r>
      <w:r w:rsidRPr="002A53EE">
        <w:rPr>
          <w:lang w:eastAsia="en-US"/>
        </w:rPr>
        <w:t>в</w:t>
      </w:r>
      <w:r w:rsidRPr="002A53EE">
        <w:rPr>
          <w:spacing w:val="-4"/>
          <w:lang w:eastAsia="en-US"/>
        </w:rPr>
        <w:t xml:space="preserve"> </w:t>
      </w:r>
      <w:r w:rsidRPr="002A53EE">
        <w:rPr>
          <w:lang w:eastAsia="en-US"/>
        </w:rPr>
        <w:t>следующем:</w:t>
      </w:r>
    </w:p>
    <w:p w:rsidR="002A53EE" w:rsidRPr="002A53EE" w:rsidRDefault="002A53EE" w:rsidP="002A53EE">
      <w:pPr>
        <w:widowControl w:val="0"/>
        <w:numPr>
          <w:ilvl w:val="0"/>
          <w:numId w:val="27"/>
        </w:numPr>
        <w:tabs>
          <w:tab w:val="left" w:pos="1633"/>
        </w:tabs>
        <w:autoSpaceDE w:val="0"/>
        <w:autoSpaceDN w:val="0"/>
        <w:spacing w:before="41" w:line="273" w:lineRule="auto"/>
        <w:ind w:right="637"/>
        <w:jc w:val="both"/>
        <w:rPr>
          <w:szCs w:val="22"/>
          <w:lang w:eastAsia="en-US"/>
        </w:rPr>
      </w:pPr>
      <w:r w:rsidRPr="002A53EE">
        <w:rPr>
          <w:szCs w:val="22"/>
          <w:lang w:eastAsia="en-US"/>
        </w:rPr>
        <w:t>отсутствие</w:t>
      </w:r>
      <w:r w:rsidRPr="002A53EE">
        <w:rPr>
          <w:spacing w:val="1"/>
          <w:szCs w:val="22"/>
          <w:lang w:eastAsia="en-US"/>
        </w:rPr>
        <w:t xml:space="preserve"> </w:t>
      </w:r>
      <w:r w:rsidRPr="002A53EE">
        <w:rPr>
          <w:szCs w:val="22"/>
          <w:lang w:eastAsia="en-US"/>
        </w:rPr>
        <w:t>достоверного</w:t>
      </w:r>
      <w:r w:rsidRPr="002A53EE">
        <w:rPr>
          <w:spacing w:val="1"/>
          <w:szCs w:val="22"/>
          <w:lang w:eastAsia="en-US"/>
        </w:rPr>
        <w:t xml:space="preserve"> </w:t>
      </w:r>
      <w:r w:rsidRPr="002A53EE">
        <w:rPr>
          <w:szCs w:val="22"/>
          <w:lang w:eastAsia="en-US"/>
        </w:rPr>
        <w:t>контроля</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оперативного</w:t>
      </w:r>
      <w:r w:rsidRPr="002A53EE">
        <w:rPr>
          <w:spacing w:val="1"/>
          <w:szCs w:val="22"/>
          <w:lang w:eastAsia="en-US"/>
        </w:rPr>
        <w:t xml:space="preserve"> </w:t>
      </w:r>
      <w:r w:rsidRPr="002A53EE">
        <w:rPr>
          <w:szCs w:val="22"/>
          <w:lang w:eastAsia="en-US"/>
        </w:rPr>
        <w:t>управления</w:t>
      </w:r>
      <w:r w:rsidRPr="002A53EE">
        <w:rPr>
          <w:spacing w:val="1"/>
          <w:szCs w:val="22"/>
          <w:lang w:eastAsia="en-US"/>
        </w:rPr>
        <w:t xml:space="preserve"> </w:t>
      </w:r>
      <w:r w:rsidRPr="002A53EE">
        <w:rPr>
          <w:szCs w:val="22"/>
          <w:lang w:eastAsia="en-US"/>
        </w:rPr>
        <w:t>за</w:t>
      </w:r>
      <w:r w:rsidRPr="002A53EE">
        <w:rPr>
          <w:spacing w:val="1"/>
          <w:szCs w:val="22"/>
          <w:lang w:eastAsia="en-US"/>
        </w:rPr>
        <w:t xml:space="preserve"> </w:t>
      </w:r>
      <w:r w:rsidRPr="002A53EE">
        <w:rPr>
          <w:szCs w:val="22"/>
          <w:lang w:eastAsia="en-US"/>
        </w:rPr>
        <w:t>процессом</w:t>
      </w:r>
      <w:r w:rsidRPr="002A53EE">
        <w:rPr>
          <w:spacing w:val="1"/>
          <w:szCs w:val="22"/>
          <w:lang w:eastAsia="en-US"/>
        </w:rPr>
        <w:t xml:space="preserve"> </w:t>
      </w:r>
      <w:r w:rsidRPr="002A53EE">
        <w:rPr>
          <w:szCs w:val="22"/>
          <w:lang w:eastAsia="en-US"/>
        </w:rPr>
        <w:t>производства</w:t>
      </w:r>
      <w:r w:rsidRPr="002A53EE">
        <w:rPr>
          <w:spacing w:val="-3"/>
          <w:szCs w:val="22"/>
          <w:lang w:eastAsia="en-US"/>
        </w:rPr>
        <w:t xml:space="preserve"> </w:t>
      </w:r>
      <w:r w:rsidRPr="002A53EE">
        <w:rPr>
          <w:szCs w:val="22"/>
          <w:lang w:eastAsia="en-US"/>
        </w:rPr>
        <w:t>тепловой</w:t>
      </w:r>
      <w:r w:rsidRPr="002A53EE">
        <w:rPr>
          <w:spacing w:val="-2"/>
          <w:szCs w:val="22"/>
          <w:lang w:eastAsia="en-US"/>
        </w:rPr>
        <w:t xml:space="preserve"> </w:t>
      </w:r>
      <w:r w:rsidRPr="002A53EE">
        <w:rPr>
          <w:szCs w:val="22"/>
          <w:lang w:eastAsia="en-US"/>
        </w:rPr>
        <w:t>энергии.</w:t>
      </w:r>
    </w:p>
    <w:p w:rsidR="002A53EE" w:rsidRPr="002A53EE" w:rsidRDefault="002A53EE" w:rsidP="002A53EE">
      <w:pPr>
        <w:widowControl w:val="0"/>
        <w:autoSpaceDE w:val="0"/>
        <w:autoSpaceDN w:val="0"/>
        <w:spacing w:before="123"/>
        <w:ind w:left="1205"/>
        <w:jc w:val="both"/>
        <w:rPr>
          <w:lang w:eastAsia="en-US"/>
        </w:rPr>
      </w:pPr>
      <w:r w:rsidRPr="002A53EE">
        <w:rPr>
          <w:lang w:eastAsia="en-US"/>
        </w:rPr>
        <w:t>Основные</w:t>
      </w:r>
      <w:r w:rsidRPr="002A53EE">
        <w:rPr>
          <w:spacing w:val="-6"/>
          <w:lang w:eastAsia="en-US"/>
        </w:rPr>
        <w:t xml:space="preserve"> </w:t>
      </w:r>
      <w:r w:rsidRPr="002A53EE">
        <w:rPr>
          <w:lang w:eastAsia="en-US"/>
        </w:rPr>
        <w:t>проблемы</w:t>
      </w:r>
      <w:r w:rsidRPr="002A53EE">
        <w:rPr>
          <w:spacing w:val="-3"/>
          <w:lang w:eastAsia="en-US"/>
        </w:rPr>
        <w:t xml:space="preserve"> </w:t>
      </w:r>
      <w:r w:rsidRPr="002A53EE">
        <w:rPr>
          <w:lang w:eastAsia="en-US"/>
        </w:rPr>
        <w:t>функционирования</w:t>
      </w:r>
      <w:r w:rsidRPr="002A53EE">
        <w:rPr>
          <w:spacing w:val="-3"/>
          <w:lang w:eastAsia="en-US"/>
        </w:rPr>
        <w:t xml:space="preserve"> </w:t>
      </w:r>
      <w:r w:rsidRPr="002A53EE">
        <w:rPr>
          <w:lang w:eastAsia="en-US"/>
        </w:rPr>
        <w:t>тепловых</w:t>
      </w:r>
      <w:r w:rsidRPr="002A53EE">
        <w:rPr>
          <w:spacing w:val="-2"/>
          <w:lang w:eastAsia="en-US"/>
        </w:rPr>
        <w:t xml:space="preserve"> </w:t>
      </w:r>
      <w:r w:rsidRPr="002A53EE">
        <w:rPr>
          <w:lang w:eastAsia="en-US"/>
        </w:rPr>
        <w:t>сетей</w:t>
      </w:r>
      <w:r w:rsidRPr="002A53EE">
        <w:rPr>
          <w:spacing w:val="-3"/>
          <w:lang w:eastAsia="en-US"/>
        </w:rPr>
        <w:t xml:space="preserve"> </w:t>
      </w:r>
      <w:r w:rsidRPr="002A53EE">
        <w:rPr>
          <w:lang w:eastAsia="en-US"/>
        </w:rPr>
        <w:t>состоят</w:t>
      </w:r>
      <w:r w:rsidRPr="002A53EE">
        <w:rPr>
          <w:spacing w:val="-4"/>
          <w:lang w:eastAsia="en-US"/>
        </w:rPr>
        <w:t xml:space="preserve"> </w:t>
      </w:r>
      <w:r w:rsidRPr="002A53EE">
        <w:rPr>
          <w:lang w:eastAsia="en-US"/>
        </w:rPr>
        <w:t>в</w:t>
      </w:r>
      <w:r w:rsidRPr="002A53EE">
        <w:rPr>
          <w:spacing w:val="-4"/>
          <w:lang w:eastAsia="en-US"/>
        </w:rPr>
        <w:t xml:space="preserve"> </w:t>
      </w:r>
      <w:r w:rsidRPr="002A53EE">
        <w:rPr>
          <w:lang w:eastAsia="en-US"/>
        </w:rPr>
        <w:t>следующем:</w:t>
      </w:r>
    </w:p>
    <w:p w:rsidR="002A53EE" w:rsidRPr="002A53EE" w:rsidRDefault="002A53EE" w:rsidP="002A53EE">
      <w:pPr>
        <w:widowControl w:val="0"/>
        <w:numPr>
          <w:ilvl w:val="0"/>
          <w:numId w:val="27"/>
        </w:numPr>
        <w:tabs>
          <w:tab w:val="left" w:pos="1630"/>
        </w:tabs>
        <w:autoSpaceDE w:val="0"/>
        <w:autoSpaceDN w:val="0"/>
        <w:spacing w:before="41"/>
        <w:ind w:left="1630"/>
        <w:jc w:val="both"/>
        <w:rPr>
          <w:szCs w:val="22"/>
          <w:lang w:eastAsia="en-US"/>
        </w:rPr>
      </w:pPr>
      <w:r w:rsidRPr="002A53EE">
        <w:rPr>
          <w:szCs w:val="22"/>
          <w:lang w:eastAsia="en-US"/>
        </w:rPr>
        <w:t>высокая</w:t>
      </w:r>
      <w:r w:rsidRPr="002A53EE">
        <w:rPr>
          <w:spacing w:val="-3"/>
          <w:szCs w:val="22"/>
          <w:lang w:eastAsia="en-US"/>
        </w:rPr>
        <w:t xml:space="preserve"> </w:t>
      </w:r>
      <w:r w:rsidRPr="002A53EE">
        <w:rPr>
          <w:szCs w:val="22"/>
          <w:lang w:eastAsia="en-US"/>
        </w:rPr>
        <w:t>степень</w:t>
      </w:r>
      <w:r w:rsidRPr="002A53EE">
        <w:rPr>
          <w:spacing w:val="-2"/>
          <w:szCs w:val="22"/>
          <w:lang w:eastAsia="en-US"/>
        </w:rPr>
        <w:t xml:space="preserve"> </w:t>
      </w:r>
      <w:r w:rsidRPr="002A53EE">
        <w:rPr>
          <w:szCs w:val="22"/>
          <w:lang w:eastAsia="en-US"/>
        </w:rPr>
        <w:t>износа</w:t>
      </w:r>
      <w:r w:rsidRPr="002A53EE">
        <w:rPr>
          <w:spacing w:val="-3"/>
          <w:szCs w:val="22"/>
          <w:lang w:eastAsia="en-US"/>
        </w:rPr>
        <w:t xml:space="preserve"> </w:t>
      </w:r>
      <w:r w:rsidRPr="002A53EE">
        <w:rPr>
          <w:szCs w:val="22"/>
          <w:lang w:eastAsia="en-US"/>
        </w:rPr>
        <w:t>тепловых</w:t>
      </w:r>
      <w:r w:rsidRPr="002A53EE">
        <w:rPr>
          <w:spacing w:val="-1"/>
          <w:szCs w:val="22"/>
          <w:lang w:eastAsia="en-US"/>
        </w:rPr>
        <w:t xml:space="preserve"> </w:t>
      </w:r>
      <w:r w:rsidRPr="002A53EE">
        <w:rPr>
          <w:szCs w:val="22"/>
          <w:lang w:eastAsia="en-US"/>
        </w:rPr>
        <w:t>сетей;</w:t>
      </w:r>
    </w:p>
    <w:p w:rsidR="002A53EE" w:rsidRPr="002A53EE" w:rsidRDefault="002A53EE" w:rsidP="002A53EE">
      <w:pPr>
        <w:widowControl w:val="0"/>
        <w:numPr>
          <w:ilvl w:val="0"/>
          <w:numId w:val="27"/>
        </w:numPr>
        <w:tabs>
          <w:tab w:val="left" w:pos="1630"/>
        </w:tabs>
        <w:autoSpaceDE w:val="0"/>
        <w:autoSpaceDN w:val="0"/>
        <w:spacing w:before="39" w:line="276" w:lineRule="auto"/>
        <w:ind w:left="1630" w:right="627"/>
        <w:jc w:val="both"/>
        <w:rPr>
          <w:szCs w:val="22"/>
          <w:lang w:eastAsia="en-US"/>
        </w:rPr>
      </w:pPr>
      <w:r w:rsidRPr="002A53EE">
        <w:rPr>
          <w:szCs w:val="22"/>
          <w:lang w:eastAsia="en-US"/>
        </w:rPr>
        <w:t>нарушение</w:t>
      </w:r>
      <w:r w:rsidRPr="002A53EE">
        <w:rPr>
          <w:spacing w:val="1"/>
          <w:szCs w:val="22"/>
          <w:lang w:eastAsia="en-US"/>
        </w:rPr>
        <w:t xml:space="preserve"> </w:t>
      </w:r>
      <w:r w:rsidRPr="002A53EE">
        <w:rPr>
          <w:szCs w:val="22"/>
          <w:lang w:eastAsia="en-US"/>
        </w:rPr>
        <w:t>гидравлических</w:t>
      </w:r>
      <w:r w:rsidRPr="002A53EE">
        <w:rPr>
          <w:spacing w:val="1"/>
          <w:szCs w:val="22"/>
          <w:lang w:eastAsia="en-US"/>
        </w:rPr>
        <w:t xml:space="preserve"> </w:t>
      </w:r>
      <w:r w:rsidRPr="002A53EE">
        <w:rPr>
          <w:szCs w:val="22"/>
          <w:lang w:eastAsia="en-US"/>
        </w:rPr>
        <w:t>режимов</w:t>
      </w:r>
      <w:r w:rsidRPr="002A53EE">
        <w:rPr>
          <w:spacing w:val="1"/>
          <w:szCs w:val="22"/>
          <w:lang w:eastAsia="en-US"/>
        </w:rPr>
        <w:t xml:space="preserve"> </w:t>
      </w:r>
      <w:r w:rsidRPr="002A53EE">
        <w:rPr>
          <w:szCs w:val="22"/>
          <w:lang w:eastAsia="en-US"/>
        </w:rPr>
        <w:t>тепловых</w:t>
      </w:r>
      <w:r w:rsidRPr="002A53EE">
        <w:rPr>
          <w:spacing w:val="1"/>
          <w:szCs w:val="22"/>
          <w:lang w:eastAsia="en-US"/>
        </w:rPr>
        <w:t xml:space="preserve"> </w:t>
      </w:r>
      <w:r w:rsidRPr="002A53EE">
        <w:rPr>
          <w:szCs w:val="22"/>
          <w:lang w:eastAsia="en-US"/>
        </w:rPr>
        <w:t>сетей</w:t>
      </w:r>
      <w:r w:rsidRPr="002A53EE">
        <w:rPr>
          <w:spacing w:val="1"/>
          <w:szCs w:val="22"/>
          <w:lang w:eastAsia="en-US"/>
        </w:rPr>
        <w:t xml:space="preserve"> </w:t>
      </w:r>
      <w:r w:rsidRPr="002A53EE">
        <w:rPr>
          <w:szCs w:val="22"/>
          <w:lang w:eastAsia="en-US"/>
        </w:rPr>
        <w:t>(гидравлическое</w:t>
      </w:r>
      <w:r w:rsidRPr="002A53EE">
        <w:rPr>
          <w:spacing w:val="1"/>
          <w:szCs w:val="22"/>
          <w:lang w:eastAsia="en-US"/>
        </w:rPr>
        <w:t xml:space="preserve"> </w:t>
      </w:r>
      <w:r w:rsidRPr="002A53EE">
        <w:rPr>
          <w:szCs w:val="22"/>
          <w:lang w:eastAsia="en-US"/>
        </w:rPr>
        <w:t>разрегулирование)</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сопутствующие</w:t>
      </w:r>
      <w:r w:rsidRPr="002A53EE">
        <w:rPr>
          <w:spacing w:val="1"/>
          <w:szCs w:val="22"/>
          <w:lang w:eastAsia="en-US"/>
        </w:rPr>
        <w:t xml:space="preserve"> </w:t>
      </w:r>
      <w:r w:rsidRPr="002A53EE">
        <w:rPr>
          <w:szCs w:val="22"/>
          <w:lang w:eastAsia="en-US"/>
        </w:rPr>
        <w:t>этому</w:t>
      </w:r>
      <w:r w:rsidRPr="002A53EE">
        <w:rPr>
          <w:spacing w:val="1"/>
          <w:szCs w:val="22"/>
          <w:lang w:eastAsia="en-US"/>
        </w:rPr>
        <w:t xml:space="preserve"> </w:t>
      </w:r>
      <w:r w:rsidRPr="002A53EE">
        <w:rPr>
          <w:szCs w:val="22"/>
          <w:lang w:eastAsia="en-US"/>
        </w:rPr>
        <w:t>фактору</w:t>
      </w:r>
      <w:r w:rsidRPr="002A53EE">
        <w:rPr>
          <w:spacing w:val="1"/>
          <w:szCs w:val="22"/>
          <w:lang w:eastAsia="en-US"/>
        </w:rPr>
        <w:t xml:space="preserve"> </w:t>
      </w:r>
      <w:r w:rsidRPr="002A53EE">
        <w:rPr>
          <w:szCs w:val="22"/>
          <w:lang w:eastAsia="en-US"/>
        </w:rPr>
        <w:t>«недотопы»</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«перетопы»</w:t>
      </w:r>
      <w:r w:rsidRPr="002A53EE">
        <w:rPr>
          <w:spacing w:val="1"/>
          <w:szCs w:val="22"/>
          <w:lang w:eastAsia="en-US"/>
        </w:rPr>
        <w:t xml:space="preserve"> </w:t>
      </w:r>
      <w:r w:rsidRPr="002A53EE">
        <w:rPr>
          <w:szCs w:val="22"/>
          <w:lang w:eastAsia="en-US"/>
        </w:rPr>
        <w:t>зданий;</w:t>
      </w:r>
    </w:p>
    <w:p w:rsidR="002A53EE" w:rsidRPr="002A53EE" w:rsidRDefault="002A53EE" w:rsidP="002A53EE">
      <w:pPr>
        <w:widowControl w:val="0"/>
        <w:numPr>
          <w:ilvl w:val="0"/>
          <w:numId w:val="27"/>
        </w:numPr>
        <w:tabs>
          <w:tab w:val="left" w:pos="1633"/>
        </w:tabs>
        <w:autoSpaceDE w:val="0"/>
        <w:autoSpaceDN w:val="0"/>
        <w:spacing w:line="291" w:lineRule="exact"/>
        <w:ind w:hanging="361"/>
        <w:jc w:val="both"/>
        <w:rPr>
          <w:szCs w:val="22"/>
          <w:lang w:eastAsia="en-US"/>
        </w:rPr>
      </w:pPr>
      <w:r w:rsidRPr="002A53EE">
        <w:rPr>
          <w:szCs w:val="22"/>
          <w:lang w:eastAsia="en-US"/>
        </w:rPr>
        <w:t>высокий</w:t>
      </w:r>
      <w:r w:rsidRPr="002A53EE">
        <w:rPr>
          <w:spacing w:val="-2"/>
          <w:szCs w:val="22"/>
          <w:lang w:eastAsia="en-US"/>
        </w:rPr>
        <w:t xml:space="preserve"> </w:t>
      </w:r>
      <w:r w:rsidRPr="002A53EE">
        <w:rPr>
          <w:szCs w:val="22"/>
          <w:lang w:eastAsia="en-US"/>
        </w:rPr>
        <w:t>уровень</w:t>
      </w:r>
      <w:r w:rsidRPr="002A53EE">
        <w:rPr>
          <w:spacing w:val="-4"/>
          <w:szCs w:val="22"/>
          <w:lang w:eastAsia="en-US"/>
        </w:rPr>
        <w:t xml:space="preserve"> </w:t>
      </w:r>
      <w:r w:rsidRPr="002A53EE">
        <w:rPr>
          <w:szCs w:val="22"/>
          <w:lang w:eastAsia="en-US"/>
        </w:rPr>
        <w:t>затрат</w:t>
      </w:r>
      <w:r w:rsidRPr="002A53EE">
        <w:rPr>
          <w:spacing w:val="-3"/>
          <w:szCs w:val="22"/>
          <w:lang w:eastAsia="en-US"/>
        </w:rPr>
        <w:t xml:space="preserve"> </w:t>
      </w:r>
      <w:r w:rsidRPr="002A53EE">
        <w:rPr>
          <w:szCs w:val="22"/>
          <w:lang w:eastAsia="en-US"/>
        </w:rPr>
        <w:t>на</w:t>
      </w:r>
      <w:r w:rsidRPr="002A53EE">
        <w:rPr>
          <w:spacing w:val="-5"/>
          <w:szCs w:val="22"/>
          <w:lang w:eastAsia="en-US"/>
        </w:rPr>
        <w:t xml:space="preserve"> </w:t>
      </w:r>
      <w:r w:rsidRPr="002A53EE">
        <w:rPr>
          <w:szCs w:val="22"/>
          <w:lang w:eastAsia="en-US"/>
        </w:rPr>
        <w:t>эксплуатацию</w:t>
      </w:r>
      <w:r w:rsidRPr="002A53EE">
        <w:rPr>
          <w:spacing w:val="-4"/>
          <w:szCs w:val="22"/>
          <w:lang w:eastAsia="en-US"/>
        </w:rPr>
        <w:t xml:space="preserve"> </w:t>
      </w:r>
      <w:r w:rsidRPr="002A53EE">
        <w:rPr>
          <w:szCs w:val="22"/>
          <w:lang w:eastAsia="en-US"/>
        </w:rPr>
        <w:t>тепловых</w:t>
      </w:r>
      <w:r w:rsidRPr="002A53EE">
        <w:rPr>
          <w:spacing w:val="-2"/>
          <w:szCs w:val="22"/>
          <w:lang w:eastAsia="en-US"/>
        </w:rPr>
        <w:t xml:space="preserve"> </w:t>
      </w:r>
      <w:r w:rsidRPr="002A53EE">
        <w:rPr>
          <w:szCs w:val="22"/>
          <w:lang w:eastAsia="en-US"/>
        </w:rPr>
        <w:t>сетей.</w:t>
      </w:r>
    </w:p>
    <w:p w:rsidR="002A53EE" w:rsidRPr="002A53EE" w:rsidRDefault="002A53EE" w:rsidP="002A53EE">
      <w:pPr>
        <w:widowControl w:val="0"/>
        <w:autoSpaceDE w:val="0"/>
        <w:autoSpaceDN w:val="0"/>
        <w:spacing w:before="163" w:line="276" w:lineRule="auto"/>
        <w:ind w:left="1205" w:right="1346"/>
        <w:rPr>
          <w:lang w:eastAsia="en-US"/>
        </w:rPr>
      </w:pPr>
      <w:r w:rsidRPr="002A53EE">
        <w:rPr>
          <w:lang w:eastAsia="en-US"/>
        </w:rPr>
        <w:lastRenderedPageBreak/>
        <w:t>Основные</w:t>
      </w:r>
      <w:r w:rsidRPr="002A53EE">
        <w:rPr>
          <w:spacing w:val="-10"/>
          <w:lang w:eastAsia="en-US"/>
        </w:rPr>
        <w:t xml:space="preserve"> </w:t>
      </w:r>
      <w:r w:rsidRPr="002A53EE">
        <w:rPr>
          <w:lang w:eastAsia="en-US"/>
        </w:rPr>
        <w:t>проблемы</w:t>
      </w:r>
      <w:r w:rsidRPr="002A53EE">
        <w:rPr>
          <w:spacing w:val="-7"/>
          <w:lang w:eastAsia="en-US"/>
        </w:rPr>
        <w:t xml:space="preserve"> </w:t>
      </w:r>
      <w:r w:rsidRPr="002A53EE">
        <w:rPr>
          <w:lang w:eastAsia="en-US"/>
        </w:rPr>
        <w:t>функционирования</w:t>
      </w:r>
      <w:r w:rsidRPr="002A53EE">
        <w:rPr>
          <w:spacing w:val="-7"/>
          <w:lang w:eastAsia="en-US"/>
        </w:rPr>
        <w:t xml:space="preserve"> </w:t>
      </w:r>
      <w:r w:rsidRPr="002A53EE">
        <w:rPr>
          <w:lang w:eastAsia="en-US"/>
        </w:rPr>
        <w:t>теплопотребляющих</w:t>
      </w:r>
      <w:r w:rsidRPr="002A53EE">
        <w:rPr>
          <w:spacing w:val="-4"/>
          <w:lang w:eastAsia="en-US"/>
        </w:rPr>
        <w:t xml:space="preserve"> </w:t>
      </w:r>
      <w:r w:rsidRPr="002A53EE">
        <w:rPr>
          <w:lang w:eastAsia="en-US"/>
        </w:rPr>
        <w:t>устройств:</w:t>
      </w:r>
      <w:r w:rsidRPr="002A53EE">
        <w:rPr>
          <w:spacing w:val="-57"/>
          <w:lang w:eastAsia="en-US"/>
        </w:rPr>
        <w:t xml:space="preserve"> </w:t>
      </w:r>
      <w:r w:rsidRPr="002A53EE">
        <w:rPr>
          <w:lang w:eastAsia="en-US"/>
        </w:rPr>
        <w:t>отсутствуют.</w:t>
      </w:r>
    </w:p>
    <w:p w:rsidR="002A53EE" w:rsidRPr="002A53EE" w:rsidRDefault="002A53EE" w:rsidP="002A53EE">
      <w:pPr>
        <w:widowControl w:val="0"/>
        <w:tabs>
          <w:tab w:val="left" w:pos="2440"/>
          <w:tab w:val="left" w:pos="4337"/>
          <w:tab w:val="left" w:pos="5472"/>
          <w:tab w:val="left" w:pos="6887"/>
          <w:tab w:val="left" w:pos="7266"/>
          <w:tab w:val="left" w:pos="9072"/>
        </w:tabs>
        <w:autoSpaceDE w:val="0"/>
        <w:autoSpaceDN w:val="0"/>
        <w:spacing w:before="121"/>
        <w:ind w:left="638" w:right="631" w:firstLine="340"/>
        <w:outlineLvl w:val="2"/>
        <w:rPr>
          <w:b/>
          <w:bCs/>
          <w:i/>
          <w:iCs/>
          <w:lang w:eastAsia="en-US"/>
        </w:rPr>
      </w:pPr>
      <w:bookmarkStart w:id="100" w:name="_bookmark85"/>
      <w:bookmarkEnd w:id="100"/>
      <w:r w:rsidRPr="002A53EE">
        <w:rPr>
          <w:b/>
          <w:bCs/>
          <w:i/>
          <w:iCs/>
          <w:lang w:eastAsia="en-US"/>
        </w:rPr>
        <w:t>г)</w:t>
      </w:r>
      <w:r w:rsidRPr="002A53EE">
        <w:rPr>
          <w:b/>
          <w:bCs/>
          <w:i/>
          <w:iCs/>
          <w:spacing w:val="-2"/>
          <w:lang w:eastAsia="en-US"/>
        </w:rPr>
        <w:t xml:space="preserve"> </w:t>
      </w:r>
      <w:r w:rsidRPr="002A53EE">
        <w:rPr>
          <w:b/>
          <w:bCs/>
          <w:i/>
          <w:iCs/>
          <w:lang w:eastAsia="en-US"/>
        </w:rPr>
        <w:t>описание</w:t>
      </w:r>
      <w:r w:rsidRPr="002A53EE">
        <w:rPr>
          <w:b/>
          <w:bCs/>
          <w:i/>
          <w:iCs/>
          <w:lang w:eastAsia="en-US"/>
        </w:rPr>
        <w:tab/>
        <w:t>существующих</w:t>
      </w:r>
      <w:r w:rsidRPr="002A53EE">
        <w:rPr>
          <w:b/>
          <w:bCs/>
          <w:i/>
          <w:iCs/>
          <w:lang w:eastAsia="en-US"/>
        </w:rPr>
        <w:tab/>
        <w:t>проблем</w:t>
      </w:r>
      <w:r w:rsidRPr="002A53EE">
        <w:rPr>
          <w:b/>
          <w:bCs/>
          <w:i/>
          <w:iCs/>
          <w:lang w:eastAsia="en-US"/>
        </w:rPr>
        <w:tab/>
        <w:t>надежного</w:t>
      </w:r>
      <w:r w:rsidRPr="002A53EE">
        <w:rPr>
          <w:b/>
          <w:bCs/>
          <w:i/>
          <w:iCs/>
          <w:lang w:eastAsia="en-US"/>
        </w:rPr>
        <w:tab/>
        <w:t>и</w:t>
      </w:r>
      <w:r w:rsidRPr="002A53EE">
        <w:rPr>
          <w:b/>
          <w:bCs/>
          <w:i/>
          <w:iCs/>
          <w:lang w:eastAsia="en-US"/>
        </w:rPr>
        <w:tab/>
        <w:t>эффективного</w:t>
      </w:r>
      <w:r w:rsidRPr="002A53EE">
        <w:rPr>
          <w:b/>
          <w:bCs/>
          <w:i/>
          <w:iCs/>
          <w:lang w:eastAsia="en-US"/>
        </w:rPr>
        <w:tab/>
      </w:r>
      <w:r w:rsidRPr="002A53EE">
        <w:rPr>
          <w:b/>
          <w:bCs/>
          <w:i/>
          <w:iCs/>
          <w:spacing w:val="-1"/>
          <w:lang w:eastAsia="en-US"/>
        </w:rPr>
        <w:t>снабжения</w:t>
      </w:r>
      <w:r w:rsidRPr="002A53EE">
        <w:rPr>
          <w:b/>
          <w:bCs/>
          <w:i/>
          <w:iCs/>
          <w:spacing w:val="-57"/>
          <w:lang w:eastAsia="en-US"/>
        </w:rPr>
        <w:t xml:space="preserve"> </w:t>
      </w:r>
      <w:r w:rsidRPr="002A53EE">
        <w:rPr>
          <w:b/>
          <w:bCs/>
          <w:i/>
          <w:iCs/>
          <w:lang w:eastAsia="en-US"/>
        </w:rPr>
        <w:t>топливом</w:t>
      </w:r>
      <w:r w:rsidRPr="002A53EE">
        <w:rPr>
          <w:b/>
          <w:bCs/>
          <w:i/>
          <w:iCs/>
          <w:spacing w:val="-3"/>
          <w:lang w:eastAsia="en-US"/>
        </w:rPr>
        <w:t xml:space="preserve"> </w:t>
      </w:r>
      <w:r w:rsidRPr="002A53EE">
        <w:rPr>
          <w:b/>
          <w:bCs/>
          <w:i/>
          <w:iCs/>
          <w:lang w:eastAsia="en-US"/>
        </w:rPr>
        <w:t>действующих систем</w:t>
      </w:r>
      <w:r w:rsidRPr="002A53EE">
        <w:rPr>
          <w:b/>
          <w:bCs/>
          <w:i/>
          <w:iCs/>
          <w:spacing w:val="-2"/>
          <w:lang w:eastAsia="en-US"/>
        </w:rPr>
        <w:t xml:space="preserve"> </w:t>
      </w:r>
      <w:r w:rsidRPr="002A53EE">
        <w:rPr>
          <w:b/>
          <w:bCs/>
          <w:i/>
          <w:iCs/>
          <w:lang w:eastAsia="en-US"/>
        </w:rPr>
        <w:t>теплоснабжения</w:t>
      </w:r>
    </w:p>
    <w:p w:rsidR="002A53EE" w:rsidRPr="002A53EE" w:rsidRDefault="002A53EE" w:rsidP="002A53EE">
      <w:pPr>
        <w:widowControl w:val="0"/>
        <w:autoSpaceDE w:val="0"/>
        <w:autoSpaceDN w:val="0"/>
        <w:spacing w:before="117"/>
        <w:ind w:left="1205"/>
        <w:rPr>
          <w:lang w:eastAsia="en-US"/>
        </w:rPr>
      </w:pPr>
      <w:r w:rsidRPr="002A53EE">
        <w:rPr>
          <w:lang w:eastAsia="en-US"/>
        </w:rPr>
        <w:t>Проблемы</w:t>
      </w:r>
      <w:r w:rsidRPr="002A53EE">
        <w:rPr>
          <w:spacing w:val="-4"/>
          <w:lang w:eastAsia="en-US"/>
        </w:rPr>
        <w:t xml:space="preserve"> </w:t>
      </w:r>
      <w:r w:rsidRPr="002A53EE">
        <w:rPr>
          <w:lang w:eastAsia="en-US"/>
        </w:rPr>
        <w:t>в</w:t>
      </w:r>
      <w:r w:rsidRPr="002A53EE">
        <w:rPr>
          <w:spacing w:val="-5"/>
          <w:lang w:eastAsia="en-US"/>
        </w:rPr>
        <w:t xml:space="preserve"> </w:t>
      </w:r>
      <w:r w:rsidRPr="002A53EE">
        <w:rPr>
          <w:lang w:eastAsia="en-US"/>
        </w:rPr>
        <w:t>снабжении</w:t>
      </w:r>
      <w:r w:rsidRPr="002A53EE">
        <w:rPr>
          <w:spacing w:val="-6"/>
          <w:lang w:eastAsia="en-US"/>
        </w:rPr>
        <w:t xml:space="preserve"> </w:t>
      </w:r>
      <w:r w:rsidRPr="002A53EE">
        <w:rPr>
          <w:lang w:eastAsia="en-US"/>
        </w:rPr>
        <w:t>топливом</w:t>
      </w:r>
      <w:r w:rsidRPr="002A53EE">
        <w:rPr>
          <w:spacing w:val="-6"/>
          <w:lang w:eastAsia="en-US"/>
        </w:rPr>
        <w:t xml:space="preserve"> </w:t>
      </w:r>
      <w:r w:rsidRPr="002A53EE">
        <w:rPr>
          <w:lang w:eastAsia="en-US"/>
        </w:rPr>
        <w:t>котельных</w:t>
      </w:r>
      <w:r w:rsidRPr="002A53EE">
        <w:rPr>
          <w:spacing w:val="-2"/>
          <w:lang w:eastAsia="en-US"/>
        </w:rPr>
        <w:t xml:space="preserve"> </w:t>
      </w:r>
      <w:r w:rsidRPr="002A53EE">
        <w:rPr>
          <w:lang w:eastAsia="en-US"/>
        </w:rPr>
        <w:t>отсутствуют.</w:t>
      </w:r>
    </w:p>
    <w:p w:rsidR="002A53EE" w:rsidRPr="002A53EE" w:rsidRDefault="002A53EE" w:rsidP="002A53EE">
      <w:pPr>
        <w:widowControl w:val="0"/>
        <w:autoSpaceDE w:val="0"/>
        <w:autoSpaceDN w:val="0"/>
        <w:spacing w:before="164"/>
        <w:ind w:left="638" w:firstLine="340"/>
        <w:outlineLvl w:val="2"/>
        <w:rPr>
          <w:b/>
          <w:bCs/>
          <w:i/>
          <w:iCs/>
          <w:lang w:eastAsia="en-US"/>
        </w:rPr>
      </w:pPr>
      <w:bookmarkStart w:id="101" w:name="_bookmark86"/>
      <w:bookmarkEnd w:id="101"/>
      <w:r w:rsidRPr="002A53EE">
        <w:rPr>
          <w:b/>
          <w:bCs/>
          <w:i/>
          <w:iCs/>
          <w:lang w:eastAsia="en-US"/>
        </w:rPr>
        <w:t>д)</w:t>
      </w:r>
      <w:r w:rsidRPr="002A53EE">
        <w:rPr>
          <w:b/>
          <w:bCs/>
          <w:i/>
          <w:iCs/>
          <w:spacing w:val="-3"/>
          <w:lang w:eastAsia="en-US"/>
        </w:rPr>
        <w:t xml:space="preserve"> </w:t>
      </w:r>
      <w:r w:rsidRPr="002A53EE">
        <w:rPr>
          <w:b/>
          <w:bCs/>
          <w:i/>
          <w:iCs/>
          <w:lang w:eastAsia="en-US"/>
        </w:rPr>
        <w:t>анализ</w:t>
      </w:r>
      <w:r w:rsidRPr="002A53EE">
        <w:rPr>
          <w:b/>
          <w:bCs/>
          <w:i/>
          <w:iCs/>
          <w:spacing w:val="46"/>
          <w:lang w:eastAsia="en-US"/>
        </w:rPr>
        <w:t xml:space="preserve"> </w:t>
      </w:r>
      <w:r w:rsidRPr="002A53EE">
        <w:rPr>
          <w:b/>
          <w:bCs/>
          <w:i/>
          <w:iCs/>
          <w:lang w:eastAsia="en-US"/>
        </w:rPr>
        <w:t>предписаний</w:t>
      </w:r>
      <w:r w:rsidRPr="002A53EE">
        <w:rPr>
          <w:b/>
          <w:bCs/>
          <w:i/>
          <w:iCs/>
          <w:spacing w:val="46"/>
          <w:lang w:eastAsia="en-US"/>
        </w:rPr>
        <w:t xml:space="preserve"> </w:t>
      </w:r>
      <w:r w:rsidRPr="002A53EE">
        <w:rPr>
          <w:b/>
          <w:bCs/>
          <w:i/>
          <w:iCs/>
          <w:lang w:eastAsia="en-US"/>
        </w:rPr>
        <w:t>надзорных</w:t>
      </w:r>
      <w:r w:rsidRPr="002A53EE">
        <w:rPr>
          <w:b/>
          <w:bCs/>
          <w:i/>
          <w:iCs/>
          <w:spacing w:val="45"/>
          <w:lang w:eastAsia="en-US"/>
        </w:rPr>
        <w:t xml:space="preserve"> </w:t>
      </w:r>
      <w:r w:rsidRPr="002A53EE">
        <w:rPr>
          <w:b/>
          <w:bCs/>
          <w:i/>
          <w:iCs/>
          <w:lang w:eastAsia="en-US"/>
        </w:rPr>
        <w:t>органов</w:t>
      </w:r>
      <w:r w:rsidRPr="002A53EE">
        <w:rPr>
          <w:b/>
          <w:bCs/>
          <w:i/>
          <w:iCs/>
          <w:spacing w:val="44"/>
          <w:lang w:eastAsia="en-US"/>
        </w:rPr>
        <w:t xml:space="preserve"> </w:t>
      </w:r>
      <w:r w:rsidRPr="002A53EE">
        <w:rPr>
          <w:b/>
          <w:bCs/>
          <w:i/>
          <w:iCs/>
          <w:lang w:eastAsia="en-US"/>
        </w:rPr>
        <w:t>об</w:t>
      </w:r>
      <w:r w:rsidRPr="002A53EE">
        <w:rPr>
          <w:b/>
          <w:bCs/>
          <w:i/>
          <w:iCs/>
          <w:spacing w:val="46"/>
          <w:lang w:eastAsia="en-US"/>
        </w:rPr>
        <w:t xml:space="preserve"> </w:t>
      </w:r>
      <w:r w:rsidRPr="002A53EE">
        <w:rPr>
          <w:b/>
          <w:bCs/>
          <w:i/>
          <w:iCs/>
          <w:lang w:eastAsia="en-US"/>
        </w:rPr>
        <w:t>устранении</w:t>
      </w:r>
      <w:r w:rsidRPr="002A53EE">
        <w:rPr>
          <w:b/>
          <w:bCs/>
          <w:i/>
          <w:iCs/>
          <w:spacing w:val="44"/>
          <w:lang w:eastAsia="en-US"/>
        </w:rPr>
        <w:t xml:space="preserve"> </w:t>
      </w:r>
      <w:r w:rsidRPr="002A53EE">
        <w:rPr>
          <w:b/>
          <w:bCs/>
          <w:i/>
          <w:iCs/>
          <w:lang w:eastAsia="en-US"/>
        </w:rPr>
        <w:t>нарушений,</w:t>
      </w:r>
      <w:r w:rsidRPr="002A53EE">
        <w:rPr>
          <w:b/>
          <w:bCs/>
          <w:i/>
          <w:iCs/>
          <w:spacing w:val="45"/>
          <w:lang w:eastAsia="en-US"/>
        </w:rPr>
        <w:t xml:space="preserve"> </w:t>
      </w:r>
      <w:r w:rsidRPr="002A53EE">
        <w:rPr>
          <w:b/>
          <w:bCs/>
          <w:i/>
          <w:iCs/>
          <w:lang w:eastAsia="en-US"/>
        </w:rPr>
        <w:t>влияющих</w:t>
      </w:r>
      <w:r w:rsidRPr="002A53EE">
        <w:rPr>
          <w:b/>
          <w:bCs/>
          <w:i/>
          <w:iCs/>
          <w:spacing w:val="46"/>
          <w:lang w:eastAsia="en-US"/>
        </w:rPr>
        <w:t xml:space="preserve"> </w:t>
      </w:r>
      <w:r w:rsidRPr="002A53EE">
        <w:rPr>
          <w:b/>
          <w:bCs/>
          <w:i/>
          <w:iCs/>
          <w:lang w:eastAsia="en-US"/>
        </w:rPr>
        <w:t>на</w:t>
      </w:r>
      <w:r w:rsidRPr="002A53EE">
        <w:rPr>
          <w:b/>
          <w:bCs/>
          <w:i/>
          <w:iCs/>
          <w:spacing w:val="-57"/>
          <w:lang w:eastAsia="en-US"/>
        </w:rPr>
        <w:t xml:space="preserve"> </w:t>
      </w:r>
      <w:r w:rsidRPr="002A53EE">
        <w:rPr>
          <w:b/>
          <w:bCs/>
          <w:i/>
          <w:iCs/>
          <w:lang w:eastAsia="en-US"/>
        </w:rPr>
        <w:t>безопасность</w:t>
      </w:r>
      <w:r w:rsidRPr="002A53EE">
        <w:rPr>
          <w:b/>
          <w:bCs/>
          <w:i/>
          <w:iCs/>
          <w:spacing w:val="-3"/>
          <w:lang w:eastAsia="en-US"/>
        </w:rPr>
        <w:t xml:space="preserve"> </w:t>
      </w:r>
      <w:r w:rsidRPr="002A53EE">
        <w:rPr>
          <w:b/>
          <w:bCs/>
          <w:i/>
          <w:iCs/>
          <w:lang w:eastAsia="en-US"/>
        </w:rPr>
        <w:t>и надежность</w:t>
      </w:r>
      <w:r w:rsidRPr="002A53EE">
        <w:rPr>
          <w:b/>
          <w:bCs/>
          <w:i/>
          <w:iCs/>
          <w:spacing w:val="1"/>
          <w:lang w:eastAsia="en-US"/>
        </w:rPr>
        <w:t xml:space="preserve"> </w:t>
      </w:r>
      <w:r w:rsidRPr="002A53EE">
        <w:rPr>
          <w:b/>
          <w:bCs/>
          <w:i/>
          <w:iCs/>
          <w:lang w:eastAsia="en-US"/>
        </w:rPr>
        <w:t>системы</w:t>
      </w:r>
      <w:r w:rsidRPr="002A53EE">
        <w:rPr>
          <w:b/>
          <w:bCs/>
          <w:i/>
          <w:iCs/>
          <w:spacing w:val="-1"/>
          <w:lang w:eastAsia="en-US"/>
        </w:rPr>
        <w:t xml:space="preserve"> </w:t>
      </w:r>
      <w:r w:rsidRPr="002A53EE">
        <w:rPr>
          <w:b/>
          <w:bCs/>
          <w:i/>
          <w:iCs/>
          <w:lang w:eastAsia="en-US"/>
        </w:rPr>
        <w:t>теплоснабжения</w:t>
      </w:r>
    </w:p>
    <w:p w:rsidR="002A53EE" w:rsidRPr="002A53EE" w:rsidRDefault="002A53EE" w:rsidP="002A53EE">
      <w:pPr>
        <w:widowControl w:val="0"/>
        <w:autoSpaceDE w:val="0"/>
        <w:autoSpaceDN w:val="0"/>
        <w:spacing w:before="118" w:line="278" w:lineRule="auto"/>
        <w:ind w:left="638" w:right="636" w:firstLine="566"/>
        <w:jc w:val="both"/>
        <w:rPr>
          <w:lang w:eastAsia="en-US"/>
        </w:rPr>
      </w:pPr>
      <w:r w:rsidRPr="002A53EE">
        <w:rPr>
          <w:lang w:eastAsia="en-US"/>
        </w:rPr>
        <w:t>Предписания надзорных органов об устранении нарушений, влияющих на безопасность</w:t>
      </w:r>
      <w:r w:rsidRPr="002A53EE">
        <w:rPr>
          <w:spacing w:val="-57"/>
          <w:lang w:eastAsia="en-US"/>
        </w:rPr>
        <w:t xml:space="preserve"> </w:t>
      </w:r>
      <w:r w:rsidRPr="002A53EE">
        <w:rPr>
          <w:lang w:eastAsia="en-US"/>
        </w:rPr>
        <w:t>и</w:t>
      </w:r>
      <w:r w:rsidRPr="002A53EE">
        <w:rPr>
          <w:spacing w:val="-1"/>
          <w:lang w:eastAsia="en-US"/>
        </w:rPr>
        <w:t xml:space="preserve"> </w:t>
      </w:r>
      <w:r w:rsidRPr="002A53EE">
        <w:rPr>
          <w:lang w:eastAsia="en-US"/>
        </w:rPr>
        <w:t>надежность системы теплоснабжения,</w:t>
      </w:r>
      <w:r w:rsidRPr="002A53EE">
        <w:rPr>
          <w:spacing w:val="-1"/>
          <w:lang w:eastAsia="en-US"/>
        </w:rPr>
        <w:t xml:space="preserve"> </w:t>
      </w:r>
      <w:r w:rsidRPr="002A53EE">
        <w:rPr>
          <w:lang w:eastAsia="en-US"/>
        </w:rPr>
        <w:t>отсутствуют.</w:t>
      </w:r>
    </w:p>
    <w:p w:rsidR="002A53EE" w:rsidRPr="002A53EE" w:rsidRDefault="002A53EE" w:rsidP="002A53EE">
      <w:pPr>
        <w:widowControl w:val="0"/>
        <w:autoSpaceDE w:val="0"/>
        <w:autoSpaceDN w:val="0"/>
        <w:spacing w:line="278" w:lineRule="auto"/>
        <w:rPr>
          <w:sz w:val="22"/>
          <w:szCs w:val="22"/>
          <w:lang w:eastAsia="en-US"/>
        </w:rPr>
        <w:sectPr w:rsidR="002A53EE" w:rsidRPr="002A53EE">
          <w:pgSz w:w="11910" w:h="16840"/>
          <w:pgMar w:top="1320" w:right="220" w:bottom="1000" w:left="780" w:header="311" w:footer="772" w:gutter="0"/>
          <w:cols w:space="720"/>
        </w:sectPr>
      </w:pPr>
    </w:p>
    <w:p w:rsidR="002A53EE" w:rsidRPr="002A53EE" w:rsidRDefault="002A53EE" w:rsidP="002A53EE">
      <w:pPr>
        <w:widowControl w:val="0"/>
        <w:autoSpaceDE w:val="0"/>
        <w:autoSpaceDN w:val="0"/>
        <w:spacing w:before="11"/>
        <w:rPr>
          <w:sz w:val="9"/>
          <w:lang w:eastAsia="en-US"/>
        </w:rPr>
      </w:pPr>
    </w:p>
    <w:p w:rsidR="002A53EE" w:rsidRPr="002A53EE" w:rsidRDefault="002A53EE" w:rsidP="002A53EE">
      <w:pPr>
        <w:widowControl w:val="0"/>
        <w:autoSpaceDE w:val="0"/>
        <w:autoSpaceDN w:val="0"/>
        <w:spacing w:before="90" w:line="276" w:lineRule="auto"/>
        <w:ind w:left="2919" w:right="716" w:hanging="2185"/>
        <w:outlineLvl w:val="1"/>
        <w:rPr>
          <w:b/>
          <w:bCs/>
          <w:lang w:eastAsia="en-US"/>
        </w:rPr>
      </w:pPr>
      <w:bookmarkStart w:id="102" w:name="_bookmark87"/>
      <w:bookmarkEnd w:id="102"/>
      <w:r w:rsidRPr="002A53EE">
        <w:rPr>
          <w:b/>
          <w:bCs/>
          <w:lang w:eastAsia="en-US"/>
        </w:rPr>
        <w:t>ГЛАВА 2 "СУЩЕСТВУЮЩЕЕ И ПЕРСПЕКТИВНОЕ ПОТРЕБЛЕНИЕ ТЕПЛОВОЙ</w:t>
      </w:r>
      <w:r w:rsidRPr="002A53EE">
        <w:rPr>
          <w:b/>
          <w:bCs/>
          <w:spacing w:val="-58"/>
          <w:lang w:eastAsia="en-US"/>
        </w:rPr>
        <w:t xml:space="preserve"> </w:t>
      </w:r>
      <w:r w:rsidRPr="002A53EE">
        <w:rPr>
          <w:b/>
          <w:bCs/>
          <w:lang w:eastAsia="en-US"/>
        </w:rPr>
        <w:t>ЭНЕРГИИ</w:t>
      </w:r>
      <w:r w:rsidRPr="002A53EE">
        <w:rPr>
          <w:b/>
          <w:bCs/>
          <w:spacing w:val="-1"/>
          <w:lang w:eastAsia="en-US"/>
        </w:rPr>
        <w:t xml:space="preserve"> </w:t>
      </w:r>
      <w:r w:rsidRPr="002A53EE">
        <w:rPr>
          <w:b/>
          <w:bCs/>
          <w:lang w:eastAsia="en-US"/>
        </w:rPr>
        <w:t>НА ЦЕЛИ</w:t>
      </w:r>
      <w:r w:rsidRPr="002A53EE">
        <w:rPr>
          <w:b/>
          <w:bCs/>
          <w:spacing w:val="-2"/>
          <w:lang w:eastAsia="en-US"/>
        </w:rPr>
        <w:t xml:space="preserve"> </w:t>
      </w:r>
      <w:r w:rsidRPr="002A53EE">
        <w:rPr>
          <w:b/>
          <w:bCs/>
          <w:lang w:eastAsia="en-US"/>
        </w:rPr>
        <w:t>ТЕПЛОСНАБЖЕНИЯ"</w:t>
      </w:r>
    </w:p>
    <w:p w:rsidR="002A53EE" w:rsidRPr="002A53EE" w:rsidRDefault="002A53EE" w:rsidP="002A53EE">
      <w:pPr>
        <w:widowControl w:val="0"/>
        <w:autoSpaceDE w:val="0"/>
        <w:autoSpaceDN w:val="0"/>
        <w:spacing w:before="116"/>
        <w:ind w:left="979"/>
        <w:jc w:val="both"/>
        <w:outlineLvl w:val="2"/>
        <w:rPr>
          <w:b/>
          <w:bCs/>
          <w:i/>
          <w:iCs/>
          <w:lang w:eastAsia="en-US"/>
        </w:rPr>
      </w:pPr>
      <w:bookmarkStart w:id="103" w:name="_bookmark88"/>
      <w:bookmarkEnd w:id="103"/>
      <w:r w:rsidRPr="002A53EE">
        <w:rPr>
          <w:b/>
          <w:bCs/>
          <w:i/>
          <w:iCs/>
          <w:lang w:eastAsia="en-US"/>
        </w:rPr>
        <w:t>а)</w:t>
      </w:r>
      <w:r w:rsidRPr="002A53EE">
        <w:rPr>
          <w:b/>
          <w:bCs/>
          <w:i/>
          <w:iCs/>
          <w:spacing w:val="-3"/>
          <w:lang w:eastAsia="en-US"/>
        </w:rPr>
        <w:t xml:space="preserve"> </w:t>
      </w:r>
      <w:r w:rsidRPr="002A53EE">
        <w:rPr>
          <w:b/>
          <w:bCs/>
          <w:i/>
          <w:iCs/>
          <w:lang w:eastAsia="en-US"/>
        </w:rPr>
        <w:t>данные</w:t>
      </w:r>
      <w:r w:rsidRPr="002A53EE">
        <w:rPr>
          <w:b/>
          <w:bCs/>
          <w:i/>
          <w:iCs/>
          <w:spacing w:val="-2"/>
          <w:lang w:eastAsia="en-US"/>
        </w:rPr>
        <w:t xml:space="preserve"> </w:t>
      </w:r>
      <w:r w:rsidRPr="002A53EE">
        <w:rPr>
          <w:b/>
          <w:bCs/>
          <w:i/>
          <w:iCs/>
          <w:lang w:eastAsia="en-US"/>
        </w:rPr>
        <w:t>базового</w:t>
      </w:r>
      <w:r w:rsidRPr="002A53EE">
        <w:rPr>
          <w:b/>
          <w:bCs/>
          <w:i/>
          <w:iCs/>
          <w:spacing w:val="-2"/>
          <w:lang w:eastAsia="en-US"/>
        </w:rPr>
        <w:t xml:space="preserve"> </w:t>
      </w:r>
      <w:r w:rsidRPr="002A53EE">
        <w:rPr>
          <w:b/>
          <w:bCs/>
          <w:i/>
          <w:iCs/>
          <w:lang w:eastAsia="en-US"/>
        </w:rPr>
        <w:t>уровня</w:t>
      </w:r>
      <w:r w:rsidRPr="002A53EE">
        <w:rPr>
          <w:b/>
          <w:bCs/>
          <w:i/>
          <w:iCs/>
          <w:spacing w:val="-3"/>
          <w:lang w:eastAsia="en-US"/>
        </w:rPr>
        <w:t xml:space="preserve"> </w:t>
      </w:r>
      <w:r w:rsidRPr="002A53EE">
        <w:rPr>
          <w:b/>
          <w:bCs/>
          <w:i/>
          <w:iCs/>
          <w:lang w:eastAsia="en-US"/>
        </w:rPr>
        <w:t>потребления</w:t>
      </w:r>
      <w:r w:rsidRPr="002A53EE">
        <w:rPr>
          <w:b/>
          <w:bCs/>
          <w:i/>
          <w:iCs/>
          <w:spacing w:val="-4"/>
          <w:lang w:eastAsia="en-US"/>
        </w:rPr>
        <w:t xml:space="preserve"> </w:t>
      </w:r>
      <w:r w:rsidRPr="002A53EE">
        <w:rPr>
          <w:b/>
          <w:bCs/>
          <w:i/>
          <w:iCs/>
          <w:lang w:eastAsia="en-US"/>
        </w:rPr>
        <w:t>тепла</w:t>
      </w:r>
      <w:r w:rsidRPr="002A53EE">
        <w:rPr>
          <w:b/>
          <w:bCs/>
          <w:i/>
          <w:iCs/>
          <w:spacing w:val="-1"/>
          <w:lang w:eastAsia="en-US"/>
        </w:rPr>
        <w:t xml:space="preserve"> </w:t>
      </w:r>
      <w:r w:rsidRPr="002A53EE">
        <w:rPr>
          <w:b/>
          <w:bCs/>
          <w:i/>
          <w:iCs/>
          <w:lang w:eastAsia="en-US"/>
        </w:rPr>
        <w:t>на</w:t>
      </w:r>
      <w:r w:rsidRPr="002A53EE">
        <w:rPr>
          <w:b/>
          <w:bCs/>
          <w:i/>
          <w:iCs/>
          <w:spacing w:val="-2"/>
          <w:lang w:eastAsia="en-US"/>
        </w:rPr>
        <w:t xml:space="preserve"> </w:t>
      </w:r>
      <w:r w:rsidRPr="002A53EE">
        <w:rPr>
          <w:b/>
          <w:bCs/>
          <w:i/>
          <w:iCs/>
          <w:lang w:eastAsia="en-US"/>
        </w:rPr>
        <w:t>цели</w:t>
      </w:r>
      <w:r w:rsidRPr="002A53EE">
        <w:rPr>
          <w:b/>
          <w:bCs/>
          <w:i/>
          <w:iCs/>
          <w:spacing w:val="-3"/>
          <w:lang w:eastAsia="en-US"/>
        </w:rPr>
        <w:t xml:space="preserve"> </w:t>
      </w:r>
      <w:r w:rsidRPr="002A53EE">
        <w:rPr>
          <w:b/>
          <w:bCs/>
          <w:i/>
          <w:iCs/>
          <w:lang w:eastAsia="en-US"/>
        </w:rPr>
        <w:t>теплоснабжения</w:t>
      </w:r>
    </w:p>
    <w:p w:rsidR="002A53EE" w:rsidRPr="002A53EE" w:rsidRDefault="002A53EE" w:rsidP="002A53EE">
      <w:pPr>
        <w:widowControl w:val="0"/>
        <w:autoSpaceDE w:val="0"/>
        <w:autoSpaceDN w:val="0"/>
        <w:spacing w:before="118" w:line="276" w:lineRule="auto"/>
        <w:ind w:left="638" w:right="627" w:firstLine="566"/>
        <w:jc w:val="both"/>
        <w:rPr>
          <w:lang w:eastAsia="en-US"/>
        </w:rPr>
      </w:pPr>
      <w:r w:rsidRPr="002A53EE">
        <w:rPr>
          <w:lang w:eastAsia="en-US"/>
        </w:rPr>
        <w:t>Базовым периодом для актуализации схемы теплоснабжения принят 2022 год. На конец</w:t>
      </w:r>
      <w:r w:rsidRPr="002A53EE">
        <w:rPr>
          <w:spacing w:val="1"/>
          <w:lang w:eastAsia="en-US"/>
        </w:rPr>
        <w:t xml:space="preserve"> </w:t>
      </w:r>
      <w:r w:rsidRPr="002A53EE">
        <w:rPr>
          <w:lang w:eastAsia="en-US"/>
        </w:rPr>
        <w:t>базового</w:t>
      </w:r>
      <w:r w:rsidRPr="002A53EE">
        <w:rPr>
          <w:spacing w:val="1"/>
          <w:lang w:eastAsia="en-US"/>
        </w:rPr>
        <w:t xml:space="preserve"> </w:t>
      </w:r>
      <w:r w:rsidRPr="002A53EE">
        <w:rPr>
          <w:lang w:eastAsia="en-US"/>
        </w:rPr>
        <w:t>периода</w:t>
      </w:r>
      <w:r w:rsidRPr="002A53EE">
        <w:rPr>
          <w:spacing w:val="1"/>
          <w:lang w:eastAsia="en-US"/>
        </w:rPr>
        <w:t xml:space="preserve"> </w:t>
      </w:r>
      <w:r w:rsidRPr="002A53EE">
        <w:rPr>
          <w:lang w:eastAsia="en-US"/>
        </w:rPr>
        <w:t>теплоснабжение</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r w:rsidRPr="002A53EE">
        <w:rPr>
          <w:lang w:eastAsia="en-US"/>
        </w:rPr>
        <w:t>Светлый</w:t>
      </w:r>
      <w:r w:rsidRPr="002A53EE">
        <w:rPr>
          <w:spacing w:val="1"/>
          <w:lang w:eastAsia="en-US"/>
        </w:rPr>
        <w:t xml:space="preserve"> </w:t>
      </w:r>
      <w:r w:rsidRPr="002A53EE">
        <w:rPr>
          <w:lang w:eastAsia="en-US"/>
        </w:rPr>
        <w:t>осуществляется</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2</w:t>
      </w:r>
      <w:r w:rsidRPr="002A53EE">
        <w:rPr>
          <w:spacing w:val="1"/>
          <w:lang w:eastAsia="en-US"/>
        </w:rPr>
        <w:t xml:space="preserve"> </w:t>
      </w:r>
      <w:r w:rsidRPr="002A53EE">
        <w:rPr>
          <w:lang w:eastAsia="en-US"/>
        </w:rPr>
        <w:t>котельных.</w:t>
      </w:r>
    </w:p>
    <w:p w:rsidR="002A53EE" w:rsidRPr="002A53EE" w:rsidRDefault="002A53EE" w:rsidP="002A53EE">
      <w:pPr>
        <w:widowControl w:val="0"/>
        <w:autoSpaceDE w:val="0"/>
        <w:autoSpaceDN w:val="0"/>
        <w:spacing w:before="1" w:line="276" w:lineRule="auto"/>
        <w:ind w:left="638" w:right="633" w:firstLine="566"/>
        <w:jc w:val="both"/>
        <w:rPr>
          <w:lang w:eastAsia="en-US"/>
        </w:rPr>
      </w:pPr>
      <w:r w:rsidRPr="002A53EE">
        <w:rPr>
          <w:lang w:eastAsia="en-US"/>
        </w:rPr>
        <w:t>Расчетная</w:t>
      </w:r>
      <w:r w:rsidRPr="002A53EE">
        <w:rPr>
          <w:spacing w:val="1"/>
          <w:lang w:eastAsia="en-US"/>
        </w:rPr>
        <w:t xml:space="preserve"> </w:t>
      </w:r>
      <w:r w:rsidRPr="002A53EE">
        <w:rPr>
          <w:lang w:eastAsia="en-US"/>
        </w:rPr>
        <w:t>тепловая</w:t>
      </w:r>
      <w:r w:rsidRPr="002A53EE">
        <w:rPr>
          <w:spacing w:val="1"/>
          <w:lang w:eastAsia="en-US"/>
        </w:rPr>
        <w:t xml:space="preserve"> </w:t>
      </w:r>
      <w:r w:rsidRPr="002A53EE">
        <w:rPr>
          <w:lang w:eastAsia="en-US"/>
        </w:rPr>
        <w:t>нагрузка</w:t>
      </w:r>
      <w:r w:rsidRPr="002A53EE">
        <w:rPr>
          <w:spacing w:val="1"/>
          <w:lang w:eastAsia="en-US"/>
        </w:rPr>
        <w:t xml:space="preserve"> </w:t>
      </w:r>
      <w:r w:rsidRPr="002A53EE">
        <w:rPr>
          <w:lang w:eastAsia="en-US"/>
        </w:rPr>
        <w:t>потребителей,</w:t>
      </w:r>
      <w:r w:rsidRPr="002A53EE">
        <w:rPr>
          <w:spacing w:val="1"/>
          <w:lang w:eastAsia="en-US"/>
        </w:rPr>
        <w:t xml:space="preserve"> </w:t>
      </w:r>
      <w:r w:rsidRPr="002A53EE">
        <w:rPr>
          <w:lang w:eastAsia="en-US"/>
        </w:rPr>
        <w:t>присоединенных</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тепловым</w:t>
      </w:r>
      <w:r w:rsidRPr="002A53EE">
        <w:rPr>
          <w:spacing w:val="1"/>
          <w:lang w:eastAsia="en-US"/>
        </w:rPr>
        <w:t xml:space="preserve"> </w:t>
      </w:r>
      <w:r w:rsidRPr="002A53EE">
        <w:rPr>
          <w:lang w:eastAsia="en-US"/>
        </w:rPr>
        <w:t>сетям</w:t>
      </w:r>
      <w:r w:rsidRPr="002A53EE">
        <w:rPr>
          <w:spacing w:val="1"/>
          <w:lang w:eastAsia="en-US"/>
        </w:rPr>
        <w:t xml:space="preserve"> </w:t>
      </w:r>
      <w:r w:rsidRPr="002A53EE">
        <w:rPr>
          <w:lang w:eastAsia="en-US"/>
        </w:rPr>
        <w:t>котельных</w:t>
      </w:r>
      <w:r w:rsidRPr="002A53EE">
        <w:rPr>
          <w:spacing w:val="1"/>
          <w:lang w:eastAsia="en-US"/>
        </w:rPr>
        <w:t xml:space="preserve"> </w:t>
      </w:r>
      <w:r w:rsidRPr="002A53EE">
        <w:rPr>
          <w:lang w:eastAsia="en-US"/>
        </w:rPr>
        <w:t>частично неизвестна</w:t>
      </w:r>
      <w:r w:rsidRPr="002A53EE">
        <w:rPr>
          <w:spacing w:val="-1"/>
          <w:lang w:eastAsia="en-US"/>
        </w:rPr>
        <w:t xml:space="preserve"> </w:t>
      </w:r>
      <w:r w:rsidRPr="002A53EE">
        <w:rPr>
          <w:lang w:eastAsia="en-US"/>
        </w:rPr>
        <w:t>(таблица</w:t>
      </w:r>
      <w:r w:rsidRPr="002A53EE">
        <w:rPr>
          <w:spacing w:val="-1"/>
          <w:lang w:eastAsia="en-US"/>
        </w:rPr>
        <w:t xml:space="preserve"> </w:t>
      </w:r>
      <w:r w:rsidRPr="002A53EE">
        <w:rPr>
          <w:lang w:eastAsia="en-US"/>
        </w:rPr>
        <w:t>2.1).</w:t>
      </w:r>
    </w:p>
    <w:p w:rsidR="002A53EE" w:rsidRPr="002A53EE" w:rsidRDefault="002A53EE" w:rsidP="002A53EE">
      <w:pPr>
        <w:widowControl w:val="0"/>
        <w:autoSpaceDE w:val="0"/>
        <w:autoSpaceDN w:val="0"/>
        <w:spacing w:before="1"/>
        <w:ind w:left="8740" w:right="314"/>
        <w:jc w:val="center"/>
        <w:rPr>
          <w:lang w:eastAsia="en-US"/>
        </w:rPr>
      </w:pPr>
      <w:r w:rsidRPr="002A53EE">
        <w:rPr>
          <w:lang w:eastAsia="en-US"/>
        </w:rPr>
        <w:t>Таблица</w:t>
      </w:r>
      <w:r w:rsidRPr="002A53EE">
        <w:rPr>
          <w:spacing w:val="-2"/>
          <w:lang w:eastAsia="en-US"/>
        </w:rPr>
        <w:t xml:space="preserve"> </w:t>
      </w:r>
      <w:r w:rsidRPr="002A53EE">
        <w:rPr>
          <w:lang w:eastAsia="en-US"/>
        </w:rPr>
        <w:t>2.1</w:t>
      </w:r>
    </w:p>
    <w:p w:rsidR="002A53EE" w:rsidRPr="002A53EE" w:rsidRDefault="002A53EE" w:rsidP="002A53EE">
      <w:pPr>
        <w:widowControl w:val="0"/>
        <w:autoSpaceDE w:val="0"/>
        <w:autoSpaceDN w:val="0"/>
        <w:spacing w:before="41" w:after="47"/>
        <w:ind w:left="615" w:right="612"/>
        <w:jc w:val="center"/>
        <w:rPr>
          <w:lang w:eastAsia="en-US"/>
        </w:rPr>
      </w:pPr>
      <w:r w:rsidRPr="002A53EE">
        <w:rPr>
          <w:u w:val="single"/>
          <w:lang w:eastAsia="en-US"/>
        </w:rPr>
        <w:t>Тепловая</w:t>
      </w:r>
      <w:r w:rsidRPr="002A53EE">
        <w:rPr>
          <w:spacing w:val="-2"/>
          <w:u w:val="single"/>
          <w:lang w:eastAsia="en-US"/>
        </w:rPr>
        <w:t xml:space="preserve"> </w:t>
      </w:r>
      <w:r w:rsidRPr="002A53EE">
        <w:rPr>
          <w:u w:val="single"/>
          <w:lang w:eastAsia="en-US"/>
        </w:rPr>
        <w:t>нагрузка</w:t>
      </w:r>
      <w:r w:rsidRPr="002A53EE">
        <w:rPr>
          <w:spacing w:val="-3"/>
          <w:u w:val="single"/>
          <w:lang w:eastAsia="en-US"/>
        </w:rPr>
        <w:t xml:space="preserve"> </w:t>
      </w:r>
      <w:r w:rsidRPr="002A53EE">
        <w:rPr>
          <w:u w:val="single"/>
          <w:lang w:eastAsia="en-US"/>
        </w:rPr>
        <w:t>за</w:t>
      </w:r>
      <w:r w:rsidRPr="002A53EE">
        <w:rPr>
          <w:spacing w:val="-3"/>
          <w:u w:val="single"/>
          <w:lang w:eastAsia="en-US"/>
        </w:rPr>
        <w:t xml:space="preserve"> </w:t>
      </w:r>
      <w:r w:rsidRPr="002A53EE">
        <w:rPr>
          <w:u w:val="single"/>
          <w:lang w:eastAsia="en-US"/>
        </w:rPr>
        <w:t>2022</w:t>
      </w:r>
      <w:r w:rsidRPr="002A53EE">
        <w:rPr>
          <w:spacing w:val="-2"/>
          <w:u w:val="single"/>
          <w:lang w:eastAsia="en-US"/>
        </w:rPr>
        <w:t xml:space="preserve"> </w:t>
      </w:r>
      <w:r w:rsidRPr="002A53EE">
        <w:rPr>
          <w:u w:val="single"/>
          <w:lang w:eastAsia="en-US"/>
        </w:rPr>
        <w:t>год</w:t>
      </w: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3121"/>
        <w:gridCol w:w="2053"/>
        <w:gridCol w:w="1597"/>
        <w:gridCol w:w="2192"/>
      </w:tblGrid>
      <w:tr w:rsidR="002A53EE" w:rsidRPr="002A53EE" w:rsidTr="00485166">
        <w:trPr>
          <w:trHeight w:val="230"/>
        </w:trPr>
        <w:tc>
          <w:tcPr>
            <w:tcW w:w="737" w:type="dxa"/>
            <w:vMerge w:val="restart"/>
          </w:tcPr>
          <w:p w:rsidR="002A53EE" w:rsidRPr="002A53EE" w:rsidRDefault="002A53EE" w:rsidP="002A53EE">
            <w:pPr>
              <w:spacing w:before="118"/>
              <w:ind w:left="98"/>
              <w:rPr>
                <w:b/>
                <w:sz w:val="20"/>
                <w:szCs w:val="22"/>
                <w:lang w:eastAsia="en-US"/>
              </w:rPr>
            </w:pPr>
            <w:r w:rsidRPr="002A53EE">
              <w:rPr>
                <w:b/>
                <w:sz w:val="20"/>
                <w:szCs w:val="22"/>
                <w:lang w:eastAsia="en-US"/>
              </w:rPr>
              <w:t>№</w:t>
            </w:r>
            <w:r w:rsidRPr="002A53EE">
              <w:rPr>
                <w:b/>
                <w:spacing w:val="-4"/>
                <w:sz w:val="20"/>
                <w:szCs w:val="22"/>
                <w:lang w:eastAsia="en-US"/>
              </w:rPr>
              <w:t xml:space="preserve"> </w:t>
            </w:r>
            <w:r w:rsidRPr="002A53EE">
              <w:rPr>
                <w:b/>
                <w:sz w:val="20"/>
                <w:szCs w:val="22"/>
                <w:lang w:eastAsia="en-US"/>
              </w:rPr>
              <w:t>п/п</w:t>
            </w:r>
          </w:p>
        </w:tc>
        <w:tc>
          <w:tcPr>
            <w:tcW w:w="3121" w:type="dxa"/>
            <w:vMerge w:val="restart"/>
          </w:tcPr>
          <w:p w:rsidR="002A53EE" w:rsidRPr="002A53EE" w:rsidRDefault="002A53EE" w:rsidP="002A53EE">
            <w:pPr>
              <w:spacing w:before="118"/>
              <w:ind w:left="385"/>
              <w:rPr>
                <w:b/>
                <w:sz w:val="20"/>
                <w:szCs w:val="22"/>
                <w:lang w:eastAsia="en-US"/>
              </w:rPr>
            </w:pPr>
            <w:r w:rsidRPr="002A53EE">
              <w:rPr>
                <w:b/>
                <w:sz w:val="20"/>
                <w:szCs w:val="22"/>
                <w:lang w:eastAsia="en-US"/>
              </w:rPr>
              <w:t>Наименование</w:t>
            </w:r>
            <w:r w:rsidRPr="002A53EE">
              <w:rPr>
                <w:b/>
                <w:spacing w:val="-5"/>
                <w:sz w:val="20"/>
                <w:szCs w:val="22"/>
                <w:lang w:eastAsia="en-US"/>
              </w:rPr>
              <w:t xml:space="preserve"> </w:t>
            </w:r>
            <w:r w:rsidRPr="002A53EE">
              <w:rPr>
                <w:b/>
                <w:sz w:val="20"/>
                <w:szCs w:val="22"/>
                <w:lang w:eastAsia="en-US"/>
              </w:rPr>
              <w:t>котельной</w:t>
            </w:r>
          </w:p>
        </w:tc>
        <w:tc>
          <w:tcPr>
            <w:tcW w:w="3650" w:type="dxa"/>
            <w:gridSpan w:val="2"/>
          </w:tcPr>
          <w:p w:rsidR="002A53EE" w:rsidRPr="00C35F9B" w:rsidRDefault="002A53EE" w:rsidP="002A53EE">
            <w:pPr>
              <w:spacing w:line="210" w:lineRule="exact"/>
              <w:ind w:left="75"/>
              <w:rPr>
                <w:b/>
                <w:sz w:val="20"/>
                <w:szCs w:val="22"/>
                <w:lang w:val="ru-RU" w:eastAsia="en-US"/>
              </w:rPr>
            </w:pPr>
            <w:r w:rsidRPr="00C35F9B">
              <w:rPr>
                <w:b/>
                <w:sz w:val="20"/>
                <w:szCs w:val="22"/>
                <w:lang w:val="ru-RU" w:eastAsia="en-US"/>
              </w:rPr>
              <w:t>Расчетные</w:t>
            </w:r>
            <w:r w:rsidRPr="00C35F9B">
              <w:rPr>
                <w:b/>
                <w:spacing w:val="-8"/>
                <w:sz w:val="20"/>
                <w:szCs w:val="22"/>
                <w:lang w:val="ru-RU" w:eastAsia="en-US"/>
              </w:rPr>
              <w:t xml:space="preserve"> </w:t>
            </w:r>
            <w:r w:rsidRPr="00C35F9B">
              <w:rPr>
                <w:b/>
                <w:sz w:val="20"/>
                <w:szCs w:val="22"/>
                <w:lang w:val="ru-RU" w:eastAsia="en-US"/>
              </w:rPr>
              <w:t>тепловые</w:t>
            </w:r>
            <w:r w:rsidRPr="00C35F9B">
              <w:rPr>
                <w:b/>
                <w:spacing w:val="-3"/>
                <w:sz w:val="20"/>
                <w:szCs w:val="22"/>
                <w:lang w:val="ru-RU" w:eastAsia="en-US"/>
              </w:rPr>
              <w:t xml:space="preserve"> </w:t>
            </w:r>
            <w:r w:rsidRPr="00C35F9B">
              <w:rPr>
                <w:b/>
                <w:sz w:val="20"/>
                <w:szCs w:val="22"/>
                <w:lang w:val="ru-RU" w:eastAsia="en-US"/>
              </w:rPr>
              <w:t>нагрузки,</w:t>
            </w:r>
            <w:r w:rsidRPr="00C35F9B">
              <w:rPr>
                <w:b/>
                <w:spacing w:val="-3"/>
                <w:sz w:val="20"/>
                <w:szCs w:val="22"/>
                <w:lang w:val="ru-RU" w:eastAsia="en-US"/>
              </w:rPr>
              <w:t xml:space="preserve"> </w:t>
            </w:r>
            <w:r w:rsidRPr="00C35F9B">
              <w:rPr>
                <w:b/>
                <w:sz w:val="20"/>
                <w:szCs w:val="22"/>
                <w:lang w:val="ru-RU" w:eastAsia="en-US"/>
              </w:rPr>
              <w:t>Гкал/</w:t>
            </w:r>
            <w:proofErr w:type="gramStart"/>
            <w:r w:rsidRPr="00C35F9B">
              <w:rPr>
                <w:b/>
                <w:sz w:val="20"/>
                <w:szCs w:val="22"/>
                <w:lang w:val="ru-RU" w:eastAsia="en-US"/>
              </w:rPr>
              <w:t>ч</w:t>
            </w:r>
            <w:proofErr w:type="gramEnd"/>
          </w:p>
        </w:tc>
        <w:tc>
          <w:tcPr>
            <w:tcW w:w="2192" w:type="dxa"/>
            <w:vMerge w:val="restart"/>
          </w:tcPr>
          <w:p w:rsidR="002A53EE" w:rsidRPr="002A53EE" w:rsidRDefault="002A53EE" w:rsidP="002A53EE">
            <w:pPr>
              <w:spacing w:line="230" w:lineRule="atLeast"/>
              <w:ind w:left="686" w:right="298" w:hanging="370"/>
              <w:rPr>
                <w:b/>
                <w:sz w:val="20"/>
                <w:szCs w:val="22"/>
                <w:lang w:eastAsia="en-US"/>
              </w:rPr>
            </w:pPr>
            <w:r w:rsidRPr="002A53EE">
              <w:rPr>
                <w:b/>
                <w:sz w:val="20"/>
                <w:szCs w:val="22"/>
                <w:lang w:eastAsia="en-US"/>
              </w:rPr>
              <w:t>Всего суммарная</w:t>
            </w:r>
            <w:r w:rsidRPr="002A53EE">
              <w:rPr>
                <w:b/>
                <w:spacing w:val="-47"/>
                <w:sz w:val="20"/>
                <w:szCs w:val="22"/>
                <w:lang w:eastAsia="en-US"/>
              </w:rPr>
              <w:t xml:space="preserve"> </w:t>
            </w:r>
            <w:r w:rsidRPr="002A53EE">
              <w:rPr>
                <w:b/>
                <w:sz w:val="20"/>
                <w:szCs w:val="22"/>
                <w:lang w:eastAsia="en-US"/>
              </w:rPr>
              <w:t>нагрузка</w:t>
            </w:r>
          </w:p>
        </w:tc>
      </w:tr>
      <w:tr w:rsidR="002A53EE" w:rsidRPr="002A53EE" w:rsidTr="00485166">
        <w:trPr>
          <w:trHeight w:val="230"/>
        </w:trPr>
        <w:tc>
          <w:tcPr>
            <w:tcW w:w="737" w:type="dxa"/>
            <w:vMerge/>
            <w:tcBorders>
              <w:top w:val="nil"/>
            </w:tcBorders>
          </w:tcPr>
          <w:p w:rsidR="002A53EE" w:rsidRPr="002A53EE" w:rsidRDefault="002A53EE" w:rsidP="002A53EE">
            <w:pPr>
              <w:rPr>
                <w:sz w:val="2"/>
                <w:szCs w:val="2"/>
                <w:lang w:eastAsia="en-US"/>
              </w:rPr>
            </w:pPr>
          </w:p>
        </w:tc>
        <w:tc>
          <w:tcPr>
            <w:tcW w:w="3121" w:type="dxa"/>
            <w:vMerge/>
            <w:tcBorders>
              <w:top w:val="nil"/>
            </w:tcBorders>
          </w:tcPr>
          <w:p w:rsidR="002A53EE" w:rsidRPr="002A53EE" w:rsidRDefault="002A53EE" w:rsidP="002A53EE">
            <w:pPr>
              <w:rPr>
                <w:sz w:val="2"/>
                <w:szCs w:val="2"/>
                <w:lang w:eastAsia="en-US"/>
              </w:rPr>
            </w:pPr>
          </w:p>
        </w:tc>
        <w:tc>
          <w:tcPr>
            <w:tcW w:w="2053" w:type="dxa"/>
            <w:tcBorders>
              <w:right w:val="single" w:sz="6" w:space="0" w:color="000000"/>
            </w:tcBorders>
          </w:tcPr>
          <w:p w:rsidR="002A53EE" w:rsidRPr="002A53EE" w:rsidRDefault="002A53EE" w:rsidP="002A53EE">
            <w:pPr>
              <w:spacing w:line="210" w:lineRule="exact"/>
              <w:ind w:left="352" w:right="348"/>
              <w:jc w:val="center"/>
              <w:rPr>
                <w:b/>
                <w:sz w:val="20"/>
                <w:szCs w:val="22"/>
                <w:lang w:eastAsia="en-US"/>
              </w:rPr>
            </w:pPr>
            <w:r w:rsidRPr="002A53EE">
              <w:rPr>
                <w:b/>
                <w:sz w:val="20"/>
                <w:szCs w:val="22"/>
                <w:lang w:eastAsia="en-US"/>
              </w:rPr>
              <w:t>отопление</w:t>
            </w:r>
            <w:r w:rsidRPr="002A53EE">
              <w:rPr>
                <w:b/>
                <w:spacing w:val="-5"/>
                <w:sz w:val="20"/>
                <w:szCs w:val="22"/>
                <w:lang w:eastAsia="en-US"/>
              </w:rPr>
              <w:t xml:space="preserve"> </w:t>
            </w:r>
          </w:p>
        </w:tc>
        <w:tc>
          <w:tcPr>
            <w:tcW w:w="1597" w:type="dxa"/>
            <w:tcBorders>
              <w:left w:val="single" w:sz="6" w:space="0" w:color="000000"/>
            </w:tcBorders>
          </w:tcPr>
          <w:p w:rsidR="002A53EE" w:rsidRPr="002A53EE" w:rsidRDefault="002A53EE" w:rsidP="002A53EE">
            <w:pPr>
              <w:spacing w:line="210" w:lineRule="exact"/>
              <w:ind w:left="108" w:right="107"/>
              <w:jc w:val="center"/>
              <w:rPr>
                <w:b/>
                <w:sz w:val="20"/>
                <w:szCs w:val="22"/>
                <w:lang w:eastAsia="en-US"/>
              </w:rPr>
            </w:pPr>
            <w:r w:rsidRPr="002A53EE">
              <w:rPr>
                <w:b/>
                <w:sz w:val="20"/>
                <w:szCs w:val="22"/>
                <w:lang w:eastAsia="en-US"/>
              </w:rPr>
              <w:t>ГВС</w:t>
            </w:r>
          </w:p>
        </w:tc>
        <w:tc>
          <w:tcPr>
            <w:tcW w:w="2192" w:type="dxa"/>
            <w:vMerge/>
            <w:tcBorders>
              <w:top w:val="nil"/>
            </w:tcBorders>
          </w:tcPr>
          <w:p w:rsidR="002A53EE" w:rsidRPr="002A53EE" w:rsidRDefault="002A53EE" w:rsidP="002A53EE">
            <w:pPr>
              <w:rPr>
                <w:sz w:val="2"/>
                <w:szCs w:val="2"/>
                <w:lang w:eastAsia="en-US"/>
              </w:rPr>
            </w:pPr>
          </w:p>
        </w:tc>
      </w:tr>
      <w:tr w:rsidR="002A53EE" w:rsidRPr="002A53EE" w:rsidTr="00485166">
        <w:trPr>
          <w:trHeight w:val="230"/>
        </w:trPr>
        <w:tc>
          <w:tcPr>
            <w:tcW w:w="737"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1</w:t>
            </w:r>
          </w:p>
        </w:tc>
        <w:tc>
          <w:tcPr>
            <w:tcW w:w="3121" w:type="dxa"/>
          </w:tcPr>
          <w:p w:rsidR="002A53EE" w:rsidRPr="002A53EE" w:rsidRDefault="002A53EE" w:rsidP="002A53EE">
            <w:pPr>
              <w:spacing w:line="210" w:lineRule="exact"/>
              <w:ind w:left="942"/>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№1</w:t>
            </w:r>
          </w:p>
        </w:tc>
        <w:tc>
          <w:tcPr>
            <w:tcW w:w="2053" w:type="dxa"/>
            <w:tcBorders>
              <w:right w:val="single" w:sz="6" w:space="0" w:color="000000"/>
            </w:tcBorders>
          </w:tcPr>
          <w:p w:rsidR="002A53EE" w:rsidRPr="002A53EE" w:rsidRDefault="002A53EE" w:rsidP="002A53EE">
            <w:pPr>
              <w:spacing w:line="210" w:lineRule="exact"/>
              <w:ind w:left="352" w:right="346"/>
              <w:jc w:val="center"/>
              <w:rPr>
                <w:sz w:val="20"/>
                <w:szCs w:val="22"/>
                <w:lang w:eastAsia="en-US"/>
              </w:rPr>
            </w:pPr>
            <w:r w:rsidRPr="002A53EE">
              <w:rPr>
                <w:sz w:val="20"/>
                <w:szCs w:val="22"/>
                <w:lang w:eastAsia="en-US"/>
              </w:rPr>
              <w:t>7,32</w:t>
            </w:r>
          </w:p>
        </w:tc>
        <w:tc>
          <w:tcPr>
            <w:tcW w:w="1597" w:type="dxa"/>
            <w:tcBorders>
              <w:left w:val="single" w:sz="6" w:space="0" w:color="000000"/>
            </w:tcBorders>
          </w:tcPr>
          <w:p w:rsidR="002A53EE" w:rsidRPr="002A53EE" w:rsidRDefault="002A53EE" w:rsidP="002A53EE">
            <w:pPr>
              <w:spacing w:line="210" w:lineRule="exact"/>
              <w:ind w:left="107" w:right="107"/>
              <w:jc w:val="center"/>
              <w:rPr>
                <w:sz w:val="20"/>
                <w:szCs w:val="22"/>
                <w:lang w:eastAsia="en-US"/>
              </w:rPr>
            </w:pPr>
            <w:r w:rsidRPr="002A53EE">
              <w:rPr>
                <w:sz w:val="20"/>
                <w:szCs w:val="22"/>
                <w:lang w:eastAsia="en-US"/>
              </w:rPr>
              <w:t>0,89</w:t>
            </w:r>
          </w:p>
        </w:tc>
        <w:tc>
          <w:tcPr>
            <w:tcW w:w="2192" w:type="dxa"/>
          </w:tcPr>
          <w:p w:rsidR="002A53EE" w:rsidRPr="002A53EE" w:rsidRDefault="002A53EE" w:rsidP="002A53EE">
            <w:pPr>
              <w:spacing w:line="210" w:lineRule="exact"/>
              <w:ind w:left="897" w:right="894"/>
              <w:jc w:val="center"/>
              <w:rPr>
                <w:sz w:val="20"/>
                <w:szCs w:val="22"/>
                <w:lang w:eastAsia="en-US"/>
              </w:rPr>
            </w:pPr>
            <w:r w:rsidRPr="002A53EE">
              <w:rPr>
                <w:sz w:val="20"/>
                <w:szCs w:val="22"/>
                <w:lang w:eastAsia="en-US"/>
              </w:rPr>
              <w:t>8,21</w:t>
            </w:r>
          </w:p>
        </w:tc>
      </w:tr>
      <w:tr w:rsidR="002A53EE" w:rsidRPr="002A53EE" w:rsidTr="00485166">
        <w:trPr>
          <w:trHeight w:val="230"/>
        </w:trPr>
        <w:tc>
          <w:tcPr>
            <w:tcW w:w="737" w:type="dxa"/>
          </w:tcPr>
          <w:p w:rsidR="002A53EE" w:rsidRPr="002A53EE" w:rsidRDefault="002A53EE" w:rsidP="002A53EE">
            <w:pPr>
              <w:spacing w:line="210" w:lineRule="exact"/>
              <w:ind w:left="5"/>
              <w:jc w:val="center"/>
              <w:rPr>
                <w:sz w:val="20"/>
                <w:szCs w:val="22"/>
                <w:lang w:eastAsia="en-US"/>
              </w:rPr>
            </w:pPr>
            <w:r w:rsidRPr="002A53EE">
              <w:rPr>
                <w:w w:val="99"/>
                <w:sz w:val="20"/>
                <w:szCs w:val="22"/>
                <w:lang w:eastAsia="en-US"/>
              </w:rPr>
              <w:t>2</w:t>
            </w:r>
          </w:p>
        </w:tc>
        <w:tc>
          <w:tcPr>
            <w:tcW w:w="3121" w:type="dxa"/>
          </w:tcPr>
          <w:p w:rsidR="002A53EE" w:rsidRPr="002A53EE" w:rsidRDefault="002A53EE" w:rsidP="002A53EE">
            <w:pPr>
              <w:spacing w:line="210" w:lineRule="exact"/>
              <w:ind w:left="942"/>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№2</w:t>
            </w:r>
          </w:p>
        </w:tc>
        <w:tc>
          <w:tcPr>
            <w:tcW w:w="2053" w:type="dxa"/>
            <w:tcBorders>
              <w:right w:val="single" w:sz="6" w:space="0" w:color="000000"/>
            </w:tcBorders>
          </w:tcPr>
          <w:p w:rsidR="002A53EE" w:rsidRPr="002A53EE" w:rsidRDefault="002A53EE" w:rsidP="002A53EE">
            <w:pPr>
              <w:spacing w:line="210" w:lineRule="exact"/>
              <w:ind w:left="352" w:right="346"/>
              <w:jc w:val="center"/>
              <w:rPr>
                <w:sz w:val="20"/>
                <w:szCs w:val="22"/>
                <w:lang w:eastAsia="en-US"/>
              </w:rPr>
            </w:pPr>
            <w:r w:rsidRPr="002A53EE">
              <w:rPr>
                <w:sz w:val="20"/>
                <w:szCs w:val="22"/>
                <w:lang w:eastAsia="en-US"/>
              </w:rPr>
              <w:t>1,0</w:t>
            </w:r>
          </w:p>
        </w:tc>
        <w:tc>
          <w:tcPr>
            <w:tcW w:w="1597" w:type="dxa"/>
            <w:tcBorders>
              <w:left w:val="single" w:sz="6" w:space="0" w:color="000000"/>
            </w:tcBorders>
          </w:tcPr>
          <w:p w:rsidR="002A53EE" w:rsidRPr="002A53EE" w:rsidRDefault="002A53EE" w:rsidP="002A53EE">
            <w:pPr>
              <w:spacing w:line="210" w:lineRule="exact"/>
              <w:jc w:val="center"/>
              <w:rPr>
                <w:sz w:val="20"/>
                <w:szCs w:val="22"/>
                <w:lang w:eastAsia="en-US"/>
              </w:rPr>
            </w:pPr>
            <w:r w:rsidRPr="002A53EE">
              <w:rPr>
                <w:w w:val="99"/>
                <w:sz w:val="20"/>
                <w:szCs w:val="22"/>
                <w:lang w:eastAsia="en-US"/>
              </w:rPr>
              <w:t>-</w:t>
            </w:r>
          </w:p>
        </w:tc>
        <w:tc>
          <w:tcPr>
            <w:tcW w:w="2192" w:type="dxa"/>
          </w:tcPr>
          <w:p w:rsidR="002A53EE" w:rsidRPr="002A53EE" w:rsidRDefault="002A53EE" w:rsidP="002A53EE">
            <w:pPr>
              <w:spacing w:line="210" w:lineRule="exact"/>
              <w:ind w:left="897" w:right="894"/>
              <w:jc w:val="center"/>
              <w:rPr>
                <w:sz w:val="20"/>
                <w:szCs w:val="22"/>
                <w:lang w:eastAsia="en-US"/>
              </w:rPr>
            </w:pPr>
            <w:r w:rsidRPr="002A53EE">
              <w:rPr>
                <w:sz w:val="20"/>
                <w:szCs w:val="22"/>
                <w:lang w:eastAsia="en-US"/>
              </w:rPr>
              <w:t>1,0</w:t>
            </w:r>
          </w:p>
        </w:tc>
      </w:tr>
      <w:tr w:rsidR="002A53EE" w:rsidRPr="002A53EE" w:rsidTr="00485166">
        <w:trPr>
          <w:trHeight w:val="230"/>
        </w:trPr>
        <w:tc>
          <w:tcPr>
            <w:tcW w:w="3858" w:type="dxa"/>
            <w:gridSpan w:val="2"/>
          </w:tcPr>
          <w:p w:rsidR="002A53EE" w:rsidRPr="002A53EE" w:rsidRDefault="002A53EE" w:rsidP="002A53EE">
            <w:pPr>
              <w:spacing w:line="210" w:lineRule="exact"/>
              <w:ind w:left="1540" w:right="1539"/>
              <w:jc w:val="center"/>
              <w:rPr>
                <w:b/>
                <w:sz w:val="20"/>
                <w:szCs w:val="22"/>
                <w:lang w:eastAsia="en-US"/>
              </w:rPr>
            </w:pPr>
            <w:r w:rsidRPr="002A53EE">
              <w:rPr>
                <w:b/>
                <w:sz w:val="20"/>
                <w:szCs w:val="22"/>
                <w:lang w:eastAsia="en-US"/>
              </w:rPr>
              <w:t>ИТОГО</w:t>
            </w:r>
          </w:p>
        </w:tc>
        <w:tc>
          <w:tcPr>
            <w:tcW w:w="2053" w:type="dxa"/>
            <w:tcBorders>
              <w:right w:val="single" w:sz="6" w:space="0" w:color="000000"/>
            </w:tcBorders>
          </w:tcPr>
          <w:p w:rsidR="002A53EE" w:rsidRPr="002A53EE" w:rsidRDefault="002A53EE" w:rsidP="002A53EE">
            <w:pPr>
              <w:spacing w:line="210" w:lineRule="exact"/>
              <w:ind w:left="352" w:right="346"/>
              <w:jc w:val="center"/>
              <w:rPr>
                <w:b/>
                <w:sz w:val="20"/>
                <w:szCs w:val="22"/>
                <w:lang w:eastAsia="en-US"/>
              </w:rPr>
            </w:pPr>
            <w:r w:rsidRPr="002A53EE">
              <w:rPr>
                <w:b/>
                <w:sz w:val="20"/>
                <w:szCs w:val="22"/>
                <w:lang w:eastAsia="en-US"/>
              </w:rPr>
              <w:t>8,32</w:t>
            </w:r>
          </w:p>
        </w:tc>
        <w:tc>
          <w:tcPr>
            <w:tcW w:w="1597" w:type="dxa"/>
            <w:tcBorders>
              <w:left w:val="single" w:sz="6" w:space="0" w:color="000000"/>
            </w:tcBorders>
          </w:tcPr>
          <w:p w:rsidR="002A53EE" w:rsidRPr="002A53EE" w:rsidRDefault="002A53EE" w:rsidP="002A53EE">
            <w:pPr>
              <w:jc w:val="center"/>
              <w:rPr>
                <w:b/>
                <w:sz w:val="20"/>
                <w:szCs w:val="20"/>
                <w:lang w:eastAsia="en-US"/>
              </w:rPr>
            </w:pPr>
            <w:r w:rsidRPr="002A53EE">
              <w:rPr>
                <w:b/>
                <w:sz w:val="20"/>
                <w:szCs w:val="20"/>
                <w:lang w:eastAsia="en-US"/>
              </w:rPr>
              <w:t>0,89</w:t>
            </w:r>
          </w:p>
        </w:tc>
        <w:tc>
          <w:tcPr>
            <w:tcW w:w="2192" w:type="dxa"/>
          </w:tcPr>
          <w:p w:rsidR="002A53EE" w:rsidRPr="002A53EE" w:rsidRDefault="002A53EE" w:rsidP="002A53EE">
            <w:pPr>
              <w:spacing w:line="210" w:lineRule="exact"/>
              <w:ind w:left="897" w:right="894"/>
              <w:jc w:val="center"/>
              <w:rPr>
                <w:b/>
                <w:sz w:val="20"/>
                <w:szCs w:val="22"/>
                <w:lang w:eastAsia="en-US"/>
              </w:rPr>
            </w:pPr>
            <w:r w:rsidRPr="002A53EE">
              <w:rPr>
                <w:b/>
                <w:sz w:val="20"/>
                <w:szCs w:val="22"/>
                <w:lang w:eastAsia="en-US"/>
              </w:rPr>
              <w:t>9,21</w:t>
            </w:r>
          </w:p>
        </w:tc>
      </w:tr>
    </w:tbl>
    <w:p w:rsidR="002A53EE" w:rsidRPr="002A53EE" w:rsidRDefault="002A53EE" w:rsidP="002A53EE">
      <w:pPr>
        <w:widowControl w:val="0"/>
        <w:autoSpaceDE w:val="0"/>
        <w:autoSpaceDN w:val="0"/>
        <w:spacing w:before="2"/>
        <w:rPr>
          <w:sz w:val="19"/>
          <w:lang w:eastAsia="en-US"/>
        </w:rPr>
      </w:pPr>
    </w:p>
    <w:p w:rsidR="002A53EE" w:rsidRPr="002A53EE" w:rsidRDefault="002A53EE" w:rsidP="002A53EE">
      <w:pPr>
        <w:widowControl w:val="0"/>
        <w:autoSpaceDE w:val="0"/>
        <w:autoSpaceDN w:val="0"/>
        <w:spacing w:before="90" w:after="2" w:line="278" w:lineRule="auto"/>
        <w:ind w:left="1188" w:right="615" w:firstLine="7868"/>
        <w:rPr>
          <w:lang w:eastAsia="en-US"/>
        </w:rPr>
      </w:pPr>
      <w:r w:rsidRPr="002A53EE">
        <w:rPr>
          <w:lang w:eastAsia="en-US"/>
        </w:rPr>
        <w:t>Таблица 2.2</w:t>
      </w:r>
      <w:r w:rsidRPr="002A53EE">
        <w:rPr>
          <w:spacing w:val="-57"/>
          <w:lang w:eastAsia="en-US"/>
        </w:rPr>
        <w:t xml:space="preserve"> </w:t>
      </w:r>
      <w:r w:rsidRPr="002A53EE">
        <w:rPr>
          <w:u w:val="single"/>
          <w:lang w:eastAsia="en-US"/>
        </w:rPr>
        <w:t>Потребление</w:t>
      </w:r>
      <w:r w:rsidRPr="002A53EE">
        <w:rPr>
          <w:spacing w:val="-3"/>
          <w:u w:val="single"/>
          <w:lang w:eastAsia="en-US"/>
        </w:rPr>
        <w:t xml:space="preserve"> </w:t>
      </w:r>
      <w:r w:rsidRPr="002A53EE">
        <w:rPr>
          <w:u w:val="single"/>
          <w:lang w:eastAsia="en-US"/>
        </w:rPr>
        <w:t>тепловой</w:t>
      </w:r>
      <w:r w:rsidRPr="002A53EE">
        <w:rPr>
          <w:spacing w:val="-3"/>
          <w:u w:val="single"/>
          <w:lang w:eastAsia="en-US"/>
        </w:rPr>
        <w:t xml:space="preserve"> </w:t>
      </w:r>
      <w:r w:rsidRPr="002A53EE">
        <w:rPr>
          <w:u w:val="single"/>
          <w:lang w:eastAsia="en-US"/>
        </w:rPr>
        <w:t>энергии</w:t>
      </w:r>
      <w:r w:rsidRPr="002A53EE">
        <w:rPr>
          <w:spacing w:val="-3"/>
          <w:u w:val="single"/>
          <w:lang w:eastAsia="en-US"/>
        </w:rPr>
        <w:t xml:space="preserve"> </w:t>
      </w:r>
      <w:r w:rsidRPr="002A53EE">
        <w:rPr>
          <w:u w:val="single"/>
          <w:lang w:eastAsia="en-US"/>
        </w:rPr>
        <w:t>потребителями</w:t>
      </w:r>
      <w:r w:rsidRPr="002A53EE">
        <w:rPr>
          <w:spacing w:val="-3"/>
          <w:u w:val="single"/>
          <w:lang w:eastAsia="en-US"/>
        </w:rPr>
        <w:t xml:space="preserve"> </w:t>
      </w:r>
      <w:r w:rsidRPr="002A53EE">
        <w:rPr>
          <w:u w:val="single"/>
          <w:lang w:eastAsia="en-US"/>
        </w:rPr>
        <w:t>систем</w:t>
      </w:r>
      <w:r w:rsidRPr="002A53EE">
        <w:rPr>
          <w:spacing w:val="-2"/>
          <w:u w:val="single"/>
          <w:lang w:eastAsia="en-US"/>
        </w:rPr>
        <w:t xml:space="preserve"> </w:t>
      </w:r>
      <w:r w:rsidRPr="002A53EE">
        <w:rPr>
          <w:u w:val="single"/>
          <w:lang w:eastAsia="en-US"/>
        </w:rPr>
        <w:t>теплоснабжения</w:t>
      </w:r>
      <w:r w:rsidRPr="002A53EE">
        <w:rPr>
          <w:spacing w:val="-1"/>
          <w:u w:val="single"/>
          <w:lang w:eastAsia="en-US"/>
        </w:rPr>
        <w:t xml:space="preserve"> </w:t>
      </w:r>
      <w:r w:rsidRPr="002A53EE">
        <w:rPr>
          <w:u w:val="single"/>
          <w:lang w:eastAsia="en-US"/>
        </w:rPr>
        <w:t>за</w:t>
      </w:r>
      <w:r w:rsidRPr="002A53EE">
        <w:rPr>
          <w:spacing w:val="-2"/>
          <w:u w:val="single"/>
          <w:lang w:eastAsia="en-US"/>
        </w:rPr>
        <w:t xml:space="preserve"> </w:t>
      </w:r>
      <w:r w:rsidRPr="002A53EE">
        <w:rPr>
          <w:u w:val="single"/>
          <w:lang w:eastAsia="en-US"/>
        </w:rPr>
        <w:t>2022</w:t>
      </w:r>
      <w:r w:rsidRPr="002A53EE">
        <w:rPr>
          <w:spacing w:val="-1"/>
          <w:u w:val="single"/>
          <w:lang w:eastAsia="en-US"/>
        </w:rPr>
        <w:t xml:space="preserve"> </w:t>
      </w:r>
      <w:r w:rsidRPr="002A53EE">
        <w:rPr>
          <w:u w:val="single"/>
          <w:lang w:eastAsia="en-US"/>
        </w:rPr>
        <w:t>год</w:t>
      </w: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4"/>
        <w:gridCol w:w="2696"/>
        <w:gridCol w:w="2110"/>
        <w:gridCol w:w="1861"/>
        <w:gridCol w:w="1268"/>
      </w:tblGrid>
      <w:tr w:rsidR="002A53EE" w:rsidRPr="002A53EE" w:rsidTr="00485166">
        <w:trPr>
          <w:trHeight w:val="230"/>
        </w:trPr>
        <w:tc>
          <w:tcPr>
            <w:tcW w:w="1284" w:type="dxa"/>
            <w:vMerge w:val="restart"/>
          </w:tcPr>
          <w:p w:rsidR="002A53EE" w:rsidRPr="002A53EE" w:rsidRDefault="002A53EE" w:rsidP="002A53EE">
            <w:pPr>
              <w:spacing w:before="118"/>
              <w:ind w:left="55"/>
              <w:rPr>
                <w:b/>
                <w:sz w:val="20"/>
                <w:szCs w:val="22"/>
                <w:lang w:eastAsia="en-US"/>
              </w:rPr>
            </w:pPr>
            <w:r w:rsidRPr="002A53EE">
              <w:rPr>
                <w:b/>
                <w:sz w:val="20"/>
                <w:szCs w:val="22"/>
                <w:lang w:eastAsia="en-US"/>
              </w:rPr>
              <w:t>Потребитель</w:t>
            </w:r>
          </w:p>
        </w:tc>
        <w:tc>
          <w:tcPr>
            <w:tcW w:w="2696" w:type="dxa"/>
            <w:vMerge w:val="restart"/>
          </w:tcPr>
          <w:p w:rsidR="002A53EE" w:rsidRPr="002A53EE" w:rsidRDefault="002A53EE" w:rsidP="002A53EE">
            <w:pPr>
              <w:spacing w:before="118"/>
              <w:ind w:left="818"/>
              <w:rPr>
                <w:b/>
                <w:sz w:val="20"/>
                <w:szCs w:val="22"/>
                <w:lang w:eastAsia="en-US"/>
              </w:rPr>
            </w:pPr>
            <w:r w:rsidRPr="002A53EE">
              <w:rPr>
                <w:b/>
                <w:sz w:val="20"/>
                <w:szCs w:val="22"/>
                <w:lang w:eastAsia="en-US"/>
              </w:rPr>
              <w:t>Показатель</w:t>
            </w:r>
          </w:p>
        </w:tc>
        <w:tc>
          <w:tcPr>
            <w:tcW w:w="3971" w:type="dxa"/>
            <w:gridSpan w:val="2"/>
          </w:tcPr>
          <w:p w:rsidR="002A53EE" w:rsidRPr="002A53EE" w:rsidRDefault="002A53EE" w:rsidP="002A53EE">
            <w:pPr>
              <w:spacing w:line="210" w:lineRule="exact"/>
              <w:ind w:left="287"/>
              <w:rPr>
                <w:b/>
                <w:sz w:val="20"/>
                <w:szCs w:val="22"/>
                <w:lang w:eastAsia="en-US"/>
              </w:rPr>
            </w:pPr>
            <w:r w:rsidRPr="002A53EE">
              <w:rPr>
                <w:b/>
                <w:sz w:val="20"/>
                <w:szCs w:val="22"/>
                <w:lang w:eastAsia="en-US"/>
              </w:rPr>
              <w:t>Потребление</w:t>
            </w:r>
            <w:r w:rsidRPr="002A53EE">
              <w:rPr>
                <w:b/>
                <w:spacing w:val="-7"/>
                <w:sz w:val="20"/>
                <w:szCs w:val="22"/>
                <w:lang w:eastAsia="en-US"/>
              </w:rPr>
              <w:t xml:space="preserve"> </w:t>
            </w:r>
            <w:r w:rsidRPr="002A53EE">
              <w:rPr>
                <w:b/>
                <w:sz w:val="20"/>
                <w:szCs w:val="22"/>
                <w:lang w:eastAsia="en-US"/>
              </w:rPr>
              <w:t>тепловой</w:t>
            </w:r>
            <w:r w:rsidRPr="002A53EE">
              <w:rPr>
                <w:b/>
                <w:spacing w:val="-4"/>
                <w:sz w:val="20"/>
                <w:szCs w:val="22"/>
                <w:lang w:eastAsia="en-US"/>
              </w:rPr>
              <w:t xml:space="preserve"> </w:t>
            </w:r>
            <w:r w:rsidRPr="002A53EE">
              <w:rPr>
                <w:b/>
                <w:sz w:val="20"/>
                <w:szCs w:val="22"/>
                <w:lang w:eastAsia="en-US"/>
              </w:rPr>
              <w:t>энергии,</w:t>
            </w:r>
            <w:r w:rsidRPr="002A53EE">
              <w:rPr>
                <w:b/>
                <w:spacing w:val="-4"/>
                <w:sz w:val="20"/>
                <w:szCs w:val="22"/>
                <w:lang w:eastAsia="en-US"/>
              </w:rPr>
              <w:t xml:space="preserve"> </w:t>
            </w:r>
            <w:r w:rsidRPr="002A53EE">
              <w:rPr>
                <w:b/>
                <w:sz w:val="20"/>
                <w:szCs w:val="22"/>
                <w:lang w:eastAsia="en-US"/>
              </w:rPr>
              <w:t>Гкал</w:t>
            </w:r>
          </w:p>
        </w:tc>
        <w:tc>
          <w:tcPr>
            <w:tcW w:w="1268" w:type="dxa"/>
            <w:vMerge w:val="restart"/>
            <w:vAlign w:val="center"/>
          </w:tcPr>
          <w:p w:rsidR="002A53EE" w:rsidRPr="002A53EE" w:rsidRDefault="002A53EE" w:rsidP="002A53EE">
            <w:pPr>
              <w:spacing w:line="210" w:lineRule="exact"/>
              <w:ind w:left="246" w:right="243"/>
              <w:jc w:val="center"/>
              <w:rPr>
                <w:b/>
                <w:sz w:val="20"/>
                <w:szCs w:val="22"/>
                <w:lang w:eastAsia="en-US"/>
              </w:rPr>
            </w:pPr>
            <w:r w:rsidRPr="002A53EE">
              <w:rPr>
                <w:b/>
                <w:sz w:val="20"/>
                <w:szCs w:val="22"/>
                <w:lang w:eastAsia="en-US"/>
              </w:rPr>
              <w:t>ИТОГО</w:t>
            </w:r>
          </w:p>
        </w:tc>
      </w:tr>
      <w:tr w:rsidR="002A53EE" w:rsidRPr="002A53EE" w:rsidTr="00485166">
        <w:trPr>
          <w:trHeight w:val="230"/>
        </w:trPr>
        <w:tc>
          <w:tcPr>
            <w:tcW w:w="1284" w:type="dxa"/>
            <w:vMerge/>
            <w:tcBorders>
              <w:top w:val="nil"/>
            </w:tcBorders>
          </w:tcPr>
          <w:p w:rsidR="002A53EE" w:rsidRPr="002A53EE" w:rsidRDefault="002A53EE" w:rsidP="002A53EE">
            <w:pPr>
              <w:rPr>
                <w:sz w:val="2"/>
                <w:szCs w:val="2"/>
                <w:lang w:eastAsia="en-US"/>
              </w:rPr>
            </w:pPr>
          </w:p>
        </w:tc>
        <w:tc>
          <w:tcPr>
            <w:tcW w:w="2696" w:type="dxa"/>
            <w:vMerge/>
            <w:tcBorders>
              <w:top w:val="nil"/>
            </w:tcBorders>
          </w:tcPr>
          <w:p w:rsidR="002A53EE" w:rsidRPr="002A53EE" w:rsidRDefault="002A53EE" w:rsidP="002A53EE">
            <w:pPr>
              <w:rPr>
                <w:sz w:val="2"/>
                <w:szCs w:val="2"/>
                <w:lang w:eastAsia="en-US"/>
              </w:rPr>
            </w:pPr>
          </w:p>
        </w:tc>
        <w:tc>
          <w:tcPr>
            <w:tcW w:w="2110" w:type="dxa"/>
          </w:tcPr>
          <w:p w:rsidR="002A53EE" w:rsidRPr="002A53EE" w:rsidRDefault="002A53EE" w:rsidP="002A53EE">
            <w:pPr>
              <w:spacing w:line="210" w:lineRule="exact"/>
              <w:ind w:left="371" w:right="367"/>
              <w:jc w:val="center"/>
              <w:rPr>
                <w:b/>
                <w:sz w:val="20"/>
                <w:szCs w:val="22"/>
                <w:lang w:eastAsia="en-US"/>
              </w:rPr>
            </w:pPr>
            <w:r w:rsidRPr="002A53EE">
              <w:rPr>
                <w:b/>
                <w:sz w:val="20"/>
                <w:szCs w:val="22"/>
                <w:lang w:eastAsia="en-US"/>
              </w:rPr>
              <w:t>Котельная</w:t>
            </w:r>
            <w:r w:rsidRPr="002A53EE">
              <w:rPr>
                <w:b/>
                <w:spacing w:val="-3"/>
                <w:sz w:val="20"/>
                <w:szCs w:val="22"/>
                <w:lang w:eastAsia="en-US"/>
              </w:rPr>
              <w:t xml:space="preserve"> </w:t>
            </w:r>
            <w:r w:rsidRPr="002A53EE">
              <w:rPr>
                <w:b/>
                <w:sz w:val="20"/>
                <w:szCs w:val="22"/>
                <w:lang w:eastAsia="en-US"/>
              </w:rPr>
              <w:t>№1</w:t>
            </w:r>
          </w:p>
        </w:tc>
        <w:tc>
          <w:tcPr>
            <w:tcW w:w="1861" w:type="dxa"/>
          </w:tcPr>
          <w:p w:rsidR="002A53EE" w:rsidRPr="002A53EE" w:rsidRDefault="002A53EE" w:rsidP="002A53EE">
            <w:pPr>
              <w:spacing w:line="210" w:lineRule="exact"/>
              <w:ind w:left="244" w:right="245"/>
              <w:jc w:val="center"/>
              <w:rPr>
                <w:b/>
                <w:sz w:val="20"/>
                <w:szCs w:val="22"/>
                <w:lang w:eastAsia="en-US"/>
              </w:rPr>
            </w:pPr>
            <w:r w:rsidRPr="002A53EE">
              <w:rPr>
                <w:b/>
                <w:sz w:val="20"/>
                <w:szCs w:val="22"/>
                <w:lang w:eastAsia="en-US"/>
              </w:rPr>
              <w:t>Котельная</w:t>
            </w:r>
            <w:r w:rsidRPr="002A53EE">
              <w:rPr>
                <w:b/>
                <w:spacing w:val="-3"/>
                <w:sz w:val="20"/>
                <w:szCs w:val="22"/>
                <w:lang w:eastAsia="en-US"/>
              </w:rPr>
              <w:t xml:space="preserve"> </w:t>
            </w:r>
            <w:r w:rsidRPr="002A53EE">
              <w:rPr>
                <w:b/>
                <w:sz w:val="20"/>
                <w:szCs w:val="22"/>
                <w:lang w:eastAsia="en-US"/>
              </w:rPr>
              <w:t>№2</w:t>
            </w:r>
          </w:p>
        </w:tc>
        <w:tc>
          <w:tcPr>
            <w:tcW w:w="1268" w:type="dxa"/>
            <w:vMerge/>
          </w:tcPr>
          <w:p w:rsidR="002A53EE" w:rsidRPr="002A53EE" w:rsidRDefault="002A53EE" w:rsidP="002A53EE">
            <w:pPr>
              <w:rPr>
                <w:sz w:val="16"/>
                <w:szCs w:val="22"/>
                <w:lang w:eastAsia="en-US"/>
              </w:rPr>
            </w:pPr>
          </w:p>
        </w:tc>
      </w:tr>
      <w:tr w:rsidR="002A53EE" w:rsidRPr="002A53EE" w:rsidTr="00485166">
        <w:trPr>
          <w:trHeight w:val="230"/>
        </w:trPr>
        <w:tc>
          <w:tcPr>
            <w:tcW w:w="1284" w:type="dxa"/>
            <w:vMerge w:val="restart"/>
          </w:tcPr>
          <w:p w:rsidR="002A53EE" w:rsidRPr="002A53EE" w:rsidRDefault="002A53EE" w:rsidP="002A53EE">
            <w:pPr>
              <w:spacing w:before="3"/>
              <w:rPr>
                <w:sz w:val="20"/>
                <w:szCs w:val="22"/>
                <w:lang w:eastAsia="en-US"/>
              </w:rPr>
            </w:pPr>
          </w:p>
          <w:p w:rsidR="002A53EE" w:rsidRPr="002A53EE" w:rsidRDefault="002A53EE" w:rsidP="002A53EE">
            <w:pPr>
              <w:ind w:left="189"/>
              <w:rPr>
                <w:sz w:val="20"/>
                <w:szCs w:val="22"/>
                <w:lang w:eastAsia="en-US"/>
              </w:rPr>
            </w:pPr>
            <w:r w:rsidRPr="002A53EE">
              <w:rPr>
                <w:sz w:val="20"/>
                <w:szCs w:val="22"/>
                <w:lang w:eastAsia="en-US"/>
              </w:rPr>
              <w:t>Население</w:t>
            </w:r>
          </w:p>
        </w:tc>
        <w:tc>
          <w:tcPr>
            <w:tcW w:w="2696" w:type="dxa"/>
          </w:tcPr>
          <w:p w:rsidR="002A53EE" w:rsidRPr="002A53EE" w:rsidRDefault="002A53EE" w:rsidP="002A53EE">
            <w:pPr>
              <w:spacing w:line="210" w:lineRule="exact"/>
              <w:ind w:left="290" w:right="284"/>
              <w:jc w:val="center"/>
              <w:rPr>
                <w:sz w:val="20"/>
                <w:szCs w:val="22"/>
                <w:lang w:eastAsia="en-US"/>
              </w:rPr>
            </w:pPr>
            <w:r w:rsidRPr="002A53EE">
              <w:rPr>
                <w:sz w:val="20"/>
                <w:szCs w:val="22"/>
                <w:lang w:eastAsia="en-US"/>
              </w:rPr>
              <w:t>отопление</w:t>
            </w:r>
            <w:r w:rsidRPr="002A53EE">
              <w:rPr>
                <w:spacing w:val="-2"/>
                <w:sz w:val="20"/>
                <w:szCs w:val="22"/>
                <w:lang w:eastAsia="en-US"/>
              </w:rPr>
              <w:t xml:space="preserve"> </w:t>
            </w:r>
          </w:p>
        </w:tc>
        <w:tc>
          <w:tcPr>
            <w:tcW w:w="2110" w:type="dxa"/>
          </w:tcPr>
          <w:p w:rsidR="002A53EE" w:rsidRPr="002A53EE" w:rsidRDefault="002A53EE" w:rsidP="002A53EE">
            <w:pPr>
              <w:jc w:val="center"/>
              <w:rPr>
                <w:sz w:val="20"/>
                <w:szCs w:val="20"/>
                <w:lang w:eastAsia="en-US"/>
              </w:rPr>
            </w:pPr>
            <w:r w:rsidRPr="002A53EE">
              <w:rPr>
                <w:sz w:val="20"/>
                <w:szCs w:val="20"/>
                <w:lang w:eastAsia="en-US"/>
              </w:rPr>
              <w:t>10811,05</w:t>
            </w:r>
          </w:p>
        </w:tc>
        <w:tc>
          <w:tcPr>
            <w:tcW w:w="1861" w:type="dxa"/>
          </w:tcPr>
          <w:p w:rsidR="002A53EE" w:rsidRPr="002A53EE" w:rsidRDefault="002A53EE" w:rsidP="002A53EE">
            <w:pPr>
              <w:spacing w:line="210" w:lineRule="exact"/>
              <w:ind w:left="1"/>
              <w:jc w:val="center"/>
              <w:rPr>
                <w:sz w:val="20"/>
                <w:szCs w:val="22"/>
                <w:lang w:eastAsia="en-US"/>
              </w:rPr>
            </w:pPr>
            <w:r w:rsidRPr="002A53EE">
              <w:rPr>
                <w:w w:val="99"/>
                <w:sz w:val="20"/>
                <w:szCs w:val="22"/>
                <w:lang w:eastAsia="en-US"/>
              </w:rPr>
              <w:t>-</w:t>
            </w:r>
          </w:p>
        </w:tc>
        <w:tc>
          <w:tcPr>
            <w:tcW w:w="1268" w:type="dxa"/>
          </w:tcPr>
          <w:p w:rsidR="002A53EE" w:rsidRPr="002A53EE" w:rsidRDefault="002A53EE" w:rsidP="002A53EE">
            <w:pPr>
              <w:spacing w:line="210" w:lineRule="exact"/>
              <w:ind w:left="1"/>
              <w:jc w:val="center"/>
              <w:rPr>
                <w:sz w:val="20"/>
                <w:szCs w:val="22"/>
                <w:lang w:eastAsia="en-US"/>
              </w:rPr>
            </w:pPr>
            <w:r w:rsidRPr="002A53EE">
              <w:rPr>
                <w:sz w:val="20"/>
                <w:szCs w:val="20"/>
                <w:lang w:eastAsia="en-US"/>
              </w:rPr>
              <w:t>10811,05</w:t>
            </w:r>
          </w:p>
        </w:tc>
      </w:tr>
      <w:tr w:rsidR="002A53EE" w:rsidRPr="002A53EE" w:rsidTr="00485166">
        <w:trPr>
          <w:trHeight w:val="230"/>
        </w:trPr>
        <w:tc>
          <w:tcPr>
            <w:tcW w:w="1284" w:type="dxa"/>
            <w:vMerge/>
            <w:tcBorders>
              <w:top w:val="nil"/>
            </w:tcBorders>
          </w:tcPr>
          <w:p w:rsidR="002A53EE" w:rsidRPr="002A53EE" w:rsidRDefault="002A53EE" w:rsidP="002A53EE">
            <w:pPr>
              <w:rPr>
                <w:sz w:val="2"/>
                <w:szCs w:val="2"/>
                <w:lang w:eastAsia="en-US"/>
              </w:rPr>
            </w:pPr>
          </w:p>
        </w:tc>
        <w:tc>
          <w:tcPr>
            <w:tcW w:w="2696" w:type="dxa"/>
          </w:tcPr>
          <w:p w:rsidR="002A53EE" w:rsidRPr="002A53EE" w:rsidRDefault="002A53EE" w:rsidP="002A53EE">
            <w:pPr>
              <w:spacing w:line="210" w:lineRule="exact"/>
              <w:ind w:left="290" w:right="280"/>
              <w:jc w:val="center"/>
              <w:rPr>
                <w:sz w:val="20"/>
                <w:szCs w:val="22"/>
                <w:lang w:eastAsia="en-US"/>
              </w:rPr>
            </w:pPr>
            <w:r w:rsidRPr="002A53EE">
              <w:rPr>
                <w:sz w:val="20"/>
                <w:szCs w:val="22"/>
                <w:lang w:eastAsia="en-US"/>
              </w:rPr>
              <w:t>ГВС</w:t>
            </w:r>
          </w:p>
        </w:tc>
        <w:tc>
          <w:tcPr>
            <w:tcW w:w="2110" w:type="dxa"/>
          </w:tcPr>
          <w:p w:rsidR="002A53EE" w:rsidRPr="002A53EE" w:rsidRDefault="002A53EE" w:rsidP="002A53EE">
            <w:pPr>
              <w:spacing w:line="210" w:lineRule="exact"/>
              <w:ind w:left="6"/>
              <w:jc w:val="center"/>
              <w:rPr>
                <w:sz w:val="20"/>
                <w:szCs w:val="22"/>
                <w:lang w:eastAsia="en-US"/>
              </w:rPr>
            </w:pPr>
            <w:r w:rsidRPr="002A53EE">
              <w:rPr>
                <w:w w:val="99"/>
                <w:sz w:val="20"/>
                <w:szCs w:val="22"/>
                <w:lang w:eastAsia="en-US"/>
              </w:rPr>
              <w:t>-</w:t>
            </w:r>
          </w:p>
        </w:tc>
        <w:tc>
          <w:tcPr>
            <w:tcW w:w="1861" w:type="dxa"/>
          </w:tcPr>
          <w:p w:rsidR="002A53EE" w:rsidRPr="002A53EE" w:rsidRDefault="002A53EE" w:rsidP="002A53EE">
            <w:pPr>
              <w:spacing w:line="210" w:lineRule="exact"/>
              <w:ind w:left="1"/>
              <w:jc w:val="center"/>
              <w:rPr>
                <w:sz w:val="20"/>
                <w:szCs w:val="22"/>
                <w:lang w:eastAsia="en-US"/>
              </w:rPr>
            </w:pPr>
            <w:r w:rsidRPr="002A53EE">
              <w:rPr>
                <w:w w:val="99"/>
                <w:sz w:val="20"/>
                <w:szCs w:val="22"/>
                <w:lang w:eastAsia="en-US"/>
              </w:rPr>
              <w:t>-</w:t>
            </w:r>
          </w:p>
        </w:tc>
        <w:tc>
          <w:tcPr>
            <w:tcW w:w="1268" w:type="dxa"/>
          </w:tcPr>
          <w:p w:rsidR="002A53EE" w:rsidRPr="002A53EE" w:rsidRDefault="002A53EE" w:rsidP="002A53EE">
            <w:pPr>
              <w:spacing w:line="210" w:lineRule="exact"/>
              <w:ind w:left="1"/>
              <w:jc w:val="center"/>
              <w:rPr>
                <w:sz w:val="20"/>
                <w:szCs w:val="22"/>
                <w:lang w:eastAsia="en-US"/>
              </w:rPr>
            </w:pPr>
            <w:r w:rsidRPr="002A53EE">
              <w:rPr>
                <w:w w:val="99"/>
                <w:sz w:val="20"/>
                <w:szCs w:val="22"/>
                <w:lang w:eastAsia="en-US"/>
              </w:rPr>
              <w:t>-</w:t>
            </w:r>
          </w:p>
        </w:tc>
      </w:tr>
      <w:tr w:rsidR="002A53EE" w:rsidRPr="002A53EE" w:rsidTr="00485166">
        <w:trPr>
          <w:trHeight w:val="230"/>
        </w:trPr>
        <w:tc>
          <w:tcPr>
            <w:tcW w:w="1284" w:type="dxa"/>
            <w:vMerge/>
            <w:tcBorders>
              <w:top w:val="nil"/>
            </w:tcBorders>
          </w:tcPr>
          <w:p w:rsidR="002A53EE" w:rsidRPr="002A53EE" w:rsidRDefault="002A53EE" w:rsidP="002A53EE">
            <w:pPr>
              <w:rPr>
                <w:sz w:val="2"/>
                <w:szCs w:val="2"/>
                <w:lang w:eastAsia="en-US"/>
              </w:rPr>
            </w:pPr>
          </w:p>
        </w:tc>
        <w:tc>
          <w:tcPr>
            <w:tcW w:w="2696" w:type="dxa"/>
          </w:tcPr>
          <w:p w:rsidR="002A53EE" w:rsidRPr="002A53EE" w:rsidRDefault="002A53EE" w:rsidP="002A53EE">
            <w:pPr>
              <w:spacing w:line="210" w:lineRule="exact"/>
              <w:ind w:left="289" w:right="285"/>
              <w:jc w:val="center"/>
              <w:rPr>
                <w:sz w:val="20"/>
                <w:szCs w:val="22"/>
                <w:lang w:eastAsia="en-US"/>
              </w:rPr>
            </w:pPr>
            <w:r w:rsidRPr="002A53EE">
              <w:rPr>
                <w:sz w:val="20"/>
                <w:szCs w:val="22"/>
                <w:lang w:eastAsia="en-US"/>
              </w:rPr>
              <w:t>суммарное</w:t>
            </w:r>
            <w:r w:rsidRPr="002A53EE">
              <w:rPr>
                <w:spacing w:val="-6"/>
                <w:sz w:val="20"/>
                <w:szCs w:val="22"/>
                <w:lang w:eastAsia="en-US"/>
              </w:rPr>
              <w:t xml:space="preserve"> </w:t>
            </w:r>
            <w:r w:rsidRPr="002A53EE">
              <w:rPr>
                <w:sz w:val="20"/>
                <w:szCs w:val="22"/>
                <w:lang w:eastAsia="en-US"/>
              </w:rPr>
              <w:t>потребление</w:t>
            </w:r>
          </w:p>
        </w:tc>
        <w:tc>
          <w:tcPr>
            <w:tcW w:w="2110" w:type="dxa"/>
          </w:tcPr>
          <w:p w:rsidR="002A53EE" w:rsidRPr="002A53EE" w:rsidRDefault="002A53EE" w:rsidP="002A53EE">
            <w:pPr>
              <w:spacing w:line="210" w:lineRule="exact"/>
              <w:ind w:left="6"/>
              <w:jc w:val="center"/>
              <w:rPr>
                <w:sz w:val="20"/>
                <w:szCs w:val="22"/>
                <w:lang w:eastAsia="en-US"/>
              </w:rPr>
            </w:pPr>
            <w:r w:rsidRPr="002A53EE">
              <w:rPr>
                <w:sz w:val="20"/>
                <w:szCs w:val="20"/>
                <w:lang w:eastAsia="en-US"/>
              </w:rPr>
              <w:t>10811,05</w:t>
            </w:r>
          </w:p>
        </w:tc>
        <w:tc>
          <w:tcPr>
            <w:tcW w:w="1861" w:type="dxa"/>
          </w:tcPr>
          <w:p w:rsidR="002A53EE" w:rsidRPr="002A53EE" w:rsidRDefault="002A53EE" w:rsidP="002A53EE">
            <w:pPr>
              <w:spacing w:line="210" w:lineRule="exact"/>
              <w:ind w:left="1"/>
              <w:jc w:val="center"/>
              <w:rPr>
                <w:sz w:val="20"/>
                <w:szCs w:val="22"/>
                <w:lang w:eastAsia="en-US"/>
              </w:rPr>
            </w:pPr>
            <w:r w:rsidRPr="002A53EE">
              <w:rPr>
                <w:w w:val="99"/>
                <w:sz w:val="20"/>
                <w:szCs w:val="22"/>
                <w:lang w:eastAsia="en-US"/>
              </w:rPr>
              <w:t>-</w:t>
            </w:r>
          </w:p>
        </w:tc>
        <w:tc>
          <w:tcPr>
            <w:tcW w:w="1268" w:type="dxa"/>
          </w:tcPr>
          <w:p w:rsidR="002A53EE" w:rsidRPr="002A53EE" w:rsidRDefault="002A53EE" w:rsidP="002A53EE">
            <w:pPr>
              <w:spacing w:line="210" w:lineRule="exact"/>
              <w:ind w:left="1"/>
              <w:jc w:val="center"/>
              <w:rPr>
                <w:sz w:val="20"/>
                <w:szCs w:val="22"/>
                <w:lang w:eastAsia="en-US"/>
              </w:rPr>
            </w:pPr>
            <w:r w:rsidRPr="002A53EE">
              <w:rPr>
                <w:sz w:val="20"/>
                <w:szCs w:val="20"/>
                <w:lang w:eastAsia="en-US"/>
              </w:rPr>
              <w:t>10811,05</w:t>
            </w:r>
          </w:p>
        </w:tc>
      </w:tr>
      <w:tr w:rsidR="002A53EE" w:rsidRPr="002A53EE" w:rsidTr="00485166">
        <w:trPr>
          <w:trHeight w:val="230"/>
        </w:trPr>
        <w:tc>
          <w:tcPr>
            <w:tcW w:w="1284" w:type="dxa"/>
            <w:vMerge w:val="restart"/>
          </w:tcPr>
          <w:p w:rsidR="002A53EE" w:rsidRPr="002A53EE" w:rsidRDefault="002A53EE" w:rsidP="002A53EE">
            <w:pPr>
              <w:spacing w:line="230" w:lineRule="atLeast"/>
              <w:ind w:left="143" w:right="134" w:firstLine="1"/>
              <w:jc w:val="center"/>
              <w:rPr>
                <w:sz w:val="20"/>
                <w:szCs w:val="22"/>
                <w:lang w:eastAsia="en-US"/>
              </w:rPr>
            </w:pPr>
            <w:r w:rsidRPr="002A53EE">
              <w:rPr>
                <w:sz w:val="20"/>
                <w:szCs w:val="22"/>
                <w:lang w:eastAsia="en-US"/>
              </w:rPr>
              <w:t>Объекты</w:t>
            </w:r>
            <w:r w:rsidRPr="002A53EE">
              <w:rPr>
                <w:spacing w:val="1"/>
                <w:sz w:val="20"/>
                <w:szCs w:val="22"/>
                <w:lang w:eastAsia="en-US"/>
              </w:rPr>
              <w:t xml:space="preserve"> </w:t>
            </w:r>
            <w:r w:rsidRPr="002A53EE">
              <w:rPr>
                <w:spacing w:val="-1"/>
                <w:sz w:val="20"/>
                <w:szCs w:val="22"/>
                <w:lang w:eastAsia="en-US"/>
              </w:rPr>
              <w:t>социальной</w:t>
            </w:r>
            <w:r w:rsidRPr="002A53EE">
              <w:rPr>
                <w:spacing w:val="-47"/>
                <w:sz w:val="20"/>
                <w:szCs w:val="22"/>
                <w:lang w:eastAsia="en-US"/>
              </w:rPr>
              <w:t xml:space="preserve"> </w:t>
            </w:r>
            <w:r w:rsidRPr="002A53EE">
              <w:rPr>
                <w:sz w:val="20"/>
                <w:szCs w:val="22"/>
                <w:lang w:eastAsia="en-US"/>
              </w:rPr>
              <w:t>сферы</w:t>
            </w:r>
          </w:p>
        </w:tc>
        <w:tc>
          <w:tcPr>
            <w:tcW w:w="2696" w:type="dxa"/>
          </w:tcPr>
          <w:p w:rsidR="002A53EE" w:rsidRPr="002A53EE" w:rsidRDefault="002A53EE" w:rsidP="002A53EE">
            <w:pPr>
              <w:spacing w:line="210" w:lineRule="exact"/>
              <w:ind w:left="289" w:right="285"/>
              <w:jc w:val="center"/>
              <w:rPr>
                <w:sz w:val="20"/>
                <w:szCs w:val="22"/>
                <w:lang w:eastAsia="en-US"/>
              </w:rPr>
            </w:pPr>
            <w:r w:rsidRPr="002A53EE">
              <w:rPr>
                <w:sz w:val="20"/>
                <w:szCs w:val="22"/>
                <w:lang w:eastAsia="en-US"/>
              </w:rPr>
              <w:t>отопление</w:t>
            </w:r>
            <w:r w:rsidRPr="002A53EE">
              <w:rPr>
                <w:spacing w:val="-2"/>
                <w:sz w:val="20"/>
                <w:szCs w:val="22"/>
                <w:lang w:eastAsia="en-US"/>
              </w:rPr>
              <w:t xml:space="preserve"> </w:t>
            </w:r>
          </w:p>
        </w:tc>
        <w:tc>
          <w:tcPr>
            <w:tcW w:w="2110" w:type="dxa"/>
          </w:tcPr>
          <w:p w:rsidR="002A53EE" w:rsidRPr="002A53EE" w:rsidRDefault="002A53EE" w:rsidP="002A53EE">
            <w:pPr>
              <w:spacing w:line="210" w:lineRule="exact"/>
              <w:ind w:left="6"/>
              <w:jc w:val="center"/>
              <w:rPr>
                <w:sz w:val="20"/>
                <w:szCs w:val="22"/>
                <w:lang w:eastAsia="en-US"/>
              </w:rPr>
            </w:pPr>
            <w:r w:rsidRPr="002A53EE">
              <w:rPr>
                <w:w w:val="99"/>
                <w:sz w:val="20"/>
                <w:szCs w:val="22"/>
                <w:lang w:eastAsia="en-US"/>
              </w:rPr>
              <w:t>-</w:t>
            </w:r>
          </w:p>
        </w:tc>
        <w:tc>
          <w:tcPr>
            <w:tcW w:w="1861" w:type="dxa"/>
          </w:tcPr>
          <w:p w:rsidR="002A53EE" w:rsidRPr="002A53EE" w:rsidRDefault="002A53EE" w:rsidP="002A53EE">
            <w:pPr>
              <w:spacing w:line="210" w:lineRule="exact"/>
              <w:ind w:left="1"/>
              <w:jc w:val="center"/>
              <w:rPr>
                <w:sz w:val="20"/>
                <w:szCs w:val="22"/>
                <w:lang w:eastAsia="en-US"/>
              </w:rPr>
            </w:pPr>
            <w:r w:rsidRPr="002A53EE">
              <w:rPr>
                <w:w w:val="99"/>
                <w:sz w:val="20"/>
                <w:szCs w:val="22"/>
                <w:lang w:eastAsia="en-US"/>
              </w:rPr>
              <w:t>-</w:t>
            </w:r>
          </w:p>
        </w:tc>
        <w:tc>
          <w:tcPr>
            <w:tcW w:w="1268" w:type="dxa"/>
          </w:tcPr>
          <w:p w:rsidR="002A53EE" w:rsidRPr="002A53EE" w:rsidRDefault="002A53EE" w:rsidP="002A53EE">
            <w:pPr>
              <w:spacing w:line="210" w:lineRule="exact"/>
              <w:ind w:left="1"/>
              <w:jc w:val="center"/>
              <w:rPr>
                <w:sz w:val="20"/>
                <w:szCs w:val="22"/>
                <w:lang w:eastAsia="en-US"/>
              </w:rPr>
            </w:pPr>
            <w:r w:rsidRPr="002A53EE">
              <w:rPr>
                <w:w w:val="99"/>
                <w:sz w:val="20"/>
                <w:szCs w:val="22"/>
                <w:lang w:eastAsia="en-US"/>
              </w:rPr>
              <w:t>-</w:t>
            </w:r>
          </w:p>
        </w:tc>
      </w:tr>
      <w:tr w:rsidR="002A53EE" w:rsidRPr="002A53EE" w:rsidTr="00485166">
        <w:trPr>
          <w:trHeight w:val="230"/>
        </w:trPr>
        <w:tc>
          <w:tcPr>
            <w:tcW w:w="1284" w:type="dxa"/>
            <w:vMerge/>
            <w:tcBorders>
              <w:top w:val="nil"/>
            </w:tcBorders>
          </w:tcPr>
          <w:p w:rsidR="002A53EE" w:rsidRPr="002A53EE" w:rsidRDefault="002A53EE" w:rsidP="002A53EE">
            <w:pPr>
              <w:rPr>
                <w:sz w:val="2"/>
                <w:szCs w:val="2"/>
                <w:lang w:eastAsia="en-US"/>
              </w:rPr>
            </w:pPr>
          </w:p>
        </w:tc>
        <w:tc>
          <w:tcPr>
            <w:tcW w:w="2696" w:type="dxa"/>
          </w:tcPr>
          <w:p w:rsidR="002A53EE" w:rsidRPr="002A53EE" w:rsidRDefault="002A53EE" w:rsidP="002A53EE">
            <w:pPr>
              <w:spacing w:line="210" w:lineRule="exact"/>
              <w:ind w:left="290" w:right="280"/>
              <w:jc w:val="center"/>
              <w:rPr>
                <w:sz w:val="20"/>
                <w:szCs w:val="22"/>
                <w:lang w:eastAsia="en-US"/>
              </w:rPr>
            </w:pPr>
            <w:r w:rsidRPr="002A53EE">
              <w:rPr>
                <w:sz w:val="20"/>
                <w:szCs w:val="22"/>
                <w:lang w:eastAsia="en-US"/>
              </w:rPr>
              <w:t>ГВС</w:t>
            </w:r>
          </w:p>
        </w:tc>
        <w:tc>
          <w:tcPr>
            <w:tcW w:w="2110" w:type="dxa"/>
          </w:tcPr>
          <w:p w:rsidR="002A53EE" w:rsidRPr="002A53EE" w:rsidRDefault="002A53EE" w:rsidP="002A53EE">
            <w:pPr>
              <w:spacing w:line="210" w:lineRule="exact"/>
              <w:ind w:left="6"/>
              <w:jc w:val="center"/>
              <w:rPr>
                <w:sz w:val="20"/>
                <w:szCs w:val="22"/>
                <w:lang w:eastAsia="en-US"/>
              </w:rPr>
            </w:pPr>
            <w:r w:rsidRPr="002A53EE">
              <w:rPr>
                <w:w w:val="99"/>
                <w:sz w:val="20"/>
                <w:szCs w:val="22"/>
                <w:lang w:eastAsia="en-US"/>
              </w:rPr>
              <w:t>-</w:t>
            </w:r>
          </w:p>
        </w:tc>
        <w:tc>
          <w:tcPr>
            <w:tcW w:w="1861" w:type="dxa"/>
          </w:tcPr>
          <w:p w:rsidR="002A53EE" w:rsidRPr="002A53EE" w:rsidRDefault="002A53EE" w:rsidP="002A53EE">
            <w:pPr>
              <w:spacing w:line="210" w:lineRule="exact"/>
              <w:ind w:left="1"/>
              <w:jc w:val="center"/>
              <w:rPr>
                <w:sz w:val="20"/>
                <w:szCs w:val="22"/>
                <w:lang w:eastAsia="en-US"/>
              </w:rPr>
            </w:pPr>
            <w:r w:rsidRPr="002A53EE">
              <w:rPr>
                <w:w w:val="99"/>
                <w:sz w:val="20"/>
                <w:szCs w:val="22"/>
                <w:lang w:eastAsia="en-US"/>
              </w:rPr>
              <w:t>-</w:t>
            </w:r>
          </w:p>
        </w:tc>
        <w:tc>
          <w:tcPr>
            <w:tcW w:w="1268" w:type="dxa"/>
          </w:tcPr>
          <w:p w:rsidR="002A53EE" w:rsidRPr="002A53EE" w:rsidRDefault="002A53EE" w:rsidP="002A53EE">
            <w:pPr>
              <w:spacing w:line="210" w:lineRule="exact"/>
              <w:ind w:left="1"/>
              <w:jc w:val="center"/>
              <w:rPr>
                <w:sz w:val="20"/>
                <w:szCs w:val="22"/>
                <w:lang w:eastAsia="en-US"/>
              </w:rPr>
            </w:pPr>
            <w:r w:rsidRPr="002A53EE">
              <w:rPr>
                <w:w w:val="99"/>
                <w:sz w:val="20"/>
                <w:szCs w:val="22"/>
                <w:lang w:eastAsia="en-US"/>
              </w:rPr>
              <w:t>-</w:t>
            </w:r>
          </w:p>
        </w:tc>
      </w:tr>
      <w:tr w:rsidR="002A53EE" w:rsidRPr="002A53EE" w:rsidTr="00485166">
        <w:trPr>
          <w:trHeight w:val="230"/>
        </w:trPr>
        <w:tc>
          <w:tcPr>
            <w:tcW w:w="1284" w:type="dxa"/>
            <w:vMerge/>
            <w:tcBorders>
              <w:top w:val="nil"/>
            </w:tcBorders>
          </w:tcPr>
          <w:p w:rsidR="002A53EE" w:rsidRPr="002A53EE" w:rsidRDefault="002A53EE" w:rsidP="002A53EE">
            <w:pPr>
              <w:rPr>
                <w:sz w:val="2"/>
                <w:szCs w:val="2"/>
                <w:lang w:eastAsia="en-US"/>
              </w:rPr>
            </w:pPr>
          </w:p>
        </w:tc>
        <w:tc>
          <w:tcPr>
            <w:tcW w:w="2696" w:type="dxa"/>
          </w:tcPr>
          <w:p w:rsidR="002A53EE" w:rsidRPr="002A53EE" w:rsidRDefault="002A53EE" w:rsidP="002A53EE">
            <w:pPr>
              <w:spacing w:line="210" w:lineRule="exact"/>
              <w:ind w:left="289" w:right="285"/>
              <w:jc w:val="center"/>
              <w:rPr>
                <w:sz w:val="20"/>
                <w:szCs w:val="22"/>
                <w:lang w:eastAsia="en-US"/>
              </w:rPr>
            </w:pPr>
            <w:r w:rsidRPr="002A53EE">
              <w:rPr>
                <w:sz w:val="20"/>
                <w:szCs w:val="22"/>
                <w:lang w:eastAsia="en-US"/>
              </w:rPr>
              <w:t>суммарное</w:t>
            </w:r>
            <w:r w:rsidRPr="002A53EE">
              <w:rPr>
                <w:spacing w:val="-6"/>
                <w:sz w:val="20"/>
                <w:szCs w:val="22"/>
                <w:lang w:eastAsia="en-US"/>
              </w:rPr>
              <w:t xml:space="preserve"> </w:t>
            </w:r>
            <w:r w:rsidRPr="002A53EE">
              <w:rPr>
                <w:sz w:val="20"/>
                <w:szCs w:val="22"/>
                <w:lang w:eastAsia="en-US"/>
              </w:rPr>
              <w:t>потребление</w:t>
            </w:r>
          </w:p>
        </w:tc>
        <w:tc>
          <w:tcPr>
            <w:tcW w:w="2110" w:type="dxa"/>
          </w:tcPr>
          <w:p w:rsidR="002A53EE" w:rsidRPr="002A53EE" w:rsidRDefault="002A53EE" w:rsidP="002A53EE">
            <w:pPr>
              <w:spacing w:line="210" w:lineRule="exact"/>
              <w:ind w:left="6"/>
              <w:jc w:val="center"/>
              <w:rPr>
                <w:sz w:val="20"/>
                <w:szCs w:val="22"/>
                <w:lang w:eastAsia="en-US"/>
              </w:rPr>
            </w:pPr>
            <w:r w:rsidRPr="002A53EE">
              <w:rPr>
                <w:w w:val="99"/>
                <w:sz w:val="20"/>
                <w:szCs w:val="22"/>
                <w:lang w:eastAsia="en-US"/>
              </w:rPr>
              <w:t>-</w:t>
            </w:r>
          </w:p>
        </w:tc>
        <w:tc>
          <w:tcPr>
            <w:tcW w:w="1861" w:type="dxa"/>
          </w:tcPr>
          <w:p w:rsidR="002A53EE" w:rsidRPr="002A53EE" w:rsidRDefault="002A53EE" w:rsidP="002A53EE">
            <w:pPr>
              <w:spacing w:line="210" w:lineRule="exact"/>
              <w:ind w:left="1"/>
              <w:jc w:val="center"/>
              <w:rPr>
                <w:sz w:val="20"/>
                <w:szCs w:val="22"/>
                <w:lang w:eastAsia="en-US"/>
              </w:rPr>
            </w:pPr>
            <w:r w:rsidRPr="002A53EE">
              <w:rPr>
                <w:w w:val="99"/>
                <w:sz w:val="20"/>
                <w:szCs w:val="22"/>
                <w:lang w:eastAsia="en-US"/>
              </w:rPr>
              <w:t>-</w:t>
            </w:r>
          </w:p>
        </w:tc>
        <w:tc>
          <w:tcPr>
            <w:tcW w:w="1268" w:type="dxa"/>
          </w:tcPr>
          <w:p w:rsidR="002A53EE" w:rsidRPr="002A53EE" w:rsidRDefault="002A53EE" w:rsidP="002A53EE">
            <w:pPr>
              <w:spacing w:line="210" w:lineRule="exact"/>
              <w:ind w:left="1"/>
              <w:jc w:val="center"/>
              <w:rPr>
                <w:sz w:val="20"/>
                <w:szCs w:val="22"/>
                <w:lang w:eastAsia="en-US"/>
              </w:rPr>
            </w:pPr>
            <w:r w:rsidRPr="002A53EE">
              <w:rPr>
                <w:w w:val="99"/>
                <w:sz w:val="20"/>
                <w:szCs w:val="22"/>
                <w:lang w:eastAsia="en-US"/>
              </w:rPr>
              <w:t>-</w:t>
            </w:r>
          </w:p>
        </w:tc>
      </w:tr>
      <w:tr w:rsidR="002A53EE" w:rsidRPr="002A53EE" w:rsidTr="00485166">
        <w:trPr>
          <w:trHeight w:val="230"/>
        </w:trPr>
        <w:tc>
          <w:tcPr>
            <w:tcW w:w="1284" w:type="dxa"/>
            <w:vMerge w:val="restart"/>
          </w:tcPr>
          <w:p w:rsidR="002A53EE" w:rsidRPr="002A53EE" w:rsidRDefault="002A53EE" w:rsidP="002A53EE">
            <w:pPr>
              <w:spacing w:before="118"/>
              <w:ind w:left="103" w:hanging="102"/>
              <w:jc w:val="center"/>
              <w:rPr>
                <w:sz w:val="20"/>
                <w:szCs w:val="22"/>
                <w:lang w:eastAsia="en-US"/>
              </w:rPr>
            </w:pPr>
            <w:r w:rsidRPr="002A53EE">
              <w:rPr>
                <w:sz w:val="20"/>
                <w:szCs w:val="22"/>
                <w:lang w:eastAsia="en-US"/>
              </w:rPr>
              <w:t>Прочие</w:t>
            </w:r>
            <w:r w:rsidRPr="002A53EE">
              <w:rPr>
                <w:spacing w:val="1"/>
                <w:sz w:val="20"/>
                <w:szCs w:val="22"/>
                <w:lang w:eastAsia="en-US"/>
              </w:rPr>
              <w:t xml:space="preserve"> </w:t>
            </w:r>
            <w:r w:rsidRPr="002A53EE">
              <w:rPr>
                <w:sz w:val="20"/>
                <w:szCs w:val="20"/>
                <w:lang w:eastAsia="en-US"/>
              </w:rPr>
              <w:t>потребители</w:t>
            </w:r>
          </w:p>
        </w:tc>
        <w:tc>
          <w:tcPr>
            <w:tcW w:w="2696" w:type="dxa"/>
          </w:tcPr>
          <w:p w:rsidR="002A53EE" w:rsidRPr="002A53EE" w:rsidRDefault="002A53EE" w:rsidP="002A53EE">
            <w:pPr>
              <w:spacing w:line="210" w:lineRule="exact"/>
              <w:ind w:left="289" w:right="285"/>
              <w:jc w:val="center"/>
              <w:rPr>
                <w:sz w:val="20"/>
                <w:szCs w:val="22"/>
                <w:lang w:eastAsia="en-US"/>
              </w:rPr>
            </w:pPr>
            <w:r w:rsidRPr="002A53EE">
              <w:rPr>
                <w:sz w:val="20"/>
                <w:szCs w:val="22"/>
                <w:lang w:eastAsia="en-US"/>
              </w:rPr>
              <w:t>отопление</w:t>
            </w:r>
            <w:r w:rsidRPr="002A53EE">
              <w:rPr>
                <w:spacing w:val="-2"/>
                <w:sz w:val="20"/>
                <w:szCs w:val="22"/>
                <w:lang w:eastAsia="en-US"/>
              </w:rPr>
              <w:t xml:space="preserve"> </w:t>
            </w:r>
          </w:p>
        </w:tc>
        <w:tc>
          <w:tcPr>
            <w:tcW w:w="2110" w:type="dxa"/>
          </w:tcPr>
          <w:p w:rsidR="002A53EE" w:rsidRPr="002A53EE" w:rsidRDefault="002A53EE" w:rsidP="002A53EE">
            <w:pPr>
              <w:spacing w:line="210" w:lineRule="exact"/>
              <w:ind w:left="371" w:right="364"/>
              <w:jc w:val="center"/>
              <w:rPr>
                <w:sz w:val="20"/>
                <w:szCs w:val="22"/>
                <w:lang w:eastAsia="en-US"/>
              </w:rPr>
            </w:pPr>
            <w:r w:rsidRPr="002A53EE">
              <w:rPr>
                <w:sz w:val="20"/>
                <w:szCs w:val="22"/>
                <w:lang w:eastAsia="en-US"/>
              </w:rPr>
              <w:t>2692,45</w:t>
            </w:r>
          </w:p>
        </w:tc>
        <w:tc>
          <w:tcPr>
            <w:tcW w:w="1861" w:type="dxa"/>
          </w:tcPr>
          <w:p w:rsidR="002A53EE" w:rsidRPr="002A53EE" w:rsidRDefault="002A53EE" w:rsidP="002A53EE">
            <w:pPr>
              <w:spacing w:line="210" w:lineRule="exact"/>
              <w:ind w:left="1"/>
              <w:jc w:val="center"/>
              <w:rPr>
                <w:sz w:val="20"/>
                <w:szCs w:val="22"/>
                <w:lang w:eastAsia="en-US"/>
              </w:rPr>
            </w:pPr>
            <w:r w:rsidRPr="002A53EE">
              <w:rPr>
                <w:w w:val="99"/>
                <w:sz w:val="20"/>
                <w:szCs w:val="22"/>
                <w:lang w:eastAsia="en-US"/>
              </w:rPr>
              <w:t>-</w:t>
            </w:r>
          </w:p>
        </w:tc>
        <w:tc>
          <w:tcPr>
            <w:tcW w:w="1268" w:type="dxa"/>
          </w:tcPr>
          <w:p w:rsidR="002A53EE" w:rsidRPr="002A53EE" w:rsidRDefault="002A53EE" w:rsidP="002A53EE">
            <w:pPr>
              <w:spacing w:line="210" w:lineRule="exact"/>
              <w:jc w:val="center"/>
              <w:rPr>
                <w:sz w:val="20"/>
                <w:szCs w:val="22"/>
                <w:lang w:eastAsia="en-US"/>
              </w:rPr>
            </w:pPr>
            <w:r w:rsidRPr="002A53EE">
              <w:rPr>
                <w:sz w:val="20"/>
                <w:szCs w:val="22"/>
                <w:lang w:eastAsia="en-US"/>
              </w:rPr>
              <w:t>2692,45</w:t>
            </w:r>
          </w:p>
        </w:tc>
      </w:tr>
      <w:tr w:rsidR="002A53EE" w:rsidRPr="002A53EE" w:rsidTr="00485166">
        <w:trPr>
          <w:trHeight w:val="230"/>
        </w:trPr>
        <w:tc>
          <w:tcPr>
            <w:tcW w:w="1284" w:type="dxa"/>
            <w:vMerge/>
            <w:tcBorders>
              <w:top w:val="nil"/>
            </w:tcBorders>
          </w:tcPr>
          <w:p w:rsidR="002A53EE" w:rsidRPr="002A53EE" w:rsidRDefault="002A53EE" w:rsidP="002A53EE">
            <w:pPr>
              <w:rPr>
                <w:sz w:val="2"/>
                <w:szCs w:val="2"/>
                <w:lang w:eastAsia="en-US"/>
              </w:rPr>
            </w:pPr>
          </w:p>
        </w:tc>
        <w:tc>
          <w:tcPr>
            <w:tcW w:w="2696" w:type="dxa"/>
          </w:tcPr>
          <w:p w:rsidR="002A53EE" w:rsidRPr="002A53EE" w:rsidRDefault="002A53EE" w:rsidP="002A53EE">
            <w:pPr>
              <w:spacing w:line="210" w:lineRule="exact"/>
              <w:ind w:left="290" w:right="280"/>
              <w:jc w:val="center"/>
              <w:rPr>
                <w:sz w:val="20"/>
                <w:szCs w:val="22"/>
                <w:lang w:eastAsia="en-US"/>
              </w:rPr>
            </w:pPr>
            <w:r w:rsidRPr="002A53EE">
              <w:rPr>
                <w:sz w:val="20"/>
                <w:szCs w:val="22"/>
                <w:lang w:eastAsia="en-US"/>
              </w:rPr>
              <w:t>ГВС</w:t>
            </w:r>
          </w:p>
        </w:tc>
        <w:tc>
          <w:tcPr>
            <w:tcW w:w="2110" w:type="dxa"/>
          </w:tcPr>
          <w:p w:rsidR="002A53EE" w:rsidRPr="002A53EE" w:rsidRDefault="002A53EE" w:rsidP="002A53EE">
            <w:pPr>
              <w:spacing w:line="210" w:lineRule="exact"/>
              <w:ind w:left="371" w:right="364"/>
              <w:jc w:val="center"/>
              <w:rPr>
                <w:sz w:val="20"/>
                <w:szCs w:val="22"/>
                <w:lang w:eastAsia="en-US"/>
              </w:rPr>
            </w:pPr>
            <w:r w:rsidRPr="002A53EE">
              <w:rPr>
                <w:sz w:val="20"/>
                <w:szCs w:val="22"/>
                <w:lang w:eastAsia="en-US"/>
              </w:rPr>
              <w:t>2340,74</w:t>
            </w:r>
          </w:p>
        </w:tc>
        <w:tc>
          <w:tcPr>
            <w:tcW w:w="1861" w:type="dxa"/>
          </w:tcPr>
          <w:p w:rsidR="002A53EE" w:rsidRPr="002A53EE" w:rsidRDefault="002A53EE" w:rsidP="002A53EE">
            <w:pPr>
              <w:spacing w:line="210" w:lineRule="exact"/>
              <w:ind w:left="1"/>
              <w:jc w:val="center"/>
              <w:rPr>
                <w:sz w:val="20"/>
                <w:szCs w:val="22"/>
                <w:lang w:eastAsia="en-US"/>
              </w:rPr>
            </w:pPr>
            <w:r w:rsidRPr="002A53EE">
              <w:rPr>
                <w:w w:val="99"/>
                <w:sz w:val="20"/>
                <w:szCs w:val="22"/>
                <w:lang w:eastAsia="en-US"/>
              </w:rPr>
              <w:t>-</w:t>
            </w:r>
          </w:p>
        </w:tc>
        <w:tc>
          <w:tcPr>
            <w:tcW w:w="1268" w:type="dxa"/>
          </w:tcPr>
          <w:p w:rsidR="002A53EE" w:rsidRPr="002A53EE" w:rsidRDefault="002A53EE" w:rsidP="002A53EE">
            <w:pPr>
              <w:spacing w:line="210" w:lineRule="exact"/>
              <w:jc w:val="center"/>
              <w:rPr>
                <w:sz w:val="20"/>
                <w:szCs w:val="22"/>
                <w:lang w:eastAsia="en-US"/>
              </w:rPr>
            </w:pPr>
            <w:r w:rsidRPr="002A53EE">
              <w:rPr>
                <w:sz w:val="20"/>
                <w:szCs w:val="22"/>
                <w:lang w:eastAsia="en-US"/>
              </w:rPr>
              <w:t>2340,74</w:t>
            </w:r>
          </w:p>
        </w:tc>
      </w:tr>
      <w:tr w:rsidR="002A53EE" w:rsidRPr="002A53EE" w:rsidTr="00485166">
        <w:trPr>
          <w:trHeight w:val="230"/>
        </w:trPr>
        <w:tc>
          <w:tcPr>
            <w:tcW w:w="1284" w:type="dxa"/>
            <w:vMerge/>
            <w:tcBorders>
              <w:top w:val="nil"/>
            </w:tcBorders>
          </w:tcPr>
          <w:p w:rsidR="002A53EE" w:rsidRPr="002A53EE" w:rsidRDefault="002A53EE" w:rsidP="002A53EE">
            <w:pPr>
              <w:rPr>
                <w:sz w:val="2"/>
                <w:szCs w:val="2"/>
                <w:lang w:eastAsia="en-US"/>
              </w:rPr>
            </w:pPr>
          </w:p>
        </w:tc>
        <w:tc>
          <w:tcPr>
            <w:tcW w:w="2696" w:type="dxa"/>
          </w:tcPr>
          <w:p w:rsidR="002A53EE" w:rsidRPr="002A53EE" w:rsidRDefault="002A53EE" w:rsidP="002A53EE">
            <w:pPr>
              <w:spacing w:line="210" w:lineRule="exact"/>
              <w:ind w:left="289" w:right="285"/>
              <w:jc w:val="center"/>
              <w:rPr>
                <w:sz w:val="20"/>
                <w:szCs w:val="22"/>
                <w:lang w:eastAsia="en-US"/>
              </w:rPr>
            </w:pPr>
            <w:r w:rsidRPr="002A53EE">
              <w:rPr>
                <w:sz w:val="20"/>
                <w:szCs w:val="22"/>
                <w:lang w:eastAsia="en-US"/>
              </w:rPr>
              <w:t>суммарное</w:t>
            </w:r>
            <w:r w:rsidRPr="002A53EE">
              <w:rPr>
                <w:spacing w:val="-6"/>
                <w:sz w:val="20"/>
                <w:szCs w:val="22"/>
                <w:lang w:eastAsia="en-US"/>
              </w:rPr>
              <w:t xml:space="preserve"> </w:t>
            </w:r>
            <w:r w:rsidRPr="002A53EE">
              <w:rPr>
                <w:sz w:val="20"/>
                <w:szCs w:val="22"/>
                <w:lang w:eastAsia="en-US"/>
              </w:rPr>
              <w:t>потребление</w:t>
            </w:r>
          </w:p>
        </w:tc>
        <w:tc>
          <w:tcPr>
            <w:tcW w:w="2110" w:type="dxa"/>
          </w:tcPr>
          <w:p w:rsidR="002A53EE" w:rsidRPr="002A53EE" w:rsidRDefault="002A53EE" w:rsidP="002A53EE">
            <w:pPr>
              <w:spacing w:line="210" w:lineRule="exact"/>
              <w:ind w:left="371" w:right="363"/>
              <w:jc w:val="center"/>
              <w:rPr>
                <w:sz w:val="20"/>
                <w:szCs w:val="22"/>
                <w:lang w:eastAsia="en-US"/>
              </w:rPr>
            </w:pPr>
            <w:r w:rsidRPr="002A53EE">
              <w:rPr>
                <w:sz w:val="20"/>
                <w:szCs w:val="22"/>
                <w:lang w:eastAsia="en-US"/>
              </w:rPr>
              <w:t>5033,19</w:t>
            </w:r>
          </w:p>
        </w:tc>
        <w:tc>
          <w:tcPr>
            <w:tcW w:w="1861" w:type="dxa"/>
          </w:tcPr>
          <w:p w:rsidR="002A53EE" w:rsidRPr="002A53EE" w:rsidRDefault="002A53EE" w:rsidP="002A53EE">
            <w:pPr>
              <w:spacing w:line="210" w:lineRule="exact"/>
              <w:ind w:left="244" w:right="238"/>
              <w:jc w:val="center"/>
              <w:rPr>
                <w:sz w:val="20"/>
                <w:szCs w:val="22"/>
                <w:lang w:eastAsia="en-US"/>
              </w:rPr>
            </w:pPr>
            <w:r w:rsidRPr="002A53EE">
              <w:rPr>
                <w:sz w:val="20"/>
                <w:szCs w:val="22"/>
                <w:lang w:eastAsia="en-US"/>
              </w:rPr>
              <w:t>-</w:t>
            </w:r>
          </w:p>
        </w:tc>
        <w:tc>
          <w:tcPr>
            <w:tcW w:w="1268" w:type="dxa"/>
          </w:tcPr>
          <w:p w:rsidR="002A53EE" w:rsidRPr="002A53EE" w:rsidRDefault="002A53EE" w:rsidP="002A53EE">
            <w:pPr>
              <w:spacing w:line="210" w:lineRule="exact"/>
              <w:ind w:left="246" w:right="243"/>
              <w:jc w:val="center"/>
              <w:rPr>
                <w:sz w:val="20"/>
                <w:szCs w:val="22"/>
                <w:lang w:eastAsia="en-US"/>
              </w:rPr>
            </w:pPr>
            <w:r w:rsidRPr="002A53EE">
              <w:rPr>
                <w:sz w:val="20"/>
                <w:szCs w:val="22"/>
                <w:lang w:eastAsia="en-US"/>
              </w:rPr>
              <w:t>5033,19</w:t>
            </w:r>
          </w:p>
        </w:tc>
      </w:tr>
      <w:tr w:rsidR="002A53EE" w:rsidRPr="002A53EE" w:rsidTr="00485166">
        <w:trPr>
          <w:trHeight w:val="230"/>
        </w:trPr>
        <w:tc>
          <w:tcPr>
            <w:tcW w:w="3980" w:type="dxa"/>
            <w:gridSpan w:val="2"/>
          </w:tcPr>
          <w:p w:rsidR="002A53EE" w:rsidRPr="002A53EE" w:rsidRDefault="002A53EE" w:rsidP="002A53EE">
            <w:pPr>
              <w:spacing w:line="210" w:lineRule="exact"/>
              <w:ind w:left="630"/>
              <w:rPr>
                <w:b/>
                <w:sz w:val="20"/>
                <w:szCs w:val="22"/>
                <w:lang w:eastAsia="en-US"/>
              </w:rPr>
            </w:pPr>
            <w:r w:rsidRPr="002A53EE">
              <w:rPr>
                <w:b/>
                <w:sz w:val="20"/>
                <w:szCs w:val="22"/>
                <w:lang w:eastAsia="en-US"/>
              </w:rPr>
              <w:t>Всего</w:t>
            </w:r>
            <w:r w:rsidRPr="002A53EE">
              <w:rPr>
                <w:b/>
                <w:spacing w:val="-4"/>
                <w:sz w:val="20"/>
                <w:szCs w:val="22"/>
                <w:lang w:eastAsia="en-US"/>
              </w:rPr>
              <w:t xml:space="preserve"> </w:t>
            </w:r>
            <w:r w:rsidRPr="002A53EE">
              <w:rPr>
                <w:b/>
                <w:sz w:val="20"/>
                <w:szCs w:val="22"/>
                <w:lang w:eastAsia="en-US"/>
              </w:rPr>
              <w:t>суммарное</w:t>
            </w:r>
            <w:r w:rsidRPr="002A53EE">
              <w:rPr>
                <w:b/>
                <w:spacing w:val="-5"/>
                <w:sz w:val="20"/>
                <w:szCs w:val="22"/>
                <w:lang w:eastAsia="en-US"/>
              </w:rPr>
              <w:t xml:space="preserve"> </w:t>
            </w:r>
            <w:r w:rsidRPr="002A53EE">
              <w:rPr>
                <w:b/>
                <w:sz w:val="20"/>
                <w:szCs w:val="22"/>
                <w:lang w:eastAsia="en-US"/>
              </w:rPr>
              <w:t>потребление</w:t>
            </w:r>
          </w:p>
        </w:tc>
        <w:tc>
          <w:tcPr>
            <w:tcW w:w="2110" w:type="dxa"/>
          </w:tcPr>
          <w:p w:rsidR="002A53EE" w:rsidRPr="002A53EE" w:rsidRDefault="002A53EE" w:rsidP="002A53EE">
            <w:pPr>
              <w:spacing w:line="210" w:lineRule="exact"/>
              <w:ind w:left="371" w:right="364"/>
              <w:jc w:val="center"/>
              <w:rPr>
                <w:b/>
                <w:sz w:val="20"/>
                <w:szCs w:val="22"/>
                <w:lang w:eastAsia="en-US"/>
              </w:rPr>
            </w:pPr>
            <w:r w:rsidRPr="002A53EE">
              <w:rPr>
                <w:b/>
                <w:sz w:val="20"/>
                <w:szCs w:val="22"/>
                <w:lang w:eastAsia="en-US"/>
              </w:rPr>
              <w:t>15884,24</w:t>
            </w:r>
          </w:p>
        </w:tc>
        <w:tc>
          <w:tcPr>
            <w:tcW w:w="1861" w:type="dxa"/>
          </w:tcPr>
          <w:p w:rsidR="002A53EE" w:rsidRPr="002A53EE" w:rsidRDefault="002A53EE" w:rsidP="002A53EE">
            <w:pPr>
              <w:spacing w:line="210" w:lineRule="exact"/>
              <w:ind w:left="244" w:right="238"/>
              <w:jc w:val="center"/>
              <w:rPr>
                <w:b/>
                <w:sz w:val="20"/>
                <w:szCs w:val="22"/>
                <w:lang w:eastAsia="en-US"/>
              </w:rPr>
            </w:pPr>
            <w:r w:rsidRPr="002A53EE">
              <w:rPr>
                <w:b/>
                <w:sz w:val="20"/>
                <w:szCs w:val="22"/>
                <w:lang w:eastAsia="en-US"/>
              </w:rPr>
              <w:t>-</w:t>
            </w:r>
          </w:p>
        </w:tc>
        <w:tc>
          <w:tcPr>
            <w:tcW w:w="1268" w:type="dxa"/>
          </w:tcPr>
          <w:p w:rsidR="002A53EE" w:rsidRPr="002A53EE" w:rsidRDefault="002A53EE" w:rsidP="002A53EE">
            <w:pPr>
              <w:spacing w:line="210" w:lineRule="exact"/>
              <w:ind w:left="246" w:right="243"/>
              <w:jc w:val="center"/>
              <w:rPr>
                <w:b/>
                <w:sz w:val="20"/>
                <w:szCs w:val="22"/>
                <w:lang w:eastAsia="en-US"/>
              </w:rPr>
            </w:pPr>
            <w:r w:rsidRPr="002A53EE">
              <w:rPr>
                <w:b/>
                <w:sz w:val="20"/>
                <w:szCs w:val="22"/>
                <w:lang w:eastAsia="en-US"/>
              </w:rPr>
              <w:t>15884,24</w:t>
            </w:r>
          </w:p>
        </w:tc>
      </w:tr>
    </w:tbl>
    <w:p w:rsidR="002A53EE" w:rsidRPr="002A53EE" w:rsidRDefault="002A53EE" w:rsidP="002A53EE">
      <w:pPr>
        <w:widowControl w:val="0"/>
        <w:autoSpaceDE w:val="0"/>
        <w:autoSpaceDN w:val="0"/>
        <w:spacing w:before="8"/>
        <w:rPr>
          <w:sz w:val="37"/>
          <w:lang w:eastAsia="en-US"/>
        </w:rPr>
      </w:pPr>
    </w:p>
    <w:p w:rsidR="002A53EE" w:rsidRPr="002A53EE" w:rsidRDefault="002A53EE" w:rsidP="002A53EE">
      <w:pPr>
        <w:widowControl w:val="0"/>
        <w:autoSpaceDE w:val="0"/>
        <w:autoSpaceDN w:val="0"/>
        <w:ind w:left="638" w:right="631" w:firstLine="340"/>
        <w:jc w:val="both"/>
        <w:outlineLvl w:val="2"/>
        <w:rPr>
          <w:b/>
          <w:bCs/>
          <w:i/>
          <w:iCs/>
          <w:lang w:eastAsia="en-US"/>
        </w:rPr>
      </w:pPr>
      <w:bookmarkStart w:id="104" w:name="_bookmark89"/>
      <w:bookmarkEnd w:id="104"/>
      <w:proofErr w:type="gramStart"/>
      <w:r w:rsidRPr="002A53EE">
        <w:rPr>
          <w:b/>
          <w:bCs/>
          <w:i/>
          <w:iCs/>
          <w:lang w:eastAsia="en-US"/>
        </w:rPr>
        <w:t>б) прогнозы</w:t>
      </w:r>
      <w:r w:rsidRPr="002A53EE">
        <w:rPr>
          <w:b/>
          <w:bCs/>
          <w:i/>
          <w:iCs/>
          <w:spacing w:val="1"/>
          <w:lang w:eastAsia="en-US"/>
        </w:rPr>
        <w:t xml:space="preserve"> </w:t>
      </w:r>
      <w:r w:rsidRPr="002A53EE">
        <w:rPr>
          <w:b/>
          <w:bCs/>
          <w:i/>
          <w:iCs/>
          <w:lang w:eastAsia="en-US"/>
        </w:rPr>
        <w:t>приростов</w:t>
      </w:r>
      <w:r w:rsidRPr="002A53EE">
        <w:rPr>
          <w:b/>
          <w:bCs/>
          <w:i/>
          <w:iCs/>
          <w:spacing w:val="1"/>
          <w:lang w:eastAsia="en-US"/>
        </w:rPr>
        <w:t xml:space="preserve"> </w:t>
      </w:r>
      <w:r w:rsidRPr="002A53EE">
        <w:rPr>
          <w:b/>
          <w:bCs/>
          <w:i/>
          <w:iCs/>
          <w:lang w:eastAsia="en-US"/>
        </w:rPr>
        <w:t>площади</w:t>
      </w:r>
      <w:r w:rsidRPr="002A53EE">
        <w:rPr>
          <w:b/>
          <w:bCs/>
          <w:i/>
          <w:iCs/>
          <w:spacing w:val="1"/>
          <w:lang w:eastAsia="en-US"/>
        </w:rPr>
        <w:t xml:space="preserve"> </w:t>
      </w:r>
      <w:r w:rsidRPr="002A53EE">
        <w:rPr>
          <w:b/>
          <w:bCs/>
          <w:i/>
          <w:iCs/>
          <w:lang w:eastAsia="en-US"/>
        </w:rPr>
        <w:t>строительных</w:t>
      </w:r>
      <w:r w:rsidRPr="002A53EE">
        <w:rPr>
          <w:b/>
          <w:bCs/>
          <w:i/>
          <w:iCs/>
          <w:spacing w:val="1"/>
          <w:lang w:eastAsia="en-US"/>
        </w:rPr>
        <w:t xml:space="preserve"> </w:t>
      </w:r>
      <w:r w:rsidRPr="002A53EE">
        <w:rPr>
          <w:b/>
          <w:bCs/>
          <w:i/>
          <w:iCs/>
          <w:lang w:eastAsia="en-US"/>
        </w:rPr>
        <w:t>фондов,</w:t>
      </w:r>
      <w:r w:rsidRPr="002A53EE">
        <w:rPr>
          <w:b/>
          <w:bCs/>
          <w:i/>
          <w:iCs/>
          <w:spacing w:val="1"/>
          <w:lang w:eastAsia="en-US"/>
        </w:rPr>
        <w:t xml:space="preserve"> </w:t>
      </w:r>
      <w:r w:rsidRPr="002A53EE">
        <w:rPr>
          <w:b/>
          <w:bCs/>
          <w:i/>
          <w:iCs/>
          <w:lang w:eastAsia="en-US"/>
        </w:rPr>
        <w:t>сгруппированные</w:t>
      </w:r>
      <w:r w:rsidRPr="002A53EE">
        <w:rPr>
          <w:b/>
          <w:bCs/>
          <w:i/>
          <w:iCs/>
          <w:spacing w:val="1"/>
          <w:lang w:eastAsia="en-US"/>
        </w:rPr>
        <w:t xml:space="preserve"> </w:t>
      </w:r>
      <w:r w:rsidRPr="002A53EE">
        <w:rPr>
          <w:b/>
          <w:bCs/>
          <w:i/>
          <w:iCs/>
          <w:lang w:eastAsia="en-US"/>
        </w:rPr>
        <w:t>по</w:t>
      </w:r>
      <w:r w:rsidRPr="002A53EE">
        <w:rPr>
          <w:b/>
          <w:bCs/>
          <w:i/>
          <w:iCs/>
          <w:spacing w:val="1"/>
          <w:lang w:eastAsia="en-US"/>
        </w:rPr>
        <w:t xml:space="preserve"> </w:t>
      </w:r>
      <w:r w:rsidRPr="002A53EE">
        <w:rPr>
          <w:b/>
          <w:bCs/>
          <w:i/>
          <w:iCs/>
          <w:lang w:eastAsia="en-US"/>
        </w:rPr>
        <w:t>расчетным</w:t>
      </w:r>
      <w:r w:rsidRPr="002A53EE">
        <w:rPr>
          <w:b/>
          <w:bCs/>
          <w:i/>
          <w:iCs/>
          <w:spacing w:val="1"/>
          <w:lang w:eastAsia="en-US"/>
        </w:rPr>
        <w:t xml:space="preserve"> </w:t>
      </w:r>
      <w:r w:rsidRPr="002A53EE">
        <w:rPr>
          <w:b/>
          <w:bCs/>
          <w:i/>
          <w:iCs/>
          <w:lang w:eastAsia="en-US"/>
        </w:rPr>
        <w:t>элементам</w:t>
      </w:r>
      <w:r w:rsidRPr="002A53EE">
        <w:rPr>
          <w:b/>
          <w:bCs/>
          <w:i/>
          <w:iCs/>
          <w:spacing w:val="1"/>
          <w:lang w:eastAsia="en-US"/>
        </w:rPr>
        <w:t xml:space="preserve"> </w:t>
      </w:r>
      <w:r w:rsidRPr="002A53EE">
        <w:rPr>
          <w:b/>
          <w:bCs/>
          <w:i/>
          <w:iCs/>
          <w:lang w:eastAsia="en-US"/>
        </w:rPr>
        <w:t>территориального</w:t>
      </w:r>
      <w:r w:rsidRPr="002A53EE">
        <w:rPr>
          <w:b/>
          <w:bCs/>
          <w:i/>
          <w:iCs/>
          <w:spacing w:val="1"/>
          <w:lang w:eastAsia="en-US"/>
        </w:rPr>
        <w:t xml:space="preserve"> </w:t>
      </w:r>
      <w:r w:rsidRPr="002A53EE">
        <w:rPr>
          <w:b/>
          <w:bCs/>
          <w:i/>
          <w:iCs/>
          <w:lang w:eastAsia="en-US"/>
        </w:rPr>
        <w:t>деления</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по</w:t>
      </w:r>
      <w:r w:rsidRPr="002A53EE">
        <w:rPr>
          <w:b/>
          <w:bCs/>
          <w:i/>
          <w:iCs/>
          <w:spacing w:val="1"/>
          <w:lang w:eastAsia="en-US"/>
        </w:rPr>
        <w:t xml:space="preserve"> </w:t>
      </w:r>
      <w:r w:rsidRPr="002A53EE">
        <w:rPr>
          <w:b/>
          <w:bCs/>
          <w:i/>
          <w:iCs/>
          <w:lang w:eastAsia="en-US"/>
        </w:rPr>
        <w:t>зонам</w:t>
      </w:r>
      <w:r w:rsidRPr="002A53EE">
        <w:rPr>
          <w:b/>
          <w:bCs/>
          <w:i/>
          <w:iCs/>
          <w:spacing w:val="1"/>
          <w:lang w:eastAsia="en-US"/>
        </w:rPr>
        <w:t xml:space="preserve"> </w:t>
      </w:r>
      <w:r w:rsidRPr="002A53EE">
        <w:rPr>
          <w:b/>
          <w:bCs/>
          <w:i/>
          <w:iCs/>
          <w:lang w:eastAsia="en-US"/>
        </w:rPr>
        <w:t>действия</w:t>
      </w:r>
      <w:r w:rsidRPr="002A53EE">
        <w:rPr>
          <w:b/>
          <w:bCs/>
          <w:i/>
          <w:iCs/>
          <w:spacing w:val="1"/>
          <w:lang w:eastAsia="en-US"/>
        </w:rPr>
        <w:t xml:space="preserve"> </w:t>
      </w:r>
      <w:r w:rsidRPr="002A53EE">
        <w:rPr>
          <w:b/>
          <w:bCs/>
          <w:i/>
          <w:iCs/>
          <w:lang w:eastAsia="en-US"/>
        </w:rPr>
        <w:t>источников</w:t>
      </w:r>
      <w:r w:rsidRPr="002A53EE">
        <w:rPr>
          <w:b/>
          <w:bCs/>
          <w:i/>
          <w:iCs/>
          <w:spacing w:val="-57"/>
          <w:lang w:eastAsia="en-US"/>
        </w:rPr>
        <w:t xml:space="preserve"> </w:t>
      </w:r>
      <w:r w:rsidRPr="002A53EE">
        <w:rPr>
          <w:b/>
          <w:bCs/>
          <w:i/>
          <w:iCs/>
          <w:lang w:eastAsia="en-US"/>
        </w:rPr>
        <w:t>тепловой энергии с разделением объектов строительства на многоквартирные дома,</w:t>
      </w:r>
      <w:r w:rsidRPr="002A53EE">
        <w:rPr>
          <w:b/>
          <w:bCs/>
          <w:i/>
          <w:iCs/>
          <w:spacing w:val="1"/>
          <w:lang w:eastAsia="en-US"/>
        </w:rPr>
        <w:t xml:space="preserve"> </w:t>
      </w:r>
      <w:r w:rsidRPr="002A53EE">
        <w:rPr>
          <w:b/>
          <w:bCs/>
          <w:i/>
          <w:iCs/>
          <w:lang w:eastAsia="en-US"/>
        </w:rPr>
        <w:t>индивидуальные</w:t>
      </w:r>
      <w:r w:rsidRPr="002A53EE">
        <w:rPr>
          <w:b/>
          <w:bCs/>
          <w:i/>
          <w:iCs/>
          <w:spacing w:val="1"/>
          <w:lang w:eastAsia="en-US"/>
        </w:rPr>
        <w:t xml:space="preserve"> </w:t>
      </w:r>
      <w:r w:rsidRPr="002A53EE">
        <w:rPr>
          <w:b/>
          <w:bCs/>
          <w:i/>
          <w:iCs/>
          <w:lang w:eastAsia="en-US"/>
        </w:rPr>
        <w:t>жилые</w:t>
      </w:r>
      <w:r w:rsidRPr="002A53EE">
        <w:rPr>
          <w:b/>
          <w:bCs/>
          <w:i/>
          <w:iCs/>
          <w:spacing w:val="1"/>
          <w:lang w:eastAsia="en-US"/>
        </w:rPr>
        <w:t xml:space="preserve"> </w:t>
      </w:r>
      <w:r w:rsidRPr="002A53EE">
        <w:rPr>
          <w:b/>
          <w:bCs/>
          <w:i/>
          <w:iCs/>
          <w:lang w:eastAsia="en-US"/>
        </w:rPr>
        <w:t>дома,</w:t>
      </w:r>
      <w:r w:rsidRPr="002A53EE">
        <w:rPr>
          <w:b/>
          <w:bCs/>
          <w:i/>
          <w:iCs/>
          <w:spacing w:val="1"/>
          <w:lang w:eastAsia="en-US"/>
        </w:rPr>
        <w:t xml:space="preserve"> </w:t>
      </w:r>
      <w:r w:rsidRPr="002A53EE">
        <w:rPr>
          <w:b/>
          <w:bCs/>
          <w:i/>
          <w:iCs/>
          <w:lang w:eastAsia="en-US"/>
        </w:rPr>
        <w:t>общественные</w:t>
      </w:r>
      <w:r w:rsidRPr="002A53EE">
        <w:rPr>
          <w:b/>
          <w:bCs/>
          <w:i/>
          <w:iCs/>
          <w:spacing w:val="1"/>
          <w:lang w:eastAsia="en-US"/>
        </w:rPr>
        <w:t xml:space="preserve"> </w:t>
      </w:r>
      <w:r w:rsidRPr="002A53EE">
        <w:rPr>
          <w:b/>
          <w:bCs/>
          <w:i/>
          <w:iCs/>
          <w:lang w:eastAsia="en-US"/>
        </w:rPr>
        <w:t>здания,</w:t>
      </w:r>
      <w:r w:rsidRPr="002A53EE">
        <w:rPr>
          <w:b/>
          <w:bCs/>
          <w:i/>
          <w:iCs/>
          <w:spacing w:val="1"/>
          <w:lang w:eastAsia="en-US"/>
        </w:rPr>
        <w:t xml:space="preserve"> </w:t>
      </w:r>
      <w:r w:rsidRPr="002A53EE">
        <w:rPr>
          <w:b/>
          <w:bCs/>
          <w:i/>
          <w:iCs/>
          <w:lang w:eastAsia="en-US"/>
        </w:rPr>
        <w:t>производственные</w:t>
      </w:r>
      <w:r w:rsidRPr="002A53EE">
        <w:rPr>
          <w:b/>
          <w:bCs/>
          <w:i/>
          <w:iCs/>
          <w:spacing w:val="1"/>
          <w:lang w:eastAsia="en-US"/>
        </w:rPr>
        <w:t xml:space="preserve"> </w:t>
      </w:r>
      <w:r w:rsidRPr="002A53EE">
        <w:rPr>
          <w:b/>
          <w:bCs/>
          <w:i/>
          <w:iCs/>
          <w:lang w:eastAsia="en-US"/>
        </w:rPr>
        <w:t>здания</w:t>
      </w:r>
      <w:r w:rsidRPr="002A53EE">
        <w:rPr>
          <w:b/>
          <w:bCs/>
          <w:i/>
          <w:iCs/>
          <w:spacing w:val="-57"/>
          <w:lang w:eastAsia="en-US"/>
        </w:rPr>
        <w:t xml:space="preserve"> </w:t>
      </w:r>
      <w:r w:rsidRPr="002A53EE">
        <w:rPr>
          <w:b/>
          <w:bCs/>
          <w:i/>
          <w:iCs/>
          <w:lang w:eastAsia="en-US"/>
        </w:rPr>
        <w:t>промышленных</w:t>
      </w:r>
      <w:r w:rsidRPr="002A53EE">
        <w:rPr>
          <w:b/>
          <w:bCs/>
          <w:i/>
          <w:iCs/>
          <w:spacing w:val="-1"/>
          <w:lang w:eastAsia="en-US"/>
        </w:rPr>
        <w:t xml:space="preserve"> </w:t>
      </w:r>
      <w:r w:rsidRPr="002A53EE">
        <w:rPr>
          <w:b/>
          <w:bCs/>
          <w:i/>
          <w:iCs/>
          <w:lang w:eastAsia="en-US"/>
        </w:rPr>
        <w:t>предприятий, на</w:t>
      </w:r>
      <w:r w:rsidRPr="002A53EE">
        <w:rPr>
          <w:b/>
          <w:bCs/>
          <w:i/>
          <w:iCs/>
          <w:spacing w:val="-3"/>
          <w:lang w:eastAsia="en-US"/>
        </w:rPr>
        <w:t xml:space="preserve"> </w:t>
      </w:r>
      <w:r w:rsidRPr="002A53EE">
        <w:rPr>
          <w:b/>
          <w:bCs/>
          <w:i/>
          <w:iCs/>
          <w:lang w:eastAsia="en-US"/>
        </w:rPr>
        <w:t>каждом</w:t>
      </w:r>
      <w:r w:rsidRPr="002A53EE">
        <w:rPr>
          <w:b/>
          <w:bCs/>
          <w:i/>
          <w:iCs/>
          <w:spacing w:val="-1"/>
          <w:lang w:eastAsia="en-US"/>
        </w:rPr>
        <w:t xml:space="preserve"> </w:t>
      </w:r>
      <w:r w:rsidRPr="002A53EE">
        <w:rPr>
          <w:b/>
          <w:bCs/>
          <w:i/>
          <w:iCs/>
          <w:lang w:eastAsia="en-US"/>
        </w:rPr>
        <w:t>этапе</w:t>
      </w:r>
      <w:proofErr w:type="gramEnd"/>
    </w:p>
    <w:p w:rsidR="002A53EE" w:rsidRPr="002A53EE" w:rsidRDefault="002A53EE" w:rsidP="002A53EE">
      <w:pPr>
        <w:widowControl w:val="0"/>
        <w:autoSpaceDE w:val="0"/>
        <w:autoSpaceDN w:val="0"/>
        <w:spacing w:before="118" w:line="276" w:lineRule="auto"/>
        <w:ind w:left="638" w:right="631" w:firstLine="566"/>
        <w:jc w:val="both"/>
        <w:rPr>
          <w:lang w:eastAsia="en-US"/>
        </w:rPr>
      </w:pPr>
      <w:r w:rsidRPr="002A53EE">
        <w:rPr>
          <w:lang w:eastAsia="en-US"/>
        </w:rPr>
        <w:t>Прогнозы</w:t>
      </w:r>
      <w:r w:rsidRPr="002A53EE">
        <w:rPr>
          <w:spacing w:val="1"/>
          <w:lang w:eastAsia="en-US"/>
        </w:rPr>
        <w:t xml:space="preserve"> </w:t>
      </w:r>
      <w:r w:rsidRPr="002A53EE">
        <w:rPr>
          <w:lang w:eastAsia="en-US"/>
        </w:rPr>
        <w:t>прироста</w:t>
      </w:r>
      <w:r w:rsidRPr="002A53EE">
        <w:rPr>
          <w:spacing w:val="1"/>
          <w:lang w:eastAsia="en-US"/>
        </w:rPr>
        <w:t xml:space="preserve"> </w:t>
      </w:r>
      <w:r w:rsidRPr="002A53EE">
        <w:rPr>
          <w:lang w:eastAsia="en-US"/>
        </w:rPr>
        <w:t>площади</w:t>
      </w:r>
      <w:r w:rsidRPr="002A53EE">
        <w:rPr>
          <w:spacing w:val="1"/>
          <w:lang w:eastAsia="en-US"/>
        </w:rPr>
        <w:t xml:space="preserve"> </w:t>
      </w:r>
      <w:r w:rsidRPr="002A53EE">
        <w:rPr>
          <w:lang w:eastAsia="en-US"/>
        </w:rPr>
        <w:t>строительных</w:t>
      </w:r>
      <w:r w:rsidRPr="002A53EE">
        <w:rPr>
          <w:spacing w:val="1"/>
          <w:lang w:eastAsia="en-US"/>
        </w:rPr>
        <w:t xml:space="preserve"> </w:t>
      </w:r>
      <w:r w:rsidRPr="002A53EE">
        <w:rPr>
          <w:lang w:eastAsia="en-US"/>
        </w:rPr>
        <w:t>фондов</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расчетным</w:t>
      </w:r>
      <w:r w:rsidRPr="002A53EE">
        <w:rPr>
          <w:spacing w:val="1"/>
          <w:lang w:eastAsia="en-US"/>
        </w:rPr>
        <w:t xml:space="preserve"> </w:t>
      </w:r>
      <w:r w:rsidRPr="002A53EE">
        <w:rPr>
          <w:lang w:eastAsia="en-US"/>
        </w:rPr>
        <w:t>элементам</w:t>
      </w:r>
      <w:r w:rsidRPr="002A53EE">
        <w:rPr>
          <w:spacing w:val="1"/>
          <w:lang w:eastAsia="en-US"/>
        </w:rPr>
        <w:t xml:space="preserve"> </w:t>
      </w:r>
      <w:r w:rsidRPr="002A53EE">
        <w:rPr>
          <w:lang w:eastAsia="en-US"/>
        </w:rPr>
        <w:t>территориального деления с разделением объектов строительства на многоквартирные дома,</w:t>
      </w:r>
      <w:r w:rsidRPr="002A53EE">
        <w:rPr>
          <w:spacing w:val="1"/>
          <w:lang w:eastAsia="en-US"/>
        </w:rPr>
        <w:t xml:space="preserve"> </w:t>
      </w:r>
      <w:r w:rsidRPr="002A53EE">
        <w:rPr>
          <w:lang w:eastAsia="en-US"/>
        </w:rPr>
        <w:t>жилые дома, общественные здания и производственные здания промышленных предприятий</w:t>
      </w:r>
      <w:r w:rsidRPr="002A53EE">
        <w:rPr>
          <w:spacing w:val="-57"/>
          <w:lang w:eastAsia="en-US"/>
        </w:rPr>
        <w:t xml:space="preserve"> </w:t>
      </w:r>
      <w:r w:rsidRPr="002A53EE">
        <w:rPr>
          <w:lang w:eastAsia="en-US"/>
        </w:rPr>
        <w:t>с указанием прироста потребления тепловой энергии (мощности) представлены в таблицах</w:t>
      </w:r>
      <w:r w:rsidRPr="002A53EE">
        <w:rPr>
          <w:spacing w:val="1"/>
          <w:lang w:eastAsia="en-US"/>
        </w:rPr>
        <w:t xml:space="preserve"> </w:t>
      </w:r>
      <w:r w:rsidRPr="002A53EE">
        <w:rPr>
          <w:lang w:eastAsia="en-US"/>
        </w:rPr>
        <w:t>2.3, 2.4.</w:t>
      </w:r>
    </w:p>
    <w:p w:rsidR="002A53EE" w:rsidRPr="002A53EE" w:rsidRDefault="002A53EE" w:rsidP="002A53EE">
      <w:pPr>
        <w:widowControl w:val="0"/>
        <w:autoSpaceDE w:val="0"/>
        <w:autoSpaceDN w:val="0"/>
        <w:spacing w:line="278" w:lineRule="auto"/>
        <w:ind w:left="1642" w:right="614" w:firstLine="7415"/>
        <w:rPr>
          <w:lang w:eastAsia="en-US"/>
        </w:rPr>
      </w:pPr>
      <w:r w:rsidRPr="002A53EE">
        <w:rPr>
          <w:lang w:eastAsia="en-US"/>
        </w:rPr>
        <w:t>Таблица 2.3</w:t>
      </w:r>
      <w:r w:rsidRPr="002A53EE">
        <w:rPr>
          <w:spacing w:val="-57"/>
          <w:lang w:eastAsia="en-US"/>
        </w:rPr>
        <w:t xml:space="preserve"> </w:t>
      </w:r>
      <w:r w:rsidRPr="002A53EE">
        <w:rPr>
          <w:u w:val="single"/>
          <w:lang w:eastAsia="en-US"/>
        </w:rPr>
        <w:t>Строительство</w:t>
      </w:r>
      <w:r w:rsidRPr="002A53EE">
        <w:rPr>
          <w:spacing w:val="-2"/>
          <w:u w:val="single"/>
          <w:lang w:eastAsia="en-US"/>
        </w:rPr>
        <w:t xml:space="preserve"> </w:t>
      </w:r>
      <w:r w:rsidRPr="002A53EE">
        <w:rPr>
          <w:u w:val="single"/>
          <w:lang w:eastAsia="en-US"/>
        </w:rPr>
        <w:t>жилых</w:t>
      </w:r>
      <w:r w:rsidRPr="002A53EE">
        <w:rPr>
          <w:spacing w:val="1"/>
          <w:u w:val="single"/>
          <w:lang w:eastAsia="en-US"/>
        </w:rPr>
        <w:t xml:space="preserve"> </w:t>
      </w:r>
      <w:r w:rsidRPr="002A53EE">
        <w:rPr>
          <w:u w:val="single"/>
          <w:lang w:eastAsia="en-US"/>
        </w:rPr>
        <w:t>домов</w:t>
      </w:r>
      <w:r w:rsidRPr="002A53EE">
        <w:rPr>
          <w:spacing w:val="-1"/>
          <w:u w:val="single"/>
          <w:lang w:eastAsia="en-US"/>
        </w:rPr>
        <w:t xml:space="preserve"> </w:t>
      </w:r>
      <w:r w:rsidRPr="002A53EE">
        <w:rPr>
          <w:u w:val="single"/>
          <w:lang w:eastAsia="en-US"/>
        </w:rPr>
        <w:t>на</w:t>
      </w:r>
      <w:r w:rsidRPr="002A53EE">
        <w:rPr>
          <w:spacing w:val="-2"/>
          <w:u w:val="single"/>
          <w:lang w:eastAsia="en-US"/>
        </w:rPr>
        <w:t xml:space="preserve"> </w:t>
      </w:r>
      <w:r w:rsidRPr="002A53EE">
        <w:rPr>
          <w:u w:val="single"/>
          <w:lang w:eastAsia="en-US"/>
        </w:rPr>
        <w:t>территории</w:t>
      </w:r>
      <w:r w:rsidRPr="002A53EE">
        <w:rPr>
          <w:spacing w:val="1"/>
          <w:u w:val="single"/>
          <w:lang w:eastAsia="en-US"/>
        </w:rPr>
        <w:t xml:space="preserve"> </w:t>
      </w:r>
      <w:r w:rsidRPr="002A53EE">
        <w:rPr>
          <w:u w:val="single"/>
          <w:lang w:eastAsia="en-US"/>
        </w:rPr>
        <w:t>сельского</w:t>
      </w:r>
      <w:r w:rsidRPr="002A53EE">
        <w:rPr>
          <w:spacing w:val="-1"/>
          <w:u w:val="single"/>
          <w:lang w:eastAsia="en-US"/>
        </w:rPr>
        <w:t xml:space="preserve"> </w:t>
      </w:r>
      <w:r w:rsidRPr="002A53EE">
        <w:rPr>
          <w:u w:val="single"/>
          <w:lang w:eastAsia="en-US"/>
        </w:rPr>
        <w:t>поселения</w:t>
      </w:r>
      <w:r w:rsidRPr="002A53EE">
        <w:rPr>
          <w:spacing w:val="-1"/>
          <w:u w:val="single"/>
          <w:lang w:eastAsia="en-US"/>
        </w:rPr>
        <w:t xml:space="preserve"> </w:t>
      </w:r>
      <w:proofErr w:type="gramStart"/>
      <w:r w:rsidRPr="002A53EE">
        <w:rPr>
          <w:u w:val="single"/>
          <w:lang w:eastAsia="en-US"/>
        </w:rPr>
        <w:t>Светлый</w:t>
      </w:r>
      <w:proofErr w:type="gramEnd"/>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3"/>
        <w:gridCol w:w="3123"/>
        <w:gridCol w:w="1277"/>
        <w:gridCol w:w="1274"/>
        <w:gridCol w:w="1419"/>
        <w:gridCol w:w="1985"/>
      </w:tblGrid>
      <w:tr w:rsidR="002A53EE" w:rsidRPr="002A53EE" w:rsidTr="00485166">
        <w:trPr>
          <w:trHeight w:val="918"/>
        </w:trPr>
        <w:tc>
          <w:tcPr>
            <w:tcW w:w="593" w:type="dxa"/>
          </w:tcPr>
          <w:p w:rsidR="002A53EE" w:rsidRPr="00C35F9B" w:rsidRDefault="002A53EE" w:rsidP="002A53EE">
            <w:pPr>
              <w:spacing w:before="9"/>
              <w:rPr>
                <w:sz w:val="19"/>
                <w:szCs w:val="22"/>
                <w:lang w:val="ru-RU" w:eastAsia="en-US"/>
              </w:rPr>
            </w:pPr>
          </w:p>
          <w:p w:rsidR="002A53EE" w:rsidRPr="002A53EE" w:rsidRDefault="002A53EE" w:rsidP="002A53EE">
            <w:pPr>
              <w:ind w:left="153" w:right="126" w:firstLine="43"/>
              <w:rPr>
                <w:b/>
                <w:sz w:val="20"/>
                <w:szCs w:val="22"/>
                <w:lang w:eastAsia="en-US"/>
              </w:rPr>
            </w:pPr>
            <w:r w:rsidRPr="002A53EE">
              <w:rPr>
                <w:b/>
                <w:sz w:val="20"/>
                <w:szCs w:val="22"/>
                <w:lang w:eastAsia="en-US"/>
              </w:rPr>
              <w:t>№</w:t>
            </w:r>
            <w:r w:rsidRPr="002A53EE">
              <w:rPr>
                <w:b/>
                <w:spacing w:val="-47"/>
                <w:sz w:val="20"/>
                <w:szCs w:val="22"/>
                <w:lang w:eastAsia="en-US"/>
              </w:rPr>
              <w:t xml:space="preserve"> </w:t>
            </w:r>
            <w:r w:rsidRPr="002A53EE">
              <w:rPr>
                <w:b/>
                <w:spacing w:val="-1"/>
                <w:sz w:val="20"/>
                <w:szCs w:val="22"/>
                <w:lang w:eastAsia="en-US"/>
              </w:rPr>
              <w:t>п/п</w:t>
            </w:r>
          </w:p>
        </w:tc>
        <w:tc>
          <w:tcPr>
            <w:tcW w:w="3123" w:type="dxa"/>
          </w:tcPr>
          <w:p w:rsidR="002A53EE" w:rsidRPr="00C35F9B" w:rsidRDefault="002A53EE" w:rsidP="002A53EE">
            <w:pPr>
              <w:spacing w:before="113"/>
              <w:ind w:left="35" w:right="28" w:firstLine="5"/>
              <w:jc w:val="center"/>
              <w:rPr>
                <w:b/>
                <w:sz w:val="20"/>
                <w:szCs w:val="22"/>
                <w:lang w:val="ru-RU" w:eastAsia="en-US"/>
              </w:rPr>
            </w:pPr>
            <w:r w:rsidRPr="00C35F9B">
              <w:rPr>
                <w:b/>
                <w:sz w:val="20"/>
                <w:szCs w:val="22"/>
                <w:lang w:val="ru-RU" w:eastAsia="en-US"/>
              </w:rPr>
              <w:t>Территория</w:t>
            </w:r>
            <w:r w:rsidRPr="00C35F9B">
              <w:rPr>
                <w:b/>
                <w:spacing w:val="1"/>
                <w:sz w:val="20"/>
                <w:szCs w:val="22"/>
                <w:lang w:val="ru-RU" w:eastAsia="en-US"/>
              </w:rPr>
              <w:t xml:space="preserve"> </w:t>
            </w:r>
            <w:r w:rsidRPr="00C35F9B">
              <w:rPr>
                <w:b/>
                <w:sz w:val="20"/>
                <w:szCs w:val="22"/>
                <w:lang w:val="ru-RU" w:eastAsia="en-US"/>
              </w:rPr>
              <w:t>застройки/наименование объекта</w:t>
            </w:r>
            <w:r w:rsidRPr="00C35F9B">
              <w:rPr>
                <w:b/>
                <w:spacing w:val="-47"/>
                <w:sz w:val="20"/>
                <w:szCs w:val="22"/>
                <w:lang w:val="ru-RU" w:eastAsia="en-US"/>
              </w:rPr>
              <w:t xml:space="preserve"> </w:t>
            </w:r>
            <w:r w:rsidRPr="00C35F9B">
              <w:rPr>
                <w:b/>
                <w:sz w:val="20"/>
                <w:szCs w:val="22"/>
                <w:lang w:val="ru-RU" w:eastAsia="en-US"/>
              </w:rPr>
              <w:t>(участка)</w:t>
            </w:r>
            <w:r w:rsidRPr="00C35F9B">
              <w:rPr>
                <w:b/>
                <w:spacing w:val="-3"/>
                <w:sz w:val="20"/>
                <w:szCs w:val="22"/>
                <w:lang w:val="ru-RU" w:eastAsia="en-US"/>
              </w:rPr>
              <w:t xml:space="preserve"> </w:t>
            </w:r>
            <w:r w:rsidRPr="00C35F9B">
              <w:rPr>
                <w:b/>
                <w:sz w:val="20"/>
                <w:szCs w:val="22"/>
                <w:lang w:val="ru-RU" w:eastAsia="en-US"/>
              </w:rPr>
              <w:t>нового</w:t>
            </w:r>
            <w:r w:rsidRPr="00C35F9B">
              <w:rPr>
                <w:b/>
                <w:spacing w:val="-1"/>
                <w:sz w:val="20"/>
                <w:szCs w:val="22"/>
                <w:lang w:val="ru-RU" w:eastAsia="en-US"/>
              </w:rPr>
              <w:t xml:space="preserve"> </w:t>
            </w:r>
            <w:r w:rsidRPr="00C35F9B">
              <w:rPr>
                <w:b/>
                <w:sz w:val="20"/>
                <w:szCs w:val="22"/>
                <w:lang w:val="ru-RU" w:eastAsia="en-US"/>
              </w:rPr>
              <w:t>строительства</w:t>
            </w:r>
          </w:p>
        </w:tc>
        <w:tc>
          <w:tcPr>
            <w:tcW w:w="1277" w:type="dxa"/>
          </w:tcPr>
          <w:p w:rsidR="002A53EE" w:rsidRPr="002A53EE" w:rsidRDefault="002A53EE" w:rsidP="002A53EE">
            <w:pPr>
              <w:ind w:left="66" w:right="58" w:hanging="1"/>
              <w:jc w:val="center"/>
              <w:rPr>
                <w:b/>
                <w:sz w:val="20"/>
                <w:szCs w:val="22"/>
                <w:lang w:eastAsia="en-US"/>
              </w:rPr>
            </w:pPr>
            <w:r w:rsidRPr="002A53EE">
              <w:rPr>
                <w:b/>
                <w:sz w:val="20"/>
                <w:szCs w:val="22"/>
                <w:lang w:eastAsia="en-US"/>
              </w:rPr>
              <w:t>Расчетная</w:t>
            </w:r>
            <w:r w:rsidRPr="002A53EE">
              <w:rPr>
                <w:b/>
                <w:spacing w:val="1"/>
                <w:sz w:val="20"/>
                <w:szCs w:val="22"/>
                <w:lang w:eastAsia="en-US"/>
              </w:rPr>
              <w:t xml:space="preserve"> </w:t>
            </w:r>
            <w:r w:rsidRPr="002A53EE">
              <w:rPr>
                <w:b/>
                <w:sz w:val="20"/>
                <w:szCs w:val="22"/>
                <w:lang w:eastAsia="en-US"/>
              </w:rPr>
              <w:t>численность</w:t>
            </w:r>
          </w:p>
          <w:p w:rsidR="002A53EE" w:rsidRPr="002A53EE" w:rsidRDefault="002A53EE" w:rsidP="002A53EE">
            <w:pPr>
              <w:spacing w:line="228" w:lineRule="exact"/>
              <w:ind w:left="229" w:right="220"/>
              <w:jc w:val="center"/>
              <w:rPr>
                <w:b/>
                <w:sz w:val="20"/>
                <w:szCs w:val="22"/>
                <w:lang w:eastAsia="en-US"/>
              </w:rPr>
            </w:pPr>
            <w:proofErr w:type="gramStart"/>
            <w:r w:rsidRPr="002A53EE">
              <w:rPr>
                <w:b/>
                <w:sz w:val="20"/>
                <w:szCs w:val="22"/>
                <w:lang w:eastAsia="en-US"/>
              </w:rPr>
              <w:t>жителей</w:t>
            </w:r>
            <w:proofErr w:type="gramEnd"/>
            <w:r w:rsidRPr="002A53EE">
              <w:rPr>
                <w:b/>
                <w:sz w:val="20"/>
                <w:szCs w:val="22"/>
                <w:lang w:eastAsia="en-US"/>
              </w:rPr>
              <w:t>,</w:t>
            </w:r>
            <w:r w:rsidRPr="002A53EE">
              <w:rPr>
                <w:b/>
                <w:spacing w:val="-47"/>
                <w:sz w:val="20"/>
                <w:szCs w:val="22"/>
                <w:lang w:eastAsia="en-US"/>
              </w:rPr>
              <w:t xml:space="preserve"> </w:t>
            </w:r>
            <w:r w:rsidRPr="002A53EE">
              <w:rPr>
                <w:b/>
                <w:sz w:val="20"/>
                <w:szCs w:val="22"/>
                <w:lang w:eastAsia="en-US"/>
              </w:rPr>
              <w:t>чел.</w:t>
            </w:r>
          </w:p>
        </w:tc>
        <w:tc>
          <w:tcPr>
            <w:tcW w:w="1274" w:type="dxa"/>
          </w:tcPr>
          <w:p w:rsidR="002A53EE" w:rsidRPr="002A53EE" w:rsidRDefault="002A53EE" w:rsidP="002A53EE">
            <w:pPr>
              <w:spacing w:before="113"/>
              <w:ind w:left="150" w:right="147"/>
              <w:jc w:val="center"/>
              <w:rPr>
                <w:b/>
                <w:sz w:val="20"/>
                <w:szCs w:val="22"/>
                <w:lang w:eastAsia="en-US"/>
              </w:rPr>
            </w:pPr>
            <w:r w:rsidRPr="002A53EE">
              <w:rPr>
                <w:b/>
                <w:sz w:val="20"/>
                <w:szCs w:val="22"/>
                <w:lang w:eastAsia="en-US"/>
              </w:rPr>
              <w:t>Период</w:t>
            </w:r>
            <w:r w:rsidRPr="002A53EE">
              <w:rPr>
                <w:b/>
                <w:spacing w:val="1"/>
                <w:sz w:val="20"/>
                <w:szCs w:val="22"/>
                <w:lang w:eastAsia="en-US"/>
              </w:rPr>
              <w:t xml:space="preserve"> </w:t>
            </w:r>
            <w:r w:rsidRPr="002A53EE">
              <w:rPr>
                <w:b/>
                <w:sz w:val="20"/>
                <w:szCs w:val="22"/>
                <w:lang w:eastAsia="en-US"/>
              </w:rPr>
              <w:t>подключе-</w:t>
            </w:r>
            <w:r w:rsidRPr="002A53EE">
              <w:rPr>
                <w:b/>
                <w:spacing w:val="-48"/>
                <w:sz w:val="20"/>
                <w:szCs w:val="22"/>
                <w:lang w:eastAsia="en-US"/>
              </w:rPr>
              <w:t xml:space="preserve"> </w:t>
            </w:r>
            <w:r w:rsidRPr="002A53EE">
              <w:rPr>
                <w:b/>
                <w:sz w:val="20"/>
                <w:szCs w:val="22"/>
                <w:lang w:eastAsia="en-US"/>
              </w:rPr>
              <w:t>ния</w:t>
            </w:r>
          </w:p>
        </w:tc>
        <w:tc>
          <w:tcPr>
            <w:tcW w:w="1419" w:type="dxa"/>
          </w:tcPr>
          <w:p w:rsidR="002A53EE" w:rsidRPr="00C35F9B" w:rsidRDefault="002A53EE" w:rsidP="002A53EE">
            <w:pPr>
              <w:ind w:left="304" w:right="298" w:firstLine="4"/>
              <w:jc w:val="center"/>
              <w:rPr>
                <w:b/>
                <w:sz w:val="20"/>
                <w:szCs w:val="22"/>
                <w:lang w:val="ru-RU" w:eastAsia="en-US"/>
              </w:rPr>
            </w:pPr>
            <w:r w:rsidRPr="00C35F9B">
              <w:rPr>
                <w:b/>
                <w:sz w:val="20"/>
                <w:szCs w:val="22"/>
                <w:lang w:val="ru-RU" w:eastAsia="en-US"/>
              </w:rPr>
              <w:t>Общая</w:t>
            </w:r>
            <w:r w:rsidRPr="00C35F9B">
              <w:rPr>
                <w:b/>
                <w:spacing w:val="1"/>
                <w:sz w:val="20"/>
                <w:szCs w:val="22"/>
                <w:lang w:val="ru-RU" w:eastAsia="en-US"/>
              </w:rPr>
              <w:t xml:space="preserve"> </w:t>
            </w:r>
            <w:r w:rsidRPr="00C35F9B">
              <w:rPr>
                <w:b/>
                <w:sz w:val="20"/>
                <w:szCs w:val="22"/>
                <w:lang w:val="ru-RU" w:eastAsia="en-US"/>
              </w:rPr>
              <w:t>площадь</w:t>
            </w:r>
          </w:p>
          <w:p w:rsidR="002A53EE" w:rsidRPr="00C35F9B" w:rsidRDefault="002A53EE" w:rsidP="002A53EE">
            <w:pPr>
              <w:spacing w:line="228" w:lineRule="exact"/>
              <w:ind w:left="36" w:right="23" w:hanging="5"/>
              <w:jc w:val="center"/>
              <w:rPr>
                <w:b/>
                <w:sz w:val="20"/>
                <w:szCs w:val="22"/>
                <w:lang w:val="ru-RU" w:eastAsia="en-US"/>
              </w:rPr>
            </w:pPr>
            <w:r w:rsidRPr="00C35F9B">
              <w:rPr>
                <w:b/>
                <w:sz w:val="20"/>
                <w:szCs w:val="22"/>
                <w:lang w:val="ru-RU" w:eastAsia="en-US"/>
              </w:rPr>
              <w:t>жилых</w:t>
            </w:r>
            <w:r w:rsidRPr="00C35F9B">
              <w:rPr>
                <w:b/>
                <w:spacing w:val="1"/>
                <w:sz w:val="20"/>
                <w:szCs w:val="22"/>
                <w:lang w:val="ru-RU" w:eastAsia="en-US"/>
              </w:rPr>
              <w:t xml:space="preserve"> </w:t>
            </w:r>
            <w:r w:rsidRPr="00C35F9B">
              <w:rPr>
                <w:b/>
                <w:sz w:val="20"/>
                <w:szCs w:val="22"/>
                <w:lang w:val="ru-RU" w:eastAsia="en-US"/>
              </w:rPr>
              <w:t>помещений,</w:t>
            </w:r>
            <w:r w:rsidRPr="00C35F9B">
              <w:rPr>
                <w:b/>
                <w:spacing w:val="-12"/>
                <w:sz w:val="20"/>
                <w:szCs w:val="22"/>
                <w:lang w:val="ru-RU" w:eastAsia="en-US"/>
              </w:rPr>
              <w:t xml:space="preserve"> </w:t>
            </w:r>
            <w:r w:rsidRPr="00C35F9B">
              <w:rPr>
                <w:b/>
                <w:sz w:val="20"/>
                <w:szCs w:val="22"/>
                <w:lang w:val="ru-RU" w:eastAsia="en-US"/>
              </w:rPr>
              <w:t>м</w:t>
            </w:r>
            <w:proofErr w:type="gramStart"/>
            <w:r w:rsidRPr="00C35F9B">
              <w:rPr>
                <w:b/>
                <w:sz w:val="20"/>
                <w:szCs w:val="22"/>
                <w:vertAlign w:val="superscript"/>
                <w:lang w:val="ru-RU" w:eastAsia="en-US"/>
              </w:rPr>
              <w:t>2</w:t>
            </w:r>
            <w:proofErr w:type="gramEnd"/>
          </w:p>
        </w:tc>
        <w:tc>
          <w:tcPr>
            <w:tcW w:w="1985" w:type="dxa"/>
          </w:tcPr>
          <w:p w:rsidR="002A53EE" w:rsidRPr="00C35F9B" w:rsidRDefault="002A53EE" w:rsidP="002A53EE">
            <w:pPr>
              <w:ind w:left="64" w:right="60"/>
              <w:jc w:val="center"/>
              <w:rPr>
                <w:b/>
                <w:sz w:val="20"/>
                <w:szCs w:val="22"/>
                <w:lang w:val="ru-RU" w:eastAsia="en-US"/>
              </w:rPr>
            </w:pPr>
            <w:r w:rsidRPr="00C35F9B">
              <w:rPr>
                <w:b/>
                <w:sz w:val="20"/>
                <w:szCs w:val="22"/>
                <w:lang w:val="ru-RU" w:eastAsia="en-US"/>
              </w:rPr>
              <w:t>Расчетные</w:t>
            </w:r>
            <w:r w:rsidRPr="00C35F9B">
              <w:rPr>
                <w:b/>
                <w:spacing w:val="-9"/>
                <w:sz w:val="20"/>
                <w:szCs w:val="22"/>
                <w:lang w:val="ru-RU" w:eastAsia="en-US"/>
              </w:rPr>
              <w:t xml:space="preserve"> </w:t>
            </w:r>
            <w:r w:rsidRPr="00C35F9B">
              <w:rPr>
                <w:b/>
                <w:sz w:val="20"/>
                <w:szCs w:val="22"/>
                <w:lang w:val="ru-RU" w:eastAsia="en-US"/>
              </w:rPr>
              <w:t>нагрузки</w:t>
            </w:r>
            <w:r w:rsidRPr="00C35F9B">
              <w:rPr>
                <w:b/>
                <w:spacing w:val="-47"/>
                <w:sz w:val="20"/>
                <w:szCs w:val="22"/>
                <w:lang w:val="ru-RU" w:eastAsia="en-US"/>
              </w:rPr>
              <w:t xml:space="preserve"> </w:t>
            </w:r>
            <w:r w:rsidRPr="00C35F9B">
              <w:rPr>
                <w:b/>
                <w:sz w:val="20"/>
                <w:szCs w:val="22"/>
                <w:lang w:val="ru-RU" w:eastAsia="en-US"/>
              </w:rPr>
              <w:t>на системы</w:t>
            </w:r>
          </w:p>
          <w:p w:rsidR="002A53EE" w:rsidRPr="00C35F9B" w:rsidRDefault="002A53EE" w:rsidP="002A53EE">
            <w:pPr>
              <w:spacing w:line="228" w:lineRule="exact"/>
              <w:ind w:left="64" w:right="60"/>
              <w:jc w:val="center"/>
              <w:rPr>
                <w:b/>
                <w:sz w:val="20"/>
                <w:szCs w:val="22"/>
                <w:lang w:val="ru-RU" w:eastAsia="en-US"/>
              </w:rPr>
            </w:pPr>
            <w:r w:rsidRPr="00C35F9B">
              <w:rPr>
                <w:b/>
                <w:spacing w:val="-1"/>
                <w:sz w:val="20"/>
                <w:szCs w:val="22"/>
                <w:lang w:val="ru-RU" w:eastAsia="en-US"/>
              </w:rPr>
              <w:t>теплоснабжения,</w:t>
            </w:r>
            <w:r w:rsidRPr="00C35F9B">
              <w:rPr>
                <w:b/>
                <w:spacing w:val="-47"/>
                <w:sz w:val="20"/>
                <w:szCs w:val="22"/>
                <w:lang w:val="ru-RU" w:eastAsia="en-US"/>
              </w:rPr>
              <w:t xml:space="preserve"> </w:t>
            </w:r>
            <w:r w:rsidRPr="00C35F9B">
              <w:rPr>
                <w:b/>
                <w:sz w:val="20"/>
                <w:szCs w:val="22"/>
                <w:lang w:val="ru-RU" w:eastAsia="en-US"/>
              </w:rPr>
              <w:t>Гкал/</w:t>
            </w:r>
            <w:proofErr w:type="gramStart"/>
            <w:r w:rsidRPr="00C35F9B">
              <w:rPr>
                <w:b/>
                <w:sz w:val="20"/>
                <w:szCs w:val="22"/>
                <w:lang w:val="ru-RU" w:eastAsia="en-US"/>
              </w:rPr>
              <w:t>ч</w:t>
            </w:r>
            <w:proofErr w:type="gramEnd"/>
          </w:p>
        </w:tc>
      </w:tr>
      <w:tr w:rsidR="002A53EE" w:rsidRPr="002A53EE" w:rsidTr="00485166">
        <w:trPr>
          <w:trHeight w:val="230"/>
        </w:trPr>
        <w:tc>
          <w:tcPr>
            <w:tcW w:w="593" w:type="dxa"/>
          </w:tcPr>
          <w:p w:rsidR="002A53EE" w:rsidRPr="002A53EE" w:rsidRDefault="002A53EE" w:rsidP="002A53EE">
            <w:pPr>
              <w:spacing w:line="210" w:lineRule="exact"/>
              <w:ind w:left="10"/>
              <w:jc w:val="center"/>
              <w:rPr>
                <w:sz w:val="20"/>
                <w:szCs w:val="22"/>
                <w:lang w:eastAsia="en-US"/>
              </w:rPr>
            </w:pPr>
            <w:r w:rsidRPr="002A53EE">
              <w:rPr>
                <w:w w:val="99"/>
                <w:sz w:val="20"/>
                <w:szCs w:val="22"/>
                <w:lang w:eastAsia="en-US"/>
              </w:rPr>
              <w:t>1</w:t>
            </w:r>
          </w:p>
        </w:tc>
        <w:tc>
          <w:tcPr>
            <w:tcW w:w="3123" w:type="dxa"/>
          </w:tcPr>
          <w:p w:rsidR="002A53EE" w:rsidRPr="002A53EE" w:rsidRDefault="002A53EE" w:rsidP="002A53EE">
            <w:pPr>
              <w:spacing w:line="210" w:lineRule="exact"/>
              <w:ind w:left="28"/>
              <w:jc w:val="center"/>
              <w:rPr>
                <w:sz w:val="20"/>
                <w:szCs w:val="22"/>
                <w:lang w:eastAsia="en-US"/>
              </w:rPr>
            </w:pPr>
            <w:r w:rsidRPr="002A53EE">
              <w:rPr>
                <w:w w:val="99"/>
                <w:sz w:val="20"/>
                <w:szCs w:val="22"/>
                <w:lang w:eastAsia="en-US"/>
              </w:rPr>
              <w:t>-</w:t>
            </w:r>
          </w:p>
        </w:tc>
        <w:tc>
          <w:tcPr>
            <w:tcW w:w="1277" w:type="dxa"/>
          </w:tcPr>
          <w:p w:rsidR="002A53EE" w:rsidRPr="002A53EE" w:rsidRDefault="002A53EE" w:rsidP="002A53EE">
            <w:pPr>
              <w:spacing w:line="210" w:lineRule="exact"/>
              <w:ind w:left="7"/>
              <w:jc w:val="center"/>
              <w:rPr>
                <w:sz w:val="20"/>
                <w:szCs w:val="22"/>
                <w:lang w:eastAsia="en-US"/>
              </w:rPr>
            </w:pPr>
            <w:r w:rsidRPr="002A53EE">
              <w:rPr>
                <w:w w:val="99"/>
                <w:sz w:val="20"/>
                <w:szCs w:val="22"/>
                <w:lang w:eastAsia="en-US"/>
              </w:rPr>
              <w:t>-</w:t>
            </w:r>
          </w:p>
        </w:tc>
        <w:tc>
          <w:tcPr>
            <w:tcW w:w="1274" w:type="dxa"/>
          </w:tcPr>
          <w:p w:rsidR="002A53EE" w:rsidRPr="002A53EE" w:rsidRDefault="002A53EE" w:rsidP="002A53EE">
            <w:pPr>
              <w:spacing w:line="210" w:lineRule="exact"/>
              <w:ind w:left="1"/>
              <w:jc w:val="center"/>
              <w:rPr>
                <w:sz w:val="20"/>
                <w:szCs w:val="22"/>
                <w:lang w:eastAsia="en-US"/>
              </w:rPr>
            </w:pPr>
            <w:r w:rsidRPr="002A53EE">
              <w:rPr>
                <w:w w:val="99"/>
                <w:sz w:val="20"/>
                <w:szCs w:val="22"/>
                <w:lang w:eastAsia="en-US"/>
              </w:rPr>
              <w:t>-</w:t>
            </w:r>
          </w:p>
        </w:tc>
        <w:tc>
          <w:tcPr>
            <w:tcW w:w="1419" w:type="dxa"/>
          </w:tcPr>
          <w:p w:rsidR="002A53EE" w:rsidRPr="002A53EE" w:rsidRDefault="002A53EE" w:rsidP="002A53EE">
            <w:pPr>
              <w:spacing w:line="210" w:lineRule="exact"/>
              <w:ind w:left="7"/>
              <w:jc w:val="center"/>
              <w:rPr>
                <w:sz w:val="20"/>
                <w:szCs w:val="22"/>
                <w:lang w:eastAsia="en-US"/>
              </w:rPr>
            </w:pPr>
            <w:r w:rsidRPr="002A53EE">
              <w:rPr>
                <w:w w:val="99"/>
                <w:sz w:val="20"/>
                <w:szCs w:val="22"/>
                <w:lang w:eastAsia="en-US"/>
              </w:rPr>
              <w:t>-</w:t>
            </w:r>
          </w:p>
        </w:tc>
        <w:tc>
          <w:tcPr>
            <w:tcW w:w="1985" w:type="dxa"/>
          </w:tcPr>
          <w:p w:rsidR="002A53EE" w:rsidRPr="002A53EE" w:rsidRDefault="002A53EE" w:rsidP="002A53EE">
            <w:pPr>
              <w:spacing w:line="210" w:lineRule="exact"/>
              <w:ind w:left="1"/>
              <w:jc w:val="center"/>
              <w:rPr>
                <w:sz w:val="20"/>
                <w:szCs w:val="22"/>
                <w:lang w:eastAsia="en-US"/>
              </w:rPr>
            </w:pPr>
            <w:r w:rsidRPr="002A53EE">
              <w:rPr>
                <w:w w:val="99"/>
                <w:sz w:val="20"/>
                <w:szCs w:val="22"/>
                <w:lang w:eastAsia="en-US"/>
              </w:rPr>
              <w:t>-</w:t>
            </w:r>
          </w:p>
        </w:tc>
      </w:tr>
    </w:tbl>
    <w:p w:rsidR="002A53EE" w:rsidRPr="002A53EE" w:rsidRDefault="002A53EE" w:rsidP="002A53EE">
      <w:pPr>
        <w:widowControl w:val="0"/>
        <w:autoSpaceDE w:val="0"/>
        <w:autoSpaceDN w:val="0"/>
        <w:rPr>
          <w:sz w:val="20"/>
          <w:szCs w:val="22"/>
          <w:lang w:eastAsia="en-US"/>
        </w:rPr>
        <w:sectPr w:rsidR="002A53EE" w:rsidRPr="002A53EE">
          <w:pgSz w:w="11910" w:h="16840"/>
          <w:pgMar w:top="1320" w:right="220" w:bottom="1000" w:left="780" w:header="311" w:footer="772" w:gutter="0"/>
          <w:cols w:space="720"/>
        </w:sectPr>
      </w:pPr>
    </w:p>
    <w:p w:rsidR="002A53EE" w:rsidRPr="002A53EE" w:rsidRDefault="002A53EE" w:rsidP="002A53EE">
      <w:pPr>
        <w:widowControl w:val="0"/>
        <w:autoSpaceDE w:val="0"/>
        <w:autoSpaceDN w:val="0"/>
        <w:spacing w:before="90" w:after="5" w:line="276" w:lineRule="auto"/>
        <w:ind w:left="1198" w:right="614" w:firstLine="7859"/>
        <w:rPr>
          <w:lang w:eastAsia="en-US"/>
        </w:rPr>
      </w:pPr>
      <w:r w:rsidRPr="002A53EE">
        <w:rPr>
          <w:lang w:eastAsia="en-US"/>
        </w:rPr>
        <w:lastRenderedPageBreak/>
        <w:t>Таблица 2.4</w:t>
      </w:r>
      <w:r w:rsidRPr="002A53EE">
        <w:rPr>
          <w:spacing w:val="-57"/>
          <w:lang w:eastAsia="en-US"/>
        </w:rPr>
        <w:t xml:space="preserve"> </w:t>
      </w:r>
      <w:r w:rsidRPr="002A53EE">
        <w:rPr>
          <w:u w:val="single"/>
          <w:lang w:eastAsia="en-US"/>
        </w:rPr>
        <w:t>Строительство</w:t>
      </w:r>
      <w:r w:rsidRPr="002A53EE">
        <w:rPr>
          <w:spacing w:val="-3"/>
          <w:u w:val="single"/>
          <w:lang w:eastAsia="en-US"/>
        </w:rPr>
        <w:t xml:space="preserve"> </w:t>
      </w:r>
      <w:r w:rsidRPr="002A53EE">
        <w:rPr>
          <w:u w:val="single"/>
          <w:lang w:eastAsia="en-US"/>
        </w:rPr>
        <w:t>общественных</w:t>
      </w:r>
      <w:r w:rsidRPr="002A53EE">
        <w:rPr>
          <w:spacing w:val="-2"/>
          <w:u w:val="single"/>
          <w:lang w:eastAsia="en-US"/>
        </w:rPr>
        <w:t xml:space="preserve"> </w:t>
      </w:r>
      <w:r w:rsidRPr="002A53EE">
        <w:rPr>
          <w:u w:val="single"/>
          <w:lang w:eastAsia="en-US"/>
        </w:rPr>
        <w:t>зданий</w:t>
      </w:r>
      <w:r w:rsidRPr="002A53EE">
        <w:rPr>
          <w:spacing w:val="-4"/>
          <w:u w:val="single"/>
          <w:lang w:eastAsia="en-US"/>
        </w:rPr>
        <w:t xml:space="preserve"> </w:t>
      </w:r>
      <w:r w:rsidRPr="002A53EE">
        <w:rPr>
          <w:u w:val="single"/>
          <w:lang w:eastAsia="en-US"/>
        </w:rPr>
        <w:t>на</w:t>
      </w:r>
      <w:r w:rsidRPr="002A53EE">
        <w:rPr>
          <w:spacing w:val="-2"/>
          <w:u w:val="single"/>
          <w:lang w:eastAsia="en-US"/>
        </w:rPr>
        <w:t xml:space="preserve"> </w:t>
      </w:r>
      <w:r w:rsidRPr="002A53EE">
        <w:rPr>
          <w:u w:val="single"/>
          <w:lang w:eastAsia="en-US"/>
        </w:rPr>
        <w:t>территории</w:t>
      </w:r>
      <w:r w:rsidRPr="002A53EE">
        <w:rPr>
          <w:spacing w:val="4"/>
          <w:u w:val="single"/>
          <w:lang w:eastAsia="en-US"/>
        </w:rPr>
        <w:t xml:space="preserve"> </w:t>
      </w:r>
      <w:r w:rsidRPr="002A53EE">
        <w:rPr>
          <w:u w:val="single"/>
          <w:lang w:eastAsia="en-US"/>
        </w:rPr>
        <w:t>сельского</w:t>
      </w:r>
      <w:r w:rsidRPr="002A53EE">
        <w:rPr>
          <w:spacing w:val="-1"/>
          <w:u w:val="single"/>
          <w:lang w:eastAsia="en-US"/>
        </w:rPr>
        <w:t xml:space="preserve"> </w:t>
      </w:r>
      <w:r w:rsidRPr="002A53EE">
        <w:rPr>
          <w:u w:val="single"/>
          <w:lang w:eastAsia="en-US"/>
        </w:rPr>
        <w:t>поселения</w:t>
      </w:r>
      <w:r w:rsidRPr="002A53EE">
        <w:rPr>
          <w:spacing w:val="-2"/>
          <w:u w:val="single"/>
          <w:lang w:eastAsia="en-US"/>
        </w:rPr>
        <w:t xml:space="preserve"> </w:t>
      </w:r>
      <w:proofErr w:type="gramStart"/>
      <w:r w:rsidRPr="002A53EE">
        <w:rPr>
          <w:u w:val="single"/>
          <w:lang w:eastAsia="en-US"/>
        </w:rPr>
        <w:t>Светлый</w:t>
      </w:r>
      <w:proofErr w:type="gramEnd"/>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4"/>
        <w:gridCol w:w="2631"/>
        <w:gridCol w:w="1961"/>
        <w:gridCol w:w="1375"/>
        <w:gridCol w:w="1241"/>
        <w:gridCol w:w="1850"/>
      </w:tblGrid>
      <w:tr w:rsidR="002A53EE" w:rsidRPr="002A53EE" w:rsidTr="00485166">
        <w:trPr>
          <w:trHeight w:val="1149"/>
        </w:trPr>
        <w:tc>
          <w:tcPr>
            <w:tcW w:w="794" w:type="dxa"/>
          </w:tcPr>
          <w:p w:rsidR="002A53EE" w:rsidRPr="00C35F9B" w:rsidRDefault="002A53EE" w:rsidP="002A53EE">
            <w:pPr>
              <w:rPr>
                <w:sz w:val="22"/>
                <w:szCs w:val="22"/>
                <w:lang w:val="ru-RU" w:eastAsia="en-US"/>
              </w:rPr>
            </w:pPr>
          </w:p>
          <w:p w:rsidR="002A53EE" w:rsidRPr="00C35F9B" w:rsidRDefault="002A53EE" w:rsidP="002A53EE">
            <w:pPr>
              <w:spacing w:before="10"/>
              <w:rPr>
                <w:sz w:val="17"/>
                <w:szCs w:val="22"/>
                <w:lang w:val="ru-RU" w:eastAsia="en-US"/>
              </w:rPr>
            </w:pPr>
          </w:p>
          <w:p w:rsidR="002A53EE" w:rsidRPr="002A53EE" w:rsidRDefault="002A53EE" w:rsidP="002A53EE">
            <w:pPr>
              <w:ind w:left="91" w:right="87"/>
              <w:jc w:val="center"/>
              <w:rPr>
                <w:b/>
                <w:sz w:val="20"/>
                <w:szCs w:val="22"/>
                <w:lang w:eastAsia="en-US"/>
              </w:rPr>
            </w:pPr>
            <w:r w:rsidRPr="002A53EE">
              <w:rPr>
                <w:b/>
                <w:sz w:val="20"/>
                <w:szCs w:val="22"/>
                <w:lang w:eastAsia="en-US"/>
              </w:rPr>
              <w:t>№</w:t>
            </w:r>
            <w:r w:rsidRPr="002A53EE">
              <w:rPr>
                <w:b/>
                <w:spacing w:val="-4"/>
                <w:sz w:val="20"/>
                <w:szCs w:val="22"/>
                <w:lang w:eastAsia="en-US"/>
              </w:rPr>
              <w:t xml:space="preserve"> </w:t>
            </w:r>
            <w:r w:rsidRPr="002A53EE">
              <w:rPr>
                <w:b/>
                <w:sz w:val="20"/>
                <w:szCs w:val="22"/>
                <w:lang w:eastAsia="en-US"/>
              </w:rPr>
              <w:t>п/п</w:t>
            </w:r>
          </w:p>
        </w:tc>
        <w:tc>
          <w:tcPr>
            <w:tcW w:w="2631" w:type="dxa"/>
          </w:tcPr>
          <w:p w:rsidR="002A53EE" w:rsidRPr="00C35F9B" w:rsidRDefault="002A53EE" w:rsidP="002A53EE">
            <w:pPr>
              <w:spacing w:before="113"/>
              <w:ind w:left="172" w:right="165" w:firstLine="3"/>
              <w:jc w:val="center"/>
              <w:rPr>
                <w:b/>
                <w:sz w:val="20"/>
                <w:szCs w:val="22"/>
                <w:lang w:val="ru-RU" w:eastAsia="en-US"/>
              </w:rPr>
            </w:pPr>
            <w:r w:rsidRPr="00C35F9B">
              <w:rPr>
                <w:b/>
                <w:sz w:val="20"/>
                <w:szCs w:val="22"/>
                <w:lang w:val="ru-RU" w:eastAsia="en-US"/>
              </w:rPr>
              <w:t>Территория</w:t>
            </w:r>
            <w:r w:rsidRPr="00C35F9B">
              <w:rPr>
                <w:b/>
                <w:spacing w:val="1"/>
                <w:sz w:val="20"/>
                <w:szCs w:val="22"/>
                <w:lang w:val="ru-RU" w:eastAsia="en-US"/>
              </w:rPr>
              <w:t xml:space="preserve"> </w:t>
            </w:r>
            <w:r w:rsidRPr="00C35F9B">
              <w:rPr>
                <w:b/>
                <w:sz w:val="20"/>
                <w:szCs w:val="22"/>
                <w:lang w:val="ru-RU" w:eastAsia="en-US"/>
              </w:rPr>
              <w:t>застройки/наименование</w:t>
            </w:r>
            <w:r w:rsidRPr="00C35F9B">
              <w:rPr>
                <w:b/>
                <w:spacing w:val="-47"/>
                <w:sz w:val="20"/>
                <w:szCs w:val="22"/>
                <w:lang w:val="ru-RU" w:eastAsia="en-US"/>
              </w:rPr>
              <w:t xml:space="preserve"> </w:t>
            </w:r>
            <w:r w:rsidRPr="00C35F9B">
              <w:rPr>
                <w:b/>
                <w:sz w:val="20"/>
                <w:szCs w:val="22"/>
                <w:lang w:val="ru-RU" w:eastAsia="en-US"/>
              </w:rPr>
              <w:t>объекта (участка) нового</w:t>
            </w:r>
            <w:r w:rsidRPr="00C35F9B">
              <w:rPr>
                <w:b/>
                <w:spacing w:val="-48"/>
                <w:sz w:val="20"/>
                <w:szCs w:val="22"/>
                <w:lang w:val="ru-RU" w:eastAsia="en-US"/>
              </w:rPr>
              <w:t xml:space="preserve"> </w:t>
            </w:r>
            <w:r w:rsidRPr="00C35F9B">
              <w:rPr>
                <w:b/>
                <w:sz w:val="20"/>
                <w:szCs w:val="22"/>
                <w:lang w:val="ru-RU" w:eastAsia="en-US"/>
              </w:rPr>
              <w:t>строительства</w:t>
            </w:r>
          </w:p>
        </w:tc>
        <w:tc>
          <w:tcPr>
            <w:tcW w:w="1961" w:type="dxa"/>
          </w:tcPr>
          <w:p w:rsidR="002A53EE" w:rsidRPr="00C35F9B" w:rsidRDefault="002A53EE" w:rsidP="002A53EE">
            <w:pPr>
              <w:spacing w:before="10"/>
              <w:rPr>
                <w:sz w:val="29"/>
                <w:szCs w:val="22"/>
                <w:lang w:val="ru-RU" w:eastAsia="en-US"/>
              </w:rPr>
            </w:pPr>
          </w:p>
          <w:p w:rsidR="002A53EE" w:rsidRPr="002A53EE" w:rsidRDefault="002A53EE" w:rsidP="002A53EE">
            <w:pPr>
              <w:ind w:left="362" w:right="343" w:firstLine="280"/>
              <w:rPr>
                <w:b/>
                <w:sz w:val="20"/>
                <w:szCs w:val="22"/>
                <w:lang w:eastAsia="en-US"/>
              </w:rPr>
            </w:pPr>
            <w:r w:rsidRPr="002A53EE">
              <w:rPr>
                <w:b/>
                <w:sz w:val="20"/>
                <w:szCs w:val="22"/>
                <w:lang w:eastAsia="en-US"/>
              </w:rPr>
              <w:t>Период</w:t>
            </w:r>
            <w:r w:rsidRPr="002A53EE">
              <w:rPr>
                <w:b/>
                <w:spacing w:val="1"/>
                <w:sz w:val="20"/>
                <w:szCs w:val="22"/>
                <w:lang w:eastAsia="en-US"/>
              </w:rPr>
              <w:t xml:space="preserve"> </w:t>
            </w:r>
            <w:r w:rsidRPr="002A53EE">
              <w:rPr>
                <w:b/>
                <w:spacing w:val="-1"/>
                <w:sz w:val="20"/>
                <w:szCs w:val="22"/>
                <w:lang w:eastAsia="en-US"/>
              </w:rPr>
              <w:t>подключения</w:t>
            </w:r>
          </w:p>
        </w:tc>
        <w:tc>
          <w:tcPr>
            <w:tcW w:w="1375" w:type="dxa"/>
          </w:tcPr>
          <w:p w:rsidR="002A53EE" w:rsidRPr="002A53EE" w:rsidRDefault="002A53EE" w:rsidP="002A53EE">
            <w:pPr>
              <w:spacing w:before="10"/>
              <w:rPr>
                <w:sz w:val="29"/>
                <w:szCs w:val="22"/>
                <w:lang w:eastAsia="en-US"/>
              </w:rPr>
            </w:pPr>
          </w:p>
          <w:p w:rsidR="002A53EE" w:rsidRPr="002A53EE" w:rsidRDefault="002A53EE" w:rsidP="002A53EE">
            <w:pPr>
              <w:ind w:left="206" w:right="187" w:firstLine="122"/>
              <w:rPr>
                <w:b/>
                <w:sz w:val="20"/>
                <w:szCs w:val="22"/>
                <w:lang w:eastAsia="en-US"/>
              </w:rPr>
            </w:pPr>
            <w:r w:rsidRPr="002A53EE">
              <w:rPr>
                <w:b/>
                <w:sz w:val="20"/>
                <w:szCs w:val="22"/>
                <w:lang w:eastAsia="en-US"/>
              </w:rPr>
              <w:t>Ед. изм.</w:t>
            </w:r>
            <w:r w:rsidRPr="002A53EE">
              <w:rPr>
                <w:b/>
                <w:spacing w:val="1"/>
                <w:sz w:val="20"/>
                <w:szCs w:val="22"/>
                <w:lang w:eastAsia="en-US"/>
              </w:rPr>
              <w:t xml:space="preserve"> </w:t>
            </w:r>
            <w:r w:rsidRPr="002A53EE">
              <w:rPr>
                <w:b/>
                <w:spacing w:val="-1"/>
                <w:sz w:val="20"/>
                <w:szCs w:val="22"/>
                <w:lang w:eastAsia="en-US"/>
              </w:rPr>
              <w:t>параметра</w:t>
            </w:r>
          </w:p>
        </w:tc>
        <w:tc>
          <w:tcPr>
            <w:tcW w:w="1241" w:type="dxa"/>
          </w:tcPr>
          <w:p w:rsidR="002A53EE" w:rsidRPr="002A53EE" w:rsidRDefault="002A53EE" w:rsidP="002A53EE">
            <w:pPr>
              <w:spacing w:before="10"/>
              <w:rPr>
                <w:sz w:val="29"/>
                <w:szCs w:val="22"/>
                <w:lang w:eastAsia="en-US"/>
              </w:rPr>
            </w:pPr>
          </w:p>
          <w:p w:rsidR="002A53EE" w:rsidRPr="002A53EE" w:rsidRDefault="002A53EE" w:rsidP="002A53EE">
            <w:pPr>
              <w:ind w:left="137" w:right="113" w:firstLine="60"/>
              <w:rPr>
                <w:b/>
                <w:sz w:val="20"/>
                <w:szCs w:val="22"/>
                <w:lang w:eastAsia="en-US"/>
              </w:rPr>
            </w:pPr>
            <w:r w:rsidRPr="002A53EE">
              <w:rPr>
                <w:b/>
                <w:sz w:val="20"/>
                <w:szCs w:val="22"/>
                <w:lang w:eastAsia="en-US"/>
              </w:rPr>
              <w:t>Значение</w:t>
            </w:r>
            <w:r w:rsidRPr="002A53EE">
              <w:rPr>
                <w:b/>
                <w:spacing w:val="1"/>
                <w:sz w:val="20"/>
                <w:szCs w:val="22"/>
                <w:lang w:eastAsia="en-US"/>
              </w:rPr>
              <w:t xml:space="preserve"> </w:t>
            </w:r>
            <w:r w:rsidRPr="002A53EE">
              <w:rPr>
                <w:b/>
                <w:sz w:val="20"/>
                <w:szCs w:val="22"/>
                <w:lang w:eastAsia="en-US"/>
              </w:rPr>
              <w:t>параметра</w:t>
            </w:r>
          </w:p>
        </w:tc>
        <w:tc>
          <w:tcPr>
            <w:tcW w:w="1850" w:type="dxa"/>
          </w:tcPr>
          <w:p w:rsidR="002A53EE" w:rsidRPr="00C35F9B" w:rsidRDefault="002A53EE" w:rsidP="002A53EE">
            <w:pPr>
              <w:spacing w:line="230" w:lineRule="exact"/>
              <w:ind w:left="156" w:right="142"/>
              <w:jc w:val="center"/>
              <w:rPr>
                <w:b/>
                <w:sz w:val="20"/>
                <w:szCs w:val="22"/>
                <w:lang w:val="ru-RU" w:eastAsia="en-US"/>
              </w:rPr>
            </w:pPr>
            <w:r w:rsidRPr="00C35F9B">
              <w:rPr>
                <w:b/>
                <w:sz w:val="20"/>
                <w:szCs w:val="22"/>
                <w:lang w:val="ru-RU" w:eastAsia="en-US"/>
              </w:rPr>
              <w:t>Расчетные</w:t>
            </w:r>
            <w:r w:rsidRPr="00C35F9B">
              <w:rPr>
                <w:b/>
                <w:spacing w:val="1"/>
                <w:sz w:val="20"/>
                <w:szCs w:val="22"/>
                <w:lang w:val="ru-RU" w:eastAsia="en-US"/>
              </w:rPr>
              <w:t xml:space="preserve"> </w:t>
            </w:r>
            <w:r w:rsidRPr="00C35F9B">
              <w:rPr>
                <w:b/>
                <w:sz w:val="20"/>
                <w:szCs w:val="22"/>
                <w:lang w:val="ru-RU" w:eastAsia="en-US"/>
              </w:rPr>
              <w:t>нагрузки на</w:t>
            </w:r>
            <w:r w:rsidRPr="00C35F9B">
              <w:rPr>
                <w:b/>
                <w:spacing w:val="1"/>
                <w:sz w:val="20"/>
                <w:szCs w:val="22"/>
                <w:lang w:val="ru-RU" w:eastAsia="en-US"/>
              </w:rPr>
              <w:t xml:space="preserve"> </w:t>
            </w:r>
            <w:r w:rsidRPr="00C35F9B">
              <w:rPr>
                <w:b/>
                <w:sz w:val="20"/>
                <w:szCs w:val="22"/>
                <w:lang w:val="ru-RU" w:eastAsia="en-US"/>
              </w:rPr>
              <w:t>системы</w:t>
            </w:r>
            <w:r w:rsidRPr="00C35F9B">
              <w:rPr>
                <w:b/>
                <w:spacing w:val="1"/>
                <w:sz w:val="20"/>
                <w:szCs w:val="22"/>
                <w:lang w:val="ru-RU" w:eastAsia="en-US"/>
              </w:rPr>
              <w:t xml:space="preserve"> </w:t>
            </w:r>
            <w:r w:rsidRPr="00C35F9B">
              <w:rPr>
                <w:b/>
                <w:spacing w:val="-1"/>
                <w:sz w:val="20"/>
                <w:szCs w:val="22"/>
                <w:lang w:val="ru-RU" w:eastAsia="en-US"/>
              </w:rPr>
              <w:t>теплоснабжения,</w:t>
            </w:r>
            <w:r w:rsidRPr="00C35F9B">
              <w:rPr>
                <w:b/>
                <w:spacing w:val="-47"/>
                <w:sz w:val="20"/>
                <w:szCs w:val="22"/>
                <w:lang w:val="ru-RU" w:eastAsia="en-US"/>
              </w:rPr>
              <w:t xml:space="preserve"> </w:t>
            </w:r>
            <w:r w:rsidRPr="00C35F9B">
              <w:rPr>
                <w:b/>
                <w:sz w:val="20"/>
                <w:szCs w:val="22"/>
                <w:lang w:val="ru-RU" w:eastAsia="en-US"/>
              </w:rPr>
              <w:t>Гкал/</w:t>
            </w:r>
            <w:proofErr w:type="gramStart"/>
            <w:r w:rsidRPr="00C35F9B">
              <w:rPr>
                <w:b/>
                <w:sz w:val="20"/>
                <w:szCs w:val="22"/>
                <w:lang w:val="ru-RU" w:eastAsia="en-US"/>
              </w:rPr>
              <w:t>ч</w:t>
            </w:r>
            <w:proofErr w:type="gramEnd"/>
          </w:p>
        </w:tc>
      </w:tr>
      <w:tr w:rsidR="002A53EE" w:rsidRPr="002A53EE" w:rsidTr="00485166">
        <w:trPr>
          <w:trHeight w:val="255"/>
        </w:trPr>
        <w:tc>
          <w:tcPr>
            <w:tcW w:w="794" w:type="dxa"/>
          </w:tcPr>
          <w:p w:rsidR="002A53EE" w:rsidRPr="002A53EE" w:rsidRDefault="002A53EE" w:rsidP="002A53EE">
            <w:pPr>
              <w:spacing w:before="6" w:line="229" w:lineRule="exact"/>
              <w:ind w:left="6"/>
              <w:jc w:val="center"/>
              <w:rPr>
                <w:sz w:val="20"/>
                <w:szCs w:val="22"/>
                <w:lang w:eastAsia="en-US"/>
              </w:rPr>
            </w:pPr>
            <w:r w:rsidRPr="002A53EE">
              <w:rPr>
                <w:w w:val="99"/>
                <w:sz w:val="20"/>
                <w:szCs w:val="22"/>
                <w:lang w:eastAsia="en-US"/>
              </w:rPr>
              <w:t>1</w:t>
            </w:r>
          </w:p>
        </w:tc>
        <w:tc>
          <w:tcPr>
            <w:tcW w:w="2631" w:type="dxa"/>
          </w:tcPr>
          <w:p w:rsidR="002A53EE" w:rsidRPr="002A53EE" w:rsidRDefault="002A53EE" w:rsidP="002A53EE">
            <w:pPr>
              <w:spacing w:before="6" w:line="229" w:lineRule="exact"/>
              <w:ind w:left="108"/>
              <w:jc w:val="center"/>
              <w:rPr>
                <w:sz w:val="20"/>
                <w:szCs w:val="22"/>
                <w:lang w:eastAsia="en-US"/>
              </w:rPr>
            </w:pPr>
            <w:r w:rsidRPr="002A53EE">
              <w:rPr>
                <w:w w:val="99"/>
                <w:sz w:val="20"/>
                <w:szCs w:val="22"/>
                <w:lang w:eastAsia="en-US"/>
              </w:rPr>
              <w:t>-</w:t>
            </w:r>
          </w:p>
        </w:tc>
        <w:tc>
          <w:tcPr>
            <w:tcW w:w="1961" w:type="dxa"/>
          </w:tcPr>
          <w:p w:rsidR="002A53EE" w:rsidRPr="002A53EE" w:rsidRDefault="002A53EE" w:rsidP="002A53EE">
            <w:pPr>
              <w:spacing w:before="6" w:line="229" w:lineRule="exact"/>
              <w:ind w:left="6"/>
              <w:jc w:val="center"/>
              <w:rPr>
                <w:sz w:val="20"/>
                <w:szCs w:val="22"/>
                <w:lang w:eastAsia="en-US"/>
              </w:rPr>
            </w:pPr>
            <w:r w:rsidRPr="002A53EE">
              <w:rPr>
                <w:w w:val="99"/>
                <w:sz w:val="20"/>
                <w:szCs w:val="22"/>
                <w:lang w:eastAsia="en-US"/>
              </w:rPr>
              <w:t>-</w:t>
            </w:r>
          </w:p>
        </w:tc>
        <w:tc>
          <w:tcPr>
            <w:tcW w:w="1375" w:type="dxa"/>
          </w:tcPr>
          <w:p w:rsidR="002A53EE" w:rsidRPr="002A53EE" w:rsidRDefault="002A53EE" w:rsidP="002A53EE">
            <w:pPr>
              <w:spacing w:before="6" w:line="229" w:lineRule="exact"/>
              <w:ind w:left="7"/>
              <w:jc w:val="center"/>
              <w:rPr>
                <w:sz w:val="20"/>
                <w:szCs w:val="22"/>
                <w:lang w:eastAsia="en-US"/>
              </w:rPr>
            </w:pPr>
            <w:r w:rsidRPr="002A53EE">
              <w:rPr>
                <w:w w:val="99"/>
                <w:sz w:val="20"/>
                <w:szCs w:val="22"/>
                <w:lang w:eastAsia="en-US"/>
              </w:rPr>
              <w:t>-</w:t>
            </w:r>
          </w:p>
        </w:tc>
        <w:tc>
          <w:tcPr>
            <w:tcW w:w="1241" w:type="dxa"/>
          </w:tcPr>
          <w:p w:rsidR="002A53EE" w:rsidRPr="002A53EE" w:rsidRDefault="002A53EE" w:rsidP="002A53EE">
            <w:pPr>
              <w:spacing w:before="6" w:line="229" w:lineRule="exact"/>
              <w:ind w:left="3"/>
              <w:jc w:val="center"/>
              <w:rPr>
                <w:sz w:val="20"/>
                <w:szCs w:val="22"/>
                <w:lang w:eastAsia="en-US"/>
              </w:rPr>
            </w:pPr>
            <w:r w:rsidRPr="002A53EE">
              <w:rPr>
                <w:w w:val="99"/>
                <w:sz w:val="20"/>
                <w:szCs w:val="22"/>
                <w:lang w:eastAsia="en-US"/>
              </w:rPr>
              <w:t>-</w:t>
            </w:r>
          </w:p>
        </w:tc>
        <w:tc>
          <w:tcPr>
            <w:tcW w:w="1850" w:type="dxa"/>
          </w:tcPr>
          <w:p w:rsidR="002A53EE" w:rsidRPr="002A53EE" w:rsidRDefault="002A53EE" w:rsidP="002A53EE">
            <w:pPr>
              <w:spacing w:before="6" w:line="229" w:lineRule="exact"/>
              <w:ind w:left="13"/>
              <w:jc w:val="center"/>
              <w:rPr>
                <w:sz w:val="20"/>
                <w:szCs w:val="22"/>
                <w:lang w:eastAsia="en-US"/>
              </w:rPr>
            </w:pPr>
            <w:r w:rsidRPr="002A53EE">
              <w:rPr>
                <w:w w:val="99"/>
                <w:sz w:val="20"/>
                <w:szCs w:val="22"/>
                <w:lang w:eastAsia="en-US"/>
              </w:rPr>
              <w:t>-</w:t>
            </w:r>
          </w:p>
        </w:tc>
      </w:tr>
    </w:tbl>
    <w:p w:rsidR="002A53EE" w:rsidRPr="002A53EE" w:rsidRDefault="002A53EE" w:rsidP="002A53EE">
      <w:pPr>
        <w:widowControl w:val="0"/>
        <w:autoSpaceDE w:val="0"/>
        <w:autoSpaceDN w:val="0"/>
        <w:spacing w:before="117"/>
        <w:ind w:left="638" w:right="630" w:firstLine="340"/>
        <w:jc w:val="both"/>
        <w:outlineLvl w:val="2"/>
        <w:rPr>
          <w:b/>
          <w:bCs/>
          <w:i/>
          <w:iCs/>
          <w:lang w:eastAsia="en-US"/>
        </w:rPr>
      </w:pPr>
      <w:bookmarkStart w:id="105" w:name="_bookmark90"/>
      <w:bookmarkEnd w:id="105"/>
      <w:r w:rsidRPr="002A53EE">
        <w:rPr>
          <w:b/>
          <w:bCs/>
          <w:i/>
          <w:iCs/>
          <w:lang w:eastAsia="en-US"/>
        </w:rPr>
        <w:t>в) прогнозы</w:t>
      </w:r>
      <w:r w:rsidRPr="002A53EE">
        <w:rPr>
          <w:b/>
          <w:bCs/>
          <w:i/>
          <w:iCs/>
          <w:spacing w:val="1"/>
          <w:lang w:eastAsia="en-US"/>
        </w:rPr>
        <w:t xml:space="preserve"> </w:t>
      </w:r>
      <w:r w:rsidRPr="002A53EE">
        <w:rPr>
          <w:b/>
          <w:bCs/>
          <w:i/>
          <w:iCs/>
          <w:lang w:eastAsia="en-US"/>
        </w:rPr>
        <w:t>перспективных</w:t>
      </w:r>
      <w:r w:rsidRPr="002A53EE">
        <w:rPr>
          <w:b/>
          <w:bCs/>
          <w:i/>
          <w:iCs/>
          <w:spacing w:val="1"/>
          <w:lang w:eastAsia="en-US"/>
        </w:rPr>
        <w:t xml:space="preserve"> </w:t>
      </w:r>
      <w:r w:rsidRPr="002A53EE">
        <w:rPr>
          <w:b/>
          <w:bCs/>
          <w:i/>
          <w:iCs/>
          <w:lang w:eastAsia="en-US"/>
        </w:rPr>
        <w:t>удельных</w:t>
      </w:r>
      <w:r w:rsidRPr="002A53EE">
        <w:rPr>
          <w:b/>
          <w:bCs/>
          <w:i/>
          <w:iCs/>
          <w:spacing w:val="1"/>
          <w:lang w:eastAsia="en-US"/>
        </w:rPr>
        <w:t xml:space="preserve"> </w:t>
      </w:r>
      <w:r w:rsidRPr="002A53EE">
        <w:rPr>
          <w:b/>
          <w:bCs/>
          <w:i/>
          <w:iCs/>
          <w:lang w:eastAsia="en-US"/>
        </w:rPr>
        <w:t>расходов</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на</w:t>
      </w:r>
      <w:r w:rsidRPr="002A53EE">
        <w:rPr>
          <w:b/>
          <w:bCs/>
          <w:i/>
          <w:iCs/>
          <w:spacing w:val="1"/>
          <w:lang w:eastAsia="en-US"/>
        </w:rPr>
        <w:t xml:space="preserve"> </w:t>
      </w:r>
      <w:r w:rsidRPr="002A53EE">
        <w:rPr>
          <w:b/>
          <w:bCs/>
          <w:i/>
          <w:iCs/>
          <w:lang w:eastAsia="en-US"/>
        </w:rPr>
        <w:t>отопление,</w:t>
      </w:r>
      <w:r w:rsidRPr="002A53EE">
        <w:rPr>
          <w:b/>
          <w:bCs/>
          <w:i/>
          <w:iCs/>
          <w:spacing w:val="1"/>
          <w:lang w:eastAsia="en-US"/>
        </w:rPr>
        <w:t xml:space="preserve"> </w:t>
      </w:r>
      <w:r w:rsidRPr="002A53EE">
        <w:rPr>
          <w:b/>
          <w:bCs/>
          <w:i/>
          <w:iCs/>
          <w:lang w:eastAsia="en-US"/>
        </w:rPr>
        <w:t>вентиляцию и горячее водоснабжение, согласованных с требованиями к энергетической</w:t>
      </w:r>
      <w:r w:rsidRPr="002A53EE">
        <w:rPr>
          <w:b/>
          <w:bCs/>
          <w:i/>
          <w:iCs/>
          <w:spacing w:val="1"/>
          <w:lang w:eastAsia="en-US"/>
        </w:rPr>
        <w:t xml:space="preserve"> </w:t>
      </w:r>
      <w:r w:rsidRPr="002A53EE">
        <w:rPr>
          <w:b/>
          <w:bCs/>
          <w:i/>
          <w:iCs/>
          <w:lang w:eastAsia="en-US"/>
        </w:rPr>
        <w:t>эффективности</w:t>
      </w:r>
      <w:r w:rsidRPr="002A53EE">
        <w:rPr>
          <w:b/>
          <w:bCs/>
          <w:i/>
          <w:iCs/>
          <w:spacing w:val="1"/>
          <w:lang w:eastAsia="en-US"/>
        </w:rPr>
        <w:t xml:space="preserve"> </w:t>
      </w:r>
      <w:r w:rsidRPr="002A53EE">
        <w:rPr>
          <w:b/>
          <w:bCs/>
          <w:i/>
          <w:iCs/>
          <w:lang w:eastAsia="en-US"/>
        </w:rPr>
        <w:t>объектов</w:t>
      </w:r>
      <w:r w:rsidRPr="002A53EE">
        <w:rPr>
          <w:b/>
          <w:bCs/>
          <w:i/>
          <w:iCs/>
          <w:spacing w:val="1"/>
          <w:lang w:eastAsia="en-US"/>
        </w:rPr>
        <w:t xml:space="preserve"> </w:t>
      </w:r>
      <w:r w:rsidRPr="002A53EE">
        <w:rPr>
          <w:b/>
          <w:bCs/>
          <w:i/>
          <w:iCs/>
          <w:lang w:eastAsia="en-US"/>
        </w:rPr>
        <w:t>теплопотребления,</w:t>
      </w:r>
      <w:r w:rsidRPr="002A53EE">
        <w:rPr>
          <w:b/>
          <w:bCs/>
          <w:i/>
          <w:iCs/>
          <w:spacing w:val="1"/>
          <w:lang w:eastAsia="en-US"/>
        </w:rPr>
        <w:t xml:space="preserve"> </w:t>
      </w:r>
      <w:r w:rsidRPr="002A53EE">
        <w:rPr>
          <w:b/>
          <w:bCs/>
          <w:i/>
          <w:iCs/>
          <w:lang w:eastAsia="en-US"/>
        </w:rPr>
        <w:t>устанавливаемых</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соответствии</w:t>
      </w:r>
      <w:r w:rsidRPr="002A53EE">
        <w:rPr>
          <w:b/>
          <w:bCs/>
          <w:i/>
          <w:iCs/>
          <w:spacing w:val="1"/>
          <w:lang w:eastAsia="en-US"/>
        </w:rPr>
        <w:t xml:space="preserve"> </w:t>
      </w:r>
      <w:r w:rsidRPr="002A53EE">
        <w:rPr>
          <w:b/>
          <w:bCs/>
          <w:i/>
          <w:iCs/>
          <w:lang w:eastAsia="en-US"/>
        </w:rPr>
        <w:t>с</w:t>
      </w:r>
      <w:r w:rsidRPr="002A53EE">
        <w:rPr>
          <w:b/>
          <w:bCs/>
          <w:i/>
          <w:iCs/>
          <w:spacing w:val="1"/>
          <w:lang w:eastAsia="en-US"/>
        </w:rPr>
        <w:t xml:space="preserve"> </w:t>
      </w:r>
      <w:r w:rsidRPr="002A53EE">
        <w:rPr>
          <w:b/>
          <w:bCs/>
          <w:i/>
          <w:iCs/>
          <w:lang w:eastAsia="en-US"/>
        </w:rPr>
        <w:t>законодательством</w:t>
      </w:r>
      <w:r w:rsidRPr="002A53EE">
        <w:rPr>
          <w:b/>
          <w:bCs/>
          <w:i/>
          <w:iCs/>
          <w:spacing w:val="-1"/>
          <w:lang w:eastAsia="en-US"/>
        </w:rPr>
        <w:t xml:space="preserve"> </w:t>
      </w:r>
      <w:r w:rsidRPr="002A53EE">
        <w:rPr>
          <w:b/>
          <w:bCs/>
          <w:i/>
          <w:iCs/>
          <w:lang w:eastAsia="en-US"/>
        </w:rPr>
        <w:t>Российской Федерации</w:t>
      </w:r>
    </w:p>
    <w:p w:rsidR="002A53EE" w:rsidRPr="002A53EE" w:rsidRDefault="002A53EE" w:rsidP="002A53EE">
      <w:pPr>
        <w:widowControl w:val="0"/>
        <w:autoSpaceDE w:val="0"/>
        <w:autoSpaceDN w:val="0"/>
        <w:spacing w:before="118" w:line="276" w:lineRule="auto"/>
        <w:ind w:left="638" w:right="624" w:firstLine="566"/>
        <w:jc w:val="both"/>
        <w:rPr>
          <w:lang w:eastAsia="en-US"/>
        </w:rPr>
      </w:pPr>
      <w:r w:rsidRPr="002A53EE">
        <w:rPr>
          <w:lang w:eastAsia="en-US"/>
        </w:rPr>
        <w:t>В соответствии с п. 16 Главы 1 Общие положения «Методических рекомендаций по</w:t>
      </w:r>
      <w:r w:rsidRPr="002A53EE">
        <w:rPr>
          <w:spacing w:val="1"/>
          <w:lang w:eastAsia="en-US"/>
        </w:rPr>
        <w:t xml:space="preserve"> </w:t>
      </w:r>
      <w:r w:rsidRPr="002A53EE">
        <w:rPr>
          <w:lang w:eastAsia="en-US"/>
        </w:rPr>
        <w:t>разработке</w:t>
      </w:r>
      <w:r w:rsidRPr="002A53EE">
        <w:rPr>
          <w:spacing w:val="1"/>
          <w:lang w:eastAsia="en-US"/>
        </w:rPr>
        <w:t xml:space="preserve"> </w:t>
      </w:r>
      <w:r w:rsidRPr="002A53EE">
        <w:rPr>
          <w:lang w:eastAsia="en-US"/>
        </w:rPr>
        <w:t>схем</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утвержденных</w:t>
      </w:r>
      <w:r w:rsidRPr="002A53EE">
        <w:rPr>
          <w:spacing w:val="1"/>
          <w:lang w:eastAsia="en-US"/>
        </w:rPr>
        <w:t xml:space="preserve"> </w:t>
      </w:r>
      <w:r w:rsidRPr="002A53EE">
        <w:rPr>
          <w:lang w:eastAsia="en-US"/>
        </w:rPr>
        <w:t>приказом</w:t>
      </w:r>
      <w:r w:rsidRPr="002A53EE">
        <w:rPr>
          <w:spacing w:val="1"/>
          <w:lang w:eastAsia="en-US"/>
        </w:rPr>
        <w:t xml:space="preserve"> </w:t>
      </w:r>
      <w:r w:rsidRPr="002A53EE">
        <w:rPr>
          <w:lang w:eastAsia="en-US"/>
        </w:rPr>
        <w:t>Минэнерго</w:t>
      </w:r>
      <w:r w:rsidRPr="002A53EE">
        <w:rPr>
          <w:spacing w:val="1"/>
          <w:lang w:eastAsia="en-US"/>
        </w:rPr>
        <w:t xml:space="preserve"> </w:t>
      </w:r>
      <w:r w:rsidRPr="002A53EE">
        <w:rPr>
          <w:lang w:eastAsia="en-US"/>
        </w:rPr>
        <w:t>России</w:t>
      </w:r>
      <w:r w:rsidRPr="002A53EE">
        <w:rPr>
          <w:spacing w:val="1"/>
          <w:lang w:eastAsia="en-US"/>
        </w:rPr>
        <w:t xml:space="preserve"> </w:t>
      </w:r>
      <w:r w:rsidRPr="002A53EE">
        <w:rPr>
          <w:lang w:eastAsia="en-US"/>
        </w:rPr>
        <w:t>№565</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Минрегиона России № 667 от 29.12.2012 «Об утверждении методических рекомендаций по</w:t>
      </w:r>
      <w:r w:rsidRPr="002A53EE">
        <w:rPr>
          <w:spacing w:val="1"/>
          <w:lang w:eastAsia="en-US"/>
        </w:rPr>
        <w:t xml:space="preserve"> </w:t>
      </w:r>
      <w:r w:rsidRPr="002A53EE">
        <w:rPr>
          <w:lang w:eastAsia="en-US"/>
        </w:rPr>
        <w:t>разработке</w:t>
      </w:r>
      <w:r w:rsidRPr="002A53EE">
        <w:rPr>
          <w:spacing w:val="1"/>
          <w:lang w:eastAsia="en-US"/>
        </w:rPr>
        <w:t xml:space="preserve"> </w:t>
      </w:r>
      <w:r w:rsidRPr="002A53EE">
        <w:rPr>
          <w:lang w:eastAsia="en-US"/>
        </w:rPr>
        <w:t>схем</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формирования</w:t>
      </w:r>
      <w:r w:rsidRPr="002A53EE">
        <w:rPr>
          <w:spacing w:val="1"/>
          <w:lang w:eastAsia="en-US"/>
        </w:rPr>
        <w:t xml:space="preserve"> </w:t>
      </w:r>
      <w:r w:rsidRPr="002A53EE">
        <w:rPr>
          <w:lang w:eastAsia="en-US"/>
        </w:rPr>
        <w:t>прогноза</w:t>
      </w:r>
      <w:r w:rsidRPr="002A53EE">
        <w:rPr>
          <w:spacing w:val="1"/>
          <w:lang w:eastAsia="en-US"/>
        </w:rPr>
        <w:t xml:space="preserve"> </w:t>
      </w:r>
      <w:r w:rsidRPr="002A53EE">
        <w:rPr>
          <w:lang w:eastAsia="en-US"/>
        </w:rPr>
        <w:t>теплопотребления</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расчетный</w:t>
      </w:r>
      <w:r w:rsidRPr="002A53EE">
        <w:rPr>
          <w:spacing w:val="1"/>
          <w:lang w:eastAsia="en-US"/>
        </w:rPr>
        <w:t xml:space="preserve"> </w:t>
      </w:r>
      <w:r w:rsidRPr="002A53EE">
        <w:rPr>
          <w:lang w:eastAsia="en-US"/>
        </w:rPr>
        <w:t>период</w:t>
      </w:r>
      <w:r w:rsidRPr="002A53EE">
        <w:rPr>
          <w:spacing w:val="1"/>
          <w:lang w:eastAsia="en-US"/>
        </w:rPr>
        <w:t xml:space="preserve"> </w:t>
      </w:r>
      <w:r w:rsidRPr="002A53EE">
        <w:rPr>
          <w:lang w:eastAsia="en-US"/>
        </w:rPr>
        <w:t>рекомендуется</w:t>
      </w:r>
      <w:r w:rsidRPr="002A53EE">
        <w:rPr>
          <w:spacing w:val="1"/>
          <w:lang w:eastAsia="en-US"/>
        </w:rPr>
        <w:t xml:space="preserve"> </w:t>
      </w:r>
      <w:r w:rsidRPr="002A53EE">
        <w:rPr>
          <w:lang w:eastAsia="en-US"/>
        </w:rPr>
        <w:t>принимать</w:t>
      </w:r>
      <w:r w:rsidRPr="002A53EE">
        <w:rPr>
          <w:spacing w:val="1"/>
          <w:lang w:eastAsia="en-US"/>
        </w:rPr>
        <w:t xml:space="preserve"> </w:t>
      </w:r>
      <w:r w:rsidRPr="002A53EE">
        <w:rPr>
          <w:lang w:eastAsia="en-US"/>
        </w:rPr>
        <w:t>нормативные</w:t>
      </w:r>
      <w:r w:rsidRPr="002A53EE">
        <w:rPr>
          <w:spacing w:val="1"/>
          <w:lang w:eastAsia="en-US"/>
        </w:rPr>
        <w:t xml:space="preserve"> </w:t>
      </w:r>
      <w:r w:rsidRPr="002A53EE">
        <w:rPr>
          <w:lang w:eastAsia="en-US"/>
        </w:rPr>
        <w:t>значения</w:t>
      </w:r>
      <w:r w:rsidRPr="002A53EE">
        <w:rPr>
          <w:spacing w:val="1"/>
          <w:lang w:eastAsia="en-US"/>
        </w:rPr>
        <w:t xml:space="preserve"> </w:t>
      </w:r>
      <w:r w:rsidRPr="002A53EE">
        <w:rPr>
          <w:lang w:eastAsia="en-US"/>
        </w:rPr>
        <w:t>удельного</w:t>
      </w:r>
      <w:r w:rsidRPr="002A53EE">
        <w:rPr>
          <w:spacing w:val="1"/>
          <w:lang w:eastAsia="en-US"/>
        </w:rPr>
        <w:t xml:space="preserve"> </w:t>
      </w:r>
      <w:r w:rsidRPr="002A53EE">
        <w:rPr>
          <w:lang w:eastAsia="en-US"/>
        </w:rPr>
        <w:t>теплопотребления вновь строящихся и реконструируемых зданий в соответствии с СНиП 23-</w:t>
      </w:r>
      <w:r w:rsidRPr="002A53EE">
        <w:rPr>
          <w:spacing w:val="-57"/>
          <w:lang w:eastAsia="en-US"/>
        </w:rPr>
        <w:t xml:space="preserve"> </w:t>
      </w:r>
      <w:r w:rsidRPr="002A53EE">
        <w:rPr>
          <w:lang w:eastAsia="en-US"/>
        </w:rPr>
        <w:t>02-2003 «Тепловая защита зданий» и на основании Приказа Министерства регионального</w:t>
      </w:r>
      <w:r w:rsidRPr="002A53EE">
        <w:rPr>
          <w:spacing w:val="1"/>
          <w:lang w:eastAsia="en-US"/>
        </w:rPr>
        <w:t xml:space="preserve"> </w:t>
      </w:r>
      <w:r w:rsidRPr="002A53EE">
        <w:rPr>
          <w:lang w:eastAsia="en-US"/>
        </w:rPr>
        <w:t>развития РФ</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28</w:t>
      </w:r>
      <w:r w:rsidRPr="002A53EE">
        <w:rPr>
          <w:spacing w:val="1"/>
          <w:lang w:eastAsia="en-US"/>
        </w:rPr>
        <w:t xml:space="preserve"> </w:t>
      </w:r>
      <w:r w:rsidRPr="002A53EE">
        <w:rPr>
          <w:lang w:eastAsia="en-US"/>
        </w:rPr>
        <w:t>мая</w:t>
      </w:r>
      <w:r w:rsidRPr="002A53EE">
        <w:rPr>
          <w:spacing w:val="1"/>
          <w:lang w:eastAsia="en-US"/>
        </w:rPr>
        <w:t xml:space="preserve"> </w:t>
      </w:r>
      <w:r w:rsidRPr="002A53EE">
        <w:rPr>
          <w:lang w:eastAsia="en-US"/>
        </w:rPr>
        <w:t>2010</w:t>
      </w:r>
      <w:r w:rsidRPr="002A53EE">
        <w:rPr>
          <w:spacing w:val="1"/>
          <w:lang w:eastAsia="en-US"/>
        </w:rPr>
        <w:t xml:space="preserve"> </w:t>
      </w:r>
      <w:r w:rsidRPr="002A53EE">
        <w:rPr>
          <w:lang w:eastAsia="en-US"/>
        </w:rPr>
        <w:t>года №262</w:t>
      </w:r>
      <w:r w:rsidRPr="002A53EE">
        <w:rPr>
          <w:spacing w:val="1"/>
          <w:lang w:eastAsia="en-US"/>
        </w:rPr>
        <w:t xml:space="preserve"> </w:t>
      </w:r>
      <w:r w:rsidRPr="002A53EE">
        <w:rPr>
          <w:lang w:eastAsia="en-US"/>
        </w:rPr>
        <w:t>«О</w:t>
      </w:r>
      <w:r w:rsidRPr="002A53EE">
        <w:rPr>
          <w:spacing w:val="1"/>
          <w:lang w:eastAsia="en-US"/>
        </w:rPr>
        <w:t xml:space="preserve"> </w:t>
      </w:r>
      <w:r w:rsidRPr="002A53EE">
        <w:rPr>
          <w:lang w:eastAsia="en-US"/>
        </w:rPr>
        <w:t>требованиях</w:t>
      </w:r>
      <w:r w:rsidRPr="002A53EE">
        <w:rPr>
          <w:spacing w:val="1"/>
          <w:lang w:eastAsia="en-US"/>
        </w:rPr>
        <w:t xml:space="preserve"> </w:t>
      </w:r>
      <w:r w:rsidRPr="002A53EE">
        <w:rPr>
          <w:lang w:eastAsia="en-US"/>
        </w:rPr>
        <w:t>энергетической</w:t>
      </w:r>
      <w:r w:rsidRPr="002A53EE">
        <w:rPr>
          <w:spacing w:val="1"/>
          <w:lang w:eastAsia="en-US"/>
        </w:rPr>
        <w:t xml:space="preserve"> </w:t>
      </w:r>
      <w:r w:rsidRPr="002A53EE">
        <w:rPr>
          <w:lang w:eastAsia="en-US"/>
        </w:rPr>
        <w:t>эффективности</w:t>
      </w:r>
      <w:r w:rsidRPr="002A53EE">
        <w:rPr>
          <w:spacing w:val="1"/>
          <w:lang w:eastAsia="en-US"/>
        </w:rPr>
        <w:t xml:space="preserve"> </w:t>
      </w:r>
      <w:r w:rsidRPr="002A53EE">
        <w:rPr>
          <w:lang w:eastAsia="en-US"/>
        </w:rPr>
        <w:t>зданий,</w:t>
      </w:r>
      <w:r w:rsidRPr="002A53EE">
        <w:rPr>
          <w:spacing w:val="-1"/>
          <w:lang w:eastAsia="en-US"/>
        </w:rPr>
        <w:t xml:space="preserve"> </w:t>
      </w:r>
      <w:r w:rsidRPr="002A53EE">
        <w:rPr>
          <w:lang w:eastAsia="en-US"/>
        </w:rPr>
        <w:t>строений и сооружений».</w:t>
      </w:r>
    </w:p>
    <w:p w:rsidR="002A53EE" w:rsidRPr="002A53EE" w:rsidRDefault="002A53EE" w:rsidP="002A53EE">
      <w:pPr>
        <w:widowControl w:val="0"/>
        <w:autoSpaceDE w:val="0"/>
        <w:autoSpaceDN w:val="0"/>
        <w:spacing w:line="276" w:lineRule="auto"/>
        <w:ind w:left="638" w:right="634" w:firstLine="566"/>
        <w:jc w:val="both"/>
        <w:rPr>
          <w:lang w:eastAsia="en-US"/>
        </w:rPr>
      </w:pPr>
      <w:r w:rsidRPr="002A53EE">
        <w:rPr>
          <w:lang w:eastAsia="en-US"/>
        </w:rPr>
        <w:t>В</w:t>
      </w:r>
      <w:r w:rsidRPr="002A53EE">
        <w:rPr>
          <w:spacing w:val="1"/>
          <w:lang w:eastAsia="en-US"/>
        </w:rPr>
        <w:t xml:space="preserve"> </w:t>
      </w:r>
      <w:r w:rsidRPr="002A53EE">
        <w:rPr>
          <w:lang w:eastAsia="en-US"/>
        </w:rPr>
        <w:t>соответствии</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приказом</w:t>
      </w:r>
      <w:r w:rsidRPr="002A53EE">
        <w:rPr>
          <w:spacing w:val="1"/>
          <w:lang w:eastAsia="en-US"/>
        </w:rPr>
        <w:t xml:space="preserve"> </w:t>
      </w:r>
      <w:r w:rsidRPr="002A53EE">
        <w:rPr>
          <w:lang w:eastAsia="en-US"/>
        </w:rPr>
        <w:t>Министерства</w:t>
      </w:r>
      <w:r w:rsidRPr="002A53EE">
        <w:rPr>
          <w:spacing w:val="1"/>
          <w:lang w:eastAsia="en-US"/>
        </w:rPr>
        <w:t xml:space="preserve"> </w:t>
      </w:r>
      <w:r w:rsidRPr="002A53EE">
        <w:rPr>
          <w:lang w:eastAsia="en-US"/>
        </w:rPr>
        <w:t>регионального</w:t>
      </w:r>
      <w:r w:rsidRPr="002A53EE">
        <w:rPr>
          <w:spacing w:val="1"/>
          <w:lang w:eastAsia="en-US"/>
        </w:rPr>
        <w:t xml:space="preserve"> </w:t>
      </w:r>
      <w:r w:rsidRPr="002A53EE">
        <w:rPr>
          <w:lang w:eastAsia="en-US"/>
        </w:rPr>
        <w:t>развития</w:t>
      </w:r>
      <w:r w:rsidRPr="002A53EE">
        <w:rPr>
          <w:spacing w:val="1"/>
          <w:lang w:eastAsia="en-US"/>
        </w:rPr>
        <w:t xml:space="preserve"> </w:t>
      </w:r>
      <w:r w:rsidRPr="002A53EE">
        <w:rPr>
          <w:lang w:eastAsia="en-US"/>
        </w:rPr>
        <w:t>РФ</w:t>
      </w:r>
      <w:r w:rsidRPr="002A53EE">
        <w:rPr>
          <w:spacing w:val="1"/>
          <w:lang w:eastAsia="en-US"/>
        </w:rPr>
        <w:t xml:space="preserve"> </w:t>
      </w:r>
      <w:r w:rsidRPr="002A53EE">
        <w:rPr>
          <w:lang w:eastAsia="en-US"/>
        </w:rPr>
        <w:t>№</w:t>
      </w:r>
      <w:r w:rsidRPr="002A53EE">
        <w:rPr>
          <w:spacing w:val="1"/>
          <w:lang w:eastAsia="en-US"/>
        </w:rPr>
        <w:t xml:space="preserve"> </w:t>
      </w:r>
      <w:r w:rsidRPr="002A53EE">
        <w:rPr>
          <w:lang w:eastAsia="en-US"/>
        </w:rPr>
        <w:t>475</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29.10.2010</w:t>
      </w:r>
      <w:r w:rsidRPr="002A53EE">
        <w:rPr>
          <w:spacing w:val="-1"/>
          <w:lang w:eastAsia="en-US"/>
        </w:rPr>
        <w:t xml:space="preserve"> </w:t>
      </w:r>
      <w:r w:rsidRPr="002A53EE">
        <w:rPr>
          <w:lang w:eastAsia="en-US"/>
        </w:rPr>
        <w:t>года,</w:t>
      </w:r>
      <w:r w:rsidRPr="002A53EE">
        <w:rPr>
          <w:spacing w:val="-1"/>
          <w:lang w:eastAsia="en-US"/>
        </w:rPr>
        <w:t xml:space="preserve"> </w:t>
      </w:r>
      <w:r w:rsidRPr="002A53EE">
        <w:rPr>
          <w:lang w:eastAsia="en-US"/>
        </w:rPr>
        <w:t>приказ</w:t>
      </w:r>
      <w:r w:rsidRPr="002A53EE">
        <w:rPr>
          <w:spacing w:val="-2"/>
          <w:lang w:eastAsia="en-US"/>
        </w:rPr>
        <w:t xml:space="preserve"> </w:t>
      </w:r>
      <w:r w:rsidRPr="002A53EE">
        <w:rPr>
          <w:lang w:eastAsia="en-US"/>
        </w:rPr>
        <w:t>№</w:t>
      </w:r>
      <w:r w:rsidRPr="002A53EE">
        <w:rPr>
          <w:spacing w:val="-1"/>
          <w:lang w:eastAsia="en-US"/>
        </w:rPr>
        <w:t xml:space="preserve"> </w:t>
      </w:r>
      <w:r w:rsidRPr="002A53EE">
        <w:rPr>
          <w:lang w:eastAsia="en-US"/>
        </w:rPr>
        <w:t>262 отменен.</w:t>
      </w:r>
    </w:p>
    <w:p w:rsidR="002A53EE" w:rsidRPr="002A53EE" w:rsidRDefault="002A53EE" w:rsidP="002A53EE">
      <w:pPr>
        <w:widowControl w:val="0"/>
        <w:autoSpaceDE w:val="0"/>
        <w:autoSpaceDN w:val="0"/>
        <w:spacing w:before="1" w:line="276" w:lineRule="auto"/>
        <w:ind w:left="638" w:right="626" w:firstLine="566"/>
        <w:jc w:val="both"/>
        <w:rPr>
          <w:lang w:eastAsia="en-US"/>
        </w:rPr>
      </w:pPr>
      <w:r w:rsidRPr="002A53EE">
        <w:rPr>
          <w:lang w:eastAsia="en-US"/>
        </w:rPr>
        <w:t>Требования к энергетической эффективности зданий строений и сооружений, а также</w:t>
      </w:r>
      <w:r w:rsidRPr="002A53EE">
        <w:rPr>
          <w:spacing w:val="1"/>
          <w:lang w:eastAsia="en-US"/>
        </w:rPr>
        <w:t xml:space="preserve"> </w:t>
      </w:r>
      <w:r w:rsidRPr="002A53EE">
        <w:rPr>
          <w:lang w:eastAsia="en-US"/>
        </w:rPr>
        <w:t>требования к формированию прогноза теплопотребления на расчетный период разработки</w:t>
      </w:r>
      <w:r w:rsidRPr="002A53EE">
        <w:rPr>
          <w:spacing w:val="1"/>
          <w:lang w:eastAsia="en-US"/>
        </w:rPr>
        <w:t xml:space="preserve"> </w:t>
      </w:r>
      <w:r w:rsidRPr="002A53EE">
        <w:rPr>
          <w:lang w:eastAsia="en-US"/>
        </w:rPr>
        <w:t>Схем</w:t>
      </w:r>
      <w:r w:rsidRPr="002A53EE">
        <w:rPr>
          <w:spacing w:val="-2"/>
          <w:lang w:eastAsia="en-US"/>
        </w:rPr>
        <w:t xml:space="preserve"> </w:t>
      </w:r>
      <w:r w:rsidRPr="002A53EE">
        <w:rPr>
          <w:lang w:eastAsia="en-US"/>
        </w:rPr>
        <w:t>теплоснабжения</w:t>
      </w:r>
      <w:r w:rsidRPr="002A53EE">
        <w:rPr>
          <w:spacing w:val="-4"/>
          <w:lang w:eastAsia="en-US"/>
        </w:rPr>
        <w:t xml:space="preserve"> </w:t>
      </w:r>
      <w:r w:rsidRPr="002A53EE">
        <w:rPr>
          <w:lang w:eastAsia="en-US"/>
        </w:rPr>
        <w:t>установлены в</w:t>
      </w:r>
      <w:r w:rsidRPr="002A53EE">
        <w:rPr>
          <w:spacing w:val="-2"/>
          <w:lang w:eastAsia="en-US"/>
        </w:rPr>
        <w:t xml:space="preserve"> </w:t>
      </w:r>
      <w:r w:rsidRPr="002A53EE">
        <w:rPr>
          <w:lang w:eastAsia="en-US"/>
        </w:rPr>
        <w:t>следующих</w:t>
      </w:r>
      <w:r w:rsidRPr="002A53EE">
        <w:rPr>
          <w:spacing w:val="-1"/>
          <w:lang w:eastAsia="en-US"/>
        </w:rPr>
        <w:t xml:space="preserve"> </w:t>
      </w:r>
      <w:r w:rsidRPr="002A53EE">
        <w:rPr>
          <w:lang w:eastAsia="en-US"/>
        </w:rPr>
        <w:t>нормативных</w:t>
      </w:r>
      <w:r w:rsidRPr="002A53EE">
        <w:rPr>
          <w:spacing w:val="1"/>
          <w:lang w:eastAsia="en-US"/>
        </w:rPr>
        <w:t xml:space="preserve"> </w:t>
      </w:r>
      <w:r w:rsidRPr="002A53EE">
        <w:rPr>
          <w:lang w:eastAsia="en-US"/>
        </w:rPr>
        <w:t>документах:</w:t>
      </w:r>
    </w:p>
    <w:p w:rsidR="002A53EE" w:rsidRPr="002A53EE" w:rsidRDefault="002A53EE" w:rsidP="002A53EE">
      <w:pPr>
        <w:widowControl w:val="0"/>
        <w:numPr>
          <w:ilvl w:val="0"/>
          <w:numId w:val="27"/>
        </w:numPr>
        <w:tabs>
          <w:tab w:val="left" w:pos="1633"/>
        </w:tabs>
        <w:autoSpaceDE w:val="0"/>
        <w:autoSpaceDN w:val="0"/>
        <w:spacing w:line="276" w:lineRule="auto"/>
        <w:ind w:right="634"/>
        <w:jc w:val="both"/>
        <w:rPr>
          <w:szCs w:val="22"/>
          <w:lang w:eastAsia="en-US"/>
        </w:rPr>
      </w:pPr>
      <w:r w:rsidRPr="002A53EE">
        <w:rPr>
          <w:szCs w:val="22"/>
          <w:lang w:eastAsia="en-US"/>
        </w:rPr>
        <w:t>Федеральный</w:t>
      </w:r>
      <w:r w:rsidRPr="002A53EE">
        <w:rPr>
          <w:spacing w:val="1"/>
          <w:szCs w:val="22"/>
          <w:lang w:eastAsia="en-US"/>
        </w:rPr>
        <w:t xml:space="preserve"> </w:t>
      </w:r>
      <w:r w:rsidRPr="002A53EE">
        <w:rPr>
          <w:szCs w:val="22"/>
          <w:lang w:eastAsia="en-US"/>
        </w:rPr>
        <w:t>закон</w:t>
      </w:r>
      <w:r w:rsidRPr="002A53EE">
        <w:rPr>
          <w:spacing w:val="1"/>
          <w:szCs w:val="22"/>
          <w:lang w:eastAsia="en-US"/>
        </w:rPr>
        <w:t xml:space="preserve"> </w:t>
      </w:r>
      <w:r w:rsidRPr="002A53EE">
        <w:rPr>
          <w:szCs w:val="22"/>
          <w:lang w:eastAsia="en-US"/>
        </w:rPr>
        <w:t>«Об</w:t>
      </w:r>
      <w:r w:rsidRPr="002A53EE">
        <w:rPr>
          <w:spacing w:val="1"/>
          <w:szCs w:val="22"/>
          <w:lang w:eastAsia="en-US"/>
        </w:rPr>
        <w:t xml:space="preserve"> </w:t>
      </w:r>
      <w:r w:rsidRPr="002A53EE">
        <w:rPr>
          <w:szCs w:val="22"/>
          <w:lang w:eastAsia="en-US"/>
        </w:rPr>
        <w:t>энергосбережении</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о</w:t>
      </w:r>
      <w:r w:rsidRPr="002A53EE">
        <w:rPr>
          <w:spacing w:val="1"/>
          <w:szCs w:val="22"/>
          <w:lang w:eastAsia="en-US"/>
        </w:rPr>
        <w:t xml:space="preserve"> </w:t>
      </w:r>
      <w:r w:rsidRPr="002A53EE">
        <w:rPr>
          <w:szCs w:val="22"/>
          <w:lang w:eastAsia="en-US"/>
        </w:rPr>
        <w:t>повышении</w:t>
      </w:r>
      <w:r w:rsidRPr="002A53EE">
        <w:rPr>
          <w:spacing w:val="1"/>
          <w:szCs w:val="22"/>
          <w:lang w:eastAsia="en-US"/>
        </w:rPr>
        <w:t xml:space="preserve"> </w:t>
      </w:r>
      <w:r w:rsidRPr="002A53EE">
        <w:rPr>
          <w:szCs w:val="22"/>
          <w:lang w:eastAsia="en-US"/>
        </w:rPr>
        <w:t>энергетической</w:t>
      </w:r>
      <w:r w:rsidRPr="002A53EE">
        <w:rPr>
          <w:spacing w:val="1"/>
          <w:szCs w:val="22"/>
          <w:lang w:eastAsia="en-US"/>
        </w:rPr>
        <w:t xml:space="preserve"> </w:t>
      </w:r>
      <w:r w:rsidRPr="002A53EE">
        <w:rPr>
          <w:szCs w:val="22"/>
          <w:lang w:eastAsia="en-US"/>
        </w:rPr>
        <w:t>эффективности,</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о</w:t>
      </w:r>
      <w:r w:rsidRPr="002A53EE">
        <w:rPr>
          <w:spacing w:val="1"/>
          <w:szCs w:val="22"/>
          <w:lang w:eastAsia="en-US"/>
        </w:rPr>
        <w:t xml:space="preserve"> </w:t>
      </w:r>
      <w:r w:rsidRPr="002A53EE">
        <w:rPr>
          <w:szCs w:val="22"/>
          <w:lang w:eastAsia="en-US"/>
        </w:rPr>
        <w:t>внесении</w:t>
      </w:r>
      <w:r w:rsidRPr="002A53EE">
        <w:rPr>
          <w:spacing w:val="1"/>
          <w:szCs w:val="22"/>
          <w:lang w:eastAsia="en-US"/>
        </w:rPr>
        <w:t xml:space="preserve"> </w:t>
      </w:r>
      <w:r w:rsidRPr="002A53EE">
        <w:rPr>
          <w:szCs w:val="22"/>
          <w:lang w:eastAsia="en-US"/>
        </w:rPr>
        <w:t>изменений</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отдельные</w:t>
      </w:r>
      <w:r w:rsidRPr="002A53EE">
        <w:rPr>
          <w:spacing w:val="1"/>
          <w:szCs w:val="22"/>
          <w:lang w:eastAsia="en-US"/>
        </w:rPr>
        <w:t xml:space="preserve"> </w:t>
      </w:r>
      <w:r w:rsidRPr="002A53EE">
        <w:rPr>
          <w:szCs w:val="22"/>
          <w:lang w:eastAsia="en-US"/>
        </w:rPr>
        <w:t>законодательные</w:t>
      </w:r>
      <w:r w:rsidRPr="002A53EE">
        <w:rPr>
          <w:spacing w:val="1"/>
          <w:szCs w:val="22"/>
          <w:lang w:eastAsia="en-US"/>
        </w:rPr>
        <w:t xml:space="preserve"> </w:t>
      </w:r>
      <w:r w:rsidRPr="002A53EE">
        <w:rPr>
          <w:szCs w:val="22"/>
          <w:lang w:eastAsia="en-US"/>
        </w:rPr>
        <w:t>акты</w:t>
      </w:r>
      <w:r w:rsidRPr="002A53EE">
        <w:rPr>
          <w:spacing w:val="1"/>
          <w:szCs w:val="22"/>
          <w:lang w:eastAsia="en-US"/>
        </w:rPr>
        <w:t xml:space="preserve"> </w:t>
      </w:r>
      <w:r w:rsidRPr="002A53EE">
        <w:rPr>
          <w:szCs w:val="22"/>
          <w:lang w:eastAsia="en-US"/>
        </w:rPr>
        <w:t>российской</w:t>
      </w:r>
      <w:r w:rsidRPr="002A53EE">
        <w:rPr>
          <w:spacing w:val="-1"/>
          <w:szCs w:val="22"/>
          <w:lang w:eastAsia="en-US"/>
        </w:rPr>
        <w:t xml:space="preserve"> </w:t>
      </w:r>
      <w:r w:rsidRPr="002A53EE">
        <w:rPr>
          <w:szCs w:val="22"/>
          <w:lang w:eastAsia="en-US"/>
        </w:rPr>
        <w:t>федерации</w:t>
      </w:r>
      <w:r w:rsidRPr="002A53EE">
        <w:rPr>
          <w:spacing w:val="-2"/>
          <w:szCs w:val="22"/>
          <w:lang w:eastAsia="en-US"/>
        </w:rPr>
        <w:t xml:space="preserve"> </w:t>
      </w:r>
      <w:r w:rsidRPr="002A53EE">
        <w:rPr>
          <w:szCs w:val="22"/>
          <w:lang w:eastAsia="en-US"/>
        </w:rPr>
        <w:t>от 23.11.2009</w:t>
      </w:r>
      <w:r w:rsidRPr="002A53EE">
        <w:rPr>
          <w:spacing w:val="3"/>
          <w:szCs w:val="22"/>
          <w:lang w:eastAsia="en-US"/>
        </w:rPr>
        <w:t xml:space="preserve"> </w:t>
      </w:r>
      <w:r w:rsidRPr="002A53EE">
        <w:rPr>
          <w:szCs w:val="22"/>
          <w:lang w:eastAsia="en-US"/>
        </w:rPr>
        <w:t>№</w:t>
      </w:r>
      <w:r w:rsidRPr="002A53EE">
        <w:rPr>
          <w:spacing w:val="-1"/>
          <w:szCs w:val="22"/>
          <w:lang w:eastAsia="en-US"/>
        </w:rPr>
        <w:t xml:space="preserve"> </w:t>
      </w:r>
      <w:r w:rsidRPr="002A53EE">
        <w:rPr>
          <w:szCs w:val="22"/>
          <w:lang w:eastAsia="en-US"/>
        </w:rPr>
        <w:t>261-ФЗ.</w:t>
      </w:r>
    </w:p>
    <w:p w:rsidR="002A53EE" w:rsidRPr="002A53EE" w:rsidRDefault="002A53EE" w:rsidP="002A53EE">
      <w:pPr>
        <w:widowControl w:val="0"/>
        <w:numPr>
          <w:ilvl w:val="0"/>
          <w:numId w:val="27"/>
        </w:numPr>
        <w:tabs>
          <w:tab w:val="left" w:pos="1633"/>
        </w:tabs>
        <w:autoSpaceDE w:val="0"/>
        <w:autoSpaceDN w:val="0"/>
        <w:spacing w:line="276" w:lineRule="auto"/>
        <w:ind w:right="633"/>
        <w:jc w:val="both"/>
        <w:rPr>
          <w:szCs w:val="22"/>
          <w:lang w:eastAsia="en-US"/>
        </w:rPr>
      </w:pPr>
      <w:r w:rsidRPr="002A53EE">
        <w:rPr>
          <w:szCs w:val="22"/>
          <w:lang w:eastAsia="en-US"/>
        </w:rPr>
        <w:t>Постановление Правительства РФ №18 от 25 января 2011 года «Об утверждении</w:t>
      </w:r>
      <w:r w:rsidRPr="002A53EE">
        <w:rPr>
          <w:spacing w:val="1"/>
          <w:szCs w:val="22"/>
          <w:lang w:eastAsia="en-US"/>
        </w:rPr>
        <w:t xml:space="preserve"> </w:t>
      </w:r>
      <w:r w:rsidRPr="002A53EE">
        <w:rPr>
          <w:szCs w:val="22"/>
          <w:lang w:eastAsia="en-US"/>
        </w:rPr>
        <w:t>правил</w:t>
      </w:r>
      <w:r w:rsidRPr="002A53EE">
        <w:rPr>
          <w:spacing w:val="1"/>
          <w:szCs w:val="22"/>
          <w:lang w:eastAsia="en-US"/>
        </w:rPr>
        <w:t xml:space="preserve"> </w:t>
      </w:r>
      <w:r w:rsidRPr="002A53EE">
        <w:rPr>
          <w:szCs w:val="22"/>
          <w:lang w:eastAsia="en-US"/>
        </w:rPr>
        <w:t>установления</w:t>
      </w:r>
      <w:r w:rsidRPr="002A53EE">
        <w:rPr>
          <w:spacing w:val="1"/>
          <w:szCs w:val="22"/>
          <w:lang w:eastAsia="en-US"/>
        </w:rPr>
        <w:t xml:space="preserve"> </w:t>
      </w:r>
      <w:r w:rsidRPr="002A53EE">
        <w:rPr>
          <w:szCs w:val="22"/>
          <w:lang w:eastAsia="en-US"/>
        </w:rPr>
        <w:t>требований</w:t>
      </w:r>
      <w:r w:rsidRPr="002A53EE">
        <w:rPr>
          <w:spacing w:val="1"/>
          <w:szCs w:val="22"/>
          <w:lang w:eastAsia="en-US"/>
        </w:rPr>
        <w:t xml:space="preserve"> </w:t>
      </w:r>
      <w:r w:rsidRPr="002A53EE">
        <w:rPr>
          <w:szCs w:val="22"/>
          <w:lang w:eastAsia="en-US"/>
        </w:rPr>
        <w:t>энергетической</w:t>
      </w:r>
      <w:r w:rsidRPr="002A53EE">
        <w:rPr>
          <w:spacing w:val="1"/>
          <w:szCs w:val="22"/>
          <w:lang w:eastAsia="en-US"/>
        </w:rPr>
        <w:t xml:space="preserve"> </w:t>
      </w:r>
      <w:r w:rsidRPr="002A53EE">
        <w:rPr>
          <w:szCs w:val="22"/>
          <w:lang w:eastAsia="en-US"/>
        </w:rPr>
        <w:t>эффективности</w:t>
      </w:r>
      <w:r w:rsidRPr="002A53EE">
        <w:rPr>
          <w:spacing w:val="1"/>
          <w:szCs w:val="22"/>
          <w:lang w:eastAsia="en-US"/>
        </w:rPr>
        <w:t xml:space="preserve"> </w:t>
      </w:r>
      <w:r w:rsidRPr="002A53EE">
        <w:rPr>
          <w:szCs w:val="22"/>
          <w:lang w:eastAsia="en-US"/>
        </w:rPr>
        <w:t>для</w:t>
      </w:r>
      <w:r w:rsidRPr="002A53EE">
        <w:rPr>
          <w:spacing w:val="1"/>
          <w:szCs w:val="22"/>
          <w:lang w:eastAsia="en-US"/>
        </w:rPr>
        <w:t xml:space="preserve"> </w:t>
      </w:r>
      <w:r w:rsidRPr="002A53EE">
        <w:rPr>
          <w:szCs w:val="22"/>
          <w:lang w:eastAsia="en-US"/>
        </w:rPr>
        <w:t>зданий,</w:t>
      </w:r>
      <w:r w:rsidRPr="002A53EE">
        <w:rPr>
          <w:spacing w:val="1"/>
          <w:szCs w:val="22"/>
          <w:lang w:eastAsia="en-US"/>
        </w:rPr>
        <w:t xml:space="preserve"> </w:t>
      </w:r>
      <w:r w:rsidRPr="002A53EE">
        <w:rPr>
          <w:szCs w:val="22"/>
          <w:lang w:eastAsia="en-US"/>
        </w:rPr>
        <w:t>строений,</w:t>
      </w:r>
      <w:r w:rsidRPr="002A53EE">
        <w:rPr>
          <w:spacing w:val="1"/>
          <w:szCs w:val="22"/>
          <w:lang w:eastAsia="en-US"/>
        </w:rPr>
        <w:t xml:space="preserve"> </w:t>
      </w:r>
      <w:r w:rsidRPr="002A53EE">
        <w:rPr>
          <w:szCs w:val="22"/>
          <w:lang w:eastAsia="en-US"/>
        </w:rPr>
        <w:t>сооружений</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требований</w:t>
      </w:r>
      <w:r w:rsidRPr="002A53EE">
        <w:rPr>
          <w:spacing w:val="1"/>
          <w:szCs w:val="22"/>
          <w:lang w:eastAsia="en-US"/>
        </w:rPr>
        <w:t xml:space="preserve"> </w:t>
      </w:r>
      <w:r w:rsidRPr="002A53EE">
        <w:rPr>
          <w:szCs w:val="22"/>
          <w:lang w:eastAsia="en-US"/>
        </w:rPr>
        <w:t>к</w:t>
      </w:r>
      <w:r w:rsidRPr="002A53EE">
        <w:rPr>
          <w:spacing w:val="1"/>
          <w:szCs w:val="22"/>
          <w:lang w:eastAsia="en-US"/>
        </w:rPr>
        <w:t xml:space="preserve"> </w:t>
      </w:r>
      <w:r w:rsidRPr="002A53EE">
        <w:rPr>
          <w:szCs w:val="22"/>
          <w:lang w:eastAsia="en-US"/>
        </w:rPr>
        <w:t>правилам</w:t>
      </w:r>
      <w:r w:rsidRPr="002A53EE">
        <w:rPr>
          <w:spacing w:val="1"/>
          <w:szCs w:val="22"/>
          <w:lang w:eastAsia="en-US"/>
        </w:rPr>
        <w:t xml:space="preserve"> </w:t>
      </w:r>
      <w:r w:rsidRPr="002A53EE">
        <w:rPr>
          <w:szCs w:val="22"/>
          <w:lang w:eastAsia="en-US"/>
        </w:rPr>
        <w:t>определения</w:t>
      </w:r>
      <w:r w:rsidRPr="002A53EE">
        <w:rPr>
          <w:spacing w:val="61"/>
          <w:szCs w:val="22"/>
          <w:lang w:eastAsia="en-US"/>
        </w:rPr>
        <w:t xml:space="preserve"> </w:t>
      </w:r>
      <w:r w:rsidRPr="002A53EE">
        <w:rPr>
          <w:szCs w:val="22"/>
          <w:lang w:eastAsia="en-US"/>
        </w:rPr>
        <w:t>класса</w:t>
      </w:r>
      <w:r w:rsidRPr="002A53EE">
        <w:rPr>
          <w:spacing w:val="1"/>
          <w:szCs w:val="22"/>
          <w:lang w:eastAsia="en-US"/>
        </w:rPr>
        <w:t xml:space="preserve"> </w:t>
      </w:r>
      <w:r w:rsidRPr="002A53EE">
        <w:rPr>
          <w:szCs w:val="22"/>
          <w:lang w:eastAsia="en-US"/>
        </w:rPr>
        <w:t>энергетической</w:t>
      </w:r>
      <w:r w:rsidRPr="002A53EE">
        <w:rPr>
          <w:spacing w:val="-1"/>
          <w:szCs w:val="22"/>
          <w:lang w:eastAsia="en-US"/>
        </w:rPr>
        <w:t xml:space="preserve"> </w:t>
      </w:r>
      <w:r w:rsidRPr="002A53EE">
        <w:rPr>
          <w:szCs w:val="22"/>
          <w:lang w:eastAsia="en-US"/>
        </w:rPr>
        <w:t>эффективности многоквартирных</w:t>
      </w:r>
      <w:r w:rsidRPr="002A53EE">
        <w:rPr>
          <w:spacing w:val="1"/>
          <w:szCs w:val="22"/>
          <w:lang w:eastAsia="en-US"/>
        </w:rPr>
        <w:t xml:space="preserve"> </w:t>
      </w:r>
      <w:r w:rsidRPr="002A53EE">
        <w:rPr>
          <w:szCs w:val="22"/>
          <w:lang w:eastAsia="en-US"/>
        </w:rPr>
        <w:t>домов».</w:t>
      </w:r>
    </w:p>
    <w:p w:rsidR="002A53EE" w:rsidRPr="002A53EE" w:rsidRDefault="002A53EE" w:rsidP="002A53EE">
      <w:pPr>
        <w:widowControl w:val="0"/>
        <w:numPr>
          <w:ilvl w:val="0"/>
          <w:numId w:val="27"/>
        </w:numPr>
        <w:tabs>
          <w:tab w:val="left" w:pos="1633"/>
        </w:tabs>
        <w:autoSpaceDE w:val="0"/>
        <w:autoSpaceDN w:val="0"/>
        <w:spacing w:line="273" w:lineRule="auto"/>
        <w:ind w:right="631"/>
        <w:jc w:val="both"/>
        <w:rPr>
          <w:szCs w:val="22"/>
          <w:lang w:eastAsia="en-US"/>
        </w:rPr>
      </w:pPr>
      <w:r w:rsidRPr="002A53EE">
        <w:rPr>
          <w:szCs w:val="22"/>
          <w:lang w:eastAsia="en-US"/>
        </w:rPr>
        <w:t>Актуализированная</w:t>
      </w:r>
      <w:r w:rsidRPr="002A53EE">
        <w:rPr>
          <w:spacing w:val="1"/>
          <w:szCs w:val="22"/>
          <w:lang w:eastAsia="en-US"/>
        </w:rPr>
        <w:t xml:space="preserve"> </w:t>
      </w:r>
      <w:r w:rsidRPr="002A53EE">
        <w:rPr>
          <w:szCs w:val="22"/>
          <w:lang w:eastAsia="en-US"/>
        </w:rPr>
        <w:t>версия</w:t>
      </w:r>
      <w:r w:rsidRPr="002A53EE">
        <w:rPr>
          <w:spacing w:val="1"/>
          <w:szCs w:val="22"/>
          <w:lang w:eastAsia="en-US"/>
        </w:rPr>
        <w:t xml:space="preserve"> </w:t>
      </w:r>
      <w:r w:rsidRPr="002A53EE">
        <w:rPr>
          <w:szCs w:val="22"/>
          <w:lang w:eastAsia="en-US"/>
        </w:rPr>
        <w:t>СНиП</w:t>
      </w:r>
      <w:r w:rsidRPr="002A53EE">
        <w:rPr>
          <w:spacing w:val="1"/>
          <w:szCs w:val="22"/>
          <w:lang w:eastAsia="en-US"/>
        </w:rPr>
        <w:t xml:space="preserve"> </w:t>
      </w:r>
      <w:r w:rsidRPr="002A53EE">
        <w:rPr>
          <w:szCs w:val="22"/>
          <w:lang w:eastAsia="en-US"/>
        </w:rPr>
        <w:t>23-02-2003</w:t>
      </w:r>
      <w:r w:rsidRPr="002A53EE">
        <w:rPr>
          <w:spacing w:val="1"/>
          <w:szCs w:val="22"/>
          <w:lang w:eastAsia="en-US"/>
        </w:rPr>
        <w:t xml:space="preserve"> </w:t>
      </w:r>
      <w:r w:rsidRPr="002A53EE">
        <w:rPr>
          <w:szCs w:val="22"/>
          <w:lang w:eastAsia="en-US"/>
        </w:rPr>
        <w:t>«Тепловая</w:t>
      </w:r>
      <w:r w:rsidRPr="002A53EE">
        <w:rPr>
          <w:spacing w:val="1"/>
          <w:szCs w:val="22"/>
          <w:lang w:eastAsia="en-US"/>
        </w:rPr>
        <w:t xml:space="preserve"> </w:t>
      </w:r>
      <w:r w:rsidRPr="002A53EE">
        <w:rPr>
          <w:szCs w:val="22"/>
          <w:lang w:eastAsia="en-US"/>
        </w:rPr>
        <w:t>защита</w:t>
      </w:r>
      <w:r w:rsidRPr="002A53EE">
        <w:rPr>
          <w:spacing w:val="1"/>
          <w:szCs w:val="22"/>
          <w:lang w:eastAsia="en-US"/>
        </w:rPr>
        <w:t xml:space="preserve"> </w:t>
      </w:r>
      <w:r w:rsidRPr="002A53EE">
        <w:rPr>
          <w:szCs w:val="22"/>
          <w:lang w:eastAsia="en-US"/>
        </w:rPr>
        <w:t>зданий»</w:t>
      </w:r>
      <w:r w:rsidRPr="002A53EE">
        <w:rPr>
          <w:spacing w:val="1"/>
          <w:szCs w:val="22"/>
          <w:lang w:eastAsia="en-US"/>
        </w:rPr>
        <w:t xml:space="preserve"> </w:t>
      </w:r>
      <w:r w:rsidRPr="002A53EE">
        <w:rPr>
          <w:szCs w:val="22"/>
          <w:lang w:eastAsia="en-US"/>
        </w:rPr>
        <w:t>СП</w:t>
      </w:r>
      <w:r w:rsidRPr="002A53EE">
        <w:rPr>
          <w:spacing w:val="1"/>
          <w:szCs w:val="22"/>
          <w:lang w:eastAsia="en-US"/>
        </w:rPr>
        <w:t xml:space="preserve"> </w:t>
      </w:r>
      <w:r w:rsidRPr="002A53EE">
        <w:rPr>
          <w:szCs w:val="22"/>
          <w:lang w:eastAsia="en-US"/>
        </w:rPr>
        <w:t>50.13330.2012.</w:t>
      </w:r>
    </w:p>
    <w:p w:rsidR="002A53EE" w:rsidRPr="002A53EE" w:rsidRDefault="002A53EE" w:rsidP="002A53EE">
      <w:pPr>
        <w:widowControl w:val="0"/>
        <w:numPr>
          <w:ilvl w:val="0"/>
          <w:numId w:val="27"/>
        </w:numPr>
        <w:tabs>
          <w:tab w:val="left" w:pos="1633"/>
        </w:tabs>
        <w:autoSpaceDE w:val="0"/>
        <w:autoSpaceDN w:val="0"/>
        <w:ind w:hanging="361"/>
        <w:jc w:val="both"/>
        <w:rPr>
          <w:szCs w:val="22"/>
          <w:lang w:eastAsia="en-US"/>
        </w:rPr>
      </w:pPr>
      <w:r w:rsidRPr="002A53EE">
        <w:rPr>
          <w:szCs w:val="22"/>
          <w:lang w:eastAsia="en-US"/>
        </w:rPr>
        <w:t>Актуализированная</w:t>
      </w:r>
      <w:r w:rsidRPr="002A53EE">
        <w:rPr>
          <w:spacing w:val="-2"/>
          <w:szCs w:val="22"/>
          <w:lang w:eastAsia="en-US"/>
        </w:rPr>
        <w:t xml:space="preserve"> </w:t>
      </w:r>
      <w:r w:rsidRPr="002A53EE">
        <w:rPr>
          <w:szCs w:val="22"/>
          <w:lang w:eastAsia="en-US"/>
        </w:rPr>
        <w:t>версия</w:t>
      </w:r>
      <w:r w:rsidRPr="002A53EE">
        <w:rPr>
          <w:spacing w:val="-1"/>
          <w:szCs w:val="22"/>
          <w:lang w:eastAsia="en-US"/>
        </w:rPr>
        <w:t xml:space="preserve"> </w:t>
      </w:r>
      <w:r w:rsidRPr="002A53EE">
        <w:rPr>
          <w:szCs w:val="22"/>
          <w:lang w:eastAsia="en-US"/>
        </w:rPr>
        <w:t>СНиП</w:t>
      </w:r>
      <w:r w:rsidRPr="002A53EE">
        <w:rPr>
          <w:spacing w:val="-2"/>
          <w:szCs w:val="22"/>
          <w:lang w:eastAsia="en-US"/>
        </w:rPr>
        <w:t xml:space="preserve"> </w:t>
      </w:r>
      <w:r w:rsidRPr="002A53EE">
        <w:rPr>
          <w:szCs w:val="22"/>
          <w:lang w:eastAsia="en-US"/>
        </w:rPr>
        <w:t>41-02-2003</w:t>
      </w:r>
      <w:r w:rsidRPr="002A53EE">
        <w:rPr>
          <w:spacing w:val="2"/>
          <w:szCs w:val="22"/>
          <w:lang w:eastAsia="en-US"/>
        </w:rPr>
        <w:t xml:space="preserve"> </w:t>
      </w:r>
      <w:r w:rsidRPr="002A53EE">
        <w:rPr>
          <w:szCs w:val="22"/>
          <w:lang w:eastAsia="en-US"/>
        </w:rPr>
        <w:t>«Тепловые</w:t>
      </w:r>
      <w:r w:rsidRPr="002A53EE">
        <w:rPr>
          <w:spacing w:val="-3"/>
          <w:szCs w:val="22"/>
          <w:lang w:eastAsia="en-US"/>
        </w:rPr>
        <w:t xml:space="preserve"> </w:t>
      </w:r>
      <w:r w:rsidRPr="002A53EE">
        <w:rPr>
          <w:szCs w:val="22"/>
          <w:lang w:eastAsia="en-US"/>
        </w:rPr>
        <w:t>сети»</w:t>
      </w:r>
      <w:r w:rsidRPr="002A53EE">
        <w:rPr>
          <w:spacing w:val="-9"/>
          <w:szCs w:val="22"/>
          <w:lang w:eastAsia="en-US"/>
        </w:rPr>
        <w:t xml:space="preserve"> </w:t>
      </w:r>
      <w:r w:rsidRPr="002A53EE">
        <w:rPr>
          <w:szCs w:val="22"/>
          <w:lang w:eastAsia="en-US"/>
        </w:rPr>
        <w:t>СП</w:t>
      </w:r>
      <w:r w:rsidRPr="002A53EE">
        <w:rPr>
          <w:spacing w:val="-3"/>
          <w:szCs w:val="22"/>
          <w:lang w:eastAsia="en-US"/>
        </w:rPr>
        <w:t xml:space="preserve"> </w:t>
      </w:r>
      <w:r w:rsidRPr="002A53EE">
        <w:rPr>
          <w:szCs w:val="22"/>
          <w:lang w:eastAsia="en-US"/>
        </w:rPr>
        <w:t>124.13330.2012.</w:t>
      </w:r>
    </w:p>
    <w:p w:rsidR="002A53EE" w:rsidRPr="002A53EE" w:rsidRDefault="002A53EE" w:rsidP="002A53EE">
      <w:pPr>
        <w:widowControl w:val="0"/>
        <w:autoSpaceDE w:val="0"/>
        <w:autoSpaceDN w:val="0"/>
        <w:spacing w:before="34" w:line="276" w:lineRule="auto"/>
        <w:ind w:left="638" w:right="633" w:firstLine="566"/>
        <w:jc w:val="both"/>
        <w:rPr>
          <w:lang w:eastAsia="en-US"/>
        </w:rPr>
      </w:pPr>
      <w:r w:rsidRPr="002A53EE">
        <w:rPr>
          <w:lang w:eastAsia="en-US"/>
        </w:rPr>
        <w:t>Для</w:t>
      </w:r>
      <w:r w:rsidRPr="002A53EE">
        <w:rPr>
          <w:spacing w:val="1"/>
          <w:lang w:eastAsia="en-US"/>
        </w:rPr>
        <w:t xml:space="preserve"> </w:t>
      </w:r>
      <w:r w:rsidRPr="002A53EE">
        <w:rPr>
          <w:lang w:eastAsia="en-US"/>
        </w:rPr>
        <w:t>прогноза</w:t>
      </w:r>
      <w:r w:rsidRPr="002A53EE">
        <w:rPr>
          <w:spacing w:val="1"/>
          <w:lang w:eastAsia="en-US"/>
        </w:rPr>
        <w:t xml:space="preserve"> </w:t>
      </w:r>
      <w:r w:rsidRPr="002A53EE">
        <w:rPr>
          <w:lang w:eastAsia="en-US"/>
        </w:rPr>
        <w:t>приростов</w:t>
      </w:r>
      <w:r w:rsidRPr="002A53EE">
        <w:rPr>
          <w:spacing w:val="1"/>
          <w:lang w:eastAsia="en-US"/>
        </w:rPr>
        <w:t xml:space="preserve"> </w:t>
      </w:r>
      <w:r w:rsidRPr="002A53EE">
        <w:rPr>
          <w:lang w:eastAsia="en-US"/>
        </w:rPr>
        <w:t>объемов</w:t>
      </w:r>
      <w:r w:rsidRPr="002A53EE">
        <w:rPr>
          <w:spacing w:val="1"/>
          <w:lang w:eastAsia="en-US"/>
        </w:rPr>
        <w:t xml:space="preserve"> </w:t>
      </w:r>
      <w:r w:rsidRPr="002A53EE">
        <w:rPr>
          <w:lang w:eastAsia="en-US"/>
        </w:rPr>
        <w:t>потребления</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(мощности)</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проектам</w:t>
      </w:r>
      <w:r w:rsidRPr="002A53EE">
        <w:rPr>
          <w:spacing w:val="1"/>
          <w:lang w:eastAsia="en-US"/>
        </w:rPr>
        <w:t xml:space="preserve"> </w:t>
      </w:r>
      <w:r w:rsidRPr="002A53EE">
        <w:rPr>
          <w:lang w:eastAsia="en-US"/>
        </w:rPr>
        <w:t>планировки,</w:t>
      </w:r>
      <w:r w:rsidRPr="002A53EE">
        <w:rPr>
          <w:spacing w:val="1"/>
          <w:lang w:eastAsia="en-US"/>
        </w:rPr>
        <w:t xml:space="preserve"> </w:t>
      </w:r>
      <w:r w:rsidRPr="002A53EE">
        <w:rPr>
          <w:lang w:eastAsia="en-US"/>
        </w:rPr>
        <w:t>где</w:t>
      </w:r>
      <w:r w:rsidRPr="002A53EE">
        <w:rPr>
          <w:spacing w:val="1"/>
          <w:lang w:eastAsia="en-US"/>
        </w:rPr>
        <w:t xml:space="preserve"> </w:t>
      </w:r>
      <w:r w:rsidRPr="002A53EE">
        <w:rPr>
          <w:lang w:eastAsia="en-US"/>
        </w:rPr>
        <w:t>не</w:t>
      </w:r>
      <w:r w:rsidRPr="002A53EE">
        <w:rPr>
          <w:spacing w:val="1"/>
          <w:lang w:eastAsia="en-US"/>
        </w:rPr>
        <w:t xml:space="preserve"> </w:t>
      </w:r>
      <w:proofErr w:type="gramStart"/>
      <w:r w:rsidRPr="002A53EE">
        <w:rPr>
          <w:lang w:eastAsia="en-US"/>
        </w:rPr>
        <w:t>были</w:t>
      </w:r>
      <w:r w:rsidRPr="002A53EE">
        <w:rPr>
          <w:spacing w:val="1"/>
          <w:lang w:eastAsia="en-US"/>
        </w:rPr>
        <w:t xml:space="preserve"> </w:t>
      </w:r>
      <w:r w:rsidRPr="002A53EE">
        <w:rPr>
          <w:lang w:eastAsia="en-US"/>
        </w:rPr>
        <w:t>выданы</w:t>
      </w:r>
      <w:r w:rsidRPr="002A53EE">
        <w:rPr>
          <w:spacing w:val="1"/>
          <w:lang w:eastAsia="en-US"/>
        </w:rPr>
        <w:t xml:space="preserve"> </w:t>
      </w:r>
      <w:r w:rsidRPr="002A53EE">
        <w:rPr>
          <w:lang w:eastAsia="en-US"/>
        </w:rPr>
        <w:t>ТУ</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подключение</w:t>
      </w:r>
      <w:r w:rsidRPr="002A53EE">
        <w:rPr>
          <w:spacing w:val="1"/>
          <w:lang w:eastAsia="en-US"/>
        </w:rPr>
        <w:t xml:space="preserve"> </w:t>
      </w:r>
      <w:r w:rsidRPr="002A53EE">
        <w:rPr>
          <w:lang w:eastAsia="en-US"/>
        </w:rPr>
        <w:t>потребителей</w:t>
      </w:r>
      <w:r w:rsidRPr="002A53EE">
        <w:rPr>
          <w:spacing w:val="1"/>
          <w:lang w:eastAsia="en-US"/>
        </w:rPr>
        <w:t xml:space="preserve"> </w:t>
      </w:r>
      <w:r w:rsidRPr="002A53EE">
        <w:rPr>
          <w:lang w:eastAsia="en-US"/>
        </w:rPr>
        <w:t>следует</w:t>
      </w:r>
      <w:proofErr w:type="gramEnd"/>
      <w:r w:rsidRPr="002A53EE">
        <w:rPr>
          <w:spacing w:val="1"/>
          <w:lang w:eastAsia="en-US"/>
        </w:rPr>
        <w:t xml:space="preserve"> </w:t>
      </w:r>
      <w:r w:rsidRPr="002A53EE">
        <w:rPr>
          <w:lang w:eastAsia="en-US"/>
        </w:rPr>
        <w:t>руководствоваться</w:t>
      </w:r>
      <w:r w:rsidRPr="002A53EE">
        <w:rPr>
          <w:spacing w:val="-1"/>
          <w:lang w:eastAsia="en-US"/>
        </w:rPr>
        <w:t xml:space="preserve"> </w:t>
      </w:r>
      <w:r w:rsidRPr="002A53EE">
        <w:rPr>
          <w:lang w:eastAsia="en-US"/>
        </w:rPr>
        <w:t>выше</w:t>
      </w:r>
      <w:r w:rsidRPr="002A53EE">
        <w:rPr>
          <w:spacing w:val="-1"/>
          <w:lang w:eastAsia="en-US"/>
        </w:rPr>
        <w:t xml:space="preserve"> </w:t>
      </w:r>
      <w:r w:rsidRPr="002A53EE">
        <w:rPr>
          <w:lang w:eastAsia="en-US"/>
        </w:rPr>
        <w:t>приведенными документами.</w:t>
      </w:r>
    </w:p>
    <w:p w:rsidR="002A53EE" w:rsidRPr="002A53EE" w:rsidRDefault="002A53EE" w:rsidP="002A53EE">
      <w:pPr>
        <w:widowControl w:val="0"/>
        <w:numPr>
          <w:ilvl w:val="0"/>
          <w:numId w:val="26"/>
        </w:numPr>
        <w:tabs>
          <w:tab w:val="left" w:pos="1566"/>
        </w:tabs>
        <w:autoSpaceDE w:val="0"/>
        <w:autoSpaceDN w:val="0"/>
        <w:spacing w:before="6" w:line="276" w:lineRule="auto"/>
        <w:ind w:right="634"/>
        <w:jc w:val="both"/>
        <w:outlineLvl w:val="1"/>
        <w:rPr>
          <w:b/>
          <w:bCs/>
          <w:lang w:eastAsia="en-US"/>
        </w:rPr>
      </w:pPr>
      <w:r w:rsidRPr="002A53EE">
        <w:rPr>
          <w:b/>
          <w:bCs/>
          <w:lang w:eastAsia="en-US"/>
        </w:rPr>
        <w:t>Постановление</w:t>
      </w:r>
      <w:r w:rsidRPr="002A53EE">
        <w:rPr>
          <w:b/>
          <w:bCs/>
          <w:spacing w:val="1"/>
          <w:lang w:eastAsia="en-US"/>
        </w:rPr>
        <w:t xml:space="preserve"> </w:t>
      </w:r>
      <w:r w:rsidRPr="002A53EE">
        <w:rPr>
          <w:b/>
          <w:bCs/>
          <w:lang w:eastAsia="en-US"/>
        </w:rPr>
        <w:t>Правительства</w:t>
      </w:r>
      <w:r w:rsidRPr="002A53EE">
        <w:rPr>
          <w:b/>
          <w:bCs/>
          <w:spacing w:val="1"/>
          <w:lang w:eastAsia="en-US"/>
        </w:rPr>
        <w:t xml:space="preserve"> </w:t>
      </w:r>
      <w:r w:rsidRPr="002A53EE">
        <w:rPr>
          <w:b/>
          <w:bCs/>
          <w:lang w:eastAsia="en-US"/>
        </w:rPr>
        <w:t>РФ</w:t>
      </w:r>
      <w:r w:rsidRPr="002A53EE">
        <w:rPr>
          <w:b/>
          <w:bCs/>
          <w:spacing w:val="1"/>
          <w:lang w:eastAsia="en-US"/>
        </w:rPr>
        <w:t xml:space="preserve"> </w:t>
      </w:r>
      <w:r w:rsidRPr="002A53EE">
        <w:rPr>
          <w:b/>
          <w:bCs/>
          <w:lang w:eastAsia="en-US"/>
        </w:rPr>
        <w:t>№18</w:t>
      </w:r>
      <w:r w:rsidRPr="002A53EE">
        <w:rPr>
          <w:b/>
          <w:bCs/>
          <w:spacing w:val="1"/>
          <w:lang w:eastAsia="en-US"/>
        </w:rPr>
        <w:t xml:space="preserve"> </w:t>
      </w:r>
      <w:r w:rsidRPr="002A53EE">
        <w:rPr>
          <w:b/>
          <w:bCs/>
          <w:lang w:eastAsia="en-US"/>
        </w:rPr>
        <w:t>от</w:t>
      </w:r>
      <w:r w:rsidRPr="002A53EE">
        <w:rPr>
          <w:b/>
          <w:bCs/>
          <w:spacing w:val="1"/>
          <w:lang w:eastAsia="en-US"/>
        </w:rPr>
        <w:t xml:space="preserve"> </w:t>
      </w:r>
      <w:r w:rsidRPr="002A53EE">
        <w:rPr>
          <w:b/>
          <w:bCs/>
          <w:lang w:eastAsia="en-US"/>
        </w:rPr>
        <w:t>25</w:t>
      </w:r>
      <w:r w:rsidRPr="002A53EE">
        <w:rPr>
          <w:b/>
          <w:bCs/>
          <w:spacing w:val="1"/>
          <w:lang w:eastAsia="en-US"/>
        </w:rPr>
        <w:t xml:space="preserve"> </w:t>
      </w:r>
      <w:r w:rsidRPr="002A53EE">
        <w:rPr>
          <w:b/>
          <w:bCs/>
          <w:lang w:eastAsia="en-US"/>
        </w:rPr>
        <w:t>января</w:t>
      </w:r>
      <w:r w:rsidRPr="002A53EE">
        <w:rPr>
          <w:b/>
          <w:bCs/>
          <w:spacing w:val="1"/>
          <w:lang w:eastAsia="en-US"/>
        </w:rPr>
        <w:t xml:space="preserve"> </w:t>
      </w:r>
      <w:r w:rsidRPr="002A53EE">
        <w:rPr>
          <w:b/>
          <w:bCs/>
          <w:lang w:eastAsia="en-US"/>
        </w:rPr>
        <w:t>2011</w:t>
      </w:r>
      <w:r w:rsidRPr="002A53EE">
        <w:rPr>
          <w:b/>
          <w:bCs/>
          <w:spacing w:val="1"/>
          <w:lang w:eastAsia="en-US"/>
        </w:rPr>
        <w:t xml:space="preserve"> </w:t>
      </w:r>
      <w:r w:rsidRPr="002A53EE">
        <w:rPr>
          <w:b/>
          <w:bCs/>
          <w:lang w:eastAsia="en-US"/>
        </w:rPr>
        <w:t>года</w:t>
      </w:r>
      <w:r w:rsidRPr="002A53EE">
        <w:rPr>
          <w:b/>
          <w:bCs/>
          <w:spacing w:val="1"/>
          <w:lang w:eastAsia="en-US"/>
        </w:rPr>
        <w:t xml:space="preserve"> </w:t>
      </w:r>
      <w:r w:rsidRPr="002A53EE">
        <w:rPr>
          <w:b/>
          <w:bCs/>
          <w:lang w:eastAsia="en-US"/>
        </w:rPr>
        <w:t>«Об</w:t>
      </w:r>
      <w:r w:rsidRPr="002A53EE">
        <w:rPr>
          <w:b/>
          <w:bCs/>
          <w:spacing w:val="1"/>
          <w:lang w:eastAsia="en-US"/>
        </w:rPr>
        <w:t xml:space="preserve"> </w:t>
      </w:r>
      <w:r w:rsidRPr="002A53EE">
        <w:rPr>
          <w:b/>
          <w:bCs/>
          <w:lang w:eastAsia="en-US"/>
        </w:rPr>
        <w:t>утверждении правил установления требований энергетической эффективности</w:t>
      </w:r>
      <w:r w:rsidRPr="002A53EE">
        <w:rPr>
          <w:b/>
          <w:bCs/>
          <w:spacing w:val="-57"/>
          <w:lang w:eastAsia="en-US"/>
        </w:rPr>
        <w:t xml:space="preserve"> </w:t>
      </w:r>
      <w:r w:rsidRPr="002A53EE">
        <w:rPr>
          <w:b/>
          <w:bCs/>
          <w:lang w:eastAsia="en-US"/>
        </w:rPr>
        <w:t>для</w:t>
      </w:r>
      <w:r w:rsidRPr="002A53EE">
        <w:rPr>
          <w:b/>
          <w:bCs/>
          <w:spacing w:val="1"/>
          <w:lang w:eastAsia="en-US"/>
        </w:rPr>
        <w:t xml:space="preserve"> </w:t>
      </w:r>
      <w:r w:rsidRPr="002A53EE">
        <w:rPr>
          <w:b/>
          <w:bCs/>
          <w:lang w:eastAsia="en-US"/>
        </w:rPr>
        <w:t>зданий,</w:t>
      </w:r>
      <w:r w:rsidRPr="002A53EE">
        <w:rPr>
          <w:b/>
          <w:bCs/>
          <w:spacing w:val="1"/>
          <w:lang w:eastAsia="en-US"/>
        </w:rPr>
        <w:t xml:space="preserve"> </w:t>
      </w:r>
      <w:r w:rsidRPr="002A53EE">
        <w:rPr>
          <w:b/>
          <w:bCs/>
          <w:lang w:eastAsia="en-US"/>
        </w:rPr>
        <w:t>строений,</w:t>
      </w:r>
      <w:r w:rsidRPr="002A53EE">
        <w:rPr>
          <w:b/>
          <w:bCs/>
          <w:spacing w:val="1"/>
          <w:lang w:eastAsia="en-US"/>
        </w:rPr>
        <w:t xml:space="preserve"> </w:t>
      </w:r>
      <w:r w:rsidRPr="002A53EE">
        <w:rPr>
          <w:b/>
          <w:bCs/>
          <w:lang w:eastAsia="en-US"/>
        </w:rPr>
        <w:t>сооружений</w:t>
      </w:r>
      <w:r w:rsidRPr="002A53EE">
        <w:rPr>
          <w:b/>
          <w:bCs/>
          <w:spacing w:val="1"/>
          <w:lang w:eastAsia="en-US"/>
        </w:rPr>
        <w:t xml:space="preserve"> </w:t>
      </w:r>
      <w:r w:rsidRPr="002A53EE">
        <w:rPr>
          <w:b/>
          <w:bCs/>
          <w:lang w:eastAsia="en-US"/>
        </w:rPr>
        <w:t>и</w:t>
      </w:r>
      <w:r w:rsidRPr="002A53EE">
        <w:rPr>
          <w:b/>
          <w:bCs/>
          <w:spacing w:val="1"/>
          <w:lang w:eastAsia="en-US"/>
        </w:rPr>
        <w:t xml:space="preserve"> </w:t>
      </w:r>
      <w:r w:rsidRPr="002A53EE">
        <w:rPr>
          <w:b/>
          <w:bCs/>
          <w:lang w:eastAsia="en-US"/>
        </w:rPr>
        <w:t>требований</w:t>
      </w:r>
      <w:r w:rsidRPr="002A53EE">
        <w:rPr>
          <w:b/>
          <w:bCs/>
          <w:spacing w:val="1"/>
          <w:lang w:eastAsia="en-US"/>
        </w:rPr>
        <w:t xml:space="preserve"> </w:t>
      </w:r>
      <w:r w:rsidRPr="002A53EE">
        <w:rPr>
          <w:b/>
          <w:bCs/>
          <w:lang w:eastAsia="en-US"/>
        </w:rPr>
        <w:t>к</w:t>
      </w:r>
      <w:r w:rsidRPr="002A53EE">
        <w:rPr>
          <w:b/>
          <w:bCs/>
          <w:spacing w:val="1"/>
          <w:lang w:eastAsia="en-US"/>
        </w:rPr>
        <w:t xml:space="preserve"> </w:t>
      </w:r>
      <w:r w:rsidRPr="002A53EE">
        <w:rPr>
          <w:b/>
          <w:bCs/>
          <w:lang w:eastAsia="en-US"/>
        </w:rPr>
        <w:t>правилам</w:t>
      </w:r>
      <w:r w:rsidRPr="002A53EE">
        <w:rPr>
          <w:b/>
          <w:bCs/>
          <w:spacing w:val="1"/>
          <w:lang w:eastAsia="en-US"/>
        </w:rPr>
        <w:t xml:space="preserve"> </w:t>
      </w:r>
      <w:r w:rsidRPr="002A53EE">
        <w:rPr>
          <w:b/>
          <w:bCs/>
          <w:lang w:eastAsia="en-US"/>
        </w:rPr>
        <w:t>определения</w:t>
      </w:r>
      <w:r w:rsidRPr="002A53EE">
        <w:rPr>
          <w:b/>
          <w:bCs/>
          <w:spacing w:val="1"/>
          <w:lang w:eastAsia="en-US"/>
        </w:rPr>
        <w:t xml:space="preserve"> </w:t>
      </w:r>
      <w:r w:rsidRPr="002A53EE">
        <w:rPr>
          <w:b/>
          <w:bCs/>
          <w:lang w:eastAsia="en-US"/>
        </w:rPr>
        <w:t>класса</w:t>
      </w:r>
      <w:r w:rsidRPr="002A53EE">
        <w:rPr>
          <w:b/>
          <w:bCs/>
          <w:spacing w:val="-1"/>
          <w:lang w:eastAsia="en-US"/>
        </w:rPr>
        <w:t xml:space="preserve"> </w:t>
      </w:r>
      <w:r w:rsidRPr="002A53EE">
        <w:rPr>
          <w:b/>
          <w:bCs/>
          <w:lang w:eastAsia="en-US"/>
        </w:rPr>
        <w:t>энергетической</w:t>
      </w:r>
      <w:r w:rsidRPr="002A53EE">
        <w:rPr>
          <w:b/>
          <w:bCs/>
          <w:spacing w:val="-1"/>
          <w:lang w:eastAsia="en-US"/>
        </w:rPr>
        <w:t xml:space="preserve"> </w:t>
      </w:r>
      <w:r w:rsidRPr="002A53EE">
        <w:rPr>
          <w:b/>
          <w:bCs/>
          <w:lang w:eastAsia="en-US"/>
        </w:rPr>
        <w:t>эффективности</w:t>
      </w:r>
      <w:r w:rsidRPr="002A53EE">
        <w:rPr>
          <w:b/>
          <w:bCs/>
          <w:spacing w:val="-1"/>
          <w:lang w:eastAsia="en-US"/>
        </w:rPr>
        <w:t xml:space="preserve"> </w:t>
      </w:r>
      <w:r w:rsidRPr="002A53EE">
        <w:rPr>
          <w:b/>
          <w:bCs/>
          <w:lang w:eastAsia="en-US"/>
        </w:rPr>
        <w:t>многоквартирных</w:t>
      </w:r>
      <w:r w:rsidRPr="002A53EE">
        <w:rPr>
          <w:b/>
          <w:bCs/>
          <w:spacing w:val="-3"/>
          <w:lang w:eastAsia="en-US"/>
        </w:rPr>
        <w:t xml:space="preserve"> </w:t>
      </w:r>
      <w:r w:rsidRPr="002A53EE">
        <w:rPr>
          <w:b/>
          <w:bCs/>
          <w:lang w:eastAsia="en-US"/>
        </w:rPr>
        <w:t>домов»</w:t>
      </w:r>
    </w:p>
    <w:p w:rsidR="002A53EE" w:rsidRPr="002A53EE" w:rsidRDefault="002A53EE" w:rsidP="002A53EE">
      <w:pPr>
        <w:widowControl w:val="0"/>
        <w:autoSpaceDE w:val="0"/>
        <w:autoSpaceDN w:val="0"/>
        <w:spacing w:line="276" w:lineRule="auto"/>
        <w:jc w:val="both"/>
        <w:rPr>
          <w:sz w:val="22"/>
          <w:szCs w:val="22"/>
          <w:lang w:eastAsia="en-US"/>
        </w:rPr>
        <w:sectPr w:rsidR="002A53EE" w:rsidRPr="002A53EE">
          <w:pgSz w:w="11910" w:h="16840"/>
          <w:pgMar w:top="1320" w:right="220" w:bottom="1000" w:left="780" w:header="311" w:footer="772" w:gutter="0"/>
          <w:cols w:space="720"/>
        </w:sectPr>
      </w:pPr>
    </w:p>
    <w:p w:rsidR="002A53EE" w:rsidRPr="002A53EE" w:rsidRDefault="002A53EE" w:rsidP="002A53EE">
      <w:pPr>
        <w:widowControl w:val="0"/>
        <w:autoSpaceDE w:val="0"/>
        <w:autoSpaceDN w:val="0"/>
        <w:spacing w:before="80" w:line="276" w:lineRule="auto"/>
        <w:ind w:left="638" w:right="629" w:firstLine="566"/>
        <w:jc w:val="both"/>
        <w:rPr>
          <w:lang w:eastAsia="en-US"/>
        </w:rPr>
      </w:pPr>
      <w:r w:rsidRPr="002A53EE">
        <w:rPr>
          <w:lang w:eastAsia="en-US"/>
        </w:rPr>
        <w:lastRenderedPageBreak/>
        <w:t>Данное Постановление устанавливает требования энергетической эффективности для</w:t>
      </w:r>
      <w:r w:rsidRPr="002A53EE">
        <w:rPr>
          <w:spacing w:val="1"/>
          <w:lang w:eastAsia="en-US"/>
        </w:rPr>
        <w:t xml:space="preserve"> </w:t>
      </w:r>
      <w:r w:rsidRPr="002A53EE">
        <w:rPr>
          <w:lang w:eastAsia="en-US"/>
        </w:rPr>
        <w:t>зданий строений и сооружений к вводимым в эксплуатацию зданиям с 2011 года, а также</w:t>
      </w:r>
      <w:r w:rsidRPr="002A53EE">
        <w:rPr>
          <w:spacing w:val="1"/>
          <w:lang w:eastAsia="en-US"/>
        </w:rPr>
        <w:t xml:space="preserve"> </w:t>
      </w:r>
      <w:r w:rsidRPr="002A53EE">
        <w:rPr>
          <w:lang w:eastAsia="en-US"/>
        </w:rPr>
        <w:t>требования</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правилам</w:t>
      </w:r>
      <w:r w:rsidRPr="002A53EE">
        <w:rPr>
          <w:spacing w:val="1"/>
          <w:lang w:eastAsia="en-US"/>
        </w:rPr>
        <w:t xml:space="preserve"> </w:t>
      </w:r>
      <w:r w:rsidRPr="002A53EE">
        <w:rPr>
          <w:lang w:eastAsia="en-US"/>
        </w:rPr>
        <w:t>определения</w:t>
      </w:r>
      <w:r w:rsidRPr="002A53EE">
        <w:rPr>
          <w:spacing w:val="1"/>
          <w:lang w:eastAsia="en-US"/>
        </w:rPr>
        <w:t xml:space="preserve"> </w:t>
      </w:r>
      <w:r w:rsidRPr="002A53EE">
        <w:rPr>
          <w:lang w:eastAsia="en-US"/>
        </w:rPr>
        <w:t>Класса</w:t>
      </w:r>
      <w:r w:rsidRPr="002A53EE">
        <w:rPr>
          <w:spacing w:val="1"/>
          <w:lang w:eastAsia="en-US"/>
        </w:rPr>
        <w:t xml:space="preserve"> </w:t>
      </w:r>
      <w:r w:rsidRPr="002A53EE">
        <w:rPr>
          <w:lang w:eastAsia="en-US"/>
        </w:rPr>
        <w:t>энергетической</w:t>
      </w:r>
      <w:r w:rsidRPr="002A53EE">
        <w:rPr>
          <w:spacing w:val="61"/>
          <w:lang w:eastAsia="en-US"/>
        </w:rPr>
        <w:t xml:space="preserve"> </w:t>
      </w:r>
      <w:r w:rsidRPr="002A53EE">
        <w:rPr>
          <w:lang w:eastAsia="en-US"/>
        </w:rPr>
        <w:t>эффективности</w:t>
      </w:r>
      <w:r w:rsidRPr="002A53EE">
        <w:rPr>
          <w:spacing w:val="1"/>
          <w:lang w:eastAsia="en-US"/>
        </w:rPr>
        <w:t xml:space="preserve"> </w:t>
      </w:r>
      <w:r w:rsidRPr="002A53EE">
        <w:rPr>
          <w:lang w:eastAsia="en-US"/>
        </w:rPr>
        <w:t xml:space="preserve">многоквартирных домов. </w:t>
      </w:r>
      <w:proofErr w:type="gramStart"/>
      <w:r w:rsidRPr="002A53EE">
        <w:rPr>
          <w:lang w:eastAsia="en-US"/>
        </w:rPr>
        <w:t>Согласно статьи</w:t>
      </w:r>
      <w:proofErr w:type="gramEnd"/>
      <w:r w:rsidRPr="002A53EE">
        <w:rPr>
          <w:lang w:eastAsia="en-US"/>
        </w:rPr>
        <w:t xml:space="preserve"> 15 Постановления № 18: «После установления</w:t>
      </w:r>
      <w:r w:rsidRPr="002A53EE">
        <w:rPr>
          <w:spacing w:val="1"/>
          <w:lang w:eastAsia="en-US"/>
        </w:rPr>
        <w:t xml:space="preserve"> </w:t>
      </w:r>
      <w:r w:rsidRPr="002A53EE">
        <w:rPr>
          <w:lang w:eastAsia="en-US"/>
        </w:rPr>
        <w:t>базового уровня требований энергетической эффективности зданий, строений, сооружений</w:t>
      </w:r>
      <w:r w:rsidRPr="002A53EE">
        <w:rPr>
          <w:spacing w:val="1"/>
          <w:lang w:eastAsia="en-US"/>
        </w:rPr>
        <w:t xml:space="preserve"> </w:t>
      </w:r>
      <w:r w:rsidRPr="002A53EE">
        <w:rPr>
          <w:lang w:eastAsia="en-US"/>
        </w:rPr>
        <w:t>требования</w:t>
      </w:r>
      <w:r w:rsidRPr="002A53EE">
        <w:rPr>
          <w:spacing w:val="1"/>
          <w:lang w:eastAsia="en-US"/>
        </w:rPr>
        <w:t xml:space="preserve"> </w:t>
      </w:r>
      <w:r w:rsidRPr="002A53EE">
        <w:rPr>
          <w:lang w:eastAsia="en-US"/>
        </w:rPr>
        <w:t>энергетической</w:t>
      </w:r>
      <w:r w:rsidRPr="002A53EE">
        <w:rPr>
          <w:spacing w:val="1"/>
          <w:lang w:eastAsia="en-US"/>
        </w:rPr>
        <w:t xml:space="preserve"> </w:t>
      </w:r>
      <w:r w:rsidRPr="002A53EE">
        <w:rPr>
          <w:lang w:eastAsia="en-US"/>
        </w:rPr>
        <w:t>эффективности</w:t>
      </w:r>
      <w:r w:rsidRPr="002A53EE">
        <w:rPr>
          <w:spacing w:val="1"/>
          <w:lang w:eastAsia="en-US"/>
        </w:rPr>
        <w:t xml:space="preserve"> </w:t>
      </w:r>
      <w:r w:rsidRPr="002A53EE">
        <w:rPr>
          <w:lang w:eastAsia="en-US"/>
        </w:rPr>
        <w:t>должны</w:t>
      </w:r>
      <w:r w:rsidRPr="002A53EE">
        <w:rPr>
          <w:spacing w:val="1"/>
          <w:lang w:eastAsia="en-US"/>
        </w:rPr>
        <w:t xml:space="preserve"> </w:t>
      </w:r>
      <w:r w:rsidRPr="002A53EE">
        <w:rPr>
          <w:lang w:eastAsia="en-US"/>
        </w:rPr>
        <w:t>предусматривать</w:t>
      </w:r>
      <w:r w:rsidRPr="002A53EE">
        <w:rPr>
          <w:spacing w:val="1"/>
          <w:lang w:eastAsia="en-US"/>
        </w:rPr>
        <w:t xml:space="preserve"> </w:t>
      </w:r>
      <w:r w:rsidRPr="002A53EE">
        <w:rPr>
          <w:lang w:eastAsia="en-US"/>
        </w:rPr>
        <w:t>уменьшение</w:t>
      </w:r>
      <w:r w:rsidRPr="002A53EE">
        <w:rPr>
          <w:spacing w:val="1"/>
          <w:lang w:eastAsia="en-US"/>
        </w:rPr>
        <w:t xml:space="preserve"> </w:t>
      </w:r>
      <w:r w:rsidRPr="002A53EE">
        <w:rPr>
          <w:lang w:eastAsia="en-US"/>
        </w:rPr>
        <w:t>показателей,</w:t>
      </w:r>
      <w:r w:rsidRPr="002A53EE">
        <w:rPr>
          <w:spacing w:val="1"/>
          <w:lang w:eastAsia="en-US"/>
        </w:rPr>
        <w:t xml:space="preserve"> </w:t>
      </w:r>
      <w:r w:rsidRPr="002A53EE">
        <w:rPr>
          <w:lang w:eastAsia="en-US"/>
        </w:rPr>
        <w:t>характеризующих</w:t>
      </w:r>
      <w:r w:rsidRPr="002A53EE">
        <w:rPr>
          <w:spacing w:val="1"/>
          <w:lang w:eastAsia="en-US"/>
        </w:rPr>
        <w:t xml:space="preserve"> </w:t>
      </w:r>
      <w:r w:rsidRPr="002A53EE">
        <w:rPr>
          <w:lang w:eastAsia="en-US"/>
        </w:rPr>
        <w:t>годовую</w:t>
      </w:r>
      <w:r w:rsidRPr="002A53EE">
        <w:rPr>
          <w:spacing w:val="1"/>
          <w:lang w:eastAsia="en-US"/>
        </w:rPr>
        <w:t xml:space="preserve"> </w:t>
      </w:r>
      <w:r w:rsidRPr="002A53EE">
        <w:rPr>
          <w:lang w:eastAsia="en-US"/>
        </w:rPr>
        <w:t>удельную</w:t>
      </w:r>
      <w:r w:rsidRPr="002A53EE">
        <w:rPr>
          <w:spacing w:val="1"/>
          <w:lang w:eastAsia="en-US"/>
        </w:rPr>
        <w:t xml:space="preserve"> </w:t>
      </w:r>
      <w:r w:rsidRPr="002A53EE">
        <w:rPr>
          <w:lang w:eastAsia="en-US"/>
        </w:rPr>
        <w:t>величину</w:t>
      </w:r>
      <w:r w:rsidRPr="002A53EE">
        <w:rPr>
          <w:spacing w:val="1"/>
          <w:lang w:eastAsia="en-US"/>
        </w:rPr>
        <w:t xml:space="preserve"> </w:t>
      </w:r>
      <w:r w:rsidRPr="002A53EE">
        <w:rPr>
          <w:lang w:eastAsia="en-US"/>
        </w:rPr>
        <w:t>расхода</w:t>
      </w:r>
      <w:r w:rsidRPr="002A53EE">
        <w:rPr>
          <w:spacing w:val="1"/>
          <w:lang w:eastAsia="en-US"/>
        </w:rPr>
        <w:t xml:space="preserve"> </w:t>
      </w:r>
      <w:r w:rsidRPr="002A53EE">
        <w:rPr>
          <w:lang w:eastAsia="en-US"/>
        </w:rPr>
        <w:t>энергетических</w:t>
      </w:r>
      <w:r w:rsidRPr="002A53EE">
        <w:rPr>
          <w:spacing w:val="1"/>
          <w:lang w:eastAsia="en-US"/>
        </w:rPr>
        <w:t xml:space="preserve"> </w:t>
      </w:r>
      <w:r w:rsidRPr="002A53EE">
        <w:rPr>
          <w:lang w:eastAsia="en-US"/>
        </w:rPr>
        <w:t>ресурсов в</w:t>
      </w:r>
      <w:r w:rsidRPr="002A53EE">
        <w:rPr>
          <w:spacing w:val="-1"/>
          <w:lang w:eastAsia="en-US"/>
        </w:rPr>
        <w:t xml:space="preserve"> </w:t>
      </w:r>
      <w:r w:rsidRPr="002A53EE">
        <w:rPr>
          <w:lang w:eastAsia="en-US"/>
        </w:rPr>
        <w:t>здании,</w:t>
      </w:r>
      <w:r w:rsidRPr="002A53EE">
        <w:rPr>
          <w:spacing w:val="-1"/>
          <w:lang w:eastAsia="en-US"/>
        </w:rPr>
        <w:t xml:space="preserve"> </w:t>
      </w:r>
      <w:r w:rsidRPr="002A53EE">
        <w:rPr>
          <w:lang w:eastAsia="en-US"/>
        </w:rPr>
        <w:t>строении, сооружении, не</w:t>
      </w:r>
      <w:r w:rsidRPr="002A53EE">
        <w:rPr>
          <w:spacing w:val="-2"/>
          <w:lang w:eastAsia="en-US"/>
        </w:rPr>
        <w:t xml:space="preserve"> </w:t>
      </w:r>
      <w:r w:rsidRPr="002A53EE">
        <w:rPr>
          <w:lang w:eastAsia="en-US"/>
        </w:rPr>
        <w:t>реже</w:t>
      </w:r>
      <w:r w:rsidRPr="002A53EE">
        <w:rPr>
          <w:spacing w:val="-2"/>
          <w:lang w:eastAsia="en-US"/>
        </w:rPr>
        <w:t xml:space="preserve"> </w:t>
      </w:r>
      <w:r w:rsidRPr="002A53EE">
        <w:rPr>
          <w:lang w:eastAsia="en-US"/>
        </w:rPr>
        <w:t>1 раза</w:t>
      </w:r>
      <w:r w:rsidRPr="002A53EE">
        <w:rPr>
          <w:spacing w:val="-2"/>
          <w:lang w:eastAsia="en-US"/>
        </w:rPr>
        <w:t xml:space="preserve"> </w:t>
      </w:r>
      <w:r w:rsidRPr="002A53EE">
        <w:rPr>
          <w:lang w:eastAsia="en-US"/>
        </w:rPr>
        <w:t>в</w:t>
      </w:r>
      <w:r w:rsidRPr="002A53EE">
        <w:rPr>
          <w:spacing w:val="-1"/>
          <w:lang w:eastAsia="en-US"/>
        </w:rPr>
        <w:t xml:space="preserve"> </w:t>
      </w:r>
      <w:r w:rsidRPr="002A53EE">
        <w:rPr>
          <w:lang w:eastAsia="en-US"/>
        </w:rPr>
        <w:t>5 лет:</w:t>
      </w:r>
    </w:p>
    <w:p w:rsidR="002A53EE" w:rsidRPr="002A53EE" w:rsidRDefault="002A53EE" w:rsidP="002A53EE">
      <w:pPr>
        <w:widowControl w:val="0"/>
        <w:numPr>
          <w:ilvl w:val="0"/>
          <w:numId w:val="25"/>
        </w:numPr>
        <w:tabs>
          <w:tab w:val="left" w:pos="1632"/>
          <w:tab w:val="left" w:pos="1633"/>
        </w:tabs>
        <w:autoSpaceDE w:val="0"/>
        <w:autoSpaceDN w:val="0"/>
        <w:spacing w:line="273" w:lineRule="auto"/>
        <w:ind w:right="629"/>
        <w:rPr>
          <w:szCs w:val="22"/>
          <w:lang w:eastAsia="en-US"/>
        </w:rPr>
      </w:pPr>
      <w:r w:rsidRPr="002A53EE">
        <w:rPr>
          <w:szCs w:val="22"/>
          <w:lang w:eastAsia="en-US"/>
        </w:rPr>
        <w:t>с</w:t>
      </w:r>
      <w:r w:rsidRPr="002A53EE">
        <w:rPr>
          <w:spacing w:val="19"/>
          <w:szCs w:val="22"/>
          <w:lang w:eastAsia="en-US"/>
        </w:rPr>
        <w:t xml:space="preserve"> </w:t>
      </w:r>
      <w:r w:rsidRPr="002A53EE">
        <w:rPr>
          <w:szCs w:val="22"/>
          <w:lang w:eastAsia="en-US"/>
        </w:rPr>
        <w:t>января</w:t>
      </w:r>
      <w:r w:rsidRPr="002A53EE">
        <w:rPr>
          <w:spacing w:val="20"/>
          <w:szCs w:val="22"/>
          <w:lang w:eastAsia="en-US"/>
        </w:rPr>
        <w:t xml:space="preserve"> </w:t>
      </w:r>
      <w:r w:rsidRPr="002A53EE">
        <w:rPr>
          <w:szCs w:val="22"/>
          <w:lang w:eastAsia="en-US"/>
        </w:rPr>
        <w:t>2011</w:t>
      </w:r>
      <w:r w:rsidRPr="002A53EE">
        <w:rPr>
          <w:spacing w:val="21"/>
          <w:szCs w:val="22"/>
          <w:lang w:eastAsia="en-US"/>
        </w:rPr>
        <w:t xml:space="preserve"> </w:t>
      </w:r>
      <w:r w:rsidRPr="002A53EE">
        <w:rPr>
          <w:szCs w:val="22"/>
          <w:lang w:eastAsia="en-US"/>
        </w:rPr>
        <w:t>г.</w:t>
      </w:r>
      <w:r w:rsidRPr="002A53EE">
        <w:rPr>
          <w:spacing w:val="20"/>
          <w:szCs w:val="22"/>
          <w:lang w:eastAsia="en-US"/>
        </w:rPr>
        <w:t xml:space="preserve"> </w:t>
      </w:r>
      <w:r w:rsidRPr="002A53EE">
        <w:rPr>
          <w:szCs w:val="22"/>
          <w:lang w:eastAsia="en-US"/>
        </w:rPr>
        <w:t>(на</w:t>
      </w:r>
      <w:r w:rsidRPr="002A53EE">
        <w:rPr>
          <w:spacing w:val="20"/>
          <w:szCs w:val="22"/>
          <w:lang w:eastAsia="en-US"/>
        </w:rPr>
        <w:t xml:space="preserve"> </w:t>
      </w:r>
      <w:r w:rsidRPr="002A53EE">
        <w:rPr>
          <w:szCs w:val="22"/>
          <w:lang w:eastAsia="en-US"/>
        </w:rPr>
        <w:t>период</w:t>
      </w:r>
      <w:r w:rsidRPr="002A53EE">
        <w:rPr>
          <w:spacing w:val="20"/>
          <w:szCs w:val="22"/>
          <w:lang w:eastAsia="en-US"/>
        </w:rPr>
        <w:t xml:space="preserve"> </w:t>
      </w:r>
      <w:r w:rsidRPr="002A53EE">
        <w:rPr>
          <w:szCs w:val="22"/>
          <w:lang w:eastAsia="en-US"/>
        </w:rPr>
        <w:t>2011</w:t>
      </w:r>
      <w:r w:rsidRPr="002A53EE">
        <w:rPr>
          <w:spacing w:val="22"/>
          <w:szCs w:val="22"/>
          <w:lang w:eastAsia="en-US"/>
        </w:rPr>
        <w:t xml:space="preserve"> </w:t>
      </w:r>
      <w:r w:rsidRPr="002A53EE">
        <w:rPr>
          <w:szCs w:val="22"/>
          <w:lang w:eastAsia="en-US"/>
        </w:rPr>
        <w:t>-</w:t>
      </w:r>
      <w:r w:rsidRPr="002A53EE">
        <w:rPr>
          <w:spacing w:val="19"/>
          <w:szCs w:val="22"/>
          <w:lang w:eastAsia="en-US"/>
        </w:rPr>
        <w:t xml:space="preserve"> </w:t>
      </w:r>
      <w:r w:rsidRPr="002A53EE">
        <w:rPr>
          <w:szCs w:val="22"/>
          <w:lang w:eastAsia="en-US"/>
        </w:rPr>
        <w:t>2015</w:t>
      </w:r>
      <w:r w:rsidRPr="002A53EE">
        <w:rPr>
          <w:spacing w:val="21"/>
          <w:szCs w:val="22"/>
          <w:lang w:eastAsia="en-US"/>
        </w:rPr>
        <w:t xml:space="preserve"> </w:t>
      </w:r>
      <w:r w:rsidRPr="002A53EE">
        <w:rPr>
          <w:szCs w:val="22"/>
          <w:lang w:eastAsia="en-US"/>
        </w:rPr>
        <w:t>годов)</w:t>
      </w:r>
      <w:r w:rsidRPr="002A53EE">
        <w:rPr>
          <w:spacing w:val="20"/>
          <w:szCs w:val="22"/>
          <w:lang w:eastAsia="en-US"/>
        </w:rPr>
        <w:t xml:space="preserve"> </w:t>
      </w:r>
      <w:r w:rsidRPr="002A53EE">
        <w:rPr>
          <w:szCs w:val="22"/>
          <w:lang w:eastAsia="en-US"/>
        </w:rPr>
        <w:t>-</w:t>
      </w:r>
      <w:r w:rsidRPr="002A53EE">
        <w:rPr>
          <w:spacing w:val="20"/>
          <w:szCs w:val="22"/>
          <w:lang w:eastAsia="en-US"/>
        </w:rPr>
        <w:t xml:space="preserve"> </w:t>
      </w:r>
      <w:r w:rsidRPr="002A53EE">
        <w:rPr>
          <w:szCs w:val="22"/>
          <w:lang w:eastAsia="en-US"/>
        </w:rPr>
        <w:t>не</w:t>
      </w:r>
      <w:r w:rsidRPr="002A53EE">
        <w:rPr>
          <w:spacing w:val="19"/>
          <w:szCs w:val="22"/>
          <w:lang w:eastAsia="en-US"/>
        </w:rPr>
        <w:t xml:space="preserve"> </w:t>
      </w:r>
      <w:r w:rsidRPr="002A53EE">
        <w:rPr>
          <w:szCs w:val="22"/>
          <w:lang w:eastAsia="en-US"/>
        </w:rPr>
        <w:t>менее</w:t>
      </w:r>
      <w:r w:rsidRPr="002A53EE">
        <w:rPr>
          <w:spacing w:val="20"/>
          <w:szCs w:val="22"/>
          <w:lang w:eastAsia="en-US"/>
        </w:rPr>
        <w:t xml:space="preserve"> </w:t>
      </w:r>
      <w:r w:rsidRPr="002A53EE">
        <w:rPr>
          <w:szCs w:val="22"/>
          <w:lang w:eastAsia="en-US"/>
        </w:rPr>
        <w:t>чем</w:t>
      </w:r>
      <w:r w:rsidRPr="002A53EE">
        <w:rPr>
          <w:spacing w:val="19"/>
          <w:szCs w:val="22"/>
          <w:lang w:eastAsia="en-US"/>
        </w:rPr>
        <w:t xml:space="preserve"> </w:t>
      </w:r>
      <w:r w:rsidRPr="002A53EE">
        <w:rPr>
          <w:szCs w:val="22"/>
          <w:lang w:eastAsia="en-US"/>
        </w:rPr>
        <w:t>на</w:t>
      </w:r>
      <w:r w:rsidRPr="002A53EE">
        <w:rPr>
          <w:spacing w:val="20"/>
          <w:szCs w:val="22"/>
          <w:lang w:eastAsia="en-US"/>
        </w:rPr>
        <w:t xml:space="preserve"> </w:t>
      </w:r>
      <w:r w:rsidRPr="002A53EE">
        <w:rPr>
          <w:szCs w:val="22"/>
          <w:lang w:eastAsia="en-US"/>
        </w:rPr>
        <w:t>15</w:t>
      </w:r>
      <w:r w:rsidRPr="002A53EE">
        <w:rPr>
          <w:spacing w:val="22"/>
          <w:szCs w:val="22"/>
          <w:lang w:eastAsia="en-US"/>
        </w:rPr>
        <w:t xml:space="preserve"> </w:t>
      </w:r>
      <w:r w:rsidRPr="002A53EE">
        <w:rPr>
          <w:szCs w:val="22"/>
          <w:lang w:eastAsia="en-US"/>
        </w:rPr>
        <w:t>процентов</w:t>
      </w:r>
      <w:r w:rsidRPr="002A53EE">
        <w:rPr>
          <w:spacing w:val="18"/>
          <w:szCs w:val="22"/>
          <w:lang w:eastAsia="en-US"/>
        </w:rPr>
        <w:t xml:space="preserve"> </w:t>
      </w:r>
      <w:r w:rsidRPr="002A53EE">
        <w:rPr>
          <w:szCs w:val="22"/>
          <w:lang w:eastAsia="en-US"/>
        </w:rPr>
        <w:t>по</w:t>
      </w:r>
      <w:r w:rsidRPr="002A53EE">
        <w:rPr>
          <w:spacing w:val="-57"/>
          <w:szCs w:val="22"/>
          <w:lang w:eastAsia="en-US"/>
        </w:rPr>
        <w:t xml:space="preserve"> </w:t>
      </w:r>
      <w:r w:rsidRPr="002A53EE">
        <w:rPr>
          <w:szCs w:val="22"/>
          <w:lang w:eastAsia="en-US"/>
        </w:rPr>
        <w:t>отношению</w:t>
      </w:r>
      <w:r w:rsidRPr="002A53EE">
        <w:rPr>
          <w:spacing w:val="-1"/>
          <w:szCs w:val="22"/>
          <w:lang w:eastAsia="en-US"/>
        </w:rPr>
        <w:t xml:space="preserve"> </w:t>
      </w:r>
      <w:r w:rsidRPr="002A53EE">
        <w:rPr>
          <w:szCs w:val="22"/>
          <w:lang w:eastAsia="en-US"/>
        </w:rPr>
        <w:t>к базовому</w:t>
      </w:r>
      <w:r w:rsidRPr="002A53EE">
        <w:rPr>
          <w:spacing w:val="-6"/>
          <w:szCs w:val="22"/>
          <w:lang w:eastAsia="en-US"/>
        </w:rPr>
        <w:t xml:space="preserve"> </w:t>
      </w:r>
      <w:r w:rsidRPr="002A53EE">
        <w:rPr>
          <w:szCs w:val="22"/>
          <w:lang w:eastAsia="en-US"/>
        </w:rPr>
        <w:t>уровню,</w:t>
      </w:r>
    </w:p>
    <w:p w:rsidR="002A53EE" w:rsidRPr="002A53EE" w:rsidRDefault="002A53EE" w:rsidP="002A53EE">
      <w:pPr>
        <w:widowControl w:val="0"/>
        <w:numPr>
          <w:ilvl w:val="0"/>
          <w:numId w:val="25"/>
        </w:numPr>
        <w:tabs>
          <w:tab w:val="left" w:pos="1632"/>
          <w:tab w:val="left" w:pos="1633"/>
        </w:tabs>
        <w:autoSpaceDE w:val="0"/>
        <w:autoSpaceDN w:val="0"/>
        <w:spacing w:line="273" w:lineRule="auto"/>
        <w:ind w:right="629"/>
        <w:rPr>
          <w:szCs w:val="22"/>
          <w:lang w:eastAsia="en-US"/>
        </w:rPr>
      </w:pPr>
      <w:r w:rsidRPr="002A53EE">
        <w:rPr>
          <w:szCs w:val="22"/>
          <w:lang w:eastAsia="en-US"/>
        </w:rPr>
        <w:t>с</w:t>
      </w:r>
      <w:r w:rsidRPr="002A53EE">
        <w:rPr>
          <w:spacing w:val="7"/>
          <w:szCs w:val="22"/>
          <w:lang w:eastAsia="en-US"/>
        </w:rPr>
        <w:t xml:space="preserve"> </w:t>
      </w:r>
      <w:r w:rsidRPr="002A53EE">
        <w:rPr>
          <w:szCs w:val="22"/>
          <w:lang w:eastAsia="en-US"/>
        </w:rPr>
        <w:t>1</w:t>
      </w:r>
      <w:r w:rsidRPr="002A53EE">
        <w:rPr>
          <w:spacing w:val="9"/>
          <w:szCs w:val="22"/>
          <w:lang w:eastAsia="en-US"/>
        </w:rPr>
        <w:t xml:space="preserve"> </w:t>
      </w:r>
      <w:r w:rsidRPr="002A53EE">
        <w:rPr>
          <w:szCs w:val="22"/>
          <w:lang w:eastAsia="en-US"/>
        </w:rPr>
        <w:t>января</w:t>
      </w:r>
      <w:r w:rsidRPr="002A53EE">
        <w:rPr>
          <w:spacing w:val="10"/>
          <w:szCs w:val="22"/>
          <w:lang w:eastAsia="en-US"/>
        </w:rPr>
        <w:t xml:space="preserve"> </w:t>
      </w:r>
      <w:r w:rsidRPr="002A53EE">
        <w:rPr>
          <w:szCs w:val="22"/>
          <w:lang w:eastAsia="en-US"/>
        </w:rPr>
        <w:t>2016</w:t>
      </w:r>
      <w:r w:rsidRPr="002A53EE">
        <w:rPr>
          <w:spacing w:val="9"/>
          <w:szCs w:val="22"/>
          <w:lang w:eastAsia="en-US"/>
        </w:rPr>
        <w:t xml:space="preserve"> </w:t>
      </w:r>
      <w:r w:rsidRPr="002A53EE">
        <w:rPr>
          <w:szCs w:val="22"/>
          <w:lang w:eastAsia="en-US"/>
        </w:rPr>
        <w:t>г.</w:t>
      </w:r>
      <w:r w:rsidRPr="002A53EE">
        <w:rPr>
          <w:spacing w:val="10"/>
          <w:szCs w:val="22"/>
          <w:lang w:eastAsia="en-US"/>
        </w:rPr>
        <w:t xml:space="preserve"> </w:t>
      </w:r>
      <w:r w:rsidRPr="002A53EE">
        <w:rPr>
          <w:szCs w:val="22"/>
          <w:lang w:eastAsia="en-US"/>
        </w:rPr>
        <w:t>(на</w:t>
      </w:r>
      <w:r w:rsidRPr="002A53EE">
        <w:rPr>
          <w:spacing w:val="8"/>
          <w:szCs w:val="22"/>
          <w:lang w:eastAsia="en-US"/>
        </w:rPr>
        <w:t xml:space="preserve"> </w:t>
      </w:r>
      <w:r w:rsidRPr="002A53EE">
        <w:rPr>
          <w:szCs w:val="22"/>
          <w:lang w:eastAsia="en-US"/>
        </w:rPr>
        <w:t>период</w:t>
      </w:r>
      <w:r w:rsidRPr="002A53EE">
        <w:rPr>
          <w:spacing w:val="8"/>
          <w:szCs w:val="22"/>
          <w:lang w:eastAsia="en-US"/>
        </w:rPr>
        <w:t xml:space="preserve"> </w:t>
      </w:r>
      <w:r w:rsidRPr="002A53EE">
        <w:rPr>
          <w:szCs w:val="22"/>
          <w:lang w:eastAsia="en-US"/>
        </w:rPr>
        <w:t>2016</w:t>
      </w:r>
      <w:r w:rsidRPr="002A53EE">
        <w:rPr>
          <w:spacing w:val="13"/>
          <w:szCs w:val="22"/>
          <w:lang w:eastAsia="en-US"/>
        </w:rPr>
        <w:t xml:space="preserve"> </w:t>
      </w:r>
      <w:r w:rsidRPr="002A53EE">
        <w:rPr>
          <w:szCs w:val="22"/>
          <w:lang w:eastAsia="en-US"/>
        </w:rPr>
        <w:t>-</w:t>
      </w:r>
      <w:r w:rsidRPr="002A53EE">
        <w:rPr>
          <w:spacing w:val="8"/>
          <w:szCs w:val="22"/>
          <w:lang w:eastAsia="en-US"/>
        </w:rPr>
        <w:t xml:space="preserve"> </w:t>
      </w:r>
      <w:r w:rsidRPr="002A53EE">
        <w:rPr>
          <w:szCs w:val="22"/>
          <w:lang w:eastAsia="en-US"/>
        </w:rPr>
        <w:t>2020</w:t>
      </w:r>
      <w:r w:rsidRPr="002A53EE">
        <w:rPr>
          <w:spacing w:val="10"/>
          <w:szCs w:val="22"/>
          <w:lang w:eastAsia="en-US"/>
        </w:rPr>
        <w:t xml:space="preserve"> </w:t>
      </w:r>
      <w:r w:rsidRPr="002A53EE">
        <w:rPr>
          <w:szCs w:val="22"/>
          <w:lang w:eastAsia="en-US"/>
        </w:rPr>
        <w:t>годов)</w:t>
      </w:r>
      <w:r w:rsidRPr="002A53EE">
        <w:rPr>
          <w:spacing w:val="9"/>
          <w:szCs w:val="22"/>
          <w:lang w:eastAsia="en-US"/>
        </w:rPr>
        <w:t xml:space="preserve"> </w:t>
      </w:r>
      <w:r w:rsidRPr="002A53EE">
        <w:rPr>
          <w:szCs w:val="22"/>
          <w:lang w:eastAsia="en-US"/>
        </w:rPr>
        <w:t>-</w:t>
      </w:r>
      <w:r w:rsidRPr="002A53EE">
        <w:rPr>
          <w:spacing w:val="10"/>
          <w:szCs w:val="22"/>
          <w:lang w:eastAsia="en-US"/>
        </w:rPr>
        <w:t xml:space="preserve"> </w:t>
      </w:r>
      <w:r w:rsidRPr="002A53EE">
        <w:rPr>
          <w:szCs w:val="22"/>
          <w:lang w:eastAsia="en-US"/>
        </w:rPr>
        <w:t>не</w:t>
      </w:r>
      <w:r w:rsidRPr="002A53EE">
        <w:rPr>
          <w:spacing w:val="8"/>
          <w:szCs w:val="22"/>
          <w:lang w:eastAsia="en-US"/>
        </w:rPr>
        <w:t xml:space="preserve"> </w:t>
      </w:r>
      <w:r w:rsidRPr="002A53EE">
        <w:rPr>
          <w:szCs w:val="22"/>
          <w:lang w:eastAsia="en-US"/>
        </w:rPr>
        <w:t>менее</w:t>
      </w:r>
      <w:r w:rsidRPr="002A53EE">
        <w:rPr>
          <w:spacing w:val="7"/>
          <w:szCs w:val="22"/>
          <w:lang w:eastAsia="en-US"/>
        </w:rPr>
        <w:t xml:space="preserve"> </w:t>
      </w:r>
      <w:r w:rsidRPr="002A53EE">
        <w:rPr>
          <w:szCs w:val="22"/>
          <w:lang w:eastAsia="en-US"/>
        </w:rPr>
        <w:t>чем</w:t>
      </w:r>
      <w:r w:rsidRPr="002A53EE">
        <w:rPr>
          <w:spacing w:val="10"/>
          <w:szCs w:val="22"/>
          <w:lang w:eastAsia="en-US"/>
        </w:rPr>
        <w:t xml:space="preserve"> </w:t>
      </w:r>
      <w:r w:rsidRPr="002A53EE">
        <w:rPr>
          <w:szCs w:val="22"/>
          <w:lang w:eastAsia="en-US"/>
        </w:rPr>
        <w:t>на</w:t>
      </w:r>
      <w:r w:rsidRPr="002A53EE">
        <w:rPr>
          <w:spacing w:val="8"/>
          <w:szCs w:val="22"/>
          <w:lang w:eastAsia="en-US"/>
        </w:rPr>
        <w:t xml:space="preserve"> </w:t>
      </w:r>
      <w:r w:rsidRPr="002A53EE">
        <w:rPr>
          <w:szCs w:val="22"/>
          <w:lang w:eastAsia="en-US"/>
        </w:rPr>
        <w:t>30</w:t>
      </w:r>
      <w:r w:rsidRPr="002A53EE">
        <w:rPr>
          <w:spacing w:val="10"/>
          <w:szCs w:val="22"/>
          <w:lang w:eastAsia="en-US"/>
        </w:rPr>
        <w:t xml:space="preserve"> </w:t>
      </w:r>
      <w:r w:rsidRPr="002A53EE">
        <w:rPr>
          <w:szCs w:val="22"/>
          <w:lang w:eastAsia="en-US"/>
        </w:rPr>
        <w:t>процентов</w:t>
      </w:r>
      <w:r w:rsidRPr="002A53EE">
        <w:rPr>
          <w:spacing w:val="6"/>
          <w:szCs w:val="22"/>
          <w:lang w:eastAsia="en-US"/>
        </w:rPr>
        <w:t xml:space="preserve"> </w:t>
      </w:r>
      <w:r w:rsidRPr="002A53EE">
        <w:rPr>
          <w:szCs w:val="22"/>
          <w:lang w:eastAsia="en-US"/>
        </w:rPr>
        <w:t>по</w:t>
      </w:r>
      <w:r w:rsidRPr="002A53EE">
        <w:rPr>
          <w:spacing w:val="-57"/>
          <w:szCs w:val="22"/>
          <w:lang w:eastAsia="en-US"/>
        </w:rPr>
        <w:t xml:space="preserve"> </w:t>
      </w:r>
      <w:r w:rsidRPr="002A53EE">
        <w:rPr>
          <w:szCs w:val="22"/>
          <w:lang w:eastAsia="en-US"/>
        </w:rPr>
        <w:t>отношению</w:t>
      </w:r>
      <w:r w:rsidRPr="002A53EE">
        <w:rPr>
          <w:spacing w:val="-1"/>
          <w:szCs w:val="22"/>
          <w:lang w:eastAsia="en-US"/>
        </w:rPr>
        <w:t xml:space="preserve"> </w:t>
      </w:r>
      <w:r w:rsidRPr="002A53EE">
        <w:rPr>
          <w:szCs w:val="22"/>
          <w:lang w:eastAsia="en-US"/>
        </w:rPr>
        <w:t>к базовому</w:t>
      </w:r>
      <w:r w:rsidRPr="002A53EE">
        <w:rPr>
          <w:spacing w:val="-6"/>
          <w:szCs w:val="22"/>
          <w:lang w:eastAsia="en-US"/>
        </w:rPr>
        <w:t xml:space="preserve"> </w:t>
      </w:r>
      <w:r w:rsidRPr="002A53EE">
        <w:rPr>
          <w:szCs w:val="22"/>
          <w:lang w:eastAsia="en-US"/>
        </w:rPr>
        <w:t>уровню,</w:t>
      </w:r>
    </w:p>
    <w:p w:rsidR="002A53EE" w:rsidRPr="002A53EE" w:rsidRDefault="002A53EE" w:rsidP="002A53EE">
      <w:pPr>
        <w:widowControl w:val="0"/>
        <w:numPr>
          <w:ilvl w:val="0"/>
          <w:numId w:val="25"/>
        </w:numPr>
        <w:tabs>
          <w:tab w:val="left" w:pos="1632"/>
          <w:tab w:val="left" w:pos="1633"/>
        </w:tabs>
        <w:autoSpaceDE w:val="0"/>
        <w:autoSpaceDN w:val="0"/>
        <w:spacing w:before="3" w:line="273" w:lineRule="auto"/>
        <w:ind w:right="624"/>
        <w:rPr>
          <w:szCs w:val="22"/>
          <w:lang w:eastAsia="en-US"/>
        </w:rPr>
      </w:pPr>
      <w:r w:rsidRPr="002A53EE">
        <w:rPr>
          <w:szCs w:val="22"/>
          <w:lang w:eastAsia="en-US"/>
        </w:rPr>
        <w:t>с</w:t>
      </w:r>
      <w:r w:rsidRPr="002A53EE">
        <w:rPr>
          <w:spacing w:val="53"/>
          <w:szCs w:val="22"/>
          <w:lang w:eastAsia="en-US"/>
        </w:rPr>
        <w:t xml:space="preserve"> </w:t>
      </w:r>
      <w:r w:rsidRPr="002A53EE">
        <w:rPr>
          <w:szCs w:val="22"/>
          <w:lang w:eastAsia="en-US"/>
        </w:rPr>
        <w:t>1</w:t>
      </w:r>
      <w:r w:rsidRPr="002A53EE">
        <w:rPr>
          <w:spacing w:val="53"/>
          <w:szCs w:val="22"/>
          <w:lang w:eastAsia="en-US"/>
        </w:rPr>
        <w:t xml:space="preserve"> </w:t>
      </w:r>
      <w:r w:rsidRPr="002A53EE">
        <w:rPr>
          <w:szCs w:val="22"/>
          <w:lang w:eastAsia="en-US"/>
        </w:rPr>
        <w:t>января</w:t>
      </w:r>
      <w:r w:rsidRPr="002A53EE">
        <w:rPr>
          <w:spacing w:val="53"/>
          <w:szCs w:val="22"/>
          <w:lang w:eastAsia="en-US"/>
        </w:rPr>
        <w:t xml:space="preserve"> </w:t>
      </w:r>
      <w:r w:rsidRPr="002A53EE">
        <w:rPr>
          <w:szCs w:val="22"/>
          <w:lang w:eastAsia="en-US"/>
        </w:rPr>
        <w:t>2020</w:t>
      </w:r>
      <w:r w:rsidRPr="002A53EE">
        <w:rPr>
          <w:spacing w:val="56"/>
          <w:szCs w:val="22"/>
          <w:lang w:eastAsia="en-US"/>
        </w:rPr>
        <w:t xml:space="preserve"> </w:t>
      </w:r>
      <w:r w:rsidRPr="002A53EE">
        <w:rPr>
          <w:szCs w:val="22"/>
          <w:lang w:eastAsia="en-US"/>
        </w:rPr>
        <w:t>г.</w:t>
      </w:r>
      <w:r w:rsidRPr="002A53EE">
        <w:rPr>
          <w:spacing w:val="57"/>
          <w:szCs w:val="22"/>
          <w:lang w:eastAsia="en-US"/>
        </w:rPr>
        <w:t xml:space="preserve"> </w:t>
      </w:r>
      <w:r w:rsidRPr="002A53EE">
        <w:rPr>
          <w:szCs w:val="22"/>
          <w:lang w:eastAsia="en-US"/>
        </w:rPr>
        <w:t>-</w:t>
      </w:r>
      <w:r w:rsidRPr="002A53EE">
        <w:rPr>
          <w:spacing w:val="55"/>
          <w:szCs w:val="22"/>
          <w:lang w:eastAsia="en-US"/>
        </w:rPr>
        <w:t xml:space="preserve"> </w:t>
      </w:r>
      <w:r w:rsidRPr="002A53EE">
        <w:rPr>
          <w:szCs w:val="22"/>
          <w:lang w:eastAsia="en-US"/>
        </w:rPr>
        <w:t>не</w:t>
      </w:r>
      <w:r w:rsidRPr="002A53EE">
        <w:rPr>
          <w:spacing w:val="53"/>
          <w:szCs w:val="22"/>
          <w:lang w:eastAsia="en-US"/>
        </w:rPr>
        <w:t xml:space="preserve"> </w:t>
      </w:r>
      <w:r w:rsidRPr="002A53EE">
        <w:rPr>
          <w:szCs w:val="22"/>
          <w:lang w:eastAsia="en-US"/>
        </w:rPr>
        <w:t>менее</w:t>
      </w:r>
      <w:r w:rsidRPr="002A53EE">
        <w:rPr>
          <w:spacing w:val="55"/>
          <w:szCs w:val="22"/>
          <w:lang w:eastAsia="en-US"/>
        </w:rPr>
        <w:t xml:space="preserve"> </w:t>
      </w:r>
      <w:r w:rsidRPr="002A53EE">
        <w:rPr>
          <w:szCs w:val="22"/>
          <w:lang w:eastAsia="en-US"/>
        </w:rPr>
        <w:t>чем</w:t>
      </w:r>
      <w:r w:rsidRPr="002A53EE">
        <w:rPr>
          <w:spacing w:val="55"/>
          <w:szCs w:val="22"/>
          <w:lang w:eastAsia="en-US"/>
        </w:rPr>
        <w:t xml:space="preserve"> </w:t>
      </w:r>
      <w:r w:rsidRPr="002A53EE">
        <w:rPr>
          <w:szCs w:val="22"/>
          <w:lang w:eastAsia="en-US"/>
        </w:rPr>
        <w:t>на</w:t>
      </w:r>
      <w:r w:rsidRPr="002A53EE">
        <w:rPr>
          <w:spacing w:val="54"/>
          <w:szCs w:val="22"/>
          <w:lang w:eastAsia="en-US"/>
        </w:rPr>
        <w:t xml:space="preserve"> </w:t>
      </w:r>
      <w:r w:rsidRPr="002A53EE">
        <w:rPr>
          <w:szCs w:val="22"/>
          <w:lang w:eastAsia="en-US"/>
        </w:rPr>
        <w:t>40</w:t>
      </w:r>
      <w:r w:rsidRPr="002A53EE">
        <w:rPr>
          <w:spacing w:val="53"/>
          <w:szCs w:val="22"/>
          <w:lang w:eastAsia="en-US"/>
        </w:rPr>
        <w:t xml:space="preserve"> </w:t>
      </w:r>
      <w:r w:rsidRPr="002A53EE">
        <w:rPr>
          <w:szCs w:val="22"/>
          <w:lang w:eastAsia="en-US"/>
        </w:rPr>
        <w:t>процентов</w:t>
      </w:r>
      <w:r w:rsidRPr="002A53EE">
        <w:rPr>
          <w:spacing w:val="53"/>
          <w:szCs w:val="22"/>
          <w:lang w:eastAsia="en-US"/>
        </w:rPr>
        <w:t xml:space="preserve"> </w:t>
      </w:r>
      <w:r w:rsidRPr="002A53EE">
        <w:rPr>
          <w:szCs w:val="22"/>
          <w:lang w:eastAsia="en-US"/>
        </w:rPr>
        <w:t>по</w:t>
      </w:r>
      <w:r w:rsidRPr="002A53EE">
        <w:rPr>
          <w:spacing w:val="53"/>
          <w:szCs w:val="22"/>
          <w:lang w:eastAsia="en-US"/>
        </w:rPr>
        <w:t xml:space="preserve"> </w:t>
      </w:r>
      <w:r w:rsidRPr="002A53EE">
        <w:rPr>
          <w:szCs w:val="22"/>
          <w:lang w:eastAsia="en-US"/>
        </w:rPr>
        <w:t>отношению</w:t>
      </w:r>
      <w:r w:rsidRPr="002A53EE">
        <w:rPr>
          <w:spacing w:val="59"/>
          <w:szCs w:val="22"/>
          <w:lang w:eastAsia="en-US"/>
        </w:rPr>
        <w:t xml:space="preserve"> </w:t>
      </w:r>
      <w:r w:rsidRPr="002A53EE">
        <w:rPr>
          <w:szCs w:val="22"/>
          <w:lang w:eastAsia="en-US"/>
        </w:rPr>
        <w:t>к</w:t>
      </w:r>
      <w:r w:rsidRPr="002A53EE">
        <w:rPr>
          <w:spacing w:val="55"/>
          <w:szCs w:val="22"/>
          <w:lang w:eastAsia="en-US"/>
        </w:rPr>
        <w:t xml:space="preserve"> </w:t>
      </w:r>
      <w:r w:rsidRPr="002A53EE">
        <w:rPr>
          <w:szCs w:val="22"/>
          <w:lang w:eastAsia="en-US"/>
        </w:rPr>
        <w:t>базовому</w:t>
      </w:r>
      <w:r w:rsidRPr="002A53EE">
        <w:rPr>
          <w:spacing w:val="-57"/>
          <w:szCs w:val="22"/>
          <w:lang w:eastAsia="en-US"/>
        </w:rPr>
        <w:t xml:space="preserve"> </w:t>
      </w:r>
      <w:r w:rsidRPr="002A53EE">
        <w:rPr>
          <w:szCs w:val="22"/>
          <w:lang w:eastAsia="en-US"/>
        </w:rPr>
        <w:t>уровню.</w:t>
      </w:r>
    </w:p>
    <w:p w:rsidR="002A53EE" w:rsidRPr="002A53EE" w:rsidRDefault="002A53EE" w:rsidP="002A53EE">
      <w:pPr>
        <w:widowControl w:val="0"/>
        <w:numPr>
          <w:ilvl w:val="0"/>
          <w:numId w:val="26"/>
        </w:numPr>
        <w:tabs>
          <w:tab w:val="left" w:pos="1566"/>
        </w:tabs>
        <w:autoSpaceDE w:val="0"/>
        <w:autoSpaceDN w:val="0"/>
        <w:spacing w:before="9" w:line="276" w:lineRule="auto"/>
        <w:ind w:right="629"/>
        <w:jc w:val="both"/>
        <w:outlineLvl w:val="1"/>
        <w:rPr>
          <w:b/>
          <w:bCs/>
          <w:lang w:eastAsia="en-US"/>
        </w:rPr>
      </w:pPr>
      <w:r w:rsidRPr="002A53EE">
        <w:rPr>
          <w:b/>
          <w:bCs/>
          <w:lang w:eastAsia="en-US"/>
        </w:rPr>
        <w:t>Актуализированная</w:t>
      </w:r>
      <w:r w:rsidRPr="002A53EE">
        <w:rPr>
          <w:b/>
          <w:bCs/>
          <w:spacing w:val="45"/>
          <w:lang w:eastAsia="en-US"/>
        </w:rPr>
        <w:t xml:space="preserve"> </w:t>
      </w:r>
      <w:r w:rsidRPr="002A53EE">
        <w:rPr>
          <w:b/>
          <w:bCs/>
          <w:lang w:eastAsia="en-US"/>
        </w:rPr>
        <w:t>версия</w:t>
      </w:r>
      <w:r w:rsidRPr="002A53EE">
        <w:rPr>
          <w:b/>
          <w:bCs/>
          <w:spacing w:val="46"/>
          <w:lang w:eastAsia="en-US"/>
        </w:rPr>
        <w:t xml:space="preserve"> </w:t>
      </w:r>
      <w:r w:rsidRPr="002A53EE">
        <w:rPr>
          <w:b/>
          <w:bCs/>
          <w:lang w:eastAsia="en-US"/>
        </w:rPr>
        <w:t>СНиП</w:t>
      </w:r>
      <w:r w:rsidRPr="002A53EE">
        <w:rPr>
          <w:b/>
          <w:bCs/>
          <w:spacing w:val="47"/>
          <w:lang w:eastAsia="en-US"/>
        </w:rPr>
        <w:t xml:space="preserve"> </w:t>
      </w:r>
      <w:r w:rsidRPr="002A53EE">
        <w:rPr>
          <w:b/>
          <w:bCs/>
          <w:lang w:eastAsia="en-US"/>
        </w:rPr>
        <w:t>23-02-2003</w:t>
      </w:r>
      <w:r w:rsidRPr="002A53EE">
        <w:rPr>
          <w:b/>
          <w:bCs/>
          <w:spacing w:val="47"/>
          <w:lang w:eastAsia="en-US"/>
        </w:rPr>
        <w:t xml:space="preserve"> </w:t>
      </w:r>
      <w:r w:rsidRPr="002A53EE">
        <w:rPr>
          <w:b/>
          <w:bCs/>
          <w:lang w:eastAsia="en-US"/>
        </w:rPr>
        <w:t>«Тепловая</w:t>
      </w:r>
      <w:r w:rsidRPr="002A53EE">
        <w:rPr>
          <w:b/>
          <w:bCs/>
          <w:spacing w:val="46"/>
          <w:lang w:eastAsia="en-US"/>
        </w:rPr>
        <w:t xml:space="preserve"> </w:t>
      </w:r>
      <w:r w:rsidRPr="002A53EE">
        <w:rPr>
          <w:b/>
          <w:bCs/>
          <w:lang w:eastAsia="en-US"/>
        </w:rPr>
        <w:t>защита</w:t>
      </w:r>
      <w:r w:rsidRPr="002A53EE">
        <w:rPr>
          <w:b/>
          <w:bCs/>
          <w:spacing w:val="47"/>
          <w:lang w:eastAsia="en-US"/>
        </w:rPr>
        <w:t xml:space="preserve"> </w:t>
      </w:r>
      <w:r w:rsidRPr="002A53EE">
        <w:rPr>
          <w:b/>
          <w:bCs/>
          <w:lang w:eastAsia="en-US"/>
        </w:rPr>
        <w:t>зданий»</w:t>
      </w:r>
      <w:r w:rsidRPr="002A53EE">
        <w:rPr>
          <w:b/>
          <w:bCs/>
          <w:spacing w:val="47"/>
          <w:lang w:eastAsia="en-US"/>
        </w:rPr>
        <w:t xml:space="preserve"> </w:t>
      </w:r>
      <w:r w:rsidRPr="002A53EE">
        <w:rPr>
          <w:b/>
          <w:bCs/>
          <w:lang w:eastAsia="en-US"/>
        </w:rPr>
        <w:t>СП</w:t>
      </w:r>
      <w:r w:rsidRPr="002A53EE">
        <w:rPr>
          <w:b/>
          <w:bCs/>
          <w:spacing w:val="-57"/>
          <w:lang w:eastAsia="en-US"/>
        </w:rPr>
        <w:t xml:space="preserve"> </w:t>
      </w:r>
      <w:r w:rsidRPr="002A53EE">
        <w:rPr>
          <w:b/>
          <w:bCs/>
          <w:lang w:eastAsia="en-US"/>
        </w:rPr>
        <w:t>50.13330.2012</w:t>
      </w:r>
    </w:p>
    <w:p w:rsidR="002A53EE" w:rsidRPr="002A53EE" w:rsidRDefault="002A53EE" w:rsidP="002A53EE">
      <w:pPr>
        <w:widowControl w:val="0"/>
        <w:autoSpaceDE w:val="0"/>
        <w:autoSpaceDN w:val="0"/>
        <w:spacing w:line="270" w:lineRule="exact"/>
        <w:ind w:left="1205"/>
        <w:jc w:val="both"/>
        <w:rPr>
          <w:lang w:eastAsia="en-US"/>
        </w:rPr>
      </w:pPr>
      <w:r w:rsidRPr="002A53EE">
        <w:rPr>
          <w:lang w:eastAsia="en-US"/>
        </w:rPr>
        <w:t>С</w:t>
      </w:r>
      <w:r w:rsidRPr="002A53EE">
        <w:rPr>
          <w:spacing w:val="24"/>
          <w:lang w:eastAsia="en-US"/>
        </w:rPr>
        <w:t xml:space="preserve"> </w:t>
      </w:r>
      <w:r w:rsidRPr="002A53EE">
        <w:rPr>
          <w:lang w:eastAsia="en-US"/>
        </w:rPr>
        <w:t>1</w:t>
      </w:r>
      <w:r w:rsidRPr="002A53EE">
        <w:rPr>
          <w:spacing w:val="24"/>
          <w:lang w:eastAsia="en-US"/>
        </w:rPr>
        <w:t xml:space="preserve"> </w:t>
      </w:r>
      <w:r w:rsidRPr="002A53EE">
        <w:rPr>
          <w:lang w:eastAsia="en-US"/>
        </w:rPr>
        <w:t>января</w:t>
      </w:r>
      <w:r w:rsidRPr="002A53EE">
        <w:rPr>
          <w:spacing w:val="25"/>
          <w:lang w:eastAsia="en-US"/>
        </w:rPr>
        <w:t xml:space="preserve"> </w:t>
      </w:r>
      <w:r w:rsidRPr="002A53EE">
        <w:rPr>
          <w:lang w:eastAsia="en-US"/>
        </w:rPr>
        <w:t>2012</w:t>
      </w:r>
      <w:r w:rsidRPr="002A53EE">
        <w:rPr>
          <w:spacing w:val="24"/>
          <w:lang w:eastAsia="en-US"/>
        </w:rPr>
        <w:t xml:space="preserve"> </w:t>
      </w:r>
      <w:r w:rsidRPr="002A53EE">
        <w:rPr>
          <w:lang w:eastAsia="en-US"/>
        </w:rPr>
        <w:t>года</w:t>
      </w:r>
      <w:r w:rsidRPr="002A53EE">
        <w:rPr>
          <w:spacing w:val="24"/>
          <w:lang w:eastAsia="en-US"/>
        </w:rPr>
        <w:t xml:space="preserve"> </w:t>
      </w:r>
      <w:r w:rsidRPr="002A53EE">
        <w:rPr>
          <w:lang w:eastAsia="en-US"/>
        </w:rPr>
        <w:t>введена</w:t>
      </w:r>
      <w:r w:rsidRPr="002A53EE">
        <w:rPr>
          <w:spacing w:val="23"/>
          <w:lang w:eastAsia="en-US"/>
        </w:rPr>
        <w:t xml:space="preserve"> </w:t>
      </w:r>
      <w:r w:rsidRPr="002A53EE">
        <w:rPr>
          <w:lang w:eastAsia="en-US"/>
        </w:rPr>
        <w:t>в</w:t>
      </w:r>
      <w:r w:rsidRPr="002A53EE">
        <w:rPr>
          <w:spacing w:val="23"/>
          <w:lang w:eastAsia="en-US"/>
        </w:rPr>
        <w:t xml:space="preserve"> </w:t>
      </w:r>
      <w:r w:rsidRPr="002A53EE">
        <w:rPr>
          <w:lang w:eastAsia="en-US"/>
        </w:rPr>
        <w:t>действие</w:t>
      </w:r>
      <w:r w:rsidRPr="002A53EE">
        <w:rPr>
          <w:spacing w:val="24"/>
          <w:lang w:eastAsia="en-US"/>
        </w:rPr>
        <w:t xml:space="preserve"> </w:t>
      </w:r>
      <w:r w:rsidRPr="002A53EE">
        <w:rPr>
          <w:lang w:eastAsia="en-US"/>
        </w:rPr>
        <w:t>актуализированная</w:t>
      </w:r>
      <w:r w:rsidRPr="002A53EE">
        <w:rPr>
          <w:spacing w:val="24"/>
          <w:lang w:eastAsia="en-US"/>
        </w:rPr>
        <w:t xml:space="preserve"> </w:t>
      </w:r>
      <w:r w:rsidRPr="002A53EE">
        <w:rPr>
          <w:lang w:eastAsia="en-US"/>
        </w:rPr>
        <w:t>версия</w:t>
      </w:r>
      <w:r w:rsidRPr="002A53EE">
        <w:rPr>
          <w:spacing w:val="25"/>
          <w:lang w:eastAsia="en-US"/>
        </w:rPr>
        <w:t xml:space="preserve"> </w:t>
      </w:r>
      <w:r w:rsidRPr="002A53EE">
        <w:rPr>
          <w:lang w:eastAsia="en-US"/>
        </w:rPr>
        <w:t>СНиП</w:t>
      </w:r>
      <w:r w:rsidRPr="002A53EE">
        <w:rPr>
          <w:spacing w:val="23"/>
          <w:lang w:eastAsia="en-US"/>
        </w:rPr>
        <w:t xml:space="preserve"> </w:t>
      </w:r>
      <w:r w:rsidRPr="002A53EE">
        <w:rPr>
          <w:lang w:eastAsia="en-US"/>
        </w:rPr>
        <w:t>23-02-2003</w:t>
      </w:r>
    </w:p>
    <w:p w:rsidR="002A53EE" w:rsidRPr="002A53EE" w:rsidRDefault="002A53EE" w:rsidP="002A53EE">
      <w:pPr>
        <w:widowControl w:val="0"/>
        <w:autoSpaceDE w:val="0"/>
        <w:autoSpaceDN w:val="0"/>
        <w:spacing w:before="41" w:line="276" w:lineRule="auto"/>
        <w:ind w:left="638" w:right="630"/>
        <w:jc w:val="both"/>
        <w:rPr>
          <w:lang w:eastAsia="en-US"/>
        </w:rPr>
      </w:pPr>
      <w:r w:rsidRPr="002A53EE">
        <w:rPr>
          <w:lang w:eastAsia="en-US"/>
        </w:rPr>
        <w:t>«Тепловая защита зданий» СП 50.13330.2012 (Далее по тексту СП 50.13330). СП 50.13330</w:t>
      </w:r>
      <w:r w:rsidRPr="002A53EE">
        <w:rPr>
          <w:spacing w:val="1"/>
          <w:lang w:eastAsia="en-US"/>
        </w:rPr>
        <w:t xml:space="preserve"> </w:t>
      </w:r>
      <w:r w:rsidRPr="002A53EE">
        <w:rPr>
          <w:lang w:eastAsia="en-US"/>
        </w:rPr>
        <w:t>устанавливает</w:t>
      </w:r>
      <w:r w:rsidRPr="002A53EE">
        <w:rPr>
          <w:spacing w:val="1"/>
          <w:lang w:eastAsia="en-US"/>
        </w:rPr>
        <w:t xml:space="preserve"> </w:t>
      </w:r>
      <w:r w:rsidRPr="002A53EE">
        <w:rPr>
          <w:lang w:eastAsia="en-US"/>
        </w:rPr>
        <w:t>требования</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защите</w:t>
      </w:r>
      <w:r w:rsidRPr="002A53EE">
        <w:rPr>
          <w:spacing w:val="1"/>
          <w:lang w:eastAsia="en-US"/>
        </w:rPr>
        <w:t xml:space="preserve"> </w:t>
      </w:r>
      <w:r w:rsidRPr="002A53EE">
        <w:rPr>
          <w:lang w:eastAsia="en-US"/>
        </w:rPr>
        <w:t>зданий</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целях</w:t>
      </w:r>
      <w:r w:rsidRPr="002A53EE">
        <w:rPr>
          <w:spacing w:val="1"/>
          <w:lang w:eastAsia="en-US"/>
        </w:rPr>
        <w:t xml:space="preserve"> </w:t>
      </w:r>
      <w:r w:rsidRPr="002A53EE">
        <w:rPr>
          <w:lang w:eastAsia="en-US"/>
        </w:rPr>
        <w:t>экономии</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при</w:t>
      </w:r>
      <w:r w:rsidRPr="002A53EE">
        <w:rPr>
          <w:spacing w:val="1"/>
          <w:lang w:eastAsia="en-US"/>
        </w:rPr>
        <w:t xml:space="preserve"> </w:t>
      </w:r>
      <w:r w:rsidRPr="002A53EE">
        <w:rPr>
          <w:lang w:eastAsia="en-US"/>
        </w:rPr>
        <w:t>обеспечении</w:t>
      </w:r>
      <w:r w:rsidRPr="002A53EE">
        <w:rPr>
          <w:spacing w:val="1"/>
          <w:lang w:eastAsia="en-US"/>
        </w:rPr>
        <w:t xml:space="preserve"> </w:t>
      </w:r>
      <w:r w:rsidRPr="002A53EE">
        <w:rPr>
          <w:lang w:eastAsia="en-US"/>
        </w:rPr>
        <w:t>санитарно-гигиенических</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оптимальных</w:t>
      </w:r>
      <w:r w:rsidRPr="002A53EE">
        <w:rPr>
          <w:spacing w:val="1"/>
          <w:lang w:eastAsia="en-US"/>
        </w:rPr>
        <w:t xml:space="preserve"> </w:t>
      </w:r>
      <w:r w:rsidRPr="002A53EE">
        <w:rPr>
          <w:lang w:eastAsia="en-US"/>
        </w:rPr>
        <w:t>параметров</w:t>
      </w:r>
      <w:r w:rsidRPr="002A53EE">
        <w:rPr>
          <w:spacing w:val="61"/>
          <w:lang w:eastAsia="en-US"/>
        </w:rPr>
        <w:t xml:space="preserve"> </w:t>
      </w:r>
      <w:r w:rsidRPr="002A53EE">
        <w:rPr>
          <w:lang w:eastAsia="en-US"/>
        </w:rPr>
        <w:t>микроклимата</w:t>
      </w:r>
      <w:r w:rsidRPr="002A53EE">
        <w:rPr>
          <w:spacing w:val="-57"/>
          <w:lang w:eastAsia="en-US"/>
        </w:rPr>
        <w:t xml:space="preserve"> </w:t>
      </w:r>
      <w:r w:rsidRPr="002A53EE">
        <w:rPr>
          <w:lang w:eastAsia="en-US"/>
        </w:rPr>
        <w:t>помещений</w:t>
      </w:r>
      <w:r w:rsidRPr="002A53EE">
        <w:rPr>
          <w:spacing w:val="-2"/>
          <w:lang w:eastAsia="en-US"/>
        </w:rPr>
        <w:t xml:space="preserve"> </w:t>
      </w:r>
      <w:r w:rsidRPr="002A53EE">
        <w:rPr>
          <w:lang w:eastAsia="en-US"/>
        </w:rPr>
        <w:t>и</w:t>
      </w:r>
      <w:r w:rsidRPr="002A53EE">
        <w:rPr>
          <w:spacing w:val="-1"/>
          <w:lang w:eastAsia="en-US"/>
        </w:rPr>
        <w:t xml:space="preserve"> </w:t>
      </w:r>
      <w:r w:rsidRPr="002A53EE">
        <w:rPr>
          <w:lang w:eastAsia="en-US"/>
        </w:rPr>
        <w:t>долговечности</w:t>
      </w:r>
      <w:r w:rsidRPr="002A53EE">
        <w:rPr>
          <w:spacing w:val="-1"/>
          <w:lang w:eastAsia="en-US"/>
        </w:rPr>
        <w:t xml:space="preserve"> </w:t>
      </w:r>
      <w:r w:rsidRPr="002A53EE">
        <w:rPr>
          <w:lang w:eastAsia="en-US"/>
        </w:rPr>
        <w:t>ограждающих</w:t>
      </w:r>
      <w:r w:rsidRPr="002A53EE">
        <w:rPr>
          <w:spacing w:val="1"/>
          <w:lang w:eastAsia="en-US"/>
        </w:rPr>
        <w:t xml:space="preserve"> </w:t>
      </w:r>
      <w:r w:rsidRPr="002A53EE">
        <w:rPr>
          <w:lang w:eastAsia="en-US"/>
        </w:rPr>
        <w:t>конструкций</w:t>
      </w:r>
      <w:r w:rsidRPr="002A53EE">
        <w:rPr>
          <w:spacing w:val="-1"/>
          <w:lang w:eastAsia="en-US"/>
        </w:rPr>
        <w:t xml:space="preserve"> </w:t>
      </w:r>
      <w:r w:rsidRPr="002A53EE">
        <w:rPr>
          <w:lang w:eastAsia="en-US"/>
        </w:rPr>
        <w:t>зданий</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сооружений.</w:t>
      </w:r>
    </w:p>
    <w:p w:rsidR="002A53EE" w:rsidRPr="002A53EE" w:rsidRDefault="002A53EE" w:rsidP="002A53EE">
      <w:pPr>
        <w:widowControl w:val="0"/>
        <w:autoSpaceDE w:val="0"/>
        <w:autoSpaceDN w:val="0"/>
        <w:spacing w:line="276" w:lineRule="auto"/>
        <w:ind w:left="638" w:right="631" w:firstLine="566"/>
        <w:jc w:val="both"/>
        <w:rPr>
          <w:lang w:eastAsia="en-US"/>
        </w:rPr>
      </w:pPr>
      <w:r w:rsidRPr="002A53EE">
        <w:rPr>
          <w:lang w:eastAsia="en-US"/>
        </w:rPr>
        <w:t>Требования</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повышению</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защиты</w:t>
      </w:r>
      <w:r w:rsidRPr="002A53EE">
        <w:rPr>
          <w:spacing w:val="1"/>
          <w:lang w:eastAsia="en-US"/>
        </w:rPr>
        <w:t xml:space="preserve"> </w:t>
      </w:r>
      <w:r w:rsidRPr="002A53EE">
        <w:rPr>
          <w:lang w:eastAsia="en-US"/>
        </w:rPr>
        <w:t>зданий</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сооружений,</w:t>
      </w:r>
      <w:r w:rsidRPr="002A53EE">
        <w:rPr>
          <w:spacing w:val="1"/>
          <w:lang w:eastAsia="en-US"/>
        </w:rPr>
        <w:t xml:space="preserve"> </w:t>
      </w:r>
      <w:r w:rsidRPr="002A53EE">
        <w:rPr>
          <w:lang w:eastAsia="en-US"/>
        </w:rPr>
        <w:t>основных</w:t>
      </w:r>
      <w:r w:rsidRPr="002A53EE">
        <w:rPr>
          <w:spacing w:val="1"/>
          <w:lang w:eastAsia="en-US"/>
        </w:rPr>
        <w:t xml:space="preserve"> </w:t>
      </w:r>
      <w:r w:rsidRPr="002A53EE">
        <w:rPr>
          <w:lang w:eastAsia="en-US"/>
        </w:rPr>
        <w:t>потребителей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являются</w:t>
      </w:r>
      <w:r w:rsidRPr="002A53EE">
        <w:rPr>
          <w:spacing w:val="1"/>
          <w:lang w:eastAsia="en-US"/>
        </w:rPr>
        <w:t xml:space="preserve"> </w:t>
      </w:r>
      <w:r w:rsidRPr="002A53EE">
        <w:rPr>
          <w:lang w:eastAsia="en-US"/>
        </w:rPr>
        <w:t>важным</w:t>
      </w:r>
      <w:r w:rsidRPr="002A53EE">
        <w:rPr>
          <w:spacing w:val="1"/>
          <w:lang w:eastAsia="en-US"/>
        </w:rPr>
        <w:t xml:space="preserve"> </w:t>
      </w:r>
      <w:r w:rsidRPr="002A53EE">
        <w:rPr>
          <w:lang w:eastAsia="en-US"/>
        </w:rPr>
        <w:t>объектом</w:t>
      </w:r>
      <w:r w:rsidRPr="002A53EE">
        <w:rPr>
          <w:spacing w:val="1"/>
          <w:lang w:eastAsia="en-US"/>
        </w:rPr>
        <w:t xml:space="preserve"> </w:t>
      </w:r>
      <w:r w:rsidRPr="002A53EE">
        <w:rPr>
          <w:lang w:eastAsia="en-US"/>
        </w:rPr>
        <w:t>государственного</w:t>
      </w:r>
      <w:r w:rsidRPr="002A53EE">
        <w:rPr>
          <w:spacing w:val="1"/>
          <w:lang w:eastAsia="en-US"/>
        </w:rPr>
        <w:t xml:space="preserve"> </w:t>
      </w:r>
      <w:r w:rsidRPr="002A53EE">
        <w:rPr>
          <w:lang w:eastAsia="en-US"/>
        </w:rPr>
        <w:t>регулирования</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большинстве стран мира. Эти требования рассматриваются также с точки зрения охраны</w:t>
      </w:r>
      <w:r w:rsidRPr="002A53EE">
        <w:rPr>
          <w:spacing w:val="1"/>
          <w:lang w:eastAsia="en-US"/>
        </w:rPr>
        <w:t xml:space="preserve"> </w:t>
      </w:r>
      <w:r w:rsidRPr="002A53EE">
        <w:rPr>
          <w:lang w:eastAsia="en-US"/>
        </w:rPr>
        <w:t>окружающей среды, рационального использования не возобновляемых природных ресурсов,</w:t>
      </w:r>
      <w:r w:rsidRPr="002A53EE">
        <w:rPr>
          <w:spacing w:val="1"/>
          <w:lang w:eastAsia="en-US"/>
        </w:rPr>
        <w:t xml:space="preserve"> </w:t>
      </w:r>
      <w:r w:rsidRPr="002A53EE">
        <w:rPr>
          <w:lang w:eastAsia="en-US"/>
        </w:rPr>
        <w:t>уменьшения влияния «парникового» эффекта и сокращения выделений двуокиси углерода и</w:t>
      </w:r>
      <w:r w:rsidRPr="002A53EE">
        <w:rPr>
          <w:spacing w:val="1"/>
          <w:lang w:eastAsia="en-US"/>
        </w:rPr>
        <w:t xml:space="preserve"> </w:t>
      </w:r>
      <w:r w:rsidRPr="002A53EE">
        <w:rPr>
          <w:lang w:eastAsia="en-US"/>
        </w:rPr>
        <w:t>других</w:t>
      </w:r>
      <w:r w:rsidRPr="002A53EE">
        <w:rPr>
          <w:spacing w:val="1"/>
          <w:lang w:eastAsia="en-US"/>
        </w:rPr>
        <w:t xml:space="preserve"> </w:t>
      </w:r>
      <w:r w:rsidRPr="002A53EE">
        <w:rPr>
          <w:lang w:eastAsia="en-US"/>
        </w:rPr>
        <w:t>вредных</w:t>
      </w:r>
      <w:r w:rsidRPr="002A53EE">
        <w:rPr>
          <w:spacing w:val="1"/>
          <w:lang w:eastAsia="en-US"/>
        </w:rPr>
        <w:t xml:space="preserve"> </w:t>
      </w:r>
      <w:r w:rsidRPr="002A53EE">
        <w:rPr>
          <w:lang w:eastAsia="en-US"/>
        </w:rPr>
        <w:t>веществ</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атмосферу.</w:t>
      </w:r>
    </w:p>
    <w:p w:rsidR="002A53EE" w:rsidRPr="002A53EE" w:rsidRDefault="002A53EE" w:rsidP="002A53EE">
      <w:pPr>
        <w:widowControl w:val="0"/>
        <w:autoSpaceDE w:val="0"/>
        <w:autoSpaceDN w:val="0"/>
        <w:spacing w:before="1" w:line="276" w:lineRule="auto"/>
        <w:ind w:left="638" w:right="630" w:firstLine="566"/>
        <w:jc w:val="both"/>
        <w:rPr>
          <w:lang w:eastAsia="en-US"/>
        </w:rPr>
      </w:pPr>
      <w:r w:rsidRPr="002A53EE">
        <w:rPr>
          <w:lang w:eastAsia="en-US"/>
        </w:rPr>
        <w:t>Данные</w:t>
      </w:r>
      <w:r w:rsidRPr="002A53EE">
        <w:rPr>
          <w:spacing w:val="1"/>
          <w:lang w:eastAsia="en-US"/>
        </w:rPr>
        <w:t xml:space="preserve"> </w:t>
      </w:r>
      <w:r w:rsidRPr="002A53EE">
        <w:rPr>
          <w:lang w:eastAsia="en-US"/>
        </w:rPr>
        <w:t>нормы</w:t>
      </w:r>
      <w:r w:rsidRPr="002A53EE">
        <w:rPr>
          <w:spacing w:val="1"/>
          <w:lang w:eastAsia="en-US"/>
        </w:rPr>
        <w:t xml:space="preserve"> </w:t>
      </w:r>
      <w:r w:rsidRPr="002A53EE">
        <w:rPr>
          <w:lang w:eastAsia="en-US"/>
        </w:rPr>
        <w:t>затрагивают</w:t>
      </w:r>
      <w:r w:rsidRPr="002A53EE">
        <w:rPr>
          <w:spacing w:val="1"/>
          <w:lang w:eastAsia="en-US"/>
        </w:rPr>
        <w:t xml:space="preserve"> </w:t>
      </w:r>
      <w:r w:rsidRPr="002A53EE">
        <w:rPr>
          <w:lang w:eastAsia="en-US"/>
        </w:rPr>
        <w:t>часть</w:t>
      </w:r>
      <w:r w:rsidRPr="002A53EE">
        <w:rPr>
          <w:spacing w:val="1"/>
          <w:lang w:eastAsia="en-US"/>
        </w:rPr>
        <w:t xml:space="preserve"> </w:t>
      </w:r>
      <w:r w:rsidRPr="002A53EE">
        <w:rPr>
          <w:lang w:eastAsia="en-US"/>
        </w:rPr>
        <w:t>общей</w:t>
      </w:r>
      <w:r w:rsidRPr="002A53EE">
        <w:rPr>
          <w:spacing w:val="1"/>
          <w:lang w:eastAsia="en-US"/>
        </w:rPr>
        <w:t xml:space="preserve"> </w:t>
      </w:r>
      <w:r w:rsidRPr="002A53EE">
        <w:rPr>
          <w:lang w:eastAsia="en-US"/>
        </w:rPr>
        <w:t>задачи</w:t>
      </w:r>
      <w:r w:rsidRPr="002A53EE">
        <w:rPr>
          <w:spacing w:val="1"/>
          <w:lang w:eastAsia="en-US"/>
        </w:rPr>
        <w:t xml:space="preserve"> </w:t>
      </w:r>
      <w:r w:rsidRPr="002A53EE">
        <w:rPr>
          <w:lang w:eastAsia="en-US"/>
        </w:rPr>
        <w:t>энергосбережения</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зданиях.</w:t>
      </w:r>
      <w:r w:rsidRPr="002A53EE">
        <w:rPr>
          <w:spacing w:val="1"/>
          <w:lang w:eastAsia="en-US"/>
        </w:rPr>
        <w:t xml:space="preserve"> </w:t>
      </w:r>
      <w:r w:rsidRPr="002A53EE">
        <w:rPr>
          <w:lang w:eastAsia="en-US"/>
        </w:rPr>
        <w:t>Одновременно</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созданием</w:t>
      </w:r>
      <w:r w:rsidRPr="002A53EE">
        <w:rPr>
          <w:spacing w:val="1"/>
          <w:lang w:eastAsia="en-US"/>
        </w:rPr>
        <w:t xml:space="preserve"> </w:t>
      </w:r>
      <w:r w:rsidRPr="002A53EE">
        <w:rPr>
          <w:lang w:eastAsia="en-US"/>
        </w:rPr>
        <w:t>эффективной</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защиты,</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соответствии</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другими</w:t>
      </w:r>
      <w:r w:rsidRPr="002A53EE">
        <w:rPr>
          <w:spacing w:val="1"/>
          <w:lang w:eastAsia="en-US"/>
        </w:rPr>
        <w:t xml:space="preserve"> </w:t>
      </w:r>
      <w:r w:rsidRPr="002A53EE">
        <w:rPr>
          <w:lang w:eastAsia="en-US"/>
        </w:rPr>
        <w:t>нормативными</w:t>
      </w:r>
      <w:r w:rsidRPr="002A53EE">
        <w:rPr>
          <w:spacing w:val="1"/>
          <w:lang w:eastAsia="en-US"/>
        </w:rPr>
        <w:t xml:space="preserve"> </w:t>
      </w:r>
      <w:r w:rsidRPr="002A53EE">
        <w:rPr>
          <w:lang w:eastAsia="en-US"/>
        </w:rPr>
        <w:t>документами</w:t>
      </w:r>
      <w:r w:rsidRPr="002A53EE">
        <w:rPr>
          <w:spacing w:val="1"/>
          <w:lang w:eastAsia="en-US"/>
        </w:rPr>
        <w:t xml:space="preserve"> </w:t>
      </w:r>
      <w:r w:rsidRPr="002A53EE">
        <w:rPr>
          <w:lang w:eastAsia="en-US"/>
        </w:rPr>
        <w:t>принимаются</w:t>
      </w:r>
      <w:r w:rsidRPr="002A53EE">
        <w:rPr>
          <w:spacing w:val="1"/>
          <w:lang w:eastAsia="en-US"/>
        </w:rPr>
        <w:t xml:space="preserve"> </w:t>
      </w:r>
      <w:r w:rsidRPr="002A53EE">
        <w:rPr>
          <w:lang w:eastAsia="en-US"/>
        </w:rPr>
        <w:t>меры</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повышению</w:t>
      </w:r>
      <w:r w:rsidRPr="002A53EE">
        <w:rPr>
          <w:spacing w:val="61"/>
          <w:lang w:eastAsia="en-US"/>
        </w:rPr>
        <w:t xml:space="preserve"> </w:t>
      </w:r>
      <w:r w:rsidRPr="002A53EE">
        <w:rPr>
          <w:lang w:eastAsia="en-US"/>
        </w:rPr>
        <w:t>эффективности</w:t>
      </w:r>
      <w:r w:rsidRPr="002A53EE">
        <w:rPr>
          <w:spacing w:val="1"/>
          <w:lang w:eastAsia="en-US"/>
        </w:rPr>
        <w:t xml:space="preserve"> </w:t>
      </w:r>
      <w:r w:rsidRPr="002A53EE">
        <w:rPr>
          <w:lang w:eastAsia="en-US"/>
        </w:rPr>
        <w:t>инженерного</w:t>
      </w:r>
      <w:r w:rsidRPr="002A53EE">
        <w:rPr>
          <w:spacing w:val="1"/>
          <w:lang w:eastAsia="en-US"/>
        </w:rPr>
        <w:t xml:space="preserve"> </w:t>
      </w:r>
      <w:r w:rsidRPr="002A53EE">
        <w:rPr>
          <w:lang w:eastAsia="en-US"/>
        </w:rPr>
        <w:t>оборудования</w:t>
      </w:r>
      <w:r w:rsidRPr="002A53EE">
        <w:rPr>
          <w:spacing w:val="1"/>
          <w:lang w:eastAsia="en-US"/>
        </w:rPr>
        <w:t xml:space="preserve"> </w:t>
      </w:r>
      <w:r w:rsidRPr="002A53EE">
        <w:rPr>
          <w:lang w:eastAsia="en-US"/>
        </w:rPr>
        <w:t>зданий,</w:t>
      </w:r>
      <w:r w:rsidRPr="002A53EE">
        <w:rPr>
          <w:spacing w:val="1"/>
          <w:lang w:eastAsia="en-US"/>
        </w:rPr>
        <w:t xml:space="preserve"> </w:t>
      </w:r>
      <w:r w:rsidRPr="002A53EE">
        <w:rPr>
          <w:lang w:eastAsia="en-US"/>
        </w:rPr>
        <w:t>снижению</w:t>
      </w:r>
      <w:r w:rsidRPr="002A53EE">
        <w:rPr>
          <w:spacing w:val="1"/>
          <w:lang w:eastAsia="en-US"/>
        </w:rPr>
        <w:t xml:space="preserve"> </w:t>
      </w:r>
      <w:r w:rsidRPr="002A53EE">
        <w:rPr>
          <w:lang w:eastAsia="en-US"/>
        </w:rPr>
        <w:t>потерь</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при</w:t>
      </w:r>
      <w:r w:rsidRPr="002A53EE">
        <w:rPr>
          <w:spacing w:val="1"/>
          <w:lang w:eastAsia="en-US"/>
        </w:rPr>
        <w:t xml:space="preserve"> </w:t>
      </w:r>
      <w:r w:rsidRPr="002A53EE">
        <w:rPr>
          <w:lang w:eastAsia="en-US"/>
        </w:rPr>
        <w:t>ее</w:t>
      </w:r>
      <w:r w:rsidRPr="002A53EE">
        <w:rPr>
          <w:spacing w:val="1"/>
          <w:lang w:eastAsia="en-US"/>
        </w:rPr>
        <w:t xml:space="preserve"> </w:t>
      </w:r>
      <w:r w:rsidRPr="002A53EE">
        <w:rPr>
          <w:lang w:eastAsia="en-US"/>
        </w:rPr>
        <w:t>выработке</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транспортировке, а также по сокращению расхода тепловой и электрической энергии путем</w:t>
      </w:r>
      <w:r w:rsidRPr="002A53EE">
        <w:rPr>
          <w:spacing w:val="1"/>
          <w:lang w:eastAsia="en-US"/>
        </w:rPr>
        <w:t xml:space="preserve"> </w:t>
      </w:r>
      <w:r w:rsidRPr="002A53EE">
        <w:rPr>
          <w:lang w:eastAsia="en-US"/>
        </w:rPr>
        <w:t>автоматического управления</w:t>
      </w:r>
      <w:r w:rsidRPr="002A53EE">
        <w:rPr>
          <w:spacing w:val="-3"/>
          <w:lang w:eastAsia="en-US"/>
        </w:rPr>
        <w:t xml:space="preserve"> </w:t>
      </w:r>
      <w:r w:rsidRPr="002A53EE">
        <w:rPr>
          <w:lang w:eastAsia="en-US"/>
        </w:rPr>
        <w:t>и</w:t>
      </w:r>
      <w:r w:rsidRPr="002A53EE">
        <w:rPr>
          <w:spacing w:val="-3"/>
          <w:lang w:eastAsia="en-US"/>
        </w:rPr>
        <w:t xml:space="preserve"> </w:t>
      </w:r>
      <w:r w:rsidRPr="002A53EE">
        <w:rPr>
          <w:lang w:eastAsia="en-US"/>
        </w:rPr>
        <w:t>регулирования</w:t>
      </w:r>
      <w:r w:rsidRPr="002A53EE">
        <w:rPr>
          <w:spacing w:val="-3"/>
          <w:lang w:eastAsia="en-US"/>
        </w:rPr>
        <w:t xml:space="preserve"> </w:t>
      </w:r>
      <w:r w:rsidRPr="002A53EE">
        <w:rPr>
          <w:lang w:eastAsia="en-US"/>
        </w:rPr>
        <w:t>оборудования</w:t>
      </w:r>
      <w:r w:rsidRPr="002A53EE">
        <w:rPr>
          <w:spacing w:val="-3"/>
          <w:lang w:eastAsia="en-US"/>
        </w:rPr>
        <w:t xml:space="preserve"> </w:t>
      </w:r>
      <w:r w:rsidRPr="002A53EE">
        <w:rPr>
          <w:lang w:eastAsia="en-US"/>
        </w:rPr>
        <w:t>и</w:t>
      </w:r>
      <w:r w:rsidRPr="002A53EE">
        <w:rPr>
          <w:spacing w:val="-3"/>
          <w:lang w:eastAsia="en-US"/>
        </w:rPr>
        <w:t xml:space="preserve"> </w:t>
      </w:r>
      <w:r w:rsidRPr="002A53EE">
        <w:rPr>
          <w:lang w:eastAsia="en-US"/>
        </w:rPr>
        <w:t>инженерных</w:t>
      </w:r>
      <w:r w:rsidRPr="002A53EE">
        <w:rPr>
          <w:spacing w:val="-3"/>
          <w:lang w:eastAsia="en-US"/>
        </w:rPr>
        <w:t xml:space="preserve"> </w:t>
      </w:r>
      <w:r w:rsidRPr="002A53EE">
        <w:rPr>
          <w:lang w:eastAsia="en-US"/>
        </w:rPr>
        <w:t>систем</w:t>
      </w:r>
      <w:r w:rsidRPr="002A53EE">
        <w:rPr>
          <w:spacing w:val="-4"/>
          <w:lang w:eastAsia="en-US"/>
        </w:rPr>
        <w:t xml:space="preserve"> </w:t>
      </w:r>
      <w:r w:rsidRPr="002A53EE">
        <w:rPr>
          <w:lang w:eastAsia="en-US"/>
        </w:rPr>
        <w:t>в</w:t>
      </w:r>
      <w:r w:rsidRPr="002A53EE">
        <w:rPr>
          <w:spacing w:val="-4"/>
          <w:lang w:eastAsia="en-US"/>
        </w:rPr>
        <w:t xml:space="preserve"> </w:t>
      </w:r>
      <w:r w:rsidRPr="002A53EE">
        <w:rPr>
          <w:lang w:eastAsia="en-US"/>
        </w:rPr>
        <w:t>целом.</w:t>
      </w:r>
    </w:p>
    <w:p w:rsidR="002A53EE" w:rsidRPr="002A53EE" w:rsidRDefault="002A53EE" w:rsidP="002A53EE">
      <w:pPr>
        <w:widowControl w:val="0"/>
        <w:autoSpaceDE w:val="0"/>
        <w:autoSpaceDN w:val="0"/>
        <w:spacing w:line="276" w:lineRule="auto"/>
        <w:ind w:left="638" w:right="627" w:firstLine="566"/>
        <w:jc w:val="both"/>
        <w:rPr>
          <w:lang w:eastAsia="en-US"/>
        </w:rPr>
      </w:pPr>
      <w:r w:rsidRPr="002A53EE">
        <w:rPr>
          <w:lang w:eastAsia="en-US"/>
        </w:rPr>
        <w:t>Нормы по тепловой защите зданий гармонизированы с аналогичными зарубежными</w:t>
      </w:r>
      <w:r w:rsidRPr="002A53EE">
        <w:rPr>
          <w:spacing w:val="1"/>
          <w:lang w:eastAsia="en-US"/>
        </w:rPr>
        <w:t xml:space="preserve"> </w:t>
      </w:r>
      <w:r w:rsidRPr="002A53EE">
        <w:rPr>
          <w:lang w:eastAsia="en-US"/>
        </w:rPr>
        <w:t>нормами развитых стран. Эти нормы, как и нормы на инженерное оборудование, содержат</w:t>
      </w:r>
      <w:r w:rsidRPr="002A53EE">
        <w:rPr>
          <w:spacing w:val="1"/>
          <w:lang w:eastAsia="en-US"/>
        </w:rPr>
        <w:t xml:space="preserve"> </w:t>
      </w:r>
      <w:r w:rsidRPr="002A53EE">
        <w:rPr>
          <w:lang w:eastAsia="en-US"/>
        </w:rPr>
        <w:t>минимальные</w:t>
      </w:r>
      <w:r w:rsidRPr="002A53EE">
        <w:rPr>
          <w:spacing w:val="1"/>
          <w:lang w:eastAsia="en-US"/>
        </w:rPr>
        <w:t xml:space="preserve"> </w:t>
      </w:r>
      <w:r w:rsidRPr="002A53EE">
        <w:rPr>
          <w:lang w:eastAsia="en-US"/>
        </w:rPr>
        <w:t>требования,</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строительство</w:t>
      </w:r>
      <w:r w:rsidRPr="002A53EE">
        <w:rPr>
          <w:spacing w:val="1"/>
          <w:lang w:eastAsia="en-US"/>
        </w:rPr>
        <w:t xml:space="preserve"> </w:t>
      </w:r>
      <w:r w:rsidRPr="002A53EE">
        <w:rPr>
          <w:lang w:eastAsia="en-US"/>
        </w:rPr>
        <w:t>многих</w:t>
      </w:r>
      <w:r w:rsidRPr="002A53EE">
        <w:rPr>
          <w:spacing w:val="1"/>
          <w:lang w:eastAsia="en-US"/>
        </w:rPr>
        <w:t xml:space="preserve"> </w:t>
      </w:r>
      <w:r w:rsidRPr="002A53EE">
        <w:rPr>
          <w:lang w:eastAsia="en-US"/>
        </w:rPr>
        <w:t>зданий</w:t>
      </w:r>
      <w:r w:rsidRPr="002A53EE">
        <w:rPr>
          <w:spacing w:val="1"/>
          <w:lang w:eastAsia="en-US"/>
        </w:rPr>
        <w:t xml:space="preserve"> </w:t>
      </w:r>
      <w:r w:rsidRPr="002A53EE">
        <w:rPr>
          <w:lang w:eastAsia="en-US"/>
        </w:rPr>
        <w:t>может</w:t>
      </w:r>
      <w:r w:rsidRPr="002A53EE">
        <w:rPr>
          <w:spacing w:val="1"/>
          <w:lang w:eastAsia="en-US"/>
        </w:rPr>
        <w:t xml:space="preserve"> </w:t>
      </w:r>
      <w:r w:rsidRPr="002A53EE">
        <w:rPr>
          <w:lang w:eastAsia="en-US"/>
        </w:rPr>
        <w:t>быть</w:t>
      </w:r>
      <w:r w:rsidRPr="002A53EE">
        <w:rPr>
          <w:spacing w:val="1"/>
          <w:lang w:eastAsia="en-US"/>
        </w:rPr>
        <w:t xml:space="preserve"> </w:t>
      </w:r>
      <w:r w:rsidRPr="002A53EE">
        <w:rPr>
          <w:lang w:eastAsia="en-US"/>
        </w:rPr>
        <w:t>выполнено</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экономической</w:t>
      </w:r>
      <w:r w:rsidRPr="002A53EE">
        <w:rPr>
          <w:spacing w:val="1"/>
          <w:lang w:eastAsia="en-US"/>
        </w:rPr>
        <w:t xml:space="preserve"> </w:t>
      </w:r>
      <w:r w:rsidRPr="002A53EE">
        <w:rPr>
          <w:lang w:eastAsia="en-US"/>
        </w:rPr>
        <w:t>основе</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существенно</w:t>
      </w:r>
      <w:r w:rsidRPr="002A53EE">
        <w:rPr>
          <w:spacing w:val="1"/>
          <w:lang w:eastAsia="en-US"/>
        </w:rPr>
        <w:t xml:space="preserve"> </w:t>
      </w:r>
      <w:r w:rsidRPr="002A53EE">
        <w:rPr>
          <w:lang w:eastAsia="en-US"/>
        </w:rPr>
        <w:t>более</w:t>
      </w:r>
      <w:r w:rsidRPr="002A53EE">
        <w:rPr>
          <w:spacing w:val="1"/>
          <w:lang w:eastAsia="en-US"/>
        </w:rPr>
        <w:t xml:space="preserve"> </w:t>
      </w:r>
      <w:r w:rsidRPr="002A53EE">
        <w:rPr>
          <w:lang w:eastAsia="en-US"/>
        </w:rPr>
        <w:t>высокими</w:t>
      </w:r>
      <w:r w:rsidRPr="002A53EE">
        <w:rPr>
          <w:spacing w:val="1"/>
          <w:lang w:eastAsia="en-US"/>
        </w:rPr>
        <w:t xml:space="preserve"> </w:t>
      </w:r>
      <w:r w:rsidRPr="002A53EE">
        <w:rPr>
          <w:lang w:eastAsia="en-US"/>
        </w:rPr>
        <w:t>показателями</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защиты,</w:t>
      </w:r>
      <w:r w:rsidRPr="002A53EE">
        <w:rPr>
          <w:spacing w:val="1"/>
          <w:lang w:eastAsia="en-US"/>
        </w:rPr>
        <w:t xml:space="preserve"> </w:t>
      </w:r>
      <w:r w:rsidRPr="002A53EE">
        <w:rPr>
          <w:lang w:eastAsia="en-US"/>
        </w:rPr>
        <w:t>предусмотренными</w:t>
      </w:r>
      <w:r w:rsidRPr="002A53EE">
        <w:rPr>
          <w:spacing w:val="-1"/>
          <w:lang w:eastAsia="en-US"/>
        </w:rPr>
        <w:t xml:space="preserve"> </w:t>
      </w:r>
      <w:r w:rsidRPr="002A53EE">
        <w:rPr>
          <w:lang w:eastAsia="en-US"/>
        </w:rPr>
        <w:t>классификацией</w:t>
      </w:r>
      <w:r w:rsidRPr="002A53EE">
        <w:rPr>
          <w:spacing w:val="-3"/>
          <w:lang w:eastAsia="en-US"/>
        </w:rPr>
        <w:t xml:space="preserve"> </w:t>
      </w:r>
      <w:r w:rsidRPr="002A53EE">
        <w:rPr>
          <w:lang w:eastAsia="en-US"/>
        </w:rPr>
        <w:t>зданий</w:t>
      </w:r>
      <w:r w:rsidRPr="002A53EE">
        <w:rPr>
          <w:spacing w:val="-3"/>
          <w:lang w:eastAsia="en-US"/>
        </w:rPr>
        <w:t xml:space="preserve"> </w:t>
      </w:r>
      <w:r w:rsidRPr="002A53EE">
        <w:rPr>
          <w:lang w:eastAsia="en-US"/>
        </w:rPr>
        <w:t>по</w:t>
      </w:r>
      <w:r w:rsidRPr="002A53EE">
        <w:rPr>
          <w:spacing w:val="-4"/>
          <w:lang w:eastAsia="en-US"/>
        </w:rPr>
        <w:t xml:space="preserve"> </w:t>
      </w:r>
      <w:r w:rsidRPr="002A53EE">
        <w:rPr>
          <w:lang w:eastAsia="en-US"/>
        </w:rPr>
        <w:t>энергетической</w:t>
      </w:r>
      <w:r w:rsidRPr="002A53EE">
        <w:rPr>
          <w:spacing w:val="-1"/>
          <w:lang w:eastAsia="en-US"/>
        </w:rPr>
        <w:t xml:space="preserve"> </w:t>
      </w:r>
      <w:r w:rsidRPr="002A53EE">
        <w:rPr>
          <w:lang w:eastAsia="en-US"/>
        </w:rPr>
        <w:t>эффективности.</w:t>
      </w:r>
    </w:p>
    <w:p w:rsidR="002A53EE" w:rsidRPr="002A53EE" w:rsidRDefault="002A53EE" w:rsidP="002A53EE">
      <w:pPr>
        <w:widowControl w:val="0"/>
        <w:autoSpaceDE w:val="0"/>
        <w:autoSpaceDN w:val="0"/>
        <w:spacing w:before="2" w:line="276" w:lineRule="auto"/>
        <w:ind w:left="638" w:right="632" w:firstLine="566"/>
        <w:jc w:val="both"/>
        <w:rPr>
          <w:lang w:eastAsia="en-US"/>
        </w:rPr>
      </w:pPr>
      <w:r w:rsidRPr="002A53EE">
        <w:rPr>
          <w:lang w:eastAsia="en-US"/>
        </w:rPr>
        <w:t>Данные</w:t>
      </w:r>
      <w:r w:rsidRPr="002A53EE">
        <w:rPr>
          <w:spacing w:val="1"/>
          <w:lang w:eastAsia="en-US"/>
        </w:rPr>
        <w:t xml:space="preserve"> </w:t>
      </w:r>
      <w:r w:rsidRPr="002A53EE">
        <w:rPr>
          <w:lang w:eastAsia="en-US"/>
        </w:rPr>
        <w:t>нормы</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правила</w:t>
      </w:r>
      <w:r w:rsidRPr="002A53EE">
        <w:rPr>
          <w:spacing w:val="1"/>
          <w:lang w:eastAsia="en-US"/>
        </w:rPr>
        <w:t xml:space="preserve"> </w:t>
      </w:r>
      <w:r w:rsidRPr="002A53EE">
        <w:rPr>
          <w:lang w:eastAsia="en-US"/>
        </w:rPr>
        <w:t>распространяются</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тепловую</w:t>
      </w:r>
      <w:r w:rsidRPr="002A53EE">
        <w:rPr>
          <w:spacing w:val="1"/>
          <w:lang w:eastAsia="en-US"/>
        </w:rPr>
        <w:t xml:space="preserve"> </w:t>
      </w:r>
      <w:r w:rsidRPr="002A53EE">
        <w:rPr>
          <w:lang w:eastAsia="en-US"/>
        </w:rPr>
        <w:t>защиту</w:t>
      </w:r>
      <w:r w:rsidRPr="002A53EE">
        <w:rPr>
          <w:spacing w:val="61"/>
          <w:lang w:eastAsia="en-US"/>
        </w:rPr>
        <w:t xml:space="preserve"> </w:t>
      </w:r>
      <w:r w:rsidRPr="002A53EE">
        <w:rPr>
          <w:lang w:eastAsia="en-US"/>
        </w:rPr>
        <w:t>жилых,</w:t>
      </w:r>
      <w:r w:rsidRPr="002A53EE">
        <w:rPr>
          <w:spacing w:val="1"/>
          <w:lang w:eastAsia="en-US"/>
        </w:rPr>
        <w:t xml:space="preserve"> </w:t>
      </w:r>
      <w:r w:rsidRPr="002A53EE">
        <w:rPr>
          <w:lang w:eastAsia="en-US"/>
        </w:rPr>
        <w:t>общественных, производственных, сельскохозяйственных и складских зданий и сооружений</w:t>
      </w:r>
      <w:r w:rsidRPr="002A53EE">
        <w:rPr>
          <w:spacing w:val="1"/>
          <w:lang w:eastAsia="en-US"/>
        </w:rPr>
        <w:t xml:space="preserve"> </w:t>
      </w:r>
      <w:r w:rsidRPr="002A53EE">
        <w:rPr>
          <w:lang w:eastAsia="en-US"/>
        </w:rPr>
        <w:t>(далее</w:t>
      </w:r>
      <w:r w:rsidRPr="002A53EE">
        <w:rPr>
          <w:spacing w:val="1"/>
          <w:lang w:eastAsia="en-US"/>
        </w:rPr>
        <w:t xml:space="preserve"> </w:t>
      </w:r>
      <w:r w:rsidRPr="002A53EE">
        <w:rPr>
          <w:lang w:eastAsia="en-US"/>
        </w:rPr>
        <w:t>-</w:t>
      </w:r>
      <w:r w:rsidRPr="002A53EE">
        <w:rPr>
          <w:spacing w:val="1"/>
          <w:lang w:eastAsia="en-US"/>
        </w:rPr>
        <w:t xml:space="preserve"> </w:t>
      </w:r>
      <w:r w:rsidRPr="002A53EE">
        <w:rPr>
          <w:lang w:eastAsia="en-US"/>
        </w:rPr>
        <w:t>зданий),</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которых</w:t>
      </w:r>
      <w:r w:rsidRPr="002A53EE">
        <w:rPr>
          <w:spacing w:val="1"/>
          <w:lang w:eastAsia="en-US"/>
        </w:rPr>
        <w:t xml:space="preserve"> </w:t>
      </w:r>
      <w:r w:rsidRPr="002A53EE">
        <w:rPr>
          <w:lang w:eastAsia="en-US"/>
        </w:rPr>
        <w:t>необходимо</w:t>
      </w:r>
      <w:r w:rsidRPr="002A53EE">
        <w:rPr>
          <w:spacing w:val="1"/>
          <w:lang w:eastAsia="en-US"/>
        </w:rPr>
        <w:t xml:space="preserve"> </w:t>
      </w:r>
      <w:r w:rsidRPr="002A53EE">
        <w:rPr>
          <w:lang w:eastAsia="en-US"/>
        </w:rPr>
        <w:t>поддерживать</w:t>
      </w:r>
      <w:r w:rsidRPr="002A53EE">
        <w:rPr>
          <w:spacing w:val="1"/>
          <w:lang w:eastAsia="en-US"/>
        </w:rPr>
        <w:t xml:space="preserve"> </w:t>
      </w:r>
      <w:r w:rsidRPr="002A53EE">
        <w:rPr>
          <w:lang w:eastAsia="en-US"/>
        </w:rPr>
        <w:t>определенную</w:t>
      </w:r>
      <w:r w:rsidRPr="002A53EE">
        <w:rPr>
          <w:spacing w:val="1"/>
          <w:lang w:eastAsia="en-US"/>
        </w:rPr>
        <w:t xml:space="preserve"> </w:t>
      </w:r>
      <w:r w:rsidRPr="002A53EE">
        <w:rPr>
          <w:lang w:eastAsia="en-US"/>
        </w:rPr>
        <w:t>температуру</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влажность</w:t>
      </w:r>
      <w:r w:rsidRPr="002A53EE">
        <w:rPr>
          <w:spacing w:val="-1"/>
          <w:lang w:eastAsia="en-US"/>
        </w:rPr>
        <w:t xml:space="preserve"> </w:t>
      </w:r>
      <w:r w:rsidRPr="002A53EE">
        <w:rPr>
          <w:lang w:eastAsia="en-US"/>
        </w:rPr>
        <w:t>внутреннего</w:t>
      </w:r>
      <w:r w:rsidRPr="002A53EE">
        <w:rPr>
          <w:spacing w:val="-1"/>
          <w:lang w:eastAsia="en-US"/>
        </w:rPr>
        <w:t xml:space="preserve"> </w:t>
      </w:r>
      <w:r w:rsidRPr="002A53EE">
        <w:rPr>
          <w:lang w:eastAsia="en-US"/>
        </w:rPr>
        <w:t>воздуха.</w:t>
      </w:r>
    </w:p>
    <w:p w:rsidR="002A53EE" w:rsidRPr="002A53EE" w:rsidRDefault="002A53EE" w:rsidP="002A53EE">
      <w:pPr>
        <w:widowControl w:val="0"/>
        <w:autoSpaceDE w:val="0"/>
        <w:autoSpaceDN w:val="0"/>
        <w:spacing w:line="278" w:lineRule="auto"/>
        <w:ind w:left="638" w:right="635" w:firstLine="566"/>
        <w:jc w:val="both"/>
        <w:rPr>
          <w:lang w:eastAsia="en-US"/>
        </w:rPr>
      </w:pPr>
      <w:r w:rsidRPr="002A53EE">
        <w:rPr>
          <w:lang w:eastAsia="en-US"/>
        </w:rPr>
        <w:t>Согласно СП 50.13330, энергетическую эффективность жилых и общественных зданий</w:t>
      </w:r>
      <w:r w:rsidRPr="002A53EE">
        <w:rPr>
          <w:spacing w:val="1"/>
          <w:lang w:eastAsia="en-US"/>
        </w:rPr>
        <w:t xml:space="preserve"> </w:t>
      </w:r>
      <w:r w:rsidRPr="002A53EE">
        <w:rPr>
          <w:lang w:eastAsia="en-US"/>
        </w:rPr>
        <w:t>следует</w:t>
      </w:r>
      <w:r w:rsidRPr="002A53EE">
        <w:rPr>
          <w:spacing w:val="4"/>
          <w:lang w:eastAsia="en-US"/>
        </w:rPr>
        <w:t xml:space="preserve"> </w:t>
      </w:r>
      <w:r w:rsidRPr="002A53EE">
        <w:rPr>
          <w:lang w:eastAsia="en-US"/>
        </w:rPr>
        <w:t>устанавливать</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соответствии</w:t>
      </w:r>
      <w:r w:rsidRPr="002A53EE">
        <w:rPr>
          <w:spacing w:val="-1"/>
          <w:lang w:eastAsia="en-US"/>
        </w:rPr>
        <w:t xml:space="preserve"> </w:t>
      </w:r>
      <w:r w:rsidRPr="002A53EE">
        <w:rPr>
          <w:lang w:eastAsia="en-US"/>
        </w:rPr>
        <w:t>с</w:t>
      </w:r>
      <w:r w:rsidRPr="002A53EE">
        <w:rPr>
          <w:spacing w:val="-2"/>
          <w:lang w:eastAsia="en-US"/>
        </w:rPr>
        <w:t xml:space="preserve"> </w:t>
      </w:r>
      <w:r w:rsidRPr="002A53EE">
        <w:rPr>
          <w:lang w:eastAsia="en-US"/>
        </w:rPr>
        <w:t>классификацией по</w:t>
      </w:r>
      <w:r w:rsidRPr="002A53EE">
        <w:rPr>
          <w:spacing w:val="-4"/>
          <w:lang w:eastAsia="en-US"/>
        </w:rPr>
        <w:t xml:space="preserve"> </w:t>
      </w:r>
      <w:r w:rsidRPr="002A53EE">
        <w:rPr>
          <w:lang w:eastAsia="en-US"/>
        </w:rPr>
        <w:t>таблице</w:t>
      </w:r>
      <w:r w:rsidRPr="002A53EE">
        <w:rPr>
          <w:spacing w:val="-2"/>
          <w:lang w:eastAsia="en-US"/>
        </w:rPr>
        <w:t xml:space="preserve"> </w:t>
      </w:r>
      <w:r w:rsidRPr="002A53EE">
        <w:rPr>
          <w:lang w:eastAsia="en-US"/>
        </w:rPr>
        <w:t>34.</w:t>
      </w:r>
    </w:p>
    <w:p w:rsidR="002A53EE" w:rsidRPr="002A53EE" w:rsidRDefault="002A53EE" w:rsidP="002A53EE">
      <w:pPr>
        <w:widowControl w:val="0"/>
        <w:autoSpaceDE w:val="0"/>
        <w:autoSpaceDN w:val="0"/>
        <w:spacing w:line="272" w:lineRule="exact"/>
        <w:ind w:left="1205"/>
        <w:jc w:val="both"/>
        <w:rPr>
          <w:lang w:eastAsia="en-US"/>
        </w:rPr>
      </w:pPr>
      <w:r w:rsidRPr="002A53EE">
        <w:rPr>
          <w:lang w:eastAsia="en-US"/>
        </w:rPr>
        <w:t>Присвоение</w:t>
      </w:r>
      <w:r w:rsidRPr="002A53EE">
        <w:rPr>
          <w:spacing w:val="-4"/>
          <w:lang w:eastAsia="en-US"/>
        </w:rPr>
        <w:t xml:space="preserve"> </w:t>
      </w:r>
      <w:r w:rsidRPr="002A53EE">
        <w:rPr>
          <w:lang w:eastAsia="en-US"/>
        </w:rPr>
        <w:t>классов</w:t>
      </w:r>
      <w:r w:rsidRPr="002A53EE">
        <w:rPr>
          <w:spacing w:val="-3"/>
          <w:lang w:eastAsia="en-US"/>
        </w:rPr>
        <w:t xml:space="preserve"> </w:t>
      </w:r>
      <w:r w:rsidRPr="002A53EE">
        <w:rPr>
          <w:lang w:eastAsia="en-US"/>
        </w:rPr>
        <w:t>D,</w:t>
      </w:r>
      <w:r w:rsidRPr="002A53EE">
        <w:rPr>
          <w:spacing w:val="-1"/>
          <w:lang w:eastAsia="en-US"/>
        </w:rPr>
        <w:t xml:space="preserve"> </w:t>
      </w:r>
      <w:r w:rsidRPr="002A53EE">
        <w:rPr>
          <w:lang w:eastAsia="en-US"/>
        </w:rPr>
        <w:t>Е</w:t>
      </w:r>
      <w:r w:rsidRPr="002A53EE">
        <w:rPr>
          <w:spacing w:val="-3"/>
          <w:lang w:eastAsia="en-US"/>
        </w:rPr>
        <w:t xml:space="preserve"> </w:t>
      </w:r>
      <w:r w:rsidRPr="002A53EE">
        <w:rPr>
          <w:lang w:eastAsia="en-US"/>
        </w:rPr>
        <w:t>на</w:t>
      </w:r>
      <w:r w:rsidRPr="002A53EE">
        <w:rPr>
          <w:spacing w:val="-3"/>
          <w:lang w:eastAsia="en-US"/>
        </w:rPr>
        <w:t xml:space="preserve"> </w:t>
      </w:r>
      <w:r w:rsidRPr="002A53EE">
        <w:rPr>
          <w:lang w:eastAsia="en-US"/>
        </w:rPr>
        <w:t>стадии</w:t>
      </w:r>
      <w:r w:rsidRPr="002A53EE">
        <w:rPr>
          <w:spacing w:val="-3"/>
          <w:lang w:eastAsia="en-US"/>
        </w:rPr>
        <w:t xml:space="preserve"> </w:t>
      </w:r>
      <w:r w:rsidRPr="002A53EE">
        <w:rPr>
          <w:lang w:eastAsia="en-US"/>
        </w:rPr>
        <w:t>проектирования</w:t>
      </w:r>
      <w:r w:rsidRPr="002A53EE">
        <w:rPr>
          <w:spacing w:val="-3"/>
          <w:lang w:eastAsia="en-US"/>
        </w:rPr>
        <w:t xml:space="preserve"> </w:t>
      </w:r>
      <w:r w:rsidRPr="002A53EE">
        <w:rPr>
          <w:lang w:eastAsia="en-US"/>
        </w:rPr>
        <w:t>не</w:t>
      </w:r>
      <w:r w:rsidRPr="002A53EE">
        <w:rPr>
          <w:spacing w:val="-4"/>
          <w:lang w:eastAsia="en-US"/>
        </w:rPr>
        <w:t xml:space="preserve"> </w:t>
      </w:r>
      <w:r w:rsidRPr="002A53EE">
        <w:rPr>
          <w:lang w:eastAsia="en-US"/>
        </w:rPr>
        <w:t>допускается.</w:t>
      </w:r>
    </w:p>
    <w:p w:rsidR="002A53EE" w:rsidRPr="002A53EE" w:rsidRDefault="002A53EE" w:rsidP="002A53EE">
      <w:pPr>
        <w:widowControl w:val="0"/>
        <w:autoSpaceDE w:val="0"/>
        <w:autoSpaceDN w:val="0"/>
        <w:spacing w:line="272" w:lineRule="exact"/>
        <w:rPr>
          <w:sz w:val="22"/>
          <w:szCs w:val="22"/>
          <w:lang w:eastAsia="en-US"/>
        </w:rPr>
        <w:sectPr w:rsidR="002A53EE" w:rsidRPr="002A53EE">
          <w:pgSz w:w="11910" w:h="16840"/>
          <w:pgMar w:top="1320" w:right="220" w:bottom="1000" w:left="780" w:header="311" w:footer="772" w:gutter="0"/>
          <w:cols w:space="720"/>
        </w:sectPr>
      </w:pPr>
    </w:p>
    <w:p w:rsidR="002A53EE" w:rsidRPr="002A53EE" w:rsidRDefault="002A53EE" w:rsidP="002A53EE">
      <w:pPr>
        <w:widowControl w:val="0"/>
        <w:autoSpaceDE w:val="0"/>
        <w:autoSpaceDN w:val="0"/>
        <w:spacing w:before="80" w:line="276" w:lineRule="auto"/>
        <w:ind w:left="638" w:right="627" w:firstLine="566"/>
        <w:jc w:val="both"/>
        <w:rPr>
          <w:lang w:eastAsia="en-US"/>
        </w:rPr>
      </w:pPr>
      <w:r w:rsidRPr="002A53EE">
        <w:rPr>
          <w:lang w:eastAsia="en-US"/>
        </w:rPr>
        <w:lastRenderedPageBreak/>
        <w:t>Классы</w:t>
      </w:r>
      <w:proofErr w:type="gramStart"/>
      <w:r w:rsidRPr="002A53EE">
        <w:rPr>
          <w:lang w:eastAsia="en-US"/>
        </w:rPr>
        <w:t xml:space="preserve"> А</w:t>
      </w:r>
      <w:proofErr w:type="gramEnd"/>
      <w:r w:rsidRPr="002A53EE">
        <w:rPr>
          <w:lang w:eastAsia="en-US"/>
        </w:rPr>
        <w:t>, В, С устанавливают для вновь возводимых и реконструируемых зданий на</w:t>
      </w:r>
      <w:r w:rsidRPr="002A53EE">
        <w:rPr>
          <w:spacing w:val="1"/>
          <w:lang w:eastAsia="en-US"/>
        </w:rPr>
        <w:t xml:space="preserve"> </w:t>
      </w:r>
      <w:r w:rsidRPr="002A53EE">
        <w:rPr>
          <w:lang w:eastAsia="en-US"/>
        </w:rPr>
        <w:t>стадии</w:t>
      </w:r>
      <w:r w:rsidRPr="002A53EE">
        <w:rPr>
          <w:spacing w:val="1"/>
          <w:lang w:eastAsia="en-US"/>
        </w:rPr>
        <w:t xml:space="preserve"> </w:t>
      </w:r>
      <w:r w:rsidRPr="002A53EE">
        <w:rPr>
          <w:lang w:eastAsia="en-US"/>
        </w:rPr>
        <w:t>разработки</w:t>
      </w:r>
      <w:r w:rsidRPr="002A53EE">
        <w:rPr>
          <w:spacing w:val="1"/>
          <w:lang w:eastAsia="en-US"/>
        </w:rPr>
        <w:t xml:space="preserve"> </w:t>
      </w:r>
      <w:r w:rsidRPr="002A53EE">
        <w:rPr>
          <w:lang w:eastAsia="en-US"/>
        </w:rPr>
        <w:t>проектной</w:t>
      </w:r>
      <w:r w:rsidRPr="002A53EE">
        <w:rPr>
          <w:spacing w:val="1"/>
          <w:lang w:eastAsia="en-US"/>
        </w:rPr>
        <w:t xml:space="preserve"> </w:t>
      </w:r>
      <w:r w:rsidRPr="002A53EE">
        <w:rPr>
          <w:lang w:eastAsia="en-US"/>
        </w:rPr>
        <w:t>документации</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впоследствии</w:t>
      </w:r>
      <w:r w:rsidRPr="002A53EE">
        <w:rPr>
          <w:spacing w:val="1"/>
          <w:lang w:eastAsia="en-US"/>
        </w:rPr>
        <w:t xml:space="preserve"> </w:t>
      </w:r>
      <w:r w:rsidRPr="002A53EE">
        <w:rPr>
          <w:lang w:eastAsia="en-US"/>
        </w:rPr>
        <w:t>их</w:t>
      </w:r>
      <w:r w:rsidRPr="002A53EE">
        <w:rPr>
          <w:spacing w:val="1"/>
          <w:lang w:eastAsia="en-US"/>
        </w:rPr>
        <w:t xml:space="preserve"> </w:t>
      </w:r>
      <w:r w:rsidRPr="002A53EE">
        <w:rPr>
          <w:lang w:eastAsia="en-US"/>
        </w:rPr>
        <w:t>уточняют</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процессе</w:t>
      </w:r>
      <w:r w:rsidRPr="002A53EE">
        <w:rPr>
          <w:spacing w:val="1"/>
          <w:lang w:eastAsia="en-US"/>
        </w:rPr>
        <w:t xml:space="preserve"> </w:t>
      </w:r>
      <w:r w:rsidRPr="002A53EE">
        <w:rPr>
          <w:lang w:eastAsia="en-US"/>
        </w:rPr>
        <w:t>эксплуатации,</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результатам</w:t>
      </w:r>
      <w:r w:rsidRPr="002A53EE">
        <w:rPr>
          <w:spacing w:val="1"/>
          <w:lang w:eastAsia="en-US"/>
        </w:rPr>
        <w:t xml:space="preserve"> </w:t>
      </w:r>
      <w:r w:rsidRPr="002A53EE">
        <w:rPr>
          <w:lang w:eastAsia="en-US"/>
        </w:rPr>
        <w:t>энергетического</w:t>
      </w:r>
      <w:r w:rsidRPr="002A53EE">
        <w:rPr>
          <w:spacing w:val="1"/>
          <w:lang w:eastAsia="en-US"/>
        </w:rPr>
        <w:t xml:space="preserve"> </w:t>
      </w:r>
      <w:r w:rsidRPr="002A53EE">
        <w:rPr>
          <w:lang w:eastAsia="en-US"/>
        </w:rPr>
        <w:t>обследования.</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целью</w:t>
      </w:r>
      <w:r w:rsidRPr="002A53EE">
        <w:rPr>
          <w:spacing w:val="1"/>
          <w:lang w:eastAsia="en-US"/>
        </w:rPr>
        <w:t xml:space="preserve"> </w:t>
      </w:r>
      <w:r w:rsidRPr="002A53EE">
        <w:rPr>
          <w:lang w:eastAsia="en-US"/>
        </w:rPr>
        <w:t>увеличения</w:t>
      </w:r>
      <w:r w:rsidRPr="002A53EE">
        <w:rPr>
          <w:spacing w:val="1"/>
          <w:lang w:eastAsia="en-US"/>
        </w:rPr>
        <w:t xml:space="preserve"> </w:t>
      </w:r>
      <w:r w:rsidRPr="002A53EE">
        <w:rPr>
          <w:lang w:eastAsia="en-US"/>
        </w:rPr>
        <w:t>доли</w:t>
      </w:r>
      <w:r w:rsidRPr="002A53EE">
        <w:rPr>
          <w:spacing w:val="1"/>
          <w:lang w:eastAsia="en-US"/>
        </w:rPr>
        <w:t xml:space="preserve"> </w:t>
      </w:r>
      <w:r w:rsidRPr="002A53EE">
        <w:rPr>
          <w:lang w:eastAsia="en-US"/>
        </w:rPr>
        <w:t>зданий с классами</w:t>
      </w:r>
      <w:r w:rsidRPr="002A53EE">
        <w:rPr>
          <w:spacing w:val="1"/>
          <w:lang w:eastAsia="en-US"/>
        </w:rPr>
        <w:t xml:space="preserve"> </w:t>
      </w:r>
      <w:r w:rsidRPr="002A53EE">
        <w:rPr>
          <w:lang w:eastAsia="en-US"/>
        </w:rPr>
        <w:t>«А, В» субъекты Российской Федерации должны</w:t>
      </w:r>
      <w:r w:rsidRPr="002A53EE">
        <w:rPr>
          <w:spacing w:val="1"/>
          <w:lang w:eastAsia="en-US"/>
        </w:rPr>
        <w:t xml:space="preserve"> </w:t>
      </w:r>
      <w:r w:rsidRPr="002A53EE">
        <w:rPr>
          <w:lang w:eastAsia="en-US"/>
        </w:rPr>
        <w:t>применять меры по</w:t>
      </w:r>
      <w:r w:rsidRPr="002A53EE">
        <w:rPr>
          <w:spacing w:val="1"/>
          <w:lang w:eastAsia="en-US"/>
        </w:rPr>
        <w:t xml:space="preserve"> </w:t>
      </w:r>
      <w:r w:rsidRPr="002A53EE">
        <w:rPr>
          <w:lang w:eastAsia="en-US"/>
        </w:rPr>
        <w:t>экономическому</w:t>
      </w:r>
      <w:r w:rsidRPr="002A53EE">
        <w:rPr>
          <w:spacing w:val="1"/>
          <w:lang w:eastAsia="en-US"/>
        </w:rPr>
        <w:t xml:space="preserve"> </w:t>
      </w:r>
      <w:r w:rsidRPr="002A53EE">
        <w:rPr>
          <w:lang w:eastAsia="en-US"/>
        </w:rPr>
        <w:t>стимулированию,</w:t>
      </w:r>
      <w:r w:rsidRPr="002A53EE">
        <w:rPr>
          <w:spacing w:val="1"/>
          <w:lang w:eastAsia="en-US"/>
        </w:rPr>
        <w:t xml:space="preserve"> </w:t>
      </w:r>
      <w:r w:rsidRPr="002A53EE">
        <w:rPr>
          <w:lang w:eastAsia="en-US"/>
        </w:rPr>
        <w:t>как</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участникам</w:t>
      </w:r>
      <w:r w:rsidRPr="002A53EE">
        <w:rPr>
          <w:spacing w:val="1"/>
          <w:lang w:eastAsia="en-US"/>
        </w:rPr>
        <w:t xml:space="preserve"> </w:t>
      </w:r>
      <w:r w:rsidRPr="002A53EE">
        <w:rPr>
          <w:lang w:eastAsia="en-US"/>
        </w:rPr>
        <w:t>строительного</w:t>
      </w:r>
      <w:r w:rsidRPr="002A53EE">
        <w:rPr>
          <w:spacing w:val="1"/>
          <w:lang w:eastAsia="en-US"/>
        </w:rPr>
        <w:t xml:space="preserve"> </w:t>
      </w:r>
      <w:r w:rsidRPr="002A53EE">
        <w:rPr>
          <w:lang w:eastAsia="en-US"/>
        </w:rPr>
        <w:t>процесса,</w:t>
      </w:r>
      <w:r w:rsidRPr="002A53EE">
        <w:rPr>
          <w:spacing w:val="1"/>
          <w:lang w:eastAsia="en-US"/>
        </w:rPr>
        <w:t xml:space="preserve"> </w:t>
      </w:r>
      <w:r w:rsidRPr="002A53EE">
        <w:rPr>
          <w:lang w:eastAsia="en-US"/>
        </w:rPr>
        <w:t>так</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эксплуатирующим</w:t>
      </w:r>
      <w:r w:rsidRPr="002A53EE">
        <w:rPr>
          <w:spacing w:val="-2"/>
          <w:lang w:eastAsia="en-US"/>
        </w:rPr>
        <w:t xml:space="preserve"> </w:t>
      </w:r>
      <w:r w:rsidRPr="002A53EE">
        <w:rPr>
          <w:lang w:eastAsia="en-US"/>
        </w:rPr>
        <w:t>организациям.</w:t>
      </w:r>
    </w:p>
    <w:p w:rsidR="002A53EE" w:rsidRPr="002A53EE" w:rsidRDefault="002A53EE" w:rsidP="002A53EE">
      <w:pPr>
        <w:widowControl w:val="0"/>
        <w:autoSpaceDE w:val="0"/>
        <w:autoSpaceDN w:val="0"/>
        <w:spacing w:line="276" w:lineRule="auto"/>
        <w:ind w:left="638" w:right="630" w:firstLine="566"/>
        <w:jc w:val="both"/>
        <w:rPr>
          <w:lang w:eastAsia="en-US"/>
        </w:rPr>
      </w:pPr>
      <w:r w:rsidRPr="002A53EE">
        <w:rPr>
          <w:lang w:eastAsia="en-US"/>
        </w:rPr>
        <w:t>Классы D, Е устанавливают при эксплуатации возведенных до 2000 г. зданий с целью</w:t>
      </w:r>
      <w:r w:rsidRPr="002A53EE">
        <w:rPr>
          <w:spacing w:val="1"/>
          <w:lang w:eastAsia="en-US"/>
        </w:rPr>
        <w:t xml:space="preserve"> </w:t>
      </w:r>
      <w:r w:rsidRPr="002A53EE">
        <w:rPr>
          <w:lang w:eastAsia="en-US"/>
        </w:rPr>
        <w:t>разработки</w:t>
      </w:r>
      <w:r w:rsidRPr="002A53EE">
        <w:rPr>
          <w:spacing w:val="1"/>
          <w:lang w:eastAsia="en-US"/>
        </w:rPr>
        <w:t xml:space="preserve"> </w:t>
      </w:r>
      <w:r w:rsidRPr="002A53EE">
        <w:rPr>
          <w:lang w:eastAsia="en-US"/>
        </w:rPr>
        <w:t>органами</w:t>
      </w:r>
      <w:r w:rsidRPr="002A53EE">
        <w:rPr>
          <w:spacing w:val="1"/>
          <w:lang w:eastAsia="en-US"/>
        </w:rPr>
        <w:t xml:space="preserve"> </w:t>
      </w:r>
      <w:r w:rsidRPr="002A53EE">
        <w:rPr>
          <w:lang w:eastAsia="en-US"/>
        </w:rPr>
        <w:t>администраций</w:t>
      </w:r>
      <w:r w:rsidRPr="002A53EE">
        <w:rPr>
          <w:spacing w:val="1"/>
          <w:lang w:eastAsia="en-US"/>
        </w:rPr>
        <w:t xml:space="preserve"> </w:t>
      </w:r>
      <w:r w:rsidRPr="002A53EE">
        <w:rPr>
          <w:lang w:eastAsia="en-US"/>
        </w:rPr>
        <w:t>субъектов</w:t>
      </w:r>
      <w:r w:rsidRPr="002A53EE">
        <w:rPr>
          <w:spacing w:val="1"/>
          <w:lang w:eastAsia="en-US"/>
        </w:rPr>
        <w:t xml:space="preserve"> </w:t>
      </w:r>
      <w:r w:rsidRPr="002A53EE">
        <w:rPr>
          <w:lang w:eastAsia="en-US"/>
        </w:rPr>
        <w:t>Российской</w:t>
      </w:r>
      <w:r w:rsidRPr="002A53EE">
        <w:rPr>
          <w:spacing w:val="1"/>
          <w:lang w:eastAsia="en-US"/>
        </w:rPr>
        <w:t xml:space="preserve"> </w:t>
      </w:r>
      <w:r w:rsidRPr="002A53EE">
        <w:rPr>
          <w:lang w:eastAsia="en-US"/>
        </w:rPr>
        <w:t>Федерации</w:t>
      </w:r>
      <w:r w:rsidRPr="002A53EE">
        <w:rPr>
          <w:spacing w:val="1"/>
          <w:lang w:eastAsia="en-US"/>
        </w:rPr>
        <w:t xml:space="preserve"> </w:t>
      </w:r>
      <w:r w:rsidRPr="002A53EE">
        <w:rPr>
          <w:lang w:eastAsia="en-US"/>
        </w:rPr>
        <w:t>очередности</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мероприятий</w:t>
      </w:r>
      <w:r w:rsidRPr="002A53EE">
        <w:rPr>
          <w:spacing w:val="-1"/>
          <w:lang w:eastAsia="en-US"/>
        </w:rPr>
        <w:t xml:space="preserve"> </w:t>
      </w:r>
      <w:r w:rsidRPr="002A53EE">
        <w:rPr>
          <w:lang w:eastAsia="en-US"/>
        </w:rPr>
        <w:t>по реконструкции этих</w:t>
      </w:r>
      <w:r w:rsidRPr="002A53EE">
        <w:rPr>
          <w:spacing w:val="1"/>
          <w:lang w:eastAsia="en-US"/>
        </w:rPr>
        <w:t xml:space="preserve"> </w:t>
      </w:r>
      <w:r w:rsidRPr="002A53EE">
        <w:rPr>
          <w:lang w:eastAsia="en-US"/>
        </w:rPr>
        <w:t>зданий.</w:t>
      </w:r>
    </w:p>
    <w:p w:rsidR="002A53EE" w:rsidRPr="002A53EE" w:rsidRDefault="002A53EE" w:rsidP="002A53EE">
      <w:pPr>
        <w:widowControl w:val="0"/>
        <w:autoSpaceDE w:val="0"/>
        <w:autoSpaceDN w:val="0"/>
        <w:spacing w:line="276" w:lineRule="auto"/>
        <w:ind w:left="638" w:right="631" w:firstLine="566"/>
        <w:jc w:val="both"/>
        <w:rPr>
          <w:lang w:eastAsia="en-US"/>
        </w:rPr>
      </w:pPr>
      <w:r w:rsidRPr="002A53EE">
        <w:rPr>
          <w:lang w:eastAsia="en-US"/>
        </w:rPr>
        <w:t>Соответствие</w:t>
      </w:r>
      <w:r w:rsidRPr="002A53EE">
        <w:rPr>
          <w:spacing w:val="1"/>
          <w:lang w:eastAsia="en-US"/>
        </w:rPr>
        <w:t xml:space="preserve"> </w:t>
      </w:r>
      <w:r w:rsidRPr="002A53EE">
        <w:rPr>
          <w:lang w:eastAsia="en-US"/>
        </w:rPr>
        <w:t>проектных</w:t>
      </w:r>
      <w:r w:rsidRPr="002A53EE">
        <w:rPr>
          <w:spacing w:val="1"/>
          <w:lang w:eastAsia="en-US"/>
        </w:rPr>
        <w:t xml:space="preserve"> </w:t>
      </w:r>
      <w:r w:rsidRPr="002A53EE">
        <w:rPr>
          <w:lang w:eastAsia="en-US"/>
        </w:rPr>
        <w:t>значений</w:t>
      </w:r>
      <w:r w:rsidRPr="002A53EE">
        <w:rPr>
          <w:spacing w:val="1"/>
          <w:lang w:eastAsia="en-US"/>
        </w:rPr>
        <w:t xml:space="preserve"> </w:t>
      </w:r>
      <w:r w:rsidRPr="002A53EE">
        <w:rPr>
          <w:lang w:eastAsia="en-US"/>
        </w:rPr>
        <w:t>нормируемым</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стадии</w:t>
      </w:r>
      <w:r w:rsidRPr="002A53EE">
        <w:rPr>
          <w:spacing w:val="1"/>
          <w:lang w:eastAsia="en-US"/>
        </w:rPr>
        <w:t xml:space="preserve"> </w:t>
      </w:r>
      <w:r w:rsidRPr="002A53EE">
        <w:rPr>
          <w:lang w:eastAsia="en-US"/>
        </w:rPr>
        <w:t>проектирования</w:t>
      </w:r>
      <w:r w:rsidRPr="002A53EE">
        <w:rPr>
          <w:spacing w:val="1"/>
          <w:lang w:eastAsia="en-US"/>
        </w:rPr>
        <w:t xml:space="preserve"> </w:t>
      </w:r>
      <w:r w:rsidRPr="002A53EE">
        <w:rPr>
          <w:lang w:eastAsia="en-US"/>
        </w:rPr>
        <w:t>устанавливается</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энергетическом</w:t>
      </w:r>
      <w:r w:rsidRPr="002A53EE">
        <w:rPr>
          <w:spacing w:val="1"/>
          <w:lang w:eastAsia="en-US"/>
        </w:rPr>
        <w:t xml:space="preserve"> </w:t>
      </w:r>
      <w:r w:rsidRPr="002A53EE">
        <w:rPr>
          <w:lang w:eastAsia="en-US"/>
        </w:rPr>
        <w:t>паспорте</w:t>
      </w:r>
      <w:r w:rsidRPr="002A53EE">
        <w:rPr>
          <w:spacing w:val="1"/>
          <w:lang w:eastAsia="en-US"/>
        </w:rPr>
        <w:t xml:space="preserve"> </w:t>
      </w:r>
      <w:r w:rsidRPr="002A53EE">
        <w:rPr>
          <w:lang w:eastAsia="en-US"/>
        </w:rPr>
        <w:t>здания.</w:t>
      </w:r>
      <w:r w:rsidRPr="002A53EE">
        <w:rPr>
          <w:spacing w:val="1"/>
          <w:lang w:eastAsia="en-US"/>
        </w:rPr>
        <w:t xml:space="preserve"> </w:t>
      </w:r>
      <w:r w:rsidRPr="002A53EE">
        <w:rPr>
          <w:lang w:eastAsia="en-US"/>
        </w:rPr>
        <w:t>При</w:t>
      </w:r>
      <w:r w:rsidRPr="002A53EE">
        <w:rPr>
          <w:spacing w:val="1"/>
          <w:lang w:eastAsia="en-US"/>
        </w:rPr>
        <w:t xml:space="preserve"> </w:t>
      </w:r>
      <w:r w:rsidRPr="002A53EE">
        <w:rPr>
          <w:lang w:eastAsia="en-US"/>
        </w:rPr>
        <w:t>неудовлетворении</w:t>
      </w:r>
      <w:r w:rsidRPr="002A53EE">
        <w:rPr>
          <w:spacing w:val="1"/>
          <w:lang w:eastAsia="en-US"/>
        </w:rPr>
        <w:t xml:space="preserve"> </w:t>
      </w:r>
      <w:r w:rsidRPr="002A53EE">
        <w:rPr>
          <w:lang w:eastAsia="en-US"/>
        </w:rPr>
        <w:t>приведенных</w:t>
      </w:r>
      <w:r w:rsidRPr="002A53EE">
        <w:rPr>
          <w:spacing w:val="-57"/>
          <w:lang w:eastAsia="en-US"/>
        </w:rPr>
        <w:t xml:space="preserve"> </w:t>
      </w:r>
      <w:r w:rsidRPr="002A53EE">
        <w:rPr>
          <w:lang w:eastAsia="en-US"/>
        </w:rPr>
        <w:t>выше</w:t>
      </w:r>
      <w:r w:rsidRPr="002A53EE">
        <w:rPr>
          <w:spacing w:val="1"/>
          <w:lang w:eastAsia="en-US"/>
        </w:rPr>
        <w:t xml:space="preserve"> </w:t>
      </w:r>
      <w:r w:rsidRPr="002A53EE">
        <w:rPr>
          <w:lang w:eastAsia="en-US"/>
        </w:rPr>
        <w:t>требований</w:t>
      </w:r>
      <w:r w:rsidRPr="002A53EE">
        <w:rPr>
          <w:spacing w:val="1"/>
          <w:lang w:eastAsia="en-US"/>
        </w:rPr>
        <w:t xml:space="preserve"> </w:t>
      </w:r>
      <w:r w:rsidRPr="002A53EE">
        <w:rPr>
          <w:lang w:eastAsia="en-US"/>
        </w:rPr>
        <w:t>усиливается</w:t>
      </w:r>
      <w:r w:rsidRPr="002A53EE">
        <w:rPr>
          <w:spacing w:val="1"/>
          <w:lang w:eastAsia="en-US"/>
        </w:rPr>
        <w:t xml:space="preserve"> </w:t>
      </w:r>
      <w:r w:rsidRPr="002A53EE">
        <w:rPr>
          <w:lang w:eastAsia="en-US"/>
        </w:rPr>
        <w:t>теплозащита</w:t>
      </w:r>
      <w:r w:rsidRPr="002A53EE">
        <w:rPr>
          <w:spacing w:val="1"/>
          <w:lang w:eastAsia="en-US"/>
        </w:rPr>
        <w:t xml:space="preserve"> </w:t>
      </w:r>
      <w:r w:rsidRPr="002A53EE">
        <w:rPr>
          <w:lang w:eastAsia="en-US"/>
        </w:rPr>
        <w:t>наружных</w:t>
      </w:r>
      <w:r w:rsidRPr="002A53EE">
        <w:rPr>
          <w:spacing w:val="1"/>
          <w:lang w:eastAsia="en-US"/>
        </w:rPr>
        <w:t xml:space="preserve"> </w:t>
      </w:r>
      <w:r w:rsidRPr="002A53EE">
        <w:rPr>
          <w:lang w:eastAsia="en-US"/>
        </w:rPr>
        <w:t>ограждающих</w:t>
      </w:r>
      <w:r w:rsidRPr="002A53EE">
        <w:rPr>
          <w:spacing w:val="1"/>
          <w:lang w:eastAsia="en-US"/>
        </w:rPr>
        <w:t xml:space="preserve"> </w:t>
      </w:r>
      <w:r w:rsidRPr="002A53EE">
        <w:rPr>
          <w:lang w:eastAsia="en-US"/>
        </w:rPr>
        <w:t>конструкций,</w:t>
      </w:r>
      <w:r w:rsidRPr="002A53EE">
        <w:rPr>
          <w:spacing w:val="1"/>
          <w:lang w:eastAsia="en-US"/>
        </w:rPr>
        <w:t xml:space="preserve"> </w:t>
      </w:r>
      <w:r w:rsidRPr="002A53EE">
        <w:rPr>
          <w:lang w:eastAsia="en-US"/>
        </w:rPr>
        <w:t>либо</w:t>
      </w:r>
      <w:r w:rsidRPr="002A53EE">
        <w:rPr>
          <w:spacing w:val="1"/>
          <w:lang w:eastAsia="en-US"/>
        </w:rPr>
        <w:t xml:space="preserve"> </w:t>
      </w:r>
      <w:r w:rsidRPr="002A53EE">
        <w:rPr>
          <w:lang w:eastAsia="en-US"/>
        </w:rPr>
        <w:t>выполняются</w:t>
      </w:r>
      <w:r w:rsidRPr="002A53EE">
        <w:rPr>
          <w:spacing w:val="1"/>
          <w:lang w:eastAsia="en-US"/>
        </w:rPr>
        <w:t xml:space="preserve"> </w:t>
      </w:r>
      <w:r w:rsidRPr="002A53EE">
        <w:rPr>
          <w:lang w:eastAsia="en-US"/>
        </w:rPr>
        <w:t>мероприятия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повышению</w:t>
      </w:r>
      <w:r w:rsidRPr="002A53EE">
        <w:rPr>
          <w:spacing w:val="1"/>
          <w:lang w:eastAsia="en-US"/>
        </w:rPr>
        <w:t xml:space="preserve"> </w:t>
      </w:r>
      <w:r w:rsidRPr="002A53EE">
        <w:rPr>
          <w:lang w:eastAsia="en-US"/>
        </w:rPr>
        <w:t>энергоэффективности</w:t>
      </w:r>
      <w:r w:rsidRPr="002A53EE">
        <w:rPr>
          <w:spacing w:val="1"/>
          <w:lang w:eastAsia="en-US"/>
        </w:rPr>
        <w:t xml:space="preserve"> </w:t>
      </w:r>
      <w:r w:rsidRPr="002A53EE">
        <w:rPr>
          <w:lang w:eastAsia="en-US"/>
        </w:rPr>
        <w:t>систем</w:t>
      </w:r>
      <w:r w:rsidRPr="002A53EE">
        <w:rPr>
          <w:spacing w:val="1"/>
          <w:lang w:eastAsia="en-US"/>
        </w:rPr>
        <w:t xml:space="preserve"> </w:t>
      </w:r>
      <w:r w:rsidRPr="002A53EE">
        <w:rPr>
          <w:lang w:eastAsia="en-US"/>
        </w:rPr>
        <w:t>отопления</w:t>
      </w:r>
      <w:r w:rsidRPr="002A53EE">
        <w:rPr>
          <w:spacing w:val="1"/>
          <w:lang w:eastAsia="en-US"/>
        </w:rPr>
        <w:t xml:space="preserve"> </w:t>
      </w:r>
      <w:r w:rsidRPr="002A53EE">
        <w:rPr>
          <w:lang w:eastAsia="en-US"/>
        </w:rPr>
        <w:t>и</w:t>
      </w:r>
      <w:r w:rsidRPr="002A53EE">
        <w:rPr>
          <w:spacing w:val="-57"/>
          <w:lang w:eastAsia="en-US"/>
        </w:rPr>
        <w:t xml:space="preserve"> </w:t>
      </w:r>
      <w:r w:rsidRPr="002A53EE">
        <w:rPr>
          <w:lang w:eastAsia="en-US"/>
        </w:rPr>
        <w:t>вентиляции».</w:t>
      </w:r>
    </w:p>
    <w:p w:rsidR="002A53EE" w:rsidRPr="002A53EE" w:rsidRDefault="002A53EE" w:rsidP="002A53EE">
      <w:pPr>
        <w:widowControl w:val="0"/>
        <w:autoSpaceDE w:val="0"/>
        <w:autoSpaceDN w:val="0"/>
        <w:spacing w:after="6" w:line="276" w:lineRule="auto"/>
        <w:ind w:left="1793" w:right="614" w:firstLine="7264"/>
        <w:rPr>
          <w:lang w:eastAsia="en-US"/>
        </w:rPr>
      </w:pPr>
      <w:r w:rsidRPr="002A53EE">
        <w:rPr>
          <w:lang w:eastAsia="en-US"/>
        </w:rPr>
        <w:t>Таблица 2.5</w:t>
      </w:r>
      <w:r w:rsidRPr="002A53EE">
        <w:rPr>
          <w:spacing w:val="-57"/>
          <w:lang w:eastAsia="en-US"/>
        </w:rPr>
        <w:t xml:space="preserve"> </w:t>
      </w:r>
      <w:r w:rsidRPr="002A53EE">
        <w:rPr>
          <w:u w:val="single"/>
          <w:lang w:eastAsia="en-US"/>
        </w:rPr>
        <w:t>Классы</w:t>
      </w:r>
      <w:r w:rsidRPr="002A53EE">
        <w:rPr>
          <w:spacing w:val="-1"/>
          <w:u w:val="single"/>
          <w:lang w:eastAsia="en-US"/>
        </w:rPr>
        <w:t xml:space="preserve"> </w:t>
      </w:r>
      <w:r w:rsidRPr="002A53EE">
        <w:rPr>
          <w:u w:val="single"/>
          <w:lang w:eastAsia="en-US"/>
        </w:rPr>
        <w:t>энергетической</w:t>
      </w:r>
      <w:r w:rsidRPr="002A53EE">
        <w:rPr>
          <w:spacing w:val="-1"/>
          <w:u w:val="single"/>
          <w:lang w:eastAsia="en-US"/>
        </w:rPr>
        <w:t xml:space="preserve"> </w:t>
      </w:r>
      <w:r w:rsidRPr="002A53EE">
        <w:rPr>
          <w:u w:val="single"/>
          <w:lang w:eastAsia="en-US"/>
        </w:rPr>
        <w:t>эффективности</w:t>
      </w:r>
      <w:r w:rsidRPr="002A53EE">
        <w:rPr>
          <w:spacing w:val="-1"/>
          <w:u w:val="single"/>
          <w:lang w:eastAsia="en-US"/>
        </w:rPr>
        <w:t xml:space="preserve"> </w:t>
      </w:r>
      <w:r w:rsidRPr="002A53EE">
        <w:rPr>
          <w:u w:val="single"/>
          <w:lang w:eastAsia="en-US"/>
        </w:rPr>
        <w:t>жилых</w:t>
      </w:r>
      <w:r w:rsidRPr="002A53EE">
        <w:rPr>
          <w:spacing w:val="-2"/>
          <w:u w:val="single"/>
          <w:lang w:eastAsia="en-US"/>
        </w:rPr>
        <w:t xml:space="preserve"> </w:t>
      </w:r>
      <w:r w:rsidRPr="002A53EE">
        <w:rPr>
          <w:u w:val="single"/>
          <w:lang w:eastAsia="en-US"/>
        </w:rPr>
        <w:t>и</w:t>
      </w:r>
      <w:r w:rsidRPr="002A53EE">
        <w:rPr>
          <w:spacing w:val="-1"/>
          <w:u w:val="single"/>
          <w:lang w:eastAsia="en-US"/>
        </w:rPr>
        <w:t xml:space="preserve"> </w:t>
      </w:r>
      <w:r w:rsidRPr="002A53EE">
        <w:rPr>
          <w:u w:val="single"/>
          <w:lang w:eastAsia="en-US"/>
        </w:rPr>
        <w:t>общественных</w:t>
      </w:r>
      <w:r w:rsidRPr="002A53EE">
        <w:rPr>
          <w:spacing w:val="-2"/>
          <w:u w:val="single"/>
          <w:lang w:eastAsia="en-US"/>
        </w:rPr>
        <w:t xml:space="preserve"> </w:t>
      </w:r>
      <w:r w:rsidRPr="002A53EE">
        <w:rPr>
          <w:u w:val="single"/>
          <w:lang w:eastAsia="en-US"/>
        </w:rPr>
        <w:t>зданий</w:t>
      </w:r>
    </w:p>
    <w:tbl>
      <w:tblPr>
        <w:tblStyle w:val="TableNormal"/>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1"/>
        <w:gridCol w:w="1812"/>
        <w:gridCol w:w="3948"/>
        <w:gridCol w:w="2407"/>
      </w:tblGrid>
      <w:tr w:rsidR="002A53EE" w:rsidRPr="002A53EE" w:rsidTr="00485166">
        <w:trPr>
          <w:trHeight w:val="1149"/>
        </w:trPr>
        <w:tc>
          <w:tcPr>
            <w:tcW w:w="1471" w:type="dxa"/>
          </w:tcPr>
          <w:p w:rsidR="002A53EE" w:rsidRPr="00C35F9B" w:rsidRDefault="002A53EE" w:rsidP="002A53EE">
            <w:pPr>
              <w:spacing w:before="10"/>
              <w:rPr>
                <w:sz w:val="29"/>
                <w:szCs w:val="22"/>
                <w:lang w:val="ru-RU" w:eastAsia="en-US"/>
              </w:rPr>
            </w:pPr>
          </w:p>
          <w:p w:rsidR="002A53EE" w:rsidRPr="002A53EE" w:rsidRDefault="002A53EE" w:rsidP="002A53EE">
            <w:pPr>
              <w:ind w:left="431" w:right="124" w:hanging="286"/>
              <w:rPr>
                <w:b/>
                <w:sz w:val="20"/>
                <w:szCs w:val="22"/>
                <w:lang w:eastAsia="en-US"/>
              </w:rPr>
            </w:pPr>
            <w:r w:rsidRPr="002A53EE">
              <w:rPr>
                <w:b/>
                <w:sz w:val="20"/>
                <w:szCs w:val="22"/>
                <w:lang w:eastAsia="en-US"/>
              </w:rPr>
              <w:t>Обозначение</w:t>
            </w:r>
            <w:r w:rsidRPr="002A53EE">
              <w:rPr>
                <w:b/>
                <w:spacing w:val="-47"/>
                <w:sz w:val="20"/>
                <w:szCs w:val="22"/>
                <w:lang w:eastAsia="en-US"/>
              </w:rPr>
              <w:t xml:space="preserve"> </w:t>
            </w:r>
            <w:r w:rsidRPr="002A53EE">
              <w:rPr>
                <w:b/>
                <w:sz w:val="20"/>
                <w:szCs w:val="22"/>
                <w:lang w:eastAsia="en-US"/>
              </w:rPr>
              <w:t>класса</w:t>
            </w:r>
          </w:p>
        </w:tc>
        <w:tc>
          <w:tcPr>
            <w:tcW w:w="1812" w:type="dxa"/>
          </w:tcPr>
          <w:p w:rsidR="002A53EE" w:rsidRPr="002A53EE" w:rsidRDefault="002A53EE" w:rsidP="002A53EE">
            <w:pPr>
              <w:spacing w:before="10"/>
              <w:rPr>
                <w:sz w:val="29"/>
                <w:szCs w:val="22"/>
                <w:lang w:eastAsia="en-US"/>
              </w:rPr>
            </w:pPr>
          </w:p>
          <w:p w:rsidR="002A53EE" w:rsidRPr="002A53EE" w:rsidRDefault="002A53EE" w:rsidP="002A53EE">
            <w:pPr>
              <w:ind w:left="599" w:right="212" w:hanging="368"/>
              <w:rPr>
                <w:b/>
                <w:sz w:val="20"/>
                <w:szCs w:val="22"/>
                <w:lang w:eastAsia="en-US"/>
              </w:rPr>
            </w:pPr>
            <w:r w:rsidRPr="002A53EE">
              <w:rPr>
                <w:b/>
                <w:sz w:val="20"/>
                <w:szCs w:val="22"/>
                <w:lang w:eastAsia="en-US"/>
              </w:rPr>
              <w:t>Наименование</w:t>
            </w:r>
            <w:r w:rsidRPr="002A53EE">
              <w:rPr>
                <w:b/>
                <w:spacing w:val="-47"/>
                <w:sz w:val="20"/>
                <w:szCs w:val="22"/>
                <w:lang w:eastAsia="en-US"/>
              </w:rPr>
              <w:t xml:space="preserve"> </w:t>
            </w:r>
            <w:r w:rsidRPr="002A53EE">
              <w:rPr>
                <w:b/>
                <w:sz w:val="20"/>
                <w:szCs w:val="22"/>
                <w:lang w:eastAsia="en-US"/>
              </w:rPr>
              <w:t>класса</w:t>
            </w:r>
          </w:p>
        </w:tc>
        <w:tc>
          <w:tcPr>
            <w:tcW w:w="3948" w:type="dxa"/>
          </w:tcPr>
          <w:p w:rsidR="002A53EE" w:rsidRPr="00C35F9B" w:rsidRDefault="002A53EE" w:rsidP="002A53EE">
            <w:pPr>
              <w:ind w:left="312" w:right="309" w:firstLine="124"/>
              <w:jc w:val="both"/>
              <w:rPr>
                <w:b/>
                <w:sz w:val="20"/>
                <w:szCs w:val="22"/>
                <w:lang w:val="ru-RU" w:eastAsia="en-US"/>
              </w:rPr>
            </w:pPr>
            <w:r w:rsidRPr="00C35F9B">
              <w:rPr>
                <w:b/>
                <w:sz w:val="20"/>
                <w:szCs w:val="22"/>
                <w:lang w:val="ru-RU" w:eastAsia="en-US"/>
              </w:rPr>
              <w:t>Величина отклонения расчетного</w:t>
            </w:r>
            <w:r w:rsidRPr="00C35F9B">
              <w:rPr>
                <w:b/>
                <w:spacing w:val="1"/>
                <w:sz w:val="20"/>
                <w:szCs w:val="22"/>
                <w:lang w:val="ru-RU" w:eastAsia="en-US"/>
              </w:rPr>
              <w:t xml:space="preserve"> </w:t>
            </w:r>
            <w:r w:rsidRPr="00C35F9B">
              <w:rPr>
                <w:b/>
                <w:sz w:val="20"/>
                <w:szCs w:val="22"/>
                <w:lang w:val="ru-RU" w:eastAsia="en-US"/>
              </w:rPr>
              <w:t>(фактического) значения удельной</w:t>
            </w:r>
            <w:r w:rsidRPr="00C35F9B">
              <w:rPr>
                <w:b/>
                <w:spacing w:val="1"/>
                <w:sz w:val="20"/>
                <w:szCs w:val="22"/>
                <w:lang w:val="ru-RU" w:eastAsia="en-US"/>
              </w:rPr>
              <w:t xml:space="preserve"> </w:t>
            </w:r>
            <w:r w:rsidRPr="00C35F9B">
              <w:rPr>
                <w:b/>
                <w:sz w:val="20"/>
                <w:szCs w:val="22"/>
                <w:lang w:val="ru-RU" w:eastAsia="en-US"/>
              </w:rPr>
              <w:t>характеристики расхода тепловой</w:t>
            </w:r>
            <w:r w:rsidRPr="00C35F9B">
              <w:rPr>
                <w:b/>
                <w:spacing w:val="1"/>
                <w:sz w:val="20"/>
                <w:szCs w:val="22"/>
                <w:lang w:val="ru-RU" w:eastAsia="en-US"/>
              </w:rPr>
              <w:t xml:space="preserve"> </w:t>
            </w:r>
            <w:r w:rsidRPr="00C35F9B">
              <w:rPr>
                <w:b/>
                <w:sz w:val="20"/>
                <w:szCs w:val="22"/>
                <w:lang w:val="ru-RU" w:eastAsia="en-US"/>
              </w:rPr>
              <w:t>энергии</w:t>
            </w:r>
            <w:r w:rsidRPr="00C35F9B">
              <w:rPr>
                <w:b/>
                <w:spacing w:val="-4"/>
                <w:sz w:val="20"/>
                <w:szCs w:val="22"/>
                <w:lang w:val="ru-RU" w:eastAsia="en-US"/>
              </w:rPr>
              <w:t xml:space="preserve"> </w:t>
            </w:r>
            <w:r w:rsidRPr="00C35F9B">
              <w:rPr>
                <w:b/>
                <w:sz w:val="20"/>
                <w:szCs w:val="22"/>
                <w:lang w:val="ru-RU" w:eastAsia="en-US"/>
              </w:rPr>
              <w:t>на</w:t>
            </w:r>
            <w:r w:rsidRPr="00C35F9B">
              <w:rPr>
                <w:b/>
                <w:spacing w:val="-4"/>
                <w:sz w:val="20"/>
                <w:szCs w:val="22"/>
                <w:lang w:val="ru-RU" w:eastAsia="en-US"/>
              </w:rPr>
              <w:t xml:space="preserve"> </w:t>
            </w:r>
            <w:r w:rsidRPr="00C35F9B">
              <w:rPr>
                <w:b/>
                <w:sz w:val="20"/>
                <w:szCs w:val="22"/>
                <w:lang w:val="ru-RU" w:eastAsia="en-US"/>
              </w:rPr>
              <w:t>отопление</w:t>
            </w:r>
            <w:r w:rsidRPr="00C35F9B">
              <w:rPr>
                <w:b/>
                <w:spacing w:val="-4"/>
                <w:sz w:val="20"/>
                <w:szCs w:val="22"/>
                <w:lang w:val="ru-RU" w:eastAsia="en-US"/>
              </w:rPr>
              <w:t xml:space="preserve"> </w:t>
            </w:r>
            <w:r w:rsidRPr="00C35F9B">
              <w:rPr>
                <w:b/>
                <w:sz w:val="20"/>
                <w:szCs w:val="22"/>
                <w:lang w:val="ru-RU" w:eastAsia="en-US"/>
              </w:rPr>
              <w:t>и</w:t>
            </w:r>
            <w:r w:rsidRPr="00C35F9B">
              <w:rPr>
                <w:b/>
                <w:spacing w:val="-5"/>
                <w:sz w:val="20"/>
                <w:szCs w:val="22"/>
                <w:lang w:val="ru-RU" w:eastAsia="en-US"/>
              </w:rPr>
              <w:t xml:space="preserve"> </w:t>
            </w:r>
            <w:r w:rsidRPr="00C35F9B">
              <w:rPr>
                <w:b/>
                <w:sz w:val="20"/>
                <w:szCs w:val="22"/>
                <w:lang w:val="ru-RU" w:eastAsia="en-US"/>
              </w:rPr>
              <w:t>вентиляцию</w:t>
            </w:r>
          </w:p>
          <w:p w:rsidR="002A53EE" w:rsidRPr="002A53EE" w:rsidRDefault="002A53EE" w:rsidP="002A53EE">
            <w:pPr>
              <w:spacing w:line="211" w:lineRule="exact"/>
              <w:ind w:left="710"/>
              <w:jc w:val="both"/>
              <w:rPr>
                <w:b/>
                <w:sz w:val="20"/>
                <w:szCs w:val="22"/>
                <w:lang w:eastAsia="en-US"/>
              </w:rPr>
            </w:pPr>
            <w:r w:rsidRPr="002A53EE">
              <w:rPr>
                <w:b/>
                <w:sz w:val="20"/>
                <w:szCs w:val="22"/>
                <w:lang w:eastAsia="en-US"/>
              </w:rPr>
              <w:t>здания</w:t>
            </w:r>
            <w:r w:rsidRPr="002A53EE">
              <w:rPr>
                <w:b/>
                <w:spacing w:val="-4"/>
                <w:sz w:val="20"/>
                <w:szCs w:val="22"/>
                <w:lang w:eastAsia="en-US"/>
              </w:rPr>
              <w:t xml:space="preserve"> </w:t>
            </w:r>
            <w:r w:rsidRPr="002A53EE">
              <w:rPr>
                <w:b/>
                <w:sz w:val="20"/>
                <w:szCs w:val="22"/>
                <w:lang w:eastAsia="en-US"/>
              </w:rPr>
              <w:t>от</w:t>
            </w:r>
            <w:r w:rsidRPr="002A53EE">
              <w:rPr>
                <w:b/>
                <w:spacing w:val="1"/>
                <w:sz w:val="20"/>
                <w:szCs w:val="22"/>
                <w:lang w:eastAsia="en-US"/>
              </w:rPr>
              <w:t xml:space="preserve"> </w:t>
            </w:r>
            <w:r w:rsidRPr="002A53EE">
              <w:rPr>
                <w:b/>
                <w:sz w:val="20"/>
                <w:szCs w:val="22"/>
                <w:lang w:eastAsia="en-US"/>
              </w:rPr>
              <w:t>нормируемого,</w:t>
            </w:r>
            <w:r w:rsidRPr="002A53EE">
              <w:rPr>
                <w:b/>
                <w:spacing w:val="-6"/>
                <w:sz w:val="20"/>
                <w:szCs w:val="22"/>
                <w:lang w:eastAsia="en-US"/>
              </w:rPr>
              <w:t xml:space="preserve"> </w:t>
            </w:r>
            <w:r w:rsidRPr="002A53EE">
              <w:rPr>
                <w:b/>
                <w:sz w:val="20"/>
                <w:szCs w:val="22"/>
                <w:lang w:eastAsia="en-US"/>
              </w:rPr>
              <w:t>%</w:t>
            </w:r>
          </w:p>
        </w:tc>
        <w:tc>
          <w:tcPr>
            <w:tcW w:w="2407" w:type="dxa"/>
          </w:tcPr>
          <w:p w:rsidR="002A53EE" w:rsidRPr="00C35F9B" w:rsidRDefault="002A53EE" w:rsidP="002A53EE">
            <w:pPr>
              <w:spacing w:before="113"/>
              <w:ind w:left="376" w:right="370"/>
              <w:jc w:val="center"/>
              <w:rPr>
                <w:b/>
                <w:sz w:val="20"/>
                <w:szCs w:val="22"/>
                <w:lang w:val="ru-RU" w:eastAsia="en-US"/>
              </w:rPr>
            </w:pPr>
            <w:r w:rsidRPr="00C35F9B">
              <w:rPr>
                <w:b/>
                <w:sz w:val="20"/>
                <w:szCs w:val="22"/>
                <w:lang w:val="ru-RU" w:eastAsia="en-US"/>
              </w:rPr>
              <w:t>Рекомендуемые</w:t>
            </w:r>
            <w:r w:rsidRPr="00C35F9B">
              <w:rPr>
                <w:b/>
                <w:spacing w:val="1"/>
                <w:sz w:val="20"/>
                <w:szCs w:val="22"/>
                <w:lang w:val="ru-RU" w:eastAsia="en-US"/>
              </w:rPr>
              <w:t xml:space="preserve"> </w:t>
            </w:r>
            <w:r w:rsidRPr="00C35F9B">
              <w:rPr>
                <w:b/>
                <w:sz w:val="20"/>
                <w:szCs w:val="22"/>
                <w:lang w:val="ru-RU" w:eastAsia="en-US"/>
              </w:rPr>
              <w:t>мероприятия,</w:t>
            </w:r>
            <w:r w:rsidRPr="00C35F9B">
              <w:rPr>
                <w:b/>
                <w:spacing w:val="1"/>
                <w:sz w:val="20"/>
                <w:szCs w:val="22"/>
                <w:lang w:val="ru-RU" w:eastAsia="en-US"/>
              </w:rPr>
              <w:t xml:space="preserve"> </w:t>
            </w:r>
            <w:r w:rsidRPr="00C35F9B">
              <w:rPr>
                <w:b/>
                <w:w w:val="95"/>
                <w:sz w:val="20"/>
                <w:szCs w:val="22"/>
                <w:lang w:val="ru-RU" w:eastAsia="en-US"/>
              </w:rPr>
              <w:t>разрабатываемые</w:t>
            </w:r>
            <w:r w:rsidRPr="00C35F9B">
              <w:rPr>
                <w:b/>
                <w:spacing w:val="1"/>
                <w:w w:val="95"/>
                <w:sz w:val="20"/>
                <w:szCs w:val="22"/>
                <w:lang w:val="ru-RU" w:eastAsia="en-US"/>
              </w:rPr>
              <w:t xml:space="preserve"> </w:t>
            </w:r>
            <w:r w:rsidRPr="00C35F9B">
              <w:rPr>
                <w:b/>
                <w:sz w:val="20"/>
                <w:szCs w:val="22"/>
                <w:lang w:val="ru-RU" w:eastAsia="en-US"/>
              </w:rPr>
              <w:t>субъектами</w:t>
            </w:r>
            <w:r w:rsidRPr="00C35F9B">
              <w:rPr>
                <w:b/>
                <w:spacing w:val="-1"/>
                <w:sz w:val="20"/>
                <w:szCs w:val="22"/>
                <w:lang w:val="ru-RU" w:eastAsia="en-US"/>
              </w:rPr>
              <w:t xml:space="preserve"> </w:t>
            </w:r>
            <w:r w:rsidRPr="00C35F9B">
              <w:rPr>
                <w:b/>
                <w:sz w:val="20"/>
                <w:szCs w:val="22"/>
                <w:lang w:val="ru-RU" w:eastAsia="en-US"/>
              </w:rPr>
              <w:t>РФ</w:t>
            </w:r>
          </w:p>
        </w:tc>
      </w:tr>
      <w:tr w:rsidR="002A53EE" w:rsidRPr="002A53EE" w:rsidTr="00485166">
        <w:trPr>
          <w:trHeight w:val="230"/>
        </w:trPr>
        <w:tc>
          <w:tcPr>
            <w:tcW w:w="9638" w:type="dxa"/>
            <w:gridSpan w:val="4"/>
          </w:tcPr>
          <w:p w:rsidR="002A53EE" w:rsidRPr="00C35F9B" w:rsidRDefault="002A53EE" w:rsidP="002A53EE">
            <w:pPr>
              <w:spacing w:line="210" w:lineRule="exact"/>
              <w:ind w:left="1473" w:right="1464"/>
              <w:jc w:val="center"/>
              <w:rPr>
                <w:b/>
                <w:sz w:val="20"/>
                <w:szCs w:val="22"/>
                <w:lang w:val="ru-RU" w:eastAsia="en-US"/>
              </w:rPr>
            </w:pPr>
            <w:r w:rsidRPr="00C35F9B">
              <w:rPr>
                <w:b/>
                <w:sz w:val="20"/>
                <w:szCs w:val="22"/>
                <w:lang w:val="ru-RU" w:eastAsia="en-US"/>
              </w:rPr>
              <w:t>При</w:t>
            </w:r>
            <w:r w:rsidRPr="00C35F9B">
              <w:rPr>
                <w:b/>
                <w:spacing w:val="-4"/>
                <w:sz w:val="20"/>
                <w:szCs w:val="22"/>
                <w:lang w:val="ru-RU" w:eastAsia="en-US"/>
              </w:rPr>
              <w:t xml:space="preserve"> </w:t>
            </w:r>
            <w:r w:rsidRPr="00C35F9B">
              <w:rPr>
                <w:b/>
                <w:sz w:val="20"/>
                <w:szCs w:val="22"/>
                <w:lang w:val="ru-RU" w:eastAsia="en-US"/>
              </w:rPr>
              <w:t>проектировании</w:t>
            </w:r>
            <w:r w:rsidRPr="00C35F9B">
              <w:rPr>
                <w:b/>
                <w:spacing w:val="-3"/>
                <w:sz w:val="20"/>
                <w:szCs w:val="22"/>
                <w:lang w:val="ru-RU" w:eastAsia="en-US"/>
              </w:rPr>
              <w:t xml:space="preserve"> </w:t>
            </w:r>
            <w:r w:rsidRPr="00C35F9B">
              <w:rPr>
                <w:b/>
                <w:sz w:val="20"/>
                <w:szCs w:val="22"/>
                <w:lang w:val="ru-RU" w:eastAsia="en-US"/>
              </w:rPr>
              <w:t>и</w:t>
            </w:r>
            <w:r w:rsidRPr="00C35F9B">
              <w:rPr>
                <w:b/>
                <w:spacing w:val="-5"/>
                <w:sz w:val="20"/>
                <w:szCs w:val="22"/>
                <w:lang w:val="ru-RU" w:eastAsia="en-US"/>
              </w:rPr>
              <w:t xml:space="preserve"> </w:t>
            </w:r>
            <w:r w:rsidRPr="00C35F9B">
              <w:rPr>
                <w:b/>
                <w:sz w:val="20"/>
                <w:szCs w:val="22"/>
                <w:lang w:val="ru-RU" w:eastAsia="en-US"/>
              </w:rPr>
              <w:t>эксплуатации</w:t>
            </w:r>
            <w:r w:rsidRPr="00C35F9B">
              <w:rPr>
                <w:b/>
                <w:spacing w:val="-4"/>
                <w:sz w:val="20"/>
                <w:szCs w:val="22"/>
                <w:lang w:val="ru-RU" w:eastAsia="en-US"/>
              </w:rPr>
              <w:t xml:space="preserve"> </w:t>
            </w:r>
            <w:r w:rsidRPr="00C35F9B">
              <w:rPr>
                <w:b/>
                <w:sz w:val="20"/>
                <w:szCs w:val="22"/>
                <w:lang w:val="ru-RU" w:eastAsia="en-US"/>
              </w:rPr>
              <w:t>новых</w:t>
            </w:r>
            <w:r w:rsidRPr="00C35F9B">
              <w:rPr>
                <w:b/>
                <w:spacing w:val="-4"/>
                <w:sz w:val="20"/>
                <w:szCs w:val="22"/>
                <w:lang w:val="ru-RU" w:eastAsia="en-US"/>
              </w:rPr>
              <w:t xml:space="preserve"> </w:t>
            </w:r>
            <w:r w:rsidRPr="00C35F9B">
              <w:rPr>
                <w:b/>
                <w:sz w:val="20"/>
                <w:szCs w:val="22"/>
                <w:lang w:val="ru-RU" w:eastAsia="en-US"/>
              </w:rPr>
              <w:t>и</w:t>
            </w:r>
            <w:r w:rsidRPr="00C35F9B">
              <w:rPr>
                <w:b/>
                <w:spacing w:val="-3"/>
                <w:sz w:val="20"/>
                <w:szCs w:val="22"/>
                <w:lang w:val="ru-RU" w:eastAsia="en-US"/>
              </w:rPr>
              <w:t xml:space="preserve"> </w:t>
            </w:r>
            <w:r w:rsidRPr="00C35F9B">
              <w:rPr>
                <w:b/>
                <w:sz w:val="20"/>
                <w:szCs w:val="22"/>
                <w:lang w:val="ru-RU" w:eastAsia="en-US"/>
              </w:rPr>
              <w:t>реконструируемых</w:t>
            </w:r>
            <w:r w:rsidRPr="00C35F9B">
              <w:rPr>
                <w:b/>
                <w:spacing w:val="-4"/>
                <w:sz w:val="20"/>
                <w:szCs w:val="22"/>
                <w:lang w:val="ru-RU" w:eastAsia="en-US"/>
              </w:rPr>
              <w:t xml:space="preserve"> </w:t>
            </w:r>
            <w:r w:rsidRPr="00C35F9B">
              <w:rPr>
                <w:b/>
                <w:sz w:val="20"/>
                <w:szCs w:val="22"/>
                <w:lang w:val="ru-RU" w:eastAsia="en-US"/>
              </w:rPr>
              <w:t>зданий</w:t>
            </w:r>
          </w:p>
        </w:tc>
      </w:tr>
      <w:tr w:rsidR="002A53EE" w:rsidRPr="002A53EE" w:rsidTr="00485166">
        <w:trPr>
          <w:trHeight w:val="690"/>
        </w:trPr>
        <w:tc>
          <w:tcPr>
            <w:tcW w:w="1471" w:type="dxa"/>
          </w:tcPr>
          <w:p w:rsidR="002A53EE" w:rsidRPr="002A53EE" w:rsidRDefault="002A53EE" w:rsidP="002A53EE">
            <w:pPr>
              <w:ind w:left="549" w:right="543"/>
              <w:jc w:val="center"/>
              <w:rPr>
                <w:sz w:val="20"/>
                <w:szCs w:val="22"/>
                <w:lang w:eastAsia="en-US"/>
              </w:rPr>
            </w:pPr>
            <w:r w:rsidRPr="002A53EE">
              <w:rPr>
                <w:spacing w:val="-1"/>
                <w:sz w:val="20"/>
                <w:szCs w:val="22"/>
                <w:lang w:eastAsia="en-US"/>
              </w:rPr>
              <w:t>A++</w:t>
            </w:r>
            <w:r w:rsidRPr="002A53EE">
              <w:rPr>
                <w:w w:val="99"/>
                <w:sz w:val="20"/>
                <w:szCs w:val="22"/>
                <w:lang w:eastAsia="en-US"/>
              </w:rPr>
              <w:t xml:space="preserve"> </w:t>
            </w:r>
            <w:r w:rsidRPr="002A53EE">
              <w:rPr>
                <w:sz w:val="20"/>
                <w:szCs w:val="22"/>
                <w:lang w:eastAsia="en-US"/>
              </w:rPr>
              <w:t>A+</w:t>
            </w:r>
          </w:p>
          <w:p w:rsidR="002A53EE" w:rsidRPr="002A53EE" w:rsidRDefault="002A53EE" w:rsidP="002A53EE">
            <w:pPr>
              <w:spacing w:line="217" w:lineRule="exact"/>
              <w:ind w:left="7"/>
              <w:jc w:val="center"/>
              <w:rPr>
                <w:sz w:val="20"/>
                <w:szCs w:val="22"/>
                <w:lang w:eastAsia="en-US"/>
              </w:rPr>
            </w:pPr>
            <w:r w:rsidRPr="002A53EE">
              <w:rPr>
                <w:w w:val="99"/>
                <w:sz w:val="20"/>
                <w:szCs w:val="22"/>
                <w:lang w:eastAsia="en-US"/>
              </w:rPr>
              <w:t>A</w:t>
            </w:r>
          </w:p>
        </w:tc>
        <w:tc>
          <w:tcPr>
            <w:tcW w:w="1812" w:type="dxa"/>
          </w:tcPr>
          <w:p w:rsidR="002A53EE" w:rsidRPr="002A53EE" w:rsidRDefault="002A53EE" w:rsidP="002A53EE">
            <w:pPr>
              <w:spacing w:before="5"/>
              <w:rPr>
                <w:sz w:val="19"/>
                <w:szCs w:val="22"/>
                <w:lang w:eastAsia="en-US"/>
              </w:rPr>
            </w:pPr>
          </w:p>
          <w:p w:rsidR="002A53EE" w:rsidRPr="002A53EE" w:rsidRDefault="002A53EE" w:rsidP="002A53EE">
            <w:pPr>
              <w:ind w:left="228" w:right="228"/>
              <w:jc w:val="center"/>
              <w:rPr>
                <w:sz w:val="20"/>
                <w:szCs w:val="22"/>
                <w:lang w:eastAsia="en-US"/>
              </w:rPr>
            </w:pPr>
            <w:r w:rsidRPr="002A53EE">
              <w:rPr>
                <w:sz w:val="20"/>
                <w:szCs w:val="22"/>
                <w:lang w:eastAsia="en-US"/>
              </w:rPr>
              <w:t>Очень</w:t>
            </w:r>
            <w:r w:rsidRPr="002A53EE">
              <w:rPr>
                <w:spacing w:val="-5"/>
                <w:sz w:val="20"/>
                <w:szCs w:val="22"/>
                <w:lang w:eastAsia="en-US"/>
              </w:rPr>
              <w:t xml:space="preserve"> </w:t>
            </w:r>
            <w:r w:rsidRPr="002A53EE">
              <w:rPr>
                <w:sz w:val="20"/>
                <w:szCs w:val="22"/>
                <w:lang w:eastAsia="en-US"/>
              </w:rPr>
              <w:t>высокий</w:t>
            </w:r>
          </w:p>
        </w:tc>
        <w:tc>
          <w:tcPr>
            <w:tcW w:w="3948" w:type="dxa"/>
          </w:tcPr>
          <w:p w:rsidR="002A53EE" w:rsidRPr="00C35F9B" w:rsidRDefault="002A53EE" w:rsidP="002A53EE">
            <w:pPr>
              <w:spacing w:line="223" w:lineRule="exact"/>
              <w:ind w:left="638" w:right="631"/>
              <w:jc w:val="center"/>
              <w:rPr>
                <w:sz w:val="20"/>
                <w:szCs w:val="22"/>
                <w:lang w:val="ru-RU" w:eastAsia="en-US"/>
              </w:rPr>
            </w:pPr>
            <w:r w:rsidRPr="00C35F9B">
              <w:rPr>
                <w:sz w:val="20"/>
                <w:szCs w:val="22"/>
                <w:lang w:val="ru-RU" w:eastAsia="en-US"/>
              </w:rPr>
              <w:t>Ниже -60</w:t>
            </w:r>
          </w:p>
          <w:p w:rsidR="002A53EE" w:rsidRPr="00C35F9B" w:rsidRDefault="002A53EE" w:rsidP="002A53EE">
            <w:pPr>
              <w:ind w:left="638" w:right="638"/>
              <w:jc w:val="center"/>
              <w:rPr>
                <w:sz w:val="20"/>
                <w:szCs w:val="22"/>
                <w:lang w:val="ru-RU" w:eastAsia="en-US"/>
              </w:rPr>
            </w:pPr>
            <w:r w:rsidRPr="00C35F9B">
              <w:rPr>
                <w:sz w:val="20"/>
                <w:szCs w:val="22"/>
                <w:lang w:val="ru-RU" w:eastAsia="en-US"/>
              </w:rPr>
              <w:t>От</w:t>
            </w:r>
            <w:r w:rsidRPr="00C35F9B">
              <w:rPr>
                <w:spacing w:val="-5"/>
                <w:sz w:val="20"/>
                <w:szCs w:val="22"/>
                <w:lang w:val="ru-RU" w:eastAsia="en-US"/>
              </w:rPr>
              <w:t xml:space="preserve"> </w:t>
            </w:r>
            <w:r w:rsidRPr="00C35F9B">
              <w:rPr>
                <w:sz w:val="20"/>
                <w:szCs w:val="22"/>
                <w:lang w:val="ru-RU" w:eastAsia="en-US"/>
              </w:rPr>
              <w:t>-50</w:t>
            </w:r>
            <w:r w:rsidRPr="00C35F9B">
              <w:rPr>
                <w:spacing w:val="-3"/>
                <w:sz w:val="20"/>
                <w:szCs w:val="22"/>
                <w:lang w:val="ru-RU" w:eastAsia="en-US"/>
              </w:rPr>
              <w:t xml:space="preserve"> </w:t>
            </w:r>
            <w:r w:rsidRPr="00C35F9B">
              <w:rPr>
                <w:sz w:val="20"/>
                <w:szCs w:val="22"/>
                <w:lang w:val="ru-RU" w:eastAsia="en-US"/>
              </w:rPr>
              <w:t>до</w:t>
            </w:r>
            <w:r w:rsidRPr="00C35F9B">
              <w:rPr>
                <w:spacing w:val="-2"/>
                <w:sz w:val="20"/>
                <w:szCs w:val="22"/>
                <w:lang w:val="ru-RU" w:eastAsia="en-US"/>
              </w:rPr>
              <w:t xml:space="preserve"> </w:t>
            </w:r>
            <w:r w:rsidRPr="00C35F9B">
              <w:rPr>
                <w:sz w:val="20"/>
                <w:szCs w:val="22"/>
                <w:lang w:val="ru-RU" w:eastAsia="en-US"/>
              </w:rPr>
              <w:t>-60</w:t>
            </w:r>
            <w:r w:rsidRPr="00C35F9B">
              <w:rPr>
                <w:spacing w:val="-3"/>
                <w:sz w:val="20"/>
                <w:szCs w:val="22"/>
                <w:lang w:val="ru-RU" w:eastAsia="en-US"/>
              </w:rPr>
              <w:t xml:space="preserve"> </w:t>
            </w:r>
            <w:r w:rsidRPr="00C35F9B">
              <w:rPr>
                <w:sz w:val="20"/>
                <w:szCs w:val="22"/>
                <w:lang w:val="ru-RU" w:eastAsia="en-US"/>
              </w:rPr>
              <w:t>включительно</w:t>
            </w:r>
          </w:p>
          <w:p w:rsidR="002A53EE" w:rsidRPr="00C35F9B" w:rsidRDefault="002A53EE" w:rsidP="002A53EE">
            <w:pPr>
              <w:spacing w:before="1" w:line="217" w:lineRule="exact"/>
              <w:ind w:left="638" w:right="638"/>
              <w:jc w:val="center"/>
              <w:rPr>
                <w:sz w:val="20"/>
                <w:szCs w:val="22"/>
                <w:lang w:val="ru-RU" w:eastAsia="en-US"/>
              </w:rPr>
            </w:pPr>
            <w:r w:rsidRPr="00C35F9B">
              <w:rPr>
                <w:sz w:val="20"/>
                <w:szCs w:val="22"/>
                <w:lang w:val="ru-RU" w:eastAsia="en-US"/>
              </w:rPr>
              <w:t>От</w:t>
            </w:r>
            <w:r w:rsidRPr="00C35F9B">
              <w:rPr>
                <w:spacing w:val="-5"/>
                <w:sz w:val="20"/>
                <w:szCs w:val="22"/>
                <w:lang w:val="ru-RU" w:eastAsia="en-US"/>
              </w:rPr>
              <w:t xml:space="preserve"> </w:t>
            </w:r>
            <w:r w:rsidRPr="00C35F9B">
              <w:rPr>
                <w:sz w:val="20"/>
                <w:szCs w:val="22"/>
                <w:lang w:val="ru-RU" w:eastAsia="en-US"/>
              </w:rPr>
              <w:t>-40</w:t>
            </w:r>
            <w:r w:rsidRPr="00C35F9B">
              <w:rPr>
                <w:spacing w:val="-3"/>
                <w:sz w:val="20"/>
                <w:szCs w:val="22"/>
                <w:lang w:val="ru-RU" w:eastAsia="en-US"/>
              </w:rPr>
              <w:t xml:space="preserve"> </w:t>
            </w:r>
            <w:r w:rsidRPr="00C35F9B">
              <w:rPr>
                <w:sz w:val="20"/>
                <w:szCs w:val="22"/>
                <w:lang w:val="ru-RU" w:eastAsia="en-US"/>
              </w:rPr>
              <w:t>до</w:t>
            </w:r>
            <w:r w:rsidRPr="00C35F9B">
              <w:rPr>
                <w:spacing w:val="-2"/>
                <w:sz w:val="20"/>
                <w:szCs w:val="22"/>
                <w:lang w:val="ru-RU" w:eastAsia="en-US"/>
              </w:rPr>
              <w:t xml:space="preserve"> </w:t>
            </w:r>
            <w:r w:rsidRPr="00C35F9B">
              <w:rPr>
                <w:sz w:val="20"/>
                <w:szCs w:val="22"/>
                <w:lang w:val="ru-RU" w:eastAsia="en-US"/>
              </w:rPr>
              <w:t>-50</w:t>
            </w:r>
            <w:r w:rsidRPr="00C35F9B">
              <w:rPr>
                <w:spacing w:val="-3"/>
                <w:sz w:val="20"/>
                <w:szCs w:val="22"/>
                <w:lang w:val="ru-RU" w:eastAsia="en-US"/>
              </w:rPr>
              <w:t xml:space="preserve"> </w:t>
            </w:r>
            <w:r w:rsidRPr="00C35F9B">
              <w:rPr>
                <w:sz w:val="20"/>
                <w:szCs w:val="22"/>
                <w:lang w:val="ru-RU" w:eastAsia="en-US"/>
              </w:rPr>
              <w:t>включительно</w:t>
            </w:r>
          </w:p>
        </w:tc>
        <w:tc>
          <w:tcPr>
            <w:tcW w:w="2407" w:type="dxa"/>
          </w:tcPr>
          <w:p w:rsidR="002A53EE" w:rsidRPr="002A53EE" w:rsidRDefault="002A53EE" w:rsidP="002A53EE">
            <w:pPr>
              <w:spacing w:before="108"/>
              <w:ind w:left="500" w:right="488" w:firstLine="33"/>
              <w:rPr>
                <w:sz w:val="20"/>
                <w:szCs w:val="22"/>
                <w:lang w:eastAsia="en-US"/>
              </w:rPr>
            </w:pPr>
            <w:r w:rsidRPr="002A53EE">
              <w:rPr>
                <w:sz w:val="20"/>
                <w:szCs w:val="22"/>
                <w:lang w:eastAsia="en-US"/>
              </w:rPr>
              <w:t>Экономическое</w:t>
            </w:r>
            <w:r w:rsidRPr="002A53EE">
              <w:rPr>
                <w:spacing w:val="-47"/>
                <w:sz w:val="20"/>
                <w:szCs w:val="22"/>
                <w:lang w:eastAsia="en-US"/>
              </w:rPr>
              <w:t xml:space="preserve"> </w:t>
            </w:r>
            <w:r w:rsidRPr="002A53EE">
              <w:rPr>
                <w:spacing w:val="-1"/>
                <w:sz w:val="20"/>
                <w:szCs w:val="22"/>
                <w:lang w:eastAsia="en-US"/>
              </w:rPr>
              <w:t>стимулирование</w:t>
            </w:r>
          </w:p>
        </w:tc>
      </w:tr>
      <w:tr w:rsidR="002A53EE" w:rsidRPr="002A53EE" w:rsidTr="00485166">
        <w:trPr>
          <w:trHeight w:val="457"/>
        </w:trPr>
        <w:tc>
          <w:tcPr>
            <w:tcW w:w="1471" w:type="dxa"/>
          </w:tcPr>
          <w:p w:rsidR="002A53EE" w:rsidRPr="002A53EE" w:rsidRDefault="002A53EE" w:rsidP="002A53EE">
            <w:pPr>
              <w:spacing w:line="223" w:lineRule="exact"/>
              <w:ind w:left="548" w:right="543"/>
              <w:jc w:val="center"/>
              <w:rPr>
                <w:sz w:val="20"/>
                <w:szCs w:val="22"/>
                <w:lang w:eastAsia="en-US"/>
              </w:rPr>
            </w:pPr>
            <w:r w:rsidRPr="002A53EE">
              <w:rPr>
                <w:sz w:val="20"/>
                <w:szCs w:val="22"/>
                <w:lang w:eastAsia="en-US"/>
              </w:rPr>
              <w:t>B+</w:t>
            </w:r>
          </w:p>
          <w:p w:rsidR="002A53EE" w:rsidRPr="002A53EE" w:rsidRDefault="002A53EE" w:rsidP="002A53EE">
            <w:pPr>
              <w:spacing w:line="215" w:lineRule="exact"/>
              <w:ind w:left="5"/>
              <w:jc w:val="center"/>
              <w:rPr>
                <w:sz w:val="20"/>
                <w:szCs w:val="22"/>
                <w:lang w:eastAsia="en-US"/>
              </w:rPr>
            </w:pPr>
            <w:r w:rsidRPr="002A53EE">
              <w:rPr>
                <w:w w:val="99"/>
                <w:sz w:val="20"/>
                <w:szCs w:val="22"/>
                <w:lang w:eastAsia="en-US"/>
              </w:rPr>
              <w:t>B</w:t>
            </w:r>
          </w:p>
        </w:tc>
        <w:tc>
          <w:tcPr>
            <w:tcW w:w="1812" w:type="dxa"/>
          </w:tcPr>
          <w:p w:rsidR="002A53EE" w:rsidRPr="002A53EE" w:rsidRDefault="002A53EE" w:rsidP="002A53EE">
            <w:pPr>
              <w:spacing w:before="108"/>
              <w:ind w:left="228" w:right="228"/>
              <w:jc w:val="center"/>
              <w:rPr>
                <w:sz w:val="20"/>
                <w:szCs w:val="22"/>
                <w:lang w:eastAsia="en-US"/>
              </w:rPr>
            </w:pPr>
            <w:r w:rsidRPr="002A53EE">
              <w:rPr>
                <w:sz w:val="20"/>
                <w:szCs w:val="22"/>
                <w:lang w:eastAsia="en-US"/>
              </w:rPr>
              <w:t>Высокий</w:t>
            </w:r>
          </w:p>
        </w:tc>
        <w:tc>
          <w:tcPr>
            <w:tcW w:w="3948" w:type="dxa"/>
          </w:tcPr>
          <w:p w:rsidR="002A53EE" w:rsidRPr="00C35F9B" w:rsidRDefault="002A53EE" w:rsidP="002A53EE">
            <w:pPr>
              <w:spacing w:line="223" w:lineRule="exact"/>
              <w:ind w:left="775"/>
              <w:rPr>
                <w:sz w:val="20"/>
                <w:szCs w:val="22"/>
                <w:lang w:val="ru-RU" w:eastAsia="en-US"/>
              </w:rPr>
            </w:pPr>
            <w:r w:rsidRPr="00C35F9B">
              <w:rPr>
                <w:sz w:val="20"/>
                <w:szCs w:val="22"/>
                <w:lang w:val="ru-RU" w:eastAsia="en-US"/>
              </w:rPr>
              <w:t>От</w:t>
            </w:r>
            <w:r w:rsidRPr="00C35F9B">
              <w:rPr>
                <w:spacing w:val="-5"/>
                <w:sz w:val="20"/>
                <w:szCs w:val="22"/>
                <w:lang w:val="ru-RU" w:eastAsia="en-US"/>
              </w:rPr>
              <w:t xml:space="preserve"> </w:t>
            </w:r>
            <w:r w:rsidRPr="00C35F9B">
              <w:rPr>
                <w:sz w:val="20"/>
                <w:szCs w:val="22"/>
                <w:lang w:val="ru-RU" w:eastAsia="en-US"/>
              </w:rPr>
              <w:t>-30</w:t>
            </w:r>
            <w:r w:rsidRPr="00C35F9B">
              <w:rPr>
                <w:spacing w:val="-3"/>
                <w:sz w:val="20"/>
                <w:szCs w:val="22"/>
                <w:lang w:val="ru-RU" w:eastAsia="en-US"/>
              </w:rPr>
              <w:t xml:space="preserve"> </w:t>
            </w:r>
            <w:r w:rsidRPr="00C35F9B">
              <w:rPr>
                <w:sz w:val="20"/>
                <w:szCs w:val="22"/>
                <w:lang w:val="ru-RU" w:eastAsia="en-US"/>
              </w:rPr>
              <w:t>до</w:t>
            </w:r>
            <w:r w:rsidRPr="00C35F9B">
              <w:rPr>
                <w:spacing w:val="-2"/>
                <w:sz w:val="20"/>
                <w:szCs w:val="22"/>
                <w:lang w:val="ru-RU" w:eastAsia="en-US"/>
              </w:rPr>
              <w:t xml:space="preserve"> </w:t>
            </w:r>
            <w:r w:rsidRPr="00C35F9B">
              <w:rPr>
                <w:sz w:val="20"/>
                <w:szCs w:val="22"/>
                <w:lang w:val="ru-RU" w:eastAsia="en-US"/>
              </w:rPr>
              <w:t>-40</w:t>
            </w:r>
            <w:r w:rsidRPr="00C35F9B">
              <w:rPr>
                <w:spacing w:val="-3"/>
                <w:sz w:val="20"/>
                <w:szCs w:val="22"/>
                <w:lang w:val="ru-RU" w:eastAsia="en-US"/>
              </w:rPr>
              <w:t xml:space="preserve"> </w:t>
            </w:r>
            <w:r w:rsidRPr="00C35F9B">
              <w:rPr>
                <w:sz w:val="20"/>
                <w:szCs w:val="22"/>
                <w:lang w:val="ru-RU" w:eastAsia="en-US"/>
              </w:rPr>
              <w:t>включительно</w:t>
            </w:r>
          </w:p>
          <w:p w:rsidR="002A53EE" w:rsidRPr="00C35F9B" w:rsidRDefault="002A53EE" w:rsidP="002A53EE">
            <w:pPr>
              <w:spacing w:line="215" w:lineRule="exact"/>
              <w:ind w:left="775"/>
              <w:rPr>
                <w:sz w:val="20"/>
                <w:szCs w:val="22"/>
                <w:lang w:val="ru-RU" w:eastAsia="en-US"/>
              </w:rPr>
            </w:pPr>
            <w:r w:rsidRPr="00C35F9B">
              <w:rPr>
                <w:sz w:val="20"/>
                <w:szCs w:val="22"/>
                <w:lang w:val="ru-RU" w:eastAsia="en-US"/>
              </w:rPr>
              <w:t>От</w:t>
            </w:r>
            <w:r w:rsidRPr="00C35F9B">
              <w:rPr>
                <w:spacing w:val="-5"/>
                <w:sz w:val="20"/>
                <w:szCs w:val="22"/>
                <w:lang w:val="ru-RU" w:eastAsia="en-US"/>
              </w:rPr>
              <w:t xml:space="preserve"> </w:t>
            </w:r>
            <w:r w:rsidRPr="00C35F9B">
              <w:rPr>
                <w:sz w:val="20"/>
                <w:szCs w:val="22"/>
                <w:lang w:val="ru-RU" w:eastAsia="en-US"/>
              </w:rPr>
              <w:t>-15</w:t>
            </w:r>
            <w:r w:rsidRPr="00C35F9B">
              <w:rPr>
                <w:spacing w:val="-3"/>
                <w:sz w:val="20"/>
                <w:szCs w:val="22"/>
                <w:lang w:val="ru-RU" w:eastAsia="en-US"/>
              </w:rPr>
              <w:t xml:space="preserve"> </w:t>
            </w:r>
            <w:r w:rsidRPr="00C35F9B">
              <w:rPr>
                <w:sz w:val="20"/>
                <w:szCs w:val="22"/>
                <w:lang w:val="ru-RU" w:eastAsia="en-US"/>
              </w:rPr>
              <w:t>до</w:t>
            </w:r>
            <w:r w:rsidRPr="00C35F9B">
              <w:rPr>
                <w:spacing w:val="-2"/>
                <w:sz w:val="20"/>
                <w:szCs w:val="22"/>
                <w:lang w:val="ru-RU" w:eastAsia="en-US"/>
              </w:rPr>
              <w:t xml:space="preserve"> </w:t>
            </w:r>
            <w:r w:rsidRPr="00C35F9B">
              <w:rPr>
                <w:sz w:val="20"/>
                <w:szCs w:val="22"/>
                <w:lang w:val="ru-RU" w:eastAsia="en-US"/>
              </w:rPr>
              <w:t>-30</w:t>
            </w:r>
            <w:r w:rsidRPr="00C35F9B">
              <w:rPr>
                <w:spacing w:val="-3"/>
                <w:sz w:val="20"/>
                <w:szCs w:val="22"/>
                <w:lang w:val="ru-RU" w:eastAsia="en-US"/>
              </w:rPr>
              <w:t xml:space="preserve"> </w:t>
            </w:r>
            <w:r w:rsidRPr="00C35F9B">
              <w:rPr>
                <w:sz w:val="20"/>
                <w:szCs w:val="22"/>
                <w:lang w:val="ru-RU" w:eastAsia="en-US"/>
              </w:rPr>
              <w:t>включительно</w:t>
            </w:r>
          </w:p>
        </w:tc>
        <w:tc>
          <w:tcPr>
            <w:tcW w:w="2407" w:type="dxa"/>
          </w:tcPr>
          <w:p w:rsidR="002A53EE" w:rsidRPr="002A53EE" w:rsidRDefault="002A53EE" w:rsidP="002A53EE">
            <w:pPr>
              <w:spacing w:line="223" w:lineRule="exact"/>
              <w:ind w:left="534"/>
              <w:rPr>
                <w:sz w:val="20"/>
                <w:szCs w:val="22"/>
                <w:lang w:eastAsia="en-US"/>
              </w:rPr>
            </w:pPr>
            <w:r w:rsidRPr="002A53EE">
              <w:rPr>
                <w:sz w:val="20"/>
                <w:szCs w:val="22"/>
                <w:lang w:eastAsia="en-US"/>
              </w:rPr>
              <w:t>Экономическое</w:t>
            </w:r>
          </w:p>
          <w:p w:rsidR="002A53EE" w:rsidRPr="002A53EE" w:rsidRDefault="002A53EE" w:rsidP="002A53EE">
            <w:pPr>
              <w:spacing w:line="215" w:lineRule="exact"/>
              <w:ind w:left="500"/>
              <w:rPr>
                <w:sz w:val="20"/>
                <w:szCs w:val="22"/>
                <w:lang w:eastAsia="en-US"/>
              </w:rPr>
            </w:pPr>
            <w:r w:rsidRPr="002A53EE">
              <w:rPr>
                <w:sz w:val="20"/>
                <w:szCs w:val="22"/>
                <w:lang w:eastAsia="en-US"/>
              </w:rPr>
              <w:t>стимулирование</w:t>
            </w:r>
          </w:p>
        </w:tc>
      </w:tr>
      <w:tr w:rsidR="002A53EE" w:rsidRPr="002A53EE" w:rsidTr="00485166">
        <w:trPr>
          <w:trHeight w:val="690"/>
        </w:trPr>
        <w:tc>
          <w:tcPr>
            <w:tcW w:w="1471" w:type="dxa"/>
          </w:tcPr>
          <w:p w:rsidR="002A53EE" w:rsidRPr="002A53EE" w:rsidRDefault="002A53EE" w:rsidP="002A53EE">
            <w:pPr>
              <w:spacing w:line="237" w:lineRule="auto"/>
              <w:ind w:left="609" w:right="606"/>
              <w:jc w:val="center"/>
              <w:rPr>
                <w:sz w:val="20"/>
                <w:szCs w:val="22"/>
                <w:lang w:eastAsia="en-US"/>
              </w:rPr>
            </w:pPr>
            <w:r w:rsidRPr="002A53EE">
              <w:rPr>
                <w:spacing w:val="-1"/>
                <w:sz w:val="20"/>
                <w:szCs w:val="22"/>
                <w:lang w:eastAsia="en-US"/>
              </w:rPr>
              <w:t>C+</w:t>
            </w:r>
            <w:r w:rsidRPr="002A53EE">
              <w:rPr>
                <w:spacing w:val="-1"/>
                <w:w w:val="99"/>
                <w:sz w:val="20"/>
                <w:szCs w:val="22"/>
                <w:lang w:eastAsia="en-US"/>
              </w:rPr>
              <w:t xml:space="preserve"> </w:t>
            </w:r>
            <w:r w:rsidRPr="002A53EE">
              <w:rPr>
                <w:sz w:val="20"/>
                <w:szCs w:val="22"/>
                <w:lang w:eastAsia="en-US"/>
              </w:rPr>
              <w:t>C</w:t>
            </w:r>
          </w:p>
          <w:p w:rsidR="002A53EE" w:rsidRPr="002A53EE" w:rsidRDefault="002A53EE" w:rsidP="002A53EE">
            <w:pPr>
              <w:spacing w:line="217" w:lineRule="exact"/>
              <w:ind w:left="546" w:right="543"/>
              <w:jc w:val="center"/>
              <w:rPr>
                <w:sz w:val="20"/>
                <w:szCs w:val="22"/>
                <w:lang w:eastAsia="en-US"/>
              </w:rPr>
            </w:pPr>
            <w:r w:rsidRPr="002A53EE">
              <w:rPr>
                <w:sz w:val="20"/>
                <w:szCs w:val="22"/>
                <w:lang w:eastAsia="en-US"/>
              </w:rPr>
              <w:t>C-</w:t>
            </w:r>
          </w:p>
        </w:tc>
        <w:tc>
          <w:tcPr>
            <w:tcW w:w="1812" w:type="dxa"/>
          </w:tcPr>
          <w:p w:rsidR="002A53EE" w:rsidRPr="002A53EE" w:rsidRDefault="002A53EE" w:rsidP="002A53EE">
            <w:pPr>
              <w:spacing w:before="5"/>
              <w:rPr>
                <w:sz w:val="19"/>
                <w:szCs w:val="22"/>
                <w:lang w:eastAsia="en-US"/>
              </w:rPr>
            </w:pPr>
          </w:p>
          <w:p w:rsidR="002A53EE" w:rsidRPr="002A53EE" w:rsidRDefault="002A53EE" w:rsidP="002A53EE">
            <w:pPr>
              <w:ind w:left="228" w:right="228"/>
              <w:jc w:val="center"/>
              <w:rPr>
                <w:sz w:val="20"/>
                <w:szCs w:val="22"/>
                <w:lang w:eastAsia="en-US"/>
              </w:rPr>
            </w:pPr>
            <w:r w:rsidRPr="002A53EE">
              <w:rPr>
                <w:sz w:val="20"/>
                <w:szCs w:val="22"/>
                <w:lang w:eastAsia="en-US"/>
              </w:rPr>
              <w:t>Нормальный</w:t>
            </w:r>
          </w:p>
        </w:tc>
        <w:tc>
          <w:tcPr>
            <w:tcW w:w="3948" w:type="dxa"/>
          </w:tcPr>
          <w:p w:rsidR="002A53EE" w:rsidRPr="00C35F9B" w:rsidRDefault="002A53EE" w:rsidP="002A53EE">
            <w:pPr>
              <w:spacing w:line="224" w:lineRule="exact"/>
              <w:ind w:left="826"/>
              <w:rPr>
                <w:sz w:val="20"/>
                <w:szCs w:val="22"/>
                <w:lang w:val="ru-RU" w:eastAsia="en-US"/>
              </w:rPr>
            </w:pPr>
            <w:r w:rsidRPr="00C35F9B">
              <w:rPr>
                <w:sz w:val="20"/>
                <w:szCs w:val="22"/>
                <w:lang w:val="ru-RU" w:eastAsia="en-US"/>
              </w:rPr>
              <w:t>От</w:t>
            </w:r>
            <w:r w:rsidRPr="00C35F9B">
              <w:rPr>
                <w:spacing w:val="-6"/>
                <w:sz w:val="20"/>
                <w:szCs w:val="22"/>
                <w:lang w:val="ru-RU" w:eastAsia="en-US"/>
              </w:rPr>
              <w:t xml:space="preserve"> </w:t>
            </w:r>
            <w:r w:rsidRPr="00C35F9B">
              <w:rPr>
                <w:sz w:val="20"/>
                <w:szCs w:val="22"/>
                <w:lang w:val="ru-RU" w:eastAsia="en-US"/>
              </w:rPr>
              <w:t>-5</w:t>
            </w:r>
            <w:r w:rsidRPr="00C35F9B">
              <w:rPr>
                <w:spacing w:val="-3"/>
                <w:sz w:val="20"/>
                <w:szCs w:val="22"/>
                <w:lang w:val="ru-RU" w:eastAsia="en-US"/>
              </w:rPr>
              <w:t xml:space="preserve"> </w:t>
            </w:r>
            <w:r w:rsidRPr="00C35F9B">
              <w:rPr>
                <w:sz w:val="20"/>
                <w:szCs w:val="22"/>
                <w:lang w:val="ru-RU" w:eastAsia="en-US"/>
              </w:rPr>
              <w:t>до</w:t>
            </w:r>
            <w:r w:rsidRPr="00C35F9B">
              <w:rPr>
                <w:spacing w:val="-3"/>
                <w:sz w:val="20"/>
                <w:szCs w:val="22"/>
                <w:lang w:val="ru-RU" w:eastAsia="en-US"/>
              </w:rPr>
              <w:t xml:space="preserve"> </w:t>
            </w:r>
            <w:r w:rsidRPr="00C35F9B">
              <w:rPr>
                <w:sz w:val="20"/>
                <w:szCs w:val="22"/>
                <w:lang w:val="ru-RU" w:eastAsia="en-US"/>
              </w:rPr>
              <w:t>-15</w:t>
            </w:r>
            <w:r w:rsidRPr="00C35F9B">
              <w:rPr>
                <w:spacing w:val="-4"/>
                <w:sz w:val="20"/>
                <w:szCs w:val="22"/>
                <w:lang w:val="ru-RU" w:eastAsia="en-US"/>
              </w:rPr>
              <w:t xml:space="preserve"> </w:t>
            </w:r>
            <w:r w:rsidRPr="00C35F9B">
              <w:rPr>
                <w:sz w:val="20"/>
                <w:szCs w:val="22"/>
                <w:lang w:val="ru-RU" w:eastAsia="en-US"/>
              </w:rPr>
              <w:t>включительно</w:t>
            </w:r>
          </w:p>
          <w:p w:rsidR="002A53EE" w:rsidRPr="00C35F9B" w:rsidRDefault="002A53EE" w:rsidP="002A53EE">
            <w:pPr>
              <w:spacing w:line="229" w:lineRule="exact"/>
              <w:ind w:left="852"/>
              <w:rPr>
                <w:sz w:val="20"/>
                <w:szCs w:val="22"/>
                <w:lang w:val="ru-RU" w:eastAsia="en-US"/>
              </w:rPr>
            </w:pPr>
            <w:r w:rsidRPr="00C35F9B">
              <w:rPr>
                <w:sz w:val="20"/>
                <w:szCs w:val="22"/>
                <w:lang w:val="ru-RU" w:eastAsia="en-US"/>
              </w:rPr>
              <w:t>От</w:t>
            </w:r>
            <w:r w:rsidRPr="00C35F9B">
              <w:rPr>
                <w:spacing w:val="-5"/>
                <w:sz w:val="20"/>
                <w:szCs w:val="22"/>
                <w:lang w:val="ru-RU" w:eastAsia="en-US"/>
              </w:rPr>
              <w:t xml:space="preserve"> </w:t>
            </w:r>
            <w:r w:rsidRPr="00C35F9B">
              <w:rPr>
                <w:sz w:val="20"/>
                <w:szCs w:val="22"/>
                <w:lang w:val="ru-RU" w:eastAsia="en-US"/>
              </w:rPr>
              <w:t>+5</w:t>
            </w:r>
            <w:r w:rsidRPr="00C35F9B">
              <w:rPr>
                <w:spacing w:val="-3"/>
                <w:sz w:val="20"/>
                <w:szCs w:val="22"/>
                <w:lang w:val="ru-RU" w:eastAsia="en-US"/>
              </w:rPr>
              <w:t xml:space="preserve"> </w:t>
            </w:r>
            <w:r w:rsidRPr="00C35F9B">
              <w:rPr>
                <w:sz w:val="20"/>
                <w:szCs w:val="22"/>
                <w:lang w:val="ru-RU" w:eastAsia="en-US"/>
              </w:rPr>
              <w:t>до</w:t>
            </w:r>
            <w:r w:rsidRPr="00C35F9B">
              <w:rPr>
                <w:spacing w:val="-3"/>
                <w:sz w:val="20"/>
                <w:szCs w:val="22"/>
                <w:lang w:val="ru-RU" w:eastAsia="en-US"/>
              </w:rPr>
              <w:t xml:space="preserve"> </w:t>
            </w:r>
            <w:r w:rsidRPr="00C35F9B">
              <w:rPr>
                <w:sz w:val="20"/>
                <w:szCs w:val="22"/>
                <w:lang w:val="ru-RU" w:eastAsia="en-US"/>
              </w:rPr>
              <w:t>-5</w:t>
            </w:r>
            <w:r w:rsidRPr="00C35F9B">
              <w:rPr>
                <w:spacing w:val="-3"/>
                <w:sz w:val="20"/>
                <w:szCs w:val="22"/>
                <w:lang w:val="ru-RU" w:eastAsia="en-US"/>
              </w:rPr>
              <w:t xml:space="preserve"> </w:t>
            </w:r>
            <w:r w:rsidRPr="00C35F9B">
              <w:rPr>
                <w:sz w:val="20"/>
                <w:szCs w:val="22"/>
                <w:lang w:val="ru-RU" w:eastAsia="en-US"/>
              </w:rPr>
              <w:t>включительно</w:t>
            </w:r>
          </w:p>
          <w:p w:rsidR="002A53EE" w:rsidRPr="002A53EE" w:rsidRDefault="002A53EE" w:rsidP="002A53EE">
            <w:pPr>
              <w:spacing w:line="217" w:lineRule="exact"/>
              <w:ind w:left="835"/>
              <w:rPr>
                <w:sz w:val="20"/>
                <w:szCs w:val="22"/>
                <w:lang w:eastAsia="en-US"/>
              </w:rPr>
            </w:pPr>
            <w:r w:rsidRPr="002A53EE">
              <w:rPr>
                <w:sz w:val="20"/>
                <w:szCs w:val="22"/>
                <w:lang w:eastAsia="en-US"/>
              </w:rPr>
              <w:t>От</w:t>
            </w:r>
            <w:r w:rsidRPr="002A53EE">
              <w:rPr>
                <w:spacing w:val="-5"/>
                <w:sz w:val="20"/>
                <w:szCs w:val="22"/>
                <w:lang w:eastAsia="en-US"/>
              </w:rPr>
              <w:t xml:space="preserve"> </w:t>
            </w:r>
            <w:r w:rsidRPr="002A53EE">
              <w:rPr>
                <w:sz w:val="20"/>
                <w:szCs w:val="22"/>
                <w:lang w:eastAsia="en-US"/>
              </w:rPr>
              <w:t>+15</w:t>
            </w:r>
            <w:r w:rsidRPr="002A53EE">
              <w:rPr>
                <w:spacing w:val="-3"/>
                <w:sz w:val="20"/>
                <w:szCs w:val="22"/>
                <w:lang w:eastAsia="en-US"/>
              </w:rPr>
              <w:t xml:space="preserve"> </w:t>
            </w:r>
            <w:r w:rsidRPr="002A53EE">
              <w:rPr>
                <w:sz w:val="20"/>
                <w:szCs w:val="22"/>
                <w:lang w:eastAsia="en-US"/>
              </w:rPr>
              <w:t>до</w:t>
            </w:r>
            <w:r w:rsidRPr="002A53EE">
              <w:rPr>
                <w:spacing w:val="-3"/>
                <w:sz w:val="20"/>
                <w:szCs w:val="22"/>
                <w:lang w:eastAsia="en-US"/>
              </w:rPr>
              <w:t xml:space="preserve"> </w:t>
            </w:r>
            <w:r w:rsidRPr="002A53EE">
              <w:rPr>
                <w:sz w:val="20"/>
                <w:szCs w:val="22"/>
                <w:lang w:eastAsia="en-US"/>
              </w:rPr>
              <w:t>5</w:t>
            </w:r>
            <w:r w:rsidRPr="002A53EE">
              <w:rPr>
                <w:spacing w:val="-3"/>
                <w:sz w:val="20"/>
                <w:szCs w:val="22"/>
                <w:lang w:eastAsia="en-US"/>
              </w:rPr>
              <w:t xml:space="preserve"> </w:t>
            </w:r>
            <w:r w:rsidRPr="002A53EE">
              <w:rPr>
                <w:sz w:val="20"/>
                <w:szCs w:val="22"/>
                <w:lang w:eastAsia="en-US"/>
              </w:rPr>
              <w:t>включительно</w:t>
            </w:r>
          </w:p>
        </w:tc>
        <w:tc>
          <w:tcPr>
            <w:tcW w:w="2407" w:type="dxa"/>
          </w:tcPr>
          <w:p w:rsidR="002A53EE" w:rsidRPr="002A53EE" w:rsidRDefault="002A53EE" w:rsidP="002A53EE">
            <w:pPr>
              <w:spacing w:before="110"/>
              <w:ind w:left="467" w:firstLine="33"/>
              <w:rPr>
                <w:sz w:val="20"/>
                <w:szCs w:val="22"/>
                <w:lang w:eastAsia="en-US"/>
              </w:rPr>
            </w:pPr>
            <w:r w:rsidRPr="002A53EE">
              <w:rPr>
                <w:sz w:val="20"/>
                <w:szCs w:val="22"/>
                <w:lang w:eastAsia="en-US"/>
              </w:rPr>
              <w:t>Мероприятия не</w:t>
            </w:r>
            <w:r w:rsidRPr="002A53EE">
              <w:rPr>
                <w:spacing w:val="-47"/>
                <w:sz w:val="20"/>
                <w:szCs w:val="22"/>
                <w:lang w:eastAsia="en-US"/>
              </w:rPr>
              <w:t xml:space="preserve"> </w:t>
            </w:r>
            <w:r w:rsidRPr="002A53EE">
              <w:rPr>
                <w:w w:val="95"/>
                <w:sz w:val="20"/>
                <w:szCs w:val="22"/>
                <w:lang w:eastAsia="en-US"/>
              </w:rPr>
              <w:t>разрабатываются</w:t>
            </w:r>
          </w:p>
        </w:tc>
      </w:tr>
      <w:tr w:rsidR="002A53EE" w:rsidRPr="002A53EE" w:rsidTr="00485166">
        <w:trPr>
          <w:trHeight w:val="230"/>
        </w:trPr>
        <w:tc>
          <w:tcPr>
            <w:tcW w:w="9638" w:type="dxa"/>
            <w:gridSpan w:val="4"/>
          </w:tcPr>
          <w:p w:rsidR="002A53EE" w:rsidRPr="002A53EE" w:rsidRDefault="002A53EE" w:rsidP="002A53EE">
            <w:pPr>
              <w:spacing w:line="210" w:lineRule="exact"/>
              <w:ind w:left="1468" w:right="1464"/>
              <w:jc w:val="center"/>
              <w:rPr>
                <w:b/>
                <w:sz w:val="20"/>
                <w:szCs w:val="22"/>
                <w:lang w:eastAsia="en-US"/>
              </w:rPr>
            </w:pPr>
            <w:r w:rsidRPr="002A53EE">
              <w:rPr>
                <w:b/>
                <w:sz w:val="20"/>
                <w:szCs w:val="22"/>
                <w:lang w:eastAsia="en-US"/>
              </w:rPr>
              <w:t>При</w:t>
            </w:r>
            <w:r w:rsidRPr="002A53EE">
              <w:rPr>
                <w:b/>
                <w:spacing w:val="-5"/>
                <w:sz w:val="20"/>
                <w:szCs w:val="22"/>
                <w:lang w:eastAsia="en-US"/>
              </w:rPr>
              <w:t xml:space="preserve"> </w:t>
            </w:r>
            <w:r w:rsidRPr="002A53EE">
              <w:rPr>
                <w:b/>
                <w:sz w:val="20"/>
                <w:szCs w:val="22"/>
                <w:lang w:eastAsia="en-US"/>
              </w:rPr>
              <w:t>эксплуатации</w:t>
            </w:r>
            <w:r w:rsidRPr="002A53EE">
              <w:rPr>
                <w:b/>
                <w:spacing w:val="-5"/>
                <w:sz w:val="20"/>
                <w:szCs w:val="22"/>
                <w:lang w:eastAsia="en-US"/>
              </w:rPr>
              <w:t xml:space="preserve"> </w:t>
            </w:r>
            <w:r w:rsidRPr="002A53EE">
              <w:rPr>
                <w:b/>
                <w:sz w:val="20"/>
                <w:szCs w:val="22"/>
                <w:lang w:eastAsia="en-US"/>
              </w:rPr>
              <w:t>существующих</w:t>
            </w:r>
            <w:r w:rsidRPr="002A53EE">
              <w:rPr>
                <w:b/>
                <w:spacing w:val="-6"/>
                <w:sz w:val="20"/>
                <w:szCs w:val="22"/>
                <w:lang w:eastAsia="en-US"/>
              </w:rPr>
              <w:t xml:space="preserve"> </w:t>
            </w:r>
            <w:r w:rsidRPr="002A53EE">
              <w:rPr>
                <w:b/>
                <w:sz w:val="20"/>
                <w:szCs w:val="22"/>
                <w:lang w:eastAsia="en-US"/>
              </w:rPr>
              <w:t>зданий</w:t>
            </w:r>
          </w:p>
        </w:tc>
      </w:tr>
      <w:tr w:rsidR="002A53EE" w:rsidRPr="002A53EE" w:rsidTr="00485166">
        <w:trPr>
          <w:trHeight w:val="921"/>
        </w:trPr>
        <w:tc>
          <w:tcPr>
            <w:tcW w:w="1471" w:type="dxa"/>
          </w:tcPr>
          <w:p w:rsidR="002A53EE" w:rsidRPr="002A53EE" w:rsidRDefault="002A53EE" w:rsidP="002A53EE">
            <w:pPr>
              <w:spacing w:before="5"/>
              <w:rPr>
                <w:sz w:val="29"/>
                <w:szCs w:val="22"/>
                <w:lang w:eastAsia="en-US"/>
              </w:rPr>
            </w:pPr>
          </w:p>
          <w:p w:rsidR="002A53EE" w:rsidRPr="002A53EE" w:rsidRDefault="002A53EE" w:rsidP="002A53EE">
            <w:pPr>
              <w:ind w:left="7"/>
              <w:jc w:val="center"/>
              <w:rPr>
                <w:sz w:val="20"/>
                <w:szCs w:val="22"/>
                <w:lang w:eastAsia="en-US"/>
              </w:rPr>
            </w:pPr>
            <w:r w:rsidRPr="002A53EE">
              <w:rPr>
                <w:w w:val="99"/>
                <w:sz w:val="20"/>
                <w:szCs w:val="22"/>
                <w:lang w:eastAsia="en-US"/>
              </w:rPr>
              <w:t>D</w:t>
            </w:r>
          </w:p>
        </w:tc>
        <w:tc>
          <w:tcPr>
            <w:tcW w:w="1812" w:type="dxa"/>
          </w:tcPr>
          <w:p w:rsidR="002A53EE" w:rsidRPr="002A53EE" w:rsidRDefault="002A53EE" w:rsidP="002A53EE">
            <w:pPr>
              <w:spacing w:before="5"/>
              <w:rPr>
                <w:sz w:val="29"/>
                <w:szCs w:val="22"/>
                <w:lang w:eastAsia="en-US"/>
              </w:rPr>
            </w:pPr>
          </w:p>
          <w:p w:rsidR="002A53EE" w:rsidRPr="002A53EE" w:rsidRDefault="002A53EE" w:rsidP="002A53EE">
            <w:pPr>
              <w:ind w:left="228" w:right="226"/>
              <w:jc w:val="center"/>
              <w:rPr>
                <w:sz w:val="20"/>
                <w:szCs w:val="22"/>
                <w:lang w:eastAsia="en-US"/>
              </w:rPr>
            </w:pPr>
            <w:r w:rsidRPr="002A53EE">
              <w:rPr>
                <w:sz w:val="20"/>
                <w:szCs w:val="22"/>
                <w:lang w:eastAsia="en-US"/>
              </w:rPr>
              <w:t>Пониженный</w:t>
            </w:r>
          </w:p>
        </w:tc>
        <w:tc>
          <w:tcPr>
            <w:tcW w:w="3948" w:type="dxa"/>
          </w:tcPr>
          <w:p w:rsidR="002A53EE" w:rsidRPr="002A53EE" w:rsidRDefault="002A53EE" w:rsidP="002A53EE">
            <w:pPr>
              <w:spacing w:before="5"/>
              <w:rPr>
                <w:sz w:val="29"/>
                <w:szCs w:val="22"/>
                <w:lang w:eastAsia="en-US"/>
              </w:rPr>
            </w:pPr>
          </w:p>
          <w:p w:rsidR="002A53EE" w:rsidRPr="002A53EE" w:rsidRDefault="002A53EE" w:rsidP="002A53EE">
            <w:pPr>
              <w:ind w:left="638" w:right="638"/>
              <w:jc w:val="center"/>
              <w:rPr>
                <w:sz w:val="20"/>
                <w:szCs w:val="22"/>
                <w:lang w:eastAsia="en-US"/>
              </w:rPr>
            </w:pPr>
            <w:r w:rsidRPr="002A53EE">
              <w:rPr>
                <w:sz w:val="20"/>
                <w:szCs w:val="22"/>
                <w:lang w:eastAsia="en-US"/>
              </w:rPr>
              <w:t>От</w:t>
            </w:r>
            <w:r w:rsidRPr="002A53EE">
              <w:rPr>
                <w:spacing w:val="-4"/>
                <w:sz w:val="20"/>
                <w:szCs w:val="22"/>
                <w:lang w:eastAsia="en-US"/>
              </w:rPr>
              <w:t xml:space="preserve"> </w:t>
            </w:r>
            <w:r w:rsidRPr="002A53EE">
              <w:rPr>
                <w:sz w:val="20"/>
                <w:szCs w:val="22"/>
                <w:lang w:eastAsia="en-US"/>
              </w:rPr>
              <w:t>+15,1</w:t>
            </w:r>
            <w:r w:rsidRPr="002A53EE">
              <w:rPr>
                <w:spacing w:val="-2"/>
                <w:sz w:val="20"/>
                <w:szCs w:val="22"/>
                <w:lang w:eastAsia="en-US"/>
              </w:rPr>
              <w:t xml:space="preserve"> </w:t>
            </w:r>
            <w:r w:rsidRPr="002A53EE">
              <w:rPr>
                <w:sz w:val="20"/>
                <w:szCs w:val="22"/>
                <w:lang w:eastAsia="en-US"/>
              </w:rPr>
              <w:t>до</w:t>
            </w:r>
            <w:r w:rsidRPr="002A53EE">
              <w:rPr>
                <w:spacing w:val="-3"/>
                <w:sz w:val="20"/>
                <w:szCs w:val="22"/>
                <w:lang w:eastAsia="en-US"/>
              </w:rPr>
              <w:t xml:space="preserve"> </w:t>
            </w:r>
            <w:r w:rsidRPr="002A53EE">
              <w:rPr>
                <w:sz w:val="20"/>
                <w:szCs w:val="22"/>
                <w:lang w:eastAsia="en-US"/>
              </w:rPr>
              <w:t>+50</w:t>
            </w:r>
            <w:r w:rsidRPr="002A53EE">
              <w:rPr>
                <w:spacing w:val="-2"/>
                <w:sz w:val="20"/>
                <w:szCs w:val="22"/>
                <w:lang w:eastAsia="en-US"/>
              </w:rPr>
              <w:t xml:space="preserve"> </w:t>
            </w:r>
            <w:r w:rsidRPr="002A53EE">
              <w:rPr>
                <w:sz w:val="20"/>
                <w:szCs w:val="22"/>
                <w:lang w:eastAsia="en-US"/>
              </w:rPr>
              <w:t>включительно</w:t>
            </w:r>
          </w:p>
        </w:tc>
        <w:tc>
          <w:tcPr>
            <w:tcW w:w="2407" w:type="dxa"/>
          </w:tcPr>
          <w:p w:rsidR="002A53EE" w:rsidRPr="00C35F9B" w:rsidRDefault="002A53EE" w:rsidP="002A53EE">
            <w:pPr>
              <w:ind w:left="378" w:right="370"/>
              <w:jc w:val="center"/>
              <w:rPr>
                <w:sz w:val="20"/>
                <w:szCs w:val="22"/>
                <w:lang w:val="ru-RU" w:eastAsia="en-US"/>
              </w:rPr>
            </w:pPr>
            <w:r w:rsidRPr="00C35F9B">
              <w:rPr>
                <w:spacing w:val="-1"/>
                <w:sz w:val="20"/>
                <w:szCs w:val="22"/>
                <w:lang w:val="ru-RU" w:eastAsia="en-US"/>
              </w:rPr>
              <w:t xml:space="preserve">Реконструкция </w:t>
            </w:r>
            <w:r w:rsidRPr="00C35F9B">
              <w:rPr>
                <w:sz w:val="20"/>
                <w:szCs w:val="22"/>
                <w:lang w:val="ru-RU" w:eastAsia="en-US"/>
              </w:rPr>
              <w:t>при</w:t>
            </w:r>
            <w:r w:rsidRPr="00C35F9B">
              <w:rPr>
                <w:spacing w:val="-47"/>
                <w:sz w:val="20"/>
                <w:szCs w:val="22"/>
                <w:lang w:val="ru-RU" w:eastAsia="en-US"/>
              </w:rPr>
              <w:t xml:space="preserve"> </w:t>
            </w:r>
            <w:proofErr w:type="gramStart"/>
            <w:r w:rsidRPr="00C35F9B">
              <w:rPr>
                <w:sz w:val="20"/>
                <w:szCs w:val="22"/>
                <w:lang w:val="ru-RU" w:eastAsia="en-US"/>
              </w:rPr>
              <w:t>соответствующем</w:t>
            </w:r>
            <w:proofErr w:type="gramEnd"/>
          </w:p>
          <w:p w:rsidR="002A53EE" w:rsidRPr="00C35F9B" w:rsidRDefault="002A53EE" w:rsidP="002A53EE">
            <w:pPr>
              <w:spacing w:line="230" w:lineRule="atLeast"/>
              <w:ind w:left="376" w:right="370"/>
              <w:jc w:val="center"/>
              <w:rPr>
                <w:sz w:val="20"/>
                <w:szCs w:val="22"/>
                <w:lang w:val="ru-RU" w:eastAsia="en-US"/>
              </w:rPr>
            </w:pPr>
            <w:r w:rsidRPr="00C35F9B">
              <w:rPr>
                <w:spacing w:val="-1"/>
                <w:sz w:val="20"/>
                <w:szCs w:val="22"/>
                <w:lang w:val="ru-RU" w:eastAsia="en-US"/>
              </w:rPr>
              <w:t>экономическом</w:t>
            </w:r>
            <w:r w:rsidRPr="00C35F9B">
              <w:rPr>
                <w:spacing w:val="-47"/>
                <w:sz w:val="20"/>
                <w:szCs w:val="22"/>
                <w:lang w:val="ru-RU" w:eastAsia="en-US"/>
              </w:rPr>
              <w:t xml:space="preserve"> </w:t>
            </w:r>
            <w:proofErr w:type="gramStart"/>
            <w:r w:rsidRPr="00C35F9B">
              <w:rPr>
                <w:sz w:val="20"/>
                <w:szCs w:val="22"/>
                <w:lang w:val="ru-RU" w:eastAsia="en-US"/>
              </w:rPr>
              <w:t>обосновании</w:t>
            </w:r>
            <w:proofErr w:type="gramEnd"/>
          </w:p>
        </w:tc>
      </w:tr>
      <w:tr w:rsidR="002A53EE" w:rsidRPr="002A53EE" w:rsidTr="00485166">
        <w:trPr>
          <w:trHeight w:val="919"/>
        </w:trPr>
        <w:tc>
          <w:tcPr>
            <w:tcW w:w="1471" w:type="dxa"/>
          </w:tcPr>
          <w:p w:rsidR="002A53EE" w:rsidRPr="00C35F9B" w:rsidRDefault="002A53EE" w:rsidP="002A53EE">
            <w:pPr>
              <w:spacing w:before="3"/>
              <w:rPr>
                <w:sz w:val="29"/>
                <w:szCs w:val="22"/>
                <w:lang w:val="ru-RU" w:eastAsia="en-US"/>
              </w:rPr>
            </w:pPr>
          </w:p>
          <w:p w:rsidR="002A53EE" w:rsidRPr="002A53EE" w:rsidRDefault="002A53EE" w:rsidP="002A53EE">
            <w:pPr>
              <w:ind w:left="4"/>
              <w:jc w:val="center"/>
              <w:rPr>
                <w:sz w:val="20"/>
                <w:szCs w:val="22"/>
                <w:lang w:eastAsia="en-US"/>
              </w:rPr>
            </w:pPr>
            <w:r w:rsidRPr="002A53EE">
              <w:rPr>
                <w:w w:val="99"/>
                <w:sz w:val="20"/>
                <w:szCs w:val="22"/>
                <w:lang w:eastAsia="en-US"/>
              </w:rPr>
              <w:t>E</w:t>
            </w:r>
          </w:p>
        </w:tc>
        <w:tc>
          <w:tcPr>
            <w:tcW w:w="1812" w:type="dxa"/>
          </w:tcPr>
          <w:p w:rsidR="002A53EE" w:rsidRPr="002A53EE" w:rsidRDefault="002A53EE" w:rsidP="002A53EE">
            <w:pPr>
              <w:spacing w:before="3"/>
              <w:rPr>
                <w:sz w:val="29"/>
                <w:szCs w:val="22"/>
                <w:lang w:eastAsia="en-US"/>
              </w:rPr>
            </w:pPr>
          </w:p>
          <w:p w:rsidR="002A53EE" w:rsidRPr="002A53EE" w:rsidRDefault="002A53EE" w:rsidP="002A53EE">
            <w:pPr>
              <w:ind w:left="228" w:right="225"/>
              <w:jc w:val="center"/>
              <w:rPr>
                <w:sz w:val="20"/>
                <w:szCs w:val="22"/>
                <w:lang w:eastAsia="en-US"/>
              </w:rPr>
            </w:pPr>
            <w:r w:rsidRPr="002A53EE">
              <w:rPr>
                <w:sz w:val="20"/>
                <w:szCs w:val="22"/>
                <w:lang w:eastAsia="en-US"/>
              </w:rPr>
              <w:t>Низкий</w:t>
            </w:r>
          </w:p>
        </w:tc>
        <w:tc>
          <w:tcPr>
            <w:tcW w:w="3948" w:type="dxa"/>
          </w:tcPr>
          <w:p w:rsidR="002A53EE" w:rsidRPr="002A53EE" w:rsidRDefault="002A53EE" w:rsidP="002A53EE">
            <w:pPr>
              <w:spacing w:before="3"/>
              <w:rPr>
                <w:sz w:val="29"/>
                <w:szCs w:val="22"/>
                <w:lang w:eastAsia="en-US"/>
              </w:rPr>
            </w:pPr>
          </w:p>
          <w:p w:rsidR="002A53EE" w:rsidRPr="002A53EE" w:rsidRDefault="002A53EE" w:rsidP="002A53EE">
            <w:pPr>
              <w:ind w:left="638" w:right="633"/>
              <w:jc w:val="center"/>
              <w:rPr>
                <w:sz w:val="20"/>
                <w:szCs w:val="22"/>
                <w:lang w:eastAsia="en-US"/>
              </w:rPr>
            </w:pPr>
            <w:r w:rsidRPr="002A53EE">
              <w:rPr>
                <w:sz w:val="20"/>
                <w:szCs w:val="22"/>
                <w:lang w:eastAsia="en-US"/>
              </w:rPr>
              <w:t>Более</w:t>
            </w:r>
            <w:r w:rsidRPr="002A53EE">
              <w:rPr>
                <w:spacing w:val="-1"/>
                <w:sz w:val="20"/>
                <w:szCs w:val="22"/>
                <w:lang w:eastAsia="en-US"/>
              </w:rPr>
              <w:t xml:space="preserve"> </w:t>
            </w:r>
            <w:r w:rsidRPr="002A53EE">
              <w:rPr>
                <w:sz w:val="20"/>
                <w:szCs w:val="22"/>
                <w:lang w:eastAsia="en-US"/>
              </w:rPr>
              <w:t>+50</w:t>
            </w:r>
          </w:p>
        </w:tc>
        <w:tc>
          <w:tcPr>
            <w:tcW w:w="2407" w:type="dxa"/>
          </w:tcPr>
          <w:p w:rsidR="002A53EE" w:rsidRPr="00C35F9B" w:rsidRDefault="002A53EE" w:rsidP="002A53EE">
            <w:pPr>
              <w:ind w:left="378" w:right="370"/>
              <w:jc w:val="center"/>
              <w:rPr>
                <w:sz w:val="20"/>
                <w:szCs w:val="22"/>
                <w:lang w:val="ru-RU" w:eastAsia="en-US"/>
              </w:rPr>
            </w:pPr>
            <w:r w:rsidRPr="00C35F9B">
              <w:rPr>
                <w:spacing w:val="-1"/>
                <w:sz w:val="20"/>
                <w:szCs w:val="22"/>
                <w:lang w:val="ru-RU" w:eastAsia="en-US"/>
              </w:rPr>
              <w:t xml:space="preserve">Реконструкция </w:t>
            </w:r>
            <w:r w:rsidRPr="00C35F9B">
              <w:rPr>
                <w:sz w:val="20"/>
                <w:szCs w:val="22"/>
                <w:lang w:val="ru-RU" w:eastAsia="en-US"/>
              </w:rPr>
              <w:t>при</w:t>
            </w:r>
            <w:r w:rsidRPr="00C35F9B">
              <w:rPr>
                <w:spacing w:val="-47"/>
                <w:sz w:val="20"/>
                <w:szCs w:val="22"/>
                <w:lang w:val="ru-RU" w:eastAsia="en-US"/>
              </w:rPr>
              <w:t xml:space="preserve"> </w:t>
            </w:r>
            <w:proofErr w:type="gramStart"/>
            <w:r w:rsidRPr="00C35F9B">
              <w:rPr>
                <w:sz w:val="20"/>
                <w:szCs w:val="22"/>
                <w:lang w:val="ru-RU" w:eastAsia="en-US"/>
              </w:rPr>
              <w:t>соответствующем</w:t>
            </w:r>
            <w:proofErr w:type="gramEnd"/>
          </w:p>
          <w:p w:rsidR="002A53EE" w:rsidRPr="00C35F9B" w:rsidRDefault="002A53EE" w:rsidP="002A53EE">
            <w:pPr>
              <w:spacing w:line="230" w:lineRule="exact"/>
              <w:ind w:left="251" w:right="247" w:firstLine="2"/>
              <w:jc w:val="center"/>
              <w:rPr>
                <w:sz w:val="20"/>
                <w:szCs w:val="22"/>
                <w:lang w:val="ru-RU" w:eastAsia="en-US"/>
              </w:rPr>
            </w:pPr>
            <w:r w:rsidRPr="00C35F9B">
              <w:rPr>
                <w:sz w:val="20"/>
                <w:szCs w:val="22"/>
                <w:lang w:val="ru-RU" w:eastAsia="en-US"/>
              </w:rPr>
              <w:t>экономическом</w:t>
            </w:r>
            <w:r w:rsidRPr="00C35F9B">
              <w:rPr>
                <w:spacing w:val="1"/>
                <w:sz w:val="20"/>
                <w:szCs w:val="22"/>
                <w:lang w:val="ru-RU" w:eastAsia="en-US"/>
              </w:rPr>
              <w:t xml:space="preserve"> </w:t>
            </w:r>
            <w:proofErr w:type="gramStart"/>
            <w:r w:rsidRPr="00C35F9B">
              <w:rPr>
                <w:sz w:val="20"/>
                <w:szCs w:val="22"/>
                <w:lang w:val="ru-RU" w:eastAsia="en-US"/>
              </w:rPr>
              <w:t>обосновании</w:t>
            </w:r>
            <w:proofErr w:type="gramEnd"/>
            <w:r w:rsidRPr="00C35F9B">
              <w:rPr>
                <w:spacing w:val="-9"/>
                <w:sz w:val="20"/>
                <w:szCs w:val="22"/>
                <w:lang w:val="ru-RU" w:eastAsia="en-US"/>
              </w:rPr>
              <w:t xml:space="preserve"> </w:t>
            </w:r>
            <w:r w:rsidRPr="00C35F9B">
              <w:rPr>
                <w:sz w:val="20"/>
                <w:szCs w:val="22"/>
                <w:lang w:val="ru-RU" w:eastAsia="en-US"/>
              </w:rPr>
              <w:t>или</w:t>
            </w:r>
            <w:r w:rsidRPr="00C35F9B">
              <w:rPr>
                <w:spacing w:val="-9"/>
                <w:sz w:val="20"/>
                <w:szCs w:val="22"/>
                <w:lang w:val="ru-RU" w:eastAsia="en-US"/>
              </w:rPr>
              <w:t xml:space="preserve"> </w:t>
            </w:r>
            <w:r w:rsidRPr="00C35F9B">
              <w:rPr>
                <w:sz w:val="20"/>
                <w:szCs w:val="22"/>
                <w:lang w:val="ru-RU" w:eastAsia="en-US"/>
              </w:rPr>
              <w:t>снос</w:t>
            </w:r>
          </w:p>
        </w:tc>
      </w:tr>
    </w:tbl>
    <w:p w:rsidR="002A53EE" w:rsidRPr="002A53EE" w:rsidRDefault="002A53EE" w:rsidP="002A53EE">
      <w:pPr>
        <w:widowControl w:val="0"/>
        <w:autoSpaceDE w:val="0"/>
        <w:autoSpaceDN w:val="0"/>
        <w:rPr>
          <w:sz w:val="27"/>
          <w:lang w:eastAsia="en-US"/>
        </w:rPr>
      </w:pPr>
    </w:p>
    <w:p w:rsidR="002A53EE" w:rsidRPr="002A53EE" w:rsidRDefault="002A53EE" w:rsidP="002A53EE">
      <w:pPr>
        <w:widowControl w:val="0"/>
        <w:autoSpaceDE w:val="0"/>
        <w:autoSpaceDN w:val="0"/>
        <w:spacing w:line="278" w:lineRule="auto"/>
        <w:ind w:left="638" w:right="636" w:firstLine="566"/>
        <w:jc w:val="both"/>
        <w:rPr>
          <w:lang w:eastAsia="en-US"/>
        </w:rPr>
      </w:pPr>
      <w:r w:rsidRPr="002A53EE">
        <w:rPr>
          <w:lang w:eastAsia="en-US"/>
        </w:rPr>
        <w:t>Присвоение зданию класса «В» и «А» производится только при условии включения в</w:t>
      </w:r>
      <w:r w:rsidRPr="002A53EE">
        <w:rPr>
          <w:spacing w:val="1"/>
          <w:lang w:eastAsia="en-US"/>
        </w:rPr>
        <w:t xml:space="preserve"> </w:t>
      </w:r>
      <w:r w:rsidRPr="002A53EE">
        <w:rPr>
          <w:lang w:eastAsia="en-US"/>
        </w:rPr>
        <w:t>проект</w:t>
      </w:r>
      <w:r w:rsidRPr="002A53EE">
        <w:rPr>
          <w:spacing w:val="-1"/>
          <w:lang w:eastAsia="en-US"/>
        </w:rPr>
        <w:t xml:space="preserve"> </w:t>
      </w:r>
      <w:r w:rsidRPr="002A53EE">
        <w:rPr>
          <w:lang w:eastAsia="en-US"/>
        </w:rPr>
        <w:t>следующих</w:t>
      </w:r>
      <w:r w:rsidRPr="002A53EE">
        <w:rPr>
          <w:spacing w:val="1"/>
          <w:lang w:eastAsia="en-US"/>
        </w:rPr>
        <w:t xml:space="preserve"> </w:t>
      </w:r>
      <w:r w:rsidRPr="002A53EE">
        <w:rPr>
          <w:lang w:eastAsia="en-US"/>
        </w:rPr>
        <w:t>обязательных</w:t>
      </w:r>
      <w:r w:rsidRPr="002A53EE">
        <w:rPr>
          <w:spacing w:val="1"/>
          <w:lang w:eastAsia="en-US"/>
        </w:rPr>
        <w:t xml:space="preserve"> </w:t>
      </w:r>
      <w:r w:rsidRPr="002A53EE">
        <w:rPr>
          <w:lang w:eastAsia="en-US"/>
        </w:rPr>
        <w:t>энергосберегающих</w:t>
      </w:r>
      <w:r w:rsidRPr="002A53EE">
        <w:rPr>
          <w:spacing w:val="1"/>
          <w:lang w:eastAsia="en-US"/>
        </w:rPr>
        <w:t xml:space="preserve"> </w:t>
      </w:r>
      <w:r w:rsidRPr="002A53EE">
        <w:rPr>
          <w:lang w:eastAsia="en-US"/>
        </w:rPr>
        <w:t>мероприятий:</w:t>
      </w:r>
    </w:p>
    <w:p w:rsidR="002A53EE" w:rsidRPr="002A53EE" w:rsidRDefault="002A53EE" w:rsidP="002A53EE">
      <w:pPr>
        <w:widowControl w:val="0"/>
        <w:numPr>
          <w:ilvl w:val="0"/>
          <w:numId w:val="24"/>
        </w:numPr>
        <w:tabs>
          <w:tab w:val="left" w:pos="1633"/>
        </w:tabs>
        <w:autoSpaceDE w:val="0"/>
        <w:autoSpaceDN w:val="0"/>
        <w:spacing w:line="276" w:lineRule="auto"/>
        <w:ind w:right="629"/>
        <w:jc w:val="both"/>
        <w:rPr>
          <w:szCs w:val="22"/>
          <w:lang w:eastAsia="en-US"/>
        </w:rPr>
      </w:pPr>
      <w:r w:rsidRPr="002A53EE">
        <w:rPr>
          <w:szCs w:val="22"/>
          <w:lang w:eastAsia="en-US"/>
        </w:rPr>
        <w:t>устройство индивидуальных тепловых пунктов, снижающих затраты энергии на</w:t>
      </w:r>
      <w:r w:rsidRPr="002A53EE">
        <w:rPr>
          <w:spacing w:val="1"/>
          <w:szCs w:val="22"/>
          <w:lang w:eastAsia="en-US"/>
        </w:rPr>
        <w:t xml:space="preserve"> </w:t>
      </w:r>
      <w:r w:rsidRPr="002A53EE">
        <w:rPr>
          <w:szCs w:val="22"/>
          <w:lang w:eastAsia="en-US"/>
        </w:rPr>
        <w:t>циркуляцию</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системах</w:t>
      </w:r>
      <w:r w:rsidRPr="002A53EE">
        <w:rPr>
          <w:spacing w:val="1"/>
          <w:szCs w:val="22"/>
          <w:lang w:eastAsia="en-US"/>
        </w:rPr>
        <w:t xml:space="preserve"> </w:t>
      </w:r>
      <w:r w:rsidRPr="002A53EE">
        <w:rPr>
          <w:szCs w:val="22"/>
          <w:lang w:eastAsia="en-US"/>
        </w:rPr>
        <w:t>горячего</w:t>
      </w:r>
      <w:r w:rsidRPr="002A53EE">
        <w:rPr>
          <w:spacing w:val="1"/>
          <w:szCs w:val="22"/>
          <w:lang w:eastAsia="en-US"/>
        </w:rPr>
        <w:t xml:space="preserve"> </w:t>
      </w:r>
      <w:r w:rsidRPr="002A53EE">
        <w:rPr>
          <w:szCs w:val="22"/>
          <w:lang w:eastAsia="en-US"/>
        </w:rPr>
        <w:t>водоснабжения</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оснащенных</w:t>
      </w:r>
      <w:r w:rsidRPr="002A53EE">
        <w:rPr>
          <w:spacing w:val="1"/>
          <w:szCs w:val="22"/>
          <w:lang w:eastAsia="en-US"/>
        </w:rPr>
        <w:t xml:space="preserve"> </w:t>
      </w:r>
      <w:r w:rsidRPr="002A53EE">
        <w:rPr>
          <w:szCs w:val="22"/>
          <w:lang w:eastAsia="en-US"/>
        </w:rPr>
        <w:t>автоматизированными системами управления и учета потребления энергоресурсов,</w:t>
      </w:r>
      <w:r w:rsidRPr="002A53EE">
        <w:rPr>
          <w:spacing w:val="1"/>
          <w:szCs w:val="22"/>
          <w:lang w:eastAsia="en-US"/>
        </w:rPr>
        <w:t xml:space="preserve"> </w:t>
      </w:r>
      <w:r w:rsidRPr="002A53EE">
        <w:rPr>
          <w:szCs w:val="22"/>
          <w:lang w:eastAsia="en-US"/>
        </w:rPr>
        <w:t>горячей</w:t>
      </w:r>
      <w:r w:rsidRPr="002A53EE">
        <w:rPr>
          <w:spacing w:val="-1"/>
          <w:szCs w:val="22"/>
          <w:lang w:eastAsia="en-US"/>
        </w:rPr>
        <w:t xml:space="preserve"> </w:t>
      </w:r>
      <w:r w:rsidRPr="002A53EE">
        <w:rPr>
          <w:szCs w:val="22"/>
          <w:lang w:eastAsia="en-US"/>
        </w:rPr>
        <w:t>и холодной воды;</w:t>
      </w:r>
    </w:p>
    <w:p w:rsidR="002A53EE" w:rsidRPr="002A53EE" w:rsidRDefault="002A53EE" w:rsidP="002A53EE">
      <w:pPr>
        <w:widowControl w:val="0"/>
        <w:numPr>
          <w:ilvl w:val="0"/>
          <w:numId w:val="24"/>
        </w:numPr>
        <w:tabs>
          <w:tab w:val="left" w:pos="1633"/>
        </w:tabs>
        <w:autoSpaceDE w:val="0"/>
        <w:autoSpaceDN w:val="0"/>
        <w:spacing w:line="273" w:lineRule="auto"/>
        <w:ind w:right="626"/>
        <w:jc w:val="both"/>
        <w:rPr>
          <w:szCs w:val="22"/>
          <w:lang w:eastAsia="en-US"/>
        </w:rPr>
      </w:pPr>
      <w:r w:rsidRPr="002A53EE">
        <w:rPr>
          <w:szCs w:val="22"/>
          <w:lang w:eastAsia="en-US"/>
        </w:rPr>
        <w:t>применение</w:t>
      </w:r>
      <w:r w:rsidRPr="002A53EE">
        <w:rPr>
          <w:spacing w:val="1"/>
          <w:szCs w:val="22"/>
          <w:lang w:eastAsia="en-US"/>
        </w:rPr>
        <w:t xml:space="preserve"> </w:t>
      </w:r>
      <w:r w:rsidRPr="002A53EE">
        <w:rPr>
          <w:szCs w:val="22"/>
          <w:lang w:eastAsia="en-US"/>
        </w:rPr>
        <w:t>энергосберегающих</w:t>
      </w:r>
      <w:r w:rsidRPr="002A53EE">
        <w:rPr>
          <w:spacing w:val="1"/>
          <w:szCs w:val="22"/>
          <w:lang w:eastAsia="en-US"/>
        </w:rPr>
        <w:t xml:space="preserve"> </w:t>
      </w:r>
      <w:r w:rsidRPr="002A53EE">
        <w:rPr>
          <w:szCs w:val="22"/>
          <w:lang w:eastAsia="en-US"/>
        </w:rPr>
        <w:t>систем</w:t>
      </w:r>
      <w:r w:rsidRPr="002A53EE">
        <w:rPr>
          <w:spacing w:val="1"/>
          <w:szCs w:val="22"/>
          <w:lang w:eastAsia="en-US"/>
        </w:rPr>
        <w:t xml:space="preserve"> </w:t>
      </w:r>
      <w:r w:rsidRPr="002A53EE">
        <w:rPr>
          <w:szCs w:val="22"/>
          <w:lang w:eastAsia="en-US"/>
        </w:rPr>
        <w:t>освещения</w:t>
      </w:r>
      <w:r w:rsidRPr="002A53EE">
        <w:rPr>
          <w:spacing w:val="1"/>
          <w:szCs w:val="22"/>
          <w:lang w:eastAsia="en-US"/>
        </w:rPr>
        <w:t xml:space="preserve"> </w:t>
      </w:r>
      <w:r w:rsidRPr="002A53EE">
        <w:rPr>
          <w:szCs w:val="22"/>
          <w:lang w:eastAsia="en-US"/>
        </w:rPr>
        <w:t>общедомовых</w:t>
      </w:r>
      <w:r w:rsidRPr="002A53EE">
        <w:rPr>
          <w:spacing w:val="1"/>
          <w:szCs w:val="22"/>
          <w:lang w:eastAsia="en-US"/>
        </w:rPr>
        <w:t xml:space="preserve"> </w:t>
      </w:r>
      <w:r w:rsidRPr="002A53EE">
        <w:rPr>
          <w:szCs w:val="22"/>
          <w:lang w:eastAsia="en-US"/>
        </w:rPr>
        <w:t>помещений,</w:t>
      </w:r>
      <w:r w:rsidRPr="002A53EE">
        <w:rPr>
          <w:spacing w:val="1"/>
          <w:szCs w:val="22"/>
          <w:lang w:eastAsia="en-US"/>
        </w:rPr>
        <w:t xml:space="preserve"> </w:t>
      </w:r>
      <w:r w:rsidRPr="002A53EE">
        <w:rPr>
          <w:szCs w:val="22"/>
          <w:lang w:eastAsia="en-US"/>
        </w:rPr>
        <w:t>оснащенных датчиками движения и</w:t>
      </w:r>
      <w:r w:rsidRPr="002A53EE">
        <w:rPr>
          <w:spacing w:val="-1"/>
          <w:szCs w:val="22"/>
          <w:lang w:eastAsia="en-US"/>
        </w:rPr>
        <w:t xml:space="preserve"> </w:t>
      </w:r>
      <w:r w:rsidRPr="002A53EE">
        <w:rPr>
          <w:szCs w:val="22"/>
          <w:lang w:eastAsia="en-US"/>
        </w:rPr>
        <w:t>освещенности;</w:t>
      </w:r>
    </w:p>
    <w:p w:rsidR="002A53EE" w:rsidRPr="002A53EE" w:rsidRDefault="002A53EE" w:rsidP="002A53EE">
      <w:pPr>
        <w:widowControl w:val="0"/>
        <w:numPr>
          <w:ilvl w:val="0"/>
          <w:numId w:val="24"/>
        </w:numPr>
        <w:tabs>
          <w:tab w:val="left" w:pos="1633"/>
        </w:tabs>
        <w:autoSpaceDE w:val="0"/>
        <w:autoSpaceDN w:val="0"/>
        <w:spacing w:line="273" w:lineRule="auto"/>
        <w:ind w:right="634"/>
        <w:jc w:val="both"/>
        <w:rPr>
          <w:szCs w:val="22"/>
          <w:lang w:eastAsia="en-US"/>
        </w:rPr>
      </w:pPr>
      <w:r w:rsidRPr="002A53EE">
        <w:rPr>
          <w:szCs w:val="22"/>
          <w:lang w:eastAsia="en-US"/>
        </w:rPr>
        <w:t>применение устройств компенсации реактивной мощности двигателей лифтового</w:t>
      </w:r>
      <w:r w:rsidRPr="002A53EE">
        <w:rPr>
          <w:spacing w:val="1"/>
          <w:szCs w:val="22"/>
          <w:lang w:eastAsia="en-US"/>
        </w:rPr>
        <w:t xml:space="preserve"> </w:t>
      </w:r>
      <w:r w:rsidRPr="002A53EE">
        <w:rPr>
          <w:szCs w:val="22"/>
          <w:lang w:eastAsia="en-US"/>
        </w:rPr>
        <w:t>хозяйства,</w:t>
      </w:r>
      <w:r w:rsidRPr="002A53EE">
        <w:rPr>
          <w:spacing w:val="-1"/>
          <w:szCs w:val="22"/>
          <w:lang w:eastAsia="en-US"/>
        </w:rPr>
        <w:t xml:space="preserve"> </w:t>
      </w:r>
      <w:r w:rsidRPr="002A53EE">
        <w:rPr>
          <w:szCs w:val="22"/>
          <w:lang w:eastAsia="en-US"/>
        </w:rPr>
        <w:t>насосного и</w:t>
      </w:r>
      <w:r w:rsidRPr="002A53EE">
        <w:rPr>
          <w:spacing w:val="-3"/>
          <w:szCs w:val="22"/>
          <w:lang w:eastAsia="en-US"/>
        </w:rPr>
        <w:t xml:space="preserve"> </w:t>
      </w:r>
      <w:r w:rsidRPr="002A53EE">
        <w:rPr>
          <w:szCs w:val="22"/>
          <w:lang w:eastAsia="en-US"/>
        </w:rPr>
        <w:t>вентиляционного оборудования.</w:t>
      </w:r>
    </w:p>
    <w:p w:rsidR="002A53EE" w:rsidRPr="002A53EE" w:rsidRDefault="002A53EE" w:rsidP="002A53EE">
      <w:pPr>
        <w:widowControl w:val="0"/>
        <w:autoSpaceDE w:val="0"/>
        <w:autoSpaceDN w:val="0"/>
        <w:spacing w:line="273" w:lineRule="auto"/>
        <w:jc w:val="both"/>
        <w:rPr>
          <w:szCs w:val="22"/>
          <w:lang w:eastAsia="en-US"/>
        </w:rPr>
        <w:sectPr w:rsidR="002A53EE" w:rsidRPr="002A53EE">
          <w:pgSz w:w="11910" w:h="16840"/>
          <w:pgMar w:top="1320" w:right="220" w:bottom="1000" w:left="780" w:header="311" w:footer="772" w:gutter="0"/>
          <w:cols w:space="720"/>
        </w:sectPr>
      </w:pPr>
    </w:p>
    <w:p w:rsidR="002A53EE" w:rsidRPr="002A53EE" w:rsidRDefault="002A53EE" w:rsidP="002A53EE">
      <w:pPr>
        <w:widowControl w:val="0"/>
        <w:autoSpaceDE w:val="0"/>
        <w:autoSpaceDN w:val="0"/>
        <w:spacing w:before="80" w:line="276" w:lineRule="auto"/>
        <w:ind w:left="638" w:right="629" w:firstLine="566"/>
        <w:jc w:val="both"/>
        <w:rPr>
          <w:lang w:eastAsia="en-US"/>
        </w:rPr>
      </w:pPr>
      <w:proofErr w:type="gramStart"/>
      <w:r w:rsidRPr="002A53EE">
        <w:rPr>
          <w:lang w:eastAsia="en-US"/>
        </w:rPr>
        <w:lastRenderedPageBreak/>
        <w:t>Контроль</w:t>
      </w:r>
      <w:r w:rsidRPr="002A53EE">
        <w:rPr>
          <w:spacing w:val="1"/>
          <w:lang w:eastAsia="en-US"/>
        </w:rPr>
        <w:t xml:space="preserve"> </w:t>
      </w:r>
      <w:r w:rsidRPr="002A53EE">
        <w:rPr>
          <w:lang w:eastAsia="en-US"/>
        </w:rPr>
        <w:t>за</w:t>
      </w:r>
      <w:proofErr w:type="gramEnd"/>
      <w:r w:rsidRPr="002A53EE">
        <w:rPr>
          <w:spacing w:val="1"/>
          <w:lang w:eastAsia="en-US"/>
        </w:rPr>
        <w:t xml:space="preserve"> </w:t>
      </w:r>
      <w:r w:rsidRPr="002A53EE">
        <w:rPr>
          <w:lang w:eastAsia="en-US"/>
        </w:rPr>
        <w:t>соответствием</w:t>
      </w:r>
      <w:r w:rsidRPr="002A53EE">
        <w:rPr>
          <w:spacing w:val="1"/>
          <w:lang w:eastAsia="en-US"/>
        </w:rPr>
        <w:t xml:space="preserve"> </w:t>
      </w:r>
      <w:r w:rsidRPr="002A53EE">
        <w:rPr>
          <w:lang w:eastAsia="en-US"/>
        </w:rPr>
        <w:t>показателей</w:t>
      </w:r>
      <w:r w:rsidRPr="002A53EE">
        <w:rPr>
          <w:spacing w:val="1"/>
          <w:lang w:eastAsia="en-US"/>
        </w:rPr>
        <w:t xml:space="preserve"> </w:t>
      </w:r>
      <w:r w:rsidRPr="002A53EE">
        <w:rPr>
          <w:lang w:eastAsia="en-US"/>
        </w:rPr>
        <w:t>расхода</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отопление</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вентиляцию</w:t>
      </w:r>
      <w:r w:rsidRPr="002A53EE">
        <w:rPr>
          <w:spacing w:val="1"/>
          <w:lang w:eastAsia="en-US"/>
        </w:rPr>
        <w:t xml:space="preserve"> </w:t>
      </w:r>
      <w:r w:rsidRPr="002A53EE">
        <w:rPr>
          <w:lang w:eastAsia="en-US"/>
        </w:rPr>
        <w:t>здания</w:t>
      </w:r>
      <w:r w:rsidRPr="002A53EE">
        <w:rPr>
          <w:spacing w:val="1"/>
          <w:lang w:eastAsia="en-US"/>
        </w:rPr>
        <w:t xml:space="preserve"> </w:t>
      </w:r>
      <w:r w:rsidRPr="002A53EE">
        <w:rPr>
          <w:lang w:eastAsia="en-US"/>
        </w:rPr>
        <w:t>нормируемым</w:t>
      </w:r>
      <w:r w:rsidRPr="002A53EE">
        <w:rPr>
          <w:spacing w:val="1"/>
          <w:lang w:eastAsia="en-US"/>
        </w:rPr>
        <w:t xml:space="preserve"> </w:t>
      </w:r>
      <w:r w:rsidRPr="002A53EE">
        <w:rPr>
          <w:lang w:eastAsia="en-US"/>
        </w:rPr>
        <w:t>показателям</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стадии</w:t>
      </w:r>
      <w:r w:rsidRPr="002A53EE">
        <w:rPr>
          <w:spacing w:val="1"/>
          <w:lang w:eastAsia="en-US"/>
        </w:rPr>
        <w:t xml:space="preserve"> </w:t>
      </w:r>
      <w:r w:rsidRPr="002A53EE">
        <w:rPr>
          <w:lang w:eastAsia="en-US"/>
        </w:rPr>
        <w:t>разработки</w:t>
      </w:r>
      <w:r w:rsidRPr="002A53EE">
        <w:rPr>
          <w:spacing w:val="1"/>
          <w:lang w:eastAsia="en-US"/>
        </w:rPr>
        <w:t xml:space="preserve"> </w:t>
      </w:r>
      <w:r w:rsidRPr="002A53EE">
        <w:rPr>
          <w:lang w:eastAsia="en-US"/>
        </w:rPr>
        <w:t>проектной</w:t>
      </w:r>
      <w:r w:rsidRPr="002A53EE">
        <w:rPr>
          <w:spacing w:val="1"/>
          <w:lang w:eastAsia="en-US"/>
        </w:rPr>
        <w:t xml:space="preserve"> </w:t>
      </w:r>
      <w:r w:rsidRPr="002A53EE">
        <w:rPr>
          <w:lang w:eastAsia="en-US"/>
        </w:rPr>
        <w:t>документации</w:t>
      </w:r>
      <w:r w:rsidRPr="002A53EE">
        <w:rPr>
          <w:spacing w:val="-1"/>
          <w:lang w:eastAsia="en-US"/>
        </w:rPr>
        <w:t xml:space="preserve"> </w:t>
      </w:r>
      <w:r w:rsidRPr="002A53EE">
        <w:rPr>
          <w:lang w:eastAsia="en-US"/>
        </w:rPr>
        <w:t>осуществляют органы экспертизы.</w:t>
      </w:r>
    </w:p>
    <w:p w:rsidR="002A53EE" w:rsidRPr="002A53EE" w:rsidRDefault="002A53EE" w:rsidP="002A53EE">
      <w:pPr>
        <w:widowControl w:val="0"/>
        <w:autoSpaceDE w:val="0"/>
        <w:autoSpaceDN w:val="0"/>
        <w:spacing w:line="276" w:lineRule="auto"/>
        <w:ind w:left="638" w:right="626" w:firstLine="566"/>
        <w:jc w:val="both"/>
        <w:rPr>
          <w:lang w:eastAsia="en-US"/>
        </w:rPr>
      </w:pPr>
      <w:r w:rsidRPr="002A53EE">
        <w:rPr>
          <w:lang w:eastAsia="en-US"/>
        </w:rPr>
        <w:t>Проверка</w:t>
      </w:r>
      <w:r w:rsidRPr="002A53EE">
        <w:rPr>
          <w:spacing w:val="1"/>
          <w:lang w:eastAsia="en-US"/>
        </w:rPr>
        <w:t xml:space="preserve"> </w:t>
      </w:r>
      <w:r w:rsidRPr="002A53EE">
        <w:rPr>
          <w:lang w:eastAsia="en-US"/>
        </w:rPr>
        <w:t>соответствия</w:t>
      </w:r>
      <w:r w:rsidRPr="002A53EE">
        <w:rPr>
          <w:spacing w:val="1"/>
          <w:lang w:eastAsia="en-US"/>
        </w:rPr>
        <w:t xml:space="preserve"> </w:t>
      </w:r>
      <w:r w:rsidRPr="002A53EE">
        <w:rPr>
          <w:lang w:eastAsia="en-US"/>
        </w:rPr>
        <w:t>вводимых</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эксплуатацию</w:t>
      </w:r>
      <w:r w:rsidRPr="002A53EE">
        <w:rPr>
          <w:spacing w:val="1"/>
          <w:lang w:eastAsia="en-US"/>
        </w:rPr>
        <w:t xml:space="preserve"> </w:t>
      </w:r>
      <w:r w:rsidRPr="002A53EE">
        <w:rPr>
          <w:lang w:eastAsia="en-US"/>
        </w:rPr>
        <w:t>зданий,</w:t>
      </w:r>
      <w:r w:rsidRPr="002A53EE">
        <w:rPr>
          <w:spacing w:val="1"/>
          <w:lang w:eastAsia="en-US"/>
        </w:rPr>
        <w:t xml:space="preserve"> </w:t>
      </w:r>
      <w:r w:rsidRPr="002A53EE">
        <w:rPr>
          <w:lang w:eastAsia="en-US"/>
        </w:rPr>
        <w:t>строений,</w:t>
      </w:r>
      <w:r w:rsidRPr="002A53EE">
        <w:rPr>
          <w:spacing w:val="1"/>
          <w:lang w:eastAsia="en-US"/>
        </w:rPr>
        <w:t xml:space="preserve"> </w:t>
      </w:r>
      <w:r w:rsidRPr="002A53EE">
        <w:rPr>
          <w:lang w:eastAsia="en-US"/>
        </w:rPr>
        <w:t>сооружений</w:t>
      </w:r>
      <w:r w:rsidRPr="002A53EE">
        <w:rPr>
          <w:spacing w:val="1"/>
          <w:lang w:eastAsia="en-US"/>
        </w:rPr>
        <w:t xml:space="preserve"> </w:t>
      </w:r>
      <w:r w:rsidRPr="002A53EE">
        <w:rPr>
          <w:lang w:eastAsia="en-US"/>
        </w:rPr>
        <w:t>требованиям</w:t>
      </w:r>
      <w:r w:rsidRPr="002A53EE">
        <w:rPr>
          <w:spacing w:val="1"/>
          <w:lang w:eastAsia="en-US"/>
        </w:rPr>
        <w:t xml:space="preserve"> </w:t>
      </w:r>
      <w:r w:rsidRPr="002A53EE">
        <w:rPr>
          <w:lang w:eastAsia="en-US"/>
        </w:rPr>
        <w:t>расхода</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отопление</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вентиляцию</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требованиям</w:t>
      </w:r>
      <w:r w:rsidRPr="002A53EE">
        <w:rPr>
          <w:spacing w:val="-57"/>
          <w:lang w:eastAsia="en-US"/>
        </w:rPr>
        <w:t xml:space="preserve"> </w:t>
      </w:r>
      <w:r w:rsidRPr="002A53EE">
        <w:rPr>
          <w:lang w:eastAsia="en-US"/>
        </w:rPr>
        <w:t>оснащенности их приборами учета используемых энергетических ресурсов осуществляется</w:t>
      </w:r>
      <w:r w:rsidRPr="002A53EE">
        <w:rPr>
          <w:spacing w:val="1"/>
          <w:lang w:eastAsia="en-US"/>
        </w:rPr>
        <w:t xml:space="preserve"> </w:t>
      </w:r>
      <w:r w:rsidRPr="002A53EE">
        <w:rPr>
          <w:lang w:eastAsia="en-US"/>
        </w:rPr>
        <w:t>органом</w:t>
      </w:r>
      <w:r w:rsidRPr="002A53EE">
        <w:rPr>
          <w:spacing w:val="1"/>
          <w:lang w:eastAsia="en-US"/>
        </w:rPr>
        <w:t xml:space="preserve"> </w:t>
      </w:r>
      <w:r w:rsidRPr="002A53EE">
        <w:rPr>
          <w:lang w:eastAsia="en-US"/>
        </w:rPr>
        <w:t>государственного</w:t>
      </w:r>
      <w:r w:rsidRPr="002A53EE">
        <w:rPr>
          <w:spacing w:val="1"/>
          <w:lang w:eastAsia="en-US"/>
        </w:rPr>
        <w:t xml:space="preserve"> </w:t>
      </w:r>
      <w:r w:rsidRPr="002A53EE">
        <w:rPr>
          <w:lang w:eastAsia="en-US"/>
        </w:rPr>
        <w:t>строительного</w:t>
      </w:r>
      <w:r w:rsidRPr="002A53EE">
        <w:rPr>
          <w:spacing w:val="1"/>
          <w:lang w:eastAsia="en-US"/>
        </w:rPr>
        <w:t xml:space="preserve"> </w:t>
      </w:r>
      <w:r w:rsidRPr="002A53EE">
        <w:rPr>
          <w:lang w:eastAsia="en-US"/>
        </w:rPr>
        <w:t>надзора</w:t>
      </w:r>
      <w:r w:rsidRPr="002A53EE">
        <w:rPr>
          <w:spacing w:val="1"/>
          <w:lang w:eastAsia="en-US"/>
        </w:rPr>
        <w:t xml:space="preserve"> </w:t>
      </w:r>
      <w:r w:rsidRPr="002A53EE">
        <w:rPr>
          <w:lang w:eastAsia="en-US"/>
        </w:rPr>
        <w:t>при</w:t>
      </w:r>
      <w:r w:rsidRPr="002A53EE">
        <w:rPr>
          <w:spacing w:val="1"/>
          <w:lang w:eastAsia="en-US"/>
        </w:rPr>
        <w:t xml:space="preserve"> </w:t>
      </w:r>
      <w:r w:rsidRPr="002A53EE">
        <w:rPr>
          <w:lang w:eastAsia="en-US"/>
        </w:rPr>
        <w:t>осуществлении</w:t>
      </w:r>
      <w:r w:rsidRPr="002A53EE">
        <w:rPr>
          <w:spacing w:val="1"/>
          <w:lang w:eastAsia="en-US"/>
        </w:rPr>
        <w:t xml:space="preserve"> </w:t>
      </w:r>
      <w:r w:rsidRPr="002A53EE">
        <w:rPr>
          <w:lang w:eastAsia="en-US"/>
        </w:rPr>
        <w:t>государственного</w:t>
      </w:r>
      <w:r w:rsidRPr="002A53EE">
        <w:rPr>
          <w:spacing w:val="1"/>
          <w:lang w:eastAsia="en-US"/>
        </w:rPr>
        <w:t xml:space="preserve"> </w:t>
      </w:r>
      <w:r w:rsidRPr="002A53EE">
        <w:rPr>
          <w:lang w:eastAsia="en-US"/>
        </w:rPr>
        <w:t>строительного надзора. В иных случаях контроль и подтверждение соответствия вводимых в</w:t>
      </w:r>
      <w:r w:rsidRPr="002A53EE">
        <w:rPr>
          <w:spacing w:val="1"/>
          <w:lang w:eastAsia="en-US"/>
        </w:rPr>
        <w:t xml:space="preserve"> </w:t>
      </w:r>
      <w:r w:rsidRPr="002A53EE">
        <w:rPr>
          <w:lang w:eastAsia="en-US"/>
        </w:rPr>
        <w:t>эксплуатацию</w:t>
      </w:r>
      <w:r w:rsidRPr="002A53EE">
        <w:rPr>
          <w:spacing w:val="1"/>
          <w:lang w:eastAsia="en-US"/>
        </w:rPr>
        <w:t xml:space="preserve"> </w:t>
      </w:r>
      <w:r w:rsidRPr="002A53EE">
        <w:rPr>
          <w:lang w:eastAsia="en-US"/>
        </w:rPr>
        <w:t>зданий,</w:t>
      </w:r>
      <w:r w:rsidRPr="002A53EE">
        <w:rPr>
          <w:spacing w:val="1"/>
          <w:lang w:eastAsia="en-US"/>
        </w:rPr>
        <w:t xml:space="preserve"> </w:t>
      </w:r>
      <w:r w:rsidRPr="002A53EE">
        <w:rPr>
          <w:lang w:eastAsia="en-US"/>
        </w:rPr>
        <w:t>строений,</w:t>
      </w:r>
      <w:r w:rsidRPr="002A53EE">
        <w:rPr>
          <w:spacing w:val="1"/>
          <w:lang w:eastAsia="en-US"/>
        </w:rPr>
        <w:t xml:space="preserve"> </w:t>
      </w:r>
      <w:r w:rsidRPr="002A53EE">
        <w:rPr>
          <w:lang w:eastAsia="en-US"/>
        </w:rPr>
        <w:t>сооружений</w:t>
      </w:r>
      <w:r w:rsidRPr="002A53EE">
        <w:rPr>
          <w:spacing w:val="1"/>
          <w:lang w:eastAsia="en-US"/>
        </w:rPr>
        <w:t xml:space="preserve"> </w:t>
      </w:r>
      <w:r w:rsidRPr="002A53EE">
        <w:rPr>
          <w:lang w:eastAsia="en-US"/>
        </w:rPr>
        <w:t>требованиям</w:t>
      </w:r>
      <w:r w:rsidRPr="002A53EE">
        <w:rPr>
          <w:spacing w:val="1"/>
          <w:lang w:eastAsia="en-US"/>
        </w:rPr>
        <w:t xml:space="preserve"> </w:t>
      </w:r>
      <w:r w:rsidRPr="002A53EE">
        <w:rPr>
          <w:lang w:eastAsia="en-US"/>
        </w:rPr>
        <w:t>расхода</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отопление и вентиляцию и требованиям оснащенности их приборами учета используемых</w:t>
      </w:r>
      <w:r w:rsidRPr="002A53EE">
        <w:rPr>
          <w:spacing w:val="1"/>
          <w:lang w:eastAsia="en-US"/>
        </w:rPr>
        <w:t xml:space="preserve"> </w:t>
      </w:r>
      <w:r w:rsidRPr="002A53EE">
        <w:rPr>
          <w:lang w:eastAsia="en-US"/>
        </w:rPr>
        <w:t>энергетических</w:t>
      </w:r>
      <w:r w:rsidRPr="002A53EE">
        <w:rPr>
          <w:spacing w:val="1"/>
          <w:lang w:eastAsia="en-US"/>
        </w:rPr>
        <w:t xml:space="preserve"> </w:t>
      </w:r>
      <w:r w:rsidRPr="002A53EE">
        <w:rPr>
          <w:lang w:eastAsia="en-US"/>
        </w:rPr>
        <w:t>ресурсов</w:t>
      </w:r>
      <w:r w:rsidRPr="002A53EE">
        <w:rPr>
          <w:spacing w:val="-1"/>
          <w:lang w:eastAsia="en-US"/>
        </w:rPr>
        <w:t xml:space="preserve"> </w:t>
      </w:r>
      <w:r w:rsidRPr="002A53EE">
        <w:rPr>
          <w:lang w:eastAsia="en-US"/>
        </w:rPr>
        <w:t>осуществляются застройщиком.</w:t>
      </w:r>
    </w:p>
    <w:p w:rsidR="002A53EE" w:rsidRPr="002A53EE" w:rsidRDefault="002A53EE" w:rsidP="002A53EE">
      <w:pPr>
        <w:widowControl w:val="0"/>
        <w:autoSpaceDE w:val="0"/>
        <w:autoSpaceDN w:val="0"/>
        <w:spacing w:before="1" w:line="276" w:lineRule="auto"/>
        <w:ind w:left="638" w:right="624" w:firstLine="566"/>
        <w:jc w:val="both"/>
        <w:rPr>
          <w:lang w:eastAsia="en-US"/>
        </w:rPr>
      </w:pPr>
      <w:r w:rsidRPr="002A53EE">
        <w:rPr>
          <w:lang w:eastAsia="en-US"/>
        </w:rPr>
        <w:t>Класс энергосбережения при вводе в эксплуатацию законченного строительством или</w:t>
      </w:r>
      <w:r w:rsidRPr="002A53EE">
        <w:rPr>
          <w:spacing w:val="1"/>
          <w:lang w:eastAsia="en-US"/>
        </w:rPr>
        <w:t xml:space="preserve"> </w:t>
      </w:r>
      <w:r w:rsidRPr="002A53EE">
        <w:rPr>
          <w:lang w:eastAsia="en-US"/>
        </w:rPr>
        <w:t>реконструкцией</w:t>
      </w:r>
      <w:r w:rsidRPr="002A53EE">
        <w:rPr>
          <w:spacing w:val="1"/>
          <w:lang w:eastAsia="en-US"/>
        </w:rPr>
        <w:t xml:space="preserve"> </w:t>
      </w:r>
      <w:r w:rsidRPr="002A53EE">
        <w:rPr>
          <w:lang w:eastAsia="en-US"/>
        </w:rPr>
        <w:t>здания</w:t>
      </w:r>
      <w:r w:rsidRPr="002A53EE">
        <w:rPr>
          <w:spacing w:val="1"/>
          <w:lang w:eastAsia="en-US"/>
        </w:rPr>
        <w:t xml:space="preserve"> </w:t>
      </w:r>
      <w:r w:rsidRPr="002A53EE">
        <w:rPr>
          <w:lang w:eastAsia="en-US"/>
        </w:rPr>
        <w:t>устанавливается</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основе</w:t>
      </w:r>
      <w:r w:rsidRPr="002A53EE">
        <w:rPr>
          <w:spacing w:val="1"/>
          <w:lang w:eastAsia="en-US"/>
        </w:rPr>
        <w:t xml:space="preserve"> </w:t>
      </w:r>
      <w:r w:rsidRPr="002A53EE">
        <w:rPr>
          <w:lang w:eastAsia="en-US"/>
        </w:rPr>
        <w:t>результатов</w:t>
      </w:r>
      <w:r w:rsidRPr="002A53EE">
        <w:rPr>
          <w:spacing w:val="1"/>
          <w:lang w:eastAsia="en-US"/>
        </w:rPr>
        <w:t xml:space="preserve"> </w:t>
      </w:r>
      <w:r w:rsidRPr="002A53EE">
        <w:rPr>
          <w:lang w:eastAsia="en-US"/>
        </w:rPr>
        <w:t>обязательного</w:t>
      </w:r>
      <w:r w:rsidRPr="002A53EE">
        <w:rPr>
          <w:spacing w:val="1"/>
          <w:lang w:eastAsia="en-US"/>
        </w:rPr>
        <w:t xml:space="preserve"> </w:t>
      </w:r>
      <w:r w:rsidRPr="002A53EE">
        <w:rPr>
          <w:lang w:eastAsia="en-US"/>
        </w:rPr>
        <w:t>расчетн</w:t>
      </w:r>
      <w:proofErr w:type="gramStart"/>
      <w:r w:rsidRPr="002A53EE">
        <w:rPr>
          <w:lang w:eastAsia="en-US"/>
        </w:rPr>
        <w:t>о-</w:t>
      </w:r>
      <w:proofErr w:type="gramEnd"/>
      <w:r w:rsidRPr="002A53EE">
        <w:rPr>
          <w:spacing w:val="1"/>
          <w:lang w:eastAsia="en-US"/>
        </w:rPr>
        <w:t xml:space="preserve"> </w:t>
      </w:r>
      <w:r w:rsidRPr="002A53EE">
        <w:rPr>
          <w:lang w:eastAsia="en-US"/>
        </w:rPr>
        <w:t>экспериментального</w:t>
      </w:r>
      <w:r w:rsidRPr="002A53EE">
        <w:rPr>
          <w:spacing w:val="-4"/>
          <w:lang w:eastAsia="en-US"/>
        </w:rPr>
        <w:t xml:space="preserve"> </w:t>
      </w:r>
      <w:r w:rsidRPr="002A53EE">
        <w:rPr>
          <w:lang w:eastAsia="en-US"/>
        </w:rPr>
        <w:t>контроля</w:t>
      </w:r>
      <w:r w:rsidRPr="002A53EE">
        <w:rPr>
          <w:spacing w:val="-1"/>
          <w:lang w:eastAsia="en-US"/>
        </w:rPr>
        <w:t xml:space="preserve"> </w:t>
      </w:r>
      <w:r w:rsidRPr="002A53EE">
        <w:rPr>
          <w:lang w:eastAsia="en-US"/>
        </w:rPr>
        <w:t>нормируемых энергетических</w:t>
      </w:r>
      <w:r w:rsidRPr="002A53EE">
        <w:rPr>
          <w:spacing w:val="-1"/>
          <w:lang w:eastAsia="en-US"/>
        </w:rPr>
        <w:t xml:space="preserve"> </w:t>
      </w:r>
      <w:r w:rsidRPr="002A53EE">
        <w:rPr>
          <w:lang w:eastAsia="en-US"/>
        </w:rPr>
        <w:t>показателей.</w:t>
      </w:r>
    </w:p>
    <w:p w:rsidR="002A53EE" w:rsidRPr="002A53EE" w:rsidRDefault="002A53EE" w:rsidP="002A53EE">
      <w:pPr>
        <w:widowControl w:val="0"/>
        <w:autoSpaceDE w:val="0"/>
        <w:autoSpaceDN w:val="0"/>
        <w:spacing w:line="276" w:lineRule="auto"/>
        <w:ind w:left="638" w:right="624" w:firstLine="566"/>
        <w:jc w:val="both"/>
        <w:rPr>
          <w:lang w:eastAsia="en-US"/>
        </w:rPr>
      </w:pPr>
      <w:r w:rsidRPr="002A53EE">
        <w:rPr>
          <w:lang w:eastAsia="en-US"/>
        </w:rPr>
        <w:t>Срок,</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течение</w:t>
      </w:r>
      <w:r w:rsidRPr="002A53EE">
        <w:rPr>
          <w:spacing w:val="1"/>
          <w:lang w:eastAsia="en-US"/>
        </w:rPr>
        <w:t xml:space="preserve"> </w:t>
      </w:r>
      <w:r w:rsidRPr="002A53EE">
        <w:rPr>
          <w:lang w:eastAsia="en-US"/>
        </w:rPr>
        <w:t>которого</w:t>
      </w:r>
      <w:r w:rsidRPr="002A53EE">
        <w:rPr>
          <w:spacing w:val="1"/>
          <w:lang w:eastAsia="en-US"/>
        </w:rPr>
        <w:t xml:space="preserve"> </w:t>
      </w:r>
      <w:r w:rsidRPr="002A53EE">
        <w:rPr>
          <w:lang w:eastAsia="en-US"/>
        </w:rPr>
        <w:t>выполнение</w:t>
      </w:r>
      <w:r w:rsidRPr="002A53EE">
        <w:rPr>
          <w:spacing w:val="1"/>
          <w:lang w:eastAsia="en-US"/>
        </w:rPr>
        <w:t xml:space="preserve"> </w:t>
      </w:r>
      <w:r w:rsidRPr="002A53EE">
        <w:rPr>
          <w:lang w:eastAsia="en-US"/>
        </w:rPr>
        <w:t>требований</w:t>
      </w:r>
      <w:r w:rsidRPr="002A53EE">
        <w:rPr>
          <w:spacing w:val="1"/>
          <w:lang w:eastAsia="en-US"/>
        </w:rPr>
        <w:t xml:space="preserve"> </w:t>
      </w:r>
      <w:r w:rsidRPr="002A53EE">
        <w:rPr>
          <w:lang w:eastAsia="en-US"/>
        </w:rPr>
        <w:t>расхода</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отопление и</w:t>
      </w:r>
      <w:r w:rsidRPr="002A53EE">
        <w:rPr>
          <w:spacing w:val="1"/>
          <w:lang w:eastAsia="en-US"/>
        </w:rPr>
        <w:t xml:space="preserve"> </w:t>
      </w:r>
      <w:r w:rsidRPr="002A53EE">
        <w:rPr>
          <w:lang w:eastAsia="en-US"/>
        </w:rPr>
        <w:t>вентиляцию</w:t>
      </w:r>
      <w:r w:rsidRPr="002A53EE">
        <w:rPr>
          <w:spacing w:val="1"/>
          <w:lang w:eastAsia="en-US"/>
        </w:rPr>
        <w:t xml:space="preserve"> </w:t>
      </w:r>
      <w:r w:rsidRPr="002A53EE">
        <w:rPr>
          <w:lang w:eastAsia="en-US"/>
        </w:rPr>
        <w:t>обеспечивается</w:t>
      </w:r>
      <w:r w:rsidRPr="002A53EE">
        <w:rPr>
          <w:spacing w:val="1"/>
          <w:lang w:eastAsia="en-US"/>
        </w:rPr>
        <w:t xml:space="preserve"> </w:t>
      </w:r>
      <w:r w:rsidRPr="002A53EE">
        <w:rPr>
          <w:lang w:eastAsia="en-US"/>
        </w:rPr>
        <w:t>застройщиком,</w:t>
      </w:r>
      <w:r w:rsidRPr="002A53EE">
        <w:rPr>
          <w:spacing w:val="1"/>
          <w:lang w:eastAsia="en-US"/>
        </w:rPr>
        <w:t xml:space="preserve"> </w:t>
      </w:r>
      <w:r w:rsidRPr="002A53EE">
        <w:rPr>
          <w:lang w:eastAsia="en-US"/>
        </w:rPr>
        <w:t>должен</w:t>
      </w:r>
      <w:r w:rsidRPr="002A53EE">
        <w:rPr>
          <w:spacing w:val="1"/>
          <w:lang w:eastAsia="en-US"/>
        </w:rPr>
        <w:t xml:space="preserve"> </w:t>
      </w:r>
      <w:r w:rsidRPr="002A53EE">
        <w:rPr>
          <w:lang w:eastAsia="en-US"/>
        </w:rPr>
        <w:t>составлять</w:t>
      </w:r>
      <w:r w:rsidRPr="002A53EE">
        <w:rPr>
          <w:spacing w:val="60"/>
          <w:lang w:eastAsia="en-US"/>
        </w:rPr>
        <w:t xml:space="preserve"> </w:t>
      </w:r>
      <w:r w:rsidRPr="002A53EE">
        <w:rPr>
          <w:lang w:eastAsia="en-US"/>
        </w:rPr>
        <w:t>не менее пяти</w:t>
      </w:r>
      <w:r w:rsidRPr="002A53EE">
        <w:rPr>
          <w:spacing w:val="-57"/>
          <w:lang w:eastAsia="en-US"/>
        </w:rPr>
        <w:t xml:space="preserve"> </w:t>
      </w:r>
      <w:r w:rsidRPr="002A53EE">
        <w:rPr>
          <w:lang w:eastAsia="en-US"/>
        </w:rPr>
        <w:t>лет с момента ввода их в эксплуатацию. Для многоквартирных домов высокого и очень</w:t>
      </w:r>
      <w:r w:rsidRPr="002A53EE">
        <w:rPr>
          <w:spacing w:val="1"/>
          <w:lang w:eastAsia="en-US"/>
        </w:rPr>
        <w:t xml:space="preserve"> </w:t>
      </w:r>
      <w:r w:rsidRPr="002A53EE">
        <w:rPr>
          <w:lang w:eastAsia="en-US"/>
        </w:rPr>
        <w:t>высокого</w:t>
      </w:r>
      <w:r w:rsidRPr="002A53EE">
        <w:rPr>
          <w:spacing w:val="1"/>
          <w:lang w:eastAsia="en-US"/>
        </w:rPr>
        <w:t xml:space="preserve"> </w:t>
      </w:r>
      <w:r w:rsidRPr="002A53EE">
        <w:rPr>
          <w:lang w:eastAsia="en-US"/>
        </w:rPr>
        <w:t>класса</w:t>
      </w:r>
      <w:r w:rsidRPr="002A53EE">
        <w:rPr>
          <w:spacing w:val="1"/>
          <w:lang w:eastAsia="en-US"/>
        </w:rPr>
        <w:t xml:space="preserve"> </w:t>
      </w:r>
      <w:r w:rsidRPr="002A53EE">
        <w:rPr>
          <w:lang w:eastAsia="en-US"/>
        </w:rPr>
        <w:t>энергосбережения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классу</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и</w:t>
      </w:r>
      <w:proofErr w:type="gramStart"/>
      <w:r w:rsidRPr="002A53EE">
        <w:rPr>
          <w:spacing w:val="1"/>
          <w:lang w:eastAsia="en-US"/>
        </w:rPr>
        <w:t xml:space="preserve"> </w:t>
      </w:r>
      <w:r w:rsidRPr="002A53EE">
        <w:rPr>
          <w:lang w:eastAsia="en-US"/>
        </w:rPr>
        <w:t>А</w:t>
      </w:r>
      <w:proofErr w:type="gramEnd"/>
      <w:r w:rsidRPr="002A53EE">
        <w:rPr>
          <w:lang w:eastAsia="en-US"/>
        </w:rPr>
        <w:t>»)</w:t>
      </w:r>
      <w:r w:rsidRPr="002A53EE">
        <w:rPr>
          <w:spacing w:val="1"/>
          <w:lang w:eastAsia="en-US"/>
        </w:rPr>
        <w:t xml:space="preserve"> </w:t>
      </w:r>
      <w:r w:rsidRPr="002A53EE">
        <w:rPr>
          <w:lang w:eastAsia="en-US"/>
        </w:rPr>
        <w:t>выполнение</w:t>
      </w:r>
      <w:r w:rsidRPr="002A53EE">
        <w:rPr>
          <w:spacing w:val="1"/>
          <w:lang w:eastAsia="en-US"/>
        </w:rPr>
        <w:t xml:space="preserve"> </w:t>
      </w:r>
      <w:r w:rsidRPr="002A53EE">
        <w:rPr>
          <w:lang w:eastAsia="en-US"/>
        </w:rPr>
        <w:t>таких</w:t>
      </w:r>
      <w:r w:rsidRPr="002A53EE">
        <w:rPr>
          <w:spacing w:val="1"/>
          <w:lang w:eastAsia="en-US"/>
        </w:rPr>
        <w:t xml:space="preserve"> </w:t>
      </w:r>
      <w:r w:rsidRPr="002A53EE">
        <w:rPr>
          <w:lang w:eastAsia="en-US"/>
        </w:rPr>
        <w:t>требований</w:t>
      </w:r>
      <w:r w:rsidRPr="002A53EE">
        <w:rPr>
          <w:spacing w:val="1"/>
          <w:lang w:eastAsia="en-US"/>
        </w:rPr>
        <w:t xml:space="preserve"> </w:t>
      </w:r>
      <w:r w:rsidRPr="002A53EE">
        <w:rPr>
          <w:lang w:eastAsia="en-US"/>
        </w:rPr>
        <w:t>должно быть обеспечено застройщиком в течение первых десяти лет эксплуатации. При этом</w:t>
      </w:r>
      <w:r w:rsidRPr="002A53EE">
        <w:rPr>
          <w:spacing w:val="-57"/>
          <w:lang w:eastAsia="en-US"/>
        </w:rPr>
        <w:t xml:space="preserve"> </w:t>
      </w:r>
      <w:r w:rsidRPr="002A53EE">
        <w:rPr>
          <w:lang w:eastAsia="en-US"/>
        </w:rPr>
        <w:t>во</w:t>
      </w:r>
      <w:r w:rsidRPr="002A53EE">
        <w:rPr>
          <w:spacing w:val="1"/>
          <w:lang w:eastAsia="en-US"/>
        </w:rPr>
        <w:t xml:space="preserve"> </w:t>
      </w:r>
      <w:r w:rsidRPr="002A53EE">
        <w:rPr>
          <w:lang w:eastAsia="en-US"/>
        </w:rPr>
        <w:t>всех</w:t>
      </w:r>
      <w:r w:rsidRPr="002A53EE">
        <w:rPr>
          <w:spacing w:val="1"/>
          <w:lang w:eastAsia="en-US"/>
        </w:rPr>
        <w:t xml:space="preserve"> </w:t>
      </w:r>
      <w:r w:rsidRPr="002A53EE">
        <w:rPr>
          <w:lang w:eastAsia="en-US"/>
        </w:rPr>
        <w:t>случаях</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застройщике</w:t>
      </w:r>
      <w:r w:rsidRPr="002A53EE">
        <w:rPr>
          <w:spacing w:val="1"/>
          <w:lang w:eastAsia="en-US"/>
        </w:rPr>
        <w:t xml:space="preserve"> </w:t>
      </w:r>
      <w:r w:rsidRPr="002A53EE">
        <w:rPr>
          <w:lang w:eastAsia="en-US"/>
        </w:rPr>
        <w:t>лежит</w:t>
      </w:r>
      <w:r w:rsidRPr="002A53EE">
        <w:rPr>
          <w:spacing w:val="1"/>
          <w:lang w:eastAsia="en-US"/>
        </w:rPr>
        <w:t xml:space="preserve"> </w:t>
      </w:r>
      <w:r w:rsidRPr="002A53EE">
        <w:rPr>
          <w:lang w:eastAsia="en-US"/>
        </w:rPr>
        <w:t>обязанность</w:t>
      </w:r>
      <w:r w:rsidRPr="002A53EE">
        <w:rPr>
          <w:spacing w:val="1"/>
          <w:lang w:eastAsia="en-US"/>
        </w:rPr>
        <w:t xml:space="preserve"> </w:t>
      </w:r>
      <w:r w:rsidRPr="002A53EE">
        <w:rPr>
          <w:lang w:eastAsia="en-US"/>
        </w:rPr>
        <w:t>проведения</w:t>
      </w:r>
      <w:r w:rsidRPr="002A53EE">
        <w:rPr>
          <w:spacing w:val="1"/>
          <w:lang w:eastAsia="en-US"/>
        </w:rPr>
        <w:t xml:space="preserve"> </w:t>
      </w:r>
      <w:r w:rsidRPr="002A53EE">
        <w:rPr>
          <w:lang w:eastAsia="en-US"/>
        </w:rPr>
        <w:t>обязательного</w:t>
      </w:r>
      <w:r w:rsidRPr="002A53EE">
        <w:rPr>
          <w:spacing w:val="1"/>
          <w:lang w:eastAsia="en-US"/>
        </w:rPr>
        <w:t xml:space="preserve"> </w:t>
      </w:r>
      <w:r w:rsidRPr="002A53EE">
        <w:rPr>
          <w:lang w:eastAsia="en-US"/>
        </w:rPr>
        <w:t>расчетн</w:t>
      </w:r>
      <w:proofErr w:type="gramStart"/>
      <w:r w:rsidRPr="002A53EE">
        <w:rPr>
          <w:lang w:eastAsia="en-US"/>
        </w:rPr>
        <w:t>о-</w:t>
      </w:r>
      <w:proofErr w:type="gramEnd"/>
      <w:r w:rsidRPr="002A53EE">
        <w:rPr>
          <w:spacing w:val="-57"/>
          <w:lang w:eastAsia="en-US"/>
        </w:rPr>
        <w:t xml:space="preserve"> </w:t>
      </w:r>
      <w:r w:rsidRPr="002A53EE">
        <w:rPr>
          <w:lang w:eastAsia="en-US"/>
        </w:rPr>
        <w:t>инструментального контроля нормируемых энергетических показателей дома как при вводе</w:t>
      </w:r>
      <w:r w:rsidRPr="002A53EE">
        <w:rPr>
          <w:spacing w:val="1"/>
          <w:lang w:eastAsia="en-US"/>
        </w:rPr>
        <w:t xml:space="preserve"> </w:t>
      </w:r>
      <w:r w:rsidRPr="002A53EE">
        <w:rPr>
          <w:lang w:eastAsia="en-US"/>
        </w:rPr>
        <w:t>дома в эксплуатацию, так и последующего их подтверждения не реже, чем один раз в пять</w:t>
      </w:r>
      <w:r w:rsidRPr="002A53EE">
        <w:rPr>
          <w:spacing w:val="1"/>
          <w:lang w:eastAsia="en-US"/>
        </w:rPr>
        <w:t xml:space="preserve"> </w:t>
      </w:r>
      <w:r w:rsidRPr="002A53EE">
        <w:rPr>
          <w:lang w:eastAsia="en-US"/>
        </w:rPr>
        <w:t>лет.</w:t>
      </w:r>
    </w:p>
    <w:p w:rsidR="002A53EE" w:rsidRPr="002A53EE" w:rsidRDefault="002A53EE" w:rsidP="002A53EE">
      <w:pPr>
        <w:widowControl w:val="0"/>
        <w:autoSpaceDE w:val="0"/>
        <w:autoSpaceDN w:val="0"/>
        <w:spacing w:before="3"/>
        <w:ind w:left="1205"/>
        <w:jc w:val="both"/>
        <w:outlineLvl w:val="1"/>
        <w:rPr>
          <w:b/>
          <w:bCs/>
          <w:lang w:eastAsia="en-US"/>
        </w:rPr>
      </w:pPr>
      <w:r w:rsidRPr="002A53EE">
        <w:rPr>
          <w:b/>
          <w:bCs/>
          <w:lang w:eastAsia="en-US"/>
        </w:rPr>
        <w:t>Требования</w:t>
      </w:r>
      <w:r w:rsidRPr="002A53EE">
        <w:rPr>
          <w:b/>
          <w:bCs/>
          <w:spacing w:val="-2"/>
          <w:lang w:eastAsia="en-US"/>
        </w:rPr>
        <w:t xml:space="preserve"> </w:t>
      </w:r>
      <w:r w:rsidRPr="002A53EE">
        <w:rPr>
          <w:b/>
          <w:bCs/>
          <w:lang w:eastAsia="en-US"/>
        </w:rPr>
        <w:t>к</w:t>
      </w:r>
      <w:r w:rsidRPr="002A53EE">
        <w:rPr>
          <w:b/>
          <w:bCs/>
          <w:spacing w:val="-4"/>
          <w:lang w:eastAsia="en-US"/>
        </w:rPr>
        <w:t xml:space="preserve"> </w:t>
      </w:r>
      <w:r w:rsidRPr="002A53EE">
        <w:rPr>
          <w:b/>
          <w:bCs/>
          <w:lang w:eastAsia="en-US"/>
        </w:rPr>
        <w:t>расходу</w:t>
      </w:r>
      <w:r w:rsidRPr="002A53EE">
        <w:rPr>
          <w:b/>
          <w:bCs/>
          <w:spacing w:val="-5"/>
          <w:lang w:eastAsia="en-US"/>
        </w:rPr>
        <w:t xml:space="preserve"> </w:t>
      </w:r>
      <w:r w:rsidRPr="002A53EE">
        <w:rPr>
          <w:b/>
          <w:bCs/>
          <w:lang w:eastAsia="en-US"/>
        </w:rPr>
        <w:t>тепловой</w:t>
      </w:r>
      <w:r w:rsidRPr="002A53EE">
        <w:rPr>
          <w:b/>
          <w:bCs/>
          <w:spacing w:val="-3"/>
          <w:lang w:eastAsia="en-US"/>
        </w:rPr>
        <w:t xml:space="preserve"> </w:t>
      </w:r>
      <w:r w:rsidRPr="002A53EE">
        <w:rPr>
          <w:b/>
          <w:bCs/>
          <w:lang w:eastAsia="en-US"/>
        </w:rPr>
        <w:t>энергии</w:t>
      </w:r>
      <w:r w:rsidRPr="002A53EE">
        <w:rPr>
          <w:b/>
          <w:bCs/>
          <w:spacing w:val="-2"/>
          <w:lang w:eastAsia="en-US"/>
        </w:rPr>
        <w:t xml:space="preserve"> </w:t>
      </w:r>
      <w:r w:rsidRPr="002A53EE">
        <w:rPr>
          <w:b/>
          <w:bCs/>
          <w:lang w:eastAsia="en-US"/>
        </w:rPr>
        <w:t>на</w:t>
      </w:r>
      <w:r w:rsidRPr="002A53EE">
        <w:rPr>
          <w:b/>
          <w:bCs/>
          <w:spacing w:val="-1"/>
          <w:lang w:eastAsia="en-US"/>
        </w:rPr>
        <w:t xml:space="preserve"> </w:t>
      </w:r>
      <w:r w:rsidRPr="002A53EE">
        <w:rPr>
          <w:b/>
          <w:bCs/>
          <w:lang w:eastAsia="en-US"/>
        </w:rPr>
        <w:t>отопление</w:t>
      </w:r>
      <w:r w:rsidRPr="002A53EE">
        <w:rPr>
          <w:b/>
          <w:bCs/>
          <w:spacing w:val="-3"/>
          <w:lang w:eastAsia="en-US"/>
        </w:rPr>
        <w:t xml:space="preserve"> </w:t>
      </w:r>
      <w:r w:rsidRPr="002A53EE">
        <w:rPr>
          <w:b/>
          <w:bCs/>
          <w:lang w:eastAsia="en-US"/>
        </w:rPr>
        <w:t>и</w:t>
      </w:r>
      <w:r w:rsidRPr="002A53EE">
        <w:rPr>
          <w:b/>
          <w:bCs/>
          <w:spacing w:val="-2"/>
          <w:lang w:eastAsia="en-US"/>
        </w:rPr>
        <w:t xml:space="preserve"> </w:t>
      </w:r>
      <w:r w:rsidRPr="002A53EE">
        <w:rPr>
          <w:b/>
          <w:bCs/>
          <w:lang w:eastAsia="en-US"/>
        </w:rPr>
        <w:t>вентиляцию</w:t>
      </w:r>
      <w:r w:rsidRPr="002A53EE">
        <w:rPr>
          <w:b/>
          <w:bCs/>
          <w:spacing w:val="-3"/>
          <w:lang w:eastAsia="en-US"/>
        </w:rPr>
        <w:t xml:space="preserve"> </w:t>
      </w:r>
      <w:r w:rsidRPr="002A53EE">
        <w:rPr>
          <w:b/>
          <w:bCs/>
          <w:lang w:eastAsia="en-US"/>
        </w:rPr>
        <w:t>зданий</w:t>
      </w:r>
    </w:p>
    <w:p w:rsidR="002A53EE" w:rsidRPr="002A53EE" w:rsidRDefault="002A53EE" w:rsidP="002A53EE">
      <w:pPr>
        <w:widowControl w:val="0"/>
        <w:autoSpaceDE w:val="0"/>
        <w:autoSpaceDN w:val="0"/>
        <w:spacing w:before="39" w:line="276" w:lineRule="auto"/>
        <w:ind w:left="638" w:right="626" w:firstLine="566"/>
        <w:jc w:val="both"/>
        <w:rPr>
          <w:lang w:eastAsia="en-US"/>
        </w:rPr>
      </w:pPr>
      <w:r w:rsidRPr="002A53EE">
        <w:rPr>
          <w:lang w:eastAsia="en-US"/>
        </w:rPr>
        <w:t>Показателем</w:t>
      </w:r>
      <w:r w:rsidRPr="002A53EE">
        <w:rPr>
          <w:spacing w:val="1"/>
          <w:lang w:eastAsia="en-US"/>
        </w:rPr>
        <w:t xml:space="preserve"> </w:t>
      </w:r>
      <w:r w:rsidRPr="002A53EE">
        <w:rPr>
          <w:lang w:eastAsia="en-US"/>
        </w:rPr>
        <w:t>расхода</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отопление</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вентиляцию</w:t>
      </w:r>
      <w:r w:rsidRPr="002A53EE">
        <w:rPr>
          <w:spacing w:val="1"/>
          <w:lang w:eastAsia="en-US"/>
        </w:rPr>
        <w:t xml:space="preserve"> </w:t>
      </w:r>
      <w:r w:rsidRPr="002A53EE">
        <w:rPr>
          <w:lang w:eastAsia="en-US"/>
        </w:rPr>
        <w:t>жилого</w:t>
      </w:r>
      <w:r w:rsidRPr="002A53EE">
        <w:rPr>
          <w:spacing w:val="1"/>
          <w:lang w:eastAsia="en-US"/>
        </w:rPr>
        <w:t xml:space="preserve"> </w:t>
      </w:r>
      <w:r w:rsidRPr="002A53EE">
        <w:rPr>
          <w:lang w:eastAsia="en-US"/>
        </w:rPr>
        <w:t>или</w:t>
      </w:r>
      <w:r w:rsidRPr="002A53EE">
        <w:rPr>
          <w:spacing w:val="1"/>
          <w:lang w:eastAsia="en-US"/>
        </w:rPr>
        <w:t xml:space="preserve"> </w:t>
      </w:r>
      <w:r w:rsidRPr="002A53EE">
        <w:rPr>
          <w:lang w:eastAsia="en-US"/>
        </w:rPr>
        <w:t>общественного здания на стадии разработки проектной документации, является удельная</w:t>
      </w:r>
      <w:r w:rsidRPr="002A53EE">
        <w:rPr>
          <w:spacing w:val="1"/>
          <w:lang w:eastAsia="en-US"/>
        </w:rPr>
        <w:t xml:space="preserve"> </w:t>
      </w:r>
      <w:r w:rsidRPr="002A53EE">
        <w:rPr>
          <w:lang w:eastAsia="en-US"/>
        </w:rPr>
        <w:t>характеристика</w:t>
      </w:r>
      <w:r w:rsidRPr="002A53EE">
        <w:rPr>
          <w:spacing w:val="1"/>
          <w:lang w:eastAsia="en-US"/>
        </w:rPr>
        <w:t xml:space="preserve"> </w:t>
      </w:r>
      <w:r w:rsidRPr="002A53EE">
        <w:rPr>
          <w:lang w:eastAsia="en-US"/>
        </w:rPr>
        <w:t>расхода</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отопление</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вентиляцию</w:t>
      </w:r>
      <w:r w:rsidRPr="002A53EE">
        <w:rPr>
          <w:spacing w:val="1"/>
          <w:lang w:eastAsia="en-US"/>
        </w:rPr>
        <w:t xml:space="preserve"> </w:t>
      </w:r>
      <w:r w:rsidRPr="002A53EE">
        <w:rPr>
          <w:lang w:eastAsia="en-US"/>
        </w:rPr>
        <w:t>здания</w:t>
      </w:r>
      <w:r w:rsidRPr="002A53EE">
        <w:rPr>
          <w:spacing w:val="1"/>
          <w:lang w:eastAsia="en-US"/>
        </w:rPr>
        <w:t xml:space="preserve"> </w:t>
      </w:r>
      <w:r w:rsidRPr="002A53EE">
        <w:rPr>
          <w:lang w:eastAsia="en-US"/>
        </w:rPr>
        <w:t>численно</w:t>
      </w:r>
      <w:r w:rsidRPr="002A53EE">
        <w:rPr>
          <w:spacing w:val="1"/>
          <w:lang w:eastAsia="en-US"/>
        </w:rPr>
        <w:t xml:space="preserve"> </w:t>
      </w:r>
      <w:r w:rsidRPr="002A53EE">
        <w:rPr>
          <w:lang w:eastAsia="en-US"/>
        </w:rPr>
        <w:t>равная расходу тепловой энергии на 1 м</w:t>
      </w:r>
      <w:r w:rsidRPr="002A53EE">
        <w:rPr>
          <w:vertAlign w:val="superscript"/>
          <w:lang w:eastAsia="en-US"/>
        </w:rPr>
        <w:t>3</w:t>
      </w:r>
      <w:r w:rsidRPr="002A53EE">
        <w:rPr>
          <w:lang w:eastAsia="en-US"/>
        </w:rPr>
        <w:t xml:space="preserve"> отапливаемого объема здания в единицу времени</w:t>
      </w:r>
      <w:r w:rsidRPr="002A53EE">
        <w:rPr>
          <w:spacing w:val="1"/>
          <w:lang w:eastAsia="en-US"/>
        </w:rPr>
        <w:t xml:space="preserve"> </w:t>
      </w:r>
      <w:r w:rsidRPr="002A53EE">
        <w:rPr>
          <w:lang w:eastAsia="en-US"/>
        </w:rPr>
        <w:t>при</w:t>
      </w:r>
      <w:r w:rsidRPr="002A53EE">
        <w:rPr>
          <w:spacing w:val="1"/>
          <w:lang w:eastAsia="en-US"/>
        </w:rPr>
        <w:t xml:space="preserve"> </w:t>
      </w:r>
      <w:r w:rsidRPr="002A53EE">
        <w:rPr>
          <w:lang w:eastAsia="en-US"/>
        </w:rPr>
        <w:t>перепаде</w:t>
      </w:r>
      <w:r w:rsidRPr="002A53EE">
        <w:rPr>
          <w:spacing w:val="1"/>
          <w:lang w:eastAsia="en-US"/>
        </w:rPr>
        <w:t xml:space="preserve"> </w:t>
      </w:r>
      <w:r w:rsidRPr="002A53EE">
        <w:rPr>
          <w:lang w:eastAsia="en-US"/>
        </w:rPr>
        <w:t>температуры</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1</w:t>
      </w:r>
      <w:proofErr w:type="gramStart"/>
      <w:r w:rsidRPr="002A53EE">
        <w:rPr>
          <w:lang w:eastAsia="en-US"/>
        </w:rPr>
        <w:t>°С</w:t>
      </w:r>
      <w:proofErr w:type="gramEnd"/>
      <w:r w:rsidRPr="002A53EE">
        <w:rPr>
          <w:lang w:eastAsia="en-US"/>
        </w:rPr>
        <w:t>,</w:t>
      </w:r>
      <w:r w:rsidRPr="002A53EE">
        <w:rPr>
          <w:spacing w:val="1"/>
          <w:lang w:eastAsia="en-US"/>
        </w:rPr>
        <w:t xml:space="preserve"> </w:t>
      </w:r>
      <w:r w:rsidRPr="002A53EE">
        <w:rPr>
          <w:lang w:eastAsia="en-US"/>
        </w:rPr>
        <w:t>q</w:t>
      </w:r>
      <w:r w:rsidRPr="002A53EE">
        <w:rPr>
          <w:vertAlign w:val="subscript"/>
          <w:lang w:eastAsia="en-US"/>
        </w:rPr>
        <w:t>от</w:t>
      </w:r>
      <w:r w:rsidRPr="002A53EE">
        <w:rPr>
          <w:lang w:eastAsia="en-US"/>
        </w:rPr>
        <w:t>,</w:t>
      </w:r>
      <w:r w:rsidRPr="002A53EE">
        <w:rPr>
          <w:spacing w:val="1"/>
          <w:lang w:eastAsia="en-US"/>
        </w:rPr>
        <w:t xml:space="preserve"> </w:t>
      </w:r>
      <w:r w:rsidRPr="002A53EE">
        <w:rPr>
          <w:lang w:eastAsia="en-US"/>
        </w:rPr>
        <w:t>Вт/(м</w:t>
      </w:r>
      <w:r w:rsidRPr="002A53EE">
        <w:rPr>
          <w:vertAlign w:val="superscript"/>
          <w:lang w:eastAsia="en-US"/>
        </w:rPr>
        <w:t>3</w:t>
      </w:r>
      <w:r w:rsidRPr="002A53EE">
        <w:rPr>
          <w:lang w:eastAsia="en-US"/>
        </w:rPr>
        <w:t>°С).</w:t>
      </w:r>
      <w:r w:rsidRPr="002A53EE">
        <w:rPr>
          <w:spacing w:val="1"/>
          <w:lang w:eastAsia="en-US"/>
        </w:rPr>
        <w:t xml:space="preserve"> </w:t>
      </w:r>
      <w:r w:rsidRPr="002A53EE">
        <w:rPr>
          <w:lang w:eastAsia="en-US"/>
        </w:rPr>
        <w:t>Расчетное</w:t>
      </w:r>
      <w:r w:rsidRPr="002A53EE">
        <w:rPr>
          <w:spacing w:val="1"/>
          <w:lang w:eastAsia="en-US"/>
        </w:rPr>
        <w:t xml:space="preserve"> </w:t>
      </w:r>
      <w:r w:rsidRPr="002A53EE">
        <w:rPr>
          <w:lang w:eastAsia="en-US"/>
        </w:rPr>
        <w:t>значение</w:t>
      </w:r>
      <w:r w:rsidRPr="002A53EE">
        <w:rPr>
          <w:spacing w:val="61"/>
          <w:lang w:eastAsia="en-US"/>
        </w:rPr>
        <w:t xml:space="preserve"> </w:t>
      </w:r>
      <w:r w:rsidRPr="002A53EE">
        <w:rPr>
          <w:lang w:eastAsia="en-US"/>
        </w:rPr>
        <w:t>удельной</w:t>
      </w:r>
      <w:r w:rsidRPr="002A53EE">
        <w:rPr>
          <w:spacing w:val="-57"/>
          <w:lang w:eastAsia="en-US"/>
        </w:rPr>
        <w:t xml:space="preserve"> </w:t>
      </w:r>
      <w:r w:rsidRPr="002A53EE">
        <w:rPr>
          <w:lang w:eastAsia="en-US"/>
        </w:rPr>
        <w:t>характеристики</w:t>
      </w:r>
      <w:r w:rsidRPr="002A53EE">
        <w:rPr>
          <w:spacing w:val="1"/>
          <w:lang w:eastAsia="en-US"/>
        </w:rPr>
        <w:t xml:space="preserve"> </w:t>
      </w:r>
      <w:r w:rsidRPr="002A53EE">
        <w:rPr>
          <w:lang w:eastAsia="en-US"/>
        </w:rPr>
        <w:t>расхода</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отопление</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вентиляцию</w:t>
      </w:r>
      <w:r w:rsidRPr="002A53EE">
        <w:rPr>
          <w:spacing w:val="1"/>
          <w:lang w:eastAsia="en-US"/>
        </w:rPr>
        <w:t xml:space="preserve"> </w:t>
      </w:r>
      <w:proofErr w:type="gramStart"/>
      <w:r w:rsidRPr="002A53EE">
        <w:rPr>
          <w:lang w:eastAsia="en-US"/>
        </w:rPr>
        <w:t>q</w:t>
      </w:r>
      <w:proofErr w:type="gramEnd"/>
      <w:r w:rsidRPr="002A53EE">
        <w:rPr>
          <w:vertAlign w:val="superscript"/>
          <w:lang w:eastAsia="en-US"/>
        </w:rPr>
        <w:t>р</w:t>
      </w:r>
      <w:r w:rsidRPr="002A53EE">
        <w:rPr>
          <w:vertAlign w:val="subscript"/>
          <w:lang w:eastAsia="en-US"/>
        </w:rPr>
        <w:t>от</w:t>
      </w:r>
      <w:r w:rsidRPr="002A53EE">
        <w:rPr>
          <w:spacing w:val="1"/>
          <w:lang w:eastAsia="en-US"/>
        </w:rPr>
        <w:t xml:space="preserve"> </w:t>
      </w:r>
      <w:r w:rsidRPr="002A53EE">
        <w:rPr>
          <w:lang w:eastAsia="en-US"/>
        </w:rPr>
        <w:t>Вт/(м</w:t>
      </w:r>
      <w:r w:rsidRPr="002A53EE">
        <w:rPr>
          <w:vertAlign w:val="superscript"/>
          <w:lang w:eastAsia="en-US"/>
        </w:rPr>
        <w:t>3</w:t>
      </w:r>
      <w:r w:rsidRPr="002A53EE">
        <w:rPr>
          <w:lang w:eastAsia="en-US"/>
        </w:rPr>
        <w:t>°С),</w:t>
      </w:r>
      <w:r w:rsidRPr="002A53EE">
        <w:rPr>
          <w:spacing w:val="1"/>
          <w:lang w:eastAsia="en-US"/>
        </w:rPr>
        <w:t xml:space="preserve"> </w:t>
      </w:r>
      <w:r w:rsidRPr="002A53EE">
        <w:rPr>
          <w:lang w:eastAsia="en-US"/>
        </w:rPr>
        <w:t>определяется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методике</w:t>
      </w:r>
      <w:r w:rsidRPr="002A53EE">
        <w:rPr>
          <w:spacing w:val="1"/>
          <w:lang w:eastAsia="en-US"/>
        </w:rPr>
        <w:t xml:space="preserve"> </w:t>
      </w:r>
      <w:r w:rsidRPr="002A53EE">
        <w:rPr>
          <w:lang w:eastAsia="en-US"/>
        </w:rPr>
        <w:t>приложения</w:t>
      </w:r>
      <w:r w:rsidRPr="002A53EE">
        <w:rPr>
          <w:spacing w:val="1"/>
          <w:lang w:eastAsia="en-US"/>
        </w:rPr>
        <w:t xml:space="preserve"> </w:t>
      </w:r>
      <w:r w:rsidRPr="002A53EE">
        <w:rPr>
          <w:lang w:eastAsia="en-US"/>
        </w:rPr>
        <w:t>Г</w:t>
      </w:r>
      <w:r w:rsidRPr="002A53EE">
        <w:rPr>
          <w:spacing w:val="1"/>
          <w:lang w:eastAsia="en-US"/>
        </w:rPr>
        <w:t xml:space="preserve"> </w:t>
      </w:r>
      <w:r w:rsidRPr="002A53EE">
        <w:rPr>
          <w:lang w:eastAsia="en-US"/>
        </w:rPr>
        <w:t>СП</w:t>
      </w:r>
      <w:r w:rsidRPr="002A53EE">
        <w:rPr>
          <w:spacing w:val="1"/>
          <w:lang w:eastAsia="en-US"/>
        </w:rPr>
        <w:t xml:space="preserve"> </w:t>
      </w:r>
      <w:r w:rsidRPr="002A53EE">
        <w:rPr>
          <w:lang w:eastAsia="en-US"/>
        </w:rPr>
        <w:t>50.13330</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учетом</w:t>
      </w:r>
      <w:r w:rsidRPr="002A53EE">
        <w:rPr>
          <w:spacing w:val="1"/>
          <w:lang w:eastAsia="en-US"/>
        </w:rPr>
        <w:t xml:space="preserve"> </w:t>
      </w:r>
      <w:r w:rsidRPr="002A53EE">
        <w:rPr>
          <w:lang w:eastAsia="en-US"/>
        </w:rPr>
        <w:t>климатических</w:t>
      </w:r>
      <w:r w:rsidRPr="002A53EE">
        <w:rPr>
          <w:spacing w:val="1"/>
          <w:lang w:eastAsia="en-US"/>
        </w:rPr>
        <w:t xml:space="preserve"> </w:t>
      </w:r>
      <w:r w:rsidRPr="002A53EE">
        <w:rPr>
          <w:lang w:eastAsia="en-US"/>
        </w:rPr>
        <w:t>условий</w:t>
      </w:r>
      <w:r w:rsidRPr="002A53EE">
        <w:rPr>
          <w:spacing w:val="-57"/>
          <w:lang w:eastAsia="en-US"/>
        </w:rPr>
        <w:t xml:space="preserve"> </w:t>
      </w:r>
      <w:r w:rsidRPr="002A53EE">
        <w:rPr>
          <w:lang w:eastAsia="en-US"/>
        </w:rPr>
        <w:t>района</w:t>
      </w:r>
      <w:r w:rsidRPr="002A53EE">
        <w:rPr>
          <w:spacing w:val="1"/>
          <w:lang w:eastAsia="en-US"/>
        </w:rPr>
        <w:t xml:space="preserve"> </w:t>
      </w:r>
      <w:r w:rsidRPr="002A53EE">
        <w:rPr>
          <w:lang w:eastAsia="en-US"/>
        </w:rPr>
        <w:t>строительства,</w:t>
      </w:r>
      <w:r w:rsidRPr="002A53EE">
        <w:rPr>
          <w:spacing w:val="1"/>
          <w:lang w:eastAsia="en-US"/>
        </w:rPr>
        <w:t xml:space="preserve"> </w:t>
      </w:r>
      <w:r w:rsidRPr="002A53EE">
        <w:rPr>
          <w:lang w:eastAsia="en-US"/>
        </w:rPr>
        <w:t>выбранных</w:t>
      </w:r>
      <w:r w:rsidRPr="002A53EE">
        <w:rPr>
          <w:spacing w:val="1"/>
          <w:lang w:eastAsia="en-US"/>
        </w:rPr>
        <w:t xml:space="preserve"> </w:t>
      </w:r>
      <w:r w:rsidRPr="002A53EE">
        <w:rPr>
          <w:lang w:eastAsia="en-US"/>
        </w:rPr>
        <w:t>объемно-планировочных</w:t>
      </w:r>
      <w:r w:rsidRPr="002A53EE">
        <w:rPr>
          <w:spacing w:val="1"/>
          <w:lang w:eastAsia="en-US"/>
        </w:rPr>
        <w:t xml:space="preserve"> </w:t>
      </w:r>
      <w:r w:rsidRPr="002A53EE">
        <w:rPr>
          <w:lang w:eastAsia="en-US"/>
        </w:rPr>
        <w:t>решений,</w:t>
      </w:r>
      <w:r w:rsidRPr="002A53EE">
        <w:rPr>
          <w:spacing w:val="1"/>
          <w:lang w:eastAsia="en-US"/>
        </w:rPr>
        <w:t xml:space="preserve"> </w:t>
      </w:r>
      <w:r w:rsidRPr="002A53EE">
        <w:rPr>
          <w:lang w:eastAsia="en-US"/>
        </w:rPr>
        <w:t>ориентации</w:t>
      </w:r>
      <w:r w:rsidRPr="002A53EE">
        <w:rPr>
          <w:spacing w:val="1"/>
          <w:lang w:eastAsia="en-US"/>
        </w:rPr>
        <w:t xml:space="preserve"> </w:t>
      </w:r>
      <w:r w:rsidRPr="002A53EE">
        <w:rPr>
          <w:lang w:eastAsia="en-US"/>
        </w:rPr>
        <w:t>здания,</w:t>
      </w:r>
      <w:r w:rsidRPr="002A53EE">
        <w:rPr>
          <w:spacing w:val="1"/>
          <w:lang w:eastAsia="en-US"/>
        </w:rPr>
        <w:t xml:space="preserve"> </w:t>
      </w:r>
      <w:r w:rsidRPr="002A53EE">
        <w:rPr>
          <w:lang w:eastAsia="en-US"/>
        </w:rPr>
        <w:t>теплозащитных свойств ограждающих конструкций, принятой системы вентиляции здания, а</w:t>
      </w:r>
      <w:r w:rsidRPr="002A53EE">
        <w:rPr>
          <w:spacing w:val="-57"/>
          <w:lang w:eastAsia="en-US"/>
        </w:rPr>
        <w:t xml:space="preserve"> </w:t>
      </w:r>
      <w:r w:rsidRPr="002A53EE">
        <w:rPr>
          <w:lang w:eastAsia="en-US"/>
        </w:rPr>
        <w:t>также</w:t>
      </w:r>
      <w:r w:rsidRPr="002A53EE">
        <w:rPr>
          <w:spacing w:val="1"/>
          <w:lang w:eastAsia="en-US"/>
        </w:rPr>
        <w:t xml:space="preserve"> </w:t>
      </w:r>
      <w:r w:rsidRPr="002A53EE">
        <w:rPr>
          <w:lang w:eastAsia="en-US"/>
        </w:rPr>
        <w:t>применения</w:t>
      </w:r>
      <w:r w:rsidRPr="002A53EE">
        <w:rPr>
          <w:spacing w:val="1"/>
          <w:lang w:eastAsia="en-US"/>
        </w:rPr>
        <w:t xml:space="preserve"> </w:t>
      </w:r>
      <w:r w:rsidRPr="002A53EE">
        <w:rPr>
          <w:lang w:eastAsia="en-US"/>
        </w:rPr>
        <w:t>энергосберегающих</w:t>
      </w:r>
      <w:r w:rsidRPr="002A53EE">
        <w:rPr>
          <w:spacing w:val="1"/>
          <w:lang w:eastAsia="en-US"/>
        </w:rPr>
        <w:t xml:space="preserve"> </w:t>
      </w:r>
      <w:r w:rsidRPr="002A53EE">
        <w:rPr>
          <w:lang w:eastAsia="en-US"/>
        </w:rPr>
        <w:t>технологий.</w:t>
      </w:r>
      <w:r w:rsidRPr="002A53EE">
        <w:rPr>
          <w:spacing w:val="1"/>
          <w:lang w:eastAsia="en-US"/>
        </w:rPr>
        <w:t xml:space="preserve"> </w:t>
      </w:r>
      <w:r w:rsidRPr="002A53EE">
        <w:rPr>
          <w:lang w:eastAsia="en-US"/>
        </w:rPr>
        <w:t>Расчетное</w:t>
      </w:r>
      <w:r w:rsidRPr="002A53EE">
        <w:rPr>
          <w:spacing w:val="1"/>
          <w:lang w:eastAsia="en-US"/>
        </w:rPr>
        <w:t xml:space="preserve"> </w:t>
      </w:r>
      <w:r w:rsidRPr="002A53EE">
        <w:rPr>
          <w:lang w:eastAsia="en-US"/>
        </w:rPr>
        <w:t>значение</w:t>
      </w:r>
      <w:r w:rsidRPr="002A53EE">
        <w:rPr>
          <w:spacing w:val="1"/>
          <w:lang w:eastAsia="en-US"/>
        </w:rPr>
        <w:t xml:space="preserve"> </w:t>
      </w:r>
      <w:r w:rsidRPr="002A53EE">
        <w:rPr>
          <w:lang w:eastAsia="en-US"/>
        </w:rPr>
        <w:t>удельной</w:t>
      </w:r>
      <w:r w:rsidRPr="002A53EE">
        <w:rPr>
          <w:spacing w:val="1"/>
          <w:lang w:eastAsia="en-US"/>
        </w:rPr>
        <w:t xml:space="preserve"> </w:t>
      </w:r>
      <w:r w:rsidRPr="002A53EE">
        <w:rPr>
          <w:lang w:eastAsia="en-US"/>
        </w:rPr>
        <w:t>характеристики расхода тепловой энергии на отопление и вентиляцию здания должно быть</w:t>
      </w:r>
      <w:r w:rsidRPr="002A53EE">
        <w:rPr>
          <w:spacing w:val="1"/>
          <w:lang w:eastAsia="en-US"/>
        </w:rPr>
        <w:t xml:space="preserve"> </w:t>
      </w:r>
      <w:r w:rsidRPr="002A53EE">
        <w:rPr>
          <w:lang w:eastAsia="en-US"/>
        </w:rPr>
        <w:t>меньше</w:t>
      </w:r>
      <w:r w:rsidRPr="002A53EE">
        <w:rPr>
          <w:spacing w:val="-2"/>
          <w:lang w:eastAsia="en-US"/>
        </w:rPr>
        <w:t xml:space="preserve"> </w:t>
      </w:r>
      <w:r w:rsidRPr="002A53EE">
        <w:rPr>
          <w:lang w:eastAsia="en-US"/>
        </w:rPr>
        <w:t>или</w:t>
      </w:r>
      <w:r w:rsidRPr="002A53EE">
        <w:rPr>
          <w:spacing w:val="1"/>
          <w:lang w:eastAsia="en-US"/>
        </w:rPr>
        <w:t xml:space="preserve"> </w:t>
      </w:r>
      <w:r w:rsidRPr="002A53EE">
        <w:rPr>
          <w:lang w:eastAsia="en-US"/>
        </w:rPr>
        <w:t xml:space="preserve">равно нормируемого значения </w:t>
      </w:r>
      <w:proofErr w:type="gramStart"/>
      <w:r w:rsidRPr="002A53EE">
        <w:rPr>
          <w:lang w:eastAsia="en-US"/>
        </w:rPr>
        <w:t>q</w:t>
      </w:r>
      <w:proofErr w:type="gramEnd"/>
      <w:r w:rsidRPr="002A53EE">
        <w:rPr>
          <w:vertAlign w:val="superscript"/>
          <w:lang w:eastAsia="en-US"/>
        </w:rPr>
        <w:t>тр</w:t>
      </w:r>
      <w:r w:rsidRPr="002A53EE">
        <w:rPr>
          <w:vertAlign w:val="subscript"/>
          <w:lang w:eastAsia="en-US"/>
        </w:rPr>
        <w:t>от</w:t>
      </w:r>
      <w:r w:rsidRPr="002A53EE">
        <w:rPr>
          <w:spacing w:val="-2"/>
          <w:lang w:eastAsia="en-US"/>
        </w:rPr>
        <w:t xml:space="preserve"> </w:t>
      </w:r>
      <w:r w:rsidRPr="002A53EE">
        <w:rPr>
          <w:lang w:eastAsia="en-US"/>
        </w:rPr>
        <w:t>Вт/(м</w:t>
      </w:r>
      <w:r w:rsidRPr="002A53EE">
        <w:rPr>
          <w:vertAlign w:val="superscript"/>
          <w:lang w:eastAsia="en-US"/>
        </w:rPr>
        <w:t>3</w:t>
      </w:r>
      <w:r w:rsidRPr="002A53EE">
        <w:rPr>
          <w:lang w:eastAsia="en-US"/>
        </w:rPr>
        <w:t>°С).</w:t>
      </w:r>
    </w:p>
    <w:p w:rsidR="002A53EE" w:rsidRPr="002A53EE" w:rsidRDefault="002A53EE" w:rsidP="002A53EE">
      <w:pPr>
        <w:widowControl w:val="0"/>
        <w:autoSpaceDE w:val="0"/>
        <w:autoSpaceDN w:val="0"/>
        <w:spacing w:line="278" w:lineRule="auto"/>
        <w:ind w:left="638" w:right="635" w:firstLine="566"/>
        <w:jc w:val="both"/>
        <w:rPr>
          <w:lang w:eastAsia="en-US"/>
        </w:rPr>
      </w:pPr>
      <w:r w:rsidRPr="002A53EE">
        <w:rPr>
          <w:lang w:eastAsia="en-US"/>
        </w:rPr>
        <w:t>Значения нормируемой (базовой) удельной характеристики расхода тепловой энергии</w:t>
      </w:r>
      <w:r w:rsidRPr="002A53EE">
        <w:rPr>
          <w:spacing w:val="1"/>
          <w:lang w:eastAsia="en-US"/>
        </w:rPr>
        <w:t xml:space="preserve"> </w:t>
      </w:r>
      <w:r w:rsidRPr="002A53EE">
        <w:rPr>
          <w:lang w:eastAsia="en-US"/>
        </w:rPr>
        <w:t>на</w:t>
      </w:r>
      <w:r w:rsidRPr="002A53EE">
        <w:rPr>
          <w:spacing w:val="-2"/>
          <w:lang w:eastAsia="en-US"/>
        </w:rPr>
        <w:t xml:space="preserve"> </w:t>
      </w:r>
      <w:r w:rsidRPr="002A53EE">
        <w:rPr>
          <w:lang w:eastAsia="en-US"/>
        </w:rPr>
        <w:t>отопление</w:t>
      </w:r>
      <w:r w:rsidRPr="002A53EE">
        <w:rPr>
          <w:spacing w:val="-2"/>
          <w:lang w:eastAsia="en-US"/>
        </w:rPr>
        <w:t xml:space="preserve"> </w:t>
      </w:r>
      <w:r w:rsidRPr="002A53EE">
        <w:rPr>
          <w:lang w:eastAsia="en-US"/>
        </w:rPr>
        <w:t>и вентиляцию</w:t>
      </w:r>
      <w:r w:rsidRPr="002A53EE">
        <w:rPr>
          <w:spacing w:val="-3"/>
          <w:lang w:eastAsia="en-US"/>
        </w:rPr>
        <w:t xml:space="preserve"> </w:t>
      </w:r>
      <w:r w:rsidRPr="002A53EE">
        <w:rPr>
          <w:lang w:eastAsia="en-US"/>
        </w:rPr>
        <w:t>зданий,</w:t>
      </w:r>
      <w:r w:rsidRPr="002A53EE">
        <w:rPr>
          <w:spacing w:val="-1"/>
          <w:lang w:eastAsia="en-US"/>
        </w:rPr>
        <w:t xml:space="preserve"> </w:t>
      </w:r>
      <w:proofErr w:type="gramStart"/>
      <w:r w:rsidRPr="002A53EE">
        <w:rPr>
          <w:lang w:eastAsia="en-US"/>
        </w:rPr>
        <w:t>q</w:t>
      </w:r>
      <w:proofErr w:type="gramEnd"/>
      <w:r w:rsidRPr="002A53EE">
        <w:rPr>
          <w:vertAlign w:val="superscript"/>
          <w:lang w:eastAsia="en-US"/>
        </w:rPr>
        <w:t>тр</w:t>
      </w:r>
      <w:r w:rsidRPr="002A53EE">
        <w:rPr>
          <w:vertAlign w:val="subscript"/>
          <w:lang w:eastAsia="en-US"/>
        </w:rPr>
        <w:t>от</w:t>
      </w:r>
      <w:r w:rsidRPr="002A53EE">
        <w:rPr>
          <w:spacing w:val="-1"/>
          <w:lang w:eastAsia="en-US"/>
        </w:rPr>
        <w:t xml:space="preserve"> </w:t>
      </w:r>
      <w:r w:rsidRPr="002A53EE">
        <w:rPr>
          <w:lang w:eastAsia="en-US"/>
        </w:rPr>
        <w:t>Вт/(м</w:t>
      </w:r>
      <w:r w:rsidRPr="002A53EE">
        <w:rPr>
          <w:vertAlign w:val="superscript"/>
          <w:lang w:eastAsia="en-US"/>
        </w:rPr>
        <w:t>3</w:t>
      </w:r>
      <w:r w:rsidRPr="002A53EE">
        <w:rPr>
          <w:lang w:eastAsia="en-US"/>
        </w:rPr>
        <w:t>°С),</w:t>
      </w:r>
      <w:r w:rsidRPr="002A53EE">
        <w:rPr>
          <w:spacing w:val="-1"/>
          <w:lang w:eastAsia="en-US"/>
        </w:rPr>
        <w:t xml:space="preserve"> </w:t>
      </w:r>
      <w:r w:rsidRPr="002A53EE">
        <w:rPr>
          <w:lang w:eastAsia="en-US"/>
        </w:rPr>
        <w:t>приведены</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таблицах</w:t>
      </w:r>
      <w:r w:rsidRPr="002A53EE">
        <w:rPr>
          <w:spacing w:val="3"/>
          <w:lang w:eastAsia="en-US"/>
        </w:rPr>
        <w:t xml:space="preserve"> </w:t>
      </w:r>
      <w:r w:rsidRPr="002A53EE">
        <w:rPr>
          <w:lang w:eastAsia="en-US"/>
        </w:rPr>
        <w:t>2.6</w:t>
      </w:r>
      <w:r w:rsidRPr="002A53EE">
        <w:rPr>
          <w:spacing w:val="-3"/>
          <w:lang w:eastAsia="en-US"/>
        </w:rPr>
        <w:t xml:space="preserve"> </w:t>
      </w:r>
      <w:r w:rsidRPr="002A53EE">
        <w:rPr>
          <w:lang w:eastAsia="en-US"/>
        </w:rPr>
        <w:t>и 2.7.</w:t>
      </w:r>
    </w:p>
    <w:p w:rsidR="002A53EE" w:rsidRPr="002A53EE" w:rsidRDefault="002A53EE" w:rsidP="002A53EE">
      <w:pPr>
        <w:widowControl w:val="0"/>
        <w:autoSpaceDE w:val="0"/>
        <w:autoSpaceDN w:val="0"/>
        <w:spacing w:line="276" w:lineRule="auto"/>
        <w:ind w:left="763" w:right="627" w:firstLine="8293"/>
        <w:jc w:val="both"/>
        <w:rPr>
          <w:lang w:eastAsia="en-US"/>
        </w:rPr>
      </w:pPr>
      <w:r w:rsidRPr="002A53EE">
        <w:rPr>
          <w:lang w:eastAsia="en-US"/>
        </w:rPr>
        <w:t>Таблица 2.6</w:t>
      </w:r>
      <w:r w:rsidRPr="002A53EE">
        <w:rPr>
          <w:spacing w:val="-57"/>
          <w:lang w:eastAsia="en-US"/>
        </w:rPr>
        <w:t xml:space="preserve"> </w:t>
      </w:r>
      <w:r w:rsidRPr="002A53EE">
        <w:rPr>
          <w:u w:val="single"/>
          <w:lang w:eastAsia="en-US"/>
        </w:rPr>
        <w:t>Нормируемая</w:t>
      </w:r>
      <w:r w:rsidRPr="002A53EE">
        <w:rPr>
          <w:spacing w:val="-3"/>
          <w:u w:val="single"/>
          <w:lang w:eastAsia="en-US"/>
        </w:rPr>
        <w:t xml:space="preserve"> </w:t>
      </w:r>
      <w:r w:rsidRPr="002A53EE">
        <w:rPr>
          <w:u w:val="single"/>
          <w:lang w:eastAsia="en-US"/>
        </w:rPr>
        <w:t>(базовая) удельная</w:t>
      </w:r>
      <w:r w:rsidRPr="002A53EE">
        <w:rPr>
          <w:spacing w:val="-2"/>
          <w:u w:val="single"/>
          <w:lang w:eastAsia="en-US"/>
        </w:rPr>
        <w:t xml:space="preserve"> </w:t>
      </w:r>
      <w:r w:rsidRPr="002A53EE">
        <w:rPr>
          <w:u w:val="single"/>
          <w:lang w:eastAsia="en-US"/>
        </w:rPr>
        <w:t>характеристика</w:t>
      </w:r>
      <w:r w:rsidRPr="002A53EE">
        <w:rPr>
          <w:spacing w:val="-3"/>
          <w:u w:val="single"/>
          <w:lang w:eastAsia="en-US"/>
        </w:rPr>
        <w:t xml:space="preserve"> </w:t>
      </w:r>
      <w:r w:rsidRPr="002A53EE">
        <w:rPr>
          <w:u w:val="single"/>
          <w:lang w:eastAsia="en-US"/>
        </w:rPr>
        <w:t>расхода</w:t>
      </w:r>
      <w:r w:rsidRPr="002A53EE">
        <w:rPr>
          <w:spacing w:val="-4"/>
          <w:u w:val="single"/>
          <w:lang w:eastAsia="en-US"/>
        </w:rPr>
        <w:t xml:space="preserve"> </w:t>
      </w:r>
      <w:r w:rsidRPr="002A53EE">
        <w:rPr>
          <w:u w:val="single"/>
          <w:lang w:eastAsia="en-US"/>
        </w:rPr>
        <w:t>тепловой</w:t>
      </w:r>
      <w:r w:rsidRPr="002A53EE">
        <w:rPr>
          <w:spacing w:val="-2"/>
          <w:u w:val="single"/>
          <w:lang w:eastAsia="en-US"/>
        </w:rPr>
        <w:t xml:space="preserve"> </w:t>
      </w:r>
      <w:r w:rsidRPr="002A53EE">
        <w:rPr>
          <w:u w:val="single"/>
          <w:lang w:eastAsia="en-US"/>
        </w:rPr>
        <w:t>энергии</w:t>
      </w:r>
      <w:r w:rsidRPr="002A53EE">
        <w:rPr>
          <w:spacing w:val="-3"/>
          <w:u w:val="single"/>
          <w:lang w:eastAsia="en-US"/>
        </w:rPr>
        <w:t xml:space="preserve"> </w:t>
      </w:r>
      <w:r w:rsidRPr="002A53EE">
        <w:rPr>
          <w:u w:val="single"/>
          <w:lang w:eastAsia="en-US"/>
        </w:rPr>
        <w:t>на</w:t>
      </w:r>
      <w:r w:rsidRPr="002A53EE">
        <w:rPr>
          <w:spacing w:val="-3"/>
          <w:u w:val="single"/>
          <w:lang w:eastAsia="en-US"/>
        </w:rPr>
        <w:t xml:space="preserve"> </w:t>
      </w:r>
      <w:r w:rsidRPr="002A53EE">
        <w:rPr>
          <w:u w:val="single"/>
          <w:lang w:eastAsia="en-US"/>
        </w:rPr>
        <w:t>отопление</w:t>
      </w:r>
      <w:r w:rsidRPr="002A53EE">
        <w:rPr>
          <w:spacing w:val="-4"/>
          <w:u w:val="single"/>
          <w:lang w:eastAsia="en-US"/>
        </w:rPr>
        <w:t xml:space="preserve"> </w:t>
      </w:r>
      <w:r w:rsidRPr="002A53EE">
        <w:rPr>
          <w:u w:val="single"/>
          <w:lang w:eastAsia="en-US"/>
        </w:rPr>
        <w:t>и</w:t>
      </w:r>
    </w:p>
    <w:p w:rsidR="002A53EE" w:rsidRPr="002A53EE" w:rsidRDefault="002A53EE" w:rsidP="002A53EE">
      <w:pPr>
        <w:widowControl w:val="0"/>
        <w:autoSpaceDE w:val="0"/>
        <w:autoSpaceDN w:val="0"/>
        <w:spacing w:after="43" w:line="275" w:lineRule="exact"/>
        <w:ind w:left="1910"/>
        <w:jc w:val="both"/>
        <w:rPr>
          <w:lang w:eastAsia="en-US"/>
        </w:rPr>
      </w:pPr>
      <w:r>
        <w:rPr>
          <w:noProof/>
        </w:rPr>
        <mc:AlternateContent>
          <mc:Choice Requires="wps">
            <w:drawing>
              <wp:anchor distT="0" distB="0" distL="114300" distR="114300" simplePos="0" relativeHeight="251664384" behindDoc="0" locked="0" layoutInCell="1" allowOverlap="1">
                <wp:simplePos x="0" y="0"/>
                <wp:positionH relativeFrom="page">
                  <wp:posOffset>1708785</wp:posOffset>
                </wp:positionH>
                <wp:positionV relativeFrom="paragraph">
                  <wp:posOffset>158750</wp:posOffset>
                </wp:positionV>
                <wp:extent cx="4502785" cy="7620"/>
                <wp:effectExtent l="3810" t="0" r="0" b="444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6" style="position:absolute;margin-left:134.55pt;margin-top:12.5pt;width:354.55pt;height:.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OCVnQIAAAwFAAAOAAAAZHJzL2Uyb0RvYy54bWysVNuO0zAQfUfiHyy/d3MhvSTadLUXipAW&#10;WGnhA1zbaSwSO9hu0wUhIfGKxCfwEbwgLvsN6R8xdtrShReEyIPj8Vx8ZuaMj0/WdYVWXBuhZI6j&#10;oxAjLqliQi5y/OL5bDDByFgiGamU5Dm+4QafTO/fO26bjMeqVBXjGkEQabK2yXFpbZMFgaElr4k5&#10;Ug2XoCyUrokFUS8CpkkL0esqiMNwFLRKs0Yryo2B04teiac+flFwap8VheEWVTkGbNav2q9ztwbT&#10;Y5ItNGlKQbcwyD+gqImQcOk+1AWxBC21+CNULahWRhX2iKo6UEUhKPc5QDZR+Fs21yVpuM8FimOa&#10;fZnM/wtLn66uNBIsxw9GGElSQ4+6T5t3m4/d9+5287773N123zYfuh/dl+4rAiOoWNuYDByvmyvt&#10;cjbNpaIvDZLqvCRywU+1Vm3JCQOckbMP7jg4wYArmrdPFIP7yNIqX7x1oWsXEMqC1r5HN/se8bVF&#10;FA6TYRiPJ0OMKOjGo9i3MCDZzrfRxj7iqkZuk2MNDPCxyerSWIeFZDsTj11Vgs1EVXlBL+bnlUYr&#10;4tjiPw8fUjw0q6Qzlsq59RH7E4AIdzidA+u7/yaN4iQ8i9PBbDQZD5JZMhyk43AyCKP0LB2FSZpc&#10;zN46gFGSlYIxLi+F5DsmRsnfdXo7Ez2HPBdRm+N0GA997nfQm79LshYWBrMSdY4n+0qQzLX1oWSQ&#10;NsksEVW/D+7C91WGGuz+viqeBK7vPX/mit0AB7SCJsFgwhMCm1Lp1xi1MI45Nq+WRHOMqscSeJRG&#10;SeLm1wvJcAx9R/pQMz/UEEkhVI4tRv323PYzv2y0WJRwU+QLI9UpcK8QnhiOlz2qLWNh5HwG2+fB&#10;zfSh7K1+PWLTnwAAAP//AwBQSwMEFAAGAAgAAAAhAO849O3eAAAACQEAAA8AAABkcnMvZG93bnJl&#10;di54bWxMj8FOwzAQRO9I/IO1SNyoU4uWJMSpKBJHJFo40JsTL0nUeB1itw18PdtTue1onmZnitXk&#10;enHEMXSeNMxnCQik2tuOGg0f7y93KYgQDVnTe0INPxhgVV5fFSa3/kQbPG5jIziEQm40tDEOuZSh&#10;btGZMPMDEntffnQmshwbaUdz4nDXS5UkS+lMR/yhNQM+t1jvtwenYZ2l6++3e3r93VQ73H1W+4Ua&#10;E61vb6anRxARp3iB4Vyfq0PJnSp/IBtEr0EtszmjfCx4EwPZQ6pAVGdHgSwL+X9B+QcAAP//AwBQ&#10;SwECLQAUAAYACAAAACEAtoM4kv4AAADhAQAAEwAAAAAAAAAAAAAAAAAAAAAAW0NvbnRlbnRfVHlw&#10;ZXNdLnhtbFBLAQItABQABgAIAAAAIQA4/SH/1gAAAJQBAAALAAAAAAAAAAAAAAAAAC8BAABfcmVs&#10;cy8ucmVsc1BLAQItABQABgAIAAAAIQBF7OCVnQIAAAwFAAAOAAAAAAAAAAAAAAAAAC4CAABkcnMv&#10;ZTJvRG9jLnhtbFBLAQItABQABgAIAAAAIQDvOPTt3gAAAAkBAAAPAAAAAAAAAAAAAAAAAPcEAABk&#10;cnMvZG93bnJldi54bWxQSwUGAAAAAAQABADzAAAAAgYAAAAA&#10;" fillcolor="black" stroked="f">
                <w10:wrap anchorx="page"/>
              </v:rect>
            </w:pict>
          </mc:Fallback>
        </mc:AlternateContent>
      </w:r>
      <w:r w:rsidRPr="002A53EE">
        <w:rPr>
          <w:lang w:eastAsia="en-US"/>
        </w:rPr>
        <w:t>вентиляцию</w:t>
      </w:r>
      <w:r w:rsidRPr="002A53EE">
        <w:rPr>
          <w:spacing w:val="-4"/>
          <w:lang w:eastAsia="en-US"/>
        </w:rPr>
        <w:t xml:space="preserve"> </w:t>
      </w:r>
      <w:r w:rsidRPr="002A53EE">
        <w:rPr>
          <w:lang w:eastAsia="en-US"/>
        </w:rPr>
        <w:t>малоэтажных</w:t>
      </w:r>
      <w:r w:rsidRPr="002A53EE">
        <w:rPr>
          <w:spacing w:val="-2"/>
          <w:lang w:eastAsia="en-US"/>
        </w:rPr>
        <w:t xml:space="preserve"> </w:t>
      </w:r>
      <w:r w:rsidRPr="002A53EE">
        <w:rPr>
          <w:lang w:eastAsia="en-US"/>
        </w:rPr>
        <w:t>жилых</w:t>
      </w:r>
      <w:r w:rsidRPr="002A53EE">
        <w:rPr>
          <w:spacing w:val="-1"/>
          <w:lang w:eastAsia="en-US"/>
        </w:rPr>
        <w:t xml:space="preserve"> </w:t>
      </w:r>
      <w:r w:rsidRPr="002A53EE">
        <w:rPr>
          <w:lang w:eastAsia="en-US"/>
        </w:rPr>
        <w:t>одноквартирных</w:t>
      </w:r>
      <w:r w:rsidRPr="002A53EE">
        <w:rPr>
          <w:spacing w:val="-4"/>
          <w:lang w:eastAsia="en-US"/>
        </w:rPr>
        <w:t xml:space="preserve"> </w:t>
      </w:r>
      <w:r w:rsidRPr="002A53EE">
        <w:rPr>
          <w:lang w:eastAsia="en-US"/>
        </w:rPr>
        <w:t>зданий,</w:t>
      </w:r>
      <w:r w:rsidRPr="002A53EE">
        <w:rPr>
          <w:spacing w:val="-3"/>
          <w:lang w:eastAsia="en-US"/>
        </w:rPr>
        <w:t xml:space="preserve"> </w:t>
      </w:r>
      <w:proofErr w:type="gramStart"/>
      <w:r w:rsidRPr="002A53EE">
        <w:rPr>
          <w:lang w:eastAsia="en-US"/>
        </w:rPr>
        <w:t>Вт</w:t>
      </w:r>
      <w:proofErr w:type="gramEnd"/>
      <w:r w:rsidRPr="002A53EE">
        <w:rPr>
          <w:lang w:eastAsia="en-US"/>
        </w:rPr>
        <w:t>/(м</w:t>
      </w:r>
      <w:r w:rsidRPr="002A53EE">
        <w:rPr>
          <w:vertAlign w:val="superscript"/>
          <w:lang w:eastAsia="en-US"/>
        </w:rPr>
        <w:t>3</w:t>
      </w:r>
      <w:r w:rsidRPr="002A53EE">
        <w:rPr>
          <w:lang w:eastAsia="en-US"/>
        </w:rPr>
        <w:t>°С)</w:t>
      </w:r>
    </w:p>
    <w:tbl>
      <w:tblPr>
        <w:tblStyle w:val="TableNormal"/>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1771"/>
        <w:gridCol w:w="1771"/>
        <w:gridCol w:w="1771"/>
        <w:gridCol w:w="1771"/>
      </w:tblGrid>
      <w:tr w:rsidR="002A53EE" w:rsidRPr="002A53EE" w:rsidTr="00485166">
        <w:trPr>
          <w:trHeight w:val="230"/>
        </w:trPr>
        <w:tc>
          <w:tcPr>
            <w:tcW w:w="2554" w:type="dxa"/>
            <w:vMerge w:val="restart"/>
          </w:tcPr>
          <w:p w:rsidR="002A53EE" w:rsidRPr="002A53EE" w:rsidRDefault="002A53EE" w:rsidP="002A53EE">
            <w:pPr>
              <w:spacing w:line="230" w:lineRule="atLeast"/>
              <w:ind w:left="851" w:right="154" w:hanging="672"/>
              <w:rPr>
                <w:b/>
                <w:sz w:val="20"/>
                <w:szCs w:val="22"/>
                <w:lang w:eastAsia="en-US"/>
              </w:rPr>
            </w:pPr>
            <w:r w:rsidRPr="002A53EE">
              <w:rPr>
                <w:b/>
                <w:sz w:val="20"/>
                <w:szCs w:val="22"/>
                <w:lang w:eastAsia="en-US"/>
              </w:rPr>
              <w:t>Отапливаемая площадь</w:t>
            </w:r>
            <w:r w:rsidRPr="002A53EE">
              <w:rPr>
                <w:b/>
                <w:spacing w:val="-47"/>
                <w:sz w:val="20"/>
                <w:szCs w:val="22"/>
                <w:lang w:eastAsia="en-US"/>
              </w:rPr>
              <w:t xml:space="preserve"> </w:t>
            </w:r>
            <w:r w:rsidRPr="002A53EE">
              <w:rPr>
                <w:b/>
                <w:sz w:val="20"/>
                <w:szCs w:val="22"/>
                <w:lang w:eastAsia="en-US"/>
              </w:rPr>
              <w:t>домов, м</w:t>
            </w:r>
            <w:r w:rsidRPr="002A53EE">
              <w:rPr>
                <w:b/>
                <w:sz w:val="20"/>
                <w:szCs w:val="22"/>
                <w:vertAlign w:val="superscript"/>
                <w:lang w:eastAsia="en-US"/>
              </w:rPr>
              <w:t>2</w:t>
            </w:r>
          </w:p>
        </w:tc>
        <w:tc>
          <w:tcPr>
            <w:tcW w:w="7084" w:type="dxa"/>
            <w:gridSpan w:val="4"/>
          </w:tcPr>
          <w:p w:rsidR="002A53EE" w:rsidRPr="002A53EE" w:rsidRDefault="002A53EE" w:rsidP="002A53EE">
            <w:pPr>
              <w:spacing w:line="210" w:lineRule="exact"/>
              <w:ind w:left="2750" w:right="2744"/>
              <w:jc w:val="center"/>
              <w:rPr>
                <w:b/>
                <w:sz w:val="20"/>
                <w:szCs w:val="22"/>
                <w:lang w:eastAsia="en-US"/>
              </w:rPr>
            </w:pPr>
            <w:r w:rsidRPr="002A53EE">
              <w:rPr>
                <w:b/>
                <w:sz w:val="20"/>
                <w:szCs w:val="22"/>
                <w:lang w:eastAsia="en-US"/>
              </w:rPr>
              <w:t>С</w:t>
            </w:r>
            <w:r w:rsidRPr="002A53EE">
              <w:rPr>
                <w:b/>
                <w:spacing w:val="-3"/>
                <w:sz w:val="20"/>
                <w:szCs w:val="22"/>
                <w:lang w:eastAsia="en-US"/>
              </w:rPr>
              <w:t xml:space="preserve"> </w:t>
            </w:r>
            <w:r w:rsidRPr="002A53EE">
              <w:rPr>
                <w:b/>
                <w:sz w:val="20"/>
                <w:szCs w:val="22"/>
                <w:lang w:eastAsia="en-US"/>
              </w:rPr>
              <w:t>числом</w:t>
            </w:r>
            <w:r w:rsidRPr="002A53EE">
              <w:rPr>
                <w:b/>
                <w:spacing w:val="-1"/>
                <w:sz w:val="20"/>
                <w:szCs w:val="22"/>
                <w:lang w:eastAsia="en-US"/>
              </w:rPr>
              <w:t xml:space="preserve"> </w:t>
            </w:r>
            <w:r w:rsidRPr="002A53EE">
              <w:rPr>
                <w:b/>
                <w:sz w:val="20"/>
                <w:szCs w:val="22"/>
                <w:lang w:eastAsia="en-US"/>
              </w:rPr>
              <w:t>этажей</w:t>
            </w:r>
          </w:p>
        </w:tc>
      </w:tr>
      <w:tr w:rsidR="002A53EE" w:rsidRPr="002A53EE" w:rsidTr="00485166">
        <w:trPr>
          <w:trHeight w:val="230"/>
        </w:trPr>
        <w:tc>
          <w:tcPr>
            <w:tcW w:w="2554" w:type="dxa"/>
            <w:vMerge/>
            <w:tcBorders>
              <w:top w:val="nil"/>
            </w:tcBorders>
          </w:tcPr>
          <w:p w:rsidR="002A53EE" w:rsidRPr="002A53EE" w:rsidRDefault="002A53EE" w:rsidP="002A53EE">
            <w:pPr>
              <w:rPr>
                <w:sz w:val="2"/>
                <w:szCs w:val="2"/>
                <w:lang w:eastAsia="en-US"/>
              </w:rPr>
            </w:pPr>
          </w:p>
        </w:tc>
        <w:tc>
          <w:tcPr>
            <w:tcW w:w="1771" w:type="dxa"/>
          </w:tcPr>
          <w:p w:rsidR="002A53EE" w:rsidRPr="002A53EE" w:rsidRDefault="002A53EE" w:rsidP="002A53EE">
            <w:pPr>
              <w:spacing w:line="210" w:lineRule="exact"/>
              <w:ind w:left="8"/>
              <w:jc w:val="center"/>
              <w:rPr>
                <w:b/>
                <w:sz w:val="20"/>
                <w:szCs w:val="22"/>
                <w:lang w:eastAsia="en-US"/>
              </w:rPr>
            </w:pPr>
            <w:r w:rsidRPr="002A53EE">
              <w:rPr>
                <w:b/>
                <w:w w:val="99"/>
                <w:sz w:val="20"/>
                <w:szCs w:val="22"/>
                <w:lang w:eastAsia="en-US"/>
              </w:rPr>
              <w:t>1</w:t>
            </w:r>
          </w:p>
        </w:tc>
        <w:tc>
          <w:tcPr>
            <w:tcW w:w="1771" w:type="dxa"/>
          </w:tcPr>
          <w:p w:rsidR="002A53EE" w:rsidRPr="002A53EE" w:rsidRDefault="002A53EE" w:rsidP="002A53EE">
            <w:pPr>
              <w:spacing w:line="210" w:lineRule="exact"/>
              <w:ind w:left="10"/>
              <w:jc w:val="center"/>
              <w:rPr>
                <w:b/>
                <w:sz w:val="20"/>
                <w:szCs w:val="22"/>
                <w:lang w:eastAsia="en-US"/>
              </w:rPr>
            </w:pPr>
            <w:r w:rsidRPr="002A53EE">
              <w:rPr>
                <w:b/>
                <w:w w:val="99"/>
                <w:sz w:val="20"/>
                <w:szCs w:val="22"/>
                <w:lang w:eastAsia="en-US"/>
              </w:rPr>
              <w:t>2</w:t>
            </w:r>
          </w:p>
        </w:tc>
        <w:tc>
          <w:tcPr>
            <w:tcW w:w="1771" w:type="dxa"/>
          </w:tcPr>
          <w:p w:rsidR="002A53EE" w:rsidRPr="002A53EE" w:rsidRDefault="002A53EE" w:rsidP="002A53EE">
            <w:pPr>
              <w:spacing w:line="210" w:lineRule="exact"/>
              <w:ind w:left="11"/>
              <w:jc w:val="center"/>
              <w:rPr>
                <w:b/>
                <w:sz w:val="20"/>
                <w:szCs w:val="22"/>
                <w:lang w:eastAsia="en-US"/>
              </w:rPr>
            </w:pPr>
            <w:r w:rsidRPr="002A53EE">
              <w:rPr>
                <w:b/>
                <w:w w:val="99"/>
                <w:sz w:val="20"/>
                <w:szCs w:val="22"/>
                <w:lang w:eastAsia="en-US"/>
              </w:rPr>
              <w:t>3</w:t>
            </w:r>
          </w:p>
        </w:tc>
        <w:tc>
          <w:tcPr>
            <w:tcW w:w="1771" w:type="dxa"/>
          </w:tcPr>
          <w:p w:rsidR="002A53EE" w:rsidRPr="002A53EE" w:rsidRDefault="002A53EE" w:rsidP="002A53EE">
            <w:pPr>
              <w:spacing w:line="210" w:lineRule="exact"/>
              <w:ind w:right="822"/>
              <w:jc w:val="right"/>
              <w:rPr>
                <w:b/>
                <w:sz w:val="20"/>
                <w:szCs w:val="22"/>
                <w:lang w:eastAsia="en-US"/>
              </w:rPr>
            </w:pPr>
            <w:r w:rsidRPr="002A53EE">
              <w:rPr>
                <w:b/>
                <w:w w:val="99"/>
                <w:sz w:val="20"/>
                <w:szCs w:val="22"/>
                <w:lang w:eastAsia="en-US"/>
              </w:rPr>
              <w:t>4</w:t>
            </w:r>
          </w:p>
        </w:tc>
      </w:tr>
      <w:tr w:rsidR="002A53EE" w:rsidRPr="002A53EE" w:rsidTr="00485166">
        <w:trPr>
          <w:trHeight w:val="230"/>
        </w:trPr>
        <w:tc>
          <w:tcPr>
            <w:tcW w:w="2554" w:type="dxa"/>
          </w:tcPr>
          <w:p w:rsidR="002A53EE" w:rsidRPr="002A53EE" w:rsidRDefault="002A53EE" w:rsidP="002A53EE">
            <w:pPr>
              <w:spacing w:line="210" w:lineRule="exact"/>
              <w:ind w:left="711" w:right="702"/>
              <w:jc w:val="center"/>
              <w:rPr>
                <w:sz w:val="20"/>
                <w:szCs w:val="22"/>
                <w:lang w:eastAsia="en-US"/>
              </w:rPr>
            </w:pPr>
            <w:r w:rsidRPr="002A53EE">
              <w:rPr>
                <w:sz w:val="20"/>
                <w:szCs w:val="22"/>
                <w:lang w:eastAsia="en-US"/>
              </w:rPr>
              <w:t>50</w:t>
            </w:r>
          </w:p>
        </w:tc>
        <w:tc>
          <w:tcPr>
            <w:tcW w:w="1771" w:type="dxa"/>
          </w:tcPr>
          <w:p w:rsidR="002A53EE" w:rsidRPr="002A53EE" w:rsidRDefault="002A53EE" w:rsidP="002A53EE">
            <w:pPr>
              <w:spacing w:line="210" w:lineRule="exact"/>
              <w:ind w:left="639" w:right="629"/>
              <w:jc w:val="center"/>
              <w:rPr>
                <w:sz w:val="20"/>
                <w:szCs w:val="22"/>
                <w:lang w:eastAsia="en-US"/>
              </w:rPr>
            </w:pPr>
            <w:r w:rsidRPr="002A53EE">
              <w:rPr>
                <w:sz w:val="20"/>
                <w:szCs w:val="22"/>
                <w:lang w:eastAsia="en-US"/>
              </w:rPr>
              <w:t>0,579</w:t>
            </w:r>
          </w:p>
        </w:tc>
        <w:tc>
          <w:tcPr>
            <w:tcW w:w="1771" w:type="dxa"/>
          </w:tcPr>
          <w:p w:rsidR="002A53EE" w:rsidRPr="002A53EE" w:rsidRDefault="002A53EE" w:rsidP="002A53EE">
            <w:pPr>
              <w:spacing w:line="210" w:lineRule="exact"/>
              <w:ind w:left="10"/>
              <w:jc w:val="center"/>
              <w:rPr>
                <w:sz w:val="20"/>
                <w:szCs w:val="22"/>
                <w:lang w:eastAsia="en-US"/>
              </w:rPr>
            </w:pPr>
            <w:r w:rsidRPr="002A53EE">
              <w:rPr>
                <w:w w:val="99"/>
                <w:sz w:val="20"/>
                <w:szCs w:val="22"/>
                <w:lang w:eastAsia="en-US"/>
              </w:rPr>
              <w:t>-</w:t>
            </w:r>
          </w:p>
        </w:tc>
        <w:tc>
          <w:tcPr>
            <w:tcW w:w="1771" w:type="dxa"/>
          </w:tcPr>
          <w:p w:rsidR="002A53EE" w:rsidRPr="002A53EE" w:rsidRDefault="002A53EE" w:rsidP="002A53EE">
            <w:pPr>
              <w:spacing w:line="210" w:lineRule="exact"/>
              <w:ind w:left="11"/>
              <w:jc w:val="center"/>
              <w:rPr>
                <w:sz w:val="20"/>
                <w:szCs w:val="22"/>
                <w:lang w:eastAsia="en-US"/>
              </w:rPr>
            </w:pPr>
            <w:r w:rsidRPr="002A53EE">
              <w:rPr>
                <w:w w:val="99"/>
                <w:sz w:val="20"/>
                <w:szCs w:val="22"/>
                <w:lang w:eastAsia="en-US"/>
              </w:rPr>
              <w:t>-</w:t>
            </w:r>
          </w:p>
        </w:tc>
        <w:tc>
          <w:tcPr>
            <w:tcW w:w="1771" w:type="dxa"/>
          </w:tcPr>
          <w:p w:rsidR="002A53EE" w:rsidRPr="002A53EE" w:rsidRDefault="002A53EE" w:rsidP="002A53EE">
            <w:pPr>
              <w:spacing w:line="210" w:lineRule="exact"/>
              <w:ind w:right="839"/>
              <w:jc w:val="right"/>
              <w:rPr>
                <w:sz w:val="20"/>
                <w:szCs w:val="22"/>
                <w:lang w:eastAsia="en-US"/>
              </w:rPr>
            </w:pPr>
            <w:r w:rsidRPr="002A53EE">
              <w:rPr>
                <w:w w:val="99"/>
                <w:sz w:val="20"/>
                <w:szCs w:val="22"/>
                <w:lang w:eastAsia="en-US"/>
              </w:rPr>
              <w:t>-</w:t>
            </w:r>
          </w:p>
        </w:tc>
      </w:tr>
      <w:tr w:rsidR="002A53EE" w:rsidRPr="002A53EE" w:rsidTr="00485166">
        <w:trPr>
          <w:trHeight w:val="230"/>
        </w:trPr>
        <w:tc>
          <w:tcPr>
            <w:tcW w:w="2554" w:type="dxa"/>
          </w:tcPr>
          <w:p w:rsidR="002A53EE" w:rsidRPr="002A53EE" w:rsidRDefault="002A53EE" w:rsidP="002A53EE">
            <w:pPr>
              <w:spacing w:line="210" w:lineRule="exact"/>
              <w:ind w:left="711" w:right="702"/>
              <w:jc w:val="center"/>
              <w:rPr>
                <w:sz w:val="20"/>
                <w:szCs w:val="22"/>
                <w:lang w:eastAsia="en-US"/>
              </w:rPr>
            </w:pPr>
            <w:r w:rsidRPr="002A53EE">
              <w:rPr>
                <w:sz w:val="20"/>
                <w:szCs w:val="22"/>
                <w:lang w:eastAsia="en-US"/>
              </w:rPr>
              <w:t>100</w:t>
            </w:r>
          </w:p>
        </w:tc>
        <w:tc>
          <w:tcPr>
            <w:tcW w:w="1771" w:type="dxa"/>
          </w:tcPr>
          <w:p w:rsidR="002A53EE" w:rsidRPr="002A53EE" w:rsidRDefault="002A53EE" w:rsidP="002A53EE">
            <w:pPr>
              <w:spacing w:line="210" w:lineRule="exact"/>
              <w:ind w:left="639" w:right="629"/>
              <w:jc w:val="center"/>
              <w:rPr>
                <w:sz w:val="20"/>
                <w:szCs w:val="22"/>
                <w:lang w:eastAsia="en-US"/>
              </w:rPr>
            </w:pPr>
            <w:r w:rsidRPr="002A53EE">
              <w:rPr>
                <w:sz w:val="20"/>
                <w:szCs w:val="22"/>
                <w:lang w:eastAsia="en-US"/>
              </w:rPr>
              <w:t>0,517</w:t>
            </w:r>
          </w:p>
        </w:tc>
        <w:tc>
          <w:tcPr>
            <w:tcW w:w="1771" w:type="dxa"/>
          </w:tcPr>
          <w:p w:rsidR="002A53EE" w:rsidRPr="002A53EE" w:rsidRDefault="002A53EE" w:rsidP="002A53EE">
            <w:pPr>
              <w:spacing w:line="210" w:lineRule="exact"/>
              <w:ind w:left="640" w:right="629"/>
              <w:jc w:val="center"/>
              <w:rPr>
                <w:sz w:val="20"/>
                <w:szCs w:val="22"/>
                <w:lang w:eastAsia="en-US"/>
              </w:rPr>
            </w:pPr>
            <w:r w:rsidRPr="002A53EE">
              <w:rPr>
                <w:sz w:val="20"/>
                <w:szCs w:val="22"/>
                <w:lang w:eastAsia="en-US"/>
              </w:rPr>
              <w:t>0,558</w:t>
            </w:r>
          </w:p>
        </w:tc>
        <w:tc>
          <w:tcPr>
            <w:tcW w:w="1771" w:type="dxa"/>
          </w:tcPr>
          <w:p w:rsidR="002A53EE" w:rsidRPr="002A53EE" w:rsidRDefault="002A53EE" w:rsidP="002A53EE">
            <w:pPr>
              <w:spacing w:line="210" w:lineRule="exact"/>
              <w:ind w:left="11"/>
              <w:jc w:val="center"/>
              <w:rPr>
                <w:sz w:val="20"/>
                <w:szCs w:val="22"/>
                <w:lang w:eastAsia="en-US"/>
              </w:rPr>
            </w:pPr>
            <w:r w:rsidRPr="002A53EE">
              <w:rPr>
                <w:w w:val="99"/>
                <w:sz w:val="20"/>
                <w:szCs w:val="22"/>
                <w:lang w:eastAsia="en-US"/>
              </w:rPr>
              <w:t>-</w:t>
            </w:r>
          </w:p>
        </w:tc>
        <w:tc>
          <w:tcPr>
            <w:tcW w:w="1771" w:type="dxa"/>
          </w:tcPr>
          <w:p w:rsidR="002A53EE" w:rsidRPr="002A53EE" w:rsidRDefault="002A53EE" w:rsidP="002A53EE">
            <w:pPr>
              <w:spacing w:line="210" w:lineRule="exact"/>
              <w:ind w:right="839"/>
              <w:jc w:val="right"/>
              <w:rPr>
                <w:sz w:val="20"/>
                <w:szCs w:val="22"/>
                <w:lang w:eastAsia="en-US"/>
              </w:rPr>
            </w:pPr>
            <w:r w:rsidRPr="002A53EE">
              <w:rPr>
                <w:w w:val="99"/>
                <w:sz w:val="20"/>
                <w:szCs w:val="22"/>
                <w:lang w:eastAsia="en-US"/>
              </w:rPr>
              <w:t>-</w:t>
            </w:r>
          </w:p>
        </w:tc>
      </w:tr>
      <w:tr w:rsidR="002A53EE" w:rsidRPr="002A53EE" w:rsidTr="00485166">
        <w:trPr>
          <w:trHeight w:val="229"/>
        </w:trPr>
        <w:tc>
          <w:tcPr>
            <w:tcW w:w="2554" w:type="dxa"/>
          </w:tcPr>
          <w:p w:rsidR="002A53EE" w:rsidRPr="002A53EE" w:rsidRDefault="002A53EE" w:rsidP="002A53EE">
            <w:pPr>
              <w:spacing w:line="210" w:lineRule="exact"/>
              <w:ind w:left="711" w:right="702"/>
              <w:jc w:val="center"/>
              <w:rPr>
                <w:sz w:val="20"/>
                <w:szCs w:val="22"/>
                <w:lang w:eastAsia="en-US"/>
              </w:rPr>
            </w:pPr>
            <w:r w:rsidRPr="002A53EE">
              <w:rPr>
                <w:sz w:val="20"/>
                <w:szCs w:val="22"/>
                <w:lang w:eastAsia="en-US"/>
              </w:rPr>
              <w:t>150</w:t>
            </w:r>
          </w:p>
        </w:tc>
        <w:tc>
          <w:tcPr>
            <w:tcW w:w="1771" w:type="dxa"/>
          </w:tcPr>
          <w:p w:rsidR="002A53EE" w:rsidRPr="002A53EE" w:rsidRDefault="002A53EE" w:rsidP="002A53EE">
            <w:pPr>
              <w:spacing w:line="210" w:lineRule="exact"/>
              <w:ind w:left="639" w:right="629"/>
              <w:jc w:val="center"/>
              <w:rPr>
                <w:sz w:val="20"/>
                <w:szCs w:val="22"/>
                <w:lang w:eastAsia="en-US"/>
              </w:rPr>
            </w:pPr>
            <w:r w:rsidRPr="002A53EE">
              <w:rPr>
                <w:sz w:val="20"/>
                <w:szCs w:val="22"/>
                <w:lang w:eastAsia="en-US"/>
              </w:rPr>
              <w:t>0,455</w:t>
            </w:r>
          </w:p>
        </w:tc>
        <w:tc>
          <w:tcPr>
            <w:tcW w:w="1771" w:type="dxa"/>
          </w:tcPr>
          <w:p w:rsidR="002A53EE" w:rsidRPr="002A53EE" w:rsidRDefault="002A53EE" w:rsidP="002A53EE">
            <w:pPr>
              <w:spacing w:line="210" w:lineRule="exact"/>
              <w:ind w:left="640" w:right="629"/>
              <w:jc w:val="center"/>
              <w:rPr>
                <w:sz w:val="20"/>
                <w:szCs w:val="22"/>
                <w:lang w:eastAsia="en-US"/>
              </w:rPr>
            </w:pPr>
            <w:r w:rsidRPr="002A53EE">
              <w:rPr>
                <w:sz w:val="20"/>
                <w:szCs w:val="22"/>
                <w:lang w:eastAsia="en-US"/>
              </w:rPr>
              <w:t>0,496</w:t>
            </w:r>
          </w:p>
        </w:tc>
        <w:tc>
          <w:tcPr>
            <w:tcW w:w="1771" w:type="dxa"/>
          </w:tcPr>
          <w:p w:rsidR="002A53EE" w:rsidRPr="002A53EE" w:rsidRDefault="002A53EE" w:rsidP="002A53EE">
            <w:pPr>
              <w:spacing w:line="210" w:lineRule="exact"/>
              <w:ind w:left="640" w:right="628"/>
              <w:jc w:val="center"/>
              <w:rPr>
                <w:sz w:val="20"/>
                <w:szCs w:val="22"/>
                <w:lang w:eastAsia="en-US"/>
              </w:rPr>
            </w:pPr>
            <w:r w:rsidRPr="002A53EE">
              <w:rPr>
                <w:sz w:val="20"/>
                <w:szCs w:val="22"/>
                <w:lang w:eastAsia="en-US"/>
              </w:rPr>
              <w:t>0,538</w:t>
            </w:r>
          </w:p>
        </w:tc>
        <w:tc>
          <w:tcPr>
            <w:tcW w:w="1771" w:type="dxa"/>
          </w:tcPr>
          <w:p w:rsidR="002A53EE" w:rsidRPr="002A53EE" w:rsidRDefault="002A53EE" w:rsidP="002A53EE">
            <w:pPr>
              <w:spacing w:line="210" w:lineRule="exact"/>
              <w:ind w:right="839"/>
              <w:jc w:val="right"/>
              <w:rPr>
                <w:sz w:val="20"/>
                <w:szCs w:val="22"/>
                <w:lang w:eastAsia="en-US"/>
              </w:rPr>
            </w:pPr>
            <w:r w:rsidRPr="002A53EE">
              <w:rPr>
                <w:w w:val="99"/>
                <w:sz w:val="20"/>
                <w:szCs w:val="22"/>
                <w:lang w:eastAsia="en-US"/>
              </w:rPr>
              <w:t>-</w:t>
            </w:r>
          </w:p>
        </w:tc>
      </w:tr>
    </w:tbl>
    <w:p w:rsidR="002A53EE" w:rsidRPr="002A53EE" w:rsidRDefault="002A53EE" w:rsidP="002A53EE">
      <w:pPr>
        <w:widowControl w:val="0"/>
        <w:autoSpaceDE w:val="0"/>
        <w:autoSpaceDN w:val="0"/>
        <w:jc w:val="right"/>
        <w:rPr>
          <w:sz w:val="20"/>
          <w:szCs w:val="22"/>
          <w:lang w:eastAsia="en-US"/>
        </w:rPr>
        <w:sectPr w:rsidR="002A53EE" w:rsidRPr="002A53EE">
          <w:pgSz w:w="11910" w:h="16840"/>
          <w:pgMar w:top="1320" w:right="220" w:bottom="1000" w:left="780" w:header="311" w:footer="772" w:gutter="0"/>
          <w:cols w:space="720"/>
        </w:sectPr>
      </w:pPr>
    </w:p>
    <w:p w:rsidR="002A53EE" w:rsidRPr="002A53EE" w:rsidRDefault="002A53EE" w:rsidP="002A53EE">
      <w:pPr>
        <w:widowControl w:val="0"/>
        <w:autoSpaceDE w:val="0"/>
        <w:autoSpaceDN w:val="0"/>
        <w:spacing w:before="4"/>
        <w:rPr>
          <w:sz w:val="7"/>
          <w:lang w:eastAsia="en-US"/>
        </w:rPr>
      </w:pPr>
    </w:p>
    <w:tbl>
      <w:tblPr>
        <w:tblStyle w:val="TableNormal"/>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1771"/>
        <w:gridCol w:w="1771"/>
        <w:gridCol w:w="1771"/>
        <w:gridCol w:w="1771"/>
      </w:tblGrid>
      <w:tr w:rsidR="002A53EE" w:rsidRPr="002A53EE" w:rsidTr="00485166">
        <w:trPr>
          <w:trHeight w:val="230"/>
        </w:trPr>
        <w:tc>
          <w:tcPr>
            <w:tcW w:w="2554" w:type="dxa"/>
          </w:tcPr>
          <w:p w:rsidR="002A53EE" w:rsidRPr="002A53EE" w:rsidRDefault="002A53EE" w:rsidP="002A53EE">
            <w:pPr>
              <w:spacing w:line="210" w:lineRule="exact"/>
              <w:ind w:left="711" w:right="702"/>
              <w:jc w:val="center"/>
              <w:rPr>
                <w:sz w:val="20"/>
                <w:szCs w:val="22"/>
                <w:lang w:eastAsia="en-US"/>
              </w:rPr>
            </w:pPr>
            <w:r w:rsidRPr="002A53EE">
              <w:rPr>
                <w:sz w:val="20"/>
                <w:szCs w:val="22"/>
                <w:lang w:eastAsia="en-US"/>
              </w:rPr>
              <w:t>250</w:t>
            </w:r>
          </w:p>
        </w:tc>
        <w:tc>
          <w:tcPr>
            <w:tcW w:w="1771" w:type="dxa"/>
          </w:tcPr>
          <w:p w:rsidR="002A53EE" w:rsidRPr="002A53EE" w:rsidRDefault="002A53EE" w:rsidP="002A53EE">
            <w:pPr>
              <w:spacing w:line="210" w:lineRule="exact"/>
              <w:ind w:left="639" w:right="629"/>
              <w:jc w:val="center"/>
              <w:rPr>
                <w:sz w:val="20"/>
                <w:szCs w:val="22"/>
                <w:lang w:eastAsia="en-US"/>
              </w:rPr>
            </w:pPr>
            <w:r w:rsidRPr="002A53EE">
              <w:rPr>
                <w:sz w:val="20"/>
                <w:szCs w:val="22"/>
                <w:lang w:eastAsia="en-US"/>
              </w:rPr>
              <w:t>0,414</w:t>
            </w:r>
          </w:p>
        </w:tc>
        <w:tc>
          <w:tcPr>
            <w:tcW w:w="1771" w:type="dxa"/>
          </w:tcPr>
          <w:p w:rsidR="002A53EE" w:rsidRPr="002A53EE" w:rsidRDefault="002A53EE" w:rsidP="002A53EE">
            <w:pPr>
              <w:spacing w:line="210" w:lineRule="exact"/>
              <w:ind w:left="640" w:right="629"/>
              <w:jc w:val="center"/>
              <w:rPr>
                <w:sz w:val="20"/>
                <w:szCs w:val="22"/>
                <w:lang w:eastAsia="en-US"/>
              </w:rPr>
            </w:pPr>
            <w:r w:rsidRPr="002A53EE">
              <w:rPr>
                <w:sz w:val="20"/>
                <w:szCs w:val="22"/>
                <w:lang w:eastAsia="en-US"/>
              </w:rPr>
              <w:t>0,434</w:t>
            </w:r>
          </w:p>
        </w:tc>
        <w:tc>
          <w:tcPr>
            <w:tcW w:w="1771" w:type="dxa"/>
          </w:tcPr>
          <w:p w:rsidR="002A53EE" w:rsidRPr="002A53EE" w:rsidRDefault="002A53EE" w:rsidP="002A53EE">
            <w:pPr>
              <w:spacing w:line="210" w:lineRule="exact"/>
              <w:ind w:left="640" w:right="628"/>
              <w:jc w:val="center"/>
              <w:rPr>
                <w:sz w:val="20"/>
                <w:szCs w:val="22"/>
                <w:lang w:eastAsia="en-US"/>
              </w:rPr>
            </w:pPr>
            <w:r w:rsidRPr="002A53EE">
              <w:rPr>
                <w:sz w:val="20"/>
                <w:szCs w:val="22"/>
                <w:lang w:eastAsia="en-US"/>
              </w:rPr>
              <w:t>0,455</w:t>
            </w:r>
          </w:p>
        </w:tc>
        <w:tc>
          <w:tcPr>
            <w:tcW w:w="1771" w:type="dxa"/>
          </w:tcPr>
          <w:p w:rsidR="002A53EE" w:rsidRPr="002A53EE" w:rsidRDefault="002A53EE" w:rsidP="002A53EE">
            <w:pPr>
              <w:spacing w:line="210" w:lineRule="exact"/>
              <w:ind w:left="640" w:right="627"/>
              <w:jc w:val="center"/>
              <w:rPr>
                <w:sz w:val="20"/>
                <w:szCs w:val="22"/>
                <w:lang w:eastAsia="en-US"/>
              </w:rPr>
            </w:pPr>
            <w:r w:rsidRPr="002A53EE">
              <w:rPr>
                <w:sz w:val="20"/>
                <w:szCs w:val="22"/>
                <w:lang w:eastAsia="en-US"/>
              </w:rPr>
              <w:t>0,476</w:t>
            </w:r>
          </w:p>
        </w:tc>
      </w:tr>
      <w:tr w:rsidR="002A53EE" w:rsidRPr="002A53EE" w:rsidTr="00485166">
        <w:trPr>
          <w:trHeight w:val="230"/>
        </w:trPr>
        <w:tc>
          <w:tcPr>
            <w:tcW w:w="2554" w:type="dxa"/>
          </w:tcPr>
          <w:p w:rsidR="002A53EE" w:rsidRPr="002A53EE" w:rsidRDefault="002A53EE" w:rsidP="002A53EE">
            <w:pPr>
              <w:spacing w:line="210" w:lineRule="exact"/>
              <w:ind w:left="711" w:right="702"/>
              <w:jc w:val="center"/>
              <w:rPr>
                <w:sz w:val="20"/>
                <w:szCs w:val="22"/>
                <w:lang w:eastAsia="en-US"/>
              </w:rPr>
            </w:pPr>
            <w:r w:rsidRPr="002A53EE">
              <w:rPr>
                <w:sz w:val="20"/>
                <w:szCs w:val="22"/>
                <w:lang w:eastAsia="en-US"/>
              </w:rPr>
              <w:t>400</w:t>
            </w:r>
          </w:p>
        </w:tc>
        <w:tc>
          <w:tcPr>
            <w:tcW w:w="1771" w:type="dxa"/>
          </w:tcPr>
          <w:p w:rsidR="002A53EE" w:rsidRPr="002A53EE" w:rsidRDefault="002A53EE" w:rsidP="002A53EE">
            <w:pPr>
              <w:spacing w:line="210" w:lineRule="exact"/>
              <w:ind w:left="639" w:right="629"/>
              <w:jc w:val="center"/>
              <w:rPr>
                <w:sz w:val="20"/>
                <w:szCs w:val="22"/>
                <w:lang w:eastAsia="en-US"/>
              </w:rPr>
            </w:pPr>
            <w:r w:rsidRPr="002A53EE">
              <w:rPr>
                <w:sz w:val="20"/>
                <w:szCs w:val="22"/>
                <w:lang w:eastAsia="en-US"/>
              </w:rPr>
              <w:t>0,372</w:t>
            </w:r>
          </w:p>
        </w:tc>
        <w:tc>
          <w:tcPr>
            <w:tcW w:w="1771" w:type="dxa"/>
          </w:tcPr>
          <w:p w:rsidR="002A53EE" w:rsidRPr="002A53EE" w:rsidRDefault="002A53EE" w:rsidP="002A53EE">
            <w:pPr>
              <w:spacing w:line="210" w:lineRule="exact"/>
              <w:ind w:left="640" w:right="629"/>
              <w:jc w:val="center"/>
              <w:rPr>
                <w:sz w:val="20"/>
                <w:szCs w:val="22"/>
                <w:lang w:eastAsia="en-US"/>
              </w:rPr>
            </w:pPr>
            <w:r w:rsidRPr="002A53EE">
              <w:rPr>
                <w:sz w:val="20"/>
                <w:szCs w:val="22"/>
                <w:lang w:eastAsia="en-US"/>
              </w:rPr>
              <w:t>0,372</w:t>
            </w:r>
          </w:p>
        </w:tc>
        <w:tc>
          <w:tcPr>
            <w:tcW w:w="1771" w:type="dxa"/>
          </w:tcPr>
          <w:p w:rsidR="002A53EE" w:rsidRPr="002A53EE" w:rsidRDefault="002A53EE" w:rsidP="002A53EE">
            <w:pPr>
              <w:spacing w:line="210" w:lineRule="exact"/>
              <w:ind w:left="640" w:right="628"/>
              <w:jc w:val="center"/>
              <w:rPr>
                <w:sz w:val="20"/>
                <w:szCs w:val="22"/>
                <w:lang w:eastAsia="en-US"/>
              </w:rPr>
            </w:pPr>
            <w:r w:rsidRPr="002A53EE">
              <w:rPr>
                <w:sz w:val="20"/>
                <w:szCs w:val="22"/>
                <w:lang w:eastAsia="en-US"/>
              </w:rPr>
              <w:t>0,393</w:t>
            </w:r>
          </w:p>
        </w:tc>
        <w:tc>
          <w:tcPr>
            <w:tcW w:w="1771" w:type="dxa"/>
          </w:tcPr>
          <w:p w:rsidR="002A53EE" w:rsidRPr="002A53EE" w:rsidRDefault="002A53EE" w:rsidP="002A53EE">
            <w:pPr>
              <w:spacing w:line="210" w:lineRule="exact"/>
              <w:ind w:left="640" w:right="627"/>
              <w:jc w:val="center"/>
              <w:rPr>
                <w:sz w:val="20"/>
                <w:szCs w:val="22"/>
                <w:lang w:eastAsia="en-US"/>
              </w:rPr>
            </w:pPr>
            <w:r w:rsidRPr="002A53EE">
              <w:rPr>
                <w:sz w:val="20"/>
                <w:szCs w:val="22"/>
                <w:lang w:eastAsia="en-US"/>
              </w:rPr>
              <w:t>0,414</w:t>
            </w:r>
          </w:p>
        </w:tc>
      </w:tr>
      <w:tr w:rsidR="002A53EE" w:rsidRPr="002A53EE" w:rsidTr="00485166">
        <w:trPr>
          <w:trHeight w:val="230"/>
        </w:trPr>
        <w:tc>
          <w:tcPr>
            <w:tcW w:w="2554" w:type="dxa"/>
          </w:tcPr>
          <w:p w:rsidR="002A53EE" w:rsidRPr="002A53EE" w:rsidRDefault="002A53EE" w:rsidP="002A53EE">
            <w:pPr>
              <w:spacing w:line="210" w:lineRule="exact"/>
              <w:ind w:left="711" w:right="702"/>
              <w:jc w:val="center"/>
              <w:rPr>
                <w:sz w:val="20"/>
                <w:szCs w:val="22"/>
                <w:lang w:eastAsia="en-US"/>
              </w:rPr>
            </w:pPr>
            <w:r w:rsidRPr="002A53EE">
              <w:rPr>
                <w:sz w:val="20"/>
                <w:szCs w:val="22"/>
                <w:lang w:eastAsia="en-US"/>
              </w:rPr>
              <w:t>600</w:t>
            </w:r>
          </w:p>
        </w:tc>
        <w:tc>
          <w:tcPr>
            <w:tcW w:w="1771" w:type="dxa"/>
          </w:tcPr>
          <w:p w:rsidR="002A53EE" w:rsidRPr="002A53EE" w:rsidRDefault="002A53EE" w:rsidP="002A53EE">
            <w:pPr>
              <w:spacing w:line="210" w:lineRule="exact"/>
              <w:ind w:left="639" w:right="629"/>
              <w:jc w:val="center"/>
              <w:rPr>
                <w:sz w:val="20"/>
                <w:szCs w:val="22"/>
                <w:lang w:eastAsia="en-US"/>
              </w:rPr>
            </w:pPr>
            <w:r w:rsidRPr="002A53EE">
              <w:rPr>
                <w:sz w:val="20"/>
                <w:szCs w:val="22"/>
                <w:lang w:eastAsia="en-US"/>
              </w:rPr>
              <w:t>0,359</w:t>
            </w:r>
          </w:p>
        </w:tc>
        <w:tc>
          <w:tcPr>
            <w:tcW w:w="1771" w:type="dxa"/>
          </w:tcPr>
          <w:p w:rsidR="002A53EE" w:rsidRPr="002A53EE" w:rsidRDefault="002A53EE" w:rsidP="002A53EE">
            <w:pPr>
              <w:spacing w:line="210" w:lineRule="exact"/>
              <w:ind w:left="640" w:right="629"/>
              <w:jc w:val="center"/>
              <w:rPr>
                <w:sz w:val="20"/>
                <w:szCs w:val="22"/>
                <w:lang w:eastAsia="en-US"/>
              </w:rPr>
            </w:pPr>
            <w:r w:rsidRPr="002A53EE">
              <w:rPr>
                <w:sz w:val="20"/>
                <w:szCs w:val="22"/>
                <w:lang w:eastAsia="en-US"/>
              </w:rPr>
              <w:t>0,359</w:t>
            </w:r>
          </w:p>
        </w:tc>
        <w:tc>
          <w:tcPr>
            <w:tcW w:w="1771" w:type="dxa"/>
          </w:tcPr>
          <w:p w:rsidR="002A53EE" w:rsidRPr="002A53EE" w:rsidRDefault="002A53EE" w:rsidP="002A53EE">
            <w:pPr>
              <w:spacing w:line="210" w:lineRule="exact"/>
              <w:ind w:left="640" w:right="628"/>
              <w:jc w:val="center"/>
              <w:rPr>
                <w:sz w:val="20"/>
                <w:szCs w:val="22"/>
                <w:lang w:eastAsia="en-US"/>
              </w:rPr>
            </w:pPr>
            <w:r w:rsidRPr="002A53EE">
              <w:rPr>
                <w:sz w:val="20"/>
                <w:szCs w:val="22"/>
                <w:lang w:eastAsia="en-US"/>
              </w:rPr>
              <w:t>0,359</w:t>
            </w:r>
          </w:p>
        </w:tc>
        <w:tc>
          <w:tcPr>
            <w:tcW w:w="1771" w:type="dxa"/>
          </w:tcPr>
          <w:p w:rsidR="002A53EE" w:rsidRPr="002A53EE" w:rsidRDefault="002A53EE" w:rsidP="002A53EE">
            <w:pPr>
              <w:spacing w:line="210" w:lineRule="exact"/>
              <w:ind w:left="640" w:right="627"/>
              <w:jc w:val="center"/>
              <w:rPr>
                <w:sz w:val="20"/>
                <w:szCs w:val="22"/>
                <w:lang w:eastAsia="en-US"/>
              </w:rPr>
            </w:pPr>
            <w:r w:rsidRPr="002A53EE">
              <w:rPr>
                <w:sz w:val="20"/>
                <w:szCs w:val="22"/>
                <w:lang w:eastAsia="en-US"/>
              </w:rPr>
              <w:t>0,372</w:t>
            </w:r>
          </w:p>
        </w:tc>
      </w:tr>
      <w:tr w:rsidR="002A53EE" w:rsidRPr="002A53EE" w:rsidTr="00485166">
        <w:trPr>
          <w:trHeight w:val="230"/>
        </w:trPr>
        <w:tc>
          <w:tcPr>
            <w:tcW w:w="2554" w:type="dxa"/>
          </w:tcPr>
          <w:p w:rsidR="002A53EE" w:rsidRPr="002A53EE" w:rsidRDefault="002A53EE" w:rsidP="002A53EE">
            <w:pPr>
              <w:spacing w:line="210" w:lineRule="exact"/>
              <w:ind w:left="711" w:right="707"/>
              <w:jc w:val="center"/>
              <w:rPr>
                <w:sz w:val="20"/>
                <w:szCs w:val="22"/>
                <w:lang w:eastAsia="en-US"/>
              </w:rPr>
            </w:pPr>
            <w:r w:rsidRPr="002A53EE">
              <w:rPr>
                <w:sz w:val="20"/>
                <w:szCs w:val="22"/>
                <w:lang w:eastAsia="en-US"/>
              </w:rPr>
              <w:t>1000 и</w:t>
            </w:r>
            <w:r w:rsidRPr="002A53EE">
              <w:rPr>
                <w:spacing w:val="-2"/>
                <w:sz w:val="20"/>
                <w:szCs w:val="22"/>
                <w:lang w:eastAsia="en-US"/>
              </w:rPr>
              <w:t xml:space="preserve"> </w:t>
            </w:r>
            <w:r w:rsidRPr="002A53EE">
              <w:rPr>
                <w:sz w:val="20"/>
                <w:szCs w:val="22"/>
                <w:lang w:eastAsia="en-US"/>
              </w:rPr>
              <w:t>более</w:t>
            </w:r>
          </w:p>
        </w:tc>
        <w:tc>
          <w:tcPr>
            <w:tcW w:w="1771" w:type="dxa"/>
          </w:tcPr>
          <w:p w:rsidR="002A53EE" w:rsidRPr="002A53EE" w:rsidRDefault="002A53EE" w:rsidP="002A53EE">
            <w:pPr>
              <w:spacing w:line="210" w:lineRule="exact"/>
              <w:ind w:left="639" w:right="629"/>
              <w:jc w:val="center"/>
              <w:rPr>
                <w:sz w:val="20"/>
                <w:szCs w:val="22"/>
                <w:lang w:eastAsia="en-US"/>
              </w:rPr>
            </w:pPr>
            <w:r w:rsidRPr="002A53EE">
              <w:rPr>
                <w:sz w:val="20"/>
                <w:szCs w:val="22"/>
                <w:lang w:eastAsia="en-US"/>
              </w:rPr>
              <w:t>0,336</w:t>
            </w:r>
          </w:p>
        </w:tc>
        <w:tc>
          <w:tcPr>
            <w:tcW w:w="1771" w:type="dxa"/>
          </w:tcPr>
          <w:p w:rsidR="002A53EE" w:rsidRPr="002A53EE" w:rsidRDefault="002A53EE" w:rsidP="002A53EE">
            <w:pPr>
              <w:spacing w:line="210" w:lineRule="exact"/>
              <w:ind w:left="640" w:right="629"/>
              <w:jc w:val="center"/>
              <w:rPr>
                <w:sz w:val="20"/>
                <w:szCs w:val="22"/>
                <w:lang w:eastAsia="en-US"/>
              </w:rPr>
            </w:pPr>
            <w:r w:rsidRPr="002A53EE">
              <w:rPr>
                <w:sz w:val="20"/>
                <w:szCs w:val="22"/>
                <w:lang w:eastAsia="en-US"/>
              </w:rPr>
              <w:t>0,336</w:t>
            </w:r>
          </w:p>
        </w:tc>
        <w:tc>
          <w:tcPr>
            <w:tcW w:w="1771" w:type="dxa"/>
          </w:tcPr>
          <w:p w:rsidR="002A53EE" w:rsidRPr="002A53EE" w:rsidRDefault="002A53EE" w:rsidP="002A53EE">
            <w:pPr>
              <w:spacing w:line="210" w:lineRule="exact"/>
              <w:ind w:left="640" w:right="628"/>
              <w:jc w:val="center"/>
              <w:rPr>
                <w:sz w:val="20"/>
                <w:szCs w:val="22"/>
                <w:lang w:eastAsia="en-US"/>
              </w:rPr>
            </w:pPr>
            <w:r w:rsidRPr="002A53EE">
              <w:rPr>
                <w:sz w:val="20"/>
                <w:szCs w:val="22"/>
                <w:lang w:eastAsia="en-US"/>
              </w:rPr>
              <w:t>0,336</w:t>
            </w:r>
          </w:p>
        </w:tc>
        <w:tc>
          <w:tcPr>
            <w:tcW w:w="1771" w:type="dxa"/>
          </w:tcPr>
          <w:p w:rsidR="002A53EE" w:rsidRPr="002A53EE" w:rsidRDefault="002A53EE" w:rsidP="002A53EE">
            <w:pPr>
              <w:spacing w:line="210" w:lineRule="exact"/>
              <w:ind w:left="640" w:right="627"/>
              <w:jc w:val="center"/>
              <w:rPr>
                <w:sz w:val="20"/>
                <w:szCs w:val="22"/>
                <w:lang w:eastAsia="en-US"/>
              </w:rPr>
            </w:pPr>
            <w:r w:rsidRPr="002A53EE">
              <w:rPr>
                <w:sz w:val="20"/>
                <w:szCs w:val="22"/>
                <w:lang w:eastAsia="en-US"/>
              </w:rPr>
              <w:t>0,336</w:t>
            </w:r>
          </w:p>
        </w:tc>
      </w:tr>
    </w:tbl>
    <w:p w:rsidR="002A53EE" w:rsidRPr="002A53EE" w:rsidRDefault="002A53EE" w:rsidP="002A53EE">
      <w:pPr>
        <w:widowControl w:val="0"/>
        <w:autoSpaceDE w:val="0"/>
        <w:autoSpaceDN w:val="0"/>
        <w:spacing w:before="3"/>
        <w:rPr>
          <w:sz w:val="19"/>
          <w:lang w:eastAsia="en-US"/>
        </w:rPr>
      </w:pPr>
    </w:p>
    <w:p w:rsidR="002A53EE" w:rsidRPr="002A53EE" w:rsidRDefault="002A53EE" w:rsidP="002A53EE">
      <w:pPr>
        <w:widowControl w:val="0"/>
        <w:autoSpaceDE w:val="0"/>
        <w:autoSpaceDN w:val="0"/>
        <w:spacing w:before="90" w:line="278" w:lineRule="auto"/>
        <w:ind w:left="763" w:right="615" w:firstLine="8293"/>
        <w:rPr>
          <w:lang w:eastAsia="en-US"/>
        </w:rPr>
      </w:pPr>
      <w:r w:rsidRPr="002A53EE">
        <w:rPr>
          <w:lang w:eastAsia="en-US"/>
        </w:rPr>
        <w:t>Таблица 2.7</w:t>
      </w:r>
      <w:r w:rsidRPr="002A53EE">
        <w:rPr>
          <w:spacing w:val="-57"/>
          <w:lang w:eastAsia="en-US"/>
        </w:rPr>
        <w:t xml:space="preserve"> </w:t>
      </w:r>
      <w:r w:rsidRPr="002A53EE">
        <w:rPr>
          <w:u w:val="single"/>
          <w:lang w:eastAsia="en-US"/>
        </w:rPr>
        <w:t>Нормируемая</w:t>
      </w:r>
      <w:r w:rsidRPr="002A53EE">
        <w:rPr>
          <w:spacing w:val="-3"/>
          <w:u w:val="single"/>
          <w:lang w:eastAsia="en-US"/>
        </w:rPr>
        <w:t xml:space="preserve"> </w:t>
      </w:r>
      <w:r w:rsidRPr="002A53EE">
        <w:rPr>
          <w:u w:val="single"/>
          <w:lang w:eastAsia="en-US"/>
        </w:rPr>
        <w:t>(базовая) удельная</w:t>
      </w:r>
      <w:r w:rsidRPr="002A53EE">
        <w:rPr>
          <w:spacing w:val="-2"/>
          <w:u w:val="single"/>
          <w:lang w:eastAsia="en-US"/>
        </w:rPr>
        <w:t xml:space="preserve"> </w:t>
      </w:r>
      <w:r w:rsidRPr="002A53EE">
        <w:rPr>
          <w:u w:val="single"/>
          <w:lang w:eastAsia="en-US"/>
        </w:rPr>
        <w:t>характеристика</w:t>
      </w:r>
      <w:r w:rsidRPr="002A53EE">
        <w:rPr>
          <w:spacing w:val="-3"/>
          <w:u w:val="single"/>
          <w:lang w:eastAsia="en-US"/>
        </w:rPr>
        <w:t xml:space="preserve"> </w:t>
      </w:r>
      <w:r w:rsidRPr="002A53EE">
        <w:rPr>
          <w:u w:val="single"/>
          <w:lang w:eastAsia="en-US"/>
        </w:rPr>
        <w:t>расхода</w:t>
      </w:r>
      <w:r w:rsidRPr="002A53EE">
        <w:rPr>
          <w:spacing w:val="-4"/>
          <w:u w:val="single"/>
          <w:lang w:eastAsia="en-US"/>
        </w:rPr>
        <w:t xml:space="preserve"> </w:t>
      </w:r>
      <w:r w:rsidRPr="002A53EE">
        <w:rPr>
          <w:u w:val="single"/>
          <w:lang w:eastAsia="en-US"/>
        </w:rPr>
        <w:t>тепловой</w:t>
      </w:r>
      <w:r w:rsidRPr="002A53EE">
        <w:rPr>
          <w:spacing w:val="-2"/>
          <w:u w:val="single"/>
          <w:lang w:eastAsia="en-US"/>
        </w:rPr>
        <w:t xml:space="preserve"> </w:t>
      </w:r>
      <w:r w:rsidRPr="002A53EE">
        <w:rPr>
          <w:u w:val="single"/>
          <w:lang w:eastAsia="en-US"/>
        </w:rPr>
        <w:t>энергии</w:t>
      </w:r>
      <w:r w:rsidRPr="002A53EE">
        <w:rPr>
          <w:spacing w:val="-3"/>
          <w:u w:val="single"/>
          <w:lang w:eastAsia="en-US"/>
        </w:rPr>
        <w:t xml:space="preserve"> </w:t>
      </w:r>
      <w:r w:rsidRPr="002A53EE">
        <w:rPr>
          <w:u w:val="single"/>
          <w:lang w:eastAsia="en-US"/>
        </w:rPr>
        <w:t>на</w:t>
      </w:r>
      <w:r w:rsidRPr="002A53EE">
        <w:rPr>
          <w:spacing w:val="-3"/>
          <w:u w:val="single"/>
          <w:lang w:eastAsia="en-US"/>
        </w:rPr>
        <w:t xml:space="preserve"> </w:t>
      </w:r>
      <w:r w:rsidRPr="002A53EE">
        <w:rPr>
          <w:u w:val="single"/>
          <w:lang w:eastAsia="en-US"/>
        </w:rPr>
        <w:t>отопление</w:t>
      </w:r>
      <w:r w:rsidRPr="002A53EE">
        <w:rPr>
          <w:spacing w:val="4"/>
          <w:u w:val="single"/>
          <w:lang w:eastAsia="en-US"/>
        </w:rPr>
        <w:t xml:space="preserve"> </w:t>
      </w:r>
      <w:r w:rsidRPr="002A53EE">
        <w:rPr>
          <w:u w:val="single"/>
          <w:lang w:eastAsia="en-US"/>
        </w:rPr>
        <w:t>и</w:t>
      </w:r>
    </w:p>
    <w:p w:rsidR="002A53EE" w:rsidRPr="002A53EE" w:rsidRDefault="002A53EE" w:rsidP="002A53EE">
      <w:pPr>
        <w:widowControl w:val="0"/>
        <w:autoSpaceDE w:val="0"/>
        <w:autoSpaceDN w:val="0"/>
        <w:spacing w:after="47" w:line="272" w:lineRule="exact"/>
        <w:ind w:left="3898"/>
        <w:rPr>
          <w:lang w:eastAsia="en-US"/>
        </w:rPr>
      </w:pPr>
      <w:r>
        <w:rPr>
          <w:noProof/>
        </w:rPr>
        <mc:AlternateContent>
          <mc:Choice Requires="wps">
            <w:drawing>
              <wp:anchor distT="0" distB="0" distL="114300" distR="114300" simplePos="0" relativeHeight="251665408" behindDoc="0" locked="0" layoutInCell="1" allowOverlap="1">
                <wp:simplePos x="0" y="0"/>
                <wp:positionH relativeFrom="page">
                  <wp:posOffset>2971165</wp:posOffset>
                </wp:positionH>
                <wp:positionV relativeFrom="paragraph">
                  <wp:posOffset>156210</wp:posOffset>
                </wp:positionV>
                <wp:extent cx="1979930" cy="7620"/>
                <wp:effectExtent l="0" t="635" r="1905" b="127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26" style="position:absolute;margin-left:233.95pt;margin-top:12.3pt;width:155.9pt;height:.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tNnQIAAAwFAAAOAAAAZHJzL2Uyb0RvYy54bWysVNuO0zAQfUfiHyy/d5N000uipqu9UIS0&#10;wEoLH+DaTmOR2MF2my4ICYlXJD6Bj+AFcdlvSP+IsdOWLrysEHlwbM94fGbOGU9O1lWJVlwboWSG&#10;o6MQIy6pYkIuMvzyxaw3xshYIhkpleQZvuEGn0wfPpg0dcr7qlAl4xpBEGnSps5wYW2dBoGhBa+I&#10;OVI1l2DMla6IhaVeBEyTBqJXZdAPw2HQKM1qrSg3BnYvOiOe+vh5zql9nueGW1RmGLBZP2o/zt0Y&#10;TCckXWhSF4JuYZB/QFERIeHSfagLYglaavFXqEpQrYzK7RFVVaDyXFDuc4BsovCPbK4LUnOfCxTH&#10;1Psymf8Xlj5bXWkkWIaPBxhJUgFH7efN+82n9kd7u/nQfmlv2++bj+3P9mv7DYETVKypTQoHr+sr&#10;7XI29aWirwyS6rwgcsFPtVZNwQkDnJHzD+4ccAsDR9G8eaoY3EeWVvnirXNduYBQFrT2HN3sOeJr&#10;iyhsRskoSY6BSgq20bDvKQxIujtba2Mfc1UhN8mwBgX42GR1aazDQtKdi8euSsFmoiz9Qi/m56VG&#10;K+LU4j8PH1I8dCulc5bKHesidjsAEe5wNgfWs/82ifpxeNZPerPheNSLZ/Ggl4zCcS+MkrNkGMZJ&#10;fDF75wBGcVoIxri8FJLvlBjF92N62xOdhrwWUZPhZNAf+NzvoDf3S7ISFhqzFFWGx/tKkNTR+kgy&#10;SJukloiymwd34fsqQw12f18VLwLHe6efuWI3oAGtgCRgE54QmBRKv8GogXbMsHm9JJpjVD6RoKMk&#10;imPXv34RD0bAO9KHlvmhhUgKoTJsMeqm57br+WWtxaKAmyJfGKlOQXu58MJwuuxQbRULLecz2D4P&#10;rqcP197r9yM2/QUAAP//AwBQSwMEFAAGAAgAAAAhAFkDE4zfAAAACQEAAA8AAABkcnMvZG93bnJl&#10;di54bWxMj8tOwzAQRfdI/IM1SOyoQ5Tm1TgVRWKJRAsLunPiaRI1HgfbbQNfj1mV5cwc3Tm3Ws96&#10;ZGe0bjAk4HERAUNqjRqoE/Dx/vKQA3NekpKjIRTwjQ7W9e1NJUtlLrTF8853LISQK6WA3vup5Ny1&#10;PWrpFmZCCreDsVr6MNqOKysvIVyPPI6ilGs5UPjQywmfe2yPu5MWsCnyzddbQq8/22aP+8/muIxt&#10;JMT93fy0AuZx9lcY/vSDOtTBqTEnUo6NApI0KwIqIE5SYAHIsiID1oTFMgdeV/x/g/oXAAD//wMA&#10;UEsBAi0AFAAGAAgAAAAhALaDOJL+AAAA4QEAABMAAAAAAAAAAAAAAAAAAAAAAFtDb250ZW50X1R5&#10;cGVzXS54bWxQSwECLQAUAAYACAAAACEAOP0h/9YAAACUAQAACwAAAAAAAAAAAAAAAAAvAQAAX3Jl&#10;bHMvLnJlbHNQSwECLQAUAAYACAAAACEAYJxLTZ0CAAAMBQAADgAAAAAAAAAAAAAAAAAuAgAAZHJz&#10;L2Uyb0RvYy54bWxQSwECLQAUAAYACAAAACEAWQMTjN8AAAAJAQAADwAAAAAAAAAAAAAAAAD3BAAA&#10;ZHJzL2Rvd25yZXYueG1sUEsFBgAAAAAEAAQA8wAAAAMGAAAAAA==&#10;" fillcolor="black" stroked="f">
                <w10:wrap anchorx="page"/>
              </v:rect>
            </w:pict>
          </mc:Fallback>
        </mc:AlternateContent>
      </w:r>
      <w:r w:rsidRPr="002A53EE">
        <w:rPr>
          <w:lang w:eastAsia="en-US"/>
        </w:rPr>
        <w:t>вентиляцию</w:t>
      </w:r>
      <w:r w:rsidRPr="002A53EE">
        <w:rPr>
          <w:spacing w:val="-3"/>
          <w:lang w:eastAsia="en-US"/>
        </w:rPr>
        <w:t xml:space="preserve"> </w:t>
      </w:r>
      <w:r w:rsidRPr="002A53EE">
        <w:rPr>
          <w:lang w:eastAsia="en-US"/>
        </w:rPr>
        <w:t>зданий,</w:t>
      </w:r>
      <w:r w:rsidRPr="002A53EE">
        <w:rPr>
          <w:spacing w:val="-2"/>
          <w:lang w:eastAsia="en-US"/>
        </w:rPr>
        <w:t xml:space="preserve"> </w:t>
      </w:r>
      <w:proofErr w:type="gramStart"/>
      <w:r w:rsidRPr="002A53EE">
        <w:rPr>
          <w:lang w:eastAsia="en-US"/>
        </w:rPr>
        <w:t>Вт</w:t>
      </w:r>
      <w:proofErr w:type="gramEnd"/>
      <w:r w:rsidRPr="002A53EE">
        <w:rPr>
          <w:lang w:eastAsia="en-US"/>
        </w:rPr>
        <w:t>/(м</w:t>
      </w:r>
      <w:r w:rsidRPr="002A53EE">
        <w:rPr>
          <w:vertAlign w:val="superscript"/>
          <w:lang w:eastAsia="en-US"/>
        </w:rPr>
        <w:t>3</w:t>
      </w:r>
      <w:r w:rsidRPr="002A53EE">
        <w:rPr>
          <w:lang w:eastAsia="en-US"/>
        </w:rPr>
        <w:t>°С)</w:t>
      </w:r>
    </w:p>
    <w:tbl>
      <w:tblPr>
        <w:tblStyle w:val="TableNormal"/>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3027"/>
        <w:gridCol w:w="722"/>
        <w:gridCol w:w="691"/>
        <w:gridCol w:w="691"/>
        <w:gridCol w:w="693"/>
        <w:gridCol w:w="691"/>
        <w:gridCol w:w="690"/>
        <w:gridCol w:w="721"/>
        <w:gridCol w:w="1206"/>
      </w:tblGrid>
      <w:tr w:rsidR="002A53EE" w:rsidRPr="002A53EE" w:rsidTr="00485166">
        <w:trPr>
          <w:trHeight w:val="230"/>
        </w:trPr>
        <w:tc>
          <w:tcPr>
            <w:tcW w:w="504" w:type="dxa"/>
            <w:vMerge w:val="restart"/>
          </w:tcPr>
          <w:p w:rsidR="002A53EE" w:rsidRPr="002A53EE" w:rsidRDefault="002A53EE" w:rsidP="002A53EE">
            <w:pPr>
              <w:spacing w:line="230" w:lineRule="atLeast"/>
              <w:ind w:left="107" w:right="83" w:firstLine="43"/>
              <w:rPr>
                <w:b/>
                <w:sz w:val="20"/>
                <w:szCs w:val="22"/>
                <w:lang w:eastAsia="en-US"/>
              </w:rPr>
            </w:pPr>
            <w:r w:rsidRPr="002A53EE">
              <w:rPr>
                <w:b/>
                <w:sz w:val="20"/>
                <w:szCs w:val="22"/>
                <w:lang w:eastAsia="en-US"/>
              </w:rPr>
              <w:t>№</w:t>
            </w:r>
            <w:r w:rsidRPr="002A53EE">
              <w:rPr>
                <w:b/>
                <w:spacing w:val="-47"/>
                <w:sz w:val="20"/>
                <w:szCs w:val="22"/>
                <w:lang w:eastAsia="en-US"/>
              </w:rPr>
              <w:t xml:space="preserve"> </w:t>
            </w:r>
            <w:r w:rsidRPr="002A53EE">
              <w:rPr>
                <w:b/>
                <w:spacing w:val="-1"/>
                <w:sz w:val="20"/>
                <w:szCs w:val="22"/>
                <w:lang w:eastAsia="en-US"/>
              </w:rPr>
              <w:t>п/п</w:t>
            </w:r>
          </w:p>
        </w:tc>
        <w:tc>
          <w:tcPr>
            <w:tcW w:w="3027" w:type="dxa"/>
            <w:vMerge w:val="restart"/>
          </w:tcPr>
          <w:p w:rsidR="002A53EE" w:rsidRPr="002A53EE" w:rsidRDefault="002A53EE" w:rsidP="002A53EE">
            <w:pPr>
              <w:spacing w:before="118"/>
              <w:ind w:left="285"/>
              <w:rPr>
                <w:b/>
                <w:sz w:val="20"/>
                <w:szCs w:val="22"/>
                <w:lang w:eastAsia="en-US"/>
              </w:rPr>
            </w:pPr>
            <w:r w:rsidRPr="002A53EE">
              <w:rPr>
                <w:b/>
                <w:sz w:val="20"/>
                <w:szCs w:val="22"/>
                <w:lang w:eastAsia="en-US"/>
              </w:rPr>
              <w:t>Типы</w:t>
            </w:r>
            <w:r w:rsidRPr="002A53EE">
              <w:rPr>
                <w:b/>
                <w:spacing w:val="-3"/>
                <w:sz w:val="20"/>
                <w:szCs w:val="22"/>
                <w:lang w:eastAsia="en-US"/>
              </w:rPr>
              <w:t xml:space="preserve"> </w:t>
            </w:r>
            <w:r w:rsidRPr="002A53EE">
              <w:rPr>
                <w:b/>
                <w:sz w:val="20"/>
                <w:szCs w:val="22"/>
                <w:lang w:eastAsia="en-US"/>
              </w:rPr>
              <w:t>зданий</w:t>
            </w:r>
            <w:r w:rsidRPr="002A53EE">
              <w:rPr>
                <w:b/>
                <w:spacing w:val="-3"/>
                <w:sz w:val="20"/>
                <w:szCs w:val="22"/>
                <w:lang w:eastAsia="en-US"/>
              </w:rPr>
              <w:t xml:space="preserve"> </w:t>
            </w:r>
            <w:r w:rsidRPr="002A53EE">
              <w:rPr>
                <w:b/>
                <w:sz w:val="20"/>
                <w:szCs w:val="22"/>
                <w:lang w:eastAsia="en-US"/>
              </w:rPr>
              <w:t>и</w:t>
            </w:r>
            <w:r w:rsidRPr="002A53EE">
              <w:rPr>
                <w:b/>
                <w:spacing w:val="-3"/>
                <w:sz w:val="20"/>
                <w:szCs w:val="22"/>
                <w:lang w:eastAsia="en-US"/>
              </w:rPr>
              <w:t xml:space="preserve"> </w:t>
            </w:r>
            <w:r w:rsidRPr="002A53EE">
              <w:rPr>
                <w:b/>
                <w:sz w:val="20"/>
                <w:szCs w:val="22"/>
                <w:lang w:eastAsia="en-US"/>
              </w:rPr>
              <w:t>помещений</w:t>
            </w:r>
          </w:p>
        </w:tc>
        <w:tc>
          <w:tcPr>
            <w:tcW w:w="6105" w:type="dxa"/>
            <w:gridSpan w:val="8"/>
          </w:tcPr>
          <w:p w:rsidR="002A53EE" w:rsidRPr="002A53EE" w:rsidRDefault="002A53EE" w:rsidP="002A53EE">
            <w:pPr>
              <w:spacing w:line="210" w:lineRule="exact"/>
              <w:ind w:left="2203" w:right="2189"/>
              <w:jc w:val="center"/>
              <w:rPr>
                <w:b/>
                <w:sz w:val="20"/>
                <w:szCs w:val="22"/>
                <w:lang w:eastAsia="en-US"/>
              </w:rPr>
            </w:pPr>
            <w:r w:rsidRPr="002A53EE">
              <w:rPr>
                <w:b/>
                <w:sz w:val="20"/>
                <w:szCs w:val="22"/>
                <w:lang w:eastAsia="en-US"/>
              </w:rPr>
              <w:t>Этажность</w:t>
            </w:r>
            <w:r w:rsidRPr="002A53EE">
              <w:rPr>
                <w:b/>
                <w:spacing w:val="-3"/>
                <w:sz w:val="20"/>
                <w:szCs w:val="22"/>
                <w:lang w:eastAsia="en-US"/>
              </w:rPr>
              <w:t xml:space="preserve"> </w:t>
            </w:r>
            <w:r w:rsidRPr="002A53EE">
              <w:rPr>
                <w:b/>
                <w:sz w:val="20"/>
                <w:szCs w:val="22"/>
                <w:lang w:eastAsia="en-US"/>
              </w:rPr>
              <w:t>зданий</w:t>
            </w:r>
          </w:p>
        </w:tc>
      </w:tr>
      <w:tr w:rsidR="002A53EE" w:rsidRPr="002A53EE" w:rsidTr="00485166">
        <w:trPr>
          <w:trHeight w:val="230"/>
        </w:trPr>
        <w:tc>
          <w:tcPr>
            <w:tcW w:w="504" w:type="dxa"/>
            <w:vMerge/>
            <w:tcBorders>
              <w:top w:val="nil"/>
            </w:tcBorders>
          </w:tcPr>
          <w:p w:rsidR="002A53EE" w:rsidRPr="002A53EE" w:rsidRDefault="002A53EE" w:rsidP="002A53EE">
            <w:pPr>
              <w:rPr>
                <w:sz w:val="2"/>
                <w:szCs w:val="2"/>
                <w:lang w:eastAsia="en-US"/>
              </w:rPr>
            </w:pPr>
          </w:p>
        </w:tc>
        <w:tc>
          <w:tcPr>
            <w:tcW w:w="3027" w:type="dxa"/>
            <w:vMerge/>
            <w:tcBorders>
              <w:top w:val="nil"/>
            </w:tcBorders>
          </w:tcPr>
          <w:p w:rsidR="002A53EE" w:rsidRPr="002A53EE" w:rsidRDefault="002A53EE" w:rsidP="002A53EE">
            <w:pPr>
              <w:rPr>
                <w:sz w:val="2"/>
                <w:szCs w:val="2"/>
                <w:lang w:eastAsia="en-US"/>
              </w:rPr>
            </w:pPr>
          </w:p>
        </w:tc>
        <w:tc>
          <w:tcPr>
            <w:tcW w:w="722" w:type="dxa"/>
          </w:tcPr>
          <w:p w:rsidR="002A53EE" w:rsidRPr="002A53EE" w:rsidRDefault="002A53EE" w:rsidP="002A53EE">
            <w:pPr>
              <w:spacing w:line="210" w:lineRule="exact"/>
              <w:ind w:left="6"/>
              <w:jc w:val="center"/>
              <w:rPr>
                <w:b/>
                <w:sz w:val="20"/>
                <w:szCs w:val="22"/>
                <w:lang w:eastAsia="en-US"/>
              </w:rPr>
            </w:pPr>
            <w:r w:rsidRPr="002A53EE">
              <w:rPr>
                <w:b/>
                <w:w w:val="99"/>
                <w:sz w:val="20"/>
                <w:szCs w:val="22"/>
                <w:lang w:eastAsia="en-US"/>
              </w:rPr>
              <w:t>1</w:t>
            </w:r>
          </w:p>
        </w:tc>
        <w:tc>
          <w:tcPr>
            <w:tcW w:w="691" w:type="dxa"/>
          </w:tcPr>
          <w:p w:rsidR="002A53EE" w:rsidRPr="002A53EE" w:rsidRDefault="002A53EE" w:rsidP="002A53EE">
            <w:pPr>
              <w:spacing w:line="210" w:lineRule="exact"/>
              <w:ind w:left="5"/>
              <w:jc w:val="center"/>
              <w:rPr>
                <w:b/>
                <w:sz w:val="20"/>
                <w:szCs w:val="22"/>
                <w:lang w:eastAsia="en-US"/>
              </w:rPr>
            </w:pPr>
            <w:r w:rsidRPr="002A53EE">
              <w:rPr>
                <w:b/>
                <w:w w:val="99"/>
                <w:sz w:val="20"/>
                <w:szCs w:val="22"/>
                <w:lang w:eastAsia="en-US"/>
              </w:rPr>
              <w:t>2</w:t>
            </w:r>
          </w:p>
        </w:tc>
        <w:tc>
          <w:tcPr>
            <w:tcW w:w="691" w:type="dxa"/>
          </w:tcPr>
          <w:p w:rsidR="002A53EE" w:rsidRPr="002A53EE" w:rsidRDefault="002A53EE" w:rsidP="002A53EE">
            <w:pPr>
              <w:spacing w:line="210" w:lineRule="exact"/>
              <w:ind w:left="10"/>
              <w:jc w:val="center"/>
              <w:rPr>
                <w:b/>
                <w:sz w:val="20"/>
                <w:szCs w:val="22"/>
                <w:lang w:eastAsia="en-US"/>
              </w:rPr>
            </w:pPr>
            <w:r w:rsidRPr="002A53EE">
              <w:rPr>
                <w:b/>
                <w:w w:val="99"/>
                <w:sz w:val="20"/>
                <w:szCs w:val="22"/>
                <w:lang w:eastAsia="en-US"/>
              </w:rPr>
              <w:t>3</w:t>
            </w:r>
          </w:p>
        </w:tc>
        <w:tc>
          <w:tcPr>
            <w:tcW w:w="693" w:type="dxa"/>
          </w:tcPr>
          <w:p w:rsidR="002A53EE" w:rsidRPr="002A53EE" w:rsidRDefault="002A53EE" w:rsidP="002A53EE">
            <w:pPr>
              <w:spacing w:line="210" w:lineRule="exact"/>
              <w:ind w:left="101" w:right="91"/>
              <w:jc w:val="center"/>
              <w:rPr>
                <w:b/>
                <w:sz w:val="20"/>
                <w:szCs w:val="22"/>
                <w:lang w:eastAsia="en-US"/>
              </w:rPr>
            </w:pPr>
            <w:r w:rsidRPr="002A53EE">
              <w:rPr>
                <w:b/>
                <w:sz w:val="20"/>
                <w:szCs w:val="22"/>
                <w:lang w:eastAsia="en-US"/>
              </w:rPr>
              <w:t>4,5</w:t>
            </w:r>
          </w:p>
        </w:tc>
        <w:tc>
          <w:tcPr>
            <w:tcW w:w="691" w:type="dxa"/>
          </w:tcPr>
          <w:p w:rsidR="002A53EE" w:rsidRPr="002A53EE" w:rsidRDefault="002A53EE" w:rsidP="002A53EE">
            <w:pPr>
              <w:spacing w:line="210" w:lineRule="exact"/>
              <w:ind w:left="97" w:right="88"/>
              <w:jc w:val="center"/>
              <w:rPr>
                <w:b/>
                <w:sz w:val="20"/>
                <w:szCs w:val="22"/>
                <w:lang w:eastAsia="en-US"/>
              </w:rPr>
            </w:pPr>
            <w:r w:rsidRPr="002A53EE">
              <w:rPr>
                <w:b/>
                <w:sz w:val="20"/>
                <w:szCs w:val="22"/>
                <w:lang w:eastAsia="en-US"/>
              </w:rPr>
              <w:t>6,7</w:t>
            </w:r>
          </w:p>
        </w:tc>
        <w:tc>
          <w:tcPr>
            <w:tcW w:w="690" w:type="dxa"/>
          </w:tcPr>
          <w:p w:rsidR="002A53EE" w:rsidRPr="002A53EE" w:rsidRDefault="002A53EE" w:rsidP="002A53EE">
            <w:pPr>
              <w:spacing w:line="210" w:lineRule="exact"/>
              <w:ind w:left="103" w:right="87"/>
              <w:jc w:val="center"/>
              <w:rPr>
                <w:b/>
                <w:sz w:val="20"/>
                <w:szCs w:val="22"/>
                <w:lang w:eastAsia="en-US"/>
              </w:rPr>
            </w:pPr>
            <w:r w:rsidRPr="002A53EE">
              <w:rPr>
                <w:b/>
                <w:sz w:val="20"/>
                <w:szCs w:val="22"/>
                <w:lang w:eastAsia="en-US"/>
              </w:rPr>
              <w:t>8,9</w:t>
            </w:r>
          </w:p>
        </w:tc>
        <w:tc>
          <w:tcPr>
            <w:tcW w:w="721" w:type="dxa"/>
          </w:tcPr>
          <w:p w:rsidR="002A53EE" w:rsidRPr="002A53EE" w:rsidRDefault="002A53EE" w:rsidP="002A53EE">
            <w:pPr>
              <w:spacing w:line="210" w:lineRule="exact"/>
              <w:ind w:left="118" w:right="102"/>
              <w:jc w:val="center"/>
              <w:rPr>
                <w:b/>
                <w:sz w:val="20"/>
                <w:szCs w:val="22"/>
                <w:lang w:eastAsia="en-US"/>
              </w:rPr>
            </w:pPr>
            <w:r w:rsidRPr="002A53EE">
              <w:rPr>
                <w:b/>
                <w:sz w:val="20"/>
                <w:szCs w:val="22"/>
                <w:lang w:eastAsia="en-US"/>
              </w:rPr>
              <w:t>10,11</w:t>
            </w:r>
          </w:p>
        </w:tc>
        <w:tc>
          <w:tcPr>
            <w:tcW w:w="1206" w:type="dxa"/>
          </w:tcPr>
          <w:p w:rsidR="002A53EE" w:rsidRPr="002A53EE" w:rsidRDefault="002A53EE" w:rsidP="002A53EE">
            <w:pPr>
              <w:spacing w:line="210" w:lineRule="exact"/>
              <w:ind w:left="120" w:right="101"/>
              <w:jc w:val="center"/>
              <w:rPr>
                <w:b/>
                <w:sz w:val="20"/>
                <w:szCs w:val="22"/>
                <w:lang w:eastAsia="en-US"/>
              </w:rPr>
            </w:pPr>
            <w:r w:rsidRPr="002A53EE">
              <w:rPr>
                <w:b/>
                <w:sz w:val="20"/>
                <w:szCs w:val="22"/>
                <w:lang w:eastAsia="en-US"/>
              </w:rPr>
              <w:t>12</w:t>
            </w:r>
            <w:r w:rsidRPr="002A53EE">
              <w:rPr>
                <w:b/>
                <w:spacing w:val="-1"/>
                <w:sz w:val="20"/>
                <w:szCs w:val="22"/>
                <w:lang w:eastAsia="en-US"/>
              </w:rPr>
              <w:t xml:space="preserve"> </w:t>
            </w:r>
            <w:r w:rsidRPr="002A53EE">
              <w:rPr>
                <w:b/>
                <w:sz w:val="20"/>
                <w:szCs w:val="22"/>
                <w:lang w:eastAsia="en-US"/>
              </w:rPr>
              <w:t>и</w:t>
            </w:r>
            <w:r w:rsidRPr="002A53EE">
              <w:rPr>
                <w:b/>
                <w:spacing w:val="-1"/>
                <w:sz w:val="20"/>
                <w:szCs w:val="22"/>
                <w:lang w:eastAsia="en-US"/>
              </w:rPr>
              <w:t xml:space="preserve"> </w:t>
            </w:r>
            <w:r w:rsidRPr="002A53EE">
              <w:rPr>
                <w:b/>
                <w:sz w:val="20"/>
                <w:szCs w:val="22"/>
                <w:lang w:eastAsia="en-US"/>
              </w:rPr>
              <w:t>выше</w:t>
            </w:r>
          </w:p>
        </w:tc>
      </w:tr>
      <w:tr w:rsidR="002A53EE" w:rsidRPr="002A53EE" w:rsidTr="00485166">
        <w:trPr>
          <w:trHeight w:val="230"/>
        </w:trPr>
        <w:tc>
          <w:tcPr>
            <w:tcW w:w="504"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1</w:t>
            </w:r>
          </w:p>
        </w:tc>
        <w:tc>
          <w:tcPr>
            <w:tcW w:w="3027" w:type="dxa"/>
          </w:tcPr>
          <w:p w:rsidR="002A53EE" w:rsidRPr="002A53EE" w:rsidRDefault="002A53EE" w:rsidP="002A53EE">
            <w:pPr>
              <w:spacing w:line="210" w:lineRule="exact"/>
              <w:ind w:left="141" w:right="135"/>
              <w:jc w:val="center"/>
              <w:rPr>
                <w:sz w:val="20"/>
                <w:szCs w:val="22"/>
                <w:lang w:eastAsia="en-US"/>
              </w:rPr>
            </w:pPr>
            <w:r w:rsidRPr="002A53EE">
              <w:rPr>
                <w:sz w:val="20"/>
                <w:szCs w:val="22"/>
                <w:lang w:eastAsia="en-US"/>
              </w:rPr>
              <w:t>Жилые,</w:t>
            </w:r>
            <w:r w:rsidRPr="002A53EE">
              <w:rPr>
                <w:spacing w:val="-5"/>
                <w:sz w:val="20"/>
                <w:szCs w:val="22"/>
                <w:lang w:eastAsia="en-US"/>
              </w:rPr>
              <w:t xml:space="preserve"> </w:t>
            </w:r>
            <w:r w:rsidRPr="002A53EE">
              <w:rPr>
                <w:sz w:val="20"/>
                <w:szCs w:val="22"/>
                <w:lang w:eastAsia="en-US"/>
              </w:rPr>
              <w:t>гостиницы,</w:t>
            </w:r>
            <w:r w:rsidRPr="002A53EE">
              <w:rPr>
                <w:spacing w:val="-1"/>
                <w:sz w:val="20"/>
                <w:szCs w:val="22"/>
                <w:lang w:eastAsia="en-US"/>
              </w:rPr>
              <w:t xml:space="preserve"> </w:t>
            </w:r>
            <w:r w:rsidRPr="002A53EE">
              <w:rPr>
                <w:sz w:val="20"/>
                <w:szCs w:val="22"/>
                <w:lang w:eastAsia="en-US"/>
              </w:rPr>
              <w:t>общежития</w:t>
            </w:r>
          </w:p>
        </w:tc>
        <w:tc>
          <w:tcPr>
            <w:tcW w:w="722" w:type="dxa"/>
          </w:tcPr>
          <w:p w:rsidR="002A53EE" w:rsidRPr="002A53EE" w:rsidRDefault="002A53EE" w:rsidP="002A53EE">
            <w:pPr>
              <w:spacing w:line="210" w:lineRule="exact"/>
              <w:ind w:left="66" w:right="59"/>
              <w:jc w:val="center"/>
              <w:rPr>
                <w:sz w:val="20"/>
                <w:szCs w:val="22"/>
                <w:lang w:eastAsia="en-US"/>
              </w:rPr>
            </w:pPr>
            <w:r w:rsidRPr="002A53EE">
              <w:rPr>
                <w:sz w:val="20"/>
                <w:szCs w:val="22"/>
                <w:lang w:eastAsia="en-US"/>
              </w:rPr>
              <w:t>0,455</w:t>
            </w:r>
          </w:p>
        </w:tc>
        <w:tc>
          <w:tcPr>
            <w:tcW w:w="691" w:type="dxa"/>
          </w:tcPr>
          <w:p w:rsidR="002A53EE" w:rsidRPr="002A53EE" w:rsidRDefault="002A53EE" w:rsidP="002A53EE">
            <w:pPr>
              <w:spacing w:line="210" w:lineRule="exact"/>
              <w:ind w:left="94" w:right="88"/>
              <w:jc w:val="center"/>
              <w:rPr>
                <w:sz w:val="20"/>
                <w:szCs w:val="22"/>
                <w:lang w:eastAsia="en-US"/>
              </w:rPr>
            </w:pPr>
            <w:r w:rsidRPr="002A53EE">
              <w:rPr>
                <w:sz w:val="20"/>
                <w:szCs w:val="22"/>
                <w:lang w:eastAsia="en-US"/>
              </w:rPr>
              <w:t>0,414</w:t>
            </w:r>
          </w:p>
        </w:tc>
        <w:tc>
          <w:tcPr>
            <w:tcW w:w="691" w:type="dxa"/>
          </w:tcPr>
          <w:p w:rsidR="002A53EE" w:rsidRPr="002A53EE" w:rsidRDefault="002A53EE" w:rsidP="002A53EE">
            <w:pPr>
              <w:spacing w:line="210" w:lineRule="exact"/>
              <w:ind w:left="98" w:right="86"/>
              <w:jc w:val="center"/>
              <w:rPr>
                <w:sz w:val="20"/>
                <w:szCs w:val="22"/>
                <w:lang w:eastAsia="en-US"/>
              </w:rPr>
            </w:pPr>
            <w:r w:rsidRPr="002A53EE">
              <w:rPr>
                <w:sz w:val="20"/>
                <w:szCs w:val="22"/>
                <w:lang w:eastAsia="en-US"/>
              </w:rPr>
              <w:t>0,372</w:t>
            </w:r>
          </w:p>
        </w:tc>
        <w:tc>
          <w:tcPr>
            <w:tcW w:w="693" w:type="dxa"/>
          </w:tcPr>
          <w:p w:rsidR="002A53EE" w:rsidRPr="002A53EE" w:rsidRDefault="002A53EE" w:rsidP="002A53EE">
            <w:pPr>
              <w:spacing w:line="210" w:lineRule="exact"/>
              <w:ind w:left="101" w:right="91"/>
              <w:jc w:val="center"/>
              <w:rPr>
                <w:sz w:val="20"/>
                <w:szCs w:val="22"/>
                <w:lang w:eastAsia="en-US"/>
              </w:rPr>
            </w:pPr>
            <w:r w:rsidRPr="002A53EE">
              <w:rPr>
                <w:sz w:val="20"/>
                <w:szCs w:val="22"/>
                <w:lang w:eastAsia="en-US"/>
              </w:rPr>
              <w:t>0,359</w:t>
            </w:r>
          </w:p>
        </w:tc>
        <w:tc>
          <w:tcPr>
            <w:tcW w:w="691" w:type="dxa"/>
          </w:tcPr>
          <w:p w:rsidR="002A53EE" w:rsidRPr="002A53EE" w:rsidRDefault="002A53EE" w:rsidP="002A53EE">
            <w:pPr>
              <w:spacing w:line="210" w:lineRule="exact"/>
              <w:ind w:left="96" w:right="88"/>
              <w:jc w:val="center"/>
              <w:rPr>
                <w:sz w:val="20"/>
                <w:szCs w:val="22"/>
                <w:lang w:eastAsia="en-US"/>
              </w:rPr>
            </w:pPr>
            <w:r w:rsidRPr="002A53EE">
              <w:rPr>
                <w:sz w:val="20"/>
                <w:szCs w:val="22"/>
                <w:lang w:eastAsia="en-US"/>
              </w:rPr>
              <w:t>0,336</w:t>
            </w:r>
          </w:p>
        </w:tc>
        <w:tc>
          <w:tcPr>
            <w:tcW w:w="690" w:type="dxa"/>
          </w:tcPr>
          <w:p w:rsidR="002A53EE" w:rsidRPr="002A53EE" w:rsidRDefault="002A53EE" w:rsidP="002A53EE">
            <w:pPr>
              <w:spacing w:line="210" w:lineRule="exact"/>
              <w:ind w:left="103" w:right="87"/>
              <w:jc w:val="center"/>
              <w:rPr>
                <w:sz w:val="20"/>
                <w:szCs w:val="22"/>
                <w:lang w:eastAsia="en-US"/>
              </w:rPr>
            </w:pPr>
            <w:r w:rsidRPr="002A53EE">
              <w:rPr>
                <w:sz w:val="20"/>
                <w:szCs w:val="22"/>
                <w:lang w:eastAsia="en-US"/>
              </w:rPr>
              <w:t>0,319</w:t>
            </w:r>
          </w:p>
        </w:tc>
        <w:tc>
          <w:tcPr>
            <w:tcW w:w="721" w:type="dxa"/>
          </w:tcPr>
          <w:p w:rsidR="002A53EE" w:rsidRPr="002A53EE" w:rsidRDefault="002A53EE" w:rsidP="002A53EE">
            <w:pPr>
              <w:spacing w:line="210" w:lineRule="exact"/>
              <w:ind w:left="118" w:right="102"/>
              <w:jc w:val="center"/>
              <w:rPr>
                <w:sz w:val="20"/>
                <w:szCs w:val="22"/>
                <w:lang w:eastAsia="en-US"/>
              </w:rPr>
            </w:pPr>
            <w:r w:rsidRPr="002A53EE">
              <w:rPr>
                <w:sz w:val="20"/>
                <w:szCs w:val="22"/>
                <w:lang w:eastAsia="en-US"/>
              </w:rPr>
              <w:t>0,301</w:t>
            </w:r>
          </w:p>
        </w:tc>
        <w:tc>
          <w:tcPr>
            <w:tcW w:w="1206" w:type="dxa"/>
          </w:tcPr>
          <w:p w:rsidR="002A53EE" w:rsidRPr="002A53EE" w:rsidRDefault="002A53EE" w:rsidP="002A53EE">
            <w:pPr>
              <w:spacing w:line="210" w:lineRule="exact"/>
              <w:ind w:left="120" w:right="101"/>
              <w:jc w:val="center"/>
              <w:rPr>
                <w:sz w:val="20"/>
                <w:szCs w:val="22"/>
                <w:lang w:eastAsia="en-US"/>
              </w:rPr>
            </w:pPr>
            <w:r w:rsidRPr="002A53EE">
              <w:rPr>
                <w:sz w:val="20"/>
                <w:szCs w:val="22"/>
                <w:lang w:eastAsia="en-US"/>
              </w:rPr>
              <w:t>0,290</w:t>
            </w:r>
          </w:p>
        </w:tc>
      </w:tr>
      <w:tr w:rsidR="002A53EE" w:rsidRPr="002A53EE" w:rsidTr="00485166">
        <w:trPr>
          <w:trHeight w:val="691"/>
        </w:trPr>
        <w:tc>
          <w:tcPr>
            <w:tcW w:w="504" w:type="dxa"/>
          </w:tcPr>
          <w:p w:rsidR="002A53EE" w:rsidRPr="002A53EE" w:rsidRDefault="002A53EE" w:rsidP="002A53EE">
            <w:pPr>
              <w:spacing w:before="5"/>
              <w:rPr>
                <w:sz w:val="19"/>
                <w:szCs w:val="22"/>
                <w:lang w:eastAsia="en-US"/>
              </w:rPr>
            </w:pPr>
          </w:p>
          <w:p w:rsidR="002A53EE" w:rsidRPr="002A53EE" w:rsidRDefault="002A53EE" w:rsidP="002A53EE">
            <w:pPr>
              <w:ind w:left="8"/>
              <w:jc w:val="center"/>
              <w:rPr>
                <w:sz w:val="20"/>
                <w:szCs w:val="22"/>
                <w:lang w:eastAsia="en-US"/>
              </w:rPr>
            </w:pPr>
            <w:r w:rsidRPr="002A53EE">
              <w:rPr>
                <w:w w:val="99"/>
                <w:sz w:val="20"/>
                <w:szCs w:val="22"/>
                <w:lang w:eastAsia="en-US"/>
              </w:rPr>
              <w:t>2</w:t>
            </w:r>
          </w:p>
        </w:tc>
        <w:tc>
          <w:tcPr>
            <w:tcW w:w="3027" w:type="dxa"/>
          </w:tcPr>
          <w:p w:rsidR="002A53EE" w:rsidRPr="00C35F9B" w:rsidRDefault="002A53EE" w:rsidP="002A53EE">
            <w:pPr>
              <w:ind w:left="146" w:right="129" w:firstLine="441"/>
              <w:rPr>
                <w:sz w:val="20"/>
                <w:szCs w:val="22"/>
                <w:lang w:val="ru-RU" w:eastAsia="en-US"/>
              </w:rPr>
            </w:pPr>
            <w:r w:rsidRPr="00C35F9B">
              <w:rPr>
                <w:sz w:val="20"/>
                <w:szCs w:val="22"/>
                <w:lang w:val="ru-RU" w:eastAsia="en-US"/>
              </w:rPr>
              <w:t>Общественные кроме</w:t>
            </w:r>
            <w:r w:rsidRPr="00C35F9B">
              <w:rPr>
                <w:spacing w:val="1"/>
                <w:sz w:val="20"/>
                <w:szCs w:val="22"/>
                <w:lang w:val="ru-RU" w:eastAsia="en-US"/>
              </w:rPr>
              <w:t xml:space="preserve"> </w:t>
            </w:r>
            <w:proofErr w:type="gramStart"/>
            <w:r w:rsidRPr="00C35F9B">
              <w:rPr>
                <w:sz w:val="20"/>
                <w:szCs w:val="22"/>
                <w:lang w:val="ru-RU" w:eastAsia="en-US"/>
              </w:rPr>
              <w:t>перечисленных</w:t>
            </w:r>
            <w:proofErr w:type="gramEnd"/>
            <w:r w:rsidRPr="00C35F9B">
              <w:rPr>
                <w:spacing w:val="-4"/>
                <w:sz w:val="20"/>
                <w:szCs w:val="22"/>
                <w:lang w:val="ru-RU" w:eastAsia="en-US"/>
              </w:rPr>
              <w:t xml:space="preserve"> </w:t>
            </w:r>
            <w:r w:rsidRPr="00C35F9B">
              <w:rPr>
                <w:sz w:val="20"/>
                <w:szCs w:val="22"/>
                <w:lang w:val="ru-RU" w:eastAsia="en-US"/>
              </w:rPr>
              <w:t>в позиции</w:t>
            </w:r>
            <w:r w:rsidRPr="00C35F9B">
              <w:rPr>
                <w:spacing w:val="-4"/>
                <w:sz w:val="20"/>
                <w:szCs w:val="22"/>
                <w:lang w:val="ru-RU" w:eastAsia="en-US"/>
              </w:rPr>
              <w:t xml:space="preserve"> </w:t>
            </w:r>
            <w:r w:rsidRPr="00C35F9B">
              <w:rPr>
                <w:sz w:val="20"/>
                <w:szCs w:val="22"/>
                <w:lang w:val="ru-RU" w:eastAsia="en-US"/>
              </w:rPr>
              <w:t>3,</w:t>
            </w:r>
            <w:r w:rsidRPr="00C35F9B">
              <w:rPr>
                <w:spacing w:val="-2"/>
                <w:sz w:val="20"/>
                <w:szCs w:val="22"/>
                <w:lang w:val="ru-RU" w:eastAsia="en-US"/>
              </w:rPr>
              <w:t xml:space="preserve"> </w:t>
            </w:r>
            <w:r w:rsidRPr="00C35F9B">
              <w:rPr>
                <w:sz w:val="20"/>
                <w:szCs w:val="22"/>
                <w:lang w:val="ru-RU" w:eastAsia="en-US"/>
              </w:rPr>
              <w:t>4</w:t>
            </w:r>
            <w:r w:rsidRPr="00C35F9B">
              <w:rPr>
                <w:spacing w:val="-2"/>
                <w:sz w:val="20"/>
                <w:szCs w:val="22"/>
                <w:lang w:val="ru-RU" w:eastAsia="en-US"/>
              </w:rPr>
              <w:t xml:space="preserve"> </w:t>
            </w:r>
            <w:r w:rsidRPr="00C35F9B">
              <w:rPr>
                <w:sz w:val="20"/>
                <w:szCs w:val="22"/>
                <w:lang w:val="ru-RU" w:eastAsia="en-US"/>
              </w:rPr>
              <w:t>и</w:t>
            </w:r>
          </w:p>
          <w:p w:rsidR="002A53EE" w:rsidRPr="002A53EE" w:rsidRDefault="002A53EE" w:rsidP="002A53EE">
            <w:pPr>
              <w:spacing w:line="217" w:lineRule="exact"/>
              <w:ind w:left="592"/>
              <w:rPr>
                <w:sz w:val="20"/>
                <w:szCs w:val="22"/>
                <w:lang w:eastAsia="en-US"/>
              </w:rPr>
            </w:pPr>
            <w:r w:rsidRPr="002A53EE">
              <w:rPr>
                <w:sz w:val="20"/>
                <w:szCs w:val="22"/>
                <w:lang w:eastAsia="en-US"/>
              </w:rPr>
              <w:t>5</w:t>
            </w:r>
            <w:r w:rsidRPr="002A53EE">
              <w:rPr>
                <w:spacing w:val="-2"/>
                <w:sz w:val="20"/>
                <w:szCs w:val="22"/>
                <w:lang w:eastAsia="en-US"/>
              </w:rPr>
              <w:t xml:space="preserve"> </w:t>
            </w:r>
            <w:r w:rsidRPr="002A53EE">
              <w:rPr>
                <w:sz w:val="20"/>
                <w:szCs w:val="22"/>
                <w:lang w:eastAsia="en-US"/>
              </w:rPr>
              <w:t>настоящей</w:t>
            </w:r>
            <w:r w:rsidRPr="002A53EE">
              <w:rPr>
                <w:spacing w:val="-2"/>
                <w:sz w:val="20"/>
                <w:szCs w:val="22"/>
                <w:lang w:eastAsia="en-US"/>
              </w:rPr>
              <w:t xml:space="preserve"> </w:t>
            </w:r>
            <w:r w:rsidRPr="002A53EE">
              <w:rPr>
                <w:sz w:val="20"/>
                <w:szCs w:val="22"/>
                <w:lang w:eastAsia="en-US"/>
              </w:rPr>
              <w:t>таблицы</w:t>
            </w:r>
          </w:p>
        </w:tc>
        <w:tc>
          <w:tcPr>
            <w:tcW w:w="722" w:type="dxa"/>
          </w:tcPr>
          <w:p w:rsidR="002A53EE" w:rsidRPr="002A53EE" w:rsidRDefault="002A53EE" w:rsidP="002A53EE">
            <w:pPr>
              <w:spacing w:before="5"/>
              <w:rPr>
                <w:sz w:val="19"/>
                <w:szCs w:val="22"/>
                <w:lang w:eastAsia="en-US"/>
              </w:rPr>
            </w:pPr>
          </w:p>
          <w:p w:rsidR="002A53EE" w:rsidRPr="002A53EE" w:rsidRDefault="002A53EE" w:rsidP="002A53EE">
            <w:pPr>
              <w:ind w:left="66" w:right="59"/>
              <w:jc w:val="center"/>
              <w:rPr>
                <w:sz w:val="20"/>
                <w:szCs w:val="22"/>
                <w:lang w:eastAsia="en-US"/>
              </w:rPr>
            </w:pPr>
            <w:r w:rsidRPr="002A53EE">
              <w:rPr>
                <w:sz w:val="20"/>
                <w:szCs w:val="22"/>
                <w:lang w:eastAsia="en-US"/>
              </w:rPr>
              <w:t>0,487</w:t>
            </w:r>
          </w:p>
        </w:tc>
        <w:tc>
          <w:tcPr>
            <w:tcW w:w="691" w:type="dxa"/>
          </w:tcPr>
          <w:p w:rsidR="002A53EE" w:rsidRPr="002A53EE" w:rsidRDefault="002A53EE" w:rsidP="002A53EE">
            <w:pPr>
              <w:spacing w:before="5"/>
              <w:rPr>
                <w:sz w:val="19"/>
                <w:szCs w:val="22"/>
                <w:lang w:eastAsia="en-US"/>
              </w:rPr>
            </w:pPr>
          </w:p>
          <w:p w:rsidR="002A53EE" w:rsidRPr="002A53EE" w:rsidRDefault="002A53EE" w:rsidP="002A53EE">
            <w:pPr>
              <w:ind w:left="94" w:right="88"/>
              <w:jc w:val="center"/>
              <w:rPr>
                <w:sz w:val="20"/>
                <w:szCs w:val="22"/>
                <w:lang w:eastAsia="en-US"/>
              </w:rPr>
            </w:pPr>
            <w:r w:rsidRPr="002A53EE">
              <w:rPr>
                <w:sz w:val="20"/>
                <w:szCs w:val="22"/>
                <w:lang w:eastAsia="en-US"/>
              </w:rPr>
              <w:t>0,440</w:t>
            </w:r>
          </w:p>
        </w:tc>
        <w:tc>
          <w:tcPr>
            <w:tcW w:w="691" w:type="dxa"/>
          </w:tcPr>
          <w:p w:rsidR="002A53EE" w:rsidRPr="002A53EE" w:rsidRDefault="002A53EE" w:rsidP="002A53EE">
            <w:pPr>
              <w:spacing w:before="5"/>
              <w:rPr>
                <w:sz w:val="19"/>
                <w:szCs w:val="22"/>
                <w:lang w:eastAsia="en-US"/>
              </w:rPr>
            </w:pPr>
          </w:p>
          <w:p w:rsidR="002A53EE" w:rsidRPr="002A53EE" w:rsidRDefault="002A53EE" w:rsidP="002A53EE">
            <w:pPr>
              <w:ind w:left="98" w:right="86"/>
              <w:jc w:val="center"/>
              <w:rPr>
                <w:sz w:val="20"/>
                <w:szCs w:val="22"/>
                <w:lang w:eastAsia="en-US"/>
              </w:rPr>
            </w:pPr>
            <w:r w:rsidRPr="002A53EE">
              <w:rPr>
                <w:sz w:val="20"/>
                <w:szCs w:val="22"/>
                <w:lang w:eastAsia="en-US"/>
              </w:rPr>
              <w:t>0,417</w:t>
            </w:r>
          </w:p>
        </w:tc>
        <w:tc>
          <w:tcPr>
            <w:tcW w:w="693" w:type="dxa"/>
          </w:tcPr>
          <w:p w:rsidR="002A53EE" w:rsidRPr="002A53EE" w:rsidRDefault="002A53EE" w:rsidP="002A53EE">
            <w:pPr>
              <w:spacing w:before="5"/>
              <w:rPr>
                <w:sz w:val="19"/>
                <w:szCs w:val="22"/>
                <w:lang w:eastAsia="en-US"/>
              </w:rPr>
            </w:pPr>
          </w:p>
          <w:p w:rsidR="002A53EE" w:rsidRPr="002A53EE" w:rsidRDefault="002A53EE" w:rsidP="002A53EE">
            <w:pPr>
              <w:ind w:left="101" w:right="91"/>
              <w:jc w:val="center"/>
              <w:rPr>
                <w:sz w:val="20"/>
                <w:szCs w:val="22"/>
                <w:lang w:eastAsia="en-US"/>
              </w:rPr>
            </w:pPr>
            <w:r w:rsidRPr="002A53EE">
              <w:rPr>
                <w:sz w:val="20"/>
                <w:szCs w:val="22"/>
                <w:lang w:eastAsia="en-US"/>
              </w:rPr>
              <w:t>0,371</w:t>
            </w:r>
          </w:p>
        </w:tc>
        <w:tc>
          <w:tcPr>
            <w:tcW w:w="691" w:type="dxa"/>
          </w:tcPr>
          <w:p w:rsidR="002A53EE" w:rsidRPr="002A53EE" w:rsidRDefault="002A53EE" w:rsidP="002A53EE">
            <w:pPr>
              <w:spacing w:before="5"/>
              <w:rPr>
                <w:sz w:val="19"/>
                <w:szCs w:val="22"/>
                <w:lang w:eastAsia="en-US"/>
              </w:rPr>
            </w:pPr>
          </w:p>
          <w:p w:rsidR="002A53EE" w:rsidRPr="002A53EE" w:rsidRDefault="002A53EE" w:rsidP="002A53EE">
            <w:pPr>
              <w:ind w:left="96" w:right="88"/>
              <w:jc w:val="center"/>
              <w:rPr>
                <w:sz w:val="20"/>
                <w:szCs w:val="22"/>
                <w:lang w:eastAsia="en-US"/>
              </w:rPr>
            </w:pPr>
            <w:r w:rsidRPr="002A53EE">
              <w:rPr>
                <w:sz w:val="20"/>
                <w:szCs w:val="22"/>
                <w:lang w:eastAsia="en-US"/>
              </w:rPr>
              <w:t>0,359</w:t>
            </w:r>
          </w:p>
        </w:tc>
        <w:tc>
          <w:tcPr>
            <w:tcW w:w="690" w:type="dxa"/>
          </w:tcPr>
          <w:p w:rsidR="002A53EE" w:rsidRPr="002A53EE" w:rsidRDefault="002A53EE" w:rsidP="002A53EE">
            <w:pPr>
              <w:spacing w:before="5"/>
              <w:rPr>
                <w:sz w:val="19"/>
                <w:szCs w:val="22"/>
                <w:lang w:eastAsia="en-US"/>
              </w:rPr>
            </w:pPr>
          </w:p>
          <w:p w:rsidR="002A53EE" w:rsidRPr="002A53EE" w:rsidRDefault="002A53EE" w:rsidP="002A53EE">
            <w:pPr>
              <w:ind w:left="103" w:right="87"/>
              <w:jc w:val="center"/>
              <w:rPr>
                <w:sz w:val="20"/>
                <w:szCs w:val="22"/>
                <w:lang w:eastAsia="en-US"/>
              </w:rPr>
            </w:pPr>
            <w:r w:rsidRPr="002A53EE">
              <w:rPr>
                <w:sz w:val="20"/>
                <w:szCs w:val="22"/>
                <w:lang w:eastAsia="en-US"/>
              </w:rPr>
              <w:t>0,342</w:t>
            </w:r>
          </w:p>
        </w:tc>
        <w:tc>
          <w:tcPr>
            <w:tcW w:w="721" w:type="dxa"/>
          </w:tcPr>
          <w:p w:rsidR="002A53EE" w:rsidRPr="002A53EE" w:rsidRDefault="002A53EE" w:rsidP="002A53EE">
            <w:pPr>
              <w:spacing w:before="5"/>
              <w:rPr>
                <w:sz w:val="19"/>
                <w:szCs w:val="22"/>
                <w:lang w:eastAsia="en-US"/>
              </w:rPr>
            </w:pPr>
          </w:p>
          <w:p w:rsidR="002A53EE" w:rsidRPr="002A53EE" w:rsidRDefault="002A53EE" w:rsidP="002A53EE">
            <w:pPr>
              <w:ind w:left="118" w:right="102"/>
              <w:jc w:val="center"/>
              <w:rPr>
                <w:sz w:val="20"/>
                <w:szCs w:val="22"/>
                <w:lang w:eastAsia="en-US"/>
              </w:rPr>
            </w:pPr>
            <w:r w:rsidRPr="002A53EE">
              <w:rPr>
                <w:sz w:val="20"/>
                <w:szCs w:val="22"/>
                <w:lang w:eastAsia="en-US"/>
              </w:rPr>
              <w:t>0,324</w:t>
            </w:r>
          </w:p>
        </w:tc>
        <w:tc>
          <w:tcPr>
            <w:tcW w:w="1206" w:type="dxa"/>
          </w:tcPr>
          <w:p w:rsidR="002A53EE" w:rsidRPr="002A53EE" w:rsidRDefault="002A53EE" w:rsidP="002A53EE">
            <w:pPr>
              <w:spacing w:before="5"/>
              <w:rPr>
                <w:sz w:val="19"/>
                <w:szCs w:val="22"/>
                <w:lang w:eastAsia="en-US"/>
              </w:rPr>
            </w:pPr>
          </w:p>
          <w:p w:rsidR="002A53EE" w:rsidRPr="002A53EE" w:rsidRDefault="002A53EE" w:rsidP="002A53EE">
            <w:pPr>
              <w:ind w:left="120" w:right="101"/>
              <w:jc w:val="center"/>
              <w:rPr>
                <w:sz w:val="20"/>
                <w:szCs w:val="22"/>
                <w:lang w:eastAsia="en-US"/>
              </w:rPr>
            </w:pPr>
            <w:r w:rsidRPr="002A53EE">
              <w:rPr>
                <w:sz w:val="20"/>
                <w:szCs w:val="22"/>
                <w:lang w:eastAsia="en-US"/>
              </w:rPr>
              <w:t>0,311</w:t>
            </w:r>
          </w:p>
        </w:tc>
      </w:tr>
      <w:tr w:rsidR="002A53EE" w:rsidRPr="002A53EE" w:rsidTr="00485166">
        <w:trPr>
          <w:trHeight w:val="457"/>
        </w:trPr>
        <w:tc>
          <w:tcPr>
            <w:tcW w:w="504" w:type="dxa"/>
          </w:tcPr>
          <w:p w:rsidR="002A53EE" w:rsidRPr="002A53EE" w:rsidRDefault="002A53EE" w:rsidP="002A53EE">
            <w:pPr>
              <w:spacing w:before="108"/>
              <w:ind w:left="8"/>
              <w:jc w:val="center"/>
              <w:rPr>
                <w:sz w:val="20"/>
                <w:szCs w:val="22"/>
                <w:lang w:eastAsia="en-US"/>
              </w:rPr>
            </w:pPr>
            <w:r w:rsidRPr="002A53EE">
              <w:rPr>
                <w:w w:val="99"/>
                <w:sz w:val="20"/>
                <w:szCs w:val="22"/>
                <w:lang w:eastAsia="en-US"/>
              </w:rPr>
              <w:t>3</w:t>
            </w:r>
          </w:p>
        </w:tc>
        <w:tc>
          <w:tcPr>
            <w:tcW w:w="3027" w:type="dxa"/>
          </w:tcPr>
          <w:p w:rsidR="002A53EE" w:rsidRPr="00C35F9B" w:rsidRDefault="002A53EE" w:rsidP="002A53EE">
            <w:pPr>
              <w:spacing w:line="223" w:lineRule="exact"/>
              <w:ind w:left="138" w:right="135"/>
              <w:jc w:val="center"/>
              <w:rPr>
                <w:sz w:val="20"/>
                <w:szCs w:val="22"/>
                <w:lang w:val="ru-RU" w:eastAsia="en-US"/>
              </w:rPr>
            </w:pPr>
            <w:r w:rsidRPr="00C35F9B">
              <w:rPr>
                <w:sz w:val="20"/>
                <w:szCs w:val="22"/>
                <w:lang w:val="ru-RU" w:eastAsia="en-US"/>
              </w:rPr>
              <w:t>Поликлиники</w:t>
            </w:r>
            <w:r w:rsidRPr="00C35F9B">
              <w:rPr>
                <w:spacing w:val="-5"/>
                <w:sz w:val="20"/>
                <w:szCs w:val="22"/>
                <w:lang w:val="ru-RU" w:eastAsia="en-US"/>
              </w:rPr>
              <w:t xml:space="preserve"> </w:t>
            </w:r>
            <w:r w:rsidRPr="00C35F9B">
              <w:rPr>
                <w:sz w:val="20"/>
                <w:szCs w:val="22"/>
                <w:lang w:val="ru-RU" w:eastAsia="en-US"/>
              </w:rPr>
              <w:t>и</w:t>
            </w:r>
            <w:r w:rsidRPr="00C35F9B">
              <w:rPr>
                <w:spacing w:val="-2"/>
                <w:sz w:val="20"/>
                <w:szCs w:val="22"/>
                <w:lang w:val="ru-RU" w:eastAsia="en-US"/>
              </w:rPr>
              <w:t xml:space="preserve"> </w:t>
            </w:r>
            <w:r w:rsidRPr="00C35F9B">
              <w:rPr>
                <w:sz w:val="20"/>
                <w:szCs w:val="22"/>
                <w:lang w:val="ru-RU" w:eastAsia="en-US"/>
              </w:rPr>
              <w:t>лечебные</w:t>
            </w:r>
          </w:p>
          <w:p w:rsidR="002A53EE" w:rsidRPr="00C35F9B" w:rsidRDefault="002A53EE" w:rsidP="002A53EE">
            <w:pPr>
              <w:spacing w:line="215" w:lineRule="exact"/>
              <w:ind w:left="141" w:right="135"/>
              <w:jc w:val="center"/>
              <w:rPr>
                <w:sz w:val="20"/>
                <w:szCs w:val="22"/>
                <w:lang w:val="ru-RU" w:eastAsia="en-US"/>
              </w:rPr>
            </w:pPr>
            <w:r w:rsidRPr="00C35F9B">
              <w:rPr>
                <w:sz w:val="20"/>
                <w:szCs w:val="22"/>
                <w:lang w:val="ru-RU" w:eastAsia="en-US"/>
              </w:rPr>
              <w:t>учреждения,</w:t>
            </w:r>
            <w:r w:rsidRPr="00C35F9B">
              <w:rPr>
                <w:spacing w:val="-4"/>
                <w:sz w:val="20"/>
                <w:szCs w:val="22"/>
                <w:lang w:val="ru-RU" w:eastAsia="en-US"/>
              </w:rPr>
              <w:t xml:space="preserve"> </w:t>
            </w:r>
            <w:r w:rsidRPr="00C35F9B">
              <w:rPr>
                <w:sz w:val="20"/>
                <w:szCs w:val="22"/>
                <w:lang w:val="ru-RU" w:eastAsia="en-US"/>
              </w:rPr>
              <w:t>дома-интернаты</w:t>
            </w:r>
          </w:p>
        </w:tc>
        <w:tc>
          <w:tcPr>
            <w:tcW w:w="722" w:type="dxa"/>
          </w:tcPr>
          <w:p w:rsidR="002A53EE" w:rsidRPr="002A53EE" w:rsidRDefault="002A53EE" w:rsidP="002A53EE">
            <w:pPr>
              <w:spacing w:before="108"/>
              <w:ind w:left="66" w:right="59"/>
              <w:jc w:val="center"/>
              <w:rPr>
                <w:sz w:val="20"/>
                <w:szCs w:val="22"/>
                <w:lang w:eastAsia="en-US"/>
              </w:rPr>
            </w:pPr>
            <w:r w:rsidRPr="002A53EE">
              <w:rPr>
                <w:sz w:val="20"/>
                <w:szCs w:val="22"/>
                <w:lang w:eastAsia="en-US"/>
              </w:rPr>
              <w:t>0,394</w:t>
            </w:r>
          </w:p>
        </w:tc>
        <w:tc>
          <w:tcPr>
            <w:tcW w:w="691" w:type="dxa"/>
          </w:tcPr>
          <w:p w:rsidR="002A53EE" w:rsidRPr="002A53EE" w:rsidRDefault="002A53EE" w:rsidP="002A53EE">
            <w:pPr>
              <w:spacing w:before="108"/>
              <w:ind w:left="94" w:right="88"/>
              <w:jc w:val="center"/>
              <w:rPr>
                <w:sz w:val="20"/>
                <w:szCs w:val="22"/>
                <w:lang w:eastAsia="en-US"/>
              </w:rPr>
            </w:pPr>
            <w:r w:rsidRPr="002A53EE">
              <w:rPr>
                <w:sz w:val="20"/>
                <w:szCs w:val="22"/>
                <w:lang w:eastAsia="en-US"/>
              </w:rPr>
              <w:t>0,382</w:t>
            </w:r>
          </w:p>
        </w:tc>
        <w:tc>
          <w:tcPr>
            <w:tcW w:w="691" w:type="dxa"/>
          </w:tcPr>
          <w:p w:rsidR="002A53EE" w:rsidRPr="002A53EE" w:rsidRDefault="002A53EE" w:rsidP="002A53EE">
            <w:pPr>
              <w:spacing w:before="108"/>
              <w:ind w:left="98" w:right="86"/>
              <w:jc w:val="center"/>
              <w:rPr>
                <w:sz w:val="20"/>
                <w:szCs w:val="22"/>
                <w:lang w:eastAsia="en-US"/>
              </w:rPr>
            </w:pPr>
            <w:r w:rsidRPr="002A53EE">
              <w:rPr>
                <w:sz w:val="20"/>
                <w:szCs w:val="22"/>
                <w:lang w:eastAsia="en-US"/>
              </w:rPr>
              <w:t>0,371</w:t>
            </w:r>
          </w:p>
        </w:tc>
        <w:tc>
          <w:tcPr>
            <w:tcW w:w="693" w:type="dxa"/>
          </w:tcPr>
          <w:p w:rsidR="002A53EE" w:rsidRPr="002A53EE" w:rsidRDefault="002A53EE" w:rsidP="002A53EE">
            <w:pPr>
              <w:spacing w:before="108"/>
              <w:ind w:left="101" w:right="91"/>
              <w:jc w:val="center"/>
              <w:rPr>
                <w:sz w:val="20"/>
                <w:szCs w:val="22"/>
                <w:lang w:eastAsia="en-US"/>
              </w:rPr>
            </w:pPr>
            <w:r w:rsidRPr="002A53EE">
              <w:rPr>
                <w:sz w:val="20"/>
                <w:szCs w:val="22"/>
                <w:lang w:eastAsia="en-US"/>
              </w:rPr>
              <w:t>0,359</w:t>
            </w:r>
          </w:p>
        </w:tc>
        <w:tc>
          <w:tcPr>
            <w:tcW w:w="691" w:type="dxa"/>
          </w:tcPr>
          <w:p w:rsidR="002A53EE" w:rsidRPr="002A53EE" w:rsidRDefault="002A53EE" w:rsidP="002A53EE">
            <w:pPr>
              <w:spacing w:before="108"/>
              <w:ind w:left="96" w:right="88"/>
              <w:jc w:val="center"/>
              <w:rPr>
                <w:sz w:val="20"/>
                <w:szCs w:val="22"/>
                <w:lang w:eastAsia="en-US"/>
              </w:rPr>
            </w:pPr>
            <w:r w:rsidRPr="002A53EE">
              <w:rPr>
                <w:sz w:val="20"/>
                <w:szCs w:val="22"/>
                <w:lang w:eastAsia="en-US"/>
              </w:rPr>
              <w:t>0,348</w:t>
            </w:r>
          </w:p>
        </w:tc>
        <w:tc>
          <w:tcPr>
            <w:tcW w:w="690" w:type="dxa"/>
          </w:tcPr>
          <w:p w:rsidR="002A53EE" w:rsidRPr="002A53EE" w:rsidRDefault="002A53EE" w:rsidP="002A53EE">
            <w:pPr>
              <w:spacing w:before="108"/>
              <w:ind w:left="103" w:right="87"/>
              <w:jc w:val="center"/>
              <w:rPr>
                <w:sz w:val="20"/>
                <w:szCs w:val="22"/>
                <w:lang w:eastAsia="en-US"/>
              </w:rPr>
            </w:pPr>
            <w:r w:rsidRPr="002A53EE">
              <w:rPr>
                <w:sz w:val="20"/>
                <w:szCs w:val="22"/>
                <w:lang w:eastAsia="en-US"/>
              </w:rPr>
              <w:t>0,336</w:t>
            </w:r>
          </w:p>
        </w:tc>
        <w:tc>
          <w:tcPr>
            <w:tcW w:w="721" w:type="dxa"/>
          </w:tcPr>
          <w:p w:rsidR="002A53EE" w:rsidRPr="002A53EE" w:rsidRDefault="002A53EE" w:rsidP="002A53EE">
            <w:pPr>
              <w:spacing w:before="108"/>
              <w:ind w:left="118" w:right="102"/>
              <w:jc w:val="center"/>
              <w:rPr>
                <w:sz w:val="20"/>
                <w:szCs w:val="22"/>
                <w:lang w:eastAsia="en-US"/>
              </w:rPr>
            </w:pPr>
            <w:r w:rsidRPr="002A53EE">
              <w:rPr>
                <w:sz w:val="20"/>
                <w:szCs w:val="22"/>
                <w:lang w:eastAsia="en-US"/>
              </w:rPr>
              <w:t>0,324</w:t>
            </w:r>
          </w:p>
        </w:tc>
        <w:tc>
          <w:tcPr>
            <w:tcW w:w="1206" w:type="dxa"/>
          </w:tcPr>
          <w:p w:rsidR="002A53EE" w:rsidRPr="002A53EE" w:rsidRDefault="002A53EE" w:rsidP="002A53EE">
            <w:pPr>
              <w:spacing w:before="108"/>
              <w:ind w:left="120" w:right="101"/>
              <w:jc w:val="center"/>
              <w:rPr>
                <w:sz w:val="20"/>
                <w:szCs w:val="22"/>
                <w:lang w:eastAsia="en-US"/>
              </w:rPr>
            </w:pPr>
            <w:r w:rsidRPr="002A53EE">
              <w:rPr>
                <w:sz w:val="20"/>
                <w:szCs w:val="22"/>
                <w:lang w:eastAsia="en-US"/>
              </w:rPr>
              <w:t>0,311</w:t>
            </w:r>
          </w:p>
        </w:tc>
      </w:tr>
      <w:tr w:rsidR="002A53EE" w:rsidRPr="002A53EE" w:rsidTr="00485166">
        <w:trPr>
          <w:trHeight w:val="230"/>
        </w:trPr>
        <w:tc>
          <w:tcPr>
            <w:tcW w:w="504"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4</w:t>
            </w:r>
          </w:p>
        </w:tc>
        <w:tc>
          <w:tcPr>
            <w:tcW w:w="3027" w:type="dxa"/>
          </w:tcPr>
          <w:p w:rsidR="002A53EE" w:rsidRPr="002A53EE" w:rsidRDefault="002A53EE" w:rsidP="002A53EE">
            <w:pPr>
              <w:spacing w:line="210" w:lineRule="exact"/>
              <w:ind w:left="137" w:right="135"/>
              <w:jc w:val="center"/>
              <w:rPr>
                <w:sz w:val="20"/>
                <w:szCs w:val="22"/>
                <w:lang w:eastAsia="en-US"/>
              </w:rPr>
            </w:pPr>
            <w:r w:rsidRPr="002A53EE">
              <w:rPr>
                <w:sz w:val="20"/>
                <w:szCs w:val="22"/>
                <w:lang w:eastAsia="en-US"/>
              </w:rPr>
              <w:t>Дошкольные</w:t>
            </w:r>
            <w:r w:rsidRPr="002A53EE">
              <w:rPr>
                <w:spacing w:val="-3"/>
                <w:sz w:val="20"/>
                <w:szCs w:val="22"/>
                <w:lang w:eastAsia="en-US"/>
              </w:rPr>
              <w:t xml:space="preserve"> </w:t>
            </w:r>
            <w:r w:rsidRPr="002A53EE">
              <w:rPr>
                <w:sz w:val="20"/>
                <w:szCs w:val="22"/>
                <w:lang w:eastAsia="en-US"/>
              </w:rPr>
              <w:t>учреждения</w:t>
            </w:r>
          </w:p>
        </w:tc>
        <w:tc>
          <w:tcPr>
            <w:tcW w:w="722" w:type="dxa"/>
          </w:tcPr>
          <w:p w:rsidR="002A53EE" w:rsidRPr="002A53EE" w:rsidRDefault="002A53EE" w:rsidP="002A53EE">
            <w:pPr>
              <w:spacing w:line="210" w:lineRule="exact"/>
              <w:ind w:left="66" w:right="59"/>
              <w:jc w:val="center"/>
              <w:rPr>
                <w:sz w:val="20"/>
                <w:szCs w:val="22"/>
                <w:lang w:eastAsia="en-US"/>
              </w:rPr>
            </w:pPr>
            <w:r w:rsidRPr="002A53EE">
              <w:rPr>
                <w:sz w:val="20"/>
                <w:szCs w:val="22"/>
                <w:lang w:eastAsia="en-US"/>
              </w:rPr>
              <w:t>0,521</w:t>
            </w:r>
          </w:p>
        </w:tc>
        <w:tc>
          <w:tcPr>
            <w:tcW w:w="691" w:type="dxa"/>
          </w:tcPr>
          <w:p w:rsidR="002A53EE" w:rsidRPr="002A53EE" w:rsidRDefault="002A53EE" w:rsidP="002A53EE">
            <w:pPr>
              <w:spacing w:line="210" w:lineRule="exact"/>
              <w:ind w:left="94" w:right="88"/>
              <w:jc w:val="center"/>
              <w:rPr>
                <w:sz w:val="20"/>
                <w:szCs w:val="22"/>
                <w:lang w:eastAsia="en-US"/>
              </w:rPr>
            </w:pPr>
            <w:r w:rsidRPr="002A53EE">
              <w:rPr>
                <w:sz w:val="20"/>
                <w:szCs w:val="22"/>
                <w:lang w:eastAsia="en-US"/>
              </w:rPr>
              <w:t>0,521</w:t>
            </w:r>
          </w:p>
        </w:tc>
        <w:tc>
          <w:tcPr>
            <w:tcW w:w="691" w:type="dxa"/>
          </w:tcPr>
          <w:p w:rsidR="002A53EE" w:rsidRPr="002A53EE" w:rsidRDefault="002A53EE" w:rsidP="002A53EE">
            <w:pPr>
              <w:spacing w:line="210" w:lineRule="exact"/>
              <w:ind w:left="98" w:right="86"/>
              <w:jc w:val="center"/>
              <w:rPr>
                <w:sz w:val="20"/>
                <w:szCs w:val="22"/>
                <w:lang w:eastAsia="en-US"/>
              </w:rPr>
            </w:pPr>
            <w:r w:rsidRPr="002A53EE">
              <w:rPr>
                <w:sz w:val="20"/>
                <w:szCs w:val="22"/>
                <w:lang w:eastAsia="en-US"/>
              </w:rPr>
              <w:t>0,521</w:t>
            </w:r>
          </w:p>
        </w:tc>
        <w:tc>
          <w:tcPr>
            <w:tcW w:w="693" w:type="dxa"/>
          </w:tcPr>
          <w:p w:rsidR="002A53EE" w:rsidRPr="002A53EE" w:rsidRDefault="002A53EE" w:rsidP="002A53EE">
            <w:pPr>
              <w:spacing w:line="210" w:lineRule="exact"/>
              <w:ind w:left="9"/>
              <w:jc w:val="center"/>
              <w:rPr>
                <w:sz w:val="20"/>
                <w:szCs w:val="22"/>
                <w:lang w:eastAsia="en-US"/>
              </w:rPr>
            </w:pPr>
            <w:r w:rsidRPr="002A53EE">
              <w:rPr>
                <w:w w:val="99"/>
                <w:sz w:val="20"/>
                <w:szCs w:val="22"/>
                <w:lang w:eastAsia="en-US"/>
              </w:rPr>
              <w:t>-</w:t>
            </w:r>
          </w:p>
        </w:tc>
        <w:tc>
          <w:tcPr>
            <w:tcW w:w="691" w:type="dxa"/>
          </w:tcPr>
          <w:p w:rsidR="002A53EE" w:rsidRPr="002A53EE" w:rsidRDefault="002A53EE" w:rsidP="002A53EE">
            <w:pPr>
              <w:spacing w:line="210" w:lineRule="exact"/>
              <w:ind w:left="7"/>
              <w:jc w:val="center"/>
              <w:rPr>
                <w:sz w:val="20"/>
                <w:szCs w:val="22"/>
                <w:lang w:eastAsia="en-US"/>
              </w:rPr>
            </w:pPr>
            <w:r w:rsidRPr="002A53EE">
              <w:rPr>
                <w:w w:val="99"/>
                <w:sz w:val="20"/>
                <w:szCs w:val="22"/>
                <w:lang w:eastAsia="en-US"/>
              </w:rPr>
              <w:t>-</w:t>
            </w:r>
          </w:p>
        </w:tc>
        <w:tc>
          <w:tcPr>
            <w:tcW w:w="690" w:type="dxa"/>
          </w:tcPr>
          <w:p w:rsidR="002A53EE" w:rsidRPr="002A53EE" w:rsidRDefault="002A53EE" w:rsidP="002A53EE">
            <w:pPr>
              <w:spacing w:line="210" w:lineRule="exact"/>
              <w:ind w:left="14"/>
              <w:jc w:val="center"/>
              <w:rPr>
                <w:sz w:val="20"/>
                <w:szCs w:val="22"/>
                <w:lang w:eastAsia="en-US"/>
              </w:rPr>
            </w:pPr>
            <w:r w:rsidRPr="002A53EE">
              <w:rPr>
                <w:w w:val="99"/>
                <w:sz w:val="20"/>
                <w:szCs w:val="22"/>
                <w:lang w:eastAsia="en-US"/>
              </w:rPr>
              <w:t>-</w:t>
            </w:r>
          </w:p>
        </w:tc>
        <w:tc>
          <w:tcPr>
            <w:tcW w:w="721" w:type="dxa"/>
          </w:tcPr>
          <w:p w:rsidR="002A53EE" w:rsidRPr="002A53EE" w:rsidRDefault="002A53EE" w:rsidP="002A53EE">
            <w:pPr>
              <w:spacing w:line="210" w:lineRule="exact"/>
              <w:ind w:left="15"/>
              <w:jc w:val="center"/>
              <w:rPr>
                <w:sz w:val="20"/>
                <w:szCs w:val="22"/>
                <w:lang w:eastAsia="en-US"/>
              </w:rPr>
            </w:pPr>
            <w:r w:rsidRPr="002A53EE">
              <w:rPr>
                <w:w w:val="99"/>
                <w:sz w:val="20"/>
                <w:szCs w:val="22"/>
                <w:lang w:eastAsia="en-US"/>
              </w:rPr>
              <w:t>-</w:t>
            </w:r>
          </w:p>
        </w:tc>
        <w:tc>
          <w:tcPr>
            <w:tcW w:w="1206" w:type="dxa"/>
          </w:tcPr>
          <w:p w:rsidR="002A53EE" w:rsidRPr="002A53EE" w:rsidRDefault="002A53EE" w:rsidP="002A53EE">
            <w:pPr>
              <w:spacing w:line="210" w:lineRule="exact"/>
              <w:ind w:left="17"/>
              <w:jc w:val="center"/>
              <w:rPr>
                <w:sz w:val="20"/>
                <w:szCs w:val="22"/>
                <w:lang w:eastAsia="en-US"/>
              </w:rPr>
            </w:pPr>
            <w:r w:rsidRPr="002A53EE">
              <w:rPr>
                <w:w w:val="99"/>
                <w:sz w:val="20"/>
                <w:szCs w:val="22"/>
                <w:lang w:eastAsia="en-US"/>
              </w:rPr>
              <w:t>-</w:t>
            </w:r>
          </w:p>
        </w:tc>
      </w:tr>
      <w:tr w:rsidR="002A53EE" w:rsidRPr="002A53EE" w:rsidTr="00485166">
        <w:trPr>
          <w:trHeight w:val="230"/>
        </w:trPr>
        <w:tc>
          <w:tcPr>
            <w:tcW w:w="504"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5</w:t>
            </w:r>
          </w:p>
        </w:tc>
        <w:tc>
          <w:tcPr>
            <w:tcW w:w="3027" w:type="dxa"/>
          </w:tcPr>
          <w:p w:rsidR="002A53EE" w:rsidRPr="002A53EE" w:rsidRDefault="002A53EE" w:rsidP="002A53EE">
            <w:pPr>
              <w:spacing w:line="210" w:lineRule="exact"/>
              <w:ind w:left="140" w:right="135"/>
              <w:jc w:val="center"/>
              <w:rPr>
                <w:sz w:val="20"/>
                <w:szCs w:val="22"/>
                <w:lang w:eastAsia="en-US"/>
              </w:rPr>
            </w:pPr>
            <w:r w:rsidRPr="002A53EE">
              <w:rPr>
                <w:sz w:val="20"/>
                <w:szCs w:val="22"/>
                <w:lang w:eastAsia="en-US"/>
              </w:rPr>
              <w:t>Сервисного</w:t>
            </w:r>
            <w:r w:rsidRPr="002A53EE">
              <w:rPr>
                <w:spacing w:val="-5"/>
                <w:sz w:val="20"/>
                <w:szCs w:val="22"/>
                <w:lang w:eastAsia="en-US"/>
              </w:rPr>
              <w:t xml:space="preserve"> </w:t>
            </w:r>
            <w:r w:rsidRPr="002A53EE">
              <w:rPr>
                <w:sz w:val="20"/>
                <w:szCs w:val="22"/>
                <w:lang w:eastAsia="en-US"/>
              </w:rPr>
              <w:t>обслуживания</w:t>
            </w:r>
          </w:p>
        </w:tc>
        <w:tc>
          <w:tcPr>
            <w:tcW w:w="722" w:type="dxa"/>
          </w:tcPr>
          <w:p w:rsidR="002A53EE" w:rsidRPr="002A53EE" w:rsidRDefault="002A53EE" w:rsidP="002A53EE">
            <w:pPr>
              <w:spacing w:line="210" w:lineRule="exact"/>
              <w:ind w:left="66" w:right="59"/>
              <w:jc w:val="center"/>
              <w:rPr>
                <w:sz w:val="20"/>
                <w:szCs w:val="22"/>
                <w:lang w:eastAsia="en-US"/>
              </w:rPr>
            </w:pPr>
            <w:r w:rsidRPr="002A53EE">
              <w:rPr>
                <w:sz w:val="20"/>
                <w:szCs w:val="22"/>
                <w:lang w:eastAsia="en-US"/>
              </w:rPr>
              <w:t>0,266</w:t>
            </w:r>
          </w:p>
        </w:tc>
        <w:tc>
          <w:tcPr>
            <w:tcW w:w="691" w:type="dxa"/>
          </w:tcPr>
          <w:p w:rsidR="002A53EE" w:rsidRPr="002A53EE" w:rsidRDefault="002A53EE" w:rsidP="002A53EE">
            <w:pPr>
              <w:spacing w:line="210" w:lineRule="exact"/>
              <w:ind w:left="94" w:right="88"/>
              <w:jc w:val="center"/>
              <w:rPr>
                <w:sz w:val="20"/>
                <w:szCs w:val="22"/>
                <w:lang w:eastAsia="en-US"/>
              </w:rPr>
            </w:pPr>
            <w:r w:rsidRPr="002A53EE">
              <w:rPr>
                <w:sz w:val="20"/>
                <w:szCs w:val="22"/>
                <w:lang w:eastAsia="en-US"/>
              </w:rPr>
              <w:t>0,255</w:t>
            </w:r>
          </w:p>
        </w:tc>
        <w:tc>
          <w:tcPr>
            <w:tcW w:w="691" w:type="dxa"/>
          </w:tcPr>
          <w:p w:rsidR="002A53EE" w:rsidRPr="002A53EE" w:rsidRDefault="002A53EE" w:rsidP="002A53EE">
            <w:pPr>
              <w:spacing w:line="210" w:lineRule="exact"/>
              <w:ind w:left="98" w:right="84"/>
              <w:jc w:val="center"/>
              <w:rPr>
                <w:sz w:val="20"/>
                <w:szCs w:val="22"/>
                <w:lang w:eastAsia="en-US"/>
              </w:rPr>
            </w:pPr>
            <w:r w:rsidRPr="002A53EE">
              <w:rPr>
                <w:sz w:val="20"/>
                <w:szCs w:val="22"/>
                <w:lang w:eastAsia="en-US"/>
              </w:rPr>
              <w:t>0,243</w:t>
            </w:r>
          </w:p>
        </w:tc>
        <w:tc>
          <w:tcPr>
            <w:tcW w:w="693" w:type="dxa"/>
          </w:tcPr>
          <w:p w:rsidR="002A53EE" w:rsidRPr="002A53EE" w:rsidRDefault="002A53EE" w:rsidP="002A53EE">
            <w:pPr>
              <w:spacing w:line="210" w:lineRule="exact"/>
              <w:ind w:left="101" w:right="91"/>
              <w:jc w:val="center"/>
              <w:rPr>
                <w:sz w:val="20"/>
                <w:szCs w:val="22"/>
                <w:lang w:eastAsia="en-US"/>
              </w:rPr>
            </w:pPr>
            <w:r w:rsidRPr="002A53EE">
              <w:rPr>
                <w:sz w:val="20"/>
                <w:szCs w:val="22"/>
                <w:lang w:eastAsia="en-US"/>
              </w:rPr>
              <w:t>0,232</w:t>
            </w:r>
          </w:p>
        </w:tc>
        <w:tc>
          <w:tcPr>
            <w:tcW w:w="691" w:type="dxa"/>
          </w:tcPr>
          <w:p w:rsidR="002A53EE" w:rsidRPr="002A53EE" w:rsidRDefault="002A53EE" w:rsidP="002A53EE">
            <w:pPr>
              <w:spacing w:line="210" w:lineRule="exact"/>
              <w:ind w:left="96" w:right="88"/>
              <w:jc w:val="center"/>
              <w:rPr>
                <w:sz w:val="20"/>
                <w:szCs w:val="22"/>
                <w:lang w:eastAsia="en-US"/>
              </w:rPr>
            </w:pPr>
            <w:r w:rsidRPr="002A53EE">
              <w:rPr>
                <w:sz w:val="20"/>
                <w:szCs w:val="22"/>
                <w:lang w:eastAsia="en-US"/>
              </w:rPr>
              <w:t>0,232</w:t>
            </w:r>
          </w:p>
        </w:tc>
        <w:tc>
          <w:tcPr>
            <w:tcW w:w="690" w:type="dxa"/>
          </w:tcPr>
          <w:p w:rsidR="002A53EE" w:rsidRPr="002A53EE" w:rsidRDefault="002A53EE" w:rsidP="002A53EE">
            <w:pPr>
              <w:rPr>
                <w:sz w:val="16"/>
                <w:szCs w:val="22"/>
                <w:lang w:eastAsia="en-US"/>
              </w:rPr>
            </w:pPr>
          </w:p>
        </w:tc>
        <w:tc>
          <w:tcPr>
            <w:tcW w:w="721" w:type="dxa"/>
          </w:tcPr>
          <w:p w:rsidR="002A53EE" w:rsidRPr="002A53EE" w:rsidRDefault="002A53EE" w:rsidP="002A53EE">
            <w:pPr>
              <w:rPr>
                <w:sz w:val="16"/>
                <w:szCs w:val="22"/>
                <w:lang w:eastAsia="en-US"/>
              </w:rPr>
            </w:pPr>
          </w:p>
        </w:tc>
        <w:tc>
          <w:tcPr>
            <w:tcW w:w="1206" w:type="dxa"/>
          </w:tcPr>
          <w:p w:rsidR="002A53EE" w:rsidRPr="002A53EE" w:rsidRDefault="002A53EE" w:rsidP="002A53EE">
            <w:pPr>
              <w:rPr>
                <w:sz w:val="16"/>
                <w:szCs w:val="22"/>
                <w:lang w:eastAsia="en-US"/>
              </w:rPr>
            </w:pPr>
          </w:p>
        </w:tc>
      </w:tr>
      <w:tr w:rsidR="002A53EE" w:rsidRPr="002A53EE" w:rsidTr="00485166">
        <w:trPr>
          <w:trHeight w:val="460"/>
        </w:trPr>
        <w:tc>
          <w:tcPr>
            <w:tcW w:w="504" w:type="dxa"/>
          </w:tcPr>
          <w:p w:rsidR="002A53EE" w:rsidRPr="002A53EE" w:rsidRDefault="002A53EE" w:rsidP="002A53EE">
            <w:pPr>
              <w:spacing w:before="108"/>
              <w:ind w:left="8"/>
              <w:jc w:val="center"/>
              <w:rPr>
                <w:sz w:val="20"/>
                <w:szCs w:val="22"/>
                <w:lang w:eastAsia="en-US"/>
              </w:rPr>
            </w:pPr>
            <w:r w:rsidRPr="002A53EE">
              <w:rPr>
                <w:w w:val="99"/>
                <w:sz w:val="20"/>
                <w:szCs w:val="22"/>
                <w:lang w:eastAsia="en-US"/>
              </w:rPr>
              <w:t>6</w:t>
            </w:r>
          </w:p>
        </w:tc>
        <w:tc>
          <w:tcPr>
            <w:tcW w:w="3027" w:type="dxa"/>
          </w:tcPr>
          <w:p w:rsidR="002A53EE" w:rsidRPr="002A53EE" w:rsidRDefault="002A53EE" w:rsidP="002A53EE">
            <w:pPr>
              <w:spacing w:line="228" w:lineRule="exact"/>
              <w:ind w:left="1166" w:right="120" w:hanging="1030"/>
              <w:rPr>
                <w:sz w:val="20"/>
                <w:szCs w:val="22"/>
                <w:lang w:eastAsia="en-US"/>
              </w:rPr>
            </w:pPr>
            <w:r w:rsidRPr="002A53EE">
              <w:rPr>
                <w:sz w:val="20"/>
                <w:szCs w:val="22"/>
                <w:lang w:eastAsia="en-US"/>
              </w:rPr>
              <w:t>Административного</w:t>
            </w:r>
            <w:r w:rsidRPr="002A53EE">
              <w:rPr>
                <w:spacing w:val="-12"/>
                <w:sz w:val="20"/>
                <w:szCs w:val="22"/>
                <w:lang w:eastAsia="en-US"/>
              </w:rPr>
              <w:t xml:space="preserve"> </w:t>
            </w:r>
            <w:r w:rsidRPr="002A53EE">
              <w:rPr>
                <w:sz w:val="20"/>
                <w:szCs w:val="22"/>
                <w:lang w:eastAsia="en-US"/>
              </w:rPr>
              <w:t>назначения</w:t>
            </w:r>
            <w:r w:rsidRPr="002A53EE">
              <w:rPr>
                <w:spacing w:val="-47"/>
                <w:sz w:val="20"/>
                <w:szCs w:val="22"/>
                <w:lang w:eastAsia="en-US"/>
              </w:rPr>
              <w:t xml:space="preserve"> </w:t>
            </w:r>
            <w:r w:rsidRPr="002A53EE">
              <w:rPr>
                <w:sz w:val="20"/>
                <w:szCs w:val="22"/>
                <w:lang w:eastAsia="en-US"/>
              </w:rPr>
              <w:t>(офисы)</w:t>
            </w:r>
          </w:p>
        </w:tc>
        <w:tc>
          <w:tcPr>
            <w:tcW w:w="722" w:type="dxa"/>
          </w:tcPr>
          <w:p w:rsidR="002A53EE" w:rsidRPr="002A53EE" w:rsidRDefault="002A53EE" w:rsidP="002A53EE">
            <w:pPr>
              <w:spacing w:before="108"/>
              <w:ind w:left="66" w:right="59"/>
              <w:jc w:val="center"/>
              <w:rPr>
                <w:sz w:val="20"/>
                <w:szCs w:val="22"/>
                <w:lang w:eastAsia="en-US"/>
              </w:rPr>
            </w:pPr>
            <w:r w:rsidRPr="002A53EE">
              <w:rPr>
                <w:sz w:val="20"/>
                <w:szCs w:val="22"/>
                <w:lang w:eastAsia="en-US"/>
              </w:rPr>
              <w:t>0,417</w:t>
            </w:r>
          </w:p>
        </w:tc>
        <w:tc>
          <w:tcPr>
            <w:tcW w:w="691" w:type="dxa"/>
          </w:tcPr>
          <w:p w:rsidR="002A53EE" w:rsidRPr="002A53EE" w:rsidRDefault="002A53EE" w:rsidP="002A53EE">
            <w:pPr>
              <w:spacing w:before="108"/>
              <w:ind w:left="94" w:right="88"/>
              <w:jc w:val="center"/>
              <w:rPr>
                <w:sz w:val="20"/>
                <w:szCs w:val="22"/>
                <w:lang w:eastAsia="en-US"/>
              </w:rPr>
            </w:pPr>
            <w:r w:rsidRPr="002A53EE">
              <w:rPr>
                <w:sz w:val="20"/>
                <w:szCs w:val="22"/>
                <w:lang w:eastAsia="en-US"/>
              </w:rPr>
              <w:t>0,394</w:t>
            </w:r>
          </w:p>
        </w:tc>
        <w:tc>
          <w:tcPr>
            <w:tcW w:w="691" w:type="dxa"/>
          </w:tcPr>
          <w:p w:rsidR="002A53EE" w:rsidRPr="002A53EE" w:rsidRDefault="002A53EE" w:rsidP="002A53EE">
            <w:pPr>
              <w:spacing w:before="108"/>
              <w:ind w:left="98" w:right="86"/>
              <w:jc w:val="center"/>
              <w:rPr>
                <w:sz w:val="20"/>
                <w:szCs w:val="22"/>
                <w:lang w:eastAsia="en-US"/>
              </w:rPr>
            </w:pPr>
            <w:r w:rsidRPr="002A53EE">
              <w:rPr>
                <w:sz w:val="20"/>
                <w:szCs w:val="22"/>
                <w:lang w:eastAsia="en-US"/>
              </w:rPr>
              <w:t>0,382</w:t>
            </w:r>
          </w:p>
        </w:tc>
        <w:tc>
          <w:tcPr>
            <w:tcW w:w="693" w:type="dxa"/>
          </w:tcPr>
          <w:p w:rsidR="002A53EE" w:rsidRPr="002A53EE" w:rsidRDefault="002A53EE" w:rsidP="002A53EE">
            <w:pPr>
              <w:spacing w:before="108"/>
              <w:ind w:left="101" w:right="91"/>
              <w:jc w:val="center"/>
              <w:rPr>
                <w:sz w:val="20"/>
                <w:szCs w:val="22"/>
                <w:lang w:eastAsia="en-US"/>
              </w:rPr>
            </w:pPr>
            <w:r w:rsidRPr="002A53EE">
              <w:rPr>
                <w:sz w:val="20"/>
                <w:szCs w:val="22"/>
                <w:lang w:eastAsia="en-US"/>
              </w:rPr>
              <w:t>0,313</w:t>
            </w:r>
          </w:p>
        </w:tc>
        <w:tc>
          <w:tcPr>
            <w:tcW w:w="691" w:type="dxa"/>
          </w:tcPr>
          <w:p w:rsidR="002A53EE" w:rsidRPr="002A53EE" w:rsidRDefault="002A53EE" w:rsidP="002A53EE">
            <w:pPr>
              <w:spacing w:before="108"/>
              <w:ind w:left="96" w:right="88"/>
              <w:jc w:val="center"/>
              <w:rPr>
                <w:sz w:val="20"/>
                <w:szCs w:val="22"/>
                <w:lang w:eastAsia="en-US"/>
              </w:rPr>
            </w:pPr>
            <w:r w:rsidRPr="002A53EE">
              <w:rPr>
                <w:sz w:val="20"/>
                <w:szCs w:val="22"/>
                <w:lang w:eastAsia="en-US"/>
              </w:rPr>
              <w:t>0,278</w:t>
            </w:r>
          </w:p>
        </w:tc>
        <w:tc>
          <w:tcPr>
            <w:tcW w:w="690" w:type="dxa"/>
          </w:tcPr>
          <w:p w:rsidR="002A53EE" w:rsidRPr="002A53EE" w:rsidRDefault="002A53EE" w:rsidP="002A53EE">
            <w:pPr>
              <w:spacing w:before="108"/>
              <w:ind w:left="103" w:right="87"/>
              <w:jc w:val="center"/>
              <w:rPr>
                <w:sz w:val="20"/>
                <w:szCs w:val="22"/>
                <w:lang w:eastAsia="en-US"/>
              </w:rPr>
            </w:pPr>
            <w:r w:rsidRPr="002A53EE">
              <w:rPr>
                <w:sz w:val="20"/>
                <w:szCs w:val="22"/>
                <w:lang w:eastAsia="en-US"/>
              </w:rPr>
              <w:t>0,255</w:t>
            </w:r>
          </w:p>
        </w:tc>
        <w:tc>
          <w:tcPr>
            <w:tcW w:w="721" w:type="dxa"/>
          </w:tcPr>
          <w:p w:rsidR="002A53EE" w:rsidRPr="002A53EE" w:rsidRDefault="002A53EE" w:rsidP="002A53EE">
            <w:pPr>
              <w:spacing w:before="108"/>
              <w:ind w:left="118" w:right="102"/>
              <w:jc w:val="center"/>
              <w:rPr>
                <w:sz w:val="20"/>
                <w:szCs w:val="22"/>
                <w:lang w:eastAsia="en-US"/>
              </w:rPr>
            </w:pPr>
            <w:r w:rsidRPr="002A53EE">
              <w:rPr>
                <w:sz w:val="20"/>
                <w:szCs w:val="22"/>
                <w:lang w:eastAsia="en-US"/>
              </w:rPr>
              <w:t>0,232</w:t>
            </w:r>
          </w:p>
        </w:tc>
        <w:tc>
          <w:tcPr>
            <w:tcW w:w="1206" w:type="dxa"/>
          </w:tcPr>
          <w:p w:rsidR="002A53EE" w:rsidRPr="002A53EE" w:rsidRDefault="002A53EE" w:rsidP="002A53EE">
            <w:pPr>
              <w:spacing w:before="108"/>
              <w:ind w:left="120" w:right="101"/>
              <w:jc w:val="center"/>
              <w:rPr>
                <w:sz w:val="20"/>
                <w:szCs w:val="22"/>
                <w:lang w:eastAsia="en-US"/>
              </w:rPr>
            </w:pPr>
            <w:r w:rsidRPr="002A53EE">
              <w:rPr>
                <w:sz w:val="20"/>
                <w:szCs w:val="22"/>
                <w:lang w:eastAsia="en-US"/>
              </w:rPr>
              <w:t>0,232</w:t>
            </w:r>
          </w:p>
        </w:tc>
      </w:tr>
    </w:tbl>
    <w:p w:rsidR="002A53EE" w:rsidRPr="002A53EE" w:rsidRDefault="002A53EE" w:rsidP="002A53EE">
      <w:pPr>
        <w:widowControl w:val="0"/>
        <w:autoSpaceDE w:val="0"/>
        <w:autoSpaceDN w:val="0"/>
        <w:spacing w:before="7"/>
        <w:rPr>
          <w:sz w:val="27"/>
          <w:lang w:eastAsia="en-US"/>
        </w:rPr>
      </w:pPr>
    </w:p>
    <w:p w:rsidR="002A53EE" w:rsidRPr="002A53EE" w:rsidRDefault="002A53EE" w:rsidP="002A53EE">
      <w:pPr>
        <w:widowControl w:val="0"/>
        <w:numPr>
          <w:ilvl w:val="0"/>
          <w:numId w:val="26"/>
        </w:numPr>
        <w:tabs>
          <w:tab w:val="left" w:pos="1566"/>
        </w:tabs>
        <w:autoSpaceDE w:val="0"/>
        <w:autoSpaceDN w:val="0"/>
        <w:spacing w:before="1" w:line="276" w:lineRule="auto"/>
        <w:ind w:right="628"/>
        <w:jc w:val="both"/>
        <w:outlineLvl w:val="1"/>
        <w:rPr>
          <w:b/>
          <w:bCs/>
          <w:lang w:eastAsia="en-US"/>
        </w:rPr>
      </w:pPr>
      <w:r w:rsidRPr="002A53EE">
        <w:rPr>
          <w:b/>
          <w:bCs/>
          <w:lang w:eastAsia="en-US"/>
        </w:rPr>
        <w:t>Актуализированная</w:t>
      </w:r>
      <w:r w:rsidRPr="002A53EE">
        <w:rPr>
          <w:b/>
          <w:bCs/>
          <w:spacing w:val="1"/>
          <w:lang w:eastAsia="en-US"/>
        </w:rPr>
        <w:t xml:space="preserve"> </w:t>
      </w:r>
      <w:r w:rsidRPr="002A53EE">
        <w:rPr>
          <w:b/>
          <w:bCs/>
          <w:lang w:eastAsia="en-US"/>
        </w:rPr>
        <w:t>версия</w:t>
      </w:r>
      <w:r w:rsidRPr="002A53EE">
        <w:rPr>
          <w:b/>
          <w:bCs/>
          <w:spacing w:val="1"/>
          <w:lang w:eastAsia="en-US"/>
        </w:rPr>
        <w:t xml:space="preserve"> </w:t>
      </w:r>
      <w:r w:rsidRPr="002A53EE">
        <w:rPr>
          <w:b/>
          <w:bCs/>
          <w:lang w:eastAsia="en-US"/>
        </w:rPr>
        <w:t>СНиП</w:t>
      </w:r>
      <w:r w:rsidRPr="002A53EE">
        <w:rPr>
          <w:b/>
          <w:bCs/>
          <w:spacing w:val="1"/>
          <w:lang w:eastAsia="en-US"/>
        </w:rPr>
        <w:t xml:space="preserve"> </w:t>
      </w:r>
      <w:r w:rsidRPr="002A53EE">
        <w:rPr>
          <w:b/>
          <w:bCs/>
          <w:lang w:eastAsia="en-US"/>
        </w:rPr>
        <w:t>41-02-2003</w:t>
      </w:r>
      <w:r w:rsidRPr="002A53EE">
        <w:rPr>
          <w:b/>
          <w:bCs/>
          <w:spacing w:val="1"/>
          <w:lang w:eastAsia="en-US"/>
        </w:rPr>
        <w:t xml:space="preserve"> </w:t>
      </w:r>
      <w:r w:rsidRPr="002A53EE">
        <w:rPr>
          <w:b/>
          <w:bCs/>
          <w:lang w:eastAsia="en-US"/>
        </w:rPr>
        <w:t>«Тепловые</w:t>
      </w:r>
      <w:r w:rsidRPr="002A53EE">
        <w:rPr>
          <w:b/>
          <w:bCs/>
          <w:spacing w:val="1"/>
          <w:lang w:eastAsia="en-US"/>
        </w:rPr>
        <w:t xml:space="preserve"> </w:t>
      </w:r>
      <w:r w:rsidRPr="002A53EE">
        <w:rPr>
          <w:b/>
          <w:bCs/>
          <w:lang w:eastAsia="en-US"/>
        </w:rPr>
        <w:t>сети»</w:t>
      </w:r>
      <w:r w:rsidRPr="002A53EE">
        <w:rPr>
          <w:b/>
          <w:bCs/>
          <w:spacing w:val="1"/>
          <w:lang w:eastAsia="en-US"/>
        </w:rPr>
        <w:t xml:space="preserve"> </w:t>
      </w:r>
      <w:r w:rsidRPr="002A53EE">
        <w:rPr>
          <w:b/>
          <w:bCs/>
          <w:lang w:eastAsia="en-US"/>
        </w:rPr>
        <w:t>СП</w:t>
      </w:r>
      <w:r w:rsidRPr="002A53EE">
        <w:rPr>
          <w:b/>
          <w:bCs/>
          <w:spacing w:val="-57"/>
          <w:lang w:eastAsia="en-US"/>
        </w:rPr>
        <w:t xml:space="preserve"> </w:t>
      </w:r>
      <w:r w:rsidRPr="002A53EE">
        <w:rPr>
          <w:b/>
          <w:bCs/>
          <w:lang w:eastAsia="en-US"/>
        </w:rPr>
        <w:t>124.13330.2012</w:t>
      </w:r>
    </w:p>
    <w:p w:rsidR="002A53EE" w:rsidRPr="002A53EE" w:rsidRDefault="002A53EE" w:rsidP="002A53EE">
      <w:pPr>
        <w:widowControl w:val="0"/>
        <w:autoSpaceDE w:val="0"/>
        <w:autoSpaceDN w:val="0"/>
        <w:spacing w:line="276" w:lineRule="auto"/>
        <w:ind w:left="638" w:right="624" w:firstLine="566"/>
        <w:jc w:val="both"/>
        <w:rPr>
          <w:lang w:eastAsia="en-US"/>
        </w:rPr>
      </w:pPr>
      <w:r w:rsidRPr="002A53EE">
        <w:rPr>
          <w:lang w:eastAsia="en-US"/>
        </w:rPr>
        <w:t>Также с 1 января 2013 года введена в действие актуализированная версия СНиП 41-02-</w:t>
      </w:r>
      <w:r w:rsidRPr="002A53EE">
        <w:rPr>
          <w:spacing w:val="1"/>
          <w:lang w:eastAsia="en-US"/>
        </w:rPr>
        <w:t xml:space="preserve"> </w:t>
      </w:r>
      <w:r w:rsidRPr="002A53EE">
        <w:rPr>
          <w:lang w:eastAsia="en-US"/>
        </w:rPr>
        <w:t>2003 «Тепловые сети» СП 124.13330.2012 (Далее по тексту СП 124.13330), которая содержит</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себе</w:t>
      </w:r>
      <w:r w:rsidRPr="002A53EE">
        <w:rPr>
          <w:spacing w:val="1"/>
          <w:lang w:eastAsia="en-US"/>
        </w:rPr>
        <w:t xml:space="preserve"> </w:t>
      </w:r>
      <w:r w:rsidRPr="002A53EE">
        <w:rPr>
          <w:lang w:eastAsia="en-US"/>
        </w:rPr>
        <w:t>требования</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решениям</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перспективному</w:t>
      </w:r>
      <w:r w:rsidRPr="002A53EE">
        <w:rPr>
          <w:spacing w:val="1"/>
          <w:lang w:eastAsia="en-US"/>
        </w:rPr>
        <w:t xml:space="preserve"> </w:t>
      </w:r>
      <w:r w:rsidRPr="002A53EE">
        <w:rPr>
          <w:lang w:eastAsia="en-US"/>
        </w:rPr>
        <w:t>развитию</w:t>
      </w:r>
      <w:r w:rsidRPr="002A53EE">
        <w:rPr>
          <w:spacing w:val="1"/>
          <w:lang w:eastAsia="en-US"/>
        </w:rPr>
        <w:t xml:space="preserve"> </w:t>
      </w:r>
      <w:r w:rsidRPr="002A53EE">
        <w:rPr>
          <w:lang w:eastAsia="en-US"/>
        </w:rPr>
        <w:t>систем</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населенных</w:t>
      </w:r>
      <w:r w:rsidRPr="002A53EE">
        <w:rPr>
          <w:spacing w:val="-1"/>
          <w:lang w:eastAsia="en-US"/>
        </w:rPr>
        <w:t xml:space="preserve"> </w:t>
      </w:r>
      <w:r w:rsidRPr="002A53EE">
        <w:rPr>
          <w:lang w:eastAsia="en-US"/>
        </w:rPr>
        <w:t>пунктов,</w:t>
      </w:r>
      <w:r w:rsidRPr="002A53EE">
        <w:rPr>
          <w:spacing w:val="-2"/>
          <w:lang w:eastAsia="en-US"/>
        </w:rPr>
        <w:t xml:space="preserve"> </w:t>
      </w:r>
      <w:r w:rsidRPr="002A53EE">
        <w:rPr>
          <w:lang w:eastAsia="en-US"/>
        </w:rPr>
        <w:t>промышленных</w:t>
      </w:r>
      <w:r w:rsidRPr="002A53EE">
        <w:rPr>
          <w:spacing w:val="2"/>
          <w:lang w:eastAsia="en-US"/>
        </w:rPr>
        <w:t xml:space="preserve"> </w:t>
      </w:r>
      <w:r w:rsidRPr="002A53EE">
        <w:rPr>
          <w:lang w:eastAsia="en-US"/>
        </w:rPr>
        <w:t>узлов,</w:t>
      </w:r>
      <w:r w:rsidRPr="002A53EE">
        <w:rPr>
          <w:spacing w:val="-3"/>
          <w:lang w:eastAsia="en-US"/>
        </w:rPr>
        <w:t xml:space="preserve"> </w:t>
      </w:r>
      <w:r w:rsidRPr="002A53EE">
        <w:rPr>
          <w:lang w:eastAsia="en-US"/>
        </w:rPr>
        <w:t>групп</w:t>
      </w:r>
      <w:r w:rsidRPr="002A53EE">
        <w:rPr>
          <w:spacing w:val="-1"/>
          <w:lang w:eastAsia="en-US"/>
        </w:rPr>
        <w:t xml:space="preserve"> </w:t>
      </w:r>
      <w:r w:rsidRPr="002A53EE">
        <w:rPr>
          <w:lang w:eastAsia="en-US"/>
        </w:rPr>
        <w:t>промышленных</w:t>
      </w:r>
      <w:r w:rsidRPr="002A53EE">
        <w:rPr>
          <w:spacing w:val="-3"/>
          <w:lang w:eastAsia="en-US"/>
        </w:rPr>
        <w:t xml:space="preserve"> </w:t>
      </w:r>
      <w:r w:rsidRPr="002A53EE">
        <w:rPr>
          <w:lang w:eastAsia="en-US"/>
        </w:rPr>
        <w:t>предприятий</w:t>
      </w:r>
      <w:r w:rsidRPr="002A53EE">
        <w:rPr>
          <w:spacing w:val="-1"/>
          <w:lang w:eastAsia="en-US"/>
        </w:rPr>
        <w:t xml:space="preserve"> </w:t>
      </w:r>
      <w:r w:rsidRPr="002A53EE">
        <w:rPr>
          <w:lang w:eastAsia="en-US"/>
        </w:rPr>
        <w:t>и</w:t>
      </w:r>
      <w:r w:rsidRPr="002A53EE">
        <w:rPr>
          <w:spacing w:val="-4"/>
          <w:lang w:eastAsia="en-US"/>
        </w:rPr>
        <w:t xml:space="preserve"> </w:t>
      </w:r>
      <w:r w:rsidRPr="002A53EE">
        <w:rPr>
          <w:lang w:eastAsia="en-US"/>
        </w:rPr>
        <w:t>др.</w:t>
      </w:r>
    </w:p>
    <w:p w:rsidR="002A53EE" w:rsidRPr="002A53EE" w:rsidRDefault="002A53EE" w:rsidP="002A53EE">
      <w:pPr>
        <w:widowControl w:val="0"/>
        <w:autoSpaceDE w:val="0"/>
        <w:autoSpaceDN w:val="0"/>
        <w:spacing w:line="276" w:lineRule="auto"/>
        <w:ind w:left="638" w:right="629" w:firstLine="566"/>
        <w:jc w:val="both"/>
        <w:rPr>
          <w:lang w:eastAsia="en-US"/>
        </w:rPr>
      </w:pPr>
      <w:r w:rsidRPr="002A53EE">
        <w:rPr>
          <w:lang w:eastAsia="en-US"/>
        </w:rPr>
        <w:t>Так в соответствии с пунктами 5.2. и 5.3. СП 124.13330: «Решения по перспективному</w:t>
      </w:r>
      <w:r w:rsidRPr="002A53EE">
        <w:rPr>
          <w:spacing w:val="1"/>
          <w:lang w:eastAsia="en-US"/>
        </w:rPr>
        <w:t xml:space="preserve"> </w:t>
      </w:r>
      <w:r w:rsidRPr="002A53EE">
        <w:rPr>
          <w:lang w:eastAsia="en-US"/>
        </w:rPr>
        <w:t>развитию</w:t>
      </w:r>
      <w:r w:rsidRPr="002A53EE">
        <w:rPr>
          <w:spacing w:val="1"/>
          <w:lang w:eastAsia="en-US"/>
        </w:rPr>
        <w:t xml:space="preserve"> </w:t>
      </w:r>
      <w:r w:rsidRPr="002A53EE">
        <w:rPr>
          <w:lang w:eastAsia="en-US"/>
        </w:rPr>
        <w:t>систем</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населенных</w:t>
      </w:r>
      <w:r w:rsidRPr="002A53EE">
        <w:rPr>
          <w:spacing w:val="1"/>
          <w:lang w:eastAsia="en-US"/>
        </w:rPr>
        <w:t xml:space="preserve"> </w:t>
      </w:r>
      <w:r w:rsidRPr="002A53EE">
        <w:rPr>
          <w:lang w:eastAsia="en-US"/>
        </w:rPr>
        <w:t>пунктов,</w:t>
      </w:r>
      <w:r w:rsidRPr="002A53EE">
        <w:rPr>
          <w:spacing w:val="1"/>
          <w:lang w:eastAsia="en-US"/>
        </w:rPr>
        <w:t xml:space="preserve"> </w:t>
      </w:r>
      <w:r w:rsidRPr="002A53EE">
        <w:rPr>
          <w:lang w:eastAsia="en-US"/>
        </w:rPr>
        <w:t>промышленных</w:t>
      </w:r>
      <w:r w:rsidRPr="002A53EE">
        <w:rPr>
          <w:spacing w:val="1"/>
          <w:lang w:eastAsia="en-US"/>
        </w:rPr>
        <w:t xml:space="preserve"> </w:t>
      </w:r>
      <w:r w:rsidRPr="002A53EE">
        <w:rPr>
          <w:lang w:eastAsia="en-US"/>
        </w:rPr>
        <w:t>узлов,</w:t>
      </w:r>
      <w:r w:rsidRPr="002A53EE">
        <w:rPr>
          <w:spacing w:val="1"/>
          <w:lang w:eastAsia="en-US"/>
        </w:rPr>
        <w:t xml:space="preserve"> </w:t>
      </w:r>
      <w:r w:rsidRPr="002A53EE">
        <w:rPr>
          <w:lang w:eastAsia="en-US"/>
        </w:rPr>
        <w:t>групп</w:t>
      </w:r>
      <w:r w:rsidRPr="002A53EE">
        <w:rPr>
          <w:spacing w:val="1"/>
          <w:lang w:eastAsia="en-US"/>
        </w:rPr>
        <w:t xml:space="preserve"> </w:t>
      </w:r>
      <w:r w:rsidRPr="002A53EE">
        <w:rPr>
          <w:lang w:eastAsia="en-US"/>
        </w:rPr>
        <w:t>промышленных</w:t>
      </w:r>
      <w:r w:rsidRPr="002A53EE">
        <w:rPr>
          <w:spacing w:val="1"/>
          <w:lang w:eastAsia="en-US"/>
        </w:rPr>
        <w:t xml:space="preserve"> </w:t>
      </w:r>
      <w:r w:rsidRPr="002A53EE">
        <w:rPr>
          <w:lang w:eastAsia="en-US"/>
        </w:rPr>
        <w:t>предприятий,</w:t>
      </w:r>
      <w:r w:rsidRPr="002A53EE">
        <w:rPr>
          <w:spacing w:val="1"/>
          <w:lang w:eastAsia="en-US"/>
        </w:rPr>
        <w:t xml:space="preserve"> </w:t>
      </w:r>
      <w:r w:rsidRPr="002A53EE">
        <w:rPr>
          <w:lang w:eastAsia="en-US"/>
        </w:rPr>
        <w:t>районов</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других</w:t>
      </w:r>
      <w:r w:rsidRPr="002A53EE">
        <w:rPr>
          <w:spacing w:val="1"/>
          <w:lang w:eastAsia="en-US"/>
        </w:rPr>
        <w:t xml:space="preserve"> </w:t>
      </w:r>
      <w:r w:rsidRPr="002A53EE">
        <w:rPr>
          <w:lang w:eastAsia="en-US"/>
        </w:rPr>
        <w:t>административно-территориальных</w:t>
      </w:r>
      <w:r w:rsidRPr="002A53EE">
        <w:rPr>
          <w:spacing w:val="1"/>
          <w:lang w:eastAsia="en-US"/>
        </w:rPr>
        <w:t xml:space="preserve"> </w:t>
      </w:r>
      <w:r w:rsidRPr="002A53EE">
        <w:rPr>
          <w:lang w:eastAsia="en-US"/>
        </w:rPr>
        <w:t>образований, а также отдельных СЦТ следует разрабатывать в схемах теплоснабжения. При</w:t>
      </w:r>
      <w:r w:rsidRPr="002A53EE">
        <w:rPr>
          <w:spacing w:val="1"/>
          <w:lang w:eastAsia="en-US"/>
        </w:rPr>
        <w:t xml:space="preserve"> </w:t>
      </w:r>
      <w:r w:rsidRPr="002A53EE">
        <w:rPr>
          <w:lang w:eastAsia="en-US"/>
        </w:rPr>
        <w:t>разработке</w:t>
      </w:r>
      <w:r w:rsidRPr="002A53EE">
        <w:rPr>
          <w:spacing w:val="-2"/>
          <w:lang w:eastAsia="en-US"/>
        </w:rPr>
        <w:t xml:space="preserve"> </w:t>
      </w:r>
      <w:r w:rsidRPr="002A53EE">
        <w:rPr>
          <w:lang w:eastAsia="en-US"/>
        </w:rPr>
        <w:t>схем</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расчетные</w:t>
      </w:r>
      <w:r w:rsidRPr="002A53EE">
        <w:rPr>
          <w:spacing w:val="-2"/>
          <w:lang w:eastAsia="en-US"/>
        </w:rPr>
        <w:t xml:space="preserve"> </w:t>
      </w:r>
      <w:r w:rsidRPr="002A53EE">
        <w:rPr>
          <w:lang w:eastAsia="en-US"/>
        </w:rPr>
        <w:t>тепловые</w:t>
      </w:r>
      <w:r w:rsidRPr="002A53EE">
        <w:rPr>
          <w:spacing w:val="-3"/>
          <w:lang w:eastAsia="en-US"/>
        </w:rPr>
        <w:t xml:space="preserve"> </w:t>
      </w:r>
      <w:r w:rsidRPr="002A53EE">
        <w:rPr>
          <w:lang w:eastAsia="en-US"/>
        </w:rPr>
        <w:t>нагрузки определяются:</w:t>
      </w:r>
    </w:p>
    <w:p w:rsidR="002A53EE" w:rsidRPr="002A53EE" w:rsidRDefault="002A53EE" w:rsidP="002A53EE">
      <w:pPr>
        <w:widowControl w:val="0"/>
        <w:numPr>
          <w:ilvl w:val="0"/>
          <w:numId w:val="23"/>
        </w:numPr>
        <w:tabs>
          <w:tab w:val="left" w:pos="1633"/>
        </w:tabs>
        <w:autoSpaceDE w:val="0"/>
        <w:autoSpaceDN w:val="0"/>
        <w:spacing w:line="273" w:lineRule="auto"/>
        <w:ind w:right="637"/>
        <w:jc w:val="both"/>
        <w:rPr>
          <w:szCs w:val="22"/>
          <w:lang w:eastAsia="en-US"/>
        </w:rPr>
      </w:pPr>
      <w:r w:rsidRPr="002A53EE">
        <w:rPr>
          <w:szCs w:val="22"/>
          <w:lang w:eastAsia="en-US"/>
        </w:rPr>
        <w:t>для существующей застройки населенных пунктов и действующих промышленных</w:t>
      </w:r>
      <w:r w:rsidRPr="002A53EE">
        <w:rPr>
          <w:spacing w:val="1"/>
          <w:szCs w:val="22"/>
          <w:lang w:eastAsia="en-US"/>
        </w:rPr>
        <w:t xml:space="preserve"> </w:t>
      </w:r>
      <w:r w:rsidRPr="002A53EE">
        <w:rPr>
          <w:szCs w:val="22"/>
          <w:lang w:eastAsia="en-US"/>
        </w:rPr>
        <w:t>предприятий -</w:t>
      </w:r>
      <w:r w:rsidRPr="002A53EE">
        <w:rPr>
          <w:spacing w:val="-5"/>
          <w:szCs w:val="22"/>
          <w:lang w:eastAsia="en-US"/>
        </w:rPr>
        <w:t xml:space="preserve"> </w:t>
      </w:r>
      <w:r w:rsidRPr="002A53EE">
        <w:rPr>
          <w:szCs w:val="22"/>
          <w:lang w:eastAsia="en-US"/>
        </w:rPr>
        <w:t>по</w:t>
      </w:r>
      <w:r w:rsidRPr="002A53EE">
        <w:rPr>
          <w:spacing w:val="-2"/>
          <w:szCs w:val="22"/>
          <w:lang w:eastAsia="en-US"/>
        </w:rPr>
        <w:t xml:space="preserve"> </w:t>
      </w:r>
      <w:r w:rsidRPr="002A53EE">
        <w:rPr>
          <w:szCs w:val="22"/>
          <w:lang w:eastAsia="en-US"/>
        </w:rPr>
        <w:t>проектам</w:t>
      </w:r>
      <w:r w:rsidRPr="002A53EE">
        <w:rPr>
          <w:spacing w:val="-2"/>
          <w:szCs w:val="22"/>
          <w:lang w:eastAsia="en-US"/>
        </w:rPr>
        <w:t xml:space="preserve"> </w:t>
      </w:r>
      <w:r w:rsidRPr="002A53EE">
        <w:rPr>
          <w:szCs w:val="22"/>
          <w:lang w:eastAsia="en-US"/>
        </w:rPr>
        <w:t>с</w:t>
      </w:r>
      <w:r w:rsidRPr="002A53EE">
        <w:rPr>
          <w:spacing w:val="1"/>
          <w:szCs w:val="22"/>
          <w:lang w:eastAsia="en-US"/>
        </w:rPr>
        <w:t xml:space="preserve"> </w:t>
      </w:r>
      <w:r w:rsidRPr="002A53EE">
        <w:rPr>
          <w:szCs w:val="22"/>
          <w:lang w:eastAsia="en-US"/>
        </w:rPr>
        <w:t>уточнением</w:t>
      </w:r>
      <w:r w:rsidRPr="002A53EE">
        <w:rPr>
          <w:spacing w:val="-2"/>
          <w:szCs w:val="22"/>
          <w:lang w:eastAsia="en-US"/>
        </w:rPr>
        <w:t xml:space="preserve"> </w:t>
      </w:r>
      <w:r w:rsidRPr="002A53EE">
        <w:rPr>
          <w:szCs w:val="22"/>
          <w:lang w:eastAsia="en-US"/>
        </w:rPr>
        <w:t>по</w:t>
      </w:r>
      <w:r w:rsidRPr="002A53EE">
        <w:rPr>
          <w:spacing w:val="-2"/>
          <w:szCs w:val="22"/>
          <w:lang w:eastAsia="en-US"/>
        </w:rPr>
        <w:t xml:space="preserve"> </w:t>
      </w:r>
      <w:r w:rsidRPr="002A53EE">
        <w:rPr>
          <w:szCs w:val="22"/>
          <w:lang w:eastAsia="en-US"/>
        </w:rPr>
        <w:t>фактическим</w:t>
      </w:r>
      <w:r w:rsidRPr="002A53EE">
        <w:rPr>
          <w:spacing w:val="-2"/>
          <w:szCs w:val="22"/>
          <w:lang w:eastAsia="en-US"/>
        </w:rPr>
        <w:t xml:space="preserve"> </w:t>
      </w:r>
      <w:r w:rsidRPr="002A53EE">
        <w:rPr>
          <w:szCs w:val="22"/>
          <w:lang w:eastAsia="en-US"/>
        </w:rPr>
        <w:t>тепловым</w:t>
      </w:r>
      <w:r w:rsidRPr="002A53EE">
        <w:rPr>
          <w:spacing w:val="-4"/>
          <w:szCs w:val="22"/>
          <w:lang w:eastAsia="en-US"/>
        </w:rPr>
        <w:t xml:space="preserve"> </w:t>
      </w:r>
      <w:r w:rsidRPr="002A53EE">
        <w:rPr>
          <w:szCs w:val="22"/>
          <w:lang w:eastAsia="en-US"/>
        </w:rPr>
        <w:t>нагрузкам;</w:t>
      </w:r>
    </w:p>
    <w:p w:rsidR="002A53EE" w:rsidRPr="002A53EE" w:rsidRDefault="002A53EE" w:rsidP="002A53EE">
      <w:pPr>
        <w:widowControl w:val="0"/>
        <w:numPr>
          <w:ilvl w:val="0"/>
          <w:numId w:val="23"/>
        </w:numPr>
        <w:tabs>
          <w:tab w:val="left" w:pos="1633"/>
        </w:tabs>
        <w:autoSpaceDE w:val="0"/>
        <w:autoSpaceDN w:val="0"/>
        <w:spacing w:line="276" w:lineRule="auto"/>
        <w:ind w:right="628"/>
        <w:jc w:val="both"/>
        <w:rPr>
          <w:szCs w:val="22"/>
          <w:lang w:eastAsia="en-US"/>
        </w:rPr>
      </w:pPr>
      <w:r w:rsidRPr="002A53EE">
        <w:rPr>
          <w:szCs w:val="22"/>
          <w:lang w:eastAsia="en-US"/>
        </w:rPr>
        <w:t>для намечаемых к строительству промышленных предприятий – по укрупненным</w:t>
      </w:r>
      <w:r w:rsidRPr="002A53EE">
        <w:rPr>
          <w:spacing w:val="1"/>
          <w:szCs w:val="22"/>
          <w:lang w:eastAsia="en-US"/>
        </w:rPr>
        <w:t xml:space="preserve"> </w:t>
      </w:r>
      <w:r w:rsidRPr="002A53EE">
        <w:rPr>
          <w:szCs w:val="22"/>
          <w:lang w:eastAsia="en-US"/>
        </w:rPr>
        <w:t>нормам</w:t>
      </w:r>
      <w:r w:rsidRPr="002A53EE">
        <w:rPr>
          <w:spacing w:val="1"/>
          <w:szCs w:val="22"/>
          <w:lang w:eastAsia="en-US"/>
        </w:rPr>
        <w:t xml:space="preserve"> </w:t>
      </w:r>
      <w:r w:rsidRPr="002A53EE">
        <w:rPr>
          <w:szCs w:val="22"/>
          <w:lang w:eastAsia="en-US"/>
        </w:rPr>
        <w:t>развития</w:t>
      </w:r>
      <w:r w:rsidRPr="002A53EE">
        <w:rPr>
          <w:spacing w:val="1"/>
          <w:szCs w:val="22"/>
          <w:lang w:eastAsia="en-US"/>
        </w:rPr>
        <w:t xml:space="preserve"> </w:t>
      </w:r>
      <w:r w:rsidRPr="002A53EE">
        <w:rPr>
          <w:szCs w:val="22"/>
          <w:lang w:eastAsia="en-US"/>
        </w:rPr>
        <w:t>основного</w:t>
      </w:r>
      <w:r w:rsidRPr="002A53EE">
        <w:rPr>
          <w:spacing w:val="1"/>
          <w:szCs w:val="22"/>
          <w:lang w:eastAsia="en-US"/>
        </w:rPr>
        <w:t xml:space="preserve"> </w:t>
      </w:r>
      <w:r w:rsidRPr="002A53EE">
        <w:rPr>
          <w:szCs w:val="22"/>
          <w:lang w:eastAsia="en-US"/>
        </w:rPr>
        <w:t>(профильного)</w:t>
      </w:r>
      <w:r w:rsidRPr="002A53EE">
        <w:rPr>
          <w:spacing w:val="1"/>
          <w:szCs w:val="22"/>
          <w:lang w:eastAsia="en-US"/>
        </w:rPr>
        <w:t xml:space="preserve"> </w:t>
      </w:r>
      <w:r w:rsidRPr="002A53EE">
        <w:rPr>
          <w:szCs w:val="22"/>
          <w:lang w:eastAsia="en-US"/>
        </w:rPr>
        <w:t>производства</w:t>
      </w:r>
      <w:r w:rsidRPr="002A53EE">
        <w:rPr>
          <w:spacing w:val="1"/>
          <w:szCs w:val="22"/>
          <w:lang w:eastAsia="en-US"/>
        </w:rPr>
        <w:t xml:space="preserve"> </w:t>
      </w:r>
      <w:r w:rsidRPr="002A53EE">
        <w:rPr>
          <w:szCs w:val="22"/>
          <w:lang w:eastAsia="en-US"/>
        </w:rPr>
        <w:t>или</w:t>
      </w:r>
      <w:r w:rsidRPr="002A53EE">
        <w:rPr>
          <w:spacing w:val="1"/>
          <w:szCs w:val="22"/>
          <w:lang w:eastAsia="en-US"/>
        </w:rPr>
        <w:t xml:space="preserve"> </w:t>
      </w:r>
      <w:r w:rsidRPr="002A53EE">
        <w:rPr>
          <w:szCs w:val="22"/>
          <w:lang w:eastAsia="en-US"/>
        </w:rPr>
        <w:t>проектам</w:t>
      </w:r>
      <w:r w:rsidRPr="002A53EE">
        <w:rPr>
          <w:spacing w:val="1"/>
          <w:szCs w:val="22"/>
          <w:lang w:eastAsia="en-US"/>
        </w:rPr>
        <w:t xml:space="preserve"> </w:t>
      </w:r>
      <w:r w:rsidRPr="002A53EE">
        <w:rPr>
          <w:szCs w:val="22"/>
          <w:lang w:eastAsia="en-US"/>
        </w:rPr>
        <w:t>аналогичных</w:t>
      </w:r>
      <w:r w:rsidRPr="002A53EE">
        <w:rPr>
          <w:spacing w:val="-2"/>
          <w:szCs w:val="22"/>
          <w:lang w:eastAsia="en-US"/>
        </w:rPr>
        <w:t xml:space="preserve"> </w:t>
      </w:r>
      <w:r w:rsidRPr="002A53EE">
        <w:rPr>
          <w:szCs w:val="22"/>
          <w:lang w:eastAsia="en-US"/>
        </w:rPr>
        <w:t>производств;</w:t>
      </w:r>
    </w:p>
    <w:p w:rsidR="002A53EE" w:rsidRPr="002A53EE" w:rsidRDefault="002A53EE" w:rsidP="002A53EE">
      <w:pPr>
        <w:widowControl w:val="0"/>
        <w:numPr>
          <w:ilvl w:val="0"/>
          <w:numId w:val="23"/>
        </w:numPr>
        <w:tabs>
          <w:tab w:val="left" w:pos="1633"/>
        </w:tabs>
        <w:autoSpaceDE w:val="0"/>
        <w:autoSpaceDN w:val="0"/>
        <w:spacing w:line="276" w:lineRule="auto"/>
        <w:ind w:right="624"/>
        <w:jc w:val="both"/>
        <w:rPr>
          <w:szCs w:val="22"/>
          <w:lang w:eastAsia="en-US"/>
        </w:rPr>
      </w:pPr>
      <w:r w:rsidRPr="002A53EE">
        <w:rPr>
          <w:szCs w:val="22"/>
          <w:lang w:eastAsia="en-US"/>
        </w:rPr>
        <w:t>для</w:t>
      </w:r>
      <w:r w:rsidRPr="002A53EE">
        <w:rPr>
          <w:spacing w:val="1"/>
          <w:szCs w:val="22"/>
          <w:lang w:eastAsia="en-US"/>
        </w:rPr>
        <w:t xml:space="preserve"> </w:t>
      </w:r>
      <w:r w:rsidRPr="002A53EE">
        <w:rPr>
          <w:szCs w:val="22"/>
          <w:lang w:eastAsia="en-US"/>
        </w:rPr>
        <w:t>намечаемых</w:t>
      </w:r>
      <w:r w:rsidRPr="002A53EE">
        <w:rPr>
          <w:spacing w:val="1"/>
          <w:szCs w:val="22"/>
          <w:lang w:eastAsia="en-US"/>
        </w:rPr>
        <w:t xml:space="preserve"> </w:t>
      </w:r>
      <w:r w:rsidRPr="002A53EE">
        <w:rPr>
          <w:szCs w:val="22"/>
          <w:lang w:eastAsia="en-US"/>
        </w:rPr>
        <w:t>к</w:t>
      </w:r>
      <w:r w:rsidRPr="002A53EE">
        <w:rPr>
          <w:spacing w:val="1"/>
          <w:szCs w:val="22"/>
          <w:lang w:eastAsia="en-US"/>
        </w:rPr>
        <w:t xml:space="preserve"> </w:t>
      </w:r>
      <w:r w:rsidRPr="002A53EE">
        <w:rPr>
          <w:szCs w:val="22"/>
          <w:lang w:eastAsia="en-US"/>
        </w:rPr>
        <w:t>застройке</w:t>
      </w:r>
      <w:r w:rsidRPr="002A53EE">
        <w:rPr>
          <w:spacing w:val="1"/>
          <w:szCs w:val="22"/>
          <w:lang w:eastAsia="en-US"/>
        </w:rPr>
        <w:t xml:space="preserve"> </w:t>
      </w:r>
      <w:r w:rsidRPr="002A53EE">
        <w:rPr>
          <w:szCs w:val="22"/>
          <w:lang w:eastAsia="en-US"/>
        </w:rPr>
        <w:t>жилых</w:t>
      </w:r>
      <w:r w:rsidRPr="002A53EE">
        <w:rPr>
          <w:spacing w:val="1"/>
          <w:szCs w:val="22"/>
          <w:lang w:eastAsia="en-US"/>
        </w:rPr>
        <w:t xml:space="preserve"> </w:t>
      </w:r>
      <w:r w:rsidRPr="002A53EE">
        <w:rPr>
          <w:szCs w:val="22"/>
          <w:lang w:eastAsia="en-US"/>
        </w:rPr>
        <w:t>районов</w:t>
      </w:r>
      <w:r w:rsidRPr="002A53EE">
        <w:rPr>
          <w:spacing w:val="1"/>
          <w:szCs w:val="22"/>
          <w:lang w:eastAsia="en-US"/>
        </w:rPr>
        <w:t xml:space="preserve"> </w:t>
      </w:r>
      <w:r w:rsidRPr="002A53EE">
        <w:rPr>
          <w:szCs w:val="22"/>
          <w:lang w:eastAsia="en-US"/>
        </w:rPr>
        <w:t>-</w:t>
      </w:r>
      <w:r w:rsidRPr="002A53EE">
        <w:rPr>
          <w:spacing w:val="1"/>
          <w:szCs w:val="22"/>
          <w:lang w:eastAsia="en-US"/>
        </w:rPr>
        <w:t xml:space="preserve"> </w:t>
      </w:r>
      <w:r w:rsidRPr="002A53EE">
        <w:rPr>
          <w:szCs w:val="22"/>
          <w:lang w:eastAsia="en-US"/>
        </w:rPr>
        <w:t>по</w:t>
      </w:r>
      <w:r w:rsidRPr="002A53EE">
        <w:rPr>
          <w:spacing w:val="1"/>
          <w:szCs w:val="22"/>
          <w:lang w:eastAsia="en-US"/>
        </w:rPr>
        <w:t xml:space="preserve"> </w:t>
      </w:r>
      <w:r w:rsidRPr="002A53EE">
        <w:rPr>
          <w:szCs w:val="22"/>
          <w:lang w:eastAsia="en-US"/>
        </w:rPr>
        <w:t>укрупненным</w:t>
      </w:r>
      <w:r w:rsidRPr="002A53EE">
        <w:rPr>
          <w:spacing w:val="1"/>
          <w:szCs w:val="22"/>
          <w:lang w:eastAsia="en-US"/>
        </w:rPr>
        <w:t xml:space="preserve"> </w:t>
      </w:r>
      <w:r w:rsidRPr="002A53EE">
        <w:rPr>
          <w:szCs w:val="22"/>
          <w:lang w:eastAsia="en-US"/>
        </w:rPr>
        <w:t>показателям</w:t>
      </w:r>
      <w:r w:rsidRPr="002A53EE">
        <w:rPr>
          <w:spacing w:val="1"/>
          <w:szCs w:val="22"/>
          <w:lang w:eastAsia="en-US"/>
        </w:rPr>
        <w:t xml:space="preserve"> </w:t>
      </w:r>
      <w:r w:rsidRPr="002A53EE">
        <w:rPr>
          <w:szCs w:val="22"/>
          <w:lang w:eastAsia="en-US"/>
        </w:rPr>
        <w:t>плотности размещения тепловых нагрузок или при известной этажности и общей</w:t>
      </w:r>
      <w:r w:rsidRPr="002A53EE">
        <w:rPr>
          <w:spacing w:val="1"/>
          <w:szCs w:val="22"/>
          <w:lang w:eastAsia="en-US"/>
        </w:rPr>
        <w:t xml:space="preserve"> </w:t>
      </w:r>
      <w:r w:rsidRPr="002A53EE">
        <w:rPr>
          <w:szCs w:val="22"/>
          <w:lang w:eastAsia="en-US"/>
        </w:rPr>
        <w:t>площади</w:t>
      </w:r>
      <w:r w:rsidRPr="002A53EE">
        <w:rPr>
          <w:spacing w:val="1"/>
          <w:szCs w:val="22"/>
          <w:lang w:eastAsia="en-US"/>
        </w:rPr>
        <w:t xml:space="preserve"> </w:t>
      </w:r>
      <w:r w:rsidRPr="002A53EE">
        <w:rPr>
          <w:szCs w:val="22"/>
          <w:lang w:eastAsia="en-US"/>
        </w:rPr>
        <w:t>зданий,</w:t>
      </w:r>
      <w:r w:rsidRPr="002A53EE">
        <w:rPr>
          <w:spacing w:val="1"/>
          <w:szCs w:val="22"/>
          <w:lang w:eastAsia="en-US"/>
        </w:rPr>
        <w:t xml:space="preserve"> </w:t>
      </w:r>
      <w:r w:rsidRPr="002A53EE">
        <w:rPr>
          <w:szCs w:val="22"/>
          <w:lang w:eastAsia="en-US"/>
        </w:rPr>
        <w:t>согласно</w:t>
      </w:r>
      <w:r w:rsidRPr="002A53EE">
        <w:rPr>
          <w:spacing w:val="1"/>
          <w:szCs w:val="22"/>
          <w:lang w:eastAsia="en-US"/>
        </w:rPr>
        <w:t xml:space="preserve"> </w:t>
      </w:r>
      <w:r w:rsidRPr="002A53EE">
        <w:rPr>
          <w:szCs w:val="22"/>
          <w:lang w:eastAsia="en-US"/>
        </w:rPr>
        <w:t>генеральным планам</w:t>
      </w:r>
      <w:r w:rsidRPr="002A53EE">
        <w:rPr>
          <w:spacing w:val="1"/>
          <w:szCs w:val="22"/>
          <w:lang w:eastAsia="en-US"/>
        </w:rPr>
        <w:t xml:space="preserve"> </w:t>
      </w:r>
      <w:r w:rsidRPr="002A53EE">
        <w:rPr>
          <w:szCs w:val="22"/>
          <w:lang w:eastAsia="en-US"/>
        </w:rPr>
        <w:t>застройки</w:t>
      </w:r>
      <w:r w:rsidRPr="002A53EE">
        <w:rPr>
          <w:spacing w:val="1"/>
          <w:szCs w:val="22"/>
          <w:lang w:eastAsia="en-US"/>
        </w:rPr>
        <w:t xml:space="preserve"> </w:t>
      </w:r>
      <w:r w:rsidRPr="002A53EE">
        <w:rPr>
          <w:szCs w:val="22"/>
          <w:lang w:eastAsia="en-US"/>
        </w:rPr>
        <w:t>районов</w:t>
      </w:r>
      <w:r w:rsidRPr="002A53EE">
        <w:rPr>
          <w:spacing w:val="1"/>
          <w:szCs w:val="22"/>
          <w:lang w:eastAsia="en-US"/>
        </w:rPr>
        <w:t xml:space="preserve"> </w:t>
      </w:r>
      <w:r w:rsidRPr="002A53EE">
        <w:rPr>
          <w:szCs w:val="22"/>
          <w:lang w:eastAsia="en-US"/>
        </w:rPr>
        <w:t>населенного</w:t>
      </w:r>
      <w:r w:rsidRPr="002A53EE">
        <w:rPr>
          <w:spacing w:val="1"/>
          <w:szCs w:val="22"/>
          <w:lang w:eastAsia="en-US"/>
        </w:rPr>
        <w:t xml:space="preserve"> </w:t>
      </w:r>
      <w:r w:rsidRPr="002A53EE">
        <w:rPr>
          <w:szCs w:val="22"/>
          <w:lang w:eastAsia="en-US"/>
        </w:rPr>
        <w:t>пункта</w:t>
      </w:r>
      <w:r w:rsidRPr="002A53EE">
        <w:rPr>
          <w:spacing w:val="-2"/>
          <w:szCs w:val="22"/>
          <w:lang w:eastAsia="en-US"/>
        </w:rPr>
        <w:t xml:space="preserve"> </w:t>
      </w:r>
      <w:r w:rsidRPr="002A53EE">
        <w:rPr>
          <w:szCs w:val="22"/>
          <w:lang w:eastAsia="en-US"/>
        </w:rPr>
        <w:t>–</w:t>
      </w:r>
      <w:r w:rsidRPr="002A53EE">
        <w:rPr>
          <w:spacing w:val="-1"/>
          <w:szCs w:val="22"/>
          <w:lang w:eastAsia="en-US"/>
        </w:rPr>
        <w:t xml:space="preserve"> </w:t>
      </w:r>
      <w:r w:rsidRPr="002A53EE">
        <w:rPr>
          <w:szCs w:val="22"/>
          <w:lang w:eastAsia="en-US"/>
        </w:rPr>
        <w:t>по удельным</w:t>
      </w:r>
      <w:r w:rsidRPr="002A53EE">
        <w:rPr>
          <w:spacing w:val="-3"/>
          <w:szCs w:val="22"/>
          <w:lang w:eastAsia="en-US"/>
        </w:rPr>
        <w:t xml:space="preserve"> </w:t>
      </w:r>
      <w:r w:rsidRPr="002A53EE">
        <w:rPr>
          <w:szCs w:val="22"/>
          <w:lang w:eastAsia="en-US"/>
        </w:rPr>
        <w:t>тепловым</w:t>
      </w:r>
      <w:r w:rsidRPr="002A53EE">
        <w:rPr>
          <w:spacing w:val="-3"/>
          <w:szCs w:val="22"/>
          <w:lang w:eastAsia="en-US"/>
        </w:rPr>
        <w:t xml:space="preserve"> </w:t>
      </w:r>
      <w:r w:rsidRPr="002A53EE">
        <w:rPr>
          <w:szCs w:val="22"/>
          <w:lang w:eastAsia="en-US"/>
        </w:rPr>
        <w:t>характеристикам</w:t>
      </w:r>
      <w:r w:rsidRPr="002A53EE">
        <w:rPr>
          <w:spacing w:val="-3"/>
          <w:szCs w:val="22"/>
          <w:lang w:eastAsia="en-US"/>
        </w:rPr>
        <w:t xml:space="preserve"> </w:t>
      </w:r>
      <w:r w:rsidRPr="002A53EE">
        <w:rPr>
          <w:szCs w:val="22"/>
          <w:lang w:eastAsia="en-US"/>
        </w:rPr>
        <w:t>зданий</w:t>
      </w:r>
      <w:r w:rsidRPr="002A53EE">
        <w:rPr>
          <w:spacing w:val="-1"/>
          <w:szCs w:val="22"/>
          <w:lang w:eastAsia="en-US"/>
        </w:rPr>
        <w:t xml:space="preserve"> </w:t>
      </w:r>
      <w:r w:rsidRPr="002A53EE">
        <w:rPr>
          <w:szCs w:val="22"/>
          <w:lang w:eastAsia="en-US"/>
        </w:rPr>
        <w:t>(Приложение</w:t>
      </w:r>
      <w:r w:rsidRPr="002A53EE">
        <w:rPr>
          <w:spacing w:val="-2"/>
          <w:szCs w:val="22"/>
          <w:lang w:eastAsia="en-US"/>
        </w:rPr>
        <w:t xml:space="preserve"> </w:t>
      </w:r>
      <w:r w:rsidRPr="002A53EE">
        <w:rPr>
          <w:szCs w:val="22"/>
          <w:lang w:eastAsia="en-US"/>
        </w:rPr>
        <w:t>В)».</w:t>
      </w:r>
    </w:p>
    <w:p w:rsidR="002A53EE" w:rsidRPr="002A53EE" w:rsidRDefault="002A53EE" w:rsidP="002A53EE">
      <w:pPr>
        <w:widowControl w:val="0"/>
        <w:autoSpaceDE w:val="0"/>
        <w:autoSpaceDN w:val="0"/>
        <w:spacing w:line="276" w:lineRule="auto"/>
        <w:ind w:left="638" w:right="628" w:firstLine="566"/>
        <w:jc w:val="both"/>
        <w:rPr>
          <w:lang w:eastAsia="en-US"/>
        </w:rPr>
      </w:pPr>
      <w:proofErr w:type="gramStart"/>
      <w:r w:rsidRPr="002A53EE">
        <w:rPr>
          <w:lang w:eastAsia="en-US"/>
        </w:rPr>
        <w:t>Расчетные тепловые нагрузки при проектировании тепловых сетей определяются по</w:t>
      </w:r>
      <w:r w:rsidRPr="002A53EE">
        <w:rPr>
          <w:spacing w:val="1"/>
          <w:lang w:eastAsia="en-US"/>
        </w:rPr>
        <w:t xml:space="preserve"> </w:t>
      </w:r>
      <w:r w:rsidRPr="002A53EE">
        <w:rPr>
          <w:lang w:eastAsia="en-US"/>
        </w:rPr>
        <w:t>данным</w:t>
      </w:r>
      <w:r w:rsidRPr="002A53EE">
        <w:rPr>
          <w:spacing w:val="1"/>
          <w:lang w:eastAsia="en-US"/>
        </w:rPr>
        <w:t xml:space="preserve"> </w:t>
      </w:r>
      <w:r w:rsidRPr="002A53EE">
        <w:rPr>
          <w:lang w:eastAsia="en-US"/>
        </w:rPr>
        <w:t>конкретных</w:t>
      </w:r>
      <w:r w:rsidRPr="002A53EE">
        <w:rPr>
          <w:spacing w:val="1"/>
          <w:lang w:eastAsia="en-US"/>
        </w:rPr>
        <w:t xml:space="preserve"> </w:t>
      </w:r>
      <w:r w:rsidRPr="002A53EE">
        <w:rPr>
          <w:lang w:eastAsia="en-US"/>
        </w:rPr>
        <w:t>проектов</w:t>
      </w:r>
      <w:r w:rsidRPr="002A53EE">
        <w:rPr>
          <w:spacing w:val="1"/>
          <w:lang w:eastAsia="en-US"/>
        </w:rPr>
        <w:t xml:space="preserve"> </w:t>
      </w:r>
      <w:r w:rsidRPr="002A53EE">
        <w:rPr>
          <w:lang w:eastAsia="en-US"/>
        </w:rPr>
        <w:t>нового</w:t>
      </w:r>
      <w:r w:rsidRPr="002A53EE">
        <w:rPr>
          <w:spacing w:val="1"/>
          <w:lang w:eastAsia="en-US"/>
        </w:rPr>
        <w:t xml:space="preserve"> </w:t>
      </w:r>
      <w:r w:rsidRPr="002A53EE">
        <w:rPr>
          <w:lang w:eastAsia="en-US"/>
        </w:rPr>
        <w:t>строительства,</w:t>
      </w:r>
      <w:r w:rsidRPr="002A53EE">
        <w:rPr>
          <w:spacing w:val="1"/>
          <w:lang w:eastAsia="en-US"/>
        </w:rPr>
        <w:t xml:space="preserve"> </w:t>
      </w:r>
      <w:r w:rsidRPr="002A53EE">
        <w:rPr>
          <w:lang w:eastAsia="en-US"/>
        </w:rPr>
        <w:t>а</w:t>
      </w:r>
      <w:r w:rsidRPr="002A53EE">
        <w:rPr>
          <w:spacing w:val="1"/>
          <w:lang w:eastAsia="en-US"/>
        </w:rPr>
        <w:t xml:space="preserve"> </w:t>
      </w:r>
      <w:r w:rsidRPr="002A53EE">
        <w:rPr>
          <w:lang w:eastAsia="en-US"/>
        </w:rPr>
        <w:t>существующей</w:t>
      </w:r>
      <w:r w:rsidRPr="002A53EE">
        <w:rPr>
          <w:spacing w:val="1"/>
          <w:lang w:eastAsia="en-US"/>
        </w:rPr>
        <w:t xml:space="preserve"> </w:t>
      </w:r>
      <w:r w:rsidRPr="002A53EE">
        <w:rPr>
          <w:lang w:eastAsia="en-US"/>
        </w:rPr>
        <w:t>–</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фактическим</w:t>
      </w:r>
      <w:r w:rsidRPr="002A53EE">
        <w:rPr>
          <w:spacing w:val="-57"/>
          <w:lang w:eastAsia="en-US"/>
        </w:rPr>
        <w:t xml:space="preserve"> </w:t>
      </w:r>
      <w:r w:rsidRPr="002A53EE">
        <w:rPr>
          <w:lang w:eastAsia="en-US"/>
        </w:rPr>
        <w:t>тепловым нагрузкам.</w:t>
      </w:r>
      <w:proofErr w:type="gramEnd"/>
      <w:r w:rsidRPr="002A53EE">
        <w:rPr>
          <w:lang w:eastAsia="en-US"/>
        </w:rPr>
        <w:t xml:space="preserve"> Удельные показатели тепловой нагрузки на отопление и вентиляцию</w:t>
      </w:r>
      <w:r w:rsidRPr="002A53EE">
        <w:rPr>
          <w:spacing w:val="1"/>
          <w:lang w:eastAsia="en-US"/>
        </w:rPr>
        <w:t xml:space="preserve"> </w:t>
      </w:r>
      <w:r w:rsidRPr="002A53EE">
        <w:rPr>
          <w:lang w:eastAsia="en-US"/>
        </w:rPr>
        <w:t>жилых домов</w:t>
      </w:r>
      <w:r w:rsidRPr="002A53EE">
        <w:rPr>
          <w:spacing w:val="-1"/>
          <w:lang w:eastAsia="en-US"/>
        </w:rPr>
        <w:t xml:space="preserve"> </w:t>
      </w:r>
      <w:r w:rsidRPr="002A53EE">
        <w:rPr>
          <w:lang w:eastAsia="en-US"/>
        </w:rPr>
        <w:t>согласно</w:t>
      </w:r>
      <w:r w:rsidRPr="002A53EE">
        <w:rPr>
          <w:spacing w:val="-1"/>
          <w:lang w:eastAsia="en-US"/>
        </w:rPr>
        <w:t xml:space="preserve"> </w:t>
      </w:r>
      <w:r w:rsidRPr="002A53EE">
        <w:rPr>
          <w:lang w:eastAsia="en-US"/>
        </w:rPr>
        <w:t>Приложения</w:t>
      </w:r>
      <w:proofErr w:type="gramStart"/>
      <w:r w:rsidRPr="002A53EE">
        <w:rPr>
          <w:lang w:eastAsia="en-US"/>
        </w:rPr>
        <w:t xml:space="preserve"> В</w:t>
      </w:r>
      <w:proofErr w:type="gramEnd"/>
      <w:r w:rsidRPr="002A53EE">
        <w:rPr>
          <w:spacing w:val="-3"/>
          <w:lang w:eastAsia="en-US"/>
        </w:rPr>
        <w:t xml:space="preserve"> </w:t>
      </w:r>
      <w:r w:rsidRPr="002A53EE">
        <w:rPr>
          <w:lang w:eastAsia="en-US"/>
        </w:rPr>
        <w:t>СП</w:t>
      </w:r>
      <w:r w:rsidRPr="002A53EE">
        <w:rPr>
          <w:spacing w:val="-1"/>
          <w:lang w:eastAsia="en-US"/>
        </w:rPr>
        <w:t xml:space="preserve"> </w:t>
      </w:r>
      <w:r w:rsidRPr="002A53EE">
        <w:rPr>
          <w:lang w:eastAsia="en-US"/>
        </w:rPr>
        <w:t>124.13330,</w:t>
      </w:r>
      <w:r w:rsidRPr="002A53EE">
        <w:rPr>
          <w:spacing w:val="1"/>
          <w:lang w:eastAsia="en-US"/>
        </w:rPr>
        <w:t xml:space="preserve"> </w:t>
      </w:r>
      <w:r w:rsidRPr="002A53EE">
        <w:rPr>
          <w:lang w:eastAsia="en-US"/>
        </w:rPr>
        <w:t>Вт/м</w:t>
      </w:r>
      <w:r w:rsidRPr="002A53EE">
        <w:rPr>
          <w:vertAlign w:val="superscript"/>
          <w:lang w:eastAsia="en-US"/>
        </w:rPr>
        <w:t>2</w:t>
      </w:r>
      <w:r w:rsidRPr="002A53EE">
        <w:rPr>
          <w:spacing w:val="1"/>
          <w:lang w:eastAsia="en-US"/>
        </w:rPr>
        <w:t xml:space="preserve"> </w:t>
      </w:r>
      <w:r w:rsidRPr="002A53EE">
        <w:rPr>
          <w:lang w:eastAsia="en-US"/>
        </w:rPr>
        <w:t>приведены</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таблице</w:t>
      </w:r>
      <w:r w:rsidRPr="002A53EE">
        <w:rPr>
          <w:spacing w:val="-1"/>
          <w:lang w:eastAsia="en-US"/>
        </w:rPr>
        <w:t xml:space="preserve"> </w:t>
      </w:r>
      <w:r w:rsidRPr="002A53EE">
        <w:rPr>
          <w:lang w:eastAsia="en-US"/>
        </w:rPr>
        <w:t>2.8.</w:t>
      </w:r>
    </w:p>
    <w:p w:rsidR="002A53EE" w:rsidRPr="002A53EE" w:rsidRDefault="002A53EE" w:rsidP="002A53EE">
      <w:pPr>
        <w:widowControl w:val="0"/>
        <w:autoSpaceDE w:val="0"/>
        <w:autoSpaceDN w:val="0"/>
        <w:spacing w:line="276" w:lineRule="auto"/>
        <w:rPr>
          <w:sz w:val="22"/>
          <w:szCs w:val="22"/>
          <w:lang w:eastAsia="en-US"/>
        </w:rPr>
        <w:sectPr w:rsidR="002A53EE" w:rsidRPr="002A53EE">
          <w:pgSz w:w="11910" w:h="16840"/>
          <w:pgMar w:top="1320" w:right="220" w:bottom="1000" w:left="780" w:header="311" w:footer="772" w:gutter="0"/>
          <w:cols w:space="720"/>
        </w:sectPr>
      </w:pPr>
    </w:p>
    <w:p w:rsidR="002A53EE" w:rsidRPr="002A53EE" w:rsidRDefault="002A53EE" w:rsidP="002A53EE">
      <w:pPr>
        <w:widowControl w:val="0"/>
        <w:autoSpaceDE w:val="0"/>
        <w:autoSpaceDN w:val="0"/>
        <w:spacing w:before="80" w:after="4" w:line="276" w:lineRule="auto"/>
        <w:ind w:left="840" w:right="615" w:firstLine="8216"/>
        <w:rPr>
          <w:lang w:eastAsia="en-US"/>
        </w:rPr>
      </w:pPr>
      <w:r>
        <w:rPr>
          <w:noProof/>
        </w:rPr>
        <w:lastRenderedPageBreak/>
        <mc:AlternateContent>
          <mc:Choice Requires="wps">
            <w:drawing>
              <wp:anchor distT="0" distB="0" distL="114300" distR="114300" simplePos="0" relativeHeight="251669504" behindDoc="1" locked="0" layoutInCell="1" allowOverlap="1">
                <wp:simplePos x="0" y="0"/>
                <wp:positionH relativeFrom="page">
                  <wp:posOffset>1028700</wp:posOffset>
                </wp:positionH>
                <wp:positionV relativeFrom="paragraph">
                  <wp:posOffset>410845</wp:posOffset>
                </wp:positionV>
                <wp:extent cx="5864225" cy="7620"/>
                <wp:effectExtent l="0" t="1270" r="3175" b="63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422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26" style="position:absolute;margin-left:81pt;margin-top:32.35pt;width:461.75pt;height:.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xjqnQIAAAwFAAAOAAAAZHJzL2Uyb0RvYy54bWysVNuO0zAQfUfiHyy/d3MhvSTadLUXipAW&#10;WGnhA9zEaSwc29hu0wUhIfGKxCfwEbwgLvsN6R8xdtrShReEyINje8bjM2fO+Phk3XC0otowKXIc&#10;HYUYUVHIkolFjl88nw0mGBlLREm4FDTHN9Tgk+n9e8etymgsa8lLqhEEESZrVY5ra1UWBKaoaUPM&#10;kVRUgLGSuiEWlnoRlJq0EL3hQRyGo6CVulRaFtQY2L3ojXjq41cVLeyzqjLUIp5jwGb9qP04d2Mw&#10;PSbZQhNVs2ILg/wDioYwAZfuQ10QS9BSsz9CNazQ0sjKHhWyCWRVsYL6HCCbKPwtm+uaKOpzAXKM&#10;2tNk/l/Y4unqSiNW5vhBgpEgDdSo+7R5t/nYfe9uN++7z91t923zofvRfem+InACxlplMjh4ra60&#10;y9moS1m8NEjI85qIBT3VWrY1JSXgjJx/cOeAWxg4iubtE1nCfWRppSdvXenGBQRa0NrX6GZfI7q2&#10;qIDN4WSUxPEQowJs41HsSxiQbHdWaWMfUdkgN8mxBgX42GR1aazDQrKdi8cuOStnjHO/0Iv5Oddo&#10;RZxa/OfhQ4qHblw4ZyHdsT5ivwMQ4Q5nc2B99d+kUZyEZ3E6mI0m40EyS4aDdBxOBmGUnqWjMEmT&#10;i9lbBzBKspqVJRWXTNCdEqPk7yq97YleQ16LqM1xOgSefF6H6M3fJdkwC43JWZPjyZ4JkrmyPhQl&#10;pE0ySxjv58Fd+J5l4GD396x4Ebi69/qZy/IGNKAlFAkaE54QmNRSv8aohXbMsXm1JJpixB8L0FEa&#10;JYnrX79IhmOoO9KHlvmhhYgCQuXYYtRPz23f80ul2aKGmyJPjJCnoL2KeWE4XfaotoqFlvMZbJ8H&#10;19OHa+/16xGb/gQAAP//AwBQSwMEFAAGAAgAAAAhAH2BzHLfAAAACgEAAA8AAABkcnMvZG93bnJl&#10;di54bWxMj8FOwzAQRO9I/IO1SNyoTdSENI1TUSSOSLRwoDcn3iZR43Ww3Tbw9bincpzZ0eybcjWZ&#10;gZ3Q+d6ShMeZAIbUWN1TK+Hz4/UhB+aDIq0GSyjhBz2sqtubUhXanmmDp21oWSwhXygJXQhjwblv&#10;OjTKz+yIFG9764wKUbqWa6fOsdwMPBEi40b1FD90asSXDpvD9mgkrBf5+vt9Tm+/m3qHu6/6kCZO&#10;SHl/Nz0vgQWcwjUMF/yIDlVkqu2RtGdD1FkStwQJ2fwJ2CUg8jQFVkcnXQCvSv5/QvUHAAD//wMA&#10;UEsBAi0AFAAGAAgAAAAhALaDOJL+AAAA4QEAABMAAAAAAAAAAAAAAAAAAAAAAFtDb250ZW50X1R5&#10;cGVzXS54bWxQSwECLQAUAAYACAAAACEAOP0h/9YAAACUAQAACwAAAAAAAAAAAAAAAAAvAQAAX3Jl&#10;bHMvLnJlbHNQSwECLQAUAAYACAAAACEAwNsY6p0CAAAMBQAADgAAAAAAAAAAAAAAAAAuAgAAZHJz&#10;L2Uyb0RvYy54bWxQSwECLQAUAAYACAAAACEAfYHMct8AAAAKAQAADwAAAAAAAAAAAAAAAAD3BAAA&#10;ZHJzL2Rvd25yZXYueG1sUEsFBgAAAAAEAAQA8wAAAAMGAAAAAA==&#10;" fillcolor="black" stroked="f">
                <w10:wrap anchorx="page"/>
              </v:rect>
            </w:pict>
          </mc:Fallback>
        </mc:AlternateContent>
      </w:r>
      <w:r w:rsidRPr="002A53EE">
        <w:rPr>
          <w:lang w:eastAsia="en-US"/>
        </w:rPr>
        <w:t>Таблица 2.8</w:t>
      </w:r>
      <w:r w:rsidRPr="002A53EE">
        <w:rPr>
          <w:spacing w:val="-57"/>
          <w:lang w:eastAsia="en-US"/>
        </w:rPr>
        <w:t xml:space="preserve"> </w:t>
      </w:r>
      <w:r w:rsidRPr="002A53EE">
        <w:rPr>
          <w:lang w:eastAsia="en-US"/>
        </w:rPr>
        <w:t>Удельные</w:t>
      </w:r>
      <w:r w:rsidRPr="002A53EE">
        <w:rPr>
          <w:spacing w:val="-4"/>
          <w:lang w:eastAsia="en-US"/>
        </w:rPr>
        <w:t xml:space="preserve"> </w:t>
      </w:r>
      <w:r w:rsidRPr="002A53EE">
        <w:rPr>
          <w:lang w:eastAsia="en-US"/>
        </w:rPr>
        <w:t>показатели</w:t>
      </w:r>
      <w:r w:rsidRPr="002A53EE">
        <w:rPr>
          <w:spacing w:val="-3"/>
          <w:lang w:eastAsia="en-US"/>
        </w:rPr>
        <w:t xml:space="preserve"> </w:t>
      </w:r>
      <w:r w:rsidRPr="002A53EE">
        <w:rPr>
          <w:lang w:eastAsia="en-US"/>
        </w:rPr>
        <w:t>тепловой</w:t>
      </w:r>
      <w:r w:rsidRPr="002A53EE">
        <w:rPr>
          <w:spacing w:val="-1"/>
          <w:lang w:eastAsia="en-US"/>
        </w:rPr>
        <w:t xml:space="preserve"> </w:t>
      </w:r>
      <w:r w:rsidRPr="002A53EE">
        <w:rPr>
          <w:lang w:eastAsia="en-US"/>
        </w:rPr>
        <w:t>нагрузки</w:t>
      </w:r>
      <w:r w:rsidRPr="002A53EE">
        <w:rPr>
          <w:spacing w:val="-1"/>
          <w:lang w:eastAsia="en-US"/>
        </w:rPr>
        <w:t xml:space="preserve"> </w:t>
      </w:r>
      <w:r w:rsidRPr="002A53EE">
        <w:rPr>
          <w:lang w:eastAsia="en-US"/>
        </w:rPr>
        <w:t>на</w:t>
      </w:r>
      <w:r w:rsidRPr="002A53EE">
        <w:rPr>
          <w:spacing w:val="-2"/>
          <w:lang w:eastAsia="en-US"/>
        </w:rPr>
        <w:t xml:space="preserve"> </w:t>
      </w:r>
      <w:r w:rsidRPr="002A53EE">
        <w:rPr>
          <w:lang w:eastAsia="en-US"/>
        </w:rPr>
        <w:t>отопление</w:t>
      </w:r>
      <w:r w:rsidRPr="002A53EE">
        <w:rPr>
          <w:spacing w:val="-2"/>
          <w:lang w:eastAsia="en-US"/>
        </w:rPr>
        <w:t xml:space="preserve"> </w:t>
      </w:r>
      <w:r w:rsidRPr="002A53EE">
        <w:rPr>
          <w:lang w:eastAsia="en-US"/>
        </w:rPr>
        <w:t>и</w:t>
      </w:r>
      <w:r w:rsidRPr="002A53EE">
        <w:rPr>
          <w:spacing w:val="-2"/>
          <w:lang w:eastAsia="en-US"/>
        </w:rPr>
        <w:t xml:space="preserve"> </w:t>
      </w:r>
      <w:r w:rsidRPr="002A53EE">
        <w:rPr>
          <w:lang w:eastAsia="en-US"/>
        </w:rPr>
        <w:t>вентиляцию</w:t>
      </w:r>
      <w:r w:rsidRPr="002A53EE">
        <w:rPr>
          <w:spacing w:val="-3"/>
          <w:lang w:eastAsia="en-US"/>
        </w:rPr>
        <w:t xml:space="preserve"> </w:t>
      </w:r>
      <w:r w:rsidRPr="002A53EE">
        <w:rPr>
          <w:lang w:eastAsia="en-US"/>
        </w:rPr>
        <w:t>жилых домов,</w:t>
      </w:r>
      <w:r w:rsidRPr="002A53EE">
        <w:rPr>
          <w:spacing w:val="-1"/>
          <w:lang w:eastAsia="en-US"/>
        </w:rPr>
        <w:t xml:space="preserve"> </w:t>
      </w:r>
      <w:r w:rsidRPr="002A53EE">
        <w:rPr>
          <w:lang w:eastAsia="en-US"/>
        </w:rPr>
        <w:t>Вт/м</w:t>
      </w:r>
      <w:proofErr w:type="gramStart"/>
      <w:r w:rsidRPr="002A53EE">
        <w:rPr>
          <w:vertAlign w:val="superscript"/>
          <w:lang w:eastAsia="en-US"/>
        </w:rPr>
        <w:t>2</w:t>
      </w:r>
      <w:proofErr w:type="gramEnd"/>
    </w:p>
    <w:tbl>
      <w:tblPr>
        <w:tblStyle w:val="TableNormal"/>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607"/>
        <w:gridCol w:w="607"/>
        <w:gridCol w:w="605"/>
        <w:gridCol w:w="607"/>
        <w:gridCol w:w="607"/>
        <w:gridCol w:w="607"/>
        <w:gridCol w:w="608"/>
        <w:gridCol w:w="607"/>
        <w:gridCol w:w="607"/>
        <w:gridCol w:w="607"/>
        <w:gridCol w:w="735"/>
      </w:tblGrid>
      <w:tr w:rsidR="002A53EE" w:rsidRPr="002A53EE" w:rsidTr="00485166">
        <w:trPr>
          <w:trHeight w:val="460"/>
        </w:trPr>
        <w:tc>
          <w:tcPr>
            <w:tcW w:w="2837" w:type="dxa"/>
            <w:vMerge w:val="restart"/>
          </w:tcPr>
          <w:p w:rsidR="002A53EE" w:rsidRPr="00C35F9B" w:rsidRDefault="002A53EE" w:rsidP="002A53EE">
            <w:pPr>
              <w:spacing w:before="3"/>
              <w:rPr>
                <w:sz w:val="20"/>
                <w:szCs w:val="22"/>
                <w:lang w:val="ru-RU" w:eastAsia="en-US"/>
              </w:rPr>
            </w:pPr>
          </w:p>
          <w:p w:rsidR="002A53EE" w:rsidRPr="002A53EE" w:rsidRDefault="002A53EE" w:rsidP="002A53EE">
            <w:pPr>
              <w:ind w:left="247"/>
              <w:rPr>
                <w:b/>
                <w:sz w:val="20"/>
                <w:szCs w:val="22"/>
                <w:lang w:eastAsia="en-US"/>
              </w:rPr>
            </w:pPr>
            <w:r w:rsidRPr="002A53EE">
              <w:rPr>
                <w:b/>
                <w:sz w:val="20"/>
                <w:szCs w:val="22"/>
                <w:lang w:eastAsia="en-US"/>
              </w:rPr>
              <w:t>Этажность</w:t>
            </w:r>
            <w:r w:rsidRPr="002A53EE">
              <w:rPr>
                <w:b/>
                <w:spacing w:val="-3"/>
                <w:sz w:val="20"/>
                <w:szCs w:val="22"/>
                <w:lang w:eastAsia="en-US"/>
              </w:rPr>
              <w:t xml:space="preserve"> </w:t>
            </w:r>
            <w:r w:rsidRPr="002A53EE">
              <w:rPr>
                <w:b/>
                <w:sz w:val="20"/>
                <w:szCs w:val="22"/>
                <w:lang w:eastAsia="en-US"/>
              </w:rPr>
              <w:t>жилых</w:t>
            </w:r>
            <w:r w:rsidRPr="002A53EE">
              <w:rPr>
                <w:b/>
                <w:spacing w:val="-4"/>
                <w:sz w:val="20"/>
                <w:szCs w:val="22"/>
                <w:lang w:eastAsia="en-US"/>
              </w:rPr>
              <w:t xml:space="preserve"> </w:t>
            </w:r>
            <w:r w:rsidRPr="002A53EE">
              <w:rPr>
                <w:b/>
                <w:sz w:val="20"/>
                <w:szCs w:val="22"/>
                <w:lang w:eastAsia="en-US"/>
              </w:rPr>
              <w:t>зданий</w:t>
            </w:r>
          </w:p>
        </w:tc>
        <w:tc>
          <w:tcPr>
            <w:tcW w:w="6804" w:type="dxa"/>
            <w:gridSpan w:val="11"/>
          </w:tcPr>
          <w:p w:rsidR="002A53EE" w:rsidRPr="00C35F9B" w:rsidRDefault="002A53EE" w:rsidP="002A53EE">
            <w:pPr>
              <w:spacing w:line="228" w:lineRule="exact"/>
              <w:ind w:left="2760" w:hanging="2276"/>
              <w:rPr>
                <w:b/>
                <w:sz w:val="20"/>
                <w:szCs w:val="22"/>
                <w:lang w:val="ru-RU" w:eastAsia="en-US"/>
              </w:rPr>
            </w:pPr>
            <w:r w:rsidRPr="00C35F9B">
              <w:rPr>
                <w:b/>
                <w:sz w:val="20"/>
                <w:szCs w:val="22"/>
                <w:lang w:val="ru-RU" w:eastAsia="en-US"/>
              </w:rPr>
              <w:t>Расчетная</w:t>
            </w:r>
            <w:r w:rsidRPr="00C35F9B">
              <w:rPr>
                <w:b/>
                <w:spacing w:val="-7"/>
                <w:sz w:val="20"/>
                <w:szCs w:val="22"/>
                <w:lang w:val="ru-RU" w:eastAsia="en-US"/>
              </w:rPr>
              <w:t xml:space="preserve"> </w:t>
            </w:r>
            <w:r w:rsidRPr="00C35F9B">
              <w:rPr>
                <w:b/>
                <w:sz w:val="20"/>
                <w:szCs w:val="22"/>
                <w:lang w:val="ru-RU" w:eastAsia="en-US"/>
              </w:rPr>
              <w:t>температура</w:t>
            </w:r>
            <w:r w:rsidRPr="00C35F9B">
              <w:rPr>
                <w:b/>
                <w:spacing w:val="-4"/>
                <w:sz w:val="20"/>
                <w:szCs w:val="22"/>
                <w:lang w:val="ru-RU" w:eastAsia="en-US"/>
              </w:rPr>
              <w:t xml:space="preserve"> </w:t>
            </w:r>
            <w:r w:rsidRPr="00C35F9B">
              <w:rPr>
                <w:b/>
                <w:sz w:val="20"/>
                <w:szCs w:val="22"/>
                <w:lang w:val="ru-RU" w:eastAsia="en-US"/>
              </w:rPr>
              <w:t>наружного</w:t>
            </w:r>
            <w:r w:rsidRPr="00C35F9B">
              <w:rPr>
                <w:b/>
                <w:spacing w:val="-3"/>
                <w:sz w:val="20"/>
                <w:szCs w:val="22"/>
                <w:lang w:val="ru-RU" w:eastAsia="en-US"/>
              </w:rPr>
              <w:t xml:space="preserve"> </w:t>
            </w:r>
            <w:r w:rsidRPr="00C35F9B">
              <w:rPr>
                <w:b/>
                <w:sz w:val="20"/>
                <w:szCs w:val="22"/>
                <w:lang w:val="ru-RU" w:eastAsia="en-US"/>
              </w:rPr>
              <w:t>воздуха</w:t>
            </w:r>
            <w:r w:rsidRPr="00C35F9B">
              <w:rPr>
                <w:b/>
                <w:spacing w:val="-4"/>
                <w:sz w:val="20"/>
                <w:szCs w:val="22"/>
                <w:lang w:val="ru-RU" w:eastAsia="en-US"/>
              </w:rPr>
              <w:t xml:space="preserve"> </w:t>
            </w:r>
            <w:r w:rsidRPr="00C35F9B">
              <w:rPr>
                <w:b/>
                <w:sz w:val="20"/>
                <w:szCs w:val="22"/>
                <w:lang w:val="ru-RU" w:eastAsia="en-US"/>
              </w:rPr>
              <w:t>для</w:t>
            </w:r>
            <w:r w:rsidRPr="00C35F9B">
              <w:rPr>
                <w:b/>
                <w:spacing w:val="-4"/>
                <w:sz w:val="20"/>
                <w:szCs w:val="22"/>
                <w:lang w:val="ru-RU" w:eastAsia="en-US"/>
              </w:rPr>
              <w:t xml:space="preserve"> </w:t>
            </w:r>
            <w:r w:rsidRPr="00C35F9B">
              <w:rPr>
                <w:b/>
                <w:sz w:val="20"/>
                <w:szCs w:val="22"/>
                <w:lang w:val="ru-RU" w:eastAsia="en-US"/>
              </w:rPr>
              <w:t>проектирования</w:t>
            </w:r>
            <w:r w:rsidRPr="00C35F9B">
              <w:rPr>
                <w:b/>
                <w:spacing w:val="-47"/>
                <w:sz w:val="20"/>
                <w:szCs w:val="22"/>
                <w:lang w:val="ru-RU" w:eastAsia="en-US"/>
              </w:rPr>
              <w:t xml:space="preserve"> </w:t>
            </w:r>
            <w:r w:rsidRPr="00C35F9B">
              <w:rPr>
                <w:b/>
                <w:sz w:val="20"/>
                <w:szCs w:val="22"/>
                <w:lang w:val="ru-RU" w:eastAsia="en-US"/>
              </w:rPr>
              <w:t>отопления,</w:t>
            </w:r>
            <w:r w:rsidRPr="00C35F9B">
              <w:rPr>
                <w:b/>
                <w:spacing w:val="-1"/>
                <w:sz w:val="20"/>
                <w:szCs w:val="22"/>
                <w:lang w:val="ru-RU" w:eastAsia="en-US"/>
              </w:rPr>
              <w:t xml:space="preserve"> </w:t>
            </w:r>
            <w:r w:rsidRPr="00C35F9B">
              <w:rPr>
                <w:b/>
                <w:sz w:val="20"/>
                <w:szCs w:val="22"/>
                <w:lang w:val="ru-RU" w:eastAsia="en-US"/>
              </w:rPr>
              <w:t>°</w:t>
            </w:r>
            <w:proofErr w:type="gramStart"/>
            <w:r w:rsidRPr="00C35F9B">
              <w:rPr>
                <w:b/>
                <w:sz w:val="20"/>
                <w:szCs w:val="22"/>
                <w:lang w:val="ru-RU" w:eastAsia="en-US"/>
              </w:rPr>
              <w:t>С</w:t>
            </w:r>
            <w:proofErr w:type="gramEnd"/>
          </w:p>
        </w:tc>
      </w:tr>
      <w:tr w:rsidR="002A53EE" w:rsidRPr="002A53EE" w:rsidTr="00485166">
        <w:trPr>
          <w:trHeight w:val="230"/>
        </w:trPr>
        <w:tc>
          <w:tcPr>
            <w:tcW w:w="2837" w:type="dxa"/>
            <w:vMerge/>
            <w:tcBorders>
              <w:top w:val="nil"/>
            </w:tcBorders>
          </w:tcPr>
          <w:p w:rsidR="002A53EE" w:rsidRPr="00C35F9B" w:rsidRDefault="002A53EE" w:rsidP="002A53EE">
            <w:pPr>
              <w:rPr>
                <w:sz w:val="2"/>
                <w:szCs w:val="2"/>
                <w:lang w:val="ru-RU" w:eastAsia="en-US"/>
              </w:rPr>
            </w:pPr>
          </w:p>
        </w:tc>
        <w:tc>
          <w:tcPr>
            <w:tcW w:w="607" w:type="dxa"/>
          </w:tcPr>
          <w:p w:rsidR="002A53EE" w:rsidRPr="002A53EE" w:rsidRDefault="002A53EE" w:rsidP="002A53EE">
            <w:pPr>
              <w:spacing w:line="210" w:lineRule="exact"/>
              <w:ind w:left="218"/>
              <w:rPr>
                <w:b/>
                <w:sz w:val="20"/>
                <w:szCs w:val="22"/>
                <w:lang w:eastAsia="en-US"/>
              </w:rPr>
            </w:pPr>
            <w:r w:rsidRPr="002A53EE">
              <w:rPr>
                <w:b/>
                <w:sz w:val="20"/>
                <w:szCs w:val="22"/>
                <w:lang w:eastAsia="en-US"/>
              </w:rPr>
              <w:t>-5</w:t>
            </w:r>
          </w:p>
        </w:tc>
        <w:tc>
          <w:tcPr>
            <w:tcW w:w="607" w:type="dxa"/>
          </w:tcPr>
          <w:p w:rsidR="002A53EE" w:rsidRPr="002A53EE" w:rsidRDefault="002A53EE" w:rsidP="002A53EE">
            <w:pPr>
              <w:spacing w:line="210" w:lineRule="exact"/>
              <w:ind w:left="129" w:right="121"/>
              <w:jc w:val="center"/>
              <w:rPr>
                <w:b/>
                <w:sz w:val="20"/>
                <w:szCs w:val="22"/>
                <w:lang w:eastAsia="en-US"/>
              </w:rPr>
            </w:pPr>
            <w:r w:rsidRPr="002A53EE">
              <w:rPr>
                <w:b/>
                <w:sz w:val="20"/>
                <w:szCs w:val="22"/>
                <w:lang w:eastAsia="en-US"/>
              </w:rPr>
              <w:t>-10</w:t>
            </w:r>
          </w:p>
        </w:tc>
        <w:tc>
          <w:tcPr>
            <w:tcW w:w="605" w:type="dxa"/>
          </w:tcPr>
          <w:p w:rsidR="002A53EE" w:rsidRPr="002A53EE" w:rsidRDefault="002A53EE" w:rsidP="002A53EE">
            <w:pPr>
              <w:spacing w:line="210" w:lineRule="exact"/>
              <w:ind w:left="132" w:right="122"/>
              <w:jc w:val="center"/>
              <w:rPr>
                <w:b/>
                <w:sz w:val="20"/>
                <w:szCs w:val="22"/>
                <w:lang w:eastAsia="en-US"/>
              </w:rPr>
            </w:pPr>
            <w:r w:rsidRPr="002A53EE">
              <w:rPr>
                <w:b/>
                <w:sz w:val="20"/>
                <w:szCs w:val="22"/>
                <w:lang w:eastAsia="en-US"/>
              </w:rPr>
              <w:t>-15</w:t>
            </w:r>
          </w:p>
        </w:tc>
        <w:tc>
          <w:tcPr>
            <w:tcW w:w="607" w:type="dxa"/>
          </w:tcPr>
          <w:p w:rsidR="002A53EE" w:rsidRPr="002A53EE" w:rsidRDefault="002A53EE" w:rsidP="002A53EE">
            <w:pPr>
              <w:spacing w:line="210" w:lineRule="exact"/>
              <w:ind w:left="171"/>
              <w:rPr>
                <w:b/>
                <w:sz w:val="20"/>
                <w:szCs w:val="22"/>
                <w:lang w:eastAsia="en-US"/>
              </w:rPr>
            </w:pPr>
            <w:r w:rsidRPr="002A53EE">
              <w:rPr>
                <w:b/>
                <w:sz w:val="20"/>
                <w:szCs w:val="22"/>
                <w:lang w:eastAsia="en-US"/>
              </w:rPr>
              <w:t>-20</w:t>
            </w:r>
          </w:p>
        </w:tc>
        <w:tc>
          <w:tcPr>
            <w:tcW w:w="607" w:type="dxa"/>
          </w:tcPr>
          <w:p w:rsidR="002A53EE" w:rsidRPr="002A53EE" w:rsidRDefault="002A53EE" w:rsidP="002A53EE">
            <w:pPr>
              <w:spacing w:line="210" w:lineRule="exact"/>
              <w:ind w:right="154"/>
              <w:jc w:val="right"/>
              <w:rPr>
                <w:b/>
                <w:sz w:val="20"/>
                <w:szCs w:val="22"/>
                <w:lang w:eastAsia="en-US"/>
              </w:rPr>
            </w:pPr>
            <w:r w:rsidRPr="002A53EE">
              <w:rPr>
                <w:b/>
                <w:sz w:val="20"/>
                <w:szCs w:val="22"/>
                <w:lang w:eastAsia="en-US"/>
              </w:rPr>
              <w:t>-25</w:t>
            </w:r>
          </w:p>
        </w:tc>
        <w:tc>
          <w:tcPr>
            <w:tcW w:w="607" w:type="dxa"/>
          </w:tcPr>
          <w:p w:rsidR="002A53EE" w:rsidRPr="002A53EE" w:rsidRDefault="002A53EE" w:rsidP="002A53EE">
            <w:pPr>
              <w:spacing w:line="210" w:lineRule="exact"/>
              <w:ind w:left="171"/>
              <w:rPr>
                <w:b/>
                <w:sz w:val="20"/>
                <w:szCs w:val="22"/>
                <w:lang w:eastAsia="en-US"/>
              </w:rPr>
            </w:pPr>
            <w:r w:rsidRPr="002A53EE">
              <w:rPr>
                <w:b/>
                <w:sz w:val="20"/>
                <w:szCs w:val="22"/>
                <w:lang w:eastAsia="en-US"/>
              </w:rPr>
              <w:t>-30</w:t>
            </w:r>
          </w:p>
        </w:tc>
        <w:tc>
          <w:tcPr>
            <w:tcW w:w="608" w:type="dxa"/>
          </w:tcPr>
          <w:p w:rsidR="002A53EE" w:rsidRPr="002A53EE" w:rsidRDefault="002A53EE" w:rsidP="002A53EE">
            <w:pPr>
              <w:spacing w:line="210" w:lineRule="exact"/>
              <w:ind w:left="136" w:right="122"/>
              <w:jc w:val="center"/>
              <w:rPr>
                <w:b/>
                <w:sz w:val="20"/>
                <w:szCs w:val="22"/>
                <w:lang w:eastAsia="en-US"/>
              </w:rPr>
            </w:pPr>
            <w:r w:rsidRPr="002A53EE">
              <w:rPr>
                <w:b/>
                <w:sz w:val="20"/>
                <w:szCs w:val="22"/>
                <w:lang w:eastAsia="en-US"/>
              </w:rPr>
              <w:t>-35</w:t>
            </w:r>
          </w:p>
        </w:tc>
        <w:tc>
          <w:tcPr>
            <w:tcW w:w="607" w:type="dxa"/>
          </w:tcPr>
          <w:p w:rsidR="002A53EE" w:rsidRPr="002A53EE" w:rsidRDefault="002A53EE" w:rsidP="002A53EE">
            <w:pPr>
              <w:spacing w:line="210" w:lineRule="exact"/>
              <w:ind w:left="132" w:right="118"/>
              <w:jc w:val="center"/>
              <w:rPr>
                <w:b/>
                <w:sz w:val="20"/>
                <w:szCs w:val="22"/>
                <w:lang w:eastAsia="en-US"/>
              </w:rPr>
            </w:pPr>
            <w:r w:rsidRPr="002A53EE">
              <w:rPr>
                <w:b/>
                <w:sz w:val="20"/>
                <w:szCs w:val="22"/>
                <w:lang w:eastAsia="en-US"/>
              </w:rPr>
              <w:t>-40</w:t>
            </w:r>
          </w:p>
        </w:tc>
        <w:tc>
          <w:tcPr>
            <w:tcW w:w="607" w:type="dxa"/>
          </w:tcPr>
          <w:p w:rsidR="002A53EE" w:rsidRPr="002A53EE" w:rsidRDefault="002A53EE" w:rsidP="002A53EE">
            <w:pPr>
              <w:spacing w:line="210" w:lineRule="exact"/>
              <w:ind w:left="132" w:right="117"/>
              <w:jc w:val="center"/>
              <w:rPr>
                <w:b/>
                <w:sz w:val="20"/>
                <w:szCs w:val="22"/>
                <w:lang w:eastAsia="en-US"/>
              </w:rPr>
            </w:pPr>
            <w:r w:rsidRPr="002A53EE">
              <w:rPr>
                <w:b/>
                <w:sz w:val="20"/>
                <w:szCs w:val="22"/>
                <w:lang w:eastAsia="en-US"/>
              </w:rPr>
              <w:t>-45</w:t>
            </w:r>
          </w:p>
        </w:tc>
        <w:tc>
          <w:tcPr>
            <w:tcW w:w="607" w:type="dxa"/>
          </w:tcPr>
          <w:p w:rsidR="002A53EE" w:rsidRPr="002A53EE" w:rsidRDefault="002A53EE" w:rsidP="002A53EE">
            <w:pPr>
              <w:spacing w:line="210" w:lineRule="exact"/>
              <w:ind w:left="132" w:right="117"/>
              <w:jc w:val="center"/>
              <w:rPr>
                <w:b/>
                <w:sz w:val="20"/>
                <w:szCs w:val="22"/>
                <w:lang w:eastAsia="en-US"/>
              </w:rPr>
            </w:pPr>
            <w:r w:rsidRPr="002A53EE">
              <w:rPr>
                <w:b/>
                <w:sz w:val="20"/>
                <w:szCs w:val="22"/>
                <w:lang w:eastAsia="en-US"/>
              </w:rPr>
              <w:t>-50</w:t>
            </w:r>
          </w:p>
        </w:tc>
        <w:tc>
          <w:tcPr>
            <w:tcW w:w="735" w:type="dxa"/>
          </w:tcPr>
          <w:p w:rsidR="002A53EE" w:rsidRPr="002A53EE" w:rsidRDefault="002A53EE" w:rsidP="002A53EE">
            <w:pPr>
              <w:spacing w:line="210" w:lineRule="exact"/>
              <w:ind w:left="198" w:right="185"/>
              <w:jc w:val="center"/>
              <w:rPr>
                <w:b/>
                <w:sz w:val="20"/>
                <w:szCs w:val="22"/>
                <w:lang w:eastAsia="en-US"/>
              </w:rPr>
            </w:pPr>
            <w:r w:rsidRPr="002A53EE">
              <w:rPr>
                <w:b/>
                <w:sz w:val="20"/>
                <w:szCs w:val="22"/>
                <w:lang w:eastAsia="en-US"/>
              </w:rPr>
              <w:t>-55</w:t>
            </w:r>
          </w:p>
        </w:tc>
      </w:tr>
      <w:tr w:rsidR="002A53EE" w:rsidRPr="002A53EE" w:rsidTr="00485166">
        <w:trPr>
          <w:trHeight w:val="230"/>
        </w:trPr>
        <w:tc>
          <w:tcPr>
            <w:tcW w:w="9641" w:type="dxa"/>
            <w:gridSpan w:val="12"/>
          </w:tcPr>
          <w:p w:rsidR="002A53EE" w:rsidRPr="00C35F9B" w:rsidRDefault="002A53EE" w:rsidP="002A53EE">
            <w:pPr>
              <w:spacing w:line="210" w:lineRule="exact"/>
              <w:ind w:left="3008" w:right="3000"/>
              <w:jc w:val="center"/>
              <w:rPr>
                <w:b/>
                <w:sz w:val="20"/>
                <w:szCs w:val="22"/>
                <w:lang w:val="ru-RU" w:eastAsia="en-US"/>
              </w:rPr>
            </w:pPr>
            <w:r w:rsidRPr="00C35F9B">
              <w:rPr>
                <w:b/>
                <w:sz w:val="20"/>
                <w:szCs w:val="22"/>
                <w:lang w:val="ru-RU" w:eastAsia="en-US"/>
              </w:rPr>
              <w:t>Для</w:t>
            </w:r>
            <w:r w:rsidRPr="00C35F9B">
              <w:rPr>
                <w:b/>
                <w:spacing w:val="-2"/>
                <w:sz w:val="20"/>
                <w:szCs w:val="22"/>
                <w:lang w:val="ru-RU" w:eastAsia="en-US"/>
              </w:rPr>
              <w:t xml:space="preserve"> </w:t>
            </w:r>
            <w:r w:rsidRPr="00C35F9B">
              <w:rPr>
                <w:b/>
                <w:sz w:val="20"/>
                <w:szCs w:val="22"/>
                <w:lang w:val="ru-RU" w:eastAsia="en-US"/>
              </w:rPr>
              <w:t>зданий</w:t>
            </w:r>
            <w:r w:rsidRPr="00C35F9B">
              <w:rPr>
                <w:b/>
                <w:spacing w:val="-2"/>
                <w:sz w:val="20"/>
                <w:szCs w:val="22"/>
                <w:lang w:val="ru-RU" w:eastAsia="en-US"/>
              </w:rPr>
              <w:t xml:space="preserve"> </w:t>
            </w:r>
            <w:r w:rsidRPr="00C35F9B">
              <w:rPr>
                <w:b/>
                <w:sz w:val="20"/>
                <w:szCs w:val="22"/>
                <w:lang w:val="ru-RU" w:eastAsia="en-US"/>
              </w:rPr>
              <w:t>строительства</w:t>
            </w:r>
            <w:r w:rsidRPr="00C35F9B">
              <w:rPr>
                <w:b/>
                <w:spacing w:val="-5"/>
                <w:sz w:val="20"/>
                <w:szCs w:val="22"/>
                <w:lang w:val="ru-RU" w:eastAsia="en-US"/>
              </w:rPr>
              <w:t xml:space="preserve"> </w:t>
            </w:r>
            <w:r w:rsidRPr="00C35F9B">
              <w:rPr>
                <w:b/>
                <w:sz w:val="20"/>
                <w:szCs w:val="22"/>
                <w:lang w:val="ru-RU" w:eastAsia="en-US"/>
              </w:rPr>
              <w:t>до 1995</w:t>
            </w:r>
            <w:r w:rsidRPr="00C35F9B">
              <w:rPr>
                <w:b/>
                <w:spacing w:val="-1"/>
                <w:sz w:val="20"/>
                <w:szCs w:val="22"/>
                <w:lang w:val="ru-RU" w:eastAsia="en-US"/>
              </w:rPr>
              <w:t xml:space="preserve"> </w:t>
            </w:r>
            <w:r w:rsidRPr="00C35F9B">
              <w:rPr>
                <w:b/>
                <w:sz w:val="20"/>
                <w:szCs w:val="22"/>
                <w:lang w:val="ru-RU" w:eastAsia="en-US"/>
              </w:rPr>
              <w:t>г.</w:t>
            </w:r>
          </w:p>
        </w:tc>
      </w:tr>
      <w:tr w:rsidR="002A53EE" w:rsidRPr="002A53EE" w:rsidTr="00485166">
        <w:trPr>
          <w:trHeight w:val="460"/>
        </w:trPr>
        <w:tc>
          <w:tcPr>
            <w:tcW w:w="2837" w:type="dxa"/>
          </w:tcPr>
          <w:p w:rsidR="002A53EE" w:rsidRPr="002A53EE" w:rsidRDefault="002A53EE" w:rsidP="002A53EE">
            <w:pPr>
              <w:spacing w:line="223" w:lineRule="exact"/>
              <w:ind w:left="119" w:right="116"/>
              <w:jc w:val="center"/>
              <w:rPr>
                <w:sz w:val="20"/>
                <w:szCs w:val="22"/>
                <w:lang w:eastAsia="en-US"/>
              </w:rPr>
            </w:pPr>
            <w:r w:rsidRPr="002A53EE">
              <w:rPr>
                <w:sz w:val="20"/>
                <w:szCs w:val="22"/>
                <w:lang w:eastAsia="en-US"/>
              </w:rPr>
              <w:t>1</w:t>
            </w:r>
            <w:r w:rsidRPr="002A53EE">
              <w:rPr>
                <w:spacing w:val="-3"/>
                <w:sz w:val="20"/>
                <w:szCs w:val="22"/>
                <w:lang w:eastAsia="en-US"/>
              </w:rPr>
              <w:t xml:space="preserve"> </w:t>
            </w:r>
            <w:r w:rsidRPr="002A53EE">
              <w:rPr>
                <w:sz w:val="20"/>
                <w:szCs w:val="22"/>
                <w:lang w:eastAsia="en-US"/>
              </w:rPr>
              <w:t>-3</w:t>
            </w:r>
            <w:r w:rsidRPr="002A53EE">
              <w:rPr>
                <w:spacing w:val="-3"/>
                <w:sz w:val="20"/>
                <w:szCs w:val="22"/>
                <w:lang w:eastAsia="en-US"/>
              </w:rPr>
              <w:t xml:space="preserve"> </w:t>
            </w:r>
            <w:r w:rsidRPr="002A53EE">
              <w:rPr>
                <w:sz w:val="20"/>
                <w:szCs w:val="22"/>
                <w:lang w:eastAsia="en-US"/>
              </w:rPr>
              <w:t>этажные</w:t>
            </w:r>
            <w:r w:rsidRPr="002A53EE">
              <w:rPr>
                <w:spacing w:val="-3"/>
                <w:sz w:val="20"/>
                <w:szCs w:val="22"/>
                <w:lang w:eastAsia="en-US"/>
              </w:rPr>
              <w:t xml:space="preserve"> </w:t>
            </w:r>
            <w:r w:rsidRPr="002A53EE">
              <w:rPr>
                <w:sz w:val="20"/>
                <w:szCs w:val="22"/>
                <w:lang w:eastAsia="en-US"/>
              </w:rPr>
              <w:t>одноквартирные</w:t>
            </w:r>
          </w:p>
          <w:p w:rsidR="002A53EE" w:rsidRPr="002A53EE" w:rsidRDefault="002A53EE" w:rsidP="002A53EE">
            <w:pPr>
              <w:spacing w:line="217" w:lineRule="exact"/>
              <w:ind w:left="119" w:right="116"/>
              <w:jc w:val="center"/>
              <w:rPr>
                <w:sz w:val="20"/>
                <w:szCs w:val="22"/>
                <w:lang w:eastAsia="en-US"/>
              </w:rPr>
            </w:pPr>
            <w:r w:rsidRPr="002A53EE">
              <w:rPr>
                <w:sz w:val="20"/>
                <w:szCs w:val="22"/>
                <w:lang w:eastAsia="en-US"/>
              </w:rPr>
              <w:t>отдельностоящие</w:t>
            </w:r>
          </w:p>
        </w:tc>
        <w:tc>
          <w:tcPr>
            <w:tcW w:w="607" w:type="dxa"/>
          </w:tcPr>
          <w:p w:rsidR="002A53EE" w:rsidRPr="002A53EE" w:rsidRDefault="002A53EE" w:rsidP="002A53EE">
            <w:pPr>
              <w:spacing w:before="108"/>
              <w:ind w:left="151"/>
              <w:rPr>
                <w:sz w:val="20"/>
                <w:szCs w:val="22"/>
                <w:lang w:eastAsia="en-US"/>
              </w:rPr>
            </w:pPr>
            <w:r w:rsidRPr="002A53EE">
              <w:rPr>
                <w:sz w:val="20"/>
                <w:szCs w:val="22"/>
                <w:lang w:eastAsia="en-US"/>
              </w:rPr>
              <w:t>146</w:t>
            </w:r>
          </w:p>
        </w:tc>
        <w:tc>
          <w:tcPr>
            <w:tcW w:w="607" w:type="dxa"/>
          </w:tcPr>
          <w:p w:rsidR="002A53EE" w:rsidRPr="002A53EE" w:rsidRDefault="002A53EE" w:rsidP="002A53EE">
            <w:pPr>
              <w:spacing w:before="108"/>
              <w:ind w:left="129" w:right="121"/>
              <w:jc w:val="center"/>
              <w:rPr>
                <w:sz w:val="20"/>
                <w:szCs w:val="22"/>
                <w:lang w:eastAsia="en-US"/>
              </w:rPr>
            </w:pPr>
            <w:r w:rsidRPr="002A53EE">
              <w:rPr>
                <w:sz w:val="20"/>
                <w:szCs w:val="22"/>
                <w:lang w:eastAsia="en-US"/>
              </w:rPr>
              <w:t>155</w:t>
            </w:r>
          </w:p>
        </w:tc>
        <w:tc>
          <w:tcPr>
            <w:tcW w:w="605" w:type="dxa"/>
          </w:tcPr>
          <w:p w:rsidR="002A53EE" w:rsidRPr="002A53EE" w:rsidRDefault="002A53EE" w:rsidP="002A53EE">
            <w:pPr>
              <w:spacing w:before="108"/>
              <w:ind w:left="132" w:right="122"/>
              <w:jc w:val="center"/>
              <w:rPr>
                <w:sz w:val="20"/>
                <w:szCs w:val="22"/>
                <w:lang w:eastAsia="en-US"/>
              </w:rPr>
            </w:pPr>
            <w:r w:rsidRPr="002A53EE">
              <w:rPr>
                <w:sz w:val="20"/>
                <w:szCs w:val="22"/>
                <w:lang w:eastAsia="en-US"/>
              </w:rPr>
              <w:t>165</w:t>
            </w:r>
          </w:p>
        </w:tc>
        <w:tc>
          <w:tcPr>
            <w:tcW w:w="607" w:type="dxa"/>
          </w:tcPr>
          <w:p w:rsidR="002A53EE" w:rsidRPr="002A53EE" w:rsidRDefault="002A53EE" w:rsidP="002A53EE">
            <w:pPr>
              <w:spacing w:before="108"/>
              <w:ind w:left="154"/>
              <w:rPr>
                <w:sz w:val="20"/>
                <w:szCs w:val="22"/>
                <w:lang w:eastAsia="en-US"/>
              </w:rPr>
            </w:pPr>
            <w:r w:rsidRPr="002A53EE">
              <w:rPr>
                <w:sz w:val="20"/>
                <w:szCs w:val="22"/>
                <w:lang w:eastAsia="en-US"/>
              </w:rPr>
              <w:t>175</w:t>
            </w:r>
          </w:p>
        </w:tc>
        <w:tc>
          <w:tcPr>
            <w:tcW w:w="607" w:type="dxa"/>
          </w:tcPr>
          <w:p w:rsidR="002A53EE" w:rsidRPr="002A53EE" w:rsidRDefault="002A53EE" w:rsidP="002A53EE">
            <w:pPr>
              <w:spacing w:before="108"/>
              <w:ind w:right="138"/>
              <w:jc w:val="right"/>
              <w:rPr>
                <w:sz w:val="20"/>
                <w:szCs w:val="22"/>
                <w:lang w:eastAsia="en-US"/>
              </w:rPr>
            </w:pPr>
            <w:r w:rsidRPr="002A53EE">
              <w:rPr>
                <w:sz w:val="20"/>
                <w:szCs w:val="22"/>
                <w:lang w:eastAsia="en-US"/>
              </w:rPr>
              <w:t>185</w:t>
            </w:r>
          </w:p>
        </w:tc>
        <w:tc>
          <w:tcPr>
            <w:tcW w:w="607" w:type="dxa"/>
          </w:tcPr>
          <w:p w:rsidR="002A53EE" w:rsidRPr="002A53EE" w:rsidRDefault="002A53EE" w:rsidP="002A53EE">
            <w:pPr>
              <w:spacing w:before="108"/>
              <w:ind w:left="154"/>
              <w:rPr>
                <w:sz w:val="20"/>
                <w:szCs w:val="22"/>
                <w:lang w:eastAsia="en-US"/>
              </w:rPr>
            </w:pPr>
            <w:r w:rsidRPr="002A53EE">
              <w:rPr>
                <w:sz w:val="20"/>
                <w:szCs w:val="22"/>
                <w:lang w:eastAsia="en-US"/>
              </w:rPr>
              <w:t>197</w:t>
            </w:r>
          </w:p>
        </w:tc>
        <w:tc>
          <w:tcPr>
            <w:tcW w:w="608" w:type="dxa"/>
          </w:tcPr>
          <w:p w:rsidR="002A53EE" w:rsidRPr="002A53EE" w:rsidRDefault="002A53EE" w:rsidP="002A53EE">
            <w:pPr>
              <w:spacing w:before="108"/>
              <w:ind w:left="136" w:right="122"/>
              <w:jc w:val="center"/>
              <w:rPr>
                <w:sz w:val="20"/>
                <w:szCs w:val="22"/>
                <w:lang w:eastAsia="en-US"/>
              </w:rPr>
            </w:pPr>
            <w:r w:rsidRPr="002A53EE">
              <w:rPr>
                <w:sz w:val="20"/>
                <w:szCs w:val="22"/>
                <w:lang w:eastAsia="en-US"/>
              </w:rPr>
              <w:t>209</w:t>
            </w:r>
          </w:p>
        </w:tc>
        <w:tc>
          <w:tcPr>
            <w:tcW w:w="607" w:type="dxa"/>
          </w:tcPr>
          <w:p w:rsidR="002A53EE" w:rsidRPr="002A53EE" w:rsidRDefault="002A53EE" w:rsidP="002A53EE">
            <w:pPr>
              <w:spacing w:before="108"/>
              <w:ind w:left="132" w:right="118"/>
              <w:jc w:val="center"/>
              <w:rPr>
                <w:sz w:val="20"/>
                <w:szCs w:val="22"/>
                <w:lang w:eastAsia="en-US"/>
              </w:rPr>
            </w:pPr>
            <w:r w:rsidRPr="002A53EE">
              <w:rPr>
                <w:sz w:val="20"/>
                <w:szCs w:val="22"/>
                <w:lang w:eastAsia="en-US"/>
              </w:rPr>
              <w:t>219</w:t>
            </w:r>
          </w:p>
        </w:tc>
        <w:tc>
          <w:tcPr>
            <w:tcW w:w="607" w:type="dxa"/>
          </w:tcPr>
          <w:p w:rsidR="002A53EE" w:rsidRPr="002A53EE" w:rsidRDefault="002A53EE" w:rsidP="002A53EE">
            <w:pPr>
              <w:spacing w:before="108"/>
              <w:ind w:left="132" w:right="117"/>
              <w:jc w:val="center"/>
              <w:rPr>
                <w:sz w:val="20"/>
                <w:szCs w:val="22"/>
                <w:lang w:eastAsia="en-US"/>
              </w:rPr>
            </w:pPr>
            <w:r w:rsidRPr="002A53EE">
              <w:rPr>
                <w:sz w:val="20"/>
                <w:szCs w:val="22"/>
                <w:lang w:eastAsia="en-US"/>
              </w:rPr>
              <w:t>228</w:t>
            </w:r>
          </w:p>
        </w:tc>
        <w:tc>
          <w:tcPr>
            <w:tcW w:w="607" w:type="dxa"/>
          </w:tcPr>
          <w:p w:rsidR="002A53EE" w:rsidRPr="002A53EE" w:rsidRDefault="002A53EE" w:rsidP="002A53EE">
            <w:pPr>
              <w:spacing w:before="108"/>
              <w:ind w:left="132" w:right="117"/>
              <w:jc w:val="center"/>
              <w:rPr>
                <w:sz w:val="20"/>
                <w:szCs w:val="22"/>
                <w:lang w:eastAsia="en-US"/>
              </w:rPr>
            </w:pPr>
            <w:r w:rsidRPr="002A53EE">
              <w:rPr>
                <w:sz w:val="20"/>
                <w:szCs w:val="22"/>
                <w:lang w:eastAsia="en-US"/>
              </w:rPr>
              <w:t>238</w:t>
            </w:r>
          </w:p>
        </w:tc>
        <w:tc>
          <w:tcPr>
            <w:tcW w:w="735" w:type="dxa"/>
          </w:tcPr>
          <w:p w:rsidR="002A53EE" w:rsidRPr="002A53EE" w:rsidRDefault="002A53EE" w:rsidP="002A53EE">
            <w:pPr>
              <w:spacing w:before="108"/>
              <w:ind w:left="198" w:right="186"/>
              <w:jc w:val="center"/>
              <w:rPr>
                <w:sz w:val="20"/>
                <w:szCs w:val="22"/>
                <w:lang w:eastAsia="en-US"/>
              </w:rPr>
            </w:pPr>
            <w:r w:rsidRPr="002A53EE">
              <w:rPr>
                <w:sz w:val="20"/>
                <w:szCs w:val="22"/>
                <w:lang w:eastAsia="en-US"/>
              </w:rPr>
              <w:t>248</w:t>
            </w:r>
          </w:p>
        </w:tc>
      </w:tr>
      <w:tr w:rsidR="002A53EE" w:rsidRPr="002A53EE" w:rsidTr="00485166">
        <w:trPr>
          <w:trHeight w:val="460"/>
        </w:trPr>
        <w:tc>
          <w:tcPr>
            <w:tcW w:w="2837" w:type="dxa"/>
          </w:tcPr>
          <w:p w:rsidR="002A53EE" w:rsidRPr="002A53EE" w:rsidRDefault="002A53EE" w:rsidP="002A53EE">
            <w:pPr>
              <w:spacing w:line="223" w:lineRule="exact"/>
              <w:ind w:left="119" w:right="113"/>
              <w:jc w:val="center"/>
              <w:rPr>
                <w:sz w:val="20"/>
                <w:szCs w:val="22"/>
                <w:lang w:eastAsia="en-US"/>
              </w:rPr>
            </w:pPr>
            <w:r w:rsidRPr="002A53EE">
              <w:rPr>
                <w:sz w:val="20"/>
                <w:szCs w:val="22"/>
                <w:lang w:eastAsia="en-US"/>
              </w:rPr>
              <w:t>2-3</w:t>
            </w:r>
            <w:r w:rsidRPr="002A53EE">
              <w:rPr>
                <w:spacing w:val="-4"/>
                <w:sz w:val="20"/>
                <w:szCs w:val="22"/>
                <w:lang w:eastAsia="en-US"/>
              </w:rPr>
              <w:t xml:space="preserve"> </w:t>
            </w:r>
            <w:r w:rsidRPr="002A53EE">
              <w:rPr>
                <w:sz w:val="20"/>
                <w:szCs w:val="22"/>
                <w:lang w:eastAsia="en-US"/>
              </w:rPr>
              <w:t>этажные</w:t>
            </w:r>
            <w:r w:rsidRPr="002A53EE">
              <w:rPr>
                <w:spacing w:val="-5"/>
                <w:sz w:val="20"/>
                <w:szCs w:val="22"/>
                <w:lang w:eastAsia="en-US"/>
              </w:rPr>
              <w:t xml:space="preserve"> </w:t>
            </w:r>
            <w:r w:rsidRPr="002A53EE">
              <w:rPr>
                <w:sz w:val="20"/>
                <w:szCs w:val="22"/>
                <w:lang w:eastAsia="en-US"/>
              </w:rPr>
              <w:t>одноквартирные</w:t>
            </w:r>
          </w:p>
          <w:p w:rsidR="002A53EE" w:rsidRPr="002A53EE" w:rsidRDefault="002A53EE" w:rsidP="002A53EE">
            <w:pPr>
              <w:spacing w:line="217" w:lineRule="exact"/>
              <w:ind w:left="118" w:right="116"/>
              <w:jc w:val="center"/>
              <w:rPr>
                <w:sz w:val="20"/>
                <w:szCs w:val="22"/>
                <w:lang w:eastAsia="en-US"/>
              </w:rPr>
            </w:pPr>
            <w:r w:rsidRPr="002A53EE">
              <w:rPr>
                <w:sz w:val="20"/>
                <w:szCs w:val="22"/>
                <w:lang w:eastAsia="en-US"/>
              </w:rPr>
              <w:t>блокированные</w:t>
            </w:r>
          </w:p>
        </w:tc>
        <w:tc>
          <w:tcPr>
            <w:tcW w:w="607" w:type="dxa"/>
          </w:tcPr>
          <w:p w:rsidR="002A53EE" w:rsidRPr="002A53EE" w:rsidRDefault="002A53EE" w:rsidP="002A53EE">
            <w:pPr>
              <w:spacing w:before="108"/>
              <w:ind w:left="151"/>
              <w:rPr>
                <w:sz w:val="20"/>
                <w:szCs w:val="22"/>
                <w:lang w:eastAsia="en-US"/>
              </w:rPr>
            </w:pPr>
            <w:r w:rsidRPr="002A53EE">
              <w:rPr>
                <w:sz w:val="20"/>
                <w:szCs w:val="22"/>
                <w:lang w:eastAsia="en-US"/>
              </w:rPr>
              <w:t>108</w:t>
            </w:r>
          </w:p>
        </w:tc>
        <w:tc>
          <w:tcPr>
            <w:tcW w:w="607" w:type="dxa"/>
          </w:tcPr>
          <w:p w:rsidR="002A53EE" w:rsidRPr="002A53EE" w:rsidRDefault="002A53EE" w:rsidP="002A53EE">
            <w:pPr>
              <w:spacing w:before="108"/>
              <w:ind w:left="129" w:right="121"/>
              <w:jc w:val="center"/>
              <w:rPr>
                <w:sz w:val="20"/>
                <w:szCs w:val="22"/>
                <w:lang w:eastAsia="en-US"/>
              </w:rPr>
            </w:pPr>
            <w:r w:rsidRPr="002A53EE">
              <w:rPr>
                <w:sz w:val="20"/>
                <w:szCs w:val="22"/>
                <w:lang w:eastAsia="en-US"/>
              </w:rPr>
              <w:t>115</w:t>
            </w:r>
          </w:p>
        </w:tc>
        <w:tc>
          <w:tcPr>
            <w:tcW w:w="605" w:type="dxa"/>
          </w:tcPr>
          <w:p w:rsidR="002A53EE" w:rsidRPr="002A53EE" w:rsidRDefault="002A53EE" w:rsidP="002A53EE">
            <w:pPr>
              <w:spacing w:before="108"/>
              <w:ind w:left="132" w:right="122"/>
              <w:jc w:val="center"/>
              <w:rPr>
                <w:sz w:val="20"/>
                <w:szCs w:val="22"/>
                <w:lang w:eastAsia="en-US"/>
              </w:rPr>
            </w:pPr>
            <w:r w:rsidRPr="002A53EE">
              <w:rPr>
                <w:sz w:val="20"/>
                <w:szCs w:val="22"/>
                <w:lang w:eastAsia="en-US"/>
              </w:rPr>
              <w:t>122</w:t>
            </w:r>
          </w:p>
        </w:tc>
        <w:tc>
          <w:tcPr>
            <w:tcW w:w="607" w:type="dxa"/>
          </w:tcPr>
          <w:p w:rsidR="002A53EE" w:rsidRPr="002A53EE" w:rsidRDefault="002A53EE" w:rsidP="002A53EE">
            <w:pPr>
              <w:spacing w:before="108"/>
              <w:ind w:left="154"/>
              <w:rPr>
                <w:sz w:val="20"/>
                <w:szCs w:val="22"/>
                <w:lang w:eastAsia="en-US"/>
              </w:rPr>
            </w:pPr>
            <w:r w:rsidRPr="002A53EE">
              <w:rPr>
                <w:sz w:val="20"/>
                <w:szCs w:val="22"/>
                <w:lang w:eastAsia="en-US"/>
              </w:rPr>
              <w:t>129</w:t>
            </w:r>
          </w:p>
        </w:tc>
        <w:tc>
          <w:tcPr>
            <w:tcW w:w="607" w:type="dxa"/>
          </w:tcPr>
          <w:p w:rsidR="002A53EE" w:rsidRPr="002A53EE" w:rsidRDefault="002A53EE" w:rsidP="002A53EE">
            <w:pPr>
              <w:spacing w:before="108"/>
              <w:ind w:right="138"/>
              <w:jc w:val="right"/>
              <w:rPr>
                <w:sz w:val="20"/>
                <w:szCs w:val="22"/>
                <w:lang w:eastAsia="en-US"/>
              </w:rPr>
            </w:pPr>
            <w:r w:rsidRPr="002A53EE">
              <w:rPr>
                <w:sz w:val="20"/>
                <w:szCs w:val="22"/>
                <w:lang w:eastAsia="en-US"/>
              </w:rPr>
              <w:t>135</w:t>
            </w:r>
          </w:p>
        </w:tc>
        <w:tc>
          <w:tcPr>
            <w:tcW w:w="607" w:type="dxa"/>
          </w:tcPr>
          <w:p w:rsidR="002A53EE" w:rsidRPr="002A53EE" w:rsidRDefault="002A53EE" w:rsidP="002A53EE">
            <w:pPr>
              <w:spacing w:before="108"/>
              <w:ind w:left="154"/>
              <w:rPr>
                <w:sz w:val="20"/>
                <w:szCs w:val="22"/>
                <w:lang w:eastAsia="en-US"/>
              </w:rPr>
            </w:pPr>
            <w:r w:rsidRPr="002A53EE">
              <w:rPr>
                <w:sz w:val="20"/>
                <w:szCs w:val="22"/>
                <w:lang w:eastAsia="en-US"/>
              </w:rPr>
              <w:t>144</w:t>
            </w:r>
          </w:p>
        </w:tc>
        <w:tc>
          <w:tcPr>
            <w:tcW w:w="608" w:type="dxa"/>
          </w:tcPr>
          <w:p w:rsidR="002A53EE" w:rsidRPr="002A53EE" w:rsidRDefault="002A53EE" w:rsidP="002A53EE">
            <w:pPr>
              <w:spacing w:before="108"/>
              <w:ind w:left="136" w:right="122"/>
              <w:jc w:val="center"/>
              <w:rPr>
                <w:sz w:val="20"/>
                <w:szCs w:val="22"/>
                <w:lang w:eastAsia="en-US"/>
              </w:rPr>
            </w:pPr>
            <w:r w:rsidRPr="002A53EE">
              <w:rPr>
                <w:sz w:val="20"/>
                <w:szCs w:val="22"/>
                <w:lang w:eastAsia="en-US"/>
              </w:rPr>
              <w:t>153</w:t>
            </w:r>
          </w:p>
        </w:tc>
        <w:tc>
          <w:tcPr>
            <w:tcW w:w="607" w:type="dxa"/>
          </w:tcPr>
          <w:p w:rsidR="002A53EE" w:rsidRPr="002A53EE" w:rsidRDefault="002A53EE" w:rsidP="002A53EE">
            <w:pPr>
              <w:spacing w:before="108"/>
              <w:ind w:left="132" w:right="118"/>
              <w:jc w:val="center"/>
              <w:rPr>
                <w:sz w:val="20"/>
                <w:szCs w:val="22"/>
                <w:lang w:eastAsia="en-US"/>
              </w:rPr>
            </w:pPr>
            <w:r w:rsidRPr="002A53EE">
              <w:rPr>
                <w:sz w:val="20"/>
                <w:szCs w:val="22"/>
                <w:lang w:eastAsia="en-US"/>
              </w:rPr>
              <w:t>159</w:t>
            </w:r>
          </w:p>
        </w:tc>
        <w:tc>
          <w:tcPr>
            <w:tcW w:w="607" w:type="dxa"/>
          </w:tcPr>
          <w:p w:rsidR="002A53EE" w:rsidRPr="002A53EE" w:rsidRDefault="002A53EE" w:rsidP="002A53EE">
            <w:pPr>
              <w:spacing w:before="108"/>
              <w:ind w:left="132" w:right="117"/>
              <w:jc w:val="center"/>
              <w:rPr>
                <w:sz w:val="20"/>
                <w:szCs w:val="22"/>
                <w:lang w:eastAsia="en-US"/>
              </w:rPr>
            </w:pPr>
            <w:r w:rsidRPr="002A53EE">
              <w:rPr>
                <w:sz w:val="20"/>
                <w:szCs w:val="22"/>
                <w:lang w:eastAsia="en-US"/>
              </w:rPr>
              <w:t>166</w:t>
            </w:r>
          </w:p>
        </w:tc>
        <w:tc>
          <w:tcPr>
            <w:tcW w:w="607" w:type="dxa"/>
          </w:tcPr>
          <w:p w:rsidR="002A53EE" w:rsidRPr="002A53EE" w:rsidRDefault="002A53EE" w:rsidP="002A53EE">
            <w:pPr>
              <w:spacing w:before="108"/>
              <w:ind w:left="132" w:right="117"/>
              <w:jc w:val="center"/>
              <w:rPr>
                <w:sz w:val="20"/>
                <w:szCs w:val="22"/>
                <w:lang w:eastAsia="en-US"/>
              </w:rPr>
            </w:pPr>
            <w:r w:rsidRPr="002A53EE">
              <w:rPr>
                <w:sz w:val="20"/>
                <w:szCs w:val="22"/>
                <w:lang w:eastAsia="en-US"/>
              </w:rPr>
              <w:t>172</w:t>
            </w:r>
          </w:p>
        </w:tc>
        <w:tc>
          <w:tcPr>
            <w:tcW w:w="735" w:type="dxa"/>
          </w:tcPr>
          <w:p w:rsidR="002A53EE" w:rsidRPr="002A53EE" w:rsidRDefault="002A53EE" w:rsidP="002A53EE">
            <w:pPr>
              <w:spacing w:before="108"/>
              <w:ind w:left="198" w:right="186"/>
              <w:jc w:val="center"/>
              <w:rPr>
                <w:sz w:val="20"/>
                <w:szCs w:val="22"/>
                <w:lang w:eastAsia="en-US"/>
              </w:rPr>
            </w:pPr>
            <w:r w:rsidRPr="002A53EE">
              <w:rPr>
                <w:sz w:val="20"/>
                <w:szCs w:val="22"/>
                <w:lang w:eastAsia="en-US"/>
              </w:rPr>
              <w:t>180</w:t>
            </w:r>
          </w:p>
        </w:tc>
      </w:tr>
      <w:tr w:rsidR="002A53EE" w:rsidRPr="002A53EE" w:rsidTr="00485166">
        <w:trPr>
          <w:trHeight w:val="230"/>
        </w:trPr>
        <w:tc>
          <w:tcPr>
            <w:tcW w:w="2837" w:type="dxa"/>
          </w:tcPr>
          <w:p w:rsidR="002A53EE" w:rsidRPr="002A53EE" w:rsidRDefault="002A53EE" w:rsidP="002A53EE">
            <w:pPr>
              <w:spacing w:line="210" w:lineRule="exact"/>
              <w:ind w:left="118" w:right="116"/>
              <w:jc w:val="center"/>
              <w:rPr>
                <w:sz w:val="20"/>
                <w:szCs w:val="22"/>
                <w:lang w:eastAsia="en-US"/>
              </w:rPr>
            </w:pPr>
            <w:r w:rsidRPr="002A53EE">
              <w:rPr>
                <w:sz w:val="20"/>
                <w:szCs w:val="22"/>
                <w:lang w:eastAsia="en-US"/>
              </w:rPr>
              <w:t>4-6</w:t>
            </w:r>
            <w:r w:rsidRPr="002A53EE">
              <w:rPr>
                <w:spacing w:val="-4"/>
                <w:sz w:val="20"/>
                <w:szCs w:val="22"/>
                <w:lang w:eastAsia="en-US"/>
              </w:rPr>
              <w:t xml:space="preserve"> </w:t>
            </w:r>
            <w:r w:rsidRPr="002A53EE">
              <w:rPr>
                <w:sz w:val="20"/>
                <w:szCs w:val="22"/>
                <w:lang w:eastAsia="en-US"/>
              </w:rPr>
              <w:t>этажные</w:t>
            </w:r>
            <w:r w:rsidRPr="002A53EE">
              <w:rPr>
                <w:spacing w:val="-1"/>
                <w:sz w:val="20"/>
                <w:szCs w:val="22"/>
                <w:lang w:eastAsia="en-US"/>
              </w:rPr>
              <w:t xml:space="preserve"> </w:t>
            </w:r>
            <w:r w:rsidRPr="002A53EE">
              <w:rPr>
                <w:sz w:val="20"/>
                <w:szCs w:val="22"/>
                <w:lang w:eastAsia="en-US"/>
              </w:rPr>
              <w:t>кирпичные</w:t>
            </w:r>
          </w:p>
        </w:tc>
        <w:tc>
          <w:tcPr>
            <w:tcW w:w="607" w:type="dxa"/>
          </w:tcPr>
          <w:p w:rsidR="002A53EE" w:rsidRPr="002A53EE" w:rsidRDefault="002A53EE" w:rsidP="002A53EE">
            <w:pPr>
              <w:spacing w:line="210" w:lineRule="exact"/>
              <w:ind w:left="201"/>
              <w:rPr>
                <w:sz w:val="20"/>
                <w:szCs w:val="22"/>
                <w:lang w:eastAsia="en-US"/>
              </w:rPr>
            </w:pPr>
            <w:r w:rsidRPr="002A53EE">
              <w:rPr>
                <w:sz w:val="20"/>
                <w:szCs w:val="22"/>
                <w:lang w:eastAsia="en-US"/>
              </w:rPr>
              <w:t>59</w:t>
            </w:r>
          </w:p>
        </w:tc>
        <w:tc>
          <w:tcPr>
            <w:tcW w:w="607" w:type="dxa"/>
          </w:tcPr>
          <w:p w:rsidR="002A53EE" w:rsidRPr="002A53EE" w:rsidRDefault="002A53EE" w:rsidP="002A53EE">
            <w:pPr>
              <w:spacing w:line="210" w:lineRule="exact"/>
              <w:ind w:left="129" w:right="121"/>
              <w:jc w:val="center"/>
              <w:rPr>
                <w:sz w:val="20"/>
                <w:szCs w:val="22"/>
                <w:lang w:eastAsia="en-US"/>
              </w:rPr>
            </w:pPr>
            <w:r w:rsidRPr="002A53EE">
              <w:rPr>
                <w:sz w:val="20"/>
                <w:szCs w:val="22"/>
                <w:lang w:eastAsia="en-US"/>
              </w:rPr>
              <w:t>64</w:t>
            </w:r>
          </w:p>
        </w:tc>
        <w:tc>
          <w:tcPr>
            <w:tcW w:w="605" w:type="dxa"/>
          </w:tcPr>
          <w:p w:rsidR="002A53EE" w:rsidRPr="002A53EE" w:rsidRDefault="002A53EE" w:rsidP="002A53EE">
            <w:pPr>
              <w:spacing w:line="210" w:lineRule="exact"/>
              <w:ind w:left="132" w:right="122"/>
              <w:jc w:val="center"/>
              <w:rPr>
                <w:sz w:val="20"/>
                <w:szCs w:val="22"/>
                <w:lang w:eastAsia="en-US"/>
              </w:rPr>
            </w:pPr>
            <w:r w:rsidRPr="002A53EE">
              <w:rPr>
                <w:sz w:val="20"/>
                <w:szCs w:val="22"/>
                <w:lang w:eastAsia="en-US"/>
              </w:rPr>
              <w:t>69</w:t>
            </w:r>
          </w:p>
        </w:tc>
        <w:tc>
          <w:tcPr>
            <w:tcW w:w="607" w:type="dxa"/>
          </w:tcPr>
          <w:p w:rsidR="002A53EE" w:rsidRPr="002A53EE" w:rsidRDefault="002A53EE" w:rsidP="002A53EE">
            <w:pPr>
              <w:spacing w:line="210" w:lineRule="exact"/>
              <w:ind w:left="204"/>
              <w:rPr>
                <w:sz w:val="20"/>
                <w:szCs w:val="22"/>
                <w:lang w:eastAsia="en-US"/>
              </w:rPr>
            </w:pPr>
            <w:r w:rsidRPr="002A53EE">
              <w:rPr>
                <w:sz w:val="20"/>
                <w:szCs w:val="22"/>
                <w:lang w:eastAsia="en-US"/>
              </w:rPr>
              <w:t>74</w:t>
            </w:r>
          </w:p>
        </w:tc>
        <w:tc>
          <w:tcPr>
            <w:tcW w:w="607" w:type="dxa"/>
          </w:tcPr>
          <w:p w:rsidR="002A53EE" w:rsidRPr="002A53EE" w:rsidRDefault="002A53EE" w:rsidP="002A53EE">
            <w:pPr>
              <w:spacing w:line="210" w:lineRule="exact"/>
              <w:ind w:right="188"/>
              <w:jc w:val="right"/>
              <w:rPr>
                <w:sz w:val="20"/>
                <w:szCs w:val="22"/>
                <w:lang w:eastAsia="en-US"/>
              </w:rPr>
            </w:pPr>
            <w:r w:rsidRPr="002A53EE">
              <w:rPr>
                <w:sz w:val="20"/>
                <w:szCs w:val="22"/>
                <w:lang w:eastAsia="en-US"/>
              </w:rPr>
              <w:t>80</w:t>
            </w:r>
          </w:p>
        </w:tc>
        <w:tc>
          <w:tcPr>
            <w:tcW w:w="607" w:type="dxa"/>
          </w:tcPr>
          <w:p w:rsidR="002A53EE" w:rsidRPr="002A53EE" w:rsidRDefault="002A53EE" w:rsidP="002A53EE">
            <w:pPr>
              <w:spacing w:line="210" w:lineRule="exact"/>
              <w:ind w:left="205"/>
              <w:rPr>
                <w:sz w:val="20"/>
                <w:szCs w:val="22"/>
                <w:lang w:eastAsia="en-US"/>
              </w:rPr>
            </w:pPr>
            <w:r w:rsidRPr="002A53EE">
              <w:rPr>
                <w:sz w:val="20"/>
                <w:szCs w:val="22"/>
                <w:lang w:eastAsia="en-US"/>
              </w:rPr>
              <w:t>86</w:t>
            </w:r>
          </w:p>
        </w:tc>
        <w:tc>
          <w:tcPr>
            <w:tcW w:w="608" w:type="dxa"/>
          </w:tcPr>
          <w:p w:rsidR="002A53EE" w:rsidRPr="002A53EE" w:rsidRDefault="002A53EE" w:rsidP="002A53EE">
            <w:pPr>
              <w:spacing w:line="210" w:lineRule="exact"/>
              <w:ind w:left="136" w:right="122"/>
              <w:jc w:val="center"/>
              <w:rPr>
                <w:sz w:val="20"/>
                <w:szCs w:val="22"/>
                <w:lang w:eastAsia="en-US"/>
              </w:rPr>
            </w:pPr>
            <w:r w:rsidRPr="002A53EE">
              <w:rPr>
                <w:sz w:val="20"/>
                <w:szCs w:val="22"/>
                <w:lang w:eastAsia="en-US"/>
              </w:rPr>
              <w:t>92</w:t>
            </w:r>
          </w:p>
        </w:tc>
        <w:tc>
          <w:tcPr>
            <w:tcW w:w="607" w:type="dxa"/>
          </w:tcPr>
          <w:p w:rsidR="002A53EE" w:rsidRPr="002A53EE" w:rsidRDefault="002A53EE" w:rsidP="002A53EE">
            <w:pPr>
              <w:spacing w:line="210" w:lineRule="exact"/>
              <w:ind w:left="132" w:right="118"/>
              <w:jc w:val="center"/>
              <w:rPr>
                <w:sz w:val="20"/>
                <w:szCs w:val="22"/>
                <w:lang w:eastAsia="en-US"/>
              </w:rPr>
            </w:pPr>
            <w:r w:rsidRPr="002A53EE">
              <w:rPr>
                <w:sz w:val="20"/>
                <w:szCs w:val="22"/>
                <w:lang w:eastAsia="en-US"/>
              </w:rPr>
              <w:t>98</w:t>
            </w:r>
          </w:p>
        </w:tc>
        <w:tc>
          <w:tcPr>
            <w:tcW w:w="607" w:type="dxa"/>
          </w:tcPr>
          <w:p w:rsidR="002A53EE" w:rsidRPr="002A53EE" w:rsidRDefault="002A53EE" w:rsidP="002A53EE">
            <w:pPr>
              <w:spacing w:line="210" w:lineRule="exact"/>
              <w:ind w:left="132" w:right="117"/>
              <w:jc w:val="center"/>
              <w:rPr>
                <w:sz w:val="20"/>
                <w:szCs w:val="22"/>
                <w:lang w:eastAsia="en-US"/>
              </w:rPr>
            </w:pPr>
            <w:r w:rsidRPr="002A53EE">
              <w:rPr>
                <w:sz w:val="20"/>
                <w:szCs w:val="22"/>
                <w:lang w:eastAsia="en-US"/>
              </w:rPr>
              <w:t>103</w:t>
            </w:r>
          </w:p>
        </w:tc>
        <w:tc>
          <w:tcPr>
            <w:tcW w:w="607" w:type="dxa"/>
          </w:tcPr>
          <w:p w:rsidR="002A53EE" w:rsidRPr="002A53EE" w:rsidRDefault="002A53EE" w:rsidP="002A53EE">
            <w:pPr>
              <w:spacing w:line="210" w:lineRule="exact"/>
              <w:ind w:left="132" w:right="117"/>
              <w:jc w:val="center"/>
              <w:rPr>
                <w:sz w:val="20"/>
                <w:szCs w:val="22"/>
                <w:lang w:eastAsia="en-US"/>
              </w:rPr>
            </w:pPr>
            <w:r w:rsidRPr="002A53EE">
              <w:rPr>
                <w:sz w:val="20"/>
                <w:szCs w:val="22"/>
                <w:lang w:eastAsia="en-US"/>
              </w:rPr>
              <w:t>108</w:t>
            </w:r>
          </w:p>
        </w:tc>
        <w:tc>
          <w:tcPr>
            <w:tcW w:w="735" w:type="dxa"/>
          </w:tcPr>
          <w:p w:rsidR="002A53EE" w:rsidRPr="002A53EE" w:rsidRDefault="002A53EE" w:rsidP="002A53EE">
            <w:pPr>
              <w:spacing w:line="210" w:lineRule="exact"/>
              <w:ind w:left="198" w:right="186"/>
              <w:jc w:val="center"/>
              <w:rPr>
                <w:sz w:val="20"/>
                <w:szCs w:val="22"/>
                <w:lang w:eastAsia="en-US"/>
              </w:rPr>
            </w:pPr>
            <w:r w:rsidRPr="002A53EE">
              <w:rPr>
                <w:sz w:val="20"/>
                <w:szCs w:val="22"/>
                <w:lang w:eastAsia="en-US"/>
              </w:rPr>
              <w:t>113</w:t>
            </w:r>
          </w:p>
        </w:tc>
      </w:tr>
      <w:tr w:rsidR="002A53EE" w:rsidRPr="002A53EE" w:rsidTr="00485166">
        <w:trPr>
          <w:trHeight w:val="230"/>
        </w:trPr>
        <w:tc>
          <w:tcPr>
            <w:tcW w:w="2837" w:type="dxa"/>
          </w:tcPr>
          <w:p w:rsidR="002A53EE" w:rsidRPr="002A53EE" w:rsidRDefault="002A53EE" w:rsidP="002A53EE">
            <w:pPr>
              <w:spacing w:line="210" w:lineRule="exact"/>
              <w:ind w:left="118" w:right="116"/>
              <w:jc w:val="center"/>
              <w:rPr>
                <w:sz w:val="20"/>
                <w:szCs w:val="22"/>
                <w:lang w:eastAsia="en-US"/>
              </w:rPr>
            </w:pPr>
            <w:r w:rsidRPr="002A53EE">
              <w:rPr>
                <w:sz w:val="20"/>
                <w:szCs w:val="22"/>
                <w:lang w:eastAsia="en-US"/>
              </w:rPr>
              <w:t>4-6</w:t>
            </w:r>
            <w:r w:rsidRPr="002A53EE">
              <w:rPr>
                <w:spacing w:val="-4"/>
                <w:sz w:val="20"/>
                <w:szCs w:val="22"/>
                <w:lang w:eastAsia="en-US"/>
              </w:rPr>
              <w:t xml:space="preserve"> </w:t>
            </w:r>
            <w:r w:rsidRPr="002A53EE">
              <w:rPr>
                <w:sz w:val="20"/>
                <w:szCs w:val="22"/>
                <w:lang w:eastAsia="en-US"/>
              </w:rPr>
              <w:t>этажные</w:t>
            </w:r>
            <w:r w:rsidRPr="002A53EE">
              <w:rPr>
                <w:spacing w:val="-2"/>
                <w:sz w:val="20"/>
                <w:szCs w:val="22"/>
                <w:lang w:eastAsia="en-US"/>
              </w:rPr>
              <w:t xml:space="preserve"> </w:t>
            </w:r>
            <w:r w:rsidRPr="002A53EE">
              <w:rPr>
                <w:sz w:val="20"/>
                <w:szCs w:val="22"/>
                <w:lang w:eastAsia="en-US"/>
              </w:rPr>
              <w:t>панельные</w:t>
            </w:r>
          </w:p>
        </w:tc>
        <w:tc>
          <w:tcPr>
            <w:tcW w:w="607" w:type="dxa"/>
          </w:tcPr>
          <w:p w:rsidR="002A53EE" w:rsidRPr="002A53EE" w:rsidRDefault="002A53EE" w:rsidP="002A53EE">
            <w:pPr>
              <w:spacing w:line="210" w:lineRule="exact"/>
              <w:ind w:left="201"/>
              <w:rPr>
                <w:sz w:val="20"/>
                <w:szCs w:val="22"/>
                <w:lang w:eastAsia="en-US"/>
              </w:rPr>
            </w:pPr>
            <w:r w:rsidRPr="002A53EE">
              <w:rPr>
                <w:sz w:val="20"/>
                <w:szCs w:val="22"/>
                <w:lang w:eastAsia="en-US"/>
              </w:rPr>
              <w:t>51</w:t>
            </w:r>
          </w:p>
        </w:tc>
        <w:tc>
          <w:tcPr>
            <w:tcW w:w="607" w:type="dxa"/>
          </w:tcPr>
          <w:p w:rsidR="002A53EE" w:rsidRPr="002A53EE" w:rsidRDefault="002A53EE" w:rsidP="002A53EE">
            <w:pPr>
              <w:spacing w:line="210" w:lineRule="exact"/>
              <w:ind w:left="129" w:right="121"/>
              <w:jc w:val="center"/>
              <w:rPr>
                <w:sz w:val="20"/>
                <w:szCs w:val="22"/>
                <w:lang w:eastAsia="en-US"/>
              </w:rPr>
            </w:pPr>
            <w:r w:rsidRPr="002A53EE">
              <w:rPr>
                <w:sz w:val="20"/>
                <w:szCs w:val="22"/>
                <w:lang w:eastAsia="en-US"/>
              </w:rPr>
              <w:t>56</w:t>
            </w:r>
          </w:p>
        </w:tc>
        <w:tc>
          <w:tcPr>
            <w:tcW w:w="605" w:type="dxa"/>
          </w:tcPr>
          <w:p w:rsidR="002A53EE" w:rsidRPr="002A53EE" w:rsidRDefault="002A53EE" w:rsidP="002A53EE">
            <w:pPr>
              <w:spacing w:line="210" w:lineRule="exact"/>
              <w:ind w:left="132" w:right="122"/>
              <w:jc w:val="center"/>
              <w:rPr>
                <w:sz w:val="20"/>
                <w:szCs w:val="22"/>
                <w:lang w:eastAsia="en-US"/>
              </w:rPr>
            </w:pPr>
            <w:r w:rsidRPr="002A53EE">
              <w:rPr>
                <w:sz w:val="20"/>
                <w:szCs w:val="22"/>
                <w:lang w:eastAsia="en-US"/>
              </w:rPr>
              <w:t>61</w:t>
            </w:r>
          </w:p>
        </w:tc>
        <w:tc>
          <w:tcPr>
            <w:tcW w:w="607" w:type="dxa"/>
          </w:tcPr>
          <w:p w:rsidR="002A53EE" w:rsidRPr="002A53EE" w:rsidRDefault="002A53EE" w:rsidP="002A53EE">
            <w:pPr>
              <w:spacing w:line="210" w:lineRule="exact"/>
              <w:ind w:left="204"/>
              <w:rPr>
                <w:sz w:val="20"/>
                <w:szCs w:val="22"/>
                <w:lang w:eastAsia="en-US"/>
              </w:rPr>
            </w:pPr>
            <w:r w:rsidRPr="002A53EE">
              <w:rPr>
                <w:sz w:val="20"/>
                <w:szCs w:val="22"/>
                <w:lang w:eastAsia="en-US"/>
              </w:rPr>
              <w:t>65</w:t>
            </w:r>
          </w:p>
        </w:tc>
        <w:tc>
          <w:tcPr>
            <w:tcW w:w="607" w:type="dxa"/>
          </w:tcPr>
          <w:p w:rsidR="002A53EE" w:rsidRPr="002A53EE" w:rsidRDefault="002A53EE" w:rsidP="002A53EE">
            <w:pPr>
              <w:spacing w:line="210" w:lineRule="exact"/>
              <w:ind w:right="188"/>
              <w:jc w:val="right"/>
              <w:rPr>
                <w:sz w:val="20"/>
                <w:szCs w:val="22"/>
                <w:lang w:eastAsia="en-US"/>
              </w:rPr>
            </w:pPr>
            <w:r w:rsidRPr="002A53EE">
              <w:rPr>
                <w:sz w:val="20"/>
                <w:szCs w:val="22"/>
                <w:lang w:eastAsia="en-US"/>
              </w:rPr>
              <w:t>70</w:t>
            </w:r>
          </w:p>
        </w:tc>
        <w:tc>
          <w:tcPr>
            <w:tcW w:w="607" w:type="dxa"/>
          </w:tcPr>
          <w:p w:rsidR="002A53EE" w:rsidRPr="002A53EE" w:rsidRDefault="002A53EE" w:rsidP="002A53EE">
            <w:pPr>
              <w:spacing w:line="210" w:lineRule="exact"/>
              <w:ind w:left="205"/>
              <w:rPr>
                <w:sz w:val="20"/>
                <w:szCs w:val="22"/>
                <w:lang w:eastAsia="en-US"/>
              </w:rPr>
            </w:pPr>
            <w:r w:rsidRPr="002A53EE">
              <w:rPr>
                <w:sz w:val="20"/>
                <w:szCs w:val="22"/>
                <w:lang w:eastAsia="en-US"/>
              </w:rPr>
              <w:t>75</w:t>
            </w:r>
          </w:p>
        </w:tc>
        <w:tc>
          <w:tcPr>
            <w:tcW w:w="608" w:type="dxa"/>
          </w:tcPr>
          <w:p w:rsidR="002A53EE" w:rsidRPr="002A53EE" w:rsidRDefault="002A53EE" w:rsidP="002A53EE">
            <w:pPr>
              <w:spacing w:line="210" w:lineRule="exact"/>
              <w:ind w:left="136" w:right="122"/>
              <w:jc w:val="center"/>
              <w:rPr>
                <w:sz w:val="20"/>
                <w:szCs w:val="22"/>
                <w:lang w:eastAsia="en-US"/>
              </w:rPr>
            </w:pPr>
            <w:r w:rsidRPr="002A53EE">
              <w:rPr>
                <w:sz w:val="20"/>
                <w:szCs w:val="22"/>
                <w:lang w:eastAsia="en-US"/>
              </w:rPr>
              <w:t>81</w:t>
            </w:r>
          </w:p>
        </w:tc>
        <w:tc>
          <w:tcPr>
            <w:tcW w:w="607" w:type="dxa"/>
          </w:tcPr>
          <w:p w:rsidR="002A53EE" w:rsidRPr="002A53EE" w:rsidRDefault="002A53EE" w:rsidP="002A53EE">
            <w:pPr>
              <w:spacing w:line="210" w:lineRule="exact"/>
              <w:ind w:left="132" w:right="118"/>
              <w:jc w:val="center"/>
              <w:rPr>
                <w:sz w:val="20"/>
                <w:szCs w:val="22"/>
                <w:lang w:eastAsia="en-US"/>
              </w:rPr>
            </w:pPr>
            <w:r w:rsidRPr="002A53EE">
              <w:rPr>
                <w:sz w:val="20"/>
                <w:szCs w:val="22"/>
                <w:lang w:eastAsia="en-US"/>
              </w:rPr>
              <w:t>85</w:t>
            </w:r>
          </w:p>
        </w:tc>
        <w:tc>
          <w:tcPr>
            <w:tcW w:w="607" w:type="dxa"/>
          </w:tcPr>
          <w:p w:rsidR="002A53EE" w:rsidRPr="002A53EE" w:rsidRDefault="002A53EE" w:rsidP="002A53EE">
            <w:pPr>
              <w:spacing w:line="210" w:lineRule="exact"/>
              <w:ind w:left="132" w:right="117"/>
              <w:jc w:val="center"/>
              <w:rPr>
                <w:sz w:val="20"/>
                <w:szCs w:val="22"/>
                <w:lang w:eastAsia="en-US"/>
              </w:rPr>
            </w:pPr>
            <w:r w:rsidRPr="002A53EE">
              <w:rPr>
                <w:sz w:val="20"/>
                <w:szCs w:val="22"/>
                <w:lang w:eastAsia="en-US"/>
              </w:rPr>
              <w:t>90</w:t>
            </w:r>
          </w:p>
        </w:tc>
        <w:tc>
          <w:tcPr>
            <w:tcW w:w="607" w:type="dxa"/>
          </w:tcPr>
          <w:p w:rsidR="002A53EE" w:rsidRPr="002A53EE" w:rsidRDefault="002A53EE" w:rsidP="002A53EE">
            <w:pPr>
              <w:spacing w:line="210" w:lineRule="exact"/>
              <w:ind w:left="132" w:right="117"/>
              <w:jc w:val="center"/>
              <w:rPr>
                <w:sz w:val="20"/>
                <w:szCs w:val="22"/>
                <w:lang w:eastAsia="en-US"/>
              </w:rPr>
            </w:pPr>
            <w:r w:rsidRPr="002A53EE">
              <w:rPr>
                <w:sz w:val="20"/>
                <w:szCs w:val="22"/>
                <w:lang w:eastAsia="en-US"/>
              </w:rPr>
              <w:t>95</w:t>
            </w:r>
          </w:p>
        </w:tc>
        <w:tc>
          <w:tcPr>
            <w:tcW w:w="735" w:type="dxa"/>
          </w:tcPr>
          <w:p w:rsidR="002A53EE" w:rsidRPr="002A53EE" w:rsidRDefault="002A53EE" w:rsidP="002A53EE">
            <w:pPr>
              <w:spacing w:line="210" w:lineRule="exact"/>
              <w:ind w:left="198" w:right="185"/>
              <w:jc w:val="center"/>
              <w:rPr>
                <w:sz w:val="20"/>
                <w:szCs w:val="22"/>
                <w:lang w:eastAsia="en-US"/>
              </w:rPr>
            </w:pPr>
            <w:r w:rsidRPr="002A53EE">
              <w:rPr>
                <w:sz w:val="20"/>
                <w:szCs w:val="22"/>
                <w:lang w:eastAsia="en-US"/>
              </w:rPr>
              <w:t>99</w:t>
            </w:r>
          </w:p>
        </w:tc>
      </w:tr>
      <w:tr w:rsidR="002A53EE" w:rsidRPr="002A53EE" w:rsidTr="00485166">
        <w:trPr>
          <w:trHeight w:val="230"/>
        </w:trPr>
        <w:tc>
          <w:tcPr>
            <w:tcW w:w="2837" w:type="dxa"/>
          </w:tcPr>
          <w:p w:rsidR="002A53EE" w:rsidRPr="002A53EE" w:rsidRDefault="002A53EE" w:rsidP="002A53EE">
            <w:pPr>
              <w:spacing w:line="210" w:lineRule="exact"/>
              <w:ind w:left="119" w:right="115"/>
              <w:jc w:val="center"/>
              <w:rPr>
                <w:sz w:val="20"/>
                <w:szCs w:val="22"/>
                <w:lang w:eastAsia="en-US"/>
              </w:rPr>
            </w:pPr>
            <w:r w:rsidRPr="002A53EE">
              <w:rPr>
                <w:sz w:val="20"/>
                <w:szCs w:val="22"/>
                <w:lang w:eastAsia="en-US"/>
              </w:rPr>
              <w:t>7-10</w:t>
            </w:r>
            <w:r w:rsidRPr="002A53EE">
              <w:rPr>
                <w:spacing w:val="-4"/>
                <w:sz w:val="20"/>
                <w:szCs w:val="22"/>
                <w:lang w:eastAsia="en-US"/>
              </w:rPr>
              <w:t xml:space="preserve"> </w:t>
            </w:r>
            <w:r w:rsidRPr="002A53EE">
              <w:rPr>
                <w:sz w:val="20"/>
                <w:szCs w:val="22"/>
                <w:lang w:eastAsia="en-US"/>
              </w:rPr>
              <w:t>этажные</w:t>
            </w:r>
            <w:r w:rsidRPr="002A53EE">
              <w:rPr>
                <w:spacing w:val="-4"/>
                <w:sz w:val="20"/>
                <w:szCs w:val="22"/>
                <w:lang w:eastAsia="en-US"/>
              </w:rPr>
              <w:t xml:space="preserve"> </w:t>
            </w:r>
            <w:r w:rsidRPr="002A53EE">
              <w:rPr>
                <w:sz w:val="20"/>
                <w:szCs w:val="22"/>
                <w:lang w:eastAsia="en-US"/>
              </w:rPr>
              <w:t>кирпичные</w:t>
            </w:r>
          </w:p>
        </w:tc>
        <w:tc>
          <w:tcPr>
            <w:tcW w:w="607" w:type="dxa"/>
          </w:tcPr>
          <w:p w:rsidR="002A53EE" w:rsidRPr="002A53EE" w:rsidRDefault="002A53EE" w:rsidP="002A53EE">
            <w:pPr>
              <w:spacing w:line="210" w:lineRule="exact"/>
              <w:ind w:left="201"/>
              <w:rPr>
                <w:sz w:val="20"/>
                <w:szCs w:val="22"/>
                <w:lang w:eastAsia="en-US"/>
              </w:rPr>
            </w:pPr>
            <w:r w:rsidRPr="002A53EE">
              <w:rPr>
                <w:sz w:val="20"/>
                <w:szCs w:val="22"/>
                <w:lang w:eastAsia="en-US"/>
              </w:rPr>
              <w:t>55</w:t>
            </w:r>
          </w:p>
        </w:tc>
        <w:tc>
          <w:tcPr>
            <w:tcW w:w="607" w:type="dxa"/>
          </w:tcPr>
          <w:p w:rsidR="002A53EE" w:rsidRPr="002A53EE" w:rsidRDefault="002A53EE" w:rsidP="002A53EE">
            <w:pPr>
              <w:spacing w:line="210" w:lineRule="exact"/>
              <w:ind w:left="129" w:right="121"/>
              <w:jc w:val="center"/>
              <w:rPr>
                <w:sz w:val="20"/>
                <w:szCs w:val="22"/>
                <w:lang w:eastAsia="en-US"/>
              </w:rPr>
            </w:pPr>
            <w:r w:rsidRPr="002A53EE">
              <w:rPr>
                <w:sz w:val="20"/>
                <w:szCs w:val="22"/>
                <w:lang w:eastAsia="en-US"/>
              </w:rPr>
              <w:t>60</w:t>
            </w:r>
          </w:p>
        </w:tc>
        <w:tc>
          <w:tcPr>
            <w:tcW w:w="605" w:type="dxa"/>
          </w:tcPr>
          <w:p w:rsidR="002A53EE" w:rsidRPr="002A53EE" w:rsidRDefault="002A53EE" w:rsidP="002A53EE">
            <w:pPr>
              <w:spacing w:line="210" w:lineRule="exact"/>
              <w:ind w:left="132" w:right="122"/>
              <w:jc w:val="center"/>
              <w:rPr>
                <w:sz w:val="20"/>
                <w:szCs w:val="22"/>
                <w:lang w:eastAsia="en-US"/>
              </w:rPr>
            </w:pPr>
            <w:r w:rsidRPr="002A53EE">
              <w:rPr>
                <w:sz w:val="20"/>
                <w:szCs w:val="22"/>
                <w:lang w:eastAsia="en-US"/>
              </w:rPr>
              <w:t>65</w:t>
            </w:r>
          </w:p>
        </w:tc>
        <w:tc>
          <w:tcPr>
            <w:tcW w:w="607" w:type="dxa"/>
          </w:tcPr>
          <w:p w:rsidR="002A53EE" w:rsidRPr="002A53EE" w:rsidRDefault="002A53EE" w:rsidP="002A53EE">
            <w:pPr>
              <w:spacing w:line="210" w:lineRule="exact"/>
              <w:ind w:left="204"/>
              <w:rPr>
                <w:sz w:val="20"/>
                <w:szCs w:val="22"/>
                <w:lang w:eastAsia="en-US"/>
              </w:rPr>
            </w:pPr>
            <w:r w:rsidRPr="002A53EE">
              <w:rPr>
                <w:sz w:val="20"/>
                <w:szCs w:val="22"/>
                <w:lang w:eastAsia="en-US"/>
              </w:rPr>
              <w:t>70</w:t>
            </w:r>
          </w:p>
        </w:tc>
        <w:tc>
          <w:tcPr>
            <w:tcW w:w="607" w:type="dxa"/>
          </w:tcPr>
          <w:p w:rsidR="002A53EE" w:rsidRPr="002A53EE" w:rsidRDefault="002A53EE" w:rsidP="002A53EE">
            <w:pPr>
              <w:spacing w:line="210" w:lineRule="exact"/>
              <w:ind w:right="188"/>
              <w:jc w:val="right"/>
              <w:rPr>
                <w:sz w:val="20"/>
                <w:szCs w:val="22"/>
                <w:lang w:eastAsia="en-US"/>
              </w:rPr>
            </w:pPr>
            <w:r w:rsidRPr="002A53EE">
              <w:rPr>
                <w:sz w:val="20"/>
                <w:szCs w:val="22"/>
                <w:lang w:eastAsia="en-US"/>
              </w:rPr>
              <w:t>75</w:t>
            </w:r>
          </w:p>
        </w:tc>
        <w:tc>
          <w:tcPr>
            <w:tcW w:w="607" w:type="dxa"/>
          </w:tcPr>
          <w:p w:rsidR="002A53EE" w:rsidRPr="002A53EE" w:rsidRDefault="002A53EE" w:rsidP="002A53EE">
            <w:pPr>
              <w:spacing w:line="210" w:lineRule="exact"/>
              <w:ind w:left="205"/>
              <w:rPr>
                <w:sz w:val="20"/>
                <w:szCs w:val="22"/>
                <w:lang w:eastAsia="en-US"/>
              </w:rPr>
            </w:pPr>
            <w:r w:rsidRPr="002A53EE">
              <w:rPr>
                <w:sz w:val="20"/>
                <w:szCs w:val="22"/>
                <w:lang w:eastAsia="en-US"/>
              </w:rPr>
              <w:t>81</w:t>
            </w:r>
          </w:p>
        </w:tc>
        <w:tc>
          <w:tcPr>
            <w:tcW w:w="608" w:type="dxa"/>
          </w:tcPr>
          <w:p w:rsidR="002A53EE" w:rsidRPr="002A53EE" w:rsidRDefault="002A53EE" w:rsidP="002A53EE">
            <w:pPr>
              <w:spacing w:line="210" w:lineRule="exact"/>
              <w:ind w:left="136" w:right="122"/>
              <w:jc w:val="center"/>
              <w:rPr>
                <w:sz w:val="20"/>
                <w:szCs w:val="22"/>
                <w:lang w:eastAsia="en-US"/>
              </w:rPr>
            </w:pPr>
            <w:r w:rsidRPr="002A53EE">
              <w:rPr>
                <w:sz w:val="20"/>
                <w:szCs w:val="22"/>
                <w:lang w:eastAsia="en-US"/>
              </w:rPr>
              <w:t>87</w:t>
            </w:r>
          </w:p>
        </w:tc>
        <w:tc>
          <w:tcPr>
            <w:tcW w:w="607" w:type="dxa"/>
          </w:tcPr>
          <w:p w:rsidR="002A53EE" w:rsidRPr="002A53EE" w:rsidRDefault="002A53EE" w:rsidP="002A53EE">
            <w:pPr>
              <w:spacing w:line="210" w:lineRule="exact"/>
              <w:ind w:left="132" w:right="118"/>
              <w:jc w:val="center"/>
              <w:rPr>
                <w:sz w:val="20"/>
                <w:szCs w:val="22"/>
                <w:lang w:eastAsia="en-US"/>
              </w:rPr>
            </w:pPr>
            <w:r w:rsidRPr="002A53EE">
              <w:rPr>
                <w:sz w:val="20"/>
                <w:szCs w:val="22"/>
                <w:lang w:eastAsia="en-US"/>
              </w:rPr>
              <w:t>92</w:t>
            </w:r>
          </w:p>
        </w:tc>
        <w:tc>
          <w:tcPr>
            <w:tcW w:w="607" w:type="dxa"/>
          </w:tcPr>
          <w:p w:rsidR="002A53EE" w:rsidRPr="002A53EE" w:rsidRDefault="002A53EE" w:rsidP="002A53EE">
            <w:pPr>
              <w:spacing w:line="210" w:lineRule="exact"/>
              <w:ind w:left="132" w:right="117"/>
              <w:jc w:val="center"/>
              <w:rPr>
                <w:sz w:val="20"/>
                <w:szCs w:val="22"/>
                <w:lang w:eastAsia="en-US"/>
              </w:rPr>
            </w:pPr>
            <w:r w:rsidRPr="002A53EE">
              <w:rPr>
                <w:sz w:val="20"/>
                <w:szCs w:val="22"/>
                <w:lang w:eastAsia="en-US"/>
              </w:rPr>
              <w:t>97</w:t>
            </w:r>
          </w:p>
        </w:tc>
        <w:tc>
          <w:tcPr>
            <w:tcW w:w="607" w:type="dxa"/>
          </w:tcPr>
          <w:p w:rsidR="002A53EE" w:rsidRPr="002A53EE" w:rsidRDefault="002A53EE" w:rsidP="002A53EE">
            <w:pPr>
              <w:spacing w:line="210" w:lineRule="exact"/>
              <w:ind w:left="132" w:right="117"/>
              <w:jc w:val="center"/>
              <w:rPr>
                <w:sz w:val="20"/>
                <w:szCs w:val="22"/>
                <w:lang w:eastAsia="en-US"/>
              </w:rPr>
            </w:pPr>
            <w:r w:rsidRPr="002A53EE">
              <w:rPr>
                <w:sz w:val="20"/>
                <w:szCs w:val="22"/>
                <w:lang w:eastAsia="en-US"/>
              </w:rPr>
              <w:t>102</w:t>
            </w:r>
          </w:p>
        </w:tc>
        <w:tc>
          <w:tcPr>
            <w:tcW w:w="735" w:type="dxa"/>
          </w:tcPr>
          <w:p w:rsidR="002A53EE" w:rsidRPr="002A53EE" w:rsidRDefault="002A53EE" w:rsidP="002A53EE">
            <w:pPr>
              <w:spacing w:line="210" w:lineRule="exact"/>
              <w:ind w:left="198" w:right="186"/>
              <w:jc w:val="center"/>
              <w:rPr>
                <w:sz w:val="20"/>
                <w:szCs w:val="22"/>
                <w:lang w:eastAsia="en-US"/>
              </w:rPr>
            </w:pPr>
            <w:r w:rsidRPr="002A53EE">
              <w:rPr>
                <w:sz w:val="20"/>
                <w:szCs w:val="22"/>
                <w:lang w:eastAsia="en-US"/>
              </w:rPr>
              <w:t>107</w:t>
            </w:r>
          </w:p>
        </w:tc>
      </w:tr>
      <w:tr w:rsidR="002A53EE" w:rsidRPr="002A53EE" w:rsidTr="00485166">
        <w:trPr>
          <w:trHeight w:val="230"/>
        </w:trPr>
        <w:tc>
          <w:tcPr>
            <w:tcW w:w="2837" w:type="dxa"/>
          </w:tcPr>
          <w:p w:rsidR="002A53EE" w:rsidRPr="002A53EE" w:rsidRDefault="002A53EE" w:rsidP="002A53EE">
            <w:pPr>
              <w:spacing w:line="211" w:lineRule="exact"/>
              <w:ind w:left="118" w:right="116"/>
              <w:jc w:val="center"/>
              <w:rPr>
                <w:sz w:val="20"/>
                <w:szCs w:val="22"/>
                <w:lang w:eastAsia="en-US"/>
              </w:rPr>
            </w:pPr>
            <w:r w:rsidRPr="002A53EE">
              <w:rPr>
                <w:sz w:val="20"/>
                <w:szCs w:val="22"/>
                <w:lang w:eastAsia="en-US"/>
              </w:rPr>
              <w:t>7-10</w:t>
            </w:r>
            <w:r w:rsidRPr="002A53EE">
              <w:rPr>
                <w:spacing w:val="-4"/>
                <w:sz w:val="20"/>
                <w:szCs w:val="22"/>
                <w:lang w:eastAsia="en-US"/>
              </w:rPr>
              <w:t xml:space="preserve"> </w:t>
            </w:r>
            <w:r w:rsidRPr="002A53EE">
              <w:rPr>
                <w:sz w:val="20"/>
                <w:szCs w:val="22"/>
                <w:lang w:eastAsia="en-US"/>
              </w:rPr>
              <w:t>этажные</w:t>
            </w:r>
            <w:r w:rsidRPr="002A53EE">
              <w:rPr>
                <w:spacing w:val="-4"/>
                <w:sz w:val="20"/>
                <w:szCs w:val="22"/>
                <w:lang w:eastAsia="en-US"/>
              </w:rPr>
              <w:t xml:space="preserve"> </w:t>
            </w:r>
            <w:r w:rsidRPr="002A53EE">
              <w:rPr>
                <w:sz w:val="20"/>
                <w:szCs w:val="22"/>
                <w:lang w:eastAsia="en-US"/>
              </w:rPr>
              <w:t>панельные</w:t>
            </w:r>
          </w:p>
        </w:tc>
        <w:tc>
          <w:tcPr>
            <w:tcW w:w="607" w:type="dxa"/>
          </w:tcPr>
          <w:p w:rsidR="002A53EE" w:rsidRPr="002A53EE" w:rsidRDefault="002A53EE" w:rsidP="002A53EE">
            <w:pPr>
              <w:spacing w:line="211" w:lineRule="exact"/>
              <w:ind w:left="201"/>
              <w:rPr>
                <w:sz w:val="20"/>
                <w:szCs w:val="22"/>
                <w:lang w:eastAsia="en-US"/>
              </w:rPr>
            </w:pPr>
            <w:r w:rsidRPr="002A53EE">
              <w:rPr>
                <w:sz w:val="20"/>
                <w:szCs w:val="22"/>
                <w:lang w:eastAsia="en-US"/>
              </w:rPr>
              <w:t>47</w:t>
            </w:r>
          </w:p>
        </w:tc>
        <w:tc>
          <w:tcPr>
            <w:tcW w:w="607" w:type="dxa"/>
          </w:tcPr>
          <w:p w:rsidR="002A53EE" w:rsidRPr="002A53EE" w:rsidRDefault="002A53EE" w:rsidP="002A53EE">
            <w:pPr>
              <w:spacing w:line="211" w:lineRule="exact"/>
              <w:ind w:left="129" w:right="121"/>
              <w:jc w:val="center"/>
              <w:rPr>
                <w:sz w:val="20"/>
                <w:szCs w:val="22"/>
                <w:lang w:eastAsia="en-US"/>
              </w:rPr>
            </w:pPr>
            <w:r w:rsidRPr="002A53EE">
              <w:rPr>
                <w:sz w:val="20"/>
                <w:szCs w:val="22"/>
                <w:lang w:eastAsia="en-US"/>
              </w:rPr>
              <w:t>52</w:t>
            </w:r>
          </w:p>
        </w:tc>
        <w:tc>
          <w:tcPr>
            <w:tcW w:w="605" w:type="dxa"/>
          </w:tcPr>
          <w:p w:rsidR="002A53EE" w:rsidRPr="002A53EE" w:rsidRDefault="002A53EE" w:rsidP="002A53EE">
            <w:pPr>
              <w:spacing w:line="211" w:lineRule="exact"/>
              <w:ind w:left="132" w:right="122"/>
              <w:jc w:val="center"/>
              <w:rPr>
                <w:sz w:val="20"/>
                <w:szCs w:val="22"/>
                <w:lang w:eastAsia="en-US"/>
              </w:rPr>
            </w:pPr>
            <w:r w:rsidRPr="002A53EE">
              <w:rPr>
                <w:sz w:val="20"/>
                <w:szCs w:val="22"/>
                <w:lang w:eastAsia="en-US"/>
              </w:rPr>
              <w:t>56</w:t>
            </w:r>
          </w:p>
        </w:tc>
        <w:tc>
          <w:tcPr>
            <w:tcW w:w="607" w:type="dxa"/>
          </w:tcPr>
          <w:p w:rsidR="002A53EE" w:rsidRPr="002A53EE" w:rsidRDefault="002A53EE" w:rsidP="002A53EE">
            <w:pPr>
              <w:spacing w:line="211" w:lineRule="exact"/>
              <w:ind w:left="204"/>
              <w:rPr>
                <w:sz w:val="20"/>
                <w:szCs w:val="22"/>
                <w:lang w:eastAsia="en-US"/>
              </w:rPr>
            </w:pPr>
            <w:r w:rsidRPr="002A53EE">
              <w:rPr>
                <w:sz w:val="20"/>
                <w:szCs w:val="22"/>
                <w:lang w:eastAsia="en-US"/>
              </w:rPr>
              <w:t>60</w:t>
            </w:r>
          </w:p>
        </w:tc>
        <w:tc>
          <w:tcPr>
            <w:tcW w:w="607" w:type="dxa"/>
          </w:tcPr>
          <w:p w:rsidR="002A53EE" w:rsidRPr="002A53EE" w:rsidRDefault="002A53EE" w:rsidP="002A53EE">
            <w:pPr>
              <w:spacing w:line="211" w:lineRule="exact"/>
              <w:ind w:right="188"/>
              <w:jc w:val="right"/>
              <w:rPr>
                <w:sz w:val="20"/>
                <w:szCs w:val="22"/>
                <w:lang w:eastAsia="en-US"/>
              </w:rPr>
            </w:pPr>
            <w:r w:rsidRPr="002A53EE">
              <w:rPr>
                <w:sz w:val="20"/>
                <w:szCs w:val="22"/>
                <w:lang w:eastAsia="en-US"/>
              </w:rPr>
              <w:t>65</w:t>
            </w:r>
          </w:p>
        </w:tc>
        <w:tc>
          <w:tcPr>
            <w:tcW w:w="607" w:type="dxa"/>
          </w:tcPr>
          <w:p w:rsidR="002A53EE" w:rsidRPr="002A53EE" w:rsidRDefault="002A53EE" w:rsidP="002A53EE">
            <w:pPr>
              <w:spacing w:line="211" w:lineRule="exact"/>
              <w:ind w:left="205"/>
              <w:rPr>
                <w:sz w:val="20"/>
                <w:szCs w:val="22"/>
                <w:lang w:eastAsia="en-US"/>
              </w:rPr>
            </w:pPr>
            <w:r w:rsidRPr="002A53EE">
              <w:rPr>
                <w:sz w:val="20"/>
                <w:szCs w:val="22"/>
                <w:lang w:eastAsia="en-US"/>
              </w:rPr>
              <w:t>70</w:t>
            </w:r>
          </w:p>
        </w:tc>
        <w:tc>
          <w:tcPr>
            <w:tcW w:w="608" w:type="dxa"/>
          </w:tcPr>
          <w:p w:rsidR="002A53EE" w:rsidRPr="002A53EE" w:rsidRDefault="002A53EE" w:rsidP="002A53EE">
            <w:pPr>
              <w:spacing w:line="211" w:lineRule="exact"/>
              <w:ind w:left="136" w:right="122"/>
              <w:jc w:val="center"/>
              <w:rPr>
                <w:sz w:val="20"/>
                <w:szCs w:val="22"/>
                <w:lang w:eastAsia="en-US"/>
              </w:rPr>
            </w:pPr>
            <w:r w:rsidRPr="002A53EE">
              <w:rPr>
                <w:sz w:val="20"/>
                <w:szCs w:val="22"/>
                <w:lang w:eastAsia="en-US"/>
              </w:rPr>
              <w:t>75</w:t>
            </w:r>
          </w:p>
        </w:tc>
        <w:tc>
          <w:tcPr>
            <w:tcW w:w="607" w:type="dxa"/>
          </w:tcPr>
          <w:p w:rsidR="002A53EE" w:rsidRPr="002A53EE" w:rsidRDefault="002A53EE" w:rsidP="002A53EE">
            <w:pPr>
              <w:spacing w:line="211" w:lineRule="exact"/>
              <w:ind w:left="132" w:right="118"/>
              <w:jc w:val="center"/>
              <w:rPr>
                <w:sz w:val="20"/>
                <w:szCs w:val="22"/>
                <w:lang w:eastAsia="en-US"/>
              </w:rPr>
            </w:pPr>
            <w:r w:rsidRPr="002A53EE">
              <w:rPr>
                <w:sz w:val="20"/>
                <w:szCs w:val="22"/>
                <w:lang w:eastAsia="en-US"/>
              </w:rPr>
              <w:t>80</w:t>
            </w:r>
          </w:p>
        </w:tc>
        <w:tc>
          <w:tcPr>
            <w:tcW w:w="607" w:type="dxa"/>
          </w:tcPr>
          <w:p w:rsidR="002A53EE" w:rsidRPr="002A53EE" w:rsidRDefault="002A53EE" w:rsidP="002A53EE">
            <w:pPr>
              <w:spacing w:line="211" w:lineRule="exact"/>
              <w:ind w:left="132" w:right="117"/>
              <w:jc w:val="center"/>
              <w:rPr>
                <w:sz w:val="20"/>
                <w:szCs w:val="22"/>
                <w:lang w:eastAsia="en-US"/>
              </w:rPr>
            </w:pPr>
            <w:r w:rsidRPr="002A53EE">
              <w:rPr>
                <w:sz w:val="20"/>
                <w:szCs w:val="22"/>
                <w:lang w:eastAsia="en-US"/>
              </w:rPr>
              <w:t>84</w:t>
            </w:r>
          </w:p>
        </w:tc>
        <w:tc>
          <w:tcPr>
            <w:tcW w:w="607" w:type="dxa"/>
          </w:tcPr>
          <w:p w:rsidR="002A53EE" w:rsidRPr="002A53EE" w:rsidRDefault="002A53EE" w:rsidP="002A53EE">
            <w:pPr>
              <w:spacing w:line="211" w:lineRule="exact"/>
              <w:ind w:left="132" w:right="117"/>
              <w:jc w:val="center"/>
              <w:rPr>
                <w:sz w:val="20"/>
                <w:szCs w:val="22"/>
                <w:lang w:eastAsia="en-US"/>
              </w:rPr>
            </w:pPr>
            <w:r w:rsidRPr="002A53EE">
              <w:rPr>
                <w:sz w:val="20"/>
                <w:szCs w:val="22"/>
                <w:lang w:eastAsia="en-US"/>
              </w:rPr>
              <w:t>88</w:t>
            </w:r>
          </w:p>
        </w:tc>
        <w:tc>
          <w:tcPr>
            <w:tcW w:w="735" w:type="dxa"/>
          </w:tcPr>
          <w:p w:rsidR="002A53EE" w:rsidRPr="002A53EE" w:rsidRDefault="002A53EE" w:rsidP="002A53EE">
            <w:pPr>
              <w:spacing w:line="211" w:lineRule="exact"/>
              <w:ind w:left="198" w:right="185"/>
              <w:jc w:val="center"/>
              <w:rPr>
                <w:sz w:val="20"/>
                <w:szCs w:val="22"/>
                <w:lang w:eastAsia="en-US"/>
              </w:rPr>
            </w:pPr>
            <w:r w:rsidRPr="002A53EE">
              <w:rPr>
                <w:sz w:val="20"/>
                <w:szCs w:val="22"/>
                <w:lang w:eastAsia="en-US"/>
              </w:rPr>
              <w:t>93</w:t>
            </w:r>
          </w:p>
        </w:tc>
      </w:tr>
      <w:tr w:rsidR="002A53EE" w:rsidRPr="002A53EE" w:rsidTr="00485166">
        <w:trPr>
          <w:trHeight w:val="230"/>
        </w:trPr>
        <w:tc>
          <w:tcPr>
            <w:tcW w:w="2837" w:type="dxa"/>
          </w:tcPr>
          <w:p w:rsidR="002A53EE" w:rsidRPr="002A53EE" w:rsidRDefault="002A53EE" w:rsidP="002A53EE">
            <w:pPr>
              <w:spacing w:line="210" w:lineRule="exact"/>
              <w:ind w:left="119" w:right="111"/>
              <w:jc w:val="center"/>
              <w:rPr>
                <w:sz w:val="20"/>
                <w:szCs w:val="22"/>
                <w:lang w:eastAsia="en-US"/>
              </w:rPr>
            </w:pPr>
            <w:r w:rsidRPr="002A53EE">
              <w:rPr>
                <w:sz w:val="20"/>
                <w:szCs w:val="22"/>
                <w:lang w:eastAsia="en-US"/>
              </w:rPr>
              <w:t>Более</w:t>
            </w:r>
            <w:r w:rsidRPr="002A53EE">
              <w:rPr>
                <w:spacing w:val="-2"/>
                <w:sz w:val="20"/>
                <w:szCs w:val="22"/>
                <w:lang w:eastAsia="en-US"/>
              </w:rPr>
              <w:t xml:space="preserve"> </w:t>
            </w:r>
            <w:r w:rsidRPr="002A53EE">
              <w:rPr>
                <w:sz w:val="20"/>
                <w:szCs w:val="22"/>
                <w:lang w:eastAsia="en-US"/>
              </w:rPr>
              <w:t>10</w:t>
            </w:r>
            <w:r w:rsidRPr="002A53EE">
              <w:rPr>
                <w:spacing w:val="-1"/>
                <w:sz w:val="20"/>
                <w:szCs w:val="22"/>
                <w:lang w:eastAsia="en-US"/>
              </w:rPr>
              <w:t xml:space="preserve"> </w:t>
            </w:r>
            <w:r w:rsidRPr="002A53EE">
              <w:rPr>
                <w:sz w:val="20"/>
                <w:szCs w:val="22"/>
                <w:lang w:eastAsia="en-US"/>
              </w:rPr>
              <w:t>этажей</w:t>
            </w:r>
          </w:p>
        </w:tc>
        <w:tc>
          <w:tcPr>
            <w:tcW w:w="607" w:type="dxa"/>
          </w:tcPr>
          <w:p w:rsidR="002A53EE" w:rsidRPr="002A53EE" w:rsidRDefault="002A53EE" w:rsidP="002A53EE">
            <w:pPr>
              <w:spacing w:line="210" w:lineRule="exact"/>
              <w:ind w:left="201"/>
              <w:rPr>
                <w:sz w:val="20"/>
                <w:szCs w:val="22"/>
                <w:lang w:eastAsia="en-US"/>
              </w:rPr>
            </w:pPr>
            <w:r w:rsidRPr="002A53EE">
              <w:rPr>
                <w:sz w:val="20"/>
                <w:szCs w:val="22"/>
                <w:lang w:eastAsia="en-US"/>
              </w:rPr>
              <w:t>61</w:t>
            </w:r>
          </w:p>
        </w:tc>
        <w:tc>
          <w:tcPr>
            <w:tcW w:w="607" w:type="dxa"/>
          </w:tcPr>
          <w:p w:rsidR="002A53EE" w:rsidRPr="002A53EE" w:rsidRDefault="002A53EE" w:rsidP="002A53EE">
            <w:pPr>
              <w:spacing w:line="210" w:lineRule="exact"/>
              <w:ind w:left="129" w:right="121"/>
              <w:jc w:val="center"/>
              <w:rPr>
                <w:sz w:val="20"/>
                <w:szCs w:val="22"/>
                <w:lang w:eastAsia="en-US"/>
              </w:rPr>
            </w:pPr>
            <w:r w:rsidRPr="002A53EE">
              <w:rPr>
                <w:sz w:val="20"/>
                <w:szCs w:val="22"/>
                <w:lang w:eastAsia="en-US"/>
              </w:rPr>
              <w:t>67</w:t>
            </w:r>
          </w:p>
        </w:tc>
        <w:tc>
          <w:tcPr>
            <w:tcW w:w="605" w:type="dxa"/>
          </w:tcPr>
          <w:p w:rsidR="002A53EE" w:rsidRPr="002A53EE" w:rsidRDefault="002A53EE" w:rsidP="002A53EE">
            <w:pPr>
              <w:spacing w:line="210" w:lineRule="exact"/>
              <w:ind w:left="132" w:right="122"/>
              <w:jc w:val="center"/>
              <w:rPr>
                <w:sz w:val="20"/>
                <w:szCs w:val="22"/>
                <w:lang w:eastAsia="en-US"/>
              </w:rPr>
            </w:pPr>
            <w:r w:rsidRPr="002A53EE">
              <w:rPr>
                <w:sz w:val="20"/>
                <w:szCs w:val="22"/>
                <w:lang w:eastAsia="en-US"/>
              </w:rPr>
              <w:t>73</w:t>
            </w:r>
          </w:p>
        </w:tc>
        <w:tc>
          <w:tcPr>
            <w:tcW w:w="607" w:type="dxa"/>
          </w:tcPr>
          <w:p w:rsidR="002A53EE" w:rsidRPr="002A53EE" w:rsidRDefault="002A53EE" w:rsidP="002A53EE">
            <w:pPr>
              <w:spacing w:line="210" w:lineRule="exact"/>
              <w:ind w:left="204"/>
              <w:rPr>
                <w:sz w:val="20"/>
                <w:szCs w:val="22"/>
                <w:lang w:eastAsia="en-US"/>
              </w:rPr>
            </w:pPr>
            <w:r w:rsidRPr="002A53EE">
              <w:rPr>
                <w:sz w:val="20"/>
                <w:szCs w:val="22"/>
                <w:lang w:eastAsia="en-US"/>
              </w:rPr>
              <w:t>79</w:t>
            </w:r>
          </w:p>
        </w:tc>
        <w:tc>
          <w:tcPr>
            <w:tcW w:w="607" w:type="dxa"/>
          </w:tcPr>
          <w:p w:rsidR="002A53EE" w:rsidRPr="002A53EE" w:rsidRDefault="002A53EE" w:rsidP="002A53EE">
            <w:pPr>
              <w:spacing w:line="210" w:lineRule="exact"/>
              <w:ind w:right="188"/>
              <w:jc w:val="right"/>
              <w:rPr>
                <w:sz w:val="20"/>
                <w:szCs w:val="22"/>
                <w:lang w:eastAsia="en-US"/>
              </w:rPr>
            </w:pPr>
            <w:r w:rsidRPr="002A53EE">
              <w:rPr>
                <w:sz w:val="20"/>
                <w:szCs w:val="22"/>
                <w:lang w:eastAsia="en-US"/>
              </w:rPr>
              <w:t>85</w:t>
            </w:r>
          </w:p>
        </w:tc>
        <w:tc>
          <w:tcPr>
            <w:tcW w:w="607" w:type="dxa"/>
          </w:tcPr>
          <w:p w:rsidR="002A53EE" w:rsidRPr="002A53EE" w:rsidRDefault="002A53EE" w:rsidP="002A53EE">
            <w:pPr>
              <w:spacing w:line="210" w:lineRule="exact"/>
              <w:ind w:left="205"/>
              <w:rPr>
                <w:sz w:val="20"/>
                <w:szCs w:val="22"/>
                <w:lang w:eastAsia="en-US"/>
              </w:rPr>
            </w:pPr>
            <w:r w:rsidRPr="002A53EE">
              <w:rPr>
                <w:sz w:val="20"/>
                <w:szCs w:val="22"/>
                <w:lang w:eastAsia="en-US"/>
              </w:rPr>
              <w:t>92</w:t>
            </w:r>
          </w:p>
        </w:tc>
        <w:tc>
          <w:tcPr>
            <w:tcW w:w="608" w:type="dxa"/>
          </w:tcPr>
          <w:p w:rsidR="002A53EE" w:rsidRPr="002A53EE" w:rsidRDefault="002A53EE" w:rsidP="002A53EE">
            <w:pPr>
              <w:spacing w:line="210" w:lineRule="exact"/>
              <w:ind w:left="136" w:right="122"/>
              <w:jc w:val="center"/>
              <w:rPr>
                <w:sz w:val="20"/>
                <w:szCs w:val="22"/>
                <w:lang w:eastAsia="en-US"/>
              </w:rPr>
            </w:pPr>
            <w:r w:rsidRPr="002A53EE">
              <w:rPr>
                <w:sz w:val="20"/>
                <w:szCs w:val="22"/>
                <w:lang w:eastAsia="en-US"/>
              </w:rPr>
              <w:t>99</w:t>
            </w:r>
          </w:p>
        </w:tc>
        <w:tc>
          <w:tcPr>
            <w:tcW w:w="607" w:type="dxa"/>
          </w:tcPr>
          <w:p w:rsidR="002A53EE" w:rsidRPr="002A53EE" w:rsidRDefault="002A53EE" w:rsidP="002A53EE">
            <w:pPr>
              <w:spacing w:line="210" w:lineRule="exact"/>
              <w:ind w:left="132" w:right="118"/>
              <w:jc w:val="center"/>
              <w:rPr>
                <w:sz w:val="20"/>
                <w:szCs w:val="22"/>
                <w:lang w:eastAsia="en-US"/>
              </w:rPr>
            </w:pPr>
            <w:r w:rsidRPr="002A53EE">
              <w:rPr>
                <w:sz w:val="20"/>
                <w:szCs w:val="22"/>
                <w:lang w:eastAsia="en-US"/>
              </w:rPr>
              <w:t>105</w:t>
            </w:r>
          </w:p>
        </w:tc>
        <w:tc>
          <w:tcPr>
            <w:tcW w:w="607" w:type="dxa"/>
          </w:tcPr>
          <w:p w:rsidR="002A53EE" w:rsidRPr="002A53EE" w:rsidRDefault="002A53EE" w:rsidP="002A53EE">
            <w:pPr>
              <w:spacing w:line="210" w:lineRule="exact"/>
              <w:ind w:left="132" w:right="117"/>
              <w:jc w:val="center"/>
              <w:rPr>
                <w:sz w:val="20"/>
                <w:szCs w:val="22"/>
                <w:lang w:eastAsia="en-US"/>
              </w:rPr>
            </w:pPr>
            <w:r w:rsidRPr="002A53EE">
              <w:rPr>
                <w:sz w:val="20"/>
                <w:szCs w:val="22"/>
                <w:lang w:eastAsia="en-US"/>
              </w:rPr>
              <w:t>111</w:t>
            </w:r>
          </w:p>
        </w:tc>
        <w:tc>
          <w:tcPr>
            <w:tcW w:w="607" w:type="dxa"/>
          </w:tcPr>
          <w:p w:rsidR="002A53EE" w:rsidRPr="002A53EE" w:rsidRDefault="002A53EE" w:rsidP="002A53EE">
            <w:pPr>
              <w:spacing w:line="210" w:lineRule="exact"/>
              <w:ind w:left="132" w:right="117"/>
              <w:jc w:val="center"/>
              <w:rPr>
                <w:sz w:val="20"/>
                <w:szCs w:val="22"/>
                <w:lang w:eastAsia="en-US"/>
              </w:rPr>
            </w:pPr>
            <w:r w:rsidRPr="002A53EE">
              <w:rPr>
                <w:sz w:val="20"/>
                <w:szCs w:val="22"/>
                <w:lang w:eastAsia="en-US"/>
              </w:rPr>
              <w:t>117</w:t>
            </w:r>
          </w:p>
        </w:tc>
        <w:tc>
          <w:tcPr>
            <w:tcW w:w="735" w:type="dxa"/>
          </w:tcPr>
          <w:p w:rsidR="002A53EE" w:rsidRPr="002A53EE" w:rsidRDefault="002A53EE" w:rsidP="002A53EE">
            <w:pPr>
              <w:spacing w:line="210" w:lineRule="exact"/>
              <w:ind w:left="198" w:right="186"/>
              <w:jc w:val="center"/>
              <w:rPr>
                <w:sz w:val="20"/>
                <w:szCs w:val="22"/>
                <w:lang w:eastAsia="en-US"/>
              </w:rPr>
            </w:pPr>
            <w:r w:rsidRPr="002A53EE">
              <w:rPr>
                <w:sz w:val="20"/>
                <w:szCs w:val="22"/>
                <w:lang w:eastAsia="en-US"/>
              </w:rPr>
              <w:t>123</w:t>
            </w:r>
          </w:p>
        </w:tc>
      </w:tr>
      <w:tr w:rsidR="002A53EE" w:rsidRPr="002A53EE" w:rsidTr="00485166">
        <w:trPr>
          <w:trHeight w:val="230"/>
        </w:trPr>
        <w:tc>
          <w:tcPr>
            <w:tcW w:w="9641" w:type="dxa"/>
            <w:gridSpan w:val="12"/>
          </w:tcPr>
          <w:p w:rsidR="002A53EE" w:rsidRPr="00C35F9B" w:rsidRDefault="002A53EE" w:rsidP="002A53EE">
            <w:pPr>
              <w:spacing w:line="210" w:lineRule="exact"/>
              <w:ind w:left="3008" w:right="3000"/>
              <w:jc w:val="center"/>
              <w:rPr>
                <w:b/>
                <w:sz w:val="20"/>
                <w:szCs w:val="22"/>
                <w:lang w:val="ru-RU" w:eastAsia="en-US"/>
              </w:rPr>
            </w:pPr>
            <w:r w:rsidRPr="00C35F9B">
              <w:rPr>
                <w:b/>
                <w:sz w:val="20"/>
                <w:szCs w:val="22"/>
                <w:lang w:val="ru-RU" w:eastAsia="en-US"/>
              </w:rPr>
              <w:t>Для</w:t>
            </w:r>
            <w:r w:rsidRPr="00C35F9B">
              <w:rPr>
                <w:b/>
                <w:spacing w:val="-3"/>
                <w:sz w:val="20"/>
                <w:szCs w:val="22"/>
                <w:lang w:val="ru-RU" w:eastAsia="en-US"/>
              </w:rPr>
              <w:t xml:space="preserve"> </w:t>
            </w:r>
            <w:r w:rsidRPr="00C35F9B">
              <w:rPr>
                <w:b/>
                <w:sz w:val="20"/>
                <w:szCs w:val="22"/>
                <w:lang w:val="ru-RU" w:eastAsia="en-US"/>
              </w:rPr>
              <w:t>зданий</w:t>
            </w:r>
            <w:r w:rsidRPr="00C35F9B">
              <w:rPr>
                <w:b/>
                <w:spacing w:val="-2"/>
                <w:sz w:val="20"/>
                <w:szCs w:val="22"/>
                <w:lang w:val="ru-RU" w:eastAsia="en-US"/>
              </w:rPr>
              <w:t xml:space="preserve"> </w:t>
            </w:r>
            <w:r w:rsidRPr="00C35F9B">
              <w:rPr>
                <w:b/>
                <w:sz w:val="20"/>
                <w:szCs w:val="22"/>
                <w:lang w:val="ru-RU" w:eastAsia="en-US"/>
              </w:rPr>
              <w:t>строительства</w:t>
            </w:r>
            <w:r w:rsidRPr="00C35F9B">
              <w:rPr>
                <w:b/>
                <w:spacing w:val="-5"/>
                <w:sz w:val="20"/>
                <w:szCs w:val="22"/>
                <w:lang w:val="ru-RU" w:eastAsia="en-US"/>
              </w:rPr>
              <w:t xml:space="preserve"> </w:t>
            </w:r>
            <w:r w:rsidRPr="00C35F9B">
              <w:rPr>
                <w:b/>
                <w:sz w:val="20"/>
                <w:szCs w:val="22"/>
                <w:lang w:val="ru-RU" w:eastAsia="en-US"/>
              </w:rPr>
              <w:t>после</w:t>
            </w:r>
            <w:r w:rsidRPr="00C35F9B">
              <w:rPr>
                <w:b/>
                <w:spacing w:val="-2"/>
                <w:sz w:val="20"/>
                <w:szCs w:val="22"/>
                <w:lang w:val="ru-RU" w:eastAsia="en-US"/>
              </w:rPr>
              <w:t xml:space="preserve"> </w:t>
            </w:r>
            <w:r w:rsidRPr="00C35F9B">
              <w:rPr>
                <w:b/>
                <w:sz w:val="20"/>
                <w:szCs w:val="22"/>
                <w:lang w:val="ru-RU" w:eastAsia="en-US"/>
              </w:rPr>
              <w:t>2000</w:t>
            </w:r>
            <w:r w:rsidRPr="00C35F9B">
              <w:rPr>
                <w:b/>
                <w:spacing w:val="-1"/>
                <w:sz w:val="20"/>
                <w:szCs w:val="22"/>
                <w:lang w:val="ru-RU" w:eastAsia="en-US"/>
              </w:rPr>
              <w:t xml:space="preserve"> </w:t>
            </w:r>
            <w:r w:rsidRPr="00C35F9B">
              <w:rPr>
                <w:b/>
                <w:sz w:val="20"/>
                <w:szCs w:val="22"/>
                <w:lang w:val="ru-RU" w:eastAsia="en-US"/>
              </w:rPr>
              <w:t>г.</w:t>
            </w:r>
          </w:p>
        </w:tc>
      </w:tr>
      <w:tr w:rsidR="002A53EE" w:rsidRPr="002A53EE" w:rsidTr="00485166">
        <w:trPr>
          <w:trHeight w:val="460"/>
        </w:trPr>
        <w:tc>
          <w:tcPr>
            <w:tcW w:w="2837" w:type="dxa"/>
          </w:tcPr>
          <w:p w:rsidR="002A53EE" w:rsidRPr="002A53EE" w:rsidRDefault="002A53EE" w:rsidP="002A53EE">
            <w:pPr>
              <w:spacing w:line="223" w:lineRule="exact"/>
              <w:ind w:left="119" w:right="116"/>
              <w:jc w:val="center"/>
              <w:rPr>
                <w:sz w:val="20"/>
                <w:szCs w:val="22"/>
                <w:lang w:eastAsia="en-US"/>
              </w:rPr>
            </w:pPr>
            <w:r w:rsidRPr="002A53EE">
              <w:rPr>
                <w:sz w:val="20"/>
                <w:szCs w:val="22"/>
                <w:lang w:eastAsia="en-US"/>
              </w:rPr>
              <w:t>1</w:t>
            </w:r>
            <w:r w:rsidRPr="002A53EE">
              <w:rPr>
                <w:spacing w:val="-3"/>
                <w:sz w:val="20"/>
                <w:szCs w:val="22"/>
                <w:lang w:eastAsia="en-US"/>
              </w:rPr>
              <w:t xml:space="preserve"> </w:t>
            </w:r>
            <w:r w:rsidRPr="002A53EE">
              <w:rPr>
                <w:sz w:val="20"/>
                <w:szCs w:val="22"/>
                <w:lang w:eastAsia="en-US"/>
              </w:rPr>
              <w:t>-3</w:t>
            </w:r>
            <w:r w:rsidRPr="002A53EE">
              <w:rPr>
                <w:spacing w:val="-3"/>
                <w:sz w:val="20"/>
                <w:szCs w:val="22"/>
                <w:lang w:eastAsia="en-US"/>
              </w:rPr>
              <w:t xml:space="preserve"> </w:t>
            </w:r>
            <w:r w:rsidRPr="002A53EE">
              <w:rPr>
                <w:sz w:val="20"/>
                <w:szCs w:val="22"/>
                <w:lang w:eastAsia="en-US"/>
              </w:rPr>
              <w:t>этажные</w:t>
            </w:r>
            <w:r w:rsidRPr="002A53EE">
              <w:rPr>
                <w:spacing w:val="-3"/>
                <w:sz w:val="20"/>
                <w:szCs w:val="22"/>
                <w:lang w:eastAsia="en-US"/>
              </w:rPr>
              <w:t xml:space="preserve"> </w:t>
            </w:r>
            <w:r w:rsidRPr="002A53EE">
              <w:rPr>
                <w:sz w:val="20"/>
                <w:szCs w:val="22"/>
                <w:lang w:eastAsia="en-US"/>
              </w:rPr>
              <w:t>одноквартирные</w:t>
            </w:r>
          </w:p>
          <w:p w:rsidR="002A53EE" w:rsidRPr="002A53EE" w:rsidRDefault="002A53EE" w:rsidP="002A53EE">
            <w:pPr>
              <w:spacing w:line="217" w:lineRule="exact"/>
              <w:ind w:left="119" w:right="116"/>
              <w:jc w:val="center"/>
              <w:rPr>
                <w:sz w:val="20"/>
                <w:szCs w:val="22"/>
                <w:lang w:eastAsia="en-US"/>
              </w:rPr>
            </w:pPr>
            <w:r w:rsidRPr="002A53EE">
              <w:rPr>
                <w:sz w:val="20"/>
                <w:szCs w:val="22"/>
                <w:lang w:eastAsia="en-US"/>
              </w:rPr>
              <w:t>отдельностоящие</w:t>
            </w:r>
          </w:p>
        </w:tc>
        <w:tc>
          <w:tcPr>
            <w:tcW w:w="607" w:type="dxa"/>
          </w:tcPr>
          <w:p w:rsidR="002A53EE" w:rsidRPr="002A53EE" w:rsidRDefault="002A53EE" w:rsidP="002A53EE">
            <w:pPr>
              <w:spacing w:before="108"/>
              <w:ind w:left="201"/>
              <w:rPr>
                <w:sz w:val="20"/>
                <w:szCs w:val="22"/>
                <w:lang w:eastAsia="en-US"/>
              </w:rPr>
            </w:pPr>
            <w:r w:rsidRPr="002A53EE">
              <w:rPr>
                <w:sz w:val="20"/>
                <w:szCs w:val="22"/>
                <w:lang w:eastAsia="en-US"/>
              </w:rPr>
              <w:t>76</w:t>
            </w:r>
          </w:p>
        </w:tc>
        <w:tc>
          <w:tcPr>
            <w:tcW w:w="607" w:type="dxa"/>
          </w:tcPr>
          <w:p w:rsidR="002A53EE" w:rsidRPr="002A53EE" w:rsidRDefault="002A53EE" w:rsidP="002A53EE">
            <w:pPr>
              <w:spacing w:before="108"/>
              <w:ind w:left="129" w:right="121"/>
              <w:jc w:val="center"/>
              <w:rPr>
                <w:sz w:val="20"/>
                <w:szCs w:val="22"/>
                <w:lang w:eastAsia="en-US"/>
              </w:rPr>
            </w:pPr>
            <w:r w:rsidRPr="002A53EE">
              <w:rPr>
                <w:sz w:val="20"/>
                <w:szCs w:val="22"/>
                <w:lang w:eastAsia="en-US"/>
              </w:rPr>
              <w:t>76</w:t>
            </w:r>
          </w:p>
        </w:tc>
        <w:tc>
          <w:tcPr>
            <w:tcW w:w="605" w:type="dxa"/>
          </w:tcPr>
          <w:p w:rsidR="002A53EE" w:rsidRPr="002A53EE" w:rsidRDefault="002A53EE" w:rsidP="002A53EE">
            <w:pPr>
              <w:spacing w:before="108"/>
              <w:ind w:left="132" w:right="122"/>
              <w:jc w:val="center"/>
              <w:rPr>
                <w:sz w:val="20"/>
                <w:szCs w:val="22"/>
                <w:lang w:eastAsia="en-US"/>
              </w:rPr>
            </w:pPr>
            <w:r w:rsidRPr="002A53EE">
              <w:rPr>
                <w:sz w:val="20"/>
                <w:szCs w:val="22"/>
                <w:lang w:eastAsia="en-US"/>
              </w:rPr>
              <w:t>77</w:t>
            </w:r>
          </w:p>
        </w:tc>
        <w:tc>
          <w:tcPr>
            <w:tcW w:w="607" w:type="dxa"/>
          </w:tcPr>
          <w:p w:rsidR="002A53EE" w:rsidRPr="002A53EE" w:rsidRDefault="002A53EE" w:rsidP="002A53EE">
            <w:pPr>
              <w:spacing w:before="108"/>
              <w:ind w:left="204"/>
              <w:rPr>
                <w:sz w:val="20"/>
                <w:szCs w:val="22"/>
                <w:lang w:eastAsia="en-US"/>
              </w:rPr>
            </w:pPr>
            <w:r w:rsidRPr="002A53EE">
              <w:rPr>
                <w:sz w:val="20"/>
                <w:szCs w:val="22"/>
                <w:lang w:eastAsia="en-US"/>
              </w:rPr>
              <w:t>81</w:t>
            </w:r>
          </w:p>
        </w:tc>
        <w:tc>
          <w:tcPr>
            <w:tcW w:w="607" w:type="dxa"/>
          </w:tcPr>
          <w:p w:rsidR="002A53EE" w:rsidRPr="002A53EE" w:rsidRDefault="002A53EE" w:rsidP="002A53EE">
            <w:pPr>
              <w:spacing w:before="108"/>
              <w:ind w:right="188"/>
              <w:jc w:val="right"/>
              <w:rPr>
                <w:sz w:val="20"/>
                <w:szCs w:val="22"/>
                <w:lang w:eastAsia="en-US"/>
              </w:rPr>
            </w:pPr>
            <w:r w:rsidRPr="002A53EE">
              <w:rPr>
                <w:sz w:val="20"/>
                <w:szCs w:val="22"/>
                <w:lang w:eastAsia="en-US"/>
              </w:rPr>
              <w:t>85</w:t>
            </w:r>
          </w:p>
        </w:tc>
        <w:tc>
          <w:tcPr>
            <w:tcW w:w="607" w:type="dxa"/>
          </w:tcPr>
          <w:p w:rsidR="002A53EE" w:rsidRPr="002A53EE" w:rsidRDefault="002A53EE" w:rsidP="002A53EE">
            <w:pPr>
              <w:spacing w:before="108"/>
              <w:ind w:left="205"/>
              <w:rPr>
                <w:sz w:val="20"/>
                <w:szCs w:val="22"/>
                <w:lang w:eastAsia="en-US"/>
              </w:rPr>
            </w:pPr>
            <w:r w:rsidRPr="002A53EE">
              <w:rPr>
                <w:sz w:val="20"/>
                <w:szCs w:val="22"/>
                <w:lang w:eastAsia="en-US"/>
              </w:rPr>
              <w:t>90</w:t>
            </w:r>
          </w:p>
        </w:tc>
        <w:tc>
          <w:tcPr>
            <w:tcW w:w="608" w:type="dxa"/>
          </w:tcPr>
          <w:p w:rsidR="002A53EE" w:rsidRPr="002A53EE" w:rsidRDefault="002A53EE" w:rsidP="002A53EE">
            <w:pPr>
              <w:spacing w:before="108"/>
              <w:ind w:left="136" w:right="122"/>
              <w:jc w:val="center"/>
              <w:rPr>
                <w:sz w:val="20"/>
                <w:szCs w:val="22"/>
                <w:lang w:eastAsia="en-US"/>
              </w:rPr>
            </w:pPr>
            <w:r w:rsidRPr="002A53EE">
              <w:rPr>
                <w:sz w:val="20"/>
                <w:szCs w:val="22"/>
                <w:lang w:eastAsia="en-US"/>
              </w:rPr>
              <w:t>96</w:t>
            </w:r>
          </w:p>
        </w:tc>
        <w:tc>
          <w:tcPr>
            <w:tcW w:w="607" w:type="dxa"/>
          </w:tcPr>
          <w:p w:rsidR="002A53EE" w:rsidRPr="002A53EE" w:rsidRDefault="002A53EE" w:rsidP="002A53EE">
            <w:pPr>
              <w:spacing w:before="108"/>
              <w:ind w:left="132" w:right="118"/>
              <w:jc w:val="center"/>
              <w:rPr>
                <w:sz w:val="20"/>
                <w:szCs w:val="22"/>
                <w:lang w:eastAsia="en-US"/>
              </w:rPr>
            </w:pPr>
            <w:r w:rsidRPr="002A53EE">
              <w:rPr>
                <w:sz w:val="20"/>
                <w:szCs w:val="22"/>
                <w:lang w:eastAsia="en-US"/>
              </w:rPr>
              <w:t>102</w:t>
            </w:r>
          </w:p>
        </w:tc>
        <w:tc>
          <w:tcPr>
            <w:tcW w:w="607" w:type="dxa"/>
          </w:tcPr>
          <w:p w:rsidR="002A53EE" w:rsidRPr="002A53EE" w:rsidRDefault="002A53EE" w:rsidP="002A53EE">
            <w:pPr>
              <w:spacing w:before="108"/>
              <w:ind w:left="132" w:right="117"/>
              <w:jc w:val="center"/>
              <w:rPr>
                <w:sz w:val="20"/>
                <w:szCs w:val="22"/>
                <w:lang w:eastAsia="en-US"/>
              </w:rPr>
            </w:pPr>
            <w:r w:rsidRPr="002A53EE">
              <w:rPr>
                <w:sz w:val="20"/>
                <w:szCs w:val="22"/>
                <w:lang w:eastAsia="en-US"/>
              </w:rPr>
              <w:t>105</w:t>
            </w:r>
          </w:p>
        </w:tc>
        <w:tc>
          <w:tcPr>
            <w:tcW w:w="607" w:type="dxa"/>
          </w:tcPr>
          <w:p w:rsidR="002A53EE" w:rsidRPr="002A53EE" w:rsidRDefault="002A53EE" w:rsidP="002A53EE">
            <w:pPr>
              <w:spacing w:before="108"/>
              <w:ind w:left="132" w:right="117"/>
              <w:jc w:val="center"/>
              <w:rPr>
                <w:sz w:val="20"/>
                <w:szCs w:val="22"/>
                <w:lang w:eastAsia="en-US"/>
              </w:rPr>
            </w:pPr>
            <w:r w:rsidRPr="002A53EE">
              <w:rPr>
                <w:sz w:val="20"/>
                <w:szCs w:val="22"/>
                <w:lang w:eastAsia="en-US"/>
              </w:rPr>
              <w:t>107</w:t>
            </w:r>
          </w:p>
        </w:tc>
        <w:tc>
          <w:tcPr>
            <w:tcW w:w="735" w:type="dxa"/>
          </w:tcPr>
          <w:p w:rsidR="002A53EE" w:rsidRPr="002A53EE" w:rsidRDefault="002A53EE" w:rsidP="002A53EE">
            <w:pPr>
              <w:spacing w:before="108"/>
              <w:ind w:left="198" w:right="186"/>
              <w:jc w:val="center"/>
              <w:rPr>
                <w:sz w:val="20"/>
                <w:szCs w:val="22"/>
                <w:lang w:eastAsia="en-US"/>
              </w:rPr>
            </w:pPr>
            <w:r w:rsidRPr="002A53EE">
              <w:rPr>
                <w:sz w:val="20"/>
                <w:szCs w:val="22"/>
                <w:lang w:eastAsia="en-US"/>
              </w:rPr>
              <w:t>109</w:t>
            </w:r>
          </w:p>
        </w:tc>
      </w:tr>
      <w:tr w:rsidR="002A53EE" w:rsidRPr="002A53EE" w:rsidTr="00485166">
        <w:trPr>
          <w:trHeight w:val="458"/>
        </w:trPr>
        <w:tc>
          <w:tcPr>
            <w:tcW w:w="2837" w:type="dxa"/>
          </w:tcPr>
          <w:p w:rsidR="002A53EE" w:rsidRPr="002A53EE" w:rsidRDefault="002A53EE" w:rsidP="002A53EE">
            <w:pPr>
              <w:spacing w:line="223" w:lineRule="exact"/>
              <w:ind w:left="119" w:right="113"/>
              <w:jc w:val="center"/>
              <w:rPr>
                <w:sz w:val="20"/>
                <w:szCs w:val="22"/>
                <w:lang w:eastAsia="en-US"/>
              </w:rPr>
            </w:pPr>
            <w:r w:rsidRPr="002A53EE">
              <w:rPr>
                <w:sz w:val="20"/>
                <w:szCs w:val="22"/>
                <w:lang w:eastAsia="en-US"/>
              </w:rPr>
              <w:t>2-3</w:t>
            </w:r>
            <w:r w:rsidRPr="002A53EE">
              <w:rPr>
                <w:spacing w:val="-4"/>
                <w:sz w:val="20"/>
                <w:szCs w:val="22"/>
                <w:lang w:eastAsia="en-US"/>
              </w:rPr>
              <w:t xml:space="preserve"> </w:t>
            </w:r>
            <w:r w:rsidRPr="002A53EE">
              <w:rPr>
                <w:sz w:val="20"/>
                <w:szCs w:val="22"/>
                <w:lang w:eastAsia="en-US"/>
              </w:rPr>
              <w:t>этажные</w:t>
            </w:r>
            <w:r w:rsidRPr="002A53EE">
              <w:rPr>
                <w:spacing w:val="-5"/>
                <w:sz w:val="20"/>
                <w:szCs w:val="22"/>
                <w:lang w:eastAsia="en-US"/>
              </w:rPr>
              <w:t xml:space="preserve"> </w:t>
            </w:r>
            <w:r w:rsidRPr="002A53EE">
              <w:rPr>
                <w:sz w:val="20"/>
                <w:szCs w:val="22"/>
                <w:lang w:eastAsia="en-US"/>
              </w:rPr>
              <w:t>одноквартирные</w:t>
            </w:r>
          </w:p>
          <w:p w:rsidR="002A53EE" w:rsidRPr="002A53EE" w:rsidRDefault="002A53EE" w:rsidP="002A53EE">
            <w:pPr>
              <w:spacing w:line="215" w:lineRule="exact"/>
              <w:ind w:left="118" w:right="116"/>
              <w:jc w:val="center"/>
              <w:rPr>
                <w:sz w:val="20"/>
                <w:szCs w:val="22"/>
                <w:lang w:eastAsia="en-US"/>
              </w:rPr>
            </w:pPr>
            <w:r w:rsidRPr="002A53EE">
              <w:rPr>
                <w:sz w:val="20"/>
                <w:szCs w:val="22"/>
                <w:lang w:eastAsia="en-US"/>
              </w:rPr>
              <w:t>блокированные</w:t>
            </w:r>
          </w:p>
        </w:tc>
        <w:tc>
          <w:tcPr>
            <w:tcW w:w="607" w:type="dxa"/>
          </w:tcPr>
          <w:p w:rsidR="002A53EE" w:rsidRPr="002A53EE" w:rsidRDefault="002A53EE" w:rsidP="002A53EE">
            <w:pPr>
              <w:spacing w:before="108"/>
              <w:ind w:left="201"/>
              <w:rPr>
                <w:sz w:val="20"/>
                <w:szCs w:val="22"/>
                <w:lang w:eastAsia="en-US"/>
              </w:rPr>
            </w:pPr>
            <w:r w:rsidRPr="002A53EE">
              <w:rPr>
                <w:sz w:val="20"/>
                <w:szCs w:val="22"/>
                <w:lang w:eastAsia="en-US"/>
              </w:rPr>
              <w:t>57</w:t>
            </w:r>
          </w:p>
        </w:tc>
        <w:tc>
          <w:tcPr>
            <w:tcW w:w="607" w:type="dxa"/>
          </w:tcPr>
          <w:p w:rsidR="002A53EE" w:rsidRPr="002A53EE" w:rsidRDefault="002A53EE" w:rsidP="002A53EE">
            <w:pPr>
              <w:spacing w:before="108"/>
              <w:ind w:left="129" w:right="121"/>
              <w:jc w:val="center"/>
              <w:rPr>
                <w:sz w:val="20"/>
                <w:szCs w:val="22"/>
                <w:lang w:eastAsia="en-US"/>
              </w:rPr>
            </w:pPr>
            <w:r w:rsidRPr="002A53EE">
              <w:rPr>
                <w:sz w:val="20"/>
                <w:szCs w:val="22"/>
                <w:lang w:eastAsia="en-US"/>
              </w:rPr>
              <w:t>57</w:t>
            </w:r>
          </w:p>
        </w:tc>
        <w:tc>
          <w:tcPr>
            <w:tcW w:w="605" w:type="dxa"/>
          </w:tcPr>
          <w:p w:rsidR="002A53EE" w:rsidRPr="002A53EE" w:rsidRDefault="002A53EE" w:rsidP="002A53EE">
            <w:pPr>
              <w:spacing w:before="108"/>
              <w:ind w:left="132" w:right="122"/>
              <w:jc w:val="center"/>
              <w:rPr>
                <w:sz w:val="20"/>
                <w:szCs w:val="22"/>
                <w:lang w:eastAsia="en-US"/>
              </w:rPr>
            </w:pPr>
            <w:r w:rsidRPr="002A53EE">
              <w:rPr>
                <w:sz w:val="20"/>
                <w:szCs w:val="22"/>
                <w:lang w:eastAsia="en-US"/>
              </w:rPr>
              <w:t>57</w:t>
            </w:r>
          </w:p>
        </w:tc>
        <w:tc>
          <w:tcPr>
            <w:tcW w:w="607" w:type="dxa"/>
          </w:tcPr>
          <w:p w:rsidR="002A53EE" w:rsidRPr="002A53EE" w:rsidRDefault="002A53EE" w:rsidP="002A53EE">
            <w:pPr>
              <w:spacing w:before="108"/>
              <w:ind w:left="204"/>
              <w:rPr>
                <w:sz w:val="20"/>
                <w:szCs w:val="22"/>
                <w:lang w:eastAsia="en-US"/>
              </w:rPr>
            </w:pPr>
            <w:r w:rsidRPr="002A53EE">
              <w:rPr>
                <w:sz w:val="20"/>
                <w:szCs w:val="22"/>
                <w:lang w:eastAsia="en-US"/>
              </w:rPr>
              <w:t>60</w:t>
            </w:r>
          </w:p>
        </w:tc>
        <w:tc>
          <w:tcPr>
            <w:tcW w:w="607" w:type="dxa"/>
          </w:tcPr>
          <w:p w:rsidR="002A53EE" w:rsidRPr="002A53EE" w:rsidRDefault="002A53EE" w:rsidP="002A53EE">
            <w:pPr>
              <w:spacing w:before="108"/>
              <w:ind w:right="188"/>
              <w:jc w:val="right"/>
              <w:rPr>
                <w:sz w:val="20"/>
                <w:szCs w:val="22"/>
                <w:lang w:eastAsia="en-US"/>
              </w:rPr>
            </w:pPr>
            <w:r w:rsidRPr="002A53EE">
              <w:rPr>
                <w:sz w:val="20"/>
                <w:szCs w:val="22"/>
                <w:lang w:eastAsia="en-US"/>
              </w:rPr>
              <w:t>65</w:t>
            </w:r>
          </w:p>
        </w:tc>
        <w:tc>
          <w:tcPr>
            <w:tcW w:w="607" w:type="dxa"/>
          </w:tcPr>
          <w:p w:rsidR="002A53EE" w:rsidRPr="002A53EE" w:rsidRDefault="002A53EE" w:rsidP="002A53EE">
            <w:pPr>
              <w:spacing w:before="108"/>
              <w:ind w:left="205"/>
              <w:rPr>
                <w:sz w:val="20"/>
                <w:szCs w:val="22"/>
                <w:lang w:eastAsia="en-US"/>
              </w:rPr>
            </w:pPr>
            <w:r w:rsidRPr="002A53EE">
              <w:rPr>
                <w:sz w:val="20"/>
                <w:szCs w:val="22"/>
                <w:lang w:eastAsia="en-US"/>
              </w:rPr>
              <w:t>70</w:t>
            </w:r>
          </w:p>
        </w:tc>
        <w:tc>
          <w:tcPr>
            <w:tcW w:w="608" w:type="dxa"/>
          </w:tcPr>
          <w:p w:rsidR="002A53EE" w:rsidRPr="002A53EE" w:rsidRDefault="002A53EE" w:rsidP="002A53EE">
            <w:pPr>
              <w:spacing w:before="108"/>
              <w:ind w:left="136" w:right="122"/>
              <w:jc w:val="center"/>
              <w:rPr>
                <w:sz w:val="20"/>
                <w:szCs w:val="22"/>
                <w:lang w:eastAsia="en-US"/>
              </w:rPr>
            </w:pPr>
            <w:r w:rsidRPr="002A53EE">
              <w:rPr>
                <w:sz w:val="20"/>
                <w:szCs w:val="22"/>
                <w:lang w:eastAsia="en-US"/>
              </w:rPr>
              <w:t>75</w:t>
            </w:r>
          </w:p>
        </w:tc>
        <w:tc>
          <w:tcPr>
            <w:tcW w:w="607" w:type="dxa"/>
          </w:tcPr>
          <w:p w:rsidR="002A53EE" w:rsidRPr="002A53EE" w:rsidRDefault="002A53EE" w:rsidP="002A53EE">
            <w:pPr>
              <w:spacing w:before="108"/>
              <w:ind w:left="132" w:right="118"/>
              <w:jc w:val="center"/>
              <w:rPr>
                <w:sz w:val="20"/>
                <w:szCs w:val="22"/>
                <w:lang w:eastAsia="en-US"/>
              </w:rPr>
            </w:pPr>
            <w:r w:rsidRPr="002A53EE">
              <w:rPr>
                <w:sz w:val="20"/>
                <w:szCs w:val="22"/>
                <w:lang w:eastAsia="en-US"/>
              </w:rPr>
              <w:t>80</w:t>
            </w:r>
          </w:p>
        </w:tc>
        <w:tc>
          <w:tcPr>
            <w:tcW w:w="607" w:type="dxa"/>
          </w:tcPr>
          <w:p w:rsidR="002A53EE" w:rsidRPr="002A53EE" w:rsidRDefault="002A53EE" w:rsidP="002A53EE">
            <w:pPr>
              <w:spacing w:before="108"/>
              <w:ind w:left="132" w:right="117"/>
              <w:jc w:val="center"/>
              <w:rPr>
                <w:sz w:val="20"/>
                <w:szCs w:val="22"/>
                <w:lang w:eastAsia="en-US"/>
              </w:rPr>
            </w:pPr>
            <w:r w:rsidRPr="002A53EE">
              <w:rPr>
                <w:sz w:val="20"/>
                <w:szCs w:val="22"/>
                <w:lang w:eastAsia="en-US"/>
              </w:rPr>
              <w:t>85</w:t>
            </w:r>
          </w:p>
        </w:tc>
        <w:tc>
          <w:tcPr>
            <w:tcW w:w="607" w:type="dxa"/>
          </w:tcPr>
          <w:p w:rsidR="002A53EE" w:rsidRPr="002A53EE" w:rsidRDefault="002A53EE" w:rsidP="002A53EE">
            <w:pPr>
              <w:spacing w:before="108"/>
              <w:ind w:left="132" w:right="117"/>
              <w:jc w:val="center"/>
              <w:rPr>
                <w:sz w:val="20"/>
                <w:szCs w:val="22"/>
                <w:lang w:eastAsia="en-US"/>
              </w:rPr>
            </w:pPr>
            <w:r w:rsidRPr="002A53EE">
              <w:rPr>
                <w:sz w:val="20"/>
                <w:szCs w:val="22"/>
                <w:lang w:eastAsia="en-US"/>
              </w:rPr>
              <w:t>88</w:t>
            </w:r>
          </w:p>
        </w:tc>
        <w:tc>
          <w:tcPr>
            <w:tcW w:w="735" w:type="dxa"/>
          </w:tcPr>
          <w:p w:rsidR="002A53EE" w:rsidRPr="002A53EE" w:rsidRDefault="002A53EE" w:rsidP="002A53EE">
            <w:pPr>
              <w:spacing w:before="108"/>
              <w:ind w:left="198" w:right="185"/>
              <w:jc w:val="center"/>
              <w:rPr>
                <w:sz w:val="20"/>
                <w:szCs w:val="22"/>
                <w:lang w:eastAsia="en-US"/>
              </w:rPr>
            </w:pPr>
            <w:r w:rsidRPr="002A53EE">
              <w:rPr>
                <w:sz w:val="20"/>
                <w:szCs w:val="22"/>
                <w:lang w:eastAsia="en-US"/>
              </w:rPr>
              <w:t>90</w:t>
            </w:r>
          </w:p>
        </w:tc>
      </w:tr>
      <w:tr w:rsidR="002A53EE" w:rsidRPr="002A53EE" w:rsidTr="00485166">
        <w:trPr>
          <w:trHeight w:val="230"/>
        </w:trPr>
        <w:tc>
          <w:tcPr>
            <w:tcW w:w="2837" w:type="dxa"/>
          </w:tcPr>
          <w:p w:rsidR="002A53EE" w:rsidRPr="002A53EE" w:rsidRDefault="002A53EE" w:rsidP="002A53EE">
            <w:pPr>
              <w:spacing w:line="210" w:lineRule="exact"/>
              <w:ind w:left="119" w:right="114"/>
              <w:jc w:val="center"/>
              <w:rPr>
                <w:sz w:val="20"/>
                <w:szCs w:val="22"/>
                <w:lang w:eastAsia="en-US"/>
              </w:rPr>
            </w:pPr>
            <w:r w:rsidRPr="002A53EE">
              <w:rPr>
                <w:sz w:val="20"/>
                <w:szCs w:val="22"/>
                <w:lang w:eastAsia="en-US"/>
              </w:rPr>
              <w:t>4-6</w:t>
            </w:r>
            <w:r w:rsidRPr="002A53EE">
              <w:rPr>
                <w:spacing w:val="-3"/>
                <w:sz w:val="20"/>
                <w:szCs w:val="22"/>
                <w:lang w:eastAsia="en-US"/>
              </w:rPr>
              <w:t xml:space="preserve"> </w:t>
            </w:r>
            <w:r w:rsidRPr="002A53EE">
              <w:rPr>
                <w:sz w:val="20"/>
                <w:szCs w:val="22"/>
                <w:lang w:eastAsia="en-US"/>
              </w:rPr>
              <w:t>этажные</w:t>
            </w:r>
          </w:p>
        </w:tc>
        <w:tc>
          <w:tcPr>
            <w:tcW w:w="607" w:type="dxa"/>
          </w:tcPr>
          <w:p w:rsidR="002A53EE" w:rsidRPr="002A53EE" w:rsidRDefault="002A53EE" w:rsidP="002A53EE">
            <w:pPr>
              <w:spacing w:line="210" w:lineRule="exact"/>
              <w:ind w:left="201"/>
              <w:rPr>
                <w:sz w:val="20"/>
                <w:szCs w:val="22"/>
                <w:lang w:eastAsia="en-US"/>
              </w:rPr>
            </w:pPr>
            <w:r w:rsidRPr="002A53EE">
              <w:rPr>
                <w:sz w:val="20"/>
                <w:szCs w:val="22"/>
                <w:lang w:eastAsia="en-US"/>
              </w:rPr>
              <w:t>45</w:t>
            </w:r>
          </w:p>
        </w:tc>
        <w:tc>
          <w:tcPr>
            <w:tcW w:w="607" w:type="dxa"/>
          </w:tcPr>
          <w:p w:rsidR="002A53EE" w:rsidRPr="002A53EE" w:rsidRDefault="002A53EE" w:rsidP="002A53EE">
            <w:pPr>
              <w:spacing w:line="210" w:lineRule="exact"/>
              <w:ind w:left="129" w:right="121"/>
              <w:jc w:val="center"/>
              <w:rPr>
                <w:sz w:val="20"/>
                <w:szCs w:val="22"/>
                <w:lang w:eastAsia="en-US"/>
              </w:rPr>
            </w:pPr>
            <w:r w:rsidRPr="002A53EE">
              <w:rPr>
                <w:sz w:val="20"/>
                <w:szCs w:val="22"/>
                <w:lang w:eastAsia="en-US"/>
              </w:rPr>
              <w:t>45</w:t>
            </w:r>
          </w:p>
        </w:tc>
        <w:tc>
          <w:tcPr>
            <w:tcW w:w="605" w:type="dxa"/>
          </w:tcPr>
          <w:p w:rsidR="002A53EE" w:rsidRPr="002A53EE" w:rsidRDefault="002A53EE" w:rsidP="002A53EE">
            <w:pPr>
              <w:spacing w:line="210" w:lineRule="exact"/>
              <w:ind w:left="132" w:right="122"/>
              <w:jc w:val="center"/>
              <w:rPr>
                <w:sz w:val="20"/>
                <w:szCs w:val="22"/>
                <w:lang w:eastAsia="en-US"/>
              </w:rPr>
            </w:pPr>
            <w:r w:rsidRPr="002A53EE">
              <w:rPr>
                <w:sz w:val="20"/>
                <w:szCs w:val="22"/>
                <w:lang w:eastAsia="en-US"/>
              </w:rPr>
              <w:t>46</w:t>
            </w:r>
          </w:p>
        </w:tc>
        <w:tc>
          <w:tcPr>
            <w:tcW w:w="607" w:type="dxa"/>
          </w:tcPr>
          <w:p w:rsidR="002A53EE" w:rsidRPr="002A53EE" w:rsidRDefault="002A53EE" w:rsidP="002A53EE">
            <w:pPr>
              <w:spacing w:line="210" w:lineRule="exact"/>
              <w:ind w:left="204"/>
              <w:rPr>
                <w:sz w:val="20"/>
                <w:szCs w:val="22"/>
                <w:lang w:eastAsia="en-US"/>
              </w:rPr>
            </w:pPr>
            <w:r w:rsidRPr="002A53EE">
              <w:rPr>
                <w:sz w:val="20"/>
                <w:szCs w:val="22"/>
                <w:lang w:eastAsia="en-US"/>
              </w:rPr>
              <w:t>50</w:t>
            </w:r>
          </w:p>
        </w:tc>
        <w:tc>
          <w:tcPr>
            <w:tcW w:w="607" w:type="dxa"/>
          </w:tcPr>
          <w:p w:rsidR="002A53EE" w:rsidRPr="002A53EE" w:rsidRDefault="002A53EE" w:rsidP="002A53EE">
            <w:pPr>
              <w:spacing w:line="210" w:lineRule="exact"/>
              <w:ind w:right="188"/>
              <w:jc w:val="right"/>
              <w:rPr>
                <w:sz w:val="20"/>
                <w:szCs w:val="22"/>
                <w:lang w:eastAsia="en-US"/>
              </w:rPr>
            </w:pPr>
            <w:r w:rsidRPr="002A53EE">
              <w:rPr>
                <w:sz w:val="20"/>
                <w:szCs w:val="22"/>
                <w:lang w:eastAsia="en-US"/>
              </w:rPr>
              <w:t>55</w:t>
            </w:r>
          </w:p>
        </w:tc>
        <w:tc>
          <w:tcPr>
            <w:tcW w:w="607" w:type="dxa"/>
          </w:tcPr>
          <w:p w:rsidR="002A53EE" w:rsidRPr="002A53EE" w:rsidRDefault="002A53EE" w:rsidP="002A53EE">
            <w:pPr>
              <w:spacing w:line="210" w:lineRule="exact"/>
              <w:ind w:left="205"/>
              <w:rPr>
                <w:sz w:val="20"/>
                <w:szCs w:val="22"/>
                <w:lang w:eastAsia="en-US"/>
              </w:rPr>
            </w:pPr>
            <w:r w:rsidRPr="002A53EE">
              <w:rPr>
                <w:sz w:val="20"/>
                <w:szCs w:val="22"/>
                <w:lang w:eastAsia="en-US"/>
              </w:rPr>
              <w:t>61</w:t>
            </w:r>
          </w:p>
        </w:tc>
        <w:tc>
          <w:tcPr>
            <w:tcW w:w="608" w:type="dxa"/>
          </w:tcPr>
          <w:p w:rsidR="002A53EE" w:rsidRPr="002A53EE" w:rsidRDefault="002A53EE" w:rsidP="002A53EE">
            <w:pPr>
              <w:spacing w:line="210" w:lineRule="exact"/>
              <w:ind w:left="136" w:right="122"/>
              <w:jc w:val="center"/>
              <w:rPr>
                <w:sz w:val="20"/>
                <w:szCs w:val="22"/>
                <w:lang w:eastAsia="en-US"/>
              </w:rPr>
            </w:pPr>
            <w:r w:rsidRPr="002A53EE">
              <w:rPr>
                <w:sz w:val="20"/>
                <w:szCs w:val="22"/>
                <w:lang w:eastAsia="en-US"/>
              </w:rPr>
              <w:t>67</w:t>
            </w:r>
          </w:p>
        </w:tc>
        <w:tc>
          <w:tcPr>
            <w:tcW w:w="607" w:type="dxa"/>
          </w:tcPr>
          <w:p w:rsidR="002A53EE" w:rsidRPr="002A53EE" w:rsidRDefault="002A53EE" w:rsidP="002A53EE">
            <w:pPr>
              <w:spacing w:line="210" w:lineRule="exact"/>
              <w:ind w:left="132" w:right="118"/>
              <w:jc w:val="center"/>
              <w:rPr>
                <w:sz w:val="20"/>
                <w:szCs w:val="22"/>
                <w:lang w:eastAsia="en-US"/>
              </w:rPr>
            </w:pPr>
            <w:r w:rsidRPr="002A53EE">
              <w:rPr>
                <w:sz w:val="20"/>
                <w:szCs w:val="22"/>
                <w:lang w:eastAsia="en-US"/>
              </w:rPr>
              <w:t>72</w:t>
            </w:r>
          </w:p>
        </w:tc>
        <w:tc>
          <w:tcPr>
            <w:tcW w:w="607" w:type="dxa"/>
          </w:tcPr>
          <w:p w:rsidR="002A53EE" w:rsidRPr="002A53EE" w:rsidRDefault="002A53EE" w:rsidP="002A53EE">
            <w:pPr>
              <w:spacing w:line="210" w:lineRule="exact"/>
              <w:ind w:left="132" w:right="117"/>
              <w:jc w:val="center"/>
              <w:rPr>
                <w:sz w:val="20"/>
                <w:szCs w:val="22"/>
                <w:lang w:eastAsia="en-US"/>
              </w:rPr>
            </w:pPr>
            <w:r w:rsidRPr="002A53EE">
              <w:rPr>
                <w:sz w:val="20"/>
                <w:szCs w:val="22"/>
                <w:lang w:eastAsia="en-US"/>
              </w:rPr>
              <w:t>76</w:t>
            </w:r>
          </w:p>
        </w:tc>
        <w:tc>
          <w:tcPr>
            <w:tcW w:w="607" w:type="dxa"/>
          </w:tcPr>
          <w:p w:rsidR="002A53EE" w:rsidRPr="002A53EE" w:rsidRDefault="002A53EE" w:rsidP="002A53EE">
            <w:pPr>
              <w:spacing w:line="210" w:lineRule="exact"/>
              <w:ind w:left="132" w:right="117"/>
              <w:jc w:val="center"/>
              <w:rPr>
                <w:sz w:val="20"/>
                <w:szCs w:val="22"/>
                <w:lang w:eastAsia="en-US"/>
              </w:rPr>
            </w:pPr>
            <w:r w:rsidRPr="002A53EE">
              <w:rPr>
                <w:sz w:val="20"/>
                <w:szCs w:val="22"/>
                <w:lang w:eastAsia="en-US"/>
              </w:rPr>
              <w:t>80</w:t>
            </w:r>
          </w:p>
        </w:tc>
        <w:tc>
          <w:tcPr>
            <w:tcW w:w="735" w:type="dxa"/>
          </w:tcPr>
          <w:p w:rsidR="002A53EE" w:rsidRPr="002A53EE" w:rsidRDefault="002A53EE" w:rsidP="002A53EE">
            <w:pPr>
              <w:spacing w:line="210" w:lineRule="exact"/>
              <w:ind w:left="198" w:right="185"/>
              <w:jc w:val="center"/>
              <w:rPr>
                <w:sz w:val="20"/>
                <w:szCs w:val="22"/>
                <w:lang w:eastAsia="en-US"/>
              </w:rPr>
            </w:pPr>
            <w:r w:rsidRPr="002A53EE">
              <w:rPr>
                <w:sz w:val="20"/>
                <w:szCs w:val="22"/>
                <w:lang w:eastAsia="en-US"/>
              </w:rPr>
              <w:t>84</w:t>
            </w:r>
          </w:p>
        </w:tc>
      </w:tr>
      <w:tr w:rsidR="002A53EE" w:rsidRPr="002A53EE" w:rsidTr="00485166">
        <w:trPr>
          <w:trHeight w:val="230"/>
        </w:trPr>
        <w:tc>
          <w:tcPr>
            <w:tcW w:w="2837" w:type="dxa"/>
          </w:tcPr>
          <w:p w:rsidR="002A53EE" w:rsidRPr="002A53EE" w:rsidRDefault="002A53EE" w:rsidP="002A53EE">
            <w:pPr>
              <w:spacing w:line="210" w:lineRule="exact"/>
              <w:ind w:left="119" w:right="113"/>
              <w:jc w:val="center"/>
              <w:rPr>
                <w:sz w:val="20"/>
                <w:szCs w:val="22"/>
                <w:lang w:eastAsia="en-US"/>
              </w:rPr>
            </w:pPr>
            <w:r w:rsidRPr="002A53EE">
              <w:rPr>
                <w:sz w:val="20"/>
                <w:szCs w:val="22"/>
                <w:lang w:eastAsia="en-US"/>
              </w:rPr>
              <w:t>7-10</w:t>
            </w:r>
            <w:r w:rsidRPr="002A53EE">
              <w:rPr>
                <w:spacing w:val="-2"/>
                <w:sz w:val="20"/>
                <w:szCs w:val="22"/>
                <w:lang w:eastAsia="en-US"/>
              </w:rPr>
              <w:t xml:space="preserve"> </w:t>
            </w:r>
            <w:r w:rsidRPr="002A53EE">
              <w:rPr>
                <w:sz w:val="20"/>
                <w:szCs w:val="22"/>
                <w:lang w:eastAsia="en-US"/>
              </w:rPr>
              <w:t>этажные</w:t>
            </w:r>
          </w:p>
        </w:tc>
        <w:tc>
          <w:tcPr>
            <w:tcW w:w="607" w:type="dxa"/>
          </w:tcPr>
          <w:p w:rsidR="002A53EE" w:rsidRPr="002A53EE" w:rsidRDefault="002A53EE" w:rsidP="002A53EE">
            <w:pPr>
              <w:spacing w:line="210" w:lineRule="exact"/>
              <w:ind w:left="201"/>
              <w:rPr>
                <w:sz w:val="20"/>
                <w:szCs w:val="22"/>
                <w:lang w:eastAsia="en-US"/>
              </w:rPr>
            </w:pPr>
            <w:r w:rsidRPr="002A53EE">
              <w:rPr>
                <w:sz w:val="20"/>
                <w:szCs w:val="22"/>
                <w:lang w:eastAsia="en-US"/>
              </w:rPr>
              <w:t>41</w:t>
            </w:r>
          </w:p>
        </w:tc>
        <w:tc>
          <w:tcPr>
            <w:tcW w:w="607" w:type="dxa"/>
          </w:tcPr>
          <w:p w:rsidR="002A53EE" w:rsidRPr="002A53EE" w:rsidRDefault="002A53EE" w:rsidP="002A53EE">
            <w:pPr>
              <w:spacing w:line="210" w:lineRule="exact"/>
              <w:ind w:left="129" w:right="121"/>
              <w:jc w:val="center"/>
              <w:rPr>
                <w:sz w:val="20"/>
                <w:szCs w:val="22"/>
                <w:lang w:eastAsia="en-US"/>
              </w:rPr>
            </w:pPr>
            <w:r w:rsidRPr="002A53EE">
              <w:rPr>
                <w:sz w:val="20"/>
                <w:szCs w:val="22"/>
                <w:lang w:eastAsia="en-US"/>
              </w:rPr>
              <w:t>41</w:t>
            </w:r>
          </w:p>
        </w:tc>
        <w:tc>
          <w:tcPr>
            <w:tcW w:w="605" w:type="dxa"/>
          </w:tcPr>
          <w:p w:rsidR="002A53EE" w:rsidRPr="002A53EE" w:rsidRDefault="002A53EE" w:rsidP="002A53EE">
            <w:pPr>
              <w:spacing w:line="210" w:lineRule="exact"/>
              <w:ind w:left="132" w:right="122"/>
              <w:jc w:val="center"/>
              <w:rPr>
                <w:sz w:val="20"/>
                <w:szCs w:val="22"/>
                <w:lang w:eastAsia="en-US"/>
              </w:rPr>
            </w:pPr>
            <w:r w:rsidRPr="002A53EE">
              <w:rPr>
                <w:sz w:val="20"/>
                <w:szCs w:val="22"/>
                <w:lang w:eastAsia="en-US"/>
              </w:rPr>
              <w:t>42</w:t>
            </w:r>
          </w:p>
        </w:tc>
        <w:tc>
          <w:tcPr>
            <w:tcW w:w="607" w:type="dxa"/>
          </w:tcPr>
          <w:p w:rsidR="002A53EE" w:rsidRPr="002A53EE" w:rsidRDefault="002A53EE" w:rsidP="002A53EE">
            <w:pPr>
              <w:spacing w:line="210" w:lineRule="exact"/>
              <w:ind w:left="204"/>
              <w:rPr>
                <w:sz w:val="20"/>
                <w:szCs w:val="22"/>
                <w:lang w:eastAsia="en-US"/>
              </w:rPr>
            </w:pPr>
            <w:r w:rsidRPr="002A53EE">
              <w:rPr>
                <w:sz w:val="20"/>
                <w:szCs w:val="22"/>
                <w:lang w:eastAsia="en-US"/>
              </w:rPr>
              <w:t>46</w:t>
            </w:r>
          </w:p>
        </w:tc>
        <w:tc>
          <w:tcPr>
            <w:tcW w:w="607" w:type="dxa"/>
          </w:tcPr>
          <w:p w:rsidR="002A53EE" w:rsidRPr="002A53EE" w:rsidRDefault="002A53EE" w:rsidP="002A53EE">
            <w:pPr>
              <w:spacing w:line="210" w:lineRule="exact"/>
              <w:ind w:right="188"/>
              <w:jc w:val="right"/>
              <w:rPr>
                <w:sz w:val="20"/>
                <w:szCs w:val="22"/>
                <w:lang w:eastAsia="en-US"/>
              </w:rPr>
            </w:pPr>
            <w:r w:rsidRPr="002A53EE">
              <w:rPr>
                <w:sz w:val="20"/>
                <w:szCs w:val="22"/>
                <w:lang w:eastAsia="en-US"/>
              </w:rPr>
              <w:t>50</w:t>
            </w:r>
          </w:p>
        </w:tc>
        <w:tc>
          <w:tcPr>
            <w:tcW w:w="607" w:type="dxa"/>
          </w:tcPr>
          <w:p w:rsidR="002A53EE" w:rsidRPr="002A53EE" w:rsidRDefault="002A53EE" w:rsidP="002A53EE">
            <w:pPr>
              <w:spacing w:line="210" w:lineRule="exact"/>
              <w:ind w:left="205"/>
              <w:rPr>
                <w:sz w:val="20"/>
                <w:szCs w:val="22"/>
                <w:lang w:eastAsia="en-US"/>
              </w:rPr>
            </w:pPr>
            <w:r w:rsidRPr="002A53EE">
              <w:rPr>
                <w:sz w:val="20"/>
                <w:szCs w:val="22"/>
                <w:lang w:eastAsia="en-US"/>
              </w:rPr>
              <w:t>55</w:t>
            </w:r>
          </w:p>
        </w:tc>
        <w:tc>
          <w:tcPr>
            <w:tcW w:w="608" w:type="dxa"/>
          </w:tcPr>
          <w:p w:rsidR="002A53EE" w:rsidRPr="002A53EE" w:rsidRDefault="002A53EE" w:rsidP="002A53EE">
            <w:pPr>
              <w:spacing w:line="210" w:lineRule="exact"/>
              <w:ind w:left="136" w:right="122"/>
              <w:jc w:val="center"/>
              <w:rPr>
                <w:sz w:val="20"/>
                <w:szCs w:val="22"/>
                <w:lang w:eastAsia="en-US"/>
              </w:rPr>
            </w:pPr>
            <w:r w:rsidRPr="002A53EE">
              <w:rPr>
                <w:sz w:val="20"/>
                <w:szCs w:val="22"/>
                <w:lang w:eastAsia="en-US"/>
              </w:rPr>
              <w:t>60</w:t>
            </w:r>
          </w:p>
        </w:tc>
        <w:tc>
          <w:tcPr>
            <w:tcW w:w="607" w:type="dxa"/>
          </w:tcPr>
          <w:p w:rsidR="002A53EE" w:rsidRPr="002A53EE" w:rsidRDefault="002A53EE" w:rsidP="002A53EE">
            <w:pPr>
              <w:spacing w:line="210" w:lineRule="exact"/>
              <w:ind w:left="132" w:right="118"/>
              <w:jc w:val="center"/>
              <w:rPr>
                <w:sz w:val="20"/>
                <w:szCs w:val="22"/>
                <w:lang w:eastAsia="en-US"/>
              </w:rPr>
            </w:pPr>
            <w:r w:rsidRPr="002A53EE">
              <w:rPr>
                <w:sz w:val="20"/>
                <w:szCs w:val="22"/>
                <w:lang w:eastAsia="en-US"/>
              </w:rPr>
              <w:t>65</w:t>
            </w:r>
          </w:p>
        </w:tc>
        <w:tc>
          <w:tcPr>
            <w:tcW w:w="607" w:type="dxa"/>
          </w:tcPr>
          <w:p w:rsidR="002A53EE" w:rsidRPr="002A53EE" w:rsidRDefault="002A53EE" w:rsidP="002A53EE">
            <w:pPr>
              <w:spacing w:line="210" w:lineRule="exact"/>
              <w:ind w:left="132" w:right="117"/>
              <w:jc w:val="center"/>
              <w:rPr>
                <w:sz w:val="20"/>
                <w:szCs w:val="22"/>
                <w:lang w:eastAsia="en-US"/>
              </w:rPr>
            </w:pPr>
            <w:r w:rsidRPr="002A53EE">
              <w:rPr>
                <w:sz w:val="20"/>
                <w:szCs w:val="22"/>
                <w:lang w:eastAsia="en-US"/>
              </w:rPr>
              <w:t>69</w:t>
            </w:r>
          </w:p>
        </w:tc>
        <w:tc>
          <w:tcPr>
            <w:tcW w:w="607" w:type="dxa"/>
          </w:tcPr>
          <w:p w:rsidR="002A53EE" w:rsidRPr="002A53EE" w:rsidRDefault="002A53EE" w:rsidP="002A53EE">
            <w:pPr>
              <w:spacing w:line="210" w:lineRule="exact"/>
              <w:ind w:left="132" w:right="117"/>
              <w:jc w:val="center"/>
              <w:rPr>
                <w:sz w:val="20"/>
                <w:szCs w:val="22"/>
                <w:lang w:eastAsia="en-US"/>
              </w:rPr>
            </w:pPr>
            <w:r w:rsidRPr="002A53EE">
              <w:rPr>
                <w:sz w:val="20"/>
                <w:szCs w:val="22"/>
                <w:lang w:eastAsia="en-US"/>
              </w:rPr>
              <w:t>73</w:t>
            </w:r>
          </w:p>
        </w:tc>
        <w:tc>
          <w:tcPr>
            <w:tcW w:w="735" w:type="dxa"/>
          </w:tcPr>
          <w:p w:rsidR="002A53EE" w:rsidRPr="002A53EE" w:rsidRDefault="002A53EE" w:rsidP="002A53EE">
            <w:pPr>
              <w:spacing w:line="210" w:lineRule="exact"/>
              <w:ind w:left="198" w:right="185"/>
              <w:jc w:val="center"/>
              <w:rPr>
                <w:sz w:val="20"/>
                <w:szCs w:val="22"/>
                <w:lang w:eastAsia="en-US"/>
              </w:rPr>
            </w:pPr>
            <w:r w:rsidRPr="002A53EE">
              <w:rPr>
                <w:sz w:val="20"/>
                <w:szCs w:val="22"/>
                <w:lang w:eastAsia="en-US"/>
              </w:rPr>
              <w:t>76</w:t>
            </w:r>
          </w:p>
        </w:tc>
      </w:tr>
      <w:tr w:rsidR="002A53EE" w:rsidRPr="002A53EE" w:rsidTr="00485166">
        <w:trPr>
          <w:trHeight w:val="230"/>
        </w:trPr>
        <w:tc>
          <w:tcPr>
            <w:tcW w:w="2837" w:type="dxa"/>
          </w:tcPr>
          <w:p w:rsidR="002A53EE" w:rsidRPr="002A53EE" w:rsidRDefault="002A53EE" w:rsidP="002A53EE">
            <w:pPr>
              <w:spacing w:line="210" w:lineRule="exact"/>
              <w:ind w:left="119" w:right="114"/>
              <w:jc w:val="center"/>
              <w:rPr>
                <w:sz w:val="20"/>
                <w:szCs w:val="22"/>
                <w:lang w:eastAsia="en-US"/>
              </w:rPr>
            </w:pPr>
            <w:r w:rsidRPr="002A53EE">
              <w:rPr>
                <w:sz w:val="20"/>
                <w:szCs w:val="22"/>
                <w:lang w:eastAsia="en-US"/>
              </w:rPr>
              <w:t>11-14</w:t>
            </w:r>
            <w:r w:rsidRPr="002A53EE">
              <w:rPr>
                <w:spacing w:val="-2"/>
                <w:sz w:val="20"/>
                <w:szCs w:val="22"/>
                <w:lang w:eastAsia="en-US"/>
              </w:rPr>
              <w:t xml:space="preserve"> </w:t>
            </w:r>
            <w:r w:rsidRPr="002A53EE">
              <w:rPr>
                <w:sz w:val="20"/>
                <w:szCs w:val="22"/>
                <w:lang w:eastAsia="en-US"/>
              </w:rPr>
              <w:t>этажные</w:t>
            </w:r>
          </w:p>
        </w:tc>
        <w:tc>
          <w:tcPr>
            <w:tcW w:w="607" w:type="dxa"/>
          </w:tcPr>
          <w:p w:rsidR="002A53EE" w:rsidRPr="002A53EE" w:rsidRDefault="002A53EE" w:rsidP="002A53EE">
            <w:pPr>
              <w:spacing w:line="210" w:lineRule="exact"/>
              <w:ind w:left="201"/>
              <w:rPr>
                <w:sz w:val="20"/>
                <w:szCs w:val="22"/>
                <w:lang w:eastAsia="en-US"/>
              </w:rPr>
            </w:pPr>
            <w:r w:rsidRPr="002A53EE">
              <w:rPr>
                <w:sz w:val="20"/>
                <w:szCs w:val="22"/>
                <w:lang w:eastAsia="en-US"/>
              </w:rPr>
              <w:t>37</w:t>
            </w:r>
          </w:p>
        </w:tc>
        <w:tc>
          <w:tcPr>
            <w:tcW w:w="607" w:type="dxa"/>
          </w:tcPr>
          <w:p w:rsidR="002A53EE" w:rsidRPr="002A53EE" w:rsidRDefault="002A53EE" w:rsidP="002A53EE">
            <w:pPr>
              <w:spacing w:line="210" w:lineRule="exact"/>
              <w:ind w:left="129" w:right="121"/>
              <w:jc w:val="center"/>
              <w:rPr>
                <w:sz w:val="20"/>
                <w:szCs w:val="22"/>
                <w:lang w:eastAsia="en-US"/>
              </w:rPr>
            </w:pPr>
            <w:r w:rsidRPr="002A53EE">
              <w:rPr>
                <w:sz w:val="20"/>
                <w:szCs w:val="22"/>
                <w:lang w:eastAsia="en-US"/>
              </w:rPr>
              <w:t>37</w:t>
            </w:r>
          </w:p>
        </w:tc>
        <w:tc>
          <w:tcPr>
            <w:tcW w:w="605" w:type="dxa"/>
          </w:tcPr>
          <w:p w:rsidR="002A53EE" w:rsidRPr="002A53EE" w:rsidRDefault="002A53EE" w:rsidP="002A53EE">
            <w:pPr>
              <w:spacing w:line="210" w:lineRule="exact"/>
              <w:ind w:left="132" w:right="122"/>
              <w:jc w:val="center"/>
              <w:rPr>
                <w:sz w:val="20"/>
                <w:szCs w:val="22"/>
                <w:lang w:eastAsia="en-US"/>
              </w:rPr>
            </w:pPr>
            <w:r w:rsidRPr="002A53EE">
              <w:rPr>
                <w:sz w:val="20"/>
                <w:szCs w:val="22"/>
                <w:lang w:eastAsia="en-US"/>
              </w:rPr>
              <w:t>38</w:t>
            </w:r>
          </w:p>
        </w:tc>
        <w:tc>
          <w:tcPr>
            <w:tcW w:w="607" w:type="dxa"/>
          </w:tcPr>
          <w:p w:rsidR="002A53EE" w:rsidRPr="002A53EE" w:rsidRDefault="002A53EE" w:rsidP="002A53EE">
            <w:pPr>
              <w:spacing w:line="210" w:lineRule="exact"/>
              <w:ind w:left="204"/>
              <w:rPr>
                <w:sz w:val="20"/>
                <w:szCs w:val="22"/>
                <w:lang w:eastAsia="en-US"/>
              </w:rPr>
            </w:pPr>
            <w:r w:rsidRPr="002A53EE">
              <w:rPr>
                <w:sz w:val="20"/>
                <w:szCs w:val="22"/>
                <w:lang w:eastAsia="en-US"/>
              </w:rPr>
              <w:t>41</w:t>
            </w:r>
          </w:p>
        </w:tc>
        <w:tc>
          <w:tcPr>
            <w:tcW w:w="607" w:type="dxa"/>
          </w:tcPr>
          <w:p w:rsidR="002A53EE" w:rsidRPr="002A53EE" w:rsidRDefault="002A53EE" w:rsidP="002A53EE">
            <w:pPr>
              <w:spacing w:line="210" w:lineRule="exact"/>
              <w:ind w:right="188"/>
              <w:jc w:val="right"/>
              <w:rPr>
                <w:sz w:val="20"/>
                <w:szCs w:val="22"/>
                <w:lang w:eastAsia="en-US"/>
              </w:rPr>
            </w:pPr>
            <w:r w:rsidRPr="002A53EE">
              <w:rPr>
                <w:sz w:val="20"/>
                <w:szCs w:val="22"/>
                <w:lang w:eastAsia="en-US"/>
              </w:rPr>
              <w:t>45</w:t>
            </w:r>
          </w:p>
        </w:tc>
        <w:tc>
          <w:tcPr>
            <w:tcW w:w="607" w:type="dxa"/>
          </w:tcPr>
          <w:p w:rsidR="002A53EE" w:rsidRPr="002A53EE" w:rsidRDefault="002A53EE" w:rsidP="002A53EE">
            <w:pPr>
              <w:spacing w:line="210" w:lineRule="exact"/>
              <w:ind w:left="205"/>
              <w:rPr>
                <w:sz w:val="20"/>
                <w:szCs w:val="22"/>
                <w:lang w:eastAsia="en-US"/>
              </w:rPr>
            </w:pPr>
            <w:r w:rsidRPr="002A53EE">
              <w:rPr>
                <w:sz w:val="20"/>
                <w:szCs w:val="22"/>
                <w:lang w:eastAsia="en-US"/>
              </w:rPr>
              <w:t>50</w:t>
            </w:r>
          </w:p>
        </w:tc>
        <w:tc>
          <w:tcPr>
            <w:tcW w:w="608" w:type="dxa"/>
          </w:tcPr>
          <w:p w:rsidR="002A53EE" w:rsidRPr="002A53EE" w:rsidRDefault="002A53EE" w:rsidP="002A53EE">
            <w:pPr>
              <w:spacing w:line="210" w:lineRule="exact"/>
              <w:ind w:left="136" w:right="122"/>
              <w:jc w:val="center"/>
              <w:rPr>
                <w:sz w:val="20"/>
                <w:szCs w:val="22"/>
                <w:lang w:eastAsia="en-US"/>
              </w:rPr>
            </w:pPr>
            <w:r w:rsidRPr="002A53EE">
              <w:rPr>
                <w:sz w:val="20"/>
                <w:szCs w:val="22"/>
                <w:lang w:eastAsia="en-US"/>
              </w:rPr>
              <w:t>54</w:t>
            </w:r>
          </w:p>
        </w:tc>
        <w:tc>
          <w:tcPr>
            <w:tcW w:w="607" w:type="dxa"/>
          </w:tcPr>
          <w:p w:rsidR="002A53EE" w:rsidRPr="002A53EE" w:rsidRDefault="002A53EE" w:rsidP="002A53EE">
            <w:pPr>
              <w:spacing w:line="210" w:lineRule="exact"/>
              <w:ind w:left="132" w:right="118"/>
              <w:jc w:val="center"/>
              <w:rPr>
                <w:sz w:val="20"/>
                <w:szCs w:val="22"/>
                <w:lang w:eastAsia="en-US"/>
              </w:rPr>
            </w:pPr>
            <w:r w:rsidRPr="002A53EE">
              <w:rPr>
                <w:sz w:val="20"/>
                <w:szCs w:val="22"/>
                <w:lang w:eastAsia="en-US"/>
              </w:rPr>
              <w:t>58</w:t>
            </w:r>
          </w:p>
        </w:tc>
        <w:tc>
          <w:tcPr>
            <w:tcW w:w="607" w:type="dxa"/>
          </w:tcPr>
          <w:p w:rsidR="002A53EE" w:rsidRPr="002A53EE" w:rsidRDefault="002A53EE" w:rsidP="002A53EE">
            <w:pPr>
              <w:spacing w:line="210" w:lineRule="exact"/>
              <w:ind w:left="132" w:right="117"/>
              <w:jc w:val="center"/>
              <w:rPr>
                <w:sz w:val="20"/>
                <w:szCs w:val="22"/>
                <w:lang w:eastAsia="en-US"/>
              </w:rPr>
            </w:pPr>
            <w:r w:rsidRPr="002A53EE">
              <w:rPr>
                <w:sz w:val="20"/>
                <w:szCs w:val="22"/>
                <w:lang w:eastAsia="en-US"/>
              </w:rPr>
              <w:t>62</w:t>
            </w:r>
          </w:p>
        </w:tc>
        <w:tc>
          <w:tcPr>
            <w:tcW w:w="607" w:type="dxa"/>
          </w:tcPr>
          <w:p w:rsidR="002A53EE" w:rsidRPr="002A53EE" w:rsidRDefault="002A53EE" w:rsidP="002A53EE">
            <w:pPr>
              <w:spacing w:line="210" w:lineRule="exact"/>
              <w:ind w:left="132" w:right="117"/>
              <w:jc w:val="center"/>
              <w:rPr>
                <w:sz w:val="20"/>
                <w:szCs w:val="22"/>
                <w:lang w:eastAsia="en-US"/>
              </w:rPr>
            </w:pPr>
            <w:r w:rsidRPr="002A53EE">
              <w:rPr>
                <w:sz w:val="20"/>
                <w:szCs w:val="22"/>
                <w:lang w:eastAsia="en-US"/>
              </w:rPr>
              <w:t>65</w:t>
            </w:r>
          </w:p>
        </w:tc>
        <w:tc>
          <w:tcPr>
            <w:tcW w:w="735" w:type="dxa"/>
          </w:tcPr>
          <w:p w:rsidR="002A53EE" w:rsidRPr="002A53EE" w:rsidRDefault="002A53EE" w:rsidP="002A53EE">
            <w:pPr>
              <w:spacing w:line="210" w:lineRule="exact"/>
              <w:ind w:left="198" w:right="185"/>
              <w:jc w:val="center"/>
              <w:rPr>
                <w:sz w:val="20"/>
                <w:szCs w:val="22"/>
                <w:lang w:eastAsia="en-US"/>
              </w:rPr>
            </w:pPr>
            <w:r w:rsidRPr="002A53EE">
              <w:rPr>
                <w:sz w:val="20"/>
                <w:szCs w:val="22"/>
                <w:lang w:eastAsia="en-US"/>
              </w:rPr>
              <w:t>68</w:t>
            </w:r>
          </w:p>
        </w:tc>
      </w:tr>
      <w:tr w:rsidR="002A53EE" w:rsidRPr="002A53EE" w:rsidTr="00485166">
        <w:trPr>
          <w:trHeight w:val="230"/>
        </w:trPr>
        <w:tc>
          <w:tcPr>
            <w:tcW w:w="2837" w:type="dxa"/>
          </w:tcPr>
          <w:p w:rsidR="002A53EE" w:rsidRPr="002A53EE" w:rsidRDefault="002A53EE" w:rsidP="002A53EE">
            <w:pPr>
              <w:spacing w:line="210" w:lineRule="exact"/>
              <w:ind w:left="119" w:right="111"/>
              <w:jc w:val="center"/>
              <w:rPr>
                <w:sz w:val="20"/>
                <w:szCs w:val="22"/>
                <w:lang w:eastAsia="en-US"/>
              </w:rPr>
            </w:pPr>
            <w:r w:rsidRPr="002A53EE">
              <w:rPr>
                <w:sz w:val="20"/>
                <w:szCs w:val="22"/>
                <w:lang w:eastAsia="en-US"/>
              </w:rPr>
              <w:t>Более</w:t>
            </w:r>
            <w:r w:rsidRPr="002A53EE">
              <w:rPr>
                <w:spacing w:val="-2"/>
                <w:sz w:val="20"/>
                <w:szCs w:val="22"/>
                <w:lang w:eastAsia="en-US"/>
              </w:rPr>
              <w:t xml:space="preserve"> </w:t>
            </w:r>
            <w:r w:rsidRPr="002A53EE">
              <w:rPr>
                <w:sz w:val="20"/>
                <w:szCs w:val="22"/>
                <w:lang w:eastAsia="en-US"/>
              </w:rPr>
              <w:t>15</w:t>
            </w:r>
            <w:r w:rsidRPr="002A53EE">
              <w:rPr>
                <w:spacing w:val="-1"/>
                <w:sz w:val="20"/>
                <w:szCs w:val="22"/>
                <w:lang w:eastAsia="en-US"/>
              </w:rPr>
              <w:t xml:space="preserve"> </w:t>
            </w:r>
            <w:r w:rsidRPr="002A53EE">
              <w:rPr>
                <w:sz w:val="20"/>
                <w:szCs w:val="22"/>
                <w:lang w:eastAsia="en-US"/>
              </w:rPr>
              <w:t>этажей</w:t>
            </w:r>
          </w:p>
        </w:tc>
        <w:tc>
          <w:tcPr>
            <w:tcW w:w="607" w:type="dxa"/>
          </w:tcPr>
          <w:p w:rsidR="002A53EE" w:rsidRPr="002A53EE" w:rsidRDefault="002A53EE" w:rsidP="002A53EE">
            <w:pPr>
              <w:spacing w:line="210" w:lineRule="exact"/>
              <w:ind w:left="201"/>
              <w:rPr>
                <w:sz w:val="20"/>
                <w:szCs w:val="22"/>
                <w:lang w:eastAsia="en-US"/>
              </w:rPr>
            </w:pPr>
            <w:r w:rsidRPr="002A53EE">
              <w:rPr>
                <w:sz w:val="20"/>
                <w:szCs w:val="22"/>
                <w:lang w:eastAsia="en-US"/>
              </w:rPr>
              <w:t>33</w:t>
            </w:r>
          </w:p>
        </w:tc>
        <w:tc>
          <w:tcPr>
            <w:tcW w:w="607" w:type="dxa"/>
          </w:tcPr>
          <w:p w:rsidR="002A53EE" w:rsidRPr="002A53EE" w:rsidRDefault="002A53EE" w:rsidP="002A53EE">
            <w:pPr>
              <w:spacing w:line="210" w:lineRule="exact"/>
              <w:ind w:left="129" w:right="121"/>
              <w:jc w:val="center"/>
              <w:rPr>
                <w:sz w:val="20"/>
                <w:szCs w:val="22"/>
                <w:lang w:eastAsia="en-US"/>
              </w:rPr>
            </w:pPr>
            <w:r w:rsidRPr="002A53EE">
              <w:rPr>
                <w:sz w:val="20"/>
                <w:szCs w:val="22"/>
                <w:lang w:eastAsia="en-US"/>
              </w:rPr>
              <w:t>33</w:t>
            </w:r>
          </w:p>
        </w:tc>
        <w:tc>
          <w:tcPr>
            <w:tcW w:w="605" w:type="dxa"/>
          </w:tcPr>
          <w:p w:rsidR="002A53EE" w:rsidRPr="002A53EE" w:rsidRDefault="002A53EE" w:rsidP="002A53EE">
            <w:pPr>
              <w:spacing w:line="210" w:lineRule="exact"/>
              <w:ind w:left="132" w:right="122"/>
              <w:jc w:val="center"/>
              <w:rPr>
                <w:sz w:val="20"/>
                <w:szCs w:val="22"/>
                <w:lang w:eastAsia="en-US"/>
              </w:rPr>
            </w:pPr>
            <w:r w:rsidRPr="002A53EE">
              <w:rPr>
                <w:sz w:val="20"/>
                <w:szCs w:val="22"/>
                <w:lang w:eastAsia="en-US"/>
              </w:rPr>
              <w:t>34</w:t>
            </w:r>
          </w:p>
        </w:tc>
        <w:tc>
          <w:tcPr>
            <w:tcW w:w="607" w:type="dxa"/>
          </w:tcPr>
          <w:p w:rsidR="002A53EE" w:rsidRPr="002A53EE" w:rsidRDefault="002A53EE" w:rsidP="002A53EE">
            <w:pPr>
              <w:spacing w:line="210" w:lineRule="exact"/>
              <w:ind w:left="204"/>
              <w:rPr>
                <w:sz w:val="20"/>
                <w:szCs w:val="22"/>
                <w:lang w:eastAsia="en-US"/>
              </w:rPr>
            </w:pPr>
            <w:r w:rsidRPr="002A53EE">
              <w:rPr>
                <w:sz w:val="20"/>
                <w:szCs w:val="22"/>
                <w:lang w:eastAsia="en-US"/>
              </w:rPr>
              <w:t>37</w:t>
            </w:r>
          </w:p>
        </w:tc>
        <w:tc>
          <w:tcPr>
            <w:tcW w:w="607" w:type="dxa"/>
          </w:tcPr>
          <w:p w:rsidR="002A53EE" w:rsidRPr="002A53EE" w:rsidRDefault="002A53EE" w:rsidP="002A53EE">
            <w:pPr>
              <w:spacing w:line="210" w:lineRule="exact"/>
              <w:ind w:right="188"/>
              <w:jc w:val="right"/>
              <w:rPr>
                <w:sz w:val="20"/>
                <w:szCs w:val="22"/>
                <w:lang w:eastAsia="en-US"/>
              </w:rPr>
            </w:pPr>
            <w:r w:rsidRPr="002A53EE">
              <w:rPr>
                <w:sz w:val="20"/>
                <w:szCs w:val="22"/>
                <w:lang w:eastAsia="en-US"/>
              </w:rPr>
              <w:t>40</w:t>
            </w:r>
          </w:p>
        </w:tc>
        <w:tc>
          <w:tcPr>
            <w:tcW w:w="607" w:type="dxa"/>
          </w:tcPr>
          <w:p w:rsidR="002A53EE" w:rsidRPr="002A53EE" w:rsidRDefault="002A53EE" w:rsidP="002A53EE">
            <w:pPr>
              <w:spacing w:line="210" w:lineRule="exact"/>
              <w:ind w:left="205"/>
              <w:rPr>
                <w:sz w:val="20"/>
                <w:szCs w:val="22"/>
                <w:lang w:eastAsia="en-US"/>
              </w:rPr>
            </w:pPr>
            <w:r w:rsidRPr="002A53EE">
              <w:rPr>
                <w:sz w:val="20"/>
                <w:szCs w:val="22"/>
                <w:lang w:eastAsia="en-US"/>
              </w:rPr>
              <w:t>44</w:t>
            </w:r>
          </w:p>
        </w:tc>
        <w:tc>
          <w:tcPr>
            <w:tcW w:w="608" w:type="dxa"/>
          </w:tcPr>
          <w:p w:rsidR="002A53EE" w:rsidRPr="002A53EE" w:rsidRDefault="002A53EE" w:rsidP="002A53EE">
            <w:pPr>
              <w:spacing w:line="210" w:lineRule="exact"/>
              <w:ind w:left="136" w:right="122"/>
              <w:jc w:val="center"/>
              <w:rPr>
                <w:sz w:val="20"/>
                <w:szCs w:val="22"/>
                <w:lang w:eastAsia="en-US"/>
              </w:rPr>
            </w:pPr>
            <w:r w:rsidRPr="002A53EE">
              <w:rPr>
                <w:sz w:val="20"/>
                <w:szCs w:val="22"/>
                <w:lang w:eastAsia="en-US"/>
              </w:rPr>
              <w:t>48</w:t>
            </w:r>
          </w:p>
        </w:tc>
        <w:tc>
          <w:tcPr>
            <w:tcW w:w="607" w:type="dxa"/>
          </w:tcPr>
          <w:p w:rsidR="002A53EE" w:rsidRPr="002A53EE" w:rsidRDefault="002A53EE" w:rsidP="002A53EE">
            <w:pPr>
              <w:spacing w:line="210" w:lineRule="exact"/>
              <w:ind w:left="132" w:right="118"/>
              <w:jc w:val="center"/>
              <w:rPr>
                <w:sz w:val="20"/>
                <w:szCs w:val="22"/>
                <w:lang w:eastAsia="en-US"/>
              </w:rPr>
            </w:pPr>
            <w:r w:rsidRPr="002A53EE">
              <w:rPr>
                <w:sz w:val="20"/>
                <w:szCs w:val="22"/>
                <w:lang w:eastAsia="en-US"/>
              </w:rPr>
              <w:t>52</w:t>
            </w:r>
          </w:p>
        </w:tc>
        <w:tc>
          <w:tcPr>
            <w:tcW w:w="607" w:type="dxa"/>
          </w:tcPr>
          <w:p w:rsidR="002A53EE" w:rsidRPr="002A53EE" w:rsidRDefault="002A53EE" w:rsidP="002A53EE">
            <w:pPr>
              <w:spacing w:line="210" w:lineRule="exact"/>
              <w:ind w:left="132" w:right="117"/>
              <w:jc w:val="center"/>
              <w:rPr>
                <w:sz w:val="20"/>
                <w:szCs w:val="22"/>
                <w:lang w:eastAsia="en-US"/>
              </w:rPr>
            </w:pPr>
            <w:r w:rsidRPr="002A53EE">
              <w:rPr>
                <w:sz w:val="20"/>
                <w:szCs w:val="22"/>
                <w:lang w:eastAsia="en-US"/>
              </w:rPr>
              <w:t>55</w:t>
            </w:r>
          </w:p>
        </w:tc>
        <w:tc>
          <w:tcPr>
            <w:tcW w:w="607" w:type="dxa"/>
          </w:tcPr>
          <w:p w:rsidR="002A53EE" w:rsidRPr="002A53EE" w:rsidRDefault="002A53EE" w:rsidP="002A53EE">
            <w:pPr>
              <w:spacing w:line="210" w:lineRule="exact"/>
              <w:ind w:left="132" w:right="117"/>
              <w:jc w:val="center"/>
              <w:rPr>
                <w:sz w:val="20"/>
                <w:szCs w:val="22"/>
                <w:lang w:eastAsia="en-US"/>
              </w:rPr>
            </w:pPr>
            <w:r w:rsidRPr="002A53EE">
              <w:rPr>
                <w:sz w:val="20"/>
                <w:szCs w:val="22"/>
                <w:lang w:eastAsia="en-US"/>
              </w:rPr>
              <w:t>58</w:t>
            </w:r>
          </w:p>
        </w:tc>
        <w:tc>
          <w:tcPr>
            <w:tcW w:w="735" w:type="dxa"/>
          </w:tcPr>
          <w:p w:rsidR="002A53EE" w:rsidRPr="002A53EE" w:rsidRDefault="002A53EE" w:rsidP="002A53EE">
            <w:pPr>
              <w:spacing w:line="210" w:lineRule="exact"/>
              <w:ind w:left="198" w:right="185"/>
              <w:jc w:val="center"/>
              <w:rPr>
                <w:sz w:val="20"/>
                <w:szCs w:val="22"/>
                <w:lang w:eastAsia="en-US"/>
              </w:rPr>
            </w:pPr>
            <w:r w:rsidRPr="002A53EE">
              <w:rPr>
                <w:sz w:val="20"/>
                <w:szCs w:val="22"/>
                <w:lang w:eastAsia="en-US"/>
              </w:rPr>
              <w:t>61</w:t>
            </w:r>
          </w:p>
        </w:tc>
      </w:tr>
      <w:tr w:rsidR="002A53EE" w:rsidRPr="002A53EE" w:rsidTr="00485166">
        <w:trPr>
          <w:trHeight w:val="230"/>
        </w:trPr>
        <w:tc>
          <w:tcPr>
            <w:tcW w:w="9641" w:type="dxa"/>
            <w:gridSpan w:val="12"/>
          </w:tcPr>
          <w:p w:rsidR="002A53EE" w:rsidRPr="00C35F9B" w:rsidRDefault="002A53EE" w:rsidP="002A53EE">
            <w:pPr>
              <w:spacing w:line="210" w:lineRule="exact"/>
              <w:ind w:left="3008" w:right="3000"/>
              <w:jc w:val="center"/>
              <w:rPr>
                <w:b/>
                <w:sz w:val="20"/>
                <w:szCs w:val="22"/>
                <w:lang w:val="ru-RU" w:eastAsia="en-US"/>
              </w:rPr>
            </w:pPr>
            <w:r w:rsidRPr="00C35F9B">
              <w:rPr>
                <w:b/>
                <w:sz w:val="20"/>
                <w:szCs w:val="22"/>
                <w:lang w:val="ru-RU" w:eastAsia="en-US"/>
              </w:rPr>
              <w:t>Для</w:t>
            </w:r>
            <w:r w:rsidRPr="00C35F9B">
              <w:rPr>
                <w:b/>
                <w:spacing w:val="-3"/>
                <w:sz w:val="20"/>
                <w:szCs w:val="22"/>
                <w:lang w:val="ru-RU" w:eastAsia="en-US"/>
              </w:rPr>
              <w:t xml:space="preserve"> </w:t>
            </w:r>
            <w:r w:rsidRPr="00C35F9B">
              <w:rPr>
                <w:b/>
                <w:sz w:val="20"/>
                <w:szCs w:val="22"/>
                <w:lang w:val="ru-RU" w:eastAsia="en-US"/>
              </w:rPr>
              <w:t>зданий</w:t>
            </w:r>
            <w:r w:rsidRPr="00C35F9B">
              <w:rPr>
                <w:b/>
                <w:spacing w:val="-2"/>
                <w:sz w:val="20"/>
                <w:szCs w:val="22"/>
                <w:lang w:val="ru-RU" w:eastAsia="en-US"/>
              </w:rPr>
              <w:t xml:space="preserve"> </w:t>
            </w:r>
            <w:r w:rsidRPr="00C35F9B">
              <w:rPr>
                <w:b/>
                <w:sz w:val="20"/>
                <w:szCs w:val="22"/>
                <w:lang w:val="ru-RU" w:eastAsia="en-US"/>
              </w:rPr>
              <w:t>строительства</w:t>
            </w:r>
            <w:r w:rsidRPr="00C35F9B">
              <w:rPr>
                <w:b/>
                <w:spacing w:val="-5"/>
                <w:sz w:val="20"/>
                <w:szCs w:val="22"/>
                <w:lang w:val="ru-RU" w:eastAsia="en-US"/>
              </w:rPr>
              <w:t xml:space="preserve"> </w:t>
            </w:r>
            <w:r w:rsidRPr="00C35F9B">
              <w:rPr>
                <w:b/>
                <w:sz w:val="20"/>
                <w:szCs w:val="22"/>
                <w:lang w:val="ru-RU" w:eastAsia="en-US"/>
              </w:rPr>
              <w:t>после</w:t>
            </w:r>
            <w:r w:rsidRPr="00C35F9B">
              <w:rPr>
                <w:b/>
                <w:spacing w:val="-2"/>
                <w:sz w:val="20"/>
                <w:szCs w:val="22"/>
                <w:lang w:val="ru-RU" w:eastAsia="en-US"/>
              </w:rPr>
              <w:t xml:space="preserve"> </w:t>
            </w:r>
            <w:r w:rsidRPr="00C35F9B">
              <w:rPr>
                <w:b/>
                <w:sz w:val="20"/>
                <w:szCs w:val="22"/>
                <w:lang w:val="ru-RU" w:eastAsia="en-US"/>
              </w:rPr>
              <w:t>2010</w:t>
            </w:r>
            <w:r w:rsidRPr="00C35F9B">
              <w:rPr>
                <w:b/>
                <w:spacing w:val="-1"/>
                <w:sz w:val="20"/>
                <w:szCs w:val="22"/>
                <w:lang w:val="ru-RU" w:eastAsia="en-US"/>
              </w:rPr>
              <w:t xml:space="preserve"> </w:t>
            </w:r>
            <w:r w:rsidRPr="00C35F9B">
              <w:rPr>
                <w:b/>
                <w:sz w:val="20"/>
                <w:szCs w:val="22"/>
                <w:lang w:val="ru-RU" w:eastAsia="en-US"/>
              </w:rPr>
              <w:t>г.</w:t>
            </w:r>
          </w:p>
        </w:tc>
      </w:tr>
      <w:tr w:rsidR="002A53EE" w:rsidRPr="002A53EE" w:rsidTr="00485166">
        <w:trPr>
          <w:trHeight w:val="460"/>
        </w:trPr>
        <w:tc>
          <w:tcPr>
            <w:tcW w:w="2837" w:type="dxa"/>
          </w:tcPr>
          <w:p w:rsidR="002A53EE" w:rsidRPr="002A53EE" w:rsidRDefault="002A53EE" w:rsidP="002A53EE">
            <w:pPr>
              <w:spacing w:line="225" w:lineRule="exact"/>
              <w:ind w:left="119" w:right="116"/>
              <w:jc w:val="center"/>
              <w:rPr>
                <w:sz w:val="20"/>
                <w:szCs w:val="22"/>
                <w:lang w:eastAsia="en-US"/>
              </w:rPr>
            </w:pPr>
            <w:r w:rsidRPr="002A53EE">
              <w:rPr>
                <w:sz w:val="20"/>
                <w:szCs w:val="22"/>
                <w:lang w:eastAsia="en-US"/>
              </w:rPr>
              <w:t>1</w:t>
            </w:r>
            <w:r w:rsidRPr="002A53EE">
              <w:rPr>
                <w:spacing w:val="-3"/>
                <w:sz w:val="20"/>
                <w:szCs w:val="22"/>
                <w:lang w:eastAsia="en-US"/>
              </w:rPr>
              <w:t xml:space="preserve"> </w:t>
            </w:r>
            <w:r w:rsidRPr="002A53EE">
              <w:rPr>
                <w:sz w:val="20"/>
                <w:szCs w:val="22"/>
                <w:lang w:eastAsia="en-US"/>
              </w:rPr>
              <w:t>-3</w:t>
            </w:r>
            <w:r w:rsidRPr="002A53EE">
              <w:rPr>
                <w:spacing w:val="-3"/>
                <w:sz w:val="20"/>
                <w:szCs w:val="22"/>
                <w:lang w:eastAsia="en-US"/>
              </w:rPr>
              <w:t xml:space="preserve"> </w:t>
            </w:r>
            <w:r w:rsidRPr="002A53EE">
              <w:rPr>
                <w:sz w:val="20"/>
                <w:szCs w:val="22"/>
                <w:lang w:eastAsia="en-US"/>
              </w:rPr>
              <w:t>этажные</w:t>
            </w:r>
            <w:r w:rsidRPr="002A53EE">
              <w:rPr>
                <w:spacing w:val="-3"/>
                <w:sz w:val="20"/>
                <w:szCs w:val="22"/>
                <w:lang w:eastAsia="en-US"/>
              </w:rPr>
              <w:t xml:space="preserve"> </w:t>
            </w:r>
            <w:r w:rsidRPr="002A53EE">
              <w:rPr>
                <w:sz w:val="20"/>
                <w:szCs w:val="22"/>
                <w:lang w:eastAsia="en-US"/>
              </w:rPr>
              <w:t>одноквартирные</w:t>
            </w:r>
          </w:p>
          <w:p w:rsidR="002A53EE" w:rsidRPr="002A53EE" w:rsidRDefault="002A53EE" w:rsidP="002A53EE">
            <w:pPr>
              <w:spacing w:line="216" w:lineRule="exact"/>
              <w:ind w:left="119" w:right="116"/>
              <w:jc w:val="center"/>
              <w:rPr>
                <w:sz w:val="20"/>
                <w:szCs w:val="22"/>
                <w:lang w:eastAsia="en-US"/>
              </w:rPr>
            </w:pPr>
            <w:r w:rsidRPr="002A53EE">
              <w:rPr>
                <w:sz w:val="20"/>
                <w:szCs w:val="22"/>
                <w:lang w:eastAsia="en-US"/>
              </w:rPr>
              <w:t>отдельностоящие</w:t>
            </w:r>
          </w:p>
        </w:tc>
        <w:tc>
          <w:tcPr>
            <w:tcW w:w="607" w:type="dxa"/>
          </w:tcPr>
          <w:p w:rsidR="002A53EE" w:rsidRPr="002A53EE" w:rsidRDefault="002A53EE" w:rsidP="002A53EE">
            <w:pPr>
              <w:spacing w:before="108"/>
              <w:ind w:left="201"/>
              <w:rPr>
                <w:sz w:val="20"/>
                <w:szCs w:val="22"/>
                <w:lang w:eastAsia="en-US"/>
              </w:rPr>
            </w:pPr>
            <w:r w:rsidRPr="002A53EE">
              <w:rPr>
                <w:sz w:val="20"/>
                <w:szCs w:val="22"/>
                <w:lang w:eastAsia="en-US"/>
              </w:rPr>
              <w:t>65</w:t>
            </w:r>
          </w:p>
        </w:tc>
        <w:tc>
          <w:tcPr>
            <w:tcW w:w="607" w:type="dxa"/>
          </w:tcPr>
          <w:p w:rsidR="002A53EE" w:rsidRPr="002A53EE" w:rsidRDefault="002A53EE" w:rsidP="002A53EE">
            <w:pPr>
              <w:spacing w:before="108"/>
              <w:ind w:left="129" w:right="121"/>
              <w:jc w:val="center"/>
              <w:rPr>
                <w:sz w:val="20"/>
                <w:szCs w:val="22"/>
                <w:lang w:eastAsia="en-US"/>
              </w:rPr>
            </w:pPr>
            <w:r w:rsidRPr="002A53EE">
              <w:rPr>
                <w:sz w:val="20"/>
                <w:szCs w:val="22"/>
                <w:lang w:eastAsia="en-US"/>
              </w:rPr>
              <w:t>66</w:t>
            </w:r>
          </w:p>
        </w:tc>
        <w:tc>
          <w:tcPr>
            <w:tcW w:w="605" w:type="dxa"/>
          </w:tcPr>
          <w:p w:rsidR="002A53EE" w:rsidRPr="002A53EE" w:rsidRDefault="002A53EE" w:rsidP="002A53EE">
            <w:pPr>
              <w:spacing w:before="108"/>
              <w:ind w:left="132" w:right="122"/>
              <w:jc w:val="center"/>
              <w:rPr>
                <w:sz w:val="20"/>
                <w:szCs w:val="22"/>
                <w:lang w:eastAsia="en-US"/>
              </w:rPr>
            </w:pPr>
            <w:r w:rsidRPr="002A53EE">
              <w:rPr>
                <w:sz w:val="20"/>
                <w:szCs w:val="22"/>
                <w:lang w:eastAsia="en-US"/>
              </w:rPr>
              <w:t>67</w:t>
            </w:r>
          </w:p>
        </w:tc>
        <w:tc>
          <w:tcPr>
            <w:tcW w:w="607" w:type="dxa"/>
          </w:tcPr>
          <w:p w:rsidR="002A53EE" w:rsidRPr="002A53EE" w:rsidRDefault="002A53EE" w:rsidP="002A53EE">
            <w:pPr>
              <w:spacing w:before="108"/>
              <w:ind w:left="204"/>
              <w:rPr>
                <w:sz w:val="20"/>
                <w:szCs w:val="22"/>
                <w:lang w:eastAsia="en-US"/>
              </w:rPr>
            </w:pPr>
            <w:r w:rsidRPr="002A53EE">
              <w:rPr>
                <w:sz w:val="20"/>
                <w:szCs w:val="22"/>
                <w:lang w:eastAsia="en-US"/>
              </w:rPr>
              <w:t>70</w:t>
            </w:r>
          </w:p>
        </w:tc>
        <w:tc>
          <w:tcPr>
            <w:tcW w:w="607" w:type="dxa"/>
          </w:tcPr>
          <w:p w:rsidR="002A53EE" w:rsidRPr="002A53EE" w:rsidRDefault="002A53EE" w:rsidP="002A53EE">
            <w:pPr>
              <w:spacing w:before="108"/>
              <w:ind w:right="188"/>
              <w:jc w:val="right"/>
              <w:rPr>
                <w:sz w:val="20"/>
                <w:szCs w:val="22"/>
                <w:lang w:eastAsia="en-US"/>
              </w:rPr>
            </w:pPr>
            <w:r w:rsidRPr="002A53EE">
              <w:rPr>
                <w:sz w:val="20"/>
                <w:szCs w:val="22"/>
                <w:lang w:eastAsia="en-US"/>
              </w:rPr>
              <w:t>73</w:t>
            </w:r>
          </w:p>
        </w:tc>
        <w:tc>
          <w:tcPr>
            <w:tcW w:w="607" w:type="dxa"/>
          </w:tcPr>
          <w:p w:rsidR="002A53EE" w:rsidRPr="002A53EE" w:rsidRDefault="002A53EE" w:rsidP="002A53EE">
            <w:pPr>
              <w:spacing w:before="108"/>
              <w:ind w:left="205"/>
              <w:rPr>
                <w:sz w:val="20"/>
                <w:szCs w:val="22"/>
                <w:lang w:eastAsia="en-US"/>
              </w:rPr>
            </w:pPr>
            <w:r w:rsidRPr="002A53EE">
              <w:rPr>
                <w:sz w:val="20"/>
                <w:szCs w:val="22"/>
                <w:lang w:eastAsia="en-US"/>
              </w:rPr>
              <w:t>78</w:t>
            </w:r>
          </w:p>
        </w:tc>
        <w:tc>
          <w:tcPr>
            <w:tcW w:w="608" w:type="dxa"/>
          </w:tcPr>
          <w:p w:rsidR="002A53EE" w:rsidRPr="002A53EE" w:rsidRDefault="002A53EE" w:rsidP="002A53EE">
            <w:pPr>
              <w:spacing w:before="108"/>
              <w:ind w:left="136" w:right="122"/>
              <w:jc w:val="center"/>
              <w:rPr>
                <w:sz w:val="20"/>
                <w:szCs w:val="22"/>
                <w:lang w:eastAsia="en-US"/>
              </w:rPr>
            </w:pPr>
            <w:r w:rsidRPr="002A53EE">
              <w:rPr>
                <w:sz w:val="20"/>
                <w:szCs w:val="22"/>
                <w:lang w:eastAsia="en-US"/>
              </w:rPr>
              <w:t>83</w:t>
            </w:r>
          </w:p>
        </w:tc>
        <w:tc>
          <w:tcPr>
            <w:tcW w:w="607" w:type="dxa"/>
          </w:tcPr>
          <w:p w:rsidR="002A53EE" w:rsidRPr="002A53EE" w:rsidRDefault="002A53EE" w:rsidP="002A53EE">
            <w:pPr>
              <w:spacing w:before="108"/>
              <w:ind w:left="132" w:right="118"/>
              <w:jc w:val="center"/>
              <w:rPr>
                <w:sz w:val="20"/>
                <w:szCs w:val="22"/>
                <w:lang w:eastAsia="en-US"/>
              </w:rPr>
            </w:pPr>
            <w:r w:rsidRPr="002A53EE">
              <w:rPr>
                <w:sz w:val="20"/>
                <w:szCs w:val="22"/>
                <w:lang w:eastAsia="en-US"/>
              </w:rPr>
              <w:t>87</w:t>
            </w:r>
          </w:p>
        </w:tc>
        <w:tc>
          <w:tcPr>
            <w:tcW w:w="607" w:type="dxa"/>
          </w:tcPr>
          <w:p w:rsidR="002A53EE" w:rsidRPr="002A53EE" w:rsidRDefault="002A53EE" w:rsidP="002A53EE">
            <w:pPr>
              <w:spacing w:before="108"/>
              <w:ind w:left="132" w:right="117"/>
              <w:jc w:val="center"/>
              <w:rPr>
                <w:sz w:val="20"/>
                <w:szCs w:val="22"/>
                <w:lang w:eastAsia="en-US"/>
              </w:rPr>
            </w:pPr>
            <w:r w:rsidRPr="002A53EE">
              <w:rPr>
                <w:sz w:val="20"/>
                <w:szCs w:val="22"/>
                <w:lang w:eastAsia="en-US"/>
              </w:rPr>
              <w:t>91</w:t>
            </w:r>
          </w:p>
        </w:tc>
        <w:tc>
          <w:tcPr>
            <w:tcW w:w="607" w:type="dxa"/>
          </w:tcPr>
          <w:p w:rsidR="002A53EE" w:rsidRPr="002A53EE" w:rsidRDefault="002A53EE" w:rsidP="002A53EE">
            <w:pPr>
              <w:spacing w:before="108"/>
              <w:ind w:left="132" w:right="117"/>
              <w:jc w:val="center"/>
              <w:rPr>
                <w:sz w:val="20"/>
                <w:szCs w:val="22"/>
                <w:lang w:eastAsia="en-US"/>
              </w:rPr>
            </w:pPr>
            <w:r w:rsidRPr="002A53EE">
              <w:rPr>
                <w:sz w:val="20"/>
                <w:szCs w:val="22"/>
                <w:lang w:eastAsia="en-US"/>
              </w:rPr>
              <w:t>93</w:t>
            </w:r>
          </w:p>
        </w:tc>
        <w:tc>
          <w:tcPr>
            <w:tcW w:w="735" w:type="dxa"/>
          </w:tcPr>
          <w:p w:rsidR="002A53EE" w:rsidRPr="002A53EE" w:rsidRDefault="002A53EE" w:rsidP="002A53EE">
            <w:pPr>
              <w:spacing w:before="108"/>
              <w:ind w:left="198" w:right="185"/>
              <w:jc w:val="center"/>
              <w:rPr>
                <w:sz w:val="20"/>
                <w:szCs w:val="22"/>
                <w:lang w:eastAsia="en-US"/>
              </w:rPr>
            </w:pPr>
            <w:r w:rsidRPr="002A53EE">
              <w:rPr>
                <w:sz w:val="20"/>
                <w:szCs w:val="22"/>
                <w:lang w:eastAsia="en-US"/>
              </w:rPr>
              <w:t>94</w:t>
            </w:r>
          </w:p>
        </w:tc>
      </w:tr>
      <w:tr w:rsidR="002A53EE" w:rsidRPr="002A53EE" w:rsidTr="00485166">
        <w:trPr>
          <w:trHeight w:val="460"/>
        </w:trPr>
        <w:tc>
          <w:tcPr>
            <w:tcW w:w="2837" w:type="dxa"/>
          </w:tcPr>
          <w:p w:rsidR="002A53EE" w:rsidRPr="002A53EE" w:rsidRDefault="002A53EE" w:rsidP="002A53EE">
            <w:pPr>
              <w:spacing w:line="223" w:lineRule="exact"/>
              <w:ind w:left="119" w:right="112"/>
              <w:jc w:val="center"/>
              <w:rPr>
                <w:sz w:val="20"/>
                <w:szCs w:val="22"/>
                <w:lang w:eastAsia="en-US"/>
              </w:rPr>
            </w:pPr>
            <w:r w:rsidRPr="002A53EE">
              <w:rPr>
                <w:sz w:val="20"/>
                <w:szCs w:val="22"/>
                <w:lang w:eastAsia="en-US"/>
              </w:rPr>
              <w:t>2-3</w:t>
            </w:r>
            <w:r w:rsidRPr="002A53EE">
              <w:rPr>
                <w:spacing w:val="-4"/>
                <w:sz w:val="20"/>
                <w:szCs w:val="22"/>
                <w:lang w:eastAsia="en-US"/>
              </w:rPr>
              <w:t xml:space="preserve"> </w:t>
            </w:r>
            <w:r w:rsidRPr="002A53EE">
              <w:rPr>
                <w:sz w:val="20"/>
                <w:szCs w:val="22"/>
                <w:lang w:eastAsia="en-US"/>
              </w:rPr>
              <w:t>этажные</w:t>
            </w:r>
            <w:r w:rsidRPr="002A53EE">
              <w:rPr>
                <w:spacing w:val="-5"/>
                <w:sz w:val="20"/>
                <w:szCs w:val="22"/>
                <w:lang w:eastAsia="en-US"/>
              </w:rPr>
              <w:t xml:space="preserve"> </w:t>
            </w:r>
            <w:r w:rsidRPr="002A53EE">
              <w:rPr>
                <w:sz w:val="20"/>
                <w:szCs w:val="22"/>
                <w:lang w:eastAsia="en-US"/>
              </w:rPr>
              <w:t>одноквартирные</w:t>
            </w:r>
          </w:p>
          <w:p w:rsidR="002A53EE" w:rsidRPr="002A53EE" w:rsidRDefault="002A53EE" w:rsidP="002A53EE">
            <w:pPr>
              <w:spacing w:line="217" w:lineRule="exact"/>
              <w:ind w:left="118" w:right="116"/>
              <w:jc w:val="center"/>
              <w:rPr>
                <w:sz w:val="20"/>
                <w:szCs w:val="22"/>
                <w:lang w:eastAsia="en-US"/>
              </w:rPr>
            </w:pPr>
            <w:r w:rsidRPr="002A53EE">
              <w:rPr>
                <w:sz w:val="20"/>
                <w:szCs w:val="22"/>
                <w:lang w:eastAsia="en-US"/>
              </w:rPr>
              <w:t>блокированные</w:t>
            </w:r>
          </w:p>
        </w:tc>
        <w:tc>
          <w:tcPr>
            <w:tcW w:w="607" w:type="dxa"/>
          </w:tcPr>
          <w:p w:rsidR="002A53EE" w:rsidRPr="002A53EE" w:rsidRDefault="002A53EE" w:rsidP="002A53EE">
            <w:pPr>
              <w:spacing w:before="108"/>
              <w:ind w:left="201"/>
              <w:rPr>
                <w:sz w:val="20"/>
                <w:szCs w:val="22"/>
                <w:lang w:eastAsia="en-US"/>
              </w:rPr>
            </w:pPr>
            <w:r w:rsidRPr="002A53EE">
              <w:rPr>
                <w:sz w:val="20"/>
                <w:szCs w:val="22"/>
                <w:lang w:eastAsia="en-US"/>
              </w:rPr>
              <w:t>49</w:t>
            </w:r>
          </w:p>
        </w:tc>
        <w:tc>
          <w:tcPr>
            <w:tcW w:w="607" w:type="dxa"/>
          </w:tcPr>
          <w:p w:rsidR="002A53EE" w:rsidRPr="002A53EE" w:rsidRDefault="002A53EE" w:rsidP="002A53EE">
            <w:pPr>
              <w:spacing w:before="108"/>
              <w:ind w:left="129" w:right="121"/>
              <w:jc w:val="center"/>
              <w:rPr>
                <w:sz w:val="20"/>
                <w:szCs w:val="22"/>
                <w:lang w:eastAsia="en-US"/>
              </w:rPr>
            </w:pPr>
            <w:r w:rsidRPr="002A53EE">
              <w:rPr>
                <w:sz w:val="20"/>
                <w:szCs w:val="22"/>
                <w:lang w:eastAsia="en-US"/>
              </w:rPr>
              <w:t>49</w:t>
            </w:r>
          </w:p>
        </w:tc>
        <w:tc>
          <w:tcPr>
            <w:tcW w:w="605" w:type="dxa"/>
          </w:tcPr>
          <w:p w:rsidR="002A53EE" w:rsidRPr="002A53EE" w:rsidRDefault="002A53EE" w:rsidP="002A53EE">
            <w:pPr>
              <w:spacing w:before="108"/>
              <w:ind w:left="132" w:right="122"/>
              <w:jc w:val="center"/>
              <w:rPr>
                <w:sz w:val="20"/>
                <w:szCs w:val="22"/>
                <w:lang w:eastAsia="en-US"/>
              </w:rPr>
            </w:pPr>
            <w:r w:rsidRPr="002A53EE">
              <w:rPr>
                <w:sz w:val="20"/>
                <w:szCs w:val="22"/>
                <w:lang w:eastAsia="en-US"/>
              </w:rPr>
              <w:t>50</w:t>
            </w:r>
          </w:p>
        </w:tc>
        <w:tc>
          <w:tcPr>
            <w:tcW w:w="607" w:type="dxa"/>
          </w:tcPr>
          <w:p w:rsidR="002A53EE" w:rsidRPr="002A53EE" w:rsidRDefault="002A53EE" w:rsidP="002A53EE">
            <w:pPr>
              <w:spacing w:before="108"/>
              <w:ind w:left="204"/>
              <w:rPr>
                <w:sz w:val="20"/>
                <w:szCs w:val="22"/>
                <w:lang w:eastAsia="en-US"/>
              </w:rPr>
            </w:pPr>
            <w:r w:rsidRPr="002A53EE">
              <w:rPr>
                <w:sz w:val="20"/>
                <w:szCs w:val="22"/>
                <w:lang w:eastAsia="en-US"/>
              </w:rPr>
              <w:t>52</w:t>
            </w:r>
          </w:p>
        </w:tc>
        <w:tc>
          <w:tcPr>
            <w:tcW w:w="607" w:type="dxa"/>
          </w:tcPr>
          <w:p w:rsidR="002A53EE" w:rsidRPr="002A53EE" w:rsidRDefault="002A53EE" w:rsidP="002A53EE">
            <w:pPr>
              <w:spacing w:before="108"/>
              <w:ind w:right="188"/>
              <w:jc w:val="right"/>
              <w:rPr>
                <w:sz w:val="20"/>
                <w:szCs w:val="22"/>
                <w:lang w:eastAsia="en-US"/>
              </w:rPr>
            </w:pPr>
            <w:r w:rsidRPr="002A53EE">
              <w:rPr>
                <w:sz w:val="20"/>
                <w:szCs w:val="22"/>
                <w:lang w:eastAsia="en-US"/>
              </w:rPr>
              <w:t>58</w:t>
            </w:r>
          </w:p>
        </w:tc>
        <w:tc>
          <w:tcPr>
            <w:tcW w:w="607" w:type="dxa"/>
          </w:tcPr>
          <w:p w:rsidR="002A53EE" w:rsidRPr="002A53EE" w:rsidRDefault="002A53EE" w:rsidP="002A53EE">
            <w:pPr>
              <w:spacing w:before="108"/>
              <w:ind w:left="205"/>
              <w:rPr>
                <w:sz w:val="20"/>
                <w:szCs w:val="22"/>
                <w:lang w:eastAsia="en-US"/>
              </w:rPr>
            </w:pPr>
            <w:r w:rsidRPr="002A53EE">
              <w:rPr>
                <w:sz w:val="20"/>
                <w:szCs w:val="22"/>
                <w:lang w:eastAsia="en-US"/>
              </w:rPr>
              <w:t>64</w:t>
            </w:r>
          </w:p>
        </w:tc>
        <w:tc>
          <w:tcPr>
            <w:tcW w:w="608" w:type="dxa"/>
          </w:tcPr>
          <w:p w:rsidR="002A53EE" w:rsidRPr="002A53EE" w:rsidRDefault="002A53EE" w:rsidP="002A53EE">
            <w:pPr>
              <w:spacing w:before="108"/>
              <w:ind w:left="136" w:right="122"/>
              <w:jc w:val="center"/>
              <w:rPr>
                <w:sz w:val="20"/>
                <w:szCs w:val="22"/>
                <w:lang w:eastAsia="en-US"/>
              </w:rPr>
            </w:pPr>
            <w:r w:rsidRPr="002A53EE">
              <w:rPr>
                <w:sz w:val="20"/>
                <w:szCs w:val="22"/>
                <w:lang w:eastAsia="en-US"/>
              </w:rPr>
              <w:t>69</w:t>
            </w:r>
          </w:p>
        </w:tc>
        <w:tc>
          <w:tcPr>
            <w:tcW w:w="607" w:type="dxa"/>
          </w:tcPr>
          <w:p w:rsidR="002A53EE" w:rsidRPr="002A53EE" w:rsidRDefault="002A53EE" w:rsidP="002A53EE">
            <w:pPr>
              <w:spacing w:before="108"/>
              <w:ind w:left="132" w:right="118"/>
              <w:jc w:val="center"/>
              <w:rPr>
                <w:sz w:val="20"/>
                <w:szCs w:val="22"/>
                <w:lang w:eastAsia="en-US"/>
              </w:rPr>
            </w:pPr>
            <w:r w:rsidRPr="002A53EE">
              <w:rPr>
                <w:sz w:val="20"/>
                <w:szCs w:val="22"/>
                <w:lang w:eastAsia="en-US"/>
              </w:rPr>
              <w:t>73</w:t>
            </w:r>
          </w:p>
        </w:tc>
        <w:tc>
          <w:tcPr>
            <w:tcW w:w="607" w:type="dxa"/>
          </w:tcPr>
          <w:p w:rsidR="002A53EE" w:rsidRPr="002A53EE" w:rsidRDefault="002A53EE" w:rsidP="002A53EE">
            <w:pPr>
              <w:spacing w:before="108"/>
              <w:ind w:left="132" w:right="117"/>
              <w:jc w:val="center"/>
              <w:rPr>
                <w:sz w:val="20"/>
                <w:szCs w:val="22"/>
                <w:lang w:eastAsia="en-US"/>
              </w:rPr>
            </w:pPr>
            <w:r w:rsidRPr="002A53EE">
              <w:rPr>
                <w:sz w:val="20"/>
                <w:szCs w:val="22"/>
                <w:lang w:eastAsia="en-US"/>
              </w:rPr>
              <w:t>77</w:t>
            </w:r>
          </w:p>
        </w:tc>
        <w:tc>
          <w:tcPr>
            <w:tcW w:w="607" w:type="dxa"/>
          </w:tcPr>
          <w:p w:rsidR="002A53EE" w:rsidRPr="002A53EE" w:rsidRDefault="002A53EE" w:rsidP="002A53EE">
            <w:pPr>
              <w:spacing w:before="108"/>
              <w:ind w:left="132" w:right="117"/>
              <w:jc w:val="center"/>
              <w:rPr>
                <w:sz w:val="20"/>
                <w:szCs w:val="22"/>
                <w:lang w:eastAsia="en-US"/>
              </w:rPr>
            </w:pPr>
            <w:r w:rsidRPr="002A53EE">
              <w:rPr>
                <w:sz w:val="20"/>
                <w:szCs w:val="22"/>
                <w:lang w:eastAsia="en-US"/>
              </w:rPr>
              <w:t>79</w:t>
            </w:r>
          </w:p>
        </w:tc>
        <w:tc>
          <w:tcPr>
            <w:tcW w:w="735" w:type="dxa"/>
          </w:tcPr>
          <w:p w:rsidR="002A53EE" w:rsidRPr="002A53EE" w:rsidRDefault="002A53EE" w:rsidP="002A53EE">
            <w:pPr>
              <w:spacing w:before="108"/>
              <w:ind w:left="198" w:right="185"/>
              <w:jc w:val="center"/>
              <w:rPr>
                <w:sz w:val="20"/>
                <w:szCs w:val="22"/>
                <w:lang w:eastAsia="en-US"/>
              </w:rPr>
            </w:pPr>
            <w:r w:rsidRPr="002A53EE">
              <w:rPr>
                <w:sz w:val="20"/>
                <w:szCs w:val="22"/>
                <w:lang w:eastAsia="en-US"/>
              </w:rPr>
              <w:t>80</w:t>
            </w:r>
          </w:p>
        </w:tc>
      </w:tr>
      <w:tr w:rsidR="002A53EE" w:rsidRPr="002A53EE" w:rsidTr="00485166">
        <w:trPr>
          <w:trHeight w:val="230"/>
        </w:trPr>
        <w:tc>
          <w:tcPr>
            <w:tcW w:w="2837" w:type="dxa"/>
          </w:tcPr>
          <w:p w:rsidR="002A53EE" w:rsidRPr="002A53EE" w:rsidRDefault="002A53EE" w:rsidP="002A53EE">
            <w:pPr>
              <w:spacing w:line="210" w:lineRule="exact"/>
              <w:ind w:left="119" w:right="114"/>
              <w:jc w:val="center"/>
              <w:rPr>
                <w:sz w:val="20"/>
                <w:szCs w:val="22"/>
                <w:lang w:eastAsia="en-US"/>
              </w:rPr>
            </w:pPr>
            <w:r w:rsidRPr="002A53EE">
              <w:rPr>
                <w:sz w:val="20"/>
                <w:szCs w:val="22"/>
                <w:lang w:eastAsia="en-US"/>
              </w:rPr>
              <w:t>4-6</w:t>
            </w:r>
            <w:r w:rsidRPr="002A53EE">
              <w:rPr>
                <w:spacing w:val="-3"/>
                <w:sz w:val="20"/>
                <w:szCs w:val="22"/>
                <w:lang w:eastAsia="en-US"/>
              </w:rPr>
              <w:t xml:space="preserve"> </w:t>
            </w:r>
            <w:r w:rsidRPr="002A53EE">
              <w:rPr>
                <w:sz w:val="20"/>
                <w:szCs w:val="22"/>
                <w:lang w:eastAsia="en-US"/>
              </w:rPr>
              <w:t>этажные</w:t>
            </w:r>
          </w:p>
        </w:tc>
        <w:tc>
          <w:tcPr>
            <w:tcW w:w="607" w:type="dxa"/>
          </w:tcPr>
          <w:p w:rsidR="002A53EE" w:rsidRPr="002A53EE" w:rsidRDefault="002A53EE" w:rsidP="002A53EE">
            <w:pPr>
              <w:spacing w:line="210" w:lineRule="exact"/>
              <w:ind w:left="201"/>
              <w:rPr>
                <w:sz w:val="20"/>
                <w:szCs w:val="22"/>
                <w:lang w:eastAsia="en-US"/>
              </w:rPr>
            </w:pPr>
            <w:r w:rsidRPr="002A53EE">
              <w:rPr>
                <w:sz w:val="20"/>
                <w:szCs w:val="22"/>
                <w:lang w:eastAsia="en-US"/>
              </w:rPr>
              <w:t>40</w:t>
            </w:r>
          </w:p>
        </w:tc>
        <w:tc>
          <w:tcPr>
            <w:tcW w:w="607" w:type="dxa"/>
          </w:tcPr>
          <w:p w:rsidR="002A53EE" w:rsidRPr="002A53EE" w:rsidRDefault="002A53EE" w:rsidP="002A53EE">
            <w:pPr>
              <w:spacing w:line="210" w:lineRule="exact"/>
              <w:ind w:left="129" w:right="121"/>
              <w:jc w:val="center"/>
              <w:rPr>
                <w:sz w:val="20"/>
                <w:szCs w:val="22"/>
                <w:lang w:eastAsia="en-US"/>
              </w:rPr>
            </w:pPr>
            <w:r w:rsidRPr="002A53EE">
              <w:rPr>
                <w:sz w:val="20"/>
                <w:szCs w:val="22"/>
                <w:lang w:eastAsia="en-US"/>
              </w:rPr>
              <w:t>41</w:t>
            </w:r>
          </w:p>
        </w:tc>
        <w:tc>
          <w:tcPr>
            <w:tcW w:w="605" w:type="dxa"/>
          </w:tcPr>
          <w:p w:rsidR="002A53EE" w:rsidRPr="002A53EE" w:rsidRDefault="002A53EE" w:rsidP="002A53EE">
            <w:pPr>
              <w:spacing w:line="210" w:lineRule="exact"/>
              <w:ind w:left="132" w:right="122"/>
              <w:jc w:val="center"/>
              <w:rPr>
                <w:sz w:val="20"/>
                <w:szCs w:val="22"/>
                <w:lang w:eastAsia="en-US"/>
              </w:rPr>
            </w:pPr>
            <w:r w:rsidRPr="002A53EE">
              <w:rPr>
                <w:sz w:val="20"/>
                <w:szCs w:val="22"/>
                <w:lang w:eastAsia="en-US"/>
              </w:rPr>
              <w:t>42</w:t>
            </w:r>
          </w:p>
        </w:tc>
        <w:tc>
          <w:tcPr>
            <w:tcW w:w="607" w:type="dxa"/>
          </w:tcPr>
          <w:p w:rsidR="002A53EE" w:rsidRPr="002A53EE" w:rsidRDefault="002A53EE" w:rsidP="002A53EE">
            <w:pPr>
              <w:spacing w:line="210" w:lineRule="exact"/>
              <w:ind w:left="204"/>
              <w:rPr>
                <w:sz w:val="20"/>
                <w:szCs w:val="22"/>
                <w:lang w:eastAsia="en-US"/>
              </w:rPr>
            </w:pPr>
            <w:r w:rsidRPr="002A53EE">
              <w:rPr>
                <w:sz w:val="20"/>
                <w:szCs w:val="22"/>
                <w:lang w:eastAsia="en-US"/>
              </w:rPr>
              <w:t>44</w:t>
            </w:r>
          </w:p>
        </w:tc>
        <w:tc>
          <w:tcPr>
            <w:tcW w:w="607" w:type="dxa"/>
          </w:tcPr>
          <w:p w:rsidR="002A53EE" w:rsidRPr="002A53EE" w:rsidRDefault="002A53EE" w:rsidP="002A53EE">
            <w:pPr>
              <w:spacing w:line="210" w:lineRule="exact"/>
              <w:ind w:right="188"/>
              <w:jc w:val="right"/>
              <w:rPr>
                <w:sz w:val="20"/>
                <w:szCs w:val="22"/>
                <w:lang w:eastAsia="en-US"/>
              </w:rPr>
            </w:pPr>
            <w:r w:rsidRPr="002A53EE">
              <w:rPr>
                <w:sz w:val="20"/>
                <w:szCs w:val="22"/>
                <w:lang w:eastAsia="en-US"/>
              </w:rPr>
              <w:t>49</w:t>
            </w:r>
          </w:p>
        </w:tc>
        <w:tc>
          <w:tcPr>
            <w:tcW w:w="607" w:type="dxa"/>
          </w:tcPr>
          <w:p w:rsidR="002A53EE" w:rsidRPr="002A53EE" w:rsidRDefault="002A53EE" w:rsidP="002A53EE">
            <w:pPr>
              <w:spacing w:line="210" w:lineRule="exact"/>
              <w:ind w:left="205"/>
              <w:rPr>
                <w:sz w:val="20"/>
                <w:szCs w:val="22"/>
                <w:lang w:eastAsia="en-US"/>
              </w:rPr>
            </w:pPr>
            <w:r w:rsidRPr="002A53EE">
              <w:rPr>
                <w:sz w:val="20"/>
                <w:szCs w:val="22"/>
                <w:lang w:eastAsia="en-US"/>
              </w:rPr>
              <w:t>55</w:t>
            </w:r>
          </w:p>
        </w:tc>
        <w:tc>
          <w:tcPr>
            <w:tcW w:w="608" w:type="dxa"/>
          </w:tcPr>
          <w:p w:rsidR="002A53EE" w:rsidRPr="002A53EE" w:rsidRDefault="002A53EE" w:rsidP="002A53EE">
            <w:pPr>
              <w:spacing w:line="210" w:lineRule="exact"/>
              <w:ind w:left="136" w:right="122"/>
              <w:jc w:val="center"/>
              <w:rPr>
                <w:sz w:val="20"/>
                <w:szCs w:val="22"/>
                <w:lang w:eastAsia="en-US"/>
              </w:rPr>
            </w:pPr>
            <w:r w:rsidRPr="002A53EE">
              <w:rPr>
                <w:sz w:val="20"/>
                <w:szCs w:val="22"/>
                <w:lang w:eastAsia="en-US"/>
              </w:rPr>
              <w:t>59</w:t>
            </w:r>
          </w:p>
        </w:tc>
        <w:tc>
          <w:tcPr>
            <w:tcW w:w="607" w:type="dxa"/>
          </w:tcPr>
          <w:p w:rsidR="002A53EE" w:rsidRPr="002A53EE" w:rsidRDefault="002A53EE" w:rsidP="002A53EE">
            <w:pPr>
              <w:spacing w:line="210" w:lineRule="exact"/>
              <w:ind w:left="132" w:right="118"/>
              <w:jc w:val="center"/>
              <w:rPr>
                <w:sz w:val="20"/>
                <w:szCs w:val="22"/>
                <w:lang w:eastAsia="en-US"/>
              </w:rPr>
            </w:pPr>
            <w:r w:rsidRPr="002A53EE">
              <w:rPr>
                <w:sz w:val="20"/>
                <w:szCs w:val="22"/>
                <w:lang w:eastAsia="en-US"/>
              </w:rPr>
              <w:t>64</w:t>
            </w:r>
          </w:p>
        </w:tc>
        <w:tc>
          <w:tcPr>
            <w:tcW w:w="607" w:type="dxa"/>
          </w:tcPr>
          <w:p w:rsidR="002A53EE" w:rsidRPr="002A53EE" w:rsidRDefault="002A53EE" w:rsidP="002A53EE">
            <w:pPr>
              <w:spacing w:line="210" w:lineRule="exact"/>
              <w:ind w:left="132" w:right="117"/>
              <w:jc w:val="center"/>
              <w:rPr>
                <w:sz w:val="20"/>
                <w:szCs w:val="22"/>
                <w:lang w:eastAsia="en-US"/>
              </w:rPr>
            </w:pPr>
            <w:r w:rsidRPr="002A53EE">
              <w:rPr>
                <w:sz w:val="20"/>
                <w:szCs w:val="22"/>
                <w:lang w:eastAsia="en-US"/>
              </w:rPr>
              <w:t>67</w:t>
            </w:r>
          </w:p>
        </w:tc>
        <w:tc>
          <w:tcPr>
            <w:tcW w:w="607" w:type="dxa"/>
          </w:tcPr>
          <w:p w:rsidR="002A53EE" w:rsidRPr="002A53EE" w:rsidRDefault="002A53EE" w:rsidP="002A53EE">
            <w:pPr>
              <w:spacing w:line="210" w:lineRule="exact"/>
              <w:ind w:left="132" w:right="117"/>
              <w:jc w:val="center"/>
              <w:rPr>
                <w:sz w:val="20"/>
                <w:szCs w:val="22"/>
                <w:lang w:eastAsia="en-US"/>
              </w:rPr>
            </w:pPr>
            <w:r w:rsidRPr="002A53EE">
              <w:rPr>
                <w:sz w:val="20"/>
                <w:szCs w:val="22"/>
                <w:lang w:eastAsia="en-US"/>
              </w:rPr>
              <w:t>71</w:t>
            </w:r>
          </w:p>
        </w:tc>
        <w:tc>
          <w:tcPr>
            <w:tcW w:w="735" w:type="dxa"/>
          </w:tcPr>
          <w:p w:rsidR="002A53EE" w:rsidRPr="002A53EE" w:rsidRDefault="002A53EE" w:rsidP="002A53EE">
            <w:pPr>
              <w:spacing w:line="210" w:lineRule="exact"/>
              <w:ind w:left="198" w:right="185"/>
              <w:jc w:val="center"/>
              <w:rPr>
                <w:sz w:val="20"/>
                <w:szCs w:val="22"/>
                <w:lang w:eastAsia="en-US"/>
              </w:rPr>
            </w:pPr>
            <w:r w:rsidRPr="002A53EE">
              <w:rPr>
                <w:sz w:val="20"/>
                <w:szCs w:val="22"/>
                <w:lang w:eastAsia="en-US"/>
              </w:rPr>
              <w:t>74</w:t>
            </w:r>
          </w:p>
        </w:tc>
      </w:tr>
      <w:tr w:rsidR="002A53EE" w:rsidRPr="002A53EE" w:rsidTr="00485166">
        <w:trPr>
          <w:trHeight w:val="230"/>
        </w:trPr>
        <w:tc>
          <w:tcPr>
            <w:tcW w:w="2837" w:type="dxa"/>
          </w:tcPr>
          <w:p w:rsidR="002A53EE" w:rsidRPr="002A53EE" w:rsidRDefault="002A53EE" w:rsidP="002A53EE">
            <w:pPr>
              <w:spacing w:line="210" w:lineRule="exact"/>
              <w:ind w:left="119" w:right="114"/>
              <w:jc w:val="center"/>
              <w:rPr>
                <w:sz w:val="20"/>
                <w:szCs w:val="22"/>
                <w:lang w:eastAsia="en-US"/>
              </w:rPr>
            </w:pPr>
            <w:r w:rsidRPr="002A53EE">
              <w:rPr>
                <w:sz w:val="20"/>
                <w:szCs w:val="22"/>
                <w:lang w:eastAsia="en-US"/>
              </w:rPr>
              <w:t>7-10</w:t>
            </w:r>
            <w:r w:rsidRPr="002A53EE">
              <w:rPr>
                <w:spacing w:val="-3"/>
                <w:sz w:val="20"/>
                <w:szCs w:val="22"/>
                <w:lang w:eastAsia="en-US"/>
              </w:rPr>
              <w:t xml:space="preserve"> </w:t>
            </w:r>
            <w:r w:rsidRPr="002A53EE">
              <w:rPr>
                <w:sz w:val="20"/>
                <w:szCs w:val="22"/>
                <w:lang w:eastAsia="en-US"/>
              </w:rPr>
              <w:t>этажные</w:t>
            </w:r>
          </w:p>
        </w:tc>
        <w:tc>
          <w:tcPr>
            <w:tcW w:w="607" w:type="dxa"/>
          </w:tcPr>
          <w:p w:rsidR="002A53EE" w:rsidRPr="002A53EE" w:rsidRDefault="002A53EE" w:rsidP="002A53EE">
            <w:pPr>
              <w:spacing w:line="210" w:lineRule="exact"/>
              <w:ind w:left="201"/>
              <w:rPr>
                <w:sz w:val="20"/>
                <w:szCs w:val="22"/>
                <w:lang w:eastAsia="en-US"/>
              </w:rPr>
            </w:pPr>
            <w:r w:rsidRPr="002A53EE">
              <w:rPr>
                <w:sz w:val="20"/>
                <w:szCs w:val="22"/>
                <w:lang w:eastAsia="en-US"/>
              </w:rPr>
              <w:t>36</w:t>
            </w:r>
          </w:p>
        </w:tc>
        <w:tc>
          <w:tcPr>
            <w:tcW w:w="607" w:type="dxa"/>
          </w:tcPr>
          <w:p w:rsidR="002A53EE" w:rsidRPr="002A53EE" w:rsidRDefault="002A53EE" w:rsidP="002A53EE">
            <w:pPr>
              <w:spacing w:line="210" w:lineRule="exact"/>
              <w:ind w:left="129" w:right="121"/>
              <w:jc w:val="center"/>
              <w:rPr>
                <w:sz w:val="20"/>
                <w:szCs w:val="22"/>
                <w:lang w:eastAsia="en-US"/>
              </w:rPr>
            </w:pPr>
            <w:r w:rsidRPr="002A53EE">
              <w:rPr>
                <w:sz w:val="20"/>
                <w:szCs w:val="22"/>
                <w:lang w:eastAsia="en-US"/>
              </w:rPr>
              <w:t>37</w:t>
            </w:r>
          </w:p>
        </w:tc>
        <w:tc>
          <w:tcPr>
            <w:tcW w:w="605" w:type="dxa"/>
          </w:tcPr>
          <w:p w:rsidR="002A53EE" w:rsidRPr="002A53EE" w:rsidRDefault="002A53EE" w:rsidP="002A53EE">
            <w:pPr>
              <w:spacing w:line="210" w:lineRule="exact"/>
              <w:ind w:left="132" w:right="122"/>
              <w:jc w:val="center"/>
              <w:rPr>
                <w:sz w:val="20"/>
                <w:szCs w:val="22"/>
                <w:lang w:eastAsia="en-US"/>
              </w:rPr>
            </w:pPr>
            <w:r w:rsidRPr="002A53EE">
              <w:rPr>
                <w:sz w:val="20"/>
                <w:szCs w:val="22"/>
                <w:lang w:eastAsia="en-US"/>
              </w:rPr>
              <w:t>38</w:t>
            </w:r>
          </w:p>
        </w:tc>
        <w:tc>
          <w:tcPr>
            <w:tcW w:w="607" w:type="dxa"/>
          </w:tcPr>
          <w:p w:rsidR="002A53EE" w:rsidRPr="002A53EE" w:rsidRDefault="002A53EE" w:rsidP="002A53EE">
            <w:pPr>
              <w:spacing w:line="210" w:lineRule="exact"/>
              <w:ind w:left="204"/>
              <w:rPr>
                <w:sz w:val="20"/>
                <w:szCs w:val="22"/>
                <w:lang w:eastAsia="en-US"/>
              </w:rPr>
            </w:pPr>
            <w:r w:rsidRPr="002A53EE">
              <w:rPr>
                <w:sz w:val="20"/>
                <w:szCs w:val="22"/>
                <w:lang w:eastAsia="en-US"/>
              </w:rPr>
              <w:t>40</w:t>
            </w:r>
          </w:p>
        </w:tc>
        <w:tc>
          <w:tcPr>
            <w:tcW w:w="607" w:type="dxa"/>
          </w:tcPr>
          <w:p w:rsidR="002A53EE" w:rsidRPr="002A53EE" w:rsidRDefault="002A53EE" w:rsidP="002A53EE">
            <w:pPr>
              <w:spacing w:line="210" w:lineRule="exact"/>
              <w:ind w:right="188"/>
              <w:jc w:val="right"/>
              <w:rPr>
                <w:sz w:val="20"/>
                <w:szCs w:val="22"/>
                <w:lang w:eastAsia="en-US"/>
              </w:rPr>
            </w:pPr>
            <w:r w:rsidRPr="002A53EE">
              <w:rPr>
                <w:sz w:val="20"/>
                <w:szCs w:val="22"/>
                <w:lang w:eastAsia="en-US"/>
              </w:rPr>
              <w:t>43</w:t>
            </w:r>
          </w:p>
        </w:tc>
        <w:tc>
          <w:tcPr>
            <w:tcW w:w="607" w:type="dxa"/>
          </w:tcPr>
          <w:p w:rsidR="002A53EE" w:rsidRPr="002A53EE" w:rsidRDefault="002A53EE" w:rsidP="002A53EE">
            <w:pPr>
              <w:spacing w:line="210" w:lineRule="exact"/>
              <w:ind w:left="205"/>
              <w:rPr>
                <w:sz w:val="20"/>
                <w:szCs w:val="22"/>
                <w:lang w:eastAsia="en-US"/>
              </w:rPr>
            </w:pPr>
            <w:r w:rsidRPr="002A53EE">
              <w:rPr>
                <w:sz w:val="20"/>
                <w:szCs w:val="22"/>
                <w:lang w:eastAsia="en-US"/>
              </w:rPr>
              <w:t>48</w:t>
            </w:r>
          </w:p>
        </w:tc>
        <w:tc>
          <w:tcPr>
            <w:tcW w:w="608" w:type="dxa"/>
          </w:tcPr>
          <w:p w:rsidR="002A53EE" w:rsidRPr="002A53EE" w:rsidRDefault="002A53EE" w:rsidP="002A53EE">
            <w:pPr>
              <w:spacing w:line="210" w:lineRule="exact"/>
              <w:ind w:left="136" w:right="122"/>
              <w:jc w:val="center"/>
              <w:rPr>
                <w:sz w:val="20"/>
                <w:szCs w:val="22"/>
                <w:lang w:eastAsia="en-US"/>
              </w:rPr>
            </w:pPr>
            <w:r w:rsidRPr="002A53EE">
              <w:rPr>
                <w:sz w:val="20"/>
                <w:szCs w:val="22"/>
                <w:lang w:eastAsia="en-US"/>
              </w:rPr>
              <w:t>50</w:t>
            </w:r>
          </w:p>
        </w:tc>
        <w:tc>
          <w:tcPr>
            <w:tcW w:w="607" w:type="dxa"/>
          </w:tcPr>
          <w:p w:rsidR="002A53EE" w:rsidRPr="002A53EE" w:rsidRDefault="002A53EE" w:rsidP="002A53EE">
            <w:pPr>
              <w:spacing w:line="210" w:lineRule="exact"/>
              <w:ind w:left="132" w:right="118"/>
              <w:jc w:val="center"/>
              <w:rPr>
                <w:sz w:val="20"/>
                <w:szCs w:val="22"/>
                <w:lang w:eastAsia="en-US"/>
              </w:rPr>
            </w:pPr>
            <w:r w:rsidRPr="002A53EE">
              <w:rPr>
                <w:sz w:val="20"/>
                <w:szCs w:val="22"/>
                <w:lang w:eastAsia="en-US"/>
              </w:rPr>
              <w:t>57</w:t>
            </w:r>
          </w:p>
        </w:tc>
        <w:tc>
          <w:tcPr>
            <w:tcW w:w="607" w:type="dxa"/>
          </w:tcPr>
          <w:p w:rsidR="002A53EE" w:rsidRPr="002A53EE" w:rsidRDefault="002A53EE" w:rsidP="002A53EE">
            <w:pPr>
              <w:spacing w:line="210" w:lineRule="exact"/>
              <w:ind w:left="132" w:right="117"/>
              <w:jc w:val="center"/>
              <w:rPr>
                <w:sz w:val="20"/>
                <w:szCs w:val="22"/>
                <w:lang w:eastAsia="en-US"/>
              </w:rPr>
            </w:pPr>
            <w:r w:rsidRPr="002A53EE">
              <w:rPr>
                <w:sz w:val="20"/>
                <w:szCs w:val="22"/>
                <w:lang w:eastAsia="en-US"/>
              </w:rPr>
              <w:t>60</w:t>
            </w:r>
          </w:p>
        </w:tc>
        <w:tc>
          <w:tcPr>
            <w:tcW w:w="607" w:type="dxa"/>
          </w:tcPr>
          <w:p w:rsidR="002A53EE" w:rsidRPr="002A53EE" w:rsidRDefault="002A53EE" w:rsidP="002A53EE">
            <w:pPr>
              <w:spacing w:line="210" w:lineRule="exact"/>
              <w:ind w:left="132" w:right="117"/>
              <w:jc w:val="center"/>
              <w:rPr>
                <w:sz w:val="20"/>
                <w:szCs w:val="22"/>
                <w:lang w:eastAsia="en-US"/>
              </w:rPr>
            </w:pPr>
            <w:r w:rsidRPr="002A53EE">
              <w:rPr>
                <w:sz w:val="20"/>
                <w:szCs w:val="22"/>
                <w:lang w:eastAsia="en-US"/>
              </w:rPr>
              <w:t>64</w:t>
            </w:r>
          </w:p>
        </w:tc>
        <w:tc>
          <w:tcPr>
            <w:tcW w:w="735" w:type="dxa"/>
          </w:tcPr>
          <w:p w:rsidR="002A53EE" w:rsidRPr="002A53EE" w:rsidRDefault="002A53EE" w:rsidP="002A53EE">
            <w:pPr>
              <w:spacing w:line="210" w:lineRule="exact"/>
              <w:ind w:left="198" w:right="185"/>
              <w:jc w:val="center"/>
              <w:rPr>
                <w:sz w:val="20"/>
                <w:szCs w:val="22"/>
                <w:lang w:eastAsia="en-US"/>
              </w:rPr>
            </w:pPr>
            <w:r w:rsidRPr="002A53EE">
              <w:rPr>
                <w:sz w:val="20"/>
                <w:szCs w:val="22"/>
                <w:lang w:eastAsia="en-US"/>
              </w:rPr>
              <w:t>67</w:t>
            </w:r>
          </w:p>
        </w:tc>
      </w:tr>
      <w:tr w:rsidR="002A53EE" w:rsidRPr="002A53EE" w:rsidTr="00485166">
        <w:trPr>
          <w:trHeight w:val="230"/>
        </w:trPr>
        <w:tc>
          <w:tcPr>
            <w:tcW w:w="2837" w:type="dxa"/>
          </w:tcPr>
          <w:p w:rsidR="002A53EE" w:rsidRPr="002A53EE" w:rsidRDefault="002A53EE" w:rsidP="002A53EE">
            <w:pPr>
              <w:spacing w:line="210" w:lineRule="exact"/>
              <w:ind w:left="119" w:right="114"/>
              <w:jc w:val="center"/>
              <w:rPr>
                <w:sz w:val="20"/>
                <w:szCs w:val="22"/>
                <w:lang w:eastAsia="en-US"/>
              </w:rPr>
            </w:pPr>
            <w:r w:rsidRPr="002A53EE">
              <w:rPr>
                <w:sz w:val="20"/>
                <w:szCs w:val="22"/>
                <w:lang w:eastAsia="en-US"/>
              </w:rPr>
              <w:t>11-14</w:t>
            </w:r>
            <w:r w:rsidRPr="002A53EE">
              <w:rPr>
                <w:spacing w:val="-2"/>
                <w:sz w:val="20"/>
                <w:szCs w:val="22"/>
                <w:lang w:eastAsia="en-US"/>
              </w:rPr>
              <w:t xml:space="preserve"> </w:t>
            </w:r>
            <w:r w:rsidRPr="002A53EE">
              <w:rPr>
                <w:sz w:val="20"/>
                <w:szCs w:val="22"/>
                <w:lang w:eastAsia="en-US"/>
              </w:rPr>
              <w:t>этажные</w:t>
            </w:r>
          </w:p>
        </w:tc>
        <w:tc>
          <w:tcPr>
            <w:tcW w:w="607" w:type="dxa"/>
          </w:tcPr>
          <w:p w:rsidR="002A53EE" w:rsidRPr="002A53EE" w:rsidRDefault="002A53EE" w:rsidP="002A53EE">
            <w:pPr>
              <w:spacing w:line="210" w:lineRule="exact"/>
              <w:ind w:left="201"/>
              <w:rPr>
                <w:sz w:val="20"/>
                <w:szCs w:val="22"/>
                <w:lang w:eastAsia="en-US"/>
              </w:rPr>
            </w:pPr>
            <w:r w:rsidRPr="002A53EE">
              <w:rPr>
                <w:sz w:val="20"/>
                <w:szCs w:val="22"/>
                <w:lang w:eastAsia="en-US"/>
              </w:rPr>
              <w:t>34</w:t>
            </w:r>
          </w:p>
        </w:tc>
        <w:tc>
          <w:tcPr>
            <w:tcW w:w="607" w:type="dxa"/>
          </w:tcPr>
          <w:p w:rsidR="002A53EE" w:rsidRPr="002A53EE" w:rsidRDefault="002A53EE" w:rsidP="002A53EE">
            <w:pPr>
              <w:spacing w:line="210" w:lineRule="exact"/>
              <w:ind w:left="129" w:right="121"/>
              <w:jc w:val="center"/>
              <w:rPr>
                <w:sz w:val="20"/>
                <w:szCs w:val="22"/>
                <w:lang w:eastAsia="en-US"/>
              </w:rPr>
            </w:pPr>
            <w:r w:rsidRPr="002A53EE">
              <w:rPr>
                <w:sz w:val="20"/>
                <w:szCs w:val="22"/>
                <w:lang w:eastAsia="en-US"/>
              </w:rPr>
              <w:t>35</w:t>
            </w:r>
          </w:p>
        </w:tc>
        <w:tc>
          <w:tcPr>
            <w:tcW w:w="605" w:type="dxa"/>
          </w:tcPr>
          <w:p w:rsidR="002A53EE" w:rsidRPr="002A53EE" w:rsidRDefault="002A53EE" w:rsidP="002A53EE">
            <w:pPr>
              <w:spacing w:line="210" w:lineRule="exact"/>
              <w:ind w:left="132" w:right="122"/>
              <w:jc w:val="center"/>
              <w:rPr>
                <w:sz w:val="20"/>
                <w:szCs w:val="22"/>
                <w:lang w:eastAsia="en-US"/>
              </w:rPr>
            </w:pPr>
            <w:r w:rsidRPr="002A53EE">
              <w:rPr>
                <w:sz w:val="20"/>
                <w:szCs w:val="22"/>
                <w:lang w:eastAsia="en-US"/>
              </w:rPr>
              <w:t>36</w:t>
            </w:r>
          </w:p>
        </w:tc>
        <w:tc>
          <w:tcPr>
            <w:tcW w:w="607" w:type="dxa"/>
          </w:tcPr>
          <w:p w:rsidR="002A53EE" w:rsidRPr="002A53EE" w:rsidRDefault="002A53EE" w:rsidP="002A53EE">
            <w:pPr>
              <w:spacing w:line="210" w:lineRule="exact"/>
              <w:ind w:left="204"/>
              <w:rPr>
                <w:sz w:val="20"/>
                <w:szCs w:val="22"/>
                <w:lang w:eastAsia="en-US"/>
              </w:rPr>
            </w:pPr>
            <w:r w:rsidRPr="002A53EE">
              <w:rPr>
                <w:sz w:val="20"/>
                <w:szCs w:val="22"/>
                <w:lang w:eastAsia="en-US"/>
              </w:rPr>
              <w:t>37</w:t>
            </w:r>
          </w:p>
        </w:tc>
        <w:tc>
          <w:tcPr>
            <w:tcW w:w="607" w:type="dxa"/>
          </w:tcPr>
          <w:p w:rsidR="002A53EE" w:rsidRPr="002A53EE" w:rsidRDefault="002A53EE" w:rsidP="002A53EE">
            <w:pPr>
              <w:spacing w:line="210" w:lineRule="exact"/>
              <w:ind w:right="188"/>
              <w:jc w:val="right"/>
              <w:rPr>
                <w:sz w:val="20"/>
                <w:szCs w:val="22"/>
                <w:lang w:eastAsia="en-US"/>
              </w:rPr>
            </w:pPr>
            <w:r w:rsidRPr="002A53EE">
              <w:rPr>
                <w:sz w:val="20"/>
                <w:szCs w:val="22"/>
                <w:lang w:eastAsia="en-US"/>
              </w:rPr>
              <w:t>41</w:t>
            </w:r>
          </w:p>
        </w:tc>
        <w:tc>
          <w:tcPr>
            <w:tcW w:w="607" w:type="dxa"/>
          </w:tcPr>
          <w:p w:rsidR="002A53EE" w:rsidRPr="002A53EE" w:rsidRDefault="002A53EE" w:rsidP="002A53EE">
            <w:pPr>
              <w:spacing w:line="210" w:lineRule="exact"/>
              <w:ind w:left="205"/>
              <w:rPr>
                <w:sz w:val="20"/>
                <w:szCs w:val="22"/>
                <w:lang w:eastAsia="en-US"/>
              </w:rPr>
            </w:pPr>
            <w:r w:rsidRPr="002A53EE">
              <w:rPr>
                <w:sz w:val="20"/>
                <w:szCs w:val="22"/>
                <w:lang w:eastAsia="en-US"/>
              </w:rPr>
              <w:t>45</w:t>
            </w:r>
          </w:p>
        </w:tc>
        <w:tc>
          <w:tcPr>
            <w:tcW w:w="608" w:type="dxa"/>
          </w:tcPr>
          <w:p w:rsidR="002A53EE" w:rsidRPr="002A53EE" w:rsidRDefault="002A53EE" w:rsidP="002A53EE">
            <w:pPr>
              <w:spacing w:line="210" w:lineRule="exact"/>
              <w:ind w:left="136" w:right="122"/>
              <w:jc w:val="center"/>
              <w:rPr>
                <w:sz w:val="20"/>
                <w:szCs w:val="22"/>
                <w:lang w:eastAsia="en-US"/>
              </w:rPr>
            </w:pPr>
            <w:r w:rsidRPr="002A53EE">
              <w:rPr>
                <w:sz w:val="20"/>
                <w:szCs w:val="22"/>
                <w:lang w:eastAsia="en-US"/>
              </w:rPr>
              <w:t>50</w:t>
            </w:r>
          </w:p>
        </w:tc>
        <w:tc>
          <w:tcPr>
            <w:tcW w:w="607" w:type="dxa"/>
          </w:tcPr>
          <w:p w:rsidR="002A53EE" w:rsidRPr="002A53EE" w:rsidRDefault="002A53EE" w:rsidP="002A53EE">
            <w:pPr>
              <w:spacing w:line="210" w:lineRule="exact"/>
              <w:ind w:left="132" w:right="118"/>
              <w:jc w:val="center"/>
              <w:rPr>
                <w:sz w:val="20"/>
                <w:szCs w:val="22"/>
                <w:lang w:eastAsia="en-US"/>
              </w:rPr>
            </w:pPr>
            <w:r w:rsidRPr="002A53EE">
              <w:rPr>
                <w:sz w:val="20"/>
                <w:szCs w:val="22"/>
                <w:lang w:eastAsia="en-US"/>
              </w:rPr>
              <w:t>53</w:t>
            </w:r>
          </w:p>
        </w:tc>
        <w:tc>
          <w:tcPr>
            <w:tcW w:w="607" w:type="dxa"/>
          </w:tcPr>
          <w:p w:rsidR="002A53EE" w:rsidRPr="002A53EE" w:rsidRDefault="002A53EE" w:rsidP="002A53EE">
            <w:pPr>
              <w:spacing w:line="210" w:lineRule="exact"/>
              <w:ind w:left="132" w:right="117"/>
              <w:jc w:val="center"/>
              <w:rPr>
                <w:sz w:val="20"/>
                <w:szCs w:val="22"/>
                <w:lang w:eastAsia="en-US"/>
              </w:rPr>
            </w:pPr>
            <w:r w:rsidRPr="002A53EE">
              <w:rPr>
                <w:sz w:val="20"/>
                <w:szCs w:val="22"/>
                <w:lang w:eastAsia="en-US"/>
              </w:rPr>
              <w:t>56</w:t>
            </w:r>
          </w:p>
        </w:tc>
        <w:tc>
          <w:tcPr>
            <w:tcW w:w="607" w:type="dxa"/>
          </w:tcPr>
          <w:p w:rsidR="002A53EE" w:rsidRPr="002A53EE" w:rsidRDefault="002A53EE" w:rsidP="002A53EE">
            <w:pPr>
              <w:spacing w:line="210" w:lineRule="exact"/>
              <w:ind w:left="132" w:right="117"/>
              <w:jc w:val="center"/>
              <w:rPr>
                <w:sz w:val="20"/>
                <w:szCs w:val="22"/>
                <w:lang w:eastAsia="en-US"/>
              </w:rPr>
            </w:pPr>
            <w:r w:rsidRPr="002A53EE">
              <w:rPr>
                <w:sz w:val="20"/>
                <w:szCs w:val="22"/>
                <w:lang w:eastAsia="en-US"/>
              </w:rPr>
              <w:t>59</w:t>
            </w:r>
          </w:p>
        </w:tc>
        <w:tc>
          <w:tcPr>
            <w:tcW w:w="735" w:type="dxa"/>
          </w:tcPr>
          <w:p w:rsidR="002A53EE" w:rsidRPr="002A53EE" w:rsidRDefault="002A53EE" w:rsidP="002A53EE">
            <w:pPr>
              <w:spacing w:line="210" w:lineRule="exact"/>
              <w:ind w:left="198" w:right="185"/>
              <w:jc w:val="center"/>
              <w:rPr>
                <w:sz w:val="20"/>
                <w:szCs w:val="22"/>
                <w:lang w:eastAsia="en-US"/>
              </w:rPr>
            </w:pPr>
            <w:r w:rsidRPr="002A53EE">
              <w:rPr>
                <w:sz w:val="20"/>
                <w:szCs w:val="22"/>
                <w:lang w:eastAsia="en-US"/>
              </w:rPr>
              <w:t>62</w:t>
            </w:r>
          </w:p>
        </w:tc>
      </w:tr>
      <w:tr w:rsidR="002A53EE" w:rsidRPr="002A53EE" w:rsidTr="00485166">
        <w:trPr>
          <w:trHeight w:val="230"/>
        </w:trPr>
        <w:tc>
          <w:tcPr>
            <w:tcW w:w="2837" w:type="dxa"/>
          </w:tcPr>
          <w:p w:rsidR="002A53EE" w:rsidRPr="002A53EE" w:rsidRDefault="002A53EE" w:rsidP="002A53EE">
            <w:pPr>
              <w:spacing w:line="210" w:lineRule="exact"/>
              <w:ind w:left="119" w:right="111"/>
              <w:jc w:val="center"/>
              <w:rPr>
                <w:sz w:val="20"/>
                <w:szCs w:val="22"/>
                <w:lang w:eastAsia="en-US"/>
              </w:rPr>
            </w:pPr>
            <w:r w:rsidRPr="002A53EE">
              <w:rPr>
                <w:sz w:val="20"/>
                <w:szCs w:val="22"/>
                <w:lang w:eastAsia="en-US"/>
              </w:rPr>
              <w:t>Более</w:t>
            </w:r>
            <w:r w:rsidRPr="002A53EE">
              <w:rPr>
                <w:spacing w:val="-2"/>
                <w:sz w:val="20"/>
                <w:szCs w:val="22"/>
                <w:lang w:eastAsia="en-US"/>
              </w:rPr>
              <w:t xml:space="preserve"> </w:t>
            </w:r>
            <w:r w:rsidRPr="002A53EE">
              <w:rPr>
                <w:sz w:val="20"/>
                <w:szCs w:val="22"/>
                <w:lang w:eastAsia="en-US"/>
              </w:rPr>
              <w:t>15</w:t>
            </w:r>
            <w:r w:rsidRPr="002A53EE">
              <w:rPr>
                <w:spacing w:val="-1"/>
                <w:sz w:val="20"/>
                <w:szCs w:val="22"/>
                <w:lang w:eastAsia="en-US"/>
              </w:rPr>
              <w:t xml:space="preserve"> </w:t>
            </w:r>
            <w:r w:rsidRPr="002A53EE">
              <w:rPr>
                <w:sz w:val="20"/>
                <w:szCs w:val="22"/>
                <w:lang w:eastAsia="en-US"/>
              </w:rPr>
              <w:t>этажей</w:t>
            </w:r>
          </w:p>
        </w:tc>
        <w:tc>
          <w:tcPr>
            <w:tcW w:w="607" w:type="dxa"/>
          </w:tcPr>
          <w:p w:rsidR="002A53EE" w:rsidRPr="002A53EE" w:rsidRDefault="002A53EE" w:rsidP="002A53EE">
            <w:pPr>
              <w:spacing w:line="210" w:lineRule="exact"/>
              <w:ind w:left="201"/>
              <w:rPr>
                <w:sz w:val="20"/>
                <w:szCs w:val="22"/>
                <w:lang w:eastAsia="en-US"/>
              </w:rPr>
            </w:pPr>
            <w:r w:rsidRPr="002A53EE">
              <w:rPr>
                <w:sz w:val="20"/>
                <w:szCs w:val="22"/>
                <w:lang w:eastAsia="en-US"/>
              </w:rPr>
              <w:t>31</w:t>
            </w:r>
          </w:p>
        </w:tc>
        <w:tc>
          <w:tcPr>
            <w:tcW w:w="607" w:type="dxa"/>
          </w:tcPr>
          <w:p w:rsidR="002A53EE" w:rsidRPr="002A53EE" w:rsidRDefault="002A53EE" w:rsidP="002A53EE">
            <w:pPr>
              <w:spacing w:line="210" w:lineRule="exact"/>
              <w:ind w:left="129" w:right="121"/>
              <w:jc w:val="center"/>
              <w:rPr>
                <w:sz w:val="20"/>
                <w:szCs w:val="22"/>
                <w:lang w:eastAsia="en-US"/>
              </w:rPr>
            </w:pPr>
            <w:r w:rsidRPr="002A53EE">
              <w:rPr>
                <w:sz w:val="20"/>
                <w:szCs w:val="22"/>
                <w:lang w:eastAsia="en-US"/>
              </w:rPr>
              <w:t>32</w:t>
            </w:r>
          </w:p>
        </w:tc>
        <w:tc>
          <w:tcPr>
            <w:tcW w:w="605" w:type="dxa"/>
          </w:tcPr>
          <w:p w:rsidR="002A53EE" w:rsidRPr="002A53EE" w:rsidRDefault="002A53EE" w:rsidP="002A53EE">
            <w:pPr>
              <w:spacing w:line="210" w:lineRule="exact"/>
              <w:ind w:left="132" w:right="122"/>
              <w:jc w:val="center"/>
              <w:rPr>
                <w:sz w:val="20"/>
                <w:szCs w:val="22"/>
                <w:lang w:eastAsia="en-US"/>
              </w:rPr>
            </w:pPr>
            <w:r w:rsidRPr="002A53EE">
              <w:rPr>
                <w:sz w:val="20"/>
                <w:szCs w:val="22"/>
                <w:lang w:eastAsia="en-US"/>
              </w:rPr>
              <w:t>34</w:t>
            </w:r>
          </w:p>
        </w:tc>
        <w:tc>
          <w:tcPr>
            <w:tcW w:w="607" w:type="dxa"/>
          </w:tcPr>
          <w:p w:rsidR="002A53EE" w:rsidRPr="002A53EE" w:rsidRDefault="002A53EE" w:rsidP="002A53EE">
            <w:pPr>
              <w:spacing w:line="210" w:lineRule="exact"/>
              <w:ind w:left="204"/>
              <w:rPr>
                <w:sz w:val="20"/>
                <w:szCs w:val="22"/>
                <w:lang w:eastAsia="en-US"/>
              </w:rPr>
            </w:pPr>
            <w:r w:rsidRPr="002A53EE">
              <w:rPr>
                <w:sz w:val="20"/>
                <w:szCs w:val="22"/>
                <w:lang w:eastAsia="en-US"/>
              </w:rPr>
              <w:t>35</w:t>
            </w:r>
          </w:p>
        </w:tc>
        <w:tc>
          <w:tcPr>
            <w:tcW w:w="607" w:type="dxa"/>
          </w:tcPr>
          <w:p w:rsidR="002A53EE" w:rsidRPr="002A53EE" w:rsidRDefault="002A53EE" w:rsidP="002A53EE">
            <w:pPr>
              <w:spacing w:line="210" w:lineRule="exact"/>
              <w:ind w:right="188"/>
              <w:jc w:val="right"/>
              <w:rPr>
                <w:sz w:val="20"/>
                <w:szCs w:val="22"/>
                <w:lang w:eastAsia="en-US"/>
              </w:rPr>
            </w:pPr>
            <w:r w:rsidRPr="002A53EE">
              <w:rPr>
                <w:sz w:val="20"/>
                <w:szCs w:val="22"/>
                <w:lang w:eastAsia="en-US"/>
              </w:rPr>
              <w:t>38</w:t>
            </w:r>
          </w:p>
        </w:tc>
        <w:tc>
          <w:tcPr>
            <w:tcW w:w="607" w:type="dxa"/>
          </w:tcPr>
          <w:p w:rsidR="002A53EE" w:rsidRPr="002A53EE" w:rsidRDefault="002A53EE" w:rsidP="002A53EE">
            <w:pPr>
              <w:spacing w:line="210" w:lineRule="exact"/>
              <w:ind w:left="205"/>
              <w:rPr>
                <w:sz w:val="20"/>
                <w:szCs w:val="22"/>
                <w:lang w:eastAsia="en-US"/>
              </w:rPr>
            </w:pPr>
            <w:r w:rsidRPr="002A53EE">
              <w:rPr>
                <w:sz w:val="20"/>
                <w:szCs w:val="22"/>
                <w:lang w:eastAsia="en-US"/>
              </w:rPr>
              <w:t>43</w:t>
            </w:r>
          </w:p>
        </w:tc>
        <w:tc>
          <w:tcPr>
            <w:tcW w:w="608" w:type="dxa"/>
          </w:tcPr>
          <w:p w:rsidR="002A53EE" w:rsidRPr="002A53EE" w:rsidRDefault="002A53EE" w:rsidP="002A53EE">
            <w:pPr>
              <w:spacing w:line="210" w:lineRule="exact"/>
              <w:ind w:left="136" w:right="122"/>
              <w:jc w:val="center"/>
              <w:rPr>
                <w:sz w:val="20"/>
                <w:szCs w:val="22"/>
                <w:lang w:eastAsia="en-US"/>
              </w:rPr>
            </w:pPr>
            <w:r w:rsidRPr="002A53EE">
              <w:rPr>
                <w:sz w:val="20"/>
                <w:szCs w:val="22"/>
                <w:lang w:eastAsia="en-US"/>
              </w:rPr>
              <w:t>47</w:t>
            </w:r>
          </w:p>
        </w:tc>
        <w:tc>
          <w:tcPr>
            <w:tcW w:w="607" w:type="dxa"/>
          </w:tcPr>
          <w:p w:rsidR="002A53EE" w:rsidRPr="002A53EE" w:rsidRDefault="002A53EE" w:rsidP="002A53EE">
            <w:pPr>
              <w:spacing w:line="210" w:lineRule="exact"/>
              <w:ind w:left="132" w:right="118"/>
              <w:jc w:val="center"/>
              <w:rPr>
                <w:sz w:val="20"/>
                <w:szCs w:val="22"/>
                <w:lang w:eastAsia="en-US"/>
              </w:rPr>
            </w:pPr>
            <w:r w:rsidRPr="002A53EE">
              <w:rPr>
                <w:sz w:val="20"/>
                <w:szCs w:val="22"/>
                <w:lang w:eastAsia="en-US"/>
              </w:rPr>
              <w:t>50</w:t>
            </w:r>
          </w:p>
        </w:tc>
        <w:tc>
          <w:tcPr>
            <w:tcW w:w="607" w:type="dxa"/>
          </w:tcPr>
          <w:p w:rsidR="002A53EE" w:rsidRPr="002A53EE" w:rsidRDefault="002A53EE" w:rsidP="002A53EE">
            <w:pPr>
              <w:spacing w:line="210" w:lineRule="exact"/>
              <w:ind w:left="132" w:right="117"/>
              <w:jc w:val="center"/>
              <w:rPr>
                <w:sz w:val="20"/>
                <w:szCs w:val="22"/>
                <w:lang w:eastAsia="en-US"/>
              </w:rPr>
            </w:pPr>
            <w:r w:rsidRPr="002A53EE">
              <w:rPr>
                <w:sz w:val="20"/>
                <w:szCs w:val="22"/>
                <w:lang w:eastAsia="en-US"/>
              </w:rPr>
              <w:t>53</w:t>
            </w:r>
          </w:p>
        </w:tc>
        <w:tc>
          <w:tcPr>
            <w:tcW w:w="607" w:type="dxa"/>
          </w:tcPr>
          <w:p w:rsidR="002A53EE" w:rsidRPr="002A53EE" w:rsidRDefault="002A53EE" w:rsidP="002A53EE">
            <w:pPr>
              <w:spacing w:line="210" w:lineRule="exact"/>
              <w:ind w:left="132" w:right="118"/>
              <w:jc w:val="center"/>
              <w:rPr>
                <w:sz w:val="20"/>
                <w:szCs w:val="22"/>
                <w:lang w:eastAsia="en-US"/>
              </w:rPr>
            </w:pPr>
            <w:r w:rsidRPr="002A53EE">
              <w:rPr>
                <w:sz w:val="20"/>
                <w:szCs w:val="22"/>
                <w:lang w:eastAsia="en-US"/>
              </w:rPr>
              <w:t>56</w:t>
            </w:r>
          </w:p>
        </w:tc>
        <w:tc>
          <w:tcPr>
            <w:tcW w:w="735" w:type="dxa"/>
          </w:tcPr>
          <w:p w:rsidR="002A53EE" w:rsidRPr="002A53EE" w:rsidRDefault="002A53EE" w:rsidP="002A53EE">
            <w:pPr>
              <w:spacing w:line="210" w:lineRule="exact"/>
              <w:ind w:left="198" w:right="185"/>
              <w:jc w:val="center"/>
              <w:rPr>
                <w:sz w:val="20"/>
                <w:szCs w:val="22"/>
                <w:lang w:eastAsia="en-US"/>
              </w:rPr>
            </w:pPr>
            <w:r w:rsidRPr="002A53EE">
              <w:rPr>
                <w:sz w:val="20"/>
                <w:szCs w:val="22"/>
                <w:lang w:eastAsia="en-US"/>
              </w:rPr>
              <w:t>58</w:t>
            </w:r>
          </w:p>
        </w:tc>
      </w:tr>
      <w:tr w:rsidR="002A53EE" w:rsidRPr="002A53EE" w:rsidTr="00485166">
        <w:trPr>
          <w:trHeight w:val="230"/>
        </w:trPr>
        <w:tc>
          <w:tcPr>
            <w:tcW w:w="9641" w:type="dxa"/>
            <w:gridSpan w:val="12"/>
          </w:tcPr>
          <w:p w:rsidR="002A53EE" w:rsidRPr="00C35F9B" w:rsidRDefault="002A53EE" w:rsidP="002A53EE">
            <w:pPr>
              <w:spacing w:line="210" w:lineRule="exact"/>
              <w:ind w:left="3008" w:right="3000"/>
              <w:jc w:val="center"/>
              <w:rPr>
                <w:b/>
                <w:sz w:val="20"/>
                <w:szCs w:val="22"/>
                <w:lang w:val="ru-RU" w:eastAsia="en-US"/>
              </w:rPr>
            </w:pPr>
            <w:r w:rsidRPr="00C35F9B">
              <w:rPr>
                <w:b/>
                <w:sz w:val="20"/>
                <w:szCs w:val="22"/>
                <w:lang w:val="ru-RU" w:eastAsia="en-US"/>
              </w:rPr>
              <w:t>Для</w:t>
            </w:r>
            <w:r w:rsidRPr="00C35F9B">
              <w:rPr>
                <w:b/>
                <w:spacing w:val="-3"/>
                <w:sz w:val="20"/>
                <w:szCs w:val="22"/>
                <w:lang w:val="ru-RU" w:eastAsia="en-US"/>
              </w:rPr>
              <w:t xml:space="preserve"> </w:t>
            </w:r>
            <w:r w:rsidRPr="00C35F9B">
              <w:rPr>
                <w:b/>
                <w:sz w:val="20"/>
                <w:szCs w:val="22"/>
                <w:lang w:val="ru-RU" w:eastAsia="en-US"/>
              </w:rPr>
              <w:t>зданий</w:t>
            </w:r>
            <w:r w:rsidRPr="00C35F9B">
              <w:rPr>
                <w:b/>
                <w:spacing w:val="-2"/>
                <w:sz w:val="20"/>
                <w:szCs w:val="22"/>
                <w:lang w:val="ru-RU" w:eastAsia="en-US"/>
              </w:rPr>
              <w:t xml:space="preserve"> </w:t>
            </w:r>
            <w:r w:rsidRPr="00C35F9B">
              <w:rPr>
                <w:b/>
                <w:sz w:val="20"/>
                <w:szCs w:val="22"/>
                <w:lang w:val="ru-RU" w:eastAsia="en-US"/>
              </w:rPr>
              <w:t>строительства</w:t>
            </w:r>
            <w:r w:rsidRPr="00C35F9B">
              <w:rPr>
                <w:b/>
                <w:spacing w:val="-5"/>
                <w:sz w:val="20"/>
                <w:szCs w:val="22"/>
                <w:lang w:val="ru-RU" w:eastAsia="en-US"/>
              </w:rPr>
              <w:t xml:space="preserve"> </w:t>
            </w:r>
            <w:r w:rsidRPr="00C35F9B">
              <w:rPr>
                <w:b/>
                <w:sz w:val="20"/>
                <w:szCs w:val="22"/>
                <w:lang w:val="ru-RU" w:eastAsia="en-US"/>
              </w:rPr>
              <w:t>после</w:t>
            </w:r>
            <w:r w:rsidRPr="00C35F9B">
              <w:rPr>
                <w:b/>
                <w:spacing w:val="-2"/>
                <w:sz w:val="20"/>
                <w:szCs w:val="22"/>
                <w:lang w:val="ru-RU" w:eastAsia="en-US"/>
              </w:rPr>
              <w:t xml:space="preserve"> </w:t>
            </w:r>
            <w:r w:rsidRPr="00C35F9B">
              <w:rPr>
                <w:b/>
                <w:sz w:val="20"/>
                <w:szCs w:val="22"/>
                <w:lang w:val="ru-RU" w:eastAsia="en-US"/>
              </w:rPr>
              <w:t>2015</w:t>
            </w:r>
            <w:r w:rsidRPr="00C35F9B">
              <w:rPr>
                <w:b/>
                <w:spacing w:val="-1"/>
                <w:sz w:val="20"/>
                <w:szCs w:val="22"/>
                <w:lang w:val="ru-RU" w:eastAsia="en-US"/>
              </w:rPr>
              <w:t xml:space="preserve"> </w:t>
            </w:r>
            <w:r w:rsidRPr="00C35F9B">
              <w:rPr>
                <w:b/>
                <w:sz w:val="20"/>
                <w:szCs w:val="22"/>
                <w:lang w:val="ru-RU" w:eastAsia="en-US"/>
              </w:rPr>
              <w:t>г.</w:t>
            </w:r>
          </w:p>
        </w:tc>
      </w:tr>
      <w:tr w:rsidR="002A53EE" w:rsidRPr="002A53EE" w:rsidTr="00485166">
        <w:trPr>
          <w:trHeight w:val="460"/>
        </w:trPr>
        <w:tc>
          <w:tcPr>
            <w:tcW w:w="2837" w:type="dxa"/>
          </w:tcPr>
          <w:p w:rsidR="002A53EE" w:rsidRPr="002A53EE" w:rsidRDefault="002A53EE" w:rsidP="002A53EE">
            <w:pPr>
              <w:spacing w:line="223" w:lineRule="exact"/>
              <w:ind w:left="119" w:right="116"/>
              <w:jc w:val="center"/>
              <w:rPr>
                <w:sz w:val="20"/>
                <w:szCs w:val="22"/>
                <w:lang w:eastAsia="en-US"/>
              </w:rPr>
            </w:pPr>
            <w:r w:rsidRPr="002A53EE">
              <w:rPr>
                <w:sz w:val="20"/>
                <w:szCs w:val="22"/>
                <w:lang w:eastAsia="en-US"/>
              </w:rPr>
              <w:t>1</w:t>
            </w:r>
            <w:r w:rsidRPr="002A53EE">
              <w:rPr>
                <w:spacing w:val="-3"/>
                <w:sz w:val="20"/>
                <w:szCs w:val="22"/>
                <w:lang w:eastAsia="en-US"/>
              </w:rPr>
              <w:t xml:space="preserve"> </w:t>
            </w:r>
            <w:r w:rsidRPr="002A53EE">
              <w:rPr>
                <w:sz w:val="20"/>
                <w:szCs w:val="22"/>
                <w:lang w:eastAsia="en-US"/>
              </w:rPr>
              <w:t>-3</w:t>
            </w:r>
            <w:r w:rsidRPr="002A53EE">
              <w:rPr>
                <w:spacing w:val="-3"/>
                <w:sz w:val="20"/>
                <w:szCs w:val="22"/>
                <w:lang w:eastAsia="en-US"/>
              </w:rPr>
              <w:t xml:space="preserve"> </w:t>
            </w:r>
            <w:r w:rsidRPr="002A53EE">
              <w:rPr>
                <w:sz w:val="20"/>
                <w:szCs w:val="22"/>
                <w:lang w:eastAsia="en-US"/>
              </w:rPr>
              <w:t>этажные</w:t>
            </w:r>
            <w:r w:rsidRPr="002A53EE">
              <w:rPr>
                <w:spacing w:val="-3"/>
                <w:sz w:val="20"/>
                <w:szCs w:val="22"/>
                <w:lang w:eastAsia="en-US"/>
              </w:rPr>
              <w:t xml:space="preserve"> </w:t>
            </w:r>
            <w:r w:rsidRPr="002A53EE">
              <w:rPr>
                <w:sz w:val="20"/>
                <w:szCs w:val="22"/>
                <w:lang w:eastAsia="en-US"/>
              </w:rPr>
              <w:t>одноквартирные</w:t>
            </w:r>
          </w:p>
          <w:p w:rsidR="002A53EE" w:rsidRPr="002A53EE" w:rsidRDefault="002A53EE" w:rsidP="002A53EE">
            <w:pPr>
              <w:spacing w:line="217" w:lineRule="exact"/>
              <w:ind w:left="119" w:right="116"/>
              <w:jc w:val="center"/>
              <w:rPr>
                <w:sz w:val="20"/>
                <w:szCs w:val="22"/>
                <w:lang w:eastAsia="en-US"/>
              </w:rPr>
            </w:pPr>
            <w:r w:rsidRPr="002A53EE">
              <w:rPr>
                <w:sz w:val="20"/>
                <w:szCs w:val="22"/>
                <w:lang w:eastAsia="en-US"/>
              </w:rPr>
              <w:t>отдельностоящие</w:t>
            </w:r>
          </w:p>
        </w:tc>
        <w:tc>
          <w:tcPr>
            <w:tcW w:w="607" w:type="dxa"/>
          </w:tcPr>
          <w:p w:rsidR="002A53EE" w:rsidRPr="002A53EE" w:rsidRDefault="002A53EE" w:rsidP="002A53EE">
            <w:pPr>
              <w:spacing w:before="108"/>
              <w:ind w:left="201"/>
              <w:rPr>
                <w:sz w:val="20"/>
                <w:szCs w:val="22"/>
                <w:lang w:eastAsia="en-US"/>
              </w:rPr>
            </w:pPr>
            <w:r w:rsidRPr="002A53EE">
              <w:rPr>
                <w:sz w:val="20"/>
                <w:szCs w:val="22"/>
                <w:lang w:eastAsia="en-US"/>
              </w:rPr>
              <w:t>60</w:t>
            </w:r>
          </w:p>
        </w:tc>
        <w:tc>
          <w:tcPr>
            <w:tcW w:w="607" w:type="dxa"/>
          </w:tcPr>
          <w:p w:rsidR="002A53EE" w:rsidRPr="002A53EE" w:rsidRDefault="002A53EE" w:rsidP="002A53EE">
            <w:pPr>
              <w:spacing w:before="108"/>
              <w:ind w:left="129" w:right="121"/>
              <w:jc w:val="center"/>
              <w:rPr>
                <w:sz w:val="20"/>
                <w:szCs w:val="22"/>
                <w:lang w:eastAsia="en-US"/>
              </w:rPr>
            </w:pPr>
            <w:r w:rsidRPr="002A53EE">
              <w:rPr>
                <w:sz w:val="20"/>
                <w:szCs w:val="22"/>
                <w:lang w:eastAsia="en-US"/>
              </w:rPr>
              <w:t>61</w:t>
            </w:r>
          </w:p>
        </w:tc>
        <w:tc>
          <w:tcPr>
            <w:tcW w:w="605" w:type="dxa"/>
          </w:tcPr>
          <w:p w:rsidR="002A53EE" w:rsidRPr="002A53EE" w:rsidRDefault="002A53EE" w:rsidP="002A53EE">
            <w:pPr>
              <w:spacing w:before="108"/>
              <w:ind w:left="132" w:right="122"/>
              <w:jc w:val="center"/>
              <w:rPr>
                <w:sz w:val="20"/>
                <w:szCs w:val="22"/>
                <w:lang w:eastAsia="en-US"/>
              </w:rPr>
            </w:pPr>
            <w:r w:rsidRPr="002A53EE">
              <w:rPr>
                <w:sz w:val="20"/>
                <w:szCs w:val="22"/>
                <w:lang w:eastAsia="en-US"/>
              </w:rPr>
              <w:t>62</w:t>
            </w:r>
          </w:p>
        </w:tc>
        <w:tc>
          <w:tcPr>
            <w:tcW w:w="607" w:type="dxa"/>
          </w:tcPr>
          <w:p w:rsidR="002A53EE" w:rsidRPr="002A53EE" w:rsidRDefault="002A53EE" w:rsidP="002A53EE">
            <w:pPr>
              <w:spacing w:before="108"/>
              <w:ind w:left="204"/>
              <w:rPr>
                <w:sz w:val="20"/>
                <w:szCs w:val="22"/>
                <w:lang w:eastAsia="en-US"/>
              </w:rPr>
            </w:pPr>
            <w:r w:rsidRPr="002A53EE">
              <w:rPr>
                <w:sz w:val="20"/>
                <w:szCs w:val="22"/>
                <w:lang w:eastAsia="en-US"/>
              </w:rPr>
              <w:t>64</w:t>
            </w:r>
          </w:p>
        </w:tc>
        <w:tc>
          <w:tcPr>
            <w:tcW w:w="607" w:type="dxa"/>
          </w:tcPr>
          <w:p w:rsidR="002A53EE" w:rsidRPr="002A53EE" w:rsidRDefault="002A53EE" w:rsidP="002A53EE">
            <w:pPr>
              <w:spacing w:before="108"/>
              <w:ind w:right="188"/>
              <w:jc w:val="right"/>
              <w:rPr>
                <w:sz w:val="20"/>
                <w:szCs w:val="22"/>
                <w:lang w:eastAsia="en-US"/>
              </w:rPr>
            </w:pPr>
            <w:r w:rsidRPr="002A53EE">
              <w:rPr>
                <w:sz w:val="20"/>
                <w:szCs w:val="22"/>
                <w:lang w:eastAsia="en-US"/>
              </w:rPr>
              <w:t>67</w:t>
            </w:r>
          </w:p>
        </w:tc>
        <w:tc>
          <w:tcPr>
            <w:tcW w:w="607" w:type="dxa"/>
          </w:tcPr>
          <w:p w:rsidR="002A53EE" w:rsidRPr="002A53EE" w:rsidRDefault="002A53EE" w:rsidP="002A53EE">
            <w:pPr>
              <w:spacing w:before="108"/>
              <w:ind w:left="205"/>
              <w:rPr>
                <w:sz w:val="20"/>
                <w:szCs w:val="22"/>
                <w:lang w:eastAsia="en-US"/>
              </w:rPr>
            </w:pPr>
            <w:r w:rsidRPr="002A53EE">
              <w:rPr>
                <w:sz w:val="20"/>
                <w:szCs w:val="22"/>
                <w:lang w:eastAsia="en-US"/>
              </w:rPr>
              <w:t>72</w:t>
            </w:r>
          </w:p>
        </w:tc>
        <w:tc>
          <w:tcPr>
            <w:tcW w:w="608" w:type="dxa"/>
          </w:tcPr>
          <w:p w:rsidR="002A53EE" w:rsidRPr="002A53EE" w:rsidRDefault="002A53EE" w:rsidP="002A53EE">
            <w:pPr>
              <w:spacing w:before="108"/>
              <w:ind w:left="136" w:right="122"/>
              <w:jc w:val="center"/>
              <w:rPr>
                <w:sz w:val="20"/>
                <w:szCs w:val="22"/>
                <w:lang w:eastAsia="en-US"/>
              </w:rPr>
            </w:pPr>
            <w:r w:rsidRPr="002A53EE">
              <w:rPr>
                <w:sz w:val="20"/>
                <w:szCs w:val="22"/>
                <w:lang w:eastAsia="en-US"/>
              </w:rPr>
              <w:t>77</w:t>
            </w:r>
          </w:p>
        </w:tc>
        <w:tc>
          <w:tcPr>
            <w:tcW w:w="607" w:type="dxa"/>
          </w:tcPr>
          <w:p w:rsidR="002A53EE" w:rsidRPr="002A53EE" w:rsidRDefault="002A53EE" w:rsidP="002A53EE">
            <w:pPr>
              <w:spacing w:before="108"/>
              <w:ind w:left="132" w:right="118"/>
              <w:jc w:val="center"/>
              <w:rPr>
                <w:sz w:val="20"/>
                <w:szCs w:val="22"/>
                <w:lang w:eastAsia="en-US"/>
              </w:rPr>
            </w:pPr>
            <w:r w:rsidRPr="002A53EE">
              <w:rPr>
                <w:sz w:val="20"/>
                <w:szCs w:val="22"/>
                <w:lang w:eastAsia="en-US"/>
              </w:rPr>
              <w:t>81</w:t>
            </w:r>
          </w:p>
        </w:tc>
        <w:tc>
          <w:tcPr>
            <w:tcW w:w="607" w:type="dxa"/>
          </w:tcPr>
          <w:p w:rsidR="002A53EE" w:rsidRPr="002A53EE" w:rsidRDefault="002A53EE" w:rsidP="002A53EE">
            <w:pPr>
              <w:spacing w:before="108"/>
              <w:ind w:left="132" w:right="117"/>
              <w:jc w:val="center"/>
              <w:rPr>
                <w:sz w:val="20"/>
                <w:szCs w:val="22"/>
                <w:lang w:eastAsia="en-US"/>
              </w:rPr>
            </w:pPr>
            <w:r w:rsidRPr="002A53EE">
              <w:rPr>
                <w:sz w:val="20"/>
                <w:szCs w:val="22"/>
                <w:lang w:eastAsia="en-US"/>
              </w:rPr>
              <w:t>84</w:t>
            </w:r>
          </w:p>
        </w:tc>
        <w:tc>
          <w:tcPr>
            <w:tcW w:w="607" w:type="dxa"/>
          </w:tcPr>
          <w:p w:rsidR="002A53EE" w:rsidRPr="002A53EE" w:rsidRDefault="002A53EE" w:rsidP="002A53EE">
            <w:pPr>
              <w:spacing w:before="108"/>
              <w:ind w:left="132" w:right="117"/>
              <w:jc w:val="center"/>
              <w:rPr>
                <w:sz w:val="20"/>
                <w:szCs w:val="22"/>
                <w:lang w:eastAsia="en-US"/>
              </w:rPr>
            </w:pPr>
            <w:r w:rsidRPr="002A53EE">
              <w:rPr>
                <w:sz w:val="20"/>
                <w:szCs w:val="22"/>
                <w:lang w:eastAsia="en-US"/>
              </w:rPr>
              <w:t>85</w:t>
            </w:r>
          </w:p>
        </w:tc>
        <w:tc>
          <w:tcPr>
            <w:tcW w:w="735" w:type="dxa"/>
          </w:tcPr>
          <w:p w:rsidR="002A53EE" w:rsidRPr="002A53EE" w:rsidRDefault="002A53EE" w:rsidP="002A53EE">
            <w:pPr>
              <w:spacing w:before="108"/>
              <w:ind w:left="198" w:right="185"/>
              <w:jc w:val="center"/>
              <w:rPr>
                <w:sz w:val="20"/>
                <w:szCs w:val="22"/>
                <w:lang w:eastAsia="en-US"/>
              </w:rPr>
            </w:pPr>
            <w:r w:rsidRPr="002A53EE">
              <w:rPr>
                <w:sz w:val="20"/>
                <w:szCs w:val="22"/>
                <w:lang w:eastAsia="en-US"/>
              </w:rPr>
              <w:t>86</w:t>
            </w:r>
          </w:p>
        </w:tc>
      </w:tr>
      <w:tr w:rsidR="002A53EE" w:rsidRPr="002A53EE" w:rsidTr="00485166">
        <w:trPr>
          <w:trHeight w:val="460"/>
        </w:trPr>
        <w:tc>
          <w:tcPr>
            <w:tcW w:w="2837" w:type="dxa"/>
          </w:tcPr>
          <w:p w:rsidR="002A53EE" w:rsidRPr="002A53EE" w:rsidRDefault="002A53EE" w:rsidP="002A53EE">
            <w:pPr>
              <w:spacing w:line="223" w:lineRule="exact"/>
              <w:ind w:left="119" w:right="113"/>
              <w:jc w:val="center"/>
              <w:rPr>
                <w:sz w:val="20"/>
                <w:szCs w:val="22"/>
                <w:lang w:eastAsia="en-US"/>
              </w:rPr>
            </w:pPr>
            <w:r w:rsidRPr="002A53EE">
              <w:rPr>
                <w:sz w:val="20"/>
                <w:szCs w:val="22"/>
                <w:lang w:eastAsia="en-US"/>
              </w:rPr>
              <w:t>2-3</w:t>
            </w:r>
            <w:r w:rsidRPr="002A53EE">
              <w:rPr>
                <w:spacing w:val="-4"/>
                <w:sz w:val="20"/>
                <w:szCs w:val="22"/>
                <w:lang w:eastAsia="en-US"/>
              </w:rPr>
              <w:t xml:space="preserve"> </w:t>
            </w:r>
            <w:r w:rsidRPr="002A53EE">
              <w:rPr>
                <w:sz w:val="20"/>
                <w:szCs w:val="22"/>
                <w:lang w:eastAsia="en-US"/>
              </w:rPr>
              <w:t>этажные</w:t>
            </w:r>
            <w:r w:rsidRPr="002A53EE">
              <w:rPr>
                <w:spacing w:val="-5"/>
                <w:sz w:val="20"/>
                <w:szCs w:val="22"/>
                <w:lang w:eastAsia="en-US"/>
              </w:rPr>
              <w:t xml:space="preserve"> </w:t>
            </w:r>
            <w:r w:rsidRPr="002A53EE">
              <w:rPr>
                <w:sz w:val="20"/>
                <w:szCs w:val="22"/>
                <w:lang w:eastAsia="en-US"/>
              </w:rPr>
              <w:t>одноквартирные</w:t>
            </w:r>
          </w:p>
          <w:p w:rsidR="002A53EE" w:rsidRPr="002A53EE" w:rsidRDefault="002A53EE" w:rsidP="002A53EE">
            <w:pPr>
              <w:spacing w:line="217" w:lineRule="exact"/>
              <w:ind w:left="118" w:right="116"/>
              <w:jc w:val="center"/>
              <w:rPr>
                <w:sz w:val="20"/>
                <w:szCs w:val="22"/>
                <w:lang w:eastAsia="en-US"/>
              </w:rPr>
            </w:pPr>
            <w:r w:rsidRPr="002A53EE">
              <w:rPr>
                <w:sz w:val="20"/>
                <w:szCs w:val="22"/>
                <w:lang w:eastAsia="en-US"/>
              </w:rPr>
              <w:t>блокированные</w:t>
            </w:r>
          </w:p>
        </w:tc>
        <w:tc>
          <w:tcPr>
            <w:tcW w:w="607" w:type="dxa"/>
          </w:tcPr>
          <w:p w:rsidR="002A53EE" w:rsidRPr="002A53EE" w:rsidRDefault="002A53EE" w:rsidP="002A53EE">
            <w:pPr>
              <w:spacing w:before="108"/>
              <w:ind w:left="201"/>
              <w:rPr>
                <w:sz w:val="20"/>
                <w:szCs w:val="22"/>
                <w:lang w:eastAsia="en-US"/>
              </w:rPr>
            </w:pPr>
            <w:r w:rsidRPr="002A53EE">
              <w:rPr>
                <w:sz w:val="20"/>
                <w:szCs w:val="22"/>
                <w:lang w:eastAsia="en-US"/>
              </w:rPr>
              <w:t>47</w:t>
            </w:r>
          </w:p>
        </w:tc>
        <w:tc>
          <w:tcPr>
            <w:tcW w:w="607" w:type="dxa"/>
          </w:tcPr>
          <w:p w:rsidR="002A53EE" w:rsidRPr="002A53EE" w:rsidRDefault="002A53EE" w:rsidP="002A53EE">
            <w:pPr>
              <w:spacing w:before="108"/>
              <w:ind w:left="129" w:right="121"/>
              <w:jc w:val="center"/>
              <w:rPr>
                <w:sz w:val="20"/>
                <w:szCs w:val="22"/>
                <w:lang w:eastAsia="en-US"/>
              </w:rPr>
            </w:pPr>
            <w:r w:rsidRPr="002A53EE">
              <w:rPr>
                <w:sz w:val="20"/>
                <w:szCs w:val="22"/>
                <w:lang w:eastAsia="en-US"/>
              </w:rPr>
              <w:t>48</w:t>
            </w:r>
          </w:p>
        </w:tc>
        <w:tc>
          <w:tcPr>
            <w:tcW w:w="605" w:type="dxa"/>
          </w:tcPr>
          <w:p w:rsidR="002A53EE" w:rsidRPr="002A53EE" w:rsidRDefault="002A53EE" w:rsidP="002A53EE">
            <w:pPr>
              <w:spacing w:before="108"/>
              <w:ind w:left="132" w:right="122"/>
              <w:jc w:val="center"/>
              <w:rPr>
                <w:sz w:val="20"/>
                <w:szCs w:val="22"/>
                <w:lang w:eastAsia="en-US"/>
              </w:rPr>
            </w:pPr>
            <w:r w:rsidRPr="002A53EE">
              <w:rPr>
                <w:sz w:val="20"/>
                <w:szCs w:val="22"/>
                <w:lang w:eastAsia="en-US"/>
              </w:rPr>
              <w:t>49</w:t>
            </w:r>
          </w:p>
        </w:tc>
        <w:tc>
          <w:tcPr>
            <w:tcW w:w="607" w:type="dxa"/>
          </w:tcPr>
          <w:p w:rsidR="002A53EE" w:rsidRPr="002A53EE" w:rsidRDefault="002A53EE" w:rsidP="002A53EE">
            <w:pPr>
              <w:spacing w:before="108"/>
              <w:ind w:left="204"/>
              <w:rPr>
                <w:sz w:val="20"/>
                <w:szCs w:val="22"/>
                <w:lang w:eastAsia="en-US"/>
              </w:rPr>
            </w:pPr>
            <w:r w:rsidRPr="002A53EE">
              <w:rPr>
                <w:sz w:val="20"/>
                <w:szCs w:val="22"/>
                <w:lang w:eastAsia="en-US"/>
              </w:rPr>
              <w:t>51</w:t>
            </w:r>
          </w:p>
        </w:tc>
        <w:tc>
          <w:tcPr>
            <w:tcW w:w="607" w:type="dxa"/>
          </w:tcPr>
          <w:p w:rsidR="002A53EE" w:rsidRPr="002A53EE" w:rsidRDefault="002A53EE" w:rsidP="002A53EE">
            <w:pPr>
              <w:spacing w:before="108"/>
              <w:ind w:right="188"/>
              <w:jc w:val="right"/>
              <w:rPr>
                <w:sz w:val="20"/>
                <w:szCs w:val="22"/>
                <w:lang w:eastAsia="en-US"/>
              </w:rPr>
            </w:pPr>
            <w:r w:rsidRPr="002A53EE">
              <w:rPr>
                <w:sz w:val="20"/>
                <w:szCs w:val="22"/>
                <w:lang w:eastAsia="en-US"/>
              </w:rPr>
              <w:t>55</w:t>
            </w:r>
          </w:p>
        </w:tc>
        <w:tc>
          <w:tcPr>
            <w:tcW w:w="607" w:type="dxa"/>
          </w:tcPr>
          <w:p w:rsidR="002A53EE" w:rsidRPr="002A53EE" w:rsidRDefault="002A53EE" w:rsidP="002A53EE">
            <w:pPr>
              <w:spacing w:before="108"/>
              <w:ind w:left="205"/>
              <w:rPr>
                <w:sz w:val="20"/>
                <w:szCs w:val="22"/>
                <w:lang w:eastAsia="en-US"/>
              </w:rPr>
            </w:pPr>
            <w:r w:rsidRPr="002A53EE">
              <w:rPr>
                <w:sz w:val="20"/>
                <w:szCs w:val="22"/>
                <w:lang w:eastAsia="en-US"/>
              </w:rPr>
              <w:t>59</w:t>
            </w:r>
          </w:p>
        </w:tc>
        <w:tc>
          <w:tcPr>
            <w:tcW w:w="608" w:type="dxa"/>
          </w:tcPr>
          <w:p w:rsidR="002A53EE" w:rsidRPr="002A53EE" w:rsidRDefault="002A53EE" w:rsidP="002A53EE">
            <w:pPr>
              <w:spacing w:before="108"/>
              <w:ind w:left="136" w:right="122"/>
              <w:jc w:val="center"/>
              <w:rPr>
                <w:sz w:val="20"/>
                <w:szCs w:val="22"/>
                <w:lang w:eastAsia="en-US"/>
              </w:rPr>
            </w:pPr>
            <w:r w:rsidRPr="002A53EE">
              <w:rPr>
                <w:sz w:val="20"/>
                <w:szCs w:val="22"/>
                <w:lang w:eastAsia="en-US"/>
              </w:rPr>
              <w:t>64</w:t>
            </w:r>
          </w:p>
        </w:tc>
        <w:tc>
          <w:tcPr>
            <w:tcW w:w="607" w:type="dxa"/>
          </w:tcPr>
          <w:p w:rsidR="002A53EE" w:rsidRPr="002A53EE" w:rsidRDefault="002A53EE" w:rsidP="002A53EE">
            <w:pPr>
              <w:spacing w:before="108"/>
              <w:ind w:left="132" w:right="118"/>
              <w:jc w:val="center"/>
              <w:rPr>
                <w:sz w:val="20"/>
                <w:szCs w:val="22"/>
                <w:lang w:eastAsia="en-US"/>
              </w:rPr>
            </w:pPr>
            <w:r w:rsidRPr="002A53EE">
              <w:rPr>
                <w:sz w:val="20"/>
                <w:szCs w:val="22"/>
                <w:lang w:eastAsia="en-US"/>
              </w:rPr>
              <w:t>67</w:t>
            </w:r>
          </w:p>
        </w:tc>
        <w:tc>
          <w:tcPr>
            <w:tcW w:w="607" w:type="dxa"/>
          </w:tcPr>
          <w:p w:rsidR="002A53EE" w:rsidRPr="002A53EE" w:rsidRDefault="002A53EE" w:rsidP="002A53EE">
            <w:pPr>
              <w:spacing w:before="108"/>
              <w:ind w:left="132" w:right="117"/>
              <w:jc w:val="center"/>
              <w:rPr>
                <w:sz w:val="20"/>
                <w:szCs w:val="22"/>
                <w:lang w:eastAsia="en-US"/>
              </w:rPr>
            </w:pPr>
            <w:r w:rsidRPr="002A53EE">
              <w:rPr>
                <w:sz w:val="20"/>
                <w:szCs w:val="22"/>
                <w:lang w:eastAsia="en-US"/>
              </w:rPr>
              <w:t>71</w:t>
            </w:r>
          </w:p>
        </w:tc>
        <w:tc>
          <w:tcPr>
            <w:tcW w:w="607" w:type="dxa"/>
          </w:tcPr>
          <w:p w:rsidR="002A53EE" w:rsidRPr="002A53EE" w:rsidRDefault="002A53EE" w:rsidP="002A53EE">
            <w:pPr>
              <w:spacing w:before="108"/>
              <w:ind w:left="132" w:right="117"/>
              <w:jc w:val="center"/>
              <w:rPr>
                <w:sz w:val="20"/>
                <w:szCs w:val="22"/>
                <w:lang w:eastAsia="en-US"/>
              </w:rPr>
            </w:pPr>
            <w:r w:rsidRPr="002A53EE">
              <w:rPr>
                <w:sz w:val="20"/>
                <w:szCs w:val="22"/>
                <w:lang w:eastAsia="en-US"/>
              </w:rPr>
              <w:t>73</w:t>
            </w:r>
          </w:p>
        </w:tc>
        <w:tc>
          <w:tcPr>
            <w:tcW w:w="735" w:type="dxa"/>
          </w:tcPr>
          <w:p w:rsidR="002A53EE" w:rsidRPr="002A53EE" w:rsidRDefault="002A53EE" w:rsidP="002A53EE">
            <w:pPr>
              <w:spacing w:before="108"/>
              <w:ind w:left="198" w:right="185"/>
              <w:jc w:val="center"/>
              <w:rPr>
                <w:sz w:val="20"/>
                <w:szCs w:val="22"/>
                <w:lang w:eastAsia="en-US"/>
              </w:rPr>
            </w:pPr>
            <w:r w:rsidRPr="002A53EE">
              <w:rPr>
                <w:sz w:val="20"/>
                <w:szCs w:val="22"/>
                <w:lang w:eastAsia="en-US"/>
              </w:rPr>
              <w:t>74</w:t>
            </w:r>
          </w:p>
        </w:tc>
      </w:tr>
      <w:tr w:rsidR="002A53EE" w:rsidRPr="002A53EE" w:rsidTr="00485166">
        <w:trPr>
          <w:trHeight w:val="230"/>
        </w:trPr>
        <w:tc>
          <w:tcPr>
            <w:tcW w:w="2837" w:type="dxa"/>
          </w:tcPr>
          <w:p w:rsidR="002A53EE" w:rsidRPr="002A53EE" w:rsidRDefault="002A53EE" w:rsidP="002A53EE">
            <w:pPr>
              <w:spacing w:line="210" w:lineRule="exact"/>
              <w:ind w:left="119" w:right="114"/>
              <w:jc w:val="center"/>
              <w:rPr>
                <w:sz w:val="20"/>
                <w:szCs w:val="22"/>
                <w:lang w:eastAsia="en-US"/>
              </w:rPr>
            </w:pPr>
            <w:r w:rsidRPr="002A53EE">
              <w:rPr>
                <w:sz w:val="20"/>
                <w:szCs w:val="22"/>
                <w:lang w:eastAsia="en-US"/>
              </w:rPr>
              <w:t>4-6</w:t>
            </w:r>
            <w:r w:rsidRPr="002A53EE">
              <w:rPr>
                <w:spacing w:val="-3"/>
                <w:sz w:val="20"/>
                <w:szCs w:val="22"/>
                <w:lang w:eastAsia="en-US"/>
              </w:rPr>
              <w:t xml:space="preserve"> </w:t>
            </w:r>
            <w:r w:rsidRPr="002A53EE">
              <w:rPr>
                <w:sz w:val="20"/>
                <w:szCs w:val="22"/>
                <w:lang w:eastAsia="en-US"/>
              </w:rPr>
              <w:t>этажные</w:t>
            </w:r>
          </w:p>
        </w:tc>
        <w:tc>
          <w:tcPr>
            <w:tcW w:w="607" w:type="dxa"/>
          </w:tcPr>
          <w:p w:rsidR="002A53EE" w:rsidRPr="002A53EE" w:rsidRDefault="002A53EE" w:rsidP="002A53EE">
            <w:pPr>
              <w:spacing w:line="210" w:lineRule="exact"/>
              <w:ind w:left="201"/>
              <w:rPr>
                <w:sz w:val="20"/>
                <w:szCs w:val="22"/>
                <w:lang w:eastAsia="en-US"/>
              </w:rPr>
            </w:pPr>
            <w:r w:rsidRPr="002A53EE">
              <w:rPr>
                <w:sz w:val="20"/>
                <w:szCs w:val="22"/>
                <w:lang w:eastAsia="en-US"/>
              </w:rPr>
              <w:t>37</w:t>
            </w:r>
          </w:p>
        </w:tc>
        <w:tc>
          <w:tcPr>
            <w:tcW w:w="607" w:type="dxa"/>
          </w:tcPr>
          <w:p w:rsidR="002A53EE" w:rsidRPr="002A53EE" w:rsidRDefault="002A53EE" w:rsidP="002A53EE">
            <w:pPr>
              <w:spacing w:line="210" w:lineRule="exact"/>
              <w:ind w:left="129" w:right="121"/>
              <w:jc w:val="center"/>
              <w:rPr>
                <w:sz w:val="20"/>
                <w:szCs w:val="22"/>
                <w:lang w:eastAsia="en-US"/>
              </w:rPr>
            </w:pPr>
            <w:r w:rsidRPr="002A53EE">
              <w:rPr>
                <w:sz w:val="20"/>
                <w:szCs w:val="22"/>
                <w:lang w:eastAsia="en-US"/>
              </w:rPr>
              <w:t>38</w:t>
            </w:r>
          </w:p>
        </w:tc>
        <w:tc>
          <w:tcPr>
            <w:tcW w:w="605" w:type="dxa"/>
          </w:tcPr>
          <w:p w:rsidR="002A53EE" w:rsidRPr="002A53EE" w:rsidRDefault="002A53EE" w:rsidP="002A53EE">
            <w:pPr>
              <w:spacing w:line="210" w:lineRule="exact"/>
              <w:ind w:left="132" w:right="122"/>
              <w:jc w:val="center"/>
              <w:rPr>
                <w:sz w:val="20"/>
                <w:szCs w:val="22"/>
                <w:lang w:eastAsia="en-US"/>
              </w:rPr>
            </w:pPr>
            <w:r w:rsidRPr="002A53EE">
              <w:rPr>
                <w:sz w:val="20"/>
                <w:szCs w:val="22"/>
                <w:lang w:eastAsia="en-US"/>
              </w:rPr>
              <w:t>42</w:t>
            </w:r>
          </w:p>
        </w:tc>
        <w:tc>
          <w:tcPr>
            <w:tcW w:w="607" w:type="dxa"/>
          </w:tcPr>
          <w:p w:rsidR="002A53EE" w:rsidRPr="002A53EE" w:rsidRDefault="002A53EE" w:rsidP="002A53EE">
            <w:pPr>
              <w:spacing w:line="210" w:lineRule="exact"/>
              <w:ind w:left="204"/>
              <w:rPr>
                <w:sz w:val="20"/>
                <w:szCs w:val="22"/>
                <w:lang w:eastAsia="en-US"/>
              </w:rPr>
            </w:pPr>
            <w:r w:rsidRPr="002A53EE">
              <w:rPr>
                <w:sz w:val="20"/>
                <w:szCs w:val="22"/>
                <w:lang w:eastAsia="en-US"/>
              </w:rPr>
              <w:t>40</w:t>
            </w:r>
          </w:p>
        </w:tc>
        <w:tc>
          <w:tcPr>
            <w:tcW w:w="607" w:type="dxa"/>
          </w:tcPr>
          <w:p w:rsidR="002A53EE" w:rsidRPr="002A53EE" w:rsidRDefault="002A53EE" w:rsidP="002A53EE">
            <w:pPr>
              <w:spacing w:line="210" w:lineRule="exact"/>
              <w:ind w:right="188"/>
              <w:jc w:val="right"/>
              <w:rPr>
                <w:sz w:val="20"/>
                <w:szCs w:val="22"/>
                <w:lang w:eastAsia="en-US"/>
              </w:rPr>
            </w:pPr>
            <w:r w:rsidRPr="002A53EE">
              <w:rPr>
                <w:sz w:val="20"/>
                <w:szCs w:val="22"/>
                <w:lang w:eastAsia="en-US"/>
              </w:rPr>
              <w:t>45</w:t>
            </w:r>
          </w:p>
        </w:tc>
        <w:tc>
          <w:tcPr>
            <w:tcW w:w="607" w:type="dxa"/>
          </w:tcPr>
          <w:p w:rsidR="002A53EE" w:rsidRPr="002A53EE" w:rsidRDefault="002A53EE" w:rsidP="002A53EE">
            <w:pPr>
              <w:spacing w:line="210" w:lineRule="exact"/>
              <w:ind w:left="205"/>
              <w:rPr>
                <w:sz w:val="20"/>
                <w:szCs w:val="22"/>
                <w:lang w:eastAsia="en-US"/>
              </w:rPr>
            </w:pPr>
            <w:r w:rsidRPr="002A53EE">
              <w:rPr>
                <w:sz w:val="20"/>
                <w:szCs w:val="22"/>
                <w:lang w:eastAsia="en-US"/>
              </w:rPr>
              <w:t>49</w:t>
            </w:r>
          </w:p>
        </w:tc>
        <w:tc>
          <w:tcPr>
            <w:tcW w:w="608" w:type="dxa"/>
          </w:tcPr>
          <w:p w:rsidR="002A53EE" w:rsidRPr="002A53EE" w:rsidRDefault="002A53EE" w:rsidP="002A53EE">
            <w:pPr>
              <w:spacing w:line="210" w:lineRule="exact"/>
              <w:ind w:left="136" w:right="122"/>
              <w:jc w:val="center"/>
              <w:rPr>
                <w:sz w:val="20"/>
                <w:szCs w:val="22"/>
                <w:lang w:eastAsia="en-US"/>
              </w:rPr>
            </w:pPr>
            <w:r w:rsidRPr="002A53EE">
              <w:rPr>
                <w:sz w:val="20"/>
                <w:szCs w:val="22"/>
                <w:lang w:eastAsia="en-US"/>
              </w:rPr>
              <w:t>55</w:t>
            </w:r>
          </w:p>
        </w:tc>
        <w:tc>
          <w:tcPr>
            <w:tcW w:w="607" w:type="dxa"/>
          </w:tcPr>
          <w:p w:rsidR="002A53EE" w:rsidRPr="002A53EE" w:rsidRDefault="002A53EE" w:rsidP="002A53EE">
            <w:pPr>
              <w:spacing w:line="210" w:lineRule="exact"/>
              <w:ind w:left="132" w:right="118"/>
              <w:jc w:val="center"/>
              <w:rPr>
                <w:sz w:val="20"/>
                <w:szCs w:val="22"/>
                <w:lang w:eastAsia="en-US"/>
              </w:rPr>
            </w:pPr>
            <w:r w:rsidRPr="002A53EE">
              <w:rPr>
                <w:sz w:val="20"/>
                <w:szCs w:val="22"/>
                <w:lang w:eastAsia="en-US"/>
              </w:rPr>
              <w:t>59</w:t>
            </w:r>
          </w:p>
        </w:tc>
        <w:tc>
          <w:tcPr>
            <w:tcW w:w="607" w:type="dxa"/>
          </w:tcPr>
          <w:p w:rsidR="002A53EE" w:rsidRPr="002A53EE" w:rsidRDefault="002A53EE" w:rsidP="002A53EE">
            <w:pPr>
              <w:spacing w:line="210" w:lineRule="exact"/>
              <w:ind w:left="132" w:right="117"/>
              <w:jc w:val="center"/>
              <w:rPr>
                <w:sz w:val="20"/>
                <w:szCs w:val="22"/>
                <w:lang w:eastAsia="en-US"/>
              </w:rPr>
            </w:pPr>
            <w:r w:rsidRPr="002A53EE">
              <w:rPr>
                <w:sz w:val="20"/>
                <w:szCs w:val="22"/>
                <w:lang w:eastAsia="en-US"/>
              </w:rPr>
              <w:t>64</w:t>
            </w:r>
          </w:p>
        </w:tc>
        <w:tc>
          <w:tcPr>
            <w:tcW w:w="607" w:type="dxa"/>
          </w:tcPr>
          <w:p w:rsidR="002A53EE" w:rsidRPr="002A53EE" w:rsidRDefault="002A53EE" w:rsidP="002A53EE">
            <w:pPr>
              <w:spacing w:line="210" w:lineRule="exact"/>
              <w:ind w:left="132" w:right="117"/>
              <w:jc w:val="center"/>
              <w:rPr>
                <w:sz w:val="20"/>
                <w:szCs w:val="22"/>
                <w:lang w:eastAsia="en-US"/>
              </w:rPr>
            </w:pPr>
            <w:r w:rsidRPr="002A53EE">
              <w:rPr>
                <w:sz w:val="20"/>
                <w:szCs w:val="22"/>
                <w:lang w:eastAsia="en-US"/>
              </w:rPr>
              <w:t>66</w:t>
            </w:r>
          </w:p>
        </w:tc>
        <w:tc>
          <w:tcPr>
            <w:tcW w:w="735" w:type="dxa"/>
          </w:tcPr>
          <w:p w:rsidR="002A53EE" w:rsidRPr="002A53EE" w:rsidRDefault="002A53EE" w:rsidP="002A53EE">
            <w:pPr>
              <w:spacing w:line="210" w:lineRule="exact"/>
              <w:ind w:left="198" w:right="185"/>
              <w:jc w:val="center"/>
              <w:rPr>
                <w:sz w:val="20"/>
                <w:szCs w:val="22"/>
                <w:lang w:eastAsia="en-US"/>
              </w:rPr>
            </w:pPr>
            <w:r w:rsidRPr="002A53EE">
              <w:rPr>
                <w:sz w:val="20"/>
                <w:szCs w:val="22"/>
                <w:lang w:eastAsia="en-US"/>
              </w:rPr>
              <w:t>69</w:t>
            </w:r>
          </w:p>
        </w:tc>
      </w:tr>
      <w:tr w:rsidR="002A53EE" w:rsidRPr="002A53EE" w:rsidTr="00485166">
        <w:trPr>
          <w:trHeight w:val="230"/>
        </w:trPr>
        <w:tc>
          <w:tcPr>
            <w:tcW w:w="2837" w:type="dxa"/>
          </w:tcPr>
          <w:p w:rsidR="002A53EE" w:rsidRPr="002A53EE" w:rsidRDefault="002A53EE" w:rsidP="002A53EE">
            <w:pPr>
              <w:spacing w:line="211" w:lineRule="exact"/>
              <w:ind w:left="119" w:right="113"/>
              <w:jc w:val="center"/>
              <w:rPr>
                <w:sz w:val="20"/>
                <w:szCs w:val="22"/>
                <w:lang w:eastAsia="en-US"/>
              </w:rPr>
            </w:pPr>
            <w:r w:rsidRPr="002A53EE">
              <w:rPr>
                <w:sz w:val="20"/>
                <w:szCs w:val="22"/>
                <w:lang w:eastAsia="en-US"/>
              </w:rPr>
              <w:t>7-10</w:t>
            </w:r>
            <w:r w:rsidRPr="002A53EE">
              <w:rPr>
                <w:spacing w:val="-2"/>
                <w:sz w:val="20"/>
                <w:szCs w:val="22"/>
                <w:lang w:eastAsia="en-US"/>
              </w:rPr>
              <w:t xml:space="preserve"> </w:t>
            </w:r>
            <w:r w:rsidRPr="002A53EE">
              <w:rPr>
                <w:sz w:val="20"/>
                <w:szCs w:val="22"/>
                <w:lang w:eastAsia="en-US"/>
              </w:rPr>
              <w:t>этажные</w:t>
            </w:r>
          </w:p>
        </w:tc>
        <w:tc>
          <w:tcPr>
            <w:tcW w:w="607" w:type="dxa"/>
          </w:tcPr>
          <w:p w:rsidR="002A53EE" w:rsidRPr="002A53EE" w:rsidRDefault="002A53EE" w:rsidP="002A53EE">
            <w:pPr>
              <w:spacing w:line="211" w:lineRule="exact"/>
              <w:ind w:left="201"/>
              <w:rPr>
                <w:sz w:val="20"/>
                <w:szCs w:val="22"/>
                <w:lang w:eastAsia="en-US"/>
              </w:rPr>
            </w:pPr>
            <w:r w:rsidRPr="002A53EE">
              <w:rPr>
                <w:sz w:val="20"/>
                <w:szCs w:val="22"/>
                <w:lang w:eastAsia="en-US"/>
              </w:rPr>
              <w:t>34</w:t>
            </w:r>
          </w:p>
        </w:tc>
        <w:tc>
          <w:tcPr>
            <w:tcW w:w="607" w:type="dxa"/>
          </w:tcPr>
          <w:p w:rsidR="002A53EE" w:rsidRPr="002A53EE" w:rsidRDefault="002A53EE" w:rsidP="002A53EE">
            <w:pPr>
              <w:spacing w:line="211" w:lineRule="exact"/>
              <w:ind w:left="129" w:right="121"/>
              <w:jc w:val="center"/>
              <w:rPr>
                <w:sz w:val="20"/>
                <w:szCs w:val="22"/>
                <w:lang w:eastAsia="en-US"/>
              </w:rPr>
            </w:pPr>
            <w:r w:rsidRPr="002A53EE">
              <w:rPr>
                <w:sz w:val="20"/>
                <w:szCs w:val="22"/>
                <w:lang w:eastAsia="en-US"/>
              </w:rPr>
              <w:t>35</w:t>
            </w:r>
          </w:p>
        </w:tc>
        <w:tc>
          <w:tcPr>
            <w:tcW w:w="605" w:type="dxa"/>
          </w:tcPr>
          <w:p w:rsidR="002A53EE" w:rsidRPr="002A53EE" w:rsidRDefault="002A53EE" w:rsidP="002A53EE">
            <w:pPr>
              <w:spacing w:line="211" w:lineRule="exact"/>
              <w:ind w:left="132" w:right="122"/>
              <w:jc w:val="center"/>
              <w:rPr>
                <w:sz w:val="20"/>
                <w:szCs w:val="22"/>
                <w:lang w:eastAsia="en-US"/>
              </w:rPr>
            </w:pPr>
            <w:r w:rsidRPr="002A53EE">
              <w:rPr>
                <w:sz w:val="20"/>
                <w:szCs w:val="22"/>
                <w:lang w:eastAsia="en-US"/>
              </w:rPr>
              <w:t>36</w:t>
            </w:r>
          </w:p>
        </w:tc>
        <w:tc>
          <w:tcPr>
            <w:tcW w:w="607" w:type="dxa"/>
          </w:tcPr>
          <w:p w:rsidR="002A53EE" w:rsidRPr="002A53EE" w:rsidRDefault="002A53EE" w:rsidP="002A53EE">
            <w:pPr>
              <w:spacing w:line="211" w:lineRule="exact"/>
              <w:ind w:left="204"/>
              <w:rPr>
                <w:sz w:val="20"/>
                <w:szCs w:val="22"/>
                <w:lang w:eastAsia="en-US"/>
              </w:rPr>
            </w:pPr>
            <w:r w:rsidRPr="002A53EE">
              <w:rPr>
                <w:sz w:val="20"/>
                <w:szCs w:val="22"/>
                <w:lang w:eastAsia="en-US"/>
              </w:rPr>
              <w:t>37</w:t>
            </w:r>
          </w:p>
        </w:tc>
        <w:tc>
          <w:tcPr>
            <w:tcW w:w="607" w:type="dxa"/>
          </w:tcPr>
          <w:p w:rsidR="002A53EE" w:rsidRPr="002A53EE" w:rsidRDefault="002A53EE" w:rsidP="002A53EE">
            <w:pPr>
              <w:spacing w:line="211" w:lineRule="exact"/>
              <w:ind w:right="188"/>
              <w:jc w:val="right"/>
              <w:rPr>
                <w:sz w:val="20"/>
                <w:szCs w:val="22"/>
                <w:lang w:eastAsia="en-US"/>
              </w:rPr>
            </w:pPr>
            <w:r w:rsidRPr="002A53EE">
              <w:rPr>
                <w:sz w:val="20"/>
                <w:szCs w:val="22"/>
                <w:lang w:eastAsia="en-US"/>
              </w:rPr>
              <w:t>40</w:t>
            </w:r>
          </w:p>
        </w:tc>
        <w:tc>
          <w:tcPr>
            <w:tcW w:w="607" w:type="dxa"/>
          </w:tcPr>
          <w:p w:rsidR="002A53EE" w:rsidRPr="002A53EE" w:rsidRDefault="002A53EE" w:rsidP="002A53EE">
            <w:pPr>
              <w:spacing w:line="211" w:lineRule="exact"/>
              <w:ind w:left="205"/>
              <w:rPr>
                <w:sz w:val="20"/>
                <w:szCs w:val="22"/>
                <w:lang w:eastAsia="en-US"/>
              </w:rPr>
            </w:pPr>
            <w:r w:rsidRPr="002A53EE">
              <w:rPr>
                <w:sz w:val="20"/>
                <w:szCs w:val="22"/>
                <w:lang w:eastAsia="en-US"/>
              </w:rPr>
              <w:t>42</w:t>
            </w:r>
          </w:p>
        </w:tc>
        <w:tc>
          <w:tcPr>
            <w:tcW w:w="608" w:type="dxa"/>
          </w:tcPr>
          <w:p w:rsidR="002A53EE" w:rsidRPr="002A53EE" w:rsidRDefault="002A53EE" w:rsidP="002A53EE">
            <w:pPr>
              <w:spacing w:line="211" w:lineRule="exact"/>
              <w:ind w:left="136" w:right="122"/>
              <w:jc w:val="center"/>
              <w:rPr>
                <w:sz w:val="20"/>
                <w:szCs w:val="22"/>
                <w:lang w:eastAsia="en-US"/>
              </w:rPr>
            </w:pPr>
            <w:r w:rsidRPr="002A53EE">
              <w:rPr>
                <w:sz w:val="20"/>
                <w:szCs w:val="22"/>
                <w:lang w:eastAsia="en-US"/>
              </w:rPr>
              <w:t>48</w:t>
            </w:r>
          </w:p>
        </w:tc>
        <w:tc>
          <w:tcPr>
            <w:tcW w:w="607" w:type="dxa"/>
          </w:tcPr>
          <w:p w:rsidR="002A53EE" w:rsidRPr="002A53EE" w:rsidRDefault="002A53EE" w:rsidP="002A53EE">
            <w:pPr>
              <w:spacing w:line="211" w:lineRule="exact"/>
              <w:ind w:left="132" w:right="118"/>
              <w:jc w:val="center"/>
              <w:rPr>
                <w:sz w:val="20"/>
                <w:szCs w:val="22"/>
                <w:lang w:eastAsia="en-US"/>
              </w:rPr>
            </w:pPr>
            <w:r w:rsidRPr="002A53EE">
              <w:rPr>
                <w:sz w:val="20"/>
                <w:szCs w:val="22"/>
                <w:lang w:eastAsia="en-US"/>
              </w:rPr>
              <w:t>52</w:t>
            </w:r>
          </w:p>
        </w:tc>
        <w:tc>
          <w:tcPr>
            <w:tcW w:w="607" w:type="dxa"/>
          </w:tcPr>
          <w:p w:rsidR="002A53EE" w:rsidRPr="002A53EE" w:rsidRDefault="002A53EE" w:rsidP="002A53EE">
            <w:pPr>
              <w:spacing w:line="211" w:lineRule="exact"/>
              <w:ind w:left="132" w:right="117"/>
              <w:jc w:val="center"/>
              <w:rPr>
                <w:sz w:val="20"/>
                <w:szCs w:val="22"/>
                <w:lang w:eastAsia="en-US"/>
              </w:rPr>
            </w:pPr>
            <w:r w:rsidRPr="002A53EE">
              <w:rPr>
                <w:sz w:val="20"/>
                <w:szCs w:val="22"/>
                <w:lang w:eastAsia="en-US"/>
              </w:rPr>
              <w:t>56</w:t>
            </w:r>
          </w:p>
        </w:tc>
        <w:tc>
          <w:tcPr>
            <w:tcW w:w="607" w:type="dxa"/>
          </w:tcPr>
          <w:p w:rsidR="002A53EE" w:rsidRPr="002A53EE" w:rsidRDefault="002A53EE" w:rsidP="002A53EE">
            <w:pPr>
              <w:spacing w:line="211" w:lineRule="exact"/>
              <w:ind w:left="132" w:right="117"/>
              <w:jc w:val="center"/>
              <w:rPr>
                <w:sz w:val="20"/>
                <w:szCs w:val="22"/>
                <w:lang w:eastAsia="en-US"/>
              </w:rPr>
            </w:pPr>
            <w:r w:rsidRPr="002A53EE">
              <w:rPr>
                <w:sz w:val="20"/>
                <w:szCs w:val="22"/>
                <w:lang w:eastAsia="en-US"/>
              </w:rPr>
              <w:t>59</w:t>
            </w:r>
          </w:p>
        </w:tc>
        <w:tc>
          <w:tcPr>
            <w:tcW w:w="735" w:type="dxa"/>
          </w:tcPr>
          <w:p w:rsidR="002A53EE" w:rsidRPr="002A53EE" w:rsidRDefault="002A53EE" w:rsidP="002A53EE">
            <w:pPr>
              <w:spacing w:line="211" w:lineRule="exact"/>
              <w:ind w:left="198" w:right="185"/>
              <w:jc w:val="center"/>
              <w:rPr>
                <w:sz w:val="20"/>
                <w:szCs w:val="22"/>
                <w:lang w:eastAsia="en-US"/>
              </w:rPr>
            </w:pPr>
            <w:r w:rsidRPr="002A53EE">
              <w:rPr>
                <w:sz w:val="20"/>
                <w:szCs w:val="22"/>
                <w:lang w:eastAsia="en-US"/>
              </w:rPr>
              <w:t>62</w:t>
            </w:r>
          </w:p>
        </w:tc>
      </w:tr>
      <w:tr w:rsidR="002A53EE" w:rsidRPr="002A53EE" w:rsidTr="00485166">
        <w:trPr>
          <w:trHeight w:val="230"/>
        </w:trPr>
        <w:tc>
          <w:tcPr>
            <w:tcW w:w="2837" w:type="dxa"/>
          </w:tcPr>
          <w:p w:rsidR="002A53EE" w:rsidRPr="002A53EE" w:rsidRDefault="002A53EE" w:rsidP="002A53EE">
            <w:pPr>
              <w:spacing w:line="210" w:lineRule="exact"/>
              <w:ind w:left="119" w:right="114"/>
              <w:jc w:val="center"/>
              <w:rPr>
                <w:sz w:val="20"/>
                <w:szCs w:val="22"/>
                <w:lang w:eastAsia="en-US"/>
              </w:rPr>
            </w:pPr>
            <w:r w:rsidRPr="002A53EE">
              <w:rPr>
                <w:sz w:val="20"/>
                <w:szCs w:val="22"/>
                <w:lang w:eastAsia="en-US"/>
              </w:rPr>
              <w:t>11-14</w:t>
            </w:r>
            <w:r w:rsidRPr="002A53EE">
              <w:rPr>
                <w:spacing w:val="-2"/>
                <w:sz w:val="20"/>
                <w:szCs w:val="22"/>
                <w:lang w:eastAsia="en-US"/>
              </w:rPr>
              <w:t xml:space="preserve"> </w:t>
            </w:r>
            <w:r w:rsidRPr="002A53EE">
              <w:rPr>
                <w:sz w:val="20"/>
                <w:szCs w:val="22"/>
                <w:lang w:eastAsia="en-US"/>
              </w:rPr>
              <w:t>этажные</w:t>
            </w:r>
          </w:p>
        </w:tc>
        <w:tc>
          <w:tcPr>
            <w:tcW w:w="607" w:type="dxa"/>
          </w:tcPr>
          <w:p w:rsidR="002A53EE" w:rsidRPr="002A53EE" w:rsidRDefault="002A53EE" w:rsidP="002A53EE">
            <w:pPr>
              <w:spacing w:line="210" w:lineRule="exact"/>
              <w:ind w:left="201"/>
              <w:rPr>
                <w:sz w:val="20"/>
                <w:szCs w:val="22"/>
                <w:lang w:eastAsia="en-US"/>
              </w:rPr>
            </w:pPr>
            <w:r w:rsidRPr="002A53EE">
              <w:rPr>
                <w:sz w:val="20"/>
                <w:szCs w:val="22"/>
                <w:lang w:eastAsia="en-US"/>
              </w:rPr>
              <w:t>31</w:t>
            </w:r>
          </w:p>
        </w:tc>
        <w:tc>
          <w:tcPr>
            <w:tcW w:w="607" w:type="dxa"/>
          </w:tcPr>
          <w:p w:rsidR="002A53EE" w:rsidRPr="002A53EE" w:rsidRDefault="002A53EE" w:rsidP="002A53EE">
            <w:pPr>
              <w:spacing w:line="210" w:lineRule="exact"/>
              <w:ind w:left="129" w:right="121"/>
              <w:jc w:val="center"/>
              <w:rPr>
                <w:sz w:val="20"/>
                <w:szCs w:val="22"/>
                <w:lang w:eastAsia="en-US"/>
              </w:rPr>
            </w:pPr>
            <w:r w:rsidRPr="002A53EE">
              <w:rPr>
                <w:sz w:val="20"/>
                <w:szCs w:val="22"/>
                <w:lang w:eastAsia="en-US"/>
              </w:rPr>
              <w:t>32</w:t>
            </w:r>
          </w:p>
        </w:tc>
        <w:tc>
          <w:tcPr>
            <w:tcW w:w="605" w:type="dxa"/>
          </w:tcPr>
          <w:p w:rsidR="002A53EE" w:rsidRPr="002A53EE" w:rsidRDefault="002A53EE" w:rsidP="002A53EE">
            <w:pPr>
              <w:spacing w:line="210" w:lineRule="exact"/>
              <w:ind w:left="132" w:right="122"/>
              <w:jc w:val="center"/>
              <w:rPr>
                <w:sz w:val="20"/>
                <w:szCs w:val="22"/>
                <w:lang w:eastAsia="en-US"/>
              </w:rPr>
            </w:pPr>
            <w:r w:rsidRPr="002A53EE">
              <w:rPr>
                <w:sz w:val="20"/>
                <w:szCs w:val="22"/>
                <w:lang w:eastAsia="en-US"/>
              </w:rPr>
              <w:t>33</w:t>
            </w:r>
          </w:p>
        </w:tc>
        <w:tc>
          <w:tcPr>
            <w:tcW w:w="607" w:type="dxa"/>
          </w:tcPr>
          <w:p w:rsidR="002A53EE" w:rsidRPr="002A53EE" w:rsidRDefault="002A53EE" w:rsidP="002A53EE">
            <w:pPr>
              <w:spacing w:line="210" w:lineRule="exact"/>
              <w:ind w:left="204"/>
              <w:rPr>
                <w:sz w:val="20"/>
                <w:szCs w:val="22"/>
                <w:lang w:eastAsia="en-US"/>
              </w:rPr>
            </w:pPr>
            <w:r w:rsidRPr="002A53EE">
              <w:rPr>
                <w:sz w:val="20"/>
                <w:szCs w:val="22"/>
                <w:lang w:eastAsia="en-US"/>
              </w:rPr>
              <w:t>35</w:t>
            </w:r>
          </w:p>
        </w:tc>
        <w:tc>
          <w:tcPr>
            <w:tcW w:w="607" w:type="dxa"/>
          </w:tcPr>
          <w:p w:rsidR="002A53EE" w:rsidRPr="002A53EE" w:rsidRDefault="002A53EE" w:rsidP="002A53EE">
            <w:pPr>
              <w:spacing w:line="210" w:lineRule="exact"/>
              <w:ind w:right="188"/>
              <w:jc w:val="right"/>
              <w:rPr>
                <w:sz w:val="20"/>
                <w:szCs w:val="22"/>
                <w:lang w:eastAsia="en-US"/>
              </w:rPr>
            </w:pPr>
            <w:r w:rsidRPr="002A53EE">
              <w:rPr>
                <w:sz w:val="20"/>
                <w:szCs w:val="22"/>
                <w:lang w:eastAsia="en-US"/>
              </w:rPr>
              <w:t>37</w:t>
            </w:r>
          </w:p>
        </w:tc>
        <w:tc>
          <w:tcPr>
            <w:tcW w:w="607" w:type="dxa"/>
          </w:tcPr>
          <w:p w:rsidR="002A53EE" w:rsidRPr="002A53EE" w:rsidRDefault="002A53EE" w:rsidP="002A53EE">
            <w:pPr>
              <w:spacing w:line="210" w:lineRule="exact"/>
              <w:ind w:left="205"/>
              <w:rPr>
                <w:sz w:val="20"/>
                <w:szCs w:val="22"/>
                <w:lang w:eastAsia="en-US"/>
              </w:rPr>
            </w:pPr>
            <w:r w:rsidRPr="002A53EE">
              <w:rPr>
                <w:sz w:val="20"/>
                <w:szCs w:val="22"/>
                <w:lang w:eastAsia="en-US"/>
              </w:rPr>
              <w:t>41</w:t>
            </w:r>
          </w:p>
        </w:tc>
        <w:tc>
          <w:tcPr>
            <w:tcW w:w="608" w:type="dxa"/>
          </w:tcPr>
          <w:p w:rsidR="002A53EE" w:rsidRPr="002A53EE" w:rsidRDefault="002A53EE" w:rsidP="002A53EE">
            <w:pPr>
              <w:spacing w:line="210" w:lineRule="exact"/>
              <w:ind w:left="136" w:right="122"/>
              <w:jc w:val="center"/>
              <w:rPr>
                <w:sz w:val="20"/>
                <w:szCs w:val="22"/>
                <w:lang w:eastAsia="en-US"/>
              </w:rPr>
            </w:pPr>
            <w:r w:rsidRPr="002A53EE">
              <w:rPr>
                <w:sz w:val="20"/>
                <w:szCs w:val="22"/>
                <w:lang w:eastAsia="en-US"/>
              </w:rPr>
              <w:t>45</w:t>
            </w:r>
          </w:p>
        </w:tc>
        <w:tc>
          <w:tcPr>
            <w:tcW w:w="607" w:type="dxa"/>
          </w:tcPr>
          <w:p w:rsidR="002A53EE" w:rsidRPr="002A53EE" w:rsidRDefault="002A53EE" w:rsidP="002A53EE">
            <w:pPr>
              <w:spacing w:line="210" w:lineRule="exact"/>
              <w:ind w:left="132" w:right="118"/>
              <w:jc w:val="center"/>
              <w:rPr>
                <w:sz w:val="20"/>
                <w:szCs w:val="22"/>
                <w:lang w:eastAsia="en-US"/>
              </w:rPr>
            </w:pPr>
            <w:r w:rsidRPr="002A53EE">
              <w:rPr>
                <w:sz w:val="20"/>
                <w:szCs w:val="22"/>
                <w:lang w:eastAsia="en-US"/>
              </w:rPr>
              <w:t>49</w:t>
            </w:r>
          </w:p>
        </w:tc>
        <w:tc>
          <w:tcPr>
            <w:tcW w:w="607" w:type="dxa"/>
          </w:tcPr>
          <w:p w:rsidR="002A53EE" w:rsidRPr="002A53EE" w:rsidRDefault="002A53EE" w:rsidP="002A53EE">
            <w:pPr>
              <w:spacing w:line="210" w:lineRule="exact"/>
              <w:ind w:left="132" w:right="117"/>
              <w:jc w:val="center"/>
              <w:rPr>
                <w:sz w:val="20"/>
                <w:szCs w:val="22"/>
                <w:lang w:eastAsia="en-US"/>
              </w:rPr>
            </w:pPr>
            <w:r w:rsidRPr="002A53EE">
              <w:rPr>
                <w:sz w:val="20"/>
                <w:szCs w:val="22"/>
                <w:lang w:eastAsia="en-US"/>
              </w:rPr>
              <w:t>52</w:t>
            </w:r>
          </w:p>
        </w:tc>
        <w:tc>
          <w:tcPr>
            <w:tcW w:w="607" w:type="dxa"/>
          </w:tcPr>
          <w:p w:rsidR="002A53EE" w:rsidRPr="002A53EE" w:rsidRDefault="002A53EE" w:rsidP="002A53EE">
            <w:pPr>
              <w:spacing w:line="210" w:lineRule="exact"/>
              <w:ind w:left="132" w:right="117"/>
              <w:jc w:val="center"/>
              <w:rPr>
                <w:sz w:val="20"/>
                <w:szCs w:val="22"/>
                <w:lang w:eastAsia="en-US"/>
              </w:rPr>
            </w:pPr>
            <w:r w:rsidRPr="002A53EE">
              <w:rPr>
                <w:sz w:val="20"/>
                <w:szCs w:val="22"/>
                <w:lang w:eastAsia="en-US"/>
              </w:rPr>
              <w:t>55</w:t>
            </w:r>
          </w:p>
        </w:tc>
        <w:tc>
          <w:tcPr>
            <w:tcW w:w="735" w:type="dxa"/>
          </w:tcPr>
          <w:p w:rsidR="002A53EE" w:rsidRPr="002A53EE" w:rsidRDefault="002A53EE" w:rsidP="002A53EE">
            <w:pPr>
              <w:spacing w:line="210" w:lineRule="exact"/>
              <w:ind w:left="198" w:right="185"/>
              <w:jc w:val="center"/>
              <w:rPr>
                <w:sz w:val="20"/>
                <w:szCs w:val="22"/>
                <w:lang w:eastAsia="en-US"/>
              </w:rPr>
            </w:pPr>
            <w:r w:rsidRPr="002A53EE">
              <w:rPr>
                <w:sz w:val="20"/>
                <w:szCs w:val="22"/>
                <w:lang w:eastAsia="en-US"/>
              </w:rPr>
              <w:t>57</w:t>
            </w:r>
          </w:p>
        </w:tc>
      </w:tr>
      <w:tr w:rsidR="002A53EE" w:rsidRPr="002A53EE" w:rsidTr="00485166">
        <w:trPr>
          <w:trHeight w:val="230"/>
        </w:trPr>
        <w:tc>
          <w:tcPr>
            <w:tcW w:w="2837" w:type="dxa"/>
          </w:tcPr>
          <w:p w:rsidR="002A53EE" w:rsidRPr="002A53EE" w:rsidRDefault="002A53EE" w:rsidP="002A53EE">
            <w:pPr>
              <w:spacing w:line="210" w:lineRule="exact"/>
              <w:ind w:left="119" w:right="111"/>
              <w:jc w:val="center"/>
              <w:rPr>
                <w:sz w:val="20"/>
                <w:szCs w:val="22"/>
                <w:lang w:eastAsia="en-US"/>
              </w:rPr>
            </w:pPr>
            <w:r w:rsidRPr="002A53EE">
              <w:rPr>
                <w:sz w:val="20"/>
                <w:szCs w:val="22"/>
                <w:lang w:eastAsia="en-US"/>
              </w:rPr>
              <w:t>Более</w:t>
            </w:r>
            <w:r w:rsidRPr="002A53EE">
              <w:rPr>
                <w:spacing w:val="-2"/>
                <w:sz w:val="20"/>
                <w:szCs w:val="22"/>
                <w:lang w:eastAsia="en-US"/>
              </w:rPr>
              <w:t xml:space="preserve"> </w:t>
            </w:r>
            <w:r w:rsidRPr="002A53EE">
              <w:rPr>
                <w:sz w:val="20"/>
                <w:szCs w:val="22"/>
                <w:lang w:eastAsia="en-US"/>
              </w:rPr>
              <w:t>15</w:t>
            </w:r>
            <w:r w:rsidRPr="002A53EE">
              <w:rPr>
                <w:spacing w:val="-1"/>
                <w:sz w:val="20"/>
                <w:szCs w:val="22"/>
                <w:lang w:eastAsia="en-US"/>
              </w:rPr>
              <w:t xml:space="preserve"> </w:t>
            </w:r>
            <w:r w:rsidRPr="002A53EE">
              <w:rPr>
                <w:sz w:val="20"/>
                <w:szCs w:val="22"/>
                <w:lang w:eastAsia="en-US"/>
              </w:rPr>
              <w:t>этажей</w:t>
            </w:r>
          </w:p>
        </w:tc>
        <w:tc>
          <w:tcPr>
            <w:tcW w:w="607" w:type="dxa"/>
          </w:tcPr>
          <w:p w:rsidR="002A53EE" w:rsidRPr="002A53EE" w:rsidRDefault="002A53EE" w:rsidP="002A53EE">
            <w:pPr>
              <w:spacing w:line="210" w:lineRule="exact"/>
              <w:ind w:left="201"/>
              <w:rPr>
                <w:sz w:val="20"/>
                <w:szCs w:val="22"/>
                <w:lang w:eastAsia="en-US"/>
              </w:rPr>
            </w:pPr>
            <w:r w:rsidRPr="002A53EE">
              <w:rPr>
                <w:sz w:val="20"/>
                <w:szCs w:val="22"/>
                <w:lang w:eastAsia="en-US"/>
              </w:rPr>
              <w:t>30</w:t>
            </w:r>
          </w:p>
        </w:tc>
        <w:tc>
          <w:tcPr>
            <w:tcW w:w="607" w:type="dxa"/>
          </w:tcPr>
          <w:p w:rsidR="002A53EE" w:rsidRPr="002A53EE" w:rsidRDefault="002A53EE" w:rsidP="002A53EE">
            <w:pPr>
              <w:spacing w:line="210" w:lineRule="exact"/>
              <w:ind w:left="129" w:right="121"/>
              <w:jc w:val="center"/>
              <w:rPr>
                <w:sz w:val="20"/>
                <w:szCs w:val="22"/>
                <w:lang w:eastAsia="en-US"/>
              </w:rPr>
            </w:pPr>
            <w:r w:rsidRPr="002A53EE">
              <w:rPr>
                <w:sz w:val="20"/>
                <w:szCs w:val="22"/>
                <w:lang w:eastAsia="en-US"/>
              </w:rPr>
              <w:t>31</w:t>
            </w:r>
          </w:p>
        </w:tc>
        <w:tc>
          <w:tcPr>
            <w:tcW w:w="605" w:type="dxa"/>
          </w:tcPr>
          <w:p w:rsidR="002A53EE" w:rsidRPr="002A53EE" w:rsidRDefault="002A53EE" w:rsidP="002A53EE">
            <w:pPr>
              <w:spacing w:line="210" w:lineRule="exact"/>
              <w:ind w:left="132" w:right="122"/>
              <w:jc w:val="center"/>
              <w:rPr>
                <w:sz w:val="20"/>
                <w:szCs w:val="22"/>
                <w:lang w:eastAsia="en-US"/>
              </w:rPr>
            </w:pPr>
            <w:r w:rsidRPr="002A53EE">
              <w:rPr>
                <w:sz w:val="20"/>
                <w:szCs w:val="22"/>
                <w:lang w:eastAsia="en-US"/>
              </w:rPr>
              <w:t>32</w:t>
            </w:r>
          </w:p>
        </w:tc>
        <w:tc>
          <w:tcPr>
            <w:tcW w:w="607" w:type="dxa"/>
          </w:tcPr>
          <w:p w:rsidR="002A53EE" w:rsidRPr="002A53EE" w:rsidRDefault="002A53EE" w:rsidP="002A53EE">
            <w:pPr>
              <w:spacing w:line="210" w:lineRule="exact"/>
              <w:ind w:left="204"/>
              <w:rPr>
                <w:sz w:val="20"/>
                <w:szCs w:val="22"/>
                <w:lang w:eastAsia="en-US"/>
              </w:rPr>
            </w:pPr>
            <w:r w:rsidRPr="002A53EE">
              <w:rPr>
                <w:sz w:val="20"/>
                <w:szCs w:val="22"/>
                <w:lang w:eastAsia="en-US"/>
              </w:rPr>
              <w:t>33</w:t>
            </w:r>
          </w:p>
        </w:tc>
        <w:tc>
          <w:tcPr>
            <w:tcW w:w="607" w:type="dxa"/>
          </w:tcPr>
          <w:p w:rsidR="002A53EE" w:rsidRPr="002A53EE" w:rsidRDefault="002A53EE" w:rsidP="002A53EE">
            <w:pPr>
              <w:spacing w:line="210" w:lineRule="exact"/>
              <w:ind w:right="188"/>
              <w:jc w:val="right"/>
              <w:rPr>
                <w:sz w:val="20"/>
                <w:szCs w:val="22"/>
                <w:lang w:eastAsia="en-US"/>
              </w:rPr>
            </w:pPr>
            <w:r w:rsidRPr="002A53EE">
              <w:rPr>
                <w:sz w:val="20"/>
                <w:szCs w:val="22"/>
                <w:lang w:eastAsia="en-US"/>
              </w:rPr>
              <w:t>36</w:t>
            </w:r>
          </w:p>
        </w:tc>
        <w:tc>
          <w:tcPr>
            <w:tcW w:w="607" w:type="dxa"/>
          </w:tcPr>
          <w:p w:rsidR="002A53EE" w:rsidRPr="002A53EE" w:rsidRDefault="002A53EE" w:rsidP="002A53EE">
            <w:pPr>
              <w:spacing w:line="210" w:lineRule="exact"/>
              <w:ind w:left="205"/>
              <w:rPr>
                <w:sz w:val="20"/>
                <w:szCs w:val="22"/>
                <w:lang w:eastAsia="en-US"/>
              </w:rPr>
            </w:pPr>
            <w:r w:rsidRPr="002A53EE">
              <w:rPr>
                <w:sz w:val="20"/>
                <w:szCs w:val="22"/>
                <w:lang w:eastAsia="en-US"/>
              </w:rPr>
              <w:t>40</w:t>
            </w:r>
          </w:p>
        </w:tc>
        <w:tc>
          <w:tcPr>
            <w:tcW w:w="608" w:type="dxa"/>
          </w:tcPr>
          <w:p w:rsidR="002A53EE" w:rsidRPr="002A53EE" w:rsidRDefault="002A53EE" w:rsidP="002A53EE">
            <w:pPr>
              <w:spacing w:line="210" w:lineRule="exact"/>
              <w:ind w:left="136" w:right="122"/>
              <w:jc w:val="center"/>
              <w:rPr>
                <w:sz w:val="20"/>
                <w:szCs w:val="22"/>
                <w:lang w:eastAsia="en-US"/>
              </w:rPr>
            </w:pPr>
            <w:r w:rsidRPr="002A53EE">
              <w:rPr>
                <w:sz w:val="20"/>
                <w:szCs w:val="22"/>
                <w:lang w:eastAsia="en-US"/>
              </w:rPr>
              <w:t>43</w:t>
            </w:r>
          </w:p>
        </w:tc>
        <w:tc>
          <w:tcPr>
            <w:tcW w:w="607" w:type="dxa"/>
          </w:tcPr>
          <w:p w:rsidR="002A53EE" w:rsidRPr="002A53EE" w:rsidRDefault="002A53EE" w:rsidP="002A53EE">
            <w:pPr>
              <w:spacing w:line="210" w:lineRule="exact"/>
              <w:ind w:left="132" w:right="118"/>
              <w:jc w:val="center"/>
              <w:rPr>
                <w:sz w:val="20"/>
                <w:szCs w:val="22"/>
                <w:lang w:eastAsia="en-US"/>
              </w:rPr>
            </w:pPr>
            <w:r w:rsidRPr="002A53EE">
              <w:rPr>
                <w:sz w:val="20"/>
                <w:szCs w:val="22"/>
                <w:lang w:eastAsia="en-US"/>
              </w:rPr>
              <w:t>47</w:t>
            </w:r>
          </w:p>
        </w:tc>
        <w:tc>
          <w:tcPr>
            <w:tcW w:w="607" w:type="dxa"/>
          </w:tcPr>
          <w:p w:rsidR="002A53EE" w:rsidRPr="002A53EE" w:rsidRDefault="002A53EE" w:rsidP="002A53EE">
            <w:pPr>
              <w:spacing w:line="210" w:lineRule="exact"/>
              <w:ind w:left="132" w:right="117"/>
              <w:jc w:val="center"/>
              <w:rPr>
                <w:sz w:val="20"/>
                <w:szCs w:val="22"/>
                <w:lang w:eastAsia="en-US"/>
              </w:rPr>
            </w:pPr>
            <w:r w:rsidRPr="002A53EE">
              <w:rPr>
                <w:sz w:val="20"/>
                <w:szCs w:val="22"/>
                <w:lang w:eastAsia="en-US"/>
              </w:rPr>
              <w:t>50</w:t>
            </w:r>
          </w:p>
        </w:tc>
        <w:tc>
          <w:tcPr>
            <w:tcW w:w="607" w:type="dxa"/>
          </w:tcPr>
          <w:p w:rsidR="002A53EE" w:rsidRPr="002A53EE" w:rsidRDefault="002A53EE" w:rsidP="002A53EE">
            <w:pPr>
              <w:spacing w:line="210" w:lineRule="exact"/>
              <w:ind w:left="132" w:right="117"/>
              <w:jc w:val="center"/>
              <w:rPr>
                <w:sz w:val="20"/>
                <w:szCs w:val="22"/>
                <w:lang w:eastAsia="en-US"/>
              </w:rPr>
            </w:pPr>
            <w:r w:rsidRPr="002A53EE">
              <w:rPr>
                <w:sz w:val="20"/>
                <w:szCs w:val="22"/>
                <w:lang w:eastAsia="en-US"/>
              </w:rPr>
              <w:t>52</w:t>
            </w:r>
          </w:p>
        </w:tc>
        <w:tc>
          <w:tcPr>
            <w:tcW w:w="735" w:type="dxa"/>
          </w:tcPr>
          <w:p w:rsidR="002A53EE" w:rsidRPr="002A53EE" w:rsidRDefault="002A53EE" w:rsidP="002A53EE">
            <w:pPr>
              <w:spacing w:line="210" w:lineRule="exact"/>
              <w:ind w:left="198" w:right="185"/>
              <w:jc w:val="center"/>
              <w:rPr>
                <w:sz w:val="20"/>
                <w:szCs w:val="22"/>
                <w:lang w:eastAsia="en-US"/>
              </w:rPr>
            </w:pPr>
            <w:r w:rsidRPr="002A53EE">
              <w:rPr>
                <w:sz w:val="20"/>
                <w:szCs w:val="22"/>
                <w:lang w:eastAsia="en-US"/>
              </w:rPr>
              <w:t>55</w:t>
            </w:r>
          </w:p>
        </w:tc>
      </w:tr>
    </w:tbl>
    <w:p w:rsidR="002A53EE" w:rsidRPr="002A53EE" w:rsidRDefault="002A53EE" w:rsidP="002A53EE">
      <w:pPr>
        <w:widowControl w:val="0"/>
        <w:autoSpaceDE w:val="0"/>
        <w:autoSpaceDN w:val="0"/>
        <w:spacing w:before="5"/>
        <w:rPr>
          <w:sz w:val="27"/>
          <w:lang w:eastAsia="en-US"/>
        </w:rPr>
      </w:pPr>
    </w:p>
    <w:p w:rsidR="002A53EE" w:rsidRPr="002A53EE" w:rsidRDefault="002A53EE" w:rsidP="002A53EE">
      <w:pPr>
        <w:widowControl w:val="0"/>
        <w:autoSpaceDE w:val="0"/>
        <w:autoSpaceDN w:val="0"/>
        <w:spacing w:line="276" w:lineRule="auto"/>
        <w:ind w:left="638" w:right="634" w:firstLine="566"/>
        <w:jc w:val="both"/>
        <w:outlineLvl w:val="1"/>
        <w:rPr>
          <w:b/>
          <w:bCs/>
          <w:lang w:eastAsia="en-US"/>
        </w:rPr>
      </w:pPr>
      <w:r w:rsidRPr="002A53EE">
        <w:rPr>
          <w:b/>
          <w:bCs/>
          <w:lang w:eastAsia="en-US"/>
        </w:rPr>
        <w:t>Прогнозы</w:t>
      </w:r>
      <w:r w:rsidRPr="002A53EE">
        <w:rPr>
          <w:b/>
          <w:bCs/>
          <w:spacing w:val="1"/>
          <w:lang w:eastAsia="en-US"/>
        </w:rPr>
        <w:t xml:space="preserve"> </w:t>
      </w:r>
      <w:r w:rsidRPr="002A53EE">
        <w:rPr>
          <w:b/>
          <w:bCs/>
          <w:lang w:eastAsia="en-US"/>
        </w:rPr>
        <w:t>перспективных</w:t>
      </w:r>
      <w:r w:rsidRPr="002A53EE">
        <w:rPr>
          <w:b/>
          <w:bCs/>
          <w:spacing w:val="1"/>
          <w:lang w:eastAsia="en-US"/>
        </w:rPr>
        <w:t xml:space="preserve"> </w:t>
      </w:r>
      <w:r w:rsidRPr="002A53EE">
        <w:rPr>
          <w:b/>
          <w:bCs/>
          <w:lang w:eastAsia="en-US"/>
        </w:rPr>
        <w:t>удельных</w:t>
      </w:r>
      <w:r w:rsidRPr="002A53EE">
        <w:rPr>
          <w:b/>
          <w:bCs/>
          <w:spacing w:val="1"/>
          <w:lang w:eastAsia="en-US"/>
        </w:rPr>
        <w:t xml:space="preserve"> </w:t>
      </w:r>
      <w:r w:rsidRPr="002A53EE">
        <w:rPr>
          <w:b/>
          <w:bCs/>
          <w:lang w:eastAsia="en-US"/>
        </w:rPr>
        <w:t>расходов</w:t>
      </w:r>
      <w:r w:rsidRPr="002A53EE">
        <w:rPr>
          <w:b/>
          <w:bCs/>
          <w:spacing w:val="1"/>
          <w:lang w:eastAsia="en-US"/>
        </w:rPr>
        <w:t xml:space="preserve"> </w:t>
      </w:r>
      <w:r w:rsidRPr="002A53EE">
        <w:rPr>
          <w:b/>
          <w:bCs/>
          <w:lang w:eastAsia="en-US"/>
        </w:rPr>
        <w:t>тепловой</w:t>
      </w:r>
      <w:r w:rsidRPr="002A53EE">
        <w:rPr>
          <w:b/>
          <w:bCs/>
          <w:spacing w:val="1"/>
          <w:lang w:eastAsia="en-US"/>
        </w:rPr>
        <w:t xml:space="preserve"> </w:t>
      </w:r>
      <w:r w:rsidRPr="002A53EE">
        <w:rPr>
          <w:b/>
          <w:bCs/>
          <w:lang w:eastAsia="en-US"/>
        </w:rPr>
        <w:t>энергии</w:t>
      </w:r>
      <w:r w:rsidRPr="002A53EE">
        <w:rPr>
          <w:b/>
          <w:bCs/>
          <w:spacing w:val="1"/>
          <w:lang w:eastAsia="en-US"/>
        </w:rPr>
        <w:t xml:space="preserve"> </w:t>
      </w:r>
      <w:r w:rsidRPr="002A53EE">
        <w:rPr>
          <w:b/>
          <w:bCs/>
          <w:lang w:eastAsia="en-US"/>
        </w:rPr>
        <w:t>для</w:t>
      </w:r>
      <w:r w:rsidRPr="002A53EE">
        <w:rPr>
          <w:b/>
          <w:bCs/>
          <w:spacing w:val="1"/>
          <w:lang w:eastAsia="en-US"/>
        </w:rPr>
        <w:t xml:space="preserve"> </w:t>
      </w:r>
      <w:r w:rsidRPr="002A53EE">
        <w:rPr>
          <w:b/>
          <w:bCs/>
          <w:lang w:eastAsia="en-US"/>
        </w:rPr>
        <w:t>целей</w:t>
      </w:r>
      <w:r w:rsidRPr="002A53EE">
        <w:rPr>
          <w:b/>
          <w:bCs/>
          <w:spacing w:val="1"/>
          <w:lang w:eastAsia="en-US"/>
        </w:rPr>
        <w:t xml:space="preserve"> </w:t>
      </w:r>
      <w:r w:rsidRPr="002A53EE">
        <w:rPr>
          <w:b/>
          <w:bCs/>
          <w:lang w:eastAsia="en-US"/>
        </w:rPr>
        <w:t>горячего</w:t>
      </w:r>
      <w:r w:rsidRPr="002A53EE">
        <w:rPr>
          <w:b/>
          <w:bCs/>
          <w:spacing w:val="-1"/>
          <w:lang w:eastAsia="en-US"/>
        </w:rPr>
        <w:t xml:space="preserve"> </w:t>
      </w:r>
      <w:r w:rsidRPr="002A53EE">
        <w:rPr>
          <w:b/>
          <w:bCs/>
          <w:lang w:eastAsia="en-US"/>
        </w:rPr>
        <w:t>водоснабжения потребителей.</w:t>
      </w:r>
    </w:p>
    <w:p w:rsidR="002A53EE" w:rsidRPr="002A53EE" w:rsidRDefault="002A53EE" w:rsidP="002A53EE">
      <w:pPr>
        <w:widowControl w:val="0"/>
        <w:autoSpaceDE w:val="0"/>
        <w:autoSpaceDN w:val="0"/>
        <w:spacing w:line="278" w:lineRule="auto"/>
        <w:ind w:left="638" w:right="636" w:firstLine="566"/>
        <w:jc w:val="both"/>
        <w:rPr>
          <w:lang w:eastAsia="en-US"/>
        </w:rPr>
      </w:pPr>
      <w:r w:rsidRPr="002A53EE">
        <w:rPr>
          <w:lang w:eastAsia="en-US"/>
        </w:rPr>
        <w:t>В соответствии с пунктом 5.3. СП 124.13330: «Средние часовые нагрузки на горячее</w:t>
      </w:r>
      <w:r w:rsidRPr="002A53EE">
        <w:rPr>
          <w:spacing w:val="1"/>
          <w:lang w:eastAsia="en-US"/>
        </w:rPr>
        <w:t xml:space="preserve"> </w:t>
      </w:r>
      <w:r w:rsidRPr="002A53EE">
        <w:rPr>
          <w:lang w:eastAsia="en-US"/>
        </w:rPr>
        <w:t>водоснабжение</w:t>
      </w:r>
      <w:r w:rsidRPr="002A53EE">
        <w:rPr>
          <w:spacing w:val="-2"/>
          <w:lang w:eastAsia="en-US"/>
        </w:rPr>
        <w:t xml:space="preserve"> </w:t>
      </w:r>
      <w:r w:rsidRPr="002A53EE">
        <w:rPr>
          <w:lang w:eastAsia="en-US"/>
        </w:rPr>
        <w:t>отдельных зданий следует</w:t>
      </w:r>
      <w:r w:rsidRPr="002A53EE">
        <w:rPr>
          <w:spacing w:val="-1"/>
          <w:lang w:eastAsia="en-US"/>
        </w:rPr>
        <w:t xml:space="preserve"> </w:t>
      </w:r>
      <w:r w:rsidRPr="002A53EE">
        <w:rPr>
          <w:lang w:eastAsia="en-US"/>
        </w:rPr>
        <w:t>определять по</w:t>
      </w:r>
      <w:r w:rsidRPr="002A53EE">
        <w:rPr>
          <w:spacing w:val="-1"/>
          <w:lang w:eastAsia="en-US"/>
        </w:rPr>
        <w:t xml:space="preserve"> </w:t>
      </w:r>
      <w:r w:rsidRPr="002A53EE">
        <w:rPr>
          <w:lang w:eastAsia="en-US"/>
        </w:rPr>
        <w:t>СП 30.13330.</w:t>
      </w:r>
    </w:p>
    <w:p w:rsidR="002A53EE" w:rsidRPr="002A53EE" w:rsidRDefault="002A53EE" w:rsidP="002A53EE">
      <w:pPr>
        <w:widowControl w:val="0"/>
        <w:autoSpaceDE w:val="0"/>
        <w:autoSpaceDN w:val="0"/>
        <w:spacing w:line="276" w:lineRule="auto"/>
        <w:ind w:left="638" w:right="634" w:firstLine="566"/>
        <w:jc w:val="both"/>
        <w:rPr>
          <w:lang w:eastAsia="en-US"/>
        </w:rPr>
      </w:pPr>
      <w:r w:rsidRPr="002A53EE">
        <w:rPr>
          <w:lang w:eastAsia="en-US"/>
        </w:rPr>
        <w:t>Расчетные тепловые нагрузки для тепловых сетей по системам горячего водоснабжения</w:t>
      </w:r>
      <w:r w:rsidRPr="002A53EE">
        <w:rPr>
          <w:spacing w:val="-57"/>
          <w:lang w:eastAsia="en-US"/>
        </w:rPr>
        <w:t xml:space="preserve"> </w:t>
      </w:r>
      <w:r w:rsidRPr="002A53EE">
        <w:rPr>
          <w:lang w:eastAsia="en-US"/>
        </w:rPr>
        <w:t>следует</w:t>
      </w:r>
      <w:r w:rsidRPr="002A53EE">
        <w:rPr>
          <w:spacing w:val="-1"/>
          <w:lang w:eastAsia="en-US"/>
        </w:rPr>
        <w:t xml:space="preserve"> </w:t>
      </w:r>
      <w:r w:rsidRPr="002A53EE">
        <w:rPr>
          <w:lang w:eastAsia="en-US"/>
        </w:rPr>
        <w:t>определять, как сумму</w:t>
      </w:r>
      <w:r w:rsidRPr="002A53EE">
        <w:rPr>
          <w:spacing w:val="-6"/>
          <w:lang w:eastAsia="en-US"/>
        </w:rPr>
        <w:t xml:space="preserve"> </w:t>
      </w:r>
      <w:r w:rsidRPr="002A53EE">
        <w:rPr>
          <w:lang w:eastAsia="en-US"/>
        </w:rPr>
        <w:t>среднечасовых</w:t>
      </w:r>
      <w:r w:rsidRPr="002A53EE">
        <w:rPr>
          <w:spacing w:val="4"/>
          <w:lang w:eastAsia="en-US"/>
        </w:rPr>
        <w:t xml:space="preserve"> </w:t>
      </w:r>
      <w:r w:rsidRPr="002A53EE">
        <w:rPr>
          <w:lang w:eastAsia="en-US"/>
        </w:rPr>
        <w:t>нагрузок</w:t>
      </w:r>
      <w:r w:rsidRPr="002A53EE">
        <w:rPr>
          <w:spacing w:val="-1"/>
          <w:lang w:eastAsia="en-US"/>
        </w:rPr>
        <w:t xml:space="preserve"> </w:t>
      </w:r>
      <w:r w:rsidRPr="002A53EE">
        <w:rPr>
          <w:lang w:eastAsia="en-US"/>
        </w:rPr>
        <w:t>отдельных</w:t>
      </w:r>
      <w:r w:rsidRPr="002A53EE">
        <w:rPr>
          <w:spacing w:val="1"/>
          <w:lang w:eastAsia="en-US"/>
        </w:rPr>
        <w:t xml:space="preserve"> </w:t>
      </w:r>
      <w:r w:rsidRPr="002A53EE">
        <w:rPr>
          <w:lang w:eastAsia="en-US"/>
        </w:rPr>
        <w:t>зданий.</w:t>
      </w:r>
    </w:p>
    <w:p w:rsidR="002A53EE" w:rsidRPr="002A53EE" w:rsidRDefault="002A53EE" w:rsidP="002A53EE">
      <w:pPr>
        <w:widowControl w:val="0"/>
        <w:autoSpaceDE w:val="0"/>
        <w:autoSpaceDN w:val="0"/>
        <w:spacing w:line="276" w:lineRule="auto"/>
        <w:ind w:left="638" w:right="634" w:firstLine="566"/>
        <w:jc w:val="both"/>
        <w:rPr>
          <w:lang w:eastAsia="en-US"/>
        </w:rPr>
      </w:pPr>
      <w:r w:rsidRPr="002A53EE">
        <w:rPr>
          <w:lang w:eastAsia="en-US"/>
        </w:rPr>
        <w:t>Нагрузки</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системам</w:t>
      </w:r>
      <w:r w:rsidRPr="002A53EE">
        <w:rPr>
          <w:spacing w:val="1"/>
          <w:lang w:eastAsia="en-US"/>
        </w:rPr>
        <w:t xml:space="preserve"> </w:t>
      </w:r>
      <w:r w:rsidRPr="002A53EE">
        <w:rPr>
          <w:lang w:eastAsia="en-US"/>
        </w:rPr>
        <w:t>горячего</w:t>
      </w:r>
      <w:r w:rsidRPr="002A53EE">
        <w:rPr>
          <w:spacing w:val="1"/>
          <w:lang w:eastAsia="en-US"/>
        </w:rPr>
        <w:t xml:space="preserve"> </w:t>
      </w:r>
      <w:r w:rsidRPr="002A53EE">
        <w:rPr>
          <w:lang w:eastAsia="en-US"/>
        </w:rPr>
        <w:t>водоснабжения</w:t>
      </w:r>
      <w:r w:rsidRPr="002A53EE">
        <w:rPr>
          <w:spacing w:val="1"/>
          <w:lang w:eastAsia="en-US"/>
        </w:rPr>
        <w:t xml:space="preserve"> </w:t>
      </w:r>
      <w:r w:rsidRPr="002A53EE">
        <w:rPr>
          <w:lang w:eastAsia="en-US"/>
        </w:rPr>
        <w:t>при</w:t>
      </w:r>
      <w:r w:rsidRPr="002A53EE">
        <w:rPr>
          <w:spacing w:val="1"/>
          <w:lang w:eastAsia="en-US"/>
        </w:rPr>
        <w:t xml:space="preserve"> </w:t>
      </w:r>
      <w:r w:rsidRPr="002A53EE">
        <w:rPr>
          <w:lang w:eastAsia="en-US"/>
        </w:rPr>
        <w:t>известной</w:t>
      </w:r>
      <w:r w:rsidRPr="002A53EE">
        <w:rPr>
          <w:spacing w:val="1"/>
          <w:lang w:eastAsia="en-US"/>
        </w:rPr>
        <w:t xml:space="preserve"> </w:t>
      </w:r>
      <w:r w:rsidRPr="002A53EE">
        <w:rPr>
          <w:lang w:eastAsia="en-US"/>
        </w:rPr>
        <w:t>площади</w:t>
      </w:r>
      <w:r w:rsidRPr="002A53EE">
        <w:rPr>
          <w:spacing w:val="1"/>
          <w:lang w:eastAsia="en-US"/>
        </w:rPr>
        <w:t xml:space="preserve"> </w:t>
      </w:r>
      <w:r w:rsidRPr="002A53EE">
        <w:rPr>
          <w:lang w:eastAsia="en-US"/>
        </w:rPr>
        <w:t>зданий</w:t>
      </w:r>
      <w:r w:rsidRPr="002A53EE">
        <w:rPr>
          <w:spacing w:val="1"/>
          <w:lang w:eastAsia="en-US"/>
        </w:rPr>
        <w:t xml:space="preserve"> </w:t>
      </w:r>
      <w:r w:rsidRPr="002A53EE">
        <w:rPr>
          <w:lang w:eastAsia="en-US"/>
        </w:rPr>
        <w:t>определяются</w:t>
      </w:r>
      <w:r w:rsidRPr="002A53EE">
        <w:rPr>
          <w:spacing w:val="1"/>
          <w:lang w:eastAsia="en-US"/>
        </w:rPr>
        <w:t xml:space="preserve"> </w:t>
      </w:r>
      <w:r w:rsidRPr="002A53EE">
        <w:rPr>
          <w:lang w:eastAsia="en-US"/>
        </w:rPr>
        <w:t>согласно</w:t>
      </w:r>
      <w:r w:rsidRPr="002A53EE">
        <w:rPr>
          <w:spacing w:val="1"/>
          <w:lang w:eastAsia="en-US"/>
        </w:rPr>
        <w:t xml:space="preserve"> </w:t>
      </w:r>
      <w:r w:rsidRPr="002A53EE">
        <w:rPr>
          <w:lang w:eastAsia="en-US"/>
        </w:rPr>
        <w:t>генеральным</w:t>
      </w:r>
      <w:r w:rsidRPr="002A53EE">
        <w:rPr>
          <w:spacing w:val="1"/>
          <w:lang w:eastAsia="en-US"/>
        </w:rPr>
        <w:t xml:space="preserve"> </w:t>
      </w:r>
      <w:r w:rsidRPr="002A53EE">
        <w:rPr>
          <w:lang w:eastAsia="en-US"/>
        </w:rPr>
        <w:t>планам</w:t>
      </w:r>
      <w:r w:rsidRPr="002A53EE">
        <w:rPr>
          <w:spacing w:val="1"/>
          <w:lang w:eastAsia="en-US"/>
        </w:rPr>
        <w:t xml:space="preserve"> </w:t>
      </w:r>
      <w:r w:rsidRPr="002A53EE">
        <w:rPr>
          <w:lang w:eastAsia="en-US"/>
        </w:rPr>
        <w:t>застройки</w:t>
      </w:r>
      <w:r w:rsidRPr="002A53EE">
        <w:rPr>
          <w:spacing w:val="1"/>
          <w:lang w:eastAsia="en-US"/>
        </w:rPr>
        <w:t xml:space="preserve"> </w:t>
      </w:r>
      <w:r w:rsidRPr="002A53EE">
        <w:rPr>
          <w:lang w:eastAsia="en-US"/>
        </w:rPr>
        <w:t>районов</w:t>
      </w:r>
      <w:r w:rsidRPr="002A53EE">
        <w:rPr>
          <w:spacing w:val="1"/>
          <w:lang w:eastAsia="en-US"/>
        </w:rPr>
        <w:t xml:space="preserve"> </w:t>
      </w:r>
      <w:r w:rsidRPr="002A53EE">
        <w:rPr>
          <w:lang w:eastAsia="en-US"/>
        </w:rPr>
        <w:t>по</w:t>
      </w:r>
      <w:r w:rsidRPr="002A53EE">
        <w:rPr>
          <w:spacing w:val="-57"/>
          <w:lang w:eastAsia="en-US"/>
        </w:rPr>
        <w:t xml:space="preserve"> </w:t>
      </w:r>
      <w:r w:rsidRPr="002A53EE">
        <w:rPr>
          <w:lang w:eastAsia="en-US"/>
        </w:rPr>
        <w:t>удельным</w:t>
      </w:r>
      <w:r w:rsidRPr="002A53EE">
        <w:rPr>
          <w:spacing w:val="-3"/>
          <w:lang w:eastAsia="en-US"/>
        </w:rPr>
        <w:t xml:space="preserve"> </w:t>
      </w:r>
      <w:r w:rsidRPr="002A53EE">
        <w:rPr>
          <w:lang w:eastAsia="en-US"/>
        </w:rPr>
        <w:t>тепловым</w:t>
      </w:r>
      <w:r w:rsidRPr="002A53EE">
        <w:rPr>
          <w:spacing w:val="-2"/>
          <w:lang w:eastAsia="en-US"/>
        </w:rPr>
        <w:t xml:space="preserve"> </w:t>
      </w:r>
      <w:r w:rsidRPr="002A53EE">
        <w:rPr>
          <w:lang w:eastAsia="en-US"/>
        </w:rPr>
        <w:t>характеристикам</w:t>
      </w:r>
      <w:r w:rsidRPr="002A53EE">
        <w:rPr>
          <w:spacing w:val="-1"/>
          <w:lang w:eastAsia="en-US"/>
        </w:rPr>
        <w:t xml:space="preserve"> </w:t>
      </w:r>
      <w:r w:rsidRPr="002A53EE">
        <w:rPr>
          <w:lang w:eastAsia="en-US"/>
        </w:rPr>
        <w:t>(Приложение</w:t>
      </w:r>
      <w:r w:rsidRPr="002A53EE">
        <w:rPr>
          <w:spacing w:val="-2"/>
          <w:lang w:eastAsia="en-US"/>
        </w:rPr>
        <w:t xml:space="preserve"> </w:t>
      </w:r>
      <w:r w:rsidRPr="002A53EE">
        <w:rPr>
          <w:lang w:eastAsia="en-US"/>
        </w:rPr>
        <w:t>Г)».</w:t>
      </w:r>
    </w:p>
    <w:p w:rsidR="002A53EE" w:rsidRPr="002A53EE" w:rsidRDefault="002A53EE" w:rsidP="002A53EE">
      <w:pPr>
        <w:widowControl w:val="0"/>
        <w:autoSpaceDE w:val="0"/>
        <w:autoSpaceDN w:val="0"/>
        <w:spacing w:line="276" w:lineRule="auto"/>
        <w:ind w:left="638" w:right="631" w:firstLine="566"/>
        <w:jc w:val="both"/>
        <w:rPr>
          <w:lang w:eastAsia="en-US"/>
        </w:rPr>
      </w:pPr>
      <w:r w:rsidRPr="002A53EE">
        <w:rPr>
          <w:lang w:eastAsia="en-US"/>
        </w:rPr>
        <w:t>Нормы расхода горячей воды потребителями и удельная часовая величина теплоты на</w:t>
      </w:r>
      <w:r w:rsidRPr="002A53EE">
        <w:rPr>
          <w:spacing w:val="1"/>
          <w:lang w:eastAsia="en-US"/>
        </w:rPr>
        <w:t xml:space="preserve"> </w:t>
      </w:r>
      <w:r w:rsidRPr="002A53EE">
        <w:rPr>
          <w:lang w:eastAsia="en-US"/>
        </w:rPr>
        <w:t>ее</w:t>
      </w:r>
      <w:r w:rsidRPr="002A53EE">
        <w:rPr>
          <w:spacing w:val="-2"/>
          <w:lang w:eastAsia="en-US"/>
        </w:rPr>
        <w:t xml:space="preserve"> </w:t>
      </w:r>
      <w:r w:rsidRPr="002A53EE">
        <w:rPr>
          <w:lang w:eastAsia="en-US"/>
        </w:rPr>
        <w:t>нагрев, Вт/м</w:t>
      </w:r>
      <w:proofErr w:type="gramStart"/>
      <w:r w:rsidRPr="002A53EE">
        <w:rPr>
          <w:vertAlign w:val="superscript"/>
          <w:lang w:eastAsia="en-US"/>
        </w:rPr>
        <w:t>2</w:t>
      </w:r>
      <w:proofErr w:type="gramEnd"/>
      <w:r w:rsidRPr="002A53EE">
        <w:rPr>
          <w:spacing w:val="1"/>
          <w:lang w:eastAsia="en-US"/>
        </w:rPr>
        <w:t xml:space="preserve"> </w:t>
      </w:r>
      <w:r w:rsidRPr="002A53EE">
        <w:rPr>
          <w:lang w:eastAsia="en-US"/>
        </w:rPr>
        <w:t>согласно</w:t>
      </w:r>
      <w:r w:rsidRPr="002A53EE">
        <w:rPr>
          <w:spacing w:val="-1"/>
          <w:lang w:eastAsia="en-US"/>
        </w:rPr>
        <w:t xml:space="preserve"> </w:t>
      </w:r>
      <w:r w:rsidRPr="002A53EE">
        <w:rPr>
          <w:lang w:eastAsia="en-US"/>
        </w:rPr>
        <w:t>Приложения Г</w:t>
      </w:r>
      <w:r w:rsidRPr="002A53EE">
        <w:rPr>
          <w:spacing w:val="-3"/>
          <w:lang w:eastAsia="en-US"/>
        </w:rPr>
        <w:t xml:space="preserve"> </w:t>
      </w:r>
      <w:r w:rsidRPr="002A53EE">
        <w:rPr>
          <w:lang w:eastAsia="en-US"/>
        </w:rPr>
        <w:t>СП</w:t>
      </w:r>
      <w:r w:rsidRPr="002A53EE">
        <w:rPr>
          <w:spacing w:val="-1"/>
          <w:lang w:eastAsia="en-US"/>
        </w:rPr>
        <w:t xml:space="preserve"> </w:t>
      </w:r>
      <w:r w:rsidRPr="002A53EE">
        <w:rPr>
          <w:lang w:eastAsia="en-US"/>
        </w:rPr>
        <w:t>124.13330</w:t>
      </w:r>
      <w:r w:rsidRPr="002A53EE">
        <w:rPr>
          <w:spacing w:val="-1"/>
          <w:lang w:eastAsia="en-US"/>
        </w:rPr>
        <w:t xml:space="preserve"> </w:t>
      </w:r>
      <w:r w:rsidRPr="002A53EE">
        <w:rPr>
          <w:lang w:eastAsia="en-US"/>
        </w:rPr>
        <w:t>приведена</w:t>
      </w:r>
      <w:r w:rsidRPr="002A53EE">
        <w:rPr>
          <w:spacing w:val="-1"/>
          <w:lang w:eastAsia="en-US"/>
        </w:rPr>
        <w:t xml:space="preserve"> </w:t>
      </w:r>
      <w:r w:rsidRPr="002A53EE">
        <w:rPr>
          <w:lang w:eastAsia="en-US"/>
        </w:rPr>
        <w:t>в</w:t>
      </w:r>
      <w:r w:rsidRPr="002A53EE">
        <w:rPr>
          <w:spacing w:val="-2"/>
          <w:lang w:eastAsia="en-US"/>
        </w:rPr>
        <w:t xml:space="preserve"> </w:t>
      </w:r>
      <w:r w:rsidRPr="002A53EE">
        <w:rPr>
          <w:lang w:eastAsia="en-US"/>
        </w:rPr>
        <w:t>таблице</w:t>
      </w:r>
      <w:r w:rsidRPr="002A53EE">
        <w:rPr>
          <w:spacing w:val="3"/>
          <w:lang w:eastAsia="en-US"/>
        </w:rPr>
        <w:t xml:space="preserve"> </w:t>
      </w:r>
      <w:r w:rsidRPr="002A53EE">
        <w:rPr>
          <w:lang w:eastAsia="en-US"/>
        </w:rPr>
        <w:t>2.8.</w:t>
      </w:r>
    </w:p>
    <w:p w:rsidR="002A53EE" w:rsidRPr="002A53EE" w:rsidRDefault="002A53EE" w:rsidP="002A53EE">
      <w:pPr>
        <w:widowControl w:val="0"/>
        <w:autoSpaceDE w:val="0"/>
        <w:autoSpaceDN w:val="0"/>
        <w:spacing w:line="276" w:lineRule="auto"/>
        <w:rPr>
          <w:sz w:val="22"/>
          <w:szCs w:val="22"/>
          <w:lang w:eastAsia="en-US"/>
        </w:rPr>
        <w:sectPr w:rsidR="002A53EE" w:rsidRPr="002A53EE">
          <w:pgSz w:w="11910" w:h="16840"/>
          <w:pgMar w:top="1320" w:right="220" w:bottom="1000" w:left="780" w:header="311" w:footer="772" w:gutter="0"/>
          <w:cols w:space="720"/>
        </w:sectPr>
      </w:pPr>
    </w:p>
    <w:p w:rsidR="002A53EE" w:rsidRPr="002A53EE" w:rsidRDefault="002A53EE" w:rsidP="002A53EE">
      <w:pPr>
        <w:widowControl w:val="0"/>
        <w:autoSpaceDE w:val="0"/>
        <w:autoSpaceDN w:val="0"/>
        <w:spacing w:before="80" w:line="276" w:lineRule="auto"/>
        <w:ind w:left="638" w:right="628" w:firstLine="566"/>
        <w:jc w:val="both"/>
        <w:rPr>
          <w:lang w:eastAsia="en-US"/>
        </w:rPr>
      </w:pPr>
      <w:r w:rsidRPr="002A53EE">
        <w:rPr>
          <w:lang w:eastAsia="en-US"/>
        </w:rPr>
        <w:lastRenderedPageBreak/>
        <w:t>В соответствии с требованиями статьи 20 Федерального закона Российской Федерации</w:t>
      </w:r>
      <w:r w:rsidRPr="002A53EE">
        <w:rPr>
          <w:spacing w:val="1"/>
          <w:lang w:eastAsia="en-US"/>
        </w:rPr>
        <w:t xml:space="preserve"> </w:t>
      </w:r>
      <w:r w:rsidRPr="002A53EE">
        <w:rPr>
          <w:lang w:eastAsia="en-US"/>
        </w:rPr>
        <w:t>от 7 декабря 2011 г. N 417-ФЗ "О внесении изменений в отдельные законодательные акты</w:t>
      </w:r>
      <w:r w:rsidRPr="002A53EE">
        <w:rPr>
          <w:spacing w:val="1"/>
          <w:lang w:eastAsia="en-US"/>
        </w:rPr>
        <w:t xml:space="preserve"> </w:t>
      </w:r>
      <w:r w:rsidRPr="002A53EE">
        <w:rPr>
          <w:lang w:eastAsia="en-US"/>
        </w:rPr>
        <w:t>Российской</w:t>
      </w:r>
      <w:r w:rsidRPr="002A53EE">
        <w:rPr>
          <w:spacing w:val="1"/>
          <w:lang w:eastAsia="en-US"/>
        </w:rPr>
        <w:t xml:space="preserve"> </w:t>
      </w:r>
      <w:r w:rsidRPr="002A53EE">
        <w:rPr>
          <w:lang w:eastAsia="en-US"/>
        </w:rPr>
        <w:t>Федерации</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связи</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принятием</w:t>
      </w:r>
      <w:r w:rsidRPr="002A53EE">
        <w:rPr>
          <w:spacing w:val="1"/>
          <w:lang w:eastAsia="en-US"/>
        </w:rPr>
        <w:t xml:space="preserve"> </w:t>
      </w:r>
      <w:r w:rsidRPr="002A53EE">
        <w:rPr>
          <w:lang w:eastAsia="en-US"/>
        </w:rPr>
        <w:t>Федерального</w:t>
      </w:r>
      <w:r w:rsidRPr="002A53EE">
        <w:rPr>
          <w:spacing w:val="1"/>
          <w:lang w:eastAsia="en-US"/>
        </w:rPr>
        <w:t xml:space="preserve"> </w:t>
      </w:r>
      <w:r w:rsidRPr="002A53EE">
        <w:rPr>
          <w:lang w:eastAsia="en-US"/>
        </w:rPr>
        <w:t>закона</w:t>
      </w:r>
      <w:r w:rsidRPr="002A53EE">
        <w:rPr>
          <w:spacing w:val="1"/>
          <w:lang w:eastAsia="en-US"/>
        </w:rPr>
        <w:t xml:space="preserve"> </w:t>
      </w:r>
      <w:r w:rsidRPr="002A53EE">
        <w:rPr>
          <w:lang w:eastAsia="en-US"/>
        </w:rPr>
        <w:t>«О</w:t>
      </w:r>
      <w:r w:rsidRPr="002A53EE">
        <w:rPr>
          <w:spacing w:val="1"/>
          <w:lang w:eastAsia="en-US"/>
        </w:rPr>
        <w:t xml:space="preserve"> </w:t>
      </w:r>
      <w:r w:rsidRPr="002A53EE">
        <w:rPr>
          <w:lang w:eastAsia="en-US"/>
        </w:rPr>
        <w:t>водоснабжении</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водоотведении»:</w:t>
      </w:r>
    </w:p>
    <w:p w:rsidR="002A53EE" w:rsidRPr="002A53EE" w:rsidRDefault="002A53EE" w:rsidP="002A53EE">
      <w:pPr>
        <w:widowControl w:val="0"/>
        <w:autoSpaceDE w:val="0"/>
        <w:autoSpaceDN w:val="0"/>
        <w:spacing w:line="276" w:lineRule="auto"/>
        <w:ind w:left="638" w:right="630" w:firstLine="566"/>
        <w:jc w:val="both"/>
        <w:rPr>
          <w:lang w:eastAsia="en-US"/>
        </w:rPr>
      </w:pPr>
      <w:r w:rsidRPr="002A53EE">
        <w:rPr>
          <w:lang w:eastAsia="en-US"/>
        </w:rPr>
        <w:t>С 1 января 2013 года подключение объектов капитального строительства потребителей</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централизованным</w:t>
      </w:r>
      <w:r w:rsidRPr="002A53EE">
        <w:rPr>
          <w:spacing w:val="1"/>
          <w:lang w:eastAsia="en-US"/>
        </w:rPr>
        <w:t xml:space="preserve"> </w:t>
      </w:r>
      <w:r w:rsidRPr="002A53EE">
        <w:rPr>
          <w:lang w:eastAsia="en-US"/>
        </w:rPr>
        <w:t>открытым</w:t>
      </w:r>
      <w:r w:rsidRPr="002A53EE">
        <w:rPr>
          <w:spacing w:val="1"/>
          <w:lang w:eastAsia="en-US"/>
        </w:rPr>
        <w:t xml:space="preserve"> </w:t>
      </w:r>
      <w:r w:rsidRPr="002A53EE">
        <w:rPr>
          <w:lang w:eastAsia="en-US"/>
        </w:rPr>
        <w:t>системам</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(горячего</w:t>
      </w:r>
      <w:r w:rsidRPr="002A53EE">
        <w:rPr>
          <w:spacing w:val="1"/>
          <w:lang w:eastAsia="en-US"/>
        </w:rPr>
        <w:t xml:space="preserve"> </w:t>
      </w:r>
      <w:r w:rsidRPr="002A53EE">
        <w:rPr>
          <w:lang w:eastAsia="en-US"/>
        </w:rPr>
        <w:t>водоснабжения)</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нужд</w:t>
      </w:r>
      <w:r w:rsidRPr="002A53EE">
        <w:rPr>
          <w:spacing w:val="1"/>
          <w:lang w:eastAsia="en-US"/>
        </w:rPr>
        <w:t xml:space="preserve"> </w:t>
      </w:r>
      <w:r w:rsidRPr="002A53EE">
        <w:rPr>
          <w:lang w:eastAsia="en-US"/>
        </w:rPr>
        <w:t>горячего</w:t>
      </w:r>
      <w:r w:rsidRPr="002A53EE">
        <w:rPr>
          <w:spacing w:val="1"/>
          <w:lang w:eastAsia="en-US"/>
        </w:rPr>
        <w:t xml:space="preserve"> </w:t>
      </w:r>
      <w:r w:rsidRPr="002A53EE">
        <w:rPr>
          <w:lang w:eastAsia="en-US"/>
        </w:rPr>
        <w:t>водоснабжения,</w:t>
      </w:r>
      <w:r w:rsidRPr="002A53EE">
        <w:rPr>
          <w:spacing w:val="1"/>
          <w:lang w:eastAsia="en-US"/>
        </w:rPr>
        <w:t xml:space="preserve"> </w:t>
      </w:r>
      <w:r w:rsidRPr="002A53EE">
        <w:rPr>
          <w:lang w:eastAsia="en-US"/>
        </w:rPr>
        <w:t>осуществляемого</w:t>
      </w:r>
      <w:r w:rsidRPr="002A53EE">
        <w:rPr>
          <w:spacing w:val="1"/>
          <w:lang w:eastAsia="en-US"/>
        </w:rPr>
        <w:t xml:space="preserve"> </w:t>
      </w:r>
      <w:r w:rsidRPr="002A53EE">
        <w:rPr>
          <w:lang w:eastAsia="en-US"/>
        </w:rPr>
        <w:t>путем</w:t>
      </w:r>
      <w:r w:rsidRPr="002A53EE">
        <w:rPr>
          <w:spacing w:val="1"/>
          <w:lang w:eastAsia="en-US"/>
        </w:rPr>
        <w:t xml:space="preserve"> </w:t>
      </w:r>
      <w:r w:rsidRPr="002A53EE">
        <w:rPr>
          <w:lang w:eastAsia="en-US"/>
        </w:rPr>
        <w:t>отбора</w:t>
      </w:r>
      <w:r w:rsidRPr="002A53EE">
        <w:rPr>
          <w:spacing w:val="1"/>
          <w:lang w:eastAsia="en-US"/>
        </w:rPr>
        <w:t xml:space="preserve"> </w:t>
      </w:r>
      <w:r w:rsidRPr="002A53EE">
        <w:rPr>
          <w:lang w:eastAsia="en-US"/>
        </w:rPr>
        <w:t>теплоносителя</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нужды</w:t>
      </w:r>
      <w:r w:rsidRPr="002A53EE">
        <w:rPr>
          <w:spacing w:val="1"/>
          <w:lang w:eastAsia="en-US"/>
        </w:rPr>
        <w:t xml:space="preserve"> </w:t>
      </w:r>
      <w:r w:rsidRPr="002A53EE">
        <w:rPr>
          <w:lang w:eastAsia="en-US"/>
        </w:rPr>
        <w:t>горячего</w:t>
      </w:r>
      <w:r w:rsidRPr="002A53EE">
        <w:rPr>
          <w:spacing w:val="-2"/>
          <w:lang w:eastAsia="en-US"/>
        </w:rPr>
        <w:t xml:space="preserve"> </w:t>
      </w:r>
      <w:r w:rsidRPr="002A53EE">
        <w:rPr>
          <w:lang w:eastAsia="en-US"/>
        </w:rPr>
        <w:t>водоснабжения, не</w:t>
      </w:r>
      <w:r w:rsidRPr="002A53EE">
        <w:rPr>
          <w:spacing w:val="-1"/>
          <w:lang w:eastAsia="en-US"/>
        </w:rPr>
        <w:t xml:space="preserve"> </w:t>
      </w:r>
      <w:r w:rsidRPr="002A53EE">
        <w:rPr>
          <w:lang w:eastAsia="en-US"/>
        </w:rPr>
        <w:t>допускается.</w:t>
      </w:r>
    </w:p>
    <w:p w:rsidR="002A53EE" w:rsidRPr="002A53EE" w:rsidRDefault="002A53EE" w:rsidP="002A53EE">
      <w:pPr>
        <w:widowControl w:val="0"/>
        <w:autoSpaceDE w:val="0"/>
        <w:autoSpaceDN w:val="0"/>
        <w:spacing w:line="276" w:lineRule="auto"/>
        <w:ind w:left="638" w:right="632" w:firstLine="566"/>
        <w:jc w:val="both"/>
        <w:rPr>
          <w:lang w:eastAsia="en-US"/>
        </w:rPr>
      </w:pPr>
      <w:r w:rsidRPr="002A53EE">
        <w:rPr>
          <w:lang w:eastAsia="en-US"/>
        </w:rPr>
        <w:t>С</w:t>
      </w:r>
      <w:r w:rsidRPr="002A53EE">
        <w:rPr>
          <w:spacing w:val="1"/>
          <w:lang w:eastAsia="en-US"/>
        </w:rPr>
        <w:t xml:space="preserve"> </w:t>
      </w:r>
      <w:r w:rsidRPr="002A53EE">
        <w:rPr>
          <w:lang w:eastAsia="en-US"/>
        </w:rPr>
        <w:t>1</w:t>
      </w:r>
      <w:r w:rsidRPr="002A53EE">
        <w:rPr>
          <w:spacing w:val="1"/>
          <w:lang w:eastAsia="en-US"/>
        </w:rPr>
        <w:t xml:space="preserve"> </w:t>
      </w:r>
      <w:r w:rsidRPr="002A53EE">
        <w:rPr>
          <w:lang w:eastAsia="en-US"/>
        </w:rPr>
        <w:t>января</w:t>
      </w:r>
      <w:r w:rsidRPr="002A53EE">
        <w:rPr>
          <w:spacing w:val="1"/>
          <w:lang w:eastAsia="en-US"/>
        </w:rPr>
        <w:t xml:space="preserve"> </w:t>
      </w:r>
      <w:r w:rsidRPr="002A53EE">
        <w:rPr>
          <w:lang w:eastAsia="en-US"/>
        </w:rPr>
        <w:t>2022</w:t>
      </w:r>
      <w:r w:rsidRPr="002A53EE">
        <w:rPr>
          <w:spacing w:val="1"/>
          <w:lang w:eastAsia="en-US"/>
        </w:rPr>
        <w:t xml:space="preserve"> </w:t>
      </w:r>
      <w:r w:rsidRPr="002A53EE">
        <w:rPr>
          <w:lang w:eastAsia="en-US"/>
        </w:rPr>
        <w:t>года</w:t>
      </w:r>
      <w:r w:rsidRPr="002A53EE">
        <w:rPr>
          <w:spacing w:val="1"/>
          <w:lang w:eastAsia="en-US"/>
        </w:rPr>
        <w:t xml:space="preserve"> </w:t>
      </w:r>
      <w:r w:rsidRPr="002A53EE">
        <w:rPr>
          <w:lang w:eastAsia="en-US"/>
        </w:rPr>
        <w:t>использование</w:t>
      </w:r>
      <w:r w:rsidRPr="002A53EE">
        <w:rPr>
          <w:spacing w:val="1"/>
          <w:lang w:eastAsia="en-US"/>
        </w:rPr>
        <w:t xml:space="preserve"> </w:t>
      </w:r>
      <w:r w:rsidRPr="002A53EE">
        <w:rPr>
          <w:lang w:eastAsia="en-US"/>
        </w:rPr>
        <w:t>централизованных</w:t>
      </w:r>
      <w:r w:rsidRPr="002A53EE">
        <w:rPr>
          <w:spacing w:val="1"/>
          <w:lang w:eastAsia="en-US"/>
        </w:rPr>
        <w:t xml:space="preserve"> </w:t>
      </w:r>
      <w:r w:rsidRPr="002A53EE">
        <w:rPr>
          <w:lang w:eastAsia="en-US"/>
        </w:rPr>
        <w:t>открытых</w:t>
      </w:r>
      <w:r w:rsidRPr="002A53EE">
        <w:rPr>
          <w:spacing w:val="1"/>
          <w:lang w:eastAsia="en-US"/>
        </w:rPr>
        <w:t xml:space="preserve"> </w:t>
      </w:r>
      <w:r w:rsidRPr="002A53EE">
        <w:rPr>
          <w:lang w:eastAsia="en-US"/>
        </w:rPr>
        <w:t>систем</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(горячего</w:t>
      </w:r>
      <w:r w:rsidRPr="002A53EE">
        <w:rPr>
          <w:spacing w:val="1"/>
          <w:lang w:eastAsia="en-US"/>
        </w:rPr>
        <w:t xml:space="preserve"> </w:t>
      </w:r>
      <w:r w:rsidRPr="002A53EE">
        <w:rPr>
          <w:lang w:eastAsia="en-US"/>
        </w:rPr>
        <w:t>водоснабжения)</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нужд</w:t>
      </w:r>
      <w:r w:rsidRPr="002A53EE">
        <w:rPr>
          <w:spacing w:val="1"/>
          <w:lang w:eastAsia="en-US"/>
        </w:rPr>
        <w:t xml:space="preserve"> </w:t>
      </w:r>
      <w:r w:rsidRPr="002A53EE">
        <w:rPr>
          <w:lang w:eastAsia="en-US"/>
        </w:rPr>
        <w:t>горячего</w:t>
      </w:r>
      <w:r w:rsidRPr="002A53EE">
        <w:rPr>
          <w:spacing w:val="1"/>
          <w:lang w:eastAsia="en-US"/>
        </w:rPr>
        <w:t xml:space="preserve"> </w:t>
      </w:r>
      <w:r w:rsidRPr="002A53EE">
        <w:rPr>
          <w:lang w:eastAsia="en-US"/>
        </w:rPr>
        <w:t>водоснабжения,</w:t>
      </w:r>
      <w:r w:rsidRPr="002A53EE">
        <w:rPr>
          <w:spacing w:val="1"/>
          <w:lang w:eastAsia="en-US"/>
        </w:rPr>
        <w:t xml:space="preserve"> </w:t>
      </w:r>
      <w:r w:rsidRPr="002A53EE">
        <w:rPr>
          <w:lang w:eastAsia="en-US"/>
        </w:rPr>
        <w:t>осуществляемого</w:t>
      </w:r>
      <w:r w:rsidRPr="002A53EE">
        <w:rPr>
          <w:spacing w:val="1"/>
          <w:lang w:eastAsia="en-US"/>
        </w:rPr>
        <w:t xml:space="preserve"> </w:t>
      </w:r>
      <w:r w:rsidRPr="002A53EE">
        <w:rPr>
          <w:lang w:eastAsia="en-US"/>
        </w:rPr>
        <w:t>путем</w:t>
      </w:r>
      <w:r w:rsidRPr="002A53EE">
        <w:rPr>
          <w:spacing w:val="1"/>
          <w:lang w:eastAsia="en-US"/>
        </w:rPr>
        <w:t xml:space="preserve"> </w:t>
      </w:r>
      <w:r w:rsidRPr="002A53EE">
        <w:rPr>
          <w:lang w:eastAsia="en-US"/>
        </w:rPr>
        <w:t>отбора</w:t>
      </w:r>
      <w:r w:rsidRPr="002A53EE">
        <w:rPr>
          <w:spacing w:val="1"/>
          <w:lang w:eastAsia="en-US"/>
        </w:rPr>
        <w:t xml:space="preserve"> </w:t>
      </w:r>
      <w:r w:rsidRPr="002A53EE">
        <w:rPr>
          <w:lang w:eastAsia="en-US"/>
        </w:rPr>
        <w:t>теплоносителя</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нужды</w:t>
      </w:r>
      <w:r w:rsidRPr="002A53EE">
        <w:rPr>
          <w:spacing w:val="1"/>
          <w:lang w:eastAsia="en-US"/>
        </w:rPr>
        <w:t xml:space="preserve"> </w:t>
      </w:r>
      <w:r w:rsidRPr="002A53EE">
        <w:rPr>
          <w:lang w:eastAsia="en-US"/>
        </w:rPr>
        <w:t>горячего</w:t>
      </w:r>
      <w:r w:rsidRPr="002A53EE">
        <w:rPr>
          <w:spacing w:val="1"/>
          <w:lang w:eastAsia="en-US"/>
        </w:rPr>
        <w:t xml:space="preserve"> </w:t>
      </w:r>
      <w:r w:rsidRPr="002A53EE">
        <w:rPr>
          <w:lang w:eastAsia="en-US"/>
        </w:rPr>
        <w:t>водоснабжения,</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допускается.</w:t>
      </w:r>
    </w:p>
    <w:p w:rsidR="002A53EE" w:rsidRPr="002A53EE" w:rsidRDefault="002A53EE" w:rsidP="002A53EE">
      <w:pPr>
        <w:widowControl w:val="0"/>
        <w:autoSpaceDE w:val="0"/>
        <w:autoSpaceDN w:val="0"/>
        <w:spacing w:before="1" w:line="276" w:lineRule="auto"/>
        <w:ind w:left="883" w:right="615" w:firstLine="8173"/>
        <w:rPr>
          <w:lang w:eastAsia="en-US"/>
        </w:rPr>
      </w:pPr>
      <w:r w:rsidRPr="002A53EE">
        <w:rPr>
          <w:lang w:eastAsia="en-US"/>
        </w:rPr>
        <w:t>Таблица 2.9</w:t>
      </w:r>
      <w:r w:rsidRPr="002A53EE">
        <w:rPr>
          <w:spacing w:val="-57"/>
          <w:lang w:eastAsia="en-US"/>
        </w:rPr>
        <w:t xml:space="preserve"> </w:t>
      </w:r>
      <w:r w:rsidRPr="002A53EE">
        <w:rPr>
          <w:u w:val="single"/>
          <w:lang w:eastAsia="en-US"/>
        </w:rPr>
        <w:t>Нормы</w:t>
      </w:r>
      <w:r w:rsidRPr="002A53EE">
        <w:rPr>
          <w:spacing w:val="-3"/>
          <w:u w:val="single"/>
          <w:lang w:eastAsia="en-US"/>
        </w:rPr>
        <w:t xml:space="preserve"> </w:t>
      </w:r>
      <w:r w:rsidRPr="002A53EE">
        <w:rPr>
          <w:u w:val="single"/>
          <w:lang w:eastAsia="en-US"/>
        </w:rPr>
        <w:t>расхода</w:t>
      </w:r>
      <w:r w:rsidRPr="002A53EE">
        <w:rPr>
          <w:spacing w:val="-3"/>
          <w:u w:val="single"/>
          <w:lang w:eastAsia="en-US"/>
        </w:rPr>
        <w:t xml:space="preserve"> </w:t>
      </w:r>
      <w:r w:rsidRPr="002A53EE">
        <w:rPr>
          <w:u w:val="single"/>
          <w:lang w:eastAsia="en-US"/>
        </w:rPr>
        <w:t>горячей</w:t>
      </w:r>
      <w:r w:rsidRPr="002A53EE">
        <w:rPr>
          <w:spacing w:val="1"/>
          <w:u w:val="single"/>
          <w:lang w:eastAsia="en-US"/>
        </w:rPr>
        <w:t xml:space="preserve"> </w:t>
      </w:r>
      <w:r w:rsidRPr="002A53EE">
        <w:rPr>
          <w:u w:val="single"/>
          <w:lang w:eastAsia="en-US"/>
        </w:rPr>
        <w:t>воды</w:t>
      </w:r>
      <w:r w:rsidRPr="002A53EE">
        <w:rPr>
          <w:spacing w:val="-3"/>
          <w:u w:val="single"/>
          <w:lang w:eastAsia="en-US"/>
        </w:rPr>
        <w:t xml:space="preserve"> </w:t>
      </w:r>
      <w:r w:rsidRPr="002A53EE">
        <w:rPr>
          <w:u w:val="single"/>
          <w:lang w:eastAsia="en-US"/>
        </w:rPr>
        <w:t>потребителями</w:t>
      </w:r>
      <w:r w:rsidRPr="002A53EE">
        <w:rPr>
          <w:spacing w:val="-3"/>
          <w:u w:val="single"/>
          <w:lang w:eastAsia="en-US"/>
        </w:rPr>
        <w:t xml:space="preserve"> </w:t>
      </w:r>
      <w:r w:rsidRPr="002A53EE">
        <w:rPr>
          <w:u w:val="single"/>
          <w:lang w:eastAsia="en-US"/>
        </w:rPr>
        <w:t>и</w:t>
      </w:r>
      <w:r w:rsidRPr="002A53EE">
        <w:rPr>
          <w:spacing w:val="-3"/>
          <w:u w:val="single"/>
          <w:lang w:eastAsia="en-US"/>
        </w:rPr>
        <w:t xml:space="preserve"> </w:t>
      </w:r>
      <w:r w:rsidRPr="002A53EE">
        <w:rPr>
          <w:u w:val="single"/>
          <w:lang w:eastAsia="en-US"/>
        </w:rPr>
        <w:t>удельная</w:t>
      </w:r>
      <w:r w:rsidRPr="002A53EE">
        <w:rPr>
          <w:spacing w:val="-2"/>
          <w:u w:val="single"/>
          <w:lang w:eastAsia="en-US"/>
        </w:rPr>
        <w:t xml:space="preserve"> </w:t>
      </w:r>
      <w:r w:rsidRPr="002A53EE">
        <w:rPr>
          <w:u w:val="single"/>
          <w:lang w:eastAsia="en-US"/>
        </w:rPr>
        <w:t>часовая величина</w:t>
      </w:r>
      <w:r w:rsidRPr="002A53EE">
        <w:rPr>
          <w:spacing w:val="-3"/>
          <w:u w:val="single"/>
          <w:lang w:eastAsia="en-US"/>
        </w:rPr>
        <w:t xml:space="preserve"> </w:t>
      </w:r>
      <w:r w:rsidRPr="002A53EE">
        <w:rPr>
          <w:u w:val="single"/>
          <w:lang w:eastAsia="en-US"/>
        </w:rPr>
        <w:t>теплоты</w:t>
      </w:r>
      <w:r w:rsidRPr="002A53EE">
        <w:rPr>
          <w:spacing w:val="-5"/>
          <w:u w:val="single"/>
          <w:lang w:eastAsia="en-US"/>
        </w:rPr>
        <w:t xml:space="preserve"> </w:t>
      </w:r>
      <w:proofErr w:type="gramStart"/>
      <w:r w:rsidRPr="002A53EE">
        <w:rPr>
          <w:u w:val="single"/>
          <w:lang w:eastAsia="en-US"/>
        </w:rPr>
        <w:t>на</w:t>
      </w:r>
      <w:proofErr w:type="gramEnd"/>
      <w:r w:rsidRPr="002A53EE">
        <w:rPr>
          <w:spacing w:val="-3"/>
          <w:u w:val="single"/>
          <w:lang w:eastAsia="en-US"/>
        </w:rPr>
        <w:t xml:space="preserve"> </w:t>
      </w:r>
      <w:proofErr w:type="gramStart"/>
      <w:r w:rsidRPr="002A53EE">
        <w:rPr>
          <w:u w:val="single"/>
          <w:lang w:eastAsia="en-US"/>
        </w:rPr>
        <w:t>ее</w:t>
      </w:r>
      <w:proofErr w:type="gramEnd"/>
    </w:p>
    <w:p w:rsidR="002A53EE" w:rsidRPr="002A53EE" w:rsidRDefault="002A53EE" w:rsidP="002A53EE">
      <w:pPr>
        <w:widowControl w:val="0"/>
        <w:autoSpaceDE w:val="0"/>
        <w:autoSpaceDN w:val="0"/>
        <w:spacing w:before="1" w:after="47"/>
        <w:ind w:left="4779"/>
        <w:rPr>
          <w:lang w:eastAsia="en-US"/>
        </w:rPr>
      </w:pPr>
      <w:r>
        <w:rPr>
          <w:noProof/>
        </w:rPr>
        <mc:AlternateContent>
          <mc:Choice Requires="wps">
            <w:drawing>
              <wp:anchor distT="0" distB="0" distL="114300" distR="114300" simplePos="0" relativeHeight="251666432" behindDoc="0" locked="0" layoutInCell="1" allowOverlap="1">
                <wp:simplePos x="0" y="0"/>
                <wp:positionH relativeFrom="page">
                  <wp:posOffset>3529965</wp:posOffset>
                </wp:positionH>
                <wp:positionV relativeFrom="paragraph">
                  <wp:posOffset>159385</wp:posOffset>
                </wp:positionV>
                <wp:extent cx="861060" cy="7620"/>
                <wp:effectExtent l="0" t="3175" r="0" b="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0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26" style="position:absolute;margin-left:277.95pt;margin-top:12.55pt;width:67.8pt;height:.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FnAIAAAsFAAAOAAAAZHJzL2Uyb0RvYy54bWysVNuO0zAQfUfiHyy/d5N000uipqu9UIS0&#10;wEoLH+DaTmOR2MF2my4ICYlXJD6Bj+AFcdlvSP+IsdOWLrysEHlwbM94fGbOGU9O1lWJVlwboWSG&#10;o6MQIy6pYkIuMvzyxaw3xshYIhkpleQZvuEGn0wfPpg0dcr7qlAl4xpBEGnSps5wYW2dBoGhBa+I&#10;OVI1l2DMla6IhaVeBEyTBqJXZdAPw2HQKM1qrSg3BnYvOiOe+vh5zql9nueGW1RmGLBZP2o/zt0Y&#10;TCckXWhSF4JuYZB/QFERIeHSfagLYglaavFXqEpQrYzK7RFVVaDyXFDuc4BsovCPbK4LUnOfCxTH&#10;1Psymf8Xlj5bXWkkWIaPjzGSpAKO2s+b95tP7Y/2dvOh/dLett83H9uf7df2GwInqFhTmxQOXtdX&#10;2uVs6ktFXxkk1XlB5IKfaq2aghMGOCPnH9w54BYGjqJ581QxuI8srfLFW+e6cgGhLGjtObrZc8TX&#10;FlHYHA+jcAhMUjCNhn3PYEDS3dFaG/uYqwq5SYY1CMCHJqtLYx0Uku5cPHRVCjYTZekXejE/LzVa&#10;EScW/3n0kOGhWymds1TuWBex2wGEcIezOaye/LdJ1I/Ds37Smw3Ho148iwe9ZBSOe2GUnCXDME7i&#10;i9k7BzCK00IwxuWlkHwnxCi+H9Hblugk5KWImgwng/7A534HvblfkpWw0JelqKDi+0qQ1LH6SDJI&#10;m6SWiLKbB3fh+ypDDXZ/XxWvAUd7J5+5YjcgAa2AJGATXhCYFEq/waiBbsyweb0kmmNUPpEgoySK&#10;Y9e+fhEPRsA70oeW+aGFSAqhMmwx6qbntmv5Za3FooCbIl8YqU5BernwwnCy7FBtBQsd5zPYvg6u&#10;pQ/X3uv3Gzb9BQAA//8DAFBLAwQUAAYACAAAACEAmTgZ898AAAAJAQAADwAAAGRycy9kb3ducmV2&#10;LnhtbEyPwU7DMAyG70i8Q2QkbixtIdVamk4MiSMSGxzYLW1MW61xSpJtZU9PdoKj7U+/v79azWZk&#10;R3R+sCQhXSTAkFqrB+okfLy/3C2B+aBIq9ESSvhBD6v6+qpSpbYn2uBxGzoWQ8iXSkIfwlRy7tse&#10;jfILOyHF25d1RoU4uo5rp04x3Iw8S5KcGzVQ/NCrCZ97bPfbg5GwLpbr77cHej1vmh3uPpu9yFwi&#10;5e3N/PQILOAc/mC46Ed1qKNTYw+kPRslCCGKiErIRAosAnmRCmBNXOT3wOuK/29Q/wIAAP//AwBQ&#10;SwECLQAUAAYACAAAACEAtoM4kv4AAADhAQAAEwAAAAAAAAAAAAAAAAAAAAAAW0NvbnRlbnRfVHlw&#10;ZXNdLnhtbFBLAQItABQABgAIAAAAIQA4/SH/1gAAAJQBAAALAAAAAAAAAAAAAAAAAC8BAABfcmVs&#10;cy8ucmVsc1BLAQItABQABgAIAAAAIQCkMg/FnAIAAAsFAAAOAAAAAAAAAAAAAAAAAC4CAABkcnMv&#10;ZTJvRG9jLnhtbFBLAQItABQABgAIAAAAIQCZOBnz3wAAAAkBAAAPAAAAAAAAAAAAAAAAAPYEAABk&#10;cnMvZG93bnJldi54bWxQSwUGAAAAAAQABADzAAAAAgYAAAAA&#10;" fillcolor="black" stroked="f">
                <w10:wrap anchorx="page"/>
              </v:rect>
            </w:pict>
          </mc:Fallback>
        </mc:AlternateContent>
      </w:r>
      <w:r w:rsidRPr="002A53EE">
        <w:rPr>
          <w:lang w:eastAsia="en-US"/>
        </w:rPr>
        <w:t>нагрев,</w:t>
      </w:r>
      <w:r w:rsidRPr="002A53EE">
        <w:rPr>
          <w:spacing w:val="-5"/>
          <w:lang w:eastAsia="en-US"/>
        </w:rPr>
        <w:t xml:space="preserve"> </w:t>
      </w:r>
      <w:r w:rsidRPr="002A53EE">
        <w:rPr>
          <w:lang w:eastAsia="en-US"/>
        </w:rPr>
        <w:t>Вт/м</w:t>
      </w:r>
      <w:proofErr w:type="gramStart"/>
      <w:r w:rsidRPr="002A53EE">
        <w:rPr>
          <w:vertAlign w:val="superscript"/>
          <w:lang w:eastAsia="en-US"/>
        </w:rPr>
        <w:t>2</w:t>
      </w:r>
      <w:proofErr w:type="gramEnd"/>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
        <w:gridCol w:w="3941"/>
        <w:gridCol w:w="1560"/>
        <w:gridCol w:w="1135"/>
        <w:gridCol w:w="1319"/>
        <w:gridCol w:w="1363"/>
      </w:tblGrid>
      <w:tr w:rsidR="002A53EE" w:rsidRPr="002A53EE" w:rsidTr="00485166">
        <w:trPr>
          <w:trHeight w:val="1149"/>
        </w:trPr>
        <w:tc>
          <w:tcPr>
            <w:tcW w:w="343" w:type="dxa"/>
          </w:tcPr>
          <w:p w:rsidR="002A53EE" w:rsidRPr="002A53EE" w:rsidRDefault="002A53EE" w:rsidP="002A53EE">
            <w:pPr>
              <w:spacing w:before="10"/>
              <w:rPr>
                <w:sz w:val="29"/>
                <w:szCs w:val="22"/>
                <w:lang w:eastAsia="en-US"/>
              </w:rPr>
            </w:pPr>
          </w:p>
          <w:p w:rsidR="002A53EE" w:rsidRPr="002A53EE" w:rsidRDefault="002A53EE" w:rsidP="002A53EE">
            <w:pPr>
              <w:ind w:left="28" w:right="1" w:firstLine="43"/>
              <w:rPr>
                <w:b/>
                <w:sz w:val="20"/>
                <w:szCs w:val="22"/>
                <w:lang w:eastAsia="en-US"/>
              </w:rPr>
            </w:pPr>
            <w:r w:rsidRPr="002A53EE">
              <w:rPr>
                <w:b/>
                <w:sz w:val="20"/>
                <w:szCs w:val="22"/>
                <w:lang w:eastAsia="en-US"/>
              </w:rPr>
              <w:t>№</w:t>
            </w:r>
            <w:r w:rsidRPr="002A53EE">
              <w:rPr>
                <w:b/>
                <w:spacing w:val="-47"/>
                <w:sz w:val="20"/>
                <w:szCs w:val="22"/>
                <w:lang w:eastAsia="en-US"/>
              </w:rPr>
              <w:t xml:space="preserve"> </w:t>
            </w:r>
            <w:r w:rsidRPr="002A53EE">
              <w:rPr>
                <w:b/>
                <w:spacing w:val="-1"/>
                <w:sz w:val="20"/>
                <w:szCs w:val="22"/>
                <w:lang w:eastAsia="en-US"/>
              </w:rPr>
              <w:t>п/п</w:t>
            </w:r>
          </w:p>
        </w:tc>
        <w:tc>
          <w:tcPr>
            <w:tcW w:w="3941" w:type="dxa"/>
          </w:tcPr>
          <w:p w:rsidR="002A53EE" w:rsidRPr="002A53EE" w:rsidRDefault="002A53EE" w:rsidP="002A53EE">
            <w:pPr>
              <w:rPr>
                <w:sz w:val="22"/>
                <w:szCs w:val="22"/>
                <w:lang w:eastAsia="en-US"/>
              </w:rPr>
            </w:pPr>
          </w:p>
          <w:p w:rsidR="002A53EE" w:rsidRPr="002A53EE" w:rsidRDefault="002A53EE" w:rsidP="002A53EE">
            <w:pPr>
              <w:spacing w:before="10"/>
              <w:rPr>
                <w:sz w:val="17"/>
                <w:szCs w:val="22"/>
                <w:lang w:eastAsia="en-US"/>
              </w:rPr>
            </w:pPr>
          </w:p>
          <w:p w:rsidR="002A53EE" w:rsidRPr="002A53EE" w:rsidRDefault="002A53EE" w:rsidP="002A53EE">
            <w:pPr>
              <w:ind w:left="1357" w:right="1349"/>
              <w:jc w:val="center"/>
              <w:rPr>
                <w:b/>
                <w:sz w:val="20"/>
                <w:szCs w:val="22"/>
                <w:lang w:eastAsia="en-US"/>
              </w:rPr>
            </w:pPr>
            <w:r w:rsidRPr="002A53EE">
              <w:rPr>
                <w:b/>
                <w:sz w:val="20"/>
                <w:szCs w:val="22"/>
                <w:lang w:eastAsia="en-US"/>
              </w:rPr>
              <w:t>Потребители</w:t>
            </w:r>
          </w:p>
        </w:tc>
        <w:tc>
          <w:tcPr>
            <w:tcW w:w="1560" w:type="dxa"/>
          </w:tcPr>
          <w:p w:rsidR="002A53EE" w:rsidRPr="002A53EE" w:rsidRDefault="002A53EE" w:rsidP="002A53EE">
            <w:pPr>
              <w:rPr>
                <w:sz w:val="22"/>
                <w:szCs w:val="22"/>
                <w:lang w:eastAsia="en-US"/>
              </w:rPr>
            </w:pPr>
          </w:p>
          <w:p w:rsidR="002A53EE" w:rsidRPr="002A53EE" w:rsidRDefault="002A53EE" w:rsidP="002A53EE">
            <w:pPr>
              <w:spacing w:before="10"/>
              <w:rPr>
                <w:sz w:val="17"/>
                <w:szCs w:val="22"/>
                <w:lang w:eastAsia="en-US"/>
              </w:rPr>
            </w:pPr>
          </w:p>
          <w:p w:rsidR="002A53EE" w:rsidRPr="002A53EE" w:rsidRDefault="002A53EE" w:rsidP="002A53EE">
            <w:pPr>
              <w:ind w:left="55" w:right="50"/>
              <w:jc w:val="center"/>
              <w:rPr>
                <w:b/>
                <w:sz w:val="20"/>
                <w:szCs w:val="22"/>
                <w:lang w:eastAsia="en-US"/>
              </w:rPr>
            </w:pPr>
            <w:r w:rsidRPr="002A53EE">
              <w:rPr>
                <w:b/>
                <w:sz w:val="20"/>
                <w:szCs w:val="22"/>
                <w:lang w:eastAsia="en-US"/>
              </w:rPr>
              <w:t>Измеритель</w:t>
            </w:r>
          </w:p>
        </w:tc>
        <w:tc>
          <w:tcPr>
            <w:tcW w:w="1135" w:type="dxa"/>
          </w:tcPr>
          <w:p w:rsidR="002A53EE" w:rsidRPr="00C35F9B" w:rsidRDefault="002A53EE" w:rsidP="002A53EE">
            <w:pPr>
              <w:spacing w:before="113"/>
              <w:ind w:left="55" w:right="47" w:firstLine="1"/>
              <w:jc w:val="center"/>
              <w:rPr>
                <w:b/>
                <w:sz w:val="20"/>
                <w:szCs w:val="22"/>
                <w:lang w:val="ru-RU" w:eastAsia="en-US"/>
              </w:rPr>
            </w:pPr>
            <w:r w:rsidRPr="00C35F9B">
              <w:rPr>
                <w:b/>
                <w:sz w:val="20"/>
                <w:szCs w:val="22"/>
                <w:lang w:val="ru-RU" w:eastAsia="en-US"/>
              </w:rPr>
              <w:t>Норма</w:t>
            </w:r>
            <w:r w:rsidRPr="00C35F9B">
              <w:rPr>
                <w:b/>
                <w:spacing w:val="1"/>
                <w:sz w:val="20"/>
                <w:szCs w:val="22"/>
                <w:lang w:val="ru-RU" w:eastAsia="en-US"/>
              </w:rPr>
              <w:t xml:space="preserve"> </w:t>
            </w:r>
            <w:r w:rsidRPr="00C35F9B">
              <w:rPr>
                <w:b/>
                <w:sz w:val="20"/>
                <w:szCs w:val="22"/>
                <w:lang w:val="ru-RU" w:eastAsia="en-US"/>
              </w:rPr>
              <w:t>расхода</w:t>
            </w:r>
            <w:r w:rsidRPr="00C35F9B">
              <w:rPr>
                <w:b/>
                <w:spacing w:val="1"/>
                <w:sz w:val="20"/>
                <w:szCs w:val="22"/>
                <w:lang w:val="ru-RU" w:eastAsia="en-US"/>
              </w:rPr>
              <w:t xml:space="preserve"> </w:t>
            </w:r>
            <w:r w:rsidRPr="00C35F9B">
              <w:rPr>
                <w:b/>
                <w:sz w:val="20"/>
                <w:szCs w:val="22"/>
                <w:lang w:val="ru-RU" w:eastAsia="en-US"/>
              </w:rPr>
              <w:t>горячей</w:t>
            </w:r>
            <w:r w:rsidRPr="00C35F9B">
              <w:rPr>
                <w:b/>
                <w:spacing w:val="1"/>
                <w:sz w:val="20"/>
                <w:szCs w:val="22"/>
                <w:lang w:val="ru-RU" w:eastAsia="en-US"/>
              </w:rPr>
              <w:t xml:space="preserve"> </w:t>
            </w:r>
            <w:r w:rsidRPr="00C35F9B">
              <w:rPr>
                <w:b/>
                <w:sz w:val="20"/>
                <w:szCs w:val="22"/>
                <w:lang w:val="ru-RU" w:eastAsia="en-US"/>
              </w:rPr>
              <w:t>воды,</w:t>
            </w:r>
            <w:r w:rsidRPr="00C35F9B">
              <w:rPr>
                <w:b/>
                <w:spacing w:val="-12"/>
                <w:sz w:val="20"/>
                <w:szCs w:val="22"/>
                <w:lang w:val="ru-RU" w:eastAsia="en-US"/>
              </w:rPr>
              <w:t xml:space="preserve"> </w:t>
            </w:r>
            <w:proofErr w:type="gramStart"/>
            <w:r w:rsidRPr="00C35F9B">
              <w:rPr>
                <w:b/>
                <w:sz w:val="20"/>
                <w:szCs w:val="22"/>
                <w:lang w:val="ru-RU" w:eastAsia="en-US"/>
              </w:rPr>
              <w:t>л</w:t>
            </w:r>
            <w:proofErr w:type="gramEnd"/>
            <w:r w:rsidRPr="00C35F9B">
              <w:rPr>
                <w:b/>
                <w:sz w:val="20"/>
                <w:szCs w:val="22"/>
                <w:lang w:val="ru-RU" w:eastAsia="en-US"/>
              </w:rPr>
              <w:t>/сут</w:t>
            </w:r>
          </w:p>
        </w:tc>
        <w:tc>
          <w:tcPr>
            <w:tcW w:w="1319" w:type="dxa"/>
          </w:tcPr>
          <w:p w:rsidR="002A53EE" w:rsidRPr="00C35F9B" w:rsidRDefault="002A53EE" w:rsidP="002A53EE">
            <w:pPr>
              <w:ind w:left="44" w:right="33" w:firstLine="2"/>
              <w:jc w:val="center"/>
              <w:rPr>
                <w:b/>
                <w:sz w:val="20"/>
                <w:szCs w:val="22"/>
                <w:lang w:val="ru-RU" w:eastAsia="en-US"/>
              </w:rPr>
            </w:pPr>
            <w:r w:rsidRPr="00C35F9B">
              <w:rPr>
                <w:b/>
                <w:sz w:val="20"/>
                <w:szCs w:val="22"/>
                <w:lang w:val="ru-RU" w:eastAsia="en-US"/>
              </w:rPr>
              <w:t>Норма общей</w:t>
            </w:r>
            <w:r w:rsidRPr="00C35F9B">
              <w:rPr>
                <w:b/>
                <w:spacing w:val="-47"/>
                <w:sz w:val="20"/>
                <w:szCs w:val="22"/>
                <w:lang w:val="ru-RU" w:eastAsia="en-US"/>
              </w:rPr>
              <w:t xml:space="preserve"> </w:t>
            </w:r>
            <w:r w:rsidRPr="00C35F9B">
              <w:rPr>
                <w:b/>
                <w:sz w:val="20"/>
                <w:szCs w:val="22"/>
                <w:lang w:val="ru-RU" w:eastAsia="en-US"/>
              </w:rPr>
              <w:t>полезной</w:t>
            </w:r>
            <w:r w:rsidRPr="00C35F9B">
              <w:rPr>
                <w:b/>
                <w:spacing w:val="1"/>
                <w:sz w:val="20"/>
                <w:szCs w:val="22"/>
                <w:lang w:val="ru-RU" w:eastAsia="en-US"/>
              </w:rPr>
              <w:t xml:space="preserve"> </w:t>
            </w:r>
            <w:r w:rsidRPr="00C35F9B">
              <w:rPr>
                <w:b/>
                <w:sz w:val="20"/>
                <w:szCs w:val="22"/>
                <w:lang w:val="ru-RU" w:eastAsia="en-US"/>
              </w:rPr>
              <w:t>площади</w:t>
            </w:r>
            <w:r w:rsidRPr="00C35F9B">
              <w:rPr>
                <w:b/>
                <w:spacing w:val="-7"/>
                <w:sz w:val="20"/>
                <w:szCs w:val="22"/>
                <w:lang w:val="ru-RU" w:eastAsia="en-US"/>
              </w:rPr>
              <w:t xml:space="preserve"> </w:t>
            </w:r>
            <w:r w:rsidRPr="00C35F9B">
              <w:rPr>
                <w:b/>
                <w:sz w:val="20"/>
                <w:szCs w:val="22"/>
                <w:lang w:val="ru-RU" w:eastAsia="en-US"/>
              </w:rPr>
              <w:t>на</w:t>
            </w:r>
            <w:r w:rsidRPr="00C35F9B">
              <w:rPr>
                <w:b/>
                <w:spacing w:val="-7"/>
                <w:sz w:val="20"/>
                <w:szCs w:val="22"/>
                <w:lang w:val="ru-RU" w:eastAsia="en-US"/>
              </w:rPr>
              <w:t xml:space="preserve"> </w:t>
            </w:r>
            <w:r w:rsidRPr="00C35F9B">
              <w:rPr>
                <w:b/>
                <w:sz w:val="20"/>
                <w:szCs w:val="22"/>
                <w:lang w:val="ru-RU" w:eastAsia="en-US"/>
              </w:rPr>
              <w:t>1</w:t>
            </w:r>
          </w:p>
          <w:p w:rsidR="002A53EE" w:rsidRPr="002A53EE" w:rsidRDefault="002A53EE" w:rsidP="002A53EE">
            <w:pPr>
              <w:spacing w:line="228" w:lineRule="exact"/>
              <w:ind w:left="109" w:right="94"/>
              <w:jc w:val="center"/>
              <w:rPr>
                <w:b/>
                <w:sz w:val="20"/>
                <w:szCs w:val="22"/>
                <w:lang w:eastAsia="en-US"/>
              </w:rPr>
            </w:pPr>
            <w:r w:rsidRPr="002A53EE">
              <w:rPr>
                <w:b/>
                <w:sz w:val="20"/>
                <w:szCs w:val="22"/>
                <w:lang w:eastAsia="en-US"/>
              </w:rPr>
              <w:t>измеритель,</w:t>
            </w:r>
            <w:r w:rsidRPr="002A53EE">
              <w:rPr>
                <w:b/>
                <w:spacing w:val="-47"/>
                <w:sz w:val="20"/>
                <w:szCs w:val="22"/>
                <w:lang w:eastAsia="en-US"/>
              </w:rPr>
              <w:t xml:space="preserve"> </w:t>
            </w:r>
            <w:r w:rsidRPr="002A53EE">
              <w:rPr>
                <w:b/>
                <w:sz w:val="20"/>
                <w:szCs w:val="22"/>
                <w:lang w:eastAsia="en-US"/>
              </w:rPr>
              <w:t>м</w:t>
            </w:r>
            <w:r w:rsidRPr="002A53EE">
              <w:rPr>
                <w:b/>
                <w:sz w:val="20"/>
                <w:szCs w:val="22"/>
                <w:vertAlign w:val="superscript"/>
                <w:lang w:eastAsia="en-US"/>
              </w:rPr>
              <w:t>2</w:t>
            </w:r>
            <w:r w:rsidRPr="002A53EE">
              <w:rPr>
                <w:b/>
                <w:sz w:val="20"/>
                <w:szCs w:val="22"/>
                <w:lang w:eastAsia="en-US"/>
              </w:rPr>
              <w:t>/чел</w:t>
            </w:r>
          </w:p>
        </w:tc>
        <w:tc>
          <w:tcPr>
            <w:tcW w:w="1363" w:type="dxa"/>
          </w:tcPr>
          <w:p w:rsidR="002A53EE" w:rsidRPr="00C35F9B" w:rsidRDefault="002A53EE" w:rsidP="002A53EE">
            <w:pPr>
              <w:ind w:left="247" w:right="230" w:hanging="5"/>
              <w:jc w:val="both"/>
              <w:rPr>
                <w:b/>
                <w:sz w:val="20"/>
                <w:szCs w:val="22"/>
                <w:lang w:val="ru-RU" w:eastAsia="en-US"/>
              </w:rPr>
            </w:pPr>
            <w:r w:rsidRPr="00C35F9B">
              <w:rPr>
                <w:b/>
                <w:sz w:val="20"/>
                <w:szCs w:val="22"/>
                <w:lang w:val="ru-RU" w:eastAsia="en-US"/>
              </w:rPr>
              <w:t>Удельная</w:t>
            </w:r>
            <w:r w:rsidRPr="00C35F9B">
              <w:rPr>
                <w:b/>
                <w:spacing w:val="-48"/>
                <w:sz w:val="20"/>
                <w:szCs w:val="22"/>
                <w:lang w:val="ru-RU" w:eastAsia="en-US"/>
              </w:rPr>
              <w:t xml:space="preserve"> </w:t>
            </w:r>
            <w:r w:rsidRPr="00C35F9B">
              <w:rPr>
                <w:b/>
                <w:sz w:val="20"/>
                <w:szCs w:val="22"/>
                <w:lang w:val="ru-RU" w:eastAsia="en-US"/>
              </w:rPr>
              <w:t>величина</w:t>
            </w:r>
            <w:r w:rsidRPr="00C35F9B">
              <w:rPr>
                <w:b/>
                <w:spacing w:val="-48"/>
                <w:sz w:val="20"/>
                <w:szCs w:val="22"/>
                <w:lang w:val="ru-RU" w:eastAsia="en-US"/>
              </w:rPr>
              <w:t xml:space="preserve"> </w:t>
            </w:r>
            <w:proofErr w:type="gramStart"/>
            <w:r w:rsidRPr="00C35F9B">
              <w:rPr>
                <w:b/>
                <w:sz w:val="20"/>
                <w:szCs w:val="22"/>
                <w:lang w:val="ru-RU" w:eastAsia="en-US"/>
              </w:rPr>
              <w:t>тепловой</w:t>
            </w:r>
            <w:proofErr w:type="gramEnd"/>
          </w:p>
          <w:p w:rsidR="002A53EE" w:rsidRPr="00C35F9B" w:rsidRDefault="002A53EE" w:rsidP="002A53EE">
            <w:pPr>
              <w:spacing w:line="228" w:lineRule="exact"/>
              <w:ind w:left="436" w:right="266" w:hanging="142"/>
              <w:rPr>
                <w:b/>
                <w:sz w:val="20"/>
                <w:szCs w:val="22"/>
                <w:lang w:val="ru-RU" w:eastAsia="en-US"/>
              </w:rPr>
            </w:pPr>
            <w:r w:rsidRPr="00C35F9B">
              <w:rPr>
                <w:b/>
                <w:sz w:val="20"/>
                <w:szCs w:val="22"/>
                <w:lang w:val="ru-RU" w:eastAsia="en-US"/>
              </w:rPr>
              <w:t>энергии,</w:t>
            </w:r>
            <w:r w:rsidRPr="00C35F9B">
              <w:rPr>
                <w:b/>
                <w:spacing w:val="-47"/>
                <w:sz w:val="20"/>
                <w:szCs w:val="22"/>
                <w:lang w:val="ru-RU" w:eastAsia="en-US"/>
              </w:rPr>
              <w:t xml:space="preserve"> </w:t>
            </w:r>
            <w:r w:rsidRPr="00C35F9B">
              <w:rPr>
                <w:b/>
                <w:sz w:val="20"/>
                <w:szCs w:val="22"/>
                <w:lang w:val="ru-RU" w:eastAsia="en-US"/>
              </w:rPr>
              <w:t>Вт/м</w:t>
            </w:r>
            <w:proofErr w:type="gramStart"/>
            <w:r w:rsidRPr="00C35F9B">
              <w:rPr>
                <w:b/>
                <w:sz w:val="20"/>
                <w:szCs w:val="22"/>
                <w:vertAlign w:val="superscript"/>
                <w:lang w:val="ru-RU" w:eastAsia="en-US"/>
              </w:rPr>
              <w:t>2</w:t>
            </w:r>
            <w:proofErr w:type="gramEnd"/>
          </w:p>
        </w:tc>
      </w:tr>
      <w:tr w:rsidR="002A53EE" w:rsidRPr="002A53EE" w:rsidTr="00485166">
        <w:trPr>
          <w:trHeight w:val="921"/>
        </w:trPr>
        <w:tc>
          <w:tcPr>
            <w:tcW w:w="343" w:type="dxa"/>
          </w:tcPr>
          <w:p w:rsidR="002A53EE" w:rsidRPr="00C35F9B" w:rsidRDefault="002A53EE" w:rsidP="002A53EE">
            <w:pPr>
              <w:spacing w:before="5"/>
              <w:rPr>
                <w:sz w:val="29"/>
                <w:szCs w:val="22"/>
                <w:lang w:val="ru-RU" w:eastAsia="en-US"/>
              </w:rPr>
            </w:pPr>
          </w:p>
          <w:p w:rsidR="002A53EE" w:rsidRPr="002A53EE" w:rsidRDefault="002A53EE" w:rsidP="002A53EE">
            <w:pPr>
              <w:ind w:left="122"/>
              <w:rPr>
                <w:sz w:val="20"/>
                <w:szCs w:val="22"/>
                <w:lang w:eastAsia="en-US"/>
              </w:rPr>
            </w:pPr>
            <w:r w:rsidRPr="002A53EE">
              <w:rPr>
                <w:w w:val="99"/>
                <w:sz w:val="20"/>
                <w:szCs w:val="22"/>
                <w:lang w:eastAsia="en-US"/>
              </w:rPr>
              <w:t>1</w:t>
            </w:r>
          </w:p>
        </w:tc>
        <w:tc>
          <w:tcPr>
            <w:tcW w:w="3941" w:type="dxa"/>
          </w:tcPr>
          <w:p w:rsidR="002A53EE" w:rsidRPr="00C35F9B" w:rsidRDefault="002A53EE" w:rsidP="002A53EE">
            <w:pPr>
              <w:ind w:left="28" w:right="145"/>
              <w:rPr>
                <w:sz w:val="20"/>
                <w:szCs w:val="22"/>
                <w:lang w:val="ru-RU" w:eastAsia="en-US"/>
              </w:rPr>
            </w:pPr>
            <w:r w:rsidRPr="00C35F9B">
              <w:rPr>
                <w:sz w:val="20"/>
                <w:szCs w:val="22"/>
                <w:lang w:val="ru-RU" w:eastAsia="en-US"/>
              </w:rPr>
              <w:t>Жилые дома независимо от этажности,</w:t>
            </w:r>
            <w:r w:rsidRPr="00C35F9B">
              <w:rPr>
                <w:spacing w:val="1"/>
                <w:sz w:val="20"/>
                <w:szCs w:val="22"/>
                <w:lang w:val="ru-RU" w:eastAsia="en-US"/>
              </w:rPr>
              <w:t xml:space="preserve"> </w:t>
            </w:r>
            <w:r w:rsidRPr="00C35F9B">
              <w:rPr>
                <w:sz w:val="20"/>
                <w:szCs w:val="22"/>
                <w:lang w:val="ru-RU" w:eastAsia="en-US"/>
              </w:rPr>
              <w:t>оборудованные</w:t>
            </w:r>
            <w:r w:rsidRPr="00C35F9B">
              <w:rPr>
                <w:spacing w:val="-3"/>
                <w:sz w:val="20"/>
                <w:szCs w:val="22"/>
                <w:lang w:val="ru-RU" w:eastAsia="en-US"/>
              </w:rPr>
              <w:t xml:space="preserve"> </w:t>
            </w:r>
            <w:r w:rsidRPr="00C35F9B">
              <w:rPr>
                <w:sz w:val="20"/>
                <w:szCs w:val="22"/>
                <w:lang w:val="ru-RU" w:eastAsia="en-US"/>
              </w:rPr>
              <w:t>умывальниками,</w:t>
            </w:r>
            <w:r w:rsidRPr="00C35F9B">
              <w:rPr>
                <w:spacing w:val="-6"/>
                <w:sz w:val="20"/>
                <w:szCs w:val="22"/>
                <w:lang w:val="ru-RU" w:eastAsia="en-US"/>
              </w:rPr>
              <w:t xml:space="preserve"> </w:t>
            </w:r>
            <w:r w:rsidRPr="00C35F9B">
              <w:rPr>
                <w:sz w:val="20"/>
                <w:szCs w:val="22"/>
                <w:lang w:val="ru-RU" w:eastAsia="en-US"/>
              </w:rPr>
              <w:t>мойками</w:t>
            </w:r>
            <w:r w:rsidRPr="00C35F9B">
              <w:rPr>
                <w:spacing w:val="-6"/>
                <w:sz w:val="20"/>
                <w:szCs w:val="22"/>
                <w:lang w:val="ru-RU" w:eastAsia="en-US"/>
              </w:rPr>
              <w:t xml:space="preserve"> </w:t>
            </w:r>
            <w:r w:rsidRPr="00C35F9B">
              <w:rPr>
                <w:sz w:val="20"/>
                <w:szCs w:val="22"/>
                <w:lang w:val="ru-RU" w:eastAsia="en-US"/>
              </w:rPr>
              <w:t>и</w:t>
            </w:r>
            <w:r w:rsidRPr="00C35F9B">
              <w:rPr>
                <w:spacing w:val="-47"/>
                <w:sz w:val="20"/>
                <w:szCs w:val="22"/>
                <w:lang w:val="ru-RU" w:eastAsia="en-US"/>
              </w:rPr>
              <w:t xml:space="preserve"> </w:t>
            </w:r>
            <w:r w:rsidRPr="00C35F9B">
              <w:rPr>
                <w:sz w:val="20"/>
                <w:szCs w:val="22"/>
                <w:lang w:val="ru-RU" w:eastAsia="en-US"/>
              </w:rPr>
              <w:t>ваннами,</w:t>
            </w:r>
            <w:r w:rsidRPr="00C35F9B">
              <w:rPr>
                <w:spacing w:val="-2"/>
                <w:sz w:val="20"/>
                <w:szCs w:val="22"/>
                <w:lang w:val="ru-RU" w:eastAsia="en-US"/>
              </w:rPr>
              <w:t xml:space="preserve"> </w:t>
            </w:r>
            <w:r w:rsidRPr="00C35F9B">
              <w:rPr>
                <w:sz w:val="20"/>
                <w:szCs w:val="22"/>
                <w:lang w:val="ru-RU" w:eastAsia="en-US"/>
              </w:rPr>
              <w:t>с</w:t>
            </w:r>
            <w:r w:rsidRPr="00C35F9B">
              <w:rPr>
                <w:spacing w:val="-1"/>
                <w:sz w:val="20"/>
                <w:szCs w:val="22"/>
                <w:lang w:val="ru-RU" w:eastAsia="en-US"/>
              </w:rPr>
              <w:t xml:space="preserve"> </w:t>
            </w:r>
            <w:r w:rsidRPr="00C35F9B">
              <w:rPr>
                <w:sz w:val="20"/>
                <w:szCs w:val="22"/>
                <w:lang w:val="ru-RU" w:eastAsia="en-US"/>
              </w:rPr>
              <w:t>квартирными</w:t>
            </w:r>
            <w:r w:rsidRPr="00C35F9B">
              <w:rPr>
                <w:spacing w:val="-2"/>
                <w:sz w:val="20"/>
                <w:szCs w:val="22"/>
                <w:lang w:val="ru-RU" w:eastAsia="en-US"/>
              </w:rPr>
              <w:t xml:space="preserve"> </w:t>
            </w:r>
            <w:r w:rsidRPr="00C35F9B">
              <w:rPr>
                <w:sz w:val="20"/>
                <w:szCs w:val="22"/>
                <w:lang w:val="ru-RU" w:eastAsia="en-US"/>
              </w:rPr>
              <w:t>регуляторами</w:t>
            </w:r>
          </w:p>
          <w:p w:rsidR="002A53EE" w:rsidRPr="002A53EE" w:rsidRDefault="002A53EE" w:rsidP="002A53EE">
            <w:pPr>
              <w:spacing w:line="217" w:lineRule="exact"/>
              <w:ind w:left="28"/>
              <w:rPr>
                <w:sz w:val="20"/>
                <w:szCs w:val="22"/>
                <w:lang w:eastAsia="en-US"/>
              </w:rPr>
            </w:pPr>
            <w:r w:rsidRPr="002A53EE">
              <w:rPr>
                <w:sz w:val="20"/>
                <w:szCs w:val="22"/>
                <w:lang w:eastAsia="en-US"/>
              </w:rPr>
              <w:t>давления</w:t>
            </w:r>
          </w:p>
        </w:tc>
        <w:tc>
          <w:tcPr>
            <w:tcW w:w="1560" w:type="dxa"/>
          </w:tcPr>
          <w:p w:rsidR="002A53EE" w:rsidRPr="002A53EE" w:rsidRDefault="002A53EE" w:rsidP="002A53EE">
            <w:pPr>
              <w:spacing w:before="5"/>
              <w:rPr>
                <w:sz w:val="29"/>
                <w:szCs w:val="22"/>
                <w:lang w:eastAsia="en-US"/>
              </w:rPr>
            </w:pPr>
          </w:p>
          <w:p w:rsidR="002A53EE" w:rsidRPr="002A53EE" w:rsidRDefault="002A53EE" w:rsidP="002A53EE">
            <w:pPr>
              <w:ind w:left="55" w:right="52"/>
              <w:jc w:val="center"/>
              <w:rPr>
                <w:sz w:val="20"/>
                <w:szCs w:val="22"/>
                <w:lang w:eastAsia="en-US"/>
              </w:rPr>
            </w:pPr>
            <w:r w:rsidRPr="002A53EE">
              <w:rPr>
                <w:sz w:val="20"/>
                <w:szCs w:val="22"/>
                <w:lang w:eastAsia="en-US"/>
              </w:rPr>
              <w:t>1</w:t>
            </w:r>
            <w:r w:rsidRPr="002A53EE">
              <w:rPr>
                <w:spacing w:val="-2"/>
                <w:sz w:val="20"/>
                <w:szCs w:val="22"/>
                <w:lang w:eastAsia="en-US"/>
              </w:rPr>
              <w:t xml:space="preserve"> </w:t>
            </w:r>
            <w:r w:rsidRPr="002A53EE">
              <w:rPr>
                <w:sz w:val="20"/>
                <w:szCs w:val="22"/>
                <w:lang w:eastAsia="en-US"/>
              </w:rPr>
              <w:t>житель</w:t>
            </w:r>
          </w:p>
        </w:tc>
        <w:tc>
          <w:tcPr>
            <w:tcW w:w="1135" w:type="dxa"/>
          </w:tcPr>
          <w:p w:rsidR="002A53EE" w:rsidRPr="002A53EE" w:rsidRDefault="002A53EE" w:rsidP="002A53EE">
            <w:pPr>
              <w:spacing w:before="5"/>
              <w:rPr>
                <w:sz w:val="29"/>
                <w:szCs w:val="22"/>
                <w:lang w:eastAsia="en-US"/>
              </w:rPr>
            </w:pPr>
          </w:p>
          <w:p w:rsidR="002A53EE" w:rsidRPr="002A53EE" w:rsidRDefault="002A53EE" w:rsidP="002A53EE">
            <w:pPr>
              <w:ind w:right="404"/>
              <w:jc w:val="right"/>
              <w:rPr>
                <w:sz w:val="20"/>
                <w:szCs w:val="22"/>
                <w:lang w:eastAsia="en-US"/>
              </w:rPr>
            </w:pPr>
            <w:r w:rsidRPr="002A53EE">
              <w:rPr>
                <w:sz w:val="20"/>
                <w:szCs w:val="22"/>
                <w:lang w:eastAsia="en-US"/>
              </w:rPr>
              <w:t>105</w:t>
            </w:r>
          </w:p>
        </w:tc>
        <w:tc>
          <w:tcPr>
            <w:tcW w:w="1319" w:type="dxa"/>
          </w:tcPr>
          <w:p w:rsidR="002A53EE" w:rsidRPr="002A53EE" w:rsidRDefault="002A53EE" w:rsidP="002A53EE">
            <w:pPr>
              <w:spacing w:before="5"/>
              <w:rPr>
                <w:sz w:val="29"/>
                <w:szCs w:val="22"/>
                <w:lang w:eastAsia="en-US"/>
              </w:rPr>
            </w:pPr>
          </w:p>
          <w:p w:rsidR="002A53EE" w:rsidRPr="002A53EE" w:rsidRDefault="002A53EE" w:rsidP="002A53EE">
            <w:pPr>
              <w:ind w:left="108" w:right="94"/>
              <w:jc w:val="center"/>
              <w:rPr>
                <w:sz w:val="20"/>
                <w:szCs w:val="22"/>
                <w:lang w:eastAsia="en-US"/>
              </w:rPr>
            </w:pPr>
            <w:r w:rsidRPr="002A53EE">
              <w:rPr>
                <w:sz w:val="20"/>
                <w:szCs w:val="22"/>
                <w:lang w:eastAsia="en-US"/>
              </w:rPr>
              <w:t>25</w:t>
            </w:r>
          </w:p>
        </w:tc>
        <w:tc>
          <w:tcPr>
            <w:tcW w:w="1363" w:type="dxa"/>
          </w:tcPr>
          <w:p w:rsidR="002A53EE" w:rsidRPr="002A53EE" w:rsidRDefault="002A53EE" w:rsidP="002A53EE">
            <w:pPr>
              <w:spacing w:before="5"/>
              <w:rPr>
                <w:sz w:val="29"/>
                <w:szCs w:val="22"/>
                <w:lang w:eastAsia="en-US"/>
              </w:rPr>
            </w:pPr>
          </w:p>
          <w:p w:rsidR="002A53EE" w:rsidRPr="002A53EE" w:rsidRDefault="002A53EE" w:rsidP="002A53EE">
            <w:pPr>
              <w:ind w:right="493"/>
              <w:jc w:val="right"/>
              <w:rPr>
                <w:sz w:val="20"/>
                <w:szCs w:val="22"/>
                <w:lang w:eastAsia="en-US"/>
              </w:rPr>
            </w:pPr>
            <w:r w:rsidRPr="002A53EE">
              <w:rPr>
                <w:sz w:val="20"/>
                <w:szCs w:val="22"/>
                <w:lang w:eastAsia="en-US"/>
              </w:rPr>
              <w:t>12,2</w:t>
            </w:r>
          </w:p>
        </w:tc>
      </w:tr>
      <w:tr w:rsidR="002A53EE" w:rsidRPr="002A53EE" w:rsidTr="00485166">
        <w:trPr>
          <w:trHeight w:val="230"/>
        </w:trPr>
        <w:tc>
          <w:tcPr>
            <w:tcW w:w="343" w:type="dxa"/>
          </w:tcPr>
          <w:p w:rsidR="002A53EE" w:rsidRPr="002A53EE" w:rsidRDefault="002A53EE" w:rsidP="002A53EE">
            <w:pPr>
              <w:spacing w:line="210" w:lineRule="exact"/>
              <w:ind w:left="122"/>
              <w:rPr>
                <w:sz w:val="20"/>
                <w:szCs w:val="22"/>
                <w:lang w:eastAsia="en-US"/>
              </w:rPr>
            </w:pPr>
            <w:r w:rsidRPr="002A53EE">
              <w:rPr>
                <w:w w:val="99"/>
                <w:sz w:val="20"/>
                <w:szCs w:val="22"/>
                <w:lang w:eastAsia="en-US"/>
              </w:rPr>
              <w:t>2</w:t>
            </w:r>
          </w:p>
        </w:tc>
        <w:tc>
          <w:tcPr>
            <w:tcW w:w="3941" w:type="dxa"/>
          </w:tcPr>
          <w:p w:rsidR="002A53EE" w:rsidRPr="00C35F9B" w:rsidRDefault="002A53EE" w:rsidP="002A53EE">
            <w:pPr>
              <w:spacing w:line="210" w:lineRule="exact"/>
              <w:ind w:left="28"/>
              <w:rPr>
                <w:sz w:val="20"/>
                <w:szCs w:val="22"/>
                <w:lang w:val="ru-RU" w:eastAsia="en-US"/>
              </w:rPr>
            </w:pPr>
            <w:r w:rsidRPr="00C35F9B">
              <w:rPr>
                <w:sz w:val="20"/>
                <w:szCs w:val="22"/>
                <w:lang w:val="ru-RU" w:eastAsia="en-US"/>
              </w:rPr>
              <w:t>То</w:t>
            </w:r>
            <w:r w:rsidRPr="00C35F9B">
              <w:rPr>
                <w:spacing w:val="-3"/>
                <w:sz w:val="20"/>
                <w:szCs w:val="22"/>
                <w:lang w:val="ru-RU" w:eastAsia="en-US"/>
              </w:rPr>
              <w:t xml:space="preserve"> </w:t>
            </w:r>
            <w:r w:rsidRPr="00C35F9B">
              <w:rPr>
                <w:sz w:val="20"/>
                <w:szCs w:val="22"/>
                <w:lang w:val="ru-RU" w:eastAsia="en-US"/>
              </w:rPr>
              <w:t>же, с</w:t>
            </w:r>
            <w:r w:rsidRPr="00C35F9B">
              <w:rPr>
                <w:spacing w:val="-2"/>
                <w:sz w:val="20"/>
                <w:szCs w:val="22"/>
                <w:lang w:val="ru-RU" w:eastAsia="en-US"/>
              </w:rPr>
              <w:t xml:space="preserve"> </w:t>
            </w:r>
            <w:r w:rsidRPr="00C35F9B">
              <w:rPr>
                <w:sz w:val="20"/>
                <w:szCs w:val="22"/>
                <w:lang w:val="ru-RU" w:eastAsia="en-US"/>
              </w:rPr>
              <w:t>заселенностью</w:t>
            </w:r>
            <w:r w:rsidRPr="00C35F9B">
              <w:rPr>
                <w:spacing w:val="-1"/>
                <w:sz w:val="20"/>
                <w:szCs w:val="22"/>
                <w:lang w:val="ru-RU" w:eastAsia="en-US"/>
              </w:rPr>
              <w:t xml:space="preserve"> </w:t>
            </w:r>
            <w:r w:rsidRPr="00C35F9B">
              <w:rPr>
                <w:sz w:val="20"/>
                <w:szCs w:val="22"/>
                <w:lang w:val="ru-RU" w:eastAsia="en-US"/>
              </w:rPr>
              <w:t>20</w:t>
            </w:r>
            <w:r w:rsidRPr="00C35F9B">
              <w:rPr>
                <w:spacing w:val="1"/>
                <w:sz w:val="20"/>
                <w:szCs w:val="22"/>
                <w:lang w:val="ru-RU" w:eastAsia="en-US"/>
              </w:rPr>
              <w:t xml:space="preserve"> </w:t>
            </w:r>
            <w:r w:rsidRPr="00C35F9B">
              <w:rPr>
                <w:sz w:val="20"/>
                <w:szCs w:val="22"/>
                <w:lang w:val="ru-RU" w:eastAsia="en-US"/>
              </w:rPr>
              <w:t>м</w:t>
            </w:r>
            <w:proofErr w:type="gramStart"/>
            <w:r w:rsidRPr="00C35F9B">
              <w:rPr>
                <w:sz w:val="20"/>
                <w:szCs w:val="22"/>
                <w:vertAlign w:val="superscript"/>
                <w:lang w:val="ru-RU" w:eastAsia="en-US"/>
              </w:rPr>
              <w:t>2</w:t>
            </w:r>
            <w:proofErr w:type="gramEnd"/>
            <w:r w:rsidRPr="00C35F9B">
              <w:rPr>
                <w:sz w:val="20"/>
                <w:szCs w:val="22"/>
                <w:lang w:val="ru-RU" w:eastAsia="en-US"/>
              </w:rPr>
              <w:t>/чел</w:t>
            </w:r>
          </w:p>
        </w:tc>
        <w:tc>
          <w:tcPr>
            <w:tcW w:w="1560" w:type="dxa"/>
          </w:tcPr>
          <w:p w:rsidR="002A53EE" w:rsidRPr="002A53EE" w:rsidRDefault="002A53EE" w:rsidP="002A53EE">
            <w:pPr>
              <w:spacing w:line="210" w:lineRule="exact"/>
              <w:ind w:left="55" w:right="52"/>
              <w:jc w:val="center"/>
              <w:rPr>
                <w:sz w:val="20"/>
                <w:szCs w:val="22"/>
                <w:lang w:eastAsia="en-US"/>
              </w:rPr>
            </w:pPr>
            <w:r w:rsidRPr="002A53EE">
              <w:rPr>
                <w:sz w:val="20"/>
                <w:szCs w:val="22"/>
                <w:lang w:eastAsia="en-US"/>
              </w:rPr>
              <w:t>1</w:t>
            </w:r>
            <w:r w:rsidRPr="002A53EE">
              <w:rPr>
                <w:spacing w:val="-2"/>
                <w:sz w:val="20"/>
                <w:szCs w:val="22"/>
                <w:lang w:eastAsia="en-US"/>
              </w:rPr>
              <w:t xml:space="preserve"> </w:t>
            </w:r>
            <w:r w:rsidRPr="002A53EE">
              <w:rPr>
                <w:sz w:val="20"/>
                <w:szCs w:val="22"/>
                <w:lang w:eastAsia="en-US"/>
              </w:rPr>
              <w:t>житель</w:t>
            </w:r>
          </w:p>
        </w:tc>
        <w:tc>
          <w:tcPr>
            <w:tcW w:w="1135" w:type="dxa"/>
          </w:tcPr>
          <w:p w:rsidR="002A53EE" w:rsidRPr="002A53EE" w:rsidRDefault="002A53EE" w:rsidP="002A53EE">
            <w:pPr>
              <w:spacing w:line="210" w:lineRule="exact"/>
              <w:ind w:right="404"/>
              <w:jc w:val="right"/>
              <w:rPr>
                <w:sz w:val="20"/>
                <w:szCs w:val="22"/>
                <w:lang w:eastAsia="en-US"/>
              </w:rPr>
            </w:pPr>
            <w:r w:rsidRPr="002A53EE">
              <w:rPr>
                <w:sz w:val="20"/>
                <w:szCs w:val="22"/>
                <w:lang w:eastAsia="en-US"/>
              </w:rPr>
              <w:t>105</w:t>
            </w:r>
          </w:p>
        </w:tc>
        <w:tc>
          <w:tcPr>
            <w:tcW w:w="1319" w:type="dxa"/>
          </w:tcPr>
          <w:p w:rsidR="002A53EE" w:rsidRPr="002A53EE" w:rsidRDefault="002A53EE" w:rsidP="002A53EE">
            <w:pPr>
              <w:spacing w:line="210" w:lineRule="exact"/>
              <w:ind w:left="108" w:right="94"/>
              <w:jc w:val="center"/>
              <w:rPr>
                <w:sz w:val="20"/>
                <w:szCs w:val="22"/>
                <w:lang w:eastAsia="en-US"/>
              </w:rPr>
            </w:pPr>
            <w:r w:rsidRPr="002A53EE">
              <w:rPr>
                <w:sz w:val="20"/>
                <w:szCs w:val="22"/>
                <w:lang w:eastAsia="en-US"/>
              </w:rPr>
              <w:t>20</w:t>
            </w:r>
          </w:p>
        </w:tc>
        <w:tc>
          <w:tcPr>
            <w:tcW w:w="1363" w:type="dxa"/>
          </w:tcPr>
          <w:p w:rsidR="002A53EE" w:rsidRPr="002A53EE" w:rsidRDefault="002A53EE" w:rsidP="002A53EE">
            <w:pPr>
              <w:spacing w:line="210" w:lineRule="exact"/>
              <w:ind w:right="493"/>
              <w:jc w:val="right"/>
              <w:rPr>
                <w:sz w:val="20"/>
                <w:szCs w:val="22"/>
                <w:lang w:eastAsia="en-US"/>
              </w:rPr>
            </w:pPr>
            <w:r w:rsidRPr="002A53EE">
              <w:rPr>
                <w:sz w:val="20"/>
                <w:szCs w:val="22"/>
                <w:lang w:eastAsia="en-US"/>
              </w:rPr>
              <w:t>15,3</w:t>
            </w:r>
          </w:p>
        </w:tc>
      </w:tr>
      <w:tr w:rsidR="002A53EE" w:rsidRPr="002A53EE" w:rsidTr="00485166">
        <w:trPr>
          <w:trHeight w:val="460"/>
        </w:trPr>
        <w:tc>
          <w:tcPr>
            <w:tcW w:w="343" w:type="dxa"/>
          </w:tcPr>
          <w:p w:rsidR="002A53EE" w:rsidRPr="002A53EE" w:rsidRDefault="002A53EE" w:rsidP="002A53EE">
            <w:pPr>
              <w:spacing w:before="108"/>
              <w:ind w:left="122"/>
              <w:rPr>
                <w:sz w:val="20"/>
                <w:szCs w:val="22"/>
                <w:lang w:eastAsia="en-US"/>
              </w:rPr>
            </w:pPr>
            <w:r w:rsidRPr="002A53EE">
              <w:rPr>
                <w:w w:val="99"/>
                <w:sz w:val="20"/>
                <w:szCs w:val="22"/>
                <w:lang w:eastAsia="en-US"/>
              </w:rPr>
              <w:t>3</w:t>
            </w:r>
          </w:p>
        </w:tc>
        <w:tc>
          <w:tcPr>
            <w:tcW w:w="3941" w:type="dxa"/>
          </w:tcPr>
          <w:p w:rsidR="002A53EE" w:rsidRPr="00C35F9B" w:rsidRDefault="002A53EE" w:rsidP="002A53EE">
            <w:pPr>
              <w:spacing w:line="223" w:lineRule="exact"/>
              <w:ind w:left="28"/>
              <w:rPr>
                <w:sz w:val="20"/>
                <w:szCs w:val="22"/>
                <w:lang w:val="ru-RU" w:eastAsia="en-US"/>
              </w:rPr>
            </w:pPr>
            <w:r w:rsidRPr="00C35F9B">
              <w:rPr>
                <w:sz w:val="20"/>
                <w:szCs w:val="22"/>
                <w:lang w:val="ru-RU" w:eastAsia="en-US"/>
              </w:rPr>
              <w:t>То</w:t>
            </w:r>
            <w:r w:rsidRPr="00C35F9B">
              <w:rPr>
                <w:spacing w:val="-3"/>
                <w:sz w:val="20"/>
                <w:szCs w:val="22"/>
                <w:lang w:val="ru-RU" w:eastAsia="en-US"/>
              </w:rPr>
              <w:t xml:space="preserve"> </w:t>
            </w:r>
            <w:r w:rsidRPr="00C35F9B">
              <w:rPr>
                <w:sz w:val="20"/>
                <w:szCs w:val="22"/>
                <w:lang w:val="ru-RU" w:eastAsia="en-US"/>
              </w:rPr>
              <w:t>же,</w:t>
            </w:r>
            <w:r w:rsidRPr="00C35F9B">
              <w:rPr>
                <w:spacing w:val="-1"/>
                <w:sz w:val="20"/>
                <w:szCs w:val="22"/>
                <w:lang w:val="ru-RU" w:eastAsia="en-US"/>
              </w:rPr>
              <w:t xml:space="preserve"> </w:t>
            </w:r>
            <w:r w:rsidRPr="00C35F9B">
              <w:rPr>
                <w:sz w:val="20"/>
                <w:szCs w:val="22"/>
                <w:lang w:val="ru-RU" w:eastAsia="en-US"/>
              </w:rPr>
              <w:t>с</w:t>
            </w:r>
            <w:r w:rsidRPr="00C35F9B">
              <w:rPr>
                <w:spacing w:val="-2"/>
                <w:sz w:val="20"/>
                <w:szCs w:val="22"/>
                <w:lang w:val="ru-RU" w:eastAsia="en-US"/>
              </w:rPr>
              <w:t xml:space="preserve"> </w:t>
            </w:r>
            <w:r w:rsidRPr="00C35F9B">
              <w:rPr>
                <w:sz w:val="20"/>
                <w:szCs w:val="22"/>
                <w:lang w:val="ru-RU" w:eastAsia="en-US"/>
              </w:rPr>
              <w:t>умывальниками,</w:t>
            </w:r>
            <w:r w:rsidRPr="00C35F9B">
              <w:rPr>
                <w:spacing w:val="-2"/>
                <w:sz w:val="20"/>
                <w:szCs w:val="22"/>
                <w:lang w:val="ru-RU" w:eastAsia="en-US"/>
              </w:rPr>
              <w:t xml:space="preserve"> </w:t>
            </w:r>
            <w:r w:rsidRPr="00C35F9B">
              <w:rPr>
                <w:sz w:val="20"/>
                <w:szCs w:val="22"/>
                <w:lang w:val="ru-RU" w:eastAsia="en-US"/>
              </w:rPr>
              <w:t>мойками</w:t>
            </w:r>
            <w:r w:rsidRPr="00C35F9B">
              <w:rPr>
                <w:spacing w:val="-1"/>
                <w:sz w:val="20"/>
                <w:szCs w:val="22"/>
                <w:lang w:val="ru-RU" w:eastAsia="en-US"/>
              </w:rPr>
              <w:t xml:space="preserve"> </w:t>
            </w:r>
            <w:r w:rsidRPr="00C35F9B">
              <w:rPr>
                <w:sz w:val="20"/>
                <w:szCs w:val="22"/>
                <w:lang w:val="ru-RU" w:eastAsia="en-US"/>
              </w:rPr>
              <w:t>и</w:t>
            </w:r>
          </w:p>
          <w:p w:rsidR="002A53EE" w:rsidRPr="002A53EE" w:rsidRDefault="002A53EE" w:rsidP="002A53EE">
            <w:pPr>
              <w:spacing w:line="217" w:lineRule="exact"/>
              <w:ind w:left="28"/>
              <w:rPr>
                <w:sz w:val="20"/>
                <w:szCs w:val="22"/>
                <w:lang w:eastAsia="en-US"/>
              </w:rPr>
            </w:pPr>
            <w:r w:rsidRPr="002A53EE">
              <w:rPr>
                <w:sz w:val="20"/>
                <w:szCs w:val="22"/>
                <w:lang w:eastAsia="en-US"/>
              </w:rPr>
              <w:t>душевыми</w:t>
            </w:r>
          </w:p>
        </w:tc>
        <w:tc>
          <w:tcPr>
            <w:tcW w:w="1560" w:type="dxa"/>
          </w:tcPr>
          <w:p w:rsidR="002A53EE" w:rsidRPr="002A53EE" w:rsidRDefault="002A53EE" w:rsidP="002A53EE">
            <w:pPr>
              <w:spacing w:before="108"/>
              <w:ind w:left="55" w:right="52"/>
              <w:jc w:val="center"/>
              <w:rPr>
                <w:sz w:val="20"/>
                <w:szCs w:val="22"/>
                <w:lang w:eastAsia="en-US"/>
              </w:rPr>
            </w:pPr>
            <w:r w:rsidRPr="002A53EE">
              <w:rPr>
                <w:sz w:val="20"/>
                <w:szCs w:val="22"/>
                <w:lang w:eastAsia="en-US"/>
              </w:rPr>
              <w:t>1</w:t>
            </w:r>
            <w:r w:rsidRPr="002A53EE">
              <w:rPr>
                <w:spacing w:val="-2"/>
                <w:sz w:val="20"/>
                <w:szCs w:val="22"/>
                <w:lang w:eastAsia="en-US"/>
              </w:rPr>
              <w:t xml:space="preserve"> </w:t>
            </w:r>
            <w:r w:rsidRPr="002A53EE">
              <w:rPr>
                <w:sz w:val="20"/>
                <w:szCs w:val="22"/>
                <w:lang w:eastAsia="en-US"/>
              </w:rPr>
              <w:t>житель</w:t>
            </w:r>
          </w:p>
        </w:tc>
        <w:tc>
          <w:tcPr>
            <w:tcW w:w="1135" w:type="dxa"/>
          </w:tcPr>
          <w:p w:rsidR="002A53EE" w:rsidRPr="002A53EE" w:rsidRDefault="002A53EE" w:rsidP="002A53EE">
            <w:pPr>
              <w:spacing w:before="108"/>
              <w:ind w:right="455"/>
              <w:jc w:val="right"/>
              <w:rPr>
                <w:sz w:val="20"/>
                <w:szCs w:val="22"/>
                <w:lang w:eastAsia="en-US"/>
              </w:rPr>
            </w:pPr>
            <w:r w:rsidRPr="002A53EE">
              <w:rPr>
                <w:sz w:val="20"/>
                <w:szCs w:val="22"/>
                <w:lang w:eastAsia="en-US"/>
              </w:rPr>
              <w:t>85</w:t>
            </w:r>
          </w:p>
        </w:tc>
        <w:tc>
          <w:tcPr>
            <w:tcW w:w="1319" w:type="dxa"/>
          </w:tcPr>
          <w:p w:rsidR="002A53EE" w:rsidRPr="002A53EE" w:rsidRDefault="002A53EE" w:rsidP="002A53EE">
            <w:pPr>
              <w:spacing w:before="108"/>
              <w:ind w:left="108" w:right="94"/>
              <w:jc w:val="center"/>
              <w:rPr>
                <w:sz w:val="20"/>
                <w:szCs w:val="22"/>
                <w:lang w:eastAsia="en-US"/>
              </w:rPr>
            </w:pPr>
            <w:r w:rsidRPr="002A53EE">
              <w:rPr>
                <w:sz w:val="20"/>
                <w:szCs w:val="22"/>
                <w:lang w:eastAsia="en-US"/>
              </w:rPr>
              <w:t>18</w:t>
            </w:r>
          </w:p>
        </w:tc>
        <w:tc>
          <w:tcPr>
            <w:tcW w:w="1363" w:type="dxa"/>
          </w:tcPr>
          <w:p w:rsidR="002A53EE" w:rsidRPr="002A53EE" w:rsidRDefault="002A53EE" w:rsidP="002A53EE">
            <w:pPr>
              <w:spacing w:before="108"/>
              <w:ind w:right="493"/>
              <w:jc w:val="right"/>
              <w:rPr>
                <w:sz w:val="20"/>
                <w:szCs w:val="22"/>
                <w:lang w:eastAsia="en-US"/>
              </w:rPr>
            </w:pPr>
            <w:r w:rsidRPr="002A53EE">
              <w:rPr>
                <w:sz w:val="20"/>
                <w:szCs w:val="22"/>
                <w:lang w:eastAsia="en-US"/>
              </w:rPr>
              <w:t>13,8</w:t>
            </w:r>
          </w:p>
        </w:tc>
      </w:tr>
      <w:tr w:rsidR="002A53EE" w:rsidRPr="002A53EE" w:rsidTr="00485166">
        <w:trPr>
          <w:trHeight w:val="457"/>
        </w:trPr>
        <w:tc>
          <w:tcPr>
            <w:tcW w:w="343" w:type="dxa"/>
          </w:tcPr>
          <w:p w:rsidR="002A53EE" w:rsidRPr="002A53EE" w:rsidRDefault="002A53EE" w:rsidP="002A53EE">
            <w:pPr>
              <w:spacing w:before="108"/>
              <w:ind w:left="122"/>
              <w:rPr>
                <w:sz w:val="20"/>
                <w:szCs w:val="22"/>
                <w:lang w:eastAsia="en-US"/>
              </w:rPr>
            </w:pPr>
            <w:r w:rsidRPr="002A53EE">
              <w:rPr>
                <w:w w:val="99"/>
                <w:sz w:val="20"/>
                <w:szCs w:val="22"/>
                <w:lang w:eastAsia="en-US"/>
              </w:rPr>
              <w:t>4</w:t>
            </w:r>
          </w:p>
        </w:tc>
        <w:tc>
          <w:tcPr>
            <w:tcW w:w="3941" w:type="dxa"/>
          </w:tcPr>
          <w:p w:rsidR="002A53EE" w:rsidRPr="00C35F9B" w:rsidRDefault="002A53EE" w:rsidP="002A53EE">
            <w:pPr>
              <w:spacing w:line="223" w:lineRule="exact"/>
              <w:ind w:left="28"/>
              <w:rPr>
                <w:sz w:val="20"/>
                <w:szCs w:val="22"/>
                <w:lang w:val="ru-RU" w:eastAsia="en-US"/>
              </w:rPr>
            </w:pPr>
            <w:r w:rsidRPr="00C35F9B">
              <w:rPr>
                <w:sz w:val="20"/>
                <w:szCs w:val="22"/>
                <w:lang w:val="ru-RU" w:eastAsia="en-US"/>
              </w:rPr>
              <w:t>Гостиницы</w:t>
            </w:r>
            <w:r w:rsidRPr="00C35F9B">
              <w:rPr>
                <w:spacing w:val="-4"/>
                <w:sz w:val="20"/>
                <w:szCs w:val="22"/>
                <w:lang w:val="ru-RU" w:eastAsia="en-US"/>
              </w:rPr>
              <w:t xml:space="preserve"> </w:t>
            </w:r>
            <w:r w:rsidRPr="00C35F9B">
              <w:rPr>
                <w:sz w:val="20"/>
                <w:szCs w:val="22"/>
                <w:lang w:val="ru-RU" w:eastAsia="en-US"/>
              </w:rPr>
              <w:t>и</w:t>
            </w:r>
            <w:r w:rsidRPr="00C35F9B">
              <w:rPr>
                <w:spacing w:val="-2"/>
                <w:sz w:val="20"/>
                <w:szCs w:val="22"/>
                <w:lang w:val="ru-RU" w:eastAsia="en-US"/>
              </w:rPr>
              <w:t xml:space="preserve"> </w:t>
            </w:r>
            <w:r w:rsidRPr="00C35F9B">
              <w:rPr>
                <w:sz w:val="20"/>
                <w:szCs w:val="22"/>
                <w:lang w:val="ru-RU" w:eastAsia="en-US"/>
              </w:rPr>
              <w:t>пансионаты</w:t>
            </w:r>
            <w:r w:rsidRPr="00C35F9B">
              <w:rPr>
                <w:spacing w:val="-4"/>
                <w:sz w:val="20"/>
                <w:szCs w:val="22"/>
                <w:lang w:val="ru-RU" w:eastAsia="en-US"/>
              </w:rPr>
              <w:t xml:space="preserve"> </w:t>
            </w:r>
            <w:r w:rsidRPr="00C35F9B">
              <w:rPr>
                <w:sz w:val="20"/>
                <w:szCs w:val="22"/>
                <w:lang w:val="ru-RU" w:eastAsia="en-US"/>
              </w:rPr>
              <w:t>с</w:t>
            </w:r>
            <w:r w:rsidRPr="00C35F9B">
              <w:rPr>
                <w:spacing w:val="-1"/>
                <w:sz w:val="20"/>
                <w:szCs w:val="22"/>
                <w:lang w:val="ru-RU" w:eastAsia="en-US"/>
              </w:rPr>
              <w:t xml:space="preserve"> </w:t>
            </w:r>
            <w:r w:rsidRPr="00C35F9B">
              <w:rPr>
                <w:sz w:val="20"/>
                <w:szCs w:val="22"/>
                <w:lang w:val="ru-RU" w:eastAsia="en-US"/>
              </w:rPr>
              <w:t>душами</w:t>
            </w:r>
            <w:r w:rsidRPr="00C35F9B">
              <w:rPr>
                <w:spacing w:val="-4"/>
                <w:sz w:val="20"/>
                <w:szCs w:val="22"/>
                <w:lang w:val="ru-RU" w:eastAsia="en-US"/>
              </w:rPr>
              <w:t xml:space="preserve"> </w:t>
            </w:r>
            <w:r w:rsidRPr="00C35F9B">
              <w:rPr>
                <w:sz w:val="20"/>
                <w:szCs w:val="22"/>
                <w:lang w:val="ru-RU" w:eastAsia="en-US"/>
              </w:rPr>
              <w:t>во</w:t>
            </w:r>
            <w:r w:rsidRPr="00C35F9B">
              <w:rPr>
                <w:spacing w:val="-4"/>
                <w:sz w:val="20"/>
                <w:szCs w:val="22"/>
                <w:lang w:val="ru-RU" w:eastAsia="en-US"/>
              </w:rPr>
              <w:t xml:space="preserve"> </w:t>
            </w:r>
            <w:r w:rsidRPr="00C35F9B">
              <w:rPr>
                <w:sz w:val="20"/>
                <w:szCs w:val="22"/>
                <w:lang w:val="ru-RU" w:eastAsia="en-US"/>
              </w:rPr>
              <w:t>всех</w:t>
            </w:r>
          </w:p>
          <w:p w:rsidR="002A53EE" w:rsidRPr="002A53EE" w:rsidRDefault="002A53EE" w:rsidP="002A53EE">
            <w:pPr>
              <w:spacing w:line="215" w:lineRule="exact"/>
              <w:ind w:left="28"/>
              <w:rPr>
                <w:sz w:val="20"/>
                <w:szCs w:val="22"/>
                <w:lang w:eastAsia="en-US"/>
              </w:rPr>
            </w:pPr>
            <w:r w:rsidRPr="002A53EE">
              <w:rPr>
                <w:sz w:val="20"/>
                <w:szCs w:val="22"/>
                <w:lang w:eastAsia="en-US"/>
              </w:rPr>
              <w:t>отдельных</w:t>
            </w:r>
            <w:r w:rsidRPr="002A53EE">
              <w:rPr>
                <w:spacing w:val="-2"/>
                <w:sz w:val="20"/>
                <w:szCs w:val="22"/>
                <w:lang w:eastAsia="en-US"/>
              </w:rPr>
              <w:t xml:space="preserve"> </w:t>
            </w:r>
            <w:r w:rsidRPr="002A53EE">
              <w:rPr>
                <w:sz w:val="20"/>
                <w:szCs w:val="22"/>
                <w:lang w:eastAsia="en-US"/>
              </w:rPr>
              <w:t>номерах</w:t>
            </w:r>
          </w:p>
        </w:tc>
        <w:tc>
          <w:tcPr>
            <w:tcW w:w="1560" w:type="dxa"/>
          </w:tcPr>
          <w:p w:rsidR="002A53EE" w:rsidRPr="002A53EE" w:rsidRDefault="002A53EE" w:rsidP="002A53EE">
            <w:pPr>
              <w:spacing w:before="108"/>
              <w:ind w:left="55" w:right="55"/>
              <w:jc w:val="center"/>
              <w:rPr>
                <w:sz w:val="20"/>
                <w:szCs w:val="22"/>
                <w:lang w:eastAsia="en-US"/>
              </w:rPr>
            </w:pPr>
            <w:r w:rsidRPr="002A53EE">
              <w:rPr>
                <w:sz w:val="20"/>
                <w:szCs w:val="22"/>
                <w:lang w:eastAsia="en-US"/>
              </w:rPr>
              <w:t>1</w:t>
            </w:r>
            <w:r w:rsidRPr="002A53EE">
              <w:rPr>
                <w:spacing w:val="-3"/>
                <w:sz w:val="20"/>
                <w:szCs w:val="22"/>
                <w:lang w:eastAsia="en-US"/>
              </w:rPr>
              <w:t xml:space="preserve"> </w:t>
            </w:r>
            <w:r w:rsidRPr="002A53EE">
              <w:rPr>
                <w:sz w:val="20"/>
                <w:szCs w:val="22"/>
                <w:lang w:eastAsia="en-US"/>
              </w:rPr>
              <w:t>проживающий</w:t>
            </w:r>
          </w:p>
        </w:tc>
        <w:tc>
          <w:tcPr>
            <w:tcW w:w="1135" w:type="dxa"/>
          </w:tcPr>
          <w:p w:rsidR="002A53EE" w:rsidRPr="002A53EE" w:rsidRDefault="002A53EE" w:rsidP="002A53EE">
            <w:pPr>
              <w:spacing w:before="108"/>
              <w:ind w:right="455"/>
              <w:jc w:val="right"/>
              <w:rPr>
                <w:sz w:val="20"/>
                <w:szCs w:val="22"/>
                <w:lang w:eastAsia="en-US"/>
              </w:rPr>
            </w:pPr>
            <w:r w:rsidRPr="002A53EE">
              <w:rPr>
                <w:sz w:val="20"/>
                <w:szCs w:val="22"/>
                <w:lang w:eastAsia="en-US"/>
              </w:rPr>
              <w:t>70</w:t>
            </w:r>
          </w:p>
        </w:tc>
        <w:tc>
          <w:tcPr>
            <w:tcW w:w="1319" w:type="dxa"/>
          </w:tcPr>
          <w:p w:rsidR="002A53EE" w:rsidRPr="002A53EE" w:rsidRDefault="002A53EE" w:rsidP="002A53EE">
            <w:pPr>
              <w:spacing w:before="108"/>
              <w:ind w:left="108" w:right="94"/>
              <w:jc w:val="center"/>
              <w:rPr>
                <w:sz w:val="20"/>
                <w:szCs w:val="22"/>
                <w:lang w:eastAsia="en-US"/>
              </w:rPr>
            </w:pPr>
            <w:r w:rsidRPr="002A53EE">
              <w:rPr>
                <w:sz w:val="20"/>
                <w:szCs w:val="22"/>
                <w:lang w:eastAsia="en-US"/>
              </w:rPr>
              <w:t>12</w:t>
            </w:r>
          </w:p>
        </w:tc>
        <w:tc>
          <w:tcPr>
            <w:tcW w:w="1363" w:type="dxa"/>
          </w:tcPr>
          <w:p w:rsidR="002A53EE" w:rsidRPr="002A53EE" w:rsidRDefault="002A53EE" w:rsidP="002A53EE">
            <w:pPr>
              <w:spacing w:before="108"/>
              <w:ind w:right="566"/>
              <w:jc w:val="right"/>
              <w:rPr>
                <w:sz w:val="20"/>
                <w:szCs w:val="22"/>
                <w:lang w:eastAsia="en-US"/>
              </w:rPr>
            </w:pPr>
            <w:r w:rsidRPr="002A53EE">
              <w:rPr>
                <w:sz w:val="20"/>
                <w:szCs w:val="22"/>
                <w:lang w:eastAsia="en-US"/>
              </w:rPr>
              <w:t>17</w:t>
            </w:r>
          </w:p>
        </w:tc>
      </w:tr>
      <w:tr w:rsidR="002A53EE" w:rsidRPr="002A53EE" w:rsidTr="00485166">
        <w:trPr>
          <w:trHeight w:val="460"/>
        </w:trPr>
        <w:tc>
          <w:tcPr>
            <w:tcW w:w="343" w:type="dxa"/>
          </w:tcPr>
          <w:p w:rsidR="002A53EE" w:rsidRPr="002A53EE" w:rsidRDefault="002A53EE" w:rsidP="002A53EE">
            <w:pPr>
              <w:spacing w:before="108"/>
              <w:ind w:left="122"/>
              <w:rPr>
                <w:sz w:val="20"/>
                <w:szCs w:val="22"/>
                <w:lang w:eastAsia="en-US"/>
              </w:rPr>
            </w:pPr>
            <w:r w:rsidRPr="002A53EE">
              <w:rPr>
                <w:w w:val="99"/>
                <w:sz w:val="20"/>
                <w:szCs w:val="22"/>
                <w:lang w:eastAsia="en-US"/>
              </w:rPr>
              <w:t>5</w:t>
            </w:r>
          </w:p>
        </w:tc>
        <w:tc>
          <w:tcPr>
            <w:tcW w:w="3941" w:type="dxa"/>
          </w:tcPr>
          <w:p w:rsidR="002A53EE" w:rsidRPr="00C35F9B" w:rsidRDefault="002A53EE" w:rsidP="002A53EE">
            <w:pPr>
              <w:spacing w:line="228" w:lineRule="exact"/>
              <w:ind w:left="28" w:right="1004"/>
              <w:rPr>
                <w:sz w:val="20"/>
                <w:szCs w:val="22"/>
                <w:lang w:val="ru-RU" w:eastAsia="en-US"/>
              </w:rPr>
            </w:pPr>
            <w:r w:rsidRPr="00C35F9B">
              <w:rPr>
                <w:sz w:val="20"/>
                <w:szCs w:val="22"/>
                <w:lang w:val="ru-RU" w:eastAsia="en-US"/>
              </w:rPr>
              <w:t>Больницы</w:t>
            </w:r>
            <w:r w:rsidRPr="00C35F9B">
              <w:rPr>
                <w:spacing w:val="-6"/>
                <w:sz w:val="20"/>
                <w:szCs w:val="22"/>
                <w:lang w:val="ru-RU" w:eastAsia="en-US"/>
              </w:rPr>
              <w:t xml:space="preserve"> </w:t>
            </w:r>
            <w:r w:rsidRPr="00C35F9B">
              <w:rPr>
                <w:sz w:val="20"/>
                <w:szCs w:val="22"/>
                <w:lang w:val="ru-RU" w:eastAsia="en-US"/>
              </w:rPr>
              <w:t>с</w:t>
            </w:r>
            <w:r w:rsidRPr="00C35F9B">
              <w:rPr>
                <w:spacing w:val="-5"/>
                <w:sz w:val="20"/>
                <w:szCs w:val="22"/>
                <w:lang w:val="ru-RU" w:eastAsia="en-US"/>
              </w:rPr>
              <w:t xml:space="preserve"> </w:t>
            </w:r>
            <w:r w:rsidRPr="00C35F9B">
              <w:rPr>
                <w:sz w:val="20"/>
                <w:szCs w:val="22"/>
                <w:lang w:val="ru-RU" w:eastAsia="en-US"/>
              </w:rPr>
              <w:t>санитарными</w:t>
            </w:r>
            <w:r w:rsidRPr="00C35F9B">
              <w:rPr>
                <w:spacing w:val="-5"/>
                <w:sz w:val="20"/>
                <w:szCs w:val="22"/>
                <w:lang w:val="ru-RU" w:eastAsia="en-US"/>
              </w:rPr>
              <w:t xml:space="preserve"> </w:t>
            </w:r>
            <w:r w:rsidRPr="00C35F9B">
              <w:rPr>
                <w:sz w:val="20"/>
                <w:szCs w:val="22"/>
                <w:lang w:val="ru-RU" w:eastAsia="en-US"/>
              </w:rPr>
              <w:t>узлами,</w:t>
            </w:r>
            <w:r w:rsidRPr="00C35F9B">
              <w:rPr>
                <w:spacing w:val="-47"/>
                <w:sz w:val="20"/>
                <w:szCs w:val="22"/>
                <w:lang w:val="ru-RU" w:eastAsia="en-US"/>
              </w:rPr>
              <w:t xml:space="preserve"> </w:t>
            </w:r>
            <w:r w:rsidRPr="00C35F9B">
              <w:rPr>
                <w:sz w:val="20"/>
                <w:szCs w:val="22"/>
                <w:lang w:val="ru-RU" w:eastAsia="en-US"/>
              </w:rPr>
              <w:t>приближенными</w:t>
            </w:r>
            <w:r w:rsidRPr="00C35F9B">
              <w:rPr>
                <w:spacing w:val="-2"/>
                <w:sz w:val="20"/>
                <w:szCs w:val="22"/>
                <w:lang w:val="ru-RU" w:eastAsia="en-US"/>
              </w:rPr>
              <w:t xml:space="preserve"> </w:t>
            </w:r>
            <w:r w:rsidRPr="00C35F9B">
              <w:rPr>
                <w:sz w:val="20"/>
                <w:szCs w:val="22"/>
                <w:lang w:val="ru-RU" w:eastAsia="en-US"/>
              </w:rPr>
              <w:t>к</w:t>
            </w:r>
            <w:r w:rsidRPr="00C35F9B">
              <w:rPr>
                <w:spacing w:val="-2"/>
                <w:sz w:val="20"/>
                <w:szCs w:val="22"/>
                <w:lang w:val="ru-RU" w:eastAsia="en-US"/>
              </w:rPr>
              <w:t xml:space="preserve"> </w:t>
            </w:r>
            <w:r w:rsidRPr="00C35F9B">
              <w:rPr>
                <w:sz w:val="20"/>
                <w:szCs w:val="22"/>
                <w:lang w:val="ru-RU" w:eastAsia="en-US"/>
              </w:rPr>
              <w:t>палатам</w:t>
            </w:r>
          </w:p>
        </w:tc>
        <w:tc>
          <w:tcPr>
            <w:tcW w:w="1560" w:type="dxa"/>
          </w:tcPr>
          <w:p w:rsidR="002A53EE" w:rsidRPr="002A53EE" w:rsidRDefault="002A53EE" w:rsidP="002A53EE">
            <w:pPr>
              <w:spacing w:before="108"/>
              <w:ind w:left="55" w:right="53"/>
              <w:jc w:val="center"/>
              <w:rPr>
                <w:sz w:val="20"/>
                <w:szCs w:val="22"/>
                <w:lang w:eastAsia="en-US"/>
              </w:rPr>
            </w:pPr>
            <w:r w:rsidRPr="002A53EE">
              <w:rPr>
                <w:sz w:val="20"/>
                <w:szCs w:val="22"/>
                <w:lang w:eastAsia="en-US"/>
              </w:rPr>
              <w:t>1</w:t>
            </w:r>
            <w:r w:rsidRPr="002A53EE">
              <w:rPr>
                <w:spacing w:val="-2"/>
                <w:sz w:val="20"/>
                <w:szCs w:val="22"/>
                <w:lang w:eastAsia="en-US"/>
              </w:rPr>
              <w:t xml:space="preserve"> </w:t>
            </w:r>
            <w:r w:rsidRPr="002A53EE">
              <w:rPr>
                <w:sz w:val="20"/>
                <w:szCs w:val="22"/>
                <w:lang w:eastAsia="en-US"/>
              </w:rPr>
              <w:t>больной</w:t>
            </w:r>
          </w:p>
        </w:tc>
        <w:tc>
          <w:tcPr>
            <w:tcW w:w="1135" w:type="dxa"/>
          </w:tcPr>
          <w:p w:rsidR="002A53EE" w:rsidRPr="002A53EE" w:rsidRDefault="002A53EE" w:rsidP="002A53EE">
            <w:pPr>
              <w:spacing w:before="108"/>
              <w:ind w:right="455"/>
              <w:jc w:val="right"/>
              <w:rPr>
                <w:sz w:val="20"/>
                <w:szCs w:val="22"/>
                <w:lang w:eastAsia="en-US"/>
              </w:rPr>
            </w:pPr>
            <w:r w:rsidRPr="002A53EE">
              <w:rPr>
                <w:sz w:val="20"/>
                <w:szCs w:val="22"/>
                <w:lang w:eastAsia="en-US"/>
              </w:rPr>
              <w:t>90</w:t>
            </w:r>
          </w:p>
        </w:tc>
        <w:tc>
          <w:tcPr>
            <w:tcW w:w="1319" w:type="dxa"/>
          </w:tcPr>
          <w:p w:rsidR="002A53EE" w:rsidRPr="002A53EE" w:rsidRDefault="002A53EE" w:rsidP="002A53EE">
            <w:pPr>
              <w:spacing w:before="108"/>
              <w:ind w:left="108" w:right="94"/>
              <w:jc w:val="center"/>
              <w:rPr>
                <w:sz w:val="20"/>
                <w:szCs w:val="22"/>
                <w:lang w:eastAsia="en-US"/>
              </w:rPr>
            </w:pPr>
            <w:r w:rsidRPr="002A53EE">
              <w:rPr>
                <w:sz w:val="20"/>
                <w:szCs w:val="22"/>
                <w:lang w:eastAsia="en-US"/>
              </w:rPr>
              <w:t>15</w:t>
            </w:r>
          </w:p>
        </w:tc>
        <w:tc>
          <w:tcPr>
            <w:tcW w:w="1363" w:type="dxa"/>
          </w:tcPr>
          <w:p w:rsidR="002A53EE" w:rsidRPr="002A53EE" w:rsidRDefault="002A53EE" w:rsidP="002A53EE">
            <w:pPr>
              <w:spacing w:before="108"/>
              <w:ind w:right="493"/>
              <w:jc w:val="right"/>
              <w:rPr>
                <w:sz w:val="20"/>
                <w:szCs w:val="22"/>
                <w:lang w:eastAsia="en-US"/>
              </w:rPr>
            </w:pPr>
            <w:r w:rsidRPr="002A53EE">
              <w:rPr>
                <w:sz w:val="20"/>
                <w:szCs w:val="22"/>
                <w:lang w:eastAsia="en-US"/>
              </w:rPr>
              <w:t>17,5</w:t>
            </w:r>
          </w:p>
        </w:tc>
      </w:tr>
      <w:tr w:rsidR="002A53EE" w:rsidRPr="002A53EE" w:rsidTr="00485166">
        <w:trPr>
          <w:trHeight w:val="460"/>
        </w:trPr>
        <w:tc>
          <w:tcPr>
            <w:tcW w:w="343" w:type="dxa"/>
          </w:tcPr>
          <w:p w:rsidR="002A53EE" w:rsidRPr="002A53EE" w:rsidRDefault="002A53EE" w:rsidP="002A53EE">
            <w:pPr>
              <w:spacing w:before="108"/>
              <w:ind w:left="122"/>
              <w:rPr>
                <w:sz w:val="20"/>
                <w:szCs w:val="22"/>
                <w:lang w:eastAsia="en-US"/>
              </w:rPr>
            </w:pPr>
            <w:r w:rsidRPr="002A53EE">
              <w:rPr>
                <w:w w:val="99"/>
                <w:sz w:val="20"/>
                <w:szCs w:val="22"/>
                <w:lang w:eastAsia="en-US"/>
              </w:rPr>
              <w:t>6</w:t>
            </w:r>
          </w:p>
        </w:tc>
        <w:tc>
          <w:tcPr>
            <w:tcW w:w="3941" w:type="dxa"/>
          </w:tcPr>
          <w:p w:rsidR="002A53EE" w:rsidRPr="002A53EE" w:rsidRDefault="002A53EE" w:rsidP="002A53EE">
            <w:pPr>
              <w:spacing w:before="108"/>
              <w:ind w:left="28"/>
              <w:rPr>
                <w:sz w:val="20"/>
                <w:szCs w:val="22"/>
                <w:lang w:eastAsia="en-US"/>
              </w:rPr>
            </w:pPr>
            <w:r w:rsidRPr="002A53EE">
              <w:rPr>
                <w:sz w:val="20"/>
                <w:szCs w:val="22"/>
                <w:lang w:eastAsia="en-US"/>
              </w:rPr>
              <w:t>Поликлиники</w:t>
            </w:r>
            <w:r w:rsidRPr="002A53EE">
              <w:rPr>
                <w:spacing w:val="-3"/>
                <w:sz w:val="20"/>
                <w:szCs w:val="22"/>
                <w:lang w:eastAsia="en-US"/>
              </w:rPr>
              <w:t xml:space="preserve"> </w:t>
            </w:r>
            <w:r w:rsidRPr="002A53EE">
              <w:rPr>
                <w:sz w:val="20"/>
                <w:szCs w:val="22"/>
                <w:lang w:eastAsia="en-US"/>
              </w:rPr>
              <w:t>и</w:t>
            </w:r>
            <w:r w:rsidRPr="002A53EE">
              <w:rPr>
                <w:spacing w:val="-3"/>
                <w:sz w:val="20"/>
                <w:szCs w:val="22"/>
                <w:lang w:eastAsia="en-US"/>
              </w:rPr>
              <w:t xml:space="preserve"> </w:t>
            </w:r>
            <w:r w:rsidRPr="002A53EE">
              <w:rPr>
                <w:sz w:val="20"/>
                <w:szCs w:val="22"/>
                <w:lang w:eastAsia="en-US"/>
              </w:rPr>
              <w:t>амбулатории</w:t>
            </w:r>
          </w:p>
        </w:tc>
        <w:tc>
          <w:tcPr>
            <w:tcW w:w="1560" w:type="dxa"/>
          </w:tcPr>
          <w:p w:rsidR="002A53EE" w:rsidRPr="002A53EE" w:rsidRDefault="002A53EE" w:rsidP="002A53EE">
            <w:pPr>
              <w:spacing w:line="223" w:lineRule="exact"/>
              <w:ind w:left="55" w:right="49"/>
              <w:jc w:val="center"/>
              <w:rPr>
                <w:sz w:val="20"/>
                <w:szCs w:val="22"/>
                <w:lang w:eastAsia="en-US"/>
              </w:rPr>
            </w:pPr>
            <w:r w:rsidRPr="002A53EE">
              <w:rPr>
                <w:sz w:val="20"/>
                <w:szCs w:val="22"/>
                <w:lang w:eastAsia="en-US"/>
              </w:rPr>
              <w:t>1</w:t>
            </w:r>
            <w:r w:rsidRPr="002A53EE">
              <w:rPr>
                <w:spacing w:val="-1"/>
                <w:sz w:val="20"/>
                <w:szCs w:val="22"/>
                <w:lang w:eastAsia="en-US"/>
              </w:rPr>
              <w:t xml:space="preserve"> </w:t>
            </w:r>
            <w:r w:rsidRPr="002A53EE">
              <w:rPr>
                <w:sz w:val="20"/>
                <w:szCs w:val="22"/>
                <w:lang w:eastAsia="en-US"/>
              </w:rPr>
              <w:t>больной</w:t>
            </w:r>
            <w:r w:rsidRPr="002A53EE">
              <w:rPr>
                <w:spacing w:val="-3"/>
                <w:sz w:val="20"/>
                <w:szCs w:val="22"/>
                <w:lang w:eastAsia="en-US"/>
              </w:rPr>
              <w:t xml:space="preserve"> </w:t>
            </w:r>
            <w:r w:rsidRPr="002A53EE">
              <w:rPr>
                <w:sz w:val="20"/>
                <w:szCs w:val="22"/>
                <w:lang w:eastAsia="en-US"/>
              </w:rPr>
              <w:t>в</w:t>
            </w:r>
          </w:p>
          <w:p w:rsidR="002A53EE" w:rsidRPr="002A53EE" w:rsidRDefault="002A53EE" w:rsidP="002A53EE">
            <w:pPr>
              <w:spacing w:before="1" w:line="217" w:lineRule="exact"/>
              <w:ind w:left="55" w:right="50"/>
              <w:jc w:val="center"/>
              <w:rPr>
                <w:sz w:val="20"/>
                <w:szCs w:val="22"/>
                <w:lang w:eastAsia="en-US"/>
              </w:rPr>
            </w:pPr>
            <w:r w:rsidRPr="002A53EE">
              <w:rPr>
                <w:sz w:val="20"/>
                <w:szCs w:val="22"/>
                <w:lang w:eastAsia="en-US"/>
              </w:rPr>
              <w:t>смену</w:t>
            </w:r>
          </w:p>
        </w:tc>
        <w:tc>
          <w:tcPr>
            <w:tcW w:w="1135" w:type="dxa"/>
          </w:tcPr>
          <w:p w:rsidR="002A53EE" w:rsidRPr="002A53EE" w:rsidRDefault="002A53EE" w:rsidP="002A53EE">
            <w:pPr>
              <w:spacing w:before="108"/>
              <w:ind w:right="430"/>
              <w:jc w:val="right"/>
              <w:rPr>
                <w:sz w:val="20"/>
                <w:szCs w:val="22"/>
                <w:lang w:eastAsia="en-US"/>
              </w:rPr>
            </w:pPr>
            <w:r w:rsidRPr="002A53EE">
              <w:rPr>
                <w:sz w:val="20"/>
                <w:szCs w:val="22"/>
                <w:lang w:eastAsia="en-US"/>
              </w:rPr>
              <w:t>5,2</w:t>
            </w:r>
          </w:p>
        </w:tc>
        <w:tc>
          <w:tcPr>
            <w:tcW w:w="1319" w:type="dxa"/>
          </w:tcPr>
          <w:p w:rsidR="002A53EE" w:rsidRPr="002A53EE" w:rsidRDefault="002A53EE" w:rsidP="002A53EE">
            <w:pPr>
              <w:spacing w:before="108"/>
              <w:ind w:left="108" w:right="94"/>
              <w:jc w:val="center"/>
              <w:rPr>
                <w:sz w:val="20"/>
                <w:szCs w:val="22"/>
                <w:lang w:eastAsia="en-US"/>
              </w:rPr>
            </w:pPr>
            <w:r w:rsidRPr="002A53EE">
              <w:rPr>
                <w:sz w:val="20"/>
                <w:szCs w:val="22"/>
                <w:lang w:eastAsia="en-US"/>
              </w:rPr>
              <w:t>13</w:t>
            </w:r>
          </w:p>
        </w:tc>
        <w:tc>
          <w:tcPr>
            <w:tcW w:w="1363" w:type="dxa"/>
          </w:tcPr>
          <w:p w:rsidR="002A53EE" w:rsidRPr="002A53EE" w:rsidRDefault="002A53EE" w:rsidP="002A53EE">
            <w:pPr>
              <w:spacing w:before="108"/>
              <w:ind w:right="543"/>
              <w:jc w:val="right"/>
              <w:rPr>
                <w:sz w:val="20"/>
                <w:szCs w:val="22"/>
                <w:lang w:eastAsia="en-US"/>
              </w:rPr>
            </w:pPr>
            <w:r w:rsidRPr="002A53EE">
              <w:rPr>
                <w:sz w:val="20"/>
                <w:szCs w:val="22"/>
                <w:lang w:eastAsia="en-US"/>
              </w:rPr>
              <w:t>1,5</w:t>
            </w:r>
          </w:p>
        </w:tc>
      </w:tr>
      <w:tr w:rsidR="002A53EE" w:rsidRPr="002A53EE" w:rsidTr="00485166">
        <w:trPr>
          <w:trHeight w:val="690"/>
        </w:trPr>
        <w:tc>
          <w:tcPr>
            <w:tcW w:w="343" w:type="dxa"/>
          </w:tcPr>
          <w:p w:rsidR="002A53EE" w:rsidRPr="002A53EE" w:rsidRDefault="002A53EE" w:rsidP="002A53EE">
            <w:pPr>
              <w:spacing w:before="5"/>
              <w:rPr>
                <w:sz w:val="19"/>
                <w:szCs w:val="22"/>
                <w:lang w:eastAsia="en-US"/>
              </w:rPr>
            </w:pPr>
          </w:p>
          <w:p w:rsidR="002A53EE" w:rsidRPr="002A53EE" w:rsidRDefault="002A53EE" w:rsidP="002A53EE">
            <w:pPr>
              <w:ind w:left="122"/>
              <w:rPr>
                <w:sz w:val="20"/>
                <w:szCs w:val="22"/>
                <w:lang w:eastAsia="en-US"/>
              </w:rPr>
            </w:pPr>
            <w:r w:rsidRPr="002A53EE">
              <w:rPr>
                <w:w w:val="99"/>
                <w:sz w:val="20"/>
                <w:szCs w:val="22"/>
                <w:lang w:eastAsia="en-US"/>
              </w:rPr>
              <w:t>7</w:t>
            </w:r>
          </w:p>
        </w:tc>
        <w:tc>
          <w:tcPr>
            <w:tcW w:w="3941" w:type="dxa"/>
          </w:tcPr>
          <w:p w:rsidR="002A53EE" w:rsidRPr="00C35F9B" w:rsidRDefault="002A53EE" w:rsidP="002A53EE">
            <w:pPr>
              <w:ind w:left="28" w:right="835"/>
              <w:rPr>
                <w:sz w:val="20"/>
                <w:szCs w:val="22"/>
                <w:lang w:val="ru-RU" w:eastAsia="en-US"/>
              </w:rPr>
            </w:pPr>
            <w:r w:rsidRPr="00C35F9B">
              <w:rPr>
                <w:sz w:val="20"/>
                <w:szCs w:val="22"/>
                <w:lang w:val="ru-RU" w:eastAsia="en-US"/>
              </w:rPr>
              <w:t>Детские ясли и сады с дневным</w:t>
            </w:r>
            <w:r w:rsidRPr="00C35F9B">
              <w:rPr>
                <w:spacing w:val="1"/>
                <w:sz w:val="20"/>
                <w:szCs w:val="22"/>
                <w:lang w:val="ru-RU" w:eastAsia="en-US"/>
              </w:rPr>
              <w:t xml:space="preserve"> </w:t>
            </w:r>
            <w:r w:rsidRPr="00C35F9B">
              <w:rPr>
                <w:sz w:val="20"/>
                <w:szCs w:val="22"/>
                <w:lang w:val="ru-RU" w:eastAsia="en-US"/>
              </w:rPr>
              <w:t>пребыванием</w:t>
            </w:r>
            <w:r w:rsidRPr="00C35F9B">
              <w:rPr>
                <w:spacing w:val="-3"/>
                <w:sz w:val="20"/>
                <w:szCs w:val="22"/>
                <w:lang w:val="ru-RU" w:eastAsia="en-US"/>
              </w:rPr>
              <w:t xml:space="preserve"> </w:t>
            </w:r>
            <w:r w:rsidRPr="00C35F9B">
              <w:rPr>
                <w:sz w:val="20"/>
                <w:szCs w:val="22"/>
                <w:lang w:val="ru-RU" w:eastAsia="en-US"/>
              </w:rPr>
              <w:t>детей</w:t>
            </w:r>
            <w:r w:rsidRPr="00C35F9B">
              <w:rPr>
                <w:spacing w:val="-1"/>
                <w:sz w:val="20"/>
                <w:szCs w:val="22"/>
                <w:lang w:val="ru-RU" w:eastAsia="en-US"/>
              </w:rPr>
              <w:t xml:space="preserve"> </w:t>
            </w:r>
            <w:r w:rsidRPr="00C35F9B">
              <w:rPr>
                <w:sz w:val="20"/>
                <w:szCs w:val="22"/>
                <w:lang w:val="ru-RU" w:eastAsia="en-US"/>
              </w:rPr>
              <w:t>и</w:t>
            </w:r>
            <w:r w:rsidRPr="00C35F9B">
              <w:rPr>
                <w:spacing w:val="-4"/>
                <w:sz w:val="20"/>
                <w:szCs w:val="22"/>
                <w:lang w:val="ru-RU" w:eastAsia="en-US"/>
              </w:rPr>
              <w:t xml:space="preserve"> </w:t>
            </w:r>
            <w:r w:rsidRPr="00C35F9B">
              <w:rPr>
                <w:sz w:val="20"/>
                <w:szCs w:val="22"/>
                <w:lang w:val="ru-RU" w:eastAsia="en-US"/>
              </w:rPr>
              <w:t>столовыми</w:t>
            </w:r>
            <w:r w:rsidRPr="00C35F9B">
              <w:rPr>
                <w:spacing w:val="-4"/>
                <w:sz w:val="20"/>
                <w:szCs w:val="22"/>
                <w:lang w:val="ru-RU" w:eastAsia="en-US"/>
              </w:rPr>
              <w:t xml:space="preserve"> </w:t>
            </w:r>
            <w:proofErr w:type="gramStart"/>
            <w:r w:rsidRPr="00C35F9B">
              <w:rPr>
                <w:sz w:val="20"/>
                <w:szCs w:val="22"/>
                <w:lang w:val="ru-RU" w:eastAsia="en-US"/>
              </w:rPr>
              <w:t>на</w:t>
            </w:r>
            <w:proofErr w:type="gramEnd"/>
          </w:p>
          <w:p w:rsidR="002A53EE" w:rsidRPr="002A53EE" w:rsidRDefault="002A53EE" w:rsidP="002A53EE">
            <w:pPr>
              <w:spacing w:line="217" w:lineRule="exact"/>
              <w:ind w:left="28"/>
              <w:rPr>
                <w:sz w:val="20"/>
                <w:szCs w:val="22"/>
                <w:lang w:eastAsia="en-US"/>
              </w:rPr>
            </w:pPr>
            <w:r w:rsidRPr="002A53EE">
              <w:rPr>
                <w:sz w:val="20"/>
                <w:szCs w:val="22"/>
                <w:lang w:eastAsia="en-US"/>
              </w:rPr>
              <w:t>полуфабрикатах</w:t>
            </w:r>
          </w:p>
        </w:tc>
        <w:tc>
          <w:tcPr>
            <w:tcW w:w="1560" w:type="dxa"/>
          </w:tcPr>
          <w:p w:rsidR="002A53EE" w:rsidRPr="002A53EE" w:rsidRDefault="002A53EE" w:rsidP="002A53EE">
            <w:pPr>
              <w:spacing w:before="5"/>
              <w:rPr>
                <w:sz w:val="19"/>
                <w:szCs w:val="22"/>
                <w:lang w:eastAsia="en-US"/>
              </w:rPr>
            </w:pPr>
          </w:p>
          <w:p w:rsidR="002A53EE" w:rsidRPr="002A53EE" w:rsidRDefault="002A53EE" w:rsidP="002A53EE">
            <w:pPr>
              <w:ind w:left="55" w:right="51"/>
              <w:jc w:val="center"/>
              <w:rPr>
                <w:sz w:val="20"/>
                <w:szCs w:val="22"/>
                <w:lang w:eastAsia="en-US"/>
              </w:rPr>
            </w:pPr>
            <w:r w:rsidRPr="002A53EE">
              <w:rPr>
                <w:sz w:val="20"/>
                <w:szCs w:val="22"/>
                <w:lang w:eastAsia="en-US"/>
              </w:rPr>
              <w:t>1 ребенок</w:t>
            </w:r>
          </w:p>
        </w:tc>
        <w:tc>
          <w:tcPr>
            <w:tcW w:w="1135" w:type="dxa"/>
          </w:tcPr>
          <w:p w:rsidR="002A53EE" w:rsidRPr="002A53EE" w:rsidRDefault="002A53EE" w:rsidP="002A53EE">
            <w:pPr>
              <w:spacing w:before="5"/>
              <w:rPr>
                <w:sz w:val="19"/>
                <w:szCs w:val="22"/>
                <w:lang w:eastAsia="en-US"/>
              </w:rPr>
            </w:pPr>
          </w:p>
          <w:p w:rsidR="002A53EE" w:rsidRPr="002A53EE" w:rsidRDefault="002A53EE" w:rsidP="002A53EE">
            <w:pPr>
              <w:ind w:right="380"/>
              <w:jc w:val="right"/>
              <w:rPr>
                <w:sz w:val="20"/>
                <w:szCs w:val="22"/>
                <w:lang w:eastAsia="en-US"/>
              </w:rPr>
            </w:pPr>
            <w:r w:rsidRPr="002A53EE">
              <w:rPr>
                <w:sz w:val="20"/>
                <w:szCs w:val="22"/>
                <w:lang w:eastAsia="en-US"/>
              </w:rPr>
              <w:t>11,5</w:t>
            </w:r>
          </w:p>
        </w:tc>
        <w:tc>
          <w:tcPr>
            <w:tcW w:w="1319" w:type="dxa"/>
          </w:tcPr>
          <w:p w:rsidR="002A53EE" w:rsidRPr="002A53EE" w:rsidRDefault="002A53EE" w:rsidP="002A53EE">
            <w:pPr>
              <w:spacing w:before="5"/>
              <w:rPr>
                <w:sz w:val="19"/>
                <w:szCs w:val="22"/>
                <w:lang w:eastAsia="en-US"/>
              </w:rPr>
            </w:pPr>
          </w:p>
          <w:p w:rsidR="002A53EE" w:rsidRPr="002A53EE" w:rsidRDefault="002A53EE" w:rsidP="002A53EE">
            <w:pPr>
              <w:ind w:left="108" w:right="94"/>
              <w:jc w:val="center"/>
              <w:rPr>
                <w:sz w:val="20"/>
                <w:szCs w:val="22"/>
                <w:lang w:eastAsia="en-US"/>
              </w:rPr>
            </w:pPr>
            <w:r w:rsidRPr="002A53EE">
              <w:rPr>
                <w:sz w:val="20"/>
                <w:szCs w:val="22"/>
                <w:lang w:eastAsia="en-US"/>
              </w:rPr>
              <w:t>10</w:t>
            </w:r>
          </w:p>
        </w:tc>
        <w:tc>
          <w:tcPr>
            <w:tcW w:w="1363" w:type="dxa"/>
          </w:tcPr>
          <w:p w:rsidR="002A53EE" w:rsidRPr="002A53EE" w:rsidRDefault="002A53EE" w:rsidP="002A53EE">
            <w:pPr>
              <w:spacing w:before="5"/>
              <w:rPr>
                <w:sz w:val="19"/>
                <w:szCs w:val="22"/>
                <w:lang w:eastAsia="en-US"/>
              </w:rPr>
            </w:pPr>
          </w:p>
          <w:p w:rsidR="002A53EE" w:rsidRPr="002A53EE" w:rsidRDefault="002A53EE" w:rsidP="002A53EE">
            <w:pPr>
              <w:ind w:right="543"/>
              <w:jc w:val="right"/>
              <w:rPr>
                <w:sz w:val="20"/>
                <w:szCs w:val="22"/>
                <w:lang w:eastAsia="en-US"/>
              </w:rPr>
            </w:pPr>
            <w:r w:rsidRPr="002A53EE">
              <w:rPr>
                <w:sz w:val="20"/>
                <w:szCs w:val="22"/>
                <w:lang w:eastAsia="en-US"/>
              </w:rPr>
              <w:t>3,1</w:t>
            </w:r>
          </w:p>
        </w:tc>
      </w:tr>
      <w:tr w:rsidR="002A53EE" w:rsidRPr="002A53EE" w:rsidTr="00485166">
        <w:trPr>
          <w:trHeight w:val="229"/>
        </w:trPr>
        <w:tc>
          <w:tcPr>
            <w:tcW w:w="343" w:type="dxa"/>
          </w:tcPr>
          <w:p w:rsidR="002A53EE" w:rsidRPr="002A53EE" w:rsidRDefault="002A53EE" w:rsidP="002A53EE">
            <w:pPr>
              <w:spacing w:line="210" w:lineRule="exact"/>
              <w:ind w:left="122"/>
              <w:rPr>
                <w:sz w:val="20"/>
                <w:szCs w:val="22"/>
                <w:lang w:eastAsia="en-US"/>
              </w:rPr>
            </w:pPr>
            <w:r w:rsidRPr="002A53EE">
              <w:rPr>
                <w:w w:val="99"/>
                <w:sz w:val="20"/>
                <w:szCs w:val="22"/>
                <w:lang w:eastAsia="en-US"/>
              </w:rPr>
              <w:t>8</w:t>
            </w:r>
          </w:p>
        </w:tc>
        <w:tc>
          <w:tcPr>
            <w:tcW w:w="3941" w:type="dxa"/>
          </w:tcPr>
          <w:p w:rsidR="002A53EE" w:rsidRPr="002A53EE" w:rsidRDefault="002A53EE" w:rsidP="002A53EE">
            <w:pPr>
              <w:spacing w:line="210" w:lineRule="exact"/>
              <w:ind w:left="28"/>
              <w:rPr>
                <w:sz w:val="20"/>
                <w:szCs w:val="22"/>
                <w:lang w:eastAsia="en-US"/>
              </w:rPr>
            </w:pPr>
            <w:r w:rsidRPr="002A53EE">
              <w:rPr>
                <w:sz w:val="20"/>
                <w:szCs w:val="22"/>
                <w:lang w:eastAsia="en-US"/>
              </w:rPr>
              <w:t>Административные</w:t>
            </w:r>
            <w:r w:rsidRPr="002A53EE">
              <w:rPr>
                <w:spacing w:val="-4"/>
                <w:sz w:val="20"/>
                <w:szCs w:val="22"/>
                <w:lang w:eastAsia="en-US"/>
              </w:rPr>
              <w:t xml:space="preserve"> </w:t>
            </w:r>
            <w:r w:rsidRPr="002A53EE">
              <w:rPr>
                <w:sz w:val="20"/>
                <w:szCs w:val="22"/>
                <w:lang w:eastAsia="en-US"/>
              </w:rPr>
              <w:t>здания</w:t>
            </w:r>
          </w:p>
        </w:tc>
        <w:tc>
          <w:tcPr>
            <w:tcW w:w="1560" w:type="dxa"/>
          </w:tcPr>
          <w:p w:rsidR="002A53EE" w:rsidRPr="002A53EE" w:rsidRDefault="002A53EE" w:rsidP="002A53EE">
            <w:pPr>
              <w:spacing w:line="210" w:lineRule="exact"/>
              <w:ind w:left="55" w:right="51"/>
              <w:jc w:val="center"/>
              <w:rPr>
                <w:sz w:val="20"/>
                <w:szCs w:val="22"/>
                <w:lang w:eastAsia="en-US"/>
              </w:rPr>
            </w:pPr>
            <w:r w:rsidRPr="002A53EE">
              <w:rPr>
                <w:sz w:val="20"/>
                <w:szCs w:val="22"/>
                <w:lang w:eastAsia="en-US"/>
              </w:rPr>
              <w:t>1</w:t>
            </w:r>
            <w:r w:rsidRPr="002A53EE">
              <w:rPr>
                <w:spacing w:val="-2"/>
                <w:sz w:val="20"/>
                <w:szCs w:val="22"/>
                <w:lang w:eastAsia="en-US"/>
              </w:rPr>
              <w:t xml:space="preserve"> </w:t>
            </w:r>
            <w:r w:rsidRPr="002A53EE">
              <w:rPr>
                <w:sz w:val="20"/>
                <w:szCs w:val="22"/>
                <w:lang w:eastAsia="en-US"/>
              </w:rPr>
              <w:t>работающий</w:t>
            </w:r>
          </w:p>
        </w:tc>
        <w:tc>
          <w:tcPr>
            <w:tcW w:w="113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5</w:t>
            </w:r>
          </w:p>
        </w:tc>
        <w:tc>
          <w:tcPr>
            <w:tcW w:w="1319" w:type="dxa"/>
          </w:tcPr>
          <w:p w:rsidR="002A53EE" w:rsidRPr="002A53EE" w:rsidRDefault="002A53EE" w:rsidP="002A53EE">
            <w:pPr>
              <w:spacing w:line="210" w:lineRule="exact"/>
              <w:ind w:left="108" w:right="94"/>
              <w:jc w:val="center"/>
              <w:rPr>
                <w:sz w:val="20"/>
                <w:szCs w:val="22"/>
                <w:lang w:eastAsia="en-US"/>
              </w:rPr>
            </w:pPr>
            <w:r w:rsidRPr="002A53EE">
              <w:rPr>
                <w:sz w:val="20"/>
                <w:szCs w:val="22"/>
                <w:lang w:eastAsia="en-US"/>
              </w:rPr>
              <w:t>10</w:t>
            </w:r>
          </w:p>
        </w:tc>
        <w:tc>
          <w:tcPr>
            <w:tcW w:w="1363" w:type="dxa"/>
          </w:tcPr>
          <w:p w:rsidR="002A53EE" w:rsidRPr="002A53EE" w:rsidRDefault="002A53EE" w:rsidP="002A53EE">
            <w:pPr>
              <w:spacing w:line="210" w:lineRule="exact"/>
              <w:ind w:right="543"/>
              <w:jc w:val="right"/>
              <w:rPr>
                <w:sz w:val="20"/>
                <w:szCs w:val="22"/>
                <w:lang w:eastAsia="en-US"/>
              </w:rPr>
            </w:pPr>
            <w:r w:rsidRPr="002A53EE">
              <w:rPr>
                <w:sz w:val="20"/>
                <w:szCs w:val="22"/>
                <w:lang w:eastAsia="en-US"/>
              </w:rPr>
              <w:t>1,3</w:t>
            </w:r>
          </w:p>
        </w:tc>
      </w:tr>
      <w:tr w:rsidR="002A53EE" w:rsidRPr="002A53EE" w:rsidTr="00485166">
        <w:trPr>
          <w:trHeight w:val="688"/>
        </w:trPr>
        <w:tc>
          <w:tcPr>
            <w:tcW w:w="343" w:type="dxa"/>
          </w:tcPr>
          <w:p w:rsidR="002A53EE" w:rsidRPr="002A53EE" w:rsidRDefault="002A53EE" w:rsidP="002A53EE">
            <w:pPr>
              <w:spacing w:before="5"/>
              <w:rPr>
                <w:sz w:val="19"/>
                <w:szCs w:val="22"/>
                <w:lang w:eastAsia="en-US"/>
              </w:rPr>
            </w:pPr>
          </w:p>
          <w:p w:rsidR="002A53EE" w:rsidRPr="002A53EE" w:rsidRDefault="002A53EE" w:rsidP="002A53EE">
            <w:pPr>
              <w:ind w:left="122"/>
              <w:rPr>
                <w:sz w:val="20"/>
                <w:szCs w:val="22"/>
                <w:lang w:eastAsia="en-US"/>
              </w:rPr>
            </w:pPr>
            <w:r w:rsidRPr="002A53EE">
              <w:rPr>
                <w:w w:val="99"/>
                <w:sz w:val="20"/>
                <w:szCs w:val="22"/>
                <w:lang w:eastAsia="en-US"/>
              </w:rPr>
              <w:t>9</w:t>
            </w:r>
          </w:p>
        </w:tc>
        <w:tc>
          <w:tcPr>
            <w:tcW w:w="3941" w:type="dxa"/>
          </w:tcPr>
          <w:p w:rsidR="002A53EE" w:rsidRPr="00C35F9B" w:rsidRDefault="002A53EE" w:rsidP="002A53EE">
            <w:pPr>
              <w:spacing w:line="223" w:lineRule="exact"/>
              <w:ind w:left="28"/>
              <w:rPr>
                <w:sz w:val="20"/>
                <w:szCs w:val="22"/>
                <w:lang w:val="ru-RU" w:eastAsia="en-US"/>
              </w:rPr>
            </w:pPr>
            <w:r w:rsidRPr="00C35F9B">
              <w:rPr>
                <w:sz w:val="20"/>
                <w:szCs w:val="22"/>
                <w:lang w:val="ru-RU" w:eastAsia="en-US"/>
              </w:rPr>
              <w:t>Общеобразовательные</w:t>
            </w:r>
            <w:r w:rsidRPr="00C35F9B">
              <w:rPr>
                <w:spacing w:val="-4"/>
                <w:sz w:val="20"/>
                <w:szCs w:val="22"/>
                <w:lang w:val="ru-RU" w:eastAsia="en-US"/>
              </w:rPr>
              <w:t xml:space="preserve"> </w:t>
            </w:r>
            <w:r w:rsidRPr="00C35F9B">
              <w:rPr>
                <w:sz w:val="20"/>
                <w:szCs w:val="22"/>
                <w:lang w:val="ru-RU" w:eastAsia="en-US"/>
              </w:rPr>
              <w:t>школы</w:t>
            </w:r>
            <w:r w:rsidRPr="00C35F9B">
              <w:rPr>
                <w:spacing w:val="-4"/>
                <w:sz w:val="20"/>
                <w:szCs w:val="22"/>
                <w:lang w:val="ru-RU" w:eastAsia="en-US"/>
              </w:rPr>
              <w:t xml:space="preserve"> </w:t>
            </w:r>
            <w:r w:rsidRPr="00C35F9B">
              <w:rPr>
                <w:sz w:val="20"/>
                <w:szCs w:val="22"/>
                <w:lang w:val="ru-RU" w:eastAsia="en-US"/>
              </w:rPr>
              <w:t>с</w:t>
            </w:r>
            <w:r w:rsidRPr="00C35F9B">
              <w:rPr>
                <w:spacing w:val="-4"/>
                <w:sz w:val="20"/>
                <w:szCs w:val="22"/>
                <w:lang w:val="ru-RU" w:eastAsia="en-US"/>
              </w:rPr>
              <w:t xml:space="preserve"> </w:t>
            </w:r>
            <w:r w:rsidRPr="00C35F9B">
              <w:rPr>
                <w:sz w:val="20"/>
                <w:szCs w:val="22"/>
                <w:lang w:val="ru-RU" w:eastAsia="en-US"/>
              </w:rPr>
              <w:t>душевыми</w:t>
            </w:r>
          </w:p>
          <w:p w:rsidR="002A53EE" w:rsidRPr="00C35F9B" w:rsidRDefault="002A53EE" w:rsidP="002A53EE">
            <w:pPr>
              <w:spacing w:line="228" w:lineRule="exact"/>
              <w:ind w:left="28" w:right="265"/>
              <w:rPr>
                <w:sz w:val="20"/>
                <w:szCs w:val="22"/>
                <w:lang w:val="ru-RU" w:eastAsia="en-US"/>
              </w:rPr>
            </w:pPr>
            <w:r w:rsidRPr="00C35F9B">
              <w:rPr>
                <w:sz w:val="20"/>
                <w:szCs w:val="22"/>
                <w:lang w:val="ru-RU" w:eastAsia="en-US"/>
              </w:rPr>
              <w:t>при</w:t>
            </w:r>
            <w:r w:rsidRPr="00C35F9B">
              <w:rPr>
                <w:spacing w:val="-5"/>
                <w:sz w:val="20"/>
                <w:szCs w:val="22"/>
                <w:lang w:val="ru-RU" w:eastAsia="en-US"/>
              </w:rPr>
              <w:t xml:space="preserve"> </w:t>
            </w:r>
            <w:r w:rsidRPr="00C35F9B">
              <w:rPr>
                <w:sz w:val="20"/>
                <w:szCs w:val="22"/>
                <w:lang w:val="ru-RU" w:eastAsia="en-US"/>
              </w:rPr>
              <w:t>гимнастических</w:t>
            </w:r>
            <w:r w:rsidRPr="00C35F9B">
              <w:rPr>
                <w:spacing w:val="-5"/>
                <w:sz w:val="20"/>
                <w:szCs w:val="22"/>
                <w:lang w:val="ru-RU" w:eastAsia="en-US"/>
              </w:rPr>
              <w:t xml:space="preserve"> </w:t>
            </w:r>
            <w:r w:rsidRPr="00C35F9B">
              <w:rPr>
                <w:sz w:val="20"/>
                <w:szCs w:val="22"/>
                <w:lang w:val="ru-RU" w:eastAsia="en-US"/>
              </w:rPr>
              <w:t>залах</w:t>
            </w:r>
            <w:r w:rsidRPr="00C35F9B">
              <w:rPr>
                <w:spacing w:val="-3"/>
                <w:sz w:val="20"/>
                <w:szCs w:val="22"/>
                <w:lang w:val="ru-RU" w:eastAsia="en-US"/>
              </w:rPr>
              <w:t xml:space="preserve"> </w:t>
            </w:r>
            <w:r w:rsidRPr="00C35F9B">
              <w:rPr>
                <w:sz w:val="20"/>
                <w:szCs w:val="22"/>
                <w:lang w:val="ru-RU" w:eastAsia="en-US"/>
              </w:rPr>
              <w:t>и</w:t>
            </w:r>
            <w:r w:rsidRPr="00C35F9B">
              <w:rPr>
                <w:spacing w:val="-4"/>
                <w:sz w:val="20"/>
                <w:szCs w:val="22"/>
                <w:lang w:val="ru-RU" w:eastAsia="en-US"/>
              </w:rPr>
              <w:t xml:space="preserve"> </w:t>
            </w:r>
            <w:r w:rsidRPr="00C35F9B">
              <w:rPr>
                <w:sz w:val="20"/>
                <w:szCs w:val="22"/>
                <w:lang w:val="ru-RU" w:eastAsia="en-US"/>
              </w:rPr>
              <w:t>столовыми</w:t>
            </w:r>
            <w:r w:rsidRPr="00C35F9B">
              <w:rPr>
                <w:spacing w:val="-4"/>
                <w:sz w:val="20"/>
                <w:szCs w:val="22"/>
                <w:lang w:val="ru-RU" w:eastAsia="en-US"/>
              </w:rPr>
              <w:t xml:space="preserve"> </w:t>
            </w:r>
            <w:r w:rsidRPr="00C35F9B">
              <w:rPr>
                <w:sz w:val="20"/>
                <w:szCs w:val="22"/>
                <w:lang w:val="ru-RU" w:eastAsia="en-US"/>
              </w:rPr>
              <w:t>на</w:t>
            </w:r>
            <w:r w:rsidRPr="00C35F9B">
              <w:rPr>
                <w:spacing w:val="-47"/>
                <w:sz w:val="20"/>
                <w:szCs w:val="22"/>
                <w:lang w:val="ru-RU" w:eastAsia="en-US"/>
              </w:rPr>
              <w:t xml:space="preserve"> </w:t>
            </w:r>
            <w:r w:rsidRPr="00C35F9B">
              <w:rPr>
                <w:sz w:val="20"/>
                <w:szCs w:val="22"/>
                <w:lang w:val="ru-RU" w:eastAsia="en-US"/>
              </w:rPr>
              <w:t>полуфабрикатах</w:t>
            </w:r>
          </w:p>
        </w:tc>
        <w:tc>
          <w:tcPr>
            <w:tcW w:w="1560" w:type="dxa"/>
          </w:tcPr>
          <w:p w:rsidR="002A53EE" w:rsidRPr="00C35F9B" w:rsidRDefault="002A53EE" w:rsidP="002A53EE">
            <w:pPr>
              <w:spacing w:before="5"/>
              <w:rPr>
                <w:sz w:val="19"/>
                <w:szCs w:val="22"/>
                <w:lang w:val="ru-RU" w:eastAsia="en-US"/>
              </w:rPr>
            </w:pPr>
          </w:p>
          <w:p w:rsidR="002A53EE" w:rsidRPr="002A53EE" w:rsidRDefault="002A53EE" w:rsidP="002A53EE">
            <w:pPr>
              <w:ind w:left="55" w:right="52"/>
              <w:jc w:val="center"/>
              <w:rPr>
                <w:sz w:val="20"/>
                <w:szCs w:val="22"/>
                <w:lang w:eastAsia="en-US"/>
              </w:rPr>
            </w:pPr>
            <w:r w:rsidRPr="002A53EE">
              <w:rPr>
                <w:sz w:val="20"/>
                <w:szCs w:val="22"/>
                <w:lang w:eastAsia="en-US"/>
              </w:rPr>
              <w:t>1</w:t>
            </w:r>
            <w:r w:rsidRPr="002A53EE">
              <w:rPr>
                <w:spacing w:val="-3"/>
                <w:sz w:val="20"/>
                <w:szCs w:val="22"/>
                <w:lang w:eastAsia="en-US"/>
              </w:rPr>
              <w:t xml:space="preserve"> </w:t>
            </w:r>
            <w:r w:rsidRPr="002A53EE">
              <w:rPr>
                <w:sz w:val="20"/>
                <w:szCs w:val="22"/>
                <w:lang w:eastAsia="en-US"/>
              </w:rPr>
              <w:t>учащийся</w:t>
            </w:r>
          </w:p>
        </w:tc>
        <w:tc>
          <w:tcPr>
            <w:tcW w:w="1135" w:type="dxa"/>
          </w:tcPr>
          <w:p w:rsidR="002A53EE" w:rsidRPr="002A53EE" w:rsidRDefault="002A53EE" w:rsidP="002A53EE">
            <w:pPr>
              <w:spacing w:before="5"/>
              <w:rPr>
                <w:sz w:val="19"/>
                <w:szCs w:val="22"/>
                <w:lang w:eastAsia="en-US"/>
              </w:rPr>
            </w:pPr>
          </w:p>
          <w:p w:rsidR="002A53EE" w:rsidRPr="002A53EE" w:rsidRDefault="002A53EE" w:rsidP="002A53EE">
            <w:pPr>
              <w:ind w:left="8"/>
              <w:jc w:val="center"/>
              <w:rPr>
                <w:sz w:val="20"/>
                <w:szCs w:val="22"/>
                <w:lang w:eastAsia="en-US"/>
              </w:rPr>
            </w:pPr>
            <w:r w:rsidRPr="002A53EE">
              <w:rPr>
                <w:w w:val="99"/>
                <w:sz w:val="20"/>
                <w:szCs w:val="22"/>
                <w:lang w:eastAsia="en-US"/>
              </w:rPr>
              <w:t>3</w:t>
            </w:r>
          </w:p>
        </w:tc>
        <w:tc>
          <w:tcPr>
            <w:tcW w:w="1319" w:type="dxa"/>
          </w:tcPr>
          <w:p w:rsidR="002A53EE" w:rsidRPr="002A53EE" w:rsidRDefault="002A53EE" w:rsidP="002A53EE">
            <w:pPr>
              <w:spacing w:before="5"/>
              <w:rPr>
                <w:sz w:val="19"/>
                <w:szCs w:val="22"/>
                <w:lang w:eastAsia="en-US"/>
              </w:rPr>
            </w:pPr>
          </w:p>
          <w:p w:rsidR="002A53EE" w:rsidRPr="002A53EE" w:rsidRDefault="002A53EE" w:rsidP="002A53EE">
            <w:pPr>
              <w:ind w:left="108" w:right="94"/>
              <w:jc w:val="center"/>
              <w:rPr>
                <w:sz w:val="20"/>
                <w:szCs w:val="22"/>
                <w:lang w:eastAsia="en-US"/>
              </w:rPr>
            </w:pPr>
            <w:r w:rsidRPr="002A53EE">
              <w:rPr>
                <w:sz w:val="20"/>
                <w:szCs w:val="22"/>
                <w:lang w:eastAsia="en-US"/>
              </w:rPr>
              <w:t>10</w:t>
            </w:r>
          </w:p>
        </w:tc>
        <w:tc>
          <w:tcPr>
            <w:tcW w:w="1363" w:type="dxa"/>
          </w:tcPr>
          <w:p w:rsidR="002A53EE" w:rsidRPr="002A53EE" w:rsidRDefault="002A53EE" w:rsidP="002A53EE">
            <w:pPr>
              <w:spacing w:before="5"/>
              <w:rPr>
                <w:sz w:val="19"/>
                <w:szCs w:val="22"/>
                <w:lang w:eastAsia="en-US"/>
              </w:rPr>
            </w:pPr>
          </w:p>
          <w:p w:rsidR="002A53EE" w:rsidRPr="002A53EE" w:rsidRDefault="002A53EE" w:rsidP="002A53EE">
            <w:pPr>
              <w:ind w:right="543"/>
              <w:jc w:val="right"/>
              <w:rPr>
                <w:sz w:val="20"/>
                <w:szCs w:val="22"/>
                <w:lang w:eastAsia="en-US"/>
              </w:rPr>
            </w:pPr>
            <w:r w:rsidRPr="002A53EE">
              <w:rPr>
                <w:sz w:val="20"/>
                <w:szCs w:val="22"/>
                <w:lang w:eastAsia="en-US"/>
              </w:rPr>
              <w:t>0,8</w:t>
            </w:r>
          </w:p>
        </w:tc>
      </w:tr>
      <w:tr w:rsidR="002A53EE" w:rsidRPr="002A53EE" w:rsidTr="00485166">
        <w:trPr>
          <w:trHeight w:val="230"/>
        </w:trPr>
        <w:tc>
          <w:tcPr>
            <w:tcW w:w="343" w:type="dxa"/>
          </w:tcPr>
          <w:p w:rsidR="002A53EE" w:rsidRPr="002A53EE" w:rsidRDefault="002A53EE" w:rsidP="002A53EE">
            <w:pPr>
              <w:spacing w:line="210" w:lineRule="exact"/>
              <w:ind w:left="71"/>
              <w:rPr>
                <w:sz w:val="20"/>
                <w:szCs w:val="22"/>
                <w:lang w:eastAsia="en-US"/>
              </w:rPr>
            </w:pPr>
            <w:r w:rsidRPr="002A53EE">
              <w:rPr>
                <w:sz w:val="20"/>
                <w:szCs w:val="22"/>
                <w:lang w:eastAsia="en-US"/>
              </w:rPr>
              <w:t>10</w:t>
            </w:r>
          </w:p>
        </w:tc>
        <w:tc>
          <w:tcPr>
            <w:tcW w:w="3941" w:type="dxa"/>
          </w:tcPr>
          <w:p w:rsidR="002A53EE" w:rsidRPr="002A53EE" w:rsidRDefault="002A53EE" w:rsidP="002A53EE">
            <w:pPr>
              <w:spacing w:line="210" w:lineRule="exact"/>
              <w:ind w:left="28"/>
              <w:rPr>
                <w:sz w:val="20"/>
                <w:szCs w:val="22"/>
                <w:lang w:eastAsia="en-US"/>
              </w:rPr>
            </w:pPr>
            <w:r w:rsidRPr="002A53EE">
              <w:rPr>
                <w:sz w:val="20"/>
                <w:szCs w:val="22"/>
                <w:lang w:eastAsia="en-US"/>
              </w:rPr>
              <w:t>Физкультурно-оздоровительные</w:t>
            </w:r>
            <w:r w:rsidRPr="002A53EE">
              <w:rPr>
                <w:spacing w:val="-8"/>
                <w:sz w:val="20"/>
                <w:szCs w:val="22"/>
                <w:lang w:eastAsia="en-US"/>
              </w:rPr>
              <w:t xml:space="preserve"> </w:t>
            </w:r>
            <w:r w:rsidRPr="002A53EE">
              <w:rPr>
                <w:sz w:val="20"/>
                <w:szCs w:val="22"/>
                <w:lang w:eastAsia="en-US"/>
              </w:rPr>
              <w:t>комплексы</w:t>
            </w:r>
          </w:p>
        </w:tc>
        <w:tc>
          <w:tcPr>
            <w:tcW w:w="1560" w:type="dxa"/>
          </w:tcPr>
          <w:p w:rsidR="002A53EE" w:rsidRPr="002A53EE" w:rsidRDefault="002A53EE" w:rsidP="002A53EE">
            <w:pPr>
              <w:spacing w:line="210" w:lineRule="exact"/>
              <w:ind w:left="55" w:right="51"/>
              <w:jc w:val="center"/>
              <w:rPr>
                <w:sz w:val="20"/>
                <w:szCs w:val="22"/>
                <w:lang w:eastAsia="en-US"/>
              </w:rPr>
            </w:pPr>
            <w:r w:rsidRPr="002A53EE">
              <w:rPr>
                <w:sz w:val="20"/>
                <w:szCs w:val="22"/>
                <w:lang w:eastAsia="en-US"/>
              </w:rPr>
              <w:t>1</w:t>
            </w:r>
            <w:r w:rsidRPr="002A53EE">
              <w:rPr>
                <w:spacing w:val="-2"/>
                <w:sz w:val="20"/>
                <w:szCs w:val="22"/>
                <w:lang w:eastAsia="en-US"/>
              </w:rPr>
              <w:t xml:space="preserve"> </w:t>
            </w:r>
            <w:r w:rsidRPr="002A53EE">
              <w:rPr>
                <w:sz w:val="20"/>
                <w:szCs w:val="22"/>
                <w:lang w:eastAsia="en-US"/>
              </w:rPr>
              <w:t>человек</w:t>
            </w:r>
          </w:p>
        </w:tc>
        <w:tc>
          <w:tcPr>
            <w:tcW w:w="1135" w:type="dxa"/>
          </w:tcPr>
          <w:p w:rsidR="002A53EE" w:rsidRPr="002A53EE" w:rsidRDefault="002A53EE" w:rsidP="002A53EE">
            <w:pPr>
              <w:spacing w:line="210" w:lineRule="exact"/>
              <w:ind w:right="455"/>
              <w:jc w:val="right"/>
              <w:rPr>
                <w:sz w:val="20"/>
                <w:szCs w:val="22"/>
                <w:lang w:eastAsia="en-US"/>
              </w:rPr>
            </w:pPr>
            <w:r w:rsidRPr="002A53EE">
              <w:rPr>
                <w:sz w:val="20"/>
                <w:szCs w:val="22"/>
                <w:lang w:eastAsia="en-US"/>
              </w:rPr>
              <w:t>30</w:t>
            </w:r>
          </w:p>
        </w:tc>
        <w:tc>
          <w:tcPr>
            <w:tcW w:w="1319" w:type="dxa"/>
          </w:tcPr>
          <w:p w:rsidR="002A53EE" w:rsidRPr="002A53EE" w:rsidRDefault="002A53EE" w:rsidP="002A53EE">
            <w:pPr>
              <w:spacing w:line="210" w:lineRule="exact"/>
              <w:ind w:left="12"/>
              <w:jc w:val="center"/>
              <w:rPr>
                <w:sz w:val="20"/>
                <w:szCs w:val="22"/>
                <w:lang w:eastAsia="en-US"/>
              </w:rPr>
            </w:pPr>
            <w:r w:rsidRPr="002A53EE">
              <w:rPr>
                <w:w w:val="99"/>
                <w:sz w:val="20"/>
                <w:szCs w:val="22"/>
                <w:lang w:eastAsia="en-US"/>
              </w:rPr>
              <w:t>5</w:t>
            </w:r>
          </w:p>
        </w:tc>
        <w:tc>
          <w:tcPr>
            <w:tcW w:w="1363" w:type="dxa"/>
          </w:tcPr>
          <w:p w:rsidR="002A53EE" w:rsidRPr="002A53EE" w:rsidRDefault="002A53EE" w:rsidP="002A53EE">
            <w:pPr>
              <w:spacing w:line="210" w:lineRule="exact"/>
              <w:ind w:right="493"/>
              <w:jc w:val="right"/>
              <w:rPr>
                <w:sz w:val="20"/>
                <w:szCs w:val="22"/>
                <w:lang w:eastAsia="en-US"/>
              </w:rPr>
            </w:pPr>
            <w:r w:rsidRPr="002A53EE">
              <w:rPr>
                <w:sz w:val="20"/>
                <w:szCs w:val="22"/>
                <w:lang w:eastAsia="en-US"/>
              </w:rPr>
              <w:t>17,5</w:t>
            </w:r>
          </w:p>
        </w:tc>
      </w:tr>
      <w:tr w:rsidR="002A53EE" w:rsidRPr="002A53EE" w:rsidTr="00485166">
        <w:trPr>
          <w:trHeight w:val="690"/>
        </w:trPr>
        <w:tc>
          <w:tcPr>
            <w:tcW w:w="343" w:type="dxa"/>
          </w:tcPr>
          <w:p w:rsidR="002A53EE" w:rsidRPr="002A53EE" w:rsidRDefault="002A53EE" w:rsidP="002A53EE">
            <w:pPr>
              <w:spacing w:before="5"/>
              <w:rPr>
                <w:sz w:val="19"/>
                <w:szCs w:val="22"/>
                <w:lang w:eastAsia="en-US"/>
              </w:rPr>
            </w:pPr>
          </w:p>
          <w:p w:rsidR="002A53EE" w:rsidRPr="002A53EE" w:rsidRDefault="002A53EE" w:rsidP="002A53EE">
            <w:pPr>
              <w:ind w:left="71"/>
              <w:rPr>
                <w:sz w:val="20"/>
                <w:szCs w:val="22"/>
                <w:lang w:eastAsia="en-US"/>
              </w:rPr>
            </w:pPr>
            <w:r w:rsidRPr="002A53EE">
              <w:rPr>
                <w:sz w:val="20"/>
                <w:szCs w:val="22"/>
                <w:lang w:eastAsia="en-US"/>
              </w:rPr>
              <w:t>11</w:t>
            </w:r>
          </w:p>
        </w:tc>
        <w:tc>
          <w:tcPr>
            <w:tcW w:w="3941" w:type="dxa"/>
          </w:tcPr>
          <w:p w:rsidR="002A53EE" w:rsidRPr="00C35F9B" w:rsidRDefault="002A53EE" w:rsidP="002A53EE">
            <w:pPr>
              <w:spacing w:line="223" w:lineRule="exact"/>
              <w:ind w:left="28"/>
              <w:rPr>
                <w:sz w:val="20"/>
                <w:szCs w:val="22"/>
                <w:lang w:val="ru-RU" w:eastAsia="en-US"/>
              </w:rPr>
            </w:pPr>
            <w:r w:rsidRPr="00C35F9B">
              <w:rPr>
                <w:sz w:val="20"/>
                <w:szCs w:val="22"/>
                <w:lang w:val="ru-RU" w:eastAsia="en-US"/>
              </w:rPr>
              <w:t>Предприятия</w:t>
            </w:r>
            <w:r w:rsidRPr="00C35F9B">
              <w:rPr>
                <w:spacing w:val="-6"/>
                <w:sz w:val="20"/>
                <w:szCs w:val="22"/>
                <w:lang w:val="ru-RU" w:eastAsia="en-US"/>
              </w:rPr>
              <w:t xml:space="preserve"> </w:t>
            </w:r>
            <w:r w:rsidRPr="00C35F9B">
              <w:rPr>
                <w:sz w:val="20"/>
                <w:szCs w:val="22"/>
                <w:lang w:val="ru-RU" w:eastAsia="en-US"/>
              </w:rPr>
              <w:t>общественного</w:t>
            </w:r>
            <w:r w:rsidRPr="00C35F9B">
              <w:rPr>
                <w:spacing w:val="-3"/>
                <w:sz w:val="20"/>
                <w:szCs w:val="22"/>
                <w:lang w:val="ru-RU" w:eastAsia="en-US"/>
              </w:rPr>
              <w:t xml:space="preserve"> </w:t>
            </w:r>
            <w:r w:rsidRPr="00C35F9B">
              <w:rPr>
                <w:sz w:val="20"/>
                <w:szCs w:val="22"/>
                <w:lang w:val="ru-RU" w:eastAsia="en-US"/>
              </w:rPr>
              <w:t>питания</w:t>
            </w:r>
            <w:r w:rsidRPr="00C35F9B">
              <w:rPr>
                <w:spacing w:val="-5"/>
                <w:sz w:val="20"/>
                <w:szCs w:val="22"/>
                <w:lang w:val="ru-RU" w:eastAsia="en-US"/>
              </w:rPr>
              <w:t xml:space="preserve"> </w:t>
            </w:r>
            <w:proofErr w:type="gramStart"/>
            <w:r w:rsidRPr="00C35F9B">
              <w:rPr>
                <w:sz w:val="20"/>
                <w:szCs w:val="22"/>
                <w:lang w:val="ru-RU" w:eastAsia="en-US"/>
              </w:rPr>
              <w:t>для</w:t>
            </w:r>
            <w:proofErr w:type="gramEnd"/>
          </w:p>
          <w:p w:rsidR="002A53EE" w:rsidRPr="00C35F9B" w:rsidRDefault="002A53EE" w:rsidP="002A53EE">
            <w:pPr>
              <w:spacing w:line="230" w:lineRule="atLeast"/>
              <w:ind w:left="28" w:right="821"/>
              <w:rPr>
                <w:sz w:val="20"/>
                <w:szCs w:val="22"/>
                <w:lang w:val="ru-RU" w:eastAsia="en-US"/>
              </w:rPr>
            </w:pPr>
            <w:r w:rsidRPr="00C35F9B">
              <w:rPr>
                <w:sz w:val="20"/>
                <w:szCs w:val="22"/>
                <w:lang w:val="ru-RU" w:eastAsia="en-US"/>
              </w:rPr>
              <w:t>приготовления</w:t>
            </w:r>
            <w:r w:rsidRPr="00C35F9B">
              <w:rPr>
                <w:spacing w:val="-4"/>
                <w:sz w:val="20"/>
                <w:szCs w:val="22"/>
                <w:lang w:val="ru-RU" w:eastAsia="en-US"/>
              </w:rPr>
              <w:t xml:space="preserve"> </w:t>
            </w:r>
            <w:r w:rsidRPr="00C35F9B">
              <w:rPr>
                <w:sz w:val="20"/>
                <w:szCs w:val="22"/>
                <w:lang w:val="ru-RU" w:eastAsia="en-US"/>
              </w:rPr>
              <w:t>пищи</w:t>
            </w:r>
            <w:r w:rsidRPr="00C35F9B">
              <w:rPr>
                <w:spacing w:val="-6"/>
                <w:sz w:val="20"/>
                <w:szCs w:val="22"/>
                <w:lang w:val="ru-RU" w:eastAsia="en-US"/>
              </w:rPr>
              <w:t xml:space="preserve"> </w:t>
            </w:r>
            <w:r w:rsidRPr="00C35F9B">
              <w:rPr>
                <w:sz w:val="20"/>
                <w:szCs w:val="22"/>
                <w:lang w:val="ru-RU" w:eastAsia="en-US"/>
              </w:rPr>
              <w:t>реализуемой</w:t>
            </w:r>
            <w:r w:rsidRPr="00C35F9B">
              <w:rPr>
                <w:spacing w:val="-6"/>
                <w:sz w:val="20"/>
                <w:szCs w:val="22"/>
                <w:lang w:val="ru-RU" w:eastAsia="en-US"/>
              </w:rPr>
              <w:t xml:space="preserve"> </w:t>
            </w:r>
            <w:r w:rsidRPr="00C35F9B">
              <w:rPr>
                <w:sz w:val="20"/>
                <w:szCs w:val="22"/>
                <w:lang w:val="ru-RU" w:eastAsia="en-US"/>
              </w:rPr>
              <w:t>в</w:t>
            </w:r>
            <w:r w:rsidRPr="00C35F9B">
              <w:rPr>
                <w:spacing w:val="-47"/>
                <w:sz w:val="20"/>
                <w:szCs w:val="22"/>
                <w:lang w:val="ru-RU" w:eastAsia="en-US"/>
              </w:rPr>
              <w:t xml:space="preserve"> </w:t>
            </w:r>
            <w:r w:rsidRPr="00C35F9B">
              <w:rPr>
                <w:sz w:val="20"/>
                <w:szCs w:val="22"/>
                <w:lang w:val="ru-RU" w:eastAsia="en-US"/>
              </w:rPr>
              <w:t>обеденном зале</w:t>
            </w:r>
          </w:p>
        </w:tc>
        <w:tc>
          <w:tcPr>
            <w:tcW w:w="1560" w:type="dxa"/>
          </w:tcPr>
          <w:p w:rsidR="002A53EE" w:rsidRPr="00C35F9B" w:rsidRDefault="002A53EE" w:rsidP="002A53EE">
            <w:pPr>
              <w:spacing w:before="5"/>
              <w:rPr>
                <w:sz w:val="19"/>
                <w:szCs w:val="22"/>
                <w:lang w:val="ru-RU" w:eastAsia="en-US"/>
              </w:rPr>
            </w:pPr>
          </w:p>
          <w:p w:rsidR="002A53EE" w:rsidRPr="002A53EE" w:rsidRDefault="002A53EE" w:rsidP="002A53EE">
            <w:pPr>
              <w:ind w:left="55" w:right="55"/>
              <w:jc w:val="center"/>
              <w:rPr>
                <w:sz w:val="20"/>
                <w:szCs w:val="22"/>
                <w:lang w:eastAsia="en-US"/>
              </w:rPr>
            </w:pPr>
            <w:r w:rsidRPr="002A53EE">
              <w:rPr>
                <w:sz w:val="20"/>
                <w:szCs w:val="22"/>
                <w:lang w:eastAsia="en-US"/>
              </w:rPr>
              <w:t>1</w:t>
            </w:r>
            <w:r w:rsidRPr="002A53EE">
              <w:rPr>
                <w:spacing w:val="-3"/>
                <w:sz w:val="20"/>
                <w:szCs w:val="22"/>
                <w:lang w:eastAsia="en-US"/>
              </w:rPr>
              <w:t xml:space="preserve"> </w:t>
            </w:r>
            <w:r w:rsidRPr="002A53EE">
              <w:rPr>
                <w:sz w:val="20"/>
                <w:szCs w:val="22"/>
                <w:lang w:eastAsia="en-US"/>
              </w:rPr>
              <w:t>посетитель</w:t>
            </w:r>
          </w:p>
        </w:tc>
        <w:tc>
          <w:tcPr>
            <w:tcW w:w="1135" w:type="dxa"/>
          </w:tcPr>
          <w:p w:rsidR="002A53EE" w:rsidRPr="002A53EE" w:rsidRDefault="002A53EE" w:rsidP="002A53EE">
            <w:pPr>
              <w:spacing w:before="5"/>
              <w:rPr>
                <w:sz w:val="19"/>
                <w:szCs w:val="22"/>
                <w:lang w:eastAsia="en-US"/>
              </w:rPr>
            </w:pPr>
          </w:p>
          <w:p w:rsidR="002A53EE" w:rsidRPr="002A53EE" w:rsidRDefault="002A53EE" w:rsidP="002A53EE">
            <w:pPr>
              <w:ind w:right="455"/>
              <w:jc w:val="right"/>
              <w:rPr>
                <w:sz w:val="20"/>
                <w:szCs w:val="22"/>
                <w:lang w:eastAsia="en-US"/>
              </w:rPr>
            </w:pPr>
            <w:r w:rsidRPr="002A53EE">
              <w:rPr>
                <w:sz w:val="20"/>
                <w:szCs w:val="22"/>
                <w:lang w:eastAsia="en-US"/>
              </w:rPr>
              <w:t>12</w:t>
            </w:r>
          </w:p>
        </w:tc>
        <w:tc>
          <w:tcPr>
            <w:tcW w:w="1319" w:type="dxa"/>
          </w:tcPr>
          <w:p w:rsidR="002A53EE" w:rsidRPr="002A53EE" w:rsidRDefault="002A53EE" w:rsidP="002A53EE">
            <w:pPr>
              <w:spacing w:before="5"/>
              <w:rPr>
                <w:sz w:val="19"/>
                <w:szCs w:val="22"/>
                <w:lang w:eastAsia="en-US"/>
              </w:rPr>
            </w:pPr>
          </w:p>
          <w:p w:rsidR="002A53EE" w:rsidRPr="002A53EE" w:rsidRDefault="002A53EE" w:rsidP="002A53EE">
            <w:pPr>
              <w:ind w:left="108" w:right="94"/>
              <w:jc w:val="center"/>
              <w:rPr>
                <w:sz w:val="20"/>
                <w:szCs w:val="22"/>
                <w:lang w:eastAsia="en-US"/>
              </w:rPr>
            </w:pPr>
            <w:r w:rsidRPr="002A53EE">
              <w:rPr>
                <w:sz w:val="20"/>
                <w:szCs w:val="22"/>
                <w:lang w:eastAsia="en-US"/>
              </w:rPr>
              <w:t>10</w:t>
            </w:r>
          </w:p>
        </w:tc>
        <w:tc>
          <w:tcPr>
            <w:tcW w:w="1363" w:type="dxa"/>
          </w:tcPr>
          <w:p w:rsidR="002A53EE" w:rsidRPr="002A53EE" w:rsidRDefault="002A53EE" w:rsidP="002A53EE">
            <w:pPr>
              <w:spacing w:before="5"/>
              <w:rPr>
                <w:sz w:val="19"/>
                <w:szCs w:val="22"/>
                <w:lang w:eastAsia="en-US"/>
              </w:rPr>
            </w:pPr>
          </w:p>
          <w:p w:rsidR="002A53EE" w:rsidRPr="002A53EE" w:rsidRDefault="002A53EE" w:rsidP="002A53EE">
            <w:pPr>
              <w:ind w:right="543"/>
              <w:jc w:val="right"/>
              <w:rPr>
                <w:sz w:val="20"/>
                <w:szCs w:val="22"/>
                <w:lang w:eastAsia="en-US"/>
              </w:rPr>
            </w:pPr>
            <w:r w:rsidRPr="002A53EE">
              <w:rPr>
                <w:sz w:val="20"/>
                <w:szCs w:val="22"/>
                <w:lang w:eastAsia="en-US"/>
              </w:rPr>
              <w:t>3,2</w:t>
            </w:r>
          </w:p>
        </w:tc>
      </w:tr>
      <w:tr w:rsidR="002A53EE" w:rsidRPr="002A53EE" w:rsidTr="00485166">
        <w:trPr>
          <w:trHeight w:val="230"/>
        </w:trPr>
        <w:tc>
          <w:tcPr>
            <w:tcW w:w="343" w:type="dxa"/>
          </w:tcPr>
          <w:p w:rsidR="002A53EE" w:rsidRPr="002A53EE" w:rsidRDefault="002A53EE" w:rsidP="002A53EE">
            <w:pPr>
              <w:spacing w:line="210" w:lineRule="exact"/>
              <w:ind w:left="71"/>
              <w:rPr>
                <w:sz w:val="20"/>
                <w:szCs w:val="22"/>
                <w:lang w:eastAsia="en-US"/>
              </w:rPr>
            </w:pPr>
            <w:r w:rsidRPr="002A53EE">
              <w:rPr>
                <w:sz w:val="20"/>
                <w:szCs w:val="22"/>
                <w:lang w:eastAsia="en-US"/>
              </w:rPr>
              <w:t>12</w:t>
            </w:r>
          </w:p>
        </w:tc>
        <w:tc>
          <w:tcPr>
            <w:tcW w:w="3941" w:type="dxa"/>
          </w:tcPr>
          <w:p w:rsidR="002A53EE" w:rsidRPr="002A53EE" w:rsidRDefault="002A53EE" w:rsidP="002A53EE">
            <w:pPr>
              <w:spacing w:line="210" w:lineRule="exact"/>
              <w:ind w:left="28"/>
              <w:rPr>
                <w:sz w:val="20"/>
                <w:szCs w:val="22"/>
                <w:lang w:eastAsia="en-US"/>
              </w:rPr>
            </w:pPr>
            <w:r w:rsidRPr="002A53EE">
              <w:rPr>
                <w:sz w:val="20"/>
                <w:szCs w:val="22"/>
                <w:lang w:eastAsia="en-US"/>
              </w:rPr>
              <w:t>Магазины</w:t>
            </w:r>
            <w:r w:rsidRPr="002A53EE">
              <w:rPr>
                <w:spacing w:val="-6"/>
                <w:sz w:val="20"/>
                <w:szCs w:val="22"/>
                <w:lang w:eastAsia="en-US"/>
              </w:rPr>
              <w:t xml:space="preserve"> </w:t>
            </w:r>
            <w:r w:rsidRPr="002A53EE">
              <w:rPr>
                <w:sz w:val="20"/>
                <w:szCs w:val="22"/>
                <w:lang w:eastAsia="en-US"/>
              </w:rPr>
              <w:t>продовольственные</w:t>
            </w:r>
          </w:p>
        </w:tc>
        <w:tc>
          <w:tcPr>
            <w:tcW w:w="1560" w:type="dxa"/>
          </w:tcPr>
          <w:p w:rsidR="002A53EE" w:rsidRPr="002A53EE" w:rsidRDefault="002A53EE" w:rsidP="002A53EE">
            <w:pPr>
              <w:spacing w:line="210" w:lineRule="exact"/>
              <w:ind w:left="55" w:right="51"/>
              <w:jc w:val="center"/>
              <w:rPr>
                <w:sz w:val="20"/>
                <w:szCs w:val="22"/>
                <w:lang w:eastAsia="en-US"/>
              </w:rPr>
            </w:pPr>
            <w:r w:rsidRPr="002A53EE">
              <w:rPr>
                <w:sz w:val="20"/>
                <w:szCs w:val="22"/>
                <w:lang w:eastAsia="en-US"/>
              </w:rPr>
              <w:t>1</w:t>
            </w:r>
            <w:r w:rsidRPr="002A53EE">
              <w:rPr>
                <w:spacing w:val="-2"/>
                <w:sz w:val="20"/>
                <w:szCs w:val="22"/>
                <w:lang w:eastAsia="en-US"/>
              </w:rPr>
              <w:t xml:space="preserve"> </w:t>
            </w:r>
            <w:r w:rsidRPr="002A53EE">
              <w:rPr>
                <w:sz w:val="20"/>
                <w:szCs w:val="22"/>
                <w:lang w:eastAsia="en-US"/>
              </w:rPr>
              <w:t>работающий</w:t>
            </w:r>
          </w:p>
        </w:tc>
        <w:tc>
          <w:tcPr>
            <w:tcW w:w="1135" w:type="dxa"/>
          </w:tcPr>
          <w:p w:rsidR="002A53EE" w:rsidRPr="002A53EE" w:rsidRDefault="002A53EE" w:rsidP="002A53EE">
            <w:pPr>
              <w:spacing w:line="210" w:lineRule="exact"/>
              <w:ind w:right="455"/>
              <w:jc w:val="right"/>
              <w:rPr>
                <w:sz w:val="20"/>
                <w:szCs w:val="22"/>
                <w:lang w:eastAsia="en-US"/>
              </w:rPr>
            </w:pPr>
            <w:r w:rsidRPr="002A53EE">
              <w:rPr>
                <w:sz w:val="20"/>
                <w:szCs w:val="22"/>
                <w:lang w:eastAsia="en-US"/>
              </w:rPr>
              <w:t>12</w:t>
            </w:r>
          </w:p>
        </w:tc>
        <w:tc>
          <w:tcPr>
            <w:tcW w:w="1319" w:type="dxa"/>
          </w:tcPr>
          <w:p w:rsidR="002A53EE" w:rsidRPr="002A53EE" w:rsidRDefault="002A53EE" w:rsidP="002A53EE">
            <w:pPr>
              <w:spacing w:line="210" w:lineRule="exact"/>
              <w:ind w:left="108" w:right="94"/>
              <w:jc w:val="center"/>
              <w:rPr>
                <w:sz w:val="20"/>
                <w:szCs w:val="22"/>
                <w:lang w:eastAsia="en-US"/>
              </w:rPr>
            </w:pPr>
            <w:r w:rsidRPr="002A53EE">
              <w:rPr>
                <w:sz w:val="20"/>
                <w:szCs w:val="22"/>
                <w:lang w:eastAsia="en-US"/>
              </w:rPr>
              <w:t>30</w:t>
            </w:r>
          </w:p>
        </w:tc>
        <w:tc>
          <w:tcPr>
            <w:tcW w:w="1363" w:type="dxa"/>
          </w:tcPr>
          <w:p w:rsidR="002A53EE" w:rsidRPr="002A53EE" w:rsidRDefault="002A53EE" w:rsidP="002A53EE">
            <w:pPr>
              <w:spacing w:line="210" w:lineRule="exact"/>
              <w:ind w:right="543"/>
              <w:jc w:val="right"/>
              <w:rPr>
                <w:sz w:val="20"/>
                <w:szCs w:val="22"/>
                <w:lang w:eastAsia="en-US"/>
              </w:rPr>
            </w:pPr>
            <w:r w:rsidRPr="002A53EE">
              <w:rPr>
                <w:sz w:val="20"/>
                <w:szCs w:val="22"/>
                <w:lang w:eastAsia="en-US"/>
              </w:rPr>
              <w:t>1,1</w:t>
            </w:r>
          </w:p>
        </w:tc>
      </w:tr>
      <w:tr w:rsidR="002A53EE" w:rsidRPr="002A53EE" w:rsidTr="00485166">
        <w:trPr>
          <w:trHeight w:val="230"/>
        </w:trPr>
        <w:tc>
          <w:tcPr>
            <w:tcW w:w="343" w:type="dxa"/>
          </w:tcPr>
          <w:p w:rsidR="002A53EE" w:rsidRPr="002A53EE" w:rsidRDefault="002A53EE" w:rsidP="002A53EE">
            <w:pPr>
              <w:spacing w:line="210" w:lineRule="exact"/>
              <w:ind w:left="71"/>
              <w:rPr>
                <w:sz w:val="20"/>
                <w:szCs w:val="22"/>
                <w:lang w:eastAsia="en-US"/>
              </w:rPr>
            </w:pPr>
            <w:r w:rsidRPr="002A53EE">
              <w:rPr>
                <w:sz w:val="20"/>
                <w:szCs w:val="22"/>
                <w:lang w:eastAsia="en-US"/>
              </w:rPr>
              <w:t>13</w:t>
            </w:r>
          </w:p>
        </w:tc>
        <w:tc>
          <w:tcPr>
            <w:tcW w:w="3941" w:type="dxa"/>
          </w:tcPr>
          <w:p w:rsidR="002A53EE" w:rsidRPr="002A53EE" w:rsidRDefault="002A53EE" w:rsidP="002A53EE">
            <w:pPr>
              <w:spacing w:line="210" w:lineRule="exact"/>
              <w:ind w:left="28"/>
              <w:rPr>
                <w:sz w:val="20"/>
                <w:szCs w:val="22"/>
                <w:lang w:eastAsia="en-US"/>
              </w:rPr>
            </w:pPr>
            <w:r w:rsidRPr="002A53EE">
              <w:rPr>
                <w:sz w:val="20"/>
                <w:szCs w:val="22"/>
                <w:lang w:eastAsia="en-US"/>
              </w:rPr>
              <w:t>Магазины</w:t>
            </w:r>
            <w:r w:rsidRPr="002A53EE">
              <w:rPr>
                <w:spacing w:val="-6"/>
                <w:sz w:val="20"/>
                <w:szCs w:val="22"/>
                <w:lang w:eastAsia="en-US"/>
              </w:rPr>
              <w:t xml:space="preserve"> </w:t>
            </w:r>
            <w:r w:rsidRPr="002A53EE">
              <w:rPr>
                <w:sz w:val="20"/>
                <w:szCs w:val="22"/>
                <w:lang w:eastAsia="en-US"/>
              </w:rPr>
              <w:t>промтоварные</w:t>
            </w:r>
          </w:p>
        </w:tc>
        <w:tc>
          <w:tcPr>
            <w:tcW w:w="1560" w:type="dxa"/>
          </w:tcPr>
          <w:p w:rsidR="002A53EE" w:rsidRPr="002A53EE" w:rsidRDefault="002A53EE" w:rsidP="002A53EE">
            <w:pPr>
              <w:spacing w:line="210" w:lineRule="exact"/>
              <w:ind w:left="55" w:right="49"/>
              <w:jc w:val="center"/>
              <w:rPr>
                <w:sz w:val="20"/>
                <w:szCs w:val="22"/>
                <w:lang w:eastAsia="en-US"/>
              </w:rPr>
            </w:pPr>
            <w:r w:rsidRPr="002A53EE">
              <w:rPr>
                <w:sz w:val="20"/>
                <w:szCs w:val="22"/>
                <w:lang w:eastAsia="en-US"/>
              </w:rPr>
              <w:t>То</w:t>
            </w:r>
            <w:r w:rsidRPr="002A53EE">
              <w:rPr>
                <w:spacing w:val="-1"/>
                <w:sz w:val="20"/>
                <w:szCs w:val="22"/>
                <w:lang w:eastAsia="en-US"/>
              </w:rPr>
              <w:t xml:space="preserve"> </w:t>
            </w:r>
            <w:r w:rsidRPr="002A53EE">
              <w:rPr>
                <w:sz w:val="20"/>
                <w:szCs w:val="22"/>
                <w:lang w:eastAsia="en-US"/>
              </w:rPr>
              <w:t>же</w:t>
            </w:r>
          </w:p>
        </w:tc>
        <w:tc>
          <w:tcPr>
            <w:tcW w:w="1135"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8</w:t>
            </w:r>
          </w:p>
        </w:tc>
        <w:tc>
          <w:tcPr>
            <w:tcW w:w="1319" w:type="dxa"/>
          </w:tcPr>
          <w:p w:rsidR="002A53EE" w:rsidRPr="002A53EE" w:rsidRDefault="002A53EE" w:rsidP="002A53EE">
            <w:pPr>
              <w:spacing w:line="210" w:lineRule="exact"/>
              <w:ind w:left="108" w:right="94"/>
              <w:jc w:val="center"/>
              <w:rPr>
                <w:sz w:val="20"/>
                <w:szCs w:val="22"/>
                <w:lang w:eastAsia="en-US"/>
              </w:rPr>
            </w:pPr>
            <w:r w:rsidRPr="002A53EE">
              <w:rPr>
                <w:sz w:val="20"/>
                <w:szCs w:val="22"/>
                <w:lang w:eastAsia="en-US"/>
              </w:rPr>
              <w:t>30</w:t>
            </w:r>
          </w:p>
        </w:tc>
        <w:tc>
          <w:tcPr>
            <w:tcW w:w="1363" w:type="dxa"/>
          </w:tcPr>
          <w:p w:rsidR="002A53EE" w:rsidRPr="002A53EE" w:rsidRDefault="002A53EE" w:rsidP="002A53EE">
            <w:pPr>
              <w:spacing w:line="210" w:lineRule="exact"/>
              <w:ind w:right="543"/>
              <w:jc w:val="right"/>
              <w:rPr>
                <w:sz w:val="20"/>
                <w:szCs w:val="22"/>
                <w:lang w:eastAsia="en-US"/>
              </w:rPr>
            </w:pPr>
            <w:r w:rsidRPr="002A53EE">
              <w:rPr>
                <w:sz w:val="20"/>
                <w:szCs w:val="22"/>
                <w:lang w:eastAsia="en-US"/>
              </w:rPr>
              <w:t>0,7</w:t>
            </w:r>
          </w:p>
        </w:tc>
      </w:tr>
    </w:tbl>
    <w:p w:rsidR="002A53EE" w:rsidRPr="002A53EE" w:rsidRDefault="002A53EE" w:rsidP="002A53EE">
      <w:pPr>
        <w:widowControl w:val="0"/>
        <w:autoSpaceDE w:val="0"/>
        <w:autoSpaceDN w:val="0"/>
        <w:jc w:val="right"/>
        <w:rPr>
          <w:sz w:val="20"/>
          <w:szCs w:val="22"/>
          <w:lang w:eastAsia="en-US"/>
        </w:rPr>
        <w:sectPr w:rsidR="002A53EE" w:rsidRPr="002A53EE">
          <w:pgSz w:w="11910" w:h="16840"/>
          <w:pgMar w:top="1320" w:right="220" w:bottom="1000" w:left="780" w:header="311" w:footer="772" w:gutter="0"/>
          <w:cols w:space="720"/>
        </w:sectPr>
      </w:pPr>
    </w:p>
    <w:p w:rsidR="002A53EE" w:rsidRPr="002A53EE" w:rsidRDefault="002A53EE" w:rsidP="002A53EE">
      <w:pPr>
        <w:widowControl w:val="0"/>
        <w:autoSpaceDE w:val="0"/>
        <w:autoSpaceDN w:val="0"/>
        <w:spacing w:before="82"/>
        <w:ind w:left="638" w:right="633" w:firstLine="340"/>
        <w:jc w:val="both"/>
        <w:outlineLvl w:val="2"/>
        <w:rPr>
          <w:b/>
          <w:bCs/>
          <w:i/>
          <w:iCs/>
          <w:lang w:eastAsia="en-US"/>
        </w:rPr>
      </w:pPr>
      <w:bookmarkStart w:id="106" w:name="_bookmark91"/>
      <w:bookmarkEnd w:id="106"/>
      <w:r w:rsidRPr="002A53EE">
        <w:rPr>
          <w:b/>
          <w:bCs/>
          <w:i/>
          <w:iCs/>
          <w:lang w:eastAsia="en-US"/>
        </w:rPr>
        <w:lastRenderedPageBreak/>
        <w:t>г) прогнозы</w:t>
      </w:r>
      <w:r w:rsidRPr="002A53EE">
        <w:rPr>
          <w:b/>
          <w:bCs/>
          <w:i/>
          <w:iCs/>
          <w:spacing w:val="1"/>
          <w:lang w:eastAsia="en-US"/>
        </w:rPr>
        <w:t xml:space="preserve"> </w:t>
      </w:r>
      <w:r w:rsidRPr="002A53EE">
        <w:rPr>
          <w:b/>
          <w:bCs/>
          <w:i/>
          <w:iCs/>
          <w:lang w:eastAsia="en-US"/>
        </w:rPr>
        <w:t>приростов</w:t>
      </w:r>
      <w:r w:rsidRPr="002A53EE">
        <w:rPr>
          <w:b/>
          <w:bCs/>
          <w:i/>
          <w:iCs/>
          <w:spacing w:val="1"/>
          <w:lang w:eastAsia="en-US"/>
        </w:rPr>
        <w:t xml:space="preserve"> </w:t>
      </w:r>
      <w:r w:rsidRPr="002A53EE">
        <w:rPr>
          <w:b/>
          <w:bCs/>
          <w:i/>
          <w:iCs/>
          <w:lang w:eastAsia="en-US"/>
        </w:rPr>
        <w:t>объемов</w:t>
      </w:r>
      <w:r w:rsidRPr="002A53EE">
        <w:rPr>
          <w:b/>
          <w:bCs/>
          <w:i/>
          <w:iCs/>
          <w:spacing w:val="1"/>
          <w:lang w:eastAsia="en-US"/>
        </w:rPr>
        <w:t xml:space="preserve"> </w:t>
      </w:r>
      <w:r w:rsidRPr="002A53EE">
        <w:rPr>
          <w:b/>
          <w:bCs/>
          <w:i/>
          <w:iCs/>
          <w:lang w:eastAsia="en-US"/>
        </w:rPr>
        <w:t>потребления</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(мощности)</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теплоносителя</w:t>
      </w:r>
      <w:r w:rsidRPr="002A53EE">
        <w:rPr>
          <w:b/>
          <w:bCs/>
          <w:i/>
          <w:iCs/>
          <w:spacing w:val="1"/>
          <w:lang w:eastAsia="en-US"/>
        </w:rPr>
        <w:t xml:space="preserve"> </w:t>
      </w:r>
      <w:r w:rsidRPr="002A53EE">
        <w:rPr>
          <w:b/>
          <w:bCs/>
          <w:i/>
          <w:iCs/>
          <w:lang w:eastAsia="en-US"/>
        </w:rPr>
        <w:t>с</w:t>
      </w:r>
      <w:r w:rsidRPr="002A53EE">
        <w:rPr>
          <w:b/>
          <w:bCs/>
          <w:i/>
          <w:iCs/>
          <w:spacing w:val="1"/>
          <w:lang w:eastAsia="en-US"/>
        </w:rPr>
        <w:t xml:space="preserve"> </w:t>
      </w:r>
      <w:r w:rsidRPr="002A53EE">
        <w:rPr>
          <w:b/>
          <w:bCs/>
          <w:i/>
          <w:iCs/>
          <w:lang w:eastAsia="en-US"/>
        </w:rPr>
        <w:t>разделением</w:t>
      </w:r>
      <w:r w:rsidRPr="002A53EE">
        <w:rPr>
          <w:b/>
          <w:bCs/>
          <w:i/>
          <w:iCs/>
          <w:spacing w:val="1"/>
          <w:lang w:eastAsia="en-US"/>
        </w:rPr>
        <w:t xml:space="preserve"> </w:t>
      </w:r>
      <w:r w:rsidRPr="002A53EE">
        <w:rPr>
          <w:b/>
          <w:bCs/>
          <w:i/>
          <w:iCs/>
          <w:lang w:eastAsia="en-US"/>
        </w:rPr>
        <w:t>по</w:t>
      </w:r>
      <w:r w:rsidRPr="002A53EE">
        <w:rPr>
          <w:b/>
          <w:bCs/>
          <w:i/>
          <w:iCs/>
          <w:spacing w:val="1"/>
          <w:lang w:eastAsia="en-US"/>
        </w:rPr>
        <w:t xml:space="preserve"> </w:t>
      </w:r>
      <w:r w:rsidRPr="002A53EE">
        <w:rPr>
          <w:b/>
          <w:bCs/>
          <w:i/>
          <w:iCs/>
          <w:lang w:eastAsia="en-US"/>
        </w:rPr>
        <w:t>видам</w:t>
      </w:r>
      <w:r w:rsidRPr="002A53EE">
        <w:rPr>
          <w:b/>
          <w:bCs/>
          <w:i/>
          <w:iCs/>
          <w:spacing w:val="1"/>
          <w:lang w:eastAsia="en-US"/>
        </w:rPr>
        <w:t xml:space="preserve"> </w:t>
      </w:r>
      <w:r w:rsidRPr="002A53EE">
        <w:rPr>
          <w:b/>
          <w:bCs/>
          <w:i/>
          <w:iCs/>
          <w:lang w:eastAsia="en-US"/>
        </w:rPr>
        <w:t>теплопотребления</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каждом</w:t>
      </w:r>
      <w:r w:rsidRPr="002A53EE">
        <w:rPr>
          <w:b/>
          <w:bCs/>
          <w:i/>
          <w:iCs/>
          <w:spacing w:val="1"/>
          <w:lang w:eastAsia="en-US"/>
        </w:rPr>
        <w:t xml:space="preserve"> </w:t>
      </w:r>
      <w:r w:rsidRPr="002A53EE">
        <w:rPr>
          <w:b/>
          <w:bCs/>
          <w:i/>
          <w:iCs/>
          <w:lang w:eastAsia="en-US"/>
        </w:rPr>
        <w:t>расчетном</w:t>
      </w:r>
      <w:r w:rsidRPr="002A53EE">
        <w:rPr>
          <w:b/>
          <w:bCs/>
          <w:i/>
          <w:iCs/>
          <w:spacing w:val="1"/>
          <w:lang w:eastAsia="en-US"/>
        </w:rPr>
        <w:t xml:space="preserve"> </w:t>
      </w:r>
      <w:r w:rsidRPr="002A53EE">
        <w:rPr>
          <w:b/>
          <w:bCs/>
          <w:i/>
          <w:iCs/>
          <w:lang w:eastAsia="en-US"/>
        </w:rPr>
        <w:t>элементе территориального деления и в зоне действия каждого из существующих или</w:t>
      </w:r>
      <w:r w:rsidRPr="002A53EE">
        <w:rPr>
          <w:b/>
          <w:bCs/>
          <w:i/>
          <w:iCs/>
          <w:spacing w:val="1"/>
          <w:lang w:eastAsia="en-US"/>
        </w:rPr>
        <w:t xml:space="preserve"> </w:t>
      </w:r>
      <w:r w:rsidRPr="002A53EE">
        <w:rPr>
          <w:b/>
          <w:bCs/>
          <w:i/>
          <w:iCs/>
          <w:lang w:eastAsia="en-US"/>
        </w:rPr>
        <w:t>предлагаемых</w:t>
      </w:r>
      <w:r w:rsidRPr="002A53EE">
        <w:rPr>
          <w:b/>
          <w:bCs/>
          <w:i/>
          <w:iCs/>
          <w:spacing w:val="-1"/>
          <w:lang w:eastAsia="en-US"/>
        </w:rPr>
        <w:t xml:space="preserve"> </w:t>
      </w:r>
      <w:r w:rsidRPr="002A53EE">
        <w:rPr>
          <w:b/>
          <w:bCs/>
          <w:i/>
          <w:iCs/>
          <w:lang w:eastAsia="en-US"/>
        </w:rPr>
        <w:t>для</w:t>
      </w:r>
      <w:r w:rsidRPr="002A53EE">
        <w:rPr>
          <w:b/>
          <w:bCs/>
          <w:i/>
          <w:iCs/>
          <w:spacing w:val="-1"/>
          <w:lang w:eastAsia="en-US"/>
        </w:rPr>
        <w:t xml:space="preserve"> </w:t>
      </w:r>
      <w:r w:rsidRPr="002A53EE">
        <w:rPr>
          <w:b/>
          <w:bCs/>
          <w:i/>
          <w:iCs/>
          <w:lang w:eastAsia="en-US"/>
        </w:rPr>
        <w:t>строительства</w:t>
      </w:r>
      <w:r w:rsidRPr="002A53EE">
        <w:rPr>
          <w:b/>
          <w:bCs/>
          <w:i/>
          <w:iCs/>
          <w:spacing w:val="-4"/>
          <w:lang w:eastAsia="en-US"/>
        </w:rPr>
        <w:t xml:space="preserve"> </w:t>
      </w:r>
      <w:r w:rsidRPr="002A53EE">
        <w:rPr>
          <w:b/>
          <w:bCs/>
          <w:i/>
          <w:iCs/>
          <w:lang w:eastAsia="en-US"/>
        </w:rPr>
        <w:t>источников</w:t>
      </w:r>
      <w:r w:rsidRPr="002A53EE">
        <w:rPr>
          <w:b/>
          <w:bCs/>
          <w:i/>
          <w:iCs/>
          <w:spacing w:val="-3"/>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3"/>
          <w:lang w:eastAsia="en-US"/>
        </w:rPr>
        <w:t xml:space="preserve"> </w:t>
      </w:r>
      <w:r w:rsidRPr="002A53EE">
        <w:rPr>
          <w:b/>
          <w:bCs/>
          <w:i/>
          <w:iCs/>
          <w:lang w:eastAsia="en-US"/>
        </w:rPr>
        <w:t>на</w:t>
      </w:r>
      <w:r w:rsidRPr="002A53EE">
        <w:rPr>
          <w:b/>
          <w:bCs/>
          <w:i/>
          <w:iCs/>
          <w:spacing w:val="-1"/>
          <w:lang w:eastAsia="en-US"/>
        </w:rPr>
        <w:t xml:space="preserve"> </w:t>
      </w:r>
      <w:r w:rsidRPr="002A53EE">
        <w:rPr>
          <w:b/>
          <w:bCs/>
          <w:i/>
          <w:iCs/>
          <w:lang w:eastAsia="en-US"/>
        </w:rPr>
        <w:t>каждом этапе</w:t>
      </w:r>
    </w:p>
    <w:p w:rsidR="002A53EE" w:rsidRPr="002A53EE" w:rsidRDefault="002A53EE" w:rsidP="002A53EE">
      <w:pPr>
        <w:widowControl w:val="0"/>
        <w:autoSpaceDE w:val="0"/>
        <w:autoSpaceDN w:val="0"/>
        <w:spacing w:before="118" w:line="276" w:lineRule="auto"/>
        <w:ind w:left="638" w:right="632" w:firstLine="566"/>
        <w:jc w:val="both"/>
        <w:rPr>
          <w:lang w:eastAsia="en-US"/>
        </w:rPr>
      </w:pPr>
      <w:r w:rsidRPr="002A53EE">
        <w:rPr>
          <w:lang w:eastAsia="en-US"/>
        </w:rPr>
        <w:t>В</w:t>
      </w:r>
      <w:r w:rsidRPr="002A53EE">
        <w:rPr>
          <w:spacing w:val="1"/>
          <w:lang w:eastAsia="en-US"/>
        </w:rPr>
        <w:t xml:space="preserve"> </w:t>
      </w:r>
      <w:r w:rsidRPr="002A53EE">
        <w:rPr>
          <w:lang w:eastAsia="en-US"/>
        </w:rPr>
        <w:t>таблице</w:t>
      </w:r>
      <w:r w:rsidRPr="002A53EE">
        <w:rPr>
          <w:spacing w:val="1"/>
          <w:lang w:eastAsia="en-US"/>
        </w:rPr>
        <w:t xml:space="preserve"> </w:t>
      </w:r>
      <w:r w:rsidRPr="002A53EE">
        <w:rPr>
          <w:lang w:eastAsia="en-US"/>
        </w:rPr>
        <w:t>2.10</w:t>
      </w:r>
      <w:r w:rsidRPr="002A53EE">
        <w:rPr>
          <w:spacing w:val="1"/>
          <w:lang w:eastAsia="en-US"/>
        </w:rPr>
        <w:t xml:space="preserve"> </w:t>
      </w:r>
      <w:r w:rsidRPr="002A53EE">
        <w:rPr>
          <w:lang w:eastAsia="en-US"/>
        </w:rPr>
        <w:t>представлены</w:t>
      </w:r>
      <w:r w:rsidRPr="002A53EE">
        <w:rPr>
          <w:spacing w:val="1"/>
          <w:lang w:eastAsia="en-US"/>
        </w:rPr>
        <w:t xml:space="preserve"> </w:t>
      </w:r>
      <w:r w:rsidRPr="002A53EE">
        <w:rPr>
          <w:lang w:eastAsia="en-US"/>
        </w:rPr>
        <w:t>приросты</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нагрузок</w:t>
      </w:r>
      <w:r w:rsidRPr="002A53EE">
        <w:rPr>
          <w:spacing w:val="1"/>
          <w:lang w:eastAsia="en-US"/>
        </w:rPr>
        <w:t xml:space="preserve"> </w:t>
      </w:r>
      <w:r w:rsidRPr="002A53EE">
        <w:rPr>
          <w:lang w:eastAsia="en-US"/>
        </w:rPr>
        <w:t>на</w:t>
      </w:r>
      <w:r w:rsidRPr="002A53EE">
        <w:rPr>
          <w:spacing w:val="61"/>
          <w:lang w:eastAsia="en-US"/>
        </w:rPr>
        <w:t xml:space="preserve"> </w:t>
      </w:r>
      <w:r w:rsidRPr="002A53EE">
        <w:rPr>
          <w:lang w:eastAsia="en-US"/>
        </w:rPr>
        <w:t>существующие</w:t>
      </w:r>
      <w:r w:rsidRPr="002A53EE">
        <w:rPr>
          <w:spacing w:val="1"/>
          <w:lang w:eastAsia="en-US"/>
        </w:rPr>
        <w:t xml:space="preserve"> </w:t>
      </w:r>
      <w:r w:rsidRPr="002A53EE">
        <w:rPr>
          <w:lang w:eastAsia="en-US"/>
        </w:rPr>
        <w:t>источники</w:t>
      </w:r>
      <w:r w:rsidRPr="002A53EE">
        <w:rPr>
          <w:spacing w:val="1"/>
          <w:lang w:eastAsia="en-US"/>
        </w:rPr>
        <w:t xml:space="preserve"> </w:t>
      </w:r>
      <w:r w:rsidRPr="002A53EE">
        <w:rPr>
          <w:lang w:eastAsia="en-US"/>
        </w:rPr>
        <w:t>тепловой энергии</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каждый</w:t>
      </w:r>
      <w:r w:rsidRPr="002A53EE">
        <w:rPr>
          <w:spacing w:val="-1"/>
          <w:lang w:eastAsia="en-US"/>
        </w:rPr>
        <w:t xml:space="preserve"> </w:t>
      </w:r>
      <w:r w:rsidRPr="002A53EE">
        <w:rPr>
          <w:lang w:eastAsia="en-US"/>
        </w:rPr>
        <w:t>год</w:t>
      </w:r>
      <w:r w:rsidRPr="002A53EE">
        <w:rPr>
          <w:spacing w:val="-3"/>
          <w:lang w:eastAsia="en-US"/>
        </w:rPr>
        <w:t xml:space="preserve"> </w:t>
      </w:r>
      <w:r w:rsidRPr="002A53EE">
        <w:rPr>
          <w:lang w:eastAsia="en-US"/>
        </w:rPr>
        <w:t>перспективного</w:t>
      </w:r>
      <w:r w:rsidRPr="002A53EE">
        <w:rPr>
          <w:spacing w:val="-1"/>
          <w:lang w:eastAsia="en-US"/>
        </w:rPr>
        <w:t xml:space="preserve"> </w:t>
      </w:r>
      <w:r w:rsidRPr="002A53EE">
        <w:rPr>
          <w:lang w:eastAsia="en-US"/>
        </w:rPr>
        <w:t>развития.</w:t>
      </w:r>
    </w:p>
    <w:p w:rsidR="002A53EE" w:rsidRPr="002A53EE" w:rsidRDefault="002A53EE" w:rsidP="002A53EE">
      <w:pPr>
        <w:widowControl w:val="0"/>
        <w:autoSpaceDE w:val="0"/>
        <w:autoSpaceDN w:val="0"/>
        <w:spacing w:line="278" w:lineRule="auto"/>
        <w:ind w:left="1833" w:right="615" w:firstLine="7103"/>
        <w:rPr>
          <w:lang w:eastAsia="en-US"/>
        </w:rPr>
      </w:pPr>
      <w:r w:rsidRPr="002A53EE">
        <w:rPr>
          <w:lang w:eastAsia="en-US"/>
        </w:rPr>
        <w:t>Таблица 2.10</w:t>
      </w:r>
      <w:r w:rsidRPr="002A53EE">
        <w:rPr>
          <w:spacing w:val="-57"/>
          <w:lang w:eastAsia="en-US"/>
        </w:rPr>
        <w:t xml:space="preserve"> </w:t>
      </w:r>
      <w:r w:rsidRPr="002A53EE">
        <w:rPr>
          <w:u w:val="single"/>
          <w:lang w:eastAsia="en-US"/>
        </w:rPr>
        <w:t>Приросты</w:t>
      </w:r>
      <w:r w:rsidRPr="002A53EE">
        <w:rPr>
          <w:spacing w:val="-1"/>
          <w:u w:val="single"/>
          <w:lang w:eastAsia="en-US"/>
        </w:rPr>
        <w:t xml:space="preserve"> </w:t>
      </w:r>
      <w:r w:rsidRPr="002A53EE">
        <w:rPr>
          <w:u w:val="single"/>
          <w:lang w:eastAsia="en-US"/>
        </w:rPr>
        <w:t>тепловых</w:t>
      </w:r>
      <w:r w:rsidRPr="002A53EE">
        <w:rPr>
          <w:spacing w:val="1"/>
          <w:u w:val="single"/>
          <w:lang w:eastAsia="en-US"/>
        </w:rPr>
        <w:t xml:space="preserve"> </w:t>
      </w:r>
      <w:r w:rsidRPr="002A53EE">
        <w:rPr>
          <w:u w:val="single"/>
          <w:lang w:eastAsia="en-US"/>
        </w:rPr>
        <w:t>нагрузок</w:t>
      </w:r>
      <w:r w:rsidRPr="002A53EE">
        <w:rPr>
          <w:spacing w:val="-1"/>
          <w:u w:val="single"/>
          <w:lang w:eastAsia="en-US"/>
        </w:rPr>
        <w:t xml:space="preserve"> </w:t>
      </w:r>
      <w:r w:rsidRPr="002A53EE">
        <w:rPr>
          <w:u w:val="single"/>
          <w:lang w:eastAsia="en-US"/>
        </w:rPr>
        <w:t>на</w:t>
      </w:r>
      <w:r w:rsidRPr="002A53EE">
        <w:rPr>
          <w:spacing w:val="-2"/>
          <w:u w:val="single"/>
          <w:lang w:eastAsia="en-US"/>
        </w:rPr>
        <w:t xml:space="preserve"> </w:t>
      </w:r>
      <w:r w:rsidRPr="002A53EE">
        <w:rPr>
          <w:u w:val="single"/>
          <w:lang w:eastAsia="en-US"/>
        </w:rPr>
        <w:t>каждый</w:t>
      </w:r>
      <w:r w:rsidRPr="002A53EE">
        <w:rPr>
          <w:spacing w:val="-1"/>
          <w:u w:val="single"/>
          <w:lang w:eastAsia="en-US"/>
        </w:rPr>
        <w:t xml:space="preserve"> </w:t>
      </w:r>
      <w:r w:rsidRPr="002A53EE">
        <w:rPr>
          <w:u w:val="single"/>
          <w:lang w:eastAsia="en-US"/>
        </w:rPr>
        <w:t>год</w:t>
      </w:r>
      <w:r w:rsidRPr="002A53EE">
        <w:rPr>
          <w:spacing w:val="-2"/>
          <w:u w:val="single"/>
          <w:lang w:eastAsia="en-US"/>
        </w:rPr>
        <w:t xml:space="preserve"> </w:t>
      </w:r>
      <w:r w:rsidRPr="002A53EE">
        <w:rPr>
          <w:u w:val="single"/>
          <w:lang w:eastAsia="en-US"/>
        </w:rPr>
        <w:t>перспективного</w:t>
      </w:r>
      <w:r w:rsidRPr="002A53EE">
        <w:rPr>
          <w:spacing w:val="-1"/>
          <w:u w:val="single"/>
          <w:lang w:eastAsia="en-US"/>
        </w:rPr>
        <w:t xml:space="preserve"> </w:t>
      </w:r>
      <w:r w:rsidRPr="002A53EE">
        <w:rPr>
          <w:u w:val="single"/>
          <w:lang w:eastAsia="en-US"/>
        </w:rPr>
        <w:t>развития</w:t>
      </w:r>
    </w:p>
    <w:tbl>
      <w:tblPr>
        <w:tblStyle w:val="TableNormal"/>
        <w:tblW w:w="9337" w:type="dxa"/>
        <w:tblInd w:w="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1"/>
        <w:gridCol w:w="710"/>
        <w:gridCol w:w="707"/>
        <w:gridCol w:w="708"/>
        <w:gridCol w:w="710"/>
        <w:gridCol w:w="849"/>
        <w:gridCol w:w="708"/>
        <w:gridCol w:w="710"/>
        <w:gridCol w:w="744"/>
        <w:gridCol w:w="744"/>
        <w:gridCol w:w="589"/>
        <w:gridCol w:w="617"/>
      </w:tblGrid>
      <w:tr w:rsidR="002A53EE" w:rsidRPr="002A53EE" w:rsidTr="00485166">
        <w:trPr>
          <w:trHeight w:val="460"/>
        </w:trPr>
        <w:tc>
          <w:tcPr>
            <w:tcW w:w="1541" w:type="dxa"/>
            <w:vMerge w:val="restart"/>
            <w:vAlign w:val="center"/>
          </w:tcPr>
          <w:p w:rsidR="002A53EE" w:rsidRPr="002A53EE" w:rsidRDefault="002A53EE" w:rsidP="002A53EE">
            <w:pPr>
              <w:ind w:left="-18"/>
              <w:jc w:val="center"/>
              <w:rPr>
                <w:b/>
                <w:sz w:val="20"/>
                <w:szCs w:val="22"/>
                <w:lang w:eastAsia="en-US"/>
              </w:rPr>
            </w:pPr>
            <w:r w:rsidRPr="002A53EE">
              <w:rPr>
                <w:b/>
                <w:sz w:val="20"/>
                <w:szCs w:val="22"/>
                <w:lang w:eastAsia="en-US"/>
              </w:rPr>
              <w:t>Населенный</w:t>
            </w:r>
            <w:r w:rsidRPr="002A53EE">
              <w:rPr>
                <w:b/>
                <w:spacing w:val="-5"/>
                <w:sz w:val="20"/>
                <w:szCs w:val="22"/>
                <w:lang w:eastAsia="en-US"/>
              </w:rPr>
              <w:t xml:space="preserve"> </w:t>
            </w:r>
            <w:r w:rsidRPr="002A53EE">
              <w:rPr>
                <w:b/>
                <w:sz w:val="20"/>
                <w:szCs w:val="22"/>
                <w:lang w:eastAsia="en-US"/>
              </w:rPr>
              <w:t>пункт</w:t>
            </w:r>
          </w:p>
        </w:tc>
        <w:tc>
          <w:tcPr>
            <w:tcW w:w="7796" w:type="dxa"/>
            <w:gridSpan w:val="11"/>
            <w:vAlign w:val="center"/>
          </w:tcPr>
          <w:p w:rsidR="002A53EE" w:rsidRPr="00C35F9B" w:rsidRDefault="002A53EE" w:rsidP="002A53EE">
            <w:pPr>
              <w:spacing w:line="230" w:lineRule="exact"/>
              <w:ind w:left="142"/>
              <w:jc w:val="center"/>
              <w:rPr>
                <w:b/>
                <w:spacing w:val="1"/>
                <w:sz w:val="20"/>
                <w:szCs w:val="22"/>
                <w:lang w:val="ru-RU" w:eastAsia="en-US"/>
              </w:rPr>
            </w:pPr>
            <w:r w:rsidRPr="00C35F9B">
              <w:rPr>
                <w:b/>
                <w:sz w:val="20"/>
                <w:szCs w:val="22"/>
                <w:lang w:val="ru-RU" w:eastAsia="en-US"/>
              </w:rPr>
              <w:t>Прирост тепловой нагрузки, Гкал/</w:t>
            </w:r>
            <w:proofErr w:type="gramStart"/>
            <w:r w:rsidRPr="00C35F9B">
              <w:rPr>
                <w:b/>
                <w:sz w:val="20"/>
                <w:szCs w:val="22"/>
                <w:lang w:val="ru-RU" w:eastAsia="en-US"/>
              </w:rPr>
              <w:t>ч</w:t>
            </w:r>
            <w:proofErr w:type="gramEnd"/>
          </w:p>
          <w:p w:rsidR="002A53EE" w:rsidRPr="00C35F9B" w:rsidRDefault="002A53EE" w:rsidP="002A53EE">
            <w:pPr>
              <w:spacing w:line="230" w:lineRule="exact"/>
              <w:ind w:left="142"/>
              <w:jc w:val="center"/>
              <w:rPr>
                <w:b/>
                <w:sz w:val="20"/>
                <w:szCs w:val="22"/>
                <w:lang w:val="ru-RU" w:eastAsia="en-US"/>
              </w:rPr>
            </w:pPr>
            <w:r w:rsidRPr="00C35F9B">
              <w:rPr>
                <w:b/>
                <w:spacing w:val="-1"/>
                <w:sz w:val="20"/>
                <w:szCs w:val="22"/>
                <w:lang w:val="ru-RU" w:eastAsia="en-US"/>
              </w:rPr>
              <w:t>(Общая/(Отопление+вентиляция+ГВС))</w:t>
            </w:r>
          </w:p>
        </w:tc>
      </w:tr>
      <w:tr w:rsidR="002A53EE" w:rsidRPr="002A53EE" w:rsidTr="00485166">
        <w:trPr>
          <w:trHeight w:val="230"/>
        </w:trPr>
        <w:tc>
          <w:tcPr>
            <w:tcW w:w="1541" w:type="dxa"/>
            <w:vMerge/>
            <w:tcBorders>
              <w:top w:val="nil"/>
            </w:tcBorders>
            <w:vAlign w:val="center"/>
          </w:tcPr>
          <w:p w:rsidR="002A53EE" w:rsidRPr="00C35F9B" w:rsidRDefault="002A53EE" w:rsidP="002A53EE">
            <w:pPr>
              <w:ind w:left="-18"/>
              <w:jc w:val="center"/>
              <w:rPr>
                <w:sz w:val="2"/>
                <w:szCs w:val="2"/>
                <w:lang w:val="ru-RU" w:eastAsia="en-US"/>
              </w:rPr>
            </w:pPr>
          </w:p>
        </w:tc>
        <w:tc>
          <w:tcPr>
            <w:tcW w:w="710" w:type="dxa"/>
            <w:vAlign w:val="center"/>
          </w:tcPr>
          <w:p w:rsidR="002A53EE" w:rsidRPr="002A53EE" w:rsidRDefault="002A53EE" w:rsidP="002A53EE">
            <w:pPr>
              <w:spacing w:line="210" w:lineRule="exact"/>
              <w:ind w:left="-18"/>
              <w:jc w:val="center"/>
              <w:rPr>
                <w:b/>
                <w:sz w:val="20"/>
                <w:szCs w:val="22"/>
                <w:lang w:eastAsia="en-US"/>
              </w:rPr>
            </w:pPr>
            <w:r w:rsidRPr="002A53EE">
              <w:rPr>
                <w:b/>
                <w:sz w:val="20"/>
                <w:szCs w:val="22"/>
                <w:lang w:eastAsia="en-US"/>
              </w:rPr>
              <w:t>2023</w:t>
            </w:r>
          </w:p>
        </w:tc>
        <w:tc>
          <w:tcPr>
            <w:tcW w:w="707" w:type="dxa"/>
            <w:vAlign w:val="center"/>
          </w:tcPr>
          <w:p w:rsidR="002A53EE" w:rsidRPr="002A53EE" w:rsidRDefault="002A53EE" w:rsidP="002A53EE">
            <w:pPr>
              <w:spacing w:line="210" w:lineRule="exact"/>
              <w:ind w:left="-18"/>
              <w:jc w:val="center"/>
              <w:rPr>
                <w:b/>
                <w:sz w:val="20"/>
                <w:szCs w:val="22"/>
                <w:lang w:eastAsia="en-US"/>
              </w:rPr>
            </w:pPr>
            <w:r w:rsidRPr="002A53EE">
              <w:rPr>
                <w:b/>
                <w:sz w:val="20"/>
                <w:szCs w:val="22"/>
                <w:lang w:eastAsia="en-US"/>
              </w:rPr>
              <w:t>2024</w:t>
            </w:r>
          </w:p>
        </w:tc>
        <w:tc>
          <w:tcPr>
            <w:tcW w:w="708" w:type="dxa"/>
            <w:vAlign w:val="center"/>
          </w:tcPr>
          <w:p w:rsidR="002A53EE" w:rsidRPr="002A53EE" w:rsidRDefault="002A53EE" w:rsidP="002A53EE">
            <w:pPr>
              <w:spacing w:line="210" w:lineRule="exact"/>
              <w:ind w:left="-18"/>
              <w:jc w:val="center"/>
              <w:rPr>
                <w:b/>
                <w:sz w:val="20"/>
                <w:szCs w:val="22"/>
                <w:lang w:eastAsia="en-US"/>
              </w:rPr>
            </w:pPr>
            <w:r w:rsidRPr="002A53EE">
              <w:rPr>
                <w:b/>
                <w:sz w:val="20"/>
                <w:szCs w:val="22"/>
                <w:lang w:eastAsia="en-US"/>
              </w:rPr>
              <w:t>2025</w:t>
            </w:r>
          </w:p>
        </w:tc>
        <w:tc>
          <w:tcPr>
            <w:tcW w:w="710" w:type="dxa"/>
            <w:vAlign w:val="center"/>
          </w:tcPr>
          <w:p w:rsidR="002A53EE" w:rsidRPr="002A53EE" w:rsidRDefault="002A53EE" w:rsidP="002A53EE">
            <w:pPr>
              <w:spacing w:line="210" w:lineRule="exact"/>
              <w:ind w:left="-18" w:right="44"/>
              <w:jc w:val="center"/>
              <w:rPr>
                <w:b/>
                <w:sz w:val="20"/>
                <w:szCs w:val="22"/>
                <w:lang w:eastAsia="en-US"/>
              </w:rPr>
            </w:pPr>
            <w:r w:rsidRPr="002A53EE">
              <w:rPr>
                <w:b/>
                <w:sz w:val="20"/>
                <w:szCs w:val="22"/>
                <w:lang w:eastAsia="en-US"/>
              </w:rPr>
              <w:t>2026</w:t>
            </w:r>
          </w:p>
        </w:tc>
        <w:tc>
          <w:tcPr>
            <w:tcW w:w="849" w:type="dxa"/>
            <w:vAlign w:val="center"/>
          </w:tcPr>
          <w:p w:rsidR="002A53EE" w:rsidRPr="002A53EE" w:rsidRDefault="002A53EE" w:rsidP="002A53EE">
            <w:pPr>
              <w:spacing w:line="210" w:lineRule="exact"/>
              <w:ind w:left="-18" w:right="139"/>
              <w:jc w:val="center"/>
              <w:rPr>
                <w:b/>
                <w:sz w:val="20"/>
                <w:szCs w:val="22"/>
                <w:lang w:eastAsia="en-US"/>
              </w:rPr>
            </w:pPr>
            <w:r w:rsidRPr="002A53EE">
              <w:rPr>
                <w:b/>
                <w:sz w:val="20"/>
                <w:szCs w:val="22"/>
                <w:lang w:eastAsia="en-US"/>
              </w:rPr>
              <w:t>2027</w:t>
            </w:r>
          </w:p>
        </w:tc>
        <w:tc>
          <w:tcPr>
            <w:tcW w:w="708" w:type="dxa"/>
            <w:vAlign w:val="center"/>
          </w:tcPr>
          <w:p w:rsidR="002A53EE" w:rsidRPr="002A53EE" w:rsidRDefault="002A53EE" w:rsidP="002A53EE">
            <w:pPr>
              <w:spacing w:line="210" w:lineRule="exact"/>
              <w:ind w:left="-18" w:right="136"/>
              <w:jc w:val="center"/>
              <w:rPr>
                <w:b/>
                <w:sz w:val="20"/>
                <w:szCs w:val="22"/>
                <w:lang w:eastAsia="en-US"/>
              </w:rPr>
            </w:pPr>
            <w:r w:rsidRPr="002A53EE">
              <w:rPr>
                <w:b/>
                <w:sz w:val="20"/>
                <w:szCs w:val="22"/>
                <w:lang w:eastAsia="en-US"/>
              </w:rPr>
              <w:t>2028</w:t>
            </w:r>
          </w:p>
        </w:tc>
        <w:tc>
          <w:tcPr>
            <w:tcW w:w="710" w:type="dxa"/>
            <w:vAlign w:val="center"/>
          </w:tcPr>
          <w:p w:rsidR="002A53EE" w:rsidRPr="002A53EE" w:rsidRDefault="002A53EE" w:rsidP="002A53EE">
            <w:pPr>
              <w:spacing w:line="210" w:lineRule="exact"/>
              <w:ind w:left="-18" w:right="139"/>
              <w:jc w:val="center"/>
              <w:rPr>
                <w:b/>
                <w:sz w:val="20"/>
                <w:szCs w:val="22"/>
                <w:lang w:eastAsia="en-US"/>
              </w:rPr>
            </w:pPr>
            <w:r w:rsidRPr="002A53EE">
              <w:rPr>
                <w:b/>
                <w:sz w:val="20"/>
                <w:szCs w:val="22"/>
                <w:lang w:eastAsia="en-US"/>
              </w:rPr>
              <w:t>2029</w:t>
            </w:r>
          </w:p>
        </w:tc>
        <w:tc>
          <w:tcPr>
            <w:tcW w:w="744" w:type="dxa"/>
            <w:vAlign w:val="center"/>
          </w:tcPr>
          <w:p w:rsidR="002A53EE" w:rsidRPr="002A53EE" w:rsidRDefault="002A53EE" w:rsidP="002A53EE">
            <w:pPr>
              <w:spacing w:line="210" w:lineRule="exact"/>
              <w:ind w:left="-18" w:right="136"/>
              <w:jc w:val="center"/>
              <w:rPr>
                <w:b/>
                <w:sz w:val="20"/>
                <w:szCs w:val="22"/>
                <w:lang w:eastAsia="en-US"/>
              </w:rPr>
            </w:pPr>
            <w:r w:rsidRPr="002A53EE">
              <w:rPr>
                <w:b/>
                <w:sz w:val="20"/>
                <w:szCs w:val="22"/>
                <w:lang w:eastAsia="en-US"/>
              </w:rPr>
              <w:t>2030</w:t>
            </w:r>
          </w:p>
        </w:tc>
        <w:tc>
          <w:tcPr>
            <w:tcW w:w="744" w:type="dxa"/>
            <w:vAlign w:val="center"/>
          </w:tcPr>
          <w:p w:rsidR="002A53EE" w:rsidRPr="002A53EE" w:rsidRDefault="002A53EE" w:rsidP="002A53EE">
            <w:pPr>
              <w:spacing w:line="210" w:lineRule="exact"/>
              <w:ind w:left="-18" w:right="136"/>
              <w:jc w:val="center"/>
              <w:rPr>
                <w:b/>
                <w:sz w:val="20"/>
                <w:szCs w:val="22"/>
                <w:lang w:eastAsia="en-US"/>
              </w:rPr>
            </w:pPr>
            <w:r w:rsidRPr="002A53EE">
              <w:rPr>
                <w:b/>
                <w:sz w:val="20"/>
                <w:szCs w:val="22"/>
                <w:lang w:eastAsia="en-US"/>
              </w:rPr>
              <w:t>2031</w:t>
            </w:r>
          </w:p>
        </w:tc>
        <w:tc>
          <w:tcPr>
            <w:tcW w:w="589" w:type="dxa"/>
            <w:vAlign w:val="center"/>
          </w:tcPr>
          <w:p w:rsidR="002A53EE" w:rsidRPr="002A53EE" w:rsidRDefault="002A53EE" w:rsidP="002A53EE">
            <w:pPr>
              <w:spacing w:line="210" w:lineRule="exact"/>
              <w:ind w:left="-18" w:right="136"/>
              <w:jc w:val="center"/>
              <w:rPr>
                <w:b/>
                <w:sz w:val="20"/>
                <w:szCs w:val="22"/>
                <w:lang w:eastAsia="en-US"/>
              </w:rPr>
            </w:pPr>
            <w:r w:rsidRPr="002A53EE">
              <w:rPr>
                <w:b/>
                <w:sz w:val="20"/>
                <w:szCs w:val="22"/>
                <w:lang w:eastAsia="en-US"/>
              </w:rPr>
              <w:t>2032</w:t>
            </w:r>
          </w:p>
        </w:tc>
        <w:tc>
          <w:tcPr>
            <w:tcW w:w="617" w:type="dxa"/>
            <w:vAlign w:val="center"/>
          </w:tcPr>
          <w:p w:rsidR="002A53EE" w:rsidRPr="002A53EE" w:rsidRDefault="002A53EE" w:rsidP="002A53EE">
            <w:pPr>
              <w:spacing w:line="210" w:lineRule="exact"/>
              <w:ind w:left="-18" w:right="136"/>
              <w:jc w:val="center"/>
              <w:rPr>
                <w:b/>
                <w:sz w:val="20"/>
                <w:szCs w:val="22"/>
                <w:lang w:eastAsia="en-US"/>
              </w:rPr>
            </w:pPr>
            <w:r w:rsidRPr="002A53EE">
              <w:rPr>
                <w:b/>
                <w:sz w:val="20"/>
                <w:szCs w:val="22"/>
                <w:lang w:eastAsia="en-US"/>
              </w:rPr>
              <w:t>2033</w:t>
            </w:r>
          </w:p>
        </w:tc>
      </w:tr>
      <w:tr w:rsidR="002A53EE" w:rsidRPr="002A53EE" w:rsidTr="00485166">
        <w:trPr>
          <w:trHeight w:val="230"/>
        </w:trPr>
        <w:tc>
          <w:tcPr>
            <w:tcW w:w="1541" w:type="dxa"/>
            <w:vAlign w:val="center"/>
          </w:tcPr>
          <w:p w:rsidR="002A53EE" w:rsidRPr="002A53EE" w:rsidRDefault="002A53EE" w:rsidP="002A53EE">
            <w:pPr>
              <w:spacing w:line="211" w:lineRule="exact"/>
              <w:ind w:left="-18"/>
              <w:jc w:val="center"/>
              <w:rPr>
                <w:sz w:val="20"/>
                <w:szCs w:val="22"/>
                <w:lang w:eastAsia="en-US"/>
              </w:rPr>
            </w:pPr>
            <w:r w:rsidRPr="002A53EE">
              <w:rPr>
                <w:sz w:val="20"/>
                <w:szCs w:val="22"/>
                <w:lang w:eastAsia="en-US"/>
              </w:rPr>
              <w:t>с.</w:t>
            </w:r>
            <w:r w:rsidRPr="002A53EE">
              <w:rPr>
                <w:spacing w:val="-2"/>
                <w:sz w:val="20"/>
                <w:szCs w:val="22"/>
                <w:lang w:eastAsia="en-US"/>
              </w:rPr>
              <w:t xml:space="preserve"> </w:t>
            </w:r>
            <w:r w:rsidRPr="002A53EE">
              <w:rPr>
                <w:sz w:val="20"/>
                <w:szCs w:val="22"/>
                <w:lang w:eastAsia="en-US"/>
              </w:rPr>
              <w:t>Светлый</w:t>
            </w:r>
          </w:p>
        </w:tc>
        <w:tc>
          <w:tcPr>
            <w:tcW w:w="710" w:type="dxa"/>
            <w:vAlign w:val="center"/>
          </w:tcPr>
          <w:p w:rsidR="002A53EE" w:rsidRPr="002A53EE" w:rsidRDefault="002A53EE" w:rsidP="002A53EE">
            <w:pPr>
              <w:spacing w:line="211" w:lineRule="exact"/>
              <w:ind w:left="-18"/>
              <w:jc w:val="center"/>
              <w:rPr>
                <w:sz w:val="20"/>
                <w:szCs w:val="22"/>
                <w:lang w:eastAsia="en-US"/>
              </w:rPr>
            </w:pPr>
            <w:r w:rsidRPr="002A53EE">
              <w:rPr>
                <w:w w:val="99"/>
                <w:sz w:val="20"/>
                <w:szCs w:val="22"/>
                <w:lang w:eastAsia="en-US"/>
              </w:rPr>
              <w:t>-</w:t>
            </w:r>
          </w:p>
        </w:tc>
        <w:tc>
          <w:tcPr>
            <w:tcW w:w="707" w:type="dxa"/>
            <w:vAlign w:val="center"/>
          </w:tcPr>
          <w:p w:rsidR="002A53EE" w:rsidRPr="002A53EE" w:rsidRDefault="002A53EE" w:rsidP="002A53EE">
            <w:pPr>
              <w:spacing w:line="211" w:lineRule="exact"/>
              <w:ind w:left="-18"/>
              <w:jc w:val="center"/>
              <w:rPr>
                <w:sz w:val="20"/>
                <w:szCs w:val="22"/>
                <w:lang w:eastAsia="en-US"/>
              </w:rPr>
            </w:pPr>
            <w:r w:rsidRPr="002A53EE">
              <w:rPr>
                <w:w w:val="99"/>
                <w:sz w:val="20"/>
                <w:szCs w:val="22"/>
                <w:lang w:eastAsia="en-US"/>
              </w:rPr>
              <w:t>-</w:t>
            </w:r>
          </w:p>
        </w:tc>
        <w:tc>
          <w:tcPr>
            <w:tcW w:w="708" w:type="dxa"/>
            <w:vAlign w:val="center"/>
          </w:tcPr>
          <w:p w:rsidR="002A53EE" w:rsidRPr="002A53EE" w:rsidRDefault="002A53EE" w:rsidP="002A53EE">
            <w:pPr>
              <w:spacing w:line="211" w:lineRule="exact"/>
              <w:ind w:left="-18"/>
              <w:jc w:val="center"/>
              <w:rPr>
                <w:sz w:val="20"/>
                <w:szCs w:val="22"/>
                <w:lang w:eastAsia="en-US"/>
              </w:rPr>
            </w:pPr>
            <w:r w:rsidRPr="002A53EE">
              <w:rPr>
                <w:w w:val="99"/>
                <w:sz w:val="20"/>
                <w:szCs w:val="22"/>
                <w:lang w:eastAsia="en-US"/>
              </w:rPr>
              <w:t>-</w:t>
            </w:r>
          </w:p>
        </w:tc>
        <w:tc>
          <w:tcPr>
            <w:tcW w:w="710" w:type="dxa"/>
            <w:vAlign w:val="center"/>
          </w:tcPr>
          <w:p w:rsidR="002A53EE" w:rsidRPr="002A53EE" w:rsidRDefault="002A53EE" w:rsidP="002A53EE">
            <w:pPr>
              <w:spacing w:line="211" w:lineRule="exact"/>
              <w:ind w:left="-18"/>
              <w:jc w:val="center"/>
              <w:rPr>
                <w:sz w:val="20"/>
                <w:szCs w:val="22"/>
                <w:lang w:eastAsia="en-US"/>
              </w:rPr>
            </w:pPr>
            <w:r w:rsidRPr="002A53EE">
              <w:rPr>
                <w:w w:val="99"/>
                <w:sz w:val="20"/>
                <w:szCs w:val="22"/>
                <w:lang w:eastAsia="en-US"/>
              </w:rPr>
              <w:t>-</w:t>
            </w:r>
          </w:p>
        </w:tc>
        <w:tc>
          <w:tcPr>
            <w:tcW w:w="849" w:type="dxa"/>
            <w:vAlign w:val="center"/>
          </w:tcPr>
          <w:p w:rsidR="002A53EE" w:rsidRPr="002A53EE" w:rsidRDefault="002A53EE" w:rsidP="002A53EE">
            <w:pPr>
              <w:spacing w:line="211" w:lineRule="exact"/>
              <w:ind w:left="-18"/>
              <w:jc w:val="center"/>
              <w:rPr>
                <w:sz w:val="20"/>
                <w:szCs w:val="22"/>
                <w:lang w:eastAsia="en-US"/>
              </w:rPr>
            </w:pPr>
            <w:r w:rsidRPr="002A53EE">
              <w:rPr>
                <w:w w:val="99"/>
                <w:sz w:val="20"/>
                <w:szCs w:val="22"/>
                <w:lang w:eastAsia="en-US"/>
              </w:rPr>
              <w:t>-</w:t>
            </w:r>
          </w:p>
        </w:tc>
        <w:tc>
          <w:tcPr>
            <w:tcW w:w="708" w:type="dxa"/>
            <w:vAlign w:val="center"/>
          </w:tcPr>
          <w:p w:rsidR="002A53EE" w:rsidRPr="002A53EE" w:rsidRDefault="002A53EE" w:rsidP="002A53EE">
            <w:pPr>
              <w:spacing w:line="211" w:lineRule="exact"/>
              <w:ind w:left="-18"/>
              <w:jc w:val="center"/>
              <w:rPr>
                <w:sz w:val="20"/>
                <w:szCs w:val="22"/>
                <w:lang w:eastAsia="en-US"/>
              </w:rPr>
            </w:pPr>
            <w:r w:rsidRPr="002A53EE">
              <w:rPr>
                <w:w w:val="99"/>
                <w:sz w:val="20"/>
                <w:szCs w:val="22"/>
                <w:lang w:eastAsia="en-US"/>
              </w:rPr>
              <w:t>-</w:t>
            </w:r>
          </w:p>
        </w:tc>
        <w:tc>
          <w:tcPr>
            <w:tcW w:w="710" w:type="dxa"/>
            <w:vAlign w:val="center"/>
          </w:tcPr>
          <w:p w:rsidR="002A53EE" w:rsidRPr="002A53EE" w:rsidRDefault="002A53EE" w:rsidP="002A53EE">
            <w:pPr>
              <w:spacing w:line="211" w:lineRule="exact"/>
              <w:ind w:left="-18"/>
              <w:jc w:val="center"/>
              <w:rPr>
                <w:sz w:val="20"/>
                <w:szCs w:val="22"/>
                <w:lang w:eastAsia="en-US"/>
              </w:rPr>
            </w:pPr>
            <w:r w:rsidRPr="002A53EE">
              <w:rPr>
                <w:w w:val="99"/>
                <w:sz w:val="20"/>
                <w:szCs w:val="22"/>
                <w:lang w:eastAsia="en-US"/>
              </w:rPr>
              <w:t>-</w:t>
            </w:r>
          </w:p>
        </w:tc>
        <w:tc>
          <w:tcPr>
            <w:tcW w:w="744" w:type="dxa"/>
            <w:vAlign w:val="center"/>
          </w:tcPr>
          <w:p w:rsidR="002A53EE" w:rsidRPr="002A53EE" w:rsidRDefault="002A53EE" w:rsidP="002A53EE">
            <w:pPr>
              <w:spacing w:line="211" w:lineRule="exact"/>
              <w:ind w:left="-18"/>
              <w:jc w:val="center"/>
              <w:rPr>
                <w:sz w:val="20"/>
                <w:szCs w:val="22"/>
                <w:lang w:eastAsia="en-US"/>
              </w:rPr>
            </w:pPr>
            <w:r w:rsidRPr="002A53EE">
              <w:rPr>
                <w:w w:val="99"/>
                <w:sz w:val="20"/>
                <w:szCs w:val="22"/>
                <w:lang w:eastAsia="en-US"/>
              </w:rPr>
              <w:t>-</w:t>
            </w:r>
          </w:p>
        </w:tc>
        <w:tc>
          <w:tcPr>
            <w:tcW w:w="744" w:type="dxa"/>
            <w:vAlign w:val="center"/>
          </w:tcPr>
          <w:p w:rsidR="002A53EE" w:rsidRPr="002A53EE" w:rsidRDefault="002A53EE" w:rsidP="002A53EE">
            <w:pPr>
              <w:spacing w:line="211" w:lineRule="exact"/>
              <w:ind w:left="-18"/>
              <w:jc w:val="center"/>
              <w:rPr>
                <w:sz w:val="20"/>
                <w:szCs w:val="22"/>
                <w:lang w:eastAsia="en-US"/>
              </w:rPr>
            </w:pPr>
            <w:r w:rsidRPr="002A53EE">
              <w:rPr>
                <w:w w:val="99"/>
                <w:sz w:val="20"/>
                <w:szCs w:val="22"/>
                <w:lang w:eastAsia="en-US"/>
              </w:rPr>
              <w:t>-</w:t>
            </w:r>
          </w:p>
        </w:tc>
        <w:tc>
          <w:tcPr>
            <w:tcW w:w="589" w:type="dxa"/>
            <w:vAlign w:val="center"/>
          </w:tcPr>
          <w:p w:rsidR="002A53EE" w:rsidRPr="002A53EE" w:rsidRDefault="002A53EE" w:rsidP="002A53EE">
            <w:pPr>
              <w:spacing w:line="211" w:lineRule="exact"/>
              <w:ind w:left="-18"/>
              <w:jc w:val="center"/>
              <w:rPr>
                <w:w w:val="99"/>
                <w:sz w:val="20"/>
                <w:szCs w:val="22"/>
                <w:lang w:eastAsia="en-US"/>
              </w:rPr>
            </w:pPr>
            <w:r w:rsidRPr="002A53EE">
              <w:rPr>
                <w:w w:val="99"/>
                <w:sz w:val="20"/>
                <w:szCs w:val="22"/>
                <w:lang w:eastAsia="en-US"/>
              </w:rPr>
              <w:t>-</w:t>
            </w:r>
          </w:p>
        </w:tc>
        <w:tc>
          <w:tcPr>
            <w:tcW w:w="617" w:type="dxa"/>
            <w:vAlign w:val="center"/>
          </w:tcPr>
          <w:p w:rsidR="002A53EE" w:rsidRPr="002A53EE" w:rsidRDefault="002A53EE" w:rsidP="002A53EE">
            <w:pPr>
              <w:spacing w:line="211" w:lineRule="exact"/>
              <w:ind w:left="-18"/>
              <w:jc w:val="center"/>
              <w:rPr>
                <w:w w:val="99"/>
                <w:sz w:val="20"/>
                <w:szCs w:val="22"/>
                <w:lang w:eastAsia="en-US"/>
              </w:rPr>
            </w:pPr>
            <w:r w:rsidRPr="002A53EE">
              <w:rPr>
                <w:w w:val="99"/>
                <w:sz w:val="20"/>
                <w:szCs w:val="22"/>
                <w:lang w:eastAsia="en-US"/>
              </w:rPr>
              <w:t>-</w:t>
            </w:r>
          </w:p>
        </w:tc>
      </w:tr>
    </w:tbl>
    <w:p w:rsidR="002A53EE" w:rsidRPr="002A53EE" w:rsidRDefault="002A53EE" w:rsidP="002A53EE">
      <w:pPr>
        <w:widowControl w:val="0"/>
        <w:autoSpaceDE w:val="0"/>
        <w:autoSpaceDN w:val="0"/>
        <w:spacing w:before="116"/>
        <w:ind w:left="638" w:right="631" w:firstLine="340"/>
        <w:jc w:val="both"/>
        <w:outlineLvl w:val="2"/>
        <w:rPr>
          <w:b/>
          <w:bCs/>
          <w:i/>
          <w:iCs/>
          <w:lang w:eastAsia="en-US"/>
        </w:rPr>
      </w:pPr>
      <w:bookmarkStart w:id="107" w:name="_bookmark92"/>
      <w:bookmarkEnd w:id="107"/>
      <w:r w:rsidRPr="002A53EE">
        <w:rPr>
          <w:b/>
          <w:bCs/>
          <w:i/>
          <w:iCs/>
          <w:lang w:eastAsia="en-US"/>
        </w:rPr>
        <w:t>д) прогнозы</w:t>
      </w:r>
      <w:r w:rsidRPr="002A53EE">
        <w:rPr>
          <w:b/>
          <w:bCs/>
          <w:i/>
          <w:iCs/>
          <w:spacing w:val="1"/>
          <w:lang w:eastAsia="en-US"/>
        </w:rPr>
        <w:t xml:space="preserve"> </w:t>
      </w:r>
      <w:r w:rsidRPr="002A53EE">
        <w:rPr>
          <w:b/>
          <w:bCs/>
          <w:i/>
          <w:iCs/>
          <w:lang w:eastAsia="en-US"/>
        </w:rPr>
        <w:t>приростов</w:t>
      </w:r>
      <w:r w:rsidRPr="002A53EE">
        <w:rPr>
          <w:b/>
          <w:bCs/>
          <w:i/>
          <w:iCs/>
          <w:spacing w:val="1"/>
          <w:lang w:eastAsia="en-US"/>
        </w:rPr>
        <w:t xml:space="preserve"> </w:t>
      </w:r>
      <w:r w:rsidRPr="002A53EE">
        <w:rPr>
          <w:b/>
          <w:bCs/>
          <w:i/>
          <w:iCs/>
          <w:lang w:eastAsia="en-US"/>
        </w:rPr>
        <w:t>объемов</w:t>
      </w:r>
      <w:r w:rsidRPr="002A53EE">
        <w:rPr>
          <w:b/>
          <w:bCs/>
          <w:i/>
          <w:iCs/>
          <w:spacing w:val="1"/>
          <w:lang w:eastAsia="en-US"/>
        </w:rPr>
        <w:t xml:space="preserve"> </w:t>
      </w:r>
      <w:r w:rsidRPr="002A53EE">
        <w:rPr>
          <w:b/>
          <w:bCs/>
          <w:i/>
          <w:iCs/>
          <w:lang w:eastAsia="en-US"/>
        </w:rPr>
        <w:t>потребления</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(мощности)</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теплоносителя</w:t>
      </w:r>
      <w:r w:rsidRPr="002A53EE">
        <w:rPr>
          <w:b/>
          <w:bCs/>
          <w:i/>
          <w:iCs/>
          <w:spacing w:val="1"/>
          <w:lang w:eastAsia="en-US"/>
        </w:rPr>
        <w:t xml:space="preserve"> </w:t>
      </w:r>
      <w:r w:rsidRPr="002A53EE">
        <w:rPr>
          <w:b/>
          <w:bCs/>
          <w:i/>
          <w:iCs/>
          <w:lang w:eastAsia="en-US"/>
        </w:rPr>
        <w:t>с</w:t>
      </w:r>
      <w:r w:rsidRPr="002A53EE">
        <w:rPr>
          <w:b/>
          <w:bCs/>
          <w:i/>
          <w:iCs/>
          <w:spacing w:val="1"/>
          <w:lang w:eastAsia="en-US"/>
        </w:rPr>
        <w:t xml:space="preserve"> </w:t>
      </w:r>
      <w:r w:rsidRPr="002A53EE">
        <w:rPr>
          <w:b/>
          <w:bCs/>
          <w:i/>
          <w:iCs/>
          <w:lang w:eastAsia="en-US"/>
        </w:rPr>
        <w:t>разделением</w:t>
      </w:r>
      <w:r w:rsidRPr="002A53EE">
        <w:rPr>
          <w:b/>
          <w:bCs/>
          <w:i/>
          <w:iCs/>
          <w:spacing w:val="1"/>
          <w:lang w:eastAsia="en-US"/>
        </w:rPr>
        <w:t xml:space="preserve"> </w:t>
      </w:r>
      <w:r w:rsidRPr="002A53EE">
        <w:rPr>
          <w:b/>
          <w:bCs/>
          <w:i/>
          <w:iCs/>
          <w:lang w:eastAsia="en-US"/>
        </w:rPr>
        <w:t>по</w:t>
      </w:r>
      <w:r w:rsidRPr="002A53EE">
        <w:rPr>
          <w:b/>
          <w:bCs/>
          <w:i/>
          <w:iCs/>
          <w:spacing w:val="1"/>
          <w:lang w:eastAsia="en-US"/>
        </w:rPr>
        <w:t xml:space="preserve"> </w:t>
      </w:r>
      <w:r w:rsidRPr="002A53EE">
        <w:rPr>
          <w:b/>
          <w:bCs/>
          <w:i/>
          <w:iCs/>
          <w:lang w:eastAsia="en-US"/>
        </w:rPr>
        <w:t>видам</w:t>
      </w:r>
      <w:r w:rsidRPr="002A53EE">
        <w:rPr>
          <w:b/>
          <w:bCs/>
          <w:i/>
          <w:iCs/>
          <w:spacing w:val="1"/>
          <w:lang w:eastAsia="en-US"/>
        </w:rPr>
        <w:t xml:space="preserve"> </w:t>
      </w:r>
      <w:r w:rsidRPr="002A53EE">
        <w:rPr>
          <w:b/>
          <w:bCs/>
          <w:i/>
          <w:iCs/>
          <w:lang w:eastAsia="en-US"/>
        </w:rPr>
        <w:t>теплопотребления</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расчетных</w:t>
      </w:r>
      <w:r w:rsidRPr="002A53EE">
        <w:rPr>
          <w:b/>
          <w:bCs/>
          <w:i/>
          <w:iCs/>
          <w:spacing w:val="1"/>
          <w:lang w:eastAsia="en-US"/>
        </w:rPr>
        <w:t xml:space="preserve"> </w:t>
      </w:r>
      <w:r w:rsidRPr="002A53EE">
        <w:rPr>
          <w:b/>
          <w:bCs/>
          <w:i/>
          <w:iCs/>
          <w:lang w:eastAsia="en-US"/>
        </w:rPr>
        <w:t>элементах</w:t>
      </w:r>
      <w:r w:rsidRPr="002A53EE">
        <w:rPr>
          <w:b/>
          <w:bCs/>
          <w:i/>
          <w:iCs/>
          <w:spacing w:val="1"/>
          <w:lang w:eastAsia="en-US"/>
        </w:rPr>
        <w:t xml:space="preserve"> </w:t>
      </w:r>
      <w:r w:rsidRPr="002A53EE">
        <w:rPr>
          <w:b/>
          <w:bCs/>
          <w:i/>
          <w:iCs/>
          <w:lang w:eastAsia="en-US"/>
        </w:rPr>
        <w:t>территориального</w:t>
      </w:r>
      <w:r w:rsidRPr="002A53EE">
        <w:rPr>
          <w:b/>
          <w:bCs/>
          <w:i/>
          <w:iCs/>
          <w:spacing w:val="1"/>
          <w:lang w:eastAsia="en-US"/>
        </w:rPr>
        <w:t xml:space="preserve"> </w:t>
      </w:r>
      <w:r w:rsidRPr="002A53EE">
        <w:rPr>
          <w:b/>
          <w:bCs/>
          <w:i/>
          <w:iCs/>
          <w:lang w:eastAsia="en-US"/>
        </w:rPr>
        <w:t>деления</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зонах</w:t>
      </w:r>
      <w:r w:rsidRPr="002A53EE">
        <w:rPr>
          <w:b/>
          <w:bCs/>
          <w:i/>
          <w:iCs/>
          <w:spacing w:val="1"/>
          <w:lang w:eastAsia="en-US"/>
        </w:rPr>
        <w:t xml:space="preserve"> </w:t>
      </w:r>
      <w:r w:rsidRPr="002A53EE">
        <w:rPr>
          <w:b/>
          <w:bCs/>
          <w:i/>
          <w:iCs/>
          <w:lang w:eastAsia="en-US"/>
        </w:rPr>
        <w:t>действия</w:t>
      </w:r>
      <w:r w:rsidRPr="002A53EE">
        <w:rPr>
          <w:b/>
          <w:bCs/>
          <w:i/>
          <w:iCs/>
          <w:spacing w:val="1"/>
          <w:lang w:eastAsia="en-US"/>
        </w:rPr>
        <w:t xml:space="preserve"> </w:t>
      </w:r>
      <w:r w:rsidRPr="002A53EE">
        <w:rPr>
          <w:b/>
          <w:bCs/>
          <w:i/>
          <w:iCs/>
          <w:lang w:eastAsia="en-US"/>
        </w:rPr>
        <w:t>индивидуального</w:t>
      </w:r>
      <w:r w:rsidRPr="002A53EE">
        <w:rPr>
          <w:b/>
          <w:bCs/>
          <w:i/>
          <w:iCs/>
          <w:spacing w:val="1"/>
          <w:lang w:eastAsia="en-US"/>
        </w:rPr>
        <w:t xml:space="preserve"> </w:t>
      </w:r>
      <w:r w:rsidRPr="002A53EE">
        <w:rPr>
          <w:b/>
          <w:bCs/>
          <w:i/>
          <w:iCs/>
          <w:lang w:eastAsia="en-US"/>
        </w:rPr>
        <w:t>теплоснабжения</w:t>
      </w:r>
      <w:r w:rsidRPr="002A53EE">
        <w:rPr>
          <w:b/>
          <w:bCs/>
          <w:i/>
          <w:iCs/>
          <w:spacing w:val="1"/>
          <w:lang w:eastAsia="en-US"/>
        </w:rPr>
        <w:t xml:space="preserve"> </w:t>
      </w:r>
      <w:r w:rsidRPr="002A53EE">
        <w:rPr>
          <w:b/>
          <w:bCs/>
          <w:i/>
          <w:iCs/>
          <w:lang w:eastAsia="en-US"/>
        </w:rPr>
        <w:t>на</w:t>
      </w:r>
      <w:r w:rsidRPr="002A53EE">
        <w:rPr>
          <w:b/>
          <w:bCs/>
          <w:i/>
          <w:iCs/>
          <w:spacing w:val="-57"/>
          <w:lang w:eastAsia="en-US"/>
        </w:rPr>
        <w:t xml:space="preserve"> </w:t>
      </w:r>
      <w:r w:rsidRPr="002A53EE">
        <w:rPr>
          <w:b/>
          <w:bCs/>
          <w:i/>
          <w:iCs/>
          <w:lang w:eastAsia="en-US"/>
        </w:rPr>
        <w:t>каждом этапе</w:t>
      </w:r>
    </w:p>
    <w:p w:rsidR="002A53EE" w:rsidRPr="002A53EE" w:rsidRDefault="002A53EE" w:rsidP="002A53EE">
      <w:pPr>
        <w:widowControl w:val="0"/>
        <w:autoSpaceDE w:val="0"/>
        <w:autoSpaceDN w:val="0"/>
        <w:spacing w:before="118" w:line="276" w:lineRule="auto"/>
        <w:ind w:left="638" w:right="634" w:firstLine="566"/>
        <w:jc w:val="both"/>
        <w:rPr>
          <w:lang w:eastAsia="en-US"/>
        </w:rPr>
      </w:pPr>
      <w:r w:rsidRPr="002A53EE">
        <w:rPr>
          <w:lang w:eastAsia="en-US"/>
        </w:rPr>
        <w:t>В</w:t>
      </w:r>
      <w:r w:rsidRPr="002A53EE">
        <w:rPr>
          <w:spacing w:val="1"/>
          <w:lang w:eastAsia="en-US"/>
        </w:rPr>
        <w:t xml:space="preserve"> </w:t>
      </w:r>
      <w:r w:rsidRPr="002A53EE">
        <w:rPr>
          <w:lang w:eastAsia="en-US"/>
        </w:rPr>
        <w:t>перспективе</w:t>
      </w:r>
      <w:r w:rsidRPr="002A53EE">
        <w:rPr>
          <w:spacing w:val="1"/>
          <w:lang w:eastAsia="en-US"/>
        </w:rPr>
        <w:t xml:space="preserve"> </w:t>
      </w:r>
      <w:r w:rsidRPr="002A53EE">
        <w:rPr>
          <w:lang w:eastAsia="en-US"/>
        </w:rPr>
        <w:t>подключение</w:t>
      </w:r>
      <w:r w:rsidRPr="002A53EE">
        <w:rPr>
          <w:spacing w:val="1"/>
          <w:lang w:eastAsia="en-US"/>
        </w:rPr>
        <w:t xml:space="preserve"> </w:t>
      </w:r>
      <w:r w:rsidRPr="002A53EE">
        <w:rPr>
          <w:lang w:eastAsia="en-US"/>
        </w:rPr>
        <w:t>новых</w:t>
      </w:r>
      <w:r w:rsidRPr="002A53EE">
        <w:rPr>
          <w:spacing w:val="1"/>
          <w:lang w:eastAsia="en-US"/>
        </w:rPr>
        <w:t xml:space="preserve"> </w:t>
      </w:r>
      <w:r w:rsidRPr="002A53EE">
        <w:rPr>
          <w:lang w:eastAsia="en-US"/>
        </w:rPr>
        <w:t>объектов</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системе</w:t>
      </w:r>
      <w:r w:rsidRPr="002A53EE">
        <w:rPr>
          <w:spacing w:val="1"/>
          <w:lang w:eastAsia="en-US"/>
        </w:rPr>
        <w:t xml:space="preserve"> </w:t>
      </w:r>
      <w:r w:rsidRPr="002A53EE">
        <w:rPr>
          <w:lang w:eastAsia="en-US"/>
        </w:rPr>
        <w:t>централизованного</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планируется.</w:t>
      </w:r>
    </w:p>
    <w:p w:rsidR="002A53EE" w:rsidRPr="002A53EE" w:rsidRDefault="002A53EE" w:rsidP="002A53EE">
      <w:pPr>
        <w:widowControl w:val="0"/>
        <w:autoSpaceDE w:val="0"/>
        <w:autoSpaceDN w:val="0"/>
        <w:spacing w:line="275" w:lineRule="exact"/>
        <w:ind w:left="1205"/>
        <w:jc w:val="both"/>
        <w:rPr>
          <w:lang w:eastAsia="en-US"/>
        </w:rPr>
      </w:pPr>
      <w:r w:rsidRPr="002A53EE">
        <w:rPr>
          <w:lang w:eastAsia="en-US"/>
        </w:rPr>
        <w:t>Приросты</w:t>
      </w:r>
      <w:r w:rsidRPr="002A53EE">
        <w:rPr>
          <w:spacing w:val="50"/>
          <w:lang w:eastAsia="en-US"/>
        </w:rPr>
        <w:t xml:space="preserve"> </w:t>
      </w:r>
      <w:r w:rsidRPr="002A53EE">
        <w:rPr>
          <w:lang w:eastAsia="en-US"/>
        </w:rPr>
        <w:t>тепловой</w:t>
      </w:r>
      <w:r w:rsidRPr="002A53EE">
        <w:rPr>
          <w:spacing w:val="51"/>
          <w:lang w:eastAsia="en-US"/>
        </w:rPr>
        <w:t xml:space="preserve"> </w:t>
      </w:r>
      <w:r w:rsidRPr="002A53EE">
        <w:rPr>
          <w:lang w:eastAsia="en-US"/>
        </w:rPr>
        <w:t>нагрузки</w:t>
      </w:r>
      <w:r w:rsidRPr="002A53EE">
        <w:rPr>
          <w:spacing w:val="51"/>
          <w:lang w:eastAsia="en-US"/>
        </w:rPr>
        <w:t xml:space="preserve"> </w:t>
      </w:r>
      <w:r w:rsidRPr="002A53EE">
        <w:rPr>
          <w:lang w:eastAsia="en-US"/>
        </w:rPr>
        <w:t>на</w:t>
      </w:r>
      <w:r w:rsidRPr="002A53EE">
        <w:rPr>
          <w:spacing w:val="49"/>
          <w:lang w:eastAsia="en-US"/>
        </w:rPr>
        <w:t xml:space="preserve"> </w:t>
      </w:r>
      <w:r w:rsidRPr="002A53EE">
        <w:rPr>
          <w:lang w:eastAsia="en-US"/>
        </w:rPr>
        <w:t>основные</w:t>
      </w:r>
      <w:r w:rsidRPr="002A53EE">
        <w:rPr>
          <w:spacing w:val="49"/>
          <w:lang w:eastAsia="en-US"/>
        </w:rPr>
        <w:t xml:space="preserve"> </w:t>
      </w:r>
      <w:r w:rsidRPr="002A53EE">
        <w:rPr>
          <w:lang w:eastAsia="en-US"/>
        </w:rPr>
        <w:t>периоды</w:t>
      </w:r>
      <w:r w:rsidRPr="002A53EE">
        <w:rPr>
          <w:spacing w:val="50"/>
          <w:lang w:eastAsia="en-US"/>
        </w:rPr>
        <w:t xml:space="preserve"> </w:t>
      </w:r>
      <w:r w:rsidRPr="002A53EE">
        <w:rPr>
          <w:lang w:eastAsia="en-US"/>
        </w:rPr>
        <w:t>Схемы</w:t>
      </w:r>
      <w:r w:rsidRPr="002A53EE">
        <w:rPr>
          <w:spacing w:val="51"/>
          <w:lang w:eastAsia="en-US"/>
        </w:rPr>
        <w:t xml:space="preserve"> </w:t>
      </w:r>
      <w:r w:rsidRPr="002A53EE">
        <w:rPr>
          <w:lang w:eastAsia="en-US"/>
        </w:rPr>
        <w:t>представлены</w:t>
      </w:r>
      <w:r w:rsidRPr="002A53EE">
        <w:rPr>
          <w:spacing w:val="50"/>
          <w:lang w:eastAsia="en-US"/>
        </w:rPr>
        <w:t xml:space="preserve"> </w:t>
      </w:r>
      <w:r w:rsidRPr="002A53EE">
        <w:rPr>
          <w:lang w:eastAsia="en-US"/>
        </w:rPr>
        <w:t>в</w:t>
      </w:r>
      <w:r w:rsidRPr="002A53EE">
        <w:rPr>
          <w:spacing w:val="50"/>
          <w:lang w:eastAsia="en-US"/>
        </w:rPr>
        <w:t xml:space="preserve"> </w:t>
      </w:r>
      <w:r w:rsidRPr="002A53EE">
        <w:rPr>
          <w:lang w:eastAsia="en-US"/>
        </w:rPr>
        <w:t>таблице</w:t>
      </w:r>
    </w:p>
    <w:p w:rsidR="002A53EE" w:rsidRPr="002A53EE" w:rsidRDefault="002A53EE" w:rsidP="002A53EE">
      <w:pPr>
        <w:widowControl w:val="0"/>
        <w:autoSpaceDE w:val="0"/>
        <w:autoSpaceDN w:val="0"/>
        <w:spacing w:before="41"/>
        <w:ind w:left="638"/>
        <w:rPr>
          <w:lang w:eastAsia="en-US"/>
        </w:rPr>
      </w:pPr>
      <w:r w:rsidRPr="002A53EE">
        <w:rPr>
          <w:lang w:eastAsia="en-US"/>
        </w:rPr>
        <w:t>2.11.</w:t>
      </w:r>
    </w:p>
    <w:p w:rsidR="002A53EE" w:rsidRPr="002A53EE" w:rsidRDefault="002A53EE" w:rsidP="002A53EE">
      <w:pPr>
        <w:widowControl w:val="0"/>
        <w:autoSpaceDE w:val="0"/>
        <w:autoSpaceDN w:val="0"/>
        <w:spacing w:before="90"/>
        <w:ind w:left="8740" w:right="433"/>
        <w:jc w:val="center"/>
        <w:rPr>
          <w:lang w:eastAsia="en-US"/>
        </w:rPr>
      </w:pPr>
      <w:r w:rsidRPr="002A53EE">
        <w:rPr>
          <w:lang w:eastAsia="en-US"/>
        </w:rPr>
        <w:t>Таблица</w:t>
      </w:r>
      <w:r w:rsidRPr="002A53EE">
        <w:rPr>
          <w:spacing w:val="-2"/>
          <w:lang w:eastAsia="en-US"/>
        </w:rPr>
        <w:t xml:space="preserve"> </w:t>
      </w:r>
      <w:r w:rsidRPr="002A53EE">
        <w:rPr>
          <w:lang w:eastAsia="en-US"/>
        </w:rPr>
        <w:t>2.11</w:t>
      </w:r>
    </w:p>
    <w:p w:rsidR="002A53EE" w:rsidRPr="002A53EE" w:rsidRDefault="002A53EE" w:rsidP="002A53EE">
      <w:pPr>
        <w:widowControl w:val="0"/>
        <w:autoSpaceDE w:val="0"/>
        <w:autoSpaceDN w:val="0"/>
        <w:spacing w:before="41" w:after="47"/>
        <w:ind w:left="616" w:right="612"/>
        <w:jc w:val="center"/>
        <w:rPr>
          <w:lang w:eastAsia="en-US"/>
        </w:rPr>
      </w:pPr>
      <w:r w:rsidRPr="002A53EE">
        <w:rPr>
          <w:u w:val="single"/>
          <w:lang w:eastAsia="en-US"/>
        </w:rPr>
        <w:t>Прирост</w:t>
      </w:r>
      <w:r w:rsidRPr="002A53EE">
        <w:rPr>
          <w:spacing w:val="-4"/>
          <w:u w:val="single"/>
          <w:lang w:eastAsia="en-US"/>
        </w:rPr>
        <w:t xml:space="preserve"> </w:t>
      </w:r>
      <w:r w:rsidRPr="002A53EE">
        <w:rPr>
          <w:u w:val="single"/>
          <w:lang w:eastAsia="en-US"/>
        </w:rPr>
        <w:t>и</w:t>
      </w:r>
      <w:r w:rsidRPr="002A53EE">
        <w:rPr>
          <w:spacing w:val="-1"/>
          <w:u w:val="single"/>
          <w:lang w:eastAsia="en-US"/>
        </w:rPr>
        <w:t xml:space="preserve"> </w:t>
      </w:r>
      <w:r w:rsidRPr="002A53EE">
        <w:rPr>
          <w:u w:val="single"/>
          <w:lang w:eastAsia="en-US"/>
        </w:rPr>
        <w:t>убыль</w:t>
      </w:r>
      <w:r w:rsidRPr="002A53EE">
        <w:rPr>
          <w:spacing w:val="-3"/>
          <w:u w:val="single"/>
          <w:lang w:eastAsia="en-US"/>
        </w:rPr>
        <w:t xml:space="preserve"> </w:t>
      </w:r>
      <w:r w:rsidRPr="002A53EE">
        <w:rPr>
          <w:u w:val="single"/>
          <w:lang w:eastAsia="en-US"/>
        </w:rPr>
        <w:t>тепловой</w:t>
      </w:r>
      <w:r w:rsidRPr="002A53EE">
        <w:rPr>
          <w:spacing w:val="-4"/>
          <w:u w:val="single"/>
          <w:lang w:eastAsia="en-US"/>
        </w:rPr>
        <w:t xml:space="preserve"> </w:t>
      </w:r>
      <w:r w:rsidRPr="002A53EE">
        <w:rPr>
          <w:u w:val="single"/>
          <w:lang w:eastAsia="en-US"/>
        </w:rPr>
        <w:t>нагрузки</w:t>
      </w: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485"/>
        <w:gridCol w:w="600"/>
        <w:gridCol w:w="663"/>
        <w:gridCol w:w="550"/>
        <w:gridCol w:w="567"/>
        <w:gridCol w:w="611"/>
        <w:gridCol w:w="665"/>
        <w:gridCol w:w="587"/>
        <w:gridCol w:w="567"/>
        <w:gridCol w:w="567"/>
        <w:gridCol w:w="722"/>
        <w:gridCol w:w="722"/>
      </w:tblGrid>
      <w:tr w:rsidR="002A53EE" w:rsidRPr="002A53EE" w:rsidTr="00485166">
        <w:trPr>
          <w:trHeight w:val="230"/>
        </w:trPr>
        <w:tc>
          <w:tcPr>
            <w:tcW w:w="449" w:type="dxa"/>
            <w:tcBorders>
              <w:bottom w:val="nil"/>
            </w:tcBorders>
          </w:tcPr>
          <w:p w:rsidR="002A53EE" w:rsidRPr="00C35F9B" w:rsidRDefault="002A53EE" w:rsidP="002A53EE">
            <w:pPr>
              <w:rPr>
                <w:sz w:val="16"/>
                <w:szCs w:val="22"/>
                <w:lang w:val="ru-RU" w:eastAsia="en-US"/>
              </w:rPr>
            </w:pPr>
          </w:p>
        </w:tc>
        <w:tc>
          <w:tcPr>
            <w:tcW w:w="2485" w:type="dxa"/>
            <w:vMerge w:val="restart"/>
          </w:tcPr>
          <w:p w:rsidR="002A53EE" w:rsidRPr="00C35F9B" w:rsidRDefault="002A53EE" w:rsidP="002A53EE">
            <w:pPr>
              <w:spacing w:line="210" w:lineRule="exact"/>
              <w:ind w:left="606"/>
              <w:jc w:val="center"/>
              <w:rPr>
                <w:b/>
                <w:sz w:val="20"/>
                <w:szCs w:val="22"/>
                <w:lang w:val="ru-RU" w:eastAsia="en-US"/>
              </w:rPr>
            </w:pPr>
            <w:r w:rsidRPr="00C35F9B">
              <w:rPr>
                <w:b/>
                <w:sz w:val="20"/>
                <w:szCs w:val="22"/>
                <w:lang w:val="ru-RU" w:eastAsia="en-US"/>
              </w:rPr>
              <w:t>Территория</w:t>
            </w:r>
          </w:p>
          <w:p w:rsidR="002A53EE" w:rsidRPr="00C35F9B" w:rsidRDefault="002A53EE" w:rsidP="002A53EE">
            <w:pPr>
              <w:spacing w:line="203" w:lineRule="exact"/>
              <w:ind w:left="59" w:right="-33"/>
              <w:jc w:val="center"/>
              <w:rPr>
                <w:b/>
                <w:sz w:val="20"/>
                <w:szCs w:val="22"/>
                <w:lang w:val="ru-RU" w:eastAsia="en-US"/>
              </w:rPr>
            </w:pPr>
            <w:r w:rsidRPr="00C35F9B">
              <w:rPr>
                <w:b/>
                <w:sz w:val="20"/>
                <w:szCs w:val="22"/>
                <w:lang w:val="ru-RU" w:eastAsia="en-US"/>
              </w:rPr>
              <w:t>застройки/наименование</w:t>
            </w:r>
            <w:r w:rsidRPr="00C35F9B">
              <w:rPr>
                <w:b/>
                <w:spacing w:val="-2"/>
                <w:sz w:val="20"/>
                <w:szCs w:val="22"/>
                <w:lang w:val="ru-RU" w:eastAsia="en-US"/>
              </w:rPr>
              <w:t xml:space="preserve"> </w:t>
            </w:r>
            <w:r w:rsidRPr="00C35F9B">
              <w:rPr>
                <w:b/>
                <w:sz w:val="20"/>
                <w:szCs w:val="22"/>
                <w:lang w:val="ru-RU" w:eastAsia="en-US"/>
              </w:rPr>
              <w:t>объекта</w:t>
            </w:r>
            <w:r w:rsidRPr="00C35F9B">
              <w:rPr>
                <w:b/>
                <w:spacing w:val="-1"/>
                <w:sz w:val="20"/>
                <w:szCs w:val="22"/>
                <w:lang w:val="ru-RU" w:eastAsia="en-US"/>
              </w:rPr>
              <w:t xml:space="preserve"> </w:t>
            </w:r>
            <w:r w:rsidRPr="00C35F9B">
              <w:rPr>
                <w:b/>
                <w:sz w:val="20"/>
                <w:szCs w:val="22"/>
                <w:lang w:val="ru-RU" w:eastAsia="en-US"/>
              </w:rPr>
              <w:t>(участка)</w:t>
            </w:r>
          </w:p>
          <w:p w:rsidR="002A53EE" w:rsidRPr="002A53EE" w:rsidRDefault="002A53EE" w:rsidP="002A53EE">
            <w:pPr>
              <w:spacing w:line="205" w:lineRule="exact"/>
              <w:ind w:left="59" w:right="-33"/>
              <w:jc w:val="center"/>
              <w:rPr>
                <w:b/>
                <w:sz w:val="20"/>
                <w:szCs w:val="22"/>
                <w:lang w:eastAsia="en-US"/>
              </w:rPr>
            </w:pPr>
            <w:r w:rsidRPr="002A53EE">
              <w:rPr>
                <w:b/>
                <w:sz w:val="20"/>
                <w:szCs w:val="22"/>
                <w:lang w:eastAsia="en-US"/>
              </w:rPr>
              <w:t>нового</w:t>
            </w:r>
            <w:r w:rsidRPr="002A53EE">
              <w:rPr>
                <w:b/>
                <w:spacing w:val="-4"/>
                <w:sz w:val="20"/>
                <w:szCs w:val="22"/>
                <w:lang w:eastAsia="en-US"/>
              </w:rPr>
              <w:t xml:space="preserve"> </w:t>
            </w:r>
            <w:r w:rsidRPr="002A53EE">
              <w:rPr>
                <w:b/>
                <w:sz w:val="20"/>
                <w:szCs w:val="22"/>
                <w:lang w:eastAsia="en-US"/>
              </w:rPr>
              <w:t>строительства</w:t>
            </w:r>
          </w:p>
        </w:tc>
        <w:tc>
          <w:tcPr>
            <w:tcW w:w="6821" w:type="dxa"/>
            <w:gridSpan w:val="11"/>
          </w:tcPr>
          <w:p w:rsidR="002A53EE" w:rsidRPr="00C35F9B" w:rsidRDefault="002A53EE" w:rsidP="002A53EE">
            <w:pPr>
              <w:jc w:val="center"/>
              <w:rPr>
                <w:sz w:val="20"/>
                <w:szCs w:val="20"/>
                <w:lang w:val="ru-RU" w:eastAsia="en-US"/>
              </w:rPr>
            </w:pPr>
            <w:r w:rsidRPr="00C35F9B">
              <w:rPr>
                <w:b/>
                <w:sz w:val="20"/>
                <w:szCs w:val="20"/>
                <w:lang w:val="ru-RU" w:eastAsia="en-US"/>
              </w:rPr>
              <w:t>Приросты</w:t>
            </w:r>
            <w:r w:rsidRPr="00C35F9B">
              <w:rPr>
                <w:b/>
                <w:spacing w:val="-7"/>
                <w:sz w:val="20"/>
                <w:szCs w:val="20"/>
                <w:lang w:val="ru-RU" w:eastAsia="en-US"/>
              </w:rPr>
              <w:t xml:space="preserve"> </w:t>
            </w:r>
            <w:r w:rsidRPr="00C35F9B">
              <w:rPr>
                <w:b/>
                <w:sz w:val="20"/>
                <w:szCs w:val="20"/>
                <w:lang w:val="ru-RU" w:eastAsia="en-US"/>
              </w:rPr>
              <w:t>тепловой</w:t>
            </w:r>
            <w:r w:rsidRPr="00C35F9B">
              <w:rPr>
                <w:b/>
                <w:spacing w:val="-4"/>
                <w:sz w:val="20"/>
                <w:szCs w:val="20"/>
                <w:lang w:val="ru-RU" w:eastAsia="en-US"/>
              </w:rPr>
              <w:t xml:space="preserve"> </w:t>
            </w:r>
            <w:r w:rsidRPr="00C35F9B">
              <w:rPr>
                <w:b/>
                <w:sz w:val="20"/>
                <w:szCs w:val="20"/>
                <w:lang w:val="ru-RU" w:eastAsia="en-US"/>
              </w:rPr>
              <w:t>нагрузки,</w:t>
            </w:r>
            <w:r w:rsidRPr="00C35F9B">
              <w:rPr>
                <w:b/>
                <w:spacing w:val="-4"/>
                <w:sz w:val="20"/>
                <w:szCs w:val="20"/>
                <w:lang w:val="ru-RU" w:eastAsia="en-US"/>
              </w:rPr>
              <w:t xml:space="preserve"> </w:t>
            </w:r>
            <w:r w:rsidRPr="00C35F9B">
              <w:rPr>
                <w:b/>
                <w:sz w:val="20"/>
                <w:szCs w:val="20"/>
                <w:lang w:val="ru-RU" w:eastAsia="en-US"/>
              </w:rPr>
              <w:t>Гкал/</w:t>
            </w:r>
            <w:proofErr w:type="gramStart"/>
            <w:r w:rsidRPr="00C35F9B">
              <w:rPr>
                <w:b/>
                <w:sz w:val="20"/>
                <w:szCs w:val="20"/>
                <w:lang w:val="ru-RU" w:eastAsia="en-US"/>
              </w:rPr>
              <w:t>ч</w:t>
            </w:r>
            <w:proofErr w:type="gramEnd"/>
          </w:p>
        </w:tc>
      </w:tr>
      <w:tr w:rsidR="002A53EE" w:rsidRPr="002A53EE" w:rsidTr="00485166">
        <w:trPr>
          <w:trHeight w:val="222"/>
        </w:trPr>
        <w:tc>
          <w:tcPr>
            <w:tcW w:w="449" w:type="dxa"/>
            <w:tcBorders>
              <w:top w:val="nil"/>
              <w:bottom w:val="nil"/>
            </w:tcBorders>
          </w:tcPr>
          <w:p w:rsidR="002A53EE" w:rsidRPr="002A53EE" w:rsidRDefault="002A53EE" w:rsidP="002A53EE">
            <w:pPr>
              <w:spacing w:line="203" w:lineRule="exact"/>
              <w:ind w:right="112"/>
              <w:jc w:val="right"/>
              <w:rPr>
                <w:b/>
                <w:sz w:val="20"/>
                <w:szCs w:val="22"/>
                <w:lang w:eastAsia="en-US"/>
              </w:rPr>
            </w:pPr>
            <w:r w:rsidRPr="002A53EE">
              <w:rPr>
                <w:b/>
                <w:w w:val="99"/>
                <w:sz w:val="20"/>
                <w:szCs w:val="22"/>
                <w:lang w:eastAsia="en-US"/>
              </w:rPr>
              <w:t>№</w:t>
            </w:r>
          </w:p>
        </w:tc>
        <w:tc>
          <w:tcPr>
            <w:tcW w:w="2485" w:type="dxa"/>
            <w:vMerge/>
          </w:tcPr>
          <w:p w:rsidR="002A53EE" w:rsidRPr="002A53EE" w:rsidRDefault="002A53EE" w:rsidP="002A53EE">
            <w:pPr>
              <w:spacing w:line="205" w:lineRule="exact"/>
              <w:ind w:left="59" w:right="-33"/>
              <w:rPr>
                <w:b/>
                <w:sz w:val="20"/>
                <w:szCs w:val="22"/>
                <w:lang w:eastAsia="en-US"/>
              </w:rPr>
            </w:pPr>
          </w:p>
        </w:tc>
        <w:tc>
          <w:tcPr>
            <w:tcW w:w="600" w:type="dxa"/>
            <w:tcBorders>
              <w:bottom w:val="nil"/>
            </w:tcBorders>
          </w:tcPr>
          <w:p w:rsidR="002A53EE" w:rsidRPr="002A53EE" w:rsidRDefault="002A53EE" w:rsidP="002A53EE">
            <w:pPr>
              <w:ind w:left="59" w:right="-33"/>
              <w:rPr>
                <w:sz w:val="20"/>
                <w:szCs w:val="20"/>
                <w:lang w:eastAsia="en-US"/>
              </w:rPr>
            </w:pPr>
          </w:p>
        </w:tc>
        <w:tc>
          <w:tcPr>
            <w:tcW w:w="663" w:type="dxa"/>
            <w:tcBorders>
              <w:bottom w:val="nil"/>
            </w:tcBorders>
          </w:tcPr>
          <w:p w:rsidR="002A53EE" w:rsidRPr="002A53EE" w:rsidRDefault="002A53EE" w:rsidP="002A53EE">
            <w:pPr>
              <w:ind w:left="59" w:right="-33"/>
              <w:rPr>
                <w:sz w:val="20"/>
                <w:szCs w:val="20"/>
                <w:lang w:eastAsia="en-US"/>
              </w:rPr>
            </w:pPr>
          </w:p>
        </w:tc>
        <w:tc>
          <w:tcPr>
            <w:tcW w:w="550" w:type="dxa"/>
            <w:tcBorders>
              <w:bottom w:val="nil"/>
            </w:tcBorders>
          </w:tcPr>
          <w:p w:rsidR="002A53EE" w:rsidRPr="002A53EE" w:rsidRDefault="002A53EE" w:rsidP="002A53EE">
            <w:pPr>
              <w:ind w:left="59" w:right="-33"/>
              <w:rPr>
                <w:sz w:val="20"/>
                <w:szCs w:val="20"/>
                <w:lang w:eastAsia="en-US"/>
              </w:rPr>
            </w:pPr>
          </w:p>
        </w:tc>
        <w:tc>
          <w:tcPr>
            <w:tcW w:w="567" w:type="dxa"/>
            <w:tcBorders>
              <w:bottom w:val="nil"/>
            </w:tcBorders>
          </w:tcPr>
          <w:p w:rsidR="002A53EE" w:rsidRPr="002A53EE" w:rsidRDefault="002A53EE" w:rsidP="002A53EE">
            <w:pPr>
              <w:ind w:left="59" w:right="-33"/>
              <w:rPr>
                <w:sz w:val="20"/>
                <w:szCs w:val="20"/>
                <w:lang w:eastAsia="en-US"/>
              </w:rPr>
            </w:pPr>
          </w:p>
        </w:tc>
        <w:tc>
          <w:tcPr>
            <w:tcW w:w="611" w:type="dxa"/>
            <w:tcBorders>
              <w:bottom w:val="nil"/>
            </w:tcBorders>
          </w:tcPr>
          <w:p w:rsidR="002A53EE" w:rsidRPr="002A53EE" w:rsidRDefault="002A53EE" w:rsidP="002A53EE">
            <w:pPr>
              <w:ind w:left="59" w:right="-33"/>
              <w:rPr>
                <w:sz w:val="20"/>
                <w:szCs w:val="20"/>
                <w:lang w:eastAsia="en-US"/>
              </w:rPr>
            </w:pPr>
          </w:p>
        </w:tc>
        <w:tc>
          <w:tcPr>
            <w:tcW w:w="665" w:type="dxa"/>
            <w:tcBorders>
              <w:bottom w:val="nil"/>
            </w:tcBorders>
          </w:tcPr>
          <w:p w:rsidR="002A53EE" w:rsidRPr="002A53EE" w:rsidRDefault="002A53EE" w:rsidP="002A53EE">
            <w:pPr>
              <w:ind w:left="59" w:right="-33"/>
              <w:rPr>
                <w:sz w:val="20"/>
                <w:szCs w:val="20"/>
                <w:lang w:eastAsia="en-US"/>
              </w:rPr>
            </w:pPr>
          </w:p>
        </w:tc>
        <w:tc>
          <w:tcPr>
            <w:tcW w:w="587" w:type="dxa"/>
            <w:tcBorders>
              <w:bottom w:val="nil"/>
            </w:tcBorders>
          </w:tcPr>
          <w:p w:rsidR="002A53EE" w:rsidRPr="002A53EE" w:rsidRDefault="002A53EE" w:rsidP="002A53EE">
            <w:pPr>
              <w:ind w:left="59" w:right="-33"/>
              <w:rPr>
                <w:sz w:val="20"/>
                <w:szCs w:val="20"/>
                <w:lang w:eastAsia="en-US"/>
              </w:rPr>
            </w:pPr>
          </w:p>
        </w:tc>
        <w:tc>
          <w:tcPr>
            <w:tcW w:w="567" w:type="dxa"/>
            <w:tcBorders>
              <w:bottom w:val="nil"/>
            </w:tcBorders>
          </w:tcPr>
          <w:p w:rsidR="002A53EE" w:rsidRPr="002A53EE" w:rsidRDefault="002A53EE" w:rsidP="002A53EE">
            <w:pPr>
              <w:ind w:left="59" w:right="-33"/>
              <w:rPr>
                <w:sz w:val="20"/>
                <w:szCs w:val="20"/>
                <w:lang w:eastAsia="en-US"/>
              </w:rPr>
            </w:pPr>
          </w:p>
        </w:tc>
        <w:tc>
          <w:tcPr>
            <w:tcW w:w="567" w:type="dxa"/>
            <w:tcBorders>
              <w:bottom w:val="nil"/>
            </w:tcBorders>
          </w:tcPr>
          <w:p w:rsidR="002A53EE" w:rsidRPr="002A53EE" w:rsidRDefault="002A53EE" w:rsidP="002A53EE">
            <w:pPr>
              <w:ind w:left="59" w:right="-33"/>
              <w:rPr>
                <w:sz w:val="20"/>
                <w:szCs w:val="20"/>
                <w:lang w:eastAsia="en-US"/>
              </w:rPr>
            </w:pPr>
          </w:p>
        </w:tc>
        <w:tc>
          <w:tcPr>
            <w:tcW w:w="722" w:type="dxa"/>
            <w:tcBorders>
              <w:bottom w:val="nil"/>
            </w:tcBorders>
          </w:tcPr>
          <w:p w:rsidR="002A53EE" w:rsidRPr="002A53EE" w:rsidRDefault="002A53EE" w:rsidP="002A53EE">
            <w:pPr>
              <w:ind w:left="59" w:right="-33"/>
              <w:rPr>
                <w:sz w:val="20"/>
                <w:szCs w:val="20"/>
                <w:lang w:eastAsia="en-US"/>
              </w:rPr>
            </w:pPr>
          </w:p>
        </w:tc>
        <w:tc>
          <w:tcPr>
            <w:tcW w:w="722" w:type="dxa"/>
            <w:vMerge w:val="restart"/>
            <w:vAlign w:val="center"/>
          </w:tcPr>
          <w:p w:rsidR="002A53EE" w:rsidRPr="002A53EE" w:rsidRDefault="002A53EE" w:rsidP="002A53EE">
            <w:pPr>
              <w:ind w:left="-13" w:right="-33"/>
              <w:jc w:val="center"/>
              <w:rPr>
                <w:b/>
                <w:sz w:val="20"/>
                <w:szCs w:val="20"/>
                <w:lang w:eastAsia="en-US"/>
              </w:rPr>
            </w:pPr>
            <w:r w:rsidRPr="002A53EE">
              <w:rPr>
                <w:b/>
                <w:sz w:val="20"/>
                <w:szCs w:val="20"/>
                <w:lang w:eastAsia="en-US"/>
              </w:rPr>
              <w:t>2033</w:t>
            </w:r>
          </w:p>
        </w:tc>
      </w:tr>
      <w:tr w:rsidR="002A53EE" w:rsidRPr="002A53EE" w:rsidTr="00485166">
        <w:trPr>
          <w:trHeight w:val="76"/>
        </w:trPr>
        <w:tc>
          <w:tcPr>
            <w:tcW w:w="449" w:type="dxa"/>
            <w:tcBorders>
              <w:top w:val="nil"/>
              <w:bottom w:val="nil"/>
            </w:tcBorders>
          </w:tcPr>
          <w:p w:rsidR="002A53EE" w:rsidRPr="002A53EE" w:rsidRDefault="002A53EE" w:rsidP="002A53EE">
            <w:pPr>
              <w:spacing w:line="213" w:lineRule="exact"/>
              <w:ind w:right="70"/>
              <w:jc w:val="right"/>
              <w:rPr>
                <w:b/>
                <w:sz w:val="20"/>
                <w:szCs w:val="22"/>
                <w:lang w:eastAsia="en-US"/>
              </w:rPr>
            </w:pPr>
            <w:r w:rsidRPr="002A53EE">
              <w:rPr>
                <w:b/>
                <w:sz w:val="20"/>
                <w:szCs w:val="22"/>
                <w:lang w:eastAsia="en-US"/>
              </w:rPr>
              <w:t>п/п</w:t>
            </w:r>
          </w:p>
        </w:tc>
        <w:tc>
          <w:tcPr>
            <w:tcW w:w="2485" w:type="dxa"/>
            <w:vMerge/>
          </w:tcPr>
          <w:p w:rsidR="002A53EE" w:rsidRPr="002A53EE" w:rsidRDefault="002A53EE" w:rsidP="002A53EE">
            <w:pPr>
              <w:spacing w:line="205" w:lineRule="exact"/>
              <w:ind w:left="59" w:right="-33"/>
              <w:rPr>
                <w:b/>
                <w:sz w:val="20"/>
                <w:szCs w:val="22"/>
                <w:lang w:eastAsia="en-US"/>
              </w:rPr>
            </w:pPr>
          </w:p>
        </w:tc>
        <w:tc>
          <w:tcPr>
            <w:tcW w:w="600" w:type="dxa"/>
            <w:tcBorders>
              <w:top w:val="nil"/>
              <w:bottom w:val="nil"/>
            </w:tcBorders>
          </w:tcPr>
          <w:p w:rsidR="002A53EE" w:rsidRPr="002A53EE" w:rsidRDefault="002A53EE" w:rsidP="002A53EE">
            <w:pPr>
              <w:spacing w:line="212" w:lineRule="exact"/>
              <w:ind w:left="59" w:right="-33"/>
              <w:jc w:val="center"/>
              <w:rPr>
                <w:b/>
                <w:sz w:val="20"/>
                <w:szCs w:val="20"/>
                <w:lang w:eastAsia="en-US"/>
              </w:rPr>
            </w:pPr>
            <w:r w:rsidRPr="002A53EE">
              <w:rPr>
                <w:b/>
                <w:sz w:val="20"/>
                <w:szCs w:val="20"/>
                <w:lang w:eastAsia="en-US"/>
              </w:rPr>
              <w:t>2023</w:t>
            </w:r>
          </w:p>
        </w:tc>
        <w:tc>
          <w:tcPr>
            <w:tcW w:w="663" w:type="dxa"/>
            <w:tcBorders>
              <w:top w:val="nil"/>
              <w:bottom w:val="nil"/>
            </w:tcBorders>
          </w:tcPr>
          <w:p w:rsidR="002A53EE" w:rsidRPr="002A53EE" w:rsidRDefault="002A53EE" w:rsidP="002A53EE">
            <w:pPr>
              <w:spacing w:line="212" w:lineRule="exact"/>
              <w:ind w:left="59" w:right="-33"/>
              <w:jc w:val="center"/>
              <w:rPr>
                <w:b/>
                <w:sz w:val="20"/>
                <w:szCs w:val="20"/>
                <w:lang w:eastAsia="en-US"/>
              </w:rPr>
            </w:pPr>
            <w:r w:rsidRPr="002A53EE">
              <w:rPr>
                <w:b/>
                <w:sz w:val="20"/>
                <w:szCs w:val="20"/>
                <w:lang w:eastAsia="en-US"/>
              </w:rPr>
              <w:t>2024</w:t>
            </w:r>
          </w:p>
        </w:tc>
        <w:tc>
          <w:tcPr>
            <w:tcW w:w="550" w:type="dxa"/>
            <w:tcBorders>
              <w:top w:val="nil"/>
              <w:bottom w:val="nil"/>
            </w:tcBorders>
          </w:tcPr>
          <w:p w:rsidR="002A53EE" w:rsidRPr="002A53EE" w:rsidRDefault="002A53EE" w:rsidP="002A53EE">
            <w:pPr>
              <w:spacing w:line="212" w:lineRule="exact"/>
              <w:ind w:left="59" w:right="-33"/>
              <w:jc w:val="center"/>
              <w:rPr>
                <w:b/>
                <w:sz w:val="20"/>
                <w:szCs w:val="20"/>
                <w:lang w:eastAsia="en-US"/>
              </w:rPr>
            </w:pPr>
            <w:r w:rsidRPr="002A53EE">
              <w:rPr>
                <w:b/>
                <w:sz w:val="20"/>
                <w:szCs w:val="20"/>
                <w:lang w:eastAsia="en-US"/>
              </w:rPr>
              <w:t>2025</w:t>
            </w:r>
          </w:p>
        </w:tc>
        <w:tc>
          <w:tcPr>
            <w:tcW w:w="567" w:type="dxa"/>
            <w:tcBorders>
              <w:top w:val="nil"/>
              <w:bottom w:val="nil"/>
            </w:tcBorders>
          </w:tcPr>
          <w:p w:rsidR="002A53EE" w:rsidRPr="002A53EE" w:rsidRDefault="002A53EE" w:rsidP="002A53EE">
            <w:pPr>
              <w:spacing w:line="212" w:lineRule="exact"/>
              <w:ind w:left="59" w:right="-33"/>
              <w:jc w:val="center"/>
              <w:rPr>
                <w:b/>
                <w:sz w:val="20"/>
                <w:szCs w:val="20"/>
                <w:lang w:eastAsia="en-US"/>
              </w:rPr>
            </w:pPr>
            <w:r w:rsidRPr="002A53EE">
              <w:rPr>
                <w:b/>
                <w:sz w:val="20"/>
                <w:szCs w:val="20"/>
                <w:lang w:eastAsia="en-US"/>
              </w:rPr>
              <w:t>2026</w:t>
            </w:r>
          </w:p>
        </w:tc>
        <w:tc>
          <w:tcPr>
            <w:tcW w:w="611" w:type="dxa"/>
            <w:tcBorders>
              <w:top w:val="nil"/>
              <w:bottom w:val="nil"/>
            </w:tcBorders>
          </w:tcPr>
          <w:p w:rsidR="002A53EE" w:rsidRPr="002A53EE" w:rsidRDefault="002A53EE" w:rsidP="002A53EE">
            <w:pPr>
              <w:spacing w:line="212" w:lineRule="exact"/>
              <w:ind w:left="59" w:right="-33"/>
              <w:jc w:val="center"/>
              <w:rPr>
                <w:b/>
                <w:sz w:val="20"/>
                <w:szCs w:val="20"/>
                <w:lang w:eastAsia="en-US"/>
              </w:rPr>
            </w:pPr>
            <w:r w:rsidRPr="002A53EE">
              <w:rPr>
                <w:b/>
                <w:sz w:val="20"/>
                <w:szCs w:val="20"/>
                <w:lang w:eastAsia="en-US"/>
              </w:rPr>
              <w:t>2027</w:t>
            </w:r>
          </w:p>
        </w:tc>
        <w:tc>
          <w:tcPr>
            <w:tcW w:w="665" w:type="dxa"/>
            <w:tcBorders>
              <w:top w:val="nil"/>
              <w:bottom w:val="nil"/>
            </w:tcBorders>
          </w:tcPr>
          <w:p w:rsidR="002A53EE" w:rsidRPr="002A53EE" w:rsidRDefault="002A53EE" w:rsidP="002A53EE">
            <w:pPr>
              <w:spacing w:line="212" w:lineRule="exact"/>
              <w:ind w:left="59" w:right="-33"/>
              <w:jc w:val="center"/>
              <w:rPr>
                <w:b/>
                <w:sz w:val="20"/>
                <w:szCs w:val="20"/>
                <w:lang w:eastAsia="en-US"/>
              </w:rPr>
            </w:pPr>
            <w:r w:rsidRPr="002A53EE">
              <w:rPr>
                <w:b/>
                <w:sz w:val="20"/>
                <w:szCs w:val="20"/>
                <w:lang w:eastAsia="en-US"/>
              </w:rPr>
              <w:t>2028</w:t>
            </w:r>
          </w:p>
        </w:tc>
        <w:tc>
          <w:tcPr>
            <w:tcW w:w="587" w:type="dxa"/>
            <w:tcBorders>
              <w:top w:val="nil"/>
              <w:bottom w:val="nil"/>
            </w:tcBorders>
          </w:tcPr>
          <w:p w:rsidR="002A53EE" w:rsidRPr="002A53EE" w:rsidRDefault="002A53EE" w:rsidP="002A53EE">
            <w:pPr>
              <w:spacing w:line="212" w:lineRule="exact"/>
              <w:ind w:left="59" w:right="-33"/>
              <w:jc w:val="center"/>
              <w:rPr>
                <w:b/>
                <w:sz w:val="20"/>
                <w:szCs w:val="20"/>
                <w:lang w:eastAsia="en-US"/>
              </w:rPr>
            </w:pPr>
            <w:r w:rsidRPr="002A53EE">
              <w:rPr>
                <w:b/>
                <w:sz w:val="20"/>
                <w:szCs w:val="20"/>
                <w:lang w:eastAsia="en-US"/>
              </w:rPr>
              <w:t>2029</w:t>
            </w:r>
          </w:p>
        </w:tc>
        <w:tc>
          <w:tcPr>
            <w:tcW w:w="567" w:type="dxa"/>
            <w:tcBorders>
              <w:top w:val="nil"/>
              <w:bottom w:val="nil"/>
            </w:tcBorders>
          </w:tcPr>
          <w:p w:rsidR="002A53EE" w:rsidRPr="002A53EE" w:rsidRDefault="002A53EE" w:rsidP="002A53EE">
            <w:pPr>
              <w:spacing w:line="212" w:lineRule="exact"/>
              <w:ind w:left="59" w:right="-33"/>
              <w:jc w:val="center"/>
              <w:rPr>
                <w:b/>
                <w:sz w:val="20"/>
                <w:szCs w:val="20"/>
                <w:lang w:eastAsia="en-US"/>
              </w:rPr>
            </w:pPr>
            <w:r w:rsidRPr="002A53EE">
              <w:rPr>
                <w:b/>
                <w:sz w:val="20"/>
                <w:szCs w:val="20"/>
                <w:lang w:eastAsia="en-US"/>
              </w:rPr>
              <w:t>2030</w:t>
            </w:r>
          </w:p>
        </w:tc>
        <w:tc>
          <w:tcPr>
            <w:tcW w:w="567" w:type="dxa"/>
            <w:tcBorders>
              <w:top w:val="nil"/>
              <w:bottom w:val="nil"/>
            </w:tcBorders>
          </w:tcPr>
          <w:p w:rsidR="002A53EE" w:rsidRPr="002A53EE" w:rsidRDefault="002A53EE" w:rsidP="002A53EE">
            <w:pPr>
              <w:spacing w:line="212" w:lineRule="exact"/>
              <w:ind w:left="59" w:right="-33"/>
              <w:jc w:val="center"/>
              <w:rPr>
                <w:b/>
                <w:sz w:val="20"/>
                <w:szCs w:val="20"/>
                <w:lang w:eastAsia="en-US"/>
              </w:rPr>
            </w:pPr>
            <w:r w:rsidRPr="002A53EE">
              <w:rPr>
                <w:b/>
                <w:sz w:val="20"/>
                <w:szCs w:val="20"/>
                <w:lang w:eastAsia="en-US"/>
              </w:rPr>
              <w:t>2031</w:t>
            </w:r>
          </w:p>
        </w:tc>
        <w:tc>
          <w:tcPr>
            <w:tcW w:w="722" w:type="dxa"/>
            <w:tcBorders>
              <w:top w:val="nil"/>
              <w:bottom w:val="nil"/>
            </w:tcBorders>
          </w:tcPr>
          <w:p w:rsidR="002A53EE" w:rsidRPr="002A53EE" w:rsidRDefault="002A53EE" w:rsidP="002A53EE">
            <w:pPr>
              <w:spacing w:line="212" w:lineRule="exact"/>
              <w:ind w:left="59" w:right="-33"/>
              <w:jc w:val="center"/>
              <w:rPr>
                <w:b/>
                <w:sz w:val="20"/>
                <w:szCs w:val="20"/>
                <w:lang w:eastAsia="en-US"/>
              </w:rPr>
            </w:pPr>
            <w:r w:rsidRPr="002A53EE">
              <w:rPr>
                <w:b/>
                <w:sz w:val="20"/>
                <w:szCs w:val="20"/>
                <w:lang w:eastAsia="en-US"/>
              </w:rPr>
              <w:t>2032</w:t>
            </w:r>
          </w:p>
        </w:tc>
        <w:tc>
          <w:tcPr>
            <w:tcW w:w="722" w:type="dxa"/>
            <w:vMerge/>
            <w:vAlign w:val="center"/>
          </w:tcPr>
          <w:p w:rsidR="002A53EE" w:rsidRPr="002A53EE" w:rsidRDefault="002A53EE" w:rsidP="002A53EE">
            <w:pPr>
              <w:spacing w:line="212" w:lineRule="exact"/>
              <w:ind w:left="59" w:right="-33"/>
              <w:jc w:val="center"/>
              <w:rPr>
                <w:b/>
                <w:sz w:val="20"/>
                <w:szCs w:val="20"/>
                <w:lang w:eastAsia="en-US"/>
              </w:rPr>
            </w:pPr>
          </w:p>
        </w:tc>
      </w:tr>
      <w:tr w:rsidR="002A53EE" w:rsidRPr="002A53EE" w:rsidTr="00485166">
        <w:trPr>
          <w:trHeight w:val="225"/>
        </w:trPr>
        <w:tc>
          <w:tcPr>
            <w:tcW w:w="449" w:type="dxa"/>
            <w:tcBorders>
              <w:top w:val="nil"/>
            </w:tcBorders>
          </w:tcPr>
          <w:p w:rsidR="002A53EE" w:rsidRPr="002A53EE" w:rsidRDefault="002A53EE" w:rsidP="002A53EE">
            <w:pPr>
              <w:rPr>
                <w:sz w:val="16"/>
                <w:szCs w:val="22"/>
                <w:lang w:eastAsia="en-US"/>
              </w:rPr>
            </w:pPr>
          </w:p>
        </w:tc>
        <w:tc>
          <w:tcPr>
            <w:tcW w:w="2485" w:type="dxa"/>
            <w:vMerge/>
          </w:tcPr>
          <w:p w:rsidR="002A53EE" w:rsidRPr="002A53EE" w:rsidRDefault="002A53EE" w:rsidP="002A53EE">
            <w:pPr>
              <w:spacing w:line="205" w:lineRule="exact"/>
              <w:ind w:left="59" w:right="-33"/>
              <w:rPr>
                <w:b/>
                <w:sz w:val="20"/>
                <w:szCs w:val="22"/>
                <w:lang w:eastAsia="en-US"/>
              </w:rPr>
            </w:pPr>
          </w:p>
        </w:tc>
        <w:tc>
          <w:tcPr>
            <w:tcW w:w="600" w:type="dxa"/>
            <w:tcBorders>
              <w:top w:val="nil"/>
            </w:tcBorders>
          </w:tcPr>
          <w:p w:rsidR="002A53EE" w:rsidRPr="002A53EE" w:rsidRDefault="002A53EE" w:rsidP="002A53EE">
            <w:pPr>
              <w:ind w:left="59" w:right="-33"/>
              <w:rPr>
                <w:sz w:val="20"/>
                <w:szCs w:val="20"/>
                <w:lang w:eastAsia="en-US"/>
              </w:rPr>
            </w:pPr>
          </w:p>
        </w:tc>
        <w:tc>
          <w:tcPr>
            <w:tcW w:w="663" w:type="dxa"/>
            <w:tcBorders>
              <w:top w:val="nil"/>
            </w:tcBorders>
          </w:tcPr>
          <w:p w:rsidR="002A53EE" w:rsidRPr="002A53EE" w:rsidRDefault="002A53EE" w:rsidP="002A53EE">
            <w:pPr>
              <w:ind w:left="59" w:right="-33"/>
              <w:rPr>
                <w:sz w:val="20"/>
                <w:szCs w:val="20"/>
                <w:lang w:eastAsia="en-US"/>
              </w:rPr>
            </w:pPr>
          </w:p>
        </w:tc>
        <w:tc>
          <w:tcPr>
            <w:tcW w:w="550" w:type="dxa"/>
            <w:tcBorders>
              <w:top w:val="nil"/>
            </w:tcBorders>
          </w:tcPr>
          <w:p w:rsidR="002A53EE" w:rsidRPr="002A53EE" w:rsidRDefault="002A53EE" w:rsidP="002A53EE">
            <w:pPr>
              <w:ind w:left="59" w:right="-33"/>
              <w:rPr>
                <w:sz w:val="20"/>
                <w:szCs w:val="20"/>
                <w:lang w:eastAsia="en-US"/>
              </w:rPr>
            </w:pPr>
          </w:p>
        </w:tc>
        <w:tc>
          <w:tcPr>
            <w:tcW w:w="567" w:type="dxa"/>
            <w:tcBorders>
              <w:top w:val="nil"/>
            </w:tcBorders>
          </w:tcPr>
          <w:p w:rsidR="002A53EE" w:rsidRPr="002A53EE" w:rsidRDefault="002A53EE" w:rsidP="002A53EE">
            <w:pPr>
              <w:ind w:left="59" w:right="-33"/>
              <w:rPr>
                <w:sz w:val="20"/>
                <w:szCs w:val="20"/>
                <w:lang w:eastAsia="en-US"/>
              </w:rPr>
            </w:pPr>
          </w:p>
        </w:tc>
        <w:tc>
          <w:tcPr>
            <w:tcW w:w="611" w:type="dxa"/>
            <w:tcBorders>
              <w:top w:val="nil"/>
            </w:tcBorders>
          </w:tcPr>
          <w:p w:rsidR="002A53EE" w:rsidRPr="002A53EE" w:rsidRDefault="002A53EE" w:rsidP="002A53EE">
            <w:pPr>
              <w:ind w:left="59" w:right="-33"/>
              <w:rPr>
                <w:sz w:val="20"/>
                <w:szCs w:val="20"/>
                <w:lang w:eastAsia="en-US"/>
              </w:rPr>
            </w:pPr>
          </w:p>
        </w:tc>
        <w:tc>
          <w:tcPr>
            <w:tcW w:w="665" w:type="dxa"/>
            <w:tcBorders>
              <w:top w:val="nil"/>
            </w:tcBorders>
          </w:tcPr>
          <w:p w:rsidR="002A53EE" w:rsidRPr="002A53EE" w:rsidRDefault="002A53EE" w:rsidP="002A53EE">
            <w:pPr>
              <w:ind w:left="59" w:right="-33"/>
              <w:rPr>
                <w:sz w:val="20"/>
                <w:szCs w:val="20"/>
                <w:lang w:eastAsia="en-US"/>
              </w:rPr>
            </w:pPr>
          </w:p>
        </w:tc>
        <w:tc>
          <w:tcPr>
            <w:tcW w:w="587" w:type="dxa"/>
            <w:tcBorders>
              <w:top w:val="nil"/>
            </w:tcBorders>
          </w:tcPr>
          <w:p w:rsidR="002A53EE" w:rsidRPr="002A53EE" w:rsidRDefault="002A53EE" w:rsidP="002A53EE">
            <w:pPr>
              <w:ind w:left="59" w:right="-33"/>
              <w:rPr>
                <w:sz w:val="20"/>
                <w:szCs w:val="20"/>
                <w:lang w:eastAsia="en-US"/>
              </w:rPr>
            </w:pPr>
          </w:p>
        </w:tc>
        <w:tc>
          <w:tcPr>
            <w:tcW w:w="567" w:type="dxa"/>
            <w:tcBorders>
              <w:top w:val="nil"/>
            </w:tcBorders>
          </w:tcPr>
          <w:p w:rsidR="002A53EE" w:rsidRPr="002A53EE" w:rsidRDefault="002A53EE" w:rsidP="002A53EE">
            <w:pPr>
              <w:ind w:left="59" w:right="-33"/>
              <w:rPr>
                <w:sz w:val="20"/>
                <w:szCs w:val="20"/>
                <w:lang w:eastAsia="en-US"/>
              </w:rPr>
            </w:pPr>
          </w:p>
        </w:tc>
        <w:tc>
          <w:tcPr>
            <w:tcW w:w="567" w:type="dxa"/>
            <w:tcBorders>
              <w:top w:val="nil"/>
            </w:tcBorders>
          </w:tcPr>
          <w:p w:rsidR="002A53EE" w:rsidRPr="002A53EE" w:rsidRDefault="002A53EE" w:rsidP="002A53EE">
            <w:pPr>
              <w:ind w:left="59" w:right="-33"/>
              <w:rPr>
                <w:sz w:val="20"/>
                <w:szCs w:val="20"/>
                <w:lang w:eastAsia="en-US"/>
              </w:rPr>
            </w:pPr>
          </w:p>
        </w:tc>
        <w:tc>
          <w:tcPr>
            <w:tcW w:w="722" w:type="dxa"/>
            <w:tcBorders>
              <w:top w:val="nil"/>
            </w:tcBorders>
          </w:tcPr>
          <w:p w:rsidR="002A53EE" w:rsidRPr="002A53EE" w:rsidRDefault="002A53EE" w:rsidP="002A53EE">
            <w:pPr>
              <w:ind w:left="59" w:right="-33"/>
              <w:rPr>
                <w:sz w:val="20"/>
                <w:szCs w:val="20"/>
                <w:lang w:eastAsia="en-US"/>
              </w:rPr>
            </w:pPr>
          </w:p>
        </w:tc>
        <w:tc>
          <w:tcPr>
            <w:tcW w:w="722" w:type="dxa"/>
            <w:vMerge/>
            <w:vAlign w:val="center"/>
          </w:tcPr>
          <w:p w:rsidR="002A53EE" w:rsidRPr="002A53EE" w:rsidRDefault="002A53EE" w:rsidP="002A53EE">
            <w:pPr>
              <w:ind w:left="59" w:right="-33"/>
              <w:jc w:val="center"/>
              <w:rPr>
                <w:sz w:val="20"/>
                <w:szCs w:val="20"/>
                <w:lang w:eastAsia="en-US"/>
              </w:rPr>
            </w:pPr>
          </w:p>
        </w:tc>
      </w:tr>
      <w:tr w:rsidR="002A53EE" w:rsidRPr="002A53EE" w:rsidTr="00485166">
        <w:trPr>
          <w:trHeight w:val="460"/>
        </w:trPr>
        <w:tc>
          <w:tcPr>
            <w:tcW w:w="449" w:type="dxa"/>
          </w:tcPr>
          <w:p w:rsidR="002A53EE" w:rsidRPr="002A53EE" w:rsidRDefault="002A53EE" w:rsidP="002A53EE">
            <w:pPr>
              <w:spacing w:before="113"/>
              <w:ind w:right="162"/>
              <w:jc w:val="right"/>
              <w:rPr>
                <w:b/>
                <w:sz w:val="20"/>
                <w:szCs w:val="22"/>
                <w:lang w:eastAsia="en-US"/>
              </w:rPr>
            </w:pPr>
            <w:r w:rsidRPr="002A53EE">
              <w:rPr>
                <w:b/>
                <w:w w:val="99"/>
                <w:sz w:val="20"/>
                <w:szCs w:val="22"/>
                <w:lang w:eastAsia="en-US"/>
              </w:rPr>
              <w:t>1</w:t>
            </w:r>
          </w:p>
        </w:tc>
        <w:tc>
          <w:tcPr>
            <w:tcW w:w="2485" w:type="dxa"/>
          </w:tcPr>
          <w:p w:rsidR="002A53EE" w:rsidRPr="002A53EE" w:rsidRDefault="002A53EE" w:rsidP="002A53EE">
            <w:pPr>
              <w:spacing w:line="230" w:lineRule="exact"/>
              <w:ind w:left="59" w:right="-33"/>
              <w:rPr>
                <w:b/>
                <w:sz w:val="20"/>
                <w:szCs w:val="22"/>
                <w:lang w:eastAsia="en-US"/>
              </w:rPr>
            </w:pPr>
            <w:r w:rsidRPr="002A53EE">
              <w:rPr>
                <w:b/>
                <w:sz w:val="20"/>
                <w:szCs w:val="22"/>
                <w:lang w:eastAsia="en-US"/>
              </w:rPr>
              <w:t>Прирост тепловой</w:t>
            </w:r>
            <w:r w:rsidRPr="002A53EE">
              <w:rPr>
                <w:b/>
                <w:spacing w:val="-47"/>
                <w:sz w:val="20"/>
                <w:szCs w:val="22"/>
                <w:lang w:eastAsia="en-US"/>
              </w:rPr>
              <w:t xml:space="preserve"> </w:t>
            </w:r>
            <w:r w:rsidRPr="002A53EE">
              <w:rPr>
                <w:b/>
                <w:sz w:val="20"/>
                <w:szCs w:val="22"/>
                <w:lang w:eastAsia="en-US"/>
              </w:rPr>
              <w:t>нагрузки</w:t>
            </w:r>
          </w:p>
        </w:tc>
        <w:tc>
          <w:tcPr>
            <w:tcW w:w="600" w:type="dxa"/>
          </w:tcPr>
          <w:p w:rsidR="002A53EE" w:rsidRPr="002A53EE" w:rsidRDefault="002A53EE" w:rsidP="002A53EE">
            <w:pPr>
              <w:spacing w:before="113"/>
              <w:ind w:left="59" w:right="-33"/>
              <w:jc w:val="center"/>
              <w:rPr>
                <w:b/>
                <w:sz w:val="20"/>
                <w:szCs w:val="20"/>
                <w:lang w:eastAsia="en-US"/>
              </w:rPr>
            </w:pPr>
            <w:r w:rsidRPr="002A53EE">
              <w:rPr>
                <w:b/>
                <w:w w:val="99"/>
                <w:sz w:val="20"/>
                <w:szCs w:val="20"/>
                <w:lang w:eastAsia="en-US"/>
              </w:rPr>
              <w:t>-</w:t>
            </w:r>
          </w:p>
        </w:tc>
        <w:tc>
          <w:tcPr>
            <w:tcW w:w="663" w:type="dxa"/>
          </w:tcPr>
          <w:p w:rsidR="002A53EE" w:rsidRPr="002A53EE" w:rsidRDefault="002A53EE" w:rsidP="002A53EE">
            <w:pPr>
              <w:spacing w:before="113"/>
              <w:ind w:left="59" w:right="-33"/>
              <w:jc w:val="center"/>
              <w:rPr>
                <w:b/>
                <w:sz w:val="20"/>
                <w:szCs w:val="20"/>
                <w:lang w:eastAsia="en-US"/>
              </w:rPr>
            </w:pPr>
            <w:r w:rsidRPr="002A53EE">
              <w:rPr>
                <w:b/>
                <w:w w:val="99"/>
                <w:sz w:val="20"/>
                <w:szCs w:val="20"/>
                <w:lang w:eastAsia="en-US"/>
              </w:rPr>
              <w:t>-</w:t>
            </w:r>
          </w:p>
        </w:tc>
        <w:tc>
          <w:tcPr>
            <w:tcW w:w="550" w:type="dxa"/>
          </w:tcPr>
          <w:p w:rsidR="002A53EE" w:rsidRPr="002A53EE" w:rsidRDefault="002A53EE" w:rsidP="002A53EE">
            <w:pPr>
              <w:spacing w:before="113"/>
              <w:ind w:left="59" w:right="-33"/>
              <w:jc w:val="center"/>
              <w:rPr>
                <w:b/>
                <w:sz w:val="20"/>
                <w:szCs w:val="20"/>
                <w:lang w:eastAsia="en-US"/>
              </w:rPr>
            </w:pPr>
            <w:r w:rsidRPr="002A53EE">
              <w:rPr>
                <w:b/>
                <w:w w:val="99"/>
                <w:sz w:val="20"/>
                <w:szCs w:val="20"/>
                <w:lang w:eastAsia="en-US"/>
              </w:rPr>
              <w:t>-</w:t>
            </w:r>
          </w:p>
        </w:tc>
        <w:tc>
          <w:tcPr>
            <w:tcW w:w="567" w:type="dxa"/>
          </w:tcPr>
          <w:p w:rsidR="002A53EE" w:rsidRPr="002A53EE" w:rsidRDefault="002A53EE" w:rsidP="002A53EE">
            <w:pPr>
              <w:spacing w:before="113"/>
              <w:ind w:left="59" w:right="-33"/>
              <w:jc w:val="center"/>
              <w:rPr>
                <w:b/>
                <w:sz w:val="20"/>
                <w:szCs w:val="20"/>
                <w:lang w:eastAsia="en-US"/>
              </w:rPr>
            </w:pPr>
            <w:r w:rsidRPr="002A53EE">
              <w:rPr>
                <w:b/>
                <w:w w:val="99"/>
                <w:sz w:val="20"/>
                <w:szCs w:val="20"/>
                <w:lang w:eastAsia="en-US"/>
              </w:rPr>
              <w:t>-</w:t>
            </w:r>
          </w:p>
        </w:tc>
        <w:tc>
          <w:tcPr>
            <w:tcW w:w="611" w:type="dxa"/>
          </w:tcPr>
          <w:p w:rsidR="002A53EE" w:rsidRPr="002A53EE" w:rsidRDefault="002A53EE" w:rsidP="002A53EE">
            <w:pPr>
              <w:spacing w:before="113"/>
              <w:ind w:left="59" w:right="-33"/>
              <w:jc w:val="center"/>
              <w:rPr>
                <w:b/>
                <w:sz w:val="20"/>
                <w:szCs w:val="20"/>
                <w:lang w:eastAsia="en-US"/>
              </w:rPr>
            </w:pPr>
            <w:r w:rsidRPr="002A53EE">
              <w:rPr>
                <w:b/>
                <w:w w:val="99"/>
                <w:sz w:val="20"/>
                <w:szCs w:val="20"/>
                <w:lang w:eastAsia="en-US"/>
              </w:rPr>
              <w:t>-</w:t>
            </w:r>
          </w:p>
        </w:tc>
        <w:tc>
          <w:tcPr>
            <w:tcW w:w="665" w:type="dxa"/>
          </w:tcPr>
          <w:p w:rsidR="002A53EE" w:rsidRPr="002A53EE" w:rsidRDefault="002A53EE" w:rsidP="002A53EE">
            <w:pPr>
              <w:spacing w:before="113"/>
              <w:ind w:left="59" w:right="-33"/>
              <w:jc w:val="center"/>
              <w:rPr>
                <w:b/>
                <w:sz w:val="20"/>
                <w:szCs w:val="20"/>
                <w:lang w:eastAsia="en-US"/>
              </w:rPr>
            </w:pPr>
            <w:r w:rsidRPr="002A53EE">
              <w:rPr>
                <w:b/>
                <w:w w:val="99"/>
                <w:sz w:val="20"/>
                <w:szCs w:val="20"/>
                <w:lang w:eastAsia="en-US"/>
              </w:rPr>
              <w:t>-</w:t>
            </w:r>
          </w:p>
        </w:tc>
        <w:tc>
          <w:tcPr>
            <w:tcW w:w="587" w:type="dxa"/>
          </w:tcPr>
          <w:p w:rsidR="002A53EE" w:rsidRPr="002A53EE" w:rsidRDefault="002A53EE" w:rsidP="002A53EE">
            <w:pPr>
              <w:spacing w:before="113"/>
              <w:ind w:left="59" w:right="-33"/>
              <w:jc w:val="center"/>
              <w:rPr>
                <w:b/>
                <w:sz w:val="20"/>
                <w:szCs w:val="20"/>
                <w:lang w:eastAsia="en-US"/>
              </w:rPr>
            </w:pPr>
            <w:r w:rsidRPr="002A53EE">
              <w:rPr>
                <w:b/>
                <w:w w:val="99"/>
                <w:sz w:val="20"/>
                <w:szCs w:val="20"/>
                <w:lang w:eastAsia="en-US"/>
              </w:rPr>
              <w:t>-</w:t>
            </w:r>
          </w:p>
        </w:tc>
        <w:tc>
          <w:tcPr>
            <w:tcW w:w="567" w:type="dxa"/>
          </w:tcPr>
          <w:p w:rsidR="002A53EE" w:rsidRPr="002A53EE" w:rsidRDefault="002A53EE" w:rsidP="002A53EE">
            <w:pPr>
              <w:spacing w:before="113"/>
              <w:ind w:left="59" w:right="-33"/>
              <w:jc w:val="center"/>
              <w:rPr>
                <w:b/>
                <w:sz w:val="20"/>
                <w:szCs w:val="20"/>
                <w:lang w:eastAsia="en-US"/>
              </w:rPr>
            </w:pPr>
            <w:r w:rsidRPr="002A53EE">
              <w:rPr>
                <w:b/>
                <w:w w:val="99"/>
                <w:sz w:val="20"/>
                <w:szCs w:val="20"/>
                <w:lang w:eastAsia="en-US"/>
              </w:rPr>
              <w:t>-</w:t>
            </w:r>
          </w:p>
        </w:tc>
        <w:tc>
          <w:tcPr>
            <w:tcW w:w="567" w:type="dxa"/>
          </w:tcPr>
          <w:p w:rsidR="002A53EE" w:rsidRPr="002A53EE" w:rsidRDefault="002A53EE" w:rsidP="002A53EE">
            <w:pPr>
              <w:spacing w:before="113"/>
              <w:ind w:left="59" w:right="-33"/>
              <w:jc w:val="center"/>
              <w:rPr>
                <w:b/>
                <w:sz w:val="20"/>
                <w:szCs w:val="20"/>
                <w:lang w:eastAsia="en-US"/>
              </w:rPr>
            </w:pPr>
            <w:r w:rsidRPr="002A53EE">
              <w:rPr>
                <w:b/>
                <w:w w:val="99"/>
                <w:sz w:val="20"/>
                <w:szCs w:val="20"/>
                <w:lang w:eastAsia="en-US"/>
              </w:rPr>
              <w:t>-</w:t>
            </w:r>
          </w:p>
        </w:tc>
        <w:tc>
          <w:tcPr>
            <w:tcW w:w="722" w:type="dxa"/>
          </w:tcPr>
          <w:p w:rsidR="002A53EE" w:rsidRPr="002A53EE" w:rsidRDefault="002A53EE" w:rsidP="002A53EE">
            <w:pPr>
              <w:spacing w:before="113"/>
              <w:ind w:left="59" w:right="-33"/>
              <w:jc w:val="center"/>
              <w:rPr>
                <w:b/>
                <w:sz w:val="20"/>
                <w:szCs w:val="20"/>
                <w:lang w:eastAsia="en-US"/>
              </w:rPr>
            </w:pPr>
            <w:r w:rsidRPr="002A53EE">
              <w:rPr>
                <w:b/>
                <w:w w:val="99"/>
                <w:sz w:val="20"/>
                <w:szCs w:val="20"/>
                <w:lang w:eastAsia="en-US"/>
              </w:rPr>
              <w:t>-</w:t>
            </w:r>
          </w:p>
        </w:tc>
        <w:tc>
          <w:tcPr>
            <w:tcW w:w="722" w:type="dxa"/>
            <w:vAlign w:val="center"/>
          </w:tcPr>
          <w:p w:rsidR="002A53EE" w:rsidRPr="002A53EE" w:rsidRDefault="002A53EE" w:rsidP="002A53EE">
            <w:pPr>
              <w:ind w:left="57" w:right="-34"/>
              <w:jc w:val="center"/>
              <w:rPr>
                <w:b/>
                <w:w w:val="99"/>
                <w:sz w:val="20"/>
                <w:szCs w:val="20"/>
                <w:lang w:eastAsia="en-US"/>
              </w:rPr>
            </w:pPr>
            <w:r w:rsidRPr="002A53EE">
              <w:rPr>
                <w:b/>
                <w:w w:val="99"/>
                <w:sz w:val="20"/>
                <w:szCs w:val="20"/>
                <w:lang w:eastAsia="en-US"/>
              </w:rPr>
              <w:t>-</w:t>
            </w:r>
          </w:p>
        </w:tc>
      </w:tr>
      <w:tr w:rsidR="002A53EE" w:rsidRPr="002A53EE" w:rsidTr="00485166">
        <w:trPr>
          <w:trHeight w:val="230"/>
        </w:trPr>
        <w:tc>
          <w:tcPr>
            <w:tcW w:w="449" w:type="dxa"/>
          </w:tcPr>
          <w:p w:rsidR="002A53EE" w:rsidRPr="002A53EE" w:rsidRDefault="002A53EE" w:rsidP="002A53EE">
            <w:pPr>
              <w:spacing w:line="210" w:lineRule="exact"/>
              <w:ind w:right="86"/>
              <w:jc w:val="right"/>
              <w:rPr>
                <w:sz w:val="20"/>
                <w:szCs w:val="22"/>
                <w:lang w:eastAsia="en-US"/>
              </w:rPr>
            </w:pPr>
            <w:r w:rsidRPr="002A53EE">
              <w:rPr>
                <w:sz w:val="20"/>
                <w:szCs w:val="22"/>
                <w:lang w:eastAsia="en-US"/>
              </w:rPr>
              <w:t>1.1</w:t>
            </w:r>
          </w:p>
        </w:tc>
        <w:tc>
          <w:tcPr>
            <w:tcW w:w="2485" w:type="dxa"/>
          </w:tcPr>
          <w:p w:rsidR="002A53EE" w:rsidRPr="002A53EE" w:rsidRDefault="002A53EE" w:rsidP="002A53EE">
            <w:pPr>
              <w:spacing w:line="210" w:lineRule="exact"/>
              <w:ind w:left="59" w:right="-33"/>
              <w:rPr>
                <w:sz w:val="20"/>
                <w:szCs w:val="22"/>
                <w:lang w:eastAsia="en-US"/>
              </w:rPr>
            </w:pPr>
            <w:r w:rsidRPr="002A53EE">
              <w:rPr>
                <w:sz w:val="20"/>
                <w:szCs w:val="22"/>
                <w:lang w:eastAsia="en-US"/>
              </w:rPr>
              <w:t>Жилищный</w:t>
            </w:r>
            <w:r w:rsidRPr="002A53EE">
              <w:rPr>
                <w:spacing w:val="-4"/>
                <w:sz w:val="20"/>
                <w:szCs w:val="22"/>
                <w:lang w:eastAsia="en-US"/>
              </w:rPr>
              <w:t xml:space="preserve"> </w:t>
            </w:r>
            <w:r w:rsidRPr="002A53EE">
              <w:rPr>
                <w:sz w:val="20"/>
                <w:szCs w:val="22"/>
                <w:lang w:eastAsia="en-US"/>
              </w:rPr>
              <w:t>фонд</w:t>
            </w:r>
          </w:p>
        </w:tc>
        <w:tc>
          <w:tcPr>
            <w:tcW w:w="600" w:type="dxa"/>
          </w:tcPr>
          <w:p w:rsidR="002A53EE" w:rsidRPr="002A53EE" w:rsidRDefault="002A53EE" w:rsidP="002A53EE">
            <w:pPr>
              <w:spacing w:line="210" w:lineRule="exact"/>
              <w:ind w:left="59" w:right="-33"/>
              <w:jc w:val="center"/>
              <w:rPr>
                <w:sz w:val="20"/>
                <w:szCs w:val="20"/>
                <w:lang w:eastAsia="en-US"/>
              </w:rPr>
            </w:pPr>
            <w:r w:rsidRPr="002A53EE">
              <w:rPr>
                <w:w w:val="99"/>
                <w:sz w:val="20"/>
                <w:szCs w:val="20"/>
                <w:lang w:eastAsia="en-US"/>
              </w:rPr>
              <w:t>-</w:t>
            </w:r>
          </w:p>
        </w:tc>
        <w:tc>
          <w:tcPr>
            <w:tcW w:w="663" w:type="dxa"/>
          </w:tcPr>
          <w:p w:rsidR="002A53EE" w:rsidRPr="002A53EE" w:rsidRDefault="002A53EE" w:rsidP="002A53EE">
            <w:pPr>
              <w:spacing w:line="210" w:lineRule="exact"/>
              <w:ind w:left="59" w:right="-33"/>
              <w:jc w:val="center"/>
              <w:rPr>
                <w:sz w:val="20"/>
                <w:szCs w:val="20"/>
                <w:lang w:eastAsia="en-US"/>
              </w:rPr>
            </w:pPr>
            <w:r w:rsidRPr="002A53EE">
              <w:rPr>
                <w:w w:val="99"/>
                <w:sz w:val="20"/>
                <w:szCs w:val="20"/>
                <w:lang w:eastAsia="en-US"/>
              </w:rPr>
              <w:t>-</w:t>
            </w:r>
          </w:p>
        </w:tc>
        <w:tc>
          <w:tcPr>
            <w:tcW w:w="550" w:type="dxa"/>
          </w:tcPr>
          <w:p w:rsidR="002A53EE" w:rsidRPr="002A53EE" w:rsidRDefault="002A53EE" w:rsidP="002A53EE">
            <w:pPr>
              <w:spacing w:line="210" w:lineRule="exact"/>
              <w:ind w:left="59" w:right="-33"/>
              <w:jc w:val="center"/>
              <w:rPr>
                <w:sz w:val="20"/>
                <w:szCs w:val="20"/>
                <w:lang w:eastAsia="en-US"/>
              </w:rPr>
            </w:pPr>
            <w:r w:rsidRPr="002A53EE">
              <w:rPr>
                <w:w w:val="99"/>
                <w:sz w:val="20"/>
                <w:szCs w:val="20"/>
                <w:lang w:eastAsia="en-US"/>
              </w:rPr>
              <w:t>-</w:t>
            </w:r>
          </w:p>
        </w:tc>
        <w:tc>
          <w:tcPr>
            <w:tcW w:w="567" w:type="dxa"/>
          </w:tcPr>
          <w:p w:rsidR="002A53EE" w:rsidRPr="002A53EE" w:rsidRDefault="002A53EE" w:rsidP="002A53EE">
            <w:pPr>
              <w:spacing w:line="210" w:lineRule="exact"/>
              <w:ind w:left="59" w:right="-33"/>
              <w:jc w:val="center"/>
              <w:rPr>
                <w:sz w:val="20"/>
                <w:szCs w:val="20"/>
                <w:lang w:eastAsia="en-US"/>
              </w:rPr>
            </w:pPr>
            <w:r w:rsidRPr="002A53EE">
              <w:rPr>
                <w:w w:val="99"/>
                <w:sz w:val="20"/>
                <w:szCs w:val="20"/>
                <w:lang w:eastAsia="en-US"/>
              </w:rPr>
              <w:t>-</w:t>
            </w:r>
          </w:p>
        </w:tc>
        <w:tc>
          <w:tcPr>
            <w:tcW w:w="611" w:type="dxa"/>
          </w:tcPr>
          <w:p w:rsidR="002A53EE" w:rsidRPr="002A53EE" w:rsidRDefault="002A53EE" w:rsidP="002A53EE">
            <w:pPr>
              <w:spacing w:line="210" w:lineRule="exact"/>
              <w:ind w:left="59" w:right="-33"/>
              <w:jc w:val="center"/>
              <w:rPr>
                <w:sz w:val="20"/>
                <w:szCs w:val="20"/>
                <w:lang w:eastAsia="en-US"/>
              </w:rPr>
            </w:pPr>
            <w:r w:rsidRPr="002A53EE">
              <w:rPr>
                <w:w w:val="99"/>
                <w:sz w:val="20"/>
                <w:szCs w:val="20"/>
                <w:lang w:eastAsia="en-US"/>
              </w:rPr>
              <w:t>-</w:t>
            </w:r>
          </w:p>
        </w:tc>
        <w:tc>
          <w:tcPr>
            <w:tcW w:w="665" w:type="dxa"/>
          </w:tcPr>
          <w:p w:rsidR="002A53EE" w:rsidRPr="002A53EE" w:rsidRDefault="002A53EE" w:rsidP="002A53EE">
            <w:pPr>
              <w:spacing w:line="210" w:lineRule="exact"/>
              <w:ind w:left="59" w:right="-33"/>
              <w:jc w:val="center"/>
              <w:rPr>
                <w:sz w:val="20"/>
                <w:szCs w:val="20"/>
                <w:lang w:eastAsia="en-US"/>
              </w:rPr>
            </w:pPr>
            <w:r w:rsidRPr="002A53EE">
              <w:rPr>
                <w:w w:val="99"/>
                <w:sz w:val="20"/>
                <w:szCs w:val="20"/>
                <w:lang w:eastAsia="en-US"/>
              </w:rPr>
              <w:t>-</w:t>
            </w:r>
          </w:p>
        </w:tc>
        <w:tc>
          <w:tcPr>
            <w:tcW w:w="587" w:type="dxa"/>
          </w:tcPr>
          <w:p w:rsidR="002A53EE" w:rsidRPr="002A53EE" w:rsidRDefault="002A53EE" w:rsidP="002A53EE">
            <w:pPr>
              <w:spacing w:line="210" w:lineRule="exact"/>
              <w:ind w:left="59" w:right="-33"/>
              <w:jc w:val="center"/>
              <w:rPr>
                <w:sz w:val="20"/>
                <w:szCs w:val="20"/>
                <w:lang w:eastAsia="en-US"/>
              </w:rPr>
            </w:pPr>
            <w:r w:rsidRPr="002A53EE">
              <w:rPr>
                <w:w w:val="99"/>
                <w:sz w:val="20"/>
                <w:szCs w:val="20"/>
                <w:lang w:eastAsia="en-US"/>
              </w:rPr>
              <w:t>-</w:t>
            </w:r>
          </w:p>
        </w:tc>
        <w:tc>
          <w:tcPr>
            <w:tcW w:w="567" w:type="dxa"/>
          </w:tcPr>
          <w:p w:rsidR="002A53EE" w:rsidRPr="002A53EE" w:rsidRDefault="002A53EE" w:rsidP="002A53EE">
            <w:pPr>
              <w:spacing w:line="210" w:lineRule="exact"/>
              <w:ind w:left="59" w:right="-33"/>
              <w:jc w:val="center"/>
              <w:rPr>
                <w:sz w:val="20"/>
                <w:szCs w:val="20"/>
                <w:lang w:eastAsia="en-US"/>
              </w:rPr>
            </w:pPr>
            <w:r w:rsidRPr="002A53EE">
              <w:rPr>
                <w:w w:val="99"/>
                <w:sz w:val="20"/>
                <w:szCs w:val="20"/>
                <w:lang w:eastAsia="en-US"/>
              </w:rPr>
              <w:t>-</w:t>
            </w:r>
          </w:p>
        </w:tc>
        <w:tc>
          <w:tcPr>
            <w:tcW w:w="567" w:type="dxa"/>
          </w:tcPr>
          <w:p w:rsidR="002A53EE" w:rsidRPr="002A53EE" w:rsidRDefault="002A53EE" w:rsidP="002A53EE">
            <w:pPr>
              <w:spacing w:line="210" w:lineRule="exact"/>
              <w:ind w:left="59" w:right="-33"/>
              <w:jc w:val="center"/>
              <w:rPr>
                <w:sz w:val="20"/>
                <w:szCs w:val="20"/>
                <w:lang w:eastAsia="en-US"/>
              </w:rPr>
            </w:pPr>
            <w:r w:rsidRPr="002A53EE">
              <w:rPr>
                <w:w w:val="99"/>
                <w:sz w:val="20"/>
                <w:szCs w:val="20"/>
                <w:lang w:eastAsia="en-US"/>
              </w:rPr>
              <w:t>-</w:t>
            </w:r>
          </w:p>
        </w:tc>
        <w:tc>
          <w:tcPr>
            <w:tcW w:w="722" w:type="dxa"/>
          </w:tcPr>
          <w:p w:rsidR="002A53EE" w:rsidRPr="002A53EE" w:rsidRDefault="002A53EE" w:rsidP="002A53EE">
            <w:pPr>
              <w:spacing w:line="210" w:lineRule="exact"/>
              <w:ind w:left="59" w:right="-33"/>
              <w:jc w:val="center"/>
              <w:rPr>
                <w:sz w:val="20"/>
                <w:szCs w:val="20"/>
                <w:lang w:eastAsia="en-US"/>
              </w:rPr>
            </w:pPr>
            <w:r w:rsidRPr="002A53EE">
              <w:rPr>
                <w:w w:val="99"/>
                <w:sz w:val="20"/>
                <w:szCs w:val="20"/>
                <w:lang w:eastAsia="en-US"/>
              </w:rPr>
              <w:t>-</w:t>
            </w:r>
          </w:p>
        </w:tc>
        <w:tc>
          <w:tcPr>
            <w:tcW w:w="722" w:type="dxa"/>
            <w:vAlign w:val="center"/>
          </w:tcPr>
          <w:p w:rsidR="002A53EE" w:rsidRPr="002A53EE" w:rsidRDefault="002A53EE" w:rsidP="002A53EE">
            <w:pPr>
              <w:spacing w:line="210" w:lineRule="exact"/>
              <w:ind w:left="59" w:right="-33"/>
              <w:jc w:val="center"/>
              <w:rPr>
                <w:w w:val="99"/>
                <w:sz w:val="20"/>
                <w:szCs w:val="20"/>
                <w:lang w:eastAsia="en-US"/>
              </w:rPr>
            </w:pPr>
            <w:r w:rsidRPr="002A53EE">
              <w:rPr>
                <w:w w:val="99"/>
                <w:sz w:val="20"/>
                <w:szCs w:val="20"/>
                <w:lang w:eastAsia="en-US"/>
              </w:rPr>
              <w:t>-</w:t>
            </w:r>
          </w:p>
        </w:tc>
      </w:tr>
      <w:tr w:rsidR="002A53EE" w:rsidRPr="002A53EE" w:rsidTr="00485166">
        <w:trPr>
          <w:trHeight w:val="688"/>
        </w:trPr>
        <w:tc>
          <w:tcPr>
            <w:tcW w:w="449" w:type="dxa"/>
          </w:tcPr>
          <w:p w:rsidR="002A53EE" w:rsidRPr="002A53EE" w:rsidRDefault="002A53EE" w:rsidP="002A53EE">
            <w:pPr>
              <w:spacing w:before="5"/>
              <w:rPr>
                <w:sz w:val="19"/>
                <w:szCs w:val="22"/>
                <w:lang w:eastAsia="en-US"/>
              </w:rPr>
            </w:pPr>
          </w:p>
          <w:p w:rsidR="002A53EE" w:rsidRPr="002A53EE" w:rsidRDefault="002A53EE" w:rsidP="002A53EE">
            <w:pPr>
              <w:ind w:right="86"/>
              <w:jc w:val="right"/>
              <w:rPr>
                <w:sz w:val="20"/>
                <w:szCs w:val="22"/>
                <w:lang w:eastAsia="en-US"/>
              </w:rPr>
            </w:pPr>
            <w:r w:rsidRPr="002A53EE">
              <w:rPr>
                <w:sz w:val="20"/>
                <w:szCs w:val="22"/>
                <w:lang w:eastAsia="en-US"/>
              </w:rPr>
              <w:t>1.2</w:t>
            </w:r>
          </w:p>
        </w:tc>
        <w:tc>
          <w:tcPr>
            <w:tcW w:w="2485" w:type="dxa"/>
          </w:tcPr>
          <w:p w:rsidR="002A53EE" w:rsidRPr="00C35F9B" w:rsidRDefault="002A53EE" w:rsidP="002A53EE">
            <w:pPr>
              <w:ind w:left="59" w:right="-33"/>
              <w:rPr>
                <w:sz w:val="20"/>
                <w:szCs w:val="22"/>
                <w:lang w:val="ru-RU" w:eastAsia="en-US"/>
              </w:rPr>
            </w:pPr>
            <w:r w:rsidRPr="00C35F9B">
              <w:rPr>
                <w:sz w:val="20"/>
                <w:szCs w:val="22"/>
                <w:lang w:val="ru-RU" w:eastAsia="en-US"/>
              </w:rPr>
              <w:t>Объекты</w:t>
            </w:r>
            <w:r w:rsidRPr="00C35F9B">
              <w:rPr>
                <w:spacing w:val="-7"/>
                <w:sz w:val="20"/>
                <w:szCs w:val="22"/>
                <w:lang w:val="ru-RU" w:eastAsia="en-US"/>
              </w:rPr>
              <w:t xml:space="preserve"> </w:t>
            </w:r>
            <w:proofErr w:type="gramStart"/>
            <w:r w:rsidRPr="00C35F9B">
              <w:rPr>
                <w:sz w:val="20"/>
                <w:szCs w:val="22"/>
                <w:lang w:val="ru-RU" w:eastAsia="en-US"/>
              </w:rPr>
              <w:t>социального</w:t>
            </w:r>
            <w:proofErr w:type="gramEnd"/>
            <w:r w:rsidRPr="00C35F9B">
              <w:rPr>
                <w:spacing w:val="-6"/>
                <w:sz w:val="20"/>
                <w:szCs w:val="22"/>
                <w:lang w:val="ru-RU" w:eastAsia="en-US"/>
              </w:rPr>
              <w:t xml:space="preserve"> </w:t>
            </w:r>
            <w:r w:rsidRPr="00C35F9B">
              <w:rPr>
                <w:sz w:val="20"/>
                <w:szCs w:val="22"/>
                <w:lang w:val="ru-RU" w:eastAsia="en-US"/>
              </w:rPr>
              <w:t>и</w:t>
            </w:r>
            <w:r w:rsidRPr="00C35F9B">
              <w:rPr>
                <w:spacing w:val="-47"/>
                <w:sz w:val="20"/>
                <w:szCs w:val="22"/>
                <w:lang w:val="ru-RU" w:eastAsia="en-US"/>
              </w:rPr>
              <w:t xml:space="preserve"> </w:t>
            </w:r>
            <w:r w:rsidRPr="00C35F9B">
              <w:rPr>
                <w:sz w:val="20"/>
                <w:szCs w:val="22"/>
                <w:lang w:val="ru-RU" w:eastAsia="en-US"/>
              </w:rPr>
              <w:t>культурно-бытового</w:t>
            </w:r>
          </w:p>
          <w:p w:rsidR="002A53EE" w:rsidRPr="00C35F9B" w:rsidRDefault="002A53EE" w:rsidP="002A53EE">
            <w:pPr>
              <w:spacing w:line="215" w:lineRule="exact"/>
              <w:ind w:left="59" w:right="-33"/>
              <w:rPr>
                <w:sz w:val="20"/>
                <w:szCs w:val="22"/>
                <w:lang w:val="ru-RU" w:eastAsia="en-US"/>
              </w:rPr>
            </w:pPr>
            <w:r w:rsidRPr="00C35F9B">
              <w:rPr>
                <w:sz w:val="20"/>
                <w:szCs w:val="22"/>
                <w:lang w:val="ru-RU" w:eastAsia="en-US"/>
              </w:rPr>
              <w:t>назначения</w:t>
            </w:r>
          </w:p>
        </w:tc>
        <w:tc>
          <w:tcPr>
            <w:tcW w:w="600" w:type="dxa"/>
          </w:tcPr>
          <w:p w:rsidR="002A53EE" w:rsidRPr="00C35F9B" w:rsidRDefault="002A53EE" w:rsidP="002A53EE">
            <w:pPr>
              <w:spacing w:before="5"/>
              <w:ind w:left="59" w:right="-33"/>
              <w:rPr>
                <w:sz w:val="20"/>
                <w:szCs w:val="20"/>
                <w:lang w:val="ru-RU" w:eastAsia="en-US"/>
              </w:rPr>
            </w:pPr>
          </w:p>
          <w:p w:rsidR="002A53EE" w:rsidRPr="002A53EE" w:rsidRDefault="002A53EE" w:rsidP="002A53EE">
            <w:pPr>
              <w:ind w:left="59" w:right="-33"/>
              <w:jc w:val="center"/>
              <w:rPr>
                <w:sz w:val="20"/>
                <w:szCs w:val="20"/>
                <w:lang w:eastAsia="en-US"/>
              </w:rPr>
            </w:pPr>
            <w:r w:rsidRPr="002A53EE">
              <w:rPr>
                <w:w w:val="99"/>
                <w:sz w:val="20"/>
                <w:szCs w:val="20"/>
                <w:lang w:eastAsia="en-US"/>
              </w:rPr>
              <w:t>-</w:t>
            </w:r>
          </w:p>
        </w:tc>
        <w:tc>
          <w:tcPr>
            <w:tcW w:w="663" w:type="dxa"/>
          </w:tcPr>
          <w:p w:rsidR="002A53EE" w:rsidRPr="002A53EE" w:rsidRDefault="002A53EE" w:rsidP="002A53EE">
            <w:pPr>
              <w:spacing w:before="5"/>
              <w:ind w:left="59" w:right="-33"/>
              <w:rPr>
                <w:sz w:val="20"/>
                <w:szCs w:val="20"/>
                <w:lang w:eastAsia="en-US"/>
              </w:rPr>
            </w:pPr>
          </w:p>
          <w:p w:rsidR="002A53EE" w:rsidRPr="002A53EE" w:rsidRDefault="002A53EE" w:rsidP="002A53EE">
            <w:pPr>
              <w:ind w:left="59" w:right="-33"/>
              <w:jc w:val="center"/>
              <w:rPr>
                <w:sz w:val="20"/>
                <w:szCs w:val="20"/>
                <w:lang w:eastAsia="en-US"/>
              </w:rPr>
            </w:pPr>
            <w:r w:rsidRPr="002A53EE">
              <w:rPr>
                <w:w w:val="99"/>
                <w:sz w:val="20"/>
                <w:szCs w:val="20"/>
                <w:lang w:eastAsia="en-US"/>
              </w:rPr>
              <w:t>-</w:t>
            </w:r>
          </w:p>
        </w:tc>
        <w:tc>
          <w:tcPr>
            <w:tcW w:w="550" w:type="dxa"/>
          </w:tcPr>
          <w:p w:rsidR="002A53EE" w:rsidRPr="002A53EE" w:rsidRDefault="002A53EE" w:rsidP="002A53EE">
            <w:pPr>
              <w:spacing w:before="5"/>
              <w:ind w:left="59" w:right="-33"/>
              <w:rPr>
                <w:sz w:val="20"/>
                <w:szCs w:val="20"/>
                <w:lang w:eastAsia="en-US"/>
              </w:rPr>
            </w:pPr>
          </w:p>
          <w:p w:rsidR="002A53EE" w:rsidRPr="002A53EE" w:rsidRDefault="002A53EE" w:rsidP="002A53EE">
            <w:pPr>
              <w:ind w:left="59" w:right="-33"/>
              <w:jc w:val="center"/>
              <w:rPr>
                <w:sz w:val="20"/>
                <w:szCs w:val="20"/>
                <w:lang w:eastAsia="en-US"/>
              </w:rPr>
            </w:pPr>
            <w:r w:rsidRPr="002A53EE">
              <w:rPr>
                <w:w w:val="99"/>
                <w:sz w:val="20"/>
                <w:szCs w:val="20"/>
                <w:lang w:eastAsia="en-US"/>
              </w:rPr>
              <w:t>-</w:t>
            </w:r>
          </w:p>
        </w:tc>
        <w:tc>
          <w:tcPr>
            <w:tcW w:w="567" w:type="dxa"/>
          </w:tcPr>
          <w:p w:rsidR="002A53EE" w:rsidRPr="002A53EE" w:rsidRDefault="002A53EE" w:rsidP="002A53EE">
            <w:pPr>
              <w:spacing w:before="5"/>
              <w:ind w:left="59" w:right="-33"/>
              <w:rPr>
                <w:sz w:val="20"/>
                <w:szCs w:val="20"/>
                <w:lang w:eastAsia="en-US"/>
              </w:rPr>
            </w:pPr>
          </w:p>
          <w:p w:rsidR="002A53EE" w:rsidRPr="002A53EE" w:rsidRDefault="002A53EE" w:rsidP="002A53EE">
            <w:pPr>
              <w:ind w:left="59" w:right="-33"/>
              <w:jc w:val="center"/>
              <w:rPr>
                <w:sz w:val="20"/>
                <w:szCs w:val="20"/>
                <w:lang w:eastAsia="en-US"/>
              </w:rPr>
            </w:pPr>
            <w:r w:rsidRPr="002A53EE">
              <w:rPr>
                <w:w w:val="99"/>
                <w:sz w:val="20"/>
                <w:szCs w:val="20"/>
                <w:lang w:eastAsia="en-US"/>
              </w:rPr>
              <w:t>-</w:t>
            </w:r>
          </w:p>
        </w:tc>
        <w:tc>
          <w:tcPr>
            <w:tcW w:w="611" w:type="dxa"/>
          </w:tcPr>
          <w:p w:rsidR="002A53EE" w:rsidRPr="002A53EE" w:rsidRDefault="002A53EE" w:rsidP="002A53EE">
            <w:pPr>
              <w:spacing w:before="5"/>
              <w:ind w:left="59" w:right="-33"/>
              <w:rPr>
                <w:sz w:val="20"/>
                <w:szCs w:val="20"/>
                <w:lang w:eastAsia="en-US"/>
              </w:rPr>
            </w:pPr>
          </w:p>
          <w:p w:rsidR="002A53EE" w:rsidRPr="002A53EE" w:rsidRDefault="002A53EE" w:rsidP="002A53EE">
            <w:pPr>
              <w:ind w:left="59" w:right="-33"/>
              <w:jc w:val="center"/>
              <w:rPr>
                <w:sz w:val="20"/>
                <w:szCs w:val="20"/>
                <w:lang w:eastAsia="en-US"/>
              </w:rPr>
            </w:pPr>
            <w:r w:rsidRPr="002A53EE">
              <w:rPr>
                <w:w w:val="99"/>
                <w:sz w:val="20"/>
                <w:szCs w:val="20"/>
                <w:lang w:eastAsia="en-US"/>
              </w:rPr>
              <w:t>-</w:t>
            </w:r>
          </w:p>
        </w:tc>
        <w:tc>
          <w:tcPr>
            <w:tcW w:w="665" w:type="dxa"/>
          </w:tcPr>
          <w:p w:rsidR="002A53EE" w:rsidRPr="002A53EE" w:rsidRDefault="002A53EE" w:rsidP="002A53EE">
            <w:pPr>
              <w:spacing w:before="5"/>
              <w:ind w:left="59" w:right="-33"/>
              <w:rPr>
                <w:sz w:val="20"/>
                <w:szCs w:val="20"/>
                <w:lang w:eastAsia="en-US"/>
              </w:rPr>
            </w:pPr>
          </w:p>
          <w:p w:rsidR="002A53EE" w:rsidRPr="002A53EE" w:rsidRDefault="002A53EE" w:rsidP="002A53EE">
            <w:pPr>
              <w:ind w:left="59" w:right="-33"/>
              <w:jc w:val="center"/>
              <w:rPr>
                <w:sz w:val="20"/>
                <w:szCs w:val="20"/>
                <w:lang w:eastAsia="en-US"/>
              </w:rPr>
            </w:pPr>
            <w:r w:rsidRPr="002A53EE">
              <w:rPr>
                <w:w w:val="99"/>
                <w:sz w:val="20"/>
                <w:szCs w:val="20"/>
                <w:lang w:eastAsia="en-US"/>
              </w:rPr>
              <w:t>-</w:t>
            </w:r>
          </w:p>
        </w:tc>
        <w:tc>
          <w:tcPr>
            <w:tcW w:w="587" w:type="dxa"/>
          </w:tcPr>
          <w:p w:rsidR="002A53EE" w:rsidRPr="002A53EE" w:rsidRDefault="002A53EE" w:rsidP="002A53EE">
            <w:pPr>
              <w:spacing w:before="5"/>
              <w:ind w:left="59" w:right="-33"/>
              <w:rPr>
                <w:sz w:val="20"/>
                <w:szCs w:val="20"/>
                <w:lang w:eastAsia="en-US"/>
              </w:rPr>
            </w:pPr>
          </w:p>
          <w:p w:rsidR="002A53EE" w:rsidRPr="002A53EE" w:rsidRDefault="002A53EE" w:rsidP="002A53EE">
            <w:pPr>
              <w:ind w:left="59" w:right="-33"/>
              <w:jc w:val="center"/>
              <w:rPr>
                <w:sz w:val="20"/>
                <w:szCs w:val="20"/>
                <w:lang w:eastAsia="en-US"/>
              </w:rPr>
            </w:pPr>
            <w:r w:rsidRPr="002A53EE">
              <w:rPr>
                <w:w w:val="99"/>
                <w:sz w:val="20"/>
                <w:szCs w:val="20"/>
                <w:lang w:eastAsia="en-US"/>
              </w:rPr>
              <w:t>-</w:t>
            </w:r>
          </w:p>
        </w:tc>
        <w:tc>
          <w:tcPr>
            <w:tcW w:w="567" w:type="dxa"/>
          </w:tcPr>
          <w:p w:rsidR="002A53EE" w:rsidRPr="002A53EE" w:rsidRDefault="002A53EE" w:rsidP="002A53EE">
            <w:pPr>
              <w:spacing w:before="5"/>
              <w:ind w:left="59" w:right="-33"/>
              <w:rPr>
                <w:sz w:val="20"/>
                <w:szCs w:val="20"/>
                <w:lang w:eastAsia="en-US"/>
              </w:rPr>
            </w:pPr>
          </w:p>
          <w:p w:rsidR="002A53EE" w:rsidRPr="002A53EE" w:rsidRDefault="002A53EE" w:rsidP="002A53EE">
            <w:pPr>
              <w:ind w:left="59" w:right="-33"/>
              <w:jc w:val="center"/>
              <w:rPr>
                <w:sz w:val="20"/>
                <w:szCs w:val="20"/>
                <w:lang w:eastAsia="en-US"/>
              </w:rPr>
            </w:pPr>
            <w:r w:rsidRPr="002A53EE">
              <w:rPr>
                <w:w w:val="99"/>
                <w:sz w:val="20"/>
                <w:szCs w:val="20"/>
                <w:lang w:eastAsia="en-US"/>
              </w:rPr>
              <w:t>-</w:t>
            </w:r>
          </w:p>
        </w:tc>
        <w:tc>
          <w:tcPr>
            <w:tcW w:w="567" w:type="dxa"/>
          </w:tcPr>
          <w:p w:rsidR="002A53EE" w:rsidRPr="002A53EE" w:rsidRDefault="002A53EE" w:rsidP="002A53EE">
            <w:pPr>
              <w:spacing w:before="5"/>
              <w:ind w:left="59" w:right="-33"/>
              <w:rPr>
                <w:sz w:val="20"/>
                <w:szCs w:val="20"/>
                <w:lang w:eastAsia="en-US"/>
              </w:rPr>
            </w:pPr>
          </w:p>
          <w:p w:rsidR="002A53EE" w:rsidRPr="002A53EE" w:rsidRDefault="002A53EE" w:rsidP="002A53EE">
            <w:pPr>
              <w:ind w:left="59" w:right="-33"/>
              <w:jc w:val="center"/>
              <w:rPr>
                <w:sz w:val="20"/>
                <w:szCs w:val="20"/>
                <w:lang w:eastAsia="en-US"/>
              </w:rPr>
            </w:pPr>
            <w:r w:rsidRPr="002A53EE">
              <w:rPr>
                <w:w w:val="99"/>
                <w:sz w:val="20"/>
                <w:szCs w:val="20"/>
                <w:lang w:eastAsia="en-US"/>
              </w:rPr>
              <w:t>-</w:t>
            </w:r>
          </w:p>
        </w:tc>
        <w:tc>
          <w:tcPr>
            <w:tcW w:w="722" w:type="dxa"/>
          </w:tcPr>
          <w:p w:rsidR="002A53EE" w:rsidRPr="002A53EE" w:rsidRDefault="002A53EE" w:rsidP="002A53EE">
            <w:pPr>
              <w:spacing w:before="5"/>
              <w:ind w:left="59" w:right="-33"/>
              <w:rPr>
                <w:sz w:val="20"/>
                <w:szCs w:val="20"/>
                <w:lang w:eastAsia="en-US"/>
              </w:rPr>
            </w:pPr>
          </w:p>
          <w:p w:rsidR="002A53EE" w:rsidRPr="002A53EE" w:rsidRDefault="002A53EE" w:rsidP="002A53EE">
            <w:pPr>
              <w:ind w:left="59" w:right="-33"/>
              <w:jc w:val="center"/>
              <w:rPr>
                <w:sz w:val="20"/>
                <w:szCs w:val="20"/>
                <w:lang w:eastAsia="en-US"/>
              </w:rPr>
            </w:pPr>
            <w:r w:rsidRPr="002A53EE">
              <w:rPr>
                <w:w w:val="99"/>
                <w:sz w:val="20"/>
                <w:szCs w:val="20"/>
                <w:lang w:eastAsia="en-US"/>
              </w:rPr>
              <w:t>-</w:t>
            </w:r>
          </w:p>
        </w:tc>
        <w:tc>
          <w:tcPr>
            <w:tcW w:w="722" w:type="dxa"/>
            <w:vAlign w:val="center"/>
          </w:tcPr>
          <w:p w:rsidR="002A53EE" w:rsidRPr="002A53EE" w:rsidRDefault="002A53EE" w:rsidP="002A53EE">
            <w:pPr>
              <w:spacing w:before="5"/>
              <w:ind w:left="59" w:right="-33"/>
              <w:jc w:val="center"/>
              <w:rPr>
                <w:sz w:val="20"/>
                <w:szCs w:val="20"/>
                <w:lang w:eastAsia="en-US"/>
              </w:rPr>
            </w:pPr>
            <w:r w:rsidRPr="002A53EE">
              <w:rPr>
                <w:sz w:val="20"/>
                <w:szCs w:val="20"/>
                <w:lang w:eastAsia="en-US"/>
              </w:rPr>
              <w:t>-</w:t>
            </w:r>
          </w:p>
        </w:tc>
      </w:tr>
      <w:tr w:rsidR="002A53EE" w:rsidRPr="002A53EE" w:rsidTr="00485166">
        <w:trPr>
          <w:trHeight w:val="230"/>
        </w:trPr>
        <w:tc>
          <w:tcPr>
            <w:tcW w:w="449" w:type="dxa"/>
          </w:tcPr>
          <w:p w:rsidR="002A53EE" w:rsidRPr="002A53EE" w:rsidRDefault="002A53EE" w:rsidP="002A53EE">
            <w:pPr>
              <w:rPr>
                <w:sz w:val="16"/>
                <w:szCs w:val="22"/>
                <w:lang w:eastAsia="en-US"/>
              </w:rPr>
            </w:pPr>
          </w:p>
        </w:tc>
        <w:tc>
          <w:tcPr>
            <w:tcW w:w="2485" w:type="dxa"/>
          </w:tcPr>
          <w:p w:rsidR="002A53EE" w:rsidRPr="002A53EE" w:rsidRDefault="002A53EE" w:rsidP="002A53EE">
            <w:pPr>
              <w:spacing w:line="211" w:lineRule="exact"/>
              <w:ind w:left="59" w:right="-33"/>
              <w:rPr>
                <w:b/>
                <w:sz w:val="20"/>
                <w:szCs w:val="22"/>
                <w:lang w:eastAsia="en-US"/>
              </w:rPr>
            </w:pPr>
            <w:r w:rsidRPr="002A53EE">
              <w:rPr>
                <w:b/>
                <w:sz w:val="20"/>
                <w:szCs w:val="22"/>
                <w:lang w:eastAsia="en-US"/>
              </w:rPr>
              <w:t>Итого:</w:t>
            </w:r>
          </w:p>
        </w:tc>
        <w:tc>
          <w:tcPr>
            <w:tcW w:w="600" w:type="dxa"/>
          </w:tcPr>
          <w:p w:rsidR="002A53EE" w:rsidRPr="002A53EE" w:rsidRDefault="002A53EE" w:rsidP="002A53EE">
            <w:pPr>
              <w:spacing w:line="211" w:lineRule="exact"/>
              <w:ind w:left="59" w:right="-33"/>
              <w:jc w:val="center"/>
              <w:rPr>
                <w:b/>
                <w:sz w:val="20"/>
                <w:szCs w:val="20"/>
                <w:lang w:eastAsia="en-US"/>
              </w:rPr>
            </w:pPr>
            <w:r w:rsidRPr="002A53EE">
              <w:rPr>
                <w:b/>
                <w:w w:val="99"/>
                <w:sz w:val="20"/>
                <w:szCs w:val="20"/>
                <w:lang w:eastAsia="en-US"/>
              </w:rPr>
              <w:t>-</w:t>
            </w:r>
          </w:p>
        </w:tc>
        <w:tc>
          <w:tcPr>
            <w:tcW w:w="663" w:type="dxa"/>
          </w:tcPr>
          <w:p w:rsidR="002A53EE" w:rsidRPr="002A53EE" w:rsidRDefault="002A53EE" w:rsidP="002A53EE">
            <w:pPr>
              <w:spacing w:line="211" w:lineRule="exact"/>
              <w:ind w:left="59" w:right="-33"/>
              <w:jc w:val="center"/>
              <w:rPr>
                <w:b/>
                <w:sz w:val="20"/>
                <w:szCs w:val="20"/>
                <w:lang w:eastAsia="en-US"/>
              </w:rPr>
            </w:pPr>
            <w:r w:rsidRPr="002A53EE">
              <w:rPr>
                <w:b/>
                <w:w w:val="99"/>
                <w:sz w:val="20"/>
                <w:szCs w:val="20"/>
                <w:lang w:eastAsia="en-US"/>
              </w:rPr>
              <w:t>-</w:t>
            </w:r>
          </w:p>
        </w:tc>
        <w:tc>
          <w:tcPr>
            <w:tcW w:w="550" w:type="dxa"/>
          </w:tcPr>
          <w:p w:rsidR="002A53EE" w:rsidRPr="002A53EE" w:rsidRDefault="002A53EE" w:rsidP="002A53EE">
            <w:pPr>
              <w:spacing w:line="211" w:lineRule="exact"/>
              <w:ind w:left="59" w:right="-33"/>
              <w:jc w:val="center"/>
              <w:rPr>
                <w:b/>
                <w:sz w:val="20"/>
                <w:szCs w:val="20"/>
                <w:lang w:eastAsia="en-US"/>
              </w:rPr>
            </w:pPr>
            <w:r w:rsidRPr="002A53EE">
              <w:rPr>
                <w:b/>
                <w:w w:val="99"/>
                <w:sz w:val="20"/>
                <w:szCs w:val="20"/>
                <w:lang w:eastAsia="en-US"/>
              </w:rPr>
              <w:t>-</w:t>
            </w:r>
          </w:p>
        </w:tc>
        <w:tc>
          <w:tcPr>
            <w:tcW w:w="567" w:type="dxa"/>
          </w:tcPr>
          <w:p w:rsidR="002A53EE" w:rsidRPr="002A53EE" w:rsidRDefault="002A53EE" w:rsidP="002A53EE">
            <w:pPr>
              <w:spacing w:line="211" w:lineRule="exact"/>
              <w:ind w:left="59" w:right="-33"/>
              <w:jc w:val="center"/>
              <w:rPr>
                <w:b/>
                <w:sz w:val="20"/>
                <w:szCs w:val="20"/>
                <w:lang w:eastAsia="en-US"/>
              </w:rPr>
            </w:pPr>
            <w:r w:rsidRPr="002A53EE">
              <w:rPr>
                <w:b/>
                <w:w w:val="99"/>
                <w:sz w:val="20"/>
                <w:szCs w:val="20"/>
                <w:lang w:eastAsia="en-US"/>
              </w:rPr>
              <w:t>-</w:t>
            </w:r>
          </w:p>
        </w:tc>
        <w:tc>
          <w:tcPr>
            <w:tcW w:w="611" w:type="dxa"/>
          </w:tcPr>
          <w:p w:rsidR="002A53EE" w:rsidRPr="002A53EE" w:rsidRDefault="002A53EE" w:rsidP="002A53EE">
            <w:pPr>
              <w:spacing w:line="211" w:lineRule="exact"/>
              <w:ind w:left="59" w:right="-33"/>
              <w:jc w:val="center"/>
              <w:rPr>
                <w:b/>
                <w:sz w:val="20"/>
                <w:szCs w:val="20"/>
                <w:lang w:eastAsia="en-US"/>
              </w:rPr>
            </w:pPr>
            <w:r w:rsidRPr="002A53EE">
              <w:rPr>
                <w:b/>
                <w:w w:val="99"/>
                <w:sz w:val="20"/>
                <w:szCs w:val="20"/>
                <w:lang w:eastAsia="en-US"/>
              </w:rPr>
              <w:t>-</w:t>
            </w:r>
          </w:p>
        </w:tc>
        <w:tc>
          <w:tcPr>
            <w:tcW w:w="665" w:type="dxa"/>
          </w:tcPr>
          <w:p w:rsidR="002A53EE" w:rsidRPr="002A53EE" w:rsidRDefault="002A53EE" w:rsidP="002A53EE">
            <w:pPr>
              <w:spacing w:line="211" w:lineRule="exact"/>
              <w:ind w:left="59" w:right="-33"/>
              <w:jc w:val="center"/>
              <w:rPr>
                <w:b/>
                <w:sz w:val="20"/>
                <w:szCs w:val="20"/>
                <w:lang w:eastAsia="en-US"/>
              </w:rPr>
            </w:pPr>
            <w:r w:rsidRPr="002A53EE">
              <w:rPr>
                <w:b/>
                <w:w w:val="99"/>
                <w:sz w:val="20"/>
                <w:szCs w:val="20"/>
                <w:lang w:eastAsia="en-US"/>
              </w:rPr>
              <w:t>-</w:t>
            </w:r>
          </w:p>
        </w:tc>
        <w:tc>
          <w:tcPr>
            <w:tcW w:w="587" w:type="dxa"/>
          </w:tcPr>
          <w:p w:rsidR="002A53EE" w:rsidRPr="002A53EE" w:rsidRDefault="002A53EE" w:rsidP="002A53EE">
            <w:pPr>
              <w:spacing w:line="211" w:lineRule="exact"/>
              <w:ind w:left="59" w:right="-33"/>
              <w:jc w:val="center"/>
              <w:rPr>
                <w:b/>
                <w:sz w:val="20"/>
                <w:szCs w:val="20"/>
                <w:lang w:eastAsia="en-US"/>
              </w:rPr>
            </w:pPr>
            <w:r w:rsidRPr="002A53EE">
              <w:rPr>
                <w:b/>
                <w:w w:val="99"/>
                <w:sz w:val="20"/>
                <w:szCs w:val="20"/>
                <w:lang w:eastAsia="en-US"/>
              </w:rPr>
              <w:t>-</w:t>
            </w:r>
          </w:p>
        </w:tc>
        <w:tc>
          <w:tcPr>
            <w:tcW w:w="567" w:type="dxa"/>
          </w:tcPr>
          <w:p w:rsidR="002A53EE" w:rsidRPr="002A53EE" w:rsidRDefault="002A53EE" w:rsidP="002A53EE">
            <w:pPr>
              <w:spacing w:line="211" w:lineRule="exact"/>
              <w:ind w:left="59" w:right="-33"/>
              <w:jc w:val="center"/>
              <w:rPr>
                <w:b/>
                <w:sz w:val="20"/>
                <w:szCs w:val="20"/>
                <w:lang w:eastAsia="en-US"/>
              </w:rPr>
            </w:pPr>
            <w:r w:rsidRPr="002A53EE">
              <w:rPr>
                <w:b/>
                <w:w w:val="99"/>
                <w:sz w:val="20"/>
                <w:szCs w:val="20"/>
                <w:lang w:eastAsia="en-US"/>
              </w:rPr>
              <w:t>-</w:t>
            </w:r>
          </w:p>
        </w:tc>
        <w:tc>
          <w:tcPr>
            <w:tcW w:w="567" w:type="dxa"/>
          </w:tcPr>
          <w:p w:rsidR="002A53EE" w:rsidRPr="002A53EE" w:rsidRDefault="002A53EE" w:rsidP="002A53EE">
            <w:pPr>
              <w:spacing w:line="211" w:lineRule="exact"/>
              <w:ind w:left="59" w:right="-33"/>
              <w:jc w:val="center"/>
              <w:rPr>
                <w:b/>
                <w:sz w:val="20"/>
                <w:szCs w:val="20"/>
                <w:lang w:eastAsia="en-US"/>
              </w:rPr>
            </w:pPr>
            <w:r w:rsidRPr="002A53EE">
              <w:rPr>
                <w:b/>
                <w:w w:val="99"/>
                <w:sz w:val="20"/>
                <w:szCs w:val="20"/>
                <w:lang w:eastAsia="en-US"/>
              </w:rPr>
              <w:t>-</w:t>
            </w:r>
          </w:p>
        </w:tc>
        <w:tc>
          <w:tcPr>
            <w:tcW w:w="722" w:type="dxa"/>
          </w:tcPr>
          <w:p w:rsidR="002A53EE" w:rsidRPr="002A53EE" w:rsidRDefault="002A53EE" w:rsidP="002A53EE">
            <w:pPr>
              <w:spacing w:line="211" w:lineRule="exact"/>
              <w:ind w:left="59" w:right="-33"/>
              <w:jc w:val="center"/>
              <w:rPr>
                <w:b/>
                <w:sz w:val="20"/>
                <w:szCs w:val="20"/>
                <w:lang w:eastAsia="en-US"/>
              </w:rPr>
            </w:pPr>
            <w:r w:rsidRPr="002A53EE">
              <w:rPr>
                <w:b/>
                <w:w w:val="99"/>
                <w:sz w:val="20"/>
                <w:szCs w:val="20"/>
                <w:lang w:eastAsia="en-US"/>
              </w:rPr>
              <w:t>-</w:t>
            </w:r>
          </w:p>
        </w:tc>
        <w:tc>
          <w:tcPr>
            <w:tcW w:w="722" w:type="dxa"/>
            <w:vAlign w:val="center"/>
          </w:tcPr>
          <w:p w:rsidR="002A53EE" w:rsidRPr="002A53EE" w:rsidRDefault="002A53EE" w:rsidP="002A53EE">
            <w:pPr>
              <w:spacing w:line="211" w:lineRule="exact"/>
              <w:ind w:left="59" w:right="-33"/>
              <w:jc w:val="center"/>
              <w:rPr>
                <w:b/>
                <w:w w:val="99"/>
                <w:sz w:val="20"/>
                <w:szCs w:val="20"/>
                <w:lang w:eastAsia="en-US"/>
              </w:rPr>
            </w:pPr>
            <w:r w:rsidRPr="002A53EE">
              <w:rPr>
                <w:b/>
                <w:w w:val="99"/>
                <w:sz w:val="20"/>
                <w:szCs w:val="20"/>
                <w:lang w:eastAsia="en-US"/>
              </w:rPr>
              <w:t>-</w:t>
            </w:r>
          </w:p>
        </w:tc>
      </w:tr>
    </w:tbl>
    <w:p w:rsidR="002A53EE" w:rsidRPr="002A53EE" w:rsidRDefault="002A53EE" w:rsidP="002A53EE">
      <w:pPr>
        <w:widowControl w:val="0"/>
        <w:autoSpaceDE w:val="0"/>
        <w:autoSpaceDN w:val="0"/>
        <w:spacing w:before="116"/>
        <w:ind w:left="638" w:right="627" w:firstLine="340"/>
        <w:jc w:val="both"/>
        <w:outlineLvl w:val="2"/>
        <w:rPr>
          <w:b/>
          <w:bCs/>
          <w:i/>
          <w:iCs/>
          <w:lang w:eastAsia="en-US"/>
        </w:rPr>
      </w:pPr>
      <w:bookmarkStart w:id="108" w:name="_bookmark93"/>
      <w:bookmarkEnd w:id="108"/>
      <w:proofErr w:type="gramStart"/>
      <w:r w:rsidRPr="002A53EE">
        <w:rPr>
          <w:b/>
          <w:bCs/>
          <w:i/>
          <w:iCs/>
          <w:lang w:eastAsia="en-US"/>
        </w:rPr>
        <w:t>е) прогнозы</w:t>
      </w:r>
      <w:r w:rsidRPr="002A53EE">
        <w:rPr>
          <w:b/>
          <w:bCs/>
          <w:i/>
          <w:iCs/>
          <w:spacing w:val="1"/>
          <w:lang w:eastAsia="en-US"/>
        </w:rPr>
        <w:t xml:space="preserve"> </w:t>
      </w:r>
      <w:r w:rsidRPr="002A53EE">
        <w:rPr>
          <w:b/>
          <w:bCs/>
          <w:i/>
          <w:iCs/>
          <w:lang w:eastAsia="en-US"/>
        </w:rPr>
        <w:t>приростов</w:t>
      </w:r>
      <w:r w:rsidRPr="002A53EE">
        <w:rPr>
          <w:b/>
          <w:bCs/>
          <w:i/>
          <w:iCs/>
          <w:spacing w:val="1"/>
          <w:lang w:eastAsia="en-US"/>
        </w:rPr>
        <w:t xml:space="preserve"> </w:t>
      </w:r>
      <w:r w:rsidRPr="002A53EE">
        <w:rPr>
          <w:b/>
          <w:bCs/>
          <w:i/>
          <w:iCs/>
          <w:lang w:eastAsia="en-US"/>
        </w:rPr>
        <w:t>объемов</w:t>
      </w:r>
      <w:r w:rsidRPr="002A53EE">
        <w:rPr>
          <w:b/>
          <w:bCs/>
          <w:i/>
          <w:iCs/>
          <w:spacing w:val="1"/>
          <w:lang w:eastAsia="en-US"/>
        </w:rPr>
        <w:t xml:space="preserve"> </w:t>
      </w:r>
      <w:r w:rsidRPr="002A53EE">
        <w:rPr>
          <w:b/>
          <w:bCs/>
          <w:i/>
          <w:iCs/>
          <w:lang w:eastAsia="en-US"/>
        </w:rPr>
        <w:t>потребления</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(мощности)</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теплоносителя объектами, расположенными в производственных зонах, при условии</w:t>
      </w:r>
      <w:r w:rsidRPr="002A53EE">
        <w:rPr>
          <w:b/>
          <w:bCs/>
          <w:i/>
          <w:iCs/>
          <w:spacing w:val="1"/>
          <w:lang w:eastAsia="en-US"/>
        </w:rPr>
        <w:t xml:space="preserve"> </w:t>
      </w:r>
      <w:r w:rsidRPr="002A53EE">
        <w:rPr>
          <w:b/>
          <w:bCs/>
          <w:i/>
          <w:iCs/>
          <w:lang w:eastAsia="en-US"/>
        </w:rPr>
        <w:t>возможных изменений</w:t>
      </w:r>
      <w:r w:rsidRPr="002A53EE">
        <w:rPr>
          <w:b/>
          <w:bCs/>
          <w:i/>
          <w:iCs/>
          <w:spacing w:val="1"/>
          <w:lang w:eastAsia="en-US"/>
        </w:rPr>
        <w:t xml:space="preserve"> </w:t>
      </w:r>
      <w:r w:rsidRPr="002A53EE">
        <w:rPr>
          <w:b/>
          <w:bCs/>
          <w:i/>
          <w:iCs/>
          <w:lang w:eastAsia="en-US"/>
        </w:rPr>
        <w:t>производственных зон</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их перепрофилирования</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приростов</w:t>
      </w:r>
      <w:r w:rsidRPr="002A53EE">
        <w:rPr>
          <w:b/>
          <w:bCs/>
          <w:i/>
          <w:iCs/>
          <w:spacing w:val="1"/>
          <w:lang w:eastAsia="en-US"/>
        </w:rPr>
        <w:t xml:space="preserve"> </w:t>
      </w:r>
      <w:r w:rsidRPr="002A53EE">
        <w:rPr>
          <w:b/>
          <w:bCs/>
          <w:i/>
          <w:iCs/>
          <w:lang w:eastAsia="en-US"/>
        </w:rPr>
        <w:t>объемов потребления тепловой энергии (мощности) производственными объектами с</w:t>
      </w:r>
      <w:r w:rsidRPr="002A53EE">
        <w:rPr>
          <w:b/>
          <w:bCs/>
          <w:i/>
          <w:iCs/>
          <w:spacing w:val="1"/>
          <w:lang w:eastAsia="en-US"/>
        </w:rPr>
        <w:t xml:space="preserve"> </w:t>
      </w:r>
      <w:r w:rsidRPr="002A53EE">
        <w:rPr>
          <w:b/>
          <w:bCs/>
          <w:i/>
          <w:iCs/>
          <w:lang w:eastAsia="en-US"/>
        </w:rPr>
        <w:t>разделением</w:t>
      </w:r>
      <w:r w:rsidRPr="002A53EE">
        <w:rPr>
          <w:b/>
          <w:bCs/>
          <w:i/>
          <w:iCs/>
          <w:spacing w:val="1"/>
          <w:lang w:eastAsia="en-US"/>
        </w:rPr>
        <w:t xml:space="preserve"> </w:t>
      </w:r>
      <w:r w:rsidRPr="002A53EE">
        <w:rPr>
          <w:b/>
          <w:bCs/>
          <w:i/>
          <w:iCs/>
          <w:lang w:eastAsia="en-US"/>
        </w:rPr>
        <w:t>по</w:t>
      </w:r>
      <w:r w:rsidRPr="002A53EE">
        <w:rPr>
          <w:b/>
          <w:bCs/>
          <w:i/>
          <w:iCs/>
          <w:spacing w:val="1"/>
          <w:lang w:eastAsia="en-US"/>
        </w:rPr>
        <w:t xml:space="preserve"> </w:t>
      </w:r>
      <w:r w:rsidRPr="002A53EE">
        <w:rPr>
          <w:b/>
          <w:bCs/>
          <w:i/>
          <w:iCs/>
          <w:lang w:eastAsia="en-US"/>
        </w:rPr>
        <w:t>видам теплопотребления</w:t>
      </w:r>
      <w:r w:rsidRPr="002A53EE">
        <w:rPr>
          <w:b/>
          <w:bCs/>
          <w:i/>
          <w:iCs/>
          <w:spacing w:val="1"/>
          <w:lang w:eastAsia="en-US"/>
        </w:rPr>
        <w:t xml:space="preserve"> </w:t>
      </w:r>
      <w:r w:rsidRPr="002A53EE">
        <w:rPr>
          <w:b/>
          <w:bCs/>
          <w:i/>
          <w:iCs/>
          <w:lang w:eastAsia="en-US"/>
        </w:rPr>
        <w:t>и по</w:t>
      </w:r>
      <w:r w:rsidRPr="002A53EE">
        <w:rPr>
          <w:b/>
          <w:bCs/>
          <w:i/>
          <w:iCs/>
          <w:spacing w:val="1"/>
          <w:lang w:eastAsia="en-US"/>
        </w:rPr>
        <w:t xml:space="preserve"> </w:t>
      </w:r>
      <w:r w:rsidRPr="002A53EE">
        <w:rPr>
          <w:b/>
          <w:bCs/>
          <w:i/>
          <w:iCs/>
          <w:lang w:eastAsia="en-US"/>
        </w:rPr>
        <w:t>видам теплоносителя</w:t>
      </w:r>
      <w:r w:rsidRPr="002A53EE">
        <w:rPr>
          <w:b/>
          <w:bCs/>
          <w:i/>
          <w:iCs/>
          <w:spacing w:val="60"/>
          <w:lang w:eastAsia="en-US"/>
        </w:rPr>
        <w:t xml:space="preserve"> </w:t>
      </w:r>
      <w:r w:rsidRPr="002A53EE">
        <w:rPr>
          <w:b/>
          <w:bCs/>
          <w:i/>
          <w:iCs/>
          <w:lang w:eastAsia="en-US"/>
        </w:rPr>
        <w:t>(горячая вода и</w:t>
      </w:r>
      <w:r w:rsidRPr="002A53EE">
        <w:rPr>
          <w:b/>
          <w:bCs/>
          <w:i/>
          <w:iCs/>
          <w:spacing w:val="1"/>
          <w:lang w:eastAsia="en-US"/>
        </w:rPr>
        <w:t xml:space="preserve"> </w:t>
      </w:r>
      <w:r w:rsidRPr="002A53EE">
        <w:rPr>
          <w:b/>
          <w:bCs/>
          <w:i/>
          <w:iCs/>
          <w:lang w:eastAsia="en-US"/>
        </w:rPr>
        <w:t>пар) в зоне действия каждого из существующих или предлагаемых для строительства</w:t>
      </w:r>
      <w:r w:rsidRPr="002A53EE">
        <w:rPr>
          <w:b/>
          <w:bCs/>
          <w:i/>
          <w:iCs/>
          <w:spacing w:val="1"/>
          <w:lang w:eastAsia="en-US"/>
        </w:rPr>
        <w:t xml:space="preserve"> </w:t>
      </w:r>
      <w:r w:rsidRPr="002A53EE">
        <w:rPr>
          <w:b/>
          <w:bCs/>
          <w:i/>
          <w:iCs/>
          <w:lang w:eastAsia="en-US"/>
        </w:rPr>
        <w:t>источников</w:t>
      </w:r>
      <w:r w:rsidRPr="002A53EE">
        <w:rPr>
          <w:b/>
          <w:bCs/>
          <w:i/>
          <w:iCs/>
          <w:spacing w:val="-3"/>
          <w:lang w:eastAsia="en-US"/>
        </w:rPr>
        <w:t xml:space="preserve"> </w:t>
      </w:r>
      <w:r w:rsidRPr="002A53EE">
        <w:rPr>
          <w:b/>
          <w:bCs/>
          <w:i/>
          <w:iCs/>
          <w:lang w:eastAsia="en-US"/>
        </w:rPr>
        <w:t>тепловой</w:t>
      </w:r>
      <w:r w:rsidRPr="002A53EE">
        <w:rPr>
          <w:b/>
          <w:bCs/>
          <w:i/>
          <w:iCs/>
          <w:spacing w:val="-2"/>
          <w:lang w:eastAsia="en-US"/>
        </w:rPr>
        <w:t xml:space="preserve"> </w:t>
      </w:r>
      <w:r w:rsidRPr="002A53EE">
        <w:rPr>
          <w:b/>
          <w:bCs/>
          <w:i/>
          <w:iCs/>
          <w:lang w:eastAsia="en-US"/>
        </w:rPr>
        <w:t>энергии</w:t>
      </w:r>
      <w:r w:rsidRPr="002A53EE">
        <w:rPr>
          <w:b/>
          <w:bCs/>
          <w:i/>
          <w:iCs/>
          <w:spacing w:val="-2"/>
          <w:lang w:eastAsia="en-US"/>
        </w:rPr>
        <w:t xml:space="preserve"> </w:t>
      </w:r>
      <w:r w:rsidRPr="002A53EE">
        <w:rPr>
          <w:b/>
          <w:bCs/>
          <w:i/>
          <w:iCs/>
          <w:lang w:eastAsia="en-US"/>
        </w:rPr>
        <w:t>на</w:t>
      </w:r>
      <w:proofErr w:type="gramEnd"/>
      <w:r w:rsidRPr="002A53EE">
        <w:rPr>
          <w:b/>
          <w:bCs/>
          <w:i/>
          <w:iCs/>
          <w:lang w:eastAsia="en-US"/>
        </w:rPr>
        <w:t xml:space="preserve"> </w:t>
      </w:r>
      <w:proofErr w:type="gramStart"/>
      <w:r w:rsidRPr="002A53EE">
        <w:rPr>
          <w:b/>
          <w:bCs/>
          <w:i/>
          <w:iCs/>
          <w:lang w:eastAsia="en-US"/>
        </w:rPr>
        <w:t>каждом</w:t>
      </w:r>
      <w:proofErr w:type="gramEnd"/>
      <w:r w:rsidRPr="002A53EE">
        <w:rPr>
          <w:b/>
          <w:bCs/>
          <w:i/>
          <w:iCs/>
          <w:lang w:eastAsia="en-US"/>
        </w:rPr>
        <w:t xml:space="preserve"> этапе</w:t>
      </w:r>
    </w:p>
    <w:p w:rsidR="002A53EE" w:rsidRPr="002A53EE" w:rsidRDefault="002A53EE" w:rsidP="002A53EE">
      <w:pPr>
        <w:widowControl w:val="0"/>
        <w:autoSpaceDE w:val="0"/>
        <w:autoSpaceDN w:val="0"/>
        <w:spacing w:before="118" w:line="278" w:lineRule="auto"/>
        <w:ind w:left="638" w:right="634" w:firstLine="566"/>
        <w:jc w:val="both"/>
        <w:rPr>
          <w:lang w:eastAsia="en-US"/>
        </w:rPr>
      </w:pPr>
      <w:r w:rsidRPr="002A53EE">
        <w:rPr>
          <w:lang w:eastAsia="en-US"/>
        </w:rPr>
        <w:t>Строительство новых промышленных предприятий с использованием тепловой энергии</w:t>
      </w:r>
      <w:r w:rsidRPr="002A53EE">
        <w:rPr>
          <w:spacing w:val="-57"/>
          <w:lang w:eastAsia="en-US"/>
        </w:rPr>
        <w:t xml:space="preserve"> </w:t>
      </w:r>
      <w:r w:rsidRPr="002A53EE">
        <w:rPr>
          <w:lang w:eastAsia="en-US"/>
        </w:rPr>
        <w:t>в</w:t>
      </w:r>
      <w:r w:rsidRPr="002A53EE">
        <w:rPr>
          <w:spacing w:val="-2"/>
          <w:lang w:eastAsia="en-US"/>
        </w:rPr>
        <w:t xml:space="preserve"> </w:t>
      </w:r>
      <w:r w:rsidRPr="002A53EE">
        <w:rPr>
          <w:lang w:eastAsia="en-US"/>
        </w:rPr>
        <w:t>технологических</w:t>
      </w:r>
      <w:r w:rsidRPr="002A53EE">
        <w:rPr>
          <w:spacing w:val="2"/>
          <w:lang w:eastAsia="en-US"/>
        </w:rPr>
        <w:t xml:space="preserve"> </w:t>
      </w:r>
      <w:r w:rsidRPr="002A53EE">
        <w:rPr>
          <w:lang w:eastAsia="en-US"/>
        </w:rPr>
        <w:t>процессах</w:t>
      </w:r>
      <w:r w:rsidRPr="002A53EE">
        <w:rPr>
          <w:spacing w:val="2"/>
          <w:lang w:eastAsia="en-US"/>
        </w:rPr>
        <w:t xml:space="preserve"> </w:t>
      </w:r>
      <w:r w:rsidRPr="002A53EE">
        <w:rPr>
          <w:lang w:eastAsia="en-US"/>
        </w:rPr>
        <w:t>не</w:t>
      </w:r>
      <w:r w:rsidRPr="002A53EE">
        <w:rPr>
          <w:spacing w:val="-2"/>
          <w:lang w:eastAsia="en-US"/>
        </w:rPr>
        <w:t xml:space="preserve"> </w:t>
      </w:r>
      <w:r w:rsidRPr="002A53EE">
        <w:rPr>
          <w:lang w:eastAsia="en-US"/>
        </w:rPr>
        <w:t>предусматривается.</w:t>
      </w:r>
    </w:p>
    <w:p w:rsidR="002A53EE" w:rsidRPr="002A53EE" w:rsidRDefault="002A53EE" w:rsidP="002A53EE">
      <w:pPr>
        <w:widowControl w:val="0"/>
        <w:autoSpaceDE w:val="0"/>
        <w:autoSpaceDN w:val="0"/>
        <w:spacing w:line="278" w:lineRule="auto"/>
        <w:rPr>
          <w:sz w:val="22"/>
          <w:szCs w:val="22"/>
          <w:lang w:eastAsia="en-US"/>
        </w:rPr>
        <w:sectPr w:rsidR="002A53EE" w:rsidRPr="002A53EE">
          <w:pgSz w:w="11910" w:h="16840"/>
          <w:pgMar w:top="1320" w:right="220" w:bottom="1000" w:left="780" w:header="311" w:footer="772" w:gutter="0"/>
          <w:cols w:space="720"/>
        </w:sectPr>
      </w:pPr>
    </w:p>
    <w:p w:rsidR="002A53EE" w:rsidRPr="002A53EE" w:rsidRDefault="002A53EE" w:rsidP="002A53EE">
      <w:pPr>
        <w:widowControl w:val="0"/>
        <w:autoSpaceDE w:val="0"/>
        <w:autoSpaceDN w:val="0"/>
        <w:spacing w:before="11"/>
        <w:rPr>
          <w:sz w:val="9"/>
          <w:lang w:eastAsia="en-US"/>
        </w:rPr>
      </w:pPr>
    </w:p>
    <w:p w:rsidR="002A53EE" w:rsidRPr="002A53EE" w:rsidRDefault="002A53EE" w:rsidP="002A53EE">
      <w:pPr>
        <w:widowControl w:val="0"/>
        <w:autoSpaceDE w:val="0"/>
        <w:autoSpaceDN w:val="0"/>
        <w:spacing w:before="90" w:line="276" w:lineRule="auto"/>
        <w:ind w:left="4594" w:right="1346" w:hanging="3231"/>
        <w:outlineLvl w:val="1"/>
        <w:rPr>
          <w:b/>
          <w:bCs/>
          <w:lang w:eastAsia="en-US"/>
        </w:rPr>
      </w:pPr>
      <w:bookmarkStart w:id="109" w:name="_bookmark94"/>
      <w:bookmarkEnd w:id="109"/>
      <w:r w:rsidRPr="002A53EE">
        <w:rPr>
          <w:b/>
          <w:bCs/>
          <w:lang w:eastAsia="en-US"/>
        </w:rPr>
        <w:t>ГЛАВА 3 "ЭЛЕКТРОННАЯ МОДЕЛЬ СИСТЕМЫ ТЕПЛОСНАБЖЕНИЯ</w:t>
      </w:r>
      <w:r w:rsidRPr="002A53EE">
        <w:rPr>
          <w:b/>
          <w:bCs/>
          <w:spacing w:val="-57"/>
          <w:lang w:eastAsia="en-US"/>
        </w:rPr>
        <w:t xml:space="preserve"> </w:t>
      </w:r>
      <w:r w:rsidRPr="002A53EE">
        <w:rPr>
          <w:b/>
          <w:bCs/>
          <w:lang w:eastAsia="en-US"/>
        </w:rPr>
        <w:t>ПОСЕЛЕНИЯ"</w:t>
      </w:r>
    </w:p>
    <w:p w:rsidR="002A53EE" w:rsidRPr="002A53EE" w:rsidRDefault="002A53EE" w:rsidP="002A53EE">
      <w:pPr>
        <w:widowControl w:val="0"/>
        <w:autoSpaceDE w:val="0"/>
        <w:autoSpaceDN w:val="0"/>
        <w:spacing w:before="114" w:line="276" w:lineRule="auto"/>
        <w:ind w:left="638" w:right="632" w:firstLine="566"/>
        <w:jc w:val="both"/>
        <w:rPr>
          <w:lang w:eastAsia="en-US"/>
        </w:rPr>
      </w:pPr>
      <w:r w:rsidRPr="002A53EE">
        <w:rPr>
          <w:lang w:eastAsia="en-US"/>
        </w:rPr>
        <w:t>При разработке и актуализации схем теплоснабжения поселений, городских округов с</w:t>
      </w:r>
      <w:r w:rsidRPr="002A53EE">
        <w:rPr>
          <w:spacing w:val="1"/>
          <w:lang w:eastAsia="en-US"/>
        </w:rPr>
        <w:t xml:space="preserve"> </w:t>
      </w:r>
      <w:r w:rsidRPr="002A53EE">
        <w:rPr>
          <w:lang w:eastAsia="en-US"/>
        </w:rPr>
        <w:t>численностью</w:t>
      </w:r>
      <w:r w:rsidRPr="002A53EE">
        <w:rPr>
          <w:spacing w:val="1"/>
          <w:lang w:eastAsia="en-US"/>
        </w:rPr>
        <w:t xml:space="preserve"> </w:t>
      </w:r>
      <w:r w:rsidRPr="002A53EE">
        <w:rPr>
          <w:lang w:eastAsia="en-US"/>
        </w:rPr>
        <w:t>населения</w:t>
      </w:r>
      <w:r w:rsidRPr="002A53EE">
        <w:rPr>
          <w:spacing w:val="1"/>
          <w:lang w:eastAsia="en-US"/>
        </w:rPr>
        <w:t xml:space="preserve"> </w:t>
      </w:r>
      <w:r w:rsidRPr="002A53EE">
        <w:rPr>
          <w:lang w:eastAsia="en-US"/>
        </w:rPr>
        <w:t>до</w:t>
      </w:r>
      <w:r w:rsidRPr="002A53EE">
        <w:rPr>
          <w:spacing w:val="1"/>
          <w:lang w:eastAsia="en-US"/>
        </w:rPr>
        <w:t xml:space="preserve"> </w:t>
      </w:r>
      <w:r w:rsidRPr="002A53EE">
        <w:rPr>
          <w:lang w:eastAsia="en-US"/>
        </w:rPr>
        <w:t>100</w:t>
      </w:r>
      <w:r w:rsidRPr="002A53EE">
        <w:rPr>
          <w:spacing w:val="1"/>
          <w:lang w:eastAsia="en-US"/>
        </w:rPr>
        <w:t xml:space="preserve"> </w:t>
      </w:r>
      <w:r w:rsidRPr="002A53EE">
        <w:rPr>
          <w:lang w:eastAsia="en-US"/>
        </w:rPr>
        <w:t>тыс.</w:t>
      </w:r>
      <w:r w:rsidRPr="002A53EE">
        <w:rPr>
          <w:spacing w:val="1"/>
          <w:lang w:eastAsia="en-US"/>
        </w:rPr>
        <w:t xml:space="preserve"> </w:t>
      </w:r>
      <w:r w:rsidRPr="002A53EE">
        <w:rPr>
          <w:lang w:eastAsia="en-US"/>
        </w:rPr>
        <w:t>человек</w:t>
      </w:r>
      <w:r w:rsidRPr="002A53EE">
        <w:rPr>
          <w:spacing w:val="1"/>
          <w:lang w:eastAsia="en-US"/>
        </w:rPr>
        <w:t xml:space="preserve"> </w:t>
      </w:r>
      <w:r w:rsidRPr="002A53EE">
        <w:rPr>
          <w:lang w:eastAsia="en-US"/>
        </w:rPr>
        <w:t>соблюдение</w:t>
      </w:r>
      <w:r w:rsidRPr="002A53EE">
        <w:rPr>
          <w:spacing w:val="1"/>
          <w:lang w:eastAsia="en-US"/>
        </w:rPr>
        <w:t xml:space="preserve"> </w:t>
      </w:r>
      <w:r w:rsidRPr="002A53EE">
        <w:rPr>
          <w:lang w:eastAsia="en-US"/>
        </w:rPr>
        <w:t>требований,</w:t>
      </w:r>
      <w:r w:rsidRPr="002A53EE">
        <w:rPr>
          <w:spacing w:val="1"/>
          <w:lang w:eastAsia="en-US"/>
        </w:rPr>
        <w:t xml:space="preserve"> </w:t>
      </w:r>
      <w:r w:rsidRPr="002A53EE">
        <w:rPr>
          <w:lang w:eastAsia="en-US"/>
        </w:rPr>
        <w:t>указанных</w:t>
      </w:r>
      <w:r w:rsidRPr="002A53EE">
        <w:rPr>
          <w:spacing w:val="61"/>
          <w:lang w:eastAsia="en-US"/>
        </w:rPr>
        <w:t xml:space="preserve"> </w:t>
      </w:r>
      <w:r w:rsidRPr="002A53EE">
        <w:rPr>
          <w:lang w:eastAsia="en-US"/>
        </w:rPr>
        <w:t>в</w:t>
      </w:r>
      <w:r w:rsidRPr="002A53EE">
        <w:rPr>
          <w:spacing w:val="1"/>
          <w:lang w:eastAsia="en-US"/>
        </w:rPr>
        <w:t xml:space="preserve"> </w:t>
      </w:r>
      <w:r w:rsidRPr="002A53EE">
        <w:rPr>
          <w:lang w:eastAsia="en-US"/>
        </w:rPr>
        <w:t>подпункте</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пункта</w:t>
      </w:r>
      <w:r w:rsidRPr="002A53EE">
        <w:rPr>
          <w:spacing w:val="1"/>
          <w:lang w:eastAsia="en-US"/>
        </w:rPr>
        <w:t xml:space="preserve"> </w:t>
      </w:r>
      <w:r w:rsidRPr="002A53EE">
        <w:rPr>
          <w:lang w:eastAsia="en-US"/>
        </w:rPr>
        <w:t>23</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пунктах</w:t>
      </w:r>
      <w:r w:rsidRPr="002A53EE">
        <w:rPr>
          <w:spacing w:val="1"/>
          <w:lang w:eastAsia="en-US"/>
        </w:rPr>
        <w:t xml:space="preserve"> </w:t>
      </w:r>
      <w:r w:rsidRPr="002A53EE">
        <w:rPr>
          <w:lang w:eastAsia="en-US"/>
        </w:rPr>
        <w:t>55</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56</w:t>
      </w:r>
      <w:r w:rsidRPr="002A53EE">
        <w:rPr>
          <w:spacing w:val="1"/>
          <w:lang w:eastAsia="en-US"/>
        </w:rPr>
        <w:t xml:space="preserve"> </w:t>
      </w:r>
      <w:r w:rsidRPr="002A53EE">
        <w:rPr>
          <w:lang w:eastAsia="en-US"/>
        </w:rPr>
        <w:t>требований</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схемам</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утвержденных</w:t>
      </w:r>
      <w:r w:rsidRPr="002A53EE">
        <w:rPr>
          <w:spacing w:val="-2"/>
          <w:lang w:eastAsia="en-US"/>
        </w:rPr>
        <w:t xml:space="preserve"> </w:t>
      </w:r>
      <w:r w:rsidRPr="002A53EE">
        <w:rPr>
          <w:lang w:eastAsia="en-US"/>
        </w:rPr>
        <w:t>настоящим</w:t>
      </w:r>
      <w:r w:rsidRPr="002A53EE">
        <w:rPr>
          <w:spacing w:val="-1"/>
          <w:lang w:eastAsia="en-US"/>
        </w:rPr>
        <w:t xml:space="preserve"> </w:t>
      </w:r>
      <w:r w:rsidRPr="002A53EE">
        <w:rPr>
          <w:lang w:eastAsia="en-US"/>
        </w:rPr>
        <w:t>постановлением,</w:t>
      </w:r>
      <w:r w:rsidRPr="002A53EE">
        <w:rPr>
          <w:spacing w:val="-1"/>
          <w:lang w:eastAsia="en-US"/>
        </w:rPr>
        <w:t xml:space="preserve"> </w:t>
      </w:r>
      <w:r w:rsidRPr="002A53EE">
        <w:rPr>
          <w:lang w:eastAsia="en-US"/>
        </w:rPr>
        <w:t>не</w:t>
      </w:r>
      <w:r w:rsidRPr="002A53EE">
        <w:rPr>
          <w:spacing w:val="-4"/>
          <w:lang w:eastAsia="en-US"/>
        </w:rPr>
        <w:t xml:space="preserve"> </w:t>
      </w:r>
      <w:r w:rsidRPr="002A53EE">
        <w:rPr>
          <w:lang w:eastAsia="en-US"/>
        </w:rPr>
        <w:t>является</w:t>
      </w:r>
      <w:r w:rsidRPr="002A53EE">
        <w:rPr>
          <w:spacing w:val="-1"/>
          <w:lang w:eastAsia="en-US"/>
        </w:rPr>
        <w:t xml:space="preserve"> </w:t>
      </w:r>
      <w:r w:rsidRPr="002A53EE">
        <w:rPr>
          <w:lang w:eastAsia="en-US"/>
        </w:rPr>
        <w:t>обязательным.</w:t>
      </w:r>
    </w:p>
    <w:p w:rsidR="002A53EE" w:rsidRPr="002A53EE" w:rsidRDefault="002A53EE" w:rsidP="002A53EE">
      <w:pPr>
        <w:widowControl w:val="0"/>
        <w:autoSpaceDE w:val="0"/>
        <w:autoSpaceDN w:val="0"/>
        <w:spacing w:line="278" w:lineRule="auto"/>
        <w:ind w:left="638" w:right="629" w:firstLine="566"/>
        <w:jc w:val="both"/>
        <w:rPr>
          <w:lang w:eastAsia="en-US"/>
        </w:rPr>
      </w:pPr>
      <w:r w:rsidRPr="002A53EE">
        <w:rPr>
          <w:lang w:eastAsia="en-US"/>
        </w:rPr>
        <w:t>Численность</w:t>
      </w:r>
      <w:r w:rsidRPr="002A53EE">
        <w:rPr>
          <w:spacing w:val="1"/>
          <w:lang w:eastAsia="en-US"/>
        </w:rPr>
        <w:t xml:space="preserve"> </w:t>
      </w:r>
      <w:r w:rsidRPr="002A53EE">
        <w:rPr>
          <w:lang w:eastAsia="en-US"/>
        </w:rPr>
        <w:t>населения</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r w:rsidRPr="002A53EE">
        <w:rPr>
          <w:lang w:eastAsia="en-US"/>
        </w:rPr>
        <w:t>Светлый</w:t>
      </w:r>
      <w:r w:rsidRPr="002A53EE">
        <w:rPr>
          <w:spacing w:val="1"/>
          <w:lang w:eastAsia="en-US"/>
        </w:rPr>
        <w:t xml:space="preserve"> (по данным государственной службы статистки) </w:t>
      </w:r>
      <w:r w:rsidRPr="002A53EE">
        <w:rPr>
          <w:lang w:eastAsia="en-US"/>
        </w:rPr>
        <w:t>на</w:t>
      </w:r>
      <w:r w:rsidRPr="002A53EE">
        <w:rPr>
          <w:spacing w:val="1"/>
          <w:lang w:eastAsia="en-US"/>
        </w:rPr>
        <w:t xml:space="preserve"> </w:t>
      </w:r>
      <w:r w:rsidRPr="002A53EE">
        <w:rPr>
          <w:lang w:eastAsia="en-US"/>
        </w:rPr>
        <w:t>01.01.2023</w:t>
      </w:r>
      <w:r w:rsidRPr="002A53EE">
        <w:rPr>
          <w:spacing w:val="1"/>
          <w:lang w:eastAsia="en-US"/>
        </w:rPr>
        <w:t xml:space="preserve"> </w:t>
      </w:r>
      <w:r w:rsidRPr="002A53EE">
        <w:rPr>
          <w:lang w:eastAsia="en-US"/>
        </w:rPr>
        <w:t>год</w:t>
      </w:r>
      <w:r w:rsidRPr="002A53EE">
        <w:rPr>
          <w:spacing w:val="60"/>
          <w:lang w:eastAsia="en-US"/>
        </w:rPr>
        <w:t xml:space="preserve"> </w:t>
      </w:r>
      <w:r w:rsidRPr="002A53EE">
        <w:rPr>
          <w:lang w:eastAsia="en-US"/>
        </w:rPr>
        <w:t>составляет 1458 человек.</w:t>
      </w:r>
    </w:p>
    <w:p w:rsidR="002A53EE" w:rsidRPr="002A53EE" w:rsidRDefault="002A53EE" w:rsidP="002A53EE">
      <w:pPr>
        <w:widowControl w:val="0"/>
        <w:autoSpaceDE w:val="0"/>
        <w:autoSpaceDN w:val="0"/>
        <w:spacing w:before="118"/>
        <w:ind w:left="638" w:right="629" w:firstLine="340"/>
        <w:jc w:val="both"/>
        <w:outlineLvl w:val="2"/>
        <w:rPr>
          <w:b/>
          <w:bCs/>
          <w:i/>
          <w:iCs/>
          <w:lang w:eastAsia="en-US"/>
        </w:rPr>
      </w:pPr>
      <w:bookmarkStart w:id="110" w:name="_bookmark95"/>
      <w:bookmarkEnd w:id="110"/>
      <w:r w:rsidRPr="002A53EE">
        <w:rPr>
          <w:b/>
          <w:bCs/>
          <w:i/>
          <w:iCs/>
          <w:lang w:eastAsia="en-US"/>
        </w:rPr>
        <w:t>а) графическое</w:t>
      </w:r>
      <w:r w:rsidRPr="002A53EE">
        <w:rPr>
          <w:b/>
          <w:bCs/>
          <w:i/>
          <w:iCs/>
          <w:spacing w:val="1"/>
          <w:lang w:eastAsia="en-US"/>
        </w:rPr>
        <w:t xml:space="preserve"> </w:t>
      </w:r>
      <w:r w:rsidRPr="002A53EE">
        <w:rPr>
          <w:b/>
          <w:bCs/>
          <w:i/>
          <w:iCs/>
          <w:lang w:eastAsia="en-US"/>
        </w:rPr>
        <w:t>представление</w:t>
      </w:r>
      <w:r w:rsidRPr="002A53EE">
        <w:rPr>
          <w:b/>
          <w:bCs/>
          <w:i/>
          <w:iCs/>
          <w:spacing w:val="1"/>
          <w:lang w:eastAsia="en-US"/>
        </w:rPr>
        <w:t xml:space="preserve"> </w:t>
      </w:r>
      <w:r w:rsidRPr="002A53EE">
        <w:rPr>
          <w:b/>
          <w:bCs/>
          <w:i/>
          <w:iCs/>
          <w:lang w:eastAsia="en-US"/>
        </w:rPr>
        <w:t>объектов</w:t>
      </w:r>
      <w:r w:rsidRPr="002A53EE">
        <w:rPr>
          <w:b/>
          <w:bCs/>
          <w:i/>
          <w:iCs/>
          <w:spacing w:val="1"/>
          <w:lang w:eastAsia="en-US"/>
        </w:rPr>
        <w:t xml:space="preserve"> </w:t>
      </w:r>
      <w:r w:rsidRPr="002A53EE">
        <w:rPr>
          <w:b/>
          <w:bCs/>
          <w:i/>
          <w:iCs/>
          <w:lang w:eastAsia="en-US"/>
        </w:rPr>
        <w:t>системы</w:t>
      </w:r>
      <w:r w:rsidRPr="002A53EE">
        <w:rPr>
          <w:b/>
          <w:bCs/>
          <w:i/>
          <w:iCs/>
          <w:spacing w:val="1"/>
          <w:lang w:eastAsia="en-US"/>
        </w:rPr>
        <w:t xml:space="preserve"> </w:t>
      </w:r>
      <w:r w:rsidRPr="002A53EE">
        <w:rPr>
          <w:b/>
          <w:bCs/>
          <w:i/>
          <w:iCs/>
          <w:lang w:eastAsia="en-US"/>
        </w:rPr>
        <w:t>теплоснабжения</w:t>
      </w:r>
      <w:r w:rsidRPr="002A53EE">
        <w:rPr>
          <w:b/>
          <w:bCs/>
          <w:i/>
          <w:iCs/>
          <w:spacing w:val="1"/>
          <w:lang w:eastAsia="en-US"/>
        </w:rPr>
        <w:t xml:space="preserve"> </w:t>
      </w:r>
      <w:r w:rsidRPr="002A53EE">
        <w:rPr>
          <w:b/>
          <w:bCs/>
          <w:i/>
          <w:iCs/>
          <w:lang w:eastAsia="en-US"/>
        </w:rPr>
        <w:t>с</w:t>
      </w:r>
      <w:r w:rsidRPr="002A53EE">
        <w:rPr>
          <w:b/>
          <w:bCs/>
          <w:i/>
          <w:iCs/>
          <w:spacing w:val="1"/>
          <w:lang w:eastAsia="en-US"/>
        </w:rPr>
        <w:t xml:space="preserve"> </w:t>
      </w:r>
      <w:r w:rsidRPr="002A53EE">
        <w:rPr>
          <w:b/>
          <w:bCs/>
          <w:i/>
          <w:iCs/>
          <w:lang w:eastAsia="en-US"/>
        </w:rPr>
        <w:t>привязкой</w:t>
      </w:r>
      <w:r w:rsidRPr="002A53EE">
        <w:rPr>
          <w:b/>
          <w:bCs/>
          <w:i/>
          <w:iCs/>
          <w:spacing w:val="1"/>
          <w:lang w:eastAsia="en-US"/>
        </w:rPr>
        <w:t xml:space="preserve"> </w:t>
      </w:r>
      <w:r w:rsidRPr="002A53EE">
        <w:rPr>
          <w:b/>
          <w:bCs/>
          <w:i/>
          <w:iCs/>
          <w:lang w:eastAsia="en-US"/>
        </w:rPr>
        <w:t>к</w:t>
      </w:r>
      <w:r w:rsidRPr="002A53EE">
        <w:rPr>
          <w:b/>
          <w:bCs/>
          <w:i/>
          <w:iCs/>
          <w:spacing w:val="1"/>
          <w:lang w:eastAsia="en-US"/>
        </w:rPr>
        <w:t xml:space="preserve"> </w:t>
      </w:r>
      <w:r w:rsidRPr="002A53EE">
        <w:rPr>
          <w:b/>
          <w:bCs/>
          <w:i/>
          <w:iCs/>
          <w:lang w:eastAsia="en-US"/>
        </w:rPr>
        <w:t>топографической основе поселения и с полным топологическим описанием связности</w:t>
      </w:r>
      <w:r w:rsidRPr="002A53EE">
        <w:rPr>
          <w:b/>
          <w:bCs/>
          <w:i/>
          <w:iCs/>
          <w:spacing w:val="1"/>
          <w:lang w:eastAsia="en-US"/>
        </w:rPr>
        <w:t xml:space="preserve"> </w:t>
      </w:r>
      <w:r w:rsidRPr="002A53EE">
        <w:rPr>
          <w:b/>
          <w:bCs/>
          <w:i/>
          <w:iCs/>
          <w:lang w:eastAsia="en-US"/>
        </w:rPr>
        <w:t>объектов</w:t>
      </w:r>
    </w:p>
    <w:p w:rsidR="002A53EE" w:rsidRPr="002A53EE" w:rsidRDefault="002A53EE" w:rsidP="002A53EE">
      <w:pPr>
        <w:widowControl w:val="0"/>
        <w:autoSpaceDE w:val="0"/>
        <w:autoSpaceDN w:val="0"/>
        <w:spacing w:before="118" w:line="276" w:lineRule="auto"/>
        <w:ind w:left="638" w:right="624" w:firstLine="566"/>
        <w:jc w:val="both"/>
        <w:rPr>
          <w:lang w:eastAsia="en-US"/>
        </w:rPr>
      </w:pPr>
      <w:r w:rsidRPr="002A53EE">
        <w:rPr>
          <w:lang w:eastAsia="en-US"/>
        </w:rPr>
        <w:t>Электронная</w:t>
      </w:r>
      <w:r w:rsidRPr="002A53EE">
        <w:rPr>
          <w:spacing w:val="1"/>
          <w:lang w:eastAsia="en-US"/>
        </w:rPr>
        <w:t xml:space="preserve"> </w:t>
      </w:r>
      <w:r w:rsidRPr="002A53EE">
        <w:rPr>
          <w:lang w:eastAsia="en-US"/>
        </w:rPr>
        <w:t>модель</w:t>
      </w:r>
      <w:r w:rsidRPr="002A53EE">
        <w:rPr>
          <w:spacing w:val="1"/>
          <w:lang w:eastAsia="en-US"/>
        </w:rPr>
        <w:t xml:space="preserve"> </w:t>
      </w:r>
      <w:r w:rsidRPr="002A53EE">
        <w:rPr>
          <w:lang w:eastAsia="en-US"/>
        </w:rPr>
        <w:t>системы</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proofErr w:type="gramStart"/>
      <w:r w:rsidRPr="002A53EE">
        <w:rPr>
          <w:lang w:eastAsia="en-US"/>
        </w:rPr>
        <w:t>Светлый</w:t>
      </w:r>
      <w:proofErr w:type="gramEnd"/>
      <w:r w:rsidRPr="002A53EE">
        <w:rPr>
          <w:spacing w:val="1"/>
          <w:lang w:eastAsia="en-US"/>
        </w:rPr>
        <w:t xml:space="preserve"> </w:t>
      </w:r>
      <w:r w:rsidRPr="002A53EE">
        <w:rPr>
          <w:lang w:eastAsia="en-US"/>
        </w:rPr>
        <w:t>не</w:t>
      </w:r>
      <w:r w:rsidRPr="002A53EE">
        <w:rPr>
          <w:spacing w:val="-57"/>
          <w:lang w:eastAsia="en-US"/>
        </w:rPr>
        <w:t xml:space="preserve"> </w:t>
      </w:r>
      <w:r w:rsidRPr="002A53EE">
        <w:rPr>
          <w:lang w:eastAsia="en-US"/>
        </w:rPr>
        <w:t>разрабатывается.</w:t>
      </w:r>
    </w:p>
    <w:p w:rsidR="002A53EE" w:rsidRPr="002A53EE" w:rsidRDefault="002A53EE" w:rsidP="002A53EE">
      <w:pPr>
        <w:widowControl w:val="0"/>
        <w:autoSpaceDE w:val="0"/>
        <w:autoSpaceDN w:val="0"/>
        <w:spacing w:before="122"/>
        <w:ind w:left="979"/>
        <w:jc w:val="both"/>
        <w:outlineLvl w:val="2"/>
        <w:rPr>
          <w:b/>
          <w:bCs/>
          <w:i/>
          <w:iCs/>
          <w:lang w:eastAsia="en-US"/>
        </w:rPr>
      </w:pPr>
      <w:bookmarkStart w:id="111" w:name="_bookmark96"/>
      <w:bookmarkEnd w:id="111"/>
      <w:r w:rsidRPr="002A53EE">
        <w:rPr>
          <w:b/>
          <w:bCs/>
          <w:i/>
          <w:iCs/>
          <w:lang w:eastAsia="en-US"/>
        </w:rPr>
        <w:t>б)</w:t>
      </w:r>
      <w:r w:rsidRPr="002A53EE">
        <w:rPr>
          <w:b/>
          <w:bCs/>
          <w:i/>
          <w:iCs/>
          <w:spacing w:val="-6"/>
          <w:lang w:eastAsia="en-US"/>
        </w:rPr>
        <w:t xml:space="preserve"> </w:t>
      </w:r>
      <w:r w:rsidRPr="002A53EE">
        <w:rPr>
          <w:b/>
          <w:bCs/>
          <w:i/>
          <w:iCs/>
          <w:lang w:eastAsia="en-US"/>
        </w:rPr>
        <w:t>паспортизация</w:t>
      </w:r>
      <w:r w:rsidRPr="002A53EE">
        <w:rPr>
          <w:b/>
          <w:bCs/>
          <w:i/>
          <w:iCs/>
          <w:spacing w:val="-5"/>
          <w:lang w:eastAsia="en-US"/>
        </w:rPr>
        <w:t xml:space="preserve"> </w:t>
      </w:r>
      <w:r w:rsidRPr="002A53EE">
        <w:rPr>
          <w:b/>
          <w:bCs/>
          <w:i/>
          <w:iCs/>
          <w:lang w:eastAsia="en-US"/>
        </w:rPr>
        <w:t>объектов</w:t>
      </w:r>
      <w:r w:rsidRPr="002A53EE">
        <w:rPr>
          <w:b/>
          <w:bCs/>
          <w:i/>
          <w:iCs/>
          <w:spacing w:val="-5"/>
          <w:lang w:eastAsia="en-US"/>
        </w:rPr>
        <w:t xml:space="preserve"> </w:t>
      </w:r>
      <w:r w:rsidRPr="002A53EE">
        <w:rPr>
          <w:b/>
          <w:bCs/>
          <w:i/>
          <w:iCs/>
          <w:lang w:eastAsia="en-US"/>
        </w:rPr>
        <w:t>системы</w:t>
      </w:r>
      <w:r w:rsidRPr="002A53EE">
        <w:rPr>
          <w:b/>
          <w:bCs/>
          <w:i/>
          <w:iCs/>
          <w:spacing w:val="-8"/>
          <w:lang w:eastAsia="en-US"/>
        </w:rPr>
        <w:t xml:space="preserve"> </w:t>
      </w:r>
      <w:r w:rsidRPr="002A53EE">
        <w:rPr>
          <w:b/>
          <w:bCs/>
          <w:i/>
          <w:iCs/>
          <w:lang w:eastAsia="en-US"/>
        </w:rPr>
        <w:t>теплоснабжения</w:t>
      </w:r>
    </w:p>
    <w:p w:rsidR="002A53EE" w:rsidRPr="002A53EE" w:rsidRDefault="002A53EE" w:rsidP="002A53EE">
      <w:pPr>
        <w:widowControl w:val="0"/>
        <w:autoSpaceDE w:val="0"/>
        <w:autoSpaceDN w:val="0"/>
        <w:spacing w:before="117" w:line="276" w:lineRule="auto"/>
        <w:ind w:left="638" w:right="624" w:firstLine="566"/>
        <w:jc w:val="both"/>
        <w:rPr>
          <w:lang w:eastAsia="en-US"/>
        </w:rPr>
      </w:pPr>
      <w:r w:rsidRPr="002A53EE">
        <w:rPr>
          <w:lang w:eastAsia="en-US"/>
        </w:rPr>
        <w:t>Электронная</w:t>
      </w:r>
      <w:r w:rsidRPr="002A53EE">
        <w:rPr>
          <w:spacing w:val="1"/>
          <w:lang w:eastAsia="en-US"/>
        </w:rPr>
        <w:t xml:space="preserve"> </w:t>
      </w:r>
      <w:r w:rsidRPr="002A53EE">
        <w:rPr>
          <w:lang w:eastAsia="en-US"/>
        </w:rPr>
        <w:t>модель</w:t>
      </w:r>
      <w:r w:rsidRPr="002A53EE">
        <w:rPr>
          <w:spacing w:val="1"/>
          <w:lang w:eastAsia="en-US"/>
        </w:rPr>
        <w:t xml:space="preserve"> </w:t>
      </w:r>
      <w:r w:rsidRPr="002A53EE">
        <w:rPr>
          <w:lang w:eastAsia="en-US"/>
        </w:rPr>
        <w:t>системы</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proofErr w:type="gramStart"/>
      <w:r w:rsidRPr="002A53EE">
        <w:rPr>
          <w:lang w:eastAsia="en-US"/>
        </w:rPr>
        <w:t>Светлый</w:t>
      </w:r>
      <w:proofErr w:type="gramEnd"/>
      <w:r w:rsidRPr="002A53EE">
        <w:rPr>
          <w:spacing w:val="1"/>
          <w:lang w:eastAsia="en-US"/>
        </w:rPr>
        <w:t xml:space="preserve"> </w:t>
      </w:r>
      <w:r w:rsidRPr="002A53EE">
        <w:rPr>
          <w:lang w:eastAsia="en-US"/>
        </w:rPr>
        <w:t>не</w:t>
      </w:r>
      <w:r w:rsidRPr="002A53EE">
        <w:rPr>
          <w:spacing w:val="-57"/>
          <w:lang w:eastAsia="en-US"/>
        </w:rPr>
        <w:t xml:space="preserve"> </w:t>
      </w:r>
      <w:r w:rsidRPr="002A53EE">
        <w:rPr>
          <w:lang w:eastAsia="en-US"/>
        </w:rPr>
        <w:t>разрабатывается.</w:t>
      </w:r>
    </w:p>
    <w:p w:rsidR="002A53EE" w:rsidRPr="002A53EE" w:rsidRDefault="002A53EE" w:rsidP="002A53EE">
      <w:pPr>
        <w:widowControl w:val="0"/>
        <w:autoSpaceDE w:val="0"/>
        <w:autoSpaceDN w:val="0"/>
        <w:spacing w:before="124"/>
        <w:ind w:left="638" w:right="633" w:firstLine="340"/>
        <w:jc w:val="both"/>
        <w:outlineLvl w:val="2"/>
        <w:rPr>
          <w:b/>
          <w:bCs/>
          <w:i/>
          <w:iCs/>
          <w:lang w:eastAsia="en-US"/>
        </w:rPr>
      </w:pPr>
      <w:bookmarkStart w:id="112" w:name="_bookmark97"/>
      <w:bookmarkEnd w:id="112"/>
      <w:r w:rsidRPr="002A53EE">
        <w:rPr>
          <w:b/>
          <w:bCs/>
          <w:i/>
          <w:iCs/>
          <w:lang w:eastAsia="en-US"/>
        </w:rPr>
        <w:t>в) паспортизация и описание расчетных единиц территориального деления, включая</w:t>
      </w:r>
      <w:r w:rsidRPr="002A53EE">
        <w:rPr>
          <w:b/>
          <w:bCs/>
          <w:i/>
          <w:iCs/>
          <w:spacing w:val="1"/>
          <w:lang w:eastAsia="en-US"/>
        </w:rPr>
        <w:t xml:space="preserve"> </w:t>
      </w:r>
      <w:r w:rsidRPr="002A53EE">
        <w:rPr>
          <w:b/>
          <w:bCs/>
          <w:i/>
          <w:iCs/>
          <w:lang w:eastAsia="en-US"/>
        </w:rPr>
        <w:t>административное</w:t>
      </w:r>
    </w:p>
    <w:p w:rsidR="002A53EE" w:rsidRPr="002A53EE" w:rsidRDefault="002A53EE" w:rsidP="002A53EE">
      <w:pPr>
        <w:widowControl w:val="0"/>
        <w:autoSpaceDE w:val="0"/>
        <w:autoSpaceDN w:val="0"/>
        <w:spacing w:before="118" w:line="276" w:lineRule="auto"/>
        <w:ind w:left="638" w:right="623" w:firstLine="566"/>
        <w:jc w:val="both"/>
        <w:rPr>
          <w:lang w:eastAsia="en-US"/>
        </w:rPr>
      </w:pPr>
      <w:r w:rsidRPr="002A53EE">
        <w:rPr>
          <w:lang w:eastAsia="en-US"/>
        </w:rPr>
        <w:t>Электронная</w:t>
      </w:r>
      <w:r w:rsidRPr="002A53EE">
        <w:rPr>
          <w:spacing w:val="1"/>
          <w:lang w:eastAsia="en-US"/>
        </w:rPr>
        <w:t xml:space="preserve"> </w:t>
      </w:r>
      <w:r w:rsidRPr="002A53EE">
        <w:rPr>
          <w:lang w:eastAsia="en-US"/>
        </w:rPr>
        <w:t>модель</w:t>
      </w:r>
      <w:r w:rsidRPr="002A53EE">
        <w:rPr>
          <w:spacing w:val="1"/>
          <w:lang w:eastAsia="en-US"/>
        </w:rPr>
        <w:t xml:space="preserve"> </w:t>
      </w:r>
      <w:r w:rsidRPr="002A53EE">
        <w:rPr>
          <w:lang w:eastAsia="en-US"/>
        </w:rPr>
        <w:t>системы</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proofErr w:type="gramStart"/>
      <w:r w:rsidRPr="002A53EE">
        <w:rPr>
          <w:lang w:eastAsia="en-US"/>
        </w:rPr>
        <w:t>Светлый</w:t>
      </w:r>
      <w:proofErr w:type="gramEnd"/>
      <w:r w:rsidRPr="002A53EE">
        <w:rPr>
          <w:spacing w:val="1"/>
          <w:lang w:eastAsia="en-US"/>
        </w:rPr>
        <w:t xml:space="preserve"> </w:t>
      </w:r>
      <w:r w:rsidRPr="002A53EE">
        <w:rPr>
          <w:lang w:eastAsia="en-US"/>
        </w:rPr>
        <w:t>не</w:t>
      </w:r>
      <w:r w:rsidRPr="002A53EE">
        <w:rPr>
          <w:spacing w:val="-57"/>
          <w:lang w:eastAsia="en-US"/>
        </w:rPr>
        <w:t xml:space="preserve"> </w:t>
      </w:r>
      <w:r w:rsidRPr="002A53EE">
        <w:rPr>
          <w:lang w:eastAsia="en-US"/>
        </w:rPr>
        <w:t>разрабатывается.</w:t>
      </w:r>
    </w:p>
    <w:p w:rsidR="002A53EE" w:rsidRPr="002A53EE" w:rsidRDefault="002A53EE" w:rsidP="002A53EE">
      <w:pPr>
        <w:widowControl w:val="0"/>
        <w:autoSpaceDE w:val="0"/>
        <w:autoSpaceDN w:val="0"/>
        <w:spacing w:before="121"/>
        <w:ind w:left="638" w:right="635" w:firstLine="340"/>
        <w:jc w:val="both"/>
        <w:outlineLvl w:val="2"/>
        <w:rPr>
          <w:b/>
          <w:bCs/>
          <w:i/>
          <w:iCs/>
          <w:lang w:eastAsia="en-US"/>
        </w:rPr>
      </w:pPr>
      <w:bookmarkStart w:id="113" w:name="_bookmark98"/>
      <w:bookmarkEnd w:id="113"/>
      <w:r w:rsidRPr="002A53EE">
        <w:rPr>
          <w:b/>
          <w:bCs/>
          <w:i/>
          <w:iCs/>
          <w:lang w:eastAsia="en-US"/>
        </w:rPr>
        <w:t>г) гидравлический расчет тепловых сетей любой степени закольцованности, в том</w:t>
      </w:r>
      <w:r w:rsidRPr="002A53EE">
        <w:rPr>
          <w:b/>
          <w:bCs/>
          <w:i/>
          <w:iCs/>
          <w:spacing w:val="1"/>
          <w:lang w:eastAsia="en-US"/>
        </w:rPr>
        <w:t xml:space="preserve"> </w:t>
      </w:r>
      <w:r w:rsidRPr="002A53EE">
        <w:rPr>
          <w:b/>
          <w:bCs/>
          <w:i/>
          <w:iCs/>
          <w:lang w:eastAsia="en-US"/>
        </w:rPr>
        <w:t>числе гидравлический расчет при совместной работе нескольких источников тепловой</w:t>
      </w:r>
      <w:r w:rsidRPr="002A53EE">
        <w:rPr>
          <w:b/>
          <w:bCs/>
          <w:i/>
          <w:iCs/>
          <w:spacing w:val="1"/>
          <w:lang w:eastAsia="en-US"/>
        </w:rPr>
        <w:t xml:space="preserve"> </w:t>
      </w:r>
      <w:r w:rsidRPr="002A53EE">
        <w:rPr>
          <w:b/>
          <w:bCs/>
          <w:i/>
          <w:iCs/>
          <w:lang w:eastAsia="en-US"/>
        </w:rPr>
        <w:t>энергии</w:t>
      </w:r>
      <w:r w:rsidRPr="002A53EE">
        <w:rPr>
          <w:b/>
          <w:bCs/>
          <w:i/>
          <w:iCs/>
          <w:spacing w:val="-3"/>
          <w:lang w:eastAsia="en-US"/>
        </w:rPr>
        <w:t xml:space="preserve"> </w:t>
      </w:r>
      <w:r w:rsidRPr="002A53EE">
        <w:rPr>
          <w:b/>
          <w:bCs/>
          <w:i/>
          <w:iCs/>
          <w:lang w:eastAsia="en-US"/>
        </w:rPr>
        <w:t>на единую</w:t>
      </w:r>
      <w:r w:rsidRPr="002A53EE">
        <w:rPr>
          <w:b/>
          <w:bCs/>
          <w:i/>
          <w:iCs/>
          <w:spacing w:val="-3"/>
          <w:lang w:eastAsia="en-US"/>
        </w:rPr>
        <w:t xml:space="preserve"> </w:t>
      </w:r>
      <w:r w:rsidRPr="002A53EE">
        <w:rPr>
          <w:b/>
          <w:bCs/>
          <w:i/>
          <w:iCs/>
          <w:lang w:eastAsia="en-US"/>
        </w:rPr>
        <w:t>тепловую сеть</w:t>
      </w:r>
    </w:p>
    <w:p w:rsidR="002A53EE" w:rsidRPr="002A53EE" w:rsidRDefault="002A53EE" w:rsidP="002A53EE">
      <w:pPr>
        <w:widowControl w:val="0"/>
        <w:autoSpaceDE w:val="0"/>
        <w:autoSpaceDN w:val="0"/>
        <w:spacing w:before="118" w:line="276" w:lineRule="auto"/>
        <w:ind w:left="638" w:right="624" w:firstLine="566"/>
        <w:jc w:val="both"/>
        <w:rPr>
          <w:lang w:eastAsia="en-US"/>
        </w:rPr>
      </w:pPr>
      <w:r w:rsidRPr="002A53EE">
        <w:rPr>
          <w:lang w:eastAsia="en-US"/>
        </w:rPr>
        <w:t>Электронная</w:t>
      </w:r>
      <w:r w:rsidRPr="002A53EE">
        <w:rPr>
          <w:spacing w:val="1"/>
          <w:lang w:eastAsia="en-US"/>
        </w:rPr>
        <w:t xml:space="preserve"> </w:t>
      </w:r>
      <w:r w:rsidRPr="002A53EE">
        <w:rPr>
          <w:lang w:eastAsia="en-US"/>
        </w:rPr>
        <w:t>модель</w:t>
      </w:r>
      <w:r w:rsidRPr="002A53EE">
        <w:rPr>
          <w:spacing w:val="1"/>
          <w:lang w:eastAsia="en-US"/>
        </w:rPr>
        <w:t xml:space="preserve"> </w:t>
      </w:r>
      <w:r w:rsidRPr="002A53EE">
        <w:rPr>
          <w:lang w:eastAsia="en-US"/>
        </w:rPr>
        <w:t>системы</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proofErr w:type="gramStart"/>
      <w:r w:rsidRPr="002A53EE">
        <w:rPr>
          <w:lang w:eastAsia="en-US"/>
        </w:rPr>
        <w:t>Светлый</w:t>
      </w:r>
      <w:proofErr w:type="gramEnd"/>
      <w:r w:rsidRPr="002A53EE">
        <w:rPr>
          <w:spacing w:val="1"/>
          <w:lang w:eastAsia="en-US"/>
        </w:rPr>
        <w:t xml:space="preserve"> </w:t>
      </w:r>
      <w:r w:rsidRPr="002A53EE">
        <w:rPr>
          <w:lang w:eastAsia="en-US"/>
        </w:rPr>
        <w:t>не</w:t>
      </w:r>
      <w:r w:rsidRPr="002A53EE">
        <w:rPr>
          <w:spacing w:val="-57"/>
          <w:lang w:eastAsia="en-US"/>
        </w:rPr>
        <w:t xml:space="preserve"> </w:t>
      </w:r>
      <w:r w:rsidRPr="002A53EE">
        <w:rPr>
          <w:lang w:eastAsia="en-US"/>
        </w:rPr>
        <w:t>разрабатывается.</w:t>
      </w:r>
    </w:p>
    <w:p w:rsidR="002A53EE" w:rsidRPr="002A53EE" w:rsidRDefault="002A53EE" w:rsidP="002A53EE">
      <w:pPr>
        <w:widowControl w:val="0"/>
        <w:autoSpaceDE w:val="0"/>
        <w:autoSpaceDN w:val="0"/>
        <w:spacing w:before="124"/>
        <w:ind w:left="638" w:right="635" w:firstLine="340"/>
        <w:jc w:val="both"/>
        <w:outlineLvl w:val="2"/>
        <w:rPr>
          <w:b/>
          <w:bCs/>
          <w:i/>
          <w:iCs/>
          <w:lang w:eastAsia="en-US"/>
        </w:rPr>
      </w:pPr>
      <w:bookmarkStart w:id="114" w:name="_bookmark99"/>
      <w:bookmarkEnd w:id="114"/>
      <w:r w:rsidRPr="002A53EE">
        <w:rPr>
          <w:b/>
          <w:bCs/>
          <w:i/>
          <w:iCs/>
          <w:lang w:eastAsia="en-US"/>
        </w:rPr>
        <w:t>д) моделирование</w:t>
      </w:r>
      <w:r w:rsidRPr="002A53EE">
        <w:rPr>
          <w:b/>
          <w:bCs/>
          <w:i/>
          <w:iCs/>
          <w:spacing w:val="1"/>
          <w:lang w:eastAsia="en-US"/>
        </w:rPr>
        <w:t xml:space="preserve"> </w:t>
      </w:r>
      <w:r w:rsidRPr="002A53EE">
        <w:rPr>
          <w:b/>
          <w:bCs/>
          <w:i/>
          <w:iCs/>
          <w:lang w:eastAsia="en-US"/>
        </w:rPr>
        <w:t>всех</w:t>
      </w:r>
      <w:r w:rsidRPr="002A53EE">
        <w:rPr>
          <w:b/>
          <w:bCs/>
          <w:i/>
          <w:iCs/>
          <w:spacing w:val="1"/>
          <w:lang w:eastAsia="en-US"/>
        </w:rPr>
        <w:t xml:space="preserve"> </w:t>
      </w:r>
      <w:r w:rsidRPr="002A53EE">
        <w:rPr>
          <w:b/>
          <w:bCs/>
          <w:i/>
          <w:iCs/>
          <w:lang w:eastAsia="en-US"/>
        </w:rPr>
        <w:t>видов</w:t>
      </w:r>
      <w:r w:rsidRPr="002A53EE">
        <w:rPr>
          <w:b/>
          <w:bCs/>
          <w:i/>
          <w:iCs/>
          <w:spacing w:val="1"/>
          <w:lang w:eastAsia="en-US"/>
        </w:rPr>
        <w:t xml:space="preserve"> </w:t>
      </w:r>
      <w:r w:rsidRPr="002A53EE">
        <w:rPr>
          <w:b/>
          <w:bCs/>
          <w:i/>
          <w:iCs/>
          <w:lang w:eastAsia="en-US"/>
        </w:rPr>
        <w:t>переключений,</w:t>
      </w:r>
      <w:r w:rsidRPr="002A53EE">
        <w:rPr>
          <w:b/>
          <w:bCs/>
          <w:i/>
          <w:iCs/>
          <w:spacing w:val="1"/>
          <w:lang w:eastAsia="en-US"/>
        </w:rPr>
        <w:t xml:space="preserve"> </w:t>
      </w:r>
      <w:r w:rsidRPr="002A53EE">
        <w:rPr>
          <w:b/>
          <w:bCs/>
          <w:i/>
          <w:iCs/>
          <w:lang w:eastAsia="en-US"/>
        </w:rPr>
        <w:t>осуществляемых</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тепловых</w:t>
      </w:r>
      <w:r w:rsidRPr="002A53EE">
        <w:rPr>
          <w:b/>
          <w:bCs/>
          <w:i/>
          <w:iCs/>
          <w:spacing w:val="1"/>
          <w:lang w:eastAsia="en-US"/>
        </w:rPr>
        <w:t xml:space="preserve"> </w:t>
      </w:r>
      <w:r w:rsidRPr="002A53EE">
        <w:rPr>
          <w:b/>
          <w:bCs/>
          <w:i/>
          <w:iCs/>
          <w:lang w:eastAsia="en-US"/>
        </w:rPr>
        <w:t>сетях,</w:t>
      </w:r>
      <w:r w:rsidRPr="002A53EE">
        <w:rPr>
          <w:b/>
          <w:bCs/>
          <w:i/>
          <w:iCs/>
          <w:spacing w:val="60"/>
          <w:lang w:eastAsia="en-US"/>
        </w:rPr>
        <w:t xml:space="preserve"> </w:t>
      </w:r>
      <w:r w:rsidRPr="002A53EE">
        <w:rPr>
          <w:b/>
          <w:bCs/>
          <w:i/>
          <w:iCs/>
          <w:lang w:eastAsia="en-US"/>
        </w:rPr>
        <w:t>в</w:t>
      </w:r>
      <w:r w:rsidRPr="002A53EE">
        <w:rPr>
          <w:b/>
          <w:bCs/>
          <w:i/>
          <w:iCs/>
          <w:spacing w:val="-57"/>
          <w:lang w:eastAsia="en-US"/>
        </w:rPr>
        <w:t xml:space="preserve"> </w:t>
      </w:r>
      <w:r w:rsidRPr="002A53EE">
        <w:rPr>
          <w:b/>
          <w:bCs/>
          <w:i/>
          <w:iCs/>
          <w:lang w:eastAsia="en-US"/>
        </w:rPr>
        <w:t>том</w:t>
      </w:r>
      <w:r w:rsidRPr="002A53EE">
        <w:rPr>
          <w:b/>
          <w:bCs/>
          <w:i/>
          <w:iCs/>
          <w:spacing w:val="-2"/>
          <w:lang w:eastAsia="en-US"/>
        </w:rPr>
        <w:t xml:space="preserve"> </w:t>
      </w:r>
      <w:r w:rsidRPr="002A53EE">
        <w:rPr>
          <w:b/>
          <w:bCs/>
          <w:i/>
          <w:iCs/>
          <w:lang w:eastAsia="en-US"/>
        </w:rPr>
        <w:t>числе</w:t>
      </w:r>
      <w:r w:rsidRPr="002A53EE">
        <w:rPr>
          <w:b/>
          <w:bCs/>
          <w:i/>
          <w:iCs/>
          <w:spacing w:val="-2"/>
          <w:lang w:eastAsia="en-US"/>
        </w:rPr>
        <w:t xml:space="preserve"> </w:t>
      </w:r>
      <w:r w:rsidRPr="002A53EE">
        <w:rPr>
          <w:b/>
          <w:bCs/>
          <w:i/>
          <w:iCs/>
          <w:lang w:eastAsia="en-US"/>
        </w:rPr>
        <w:t>переключений</w:t>
      </w:r>
      <w:r w:rsidRPr="002A53EE">
        <w:rPr>
          <w:b/>
          <w:bCs/>
          <w:i/>
          <w:iCs/>
          <w:spacing w:val="-3"/>
          <w:lang w:eastAsia="en-US"/>
        </w:rPr>
        <w:t xml:space="preserve"> </w:t>
      </w:r>
      <w:r w:rsidRPr="002A53EE">
        <w:rPr>
          <w:b/>
          <w:bCs/>
          <w:i/>
          <w:iCs/>
          <w:lang w:eastAsia="en-US"/>
        </w:rPr>
        <w:t>тепловых</w:t>
      </w:r>
      <w:r w:rsidRPr="002A53EE">
        <w:rPr>
          <w:b/>
          <w:bCs/>
          <w:i/>
          <w:iCs/>
          <w:spacing w:val="-1"/>
          <w:lang w:eastAsia="en-US"/>
        </w:rPr>
        <w:t xml:space="preserve"> </w:t>
      </w:r>
      <w:r w:rsidRPr="002A53EE">
        <w:rPr>
          <w:b/>
          <w:bCs/>
          <w:i/>
          <w:iCs/>
          <w:lang w:eastAsia="en-US"/>
        </w:rPr>
        <w:t>нагрузок</w:t>
      </w:r>
      <w:r w:rsidRPr="002A53EE">
        <w:rPr>
          <w:b/>
          <w:bCs/>
          <w:i/>
          <w:iCs/>
          <w:spacing w:val="-4"/>
          <w:lang w:eastAsia="en-US"/>
        </w:rPr>
        <w:t xml:space="preserve"> </w:t>
      </w:r>
      <w:r w:rsidRPr="002A53EE">
        <w:rPr>
          <w:b/>
          <w:bCs/>
          <w:i/>
          <w:iCs/>
          <w:lang w:eastAsia="en-US"/>
        </w:rPr>
        <w:t>между</w:t>
      </w:r>
      <w:r w:rsidRPr="002A53EE">
        <w:rPr>
          <w:b/>
          <w:bCs/>
          <w:i/>
          <w:iCs/>
          <w:spacing w:val="-2"/>
          <w:lang w:eastAsia="en-US"/>
        </w:rPr>
        <w:t xml:space="preserve"> </w:t>
      </w:r>
      <w:r w:rsidRPr="002A53EE">
        <w:rPr>
          <w:b/>
          <w:bCs/>
          <w:i/>
          <w:iCs/>
          <w:lang w:eastAsia="en-US"/>
        </w:rPr>
        <w:t>источниками</w:t>
      </w:r>
      <w:r w:rsidRPr="002A53EE">
        <w:rPr>
          <w:b/>
          <w:bCs/>
          <w:i/>
          <w:iCs/>
          <w:spacing w:val="-3"/>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p>
    <w:p w:rsidR="002A53EE" w:rsidRPr="002A53EE" w:rsidRDefault="002A53EE" w:rsidP="002A53EE">
      <w:pPr>
        <w:widowControl w:val="0"/>
        <w:autoSpaceDE w:val="0"/>
        <w:autoSpaceDN w:val="0"/>
        <w:spacing w:before="118" w:line="276" w:lineRule="auto"/>
        <w:ind w:left="638" w:right="624" w:firstLine="566"/>
        <w:jc w:val="both"/>
        <w:rPr>
          <w:lang w:eastAsia="en-US"/>
        </w:rPr>
      </w:pPr>
      <w:r w:rsidRPr="002A53EE">
        <w:rPr>
          <w:lang w:eastAsia="en-US"/>
        </w:rPr>
        <w:t>Электронная</w:t>
      </w:r>
      <w:r w:rsidRPr="002A53EE">
        <w:rPr>
          <w:spacing w:val="1"/>
          <w:lang w:eastAsia="en-US"/>
        </w:rPr>
        <w:t xml:space="preserve"> </w:t>
      </w:r>
      <w:r w:rsidRPr="002A53EE">
        <w:rPr>
          <w:lang w:eastAsia="en-US"/>
        </w:rPr>
        <w:t>модель</w:t>
      </w:r>
      <w:r w:rsidRPr="002A53EE">
        <w:rPr>
          <w:spacing w:val="1"/>
          <w:lang w:eastAsia="en-US"/>
        </w:rPr>
        <w:t xml:space="preserve"> </w:t>
      </w:r>
      <w:r w:rsidRPr="002A53EE">
        <w:rPr>
          <w:lang w:eastAsia="en-US"/>
        </w:rPr>
        <w:t>системы</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proofErr w:type="gramStart"/>
      <w:r w:rsidRPr="002A53EE">
        <w:rPr>
          <w:lang w:eastAsia="en-US"/>
        </w:rPr>
        <w:t>Светлый</w:t>
      </w:r>
      <w:proofErr w:type="gramEnd"/>
      <w:r w:rsidRPr="002A53EE">
        <w:rPr>
          <w:spacing w:val="1"/>
          <w:lang w:eastAsia="en-US"/>
        </w:rPr>
        <w:t xml:space="preserve"> </w:t>
      </w:r>
      <w:r w:rsidRPr="002A53EE">
        <w:rPr>
          <w:lang w:eastAsia="en-US"/>
        </w:rPr>
        <w:t>не</w:t>
      </w:r>
      <w:r w:rsidRPr="002A53EE">
        <w:rPr>
          <w:spacing w:val="-57"/>
          <w:lang w:eastAsia="en-US"/>
        </w:rPr>
        <w:t xml:space="preserve"> </w:t>
      </w:r>
      <w:r w:rsidRPr="002A53EE">
        <w:rPr>
          <w:lang w:eastAsia="en-US"/>
        </w:rPr>
        <w:t>разрабатывается.</w:t>
      </w:r>
    </w:p>
    <w:p w:rsidR="002A53EE" w:rsidRPr="002A53EE" w:rsidRDefault="002A53EE" w:rsidP="002A53EE">
      <w:pPr>
        <w:widowControl w:val="0"/>
        <w:autoSpaceDE w:val="0"/>
        <w:autoSpaceDN w:val="0"/>
        <w:spacing w:before="121"/>
        <w:ind w:left="638" w:right="634" w:firstLine="340"/>
        <w:jc w:val="both"/>
        <w:outlineLvl w:val="2"/>
        <w:rPr>
          <w:b/>
          <w:bCs/>
          <w:i/>
          <w:iCs/>
          <w:lang w:eastAsia="en-US"/>
        </w:rPr>
      </w:pPr>
      <w:bookmarkStart w:id="115" w:name="_bookmark100"/>
      <w:bookmarkEnd w:id="115"/>
      <w:r w:rsidRPr="002A53EE">
        <w:rPr>
          <w:b/>
          <w:bCs/>
          <w:i/>
          <w:iCs/>
          <w:lang w:eastAsia="en-US"/>
        </w:rPr>
        <w:t>е) расчет</w:t>
      </w:r>
      <w:r w:rsidRPr="002A53EE">
        <w:rPr>
          <w:b/>
          <w:bCs/>
          <w:i/>
          <w:iCs/>
          <w:spacing w:val="1"/>
          <w:lang w:eastAsia="en-US"/>
        </w:rPr>
        <w:t xml:space="preserve"> </w:t>
      </w:r>
      <w:r w:rsidRPr="002A53EE">
        <w:rPr>
          <w:b/>
          <w:bCs/>
          <w:i/>
          <w:iCs/>
          <w:lang w:eastAsia="en-US"/>
        </w:rPr>
        <w:t>балансов</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по</w:t>
      </w:r>
      <w:r w:rsidRPr="002A53EE">
        <w:rPr>
          <w:b/>
          <w:bCs/>
          <w:i/>
          <w:iCs/>
          <w:spacing w:val="1"/>
          <w:lang w:eastAsia="en-US"/>
        </w:rPr>
        <w:t xml:space="preserve"> </w:t>
      </w:r>
      <w:r w:rsidRPr="002A53EE">
        <w:rPr>
          <w:b/>
          <w:bCs/>
          <w:i/>
          <w:iCs/>
          <w:lang w:eastAsia="en-US"/>
        </w:rPr>
        <w:t>источникам</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по</w:t>
      </w:r>
      <w:r w:rsidRPr="002A53EE">
        <w:rPr>
          <w:b/>
          <w:bCs/>
          <w:i/>
          <w:iCs/>
          <w:spacing w:val="-57"/>
          <w:lang w:eastAsia="en-US"/>
        </w:rPr>
        <w:t xml:space="preserve"> </w:t>
      </w:r>
      <w:r w:rsidRPr="002A53EE">
        <w:rPr>
          <w:b/>
          <w:bCs/>
          <w:i/>
          <w:iCs/>
          <w:lang w:eastAsia="en-US"/>
        </w:rPr>
        <w:t>территориальному</w:t>
      </w:r>
      <w:r w:rsidRPr="002A53EE">
        <w:rPr>
          <w:b/>
          <w:bCs/>
          <w:i/>
          <w:iCs/>
          <w:spacing w:val="-2"/>
          <w:lang w:eastAsia="en-US"/>
        </w:rPr>
        <w:t xml:space="preserve"> </w:t>
      </w:r>
      <w:r w:rsidRPr="002A53EE">
        <w:rPr>
          <w:b/>
          <w:bCs/>
          <w:i/>
          <w:iCs/>
          <w:lang w:eastAsia="en-US"/>
        </w:rPr>
        <w:t>признаку</w:t>
      </w:r>
    </w:p>
    <w:p w:rsidR="002A53EE" w:rsidRPr="002A53EE" w:rsidRDefault="002A53EE" w:rsidP="002A53EE">
      <w:pPr>
        <w:widowControl w:val="0"/>
        <w:autoSpaceDE w:val="0"/>
        <w:autoSpaceDN w:val="0"/>
        <w:spacing w:before="118" w:line="276" w:lineRule="auto"/>
        <w:ind w:left="638" w:right="624" w:firstLine="566"/>
        <w:jc w:val="both"/>
        <w:rPr>
          <w:lang w:eastAsia="en-US"/>
        </w:rPr>
      </w:pPr>
      <w:r w:rsidRPr="002A53EE">
        <w:rPr>
          <w:lang w:eastAsia="en-US"/>
        </w:rPr>
        <w:t>Электронная</w:t>
      </w:r>
      <w:r w:rsidRPr="002A53EE">
        <w:rPr>
          <w:spacing w:val="1"/>
          <w:lang w:eastAsia="en-US"/>
        </w:rPr>
        <w:t xml:space="preserve"> </w:t>
      </w:r>
      <w:r w:rsidRPr="002A53EE">
        <w:rPr>
          <w:lang w:eastAsia="en-US"/>
        </w:rPr>
        <w:t>модель</w:t>
      </w:r>
      <w:r w:rsidRPr="002A53EE">
        <w:rPr>
          <w:spacing w:val="1"/>
          <w:lang w:eastAsia="en-US"/>
        </w:rPr>
        <w:t xml:space="preserve"> </w:t>
      </w:r>
      <w:r w:rsidRPr="002A53EE">
        <w:rPr>
          <w:lang w:eastAsia="en-US"/>
        </w:rPr>
        <w:t>системы</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proofErr w:type="gramStart"/>
      <w:r w:rsidRPr="002A53EE">
        <w:rPr>
          <w:lang w:eastAsia="en-US"/>
        </w:rPr>
        <w:t>Светлый</w:t>
      </w:r>
      <w:proofErr w:type="gramEnd"/>
      <w:r w:rsidRPr="002A53EE">
        <w:rPr>
          <w:spacing w:val="1"/>
          <w:lang w:eastAsia="en-US"/>
        </w:rPr>
        <w:t xml:space="preserve"> </w:t>
      </w:r>
      <w:r w:rsidRPr="002A53EE">
        <w:rPr>
          <w:lang w:eastAsia="en-US"/>
        </w:rPr>
        <w:t>не</w:t>
      </w:r>
      <w:r w:rsidRPr="002A53EE">
        <w:rPr>
          <w:spacing w:val="-57"/>
          <w:lang w:eastAsia="en-US"/>
        </w:rPr>
        <w:t xml:space="preserve"> </w:t>
      </w:r>
      <w:r w:rsidRPr="002A53EE">
        <w:rPr>
          <w:lang w:eastAsia="en-US"/>
        </w:rPr>
        <w:t>разрабатывается.</w:t>
      </w:r>
    </w:p>
    <w:p w:rsidR="002A53EE" w:rsidRPr="002A53EE" w:rsidRDefault="002A53EE" w:rsidP="002A53EE">
      <w:pPr>
        <w:widowControl w:val="0"/>
        <w:autoSpaceDE w:val="0"/>
        <w:autoSpaceDN w:val="0"/>
        <w:spacing w:before="123"/>
        <w:ind w:left="979"/>
        <w:jc w:val="both"/>
        <w:outlineLvl w:val="2"/>
        <w:rPr>
          <w:b/>
          <w:bCs/>
          <w:i/>
          <w:iCs/>
          <w:lang w:eastAsia="en-US"/>
        </w:rPr>
      </w:pPr>
      <w:bookmarkStart w:id="116" w:name="_bookmark101"/>
      <w:bookmarkEnd w:id="116"/>
      <w:r w:rsidRPr="002A53EE">
        <w:rPr>
          <w:b/>
          <w:bCs/>
          <w:i/>
          <w:iCs/>
          <w:lang w:eastAsia="en-US"/>
        </w:rPr>
        <w:t>ж)</w:t>
      </w:r>
      <w:r w:rsidRPr="002A53EE">
        <w:rPr>
          <w:b/>
          <w:bCs/>
          <w:i/>
          <w:iCs/>
          <w:spacing w:val="-4"/>
          <w:lang w:eastAsia="en-US"/>
        </w:rPr>
        <w:t xml:space="preserve"> </w:t>
      </w:r>
      <w:r w:rsidRPr="002A53EE">
        <w:rPr>
          <w:b/>
          <w:bCs/>
          <w:i/>
          <w:iCs/>
          <w:lang w:eastAsia="en-US"/>
        </w:rPr>
        <w:t>расчет потерь</w:t>
      </w:r>
      <w:r w:rsidRPr="002A53EE">
        <w:rPr>
          <w:b/>
          <w:bCs/>
          <w:i/>
          <w:iCs/>
          <w:spacing w:val="-4"/>
          <w:lang w:eastAsia="en-US"/>
        </w:rPr>
        <w:t xml:space="preserve"> </w:t>
      </w:r>
      <w:r w:rsidRPr="002A53EE">
        <w:rPr>
          <w:b/>
          <w:bCs/>
          <w:i/>
          <w:iCs/>
          <w:lang w:eastAsia="en-US"/>
        </w:rPr>
        <w:t>тепловой</w:t>
      </w:r>
      <w:r w:rsidRPr="002A53EE">
        <w:rPr>
          <w:b/>
          <w:bCs/>
          <w:i/>
          <w:iCs/>
          <w:spacing w:val="-3"/>
          <w:lang w:eastAsia="en-US"/>
        </w:rPr>
        <w:t xml:space="preserve"> </w:t>
      </w:r>
      <w:r w:rsidRPr="002A53EE">
        <w:rPr>
          <w:b/>
          <w:bCs/>
          <w:i/>
          <w:iCs/>
          <w:lang w:eastAsia="en-US"/>
        </w:rPr>
        <w:t>энергии</w:t>
      </w:r>
      <w:r w:rsidRPr="002A53EE">
        <w:rPr>
          <w:b/>
          <w:bCs/>
          <w:i/>
          <w:iCs/>
          <w:spacing w:val="-2"/>
          <w:lang w:eastAsia="en-US"/>
        </w:rPr>
        <w:t xml:space="preserve"> </w:t>
      </w:r>
      <w:r w:rsidRPr="002A53EE">
        <w:rPr>
          <w:b/>
          <w:bCs/>
          <w:i/>
          <w:iCs/>
          <w:lang w:eastAsia="en-US"/>
        </w:rPr>
        <w:t>через</w:t>
      </w:r>
      <w:r w:rsidRPr="002A53EE">
        <w:rPr>
          <w:b/>
          <w:bCs/>
          <w:i/>
          <w:iCs/>
          <w:spacing w:val="-3"/>
          <w:lang w:eastAsia="en-US"/>
        </w:rPr>
        <w:t xml:space="preserve"> </w:t>
      </w:r>
      <w:r w:rsidRPr="002A53EE">
        <w:rPr>
          <w:b/>
          <w:bCs/>
          <w:i/>
          <w:iCs/>
          <w:lang w:eastAsia="en-US"/>
        </w:rPr>
        <w:t>изоляцию</w:t>
      </w:r>
      <w:r w:rsidRPr="002A53EE">
        <w:rPr>
          <w:b/>
          <w:bCs/>
          <w:i/>
          <w:iCs/>
          <w:spacing w:val="-3"/>
          <w:lang w:eastAsia="en-US"/>
        </w:rPr>
        <w:t xml:space="preserve"> </w:t>
      </w:r>
      <w:r w:rsidRPr="002A53EE">
        <w:rPr>
          <w:b/>
          <w:bCs/>
          <w:i/>
          <w:iCs/>
          <w:lang w:eastAsia="en-US"/>
        </w:rPr>
        <w:t>и</w:t>
      </w:r>
      <w:r w:rsidRPr="002A53EE">
        <w:rPr>
          <w:b/>
          <w:bCs/>
          <w:i/>
          <w:iCs/>
          <w:spacing w:val="-2"/>
          <w:lang w:eastAsia="en-US"/>
        </w:rPr>
        <w:t xml:space="preserve"> </w:t>
      </w:r>
      <w:r w:rsidRPr="002A53EE">
        <w:rPr>
          <w:b/>
          <w:bCs/>
          <w:i/>
          <w:iCs/>
          <w:lang w:eastAsia="en-US"/>
        </w:rPr>
        <w:t>с</w:t>
      </w:r>
      <w:r w:rsidRPr="002A53EE">
        <w:rPr>
          <w:b/>
          <w:bCs/>
          <w:i/>
          <w:iCs/>
          <w:spacing w:val="-3"/>
          <w:lang w:eastAsia="en-US"/>
        </w:rPr>
        <w:t xml:space="preserve"> </w:t>
      </w:r>
      <w:r w:rsidRPr="002A53EE">
        <w:rPr>
          <w:b/>
          <w:bCs/>
          <w:i/>
          <w:iCs/>
          <w:lang w:eastAsia="en-US"/>
        </w:rPr>
        <w:t>утечками</w:t>
      </w:r>
      <w:r w:rsidRPr="002A53EE">
        <w:rPr>
          <w:b/>
          <w:bCs/>
          <w:i/>
          <w:iCs/>
          <w:spacing w:val="-4"/>
          <w:lang w:eastAsia="en-US"/>
        </w:rPr>
        <w:t xml:space="preserve"> </w:t>
      </w:r>
      <w:r w:rsidRPr="002A53EE">
        <w:rPr>
          <w:b/>
          <w:bCs/>
          <w:i/>
          <w:iCs/>
          <w:lang w:eastAsia="en-US"/>
        </w:rPr>
        <w:t>теплоносителя</w:t>
      </w:r>
    </w:p>
    <w:p w:rsidR="002A53EE" w:rsidRPr="002A53EE" w:rsidRDefault="002A53EE" w:rsidP="002A53EE">
      <w:pPr>
        <w:widowControl w:val="0"/>
        <w:autoSpaceDE w:val="0"/>
        <w:autoSpaceDN w:val="0"/>
        <w:spacing w:before="118" w:line="276" w:lineRule="auto"/>
        <w:ind w:left="638" w:right="624" w:firstLine="566"/>
        <w:jc w:val="both"/>
        <w:rPr>
          <w:lang w:eastAsia="en-US"/>
        </w:rPr>
      </w:pPr>
      <w:r w:rsidRPr="002A53EE">
        <w:rPr>
          <w:lang w:eastAsia="en-US"/>
        </w:rPr>
        <w:t>Электронная</w:t>
      </w:r>
      <w:r w:rsidRPr="002A53EE">
        <w:rPr>
          <w:spacing w:val="1"/>
          <w:lang w:eastAsia="en-US"/>
        </w:rPr>
        <w:t xml:space="preserve"> </w:t>
      </w:r>
      <w:r w:rsidRPr="002A53EE">
        <w:rPr>
          <w:lang w:eastAsia="en-US"/>
        </w:rPr>
        <w:t>модель</w:t>
      </w:r>
      <w:r w:rsidRPr="002A53EE">
        <w:rPr>
          <w:spacing w:val="1"/>
          <w:lang w:eastAsia="en-US"/>
        </w:rPr>
        <w:t xml:space="preserve"> </w:t>
      </w:r>
      <w:r w:rsidRPr="002A53EE">
        <w:rPr>
          <w:lang w:eastAsia="en-US"/>
        </w:rPr>
        <w:t>системы</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proofErr w:type="gramStart"/>
      <w:r w:rsidRPr="002A53EE">
        <w:rPr>
          <w:lang w:eastAsia="en-US"/>
        </w:rPr>
        <w:t>Светлый</w:t>
      </w:r>
      <w:proofErr w:type="gramEnd"/>
      <w:r w:rsidRPr="002A53EE">
        <w:rPr>
          <w:spacing w:val="1"/>
          <w:lang w:eastAsia="en-US"/>
        </w:rPr>
        <w:t xml:space="preserve"> </w:t>
      </w:r>
      <w:r w:rsidRPr="002A53EE">
        <w:rPr>
          <w:lang w:eastAsia="en-US"/>
        </w:rPr>
        <w:t>не</w:t>
      </w:r>
      <w:r w:rsidRPr="002A53EE">
        <w:rPr>
          <w:spacing w:val="-57"/>
          <w:lang w:eastAsia="en-US"/>
        </w:rPr>
        <w:t xml:space="preserve"> </w:t>
      </w:r>
      <w:r w:rsidRPr="002A53EE">
        <w:rPr>
          <w:lang w:eastAsia="en-US"/>
        </w:rPr>
        <w:t>разрабатывается.</w:t>
      </w:r>
    </w:p>
    <w:p w:rsidR="002A53EE" w:rsidRPr="002A53EE" w:rsidRDefault="002A53EE" w:rsidP="002A53EE">
      <w:pPr>
        <w:widowControl w:val="0"/>
        <w:autoSpaceDE w:val="0"/>
        <w:autoSpaceDN w:val="0"/>
        <w:spacing w:before="122"/>
        <w:ind w:left="979"/>
        <w:jc w:val="both"/>
        <w:outlineLvl w:val="2"/>
        <w:rPr>
          <w:b/>
          <w:bCs/>
          <w:i/>
          <w:iCs/>
          <w:lang w:eastAsia="en-US"/>
        </w:rPr>
      </w:pPr>
      <w:bookmarkStart w:id="117" w:name="_bookmark102"/>
      <w:bookmarkEnd w:id="117"/>
      <w:r w:rsidRPr="002A53EE">
        <w:rPr>
          <w:b/>
          <w:bCs/>
          <w:i/>
          <w:iCs/>
          <w:lang w:eastAsia="en-US"/>
        </w:rPr>
        <w:t>з)</w:t>
      </w:r>
      <w:r w:rsidRPr="002A53EE">
        <w:rPr>
          <w:b/>
          <w:bCs/>
          <w:i/>
          <w:iCs/>
          <w:spacing w:val="-5"/>
          <w:lang w:eastAsia="en-US"/>
        </w:rPr>
        <w:t xml:space="preserve"> </w:t>
      </w:r>
      <w:r w:rsidRPr="002A53EE">
        <w:rPr>
          <w:b/>
          <w:bCs/>
          <w:i/>
          <w:iCs/>
          <w:lang w:eastAsia="en-US"/>
        </w:rPr>
        <w:t>расчет</w:t>
      </w:r>
      <w:r w:rsidRPr="002A53EE">
        <w:rPr>
          <w:b/>
          <w:bCs/>
          <w:i/>
          <w:iCs/>
          <w:spacing w:val="-3"/>
          <w:lang w:eastAsia="en-US"/>
        </w:rPr>
        <w:t xml:space="preserve"> </w:t>
      </w:r>
      <w:r w:rsidRPr="002A53EE">
        <w:rPr>
          <w:b/>
          <w:bCs/>
          <w:i/>
          <w:iCs/>
          <w:lang w:eastAsia="en-US"/>
        </w:rPr>
        <w:t>показателей</w:t>
      </w:r>
      <w:r w:rsidRPr="002A53EE">
        <w:rPr>
          <w:b/>
          <w:bCs/>
          <w:i/>
          <w:iCs/>
          <w:spacing w:val="-6"/>
          <w:lang w:eastAsia="en-US"/>
        </w:rPr>
        <w:t xml:space="preserve"> </w:t>
      </w:r>
      <w:r w:rsidRPr="002A53EE">
        <w:rPr>
          <w:b/>
          <w:bCs/>
          <w:i/>
          <w:iCs/>
          <w:lang w:eastAsia="en-US"/>
        </w:rPr>
        <w:t>надежности</w:t>
      </w:r>
      <w:r w:rsidRPr="002A53EE">
        <w:rPr>
          <w:b/>
          <w:bCs/>
          <w:i/>
          <w:iCs/>
          <w:spacing w:val="-5"/>
          <w:lang w:eastAsia="en-US"/>
        </w:rPr>
        <w:t xml:space="preserve"> </w:t>
      </w:r>
      <w:r w:rsidRPr="002A53EE">
        <w:rPr>
          <w:b/>
          <w:bCs/>
          <w:i/>
          <w:iCs/>
          <w:lang w:eastAsia="en-US"/>
        </w:rPr>
        <w:t>теплоснабжения</w:t>
      </w:r>
    </w:p>
    <w:p w:rsidR="002A53EE" w:rsidRPr="002A53EE" w:rsidRDefault="002A53EE" w:rsidP="002A53EE">
      <w:pPr>
        <w:widowControl w:val="0"/>
        <w:autoSpaceDE w:val="0"/>
        <w:autoSpaceDN w:val="0"/>
        <w:spacing w:before="117" w:line="276" w:lineRule="auto"/>
        <w:ind w:left="638" w:right="624" w:firstLine="566"/>
        <w:jc w:val="both"/>
        <w:rPr>
          <w:lang w:eastAsia="en-US"/>
        </w:rPr>
      </w:pPr>
      <w:r w:rsidRPr="002A53EE">
        <w:rPr>
          <w:lang w:eastAsia="en-US"/>
        </w:rPr>
        <w:t>Электронная</w:t>
      </w:r>
      <w:r w:rsidRPr="002A53EE">
        <w:rPr>
          <w:spacing w:val="1"/>
          <w:lang w:eastAsia="en-US"/>
        </w:rPr>
        <w:t xml:space="preserve"> </w:t>
      </w:r>
      <w:r w:rsidRPr="002A53EE">
        <w:rPr>
          <w:lang w:eastAsia="en-US"/>
        </w:rPr>
        <w:t>модель</w:t>
      </w:r>
      <w:r w:rsidRPr="002A53EE">
        <w:rPr>
          <w:spacing w:val="1"/>
          <w:lang w:eastAsia="en-US"/>
        </w:rPr>
        <w:t xml:space="preserve"> </w:t>
      </w:r>
      <w:r w:rsidRPr="002A53EE">
        <w:rPr>
          <w:lang w:eastAsia="en-US"/>
        </w:rPr>
        <w:t>системы</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proofErr w:type="gramStart"/>
      <w:r w:rsidRPr="002A53EE">
        <w:rPr>
          <w:lang w:eastAsia="en-US"/>
        </w:rPr>
        <w:t>Светлый</w:t>
      </w:r>
      <w:proofErr w:type="gramEnd"/>
      <w:r w:rsidRPr="002A53EE">
        <w:rPr>
          <w:spacing w:val="1"/>
          <w:lang w:eastAsia="en-US"/>
        </w:rPr>
        <w:t xml:space="preserve"> </w:t>
      </w:r>
      <w:r w:rsidRPr="002A53EE">
        <w:rPr>
          <w:lang w:eastAsia="en-US"/>
        </w:rPr>
        <w:t>не</w:t>
      </w:r>
      <w:r w:rsidRPr="002A53EE">
        <w:rPr>
          <w:spacing w:val="-57"/>
          <w:lang w:eastAsia="en-US"/>
        </w:rPr>
        <w:t xml:space="preserve"> </w:t>
      </w:r>
      <w:r w:rsidRPr="002A53EE">
        <w:rPr>
          <w:lang w:eastAsia="en-US"/>
        </w:rPr>
        <w:t>разрабатывается.</w:t>
      </w:r>
    </w:p>
    <w:p w:rsidR="002A53EE" w:rsidRPr="002A53EE" w:rsidRDefault="002A53EE" w:rsidP="002A53EE">
      <w:pPr>
        <w:widowControl w:val="0"/>
        <w:autoSpaceDE w:val="0"/>
        <w:autoSpaceDN w:val="0"/>
        <w:spacing w:line="276" w:lineRule="auto"/>
        <w:rPr>
          <w:sz w:val="22"/>
          <w:szCs w:val="22"/>
          <w:lang w:eastAsia="en-US"/>
        </w:rPr>
        <w:sectPr w:rsidR="002A53EE" w:rsidRPr="002A53EE">
          <w:pgSz w:w="11910" w:h="16840"/>
          <w:pgMar w:top="1320" w:right="220" w:bottom="1000" w:left="780" w:header="311" w:footer="772" w:gutter="0"/>
          <w:cols w:space="720"/>
        </w:sectPr>
      </w:pPr>
    </w:p>
    <w:p w:rsidR="002A53EE" w:rsidRPr="002A53EE" w:rsidRDefault="002A53EE" w:rsidP="002A53EE">
      <w:pPr>
        <w:widowControl w:val="0"/>
        <w:autoSpaceDE w:val="0"/>
        <w:autoSpaceDN w:val="0"/>
        <w:spacing w:before="82"/>
        <w:ind w:left="638" w:right="632" w:firstLine="340"/>
        <w:jc w:val="both"/>
        <w:outlineLvl w:val="2"/>
        <w:rPr>
          <w:b/>
          <w:bCs/>
          <w:i/>
          <w:iCs/>
          <w:lang w:eastAsia="en-US"/>
        </w:rPr>
      </w:pPr>
      <w:bookmarkStart w:id="118" w:name="_bookmark103"/>
      <w:bookmarkEnd w:id="118"/>
      <w:r w:rsidRPr="002A53EE">
        <w:rPr>
          <w:b/>
          <w:bCs/>
          <w:i/>
          <w:iCs/>
          <w:lang w:eastAsia="en-US"/>
        </w:rPr>
        <w:lastRenderedPageBreak/>
        <w:t>и) групповые</w:t>
      </w:r>
      <w:r w:rsidRPr="002A53EE">
        <w:rPr>
          <w:b/>
          <w:bCs/>
          <w:i/>
          <w:iCs/>
          <w:spacing w:val="1"/>
          <w:lang w:eastAsia="en-US"/>
        </w:rPr>
        <w:t xml:space="preserve"> </w:t>
      </w:r>
      <w:r w:rsidRPr="002A53EE">
        <w:rPr>
          <w:b/>
          <w:bCs/>
          <w:i/>
          <w:iCs/>
          <w:lang w:eastAsia="en-US"/>
        </w:rPr>
        <w:t>изменения</w:t>
      </w:r>
      <w:r w:rsidRPr="002A53EE">
        <w:rPr>
          <w:b/>
          <w:bCs/>
          <w:i/>
          <w:iCs/>
          <w:spacing w:val="1"/>
          <w:lang w:eastAsia="en-US"/>
        </w:rPr>
        <w:t xml:space="preserve"> </w:t>
      </w:r>
      <w:r w:rsidRPr="002A53EE">
        <w:rPr>
          <w:b/>
          <w:bCs/>
          <w:i/>
          <w:iCs/>
          <w:lang w:eastAsia="en-US"/>
        </w:rPr>
        <w:t>характеристик</w:t>
      </w:r>
      <w:r w:rsidRPr="002A53EE">
        <w:rPr>
          <w:b/>
          <w:bCs/>
          <w:i/>
          <w:iCs/>
          <w:spacing w:val="1"/>
          <w:lang w:eastAsia="en-US"/>
        </w:rPr>
        <w:t xml:space="preserve"> </w:t>
      </w:r>
      <w:r w:rsidRPr="002A53EE">
        <w:rPr>
          <w:b/>
          <w:bCs/>
          <w:i/>
          <w:iCs/>
          <w:lang w:eastAsia="en-US"/>
        </w:rPr>
        <w:t>объектов</w:t>
      </w:r>
      <w:r w:rsidRPr="002A53EE">
        <w:rPr>
          <w:b/>
          <w:bCs/>
          <w:i/>
          <w:iCs/>
          <w:spacing w:val="1"/>
          <w:lang w:eastAsia="en-US"/>
        </w:rPr>
        <w:t xml:space="preserve"> </w:t>
      </w:r>
      <w:r w:rsidRPr="002A53EE">
        <w:rPr>
          <w:b/>
          <w:bCs/>
          <w:i/>
          <w:iCs/>
          <w:lang w:eastAsia="en-US"/>
        </w:rPr>
        <w:t>(участков</w:t>
      </w:r>
      <w:r w:rsidRPr="002A53EE">
        <w:rPr>
          <w:b/>
          <w:bCs/>
          <w:i/>
          <w:iCs/>
          <w:spacing w:val="1"/>
          <w:lang w:eastAsia="en-US"/>
        </w:rPr>
        <w:t xml:space="preserve"> </w:t>
      </w:r>
      <w:r w:rsidRPr="002A53EE">
        <w:rPr>
          <w:b/>
          <w:bCs/>
          <w:i/>
          <w:iCs/>
          <w:lang w:eastAsia="en-US"/>
        </w:rPr>
        <w:t>тепловых</w:t>
      </w:r>
      <w:r w:rsidRPr="002A53EE">
        <w:rPr>
          <w:b/>
          <w:bCs/>
          <w:i/>
          <w:iCs/>
          <w:spacing w:val="1"/>
          <w:lang w:eastAsia="en-US"/>
        </w:rPr>
        <w:t xml:space="preserve"> </w:t>
      </w:r>
      <w:r w:rsidRPr="002A53EE">
        <w:rPr>
          <w:b/>
          <w:bCs/>
          <w:i/>
          <w:iCs/>
          <w:lang w:eastAsia="en-US"/>
        </w:rPr>
        <w:t>сетей,</w:t>
      </w:r>
      <w:r w:rsidRPr="002A53EE">
        <w:rPr>
          <w:b/>
          <w:bCs/>
          <w:i/>
          <w:iCs/>
          <w:spacing w:val="1"/>
          <w:lang w:eastAsia="en-US"/>
        </w:rPr>
        <w:t xml:space="preserve"> </w:t>
      </w:r>
      <w:r w:rsidRPr="002A53EE">
        <w:rPr>
          <w:b/>
          <w:bCs/>
          <w:i/>
          <w:iCs/>
          <w:lang w:eastAsia="en-US"/>
        </w:rPr>
        <w:t>потребителей)</w:t>
      </w:r>
      <w:r w:rsidRPr="002A53EE">
        <w:rPr>
          <w:b/>
          <w:bCs/>
          <w:i/>
          <w:iCs/>
          <w:spacing w:val="1"/>
          <w:lang w:eastAsia="en-US"/>
        </w:rPr>
        <w:t xml:space="preserve"> </w:t>
      </w:r>
      <w:r w:rsidRPr="002A53EE">
        <w:rPr>
          <w:b/>
          <w:bCs/>
          <w:i/>
          <w:iCs/>
          <w:lang w:eastAsia="en-US"/>
        </w:rPr>
        <w:t>по</w:t>
      </w:r>
      <w:r w:rsidRPr="002A53EE">
        <w:rPr>
          <w:b/>
          <w:bCs/>
          <w:i/>
          <w:iCs/>
          <w:spacing w:val="1"/>
          <w:lang w:eastAsia="en-US"/>
        </w:rPr>
        <w:t xml:space="preserve"> </w:t>
      </w:r>
      <w:r w:rsidRPr="002A53EE">
        <w:rPr>
          <w:b/>
          <w:bCs/>
          <w:i/>
          <w:iCs/>
          <w:lang w:eastAsia="en-US"/>
        </w:rPr>
        <w:t>заданным</w:t>
      </w:r>
      <w:r w:rsidRPr="002A53EE">
        <w:rPr>
          <w:b/>
          <w:bCs/>
          <w:i/>
          <w:iCs/>
          <w:spacing w:val="1"/>
          <w:lang w:eastAsia="en-US"/>
        </w:rPr>
        <w:t xml:space="preserve"> </w:t>
      </w:r>
      <w:r w:rsidRPr="002A53EE">
        <w:rPr>
          <w:b/>
          <w:bCs/>
          <w:i/>
          <w:iCs/>
          <w:lang w:eastAsia="en-US"/>
        </w:rPr>
        <w:t>критериям</w:t>
      </w:r>
      <w:r w:rsidRPr="002A53EE">
        <w:rPr>
          <w:b/>
          <w:bCs/>
          <w:i/>
          <w:iCs/>
          <w:spacing w:val="1"/>
          <w:lang w:eastAsia="en-US"/>
        </w:rPr>
        <w:t xml:space="preserve"> </w:t>
      </w:r>
      <w:r w:rsidRPr="002A53EE">
        <w:rPr>
          <w:b/>
          <w:bCs/>
          <w:i/>
          <w:iCs/>
          <w:lang w:eastAsia="en-US"/>
        </w:rPr>
        <w:t>с</w:t>
      </w:r>
      <w:r w:rsidRPr="002A53EE">
        <w:rPr>
          <w:b/>
          <w:bCs/>
          <w:i/>
          <w:iCs/>
          <w:spacing w:val="1"/>
          <w:lang w:eastAsia="en-US"/>
        </w:rPr>
        <w:t xml:space="preserve"> </w:t>
      </w:r>
      <w:r w:rsidRPr="002A53EE">
        <w:rPr>
          <w:b/>
          <w:bCs/>
          <w:i/>
          <w:iCs/>
          <w:lang w:eastAsia="en-US"/>
        </w:rPr>
        <w:t>целью</w:t>
      </w:r>
      <w:r w:rsidRPr="002A53EE">
        <w:rPr>
          <w:b/>
          <w:bCs/>
          <w:i/>
          <w:iCs/>
          <w:spacing w:val="1"/>
          <w:lang w:eastAsia="en-US"/>
        </w:rPr>
        <w:t xml:space="preserve"> </w:t>
      </w:r>
      <w:r w:rsidRPr="002A53EE">
        <w:rPr>
          <w:b/>
          <w:bCs/>
          <w:i/>
          <w:iCs/>
          <w:lang w:eastAsia="en-US"/>
        </w:rPr>
        <w:t>моделирования</w:t>
      </w:r>
      <w:r w:rsidRPr="002A53EE">
        <w:rPr>
          <w:b/>
          <w:bCs/>
          <w:i/>
          <w:iCs/>
          <w:spacing w:val="1"/>
          <w:lang w:eastAsia="en-US"/>
        </w:rPr>
        <w:t xml:space="preserve"> </w:t>
      </w:r>
      <w:r w:rsidRPr="002A53EE">
        <w:rPr>
          <w:b/>
          <w:bCs/>
          <w:i/>
          <w:iCs/>
          <w:lang w:eastAsia="en-US"/>
        </w:rPr>
        <w:t>различных</w:t>
      </w:r>
      <w:r w:rsidRPr="002A53EE">
        <w:rPr>
          <w:b/>
          <w:bCs/>
          <w:i/>
          <w:iCs/>
          <w:spacing w:val="1"/>
          <w:lang w:eastAsia="en-US"/>
        </w:rPr>
        <w:t xml:space="preserve"> </w:t>
      </w:r>
      <w:r w:rsidRPr="002A53EE">
        <w:rPr>
          <w:b/>
          <w:bCs/>
          <w:i/>
          <w:iCs/>
          <w:lang w:eastAsia="en-US"/>
        </w:rPr>
        <w:t>перспективных</w:t>
      </w:r>
      <w:r w:rsidRPr="002A53EE">
        <w:rPr>
          <w:b/>
          <w:bCs/>
          <w:i/>
          <w:iCs/>
          <w:spacing w:val="-1"/>
          <w:lang w:eastAsia="en-US"/>
        </w:rPr>
        <w:t xml:space="preserve"> </w:t>
      </w:r>
      <w:r w:rsidRPr="002A53EE">
        <w:rPr>
          <w:b/>
          <w:bCs/>
          <w:i/>
          <w:iCs/>
          <w:lang w:eastAsia="en-US"/>
        </w:rPr>
        <w:t>вариантов схем</w:t>
      </w:r>
      <w:r w:rsidRPr="002A53EE">
        <w:rPr>
          <w:b/>
          <w:bCs/>
          <w:i/>
          <w:iCs/>
          <w:spacing w:val="-2"/>
          <w:lang w:eastAsia="en-US"/>
        </w:rPr>
        <w:t xml:space="preserve"> </w:t>
      </w:r>
      <w:r w:rsidRPr="002A53EE">
        <w:rPr>
          <w:b/>
          <w:bCs/>
          <w:i/>
          <w:iCs/>
          <w:lang w:eastAsia="en-US"/>
        </w:rPr>
        <w:t>теплоснабжения</w:t>
      </w:r>
    </w:p>
    <w:p w:rsidR="002A53EE" w:rsidRPr="002A53EE" w:rsidRDefault="002A53EE" w:rsidP="002A53EE">
      <w:pPr>
        <w:widowControl w:val="0"/>
        <w:autoSpaceDE w:val="0"/>
        <w:autoSpaceDN w:val="0"/>
        <w:spacing w:before="118" w:line="276" w:lineRule="auto"/>
        <w:ind w:left="638" w:right="624" w:firstLine="566"/>
        <w:jc w:val="both"/>
        <w:rPr>
          <w:lang w:eastAsia="en-US"/>
        </w:rPr>
      </w:pPr>
      <w:r w:rsidRPr="002A53EE">
        <w:rPr>
          <w:lang w:eastAsia="en-US"/>
        </w:rPr>
        <w:t>Электронная</w:t>
      </w:r>
      <w:r w:rsidRPr="002A53EE">
        <w:rPr>
          <w:spacing w:val="1"/>
          <w:lang w:eastAsia="en-US"/>
        </w:rPr>
        <w:t xml:space="preserve"> </w:t>
      </w:r>
      <w:r w:rsidRPr="002A53EE">
        <w:rPr>
          <w:lang w:eastAsia="en-US"/>
        </w:rPr>
        <w:t>модель</w:t>
      </w:r>
      <w:r w:rsidRPr="002A53EE">
        <w:rPr>
          <w:spacing w:val="1"/>
          <w:lang w:eastAsia="en-US"/>
        </w:rPr>
        <w:t xml:space="preserve"> </w:t>
      </w:r>
      <w:r w:rsidRPr="002A53EE">
        <w:rPr>
          <w:lang w:eastAsia="en-US"/>
        </w:rPr>
        <w:t>системы</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proofErr w:type="gramStart"/>
      <w:r w:rsidRPr="002A53EE">
        <w:rPr>
          <w:lang w:eastAsia="en-US"/>
        </w:rPr>
        <w:t>Светлый</w:t>
      </w:r>
      <w:proofErr w:type="gramEnd"/>
      <w:r w:rsidRPr="002A53EE">
        <w:rPr>
          <w:spacing w:val="1"/>
          <w:lang w:eastAsia="en-US"/>
        </w:rPr>
        <w:t xml:space="preserve"> </w:t>
      </w:r>
      <w:r w:rsidRPr="002A53EE">
        <w:rPr>
          <w:lang w:eastAsia="en-US"/>
        </w:rPr>
        <w:t>не</w:t>
      </w:r>
      <w:r w:rsidRPr="002A53EE">
        <w:rPr>
          <w:spacing w:val="-57"/>
          <w:lang w:eastAsia="en-US"/>
        </w:rPr>
        <w:t xml:space="preserve"> </w:t>
      </w:r>
      <w:r w:rsidRPr="002A53EE">
        <w:rPr>
          <w:lang w:eastAsia="en-US"/>
        </w:rPr>
        <w:t>разрабатывается.</w:t>
      </w:r>
    </w:p>
    <w:p w:rsidR="002A53EE" w:rsidRPr="002A53EE" w:rsidRDefault="002A53EE" w:rsidP="002A53EE">
      <w:pPr>
        <w:widowControl w:val="0"/>
        <w:autoSpaceDE w:val="0"/>
        <w:autoSpaceDN w:val="0"/>
        <w:spacing w:before="121"/>
        <w:ind w:left="638" w:right="634" w:firstLine="340"/>
        <w:jc w:val="both"/>
        <w:outlineLvl w:val="2"/>
        <w:rPr>
          <w:b/>
          <w:bCs/>
          <w:i/>
          <w:iCs/>
          <w:lang w:eastAsia="en-US"/>
        </w:rPr>
      </w:pPr>
      <w:bookmarkStart w:id="119" w:name="_bookmark104"/>
      <w:bookmarkEnd w:id="119"/>
      <w:r w:rsidRPr="002A53EE">
        <w:rPr>
          <w:b/>
          <w:bCs/>
          <w:i/>
          <w:iCs/>
          <w:lang w:eastAsia="en-US"/>
        </w:rPr>
        <w:t>к) сравнительные</w:t>
      </w:r>
      <w:r w:rsidRPr="002A53EE">
        <w:rPr>
          <w:b/>
          <w:bCs/>
          <w:i/>
          <w:iCs/>
          <w:spacing w:val="1"/>
          <w:lang w:eastAsia="en-US"/>
        </w:rPr>
        <w:t xml:space="preserve"> </w:t>
      </w:r>
      <w:r w:rsidRPr="002A53EE">
        <w:rPr>
          <w:b/>
          <w:bCs/>
          <w:i/>
          <w:iCs/>
          <w:lang w:eastAsia="en-US"/>
        </w:rPr>
        <w:t>пьезометрические</w:t>
      </w:r>
      <w:r w:rsidRPr="002A53EE">
        <w:rPr>
          <w:b/>
          <w:bCs/>
          <w:i/>
          <w:iCs/>
          <w:spacing w:val="1"/>
          <w:lang w:eastAsia="en-US"/>
        </w:rPr>
        <w:t xml:space="preserve"> </w:t>
      </w:r>
      <w:r w:rsidRPr="002A53EE">
        <w:rPr>
          <w:b/>
          <w:bCs/>
          <w:i/>
          <w:iCs/>
          <w:lang w:eastAsia="en-US"/>
        </w:rPr>
        <w:t>графики</w:t>
      </w:r>
      <w:r w:rsidRPr="002A53EE">
        <w:rPr>
          <w:b/>
          <w:bCs/>
          <w:i/>
          <w:iCs/>
          <w:spacing w:val="1"/>
          <w:lang w:eastAsia="en-US"/>
        </w:rPr>
        <w:t xml:space="preserve"> </w:t>
      </w:r>
      <w:r w:rsidRPr="002A53EE">
        <w:rPr>
          <w:b/>
          <w:bCs/>
          <w:i/>
          <w:iCs/>
          <w:lang w:eastAsia="en-US"/>
        </w:rPr>
        <w:t>для</w:t>
      </w:r>
      <w:r w:rsidRPr="002A53EE">
        <w:rPr>
          <w:b/>
          <w:bCs/>
          <w:i/>
          <w:iCs/>
          <w:spacing w:val="1"/>
          <w:lang w:eastAsia="en-US"/>
        </w:rPr>
        <w:t xml:space="preserve"> </w:t>
      </w:r>
      <w:r w:rsidRPr="002A53EE">
        <w:rPr>
          <w:b/>
          <w:bCs/>
          <w:i/>
          <w:iCs/>
          <w:lang w:eastAsia="en-US"/>
        </w:rPr>
        <w:t>разработки</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анализа</w:t>
      </w:r>
      <w:r w:rsidRPr="002A53EE">
        <w:rPr>
          <w:b/>
          <w:bCs/>
          <w:i/>
          <w:iCs/>
          <w:spacing w:val="1"/>
          <w:lang w:eastAsia="en-US"/>
        </w:rPr>
        <w:t xml:space="preserve"> </w:t>
      </w:r>
      <w:r w:rsidRPr="002A53EE">
        <w:rPr>
          <w:b/>
          <w:bCs/>
          <w:i/>
          <w:iCs/>
          <w:lang w:eastAsia="en-US"/>
        </w:rPr>
        <w:t>сценариев</w:t>
      </w:r>
      <w:r w:rsidRPr="002A53EE">
        <w:rPr>
          <w:b/>
          <w:bCs/>
          <w:i/>
          <w:iCs/>
          <w:spacing w:val="-57"/>
          <w:lang w:eastAsia="en-US"/>
        </w:rPr>
        <w:t xml:space="preserve"> </w:t>
      </w:r>
      <w:r w:rsidRPr="002A53EE">
        <w:rPr>
          <w:b/>
          <w:bCs/>
          <w:i/>
          <w:iCs/>
          <w:lang w:eastAsia="en-US"/>
        </w:rPr>
        <w:t>перспективного</w:t>
      </w:r>
      <w:r w:rsidRPr="002A53EE">
        <w:rPr>
          <w:b/>
          <w:bCs/>
          <w:i/>
          <w:iCs/>
          <w:spacing w:val="-1"/>
          <w:lang w:eastAsia="en-US"/>
        </w:rPr>
        <w:t xml:space="preserve"> </w:t>
      </w:r>
      <w:r w:rsidRPr="002A53EE">
        <w:rPr>
          <w:b/>
          <w:bCs/>
          <w:i/>
          <w:iCs/>
          <w:lang w:eastAsia="en-US"/>
        </w:rPr>
        <w:t>развития</w:t>
      </w:r>
      <w:r w:rsidRPr="002A53EE">
        <w:rPr>
          <w:b/>
          <w:bCs/>
          <w:i/>
          <w:iCs/>
          <w:spacing w:val="-2"/>
          <w:lang w:eastAsia="en-US"/>
        </w:rPr>
        <w:t xml:space="preserve"> </w:t>
      </w:r>
      <w:r w:rsidRPr="002A53EE">
        <w:rPr>
          <w:b/>
          <w:bCs/>
          <w:i/>
          <w:iCs/>
          <w:lang w:eastAsia="en-US"/>
        </w:rPr>
        <w:t>тепловых сетей</w:t>
      </w:r>
    </w:p>
    <w:p w:rsidR="002A53EE" w:rsidRPr="002A53EE" w:rsidRDefault="002A53EE" w:rsidP="002A53EE">
      <w:pPr>
        <w:widowControl w:val="0"/>
        <w:autoSpaceDE w:val="0"/>
        <w:autoSpaceDN w:val="0"/>
        <w:spacing w:before="117" w:line="278" w:lineRule="auto"/>
        <w:ind w:left="638" w:right="624" w:firstLine="566"/>
        <w:jc w:val="both"/>
        <w:rPr>
          <w:lang w:eastAsia="en-US"/>
        </w:rPr>
      </w:pPr>
      <w:r w:rsidRPr="002A53EE">
        <w:rPr>
          <w:lang w:eastAsia="en-US"/>
        </w:rPr>
        <w:t>Электронная</w:t>
      </w:r>
      <w:r w:rsidRPr="002A53EE">
        <w:rPr>
          <w:spacing w:val="1"/>
          <w:lang w:eastAsia="en-US"/>
        </w:rPr>
        <w:t xml:space="preserve"> </w:t>
      </w:r>
      <w:r w:rsidRPr="002A53EE">
        <w:rPr>
          <w:lang w:eastAsia="en-US"/>
        </w:rPr>
        <w:t>модель</w:t>
      </w:r>
      <w:r w:rsidRPr="002A53EE">
        <w:rPr>
          <w:spacing w:val="1"/>
          <w:lang w:eastAsia="en-US"/>
        </w:rPr>
        <w:t xml:space="preserve"> </w:t>
      </w:r>
      <w:r w:rsidRPr="002A53EE">
        <w:rPr>
          <w:lang w:eastAsia="en-US"/>
        </w:rPr>
        <w:t>системы</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proofErr w:type="gramStart"/>
      <w:r w:rsidRPr="002A53EE">
        <w:rPr>
          <w:lang w:eastAsia="en-US"/>
        </w:rPr>
        <w:t>Светлый</w:t>
      </w:r>
      <w:proofErr w:type="gramEnd"/>
      <w:r w:rsidRPr="002A53EE">
        <w:rPr>
          <w:spacing w:val="1"/>
          <w:lang w:eastAsia="en-US"/>
        </w:rPr>
        <w:t xml:space="preserve"> </w:t>
      </w:r>
      <w:r w:rsidRPr="002A53EE">
        <w:rPr>
          <w:lang w:eastAsia="en-US"/>
        </w:rPr>
        <w:t>не</w:t>
      </w:r>
      <w:r w:rsidRPr="002A53EE">
        <w:rPr>
          <w:spacing w:val="-57"/>
          <w:lang w:eastAsia="en-US"/>
        </w:rPr>
        <w:t xml:space="preserve"> </w:t>
      </w:r>
      <w:r w:rsidRPr="002A53EE">
        <w:rPr>
          <w:lang w:eastAsia="en-US"/>
        </w:rPr>
        <w:t>разрабатывается.</w:t>
      </w:r>
    </w:p>
    <w:p w:rsidR="002A53EE" w:rsidRPr="002A53EE" w:rsidRDefault="002A53EE" w:rsidP="002A53EE">
      <w:pPr>
        <w:widowControl w:val="0"/>
        <w:autoSpaceDE w:val="0"/>
        <w:autoSpaceDN w:val="0"/>
        <w:spacing w:line="278" w:lineRule="auto"/>
        <w:rPr>
          <w:sz w:val="22"/>
          <w:szCs w:val="22"/>
          <w:lang w:eastAsia="en-US"/>
        </w:rPr>
        <w:sectPr w:rsidR="002A53EE" w:rsidRPr="002A53EE">
          <w:pgSz w:w="11910" w:h="16840"/>
          <w:pgMar w:top="1320" w:right="220" w:bottom="1000" w:left="780" w:header="311" w:footer="772" w:gutter="0"/>
          <w:cols w:space="720"/>
        </w:sectPr>
      </w:pPr>
    </w:p>
    <w:p w:rsidR="002A53EE" w:rsidRPr="002A53EE" w:rsidRDefault="002A53EE" w:rsidP="002A53EE">
      <w:pPr>
        <w:widowControl w:val="0"/>
        <w:autoSpaceDE w:val="0"/>
        <w:autoSpaceDN w:val="0"/>
        <w:spacing w:before="11"/>
        <w:rPr>
          <w:sz w:val="9"/>
          <w:lang w:eastAsia="en-US"/>
        </w:rPr>
      </w:pPr>
    </w:p>
    <w:p w:rsidR="002A53EE" w:rsidRPr="002A53EE" w:rsidRDefault="002A53EE" w:rsidP="002A53EE">
      <w:pPr>
        <w:widowControl w:val="0"/>
        <w:autoSpaceDE w:val="0"/>
        <w:autoSpaceDN w:val="0"/>
        <w:spacing w:before="90" w:line="276" w:lineRule="auto"/>
        <w:ind w:left="850" w:right="844" w:firstLine="1"/>
        <w:jc w:val="center"/>
        <w:outlineLvl w:val="1"/>
        <w:rPr>
          <w:b/>
          <w:bCs/>
          <w:lang w:eastAsia="en-US"/>
        </w:rPr>
      </w:pPr>
      <w:bookmarkStart w:id="120" w:name="_bookmark105"/>
      <w:bookmarkEnd w:id="120"/>
      <w:r w:rsidRPr="002A53EE">
        <w:rPr>
          <w:b/>
          <w:bCs/>
          <w:lang w:eastAsia="en-US"/>
        </w:rPr>
        <w:t>ГЛАВА 4 "СУЩЕСТВУЮЩИЕ И ПЕРСПЕКТИВНЫЕ БАЛАНСЫ ТЕПЛОВОЙ</w:t>
      </w:r>
      <w:r w:rsidRPr="002A53EE">
        <w:rPr>
          <w:b/>
          <w:bCs/>
          <w:spacing w:val="1"/>
          <w:lang w:eastAsia="en-US"/>
        </w:rPr>
        <w:t xml:space="preserve"> </w:t>
      </w:r>
      <w:r w:rsidRPr="002A53EE">
        <w:rPr>
          <w:b/>
          <w:bCs/>
          <w:lang w:eastAsia="en-US"/>
        </w:rPr>
        <w:t>МОЩНОСТИ ИСТОЧНИКОВ ТЕПЛОВОЙ ЭНЕРГИИ И ТЕПЛОВОЙ НАГРУЗКИ</w:t>
      </w:r>
      <w:r w:rsidRPr="002A53EE">
        <w:rPr>
          <w:b/>
          <w:bCs/>
          <w:spacing w:val="-57"/>
          <w:lang w:eastAsia="en-US"/>
        </w:rPr>
        <w:t xml:space="preserve"> </w:t>
      </w:r>
      <w:r w:rsidRPr="002A53EE">
        <w:rPr>
          <w:b/>
          <w:bCs/>
          <w:lang w:eastAsia="en-US"/>
        </w:rPr>
        <w:t>ПОТРЕБИТЕЛЕЙ"</w:t>
      </w:r>
    </w:p>
    <w:p w:rsidR="002A53EE" w:rsidRPr="002A53EE" w:rsidRDefault="002A53EE" w:rsidP="002A53EE">
      <w:pPr>
        <w:widowControl w:val="0"/>
        <w:autoSpaceDE w:val="0"/>
        <w:autoSpaceDN w:val="0"/>
        <w:spacing w:before="118"/>
        <w:ind w:left="638" w:right="629" w:firstLine="340"/>
        <w:jc w:val="both"/>
        <w:outlineLvl w:val="2"/>
        <w:rPr>
          <w:b/>
          <w:bCs/>
          <w:i/>
          <w:iCs/>
          <w:lang w:eastAsia="en-US"/>
        </w:rPr>
      </w:pPr>
      <w:bookmarkStart w:id="121" w:name="_bookmark106"/>
      <w:bookmarkEnd w:id="121"/>
      <w:proofErr w:type="gramStart"/>
      <w:r w:rsidRPr="002A53EE">
        <w:rPr>
          <w:b/>
          <w:bCs/>
          <w:i/>
          <w:iCs/>
          <w:lang w:eastAsia="en-US"/>
        </w:rPr>
        <w:t>а) балансы существующей на базовый период схемы теплоснабжения (актуализации</w:t>
      </w:r>
      <w:r w:rsidRPr="002A53EE">
        <w:rPr>
          <w:b/>
          <w:bCs/>
          <w:i/>
          <w:iCs/>
          <w:spacing w:val="1"/>
          <w:lang w:eastAsia="en-US"/>
        </w:rPr>
        <w:t xml:space="preserve"> </w:t>
      </w:r>
      <w:r w:rsidRPr="002A53EE">
        <w:rPr>
          <w:b/>
          <w:bCs/>
          <w:i/>
          <w:iCs/>
          <w:lang w:eastAsia="en-US"/>
        </w:rPr>
        <w:t>схемы</w:t>
      </w:r>
      <w:r w:rsidRPr="002A53EE">
        <w:rPr>
          <w:b/>
          <w:bCs/>
          <w:i/>
          <w:iCs/>
          <w:spacing w:val="1"/>
          <w:lang w:eastAsia="en-US"/>
        </w:rPr>
        <w:t xml:space="preserve"> </w:t>
      </w:r>
      <w:r w:rsidRPr="002A53EE">
        <w:rPr>
          <w:b/>
          <w:bCs/>
          <w:i/>
          <w:iCs/>
          <w:lang w:eastAsia="en-US"/>
        </w:rPr>
        <w:t>теплоснабжения)</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мощности</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перспективной</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нагрузки</w:t>
      </w:r>
      <w:r w:rsidRPr="002A53EE">
        <w:rPr>
          <w:b/>
          <w:bCs/>
          <w:i/>
          <w:iCs/>
          <w:spacing w:val="1"/>
          <w:lang w:eastAsia="en-US"/>
        </w:rPr>
        <w:t xml:space="preserve"> </w:t>
      </w:r>
      <w:r w:rsidRPr="002A53EE">
        <w:rPr>
          <w:b/>
          <w:bCs/>
          <w:i/>
          <w:iCs/>
          <w:lang w:eastAsia="en-US"/>
        </w:rPr>
        <w:t>в</w:t>
      </w:r>
      <w:r w:rsidRPr="002A53EE">
        <w:rPr>
          <w:b/>
          <w:bCs/>
          <w:i/>
          <w:iCs/>
          <w:spacing w:val="-57"/>
          <w:lang w:eastAsia="en-US"/>
        </w:rPr>
        <w:t xml:space="preserve"> </w:t>
      </w:r>
      <w:r w:rsidRPr="002A53EE">
        <w:rPr>
          <w:b/>
          <w:bCs/>
          <w:i/>
          <w:iCs/>
          <w:lang w:eastAsia="en-US"/>
        </w:rPr>
        <w:t>каждой</w:t>
      </w:r>
      <w:r w:rsidRPr="002A53EE">
        <w:rPr>
          <w:b/>
          <w:bCs/>
          <w:i/>
          <w:iCs/>
          <w:spacing w:val="1"/>
          <w:lang w:eastAsia="en-US"/>
        </w:rPr>
        <w:t xml:space="preserve"> </w:t>
      </w:r>
      <w:r w:rsidRPr="002A53EE">
        <w:rPr>
          <w:b/>
          <w:bCs/>
          <w:i/>
          <w:iCs/>
          <w:lang w:eastAsia="en-US"/>
        </w:rPr>
        <w:t>из</w:t>
      </w:r>
      <w:r w:rsidRPr="002A53EE">
        <w:rPr>
          <w:b/>
          <w:bCs/>
          <w:i/>
          <w:iCs/>
          <w:spacing w:val="1"/>
          <w:lang w:eastAsia="en-US"/>
        </w:rPr>
        <w:t xml:space="preserve"> </w:t>
      </w:r>
      <w:r w:rsidRPr="002A53EE">
        <w:rPr>
          <w:b/>
          <w:bCs/>
          <w:i/>
          <w:iCs/>
          <w:lang w:eastAsia="en-US"/>
        </w:rPr>
        <w:t>зон</w:t>
      </w:r>
      <w:r w:rsidRPr="002A53EE">
        <w:rPr>
          <w:b/>
          <w:bCs/>
          <w:i/>
          <w:iCs/>
          <w:spacing w:val="1"/>
          <w:lang w:eastAsia="en-US"/>
        </w:rPr>
        <w:t xml:space="preserve"> </w:t>
      </w:r>
      <w:r w:rsidRPr="002A53EE">
        <w:rPr>
          <w:b/>
          <w:bCs/>
          <w:i/>
          <w:iCs/>
          <w:lang w:eastAsia="en-US"/>
        </w:rPr>
        <w:t>действия</w:t>
      </w:r>
      <w:r w:rsidRPr="002A53EE">
        <w:rPr>
          <w:b/>
          <w:bCs/>
          <w:i/>
          <w:iCs/>
          <w:spacing w:val="1"/>
          <w:lang w:eastAsia="en-US"/>
        </w:rPr>
        <w:t xml:space="preserve"> </w:t>
      </w:r>
      <w:r w:rsidRPr="002A53EE">
        <w:rPr>
          <w:b/>
          <w:bCs/>
          <w:i/>
          <w:iCs/>
          <w:lang w:eastAsia="en-US"/>
        </w:rPr>
        <w:t>источников</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с</w:t>
      </w:r>
      <w:r w:rsidRPr="002A53EE">
        <w:rPr>
          <w:b/>
          <w:bCs/>
          <w:i/>
          <w:iCs/>
          <w:spacing w:val="1"/>
          <w:lang w:eastAsia="en-US"/>
        </w:rPr>
        <w:t xml:space="preserve"> </w:t>
      </w:r>
      <w:r w:rsidRPr="002A53EE">
        <w:rPr>
          <w:b/>
          <w:bCs/>
          <w:i/>
          <w:iCs/>
          <w:lang w:eastAsia="en-US"/>
        </w:rPr>
        <w:t>определением</w:t>
      </w:r>
      <w:r w:rsidRPr="002A53EE">
        <w:rPr>
          <w:b/>
          <w:bCs/>
          <w:i/>
          <w:iCs/>
          <w:spacing w:val="1"/>
          <w:lang w:eastAsia="en-US"/>
        </w:rPr>
        <w:t xml:space="preserve"> </w:t>
      </w:r>
      <w:r w:rsidRPr="002A53EE">
        <w:rPr>
          <w:b/>
          <w:bCs/>
          <w:i/>
          <w:iCs/>
          <w:lang w:eastAsia="en-US"/>
        </w:rPr>
        <w:t>резервов</w:t>
      </w:r>
      <w:r w:rsidRPr="002A53EE">
        <w:rPr>
          <w:b/>
          <w:bCs/>
          <w:i/>
          <w:iCs/>
          <w:spacing w:val="1"/>
          <w:lang w:eastAsia="en-US"/>
        </w:rPr>
        <w:t xml:space="preserve"> </w:t>
      </w:r>
      <w:r w:rsidRPr="002A53EE">
        <w:rPr>
          <w:b/>
          <w:bCs/>
          <w:i/>
          <w:iCs/>
          <w:lang w:eastAsia="en-US"/>
        </w:rPr>
        <w:t>(дефицитов) существующей располагаемой тепловой мощности источников тепловой</w:t>
      </w:r>
      <w:r w:rsidRPr="002A53EE">
        <w:rPr>
          <w:b/>
          <w:bCs/>
          <w:i/>
          <w:iCs/>
          <w:spacing w:val="1"/>
          <w:lang w:eastAsia="en-US"/>
        </w:rPr>
        <w:t xml:space="preserve"> </w:t>
      </w:r>
      <w:r w:rsidRPr="002A53EE">
        <w:rPr>
          <w:b/>
          <w:bCs/>
          <w:i/>
          <w:iCs/>
          <w:lang w:eastAsia="en-US"/>
        </w:rPr>
        <w:t>энергии, устанавливаемых на основании</w:t>
      </w:r>
      <w:r w:rsidRPr="002A53EE">
        <w:rPr>
          <w:b/>
          <w:bCs/>
          <w:i/>
          <w:iCs/>
          <w:spacing w:val="1"/>
          <w:lang w:eastAsia="en-US"/>
        </w:rPr>
        <w:t xml:space="preserve"> </w:t>
      </w:r>
      <w:r w:rsidRPr="002A53EE">
        <w:rPr>
          <w:b/>
          <w:bCs/>
          <w:i/>
          <w:iCs/>
          <w:lang w:eastAsia="en-US"/>
        </w:rPr>
        <w:t>величины расчетной тепловой</w:t>
      </w:r>
      <w:r w:rsidRPr="002A53EE">
        <w:rPr>
          <w:b/>
          <w:bCs/>
          <w:i/>
          <w:iCs/>
          <w:spacing w:val="1"/>
          <w:lang w:eastAsia="en-US"/>
        </w:rPr>
        <w:t xml:space="preserve"> </w:t>
      </w:r>
      <w:r w:rsidRPr="002A53EE">
        <w:rPr>
          <w:b/>
          <w:bCs/>
          <w:i/>
          <w:iCs/>
          <w:lang w:eastAsia="en-US"/>
        </w:rPr>
        <w:t>нагрузки, а в</w:t>
      </w:r>
      <w:r w:rsidRPr="002A53EE">
        <w:rPr>
          <w:b/>
          <w:bCs/>
          <w:i/>
          <w:iCs/>
          <w:spacing w:val="1"/>
          <w:lang w:eastAsia="en-US"/>
        </w:rPr>
        <w:t xml:space="preserve"> </w:t>
      </w:r>
      <w:r w:rsidRPr="002A53EE">
        <w:rPr>
          <w:b/>
          <w:bCs/>
          <w:i/>
          <w:iCs/>
          <w:lang w:eastAsia="en-US"/>
        </w:rPr>
        <w:t>ценовых</w:t>
      </w:r>
      <w:r w:rsidRPr="002A53EE">
        <w:rPr>
          <w:b/>
          <w:bCs/>
          <w:i/>
          <w:iCs/>
          <w:spacing w:val="1"/>
          <w:lang w:eastAsia="en-US"/>
        </w:rPr>
        <w:t xml:space="preserve"> </w:t>
      </w:r>
      <w:r w:rsidRPr="002A53EE">
        <w:rPr>
          <w:b/>
          <w:bCs/>
          <w:i/>
          <w:iCs/>
          <w:lang w:eastAsia="en-US"/>
        </w:rPr>
        <w:t>зонах</w:t>
      </w:r>
      <w:r w:rsidRPr="002A53EE">
        <w:rPr>
          <w:b/>
          <w:bCs/>
          <w:i/>
          <w:iCs/>
          <w:spacing w:val="1"/>
          <w:lang w:eastAsia="en-US"/>
        </w:rPr>
        <w:t xml:space="preserve"> </w:t>
      </w:r>
      <w:r w:rsidRPr="002A53EE">
        <w:rPr>
          <w:b/>
          <w:bCs/>
          <w:i/>
          <w:iCs/>
          <w:lang w:eastAsia="en-US"/>
        </w:rPr>
        <w:t>теплоснабжения</w:t>
      </w:r>
      <w:r w:rsidRPr="002A53EE">
        <w:rPr>
          <w:b/>
          <w:bCs/>
          <w:i/>
          <w:iCs/>
          <w:spacing w:val="1"/>
          <w:lang w:eastAsia="en-US"/>
        </w:rPr>
        <w:t xml:space="preserve"> </w:t>
      </w:r>
      <w:r w:rsidRPr="002A53EE">
        <w:rPr>
          <w:b/>
          <w:bCs/>
          <w:i/>
          <w:iCs/>
          <w:lang w:eastAsia="en-US"/>
        </w:rPr>
        <w:t>–</w:t>
      </w:r>
      <w:r w:rsidRPr="002A53EE">
        <w:rPr>
          <w:b/>
          <w:bCs/>
          <w:i/>
          <w:iCs/>
          <w:spacing w:val="1"/>
          <w:lang w:eastAsia="en-US"/>
        </w:rPr>
        <w:t xml:space="preserve"> </w:t>
      </w:r>
      <w:r w:rsidRPr="002A53EE">
        <w:rPr>
          <w:b/>
          <w:bCs/>
          <w:i/>
          <w:iCs/>
          <w:lang w:eastAsia="en-US"/>
        </w:rPr>
        <w:t>балансы</w:t>
      </w:r>
      <w:r w:rsidRPr="002A53EE">
        <w:rPr>
          <w:b/>
          <w:bCs/>
          <w:i/>
          <w:iCs/>
          <w:spacing w:val="1"/>
          <w:lang w:eastAsia="en-US"/>
        </w:rPr>
        <w:t xml:space="preserve"> </w:t>
      </w:r>
      <w:r w:rsidRPr="002A53EE">
        <w:rPr>
          <w:b/>
          <w:bCs/>
          <w:i/>
          <w:iCs/>
          <w:lang w:eastAsia="en-US"/>
        </w:rPr>
        <w:t>существующей</w:t>
      </w:r>
      <w:r w:rsidRPr="002A53EE">
        <w:rPr>
          <w:b/>
          <w:bCs/>
          <w:i/>
          <w:iCs/>
          <w:spacing w:val="1"/>
          <w:lang w:eastAsia="en-US"/>
        </w:rPr>
        <w:t xml:space="preserve"> </w:t>
      </w:r>
      <w:r w:rsidRPr="002A53EE">
        <w:rPr>
          <w:b/>
          <w:bCs/>
          <w:i/>
          <w:iCs/>
          <w:lang w:eastAsia="en-US"/>
        </w:rPr>
        <w:t>на</w:t>
      </w:r>
      <w:r w:rsidRPr="002A53EE">
        <w:rPr>
          <w:b/>
          <w:bCs/>
          <w:i/>
          <w:iCs/>
          <w:spacing w:val="1"/>
          <w:lang w:eastAsia="en-US"/>
        </w:rPr>
        <w:t xml:space="preserve"> </w:t>
      </w:r>
      <w:r w:rsidRPr="002A53EE">
        <w:rPr>
          <w:b/>
          <w:bCs/>
          <w:i/>
          <w:iCs/>
          <w:lang w:eastAsia="en-US"/>
        </w:rPr>
        <w:t>базовый</w:t>
      </w:r>
      <w:r w:rsidRPr="002A53EE">
        <w:rPr>
          <w:b/>
          <w:bCs/>
          <w:i/>
          <w:iCs/>
          <w:spacing w:val="1"/>
          <w:lang w:eastAsia="en-US"/>
        </w:rPr>
        <w:t xml:space="preserve"> </w:t>
      </w:r>
      <w:r w:rsidRPr="002A53EE">
        <w:rPr>
          <w:b/>
          <w:bCs/>
          <w:i/>
          <w:iCs/>
          <w:lang w:eastAsia="en-US"/>
        </w:rPr>
        <w:t>период</w:t>
      </w:r>
      <w:r w:rsidRPr="002A53EE">
        <w:rPr>
          <w:b/>
          <w:bCs/>
          <w:i/>
          <w:iCs/>
          <w:spacing w:val="1"/>
          <w:lang w:eastAsia="en-US"/>
        </w:rPr>
        <w:t xml:space="preserve"> </w:t>
      </w:r>
      <w:r w:rsidRPr="002A53EE">
        <w:rPr>
          <w:b/>
          <w:bCs/>
          <w:i/>
          <w:iCs/>
          <w:lang w:eastAsia="en-US"/>
        </w:rPr>
        <w:t>схемы</w:t>
      </w:r>
      <w:r w:rsidRPr="002A53EE">
        <w:rPr>
          <w:b/>
          <w:bCs/>
          <w:i/>
          <w:iCs/>
          <w:spacing w:val="-57"/>
          <w:lang w:eastAsia="en-US"/>
        </w:rPr>
        <w:t xml:space="preserve"> </w:t>
      </w:r>
      <w:r w:rsidRPr="002A53EE">
        <w:rPr>
          <w:b/>
          <w:bCs/>
          <w:i/>
          <w:iCs/>
          <w:lang w:eastAsia="en-US"/>
        </w:rPr>
        <w:t>теплоснабжения</w:t>
      </w:r>
      <w:r w:rsidRPr="002A53EE">
        <w:rPr>
          <w:b/>
          <w:bCs/>
          <w:i/>
          <w:iCs/>
          <w:spacing w:val="1"/>
          <w:lang w:eastAsia="en-US"/>
        </w:rPr>
        <w:t xml:space="preserve"> </w:t>
      </w:r>
      <w:r w:rsidRPr="002A53EE">
        <w:rPr>
          <w:b/>
          <w:bCs/>
          <w:i/>
          <w:iCs/>
          <w:lang w:eastAsia="en-US"/>
        </w:rPr>
        <w:t>(актуализации</w:t>
      </w:r>
      <w:r w:rsidRPr="002A53EE">
        <w:rPr>
          <w:b/>
          <w:bCs/>
          <w:i/>
          <w:iCs/>
          <w:spacing w:val="1"/>
          <w:lang w:eastAsia="en-US"/>
        </w:rPr>
        <w:t xml:space="preserve"> </w:t>
      </w:r>
      <w:r w:rsidRPr="002A53EE">
        <w:rPr>
          <w:b/>
          <w:bCs/>
          <w:i/>
          <w:iCs/>
          <w:lang w:eastAsia="en-US"/>
        </w:rPr>
        <w:t>схемы</w:t>
      </w:r>
      <w:r w:rsidRPr="002A53EE">
        <w:rPr>
          <w:b/>
          <w:bCs/>
          <w:i/>
          <w:iCs/>
          <w:spacing w:val="1"/>
          <w:lang w:eastAsia="en-US"/>
        </w:rPr>
        <w:t xml:space="preserve"> </w:t>
      </w:r>
      <w:r w:rsidRPr="002A53EE">
        <w:rPr>
          <w:b/>
          <w:bCs/>
          <w:i/>
          <w:iCs/>
          <w:lang w:eastAsia="en-US"/>
        </w:rPr>
        <w:t>теплоснабжения)</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мощности</w:t>
      </w:r>
      <w:proofErr w:type="gramEnd"/>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перспективной</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нагрузки</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каждой</w:t>
      </w:r>
      <w:r w:rsidRPr="002A53EE">
        <w:rPr>
          <w:b/>
          <w:bCs/>
          <w:i/>
          <w:iCs/>
          <w:spacing w:val="1"/>
          <w:lang w:eastAsia="en-US"/>
        </w:rPr>
        <w:t xml:space="preserve"> </w:t>
      </w:r>
      <w:r w:rsidRPr="002A53EE">
        <w:rPr>
          <w:b/>
          <w:bCs/>
          <w:i/>
          <w:iCs/>
          <w:lang w:eastAsia="en-US"/>
        </w:rPr>
        <w:t>системе</w:t>
      </w:r>
      <w:r w:rsidRPr="002A53EE">
        <w:rPr>
          <w:b/>
          <w:bCs/>
          <w:i/>
          <w:iCs/>
          <w:spacing w:val="1"/>
          <w:lang w:eastAsia="en-US"/>
        </w:rPr>
        <w:t xml:space="preserve"> </w:t>
      </w:r>
      <w:r w:rsidRPr="002A53EE">
        <w:rPr>
          <w:b/>
          <w:bCs/>
          <w:i/>
          <w:iCs/>
          <w:lang w:eastAsia="en-US"/>
        </w:rPr>
        <w:t>теплоснабжения</w:t>
      </w:r>
      <w:r w:rsidRPr="002A53EE">
        <w:rPr>
          <w:b/>
          <w:bCs/>
          <w:i/>
          <w:iCs/>
          <w:spacing w:val="1"/>
          <w:lang w:eastAsia="en-US"/>
        </w:rPr>
        <w:t xml:space="preserve"> </w:t>
      </w:r>
      <w:r w:rsidRPr="002A53EE">
        <w:rPr>
          <w:b/>
          <w:bCs/>
          <w:i/>
          <w:iCs/>
          <w:lang w:eastAsia="en-US"/>
        </w:rPr>
        <w:t>с</w:t>
      </w:r>
      <w:r w:rsidRPr="002A53EE">
        <w:rPr>
          <w:b/>
          <w:bCs/>
          <w:i/>
          <w:iCs/>
          <w:spacing w:val="1"/>
          <w:lang w:eastAsia="en-US"/>
        </w:rPr>
        <w:t xml:space="preserve"> </w:t>
      </w:r>
      <w:r w:rsidRPr="002A53EE">
        <w:rPr>
          <w:b/>
          <w:bCs/>
          <w:i/>
          <w:iCs/>
          <w:lang w:eastAsia="en-US"/>
        </w:rPr>
        <w:t>указанием</w:t>
      </w:r>
      <w:r w:rsidRPr="002A53EE">
        <w:rPr>
          <w:b/>
          <w:bCs/>
          <w:i/>
          <w:iCs/>
          <w:spacing w:val="1"/>
          <w:lang w:eastAsia="en-US"/>
        </w:rPr>
        <w:t xml:space="preserve"> </w:t>
      </w:r>
      <w:r w:rsidRPr="002A53EE">
        <w:rPr>
          <w:b/>
          <w:bCs/>
          <w:i/>
          <w:iCs/>
          <w:lang w:eastAsia="en-US"/>
        </w:rPr>
        <w:t>сведений о значениях существующей и перспективной тепловой мощности источников</w:t>
      </w:r>
      <w:r w:rsidRPr="002A53EE">
        <w:rPr>
          <w:b/>
          <w:bCs/>
          <w:i/>
          <w:iCs/>
          <w:spacing w:val="1"/>
          <w:lang w:eastAsia="en-US"/>
        </w:rPr>
        <w:t xml:space="preserve"> </w:t>
      </w:r>
      <w:r w:rsidRPr="002A53EE">
        <w:rPr>
          <w:b/>
          <w:bCs/>
          <w:i/>
          <w:iCs/>
          <w:lang w:eastAsia="en-US"/>
        </w:rPr>
        <w:t>тепловой энергии, находящихся в государственной или муниципальной собственности и</w:t>
      </w:r>
      <w:r w:rsidRPr="002A53EE">
        <w:rPr>
          <w:b/>
          <w:bCs/>
          <w:i/>
          <w:iCs/>
          <w:spacing w:val="-57"/>
          <w:lang w:eastAsia="en-US"/>
        </w:rPr>
        <w:t xml:space="preserve"> </w:t>
      </w:r>
      <w:r w:rsidRPr="002A53EE">
        <w:rPr>
          <w:b/>
          <w:bCs/>
          <w:i/>
          <w:iCs/>
          <w:lang w:eastAsia="en-US"/>
        </w:rPr>
        <w:t>являющихся</w:t>
      </w:r>
      <w:r w:rsidRPr="002A53EE">
        <w:rPr>
          <w:b/>
          <w:bCs/>
          <w:i/>
          <w:iCs/>
          <w:spacing w:val="-1"/>
          <w:lang w:eastAsia="en-US"/>
        </w:rPr>
        <w:t xml:space="preserve"> </w:t>
      </w:r>
      <w:r w:rsidRPr="002A53EE">
        <w:rPr>
          <w:b/>
          <w:bCs/>
          <w:i/>
          <w:iCs/>
          <w:lang w:eastAsia="en-US"/>
        </w:rPr>
        <w:t>объектами</w:t>
      </w:r>
      <w:r w:rsidRPr="002A53EE">
        <w:rPr>
          <w:b/>
          <w:bCs/>
          <w:i/>
          <w:iCs/>
          <w:spacing w:val="-1"/>
          <w:lang w:eastAsia="en-US"/>
        </w:rPr>
        <w:t xml:space="preserve"> </w:t>
      </w:r>
      <w:r w:rsidRPr="002A53EE">
        <w:rPr>
          <w:b/>
          <w:bCs/>
          <w:i/>
          <w:iCs/>
          <w:lang w:eastAsia="en-US"/>
        </w:rPr>
        <w:t>концессионных соглашений</w:t>
      </w:r>
      <w:r w:rsidRPr="002A53EE">
        <w:rPr>
          <w:b/>
          <w:bCs/>
          <w:i/>
          <w:iCs/>
          <w:spacing w:val="-1"/>
          <w:lang w:eastAsia="en-US"/>
        </w:rPr>
        <w:t xml:space="preserve"> </w:t>
      </w:r>
      <w:r w:rsidRPr="002A53EE">
        <w:rPr>
          <w:b/>
          <w:bCs/>
          <w:i/>
          <w:iCs/>
          <w:lang w:eastAsia="en-US"/>
        </w:rPr>
        <w:t>или</w:t>
      </w:r>
      <w:r w:rsidRPr="002A53EE">
        <w:rPr>
          <w:b/>
          <w:bCs/>
          <w:i/>
          <w:iCs/>
          <w:spacing w:val="-1"/>
          <w:lang w:eastAsia="en-US"/>
        </w:rPr>
        <w:t xml:space="preserve"> </w:t>
      </w:r>
      <w:r w:rsidRPr="002A53EE">
        <w:rPr>
          <w:b/>
          <w:bCs/>
          <w:i/>
          <w:iCs/>
          <w:lang w:eastAsia="en-US"/>
        </w:rPr>
        <w:t>договоров аренды</w:t>
      </w:r>
    </w:p>
    <w:p w:rsidR="002A53EE" w:rsidRPr="002A53EE" w:rsidRDefault="002A53EE" w:rsidP="002A53EE">
      <w:pPr>
        <w:widowControl w:val="0"/>
        <w:autoSpaceDE w:val="0"/>
        <w:autoSpaceDN w:val="0"/>
        <w:spacing w:before="119" w:line="276" w:lineRule="auto"/>
        <w:ind w:left="638" w:right="625" w:firstLine="566"/>
        <w:jc w:val="both"/>
        <w:rPr>
          <w:lang w:eastAsia="en-US"/>
        </w:rPr>
      </w:pPr>
      <w:r w:rsidRPr="002A53EE">
        <w:rPr>
          <w:lang w:eastAsia="en-US"/>
        </w:rPr>
        <w:t>Фактические</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перспективные</w:t>
      </w:r>
      <w:r w:rsidRPr="002A53EE">
        <w:rPr>
          <w:spacing w:val="1"/>
          <w:lang w:eastAsia="en-US"/>
        </w:rPr>
        <w:t xml:space="preserve"> </w:t>
      </w:r>
      <w:r w:rsidRPr="002A53EE">
        <w:rPr>
          <w:lang w:eastAsia="en-US"/>
        </w:rPr>
        <w:t>балансы</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мощности</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нагрузки,</w:t>
      </w:r>
      <w:r w:rsidRPr="002A53EE">
        <w:rPr>
          <w:spacing w:val="1"/>
          <w:lang w:eastAsia="en-US"/>
        </w:rPr>
        <w:t xml:space="preserve"> </w:t>
      </w:r>
      <w:r w:rsidRPr="002A53EE">
        <w:rPr>
          <w:lang w:eastAsia="en-US"/>
        </w:rPr>
        <w:t>существующих</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перспективных</w:t>
      </w:r>
      <w:r w:rsidRPr="002A53EE">
        <w:rPr>
          <w:spacing w:val="1"/>
          <w:lang w:eastAsia="en-US"/>
        </w:rPr>
        <w:t xml:space="preserve"> </w:t>
      </w:r>
      <w:r w:rsidRPr="002A53EE">
        <w:rPr>
          <w:lang w:eastAsia="en-US"/>
        </w:rPr>
        <w:t>источников</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сельского</w:t>
      </w:r>
      <w:r w:rsidRPr="002A53EE">
        <w:rPr>
          <w:spacing w:val="61"/>
          <w:lang w:eastAsia="en-US"/>
        </w:rPr>
        <w:t xml:space="preserve"> </w:t>
      </w:r>
      <w:r w:rsidRPr="002A53EE">
        <w:rPr>
          <w:lang w:eastAsia="en-US"/>
        </w:rPr>
        <w:t>поселения</w:t>
      </w:r>
      <w:r w:rsidRPr="002A53EE">
        <w:rPr>
          <w:spacing w:val="1"/>
          <w:lang w:eastAsia="en-US"/>
        </w:rPr>
        <w:t xml:space="preserve"> </w:t>
      </w:r>
      <w:proofErr w:type="gramStart"/>
      <w:r w:rsidRPr="002A53EE">
        <w:rPr>
          <w:lang w:eastAsia="en-US"/>
        </w:rPr>
        <w:t>Светлый</w:t>
      </w:r>
      <w:proofErr w:type="gramEnd"/>
      <w:r w:rsidRPr="002A53EE">
        <w:rPr>
          <w:lang w:eastAsia="en-US"/>
        </w:rPr>
        <w:t xml:space="preserve"> представлены в</w:t>
      </w:r>
      <w:r w:rsidRPr="002A53EE">
        <w:rPr>
          <w:spacing w:val="-1"/>
          <w:lang w:eastAsia="en-US"/>
        </w:rPr>
        <w:t xml:space="preserve"> </w:t>
      </w:r>
      <w:r w:rsidRPr="002A53EE">
        <w:rPr>
          <w:lang w:eastAsia="en-US"/>
        </w:rPr>
        <w:t>таблице</w:t>
      </w:r>
      <w:r w:rsidRPr="002A53EE">
        <w:rPr>
          <w:spacing w:val="-1"/>
          <w:lang w:eastAsia="en-US"/>
        </w:rPr>
        <w:t xml:space="preserve"> </w:t>
      </w:r>
      <w:r w:rsidRPr="002A53EE">
        <w:rPr>
          <w:lang w:eastAsia="en-US"/>
        </w:rPr>
        <w:t>4.1.</w:t>
      </w:r>
    </w:p>
    <w:p w:rsidR="002A53EE" w:rsidRPr="002A53EE" w:rsidRDefault="002A53EE" w:rsidP="002A53EE">
      <w:pPr>
        <w:widowControl w:val="0"/>
        <w:autoSpaceDE w:val="0"/>
        <w:autoSpaceDN w:val="0"/>
        <w:spacing w:line="274" w:lineRule="exact"/>
        <w:ind w:left="1205"/>
        <w:jc w:val="both"/>
        <w:rPr>
          <w:lang w:eastAsia="en-US"/>
        </w:rPr>
      </w:pPr>
      <w:r w:rsidRPr="002A53EE">
        <w:rPr>
          <w:lang w:eastAsia="en-US"/>
        </w:rPr>
        <w:t>Ценовые</w:t>
      </w:r>
      <w:r w:rsidRPr="002A53EE">
        <w:rPr>
          <w:spacing w:val="-4"/>
          <w:lang w:eastAsia="en-US"/>
        </w:rPr>
        <w:t xml:space="preserve"> </w:t>
      </w:r>
      <w:r w:rsidRPr="002A53EE">
        <w:rPr>
          <w:lang w:eastAsia="en-US"/>
        </w:rPr>
        <w:t>зоны</w:t>
      </w:r>
      <w:r w:rsidRPr="002A53EE">
        <w:rPr>
          <w:spacing w:val="-3"/>
          <w:lang w:eastAsia="en-US"/>
        </w:rPr>
        <w:t xml:space="preserve"> </w:t>
      </w:r>
      <w:r w:rsidRPr="002A53EE">
        <w:rPr>
          <w:lang w:eastAsia="en-US"/>
        </w:rPr>
        <w:t>на</w:t>
      </w:r>
      <w:r w:rsidRPr="002A53EE">
        <w:rPr>
          <w:spacing w:val="-3"/>
          <w:lang w:eastAsia="en-US"/>
        </w:rPr>
        <w:t xml:space="preserve"> </w:t>
      </w:r>
      <w:r w:rsidRPr="002A53EE">
        <w:rPr>
          <w:lang w:eastAsia="en-US"/>
        </w:rPr>
        <w:t>территории сельского</w:t>
      </w:r>
      <w:r w:rsidRPr="002A53EE">
        <w:rPr>
          <w:spacing w:val="-2"/>
          <w:lang w:eastAsia="en-US"/>
        </w:rPr>
        <w:t xml:space="preserve"> </w:t>
      </w:r>
      <w:r w:rsidRPr="002A53EE">
        <w:rPr>
          <w:lang w:eastAsia="en-US"/>
        </w:rPr>
        <w:t>поселения</w:t>
      </w:r>
      <w:r w:rsidRPr="002A53EE">
        <w:rPr>
          <w:spacing w:val="-2"/>
          <w:lang w:eastAsia="en-US"/>
        </w:rPr>
        <w:t xml:space="preserve"> </w:t>
      </w:r>
      <w:r w:rsidRPr="002A53EE">
        <w:rPr>
          <w:lang w:eastAsia="en-US"/>
        </w:rPr>
        <w:t>отсутствуют.</w:t>
      </w:r>
    </w:p>
    <w:p w:rsidR="002A53EE" w:rsidRPr="002A53EE" w:rsidRDefault="002A53EE" w:rsidP="002A53EE">
      <w:pPr>
        <w:widowControl w:val="0"/>
        <w:autoSpaceDE w:val="0"/>
        <w:autoSpaceDN w:val="0"/>
        <w:spacing w:line="274" w:lineRule="exact"/>
        <w:rPr>
          <w:sz w:val="22"/>
          <w:szCs w:val="22"/>
          <w:lang w:eastAsia="en-US"/>
        </w:rPr>
        <w:sectPr w:rsidR="002A53EE" w:rsidRPr="002A53EE">
          <w:pgSz w:w="11910" w:h="16840"/>
          <w:pgMar w:top="1320" w:right="220" w:bottom="1000" w:left="780" w:header="311" w:footer="772" w:gutter="0"/>
          <w:cols w:space="720"/>
        </w:sectPr>
      </w:pPr>
    </w:p>
    <w:p w:rsidR="002A53EE" w:rsidRPr="002A53EE" w:rsidRDefault="002A53EE" w:rsidP="002A53EE">
      <w:pPr>
        <w:widowControl w:val="0"/>
        <w:autoSpaceDE w:val="0"/>
        <w:autoSpaceDN w:val="0"/>
        <w:spacing w:before="80" w:after="7" w:line="276" w:lineRule="auto"/>
        <w:ind w:left="100" w:right="89" w:firstLine="14112"/>
        <w:rPr>
          <w:u w:val="single"/>
          <w:lang w:eastAsia="en-US"/>
        </w:rPr>
      </w:pPr>
      <w:r w:rsidRPr="002A53EE">
        <w:rPr>
          <w:lang w:eastAsia="en-US"/>
        </w:rPr>
        <w:lastRenderedPageBreak/>
        <w:t>Таблица 4.1</w:t>
      </w:r>
      <w:r w:rsidRPr="002A53EE">
        <w:rPr>
          <w:spacing w:val="-57"/>
          <w:lang w:eastAsia="en-US"/>
        </w:rPr>
        <w:t xml:space="preserve"> </w:t>
      </w:r>
      <w:r w:rsidRPr="002A53EE">
        <w:rPr>
          <w:u w:val="single"/>
          <w:lang w:eastAsia="en-US"/>
        </w:rPr>
        <w:t>Фактические</w:t>
      </w:r>
      <w:r w:rsidRPr="002A53EE">
        <w:rPr>
          <w:spacing w:val="-3"/>
          <w:u w:val="single"/>
          <w:lang w:eastAsia="en-US"/>
        </w:rPr>
        <w:t xml:space="preserve"> </w:t>
      </w:r>
      <w:r w:rsidRPr="002A53EE">
        <w:rPr>
          <w:u w:val="single"/>
          <w:lang w:eastAsia="en-US"/>
        </w:rPr>
        <w:t>и</w:t>
      </w:r>
      <w:r w:rsidRPr="002A53EE">
        <w:rPr>
          <w:spacing w:val="-2"/>
          <w:u w:val="single"/>
          <w:lang w:eastAsia="en-US"/>
        </w:rPr>
        <w:t xml:space="preserve"> </w:t>
      </w:r>
      <w:r w:rsidRPr="002A53EE">
        <w:rPr>
          <w:u w:val="single"/>
          <w:lang w:eastAsia="en-US"/>
        </w:rPr>
        <w:t>перспективные</w:t>
      </w:r>
      <w:r w:rsidRPr="002A53EE">
        <w:rPr>
          <w:spacing w:val="-4"/>
          <w:u w:val="single"/>
          <w:lang w:eastAsia="en-US"/>
        </w:rPr>
        <w:t xml:space="preserve"> </w:t>
      </w:r>
      <w:r w:rsidRPr="002A53EE">
        <w:rPr>
          <w:u w:val="single"/>
          <w:lang w:eastAsia="en-US"/>
        </w:rPr>
        <w:t>балансы</w:t>
      </w:r>
      <w:r w:rsidRPr="002A53EE">
        <w:rPr>
          <w:spacing w:val="-2"/>
          <w:u w:val="single"/>
          <w:lang w:eastAsia="en-US"/>
        </w:rPr>
        <w:t xml:space="preserve"> </w:t>
      </w:r>
      <w:r w:rsidRPr="002A53EE">
        <w:rPr>
          <w:u w:val="single"/>
          <w:lang w:eastAsia="en-US"/>
        </w:rPr>
        <w:t>тепловой</w:t>
      </w:r>
      <w:r w:rsidRPr="002A53EE">
        <w:rPr>
          <w:spacing w:val="-1"/>
          <w:u w:val="single"/>
          <w:lang w:eastAsia="en-US"/>
        </w:rPr>
        <w:t xml:space="preserve"> </w:t>
      </w:r>
      <w:r w:rsidRPr="002A53EE">
        <w:rPr>
          <w:u w:val="single"/>
          <w:lang w:eastAsia="en-US"/>
        </w:rPr>
        <w:t>мощности</w:t>
      </w:r>
      <w:r w:rsidRPr="002A53EE">
        <w:rPr>
          <w:spacing w:val="-4"/>
          <w:u w:val="single"/>
          <w:lang w:eastAsia="en-US"/>
        </w:rPr>
        <w:t xml:space="preserve"> </w:t>
      </w:r>
      <w:r w:rsidRPr="002A53EE">
        <w:rPr>
          <w:u w:val="single"/>
          <w:lang w:eastAsia="en-US"/>
        </w:rPr>
        <w:t>и</w:t>
      </w:r>
      <w:r w:rsidRPr="002A53EE">
        <w:rPr>
          <w:spacing w:val="-2"/>
          <w:u w:val="single"/>
          <w:lang w:eastAsia="en-US"/>
        </w:rPr>
        <w:t xml:space="preserve"> </w:t>
      </w:r>
      <w:r w:rsidRPr="002A53EE">
        <w:rPr>
          <w:u w:val="single"/>
          <w:lang w:eastAsia="en-US"/>
        </w:rPr>
        <w:t>тепловой</w:t>
      </w:r>
      <w:r w:rsidRPr="002A53EE">
        <w:rPr>
          <w:spacing w:val="-2"/>
          <w:u w:val="single"/>
          <w:lang w:eastAsia="en-US"/>
        </w:rPr>
        <w:t xml:space="preserve"> </w:t>
      </w:r>
      <w:r w:rsidRPr="002A53EE">
        <w:rPr>
          <w:u w:val="single"/>
          <w:lang w:eastAsia="en-US"/>
        </w:rPr>
        <w:t>нагрузки,</w:t>
      </w:r>
      <w:r w:rsidRPr="002A53EE">
        <w:rPr>
          <w:spacing w:val="-2"/>
          <w:u w:val="single"/>
          <w:lang w:eastAsia="en-US"/>
        </w:rPr>
        <w:t xml:space="preserve"> </w:t>
      </w:r>
      <w:r w:rsidRPr="002A53EE">
        <w:rPr>
          <w:u w:val="single"/>
          <w:lang w:eastAsia="en-US"/>
        </w:rPr>
        <w:t>существующих</w:t>
      </w:r>
      <w:r w:rsidRPr="002A53EE">
        <w:rPr>
          <w:spacing w:val="-2"/>
          <w:u w:val="single"/>
          <w:lang w:eastAsia="en-US"/>
        </w:rPr>
        <w:t xml:space="preserve"> </w:t>
      </w:r>
      <w:r w:rsidRPr="002A53EE">
        <w:rPr>
          <w:u w:val="single"/>
          <w:lang w:eastAsia="en-US"/>
        </w:rPr>
        <w:t>и</w:t>
      </w:r>
      <w:r w:rsidRPr="002A53EE">
        <w:rPr>
          <w:spacing w:val="-2"/>
          <w:u w:val="single"/>
          <w:lang w:eastAsia="en-US"/>
        </w:rPr>
        <w:t xml:space="preserve"> </w:t>
      </w:r>
      <w:r w:rsidRPr="002A53EE">
        <w:rPr>
          <w:u w:val="single"/>
          <w:lang w:eastAsia="en-US"/>
        </w:rPr>
        <w:t>перспективных источников</w:t>
      </w:r>
      <w:r w:rsidRPr="002A53EE">
        <w:rPr>
          <w:spacing w:val="-2"/>
          <w:u w:val="single"/>
          <w:lang w:eastAsia="en-US"/>
        </w:rPr>
        <w:t xml:space="preserve"> </w:t>
      </w:r>
      <w:r w:rsidRPr="002A53EE">
        <w:rPr>
          <w:u w:val="single"/>
          <w:lang w:eastAsia="en-US"/>
        </w:rPr>
        <w:t>тепловой</w:t>
      </w:r>
      <w:r w:rsidRPr="002A53EE">
        <w:rPr>
          <w:spacing w:val="-4"/>
          <w:u w:val="single"/>
          <w:lang w:eastAsia="en-US"/>
        </w:rPr>
        <w:t xml:space="preserve"> </w:t>
      </w:r>
      <w:r w:rsidRPr="002A53EE">
        <w:rPr>
          <w:u w:val="single"/>
          <w:lang w:eastAsia="en-US"/>
        </w:rPr>
        <w:t>энергии</w:t>
      </w:r>
    </w:p>
    <w:tbl>
      <w:tblPr>
        <w:tblStyle w:val="TableNormal"/>
        <w:tblW w:w="153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3261"/>
        <w:gridCol w:w="1034"/>
        <w:gridCol w:w="974"/>
        <w:gridCol w:w="1032"/>
        <w:gridCol w:w="929"/>
        <w:gridCol w:w="958"/>
        <w:gridCol w:w="885"/>
        <w:gridCol w:w="913"/>
        <w:gridCol w:w="930"/>
        <w:gridCol w:w="992"/>
        <w:gridCol w:w="992"/>
        <w:gridCol w:w="886"/>
        <w:gridCol w:w="886"/>
      </w:tblGrid>
      <w:tr w:rsidR="002A53EE" w:rsidRPr="002A53EE" w:rsidTr="00485166">
        <w:trPr>
          <w:trHeight w:val="230"/>
        </w:trPr>
        <w:tc>
          <w:tcPr>
            <w:tcW w:w="708" w:type="dxa"/>
            <w:vMerge w:val="restart"/>
            <w:vAlign w:val="center"/>
          </w:tcPr>
          <w:p w:rsidR="002A53EE" w:rsidRPr="002A53EE" w:rsidRDefault="002A53EE" w:rsidP="002A53EE">
            <w:pPr>
              <w:ind w:left="86"/>
              <w:jc w:val="center"/>
              <w:rPr>
                <w:b/>
                <w:sz w:val="20"/>
                <w:szCs w:val="22"/>
                <w:lang w:eastAsia="en-US"/>
              </w:rPr>
            </w:pPr>
            <w:r w:rsidRPr="002A53EE">
              <w:rPr>
                <w:b/>
                <w:sz w:val="20"/>
                <w:szCs w:val="22"/>
                <w:lang w:eastAsia="en-US"/>
              </w:rPr>
              <w:t>№</w:t>
            </w:r>
            <w:r w:rsidRPr="002A53EE">
              <w:rPr>
                <w:b/>
                <w:spacing w:val="-4"/>
                <w:sz w:val="20"/>
                <w:szCs w:val="22"/>
                <w:lang w:eastAsia="en-US"/>
              </w:rPr>
              <w:t xml:space="preserve"> </w:t>
            </w:r>
            <w:r w:rsidRPr="002A53EE">
              <w:rPr>
                <w:b/>
                <w:sz w:val="20"/>
                <w:szCs w:val="22"/>
                <w:lang w:eastAsia="en-US"/>
              </w:rPr>
              <w:t>п/п</w:t>
            </w:r>
          </w:p>
        </w:tc>
        <w:tc>
          <w:tcPr>
            <w:tcW w:w="3261" w:type="dxa"/>
            <w:vMerge w:val="restart"/>
            <w:vAlign w:val="center"/>
          </w:tcPr>
          <w:p w:rsidR="002A53EE" w:rsidRPr="002A53EE" w:rsidRDefault="002A53EE" w:rsidP="002A53EE">
            <w:pPr>
              <w:ind w:left="86"/>
              <w:jc w:val="center"/>
              <w:rPr>
                <w:b/>
                <w:sz w:val="20"/>
                <w:szCs w:val="22"/>
                <w:lang w:eastAsia="en-US"/>
              </w:rPr>
            </w:pPr>
            <w:r w:rsidRPr="002A53EE">
              <w:rPr>
                <w:b/>
                <w:sz w:val="20"/>
                <w:szCs w:val="22"/>
                <w:lang w:eastAsia="en-US"/>
              </w:rPr>
              <w:t>Наименование</w:t>
            </w:r>
            <w:r w:rsidRPr="002A53EE">
              <w:rPr>
                <w:b/>
                <w:spacing w:val="-6"/>
                <w:sz w:val="20"/>
                <w:szCs w:val="22"/>
                <w:lang w:eastAsia="en-US"/>
              </w:rPr>
              <w:t xml:space="preserve"> </w:t>
            </w:r>
            <w:r w:rsidRPr="002A53EE">
              <w:rPr>
                <w:b/>
                <w:sz w:val="20"/>
                <w:szCs w:val="22"/>
                <w:lang w:eastAsia="en-US"/>
              </w:rPr>
              <w:t>показателя</w:t>
            </w:r>
          </w:p>
        </w:tc>
        <w:tc>
          <w:tcPr>
            <w:tcW w:w="11411" w:type="dxa"/>
            <w:gridSpan w:val="12"/>
            <w:vAlign w:val="center"/>
          </w:tcPr>
          <w:p w:rsidR="002A53EE" w:rsidRPr="002A53EE" w:rsidRDefault="002A53EE" w:rsidP="002A53EE">
            <w:pPr>
              <w:ind w:left="86"/>
              <w:jc w:val="center"/>
              <w:rPr>
                <w:b/>
                <w:sz w:val="20"/>
                <w:szCs w:val="22"/>
                <w:lang w:eastAsia="en-US"/>
              </w:rPr>
            </w:pPr>
            <w:r w:rsidRPr="002A53EE">
              <w:rPr>
                <w:b/>
                <w:sz w:val="20"/>
                <w:szCs w:val="22"/>
                <w:lang w:eastAsia="en-US"/>
              </w:rPr>
              <w:t>Рассматриваемый</w:t>
            </w:r>
            <w:r w:rsidRPr="002A53EE">
              <w:rPr>
                <w:b/>
                <w:spacing w:val="-3"/>
                <w:sz w:val="20"/>
                <w:szCs w:val="22"/>
                <w:lang w:eastAsia="en-US"/>
              </w:rPr>
              <w:t xml:space="preserve"> </w:t>
            </w:r>
            <w:r w:rsidRPr="002A53EE">
              <w:rPr>
                <w:b/>
                <w:sz w:val="20"/>
                <w:szCs w:val="22"/>
                <w:lang w:eastAsia="en-US"/>
              </w:rPr>
              <w:t>период,</w:t>
            </w:r>
            <w:r w:rsidRPr="002A53EE">
              <w:rPr>
                <w:b/>
                <w:spacing w:val="-5"/>
                <w:sz w:val="20"/>
                <w:szCs w:val="22"/>
                <w:lang w:eastAsia="en-US"/>
              </w:rPr>
              <w:t xml:space="preserve"> </w:t>
            </w:r>
            <w:r w:rsidRPr="002A53EE">
              <w:rPr>
                <w:b/>
                <w:sz w:val="20"/>
                <w:szCs w:val="22"/>
                <w:lang w:eastAsia="en-US"/>
              </w:rPr>
              <w:t>год</w:t>
            </w:r>
          </w:p>
        </w:tc>
      </w:tr>
      <w:tr w:rsidR="002A53EE" w:rsidRPr="002A53EE" w:rsidTr="00485166">
        <w:trPr>
          <w:trHeight w:val="230"/>
        </w:trPr>
        <w:tc>
          <w:tcPr>
            <w:tcW w:w="708" w:type="dxa"/>
            <w:vMerge/>
            <w:tcBorders>
              <w:top w:val="nil"/>
            </w:tcBorders>
            <w:vAlign w:val="center"/>
          </w:tcPr>
          <w:p w:rsidR="002A53EE" w:rsidRPr="002A53EE" w:rsidRDefault="002A53EE" w:rsidP="002A53EE">
            <w:pPr>
              <w:ind w:left="86"/>
              <w:jc w:val="center"/>
              <w:rPr>
                <w:sz w:val="2"/>
                <w:szCs w:val="2"/>
                <w:lang w:eastAsia="en-US"/>
              </w:rPr>
            </w:pPr>
          </w:p>
        </w:tc>
        <w:tc>
          <w:tcPr>
            <w:tcW w:w="3261" w:type="dxa"/>
            <w:vMerge/>
            <w:tcBorders>
              <w:top w:val="nil"/>
            </w:tcBorders>
            <w:vAlign w:val="center"/>
          </w:tcPr>
          <w:p w:rsidR="002A53EE" w:rsidRPr="002A53EE" w:rsidRDefault="002A53EE" w:rsidP="002A53EE">
            <w:pPr>
              <w:ind w:left="86"/>
              <w:jc w:val="center"/>
              <w:rPr>
                <w:sz w:val="2"/>
                <w:szCs w:val="2"/>
                <w:lang w:eastAsia="en-US"/>
              </w:rPr>
            </w:pPr>
          </w:p>
        </w:tc>
        <w:tc>
          <w:tcPr>
            <w:tcW w:w="1034" w:type="dxa"/>
            <w:vAlign w:val="center"/>
          </w:tcPr>
          <w:p w:rsidR="002A53EE" w:rsidRPr="002A53EE" w:rsidRDefault="002A53EE" w:rsidP="002A53EE">
            <w:pPr>
              <w:ind w:left="86"/>
              <w:jc w:val="center"/>
              <w:rPr>
                <w:b/>
                <w:sz w:val="20"/>
                <w:szCs w:val="22"/>
                <w:lang w:eastAsia="en-US"/>
              </w:rPr>
            </w:pPr>
            <w:r w:rsidRPr="002A53EE">
              <w:rPr>
                <w:b/>
                <w:sz w:val="20"/>
                <w:szCs w:val="22"/>
                <w:lang w:eastAsia="en-US"/>
              </w:rPr>
              <w:t>2022</w:t>
            </w:r>
            <w:r w:rsidRPr="002A53EE">
              <w:rPr>
                <w:b/>
                <w:spacing w:val="-1"/>
                <w:sz w:val="20"/>
                <w:szCs w:val="22"/>
                <w:lang w:eastAsia="en-US"/>
              </w:rPr>
              <w:t xml:space="preserve"> </w:t>
            </w:r>
            <w:r w:rsidRPr="002A53EE">
              <w:rPr>
                <w:b/>
                <w:sz w:val="20"/>
                <w:szCs w:val="22"/>
                <w:lang w:eastAsia="en-US"/>
              </w:rPr>
              <w:t>факт</w:t>
            </w:r>
          </w:p>
        </w:tc>
        <w:tc>
          <w:tcPr>
            <w:tcW w:w="974" w:type="dxa"/>
            <w:vAlign w:val="center"/>
          </w:tcPr>
          <w:p w:rsidR="002A53EE" w:rsidRPr="002A53EE" w:rsidRDefault="002A53EE" w:rsidP="002A53EE">
            <w:pPr>
              <w:ind w:left="86"/>
              <w:jc w:val="center"/>
              <w:rPr>
                <w:b/>
                <w:sz w:val="20"/>
                <w:szCs w:val="22"/>
                <w:lang w:eastAsia="en-US"/>
              </w:rPr>
            </w:pPr>
            <w:r w:rsidRPr="002A53EE">
              <w:rPr>
                <w:b/>
                <w:sz w:val="20"/>
                <w:szCs w:val="22"/>
                <w:lang w:eastAsia="en-US"/>
              </w:rPr>
              <w:t>2023</w:t>
            </w:r>
          </w:p>
        </w:tc>
        <w:tc>
          <w:tcPr>
            <w:tcW w:w="1032" w:type="dxa"/>
            <w:vAlign w:val="center"/>
          </w:tcPr>
          <w:p w:rsidR="002A53EE" w:rsidRPr="002A53EE" w:rsidRDefault="002A53EE" w:rsidP="002A53EE">
            <w:pPr>
              <w:ind w:left="86"/>
              <w:jc w:val="center"/>
              <w:rPr>
                <w:b/>
                <w:sz w:val="20"/>
                <w:szCs w:val="22"/>
                <w:lang w:eastAsia="en-US"/>
              </w:rPr>
            </w:pPr>
            <w:r w:rsidRPr="002A53EE">
              <w:rPr>
                <w:b/>
                <w:sz w:val="20"/>
                <w:szCs w:val="22"/>
                <w:lang w:eastAsia="en-US"/>
              </w:rPr>
              <w:t>2024</w:t>
            </w:r>
          </w:p>
        </w:tc>
        <w:tc>
          <w:tcPr>
            <w:tcW w:w="929" w:type="dxa"/>
            <w:vAlign w:val="center"/>
          </w:tcPr>
          <w:p w:rsidR="002A53EE" w:rsidRPr="002A53EE" w:rsidRDefault="002A53EE" w:rsidP="002A53EE">
            <w:pPr>
              <w:ind w:left="86"/>
              <w:jc w:val="center"/>
              <w:rPr>
                <w:b/>
                <w:sz w:val="20"/>
                <w:szCs w:val="22"/>
                <w:lang w:eastAsia="en-US"/>
              </w:rPr>
            </w:pPr>
            <w:r w:rsidRPr="002A53EE">
              <w:rPr>
                <w:b/>
                <w:sz w:val="20"/>
                <w:szCs w:val="22"/>
                <w:lang w:eastAsia="en-US"/>
              </w:rPr>
              <w:t>2025</w:t>
            </w:r>
          </w:p>
        </w:tc>
        <w:tc>
          <w:tcPr>
            <w:tcW w:w="958" w:type="dxa"/>
            <w:vAlign w:val="center"/>
          </w:tcPr>
          <w:p w:rsidR="002A53EE" w:rsidRPr="002A53EE" w:rsidRDefault="002A53EE" w:rsidP="002A53EE">
            <w:pPr>
              <w:ind w:left="86"/>
              <w:jc w:val="center"/>
              <w:rPr>
                <w:b/>
                <w:sz w:val="20"/>
                <w:szCs w:val="22"/>
                <w:lang w:eastAsia="en-US"/>
              </w:rPr>
            </w:pPr>
            <w:r w:rsidRPr="002A53EE">
              <w:rPr>
                <w:b/>
                <w:sz w:val="20"/>
                <w:szCs w:val="22"/>
                <w:lang w:eastAsia="en-US"/>
              </w:rPr>
              <w:t>2026</w:t>
            </w:r>
          </w:p>
        </w:tc>
        <w:tc>
          <w:tcPr>
            <w:tcW w:w="885" w:type="dxa"/>
            <w:vAlign w:val="center"/>
          </w:tcPr>
          <w:p w:rsidR="002A53EE" w:rsidRPr="002A53EE" w:rsidRDefault="002A53EE" w:rsidP="002A53EE">
            <w:pPr>
              <w:ind w:left="86"/>
              <w:jc w:val="center"/>
              <w:rPr>
                <w:b/>
                <w:sz w:val="20"/>
                <w:szCs w:val="22"/>
                <w:lang w:eastAsia="en-US"/>
              </w:rPr>
            </w:pPr>
            <w:r w:rsidRPr="002A53EE">
              <w:rPr>
                <w:b/>
                <w:sz w:val="20"/>
                <w:szCs w:val="22"/>
                <w:lang w:eastAsia="en-US"/>
              </w:rPr>
              <w:t>2027</w:t>
            </w:r>
          </w:p>
        </w:tc>
        <w:tc>
          <w:tcPr>
            <w:tcW w:w="913" w:type="dxa"/>
            <w:vAlign w:val="center"/>
          </w:tcPr>
          <w:p w:rsidR="002A53EE" w:rsidRPr="002A53EE" w:rsidRDefault="002A53EE" w:rsidP="002A53EE">
            <w:pPr>
              <w:ind w:left="86"/>
              <w:jc w:val="center"/>
              <w:rPr>
                <w:b/>
                <w:sz w:val="20"/>
                <w:szCs w:val="22"/>
                <w:lang w:eastAsia="en-US"/>
              </w:rPr>
            </w:pPr>
            <w:r w:rsidRPr="002A53EE">
              <w:rPr>
                <w:b/>
                <w:sz w:val="20"/>
                <w:szCs w:val="22"/>
                <w:lang w:eastAsia="en-US"/>
              </w:rPr>
              <w:t>2028</w:t>
            </w:r>
          </w:p>
        </w:tc>
        <w:tc>
          <w:tcPr>
            <w:tcW w:w="930" w:type="dxa"/>
            <w:vAlign w:val="center"/>
          </w:tcPr>
          <w:p w:rsidR="002A53EE" w:rsidRPr="002A53EE" w:rsidRDefault="002A53EE" w:rsidP="002A53EE">
            <w:pPr>
              <w:ind w:left="86"/>
              <w:jc w:val="center"/>
              <w:rPr>
                <w:b/>
                <w:sz w:val="20"/>
                <w:szCs w:val="22"/>
                <w:lang w:eastAsia="en-US"/>
              </w:rPr>
            </w:pPr>
            <w:r w:rsidRPr="002A53EE">
              <w:rPr>
                <w:b/>
                <w:sz w:val="20"/>
                <w:szCs w:val="22"/>
                <w:lang w:eastAsia="en-US"/>
              </w:rPr>
              <w:t>2029</w:t>
            </w:r>
          </w:p>
        </w:tc>
        <w:tc>
          <w:tcPr>
            <w:tcW w:w="992" w:type="dxa"/>
            <w:vAlign w:val="center"/>
          </w:tcPr>
          <w:p w:rsidR="002A53EE" w:rsidRPr="002A53EE" w:rsidRDefault="002A53EE" w:rsidP="002A53EE">
            <w:pPr>
              <w:ind w:left="86"/>
              <w:jc w:val="center"/>
              <w:rPr>
                <w:b/>
                <w:sz w:val="20"/>
                <w:szCs w:val="22"/>
                <w:lang w:eastAsia="en-US"/>
              </w:rPr>
            </w:pPr>
            <w:r w:rsidRPr="002A53EE">
              <w:rPr>
                <w:b/>
                <w:sz w:val="20"/>
                <w:szCs w:val="22"/>
                <w:lang w:eastAsia="en-US"/>
              </w:rPr>
              <w:t>2030</w:t>
            </w:r>
          </w:p>
        </w:tc>
        <w:tc>
          <w:tcPr>
            <w:tcW w:w="992" w:type="dxa"/>
            <w:vAlign w:val="center"/>
          </w:tcPr>
          <w:p w:rsidR="002A53EE" w:rsidRPr="002A53EE" w:rsidRDefault="002A53EE" w:rsidP="002A53EE">
            <w:pPr>
              <w:ind w:left="86"/>
              <w:jc w:val="center"/>
              <w:rPr>
                <w:b/>
                <w:sz w:val="20"/>
                <w:szCs w:val="22"/>
                <w:lang w:eastAsia="en-US"/>
              </w:rPr>
            </w:pPr>
            <w:r w:rsidRPr="002A53EE">
              <w:rPr>
                <w:b/>
                <w:sz w:val="20"/>
                <w:szCs w:val="22"/>
                <w:lang w:eastAsia="en-US"/>
              </w:rPr>
              <w:t>2031</w:t>
            </w:r>
          </w:p>
        </w:tc>
        <w:tc>
          <w:tcPr>
            <w:tcW w:w="886" w:type="dxa"/>
            <w:vAlign w:val="center"/>
          </w:tcPr>
          <w:p w:rsidR="002A53EE" w:rsidRPr="002A53EE" w:rsidRDefault="002A53EE" w:rsidP="002A53EE">
            <w:pPr>
              <w:ind w:left="86"/>
              <w:jc w:val="center"/>
              <w:rPr>
                <w:b/>
                <w:sz w:val="20"/>
                <w:szCs w:val="22"/>
                <w:lang w:eastAsia="en-US"/>
              </w:rPr>
            </w:pPr>
            <w:r w:rsidRPr="002A53EE">
              <w:rPr>
                <w:b/>
                <w:sz w:val="20"/>
                <w:szCs w:val="22"/>
                <w:lang w:eastAsia="en-US"/>
              </w:rPr>
              <w:t>2032</w:t>
            </w:r>
          </w:p>
        </w:tc>
        <w:tc>
          <w:tcPr>
            <w:tcW w:w="886" w:type="dxa"/>
            <w:vAlign w:val="center"/>
          </w:tcPr>
          <w:p w:rsidR="002A53EE" w:rsidRPr="002A53EE" w:rsidRDefault="002A53EE" w:rsidP="002A53EE">
            <w:pPr>
              <w:ind w:left="86"/>
              <w:jc w:val="center"/>
              <w:rPr>
                <w:b/>
                <w:sz w:val="20"/>
                <w:szCs w:val="22"/>
                <w:lang w:eastAsia="en-US"/>
              </w:rPr>
            </w:pPr>
            <w:r w:rsidRPr="002A53EE">
              <w:rPr>
                <w:b/>
                <w:sz w:val="20"/>
                <w:szCs w:val="22"/>
                <w:lang w:eastAsia="en-US"/>
              </w:rPr>
              <w:t>2033</w:t>
            </w:r>
          </w:p>
        </w:tc>
      </w:tr>
      <w:tr w:rsidR="002A53EE" w:rsidRPr="002A53EE" w:rsidTr="00485166">
        <w:trPr>
          <w:trHeight w:val="230"/>
        </w:trPr>
        <w:tc>
          <w:tcPr>
            <w:tcW w:w="15380" w:type="dxa"/>
            <w:gridSpan w:val="14"/>
            <w:vAlign w:val="center"/>
          </w:tcPr>
          <w:p w:rsidR="002A53EE" w:rsidRPr="002A53EE" w:rsidRDefault="002A53EE" w:rsidP="002A53EE">
            <w:pPr>
              <w:ind w:left="86"/>
              <w:jc w:val="center"/>
              <w:rPr>
                <w:b/>
                <w:sz w:val="20"/>
                <w:szCs w:val="22"/>
                <w:lang w:eastAsia="en-US"/>
              </w:rPr>
            </w:pPr>
            <w:r w:rsidRPr="002A53EE">
              <w:rPr>
                <w:b/>
                <w:sz w:val="20"/>
                <w:szCs w:val="22"/>
                <w:lang w:eastAsia="en-US"/>
              </w:rPr>
              <w:t>Котельная</w:t>
            </w:r>
            <w:r w:rsidRPr="002A53EE">
              <w:rPr>
                <w:b/>
                <w:spacing w:val="-3"/>
                <w:sz w:val="20"/>
                <w:szCs w:val="22"/>
                <w:lang w:eastAsia="en-US"/>
              </w:rPr>
              <w:t xml:space="preserve"> </w:t>
            </w:r>
            <w:r w:rsidRPr="002A53EE">
              <w:rPr>
                <w:b/>
                <w:sz w:val="20"/>
                <w:szCs w:val="22"/>
                <w:lang w:eastAsia="en-US"/>
              </w:rPr>
              <w:t>№1</w:t>
            </w:r>
          </w:p>
        </w:tc>
      </w:tr>
      <w:tr w:rsidR="002A53EE" w:rsidRPr="002A53EE" w:rsidTr="00485166">
        <w:trPr>
          <w:trHeight w:val="230"/>
        </w:trPr>
        <w:tc>
          <w:tcPr>
            <w:tcW w:w="708"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1</w:t>
            </w:r>
          </w:p>
        </w:tc>
        <w:tc>
          <w:tcPr>
            <w:tcW w:w="14672" w:type="dxa"/>
            <w:gridSpan w:val="13"/>
            <w:vAlign w:val="center"/>
          </w:tcPr>
          <w:p w:rsidR="002A53EE" w:rsidRPr="00C35F9B" w:rsidRDefault="002A53EE" w:rsidP="002A53EE">
            <w:pPr>
              <w:ind w:left="86"/>
              <w:jc w:val="center"/>
              <w:rPr>
                <w:sz w:val="20"/>
                <w:szCs w:val="22"/>
                <w:lang w:val="ru-RU" w:eastAsia="en-US"/>
              </w:rPr>
            </w:pPr>
            <w:r w:rsidRPr="00C35F9B">
              <w:rPr>
                <w:sz w:val="20"/>
                <w:szCs w:val="22"/>
                <w:lang w:val="ru-RU" w:eastAsia="en-US"/>
              </w:rPr>
              <w:t>Балансы</w:t>
            </w:r>
            <w:r w:rsidRPr="00C35F9B">
              <w:rPr>
                <w:spacing w:val="-4"/>
                <w:sz w:val="20"/>
                <w:szCs w:val="22"/>
                <w:lang w:val="ru-RU" w:eastAsia="en-US"/>
              </w:rPr>
              <w:t xml:space="preserve"> </w:t>
            </w:r>
            <w:r w:rsidRPr="00C35F9B">
              <w:rPr>
                <w:sz w:val="20"/>
                <w:szCs w:val="22"/>
                <w:lang w:val="ru-RU" w:eastAsia="en-US"/>
              </w:rPr>
              <w:t>тепловой</w:t>
            </w:r>
            <w:r w:rsidRPr="00C35F9B">
              <w:rPr>
                <w:spacing w:val="-4"/>
                <w:sz w:val="20"/>
                <w:szCs w:val="22"/>
                <w:lang w:val="ru-RU" w:eastAsia="en-US"/>
              </w:rPr>
              <w:t xml:space="preserve"> </w:t>
            </w:r>
            <w:r w:rsidRPr="00C35F9B">
              <w:rPr>
                <w:sz w:val="20"/>
                <w:szCs w:val="22"/>
                <w:lang w:val="ru-RU" w:eastAsia="en-US"/>
              </w:rPr>
              <w:t>мощности</w:t>
            </w:r>
            <w:r w:rsidRPr="00C35F9B">
              <w:rPr>
                <w:spacing w:val="-5"/>
                <w:sz w:val="20"/>
                <w:szCs w:val="22"/>
                <w:lang w:val="ru-RU" w:eastAsia="en-US"/>
              </w:rPr>
              <w:t xml:space="preserve"> </w:t>
            </w:r>
            <w:r w:rsidRPr="00C35F9B">
              <w:rPr>
                <w:sz w:val="20"/>
                <w:szCs w:val="22"/>
                <w:lang w:val="ru-RU" w:eastAsia="en-US"/>
              </w:rPr>
              <w:t>источника</w:t>
            </w:r>
            <w:r w:rsidRPr="00C35F9B">
              <w:rPr>
                <w:spacing w:val="-3"/>
                <w:sz w:val="20"/>
                <w:szCs w:val="22"/>
                <w:lang w:val="ru-RU" w:eastAsia="en-US"/>
              </w:rPr>
              <w:t xml:space="preserve"> </w:t>
            </w:r>
            <w:r w:rsidRPr="00C35F9B">
              <w:rPr>
                <w:sz w:val="20"/>
                <w:szCs w:val="22"/>
                <w:lang w:val="ru-RU" w:eastAsia="en-US"/>
              </w:rPr>
              <w:t>тепловой</w:t>
            </w:r>
            <w:r w:rsidRPr="00C35F9B">
              <w:rPr>
                <w:spacing w:val="-5"/>
                <w:sz w:val="20"/>
                <w:szCs w:val="22"/>
                <w:lang w:val="ru-RU" w:eastAsia="en-US"/>
              </w:rPr>
              <w:t xml:space="preserve"> </w:t>
            </w:r>
            <w:r w:rsidRPr="00C35F9B">
              <w:rPr>
                <w:sz w:val="20"/>
                <w:szCs w:val="22"/>
                <w:lang w:val="ru-RU" w:eastAsia="en-US"/>
              </w:rPr>
              <w:t>энергии</w:t>
            </w:r>
          </w:p>
        </w:tc>
      </w:tr>
      <w:tr w:rsidR="002A53EE" w:rsidRPr="002A53EE" w:rsidTr="00485166">
        <w:trPr>
          <w:trHeight w:val="688"/>
        </w:trPr>
        <w:tc>
          <w:tcPr>
            <w:tcW w:w="708" w:type="dxa"/>
            <w:vAlign w:val="center"/>
          </w:tcPr>
          <w:p w:rsidR="002A53EE" w:rsidRPr="00C35F9B" w:rsidRDefault="002A53EE" w:rsidP="002A53EE">
            <w:pPr>
              <w:ind w:left="86"/>
              <w:jc w:val="center"/>
              <w:rPr>
                <w:sz w:val="19"/>
                <w:szCs w:val="22"/>
                <w:lang w:val="ru-RU" w:eastAsia="en-US"/>
              </w:rPr>
            </w:pPr>
          </w:p>
          <w:p w:rsidR="002A53EE" w:rsidRPr="002A53EE" w:rsidRDefault="002A53EE" w:rsidP="002A53EE">
            <w:pPr>
              <w:ind w:left="86"/>
              <w:jc w:val="center"/>
              <w:rPr>
                <w:sz w:val="20"/>
                <w:szCs w:val="22"/>
                <w:lang w:eastAsia="en-US"/>
              </w:rPr>
            </w:pPr>
            <w:r w:rsidRPr="002A53EE">
              <w:rPr>
                <w:sz w:val="20"/>
                <w:szCs w:val="22"/>
                <w:lang w:eastAsia="en-US"/>
              </w:rPr>
              <w:t>1.1</w:t>
            </w:r>
          </w:p>
        </w:tc>
        <w:tc>
          <w:tcPr>
            <w:tcW w:w="3261" w:type="dxa"/>
            <w:vAlign w:val="center"/>
          </w:tcPr>
          <w:p w:rsidR="002A53EE" w:rsidRPr="00C35F9B" w:rsidRDefault="002A53EE" w:rsidP="002A53EE">
            <w:pPr>
              <w:ind w:left="86"/>
              <w:jc w:val="center"/>
              <w:rPr>
                <w:sz w:val="20"/>
                <w:szCs w:val="22"/>
                <w:lang w:val="ru-RU" w:eastAsia="en-US"/>
              </w:rPr>
            </w:pPr>
            <w:r w:rsidRPr="00C35F9B">
              <w:rPr>
                <w:sz w:val="20"/>
                <w:szCs w:val="22"/>
                <w:lang w:val="ru-RU" w:eastAsia="en-US"/>
              </w:rPr>
              <w:t>Установленная</w:t>
            </w:r>
            <w:r w:rsidRPr="00C35F9B">
              <w:rPr>
                <w:spacing w:val="-5"/>
                <w:sz w:val="20"/>
                <w:szCs w:val="22"/>
                <w:lang w:val="ru-RU" w:eastAsia="en-US"/>
              </w:rPr>
              <w:t xml:space="preserve"> </w:t>
            </w:r>
            <w:r w:rsidRPr="00C35F9B">
              <w:rPr>
                <w:sz w:val="20"/>
                <w:szCs w:val="22"/>
                <w:lang w:val="ru-RU" w:eastAsia="en-US"/>
              </w:rPr>
              <w:t>тепловая</w:t>
            </w:r>
            <w:r w:rsidRPr="00C35F9B">
              <w:rPr>
                <w:spacing w:val="-4"/>
                <w:sz w:val="20"/>
                <w:szCs w:val="22"/>
                <w:lang w:val="ru-RU" w:eastAsia="en-US"/>
              </w:rPr>
              <w:t xml:space="preserve"> </w:t>
            </w:r>
            <w:r w:rsidRPr="00C35F9B">
              <w:rPr>
                <w:sz w:val="20"/>
                <w:szCs w:val="22"/>
                <w:lang w:val="ru-RU" w:eastAsia="en-US"/>
              </w:rPr>
              <w:t>мощность</w:t>
            </w:r>
            <w:r w:rsidRPr="00C35F9B">
              <w:rPr>
                <w:spacing w:val="-3"/>
                <w:sz w:val="20"/>
                <w:szCs w:val="22"/>
                <w:lang w:val="ru-RU" w:eastAsia="en-US"/>
              </w:rPr>
              <w:t xml:space="preserve"> </w:t>
            </w:r>
            <w:r w:rsidRPr="00C35F9B">
              <w:rPr>
                <w:sz w:val="20"/>
                <w:szCs w:val="22"/>
                <w:lang w:val="ru-RU" w:eastAsia="en-US"/>
              </w:rPr>
              <w:t>основного оборудования</w:t>
            </w:r>
            <w:r w:rsidRPr="00C35F9B">
              <w:rPr>
                <w:spacing w:val="-7"/>
                <w:sz w:val="20"/>
                <w:szCs w:val="22"/>
                <w:lang w:val="ru-RU" w:eastAsia="en-US"/>
              </w:rPr>
              <w:t xml:space="preserve"> </w:t>
            </w:r>
            <w:r w:rsidRPr="00C35F9B">
              <w:rPr>
                <w:sz w:val="20"/>
                <w:szCs w:val="22"/>
                <w:lang w:val="ru-RU" w:eastAsia="en-US"/>
              </w:rPr>
              <w:t>источника</w:t>
            </w:r>
            <w:r w:rsidRPr="00C35F9B">
              <w:rPr>
                <w:spacing w:val="-7"/>
                <w:sz w:val="20"/>
                <w:szCs w:val="22"/>
                <w:lang w:val="ru-RU" w:eastAsia="en-US"/>
              </w:rPr>
              <w:t xml:space="preserve"> </w:t>
            </w:r>
            <w:r w:rsidRPr="00C35F9B">
              <w:rPr>
                <w:sz w:val="20"/>
                <w:szCs w:val="22"/>
                <w:lang w:val="ru-RU" w:eastAsia="en-US"/>
              </w:rPr>
              <w:t>тепловой</w:t>
            </w:r>
            <w:r w:rsidRPr="00C35F9B">
              <w:rPr>
                <w:spacing w:val="-6"/>
                <w:sz w:val="20"/>
                <w:szCs w:val="22"/>
                <w:lang w:val="ru-RU" w:eastAsia="en-US"/>
              </w:rPr>
              <w:t xml:space="preserve"> </w:t>
            </w:r>
            <w:r w:rsidRPr="00C35F9B">
              <w:rPr>
                <w:sz w:val="20"/>
                <w:szCs w:val="22"/>
                <w:lang w:val="ru-RU" w:eastAsia="en-US"/>
              </w:rPr>
              <w:t>энергии,</w:t>
            </w:r>
            <w:r w:rsidRPr="00C35F9B">
              <w:rPr>
                <w:spacing w:val="-47"/>
                <w:sz w:val="20"/>
                <w:szCs w:val="22"/>
                <w:lang w:val="ru-RU" w:eastAsia="en-US"/>
              </w:rPr>
              <w:t xml:space="preserve"> </w:t>
            </w:r>
            <w:r w:rsidRPr="00C35F9B">
              <w:rPr>
                <w:sz w:val="20"/>
                <w:szCs w:val="22"/>
                <w:lang w:val="ru-RU" w:eastAsia="en-US"/>
              </w:rPr>
              <w:t>Гкал/</w:t>
            </w:r>
            <w:proofErr w:type="gramStart"/>
            <w:r w:rsidRPr="00C35F9B">
              <w:rPr>
                <w:sz w:val="20"/>
                <w:szCs w:val="22"/>
                <w:lang w:val="ru-RU" w:eastAsia="en-US"/>
              </w:rPr>
              <w:t>ч</w:t>
            </w:r>
            <w:proofErr w:type="gramEnd"/>
          </w:p>
        </w:tc>
        <w:tc>
          <w:tcPr>
            <w:tcW w:w="1034"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17,22</w:t>
            </w:r>
          </w:p>
        </w:tc>
        <w:tc>
          <w:tcPr>
            <w:tcW w:w="974"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17,22</w:t>
            </w:r>
          </w:p>
        </w:tc>
        <w:tc>
          <w:tcPr>
            <w:tcW w:w="1032"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17,22</w:t>
            </w:r>
          </w:p>
        </w:tc>
        <w:tc>
          <w:tcPr>
            <w:tcW w:w="929"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17,22</w:t>
            </w:r>
          </w:p>
        </w:tc>
        <w:tc>
          <w:tcPr>
            <w:tcW w:w="958"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17,22</w:t>
            </w:r>
          </w:p>
        </w:tc>
        <w:tc>
          <w:tcPr>
            <w:tcW w:w="885"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17,22</w:t>
            </w:r>
          </w:p>
        </w:tc>
        <w:tc>
          <w:tcPr>
            <w:tcW w:w="913"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17,22</w:t>
            </w:r>
          </w:p>
        </w:tc>
        <w:tc>
          <w:tcPr>
            <w:tcW w:w="930"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17,22</w:t>
            </w:r>
          </w:p>
        </w:tc>
        <w:tc>
          <w:tcPr>
            <w:tcW w:w="992"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17,22</w:t>
            </w:r>
          </w:p>
        </w:tc>
        <w:tc>
          <w:tcPr>
            <w:tcW w:w="992"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17,22</w:t>
            </w:r>
          </w:p>
        </w:tc>
        <w:tc>
          <w:tcPr>
            <w:tcW w:w="886"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17,22</w:t>
            </w:r>
          </w:p>
        </w:tc>
        <w:tc>
          <w:tcPr>
            <w:tcW w:w="886"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17,22</w:t>
            </w:r>
          </w:p>
        </w:tc>
      </w:tr>
      <w:tr w:rsidR="002A53EE" w:rsidRPr="002A53EE" w:rsidTr="00485166">
        <w:trPr>
          <w:trHeight w:val="46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1.2</w:t>
            </w:r>
          </w:p>
        </w:tc>
        <w:tc>
          <w:tcPr>
            <w:tcW w:w="3261" w:type="dxa"/>
            <w:vAlign w:val="center"/>
          </w:tcPr>
          <w:p w:rsidR="002A53EE" w:rsidRPr="00C35F9B" w:rsidRDefault="002A53EE" w:rsidP="002A53EE">
            <w:pPr>
              <w:ind w:left="86"/>
              <w:jc w:val="center"/>
              <w:rPr>
                <w:sz w:val="20"/>
                <w:szCs w:val="22"/>
                <w:lang w:val="ru-RU" w:eastAsia="en-US"/>
              </w:rPr>
            </w:pPr>
            <w:r w:rsidRPr="00C35F9B">
              <w:rPr>
                <w:sz w:val="20"/>
                <w:szCs w:val="22"/>
                <w:lang w:val="ru-RU" w:eastAsia="en-US"/>
              </w:rPr>
              <w:t>Технические</w:t>
            </w:r>
            <w:r w:rsidRPr="00C35F9B">
              <w:rPr>
                <w:spacing w:val="-6"/>
                <w:sz w:val="20"/>
                <w:szCs w:val="22"/>
                <w:lang w:val="ru-RU" w:eastAsia="en-US"/>
              </w:rPr>
              <w:t xml:space="preserve"> </w:t>
            </w:r>
            <w:r w:rsidRPr="00C35F9B">
              <w:rPr>
                <w:sz w:val="20"/>
                <w:szCs w:val="22"/>
                <w:lang w:val="ru-RU" w:eastAsia="en-US"/>
              </w:rPr>
              <w:t>ограничения</w:t>
            </w:r>
            <w:r w:rsidRPr="00C35F9B">
              <w:rPr>
                <w:spacing w:val="-7"/>
                <w:sz w:val="20"/>
                <w:szCs w:val="22"/>
                <w:lang w:val="ru-RU" w:eastAsia="en-US"/>
              </w:rPr>
              <w:t xml:space="preserve"> </w:t>
            </w:r>
            <w:r w:rsidRPr="00C35F9B">
              <w:rPr>
                <w:sz w:val="20"/>
                <w:szCs w:val="22"/>
                <w:lang w:val="ru-RU" w:eastAsia="en-US"/>
              </w:rPr>
              <w:t>на</w:t>
            </w:r>
            <w:r w:rsidRPr="00C35F9B">
              <w:rPr>
                <w:spacing w:val="-5"/>
                <w:sz w:val="20"/>
                <w:szCs w:val="22"/>
                <w:lang w:val="ru-RU" w:eastAsia="en-US"/>
              </w:rPr>
              <w:t xml:space="preserve"> </w:t>
            </w:r>
            <w:r w:rsidRPr="00C35F9B">
              <w:rPr>
                <w:sz w:val="20"/>
                <w:szCs w:val="22"/>
                <w:lang w:val="ru-RU" w:eastAsia="en-US"/>
              </w:rPr>
              <w:t>использование установленной</w:t>
            </w:r>
            <w:r w:rsidRPr="00C35F9B">
              <w:rPr>
                <w:spacing w:val="-5"/>
                <w:sz w:val="20"/>
                <w:szCs w:val="22"/>
                <w:lang w:val="ru-RU" w:eastAsia="en-US"/>
              </w:rPr>
              <w:t xml:space="preserve"> </w:t>
            </w:r>
            <w:r w:rsidRPr="00C35F9B">
              <w:rPr>
                <w:sz w:val="20"/>
                <w:szCs w:val="22"/>
                <w:lang w:val="ru-RU" w:eastAsia="en-US"/>
              </w:rPr>
              <w:t>тепловой</w:t>
            </w:r>
            <w:r w:rsidRPr="00C35F9B">
              <w:rPr>
                <w:spacing w:val="-5"/>
                <w:sz w:val="20"/>
                <w:szCs w:val="22"/>
                <w:lang w:val="ru-RU" w:eastAsia="en-US"/>
              </w:rPr>
              <w:t xml:space="preserve"> </w:t>
            </w:r>
            <w:r w:rsidRPr="00C35F9B">
              <w:rPr>
                <w:sz w:val="20"/>
                <w:szCs w:val="22"/>
                <w:lang w:val="ru-RU" w:eastAsia="en-US"/>
              </w:rPr>
              <w:t>мощности</w:t>
            </w:r>
          </w:p>
        </w:tc>
        <w:tc>
          <w:tcPr>
            <w:tcW w:w="1034"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74"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1032"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29"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58"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885"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13"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30"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92"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92"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886"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886"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r>
      <w:tr w:rsidR="002A53EE" w:rsidRPr="002A53EE" w:rsidTr="00485166">
        <w:trPr>
          <w:trHeight w:val="46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1.3</w:t>
            </w:r>
          </w:p>
        </w:tc>
        <w:tc>
          <w:tcPr>
            <w:tcW w:w="3261" w:type="dxa"/>
            <w:vAlign w:val="center"/>
          </w:tcPr>
          <w:p w:rsidR="002A53EE" w:rsidRPr="00C35F9B" w:rsidRDefault="002A53EE" w:rsidP="002A53EE">
            <w:pPr>
              <w:ind w:left="86"/>
              <w:jc w:val="center"/>
              <w:rPr>
                <w:sz w:val="20"/>
                <w:szCs w:val="22"/>
                <w:lang w:val="ru-RU" w:eastAsia="en-US"/>
              </w:rPr>
            </w:pPr>
            <w:r w:rsidRPr="00C35F9B">
              <w:rPr>
                <w:sz w:val="20"/>
                <w:szCs w:val="22"/>
                <w:lang w:val="ru-RU" w:eastAsia="en-US"/>
              </w:rPr>
              <w:t>Располагаемая</w:t>
            </w:r>
            <w:r w:rsidRPr="00C35F9B">
              <w:rPr>
                <w:spacing w:val="-6"/>
                <w:sz w:val="20"/>
                <w:szCs w:val="22"/>
                <w:lang w:val="ru-RU" w:eastAsia="en-US"/>
              </w:rPr>
              <w:t xml:space="preserve"> </w:t>
            </w:r>
            <w:r w:rsidRPr="00C35F9B">
              <w:rPr>
                <w:sz w:val="20"/>
                <w:szCs w:val="22"/>
                <w:lang w:val="ru-RU" w:eastAsia="en-US"/>
              </w:rPr>
              <w:t>(фактическая),</w:t>
            </w:r>
            <w:r w:rsidRPr="00C35F9B">
              <w:rPr>
                <w:spacing w:val="-5"/>
                <w:sz w:val="20"/>
                <w:szCs w:val="22"/>
                <w:lang w:val="ru-RU" w:eastAsia="en-US"/>
              </w:rPr>
              <w:t xml:space="preserve"> </w:t>
            </w:r>
            <w:r w:rsidRPr="00C35F9B">
              <w:rPr>
                <w:sz w:val="20"/>
                <w:szCs w:val="22"/>
                <w:lang w:val="ru-RU" w:eastAsia="en-US"/>
              </w:rPr>
              <w:t>тепловая мощность,</w:t>
            </w:r>
            <w:r w:rsidRPr="00C35F9B">
              <w:rPr>
                <w:spacing w:val="-3"/>
                <w:sz w:val="20"/>
                <w:szCs w:val="22"/>
                <w:lang w:val="ru-RU" w:eastAsia="en-US"/>
              </w:rPr>
              <w:t xml:space="preserve"> </w:t>
            </w:r>
            <w:r w:rsidRPr="00C35F9B">
              <w:rPr>
                <w:sz w:val="20"/>
                <w:szCs w:val="22"/>
                <w:lang w:val="ru-RU" w:eastAsia="en-US"/>
              </w:rPr>
              <w:t>Гкал/</w:t>
            </w:r>
            <w:proofErr w:type="gramStart"/>
            <w:r w:rsidRPr="00C35F9B">
              <w:rPr>
                <w:sz w:val="20"/>
                <w:szCs w:val="22"/>
                <w:lang w:val="ru-RU" w:eastAsia="en-US"/>
              </w:rPr>
              <w:t>ч</w:t>
            </w:r>
            <w:proofErr w:type="gramEnd"/>
          </w:p>
        </w:tc>
        <w:tc>
          <w:tcPr>
            <w:tcW w:w="1034"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17,22</w:t>
            </w:r>
          </w:p>
        </w:tc>
        <w:tc>
          <w:tcPr>
            <w:tcW w:w="974"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17,22</w:t>
            </w:r>
          </w:p>
        </w:tc>
        <w:tc>
          <w:tcPr>
            <w:tcW w:w="1032" w:type="dxa"/>
            <w:vAlign w:val="center"/>
          </w:tcPr>
          <w:p w:rsidR="002A53EE" w:rsidRPr="002A53EE" w:rsidRDefault="002A53EE" w:rsidP="002A53EE">
            <w:pPr>
              <w:spacing w:line="210" w:lineRule="exact"/>
              <w:jc w:val="center"/>
              <w:rPr>
                <w:sz w:val="20"/>
                <w:szCs w:val="22"/>
                <w:lang w:eastAsia="en-US"/>
              </w:rPr>
            </w:pPr>
            <w:r w:rsidRPr="002A53EE">
              <w:rPr>
                <w:sz w:val="20"/>
                <w:szCs w:val="22"/>
                <w:lang w:eastAsia="en-US"/>
              </w:rPr>
              <w:t>17,22</w:t>
            </w:r>
          </w:p>
        </w:tc>
        <w:tc>
          <w:tcPr>
            <w:tcW w:w="929"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17,22</w:t>
            </w:r>
          </w:p>
        </w:tc>
        <w:tc>
          <w:tcPr>
            <w:tcW w:w="958"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17,22</w:t>
            </w:r>
          </w:p>
        </w:tc>
        <w:tc>
          <w:tcPr>
            <w:tcW w:w="885"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17,22</w:t>
            </w:r>
          </w:p>
        </w:tc>
        <w:tc>
          <w:tcPr>
            <w:tcW w:w="913"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17,22</w:t>
            </w:r>
          </w:p>
        </w:tc>
        <w:tc>
          <w:tcPr>
            <w:tcW w:w="930"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17,22</w:t>
            </w:r>
          </w:p>
        </w:tc>
        <w:tc>
          <w:tcPr>
            <w:tcW w:w="992"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17,22</w:t>
            </w:r>
          </w:p>
        </w:tc>
        <w:tc>
          <w:tcPr>
            <w:tcW w:w="992"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17,22</w:t>
            </w:r>
          </w:p>
        </w:tc>
        <w:tc>
          <w:tcPr>
            <w:tcW w:w="886"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17,22</w:t>
            </w:r>
          </w:p>
        </w:tc>
        <w:tc>
          <w:tcPr>
            <w:tcW w:w="886"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17,22</w:t>
            </w:r>
          </w:p>
        </w:tc>
      </w:tr>
      <w:tr w:rsidR="002A53EE" w:rsidRPr="002A53EE" w:rsidTr="00485166">
        <w:trPr>
          <w:trHeight w:val="23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1.4</w:t>
            </w:r>
          </w:p>
        </w:tc>
        <w:tc>
          <w:tcPr>
            <w:tcW w:w="3261" w:type="dxa"/>
            <w:vAlign w:val="center"/>
          </w:tcPr>
          <w:p w:rsidR="002A53EE" w:rsidRPr="00C35F9B" w:rsidRDefault="002A53EE" w:rsidP="002A53EE">
            <w:pPr>
              <w:ind w:left="86"/>
              <w:jc w:val="center"/>
              <w:rPr>
                <w:sz w:val="20"/>
                <w:szCs w:val="22"/>
                <w:lang w:val="ru-RU" w:eastAsia="en-US"/>
              </w:rPr>
            </w:pPr>
            <w:r w:rsidRPr="00C35F9B">
              <w:rPr>
                <w:sz w:val="20"/>
                <w:szCs w:val="22"/>
                <w:lang w:val="ru-RU" w:eastAsia="en-US"/>
              </w:rPr>
              <w:t>Расход</w:t>
            </w:r>
            <w:r w:rsidRPr="00C35F9B">
              <w:rPr>
                <w:spacing w:val="-4"/>
                <w:sz w:val="20"/>
                <w:szCs w:val="22"/>
                <w:lang w:val="ru-RU" w:eastAsia="en-US"/>
              </w:rPr>
              <w:t xml:space="preserve"> </w:t>
            </w:r>
            <w:r w:rsidRPr="00C35F9B">
              <w:rPr>
                <w:sz w:val="20"/>
                <w:szCs w:val="22"/>
                <w:lang w:val="ru-RU" w:eastAsia="en-US"/>
              </w:rPr>
              <w:t>тепла</w:t>
            </w:r>
            <w:r w:rsidRPr="00C35F9B">
              <w:rPr>
                <w:spacing w:val="-3"/>
                <w:sz w:val="20"/>
                <w:szCs w:val="22"/>
                <w:lang w:val="ru-RU" w:eastAsia="en-US"/>
              </w:rPr>
              <w:t xml:space="preserve"> </w:t>
            </w:r>
            <w:r w:rsidRPr="00C35F9B">
              <w:rPr>
                <w:sz w:val="20"/>
                <w:szCs w:val="22"/>
                <w:lang w:val="ru-RU" w:eastAsia="en-US"/>
              </w:rPr>
              <w:t>на</w:t>
            </w:r>
            <w:r w:rsidRPr="00C35F9B">
              <w:rPr>
                <w:spacing w:val="-2"/>
                <w:sz w:val="20"/>
                <w:szCs w:val="22"/>
                <w:lang w:val="ru-RU" w:eastAsia="en-US"/>
              </w:rPr>
              <w:t xml:space="preserve"> </w:t>
            </w:r>
            <w:r w:rsidRPr="00C35F9B">
              <w:rPr>
                <w:sz w:val="20"/>
                <w:szCs w:val="22"/>
                <w:lang w:val="ru-RU" w:eastAsia="en-US"/>
              </w:rPr>
              <w:t>собственные</w:t>
            </w:r>
            <w:r w:rsidRPr="00C35F9B">
              <w:rPr>
                <w:spacing w:val="-3"/>
                <w:sz w:val="20"/>
                <w:szCs w:val="22"/>
                <w:lang w:val="ru-RU" w:eastAsia="en-US"/>
              </w:rPr>
              <w:t xml:space="preserve"> </w:t>
            </w:r>
            <w:r w:rsidRPr="00C35F9B">
              <w:rPr>
                <w:sz w:val="20"/>
                <w:szCs w:val="22"/>
                <w:lang w:val="ru-RU" w:eastAsia="en-US"/>
              </w:rPr>
              <w:t>нужды,</w:t>
            </w:r>
            <w:r w:rsidRPr="00C35F9B">
              <w:rPr>
                <w:spacing w:val="-3"/>
                <w:sz w:val="20"/>
                <w:szCs w:val="22"/>
                <w:lang w:val="ru-RU" w:eastAsia="en-US"/>
              </w:rPr>
              <w:t xml:space="preserve"> </w:t>
            </w:r>
            <w:r w:rsidRPr="00C35F9B">
              <w:rPr>
                <w:sz w:val="20"/>
                <w:szCs w:val="22"/>
                <w:lang w:val="ru-RU" w:eastAsia="en-US"/>
              </w:rPr>
              <w:t>Гкал/</w:t>
            </w:r>
            <w:proofErr w:type="gramStart"/>
            <w:r w:rsidRPr="00C35F9B">
              <w:rPr>
                <w:sz w:val="20"/>
                <w:szCs w:val="22"/>
                <w:lang w:val="ru-RU" w:eastAsia="en-US"/>
              </w:rPr>
              <w:t>ч</w:t>
            </w:r>
            <w:proofErr w:type="gramEnd"/>
          </w:p>
        </w:tc>
        <w:tc>
          <w:tcPr>
            <w:tcW w:w="1034" w:type="dxa"/>
            <w:vAlign w:val="center"/>
          </w:tcPr>
          <w:p w:rsidR="002A53EE" w:rsidRPr="002A53EE" w:rsidRDefault="002A53EE" w:rsidP="002A53EE">
            <w:pPr>
              <w:jc w:val="center"/>
              <w:rPr>
                <w:sz w:val="22"/>
                <w:szCs w:val="22"/>
                <w:lang w:eastAsia="en-US"/>
              </w:rPr>
            </w:pPr>
            <w:r w:rsidRPr="002A53EE">
              <w:rPr>
                <w:sz w:val="20"/>
                <w:szCs w:val="22"/>
                <w:lang w:eastAsia="en-US"/>
              </w:rPr>
              <w:t>0,07</w:t>
            </w:r>
          </w:p>
        </w:tc>
        <w:tc>
          <w:tcPr>
            <w:tcW w:w="974" w:type="dxa"/>
            <w:vAlign w:val="center"/>
          </w:tcPr>
          <w:p w:rsidR="002A53EE" w:rsidRPr="002A53EE" w:rsidRDefault="002A53EE" w:rsidP="002A53EE">
            <w:pPr>
              <w:jc w:val="center"/>
              <w:rPr>
                <w:sz w:val="22"/>
                <w:szCs w:val="22"/>
                <w:lang w:eastAsia="en-US"/>
              </w:rPr>
            </w:pPr>
            <w:r w:rsidRPr="002A53EE">
              <w:rPr>
                <w:sz w:val="20"/>
                <w:szCs w:val="22"/>
                <w:lang w:eastAsia="en-US"/>
              </w:rPr>
              <w:t>0,07</w:t>
            </w:r>
          </w:p>
        </w:tc>
        <w:tc>
          <w:tcPr>
            <w:tcW w:w="1032" w:type="dxa"/>
            <w:vAlign w:val="center"/>
          </w:tcPr>
          <w:p w:rsidR="002A53EE" w:rsidRPr="002A53EE" w:rsidRDefault="002A53EE" w:rsidP="002A53EE">
            <w:pPr>
              <w:jc w:val="center"/>
              <w:rPr>
                <w:sz w:val="22"/>
                <w:szCs w:val="22"/>
                <w:lang w:eastAsia="en-US"/>
              </w:rPr>
            </w:pPr>
            <w:r w:rsidRPr="002A53EE">
              <w:rPr>
                <w:sz w:val="20"/>
                <w:szCs w:val="22"/>
                <w:lang w:eastAsia="en-US"/>
              </w:rPr>
              <w:t>0,07</w:t>
            </w:r>
          </w:p>
        </w:tc>
        <w:tc>
          <w:tcPr>
            <w:tcW w:w="929" w:type="dxa"/>
            <w:vAlign w:val="center"/>
          </w:tcPr>
          <w:p w:rsidR="002A53EE" w:rsidRPr="002A53EE" w:rsidRDefault="002A53EE" w:rsidP="002A53EE">
            <w:pPr>
              <w:jc w:val="center"/>
              <w:rPr>
                <w:sz w:val="22"/>
                <w:szCs w:val="22"/>
                <w:lang w:eastAsia="en-US"/>
              </w:rPr>
            </w:pPr>
            <w:r w:rsidRPr="002A53EE">
              <w:rPr>
                <w:sz w:val="20"/>
                <w:szCs w:val="22"/>
                <w:lang w:eastAsia="en-US"/>
              </w:rPr>
              <w:t>0,07</w:t>
            </w:r>
          </w:p>
        </w:tc>
        <w:tc>
          <w:tcPr>
            <w:tcW w:w="958" w:type="dxa"/>
            <w:vAlign w:val="center"/>
          </w:tcPr>
          <w:p w:rsidR="002A53EE" w:rsidRPr="002A53EE" w:rsidRDefault="002A53EE" w:rsidP="002A53EE">
            <w:pPr>
              <w:jc w:val="center"/>
              <w:rPr>
                <w:sz w:val="22"/>
                <w:szCs w:val="22"/>
                <w:lang w:eastAsia="en-US"/>
              </w:rPr>
            </w:pPr>
            <w:r w:rsidRPr="002A53EE">
              <w:rPr>
                <w:sz w:val="20"/>
                <w:szCs w:val="22"/>
                <w:lang w:eastAsia="en-US"/>
              </w:rPr>
              <w:t>0,07</w:t>
            </w:r>
          </w:p>
        </w:tc>
        <w:tc>
          <w:tcPr>
            <w:tcW w:w="885" w:type="dxa"/>
            <w:vAlign w:val="center"/>
          </w:tcPr>
          <w:p w:rsidR="002A53EE" w:rsidRPr="002A53EE" w:rsidRDefault="002A53EE" w:rsidP="002A53EE">
            <w:pPr>
              <w:jc w:val="center"/>
              <w:rPr>
                <w:sz w:val="22"/>
                <w:szCs w:val="22"/>
                <w:lang w:eastAsia="en-US"/>
              </w:rPr>
            </w:pPr>
            <w:r w:rsidRPr="002A53EE">
              <w:rPr>
                <w:sz w:val="20"/>
                <w:szCs w:val="22"/>
                <w:lang w:eastAsia="en-US"/>
              </w:rPr>
              <w:t>0,07</w:t>
            </w:r>
          </w:p>
        </w:tc>
        <w:tc>
          <w:tcPr>
            <w:tcW w:w="913" w:type="dxa"/>
            <w:vAlign w:val="center"/>
          </w:tcPr>
          <w:p w:rsidR="002A53EE" w:rsidRPr="002A53EE" w:rsidRDefault="002A53EE" w:rsidP="002A53EE">
            <w:pPr>
              <w:jc w:val="center"/>
              <w:rPr>
                <w:sz w:val="22"/>
                <w:szCs w:val="22"/>
                <w:lang w:eastAsia="en-US"/>
              </w:rPr>
            </w:pPr>
            <w:r w:rsidRPr="002A53EE">
              <w:rPr>
                <w:sz w:val="20"/>
                <w:szCs w:val="22"/>
                <w:lang w:eastAsia="en-US"/>
              </w:rPr>
              <w:t>0,07</w:t>
            </w:r>
          </w:p>
        </w:tc>
        <w:tc>
          <w:tcPr>
            <w:tcW w:w="930" w:type="dxa"/>
            <w:vAlign w:val="center"/>
          </w:tcPr>
          <w:p w:rsidR="002A53EE" w:rsidRPr="002A53EE" w:rsidRDefault="002A53EE" w:rsidP="002A53EE">
            <w:pPr>
              <w:jc w:val="center"/>
              <w:rPr>
                <w:sz w:val="22"/>
                <w:szCs w:val="22"/>
                <w:lang w:eastAsia="en-US"/>
              </w:rPr>
            </w:pPr>
            <w:r w:rsidRPr="002A53EE">
              <w:rPr>
                <w:sz w:val="20"/>
                <w:szCs w:val="22"/>
                <w:lang w:eastAsia="en-US"/>
              </w:rPr>
              <w:t>0,07</w:t>
            </w:r>
          </w:p>
        </w:tc>
        <w:tc>
          <w:tcPr>
            <w:tcW w:w="992" w:type="dxa"/>
            <w:vAlign w:val="center"/>
          </w:tcPr>
          <w:p w:rsidR="002A53EE" w:rsidRPr="002A53EE" w:rsidRDefault="002A53EE" w:rsidP="002A53EE">
            <w:pPr>
              <w:jc w:val="center"/>
              <w:rPr>
                <w:sz w:val="22"/>
                <w:szCs w:val="22"/>
                <w:lang w:eastAsia="en-US"/>
              </w:rPr>
            </w:pPr>
            <w:r w:rsidRPr="002A53EE">
              <w:rPr>
                <w:sz w:val="20"/>
                <w:szCs w:val="22"/>
                <w:lang w:eastAsia="en-US"/>
              </w:rPr>
              <w:t>0,07</w:t>
            </w:r>
          </w:p>
        </w:tc>
        <w:tc>
          <w:tcPr>
            <w:tcW w:w="992" w:type="dxa"/>
            <w:vAlign w:val="center"/>
          </w:tcPr>
          <w:p w:rsidR="002A53EE" w:rsidRPr="002A53EE" w:rsidRDefault="002A53EE" w:rsidP="002A53EE">
            <w:pPr>
              <w:jc w:val="center"/>
              <w:rPr>
                <w:sz w:val="22"/>
                <w:szCs w:val="22"/>
                <w:lang w:eastAsia="en-US"/>
              </w:rPr>
            </w:pPr>
            <w:r w:rsidRPr="002A53EE">
              <w:rPr>
                <w:sz w:val="20"/>
                <w:szCs w:val="22"/>
                <w:lang w:eastAsia="en-US"/>
              </w:rPr>
              <w:t>0,07</w:t>
            </w:r>
          </w:p>
        </w:tc>
        <w:tc>
          <w:tcPr>
            <w:tcW w:w="886" w:type="dxa"/>
            <w:vAlign w:val="center"/>
          </w:tcPr>
          <w:p w:rsidR="002A53EE" w:rsidRPr="002A53EE" w:rsidRDefault="002A53EE" w:rsidP="002A53EE">
            <w:pPr>
              <w:jc w:val="center"/>
              <w:rPr>
                <w:sz w:val="22"/>
                <w:szCs w:val="22"/>
                <w:lang w:eastAsia="en-US"/>
              </w:rPr>
            </w:pPr>
            <w:r w:rsidRPr="002A53EE">
              <w:rPr>
                <w:sz w:val="20"/>
                <w:szCs w:val="22"/>
                <w:lang w:eastAsia="en-US"/>
              </w:rPr>
              <w:t>0,07</w:t>
            </w:r>
          </w:p>
        </w:tc>
        <w:tc>
          <w:tcPr>
            <w:tcW w:w="886" w:type="dxa"/>
            <w:vAlign w:val="center"/>
          </w:tcPr>
          <w:p w:rsidR="002A53EE" w:rsidRPr="002A53EE" w:rsidRDefault="002A53EE" w:rsidP="002A53EE">
            <w:pPr>
              <w:jc w:val="center"/>
              <w:rPr>
                <w:sz w:val="22"/>
                <w:szCs w:val="22"/>
                <w:lang w:eastAsia="en-US"/>
              </w:rPr>
            </w:pPr>
            <w:r w:rsidRPr="002A53EE">
              <w:rPr>
                <w:sz w:val="20"/>
                <w:szCs w:val="22"/>
                <w:lang w:eastAsia="en-US"/>
              </w:rPr>
              <w:t>0,07</w:t>
            </w:r>
          </w:p>
        </w:tc>
      </w:tr>
      <w:tr w:rsidR="002A53EE" w:rsidRPr="002A53EE" w:rsidTr="00485166">
        <w:trPr>
          <w:trHeight w:val="23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1.5</w:t>
            </w:r>
          </w:p>
        </w:tc>
        <w:tc>
          <w:tcPr>
            <w:tcW w:w="3261" w:type="dxa"/>
            <w:vAlign w:val="center"/>
          </w:tcPr>
          <w:p w:rsidR="002A53EE" w:rsidRPr="00C35F9B" w:rsidRDefault="002A53EE" w:rsidP="002A53EE">
            <w:pPr>
              <w:ind w:left="86"/>
              <w:jc w:val="center"/>
              <w:rPr>
                <w:sz w:val="20"/>
                <w:szCs w:val="22"/>
                <w:lang w:val="ru-RU" w:eastAsia="en-US"/>
              </w:rPr>
            </w:pPr>
            <w:r w:rsidRPr="00C35F9B">
              <w:rPr>
                <w:sz w:val="20"/>
                <w:szCs w:val="22"/>
                <w:lang w:val="ru-RU" w:eastAsia="en-US"/>
              </w:rPr>
              <w:t>Потери в тепловых сетях в горячей воде, Гкал/</w:t>
            </w:r>
            <w:proofErr w:type="gramStart"/>
            <w:r w:rsidRPr="00C35F9B">
              <w:rPr>
                <w:sz w:val="20"/>
                <w:szCs w:val="22"/>
                <w:lang w:val="ru-RU" w:eastAsia="en-US"/>
              </w:rPr>
              <w:t>ч</w:t>
            </w:r>
            <w:proofErr w:type="gramEnd"/>
          </w:p>
        </w:tc>
        <w:tc>
          <w:tcPr>
            <w:tcW w:w="1034" w:type="dxa"/>
            <w:vAlign w:val="center"/>
          </w:tcPr>
          <w:p w:rsidR="002A53EE" w:rsidRPr="002A53EE" w:rsidRDefault="002A53EE" w:rsidP="002A53EE">
            <w:pPr>
              <w:jc w:val="center"/>
              <w:rPr>
                <w:sz w:val="22"/>
                <w:szCs w:val="22"/>
                <w:lang w:eastAsia="en-US"/>
              </w:rPr>
            </w:pPr>
            <w:r w:rsidRPr="002A53EE">
              <w:rPr>
                <w:sz w:val="20"/>
                <w:szCs w:val="22"/>
                <w:lang w:eastAsia="en-US"/>
              </w:rPr>
              <w:t>0,821</w:t>
            </w:r>
          </w:p>
        </w:tc>
        <w:tc>
          <w:tcPr>
            <w:tcW w:w="974" w:type="dxa"/>
            <w:vAlign w:val="center"/>
          </w:tcPr>
          <w:p w:rsidR="002A53EE" w:rsidRPr="002A53EE" w:rsidRDefault="002A53EE" w:rsidP="002A53EE">
            <w:pPr>
              <w:jc w:val="center"/>
              <w:rPr>
                <w:sz w:val="22"/>
                <w:szCs w:val="22"/>
                <w:lang w:eastAsia="en-US"/>
              </w:rPr>
            </w:pPr>
            <w:r w:rsidRPr="002A53EE">
              <w:rPr>
                <w:sz w:val="20"/>
                <w:szCs w:val="22"/>
                <w:lang w:eastAsia="en-US"/>
              </w:rPr>
              <w:t>0,821</w:t>
            </w:r>
          </w:p>
        </w:tc>
        <w:tc>
          <w:tcPr>
            <w:tcW w:w="1032" w:type="dxa"/>
            <w:vAlign w:val="center"/>
          </w:tcPr>
          <w:p w:rsidR="002A53EE" w:rsidRPr="002A53EE" w:rsidRDefault="002A53EE" w:rsidP="002A53EE">
            <w:pPr>
              <w:jc w:val="center"/>
              <w:rPr>
                <w:sz w:val="22"/>
                <w:szCs w:val="22"/>
                <w:lang w:eastAsia="en-US"/>
              </w:rPr>
            </w:pPr>
            <w:r w:rsidRPr="002A53EE">
              <w:rPr>
                <w:sz w:val="20"/>
                <w:szCs w:val="22"/>
                <w:lang w:eastAsia="en-US"/>
              </w:rPr>
              <w:t>0,821</w:t>
            </w:r>
          </w:p>
        </w:tc>
        <w:tc>
          <w:tcPr>
            <w:tcW w:w="929" w:type="dxa"/>
            <w:vAlign w:val="center"/>
          </w:tcPr>
          <w:p w:rsidR="002A53EE" w:rsidRPr="002A53EE" w:rsidRDefault="002A53EE" w:rsidP="002A53EE">
            <w:pPr>
              <w:jc w:val="center"/>
              <w:rPr>
                <w:sz w:val="22"/>
                <w:szCs w:val="22"/>
                <w:lang w:eastAsia="en-US"/>
              </w:rPr>
            </w:pPr>
            <w:r w:rsidRPr="002A53EE">
              <w:rPr>
                <w:sz w:val="20"/>
                <w:szCs w:val="22"/>
                <w:lang w:eastAsia="en-US"/>
              </w:rPr>
              <w:t>0,821</w:t>
            </w:r>
          </w:p>
        </w:tc>
        <w:tc>
          <w:tcPr>
            <w:tcW w:w="958" w:type="dxa"/>
            <w:vAlign w:val="center"/>
          </w:tcPr>
          <w:p w:rsidR="002A53EE" w:rsidRPr="002A53EE" w:rsidRDefault="002A53EE" w:rsidP="002A53EE">
            <w:pPr>
              <w:jc w:val="center"/>
              <w:rPr>
                <w:sz w:val="22"/>
                <w:szCs w:val="22"/>
                <w:lang w:eastAsia="en-US"/>
              </w:rPr>
            </w:pPr>
            <w:r w:rsidRPr="002A53EE">
              <w:rPr>
                <w:sz w:val="20"/>
                <w:szCs w:val="22"/>
                <w:lang w:eastAsia="en-US"/>
              </w:rPr>
              <w:t>0,821</w:t>
            </w:r>
          </w:p>
        </w:tc>
        <w:tc>
          <w:tcPr>
            <w:tcW w:w="885" w:type="dxa"/>
            <w:vAlign w:val="center"/>
          </w:tcPr>
          <w:p w:rsidR="002A53EE" w:rsidRPr="002A53EE" w:rsidRDefault="002A53EE" w:rsidP="002A53EE">
            <w:pPr>
              <w:jc w:val="center"/>
              <w:rPr>
                <w:sz w:val="22"/>
                <w:szCs w:val="22"/>
                <w:lang w:eastAsia="en-US"/>
              </w:rPr>
            </w:pPr>
            <w:r w:rsidRPr="002A53EE">
              <w:rPr>
                <w:sz w:val="20"/>
                <w:szCs w:val="22"/>
                <w:lang w:eastAsia="en-US"/>
              </w:rPr>
              <w:t>0,821</w:t>
            </w:r>
          </w:p>
        </w:tc>
        <w:tc>
          <w:tcPr>
            <w:tcW w:w="913" w:type="dxa"/>
            <w:vAlign w:val="center"/>
          </w:tcPr>
          <w:p w:rsidR="002A53EE" w:rsidRPr="002A53EE" w:rsidRDefault="002A53EE" w:rsidP="002A53EE">
            <w:pPr>
              <w:jc w:val="center"/>
              <w:rPr>
                <w:sz w:val="22"/>
                <w:szCs w:val="22"/>
                <w:lang w:eastAsia="en-US"/>
              </w:rPr>
            </w:pPr>
            <w:r w:rsidRPr="002A53EE">
              <w:rPr>
                <w:sz w:val="20"/>
                <w:szCs w:val="22"/>
                <w:lang w:eastAsia="en-US"/>
              </w:rPr>
              <w:t>0,821</w:t>
            </w:r>
          </w:p>
        </w:tc>
        <w:tc>
          <w:tcPr>
            <w:tcW w:w="930" w:type="dxa"/>
            <w:vAlign w:val="center"/>
          </w:tcPr>
          <w:p w:rsidR="002A53EE" w:rsidRPr="002A53EE" w:rsidRDefault="002A53EE" w:rsidP="002A53EE">
            <w:pPr>
              <w:jc w:val="center"/>
              <w:rPr>
                <w:sz w:val="22"/>
                <w:szCs w:val="22"/>
                <w:lang w:eastAsia="en-US"/>
              </w:rPr>
            </w:pPr>
            <w:r w:rsidRPr="002A53EE">
              <w:rPr>
                <w:sz w:val="20"/>
                <w:szCs w:val="22"/>
                <w:lang w:eastAsia="en-US"/>
              </w:rPr>
              <w:t>0,821</w:t>
            </w:r>
          </w:p>
        </w:tc>
        <w:tc>
          <w:tcPr>
            <w:tcW w:w="992" w:type="dxa"/>
            <w:vAlign w:val="center"/>
          </w:tcPr>
          <w:p w:rsidR="002A53EE" w:rsidRPr="002A53EE" w:rsidRDefault="002A53EE" w:rsidP="002A53EE">
            <w:pPr>
              <w:jc w:val="center"/>
              <w:rPr>
                <w:sz w:val="22"/>
                <w:szCs w:val="22"/>
                <w:lang w:eastAsia="en-US"/>
              </w:rPr>
            </w:pPr>
            <w:r w:rsidRPr="002A53EE">
              <w:rPr>
                <w:sz w:val="20"/>
                <w:szCs w:val="22"/>
                <w:lang w:eastAsia="en-US"/>
              </w:rPr>
              <w:t>0,821</w:t>
            </w:r>
          </w:p>
        </w:tc>
        <w:tc>
          <w:tcPr>
            <w:tcW w:w="992" w:type="dxa"/>
            <w:vAlign w:val="center"/>
          </w:tcPr>
          <w:p w:rsidR="002A53EE" w:rsidRPr="002A53EE" w:rsidRDefault="002A53EE" w:rsidP="002A53EE">
            <w:pPr>
              <w:jc w:val="center"/>
              <w:rPr>
                <w:sz w:val="22"/>
                <w:szCs w:val="22"/>
                <w:lang w:eastAsia="en-US"/>
              </w:rPr>
            </w:pPr>
            <w:r w:rsidRPr="002A53EE">
              <w:rPr>
                <w:sz w:val="20"/>
                <w:szCs w:val="22"/>
                <w:lang w:eastAsia="en-US"/>
              </w:rPr>
              <w:t>0,821</w:t>
            </w:r>
          </w:p>
        </w:tc>
        <w:tc>
          <w:tcPr>
            <w:tcW w:w="886" w:type="dxa"/>
            <w:vAlign w:val="center"/>
          </w:tcPr>
          <w:p w:rsidR="002A53EE" w:rsidRPr="002A53EE" w:rsidRDefault="002A53EE" w:rsidP="002A53EE">
            <w:pPr>
              <w:jc w:val="center"/>
              <w:rPr>
                <w:sz w:val="22"/>
                <w:szCs w:val="22"/>
                <w:lang w:eastAsia="en-US"/>
              </w:rPr>
            </w:pPr>
            <w:r w:rsidRPr="002A53EE">
              <w:rPr>
                <w:sz w:val="20"/>
                <w:szCs w:val="22"/>
                <w:lang w:eastAsia="en-US"/>
              </w:rPr>
              <w:t>0,821</w:t>
            </w:r>
          </w:p>
        </w:tc>
        <w:tc>
          <w:tcPr>
            <w:tcW w:w="886" w:type="dxa"/>
            <w:vAlign w:val="center"/>
          </w:tcPr>
          <w:p w:rsidR="002A53EE" w:rsidRPr="002A53EE" w:rsidRDefault="002A53EE" w:rsidP="002A53EE">
            <w:pPr>
              <w:jc w:val="center"/>
              <w:rPr>
                <w:sz w:val="22"/>
                <w:szCs w:val="22"/>
                <w:lang w:eastAsia="en-US"/>
              </w:rPr>
            </w:pPr>
            <w:r w:rsidRPr="002A53EE">
              <w:rPr>
                <w:sz w:val="20"/>
                <w:szCs w:val="22"/>
                <w:lang w:eastAsia="en-US"/>
              </w:rPr>
              <w:t>0,821</w:t>
            </w:r>
          </w:p>
        </w:tc>
      </w:tr>
      <w:tr w:rsidR="002A53EE" w:rsidRPr="002A53EE" w:rsidTr="00485166">
        <w:trPr>
          <w:trHeight w:val="23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1.6</w:t>
            </w:r>
          </w:p>
        </w:tc>
        <w:tc>
          <w:tcPr>
            <w:tcW w:w="3261" w:type="dxa"/>
            <w:vAlign w:val="center"/>
          </w:tcPr>
          <w:p w:rsidR="002A53EE" w:rsidRPr="00C35F9B" w:rsidRDefault="002A53EE" w:rsidP="002A53EE">
            <w:pPr>
              <w:ind w:left="86"/>
              <w:jc w:val="center"/>
              <w:rPr>
                <w:sz w:val="20"/>
                <w:szCs w:val="22"/>
                <w:lang w:val="ru-RU" w:eastAsia="en-US"/>
              </w:rPr>
            </w:pPr>
            <w:r w:rsidRPr="00C35F9B">
              <w:rPr>
                <w:sz w:val="20"/>
                <w:szCs w:val="22"/>
                <w:lang w:val="ru-RU" w:eastAsia="en-US"/>
              </w:rPr>
              <w:t>Расчетная нагрузка на хозяйственные нужды, Гкал/</w:t>
            </w:r>
            <w:proofErr w:type="gramStart"/>
            <w:r w:rsidRPr="00C35F9B">
              <w:rPr>
                <w:sz w:val="20"/>
                <w:szCs w:val="22"/>
                <w:lang w:val="ru-RU" w:eastAsia="en-US"/>
              </w:rPr>
              <w:t>ч</w:t>
            </w:r>
            <w:proofErr w:type="gramEnd"/>
          </w:p>
        </w:tc>
        <w:tc>
          <w:tcPr>
            <w:tcW w:w="1034" w:type="dxa"/>
            <w:vAlign w:val="center"/>
          </w:tcPr>
          <w:p w:rsidR="002A53EE" w:rsidRPr="002A53EE" w:rsidRDefault="002A53EE" w:rsidP="002A53EE">
            <w:pPr>
              <w:jc w:val="center"/>
              <w:rPr>
                <w:sz w:val="22"/>
                <w:szCs w:val="22"/>
                <w:lang w:eastAsia="en-US"/>
              </w:rPr>
            </w:pPr>
            <w:r w:rsidRPr="002A53EE">
              <w:rPr>
                <w:sz w:val="20"/>
                <w:szCs w:val="22"/>
                <w:lang w:eastAsia="en-US"/>
              </w:rPr>
              <w:t>0,02</w:t>
            </w:r>
          </w:p>
        </w:tc>
        <w:tc>
          <w:tcPr>
            <w:tcW w:w="974" w:type="dxa"/>
            <w:vAlign w:val="center"/>
          </w:tcPr>
          <w:p w:rsidR="002A53EE" w:rsidRPr="002A53EE" w:rsidRDefault="002A53EE" w:rsidP="002A53EE">
            <w:pPr>
              <w:jc w:val="center"/>
              <w:rPr>
                <w:sz w:val="22"/>
                <w:szCs w:val="22"/>
                <w:lang w:eastAsia="en-US"/>
              </w:rPr>
            </w:pPr>
            <w:r w:rsidRPr="002A53EE">
              <w:rPr>
                <w:sz w:val="20"/>
                <w:szCs w:val="22"/>
                <w:lang w:eastAsia="en-US"/>
              </w:rPr>
              <w:t>0,02</w:t>
            </w:r>
          </w:p>
        </w:tc>
        <w:tc>
          <w:tcPr>
            <w:tcW w:w="1032" w:type="dxa"/>
            <w:vAlign w:val="center"/>
          </w:tcPr>
          <w:p w:rsidR="002A53EE" w:rsidRPr="002A53EE" w:rsidRDefault="002A53EE" w:rsidP="002A53EE">
            <w:pPr>
              <w:jc w:val="center"/>
              <w:rPr>
                <w:sz w:val="22"/>
                <w:szCs w:val="22"/>
                <w:lang w:eastAsia="en-US"/>
              </w:rPr>
            </w:pPr>
            <w:r w:rsidRPr="002A53EE">
              <w:rPr>
                <w:sz w:val="20"/>
                <w:szCs w:val="22"/>
                <w:lang w:eastAsia="en-US"/>
              </w:rPr>
              <w:t>0,02</w:t>
            </w:r>
          </w:p>
        </w:tc>
        <w:tc>
          <w:tcPr>
            <w:tcW w:w="929" w:type="dxa"/>
            <w:vAlign w:val="center"/>
          </w:tcPr>
          <w:p w:rsidR="002A53EE" w:rsidRPr="002A53EE" w:rsidRDefault="002A53EE" w:rsidP="002A53EE">
            <w:pPr>
              <w:jc w:val="center"/>
              <w:rPr>
                <w:sz w:val="22"/>
                <w:szCs w:val="22"/>
                <w:lang w:eastAsia="en-US"/>
              </w:rPr>
            </w:pPr>
            <w:r w:rsidRPr="002A53EE">
              <w:rPr>
                <w:sz w:val="20"/>
                <w:szCs w:val="22"/>
                <w:lang w:eastAsia="en-US"/>
              </w:rPr>
              <w:t>0,02</w:t>
            </w:r>
          </w:p>
        </w:tc>
        <w:tc>
          <w:tcPr>
            <w:tcW w:w="958" w:type="dxa"/>
            <w:vAlign w:val="center"/>
          </w:tcPr>
          <w:p w:rsidR="002A53EE" w:rsidRPr="002A53EE" w:rsidRDefault="002A53EE" w:rsidP="002A53EE">
            <w:pPr>
              <w:jc w:val="center"/>
              <w:rPr>
                <w:sz w:val="22"/>
                <w:szCs w:val="22"/>
                <w:lang w:eastAsia="en-US"/>
              </w:rPr>
            </w:pPr>
            <w:r w:rsidRPr="002A53EE">
              <w:rPr>
                <w:sz w:val="20"/>
                <w:szCs w:val="22"/>
                <w:lang w:eastAsia="en-US"/>
              </w:rPr>
              <w:t>0,02</w:t>
            </w:r>
          </w:p>
        </w:tc>
        <w:tc>
          <w:tcPr>
            <w:tcW w:w="885" w:type="dxa"/>
            <w:vAlign w:val="center"/>
          </w:tcPr>
          <w:p w:rsidR="002A53EE" w:rsidRPr="002A53EE" w:rsidRDefault="002A53EE" w:rsidP="002A53EE">
            <w:pPr>
              <w:jc w:val="center"/>
              <w:rPr>
                <w:sz w:val="22"/>
                <w:szCs w:val="22"/>
                <w:lang w:eastAsia="en-US"/>
              </w:rPr>
            </w:pPr>
            <w:r w:rsidRPr="002A53EE">
              <w:rPr>
                <w:sz w:val="20"/>
                <w:szCs w:val="22"/>
                <w:lang w:eastAsia="en-US"/>
              </w:rPr>
              <w:t>0,02</w:t>
            </w:r>
          </w:p>
        </w:tc>
        <w:tc>
          <w:tcPr>
            <w:tcW w:w="913" w:type="dxa"/>
            <w:vAlign w:val="center"/>
          </w:tcPr>
          <w:p w:rsidR="002A53EE" w:rsidRPr="002A53EE" w:rsidRDefault="002A53EE" w:rsidP="002A53EE">
            <w:pPr>
              <w:jc w:val="center"/>
              <w:rPr>
                <w:sz w:val="22"/>
                <w:szCs w:val="22"/>
                <w:lang w:eastAsia="en-US"/>
              </w:rPr>
            </w:pPr>
            <w:r w:rsidRPr="002A53EE">
              <w:rPr>
                <w:sz w:val="20"/>
                <w:szCs w:val="22"/>
                <w:lang w:eastAsia="en-US"/>
              </w:rPr>
              <w:t>0,02</w:t>
            </w:r>
          </w:p>
        </w:tc>
        <w:tc>
          <w:tcPr>
            <w:tcW w:w="930" w:type="dxa"/>
            <w:vAlign w:val="center"/>
          </w:tcPr>
          <w:p w:rsidR="002A53EE" w:rsidRPr="002A53EE" w:rsidRDefault="002A53EE" w:rsidP="002A53EE">
            <w:pPr>
              <w:jc w:val="center"/>
              <w:rPr>
                <w:sz w:val="22"/>
                <w:szCs w:val="22"/>
                <w:lang w:eastAsia="en-US"/>
              </w:rPr>
            </w:pPr>
            <w:r w:rsidRPr="002A53EE">
              <w:rPr>
                <w:sz w:val="20"/>
                <w:szCs w:val="22"/>
                <w:lang w:eastAsia="en-US"/>
              </w:rPr>
              <w:t>0,02</w:t>
            </w:r>
          </w:p>
        </w:tc>
        <w:tc>
          <w:tcPr>
            <w:tcW w:w="992" w:type="dxa"/>
            <w:vAlign w:val="center"/>
          </w:tcPr>
          <w:p w:rsidR="002A53EE" w:rsidRPr="002A53EE" w:rsidRDefault="002A53EE" w:rsidP="002A53EE">
            <w:pPr>
              <w:jc w:val="center"/>
              <w:rPr>
                <w:sz w:val="22"/>
                <w:szCs w:val="22"/>
                <w:lang w:eastAsia="en-US"/>
              </w:rPr>
            </w:pPr>
            <w:r w:rsidRPr="002A53EE">
              <w:rPr>
                <w:sz w:val="20"/>
                <w:szCs w:val="22"/>
                <w:lang w:eastAsia="en-US"/>
              </w:rPr>
              <w:t>0,02</w:t>
            </w:r>
          </w:p>
        </w:tc>
        <w:tc>
          <w:tcPr>
            <w:tcW w:w="992" w:type="dxa"/>
            <w:vAlign w:val="center"/>
          </w:tcPr>
          <w:p w:rsidR="002A53EE" w:rsidRPr="002A53EE" w:rsidRDefault="002A53EE" w:rsidP="002A53EE">
            <w:pPr>
              <w:jc w:val="center"/>
              <w:rPr>
                <w:sz w:val="22"/>
                <w:szCs w:val="22"/>
                <w:lang w:eastAsia="en-US"/>
              </w:rPr>
            </w:pPr>
            <w:r w:rsidRPr="002A53EE">
              <w:rPr>
                <w:sz w:val="20"/>
                <w:szCs w:val="22"/>
                <w:lang w:eastAsia="en-US"/>
              </w:rPr>
              <w:t>0,02</w:t>
            </w:r>
          </w:p>
        </w:tc>
        <w:tc>
          <w:tcPr>
            <w:tcW w:w="886" w:type="dxa"/>
            <w:vAlign w:val="center"/>
          </w:tcPr>
          <w:p w:rsidR="002A53EE" w:rsidRPr="002A53EE" w:rsidRDefault="002A53EE" w:rsidP="002A53EE">
            <w:pPr>
              <w:jc w:val="center"/>
              <w:rPr>
                <w:sz w:val="22"/>
                <w:szCs w:val="22"/>
                <w:lang w:eastAsia="en-US"/>
              </w:rPr>
            </w:pPr>
            <w:r w:rsidRPr="002A53EE">
              <w:rPr>
                <w:sz w:val="20"/>
                <w:szCs w:val="22"/>
                <w:lang w:eastAsia="en-US"/>
              </w:rPr>
              <w:t>0,02</w:t>
            </w:r>
          </w:p>
        </w:tc>
        <w:tc>
          <w:tcPr>
            <w:tcW w:w="886" w:type="dxa"/>
            <w:vAlign w:val="center"/>
          </w:tcPr>
          <w:p w:rsidR="002A53EE" w:rsidRPr="002A53EE" w:rsidRDefault="002A53EE" w:rsidP="002A53EE">
            <w:pPr>
              <w:jc w:val="center"/>
              <w:rPr>
                <w:sz w:val="22"/>
                <w:szCs w:val="22"/>
                <w:lang w:eastAsia="en-US"/>
              </w:rPr>
            </w:pPr>
            <w:r w:rsidRPr="002A53EE">
              <w:rPr>
                <w:sz w:val="20"/>
                <w:szCs w:val="22"/>
                <w:lang w:eastAsia="en-US"/>
              </w:rPr>
              <w:t>0,02</w:t>
            </w:r>
          </w:p>
        </w:tc>
      </w:tr>
      <w:tr w:rsidR="002A53EE" w:rsidRPr="002A53EE" w:rsidTr="00485166">
        <w:trPr>
          <w:trHeight w:val="46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1.7</w:t>
            </w:r>
          </w:p>
        </w:tc>
        <w:tc>
          <w:tcPr>
            <w:tcW w:w="3261" w:type="dxa"/>
            <w:vAlign w:val="center"/>
          </w:tcPr>
          <w:p w:rsidR="002A53EE" w:rsidRPr="00C35F9B" w:rsidRDefault="002A53EE" w:rsidP="002A53EE">
            <w:pPr>
              <w:ind w:left="86"/>
              <w:jc w:val="center"/>
              <w:rPr>
                <w:sz w:val="20"/>
                <w:szCs w:val="22"/>
                <w:lang w:val="ru-RU" w:eastAsia="en-US"/>
              </w:rPr>
            </w:pPr>
            <w:r w:rsidRPr="00C35F9B">
              <w:rPr>
                <w:sz w:val="20"/>
                <w:szCs w:val="22"/>
                <w:lang w:val="ru-RU" w:eastAsia="en-US"/>
              </w:rPr>
              <w:t>Располагаемая</w:t>
            </w:r>
            <w:r w:rsidRPr="00C35F9B">
              <w:rPr>
                <w:spacing w:val="-5"/>
                <w:sz w:val="20"/>
                <w:szCs w:val="22"/>
                <w:lang w:val="ru-RU" w:eastAsia="en-US"/>
              </w:rPr>
              <w:t xml:space="preserve"> </w:t>
            </w:r>
            <w:r w:rsidRPr="00C35F9B">
              <w:rPr>
                <w:sz w:val="20"/>
                <w:szCs w:val="22"/>
                <w:lang w:val="ru-RU" w:eastAsia="en-US"/>
              </w:rPr>
              <w:t>тепловая</w:t>
            </w:r>
            <w:r w:rsidRPr="00C35F9B">
              <w:rPr>
                <w:spacing w:val="-4"/>
                <w:sz w:val="20"/>
                <w:szCs w:val="22"/>
                <w:lang w:val="ru-RU" w:eastAsia="en-US"/>
              </w:rPr>
              <w:t xml:space="preserve"> </w:t>
            </w:r>
            <w:r w:rsidRPr="00C35F9B">
              <w:rPr>
                <w:sz w:val="20"/>
                <w:szCs w:val="22"/>
                <w:lang w:val="ru-RU" w:eastAsia="en-US"/>
              </w:rPr>
              <w:t>мощность</w:t>
            </w:r>
            <w:r w:rsidRPr="00C35F9B">
              <w:rPr>
                <w:spacing w:val="-4"/>
                <w:sz w:val="20"/>
                <w:szCs w:val="22"/>
                <w:lang w:val="ru-RU" w:eastAsia="en-US"/>
              </w:rPr>
              <w:t xml:space="preserve"> </w:t>
            </w:r>
            <w:r w:rsidRPr="00C35F9B">
              <w:rPr>
                <w:sz w:val="20"/>
                <w:szCs w:val="22"/>
                <w:lang w:val="ru-RU" w:eastAsia="en-US"/>
              </w:rPr>
              <w:t>источника нетто,</w:t>
            </w:r>
            <w:r w:rsidRPr="00C35F9B">
              <w:rPr>
                <w:spacing w:val="-4"/>
                <w:sz w:val="20"/>
                <w:szCs w:val="22"/>
                <w:lang w:val="ru-RU" w:eastAsia="en-US"/>
              </w:rPr>
              <w:t xml:space="preserve"> </w:t>
            </w:r>
            <w:r w:rsidRPr="00C35F9B">
              <w:rPr>
                <w:sz w:val="20"/>
                <w:szCs w:val="22"/>
                <w:lang w:val="ru-RU" w:eastAsia="en-US"/>
              </w:rPr>
              <w:t>Гкал/</w:t>
            </w:r>
            <w:proofErr w:type="gramStart"/>
            <w:r w:rsidRPr="00C35F9B">
              <w:rPr>
                <w:sz w:val="20"/>
                <w:szCs w:val="22"/>
                <w:lang w:val="ru-RU" w:eastAsia="en-US"/>
              </w:rPr>
              <w:t>ч</w:t>
            </w:r>
            <w:proofErr w:type="gramEnd"/>
          </w:p>
        </w:tc>
        <w:tc>
          <w:tcPr>
            <w:tcW w:w="1034" w:type="dxa"/>
            <w:vAlign w:val="center"/>
          </w:tcPr>
          <w:p w:rsidR="002A53EE" w:rsidRPr="002A53EE" w:rsidRDefault="002A53EE" w:rsidP="002A53EE">
            <w:pPr>
              <w:jc w:val="center"/>
              <w:rPr>
                <w:sz w:val="22"/>
                <w:szCs w:val="22"/>
                <w:lang w:eastAsia="en-US"/>
              </w:rPr>
            </w:pPr>
            <w:r w:rsidRPr="002A53EE">
              <w:rPr>
                <w:sz w:val="20"/>
                <w:szCs w:val="22"/>
                <w:lang w:eastAsia="en-US"/>
              </w:rPr>
              <w:t>17,33</w:t>
            </w:r>
          </w:p>
        </w:tc>
        <w:tc>
          <w:tcPr>
            <w:tcW w:w="974" w:type="dxa"/>
            <w:vAlign w:val="center"/>
          </w:tcPr>
          <w:p w:rsidR="002A53EE" w:rsidRPr="002A53EE" w:rsidRDefault="002A53EE" w:rsidP="002A53EE">
            <w:pPr>
              <w:jc w:val="center"/>
              <w:rPr>
                <w:sz w:val="22"/>
                <w:szCs w:val="22"/>
                <w:lang w:eastAsia="en-US"/>
              </w:rPr>
            </w:pPr>
            <w:r w:rsidRPr="002A53EE">
              <w:rPr>
                <w:sz w:val="20"/>
                <w:szCs w:val="22"/>
                <w:lang w:eastAsia="en-US"/>
              </w:rPr>
              <w:t>17,33</w:t>
            </w:r>
          </w:p>
        </w:tc>
        <w:tc>
          <w:tcPr>
            <w:tcW w:w="1032" w:type="dxa"/>
            <w:vAlign w:val="center"/>
          </w:tcPr>
          <w:p w:rsidR="002A53EE" w:rsidRPr="002A53EE" w:rsidRDefault="002A53EE" w:rsidP="002A53EE">
            <w:pPr>
              <w:jc w:val="center"/>
              <w:rPr>
                <w:sz w:val="22"/>
                <w:szCs w:val="22"/>
                <w:lang w:eastAsia="en-US"/>
              </w:rPr>
            </w:pPr>
            <w:r w:rsidRPr="002A53EE">
              <w:rPr>
                <w:sz w:val="20"/>
                <w:szCs w:val="22"/>
                <w:lang w:eastAsia="en-US"/>
              </w:rPr>
              <w:t>17,33</w:t>
            </w:r>
          </w:p>
        </w:tc>
        <w:tc>
          <w:tcPr>
            <w:tcW w:w="929" w:type="dxa"/>
            <w:vAlign w:val="center"/>
          </w:tcPr>
          <w:p w:rsidR="002A53EE" w:rsidRPr="002A53EE" w:rsidRDefault="002A53EE" w:rsidP="002A53EE">
            <w:pPr>
              <w:jc w:val="center"/>
              <w:rPr>
                <w:sz w:val="22"/>
                <w:szCs w:val="22"/>
                <w:lang w:eastAsia="en-US"/>
              </w:rPr>
            </w:pPr>
            <w:r w:rsidRPr="002A53EE">
              <w:rPr>
                <w:sz w:val="20"/>
                <w:szCs w:val="22"/>
                <w:lang w:eastAsia="en-US"/>
              </w:rPr>
              <w:t>17,33</w:t>
            </w:r>
          </w:p>
        </w:tc>
        <w:tc>
          <w:tcPr>
            <w:tcW w:w="958" w:type="dxa"/>
            <w:vAlign w:val="center"/>
          </w:tcPr>
          <w:p w:rsidR="002A53EE" w:rsidRPr="002A53EE" w:rsidRDefault="002A53EE" w:rsidP="002A53EE">
            <w:pPr>
              <w:jc w:val="center"/>
              <w:rPr>
                <w:sz w:val="22"/>
                <w:szCs w:val="22"/>
                <w:lang w:eastAsia="en-US"/>
              </w:rPr>
            </w:pPr>
            <w:r w:rsidRPr="002A53EE">
              <w:rPr>
                <w:sz w:val="20"/>
                <w:szCs w:val="22"/>
                <w:lang w:eastAsia="en-US"/>
              </w:rPr>
              <w:t>17,33</w:t>
            </w:r>
          </w:p>
        </w:tc>
        <w:tc>
          <w:tcPr>
            <w:tcW w:w="885" w:type="dxa"/>
            <w:vAlign w:val="center"/>
          </w:tcPr>
          <w:p w:rsidR="002A53EE" w:rsidRPr="002A53EE" w:rsidRDefault="002A53EE" w:rsidP="002A53EE">
            <w:pPr>
              <w:jc w:val="center"/>
              <w:rPr>
                <w:sz w:val="22"/>
                <w:szCs w:val="22"/>
                <w:lang w:eastAsia="en-US"/>
              </w:rPr>
            </w:pPr>
            <w:r w:rsidRPr="002A53EE">
              <w:rPr>
                <w:sz w:val="20"/>
                <w:szCs w:val="22"/>
                <w:lang w:eastAsia="en-US"/>
              </w:rPr>
              <w:t>17,33</w:t>
            </w:r>
          </w:p>
        </w:tc>
        <w:tc>
          <w:tcPr>
            <w:tcW w:w="913" w:type="dxa"/>
            <w:vAlign w:val="center"/>
          </w:tcPr>
          <w:p w:rsidR="002A53EE" w:rsidRPr="002A53EE" w:rsidRDefault="002A53EE" w:rsidP="002A53EE">
            <w:pPr>
              <w:jc w:val="center"/>
              <w:rPr>
                <w:sz w:val="22"/>
                <w:szCs w:val="22"/>
                <w:lang w:eastAsia="en-US"/>
              </w:rPr>
            </w:pPr>
            <w:r w:rsidRPr="002A53EE">
              <w:rPr>
                <w:sz w:val="20"/>
                <w:szCs w:val="22"/>
                <w:lang w:eastAsia="en-US"/>
              </w:rPr>
              <w:t>17,33</w:t>
            </w:r>
          </w:p>
        </w:tc>
        <w:tc>
          <w:tcPr>
            <w:tcW w:w="930" w:type="dxa"/>
            <w:vAlign w:val="center"/>
          </w:tcPr>
          <w:p w:rsidR="002A53EE" w:rsidRPr="002A53EE" w:rsidRDefault="002A53EE" w:rsidP="002A53EE">
            <w:pPr>
              <w:jc w:val="center"/>
              <w:rPr>
                <w:sz w:val="22"/>
                <w:szCs w:val="22"/>
                <w:lang w:eastAsia="en-US"/>
              </w:rPr>
            </w:pPr>
            <w:r w:rsidRPr="002A53EE">
              <w:rPr>
                <w:sz w:val="20"/>
                <w:szCs w:val="22"/>
                <w:lang w:eastAsia="en-US"/>
              </w:rPr>
              <w:t>17,33</w:t>
            </w:r>
          </w:p>
        </w:tc>
        <w:tc>
          <w:tcPr>
            <w:tcW w:w="992" w:type="dxa"/>
            <w:vAlign w:val="center"/>
          </w:tcPr>
          <w:p w:rsidR="002A53EE" w:rsidRPr="002A53EE" w:rsidRDefault="002A53EE" w:rsidP="002A53EE">
            <w:pPr>
              <w:jc w:val="center"/>
              <w:rPr>
                <w:sz w:val="22"/>
                <w:szCs w:val="22"/>
                <w:lang w:eastAsia="en-US"/>
              </w:rPr>
            </w:pPr>
            <w:r w:rsidRPr="002A53EE">
              <w:rPr>
                <w:sz w:val="20"/>
                <w:szCs w:val="22"/>
                <w:lang w:eastAsia="en-US"/>
              </w:rPr>
              <w:t>17,33</w:t>
            </w:r>
          </w:p>
        </w:tc>
        <w:tc>
          <w:tcPr>
            <w:tcW w:w="992" w:type="dxa"/>
            <w:vAlign w:val="center"/>
          </w:tcPr>
          <w:p w:rsidR="002A53EE" w:rsidRPr="002A53EE" w:rsidRDefault="002A53EE" w:rsidP="002A53EE">
            <w:pPr>
              <w:jc w:val="center"/>
              <w:rPr>
                <w:sz w:val="22"/>
                <w:szCs w:val="22"/>
                <w:lang w:eastAsia="en-US"/>
              </w:rPr>
            </w:pPr>
            <w:r w:rsidRPr="002A53EE">
              <w:rPr>
                <w:sz w:val="20"/>
                <w:szCs w:val="22"/>
                <w:lang w:eastAsia="en-US"/>
              </w:rPr>
              <w:t>17,33</w:t>
            </w:r>
          </w:p>
        </w:tc>
        <w:tc>
          <w:tcPr>
            <w:tcW w:w="886" w:type="dxa"/>
            <w:vAlign w:val="center"/>
          </w:tcPr>
          <w:p w:rsidR="002A53EE" w:rsidRPr="002A53EE" w:rsidRDefault="002A53EE" w:rsidP="002A53EE">
            <w:pPr>
              <w:jc w:val="center"/>
              <w:rPr>
                <w:sz w:val="22"/>
                <w:szCs w:val="22"/>
                <w:lang w:eastAsia="en-US"/>
              </w:rPr>
            </w:pPr>
            <w:r w:rsidRPr="002A53EE">
              <w:rPr>
                <w:sz w:val="20"/>
                <w:szCs w:val="22"/>
                <w:lang w:eastAsia="en-US"/>
              </w:rPr>
              <w:t>17,33</w:t>
            </w:r>
          </w:p>
        </w:tc>
        <w:tc>
          <w:tcPr>
            <w:tcW w:w="886" w:type="dxa"/>
            <w:vAlign w:val="center"/>
          </w:tcPr>
          <w:p w:rsidR="002A53EE" w:rsidRPr="002A53EE" w:rsidRDefault="002A53EE" w:rsidP="002A53EE">
            <w:pPr>
              <w:jc w:val="center"/>
              <w:rPr>
                <w:sz w:val="22"/>
                <w:szCs w:val="22"/>
                <w:lang w:eastAsia="en-US"/>
              </w:rPr>
            </w:pPr>
            <w:r w:rsidRPr="002A53EE">
              <w:rPr>
                <w:sz w:val="20"/>
                <w:szCs w:val="22"/>
                <w:lang w:eastAsia="en-US"/>
              </w:rPr>
              <w:t>17,33</w:t>
            </w:r>
          </w:p>
        </w:tc>
      </w:tr>
      <w:tr w:rsidR="002A53EE" w:rsidRPr="002A53EE" w:rsidTr="00485166">
        <w:trPr>
          <w:trHeight w:val="287"/>
        </w:trPr>
        <w:tc>
          <w:tcPr>
            <w:tcW w:w="708"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2</w:t>
            </w:r>
          </w:p>
        </w:tc>
        <w:tc>
          <w:tcPr>
            <w:tcW w:w="14672" w:type="dxa"/>
            <w:gridSpan w:val="13"/>
            <w:vAlign w:val="center"/>
          </w:tcPr>
          <w:p w:rsidR="002A53EE" w:rsidRPr="00C35F9B" w:rsidRDefault="002A53EE" w:rsidP="002A53EE">
            <w:pPr>
              <w:ind w:left="86"/>
              <w:jc w:val="center"/>
              <w:rPr>
                <w:sz w:val="20"/>
                <w:szCs w:val="22"/>
                <w:lang w:val="ru-RU" w:eastAsia="en-US"/>
              </w:rPr>
            </w:pPr>
            <w:r w:rsidRPr="00C35F9B">
              <w:rPr>
                <w:sz w:val="20"/>
                <w:szCs w:val="22"/>
                <w:lang w:val="ru-RU" w:eastAsia="en-US"/>
              </w:rPr>
              <w:t>Подключенная</w:t>
            </w:r>
            <w:r w:rsidRPr="00C35F9B">
              <w:rPr>
                <w:spacing w:val="-4"/>
                <w:sz w:val="20"/>
                <w:szCs w:val="22"/>
                <w:lang w:val="ru-RU" w:eastAsia="en-US"/>
              </w:rPr>
              <w:t xml:space="preserve"> </w:t>
            </w:r>
            <w:r w:rsidRPr="00C35F9B">
              <w:rPr>
                <w:sz w:val="20"/>
                <w:szCs w:val="22"/>
                <w:lang w:val="ru-RU" w:eastAsia="en-US"/>
              </w:rPr>
              <w:t>тепловая</w:t>
            </w:r>
            <w:r w:rsidRPr="00C35F9B">
              <w:rPr>
                <w:spacing w:val="-4"/>
                <w:sz w:val="20"/>
                <w:szCs w:val="22"/>
                <w:lang w:val="ru-RU" w:eastAsia="en-US"/>
              </w:rPr>
              <w:t xml:space="preserve"> </w:t>
            </w:r>
            <w:r w:rsidRPr="00C35F9B">
              <w:rPr>
                <w:sz w:val="20"/>
                <w:szCs w:val="22"/>
                <w:lang w:val="ru-RU" w:eastAsia="en-US"/>
              </w:rPr>
              <w:t>нагрузка,</w:t>
            </w:r>
            <w:r w:rsidRPr="00C35F9B">
              <w:rPr>
                <w:spacing w:val="-3"/>
                <w:sz w:val="20"/>
                <w:szCs w:val="22"/>
                <w:lang w:val="ru-RU" w:eastAsia="en-US"/>
              </w:rPr>
              <w:t xml:space="preserve"> </w:t>
            </w:r>
            <w:r w:rsidRPr="00C35F9B">
              <w:rPr>
                <w:sz w:val="20"/>
                <w:szCs w:val="22"/>
                <w:lang w:val="ru-RU" w:eastAsia="en-US"/>
              </w:rPr>
              <w:t>в</w:t>
            </w:r>
            <w:r w:rsidRPr="00C35F9B">
              <w:rPr>
                <w:spacing w:val="-4"/>
                <w:sz w:val="20"/>
                <w:szCs w:val="22"/>
                <w:lang w:val="ru-RU" w:eastAsia="en-US"/>
              </w:rPr>
              <w:t xml:space="preserve"> </w:t>
            </w:r>
            <w:r w:rsidRPr="00C35F9B">
              <w:rPr>
                <w:sz w:val="20"/>
                <w:szCs w:val="22"/>
                <w:lang w:val="ru-RU" w:eastAsia="en-US"/>
              </w:rPr>
              <w:t>т.ч.:</w:t>
            </w:r>
          </w:p>
        </w:tc>
      </w:tr>
      <w:tr w:rsidR="002A53EE" w:rsidRPr="002A53EE" w:rsidTr="00485166">
        <w:trPr>
          <w:trHeight w:val="46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2.1</w:t>
            </w:r>
          </w:p>
        </w:tc>
        <w:tc>
          <w:tcPr>
            <w:tcW w:w="3261" w:type="dxa"/>
            <w:vAlign w:val="center"/>
          </w:tcPr>
          <w:p w:rsidR="002A53EE" w:rsidRPr="00C35F9B" w:rsidRDefault="002A53EE" w:rsidP="002A53EE">
            <w:pPr>
              <w:ind w:left="86"/>
              <w:jc w:val="center"/>
              <w:rPr>
                <w:sz w:val="20"/>
                <w:szCs w:val="22"/>
                <w:lang w:val="ru-RU" w:eastAsia="en-US"/>
              </w:rPr>
            </w:pPr>
            <w:r w:rsidRPr="00C35F9B">
              <w:rPr>
                <w:sz w:val="20"/>
                <w:szCs w:val="22"/>
                <w:lang w:val="ru-RU" w:eastAsia="en-US"/>
              </w:rPr>
              <w:t>Расчетная</w:t>
            </w:r>
            <w:r w:rsidRPr="00C35F9B">
              <w:rPr>
                <w:spacing w:val="-6"/>
                <w:sz w:val="20"/>
                <w:szCs w:val="22"/>
                <w:lang w:val="ru-RU" w:eastAsia="en-US"/>
              </w:rPr>
              <w:t xml:space="preserve"> </w:t>
            </w:r>
            <w:r w:rsidRPr="00C35F9B">
              <w:rPr>
                <w:sz w:val="20"/>
                <w:szCs w:val="22"/>
                <w:lang w:val="ru-RU" w:eastAsia="en-US"/>
              </w:rPr>
              <w:t>тепловая</w:t>
            </w:r>
            <w:r w:rsidRPr="00C35F9B">
              <w:rPr>
                <w:spacing w:val="-3"/>
                <w:sz w:val="20"/>
                <w:szCs w:val="22"/>
                <w:lang w:val="ru-RU" w:eastAsia="en-US"/>
              </w:rPr>
              <w:t xml:space="preserve"> </w:t>
            </w:r>
            <w:r w:rsidRPr="00C35F9B">
              <w:rPr>
                <w:sz w:val="20"/>
                <w:szCs w:val="22"/>
                <w:lang w:val="ru-RU" w:eastAsia="en-US"/>
              </w:rPr>
              <w:t>нагрузка</w:t>
            </w:r>
            <w:r w:rsidRPr="00C35F9B">
              <w:rPr>
                <w:spacing w:val="-3"/>
                <w:sz w:val="20"/>
                <w:szCs w:val="22"/>
                <w:lang w:val="ru-RU" w:eastAsia="en-US"/>
              </w:rPr>
              <w:t xml:space="preserve"> </w:t>
            </w:r>
            <w:r w:rsidRPr="00C35F9B">
              <w:rPr>
                <w:sz w:val="20"/>
                <w:szCs w:val="22"/>
                <w:lang w:val="ru-RU" w:eastAsia="en-US"/>
              </w:rPr>
              <w:t>потребителей, Гкал/</w:t>
            </w:r>
            <w:proofErr w:type="gramStart"/>
            <w:r w:rsidRPr="00C35F9B">
              <w:rPr>
                <w:sz w:val="20"/>
                <w:szCs w:val="22"/>
                <w:lang w:val="ru-RU" w:eastAsia="en-US"/>
              </w:rPr>
              <w:t>ч</w:t>
            </w:r>
            <w:proofErr w:type="gramEnd"/>
            <w:r w:rsidRPr="00C35F9B">
              <w:rPr>
                <w:sz w:val="20"/>
                <w:szCs w:val="22"/>
                <w:lang w:val="ru-RU" w:eastAsia="en-US"/>
              </w:rPr>
              <w:t xml:space="preserve"> в</w:t>
            </w:r>
            <w:r w:rsidRPr="00C35F9B">
              <w:rPr>
                <w:spacing w:val="-4"/>
                <w:sz w:val="20"/>
                <w:szCs w:val="22"/>
                <w:lang w:val="ru-RU" w:eastAsia="en-US"/>
              </w:rPr>
              <w:t xml:space="preserve"> </w:t>
            </w:r>
            <w:r w:rsidRPr="00C35F9B">
              <w:rPr>
                <w:sz w:val="20"/>
                <w:szCs w:val="22"/>
                <w:lang w:val="ru-RU" w:eastAsia="en-US"/>
              </w:rPr>
              <w:t>том</w:t>
            </w:r>
            <w:r w:rsidRPr="00C35F9B">
              <w:rPr>
                <w:spacing w:val="-2"/>
                <w:sz w:val="20"/>
                <w:szCs w:val="22"/>
                <w:lang w:val="ru-RU" w:eastAsia="en-US"/>
              </w:rPr>
              <w:t xml:space="preserve"> </w:t>
            </w:r>
            <w:r w:rsidRPr="00C35F9B">
              <w:rPr>
                <w:sz w:val="20"/>
                <w:szCs w:val="22"/>
                <w:lang w:val="ru-RU" w:eastAsia="en-US"/>
              </w:rPr>
              <w:t>числе:</w:t>
            </w:r>
          </w:p>
        </w:tc>
        <w:tc>
          <w:tcPr>
            <w:tcW w:w="1034" w:type="dxa"/>
            <w:vAlign w:val="center"/>
          </w:tcPr>
          <w:p w:rsidR="002A53EE" w:rsidRPr="002A53EE" w:rsidRDefault="002A53EE" w:rsidP="002A53EE">
            <w:pPr>
              <w:ind w:left="86"/>
              <w:jc w:val="center"/>
              <w:rPr>
                <w:sz w:val="20"/>
                <w:szCs w:val="22"/>
                <w:lang w:eastAsia="en-US"/>
              </w:rPr>
            </w:pPr>
            <w:r w:rsidRPr="002A53EE">
              <w:rPr>
                <w:sz w:val="20"/>
                <w:szCs w:val="22"/>
                <w:lang w:eastAsia="en-US"/>
              </w:rPr>
              <w:t>8,21</w:t>
            </w:r>
          </w:p>
        </w:tc>
        <w:tc>
          <w:tcPr>
            <w:tcW w:w="974" w:type="dxa"/>
            <w:vAlign w:val="center"/>
          </w:tcPr>
          <w:p w:rsidR="002A53EE" w:rsidRPr="002A53EE" w:rsidRDefault="002A53EE" w:rsidP="002A53EE">
            <w:pPr>
              <w:ind w:left="86"/>
              <w:jc w:val="center"/>
              <w:rPr>
                <w:sz w:val="20"/>
                <w:szCs w:val="22"/>
                <w:lang w:eastAsia="en-US"/>
              </w:rPr>
            </w:pPr>
            <w:r w:rsidRPr="002A53EE">
              <w:rPr>
                <w:sz w:val="20"/>
                <w:szCs w:val="22"/>
                <w:lang w:eastAsia="en-US"/>
              </w:rPr>
              <w:t>8,21</w:t>
            </w:r>
          </w:p>
        </w:tc>
        <w:tc>
          <w:tcPr>
            <w:tcW w:w="1032" w:type="dxa"/>
            <w:vAlign w:val="center"/>
          </w:tcPr>
          <w:p w:rsidR="002A53EE" w:rsidRPr="002A53EE" w:rsidRDefault="002A53EE" w:rsidP="002A53EE">
            <w:pPr>
              <w:ind w:left="86"/>
              <w:jc w:val="center"/>
              <w:rPr>
                <w:sz w:val="20"/>
                <w:szCs w:val="22"/>
                <w:lang w:eastAsia="en-US"/>
              </w:rPr>
            </w:pPr>
            <w:r w:rsidRPr="002A53EE">
              <w:rPr>
                <w:sz w:val="20"/>
                <w:szCs w:val="22"/>
                <w:lang w:eastAsia="en-US"/>
              </w:rPr>
              <w:t>8,21</w:t>
            </w:r>
          </w:p>
        </w:tc>
        <w:tc>
          <w:tcPr>
            <w:tcW w:w="929" w:type="dxa"/>
            <w:vAlign w:val="center"/>
          </w:tcPr>
          <w:p w:rsidR="002A53EE" w:rsidRPr="002A53EE" w:rsidRDefault="002A53EE" w:rsidP="002A53EE">
            <w:pPr>
              <w:ind w:left="86"/>
              <w:jc w:val="center"/>
              <w:rPr>
                <w:sz w:val="20"/>
                <w:szCs w:val="22"/>
                <w:lang w:eastAsia="en-US"/>
              </w:rPr>
            </w:pPr>
            <w:r w:rsidRPr="002A53EE">
              <w:rPr>
                <w:sz w:val="20"/>
                <w:szCs w:val="22"/>
                <w:lang w:eastAsia="en-US"/>
              </w:rPr>
              <w:t>8,21</w:t>
            </w:r>
          </w:p>
        </w:tc>
        <w:tc>
          <w:tcPr>
            <w:tcW w:w="958" w:type="dxa"/>
            <w:vAlign w:val="center"/>
          </w:tcPr>
          <w:p w:rsidR="002A53EE" w:rsidRPr="002A53EE" w:rsidRDefault="002A53EE" w:rsidP="002A53EE">
            <w:pPr>
              <w:ind w:left="86"/>
              <w:jc w:val="center"/>
              <w:rPr>
                <w:sz w:val="20"/>
                <w:szCs w:val="22"/>
                <w:lang w:eastAsia="en-US"/>
              </w:rPr>
            </w:pPr>
            <w:r w:rsidRPr="002A53EE">
              <w:rPr>
                <w:sz w:val="20"/>
                <w:szCs w:val="22"/>
                <w:lang w:eastAsia="en-US"/>
              </w:rPr>
              <w:t>8,21</w:t>
            </w:r>
          </w:p>
        </w:tc>
        <w:tc>
          <w:tcPr>
            <w:tcW w:w="885" w:type="dxa"/>
            <w:vAlign w:val="center"/>
          </w:tcPr>
          <w:p w:rsidR="002A53EE" w:rsidRPr="002A53EE" w:rsidRDefault="002A53EE" w:rsidP="002A53EE">
            <w:pPr>
              <w:ind w:left="86"/>
              <w:jc w:val="center"/>
              <w:rPr>
                <w:sz w:val="20"/>
                <w:szCs w:val="22"/>
                <w:lang w:eastAsia="en-US"/>
              </w:rPr>
            </w:pPr>
            <w:r w:rsidRPr="002A53EE">
              <w:rPr>
                <w:sz w:val="20"/>
                <w:szCs w:val="22"/>
                <w:lang w:eastAsia="en-US"/>
              </w:rPr>
              <w:t>8,21</w:t>
            </w:r>
          </w:p>
        </w:tc>
        <w:tc>
          <w:tcPr>
            <w:tcW w:w="913" w:type="dxa"/>
            <w:vAlign w:val="center"/>
          </w:tcPr>
          <w:p w:rsidR="002A53EE" w:rsidRPr="002A53EE" w:rsidRDefault="002A53EE" w:rsidP="002A53EE">
            <w:pPr>
              <w:ind w:left="86"/>
              <w:jc w:val="center"/>
              <w:rPr>
                <w:sz w:val="20"/>
                <w:szCs w:val="22"/>
                <w:lang w:eastAsia="en-US"/>
              </w:rPr>
            </w:pPr>
            <w:r w:rsidRPr="002A53EE">
              <w:rPr>
                <w:sz w:val="20"/>
                <w:szCs w:val="22"/>
                <w:lang w:eastAsia="en-US"/>
              </w:rPr>
              <w:t>8,21</w:t>
            </w:r>
          </w:p>
        </w:tc>
        <w:tc>
          <w:tcPr>
            <w:tcW w:w="930" w:type="dxa"/>
            <w:vAlign w:val="center"/>
          </w:tcPr>
          <w:p w:rsidR="002A53EE" w:rsidRPr="002A53EE" w:rsidRDefault="002A53EE" w:rsidP="002A53EE">
            <w:pPr>
              <w:ind w:left="86"/>
              <w:jc w:val="center"/>
              <w:rPr>
                <w:sz w:val="20"/>
                <w:szCs w:val="22"/>
                <w:lang w:eastAsia="en-US"/>
              </w:rPr>
            </w:pPr>
            <w:r w:rsidRPr="002A53EE">
              <w:rPr>
                <w:sz w:val="20"/>
                <w:szCs w:val="22"/>
                <w:lang w:eastAsia="en-US"/>
              </w:rPr>
              <w:t>8,21</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8,21</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8,21</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8,21</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8,21</w:t>
            </w:r>
          </w:p>
        </w:tc>
      </w:tr>
      <w:tr w:rsidR="002A53EE" w:rsidRPr="002A53EE" w:rsidTr="00485166">
        <w:trPr>
          <w:trHeight w:val="23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2.1.1</w:t>
            </w:r>
          </w:p>
        </w:tc>
        <w:tc>
          <w:tcPr>
            <w:tcW w:w="3261" w:type="dxa"/>
            <w:vAlign w:val="center"/>
          </w:tcPr>
          <w:p w:rsidR="002A53EE" w:rsidRPr="002A53EE" w:rsidRDefault="002A53EE" w:rsidP="002A53EE">
            <w:pPr>
              <w:ind w:left="86"/>
              <w:jc w:val="center"/>
              <w:rPr>
                <w:sz w:val="20"/>
                <w:szCs w:val="22"/>
                <w:lang w:eastAsia="en-US"/>
              </w:rPr>
            </w:pPr>
            <w:r w:rsidRPr="002A53EE">
              <w:rPr>
                <w:sz w:val="20"/>
                <w:szCs w:val="22"/>
                <w:lang w:eastAsia="en-US"/>
              </w:rPr>
              <w:t>-</w:t>
            </w:r>
            <w:r w:rsidRPr="002A53EE">
              <w:rPr>
                <w:spacing w:val="-5"/>
                <w:sz w:val="20"/>
                <w:szCs w:val="22"/>
                <w:lang w:eastAsia="en-US"/>
              </w:rPr>
              <w:t xml:space="preserve"> </w:t>
            </w:r>
            <w:r w:rsidRPr="002A53EE">
              <w:rPr>
                <w:sz w:val="20"/>
                <w:szCs w:val="22"/>
                <w:lang w:eastAsia="en-US"/>
              </w:rPr>
              <w:t>на</w:t>
            </w:r>
            <w:r w:rsidRPr="002A53EE">
              <w:rPr>
                <w:spacing w:val="-2"/>
                <w:sz w:val="20"/>
                <w:szCs w:val="22"/>
                <w:lang w:eastAsia="en-US"/>
              </w:rPr>
              <w:t xml:space="preserve"> </w:t>
            </w:r>
            <w:r w:rsidRPr="002A53EE">
              <w:rPr>
                <w:sz w:val="20"/>
                <w:szCs w:val="22"/>
                <w:lang w:eastAsia="en-US"/>
              </w:rPr>
              <w:t>отопление</w:t>
            </w:r>
          </w:p>
        </w:tc>
        <w:tc>
          <w:tcPr>
            <w:tcW w:w="1034" w:type="dxa"/>
            <w:vAlign w:val="center"/>
          </w:tcPr>
          <w:p w:rsidR="002A53EE" w:rsidRPr="002A53EE" w:rsidRDefault="002A53EE" w:rsidP="002A53EE">
            <w:pPr>
              <w:ind w:left="86"/>
              <w:jc w:val="center"/>
              <w:rPr>
                <w:sz w:val="20"/>
                <w:szCs w:val="22"/>
                <w:lang w:eastAsia="en-US"/>
              </w:rPr>
            </w:pPr>
            <w:r w:rsidRPr="002A53EE">
              <w:rPr>
                <w:sz w:val="20"/>
                <w:szCs w:val="22"/>
                <w:lang w:eastAsia="en-US"/>
              </w:rPr>
              <w:t>7,32</w:t>
            </w:r>
          </w:p>
        </w:tc>
        <w:tc>
          <w:tcPr>
            <w:tcW w:w="974" w:type="dxa"/>
            <w:vAlign w:val="center"/>
          </w:tcPr>
          <w:p w:rsidR="002A53EE" w:rsidRPr="002A53EE" w:rsidRDefault="002A53EE" w:rsidP="002A53EE">
            <w:pPr>
              <w:ind w:left="86"/>
              <w:jc w:val="center"/>
              <w:rPr>
                <w:sz w:val="20"/>
                <w:szCs w:val="22"/>
                <w:lang w:eastAsia="en-US"/>
              </w:rPr>
            </w:pPr>
            <w:r w:rsidRPr="002A53EE">
              <w:rPr>
                <w:sz w:val="20"/>
                <w:szCs w:val="22"/>
                <w:lang w:eastAsia="en-US"/>
              </w:rPr>
              <w:t>7,32</w:t>
            </w:r>
          </w:p>
        </w:tc>
        <w:tc>
          <w:tcPr>
            <w:tcW w:w="1032" w:type="dxa"/>
            <w:vAlign w:val="center"/>
          </w:tcPr>
          <w:p w:rsidR="002A53EE" w:rsidRPr="002A53EE" w:rsidRDefault="002A53EE" w:rsidP="002A53EE">
            <w:pPr>
              <w:ind w:left="86"/>
              <w:jc w:val="center"/>
              <w:rPr>
                <w:sz w:val="20"/>
                <w:szCs w:val="22"/>
                <w:lang w:eastAsia="en-US"/>
              </w:rPr>
            </w:pPr>
            <w:r w:rsidRPr="002A53EE">
              <w:rPr>
                <w:sz w:val="20"/>
                <w:szCs w:val="22"/>
                <w:lang w:eastAsia="en-US"/>
              </w:rPr>
              <w:t>7,32</w:t>
            </w:r>
          </w:p>
        </w:tc>
        <w:tc>
          <w:tcPr>
            <w:tcW w:w="929" w:type="dxa"/>
            <w:vAlign w:val="center"/>
          </w:tcPr>
          <w:p w:rsidR="002A53EE" w:rsidRPr="002A53EE" w:rsidRDefault="002A53EE" w:rsidP="002A53EE">
            <w:pPr>
              <w:ind w:left="86"/>
              <w:jc w:val="center"/>
              <w:rPr>
                <w:sz w:val="20"/>
                <w:szCs w:val="22"/>
                <w:lang w:eastAsia="en-US"/>
              </w:rPr>
            </w:pPr>
            <w:r w:rsidRPr="002A53EE">
              <w:rPr>
                <w:sz w:val="20"/>
                <w:szCs w:val="22"/>
                <w:lang w:eastAsia="en-US"/>
              </w:rPr>
              <w:t>7,32</w:t>
            </w:r>
          </w:p>
        </w:tc>
        <w:tc>
          <w:tcPr>
            <w:tcW w:w="958" w:type="dxa"/>
            <w:vAlign w:val="center"/>
          </w:tcPr>
          <w:p w:rsidR="002A53EE" w:rsidRPr="002A53EE" w:rsidRDefault="002A53EE" w:rsidP="002A53EE">
            <w:pPr>
              <w:ind w:left="86"/>
              <w:jc w:val="center"/>
              <w:rPr>
                <w:sz w:val="20"/>
                <w:szCs w:val="22"/>
                <w:lang w:eastAsia="en-US"/>
              </w:rPr>
            </w:pPr>
            <w:r w:rsidRPr="002A53EE">
              <w:rPr>
                <w:sz w:val="20"/>
                <w:szCs w:val="22"/>
                <w:lang w:eastAsia="en-US"/>
              </w:rPr>
              <w:t>7,32</w:t>
            </w:r>
          </w:p>
        </w:tc>
        <w:tc>
          <w:tcPr>
            <w:tcW w:w="885" w:type="dxa"/>
            <w:vAlign w:val="center"/>
          </w:tcPr>
          <w:p w:rsidR="002A53EE" w:rsidRPr="002A53EE" w:rsidRDefault="002A53EE" w:rsidP="002A53EE">
            <w:pPr>
              <w:ind w:left="86"/>
              <w:jc w:val="center"/>
              <w:rPr>
                <w:sz w:val="20"/>
                <w:szCs w:val="22"/>
                <w:lang w:eastAsia="en-US"/>
              </w:rPr>
            </w:pPr>
            <w:r w:rsidRPr="002A53EE">
              <w:rPr>
                <w:sz w:val="20"/>
                <w:szCs w:val="22"/>
                <w:lang w:eastAsia="en-US"/>
              </w:rPr>
              <w:t>7,32</w:t>
            </w:r>
          </w:p>
        </w:tc>
        <w:tc>
          <w:tcPr>
            <w:tcW w:w="913" w:type="dxa"/>
            <w:vAlign w:val="center"/>
          </w:tcPr>
          <w:p w:rsidR="002A53EE" w:rsidRPr="002A53EE" w:rsidRDefault="002A53EE" w:rsidP="002A53EE">
            <w:pPr>
              <w:ind w:left="86"/>
              <w:jc w:val="center"/>
              <w:rPr>
                <w:sz w:val="20"/>
                <w:szCs w:val="22"/>
                <w:lang w:eastAsia="en-US"/>
              </w:rPr>
            </w:pPr>
            <w:r w:rsidRPr="002A53EE">
              <w:rPr>
                <w:sz w:val="20"/>
                <w:szCs w:val="22"/>
                <w:lang w:eastAsia="en-US"/>
              </w:rPr>
              <w:t>7,32</w:t>
            </w:r>
          </w:p>
        </w:tc>
        <w:tc>
          <w:tcPr>
            <w:tcW w:w="930" w:type="dxa"/>
            <w:vAlign w:val="center"/>
          </w:tcPr>
          <w:p w:rsidR="002A53EE" w:rsidRPr="002A53EE" w:rsidRDefault="002A53EE" w:rsidP="002A53EE">
            <w:pPr>
              <w:ind w:left="86"/>
              <w:jc w:val="center"/>
              <w:rPr>
                <w:sz w:val="20"/>
                <w:szCs w:val="22"/>
                <w:lang w:eastAsia="en-US"/>
              </w:rPr>
            </w:pPr>
            <w:r w:rsidRPr="002A53EE">
              <w:rPr>
                <w:sz w:val="20"/>
                <w:szCs w:val="22"/>
                <w:lang w:eastAsia="en-US"/>
              </w:rPr>
              <w:t>7,32</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7,32</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7,32</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7,32</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7,32</w:t>
            </w:r>
          </w:p>
        </w:tc>
      </w:tr>
      <w:tr w:rsidR="002A53EE" w:rsidRPr="002A53EE" w:rsidTr="00485166">
        <w:trPr>
          <w:trHeight w:val="23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2.1.2</w:t>
            </w:r>
          </w:p>
        </w:tc>
        <w:tc>
          <w:tcPr>
            <w:tcW w:w="3261" w:type="dxa"/>
            <w:vAlign w:val="center"/>
          </w:tcPr>
          <w:p w:rsidR="002A53EE" w:rsidRPr="002A53EE" w:rsidRDefault="002A53EE" w:rsidP="002A53EE">
            <w:pPr>
              <w:ind w:left="86"/>
              <w:jc w:val="center"/>
              <w:rPr>
                <w:sz w:val="20"/>
                <w:szCs w:val="22"/>
                <w:lang w:eastAsia="en-US"/>
              </w:rPr>
            </w:pPr>
            <w:r w:rsidRPr="002A53EE">
              <w:rPr>
                <w:sz w:val="20"/>
                <w:szCs w:val="22"/>
                <w:lang w:eastAsia="en-US"/>
              </w:rPr>
              <w:t>-</w:t>
            </w:r>
            <w:r w:rsidRPr="002A53EE">
              <w:rPr>
                <w:spacing w:val="-5"/>
                <w:sz w:val="20"/>
                <w:szCs w:val="22"/>
                <w:lang w:eastAsia="en-US"/>
              </w:rPr>
              <w:t xml:space="preserve"> </w:t>
            </w:r>
            <w:r w:rsidRPr="002A53EE">
              <w:rPr>
                <w:sz w:val="20"/>
                <w:szCs w:val="22"/>
                <w:lang w:eastAsia="en-US"/>
              </w:rPr>
              <w:t>на</w:t>
            </w:r>
            <w:r w:rsidRPr="002A53EE">
              <w:rPr>
                <w:spacing w:val="-3"/>
                <w:sz w:val="20"/>
                <w:szCs w:val="22"/>
                <w:lang w:eastAsia="en-US"/>
              </w:rPr>
              <w:t xml:space="preserve"> </w:t>
            </w:r>
            <w:r w:rsidRPr="002A53EE">
              <w:rPr>
                <w:sz w:val="20"/>
                <w:szCs w:val="22"/>
                <w:lang w:eastAsia="en-US"/>
              </w:rPr>
              <w:t>вентиляцию</w:t>
            </w:r>
          </w:p>
        </w:tc>
        <w:tc>
          <w:tcPr>
            <w:tcW w:w="1034"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74"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1032"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29"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58"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885"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13"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30"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92"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92"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886"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886"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r>
      <w:tr w:rsidR="002A53EE" w:rsidRPr="002A53EE" w:rsidTr="00485166">
        <w:trPr>
          <w:trHeight w:val="23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2.1.3</w:t>
            </w:r>
          </w:p>
        </w:tc>
        <w:tc>
          <w:tcPr>
            <w:tcW w:w="3261" w:type="dxa"/>
            <w:vAlign w:val="center"/>
          </w:tcPr>
          <w:p w:rsidR="002A53EE" w:rsidRPr="002A53EE" w:rsidRDefault="002A53EE" w:rsidP="002A53EE">
            <w:pPr>
              <w:ind w:left="86"/>
              <w:jc w:val="center"/>
              <w:rPr>
                <w:sz w:val="20"/>
                <w:szCs w:val="22"/>
                <w:lang w:eastAsia="en-US"/>
              </w:rPr>
            </w:pPr>
            <w:r w:rsidRPr="002A53EE">
              <w:rPr>
                <w:sz w:val="20"/>
                <w:szCs w:val="22"/>
                <w:lang w:eastAsia="en-US"/>
              </w:rPr>
              <w:t>-</w:t>
            </w:r>
            <w:r w:rsidRPr="002A53EE">
              <w:rPr>
                <w:spacing w:val="-4"/>
                <w:sz w:val="20"/>
                <w:szCs w:val="22"/>
                <w:lang w:eastAsia="en-US"/>
              </w:rPr>
              <w:t xml:space="preserve"> </w:t>
            </w:r>
            <w:r w:rsidRPr="002A53EE">
              <w:rPr>
                <w:sz w:val="20"/>
                <w:szCs w:val="22"/>
                <w:lang w:eastAsia="en-US"/>
              </w:rPr>
              <w:t>на</w:t>
            </w:r>
            <w:r w:rsidRPr="002A53EE">
              <w:rPr>
                <w:spacing w:val="-1"/>
                <w:sz w:val="20"/>
                <w:szCs w:val="22"/>
                <w:lang w:eastAsia="en-US"/>
              </w:rPr>
              <w:t xml:space="preserve"> </w:t>
            </w:r>
            <w:r w:rsidRPr="002A53EE">
              <w:rPr>
                <w:sz w:val="20"/>
                <w:szCs w:val="22"/>
                <w:lang w:eastAsia="en-US"/>
              </w:rPr>
              <w:t>системы</w:t>
            </w:r>
            <w:r w:rsidRPr="002A53EE">
              <w:rPr>
                <w:spacing w:val="-2"/>
                <w:sz w:val="20"/>
                <w:szCs w:val="22"/>
                <w:lang w:eastAsia="en-US"/>
              </w:rPr>
              <w:t xml:space="preserve"> </w:t>
            </w:r>
            <w:r w:rsidRPr="002A53EE">
              <w:rPr>
                <w:sz w:val="20"/>
                <w:szCs w:val="22"/>
                <w:lang w:eastAsia="en-US"/>
              </w:rPr>
              <w:t>ГВС</w:t>
            </w:r>
          </w:p>
        </w:tc>
        <w:tc>
          <w:tcPr>
            <w:tcW w:w="1034" w:type="dxa"/>
            <w:vAlign w:val="center"/>
          </w:tcPr>
          <w:p w:rsidR="002A53EE" w:rsidRPr="002A53EE" w:rsidRDefault="002A53EE" w:rsidP="002A53EE">
            <w:pPr>
              <w:ind w:left="86"/>
              <w:jc w:val="center"/>
              <w:rPr>
                <w:sz w:val="20"/>
                <w:szCs w:val="22"/>
                <w:lang w:eastAsia="en-US"/>
              </w:rPr>
            </w:pPr>
            <w:r w:rsidRPr="002A53EE">
              <w:rPr>
                <w:sz w:val="20"/>
                <w:szCs w:val="22"/>
                <w:lang w:eastAsia="en-US"/>
              </w:rPr>
              <w:t>0,89</w:t>
            </w:r>
          </w:p>
        </w:tc>
        <w:tc>
          <w:tcPr>
            <w:tcW w:w="974" w:type="dxa"/>
            <w:vAlign w:val="center"/>
          </w:tcPr>
          <w:p w:rsidR="002A53EE" w:rsidRPr="002A53EE" w:rsidRDefault="002A53EE" w:rsidP="002A53EE">
            <w:pPr>
              <w:ind w:left="86"/>
              <w:jc w:val="center"/>
              <w:rPr>
                <w:sz w:val="20"/>
                <w:szCs w:val="22"/>
                <w:lang w:eastAsia="en-US"/>
              </w:rPr>
            </w:pPr>
            <w:r w:rsidRPr="002A53EE">
              <w:rPr>
                <w:sz w:val="20"/>
                <w:szCs w:val="22"/>
                <w:lang w:eastAsia="en-US"/>
              </w:rPr>
              <w:t>0,89</w:t>
            </w:r>
          </w:p>
        </w:tc>
        <w:tc>
          <w:tcPr>
            <w:tcW w:w="1032" w:type="dxa"/>
            <w:vAlign w:val="center"/>
          </w:tcPr>
          <w:p w:rsidR="002A53EE" w:rsidRPr="002A53EE" w:rsidRDefault="002A53EE" w:rsidP="002A53EE">
            <w:pPr>
              <w:ind w:left="86"/>
              <w:jc w:val="center"/>
              <w:rPr>
                <w:sz w:val="20"/>
                <w:szCs w:val="22"/>
                <w:lang w:eastAsia="en-US"/>
              </w:rPr>
            </w:pPr>
            <w:r w:rsidRPr="002A53EE">
              <w:rPr>
                <w:sz w:val="20"/>
                <w:szCs w:val="22"/>
                <w:lang w:eastAsia="en-US"/>
              </w:rPr>
              <w:t>0,89</w:t>
            </w:r>
          </w:p>
        </w:tc>
        <w:tc>
          <w:tcPr>
            <w:tcW w:w="929" w:type="dxa"/>
            <w:vAlign w:val="center"/>
          </w:tcPr>
          <w:p w:rsidR="002A53EE" w:rsidRPr="002A53EE" w:rsidRDefault="002A53EE" w:rsidP="002A53EE">
            <w:pPr>
              <w:ind w:left="86"/>
              <w:jc w:val="center"/>
              <w:rPr>
                <w:sz w:val="20"/>
                <w:szCs w:val="22"/>
                <w:lang w:eastAsia="en-US"/>
              </w:rPr>
            </w:pPr>
            <w:r w:rsidRPr="002A53EE">
              <w:rPr>
                <w:sz w:val="20"/>
                <w:szCs w:val="22"/>
                <w:lang w:eastAsia="en-US"/>
              </w:rPr>
              <w:t>0,89</w:t>
            </w:r>
          </w:p>
        </w:tc>
        <w:tc>
          <w:tcPr>
            <w:tcW w:w="958" w:type="dxa"/>
            <w:vAlign w:val="center"/>
          </w:tcPr>
          <w:p w:rsidR="002A53EE" w:rsidRPr="002A53EE" w:rsidRDefault="002A53EE" w:rsidP="002A53EE">
            <w:pPr>
              <w:ind w:left="86"/>
              <w:jc w:val="center"/>
              <w:rPr>
                <w:sz w:val="20"/>
                <w:szCs w:val="22"/>
                <w:lang w:eastAsia="en-US"/>
              </w:rPr>
            </w:pPr>
            <w:r w:rsidRPr="002A53EE">
              <w:rPr>
                <w:sz w:val="20"/>
                <w:szCs w:val="22"/>
                <w:lang w:eastAsia="en-US"/>
              </w:rPr>
              <w:t>0,89</w:t>
            </w:r>
          </w:p>
        </w:tc>
        <w:tc>
          <w:tcPr>
            <w:tcW w:w="885" w:type="dxa"/>
            <w:vAlign w:val="center"/>
          </w:tcPr>
          <w:p w:rsidR="002A53EE" w:rsidRPr="002A53EE" w:rsidRDefault="002A53EE" w:rsidP="002A53EE">
            <w:pPr>
              <w:ind w:left="86"/>
              <w:jc w:val="center"/>
              <w:rPr>
                <w:sz w:val="20"/>
                <w:szCs w:val="22"/>
                <w:lang w:eastAsia="en-US"/>
              </w:rPr>
            </w:pPr>
            <w:r w:rsidRPr="002A53EE">
              <w:rPr>
                <w:sz w:val="20"/>
                <w:szCs w:val="22"/>
                <w:lang w:eastAsia="en-US"/>
              </w:rPr>
              <w:t>0,89</w:t>
            </w:r>
          </w:p>
        </w:tc>
        <w:tc>
          <w:tcPr>
            <w:tcW w:w="913" w:type="dxa"/>
            <w:vAlign w:val="center"/>
          </w:tcPr>
          <w:p w:rsidR="002A53EE" w:rsidRPr="002A53EE" w:rsidRDefault="002A53EE" w:rsidP="002A53EE">
            <w:pPr>
              <w:ind w:left="86"/>
              <w:jc w:val="center"/>
              <w:rPr>
                <w:sz w:val="20"/>
                <w:szCs w:val="22"/>
                <w:lang w:eastAsia="en-US"/>
              </w:rPr>
            </w:pPr>
            <w:r w:rsidRPr="002A53EE">
              <w:rPr>
                <w:sz w:val="20"/>
                <w:szCs w:val="22"/>
                <w:lang w:eastAsia="en-US"/>
              </w:rPr>
              <w:t>0,89</w:t>
            </w:r>
          </w:p>
        </w:tc>
        <w:tc>
          <w:tcPr>
            <w:tcW w:w="930" w:type="dxa"/>
            <w:vAlign w:val="center"/>
          </w:tcPr>
          <w:p w:rsidR="002A53EE" w:rsidRPr="002A53EE" w:rsidRDefault="002A53EE" w:rsidP="002A53EE">
            <w:pPr>
              <w:ind w:left="86"/>
              <w:jc w:val="center"/>
              <w:rPr>
                <w:sz w:val="20"/>
                <w:szCs w:val="22"/>
                <w:lang w:eastAsia="en-US"/>
              </w:rPr>
            </w:pPr>
            <w:r w:rsidRPr="002A53EE">
              <w:rPr>
                <w:sz w:val="20"/>
                <w:szCs w:val="22"/>
                <w:lang w:eastAsia="en-US"/>
              </w:rPr>
              <w:t>0,89</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0,89</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0,89</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0,89</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0,89</w:t>
            </w:r>
          </w:p>
        </w:tc>
      </w:tr>
      <w:tr w:rsidR="002A53EE" w:rsidRPr="002A53EE" w:rsidTr="00485166">
        <w:trPr>
          <w:trHeight w:val="46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2.2</w:t>
            </w:r>
          </w:p>
        </w:tc>
        <w:tc>
          <w:tcPr>
            <w:tcW w:w="3261" w:type="dxa"/>
            <w:vAlign w:val="center"/>
          </w:tcPr>
          <w:p w:rsidR="002A53EE" w:rsidRPr="00C35F9B" w:rsidRDefault="002A53EE" w:rsidP="002A53EE">
            <w:pPr>
              <w:ind w:left="86"/>
              <w:jc w:val="center"/>
              <w:rPr>
                <w:sz w:val="20"/>
                <w:szCs w:val="22"/>
                <w:lang w:val="ru-RU" w:eastAsia="en-US"/>
              </w:rPr>
            </w:pPr>
            <w:r w:rsidRPr="00C35F9B">
              <w:rPr>
                <w:sz w:val="20"/>
                <w:szCs w:val="22"/>
                <w:lang w:val="ru-RU" w:eastAsia="en-US"/>
              </w:rPr>
              <w:t>Резерв</w:t>
            </w:r>
            <w:proofErr w:type="gramStart"/>
            <w:r w:rsidRPr="00C35F9B">
              <w:rPr>
                <w:spacing w:val="-3"/>
                <w:sz w:val="20"/>
                <w:szCs w:val="22"/>
                <w:lang w:val="ru-RU" w:eastAsia="en-US"/>
              </w:rPr>
              <w:t xml:space="preserve"> </w:t>
            </w:r>
            <w:r w:rsidRPr="00C35F9B">
              <w:rPr>
                <w:sz w:val="20"/>
                <w:szCs w:val="22"/>
                <w:lang w:val="ru-RU" w:eastAsia="en-US"/>
              </w:rPr>
              <w:t>(+)</w:t>
            </w:r>
            <w:r w:rsidRPr="00C35F9B">
              <w:rPr>
                <w:spacing w:val="-2"/>
                <w:sz w:val="20"/>
                <w:szCs w:val="22"/>
                <w:lang w:val="ru-RU" w:eastAsia="en-US"/>
              </w:rPr>
              <w:t xml:space="preserve"> </w:t>
            </w:r>
            <w:r w:rsidRPr="00C35F9B">
              <w:rPr>
                <w:sz w:val="20"/>
                <w:szCs w:val="22"/>
                <w:lang w:val="ru-RU" w:eastAsia="en-US"/>
              </w:rPr>
              <w:t>/</w:t>
            </w:r>
            <w:r w:rsidRPr="00C35F9B">
              <w:rPr>
                <w:spacing w:val="-2"/>
                <w:sz w:val="20"/>
                <w:szCs w:val="22"/>
                <w:lang w:val="ru-RU" w:eastAsia="en-US"/>
              </w:rPr>
              <w:t xml:space="preserve"> </w:t>
            </w:r>
            <w:proofErr w:type="gramEnd"/>
            <w:r w:rsidRPr="00C35F9B">
              <w:rPr>
                <w:sz w:val="20"/>
                <w:szCs w:val="22"/>
                <w:lang w:val="ru-RU" w:eastAsia="en-US"/>
              </w:rPr>
              <w:t>дефицит</w:t>
            </w:r>
            <w:r w:rsidRPr="00C35F9B">
              <w:rPr>
                <w:spacing w:val="-3"/>
                <w:sz w:val="20"/>
                <w:szCs w:val="22"/>
                <w:lang w:val="ru-RU" w:eastAsia="en-US"/>
              </w:rPr>
              <w:t xml:space="preserve"> </w:t>
            </w:r>
            <w:r w:rsidRPr="00C35F9B">
              <w:rPr>
                <w:sz w:val="20"/>
                <w:szCs w:val="22"/>
                <w:lang w:val="ru-RU" w:eastAsia="en-US"/>
              </w:rPr>
              <w:t>(-)</w:t>
            </w:r>
            <w:r w:rsidRPr="00C35F9B">
              <w:rPr>
                <w:spacing w:val="-1"/>
                <w:sz w:val="20"/>
                <w:szCs w:val="22"/>
                <w:lang w:val="ru-RU" w:eastAsia="en-US"/>
              </w:rPr>
              <w:t xml:space="preserve"> </w:t>
            </w:r>
            <w:r w:rsidRPr="00C35F9B">
              <w:rPr>
                <w:sz w:val="20"/>
                <w:szCs w:val="22"/>
                <w:lang w:val="ru-RU" w:eastAsia="en-US"/>
              </w:rPr>
              <w:t>тепловой</w:t>
            </w:r>
            <w:r w:rsidRPr="00C35F9B">
              <w:rPr>
                <w:spacing w:val="-2"/>
                <w:sz w:val="20"/>
                <w:szCs w:val="22"/>
                <w:lang w:val="ru-RU" w:eastAsia="en-US"/>
              </w:rPr>
              <w:t xml:space="preserve"> </w:t>
            </w:r>
            <w:r w:rsidRPr="00C35F9B">
              <w:rPr>
                <w:sz w:val="20"/>
                <w:szCs w:val="22"/>
                <w:lang w:val="ru-RU" w:eastAsia="en-US"/>
              </w:rPr>
              <w:t>мощности котельной</w:t>
            </w:r>
            <w:r w:rsidRPr="00C35F9B">
              <w:rPr>
                <w:spacing w:val="-5"/>
                <w:sz w:val="20"/>
                <w:szCs w:val="22"/>
                <w:lang w:val="ru-RU" w:eastAsia="en-US"/>
              </w:rPr>
              <w:t xml:space="preserve"> </w:t>
            </w:r>
            <w:r w:rsidRPr="00C35F9B">
              <w:rPr>
                <w:sz w:val="20"/>
                <w:szCs w:val="22"/>
                <w:lang w:val="ru-RU" w:eastAsia="en-US"/>
              </w:rPr>
              <w:t>(все</w:t>
            </w:r>
            <w:r w:rsidRPr="00C35F9B">
              <w:rPr>
                <w:spacing w:val="-3"/>
                <w:sz w:val="20"/>
                <w:szCs w:val="22"/>
                <w:lang w:val="ru-RU" w:eastAsia="en-US"/>
              </w:rPr>
              <w:t xml:space="preserve"> </w:t>
            </w:r>
            <w:r w:rsidRPr="00C35F9B">
              <w:rPr>
                <w:sz w:val="20"/>
                <w:szCs w:val="22"/>
                <w:lang w:val="ru-RU" w:eastAsia="en-US"/>
              </w:rPr>
              <w:t>котлы</w:t>
            </w:r>
            <w:r w:rsidRPr="00C35F9B">
              <w:rPr>
                <w:spacing w:val="-3"/>
                <w:sz w:val="20"/>
                <w:szCs w:val="22"/>
                <w:lang w:val="ru-RU" w:eastAsia="en-US"/>
              </w:rPr>
              <w:t xml:space="preserve"> </w:t>
            </w:r>
            <w:r w:rsidRPr="00C35F9B">
              <w:rPr>
                <w:sz w:val="20"/>
                <w:szCs w:val="22"/>
                <w:lang w:val="ru-RU" w:eastAsia="en-US"/>
              </w:rPr>
              <w:t>в</w:t>
            </w:r>
            <w:r w:rsidRPr="00C35F9B">
              <w:rPr>
                <w:spacing w:val="-1"/>
                <w:sz w:val="20"/>
                <w:szCs w:val="22"/>
                <w:lang w:val="ru-RU" w:eastAsia="en-US"/>
              </w:rPr>
              <w:t xml:space="preserve"> </w:t>
            </w:r>
            <w:r w:rsidRPr="00C35F9B">
              <w:rPr>
                <w:sz w:val="20"/>
                <w:szCs w:val="22"/>
                <w:lang w:val="ru-RU" w:eastAsia="en-US"/>
              </w:rPr>
              <w:t>исправном</w:t>
            </w:r>
            <w:r w:rsidRPr="00C35F9B">
              <w:rPr>
                <w:spacing w:val="-2"/>
                <w:sz w:val="20"/>
                <w:szCs w:val="22"/>
                <w:lang w:val="ru-RU" w:eastAsia="en-US"/>
              </w:rPr>
              <w:t xml:space="preserve"> </w:t>
            </w:r>
            <w:r w:rsidRPr="00C35F9B">
              <w:rPr>
                <w:sz w:val="20"/>
                <w:szCs w:val="22"/>
                <w:lang w:val="ru-RU" w:eastAsia="en-US"/>
              </w:rPr>
              <w:t>состоянии)</w:t>
            </w:r>
          </w:p>
        </w:tc>
        <w:tc>
          <w:tcPr>
            <w:tcW w:w="1034" w:type="dxa"/>
            <w:vAlign w:val="center"/>
          </w:tcPr>
          <w:p w:rsidR="002A53EE" w:rsidRPr="002A53EE" w:rsidRDefault="002A53EE" w:rsidP="002A53EE">
            <w:pPr>
              <w:ind w:left="86"/>
              <w:jc w:val="center"/>
              <w:rPr>
                <w:sz w:val="20"/>
                <w:szCs w:val="22"/>
                <w:lang w:eastAsia="en-US"/>
              </w:rPr>
            </w:pPr>
            <w:r w:rsidRPr="002A53EE">
              <w:rPr>
                <w:sz w:val="20"/>
                <w:szCs w:val="22"/>
                <w:lang w:eastAsia="en-US"/>
              </w:rPr>
              <w:t>+8,92</w:t>
            </w:r>
          </w:p>
        </w:tc>
        <w:tc>
          <w:tcPr>
            <w:tcW w:w="974" w:type="dxa"/>
            <w:vAlign w:val="center"/>
          </w:tcPr>
          <w:p w:rsidR="002A53EE" w:rsidRPr="002A53EE" w:rsidRDefault="002A53EE" w:rsidP="002A53EE">
            <w:pPr>
              <w:ind w:left="86"/>
              <w:jc w:val="center"/>
              <w:rPr>
                <w:sz w:val="20"/>
                <w:szCs w:val="22"/>
                <w:lang w:eastAsia="en-US"/>
              </w:rPr>
            </w:pPr>
            <w:r w:rsidRPr="002A53EE">
              <w:rPr>
                <w:sz w:val="20"/>
                <w:szCs w:val="22"/>
                <w:lang w:eastAsia="en-US"/>
              </w:rPr>
              <w:t>+8,92</w:t>
            </w:r>
          </w:p>
        </w:tc>
        <w:tc>
          <w:tcPr>
            <w:tcW w:w="1032" w:type="dxa"/>
            <w:vAlign w:val="center"/>
          </w:tcPr>
          <w:p w:rsidR="002A53EE" w:rsidRPr="002A53EE" w:rsidRDefault="002A53EE" w:rsidP="002A53EE">
            <w:pPr>
              <w:ind w:left="86"/>
              <w:jc w:val="center"/>
              <w:rPr>
                <w:sz w:val="20"/>
                <w:szCs w:val="22"/>
                <w:lang w:eastAsia="en-US"/>
              </w:rPr>
            </w:pPr>
            <w:r w:rsidRPr="002A53EE">
              <w:rPr>
                <w:sz w:val="20"/>
                <w:szCs w:val="22"/>
                <w:lang w:eastAsia="en-US"/>
              </w:rPr>
              <w:t>+8,92</w:t>
            </w:r>
          </w:p>
        </w:tc>
        <w:tc>
          <w:tcPr>
            <w:tcW w:w="929" w:type="dxa"/>
            <w:vAlign w:val="center"/>
          </w:tcPr>
          <w:p w:rsidR="002A53EE" w:rsidRPr="002A53EE" w:rsidRDefault="002A53EE" w:rsidP="002A53EE">
            <w:pPr>
              <w:ind w:left="86"/>
              <w:jc w:val="center"/>
              <w:rPr>
                <w:sz w:val="20"/>
                <w:szCs w:val="22"/>
                <w:lang w:eastAsia="en-US"/>
              </w:rPr>
            </w:pPr>
            <w:r w:rsidRPr="002A53EE">
              <w:rPr>
                <w:sz w:val="20"/>
                <w:szCs w:val="22"/>
                <w:lang w:eastAsia="en-US"/>
              </w:rPr>
              <w:t>+8,92</w:t>
            </w:r>
          </w:p>
        </w:tc>
        <w:tc>
          <w:tcPr>
            <w:tcW w:w="958" w:type="dxa"/>
            <w:vAlign w:val="center"/>
          </w:tcPr>
          <w:p w:rsidR="002A53EE" w:rsidRPr="002A53EE" w:rsidRDefault="002A53EE" w:rsidP="002A53EE">
            <w:pPr>
              <w:ind w:left="86"/>
              <w:jc w:val="center"/>
              <w:rPr>
                <w:sz w:val="20"/>
                <w:szCs w:val="22"/>
                <w:lang w:eastAsia="en-US"/>
              </w:rPr>
            </w:pPr>
            <w:r w:rsidRPr="002A53EE">
              <w:rPr>
                <w:sz w:val="20"/>
                <w:szCs w:val="22"/>
                <w:lang w:eastAsia="en-US"/>
              </w:rPr>
              <w:t>+8,92</w:t>
            </w:r>
          </w:p>
        </w:tc>
        <w:tc>
          <w:tcPr>
            <w:tcW w:w="885" w:type="dxa"/>
            <w:vAlign w:val="center"/>
          </w:tcPr>
          <w:p w:rsidR="002A53EE" w:rsidRPr="002A53EE" w:rsidRDefault="002A53EE" w:rsidP="002A53EE">
            <w:pPr>
              <w:ind w:left="86"/>
              <w:jc w:val="center"/>
              <w:rPr>
                <w:sz w:val="20"/>
                <w:szCs w:val="22"/>
                <w:lang w:eastAsia="en-US"/>
              </w:rPr>
            </w:pPr>
            <w:r w:rsidRPr="002A53EE">
              <w:rPr>
                <w:sz w:val="20"/>
                <w:szCs w:val="22"/>
                <w:lang w:eastAsia="en-US"/>
              </w:rPr>
              <w:t>+8,92</w:t>
            </w:r>
          </w:p>
        </w:tc>
        <w:tc>
          <w:tcPr>
            <w:tcW w:w="913" w:type="dxa"/>
            <w:vAlign w:val="center"/>
          </w:tcPr>
          <w:p w:rsidR="002A53EE" w:rsidRPr="002A53EE" w:rsidRDefault="002A53EE" w:rsidP="002A53EE">
            <w:pPr>
              <w:ind w:left="86"/>
              <w:jc w:val="center"/>
              <w:rPr>
                <w:sz w:val="20"/>
                <w:szCs w:val="22"/>
                <w:lang w:eastAsia="en-US"/>
              </w:rPr>
            </w:pPr>
            <w:r w:rsidRPr="002A53EE">
              <w:rPr>
                <w:sz w:val="20"/>
                <w:szCs w:val="22"/>
                <w:lang w:eastAsia="en-US"/>
              </w:rPr>
              <w:t>+8,92</w:t>
            </w:r>
          </w:p>
        </w:tc>
        <w:tc>
          <w:tcPr>
            <w:tcW w:w="930" w:type="dxa"/>
            <w:vAlign w:val="center"/>
          </w:tcPr>
          <w:p w:rsidR="002A53EE" w:rsidRPr="002A53EE" w:rsidRDefault="002A53EE" w:rsidP="002A53EE">
            <w:pPr>
              <w:ind w:left="86"/>
              <w:jc w:val="center"/>
              <w:rPr>
                <w:sz w:val="20"/>
                <w:szCs w:val="22"/>
                <w:lang w:eastAsia="en-US"/>
              </w:rPr>
            </w:pPr>
            <w:r w:rsidRPr="002A53EE">
              <w:rPr>
                <w:sz w:val="20"/>
                <w:szCs w:val="22"/>
                <w:lang w:eastAsia="en-US"/>
              </w:rPr>
              <w:t>+8,92</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+8,92</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+8,92</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+8,92</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+8,92</w:t>
            </w:r>
          </w:p>
        </w:tc>
      </w:tr>
      <w:tr w:rsidR="002A53EE" w:rsidRPr="002A53EE" w:rsidTr="00485166">
        <w:trPr>
          <w:trHeight w:val="46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2.3</w:t>
            </w:r>
          </w:p>
        </w:tc>
        <w:tc>
          <w:tcPr>
            <w:tcW w:w="3261" w:type="dxa"/>
            <w:vAlign w:val="center"/>
          </w:tcPr>
          <w:p w:rsidR="002A53EE" w:rsidRPr="00C35F9B" w:rsidRDefault="002A53EE" w:rsidP="002A53EE">
            <w:pPr>
              <w:ind w:left="86"/>
              <w:jc w:val="center"/>
              <w:rPr>
                <w:sz w:val="20"/>
                <w:szCs w:val="22"/>
                <w:lang w:val="ru-RU" w:eastAsia="en-US"/>
              </w:rPr>
            </w:pPr>
            <w:r w:rsidRPr="00C35F9B">
              <w:rPr>
                <w:sz w:val="20"/>
                <w:szCs w:val="22"/>
                <w:lang w:val="ru-RU" w:eastAsia="en-US"/>
              </w:rPr>
              <w:t>Резерв</w:t>
            </w:r>
            <w:proofErr w:type="gramStart"/>
            <w:r w:rsidRPr="00C35F9B">
              <w:rPr>
                <w:spacing w:val="-3"/>
                <w:sz w:val="20"/>
                <w:szCs w:val="22"/>
                <w:lang w:val="ru-RU" w:eastAsia="en-US"/>
              </w:rPr>
              <w:t xml:space="preserve"> </w:t>
            </w:r>
            <w:r w:rsidRPr="00C35F9B">
              <w:rPr>
                <w:sz w:val="20"/>
                <w:szCs w:val="22"/>
                <w:lang w:val="ru-RU" w:eastAsia="en-US"/>
              </w:rPr>
              <w:t>(+)</w:t>
            </w:r>
            <w:r w:rsidRPr="00C35F9B">
              <w:rPr>
                <w:spacing w:val="-3"/>
                <w:sz w:val="20"/>
                <w:szCs w:val="22"/>
                <w:lang w:val="ru-RU" w:eastAsia="en-US"/>
              </w:rPr>
              <w:t xml:space="preserve"> </w:t>
            </w:r>
            <w:r w:rsidRPr="00C35F9B">
              <w:rPr>
                <w:sz w:val="20"/>
                <w:szCs w:val="22"/>
                <w:lang w:val="ru-RU" w:eastAsia="en-US"/>
              </w:rPr>
              <w:t>/</w:t>
            </w:r>
            <w:r w:rsidRPr="00C35F9B">
              <w:rPr>
                <w:spacing w:val="-2"/>
                <w:sz w:val="20"/>
                <w:szCs w:val="22"/>
                <w:lang w:val="ru-RU" w:eastAsia="en-US"/>
              </w:rPr>
              <w:t xml:space="preserve"> </w:t>
            </w:r>
            <w:proofErr w:type="gramEnd"/>
            <w:r w:rsidRPr="00C35F9B">
              <w:rPr>
                <w:sz w:val="20"/>
                <w:szCs w:val="22"/>
                <w:lang w:val="ru-RU" w:eastAsia="en-US"/>
              </w:rPr>
              <w:t>дефицит</w:t>
            </w:r>
            <w:r w:rsidRPr="00C35F9B">
              <w:rPr>
                <w:spacing w:val="-3"/>
                <w:sz w:val="20"/>
                <w:szCs w:val="22"/>
                <w:lang w:val="ru-RU" w:eastAsia="en-US"/>
              </w:rPr>
              <w:t xml:space="preserve"> </w:t>
            </w:r>
            <w:r w:rsidRPr="00C35F9B">
              <w:rPr>
                <w:sz w:val="20"/>
                <w:szCs w:val="22"/>
                <w:lang w:val="ru-RU" w:eastAsia="en-US"/>
              </w:rPr>
              <w:t>(-)</w:t>
            </w:r>
            <w:r w:rsidRPr="00C35F9B">
              <w:rPr>
                <w:spacing w:val="-2"/>
                <w:sz w:val="20"/>
                <w:szCs w:val="22"/>
                <w:lang w:val="ru-RU" w:eastAsia="en-US"/>
              </w:rPr>
              <w:t xml:space="preserve"> </w:t>
            </w:r>
            <w:r w:rsidRPr="00C35F9B">
              <w:rPr>
                <w:sz w:val="20"/>
                <w:szCs w:val="22"/>
                <w:lang w:val="ru-RU" w:eastAsia="en-US"/>
              </w:rPr>
              <w:t>тепловой</w:t>
            </w:r>
            <w:r w:rsidRPr="00C35F9B">
              <w:rPr>
                <w:spacing w:val="-2"/>
                <w:sz w:val="20"/>
                <w:szCs w:val="22"/>
                <w:lang w:val="ru-RU" w:eastAsia="en-US"/>
              </w:rPr>
              <w:t xml:space="preserve"> </w:t>
            </w:r>
            <w:r w:rsidRPr="00C35F9B">
              <w:rPr>
                <w:sz w:val="20"/>
                <w:szCs w:val="22"/>
                <w:lang w:val="ru-RU" w:eastAsia="en-US"/>
              </w:rPr>
              <w:t>мощности котельной</w:t>
            </w:r>
            <w:r w:rsidRPr="00C35F9B">
              <w:rPr>
                <w:spacing w:val="-6"/>
                <w:sz w:val="20"/>
                <w:szCs w:val="22"/>
                <w:lang w:val="ru-RU" w:eastAsia="en-US"/>
              </w:rPr>
              <w:t xml:space="preserve"> </w:t>
            </w:r>
            <w:r w:rsidRPr="00C35F9B">
              <w:rPr>
                <w:sz w:val="20"/>
                <w:szCs w:val="22"/>
                <w:lang w:val="ru-RU" w:eastAsia="en-US"/>
              </w:rPr>
              <w:t>(с</w:t>
            </w:r>
            <w:r w:rsidRPr="00C35F9B">
              <w:rPr>
                <w:spacing w:val="-1"/>
                <w:sz w:val="20"/>
                <w:szCs w:val="22"/>
                <w:lang w:val="ru-RU" w:eastAsia="en-US"/>
              </w:rPr>
              <w:t xml:space="preserve"> </w:t>
            </w:r>
            <w:r w:rsidRPr="00C35F9B">
              <w:rPr>
                <w:sz w:val="20"/>
                <w:szCs w:val="22"/>
                <w:lang w:val="ru-RU" w:eastAsia="en-US"/>
              </w:rPr>
              <w:t>учетом</w:t>
            </w:r>
            <w:r w:rsidRPr="00C35F9B">
              <w:rPr>
                <w:spacing w:val="-4"/>
                <w:sz w:val="20"/>
                <w:szCs w:val="22"/>
                <w:lang w:val="ru-RU" w:eastAsia="en-US"/>
              </w:rPr>
              <w:t xml:space="preserve"> </w:t>
            </w:r>
            <w:r w:rsidRPr="00C35F9B">
              <w:rPr>
                <w:sz w:val="20"/>
                <w:szCs w:val="22"/>
                <w:lang w:val="ru-RU" w:eastAsia="en-US"/>
              </w:rPr>
              <w:t>отказа</w:t>
            </w:r>
            <w:r w:rsidRPr="00C35F9B">
              <w:rPr>
                <w:spacing w:val="-1"/>
                <w:sz w:val="20"/>
                <w:szCs w:val="22"/>
                <w:lang w:val="ru-RU" w:eastAsia="en-US"/>
              </w:rPr>
              <w:t xml:space="preserve"> </w:t>
            </w:r>
            <w:r w:rsidRPr="00C35F9B">
              <w:rPr>
                <w:sz w:val="20"/>
                <w:szCs w:val="22"/>
                <w:lang w:val="ru-RU" w:eastAsia="en-US"/>
              </w:rPr>
              <w:t>самого</w:t>
            </w:r>
            <w:r w:rsidRPr="00C35F9B">
              <w:rPr>
                <w:spacing w:val="-4"/>
                <w:sz w:val="20"/>
                <w:szCs w:val="22"/>
                <w:lang w:val="ru-RU" w:eastAsia="en-US"/>
              </w:rPr>
              <w:t xml:space="preserve"> </w:t>
            </w:r>
            <w:r w:rsidRPr="00C35F9B">
              <w:rPr>
                <w:sz w:val="20"/>
                <w:szCs w:val="22"/>
                <w:lang w:val="ru-RU" w:eastAsia="en-US"/>
              </w:rPr>
              <w:t>мощного котла)</w:t>
            </w:r>
          </w:p>
        </w:tc>
        <w:tc>
          <w:tcPr>
            <w:tcW w:w="1034" w:type="dxa"/>
            <w:vAlign w:val="center"/>
          </w:tcPr>
          <w:p w:rsidR="002A53EE" w:rsidRPr="002A53EE" w:rsidRDefault="002A53EE" w:rsidP="002A53EE">
            <w:pPr>
              <w:ind w:left="86"/>
              <w:jc w:val="center"/>
              <w:rPr>
                <w:sz w:val="20"/>
                <w:szCs w:val="22"/>
                <w:lang w:eastAsia="en-US"/>
              </w:rPr>
            </w:pPr>
            <w:r w:rsidRPr="002A53EE">
              <w:rPr>
                <w:sz w:val="20"/>
                <w:szCs w:val="22"/>
                <w:lang w:eastAsia="en-US"/>
              </w:rPr>
              <w:t>+8,099</w:t>
            </w:r>
          </w:p>
        </w:tc>
        <w:tc>
          <w:tcPr>
            <w:tcW w:w="974" w:type="dxa"/>
            <w:vAlign w:val="center"/>
          </w:tcPr>
          <w:p w:rsidR="002A53EE" w:rsidRPr="002A53EE" w:rsidRDefault="002A53EE" w:rsidP="002A53EE">
            <w:pPr>
              <w:ind w:left="86"/>
              <w:jc w:val="center"/>
              <w:rPr>
                <w:sz w:val="20"/>
                <w:szCs w:val="22"/>
                <w:lang w:eastAsia="en-US"/>
              </w:rPr>
            </w:pPr>
            <w:r w:rsidRPr="002A53EE">
              <w:rPr>
                <w:sz w:val="20"/>
                <w:szCs w:val="22"/>
                <w:lang w:eastAsia="en-US"/>
              </w:rPr>
              <w:t>+8,099</w:t>
            </w:r>
          </w:p>
        </w:tc>
        <w:tc>
          <w:tcPr>
            <w:tcW w:w="1032" w:type="dxa"/>
            <w:vAlign w:val="center"/>
          </w:tcPr>
          <w:p w:rsidR="002A53EE" w:rsidRPr="002A53EE" w:rsidRDefault="002A53EE" w:rsidP="002A53EE">
            <w:pPr>
              <w:ind w:left="86"/>
              <w:jc w:val="center"/>
              <w:rPr>
                <w:sz w:val="20"/>
                <w:szCs w:val="22"/>
                <w:lang w:eastAsia="en-US"/>
              </w:rPr>
            </w:pPr>
            <w:r w:rsidRPr="002A53EE">
              <w:rPr>
                <w:sz w:val="20"/>
                <w:szCs w:val="22"/>
                <w:lang w:eastAsia="en-US"/>
              </w:rPr>
              <w:t>+8,099</w:t>
            </w:r>
          </w:p>
        </w:tc>
        <w:tc>
          <w:tcPr>
            <w:tcW w:w="929" w:type="dxa"/>
            <w:vAlign w:val="center"/>
          </w:tcPr>
          <w:p w:rsidR="002A53EE" w:rsidRPr="002A53EE" w:rsidRDefault="002A53EE" w:rsidP="002A53EE">
            <w:pPr>
              <w:ind w:left="86"/>
              <w:jc w:val="center"/>
              <w:rPr>
                <w:sz w:val="20"/>
                <w:szCs w:val="22"/>
                <w:lang w:eastAsia="en-US"/>
              </w:rPr>
            </w:pPr>
            <w:r w:rsidRPr="002A53EE">
              <w:rPr>
                <w:sz w:val="20"/>
                <w:szCs w:val="22"/>
                <w:lang w:eastAsia="en-US"/>
              </w:rPr>
              <w:t>+8,099</w:t>
            </w:r>
          </w:p>
        </w:tc>
        <w:tc>
          <w:tcPr>
            <w:tcW w:w="958" w:type="dxa"/>
            <w:vAlign w:val="center"/>
          </w:tcPr>
          <w:p w:rsidR="002A53EE" w:rsidRPr="002A53EE" w:rsidRDefault="002A53EE" w:rsidP="002A53EE">
            <w:pPr>
              <w:ind w:left="86"/>
              <w:jc w:val="center"/>
              <w:rPr>
                <w:sz w:val="20"/>
                <w:szCs w:val="22"/>
                <w:lang w:eastAsia="en-US"/>
              </w:rPr>
            </w:pPr>
            <w:r w:rsidRPr="002A53EE">
              <w:rPr>
                <w:sz w:val="20"/>
                <w:szCs w:val="22"/>
                <w:lang w:eastAsia="en-US"/>
              </w:rPr>
              <w:t>+8,099</w:t>
            </w:r>
          </w:p>
        </w:tc>
        <w:tc>
          <w:tcPr>
            <w:tcW w:w="885" w:type="dxa"/>
            <w:vAlign w:val="center"/>
          </w:tcPr>
          <w:p w:rsidR="002A53EE" w:rsidRPr="002A53EE" w:rsidRDefault="002A53EE" w:rsidP="002A53EE">
            <w:pPr>
              <w:ind w:left="86"/>
              <w:jc w:val="center"/>
              <w:rPr>
                <w:sz w:val="20"/>
                <w:szCs w:val="22"/>
                <w:lang w:eastAsia="en-US"/>
              </w:rPr>
            </w:pPr>
            <w:r w:rsidRPr="002A53EE">
              <w:rPr>
                <w:sz w:val="20"/>
                <w:szCs w:val="22"/>
                <w:lang w:eastAsia="en-US"/>
              </w:rPr>
              <w:t>+8,099</w:t>
            </w:r>
          </w:p>
        </w:tc>
        <w:tc>
          <w:tcPr>
            <w:tcW w:w="913" w:type="dxa"/>
            <w:vAlign w:val="center"/>
          </w:tcPr>
          <w:p w:rsidR="002A53EE" w:rsidRPr="002A53EE" w:rsidRDefault="002A53EE" w:rsidP="002A53EE">
            <w:pPr>
              <w:ind w:left="86"/>
              <w:jc w:val="center"/>
              <w:rPr>
                <w:sz w:val="20"/>
                <w:szCs w:val="22"/>
                <w:lang w:eastAsia="en-US"/>
              </w:rPr>
            </w:pPr>
            <w:r w:rsidRPr="002A53EE">
              <w:rPr>
                <w:sz w:val="20"/>
                <w:szCs w:val="22"/>
                <w:lang w:eastAsia="en-US"/>
              </w:rPr>
              <w:t>+8,099</w:t>
            </w:r>
          </w:p>
        </w:tc>
        <w:tc>
          <w:tcPr>
            <w:tcW w:w="930" w:type="dxa"/>
            <w:vAlign w:val="center"/>
          </w:tcPr>
          <w:p w:rsidR="002A53EE" w:rsidRPr="002A53EE" w:rsidRDefault="002A53EE" w:rsidP="002A53EE">
            <w:pPr>
              <w:ind w:left="86"/>
              <w:jc w:val="center"/>
              <w:rPr>
                <w:sz w:val="20"/>
                <w:szCs w:val="22"/>
                <w:lang w:eastAsia="en-US"/>
              </w:rPr>
            </w:pPr>
            <w:r w:rsidRPr="002A53EE">
              <w:rPr>
                <w:sz w:val="20"/>
                <w:szCs w:val="22"/>
                <w:lang w:eastAsia="en-US"/>
              </w:rPr>
              <w:t>+8,099</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+8,099</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+8,099</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+8,099</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+8,099</w:t>
            </w:r>
          </w:p>
        </w:tc>
      </w:tr>
      <w:tr w:rsidR="002A53EE" w:rsidRPr="002A53EE" w:rsidTr="00485166">
        <w:trPr>
          <w:trHeight w:val="230"/>
        </w:trPr>
        <w:tc>
          <w:tcPr>
            <w:tcW w:w="13608" w:type="dxa"/>
            <w:gridSpan w:val="12"/>
            <w:vAlign w:val="center"/>
          </w:tcPr>
          <w:p w:rsidR="002A53EE" w:rsidRPr="002A53EE" w:rsidRDefault="002A53EE" w:rsidP="002A53EE">
            <w:pPr>
              <w:ind w:left="86"/>
              <w:jc w:val="center"/>
              <w:rPr>
                <w:b/>
                <w:sz w:val="20"/>
                <w:szCs w:val="22"/>
                <w:lang w:eastAsia="en-US"/>
              </w:rPr>
            </w:pPr>
            <w:r w:rsidRPr="002A53EE">
              <w:rPr>
                <w:b/>
                <w:sz w:val="20"/>
                <w:szCs w:val="22"/>
                <w:lang w:eastAsia="en-US"/>
              </w:rPr>
              <w:t>Котельная</w:t>
            </w:r>
            <w:r w:rsidRPr="002A53EE">
              <w:rPr>
                <w:b/>
                <w:spacing w:val="-3"/>
                <w:sz w:val="20"/>
                <w:szCs w:val="22"/>
                <w:lang w:eastAsia="en-US"/>
              </w:rPr>
              <w:t xml:space="preserve"> </w:t>
            </w:r>
            <w:r w:rsidRPr="002A53EE">
              <w:rPr>
                <w:b/>
                <w:sz w:val="20"/>
                <w:szCs w:val="22"/>
                <w:lang w:eastAsia="en-US"/>
              </w:rPr>
              <w:t>№2</w:t>
            </w:r>
          </w:p>
        </w:tc>
        <w:tc>
          <w:tcPr>
            <w:tcW w:w="886" w:type="dxa"/>
            <w:vAlign w:val="center"/>
          </w:tcPr>
          <w:p w:rsidR="002A53EE" w:rsidRPr="002A53EE" w:rsidRDefault="002A53EE" w:rsidP="002A53EE">
            <w:pPr>
              <w:ind w:left="86"/>
              <w:jc w:val="center"/>
              <w:rPr>
                <w:b/>
                <w:sz w:val="20"/>
                <w:szCs w:val="22"/>
                <w:lang w:eastAsia="en-US"/>
              </w:rPr>
            </w:pPr>
          </w:p>
        </w:tc>
        <w:tc>
          <w:tcPr>
            <w:tcW w:w="886" w:type="dxa"/>
            <w:vAlign w:val="center"/>
          </w:tcPr>
          <w:p w:rsidR="002A53EE" w:rsidRPr="002A53EE" w:rsidRDefault="002A53EE" w:rsidP="002A53EE">
            <w:pPr>
              <w:ind w:left="86"/>
              <w:jc w:val="center"/>
              <w:rPr>
                <w:b/>
                <w:sz w:val="20"/>
                <w:szCs w:val="22"/>
                <w:lang w:eastAsia="en-US"/>
              </w:rPr>
            </w:pPr>
          </w:p>
        </w:tc>
      </w:tr>
      <w:tr w:rsidR="002A53EE" w:rsidRPr="002A53EE" w:rsidTr="00485166">
        <w:trPr>
          <w:trHeight w:val="230"/>
        </w:trPr>
        <w:tc>
          <w:tcPr>
            <w:tcW w:w="708"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1</w:t>
            </w:r>
          </w:p>
        </w:tc>
        <w:tc>
          <w:tcPr>
            <w:tcW w:w="12900" w:type="dxa"/>
            <w:gridSpan w:val="11"/>
            <w:vAlign w:val="center"/>
          </w:tcPr>
          <w:p w:rsidR="002A53EE" w:rsidRPr="00C35F9B" w:rsidRDefault="002A53EE" w:rsidP="002A53EE">
            <w:pPr>
              <w:ind w:left="86"/>
              <w:jc w:val="center"/>
              <w:rPr>
                <w:sz w:val="20"/>
                <w:szCs w:val="22"/>
                <w:lang w:val="ru-RU" w:eastAsia="en-US"/>
              </w:rPr>
            </w:pPr>
            <w:r w:rsidRPr="00C35F9B">
              <w:rPr>
                <w:sz w:val="20"/>
                <w:szCs w:val="22"/>
                <w:lang w:val="ru-RU" w:eastAsia="en-US"/>
              </w:rPr>
              <w:t>Балансы</w:t>
            </w:r>
            <w:r w:rsidRPr="00C35F9B">
              <w:rPr>
                <w:spacing w:val="-4"/>
                <w:sz w:val="20"/>
                <w:szCs w:val="22"/>
                <w:lang w:val="ru-RU" w:eastAsia="en-US"/>
              </w:rPr>
              <w:t xml:space="preserve"> </w:t>
            </w:r>
            <w:r w:rsidRPr="00C35F9B">
              <w:rPr>
                <w:sz w:val="20"/>
                <w:szCs w:val="22"/>
                <w:lang w:val="ru-RU" w:eastAsia="en-US"/>
              </w:rPr>
              <w:t>тепловой</w:t>
            </w:r>
            <w:r w:rsidRPr="00C35F9B">
              <w:rPr>
                <w:spacing w:val="-4"/>
                <w:sz w:val="20"/>
                <w:szCs w:val="22"/>
                <w:lang w:val="ru-RU" w:eastAsia="en-US"/>
              </w:rPr>
              <w:t xml:space="preserve"> </w:t>
            </w:r>
            <w:r w:rsidRPr="00C35F9B">
              <w:rPr>
                <w:sz w:val="20"/>
                <w:szCs w:val="22"/>
                <w:lang w:val="ru-RU" w:eastAsia="en-US"/>
              </w:rPr>
              <w:t>мощности</w:t>
            </w:r>
            <w:r w:rsidRPr="00C35F9B">
              <w:rPr>
                <w:spacing w:val="-5"/>
                <w:sz w:val="20"/>
                <w:szCs w:val="22"/>
                <w:lang w:val="ru-RU" w:eastAsia="en-US"/>
              </w:rPr>
              <w:t xml:space="preserve"> </w:t>
            </w:r>
            <w:r w:rsidRPr="00C35F9B">
              <w:rPr>
                <w:sz w:val="20"/>
                <w:szCs w:val="22"/>
                <w:lang w:val="ru-RU" w:eastAsia="en-US"/>
              </w:rPr>
              <w:t>источника</w:t>
            </w:r>
            <w:r w:rsidRPr="00C35F9B">
              <w:rPr>
                <w:spacing w:val="-3"/>
                <w:sz w:val="20"/>
                <w:szCs w:val="22"/>
                <w:lang w:val="ru-RU" w:eastAsia="en-US"/>
              </w:rPr>
              <w:t xml:space="preserve"> </w:t>
            </w:r>
            <w:r w:rsidRPr="00C35F9B">
              <w:rPr>
                <w:sz w:val="20"/>
                <w:szCs w:val="22"/>
                <w:lang w:val="ru-RU" w:eastAsia="en-US"/>
              </w:rPr>
              <w:t>тепловой</w:t>
            </w:r>
            <w:r w:rsidRPr="00C35F9B">
              <w:rPr>
                <w:spacing w:val="-5"/>
                <w:sz w:val="20"/>
                <w:szCs w:val="22"/>
                <w:lang w:val="ru-RU" w:eastAsia="en-US"/>
              </w:rPr>
              <w:t xml:space="preserve"> </w:t>
            </w:r>
            <w:r w:rsidRPr="00C35F9B">
              <w:rPr>
                <w:sz w:val="20"/>
                <w:szCs w:val="22"/>
                <w:lang w:val="ru-RU" w:eastAsia="en-US"/>
              </w:rPr>
              <w:t>энергии</w:t>
            </w:r>
          </w:p>
        </w:tc>
        <w:tc>
          <w:tcPr>
            <w:tcW w:w="886" w:type="dxa"/>
            <w:vAlign w:val="center"/>
          </w:tcPr>
          <w:p w:rsidR="002A53EE" w:rsidRPr="00C35F9B" w:rsidRDefault="002A53EE" w:rsidP="002A53EE">
            <w:pPr>
              <w:ind w:left="86"/>
              <w:jc w:val="center"/>
              <w:rPr>
                <w:sz w:val="20"/>
                <w:szCs w:val="22"/>
                <w:lang w:val="ru-RU" w:eastAsia="en-US"/>
              </w:rPr>
            </w:pPr>
          </w:p>
        </w:tc>
        <w:tc>
          <w:tcPr>
            <w:tcW w:w="886" w:type="dxa"/>
            <w:vAlign w:val="center"/>
          </w:tcPr>
          <w:p w:rsidR="002A53EE" w:rsidRPr="00C35F9B" w:rsidRDefault="002A53EE" w:rsidP="002A53EE">
            <w:pPr>
              <w:ind w:left="86"/>
              <w:jc w:val="center"/>
              <w:rPr>
                <w:sz w:val="20"/>
                <w:szCs w:val="22"/>
                <w:lang w:val="ru-RU" w:eastAsia="en-US"/>
              </w:rPr>
            </w:pPr>
          </w:p>
        </w:tc>
      </w:tr>
      <w:tr w:rsidR="002A53EE" w:rsidRPr="002A53EE" w:rsidTr="00485166">
        <w:trPr>
          <w:trHeight w:val="69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1.1</w:t>
            </w:r>
          </w:p>
        </w:tc>
        <w:tc>
          <w:tcPr>
            <w:tcW w:w="3261" w:type="dxa"/>
            <w:vAlign w:val="center"/>
          </w:tcPr>
          <w:p w:rsidR="002A53EE" w:rsidRPr="00C35F9B" w:rsidRDefault="002A53EE" w:rsidP="002A53EE">
            <w:pPr>
              <w:ind w:left="86"/>
              <w:jc w:val="center"/>
              <w:rPr>
                <w:sz w:val="20"/>
                <w:szCs w:val="22"/>
                <w:lang w:val="ru-RU" w:eastAsia="en-US"/>
              </w:rPr>
            </w:pPr>
            <w:r w:rsidRPr="00C35F9B">
              <w:rPr>
                <w:sz w:val="20"/>
                <w:szCs w:val="22"/>
                <w:lang w:val="ru-RU" w:eastAsia="en-US"/>
              </w:rPr>
              <w:t>Установленная</w:t>
            </w:r>
            <w:r w:rsidRPr="00C35F9B">
              <w:rPr>
                <w:spacing w:val="-6"/>
                <w:sz w:val="20"/>
                <w:szCs w:val="22"/>
                <w:lang w:val="ru-RU" w:eastAsia="en-US"/>
              </w:rPr>
              <w:t xml:space="preserve"> </w:t>
            </w:r>
            <w:r w:rsidRPr="00C35F9B">
              <w:rPr>
                <w:sz w:val="20"/>
                <w:szCs w:val="22"/>
                <w:lang w:val="ru-RU" w:eastAsia="en-US"/>
              </w:rPr>
              <w:t>тепловая</w:t>
            </w:r>
            <w:r w:rsidRPr="00C35F9B">
              <w:rPr>
                <w:spacing w:val="-5"/>
                <w:sz w:val="20"/>
                <w:szCs w:val="22"/>
                <w:lang w:val="ru-RU" w:eastAsia="en-US"/>
              </w:rPr>
              <w:t xml:space="preserve"> </w:t>
            </w:r>
            <w:r w:rsidRPr="00C35F9B">
              <w:rPr>
                <w:sz w:val="20"/>
                <w:szCs w:val="22"/>
                <w:lang w:val="ru-RU" w:eastAsia="en-US"/>
              </w:rPr>
              <w:t>мощность</w:t>
            </w:r>
            <w:r w:rsidRPr="00C35F9B">
              <w:rPr>
                <w:spacing w:val="-4"/>
                <w:sz w:val="20"/>
                <w:szCs w:val="22"/>
                <w:lang w:val="ru-RU" w:eastAsia="en-US"/>
              </w:rPr>
              <w:t xml:space="preserve"> </w:t>
            </w:r>
            <w:r w:rsidRPr="00C35F9B">
              <w:rPr>
                <w:sz w:val="20"/>
                <w:szCs w:val="22"/>
                <w:lang w:val="ru-RU" w:eastAsia="en-US"/>
              </w:rPr>
              <w:t>основного</w:t>
            </w:r>
            <w:r w:rsidRPr="00C35F9B">
              <w:rPr>
                <w:spacing w:val="-47"/>
                <w:sz w:val="20"/>
                <w:szCs w:val="22"/>
                <w:lang w:val="ru-RU" w:eastAsia="en-US"/>
              </w:rPr>
              <w:t xml:space="preserve"> </w:t>
            </w:r>
            <w:r w:rsidRPr="00C35F9B">
              <w:rPr>
                <w:sz w:val="20"/>
                <w:szCs w:val="22"/>
                <w:lang w:val="ru-RU" w:eastAsia="en-US"/>
              </w:rPr>
              <w:t>оборудования</w:t>
            </w:r>
            <w:r w:rsidRPr="00C35F9B">
              <w:rPr>
                <w:spacing w:val="-4"/>
                <w:sz w:val="20"/>
                <w:szCs w:val="22"/>
                <w:lang w:val="ru-RU" w:eastAsia="en-US"/>
              </w:rPr>
              <w:t xml:space="preserve"> </w:t>
            </w:r>
            <w:r w:rsidRPr="00C35F9B">
              <w:rPr>
                <w:sz w:val="20"/>
                <w:szCs w:val="22"/>
                <w:lang w:val="ru-RU" w:eastAsia="en-US"/>
              </w:rPr>
              <w:t>источника</w:t>
            </w:r>
            <w:r w:rsidRPr="00C35F9B">
              <w:rPr>
                <w:spacing w:val="-3"/>
                <w:sz w:val="20"/>
                <w:szCs w:val="22"/>
                <w:lang w:val="ru-RU" w:eastAsia="en-US"/>
              </w:rPr>
              <w:t xml:space="preserve"> </w:t>
            </w:r>
            <w:r w:rsidRPr="00C35F9B">
              <w:rPr>
                <w:sz w:val="20"/>
                <w:szCs w:val="22"/>
                <w:lang w:val="ru-RU" w:eastAsia="en-US"/>
              </w:rPr>
              <w:t>тепловой</w:t>
            </w:r>
            <w:r w:rsidRPr="00C35F9B">
              <w:rPr>
                <w:spacing w:val="-4"/>
                <w:sz w:val="20"/>
                <w:szCs w:val="22"/>
                <w:lang w:val="ru-RU" w:eastAsia="en-US"/>
              </w:rPr>
              <w:t xml:space="preserve"> </w:t>
            </w:r>
            <w:r w:rsidRPr="00C35F9B">
              <w:rPr>
                <w:sz w:val="20"/>
                <w:szCs w:val="22"/>
                <w:lang w:val="ru-RU" w:eastAsia="en-US"/>
              </w:rPr>
              <w:t>энергии, Гкал/</w:t>
            </w:r>
            <w:proofErr w:type="gramStart"/>
            <w:r w:rsidRPr="00C35F9B">
              <w:rPr>
                <w:sz w:val="20"/>
                <w:szCs w:val="22"/>
                <w:lang w:val="ru-RU" w:eastAsia="en-US"/>
              </w:rPr>
              <w:t>ч</w:t>
            </w:r>
            <w:proofErr w:type="gramEnd"/>
          </w:p>
        </w:tc>
        <w:tc>
          <w:tcPr>
            <w:tcW w:w="1034" w:type="dxa"/>
            <w:vAlign w:val="center"/>
          </w:tcPr>
          <w:p w:rsidR="002A53EE" w:rsidRPr="002A53EE" w:rsidRDefault="002A53EE" w:rsidP="002A53EE">
            <w:pPr>
              <w:spacing w:line="210" w:lineRule="exact"/>
              <w:ind w:left="86"/>
              <w:jc w:val="center"/>
              <w:rPr>
                <w:sz w:val="20"/>
                <w:szCs w:val="22"/>
                <w:lang w:eastAsia="en-US"/>
              </w:rPr>
            </w:pPr>
            <w:r w:rsidRPr="002A53EE">
              <w:rPr>
                <w:w w:val="99"/>
                <w:sz w:val="20"/>
                <w:szCs w:val="22"/>
                <w:lang w:eastAsia="en-US"/>
              </w:rPr>
              <w:t>3</w:t>
            </w:r>
          </w:p>
        </w:tc>
        <w:tc>
          <w:tcPr>
            <w:tcW w:w="974" w:type="dxa"/>
            <w:vAlign w:val="center"/>
          </w:tcPr>
          <w:p w:rsidR="002A53EE" w:rsidRPr="002A53EE" w:rsidRDefault="002A53EE" w:rsidP="002A53EE">
            <w:pPr>
              <w:spacing w:line="210" w:lineRule="exact"/>
              <w:ind w:left="86"/>
              <w:jc w:val="center"/>
              <w:rPr>
                <w:sz w:val="20"/>
                <w:szCs w:val="22"/>
                <w:lang w:eastAsia="en-US"/>
              </w:rPr>
            </w:pPr>
            <w:r w:rsidRPr="002A53EE">
              <w:rPr>
                <w:w w:val="99"/>
                <w:sz w:val="20"/>
                <w:szCs w:val="22"/>
                <w:lang w:eastAsia="en-US"/>
              </w:rPr>
              <w:t>3</w:t>
            </w:r>
          </w:p>
        </w:tc>
        <w:tc>
          <w:tcPr>
            <w:tcW w:w="1032" w:type="dxa"/>
            <w:vAlign w:val="center"/>
          </w:tcPr>
          <w:p w:rsidR="002A53EE" w:rsidRPr="002A53EE" w:rsidRDefault="002A53EE" w:rsidP="002A53EE">
            <w:pPr>
              <w:spacing w:line="210" w:lineRule="exact"/>
              <w:ind w:left="86"/>
              <w:jc w:val="center"/>
              <w:rPr>
                <w:sz w:val="20"/>
                <w:szCs w:val="22"/>
                <w:lang w:eastAsia="en-US"/>
              </w:rPr>
            </w:pPr>
            <w:r w:rsidRPr="002A53EE">
              <w:rPr>
                <w:w w:val="99"/>
                <w:sz w:val="20"/>
                <w:szCs w:val="22"/>
                <w:lang w:eastAsia="en-US"/>
              </w:rPr>
              <w:t>3</w:t>
            </w:r>
          </w:p>
        </w:tc>
        <w:tc>
          <w:tcPr>
            <w:tcW w:w="929" w:type="dxa"/>
            <w:vAlign w:val="center"/>
          </w:tcPr>
          <w:p w:rsidR="002A53EE" w:rsidRPr="002A53EE" w:rsidRDefault="002A53EE" w:rsidP="002A53EE">
            <w:pPr>
              <w:spacing w:line="210" w:lineRule="exact"/>
              <w:ind w:left="86"/>
              <w:jc w:val="center"/>
              <w:rPr>
                <w:sz w:val="20"/>
                <w:szCs w:val="22"/>
                <w:lang w:eastAsia="en-US"/>
              </w:rPr>
            </w:pPr>
            <w:r w:rsidRPr="002A53EE">
              <w:rPr>
                <w:w w:val="99"/>
                <w:sz w:val="20"/>
                <w:szCs w:val="22"/>
                <w:lang w:eastAsia="en-US"/>
              </w:rPr>
              <w:t>3</w:t>
            </w:r>
          </w:p>
        </w:tc>
        <w:tc>
          <w:tcPr>
            <w:tcW w:w="958" w:type="dxa"/>
            <w:vAlign w:val="center"/>
          </w:tcPr>
          <w:p w:rsidR="002A53EE" w:rsidRPr="002A53EE" w:rsidRDefault="002A53EE" w:rsidP="002A53EE">
            <w:pPr>
              <w:spacing w:line="210" w:lineRule="exact"/>
              <w:ind w:left="86"/>
              <w:jc w:val="center"/>
              <w:rPr>
                <w:sz w:val="20"/>
                <w:szCs w:val="22"/>
                <w:lang w:eastAsia="en-US"/>
              </w:rPr>
            </w:pPr>
            <w:r w:rsidRPr="002A53EE">
              <w:rPr>
                <w:w w:val="99"/>
                <w:sz w:val="20"/>
                <w:szCs w:val="22"/>
                <w:lang w:eastAsia="en-US"/>
              </w:rPr>
              <w:t>3</w:t>
            </w:r>
          </w:p>
        </w:tc>
        <w:tc>
          <w:tcPr>
            <w:tcW w:w="885" w:type="dxa"/>
            <w:vAlign w:val="center"/>
          </w:tcPr>
          <w:p w:rsidR="002A53EE" w:rsidRPr="002A53EE" w:rsidRDefault="002A53EE" w:rsidP="002A53EE">
            <w:pPr>
              <w:spacing w:line="210" w:lineRule="exact"/>
              <w:ind w:left="86"/>
              <w:jc w:val="center"/>
              <w:rPr>
                <w:sz w:val="20"/>
                <w:szCs w:val="22"/>
                <w:lang w:eastAsia="en-US"/>
              </w:rPr>
            </w:pPr>
            <w:r w:rsidRPr="002A53EE">
              <w:rPr>
                <w:w w:val="99"/>
                <w:sz w:val="20"/>
                <w:szCs w:val="22"/>
                <w:lang w:eastAsia="en-US"/>
              </w:rPr>
              <w:t>3</w:t>
            </w:r>
          </w:p>
        </w:tc>
        <w:tc>
          <w:tcPr>
            <w:tcW w:w="913" w:type="dxa"/>
            <w:vAlign w:val="center"/>
          </w:tcPr>
          <w:p w:rsidR="002A53EE" w:rsidRPr="002A53EE" w:rsidRDefault="002A53EE" w:rsidP="002A53EE">
            <w:pPr>
              <w:spacing w:line="210" w:lineRule="exact"/>
              <w:ind w:left="86"/>
              <w:jc w:val="center"/>
              <w:rPr>
                <w:sz w:val="20"/>
                <w:szCs w:val="22"/>
                <w:lang w:eastAsia="en-US"/>
              </w:rPr>
            </w:pPr>
            <w:r w:rsidRPr="002A53EE">
              <w:rPr>
                <w:w w:val="99"/>
                <w:sz w:val="20"/>
                <w:szCs w:val="22"/>
                <w:lang w:eastAsia="en-US"/>
              </w:rPr>
              <w:t>3</w:t>
            </w:r>
          </w:p>
        </w:tc>
        <w:tc>
          <w:tcPr>
            <w:tcW w:w="930" w:type="dxa"/>
            <w:vAlign w:val="center"/>
          </w:tcPr>
          <w:p w:rsidR="002A53EE" w:rsidRPr="002A53EE" w:rsidRDefault="002A53EE" w:rsidP="002A53EE">
            <w:pPr>
              <w:spacing w:line="210" w:lineRule="exact"/>
              <w:ind w:left="86"/>
              <w:jc w:val="center"/>
              <w:rPr>
                <w:sz w:val="20"/>
                <w:szCs w:val="22"/>
                <w:lang w:eastAsia="en-US"/>
              </w:rPr>
            </w:pPr>
            <w:r w:rsidRPr="002A53EE">
              <w:rPr>
                <w:w w:val="99"/>
                <w:sz w:val="20"/>
                <w:szCs w:val="22"/>
                <w:lang w:eastAsia="en-US"/>
              </w:rPr>
              <w:t>3</w:t>
            </w:r>
          </w:p>
        </w:tc>
        <w:tc>
          <w:tcPr>
            <w:tcW w:w="992" w:type="dxa"/>
            <w:vAlign w:val="center"/>
          </w:tcPr>
          <w:p w:rsidR="002A53EE" w:rsidRPr="002A53EE" w:rsidRDefault="002A53EE" w:rsidP="002A53EE">
            <w:pPr>
              <w:spacing w:line="210" w:lineRule="exact"/>
              <w:ind w:left="86"/>
              <w:jc w:val="center"/>
              <w:rPr>
                <w:sz w:val="20"/>
                <w:szCs w:val="22"/>
                <w:lang w:eastAsia="en-US"/>
              </w:rPr>
            </w:pPr>
            <w:r w:rsidRPr="002A53EE">
              <w:rPr>
                <w:w w:val="99"/>
                <w:sz w:val="20"/>
                <w:szCs w:val="22"/>
                <w:lang w:eastAsia="en-US"/>
              </w:rPr>
              <w:t>3</w:t>
            </w:r>
          </w:p>
        </w:tc>
        <w:tc>
          <w:tcPr>
            <w:tcW w:w="992" w:type="dxa"/>
            <w:vAlign w:val="center"/>
          </w:tcPr>
          <w:p w:rsidR="002A53EE" w:rsidRPr="002A53EE" w:rsidRDefault="002A53EE" w:rsidP="002A53EE">
            <w:pPr>
              <w:spacing w:line="210" w:lineRule="exact"/>
              <w:ind w:left="86"/>
              <w:jc w:val="center"/>
              <w:rPr>
                <w:sz w:val="20"/>
                <w:szCs w:val="22"/>
                <w:lang w:eastAsia="en-US"/>
              </w:rPr>
            </w:pPr>
            <w:r w:rsidRPr="002A53EE">
              <w:rPr>
                <w:w w:val="99"/>
                <w:sz w:val="20"/>
                <w:szCs w:val="22"/>
                <w:lang w:eastAsia="en-US"/>
              </w:rPr>
              <w:t>3</w:t>
            </w:r>
          </w:p>
        </w:tc>
        <w:tc>
          <w:tcPr>
            <w:tcW w:w="886" w:type="dxa"/>
            <w:vAlign w:val="center"/>
          </w:tcPr>
          <w:p w:rsidR="002A53EE" w:rsidRPr="002A53EE" w:rsidRDefault="002A53EE" w:rsidP="002A53EE">
            <w:pPr>
              <w:spacing w:line="210" w:lineRule="exact"/>
              <w:ind w:left="86"/>
              <w:jc w:val="center"/>
              <w:rPr>
                <w:sz w:val="19"/>
                <w:szCs w:val="22"/>
                <w:lang w:eastAsia="en-US"/>
              </w:rPr>
            </w:pPr>
            <w:r w:rsidRPr="002A53EE">
              <w:rPr>
                <w:sz w:val="19"/>
                <w:szCs w:val="22"/>
                <w:lang w:eastAsia="en-US"/>
              </w:rPr>
              <w:t>3</w:t>
            </w:r>
          </w:p>
        </w:tc>
        <w:tc>
          <w:tcPr>
            <w:tcW w:w="886" w:type="dxa"/>
            <w:vAlign w:val="center"/>
          </w:tcPr>
          <w:p w:rsidR="002A53EE" w:rsidRPr="002A53EE" w:rsidRDefault="002A53EE" w:rsidP="002A53EE">
            <w:pPr>
              <w:spacing w:line="210" w:lineRule="exact"/>
              <w:ind w:left="86"/>
              <w:jc w:val="center"/>
              <w:rPr>
                <w:sz w:val="19"/>
                <w:szCs w:val="22"/>
                <w:lang w:eastAsia="en-US"/>
              </w:rPr>
            </w:pPr>
            <w:r w:rsidRPr="002A53EE">
              <w:rPr>
                <w:sz w:val="19"/>
                <w:szCs w:val="22"/>
                <w:lang w:eastAsia="en-US"/>
              </w:rPr>
              <w:t>3</w:t>
            </w:r>
          </w:p>
        </w:tc>
      </w:tr>
      <w:tr w:rsidR="002A53EE" w:rsidRPr="002A53EE" w:rsidTr="00485166">
        <w:trPr>
          <w:trHeight w:val="46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lastRenderedPageBreak/>
              <w:t>1.2</w:t>
            </w:r>
          </w:p>
        </w:tc>
        <w:tc>
          <w:tcPr>
            <w:tcW w:w="3261" w:type="dxa"/>
            <w:vAlign w:val="center"/>
          </w:tcPr>
          <w:p w:rsidR="002A53EE" w:rsidRPr="00C35F9B" w:rsidRDefault="002A53EE" w:rsidP="002A53EE">
            <w:pPr>
              <w:ind w:left="86"/>
              <w:jc w:val="center"/>
              <w:rPr>
                <w:sz w:val="20"/>
                <w:szCs w:val="22"/>
                <w:lang w:val="ru-RU" w:eastAsia="en-US"/>
              </w:rPr>
            </w:pPr>
            <w:r w:rsidRPr="00C35F9B">
              <w:rPr>
                <w:sz w:val="20"/>
                <w:szCs w:val="22"/>
                <w:lang w:val="ru-RU" w:eastAsia="en-US"/>
              </w:rPr>
              <w:t>Технические</w:t>
            </w:r>
            <w:r w:rsidRPr="00C35F9B">
              <w:rPr>
                <w:spacing w:val="-6"/>
                <w:sz w:val="20"/>
                <w:szCs w:val="22"/>
                <w:lang w:val="ru-RU" w:eastAsia="en-US"/>
              </w:rPr>
              <w:t xml:space="preserve"> </w:t>
            </w:r>
            <w:r w:rsidRPr="00C35F9B">
              <w:rPr>
                <w:sz w:val="20"/>
                <w:szCs w:val="22"/>
                <w:lang w:val="ru-RU" w:eastAsia="en-US"/>
              </w:rPr>
              <w:t>ограничения</w:t>
            </w:r>
            <w:r w:rsidRPr="00C35F9B">
              <w:rPr>
                <w:spacing w:val="-7"/>
                <w:sz w:val="20"/>
                <w:szCs w:val="22"/>
                <w:lang w:val="ru-RU" w:eastAsia="en-US"/>
              </w:rPr>
              <w:t xml:space="preserve"> </w:t>
            </w:r>
            <w:r w:rsidRPr="00C35F9B">
              <w:rPr>
                <w:sz w:val="20"/>
                <w:szCs w:val="22"/>
                <w:lang w:val="ru-RU" w:eastAsia="en-US"/>
              </w:rPr>
              <w:t>на</w:t>
            </w:r>
            <w:r w:rsidRPr="00C35F9B">
              <w:rPr>
                <w:spacing w:val="-5"/>
                <w:sz w:val="20"/>
                <w:szCs w:val="22"/>
                <w:lang w:val="ru-RU" w:eastAsia="en-US"/>
              </w:rPr>
              <w:t xml:space="preserve"> </w:t>
            </w:r>
            <w:r w:rsidRPr="00C35F9B">
              <w:rPr>
                <w:sz w:val="20"/>
                <w:szCs w:val="22"/>
                <w:lang w:val="ru-RU" w:eastAsia="en-US"/>
              </w:rPr>
              <w:t>использование установленной</w:t>
            </w:r>
            <w:r w:rsidRPr="00C35F9B">
              <w:rPr>
                <w:spacing w:val="-5"/>
                <w:sz w:val="20"/>
                <w:szCs w:val="22"/>
                <w:lang w:val="ru-RU" w:eastAsia="en-US"/>
              </w:rPr>
              <w:t xml:space="preserve"> </w:t>
            </w:r>
            <w:r w:rsidRPr="00C35F9B">
              <w:rPr>
                <w:sz w:val="20"/>
                <w:szCs w:val="22"/>
                <w:lang w:val="ru-RU" w:eastAsia="en-US"/>
              </w:rPr>
              <w:t>тепловой</w:t>
            </w:r>
            <w:r w:rsidRPr="00C35F9B">
              <w:rPr>
                <w:spacing w:val="-5"/>
                <w:sz w:val="20"/>
                <w:szCs w:val="22"/>
                <w:lang w:val="ru-RU" w:eastAsia="en-US"/>
              </w:rPr>
              <w:t xml:space="preserve"> </w:t>
            </w:r>
            <w:r w:rsidRPr="00C35F9B">
              <w:rPr>
                <w:sz w:val="20"/>
                <w:szCs w:val="22"/>
                <w:lang w:val="ru-RU" w:eastAsia="en-US"/>
              </w:rPr>
              <w:t>мощности</w:t>
            </w:r>
          </w:p>
        </w:tc>
        <w:tc>
          <w:tcPr>
            <w:tcW w:w="1034"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74"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1032"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29"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58"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885"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13"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30"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92"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92"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886"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886"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r>
      <w:tr w:rsidR="002A53EE" w:rsidRPr="002A53EE" w:rsidTr="00485166">
        <w:trPr>
          <w:trHeight w:val="458"/>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1.3</w:t>
            </w:r>
          </w:p>
        </w:tc>
        <w:tc>
          <w:tcPr>
            <w:tcW w:w="3261" w:type="dxa"/>
            <w:vAlign w:val="center"/>
          </w:tcPr>
          <w:p w:rsidR="002A53EE" w:rsidRPr="00C35F9B" w:rsidRDefault="002A53EE" w:rsidP="002A53EE">
            <w:pPr>
              <w:ind w:left="86"/>
              <w:jc w:val="center"/>
              <w:rPr>
                <w:sz w:val="20"/>
                <w:szCs w:val="22"/>
                <w:lang w:val="ru-RU" w:eastAsia="en-US"/>
              </w:rPr>
            </w:pPr>
            <w:r w:rsidRPr="00C35F9B">
              <w:rPr>
                <w:sz w:val="20"/>
                <w:szCs w:val="22"/>
                <w:lang w:val="ru-RU" w:eastAsia="en-US"/>
              </w:rPr>
              <w:t>Располагаемая</w:t>
            </w:r>
            <w:r w:rsidRPr="00C35F9B">
              <w:rPr>
                <w:spacing w:val="-7"/>
                <w:sz w:val="20"/>
                <w:szCs w:val="22"/>
                <w:lang w:val="ru-RU" w:eastAsia="en-US"/>
              </w:rPr>
              <w:t xml:space="preserve"> </w:t>
            </w:r>
            <w:r w:rsidRPr="00C35F9B">
              <w:rPr>
                <w:sz w:val="20"/>
                <w:szCs w:val="22"/>
                <w:lang w:val="ru-RU" w:eastAsia="en-US"/>
              </w:rPr>
              <w:t>(фактическая),</w:t>
            </w:r>
            <w:r w:rsidRPr="00C35F9B">
              <w:rPr>
                <w:spacing w:val="-5"/>
                <w:sz w:val="20"/>
                <w:szCs w:val="22"/>
                <w:lang w:val="ru-RU" w:eastAsia="en-US"/>
              </w:rPr>
              <w:t xml:space="preserve"> </w:t>
            </w:r>
            <w:r w:rsidRPr="00C35F9B">
              <w:rPr>
                <w:sz w:val="20"/>
                <w:szCs w:val="22"/>
                <w:lang w:val="ru-RU" w:eastAsia="en-US"/>
              </w:rPr>
              <w:t>тепловая мощность,</w:t>
            </w:r>
            <w:r w:rsidRPr="00C35F9B">
              <w:rPr>
                <w:spacing w:val="-3"/>
                <w:sz w:val="20"/>
                <w:szCs w:val="22"/>
                <w:lang w:val="ru-RU" w:eastAsia="en-US"/>
              </w:rPr>
              <w:t xml:space="preserve"> </w:t>
            </w:r>
            <w:r w:rsidRPr="00C35F9B">
              <w:rPr>
                <w:sz w:val="20"/>
                <w:szCs w:val="22"/>
                <w:lang w:val="ru-RU" w:eastAsia="en-US"/>
              </w:rPr>
              <w:t>Гкал/</w:t>
            </w:r>
            <w:proofErr w:type="gramStart"/>
            <w:r w:rsidRPr="00C35F9B">
              <w:rPr>
                <w:sz w:val="20"/>
                <w:szCs w:val="22"/>
                <w:lang w:val="ru-RU" w:eastAsia="en-US"/>
              </w:rPr>
              <w:t>ч</w:t>
            </w:r>
            <w:proofErr w:type="gramEnd"/>
          </w:p>
        </w:tc>
        <w:tc>
          <w:tcPr>
            <w:tcW w:w="1034"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2,24</w:t>
            </w:r>
          </w:p>
        </w:tc>
        <w:tc>
          <w:tcPr>
            <w:tcW w:w="974"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2,24</w:t>
            </w:r>
          </w:p>
        </w:tc>
        <w:tc>
          <w:tcPr>
            <w:tcW w:w="1032"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2,24</w:t>
            </w:r>
          </w:p>
        </w:tc>
        <w:tc>
          <w:tcPr>
            <w:tcW w:w="929"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2,24</w:t>
            </w:r>
          </w:p>
        </w:tc>
        <w:tc>
          <w:tcPr>
            <w:tcW w:w="958"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2,24</w:t>
            </w:r>
          </w:p>
        </w:tc>
        <w:tc>
          <w:tcPr>
            <w:tcW w:w="885"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2,24</w:t>
            </w:r>
          </w:p>
        </w:tc>
        <w:tc>
          <w:tcPr>
            <w:tcW w:w="913"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2,24</w:t>
            </w:r>
          </w:p>
        </w:tc>
        <w:tc>
          <w:tcPr>
            <w:tcW w:w="930"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2,24</w:t>
            </w:r>
          </w:p>
        </w:tc>
        <w:tc>
          <w:tcPr>
            <w:tcW w:w="992"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2,24</w:t>
            </w:r>
          </w:p>
        </w:tc>
        <w:tc>
          <w:tcPr>
            <w:tcW w:w="992"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2,24</w:t>
            </w:r>
          </w:p>
        </w:tc>
        <w:tc>
          <w:tcPr>
            <w:tcW w:w="886"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2,24</w:t>
            </w:r>
          </w:p>
        </w:tc>
        <w:tc>
          <w:tcPr>
            <w:tcW w:w="886" w:type="dxa"/>
            <w:vAlign w:val="center"/>
          </w:tcPr>
          <w:p w:rsidR="002A53EE" w:rsidRPr="002A53EE" w:rsidRDefault="002A53EE" w:rsidP="002A53EE">
            <w:pPr>
              <w:spacing w:line="210" w:lineRule="exact"/>
              <w:ind w:left="86"/>
              <w:jc w:val="center"/>
              <w:rPr>
                <w:sz w:val="20"/>
                <w:szCs w:val="22"/>
                <w:lang w:eastAsia="en-US"/>
              </w:rPr>
            </w:pPr>
            <w:r w:rsidRPr="002A53EE">
              <w:rPr>
                <w:sz w:val="20"/>
                <w:szCs w:val="22"/>
                <w:lang w:eastAsia="en-US"/>
              </w:rPr>
              <w:t>2,24</w:t>
            </w:r>
          </w:p>
        </w:tc>
      </w:tr>
      <w:tr w:rsidR="002A53EE" w:rsidRPr="002A53EE" w:rsidTr="00485166">
        <w:trPr>
          <w:trHeight w:val="23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1.4</w:t>
            </w:r>
          </w:p>
        </w:tc>
        <w:tc>
          <w:tcPr>
            <w:tcW w:w="3261" w:type="dxa"/>
            <w:vAlign w:val="center"/>
          </w:tcPr>
          <w:p w:rsidR="002A53EE" w:rsidRPr="00C35F9B" w:rsidRDefault="002A53EE" w:rsidP="002A53EE">
            <w:pPr>
              <w:ind w:left="86"/>
              <w:jc w:val="center"/>
              <w:rPr>
                <w:sz w:val="20"/>
                <w:szCs w:val="22"/>
                <w:lang w:val="ru-RU" w:eastAsia="en-US"/>
              </w:rPr>
            </w:pPr>
            <w:r w:rsidRPr="00C35F9B">
              <w:rPr>
                <w:sz w:val="20"/>
                <w:szCs w:val="22"/>
                <w:lang w:val="ru-RU" w:eastAsia="en-US"/>
              </w:rPr>
              <w:t>Расход</w:t>
            </w:r>
            <w:r w:rsidRPr="00C35F9B">
              <w:rPr>
                <w:spacing w:val="-4"/>
                <w:sz w:val="20"/>
                <w:szCs w:val="22"/>
                <w:lang w:val="ru-RU" w:eastAsia="en-US"/>
              </w:rPr>
              <w:t xml:space="preserve"> </w:t>
            </w:r>
            <w:r w:rsidRPr="00C35F9B">
              <w:rPr>
                <w:sz w:val="20"/>
                <w:szCs w:val="22"/>
                <w:lang w:val="ru-RU" w:eastAsia="en-US"/>
              </w:rPr>
              <w:t>тепла</w:t>
            </w:r>
            <w:r w:rsidRPr="00C35F9B">
              <w:rPr>
                <w:spacing w:val="-3"/>
                <w:sz w:val="20"/>
                <w:szCs w:val="22"/>
                <w:lang w:val="ru-RU" w:eastAsia="en-US"/>
              </w:rPr>
              <w:t xml:space="preserve"> </w:t>
            </w:r>
            <w:r w:rsidRPr="00C35F9B">
              <w:rPr>
                <w:sz w:val="20"/>
                <w:szCs w:val="22"/>
                <w:lang w:val="ru-RU" w:eastAsia="en-US"/>
              </w:rPr>
              <w:t>на</w:t>
            </w:r>
            <w:r w:rsidRPr="00C35F9B">
              <w:rPr>
                <w:spacing w:val="-2"/>
                <w:sz w:val="20"/>
                <w:szCs w:val="22"/>
                <w:lang w:val="ru-RU" w:eastAsia="en-US"/>
              </w:rPr>
              <w:t xml:space="preserve"> </w:t>
            </w:r>
            <w:r w:rsidRPr="00C35F9B">
              <w:rPr>
                <w:sz w:val="20"/>
                <w:szCs w:val="22"/>
                <w:lang w:val="ru-RU" w:eastAsia="en-US"/>
              </w:rPr>
              <w:t>собственные</w:t>
            </w:r>
            <w:r w:rsidRPr="00C35F9B">
              <w:rPr>
                <w:spacing w:val="-3"/>
                <w:sz w:val="20"/>
                <w:szCs w:val="22"/>
                <w:lang w:val="ru-RU" w:eastAsia="en-US"/>
              </w:rPr>
              <w:t xml:space="preserve"> </w:t>
            </w:r>
            <w:r w:rsidRPr="00C35F9B">
              <w:rPr>
                <w:sz w:val="20"/>
                <w:szCs w:val="22"/>
                <w:lang w:val="ru-RU" w:eastAsia="en-US"/>
              </w:rPr>
              <w:t>нужды,</w:t>
            </w:r>
            <w:r w:rsidRPr="00C35F9B">
              <w:rPr>
                <w:spacing w:val="-3"/>
                <w:sz w:val="20"/>
                <w:szCs w:val="22"/>
                <w:lang w:val="ru-RU" w:eastAsia="en-US"/>
              </w:rPr>
              <w:t xml:space="preserve"> </w:t>
            </w:r>
            <w:r w:rsidRPr="00C35F9B">
              <w:rPr>
                <w:sz w:val="20"/>
                <w:szCs w:val="22"/>
                <w:lang w:val="ru-RU" w:eastAsia="en-US"/>
              </w:rPr>
              <w:t>Гкал</w:t>
            </w:r>
          </w:p>
        </w:tc>
        <w:tc>
          <w:tcPr>
            <w:tcW w:w="1034" w:type="dxa"/>
            <w:vAlign w:val="center"/>
          </w:tcPr>
          <w:p w:rsidR="002A53EE" w:rsidRPr="002A53EE" w:rsidRDefault="002A53EE" w:rsidP="002A53EE">
            <w:pPr>
              <w:ind w:left="86"/>
              <w:jc w:val="center"/>
              <w:rPr>
                <w:sz w:val="22"/>
                <w:szCs w:val="22"/>
                <w:lang w:eastAsia="en-US"/>
              </w:rPr>
            </w:pPr>
            <w:r w:rsidRPr="002A53EE">
              <w:rPr>
                <w:sz w:val="20"/>
                <w:szCs w:val="20"/>
                <w:lang w:eastAsia="en-US"/>
              </w:rPr>
              <w:t>0,04</w:t>
            </w:r>
          </w:p>
        </w:tc>
        <w:tc>
          <w:tcPr>
            <w:tcW w:w="974" w:type="dxa"/>
            <w:vAlign w:val="center"/>
          </w:tcPr>
          <w:p w:rsidR="002A53EE" w:rsidRPr="002A53EE" w:rsidRDefault="002A53EE" w:rsidP="002A53EE">
            <w:pPr>
              <w:ind w:left="86"/>
              <w:jc w:val="center"/>
              <w:rPr>
                <w:sz w:val="22"/>
                <w:szCs w:val="22"/>
                <w:lang w:eastAsia="en-US"/>
              </w:rPr>
            </w:pPr>
            <w:r w:rsidRPr="002A53EE">
              <w:rPr>
                <w:sz w:val="20"/>
                <w:szCs w:val="20"/>
                <w:lang w:eastAsia="en-US"/>
              </w:rPr>
              <w:t>0,04</w:t>
            </w:r>
          </w:p>
        </w:tc>
        <w:tc>
          <w:tcPr>
            <w:tcW w:w="1032" w:type="dxa"/>
            <w:vAlign w:val="center"/>
          </w:tcPr>
          <w:p w:rsidR="002A53EE" w:rsidRPr="002A53EE" w:rsidRDefault="002A53EE" w:rsidP="002A53EE">
            <w:pPr>
              <w:ind w:left="86"/>
              <w:jc w:val="center"/>
              <w:rPr>
                <w:sz w:val="22"/>
                <w:szCs w:val="22"/>
                <w:lang w:eastAsia="en-US"/>
              </w:rPr>
            </w:pPr>
            <w:r w:rsidRPr="002A53EE">
              <w:rPr>
                <w:sz w:val="20"/>
                <w:szCs w:val="20"/>
                <w:lang w:eastAsia="en-US"/>
              </w:rPr>
              <w:t>0,04</w:t>
            </w:r>
          </w:p>
        </w:tc>
        <w:tc>
          <w:tcPr>
            <w:tcW w:w="929" w:type="dxa"/>
            <w:vAlign w:val="center"/>
          </w:tcPr>
          <w:p w:rsidR="002A53EE" w:rsidRPr="002A53EE" w:rsidRDefault="002A53EE" w:rsidP="002A53EE">
            <w:pPr>
              <w:ind w:left="86"/>
              <w:jc w:val="center"/>
              <w:rPr>
                <w:sz w:val="22"/>
                <w:szCs w:val="22"/>
                <w:lang w:eastAsia="en-US"/>
              </w:rPr>
            </w:pPr>
            <w:r w:rsidRPr="002A53EE">
              <w:rPr>
                <w:sz w:val="20"/>
                <w:szCs w:val="20"/>
                <w:lang w:eastAsia="en-US"/>
              </w:rPr>
              <w:t>0,04</w:t>
            </w:r>
          </w:p>
        </w:tc>
        <w:tc>
          <w:tcPr>
            <w:tcW w:w="958" w:type="dxa"/>
            <w:vAlign w:val="center"/>
          </w:tcPr>
          <w:p w:rsidR="002A53EE" w:rsidRPr="002A53EE" w:rsidRDefault="002A53EE" w:rsidP="002A53EE">
            <w:pPr>
              <w:ind w:left="86"/>
              <w:jc w:val="center"/>
              <w:rPr>
                <w:sz w:val="22"/>
                <w:szCs w:val="22"/>
                <w:lang w:eastAsia="en-US"/>
              </w:rPr>
            </w:pPr>
            <w:r w:rsidRPr="002A53EE">
              <w:rPr>
                <w:sz w:val="20"/>
                <w:szCs w:val="20"/>
                <w:lang w:eastAsia="en-US"/>
              </w:rPr>
              <w:t>0,04</w:t>
            </w:r>
          </w:p>
        </w:tc>
        <w:tc>
          <w:tcPr>
            <w:tcW w:w="885" w:type="dxa"/>
            <w:vAlign w:val="center"/>
          </w:tcPr>
          <w:p w:rsidR="002A53EE" w:rsidRPr="002A53EE" w:rsidRDefault="002A53EE" w:rsidP="002A53EE">
            <w:pPr>
              <w:ind w:left="86"/>
              <w:jc w:val="center"/>
              <w:rPr>
                <w:sz w:val="22"/>
                <w:szCs w:val="22"/>
                <w:lang w:eastAsia="en-US"/>
              </w:rPr>
            </w:pPr>
            <w:r w:rsidRPr="002A53EE">
              <w:rPr>
                <w:sz w:val="20"/>
                <w:szCs w:val="20"/>
                <w:lang w:eastAsia="en-US"/>
              </w:rPr>
              <w:t>0,04</w:t>
            </w:r>
          </w:p>
        </w:tc>
        <w:tc>
          <w:tcPr>
            <w:tcW w:w="913" w:type="dxa"/>
            <w:vAlign w:val="center"/>
          </w:tcPr>
          <w:p w:rsidR="002A53EE" w:rsidRPr="002A53EE" w:rsidRDefault="002A53EE" w:rsidP="002A53EE">
            <w:pPr>
              <w:ind w:left="86"/>
              <w:jc w:val="center"/>
              <w:rPr>
                <w:sz w:val="22"/>
                <w:szCs w:val="22"/>
                <w:lang w:eastAsia="en-US"/>
              </w:rPr>
            </w:pPr>
            <w:r w:rsidRPr="002A53EE">
              <w:rPr>
                <w:sz w:val="20"/>
                <w:szCs w:val="20"/>
                <w:lang w:eastAsia="en-US"/>
              </w:rPr>
              <w:t>0,04</w:t>
            </w:r>
          </w:p>
        </w:tc>
        <w:tc>
          <w:tcPr>
            <w:tcW w:w="930" w:type="dxa"/>
            <w:vAlign w:val="center"/>
          </w:tcPr>
          <w:p w:rsidR="002A53EE" w:rsidRPr="002A53EE" w:rsidRDefault="002A53EE" w:rsidP="002A53EE">
            <w:pPr>
              <w:ind w:left="86"/>
              <w:jc w:val="center"/>
              <w:rPr>
                <w:sz w:val="22"/>
                <w:szCs w:val="22"/>
                <w:lang w:eastAsia="en-US"/>
              </w:rPr>
            </w:pPr>
            <w:r w:rsidRPr="002A53EE">
              <w:rPr>
                <w:sz w:val="20"/>
                <w:szCs w:val="20"/>
                <w:lang w:eastAsia="en-US"/>
              </w:rPr>
              <w:t>0,04</w:t>
            </w:r>
          </w:p>
        </w:tc>
        <w:tc>
          <w:tcPr>
            <w:tcW w:w="992" w:type="dxa"/>
            <w:vAlign w:val="center"/>
          </w:tcPr>
          <w:p w:rsidR="002A53EE" w:rsidRPr="002A53EE" w:rsidRDefault="002A53EE" w:rsidP="002A53EE">
            <w:pPr>
              <w:ind w:left="86"/>
              <w:jc w:val="center"/>
              <w:rPr>
                <w:sz w:val="22"/>
                <w:szCs w:val="22"/>
                <w:lang w:eastAsia="en-US"/>
              </w:rPr>
            </w:pPr>
            <w:r w:rsidRPr="002A53EE">
              <w:rPr>
                <w:sz w:val="20"/>
                <w:szCs w:val="20"/>
                <w:lang w:eastAsia="en-US"/>
              </w:rPr>
              <w:t>0,04</w:t>
            </w:r>
          </w:p>
        </w:tc>
        <w:tc>
          <w:tcPr>
            <w:tcW w:w="992" w:type="dxa"/>
            <w:vAlign w:val="center"/>
          </w:tcPr>
          <w:p w:rsidR="002A53EE" w:rsidRPr="002A53EE" w:rsidRDefault="002A53EE" w:rsidP="002A53EE">
            <w:pPr>
              <w:ind w:left="86"/>
              <w:jc w:val="center"/>
              <w:rPr>
                <w:sz w:val="22"/>
                <w:szCs w:val="22"/>
                <w:lang w:eastAsia="en-US"/>
              </w:rPr>
            </w:pPr>
            <w:r w:rsidRPr="002A53EE">
              <w:rPr>
                <w:sz w:val="20"/>
                <w:szCs w:val="20"/>
                <w:lang w:eastAsia="en-US"/>
              </w:rPr>
              <w:t>0,04</w:t>
            </w:r>
          </w:p>
        </w:tc>
        <w:tc>
          <w:tcPr>
            <w:tcW w:w="886" w:type="dxa"/>
            <w:vAlign w:val="center"/>
          </w:tcPr>
          <w:p w:rsidR="002A53EE" w:rsidRPr="002A53EE" w:rsidRDefault="002A53EE" w:rsidP="002A53EE">
            <w:pPr>
              <w:ind w:left="86"/>
              <w:jc w:val="center"/>
              <w:rPr>
                <w:sz w:val="22"/>
                <w:szCs w:val="22"/>
                <w:lang w:eastAsia="en-US"/>
              </w:rPr>
            </w:pPr>
            <w:r w:rsidRPr="002A53EE">
              <w:rPr>
                <w:sz w:val="20"/>
                <w:szCs w:val="20"/>
                <w:lang w:eastAsia="en-US"/>
              </w:rPr>
              <w:t>0,04</w:t>
            </w:r>
          </w:p>
        </w:tc>
        <w:tc>
          <w:tcPr>
            <w:tcW w:w="886" w:type="dxa"/>
            <w:vAlign w:val="center"/>
          </w:tcPr>
          <w:p w:rsidR="002A53EE" w:rsidRPr="002A53EE" w:rsidRDefault="002A53EE" w:rsidP="002A53EE">
            <w:pPr>
              <w:ind w:left="86"/>
              <w:jc w:val="center"/>
              <w:rPr>
                <w:sz w:val="22"/>
                <w:szCs w:val="22"/>
                <w:lang w:eastAsia="en-US"/>
              </w:rPr>
            </w:pPr>
            <w:r w:rsidRPr="002A53EE">
              <w:rPr>
                <w:sz w:val="20"/>
                <w:szCs w:val="20"/>
                <w:lang w:eastAsia="en-US"/>
              </w:rPr>
              <w:t>0,04</w:t>
            </w:r>
          </w:p>
        </w:tc>
      </w:tr>
      <w:tr w:rsidR="002A53EE" w:rsidRPr="002A53EE" w:rsidTr="00485166">
        <w:trPr>
          <w:trHeight w:val="23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1.5</w:t>
            </w:r>
          </w:p>
        </w:tc>
        <w:tc>
          <w:tcPr>
            <w:tcW w:w="3261" w:type="dxa"/>
            <w:vAlign w:val="center"/>
          </w:tcPr>
          <w:p w:rsidR="002A53EE" w:rsidRPr="00C35F9B" w:rsidRDefault="002A53EE" w:rsidP="002A53EE">
            <w:pPr>
              <w:ind w:left="86"/>
              <w:jc w:val="center"/>
              <w:rPr>
                <w:sz w:val="20"/>
                <w:szCs w:val="22"/>
                <w:lang w:val="ru-RU" w:eastAsia="en-US"/>
              </w:rPr>
            </w:pPr>
            <w:r w:rsidRPr="00C35F9B">
              <w:rPr>
                <w:sz w:val="20"/>
                <w:szCs w:val="22"/>
                <w:lang w:val="ru-RU" w:eastAsia="en-US"/>
              </w:rPr>
              <w:t>Потери в тепловых сетях в горячей воде, Гкал/</w:t>
            </w:r>
            <w:proofErr w:type="gramStart"/>
            <w:r w:rsidRPr="00C35F9B">
              <w:rPr>
                <w:sz w:val="20"/>
                <w:szCs w:val="22"/>
                <w:lang w:val="ru-RU" w:eastAsia="en-US"/>
              </w:rPr>
              <w:t>ч</w:t>
            </w:r>
            <w:proofErr w:type="gramEnd"/>
          </w:p>
        </w:tc>
        <w:tc>
          <w:tcPr>
            <w:tcW w:w="1034" w:type="dxa"/>
            <w:vAlign w:val="center"/>
          </w:tcPr>
          <w:p w:rsidR="002A53EE" w:rsidRPr="002A53EE" w:rsidRDefault="002A53EE" w:rsidP="002A53EE">
            <w:pPr>
              <w:ind w:left="86"/>
              <w:jc w:val="center"/>
              <w:rPr>
                <w:sz w:val="22"/>
                <w:szCs w:val="22"/>
                <w:lang w:eastAsia="en-US"/>
              </w:rPr>
            </w:pPr>
            <w:r w:rsidRPr="002A53EE">
              <w:rPr>
                <w:sz w:val="20"/>
                <w:szCs w:val="20"/>
                <w:lang w:eastAsia="en-US"/>
              </w:rPr>
              <w:t>0,06</w:t>
            </w:r>
          </w:p>
        </w:tc>
        <w:tc>
          <w:tcPr>
            <w:tcW w:w="974" w:type="dxa"/>
            <w:vAlign w:val="center"/>
          </w:tcPr>
          <w:p w:rsidR="002A53EE" w:rsidRPr="002A53EE" w:rsidRDefault="002A53EE" w:rsidP="002A53EE">
            <w:pPr>
              <w:ind w:left="86"/>
              <w:jc w:val="center"/>
              <w:rPr>
                <w:sz w:val="22"/>
                <w:szCs w:val="22"/>
                <w:lang w:eastAsia="en-US"/>
              </w:rPr>
            </w:pPr>
            <w:r w:rsidRPr="002A53EE">
              <w:rPr>
                <w:sz w:val="20"/>
                <w:szCs w:val="20"/>
                <w:lang w:eastAsia="en-US"/>
              </w:rPr>
              <w:t>0,06</w:t>
            </w:r>
          </w:p>
        </w:tc>
        <w:tc>
          <w:tcPr>
            <w:tcW w:w="1032" w:type="dxa"/>
            <w:vAlign w:val="center"/>
          </w:tcPr>
          <w:p w:rsidR="002A53EE" w:rsidRPr="002A53EE" w:rsidRDefault="002A53EE" w:rsidP="002A53EE">
            <w:pPr>
              <w:ind w:left="86"/>
              <w:jc w:val="center"/>
              <w:rPr>
                <w:sz w:val="22"/>
                <w:szCs w:val="22"/>
                <w:lang w:eastAsia="en-US"/>
              </w:rPr>
            </w:pPr>
            <w:r w:rsidRPr="002A53EE">
              <w:rPr>
                <w:sz w:val="20"/>
                <w:szCs w:val="20"/>
                <w:lang w:eastAsia="en-US"/>
              </w:rPr>
              <w:t>0,06</w:t>
            </w:r>
          </w:p>
        </w:tc>
        <w:tc>
          <w:tcPr>
            <w:tcW w:w="929" w:type="dxa"/>
            <w:vAlign w:val="center"/>
          </w:tcPr>
          <w:p w:rsidR="002A53EE" w:rsidRPr="002A53EE" w:rsidRDefault="002A53EE" w:rsidP="002A53EE">
            <w:pPr>
              <w:ind w:left="86"/>
              <w:jc w:val="center"/>
              <w:rPr>
                <w:sz w:val="22"/>
                <w:szCs w:val="22"/>
                <w:lang w:eastAsia="en-US"/>
              </w:rPr>
            </w:pPr>
            <w:r w:rsidRPr="002A53EE">
              <w:rPr>
                <w:sz w:val="20"/>
                <w:szCs w:val="20"/>
                <w:lang w:eastAsia="en-US"/>
              </w:rPr>
              <w:t>0,06</w:t>
            </w:r>
          </w:p>
        </w:tc>
        <w:tc>
          <w:tcPr>
            <w:tcW w:w="958" w:type="dxa"/>
            <w:vAlign w:val="center"/>
          </w:tcPr>
          <w:p w:rsidR="002A53EE" w:rsidRPr="002A53EE" w:rsidRDefault="002A53EE" w:rsidP="002A53EE">
            <w:pPr>
              <w:ind w:left="86"/>
              <w:jc w:val="center"/>
              <w:rPr>
                <w:sz w:val="22"/>
                <w:szCs w:val="22"/>
                <w:lang w:eastAsia="en-US"/>
              </w:rPr>
            </w:pPr>
            <w:r w:rsidRPr="002A53EE">
              <w:rPr>
                <w:sz w:val="20"/>
                <w:szCs w:val="20"/>
                <w:lang w:eastAsia="en-US"/>
              </w:rPr>
              <w:t>0,06</w:t>
            </w:r>
          </w:p>
        </w:tc>
        <w:tc>
          <w:tcPr>
            <w:tcW w:w="885" w:type="dxa"/>
            <w:vAlign w:val="center"/>
          </w:tcPr>
          <w:p w:rsidR="002A53EE" w:rsidRPr="002A53EE" w:rsidRDefault="002A53EE" w:rsidP="002A53EE">
            <w:pPr>
              <w:ind w:left="86"/>
              <w:jc w:val="center"/>
              <w:rPr>
                <w:sz w:val="22"/>
                <w:szCs w:val="22"/>
                <w:lang w:eastAsia="en-US"/>
              </w:rPr>
            </w:pPr>
            <w:r w:rsidRPr="002A53EE">
              <w:rPr>
                <w:sz w:val="20"/>
                <w:szCs w:val="20"/>
                <w:lang w:eastAsia="en-US"/>
              </w:rPr>
              <w:t>0,06</w:t>
            </w:r>
          </w:p>
        </w:tc>
        <w:tc>
          <w:tcPr>
            <w:tcW w:w="913" w:type="dxa"/>
            <w:vAlign w:val="center"/>
          </w:tcPr>
          <w:p w:rsidR="002A53EE" w:rsidRPr="002A53EE" w:rsidRDefault="002A53EE" w:rsidP="002A53EE">
            <w:pPr>
              <w:ind w:left="86"/>
              <w:jc w:val="center"/>
              <w:rPr>
                <w:sz w:val="22"/>
                <w:szCs w:val="22"/>
                <w:lang w:eastAsia="en-US"/>
              </w:rPr>
            </w:pPr>
            <w:r w:rsidRPr="002A53EE">
              <w:rPr>
                <w:sz w:val="20"/>
                <w:szCs w:val="20"/>
                <w:lang w:eastAsia="en-US"/>
              </w:rPr>
              <w:t>0,06</w:t>
            </w:r>
          </w:p>
        </w:tc>
        <w:tc>
          <w:tcPr>
            <w:tcW w:w="930" w:type="dxa"/>
            <w:vAlign w:val="center"/>
          </w:tcPr>
          <w:p w:rsidR="002A53EE" w:rsidRPr="002A53EE" w:rsidRDefault="002A53EE" w:rsidP="002A53EE">
            <w:pPr>
              <w:ind w:left="86"/>
              <w:jc w:val="center"/>
              <w:rPr>
                <w:sz w:val="22"/>
                <w:szCs w:val="22"/>
                <w:lang w:eastAsia="en-US"/>
              </w:rPr>
            </w:pPr>
            <w:r w:rsidRPr="002A53EE">
              <w:rPr>
                <w:sz w:val="20"/>
                <w:szCs w:val="20"/>
                <w:lang w:eastAsia="en-US"/>
              </w:rPr>
              <w:t>0,06</w:t>
            </w:r>
          </w:p>
        </w:tc>
        <w:tc>
          <w:tcPr>
            <w:tcW w:w="992" w:type="dxa"/>
            <w:vAlign w:val="center"/>
          </w:tcPr>
          <w:p w:rsidR="002A53EE" w:rsidRPr="002A53EE" w:rsidRDefault="002A53EE" w:rsidP="002A53EE">
            <w:pPr>
              <w:ind w:left="86"/>
              <w:jc w:val="center"/>
              <w:rPr>
                <w:sz w:val="22"/>
                <w:szCs w:val="22"/>
                <w:lang w:eastAsia="en-US"/>
              </w:rPr>
            </w:pPr>
            <w:r w:rsidRPr="002A53EE">
              <w:rPr>
                <w:sz w:val="20"/>
                <w:szCs w:val="20"/>
                <w:lang w:eastAsia="en-US"/>
              </w:rPr>
              <w:t>0,06</w:t>
            </w:r>
          </w:p>
        </w:tc>
        <w:tc>
          <w:tcPr>
            <w:tcW w:w="992" w:type="dxa"/>
            <w:vAlign w:val="center"/>
          </w:tcPr>
          <w:p w:rsidR="002A53EE" w:rsidRPr="002A53EE" w:rsidRDefault="002A53EE" w:rsidP="002A53EE">
            <w:pPr>
              <w:ind w:left="86"/>
              <w:jc w:val="center"/>
              <w:rPr>
                <w:sz w:val="22"/>
                <w:szCs w:val="22"/>
                <w:lang w:eastAsia="en-US"/>
              </w:rPr>
            </w:pPr>
            <w:r w:rsidRPr="002A53EE">
              <w:rPr>
                <w:sz w:val="20"/>
                <w:szCs w:val="20"/>
                <w:lang w:eastAsia="en-US"/>
              </w:rPr>
              <w:t>0,06</w:t>
            </w:r>
          </w:p>
        </w:tc>
        <w:tc>
          <w:tcPr>
            <w:tcW w:w="886" w:type="dxa"/>
            <w:vAlign w:val="center"/>
          </w:tcPr>
          <w:p w:rsidR="002A53EE" w:rsidRPr="002A53EE" w:rsidRDefault="002A53EE" w:rsidP="002A53EE">
            <w:pPr>
              <w:ind w:left="86"/>
              <w:jc w:val="center"/>
              <w:rPr>
                <w:sz w:val="22"/>
                <w:szCs w:val="22"/>
                <w:lang w:eastAsia="en-US"/>
              </w:rPr>
            </w:pPr>
            <w:r w:rsidRPr="002A53EE">
              <w:rPr>
                <w:sz w:val="20"/>
                <w:szCs w:val="20"/>
                <w:lang w:eastAsia="en-US"/>
              </w:rPr>
              <w:t>0,06</w:t>
            </w:r>
          </w:p>
        </w:tc>
        <w:tc>
          <w:tcPr>
            <w:tcW w:w="886" w:type="dxa"/>
            <w:vAlign w:val="center"/>
          </w:tcPr>
          <w:p w:rsidR="002A53EE" w:rsidRPr="002A53EE" w:rsidRDefault="002A53EE" w:rsidP="002A53EE">
            <w:pPr>
              <w:ind w:left="86"/>
              <w:jc w:val="center"/>
              <w:rPr>
                <w:sz w:val="22"/>
                <w:szCs w:val="22"/>
                <w:lang w:eastAsia="en-US"/>
              </w:rPr>
            </w:pPr>
            <w:r w:rsidRPr="002A53EE">
              <w:rPr>
                <w:sz w:val="20"/>
                <w:szCs w:val="20"/>
                <w:lang w:eastAsia="en-US"/>
              </w:rPr>
              <w:t>0,06</w:t>
            </w:r>
          </w:p>
        </w:tc>
      </w:tr>
      <w:tr w:rsidR="002A53EE" w:rsidRPr="002A53EE" w:rsidTr="00485166">
        <w:trPr>
          <w:trHeight w:val="23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1.6</w:t>
            </w:r>
          </w:p>
        </w:tc>
        <w:tc>
          <w:tcPr>
            <w:tcW w:w="3261" w:type="dxa"/>
            <w:vAlign w:val="center"/>
          </w:tcPr>
          <w:p w:rsidR="002A53EE" w:rsidRPr="00C35F9B" w:rsidRDefault="002A53EE" w:rsidP="002A53EE">
            <w:pPr>
              <w:ind w:left="86"/>
              <w:jc w:val="center"/>
              <w:rPr>
                <w:sz w:val="20"/>
                <w:szCs w:val="22"/>
                <w:lang w:val="ru-RU" w:eastAsia="en-US"/>
              </w:rPr>
            </w:pPr>
            <w:r w:rsidRPr="00C35F9B">
              <w:rPr>
                <w:sz w:val="20"/>
                <w:szCs w:val="22"/>
                <w:lang w:val="ru-RU" w:eastAsia="en-US"/>
              </w:rPr>
              <w:t>Расчетная нагрузка на хозяйственные нужды, Гкал/</w:t>
            </w:r>
            <w:proofErr w:type="gramStart"/>
            <w:r w:rsidRPr="00C35F9B">
              <w:rPr>
                <w:sz w:val="20"/>
                <w:szCs w:val="22"/>
                <w:lang w:val="ru-RU" w:eastAsia="en-US"/>
              </w:rPr>
              <w:t>ч</w:t>
            </w:r>
            <w:proofErr w:type="gramEnd"/>
          </w:p>
        </w:tc>
        <w:tc>
          <w:tcPr>
            <w:tcW w:w="1034" w:type="dxa"/>
            <w:vAlign w:val="center"/>
          </w:tcPr>
          <w:p w:rsidR="002A53EE" w:rsidRPr="002A53EE" w:rsidRDefault="002A53EE" w:rsidP="002A53EE">
            <w:pPr>
              <w:ind w:left="86"/>
              <w:jc w:val="center"/>
              <w:rPr>
                <w:sz w:val="22"/>
                <w:szCs w:val="22"/>
                <w:lang w:eastAsia="en-US"/>
              </w:rPr>
            </w:pPr>
            <w:r w:rsidRPr="002A53EE">
              <w:rPr>
                <w:sz w:val="20"/>
                <w:szCs w:val="20"/>
                <w:lang w:eastAsia="en-US"/>
              </w:rPr>
              <w:t>0,02</w:t>
            </w:r>
          </w:p>
        </w:tc>
        <w:tc>
          <w:tcPr>
            <w:tcW w:w="974" w:type="dxa"/>
            <w:vAlign w:val="center"/>
          </w:tcPr>
          <w:p w:rsidR="002A53EE" w:rsidRPr="002A53EE" w:rsidRDefault="002A53EE" w:rsidP="002A53EE">
            <w:pPr>
              <w:ind w:left="86"/>
              <w:jc w:val="center"/>
              <w:rPr>
                <w:sz w:val="22"/>
                <w:szCs w:val="22"/>
                <w:lang w:eastAsia="en-US"/>
              </w:rPr>
            </w:pPr>
            <w:r w:rsidRPr="002A53EE">
              <w:rPr>
                <w:sz w:val="20"/>
                <w:szCs w:val="20"/>
                <w:lang w:eastAsia="en-US"/>
              </w:rPr>
              <w:t>0,02</w:t>
            </w:r>
          </w:p>
        </w:tc>
        <w:tc>
          <w:tcPr>
            <w:tcW w:w="1032" w:type="dxa"/>
            <w:vAlign w:val="center"/>
          </w:tcPr>
          <w:p w:rsidR="002A53EE" w:rsidRPr="002A53EE" w:rsidRDefault="002A53EE" w:rsidP="002A53EE">
            <w:pPr>
              <w:ind w:left="86"/>
              <w:jc w:val="center"/>
              <w:rPr>
                <w:sz w:val="22"/>
                <w:szCs w:val="22"/>
                <w:lang w:eastAsia="en-US"/>
              </w:rPr>
            </w:pPr>
            <w:r w:rsidRPr="002A53EE">
              <w:rPr>
                <w:sz w:val="20"/>
                <w:szCs w:val="20"/>
                <w:lang w:eastAsia="en-US"/>
              </w:rPr>
              <w:t>0,02</w:t>
            </w:r>
          </w:p>
        </w:tc>
        <w:tc>
          <w:tcPr>
            <w:tcW w:w="929" w:type="dxa"/>
            <w:vAlign w:val="center"/>
          </w:tcPr>
          <w:p w:rsidR="002A53EE" w:rsidRPr="002A53EE" w:rsidRDefault="002A53EE" w:rsidP="002A53EE">
            <w:pPr>
              <w:ind w:left="86"/>
              <w:jc w:val="center"/>
              <w:rPr>
                <w:sz w:val="22"/>
                <w:szCs w:val="22"/>
                <w:lang w:eastAsia="en-US"/>
              </w:rPr>
            </w:pPr>
            <w:r w:rsidRPr="002A53EE">
              <w:rPr>
                <w:sz w:val="20"/>
                <w:szCs w:val="20"/>
                <w:lang w:eastAsia="en-US"/>
              </w:rPr>
              <w:t>0,02</w:t>
            </w:r>
          </w:p>
        </w:tc>
        <w:tc>
          <w:tcPr>
            <w:tcW w:w="958" w:type="dxa"/>
            <w:vAlign w:val="center"/>
          </w:tcPr>
          <w:p w:rsidR="002A53EE" w:rsidRPr="002A53EE" w:rsidRDefault="002A53EE" w:rsidP="002A53EE">
            <w:pPr>
              <w:ind w:left="86"/>
              <w:jc w:val="center"/>
              <w:rPr>
                <w:sz w:val="22"/>
                <w:szCs w:val="22"/>
                <w:lang w:eastAsia="en-US"/>
              </w:rPr>
            </w:pPr>
            <w:r w:rsidRPr="002A53EE">
              <w:rPr>
                <w:sz w:val="20"/>
                <w:szCs w:val="20"/>
                <w:lang w:eastAsia="en-US"/>
              </w:rPr>
              <w:t>0,02</w:t>
            </w:r>
          </w:p>
        </w:tc>
        <w:tc>
          <w:tcPr>
            <w:tcW w:w="885" w:type="dxa"/>
            <w:vAlign w:val="center"/>
          </w:tcPr>
          <w:p w:rsidR="002A53EE" w:rsidRPr="002A53EE" w:rsidRDefault="002A53EE" w:rsidP="002A53EE">
            <w:pPr>
              <w:ind w:left="86"/>
              <w:jc w:val="center"/>
              <w:rPr>
                <w:sz w:val="22"/>
                <w:szCs w:val="22"/>
                <w:lang w:eastAsia="en-US"/>
              </w:rPr>
            </w:pPr>
            <w:r w:rsidRPr="002A53EE">
              <w:rPr>
                <w:sz w:val="20"/>
                <w:szCs w:val="20"/>
                <w:lang w:eastAsia="en-US"/>
              </w:rPr>
              <w:t>0,02</w:t>
            </w:r>
          </w:p>
        </w:tc>
        <w:tc>
          <w:tcPr>
            <w:tcW w:w="913" w:type="dxa"/>
            <w:vAlign w:val="center"/>
          </w:tcPr>
          <w:p w:rsidR="002A53EE" w:rsidRPr="002A53EE" w:rsidRDefault="002A53EE" w:rsidP="002A53EE">
            <w:pPr>
              <w:ind w:left="86"/>
              <w:jc w:val="center"/>
              <w:rPr>
                <w:sz w:val="22"/>
                <w:szCs w:val="22"/>
                <w:lang w:eastAsia="en-US"/>
              </w:rPr>
            </w:pPr>
            <w:r w:rsidRPr="002A53EE">
              <w:rPr>
                <w:sz w:val="20"/>
                <w:szCs w:val="20"/>
                <w:lang w:eastAsia="en-US"/>
              </w:rPr>
              <w:t>0,02</w:t>
            </w:r>
          </w:p>
        </w:tc>
        <w:tc>
          <w:tcPr>
            <w:tcW w:w="930" w:type="dxa"/>
            <w:vAlign w:val="center"/>
          </w:tcPr>
          <w:p w:rsidR="002A53EE" w:rsidRPr="002A53EE" w:rsidRDefault="002A53EE" w:rsidP="002A53EE">
            <w:pPr>
              <w:ind w:left="86"/>
              <w:jc w:val="center"/>
              <w:rPr>
                <w:sz w:val="22"/>
                <w:szCs w:val="22"/>
                <w:lang w:eastAsia="en-US"/>
              </w:rPr>
            </w:pPr>
            <w:r w:rsidRPr="002A53EE">
              <w:rPr>
                <w:sz w:val="20"/>
                <w:szCs w:val="20"/>
                <w:lang w:eastAsia="en-US"/>
              </w:rPr>
              <w:t>0,02</w:t>
            </w:r>
          </w:p>
        </w:tc>
        <w:tc>
          <w:tcPr>
            <w:tcW w:w="992" w:type="dxa"/>
            <w:vAlign w:val="center"/>
          </w:tcPr>
          <w:p w:rsidR="002A53EE" w:rsidRPr="002A53EE" w:rsidRDefault="002A53EE" w:rsidP="002A53EE">
            <w:pPr>
              <w:ind w:left="86"/>
              <w:jc w:val="center"/>
              <w:rPr>
                <w:sz w:val="22"/>
                <w:szCs w:val="22"/>
                <w:lang w:eastAsia="en-US"/>
              </w:rPr>
            </w:pPr>
            <w:r w:rsidRPr="002A53EE">
              <w:rPr>
                <w:sz w:val="20"/>
                <w:szCs w:val="20"/>
                <w:lang w:eastAsia="en-US"/>
              </w:rPr>
              <w:t>0,02</w:t>
            </w:r>
          </w:p>
        </w:tc>
        <w:tc>
          <w:tcPr>
            <w:tcW w:w="992" w:type="dxa"/>
            <w:vAlign w:val="center"/>
          </w:tcPr>
          <w:p w:rsidR="002A53EE" w:rsidRPr="002A53EE" w:rsidRDefault="002A53EE" w:rsidP="002A53EE">
            <w:pPr>
              <w:ind w:left="86"/>
              <w:jc w:val="center"/>
              <w:rPr>
                <w:sz w:val="22"/>
                <w:szCs w:val="22"/>
                <w:lang w:eastAsia="en-US"/>
              </w:rPr>
            </w:pPr>
            <w:r w:rsidRPr="002A53EE">
              <w:rPr>
                <w:sz w:val="20"/>
                <w:szCs w:val="20"/>
                <w:lang w:eastAsia="en-US"/>
              </w:rPr>
              <w:t>0,02</w:t>
            </w:r>
          </w:p>
        </w:tc>
        <w:tc>
          <w:tcPr>
            <w:tcW w:w="886" w:type="dxa"/>
            <w:vAlign w:val="center"/>
          </w:tcPr>
          <w:p w:rsidR="002A53EE" w:rsidRPr="002A53EE" w:rsidRDefault="002A53EE" w:rsidP="002A53EE">
            <w:pPr>
              <w:ind w:left="86"/>
              <w:jc w:val="center"/>
              <w:rPr>
                <w:sz w:val="22"/>
                <w:szCs w:val="22"/>
                <w:lang w:eastAsia="en-US"/>
              </w:rPr>
            </w:pPr>
            <w:r w:rsidRPr="002A53EE">
              <w:rPr>
                <w:sz w:val="20"/>
                <w:szCs w:val="20"/>
                <w:lang w:eastAsia="en-US"/>
              </w:rPr>
              <w:t>0,02</w:t>
            </w:r>
          </w:p>
        </w:tc>
        <w:tc>
          <w:tcPr>
            <w:tcW w:w="886" w:type="dxa"/>
            <w:vAlign w:val="center"/>
          </w:tcPr>
          <w:p w:rsidR="002A53EE" w:rsidRPr="002A53EE" w:rsidRDefault="002A53EE" w:rsidP="002A53EE">
            <w:pPr>
              <w:ind w:left="86"/>
              <w:jc w:val="center"/>
              <w:rPr>
                <w:sz w:val="22"/>
                <w:szCs w:val="22"/>
                <w:lang w:eastAsia="en-US"/>
              </w:rPr>
            </w:pPr>
            <w:r w:rsidRPr="002A53EE">
              <w:rPr>
                <w:sz w:val="20"/>
                <w:szCs w:val="20"/>
                <w:lang w:eastAsia="en-US"/>
              </w:rPr>
              <w:t>0,02</w:t>
            </w:r>
          </w:p>
        </w:tc>
      </w:tr>
      <w:tr w:rsidR="002A53EE" w:rsidRPr="002A53EE" w:rsidTr="00485166">
        <w:trPr>
          <w:trHeight w:val="46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1.7</w:t>
            </w:r>
          </w:p>
        </w:tc>
        <w:tc>
          <w:tcPr>
            <w:tcW w:w="3261" w:type="dxa"/>
            <w:vAlign w:val="center"/>
          </w:tcPr>
          <w:p w:rsidR="002A53EE" w:rsidRPr="00C35F9B" w:rsidRDefault="002A53EE" w:rsidP="002A53EE">
            <w:pPr>
              <w:ind w:left="86"/>
              <w:jc w:val="center"/>
              <w:rPr>
                <w:sz w:val="20"/>
                <w:szCs w:val="22"/>
                <w:lang w:val="ru-RU" w:eastAsia="en-US"/>
              </w:rPr>
            </w:pPr>
            <w:r w:rsidRPr="00C35F9B">
              <w:rPr>
                <w:sz w:val="20"/>
                <w:szCs w:val="22"/>
                <w:lang w:val="ru-RU" w:eastAsia="en-US"/>
              </w:rPr>
              <w:t>Располагаемая</w:t>
            </w:r>
            <w:r w:rsidRPr="00C35F9B">
              <w:rPr>
                <w:spacing w:val="-6"/>
                <w:sz w:val="20"/>
                <w:szCs w:val="22"/>
                <w:lang w:val="ru-RU" w:eastAsia="en-US"/>
              </w:rPr>
              <w:t xml:space="preserve"> </w:t>
            </w:r>
            <w:r w:rsidRPr="00C35F9B">
              <w:rPr>
                <w:sz w:val="20"/>
                <w:szCs w:val="22"/>
                <w:lang w:val="ru-RU" w:eastAsia="en-US"/>
              </w:rPr>
              <w:t>тепловая</w:t>
            </w:r>
            <w:r w:rsidRPr="00C35F9B">
              <w:rPr>
                <w:spacing w:val="-5"/>
                <w:sz w:val="20"/>
                <w:szCs w:val="22"/>
                <w:lang w:val="ru-RU" w:eastAsia="en-US"/>
              </w:rPr>
              <w:t xml:space="preserve"> </w:t>
            </w:r>
            <w:r w:rsidRPr="00C35F9B">
              <w:rPr>
                <w:sz w:val="20"/>
                <w:szCs w:val="22"/>
                <w:lang w:val="ru-RU" w:eastAsia="en-US"/>
              </w:rPr>
              <w:t>мощность</w:t>
            </w:r>
            <w:r w:rsidRPr="00C35F9B">
              <w:rPr>
                <w:spacing w:val="-5"/>
                <w:sz w:val="20"/>
                <w:szCs w:val="22"/>
                <w:lang w:val="ru-RU" w:eastAsia="en-US"/>
              </w:rPr>
              <w:t xml:space="preserve"> </w:t>
            </w:r>
            <w:r w:rsidRPr="00C35F9B">
              <w:rPr>
                <w:sz w:val="20"/>
                <w:szCs w:val="20"/>
                <w:lang w:val="ru-RU" w:eastAsia="en-US"/>
              </w:rPr>
              <w:t>источника нетто</w:t>
            </w:r>
            <w:r w:rsidRPr="00C35F9B">
              <w:rPr>
                <w:sz w:val="20"/>
                <w:szCs w:val="22"/>
                <w:lang w:val="ru-RU" w:eastAsia="en-US"/>
              </w:rPr>
              <w:t>,</w:t>
            </w:r>
            <w:r w:rsidRPr="00C35F9B">
              <w:rPr>
                <w:spacing w:val="-1"/>
                <w:sz w:val="20"/>
                <w:szCs w:val="22"/>
                <w:lang w:val="ru-RU" w:eastAsia="en-US"/>
              </w:rPr>
              <w:t xml:space="preserve"> </w:t>
            </w:r>
            <w:r w:rsidRPr="00C35F9B">
              <w:rPr>
                <w:sz w:val="20"/>
                <w:szCs w:val="22"/>
                <w:lang w:val="ru-RU" w:eastAsia="en-US"/>
              </w:rPr>
              <w:t>Гкал/</w:t>
            </w:r>
            <w:proofErr w:type="gramStart"/>
            <w:r w:rsidRPr="00C35F9B">
              <w:rPr>
                <w:sz w:val="20"/>
                <w:szCs w:val="22"/>
                <w:lang w:val="ru-RU" w:eastAsia="en-US"/>
              </w:rPr>
              <w:t>ч</w:t>
            </w:r>
            <w:proofErr w:type="gramEnd"/>
          </w:p>
        </w:tc>
        <w:tc>
          <w:tcPr>
            <w:tcW w:w="1034" w:type="dxa"/>
            <w:vAlign w:val="center"/>
          </w:tcPr>
          <w:p w:rsidR="002A53EE" w:rsidRPr="002A53EE" w:rsidRDefault="002A53EE" w:rsidP="002A53EE">
            <w:pPr>
              <w:ind w:left="86"/>
              <w:jc w:val="center"/>
              <w:rPr>
                <w:sz w:val="20"/>
                <w:szCs w:val="22"/>
                <w:lang w:eastAsia="en-US"/>
              </w:rPr>
            </w:pPr>
            <w:r w:rsidRPr="002A53EE">
              <w:rPr>
                <w:sz w:val="20"/>
                <w:szCs w:val="22"/>
                <w:lang w:eastAsia="en-US"/>
              </w:rPr>
              <w:t>2,18</w:t>
            </w:r>
          </w:p>
        </w:tc>
        <w:tc>
          <w:tcPr>
            <w:tcW w:w="974" w:type="dxa"/>
            <w:vAlign w:val="center"/>
          </w:tcPr>
          <w:p w:rsidR="002A53EE" w:rsidRPr="002A53EE" w:rsidRDefault="002A53EE" w:rsidP="002A53EE">
            <w:pPr>
              <w:jc w:val="center"/>
              <w:rPr>
                <w:sz w:val="22"/>
                <w:szCs w:val="22"/>
                <w:lang w:eastAsia="en-US"/>
              </w:rPr>
            </w:pPr>
            <w:r w:rsidRPr="002A53EE">
              <w:rPr>
                <w:sz w:val="20"/>
                <w:szCs w:val="22"/>
                <w:lang w:eastAsia="en-US"/>
              </w:rPr>
              <w:t>2,18</w:t>
            </w:r>
          </w:p>
        </w:tc>
        <w:tc>
          <w:tcPr>
            <w:tcW w:w="1032" w:type="dxa"/>
            <w:vAlign w:val="center"/>
          </w:tcPr>
          <w:p w:rsidR="002A53EE" w:rsidRPr="002A53EE" w:rsidRDefault="002A53EE" w:rsidP="002A53EE">
            <w:pPr>
              <w:jc w:val="center"/>
              <w:rPr>
                <w:sz w:val="22"/>
                <w:szCs w:val="22"/>
                <w:lang w:eastAsia="en-US"/>
              </w:rPr>
            </w:pPr>
            <w:r w:rsidRPr="002A53EE">
              <w:rPr>
                <w:sz w:val="20"/>
                <w:szCs w:val="22"/>
                <w:lang w:eastAsia="en-US"/>
              </w:rPr>
              <w:t>2,18</w:t>
            </w:r>
          </w:p>
        </w:tc>
        <w:tc>
          <w:tcPr>
            <w:tcW w:w="929" w:type="dxa"/>
            <w:vAlign w:val="center"/>
          </w:tcPr>
          <w:p w:rsidR="002A53EE" w:rsidRPr="002A53EE" w:rsidRDefault="002A53EE" w:rsidP="002A53EE">
            <w:pPr>
              <w:jc w:val="center"/>
              <w:rPr>
                <w:sz w:val="22"/>
                <w:szCs w:val="22"/>
                <w:lang w:eastAsia="en-US"/>
              </w:rPr>
            </w:pPr>
            <w:r w:rsidRPr="002A53EE">
              <w:rPr>
                <w:sz w:val="20"/>
                <w:szCs w:val="22"/>
                <w:lang w:eastAsia="en-US"/>
              </w:rPr>
              <w:t>2,18</w:t>
            </w:r>
          </w:p>
        </w:tc>
        <w:tc>
          <w:tcPr>
            <w:tcW w:w="958" w:type="dxa"/>
            <w:vAlign w:val="center"/>
          </w:tcPr>
          <w:p w:rsidR="002A53EE" w:rsidRPr="002A53EE" w:rsidRDefault="002A53EE" w:rsidP="002A53EE">
            <w:pPr>
              <w:jc w:val="center"/>
              <w:rPr>
                <w:sz w:val="22"/>
                <w:szCs w:val="22"/>
                <w:lang w:eastAsia="en-US"/>
              </w:rPr>
            </w:pPr>
            <w:r w:rsidRPr="002A53EE">
              <w:rPr>
                <w:sz w:val="20"/>
                <w:szCs w:val="22"/>
                <w:lang w:eastAsia="en-US"/>
              </w:rPr>
              <w:t>2,18</w:t>
            </w:r>
          </w:p>
        </w:tc>
        <w:tc>
          <w:tcPr>
            <w:tcW w:w="885" w:type="dxa"/>
            <w:vAlign w:val="center"/>
          </w:tcPr>
          <w:p w:rsidR="002A53EE" w:rsidRPr="002A53EE" w:rsidRDefault="002A53EE" w:rsidP="002A53EE">
            <w:pPr>
              <w:jc w:val="center"/>
              <w:rPr>
                <w:sz w:val="22"/>
                <w:szCs w:val="22"/>
                <w:lang w:eastAsia="en-US"/>
              </w:rPr>
            </w:pPr>
            <w:r w:rsidRPr="002A53EE">
              <w:rPr>
                <w:sz w:val="20"/>
                <w:szCs w:val="22"/>
                <w:lang w:eastAsia="en-US"/>
              </w:rPr>
              <w:t>2,18</w:t>
            </w:r>
          </w:p>
        </w:tc>
        <w:tc>
          <w:tcPr>
            <w:tcW w:w="913" w:type="dxa"/>
            <w:vAlign w:val="center"/>
          </w:tcPr>
          <w:p w:rsidR="002A53EE" w:rsidRPr="002A53EE" w:rsidRDefault="002A53EE" w:rsidP="002A53EE">
            <w:pPr>
              <w:jc w:val="center"/>
              <w:rPr>
                <w:sz w:val="22"/>
                <w:szCs w:val="22"/>
                <w:lang w:eastAsia="en-US"/>
              </w:rPr>
            </w:pPr>
            <w:r w:rsidRPr="002A53EE">
              <w:rPr>
                <w:sz w:val="20"/>
                <w:szCs w:val="22"/>
                <w:lang w:eastAsia="en-US"/>
              </w:rPr>
              <w:t>2,18</w:t>
            </w:r>
          </w:p>
        </w:tc>
        <w:tc>
          <w:tcPr>
            <w:tcW w:w="930" w:type="dxa"/>
            <w:vAlign w:val="center"/>
          </w:tcPr>
          <w:p w:rsidR="002A53EE" w:rsidRPr="002A53EE" w:rsidRDefault="002A53EE" w:rsidP="002A53EE">
            <w:pPr>
              <w:jc w:val="center"/>
              <w:rPr>
                <w:sz w:val="22"/>
                <w:szCs w:val="22"/>
                <w:lang w:eastAsia="en-US"/>
              </w:rPr>
            </w:pPr>
            <w:r w:rsidRPr="002A53EE">
              <w:rPr>
                <w:sz w:val="20"/>
                <w:szCs w:val="22"/>
                <w:lang w:eastAsia="en-US"/>
              </w:rPr>
              <w:t>2,18</w:t>
            </w:r>
          </w:p>
        </w:tc>
        <w:tc>
          <w:tcPr>
            <w:tcW w:w="992" w:type="dxa"/>
            <w:vAlign w:val="center"/>
          </w:tcPr>
          <w:p w:rsidR="002A53EE" w:rsidRPr="002A53EE" w:rsidRDefault="002A53EE" w:rsidP="002A53EE">
            <w:pPr>
              <w:jc w:val="center"/>
              <w:rPr>
                <w:sz w:val="22"/>
                <w:szCs w:val="22"/>
                <w:lang w:eastAsia="en-US"/>
              </w:rPr>
            </w:pPr>
            <w:r w:rsidRPr="002A53EE">
              <w:rPr>
                <w:sz w:val="20"/>
                <w:szCs w:val="22"/>
                <w:lang w:eastAsia="en-US"/>
              </w:rPr>
              <w:t>2,18</w:t>
            </w:r>
          </w:p>
        </w:tc>
        <w:tc>
          <w:tcPr>
            <w:tcW w:w="992" w:type="dxa"/>
            <w:vAlign w:val="center"/>
          </w:tcPr>
          <w:p w:rsidR="002A53EE" w:rsidRPr="002A53EE" w:rsidRDefault="002A53EE" w:rsidP="002A53EE">
            <w:pPr>
              <w:jc w:val="center"/>
              <w:rPr>
                <w:sz w:val="22"/>
                <w:szCs w:val="22"/>
                <w:lang w:eastAsia="en-US"/>
              </w:rPr>
            </w:pPr>
            <w:r w:rsidRPr="002A53EE">
              <w:rPr>
                <w:sz w:val="20"/>
                <w:szCs w:val="22"/>
                <w:lang w:eastAsia="en-US"/>
              </w:rPr>
              <w:t>2,18</w:t>
            </w:r>
          </w:p>
        </w:tc>
        <w:tc>
          <w:tcPr>
            <w:tcW w:w="886" w:type="dxa"/>
            <w:vAlign w:val="center"/>
          </w:tcPr>
          <w:p w:rsidR="002A53EE" w:rsidRPr="002A53EE" w:rsidRDefault="002A53EE" w:rsidP="002A53EE">
            <w:pPr>
              <w:jc w:val="center"/>
              <w:rPr>
                <w:sz w:val="22"/>
                <w:szCs w:val="22"/>
                <w:lang w:eastAsia="en-US"/>
              </w:rPr>
            </w:pPr>
            <w:r w:rsidRPr="002A53EE">
              <w:rPr>
                <w:sz w:val="20"/>
                <w:szCs w:val="22"/>
                <w:lang w:eastAsia="en-US"/>
              </w:rPr>
              <w:t>2,18</w:t>
            </w:r>
          </w:p>
        </w:tc>
        <w:tc>
          <w:tcPr>
            <w:tcW w:w="886" w:type="dxa"/>
            <w:vAlign w:val="center"/>
          </w:tcPr>
          <w:p w:rsidR="002A53EE" w:rsidRPr="002A53EE" w:rsidRDefault="002A53EE" w:rsidP="002A53EE">
            <w:pPr>
              <w:jc w:val="center"/>
              <w:rPr>
                <w:sz w:val="22"/>
                <w:szCs w:val="22"/>
                <w:lang w:eastAsia="en-US"/>
              </w:rPr>
            </w:pPr>
            <w:r w:rsidRPr="002A53EE">
              <w:rPr>
                <w:sz w:val="20"/>
                <w:szCs w:val="22"/>
                <w:lang w:eastAsia="en-US"/>
              </w:rPr>
              <w:t>2,18</w:t>
            </w:r>
          </w:p>
        </w:tc>
      </w:tr>
      <w:tr w:rsidR="002A53EE" w:rsidRPr="002A53EE" w:rsidTr="00485166">
        <w:trPr>
          <w:trHeight w:val="230"/>
        </w:trPr>
        <w:tc>
          <w:tcPr>
            <w:tcW w:w="708"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2</w:t>
            </w:r>
          </w:p>
        </w:tc>
        <w:tc>
          <w:tcPr>
            <w:tcW w:w="12900" w:type="dxa"/>
            <w:gridSpan w:val="11"/>
            <w:vAlign w:val="center"/>
          </w:tcPr>
          <w:p w:rsidR="002A53EE" w:rsidRPr="00C35F9B" w:rsidRDefault="002A53EE" w:rsidP="002A53EE">
            <w:pPr>
              <w:ind w:left="86"/>
              <w:jc w:val="center"/>
              <w:rPr>
                <w:sz w:val="20"/>
                <w:szCs w:val="22"/>
                <w:lang w:val="ru-RU" w:eastAsia="en-US"/>
              </w:rPr>
            </w:pPr>
            <w:r w:rsidRPr="00C35F9B">
              <w:rPr>
                <w:sz w:val="20"/>
                <w:szCs w:val="22"/>
                <w:lang w:val="ru-RU" w:eastAsia="en-US"/>
              </w:rPr>
              <w:t>Подключенная</w:t>
            </w:r>
            <w:r w:rsidRPr="00C35F9B">
              <w:rPr>
                <w:spacing w:val="-4"/>
                <w:sz w:val="20"/>
                <w:szCs w:val="22"/>
                <w:lang w:val="ru-RU" w:eastAsia="en-US"/>
              </w:rPr>
              <w:t xml:space="preserve"> </w:t>
            </w:r>
            <w:r w:rsidRPr="00C35F9B">
              <w:rPr>
                <w:sz w:val="20"/>
                <w:szCs w:val="22"/>
                <w:lang w:val="ru-RU" w:eastAsia="en-US"/>
              </w:rPr>
              <w:t>тепловая</w:t>
            </w:r>
            <w:r w:rsidRPr="00C35F9B">
              <w:rPr>
                <w:spacing w:val="-4"/>
                <w:sz w:val="20"/>
                <w:szCs w:val="22"/>
                <w:lang w:val="ru-RU" w:eastAsia="en-US"/>
              </w:rPr>
              <w:t xml:space="preserve"> </w:t>
            </w:r>
            <w:r w:rsidRPr="00C35F9B">
              <w:rPr>
                <w:sz w:val="20"/>
                <w:szCs w:val="22"/>
                <w:lang w:val="ru-RU" w:eastAsia="en-US"/>
              </w:rPr>
              <w:t>нагрузка,</w:t>
            </w:r>
            <w:r w:rsidRPr="00C35F9B">
              <w:rPr>
                <w:spacing w:val="-3"/>
                <w:sz w:val="20"/>
                <w:szCs w:val="22"/>
                <w:lang w:val="ru-RU" w:eastAsia="en-US"/>
              </w:rPr>
              <w:t xml:space="preserve"> </w:t>
            </w:r>
            <w:r w:rsidRPr="00C35F9B">
              <w:rPr>
                <w:sz w:val="20"/>
                <w:szCs w:val="22"/>
                <w:lang w:val="ru-RU" w:eastAsia="en-US"/>
              </w:rPr>
              <w:t>в</w:t>
            </w:r>
            <w:r w:rsidRPr="00C35F9B">
              <w:rPr>
                <w:spacing w:val="-4"/>
                <w:sz w:val="20"/>
                <w:szCs w:val="22"/>
                <w:lang w:val="ru-RU" w:eastAsia="en-US"/>
              </w:rPr>
              <w:t xml:space="preserve"> </w:t>
            </w:r>
            <w:r w:rsidRPr="00C35F9B">
              <w:rPr>
                <w:sz w:val="20"/>
                <w:szCs w:val="22"/>
                <w:lang w:val="ru-RU" w:eastAsia="en-US"/>
              </w:rPr>
              <w:t>т.ч.:</w:t>
            </w:r>
          </w:p>
        </w:tc>
        <w:tc>
          <w:tcPr>
            <w:tcW w:w="886" w:type="dxa"/>
            <w:vAlign w:val="center"/>
          </w:tcPr>
          <w:p w:rsidR="002A53EE" w:rsidRPr="00C35F9B" w:rsidRDefault="002A53EE" w:rsidP="002A53EE">
            <w:pPr>
              <w:ind w:left="86"/>
              <w:jc w:val="center"/>
              <w:rPr>
                <w:sz w:val="20"/>
                <w:szCs w:val="22"/>
                <w:lang w:val="ru-RU" w:eastAsia="en-US"/>
              </w:rPr>
            </w:pPr>
          </w:p>
        </w:tc>
        <w:tc>
          <w:tcPr>
            <w:tcW w:w="886" w:type="dxa"/>
            <w:vAlign w:val="center"/>
          </w:tcPr>
          <w:p w:rsidR="002A53EE" w:rsidRPr="00C35F9B" w:rsidRDefault="002A53EE" w:rsidP="002A53EE">
            <w:pPr>
              <w:ind w:left="86"/>
              <w:jc w:val="center"/>
              <w:rPr>
                <w:sz w:val="20"/>
                <w:szCs w:val="22"/>
                <w:lang w:val="ru-RU" w:eastAsia="en-US"/>
              </w:rPr>
            </w:pPr>
          </w:p>
        </w:tc>
      </w:tr>
      <w:tr w:rsidR="002A53EE" w:rsidRPr="002A53EE" w:rsidTr="00485166">
        <w:trPr>
          <w:trHeight w:val="46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2.1</w:t>
            </w:r>
          </w:p>
        </w:tc>
        <w:tc>
          <w:tcPr>
            <w:tcW w:w="3261" w:type="dxa"/>
            <w:vAlign w:val="center"/>
          </w:tcPr>
          <w:p w:rsidR="002A53EE" w:rsidRPr="00C35F9B" w:rsidRDefault="002A53EE" w:rsidP="002A53EE">
            <w:pPr>
              <w:ind w:left="86"/>
              <w:jc w:val="center"/>
              <w:rPr>
                <w:sz w:val="20"/>
                <w:szCs w:val="22"/>
                <w:lang w:val="ru-RU" w:eastAsia="en-US"/>
              </w:rPr>
            </w:pPr>
            <w:r w:rsidRPr="00C35F9B">
              <w:rPr>
                <w:sz w:val="20"/>
                <w:szCs w:val="22"/>
                <w:lang w:val="ru-RU" w:eastAsia="en-US"/>
              </w:rPr>
              <w:t>Расчетная</w:t>
            </w:r>
            <w:r w:rsidRPr="00C35F9B">
              <w:rPr>
                <w:spacing w:val="-6"/>
                <w:sz w:val="20"/>
                <w:szCs w:val="22"/>
                <w:lang w:val="ru-RU" w:eastAsia="en-US"/>
              </w:rPr>
              <w:t xml:space="preserve"> </w:t>
            </w:r>
            <w:r w:rsidRPr="00C35F9B">
              <w:rPr>
                <w:sz w:val="20"/>
                <w:szCs w:val="22"/>
                <w:lang w:val="ru-RU" w:eastAsia="en-US"/>
              </w:rPr>
              <w:t>тепловая</w:t>
            </w:r>
            <w:r w:rsidRPr="00C35F9B">
              <w:rPr>
                <w:spacing w:val="-3"/>
                <w:sz w:val="20"/>
                <w:szCs w:val="22"/>
                <w:lang w:val="ru-RU" w:eastAsia="en-US"/>
              </w:rPr>
              <w:t xml:space="preserve"> </w:t>
            </w:r>
            <w:r w:rsidRPr="00C35F9B">
              <w:rPr>
                <w:sz w:val="20"/>
                <w:szCs w:val="22"/>
                <w:lang w:val="ru-RU" w:eastAsia="en-US"/>
              </w:rPr>
              <w:t>нагрузка</w:t>
            </w:r>
            <w:r w:rsidRPr="00C35F9B">
              <w:rPr>
                <w:spacing w:val="-3"/>
                <w:sz w:val="20"/>
                <w:szCs w:val="22"/>
                <w:lang w:val="ru-RU" w:eastAsia="en-US"/>
              </w:rPr>
              <w:t xml:space="preserve"> </w:t>
            </w:r>
            <w:r w:rsidRPr="00C35F9B">
              <w:rPr>
                <w:sz w:val="20"/>
                <w:szCs w:val="22"/>
                <w:lang w:val="ru-RU" w:eastAsia="en-US"/>
              </w:rPr>
              <w:t>потребителей, Гкал/</w:t>
            </w:r>
            <w:proofErr w:type="gramStart"/>
            <w:r w:rsidRPr="00C35F9B">
              <w:rPr>
                <w:sz w:val="20"/>
                <w:szCs w:val="22"/>
                <w:lang w:val="ru-RU" w:eastAsia="en-US"/>
              </w:rPr>
              <w:t>ч</w:t>
            </w:r>
            <w:proofErr w:type="gramEnd"/>
            <w:r w:rsidRPr="00C35F9B">
              <w:rPr>
                <w:sz w:val="20"/>
                <w:szCs w:val="22"/>
                <w:lang w:val="ru-RU" w:eastAsia="en-US"/>
              </w:rPr>
              <w:t xml:space="preserve"> в</w:t>
            </w:r>
            <w:r w:rsidRPr="00C35F9B">
              <w:rPr>
                <w:spacing w:val="46"/>
                <w:sz w:val="20"/>
                <w:szCs w:val="22"/>
                <w:lang w:val="ru-RU" w:eastAsia="en-US"/>
              </w:rPr>
              <w:t xml:space="preserve"> </w:t>
            </w:r>
            <w:r w:rsidRPr="00C35F9B">
              <w:rPr>
                <w:sz w:val="20"/>
                <w:szCs w:val="22"/>
                <w:lang w:val="ru-RU" w:eastAsia="en-US"/>
              </w:rPr>
              <w:t>том</w:t>
            </w:r>
            <w:r w:rsidRPr="00C35F9B">
              <w:rPr>
                <w:spacing w:val="-2"/>
                <w:sz w:val="20"/>
                <w:szCs w:val="22"/>
                <w:lang w:val="ru-RU" w:eastAsia="en-US"/>
              </w:rPr>
              <w:t xml:space="preserve"> </w:t>
            </w:r>
            <w:r w:rsidRPr="00C35F9B">
              <w:rPr>
                <w:sz w:val="20"/>
                <w:szCs w:val="22"/>
                <w:lang w:val="ru-RU" w:eastAsia="en-US"/>
              </w:rPr>
              <w:t>числе:</w:t>
            </w:r>
          </w:p>
        </w:tc>
        <w:tc>
          <w:tcPr>
            <w:tcW w:w="1034"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974"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1032"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929"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958"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885"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913"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930"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r>
      <w:tr w:rsidR="002A53EE" w:rsidRPr="002A53EE" w:rsidTr="00485166">
        <w:trPr>
          <w:trHeight w:val="23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2.1.1</w:t>
            </w:r>
          </w:p>
        </w:tc>
        <w:tc>
          <w:tcPr>
            <w:tcW w:w="3261" w:type="dxa"/>
            <w:vAlign w:val="center"/>
          </w:tcPr>
          <w:p w:rsidR="002A53EE" w:rsidRPr="002A53EE" w:rsidRDefault="002A53EE" w:rsidP="002A53EE">
            <w:pPr>
              <w:ind w:left="86"/>
              <w:jc w:val="center"/>
              <w:rPr>
                <w:sz w:val="20"/>
                <w:szCs w:val="22"/>
                <w:lang w:eastAsia="en-US"/>
              </w:rPr>
            </w:pPr>
            <w:r w:rsidRPr="002A53EE">
              <w:rPr>
                <w:sz w:val="20"/>
                <w:szCs w:val="22"/>
                <w:lang w:eastAsia="en-US"/>
              </w:rPr>
              <w:t>-</w:t>
            </w:r>
            <w:r w:rsidRPr="002A53EE">
              <w:rPr>
                <w:spacing w:val="-5"/>
                <w:sz w:val="20"/>
                <w:szCs w:val="22"/>
                <w:lang w:eastAsia="en-US"/>
              </w:rPr>
              <w:t xml:space="preserve"> </w:t>
            </w:r>
            <w:r w:rsidRPr="002A53EE">
              <w:rPr>
                <w:sz w:val="20"/>
                <w:szCs w:val="22"/>
                <w:lang w:eastAsia="en-US"/>
              </w:rPr>
              <w:t>на</w:t>
            </w:r>
            <w:r w:rsidRPr="002A53EE">
              <w:rPr>
                <w:spacing w:val="-2"/>
                <w:sz w:val="20"/>
                <w:szCs w:val="22"/>
                <w:lang w:eastAsia="en-US"/>
              </w:rPr>
              <w:t xml:space="preserve"> </w:t>
            </w:r>
            <w:r w:rsidRPr="002A53EE">
              <w:rPr>
                <w:sz w:val="20"/>
                <w:szCs w:val="22"/>
                <w:lang w:eastAsia="en-US"/>
              </w:rPr>
              <w:t>отопление</w:t>
            </w:r>
          </w:p>
        </w:tc>
        <w:tc>
          <w:tcPr>
            <w:tcW w:w="1034"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974"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1032"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929"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958"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885"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913"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930"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1,0</w:t>
            </w:r>
          </w:p>
        </w:tc>
      </w:tr>
      <w:tr w:rsidR="002A53EE" w:rsidRPr="002A53EE" w:rsidTr="00485166">
        <w:trPr>
          <w:trHeight w:val="23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2.1.2</w:t>
            </w:r>
          </w:p>
        </w:tc>
        <w:tc>
          <w:tcPr>
            <w:tcW w:w="3261" w:type="dxa"/>
            <w:vAlign w:val="center"/>
          </w:tcPr>
          <w:p w:rsidR="002A53EE" w:rsidRPr="002A53EE" w:rsidRDefault="002A53EE" w:rsidP="002A53EE">
            <w:pPr>
              <w:ind w:left="86"/>
              <w:jc w:val="center"/>
              <w:rPr>
                <w:sz w:val="20"/>
                <w:szCs w:val="22"/>
                <w:lang w:eastAsia="en-US"/>
              </w:rPr>
            </w:pPr>
            <w:r w:rsidRPr="002A53EE">
              <w:rPr>
                <w:sz w:val="20"/>
                <w:szCs w:val="22"/>
                <w:lang w:eastAsia="en-US"/>
              </w:rPr>
              <w:t>-</w:t>
            </w:r>
            <w:r w:rsidRPr="002A53EE">
              <w:rPr>
                <w:spacing w:val="-5"/>
                <w:sz w:val="20"/>
                <w:szCs w:val="22"/>
                <w:lang w:eastAsia="en-US"/>
              </w:rPr>
              <w:t xml:space="preserve"> </w:t>
            </w:r>
            <w:r w:rsidRPr="002A53EE">
              <w:rPr>
                <w:sz w:val="20"/>
                <w:szCs w:val="22"/>
                <w:lang w:eastAsia="en-US"/>
              </w:rPr>
              <w:t>на</w:t>
            </w:r>
            <w:r w:rsidRPr="002A53EE">
              <w:rPr>
                <w:spacing w:val="-3"/>
                <w:sz w:val="20"/>
                <w:szCs w:val="22"/>
                <w:lang w:eastAsia="en-US"/>
              </w:rPr>
              <w:t xml:space="preserve"> </w:t>
            </w:r>
            <w:r w:rsidRPr="002A53EE">
              <w:rPr>
                <w:sz w:val="20"/>
                <w:szCs w:val="22"/>
                <w:lang w:eastAsia="en-US"/>
              </w:rPr>
              <w:t>вентиляцию</w:t>
            </w:r>
          </w:p>
        </w:tc>
        <w:tc>
          <w:tcPr>
            <w:tcW w:w="1034"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74"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1032"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29"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58"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885"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13"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30"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92"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92"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886"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886"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r>
      <w:tr w:rsidR="002A53EE" w:rsidRPr="002A53EE" w:rsidTr="00485166">
        <w:trPr>
          <w:trHeight w:val="23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2.1.3</w:t>
            </w:r>
          </w:p>
        </w:tc>
        <w:tc>
          <w:tcPr>
            <w:tcW w:w="3261" w:type="dxa"/>
            <w:vAlign w:val="center"/>
          </w:tcPr>
          <w:p w:rsidR="002A53EE" w:rsidRPr="002A53EE" w:rsidRDefault="002A53EE" w:rsidP="002A53EE">
            <w:pPr>
              <w:ind w:left="86"/>
              <w:jc w:val="center"/>
              <w:rPr>
                <w:sz w:val="20"/>
                <w:szCs w:val="22"/>
                <w:lang w:eastAsia="en-US"/>
              </w:rPr>
            </w:pPr>
            <w:r w:rsidRPr="002A53EE">
              <w:rPr>
                <w:sz w:val="20"/>
                <w:szCs w:val="22"/>
                <w:lang w:eastAsia="en-US"/>
              </w:rPr>
              <w:t>-</w:t>
            </w:r>
            <w:r w:rsidRPr="002A53EE">
              <w:rPr>
                <w:spacing w:val="-4"/>
                <w:sz w:val="20"/>
                <w:szCs w:val="22"/>
                <w:lang w:eastAsia="en-US"/>
              </w:rPr>
              <w:t xml:space="preserve"> </w:t>
            </w:r>
            <w:r w:rsidRPr="002A53EE">
              <w:rPr>
                <w:sz w:val="20"/>
                <w:szCs w:val="22"/>
                <w:lang w:eastAsia="en-US"/>
              </w:rPr>
              <w:t>на</w:t>
            </w:r>
            <w:r w:rsidRPr="002A53EE">
              <w:rPr>
                <w:spacing w:val="-1"/>
                <w:sz w:val="20"/>
                <w:szCs w:val="22"/>
                <w:lang w:eastAsia="en-US"/>
              </w:rPr>
              <w:t xml:space="preserve"> </w:t>
            </w:r>
            <w:r w:rsidRPr="002A53EE">
              <w:rPr>
                <w:sz w:val="20"/>
                <w:szCs w:val="22"/>
                <w:lang w:eastAsia="en-US"/>
              </w:rPr>
              <w:t>системы</w:t>
            </w:r>
            <w:r w:rsidRPr="002A53EE">
              <w:rPr>
                <w:spacing w:val="-2"/>
                <w:sz w:val="20"/>
                <w:szCs w:val="22"/>
                <w:lang w:eastAsia="en-US"/>
              </w:rPr>
              <w:t xml:space="preserve"> </w:t>
            </w:r>
            <w:r w:rsidRPr="002A53EE">
              <w:rPr>
                <w:sz w:val="20"/>
                <w:szCs w:val="22"/>
                <w:lang w:eastAsia="en-US"/>
              </w:rPr>
              <w:t>ГВС</w:t>
            </w:r>
          </w:p>
        </w:tc>
        <w:tc>
          <w:tcPr>
            <w:tcW w:w="1034"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74"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1032"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29"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58"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885"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13"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30"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92"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992"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886"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c>
          <w:tcPr>
            <w:tcW w:w="886" w:type="dxa"/>
            <w:vAlign w:val="center"/>
          </w:tcPr>
          <w:p w:rsidR="002A53EE" w:rsidRPr="002A53EE" w:rsidRDefault="002A53EE" w:rsidP="002A53EE">
            <w:pPr>
              <w:ind w:left="86"/>
              <w:jc w:val="center"/>
              <w:rPr>
                <w:sz w:val="20"/>
                <w:szCs w:val="22"/>
                <w:lang w:eastAsia="en-US"/>
              </w:rPr>
            </w:pPr>
            <w:r w:rsidRPr="002A53EE">
              <w:rPr>
                <w:w w:val="99"/>
                <w:sz w:val="20"/>
                <w:szCs w:val="22"/>
                <w:lang w:eastAsia="en-US"/>
              </w:rPr>
              <w:t>-</w:t>
            </w:r>
          </w:p>
        </w:tc>
      </w:tr>
      <w:tr w:rsidR="002A53EE" w:rsidRPr="002A53EE" w:rsidTr="00485166">
        <w:trPr>
          <w:trHeight w:val="460"/>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2.2</w:t>
            </w:r>
          </w:p>
        </w:tc>
        <w:tc>
          <w:tcPr>
            <w:tcW w:w="3261" w:type="dxa"/>
            <w:tcBorders>
              <w:bottom w:val="single" w:sz="4" w:space="0" w:color="000000"/>
            </w:tcBorders>
            <w:vAlign w:val="center"/>
          </w:tcPr>
          <w:p w:rsidR="002A53EE" w:rsidRPr="00C35F9B" w:rsidRDefault="002A53EE" w:rsidP="002A53EE">
            <w:pPr>
              <w:ind w:left="86"/>
              <w:jc w:val="center"/>
              <w:rPr>
                <w:sz w:val="20"/>
                <w:szCs w:val="22"/>
                <w:lang w:val="ru-RU" w:eastAsia="en-US"/>
              </w:rPr>
            </w:pPr>
            <w:r w:rsidRPr="00C35F9B">
              <w:rPr>
                <w:sz w:val="20"/>
                <w:szCs w:val="22"/>
                <w:lang w:val="ru-RU" w:eastAsia="en-US"/>
              </w:rPr>
              <w:t>Резерв</w:t>
            </w:r>
            <w:proofErr w:type="gramStart"/>
            <w:r w:rsidRPr="00C35F9B">
              <w:rPr>
                <w:spacing w:val="-3"/>
                <w:sz w:val="20"/>
                <w:szCs w:val="22"/>
                <w:lang w:val="ru-RU" w:eastAsia="en-US"/>
              </w:rPr>
              <w:t xml:space="preserve"> </w:t>
            </w:r>
            <w:r w:rsidRPr="00C35F9B">
              <w:rPr>
                <w:sz w:val="20"/>
                <w:szCs w:val="22"/>
                <w:lang w:val="ru-RU" w:eastAsia="en-US"/>
              </w:rPr>
              <w:t>(+)</w:t>
            </w:r>
            <w:r w:rsidRPr="00C35F9B">
              <w:rPr>
                <w:spacing w:val="-1"/>
                <w:sz w:val="20"/>
                <w:szCs w:val="22"/>
                <w:lang w:val="ru-RU" w:eastAsia="en-US"/>
              </w:rPr>
              <w:t xml:space="preserve"> </w:t>
            </w:r>
            <w:r w:rsidRPr="00C35F9B">
              <w:rPr>
                <w:sz w:val="20"/>
                <w:szCs w:val="22"/>
                <w:lang w:val="ru-RU" w:eastAsia="en-US"/>
              </w:rPr>
              <w:t>/</w:t>
            </w:r>
            <w:r w:rsidRPr="00C35F9B">
              <w:rPr>
                <w:spacing w:val="-3"/>
                <w:sz w:val="20"/>
                <w:szCs w:val="22"/>
                <w:lang w:val="ru-RU" w:eastAsia="en-US"/>
              </w:rPr>
              <w:t xml:space="preserve"> </w:t>
            </w:r>
            <w:proofErr w:type="gramEnd"/>
            <w:r w:rsidRPr="00C35F9B">
              <w:rPr>
                <w:sz w:val="20"/>
                <w:szCs w:val="22"/>
                <w:lang w:val="ru-RU" w:eastAsia="en-US"/>
              </w:rPr>
              <w:t>дефицит</w:t>
            </w:r>
            <w:r w:rsidRPr="00C35F9B">
              <w:rPr>
                <w:spacing w:val="-2"/>
                <w:sz w:val="20"/>
                <w:szCs w:val="22"/>
                <w:lang w:val="ru-RU" w:eastAsia="en-US"/>
              </w:rPr>
              <w:t xml:space="preserve"> </w:t>
            </w:r>
            <w:r w:rsidRPr="00C35F9B">
              <w:rPr>
                <w:sz w:val="20"/>
                <w:szCs w:val="22"/>
                <w:lang w:val="ru-RU" w:eastAsia="en-US"/>
              </w:rPr>
              <w:t>(-)</w:t>
            </w:r>
            <w:r w:rsidRPr="00C35F9B">
              <w:rPr>
                <w:spacing w:val="-2"/>
                <w:sz w:val="20"/>
                <w:szCs w:val="22"/>
                <w:lang w:val="ru-RU" w:eastAsia="en-US"/>
              </w:rPr>
              <w:t xml:space="preserve"> </w:t>
            </w:r>
            <w:r w:rsidRPr="00C35F9B">
              <w:rPr>
                <w:sz w:val="20"/>
                <w:szCs w:val="22"/>
                <w:lang w:val="ru-RU" w:eastAsia="en-US"/>
              </w:rPr>
              <w:t>тепловой</w:t>
            </w:r>
            <w:r w:rsidRPr="00C35F9B">
              <w:rPr>
                <w:spacing w:val="-2"/>
                <w:sz w:val="20"/>
                <w:szCs w:val="22"/>
                <w:lang w:val="ru-RU" w:eastAsia="en-US"/>
              </w:rPr>
              <w:t xml:space="preserve"> </w:t>
            </w:r>
            <w:r w:rsidRPr="00C35F9B">
              <w:rPr>
                <w:sz w:val="20"/>
                <w:szCs w:val="22"/>
                <w:lang w:val="ru-RU" w:eastAsia="en-US"/>
              </w:rPr>
              <w:t>мощности котельной</w:t>
            </w:r>
            <w:r w:rsidRPr="00C35F9B">
              <w:rPr>
                <w:spacing w:val="-5"/>
                <w:sz w:val="20"/>
                <w:szCs w:val="22"/>
                <w:lang w:val="ru-RU" w:eastAsia="en-US"/>
              </w:rPr>
              <w:t xml:space="preserve"> </w:t>
            </w:r>
            <w:r w:rsidRPr="00C35F9B">
              <w:rPr>
                <w:sz w:val="20"/>
                <w:szCs w:val="22"/>
                <w:lang w:val="ru-RU" w:eastAsia="en-US"/>
              </w:rPr>
              <w:t>(все</w:t>
            </w:r>
            <w:r w:rsidRPr="00C35F9B">
              <w:rPr>
                <w:spacing w:val="-3"/>
                <w:sz w:val="20"/>
                <w:szCs w:val="22"/>
                <w:lang w:val="ru-RU" w:eastAsia="en-US"/>
              </w:rPr>
              <w:t xml:space="preserve"> </w:t>
            </w:r>
            <w:r w:rsidRPr="00C35F9B">
              <w:rPr>
                <w:sz w:val="20"/>
                <w:szCs w:val="22"/>
                <w:lang w:val="ru-RU" w:eastAsia="en-US"/>
              </w:rPr>
              <w:t>котлы</w:t>
            </w:r>
            <w:r w:rsidRPr="00C35F9B">
              <w:rPr>
                <w:spacing w:val="-3"/>
                <w:sz w:val="20"/>
                <w:szCs w:val="22"/>
                <w:lang w:val="ru-RU" w:eastAsia="en-US"/>
              </w:rPr>
              <w:t xml:space="preserve"> </w:t>
            </w:r>
            <w:r w:rsidRPr="00C35F9B">
              <w:rPr>
                <w:sz w:val="20"/>
                <w:szCs w:val="22"/>
                <w:lang w:val="ru-RU" w:eastAsia="en-US"/>
              </w:rPr>
              <w:t>в</w:t>
            </w:r>
            <w:r w:rsidRPr="00C35F9B">
              <w:rPr>
                <w:spacing w:val="-1"/>
                <w:sz w:val="20"/>
                <w:szCs w:val="22"/>
                <w:lang w:val="ru-RU" w:eastAsia="en-US"/>
              </w:rPr>
              <w:t xml:space="preserve"> </w:t>
            </w:r>
            <w:r w:rsidRPr="00C35F9B">
              <w:rPr>
                <w:sz w:val="20"/>
                <w:szCs w:val="22"/>
                <w:lang w:val="ru-RU" w:eastAsia="en-US"/>
              </w:rPr>
              <w:t>исправном</w:t>
            </w:r>
            <w:r w:rsidRPr="00C35F9B">
              <w:rPr>
                <w:spacing w:val="-2"/>
                <w:sz w:val="20"/>
                <w:szCs w:val="22"/>
                <w:lang w:val="ru-RU" w:eastAsia="en-US"/>
              </w:rPr>
              <w:t xml:space="preserve"> </w:t>
            </w:r>
            <w:r w:rsidRPr="00C35F9B">
              <w:rPr>
                <w:sz w:val="20"/>
                <w:szCs w:val="22"/>
                <w:lang w:val="ru-RU" w:eastAsia="en-US"/>
              </w:rPr>
              <w:t>состоянии)</w:t>
            </w:r>
          </w:p>
        </w:tc>
        <w:tc>
          <w:tcPr>
            <w:tcW w:w="1034" w:type="dxa"/>
            <w:vAlign w:val="center"/>
          </w:tcPr>
          <w:p w:rsidR="002A53EE" w:rsidRPr="002A53EE" w:rsidRDefault="002A53EE" w:rsidP="002A53EE">
            <w:pPr>
              <w:ind w:left="86"/>
              <w:jc w:val="center"/>
              <w:rPr>
                <w:sz w:val="20"/>
                <w:szCs w:val="22"/>
                <w:lang w:eastAsia="en-US"/>
              </w:rPr>
            </w:pPr>
            <w:r w:rsidRPr="002A53EE">
              <w:rPr>
                <w:sz w:val="20"/>
                <w:szCs w:val="22"/>
                <w:lang w:eastAsia="en-US"/>
              </w:rPr>
              <w:t>+1,12</w:t>
            </w:r>
          </w:p>
        </w:tc>
        <w:tc>
          <w:tcPr>
            <w:tcW w:w="974" w:type="dxa"/>
            <w:vAlign w:val="center"/>
          </w:tcPr>
          <w:p w:rsidR="002A53EE" w:rsidRPr="002A53EE" w:rsidRDefault="002A53EE" w:rsidP="002A53EE">
            <w:pPr>
              <w:ind w:left="86"/>
              <w:jc w:val="center"/>
              <w:rPr>
                <w:sz w:val="20"/>
                <w:szCs w:val="22"/>
                <w:lang w:eastAsia="en-US"/>
              </w:rPr>
            </w:pPr>
            <w:r w:rsidRPr="002A53EE">
              <w:rPr>
                <w:sz w:val="20"/>
                <w:szCs w:val="22"/>
                <w:lang w:eastAsia="en-US"/>
              </w:rPr>
              <w:t>+1,12</w:t>
            </w:r>
          </w:p>
        </w:tc>
        <w:tc>
          <w:tcPr>
            <w:tcW w:w="1032" w:type="dxa"/>
            <w:vAlign w:val="center"/>
          </w:tcPr>
          <w:p w:rsidR="002A53EE" w:rsidRPr="002A53EE" w:rsidRDefault="002A53EE" w:rsidP="002A53EE">
            <w:pPr>
              <w:ind w:left="86"/>
              <w:jc w:val="center"/>
              <w:rPr>
                <w:sz w:val="20"/>
                <w:szCs w:val="22"/>
                <w:lang w:eastAsia="en-US"/>
              </w:rPr>
            </w:pPr>
            <w:r w:rsidRPr="002A53EE">
              <w:rPr>
                <w:sz w:val="20"/>
                <w:szCs w:val="22"/>
                <w:lang w:eastAsia="en-US"/>
              </w:rPr>
              <w:t>+1,12</w:t>
            </w:r>
          </w:p>
        </w:tc>
        <w:tc>
          <w:tcPr>
            <w:tcW w:w="929" w:type="dxa"/>
            <w:vAlign w:val="center"/>
          </w:tcPr>
          <w:p w:rsidR="002A53EE" w:rsidRPr="002A53EE" w:rsidRDefault="002A53EE" w:rsidP="002A53EE">
            <w:pPr>
              <w:ind w:left="86"/>
              <w:jc w:val="center"/>
              <w:rPr>
                <w:sz w:val="20"/>
                <w:szCs w:val="22"/>
                <w:lang w:eastAsia="en-US"/>
              </w:rPr>
            </w:pPr>
            <w:r w:rsidRPr="002A53EE">
              <w:rPr>
                <w:sz w:val="20"/>
                <w:szCs w:val="22"/>
                <w:lang w:eastAsia="en-US"/>
              </w:rPr>
              <w:t>+1,12</w:t>
            </w:r>
          </w:p>
        </w:tc>
        <w:tc>
          <w:tcPr>
            <w:tcW w:w="958" w:type="dxa"/>
            <w:vAlign w:val="center"/>
          </w:tcPr>
          <w:p w:rsidR="002A53EE" w:rsidRPr="002A53EE" w:rsidRDefault="002A53EE" w:rsidP="002A53EE">
            <w:pPr>
              <w:ind w:left="86"/>
              <w:jc w:val="center"/>
              <w:rPr>
                <w:sz w:val="20"/>
                <w:szCs w:val="22"/>
                <w:lang w:eastAsia="en-US"/>
              </w:rPr>
            </w:pPr>
            <w:r w:rsidRPr="002A53EE">
              <w:rPr>
                <w:sz w:val="20"/>
                <w:szCs w:val="22"/>
                <w:lang w:eastAsia="en-US"/>
              </w:rPr>
              <w:t>+1,12</w:t>
            </w:r>
          </w:p>
        </w:tc>
        <w:tc>
          <w:tcPr>
            <w:tcW w:w="885" w:type="dxa"/>
            <w:vAlign w:val="center"/>
          </w:tcPr>
          <w:p w:rsidR="002A53EE" w:rsidRPr="002A53EE" w:rsidRDefault="002A53EE" w:rsidP="002A53EE">
            <w:pPr>
              <w:ind w:left="86"/>
              <w:jc w:val="center"/>
              <w:rPr>
                <w:sz w:val="20"/>
                <w:szCs w:val="22"/>
                <w:lang w:eastAsia="en-US"/>
              </w:rPr>
            </w:pPr>
            <w:r w:rsidRPr="002A53EE">
              <w:rPr>
                <w:sz w:val="20"/>
                <w:szCs w:val="22"/>
                <w:lang w:eastAsia="en-US"/>
              </w:rPr>
              <w:t>+1,12</w:t>
            </w:r>
          </w:p>
        </w:tc>
        <w:tc>
          <w:tcPr>
            <w:tcW w:w="913" w:type="dxa"/>
            <w:vAlign w:val="center"/>
          </w:tcPr>
          <w:p w:rsidR="002A53EE" w:rsidRPr="002A53EE" w:rsidRDefault="002A53EE" w:rsidP="002A53EE">
            <w:pPr>
              <w:ind w:left="86"/>
              <w:jc w:val="center"/>
              <w:rPr>
                <w:sz w:val="20"/>
                <w:szCs w:val="22"/>
                <w:lang w:eastAsia="en-US"/>
              </w:rPr>
            </w:pPr>
            <w:r w:rsidRPr="002A53EE">
              <w:rPr>
                <w:sz w:val="20"/>
                <w:szCs w:val="22"/>
                <w:lang w:eastAsia="en-US"/>
              </w:rPr>
              <w:t>+1,12</w:t>
            </w:r>
          </w:p>
        </w:tc>
        <w:tc>
          <w:tcPr>
            <w:tcW w:w="930" w:type="dxa"/>
            <w:vAlign w:val="center"/>
          </w:tcPr>
          <w:p w:rsidR="002A53EE" w:rsidRPr="002A53EE" w:rsidRDefault="002A53EE" w:rsidP="002A53EE">
            <w:pPr>
              <w:ind w:left="86"/>
              <w:jc w:val="center"/>
              <w:rPr>
                <w:sz w:val="20"/>
                <w:szCs w:val="22"/>
                <w:lang w:eastAsia="en-US"/>
              </w:rPr>
            </w:pPr>
            <w:r w:rsidRPr="002A53EE">
              <w:rPr>
                <w:sz w:val="20"/>
                <w:szCs w:val="22"/>
                <w:lang w:eastAsia="en-US"/>
              </w:rPr>
              <w:t>+1,12</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+1,12</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+1,12</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+1,12</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+1,12</w:t>
            </w:r>
          </w:p>
        </w:tc>
      </w:tr>
      <w:tr w:rsidR="002A53EE" w:rsidRPr="002A53EE" w:rsidTr="00485166">
        <w:trPr>
          <w:trHeight w:val="688"/>
        </w:trPr>
        <w:tc>
          <w:tcPr>
            <w:tcW w:w="708" w:type="dxa"/>
            <w:vAlign w:val="center"/>
          </w:tcPr>
          <w:p w:rsidR="002A53EE" w:rsidRPr="002A53EE" w:rsidRDefault="002A53EE" w:rsidP="002A53EE">
            <w:pPr>
              <w:ind w:left="86"/>
              <w:jc w:val="center"/>
              <w:rPr>
                <w:sz w:val="20"/>
                <w:szCs w:val="22"/>
                <w:lang w:eastAsia="en-US"/>
              </w:rPr>
            </w:pPr>
            <w:r w:rsidRPr="002A53EE">
              <w:rPr>
                <w:sz w:val="20"/>
                <w:szCs w:val="22"/>
                <w:lang w:eastAsia="en-US"/>
              </w:rPr>
              <w:t>2.3</w:t>
            </w:r>
          </w:p>
        </w:tc>
        <w:tc>
          <w:tcPr>
            <w:tcW w:w="3261" w:type="dxa"/>
            <w:tcBorders>
              <w:bottom w:val="single" w:sz="4" w:space="0" w:color="auto"/>
            </w:tcBorders>
            <w:vAlign w:val="center"/>
          </w:tcPr>
          <w:p w:rsidR="002A53EE" w:rsidRPr="00C35F9B" w:rsidRDefault="002A53EE" w:rsidP="002A53EE">
            <w:pPr>
              <w:ind w:left="86"/>
              <w:jc w:val="center"/>
              <w:rPr>
                <w:sz w:val="20"/>
                <w:szCs w:val="22"/>
                <w:lang w:val="ru-RU" w:eastAsia="en-US"/>
              </w:rPr>
            </w:pPr>
            <w:r w:rsidRPr="00C35F9B">
              <w:rPr>
                <w:sz w:val="20"/>
                <w:szCs w:val="22"/>
                <w:lang w:val="ru-RU" w:eastAsia="en-US"/>
              </w:rPr>
              <w:t>Резерв</w:t>
            </w:r>
            <w:proofErr w:type="gramStart"/>
            <w:r w:rsidRPr="00C35F9B">
              <w:rPr>
                <w:spacing w:val="-3"/>
                <w:sz w:val="20"/>
                <w:szCs w:val="22"/>
                <w:lang w:val="ru-RU" w:eastAsia="en-US"/>
              </w:rPr>
              <w:t xml:space="preserve"> </w:t>
            </w:r>
            <w:r w:rsidRPr="00C35F9B">
              <w:rPr>
                <w:sz w:val="20"/>
                <w:szCs w:val="22"/>
                <w:lang w:val="ru-RU" w:eastAsia="en-US"/>
              </w:rPr>
              <w:t>(+)</w:t>
            </w:r>
            <w:r w:rsidRPr="00C35F9B">
              <w:rPr>
                <w:spacing w:val="-2"/>
                <w:sz w:val="20"/>
                <w:szCs w:val="22"/>
                <w:lang w:val="ru-RU" w:eastAsia="en-US"/>
              </w:rPr>
              <w:t xml:space="preserve"> </w:t>
            </w:r>
            <w:r w:rsidRPr="00C35F9B">
              <w:rPr>
                <w:sz w:val="20"/>
                <w:szCs w:val="22"/>
                <w:lang w:val="ru-RU" w:eastAsia="en-US"/>
              </w:rPr>
              <w:t>/</w:t>
            </w:r>
            <w:r w:rsidRPr="00C35F9B">
              <w:rPr>
                <w:spacing w:val="-2"/>
                <w:sz w:val="20"/>
                <w:szCs w:val="22"/>
                <w:lang w:val="ru-RU" w:eastAsia="en-US"/>
              </w:rPr>
              <w:t xml:space="preserve"> </w:t>
            </w:r>
            <w:proofErr w:type="gramEnd"/>
            <w:r w:rsidRPr="00C35F9B">
              <w:rPr>
                <w:sz w:val="20"/>
                <w:szCs w:val="22"/>
                <w:lang w:val="ru-RU" w:eastAsia="en-US"/>
              </w:rPr>
              <w:t>дефицит</w:t>
            </w:r>
            <w:r w:rsidRPr="00C35F9B">
              <w:rPr>
                <w:spacing w:val="-3"/>
                <w:sz w:val="20"/>
                <w:szCs w:val="22"/>
                <w:lang w:val="ru-RU" w:eastAsia="en-US"/>
              </w:rPr>
              <w:t xml:space="preserve"> </w:t>
            </w:r>
            <w:r w:rsidRPr="00C35F9B">
              <w:rPr>
                <w:sz w:val="20"/>
                <w:szCs w:val="22"/>
                <w:lang w:val="ru-RU" w:eastAsia="en-US"/>
              </w:rPr>
              <w:t>(-)</w:t>
            </w:r>
            <w:r w:rsidRPr="00C35F9B">
              <w:rPr>
                <w:spacing w:val="-1"/>
                <w:sz w:val="20"/>
                <w:szCs w:val="22"/>
                <w:lang w:val="ru-RU" w:eastAsia="en-US"/>
              </w:rPr>
              <w:t xml:space="preserve"> </w:t>
            </w:r>
            <w:r w:rsidRPr="00C35F9B">
              <w:rPr>
                <w:sz w:val="20"/>
                <w:szCs w:val="22"/>
                <w:lang w:val="ru-RU" w:eastAsia="en-US"/>
              </w:rPr>
              <w:t>тепловой</w:t>
            </w:r>
            <w:r w:rsidRPr="00C35F9B">
              <w:rPr>
                <w:spacing w:val="-2"/>
                <w:sz w:val="20"/>
                <w:szCs w:val="22"/>
                <w:lang w:val="ru-RU" w:eastAsia="en-US"/>
              </w:rPr>
              <w:t xml:space="preserve"> </w:t>
            </w:r>
            <w:r w:rsidRPr="00C35F9B">
              <w:rPr>
                <w:sz w:val="20"/>
                <w:szCs w:val="22"/>
                <w:lang w:val="ru-RU" w:eastAsia="en-US"/>
              </w:rPr>
              <w:t>мощности котельной</w:t>
            </w:r>
            <w:r w:rsidRPr="00C35F9B">
              <w:rPr>
                <w:spacing w:val="-5"/>
                <w:sz w:val="20"/>
                <w:szCs w:val="22"/>
                <w:lang w:val="ru-RU" w:eastAsia="en-US"/>
              </w:rPr>
              <w:t xml:space="preserve"> </w:t>
            </w:r>
            <w:r w:rsidRPr="00C35F9B">
              <w:rPr>
                <w:sz w:val="20"/>
                <w:szCs w:val="22"/>
                <w:lang w:val="ru-RU" w:eastAsia="en-US"/>
              </w:rPr>
              <w:t>(с</w:t>
            </w:r>
            <w:r w:rsidRPr="00C35F9B">
              <w:rPr>
                <w:spacing w:val="-2"/>
                <w:sz w:val="20"/>
                <w:szCs w:val="22"/>
                <w:lang w:val="ru-RU" w:eastAsia="en-US"/>
              </w:rPr>
              <w:t xml:space="preserve"> </w:t>
            </w:r>
            <w:r w:rsidRPr="00C35F9B">
              <w:rPr>
                <w:sz w:val="20"/>
                <w:szCs w:val="22"/>
                <w:lang w:val="ru-RU" w:eastAsia="en-US"/>
              </w:rPr>
              <w:t>учетом</w:t>
            </w:r>
            <w:r w:rsidRPr="00C35F9B">
              <w:rPr>
                <w:spacing w:val="-3"/>
                <w:sz w:val="20"/>
                <w:szCs w:val="22"/>
                <w:lang w:val="ru-RU" w:eastAsia="en-US"/>
              </w:rPr>
              <w:t xml:space="preserve"> </w:t>
            </w:r>
            <w:r w:rsidRPr="00C35F9B">
              <w:rPr>
                <w:sz w:val="20"/>
                <w:szCs w:val="22"/>
                <w:lang w:val="ru-RU" w:eastAsia="en-US"/>
              </w:rPr>
              <w:t>отказа</w:t>
            </w:r>
            <w:r w:rsidRPr="00C35F9B">
              <w:rPr>
                <w:spacing w:val="-1"/>
                <w:sz w:val="20"/>
                <w:szCs w:val="22"/>
                <w:lang w:val="ru-RU" w:eastAsia="en-US"/>
              </w:rPr>
              <w:t xml:space="preserve"> </w:t>
            </w:r>
            <w:r w:rsidRPr="00C35F9B">
              <w:rPr>
                <w:sz w:val="20"/>
                <w:szCs w:val="22"/>
                <w:lang w:val="ru-RU" w:eastAsia="en-US"/>
              </w:rPr>
              <w:t>самого</w:t>
            </w:r>
            <w:r w:rsidRPr="00C35F9B">
              <w:rPr>
                <w:spacing w:val="-3"/>
                <w:sz w:val="20"/>
                <w:szCs w:val="22"/>
                <w:lang w:val="ru-RU" w:eastAsia="en-US"/>
              </w:rPr>
              <w:t xml:space="preserve"> </w:t>
            </w:r>
            <w:r w:rsidRPr="00C35F9B">
              <w:rPr>
                <w:sz w:val="20"/>
                <w:szCs w:val="22"/>
                <w:lang w:val="ru-RU" w:eastAsia="en-US"/>
              </w:rPr>
              <w:t>мощного</w:t>
            </w:r>
            <w:r w:rsidRPr="00C35F9B">
              <w:rPr>
                <w:spacing w:val="-47"/>
                <w:sz w:val="20"/>
                <w:szCs w:val="22"/>
                <w:lang w:val="ru-RU" w:eastAsia="en-US"/>
              </w:rPr>
              <w:t xml:space="preserve"> </w:t>
            </w:r>
            <w:r w:rsidRPr="00C35F9B">
              <w:rPr>
                <w:sz w:val="20"/>
                <w:szCs w:val="22"/>
                <w:lang w:val="ru-RU" w:eastAsia="en-US"/>
              </w:rPr>
              <w:t>котла)</w:t>
            </w:r>
          </w:p>
        </w:tc>
        <w:tc>
          <w:tcPr>
            <w:tcW w:w="1034" w:type="dxa"/>
            <w:vAlign w:val="center"/>
          </w:tcPr>
          <w:p w:rsidR="002A53EE" w:rsidRPr="002A53EE" w:rsidRDefault="002A53EE" w:rsidP="002A53EE">
            <w:pPr>
              <w:ind w:left="86"/>
              <w:jc w:val="center"/>
              <w:rPr>
                <w:sz w:val="20"/>
                <w:szCs w:val="22"/>
                <w:lang w:eastAsia="en-US"/>
              </w:rPr>
            </w:pPr>
            <w:r w:rsidRPr="002A53EE">
              <w:rPr>
                <w:sz w:val="20"/>
                <w:szCs w:val="22"/>
                <w:lang w:eastAsia="en-US"/>
              </w:rPr>
              <w:t>-0,643</w:t>
            </w:r>
          </w:p>
        </w:tc>
        <w:tc>
          <w:tcPr>
            <w:tcW w:w="974" w:type="dxa"/>
            <w:vAlign w:val="center"/>
          </w:tcPr>
          <w:p w:rsidR="002A53EE" w:rsidRPr="002A53EE" w:rsidRDefault="002A53EE" w:rsidP="002A53EE">
            <w:pPr>
              <w:ind w:left="86"/>
              <w:jc w:val="center"/>
              <w:rPr>
                <w:sz w:val="20"/>
                <w:szCs w:val="22"/>
                <w:lang w:eastAsia="en-US"/>
              </w:rPr>
            </w:pPr>
            <w:r w:rsidRPr="002A53EE">
              <w:rPr>
                <w:sz w:val="20"/>
                <w:szCs w:val="22"/>
                <w:lang w:eastAsia="en-US"/>
              </w:rPr>
              <w:t>-0,643</w:t>
            </w:r>
          </w:p>
        </w:tc>
        <w:tc>
          <w:tcPr>
            <w:tcW w:w="1032" w:type="dxa"/>
            <w:vAlign w:val="center"/>
          </w:tcPr>
          <w:p w:rsidR="002A53EE" w:rsidRPr="002A53EE" w:rsidRDefault="002A53EE" w:rsidP="002A53EE">
            <w:pPr>
              <w:ind w:left="86"/>
              <w:jc w:val="center"/>
              <w:rPr>
                <w:sz w:val="20"/>
                <w:szCs w:val="22"/>
                <w:lang w:eastAsia="en-US"/>
              </w:rPr>
            </w:pPr>
            <w:r w:rsidRPr="002A53EE">
              <w:rPr>
                <w:sz w:val="20"/>
                <w:szCs w:val="22"/>
                <w:lang w:eastAsia="en-US"/>
              </w:rPr>
              <w:t>-0,643</w:t>
            </w:r>
          </w:p>
        </w:tc>
        <w:tc>
          <w:tcPr>
            <w:tcW w:w="929" w:type="dxa"/>
            <w:vAlign w:val="center"/>
          </w:tcPr>
          <w:p w:rsidR="002A53EE" w:rsidRPr="002A53EE" w:rsidRDefault="002A53EE" w:rsidP="002A53EE">
            <w:pPr>
              <w:ind w:left="86"/>
              <w:jc w:val="center"/>
              <w:rPr>
                <w:sz w:val="20"/>
                <w:szCs w:val="22"/>
                <w:lang w:eastAsia="en-US"/>
              </w:rPr>
            </w:pPr>
            <w:r w:rsidRPr="002A53EE">
              <w:rPr>
                <w:sz w:val="20"/>
                <w:szCs w:val="22"/>
                <w:lang w:eastAsia="en-US"/>
              </w:rPr>
              <w:t>-0,643</w:t>
            </w:r>
          </w:p>
        </w:tc>
        <w:tc>
          <w:tcPr>
            <w:tcW w:w="958" w:type="dxa"/>
            <w:vAlign w:val="center"/>
          </w:tcPr>
          <w:p w:rsidR="002A53EE" w:rsidRPr="002A53EE" w:rsidRDefault="002A53EE" w:rsidP="002A53EE">
            <w:pPr>
              <w:ind w:left="86"/>
              <w:jc w:val="center"/>
              <w:rPr>
                <w:sz w:val="20"/>
                <w:szCs w:val="22"/>
                <w:lang w:eastAsia="en-US"/>
              </w:rPr>
            </w:pPr>
            <w:r w:rsidRPr="002A53EE">
              <w:rPr>
                <w:sz w:val="20"/>
                <w:szCs w:val="22"/>
                <w:lang w:eastAsia="en-US"/>
              </w:rPr>
              <w:t>-0,643</w:t>
            </w:r>
          </w:p>
        </w:tc>
        <w:tc>
          <w:tcPr>
            <w:tcW w:w="885" w:type="dxa"/>
            <w:vAlign w:val="center"/>
          </w:tcPr>
          <w:p w:rsidR="002A53EE" w:rsidRPr="002A53EE" w:rsidRDefault="002A53EE" w:rsidP="002A53EE">
            <w:pPr>
              <w:ind w:left="86"/>
              <w:jc w:val="center"/>
              <w:rPr>
                <w:sz w:val="20"/>
                <w:szCs w:val="22"/>
                <w:lang w:eastAsia="en-US"/>
              </w:rPr>
            </w:pPr>
            <w:r w:rsidRPr="002A53EE">
              <w:rPr>
                <w:sz w:val="20"/>
                <w:szCs w:val="22"/>
                <w:lang w:eastAsia="en-US"/>
              </w:rPr>
              <w:t>-0,643</w:t>
            </w:r>
          </w:p>
        </w:tc>
        <w:tc>
          <w:tcPr>
            <w:tcW w:w="913" w:type="dxa"/>
            <w:vAlign w:val="center"/>
          </w:tcPr>
          <w:p w:rsidR="002A53EE" w:rsidRPr="002A53EE" w:rsidRDefault="002A53EE" w:rsidP="002A53EE">
            <w:pPr>
              <w:ind w:left="86"/>
              <w:jc w:val="center"/>
              <w:rPr>
                <w:sz w:val="20"/>
                <w:szCs w:val="22"/>
                <w:lang w:eastAsia="en-US"/>
              </w:rPr>
            </w:pPr>
            <w:r w:rsidRPr="002A53EE">
              <w:rPr>
                <w:sz w:val="20"/>
                <w:szCs w:val="22"/>
                <w:lang w:eastAsia="en-US"/>
              </w:rPr>
              <w:t>-0,643</w:t>
            </w:r>
          </w:p>
        </w:tc>
        <w:tc>
          <w:tcPr>
            <w:tcW w:w="930" w:type="dxa"/>
            <w:vAlign w:val="center"/>
          </w:tcPr>
          <w:p w:rsidR="002A53EE" w:rsidRPr="002A53EE" w:rsidRDefault="002A53EE" w:rsidP="002A53EE">
            <w:pPr>
              <w:ind w:left="86"/>
              <w:jc w:val="center"/>
              <w:rPr>
                <w:sz w:val="20"/>
                <w:szCs w:val="22"/>
                <w:lang w:eastAsia="en-US"/>
              </w:rPr>
            </w:pPr>
            <w:r w:rsidRPr="002A53EE">
              <w:rPr>
                <w:sz w:val="20"/>
                <w:szCs w:val="22"/>
                <w:lang w:eastAsia="en-US"/>
              </w:rPr>
              <w:t>-0,643</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-0,643</w:t>
            </w:r>
          </w:p>
        </w:tc>
        <w:tc>
          <w:tcPr>
            <w:tcW w:w="992" w:type="dxa"/>
            <w:vAlign w:val="center"/>
          </w:tcPr>
          <w:p w:rsidR="002A53EE" w:rsidRPr="002A53EE" w:rsidRDefault="002A53EE" w:rsidP="002A53EE">
            <w:pPr>
              <w:ind w:left="86"/>
              <w:jc w:val="center"/>
              <w:rPr>
                <w:sz w:val="20"/>
                <w:szCs w:val="22"/>
                <w:lang w:eastAsia="en-US"/>
              </w:rPr>
            </w:pPr>
            <w:r w:rsidRPr="002A53EE">
              <w:rPr>
                <w:sz w:val="20"/>
                <w:szCs w:val="22"/>
                <w:lang w:eastAsia="en-US"/>
              </w:rPr>
              <w:t>-0,643</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-0,643</w:t>
            </w:r>
          </w:p>
        </w:tc>
        <w:tc>
          <w:tcPr>
            <w:tcW w:w="886" w:type="dxa"/>
            <w:vAlign w:val="center"/>
          </w:tcPr>
          <w:p w:rsidR="002A53EE" w:rsidRPr="002A53EE" w:rsidRDefault="002A53EE" w:rsidP="002A53EE">
            <w:pPr>
              <w:ind w:left="86"/>
              <w:jc w:val="center"/>
              <w:rPr>
                <w:sz w:val="20"/>
                <w:szCs w:val="22"/>
                <w:lang w:eastAsia="en-US"/>
              </w:rPr>
            </w:pPr>
            <w:r w:rsidRPr="002A53EE">
              <w:rPr>
                <w:sz w:val="20"/>
                <w:szCs w:val="22"/>
                <w:lang w:eastAsia="en-US"/>
              </w:rPr>
              <w:t>-0,643</w:t>
            </w:r>
          </w:p>
        </w:tc>
      </w:tr>
    </w:tbl>
    <w:p w:rsidR="002A53EE" w:rsidRPr="002A53EE" w:rsidRDefault="002A53EE" w:rsidP="002A53EE">
      <w:pPr>
        <w:widowControl w:val="0"/>
        <w:autoSpaceDE w:val="0"/>
        <w:autoSpaceDN w:val="0"/>
        <w:jc w:val="right"/>
        <w:rPr>
          <w:sz w:val="20"/>
          <w:szCs w:val="22"/>
          <w:lang w:eastAsia="en-US"/>
        </w:rPr>
        <w:sectPr w:rsidR="002A53EE" w:rsidRPr="002A53EE">
          <w:headerReference w:type="default" r:id="rId62"/>
          <w:footerReference w:type="default" r:id="rId63"/>
          <w:pgSz w:w="16840" w:h="11910" w:orient="landscape"/>
          <w:pgMar w:top="1040" w:right="460" w:bottom="1000" w:left="840" w:header="311" w:footer="810" w:gutter="0"/>
          <w:cols w:space="720"/>
        </w:sectPr>
      </w:pPr>
    </w:p>
    <w:p w:rsidR="002A53EE" w:rsidRPr="002A53EE" w:rsidRDefault="002A53EE" w:rsidP="002A53EE">
      <w:pPr>
        <w:widowControl w:val="0"/>
        <w:autoSpaceDE w:val="0"/>
        <w:autoSpaceDN w:val="0"/>
        <w:spacing w:before="10"/>
        <w:rPr>
          <w:sz w:val="17"/>
          <w:lang w:eastAsia="en-US"/>
        </w:rPr>
      </w:pPr>
    </w:p>
    <w:p w:rsidR="002A53EE" w:rsidRPr="002A53EE" w:rsidRDefault="002A53EE" w:rsidP="002A53EE">
      <w:pPr>
        <w:widowControl w:val="0"/>
        <w:autoSpaceDE w:val="0"/>
        <w:autoSpaceDN w:val="0"/>
        <w:spacing w:before="90"/>
        <w:ind w:left="218" w:right="225" w:firstLine="340"/>
        <w:jc w:val="both"/>
        <w:outlineLvl w:val="2"/>
        <w:rPr>
          <w:b/>
          <w:bCs/>
          <w:i/>
          <w:iCs/>
          <w:lang w:eastAsia="en-US"/>
        </w:rPr>
      </w:pPr>
      <w:bookmarkStart w:id="122" w:name="_bookmark107"/>
      <w:bookmarkEnd w:id="122"/>
      <w:r w:rsidRPr="002A53EE">
        <w:rPr>
          <w:b/>
          <w:bCs/>
          <w:i/>
          <w:iCs/>
          <w:lang w:eastAsia="en-US"/>
        </w:rPr>
        <w:t>б) гидравлический расчет передачи теплоносителя для каждого магистрального вывода</w:t>
      </w:r>
      <w:r w:rsidRPr="002A53EE">
        <w:rPr>
          <w:b/>
          <w:bCs/>
          <w:i/>
          <w:iCs/>
          <w:spacing w:val="-57"/>
          <w:lang w:eastAsia="en-US"/>
        </w:rPr>
        <w:t xml:space="preserve"> </w:t>
      </w:r>
      <w:r w:rsidRPr="002A53EE">
        <w:rPr>
          <w:b/>
          <w:bCs/>
          <w:i/>
          <w:iCs/>
          <w:lang w:eastAsia="en-US"/>
        </w:rPr>
        <w:t>с</w:t>
      </w:r>
      <w:r w:rsidRPr="002A53EE">
        <w:rPr>
          <w:b/>
          <w:bCs/>
          <w:i/>
          <w:iCs/>
          <w:spacing w:val="1"/>
          <w:lang w:eastAsia="en-US"/>
        </w:rPr>
        <w:t xml:space="preserve"> </w:t>
      </w:r>
      <w:r w:rsidRPr="002A53EE">
        <w:rPr>
          <w:b/>
          <w:bCs/>
          <w:i/>
          <w:iCs/>
          <w:lang w:eastAsia="en-US"/>
        </w:rPr>
        <w:t>целью</w:t>
      </w:r>
      <w:r w:rsidRPr="002A53EE">
        <w:rPr>
          <w:b/>
          <w:bCs/>
          <w:i/>
          <w:iCs/>
          <w:spacing w:val="1"/>
          <w:lang w:eastAsia="en-US"/>
        </w:rPr>
        <w:t xml:space="preserve"> </w:t>
      </w:r>
      <w:r w:rsidRPr="002A53EE">
        <w:rPr>
          <w:b/>
          <w:bCs/>
          <w:i/>
          <w:iCs/>
          <w:lang w:eastAsia="en-US"/>
        </w:rPr>
        <w:t>определения</w:t>
      </w:r>
      <w:r w:rsidRPr="002A53EE">
        <w:rPr>
          <w:b/>
          <w:bCs/>
          <w:i/>
          <w:iCs/>
          <w:spacing w:val="1"/>
          <w:lang w:eastAsia="en-US"/>
        </w:rPr>
        <w:t xml:space="preserve"> </w:t>
      </w:r>
      <w:r w:rsidRPr="002A53EE">
        <w:rPr>
          <w:b/>
          <w:bCs/>
          <w:i/>
          <w:iCs/>
          <w:lang w:eastAsia="en-US"/>
        </w:rPr>
        <w:t>возможности</w:t>
      </w:r>
      <w:r w:rsidRPr="002A53EE">
        <w:rPr>
          <w:b/>
          <w:bCs/>
          <w:i/>
          <w:iCs/>
          <w:spacing w:val="1"/>
          <w:lang w:eastAsia="en-US"/>
        </w:rPr>
        <w:t xml:space="preserve"> </w:t>
      </w:r>
      <w:r w:rsidRPr="002A53EE">
        <w:rPr>
          <w:b/>
          <w:bCs/>
          <w:i/>
          <w:iCs/>
          <w:lang w:eastAsia="en-US"/>
        </w:rPr>
        <w:t>(невозможности)</w:t>
      </w:r>
      <w:r w:rsidRPr="002A53EE">
        <w:rPr>
          <w:b/>
          <w:bCs/>
          <w:i/>
          <w:iCs/>
          <w:spacing w:val="1"/>
          <w:lang w:eastAsia="en-US"/>
        </w:rPr>
        <w:t xml:space="preserve"> </w:t>
      </w:r>
      <w:r w:rsidRPr="002A53EE">
        <w:rPr>
          <w:b/>
          <w:bCs/>
          <w:i/>
          <w:iCs/>
          <w:lang w:eastAsia="en-US"/>
        </w:rPr>
        <w:t>обеспечения</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энергией</w:t>
      </w:r>
      <w:r w:rsidRPr="002A53EE">
        <w:rPr>
          <w:b/>
          <w:bCs/>
          <w:i/>
          <w:iCs/>
          <w:spacing w:val="1"/>
          <w:lang w:eastAsia="en-US"/>
        </w:rPr>
        <w:t xml:space="preserve"> </w:t>
      </w:r>
      <w:r w:rsidRPr="002A53EE">
        <w:rPr>
          <w:b/>
          <w:bCs/>
          <w:i/>
          <w:iCs/>
          <w:lang w:eastAsia="en-US"/>
        </w:rPr>
        <w:t>существующих</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перспективных</w:t>
      </w:r>
      <w:r w:rsidRPr="002A53EE">
        <w:rPr>
          <w:b/>
          <w:bCs/>
          <w:i/>
          <w:iCs/>
          <w:spacing w:val="1"/>
          <w:lang w:eastAsia="en-US"/>
        </w:rPr>
        <w:t xml:space="preserve"> </w:t>
      </w:r>
      <w:r w:rsidRPr="002A53EE">
        <w:rPr>
          <w:b/>
          <w:bCs/>
          <w:i/>
          <w:iCs/>
          <w:lang w:eastAsia="en-US"/>
        </w:rPr>
        <w:t>потребителей,</w:t>
      </w:r>
      <w:r w:rsidRPr="002A53EE">
        <w:rPr>
          <w:b/>
          <w:bCs/>
          <w:i/>
          <w:iCs/>
          <w:spacing w:val="1"/>
          <w:lang w:eastAsia="en-US"/>
        </w:rPr>
        <w:t xml:space="preserve"> </w:t>
      </w:r>
      <w:r w:rsidRPr="002A53EE">
        <w:rPr>
          <w:b/>
          <w:bCs/>
          <w:i/>
          <w:iCs/>
          <w:lang w:eastAsia="en-US"/>
        </w:rPr>
        <w:t>присоединенных</w:t>
      </w:r>
      <w:r w:rsidRPr="002A53EE">
        <w:rPr>
          <w:b/>
          <w:bCs/>
          <w:i/>
          <w:iCs/>
          <w:spacing w:val="1"/>
          <w:lang w:eastAsia="en-US"/>
        </w:rPr>
        <w:t xml:space="preserve"> </w:t>
      </w:r>
      <w:r w:rsidRPr="002A53EE">
        <w:rPr>
          <w:b/>
          <w:bCs/>
          <w:i/>
          <w:iCs/>
          <w:lang w:eastAsia="en-US"/>
        </w:rPr>
        <w:t>к</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сети</w:t>
      </w:r>
      <w:r w:rsidRPr="002A53EE">
        <w:rPr>
          <w:b/>
          <w:bCs/>
          <w:i/>
          <w:iCs/>
          <w:spacing w:val="1"/>
          <w:lang w:eastAsia="en-US"/>
        </w:rPr>
        <w:t xml:space="preserve"> </w:t>
      </w:r>
      <w:r w:rsidRPr="002A53EE">
        <w:rPr>
          <w:b/>
          <w:bCs/>
          <w:i/>
          <w:iCs/>
          <w:lang w:eastAsia="en-US"/>
        </w:rPr>
        <w:t>от</w:t>
      </w:r>
      <w:r w:rsidRPr="002A53EE">
        <w:rPr>
          <w:b/>
          <w:bCs/>
          <w:i/>
          <w:iCs/>
          <w:spacing w:val="1"/>
          <w:lang w:eastAsia="en-US"/>
        </w:rPr>
        <w:t xml:space="preserve"> </w:t>
      </w:r>
      <w:r w:rsidRPr="002A53EE">
        <w:rPr>
          <w:b/>
          <w:bCs/>
          <w:i/>
          <w:iCs/>
          <w:lang w:eastAsia="en-US"/>
        </w:rPr>
        <w:t>каждого</w:t>
      </w:r>
      <w:r w:rsidRPr="002A53EE">
        <w:rPr>
          <w:b/>
          <w:bCs/>
          <w:i/>
          <w:iCs/>
          <w:spacing w:val="-1"/>
          <w:lang w:eastAsia="en-US"/>
        </w:rPr>
        <w:t xml:space="preserve"> </w:t>
      </w:r>
      <w:r w:rsidRPr="002A53EE">
        <w:rPr>
          <w:b/>
          <w:bCs/>
          <w:i/>
          <w:iCs/>
          <w:lang w:eastAsia="en-US"/>
        </w:rPr>
        <w:t>источника</w:t>
      </w:r>
      <w:r w:rsidRPr="002A53EE">
        <w:rPr>
          <w:b/>
          <w:bCs/>
          <w:i/>
          <w:iCs/>
          <w:spacing w:val="-2"/>
          <w:lang w:eastAsia="en-US"/>
        </w:rPr>
        <w:t xml:space="preserve"> </w:t>
      </w:r>
      <w:r w:rsidRPr="002A53EE">
        <w:rPr>
          <w:b/>
          <w:bCs/>
          <w:i/>
          <w:iCs/>
          <w:lang w:eastAsia="en-US"/>
        </w:rPr>
        <w:t>тепловой энергии</w:t>
      </w:r>
    </w:p>
    <w:p w:rsidR="002A53EE" w:rsidRPr="002A53EE" w:rsidRDefault="002A53EE" w:rsidP="002A53EE">
      <w:pPr>
        <w:widowControl w:val="0"/>
        <w:autoSpaceDE w:val="0"/>
        <w:autoSpaceDN w:val="0"/>
        <w:spacing w:before="118"/>
        <w:ind w:left="785"/>
        <w:jc w:val="both"/>
        <w:rPr>
          <w:lang w:eastAsia="en-US"/>
        </w:rPr>
      </w:pPr>
      <w:r w:rsidRPr="002A53EE">
        <w:rPr>
          <w:lang w:eastAsia="en-US"/>
        </w:rPr>
        <w:t>На</w:t>
      </w:r>
      <w:r w:rsidRPr="002A53EE">
        <w:rPr>
          <w:spacing w:val="-5"/>
          <w:lang w:eastAsia="en-US"/>
        </w:rPr>
        <w:t xml:space="preserve"> </w:t>
      </w:r>
      <w:r w:rsidRPr="002A53EE">
        <w:rPr>
          <w:lang w:eastAsia="en-US"/>
        </w:rPr>
        <w:t>момент</w:t>
      </w:r>
      <w:r w:rsidRPr="002A53EE">
        <w:rPr>
          <w:spacing w:val="-2"/>
          <w:lang w:eastAsia="en-US"/>
        </w:rPr>
        <w:t xml:space="preserve"> </w:t>
      </w:r>
      <w:r w:rsidRPr="002A53EE">
        <w:rPr>
          <w:lang w:eastAsia="en-US"/>
        </w:rPr>
        <w:t>актуализации</w:t>
      </w:r>
      <w:r w:rsidRPr="002A53EE">
        <w:rPr>
          <w:spacing w:val="-2"/>
          <w:lang w:eastAsia="en-US"/>
        </w:rPr>
        <w:t xml:space="preserve"> </w:t>
      </w:r>
      <w:r w:rsidRPr="002A53EE">
        <w:rPr>
          <w:lang w:eastAsia="en-US"/>
        </w:rPr>
        <w:t>схемы</w:t>
      </w:r>
      <w:r w:rsidRPr="002A53EE">
        <w:rPr>
          <w:spacing w:val="-3"/>
          <w:lang w:eastAsia="en-US"/>
        </w:rPr>
        <w:t xml:space="preserve"> </w:t>
      </w:r>
      <w:r w:rsidRPr="002A53EE">
        <w:rPr>
          <w:lang w:eastAsia="en-US"/>
        </w:rPr>
        <w:t>гидравлический</w:t>
      </w:r>
      <w:r w:rsidRPr="002A53EE">
        <w:rPr>
          <w:spacing w:val="-1"/>
          <w:lang w:eastAsia="en-US"/>
        </w:rPr>
        <w:t xml:space="preserve"> </w:t>
      </w:r>
      <w:r w:rsidRPr="002A53EE">
        <w:rPr>
          <w:lang w:eastAsia="en-US"/>
        </w:rPr>
        <w:t>расчет</w:t>
      </w:r>
      <w:r w:rsidRPr="002A53EE">
        <w:rPr>
          <w:spacing w:val="-2"/>
          <w:lang w:eastAsia="en-US"/>
        </w:rPr>
        <w:t xml:space="preserve"> </w:t>
      </w:r>
      <w:r w:rsidRPr="002A53EE">
        <w:rPr>
          <w:lang w:eastAsia="en-US"/>
        </w:rPr>
        <w:t>не</w:t>
      </w:r>
      <w:r w:rsidRPr="002A53EE">
        <w:rPr>
          <w:spacing w:val="-3"/>
          <w:lang w:eastAsia="en-US"/>
        </w:rPr>
        <w:t xml:space="preserve"> </w:t>
      </w:r>
      <w:r w:rsidRPr="002A53EE">
        <w:rPr>
          <w:lang w:eastAsia="en-US"/>
        </w:rPr>
        <w:t>проводился.</w:t>
      </w:r>
    </w:p>
    <w:p w:rsidR="002A53EE" w:rsidRPr="002A53EE" w:rsidRDefault="002A53EE" w:rsidP="002A53EE">
      <w:pPr>
        <w:widowControl w:val="0"/>
        <w:autoSpaceDE w:val="0"/>
        <w:autoSpaceDN w:val="0"/>
        <w:spacing w:before="163"/>
        <w:ind w:left="218" w:right="228" w:firstLine="340"/>
        <w:jc w:val="both"/>
        <w:outlineLvl w:val="2"/>
        <w:rPr>
          <w:b/>
          <w:bCs/>
          <w:i/>
          <w:iCs/>
          <w:lang w:eastAsia="en-US"/>
        </w:rPr>
      </w:pPr>
      <w:bookmarkStart w:id="123" w:name="_bookmark108"/>
      <w:bookmarkEnd w:id="123"/>
      <w:r w:rsidRPr="002A53EE">
        <w:rPr>
          <w:b/>
          <w:bCs/>
          <w:i/>
          <w:iCs/>
          <w:lang w:eastAsia="en-US"/>
        </w:rPr>
        <w:t>в) выводы</w:t>
      </w:r>
      <w:r w:rsidRPr="002A53EE">
        <w:rPr>
          <w:b/>
          <w:bCs/>
          <w:i/>
          <w:iCs/>
          <w:spacing w:val="1"/>
          <w:lang w:eastAsia="en-US"/>
        </w:rPr>
        <w:t xml:space="preserve"> </w:t>
      </w:r>
      <w:r w:rsidRPr="002A53EE">
        <w:rPr>
          <w:b/>
          <w:bCs/>
          <w:i/>
          <w:iCs/>
          <w:lang w:eastAsia="en-US"/>
        </w:rPr>
        <w:t>о</w:t>
      </w:r>
      <w:r w:rsidRPr="002A53EE">
        <w:rPr>
          <w:b/>
          <w:bCs/>
          <w:i/>
          <w:iCs/>
          <w:spacing w:val="1"/>
          <w:lang w:eastAsia="en-US"/>
        </w:rPr>
        <w:t xml:space="preserve"> </w:t>
      </w:r>
      <w:r w:rsidRPr="002A53EE">
        <w:rPr>
          <w:b/>
          <w:bCs/>
          <w:i/>
          <w:iCs/>
          <w:lang w:eastAsia="en-US"/>
        </w:rPr>
        <w:t>резервах</w:t>
      </w:r>
      <w:r w:rsidRPr="002A53EE">
        <w:rPr>
          <w:b/>
          <w:bCs/>
          <w:i/>
          <w:iCs/>
          <w:spacing w:val="1"/>
          <w:lang w:eastAsia="en-US"/>
        </w:rPr>
        <w:t xml:space="preserve"> </w:t>
      </w:r>
      <w:r w:rsidRPr="002A53EE">
        <w:rPr>
          <w:b/>
          <w:bCs/>
          <w:i/>
          <w:iCs/>
          <w:lang w:eastAsia="en-US"/>
        </w:rPr>
        <w:t>(дефицитах)</w:t>
      </w:r>
      <w:r w:rsidRPr="002A53EE">
        <w:rPr>
          <w:b/>
          <w:bCs/>
          <w:i/>
          <w:iCs/>
          <w:spacing w:val="1"/>
          <w:lang w:eastAsia="en-US"/>
        </w:rPr>
        <w:t xml:space="preserve"> </w:t>
      </w:r>
      <w:r w:rsidRPr="002A53EE">
        <w:rPr>
          <w:b/>
          <w:bCs/>
          <w:i/>
          <w:iCs/>
          <w:lang w:eastAsia="en-US"/>
        </w:rPr>
        <w:t>существующей</w:t>
      </w:r>
      <w:r w:rsidRPr="002A53EE">
        <w:rPr>
          <w:b/>
          <w:bCs/>
          <w:i/>
          <w:iCs/>
          <w:spacing w:val="1"/>
          <w:lang w:eastAsia="en-US"/>
        </w:rPr>
        <w:t xml:space="preserve"> </w:t>
      </w:r>
      <w:r w:rsidRPr="002A53EE">
        <w:rPr>
          <w:b/>
          <w:bCs/>
          <w:i/>
          <w:iCs/>
          <w:lang w:eastAsia="en-US"/>
        </w:rPr>
        <w:t>системы</w:t>
      </w:r>
      <w:r w:rsidRPr="002A53EE">
        <w:rPr>
          <w:b/>
          <w:bCs/>
          <w:i/>
          <w:iCs/>
          <w:spacing w:val="1"/>
          <w:lang w:eastAsia="en-US"/>
        </w:rPr>
        <w:t xml:space="preserve"> </w:t>
      </w:r>
      <w:r w:rsidRPr="002A53EE">
        <w:rPr>
          <w:b/>
          <w:bCs/>
          <w:i/>
          <w:iCs/>
          <w:lang w:eastAsia="en-US"/>
        </w:rPr>
        <w:t>теплоснабжения</w:t>
      </w:r>
      <w:r w:rsidRPr="002A53EE">
        <w:rPr>
          <w:b/>
          <w:bCs/>
          <w:i/>
          <w:iCs/>
          <w:spacing w:val="1"/>
          <w:lang w:eastAsia="en-US"/>
        </w:rPr>
        <w:t xml:space="preserve"> </w:t>
      </w:r>
      <w:r w:rsidRPr="002A53EE">
        <w:rPr>
          <w:b/>
          <w:bCs/>
          <w:i/>
          <w:iCs/>
          <w:lang w:eastAsia="en-US"/>
        </w:rPr>
        <w:t>при</w:t>
      </w:r>
      <w:r w:rsidRPr="002A53EE">
        <w:rPr>
          <w:b/>
          <w:bCs/>
          <w:i/>
          <w:iCs/>
          <w:spacing w:val="1"/>
          <w:lang w:eastAsia="en-US"/>
        </w:rPr>
        <w:t xml:space="preserve"> </w:t>
      </w:r>
      <w:r w:rsidRPr="002A53EE">
        <w:rPr>
          <w:b/>
          <w:bCs/>
          <w:i/>
          <w:iCs/>
          <w:lang w:eastAsia="en-US"/>
        </w:rPr>
        <w:t>обеспечении</w:t>
      </w:r>
      <w:r w:rsidRPr="002A53EE">
        <w:rPr>
          <w:b/>
          <w:bCs/>
          <w:i/>
          <w:iCs/>
          <w:spacing w:val="-1"/>
          <w:lang w:eastAsia="en-US"/>
        </w:rPr>
        <w:t xml:space="preserve"> </w:t>
      </w:r>
      <w:r w:rsidRPr="002A53EE">
        <w:rPr>
          <w:b/>
          <w:bCs/>
          <w:i/>
          <w:iCs/>
          <w:lang w:eastAsia="en-US"/>
        </w:rPr>
        <w:t>перспективной</w:t>
      </w:r>
      <w:r w:rsidRPr="002A53EE">
        <w:rPr>
          <w:b/>
          <w:bCs/>
          <w:i/>
          <w:iCs/>
          <w:spacing w:val="-2"/>
          <w:lang w:eastAsia="en-US"/>
        </w:rPr>
        <w:t xml:space="preserve"> </w:t>
      </w:r>
      <w:r w:rsidRPr="002A53EE">
        <w:rPr>
          <w:b/>
          <w:bCs/>
          <w:i/>
          <w:iCs/>
          <w:lang w:eastAsia="en-US"/>
        </w:rPr>
        <w:t>тепловой</w:t>
      </w:r>
      <w:r w:rsidRPr="002A53EE">
        <w:rPr>
          <w:b/>
          <w:bCs/>
          <w:i/>
          <w:iCs/>
          <w:spacing w:val="-2"/>
          <w:lang w:eastAsia="en-US"/>
        </w:rPr>
        <w:t xml:space="preserve"> </w:t>
      </w:r>
      <w:r w:rsidRPr="002A53EE">
        <w:rPr>
          <w:b/>
          <w:bCs/>
          <w:i/>
          <w:iCs/>
          <w:lang w:eastAsia="en-US"/>
        </w:rPr>
        <w:t>нагрузки потребителей</w:t>
      </w:r>
    </w:p>
    <w:p w:rsidR="002A53EE" w:rsidRPr="002A53EE" w:rsidRDefault="002A53EE" w:rsidP="002A53EE">
      <w:pPr>
        <w:widowControl w:val="0"/>
        <w:autoSpaceDE w:val="0"/>
        <w:autoSpaceDN w:val="0"/>
        <w:spacing w:before="118" w:line="276" w:lineRule="auto"/>
        <w:ind w:left="218" w:right="305" w:firstLine="566"/>
        <w:jc w:val="both"/>
        <w:rPr>
          <w:lang w:eastAsia="en-US"/>
        </w:rPr>
      </w:pPr>
      <w:r w:rsidRPr="002A53EE">
        <w:rPr>
          <w:lang w:eastAsia="en-US"/>
        </w:rPr>
        <w:t>Зоны</w:t>
      </w:r>
      <w:r w:rsidRPr="002A53EE">
        <w:rPr>
          <w:spacing w:val="13"/>
          <w:lang w:eastAsia="en-US"/>
        </w:rPr>
        <w:t xml:space="preserve"> </w:t>
      </w:r>
      <w:r w:rsidRPr="002A53EE">
        <w:rPr>
          <w:lang w:eastAsia="en-US"/>
        </w:rPr>
        <w:t>с</w:t>
      </w:r>
      <w:r w:rsidRPr="002A53EE">
        <w:rPr>
          <w:spacing w:val="12"/>
          <w:lang w:eastAsia="en-US"/>
        </w:rPr>
        <w:t xml:space="preserve"> </w:t>
      </w:r>
      <w:r w:rsidRPr="002A53EE">
        <w:rPr>
          <w:lang w:eastAsia="en-US"/>
        </w:rPr>
        <w:t>дефицитом</w:t>
      </w:r>
      <w:r w:rsidRPr="002A53EE">
        <w:rPr>
          <w:spacing w:val="12"/>
          <w:lang w:eastAsia="en-US"/>
        </w:rPr>
        <w:t xml:space="preserve"> </w:t>
      </w:r>
      <w:r w:rsidRPr="002A53EE">
        <w:rPr>
          <w:lang w:eastAsia="en-US"/>
        </w:rPr>
        <w:t>тепловой</w:t>
      </w:r>
      <w:r w:rsidRPr="002A53EE">
        <w:rPr>
          <w:spacing w:val="13"/>
          <w:lang w:eastAsia="en-US"/>
        </w:rPr>
        <w:t xml:space="preserve"> </w:t>
      </w:r>
      <w:r w:rsidRPr="002A53EE">
        <w:rPr>
          <w:lang w:eastAsia="en-US"/>
        </w:rPr>
        <w:t>мощности</w:t>
      </w:r>
      <w:r w:rsidRPr="002A53EE">
        <w:rPr>
          <w:spacing w:val="14"/>
          <w:lang w:eastAsia="en-US"/>
        </w:rPr>
        <w:t xml:space="preserve"> </w:t>
      </w:r>
      <w:r w:rsidRPr="002A53EE">
        <w:rPr>
          <w:lang w:eastAsia="en-US"/>
        </w:rPr>
        <w:t>на</w:t>
      </w:r>
      <w:r w:rsidRPr="002A53EE">
        <w:rPr>
          <w:spacing w:val="9"/>
          <w:lang w:eastAsia="en-US"/>
        </w:rPr>
        <w:t xml:space="preserve"> </w:t>
      </w:r>
      <w:r w:rsidRPr="002A53EE">
        <w:rPr>
          <w:lang w:eastAsia="en-US"/>
        </w:rPr>
        <w:t>территории</w:t>
      </w:r>
      <w:r w:rsidRPr="002A53EE">
        <w:rPr>
          <w:spacing w:val="19"/>
          <w:lang w:eastAsia="en-US"/>
        </w:rPr>
        <w:t xml:space="preserve"> </w:t>
      </w:r>
      <w:r w:rsidRPr="002A53EE">
        <w:rPr>
          <w:lang w:eastAsia="en-US"/>
        </w:rPr>
        <w:t>сельского</w:t>
      </w:r>
      <w:r w:rsidRPr="002A53EE">
        <w:rPr>
          <w:spacing w:val="13"/>
          <w:lang w:eastAsia="en-US"/>
        </w:rPr>
        <w:t xml:space="preserve"> </w:t>
      </w:r>
      <w:r w:rsidRPr="002A53EE">
        <w:rPr>
          <w:lang w:eastAsia="en-US"/>
        </w:rPr>
        <w:t>поселения</w:t>
      </w:r>
      <w:r w:rsidRPr="002A53EE">
        <w:rPr>
          <w:spacing w:val="13"/>
          <w:lang w:eastAsia="en-US"/>
        </w:rPr>
        <w:t xml:space="preserve"> </w:t>
      </w:r>
      <w:proofErr w:type="gramStart"/>
      <w:r w:rsidRPr="002A53EE">
        <w:rPr>
          <w:lang w:eastAsia="en-US"/>
        </w:rPr>
        <w:t>Светлый</w:t>
      </w:r>
      <w:proofErr w:type="gramEnd"/>
      <w:r w:rsidRPr="002A53EE">
        <w:rPr>
          <w:spacing w:val="-57"/>
          <w:lang w:eastAsia="en-US"/>
        </w:rPr>
        <w:t xml:space="preserve"> </w:t>
      </w:r>
      <w:r w:rsidRPr="002A53EE">
        <w:rPr>
          <w:lang w:eastAsia="en-US"/>
        </w:rPr>
        <w:t>отсутствуют.</w:t>
      </w:r>
    </w:p>
    <w:p w:rsidR="002A53EE" w:rsidRPr="002A53EE" w:rsidRDefault="002A53EE" w:rsidP="002A53EE">
      <w:pPr>
        <w:widowControl w:val="0"/>
        <w:autoSpaceDE w:val="0"/>
        <w:autoSpaceDN w:val="0"/>
        <w:spacing w:line="276" w:lineRule="auto"/>
        <w:rPr>
          <w:sz w:val="22"/>
          <w:szCs w:val="22"/>
          <w:lang w:eastAsia="en-US"/>
        </w:rPr>
        <w:sectPr w:rsidR="002A53EE" w:rsidRPr="002A53EE">
          <w:headerReference w:type="default" r:id="rId64"/>
          <w:footerReference w:type="default" r:id="rId65"/>
          <w:pgSz w:w="11910" w:h="16840"/>
          <w:pgMar w:top="1660" w:right="340" w:bottom="1000" w:left="1200" w:header="702" w:footer="815" w:gutter="0"/>
          <w:cols w:space="720"/>
        </w:sectPr>
      </w:pPr>
    </w:p>
    <w:p w:rsidR="002A53EE" w:rsidRPr="002A53EE" w:rsidRDefault="002A53EE" w:rsidP="002A53EE">
      <w:pPr>
        <w:widowControl w:val="0"/>
        <w:autoSpaceDE w:val="0"/>
        <w:autoSpaceDN w:val="0"/>
        <w:spacing w:before="1"/>
        <w:rPr>
          <w:sz w:val="18"/>
          <w:lang w:eastAsia="en-US"/>
        </w:rPr>
      </w:pPr>
    </w:p>
    <w:p w:rsidR="002A53EE" w:rsidRPr="002A53EE" w:rsidRDefault="002A53EE" w:rsidP="002A53EE">
      <w:pPr>
        <w:widowControl w:val="0"/>
        <w:autoSpaceDE w:val="0"/>
        <w:autoSpaceDN w:val="0"/>
        <w:spacing w:before="90" w:line="276" w:lineRule="auto"/>
        <w:ind w:left="4316" w:right="1102" w:hanging="3207"/>
        <w:outlineLvl w:val="1"/>
        <w:rPr>
          <w:b/>
          <w:bCs/>
          <w:lang w:eastAsia="en-US"/>
        </w:rPr>
      </w:pPr>
      <w:bookmarkStart w:id="124" w:name="_bookmark109"/>
      <w:bookmarkEnd w:id="124"/>
      <w:r w:rsidRPr="002A53EE">
        <w:rPr>
          <w:b/>
          <w:bCs/>
          <w:lang w:eastAsia="en-US"/>
        </w:rPr>
        <w:t>ГЛАВА 5 "МАСТЕР-ПЛАН РАЗВИТИЯ СИСТЕМ ТЕПЛОСНАБЖЕНИЯ</w:t>
      </w:r>
      <w:r w:rsidRPr="002A53EE">
        <w:rPr>
          <w:b/>
          <w:bCs/>
          <w:spacing w:val="-57"/>
          <w:lang w:eastAsia="en-US"/>
        </w:rPr>
        <w:t xml:space="preserve"> </w:t>
      </w:r>
      <w:r w:rsidRPr="002A53EE">
        <w:rPr>
          <w:b/>
          <w:bCs/>
          <w:lang w:eastAsia="en-US"/>
        </w:rPr>
        <w:t>ПОСЕЛЕНИЯ"</w:t>
      </w:r>
    </w:p>
    <w:p w:rsidR="002A53EE" w:rsidRPr="002A53EE" w:rsidRDefault="002A53EE" w:rsidP="002A53EE">
      <w:pPr>
        <w:widowControl w:val="0"/>
        <w:autoSpaceDE w:val="0"/>
        <w:autoSpaceDN w:val="0"/>
        <w:spacing w:before="117"/>
        <w:ind w:left="218" w:right="224" w:firstLine="340"/>
        <w:jc w:val="both"/>
        <w:outlineLvl w:val="2"/>
        <w:rPr>
          <w:b/>
          <w:bCs/>
          <w:i/>
          <w:iCs/>
          <w:lang w:eastAsia="en-US"/>
        </w:rPr>
      </w:pPr>
      <w:bookmarkStart w:id="125" w:name="_bookmark110"/>
      <w:bookmarkEnd w:id="125"/>
      <w:r w:rsidRPr="002A53EE">
        <w:rPr>
          <w:b/>
          <w:bCs/>
          <w:i/>
          <w:iCs/>
          <w:lang w:eastAsia="en-US"/>
        </w:rPr>
        <w:t>а) описание</w:t>
      </w:r>
      <w:r w:rsidRPr="002A53EE">
        <w:rPr>
          <w:b/>
          <w:bCs/>
          <w:i/>
          <w:iCs/>
          <w:spacing w:val="1"/>
          <w:lang w:eastAsia="en-US"/>
        </w:rPr>
        <w:t xml:space="preserve"> </w:t>
      </w:r>
      <w:r w:rsidRPr="002A53EE">
        <w:rPr>
          <w:b/>
          <w:bCs/>
          <w:i/>
          <w:iCs/>
          <w:lang w:eastAsia="en-US"/>
        </w:rPr>
        <w:t>вариантов</w:t>
      </w:r>
      <w:r w:rsidRPr="002A53EE">
        <w:rPr>
          <w:b/>
          <w:bCs/>
          <w:i/>
          <w:iCs/>
          <w:spacing w:val="1"/>
          <w:lang w:eastAsia="en-US"/>
        </w:rPr>
        <w:t xml:space="preserve"> </w:t>
      </w:r>
      <w:r w:rsidRPr="002A53EE">
        <w:rPr>
          <w:b/>
          <w:bCs/>
          <w:i/>
          <w:iCs/>
          <w:lang w:eastAsia="en-US"/>
        </w:rPr>
        <w:t>(не</w:t>
      </w:r>
      <w:r w:rsidRPr="002A53EE">
        <w:rPr>
          <w:b/>
          <w:bCs/>
          <w:i/>
          <w:iCs/>
          <w:spacing w:val="1"/>
          <w:lang w:eastAsia="en-US"/>
        </w:rPr>
        <w:t xml:space="preserve"> </w:t>
      </w:r>
      <w:r w:rsidRPr="002A53EE">
        <w:rPr>
          <w:b/>
          <w:bCs/>
          <w:i/>
          <w:iCs/>
          <w:lang w:eastAsia="en-US"/>
        </w:rPr>
        <w:t>менее</w:t>
      </w:r>
      <w:r w:rsidRPr="002A53EE">
        <w:rPr>
          <w:b/>
          <w:bCs/>
          <w:i/>
          <w:iCs/>
          <w:spacing w:val="1"/>
          <w:lang w:eastAsia="en-US"/>
        </w:rPr>
        <w:t xml:space="preserve"> </w:t>
      </w:r>
      <w:r w:rsidRPr="002A53EE">
        <w:rPr>
          <w:b/>
          <w:bCs/>
          <w:i/>
          <w:iCs/>
          <w:lang w:eastAsia="en-US"/>
        </w:rPr>
        <w:t>двух)</w:t>
      </w:r>
      <w:r w:rsidRPr="002A53EE">
        <w:rPr>
          <w:b/>
          <w:bCs/>
          <w:i/>
          <w:iCs/>
          <w:spacing w:val="1"/>
          <w:lang w:eastAsia="en-US"/>
        </w:rPr>
        <w:t xml:space="preserve"> </w:t>
      </w:r>
      <w:r w:rsidRPr="002A53EE">
        <w:rPr>
          <w:b/>
          <w:bCs/>
          <w:i/>
          <w:iCs/>
          <w:lang w:eastAsia="en-US"/>
        </w:rPr>
        <w:t>перспективного</w:t>
      </w:r>
      <w:r w:rsidRPr="002A53EE">
        <w:rPr>
          <w:b/>
          <w:bCs/>
          <w:i/>
          <w:iCs/>
          <w:spacing w:val="1"/>
          <w:lang w:eastAsia="en-US"/>
        </w:rPr>
        <w:t xml:space="preserve"> </w:t>
      </w:r>
      <w:r w:rsidRPr="002A53EE">
        <w:rPr>
          <w:b/>
          <w:bCs/>
          <w:i/>
          <w:iCs/>
          <w:lang w:eastAsia="en-US"/>
        </w:rPr>
        <w:t>развития</w:t>
      </w:r>
      <w:r w:rsidRPr="002A53EE">
        <w:rPr>
          <w:b/>
          <w:bCs/>
          <w:i/>
          <w:iCs/>
          <w:spacing w:val="1"/>
          <w:lang w:eastAsia="en-US"/>
        </w:rPr>
        <w:t xml:space="preserve"> </w:t>
      </w:r>
      <w:r w:rsidRPr="002A53EE">
        <w:rPr>
          <w:b/>
          <w:bCs/>
          <w:i/>
          <w:iCs/>
          <w:lang w:eastAsia="en-US"/>
        </w:rPr>
        <w:t>систем</w:t>
      </w:r>
      <w:r w:rsidRPr="002A53EE">
        <w:rPr>
          <w:b/>
          <w:bCs/>
          <w:i/>
          <w:iCs/>
          <w:spacing w:val="1"/>
          <w:lang w:eastAsia="en-US"/>
        </w:rPr>
        <w:t xml:space="preserve"> </w:t>
      </w:r>
      <w:r w:rsidRPr="002A53EE">
        <w:rPr>
          <w:b/>
          <w:bCs/>
          <w:i/>
          <w:iCs/>
          <w:lang w:eastAsia="en-US"/>
        </w:rPr>
        <w:t>теплоснабжения</w:t>
      </w:r>
      <w:r w:rsidRPr="002A53EE">
        <w:rPr>
          <w:b/>
          <w:bCs/>
          <w:i/>
          <w:iCs/>
          <w:spacing w:val="1"/>
          <w:lang w:eastAsia="en-US"/>
        </w:rPr>
        <w:t xml:space="preserve"> </w:t>
      </w:r>
      <w:r w:rsidRPr="002A53EE">
        <w:rPr>
          <w:b/>
          <w:bCs/>
          <w:i/>
          <w:iCs/>
          <w:lang w:eastAsia="en-US"/>
        </w:rPr>
        <w:t>поселения</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случае</w:t>
      </w:r>
      <w:r w:rsidRPr="002A53EE">
        <w:rPr>
          <w:b/>
          <w:bCs/>
          <w:i/>
          <w:iCs/>
          <w:spacing w:val="1"/>
          <w:lang w:eastAsia="en-US"/>
        </w:rPr>
        <w:t xml:space="preserve"> </w:t>
      </w:r>
      <w:r w:rsidRPr="002A53EE">
        <w:rPr>
          <w:b/>
          <w:bCs/>
          <w:i/>
          <w:iCs/>
          <w:lang w:eastAsia="en-US"/>
        </w:rPr>
        <w:t>их</w:t>
      </w:r>
      <w:r w:rsidRPr="002A53EE">
        <w:rPr>
          <w:b/>
          <w:bCs/>
          <w:i/>
          <w:iCs/>
          <w:spacing w:val="1"/>
          <w:lang w:eastAsia="en-US"/>
        </w:rPr>
        <w:t xml:space="preserve"> </w:t>
      </w:r>
      <w:r w:rsidRPr="002A53EE">
        <w:rPr>
          <w:b/>
          <w:bCs/>
          <w:i/>
          <w:iCs/>
          <w:lang w:eastAsia="en-US"/>
        </w:rPr>
        <w:t>изменения</w:t>
      </w:r>
      <w:r w:rsidRPr="002A53EE">
        <w:rPr>
          <w:b/>
          <w:bCs/>
          <w:i/>
          <w:iCs/>
          <w:spacing w:val="1"/>
          <w:lang w:eastAsia="en-US"/>
        </w:rPr>
        <w:t xml:space="preserve"> </w:t>
      </w:r>
      <w:r w:rsidRPr="002A53EE">
        <w:rPr>
          <w:b/>
          <w:bCs/>
          <w:i/>
          <w:iCs/>
          <w:lang w:eastAsia="en-US"/>
        </w:rPr>
        <w:t>относительно</w:t>
      </w:r>
      <w:r w:rsidRPr="002A53EE">
        <w:rPr>
          <w:b/>
          <w:bCs/>
          <w:i/>
          <w:iCs/>
          <w:spacing w:val="1"/>
          <w:lang w:eastAsia="en-US"/>
        </w:rPr>
        <w:t xml:space="preserve"> </w:t>
      </w:r>
      <w:r w:rsidRPr="002A53EE">
        <w:rPr>
          <w:b/>
          <w:bCs/>
          <w:i/>
          <w:iCs/>
          <w:lang w:eastAsia="en-US"/>
        </w:rPr>
        <w:t>ранее</w:t>
      </w:r>
      <w:r w:rsidRPr="002A53EE">
        <w:rPr>
          <w:b/>
          <w:bCs/>
          <w:i/>
          <w:iCs/>
          <w:spacing w:val="1"/>
          <w:lang w:eastAsia="en-US"/>
        </w:rPr>
        <w:t xml:space="preserve"> </w:t>
      </w:r>
      <w:r w:rsidRPr="002A53EE">
        <w:rPr>
          <w:b/>
          <w:bCs/>
          <w:i/>
          <w:iCs/>
          <w:lang w:eastAsia="en-US"/>
        </w:rPr>
        <w:t>принятого</w:t>
      </w:r>
      <w:r w:rsidRPr="002A53EE">
        <w:rPr>
          <w:b/>
          <w:bCs/>
          <w:i/>
          <w:iCs/>
          <w:spacing w:val="1"/>
          <w:lang w:eastAsia="en-US"/>
        </w:rPr>
        <w:t xml:space="preserve"> </w:t>
      </w:r>
      <w:r w:rsidRPr="002A53EE">
        <w:rPr>
          <w:b/>
          <w:bCs/>
          <w:i/>
          <w:iCs/>
          <w:lang w:eastAsia="en-US"/>
        </w:rPr>
        <w:t>варианта развития систем теплоснабжения в утвержденной в установленном порядке</w:t>
      </w:r>
      <w:r w:rsidRPr="002A53EE">
        <w:rPr>
          <w:b/>
          <w:bCs/>
          <w:i/>
          <w:iCs/>
          <w:spacing w:val="1"/>
          <w:lang w:eastAsia="en-US"/>
        </w:rPr>
        <w:t xml:space="preserve"> </w:t>
      </w:r>
      <w:r w:rsidRPr="002A53EE">
        <w:rPr>
          <w:b/>
          <w:bCs/>
          <w:i/>
          <w:iCs/>
          <w:lang w:eastAsia="en-US"/>
        </w:rPr>
        <w:t>схеме</w:t>
      </w:r>
      <w:r w:rsidRPr="002A53EE">
        <w:rPr>
          <w:b/>
          <w:bCs/>
          <w:i/>
          <w:iCs/>
          <w:spacing w:val="-2"/>
          <w:lang w:eastAsia="en-US"/>
        </w:rPr>
        <w:t xml:space="preserve"> </w:t>
      </w:r>
      <w:r w:rsidRPr="002A53EE">
        <w:rPr>
          <w:b/>
          <w:bCs/>
          <w:i/>
          <w:iCs/>
          <w:lang w:eastAsia="en-US"/>
        </w:rPr>
        <w:t>теплоснабжения)</w:t>
      </w:r>
    </w:p>
    <w:p w:rsidR="002A53EE" w:rsidRPr="002A53EE" w:rsidRDefault="002A53EE" w:rsidP="002A53EE">
      <w:pPr>
        <w:widowControl w:val="0"/>
        <w:autoSpaceDE w:val="0"/>
        <w:autoSpaceDN w:val="0"/>
        <w:spacing w:before="117" w:line="278" w:lineRule="auto"/>
        <w:ind w:left="218" w:right="230" w:firstLine="566"/>
        <w:jc w:val="both"/>
        <w:rPr>
          <w:lang w:eastAsia="en-US"/>
        </w:rPr>
      </w:pPr>
      <w:r w:rsidRPr="002A53EE">
        <w:rPr>
          <w:lang w:eastAsia="en-US"/>
        </w:rPr>
        <w:t>Проектом</w:t>
      </w:r>
      <w:r w:rsidRPr="002A53EE">
        <w:rPr>
          <w:spacing w:val="1"/>
          <w:lang w:eastAsia="en-US"/>
        </w:rPr>
        <w:t xml:space="preserve"> </w:t>
      </w:r>
      <w:r w:rsidRPr="002A53EE">
        <w:rPr>
          <w:lang w:eastAsia="en-US"/>
        </w:rPr>
        <w:t>схемы</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предусматривается</w:t>
      </w:r>
      <w:r w:rsidRPr="002A53EE">
        <w:rPr>
          <w:spacing w:val="1"/>
          <w:lang w:eastAsia="en-US"/>
        </w:rPr>
        <w:t xml:space="preserve"> </w:t>
      </w:r>
      <w:r w:rsidRPr="002A53EE">
        <w:rPr>
          <w:lang w:eastAsia="en-US"/>
        </w:rPr>
        <w:t>два</w:t>
      </w:r>
      <w:r w:rsidRPr="002A53EE">
        <w:rPr>
          <w:spacing w:val="1"/>
          <w:lang w:eastAsia="en-US"/>
        </w:rPr>
        <w:t xml:space="preserve"> </w:t>
      </w:r>
      <w:r w:rsidRPr="002A53EE">
        <w:rPr>
          <w:lang w:eastAsia="en-US"/>
        </w:rPr>
        <w:t>варианта</w:t>
      </w:r>
      <w:r w:rsidRPr="002A53EE">
        <w:rPr>
          <w:spacing w:val="1"/>
          <w:lang w:eastAsia="en-US"/>
        </w:rPr>
        <w:t xml:space="preserve"> </w:t>
      </w:r>
      <w:r w:rsidRPr="002A53EE">
        <w:rPr>
          <w:lang w:eastAsia="en-US"/>
        </w:rPr>
        <w:t>развития</w:t>
      </w:r>
      <w:r w:rsidRPr="002A53EE">
        <w:rPr>
          <w:spacing w:val="1"/>
          <w:lang w:eastAsia="en-US"/>
        </w:rPr>
        <w:t xml:space="preserve"> </w:t>
      </w:r>
      <w:r w:rsidRPr="002A53EE">
        <w:rPr>
          <w:lang w:eastAsia="en-US"/>
        </w:rPr>
        <w:t>системы</w:t>
      </w:r>
      <w:r w:rsidRPr="002A53EE">
        <w:rPr>
          <w:spacing w:val="1"/>
          <w:lang w:eastAsia="en-US"/>
        </w:rPr>
        <w:t xml:space="preserve"> </w:t>
      </w:r>
      <w:r w:rsidRPr="002A53EE">
        <w:rPr>
          <w:lang w:eastAsia="en-US"/>
        </w:rPr>
        <w:t xml:space="preserve">теплоснабжения сельского поселения </w:t>
      </w:r>
      <w:proofErr w:type="gramStart"/>
      <w:r w:rsidRPr="002A53EE">
        <w:rPr>
          <w:lang w:eastAsia="en-US"/>
        </w:rPr>
        <w:t>Светлый</w:t>
      </w:r>
      <w:proofErr w:type="gramEnd"/>
      <w:r w:rsidRPr="002A53EE">
        <w:rPr>
          <w:lang w:eastAsia="en-US"/>
        </w:rPr>
        <w:t>.</w:t>
      </w:r>
    </w:p>
    <w:p w:rsidR="002A53EE" w:rsidRPr="002A53EE" w:rsidRDefault="002A53EE" w:rsidP="002A53EE">
      <w:pPr>
        <w:widowControl w:val="0"/>
        <w:autoSpaceDE w:val="0"/>
        <w:autoSpaceDN w:val="0"/>
        <w:spacing w:line="276" w:lineRule="auto"/>
        <w:ind w:left="218" w:right="224" w:firstLine="566"/>
        <w:jc w:val="both"/>
        <w:rPr>
          <w:lang w:eastAsia="en-US"/>
        </w:rPr>
      </w:pPr>
      <w:r w:rsidRPr="002A53EE">
        <w:rPr>
          <w:u w:val="single"/>
          <w:lang w:eastAsia="en-US"/>
        </w:rPr>
        <w:t>Вариант 1</w:t>
      </w:r>
      <w:r w:rsidRPr="002A53EE">
        <w:rPr>
          <w:lang w:eastAsia="en-US"/>
        </w:rPr>
        <w:t xml:space="preserve"> предполагает сохранение существующей системы теплоснабжения с плановой</w:t>
      </w:r>
      <w:r w:rsidRPr="002A53EE">
        <w:rPr>
          <w:spacing w:val="1"/>
          <w:lang w:eastAsia="en-US"/>
        </w:rPr>
        <w:t xml:space="preserve"> </w:t>
      </w:r>
      <w:r w:rsidRPr="002A53EE">
        <w:rPr>
          <w:lang w:eastAsia="en-US"/>
        </w:rPr>
        <w:t>реконструкцией</w:t>
      </w:r>
      <w:r w:rsidRPr="002A53EE">
        <w:rPr>
          <w:spacing w:val="1"/>
          <w:lang w:eastAsia="en-US"/>
        </w:rPr>
        <w:t xml:space="preserve"> </w:t>
      </w:r>
      <w:r w:rsidRPr="002A53EE">
        <w:rPr>
          <w:lang w:eastAsia="en-US"/>
        </w:rPr>
        <w:t>источников</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мере</w:t>
      </w:r>
      <w:r w:rsidRPr="002A53EE">
        <w:rPr>
          <w:spacing w:val="1"/>
          <w:lang w:eastAsia="en-US"/>
        </w:rPr>
        <w:t xml:space="preserve"> </w:t>
      </w:r>
      <w:r w:rsidRPr="002A53EE">
        <w:rPr>
          <w:lang w:eastAsia="en-US"/>
        </w:rPr>
        <w:t>износа,</w:t>
      </w:r>
      <w:r w:rsidRPr="002A53EE">
        <w:rPr>
          <w:spacing w:val="1"/>
          <w:lang w:eastAsia="en-US"/>
        </w:rPr>
        <w:t xml:space="preserve"> </w:t>
      </w:r>
      <w:r w:rsidRPr="002A53EE">
        <w:rPr>
          <w:lang w:eastAsia="en-US"/>
        </w:rPr>
        <w:t>либо</w:t>
      </w:r>
      <w:r w:rsidRPr="002A53EE">
        <w:rPr>
          <w:spacing w:val="1"/>
          <w:lang w:eastAsia="en-US"/>
        </w:rPr>
        <w:t xml:space="preserve"> </w:t>
      </w:r>
      <w:r w:rsidRPr="002A53EE">
        <w:rPr>
          <w:lang w:eastAsia="en-US"/>
        </w:rPr>
        <w:t>неисправного</w:t>
      </w:r>
      <w:r w:rsidRPr="002A53EE">
        <w:rPr>
          <w:spacing w:val="1"/>
          <w:lang w:eastAsia="en-US"/>
        </w:rPr>
        <w:t xml:space="preserve"> </w:t>
      </w:r>
      <w:r w:rsidRPr="002A53EE">
        <w:rPr>
          <w:lang w:eastAsia="en-US"/>
        </w:rPr>
        <w:t>состояния</w:t>
      </w:r>
      <w:r w:rsidRPr="002A53EE">
        <w:rPr>
          <w:spacing w:val="-57"/>
          <w:lang w:eastAsia="en-US"/>
        </w:rPr>
        <w:t xml:space="preserve"> </w:t>
      </w:r>
      <w:r w:rsidRPr="002A53EE">
        <w:rPr>
          <w:lang w:eastAsia="en-US"/>
        </w:rPr>
        <w:t>основного</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вспомогательного</w:t>
      </w:r>
      <w:r w:rsidRPr="002A53EE">
        <w:rPr>
          <w:spacing w:val="1"/>
          <w:lang w:eastAsia="en-US"/>
        </w:rPr>
        <w:t xml:space="preserve"> </w:t>
      </w:r>
      <w:r w:rsidRPr="002A53EE">
        <w:rPr>
          <w:lang w:eastAsia="en-US"/>
        </w:rPr>
        <w:t>оборудования</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процессе</w:t>
      </w:r>
      <w:r w:rsidRPr="002A53EE">
        <w:rPr>
          <w:spacing w:val="1"/>
          <w:lang w:eastAsia="en-US"/>
        </w:rPr>
        <w:t xml:space="preserve"> </w:t>
      </w:r>
      <w:r w:rsidRPr="002A53EE">
        <w:rPr>
          <w:lang w:eastAsia="en-US"/>
        </w:rPr>
        <w:t>эксплуатации.</w:t>
      </w:r>
      <w:r w:rsidRPr="002A53EE">
        <w:rPr>
          <w:spacing w:val="1"/>
          <w:lang w:eastAsia="en-US"/>
        </w:rPr>
        <w:t xml:space="preserve"> </w:t>
      </w:r>
      <w:r w:rsidRPr="002A53EE">
        <w:rPr>
          <w:lang w:eastAsia="en-US"/>
        </w:rPr>
        <w:t>Развитие</w:t>
      </w:r>
      <w:r w:rsidRPr="002A53EE">
        <w:rPr>
          <w:spacing w:val="60"/>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выполняется</w:t>
      </w:r>
      <w:r w:rsidRPr="002A53EE">
        <w:rPr>
          <w:spacing w:val="1"/>
          <w:lang w:eastAsia="en-US"/>
        </w:rPr>
        <w:t xml:space="preserve"> </w:t>
      </w:r>
      <w:r w:rsidRPr="002A53EE">
        <w:rPr>
          <w:lang w:eastAsia="en-US"/>
        </w:rPr>
        <w:t>только</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подключения</w:t>
      </w:r>
      <w:r w:rsidRPr="002A53EE">
        <w:rPr>
          <w:spacing w:val="1"/>
          <w:lang w:eastAsia="en-US"/>
        </w:rPr>
        <w:t xml:space="preserve"> </w:t>
      </w:r>
      <w:r w:rsidRPr="002A53EE">
        <w:rPr>
          <w:lang w:eastAsia="en-US"/>
        </w:rPr>
        <w:t>новых</w:t>
      </w:r>
      <w:r w:rsidRPr="002A53EE">
        <w:rPr>
          <w:spacing w:val="1"/>
          <w:lang w:eastAsia="en-US"/>
        </w:rPr>
        <w:t xml:space="preserve"> </w:t>
      </w:r>
      <w:r w:rsidRPr="002A53EE">
        <w:rPr>
          <w:lang w:eastAsia="en-US"/>
        </w:rPr>
        <w:t>абонентов,</w:t>
      </w:r>
      <w:r w:rsidRPr="002A53EE">
        <w:rPr>
          <w:spacing w:val="1"/>
          <w:lang w:eastAsia="en-US"/>
        </w:rPr>
        <w:t xml:space="preserve"> </w:t>
      </w:r>
      <w:r w:rsidRPr="002A53EE">
        <w:rPr>
          <w:lang w:eastAsia="en-US"/>
        </w:rPr>
        <w:t>а</w:t>
      </w:r>
      <w:r w:rsidRPr="002A53EE">
        <w:rPr>
          <w:spacing w:val="1"/>
          <w:lang w:eastAsia="en-US"/>
        </w:rPr>
        <w:t xml:space="preserve"> </w:t>
      </w:r>
      <w:r w:rsidRPr="002A53EE">
        <w:rPr>
          <w:lang w:eastAsia="en-US"/>
        </w:rPr>
        <w:t>также</w:t>
      </w:r>
      <w:r w:rsidRPr="002A53EE">
        <w:rPr>
          <w:spacing w:val="1"/>
          <w:lang w:eastAsia="en-US"/>
        </w:rPr>
        <w:t xml:space="preserve"> </w:t>
      </w:r>
      <w:r w:rsidRPr="002A53EE">
        <w:rPr>
          <w:lang w:eastAsia="en-US"/>
        </w:rPr>
        <w:t>ремонт</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замена</w:t>
      </w:r>
      <w:r w:rsidRPr="002A53EE">
        <w:rPr>
          <w:spacing w:val="1"/>
          <w:lang w:eastAsia="en-US"/>
        </w:rPr>
        <w:t xml:space="preserve"> </w:t>
      </w:r>
      <w:r w:rsidRPr="002A53EE">
        <w:rPr>
          <w:lang w:eastAsia="en-US"/>
        </w:rPr>
        <w:t>существующих.</w:t>
      </w:r>
    </w:p>
    <w:p w:rsidR="002A53EE" w:rsidRPr="002A53EE" w:rsidRDefault="002A53EE" w:rsidP="002A53EE">
      <w:pPr>
        <w:widowControl w:val="0"/>
        <w:autoSpaceDE w:val="0"/>
        <w:autoSpaceDN w:val="0"/>
        <w:spacing w:line="276" w:lineRule="auto"/>
        <w:ind w:left="218" w:right="229" w:firstLine="566"/>
        <w:jc w:val="both"/>
        <w:rPr>
          <w:lang w:eastAsia="en-US"/>
        </w:rPr>
      </w:pPr>
      <w:r w:rsidRPr="002A53EE">
        <w:rPr>
          <w:lang w:eastAsia="en-US"/>
        </w:rPr>
        <w:t>Предпосылкой</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разработки</w:t>
      </w:r>
      <w:r w:rsidRPr="002A53EE">
        <w:rPr>
          <w:spacing w:val="1"/>
          <w:lang w:eastAsia="en-US"/>
        </w:rPr>
        <w:t xml:space="preserve"> </w:t>
      </w:r>
      <w:r w:rsidRPr="002A53EE">
        <w:rPr>
          <w:lang w:eastAsia="en-US"/>
        </w:rPr>
        <w:t>Варианта</w:t>
      </w:r>
      <w:r w:rsidRPr="002A53EE">
        <w:rPr>
          <w:spacing w:val="1"/>
          <w:lang w:eastAsia="en-US"/>
        </w:rPr>
        <w:t xml:space="preserve"> </w:t>
      </w:r>
      <w:r w:rsidRPr="002A53EE">
        <w:rPr>
          <w:lang w:eastAsia="en-US"/>
        </w:rPr>
        <w:t>1</w:t>
      </w:r>
      <w:r w:rsidRPr="002A53EE">
        <w:rPr>
          <w:spacing w:val="1"/>
          <w:lang w:eastAsia="en-US"/>
        </w:rPr>
        <w:t xml:space="preserve"> </w:t>
      </w:r>
      <w:r w:rsidRPr="002A53EE">
        <w:rPr>
          <w:lang w:eastAsia="en-US"/>
        </w:rPr>
        <w:t>послужили</w:t>
      </w:r>
      <w:r w:rsidRPr="002A53EE">
        <w:rPr>
          <w:spacing w:val="1"/>
          <w:lang w:eastAsia="en-US"/>
        </w:rPr>
        <w:t xml:space="preserve"> </w:t>
      </w:r>
      <w:r w:rsidRPr="002A53EE">
        <w:rPr>
          <w:lang w:eastAsia="en-US"/>
        </w:rPr>
        <w:t>Требования</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схемам</w:t>
      </w:r>
      <w:r w:rsidRPr="002A53EE">
        <w:rPr>
          <w:spacing w:val="1"/>
          <w:lang w:eastAsia="en-US"/>
        </w:rPr>
        <w:t xml:space="preserve"> </w:t>
      </w:r>
      <w:r w:rsidRPr="002A53EE">
        <w:rPr>
          <w:lang w:eastAsia="en-US"/>
        </w:rPr>
        <w:t>теплоснабжения (Постановление Правительства Российской Федерации №154 от 22 февраля</w:t>
      </w:r>
      <w:r w:rsidRPr="002A53EE">
        <w:rPr>
          <w:spacing w:val="1"/>
          <w:lang w:eastAsia="en-US"/>
        </w:rPr>
        <w:t xml:space="preserve"> </w:t>
      </w:r>
      <w:r w:rsidRPr="002A53EE">
        <w:rPr>
          <w:lang w:eastAsia="en-US"/>
        </w:rPr>
        <w:t>2012г.</w:t>
      </w:r>
      <w:r w:rsidRPr="002A53EE">
        <w:rPr>
          <w:spacing w:val="-1"/>
          <w:lang w:eastAsia="en-US"/>
        </w:rPr>
        <w:t xml:space="preserve"> </w:t>
      </w:r>
      <w:r w:rsidRPr="002A53EE">
        <w:rPr>
          <w:lang w:eastAsia="en-US"/>
        </w:rPr>
        <w:t>(изменения от</w:t>
      </w:r>
      <w:r w:rsidRPr="002A53EE">
        <w:rPr>
          <w:spacing w:val="2"/>
          <w:lang w:eastAsia="en-US"/>
        </w:rPr>
        <w:t xml:space="preserve"> </w:t>
      </w:r>
      <w:r w:rsidRPr="002A53EE">
        <w:rPr>
          <w:lang w:eastAsia="en-US"/>
        </w:rPr>
        <w:t>31.05.2022 года)).</w:t>
      </w:r>
    </w:p>
    <w:p w:rsidR="002A53EE" w:rsidRPr="002A53EE" w:rsidRDefault="002A53EE" w:rsidP="002A53EE">
      <w:pPr>
        <w:widowControl w:val="0"/>
        <w:autoSpaceDE w:val="0"/>
        <w:autoSpaceDN w:val="0"/>
        <w:spacing w:line="276" w:lineRule="auto"/>
        <w:ind w:left="218" w:right="230" w:firstLine="566"/>
        <w:jc w:val="both"/>
        <w:rPr>
          <w:lang w:eastAsia="en-US"/>
        </w:rPr>
      </w:pPr>
      <w:r w:rsidRPr="002A53EE">
        <w:rPr>
          <w:lang w:eastAsia="en-US"/>
        </w:rPr>
        <w:t>Это сохранит существующую выработку тепловой энергии с возможностью подключения</w:t>
      </w:r>
      <w:r w:rsidRPr="002A53EE">
        <w:rPr>
          <w:spacing w:val="1"/>
          <w:lang w:eastAsia="en-US"/>
        </w:rPr>
        <w:t xml:space="preserve"> </w:t>
      </w:r>
      <w:r w:rsidRPr="002A53EE">
        <w:rPr>
          <w:lang w:eastAsia="en-US"/>
        </w:rPr>
        <w:t>новых</w:t>
      </w:r>
      <w:r w:rsidRPr="002A53EE">
        <w:rPr>
          <w:spacing w:val="-2"/>
          <w:lang w:eastAsia="en-US"/>
        </w:rPr>
        <w:t xml:space="preserve"> </w:t>
      </w:r>
      <w:r w:rsidRPr="002A53EE">
        <w:rPr>
          <w:lang w:eastAsia="en-US"/>
        </w:rPr>
        <w:t>потребителей.</w:t>
      </w:r>
    </w:p>
    <w:p w:rsidR="002A53EE" w:rsidRPr="002A53EE" w:rsidRDefault="002A53EE" w:rsidP="002A53EE">
      <w:pPr>
        <w:widowControl w:val="0"/>
        <w:autoSpaceDE w:val="0"/>
        <w:autoSpaceDN w:val="0"/>
        <w:spacing w:line="276" w:lineRule="auto"/>
        <w:ind w:left="218" w:right="227" w:firstLine="566"/>
        <w:jc w:val="both"/>
        <w:rPr>
          <w:lang w:eastAsia="en-US"/>
        </w:rPr>
      </w:pPr>
      <w:r w:rsidRPr="002A53EE">
        <w:rPr>
          <w:u w:val="single"/>
          <w:lang w:eastAsia="en-US"/>
        </w:rPr>
        <w:t>Вариант</w:t>
      </w:r>
      <w:r w:rsidRPr="002A53EE">
        <w:rPr>
          <w:spacing w:val="1"/>
          <w:u w:val="single"/>
          <w:lang w:eastAsia="en-US"/>
        </w:rPr>
        <w:t xml:space="preserve"> </w:t>
      </w:r>
      <w:r w:rsidRPr="002A53EE">
        <w:rPr>
          <w:u w:val="single"/>
          <w:lang w:eastAsia="en-US"/>
        </w:rPr>
        <w:t>2</w:t>
      </w:r>
      <w:r w:rsidRPr="002A53EE">
        <w:rPr>
          <w:spacing w:val="1"/>
          <w:lang w:eastAsia="en-US"/>
        </w:rPr>
        <w:t xml:space="preserve"> </w:t>
      </w:r>
      <w:r w:rsidRPr="002A53EE">
        <w:rPr>
          <w:lang w:eastAsia="en-US"/>
        </w:rPr>
        <w:t>предполагает,</w:t>
      </w:r>
      <w:r w:rsidRPr="002A53EE">
        <w:rPr>
          <w:spacing w:val="1"/>
          <w:lang w:eastAsia="en-US"/>
        </w:rPr>
        <w:t xml:space="preserve"> </w:t>
      </w:r>
      <w:r w:rsidRPr="002A53EE">
        <w:rPr>
          <w:lang w:eastAsia="en-US"/>
        </w:rPr>
        <w:t>что</w:t>
      </w:r>
      <w:r w:rsidRPr="002A53EE">
        <w:rPr>
          <w:spacing w:val="1"/>
          <w:lang w:eastAsia="en-US"/>
        </w:rPr>
        <w:t xml:space="preserve"> </w:t>
      </w:r>
      <w:r w:rsidRPr="002A53EE">
        <w:rPr>
          <w:lang w:eastAsia="en-US"/>
        </w:rPr>
        <w:t>реконструкция</w:t>
      </w:r>
      <w:r w:rsidRPr="002A53EE">
        <w:rPr>
          <w:spacing w:val="1"/>
          <w:lang w:eastAsia="en-US"/>
        </w:rPr>
        <w:t xml:space="preserve"> </w:t>
      </w:r>
      <w:r w:rsidRPr="002A53EE">
        <w:rPr>
          <w:lang w:eastAsia="en-US"/>
        </w:rPr>
        <w:t>котельных</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будут</w:t>
      </w:r>
      <w:r w:rsidRPr="002A53EE">
        <w:rPr>
          <w:spacing w:val="1"/>
          <w:lang w:eastAsia="en-US"/>
        </w:rPr>
        <w:t xml:space="preserve"> </w:t>
      </w:r>
      <w:r w:rsidRPr="002A53EE">
        <w:rPr>
          <w:lang w:eastAsia="en-US"/>
        </w:rPr>
        <w:t>реализованы</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запланированные</w:t>
      </w:r>
      <w:r w:rsidRPr="002A53EE">
        <w:rPr>
          <w:spacing w:val="1"/>
          <w:lang w:eastAsia="en-US"/>
        </w:rPr>
        <w:t xml:space="preserve"> </w:t>
      </w:r>
      <w:r w:rsidRPr="002A53EE">
        <w:rPr>
          <w:lang w:eastAsia="en-US"/>
        </w:rPr>
        <w:t>сроки.</w:t>
      </w:r>
      <w:r w:rsidRPr="002A53EE">
        <w:rPr>
          <w:spacing w:val="1"/>
          <w:lang w:eastAsia="en-US"/>
        </w:rPr>
        <w:t xml:space="preserve"> </w:t>
      </w:r>
      <w:r w:rsidRPr="002A53EE">
        <w:rPr>
          <w:lang w:eastAsia="en-US"/>
        </w:rPr>
        <w:t>Соответственно</w:t>
      </w:r>
      <w:r w:rsidRPr="002A53EE">
        <w:rPr>
          <w:spacing w:val="1"/>
          <w:lang w:eastAsia="en-US"/>
        </w:rPr>
        <w:t xml:space="preserve"> </w:t>
      </w:r>
      <w:proofErr w:type="gramStart"/>
      <w:r w:rsidRPr="002A53EE">
        <w:rPr>
          <w:lang w:eastAsia="en-US"/>
        </w:rPr>
        <w:t>будет</w:t>
      </w:r>
      <w:r w:rsidRPr="002A53EE">
        <w:rPr>
          <w:spacing w:val="1"/>
          <w:lang w:eastAsia="en-US"/>
        </w:rPr>
        <w:t xml:space="preserve"> </w:t>
      </w:r>
      <w:r w:rsidRPr="002A53EE">
        <w:rPr>
          <w:lang w:eastAsia="en-US"/>
        </w:rPr>
        <w:t>происходить</w:t>
      </w:r>
      <w:r w:rsidRPr="002A53EE">
        <w:rPr>
          <w:spacing w:val="1"/>
          <w:lang w:eastAsia="en-US"/>
        </w:rPr>
        <w:t xml:space="preserve"> </w:t>
      </w:r>
      <w:r w:rsidRPr="002A53EE">
        <w:rPr>
          <w:lang w:eastAsia="en-US"/>
        </w:rPr>
        <w:t>износ</w:t>
      </w:r>
      <w:r w:rsidRPr="002A53EE">
        <w:rPr>
          <w:spacing w:val="1"/>
          <w:lang w:eastAsia="en-US"/>
        </w:rPr>
        <w:t xml:space="preserve"> </w:t>
      </w:r>
      <w:r w:rsidRPr="002A53EE">
        <w:rPr>
          <w:lang w:eastAsia="en-US"/>
        </w:rPr>
        <w:t>системы</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как</w:t>
      </w:r>
      <w:r w:rsidRPr="002A53EE">
        <w:rPr>
          <w:spacing w:val="1"/>
          <w:lang w:eastAsia="en-US"/>
        </w:rPr>
        <w:t xml:space="preserve"> </w:t>
      </w:r>
      <w:r w:rsidRPr="002A53EE">
        <w:rPr>
          <w:lang w:eastAsia="en-US"/>
        </w:rPr>
        <w:t>следствие</w:t>
      </w:r>
      <w:proofErr w:type="gramEnd"/>
      <w:r w:rsidRPr="002A53EE">
        <w:rPr>
          <w:spacing w:val="1"/>
          <w:lang w:eastAsia="en-US"/>
        </w:rPr>
        <w:t xml:space="preserve"> </w:t>
      </w:r>
      <w:r w:rsidRPr="002A53EE">
        <w:rPr>
          <w:lang w:eastAsia="en-US"/>
        </w:rPr>
        <w:t>будут</w:t>
      </w:r>
      <w:r w:rsidRPr="002A53EE">
        <w:rPr>
          <w:spacing w:val="1"/>
          <w:lang w:eastAsia="en-US"/>
        </w:rPr>
        <w:t xml:space="preserve"> </w:t>
      </w:r>
      <w:r w:rsidRPr="002A53EE">
        <w:rPr>
          <w:lang w:eastAsia="en-US"/>
        </w:rPr>
        <w:t>ухудшаться</w:t>
      </w:r>
      <w:r w:rsidRPr="002A53EE">
        <w:rPr>
          <w:spacing w:val="1"/>
          <w:lang w:eastAsia="en-US"/>
        </w:rPr>
        <w:t xml:space="preserve"> </w:t>
      </w:r>
      <w:r w:rsidRPr="002A53EE">
        <w:rPr>
          <w:lang w:eastAsia="en-US"/>
        </w:rPr>
        <w:t>показатели</w:t>
      </w:r>
      <w:r w:rsidRPr="002A53EE">
        <w:rPr>
          <w:spacing w:val="1"/>
          <w:lang w:eastAsia="en-US"/>
        </w:rPr>
        <w:t xml:space="preserve"> </w:t>
      </w:r>
      <w:r w:rsidRPr="002A53EE">
        <w:rPr>
          <w:lang w:eastAsia="en-US"/>
        </w:rPr>
        <w:t>ее</w:t>
      </w:r>
      <w:r w:rsidRPr="002A53EE">
        <w:rPr>
          <w:spacing w:val="1"/>
          <w:lang w:eastAsia="en-US"/>
        </w:rPr>
        <w:t xml:space="preserve"> </w:t>
      </w:r>
      <w:r w:rsidRPr="002A53EE">
        <w:rPr>
          <w:lang w:eastAsia="en-US"/>
        </w:rPr>
        <w:t>работы</w:t>
      </w:r>
      <w:r w:rsidRPr="002A53EE">
        <w:rPr>
          <w:spacing w:val="1"/>
          <w:lang w:eastAsia="en-US"/>
        </w:rPr>
        <w:t xml:space="preserve"> </w:t>
      </w:r>
      <w:r w:rsidRPr="002A53EE">
        <w:rPr>
          <w:lang w:eastAsia="en-US"/>
        </w:rPr>
        <w:t>(повысится</w:t>
      </w:r>
      <w:r w:rsidRPr="002A53EE">
        <w:rPr>
          <w:spacing w:val="1"/>
          <w:lang w:eastAsia="en-US"/>
        </w:rPr>
        <w:t xml:space="preserve"> </w:t>
      </w:r>
      <w:r w:rsidRPr="002A53EE">
        <w:rPr>
          <w:lang w:eastAsia="en-US"/>
        </w:rPr>
        <w:t>аварийность</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котельных,</w:t>
      </w:r>
      <w:r w:rsidRPr="002A53EE">
        <w:rPr>
          <w:spacing w:val="1"/>
          <w:lang w:eastAsia="en-US"/>
        </w:rPr>
        <w:t xml:space="preserve"> </w:t>
      </w:r>
      <w:r w:rsidRPr="002A53EE">
        <w:rPr>
          <w:lang w:eastAsia="en-US"/>
        </w:rPr>
        <w:t>снизится</w:t>
      </w:r>
      <w:r w:rsidRPr="002A53EE">
        <w:rPr>
          <w:spacing w:val="1"/>
          <w:lang w:eastAsia="en-US"/>
        </w:rPr>
        <w:t xml:space="preserve"> </w:t>
      </w:r>
      <w:r w:rsidRPr="002A53EE">
        <w:rPr>
          <w:lang w:eastAsia="en-US"/>
        </w:rPr>
        <w:t>КПД,</w:t>
      </w:r>
      <w:r w:rsidRPr="002A53EE">
        <w:rPr>
          <w:spacing w:val="1"/>
          <w:lang w:eastAsia="en-US"/>
        </w:rPr>
        <w:t xml:space="preserve"> </w:t>
      </w:r>
      <w:r w:rsidRPr="002A53EE">
        <w:rPr>
          <w:lang w:eastAsia="en-US"/>
        </w:rPr>
        <w:t>увеличатся</w:t>
      </w:r>
      <w:r w:rsidRPr="002A53EE">
        <w:rPr>
          <w:spacing w:val="1"/>
          <w:lang w:eastAsia="en-US"/>
        </w:rPr>
        <w:t xml:space="preserve"> </w:t>
      </w:r>
      <w:r w:rsidRPr="002A53EE">
        <w:rPr>
          <w:lang w:eastAsia="en-US"/>
        </w:rPr>
        <w:t>эксплуатационные</w:t>
      </w:r>
      <w:r w:rsidRPr="002A53EE">
        <w:rPr>
          <w:spacing w:val="1"/>
          <w:lang w:eastAsia="en-US"/>
        </w:rPr>
        <w:t xml:space="preserve"> </w:t>
      </w:r>
      <w:r w:rsidRPr="002A53EE">
        <w:rPr>
          <w:lang w:eastAsia="en-US"/>
        </w:rPr>
        <w:t>издержки).</w:t>
      </w:r>
    </w:p>
    <w:p w:rsidR="002A53EE" w:rsidRPr="002A53EE" w:rsidRDefault="002A53EE" w:rsidP="002A53EE">
      <w:pPr>
        <w:widowControl w:val="0"/>
        <w:autoSpaceDE w:val="0"/>
        <w:autoSpaceDN w:val="0"/>
        <w:spacing w:before="118"/>
        <w:ind w:left="218" w:right="225" w:firstLine="340"/>
        <w:jc w:val="both"/>
        <w:outlineLvl w:val="2"/>
        <w:rPr>
          <w:b/>
          <w:bCs/>
          <w:i/>
          <w:iCs/>
          <w:lang w:eastAsia="en-US"/>
        </w:rPr>
      </w:pPr>
      <w:bookmarkStart w:id="126" w:name="_bookmark111"/>
      <w:bookmarkEnd w:id="126"/>
      <w:r w:rsidRPr="002A53EE">
        <w:rPr>
          <w:b/>
          <w:bCs/>
          <w:i/>
          <w:iCs/>
          <w:lang w:eastAsia="en-US"/>
        </w:rPr>
        <w:t>б) технико-экономическое</w:t>
      </w:r>
      <w:r w:rsidRPr="002A53EE">
        <w:rPr>
          <w:b/>
          <w:bCs/>
          <w:i/>
          <w:iCs/>
          <w:spacing w:val="1"/>
          <w:lang w:eastAsia="en-US"/>
        </w:rPr>
        <w:t xml:space="preserve"> </w:t>
      </w:r>
      <w:r w:rsidRPr="002A53EE">
        <w:rPr>
          <w:b/>
          <w:bCs/>
          <w:i/>
          <w:iCs/>
          <w:lang w:eastAsia="en-US"/>
        </w:rPr>
        <w:t>сравнение</w:t>
      </w:r>
      <w:r w:rsidRPr="002A53EE">
        <w:rPr>
          <w:b/>
          <w:bCs/>
          <w:i/>
          <w:iCs/>
          <w:spacing w:val="1"/>
          <w:lang w:eastAsia="en-US"/>
        </w:rPr>
        <w:t xml:space="preserve"> </w:t>
      </w:r>
      <w:proofErr w:type="gramStart"/>
      <w:r w:rsidRPr="002A53EE">
        <w:rPr>
          <w:b/>
          <w:bCs/>
          <w:i/>
          <w:iCs/>
          <w:lang w:eastAsia="en-US"/>
        </w:rPr>
        <w:t>вариантов</w:t>
      </w:r>
      <w:r w:rsidRPr="002A53EE">
        <w:rPr>
          <w:b/>
          <w:bCs/>
          <w:i/>
          <w:iCs/>
          <w:spacing w:val="1"/>
          <w:lang w:eastAsia="en-US"/>
        </w:rPr>
        <w:t xml:space="preserve"> </w:t>
      </w:r>
      <w:r w:rsidRPr="002A53EE">
        <w:rPr>
          <w:b/>
          <w:bCs/>
          <w:i/>
          <w:iCs/>
          <w:lang w:eastAsia="en-US"/>
        </w:rPr>
        <w:t>перспективного</w:t>
      </w:r>
      <w:r w:rsidRPr="002A53EE">
        <w:rPr>
          <w:b/>
          <w:bCs/>
          <w:i/>
          <w:iCs/>
          <w:spacing w:val="1"/>
          <w:lang w:eastAsia="en-US"/>
        </w:rPr>
        <w:t xml:space="preserve"> </w:t>
      </w:r>
      <w:r w:rsidRPr="002A53EE">
        <w:rPr>
          <w:b/>
          <w:bCs/>
          <w:i/>
          <w:iCs/>
          <w:lang w:eastAsia="en-US"/>
        </w:rPr>
        <w:t>развития</w:t>
      </w:r>
      <w:r w:rsidRPr="002A53EE">
        <w:rPr>
          <w:b/>
          <w:bCs/>
          <w:i/>
          <w:iCs/>
          <w:spacing w:val="1"/>
          <w:lang w:eastAsia="en-US"/>
        </w:rPr>
        <w:t xml:space="preserve"> </w:t>
      </w:r>
      <w:r w:rsidRPr="002A53EE">
        <w:rPr>
          <w:b/>
          <w:bCs/>
          <w:i/>
          <w:iCs/>
          <w:lang w:eastAsia="en-US"/>
        </w:rPr>
        <w:t>систем</w:t>
      </w:r>
      <w:r w:rsidRPr="002A53EE">
        <w:rPr>
          <w:b/>
          <w:bCs/>
          <w:i/>
          <w:iCs/>
          <w:spacing w:val="1"/>
          <w:lang w:eastAsia="en-US"/>
        </w:rPr>
        <w:t xml:space="preserve"> </w:t>
      </w:r>
      <w:r w:rsidRPr="002A53EE">
        <w:rPr>
          <w:b/>
          <w:bCs/>
          <w:i/>
          <w:iCs/>
          <w:lang w:eastAsia="en-US"/>
        </w:rPr>
        <w:t>теплоснабжения</w:t>
      </w:r>
      <w:r w:rsidRPr="002A53EE">
        <w:rPr>
          <w:b/>
          <w:bCs/>
          <w:i/>
          <w:iCs/>
          <w:spacing w:val="-1"/>
          <w:lang w:eastAsia="en-US"/>
        </w:rPr>
        <w:t xml:space="preserve"> </w:t>
      </w:r>
      <w:r w:rsidRPr="002A53EE">
        <w:rPr>
          <w:b/>
          <w:bCs/>
          <w:i/>
          <w:iCs/>
          <w:lang w:eastAsia="en-US"/>
        </w:rPr>
        <w:t>поселения</w:t>
      </w:r>
      <w:proofErr w:type="gramEnd"/>
    </w:p>
    <w:p w:rsidR="002A53EE" w:rsidRPr="002A53EE" w:rsidRDefault="002A53EE" w:rsidP="002A53EE">
      <w:pPr>
        <w:widowControl w:val="0"/>
        <w:autoSpaceDE w:val="0"/>
        <w:autoSpaceDN w:val="0"/>
        <w:spacing w:before="118" w:line="278" w:lineRule="auto"/>
        <w:ind w:left="218" w:right="235" w:firstLine="566"/>
        <w:jc w:val="both"/>
        <w:rPr>
          <w:lang w:eastAsia="en-US"/>
        </w:rPr>
      </w:pPr>
      <w:r w:rsidRPr="002A53EE">
        <w:rPr>
          <w:lang w:eastAsia="en-US"/>
        </w:rPr>
        <w:t>В связи со своевременным выполнением мероприятий, затраты на их реализацию будут</w:t>
      </w:r>
      <w:r w:rsidRPr="002A53EE">
        <w:rPr>
          <w:spacing w:val="1"/>
          <w:lang w:eastAsia="en-US"/>
        </w:rPr>
        <w:t xml:space="preserve"> </w:t>
      </w:r>
      <w:r w:rsidRPr="002A53EE">
        <w:rPr>
          <w:lang w:eastAsia="en-US"/>
        </w:rPr>
        <w:t>меньше.</w:t>
      </w:r>
    </w:p>
    <w:p w:rsidR="002A53EE" w:rsidRPr="002A53EE" w:rsidRDefault="002A53EE" w:rsidP="002A53EE">
      <w:pPr>
        <w:widowControl w:val="0"/>
        <w:autoSpaceDE w:val="0"/>
        <w:autoSpaceDN w:val="0"/>
        <w:spacing w:before="118"/>
        <w:ind w:left="218" w:right="223" w:firstLine="340"/>
        <w:jc w:val="both"/>
        <w:outlineLvl w:val="2"/>
        <w:rPr>
          <w:b/>
          <w:bCs/>
          <w:i/>
          <w:iCs/>
          <w:lang w:eastAsia="en-US"/>
        </w:rPr>
      </w:pPr>
      <w:bookmarkStart w:id="127" w:name="_bookmark112"/>
      <w:bookmarkEnd w:id="127"/>
      <w:r w:rsidRPr="002A53EE">
        <w:rPr>
          <w:b/>
          <w:bCs/>
          <w:i/>
          <w:iCs/>
          <w:lang w:eastAsia="en-US"/>
        </w:rPr>
        <w:t>в) обоснование</w:t>
      </w:r>
      <w:r w:rsidRPr="002A53EE">
        <w:rPr>
          <w:b/>
          <w:bCs/>
          <w:i/>
          <w:iCs/>
          <w:spacing w:val="1"/>
          <w:lang w:eastAsia="en-US"/>
        </w:rPr>
        <w:t xml:space="preserve"> </w:t>
      </w:r>
      <w:proofErr w:type="gramStart"/>
      <w:r w:rsidRPr="002A53EE">
        <w:rPr>
          <w:b/>
          <w:bCs/>
          <w:i/>
          <w:iCs/>
          <w:lang w:eastAsia="en-US"/>
        </w:rPr>
        <w:t>выбора</w:t>
      </w:r>
      <w:r w:rsidRPr="002A53EE">
        <w:rPr>
          <w:b/>
          <w:bCs/>
          <w:i/>
          <w:iCs/>
          <w:spacing w:val="1"/>
          <w:lang w:eastAsia="en-US"/>
        </w:rPr>
        <w:t xml:space="preserve"> </w:t>
      </w:r>
      <w:r w:rsidRPr="002A53EE">
        <w:rPr>
          <w:b/>
          <w:bCs/>
          <w:i/>
          <w:iCs/>
          <w:lang w:eastAsia="en-US"/>
        </w:rPr>
        <w:t>приоритетного</w:t>
      </w:r>
      <w:r w:rsidRPr="002A53EE">
        <w:rPr>
          <w:b/>
          <w:bCs/>
          <w:i/>
          <w:iCs/>
          <w:spacing w:val="1"/>
          <w:lang w:eastAsia="en-US"/>
        </w:rPr>
        <w:t xml:space="preserve"> </w:t>
      </w:r>
      <w:r w:rsidRPr="002A53EE">
        <w:rPr>
          <w:b/>
          <w:bCs/>
          <w:i/>
          <w:iCs/>
          <w:lang w:eastAsia="en-US"/>
        </w:rPr>
        <w:t>варианта</w:t>
      </w:r>
      <w:r w:rsidRPr="002A53EE">
        <w:rPr>
          <w:b/>
          <w:bCs/>
          <w:i/>
          <w:iCs/>
          <w:spacing w:val="1"/>
          <w:lang w:eastAsia="en-US"/>
        </w:rPr>
        <w:t xml:space="preserve"> </w:t>
      </w:r>
      <w:r w:rsidRPr="002A53EE">
        <w:rPr>
          <w:b/>
          <w:bCs/>
          <w:i/>
          <w:iCs/>
          <w:lang w:eastAsia="en-US"/>
        </w:rPr>
        <w:t>перспективного</w:t>
      </w:r>
      <w:r w:rsidRPr="002A53EE">
        <w:rPr>
          <w:b/>
          <w:bCs/>
          <w:i/>
          <w:iCs/>
          <w:spacing w:val="1"/>
          <w:lang w:eastAsia="en-US"/>
        </w:rPr>
        <w:t xml:space="preserve"> </w:t>
      </w:r>
      <w:r w:rsidRPr="002A53EE">
        <w:rPr>
          <w:b/>
          <w:bCs/>
          <w:i/>
          <w:iCs/>
          <w:lang w:eastAsia="en-US"/>
        </w:rPr>
        <w:t>развития</w:t>
      </w:r>
      <w:r w:rsidRPr="002A53EE">
        <w:rPr>
          <w:b/>
          <w:bCs/>
          <w:i/>
          <w:iCs/>
          <w:spacing w:val="1"/>
          <w:lang w:eastAsia="en-US"/>
        </w:rPr>
        <w:t xml:space="preserve"> </w:t>
      </w:r>
      <w:r w:rsidRPr="002A53EE">
        <w:rPr>
          <w:b/>
          <w:bCs/>
          <w:i/>
          <w:iCs/>
          <w:lang w:eastAsia="en-US"/>
        </w:rPr>
        <w:t>систем</w:t>
      </w:r>
      <w:r w:rsidRPr="002A53EE">
        <w:rPr>
          <w:b/>
          <w:bCs/>
          <w:i/>
          <w:iCs/>
          <w:spacing w:val="1"/>
          <w:lang w:eastAsia="en-US"/>
        </w:rPr>
        <w:t xml:space="preserve"> </w:t>
      </w:r>
      <w:r w:rsidRPr="002A53EE">
        <w:rPr>
          <w:b/>
          <w:bCs/>
          <w:i/>
          <w:iCs/>
          <w:lang w:eastAsia="en-US"/>
        </w:rPr>
        <w:t>теплоснабжения</w:t>
      </w:r>
      <w:r w:rsidRPr="002A53EE">
        <w:rPr>
          <w:b/>
          <w:bCs/>
          <w:i/>
          <w:iCs/>
          <w:spacing w:val="1"/>
          <w:lang w:eastAsia="en-US"/>
        </w:rPr>
        <w:t xml:space="preserve"> </w:t>
      </w:r>
      <w:r w:rsidRPr="002A53EE">
        <w:rPr>
          <w:b/>
          <w:bCs/>
          <w:i/>
          <w:iCs/>
          <w:lang w:eastAsia="en-US"/>
        </w:rPr>
        <w:t>поселения</w:t>
      </w:r>
      <w:proofErr w:type="gramEnd"/>
      <w:r w:rsidRPr="002A53EE">
        <w:rPr>
          <w:b/>
          <w:bCs/>
          <w:i/>
          <w:iCs/>
          <w:lang w:eastAsia="en-US"/>
        </w:rPr>
        <w:t xml:space="preserve"> на</w:t>
      </w:r>
      <w:r w:rsidRPr="002A53EE">
        <w:rPr>
          <w:b/>
          <w:bCs/>
          <w:i/>
          <w:iCs/>
          <w:spacing w:val="1"/>
          <w:lang w:eastAsia="en-US"/>
        </w:rPr>
        <w:t xml:space="preserve"> </w:t>
      </w:r>
      <w:r w:rsidRPr="002A53EE">
        <w:rPr>
          <w:b/>
          <w:bCs/>
          <w:i/>
          <w:iCs/>
          <w:lang w:eastAsia="en-US"/>
        </w:rPr>
        <w:t>основе</w:t>
      </w:r>
      <w:r w:rsidRPr="002A53EE">
        <w:rPr>
          <w:b/>
          <w:bCs/>
          <w:i/>
          <w:iCs/>
          <w:spacing w:val="1"/>
          <w:lang w:eastAsia="en-US"/>
        </w:rPr>
        <w:t xml:space="preserve"> </w:t>
      </w:r>
      <w:r w:rsidRPr="002A53EE">
        <w:rPr>
          <w:b/>
          <w:bCs/>
          <w:i/>
          <w:iCs/>
          <w:lang w:eastAsia="en-US"/>
        </w:rPr>
        <w:t>анализа</w:t>
      </w:r>
      <w:r w:rsidRPr="002A53EE">
        <w:rPr>
          <w:b/>
          <w:bCs/>
          <w:i/>
          <w:iCs/>
          <w:spacing w:val="1"/>
          <w:lang w:eastAsia="en-US"/>
        </w:rPr>
        <w:t xml:space="preserve"> </w:t>
      </w:r>
      <w:r w:rsidRPr="002A53EE">
        <w:rPr>
          <w:b/>
          <w:bCs/>
          <w:i/>
          <w:iCs/>
          <w:lang w:eastAsia="en-US"/>
        </w:rPr>
        <w:t>ценовых</w:t>
      </w:r>
      <w:r w:rsidRPr="002A53EE">
        <w:rPr>
          <w:b/>
          <w:bCs/>
          <w:i/>
          <w:iCs/>
          <w:spacing w:val="1"/>
          <w:lang w:eastAsia="en-US"/>
        </w:rPr>
        <w:t xml:space="preserve"> </w:t>
      </w:r>
      <w:r w:rsidRPr="002A53EE">
        <w:rPr>
          <w:b/>
          <w:bCs/>
          <w:i/>
          <w:iCs/>
          <w:lang w:eastAsia="en-US"/>
        </w:rPr>
        <w:t>(тарифных)</w:t>
      </w:r>
      <w:r w:rsidRPr="002A53EE">
        <w:rPr>
          <w:b/>
          <w:bCs/>
          <w:i/>
          <w:iCs/>
          <w:spacing w:val="1"/>
          <w:lang w:eastAsia="en-US"/>
        </w:rPr>
        <w:t xml:space="preserve"> </w:t>
      </w:r>
      <w:r w:rsidRPr="002A53EE">
        <w:rPr>
          <w:b/>
          <w:bCs/>
          <w:i/>
          <w:iCs/>
          <w:lang w:eastAsia="en-US"/>
        </w:rPr>
        <w:t>последствий</w:t>
      </w:r>
      <w:r w:rsidRPr="002A53EE">
        <w:rPr>
          <w:b/>
          <w:bCs/>
          <w:i/>
          <w:iCs/>
          <w:spacing w:val="1"/>
          <w:lang w:eastAsia="en-US"/>
        </w:rPr>
        <w:t xml:space="preserve"> </w:t>
      </w:r>
      <w:r w:rsidRPr="002A53EE">
        <w:rPr>
          <w:b/>
          <w:bCs/>
          <w:i/>
          <w:iCs/>
          <w:lang w:eastAsia="en-US"/>
        </w:rPr>
        <w:t>для</w:t>
      </w:r>
      <w:r w:rsidRPr="002A53EE">
        <w:rPr>
          <w:b/>
          <w:bCs/>
          <w:i/>
          <w:iCs/>
          <w:spacing w:val="1"/>
          <w:lang w:eastAsia="en-US"/>
        </w:rPr>
        <w:t xml:space="preserve"> </w:t>
      </w:r>
      <w:r w:rsidRPr="002A53EE">
        <w:rPr>
          <w:b/>
          <w:bCs/>
          <w:i/>
          <w:iCs/>
          <w:lang w:eastAsia="en-US"/>
        </w:rPr>
        <w:t>потребителей,</w:t>
      </w:r>
      <w:r w:rsidRPr="002A53EE">
        <w:rPr>
          <w:b/>
          <w:bCs/>
          <w:i/>
          <w:iCs/>
          <w:spacing w:val="1"/>
          <w:lang w:eastAsia="en-US"/>
        </w:rPr>
        <w:t xml:space="preserve"> </w:t>
      </w:r>
      <w:r w:rsidRPr="002A53EE">
        <w:rPr>
          <w:b/>
          <w:bCs/>
          <w:i/>
          <w:iCs/>
          <w:lang w:eastAsia="en-US"/>
        </w:rPr>
        <w:t>а</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ценовых</w:t>
      </w:r>
      <w:r w:rsidRPr="002A53EE">
        <w:rPr>
          <w:b/>
          <w:bCs/>
          <w:i/>
          <w:iCs/>
          <w:spacing w:val="1"/>
          <w:lang w:eastAsia="en-US"/>
        </w:rPr>
        <w:t xml:space="preserve"> </w:t>
      </w:r>
      <w:r w:rsidRPr="002A53EE">
        <w:rPr>
          <w:b/>
          <w:bCs/>
          <w:i/>
          <w:iCs/>
          <w:lang w:eastAsia="en-US"/>
        </w:rPr>
        <w:t>зонах</w:t>
      </w:r>
      <w:r w:rsidRPr="002A53EE">
        <w:rPr>
          <w:b/>
          <w:bCs/>
          <w:i/>
          <w:iCs/>
          <w:spacing w:val="1"/>
          <w:lang w:eastAsia="en-US"/>
        </w:rPr>
        <w:t xml:space="preserve"> </w:t>
      </w:r>
      <w:r w:rsidRPr="002A53EE">
        <w:rPr>
          <w:b/>
          <w:bCs/>
          <w:i/>
          <w:iCs/>
          <w:lang w:eastAsia="en-US"/>
        </w:rPr>
        <w:t>теплоснабжения - на основе анализа ценовых (тарифных) последствий для потребителей,</w:t>
      </w:r>
      <w:r w:rsidRPr="002A53EE">
        <w:rPr>
          <w:b/>
          <w:bCs/>
          <w:i/>
          <w:iCs/>
          <w:spacing w:val="1"/>
          <w:lang w:eastAsia="en-US"/>
        </w:rPr>
        <w:t xml:space="preserve"> </w:t>
      </w:r>
      <w:r w:rsidRPr="002A53EE">
        <w:rPr>
          <w:b/>
          <w:bCs/>
          <w:i/>
          <w:iCs/>
          <w:lang w:eastAsia="en-US"/>
        </w:rPr>
        <w:t>возникших</w:t>
      </w:r>
      <w:r w:rsidRPr="002A53EE">
        <w:rPr>
          <w:b/>
          <w:bCs/>
          <w:i/>
          <w:iCs/>
          <w:spacing w:val="1"/>
          <w:lang w:eastAsia="en-US"/>
        </w:rPr>
        <w:t xml:space="preserve"> </w:t>
      </w:r>
      <w:r w:rsidRPr="002A53EE">
        <w:rPr>
          <w:b/>
          <w:bCs/>
          <w:i/>
          <w:iCs/>
          <w:lang w:eastAsia="en-US"/>
        </w:rPr>
        <w:t>при</w:t>
      </w:r>
      <w:r w:rsidRPr="002A53EE">
        <w:rPr>
          <w:b/>
          <w:bCs/>
          <w:i/>
          <w:iCs/>
          <w:spacing w:val="1"/>
          <w:lang w:eastAsia="en-US"/>
        </w:rPr>
        <w:t xml:space="preserve"> </w:t>
      </w:r>
      <w:r w:rsidRPr="002A53EE">
        <w:rPr>
          <w:b/>
          <w:bCs/>
          <w:i/>
          <w:iCs/>
          <w:lang w:eastAsia="en-US"/>
        </w:rPr>
        <w:t>осуществлении</w:t>
      </w:r>
      <w:r w:rsidRPr="002A53EE">
        <w:rPr>
          <w:b/>
          <w:bCs/>
          <w:i/>
          <w:iCs/>
          <w:spacing w:val="1"/>
          <w:lang w:eastAsia="en-US"/>
        </w:rPr>
        <w:t xml:space="preserve"> </w:t>
      </w:r>
      <w:r w:rsidRPr="002A53EE">
        <w:rPr>
          <w:b/>
          <w:bCs/>
          <w:i/>
          <w:iCs/>
          <w:lang w:eastAsia="en-US"/>
        </w:rPr>
        <w:t>регулируемых</w:t>
      </w:r>
      <w:r w:rsidRPr="002A53EE">
        <w:rPr>
          <w:b/>
          <w:bCs/>
          <w:i/>
          <w:iCs/>
          <w:spacing w:val="1"/>
          <w:lang w:eastAsia="en-US"/>
        </w:rPr>
        <w:t xml:space="preserve"> </w:t>
      </w:r>
      <w:r w:rsidRPr="002A53EE">
        <w:rPr>
          <w:b/>
          <w:bCs/>
          <w:i/>
          <w:iCs/>
          <w:lang w:eastAsia="en-US"/>
        </w:rPr>
        <w:t>видов</w:t>
      </w:r>
      <w:r w:rsidRPr="002A53EE">
        <w:rPr>
          <w:b/>
          <w:bCs/>
          <w:i/>
          <w:iCs/>
          <w:spacing w:val="1"/>
          <w:lang w:eastAsia="en-US"/>
        </w:rPr>
        <w:t xml:space="preserve"> </w:t>
      </w:r>
      <w:r w:rsidRPr="002A53EE">
        <w:rPr>
          <w:b/>
          <w:bCs/>
          <w:i/>
          <w:iCs/>
          <w:lang w:eastAsia="en-US"/>
        </w:rPr>
        <w:t>деятельности,</w:t>
      </w:r>
      <w:r w:rsidRPr="002A53EE">
        <w:rPr>
          <w:b/>
          <w:bCs/>
          <w:i/>
          <w:iCs/>
          <w:spacing w:val="1"/>
          <w:lang w:eastAsia="en-US"/>
        </w:rPr>
        <w:t xml:space="preserve"> </w:t>
      </w:r>
      <w:r w:rsidRPr="002A53EE">
        <w:rPr>
          <w:b/>
          <w:bCs/>
          <w:i/>
          <w:iCs/>
          <w:lang w:eastAsia="en-US"/>
        </w:rPr>
        <w:t>и</w:t>
      </w:r>
      <w:r w:rsidRPr="002A53EE">
        <w:rPr>
          <w:b/>
          <w:bCs/>
          <w:i/>
          <w:iCs/>
          <w:spacing w:val="61"/>
          <w:lang w:eastAsia="en-US"/>
        </w:rPr>
        <w:t xml:space="preserve"> </w:t>
      </w:r>
      <w:r w:rsidRPr="002A53EE">
        <w:rPr>
          <w:b/>
          <w:bCs/>
          <w:i/>
          <w:iCs/>
          <w:lang w:eastAsia="en-US"/>
        </w:rPr>
        <w:t>индикаторов</w:t>
      </w:r>
      <w:r w:rsidRPr="002A53EE">
        <w:rPr>
          <w:b/>
          <w:bCs/>
          <w:i/>
          <w:iCs/>
          <w:spacing w:val="1"/>
          <w:lang w:eastAsia="en-US"/>
        </w:rPr>
        <w:t xml:space="preserve"> </w:t>
      </w:r>
      <w:r w:rsidRPr="002A53EE">
        <w:rPr>
          <w:b/>
          <w:bCs/>
          <w:i/>
          <w:iCs/>
          <w:lang w:eastAsia="en-US"/>
        </w:rPr>
        <w:t>развития</w:t>
      </w:r>
      <w:r w:rsidRPr="002A53EE">
        <w:rPr>
          <w:b/>
          <w:bCs/>
          <w:i/>
          <w:iCs/>
          <w:spacing w:val="1"/>
          <w:lang w:eastAsia="en-US"/>
        </w:rPr>
        <w:t xml:space="preserve"> </w:t>
      </w:r>
      <w:r w:rsidRPr="002A53EE">
        <w:rPr>
          <w:b/>
          <w:bCs/>
          <w:i/>
          <w:iCs/>
          <w:lang w:eastAsia="en-US"/>
        </w:rPr>
        <w:t>систем</w:t>
      </w:r>
      <w:r w:rsidRPr="002A53EE">
        <w:rPr>
          <w:b/>
          <w:bCs/>
          <w:i/>
          <w:iCs/>
          <w:spacing w:val="1"/>
          <w:lang w:eastAsia="en-US"/>
        </w:rPr>
        <w:t xml:space="preserve"> </w:t>
      </w:r>
      <w:r w:rsidRPr="002A53EE">
        <w:rPr>
          <w:b/>
          <w:bCs/>
          <w:i/>
          <w:iCs/>
          <w:lang w:eastAsia="en-US"/>
        </w:rPr>
        <w:t>теплоснабжения</w:t>
      </w:r>
      <w:r w:rsidRPr="002A53EE">
        <w:rPr>
          <w:b/>
          <w:bCs/>
          <w:i/>
          <w:iCs/>
          <w:spacing w:val="1"/>
          <w:lang w:eastAsia="en-US"/>
        </w:rPr>
        <w:t xml:space="preserve"> </w:t>
      </w:r>
      <w:r w:rsidRPr="002A53EE">
        <w:rPr>
          <w:b/>
          <w:bCs/>
          <w:i/>
          <w:iCs/>
          <w:lang w:eastAsia="en-US"/>
        </w:rPr>
        <w:t>поселения.</w:t>
      </w:r>
    </w:p>
    <w:p w:rsidR="002A53EE" w:rsidRPr="002A53EE" w:rsidRDefault="002A53EE" w:rsidP="002A53EE">
      <w:pPr>
        <w:widowControl w:val="0"/>
        <w:autoSpaceDE w:val="0"/>
        <w:autoSpaceDN w:val="0"/>
        <w:spacing w:before="118" w:line="276" w:lineRule="auto"/>
        <w:ind w:left="218" w:right="220" w:firstLine="566"/>
        <w:jc w:val="both"/>
        <w:rPr>
          <w:lang w:eastAsia="en-US"/>
        </w:rPr>
      </w:pPr>
      <w:r w:rsidRPr="002A53EE">
        <w:rPr>
          <w:lang w:eastAsia="en-US"/>
        </w:rPr>
        <w:t>Приоритетным</w:t>
      </w:r>
      <w:r w:rsidRPr="002A53EE">
        <w:rPr>
          <w:spacing w:val="1"/>
          <w:lang w:eastAsia="en-US"/>
        </w:rPr>
        <w:t xml:space="preserve"> </w:t>
      </w:r>
      <w:r w:rsidRPr="002A53EE">
        <w:rPr>
          <w:lang w:eastAsia="en-US"/>
        </w:rPr>
        <w:t>вариантом</w:t>
      </w:r>
      <w:r w:rsidRPr="002A53EE">
        <w:rPr>
          <w:spacing w:val="1"/>
          <w:lang w:eastAsia="en-US"/>
        </w:rPr>
        <w:t xml:space="preserve"> </w:t>
      </w:r>
      <w:r w:rsidRPr="002A53EE">
        <w:rPr>
          <w:lang w:eastAsia="en-US"/>
        </w:rPr>
        <w:t>перспективного</w:t>
      </w:r>
      <w:r w:rsidRPr="002A53EE">
        <w:rPr>
          <w:spacing w:val="1"/>
          <w:lang w:eastAsia="en-US"/>
        </w:rPr>
        <w:t xml:space="preserve"> </w:t>
      </w:r>
      <w:r w:rsidRPr="002A53EE">
        <w:rPr>
          <w:lang w:eastAsia="en-US"/>
        </w:rPr>
        <w:t>развития</w:t>
      </w:r>
      <w:r w:rsidRPr="002A53EE">
        <w:rPr>
          <w:spacing w:val="1"/>
          <w:lang w:eastAsia="en-US"/>
        </w:rPr>
        <w:t xml:space="preserve"> </w:t>
      </w:r>
      <w:r w:rsidRPr="002A53EE">
        <w:rPr>
          <w:lang w:eastAsia="en-US"/>
        </w:rPr>
        <w:t>систем</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r w:rsidRPr="002A53EE">
        <w:rPr>
          <w:lang w:eastAsia="en-US"/>
        </w:rPr>
        <w:t>Светлый</w:t>
      </w:r>
      <w:r w:rsidRPr="002A53EE">
        <w:rPr>
          <w:spacing w:val="1"/>
          <w:lang w:eastAsia="en-US"/>
        </w:rPr>
        <w:t xml:space="preserve"> </w:t>
      </w:r>
      <w:r w:rsidRPr="002A53EE">
        <w:rPr>
          <w:lang w:eastAsia="en-US"/>
        </w:rPr>
        <w:t>предлагается вариант</w:t>
      </w:r>
      <w:r w:rsidRPr="002A53EE">
        <w:rPr>
          <w:spacing w:val="2"/>
          <w:lang w:eastAsia="en-US"/>
        </w:rPr>
        <w:t xml:space="preserve"> </w:t>
      </w:r>
      <w:r w:rsidRPr="002A53EE">
        <w:rPr>
          <w:lang w:eastAsia="en-US"/>
        </w:rPr>
        <w:t>1.</w:t>
      </w:r>
    </w:p>
    <w:p w:rsidR="002A53EE" w:rsidRPr="002A53EE" w:rsidRDefault="002A53EE" w:rsidP="002A53EE">
      <w:pPr>
        <w:widowControl w:val="0"/>
        <w:autoSpaceDE w:val="0"/>
        <w:autoSpaceDN w:val="0"/>
        <w:spacing w:line="275" w:lineRule="exact"/>
        <w:ind w:left="785"/>
        <w:jc w:val="both"/>
        <w:rPr>
          <w:lang w:eastAsia="en-US"/>
        </w:rPr>
      </w:pPr>
      <w:r w:rsidRPr="002A53EE">
        <w:rPr>
          <w:lang w:eastAsia="en-US"/>
        </w:rPr>
        <w:t>Ценовые</w:t>
      </w:r>
      <w:r w:rsidRPr="002A53EE">
        <w:rPr>
          <w:spacing w:val="-4"/>
          <w:lang w:eastAsia="en-US"/>
        </w:rPr>
        <w:t xml:space="preserve"> </w:t>
      </w:r>
      <w:r w:rsidRPr="002A53EE">
        <w:rPr>
          <w:lang w:eastAsia="en-US"/>
        </w:rPr>
        <w:t>зоны</w:t>
      </w:r>
      <w:r w:rsidRPr="002A53EE">
        <w:rPr>
          <w:spacing w:val="-2"/>
          <w:lang w:eastAsia="en-US"/>
        </w:rPr>
        <w:t xml:space="preserve"> </w:t>
      </w:r>
      <w:r w:rsidRPr="002A53EE">
        <w:rPr>
          <w:lang w:eastAsia="en-US"/>
        </w:rPr>
        <w:t>на</w:t>
      </w:r>
      <w:r w:rsidRPr="002A53EE">
        <w:rPr>
          <w:spacing w:val="-3"/>
          <w:lang w:eastAsia="en-US"/>
        </w:rPr>
        <w:t xml:space="preserve"> </w:t>
      </w:r>
      <w:r w:rsidRPr="002A53EE">
        <w:rPr>
          <w:lang w:eastAsia="en-US"/>
        </w:rPr>
        <w:t>территории сельского</w:t>
      </w:r>
      <w:r w:rsidRPr="002A53EE">
        <w:rPr>
          <w:spacing w:val="-2"/>
          <w:lang w:eastAsia="en-US"/>
        </w:rPr>
        <w:t xml:space="preserve"> </w:t>
      </w:r>
      <w:r w:rsidRPr="002A53EE">
        <w:rPr>
          <w:lang w:eastAsia="en-US"/>
        </w:rPr>
        <w:t>поселения</w:t>
      </w:r>
      <w:r w:rsidRPr="002A53EE">
        <w:rPr>
          <w:spacing w:val="-3"/>
          <w:lang w:eastAsia="en-US"/>
        </w:rPr>
        <w:t xml:space="preserve"> </w:t>
      </w:r>
      <w:proofErr w:type="gramStart"/>
      <w:r w:rsidRPr="002A53EE">
        <w:rPr>
          <w:lang w:eastAsia="en-US"/>
        </w:rPr>
        <w:t>Светлый</w:t>
      </w:r>
      <w:proofErr w:type="gramEnd"/>
      <w:r w:rsidRPr="002A53EE">
        <w:rPr>
          <w:lang w:eastAsia="en-US"/>
        </w:rPr>
        <w:t xml:space="preserve"> отсутствуют.</w:t>
      </w:r>
    </w:p>
    <w:p w:rsidR="002A53EE" w:rsidRPr="002A53EE" w:rsidRDefault="002A53EE" w:rsidP="002A53EE">
      <w:pPr>
        <w:widowControl w:val="0"/>
        <w:autoSpaceDE w:val="0"/>
        <w:autoSpaceDN w:val="0"/>
        <w:spacing w:line="275" w:lineRule="exact"/>
        <w:rPr>
          <w:sz w:val="22"/>
          <w:szCs w:val="22"/>
          <w:lang w:eastAsia="en-US"/>
        </w:rPr>
        <w:sectPr w:rsidR="002A53EE" w:rsidRPr="002A53EE">
          <w:pgSz w:w="11910" w:h="16840"/>
          <w:pgMar w:top="1660" w:right="340" w:bottom="1000" w:left="1200" w:header="702" w:footer="815" w:gutter="0"/>
          <w:cols w:space="720"/>
        </w:sectPr>
      </w:pPr>
    </w:p>
    <w:p w:rsidR="002A53EE" w:rsidRPr="002A53EE" w:rsidRDefault="002A53EE" w:rsidP="002A53EE">
      <w:pPr>
        <w:widowControl w:val="0"/>
        <w:autoSpaceDE w:val="0"/>
        <w:autoSpaceDN w:val="0"/>
        <w:spacing w:before="1"/>
        <w:rPr>
          <w:sz w:val="18"/>
          <w:lang w:eastAsia="en-US"/>
        </w:rPr>
      </w:pPr>
    </w:p>
    <w:p w:rsidR="002A53EE" w:rsidRPr="002A53EE" w:rsidRDefault="002A53EE" w:rsidP="002A53EE">
      <w:pPr>
        <w:widowControl w:val="0"/>
        <w:autoSpaceDE w:val="0"/>
        <w:autoSpaceDN w:val="0"/>
        <w:spacing w:before="90" w:line="276" w:lineRule="auto"/>
        <w:ind w:left="196" w:right="207"/>
        <w:jc w:val="center"/>
        <w:outlineLvl w:val="1"/>
        <w:rPr>
          <w:b/>
          <w:bCs/>
          <w:lang w:eastAsia="en-US"/>
        </w:rPr>
      </w:pPr>
      <w:bookmarkStart w:id="128" w:name="_bookmark113"/>
      <w:bookmarkEnd w:id="128"/>
      <w:r w:rsidRPr="002A53EE">
        <w:rPr>
          <w:b/>
          <w:bCs/>
          <w:lang w:eastAsia="en-US"/>
        </w:rPr>
        <w:t>ГЛАВА 6 "СУЩЕСТВУЮЩИЕ И ПЕРСПЕКТИВНЫЕ БАЛАНСЫ</w:t>
      </w:r>
      <w:r w:rsidRPr="002A53EE">
        <w:rPr>
          <w:b/>
          <w:bCs/>
          <w:spacing w:val="1"/>
          <w:lang w:eastAsia="en-US"/>
        </w:rPr>
        <w:t xml:space="preserve"> </w:t>
      </w:r>
      <w:r w:rsidRPr="002A53EE">
        <w:rPr>
          <w:b/>
          <w:bCs/>
          <w:lang w:eastAsia="en-US"/>
        </w:rPr>
        <w:t>ПРОИЗВОДИТЕЛЬНОСТИ ВОДОПОДГОТОВИТЕЛЬНЫХ УСТАНОВОК И</w:t>
      </w:r>
      <w:r w:rsidRPr="002A53EE">
        <w:rPr>
          <w:b/>
          <w:bCs/>
          <w:spacing w:val="1"/>
          <w:lang w:eastAsia="en-US"/>
        </w:rPr>
        <w:t xml:space="preserve"> </w:t>
      </w:r>
      <w:r w:rsidRPr="002A53EE">
        <w:rPr>
          <w:b/>
          <w:bCs/>
          <w:lang w:eastAsia="en-US"/>
        </w:rPr>
        <w:t>МАКСИМАЛЬНОГО ПОТРЕБЛЕНИЯ ТЕПЛОНОСИТЕЛЯ</w:t>
      </w:r>
      <w:r w:rsidRPr="002A53EE">
        <w:rPr>
          <w:b/>
          <w:bCs/>
          <w:spacing w:val="1"/>
          <w:lang w:eastAsia="en-US"/>
        </w:rPr>
        <w:t xml:space="preserve"> </w:t>
      </w:r>
      <w:r w:rsidRPr="002A53EE">
        <w:rPr>
          <w:b/>
          <w:bCs/>
          <w:lang w:eastAsia="en-US"/>
        </w:rPr>
        <w:t>ТЕПЛОПОТРЕБЛЯЮЩИМИ</w:t>
      </w:r>
      <w:r w:rsidRPr="002A53EE">
        <w:rPr>
          <w:b/>
          <w:bCs/>
          <w:spacing w:val="-4"/>
          <w:lang w:eastAsia="en-US"/>
        </w:rPr>
        <w:t xml:space="preserve"> </w:t>
      </w:r>
      <w:r w:rsidRPr="002A53EE">
        <w:rPr>
          <w:b/>
          <w:bCs/>
          <w:lang w:eastAsia="en-US"/>
        </w:rPr>
        <w:t>УСТАНОВКАМИ</w:t>
      </w:r>
      <w:r w:rsidRPr="002A53EE">
        <w:rPr>
          <w:b/>
          <w:bCs/>
          <w:spacing w:val="-4"/>
          <w:lang w:eastAsia="en-US"/>
        </w:rPr>
        <w:t xml:space="preserve"> </w:t>
      </w:r>
      <w:r w:rsidRPr="002A53EE">
        <w:rPr>
          <w:b/>
          <w:bCs/>
          <w:lang w:eastAsia="en-US"/>
        </w:rPr>
        <w:t>ПОТРЕБИТЕЛЕЙ,</w:t>
      </w:r>
      <w:r w:rsidRPr="002A53EE">
        <w:rPr>
          <w:b/>
          <w:bCs/>
          <w:spacing w:val="-4"/>
          <w:lang w:eastAsia="en-US"/>
        </w:rPr>
        <w:t xml:space="preserve"> </w:t>
      </w:r>
      <w:r w:rsidRPr="002A53EE">
        <w:rPr>
          <w:b/>
          <w:bCs/>
          <w:lang w:eastAsia="en-US"/>
        </w:rPr>
        <w:t>В</w:t>
      </w:r>
      <w:r w:rsidRPr="002A53EE">
        <w:rPr>
          <w:b/>
          <w:bCs/>
          <w:spacing w:val="-6"/>
          <w:lang w:eastAsia="en-US"/>
        </w:rPr>
        <w:t xml:space="preserve"> </w:t>
      </w:r>
      <w:r w:rsidRPr="002A53EE">
        <w:rPr>
          <w:b/>
          <w:bCs/>
          <w:lang w:eastAsia="en-US"/>
        </w:rPr>
        <w:t>ТОМ</w:t>
      </w:r>
      <w:r w:rsidRPr="002A53EE">
        <w:rPr>
          <w:b/>
          <w:bCs/>
          <w:spacing w:val="-4"/>
          <w:lang w:eastAsia="en-US"/>
        </w:rPr>
        <w:t xml:space="preserve"> </w:t>
      </w:r>
      <w:r w:rsidRPr="002A53EE">
        <w:rPr>
          <w:b/>
          <w:bCs/>
          <w:lang w:eastAsia="en-US"/>
        </w:rPr>
        <w:t>ЧИСЛЕ</w:t>
      </w:r>
      <w:r w:rsidRPr="002A53EE">
        <w:rPr>
          <w:b/>
          <w:bCs/>
          <w:spacing w:val="-6"/>
          <w:lang w:eastAsia="en-US"/>
        </w:rPr>
        <w:t xml:space="preserve"> </w:t>
      </w:r>
      <w:r w:rsidRPr="002A53EE">
        <w:rPr>
          <w:b/>
          <w:bCs/>
          <w:lang w:eastAsia="en-US"/>
        </w:rPr>
        <w:t>В</w:t>
      </w:r>
      <w:r w:rsidRPr="002A53EE">
        <w:rPr>
          <w:b/>
          <w:bCs/>
          <w:spacing w:val="-57"/>
          <w:lang w:eastAsia="en-US"/>
        </w:rPr>
        <w:t xml:space="preserve"> </w:t>
      </w:r>
      <w:r w:rsidRPr="002A53EE">
        <w:rPr>
          <w:b/>
          <w:bCs/>
          <w:lang w:eastAsia="en-US"/>
        </w:rPr>
        <w:t>АВАРИЙНЫХ РЕЖИМАХ"</w:t>
      </w:r>
    </w:p>
    <w:p w:rsidR="002A53EE" w:rsidRPr="002A53EE" w:rsidRDefault="002A53EE" w:rsidP="002A53EE">
      <w:pPr>
        <w:widowControl w:val="0"/>
        <w:autoSpaceDE w:val="0"/>
        <w:autoSpaceDN w:val="0"/>
        <w:spacing w:before="117"/>
        <w:ind w:left="218" w:right="226" w:firstLine="340"/>
        <w:jc w:val="both"/>
        <w:outlineLvl w:val="2"/>
        <w:rPr>
          <w:b/>
          <w:bCs/>
          <w:i/>
          <w:iCs/>
          <w:lang w:eastAsia="en-US"/>
        </w:rPr>
      </w:pPr>
      <w:bookmarkStart w:id="129" w:name="_bookmark114"/>
      <w:bookmarkEnd w:id="129"/>
      <w:r w:rsidRPr="002A53EE">
        <w:rPr>
          <w:b/>
          <w:bCs/>
          <w:i/>
          <w:iCs/>
          <w:lang w:eastAsia="en-US"/>
        </w:rPr>
        <w:t>а)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w:t>
      </w:r>
      <w:r w:rsidRPr="002A53EE">
        <w:rPr>
          <w:b/>
          <w:bCs/>
          <w:i/>
          <w:iCs/>
          <w:spacing w:val="1"/>
          <w:lang w:eastAsia="en-US"/>
        </w:rPr>
        <w:t xml:space="preserve"> </w:t>
      </w:r>
      <w:r w:rsidRPr="002A53EE">
        <w:rPr>
          <w:b/>
          <w:bCs/>
          <w:i/>
          <w:iCs/>
          <w:lang w:eastAsia="en-US"/>
        </w:rPr>
        <w:t>действия</w:t>
      </w:r>
      <w:r w:rsidRPr="002A53EE">
        <w:rPr>
          <w:b/>
          <w:bCs/>
          <w:i/>
          <w:iCs/>
          <w:spacing w:val="-3"/>
          <w:lang w:eastAsia="en-US"/>
        </w:rPr>
        <w:t xml:space="preserve"> </w:t>
      </w:r>
      <w:r w:rsidRPr="002A53EE">
        <w:rPr>
          <w:b/>
          <w:bCs/>
          <w:i/>
          <w:iCs/>
          <w:lang w:eastAsia="en-US"/>
        </w:rPr>
        <w:t>источников</w:t>
      </w:r>
      <w:r w:rsidRPr="002A53EE">
        <w:rPr>
          <w:b/>
          <w:bCs/>
          <w:i/>
          <w:iCs/>
          <w:spacing w:val="-2"/>
          <w:lang w:eastAsia="en-US"/>
        </w:rPr>
        <w:t xml:space="preserve"> </w:t>
      </w:r>
      <w:r w:rsidRPr="002A53EE">
        <w:rPr>
          <w:b/>
          <w:bCs/>
          <w:i/>
          <w:iCs/>
          <w:lang w:eastAsia="en-US"/>
        </w:rPr>
        <w:t>тепловой энергии</w:t>
      </w:r>
    </w:p>
    <w:p w:rsidR="002A53EE" w:rsidRPr="002A53EE" w:rsidRDefault="002A53EE" w:rsidP="002A53EE">
      <w:pPr>
        <w:widowControl w:val="0"/>
        <w:autoSpaceDE w:val="0"/>
        <w:autoSpaceDN w:val="0"/>
        <w:spacing w:before="118" w:line="276" w:lineRule="auto"/>
        <w:ind w:left="218" w:right="225" w:firstLine="566"/>
        <w:jc w:val="both"/>
        <w:rPr>
          <w:lang w:eastAsia="en-US"/>
        </w:rPr>
      </w:pPr>
      <w:r w:rsidRPr="002A53EE">
        <w:rPr>
          <w:lang w:eastAsia="en-US"/>
        </w:rPr>
        <w:t>Перспективные объёмы теплоносителя, необходимые для передачи тепла от источников</w:t>
      </w:r>
      <w:r w:rsidRPr="002A53EE">
        <w:rPr>
          <w:spacing w:val="1"/>
          <w:lang w:eastAsia="en-US"/>
        </w:rPr>
        <w:t xml:space="preserve"> </w:t>
      </w:r>
      <w:r w:rsidRPr="002A53EE">
        <w:rPr>
          <w:lang w:eastAsia="en-US"/>
        </w:rPr>
        <w:t>тепловой</w:t>
      </w:r>
      <w:r w:rsidRPr="002A53EE">
        <w:rPr>
          <w:spacing w:val="52"/>
          <w:lang w:eastAsia="en-US"/>
        </w:rPr>
        <w:t xml:space="preserve"> </w:t>
      </w:r>
      <w:r w:rsidRPr="002A53EE">
        <w:rPr>
          <w:lang w:eastAsia="en-US"/>
        </w:rPr>
        <w:t>энергии</w:t>
      </w:r>
      <w:r w:rsidRPr="002A53EE">
        <w:rPr>
          <w:spacing w:val="53"/>
          <w:lang w:eastAsia="en-US"/>
        </w:rPr>
        <w:t xml:space="preserve"> </w:t>
      </w:r>
      <w:r w:rsidRPr="002A53EE">
        <w:rPr>
          <w:lang w:eastAsia="en-US"/>
        </w:rPr>
        <w:t>системы</w:t>
      </w:r>
      <w:r w:rsidRPr="002A53EE">
        <w:rPr>
          <w:spacing w:val="51"/>
          <w:lang w:eastAsia="en-US"/>
        </w:rPr>
        <w:t xml:space="preserve"> </w:t>
      </w:r>
      <w:r w:rsidRPr="002A53EE">
        <w:rPr>
          <w:lang w:eastAsia="en-US"/>
        </w:rPr>
        <w:t>теплоснабжения</w:t>
      </w:r>
      <w:r w:rsidRPr="002A53EE">
        <w:rPr>
          <w:spacing w:val="52"/>
          <w:lang w:eastAsia="en-US"/>
        </w:rPr>
        <w:t xml:space="preserve"> </w:t>
      </w:r>
      <w:r w:rsidRPr="002A53EE">
        <w:rPr>
          <w:lang w:eastAsia="en-US"/>
        </w:rPr>
        <w:t>сельского</w:t>
      </w:r>
      <w:r w:rsidRPr="002A53EE">
        <w:rPr>
          <w:spacing w:val="52"/>
          <w:lang w:eastAsia="en-US"/>
        </w:rPr>
        <w:t xml:space="preserve"> </w:t>
      </w:r>
      <w:r w:rsidRPr="002A53EE">
        <w:rPr>
          <w:lang w:eastAsia="en-US"/>
        </w:rPr>
        <w:t>поселения</w:t>
      </w:r>
      <w:r w:rsidRPr="002A53EE">
        <w:rPr>
          <w:spacing w:val="51"/>
          <w:lang w:eastAsia="en-US"/>
        </w:rPr>
        <w:t xml:space="preserve"> </w:t>
      </w:r>
      <w:proofErr w:type="gramStart"/>
      <w:r w:rsidRPr="002A53EE">
        <w:rPr>
          <w:lang w:eastAsia="en-US"/>
        </w:rPr>
        <w:t>Светлый</w:t>
      </w:r>
      <w:proofErr w:type="gramEnd"/>
      <w:r w:rsidRPr="002A53EE">
        <w:rPr>
          <w:spacing w:val="53"/>
          <w:lang w:eastAsia="en-US"/>
        </w:rPr>
        <w:t xml:space="preserve"> </w:t>
      </w:r>
      <w:r w:rsidRPr="002A53EE">
        <w:rPr>
          <w:lang w:eastAsia="en-US"/>
        </w:rPr>
        <w:t>до</w:t>
      </w:r>
      <w:r w:rsidRPr="002A53EE">
        <w:rPr>
          <w:spacing w:val="53"/>
          <w:lang w:eastAsia="en-US"/>
        </w:rPr>
        <w:t xml:space="preserve"> </w:t>
      </w:r>
      <w:r w:rsidRPr="002A53EE">
        <w:rPr>
          <w:lang w:eastAsia="en-US"/>
        </w:rPr>
        <w:t>потребителя</w:t>
      </w:r>
      <w:r w:rsidRPr="002A53EE">
        <w:rPr>
          <w:spacing w:val="52"/>
          <w:lang w:eastAsia="en-US"/>
        </w:rPr>
        <w:t xml:space="preserve"> </w:t>
      </w:r>
      <w:r w:rsidRPr="002A53EE">
        <w:rPr>
          <w:lang w:eastAsia="en-US"/>
        </w:rPr>
        <w:t>в</w:t>
      </w:r>
      <w:r w:rsidRPr="002A53EE">
        <w:rPr>
          <w:spacing w:val="-57"/>
          <w:lang w:eastAsia="en-US"/>
        </w:rPr>
        <w:t xml:space="preserve"> </w:t>
      </w:r>
      <w:r w:rsidRPr="002A53EE">
        <w:rPr>
          <w:lang w:eastAsia="en-US"/>
        </w:rPr>
        <w:t>зоне</w:t>
      </w:r>
      <w:r w:rsidRPr="002A53EE">
        <w:rPr>
          <w:spacing w:val="-2"/>
          <w:lang w:eastAsia="en-US"/>
        </w:rPr>
        <w:t xml:space="preserve"> </w:t>
      </w:r>
      <w:r w:rsidRPr="002A53EE">
        <w:rPr>
          <w:lang w:eastAsia="en-US"/>
        </w:rPr>
        <w:t>действия</w:t>
      </w:r>
      <w:r w:rsidRPr="002A53EE">
        <w:rPr>
          <w:spacing w:val="-1"/>
          <w:lang w:eastAsia="en-US"/>
        </w:rPr>
        <w:t xml:space="preserve"> </w:t>
      </w:r>
      <w:r w:rsidRPr="002A53EE">
        <w:rPr>
          <w:lang w:eastAsia="en-US"/>
        </w:rPr>
        <w:t>каждого</w:t>
      </w:r>
      <w:r w:rsidRPr="002A53EE">
        <w:rPr>
          <w:spacing w:val="-4"/>
          <w:lang w:eastAsia="en-US"/>
        </w:rPr>
        <w:t xml:space="preserve"> </w:t>
      </w:r>
      <w:r w:rsidRPr="002A53EE">
        <w:rPr>
          <w:lang w:eastAsia="en-US"/>
        </w:rPr>
        <w:t>источника,</w:t>
      </w:r>
      <w:r w:rsidRPr="002A53EE">
        <w:rPr>
          <w:spacing w:val="-4"/>
          <w:lang w:eastAsia="en-US"/>
        </w:rPr>
        <w:t xml:space="preserve"> </w:t>
      </w:r>
      <w:r w:rsidRPr="002A53EE">
        <w:rPr>
          <w:lang w:eastAsia="en-US"/>
        </w:rPr>
        <w:t>прогнозировались</w:t>
      </w:r>
      <w:r w:rsidRPr="002A53EE">
        <w:rPr>
          <w:spacing w:val="-1"/>
          <w:lang w:eastAsia="en-US"/>
        </w:rPr>
        <w:t xml:space="preserve"> </w:t>
      </w:r>
      <w:r w:rsidRPr="002A53EE">
        <w:rPr>
          <w:lang w:eastAsia="en-US"/>
        </w:rPr>
        <w:t>исходя</w:t>
      </w:r>
      <w:r w:rsidRPr="002A53EE">
        <w:rPr>
          <w:spacing w:val="-4"/>
          <w:lang w:eastAsia="en-US"/>
        </w:rPr>
        <w:t xml:space="preserve"> </w:t>
      </w:r>
      <w:r w:rsidRPr="002A53EE">
        <w:rPr>
          <w:lang w:eastAsia="en-US"/>
        </w:rPr>
        <w:t>из</w:t>
      </w:r>
      <w:r w:rsidRPr="002A53EE">
        <w:rPr>
          <w:spacing w:val="-1"/>
          <w:lang w:eastAsia="en-US"/>
        </w:rPr>
        <w:t xml:space="preserve"> </w:t>
      </w:r>
      <w:r w:rsidRPr="002A53EE">
        <w:rPr>
          <w:lang w:eastAsia="en-US"/>
        </w:rPr>
        <w:t>следующих</w:t>
      </w:r>
      <w:r w:rsidRPr="002A53EE">
        <w:rPr>
          <w:spacing w:val="3"/>
          <w:lang w:eastAsia="en-US"/>
        </w:rPr>
        <w:t xml:space="preserve"> </w:t>
      </w:r>
      <w:r w:rsidRPr="002A53EE">
        <w:rPr>
          <w:lang w:eastAsia="en-US"/>
        </w:rPr>
        <w:t>условий:</w:t>
      </w:r>
    </w:p>
    <w:p w:rsidR="002A53EE" w:rsidRPr="002A53EE" w:rsidRDefault="002A53EE" w:rsidP="002A53EE">
      <w:pPr>
        <w:widowControl w:val="0"/>
        <w:numPr>
          <w:ilvl w:val="0"/>
          <w:numId w:val="22"/>
        </w:numPr>
        <w:tabs>
          <w:tab w:val="left" w:pos="1071"/>
        </w:tabs>
        <w:autoSpaceDE w:val="0"/>
        <w:autoSpaceDN w:val="0"/>
        <w:spacing w:before="1" w:line="273" w:lineRule="auto"/>
        <w:ind w:right="222" w:firstLine="566"/>
        <w:jc w:val="both"/>
        <w:rPr>
          <w:szCs w:val="22"/>
          <w:lang w:eastAsia="en-US"/>
        </w:rPr>
      </w:pPr>
      <w:r w:rsidRPr="002A53EE">
        <w:rPr>
          <w:szCs w:val="22"/>
          <w:lang w:eastAsia="en-US"/>
        </w:rPr>
        <w:t>система</w:t>
      </w:r>
      <w:r w:rsidRPr="002A53EE">
        <w:rPr>
          <w:spacing w:val="1"/>
          <w:szCs w:val="22"/>
          <w:lang w:eastAsia="en-US"/>
        </w:rPr>
        <w:t xml:space="preserve"> </w:t>
      </w:r>
      <w:r w:rsidRPr="002A53EE">
        <w:rPr>
          <w:szCs w:val="22"/>
          <w:lang w:eastAsia="en-US"/>
        </w:rPr>
        <w:t>теплоснабжения</w:t>
      </w:r>
      <w:r w:rsidRPr="002A53EE">
        <w:rPr>
          <w:spacing w:val="1"/>
          <w:szCs w:val="22"/>
          <w:lang w:eastAsia="en-US"/>
        </w:rPr>
        <w:t xml:space="preserve"> </w:t>
      </w:r>
      <w:r w:rsidRPr="002A53EE">
        <w:rPr>
          <w:szCs w:val="22"/>
          <w:lang w:eastAsia="en-US"/>
        </w:rPr>
        <w:t>сельского</w:t>
      </w:r>
      <w:r w:rsidRPr="002A53EE">
        <w:rPr>
          <w:spacing w:val="1"/>
          <w:szCs w:val="22"/>
          <w:lang w:eastAsia="en-US"/>
        </w:rPr>
        <w:t xml:space="preserve"> </w:t>
      </w:r>
      <w:r w:rsidRPr="002A53EE">
        <w:rPr>
          <w:szCs w:val="22"/>
          <w:lang w:eastAsia="en-US"/>
        </w:rPr>
        <w:t>поселения</w:t>
      </w:r>
      <w:r w:rsidRPr="002A53EE">
        <w:rPr>
          <w:spacing w:val="1"/>
          <w:szCs w:val="22"/>
          <w:lang w:eastAsia="en-US"/>
        </w:rPr>
        <w:t xml:space="preserve"> </w:t>
      </w:r>
      <w:proofErr w:type="gramStart"/>
      <w:r w:rsidRPr="002A53EE">
        <w:rPr>
          <w:szCs w:val="22"/>
          <w:lang w:eastAsia="en-US"/>
        </w:rPr>
        <w:t>Светлый</w:t>
      </w:r>
      <w:proofErr w:type="gramEnd"/>
      <w:r w:rsidRPr="002A53EE">
        <w:rPr>
          <w:spacing w:val="1"/>
          <w:szCs w:val="22"/>
          <w:lang w:eastAsia="en-US"/>
        </w:rPr>
        <w:t xml:space="preserve"> </w:t>
      </w:r>
      <w:r w:rsidRPr="002A53EE">
        <w:rPr>
          <w:szCs w:val="22"/>
          <w:lang w:eastAsia="en-US"/>
        </w:rPr>
        <w:t>закрытая:</w:t>
      </w:r>
      <w:r w:rsidRPr="002A53EE">
        <w:rPr>
          <w:spacing w:val="1"/>
          <w:szCs w:val="22"/>
          <w:lang w:eastAsia="en-US"/>
        </w:rPr>
        <w:t xml:space="preserve"> </w:t>
      </w:r>
      <w:r w:rsidRPr="002A53EE">
        <w:rPr>
          <w:szCs w:val="22"/>
          <w:lang w:eastAsia="en-US"/>
        </w:rPr>
        <w:t>на</w:t>
      </w:r>
      <w:r w:rsidRPr="002A53EE">
        <w:rPr>
          <w:spacing w:val="1"/>
          <w:szCs w:val="22"/>
          <w:lang w:eastAsia="en-US"/>
        </w:rPr>
        <w:t xml:space="preserve"> </w:t>
      </w:r>
      <w:r w:rsidRPr="002A53EE">
        <w:rPr>
          <w:szCs w:val="22"/>
          <w:lang w:eastAsia="en-US"/>
        </w:rPr>
        <w:t>источниках</w:t>
      </w:r>
      <w:r w:rsidRPr="002A53EE">
        <w:rPr>
          <w:spacing w:val="1"/>
          <w:szCs w:val="22"/>
          <w:lang w:eastAsia="en-US"/>
        </w:rPr>
        <w:t xml:space="preserve"> </w:t>
      </w:r>
      <w:r w:rsidRPr="002A53EE">
        <w:rPr>
          <w:szCs w:val="22"/>
          <w:lang w:eastAsia="en-US"/>
        </w:rPr>
        <w:t>тепловой</w:t>
      </w:r>
      <w:r w:rsidRPr="002A53EE">
        <w:rPr>
          <w:spacing w:val="1"/>
          <w:szCs w:val="22"/>
          <w:lang w:eastAsia="en-US"/>
        </w:rPr>
        <w:t xml:space="preserve"> </w:t>
      </w:r>
      <w:r w:rsidRPr="002A53EE">
        <w:rPr>
          <w:szCs w:val="22"/>
          <w:lang w:eastAsia="en-US"/>
        </w:rPr>
        <w:t>энергии</w:t>
      </w:r>
      <w:r w:rsidRPr="002A53EE">
        <w:rPr>
          <w:spacing w:val="1"/>
          <w:szCs w:val="22"/>
          <w:lang w:eastAsia="en-US"/>
        </w:rPr>
        <w:t xml:space="preserve"> </w:t>
      </w:r>
      <w:r w:rsidRPr="002A53EE">
        <w:rPr>
          <w:szCs w:val="22"/>
          <w:lang w:eastAsia="en-US"/>
        </w:rPr>
        <w:t>применяется</w:t>
      </w:r>
      <w:r w:rsidRPr="002A53EE">
        <w:rPr>
          <w:spacing w:val="1"/>
          <w:szCs w:val="22"/>
          <w:lang w:eastAsia="en-US"/>
        </w:rPr>
        <w:t xml:space="preserve"> </w:t>
      </w:r>
      <w:r w:rsidRPr="002A53EE">
        <w:rPr>
          <w:szCs w:val="22"/>
          <w:lang w:eastAsia="en-US"/>
        </w:rPr>
        <w:t>центральное</w:t>
      </w:r>
      <w:r w:rsidRPr="002A53EE">
        <w:rPr>
          <w:spacing w:val="1"/>
          <w:szCs w:val="22"/>
          <w:lang w:eastAsia="en-US"/>
        </w:rPr>
        <w:t xml:space="preserve"> </w:t>
      </w:r>
      <w:r w:rsidRPr="002A53EE">
        <w:rPr>
          <w:szCs w:val="22"/>
          <w:lang w:eastAsia="en-US"/>
        </w:rPr>
        <w:t>качественное</w:t>
      </w:r>
      <w:r w:rsidRPr="002A53EE">
        <w:rPr>
          <w:spacing w:val="1"/>
          <w:szCs w:val="22"/>
          <w:lang w:eastAsia="en-US"/>
        </w:rPr>
        <w:t xml:space="preserve"> </w:t>
      </w:r>
      <w:r w:rsidRPr="002A53EE">
        <w:rPr>
          <w:szCs w:val="22"/>
          <w:lang w:eastAsia="en-US"/>
        </w:rPr>
        <w:t>регулирование</w:t>
      </w:r>
      <w:r w:rsidRPr="002A53EE">
        <w:rPr>
          <w:spacing w:val="1"/>
          <w:szCs w:val="22"/>
          <w:lang w:eastAsia="en-US"/>
        </w:rPr>
        <w:t xml:space="preserve"> </w:t>
      </w:r>
      <w:r w:rsidRPr="002A53EE">
        <w:rPr>
          <w:szCs w:val="22"/>
          <w:lang w:eastAsia="en-US"/>
        </w:rPr>
        <w:t>отпуска</w:t>
      </w:r>
      <w:r w:rsidRPr="002A53EE">
        <w:rPr>
          <w:spacing w:val="1"/>
          <w:szCs w:val="22"/>
          <w:lang w:eastAsia="en-US"/>
        </w:rPr>
        <w:t xml:space="preserve"> </w:t>
      </w:r>
      <w:r w:rsidRPr="002A53EE">
        <w:rPr>
          <w:szCs w:val="22"/>
          <w:lang w:eastAsia="en-US"/>
        </w:rPr>
        <w:t>тепла</w:t>
      </w:r>
      <w:r w:rsidRPr="002A53EE">
        <w:rPr>
          <w:spacing w:val="1"/>
          <w:szCs w:val="22"/>
          <w:lang w:eastAsia="en-US"/>
        </w:rPr>
        <w:t xml:space="preserve"> </w:t>
      </w:r>
      <w:r w:rsidRPr="002A53EE">
        <w:rPr>
          <w:szCs w:val="22"/>
          <w:lang w:eastAsia="en-US"/>
        </w:rPr>
        <w:t>по</w:t>
      </w:r>
      <w:r w:rsidRPr="002A53EE">
        <w:rPr>
          <w:spacing w:val="1"/>
          <w:szCs w:val="22"/>
          <w:lang w:eastAsia="en-US"/>
        </w:rPr>
        <w:t xml:space="preserve"> </w:t>
      </w:r>
      <w:r w:rsidRPr="002A53EE">
        <w:rPr>
          <w:szCs w:val="22"/>
          <w:lang w:eastAsia="en-US"/>
        </w:rPr>
        <w:t>отопительной</w:t>
      </w:r>
      <w:r w:rsidRPr="002A53EE">
        <w:rPr>
          <w:spacing w:val="-1"/>
          <w:szCs w:val="22"/>
          <w:lang w:eastAsia="en-US"/>
        </w:rPr>
        <w:t xml:space="preserve"> </w:t>
      </w:r>
      <w:r w:rsidRPr="002A53EE">
        <w:rPr>
          <w:szCs w:val="22"/>
          <w:lang w:eastAsia="en-US"/>
        </w:rPr>
        <w:t>нагрузке в</w:t>
      </w:r>
      <w:r w:rsidRPr="002A53EE">
        <w:rPr>
          <w:spacing w:val="-2"/>
          <w:szCs w:val="22"/>
          <w:lang w:eastAsia="en-US"/>
        </w:rPr>
        <w:t xml:space="preserve"> </w:t>
      </w:r>
      <w:r w:rsidRPr="002A53EE">
        <w:rPr>
          <w:szCs w:val="22"/>
          <w:lang w:eastAsia="en-US"/>
        </w:rPr>
        <w:t>зависимости от</w:t>
      </w:r>
      <w:r w:rsidRPr="002A53EE">
        <w:rPr>
          <w:spacing w:val="-1"/>
          <w:szCs w:val="22"/>
          <w:lang w:eastAsia="en-US"/>
        </w:rPr>
        <w:t xml:space="preserve"> </w:t>
      </w:r>
      <w:r w:rsidRPr="002A53EE">
        <w:rPr>
          <w:szCs w:val="22"/>
          <w:lang w:eastAsia="en-US"/>
        </w:rPr>
        <w:t>температуры</w:t>
      </w:r>
      <w:r w:rsidRPr="002A53EE">
        <w:rPr>
          <w:spacing w:val="-1"/>
          <w:szCs w:val="22"/>
          <w:lang w:eastAsia="en-US"/>
        </w:rPr>
        <w:t xml:space="preserve"> </w:t>
      </w:r>
      <w:r w:rsidRPr="002A53EE">
        <w:rPr>
          <w:szCs w:val="22"/>
          <w:lang w:eastAsia="en-US"/>
        </w:rPr>
        <w:t>наружного</w:t>
      </w:r>
      <w:r w:rsidRPr="002A53EE">
        <w:rPr>
          <w:spacing w:val="-1"/>
          <w:szCs w:val="22"/>
          <w:lang w:eastAsia="en-US"/>
        </w:rPr>
        <w:t xml:space="preserve"> </w:t>
      </w:r>
      <w:r w:rsidRPr="002A53EE">
        <w:rPr>
          <w:szCs w:val="22"/>
          <w:lang w:eastAsia="en-US"/>
        </w:rPr>
        <w:t>воздуха;</w:t>
      </w:r>
    </w:p>
    <w:p w:rsidR="002A53EE" w:rsidRPr="002A53EE" w:rsidRDefault="002A53EE" w:rsidP="002A53EE">
      <w:pPr>
        <w:widowControl w:val="0"/>
        <w:numPr>
          <w:ilvl w:val="0"/>
          <w:numId w:val="22"/>
        </w:numPr>
        <w:tabs>
          <w:tab w:val="left" w:pos="1071"/>
        </w:tabs>
        <w:autoSpaceDE w:val="0"/>
        <w:autoSpaceDN w:val="0"/>
        <w:spacing w:before="5" w:line="273" w:lineRule="auto"/>
        <w:ind w:right="232" w:firstLine="566"/>
        <w:jc w:val="both"/>
        <w:rPr>
          <w:szCs w:val="22"/>
          <w:lang w:eastAsia="en-US"/>
        </w:rPr>
      </w:pPr>
      <w:r w:rsidRPr="002A53EE">
        <w:rPr>
          <w:szCs w:val="22"/>
          <w:lang w:eastAsia="en-US"/>
        </w:rPr>
        <w:t>сверхнормативные</w:t>
      </w:r>
      <w:r w:rsidRPr="002A53EE">
        <w:rPr>
          <w:spacing w:val="1"/>
          <w:szCs w:val="22"/>
          <w:lang w:eastAsia="en-US"/>
        </w:rPr>
        <w:t xml:space="preserve"> </w:t>
      </w:r>
      <w:r w:rsidRPr="002A53EE">
        <w:rPr>
          <w:szCs w:val="22"/>
          <w:lang w:eastAsia="en-US"/>
        </w:rPr>
        <w:t>потери</w:t>
      </w:r>
      <w:r w:rsidRPr="002A53EE">
        <w:rPr>
          <w:spacing w:val="1"/>
          <w:szCs w:val="22"/>
          <w:lang w:eastAsia="en-US"/>
        </w:rPr>
        <w:t xml:space="preserve"> </w:t>
      </w:r>
      <w:r w:rsidRPr="002A53EE">
        <w:rPr>
          <w:szCs w:val="22"/>
          <w:lang w:eastAsia="en-US"/>
        </w:rPr>
        <w:t>теплоносителя</w:t>
      </w:r>
      <w:r w:rsidRPr="002A53EE">
        <w:rPr>
          <w:spacing w:val="1"/>
          <w:szCs w:val="22"/>
          <w:lang w:eastAsia="en-US"/>
        </w:rPr>
        <w:t xml:space="preserve"> </w:t>
      </w:r>
      <w:r w:rsidRPr="002A53EE">
        <w:rPr>
          <w:szCs w:val="22"/>
          <w:lang w:eastAsia="en-US"/>
        </w:rPr>
        <w:t>при</w:t>
      </w:r>
      <w:r w:rsidRPr="002A53EE">
        <w:rPr>
          <w:spacing w:val="1"/>
          <w:szCs w:val="22"/>
          <w:lang w:eastAsia="en-US"/>
        </w:rPr>
        <w:t xml:space="preserve"> </w:t>
      </w:r>
      <w:r w:rsidRPr="002A53EE">
        <w:rPr>
          <w:szCs w:val="22"/>
          <w:lang w:eastAsia="en-US"/>
        </w:rPr>
        <w:t>передаче</w:t>
      </w:r>
      <w:r w:rsidRPr="002A53EE">
        <w:rPr>
          <w:spacing w:val="1"/>
          <w:szCs w:val="22"/>
          <w:lang w:eastAsia="en-US"/>
        </w:rPr>
        <w:t xml:space="preserve"> </w:t>
      </w:r>
      <w:r w:rsidRPr="002A53EE">
        <w:rPr>
          <w:szCs w:val="22"/>
          <w:lang w:eastAsia="en-US"/>
        </w:rPr>
        <w:t>тепловой</w:t>
      </w:r>
      <w:r w:rsidRPr="002A53EE">
        <w:rPr>
          <w:spacing w:val="1"/>
          <w:szCs w:val="22"/>
          <w:lang w:eastAsia="en-US"/>
        </w:rPr>
        <w:t xml:space="preserve"> </w:t>
      </w:r>
      <w:r w:rsidRPr="002A53EE">
        <w:rPr>
          <w:szCs w:val="22"/>
          <w:lang w:eastAsia="en-US"/>
        </w:rPr>
        <w:t>энергии</w:t>
      </w:r>
      <w:r w:rsidRPr="002A53EE">
        <w:rPr>
          <w:spacing w:val="1"/>
          <w:szCs w:val="22"/>
          <w:lang w:eastAsia="en-US"/>
        </w:rPr>
        <w:t xml:space="preserve"> </w:t>
      </w:r>
      <w:r w:rsidRPr="002A53EE">
        <w:rPr>
          <w:szCs w:val="22"/>
          <w:lang w:eastAsia="en-US"/>
        </w:rPr>
        <w:t>будут</w:t>
      </w:r>
      <w:r w:rsidRPr="002A53EE">
        <w:rPr>
          <w:spacing w:val="-57"/>
          <w:szCs w:val="22"/>
          <w:lang w:eastAsia="en-US"/>
        </w:rPr>
        <w:t xml:space="preserve"> </w:t>
      </w:r>
      <w:r w:rsidRPr="002A53EE">
        <w:rPr>
          <w:szCs w:val="22"/>
          <w:lang w:eastAsia="en-US"/>
        </w:rPr>
        <w:t>сокращаться</w:t>
      </w:r>
      <w:r w:rsidRPr="002A53EE">
        <w:rPr>
          <w:spacing w:val="1"/>
          <w:szCs w:val="22"/>
          <w:lang w:eastAsia="en-US"/>
        </w:rPr>
        <w:t xml:space="preserve"> </w:t>
      </w:r>
      <w:r w:rsidRPr="002A53EE">
        <w:rPr>
          <w:szCs w:val="22"/>
          <w:lang w:eastAsia="en-US"/>
        </w:rPr>
        <w:t>вследствие</w:t>
      </w:r>
      <w:r w:rsidRPr="002A53EE">
        <w:rPr>
          <w:spacing w:val="1"/>
          <w:szCs w:val="22"/>
          <w:lang w:eastAsia="en-US"/>
        </w:rPr>
        <w:t xml:space="preserve"> </w:t>
      </w:r>
      <w:r w:rsidRPr="002A53EE">
        <w:rPr>
          <w:szCs w:val="22"/>
          <w:lang w:eastAsia="en-US"/>
        </w:rPr>
        <w:t>работ</w:t>
      </w:r>
      <w:r w:rsidRPr="002A53EE">
        <w:rPr>
          <w:spacing w:val="1"/>
          <w:szCs w:val="22"/>
          <w:lang w:eastAsia="en-US"/>
        </w:rPr>
        <w:t xml:space="preserve"> </w:t>
      </w:r>
      <w:r w:rsidRPr="002A53EE">
        <w:rPr>
          <w:szCs w:val="22"/>
          <w:lang w:eastAsia="en-US"/>
        </w:rPr>
        <w:t>по</w:t>
      </w:r>
      <w:r w:rsidRPr="002A53EE">
        <w:rPr>
          <w:spacing w:val="1"/>
          <w:szCs w:val="22"/>
          <w:lang w:eastAsia="en-US"/>
        </w:rPr>
        <w:t xml:space="preserve"> </w:t>
      </w:r>
      <w:r w:rsidRPr="002A53EE">
        <w:rPr>
          <w:szCs w:val="22"/>
          <w:lang w:eastAsia="en-US"/>
        </w:rPr>
        <w:t>реконструкции</w:t>
      </w:r>
      <w:r w:rsidRPr="002A53EE">
        <w:rPr>
          <w:spacing w:val="1"/>
          <w:szCs w:val="22"/>
          <w:lang w:eastAsia="en-US"/>
        </w:rPr>
        <w:t xml:space="preserve"> </w:t>
      </w:r>
      <w:r w:rsidRPr="002A53EE">
        <w:rPr>
          <w:szCs w:val="22"/>
          <w:lang w:eastAsia="en-US"/>
        </w:rPr>
        <w:t>участков</w:t>
      </w:r>
      <w:r w:rsidRPr="002A53EE">
        <w:rPr>
          <w:spacing w:val="1"/>
          <w:szCs w:val="22"/>
          <w:lang w:eastAsia="en-US"/>
        </w:rPr>
        <w:t xml:space="preserve"> </w:t>
      </w:r>
      <w:r w:rsidRPr="002A53EE">
        <w:rPr>
          <w:szCs w:val="22"/>
          <w:lang w:eastAsia="en-US"/>
        </w:rPr>
        <w:t>тепловых</w:t>
      </w:r>
      <w:r w:rsidRPr="002A53EE">
        <w:rPr>
          <w:spacing w:val="1"/>
          <w:szCs w:val="22"/>
          <w:lang w:eastAsia="en-US"/>
        </w:rPr>
        <w:t xml:space="preserve"> </w:t>
      </w:r>
      <w:r w:rsidRPr="002A53EE">
        <w:rPr>
          <w:szCs w:val="22"/>
          <w:lang w:eastAsia="en-US"/>
        </w:rPr>
        <w:t>сетей</w:t>
      </w:r>
      <w:r w:rsidRPr="002A53EE">
        <w:rPr>
          <w:spacing w:val="1"/>
          <w:szCs w:val="22"/>
          <w:lang w:eastAsia="en-US"/>
        </w:rPr>
        <w:t xml:space="preserve"> </w:t>
      </w:r>
      <w:r w:rsidRPr="002A53EE">
        <w:rPr>
          <w:szCs w:val="22"/>
          <w:lang w:eastAsia="en-US"/>
        </w:rPr>
        <w:t>системы</w:t>
      </w:r>
      <w:r w:rsidRPr="002A53EE">
        <w:rPr>
          <w:spacing w:val="1"/>
          <w:szCs w:val="22"/>
          <w:lang w:eastAsia="en-US"/>
        </w:rPr>
        <w:t xml:space="preserve"> </w:t>
      </w:r>
      <w:r w:rsidRPr="002A53EE">
        <w:rPr>
          <w:szCs w:val="22"/>
          <w:lang w:eastAsia="en-US"/>
        </w:rPr>
        <w:t>теплоснабжения;</w:t>
      </w:r>
    </w:p>
    <w:p w:rsidR="002A53EE" w:rsidRPr="002A53EE" w:rsidRDefault="002A53EE" w:rsidP="002A53EE">
      <w:pPr>
        <w:widowControl w:val="0"/>
        <w:numPr>
          <w:ilvl w:val="0"/>
          <w:numId w:val="22"/>
        </w:numPr>
        <w:tabs>
          <w:tab w:val="left" w:pos="1071"/>
        </w:tabs>
        <w:autoSpaceDE w:val="0"/>
        <w:autoSpaceDN w:val="0"/>
        <w:spacing w:before="5" w:line="273" w:lineRule="auto"/>
        <w:ind w:right="231" w:firstLine="566"/>
        <w:jc w:val="both"/>
        <w:rPr>
          <w:szCs w:val="22"/>
          <w:lang w:eastAsia="en-US"/>
        </w:rPr>
      </w:pPr>
      <w:r w:rsidRPr="002A53EE">
        <w:rPr>
          <w:szCs w:val="22"/>
          <w:lang w:eastAsia="en-US"/>
        </w:rPr>
        <w:t>подключение</w:t>
      </w:r>
      <w:r w:rsidRPr="002A53EE">
        <w:rPr>
          <w:spacing w:val="1"/>
          <w:szCs w:val="22"/>
          <w:lang w:eastAsia="en-US"/>
        </w:rPr>
        <w:t xml:space="preserve"> </w:t>
      </w:r>
      <w:r w:rsidRPr="002A53EE">
        <w:rPr>
          <w:szCs w:val="22"/>
          <w:lang w:eastAsia="en-US"/>
        </w:rPr>
        <w:t>потребителей</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существующих</w:t>
      </w:r>
      <w:r w:rsidRPr="002A53EE">
        <w:rPr>
          <w:spacing w:val="1"/>
          <w:szCs w:val="22"/>
          <w:lang w:eastAsia="en-US"/>
        </w:rPr>
        <w:t xml:space="preserve"> </w:t>
      </w:r>
      <w:r w:rsidRPr="002A53EE">
        <w:rPr>
          <w:szCs w:val="22"/>
          <w:lang w:eastAsia="en-US"/>
        </w:rPr>
        <w:t>ранее</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вновь</w:t>
      </w:r>
      <w:r w:rsidRPr="002A53EE">
        <w:rPr>
          <w:spacing w:val="1"/>
          <w:szCs w:val="22"/>
          <w:lang w:eastAsia="en-US"/>
        </w:rPr>
        <w:t xml:space="preserve"> </w:t>
      </w:r>
      <w:r w:rsidRPr="002A53EE">
        <w:rPr>
          <w:szCs w:val="22"/>
          <w:lang w:eastAsia="en-US"/>
        </w:rPr>
        <w:t>создаваемых</w:t>
      </w:r>
      <w:r w:rsidRPr="002A53EE">
        <w:rPr>
          <w:spacing w:val="1"/>
          <w:szCs w:val="22"/>
          <w:lang w:eastAsia="en-US"/>
        </w:rPr>
        <w:t xml:space="preserve"> </w:t>
      </w:r>
      <w:r w:rsidRPr="002A53EE">
        <w:rPr>
          <w:szCs w:val="22"/>
          <w:lang w:eastAsia="en-US"/>
        </w:rPr>
        <w:t>зонах</w:t>
      </w:r>
      <w:r w:rsidRPr="002A53EE">
        <w:rPr>
          <w:spacing w:val="1"/>
          <w:szCs w:val="22"/>
          <w:lang w:eastAsia="en-US"/>
        </w:rPr>
        <w:t xml:space="preserve"> </w:t>
      </w:r>
      <w:r w:rsidRPr="002A53EE">
        <w:rPr>
          <w:szCs w:val="22"/>
          <w:lang w:eastAsia="en-US"/>
        </w:rPr>
        <w:t>теплоснабжения</w:t>
      </w:r>
      <w:r w:rsidRPr="002A53EE">
        <w:rPr>
          <w:spacing w:val="-3"/>
          <w:szCs w:val="22"/>
          <w:lang w:eastAsia="en-US"/>
        </w:rPr>
        <w:t xml:space="preserve"> </w:t>
      </w:r>
      <w:r w:rsidRPr="002A53EE">
        <w:rPr>
          <w:szCs w:val="22"/>
          <w:lang w:eastAsia="en-US"/>
        </w:rPr>
        <w:t>будет</w:t>
      </w:r>
      <w:r w:rsidRPr="002A53EE">
        <w:rPr>
          <w:spacing w:val="-1"/>
          <w:szCs w:val="22"/>
          <w:lang w:eastAsia="en-US"/>
        </w:rPr>
        <w:t xml:space="preserve"> </w:t>
      </w:r>
      <w:r w:rsidRPr="002A53EE">
        <w:rPr>
          <w:szCs w:val="22"/>
          <w:lang w:eastAsia="en-US"/>
        </w:rPr>
        <w:t>осуществляться</w:t>
      </w:r>
      <w:r w:rsidRPr="002A53EE">
        <w:rPr>
          <w:spacing w:val="-2"/>
          <w:szCs w:val="22"/>
          <w:lang w:eastAsia="en-US"/>
        </w:rPr>
        <w:t xml:space="preserve"> </w:t>
      </w:r>
      <w:r w:rsidRPr="002A53EE">
        <w:rPr>
          <w:szCs w:val="22"/>
          <w:lang w:eastAsia="en-US"/>
        </w:rPr>
        <w:t>по</w:t>
      </w:r>
      <w:r w:rsidRPr="002A53EE">
        <w:rPr>
          <w:spacing w:val="-3"/>
          <w:szCs w:val="22"/>
          <w:lang w:eastAsia="en-US"/>
        </w:rPr>
        <w:t xml:space="preserve"> </w:t>
      </w:r>
      <w:r w:rsidRPr="002A53EE">
        <w:rPr>
          <w:szCs w:val="22"/>
          <w:lang w:eastAsia="en-US"/>
        </w:rPr>
        <w:t>зависимой</w:t>
      </w:r>
      <w:r w:rsidRPr="002A53EE">
        <w:rPr>
          <w:spacing w:val="-2"/>
          <w:szCs w:val="22"/>
          <w:lang w:eastAsia="en-US"/>
        </w:rPr>
        <w:t xml:space="preserve"> </w:t>
      </w:r>
      <w:r w:rsidRPr="002A53EE">
        <w:rPr>
          <w:szCs w:val="22"/>
          <w:lang w:eastAsia="en-US"/>
        </w:rPr>
        <w:t>схеме</w:t>
      </w:r>
      <w:r w:rsidRPr="002A53EE">
        <w:rPr>
          <w:spacing w:val="-4"/>
          <w:szCs w:val="22"/>
          <w:lang w:eastAsia="en-US"/>
        </w:rPr>
        <w:t xml:space="preserve"> </w:t>
      </w:r>
      <w:r w:rsidRPr="002A53EE">
        <w:rPr>
          <w:szCs w:val="22"/>
          <w:lang w:eastAsia="en-US"/>
        </w:rPr>
        <w:t>присоединения</w:t>
      </w:r>
      <w:r w:rsidRPr="002A53EE">
        <w:rPr>
          <w:spacing w:val="-2"/>
          <w:szCs w:val="22"/>
          <w:lang w:eastAsia="en-US"/>
        </w:rPr>
        <w:t xml:space="preserve"> </w:t>
      </w:r>
      <w:r w:rsidRPr="002A53EE">
        <w:rPr>
          <w:szCs w:val="22"/>
          <w:lang w:eastAsia="en-US"/>
        </w:rPr>
        <w:t>систем</w:t>
      </w:r>
      <w:r w:rsidRPr="002A53EE">
        <w:rPr>
          <w:spacing w:val="-4"/>
          <w:szCs w:val="22"/>
          <w:lang w:eastAsia="en-US"/>
        </w:rPr>
        <w:t xml:space="preserve"> </w:t>
      </w:r>
      <w:r w:rsidRPr="002A53EE">
        <w:rPr>
          <w:szCs w:val="22"/>
          <w:lang w:eastAsia="en-US"/>
        </w:rPr>
        <w:t>отопления.</w:t>
      </w:r>
    </w:p>
    <w:p w:rsidR="002A53EE" w:rsidRPr="002A53EE" w:rsidRDefault="002A53EE" w:rsidP="002A53EE">
      <w:pPr>
        <w:widowControl w:val="0"/>
        <w:autoSpaceDE w:val="0"/>
        <w:autoSpaceDN w:val="0"/>
        <w:spacing w:before="122" w:line="276" w:lineRule="auto"/>
        <w:ind w:left="218" w:right="230" w:firstLine="566"/>
        <w:jc w:val="both"/>
        <w:rPr>
          <w:lang w:eastAsia="en-US"/>
        </w:rPr>
      </w:pPr>
      <w:r w:rsidRPr="002A53EE">
        <w:rPr>
          <w:lang w:eastAsia="en-US"/>
        </w:rPr>
        <w:t>Источником</w:t>
      </w:r>
      <w:r w:rsidRPr="002A53EE">
        <w:rPr>
          <w:spacing w:val="1"/>
          <w:lang w:eastAsia="en-US"/>
        </w:rPr>
        <w:t xml:space="preserve"> </w:t>
      </w:r>
      <w:r w:rsidRPr="002A53EE">
        <w:rPr>
          <w:lang w:eastAsia="en-US"/>
        </w:rPr>
        <w:t>водоснабжения</w:t>
      </w:r>
      <w:r w:rsidRPr="002A53EE">
        <w:rPr>
          <w:spacing w:val="1"/>
          <w:lang w:eastAsia="en-US"/>
        </w:rPr>
        <w:t xml:space="preserve"> </w:t>
      </w:r>
      <w:r w:rsidRPr="002A53EE">
        <w:rPr>
          <w:lang w:eastAsia="en-US"/>
        </w:rPr>
        <w:t>котельных</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r w:rsidRPr="002A53EE">
        <w:rPr>
          <w:lang w:eastAsia="en-US"/>
        </w:rPr>
        <w:t>Светлый</w:t>
      </w:r>
      <w:r w:rsidRPr="002A53EE">
        <w:rPr>
          <w:spacing w:val="61"/>
          <w:lang w:eastAsia="en-US"/>
        </w:rPr>
        <w:t xml:space="preserve"> </w:t>
      </w:r>
      <w:r w:rsidRPr="002A53EE">
        <w:rPr>
          <w:lang w:eastAsia="en-US"/>
        </w:rPr>
        <w:t>является</w:t>
      </w:r>
      <w:r w:rsidRPr="002A53EE">
        <w:rPr>
          <w:spacing w:val="1"/>
          <w:lang w:eastAsia="en-US"/>
        </w:rPr>
        <w:t xml:space="preserve"> </w:t>
      </w:r>
      <w:r w:rsidRPr="002A53EE">
        <w:rPr>
          <w:lang w:eastAsia="en-US"/>
        </w:rPr>
        <w:t>водопровод от артезианских скважин. Подготовка теплоносителя для подпитки тепловых сетей</w:t>
      </w:r>
      <w:r w:rsidRPr="002A53EE">
        <w:rPr>
          <w:spacing w:val="1"/>
          <w:lang w:eastAsia="en-US"/>
        </w:rPr>
        <w:t xml:space="preserve"> </w:t>
      </w:r>
      <w:r w:rsidRPr="002A53EE">
        <w:rPr>
          <w:lang w:eastAsia="en-US"/>
        </w:rPr>
        <w:t>организована</w:t>
      </w:r>
      <w:r w:rsidRPr="002A53EE">
        <w:rPr>
          <w:spacing w:val="-2"/>
          <w:lang w:eastAsia="en-US"/>
        </w:rPr>
        <w:t xml:space="preserve"> </w:t>
      </w:r>
      <w:r w:rsidRPr="002A53EE">
        <w:rPr>
          <w:lang w:eastAsia="en-US"/>
        </w:rPr>
        <w:t>с</w:t>
      </w:r>
      <w:r w:rsidRPr="002A53EE">
        <w:rPr>
          <w:spacing w:val="-1"/>
          <w:lang w:eastAsia="en-US"/>
        </w:rPr>
        <w:t xml:space="preserve"> </w:t>
      </w:r>
      <w:r w:rsidRPr="002A53EE">
        <w:rPr>
          <w:lang w:eastAsia="en-US"/>
        </w:rPr>
        <w:t>применением</w:t>
      </w:r>
      <w:r w:rsidRPr="002A53EE">
        <w:rPr>
          <w:spacing w:val="-2"/>
          <w:lang w:eastAsia="en-US"/>
        </w:rPr>
        <w:t xml:space="preserve"> </w:t>
      </w:r>
      <w:r w:rsidRPr="002A53EE">
        <w:rPr>
          <w:lang w:eastAsia="en-US"/>
        </w:rPr>
        <w:t>водоподготовительных</w:t>
      </w:r>
      <w:r w:rsidRPr="002A53EE">
        <w:rPr>
          <w:spacing w:val="4"/>
          <w:lang w:eastAsia="en-US"/>
        </w:rPr>
        <w:t xml:space="preserve"> </w:t>
      </w:r>
      <w:r w:rsidRPr="002A53EE">
        <w:rPr>
          <w:lang w:eastAsia="en-US"/>
        </w:rPr>
        <w:t>установок.</w:t>
      </w:r>
    </w:p>
    <w:p w:rsidR="002A53EE" w:rsidRPr="002A53EE" w:rsidRDefault="002A53EE" w:rsidP="002A53EE">
      <w:pPr>
        <w:widowControl w:val="0"/>
        <w:autoSpaceDE w:val="0"/>
        <w:autoSpaceDN w:val="0"/>
        <w:spacing w:line="276" w:lineRule="auto"/>
        <w:ind w:left="218" w:right="225" w:firstLine="566"/>
        <w:jc w:val="both"/>
        <w:rPr>
          <w:lang w:eastAsia="en-US"/>
        </w:rPr>
      </w:pPr>
      <w:r w:rsidRPr="002A53EE">
        <w:rPr>
          <w:lang w:eastAsia="en-US"/>
        </w:rPr>
        <w:t>Расчёт</w:t>
      </w:r>
      <w:r w:rsidRPr="002A53EE">
        <w:rPr>
          <w:spacing w:val="1"/>
          <w:lang w:eastAsia="en-US"/>
        </w:rPr>
        <w:t xml:space="preserve"> </w:t>
      </w:r>
      <w:r w:rsidRPr="002A53EE">
        <w:rPr>
          <w:lang w:eastAsia="en-US"/>
        </w:rPr>
        <w:t>нормативных</w:t>
      </w:r>
      <w:r w:rsidRPr="002A53EE">
        <w:rPr>
          <w:spacing w:val="1"/>
          <w:lang w:eastAsia="en-US"/>
        </w:rPr>
        <w:t xml:space="preserve"> </w:t>
      </w:r>
      <w:r w:rsidRPr="002A53EE">
        <w:rPr>
          <w:lang w:eastAsia="en-US"/>
        </w:rPr>
        <w:t>потерь</w:t>
      </w:r>
      <w:r w:rsidRPr="002A53EE">
        <w:rPr>
          <w:spacing w:val="1"/>
          <w:lang w:eastAsia="en-US"/>
        </w:rPr>
        <w:t xml:space="preserve"> </w:t>
      </w:r>
      <w:r w:rsidRPr="002A53EE">
        <w:rPr>
          <w:lang w:eastAsia="en-US"/>
        </w:rPr>
        <w:t>теплоносителя</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сетях</w:t>
      </w:r>
      <w:r w:rsidRPr="002A53EE">
        <w:rPr>
          <w:spacing w:val="1"/>
          <w:lang w:eastAsia="en-US"/>
        </w:rPr>
        <w:t xml:space="preserve"> </w:t>
      </w:r>
      <w:r w:rsidRPr="002A53EE">
        <w:rPr>
          <w:lang w:eastAsia="en-US"/>
        </w:rPr>
        <w:t>всех</w:t>
      </w:r>
      <w:r w:rsidRPr="002A53EE">
        <w:rPr>
          <w:spacing w:val="1"/>
          <w:lang w:eastAsia="en-US"/>
        </w:rPr>
        <w:t xml:space="preserve"> </w:t>
      </w:r>
      <w:r w:rsidRPr="002A53EE">
        <w:rPr>
          <w:lang w:eastAsia="en-US"/>
        </w:rPr>
        <w:t>зон</w:t>
      </w:r>
      <w:r w:rsidRPr="002A53EE">
        <w:rPr>
          <w:spacing w:val="61"/>
          <w:lang w:eastAsia="en-US"/>
        </w:rPr>
        <w:t xml:space="preserve"> </w:t>
      </w:r>
      <w:r w:rsidRPr="002A53EE">
        <w:rPr>
          <w:lang w:eastAsia="en-US"/>
        </w:rPr>
        <w:t>действия</w:t>
      </w:r>
      <w:r w:rsidRPr="002A53EE">
        <w:rPr>
          <w:spacing w:val="1"/>
          <w:lang w:eastAsia="en-US"/>
        </w:rPr>
        <w:t xml:space="preserve"> </w:t>
      </w:r>
      <w:r w:rsidRPr="002A53EE">
        <w:rPr>
          <w:lang w:eastAsia="en-US"/>
        </w:rPr>
        <w:t>источников тепловой энергии выполнен на основании «Методических указаний по составлению</w:t>
      </w:r>
      <w:r w:rsidRPr="002A53EE">
        <w:rPr>
          <w:spacing w:val="-57"/>
          <w:lang w:eastAsia="en-US"/>
        </w:rPr>
        <w:t xml:space="preserve"> </w:t>
      </w:r>
      <w:r w:rsidRPr="002A53EE">
        <w:rPr>
          <w:lang w:eastAsia="en-US"/>
        </w:rPr>
        <w:t>энергетической</w:t>
      </w:r>
      <w:r w:rsidRPr="002A53EE">
        <w:rPr>
          <w:spacing w:val="1"/>
          <w:lang w:eastAsia="en-US"/>
        </w:rPr>
        <w:t xml:space="preserve"> </w:t>
      </w:r>
      <w:r w:rsidRPr="002A53EE">
        <w:rPr>
          <w:lang w:eastAsia="en-US"/>
        </w:rPr>
        <w:t>характеристики</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систем</w:t>
      </w:r>
      <w:r w:rsidRPr="002A53EE">
        <w:rPr>
          <w:spacing w:val="1"/>
          <w:lang w:eastAsia="en-US"/>
        </w:rPr>
        <w:t xml:space="preserve"> </w:t>
      </w:r>
      <w:r w:rsidRPr="002A53EE">
        <w:rPr>
          <w:lang w:eastAsia="en-US"/>
        </w:rPr>
        <w:t>транспорта</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по</w:t>
      </w:r>
      <w:r w:rsidRPr="002A53EE">
        <w:rPr>
          <w:spacing w:val="60"/>
          <w:lang w:eastAsia="en-US"/>
        </w:rPr>
        <w:t xml:space="preserve"> </w:t>
      </w:r>
      <w:r w:rsidRPr="002A53EE">
        <w:rPr>
          <w:lang w:eastAsia="en-US"/>
        </w:rPr>
        <w:t>показателю</w:t>
      </w:r>
      <w:r w:rsidRPr="002A53EE">
        <w:rPr>
          <w:spacing w:val="1"/>
          <w:lang w:eastAsia="en-US"/>
        </w:rPr>
        <w:t xml:space="preserve"> </w:t>
      </w:r>
      <w:r w:rsidRPr="002A53EE">
        <w:rPr>
          <w:lang w:eastAsia="en-US"/>
        </w:rPr>
        <w:t>"потери</w:t>
      </w:r>
      <w:r w:rsidRPr="002A53EE">
        <w:rPr>
          <w:spacing w:val="1"/>
          <w:lang w:eastAsia="en-US"/>
        </w:rPr>
        <w:t xml:space="preserve"> </w:t>
      </w:r>
      <w:r w:rsidRPr="002A53EE">
        <w:rPr>
          <w:lang w:eastAsia="en-US"/>
        </w:rPr>
        <w:t>сетевой</w:t>
      </w:r>
      <w:r w:rsidRPr="002A53EE">
        <w:rPr>
          <w:spacing w:val="1"/>
          <w:lang w:eastAsia="en-US"/>
        </w:rPr>
        <w:t xml:space="preserve"> </w:t>
      </w:r>
      <w:r w:rsidRPr="002A53EE">
        <w:rPr>
          <w:lang w:eastAsia="en-US"/>
        </w:rPr>
        <w:t>воды"»</w:t>
      </w:r>
      <w:r w:rsidRPr="002A53EE">
        <w:rPr>
          <w:spacing w:val="1"/>
          <w:lang w:eastAsia="en-US"/>
        </w:rPr>
        <w:t xml:space="preserve"> </w:t>
      </w:r>
      <w:r w:rsidRPr="002A53EE">
        <w:rPr>
          <w:lang w:eastAsia="en-US"/>
        </w:rPr>
        <w:t>СО</w:t>
      </w:r>
      <w:r w:rsidRPr="002A53EE">
        <w:rPr>
          <w:spacing w:val="1"/>
          <w:lang w:eastAsia="en-US"/>
        </w:rPr>
        <w:t xml:space="preserve"> </w:t>
      </w:r>
      <w:r w:rsidRPr="002A53EE">
        <w:rPr>
          <w:lang w:eastAsia="en-US"/>
        </w:rPr>
        <w:t>153-34.20.523-2003,</w:t>
      </w:r>
      <w:r w:rsidRPr="002A53EE">
        <w:rPr>
          <w:spacing w:val="1"/>
          <w:lang w:eastAsia="en-US"/>
        </w:rPr>
        <w:t xml:space="preserve"> </w:t>
      </w:r>
      <w:r w:rsidRPr="002A53EE">
        <w:rPr>
          <w:lang w:eastAsia="en-US"/>
        </w:rPr>
        <w:t>утверждённых</w:t>
      </w:r>
      <w:r w:rsidRPr="002A53EE">
        <w:rPr>
          <w:spacing w:val="1"/>
          <w:lang w:eastAsia="en-US"/>
        </w:rPr>
        <w:t xml:space="preserve"> </w:t>
      </w:r>
      <w:r w:rsidRPr="002A53EE">
        <w:rPr>
          <w:lang w:eastAsia="en-US"/>
        </w:rPr>
        <w:t>приказом</w:t>
      </w:r>
      <w:r w:rsidRPr="002A53EE">
        <w:rPr>
          <w:spacing w:val="1"/>
          <w:lang w:eastAsia="en-US"/>
        </w:rPr>
        <w:t xml:space="preserve"> </w:t>
      </w:r>
      <w:r w:rsidRPr="002A53EE">
        <w:rPr>
          <w:lang w:eastAsia="en-US"/>
        </w:rPr>
        <w:t>Министерства</w:t>
      </w:r>
      <w:r w:rsidRPr="002A53EE">
        <w:rPr>
          <w:spacing w:val="-57"/>
          <w:lang w:eastAsia="en-US"/>
        </w:rPr>
        <w:t xml:space="preserve"> </w:t>
      </w:r>
      <w:r w:rsidRPr="002A53EE">
        <w:rPr>
          <w:lang w:eastAsia="en-US"/>
        </w:rPr>
        <w:t>энергетики</w:t>
      </w:r>
      <w:r w:rsidRPr="002A53EE">
        <w:rPr>
          <w:spacing w:val="-3"/>
          <w:lang w:eastAsia="en-US"/>
        </w:rPr>
        <w:t xml:space="preserve"> </w:t>
      </w:r>
      <w:r w:rsidRPr="002A53EE">
        <w:rPr>
          <w:lang w:eastAsia="en-US"/>
        </w:rPr>
        <w:t>Российской</w:t>
      </w:r>
      <w:r w:rsidRPr="002A53EE">
        <w:rPr>
          <w:spacing w:val="-2"/>
          <w:lang w:eastAsia="en-US"/>
        </w:rPr>
        <w:t xml:space="preserve"> </w:t>
      </w:r>
      <w:r w:rsidRPr="002A53EE">
        <w:rPr>
          <w:lang w:eastAsia="en-US"/>
        </w:rPr>
        <w:t>Федерации от 30.06.2003 №</w:t>
      </w:r>
      <w:r w:rsidRPr="002A53EE">
        <w:rPr>
          <w:spacing w:val="-1"/>
          <w:lang w:eastAsia="en-US"/>
        </w:rPr>
        <w:t xml:space="preserve"> </w:t>
      </w:r>
      <w:r w:rsidRPr="002A53EE">
        <w:rPr>
          <w:lang w:eastAsia="en-US"/>
        </w:rPr>
        <w:t>278.</w:t>
      </w:r>
    </w:p>
    <w:p w:rsidR="002A53EE" w:rsidRPr="002A53EE" w:rsidRDefault="002A53EE" w:rsidP="002A53EE">
      <w:pPr>
        <w:widowControl w:val="0"/>
        <w:tabs>
          <w:tab w:val="right" w:pos="6504"/>
        </w:tabs>
        <w:autoSpaceDE w:val="0"/>
        <w:autoSpaceDN w:val="0"/>
        <w:spacing w:before="152" w:line="188" w:lineRule="exact"/>
        <w:ind w:left="5614"/>
        <w:rPr>
          <w:sz w:val="16"/>
          <w:szCs w:val="22"/>
          <w:lang w:eastAsia="en-US"/>
        </w:rPr>
      </w:pPr>
      <w:proofErr w:type="gramStart"/>
      <w:r w:rsidRPr="002A53EE">
        <w:rPr>
          <w:spacing w:val="11"/>
          <w:position w:val="-11"/>
          <w:sz w:val="27"/>
          <w:szCs w:val="22"/>
          <w:lang w:eastAsia="en-US"/>
        </w:rPr>
        <w:t>G</w:t>
      </w:r>
      <w:proofErr w:type="gramEnd"/>
      <w:r w:rsidRPr="002A53EE">
        <w:rPr>
          <w:spacing w:val="11"/>
          <w:sz w:val="15"/>
          <w:szCs w:val="22"/>
          <w:lang w:eastAsia="en-US"/>
        </w:rPr>
        <w:t>Р</w:t>
      </w:r>
      <w:r w:rsidRPr="002A53EE">
        <w:rPr>
          <w:spacing w:val="11"/>
          <w:sz w:val="15"/>
          <w:szCs w:val="22"/>
          <w:lang w:eastAsia="en-US"/>
        </w:rPr>
        <w:tab/>
      </w:r>
      <w:r w:rsidRPr="002A53EE">
        <w:rPr>
          <w:position w:val="-14"/>
          <w:sz w:val="16"/>
          <w:szCs w:val="22"/>
          <w:lang w:eastAsia="en-US"/>
        </w:rPr>
        <w:t>3</w:t>
      </w:r>
    </w:p>
    <w:p w:rsidR="002A53EE" w:rsidRPr="002A53EE" w:rsidRDefault="002A53EE" w:rsidP="002A53EE">
      <w:pPr>
        <w:widowControl w:val="0"/>
        <w:autoSpaceDE w:val="0"/>
        <w:autoSpaceDN w:val="0"/>
        <w:spacing w:line="188" w:lineRule="exact"/>
        <w:rPr>
          <w:sz w:val="16"/>
          <w:szCs w:val="22"/>
          <w:lang w:eastAsia="en-US"/>
        </w:rPr>
        <w:sectPr w:rsidR="002A53EE" w:rsidRPr="002A53EE">
          <w:pgSz w:w="11910" w:h="16840"/>
          <w:pgMar w:top="1660" w:right="340" w:bottom="1000" w:left="1200" w:header="702" w:footer="815" w:gutter="0"/>
          <w:cols w:space="720"/>
        </w:sectPr>
      </w:pPr>
    </w:p>
    <w:p w:rsidR="002A53EE" w:rsidRPr="002A53EE" w:rsidRDefault="002A53EE" w:rsidP="002A53EE">
      <w:pPr>
        <w:widowControl w:val="0"/>
        <w:autoSpaceDE w:val="0"/>
        <w:autoSpaceDN w:val="0"/>
        <w:spacing w:line="268" w:lineRule="exact"/>
        <w:ind w:left="926"/>
        <w:rPr>
          <w:lang w:eastAsia="en-US"/>
        </w:rPr>
      </w:pPr>
      <w:proofErr w:type="gramStart"/>
      <w:r w:rsidRPr="002A53EE">
        <w:rPr>
          <w:lang w:eastAsia="en-US"/>
        </w:rPr>
        <w:lastRenderedPageBreak/>
        <w:t>Нормируемые</w:t>
      </w:r>
      <w:r w:rsidRPr="002A53EE">
        <w:rPr>
          <w:spacing w:val="-5"/>
          <w:lang w:eastAsia="en-US"/>
        </w:rPr>
        <w:t xml:space="preserve"> </w:t>
      </w:r>
      <w:r w:rsidRPr="002A53EE">
        <w:rPr>
          <w:lang w:eastAsia="en-US"/>
        </w:rPr>
        <w:t>годовые</w:t>
      </w:r>
      <w:r w:rsidRPr="002A53EE">
        <w:rPr>
          <w:spacing w:val="-4"/>
          <w:lang w:eastAsia="en-US"/>
        </w:rPr>
        <w:t xml:space="preserve"> </w:t>
      </w:r>
      <w:r w:rsidRPr="002A53EE">
        <w:rPr>
          <w:lang w:eastAsia="en-US"/>
        </w:rPr>
        <w:t>ПСВ</w:t>
      </w:r>
      <w:r w:rsidRPr="002A53EE">
        <w:rPr>
          <w:spacing w:val="-4"/>
          <w:lang w:eastAsia="en-US"/>
        </w:rPr>
        <w:t xml:space="preserve"> </w:t>
      </w:r>
      <w:r w:rsidRPr="002A53EE">
        <w:rPr>
          <w:lang w:eastAsia="en-US"/>
        </w:rPr>
        <w:t>в</w:t>
      </w:r>
      <w:r w:rsidRPr="002A53EE">
        <w:rPr>
          <w:spacing w:val="-4"/>
          <w:lang w:eastAsia="en-US"/>
        </w:rPr>
        <w:t xml:space="preserve"> </w:t>
      </w:r>
      <w:r w:rsidRPr="002A53EE">
        <w:rPr>
          <w:lang w:eastAsia="en-US"/>
        </w:rPr>
        <w:t>тепловой</w:t>
      </w:r>
      <w:r w:rsidRPr="002A53EE">
        <w:rPr>
          <w:spacing w:val="-4"/>
          <w:lang w:eastAsia="en-US"/>
        </w:rPr>
        <w:t xml:space="preserve"> </w:t>
      </w:r>
      <w:r w:rsidRPr="002A53EE">
        <w:rPr>
          <w:lang w:eastAsia="en-US"/>
        </w:rPr>
        <w:t>сети</w:t>
      </w:r>
      <w:proofErr w:type="gramEnd"/>
    </w:p>
    <w:p w:rsidR="002A53EE" w:rsidRPr="002A53EE" w:rsidRDefault="002A53EE" w:rsidP="002A53EE">
      <w:pPr>
        <w:widowControl w:val="0"/>
        <w:autoSpaceDE w:val="0"/>
        <w:autoSpaceDN w:val="0"/>
        <w:spacing w:line="263" w:lineRule="exact"/>
        <w:ind w:left="253"/>
        <w:rPr>
          <w:szCs w:val="22"/>
          <w:lang w:eastAsia="en-US"/>
        </w:rPr>
      </w:pPr>
      <w:r w:rsidRPr="002A53EE">
        <w:rPr>
          <w:sz w:val="22"/>
          <w:szCs w:val="22"/>
          <w:lang w:eastAsia="en-US"/>
        </w:rPr>
        <w:br w:type="column"/>
      </w:r>
      <w:r w:rsidRPr="002A53EE">
        <w:rPr>
          <w:spacing w:val="-3"/>
          <w:sz w:val="15"/>
          <w:szCs w:val="22"/>
          <w:lang w:eastAsia="en-US"/>
        </w:rPr>
        <w:lastRenderedPageBreak/>
        <w:t>ПСВ</w:t>
      </w:r>
      <w:proofErr w:type="gramStart"/>
      <w:r w:rsidRPr="002A53EE">
        <w:rPr>
          <w:spacing w:val="-1"/>
          <w:sz w:val="15"/>
          <w:szCs w:val="22"/>
          <w:lang w:eastAsia="en-US"/>
        </w:rPr>
        <w:t xml:space="preserve"> </w:t>
      </w:r>
      <w:r w:rsidRPr="002A53EE">
        <w:rPr>
          <w:spacing w:val="-2"/>
          <w:position w:val="-6"/>
          <w:szCs w:val="22"/>
          <w:lang w:eastAsia="en-US"/>
        </w:rPr>
        <w:t>,</w:t>
      </w:r>
      <w:proofErr w:type="gramEnd"/>
      <w:r w:rsidRPr="002A53EE">
        <w:rPr>
          <w:spacing w:val="-12"/>
          <w:position w:val="-6"/>
          <w:szCs w:val="22"/>
          <w:lang w:eastAsia="en-US"/>
        </w:rPr>
        <w:t xml:space="preserve"> </w:t>
      </w:r>
      <w:r w:rsidRPr="002A53EE">
        <w:rPr>
          <w:spacing w:val="-2"/>
          <w:position w:val="-6"/>
          <w:szCs w:val="22"/>
          <w:lang w:eastAsia="en-US"/>
        </w:rPr>
        <w:t>м</w:t>
      </w:r>
    </w:p>
    <w:p w:rsidR="002A53EE" w:rsidRPr="002A53EE" w:rsidRDefault="002A53EE" w:rsidP="002A53EE">
      <w:pPr>
        <w:widowControl w:val="0"/>
        <w:autoSpaceDE w:val="0"/>
        <w:autoSpaceDN w:val="0"/>
        <w:spacing w:line="268" w:lineRule="exact"/>
        <w:ind w:left="100"/>
        <w:rPr>
          <w:lang w:eastAsia="en-US"/>
        </w:rPr>
      </w:pPr>
      <w:r w:rsidRPr="002A53EE">
        <w:rPr>
          <w:lang w:eastAsia="en-US"/>
        </w:rPr>
        <w:br w:type="column"/>
      </w:r>
      <w:r w:rsidRPr="002A53EE">
        <w:rPr>
          <w:lang w:eastAsia="en-US"/>
        </w:rPr>
        <w:lastRenderedPageBreak/>
        <w:t>определяем</w:t>
      </w:r>
      <w:r w:rsidRPr="002A53EE">
        <w:rPr>
          <w:spacing w:val="-5"/>
          <w:lang w:eastAsia="en-US"/>
        </w:rPr>
        <w:t xml:space="preserve"> </w:t>
      </w:r>
      <w:r w:rsidRPr="002A53EE">
        <w:rPr>
          <w:lang w:eastAsia="en-US"/>
        </w:rPr>
        <w:t>по</w:t>
      </w:r>
      <w:r w:rsidRPr="002A53EE">
        <w:rPr>
          <w:spacing w:val="-4"/>
          <w:lang w:eastAsia="en-US"/>
        </w:rPr>
        <w:t xml:space="preserve"> </w:t>
      </w:r>
      <w:r w:rsidRPr="002A53EE">
        <w:rPr>
          <w:lang w:eastAsia="en-US"/>
        </w:rPr>
        <w:t>формуле:</w:t>
      </w:r>
    </w:p>
    <w:p w:rsidR="002A53EE" w:rsidRPr="002A53EE" w:rsidRDefault="002A53EE" w:rsidP="002A53EE">
      <w:pPr>
        <w:widowControl w:val="0"/>
        <w:autoSpaceDE w:val="0"/>
        <w:autoSpaceDN w:val="0"/>
        <w:spacing w:line="268" w:lineRule="exact"/>
        <w:rPr>
          <w:sz w:val="22"/>
          <w:szCs w:val="22"/>
          <w:lang w:eastAsia="en-US"/>
        </w:rPr>
        <w:sectPr w:rsidR="002A53EE" w:rsidRPr="002A53EE">
          <w:type w:val="continuous"/>
          <w:pgSz w:w="11910" w:h="16840"/>
          <w:pgMar w:top="1580" w:right="340" w:bottom="280" w:left="1200" w:header="720" w:footer="720" w:gutter="0"/>
          <w:cols w:num="3" w:space="720" w:equalWidth="0">
            <w:col w:w="5520" w:space="40"/>
            <w:col w:w="866" w:space="39"/>
            <w:col w:w="3905"/>
          </w:cols>
        </w:sectPr>
      </w:pPr>
    </w:p>
    <w:p w:rsidR="002A53EE" w:rsidRPr="002A53EE" w:rsidRDefault="002A53EE" w:rsidP="002A53EE">
      <w:pPr>
        <w:widowControl w:val="0"/>
        <w:tabs>
          <w:tab w:val="left" w:pos="4265"/>
        </w:tabs>
        <w:autoSpaceDE w:val="0"/>
        <w:autoSpaceDN w:val="0"/>
        <w:spacing w:before="182" w:line="198" w:lineRule="exact"/>
        <w:ind w:left="3727"/>
        <w:rPr>
          <w:i/>
          <w:sz w:val="27"/>
          <w:szCs w:val="22"/>
          <w:lang w:eastAsia="en-US"/>
        </w:rPr>
      </w:pPr>
      <w:proofErr w:type="gramStart"/>
      <w:r w:rsidRPr="002A53EE">
        <w:rPr>
          <w:i/>
          <w:spacing w:val="11"/>
          <w:w w:val="95"/>
          <w:sz w:val="27"/>
          <w:szCs w:val="22"/>
          <w:lang w:eastAsia="en-US"/>
        </w:rPr>
        <w:lastRenderedPageBreak/>
        <w:t>G</w:t>
      </w:r>
      <w:proofErr w:type="gramEnd"/>
      <w:r w:rsidRPr="002A53EE">
        <w:rPr>
          <w:i/>
          <w:spacing w:val="11"/>
          <w:w w:val="95"/>
          <w:sz w:val="27"/>
          <w:szCs w:val="22"/>
          <w:vertAlign w:val="superscript"/>
          <w:lang w:eastAsia="en-US"/>
        </w:rPr>
        <w:t>Р</w:t>
      </w:r>
      <w:r w:rsidRPr="002A53EE">
        <w:rPr>
          <w:i/>
          <w:spacing w:val="11"/>
          <w:w w:val="95"/>
          <w:sz w:val="27"/>
          <w:szCs w:val="22"/>
          <w:lang w:eastAsia="en-US"/>
        </w:rPr>
        <w:tab/>
      </w:r>
      <w:r w:rsidRPr="002A53EE">
        <w:rPr>
          <w:rFonts w:ascii="Symbol" w:hAnsi="Symbol"/>
          <w:w w:val="85"/>
          <w:sz w:val="27"/>
          <w:szCs w:val="22"/>
          <w:lang w:eastAsia="en-US"/>
        </w:rPr>
        <w:t></w:t>
      </w:r>
      <w:r w:rsidRPr="002A53EE">
        <w:rPr>
          <w:spacing w:val="-9"/>
          <w:w w:val="85"/>
          <w:sz w:val="27"/>
          <w:szCs w:val="22"/>
          <w:lang w:eastAsia="en-US"/>
        </w:rPr>
        <w:t xml:space="preserve"> </w:t>
      </w:r>
      <w:r w:rsidRPr="002A53EE">
        <w:rPr>
          <w:i/>
          <w:spacing w:val="11"/>
          <w:w w:val="85"/>
          <w:sz w:val="27"/>
          <w:szCs w:val="22"/>
          <w:lang w:eastAsia="en-US"/>
        </w:rPr>
        <w:t>G</w:t>
      </w:r>
      <w:r w:rsidRPr="002A53EE">
        <w:rPr>
          <w:i/>
          <w:spacing w:val="11"/>
          <w:w w:val="85"/>
          <w:sz w:val="27"/>
          <w:szCs w:val="22"/>
          <w:vertAlign w:val="superscript"/>
          <w:lang w:eastAsia="en-US"/>
        </w:rPr>
        <w:t>Н</w:t>
      </w:r>
      <w:r w:rsidRPr="002A53EE">
        <w:rPr>
          <w:i/>
          <w:spacing w:val="62"/>
          <w:w w:val="85"/>
          <w:sz w:val="27"/>
          <w:szCs w:val="22"/>
          <w:lang w:eastAsia="en-US"/>
        </w:rPr>
        <w:t xml:space="preserve"> </w:t>
      </w:r>
      <w:r w:rsidRPr="002A53EE">
        <w:rPr>
          <w:rFonts w:ascii="Symbol" w:hAnsi="Symbol"/>
          <w:w w:val="85"/>
          <w:sz w:val="27"/>
          <w:szCs w:val="22"/>
          <w:lang w:eastAsia="en-US"/>
        </w:rPr>
        <w:t></w:t>
      </w:r>
      <w:r w:rsidRPr="002A53EE">
        <w:rPr>
          <w:spacing w:val="-21"/>
          <w:w w:val="85"/>
          <w:sz w:val="27"/>
          <w:szCs w:val="22"/>
          <w:lang w:eastAsia="en-US"/>
        </w:rPr>
        <w:t xml:space="preserve"> </w:t>
      </w:r>
      <w:r w:rsidRPr="002A53EE">
        <w:rPr>
          <w:i/>
          <w:spacing w:val="11"/>
          <w:w w:val="85"/>
          <w:sz w:val="27"/>
          <w:szCs w:val="22"/>
          <w:lang w:eastAsia="en-US"/>
        </w:rPr>
        <w:t>G</w:t>
      </w:r>
      <w:r w:rsidRPr="002A53EE">
        <w:rPr>
          <w:i/>
          <w:spacing w:val="11"/>
          <w:w w:val="85"/>
          <w:sz w:val="27"/>
          <w:szCs w:val="22"/>
          <w:vertAlign w:val="superscript"/>
          <w:lang w:eastAsia="en-US"/>
        </w:rPr>
        <w:t>Р</w:t>
      </w:r>
      <w:r w:rsidRPr="002A53EE">
        <w:rPr>
          <w:i/>
          <w:spacing w:val="29"/>
          <w:w w:val="85"/>
          <w:sz w:val="27"/>
          <w:szCs w:val="22"/>
          <w:lang w:eastAsia="en-US"/>
        </w:rPr>
        <w:t xml:space="preserve"> </w:t>
      </w:r>
      <w:r w:rsidRPr="002A53EE">
        <w:rPr>
          <w:rFonts w:ascii="Symbol" w:hAnsi="Symbol"/>
          <w:w w:val="85"/>
          <w:sz w:val="27"/>
          <w:szCs w:val="22"/>
          <w:lang w:eastAsia="en-US"/>
        </w:rPr>
        <w:t></w:t>
      </w:r>
      <w:r w:rsidRPr="002A53EE">
        <w:rPr>
          <w:spacing w:val="-9"/>
          <w:w w:val="85"/>
          <w:sz w:val="27"/>
          <w:szCs w:val="22"/>
          <w:lang w:eastAsia="en-US"/>
        </w:rPr>
        <w:t xml:space="preserve"> </w:t>
      </w:r>
      <w:r w:rsidRPr="002A53EE">
        <w:rPr>
          <w:i/>
          <w:w w:val="85"/>
          <w:sz w:val="27"/>
          <w:szCs w:val="22"/>
          <w:lang w:eastAsia="en-US"/>
        </w:rPr>
        <w:t>G</w:t>
      </w:r>
      <w:r w:rsidRPr="002A53EE">
        <w:rPr>
          <w:i/>
          <w:w w:val="85"/>
          <w:sz w:val="27"/>
          <w:szCs w:val="22"/>
          <w:vertAlign w:val="superscript"/>
          <w:lang w:eastAsia="en-US"/>
        </w:rPr>
        <w:t>Н</w:t>
      </w:r>
    </w:p>
    <w:p w:rsidR="002A53EE" w:rsidRPr="002A53EE" w:rsidRDefault="002A53EE" w:rsidP="002A53EE">
      <w:pPr>
        <w:widowControl w:val="0"/>
        <w:numPr>
          <w:ilvl w:val="0"/>
          <w:numId w:val="21"/>
        </w:numPr>
        <w:tabs>
          <w:tab w:val="left" w:pos="242"/>
        </w:tabs>
        <w:autoSpaceDE w:val="0"/>
        <w:autoSpaceDN w:val="0"/>
        <w:spacing w:before="182" w:line="198" w:lineRule="exact"/>
        <w:outlineLvl w:val="0"/>
        <w:rPr>
          <w:i/>
          <w:iCs/>
          <w:sz w:val="27"/>
          <w:szCs w:val="27"/>
          <w:lang w:eastAsia="en-US"/>
        </w:rPr>
      </w:pPr>
      <w:r w:rsidRPr="002A53EE">
        <w:rPr>
          <w:i/>
          <w:iCs/>
          <w:spacing w:val="10"/>
          <w:w w:val="88"/>
          <w:sz w:val="27"/>
          <w:szCs w:val="27"/>
          <w:lang w:eastAsia="en-US"/>
        </w:rPr>
        <w:br w:type="column"/>
      </w:r>
      <w:proofErr w:type="gramStart"/>
      <w:r w:rsidRPr="002A53EE">
        <w:rPr>
          <w:i/>
          <w:iCs/>
          <w:w w:val="90"/>
          <w:sz w:val="27"/>
          <w:szCs w:val="27"/>
          <w:lang w:eastAsia="en-US"/>
        </w:rPr>
        <w:lastRenderedPageBreak/>
        <w:t>G</w:t>
      </w:r>
      <w:proofErr w:type="gramEnd"/>
      <w:r w:rsidRPr="002A53EE">
        <w:rPr>
          <w:i/>
          <w:iCs/>
          <w:w w:val="90"/>
          <w:sz w:val="27"/>
          <w:szCs w:val="27"/>
          <w:vertAlign w:val="superscript"/>
          <w:lang w:eastAsia="en-US"/>
        </w:rPr>
        <w:t>Р</w:t>
      </w:r>
    </w:p>
    <w:p w:rsidR="002A53EE" w:rsidRPr="002A53EE" w:rsidRDefault="002A53EE" w:rsidP="002A53EE">
      <w:pPr>
        <w:widowControl w:val="0"/>
        <w:numPr>
          <w:ilvl w:val="1"/>
          <w:numId w:val="21"/>
        </w:numPr>
        <w:tabs>
          <w:tab w:val="left" w:pos="360"/>
        </w:tabs>
        <w:autoSpaceDE w:val="0"/>
        <w:autoSpaceDN w:val="0"/>
        <w:spacing w:before="182" w:line="198" w:lineRule="exact"/>
        <w:rPr>
          <w:i/>
          <w:sz w:val="27"/>
          <w:szCs w:val="22"/>
          <w:lang w:eastAsia="en-US"/>
        </w:rPr>
      </w:pPr>
      <w:r w:rsidRPr="002A53EE">
        <w:rPr>
          <w:i/>
          <w:spacing w:val="22"/>
          <w:w w:val="88"/>
          <w:sz w:val="27"/>
          <w:szCs w:val="22"/>
          <w:lang w:eastAsia="en-US"/>
        </w:rPr>
        <w:br w:type="column"/>
      </w:r>
      <w:proofErr w:type="gramStart"/>
      <w:r w:rsidRPr="002A53EE">
        <w:rPr>
          <w:i/>
          <w:spacing w:val="11"/>
          <w:w w:val="95"/>
          <w:sz w:val="27"/>
          <w:szCs w:val="22"/>
          <w:lang w:eastAsia="en-US"/>
        </w:rPr>
        <w:lastRenderedPageBreak/>
        <w:t>G</w:t>
      </w:r>
      <w:proofErr w:type="gramEnd"/>
      <w:r w:rsidRPr="002A53EE">
        <w:rPr>
          <w:i/>
          <w:spacing w:val="11"/>
          <w:w w:val="95"/>
          <w:sz w:val="27"/>
          <w:szCs w:val="22"/>
          <w:vertAlign w:val="superscript"/>
          <w:lang w:eastAsia="en-US"/>
        </w:rPr>
        <w:t>Р</w:t>
      </w:r>
    </w:p>
    <w:p w:rsidR="002A53EE" w:rsidRPr="002A53EE" w:rsidRDefault="002A53EE" w:rsidP="002A53EE">
      <w:pPr>
        <w:widowControl w:val="0"/>
        <w:autoSpaceDE w:val="0"/>
        <w:autoSpaceDN w:val="0"/>
        <w:spacing w:line="198" w:lineRule="exact"/>
        <w:rPr>
          <w:sz w:val="27"/>
          <w:szCs w:val="22"/>
          <w:lang w:eastAsia="en-US"/>
        </w:rPr>
        <w:sectPr w:rsidR="002A53EE" w:rsidRPr="002A53EE">
          <w:type w:val="continuous"/>
          <w:pgSz w:w="11910" w:h="16840"/>
          <w:pgMar w:top="1580" w:right="340" w:bottom="280" w:left="1200" w:header="720" w:footer="720" w:gutter="0"/>
          <w:cols w:num="3" w:space="720" w:equalWidth="0">
            <w:col w:w="5860" w:space="40"/>
            <w:col w:w="523" w:space="39"/>
            <w:col w:w="3908"/>
          </w:cols>
        </w:sectPr>
      </w:pPr>
    </w:p>
    <w:p w:rsidR="002A53EE" w:rsidRPr="002A53EE" w:rsidRDefault="002A53EE" w:rsidP="002A53EE">
      <w:pPr>
        <w:widowControl w:val="0"/>
        <w:tabs>
          <w:tab w:val="left" w:pos="697"/>
          <w:tab w:val="left" w:pos="1278"/>
        </w:tabs>
        <w:autoSpaceDE w:val="0"/>
        <w:autoSpaceDN w:val="0"/>
        <w:spacing w:before="1"/>
        <w:jc w:val="right"/>
        <w:rPr>
          <w:i/>
          <w:sz w:val="15"/>
          <w:szCs w:val="22"/>
          <w:lang w:eastAsia="en-US"/>
        </w:rPr>
      </w:pPr>
      <w:r w:rsidRPr="002A53EE">
        <w:rPr>
          <w:i/>
          <w:sz w:val="15"/>
          <w:szCs w:val="22"/>
          <w:lang w:eastAsia="en-US"/>
        </w:rPr>
        <w:lastRenderedPageBreak/>
        <w:t>ПСВ</w:t>
      </w:r>
      <w:r w:rsidRPr="002A53EE">
        <w:rPr>
          <w:i/>
          <w:sz w:val="15"/>
          <w:szCs w:val="22"/>
          <w:lang w:eastAsia="en-US"/>
        </w:rPr>
        <w:tab/>
        <w:t>УТ</w:t>
      </w:r>
      <w:r w:rsidRPr="002A53EE">
        <w:rPr>
          <w:i/>
          <w:sz w:val="15"/>
          <w:szCs w:val="22"/>
          <w:lang w:eastAsia="en-US"/>
        </w:rPr>
        <w:tab/>
        <w:t>Т</w:t>
      </w:r>
    </w:p>
    <w:p w:rsidR="002A53EE" w:rsidRPr="002A53EE" w:rsidRDefault="002A53EE" w:rsidP="002A53EE">
      <w:pPr>
        <w:widowControl w:val="0"/>
        <w:autoSpaceDE w:val="0"/>
        <w:autoSpaceDN w:val="0"/>
        <w:spacing w:before="280" w:line="196" w:lineRule="exact"/>
        <w:ind w:left="1348"/>
        <w:rPr>
          <w:i/>
          <w:sz w:val="17"/>
          <w:szCs w:val="22"/>
          <w:lang w:eastAsia="en-US"/>
        </w:rPr>
      </w:pPr>
      <w:proofErr w:type="gramStart"/>
      <w:r w:rsidRPr="002A53EE">
        <w:rPr>
          <w:i/>
          <w:spacing w:val="18"/>
          <w:position w:val="-12"/>
          <w:sz w:val="29"/>
          <w:szCs w:val="22"/>
          <w:lang w:eastAsia="en-US"/>
        </w:rPr>
        <w:t>G</w:t>
      </w:r>
      <w:proofErr w:type="gramEnd"/>
      <w:r w:rsidRPr="002A53EE">
        <w:rPr>
          <w:i/>
          <w:spacing w:val="18"/>
          <w:sz w:val="17"/>
          <w:szCs w:val="22"/>
          <w:lang w:eastAsia="en-US"/>
        </w:rPr>
        <w:t>Р</w:t>
      </w:r>
    </w:p>
    <w:p w:rsidR="002A53EE" w:rsidRPr="002A53EE" w:rsidRDefault="002A53EE" w:rsidP="002A53EE">
      <w:pPr>
        <w:widowControl w:val="0"/>
        <w:tabs>
          <w:tab w:val="left" w:pos="1016"/>
        </w:tabs>
        <w:autoSpaceDE w:val="0"/>
        <w:autoSpaceDN w:val="0"/>
        <w:spacing w:before="1"/>
        <w:ind w:left="419"/>
        <w:rPr>
          <w:i/>
          <w:sz w:val="15"/>
          <w:szCs w:val="22"/>
          <w:lang w:eastAsia="en-US"/>
        </w:rPr>
      </w:pPr>
      <w:r w:rsidRPr="002A53EE">
        <w:rPr>
          <w:sz w:val="22"/>
          <w:szCs w:val="22"/>
          <w:lang w:eastAsia="en-US"/>
        </w:rPr>
        <w:br w:type="column"/>
      </w:r>
      <w:r w:rsidRPr="002A53EE">
        <w:rPr>
          <w:i/>
          <w:sz w:val="15"/>
          <w:szCs w:val="22"/>
          <w:lang w:eastAsia="en-US"/>
        </w:rPr>
        <w:lastRenderedPageBreak/>
        <w:t>УТ</w:t>
      </w:r>
      <w:r w:rsidRPr="002A53EE">
        <w:rPr>
          <w:i/>
          <w:sz w:val="15"/>
          <w:szCs w:val="22"/>
          <w:lang w:eastAsia="en-US"/>
        </w:rPr>
        <w:tab/>
      </w:r>
      <w:r w:rsidRPr="002A53EE">
        <w:rPr>
          <w:i/>
          <w:spacing w:val="-1"/>
          <w:w w:val="90"/>
          <w:sz w:val="15"/>
          <w:szCs w:val="22"/>
          <w:lang w:eastAsia="en-US"/>
        </w:rPr>
        <w:t>П</w:t>
      </w:r>
      <w:proofErr w:type="gramStart"/>
      <w:r w:rsidRPr="002A53EE">
        <w:rPr>
          <w:i/>
          <w:spacing w:val="-20"/>
          <w:w w:val="90"/>
          <w:sz w:val="15"/>
          <w:szCs w:val="22"/>
          <w:lang w:eastAsia="en-US"/>
        </w:rPr>
        <w:t xml:space="preserve"> </w:t>
      </w:r>
      <w:r w:rsidRPr="002A53EE">
        <w:rPr>
          <w:spacing w:val="-1"/>
          <w:w w:val="90"/>
          <w:sz w:val="15"/>
          <w:szCs w:val="22"/>
          <w:lang w:eastAsia="en-US"/>
        </w:rPr>
        <w:t>.</w:t>
      </w:r>
      <w:proofErr w:type="gramEnd"/>
      <w:r w:rsidRPr="002A53EE">
        <w:rPr>
          <w:i/>
          <w:spacing w:val="-1"/>
          <w:w w:val="90"/>
          <w:sz w:val="15"/>
          <w:szCs w:val="22"/>
          <w:lang w:eastAsia="en-US"/>
        </w:rPr>
        <w:t>П</w:t>
      </w:r>
    </w:p>
    <w:p w:rsidR="002A53EE" w:rsidRPr="002A53EE" w:rsidRDefault="002A53EE" w:rsidP="002A53EE">
      <w:pPr>
        <w:widowControl w:val="0"/>
        <w:autoSpaceDE w:val="0"/>
        <w:autoSpaceDN w:val="0"/>
        <w:spacing w:line="263" w:lineRule="exact"/>
        <w:ind w:left="380"/>
        <w:rPr>
          <w:szCs w:val="22"/>
          <w:lang w:eastAsia="en-US"/>
        </w:rPr>
      </w:pPr>
      <w:r w:rsidRPr="002A53EE">
        <w:rPr>
          <w:sz w:val="22"/>
          <w:szCs w:val="22"/>
          <w:lang w:eastAsia="en-US"/>
        </w:rPr>
        <w:br w:type="column"/>
      </w:r>
      <w:r w:rsidRPr="002A53EE">
        <w:rPr>
          <w:i/>
          <w:w w:val="90"/>
          <w:sz w:val="15"/>
          <w:szCs w:val="22"/>
          <w:lang w:eastAsia="en-US"/>
        </w:rPr>
        <w:lastRenderedPageBreak/>
        <w:t>П</w:t>
      </w:r>
      <w:proofErr w:type="gramStart"/>
      <w:r w:rsidRPr="002A53EE">
        <w:rPr>
          <w:i/>
          <w:spacing w:val="-17"/>
          <w:w w:val="90"/>
          <w:sz w:val="15"/>
          <w:szCs w:val="22"/>
          <w:lang w:eastAsia="en-US"/>
        </w:rPr>
        <w:t xml:space="preserve"> </w:t>
      </w:r>
      <w:r w:rsidRPr="002A53EE">
        <w:rPr>
          <w:w w:val="90"/>
          <w:sz w:val="15"/>
          <w:szCs w:val="22"/>
          <w:lang w:eastAsia="en-US"/>
        </w:rPr>
        <w:t>.</w:t>
      </w:r>
      <w:proofErr w:type="gramEnd"/>
      <w:r w:rsidRPr="002A53EE">
        <w:rPr>
          <w:i/>
          <w:w w:val="90"/>
          <w:sz w:val="15"/>
          <w:szCs w:val="22"/>
          <w:lang w:eastAsia="en-US"/>
        </w:rPr>
        <w:t>И</w:t>
      </w:r>
      <w:r w:rsidRPr="002A53EE">
        <w:rPr>
          <w:i/>
          <w:spacing w:val="30"/>
          <w:w w:val="90"/>
          <w:sz w:val="15"/>
          <w:szCs w:val="22"/>
          <w:lang w:eastAsia="en-US"/>
        </w:rPr>
        <w:t xml:space="preserve"> </w:t>
      </w:r>
      <w:r w:rsidRPr="002A53EE">
        <w:rPr>
          <w:w w:val="90"/>
          <w:position w:val="-6"/>
          <w:szCs w:val="22"/>
          <w:lang w:eastAsia="en-US"/>
        </w:rPr>
        <w:t>;</w:t>
      </w:r>
    </w:p>
    <w:p w:rsidR="002A53EE" w:rsidRPr="002A53EE" w:rsidRDefault="002A53EE" w:rsidP="002A53EE">
      <w:pPr>
        <w:widowControl w:val="0"/>
        <w:autoSpaceDE w:val="0"/>
        <w:autoSpaceDN w:val="0"/>
        <w:spacing w:before="341" w:line="46" w:lineRule="exact"/>
        <w:ind w:right="568"/>
        <w:jc w:val="center"/>
        <w:rPr>
          <w:sz w:val="16"/>
          <w:szCs w:val="22"/>
          <w:lang w:eastAsia="en-US"/>
        </w:rPr>
      </w:pPr>
      <w:r w:rsidRPr="002A53EE">
        <w:rPr>
          <w:sz w:val="16"/>
          <w:szCs w:val="22"/>
          <w:lang w:eastAsia="en-US"/>
        </w:rPr>
        <w:t>3</w:t>
      </w:r>
    </w:p>
    <w:p w:rsidR="002A53EE" w:rsidRPr="002A53EE" w:rsidRDefault="002A53EE" w:rsidP="002A53EE">
      <w:pPr>
        <w:widowControl w:val="0"/>
        <w:autoSpaceDE w:val="0"/>
        <w:autoSpaceDN w:val="0"/>
        <w:spacing w:line="46" w:lineRule="exact"/>
        <w:jc w:val="center"/>
        <w:rPr>
          <w:sz w:val="16"/>
          <w:szCs w:val="22"/>
          <w:lang w:eastAsia="en-US"/>
        </w:rPr>
        <w:sectPr w:rsidR="002A53EE" w:rsidRPr="002A53EE">
          <w:type w:val="continuous"/>
          <w:pgSz w:w="11910" w:h="16840"/>
          <w:pgMar w:top="1580" w:right="340" w:bottom="280" w:left="1200" w:header="720" w:footer="720" w:gutter="0"/>
          <w:cols w:num="3" w:space="720" w:equalWidth="0">
            <w:col w:w="5262" w:space="40"/>
            <w:col w:w="1277" w:space="39"/>
            <w:col w:w="3752"/>
          </w:cols>
        </w:sectPr>
      </w:pPr>
    </w:p>
    <w:p w:rsidR="002A53EE" w:rsidRPr="002A53EE" w:rsidRDefault="002A53EE" w:rsidP="002A53EE">
      <w:pPr>
        <w:widowControl w:val="0"/>
        <w:autoSpaceDE w:val="0"/>
        <w:autoSpaceDN w:val="0"/>
        <w:spacing w:line="266" w:lineRule="exact"/>
        <w:ind w:left="926"/>
        <w:rPr>
          <w:lang w:eastAsia="en-US"/>
        </w:rPr>
      </w:pPr>
      <w:r w:rsidRPr="002A53EE">
        <w:rPr>
          <w:lang w:eastAsia="en-US"/>
        </w:rPr>
        <w:lastRenderedPageBreak/>
        <w:t>где</w:t>
      </w:r>
    </w:p>
    <w:p w:rsidR="002A53EE" w:rsidRPr="002A53EE" w:rsidRDefault="002A53EE" w:rsidP="002A53EE">
      <w:pPr>
        <w:widowControl w:val="0"/>
        <w:autoSpaceDE w:val="0"/>
        <w:autoSpaceDN w:val="0"/>
        <w:spacing w:before="185" w:line="198" w:lineRule="exact"/>
        <w:ind w:left="957"/>
        <w:rPr>
          <w:i/>
          <w:sz w:val="16"/>
          <w:szCs w:val="22"/>
          <w:lang w:eastAsia="en-US"/>
        </w:rPr>
      </w:pPr>
      <w:r w:rsidRPr="002A53EE">
        <w:rPr>
          <w:i/>
          <w:spacing w:val="-3"/>
          <w:w w:val="85"/>
          <w:position w:val="-11"/>
          <w:sz w:val="27"/>
          <w:szCs w:val="22"/>
          <w:lang w:eastAsia="en-US"/>
        </w:rPr>
        <w:t>G</w:t>
      </w:r>
      <w:r w:rsidRPr="002A53EE">
        <w:rPr>
          <w:i/>
          <w:spacing w:val="-22"/>
          <w:w w:val="85"/>
          <w:position w:val="-11"/>
          <w:sz w:val="27"/>
          <w:szCs w:val="22"/>
          <w:lang w:eastAsia="en-US"/>
        </w:rPr>
        <w:t xml:space="preserve"> </w:t>
      </w:r>
      <w:r w:rsidRPr="002A53EE">
        <w:rPr>
          <w:i/>
          <w:spacing w:val="-2"/>
          <w:w w:val="85"/>
          <w:sz w:val="16"/>
          <w:szCs w:val="22"/>
          <w:lang w:eastAsia="en-US"/>
        </w:rPr>
        <w:t>Н</w:t>
      </w:r>
    </w:p>
    <w:p w:rsidR="002A53EE" w:rsidRPr="002A53EE" w:rsidRDefault="002A53EE" w:rsidP="002A53EE">
      <w:pPr>
        <w:widowControl w:val="0"/>
        <w:autoSpaceDE w:val="0"/>
        <w:autoSpaceDN w:val="0"/>
        <w:spacing w:line="266" w:lineRule="exact"/>
        <w:ind w:left="244"/>
        <w:rPr>
          <w:lang w:eastAsia="en-US"/>
        </w:rPr>
      </w:pPr>
      <w:r w:rsidRPr="002A53EE">
        <w:rPr>
          <w:lang w:eastAsia="en-US"/>
        </w:rPr>
        <w:br w:type="column"/>
      </w:r>
      <w:r w:rsidRPr="002A53EE">
        <w:rPr>
          <w:i/>
          <w:position w:val="5"/>
          <w:sz w:val="17"/>
          <w:lang w:eastAsia="en-US"/>
        </w:rPr>
        <w:lastRenderedPageBreak/>
        <w:t xml:space="preserve">Т  </w:t>
      </w:r>
      <w:r w:rsidRPr="002A53EE">
        <w:rPr>
          <w:i/>
          <w:spacing w:val="25"/>
          <w:position w:val="5"/>
          <w:sz w:val="17"/>
          <w:lang w:eastAsia="en-US"/>
        </w:rPr>
        <w:t xml:space="preserve"> </w:t>
      </w:r>
      <w:r w:rsidRPr="002A53EE">
        <w:rPr>
          <w:lang w:eastAsia="en-US"/>
        </w:rPr>
        <w:t>-</w:t>
      </w:r>
      <w:r w:rsidRPr="002A53EE">
        <w:rPr>
          <w:spacing w:val="-3"/>
          <w:lang w:eastAsia="en-US"/>
        </w:rPr>
        <w:t xml:space="preserve"> </w:t>
      </w:r>
      <w:r w:rsidRPr="002A53EE">
        <w:rPr>
          <w:lang w:eastAsia="en-US"/>
        </w:rPr>
        <w:t>расчётные</w:t>
      </w:r>
      <w:r w:rsidRPr="002A53EE">
        <w:rPr>
          <w:spacing w:val="-4"/>
          <w:lang w:eastAsia="en-US"/>
        </w:rPr>
        <w:t xml:space="preserve"> </w:t>
      </w:r>
      <w:r w:rsidRPr="002A53EE">
        <w:rPr>
          <w:lang w:eastAsia="en-US"/>
        </w:rPr>
        <w:t>годовые</w:t>
      </w:r>
      <w:r w:rsidRPr="002A53EE">
        <w:rPr>
          <w:spacing w:val="-3"/>
          <w:lang w:eastAsia="en-US"/>
        </w:rPr>
        <w:t xml:space="preserve"> </w:t>
      </w:r>
      <w:r w:rsidRPr="002A53EE">
        <w:rPr>
          <w:lang w:eastAsia="en-US"/>
        </w:rPr>
        <w:t>технологические</w:t>
      </w:r>
      <w:r w:rsidRPr="002A53EE">
        <w:rPr>
          <w:spacing w:val="-2"/>
          <w:lang w:eastAsia="en-US"/>
        </w:rPr>
        <w:t xml:space="preserve"> </w:t>
      </w:r>
      <w:r w:rsidRPr="002A53EE">
        <w:rPr>
          <w:lang w:eastAsia="en-US"/>
        </w:rPr>
        <w:t>потери</w:t>
      </w:r>
      <w:r w:rsidRPr="002A53EE">
        <w:rPr>
          <w:spacing w:val="-2"/>
          <w:lang w:eastAsia="en-US"/>
        </w:rPr>
        <w:t xml:space="preserve"> </w:t>
      </w:r>
      <w:r w:rsidRPr="002A53EE">
        <w:rPr>
          <w:lang w:eastAsia="en-US"/>
        </w:rPr>
        <w:t>сетевой</w:t>
      </w:r>
      <w:r w:rsidRPr="002A53EE">
        <w:rPr>
          <w:spacing w:val="-2"/>
          <w:lang w:eastAsia="en-US"/>
        </w:rPr>
        <w:t xml:space="preserve"> </w:t>
      </w:r>
      <w:r w:rsidRPr="002A53EE">
        <w:rPr>
          <w:lang w:eastAsia="en-US"/>
        </w:rPr>
        <w:t>воды,</w:t>
      </w:r>
      <w:r w:rsidRPr="002A53EE">
        <w:rPr>
          <w:spacing w:val="-3"/>
          <w:lang w:eastAsia="en-US"/>
        </w:rPr>
        <w:t xml:space="preserve"> </w:t>
      </w:r>
      <w:r w:rsidRPr="002A53EE">
        <w:rPr>
          <w:lang w:eastAsia="en-US"/>
        </w:rPr>
        <w:t>м</w:t>
      </w:r>
      <w:proofErr w:type="gramStart"/>
      <w:r w:rsidRPr="002A53EE">
        <w:rPr>
          <w:spacing w:val="22"/>
          <w:lang w:eastAsia="en-US"/>
        </w:rPr>
        <w:t xml:space="preserve"> </w:t>
      </w:r>
      <w:r w:rsidRPr="002A53EE">
        <w:rPr>
          <w:lang w:eastAsia="en-US"/>
        </w:rPr>
        <w:t>;</w:t>
      </w:r>
      <w:proofErr w:type="gramEnd"/>
    </w:p>
    <w:p w:rsidR="002A53EE" w:rsidRPr="002A53EE" w:rsidRDefault="002A53EE" w:rsidP="002A53EE">
      <w:pPr>
        <w:widowControl w:val="0"/>
        <w:autoSpaceDE w:val="0"/>
        <w:autoSpaceDN w:val="0"/>
        <w:spacing w:line="266" w:lineRule="exact"/>
        <w:rPr>
          <w:sz w:val="22"/>
          <w:szCs w:val="22"/>
          <w:lang w:eastAsia="en-US"/>
        </w:rPr>
        <w:sectPr w:rsidR="002A53EE" w:rsidRPr="002A53EE">
          <w:type w:val="continuous"/>
          <w:pgSz w:w="11910" w:h="16840"/>
          <w:pgMar w:top="1580" w:right="340" w:bottom="280" w:left="1200" w:header="720" w:footer="720" w:gutter="0"/>
          <w:cols w:num="2" w:space="720" w:equalWidth="0">
            <w:col w:w="1272" w:space="40"/>
            <w:col w:w="9058"/>
          </w:cols>
        </w:sectPr>
      </w:pPr>
    </w:p>
    <w:p w:rsidR="002A53EE" w:rsidRPr="002A53EE" w:rsidRDefault="002A53EE" w:rsidP="002A53EE">
      <w:pPr>
        <w:widowControl w:val="0"/>
        <w:autoSpaceDE w:val="0"/>
        <w:autoSpaceDN w:val="0"/>
        <w:spacing w:before="308"/>
        <w:ind w:left="218"/>
        <w:rPr>
          <w:lang w:eastAsia="en-US"/>
        </w:rPr>
      </w:pPr>
      <w:r w:rsidRPr="002A53EE">
        <w:rPr>
          <w:lang w:eastAsia="en-US"/>
        </w:rPr>
        <w:lastRenderedPageBreak/>
        <w:t>м</w:t>
      </w:r>
      <w:r w:rsidRPr="002A53EE">
        <w:rPr>
          <w:vertAlign w:val="superscript"/>
          <w:lang w:eastAsia="en-US"/>
        </w:rPr>
        <w:t>3</w:t>
      </w:r>
      <w:r w:rsidRPr="002A53EE">
        <w:rPr>
          <w:lang w:eastAsia="en-US"/>
        </w:rPr>
        <w:t>;</w:t>
      </w:r>
    </w:p>
    <w:p w:rsidR="002A53EE" w:rsidRPr="002A53EE" w:rsidRDefault="002A53EE" w:rsidP="002A53EE">
      <w:pPr>
        <w:widowControl w:val="0"/>
        <w:autoSpaceDE w:val="0"/>
        <w:autoSpaceDN w:val="0"/>
        <w:spacing w:line="176" w:lineRule="exact"/>
        <w:ind w:left="218"/>
        <w:rPr>
          <w:i/>
          <w:sz w:val="16"/>
          <w:szCs w:val="22"/>
          <w:lang w:eastAsia="en-US"/>
        </w:rPr>
      </w:pPr>
      <w:r w:rsidRPr="002A53EE">
        <w:rPr>
          <w:sz w:val="22"/>
          <w:szCs w:val="22"/>
          <w:lang w:eastAsia="en-US"/>
        </w:rPr>
        <w:br w:type="column"/>
      </w:r>
      <w:r w:rsidRPr="002A53EE">
        <w:rPr>
          <w:i/>
          <w:sz w:val="16"/>
          <w:szCs w:val="22"/>
          <w:lang w:eastAsia="en-US"/>
        </w:rPr>
        <w:lastRenderedPageBreak/>
        <w:t>УТ</w:t>
      </w:r>
    </w:p>
    <w:p w:rsidR="002A53EE" w:rsidRPr="002A53EE" w:rsidRDefault="002A53EE" w:rsidP="002A53EE">
      <w:pPr>
        <w:widowControl w:val="0"/>
        <w:autoSpaceDE w:val="0"/>
        <w:autoSpaceDN w:val="0"/>
        <w:rPr>
          <w:i/>
          <w:sz w:val="18"/>
          <w:lang w:eastAsia="en-US"/>
        </w:rPr>
      </w:pPr>
    </w:p>
    <w:p w:rsidR="002A53EE" w:rsidRPr="002A53EE" w:rsidRDefault="002A53EE" w:rsidP="002A53EE">
      <w:pPr>
        <w:widowControl w:val="0"/>
        <w:autoSpaceDE w:val="0"/>
        <w:autoSpaceDN w:val="0"/>
        <w:rPr>
          <w:i/>
          <w:sz w:val="18"/>
          <w:lang w:eastAsia="en-US"/>
        </w:rPr>
      </w:pPr>
    </w:p>
    <w:p w:rsidR="002A53EE" w:rsidRPr="002A53EE" w:rsidRDefault="002A53EE" w:rsidP="002A53EE">
      <w:pPr>
        <w:widowControl w:val="0"/>
        <w:autoSpaceDE w:val="0"/>
        <w:autoSpaceDN w:val="0"/>
        <w:spacing w:before="5"/>
        <w:rPr>
          <w:i/>
          <w:sz w:val="15"/>
          <w:lang w:eastAsia="en-US"/>
        </w:rPr>
      </w:pPr>
    </w:p>
    <w:p w:rsidR="002A53EE" w:rsidRPr="002A53EE" w:rsidRDefault="002A53EE" w:rsidP="002A53EE">
      <w:pPr>
        <w:widowControl w:val="0"/>
        <w:autoSpaceDE w:val="0"/>
        <w:autoSpaceDN w:val="0"/>
        <w:ind w:left="263"/>
        <w:rPr>
          <w:i/>
          <w:sz w:val="16"/>
          <w:szCs w:val="22"/>
          <w:lang w:eastAsia="en-US"/>
        </w:rPr>
      </w:pPr>
      <w:r>
        <w:rPr>
          <w:noProof/>
          <w:sz w:val="22"/>
          <w:szCs w:val="22"/>
        </w:rPr>
        <mc:AlternateContent>
          <mc:Choice Requires="wps">
            <w:drawing>
              <wp:anchor distT="0" distB="0" distL="114300" distR="114300" simplePos="0" relativeHeight="251667456" behindDoc="0" locked="0" layoutInCell="1" allowOverlap="1">
                <wp:simplePos x="0" y="0"/>
                <wp:positionH relativeFrom="page">
                  <wp:posOffset>1370330</wp:posOffset>
                </wp:positionH>
                <wp:positionV relativeFrom="paragraph">
                  <wp:posOffset>18415</wp:posOffset>
                </wp:positionV>
                <wp:extent cx="115570" cy="191135"/>
                <wp:effectExtent l="0" t="0" r="0" b="3175"/>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3EE" w:rsidRDefault="002A53EE" w:rsidP="002A53EE">
                            <w:pPr>
                              <w:spacing w:line="301" w:lineRule="exact"/>
                              <w:rPr>
                                <w:i/>
                                <w:sz w:val="27"/>
                              </w:rPr>
                            </w:pPr>
                            <w:r>
                              <w:rPr>
                                <w:i/>
                                <w:w w:val="92"/>
                                <w:sz w:val="27"/>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 o:spid="_x0000_s1027" type="#_x0000_t202" style="position:absolute;left:0;text-align:left;margin-left:107.9pt;margin-top:1.45pt;width:9.1pt;height:15.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RavQIAALEFAAAOAAAAZHJzL2Uyb0RvYy54bWysVF2OmzAQfq/UO1h+Z4EsJAEtWe2GUFXa&#10;/kjbHsABE6yCTW0nsF31LD1Fnyr1DDlSxyZks7uqVLXlwRrs8TfzzXyei8u+qdGOSsUET7B/5mFE&#10;eS4KxjcJ/vghc+YYKU14QWrBaYLvqMKXi5cvLro2phNRibqgEgEIV3HXJrjSuo1dV+UVbYg6Ey3l&#10;cFgK2RANv3LjFpJ0gN7U7sTzpm4nZNFKkVOlYDcdDvHC4pclzfW7slRUozrBkJu2q7Tr2qzu4oLE&#10;G0naiuWHNMhfZNEQxiHoESolmqCtZM+gGpZLoUSpz3LRuKIsWU4tB2Dje0/Y3FakpZYLFEe1xzKp&#10;/webv929l4gVCT6fYMRJAz3af9v/3P/Yf0ewBfXpWhWD220Ljrq/Fj302XJV7Y3IPynExbIifEOv&#10;pBRdRUkB+fnmpntydcBRBmTdvREFxCFbLSxQX8rGFA/KgQAd+nR37A3tNcpNSD8MZ3CSw5Ef+f55&#10;aCOQeLzcSqVfUdEgYyRYQustONndKG2SIfHoYmJxkbG6tu2v+aMNcBx2IDRcNWcmCdvN+8iLVvPV&#10;PHCCyXTlBF6aOlfZMnCmmT8L0/N0uUz9ryauH8QVKwrKTZhRWX7wZ507aHzQxFFbStSsMHAmJSU3&#10;62Ut0Y6AsjP7HQpy4uY+TsMWAbg8oeRPAu96EjnZdD5zgiwInWjmzR3Pj66jqRdEQZo9pnTDOP13&#10;SqhLcBROwkFLv+Xm2e85NxI3TMPsqFmT4PnRicRGgSte2NZqwurBPimFSf+hFNDusdFWr0aig1h1&#10;v+7t07BiNlpei+IOBCwFCAy0CHMPjErILxh1MEMSrD5viaQY1a85PAIzcEZDjsZ6NAjP4WqCNUaD&#10;udTDYNq2km0qQB6eGRdX8FBKZkX8kMXhecFcsFwOM8wMntN/6/UwaRe/AAAA//8DAFBLAwQUAAYA&#10;CAAAACEAr5kHmt4AAAAIAQAADwAAAGRycy9kb3ducmV2LnhtbEyPwU7DMBBE70j8g7VI3KjdBCoa&#10;4lQVghMSIg0Hjk68TaLG6xC7bfh7llO5zWpWM2/yzewGccIp9J40LBcKBFLjbU+ths/q9e4RRIiG&#10;rBk8oYYfDLAprq9yk1l/phJPu9gKDqGQGQ1djGMmZWg6dCYs/IjE3t5PzkQ+p1bayZw53A0yUWol&#10;nemJGzoz4nOHzWF3dBq2X1S+9N/v9Ue5L/uqWit6Wx20vr2Zt08gIs7x8gx/+IwOBTPV/kg2iEFD&#10;snxg9MhiDYL9JL3nbbWGNFUgi1z+H1D8AgAA//8DAFBLAQItABQABgAIAAAAIQC2gziS/gAAAOEB&#10;AAATAAAAAAAAAAAAAAAAAAAAAABbQ29udGVudF9UeXBlc10ueG1sUEsBAi0AFAAGAAgAAAAhADj9&#10;If/WAAAAlAEAAAsAAAAAAAAAAAAAAAAALwEAAF9yZWxzLy5yZWxzUEsBAi0AFAAGAAgAAAAhAJm2&#10;1Fq9AgAAsQUAAA4AAAAAAAAAAAAAAAAALgIAAGRycy9lMm9Eb2MueG1sUEsBAi0AFAAGAAgAAAAh&#10;AK+ZB5reAAAACAEAAA8AAAAAAAAAAAAAAAAAFwUAAGRycy9kb3ducmV2LnhtbFBLBQYAAAAABAAE&#10;APMAAAAiBgAAAAA=&#10;" filled="f" stroked="f">
                <v:textbox inset="0,0,0,0">
                  <w:txbxContent>
                    <w:p w:rsidR="002A53EE" w:rsidRDefault="002A53EE" w:rsidP="002A53EE">
                      <w:pPr>
                        <w:spacing w:line="301" w:lineRule="exact"/>
                        <w:rPr>
                          <w:i/>
                          <w:sz w:val="27"/>
                        </w:rPr>
                      </w:pPr>
                      <w:r>
                        <w:rPr>
                          <w:i/>
                          <w:w w:val="92"/>
                          <w:sz w:val="27"/>
                        </w:rPr>
                        <w:t>G</w:t>
                      </w:r>
                    </w:p>
                  </w:txbxContent>
                </v:textbox>
                <w10:wrap anchorx="page"/>
              </v:shape>
            </w:pict>
          </mc:Fallback>
        </mc:AlternateContent>
      </w:r>
      <w:proofErr w:type="gramStart"/>
      <w:r w:rsidRPr="002A53EE">
        <w:rPr>
          <w:i/>
          <w:w w:val="91"/>
          <w:sz w:val="16"/>
          <w:szCs w:val="22"/>
          <w:lang w:eastAsia="en-US"/>
        </w:rPr>
        <w:t>Р</w:t>
      </w:r>
      <w:proofErr w:type="gramEnd"/>
    </w:p>
    <w:p w:rsidR="002A53EE" w:rsidRPr="002A53EE" w:rsidRDefault="002A53EE" w:rsidP="002A53EE">
      <w:pPr>
        <w:widowControl w:val="0"/>
        <w:autoSpaceDE w:val="0"/>
        <w:autoSpaceDN w:val="0"/>
        <w:spacing w:before="5"/>
        <w:ind w:left="244"/>
        <w:rPr>
          <w:i/>
          <w:sz w:val="16"/>
          <w:szCs w:val="22"/>
          <w:lang w:eastAsia="en-US"/>
        </w:rPr>
      </w:pPr>
      <w:r w:rsidRPr="002A53EE">
        <w:rPr>
          <w:i/>
          <w:spacing w:val="-2"/>
          <w:w w:val="90"/>
          <w:sz w:val="16"/>
          <w:szCs w:val="22"/>
          <w:lang w:eastAsia="en-US"/>
        </w:rPr>
        <w:t>П</w:t>
      </w:r>
      <w:proofErr w:type="gramStart"/>
      <w:r w:rsidRPr="002A53EE">
        <w:rPr>
          <w:i/>
          <w:spacing w:val="-20"/>
          <w:w w:val="90"/>
          <w:sz w:val="16"/>
          <w:szCs w:val="22"/>
          <w:lang w:eastAsia="en-US"/>
        </w:rPr>
        <w:t xml:space="preserve"> </w:t>
      </w:r>
      <w:r w:rsidRPr="002A53EE">
        <w:rPr>
          <w:spacing w:val="-2"/>
          <w:w w:val="90"/>
          <w:sz w:val="16"/>
          <w:szCs w:val="22"/>
          <w:lang w:eastAsia="en-US"/>
        </w:rPr>
        <w:t>.</w:t>
      </w:r>
      <w:proofErr w:type="gramEnd"/>
      <w:r w:rsidRPr="002A53EE">
        <w:rPr>
          <w:i/>
          <w:spacing w:val="-2"/>
          <w:w w:val="90"/>
          <w:sz w:val="16"/>
          <w:szCs w:val="22"/>
          <w:lang w:eastAsia="en-US"/>
        </w:rPr>
        <w:t>П</w:t>
      </w:r>
    </w:p>
    <w:p w:rsidR="002A53EE" w:rsidRPr="002A53EE" w:rsidRDefault="002A53EE" w:rsidP="002A53EE">
      <w:pPr>
        <w:widowControl w:val="0"/>
        <w:autoSpaceDE w:val="0"/>
        <w:autoSpaceDN w:val="0"/>
        <w:spacing w:line="268" w:lineRule="exact"/>
        <w:ind w:left="-35"/>
        <w:rPr>
          <w:lang w:eastAsia="en-US"/>
        </w:rPr>
      </w:pPr>
      <w:r w:rsidRPr="002A53EE">
        <w:rPr>
          <w:lang w:eastAsia="en-US"/>
        </w:rPr>
        <w:br w:type="column"/>
      </w:r>
      <w:proofErr w:type="gramStart"/>
      <w:r w:rsidRPr="002A53EE">
        <w:rPr>
          <w:lang w:eastAsia="en-US"/>
        </w:rPr>
        <w:lastRenderedPageBreak/>
        <w:t>-</w:t>
      </w:r>
      <w:r w:rsidRPr="002A53EE">
        <w:rPr>
          <w:spacing w:val="10"/>
          <w:lang w:eastAsia="en-US"/>
        </w:rPr>
        <w:t xml:space="preserve"> </w:t>
      </w:r>
      <w:r w:rsidRPr="002A53EE">
        <w:rPr>
          <w:lang w:eastAsia="en-US"/>
        </w:rPr>
        <w:t>расчётные</w:t>
      </w:r>
      <w:r w:rsidRPr="002A53EE">
        <w:rPr>
          <w:spacing w:val="13"/>
          <w:lang w:eastAsia="en-US"/>
        </w:rPr>
        <w:t xml:space="preserve"> </w:t>
      </w:r>
      <w:r w:rsidRPr="002A53EE">
        <w:rPr>
          <w:lang w:eastAsia="en-US"/>
        </w:rPr>
        <w:t>(нормативные)</w:t>
      </w:r>
      <w:r w:rsidRPr="002A53EE">
        <w:rPr>
          <w:spacing w:val="11"/>
          <w:lang w:eastAsia="en-US"/>
        </w:rPr>
        <w:t xml:space="preserve"> </w:t>
      </w:r>
      <w:r w:rsidRPr="002A53EE">
        <w:rPr>
          <w:lang w:eastAsia="en-US"/>
        </w:rPr>
        <w:t>годовые</w:t>
      </w:r>
      <w:r w:rsidRPr="002A53EE">
        <w:rPr>
          <w:spacing w:val="13"/>
          <w:lang w:eastAsia="en-US"/>
        </w:rPr>
        <w:t xml:space="preserve"> </w:t>
      </w:r>
      <w:r w:rsidRPr="002A53EE">
        <w:rPr>
          <w:lang w:eastAsia="en-US"/>
        </w:rPr>
        <w:t>ПСВ</w:t>
      </w:r>
      <w:r w:rsidRPr="002A53EE">
        <w:rPr>
          <w:spacing w:val="12"/>
          <w:lang w:eastAsia="en-US"/>
        </w:rPr>
        <w:t xml:space="preserve"> </w:t>
      </w:r>
      <w:r w:rsidRPr="002A53EE">
        <w:rPr>
          <w:lang w:eastAsia="en-US"/>
        </w:rPr>
        <w:t>с</w:t>
      </w:r>
      <w:r w:rsidRPr="002A53EE">
        <w:rPr>
          <w:spacing w:val="11"/>
          <w:lang w:eastAsia="en-US"/>
        </w:rPr>
        <w:t xml:space="preserve"> </w:t>
      </w:r>
      <w:r w:rsidRPr="002A53EE">
        <w:rPr>
          <w:lang w:eastAsia="en-US"/>
        </w:rPr>
        <w:t>нормативной</w:t>
      </w:r>
      <w:r w:rsidRPr="002A53EE">
        <w:rPr>
          <w:spacing w:val="15"/>
          <w:lang w:eastAsia="en-US"/>
        </w:rPr>
        <w:t xml:space="preserve"> </w:t>
      </w:r>
      <w:r w:rsidRPr="002A53EE">
        <w:rPr>
          <w:lang w:eastAsia="en-US"/>
        </w:rPr>
        <w:t>утечкой</w:t>
      </w:r>
      <w:r w:rsidRPr="002A53EE">
        <w:rPr>
          <w:spacing w:val="13"/>
          <w:lang w:eastAsia="en-US"/>
        </w:rPr>
        <w:t xml:space="preserve"> </w:t>
      </w:r>
      <w:r w:rsidRPr="002A53EE">
        <w:rPr>
          <w:lang w:eastAsia="en-US"/>
        </w:rPr>
        <w:t>из</w:t>
      </w:r>
      <w:r w:rsidRPr="002A53EE">
        <w:rPr>
          <w:spacing w:val="9"/>
          <w:lang w:eastAsia="en-US"/>
        </w:rPr>
        <w:t xml:space="preserve"> </w:t>
      </w:r>
      <w:r w:rsidRPr="002A53EE">
        <w:rPr>
          <w:lang w:eastAsia="en-US"/>
        </w:rPr>
        <w:t>тепловой</w:t>
      </w:r>
      <w:r w:rsidRPr="002A53EE">
        <w:rPr>
          <w:spacing w:val="12"/>
          <w:lang w:eastAsia="en-US"/>
        </w:rPr>
        <w:t xml:space="preserve"> </w:t>
      </w:r>
      <w:r w:rsidRPr="002A53EE">
        <w:rPr>
          <w:lang w:eastAsia="en-US"/>
        </w:rPr>
        <w:t>сети,</w:t>
      </w:r>
      <w:proofErr w:type="gramEnd"/>
    </w:p>
    <w:p w:rsidR="002A53EE" w:rsidRPr="002A53EE" w:rsidRDefault="002A53EE" w:rsidP="002A53EE">
      <w:pPr>
        <w:widowControl w:val="0"/>
        <w:autoSpaceDE w:val="0"/>
        <w:autoSpaceDN w:val="0"/>
        <w:rPr>
          <w:sz w:val="26"/>
          <w:lang w:eastAsia="en-US"/>
        </w:rPr>
      </w:pPr>
    </w:p>
    <w:p w:rsidR="002A53EE" w:rsidRPr="002A53EE" w:rsidRDefault="002A53EE" w:rsidP="002A53EE">
      <w:pPr>
        <w:widowControl w:val="0"/>
        <w:autoSpaceDE w:val="0"/>
        <w:autoSpaceDN w:val="0"/>
        <w:spacing w:before="10"/>
        <w:rPr>
          <w:sz w:val="33"/>
          <w:lang w:eastAsia="en-US"/>
        </w:rPr>
      </w:pPr>
    </w:p>
    <w:p w:rsidR="002A53EE" w:rsidRPr="002A53EE" w:rsidRDefault="002A53EE" w:rsidP="002A53EE">
      <w:pPr>
        <w:widowControl w:val="0"/>
        <w:autoSpaceDE w:val="0"/>
        <w:autoSpaceDN w:val="0"/>
        <w:ind w:left="95"/>
        <w:rPr>
          <w:lang w:eastAsia="en-US"/>
        </w:rPr>
      </w:pPr>
      <w:r w:rsidRPr="002A53EE">
        <w:rPr>
          <w:lang w:eastAsia="en-US"/>
        </w:rPr>
        <w:t>-</w:t>
      </w:r>
      <w:r w:rsidRPr="002A53EE">
        <w:rPr>
          <w:spacing w:val="4"/>
          <w:lang w:eastAsia="en-US"/>
        </w:rPr>
        <w:t xml:space="preserve"> </w:t>
      </w:r>
      <w:r w:rsidRPr="002A53EE">
        <w:rPr>
          <w:lang w:eastAsia="en-US"/>
        </w:rPr>
        <w:t>расчётные</w:t>
      </w:r>
      <w:r w:rsidRPr="002A53EE">
        <w:rPr>
          <w:spacing w:val="3"/>
          <w:lang w:eastAsia="en-US"/>
        </w:rPr>
        <w:t xml:space="preserve"> </w:t>
      </w:r>
      <w:r w:rsidRPr="002A53EE">
        <w:rPr>
          <w:lang w:eastAsia="en-US"/>
        </w:rPr>
        <w:t>годовые</w:t>
      </w:r>
      <w:r w:rsidRPr="002A53EE">
        <w:rPr>
          <w:spacing w:val="5"/>
          <w:lang w:eastAsia="en-US"/>
        </w:rPr>
        <w:t xml:space="preserve"> </w:t>
      </w:r>
      <w:r w:rsidRPr="002A53EE">
        <w:rPr>
          <w:lang w:eastAsia="en-US"/>
        </w:rPr>
        <w:t>потери</w:t>
      </w:r>
      <w:r w:rsidRPr="002A53EE">
        <w:rPr>
          <w:spacing w:val="5"/>
          <w:lang w:eastAsia="en-US"/>
        </w:rPr>
        <w:t xml:space="preserve"> </w:t>
      </w:r>
      <w:r w:rsidRPr="002A53EE">
        <w:rPr>
          <w:lang w:eastAsia="en-US"/>
        </w:rPr>
        <w:t>(затраты)</w:t>
      </w:r>
      <w:r w:rsidRPr="002A53EE">
        <w:rPr>
          <w:spacing w:val="3"/>
          <w:lang w:eastAsia="en-US"/>
        </w:rPr>
        <w:t xml:space="preserve"> </w:t>
      </w:r>
      <w:r w:rsidRPr="002A53EE">
        <w:rPr>
          <w:lang w:eastAsia="en-US"/>
        </w:rPr>
        <w:t>сетевой</w:t>
      </w:r>
      <w:r w:rsidRPr="002A53EE">
        <w:rPr>
          <w:spacing w:val="6"/>
          <w:lang w:eastAsia="en-US"/>
        </w:rPr>
        <w:t xml:space="preserve"> </w:t>
      </w:r>
      <w:r w:rsidRPr="002A53EE">
        <w:rPr>
          <w:lang w:eastAsia="en-US"/>
        </w:rPr>
        <w:t>воды,</w:t>
      </w:r>
      <w:r w:rsidRPr="002A53EE">
        <w:rPr>
          <w:spacing w:val="4"/>
          <w:lang w:eastAsia="en-US"/>
        </w:rPr>
        <w:t xml:space="preserve"> </w:t>
      </w:r>
      <w:r w:rsidRPr="002A53EE">
        <w:rPr>
          <w:lang w:eastAsia="en-US"/>
        </w:rPr>
        <w:t>связанные</w:t>
      </w:r>
      <w:r w:rsidRPr="002A53EE">
        <w:rPr>
          <w:spacing w:val="3"/>
          <w:lang w:eastAsia="en-US"/>
        </w:rPr>
        <w:t xml:space="preserve"> </w:t>
      </w:r>
      <w:r w:rsidRPr="002A53EE">
        <w:rPr>
          <w:lang w:eastAsia="en-US"/>
        </w:rPr>
        <w:t>с</w:t>
      </w:r>
      <w:r w:rsidRPr="002A53EE">
        <w:rPr>
          <w:spacing w:val="6"/>
          <w:lang w:eastAsia="en-US"/>
        </w:rPr>
        <w:t xml:space="preserve"> </w:t>
      </w:r>
      <w:r w:rsidRPr="002A53EE">
        <w:rPr>
          <w:lang w:eastAsia="en-US"/>
        </w:rPr>
        <w:t>пуском</w:t>
      </w:r>
      <w:r w:rsidRPr="002A53EE">
        <w:rPr>
          <w:spacing w:val="4"/>
          <w:lang w:eastAsia="en-US"/>
        </w:rPr>
        <w:t xml:space="preserve"> </w:t>
      </w:r>
      <w:proofErr w:type="gramStart"/>
      <w:r w:rsidRPr="002A53EE">
        <w:rPr>
          <w:lang w:eastAsia="en-US"/>
        </w:rPr>
        <w:t>тепловых</w:t>
      </w:r>
      <w:proofErr w:type="gramEnd"/>
    </w:p>
    <w:p w:rsidR="002A53EE" w:rsidRPr="002A53EE" w:rsidRDefault="002A53EE" w:rsidP="002A53EE">
      <w:pPr>
        <w:widowControl w:val="0"/>
        <w:autoSpaceDE w:val="0"/>
        <w:autoSpaceDN w:val="0"/>
        <w:rPr>
          <w:sz w:val="22"/>
          <w:szCs w:val="22"/>
          <w:lang w:eastAsia="en-US"/>
        </w:rPr>
        <w:sectPr w:rsidR="002A53EE" w:rsidRPr="002A53EE">
          <w:type w:val="continuous"/>
          <w:pgSz w:w="11910" w:h="16840"/>
          <w:pgMar w:top="1580" w:right="340" w:bottom="280" w:left="1200" w:header="720" w:footer="720" w:gutter="0"/>
          <w:cols w:num="3" w:space="720" w:equalWidth="0">
            <w:col w:w="559" w:space="352"/>
            <w:col w:w="520" w:space="40"/>
            <w:col w:w="8899"/>
          </w:cols>
        </w:sectPr>
      </w:pPr>
    </w:p>
    <w:p w:rsidR="002A53EE" w:rsidRPr="002A53EE" w:rsidRDefault="002A53EE" w:rsidP="002A53EE">
      <w:pPr>
        <w:widowControl w:val="0"/>
        <w:autoSpaceDE w:val="0"/>
        <w:autoSpaceDN w:val="0"/>
        <w:spacing w:before="41" w:line="276" w:lineRule="auto"/>
        <w:ind w:left="218" w:right="232"/>
        <w:jc w:val="both"/>
        <w:rPr>
          <w:lang w:eastAsia="en-US"/>
        </w:rPr>
      </w:pPr>
      <w:r w:rsidRPr="002A53EE">
        <w:rPr>
          <w:lang w:eastAsia="en-US"/>
        </w:rPr>
        <w:lastRenderedPageBreak/>
        <w:t>сетей в эксплуатацию после планового ремонта и с подключением новых сетей после монтажа,</w:t>
      </w:r>
      <w:r w:rsidRPr="002A53EE">
        <w:rPr>
          <w:spacing w:val="1"/>
          <w:lang w:eastAsia="en-US"/>
        </w:rPr>
        <w:t xml:space="preserve"> </w:t>
      </w:r>
      <w:r w:rsidRPr="002A53EE">
        <w:rPr>
          <w:lang w:eastAsia="en-US"/>
        </w:rPr>
        <w:t>м</w:t>
      </w:r>
      <w:r w:rsidRPr="002A53EE">
        <w:rPr>
          <w:vertAlign w:val="superscript"/>
          <w:lang w:eastAsia="en-US"/>
        </w:rPr>
        <w:t>3</w:t>
      </w:r>
      <w:r w:rsidRPr="002A53EE">
        <w:rPr>
          <w:lang w:eastAsia="en-US"/>
        </w:rPr>
        <w:t>. Потери сетевой воды, связанных с пуском тепловых сетей в эксплуатацию после планового</w:t>
      </w:r>
      <w:r w:rsidRPr="002A53EE">
        <w:rPr>
          <w:spacing w:val="1"/>
          <w:lang w:eastAsia="en-US"/>
        </w:rPr>
        <w:t xml:space="preserve"> </w:t>
      </w:r>
      <w:r w:rsidRPr="002A53EE">
        <w:rPr>
          <w:lang w:eastAsia="en-US"/>
        </w:rPr>
        <w:t>ремонта и подключения новых сетей после монтажа на период регулирования определяются в</w:t>
      </w:r>
      <w:r w:rsidRPr="002A53EE">
        <w:rPr>
          <w:spacing w:val="1"/>
          <w:lang w:eastAsia="en-US"/>
        </w:rPr>
        <w:t xml:space="preserve"> </w:t>
      </w:r>
      <w:r w:rsidRPr="002A53EE">
        <w:rPr>
          <w:lang w:eastAsia="en-US"/>
        </w:rPr>
        <w:t>размере</w:t>
      </w:r>
      <w:r w:rsidRPr="002A53EE">
        <w:rPr>
          <w:spacing w:val="-2"/>
          <w:lang w:eastAsia="en-US"/>
        </w:rPr>
        <w:t xml:space="preserve"> </w:t>
      </w:r>
      <w:r w:rsidRPr="002A53EE">
        <w:rPr>
          <w:lang w:eastAsia="en-US"/>
        </w:rPr>
        <w:t>1,5-кратного объёма</w:t>
      </w:r>
      <w:r w:rsidRPr="002A53EE">
        <w:rPr>
          <w:spacing w:val="-1"/>
          <w:lang w:eastAsia="en-US"/>
        </w:rPr>
        <w:t xml:space="preserve"> </w:t>
      </w:r>
      <w:r w:rsidRPr="002A53EE">
        <w:rPr>
          <w:lang w:eastAsia="en-US"/>
        </w:rPr>
        <w:t>сетей;</w:t>
      </w:r>
    </w:p>
    <w:p w:rsidR="002A53EE" w:rsidRPr="002A53EE" w:rsidRDefault="002A53EE" w:rsidP="002A53EE">
      <w:pPr>
        <w:widowControl w:val="0"/>
        <w:autoSpaceDE w:val="0"/>
        <w:autoSpaceDN w:val="0"/>
        <w:spacing w:before="2"/>
        <w:rPr>
          <w:sz w:val="9"/>
          <w:lang w:eastAsia="en-US"/>
        </w:rPr>
      </w:pPr>
    </w:p>
    <w:p w:rsidR="002A53EE" w:rsidRPr="002A53EE" w:rsidRDefault="002A53EE" w:rsidP="002A53EE">
      <w:pPr>
        <w:widowControl w:val="0"/>
        <w:autoSpaceDE w:val="0"/>
        <w:autoSpaceDN w:val="0"/>
        <w:spacing w:before="159" w:line="132" w:lineRule="auto"/>
        <w:ind w:left="957"/>
        <w:rPr>
          <w:i/>
          <w:sz w:val="15"/>
          <w:szCs w:val="22"/>
          <w:lang w:eastAsia="en-US"/>
        </w:rPr>
      </w:pPr>
      <w:proofErr w:type="gramStart"/>
      <w:r w:rsidRPr="002A53EE">
        <w:rPr>
          <w:i/>
          <w:spacing w:val="17"/>
          <w:position w:val="-11"/>
          <w:sz w:val="27"/>
          <w:szCs w:val="22"/>
          <w:lang w:eastAsia="en-US"/>
        </w:rPr>
        <w:t>G</w:t>
      </w:r>
      <w:proofErr w:type="gramEnd"/>
      <w:r w:rsidRPr="002A53EE">
        <w:rPr>
          <w:i/>
          <w:spacing w:val="17"/>
          <w:sz w:val="15"/>
          <w:szCs w:val="22"/>
          <w:lang w:eastAsia="en-US"/>
        </w:rPr>
        <w:t>Р</w:t>
      </w:r>
    </w:p>
    <w:p w:rsidR="002A53EE" w:rsidRPr="002A53EE" w:rsidRDefault="002A53EE" w:rsidP="002A53EE">
      <w:pPr>
        <w:widowControl w:val="0"/>
        <w:autoSpaceDE w:val="0"/>
        <w:autoSpaceDN w:val="0"/>
        <w:spacing w:line="214" w:lineRule="exact"/>
        <w:ind w:left="1155"/>
        <w:rPr>
          <w:lang w:eastAsia="en-US"/>
        </w:rPr>
      </w:pPr>
      <w:r w:rsidRPr="002A53EE">
        <w:rPr>
          <w:i/>
          <w:spacing w:val="-1"/>
          <w:position w:val="7"/>
          <w:sz w:val="15"/>
          <w:lang w:eastAsia="en-US"/>
        </w:rPr>
        <w:t>П</w:t>
      </w:r>
      <w:proofErr w:type="gramStart"/>
      <w:r w:rsidRPr="002A53EE">
        <w:rPr>
          <w:i/>
          <w:spacing w:val="-22"/>
          <w:position w:val="7"/>
          <w:sz w:val="15"/>
          <w:lang w:eastAsia="en-US"/>
        </w:rPr>
        <w:t xml:space="preserve"> </w:t>
      </w:r>
      <w:r w:rsidRPr="002A53EE">
        <w:rPr>
          <w:spacing w:val="-1"/>
          <w:position w:val="7"/>
          <w:sz w:val="15"/>
          <w:lang w:eastAsia="en-US"/>
        </w:rPr>
        <w:t>.</w:t>
      </w:r>
      <w:proofErr w:type="gramEnd"/>
      <w:r w:rsidRPr="002A53EE">
        <w:rPr>
          <w:spacing w:val="-22"/>
          <w:position w:val="7"/>
          <w:sz w:val="15"/>
          <w:lang w:eastAsia="en-US"/>
        </w:rPr>
        <w:t xml:space="preserve"> </w:t>
      </w:r>
      <w:r w:rsidRPr="002A53EE">
        <w:rPr>
          <w:i/>
          <w:spacing w:val="-1"/>
          <w:position w:val="7"/>
          <w:sz w:val="15"/>
          <w:lang w:eastAsia="en-US"/>
        </w:rPr>
        <w:t>А</w:t>
      </w:r>
      <w:r w:rsidRPr="002A53EE">
        <w:rPr>
          <w:spacing w:val="-1"/>
          <w:position w:val="7"/>
          <w:sz w:val="15"/>
          <w:lang w:eastAsia="en-US"/>
        </w:rPr>
        <w:t>.</w:t>
      </w:r>
      <w:r w:rsidRPr="002A53EE">
        <w:rPr>
          <w:spacing w:val="5"/>
          <w:position w:val="7"/>
          <w:sz w:val="15"/>
          <w:lang w:eastAsia="en-US"/>
        </w:rPr>
        <w:t xml:space="preserve"> </w:t>
      </w:r>
      <w:r w:rsidRPr="002A53EE">
        <w:rPr>
          <w:spacing w:val="-1"/>
          <w:lang w:eastAsia="en-US"/>
        </w:rPr>
        <w:t>=</w:t>
      </w:r>
      <w:r w:rsidRPr="002A53EE">
        <w:rPr>
          <w:spacing w:val="37"/>
          <w:lang w:eastAsia="en-US"/>
        </w:rPr>
        <w:t xml:space="preserve"> </w:t>
      </w:r>
      <w:r w:rsidRPr="002A53EE">
        <w:rPr>
          <w:spacing w:val="-1"/>
          <w:lang w:eastAsia="en-US"/>
        </w:rPr>
        <w:t>0</w:t>
      </w:r>
      <w:r w:rsidRPr="002A53EE">
        <w:rPr>
          <w:spacing w:val="39"/>
          <w:lang w:eastAsia="en-US"/>
        </w:rPr>
        <w:t xml:space="preserve"> </w:t>
      </w:r>
      <w:r w:rsidRPr="002A53EE">
        <w:rPr>
          <w:spacing w:val="-1"/>
          <w:lang w:eastAsia="en-US"/>
        </w:rPr>
        <w:t>-</w:t>
      </w:r>
      <w:r w:rsidRPr="002A53EE">
        <w:rPr>
          <w:spacing w:val="37"/>
          <w:lang w:eastAsia="en-US"/>
        </w:rPr>
        <w:t xml:space="preserve"> </w:t>
      </w:r>
      <w:r w:rsidRPr="002A53EE">
        <w:rPr>
          <w:spacing w:val="-1"/>
          <w:lang w:eastAsia="en-US"/>
        </w:rPr>
        <w:t>расчётные</w:t>
      </w:r>
      <w:r w:rsidRPr="002A53EE">
        <w:rPr>
          <w:spacing w:val="37"/>
          <w:lang w:eastAsia="en-US"/>
        </w:rPr>
        <w:t xml:space="preserve"> </w:t>
      </w:r>
      <w:r w:rsidRPr="002A53EE">
        <w:rPr>
          <w:spacing w:val="-1"/>
          <w:lang w:eastAsia="en-US"/>
        </w:rPr>
        <w:t>годовые</w:t>
      </w:r>
      <w:r w:rsidRPr="002A53EE">
        <w:rPr>
          <w:spacing w:val="36"/>
          <w:lang w:eastAsia="en-US"/>
        </w:rPr>
        <w:t xml:space="preserve"> </w:t>
      </w:r>
      <w:r w:rsidRPr="002A53EE">
        <w:rPr>
          <w:spacing w:val="-1"/>
          <w:lang w:eastAsia="en-US"/>
        </w:rPr>
        <w:t>ПСВ</w:t>
      </w:r>
      <w:r w:rsidRPr="002A53EE">
        <w:rPr>
          <w:spacing w:val="39"/>
          <w:lang w:eastAsia="en-US"/>
        </w:rPr>
        <w:t xml:space="preserve"> </w:t>
      </w:r>
      <w:r w:rsidRPr="002A53EE">
        <w:rPr>
          <w:spacing w:val="-1"/>
          <w:lang w:eastAsia="en-US"/>
        </w:rPr>
        <w:t>со</w:t>
      </w:r>
      <w:r w:rsidRPr="002A53EE">
        <w:rPr>
          <w:spacing w:val="39"/>
          <w:lang w:eastAsia="en-US"/>
        </w:rPr>
        <w:t xml:space="preserve"> </w:t>
      </w:r>
      <w:r w:rsidRPr="002A53EE">
        <w:rPr>
          <w:spacing w:val="-1"/>
          <w:lang w:eastAsia="en-US"/>
        </w:rPr>
        <w:t>сливами</w:t>
      </w:r>
      <w:r w:rsidRPr="002A53EE">
        <w:rPr>
          <w:spacing w:val="39"/>
          <w:lang w:eastAsia="en-US"/>
        </w:rPr>
        <w:t xml:space="preserve"> </w:t>
      </w:r>
      <w:r w:rsidRPr="002A53EE">
        <w:rPr>
          <w:lang w:eastAsia="en-US"/>
        </w:rPr>
        <w:t>из</w:t>
      </w:r>
      <w:r w:rsidRPr="002A53EE">
        <w:rPr>
          <w:spacing w:val="40"/>
          <w:lang w:eastAsia="en-US"/>
        </w:rPr>
        <w:t xml:space="preserve"> </w:t>
      </w:r>
      <w:r w:rsidRPr="002A53EE">
        <w:rPr>
          <w:lang w:eastAsia="en-US"/>
        </w:rPr>
        <w:t>САРЗ,</w:t>
      </w:r>
      <w:r w:rsidRPr="002A53EE">
        <w:rPr>
          <w:spacing w:val="40"/>
          <w:lang w:eastAsia="en-US"/>
        </w:rPr>
        <w:t xml:space="preserve"> </w:t>
      </w:r>
      <w:r w:rsidRPr="002A53EE">
        <w:rPr>
          <w:lang w:eastAsia="en-US"/>
        </w:rPr>
        <w:t>установленных</w:t>
      </w:r>
      <w:r w:rsidRPr="002A53EE">
        <w:rPr>
          <w:spacing w:val="40"/>
          <w:lang w:eastAsia="en-US"/>
        </w:rPr>
        <w:t xml:space="preserve"> </w:t>
      </w:r>
      <w:r w:rsidRPr="002A53EE">
        <w:rPr>
          <w:lang w:eastAsia="en-US"/>
        </w:rPr>
        <w:t>на</w:t>
      </w:r>
      <w:r w:rsidRPr="002A53EE">
        <w:rPr>
          <w:spacing w:val="37"/>
          <w:lang w:eastAsia="en-US"/>
        </w:rPr>
        <w:t xml:space="preserve"> </w:t>
      </w:r>
      <w:r w:rsidRPr="002A53EE">
        <w:rPr>
          <w:lang w:eastAsia="en-US"/>
        </w:rPr>
        <w:t>тепловых</w:t>
      </w:r>
    </w:p>
    <w:p w:rsidR="002A53EE" w:rsidRPr="002A53EE" w:rsidRDefault="002A53EE" w:rsidP="002A53EE">
      <w:pPr>
        <w:widowControl w:val="0"/>
        <w:autoSpaceDE w:val="0"/>
        <w:autoSpaceDN w:val="0"/>
        <w:spacing w:before="41"/>
        <w:ind w:left="218"/>
        <w:rPr>
          <w:lang w:eastAsia="en-US"/>
        </w:rPr>
      </w:pPr>
      <w:proofErr w:type="gramStart"/>
      <w:r w:rsidRPr="002A53EE">
        <w:rPr>
          <w:lang w:eastAsia="en-US"/>
        </w:rPr>
        <w:t>сетях</w:t>
      </w:r>
      <w:proofErr w:type="gramEnd"/>
      <w:r w:rsidRPr="002A53EE">
        <w:rPr>
          <w:lang w:eastAsia="en-US"/>
        </w:rPr>
        <w:t>,</w:t>
      </w:r>
      <w:r w:rsidRPr="002A53EE">
        <w:rPr>
          <w:spacing w:val="-2"/>
          <w:lang w:eastAsia="en-US"/>
        </w:rPr>
        <w:t xml:space="preserve"> </w:t>
      </w:r>
      <w:r w:rsidRPr="002A53EE">
        <w:rPr>
          <w:lang w:eastAsia="en-US"/>
        </w:rPr>
        <w:t>м</w:t>
      </w:r>
      <w:r w:rsidRPr="002A53EE">
        <w:rPr>
          <w:vertAlign w:val="superscript"/>
          <w:lang w:eastAsia="en-US"/>
        </w:rPr>
        <w:t>3</w:t>
      </w:r>
      <w:r w:rsidRPr="002A53EE">
        <w:rPr>
          <w:lang w:eastAsia="en-US"/>
        </w:rPr>
        <w:t>.</w:t>
      </w:r>
      <w:r w:rsidRPr="002A53EE">
        <w:rPr>
          <w:spacing w:val="-2"/>
          <w:lang w:eastAsia="en-US"/>
        </w:rPr>
        <w:t xml:space="preserve"> </w:t>
      </w:r>
      <w:r w:rsidRPr="002A53EE">
        <w:rPr>
          <w:lang w:eastAsia="en-US"/>
        </w:rPr>
        <w:t>САРЗ</w:t>
      </w:r>
      <w:r w:rsidRPr="002A53EE">
        <w:rPr>
          <w:spacing w:val="-1"/>
          <w:lang w:eastAsia="en-US"/>
        </w:rPr>
        <w:t xml:space="preserve"> </w:t>
      </w:r>
      <w:r w:rsidRPr="002A53EE">
        <w:rPr>
          <w:lang w:eastAsia="en-US"/>
        </w:rPr>
        <w:t>в</w:t>
      </w:r>
      <w:r w:rsidRPr="002A53EE">
        <w:rPr>
          <w:spacing w:val="-3"/>
          <w:lang w:eastAsia="en-US"/>
        </w:rPr>
        <w:t xml:space="preserve"> </w:t>
      </w:r>
      <w:r w:rsidRPr="002A53EE">
        <w:rPr>
          <w:lang w:eastAsia="en-US"/>
        </w:rPr>
        <w:t>системе</w:t>
      </w:r>
      <w:r w:rsidRPr="002A53EE">
        <w:rPr>
          <w:spacing w:val="-3"/>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с.п.</w:t>
      </w:r>
      <w:r w:rsidRPr="002A53EE">
        <w:rPr>
          <w:spacing w:val="-2"/>
          <w:lang w:eastAsia="en-US"/>
        </w:rPr>
        <w:t xml:space="preserve"> </w:t>
      </w:r>
      <w:r w:rsidRPr="002A53EE">
        <w:rPr>
          <w:lang w:eastAsia="en-US"/>
        </w:rPr>
        <w:t>Светлый</w:t>
      </w:r>
      <w:r w:rsidRPr="002A53EE">
        <w:rPr>
          <w:spacing w:val="1"/>
          <w:lang w:eastAsia="en-US"/>
        </w:rPr>
        <w:t xml:space="preserve"> </w:t>
      </w:r>
      <w:r w:rsidRPr="002A53EE">
        <w:rPr>
          <w:lang w:eastAsia="en-US"/>
        </w:rPr>
        <w:t>-</w:t>
      </w:r>
      <w:r w:rsidRPr="002A53EE">
        <w:rPr>
          <w:spacing w:val="-2"/>
          <w:lang w:eastAsia="en-US"/>
        </w:rPr>
        <w:t xml:space="preserve"> </w:t>
      </w:r>
      <w:r w:rsidRPr="002A53EE">
        <w:rPr>
          <w:lang w:eastAsia="en-US"/>
        </w:rPr>
        <w:t>отсутствуют;</w:t>
      </w:r>
    </w:p>
    <w:p w:rsidR="002A53EE" w:rsidRPr="002A53EE" w:rsidRDefault="002A53EE" w:rsidP="002A53EE">
      <w:pPr>
        <w:widowControl w:val="0"/>
        <w:autoSpaceDE w:val="0"/>
        <w:autoSpaceDN w:val="0"/>
        <w:spacing w:before="195" w:line="188" w:lineRule="exact"/>
        <w:ind w:left="957"/>
        <w:rPr>
          <w:i/>
          <w:sz w:val="15"/>
          <w:szCs w:val="22"/>
          <w:lang w:eastAsia="en-US"/>
        </w:rPr>
      </w:pPr>
      <w:proofErr w:type="gramStart"/>
      <w:r w:rsidRPr="002A53EE">
        <w:rPr>
          <w:i/>
          <w:spacing w:val="17"/>
          <w:position w:val="-11"/>
          <w:sz w:val="27"/>
          <w:szCs w:val="22"/>
          <w:lang w:eastAsia="en-US"/>
        </w:rPr>
        <w:t>G</w:t>
      </w:r>
      <w:proofErr w:type="gramEnd"/>
      <w:r w:rsidRPr="002A53EE">
        <w:rPr>
          <w:i/>
          <w:spacing w:val="17"/>
          <w:sz w:val="15"/>
          <w:szCs w:val="22"/>
          <w:lang w:eastAsia="en-US"/>
        </w:rPr>
        <w:t>Р</w:t>
      </w:r>
    </w:p>
    <w:p w:rsidR="002A53EE" w:rsidRPr="002A53EE" w:rsidRDefault="002A53EE" w:rsidP="002A53EE">
      <w:pPr>
        <w:widowControl w:val="0"/>
        <w:tabs>
          <w:tab w:val="left" w:pos="1783"/>
          <w:tab w:val="left" w:pos="2148"/>
          <w:tab w:val="left" w:pos="3491"/>
          <w:tab w:val="left" w:pos="4618"/>
          <w:tab w:val="left" w:pos="5456"/>
          <w:tab w:val="left" w:pos="6991"/>
          <w:tab w:val="left" w:pos="7652"/>
          <w:tab w:val="left" w:pos="9139"/>
        </w:tabs>
        <w:autoSpaceDE w:val="0"/>
        <w:autoSpaceDN w:val="0"/>
        <w:spacing w:line="266" w:lineRule="exact"/>
        <w:ind w:left="1155"/>
        <w:rPr>
          <w:lang w:eastAsia="en-US"/>
        </w:rPr>
      </w:pPr>
      <w:r w:rsidRPr="002A53EE">
        <w:rPr>
          <w:i/>
          <w:w w:val="95"/>
          <w:position w:val="7"/>
          <w:sz w:val="15"/>
          <w:lang w:eastAsia="en-US"/>
        </w:rPr>
        <w:t>П</w:t>
      </w:r>
      <w:proofErr w:type="gramStart"/>
      <w:r w:rsidRPr="002A53EE">
        <w:rPr>
          <w:i/>
          <w:spacing w:val="-19"/>
          <w:w w:val="95"/>
          <w:position w:val="7"/>
          <w:sz w:val="15"/>
          <w:lang w:eastAsia="en-US"/>
        </w:rPr>
        <w:t xml:space="preserve"> </w:t>
      </w:r>
      <w:r w:rsidRPr="002A53EE">
        <w:rPr>
          <w:w w:val="95"/>
          <w:position w:val="7"/>
          <w:sz w:val="15"/>
          <w:lang w:eastAsia="en-US"/>
        </w:rPr>
        <w:t>.</w:t>
      </w:r>
      <w:proofErr w:type="gramEnd"/>
      <w:r w:rsidRPr="002A53EE">
        <w:rPr>
          <w:i/>
          <w:w w:val="95"/>
          <w:position w:val="7"/>
          <w:sz w:val="15"/>
          <w:lang w:eastAsia="en-US"/>
        </w:rPr>
        <w:t>И</w:t>
      </w:r>
      <w:r w:rsidRPr="002A53EE">
        <w:rPr>
          <w:i/>
          <w:w w:val="95"/>
          <w:position w:val="7"/>
          <w:sz w:val="15"/>
          <w:lang w:eastAsia="en-US"/>
        </w:rPr>
        <w:tab/>
      </w:r>
      <w:r w:rsidRPr="002A53EE">
        <w:rPr>
          <w:lang w:eastAsia="en-US"/>
        </w:rPr>
        <w:t>-</w:t>
      </w:r>
      <w:r w:rsidRPr="002A53EE">
        <w:rPr>
          <w:lang w:eastAsia="en-US"/>
        </w:rPr>
        <w:tab/>
        <w:t>расчётные</w:t>
      </w:r>
      <w:r w:rsidRPr="002A53EE">
        <w:rPr>
          <w:lang w:eastAsia="en-US"/>
        </w:rPr>
        <w:tab/>
        <w:t>годовые</w:t>
      </w:r>
      <w:r w:rsidRPr="002A53EE">
        <w:rPr>
          <w:lang w:eastAsia="en-US"/>
        </w:rPr>
        <w:tab/>
        <w:t>ПСВ,</w:t>
      </w:r>
      <w:r w:rsidRPr="002A53EE">
        <w:rPr>
          <w:lang w:eastAsia="en-US"/>
        </w:rPr>
        <w:tab/>
        <w:t>неизбежные</w:t>
      </w:r>
      <w:r w:rsidRPr="002A53EE">
        <w:rPr>
          <w:lang w:eastAsia="en-US"/>
        </w:rPr>
        <w:tab/>
        <w:t>при</w:t>
      </w:r>
      <w:r w:rsidRPr="002A53EE">
        <w:rPr>
          <w:lang w:eastAsia="en-US"/>
        </w:rPr>
        <w:tab/>
        <w:t>проведении</w:t>
      </w:r>
      <w:r w:rsidRPr="002A53EE">
        <w:rPr>
          <w:lang w:eastAsia="en-US"/>
        </w:rPr>
        <w:tab/>
        <w:t>плановых</w:t>
      </w:r>
    </w:p>
    <w:p w:rsidR="002A53EE" w:rsidRPr="002A53EE" w:rsidRDefault="002A53EE" w:rsidP="002A53EE">
      <w:pPr>
        <w:widowControl w:val="0"/>
        <w:autoSpaceDE w:val="0"/>
        <w:autoSpaceDN w:val="0"/>
        <w:spacing w:before="41" w:line="276" w:lineRule="auto"/>
        <w:ind w:left="218" w:right="221"/>
        <w:jc w:val="both"/>
        <w:rPr>
          <w:lang w:eastAsia="en-US"/>
        </w:rPr>
      </w:pPr>
      <w:r w:rsidRPr="002A53EE">
        <w:rPr>
          <w:lang w:eastAsia="en-US"/>
        </w:rPr>
        <w:t>эксплуатационных испытаний и других регламентных работ на тепловых сетях, м</w:t>
      </w:r>
      <w:r w:rsidRPr="002A53EE">
        <w:rPr>
          <w:vertAlign w:val="superscript"/>
          <w:lang w:eastAsia="en-US"/>
        </w:rPr>
        <w:t>3</w:t>
      </w:r>
      <w:r w:rsidRPr="002A53EE">
        <w:rPr>
          <w:lang w:eastAsia="en-US"/>
        </w:rPr>
        <w:t xml:space="preserve">. </w:t>
      </w:r>
      <w:proofErr w:type="gramStart"/>
      <w:r w:rsidRPr="002A53EE">
        <w:rPr>
          <w:lang w:eastAsia="en-US"/>
        </w:rPr>
        <w:t>Расчётные</w:t>
      </w:r>
      <w:proofErr w:type="gramEnd"/>
      <w:r w:rsidRPr="002A53EE">
        <w:rPr>
          <w:spacing w:val="1"/>
          <w:lang w:eastAsia="en-US"/>
        </w:rPr>
        <w:t xml:space="preserve"> </w:t>
      </w:r>
      <w:r w:rsidRPr="002A53EE">
        <w:rPr>
          <w:lang w:eastAsia="en-US"/>
        </w:rPr>
        <w:t>годовые ПСВ, неизбежные при проведении плановых эксплуатационных испытаний и других</w:t>
      </w:r>
      <w:r w:rsidRPr="002A53EE">
        <w:rPr>
          <w:spacing w:val="1"/>
          <w:lang w:eastAsia="en-US"/>
        </w:rPr>
        <w:t xml:space="preserve"> </w:t>
      </w:r>
      <w:r w:rsidRPr="002A53EE">
        <w:rPr>
          <w:lang w:eastAsia="en-US"/>
        </w:rPr>
        <w:t>регламентных работ</w:t>
      </w:r>
      <w:r w:rsidRPr="002A53EE">
        <w:rPr>
          <w:spacing w:val="-1"/>
          <w:lang w:eastAsia="en-US"/>
        </w:rPr>
        <w:t xml:space="preserve"> </w:t>
      </w:r>
      <w:r w:rsidRPr="002A53EE">
        <w:rPr>
          <w:lang w:eastAsia="en-US"/>
        </w:rPr>
        <w:t>на</w:t>
      </w:r>
      <w:r w:rsidRPr="002A53EE">
        <w:rPr>
          <w:spacing w:val="-4"/>
          <w:lang w:eastAsia="en-US"/>
        </w:rPr>
        <w:t xml:space="preserve"> </w:t>
      </w:r>
      <w:r w:rsidRPr="002A53EE">
        <w:rPr>
          <w:lang w:eastAsia="en-US"/>
        </w:rPr>
        <w:t>тепловых сетях</w:t>
      </w:r>
      <w:r w:rsidRPr="002A53EE">
        <w:rPr>
          <w:spacing w:val="1"/>
          <w:lang w:eastAsia="en-US"/>
        </w:rPr>
        <w:t xml:space="preserve"> </w:t>
      </w:r>
      <w:r w:rsidRPr="002A53EE">
        <w:rPr>
          <w:lang w:eastAsia="en-US"/>
        </w:rPr>
        <w:t>составляют 0,5-кратного</w:t>
      </w:r>
      <w:r w:rsidRPr="002A53EE">
        <w:rPr>
          <w:spacing w:val="-1"/>
          <w:lang w:eastAsia="en-US"/>
        </w:rPr>
        <w:t xml:space="preserve"> </w:t>
      </w:r>
      <w:r w:rsidRPr="002A53EE">
        <w:rPr>
          <w:lang w:eastAsia="en-US"/>
        </w:rPr>
        <w:t>объёма</w:t>
      </w:r>
      <w:r w:rsidRPr="002A53EE">
        <w:rPr>
          <w:spacing w:val="-2"/>
          <w:lang w:eastAsia="en-US"/>
        </w:rPr>
        <w:t xml:space="preserve"> </w:t>
      </w:r>
      <w:r w:rsidRPr="002A53EE">
        <w:rPr>
          <w:lang w:eastAsia="en-US"/>
        </w:rPr>
        <w:t>сетей.</w:t>
      </w:r>
    </w:p>
    <w:p w:rsidR="002A53EE" w:rsidRPr="002A53EE" w:rsidRDefault="002A53EE" w:rsidP="002A53EE">
      <w:pPr>
        <w:widowControl w:val="0"/>
        <w:autoSpaceDE w:val="0"/>
        <w:autoSpaceDN w:val="0"/>
        <w:spacing w:before="120" w:line="276" w:lineRule="auto"/>
        <w:ind w:left="218" w:right="220" w:firstLine="566"/>
        <w:jc w:val="both"/>
        <w:rPr>
          <w:lang w:eastAsia="en-US"/>
        </w:rPr>
      </w:pPr>
      <w:r w:rsidRPr="002A53EE">
        <w:rPr>
          <w:lang w:eastAsia="en-US"/>
        </w:rPr>
        <w:t>В таблице 6.1 представлены перспективные объёмы нормативных потерь теплоносителя в</w:t>
      </w:r>
      <w:r w:rsidRPr="002A53EE">
        <w:rPr>
          <w:spacing w:val="1"/>
          <w:lang w:eastAsia="en-US"/>
        </w:rPr>
        <w:t xml:space="preserve"> </w:t>
      </w:r>
      <w:r w:rsidRPr="002A53EE">
        <w:rPr>
          <w:lang w:eastAsia="en-US"/>
        </w:rPr>
        <w:t>ходе</w:t>
      </w:r>
      <w:r w:rsidRPr="002A53EE">
        <w:rPr>
          <w:spacing w:val="1"/>
          <w:lang w:eastAsia="en-US"/>
        </w:rPr>
        <w:t xml:space="preserve"> </w:t>
      </w:r>
      <w:r w:rsidRPr="002A53EE">
        <w:rPr>
          <w:lang w:eastAsia="en-US"/>
        </w:rPr>
        <w:t>развития</w:t>
      </w:r>
      <w:r w:rsidRPr="002A53EE">
        <w:rPr>
          <w:spacing w:val="1"/>
          <w:lang w:eastAsia="en-US"/>
        </w:rPr>
        <w:t xml:space="preserve"> </w:t>
      </w:r>
      <w:r w:rsidRPr="002A53EE">
        <w:rPr>
          <w:lang w:eastAsia="en-US"/>
        </w:rPr>
        <w:t>системы</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proofErr w:type="gramStart"/>
      <w:r w:rsidRPr="002A53EE">
        <w:rPr>
          <w:lang w:eastAsia="en-US"/>
        </w:rPr>
        <w:t>Светлый</w:t>
      </w:r>
      <w:proofErr w:type="gramEnd"/>
      <w:r w:rsidRPr="002A53EE">
        <w:rPr>
          <w:spacing w:val="1"/>
          <w:lang w:eastAsia="en-US"/>
        </w:rPr>
        <w:t xml:space="preserve"> </w:t>
      </w:r>
      <w:r w:rsidRPr="002A53EE">
        <w:rPr>
          <w:lang w:eastAsia="en-US"/>
        </w:rPr>
        <w:t>с</w:t>
      </w:r>
      <w:r w:rsidRPr="002A53EE">
        <w:rPr>
          <w:spacing w:val="61"/>
          <w:lang w:eastAsia="en-US"/>
        </w:rPr>
        <w:t xml:space="preserve"> </w:t>
      </w:r>
      <w:r w:rsidRPr="002A53EE">
        <w:rPr>
          <w:lang w:eastAsia="en-US"/>
        </w:rPr>
        <w:t>учётом</w:t>
      </w:r>
      <w:r w:rsidRPr="002A53EE">
        <w:rPr>
          <w:spacing w:val="1"/>
          <w:lang w:eastAsia="en-US"/>
        </w:rPr>
        <w:t xml:space="preserve"> </w:t>
      </w:r>
      <w:r w:rsidRPr="002A53EE">
        <w:rPr>
          <w:lang w:eastAsia="en-US"/>
        </w:rPr>
        <w:t>предполагаемых к реализации</w:t>
      </w:r>
      <w:r w:rsidRPr="002A53EE">
        <w:rPr>
          <w:spacing w:val="-1"/>
          <w:lang w:eastAsia="en-US"/>
        </w:rPr>
        <w:t xml:space="preserve"> </w:t>
      </w:r>
      <w:r w:rsidRPr="002A53EE">
        <w:rPr>
          <w:lang w:eastAsia="en-US"/>
        </w:rPr>
        <w:t>мероприятий по</w:t>
      </w:r>
      <w:r w:rsidRPr="002A53EE">
        <w:rPr>
          <w:spacing w:val="-3"/>
          <w:lang w:eastAsia="en-US"/>
        </w:rPr>
        <w:t xml:space="preserve"> </w:t>
      </w:r>
      <w:r w:rsidRPr="002A53EE">
        <w:rPr>
          <w:lang w:eastAsia="en-US"/>
        </w:rPr>
        <w:t>новому</w:t>
      </w:r>
      <w:r w:rsidRPr="002A53EE">
        <w:rPr>
          <w:spacing w:val="-6"/>
          <w:lang w:eastAsia="en-US"/>
        </w:rPr>
        <w:t xml:space="preserve"> </w:t>
      </w:r>
      <w:r w:rsidRPr="002A53EE">
        <w:rPr>
          <w:lang w:eastAsia="en-US"/>
        </w:rPr>
        <w:t>строительству.</w:t>
      </w:r>
    </w:p>
    <w:p w:rsidR="002A53EE" w:rsidRPr="002A53EE" w:rsidRDefault="002A53EE" w:rsidP="002A53EE">
      <w:pPr>
        <w:widowControl w:val="0"/>
        <w:autoSpaceDE w:val="0"/>
        <w:autoSpaceDN w:val="0"/>
        <w:spacing w:before="1" w:line="276" w:lineRule="auto"/>
        <w:ind w:left="245" w:right="209" w:firstLine="8677"/>
        <w:rPr>
          <w:lang w:eastAsia="en-US"/>
        </w:rPr>
      </w:pPr>
      <w:r w:rsidRPr="002A53EE">
        <w:rPr>
          <w:lang w:eastAsia="en-US"/>
        </w:rPr>
        <w:t>Таблица 6.1</w:t>
      </w:r>
      <w:r w:rsidRPr="002A53EE">
        <w:rPr>
          <w:spacing w:val="-57"/>
          <w:lang w:eastAsia="en-US"/>
        </w:rPr>
        <w:t xml:space="preserve"> </w:t>
      </w:r>
      <w:r w:rsidRPr="002A53EE">
        <w:rPr>
          <w:u w:val="single"/>
          <w:lang w:eastAsia="en-US"/>
        </w:rPr>
        <w:t>Перспективные</w:t>
      </w:r>
      <w:r w:rsidRPr="002A53EE">
        <w:rPr>
          <w:spacing w:val="-6"/>
          <w:u w:val="single"/>
          <w:lang w:eastAsia="en-US"/>
        </w:rPr>
        <w:t xml:space="preserve"> </w:t>
      </w:r>
      <w:r w:rsidRPr="002A53EE">
        <w:rPr>
          <w:u w:val="single"/>
          <w:lang w:eastAsia="en-US"/>
        </w:rPr>
        <w:t>объёмы</w:t>
      </w:r>
      <w:r w:rsidRPr="002A53EE">
        <w:rPr>
          <w:spacing w:val="-2"/>
          <w:u w:val="single"/>
          <w:lang w:eastAsia="en-US"/>
        </w:rPr>
        <w:t xml:space="preserve"> </w:t>
      </w:r>
      <w:r w:rsidRPr="002A53EE">
        <w:rPr>
          <w:u w:val="single"/>
          <w:lang w:eastAsia="en-US"/>
        </w:rPr>
        <w:t>нормативных</w:t>
      </w:r>
      <w:r w:rsidRPr="002A53EE">
        <w:rPr>
          <w:spacing w:val="-1"/>
          <w:u w:val="single"/>
          <w:lang w:eastAsia="en-US"/>
        </w:rPr>
        <w:t xml:space="preserve"> </w:t>
      </w:r>
      <w:r w:rsidRPr="002A53EE">
        <w:rPr>
          <w:u w:val="single"/>
          <w:lang w:eastAsia="en-US"/>
        </w:rPr>
        <w:t>потерь</w:t>
      </w:r>
      <w:r w:rsidRPr="002A53EE">
        <w:rPr>
          <w:spacing w:val="-6"/>
          <w:u w:val="single"/>
          <w:lang w:eastAsia="en-US"/>
        </w:rPr>
        <w:t xml:space="preserve"> </w:t>
      </w:r>
      <w:r w:rsidRPr="002A53EE">
        <w:rPr>
          <w:u w:val="single"/>
          <w:lang w:eastAsia="en-US"/>
        </w:rPr>
        <w:t>теплоносителя</w:t>
      </w:r>
      <w:r w:rsidRPr="002A53EE">
        <w:rPr>
          <w:spacing w:val="-4"/>
          <w:u w:val="single"/>
          <w:lang w:eastAsia="en-US"/>
        </w:rPr>
        <w:t xml:space="preserve"> </w:t>
      </w:r>
      <w:r w:rsidRPr="002A53EE">
        <w:rPr>
          <w:u w:val="single"/>
          <w:lang w:eastAsia="en-US"/>
        </w:rPr>
        <w:t>в</w:t>
      </w:r>
      <w:r w:rsidRPr="002A53EE">
        <w:rPr>
          <w:spacing w:val="-4"/>
          <w:u w:val="single"/>
          <w:lang w:eastAsia="en-US"/>
        </w:rPr>
        <w:t xml:space="preserve"> </w:t>
      </w:r>
      <w:r w:rsidRPr="002A53EE">
        <w:rPr>
          <w:u w:val="single"/>
          <w:lang w:eastAsia="en-US"/>
        </w:rPr>
        <w:t>зонах</w:t>
      </w:r>
      <w:r w:rsidRPr="002A53EE">
        <w:rPr>
          <w:spacing w:val="-2"/>
          <w:u w:val="single"/>
          <w:lang w:eastAsia="en-US"/>
        </w:rPr>
        <w:t xml:space="preserve"> </w:t>
      </w:r>
      <w:r w:rsidRPr="002A53EE">
        <w:rPr>
          <w:u w:val="single"/>
          <w:lang w:eastAsia="en-US"/>
        </w:rPr>
        <w:t>действия</w:t>
      </w:r>
      <w:r w:rsidRPr="002A53EE">
        <w:rPr>
          <w:spacing w:val="-3"/>
          <w:u w:val="single"/>
          <w:lang w:eastAsia="en-US"/>
        </w:rPr>
        <w:t xml:space="preserve"> </w:t>
      </w:r>
      <w:r w:rsidRPr="002A53EE">
        <w:rPr>
          <w:u w:val="single"/>
          <w:lang w:eastAsia="en-US"/>
        </w:rPr>
        <w:t>тепловой</w:t>
      </w:r>
      <w:r w:rsidRPr="002A53EE">
        <w:rPr>
          <w:spacing w:val="4"/>
          <w:u w:val="single"/>
          <w:lang w:eastAsia="en-US"/>
        </w:rPr>
        <w:t xml:space="preserve"> </w:t>
      </w:r>
      <w:r w:rsidRPr="002A53EE">
        <w:rPr>
          <w:u w:val="single"/>
          <w:lang w:eastAsia="en-US"/>
        </w:rPr>
        <w:t>энергии</w:t>
      </w:r>
    </w:p>
    <w:p w:rsidR="002A53EE" w:rsidRPr="002A53EE" w:rsidRDefault="002A53EE" w:rsidP="002A53EE">
      <w:pPr>
        <w:widowControl w:val="0"/>
        <w:autoSpaceDE w:val="0"/>
        <w:autoSpaceDN w:val="0"/>
        <w:spacing w:after="50" w:line="275" w:lineRule="exact"/>
        <w:ind w:left="3641"/>
        <w:rPr>
          <w:lang w:eastAsia="en-US"/>
        </w:rPr>
      </w:pPr>
      <w:r w:rsidRPr="002A53EE">
        <w:rPr>
          <w:u w:val="single"/>
          <w:lang w:eastAsia="en-US"/>
        </w:rPr>
        <w:t>сельского</w:t>
      </w:r>
      <w:r w:rsidRPr="002A53EE">
        <w:rPr>
          <w:spacing w:val="-4"/>
          <w:u w:val="single"/>
          <w:lang w:eastAsia="en-US"/>
        </w:rPr>
        <w:t xml:space="preserve"> </w:t>
      </w:r>
      <w:r w:rsidRPr="002A53EE">
        <w:rPr>
          <w:u w:val="single"/>
          <w:lang w:eastAsia="en-US"/>
        </w:rPr>
        <w:t>поселения</w:t>
      </w:r>
      <w:r w:rsidRPr="002A53EE">
        <w:rPr>
          <w:spacing w:val="-2"/>
          <w:u w:val="single"/>
          <w:lang w:eastAsia="en-US"/>
        </w:rPr>
        <w:t xml:space="preserve"> </w:t>
      </w:r>
      <w:proofErr w:type="gramStart"/>
      <w:r w:rsidRPr="002A53EE">
        <w:rPr>
          <w:u w:val="single"/>
          <w:lang w:eastAsia="en-US"/>
        </w:rPr>
        <w:t>Светлый</w:t>
      </w:r>
      <w:proofErr w:type="gramEnd"/>
    </w:p>
    <w:tbl>
      <w:tblPr>
        <w:tblStyle w:val="TableNormal"/>
        <w:tblW w:w="9972"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7"/>
        <w:gridCol w:w="761"/>
        <w:gridCol w:w="627"/>
        <w:gridCol w:w="597"/>
        <w:gridCol w:w="597"/>
        <w:gridCol w:w="617"/>
        <w:gridCol w:w="587"/>
        <w:gridCol w:w="709"/>
        <w:gridCol w:w="597"/>
        <w:gridCol w:w="597"/>
        <w:gridCol w:w="709"/>
        <w:gridCol w:w="709"/>
        <w:gridCol w:w="708"/>
      </w:tblGrid>
      <w:tr w:rsidR="002A53EE" w:rsidRPr="002A53EE" w:rsidTr="00485166">
        <w:trPr>
          <w:trHeight w:val="458"/>
        </w:trPr>
        <w:tc>
          <w:tcPr>
            <w:tcW w:w="2157" w:type="dxa"/>
            <w:vAlign w:val="center"/>
          </w:tcPr>
          <w:p w:rsidR="002A53EE" w:rsidRPr="002A53EE" w:rsidRDefault="002A53EE" w:rsidP="002A53EE">
            <w:pPr>
              <w:ind w:left="31"/>
              <w:jc w:val="center"/>
              <w:rPr>
                <w:b/>
                <w:sz w:val="20"/>
                <w:szCs w:val="22"/>
                <w:lang w:eastAsia="en-US"/>
              </w:rPr>
            </w:pPr>
            <w:r w:rsidRPr="002A53EE">
              <w:rPr>
                <w:b/>
                <w:sz w:val="20"/>
                <w:szCs w:val="22"/>
                <w:lang w:eastAsia="en-US"/>
              </w:rPr>
              <w:t>Показатель</w:t>
            </w:r>
          </w:p>
        </w:tc>
        <w:tc>
          <w:tcPr>
            <w:tcW w:w="761" w:type="dxa"/>
            <w:vAlign w:val="center"/>
          </w:tcPr>
          <w:p w:rsidR="002A53EE" w:rsidRPr="002A53EE" w:rsidRDefault="002A53EE" w:rsidP="002A53EE">
            <w:pPr>
              <w:ind w:left="31"/>
              <w:jc w:val="center"/>
              <w:rPr>
                <w:b/>
                <w:sz w:val="20"/>
                <w:szCs w:val="22"/>
                <w:lang w:eastAsia="en-US"/>
              </w:rPr>
            </w:pPr>
            <w:r w:rsidRPr="002A53EE">
              <w:rPr>
                <w:b/>
                <w:sz w:val="20"/>
                <w:szCs w:val="22"/>
                <w:lang w:eastAsia="en-US"/>
              </w:rPr>
              <w:t>Ед.</w:t>
            </w:r>
            <w:r w:rsidRPr="002A53EE">
              <w:rPr>
                <w:b/>
                <w:spacing w:val="1"/>
                <w:sz w:val="20"/>
                <w:szCs w:val="22"/>
                <w:lang w:eastAsia="en-US"/>
              </w:rPr>
              <w:t xml:space="preserve"> </w:t>
            </w:r>
            <w:r w:rsidRPr="002A53EE">
              <w:rPr>
                <w:b/>
                <w:sz w:val="20"/>
                <w:szCs w:val="22"/>
                <w:lang w:eastAsia="en-US"/>
              </w:rPr>
              <w:t>изм.</w:t>
            </w:r>
          </w:p>
        </w:tc>
        <w:tc>
          <w:tcPr>
            <w:tcW w:w="627" w:type="dxa"/>
            <w:vAlign w:val="center"/>
          </w:tcPr>
          <w:p w:rsidR="002A53EE" w:rsidRPr="002A53EE" w:rsidRDefault="002A53EE" w:rsidP="002A53EE">
            <w:pPr>
              <w:ind w:left="31"/>
              <w:jc w:val="center"/>
              <w:rPr>
                <w:b/>
                <w:sz w:val="20"/>
                <w:szCs w:val="22"/>
                <w:lang w:eastAsia="en-US"/>
              </w:rPr>
            </w:pPr>
            <w:r w:rsidRPr="002A53EE">
              <w:rPr>
                <w:b/>
                <w:sz w:val="20"/>
                <w:szCs w:val="22"/>
                <w:lang w:eastAsia="en-US"/>
              </w:rPr>
              <w:t>2023г.</w:t>
            </w:r>
          </w:p>
        </w:tc>
        <w:tc>
          <w:tcPr>
            <w:tcW w:w="597" w:type="dxa"/>
            <w:vAlign w:val="center"/>
          </w:tcPr>
          <w:p w:rsidR="002A53EE" w:rsidRPr="002A53EE" w:rsidRDefault="002A53EE" w:rsidP="002A53EE">
            <w:pPr>
              <w:ind w:left="31"/>
              <w:jc w:val="center"/>
              <w:rPr>
                <w:b/>
                <w:sz w:val="20"/>
                <w:szCs w:val="22"/>
                <w:lang w:eastAsia="en-US"/>
              </w:rPr>
            </w:pPr>
            <w:r w:rsidRPr="002A53EE">
              <w:rPr>
                <w:b/>
                <w:sz w:val="20"/>
                <w:szCs w:val="22"/>
                <w:lang w:eastAsia="en-US"/>
              </w:rPr>
              <w:t>2024г.</w:t>
            </w:r>
          </w:p>
        </w:tc>
        <w:tc>
          <w:tcPr>
            <w:tcW w:w="597" w:type="dxa"/>
            <w:vAlign w:val="center"/>
          </w:tcPr>
          <w:p w:rsidR="002A53EE" w:rsidRPr="002A53EE" w:rsidRDefault="002A53EE" w:rsidP="002A53EE">
            <w:pPr>
              <w:ind w:left="31"/>
              <w:jc w:val="center"/>
              <w:rPr>
                <w:b/>
                <w:sz w:val="20"/>
                <w:szCs w:val="22"/>
                <w:lang w:eastAsia="en-US"/>
              </w:rPr>
            </w:pPr>
            <w:r w:rsidRPr="002A53EE">
              <w:rPr>
                <w:b/>
                <w:sz w:val="20"/>
                <w:szCs w:val="22"/>
                <w:lang w:eastAsia="en-US"/>
              </w:rPr>
              <w:t>2025г.</w:t>
            </w:r>
          </w:p>
        </w:tc>
        <w:tc>
          <w:tcPr>
            <w:tcW w:w="617" w:type="dxa"/>
            <w:vAlign w:val="center"/>
          </w:tcPr>
          <w:p w:rsidR="002A53EE" w:rsidRPr="002A53EE" w:rsidRDefault="002A53EE" w:rsidP="002A53EE">
            <w:pPr>
              <w:ind w:left="31"/>
              <w:jc w:val="center"/>
              <w:rPr>
                <w:b/>
                <w:sz w:val="20"/>
                <w:szCs w:val="22"/>
                <w:lang w:eastAsia="en-US"/>
              </w:rPr>
            </w:pPr>
            <w:r w:rsidRPr="002A53EE">
              <w:rPr>
                <w:b/>
                <w:sz w:val="20"/>
                <w:szCs w:val="22"/>
                <w:lang w:eastAsia="en-US"/>
              </w:rPr>
              <w:t>2026г.</w:t>
            </w:r>
          </w:p>
        </w:tc>
        <w:tc>
          <w:tcPr>
            <w:tcW w:w="587" w:type="dxa"/>
            <w:vAlign w:val="center"/>
          </w:tcPr>
          <w:p w:rsidR="002A53EE" w:rsidRPr="002A53EE" w:rsidRDefault="002A53EE" w:rsidP="002A53EE">
            <w:pPr>
              <w:ind w:left="31"/>
              <w:jc w:val="center"/>
              <w:rPr>
                <w:b/>
                <w:sz w:val="20"/>
                <w:szCs w:val="22"/>
                <w:lang w:eastAsia="en-US"/>
              </w:rPr>
            </w:pPr>
            <w:r w:rsidRPr="002A53EE">
              <w:rPr>
                <w:b/>
                <w:sz w:val="20"/>
                <w:szCs w:val="22"/>
                <w:lang w:eastAsia="en-US"/>
              </w:rPr>
              <w:t>2027г.</w:t>
            </w:r>
          </w:p>
        </w:tc>
        <w:tc>
          <w:tcPr>
            <w:tcW w:w="709" w:type="dxa"/>
            <w:vAlign w:val="center"/>
          </w:tcPr>
          <w:p w:rsidR="002A53EE" w:rsidRPr="002A53EE" w:rsidRDefault="002A53EE" w:rsidP="002A53EE">
            <w:pPr>
              <w:ind w:left="31"/>
              <w:jc w:val="center"/>
              <w:rPr>
                <w:b/>
                <w:sz w:val="20"/>
                <w:szCs w:val="22"/>
                <w:lang w:eastAsia="en-US"/>
              </w:rPr>
            </w:pPr>
            <w:r w:rsidRPr="002A53EE">
              <w:rPr>
                <w:b/>
                <w:sz w:val="20"/>
                <w:szCs w:val="22"/>
                <w:lang w:eastAsia="en-US"/>
              </w:rPr>
              <w:t>2028г.</w:t>
            </w:r>
          </w:p>
        </w:tc>
        <w:tc>
          <w:tcPr>
            <w:tcW w:w="597" w:type="dxa"/>
            <w:vAlign w:val="center"/>
          </w:tcPr>
          <w:p w:rsidR="002A53EE" w:rsidRPr="002A53EE" w:rsidRDefault="002A53EE" w:rsidP="002A53EE">
            <w:pPr>
              <w:ind w:left="31"/>
              <w:jc w:val="center"/>
              <w:rPr>
                <w:b/>
                <w:sz w:val="20"/>
                <w:szCs w:val="22"/>
                <w:lang w:eastAsia="en-US"/>
              </w:rPr>
            </w:pPr>
            <w:r w:rsidRPr="002A53EE">
              <w:rPr>
                <w:b/>
                <w:sz w:val="20"/>
                <w:szCs w:val="22"/>
                <w:lang w:eastAsia="en-US"/>
              </w:rPr>
              <w:t>2029г.</w:t>
            </w:r>
          </w:p>
        </w:tc>
        <w:tc>
          <w:tcPr>
            <w:tcW w:w="597" w:type="dxa"/>
            <w:vAlign w:val="center"/>
          </w:tcPr>
          <w:p w:rsidR="002A53EE" w:rsidRPr="002A53EE" w:rsidRDefault="002A53EE" w:rsidP="002A53EE">
            <w:pPr>
              <w:ind w:left="31"/>
              <w:jc w:val="center"/>
              <w:rPr>
                <w:b/>
                <w:sz w:val="20"/>
                <w:szCs w:val="22"/>
                <w:lang w:eastAsia="en-US"/>
              </w:rPr>
            </w:pPr>
            <w:r w:rsidRPr="002A53EE">
              <w:rPr>
                <w:b/>
                <w:sz w:val="20"/>
                <w:szCs w:val="22"/>
                <w:lang w:eastAsia="en-US"/>
              </w:rPr>
              <w:t>2030г.</w:t>
            </w:r>
          </w:p>
        </w:tc>
        <w:tc>
          <w:tcPr>
            <w:tcW w:w="709" w:type="dxa"/>
            <w:vAlign w:val="center"/>
          </w:tcPr>
          <w:p w:rsidR="002A53EE" w:rsidRPr="002A53EE" w:rsidRDefault="002A53EE" w:rsidP="002A53EE">
            <w:pPr>
              <w:ind w:left="31"/>
              <w:jc w:val="center"/>
              <w:rPr>
                <w:b/>
                <w:sz w:val="20"/>
                <w:szCs w:val="22"/>
                <w:lang w:eastAsia="en-US"/>
              </w:rPr>
            </w:pPr>
            <w:r w:rsidRPr="002A53EE">
              <w:rPr>
                <w:b/>
                <w:sz w:val="20"/>
                <w:szCs w:val="22"/>
                <w:lang w:eastAsia="en-US"/>
              </w:rPr>
              <w:t>2031г.</w:t>
            </w:r>
          </w:p>
        </w:tc>
        <w:tc>
          <w:tcPr>
            <w:tcW w:w="709" w:type="dxa"/>
            <w:vAlign w:val="center"/>
          </w:tcPr>
          <w:p w:rsidR="002A53EE" w:rsidRPr="002A53EE" w:rsidRDefault="002A53EE" w:rsidP="002A53EE">
            <w:pPr>
              <w:ind w:left="31"/>
              <w:jc w:val="center"/>
              <w:rPr>
                <w:b/>
                <w:sz w:val="20"/>
                <w:szCs w:val="22"/>
                <w:lang w:eastAsia="en-US"/>
              </w:rPr>
            </w:pPr>
            <w:r w:rsidRPr="002A53EE">
              <w:rPr>
                <w:b/>
                <w:sz w:val="20"/>
                <w:szCs w:val="22"/>
                <w:lang w:eastAsia="en-US"/>
              </w:rPr>
              <w:t>2032г.</w:t>
            </w:r>
          </w:p>
        </w:tc>
        <w:tc>
          <w:tcPr>
            <w:tcW w:w="708" w:type="dxa"/>
            <w:vAlign w:val="center"/>
          </w:tcPr>
          <w:p w:rsidR="002A53EE" w:rsidRPr="002A53EE" w:rsidRDefault="002A53EE" w:rsidP="002A53EE">
            <w:pPr>
              <w:ind w:left="31"/>
              <w:jc w:val="center"/>
              <w:rPr>
                <w:b/>
                <w:sz w:val="20"/>
                <w:szCs w:val="22"/>
                <w:lang w:eastAsia="en-US"/>
              </w:rPr>
            </w:pPr>
            <w:r w:rsidRPr="002A53EE">
              <w:rPr>
                <w:b/>
                <w:sz w:val="20"/>
                <w:szCs w:val="22"/>
                <w:lang w:eastAsia="en-US"/>
              </w:rPr>
              <w:t>2033г.</w:t>
            </w:r>
          </w:p>
        </w:tc>
      </w:tr>
      <w:tr w:rsidR="002A53EE" w:rsidRPr="002A53EE" w:rsidTr="00485166">
        <w:trPr>
          <w:trHeight w:val="228"/>
        </w:trPr>
        <w:tc>
          <w:tcPr>
            <w:tcW w:w="9972" w:type="dxa"/>
            <w:gridSpan w:val="13"/>
            <w:vAlign w:val="center"/>
          </w:tcPr>
          <w:p w:rsidR="002A53EE" w:rsidRPr="002A53EE" w:rsidRDefault="002A53EE" w:rsidP="002A53EE">
            <w:pPr>
              <w:ind w:left="31"/>
              <w:jc w:val="center"/>
              <w:rPr>
                <w:sz w:val="20"/>
                <w:szCs w:val="22"/>
                <w:lang w:eastAsia="en-US"/>
              </w:rPr>
            </w:pPr>
            <w:r w:rsidRPr="002A53EE">
              <w:rPr>
                <w:sz w:val="20"/>
                <w:szCs w:val="22"/>
                <w:lang w:eastAsia="en-US"/>
              </w:rPr>
              <w:t>Существующие</w:t>
            </w:r>
            <w:r w:rsidRPr="002A53EE">
              <w:rPr>
                <w:spacing w:val="-6"/>
                <w:sz w:val="20"/>
                <w:szCs w:val="22"/>
                <w:lang w:eastAsia="en-US"/>
              </w:rPr>
              <w:t xml:space="preserve"> </w:t>
            </w:r>
            <w:r w:rsidRPr="002A53EE">
              <w:rPr>
                <w:sz w:val="20"/>
                <w:szCs w:val="22"/>
                <w:lang w:eastAsia="en-US"/>
              </w:rPr>
              <w:t>источники</w:t>
            </w:r>
            <w:r w:rsidRPr="002A53EE">
              <w:rPr>
                <w:spacing w:val="-6"/>
                <w:sz w:val="20"/>
                <w:szCs w:val="22"/>
                <w:lang w:eastAsia="en-US"/>
              </w:rPr>
              <w:t xml:space="preserve"> </w:t>
            </w:r>
            <w:r w:rsidRPr="002A53EE">
              <w:rPr>
                <w:sz w:val="20"/>
                <w:szCs w:val="22"/>
                <w:lang w:eastAsia="en-US"/>
              </w:rPr>
              <w:t>теплоснабжения</w:t>
            </w:r>
          </w:p>
        </w:tc>
      </w:tr>
      <w:tr w:rsidR="002A53EE" w:rsidRPr="002A53EE" w:rsidTr="00485166">
        <w:trPr>
          <w:trHeight w:val="230"/>
        </w:trPr>
        <w:tc>
          <w:tcPr>
            <w:tcW w:w="9972" w:type="dxa"/>
            <w:gridSpan w:val="13"/>
            <w:vAlign w:val="center"/>
          </w:tcPr>
          <w:p w:rsidR="002A53EE" w:rsidRPr="002A53EE" w:rsidRDefault="002A53EE" w:rsidP="002A53EE">
            <w:pPr>
              <w:ind w:left="31"/>
              <w:jc w:val="center"/>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№1</w:t>
            </w:r>
          </w:p>
        </w:tc>
      </w:tr>
      <w:tr w:rsidR="002A53EE" w:rsidRPr="002A53EE" w:rsidTr="00485166">
        <w:trPr>
          <w:trHeight w:val="626"/>
        </w:trPr>
        <w:tc>
          <w:tcPr>
            <w:tcW w:w="2157" w:type="dxa"/>
            <w:vAlign w:val="center"/>
          </w:tcPr>
          <w:p w:rsidR="002A53EE" w:rsidRPr="00C35F9B" w:rsidRDefault="002A53EE" w:rsidP="002A53EE">
            <w:pPr>
              <w:jc w:val="center"/>
              <w:rPr>
                <w:sz w:val="20"/>
                <w:szCs w:val="20"/>
                <w:lang w:val="ru-RU" w:eastAsia="en-US"/>
              </w:rPr>
            </w:pPr>
            <w:r w:rsidRPr="00C35F9B">
              <w:rPr>
                <w:sz w:val="20"/>
                <w:szCs w:val="20"/>
                <w:lang w:val="ru-RU" w:eastAsia="en-US"/>
              </w:rPr>
              <w:t>Всего подпитка тепловой сети, в т. ч:</w:t>
            </w:r>
          </w:p>
        </w:tc>
        <w:tc>
          <w:tcPr>
            <w:tcW w:w="761" w:type="dxa"/>
            <w:vAlign w:val="center"/>
          </w:tcPr>
          <w:p w:rsidR="002A53EE" w:rsidRPr="002A53EE" w:rsidRDefault="002A53EE" w:rsidP="002A53EE">
            <w:pPr>
              <w:ind w:left="31"/>
              <w:jc w:val="center"/>
              <w:rPr>
                <w:spacing w:val="-1"/>
                <w:sz w:val="20"/>
                <w:szCs w:val="22"/>
                <w:lang w:eastAsia="en-US"/>
              </w:rPr>
            </w:pPr>
            <w:r w:rsidRPr="002A53EE">
              <w:rPr>
                <w:sz w:val="20"/>
                <w:szCs w:val="22"/>
                <w:lang w:eastAsia="en-US"/>
              </w:rPr>
              <w:t>тыс.</w:t>
            </w:r>
            <w:r w:rsidRPr="002A53EE">
              <w:rPr>
                <w:spacing w:val="-1"/>
                <w:sz w:val="20"/>
                <w:szCs w:val="22"/>
                <w:lang w:eastAsia="en-US"/>
              </w:rPr>
              <w:t>м</w:t>
            </w:r>
            <w:r w:rsidRPr="002A53EE">
              <w:rPr>
                <w:spacing w:val="-1"/>
                <w:sz w:val="20"/>
                <w:szCs w:val="22"/>
                <w:vertAlign w:val="superscript"/>
                <w:lang w:eastAsia="en-US"/>
              </w:rPr>
              <w:t>3</w:t>
            </w:r>
            <w:r w:rsidRPr="002A53EE">
              <w:rPr>
                <w:spacing w:val="-1"/>
                <w:sz w:val="20"/>
                <w:szCs w:val="22"/>
                <w:lang w:eastAsia="en-US"/>
              </w:rPr>
              <w:t>/</w:t>
            </w:r>
          </w:p>
          <w:p w:rsidR="002A53EE" w:rsidRPr="002A53EE" w:rsidRDefault="002A53EE" w:rsidP="002A53EE">
            <w:pPr>
              <w:ind w:left="31"/>
              <w:jc w:val="center"/>
              <w:rPr>
                <w:sz w:val="20"/>
                <w:szCs w:val="22"/>
                <w:lang w:eastAsia="en-US"/>
              </w:rPr>
            </w:pPr>
            <w:r w:rsidRPr="002A53EE">
              <w:rPr>
                <w:spacing w:val="-1"/>
                <w:sz w:val="20"/>
                <w:szCs w:val="22"/>
                <w:lang w:eastAsia="en-US"/>
              </w:rPr>
              <w:t>го</w:t>
            </w:r>
            <w:r w:rsidRPr="002A53EE">
              <w:rPr>
                <w:w w:val="99"/>
                <w:sz w:val="20"/>
                <w:szCs w:val="22"/>
                <w:lang w:eastAsia="en-US"/>
              </w:rPr>
              <w:t>д</w:t>
            </w:r>
          </w:p>
        </w:tc>
        <w:tc>
          <w:tcPr>
            <w:tcW w:w="627" w:type="dxa"/>
            <w:vAlign w:val="center"/>
          </w:tcPr>
          <w:p w:rsidR="002A53EE" w:rsidRPr="002A53EE" w:rsidRDefault="002A53EE" w:rsidP="002A53EE">
            <w:pPr>
              <w:ind w:left="31"/>
              <w:jc w:val="center"/>
              <w:rPr>
                <w:sz w:val="20"/>
                <w:szCs w:val="22"/>
                <w:lang w:eastAsia="en-US"/>
              </w:rPr>
            </w:pPr>
            <w:r w:rsidRPr="002A53EE">
              <w:rPr>
                <w:sz w:val="20"/>
                <w:szCs w:val="22"/>
                <w:lang w:eastAsia="en-US"/>
              </w:rPr>
              <w:t>19,85</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19,85</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19,85</w:t>
            </w:r>
          </w:p>
        </w:tc>
        <w:tc>
          <w:tcPr>
            <w:tcW w:w="617" w:type="dxa"/>
            <w:vAlign w:val="center"/>
          </w:tcPr>
          <w:p w:rsidR="002A53EE" w:rsidRPr="002A53EE" w:rsidRDefault="002A53EE" w:rsidP="002A53EE">
            <w:pPr>
              <w:ind w:left="31"/>
              <w:jc w:val="center"/>
              <w:rPr>
                <w:sz w:val="20"/>
                <w:szCs w:val="22"/>
                <w:lang w:eastAsia="en-US"/>
              </w:rPr>
            </w:pPr>
            <w:r w:rsidRPr="002A53EE">
              <w:rPr>
                <w:sz w:val="20"/>
                <w:szCs w:val="22"/>
                <w:lang w:eastAsia="en-US"/>
              </w:rPr>
              <w:t>19,85</w:t>
            </w:r>
          </w:p>
        </w:tc>
        <w:tc>
          <w:tcPr>
            <w:tcW w:w="587" w:type="dxa"/>
            <w:vAlign w:val="center"/>
          </w:tcPr>
          <w:p w:rsidR="002A53EE" w:rsidRPr="002A53EE" w:rsidRDefault="002A53EE" w:rsidP="002A53EE">
            <w:pPr>
              <w:ind w:left="31"/>
              <w:jc w:val="center"/>
              <w:rPr>
                <w:sz w:val="20"/>
                <w:szCs w:val="22"/>
                <w:lang w:eastAsia="en-US"/>
              </w:rPr>
            </w:pPr>
            <w:r w:rsidRPr="002A53EE">
              <w:rPr>
                <w:sz w:val="20"/>
                <w:szCs w:val="22"/>
                <w:lang w:eastAsia="en-US"/>
              </w:rPr>
              <w:t>19,85</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22,877</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22,877</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22,877</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22,877</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22,877</w:t>
            </w:r>
          </w:p>
        </w:tc>
        <w:tc>
          <w:tcPr>
            <w:tcW w:w="708" w:type="dxa"/>
            <w:vAlign w:val="center"/>
          </w:tcPr>
          <w:p w:rsidR="002A53EE" w:rsidRPr="002A53EE" w:rsidRDefault="002A53EE" w:rsidP="002A53EE">
            <w:pPr>
              <w:ind w:left="31"/>
              <w:jc w:val="center"/>
              <w:rPr>
                <w:sz w:val="20"/>
                <w:szCs w:val="22"/>
                <w:lang w:eastAsia="en-US"/>
              </w:rPr>
            </w:pPr>
            <w:r w:rsidRPr="002A53EE">
              <w:rPr>
                <w:sz w:val="20"/>
                <w:szCs w:val="22"/>
                <w:lang w:eastAsia="en-US"/>
              </w:rPr>
              <w:t>22,877</w:t>
            </w:r>
          </w:p>
        </w:tc>
      </w:tr>
      <w:tr w:rsidR="002A53EE" w:rsidRPr="002A53EE" w:rsidTr="00485166">
        <w:trPr>
          <w:trHeight w:val="565"/>
        </w:trPr>
        <w:tc>
          <w:tcPr>
            <w:tcW w:w="2157" w:type="dxa"/>
            <w:vAlign w:val="center"/>
          </w:tcPr>
          <w:p w:rsidR="002A53EE" w:rsidRPr="00C35F9B" w:rsidRDefault="002A53EE" w:rsidP="002A53EE">
            <w:pPr>
              <w:jc w:val="center"/>
              <w:rPr>
                <w:sz w:val="20"/>
                <w:szCs w:val="20"/>
                <w:lang w:val="ru-RU" w:eastAsia="en-US"/>
              </w:rPr>
            </w:pPr>
            <w:r w:rsidRPr="00C35F9B">
              <w:rPr>
                <w:sz w:val="20"/>
                <w:szCs w:val="20"/>
                <w:lang w:val="ru-RU" w:eastAsia="en-US"/>
              </w:rPr>
              <w:t>Потери сетевой воды с утечками</w:t>
            </w:r>
          </w:p>
        </w:tc>
        <w:tc>
          <w:tcPr>
            <w:tcW w:w="761" w:type="dxa"/>
            <w:vAlign w:val="center"/>
          </w:tcPr>
          <w:p w:rsidR="002A53EE" w:rsidRPr="002A53EE" w:rsidRDefault="002A53EE" w:rsidP="002A53EE">
            <w:pPr>
              <w:ind w:left="31"/>
              <w:jc w:val="center"/>
              <w:rPr>
                <w:spacing w:val="-1"/>
                <w:sz w:val="20"/>
                <w:szCs w:val="22"/>
                <w:lang w:eastAsia="en-US"/>
              </w:rPr>
            </w:pPr>
            <w:r w:rsidRPr="002A53EE">
              <w:rPr>
                <w:sz w:val="20"/>
                <w:szCs w:val="22"/>
                <w:lang w:eastAsia="en-US"/>
              </w:rPr>
              <w:t>тыс.</w:t>
            </w:r>
            <w:r w:rsidRPr="002A53EE">
              <w:rPr>
                <w:spacing w:val="-1"/>
                <w:sz w:val="20"/>
                <w:szCs w:val="22"/>
                <w:lang w:eastAsia="en-US"/>
              </w:rPr>
              <w:t>м</w:t>
            </w:r>
            <w:r w:rsidRPr="002A53EE">
              <w:rPr>
                <w:spacing w:val="-1"/>
                <w:sz w:val="20"/>
                <w:szCs w:val="22"/>
                <w:vertAlign w:val="superscript"/>
                <w:lang w:eastAsia="en-US"/>
              </w:rPr>
              <w:t>3</w:t>
            </w:r>
            <w:r w:rsidRPr="002A53EE">
              <w:rPr>
                <w:spacing w:val="-1"/>
                <w:sz w:val="20"/>
                <w:szCs w:val="22"/>
                <w:lang w:eastAsia="en-US"/>
              </w:rPr>
              <w:t>/</w:t>
            </w:r>
          </w:p>
          <w:p w:rsidR="002A53EE" w:rsidRPr="002A53EE" w:rsidRDefault="002A53EE" w:rsidP="002A53EE">
            <w:pPr>
              <w:ind w:left="31"/>
              <w:jc w:val="center"/>
              <w:rPr>
                <w:sz w:val="20"/>
                <w:szCs w:val="22"/>
                <w:lang w:eastAsia="en-US"/>
              </w:rPr>
            </w:pPr>
            <w:r w:rsidRPr="002A53EE">
              <w:rPr>
                <w:spacing w:val="-1"/>
                <w:sz w:val="20"/>
                <w:szCs w:val="22"/>
                <w:lang w:eastAsia="en-US"/>
              </w:rPr>
              <w:t>го</w:t>
            </w:r>
            <w:r w:rsidRPr="002A53EE">
              <w:rPr>
                <w:w w:val="99"/>
                <w:sz w:val="20"/>
                <w:szCs w:val="22"/>
                <w:lang w:eastAsia="en-US"/>
              </w:rPr>
              <w:t>д</w:t>
            </w:r>
          </w:p>
        </w:tc>
        <w:tc>
          <w:tcPr>
            <w:tcW w:w="627" w:type="dxa"/>
            <w:vAlign w:val="center"/>
          </w:tcPr>
          <w:p w:rsidR="002A53EE" w:rsidRPr="002A53EE" w:rsidRDefault="002A53EE" w:rsidP="002A53EE">
            <w:pPr>
              <w:ind w:left="31"/>
              <w:jc w:val="center"/>
              <w:rPr>
                <w:sz w:val="20"/>
                <w:szCs w:val="22"/>
                <w:lang w:eastAsia="en-US"/>
              </w:rPr>
            </w:pPr>
            <w:r w:rsidRPr="002A53EE">
              <w:rPr>
                <w:sz w:val="20"/>
                <w:szCs w:val="22"/>
                <w:lang w:eastAsia="en-US"/>
              </w:rPr>
              <w:t>18,13</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18,13</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18,13</w:t>
            </w:r>
          </w:p>
        </w:tc>
        <w:tc>
          <w:tcPr>
            <w:tcW w:w="617" w:type="dxa"/>
            <w:vAlign w:val="center"/>
          </w:tcPr>
          <w:p w:rsidR="002A53EE" w:rsidRPr="002A53EE" w:rsidRDefault="002A53EE" w:rsidP="002A53EE">
            <w:pPr>
              <w:ind w:left="31"/>
              <w:jc w:val="center"/>
              <w:rPr>
                <w:sz w:val="20"/>
                <w:szCs w:val="22"/>
                <w:lang w:eastAsia="en-US"/>
              </w:rPr>
            </w:pPr>
            <w:r w:rsidRPr="002A53EE">
              <w:rPr>
                <w:sz w:val="20"/>
                <w:szCs w:val="22"/>
                <w:lang w:eastAsia="en-US"/>
              </w:rPr>
              <w:t>18,13</w:t>
            </w:r>
          </w:p>
        </w:tc>
        <w:tc>
          <w:tcPr>
            <w:tcW w:w="587" w:type="dxa"/>
            <w:vAlign w:val="center"/>
          </w:tcPr>
          <w:p w:rsidR="002A53EE" w:rsidRPr="002A53EE" w:rsidRDefault="002A53EE" w:rsidP="002A53EE">
            <w:pPr>
              <w:ind w:left="31"/>
              <w:jc w:val="center"/>
              <w:rPr>
                <w:sz w:val="20"/>
                <w:szCs w:val="22"/>
                <w:lang w:eastAsia="en-US"/>
              </w:rPr>
            </w:pPr>
            <w:r w:rsidRPr="002A53EE">
              <w:rPr>
                <w:sz w:val="20"/>
                <w:szCs w:val="22"/>
                <w:lang w:eastAsia="en-US"/>
              </w:rPr>
              <w:t>18,13</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20,887</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20,887</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20,887</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20,887</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20,887</w:t>
            </w:r>
          </w:p>
        </w:tc>
        <w:tc>
          <w:tcPr>
            <w:tcW w:w="708" w:type="dxa"/>
            <w:vAlign w:val="center"/>
          </w:tcPr>
          <w:p w:rsidR="002A53EE" w:rsidRPr="002A53EE" w:rsidRDefault="002A53EE" w:rsidP="002A53EE">
            <w:pPr>
              <w:ind w:left="31"/>
              <w:jc w:val="center"/>
              <w:rPr>
                <w:sz w:val="20"/>
                <w:szCs w:val="22"/>
                <w:lang w:eastAsia="en-US"/>
              </w:rPr>
            </w:pPr>
            <w:r w:rsidRPr="002A53EE">
              <w:rPr>
                <w:sz w:val="20"/>
                <w:szCs w:val="22"/>
                <w:lang w:eastAsia="en-US"/>
              </w:rPr>
              <w:t>20,887</w:t>
            </w:r>
          </w:p>
        </w:tc>
      </w:tr>
      <w:tr w:rsidR="002A53EE" w:rsidRPr="002A53EE" w:rsidTr="00485166">
        <w:trPr>
          <w:trHeight w:val="984"/>
        </w:trPr>
        <w:tc>
          <w:tcPr>
            <w:tcW w:w="2157" w:type="dxa"/>
            <w:vAlign w:val="center"/>
          </w:tcPr>
          <w:p w:rsidR="002A53EE" w:rsidRPr="00C35F9B" w:rsidRDefault="002A53EE" w:rsidP="002A53EE">
            <w:pPr>
              <w:jc w:val="center"/>
              <w:rPr>
                <w:sz w:val="20"/>
                <w:szCs w:val="20"/>
                <w:lang w:val="ru-RU" w:eastAsia="en-US"/>
              </w:rPr>
            </w:pPr>
            <w:r w:rsidRPr="00C35F9B">
              <w:rPr>
                <w:sz w:val="20"/>
                <w:szCs w:val="20"/>
                <w:lang w:val="ru-RU" w:eastAsia="en-US"/>
              </w:rPr>
              <w:t xml:space="preserve">Потери сетевой воды, связанные с пуском после </w:t>
            </w:r>
            <w:proofErr w:type="gramStart"/>
            <w:r w:rsidRPr="00C35F9B">
              <w:rPr>
                <w:sz w:val="20"/>
                <w:szCs w:val="20"/>
                <w:lang w:val="ru-RU" w:eastAsia="en-US"/>
              </w:rPr>
              <w:t>плановых</w:t>
            </w:r>
            <w:proofErr w:type="gramEnd"/>
          </w:p>
          <w:p w:rsidR="002A53EE" w:rsidRPr="002A53EE" w:rsidRDefault="002A53EE" w:rsidP="002A53EE">
            <w:pPr>
              <w:jc w:val="center"/>
              <w:rPr>
                <w:sz w:val="20"/>
                <w:szCs w:val="20"/>
                <w:lang w:eastAsia="en-US"/>
              </w:rPr>
            </w:pPr>
            <w:r w:rsidRPr="002A53EE">
              <w:rPr>
                <w:sz w:val="20"/>
                <w:szCs w:val="20"/>
                <w:lang w:eastAsia="en-US"/>
              </w:rPr>
              <w:t>ремонтов</w:t>
            </w:r>
          </w:p>
        </w:tc>
        <w:tc>
          <w:tcPr>
            <w:tcW w:w="761" w:type="dxa"/>
            <w:vAlign w:val="center"/>
          </w:tcPr>
          <w:p w:rsidR="002A53EE" w:rsidRPr="002A53EE" w:rsidRDefault="002A53EE" w:rsidP="002A53EE">
            <w:pPr>
              <w:ind w:left="31"/>
              <w:jc w:val="center"/>
              <w:rPr>
                <w:spacing w:val="-1"/>
                <w:sz w:val="20"/>
                <w:szCs w:val="22"/>
                <w:lang w:eastAsia="en-US"/>
              </w:rPr>
            </w:pPr>
            <w:r w:rsidRPr="002A53EE">
              <w:rPr>
                <w:sz w:val="20"/>
                <w:szCs w:val="22"/>
                <w:lang w:eastAsia="en-US"/>
              </w:rPr>
              <w:t>тыс.</w:t>
            </w:r>
            <w:r w:rsidRPr="002A53EE">
              <w:rPr>
                <w:spacing w:val="-1"/>
                <w:sz w:val="20"/>
                <w:szCs w:val="22"/>
                <w:lang w:eastAsia="en-US"/>
              </w:rPr>
              <w:t>м</w:t>
            </w:r>
            <w:r w:rsidRPr="002A53EE">
              <w:rPr>
                <w:spacing w:val="-1"/>
                <w:sz w:val="20"/>
                <w:szCs w:val="22"/>
                <w:vertAlign w:val="superscript"/>
                <w:lang w:eastAsia="en-US"/>
              </w:rPr>
              <w:t>3</w:t>
            </w:r>
            <w:r w:rsidRPr="002A53EE">
              <w:rPr>
                <w:spacing w:val="-1"/>
                <w:sz w:val="20"/>
                <w:szCs w:val="22"/>
                <w:lang w:eastAsia="en-US"/>
              </w:rPr>
              <w:t>/</w:t>
            </w:r>
          </w:p>
          <w:p w:rsidR="002A53EE" w:rsidRPr="002A53EE" w:rsidRDefault="002A53EE" w:rsidP="002A53EE">
            <w:pPr>
              <w:ind w:left="31"/>
              <w:jc w:val="center"/>
              <w:rPr>
                <w:sz w:val="20"/>
                <w:szCs w:val="22"/>
                <w:lang w:eastAsia="en-US"/>
              </w:rPr>
            </w:pPr>
            <w:r w:rsidRPr="002A53EE">
              <w:rPr>
                <w:spacing w:val="-1"/>
                <w:sz w:val="20"/>
                <w:szCs w:val="22"/>
                <w:lang w:eastAsia="en-US"/>
              </w:rPr>
              <w:t>го</w:t>
            </w:r>
            <w:r w:rsidRPr="002A53EE">
              <w:rPr>
                <w:w w:val="99"/>
                <w:sz w:val="20"/>
                <w:szCs w:val="22"/>
                <w:lang w:eastAsia="en-US"/>
              </w:rPr>
              <w:t>д</w:t>
            </w:r>
          </w:p>
        </w:tc>
        <w:tc>
          <w:tcPr>
            <w:tcW w:w="627" w:type="dxa"/>
            <w:vAlign w:val="center"/>
          </w:tcPr>
          <w:p w:rsidR="002A53EE" w:rsidRPr="002A53EE" w:rsidRDefault="002A53EE" w:rsidP="002A53EE">
            <w:pPr>
              <w:ind w:left="31"/>
              <w:jc w:val="center"/>
              <w:rPr>
                <w:sz w:val="20"/>
                <w:szCs w:val="22"/>
                <w:lang w:eastAsia="en-US"/>
              </w:rPr>
            </w:pPr>
            <w:r w:rsidRPr="002A53EE">
              <w:rPr>
                <w:sz w:val="20"/>
                <w:szCs w:val="22"/>
                <w:lang w:eastAsia="en-US"/>
              </w:rPr>
              <w:t>1,295</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1,295</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1,295</w:t>
            </w:r>
          </w:p>
        </w:tc>
        <w:tc>
          <w:tcPr>
            <w:tcW w:w="617" w:type="dxa"/>
            <w:vAlign w:val="center"/>
          </w:tcPr>
          <w:p w:rsidR="002A53EE" w:rsidRPr="002A53EE" w:rsidRDefault="002A53EE" w:rsidP="002A53EE">
            <w:pPr>
              <w:ind w:left="31"/>
              <w:jc w:val="center"/>
              <w:rPr>
                <w:sz w:val="20"/>
                <w:szCs w:val="22"/>
                <w:lang w:eastAsia="en-US"/>
              </w:rPr>
            </w:pPr>
            <w:r w:rsidRPr="002A53EE">
              <w:rPr>
                <w:sz w:val="20"/>
                <w:szCs w:val="22"/>
                <w:lang w:eastAsia="en-US"/>
              </w:rPr>
              <w:t>1,295</w:t>
            </w:r>
          </w:p>
        </w:tc>
        <w:tc>
          <w:tcPr>
            <w:tcW w:w="587" w:type="dxa"/>
            <w:vAlign w:val="center"/>
          </w:tcPr>
          <w:p w:rsidR="002A53EE" w:rsidRPr="002A53EE" w:rsidRDefault="002A53EE" w:rsidP="002A53EE">
            <w:pPr>
              <w:ind w:left="31"/>
              <w:jc w:val="center"/>
              <w:rPr>
                <w:sz w:val="20"/>
                <w:szCs w:val="22"/>
                <w:lang w:eastAsia="en-US"/>
              </w:rPr>
            </w:pPr>
            <w:r w:rsidRPr="002A53EE">
              <w:rPr>
                <w:sz w:val="20"/>
                <w:szCs w:val="22"/>
                <w:lang w:eastAsia="en-US"/>
              </w:rPr>
              <w:t>1,295</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1,492</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1,492</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1,492</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1,492</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1,492</w:t>
            </w:r>
          </w:p>
        </w:tc>
        <w:tc>
          <w:tcPr>
            <w:tcW w:w="708" w:type="dxa"/>
            <w:vAlign w:val="center"/>
          </w:tcPr>
          <w:p w:rsidR="002A53EE" w:rsidRPr="002A53EE" w:rsidRDefault="002A53EE" w:rsidP="002A53EE">
            <w:pPr>
              <w:ind w:left="31"/>
              <w:jc w:val="center"/>
              <w:rPr>
                <w:sz w:val="20"/>
                <w:szCs w:val="22"/>
                <w:lang w:eastAsia="en-US"/>
              </w:rPr>
            </w:pPr>
            <w:r w:rsidRPr="002A53EE">
              <w:rPr>
                <w:sz w:val="20"/>
                <w:szCs w:val="22"/>
                <w:lang w:eastAsia="en-US"/>
              </w:rPr>
              <w:t>1,492</w:t>
            </w:r>
          </w:p>
        </w:tc>
      </w:tr>
      <w:tr w:rsidR="002A53EE" w:rsidRPr="002A53EE" w:rsidTr="00485166">
        <w:trPr>
          <w:trHeight w:val="726"/>
        </w:trPr>
        <w:tc>
          <w:tcPr>
            <w:tcW w:w="2157" w:type="dxa"/>
            <w:vAlign w:val="center"/>
          </w:tcPr>
          <w:p w:rsidR="002A53EE" w:rsidRPr="00C35F9B" w:rsidRDefault="002A53EE" w:rsidP="002A53EE">
            <w:pPr>
              <w:jc w:val="center"/>
              <w:rPr>
                <w:sz w:val="20"/>
                <w:szCs w:val="20"/>
                <w:lang w:val="ru-RU" w:eastAsia="en-US"/>
              </w:rPr>
            </w:pPr>
            <w:r w:rsidRPr="00C35F9B">
              <w:rPr>
                <w:sz w:val="20"/>
                <w:szCs w:val="20"/>
                <w:lang w:val="ru-RU" w:eastAsia="en-US"/>
              </w:rPr>
              <w:t>Потери сетевой воды, связанные с проведением испытаний</w:t>
            </w:r>
          </w:p>
        </w:tc>
        <w:tc>
          <w:tcPr>
            <w:tcW w:w="761" w:type="dxa"/>
            <w:vAlign w:val="center"/>
          </w:tcPr>
          <w:p w:rsidR="002A53EE" w:rsidRPr="002A53EE" w:rsidRDefault="002A53EE" w:rsidP="002A53EE">
            <w:pPr>
              <w:ind w:left="31"/>
              <w:jc w:val="center"/>
              <w:rPr>
                <w:spacing w:val="-1"/>
                <w:sz w:val="20"/>
                <w:szCs w:val="22"/>
                <w:lang w:eastAsia="en-US"/>
              </w:rPr>
            </w:pPr>
            <w:r w:rsidRPr="002A53EE">
              <w:rPr>
                <w:sz w:val="20"/>
                <w:szCs w:val="22"/>
                <w:lang w:eastAsia="en-US"/>
              </w:rPr>
              <w:t>тыс.</w:t>
            </w:r>
            <w:r w:rsidRPr="002A53EE">
              <w:rPr>
                <w:spacing w:val="-1"/>
                <w:sz w:val="20"/>
                <w:szCs w:val="22"/>
                <w:lang w:eastAsia="en-US"/>
              </w:rPr>
              <w:t>м</w:t>
            </w:r>
            <w:r w:rsidRPr="002A53EE">
              <w:rPr>
                <w:spacing w:val="-1"/>
                <w:sz w:val="20"/>
                <w:szCs w:val="22"/>
                <w:vertAlign w:val="superscript"/>
                <w:lang w:eastAsia="en-US"/>
              </w:rPr>
              <w:t>3</w:t>
            </w:r>
            <w:r w:rsidRPr="002A53EE">
              <w:rPr>
                <w:spacing w:val="-1"/>
                <w:sz w:val="20"/>
                <w:szCs w:val="22"/>
                <w:lang w:eastAsia="en-US"/>
              </w:rPr>
              <w:t>/</w:t>
            </w:r>
          </w:p>
          <w:p w:rsidR="002A53EE" w:rsidRPr="002A53EE" w:rsidRDefault="002A53EE" w:rsidP="002A53EE">
            <w:pPr>
              <w:ind w:left="31"/>
              <w:jc w:val="center"/>
              <w:rPr>
                <w:sz w:val="20"/>
                <w:szCs w:val="22"/>
                <w:lang w:eastAsia="en-US"/>
              </w:rPr>
            </w:pPr>
            <w:r w:rsidRPr="002A53EE">
              <w:rPr>
                <w:spacing w:val="-1"/>
                <w:sz w:val="20"/>
                <w:szCs w:val="22"/>
                <w:lang w:eastAsia="en-US"/>
              </w:rPr>
              <w:t>го</w:t>
            </w:r>
            <w:r w:rsidRPr="002A53EE">
              <w:rPr>
                <w:w w:val="99"/>
                <w:sz w:val="20"/>
                <w:szCs w:val="22"/>
                <w:lang w:eastAsia="en-US"/>
              </w:rPr>
              <w:t>д</w:t>
            </w:r>
          </w:p>
        </w:tc>
        <w:tc>
          <w:tcPr>
            <w:tcW w:w="627" w:type="dxa"/>
            <w:vAlign w:val="center"/>
          </w:tcPr>
          <w:p w:rsidR="002A53EE" w:rsidRPr="002A53EE" w:rsidRDefault="002A53EE" w:rsidP="002A53EE">
            <w:pPr>
              <w:ind w:left="31"/>
              <w:jc w:val="center"/>
              <w:rPr>
                <w:sz w:val="20"/>
                <w:szCs w:val="22"/>
                <w:lang w:eastAsia="en-US"/>
              </w:rPr>
            </w:pPr>
            <w:r w:rsidRPr="002A53EE">
              <w:rPr>
                <w:sz w:val="20"/>
                <w:szCs w:val="22"/>
                <w:lang w:eastAsia="en-US"/>
              </w:rPr>
              <w:t>0,432</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0,432</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0,432</w:t>
            </w:r>
          </w:p>
        </w:tc>
        <w:tc>
          <w:tcPr>
            <w:tcW w:w="617" w:type="dxa"/>
            <w:vAlign w:val="center"/>
          </w:tcPr>
          <w:p w:rsidR="002A53EE" w:rsidRPr="002A53EE" w:rsidRDefault="002A53EE" w:rsidP="002A53EE">
            <w:pPr>
              <w:ind w:left="31"/>
              <w:jc w:val="center"/>
              <w:rPr>
                <w:sz w:val="20"/>
                <w:szCs w:val="22"/>
                <w:lang w:eastAsia="en-US"/>
              </w:rPr>
            </w:pPr>
            <w:r w:rsidRPr="002A53EE">
              <w:rPr>
                <w:sz w:val="20"/>
                <w:szCs w:val="22"/>
                <w:lang w:eastAsia="en-US"/>
              </w:rPr>
              <w:t>0,432</w:t>
            </w:r>
          </w:p>
        </w:tc>
        <w:tc>
          <w:tcPr>
            <w:tcW w:w="587" w:type="dxa"/>
            <w:vAlign w:val="center"/>
          </w:tcPr>
          <w:p w:rsidR="002A53EE" w:rsidRPr="002A53EE" w:rsidRDefault="002A53EE" w:rsidP="002A53EE">
            <w:pPr>
              <w:ind w:left="31"/>
              <w:jc w:val="center"/>
              <w:rPr>
                <w:sz w:val="20"/>
                <w:szCs w:val="22"/>
                <w:lang w:eastAsia="en-US"/>
              </w:rPr>
            </w:pPr>
            <w:r w:rsidRPr="002A53EE">
              <w:rPr>
                <w:sz w:val="20"/>
                <w:szCs w:val="22"/>
                <w:lang w:eastAsia="en-US"/>
              </w:rPr>
              <w:t>0,432</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0,497</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0,497</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0,497</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0,497</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0,497</w:t>
            </w:r>
          </w:p>
        </w:tc>
        <w:tc>
          <w:tcPr>
            <w:tcW w:w="708" w:type="dxa"/>
            <w:vAlign w:val="center"/>
          </w:tcPr>
          <w:p w:rsidR="002A53EE" w:rsidRPr="002A53EE" w:rsidRDefault="002A53EE" w:rsidP="002A53EE">
            <w:pPr>
              <w:ind w:left="31"/>
              <w:jc w:val="center"/>
              <w:rPr>
                <w:sz w:val="20"/>
                <w:szCs w:val="22"/>
                <w:lang w:eastAsia="en-US"/>
              </w:rPr>
            </w:pPr>
            <w:r w:rsidRPr="002A53EE">
              <w:rPr>
                <w:sz w:val="20"/>
                <w:szCs w:val="22"/>
                <w:lang w:eastAsia="en-US"/>
              </w:rPr>
              <w:t>0,497</w:t>
            </w:r>
          </w:p>
        </w:tc>
      </w:tr>
      <w:tr w:rsidR="002A53EE" w:rsidRPr="002A53EE" w:rsidTr="00485166">
        <w:trPr>
          <w:trHeight w:val="229"/>
        </w:trPr>
        <w:tc>
          <w:tcPr>
            <w:tcW w:w="9972" w:type="dxa"/>
            <w:gridSpan w:val="13"/>
            <w:vAlign w:val="center"/>
          </w:tcPr>
          <w:p w:rsidR="002A53EE" w:rsidRPr="002A53EE" w:rsidRDefault="002A53EE" w:rsidP="002A53EE">
            <w:pPr>
              <w:ind w:left="31"/>
              <w:jc w:val="center"/>
              <w:rPr>
                <w:sz w:val="20"/>
                <w:szCs w:val="22"/>
                <w:lang w:eastAsia="en-US"/>
              </w:rPr>
            </w:pPr>
            <w:r w:rsidRPr="002A53EE">
              <w:rPr>
                <w:sz w:val="20"/>
                <w:szCs w:val="22"/>
                <w:lang w:eastAsia="en-US"/>
              </w:rPr>
              <w:t>Котельная</w:t>
            </w:r>
            <w:r w:rsidRPr="002A53EE">
              <w:rPr>
                <w:spacing w:val="-2"/>
                <w:sz w:val="20"/>
                <w:szCs w:val="22"/>
                <w:lang w:eastAsia="en-US"/>
              </w:rPr>
              <w:t xml:space="preserve"> </w:t>
            </w:r>
            <w:r w:rsidRPr="002A53EE">
              <w:rPr>
                <w:sz w:val="20"/>
                <w:szCs w:val="22"/>
                <w:lang w:eastAsia="en-US"/>
              </w:rPr>
              <w:t>№2</w:t>
            </w:r>
          </w:p>
        </w:tc>
      </w:tr>
      <w:tr w:rsidR="002A53EE" w:rsidRPr="002A53EE" w:rsidTr="00485166">
        <w:trPr>
          <w:trHeight w:val="572"/>
        </w:trPr>
        <w:tc>
          <w:tcPr>
            <w:tcW w:w="2157" w:type="dxa"/>
            <w:vAlign w:val="center"/>
          </w:tcPr>
          <w:p w:rsidR="002A53EE" w:rsidRPr="00C35F9B" w:rsidRDefault="002A53EE" w:rsidP="002A53EE">
            <w:pPr>
              <w:jc w:val="center"/>
              <w:rPr>
                <w:sz w:val="20"/>
                <w:szCs w:val="20"/>
                <w:lang w:val="ru-RU" w:eastAsia="en-US"/>
              </w:rPr>
            </w:pPr>
            <w:r w:rsidRPr="00C35F9B">
              <w:rPr>
                <w:sz w:val="20"/>
                <w:szCs w:val="20"/>
                <w:lang w:val="ru-RU" w:eastAsia="en-US"/>
              </w:rPr>
              <w:t>Всего подпитка тепловой сети, в т. ч:</w:t>
            </w:r>
          </w:p>
        </w:tc>
        <w:tc>
          <w:tcPr>
            <w:tcW w:w="761" w:type="dxa"/>
            <w:vAlign w:val="center"/>
          </w:tcPr>
          <w:p w:rsidR="002A53EE" w:rsidRPr="002A53EE" w:rsidRDefault="002A53EE" w:rsidP="002A53EE">
            <w:pPr>
              <w:ind w:left="31"/>
              <w:jc w:val="center"/>
              <w:rPr>
                <w:spacing w:val="-1"/>
                <w:sz w:val="20"/>
                <w:szCs w:val="22"/>
                <w:lang w:eastAsia="en-US"/>
              </w:rPr>
            </w:pPr>
            <w:r w:rsidRPr="002A53EE">
              <w:rPr>
                <w:sz w:val="20"/>
                <w:szCs w:val="22"/>
                <w:lang w:eastAsia="en-US"/>
              </w:rPr>
              <w:t>тыс.</w:t>
            </w:r>
            <w:r w:rsidRPr="002A53EE">
              <w:rPr>
                <w:spacing w:val="-1"/>
                <w:sz w:val="20"/>
                <w:szCs w:val="22"/>
                <w:lang w:eastAsia="en-US"/>
              </w:rPr>
              <w:t>м</w:t>
            </w:r>
            <w:r w:rsidRPr="002A53EE">
              <w:rPr>
                <w:spacing w:val="-1"/>
                <w:sz w:val="20"/>
                <w:szCs w:val="22"/>
                <w:vertAlign w:val="superscript"/>
                <w:lang w:eastAsia="en-US"/>
              </w:rPr>
              <w:t>3</w:t>
            </w:r>
            <w:r w:rsidRPr="002A53EE">
              <w:rPr>
                <w:spacing w:val="-1"/>
                <w:sz w:val="20"/>
                <w:szCs w:val="22"/>
                <w:lang w:eastAsia="en-US"/>
              </w:rPr>
              <w:t>/</w:t>
            </w:r>
          </w:p>
          <w:p w:rsidR="002A53EE" w:rsidRPr="002A53EE" w:rsidRDefault="002A53EE" w:rsidP="002A53EE">
            <w:pPr>
              <w:ind w:left="31"/>
              <w:jc w:val="center"/>
              <w:rPr>
                <w:sz w:val="20"/>
                <w:szCs w:val="22"/>
                <w:lang w:eastAsia="en-US"/>
              </w:rPr>
            </w:pPr>
            <w:r w:rsidRPr="002A53EE">
              <w:rPr>
                <w:spacing w:val="-1"/>
                <w:sz w:val="20"/>
                <w:szCs w:val="22"/>
                <w:lang w:eastAsia="en-US"/>
              </w:rPr>
              <w:t>го</w:t>
            </w:r>
            <w:r w:rsidRPr="002A53EE">
              <w:rPr>
                <w:w w:val="99"/>
                <w:sz w:val="20"/>
                <w:szCs w:val="22"/>
                <w:lang w:eastAsia="en-US"/>
              </w:rPr>
              <w:t>д</w:t>
            </w:r>
          </w:p>
        </w:tc>
        <w:tc>
          <w:tcPr>
            <w:tcW w:w="627" w:type="dxa"/>
            <w:vAlign w:val="center"/>
          </w:tcPr>
          <w:p w:rsidR="002A53EE" w:rsidRPr="002A53EE" w:rsidRDefault="002A53EE" w:rsidP="002A53EE">
            <w:pPr>
              <w:ind w:left="31"/>
              <w:jc w:val="center"/>
              <w:rPr>
                <w:sz w:val="20"/>
                <w:szCs w:val="22"/>
                <w:lang w:eastAsia="en-US"/>
              </w:rPr>
            </w:pPr>
            <w:r w:rsidRPr="002A53EE">
              <w:rPr>
                <w:sz w:val="20"/>
                <w:szCs w:val="22"/>
                <w:lang w:eastAsia="en-US"/>
              </w:rPr>
              <w:t>2,962</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2,962</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2,962</w:t>
            </w:r>
          </w:p>
        </w:tc>
        <w:tc>
          <w:tcPr>
            <w:tcW w:w="617" w:type="dxa"/>
            <w:vAlign w:val="center"/>
          </w:tcPr>
          <w:p w:rsidR="002A53EE" w:rsidRPr="002A53EE" w:rsidRDefault="002A53EE" w:rsidP="002A53EE">
            <w:pPr>
              <w:ind w:left="31"/>
              <w:jc w:val="center"/>
              <w:rPr>
                <w:sz w:val="20"/>
                <w:szCs w:val="22"/>
                <w:lang w:eastAsia="en-US"/>
              </w:rPr>
            </w:pPr>
            <w:r w:rsidRPr="002A53EE">
              <w:rPr>
                <w:sz w:val="20"/>
                <w:szCs w:val="22"/>
                <w:lang w:eastAsia="en-US"/>
              </w:rPr>
              <w:t>2,962</w:t>
            </w:r>
          </w:p>
        </w:tc>
        <w:tc>
          <w:tcPr>
            <w:tcW w:w="587" w:type="dxa"/>
            <w:vAlign w:val="center"/>
          </w:tcPr>
          <w:p w:rsidR="002A53EE" w:rsidRPr="002A53EE" w:rsidRDefault="002A53EE" w:rsidP="002A53EE">
            <w:pPr>
              <w:ind w:left="31"/>
              <w:jc w:val="center"/>
              <w:rPr>
                <w:sz w:val="20"/>
                <w:szCs w:val="22"/>
                <w:lang w:eastAsia="en-US"/>
              </w:rPr>
            </w:pPr>
            <w:r w:rsidRPr="002A53EE">
              <w:rPr>
                <w:sz w:val="20"/>
                <w:szCs w:val="22"/>
                <w:lang w:eastAsia="en-US"/>
              </w:rPr>
              <w:t>2,962</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2,962</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2,962</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2,962</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2,962</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2,962</w:t>
            </w:r>
          </w:p>
        </w:tc>
        <w:tc>
          <w:tcPr>
            <w:tcW w:w="708" w:type="dxa"/>
            <w:vAlign w:val="center"/>
          </w:tcPr>
          <w:p w:rsidR="002A53EE" w:rsidRPr="002A53EE" w:rsidRDefault="002A53EE" w:rsidP="002A53EE">
            <w:pPr>
              <w:ind w:left="31"/>
              <w:jc w:val="center"/>
              <w:rPr>
                <w:sz w:val="20"/>
                <w:szCs w:val="22"/>
                <w:lang w:eastAsia="en-US"/>
              </w:rPr>
            </w:pPr>
            <w:r w:rsidRPr="002A53EE">
              <w:rPr>
                <w:sz w:val="20"/>
                <w:szCs w:val="22"/>
                <w:lang w:eastAsia="en-US"/>
              </w:rPr>
              <w:t>2,962</w:t>
            </w:r>
          </w:p>
        </w:tc>
      </w:tr>
      <w:tr w:rsidR="002A53EE" w:rsidRPr="002A53EE" w:rsidTr="00485166">
        <w:trPr>
          <w:trHeight w:val="566"/>
        </w:trPr>
        <w:tc>
          <w:tcPr>
            <w:tcW w:w="2157" w:type="dxa"/>
            <w:vAlign w:val="center"/>
          </w:tcPr>
          <w:p w:rsidR="002A53EE" w:rsidRPr="00C35F9B" w:rsidRDefault="002A53EE" w:rsidP="002A53EE">
            <w:pPr>
              <w:jc w:val="center"/>
              <w:rPr>
                <w:sz w:val="20"/>
                <w:szCs w:val="20"/>
                <w:lang w:val="ru-RU" w:eastAsia="en-US"/>
              </w:rPr>
            </w:pPr>
            <w:r w:rsidRPr="00C35F9B">
              <w:rPr>
                <w:sz w:val="20"/>
                <w:szCs w:val="20"/>
                <w:lang w:val="ru-RU" w:eastAsia="en-US"/>
              </w:rPr>
              <w:t>Потери сетевой воды с утечками</w:t>
            </w:r>
          </w:p>
        </w:tc>
        <w:tc>
          <w:tcPr>
            <w:tcW w:w="761" w:type="dxa"/>
            <w:vAlign w:val="center"/>
          </w:tcPr>
          <w:p w:rsidR="002A53EE" w:rsidRPr="002A53EE" w:rsidRDefault="002A53EE" w:rsidP="002A53EE">
            <w:pPr>
              <w:ind w:left="31"/>
              <w:jc w:val="center"/>
              <w:rPr>
                <w:spacing w:val="-1"/>
                <w:sz w:val="20"/>
                <w:szCs w:val="22"/>
                <w:lang w:eastAsia="en-US"/>
              </w:rPr>
            </w:pPr>
            <w:r w:rsidRPr="002A53EE">
              <w:rPr>
                <w:sz w:val="20"/>
                <w:szCs w:val="22"/>
                <w:lang w:eastAsia="en-US"/>
              </w:rPr>
              <w:t>тыс.</w:t>
            </w:r>
            <w:r w:rsidRPr="002A53EE">
              <w:rPr>
                <w:spacing w:val="-1"/>
                <w:sz w:val="20"/>
                <w:szCs w:val="22"/>
                <w:lang w:eastAsia="en-US"/>
              </w:rPr>
              <w:t>м</w:t>
            </w:r>
            <w:r w:rsidRPr="002A53EE">
              <w:rPr>
                <w:spacing w:val="-1"/>
                <w:sz w:val="20"/>
                <w:szCs w:val="22"/>
                <w:vertAlign w:val="superscript"/>
                <w:lang w:eastAsia="en-US"/>
              </w:rPr>
              <w:t>3</w:t>
            </w:r>
            <w:r w:rsidRPr="002A53EE">
              <w:rPr>
                <w:spacing w:val="-1"/>
                <w:sz w:val="20"/>
                <w:szCs w:val="22"/>
                <w:lang w:eastAsia="en-US"/>
              </w:rPr>
              <w:t>/</w:t>
            </w:r>
          </w:p>
          <w:p w:rsidR="002A53EE" w:rsidRPr="002A53EE" w:rsidRDefault="002A53EE" w:rsidP="002A53EE">
            <w:pPr>
              <w:ind w:left="31"/>
              <w:jc w:val="center"/>
              <w:rPr>
                <w:sz w:val="20"/>
                <w:szCs w:val="22"/>
                <w:lang w:eastAsia="en-US"/>
              </w:rPr>
            </w:pPr>
            <w:r w:rsidRPr="002A53EE">
              <w:rPr>
                <w:spacing w:val="-1"/>
                <w:sz w:val="20"/>
                <w:szCs w:val="22"/>
                <w:lang w:eastAsia="en-US"/>
              </w:rPr>
              <w:t>го</w:t>
            </w:r>
            <w:r w:rsidRPr="002A53EE">
              <w:rPr>
                <w:w w:val="99"/>
                <w:sz w:val="20"/>
                <w:szCs w:val="22"/>
                <w:lang w:eastAsia="en-US"/>
              </w:rPr>
              <w:t>д</w:t>
            </w:r>
          </w:p>
        </w:tc>
        <w:tc>
          <w:tcPr>
            <w:tcW w:w="627" w:type="dxa"/>
            <w:vAlign w:val="center"/>
          </w:tcPr>
          <w:p w:rsidR="002A53EE" w:rsidRPr="002A53EE" w:rsidRDefault="002A53EE" w:rsidP="002A53EE">
            <w:pPr>
              <w:ind w:left="31"/>
              <w:jc w:val="center"/>
              <w:rPr>
                <w:sz w:val="20"/>
                <w:szCs w:val="22"/>
                <w:lang w:eastAsia="en-US"/>
              </w:rPr>
            </w:pPr>
            <w:r w:rsidRPr="002A53EE">
              <w:rPr>
                <w:sz w:val="20"/>
                <w:szCs w:val="22"/>
                <w:lang w:eastAsia="en-US"/>
              </w:rPr>
              <w:t>2,705</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2,705</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2,705</w:t>
            </w:r>
          </w:p>
        </w:tc>
        <w:tc>
          <w:tcPr>
            <w:tcW w:w="617" w:type="dxa"/>
            <w:vAlign w:val="center"/>
          </w:tcPr>
          <w:p w:rsidR="002A53EE" w:rsidRPr="002A53EE" w:rsidRDefault="002A53EE" w:rsidP="002A53EE">
            <w:pPr>
              <w:ind w:left="31"/>
              <w:jc w:val="center"/>
              <w:rPr>
                <w:sz w:val="20"/>
                <w:szCs w:val="22"/>
                <w:lang w:eastAsia="en-US"/>
              </w:rPr>
            </w:pPr>
            <w:r w:rsidRPr="002A53EE">
              <w:rPr>
                <w:sz w:val="20"/>
                <w:szCs w:val="22"/>
                <w:lang w:eastAsia="en-US"/>
              </w:rPr>
              <w:t>2,705</w:t>
            </w:r>
          </w:p>
        </w:tc>
        <w:tc>
          <w:tcPr>
            <w:tcW w:w="587" w:type="dxa"/>
            <w:vAlign w:val="center"/>
          </w:tcPr>
          <w:p w:rsidR="002A53EE" w:rsidRPr="002A53EE" w:rsidRDefault="002A53EE" w:rsidP="002A53EE">
            <w:pPr>
              <w:ind w:left="31"/>
              <w:jc w:val="center"/>
              <w:rPr>
                <w:sz w:val="20"/>
                <w:szCs w:val="22"/>
                <w:lang w:eastAsia="en-US"/>
              </w:rPr>
            </w:pPr>
            <w:r w:rsidRPr="002A53EE">
              <w:rPr>
                <w:sz w:val="20"/>
                <w:szCs w:val="22"/>
                <w:lang w:eastAsia="en-US"/>
              </w:rPr>
              <w:t>2,705</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2,705</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2,705</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2,705</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2,705</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2,705</w:t>
            </w:r>
          </w:p>
        </w:tc>
        <w:tc>
          <w:tcPr>
            <w:tcW w:w="708" w:type="dxa"/>
            <w:vAlign w:val="center"/>
          </w:tcPr>
          <w:p w:rsidR="002A53EE" w:rsidRPr="002A53EE" w:rsidRDefault="002A53EE" w:rsidP="002A53EE">
            <w:pPr>
              <w:ind w:left="31"/>
              <w:jc w:val="center"/>
              <w:rPr>
                <w:sz w:val="20"/>
                <w:szCs w:val="22"/>
                <w:lang w:eastAsia="en-US"/>
              </w:rPr>
            </w:pPr>
            <w:r w:rsidRPr="002A53EE">
              <w:rPr>
                <w:sz w:val="20"/>
                <w:szCs w:val="22"/>
                <w:lang w:eastAsia="en-US"/>
              </w:rPr>
              <w:t>2,705</w:t>
            </w:r>
          </w:p>
        </w:tc>
      </w:tr>
      <w:tr w:rsidR="002A53EE" w:rsidRPr="002A53EE" w:rsidTr="00485166">
        <w:trPr>
          <w:trHeight w:val="971"/>
        </w:trPr>
        <w:tc>
          <w:tcPr>
            <w:tcW w:w="2157" w:type="dxa"/>
            <w:vAlign w:val="center"/>
          </w:tcPr>
          <w:p w:rsidR="002A53EE" w:rsidRPr="00C35F9B" w:rsidRDefault="002A53EE" w:rsidP="002A53EE">
            <w:pPr>
              <w:jc w:val="center"/>
              <w:rPr>
                <w:sz w:val="20"/>
                <w:szCs w:val="20"/>
                <w:lang w:val="ru-RU" w:eastAsia="en-US"/>
              </w:rPr>
            </w:pPr>
            <w:r w:rsidRPr="00C35F9B">
              <w:rPr>
                <w:sz w:val="20"/>
                <w:szCs w:val="20"/>
                <w:lang w:val="ru-RU" w:eastAsia="en-US"/>
              </w:rPr>
              <w:t xml:space="preserve">Потери сетевой воды, связанные с пуском после </w:t>
            </w:r>
            <w:proofErr w:type="gramStart"/>
            <w:r w:rsidRPr="00C35F9B">
              <w:rPr>
                <w:sz w:val="20"/>
                <w:szCs w:val="20"/>
                <w:lang w:val="ru-RU" w:eastAsia="en-US"/>
              </w:rPr>
              <w:t>плановых</w:t>
            </w:r>
            <w:proofErr w:type="gramEnd"/>
          </w:p>
          <w:p w:rsidR="002A53EE" w:rsidRPr="002A53EE" w:rsidRDefault="002A53EE" w:rsidP="002A53EE">
            <w:pPr>
              <w:jc w:val="center"/>
              <w:rPr>
                <w:sz w:val="20"/>
                <w:szCs w:val="20"/>
                <w:lang w:eastAsia="en-US"/>
              </w:rPr>
            </w:pPr>
            <w:r w:rsidRPr="002A53EE">
              <w:rPr>
                <w:sz w:val="20"/>
                <w:szCs w:val="20"/>
                <w:lang w:eastAsia="en-US"/>
              </w:rPr>
              <w:t>ремонтов</w:t>
            </w:r>
          </w:p>
        </w:tc>
        <w:tc>
          <w:tcPr>
            <w:tcW w:w="761" w:type="dxa"/>
            <w:vAlign w:val="center"/>
          </w:tcPr>
          <w:p w:rsidR="002A53EE" w:rsidRPr="002A53EE" w:rsidRDefault="002A53EE" w:rsidP="002A53EE">
            <w:pPr>
              <w:ind w:left="31"/>
              <w:jc w:val="center"/>
              <w:rPr>
                <w:spacing w:val="-1"/>
                <w:sz w:val="20"/>
                <w:szCs w:val="22"/>
                <w:lang w:eastAsia="en-US"/>
              </w:rPr>
            </w:pPr>
            <w:r w:rsidRPr="002A53EE">
              <w:rPr>
                <w:sz w:val="20"/>
                <w:szCs w:val="22"/>
                <w:lang w:eastAsia="en-US"/>
              </w:rPr>
              <w:t>тыс.</w:t>
            </w:r>
            <w:r w:rsidRPr="002A53EE">
              <w:rPr>
                <w:spacing w:val="-1"/>
                <w:sz w:val="20"/>
                <w:szCs w:val="22"/>
                <w:lang w:eastAsia="en-US"/>
              </w:rPr>
              <w:t>м</w:t>
            </w:r>
            <w:r w:rsidRPr="002A53EE">
              <w:rPr>
                <w:spacing w:val="-1"/>
                <w:sz w:val="20"/>
                <w:szCs w:val="22"/>
                <w:vertAlign w:val="superscript"/>
                <w:lang w:eastAsia="en-US"/>
              </w:rPr>
              <w:t>3</w:t>
            </w:r>
            <w:r w:rsidRPr="002A53EE">
              <w:rPr>
                <w:spacing w:val="-1"/>
                <w:sz w:val="20"/>
                <w:szCs w:val="22"/>
                <w:lang w:eastAsia="en-US"/>
              </w:rPr>
              <w:t>/</w:t>
            </w:r>
          </w:p>
          <w:p w:rsidR="002A53EE" w:rsidRPr="002A53EE" w:rsidRDefault="002A53EE" w:rsidP="002A53EE">
            <w:pPr>
              <w:ind w:left="31"/>
              <w:jc w:val="center"/>
              <w:rPr>
                <w:sz w:val="20"/>
                <w:szCs w:val="22"/>
                <w:lang w:eastAsia="en-US"/>
              </w:rPr>
            </w:pPr>
            <w:r w:rsidRPr="002A53EE">
              <w:rPr>
                <w:spacing w:val="-1"/>
                <w:sz w:val="20"/>
                <w:szCs w:val="22"/>
                <w:lang w:eastAsia="en-US"/>
              </w:rPr>
              <w:t>го</w:t>
            </w:r>
            <w:r w:rsidRPr="002A53EE">
              <w:rPr>
                <w:w w:val="99"/>
                <w:sz w:val="20"/>
                <w:szCs w:val="22"/>
                <w:lang w:eastAsia="en-US"/>
              </w:rPr>
              <w:t>д</w:t>
            </w:r>
          </w:p>
        </w:tc>
        <w:tc>
          <w:tcPr>
            <w:tcW w:w="627" w:type="dxa"/>
            <w:vAlign w:val="center"/>
          </w:tcPr>
          <w:p w:rsidR="002A53EE" w:rsidRPr="002A53EE" w:rsidRDefault="002A53EE" w:rsidP="002A53EE">
            <w:pPr>
              <w:ind w:left="31"/>
              <w:jc w:val="center"/>
              <w:rPr>
                <w:sz w:val="20"/>
                <w:szCs w:val="22"/>
                <w:lang w:eastAsia="en-US"/>
              </w:rPr>
            </w:pPr>
            <w:r w:rsidRPr="002A53EE">
              <w:rPr>
                <w:sz w:val="20"/>
                <w:szCs w:val="22"/>
                <w:lang w:eastAsia="en-US"/>
              </w:rPr>
              <w:t>0,193</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0,193</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0,193</w:t>
            </w:r>
          </w:p>
        </w:tc>
        <w:tc>
          <w:tcPr>
            <w:tcW w:w="617" w:type="dxa"/>
            <w:vAlign w:val="center"/>
          </w:tcPr>
          <w:p w:rsidR="002A53EE" w:rsidRPr="002A53EE" w:rsidRDefault="002A53EE" w:rsidP="002A53EE">
            <w:pPr>
              <w:ind w:left="31"/>
              <w:jc w:val="center"/>
              <w:rPr>
                <w:sz w:val="20"/>
                <w:szCs w:val="22"/>
                <w:lang w:eastAsia="en-US"/>
              </w:rPr>
            </w:pPr>
            <w:r w:rsidRPr="002A53EE">
              <w:rPr>
                <w:sz w:val="20"/>
                <w:szCs w:val="22"/>
                <w:lang w:eastAsia="en-US"/>
              </w:rPr>
              <w:t>0,193</w:t>
            </w:r>
          </w:p>
        </w:tc>
        <w:tc>
          <w:tcPr>
            <w:tcW w:w="587" w:type="dxa"/>
            <w:vAlign w:val="center"/>
          </w:tcPr>
          <w:p w:rsidR="002A53EE" w:rsidRPr="002A53EE" w:rsidRDefault="002A53EE" w:rsidP="002A53EE">
            <w:pPr>
              <w:ind w:left="31"/>
              <w:jc w:val="center"/>
              <w:rPr>
                <w:sz w:val="20"/>
                <w:szCs w:val="22"/>
                <w:lang w:eastAsia="en-US"/>
              </w:rPr>
            </w:pPr>
            <w:r w:rsidRPr="002A53EE">
              <w:rPr>
                <w:sz w:val="20"/>
                <w:szCs w:val="22"/>
                <w:lang w:eastAsia="en-US"/>
              </w:rPr>
              <w:t>0,193</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0,193</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0,193</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0,193</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0,193</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0,193</w:t>
            </w:r>
          </w:p>
        </w:tc>
        <w:tc>
          <w:tcPr>
            <w:tcW w:w="708" w:type="dxa"/>
            <w:vAlign w:val="center"/>
          </w:tcPr>
          <w:p w:rsidR="002A53EE" w:rsidRPr="002A53EE" w:rsidRDefault="002A53EE" w:rsidP="002A53EE">
            <w:pPr>
              <w:ind w:left="31"/>
              <w:jc w:val="center"/>
              <w:rPr>
                <w:sz w:val="20"/>
                <w:szCs w:val="22"/>
                <w:lang w:eastAsia="en-US"/>
              </w:rPr>
            </w:pPr>
            <w:r w:rsidRPr="002A53EE">
              <w:rPr>
                <w:sz w:val="20"/>
                <w:szCs w:val="22"/>
                <w:lang w:eastAsia="en-US"/>
              </w:rPr>
              <w:t>0,193</w:t>
            </w:r>
          </w:p>
        </w:tc>
      </w:tr>
      <w:tr w:rsidR="002A53EE" w:rsidRPr="002A53EE" w:rsidTr="00485166">
        <w:trPr>
          <w:trHeight w:val="844"/>
        </w:trPr>
        <w:tc>
          <w:tcPr>
            <w:tcW w:w="2157" w:type="dxa"/>
            <w:vAlign w:val="center"/>
          </w:tcPr>
          <w:p w:rsidR="002A53EE" w:rsidRPr="00C35F9B" w:rsidRDefault="002A53EE" w:rsidP="002A53EE">
            <w:pPr>
              <w:jc w:val="center"/>
              <w:rPr>
                <w:sz w:val="20"/>
                <w:szCs w:val="20"/>
                <w:lang w:val="ru-RU" w:eastAsia="en-US"/>
              </w:rPr>
            </w:pPr>
            <w:r w:rsidRPr="00C35F9B">
              <w:rPr>
                <w:sz w:val="20"/>
                <w:szCs w:val="20"/>
                <w:lang w:val="ru-RU" w:eastAsia="en-US"/>
              </w:rPr>
              <w:t>Потери сетевой воды, связанные с проведением испытаний</w:t>
            </w:r>
          </w:p>
        </w:tc>
        <w:tc>
          <w:tcPr>
            <w:tcW w:w="761" w:type="dxa"/>
            <w:vAlign w:val="center"/>
          </w:tcPr>
          <w:p w:rsidR="002A53EE" w:rsidRPr="002A53EE" w:rsidRDefault="002A53EE" w:rsidP="002A53EE">
            <w:pPr>
              <w:ind w:left="31"/>
              <w:jc w:val="center"/>
              <w:rPr>
                <w:spacing w:val="-1"/>
                <w:sz w:val="20"/>
                <w:szCs w:val="22"/>
                <w:lang w:eastAsia="en-US"/>
              </w:rPr>
            </w:pPr>
            <w:r w:rsidRPr="002A53EE">
              <w:rPr>
                <w:sz w:val="20"/>
                <w:szCs w:val="22"/>
                <w:lang w:eastAsia="en-US"/>
              </w:rPr>
              <w:t>тыс.</w:t>
            </w:r>
            <w:r w:rsidRPr="002A53EE">
              <w:rPr>
                <w:spacing w:val="-1"/>
                <w:sz w:val="20"/>
                <w:szCs w:val="22"/>
                <w:lang w:eastAsia="en-US"/>
              </w:rPr>
              <w:t>м</w:t>
            </w:r>
            <w:r w:rsidRPr="002A53EE">
              <w:rPr>
                <w:spacing w:val="-1"/>
                <w:sz w:val="20"/>
                <w:szCs w:val="22"/>
                <w:vertAlign w:val="superscript"/>
                <w:lang w:eastAsia="en-US"/>
              </w:rPr>
              <w:t>3</w:t>
            </w:r>
            <w:r w:rsidRPr="002A53EE">
              <w:rPr>
                <w:spacing w:val="-1"/>
                <w:sz w:val="20"/>
                <w:szCs w:val="22"/>
                <w:lang w:eastAsia="en-US"/>
              </w:rPr>
              <w:t>/</w:t>
            </w:r>
          </w:p>
          <w:p w:rsidR="002A53EE" w:rsidRPr="002A53EE" w:rsidRDefault="002A53EE" w:rsidP="002A53EE">
            <w:pPr>
              <w:ind w:left="31"/>
              <w:jc w:val="center"/>
              <w:rPr>
                <w:sz w:val="20"/>
                <w:szCs w:val="22"/>
                <w:lang w:eastAsia="en-US"/>
              </w:rPr>
            </w:pPr>
            <w:r w:rsidRPr="002A53EE">
              <w:rPr>
                <w:spacing w:val="-1"/>
                <w:sz w:val="20"/>
                <w:szCs w:val="22"/>
                <w:lang w:eastAsia="en-US"/>
              </w:rPr>
              <w:t>го</w:t>
            </w:r>
            <w:r w:rsidRPr="002A53EE">
              <w:rPr>
                <w:w w:val="99"/>
                <w:sz w:val="20"/>
                <w:szCs w:val="22"/>
                <w:lang w:eastAsia="en-US"/>
              </w:rPr>
              <w:t>д</w:t>
            </w:r>
          </w:p>
        </w:tc>
        <w:tc>
          <w:tcPr>
            <w:tcW w:w="627" w:type="dxa"/>
            <w:vAlign w:val="center"/>
          </w:tcPr>
          <w:p w:rsidR="002A53EE" w:rsidRPr="002A53EE" w:rsidRDefault="002A53EE" w:rsidP="002A53EE">
            <w:pPr>
              <w:ind w:left="31"/>
              <w:jc w:val="center"/>
              <w:rPr>
                <w:sz w:val="20"/>
                <w:szCs w:val="22"/>
                <w:lang w:eastAsia="en-US"/>
              </w:rPr>
            </w:pPr>
            <w:r w:rsidRPr="002A53EE">
              <w:rPr>
                <w:sz w:val="20"/>
                <w:szCs w:val="22"/>
                <w:lang w:eastAsia="en-US"/>
              </w:rPr>
              <w:t>0,064</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0,064</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0,064</w:t>
            </w:r>
          </w:p>
        </w:tc>
        <w:tc>
          <w:tcPr>
            <w:tcW w:w="617" w:type="dxa"/>
            <w:vAlign w:val="center"/>
          </w:tcPr>
          <w:p w:rsidR="002A53EE" w:rsidRPr="002A53EE" w:rsidRDefault="002A53EE" w:rsidP="002A53EE">
            <w:pPr>
              <w:ind w:left="31"/>
              <w:jc w:val="center"/>
              <w:rPr>
                <w:sz w:val="20"/>
                <w:szCs w:val="22"/>
                <w:lang w:eastAsia="en-US"/>
              </w:rPr>
            </w:pPr>
            <w:r w:rsidRPr="002A53EE">
              <w:rPr>
                <w:sz w:val="20"/>
                <w:szCs w:val="22"/>
                <w:lang w:eastAsia="en-US"/>
              </w:rPr>
              <w:t>0,064</w:t>
            </w:r>
          </w:p>
        </w:tc>
        <w:tc>
          <w:tcPr>
            <w:tcW w:w="587" w:type="dxa"/>
            <w:vAlign w:val="center"/>
          </w:tcPr>
          <w:p w:rsidR="002A53EE" w:rsidRPr="002A53EE" w:rsidRDefault="002A53EE" w:rsidP="002A53EE">
            <w:pPr>
              <w:ind w:left="31"/>
              <w:jc w:val="center"/>
              <w:rPr>
                <w:sz w:val="20"/>
                <w:szCs w:val="22"/>
                <w:lang w:eastAsia="en-US"/>
              </w:rPr>
            </w:pPr>
            <w:r w:rsidRPr="002A53EE">
              <w:rPr>
                <w:sz w:val="20"/>
                <w:szCs w:val="22"/>
                <w:lang w:eastAsia="en-US"/>
              </w:rPr>
              <w:t>0,064</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0,064</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0,064</w:t>
            </w:r>
          </w:p>
        </w:tc>
        <w:tc>
          <w:tcPr>
            <w:tcW w:w="597" w:type="dxa"/>
            <w:vAlign w:val="center"/>
          </w:tcPr>
          <w:p w:rsidR="002A53EE" w:rsidRPr="002A53EE" w:rsidRDefault="002A53EE" w:rsidP="002A53EE">
            <w:pPr>
              <w:ind w:left="31"/>
              <w:jc w:val="center"/>
              <w:rPr>
                <w:sz w:val="20"/>
                <w:szCs w:val="22"/>
                <w:lang w:eastAsia="en-US"/>
              </w:rPr>
            </w:pPr>
            <w:r w:rsidRPr="002A53EE">
              <w:rPr>
                <w:sz w:val="20"/>
                <w:szCs w:val="22"/>
                <w:lang w:eastAsia="en-US"/>
              </w:rPr>
              <w:t>0,064</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0,064</w:t>
            </w:r>
          </w:p>
        </w:tc>
        <w:tc>
          <w:tcPr>
            <w:tcW w:w="709" w:type="dxa"/>
            <w:vAlign w:val="center"/>
          </w:tcPr>
          <w:p w:rsidR="002A53EE" w:rsidRPr="002A53EE" w:rsidRDefault="002A53EE" w:rsidP="002A53EE">
            <w:pPr>
              <w:ind w:left="31"/>
              <w:jc w:val="center"/>
              <w:rPr>
                <w:sz w:val="20"/>
                <w:szCs w:val="22"/>
                <w:lang w:eastAsia="en-US"/>
              </w:rPr>
            </w:pPr>
            <w:r w:rsidRPr="002A53EE">
              <w:rPr>
                <w:sz w:val="20"/>
                <w:szCs w:val="22"/>
                <w:lang w:eastAsia="en-US"/>
              </w:rPr>
              <w:t>0,064</w:t>
            </w:r>
          </w:p>
        </w:tc>
        <w:tc>
          <w:tcPr>
            <w:tcW w:w="708" w:type="dxa"/>
            <w:vAlign w:val="center"/>
          </w:tcPr>
          <w:p w:rsidR="002A53EE" w:rsidRPr="002A53EE" w:rsidRDefault="002A53EE" w:rsidP="002A53EE">
            <w:pPr>
              <w:ind w:left="31"/>
              <w:jc w:val="center"/>
              <w:rPr>
                <w:sz w:val="20"/>
                <w:szCs w:val="22"/>
                <w:lang w:eastAsia="en-US"/>
              </w:rPr>
            </w:pPr>
            <w:r w:rsidRPr="002A53EE">
              <w:rPr>
                <w:sz w:val="20"/>
                <w:szCs w:val="22"/>
                <w:lang w:eastAsia="en-US"/>
              </w:rPr>
              <w:t>0,064</w:t>
            </w:r>
          </w:p>
        </w:tc>
      </w:tr>
    </w:tbl>
    <w:p w:rsidR="002A53EE" w:rsidRPr="002A53EE" w:rsidRDefault="002A53EE" w:rsidP="002A53EE">
      <w:pPr>
        <w:widowControl w:val="0"/>
        <w:autoSpaceDE w:val="0"/>
        <w:autoSpaceDN w:val="0"/>
        <w:rPr>
          <w:sz w:val="20"/>
          <w:szCs w:val="22"/>
          <w:lang w:eastAsia="en-US"/>
        </w:rPr>
        <w:sectPr w:rsidR="002A53EE" w:rsidRPr="002A53EE">
          <w:pgSz w:w="11910" w:h="16840"/>
          <w:pgMar w:top="1660" w:right="340" w:bottom="1000" w:left="1200" w:header="702" w:footer="815" w:gutter="0"/>
          <w:cols w:space="720"/>
        </w:sectPr>
      </w:pPr>
    </w:p>
    <w:p w:rsidR="002A53EE" w:rsidRPr="002A53EE" w:rsidRDefault="002A53EE" w:rsidP="002A53EE">
      <w:pPr>
        <w:widowControl w:val="0"/>
        <w:autoSpaceDE w:val="0"/>
        <w:autoSpaceDN w:val="0"/>
        <w:spacing w:before="176"/>
        <w:ind w:left="218" w:right="222" w:firstLine="340"/>
        <w:jc w:val="both"/>
        <w:outlineLvl w:val="2"/>
        <w:rPr>
          <w:b/>
          <w:bCs/>
          <w:i/>
          <w:iCs/>
          <w:lang w:eastAsia="en-US"/>
        </w:rPr>
      </w:pPr>
      <w:bookmarkStart w:id="130" w:name="_bookmark115"/>
      <w:bookmarkEnd w:id="130"/>
      <w:r w:rsidRPr="002A53EE">
        <w:rPr>
          <w:b/>
          <w:bCs/>
          <w:i/>
          <w:iCs/>
          <w:lang w:eastAsia="en-US"/>
        </w:rPr>
        <w:lastRenderedPageBreak/>
        <w:t>б) максимальный</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среднечасовой</w:t>
      </w:r>
      <w:r w:rsidRPr="002A53EE">
        <w:rPr>
          <w:b/>
          <w:bCs/>
          <w:i/>
          <w:iCs/>
          <w:spacing w:val="1"/>
          <w:lang w:eastAsia="en-US"/>
        </w:rPr>
        <w:t xml:space="preserve"> </w:t>
      </w:r>
      <w:r w:rsidRPr="002A53EE">
        <w:rPr>
          <w:b/>
          <w:bCs/>
          <w:i/>
          <w:iCs/>
          <w:lang w:eastAsia="en-US"/>
        </w:rPr>
        <w:t>расход</w:t>
      </w:r>
      <w:r w:rsidRPr="002A53EE">
        <w:rPr>
          <w:b/>
          <w:bCs/>
          <w:i/>
          <w:iCs/>
          <w:spacing w:val="1"/>
          <w:lang w:eastAsia="en-US"/>
        </w:rPr>
        <w:t xml:space="preserve"> </w:t>
      </w:r>
      <w:r w:rsidRPr="002A53EE">
        <w:rPr>
          <w:b/>
          <w:bCs/>
          <w:i/>
          <w:iCs/>
          <w:lang w:eastAsia="en-US"/>
        </w:rPr>
        <w:t>теплоносителя</w:t>
      </w:r>
      <w:r w:rsidRPr="002A53EE">
        <w:rPr>
          <w:b/>
          <w:bCs/>
          <w:i/>
          <w:iCs/>
          <w:spacing w:val="1"/>
          <w:lang w:eastAsia="en-US"/>
        </w:rPr>
        <w:t xml:space="preserve"> </w:t>
      </w:r>
      <w:r w:rsidRPr="002A53EE">
        <w:rPr>
          <w:b/>
          <w:bCs/>
          <w:i/>
          <w:iCs/>
          <w:lang w:eastAsia="en-US"/>
        </w:rPr>
        <w:t>(расход</w:t>
      </w:r>
      <w:r w:rsidRPr="002A53EE">
        <w:rPr>
          <w:b/>
          <w:bCs/>
          <w:i/>
          <w:iCs/>
          <w:spacing w:val="1"/>
          <w:lang w:eastAsia="en-US"/>
        </w:rPr>
        <w:t xml:space="preserve"> </w:t>
      </w:r>
      <w:r w:rsidRPr="002A53EE">
        <w:rPr>
          <w:b/>
          <w:bCs/>
          <w:i/>
          <w:iCs/>
          <w:lang w:eastAsia="en-US"/>
        </w:rPr>
        <w:t>сетевой</w:t>
      </w:r>
      <w:r w:rsidRPr="002A53EE">
        <w:rPr>
          <w:b/>
          <w:bCs/>
          <w:i/>
          <w:iCs/>
          <w:spacing w:val="1"/>
          <w:lang w:eastAsia="en-US"/>
        </w:rPr>
        <w:t xml:space="preserve"> </w:t>
      </w:r>
      <w:r w:rsidRPr="002A53EE">
        <w:rPr>
          <w:b/>
          <w:bCs/>
          <w:i/>
          <w:iCs/>
          <w:lang w:eastAsia="en-US"/>
        </w:rPr>
        <w:t>воды)</w:t>
      </w:r>
      <w:r w:rsidRPr="002A53EE">
        <w:rPr>
          <w:b/>
          <w:bCs/>
          <w:i/>
          <w:iCs/>
          <w:spacing w:val="1"/>
          <w:lang w:eastAsia="en-US"/>
        </w:rPr>
        <w:t xml:space="preserve"> </w:t>
      </w:r>
      <w:r w:rsidRPr="002A53EE">
        <w:rPr>
          <w:b/>
          <w:bCs/>
          <w:i/>
          <w:iCs/>
          <w:lang w:eastAsia="en-US"/>
        </w:rPr>
        <w:t>на</w:t>
      </w:r>
      <w:r w:rsidRPr="002A53EE">
        <w:rPr>
          <w:b/>
          <w:bCs/>
          <w:i/>
          <w:iCs/>
          <w:spacing w:val="1"/>
          <w:lang w:eastAsia="en-US"/>
        </w:rPr>
        <w:t xml:space="preserve"> </w:t>
      </w:r>
      <w:r w:rsidRPr="002A53EE">
        <w:rPr>
          <w:b/>
          <w:bCs/>
          <w:i/>
          <w:iCs/>
          <w:lang w:eastAsia="en-US"/>
        </w:rPr>
        <w:t>горячее</w:t>
      </w:r>
      <w:r w:rsidRPr="002A53EE">
        <w:rPr>
          <w:b/>
          <w:bCs/>
          <w:i/>
          <w:iCs/>
          <w:spacing w:val="1"/>
          <w:lang w:eastAsia="en-US"/>
        </w:rPr>
        <w:t xml:space="preserve"> </w:t>
      </w:r>
      <w:r w:rsidRPr="002A53EE">
        <w:rPr>
          <w:b/>
          <w:bCs/>
          <w:i/>
          <w:iCs/>
          <w:lang w:eastAsia="en-US"/>
        </w:rPr>
        <w:t>водоснабжение</w:t>
      </w:r>
      <w:r w:rsidRPr="002A53EE">
        <w:rPr>
          <w:b/>
          <w:bCs/>
          <w:i/>
          <w:iCs/>
          <w:spacing w:val="1"/>
          <w:lang w:eastAsia="en-US"/>
        </w:rPr>
        <w:t xml:space="preserve"> </w:t>
      </w:r>
      <w:r w:rsidRPr="002A53EE">
        <w:rPr>
          <w:b/>
          <w:bCs/>
          <w:i/>
          <w:iCs/>
          <w:lang w:eastAsia="en-US"/>
        </w:rPr>
        <w:t>потребителей</w:t>
      </w:r>
      <w:r w:rsidRPr="002A53EE">
        <w:rPr>
          <w:b/>
          <w:bCs/>
          <w:i/>
          <w:iCs/>
          <w:spacing w:val="1"/>
          <w:lang w:eastAsia="en-US"/>
        </w:rPr>
        <w:t xml:space="preserve"> </w:t>
      </w:r>
      <w:r w:rsidRPr="002A53EE">
        <w:rPr>
          <w:b/>
          <w:bCs/>
          <w:i/>
          <w:iCs/>
          <w:lang w:eastAsia="en-US"/>
        </w:rPr>
        <w:t>с</w:t>
      </w:r>
      <w:r w:rsidRPr="002A53EE">
        <w:rPr>
          <w:b/>
          <w:bCs/>
          <w:i/>
          <w:iCs/>
          <w:spacing w:val="1"/>
          <w:lang w:eastAsia="en-US"/>
        </w:rPr>
        <w:t xml:space="preserve"> </w:t>
      </w:r>
      <w:r w:rsidRPr="002A53EE">
        <w:rPr>
          <w:b/>
          <w:bCs/>
          <w:i/>
          <w:iCs/>
          <w:lang w:eastAsia="en-US"/>
        </w:rPr>
        <w:t>использованием</w:t>
      </w:r>
      <w:r w:rsidRPr="002A53EE">
        <w:rPr>
          <w:b/>
          <w:bCs/>
          <w:i/>
          <w:iCs/>
          <w:spacing w:val="1"/>
          <w:lang w:eastAsia="en-US"/>
        </w:rPr>
        <w:t xml:space="preserve"> </w:t>
      </w:r>
      <w:r w:rsidRPr="002A53EE">
        <w:rPr>
          <w:b/>
          <w:bCs/>
          <w:i/>
          <w:iCs/>
          <w:lang w:eastAsia="en-US"/>
        </w:rPr>
        <w:t>открытой</w:t>
      </w:r>
      <w:r w:rsidRPr="002A53EE">
        <w:rPr>
          <w:b/>
          <w:bCs/>
          <w:i/>
          <w:iCs/>
          <w:spacing w:val="1"/>
          <w:lang w:eastAsia="en-US"/>
        </w:rPr>
        <w:t xml:space="preserve"> </w:t>
      </w:r>
      <w:r w:rsidRPr="002A53EE">
        <w:rPr>
          <w:b/>
          <w:bCs/>
          <w:i/>
          <w:iCs/>
          <w:lang w:eastAsia="en-US"/>
        </w:rPr>
        <w:t>системы</w:t>
      </w:r>
      <w:r w:rsidRPr="002A53EE">
        <w:rPr>
          <w:b/>
          <w:bCs/>
          <w:i/>
          <w:iCs/>
          <w:spacing w:val="1"/>
          <w:lang w:eastAsia="en-US"/>
        </w:rPr>
        <w:t xml:space="preserve"> </w:t>
      </w:r>
      <w:r w:rsidRPr="002A53EE">
        <w:rPr>
          <w:b/>
          <w:bCs/>
          <w:i/>
          <w:iCs/>
          <w:lang w:eastAsia="en-US"/>
        </w:rPr>
        <w:t>теплоснабжения</w:t>
      </w:r>
      <w:r w:rsidRPr="002A53EE">
        <w:rPr>
          <w:b/>
          <w:bCs/>
          <w:i/>
          <w:iCs/>
          <w:spacing w:val="12"/>
          <w:lang w:eastAsia="en-US"/>
        </w:rPr>
        <w:t xml:space="preserve"> </w:t>
      </w:r>
      <w:r w:rsidRPr="002A53EE">
        <w:rPr>
          <w:b/>
          <w:bCs/>
          <w:i/>
          <w:iCs/>
          <w:lang w:eastAsia="en-US"/>
        </w:rPr>
        <w:t>в</w:t>
      </w:r>
      <w:r w:rsidRPr="002A53EE">
        <w:rPr>
          <w:b/>
          <w:bCs/>
          <w:i/>
          <w:iCs/>
          <w:spacing w:val="11"/>
          <w:lang w:eastAsia="en-US"/>
        </w:rPr>
        <w:t xml:space="preserve"> </w:t>
      </w:r>
      <w:r w:rsidRPr="002A53EE">
        <w:rPr>
          <w:b/>
          <w:bCs/>
          <w:i/>
          <w:iCs/>
          <w:lang w:eastAsia="en-US"/>
        </w:rPr>
        <w:t>зоне</w:t>
      </w:r>
      <w:r w:rsidRPr="002A53EE">
        <w:rPr>
          <w:b/>
          <w:bCs/>
          <w:i/>
          <w:iCs/>
          <w:spacing w:val="10"/>
          <w:lang w:eastAsia="en-US"/>
        </w:rPr>
        <w:t xml:space="preserve"> </w:t>
      </w:r>
      <w:r w:rsidRPr="002A53EE">
        <w:rPr>
          <w:b/>
          <w:bCs/>
          <w:i/>
          <w:iCs/>
          <w:lang w:eastAsia="en-US"/>
        </w:rPr>
        <w:t>действия</w:t>
      </w:r>
      <w:r w:rsidRPr="002A53EE">
        <w:rPr>
          <w:b/>
          <w:bCs/>
          <w:i/>
          <w:iCs/>
          <w:spacing w:val="12"/>
          <w:lang w:eastAsia="en-US"/>
        </w:rPr>
        <w:t xml:space="preserve"> </w:t>
      </w:r>
      <w:r w:rsidRPr="002A53EE">
        <w:rPr>
          <w:b/>
          <w:bCs/>
          <w:i/>
          <w:iCs/>
          <w:lang w:eastAsia="en-US"/>
        </w:rPr>
        <w:t>каждого</w:t>
      </w:r>
      <w:r w:rsidRPr="002A53EE">
        <w:rPr>
          <w:b/>
          <w:bCs/>
          <w:i/>
          <w:iCs/>
          <w:spacing w:val="9"/>
          <w:lang w:eastAsia="en-US"/>
        </w:rPr>
        <w:t xml:space="preserve"> </w:t>
      </w:r>
      <w:r w:rsidRPr="002A53EE">
        <w:rPr>
          <w:b/>
          <w:bCs/>
          <w:i/>
          <w:iCs/>
          <w:lang w:eastAsia="en-US"/>
        </w:rPr>
        <w:t>источника</w:t>
      </w:r>
      <w:r w:rsidRPr="002A53EE">
        <w:rPr>
          <w:b/>
          <w:bCs/>
          <w:i/>
          <w:iCs/>
          <w:spacing w:val="9"/>
          <w:lang w:eastAsia="en-US"/>
        </w:rPr>
        <w:t xml:space="preserve"> </w:t>
      </w:r>
      <w:r w:rsidRPr="002A53EE">
        <w:rPr>
          <w:b/>
          <w:bCs/>
          <w:i/>
          <w:iCs/>
          <w:lang w:eastAsia="en-US"/>
        </w:rPr>
        <w:t>тепловой</w:t>
      </w:r>
      <w:r w:rsidRPr="002A53EE">
        <w:rPr>
          <w:b/>
          <w:bCs/>
          <w:i/>
          <w:iCs/>
          <w:spacing w:val="9"/>
          <w:lang w:eastAsia="en-US"/>
        </w:rPr>
        <w:t xml:space="preserve"> </w:t>
      </w:r>
      <w:r w:rsidRPr="002A53EE">
        <w:rPr>
          <w:b/>
          <w:bCs/>
          <w:i/>
          <w:iCs/>
          <w:lang w:eastAsia="en-US"/>
        </w:rPr>
        <w:t>энергии,</w:t>
      </w:r>
      <w:r w:rsidRPr="002A53EE">
        <w:rPr>
          <w:b/>
          <w:bCs/>
          <w:i/>
          <w:iCs/>
          <w:spacing w:val="11"/>
          <w:lang w:eastAsia="en-US"/>
        </w:rPr>
        <w:t xml:space="preserve"> </w:t>
      </w:r>
      <w:r w:rsidRPr="002A53EE">
        <w:rPr>
          <w:b/>
          <w:bCs/>
          <w:i/>
          <w:iCs/>
          <w:lang w:eastAsia="en-US"/>
        </w:rPr>
        <w:t>рассчитываемый</w:t>
      </w:r>
      <w:r w:rsidRPr="002A53EE">
        <w:rPr>
          <w:b/>
          <w:bCs/>
          <w:i/>
          <w:iCs/>
          <w:spacing w:val="-57"/>
          <w:lang w:eastAsia="en-US"/>
        </w:rPr>
        <w:t xml:space="preserve"> </w:t>
      </w:r>
      <w:r w:rsidRPr="002A53EE">
        <w:rPr>
          <w:b/>
          <w:bCs/>
          <w:i/>
          <w:iCs/>
          <w:lang w:eastAsia="en-US"/>
        </w:rPr>
        <w:t>с учетом прогнозных сроков перевода потребителей, подключенных к открытой системе</w:t>
      </w:r>
      <w:r w:rsidRPr="002A53EE">
        <w:rPr>
          <w:b/>
          <w:bCs/>
          <w:i/>
          <w:iCs/>
          <w:spacing w:val="1"/>
          <w:lang w:eastAsia="en-US"/>
        </w:rPr>
        <w:t xml:space="preserve"> </w:t>
      </w:r>
      <w:r w:rsidRPr="002A53EE">
        <w:rPr>
          <w:b/>
          <w:bCs/>
          <w:i/>
          <w:iCs/>
          <w:lang w:eastAsia="en-US"/>
        </w:rPr>
        <w:t>теплоснабжения</w:t>
      </w:r>
      <w:r w:rsidRPr="002A53EE">
        <w:rPr>
          <w:b/>
          <w:bCs/>
          <w:i/>
          <w:iCs/>
          <w:spacing w:val="-5"/>
          <w:lang w:eastAsia="en-US"/>
        </w:rPr>
        <w:t xml:space="preserve"> </w:t>
      </w:r>
      <w:r w:rsidRPr="002A53EE">
        <w:rPr>
          <w:b/>
          <w:bCs/>
          <w:i/>
          <w:iCs/>
          <w:lang w:eastAsia="en-US"/>
        </w:rPr>
        <w:t>(горячего</w:t>
      </w:r>
      <w:r w:rsidRPr="002A53EE">
        <w:rPr>
          <w:b/>
          <w:bCs/>
          <w:i/>
          <w:iCs/>
          <w:spacing w:val="-5"/>
          <w:lang w:eastAsia="en-US"/>
        </w:rPr>
        <w:t xml:space="preserve"> </w:t>
      </w:r>
      <w:r w:rsidRPr="002A53EE">
        <w:rPr>
          <w:b/>
          <w:bCs/>
          <w:i/>
          <w:iCs/>
          <w:lang w:eastAsia="en-US"/>
        </w:rPr>
        <w:t>водоснабжения),</w:t>
      </w:r>
      <w:r w:rsidRPr="002A53EE">
        <w:rPr>
          <w:b/>
          <w:bCs/>
          <w:i/>
          <w:iCs/>
          <w:spacing w:val="-7"/>
          <w:lang w:eastAsia="en-US"/>
        </w:rPr>
        <w:t xml:space="preserve"> отдельным участкам такой системы </w:t>
      </w:r>
      <w:r w:rsidRPr="002A53EE">
        <w:rPr>
          <w:b/>
          <w:bCs/>
          <w:i/>
          <w:iCs/>
          <w:lang w:eastAsia="en-US"/>
        </w:rPr>
        <w:t>на</w:t>
      </w:r>
      <w:r w:rsidRPr="002A53EE">
        <w:rPr>
          <w:b/>
          <w:bCs/>
          <w:i/>
          <w:iCs/>
          <w:spacing w:val="-4"/>
          <w:lang w:eastAsia="en-US"/>
        </w:rPr>
        <w:t xml:space="preserve"> </w:t>
      </w:r>
      <w:r w:rsidRPr="002A53EE">
        <w:rPr>
          <w:b/>
          <w:bCs/>
          <w:i/>
          <w:iCs/>
          <w:lang w:eastAsia="en-US"/>
        </w:rPr>
        <w:t>закрытую</w:t>
      </w:r>
      <w:r w:rsidRPr="002A53EE">
        <w:rPr>
          <w:b/>
          <w:bCs/>
          <w:i/>
          <w:iCs/>
          <w:spacing w:val="-5"/>
          <w:lang w:eastAsia="en-US"/>
        </w:rPr>
        <w:t xml:space="preserve"> </w:t>
      </w:r>
      <w:r w:rsidRPr="002A53EE">
        <w:rPr>
          <w:b/>
          <w:bCs/>
          <w:i/>
          <w:iCs/>
          <w:lang w:eastAsia="en-US"/>
        </w:rPr>
        <w:t>систему</w:t>
      </w:r>
      <w:r w:rsidRPr="002A53EE">
        <w:rPr>
          <w:b/>
          <w:bCs/>
          <w:i/>
          <w:iCs/>
          <w:spacing w:val="-7"/>
          <w:lang w:eastAsia="en-US"/>
        </w:rPr>
        <w:t xml:space="preserve"> </w:t>
      </w:r>
      <w:r w:rsidRPr="002A53EE">
        <w:rPr>
          <w:b/>
          <w:bCs/>
          <w:i/>
          <w:iCs/>
          <w:lang w:eastAsia="en-US"/>
        </w:rPr>
        <w:t>горячего</w:t>
      </w:r>
      <w:r w:rsidRPr="002A53EE">
        <w:rPr>
          <w:b/>
          <w:bCs/>
          <w:i/>
          <w:iCs/>
          <w:spacing w:val="1"/>
          <w:lang w:eastAsia="en-US"/>
        </w:rPr>
        <w:t xml:space="preserve"> </w:t>
      </w:r>
      <w:r w:rsidRPr="002A53EE">
        <w:rPr>
          <w:b/>
          <w:bCs/>
          <w:i/>
          <w:iCs/>
          <w:lang w:eastAsia="en-US"/>
        </w:rPr>
        <w:t>водоснабжения</w:t>
      </w:r>
    </w:p>
    <w:p w:rsidR="002A53EE" w:rsidRPr="002A53EE" w:rsidRDefault="002A53EE" w:rsidP="002A53EE">
      <w:pPr>
        <w:widowControl w:val="0"/>
        <w:autoSpaceDE w:val="0"/>
        <w:autoSpaceDN w:val="0"/>
        <w:spacing w:before="118"/>
        <w:ind w:left="785"/>
        <w:jc w:val="both"/>
        <w:rPr>
          <w:lang w:eastAsia="en-US"/>
        </w:rPr>
      </w:pPr>
      <w:r w:rsidRPr="002A53EE">
        <w:rPr>
          <w:lang w:eastAsia="en-US"/>
        </w:rPr>
        <w:t>Открытая</w:t>
      </w:r>
      <w:r w:rsidRPr="002A53EE">
        <w:rPr>
          <w:spacing w:val="-4"/>
          <w:lang w:eastAsia="en-US"/>
        </w:rPr>
        <w:t xml:space="preserve"> </w:t>
      </w:r>
      <w:r w:rsidRPr="002A53EE">
        <w:rPr>
          <w:lang w:eastAsia="en-US"/>
        </w:rPr>
        <w:t>система</w:t>
      </w:r>
      <w:r w:rsidRPr="002A53EE">
        <w:rPr>
          <w:spacing w:val="-5"/>
          <w:lang w:eastAsia="en-US"/>
        </w:rPr>
        <w:t xml:space="preserve"> </w:t>
      </w:r>
      <w:r w:rsidRPr="002A53EE">
        <w:rPr>
          <w:lang w:eastAsia="en-US"/>
        </w:rPr>
        <w:t>горячего</w:t>
      </w:r>
      <w:r w:rsidRPr="002A53EE">
        <w:rPr>
          <w:spacing w:val="-4"/>
          <w:lang w:eastAsia="en-US"/>
        </w:rPr>
        <w:t xml:space="preserve"> </w:t>
      </w:r>
      <w:r w:rsidRPr="002A53EE">
        <w:rPr>
          <w:lang w:eastAsia="en-US"/>
        </w:rPr>
        <w:t>водоснабжения</w:t>
      </w:r>
      <w:r w:rsidRPr="002A53EE">
        <w:rPr>
          <w:spacing w:val="-4"/>
          <w:lang w:eastAsia="en-US"/>
        </w:rPr>
        <w:t xml:space="preserve"> </w:t>
      </w:r>
      <w:r w:rsidRPr="002A53EE">
        <w:rPr>
          <w:lang w:eastAsia="en-US"/>
        </w:rPr>
        <w:t>отсутствует.</w:t>
      </w:r>
    </w:p>
    <w:p w:rsidR="002A53EE" w:rsidRPr="002A53EE" w:rsidRDefault="002A53EE" w:rsidP="002A53EE">
      <w:pPr>
        <w:widowControl w:val="0"/>
        <w:autoSpaceDE w:val="0"/>
        <w:autoSpaceDN w:val="0"/>
        <w:spacing w:before="163"/>
        <w:ind w:left="559"/>
        <w:outlineLvl w:val="2"/>
        <w:rPr>
          <w:b/>
          <w:bCs/>
          <w:i/>
          <w:iCs/>
          <w:lang w:eastAsia="en-US"/>
        </w:rPr>
      </w:pPr>
      <w:bookmarkStart w:id="131" w:name="_bookmark116"/>
      <w:bookmarkEnd w:id="131"/>
      <w:r w:rsidRPr="002A53EE">
        <w:rPr>
          <w:b/>
          <w:bCs/>
          <w:i/>
          <w:iCs/>
          <w:lang w:eastAsia="en-US"/>
        </w:rPr>
        <w:t>в)</w:t>
      </w:r>
      <w:r w:rsidRPr="002A53EE">
        <w:rPr>
          <w:b/>
          <w:bCs/>
          <w:i/>
          <w:iCs/>
          <w:spacing w:val="-3"/>
          <w:lang w:eastAsia="en-US"/>
        </w:rPr>
        <w:t xml:space="preserve"> </w:t>
      </w:r>
      <w:r w:rsidRPr="002A53EE">
        <w:rPr>
          <w:b/>
          <w:bCs/>
          <w:i/>
          <w:iCs/>
          <w:lang w:eastAsia="en-US"/>
        </w:rPr>
        <w:t>сведения</w:t>
      </w:r>
      <w:r w:rsidRPr="002A53EE">
        <w:rPr>
          <w:b/>
          <w:bCs/>
          <w:i/>
          <w:iCs/>
          <w:spacing w:val="-3"/>
          <w:lang w:eastAsia="en-US"/>
        </w:rPr>
        <w:t xml:space="preserve"> </w:t>
      </w:r>
      <w:r w:rsidRPr="002A53EE">
        <w:rPr>
          <w:b/>
          <w:bCs/>
          <w:i/>
          <w:iCs/>
          <w:lang w:eastAsia="en-US"/>
        </w:rPr>
        <w:t>о</w:t>
      </w:r>
      <w:r w:rsidRPr="002A53EE">
        <w:rPr>
          <w:b/>
          <w:bCs/>
          <w:i/>
          <w:iCs/>
          <w:spacing w:val="-2"/>
          <w:lang w:eastAsia="en-US"/>
        </w:rPr>
        <w:t xml:space="preserve"> </w:t>
      </w:r>
      <w:r w:rsidRPr="002A53EE">
        <w:rPr>
          <w:b/>
          <w:bCs/>
          <w:i/>
          <w:iCs/>
          <w:lang w:eastAsia="en-US"/>
        </w:rPr>
        <w:t>наличии</w:t>
      </w:r>
      <w:r w:rsidRPr="002A53EE">
        <w:rPr>
          <w:b/>
          <w:bCs/>
          <w:i/>
          <w:iCs/>
          <w:spacing w:val="-3"/>
          <w:lang w:eastAsia="en-US"/>
        </w:rPr>
        <w:t xml:space="preserve"> </w:t>
      </w:r>
      <w:r w:rsidRPr="002A53EE">
        <w:rPr>
          <w:b/>
          <w:bCs/>
          <w:i/>
          <w:iCs/>
          <w:lang w:eastAsia="en-US"/>
        </w:rPr>
        <w:t>баков-аккумуляторов</w:t>
      </w:r>
    </w:p>
    <w:p w:rsidR="002A53EE" w:rsidRPr="002A53EE" w:rsidRDefault="002A53EE" w:rsidP="002A53EE">
      <w:pPr>
        <w:widowControl w:val="0"/>
        <w:autoSpaceDE w:val="0"/>
        <w:autoSpaceDN w:val="0"/>
        <w:spacing w:before="117"/>
        <w:ind w:left="785"/>
        <w:jc w:val="both"/>
        <w:rPr>
          <w:lang w:eastAsia="en-US"/>
        </w:rPr>
      </w:pPr>
      <w:r w:rsidRPr="002A53EE">
        <w:rPr>
          <w:lang w:eastAsia="en-US"/>
        </w:rPr>
        <w:t>Сведения</w:t>
      </w:r>
      <w:r w:rsidRPr="002A53EE">
        <w:rPr>
          <w:spacing w:val="-2"/>
          <w:lang w:eastAsia="en-US"/>
        </w:rPr>
        <w:t xml:space="preserve"> </w:t>
      </w:r>
      <w:r w:rsidRPr="002A53EE">
        <w:rPr>
          <w:lang w:eastAsia="en-US"/>
        </w:rPr>
        <w:t>о</w:t>
      </w:r>
      <w:r w:rsidRPr="002A53EE">
        <w:rPr>
          <w:spacing w:val="-2"/>
          <w:lang w:eastAsia="en-US"/>
        </w:rPr>
        <w:t xml:space="preserve"> </w:t>
      </w:r>
      <w:r w:rsidRPr="002A53EE">
        <w:rPr>
          <w:lang w:eastAsia="en-US"/>
        </w:rPr>
        <w:t>баках-аккумуляторах представлены</w:t>
      </w:r>
      <w:r w:rsidRPr="002A53EE">
        <w:rPr>
          <w:spacing w:val="-3"/>
          <w:lang w:eastAsia="en-US"/>
        </w:rPr>
        <w:t xml:space="preserve"> </w:t>
      </w:r>
      <w:r w:rsidRPr="002A53EE">
        <w:rPr>
          <w:lang w:eastAsia="en-US"/>
        </w:rPr>
        <w:t>в</w:t>
      </w:r>
      <w:r w:rsidRPr="002A53EE">
        <w:rPr>
          <w:spacing w:val="-3"/>
          <w:lang w:eastAsia="en-US"/>
        </w:rPr>
        <w:t xml:space="preserve"> </w:t>
      </w:r>
      <w:r w:rsidRPr="002A53EE">
        <w:rPr>
          <w:lang w:eastAsia="en-US"/>
        </w:rPr>
        <w:t>таблице</w:t>
      </w:r>
      <w:r w:rsidRPr="002A53EE">
        <w:rPr>
          <w:spacing w:val="-3"/>
          <w:lang w:eastAsia="en-US"/>
        </w:rPr>
        <w:t xml:space="preserve"> </w:t>
      </w:r>
      <w:r w:rsidRPr="002A53EE">
        <w:rPr>
          <w:lang w:eastAsia="en-US"/>
        </w:rPr>
        <w:t>6.2.</w:t>
      </w:r>
    </w:p>
    <w:p w:rsidR="002A53EE" w:rsidRPr="002A53EE" w:rsidRDefault="002A53EE" w:rsidP="002A53EE">
      <w:pPr>
        <w:widowControl w:val="0"/>
        <w:autoSpaceDE w:val="0"/>
        <w:autoSpaceDN w:val="0"/>
        <w:spacing w:before="42"/>
        <w:ind w:left="8905" w:right="207"/>
        <w:jc w:val="center"/>
        <w:rPr>
          <w:lang w:eastAsia="en-US"/>
        </w:rPr>
      </w:pPr>
      <w:r w:rsidRPr="002A53EE">
        <w:rPr>
          <w:lang w:eastAsia="en-US"/>
        </w:rPr>
        <w:t>Таблица</w:t>
      </w:r>
      <w:r w:rsidRPr="002A53EE">
        <w:rPr>
          <w:spacing w:val="-2"/>
          <w:lang w:eastAsia="en-US"/>
        </w:rPr>
        <w:t xml:space="preserve"> </w:t>
      </w:r>
      <w:r w:rsidRPr="002A53EE">
        <w:rPr>
          <w:lang w:eastAsia="en-US"/>
        </w:rPr>
        <w:t>6.2</w:t>
      </w:r>
    </w:p>
    <w:p w:rsidR="002A53EE" w:rsidRPr="002A53EE" w:rsidRDefault="002A53EE" w:rsidP="002A53EE">
      <w:pPr>
        <w:widowControl w:val="0"/>
        <w:autoSpaceDE w:val="0"/>
        <w:autoSpaceDN w:val="0"/>
        <w:spacing w:before="43" w:after="47"/>
        <w:ind w:left="198" w:right="207"/>
        <w:jc w:val="center"/>
        <w:rPr>
          <w:lang w:eastAsia="en-US"/>
        </w:rPr>
      </w:pPr>
      <w:r w:rsidRPr="002A53EE">
        <w:rPr>
          <w:u w:val="single"/>
          <w:lang w:eastAsia="en-US"/>
        </w:rPr>
        <w:t>Сведения</w:t>
      </w:r>
      <w:r w:rsidRPr="002A53EE">
        <w:rPr>
          <w:spacing w:val="-4"/>
          <w:u w:val="single"/>
          <w:lang w:eastAsia="en-US"/>
        </w:rPr>
        <w:t xml:space="preserve"> </w:t>
      </w:r>
      <w:r w:rsidRPr="002A53EE">
        <w:rPr>
          <w:u w:val="single"/>
          <w:lang w:eastAsia="en-US"/>
        </w:rPr>
        <w:t>о</w:t>
      </w:r>
      <w:r w:rsidRPr="002A53EE">
        <w:rPr>
          <w:spacing w:val="-4"/>
          <w:u w:val="single"/>
          <w:lang w:eastAsia="en-US"/>
        </w:rPr>
        <w:t xml:space="preserve"> </w:t>
      </w:r>
      <w:r w:rsidRPr="002A53EE">
        <w:rPr>
          <w:u w:val="single"/>
          <w:lang w:eastAsia="en-US"/>
        </w:rPr>
        <w:t>баках-аккумуляторах</w:t>
      </w:r>
    </w:p>
    <w:tbl>
      <w:tblPr>
        <w:tblStyle w:val="TableNormal"/>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
        <w:gridCol w:w="4796"/>
        <w:gridCol w:w="1577"/>
        <w:gridCol w:w="1579"/>
      </w:tblGrid>
      <w:tr w:rsidR="002A53EE" w:rsidRPr="002A53EE" w:rsidTr="00485166">
        <w:trPr>
          <w:trHeight w:val="460"/>
        </w:trPr>
        <w:tc>
          <w:tcPr>
            <w:tcW w:w="451" w:type="dxa"/>
          </w:tcPr>
          <w:p w:rsidR="002A53EE" w:rsidRPr="002A53EE" w:rsidRDefault="002A53EE" w:rsidP="002A53EE">
            <w:pPr>
              <w:spacing w:line="230" w:lineRule="exact"/>
              <w:ind w:left="81" w:right="56" w:firstLine="43"/>
              <w:rPr>
                <w:b/>
                <w:sz w:val="20"/>
                <w:szCs w:val="22"/>
                <w:lang w:eastAsia="en-US"/>
              </w:rPr>
            </w:pPr>
            <w:r w:rsidRPr="002A53EE">
              <w:rPr>
                <w:b/>
                <w:sz w:val="20"/>
                <w:szCs w:val="22"/>
                <w:lang w:eastAsia="en-US"/>
              </w:rPr>
              <w:t>№</w:t>
            </w:r>
            <w:r w:rsidRPr="002A53EE">
              <w:rPr>
                <w:b/>
                <w:spacing w:val="-47"/>
                <w:sz w:val="20"/>
                <w:szCs w:val="22"/>
                <w:lang w:eastAsia="en-US"/>
              </w:rPr>
              <w:t xml:space="preserve"> </w:t>
            </w:r>
            <w:r w:rsidRPr="002A53EE">
              <w:rPr>
                <w:b/>
                <w:spacing w:val="-1"/>
                <w:sz w:val="20"/>
                <w:szCs w:val="22"/>
                <w:lang w:eastAsia="en-US"/>
              </w:rPr>
              <w:t>п/п</w:t>
            </w:r>
          </w:p>
        </w:tc>
        <w:tc>
          <w:tcPr>
            <w:tcW w:w="4796" w:type="dxa"/>
          </w:tcPr>
          <w:p w:rsidR="002A53EE" w:rsidRPr="002A53EE" w:rsidRDefault="002A53EE" w:rsidP="002A53EE">
            <w:pPr>
              <w:spacing w:before="113"/>
              <w:ind w:left="573"/>
              <w:rPr>
                <w:b/>
                <w:sz w:val="20"/>
                <w:szCs w:val="22"/>
                <w:lang w:eastAsia="en-US"/>
              </w:rPr>
            </w:pPr>
            <w:r w:rsidRPr="002A53EE">
              <w:rPr>
                <w:b/>
                <w:sz w:val="20"/>
                <w:szCs w:val="22"/>
                <w:lang w:eastAsia="en-US"/>
              </w:rPr>
              <w:t>Наименование</w:t>
            </w:r>
            <w:r w:rsidRPr="002A53EE">
              <w:rPr>
                <w:b/>
                <w:spacing w:val="-6"/>
                <w:sz w:val="20"/>
                <w:szCs w:val="22"/>
                <w:lang w:eastAsia="en-US"/>
              </w:rPr>
              <w:t xml:space="preserve"> </w:t>
            </w:r>
            <w:r w:rsidRPr="002A53EE">
              <w:rPr>
                <w:b/>
                <w:sz w:val="20"/>
                <w:szCs w:val="22"/>
                <w:lang w:eastAsia="en-US"/>
              </w:rPr>
              <w:t>показателя,</w:t>
            </w:r>
            <w:r w:rsidRPr="002A53EE">
              <w:rPr>
                <w:b/>
                <w:spacing w:val="-4"/>
                <w:sz w:val="20"/>
                <w:szCs w:val="22"/>
                <w:lang w:eastAsia="en-US"/>
              </w:rPr>
              <w:t xml:space="preserve"> </w:t>
            </w:r>
            <w:r w:rsidRPr="002A53EE">
              <w:rPr>
                <w:b/>
                <w:sz w:val="20"/>
                <w:szCs w:val="22"/>
                <w:lang w:eastAsia="en-US"/>
              </w:rPr>
              <w:t>размерность</w:t>
            </w:r>
          </w:p>
        </w:tc>
        <w:tc>
          <w:tcPr>
            <w:tcW w:w="1577" w:type="dxa"/>
          </w:tcPr>
          <w:p w:rsidR="002A53EE" w:rsidRPr="002A53EE" w:rsidRDefault="002A53EE" w:rsidP="002A53EE">
            <w:pPr>
              <w:spacing w:before="113"/>
              <w:ind w:left="105" w:right="100"/>
              <w:jc w:val="center"/>
              <w:rPr>
                <w:b/>
                <w:sz w:val="20"/>
                <w:szCs w:val="22"/>
                <w:lang w:eastAsia="en-US"/>
              </w:rPr>
            </w:pPr>
            <w:r w:rsidRPr="002A53EE">
              <w:rPr>
                <w:b/>
                <w:sz w:val="20"/>
                <w:szCs w:val="22"/>
                <w:lang w:eastAsia="en-US"/>
              </w:rPr>
              <w:t>Котельная</w:t>
            </w:r>
            <w:r w:rsidRPr="002A53EE">
              <w:rPr>
                <w:b/>
                <w:spacing w:val="-3"/>
                <w:sz w:val="20"/>
                <w:szCs w:val="22"/>
                <w:lang w:eastAsia="en-US"/>
              </w:rPr>
              <w:t xml:space="preserve"> </w:t>
            </w:r>
            <w:r w:rsidRPr="002A53EE">
              <w:rPr>
                <w:b/>
                <w:sz w:val="20"/>
                <w:szCs w:val="22"/>
                <w:lang w:eastAsia="en-US"/>
              </w:rPr>
              <w:t>№1</w:t>
            </w:r>
          </w:p>
        </w:tc>
        <w:tc>
          <w:tcPr>
            <w:tcW w:w="1579" w:type="dxa"/>
          </w:tcPr>
          <w:p w:rsidR="002A53EE" w:rsidRPr="002A53EE" w:rsidRDefault="002A53EE" w:rsidP="002A53EE">
            <w:pPr>
              <w:spacing w:before="113"/>
              <w:ind w:left="108" w:right="99"/>
              <w:jc w:val="center"/>
              <w:rPr>
                <w:b/>
                <w:sz w:val="20"/>
                <w:szCs w:val="22"/>
                <w:lang w:eastAsia="en-US"/>
              </w:rPr>
            </w:pPr>
            <w:r w:rsidRPr="002A53EE">
              <w:rPr>
                <w:b/>
                <w:sz w:val="20"/>
                <w:szCs w:val="22"/>
                <w:lang w:eastAsia="en-US"/>
              </w:rPr>
              <w:t>Котельная</w:t>
            </w:r>
            <w:r w:rsidRPr="002A53EE">
              <w:rPr>
                <w:b/>
                <w:spacing w:val="-3"/>
                <w:sz w:val="20"/>
                <w:szCs w:val="22"/>
                <w:lang w:eastAsia="en-US"/>
              </w:rPr>
              <w:t xml:space="preserve"> </w:t>
            </w:r>
            <w:r w:rsidRPr="002A53EE">
              <w:rPr>
                <w:b/>
                <w:sz w:val="20"/>
                <w:szCs w:val="22"/>
                <w:lang w:eastAsia="en-US"/>
              </w:rPr>
              <w:t>№2</w:t>
            </w:r>
          </w:p>
        </w:tc>
      </w:tr>
      <w:tr w:rsidR="002A53EE" w:rsidRPr="002A53EE" w:rsidTr="00485166">
        <w:trPr>
          <w:trHeight w:val="230"/>
        </w:trPr>
        <w:tc>
          <w:tcPr>
            <w:tcW w:w="451"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1</w:t>
            </w:r>
          </w:p>
        </w:tc>
        <w:tc>
          <w:tcPr>
            <w:tcW w:w="4796" w:type="dxa"/>
          </w:tcPr>
          <w:p w:rsidR="002A53EE" w:rsidRPr="00C35F9B" w:rsidRDefault="002A53EE" w:rsidP="002A53EE">
            <w:pPr>
              <w:spacing w:line="210" w:lineRule="exact"/>
              <w:ind w:left="4"/>
              <w:rPr>
                <w:sz w:val="20"/>
                <w:szCs w:val="22"/>
                <w:lang w:val="ru-RU" w:eastAsia="en-US"/>
              </w:rPr>
            </w:pPr>
            <w:r w:rsidRPr="00C35F9B">
              <w:rPr>
                <w:sz w:val="20"/>
                <w:szCs w:val="22"/>
                <w:lang w:val="ru-RU" w:eastAsia="en-US"/>
              </w:rPr>
              <w:t>Количество</w:t>
            </w:r>
            <w:r w:rsidRPr="00C35F9B">
              <w:rPr>
                <w:spacing w:val="-5"/>
                <w:sz w:val="20"/>
                <w:szCs w:val="22"/>
                <w:lang w:val="ru-RU" w:eastAsia="en-US"/>
              </w:rPr>
              <w:t xml:space="preserve"> </w:t>
            </w:r>
            <w:r w:rsidRPr="00C35F9B">
              <w:rPr>
                <w:sz w:val="20"/>
                <w:szCs w:val="22"/>
                <w:lang w:val="ru-RU" w:eastAsia="en-US"/>
              </w:rPr>
              <w:t>баков-аккумуляторов</w:t>
            </w:r>
            <w:r w:rsidRPr="00C35F9B">
              <w:rPr>
                <w:spacing w:val="-5"/>
                <w:sz w:val="20"/>
                <w:szCs w:val="22"/>
                <w:lang w:val="ru-RU" w:eastAsia="en-US"/>
              </w:rPr>
              <w:t xml:space="preserve"> </w:t>
            </w:r>
            <w:r w:rsidRPr="00C35F9B">
              <w:rPr>
                <w:sz w:val="20"/>
                <w:szCs w:val="22"/>
                <w:lang w:val="ru-RU" w:eastAsia="en-US"/>
              </w:rPr>
              <w:t>теплоносителя,</w:t>
            </w:r>
            <w:r w:rsidRPr="00C35F9B">
              <w:rPr>
                <w:spacing w:val="-4"/>
                <w:sz w:val="20"/>
                <w:szCs w:val="22"/>
                <w:lang w:val="ru-RU" w:eastAsia="en-US"/>
              </w:rPr>
              <w:t xml:space="preserve"> </w:t>
            </w:r>
            <w:r w:rsidRPr="00C35F9B">
              <w:rPr>
                <w:sz w:val="20"/>
                <w:szCs w:val="22"/>
                <w:lang w:val="ru-RU" w:eastAsia="en-US"/>
              </w:rPr>
              <w:t>шт.</w:t>
            </w:r>
          </w:p>
        </w:tc>
        <w:tc>
          <w:tcPr>
            <w:tcW w:w="1577" w:type="dxa"/>
          </w:tcPr>
          <w:p w:rsidR="002A53EE" w:rsidRPr="002A53EE" w:rsidRDefault="002A53EE" w:rsidP="002A53EE">
            <w:pPr>
              <w:spacing w:line="210" w:lineRule="exact"/>
              <w:ind w:left="6"/>
              <w:jc w:val="center"/>
              <w:rPr>
                <w:sz w:val="20"/>
                <w:szCs w:val="22"/>
                <w:lang w:eastAsia="en-US"/>
              </w:rPr>
            </w:pPr>
            <w:r w:rsidRPr="002A53EE">
              <w:rPr>
                <w:w w:val="99"/>
                <w:sz w:val="20"/>
                <w:szCs w:val="22"/>
                <w:lang w:eastAsia="en-US"/>
              </w:rPr>
              <w:t>0</w:t>
            </w:r>
          </w:p>
        </w:tc>
        <w:tc>
          <w:tcPr>
            <w:tcW w:w="1579" w:type="dxa"/>
          </w:tcPr>
          <w:p w:rsidR="002A53EE" w:rsidRPr="002A53EE" w:rsidRDefault="002A53EE" w:rsidP="002A53EE">
            <w:pPr>
              <w:spacing w:line="210" w:lineRule="exact"/>
              <w:ind w:left="10"/>
              <w:jc w:val="center"/>
              <w:rPr>
                <w:sz w:val="20"/>
                <w:szCs w:val="22"/>
                <w:lang w:eastAsia="en-US"/>
              </w:rPr>
            </w:pPr>
            <w:r w:rsidRPr="002A53EE">
              <w:rPr>
                <w:w w:val="99"/>
                <w:sz w:val="20"/>
                <w:szCs w:val="22"/>
                <w:lang w:eastAsia="en-US"/>
              </w:rPr>
              <w:t>0</w:t>
            </w:r>
          </w:p>
        </w:tc>
      </w:tr>
      <w:tr w:rsidR="002A53EE" w:rsidRPr="002A53EE" w:rsidTr="00485166">
        <w:trPr>
          <w:trHeight w:val="230"/>
        </w:trPr>
        <w:tc>
          <w:tcPr>
            <w:tcW w:w="451" w:type="dxa"/>
          </w:tcPr>
          <w:p w:rsidR="002A53EE" w:rsidRPr="002A53EE" w:rsidRDefault="002A53EE" w:rsidP="002A53EE">
            <w:pPr>
              <w:spacing w:line="210" w:lineRule="exact"/>
              <w:ind w:left="8"/>
              <w:jc w:val="center"/>
              <w:rPr>
                <w:sz w:val="20"/>
                <w:szCs w:val="22"/>
                <w:lang w:eastAsia="en-US"/>
              </w:rPr>
            </w:pPr>
            <w:r w:rsidRPr="002A53EE">
              <w:rPr>
                <w:w w:val="99"/>
                <w:sz w:val="20"/>
                <w:szCs w:val="22"/>
                <w:lang w:eastAsia="en-US"/>
              </w:rPr>
              <w:t>2</w:t>
            </w:r>
          </w:p>
        </w:tc>
        <w:tc>
          <w:tcPr>
            <w:tcW w:w="4796" w:type="dxa"/>
          </w:tcPr>
          <w:p w:rsidR="002A53EE" w:rsidRPr="00C35F9B" w:rsidRDefault="002A53EE" w:rsidP="002A53EE">
            <w:pPr>
              <w:spacing w:line="210" w:lineRule="exact"/>
              <w:ind w:left="4"/>
              <w:rPr>
                <w:sz w:val="20"/>
                <w:szCs w:val="22"/>
                <w:lang w:val="ru-RU" w:eastAsia="en-US"/>
              </w:rPr>
            </w:pPr>
            <w:r w:rsidRPr="00C35F9B">
              <w:rPr>
                <w:sz w:val="20"/>
                <w:szCs w:val="22"/>
                <w:lang w:val="ru-RU" w:eastAsia="en-US"/>
              </w:rPr>
              <w:t>Емкость</w:t>
            </w:r>
            <w:r w:rsidRPr="00C35F9B">
              <w:rPr>
                <w:spacing w:val="-1"/>
                <w:sz w:val="20"/>
                <w:szCs w:val="22"/>
                <w:lang w:val="ru-RU" w:eastAsia="en-US"/>
              </w:rPr>
              <w:t xml:space="preserve"> </w:t>
            </w:r>
            <w:r w:rsidRPr="00C35F9B">
              <w:rPr>
                <w:sz w:val="20"/>
                <w:szCs w:val="22"/>
                <w:lang w:val="ru-RU" w:eastAsia="en-US"/>
              </w:rPr>
              <w:t>баков</w:t>
            </w:r>
            <w:r w:rsidRPr="00C35F9B">
              <w:rPr>
                <w:spacing w:val="-2"/>
                <w:sz w:val="20"/>
                <w:szCs w:val="22"/>
                <w:lang w:val="ru-RU" w:eastAsia="en-US"/>
              </w:rPr>
              <w:t xml:space="preserve"> </w:t>
            </w:r>
            <w:r w:rsidRPr="00C35F9B">
              <w:rPr>
                <w:sz w:val="20"/>
                <w:szCs w:val="22"/>
                <w:lang w:val="ru-RU" w:eastAsia="en-US"/>
              </w:rPr>
              <w:t>аккумуляторов,</w:t>
            </w:r>
            <w:r w:rsidRPr="00C35F9B">
              <w:rPr>
                <w:spacing w:val="-1"/>
                <w:sz w:val="20"/>
                <w:szCs w:val="22"/>
                <w:lang w:val="ru-RU" w:eastAsia="en-US"/>
              </w:rPr>
              <w:t xml:space="preserve"> </w:t>
            </w:r>
            <w:r w:rsidRPr="00C35F9B">
              <w:rPr>
                <w:sz w:val="20"/>
                <w:szCs w:val="22"/>
                <w:lang w:val="ru-RU" w:eastAsia="en-US"/>
              </w:rPr>
              <w:t>тыс.</w:t>
            </w:r>
            <w:r w:rsidRPr="00C35F9B">
              <w:rPr>
                <w:spacing w:val="-1"/>
                <w:sz w:val="20"/>
                <w:szCs w:val="22"/>
                <w:lang w:val="ru-RU" w:eastAsia="en-US"/>
              </w:rPr>
              <w:t xml:space="preserve"> </w:t>
            </w:r>
            <w:r w:rsidRPr="00C35F9B">
              <w:rPr>
                <w:sz w:val="20"/>
                <w:szCs w:val="22"/>
                <w:lang w:val="ru-RU" w:eastAsia="en-US"/>
              </w:rPr>
              <w:t>м</w:t>
            </w:r>
            <w:r w:rsidRPr="00C35F9B">
              <w:rPr>
                <w:sz w:val="20"/>
                <w:szCs w:val="22"/>
                <w:vertAlign w:val="superscript"/>
                <w:lang w:val="ru-RU" w:eastAsia="en-US"/>
              </w:rPr>
              <w:t>3</w:t>
            </w:r>
          </w:p>
        </w:tc>
        <w:tc>
          <w:tcPr>
            <w:tcW w:w="1577" w:type="dxa"/>
          </w:tcPr>
          <w:p w:rsidR="002A53EE" w:rsidRPr="002A53EE" w:rsidRDefault="002A53EE" w:rsidP="002A53EE">
            <w:pPr>
              <w:spacing w:line="210" w:lineRule="exact"/>
              <w:ind w:left="6"/>
              <w:jc w:val="center"/>
              <w:rPr>
                <w:sz w:val="20"/>
                <w:szCs w:val="22"/>
                <w:lang w:eastAsia="en-US"/>
              </w:rPr>
            </w:pPr>
            <w:r w:rsidRPr="002A53EE">
              <w:rPr>
                <w:w w:val="99"/>
                <w:sz w:val="20"/>
                <w:szCs w:val="22"/>
                <w:lang w:eastAsia="en-US"/>
              </w:rPr>
              <w:t>-</w:t>
            </w:r>
          </w:p>
        </w:tc>
        <w:tc>
          <w:tcPr>
            <w:tcW w:w="1579" w:type="dxa"/>
          </w:tcPr>
          <w:p w:rsidR="002A53EE" w:rsidRPr="002A53EE" w:rsidRDefault="002A53EE" w:rsidP="002A53EE">
            <w:pPr>
              <w:spacing w:line="210" w:lineRule="exact"/>
              <w:ind w:left="10"/>
              <w:jc w:val="center"/>
              <w:rPr>
                <w:sz w:val="20"/>
                <w:szCs w:val="22"/>
                <w:lang w:eastAsia="en-US"/>
              </w:rPr>
            </w:pPr>
            <w:r w:rsidRPr="002A53EE">
              <w:rPr>
                <w:w w:val="99"/>
                <w:sz w:val="20"/>
                <w:szCs w:val="22"/>
                <w:lang w:eastAsia="en-US"/>
              </w:rPr>
              <w:t>-</w:t>
            </w:r>
          </w:p>
        </w:tc>
      </w:tr>
    </w:tbl>
    <w:p w:rsidR="002A53EE" w:rsidRPr="002A53EE" w:rsidRDefault="002A53EE" w:rsidP="002A53EE">
      <w:pPr>
        <w:widowControl w:val="0"/>
        <w:autoSpaceDE w:val="0"/>
        <w:autoSpaceDN w:val="0"/>
        <w:spacing w:before="116"/>
        <w:ind w:left="218" w:right="229" w:firstLine="340"/>
        <w:jc w:val="both"/>
        <w:outlineLvl w:val="2"/>
        <w:rPr>
          <w:b/>
          <w:bCs/>
          <w:i/>
          <w:iCs/>
          <w:lang w:eastAsia="en-US"/>
        </w:rPr>
      </w:pPr>
      <w:bookmarkStart w:id="132" w:name="_bookmark117"/>
      <w:bookmarkEnd w:id="132"/>
      <w:proofErr w:type="gramStart"/>
      <w:r w:rsidRPr="002A53EE">
        <w:rPr>
          <w:b/>
          <w:bCs/>
          <w:i/>
          <w:iCs/>
          <w:lang w:eastAsia="en-US"/>
        </w:rPr>
        <w:t>г) нормативный</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фактический</w:t>
      </w:r>
      <w:r w:rsidRPr="002A53EE">
        <w:rPr>
          <w:b/>
          <w:bCs/>
          <w:i/>
          <w:iCs/>
          <w:spacing w:val="1"/>
          <w:lang w:eastAsia="en-US"/>
        </w:rPr>
        <w:t xml:space="preserve"> </w:t>
      </w:r>
      <w:r w:rsidRPr="002A53EE">
        <w:rPr>
          <w:b/>
          <w:bCs/>
          <w:i/>
          <w:iCs/>
          <w:lang w:eastAsia="en-US"/>
        </w:rPr>
        <w:t>(для</w:t>
      </w:r>
      <w:r w:rsidRPr="002A53EE">
        <w:rPr>
          <w:b/>
          <w:bCs/>
          <w:i/>
          <w:iCs/>
          <w:spacing w:val="1"/>
          <w:lang w:eastAsia="en-US"/>
        </w:rPr>
        <w:t xml:space="preserve"> </w:t>
      </w:r>
      <w:r w:rsidRPr="002A53EE">
        <w:rPr>
          <w:b/>
          <w:bCs/>
          <w:i/>
          <w:iCs/>
          <w:lang w:eastAsia="en-US"/>
        </w:rPr>
        <w:t>эксплуатационного</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аварийного</w:t>
      </w:r>
      <w:r w:rsidRPr="002A53EE">
        <w:rPr>
          <w:b/>
          <w:bCs/>
          <w:i/>
          <w:iCs/>
          <w:spacing w:val="61"/>
          <w:lang w:eastAsia="en-US"/>
        </w:rPr>
        <w:t xml:space="preserve"> </w:t>
      </w:r>
      <w:r w:rsidRPr="002A53EE">
        <w:rPr>
          <w:b/>
          <w:bCs/>
          <w:i/>
          <w:iCs/>
          <w:lang w:eastAsia="en-US"/>
        </w:rPr>
        <w:t>режимов)</w:t>
      </w:r>
      <w:r w:rsidRPr="002A53EE">
        <w:rPr>
          <w:b/>
          <w:bCs/>
          <w:i/>
          <w:iCs/>
          <w:spacing w:val="-57"/>
          <w:lang w:eastAsia="en-US"/>
        </w:rPr>
        <w:t xml:space="preserve"> </w:t>
      </w:r>
      <w:r w:rsidRPr="002A53EE">
        <w:rPr>
          <w:b/>
          <w:bCs/>
          <w:i/>
          <w:iCs/>
          <w:lang w:eastAsia="en-US"/>
        </w:rPr>
        <w:t>часовой</w:t>
      </w:r>
      <w:r w:rsidRPr="002A53EE">
        <w:rPr>
          <w:b/>
          <w:bCs/>
          <w:i/>
          <w:iCs/>
          <w:spacing w:val="-1"/>
          <w:lang w:eastAsia="en-US"/>
        </w:rPr>
        <w:t xml:space="preserve"> </w:t>
      </w:r>
      <w:r w:rsidRPr="002A53EE">
        <w:rPr>
          <w:b/>
          <w:bCs/>
          <w:i/>
          <w:iCs/>
          <w:lang w:eastAsia="en-US"/>
        </w:rPr>
        <w:t>расход</w:t>
      </w:r>
      <w:r w:rsidRPr="002A53EE">
        <w:rPr>
          <w:b/>
          <w:bCs/>
          <w:i/>
          <w:iCs/>
          <w:spacing w:val="-1"/>
          <w:lang w:eastAsia="en-US"/>
        </w:rPr>
        <w:t xml:space="preserve"> </w:t>
      </w:r>
      <w:r w:rsidRPr="002A53EE">
        <w:rPr>
          <w:b/>
          <w:bCs/>
          <w:i/>
          <w:iCs/>
          <w:lang w:eastAsia="en-US"/>
        </w:rPr>
        <w:t>подпиточной воды</w:t>
      </w:r>
      <w:r w:rsidRPr="002A53EE">
        <w:rPr>
          <w:b/>
          <w:bCs/>
          <w:i/>
          <w:iCs/>
          <w:spacing w:val="-2"/>
          <w:lang w:eastAsia="en-US"/>
        </w:rPr>
        <w:t xml:space="preserve"> </w:t>
      </w:r>
      <w:r w:rsidRPr="002A53EE">
        <w:rPr>
          <w:b/>
          <w:bCs/>
          <w:i/>
          <w:iCs/>
          <w:lang w:eastAsia="en-US"/>
        </w:rPr>
        <w:t>в зоне</w:t>
      </w:r>
      <w:r w:rsidRPr="002A53EE">
        <w:rPr>
          <w:b/>
          <w:bCs/>
          <w:i/>
          <w:iCs/>
          <w:spacing w:val="-2"/>
          <w:lang w:eastAsia="en-US"/>
        </w:rPr>
        <w:t xml:space="preserve"> </w:t>
      </w:r>
      <w:r w:rsidRPr="002A53EE">
        <w:rPr>
          <w:b/>
          <w:bCs/>
          <w:i/>
          <w:iCs/>
          <w:lang w:eastAsia="en-US"/>
        </w:rPr>
        <w:t>действия</w:t>
      </w:r>
      <w:r w:rsidRPr="002A53EE">
        <w:rPr>
          <w:b/>
          <w:bCs/>
          <w:i/>
          <w:iCs/>
          <w:spacing w:val="-2"/>
          <w:lang w:eastAsia="en-US"/>
        </w:rPr>
        <w:t xml:space="preserve"> </w:t>
      </w:r>
      <w:r w:rsidRPr="002A53EE">
        <w:rPr>
          <w:b/>
          <w:bCs/>
          <w:i/>
          <w:iCs/>
          <w:lang w:eastAsia="en-US"/>
        </w:rPr>
        <w:t>источников</w:t>
      </w:r>
      <w:r w:rsidRPr="002A53EE">
        <w:rPr>
          <w:b/>
          <w:bCs/>
          <w:i/>
          <w:iCs/>
          <w:spacing w:val="-3"/>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proofErr w:type="gramEnd"/>
    </w:p>
    <w:p w:rsidR="002A53EE" w:rsidRPr="002A53EE" w:rsidRDefault="002A53EE" w:rsidP="002A53EE">
      <w:pPr>
        <w:widowControl w:val="0"/>
        <w:autoSpaceDE w:val="0"/>
        <w:autoSpaceDN w:val="0"/>
        <w:spacing w:before="118"/>
        <w:ind w:left="785"/>
        <w:jc w:val="both"/>
        <w:rPr>
          <w:lang w:eastAsia="en-US"/>
        </w:rPr>
      </w:pPr>
      <w:r w:rsidRPr="002A53EE">
        <w:rPr>
          <w:lang w:eastAsia="en-US"/>
        </w:rPr>
        <w:t>Сведения</w:t>
      </w:r>
      <w:r w:rsidRPr="002A53EE">
        <w:rPr>
          <w:spacing w:val="-2"/>
          <w:lang w:eastAsia="en-US"/>
        </w:rPr>
        <w:t xml:space="preserve"> </w:t>
      </w:r>
      <w:r w:rsidRPr="002A53EE">
        <w:rPr>
          <w:lang w:eastAsia="en-US"/>
        </w:rPr>
        <w:t>представлены</w:t>
      </w:r>
      <w:r w:rsidRPr="002A53EE">
        <w:rPr>
          <w:spacing w:val="-2"/>
          <w:lang w:eastAsia="en-US"/>
        </w:rPr>
        <w:t xml:space="preserve"> </w:t>
      </w:r>
      <w:r w:rsidRPr="002A53EE">
        <w:rPr>
          <w:lang w:eastAsia="en-US"/>
        </w:rPr>
        <w:t>в</w:t>
      </w:r>
      <w:r w:rsidRPr="002A53EE">
        <w:rPr>
          <w:spacing w:val="-3"/>
          <w:lang w:eastAsia="en-US"/>
        </w:rPr>
        <w:t xml:space="preserve"> </w:t>
      </w:r>
      <w:r w:rsidRPr="002A53EE">
        <w:rPr>
          <w:lang w:eastAsia="en-US"/>
        </w:rPr>
        <w:t>таблицах</w:t>
      </w:r>
      <w:r w:rsidRPr="002A53EE">
        <w:rPr>
          <w:spacing w:val="1"/>
          <w:lang w:eastAsia="en-US"/>
        </w:rPr>
        <w:t xml:space="preserve"> </w:t>
      </w:r>
      <w:r w:rsidRPr="002A53EE">
        <w:rPr>
          <w:lang w:eastAsia="en-US"/>
        </w:rPr>
        <w:t>6.1.</w:t>
      </w:r>
    </w:p>
    <w:p w:rsidR="002A53EE" w:rsidRPr="002A53EE" w:rsidRDefault="002A53EE" w:rsidP="002A53EE">
      <w:pPr>
        <w:widowControl w:val="0"/>
        <w:tabs>
          <w:tab w:val="left" w:pos="3191"/>
          <w:tab w:val="left" w:pos="4030"/>
          <w:tab w:val="left" w:pos="6426"/>
          <w:tab w:val="left" w:pos="7851"/>
        </w:tabs>
        <w:autoSpaceDE w:val="0"/>
        <w:autoSpaceDN w:val="0"/>
        <w:spacing w:before="163"/>
        <w:ind w:left="218" w:right="227" w:firstLine="340"/>
        <w:jc w:val="both"/>
        <w:outlineLvl w:val="2"/>
        <w:rPr>
          <w:b/>
          <w:bCs/>
          <w:i/>
          <w:iCs/>
          <w:lang w:eastAsia="en-US"/>
        </w:rPr>
      </w:pPr>
      <w:bookmarkStart w:id="133" w:name="_bookmark118"/>
      <w:bookmarkEnd w:id="133"/>
      <w:r w:rsidRPr="002A53EE">
        <w:rPr>
          <w:b/>
          <w:bCs/>
          <w:i/>
          <w:iCs/>
          <w:lang w:eastAsia="en-US"/>
        </w:rPr>
        <w:t>д)</w:t>
      </w:r>
      <w:r w:rsidRPr="002A53EE">
        <w:rPr>
          <w:b/>
          <w:bCs/>
          <w:i/>
          <w:iCs/>
          <w:spacing w:val="-2"/>
          <w:lang w:eastAsia="en-US"/>
        </w:rPr>
        <w:t xml:space="preserve"> </w:t>
      </w:r>
      <w:r w:rsidRPr="002A53EE">
        <w:rPr>
          <w:b/>
          <w:bCs/>
          <w:i/>
          <w:iCs/>
          <w:lang w:eastAsia="en-US"/>
        </w:rPr>
        <w:t>существующий</w:t>
      </w:r>
      <w:r w:rsidRPr="002A53EE">
        <w:rPr>
          <w:b/>
          <w:bCs/>
          <w:i/>
          <w:iCs/>
          <w:lang w:eastAsia="en-US"/>
        </w:rPr>
        <w:tab/>
        <w:t>и</w:t>
      </w:r>
      <w:r w:rsidRPr="002A53EE">
        <w:rPr>
          <w:b/>
          <w:bCs/>
          <w:i/>
          <w:iCs/>
          <w:lang w:eastAsia="en-US"/>
        </w:rPr>
        <w:tab/>
        <w:t>перспективный</w:t>
      </w:r>
      <w:r w:rsidRPr="002A53EE">
        <w:rPr>
          <w:b/>
          <w:bCs/>
          <w:i/>
          <w:iCs/>
          <w:lang w:eastAsia="en-US"/>
        </w:rPr>
        <w:tab/>
        <w:t>баланс</w:t>
      </w:r>
      <w:r w:rsidRPr="002A53EE">
        <w:rPr>
          <w:b/>
          <w:bCs/>
          <w:i/>
          <w:iCs/>
          <w:lang w:eastAsia="en-US"/>
        </w:rPr>
        <w:tab/>
        <w:t>производительности</w:t>
      </w:r>
      <w:r w:rsidRPr="002A53EE">
        <w:rPr>
          <w:b/>
          <w:bCs/>
          <w:i/>
          <w:iCs/>
          <w:spacing w:val="-58"/>
          <w:lang w:eastAsia="en-US"/>
        </w:rPr>
        <w:t xml:space="preserve"> </w:t>
      </w:r>
      <w:r w:rsidRPr="002A53EE">
        <w:rPr>
          <w:b/>
          <w:bCs/>
          <w:i/>
          <w:iCs/>
          <w:lang w:eastAsia="en-US"/>
        </w:rPr>
        <w:t>водоподготовительных установок и потерь теплоносителя с учетом развития системы</w:t>
      </w:r>
      <w:r w:rsidRPr="002A53EE">
        <w:rPr>
          <w:b/>
          <w:bCs/>
          <w:i/>
          <w:iCs/>
          <w:spacing w:val="1"/>
          <w:lang w:eastAsia="en-US"/>
        </w:rPr>
        <w:t xml:space="preserve"> </w:t>
      </w:r>
      <w:r w:rsidRPr="002A53EE">
        <w:rPr>
          <w:b/>
          <w:bCs/>
          <w:i/>
          <w:iCs/>
          <w:lang w:eastAsia="en-US"/>
        </w:rPr>
        <w:t>теплоснабжения</w:t>
      </w:r>
    </w:p>
    <w:p w:rsidR="002A53EE" w:rsidRPr="002A53EE" w:rsidRDefault="002A53EE" w:rsidP="002A53EE">
      <w:pPr>
        <w:widowControl w:val="0"/>
        <w:autoSpaceDE w:val="0"/>
        <w:autoSpaceDN w:val="0"/>
        <w:spacing w:before="118"/>
        <w:ind w:left="785"/>
        <w:jc w:val="both"/>
        <w:rPr>
          <w:lang w:eastAsia="en-US"/>
        </w:rPr>
      </w:pPr>
      <w:r w:rsidRPr="002A53EE">
        <w:rPr>
          <w:lang w:eastAsia="en-US"/>
        </w:rPr>
        <w:t>Водоподготовительные</w:t>
      </w:r>
      <w:r w:rsidRPr="002A53EE">
        <w:rPr>
          <w:spacing w:val="-6"/>
          <w:lang w:eastAsia="en-US"/>
        </w:rPr>
        <w:t xml:space="preserve"> </w:t>
      </w:r>
      <w:r w:rsidRPr="002A53EE">
        <w:rPr>
          <w:lang w:eastAsia="en-US"/>
        </w:rPr>
        <w:t>установки</w:t>
      </w:r>
      <w:r w:rsidRPr="002A53EE">
        <w:rPr>
          <w:spacing w:val="-3"/>
          <w:lang w:eastAsia="en-US"/>
        </w:rPr>
        <w:t xml:space="preserve"> </w:t>
      </w:r>
      <w:r w:rsidRPr="002A53EE">
        <w:rPr>
          <w:lang w:eastAsia="en-US"/>
        </w:rPr>
        <w:t>имеются.</w:t>
      </w:r>
    </w:p>
    <w:p w:rsidR="002A53EE" w:rsidRPr="002A53EE" w:rsidRDefault="002A53EE" w:rsidP="002A53EE">
      <w:pPr>
        <w:widowControl w:val="0"/>
        <w:autoSpaceDE w:val="0"/>
        <w:autoSpaceDN w:val="0"/>
        <w:spacing w:before="41" w:line="276" w:lineRule="auto"/>
        <w:ind w:left="218" w:right="224" w:firstLine="566"/>
        <w:jc w:val="both"/>
        <w:rPr>
          <w:lang w:eastAsia="en-US"/>
        </w:rPr>
      </w:pPr>
      <w:r w:rsidRPr="002A53EE">
        <w:rPr>
          <w:lang w:eastAsia="en-US"/>
        </w:rPr>
        <w:t>В</w:t>
      </w:r>
      <w:r w:rsidRPr="002A53EE">
        <w:rPr>
          <w:spacing w:val="1"/>
          <w:lang w:eastAsia="en-US"/>
        </w:rPr>
        <w:t xml:space="preserve"> </w:t>
      </w:r>
      <w:r w:rsidRPr="002A53EE">
        <w:rPr>
          <w:lang w:eastAsia="en-US"/>
        </w:rPr>
        <w:t>таблице</w:t>
      </w:r>
      <w:r w:rsidRPr="002A53EE">
        <w:rPr>
          <w:spacing w:val="1"/>
          <w:lang w:eastAsia="en-US"/>
        </w:rPr>
        <w:t xml:space="preserve"> </w:t>
      </w:r>
      <w:r w:rsidRPr="002A53EE">
        <w:rPr>
          <w:lang w:eastAsia="en-US"/>
        </w:rPr>
        <w:t>6.3</w:t>
      </w:r>
      <w:r w:rsidRPr="002A53EE">
        <w:rPr>
          <w:spacing w:val="1"/>
          <w:lang w:eastAsia="en-US"/>
        </w:rPr>
        <w:t xml:space="preserve"> </w:t>
      </w:r>
      <w:r w:rsidRPr="002A53EE">
        <w:rPr>
          <w:lang w:eastAsia="en-US"/>
        </w:rPr>
        <w:t>представлен</w:t>
      </w:r>
      <w:r w:rsidRPr="002A53EE">
        <w:rPr>
          <w:spacing w:val="1"/>
          <w:lang w:eastAsia="en-US"/>
        </w:rPr>
        <w:t xml:space="preserve"> </w:t>
      </w:r>
      <w:r w:rsidRPr="002A53EE">
        <w:rPr>
          <w:lang w:eastAsia="en-US"/>
        </w:rPr>
        <w:t>перспективный</w:t>
      </w:r>
      <w:r w:rsidRPr="002A53EE">
        <w:rPr>
          <w:spacing w:val="1"/>
          <w:lang w:eastAsia="en-US"/>
        </w:rPr>
        <w:t xml:space="preserve"> </w:t>
      </w:r>
      <w:r w:rsidRPr="002A53EE">
        <w:rPr>
          <w:lang w:eastAsia="en-US"/>
        </w:rPr>
        <w:t>баланс</w:t>
      </w:r>
      <w:r w:rsidRPr="002A53EE">
        <w:rPr>
          <w:spacing w:val="1"/>
          <w:lang w:eastAsia="en-US"/>
        </w:rPr>
        <w:t xml:space="preserve"> </w:t>
      </w:r>
      <w:r w:rsidRPr="002A53EE">
        <w:rPr>
          <w:lang w:eastAsia="en-US"/>
        </w:rPr>
        <w:t>производительности</w:t>
      </w:r>
      <w:r w:rsidRPr="002A53EE">
        <w:rPr>
          <w:spacing w:val="1"/>
          <w:lang w:eastAsia="en-US"/>
        </w:rPr>
        <w:t xml:space="preserve"> </w:t>
      </w:r>
      <w:r w:rsidRPr="002A53EE">
        <w:rPr>
          <w:lang w:eastAsia="en-US"/>
        </w:rPr>
        <w:t>водоподготовительных</w:t>
      </w:r>
      <w:r w:rsidRPr="002A53EE">
        <w:rPr>
          <w:spacing w:val="-3"/>
          <w:lang w:eastAsia="en-US"/>
        </w:rPr>
        <w:t xml:space="preserve"> </w:t>
      </w:r>
      <w:r w:rsidRPr="002A53EE">
        <w:rPr>
          <w:lang w:eastAsia="en-US"/>
        </w:rPr>
        <w:t>установок</w:t>
      </w:r>
      <w:r w:rsidRPr="002A53EE">
        <w:rPr>
          <w:spacing w:val="-2"/>
          <w:lang w:eastAsia="en-US"/>
        </w:rPr>
        <w:t xml:space="preserve"> </w:t>
      </w:r>
      <w:r w:rsidRPr="002A53EE">
        <w:rPr>
          <w:lang w:eastAsia="en-US"/>
        </w:rPr>
        <w:t>и</w:t>
      </w:r>
      <w:r w:rsidRPr="002A53EE">
        <w:rPr>
          <w:spacing w:val="-1"/>
          <w:lang w:eastAsia="en-US"/>
        </w:rPr>
        <w:t xml:space="preserve"> </w:t>
      </w:r>
      <w:r w:rsidRPr="002A53EE">
        <w:rPr>
          <w:lang w:eastAsia="en-US"/>
        </w:rPr>
        <w:t>подпитки</w:t>
      </w:r>
      <w:r w:rsidRPr="002A53EE">
        <w:rPr>
          <w:spacing w:val="-4"/>
          <w:lang w:eastAsia="en-US"/>
        </w:rPr>
        <w:t xml:space="preserve"> </w:t>
      </w:r>
      <w:r w:rsidRPr="002A53EE">
        <w:rPr>
          <w:lang w:eastAsia="en-US"/>
        </w:rPr>
        <w:t>тепловой</w:t>
      </w:r>
      <w:r w:rsidRPr="002A53EE">
        <w:rPr>
          <w:spacing w:val="-1"/>
          <w:lang w:eastAsia="en-US"/>
        </w:rPr>
        <w:t xml:space="preserve"> </w:t>
      </w:r>
      <w:r w:rsidRPr="002A53EE">
        <w:rPr>
          <w:lang w:eastAsia="en-US"/>
        </w:rPr>
        <w:t>сети</w:t>
      </w:r>
      <w:r w:rsidRPr="002A53EE">
        <w:rPr>
          <w:spacing w:val="4"/>
          <w:lang w:eastAsia="en-US"/>
        </w:rPr>
        <w:t xml:space="preserve"> </w:t>
      </w:r>
      <w:r w:rsidRPr="002A53EE">
        <w:rPr>
          <w:lang w:eastAsia="en-US"/>
        </w:rPr>
        <w:t>источников</w:t>
      </w:r>
      <w:r w:rsidRPr="002A53EE">
        <w:rPr>
          <w:spacing w:val="-2"/>
          <w:lang w:eastAsia="en-US"/>
        </w:rPr>
        <w:t xml:space="preserve"> </w:t>
      </w:r>
      <w:r w:rsidRPr="002A53EE">
        <w:rPr>
          <w:lang w:eastAsia="en-US"/>
        </w:rPr>
        <w:t>тепловой</w:t>
      </w:r>
      <w:r w:rsidRPr="002A53EE">
        <w:rPr>
          <w:spacing w:val="-2"/>
          <w:lang w:eastAsia="en-US"/>
        </w:rPr>
        <w:t xml:space="preserve"> </w:t>
      </w:r>
      <w:r w:rsidRPr="002A53EE">
        <w:rPr>
          <w:lang w:eastAsia="en-US"/>
        </w:rPr>
        <w:t>энергии.</w:t>
      </w:r>
    </w:p>
    <w:p w:rsidR="002A53EE" w:rsidRPr="002A53EE" w:rsidRDefault="002A53EE" w:rsidP="002A53EE">
      <w:pPr>
        <w:widowControl w:val="0"/>
        <w:autoSpaceDE w:val="0"/>
        <w:autoSpaceDN w:val="0"/>
        <w:spacing w:line="276" w:lineRule="auto"/>
        <w:rPr>
          <w:sz w:val="22"/>
          <w:szCs w:val="22"/>
          <w:lang w:eastAsia="en-US"/>
        </w:rPr>
        <w:sectPr w:rsidR="002A53EE" w:rsidRPr="002A53EE">
          <w:pgSz w:w="11910" w:h="16840"/>
          <w:pgMar w:top="1660" w:right="340" w:bottom="1000" w:left="1200" w:header="702" w:footer="815" w:gutter="0"/>
          <w:cols w:space="720"/>
        </w:sectPr>
      </w:pPr>
    </w:p>
    <w:p w:rsidR="002A53EE" w:rsidRPr="002A53EE" w:rsidRDefault="002A53EE" w:rsidP="002A53EE">
      <w:pPr>
        <w:widowControl w:val="0"/>
        <w:autoSpaceDE w:val="0"/>
        <w:autoSpaceDN w:val="0"/>
        <w:spacing w:before="75"/>
        <w:ind w:left="3985" w:right="2822" w:hanging="2456"/>
        <w:rPr>
          <w:rFonts w:ascii="Arial" w:hAnsi="Arial"/>
          <w:i/>
          <w:szCs w:val="22"/>
          <w:lang w:eastAsia="en-US"/>
        </w:rPr>
      </w:pPr>
      <w:r w:rsidRPr="002A53EE">
        <w:rPr>
          <w:rFonts w:ascii="Arial" w:hAnsi="Arial"/>
          <w:i/>
          <w:w w:val="80"/>
          <w:szCs w:val="22"/>
          <w:lang w:eastAsia="en-US"/>
        </w:rPr>
        <w:lastRenderedPageBreak/>
        <w:t>Обосновывающие</w:t>
      </w:r>
      <w:r w:rsidRPr="002A53EE">
        <w:rPr>
          <w:rFonts w:ascii="Arial" w:hAnsi="Arial"/>
          <w:i/>
          <w:spacing w:val="19"/>
          <w:w w:val="80"/>
          <w:szCs w:val="22"/>
          <w:lang w:eastAsia="en-US"/>
        </w:rPr>
        <w:t xml:space="preserve"> </w:t>
      </w:r>
      <w:r w:rsidRPr="002A53EE">
        <w:rPr>
          <w:rFonts w:ascii="Arial" w:hAnsi="Arial"/>
          <w:i/>
          <w:w w:val="80"/>
          <w:szCs w:val="22"/>
          <w:lang w:eastAsia="en-US"/>
        </w:rPr>
        <w:t>материалы</w:t>
      </w:r>
      <w:r w:rsidRPr="002A53EE">
        <w:rPr>
          <w:rFonts w:ascii="Arial" w:hAnsi="Arial"/>
          <w:i/>
          <w:spacing w:val="17"/>
          <w:w w:val="80"/>
          <w:szCs w:val="22"/>
          <w:lang w:eastAsia="en-US"/>
        </w:rPr>
        <w:t xml:space="preserve"> </w:t>
      </w:r>
      <w:r w:rsidRPr="002A53EE">
        <w:rPr>
          <w:rFonts w:ascii="Arial" w:hAnsi="Arial"/>
          <w:i/>
          <w:w w:val="80"/>
          <w:szCs w:val="22"/>
          <w:lang w:eastAsia="en-US"/>
        </w:rPr>
        <w:t>к</w:t>
      </w:r>
      <w:r w:rsidRPr="002A53EE">
        <w:rPr>
          <w:rFonts w:ascii="Arial" w:hAnsi="Arial"/>
          <w:i/>
          <w:spacing w:val="22"/>
          <w:w w:val="80"/>
          <w:szCs w:val="22"/>
          <w:lang w:eastAsia="en-US"/>
        </w:rPr>
        <w:t xml:space="preserve"> </w:t>
      </w:r>
      <w:r w:rsidRPr="002A53EE">
        <w:rPr>
          <w:rFonts w:ascii="Arial" w:hAnsi="Arial"/>
          <w:i/>
          <w:w w:val="80"/>
          <w:szCs w:val="22"/>
          <w:lang w:eastAsia="en-US"/>
        </w:rPr>
        <w:t>схеме</w:t>
      </w:r>
      <w:r w:rsidRPr="002A53EE">
        <w:rPr>
          <w:rFonts w:ascii="Arial" w:hAnsi="Arial"/>
          <w:i/>
          <w:spacing w:val="17"/>
          <w:w w:val="80"/>
          <w:szCs w:val="22"/>
          <w:lang w:eastAsia="en-US"/>
        </w:rPr>
        <w:t xml:space="preserve"> </w:t>
      </w:r>
      <w:r w:rsidRPr="002A53EE">
        <w:rPr>
          <w:rFonts w:ascii="Arial" w:hAnsi="Arial"/>
          <w:i/>
          <w:w w:val="80"/>
          <w:szCs w:val="22"/>
          <w:lang w:eastAsia="en-US"/>
        </w:rPr>
        <w:t>теплоснабжения</w:t>
      </w:r>
      <w:r w:rsidRPr="002A53EE">
        <w:rPr>
          <w:rFonts w:ascii="Arial" w:hAnsi="Arial"/>
          <w:i/>
          <w:spacing w:val="24"/>
          <w:w w:val="80"/>
          <w:szCs w:val="22"/>
          <w:lang w:eastAsia="en-US"/>
        </w:rPr>
        <w:t xml:space="preserve"> </w:t>
      </w:r>
      <w:r w:rsidRPr="002A53EE">
        <w:rPr>
          <w:rFonts w:ascii="Arial" w:hAnsi="Arial"/>
          <w:i/>
          <w:w w:val="80"/>
          <w:szCs w:val="22"/>
          <w:lang w:eastAsia="en-US"/>
        </w:rPr>
        <w:t>сельского</w:t>
      </w:r>
      <w:r w:rsidRPr="002A53EE">
        <w:rPr>
          <w:rFonts w:ascii="Arial" w:hAnsi="Arial"/>
          <w:i/>
          <w:spacing w:val="17"/>
          <w:w w:val="80"/>
          <w:szCs w:val="22"/>
          <w:lang w:eastAsia="en-US"/>
        </w:rPr>
        <w:t xml:space="preserve"> </w:t>
      </w:r>
      <w:r w:rsidRPr="002A53EE">
        <w:rPr>
          <w:rFonts w:ascii="Arial" w:hAnsi="Arial"/>
          <w:i/>
          <w:w w:val="80"/>
          <w:szCs w:val="22"/>
          <w:lang w:eastAsia="en-US"/>
        </w:rPr>
        <w:t>поселения</w:t>
      </w:r>
      <w:r w:rsidRPr="002A53EE">
        <w:rPr>
          <w:rFonts w:ascii="Arial" w:hAnsi="Arial"/>
          <w:i/>
          <w:spacing w:val="17"/>
          <w:w w:val="80"/>
          <w:szCs w:val="22"/>
          <w:lang w:eastAsia="en-US"/>
        </w:rPr>
        <w:t xml:space="preserve"> </w:t>
      </w:r>
      <w:proofErr w:type="gramStart"/>
      <w:r w:rsidRPr="002A53EE">
        <w:rPr>
          <w:rFonts w:ascii="Arial" w:hAnsi="Arial"/>
          <w:i/>
          <w:w w:val="80"/>
          <w:szCs w:val="22"/>
          <w:lang w:eastAsia="en-US"/>
        </w:rPr>
        <w:t>Светлый</w:t>
      </w:r>
      <w:proofErr w:type="gramEnd"/>
      <w:r w:rsidRPr="002A53EE">
        <w:rPr>
          <w:rFonts w:ascii="Arial" w:hAnsi="Arial"/>
          <w:i/>
          <w:spacing w:val="19"/>
          <w:w w:val="80"/>
          <w:szCs w:val="22"/>
          <w:lang w:eastAsia="en-US"/>
        </w:rPr>
        <w:t xml:space="preserve"> </w:t>
      </w:r>
      <w:r w:rsidRPr="002A53EE">
        <w:rPr>
          <w:rFonts w:ascii="Arial" w:hAnsi="Arial"/>
          <w:i/>
          <w:w w:val="80"/>
          <w:szCs w:val="22"/>
          <w:lang w:eastAsia="en-US"/>
        </w:rPr>
        <w:t>Березовского</w:t>
      </w:r>
      <w:r w:rsidRPr="002A53EE">
        <w:rPr>
          <w:rFonts w:ascii="Arial" w:hAnsi="Arial"/>
          <w:i/>
          <w:spacing w:val="17"/>
          <w:w w:val="80"/>
          <w:szCs w:val="22"/>
          <w:lang w:eastAsia="en-US"/>
        </w:rPr>
        <w:t xml:space="preserve"> </w:t>
      </w:r>
      <w:r w:rsidRPr="002A53EE">
        <w:rPr>
          <w:rFonts w:ascii="Arial" w:hAnsi="Arial"/>
          <w:i/>
          <w:w w:val="80"/>
          <w:szCs w:val="22"/>
          <w:lang w:eastAsia="en-US"/>
        </w:rPr>
        <w:t>района</w:t>
      </w:r>
      <w:r w:rsidRPr="002A53EE">
        <w:rPr>
          <w:rFonts w:ascii="Arial" w:hAnsi="Arial"/>
          <w:i/>
          <w:spacing w:val="1"/>
          <w:w w:val="80"/>
          <w:szCs w:val="22"/>
          <w:lang w:eastAsia="en-US"/>
        </w:rPr>
        <w:t xml:space="preserve"> </w:t>
      </w:r>
      <w:r w:rsidRPr="002A53EE">
        <w:rPr>
          <w:rFonts w:ascii="Arial" w:hAnsi="Arial"/>
          <w:i/>
          <w:w w:val="80"/>
          <w:szCs w:val="22"/>
          <w:lang w:eastAsia="en-US"/>
        </w:rPr>
        <w:t>Ханты-Мансийского</w:t>
      </w:r>
      <w:r w:rsidRPr="002A53EE">
        <w:rPr>
          <w:rFonts w:ascii="Arial" w:hAnsi="Arial"/>
          <w:i/>
          <w:spacing w:val="3"/>
          <w:w w:val="80"/>
          <w:szCs w:val="22"/>
          <w:lang w:eastAsia="en-US"/>
        </w:rPr>
        <w:t xml:space="preserve"> </w:t>
      </w:r>
      <w:r w:rsidRPr="002A53EE">
        <w:rPr>
          <w:rFonts w:ascii="Arial" w:hAnsi="Arial"/>
          <w:i/>
          <w:w w:val="80"/>
          <w:szCs w:val="22"/>
          <w:lang w:eastAsia="en-US"/>
        </w:rPr>
        <w:t>автономного</w:t>
      </w:r>
      <w:r w:rsidRPr="002A53EE">
        <w:rPr>
          <w:rFonts w:ascii="Arial" w:hAnsi="Arial"/>
          <w:i/>
          <w:spacing w:val="4"/>
          <w:w w:val="80"/>
          <w:szCs w:val="22"/>
          <w:lang w:eastAsia="en-US"/>
        </w:rPr>
        <w:t xml:space="preserve"> </w:t>
      </w:r>
      <w:r w:rsidRPr="002A53EE">
        <w:rPr>
          <w:rFonts w:ascii="Arial" w:hAnsi="Arial"/>
          <w:i/>
          <w:w w:val="80"/>
          <w:szCs w:val="22"/>
          <w:lang w:eastAsia="en-US"/>
        </w:rPr>
        <w:t>округа</w:t>
      </w:r>
      <w:r w:rsidRPr="002A53EE">
        <w:rPr>
          <w:rFonts w:ascii="Arial" w:hAnsi="Arial"/>
          <w:i/>
          <w:spacing w:val="8"/>
          <w:w w:val="80"/>
          <w:szCs w:val="22"/>
          <w:lang w:eastAsia="en-US"/>
        </w:rPr>
        <w:t xml:space="preserve"> </w:t>
      </w:r>
      <w:r w:rsidRPr="002A53EE">
        <w:rPr>
          <w:rFonts w:ascii="Arial" w:hAnsi="Arial"/>
          <w:i/>
          <w:w w:val="80"/>
          <w:szCs w:val="22"/>
          <w:lang w:eastAsia="en-US"/>
        </w:rPr>
        <w:t>-</w:t>
      </w:r>
      <w:r w:rsidRPr="002A53EE">
        <w:rPr>
          <w:rFonts w:ascii="Arial" w:hAnsi="Arial"/>
          <w:i/>
          <w:spacing w:val="3"/>
          <w:w w:val="80"/>
          <w:szCs w:val="22"/>
          <w:lang w:eastAsia="en-US"/>
        </w:rPr>
        <w:t xml:space="preserve"> </w:t>
      </w:r>
      <w:r w:rsidRPr="002A53EE">
        <w:rPr>
          <w:rFonts w:ascii="Arial" w:hAnsi="Arial"/>
          <w:i/>
          <w:w w:val="80"/>
          <w:szCs w:val="22"/>
          <w:lang w:eastAsia="en-US"/>
        </w:rPr>
        <w:t>Югры</w:t>
      </w:r>
      <w:r w:rsidRPr="002A53EE">
        <w:rPr>
          <w:rFonts w:ascii="Arial" w:hAnsi="Arial"/>
          <w:i/>
          <w:spacing w:val="4"/>
          <w:w w:val="80"/>
          <w:szCs w:val="22"/>
          <w:lang w:eastAsia="en-US"/>
        </w:rPr>
        <w:t xml:space="preserve"> </w:t>
      </w:r>
      <w:r w:rsidRPr="002A53EE">
        <w:rPr>
          <w:rFonts w:ascii="Arial" w:hAnsi="Arial"/>
          <w:i/>
          <w:w w:val="80"/>
          <w:szCs w:val="22"/>
          <w:lang w:eastAsia="en-US"/>
        </w:rPr>
        <w:t>до</w:t>
      </w:r>
      <w:r w:rsidRPr="002A53EE">
        <w:rPr>
          <w:rFonts w:ascii="Arial" w:hAnsi="Arial"/>
          <w:i/>
          <w:spacing w:val="3"/>
          <w:w w:val="80"/>
          <w:szCs w:val="22"/>
          <w:lang w:eastAsia="en-US"/>
        </w:rPr>
        <w:t xml:space="preserve"> </w:t>
      </w:r>
      <w:r w:rsidRPr="002A53EE">
        <w:rPr>
          <w:rFonts w:ascii="Arial" w:hAnsi="Arial"/>
          <w:i/>
          <w:w w:val="80"/>
          <w:szCs w:val="22"/>
          <w:lang w:eastAsia="en-US"/>
        </w:rPr>
        <w:t>2033</w:t>
      </w:r>
      <w:r w:rsidRPr="002A53EE">
        <w:rPr>
          <w:rFonts w:ascii="Arial" w:hAnsi="Arial"/>
          <w:i/>
          <w:spacing w:val="6"/>
          <w:w w:val="80"/>
          <w:szCs w:val="22"/>
          <w:lang w:eastAsia="en-US"/>
        </w:rPr>
        <w:t xml:space="preserve"> </w:t>
      </w:r>
      <w:r w:rsidRPr="002A53EE">
        <w:rPr>
          <w:rFonts w:ascii="Arial" w:hAnsi="Arial"/>
          <w:i/>
          <w:w w:val="80"/>
          <w:szCs w:val="22"/>
          <w:lang w:eastAsia="en-US"/>
        </w:rPr>
        <w:t>года</w:t>
      </w:r>
    </w:p>
    <w:p w:rsidR="002A53EE" w:rsidRPr="002A53EE" w:rsidRDefault="002A53EE" w:rsidP="002A53EE">
      <w:pPr>
        <w:widowControl w:val="0"/>
        <w:autoSpaceDE w:val="0"/>
        <w:autoSpaceDN w:val="0"/>
        <w:spacing w:before="9"/>
        <w:rPr>
          <w:rFonts w:ascii="Arial"/>
          <w:i/>
          <w:sz w:val="19"/>
          <w:lang w:eastAsia="en-US"/>
        </w:rPr>
      </w:pPr>
    </w:p>
    <w:p w:rsidR="002A53EE" w:rsidRPr="002A53EE" w:rsidRDefault="002A53EE" w:rsidP="002A53EE">
      <w:pPr>
        <w:widowControl w:val="0"/>
        <w:autoSpaceDE w:val="0"/>
        <w:autoSpaceDN w:val="0"/>
        <w:spacing w:before="90"/>
        <w:ind w:left="13232"/>
        <w:rPr>
          <w:lang w:eastAsia="en-US"/>
        </w:rPr>
      </w:pPr>
      <w:r w:rsidRPr="002A53EE">
        <w:rPr>
          <w:lang w:eastAsia="en-US"/>
        </w:rPr>
        <w:t>Таблица</w:t>
      </w:r>
      <w:r w:rsidRPr="002A53EE">
        <w:rPr>
          <w:spacing w:val="-2"/>
          <w:lang w:eastAsia="en-US"/>
        </w:rPr>
        <w:t xml:space="preserve"> </w:t>
      </w:r>
      <w:r w:rsidRPr="002A53EE">
        <w:rPr>
          <w:lang w:eastAsia="en-US"/>
        </w:rPr>
        <w:t>6.3</w:t>
      </w:r>
    </w:p>
    <w:p w:rsidR="002A53EE" w:rsidRPr="002A53EE" w:rsidRDefault="002A53EE" w:rsidP="002A53EE">
      <w:pPr>
        <w:widowControl w:val="0"/>
        <w:autoSpaceDE w:val="0"/>
        <w:autoSpaceDN w:val="0"/>
        <w:spacing w:before="41" w:after="49"/>
        <w:ind w:left="690"/>
        <w:rPr>
          <w:lang w:eastAsia="en-US"/>
        </w:rPr>
      </w:pPr>
      <w:r w:rsidRPr="002A53EE">
        <w:rPr>
          <w:u w:val="single"/>
          <w:lang w:eastAsia="en-US"/>
        </w:rPr>
        <w:t>Перспективные</w:t>
      </w:r>
      <w:r w:rsidRPr="002A53EE">
        <w:rPr>
          <w:spacing w:val="-5"/>
          <w:u w:val="single"/>
          <w:lang w:eastAsia="en-US"/>
        </w:rPr>
        <w:t xml:space="preserve"> </w:t>
      </w:r>
      <w:r w:rsidRPr="002A53EE">
        <w:rPr>
          <w:u w:val="single"/>
          <w:lang w:eastAsia="en-US"/>
        </w:rPr>
        <w:t>балансы</w:t>
      </w:r>
      <w:r w:rsidRPr="002A53EE">
        <w:rPr>
          <w:spacing w:val="-3"/>
          <w:u w:val="single"/>
          <w:lang w:eastAsia="en-US"/>
        </w:rPr>
        <w:t xml:space="preserve"> </w:t>
      </w:r>
      <w:r w:rsidRPr="002A53EE">
        <w:rPr>
          <w:u w:val="single"/>
          <w:lang w:eastAsia="en-US"/>
        </w:rPr>
        <w:t>производительности</w:t>
      </w:r>
      <w:r w:rsidRPr="002A53EE">
        <w:rPr>
          <w:spacing w:val="-5"/>
          <w:u w:val="single"/>
          <w:lang w:eastAsia="en-US"/>
        </w:rPr>
        <w:t xml:space="preserve"> </w:t>
      </w:r>
      <w:r w:rsidRPr="002A53EE">
        <w:rPr>
          <w:u w:val="single"/>
          <w:lang w:eastAsia="en-US"/>
        </w:rPr>
        <w:t>водоподготовительных</w:t>
      </w:r>
      <w:r w:rsidRPr="002A53EE">
        <w:rPr>
          <w:spacing w:val="-4"/>
          <w:u w:val="single"/>
          <w:lang w:eastAsia="en-US"/>
        </w:rPr>
        <w:t xml:space="preserve"> </w:t>
      </w:r>
      <w:r w:rsidRPr="002A53EE">
        <w:rPr>
          <w:u w:val="single"/>
          <w:lang w:eastAsia="en-US"/>
        </w:rPr>
        <w:t>установок</w:t>
      </w:r>
      <w:r w:rsidRPr="002A53EE">
        <w:rPr>
          <w:spacing w:val="-2"/>
          <w:u w:val="single"/>
          <w:lang w:eastAsia="en-US"/>
        </w:rPr>
        <w:t xml:space="preserve"> </w:t>
      </w:r>
      <w:r w:rsidRPr="002A53EE">
        <w:rPr>
          <w:u w:val="single"/>
          <w:lang w:eastAsia="en-US"/>
        </w:rPr>
        <w:t>и</w:t>
      </w:r>
      <w:r w:rsidRPr="002A53EE">
        <w:rPr>
          <w:spacing w:val="-2"/>
          <w:u w:val="single"/>
          <w:lang w:eastAsia="en-US"/>
        </w:rPr>
        <w:t xml:space="preserve"> </w:t>
      </w:r>
      <w:r w:rsidRPr="002A53EE">
        <w:rPr>
          <w:u w:val="single"/>
          <w:lang w:eastAsia="en-US"/>
        </w:rPr>
        <w:t>подпитки</w:t>
      </w:r>
      <w:r w:rsidRPr="002A53EE">
        <w:rPr>
          <w:spacing w:val="-5"/>
          <w:u w:val="single"/>
          <w:lang w:eastAsia="en-US"/>
        </w:rPr>
        <w:t xml:space="preserve"> </w:t>
      </w:r>
      <w:r w:rsidRPr="002A53EE">
        <w:rPr>
          <w:u w:val="single"/>
          <w:lang w:eastAsia="en-US"/>
        </w:rPr>
        <w:t>тепловой</w:t>
      </w:r>
      <w:r w:rsidRPr="002A53EE">
        <w:rPr>
          <w:spacing w:val="-3"/>
          <w:u w:val="single"/>
          <w:lang w:eastAsia="en-US"/>
        </w:rPr>
        <w:t xml:space="preserve"> </w:t>
      </w:r>
      <w:r w:rsidRPr="002A53EE">
        <w:rPr>
          <w:u w:val="single"/>
          <w:lang w:eastAsia="en-US"/>
        </w:rPr>
        <w:t>сети</w:t>
      </w:r>
      <w:r w:rsidRPr="002A53EE">
        <w:rPr>
          <w:spacing w:val="-3"/>
          <w:u w:val="single"/>
          <w:lang w:eastAsia="en-US"/>
        </w:rPr>
        <w:t xml:space="preserve"> </w:t>
      </w:r>
      <w:r w:rsidRPr="002A53EE">
        <w:rPr>
          <w:u w:val="single"/>
          <w:lang w:eastAsia="en-US"/>
        </w:rPr>
        <w:t>от</w:t>
      </w:r>
      <w:r w:rsidRPr="002A53EE">
        <w:rPr>
          <w:spacing w:val="-3"/>
          <w:u w:val="single"/>
          <w:lang w:eastAsia="en-US"/>
        </w:rPr>
        <w:t xml:space="preserve"> </w:t>
      </w:r>
      <w:r w:rsidRPr="002A53EE">
        <w:rPr>
          <w:u w:val="single"/>
          <w:lang w:eastAsia="en-US"/>
        </w:rPr>
        <w:t>котельных</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52"/>
        <w:gridCol w:w="886"/>
        <w:gridCol w:w="684"/>
        <w:gridCol w:w="684"/>
        <w:gridCol w:w="684"/>
        <w:gridCol w:w="682"/>
        <w:gridCol w:w="684"/>
        <w:gridCol w:w="684"/>
        <w:gridCol w:w="684"/>
        <w:gridCol w:w="684"/>
        <w:gridCol w:w="684"/>
        <w:gridCol w:w="655"/>
        <w:gridCol w:w="655"/>
      </w:tblGrid>
      <w:tr w:rsidR="002A53EE" w:rsidRPr="002A53EE" w:rsidTr="00485166">
        <w:trPr>
          <w:trHeight w:val="230"/>
        </w:trPr>
        <w:tc>
          <w:tcPr>
            <w:tcW w:w="5852" w:type="dxa"/>
          </w:tcPr>
          <w:p w:rsidR="002A53EE" w:rsidRPr="002A53EE" w:rsidRDefault="002A53EE" w:rsidP="002A53EE">
            <w:pPr>
              <w:spacing w:line="210" w:lineRule="exact"/>
              <w:ind w:left="2452" w:right="2447"/>
              <w:jc w:val="center"/>
              <w:rPr>
                <w:b/>
                <w:sz w:val="20"/>
                <w:szCs w:val="22"/>
                <w:lang w:eastAsia="en-US"/>
              </w:rPr>
            </w:pPr>
            <w:r w:rsidRPr="002A53EE">
              <w:rPr>
                <w:b/>
                <w:sz w:val="20"/>
                <w:szCs w:val="22"/>
                <w:lang w:eastAsia="en-US"/>
              </w:rPr>
              <w:t>Параметр</w:t>
            </w:r>
          </w:p>
        </w:tc>
        <w:tc>
          <w:tcPr>
            <w:tcW w:w="886" w:type="dxa"/>
          </w:tcPr>
          <w:p w:rsidR="002A53EE" w:rsidRPr="002A53EE" w:rsidRDefault="002A53EE" w:rsidP="002A53EE">
            <w:pPr>
              <w:spacing w:line="210" w:lineRule="exact"/>
              <w:ind w:left="61" w:right="61"/>
              <w:jc w:val="center"/>
              <w:rPr>
                <w:b/>
                <w:sz w:val="20"/>
                <w:szCs w:val="22"/>
                <w:lang w:eastAsia="en-US"/>
              </w:rPr>
            </w:pPr>
            <w:r w:rsidRPr="002A53EE">
              <w:rPr>
                <w:b/>
                <w:sz w:val="20"/>
                <w:szCs w:val="22"/>
                <w:lang w:eastAsia="en-US"/>
              </w:rPr>
              <w:t>Ед.</w:t>
            </w:r>
            <w:r w:rsidRPr="002A53EE">
              <w:rPr>
                <w:b/>
                <w:spacing w:val="-3"/>
                <w:sz w:val="20"/>
                <w:szCs w:val="22"/>
                <w:lang w:eastAsia="en-US"/>
              </w:rPr>
              <w:t xml:space="preserve"> </w:t>
            </w:r>
            <w:r w:rsidRPr="002A53EE">
              <w:rPr>
                <w:b/>
                <w:sz w:val="20"/>
                <w:szCs w:val="22"/>
                <w:lang w:eastAsia="en-US"/>
              </w:rPr>
              <w:t>изм.</w:t>
            </w:r>
          </w:p>
        </w:tc>
        <w:tc>
          <w:tcPr>
            <w:tcW w:w="684" w:type="dxa"/>
          </w:tcPr>
          <w:p w:rsidR="002A53EE" w:rsidRPr="002A53EE" w:rsidRDefault="002A53EE" w:rsidP="002A53EE">
            <w:pPr>
              <w:spacing w:line="210" w:lineRule="exact"/>
              <w:ind w:left="120" w:right="113"/>
              <w:jc w:val="center"/>
              <w:rPr>
                <w:b/>
                <w:sz w:val="20"/>
                <w:szCs w:val="22"/>
                <w:lang w:eastAsia="en-US"/>
              </w:rPr>
            </w:pPr>
            <w:r w:rsidRPr="002A53EE">
              <w:rPr>
                <w:b/>
                <w:sz w:val="20"/>
                <w:szCs w:val="22"/>
                <w:lang w:eastAsia="en-US"/>
              </w:rPr>
              <w:t>2023</w:t>
            </w:r>
          </w:p>
        </w:tc>
        <w:tc>
          <w:tcPr>
            <w:tcW w:w="684" w:type="dxa"/>
          </w:tcPr>
          <w:p w:rsidR="002A53EE" w:rsidRPr="002A53EE" w:rsidRDefault="002A53EE" w:rsidP="002A53EE">
            <w:pPr>
              <w:spacing w:line="210" w:lineRule="exact"/>
              <w:ind w:left="138"/>
              <w:rPr>
                <w:b/>
                <w:sz w:val="20"/>
                <w:szCs w:val="22"/>
                <w:lang w:eastAsia="en-US"/>
              </w:rPr>
            </w:pPr>
            <w:r w:rsidRPr="002A53EE">
              <w:rPr>
                <w:b/>
                <w:sz w:val="20"/>
                <w:szCs w:val="22"/>
                <w:lang w:eastAsia="en-US"/>
              </w:rPr>
              <w:t>2024</w:t>
            </w:r>
          </w:p>
        </w:tc>
        <w:tc>
          <w:tcPr>
            <w:tcW w:w="684" w:type="dxa"/>
          </w:tcPr>
          <w:p w:rsidR="002A53EE" w:rsidRPr="002A53EE" w:rsidRDefault="002A53EE" w:rsidP="002A53EE">
            <w:pPr>
              <w:spacing w:line="210" w:lineRule="exact"/>
              <w:ind w:left="120" w:right="113"/>
              <w:jc w:val="center"/>
              <w:rPr>
                <w:b/>
                <w:sz w:val="20"/>
                <w:szCs w:val="22"/>
                <w:lang w:eastAsia="en-US"/>
              </w:rPr>
            </w:pPr>
            <w:r w:rsidRPr="002A53EE">
              <w:rPr>
                <w:b/>
                <w:sz w:val="20"/>
                <w:szCs w:val="22"/>
                <w:lang w:eastAsia="en-US"/>
              </w:rPr>
              <w:t>2025</w:t>
            </w:r>
          </w:p>
        </w:tc>
        <w:tc>
          <w:tcPr>
            <w:tcW w:w="682" w:type="dxa"/>
          </w:tcPr>
          <w:p w:rsidR="002A53EE" w:rsidRPr="002A53EE" w:rsidRDefault="002A53EE" w:rsidP="002A53EE">
            <w:pPr>
              <w:spacing w:line="210" w:lineRule="exact"/>
              <w:ind w:left="120" w:right="113"/>
              <w:jc w:val="center"/>
              <w:rPr>
                <w:b/>
                <w:sz w:val="20"/>
                <w:szCs w:val="22"/>
                <w:lang w:eastAsia="en-US"/>
              </w:rPr>
            </w:pPr>
            <w:r w:rsidRPr="002A53EE">
              <w:rPr>
                <w:b/>
                <w:sz w:val="20"/>
                <w:szCs w:val="22"/>
                <w:lang w:eastAsia="en-US"/>
              </w:rPr>
              <w:t>2026</w:t>
            </w:r>
          </w:p>
        </w:tc>
        <w:tc>
          <w:tcPr>
            <w:tcW w:w="684" w:type="dxa"/>
          </w:tcPr>
          <w:p w:rsidR="002A53EE" w:rsidRPr="002A53EE" w:rsidRDefault="002A53EE" w:rsidP="002A53EE">
            <w:pPr>
              <w:spacing w:line="210" w:lineRule="exact"/>
              <w:ind w:left="120" w:right="113"/>
              <w:jc w:val="center"/>
              <w:rPr>
                <w:b/>
                <w:sz w:val="20"/>
                <w:szCs w:val="22"/>
                <w:lang w:eastAsia="en-US"/>
              </w:rPr>
            </w:pPr>
            <w:r w:rsidRPr="002A53EE">
              <w:rPr>
                <w:b/>
                <w:sz w:val="20"/>
                <w:szCs w:val="22"/>
                <w:lang w:eastAsia="en-US"/>
              </w:rPr>
              <w:t>2027</w:t>
            </w:r>
          </w:p>
        </w:tc>
        <w:tc>
          <w:tcPr>
            <w:tcW w:w="684" w:type="dxa"/>
          </w:tcPr>
          <w:p w:rsidR="002A53EE" w:rsidRPr="002A53EE" w:rsidRDefault="002A53EE" w:rsidP="002A53EE">
            <w:pPr>
              <w:spacing w:line="210" w:lineRule="exact"/>
              <w:ind w:left="108" w:right="96"/>
              <w:jc w:val="center"/>
              <w:rPr>
                <w:b/>
                <w:sz w:val="20"/>
                <w:szCs w:val="22"/>
                <w:lang w:eastAsia="en-US"/>
              </w:rPr>
            </w:pPr>
            <w:r w:rsidRPr="002A53EE">
              <w:rPr>
                <w:b/>
                <w:sz w:val="20"/>
                <w:szCs w:val="22"/>
                <w:lang w:eastAsia="en-US"/>
              </w:rPr>
              <w:t>2028</w:t>
            </w:r>
          </w:p>
        </w:tc>
        <w:tc>
          <w:tcPr>
            <w:tcW w:w="684" w:type="dxa"/>
          </w:tcPr>
          <w:p w:rsidR="002A53EE" w:rsidRPr="002A53EE" w:rsidRDefault="002A53EE" w:rsidP="002A53EE">
            <w:pPr>
              <w:spacing w:line="210" w:lineRule="exact"/>
              <w:ind w:left="120" w:right="113"/>
              <w:jc w:val="center"/>
              <w:rPr>
                <w:b/>
                <w:sz w:val="20"/>
                <w:szCs w:val="22"/>
                <w:lang w:eastAsia="en-US"/>
              </w:rPr>
            </w:pPr>
            <w:r w:rsidRPr="002A53EE">
              <w:rPr>
                <w:b/>
                <w:sz w:val="20"/>
                <w:szCs w:val="22"/>
                <w:lang w:eastAsia="en-US"/>
              </w:rPr>
              <w:t>2029</w:t>
            </w:r>
          </w:p>
        </w:tc>
        <w:tc>
          <w:tcPr>
            <w:tcW w:w="684" w:type="dxa"/>
          </w:tcPr>
          <w:p w:rsidR="002A53EE" w:rsidRPr="002A53EE" w:rsidRDefault="002A53EE" w:rsidP="002A53EE">
            <w:pPr>
              <w:spacing w:line="210" w:lineRule="exact"/>
              <w:ind w:left="120" w:right="113"/>
              <w:jc w:val="center"/>
              <w:rPr>
                <w:b/>
                <w:sz w:val="20"/>
                <w:szCs w:val="22"/>
                <w:lang w:eastAsia="en-US"/>
              </w:rPr>
            </w:pPr>
            <w:r w:rsidRPr="002A53EE">
              <w:rPr>
                <w:b/>
                <w:sz w:val="20"/>
                <w:szCs w:val="22"/>
                <w:lang w:eastAsia="en-US"/>
              </w:rPr>
              <w:t>2030</w:t>
            </w:r>
          </w:p>
        </w:tc>
        <w:tc>
          <w:tcPr>
            <w:tcW w:w="684" w:type="dxa"/>
          </w:tcPr>
          <w:p w:rsidR="002A53EE" w:rsidRPr="002A53EE" w:rsidRDefault="002A53EE" w:rsidP="002A53EE">
            <w:pPr>
              <w:spacing w:line="210" w:lineRule="exact"/>
              <w:ind w:left="108" w:right="96"/>
              <w:jc w:val="center"/>
              <w:rPr>
                <w:b/>
                <w:sz w:val="20"/>
                <w:szCs w:val="22"/>
                <w:lang w:eastAsia="en-US"/>
              </w:rPr>
            </w:pPr>
            <w:r w:rsidRPr="002A53EE">
              <w:rPr>
                <w:b/>
                <w:sz w:val="20"/>
                <w:szCs w:val="22"/>
                <w:lang w:eastAsia="en-US"/>
              </w:rPr>
              <w:t>2031</w:t>
            </w:r>
          </w:p>
        </w:tc>
        <w:tc>
          <w:tcPr>
            <w:tcW w:w="655" w:type="dxa"/>
          </w:tcPr>
          <w:p w:rsidR="002A53EE" w:rsidRPr="002A53EE" w:rsidRDefault="002A53EE" w:rsidP="002A53EE">
            <w:pPr>
              <w:spacing w:line="210" w:lineRule="exact"/>
              <w:ind w:left="108" w:right="96"/>
              <w:jc w:val="center"/>
              <w:rPr>
                <w:b/>
                <w:sz w:val="20"/>
                <w:szCs w:val="22"/>
                <w:lang w:eastAsia="en-US"/>
              </w:rPr>
            </w:pPr>
            <w:r w:rsidRPr="002A53EE">
              <w:rPr>
                <w:b/>
                <w:sz w:val="20"/>
                <w:szCs w:val="22"/>
                <w:lang w:eastAsia="en-US"/>
              </w:rPr>
              <w:t>2032</w:t>
            </w:r>
          </w:p>
        </w:tc>
        <w:tc>
          <w:tcPr>
            <w:tcW w:w="655" w:type="dxa"/>
          </w:tcPr>
          <w:p w:rsidR="002A53EE" w:rsidRPr="002A53EE" w:rsidRDefault="002A53EE" w:rsidP="002A53EE">
            <w:pPr>
              <w:spacing w:line="210" w:lineRule="exact"/>
              <w:ind w:left="108" w:right="96"/>
              <w:jc w:val="center"/>
              <w:rPr>
                <w:b/>
                <w:sz w:val="20"/>
                <w:szCs w:val="22"/>
                <w:lang w:eastAsia="en-US"/>
              </w:rPr>
            </w:pPr>
            <w:r w:rsidRPr="002A53EE">
              <w:rPr>
                <w:b/>
                <w:sz w:val="20"/>
                <w:szCs w:val="22"/>
                <w:lang w:eastAsia="en-US"/>
              </w:rPr>
              <w:t>2033</w:t>
            </w:r>
          </w:p>
        </w:tc>
      </w:tr>
      <w:tr w:rsidR="002A53EE" w:rsidRPr="002A53EE" w:rsidTr="00485166">
        <w:trPr>
          <w:trHeight w:val="251"/>
        </w:trPr>
        <w:tc>
          <w:tcPr>
            <w:tcW w:w="14202" w:type="dxa"/>
            <w:gridSpan w:val="13"/>
          </w:tcPr>
          <w:p w:rsidR="002A53EE" w:rsidRPr="002A53EE" w:rsidRDefault="002A53EE" w:rsidP="002A53EE">
            <w:pPr>
              <w:spacing w:before="7" w:line="224" w:lineRule="exact"/>
              <w:ind w:left="6088" w:right="6086"/>
              <w:jc w:val="center"/>
              <w:rPr>
                <w:b/>
                <w:sz w:val="20"/>
                <w:szCs w:val="22"/>
                <w:lang w:eastAsia="en-US"/>
              </w:rPr>
            </w:pPr>
            <w:r w:rsidRPr="002A53EE">
              <w:rPr>
                <w:b/>
                <w:sz w:val="20"/>
                <w:szCs w:val="22"/>
                <w:lang w:eastAsia="en-US"/>
              </w:rPr>
              <w:t>Котельная</w:t>
            </w:r>
            <w:r w:rsidRPr="002A53EE">
              <w:rPr>
                <w:b/>
                <w:spacing w:val="-3"/>
                <w:sz w:val="20"/>
                <w:szCs w:val="22"/>
                <w:lang w:eastAsia="en-US"/>
              </w:rPr>
              <w:t xml:space="preserve"> </w:t>
            </w:r>
            <w:r w:rsidRPr="002A53EE">
              <w:rPr>
                <w:b/>
                <w:sz w:val="20"/>
                <w:szCs w:val="22"/>
                <w:lang w:eastAsia="en-US"/>
              </w:rPr>
              <w:t>№1</w:t>
            </w:r>
          </w:p>
        </w:tc>
      </w:tr>
      <w:tr w:rsidR="002A53EE" w:rsidRPr="002A53EE" w:rsidTr="00485166">
        <w:trPr>
          <w:trHeight w:val="263"/>
        </w:trPr>
        <w:tc>
          <w:tcPr>
            <w:tcW w:w="5852" w:type="dxa"/>
          </w:tcPr>
          <w:p w:rsidR="002A53EE" w:rsidRPr="002A53EE" w:rsidRDefault="002A53EE" w:rsidP="002A53EE">
            <w:pPr>
              <w:spacing w:before="10"/>
              <w:ind w:left="9"/>
              <w:rPr>
                <w:sz w:val="20"/>
                <w:szCs w:val="22"/>
                <w:lang w:eastAsia="en-US"/>
              </w:rPr>
            </w:pPr>
            <w:r w:rsidRPr="002A53EE">
              <w:rPr>
                <w:sz w:val="20"/>
                <w:szCs w:val="22"/>
                <w:lang w:eastAsia="en-US"/>
              </w:rPr>
              <w:t>Производительность</w:t>
            </w:r>
            <w:r w:rsidRPr="002A53EE">
              <w:rPr>
                <w:spacing w:val="-5"/>
                <w:sz w:val="20"/>
                <w:szCs w:val="22"/>
                <w:lang w:eastAsia="en-US"/>
              </w:rPr>
              <w:t xml:space="preserve"> </w:t>
            </w:r>
            <w:r w:rsidRPr="002A53EE">
              <w:rPr>
                <w:sz w:val="20"/>
                <w:szCs w:val="22"/>
                <w:lang w:eastAsia="en-US"/>
              </w:rPr>
              <w:t>ВПУ</w:t>
            </w:r>
          </w:p>
        </w:tc>
        <w:tc>
          <w:tcPr>
            <w:tcW w:w="886" w:type="dxa"/>
          </w:tcPr>
          <w:p w:rsidR="002A53EE" w:rsidRPr="002A53EE" w:rsidRDefault="002A53EE" w:rsidP="002A53EE">
            <w:pPr>
              <w:spacing w:before="10"/>
              <w:ind w:left="61" w:right="58"/>
              <w:jc w:val="center"/>
              <w:rPr>
                <w:sz w:val="20"/>
                <w:szCs w:val="22"/>
                <w:lang w:eastAsia="en-US"/>
              </w:rPr>
            </w:pPr>
            <w:r w:rsidRPr="002A53EE">
              <w:rPr>
                <w:sz w:val="20"/>
                <w:szCs w:val="22"/>
                <w:lang w:eastAsia="en-US"/>
              </w:rPr>
              <w:t>м</w:t>
            </w:r>
            <w:r w:rsidRPr="002A53EE">
              <w:rPr>
                <w:sz w:val="20"/>
                <w:szCs w:val="22"/>
                <w:vertAlign w:val="superscript"/>
                <w:lang w:eastAsia="en-US"/>
              </w:rPr>
              <w:t>3</w:t>
            </w:r>
            <w:r w:rsidRPr="002A53EE">
              <w:rPr>
                <w:sz w:val="20"/>
                <w:szCs w:val="22"/>
                <w:lang w:eastAsia="en-US"/>
              </w:rPr>
              <w:t>/ч</w:t>
            </w:r>
          </w:p>
        </w:tc>
        <w:tc>
          <w:tcPr>
            <w:tcW w:w="684" w:type="dxa"/>
          </w:tcPr>
          <w:p w:rsidR="002A53EE" w:rsidRPr="002A53EE" w:rsidRDefault="002A53EE" w:rsidP="002A53EE">
            <w:pPr>
              <w:spacing w:line="225" w:lineRule="exact"/>
              <w:ind w:left="119" w:right="113"/>
              <w:jc w:val="center"/>
              <w:rPr>
                <w:sz w:val="20"/>
                <w:szCs w:val="22"/>
                <w:lang w:eastAsia="en-US"/>
              </w:rPr>
            </w:pPr>
            <w:r w:rsidRPr="002A53EE">
              <w:rPr>
                <w:sz w:val="20"/>
                <w:szCs w:val="22"/>
                <w:lang w:eastAsia="en-US"/>
              </w:rPr>
              <w:t>3,25</w:t>
            </w:r>
          </w:p>
        </w:tc>
        <w:tc>
          <w:tcPr>
            <w:tcW w:w="684" w:type="dxa"/>
          </w:tcPr>
          <w:p w:rsidR="002A53EE" w:rsidRPr="002A53EE" w:rsidRDefault="002A53EE" w:rsidP="002A53EE">
            <w:pPr>
              <w:jc w:val="center"/>
              <w:rPr>
                <w:sz w:val="22"/>
                <w:szCs w:val="22"/>
                <w:lang w:eastAsia="en-US"/>
              </w:rPr>
            </w:pPr>
            <w:r w:rsidRPr="002A53EE">
              <w:rPr>
                <w:sz w:val="20"/>
                <w:szCs w:val="22"/>
                <w:lang w:eastAsia="en-US"/>
              </w:rPr>
              <w:t>3,25</w:t>
            </w:r>
          </w:p>
        </w:tc>
        <w:tc>
          <w:tcPr>
            <w:tcW w:w="684" w:type="dxa"/>
          </w:tcPr>
          <w:p w:rsidR="002A53EE" w:rsidRPr="002A53EE" w:rsidRDefault="002A53EE" w:rsidP="002A53EE">
            <w:pPr>
              <w:jc w:val="center"/>
              <w:rPr>
                <w:sz w:val="22"/>
                <w:szCs w:val="22"/>
                <w:lang w:eastAsia="en-US"/>
              </w:rPr>
            </w:pPr>
            <w:r w:rsidRPr="002A53EE">
              <w:rPr>
                <w:sz w:val="20"/>
                <w:szCs w:val="22"/>
                <w:lang w:eastAsia="en-US"/>
              </w:rPr>
              <w:t>3,25</w:t>
            </w:r>
          </w:p>
        </w:tc>
        <w:tc>
          <w:tcPr>
            <w:tcW w:w="682" w:type="dxa"/>
          </w:tcPr>
          <w:p w:rsidR="002A53EE" w:rsidRPr="002A53EE" w:rsidRDefault="002A53EE" w:rsidP="002A53EE">
            <w:pPr>
              <w:jc w:val="center"/>
              <w:rPr>
                <w:sz w:val="22"/>
                <w:szCs w:val="22"/>
                <w:lang w:eastAsia="en-US"/>
              </w:rPr>
            </w:pPr>
            <w:r w:rsidRPr="002A53EE">
              <w:rPr>
                <w:sz w:val="20"/>
                <w:szCs w:val="22"/>
                <w:lang w:eastAsia="en-US"/>
              </w:rPr>
              <w:t>3,25</w:t>
            </w:r>
          </w:p>
        </w:tc>
        <w:tc>
          <w:tcPr>
            <w:tcW w:w="684" w:type="dxa"/>
          </w:tcPr>
          <w:p w:rsidR="002A53EE" w:rsidRPr="002A53EE" w:rsidRDefault="002A53EE" w:rsidP="002A53EE">
            <w:pPr>
              <w:jc w:val="center"/>
              <w:rPr>
                <w:sz w:val="22"/>
                <w:szCs w:val="22"/>
                <w:lang w:eastAsia="en-US"/>
              </w:rPr>
            </w:pPr>
            <w:r w:rsidRPr="002A53EE">
              <w:rPr>
                <w:sz w:val="20"/>
                <w:szCs w:val="22"/>
                <w:lang w:eastAsia="en-US"/>
              </w:rPr>
              <w:t>3,25</w:t>
            </w:r>
          </w:p>
        </w:tc>
        <w:tc>
          <w:tcPr>
            <w:tcW w:w="684" w:type="dxa"/>
          </w:tcPr>
          <w:p w:rsidR="002A53EE" w:rsidRPr="002A53EE" w:rsidRDefault="002A53EE" w:rsidP="002A53EE">
            <w:pPr>
              <w:jc w:val="center"/>
              <w:rPr>
                <w:sz w:val="22"/>
                <w:szCs w:val="22"/>
                <w:lang w:eastAsia="en-US"/>
              </w:rPr>
            </w:pPr>
            <w:r w:rsidRPr="002A53EE">
              <w:rPr>
                <w:sz w:val="20"/>
                <w:szCs w:val="22"/>
                <w:lang w:eastAsia="en-US"/>
              </w:rPr>
              <w:t>3,25</w:t>
            </w:r>
          </w:p>
        </w:tc>
        <w:tc>
          <w:tcPr>
            <w:tcW w:w="684" w:type="dxa"/>
          </w:tcPr>
          <w:p w:rsidR="002A53EE" w:rsidRPr="002A53EE" w:rsidRDefault="002A53EE" w:rsidP="002A53EE">
            <w:pPr>
              <w:jc w:val="center"/>
              <w:rPr>
                <w:sz w:val="22"/>
                <w:szCs w:val="22"/>
                <w:lang w:eastAsia="en-US"/>
              </w:rPr>
            </w:pPr>
            <w:r w:rsidRPr="002A53EE">
              <w:rPr>
                <w:sz w:val="20"/>
                <w:szCs w:val="22"/>
                <w:lang w:eastAsia="en-US"/>
              </w:rPr>
              <w:t>3,25</w:t>
            </w:r>
          </w:p>
        </w:tc>
        <w:tc>
          <w:tcPr>
            <w:tcW w:w="684" w:type="dxa"/>
          </w:tcPr>
          <w:p w:rsidR="002A53EE" w:rsidRPr="002A53EE" w:rsidRDefault="002A53EE" w:rsidP="002A53EE">
            <w:pPr>
              <w:jc w:val="center"/>
              <w:rPr>
                <w:sz w:val="22"/>
                <w:szCs w:val="22"/>
                <w:lang w:eastAsia="en-US"/>
              </w:rPr>
            </w:pPr>
            <w:r w:rsidRPr="002A53EE">
              <w:rPr>
                <w:sz w:val="20"/>
                <w:szCs w:val="22"/>
                <w:lang w:eastAsia="en-US"/>
              </w:rPr>
              <w:t>3,25</w:t>
            </w:r>
          </w:p>
        </w:tc>
        <w:tc>
          <w:tcPr>
            <w:tcW w:w="684" w:type="dxa"/>
          </w:tcPr>
          <w:p w:rsidR="002A53EE" w:rsidRPr="002A53EE" w:rsidRDefault="002A53EE" w:rsidP="002A53EE">
            <w:pPr>
              <w:jc w:val="center"/>
              <w:rPr>
                <w:sz w:val="22"/>
                <w:szCs w:val="22"/>
                <w:lang w:eastAsia="en-US"/>
              </w:rPr>
            </w:pPr>
            <w:r w:rsidRPr="002A53EE">
              <w:rPr>
                <w:sz w:val="20"/>
                <w:szCs w:val="22"/>
                <w:lang w:eastAsia="en-US"/>
              </w:rPr>
              <w:t>3,25</w:t>
            </w:r>
          </w:p>
        </w:tc>
        <w:tc>
          <w:tcPr>
            <w:tcW w:w="655" w:type="dxa"/>
          </w:tcPr>
          <w:p w:rsidR="002A53EE" w:rsidRPr="002A53EE" w:rsidRDefault="002A53EE" w:rsidP="002A53EE">
            <w:pPr>
              <w:jc w:val="center"/>
              <w:rPr>
                <w:sz w:val="22"/>
                <w:szCs w:val="22"/>
                <w:lang w:eastAsia="en-US"/>
              </w:rPr>
            </w:pPr>
            <w:r w:rsidRPr="002A53EE">
              <w:rPr>
                <w:sz w:val="20"/>
                <w:szCs w:val="22"/>
                <w:lang w:eastAsia="en-US"/>
              </w:rPr>
              <w:t>3,25</w:t>
            </w:r>
          </w:p>
        </w:tc>
        <w:tc>
          <w:tcPr>
            <w:tcW w:w="655" w:type="dxa"/>
          </w:tcPr>
          <w:p w:rsidR="002A53EE" w:rsidRPr="002A53EE" w:rsidRDefault="002A53EE" w:rsidP="002A53EE">
            <w:pPr>
              <w:jc w:val="center"/>
              <w:rPr>
                <w:sz w:val="22"/>
                <w:szCs w:val="22"/>
                <w:lang w:eastAsia="en-US"/>
              </w:rPr>
            </w:pPr>
            <w:r w:rsidRPr="002A53EE">
              <w:rPr>
                <w:sz w:val="20"/>
                <w:szCs w:val="22"/>
                <w:lang w:eastAsia="en-US"/>
              </w:rPr>
              <w:t>3,25</w:t>
            </w:r>
          </w:p>
        </w:tc>
      </w:tr>
      <w:tr w:rsidR="002A53EE" w:rsidRPr="002A53EE" w:rsidTr="00485166">
        <w:trPr>
          <w:trHeight w:val="266"/>
        </w:trPr>
        <w:tc>
          <w:tcPr>
            <w:tcW w:w="5852" w:type="dxa"/>
          </w:tcPr>
          <w:p w:rsidR="002A53EE" w:rsidRPr="002A53EE" w:rsidRDefault="002A53EE" w:rsidP="002A53EE">
            <w:pPr>
              <w:spacing w:before="12"/>
              <w:ind w:left="9"/>
              <w:rPr>
                <w:sz w:val="20"/>
                <w:szCs w:val="22"/>
                <w:lang w:eastAsia="en-US"/>
              </w:rPr>
            </w:pPr>
            <w:r w:rsidRPr="002A53EE">
              <w:rPr>
                <w:sz w:val="20"/>
                <w:szCs w:val="22"/>
                <w:lang w:eastAsia="en-US"/>
              </w:rPr>
              <w:t>Срок</w:t>
            </w:r>
            <w:r w:rsidRPr="002A53EE">
              <w:rPr>
                <w:spacing w:val="-4"/>
                <w:sz w:val="20"/>
                <w:szCs w:val="22"/>
                <w:lang w:eastAsia="en-US"/>
              </w:rPr>
              <w:t xml:space="preserve"> </w:t>
            </w:r>
            <w:r w:rsidRPr="002A53EE">
              <w:rPr>
                <w:sz w:val="20"/>
                <w:szCs w:val="22"/>
                <w:lang w:eastAsia="en-US"/>
              </w:rPr>
              <w:t>службы</w:t>
            </w:r>
          </w:p>
        </w:tc>
        <w:tc>
          <w:tcPr>
            <w:tcW w:w="886" w:type="dxa"/>
          </w:tcPr>
          <w:p w:rsidR="002A53EE" w:rsidRPr="002A53EE" w:rsidRDefault="002A53EE" w:rsidP="002A53EE">
            <w:pPr>
              <w:spacing w:before="12"/>
              <w:ind w:left="61" w:right="60"/>
              <w:jc w:val="center"/>
              <w:rPr>
                <w:sz w:val="20"/>
                <w:szCs w:val="22"/>
                <w:lang w:eastAsia="en-US"/>
              </w:rPr>
            </w:pPr>
            <w:r w:rsidRPr="002A53EE">
              <w:rPr>
                <w:sz w:val="20"/>
                <w:szCs w:val="22"/>
                <w:lang w:eastAsia="en-US"/>
              </w:rPr>
              <w:t>лет</w:t>
            </w:r>
          </w:p>
        </w:tc>
        <w:tc>
          <w:tcPr>
            <w:tcW w:w="684" w:type="dxa"/>
          </w:tcPr>
          <w:p w:rsidR="002A53EE" w:rsidRPr="002A53EE" w:rsidRDefault="002A53EE" w:rsidP="002A53EE">
            <w:pPr>
              <w:spacing w:line="225" w:lineRule="exact"/>
              <w:ind w:left="119" w:right="113"/>
              <w:jc w:val="center"/>
              <w:rPr>
                <w:sz w:val="20"/>
                <w:szCs w:val="22"/>
                <w:lang w:eastAsia="en-US"/>
              </w:rPr>
            </w:pPr>
            <w:r w:rsidRPr="002A53EE">
              <w:rPr>
                <w:sz w:val="20"/>
                <w:szCs w:val="22"/>
                <w:lang w:eastAsia="en-US"/>
              </w:rPr>
              <w:t>15</w:t>
            </w:r>
          </w:p>
        </w:tc>
        <w:tc>
          <w:tcPr>
            <w:tcW w:w="684" w:type="dxa"/>
          </w:tcPr>
          <w:p w:rsidR="002A53EE" w:rsidRPr="002A53EE" w:rsidRDefault="002A53EE" w:rsidP="002A53EE">
            <w:pPr>
              <w:spacing w:line="225" w:lineRule="exact"/>
              <w:ind w:left="119" w:right="113"/>
              <w:jc w:val="center"/>
              <w:rPr>
                <w:sz w:val="20"/>
                <w:szCs w:val="22"/>
                <w:lang w:eastAsia="en-US"/>
              </w:rPr>
            </w:pPr>
            <w:r w:rsidRPr="002A53EE">
              <w:rPr>
                <w:sz w:val="20"/>
                <w:szCs w:val="22"/>
                <w:lang w:eastAsia="en-US"/>
              </w:rPr>
              <w:t>15</w:t>
            </w:r>
          </w:p>
        </w:tc>
        <w:tc>
          <w:tcPr>
            <w:tcW w:w="684" w:type="dxa"/>
          </w:tcPr>
          <w:p w:rsidR="002A53EE" w:rsidRPr="002A53EE" w:rsidRDefault="002A53EE" w:rsidP="002A53EE">
            <w:pPr>
              <w:spacing w:line="225" w:lineRule="exact"/>
              <w:ind w:left="119" w:right="113"/>
              <w:jc w:val="center"/>
              <w:rPr>
                <w:sz w:val="20"/>
                <w:szCs w:val="22"/>
                <w:lang w:eastAsia="en-US"/>
              </w:rPr>
            </w:pPr>
            <w:r w:rsidRPr="002A53EE">
              <w:rPr>
                <w:sz w:val="20"/>
                <w:szCs w:val="22"/>
                <w:lang w:eastAsia="en-US"/>
              </w:rPr>
              <w:t>15</w:t>
            </w:r>
          </w:p>
        </w:tc>
        <w:tc>
          <w:tcPr>
            <w:tcW w:w="682" w:type="dxa"/>
          </w:tcPr>
          <w:p w:rsidR="002A53EE" w:rsidRPr="002A53EE" w:rsidRDefault="002A53EE" w:rsidP="002A53EE">
            <w:pPr>
              <w:spacing w:line="225" w:lineRule="exact"/>
              <w:ind w:left="120" w:right="112"/>
              <w:jc w:val="center"/>
              <w:rPr>
                <w:sz w:val="20"/>
                <w:szCs w:val="22"/>
                <w:lang w:eastAsia="en-US"/>
              </w:rPr>
            </w:pPr>
            <w:r w:rsidRPr="002A53EE">
              <w:rPr>
                <w:sz w:val="20"/>
                <w:szCs w:val="22"/>
                <w:lang w:eastAsia="en-US"/>
              </w:rPr>
              <w:t>15</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15</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15</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15</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15</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15</w:t>
            </w:r>
          </w:p>
        </w:tc>
        <w:tc>
          <w:tcPr>
            <w:tcW w:w="655" w:type="dxa"/>
          </w:tcPr>
          <w:p w:rsidR="002A53EE" w:rsidRPr="002A53EE" w:rsidRDefault="002A53EE" w:rsidP="002A53EE">
            <w:pPr>
              <w:spacing w:line="225" w:lineRule="exact"/>
              <w:ind w:left="108" w:right="96"/>
              <w:jc w:val="center"/>
              <w:rPr>
                <w:sz w:val="20"/>
                <w:szCs w:val="22"/>
                <w:lang w:eastAsia="en-US"/>
              </w:rPr>
            </w:pPr>
            <w:r w:rsidRPr="002A53EE">
              <w:rPr>
                <w:sz w:val="20"/>
                <w:szCs w:val="22"/>
                <w:lang w:eastAsia="en-US"/>
              </w:rPr>
              <w:t>15</w:t>
            </w:r>
          </w:p>
        </w:tc>
        <w:tc>
          <w:tcPr>
            <w:tcW w:w="655" w:type="dxa"/>
          </w:tcPr>
          <w:p w:rsidR="002A53EE" w:rsidRPr="002A53EE" w:rsidRDefault="002A53EE" w:rsidP="002A53EE">
            <w:pPr>
              <w:spacing w:line="225" w:lineRule="exact"/>
              <w:ind w:left="108" w:right="96"/>
              <w:jc w:val="center"/>
              <w:rPr>
                <w:sz w:val="20"/>
                <w:szCs w:val="22"/>
                <w:lang w:eastAsia="en-US"/>
              </w:rPr>
            </w:pPr>
            <w:r w:rsidRPr="002A53EE">
              <w:rPr>
                <w:sz w:val="20"/>
                <w:szCs w:val="22"/>
                <w:lang w:eastAsia="en-US"/>
              </w:rPr>
              <w:t>15</w:t>
            </w:r>
          </w:p>
        </w:tc>
      </w:tr>
      <w:tr w:rsidR="002A53EE" w:rsidRPr="002A53EE" w:rsidTr="00485166">
        <w:trPr>
          <w:trHeight w:val="264"/>
        </w:trPr>
        <w:tc>
          <w:tcPr>
            <w:tcW w:w="5852" w:type="dxa"/>
          </w:tcPr>
          <w:p w:rsidR="002A53EE" w:rsidRPr="002A53EE" w:rsidRDefault="002A53EE" w:rsidP="002A53EE">
            <w:pPr>
              <w:spacing w:before="10"/>
              <w:ind w:left="9"/>
              <w:rPr>
                <w:sz w:val="20"/>
                <w:szCs w:val="22"/>
                <w:lang w:eastAsia="en-US"/>
              </w:rPr>
            </w:pPr>
            <w:r w:rsidRPr="002A53EE">
              <w:rPr>
                <w:sz w:val="20"/>
                <w:szCs w:val="22"/>
                <w:lang w:eastAsia="en-US"/>
              </w:rPr>
              <w:t>Количество</w:t>
            </w:r>
            <w:r w:rsidRPr="002A53EE">
              <w:rPr>
                <w:spacing w:val="-6"/>
                <w:sz w:val="20"/>
                <w:szCs w:val="22"/>
                <w:lang w:eastAsia="en-US"/>
              </w:rPr>
              <w:t xml:space="preserve"> </w:t>
            </w:r>
            <w:r w:rsidRPr="002A53EE">
              <w:rPr>
                <w:sz w:val="20"/>
                <w:szCs w:val="22"/>
                <w:lang w:eastAsia="en-US"/>
              </w:rPr>
              <w:t>баков-аккумуляторов</w:t>
            </w:r>
            <w:r w:rsidRPr="002A53EE">
              <w:rPr>
                <w:spacing w:val="-6"/>
                <w:sz w:val="20"/>
                <w:szCs w:val="22"/>
                <w:lang w:eastAsia="en-US"/>
              </w:rPr>
              <w:t xml:space="preserve"> </w:t>
            </w:r>
            <w:r w:rsidRPr="002A53EE">
              <w:rPr>
                <w:sz w:val="20"/>
                <w:szCs w:val="22"/>
                <w:lang w:eastAsia="en-US"/>
              </w:rPr>
              <w:t>теплоносителя</w:t>
            </w:r>
          </w:p>
        </w:tc>
        <w:tc>
          <w:tcPr>
            <w:tcW w:w="886" w:type="dxa"/>
          </w:tcPr>
          <w:p w:rsidR="002A53EE" w:rsidRPr="002A53EE" w:rsidRDefault="002A53EE" w:rsidP="002A53EE">
            <w:pPr>
              <w:spacing w:before="10"/>
              <w:ind w:left="61" w:right="56"/>
              <w:jc w:val="center"/>
              <w:rPr>
                <w:sz w:val="20"/>
                <w:szCs w:val="22"/>
                <w:lang w:eastAsia="en-US"/>
              </w:rPr>
            </w:pPr>
            <w:proofErr w:type="gramStart"/>
            <w:r w:rsidRPr="002A53EE">
              <w:rPr>
                <w:sz w:val="20"/>
                <w:szCs w:val="22"/>
                <w:lang w:eastAsia="en-US"/>
              </w:rPr>
              <w:t>ед</w:t>
            </w:r>
            <w:proofErr w:type="gramEnd"/>
            <w:r w:rsidRPr="002A53EE">
              <w:rPr>
                <w:sz w:val="20"/>
                <w:szCs w:val="22"/>
                <w:lang w:eastAsia="en-US"/>
              </w:rPr>
              <w:t>.</w:t>
            </w:r>
          </w:p>
        </w:tc>
        <w:tc>
          <w:tcPr>
            <w:tcW w:w="684" w:type="dxa"/>
          </w:tcPr>
          <w:p w:rsidR="002A53EE" w:rsidRPr="002A53EE" w:rsidRDefault="002A53EE" w:rsidP="002A53EE">
            <w:pPr>
              <w:spacing w:line="225" w:lineRule="exact"/>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5" w:lineRule="exact"/>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5" w:lineRule="exact"/>
              <w:ind w:left="5"/>
              <w:jc w:val="center"/>
              <w:rPr>
                <w:sz w:val="20"/>
                <w:szCs w:val="22"/>
                <w:lang w:eastAsia="en-US"/>
              </w:rPr>
            </w:pPr>
            <w:r w:rsidRPr="002A53EE">
              <w:rPr>
                <w:w w:val="99"/>
                <w:sz w:val="20"/>
                <w:szCs w:val="22"/>
                <w:lang w:eastAsia="en-US"/>
              </w:rPr>
              <w:t>0</w:t>
            </w:r>
          </w:p>
        </w:tc>
        <w:tc>
          <w:tcPr>
            <w:tcW w:w="682" w:type="dxa"/>
          </w:tcPr>
          <w:p w:rsidR="002A53EE" w:rsidRPr="002A53EE" w:rsidRDefault="002A53EE" w:rsidP="002A53EE">
            <w:pPr>
              <w:spacing w:line="225" w:lineRule="exact"/>
              <w:ind w:left="2"/>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5" w:lineRule="exact"/>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5" w:lineRule="exact"/>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5" w:lineRule="exact"/>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5" w:lineRule="exact"/>
              <w:ind w:left="1"/>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5" w:lineRule="exact"/>
              <w:ind w:left="6"/>
              <w:jc w:val="center"/>
              <w:rPr>
                <w:sz w:val="20"/>
                <w:szCs w:val="22"/>
                <w:lang w:eastAsia="en-US"/>
              </w:rPr>
            </w:pPr>
            <w:r w:rsidRPr="002A53EE">
              <w:rPr>
                <w:w w:val="99"/>
                <w:sz w:val="20"/>
                <w:szCs w:val="22"/>
                <w:lang w:eastAsia="en-US"/>
              </w:rPr>
              <w:t>0</w:t>
            </w:r>
          </w:p>
        </w:tc>
        <w:tc>
          <w:tcPr>
            <w:tcW w:w="655" w:type="dxa"/>
          </w:tcPr>
          <w:p w:rsidR="002A53EE" w:rsidRPr="002A53EE" w:rsidRDefault="002A53EE" w:rsidP="002A53EE">
            <w:pPr>
              <w:spacing w:line="225" w:lineRule="exact"/>
              <w:ind w:left="6"/>
              <w:jc w:val="center"/>
              <w:rPr>
                <w:sz w:val="20"/>
                <w:szCs w:val="22"/>
                <w:lang w:eastAsia="en-US"/>
              </w:rPr>
            </w:pPr>
            <w:r w:rsidRPr="002A53EE">
              <w:rPr>
                <w:w w:val="99"/>
                <w:sz w:val="20"/>
                <w:szCs w:val="22"/>
                <w:lang w:eastAsia="en-US"/>
              </w:rPr>
              <w:t>0</w:t>
            </w:r>
          </w:p>
        </w:tc>
        <w:tc>
          <w:tcPr>
            <w:tcW w:w="655" w:type="dxa"/>
          </w:tcPr>
          <w:p w:rsidR="002A53EE" w:rsidRPr="002A53EE" w:rsidRDefault="002A53EE" w:rsidP="002A53EE">
            <w:pPr>
              <w:spacing w:line="225" w:lineRule="exact"/>
              <w:ind w:left="6"/>
              <w:jc w:val="center"/>
              <w:rPr>
                <w:sz w:val="20"/>
                <w:szCs w:val="22"/>
                <w:lang w:eastAsia="en-US"/>
              </w:rPr>
            </w:pPr>
            <w:r w:rsidRPr="002A53EE">
              <w:rPr>
                <w:w w:val="99"/>
                <w:sz w:val="20"/>
                <w:szCs w:val="22"/>
                <w:lang w:eastAsia="en-US"/>
              </w:rPr>
              <w:t>0</w:t>
            </w:r>
          </w:p>
        </w:tc>
      </w:tr>
      <w:tr w:rsidR="002A53EE" w:rsidRPr="002A53EE" w:rsidTr="00485166">
        <w:trPr>
          <w:trHeight w:val="263"/>
        </w:trPr>
        <w:tc>
          <w:tcPr>
            <w:tcW w:w="5852" w:type="dxa"/>
          </w:tcPr>
          <w:p w:rsidR="002A53EE" w:rsidRPr="002A53EE" w:rsidRDefault="002A53EE" w:rsidP="002A53EE">
            <w:pPr>
              <w:spacing w:before="10"/>
              <w:ind w:left="9"/>
              <w:rPr>
                <w:sz w:val="20"/>
                <w:szCs w:val="22"/>
                <w:lang w:eastAsia="en-US"/>
              </w:rPr>
            </w:pPr>
            <w:r w:rsidRPr="002A53EE">
              <w:rPr>
                <w:sz w:val="20"/>
                <w:szCs w:val="22"/>
                <w:lang w:eastAsia="en-US"/>
              </w:rPr>
              <w:t>Общая</w:t>
            </w:r>
            <w:r w:rsidRPr="002A53EE">
              <w:rPr>
                <w:spacing w:val="-5"/>
                <w:sz w:val="20"/>
                <w:szCs w:val="22"/>
                <w:lang w:eastAsia="en-US"/>
              </w:rPr>
              <w:t xml:space="preserve"> </w:t>
            </w:r>
            <w:r w:rsidRPr="002A53EE">
              <w:rPr>
                <w:sz w:val="20"/>
                <w:szCs w:val="22"/>
                <w:lang w:eastAsia="en-US"/>
              </w:rPr>
              <w:t>емкость</w:t>
            </w:r>
            <w:r w:rsidRPr="002A53EE">
              <w:rPr>
                <w:spacing w:val="-3"/>
                <w:sz w:val="20"/>
                <w:szCs w:val="22"/>
                <w:lang w:eastAsia="en-US"/>
              </w:rPr>
              <w:t xml:space="preserve"> </w:t>
            </w:r>
            <w:r w:rsidRPr="002A53EE">
              <w:rPr>
                <w:sz w:val="20"/>
                <w:szCs w:val="22"/>
                <w:lang w:eastAsia="en-US"/>
              </w:rPr>
              <w:t>баков-аккумуляторов</w:t>
            </w:r>
          </w:p>
        </w:tc>
        <w:tc>
          <w:tcPr>
            <w:tcW w:w="886" w:type="dxa"/>
          </w:tcPr>
          <w:p w:rsidR="002A53EE" w:rsidRPr="002A53EE" w:rsidRDefault="002A53EE" w:rsidP="002A53EE">
            <w:pPr>
              <w:spacing w:before="26" w:line="134" w:lineRule="auto"/>
              <w:ind w:left="61" w:right="54"/>
              <w:jc w:val="center"/>
              <w:rPr>
                <w:sz w:val="13"/>
                <w:szCs w:val="22"/>
                <w:lang w:eastAsia="en-US"/>
              </w:rPr>
            </w:pPr>
            <w:r w:rsidRPr="002A53EE">
              <w:rPr>
                <w:position w:val="-8"/>
                <w:sz w:val="20"/>
                <w:szCs w:val="22"/>
                <w:lang w:eastAsia="en-US"/>
              </w:rPr>
              <w:t>м</w:t>
            </w:r>
            <w:r w:rsidRPr="002A53EE">
              <w:rPr>
                <w:sz w:val="13"/>
                <w:szCs w:val="22"/>
                <w:lang w:eastAsia="en-US"/>
              </w:rPr>
              <w:t>3</w:t>
            </w:r>
          </w:p>
        </w:tc>
        <w:tc>
          <w:tcPr>
            <w:tcW w:w="684" w:type="dxa"/>
          </w:tcPr>
          <w:p w:rsidR="002A53EE" w:rsidRPr="002A53EE" w:rsidRDefault="002A53EE" w:rsidP="002A53EE">
            <w:pPr>
              <w:spacing w:line="225" w:lineRule="exact"/>
              <w:ind w:left="5"/>
              <w:jc w:val="center"/>
              <w:rPr>
                <w:sz w:val="20"/>
                <w:szCs w:val="22"/>
                <w:lang w:eastAsia="en-US"/>
              </w:rPr>
            </w:pPr>
            <w:r w:rsidRPr="002A53EE">
              <w:rPr>
                <w:w w:val="99"/>
                <w:sz w:val="20"/>
                <w:szCs w:val="22"/>
                <w:lang w:eastAsia="en-US"/>
              </w:rPr>
              <w:t>-</w:t>
            </w:r>
          </w:p>
        </w:tc>
        <w:tc>
          <w:tcPr>
            <w:tcW w:w="684" w:type="dxa"/>
          </w:tcPr>
          <w:p w:rsidR="002A53EE" w:rsidRPr="002A53EE" w:rsidRDefault="002A53EE" w:rsidP="002A53EE">
            <w:pPr>
              <w:spacing w:line="225" w:lineRule="exact"/>
              <w:ind w:left="5"/>
              <w:jc w:val="center"/>
              <w:rPr>
                <w:sz w:val="20"/>
                <w:szCs w:val="22"/>
                <w:lang w:eastAsia="en-US"/>
              </w:rPr>
            </w:pPr>
            <w:r w:rsidRPr="002A53EE">
              <w:rPr>
                <w:w w:val="99"/>
                <w:sz w:val="20"/>
                <w:szCs w:val="22"/>
                <w:lang w:eastAsia="en-US"/>
              </w:rPr>
              <w:t>-</w:t>
            </w:r>
          </w:p>
        </w:tc>
        <w:tc>
          <w:tcPr>
            <w:tcW w:w="684" w:type="dxa"/>
          </w:tcPr>
          <w:p w:rsidR="002A53EE" w:rsidRPr="002A53EE" w:rsidRDefault="002A53EE" w:rsidP="002A53EE">
            <w:pPr>
              <w:spacing w:line="225" w:lineRule="exact"/>
              <w:ind w:left="5"/>
              <w:jc w:val="center"/>
              <w:rPr>
                <w:sz w:val="20"/>
                <w:szCs w:val="22"/>
                <w:lang w:eastAsia="en-US"/>
              </w:rPr>
            </w:pPr>
            <w:r w:rsidRPr="002A53EE">
              <w:rPr>
                <w:w w:val="99"/>
                <w:sz w:val="20"/>
                <w:szCs w:val="22"/>
                <w:lang w:eastAsia="en-US"/>
              </w:rPr>
              <w:t>-</w:t>
            </w:r>
          </w:p>
        </w:tc>
        <w:tc>
          <w:tcPr>
            <w:tcW w:w="682" w:type="dxa"/>
          </w:tcPr>
          <w:p w:rsidR="002A53EE" w:rsidRPr="002A53EE" w:rsidRDefault="002A53EE" w:rsidP="002A53EE">
            <w:pPr>
              <w:spacing w:line="225" w:lineRule="exact"/>
              <w:ind w:left="2"/>
              <w:jc w:val="center"/>
              <w:rPr>
                <w:sz w:val="20"/>
                <w:szCs w:val="22"/>
                <w:lang w:eastAsia="en-US"/>
              </w:rPr>
            </w:pPr>
            <w:r w:rsidRPr="002A53EE">
              <w:rPr>
                <w:w w:val="99"/>
                <w:sz w:val="20"/>
                <w:szCs w:val="22"/>
                <w:lang w:eastAsia="en-US"/>
              </w:rPr>
              <w:t>-</w:t>
            </w:r>
          </w:p>
        </w:tc>
        <w:tc>
          <w:tcPr>
            <w:tcW w:w="684" w:type="dxa"/>
          </w:tcPr>
          <w:p w:rsidR="002A53EE" w:rsidRPr="002A53EE" w:rsidRDefault="002A53EE" w:rsidP="002A53EE">
            <w:pPr>
              <w:spacing w:line="225" w:lineRule="exact"/>
              <w:ind w:left="6"/>
              <w:jc w:val="center"/>
              <w:rPr>
                <w:sz w:val="20"/>
                <w:szCs w:val="22"/>
                <w:lang w:eastAsia="en-US"/>
              </w:rPr>
            </w:pPr>
            <w:r w:rsidRPr="002A53EE">
              <w:rPr>
                <w:w w:val="99"/>
                <w:sz w:val="20"/>
                <w:szCs w:val="22"/>
                <w:lang w:eastAsia="en-US"/>
              </w:rPr>
              <w:t>-</w:t>
            </w:r>
          </w:p>
        </w:tc>
        <w:tc>
          <w:tcPr>
            <w:tcW w:w="684" w:type="dxa"/>
          </w:tcPr>
          <w:p w:rsidR="002A53EE" w:rsidRPr="002A53EE" w:rsidRDefault="002A53EE" w:rsidP="002A53EE">
            <w:pPr>
              <w:spacing w:line="225" w:lineRule="exact"/>
              <w:ind w:left="6"/>
              <w:jc w:val="center"/>
              <w:rPr>
                <w:sz w:val="20"/>
                <w:szCs w:val="22"/>
                <w:lang w:eastAsia="en-US"/>
              </w:rPr>
            </w:pPr>
            <w:r w:rsidRPr="002A53EE">
              <w:rPr>
                <w:w w:val="99"/>
                <w:sz w:val="20"/>
                <w:szCs w:val="22"/>
                <w:lang w:eastAsia="en-US"/>
              </w:rPr>
              <w:t>-</w:t>
            </w:r>
          </w:p>
        </w:tc>
        <w:tc>
          <w:tcPr>
            <w:tcW w:w="684" w:type="dxa"/>
          </w:tcPr>
          <w:p w:rsidR="002A53EE" w:rsidRPr="002A53EE" w:rsidRDefault="002A53EE" w:rsidP="002A53EE">
            <w:pPr>
              <w:spacing w:line="225" w:lineRule="exact"/>
              <w:ind w:left="6"/>
              <w:jc w:val="center"/>
              <w:rPr>
                <w:sz w:val="20"/>
                <w:szCs w:val="22"/>
                <w:lang w:eastAsia="en-US"/>
              </w:rPr>
            </w:pPr>
            <w:r w:rsidRPr="002A53EE">
              <w:rPr>
                <w:w w:val="99"/>
                <w:sz w:val="20"/>
                <w:szCs w:val="22"/>
                <w:lang w:eastAsia="en-US"/>
              </w:rPr>
              <w:t>-</w:t>
            </w:r>
          </w:p>
        </w:tc>
        <w:tc>
          <w:tcPr>
            <w:tcW w:w="684" w:type="dxa"/>
          </w:tcPr>
          <w:p w:rsidR="002A53EE" w:rsidRPr="002A53EE" w:rsidRDefault="002A53EE" w:rsidP="002A53EE">
            <w:pPr>
              <w:spacing w:line="225" w:lineRule="exact"/>
              <w:ind w:left="1"/>
              <w:jc w:val="center"/>
              <w:rPr>
                <w:sz w:val="20"/>
                <w:szCs w:val="22"/>
                <w:lang w:eastAsia="en-US"/>
              </w:rPr>
            </w:pPr>
            <w:r w:rsidRPr="002A53EE">
              <w:rPr>
                <w:w w:val="99"/>
                <w:sz w:val="20"/>
                <w:szCs w:val="22"/>
                <w:lang w:eastAsia="en-US"/>
              </w:rPr>
              <w:t>-</w:t>
            </w:r>
          </w:p>
        </w:tc>
        <w:tc>
          <w:tcPr>
            <w:tcW w:w="684" w:type="dxa"/>
          </w:tcPr>
          <w:p w:rsidR="002A53EE" w:rsidRPr="002A53EE" w:rsidRDefault="002A53EE" w:rsidP="002A53EE">
            <w:pPr>
              <w:spacing w:line="225" w:lineRule="exact"/>
              <w:ind w:left="6"/>
              <w:jc w:val="center"/>
              <w:rPr>
                <w:sz w:val="20"/>
                <w:szCs w:val="22"/>
                <w:lang w:eastAsia="en-US"/>
              </w:rPr>
            </w:pPr>
            <w:r w:rsidRPr="002A53EE">
              <w:rPr>
                <w:w w:val="99"/>
                <w:sz w:val="20"/>
                <w:szCs w:val="22"/>
                <w:lang w:eastAsia="en-US"/>
              </w:rPr>
              <w:t>-</w:t>
            </w:r>
          </w:p>
        </w:tc>
        <w:tc>
          <w:tcPr>
            <w:tcW w:w="655" w:type="dxa"/>
          </w:tcPr>
          <w:p w:rsidR="002A53EE" w:rsidRPr="002A53EE" w:rsidRDefault="002A53EE" w:rsidP="002A53EE">
            <w:pPr>
              <w:spacing w:line="225" w:lineRule="exact"/>
              <w:ind w:left="7"/>
              <w:jc w:val="center"/>
              <w:rPr>
                <w:sz w:val="20"/>
                <w:szCs w:val="22"/>
                <w:lang w:eastAsia="en-US"/>
              </w:rPr>
            </w:pPr>
            <w:r w:rsidRPr="002A53EE">
              <w:rPr>
                <w:w w:val="99"/>
                <w:sz w:val="20"/>
                <w:szCs w:val="22"/>
                <w:lang w:eastAsia="en-US"/>
              </w:rPr>
              <w:t>-</w:t>
            </w:r>
          </w:p>
        </w:tc>
        <w:tc>
          <w:tcPr>
            <w:tcW w:w="655" w:type="dxa"/>
          </w:tcPr>
          <w:p w:rsidR="002A53EE" w:rsidRPr="002A53EE" w:rsidRDefault="002A53EE" w:rsidP="002A53EE">
            <w:pPr>
              <w:spacing w:line="225" w:lineRule="exact"/>
              <w:ind w:left="7"/>
              <w:jc w:val="center"/>
              <w:rPr>
                <w:sz w:val="20"/>
                <w:szCs w:val="22"/>
                <w:lang w:eastAsia="en-US"/>
              </w:rPr>
            </w:pPr>
            <w:r w:rsidRPr="002A53EE">
              <w:rPr>
                <w:w w:val="99"/>
                <w:sz w:val="20"/>
                <w:szCs w:val="22"/>
                <w:lang w:eastAsia="en-US"/>
              </w:rPr>
              <w:t>-</w:t>
            </w:r>
          </w:p>
        </w:tc>
      </w:tr>
      <w:tr w:rsidR="002A53EE" w:rsidRPr="002A53EE" w:rsidTr="00485166">
        <w:trPr>
          <w:trHeight w:val="266"/>
        </w:trPr>
        <w:tc>
          <w:tcPr>
            <w:tcW w:w="5852" w:type="dxa"/>
          </w:tcPr>
          <w:p w:rsidR="002A53EE" w:rsidRPr="00C35F9B" w:rsidRDefault="002A53EE" w:rsidP="002A53EE">
            <w:pPr>
              <w:spacing w:before="12"/>
              <w:ind w:left="9"/>
              <w:rPr>
                <w:sz w:val="20"/>
                <w:szCs w:val="22"/>
                <w:lang w:val="ru-RU" w:eastAsia="en-US"/>
              </w:rPr>
            </w:pPr>
            <w:r w:rsidRPr="00C35F9B">
              <w:rPr>
                <w:sz w:val="20"/>
                <w:szCs w:val="22"/>
                <w:lang w:val="ru-RU" w:eastAsia="en-US"/>
              </w:rPr>
              <w:t>Расчетный</w:t>
            </w:r>
            <w:r w:rsidRPr="00C35F9B">
              <w:rPr>
                <w:spacing w:val="-5"/>
                <w:sz w:val="20"/>
                <w:szCs w:val="22"/>
                <w:lang w:val="ru-RU" w:eastAsia="en-US"/>
              </w:rPr>
              <w:t xml:space="preserve"> </w:t>
            </w:r>
            <w:r w:rsidRPr="00C35F9B">
              <w:rPr>
                <w:sz w:val="20"/>
                <w:szCs w:val="22"/>
                <w:lang w:val="ru-RU" w:eastAsia="en-US"/>
              </w:rPr>
              <w:t>часовой</w:t>
            </w:r>
            <w:r w:rsidRPr="00C35F9B">
              <w:rPr>
                <w:spacing w:val="-4"/>
                <w:sz w:val="20"/>
                <w:szCs w:val="22"/>
                <w:lang w:val="ru-RU" w:eastAsia="en-US"/>
              </w:rPr>
              <w:t xml:space="preserve"> </w:t>
            </w:r>
            <w:r w:rsidRPr="00C35F9B">
              <w:rPr>
                <w:sz w:val="20"/>
                <w:szCs w:val="22"/>
                <w:lang w:val="ru-RU" w:eastAsia="en-US"/>
              </w:rPr>
              <w:t>расход</w:t>
            </w:r>
            <w:r w:rsidRPr="00C35F9B">
              <w:rPr>
                <w:spacing w:val="-4"/>
                <w:sz w:val="20"/>
                <w:szCs w:val="22"/>
                <w:lang w:val="ru-RU" w:eastAsia="en-US"/>
              </w:rPr>
              <w:t xml:space="preserve"> </w:t>
            </w:r>
            <w:r w:rsidRPr="00C35F9B">
              <w:rPr>
                <w:sz w:val="20"/>
                <w:szCs w:val="22"/>
                <w:lang w:val="ru-RU" w:eastAsia="en-US"/>
              </w:rPr>
              <w:t>для</w:t>
            </w:r>
            <w:r w:rsidRPr="00C35F9B">
              <w:rPr>
                <w:spacing w:val="-4"/>
                <w:sz w:val="20"/>
                <w:szCs w:val="22"/>
                <w:lang w:val="ru-RU" w:eastAsia="en-US"/>
              </w:rPr>
              <w:t xml:space="preserve"> </w:t>
            </w:r>
            <w:r w:rsidRPr="00C35F9B">
              <w:rPr>
                <w:sz w:val="20"/>
                <w:szCs w:val="22"/>
                <w:lang w:val="ru-RU" w:eastAsia="en-US"/>
              </w:rPr>
              <w:t>подпитки</w:t>
            </w:r>
            <w:r w:rsidRPr="00C35F9B">
              <w:rPr>
                <w:spacing w:val="-4"/>
                <w:sz w:val="20"/>
                <w:szCs w:val="22"/>
                <w:lang w:val="ru-RU" w:eastAsia="en-US"/>
              </w:rPr>
              <w:t xml:space="preserve"> </w:t>
            </w:r>
            <w:r w:rsidRPr="00C35F9B">
              <w:rPr>
                <w:sz w:val="20"/>
                <w:szCs w:val="22"/>
                <w:lang w:val="ru-RU" w:eastAsia="en-US"/>
              </w:rPr>
              <w:t>системы</w:t>
            </w:r>
            <w:r w:rsidRPr="00C35F9B">
              <w:rPr>
                <w:spacing w:val="-3"/>
                <w:sz w:val="20"/>
                <w:szCs w:val="22"/>
                <w:lang w:val="ru-RU" w:eastAsia="en-US"/>
              </w:rPr>
              <w:t xml:space="preserve"> </w:t>
            </w:r>
            <w:r w:rsidRPr="00C35F9B">
              <w:rPr>
                <w:sz w:val="20"/>
                <w:szCs w:val="22"/>
                <w:lang w:val="ru-RU" w:eastAsia="en-US"/>
              </w:rPr>
              <w:t>теплоснабжения</w:t>
            </w:r>
          </w:p>
        </w:tc>
        <w:tc>
          <w:tcPr>
            <w:tcW w:w="886" w:type="dxa"/>
          </w:tcPr>
          <w:p w:rsidR="002A53EE" w:rsidRPr="002A53EE" w:rsidRDefault="002A53EE" w:rsidP="002A53EE">
            <w:pPr>
              <w:spacing w:before="12"/>
              <w:ind w:left="61" w:right="58"/>
              <w:jc w:val="center"/>
              <w:rPr>
                <w:sz w:val="20"/>
                <w:szCs w:val="22"/>
                <w:lang w:eastAsia="en-US"/>
              </w:rPr>
            </w:pPr>
            <w:r w:rsidRPr="002A53EE">
              <w:rPr>
                <w:sz w:val="20"/>
                <w:szCs w:val="22"/>
                <w:lang w:eastAsia="en-US"/>
              </w:rPr>
              <w:t>м</w:t>
            </w:r>
            <w:r w:rsidRPr="002A53EE">
              <w:rPr>
                <w:sz w:val="20"/>
                <w:szCs w:val="22"/>
                <w:vertAlign w:val="superscript"/>
                <w:lang w:eastAsia="en-US"/>
              </w:rPr>
              <w:t>3</w:t>
            </w:r>
            <w:r w:rsidRPr="002A53EE">
              <w:rPr>
                <w:sz w:val="20"/>
                <w:szCs w:val="22"/>
                <w:lang w:eastAsia="en-US"/>
              </w:rPr>
              <w:t>/ч</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0,55</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0,55</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0,55</w:t>
            </w:r>
          </w:p>
        </w:tc>
        <w:tc>
          <w:tcPr>
            <w:tcW w:w="682" w:type="dxa"/>
          </w:tcPr>
          <w:p w:rsidR="002A53EE" w:rsidRPr="002A53EE" w:rsidRDefault="002A53EE" w:rsidP="002A53EE">
            <w:pPr>
              <w:spacing w:line="225" w:lineRule="exact"/>
              <w:ind w:left="116" w:right="112"/>
              <w:jc w:val="center"/>
              <w:rPr>
                <w:sz w:val="20"/>
                <w:szCs w:val="22"/>
                <w:lang w:eastAsia="en-US"/>
              </w:rPr>
            </w:pPr>
            <w:r w:rsidRPr="002A53EE">
              <w:rPr>
                <w:sz w:val="20"/>
                <w:szCs w:val="22"/>
                <w:lang w:eastAsia="en-US"/>
              </w:rPr>
              <w:t>0,55</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0,55</w:t>
            </w:r>
          </w:p>
        </w:tc>
        <w:tc>
          <w:tcPr>
            <w:tcW w:w="684" w:type="dxa"/>
          </w:tcPr>
          <w:p w:rsidR="002A53EE" w:rsidRPr="002A53EE" w:rsidRDefault="002A53EE" w:rsidP="002A53EE">
            <w:pPr>
              <w:spacing w:line="225" w:lineRule="exact"/>
              <w:ind w:left="165"/>
              <w:rPr>
                <w:sz w:val="20"/>
                <w:szCs w:val="22"/>
                <w:lang w:eastAsia="en-US"/>
              </w:rPr>
            </w:pPr>
            <w:r w:rsidRPr="002A53EE">
              <w:rPr>
                <w:sz w:val="20"/>
                <w:szCs w:val="22"/>
                <w:lang w:eastAsia="en-US"/>
              </w:rPr>
              <w:t>0,55</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0,55</w:t>
            </w:r>
          </w:p>
        </w:tc>
        <w:tc>
          <w:tcPr>
            <w:tcW w:w="684" w:type="dxa"/>
          </w:tcPr>
          <w:p w:rsidR="002A53EE" w:rsidRPr="002A53EE" w:rsidRDefault="002A53EE" w:rsidP="002A53EE">
            <w:pPr>
              <w:spacing w:line="225" w:lineRule="exact"/>
              <w:ind w:left="115" w:right="113"/>
              <w:jc w:val="center"/>
              <w:rPr>
                <w:sz w:val="20"/>
                <w:szCs w:val="22"/>
                <w:lang w:eastAsia="en-US"/>
              </w:rPr>
            </w:pPr>
            <w:r w:rsidRPr="002A53EE">
              <w:rPr>
                <w:sz w:val="20"/>
                <w:szCs w:val="22"/>
                <w:lang w:eastAsia="en-US"/>
              </w:rPr>
              <w:t>0,55</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0,55</w:t>
            </w:r>
          </w:p>
        </w:tc>
        <w:tc>
          <w:tcPr>
            <w:tcW w:w="655" w:type="dxa"/>
          </w:tcPr>
          <w:p w:rsidR="002A53EE" w:rsidRPr="002A53EE" w:rsidRDefault="002A53EE" w:rsidP="002A53EE">
            <w:pPr>
              <w:spacing w:line="225" w:lineRule="exact"/>
              <w:ind w:left="104" w:right="96"/>
              <w:jc w:val="center"/>
              <w:rPr>
                <w:sz w:val="20"/>
                <w:szCs w:val="22"/>
                <w:lang w:eastAsia="en-US"/>
              </w:rPr>
            </w:pPr>
            <w:r w:rsidRPr="002A53EE">
              <w:rPr>
                <w:sz w:val="20"/>
                <w:szCs w:val="22"/>
                <w:lang w:eastAsia="en-US"/>
              </w:rPr>
              <w:t>0,55</w:t>
            </w:r>
          </w:p>
        </w:tc>
        <w:tc>
          <w:tcPr>
            <w:tcW w:w="655" w:type="dxa"/>
          </w:tcPr>
          <w:p w:rsidR="002A53EE" w:rsidRPr="002A53EE" w:rsidRDefault="002A53EE" w:rsidP="002A53EE">
            <w:pPr>
              <w:spacing w:line="225" w:lineRule="exact"/>
              <w:ind w:left="104" w:right="96"/>
              <w:jc w:val="center"/>
              <w:rPr>
                <w:sz w:val="20"/>
                <w:szCs w:val="22"/>
                <w:lang w:eastAsia="en-US"/>
              </w:rPr>
            </w:pPr>
            <w:r w:rsidRPr="002A53EE">
              <w:rPr>
                <w:sz w:val="20"/>
                <w:szCs w:val="22"/>
                <w:lang w:eastAsia="en-US"/>
              </w:rPr>
              <w:t>0,55</w:t>
            </w:r>
          </w:p>
        </w:tc>
      </w:tr>
      <w:tr w:rsidR="002A53EE" w:rsidRPr="002A53EE" w:rsidTr="00485166">
        <w:trPr>
          <w:trHeight w:val="263"/>
        </w:trPr>
        <w:tc>
          <w:tcPr>
            <w:tcW w:w="5852" w:type="dxa"/>
          </w:tcPr>
          <w:p w:rsidR="002A53EE" w:rsidRPr="00C35F9B" w:rsidRDefault="002A53EE" w:rsidP="002A53EE">
            <w:pPr>
              <w:spacing w:before="10"/>
              <w:ind w:left="9"/>
              <w:rPr>
                <w:sz w:val="20"/>
                <w:szCs w:val="22"/>
                <w:lang w:val="ru-RU" w:eastAsia="en-US"/>
              </w:rPr>
            </w:pPr>
            <w:r w:rsidRPr="00C35F9B">
              <w:rPr>
                <w:sz w:val="20"/>
                <w:szCs w:val="22"/>
                <w:lang w:val="ru-RU" w:eastAsia="en-US"/>
              </w:rPr>
              <w:t>Всего</w:t>
            </w:r>
            <w:r w:rsidRPr="00C35F9B">
              <w:rPr>
                <w:spacing w:val="-2"/>
                <w:sz w:val="20"/>
                <w:szCs w:val="22"/>
                <w:lang w:val="ru-RU" w:eastAsia="en-US"/>
              </w:rPr>
              <w:t xml:space="preserve"> </w:t>
            </w:r>
            <w:r w:rsidRPr="00C35F9B">
              <w:rPr>
                <w:sz w:val="20"/>
                <w:szCs w:val="22"/>
                <w:lang w:val="ru-RU" w:eastAsia="en-US"/>
              </w:rPr>
              <w:t>подпитка</w:t>
            </w:r>
            <w:r w:rsidRPr="00C35F9B">
              <w:rPr>
                <w:spacing w:val="-3"/>
                <w:sz w:val="20"/>
                <w:szCs w:val="22"/>
                <w:lang w:val="ru-RU" w:eastAsia="en-US"/>
              </w:rPr>
              <w:t xml:space="preserve"> </w:t>
            </w:r>
            <w:r w:rsidRPr="00C35F9B">
              <w:rPr>
                <w:sz w:val="20"/>
                <w:szCs w:val="22"/>
                <w:lang w:val="ru-RU" w:eastAsia="en-US"/>
              </w:rPr>
              <w:t>тепловой</w:t>
            </w:r>
            <w:r w:rsidRPr="00C35F9B">
              <w:rPr>
                <w:spacing w:val="-3"/>
                <w:sz w:val="20"/>
                <w:szCs w:val="22"/>
                <w:lang w:val="ru-RU" w:eastAsia="en-US"/>
              </w:rPr>
              <w:t xml:space="preserve"> </w:t>
            </w:r>
            <w:r w:rsidRPr="00C35F9B">
              <w:rPr>
                <w:sz w:val="20"/>
                <w:szCs w:val="22"/>
                <w:lang w:val="ru-RU" w:eastAsia="en-US"/>
              </w:rPr>
              <w:t>сети,</w:t>
            </w:r>
            <w:r w:rsidRPr="00C35F9B">
              <w:rPr>
                <w:spacing w:val="-3"/>
                <w:sz w:val="20"/>
                <w:szCs w:val="22"/>
                <w:lang w:val="ru-RU" w:eastAsia="en-US"/>
              </w:rPr>
              <w:t xml:space="preserve"> </w:t>
            </w:r>
            <w:r w:rsidRPr="00C35F9B">
              <w:rPr>
                <w:sz w:val="20"/>
                <w:szCs w:val="22"/>
                <w:lang w:val="ru-RU" w:eastAsia="en-US"/>
              </w:rPr>
              <w:t>в</w:t>
            </w:r>
            <w:r w:rsidRPr="00C35F9B">
              <w:rPr>
                <w:spacing w:val="-3"/>
                <w:sz w:val="20"/>
                <w:szCs w:val="22"/>
                <w:lang w:val="ru-RU" w:eastAsia="en-US"/>
              </w:rPr>
              <w:t xml:space="preserve"> </w:t>
            </w:r>
            <w:r w:rsidRPr="00C35F9B">
              <w:rPr>
                <w:sz w:val="20"/>
                <w:szCs w:val="22"/>
                <w:lang w:val="ru-RU" w:eastAsia="en-US"/>
              </w:rPr>
              <w:t>том</w:t>
            </w:r>
            <w:r w:rsidRPr="00C35F9B">
              <w:rPr>
                <w:spacing w:val="-2"/>
                <w:sz w:val="20"/>
                <w:szCs w:val="22"/>
                <w:lang w:val="ru-RU" w:eastAsia="en-US"/>
              </w:rPr>
              <w:t xml:space="preserve"> </w:t>
            </w:r>
            <w:r w:rsidRPr="00C35F9B">
              <w:rPr>
                <w:sz w:val="20"/>
                <w:szCs w:val="22"/>
                <w:lang w:val="ru-RU" w:eastAsia="en-US"/>
              </w:rPr>
              <w:t>числе:</w:t>
            </w:r>
          </w:p>
        </w:tc>
        <w:tc>
          <w:tcPr>
            <w:tcW w:w="886" w:type="dxa"/>
          </w:tcPr>
          <w:p w:rsidR="002A53EE" w:rsidRPr="002A53EE" w:rsidRDefault="002A53EE" w:rsidP="002A53EE">
            <w:pPr>
              <w:spacing w:before="10"/>
              <w:ind w:left="61" w:right="58"/>
              <w:jc w:val="center"/>
              <w:rPr>
                <w:sz w:val="20"/>
                <w:szCs w:val="22"/>
                <w:lang w:eastAsia="en-US"/>
              </w:rPr>
            </w:pPr>
            <w:r w:rsidRPr="002A53EE">
              <w:rPr>
                <w:sz w:val="20"/>
                <w:szCs w:val="22"/>
                <w:lang w:eastAsia="en-US"/>
              </w:rPr>
              <w:t>м</w:t>
            </w:r>
            <w:r w:rsidRPr="002A53EE">
              <w:rPr>
                <w:sz w:val="20"/>
                <w:szCs w:val="22"/>
                <w:vertAlign w:val="superscript"/>
                <w:lang w:eastAsia="en-US"/>
              </w:rPr>
              <w:t>3</w:t>
            </w:r>
            <w:r w:rsidRPr="002A53EE">
              <w:rPr>
                <w:sz w:val="20"/>
                <w:szCs w:val="22"/>
                <w:lang w:eastAsia="en-US"/>
              </w:rPr>
              <w:t>/ч</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0,31</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0,31</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0,31</w:t>
            </w:r>
          </w:p>
        </w:tc>
        <w:tc>
          <w:tcPr>
            <w:tcW w:w="682" w:type="dxa"/>
          </w:tcPr>
          <w:p w:rsidR="002A53EE" w:rsidRPr="002A53EE" w:rsidRDefault="002A53EE" w:rsidP="002A53EE">
            <w:pPr>
              <w:spacing w:line="225" w:lineRule="exact"/>
              <w:ind w:left="116" w:right="112"/>
              <w:jc w:val="center"/>
              <w:rPr>
                <w:sz w:val="20"/>
                <w:szCs w:val="22"/>
                <w:lang w:eastAsia="en-US"/>
              </w:rPr>
            </w:pPr>
            <w:r w:rsidRPr="002A53EE">
              <w:rPr>
                <w:sz w:val="20"/>
                <w:szCs w:val="22"/>
                <w:lang w:eastAsia="en-US"/>
              </w:rPr>
              <w:t>0,31</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0,31</w:t>
            </w:r>
          </w:p>
        </w:tc>
        <w:tc>
          <w:tcPr>
            <w:tcW w:w="684" w:type="dxa"/>
          </w:tcPr>
          <w:p w:rsidR="002A53EE" w:rsidRPr="002A53EE" w:rsidRDefault="002A53EE" w:rsidP="002A53EE">
            <w:pPr>
              <w:spacing w:line="225" w:lineRule="exact"/>
              <w:ind w:left="165"/>
              <w:rPr>
                <w:sz w:val="20"/>
                <w:szCs w:val="22"/>
                <w:lang w:eastAsia="en-US"/>
              </w:rPr>
            </w:pPr>
            <w:r w:rsidRPr="002A53EE">
              <w:rPr>
                <w:sz w:val="20"/>
                <w:szCs w:val="22"/>
                <w:lang w:eastAsia="en-US"/>
              </w:rPr>
              <w:t>0,31</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0,31</w:t>
            </w:r>
          </w:p>
        </w:tc>
        <w:tc>
          <w:tcPr>
            <w:tcW w:w="684" w:type="dxa"/>
          </w:tcPr>
          <w:p w:rsidR="002A53EE" w:rsidRPr="002A53EE" w:rsidRDefault="002A53EE" w:rsidP="002A53EE">
            <w:pPr>
              <w:spacing w:line="225" w:lineRule="exact"/>
              <w:ind w:left="115" w:right="113"/>
              <w:jc w:val="center"/>
              <w:rPr>
                <w:sz w:val="20"/>
                <w:szCs w:val="22"/>
                <w:lang w:eastAsia="en-US"/>
              </w:rPr>
            </w:pPr>
            <w:r w:rsidRPr="002A53EE">
              <w:rPr>
                <w:sz w:val="20"/>
                <w:szCs w:val="22"/>
                <w:lang w:eastAsia="en-US"/>
              </w:rPr>
              <w:t>0,31</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0,31</w:t>
            </w:r>
          </w:p>
        </w:tc>
        <w:tc>
          <w:tcPr>
            <w:tcW w:w="655" w:type="dxa"/>
          </w:tcPr>
          <w:p w:rsidR="002A53EE" w:rsidRPr="002A53EE" w:rsidRDefault="002A53EE" w:rsidP="002A53EE">
            <w:pPr>
              <w:spacing w:line="225" w:lineRule="exact"/>
              <w:ind w:left="104" w:right="96"/>
              <w:jc w:val="center"/>
              <w:rPr>
                <w:sz w:val="20"/>
                <w:szCs w:val="22"/>
                <w:lang w:eastAsia="en-US"/>
              </w:rPr>
            </w:pPr>
            <w:r w:rsidRPr="002A53EE">
              <w:rPr>
                <w:sz w:val="20"/>
                <w:szCs w:val="22"/>
                <w:lang w:eastAsia="en-US"/>
              </w:rPr>
              <w:t>0,31</w:t>
            </w:r>
          </w:p>
        </w:tc>
        <w:tc>
          <w:tcPr>
            <w:tcW w:w="655" w:type="dxa"/>
          </w:tcPr>
          <w:p w:rsidR="002A53EE" w:rsidRPr="002A53EE" w:rsidRDefault="002A53EE" w:rsidP="002A53EE">
            <w:pPr>
              <w:spacing w:line="225" w:lineRule="exact"/>
              <w:ind w:left="104" w:right="96"/>
              <w:jc w:val="center"/>
              <w:rPr>
                <w:sz w:val="20"/>
                <w:szCs w:val="22"/>
                <w:lang w:eastAsia="en-US"/>
              </w:rPr>
            </w:pPr>
            <w:r w:rsidRPr="002A53EE">
              <w:rPr>
                <w:sz w:val="20"/>
                <w:szCs w:val="22"/>
                <w:lang w:eastAsia="en-US"/>
              </w:rPr>
              <w:t>0,31</w:t>
            </w:r>
          </w:p>
        </w:tc>
      </w:tr>
      <w:tr w:rsidR="002A53EE" w:rsidRPr="002A53EE" w:rsidTr="00485166">
        <w:trPr>
          <w:trHeight w:val="263"/>
        </w:trPr>
        <w:tc>
          <w:tcPr>
            <w:tcW w:w="5852" w:type="dxa"/>
          </w:tcPr>
          <w:p w:rsidR="002A53EE" w:rsidRPr="002A53EE" w:rsidRDefault="002A53EE" w:rsidP="002A53EE">
            <w:pPr>
              <w:spacing w:before="10"/>
              <w:ind w:left="9"/>
              <w:rPr>
                <w:sz w:val="20"/>
                <w:szCs w:val="22"/>
                <w:lang w:eastAsia="en-US"/>
              </w:rPr>
            </w:pPr>
            <w:r w:rsidRPr="002A53EE">
              <w:rPr>
                <w:sz w:val="20"/>
                <w:szCs w:val="22"/>
                <w:lang w:eastAsia="en-US"/>
              </w:rPr>
              <w:t>нормативные</w:t>
            </w:r>
            <w:r w:rsidRPr="002A53EE">
              <w:rPr>
                <w:spacing w:val="-2"/>
                <w:sz w:val="20"/>
                <w:szCs w:val="22"/>
                <w:lang w:eastAsia="en-US"/>
              </w:rPr>
              <w:t xml:space="preserve"> </w:t>
            </w:r>
            <w:r w:rsidRPr="002A53EE">
              <w:rPr>
                <w:sz w:val="20"/>
                <w:szCs w:val="22"/>
                <w:lang w:eastAsia="en-US"/>
              </w:rPr>
              <w:t>утечки</w:t>
            </w:r>
            <w:r w:rsidRPr="002A53EE">
              <w:rPr>
                <w:spacing w:val="-6"/>
                <w:sz w:val="20"/>
                <w:szCs w:val="22"/>
                <w:lang w:eastAsia="en-US"/>
              </w:rPr>
              <w:t xml:space="preserve"> </w:t>
            </w:r>
            <w:r w:rsidRPr="002A53EE">
              <w:rPr>
                <w:sz w:val="20"/>
                <w:szCs w:val="22"/>
                <w:lang w:eastAsia="en-US"/>
              </w:rPr>
              <w:t>теплоносителя</w:t>
            </w:r>
          </w:p>
        </w:tc>
        <w:tc>
          <w:tcPr>
            <w:tcW w:w="886" w:type="dxa"/>
          </w:tcPr>
          <w:p w:rsidR="002A53EE" w:rsidRPr="002A53EE" w:rsidRDefault="002A53EE" w:rsidP="002A53EE">
            <w:pPr>
              <w:spacing w:before="10"/>
              <w:ind w:left="61" w:right="58"/>
              <w:jc w:val="center"/>
              <w:rPr>
                <w:sz w:val="20"/>
                <w:szCs w:val="22"/>
                <w:lang w:eastAsia="en-US"/>
              </w:rPr>
            </w:pPr>
            <w:r w:rsidRPr="002A53EE">
              <w:rPr>
                <w:sz w:val="20"/>
                <w:szCs w:val="22"/>
                <w:lang w:eastAsia="en-US"/>
              </w:rPr>
              <w:t>м</w:t>
            </w:r>
            <w:r w:rsidRPr="002A53EE">
              <w:rPr>
                <w:sz w:val="20"/>
                <w:szCs w:val="22"/>
                <w:vertAlign w:val="superscript"/>
                <w:lang w:eastAsia="en-US"/>
              </w:rPr>
              <w:t>3</w:t>
            </w:r>
            <w:r w:rsidRPr="002A53EE">
              <w:rPr>
                <w:sz w:val="20"/>
                <w:szCs w:val="22"/>
                <w:lang w:eastAsia="en-US"/>
              </w:rPr>
              <w:t>/ч</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0,31</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0,31</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0,31</w:t>
            </w:r>
          </w:p>
        </w:tc>
        <w:tc>
          <w:tcPr>
            <w:tcW w:w="682" w:type="dxa"/>
          </w:tcPr>
          <w:p w:rsidR="002A53EE" w:rsidRPr="002A53EE" w:rsidRDefault="002A53EE" w:rsidP="002A53EE">
            <w:pPr>
              <w:spacing w:line="225" w:lineRule="exact"/>
              <w:ind w:left="116" w:right="112"/>
              <w:jc w:val="center"/>
              <w:rPr>
                <w:sz w:val="20"/>
                <w:szCs w:val="22"/>
                <w:lang w:eastAsia="en-US"/>
              </w:rPr>
            </w:pPr>
            <w:r w:rsidRPr="002A53EE">
              <w:rPr>
                <w:sz w:val="20"/>
                <w:szCs w:val="22"/>
                <w:lang w:eastAsia="en-US"/>
              </w:rPr>
              <w:t>0,31</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0,31</w:t>
            </w:r>
          </w:p>
        </w:tc>
        <w:tc>
          <w:tcPr>
            <w:tcW w:w="684" w:type="dxa"/>
          </w:tcPr>
          <w:p w:rsidR="002A53EE" w:rsidRPr="002A53EE" w:rsidRDefault="002A53EE" w:rsidP="002A53EE">
            <w:pPr>
              <w:spacing w:line="225" w:lineRule="exact"/>
              <w:ind w:left="165"/>
              <w:rPr>
                <w:sz w:val="20"/>
                <w:szCs w:val="22"/>
                <w:lang w:eastAsia="en-US"/>
              </w:rPr>
            </w:pPr>
            <w:r w:rsidRPr="002A53EE">
              <w:rPr>
                <w:sz w:val="20"/>
                <w:szCs w:val="22"/>
                <w:lang w:eastAsia="en-US"/>
              </w:rPr>
              <w:t>0,31</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0,31</w:t>
            </w:r>
          </w:p>
        </w:tc>
        <w:tc>
          <w:tcPr>
            <w:tcW w:w="684" w:type="dxa"/>
          </w:tcPr>
          <w:p w:rsidR="002A53EE" w:rsidRPr="002A53EE" w:rsidRDefault="002A53EE" w:rsidP="002A53EE">
            <w:pPr>
              <w:spacing w:line="225" w:lineRule="exact"/>
              <w:ind w:left="115" w:right="113"/>
              <w:jc w:val="center"/>
              <w:rPr>
                <w:sz w:val="20"/>
                <w:szCs w:val="22"/>
                <w:lang w:eastAsia="en-US"/>
              </w:rPr>
            </w:pPr>
            <w:r w:rsidRPr="002A53EE">
              <w:rPr>
                <w:sz w:val="20"/>
                <w:szCs w:val="22"/>
                <w:lang w:eastAsia="en-US"/>
              </w:rPr>
              <w:t>0,31</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0,31</w:t>
            </w:r>
          </w:p>
        </w:tc>
        <w:tc>
          <w:tcPr>
            <w:tcW w:w="655" w:type="dxa"/>
          </w:tcPr>
          <w:p w:rsidR="002A53EE" w:rsidRPr="002A53EE" w:rsidRDefault="002A53EE" w:rsidP="002A53EE">
            <w:pPr>
              <w:spacing w:line="225" w:lineRule="exact"/>
              <w:ind w:left="104" w:right="96"/>
              <w:jc w:val="center"/>
              <w:rPr>
                <w:sz w:val="20"/>
                <w:szCs w:val="22"/>
                <w:lang w:eastAsia="en-US"/>
              </w:rPr>
            </w:pPr>
            <w:r w:rsidRPr="002A53EE">
              <w:rPr>
                <w:sz w:val="20"/>
                <w:szCs w:val="22"/>
                <w:lang w:eastAsia="en-US"/>
              </w:rPr>
              <w:t>0,31</w:t>
            </w:r>
          </w:p>
        </w:tc>
        <w:tc>
          <w:tcPr>
            <w:tcW w:w="655" w:type="dxa"/>
          </w:tcPr>
          <w:p w:rsidR="002A53EE" w:rsidRPr="002A53EE" w:rsidRDefault="002A53EE" w:rsidP="002A53EE">
            <w:pPr>
              <w:spacing w:line="225" w:lineRule="exact"/>
              <w:ind w:left="104" w:right="96"/>
              <w:jc w:val="center"/>
              <w:rPr>
                <w:sz w:val="20"/>
                <w:szCs w:val="22"/>
                <w:lang w:eastAsia="en-US"/>
              </w:rPr>
            </w:pPr>
            <w:r w:rsidRPr="002A53EE">
              <w:rPr>
                <w:sz w:val="20"/>
                <w:szCs w:val="22"/>
                <w:lang w:eastAsia="en-US"/>
              </w:rPr>
              <w:t>0,31</w:t>
            </w:r>
          </w:p>
        </w:tc>
      </w:tr>
      <w:tr w:rsidR="002A53EE" w:rsidRPr="002A53EE" w:rsidTr="00485166">
        <w:trPr>
          <w:trHeight w:val="266"/>
        </w:trPr>
        <w:tc>
          <w:tcPr>
            <w:tcW w:w="5852" w:type="dxa"/>
          </w:tcPr>
          <w:p w:rsidR="002A53EE" w:rsidRPr="002A53EE" w:rsidRDefault="002A53EE" w:rsidP="002A53EE">
            <w:pPr>
              <w:spacing w:before="12"/>
              <w:ind w:left="9"/>
              <w:rPr>
                <w:sz w:val="20"/>
                <w:szCs w:val="22"/>
                <w:lang w:eastAsia="en-US"/>
              </w:rPr>
            </w:pPr>
            <w:r w:rsidRPr="002A53EE">
              <w:rPr>
                <w:sz w:val="20"/>
                <w:szCs w:val="22"/>
                <w:lang w:eastAsia="en-US"/>
              </w:rPr>
              <w:t>сверхнормативные</w:t>
            </w:r>
            <w:r w:rsidRPr="002A53EE">
              <w:rPr>
                <w:spacing w:val="-3"/>
                <w:sz w:val="20"/>
                <w:szCs w:val="22"/>
                <w:lang w:eastAsia="en-US"/>
              </w:rPr>
              <w:t xml:space="preserve"> </w:t>
            </w:r>
            <w:r w:rsidRPr="002A53EE">
              <w:rPr>
                <w:sz w:val="20"/>
                <w:szCs w:val="22"/>
                <w:lang w:eastAsia="en-US"/>
              </w:rPr>
              <w:t>утечки</w:t>
            </w:r>
            <w:r w:rsidRPr="002A53EE">
              <w:rPr>
                <w:spacing w:val="-6"/>
                <w:sz w:val="20"/>
                <w:szCs w:val="22"/>
                <w:lang w:eastAsia="en-US"/>
              </w:rPr>
              <w:t xml:space="preserve"> </w:t>
            </w:r>
            <w:r w:rsidRPr="002A53EE">
              <w:rPr>
                <w:sz w:val="20"/>
                <w:szCs w:val="22"/>
                <w:lang w:eastAsia="en-US"/>
              </w:rPr>
              <w:t>теплоносителя</w:t>
            </w:r>
          </w:p>
        </w:tc>
        <w:tc>
          <w:tcPr>
            <w:tcW w:w="886" w:type="dxa"/>
          </w:tcPr>
          <w:p w:rsidR="002A53EE" w:rsidRPr="002A53EE" w:rsidRDefault="002A53EE" w:rsidP="002A53EE">
            <w:pPr>
              <w:spacing w:before="12"/>
              <w:ind w:left="61" w:right="58"/>
              <w:jc w:val="center"/>
              <w:rPr>
                <w:sz w:val="20"/>
                <w:szCs w:val="22"/>
                <w:lang w:eastAsia="en-US"/>
              </w:rPr>
            </w:pPr>
            <w:r w:rsidRPr="002A53EE">
              <w:rPr>
                <w:sz w:val="20"/>
                <w:szCs w:val="22"/>
                <w:lang w:eastAsia="en-US"/>
              </w:rPr>
              <w:t>м</w:t>
            </w:r>
            <w:r w:rsidRPr="002A53EE">
              <w:rPr>
                <w:sz w:val="20"/>
                <w:szCs w:val="22"/>
                <w:vertAlign w:val="superscript"/>
                <w:lang w:eastAsia="en-US"/>
              </w:rPr>
              <w:t>3</w:t>
            </w:r>
            <w:r w:rsidRPr="002A53EE">
              <w:rPr>
                <w:sz w:val="20"/>
                <w:szCs w:val="22"/>
                <w:lang w:eastAsia="en-US"/>
              </w:rPr>
              <w:t>/ч</w:t>
            </w:r>
          </w:p>
        </w:tc>
        <w:tc>
          <w:tcPr>
            <w:tcW w:w="684" w:type="dxa"/>
          </w:tcPr>
          <w:p w:rsidR="002A53EE" w:rsidRPr="002A53EE" w:rsidRDefault="002A53EE" w:rsidP="002A53EE">
            <w:pPr>
              <w:spacing w:line="228" w:lineRule="exact"/>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8" w:lineRule="exact"/>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8" w:lineRule="exact"/>
              <w:ind w:left="5"/>
              <w:jc w:val="center"/>
              <w:rPr>
                <w:sz w:val="20"/>
                <w:szCs w:val="22"/>
                <w:lang w:eastAsia="en-US"/>
              </w:rPr>
            </w:pPr>
            <w:r w:rsidRPr="002A53EE">
              <w:rPr>
                <w:w w:val="99"/>
                <w:sz w:val="20"/>
                <w:szCs w:val="22"/>
                <w:lang w:eastAsia="en-US"/>
              </w:rPr>
              <w:t>0</w:t>
            </w:r>
          </w:p>
        </w:tc>
        <w:tc>
          <w:tcPr>
            <w:tcW w:w="682" w:type="dxa"/>
          </w:tcPr>
          <w:p w:rsidR="002A53EE" w:rsidRPr="002A53EE" w:rsidRDefault="002A53EE" w:rsidP="002A53EE">
            <w:pPr>
              <w:spacing w:line="228" w:lineRule="exact"/>
              <w:ind w:left="2"/>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8" w:lineRule="exact"/>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8" w:lineRule="exact"/>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8" w:lineRule="exact"/>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8" w:lineRule="exact"/>
              <w:ind w:left="1"/>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8" w:lineRule="exact"/>
              <w:ind w:left="6"/>
              <w:jc w:val="center"/>
              <w:rPr>
                <w:sz w:val="20"/>
                <w:szCs w:val="22"/>
                <w:lang w:eastAsia="en-US"/>
              </w:rPr>
            </w:pPr>
            <w:r w:rsidRPr="002A53EE">
              <w:rPr>
                <w:w w:val="99"/>
                <w:sz w:val="20"/>
                <w:szCs w:val="22"/>
                <w:lang w:eastAsia="en-US"/>
              </w:rPr>
              <w:t>0</w:t>
            </w:r>
          </w:p>
        </w:tc>
        <w:tc>
          <w:tcPr>
            <w:tcW w:w="655" w:type="dxa"/>
          </w:tcPr>
          <w:p w:rsidR="002A53EE" w:rsidRPr="002A53EE" w:rsidRDefault="002A53EE" w:rsidP="002A53EE">
            <w:pPr>
              <w:spacing w:line="228" w:lineRule="exact"/>
              <w:ind w:left="6"/>
              <w:jc w:val="center"/>
              <w:rPr>
                <w:sz w:val="20"/>
                <w:szCs w:val="22"/>
                <w:lang w:eastAsia="en-US"/>
              </w:rPr>
            </w:pPr>
            <w:r w:rsidRPr="002A53EE">
              <w:rPr>
                <w:w w:val="99"/>
                <w:sz w:val="20"/>
                <w:szCs w:val="22"/>
                <w:lang w:eastAsia="en-US"/>
              </w:rPr>
              <w:t>0</w:t>
            </w:r>
          </w:p>
        </w:tc>
        <w:tc>
          <w:tcPr>
            <w:tcW w:w="655" w:type="dxa"/>
          </w:tcPr>
          <w:p w:rsidR="002A53EE" w:rsidRPr="002A53EE" w:rsidRDefault="002A53EE" w:rsidP="002A53EE">
            <w:pPr>
              <w:spacing w:line="228" w:lineRule="exact"/>
              <w:ind w:left="6"/>
              <w:jc w:val="center"/>
              <w:rPr>
                <w:sz w:val="20"/>
                <w:szCs w:val="22"/>
                <w:lang w:eastAsia="en-US"/>
              </w:rPr>
            </w:pPr>
            <w:r w:rsidRPr="002A53EE">
              <w:rPr>
                <w:w w:val="99"/>
                <w:sz w:val="20"/>
                <w:szCs w:val="22"/>
                <w:lang w:eastAsia="en-US"/>
              </w:rPr>
              <w:t>0</w:t>
            </w:r>
          </w:p>
        </w:tc>
      </w:tr>
      <w:tr w:rsidR="002A53EE" w:rsidRPr="002A53EE" w:rsidTr="00485166">
        <w:trPr>
          <w:trHeight w:val="263"/>
        </w:trPr>
        <w:tc>
          <w:tcPr>
            <w:tcW w:w="5852" w:type="dxa"/>
          </w:tcPr>
          <w:p w:rsidR="002A53EE" w:rsidRPr="00C35F9B" w:rsidRDefault="002A53EE" w:rsidP="002A53EE">
            <w:pPr>
              <w:spacing w:before="10"/>
              <w:ind w:left="9"/>
              <w:rPr>
                <w:sz w:val="20"/>
                <w:szCs w:val="22"/>
                <w:lang w:val="ru-RU" w:eastAsia="en-US"/>
              </w:rPr>
            </w:pPr>
            <w:r w:rsidRPr="00C35F9B">
              <w:rPr>
                <w:sz w:val="20"/>
                <w:szCs w:val="22"/>
                <w:lang w:val="ru-RU" w:eastAsia="en-US"/>
              </w:rPr>
              <w:t>Отпуск</w:t>
            </w:r>
            <w:r w:rsidRPr="00C35F9B">
              <w:rPr>
                <w:spacing w:val="-2"/>
                <w:sz w:val="20"/>
                <w:szCs w:val="22"/>
                <w:lang w:val="ru-RU" w:eastAsia="en-US"/>
              </w:rPr>
              <w:t xml:space="preserve"> </w:t>
            </w:r>
            <w:r w:rsidRPr="00C35F9B">
              <w:rPr>
                <w:sz w:val="20"/>
                <w:szCs w:val="22"/>
                <w:lang w:val="ru-RU" w:eastAsia="en-US"/>
              </w:rPr>
              <w:t>теплоносителя</w:t>
            </w:r>
            <w:r w:rsidRPr="00C35F9B">
              <w:rPr>
                <w:spacing w:val="-3"/>
                <w:sz w:val="20"/>
                <w:szCs w:val="22"/>
                <w:lang w:val="ru-RU" w:eastAsia="en-US"/>
              </w:rPr>
              <w:t xml:space="preserve"> </w:t>
            </w:r>
            <w:r w:rsidRPr="00C35F9B">
              <w:rPr>
                <w:sz w:val="20"/>
                <w:szCs w:val="22"/>
                <w:lang w:val="ru-RU" w:eastAsia="en-US"/>
              </w:rPr>
              <w:t>из</w:t>
            </w:r>
            <w:r w:rsidRPr="00C35F9B">
              <w:rPr>
                <w:spacing w:val="-3"/>
                <w:sz w:val="20"/>
                <w:szCs w:val="22"/>
                <w:lang w:val="ru-RU" w:eastAsia="en-US"/>
              </w:rPr>
              <w:t xml:space="preserve"> </w:t>
            </w:r>
            <w:r w:rsidRPr="00C35F9B">
              <w:rPr>
                <w:sz w:val="20"/>
                <w:szCs w:val="22"/>
                <w:lang w:val="ru-RU" w:eastAsia="en-US"/>
              </w:rPr>
              <w:t>тепловых</w:t>
            </w:r>
            <w:r w:rsidRPr="00C35F9B">
              <w:rPr>
                <w:spacing w:val="-4"/>
                <w:sz w:val="20"/>
                <w:szCs w:val="22"/>
                <w:lang w:val="ru-RU" w:eastAsia="en-US"/>
              </w:rPr>
              <w:t xml:space="preserve"> </w:t>
            </w:r>
            <w:r w:rsidRPr="00C35F9B">
              <w:rPr>
                <w:sz w:val="20"/>
                <w:szCs w:val="22"/>
                <w:lang w:val="ru-RU" w:eastAsia="en-US"/>
              </w:rPr>
              <w:t>сетей</w:t>
            </w:r>
            <w:r w:rsidRPr="00C35F9B">
              <w:rPr>
                <w:spacing w:val="-4"/>
                <w:sz w:val="20"/>
                <w:szCs w:val="22"/>
                <w:lang w:val="ru-RU" w:eastAsia="en-US"/>
              </w:rPr>
              <w:t xml:space="preserve"> </w:t>
            </w:r>
            <w:r w:rsidRPr="00C35F9B">
              <w:rPr>
                <w:sz w:val="20"/>
                <w:szCs w:val="22"/>
                <w:lang w:val="ru-RU" w:eastAsia="en-US"/>
              </w:rPr>
              <w:t>на цели</w:t>
            </w:r>
            <w:r w:rsidRPr="00C35F9B">
              <w:rPr>
                <w:spacing w:val="-4"/>
                <w:sz w:val="20"/>
                <w:szCs w:val="22"/>
                <w:lang w:val="ru-RU" w:eastAsia="en-US"/>
              </w:rPr>
              <w:t xml:space="preserve"> </w:t>
            </w:r>
            <w:r w:rsidRPr="00C35F9B">
              <w:rPr>
                <w:sz w:val="20"/>
                <w:szCs w:val="22"/>
                <w:lang w:val="ru-RU" w:eastAsia="en-US"/>
              </w:rPr>
              <w:t>ГВС</w:t>
            </w:r>
          </w:p>
        </w:tc>
        <w:tc>
          <w:tcPr>
            <w:tcW w:w="886" w:type="dxa"/>
          </w:tcPr>
          <w:p w:rsidR="002A53EE" w:rsidRPr="002A53EE" w:rsidRDefault="002A53EE" w:rsidP="002A53EE">
            <w:pPr>
              <w:spacing w:before="10"/>
              <w:ind w:left="61" w:right="58"/>
              <w:jc w:val="center"/>
              <w:rPr>
                <w:sz w:val="20"/>
                <w:szCs w:val="22"/>
                <w:lang w:eastAsia="en-US"/>
              </w:rPr>
            </w:pPr>
            <w:r w:rsidRPr="002A53EE">
              <w:rPr>
                <w:sz w:val="20"/>
                <w:szCs w:val="22"/>
                <w:lang w:eastAsia="en-US"/>
              </w:rPr>
              <w:t>м</w:t>
            </w:r>
            <w:r w:rsidRPr="002A53EE">
              <w:rPr>
                <w:sz w:val="20"/>
                <w:szCs w:val="22"/>
                <w:vertAlign w:val="superscript"/>
                <w:lang w:eastAsia="en-US"/>
              </w:rPr>
              <w:t>3</w:t>
            </w:r>
            <w:r w:rsidRPr="002A53EE">
              <w:rPr>
                <w:sz w:val="20"/>
                <w:szCs w:val="22"/>
                <w:lang w:eastAsia="en-US"/>
              </w:rPr>
              <w:t>/ч</w:t>
            </w:r>
          </w:p>
        </w:tc>
        <w:tc>
          <w:tcPr>
            <w:tcW w:w="684" w:type="dxa"/>
          </w:tcPr>
          <w:p w:rsidR="002A53EE" w:rsidRPr="002A53EE" w:rsidRDefault="002A53EE" w:rsidP="002A53EE">
            <w:pPr>
              <w:spacing w:line="225" w:lineRule="exact"/>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5" w:lineRule="exact"/>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5" w:lineRule="exact"/>
              <w:ind w:left="5"/>
              <w:jc w:val="center"/>
              <w:rPr>
                <w:sz w:val="20"/>
                <w:szCs w:val="22"/>
                <w:lang w:eastAsia="en-US"/>
              </w:rPr>
            </w:pPr>
            <w:r w:rsidRPr="002A53EE">
              <w:rPr>
                <w:w w:val="99"/>
                <w:sz w:val="20"/>
                <w:szCs w:val="22"/>
                <w:lang w:eastAsia="en-US"/>
              </w:rPr>
              <w:t>0</w:t>
            </w:r>
          </w:p>
        </w:tc>
        <w:tc>
          <w:tcPr>
            <w:tcW w:w="682" w:type="dxa"/>
          </w:tcPr>
          <w:p w:rsidR="002A53EE" w:rsidRPr="002A53EE" w:rsidRDefault="002A53EE" w:rsidP="002A53EE">
            <w:pPr>
              <w:spacing w:line="225" w:lineRule="exact"/>
              <w:ind w:left="2"/>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5" w:lineRule="exact"/>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5" w:lineRule="exact"/>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5" w:lineRule="exact"/>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5" w:lineRule="exact"/>
              <w:ind w:left="1"/>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5" w:lineRule="exact"/>
              <w:ind w:left="6"/>
              <w:jc w:val="center"/>
              <w:rPr>
                <w:sz w:val="20"/>
                <w:szCs w:val="22"/>
                <w:lang w:eastAsia="en-US"/>
              </w:rPr>
            </w:pPr>
            <w:r w:rsidRPr="002A53EE">
              <w:rPr>
                <w:w w:val="99"/>
                <w:sz w:val="20"/>
                <w:szCs w:val="22"/>
                <w:lang w:eastAsia="en-US"/>
              </w:rPr>
              <w:t>0</w:t>
            </w:r>
          </w:p>
        </w:tc>
        <w:tc>
          <w:tcPr>
            <w:tcW w:w="655" w:type="dxa"/>
          </w:tcPr>
          <w:p w:rsidR="002A53EE" w:rsidRPr="002A53EE" w:rsidRDefault="002A53EE" w:rsidP="002A53EE">
            <w:pPr>
              <w:spacing w:line="225" w:lineRule="exact"/>
              <w:ind w:left="6"/>
              <w:jc w:val="center"/>
              <w:rPr>
                <w:sz w:val="20"/>
                <w:szCs w:val="22"/>
                <w:lang w:eastAsia="en-US"/>
              </w:rPr>
            </w:pPr>
            <w:r w:rsidRPr="002A53EE">
              <w:rPr>
                <w:w w:val="99"/>
                <w:sz w:val="20"/>
                <w:szCs w:val="22"/>
                <w:lang w:eastAsia="en-US"/>
              </w:rPr>
              <w:t>0</w:t>
            </w:r>
          </w:p>
        </w:tc>
        <w:tc>
          <w:tcPr>
            <w:tcW w:w="655" w:type="dxa"/>
          </w:tcPr>
          <w:p w:rsidR="002A53EE" w:rsidRPr="002A53EE" w:rsidRDefault="002A53EE" w:rsidP="002A53EE">
            <w:pPr>
              <w:spacing w:line="225" w:lineRule="exact"/>
              <w:ind w:left="6"/>
              <w:jc w:val="center"/>
              <w:rPr>
                <w:sz w:val="20"/>
                <w:szCs w:val="22"/>
                <w:lang w:eastAsia="en-US"/>
              </w:rPr>
            </w:pPr>
            <w:r w:rsidRPr="002A53EE">
              <w:rPr>
                <w:w w:val="99"/>
                <w:sz w:val="20"/>
                <w:szCs w:val="22"/>
                <w:lang w:eastAsia="en-US"/>
              </w:rPr>
              <w:t>0</w:t>
            </w:r>
          </w:p>
        </w:tc>
      </w:tr>
      <w:tr w:rsidR="002A53EE" w:rsidRPr="002A53EE" w:rsidTr="00485166">
        <w:trPr>
          <w:trHeight w:val="460"/>
        </w:trPr>
        <w:tc>
          <w:tcPr>
            <w:tcW w:w="5852" w:type="dxa"/>
          </w:tcPr>
          <w:p w:rsidR="002A53EE" w:rsidRPr="00C35F9B" w:rsidRDefault="002A53EE" w:rsidP="002A53EE">
            <w:pPr>
              <w:spacing w:line="223" w:lineRule="exact"/>
              <w:ind w:left="9"/>
              <w:rPr>
                <w:sz w:val="20"/>
                <w:szCs w:val="22"/>
                <w:lang w:val="ru-RU" w:eastAsia="en-US"/>
              </w:rPr>
            </w:pPr>
            <w:proofErr w:type="gramStart"/>
            <w:r w:rsidRPr="00C35F9B">
              <w:rPr>
                <w:sz w:val="20"/>
                <w:szCs w:val="22"/>
                <w:lang w:val="ru-RU" w:eastAsia="en-US"/>
              </w:rPr>
              <w:t>Объем</w:t>
            </w:r>
            <w:r w:rsidRPr="00C35F9B">
              <w:rPr>
                <w:spacing w:val="-3"/>
                <w:sz w:val="20"/>
                <w:szCs w:val="22"/>
                <w:lang w:val="ru-RU" w:eastAsia="en-US"/>
              </w:rPr>
              <w:t xml:space="preserve"> </w:t>
            </w:r>
            <w:r w:rsidRPr="00C35F9B">
              <w:rPr>
                <w:sz w:val="20"/>
                <w:szCs w:val="22"/>
                <w:lang w:val="ru-RU" w:eastAsia="en-US"/>
              </w:rPr>
              <w:t>аварийной</w:t>
            </w:r>
            <w:r w:rsidRPr="00C35F9B">
              <w:rPr>
                <w:spacing w:val="-3"/>
                <w:sz w:val="20"/>
                <w:szCs w:val="22"/>
                <w:lang w:val="ru-RU" w:eastAsia="en-US"/>
              </w:rPr>
              <w:t xml:space="preserve"> </w:t>
            </w:r>
            <w:r w:rsidRPr="00C35F9B">
              <w:rPr>
                <w:sz w:val="20"/>
                <w:szCs w:val="22"/>
                <w:lang w:val="ru-RU" w:eastAsia="en-US"/>
              </w:rPr>
              <w:t>подпитки</w:t>
            </w:r>
            <w:r w:rsidRPr="00C35F9B">
              <w:rPr>
                <w:spacing w:val="-5"/>
                <w:sz w:val="20"/>
                <w:szCs w:val="22"/>
                <w:lang w:val="ru-RU" w:eastAsia="en-US"/>
              </w:rPr>
              <w:t xml:space="preserve"> </w:t>
            </w:r>
            <w:r w:rsidRPr="00C35F9B">
              <w:rPr>
                <w:sz w:val="20"/>
                <w:szCs w:val="22"/>
                <w:lang w:val="ru-RU" w:eastAsia="en-US"/>
              </w:rPr>
              <w:t>(химически</w:t>
            </w:r>
            <w:r w:rsidRPr="00C35F9B">
              <w:rPr>
                <w:spacing w:val="-2"/>
                <w:sz w:val="20"/>
                <w:szCs w:val="22"/>
                <w:lang w:val="ru-RU" w:eastAsia="en-US"/>
              </w:rPr>
              <w:t xml:space="preserve"> </w:t>
            </w:r>
            <w:r w:rsidRPr="00C35F9B">
              <w:rPr>
                <w:sz w:val="20"/>
                <w:szCs w:val="22"/>
                <w:lang w:val="ru-RU" w:eastAsia="en-US"/>
              </w:rPr>
              <w:t>не</w:t>
            </w:r>
            <w:r w:rsidRPr="00C35F9B">
              <w:rPr>
                <w:spacing w:val="-4"/>
                <w:sz w:val="20"/>
                <w:szCs w:val="22"/>
                <w:lang w:val="ru-RU" w:eastAsia="en-US"/>
              </w:rPr>
              <w:t xml:space="preserve"> </w:t>
            </w:r>
            <w:r w:rsidRPr="00C35F9B">
              <w:rPr>
                <w:sz w:val="20"/>
                <w:szCs w:val="22"/>
                <w:lang w:val="ru-RU" w:eastAsia="en-US"/>
              </w:rPr>
              <w:t>обработанной</w:t>
            </w:r>
            <w:r w:rsidRPr="00C35F9B">
              <w:rPr>
                <w:spacing w:val="-5"/>
                <w:sz w:val="20"/>
                <w:szCs w:val="22"/>
                <w:lang w:val="ru-RU" w:eastAsia="en-US"/>
              </w:rPr>
              <w:t xml:space="preserve"> </w:t>
            </w:r>
            <w:r w:rsidRPr="00C35F9B">
              <w:rPr>
                <w:sz w:val="20"/>
                <w:szCs w:val="22"/>
                <w:lang w:val="ru-RU" w:eastAsia="en-US"/>
              </w:rPr>
              <w:t>и</w:t>
            </w:r>
            <w:r w:rsidRPr="00C35F9B">
              <w:rPr>
                <w:spacing w:val="-4"/>
                <w:sz w:val="20"/>
                <w:szCs w:val="22"/>
                <w:lang w:val="ru-RU" w:eastAsia="en-US"/>
              </w:rPr>
              <w:t xml:space="preserve"> </w:t>
            </w:r>
            <w:r w:rsidRPr="00C35F9B">
              <w:rPr>
                <w:sz w:val="20"/>
                <w:szCs w:val="22"/>
                <w:lang w:val="ru-RU" w:eastAsia="en-US"/>
              </w:rPr>
              <w:t>не</w:t>
            </w:r>
            <w:proofErr w:type="gramEnd"/>
          </w:p>
          <w:p w:rsidR="002A53EE" w:rsidRPr="002A53EE" w:rsidRDefault="002A53EE" w:rsidP="002A53EE">
            <w:pPr>
              <w:spacing w:line="217" w:lineRule="exact"/>
              <w:ind w:left="9"/>
              <w:rPr>
                <w:sz w:val="20"/>
                <w:szCs w:val="22"/>
                <w:lang w:eastAsia="en-US"/>
              </w:rPr>
            </w:pPr>
            <w:r w:rsidRPr="002A53EE">
              <w:rPr>
                <w:sz w:val="20"/>
                <w:szCs w:val="22"/>
                <w:lang w:eastAsia="en-US"/>
              </w:rPr>
              <w:t>деаэрированной</w:t>
            </w:r>
            <w:r w:rsidRPr="002A53EE">
              <w:rPr>
                <w:spacing w:val="-7"/>
                <w:sz w:val="20"/>
                <w:szCs w:val="22"/>
                <w:lang w:eastAsia="en-US"/>
              </w:rPr>
              <w:t xml:space="preserve"> </w:t>
            </w:r>
            <w:r w:rsidRPr="002A53EE">
              <w:rPr>
                <w:sz w:val="20"/>
                <w:szCs w:val="22"/>
                <w:lang w:eastAsia="en-US"/>
              </w:rPr>
              <w:t>водой</w:t>
            </w:r>
          </w:p>
        </w:tc>
        <w:tc>
          <w:tcPr>
            <w:tcW w:w="886" w:type="dxa"/>
          </w:tcPr>
          <w:p w:rsidR="002A53EE" w:rsidRPr="002A53EE" w:rsidRDefault="002A53EE" w:rsidP="002A53EE">
            <w:pPr>
              <w:spacing w:before="108"/>
              <w:ind w:left="61" w:right="58"/>
              <w:jc w:val="center"/>
              <w:rPr>
                <w:sz w:val="20"/>
                <w:szCs w:val="22"/>
                <w:lang w:eastAsia="en-US"/>
              </w:rPr>
            </w:pPr>
            <w:r w:rsidRPr="002A53EE">
              <w:rPr>
                <w:sz w:val="20"/>
                <w:szCs w:val="22"/>
                <w:lang w:eastAsia="en-US"/>
              </w:rPr>
              <w:t>м</w:t>
            </w:r>
            <w:r w:rsidRPr="002A53EE">
              <w:rPr>
                <w:sz w:val="20"/>
                <w:szCs w:val="22"/>
                <w:vertAlign w:val="superscript"/>
                <w:lang w:eastAsia="en-US"/>
              </w:rPr>
              <w:t>3</w:t>
            </w:r>
            <w:r w:rsidRPr="002A53EE">
              <w:rPr>
                <w:sz w:val="20"/>
                <w:szCs w:val="22"/>
                <w:lang w:eastAsia="en-US"/>
              </w:rPr>
              <w:t>/ч</w:t>
            </w:r>
          </w:p>
        </w:tc>
        <w:tc>
          <w:tcPr>
            <w:tcW w:w="684" w:type="dxa"/>
          </w:tcPr>
          <w:p w:rsidR="002A53EE" w:rsidRPr="002A53EE" w:rsidRDefault="002A53EE" w:rsidP="002A53EE">
            <w:pPr>
              <w:spacing w:before="94"/>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before="94"/>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before="94"/>
              <w:ind w:left="5"/>
              <w:jc w:val="center"/>
              <w:rPr>
                <w:sz w:val="20"/>
                <w:szCs w:val="22"/>
                <w:lang w:eastAsia="en-US"/>
              </w:rPr>
            </w:pPr>
            <w:r w:rsidRPr="002A53EE">
              <w:rPr>
                <w:w w:val="99"/>
                <w:sz w:val="20"/>
                <w:szCs w:val="22"/>
                <w:lang w:eastAsia="en-US"/>
              </w:rPr>
              <w:t>0</w:t>
            </w:r>
          </w:p>
        </w:tc>
        <w:tc>
          <w:tcPr>
            <w:tcW w:w="682" w:type="dxa"/>
          </w:tcPr>
          <w:p w:rsidR="002A53EE" w:rsidRPr="002A53EE" w:rsidRDefault="002A53EE" w:rsidP="002A53EE">
            <w:pPr>
              <w:spacing w:before="94"/>
              <w:ind w:left="2"/>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before="94"/>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before="94"/>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before="94"/>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before="94"/>
              <w:ind w:left="1"/>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before="94"/>
              <w:ind w:left="6"/>
              <w:jc w:val="center"/>
              <w:rPr>
                <w:sz w:val="20"/>
                <w:szCs w:val="22"/>
                <w:lang w:eastAsia="en-US"/>
              </w:rPr>
            </w:pPr>
            <w:r w:rsidRPr="002A53EE">
              <w:rPr>
                <w:w w:val="99"/>
                <w:sz w:val="20"/>
                <w:szCs w:val="22"/>
                <w:lang w:eastAsia="en-US"/>
              </w:rPr>
              <w:t>0</w:t>
            </w:r>
          </w:p>
        </w:tc>
        <w:tc>
          <w:tcPr>
            <w:tcW w:w="655" w:type="dxa"/>
          </w:tcPr>
          <w:p w:rsidR="002A53EE" w:rsidRPr="002A53EE" w:rsidRDefault="002A53EE" w:rsidP="002A53EE">
            <w:pPr>
              <w:spacing w:before="94"/>
              <w:ind w:left="6"/>
              <w:jc w:val="center"/>
              <w:rPr>
                <w:sz w:val="20"/>
                <w:szCs w:val="22"/>
                <w:lang w:eastAsia="en-US"/>
              </w:rPr>
            </w:pPr>
            <w:r w:rsidRPr="002A53EE">
              <w:rPr>
                <w:w w:val="99"/>
                <w:sz w:val="20"/>
                <w:szCs w:val="22"/>
                <w:lang w:eastAsia="en-US"/>
              </w:rPr>
              <w:t>0</w:t>
            </w:r>
          </w:p>
        </w:tc>
        <w:tc>
          <w:tcPr>
            <w:tcW w:w="655" w:type="dxa"/>
          </w:tcPr>
          <w:p w:rsidR="002A53EE" w:rsidRPr="002A53EE" w:rsidRDefault="002A53EE" w:rsidP="002A53EE">
            <w:pPr>
              <w:spacing w:before="94"/>
              <w:ind w:left="6"/>
              <w:jc w:val="center"/>
              <w:rPr>
                <w:sz w:val="20"/>
                <w:szCs w:val="22"/>
                <w:lang w:eastAsia="en-US"/>
              </w:rPr>
            </w:pPr>
            <w:r w:rsidRPr="002A53EE">
              <w:rPr>
                <w:w w:val="99"/>
                <w:sz w:val="20"/>
                <w:szCs w:val="22"/>
                <w:lang w:eastAsia="en-US"/>
              </w:rPr>
              <w:t>0</w:t>
            </w:r>
          </w:p>
        </w:tc>
      </w:tr>
      <w:tr w:rsidR="002A53EE" w:rsidRPr="002A53EE" w:rsidTr="00485166">
        <w:trPr>
          <w:trHeight w:val="264"/>
        </w:trPr>
        <w:tc>
          <w:tcPr>
            <w:tcW w:w="5852" w:type="dxa"/>
          </w:tcPr>
          <w:p w:rsidR="002A53EE" w:rsidRPr="002A53EE" w:rsidRDefault="002A53EE" w:rsidP="002A53EE">
            <w:pPr>
              <w:spacing w:before="10"/>
              <w:ind w:left="9"/>
              <w:rPr>
                <w:sz w:val="20"/>
                <w:szCs w:val="22"/>
                <w:lang w:eastAsia="en-US"/>
              </w:rPr>
            </w:pPr>
            <w:r w:rsidRPr="002A53EE">
              <w:rPr>
                <w:sz w:val="20"/>
                <w:szCs w:val="22"/>
                <w:lang w:eastAsia="en-US"/>
              </w:rPr>
              <w:t>Резерв</w:t>
            </w:r>
            <w:r w:rsidRPr="002A53EE">
              <w:rPr>
                <w:spacing w:val="-3"/>
                <w:sz w:val="20"/>
                <w:szCs w:val="22"/>
                <w:lang w:eastAsia="en-US"/>
              </w:rPr>
              <w:t xml:space="preserve"> </w:t>
            </w:r>
            <w:r w:rsidRPr="002A53EE">
              <w:rPr>
                <w:sz w:val="20"/>
                <w:szCs w:val="22"/>
                <w:lang w:eastAsia="en-US"/>
              </w:rPr>
              <w:t>(+)</w:t>
            </w:r>
            <w:r w:rsidRPr="002A53EE">
              <w:rPr>
                <w:spacing w:val="-2"/>
                <w:sz w:val="20"/>
                <w:szCs w:val="22"/>
                <w:lang w:eastAsia="en-US"/>
              </w:rPr>
              <w:t xml:space="preserve"> </w:t>
            </w:r>
            <w:r w:rsidRPr="002A53EE">
              <w:rPr>
                <w:sz w:val="20"/>
                <w:szCs w:val="22"/>
                <w:lang w:eastAsia="en-US"/>
              </w:rPr>
              <w:t>/</w:t>
            </w:r>
            <w:r w:rsidRPr="002A53EE">
              <w:rPr>
                <w:spacing w:val="-2"/>
                <w:sz w:val="20"/>
                <w:szCs w:val="22"/>
                <w:lang w:eastAsia="en-US"/>
              </w:rPr>
              <w:t xml:space="preserve"> </w:t>
            </w:r>
            <w:r w:rsidRPr="002A53EE">
              <w:rPr>
                <w:sz w:val="20"/>
                <w:szCs w:val="22"/>
                <w:lang w:eastAsia="en-US"/>
              </w:rPr>
              <w:t>дефицит</w:t>
            </w:r>
            <w:r w:rsidRPr="002A53EE">
              <w:rPr>
                <w:spacing w:val="-2"/>
                <w:sz w:val="20"/>
                <w:szCs w:val="22"/>
                <w:lang w:eastAsia="en-US"/>
              </w:rPr>
              <w:t xml:space="preserve"> </w:t>
            </w:r>
            <w:r w:rsidRPr="002A53EE">
              <w:rPr>
                <w:sz w:val="20"/>
                <w:szCs w:val="22"/>
                <w:lang w:eastAsia="en-US"/>
              </w:rPr>
              <w:t>(-)</w:t>
            </w:r>
            <w:r w:rsidRPr="002A53EE">
              <w:rPr>
                <w:spacing w:val="-1"/>
                <w:sz w:val="20"/>
                <w:szCs w:val="22"/>
                <w:lang w:eastAsia="en-US"/>
              </w:rPr>
              <w:t xml:space="preserve"> </w:t>
            </w:r>
            <w:r w:rsidRPr="002A53EE">
              <w:rPr>
                <w:sz w:val="20"/>
                <w:szCs w:val="22"/>
                <w:lang w:eastAsia="en-US"/>
              </w:rPr>
              <w:t>ВПУ</w:t>
            </w:r>
          </w:p>
        </w:tc>
        <w:tc>
          <w:tcPr>
            <w:tcW w:w="886" w:type="dxa"/>
          </w:tcPr>
          <w:p w:rsidR="002A53EE" w:rsidRPr="002A53EE" w:rsidRDefault="002A53EE" w:rsidP="002A53EE">
            <w:pPr>
              <w:spacing w:before="10"/>
              <w:ind w:left="61" w:right="58"/>
              <w:jc w:val="center"/>
              <w:rPr>
                <w:sz w:val="20"/>
                <w:szCs w:val="22"/>
                <w:lang w:eastAsia="en-US"/>
              </w:rPr>
            </w:pPr>
            <w:r w:rsidRPr="002A53EE">
              <w:rPr>
                <w:sz w:val="20"/>
                <w:szCs w:val="22"/>
                <w:lang w:eastAsia="en-US"/>
              </w:rPr>
              <w:t>м</w:t>
            </w:r>
            <w:r w:rsidRPr="002A53EE">
              <w:rPr>
                <w:sz w:val="20"/>
                <w:szCs w:val="22"/>
                <w:vertAlign w:val="superscript"/>
                <w:lang w:eastAsia="en-US"/>
              </w:rPr>
              <w:t>3</w:t>
            </w:r>
            <w:r w:rsidRPr="002A53EE">
              <w:rPr>
                <w:sz w:val="20"/>
                <w:szCs w:val="22"/>
                <w:lang w:eastAsia="en-US"/>
              </w:rPr>
              <w:t>/ч</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3,35</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3,35</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3,35</w:t>
            </w:r>
          </w:p>
        </w:tc>
        <w:tc>
          <w:tcPr>
            <w:tcW w:w="682" w:type="dxa"/>
          </w:tcPr>
          <w:p w:rsidR="002A53EE" w:rsidRPr="002A53EE" w:rsidRDefault="002A53EE" w:rsidP="002A53EE">
            <w:pPr>
              <w:spacing w:line="225" w:lineRule="exact"/>
              <w:ind w:left="116" w:right="112"/>
              <w:jc w:val="center"/>
              <w:rPr>
                <w:sz w:val="20"/>
                <w:szCs w:val="22"/>
                <w:lang w:eastAsia="en-US"/>
              </w:rPr>
            </w:pPr>
            <w:r w:rsidRPr="002A53EE">
              <w:rPr>
                <w:sz w:val="20"/>
                <w:szCs w:val="22"/>
                <w:lang w:eastAsia="en-US"/>
              </w:rPr>
              <w:t>3,35</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3,35</w:t>
            </w:r>
          </w:p>
        </w:tc>
        <w:tc>
          <w:tcPr>
            <w:tcW w:w="684" w:type="dxa"/>
          </w:tcPr>
          <w:p w:rsidR="002A53EE" w:rsidRPr="002A53EE" w:rsidRDefault="002A53EE" w:rsidP="002A53EE">
            <w:pPr>
              <w:spacing w:line="225" w:lineRule="exact"/>
              <w:ind w:left="165"/>
              <w:rPr>
                <w:sz w:val="20"/>
                <w:szCs w:val="22"/>
                <w:lang w:eastAsia="en-US"/>
              </w:rPr>
            </w:pPr>
            <w:r w:rsidRPr="002A53EE">
              <w:rPr>
                <w:sz w:val="20"/>
                <w:szCs w:val="22"/>
                <w:lang w:eastAsia="en-US"/>
              </w:rPr>
              <w:t>3,35</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3,35</w:t>
            </w:r>
          </w:p>
        </w:tc>
        <w:tc>
          <w:tcPr>
            <w:tcW w:w="684" w:type="dxa"/>
          </w:tcPr>
          <w:p w:rsidR="002A53EE" w:rsidRPr="002A53EE" w:rsidRDefault="002A53EE" w:rsidP="002A53EE">
            <w:pPr>
              <w:spacing w:line="225" w:lineRule="exact"/>
              <w:ind w:left="115" w:right="113"/>
              <w:jc w:val="center"/>
              <w:rPr>
                <w:sz w:val="20"/>
                <w:szCs w:val="22"/>
                <w:lang w:eastAsia="en-US"/>
              </w:rPr>
            </w:pPr>
            <w:r w:rsidRPr="002A53EE">
              <w:rPr>
                <w:sz w:val="20"/>
                <w:szCs w:val="22"/>
                <w:lang w:eastAsia="en-US"/>
              </w:rPr>
              <w:t>3,35</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3,35</w:t>
            </w:r>
          </w:p>
        </w:tc>
        <w:tc>
          <w:tcPr>
            <w:tcW w:w="655" w:type="dxa"/>
          </w:tcPr>
          <w:p w:rsidR="002A53EE" w:rsidRPr="002A53EE" w:rsidRDefault="002A53EE" w:rsidP="002A53EE">
            <w:pPr>
              <w:spacing w:line="225" w:lineRule="exact"/>
              <w:ind w:left="104" w:right="96"/>
              <w:jc w:val="center"/>
              <w:rPr>
                <w:sz w:val="20"/>
                <w:szCs w:val="22"/>
                <w:lang w:eastAsia="en-US"/>
              </w:rPr>
            </w:pPr>
            <w:r w:rsidRPr="002A53EE">
              <w:rPr>
                <w:sz w:val="20"/>
                <w:szCs w:val="22"/>
                <w:lang w:eastAsia="en-US"/>
              </w:rPr>
              <w:t>3,35</w:t>
            </w:r>
          </w:p>
        </w:tc>
        <w:tc>
          <w:tcPr>
            <w:tcW w:w="655" w:type="dxa"/>
          </w:tcPr>
          <w:p w:rsidR="002A53EE" w:rsidRPr="002A53EE" w:rsidRDefault="002A53EE" w:rsidP="002A53EE">
            <w:pPr>
              <w:spacing w:line="225" w:lineRule="exact"/>
              <w:ind w:left="104" w:right="96"/>
              <w:jc w:val="center"/>
              <w:rPr>
                <w:sz w:val="20"/>
                <w:szCs w:val="22"/>
                <w:lang w:eastAsia="en-US"/>
              </w:rPr>
            </w:pPr>
            <w:r w:rsidRPr="002A53EE">
              <w:rPr>
                <w:sz w:val="20"/>
                <w:szCs w:val="22"/>
                <w:lang w:eastAsia="en-US"/>
              </w:rPr>
              <w:t>3,35</w:t>
            </w:r>
          </w:p>
        </w:tc>
      </w:tr>
      <w:tr w:rsidR="002A53EE" w:rsidRPr="002A53EE" w:rsidTr="00485166">
        <w:trPr>
          <w:trHeight w:val="265"/>
        </w:trPr>
        <w:tc>
          <w:tcPr>
            <w:tcW w:w="5852" w:type="dxa"/>
          </w:tcPr>
          <w:p w:rsidR="002A53EE" w:rsidRPr="002A53EE" w:rsidRDefault="002A53EE" w:rsidP="002A53EE">
            <w:pPr>
              <w:spacing w:before="12"/>
              <w:ind w:left="9"/>
              <w:rPr>
                <w:sz w:val="20"/>
                <w:szCs w:val="22"/>
                <w:lang w:eastAsia="en-US"/>
              </w:rPr>
            </w:pPr>
            <w:r w:rsidRPr="002A53EE">
              <w:rPr>
                <w:sz w:val="20"/>
                <w:szCs w:val="22"/>
                <w:lang w:eastAsia="en-US"/>
              </w:rPr>
              <w:t>Доля</w:t>
            </w:r>
            <w:r w:rsidRPr="002A53EE">
              <w:rPr>
                <w:spacing w:val="-3"/>
                <w:sz w:val="20"/>
                <w:szCs w:val="22"/>
                <w:lang w:eastAsia="en-US"/>
              </w:rPr>
              <w:t xml:space="preserve"> </w:t>
            </w:r>
            <w:r w:rsidRPr="002A53EE">
              <w:rPr>
                <w:sz w:val="20"/>
                <w:szCs w:val="22"/>
                <w:lang w:eastAsia="en-US"/>
              </w:rPr>
              <w:t>резерва</w:t>
            </w:r>
          </w:p>
        </w:tc>
        <w:tc>
          <w:tcPr>
            <w:tcW w:w="886" w:type="dxa"/>
          </w:tcPr>
          <w:p w:rsidR="002A53EE" w:rsidRPr="002A53EE" w:rsidRDefault="002A53EE" w:rsidP="002A53EE">
            <w:pPr>
              <w:spacing w:before="12"/>
              <w:ind w:left="4"/>
              <w:jc w:val="center"/>
              <w:rPr>
                <w:sz w:val="20"/>
                <w:szCs w:val="22"/>
                <w:lang w:eastAsia="en-US"/>
              </w:rPr>
            </w:pPr>
            <w:r w:rsidRPr="002A53EE">
              <w:rPr>
                <w:w w:val="99"/>
                <w:sz w:val="20"/>
                <w:szCs w:val="22"/>
                <w:lang w:eastAsia="en-US"/>
              </w:rPr>
              <w:t>%</w:t>
            </w:r>
          </w:p>
        </w:tc>
        <w:tc>
          <w:tcPr>
            <w:tcW w:w="684" w:type="dxa"/>
          </w:tcPr>
          <w:p w:rsidR="002A53EE" w:rsidRPr="002A53EE" w:rsidRDefault="002A53EE" w:rsidP="002A53EE">
            <w:pPr>
              <w:spacing w:line="225" w:lineRule="exact"/>
              <w:ind w:left="119" w:right="113"/>
              <w:jc w:val="center"/>
              <w:rPr>
                <w:sz w:val="20"/>
                <w:szCs w:val="22"/>
                <w:lang w:eastAsia="en-US"/>
              </w:rPr>
            </w:pPr>
            <w:r w:rsidRPr="002A53EE">
              <w:rPr>
                <w:sz w:val="20"/>
                <w:szCs w:val="22"/>
                <w:lang w:eastAsia="en-US"/>
              </w:rPr>
              <w:t>36</w:t>
            </w:r>
          </w:p>
        </w:tc>
        <w:tc>
          <w:tcPr>
            <w:tcW w:w="684" w:type="dxa"/>
          </w:tcPr>
          <w:p w:rsidR="002A53EE" w:rsidRPr="002A53EE" w:rsidRDefault="002A53EE" w:rsidP="002A53EE">
            <w:pPr>
              <w:spacing w:line="225" w:lineRule="exact"/>
              <w:ind w:left="119" w:right="113"/>
              <w:jc w:val="center"/>
              <w:rPr>
                <w:sz w:val="20"/>
                <w:szCs w:val="22"/>
                <w:lang w:eastAsia="en-US"/>
              </w:rPr>
            </w:pPr>
            <w:r w:rsidRPr="002A53EE">
              <w:rPr>
                <w:sz w:val="20"/>
                <w:szCs w:val="22"/>
                <w:lang w:eastAsia="en-US"/>
              </w:rPr>
              <w:t>36</w:t>
            </w:r>
          </w:p>
        </w:tc>
        <w:tc>
          <w:tcPr>
            <w:tcW w:w="684" w:type="dxa"/>
          </w:tcPr>
          <w:p w:rsidR="002A53EE" w:rsidRPr="002A53EE" w:rsidRDefault="002A53EE" w:rsidP="002A53EE">
            <w:pPr>
              <w:spacing w:line="225" w:lineRule="exact"/>
              <w:ind w:left="119" w:right="113"/>
              <w:jc w:val="center"/>
              <w:rPr>
                <w:sz w:val="20"/>
                <w:szCs w:val="22"/>
                <w:lang w:eastAsia="en-US"/>
              </w:rPr>
            </w:pPr>
            <w:r w:rsidRPr="002A53EE">
              <w:rPr>
                <w:sz w:val="20"/>
                <w:szCs w:val="22"/>
                <w:lang w:eastAsia="en-US"/>
              </w:rPr>
              <w:t>36</w:t>
            </w:r>
          </w:p>
        </w:tc>
        <w:tc>
          <w:tcPr>
            <w:tcW w:w="682" w:type="dxa"/>
          </w:tcPr>
          <w:p w:rsidR="002A53EE" w:rsidRPr="002A53EE" w:rsidRDefault="002A53EE" w:rsidP="002A53EE">
            <w:pPr>
              <w:spacing w:line="225" w:lineRule="exact"/>
              <w:ind w:left="120" w:right="112"/>
              <w:jc w:val="center"/>
              <w:rPr>
                <w:sz w:val="20"/>
                <w:szCs w:val="22"/>
                <w:lang w:eastAsia="en-US"/>
              </w:rPr>
            </w:pPr>
            <w:r w:rsidRPr="002A53EE">
              <w:rPr>
                <w:sz w:val="20"/>
                <w:szCs w:val="22"/>
                <w:lang w:eastAsia="en-US"/>
              </w:rPr>
              <w:t>36</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36</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36</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36</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36</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36</w:t>
            </w:r>
          </w:p>
        </w:tc>
        <w:tc>
          <w:tcPr>
            <w:tcW w:w="655" w:type="dxa"/>
          </w:tcPr>
          <w:p w:rsidR="002A53EE" w:rsidRPr="002A53EE" w:rsidRDefault="002A53EE" w:rsidP="002A53EE">
            <w:pPr>
              <w:spacing w:line="225" w:lineRule="exact"/>
              <w:ind w:left="108" w:right="96"/>
              <w:jc w:val="center"/>
              <w:rPr>
                <w:sz w:val="20"/>
                <w:szCs w:val="22"/>
                <w:lang w:eastAsia="en-US"/>
              </w:rPr>
            </w:pPr>
            <w:r w:rsidRPr="002A53EE">
              <w:rPr>
                <w:sz w:val="20"/>
                <w:szCs w:val="22"/>
                <w:lang w:eastAsia="en-US"/>
              </w:rPr>
              <w:t>36</w:t>
            </w:r>
          </w:p>
        </w:tc>
        <w:tc>
          <w:tcPr>
            <w:tcW w:w="655" w:type="dxa"/>
          </w:tcPr>
          <w:p w:rsidR="002A53EE" w:rsidRPr="002A53EE" w:rsidRDefault="002A53EE" w:rsidP="002A53EE">
            <w:pPr>
              <w:spacing w:line="225" w:lineRule="exact"/>
              <w:ind w:left="108" w:right="96"/>
              <w:jc w:val="center"/>
              <w:rPr>
                <w:sz w:val="20"/>
                <w:szCs w:val="22"/>
                <w:lang w:eastAsia="en-US"/>
              </w:rPr>
            </w:pPr>
            <w:r w:rsidRPr="002A53EE">
              <w:rPr>
                <w:sz w:val="20"/>
                <w:szCs w:val="22"/>
                <w:lang w:eastAsia="en-US"/>
              </w:rPr>
              <w:t>36</w:t>
            </w:r>
          </w:p>
        </w:tc>
      </w:tr>
      <w:tr w:rsidR="002A53EE" w:rsidRPr="002A53EE" w:rsidTr="00485166">
        <w:trPr>
          <w:trHeight w:val="230"/>
        </w:trPr>
        <w:tc>
          <w:tcPr>
            <w:tcW w:w="14202" w:type="dxa"/>
            <w:gridSpan w:val="13"/>
          </w:tcPr>
          <w:p w:rsidR="002A53EE" w:rsidRPr="002A53EE" w:rsidRDefault="002A53EE" w:rsidP="002A53EE">
            <w:pPr>
              <w:spacing w:line="210" w:lineRule="exact"/>
              <w:ind w:left="6088" w:right="6086"/>
              <w:jc w:val="center"/>
              <w:rPr>
                <w:b/>
                <w:sz w:val="20"/>
                <w:szCs w:val="22"/>
                <w:lang w:eastAsia="en-US"/>
              </w:rPr>
            </w:pPr>
            <w:r w:rsidRPr="002A53EE">
              <w:rPr>
                <w:b/>
                <w:sz w:val="20"/>
                <w:szCs w:val="22"/>
                <w:lang w:eastAsia="en-US"/>
              </w:rPr>
              <w:t>Котельная</w:t>
            </w:r>
            <w:r w:rsidRPr="002A53EE">
              <w:rPr>
                <w:b/>
                <w:spacing w:val="-3"/>
                <w:sz w:val="20"/>
                <w:szCs w:val="22"/>
                <w:lang w:eastAsia="en-US"/>
              </w:rPr>
              <w:t xml:space="preserve"> </w:t>
            </w:r>
            <w:r w:rsidRPr="002A53EE">
              <w:rPr>
                <w:b/>
                <w:sz w:val="20"/>
                <w:szCs w:val="22"/>
                <w:lang w:eastAsia="en-US"/>
              </w:rPr>
              <w:t>№2</w:t>
            </w:r>
          </w:p>
        </w:tc>
      </w:tr>
      <w:tr w:rsidR="002A53EE" w:rsidRPr="002A53EE" w:rsidTr="00485166">
        <w:trPr>
          <w:trHeight w:val="263"/>
        </w:trPr>
        <w:tc>
          <w:tcPr>
            <w:tcW w:w="5852" w:type="dxa"/>
          </w:tcPr>
          <w:p w:rsidR="002A53EE" w:rsidRPr="002A53EE" w:rsidRDefault="002A53EE" w:rsidP="002A53EE">
            <w:pPr>
              <w:spacing w:before="10"/>
              <w:ind w:left="9"/>
              <w:rPr>
                <w:sz w:val="20"/>
                <w:szCs w:val="22"/>
                <w:lang w:eastAsia="en-US"/>
              </w:rPr>
            </w:pPr>
            <w:r w:rsidRPr="002A53EE">
              <w:rPr>
                <w:sz w:val="20"/>
                <w:szCs w:val="22"/>
                <w:lang w:eastAsia="en-US"/>
              </w:rPr>
              <w:t>Производительность</w:t>
            </w:r>
            <w:r w:rsidRPr="002A53EE">
              <w:rPr>
                <w:spacing w:val="-5"/>
                <w:sz w:val="20"/>
                <w:szCs w:val="22"/>
                <w:lang w:eastAsia="en-US"/>
              </w:rPr>
              <w:t xml:space="preserve"> </w:t>
            </w:r>
            <w:r w:rsidRPr="002A53EE">
              <w:rPr>
                <w:sz w:val="20"/>
                <w:szCs w:val="22"/>
                <w:lang w:eastAsia="en-US"/>
              </w:rPr>
              <w:t>ВПУ</w:t>
            </w:r>
          </w:p>
        </w:tc>
        <w:tc>
          <w:tcPr>
            <w:tcW w:w="886" w:type="dxa"/>
          </w:tcPr>
          <w:p w:rsidR="002A53EE" w:rsidRPr="002A53EE" w:rsidRDefault="002A53EE" w:rsidP="002A53EE">
            <w:pPr>
              <w:spacing w:before="10"/>
              <w:ind w:left="61" w:right="58"/>
              <w:jc w:val="center"/>
              <w:rPr>
                <w:sz w:val="20"/>
                <w:szCs w:val="22"/>
                <w:lang w:eastAsia="en-US"/>
              </w:rPr>
            </w:pPr>
            <w:r w:rsidRPr="002A53EE">
              <w:rPr>
                <w:sz w:val="20"/>
                <w:szCs w:val="22"/>
                <w:lang w:eastAsia="en-US"/>
              </w:rPr>
              <w:t>м</w:t>
            </w:r>
            <w:r w:rsidRPr="002A53EE">
              <w:rPr>
                <w:sz w:val="20"/>
                <w:szCs w:val="22"/>
                <w:vertAlign w:val="superscript"/>
                <w:lang w:eastAsia="en-US"/>
              </w:rPr>
              <w:t>3</w:t>
            </w:r>
            <w:r w:rsidRPr="002A53EE">
              <w:rPr>
                <w:sz w:val="20"/>
                <w:szCs w:val="22"/>
                <w:lang w:eastAsia="en-US"/>
              </w:rPr>
              <w:t>/ч</w:t>
            </w:r>
          </w:p>
        </w:tc>
        <w:tc>
          <w:tcPr>
            <w:tcW w:w="684" w:type="dxa"/>
          </w:tcPr>
          <w:p w:rsidR="002A53EE" w:rsidRPr="002A53EE" w:rsidRDefault="002A53EE" w:rsidP="002A53EE">
            <w:pPr>
              <w:spacing w:line="225" w:lineRule="exact"/>
              <w:ind w:left="119" w:right="113"/>
              <w:jc w:val="center"/>
              <w:rPr>
                <w:sz w:val="20"/>
                <w:szCs w:val="22"/>
                <w:lang w:eastAsia="en-US"/>
              </w:rPr>
            </w:pPr>
            <w:r w:rsidRPr="002A53EE">
              <w:rPr>
                <w:sz w:val="20"/>
                <w:szCs w:val="22"/>
                <w:lang w:eastAsia="en-US"/>
              </w:rPr>
              <w:t>10</w:t>
            </w:r>
          </w:p>
        </w:tc>
        <w:tc>
          <w:tcPr>
            <w:tcW w:w="684" w:type="dxa"/>
          </w:tcPr>
          <w:p w:rsidR="002A53EE" w:rsidRPr="002A53EE" w:rsidRDefault="002A53EE" w:rsidP="002A53EE">
            <w:pPr>
              <w:spacing w:line="225" w:lineRule="exact"/>
              <w:ind w:left="119" w:right="113"/>
              <w:jc w:val="center"/>
              <w:rPr>
                <w:sz w:val="20"/>
                <w:szCs w:val="22"/>
                <w:lang w:eastAsia="en-US"/>
              </w:rPr>
            </w:pPr>
            <w:r w:rsidRPr="002A53EE">
              <w:rPr>
                <w:sz w:val="20"/>
                <w:szCs w:val="22"/>
                <w:lang w:eastAsia="en-US"/>
              </w:rPr>
              <w:t>10</w:t>
            </w:r>
          </w:p>
        </w:tc>
        <w:tc>
          <w:tcPr>
            <w:tcW w:w="684" w:type="dxa"/>
          </w:tcPr>
          <w:p w:rsidR="002A53EE" w:rsidRPr="002A53EE" w:rsidRDefault="002A53EE" w:rsidP="002A53EE">
            <w:pPr>
              <w:spacing w:line="225" w:lineRule="exact"/>
              <w:ind w:left="119" w:right="113"/>
              <w:jc w:val="center"/>
              <w:rPr>
                <w:sz w:val="20"/>
                <w:szCs w:val="22"/>
                <w:lang w:eastAsia="en-US"/>
              </w:rPr>
            </w:pPr>
            <w:r w:rsidRPr="002A53EE">
              <w:rPr>
                <w:sz w:val="20"/>
                <w:szCs w:val="22"/>
                <w:lang w:eastAsia="en-US"/>
              </w:rPr>
              <w:t>10</w:t>
            </w:r>
          </w:p>
        </w:tc>
        <w:tc>
          <w:tcPr>
            <w:tcW w:w="682" w:type="dxa"/>
          </w:tcPr>
          <w:p w:rsidR="002A53EE" w:rsidRPr="002A53EE" w:rsidRDefault="002A53EE" w:rsidP="002A53EE">
            <w:pPr>
              <w:spacing w:line="225" w:lineRule="exact"/>
              <w:ind w:left="120" w:right="112"/>
              <w:jc w:val="center"/>
              <w:rPr>
                <w:sz w:val="20"/>
                <w:szCs w:val="22"/>
                <w:lang w:eastAsia="en-US"/>
              </w:rPr>
            </w:pPr>
            <w:r w:rsidRPr="002A53EE">
              <w:rPr>
                <w:sz w:val="20"/>
                <w:szCs w:val="22"/>
                <w:lang w:eastAsia="en-US"/>
              </w:rPr>
              <w:t>10</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10</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10</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10</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10</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10</w:t>
            </w:r>
          </w:p>
        </w:tc>
        <w:tc>
          <w:tcPr>
            <w:tcW w:w="655" w:type="dxa"/>
          </w:tcPr>
          <w:p w:rsidR="002A53EE" w:rsidRPr="002A53EE" w:rsidRDefault="002A53EE" w:rsidP="002A53EE">
            <w:pPr>
              <w:spacing w:line="225" w:lineRule="exact"/>
              <w:ind w:left="108" w:right="96"/>
              <w:jc w:val="center"/>
              <w:rPr>
                <w:sz w:val="20"/>
                <w:szCs w:val="22"/>
                <w:lang w:eastAsia="en-US"/>
              </w:rPr>
            </w:pPr>
            <w:r w:rsidRPr="002A53EE">
              <w:rPr>
                <w:sz w:val="20"/>
                <w:szCs w:val="22"/>
                <w:lang w:eastAsia="en-US"/>
              </w:rPr>
              <w:t>10</w:t>
            </w:r>
          </w:p>
        </w:tc>
        <w:tc>
          <w:tcPr>
            <w:tcW w:w="655" w:type="dxa"/>
          </w:tcPr>
          <w:p w:rsidR="002A53EE" w:rsidRPr="002A53EE" w:rsidRDefault="002A53EE" w:rsidP="002A53EE">
            <w:pPr>
              <w:spacing w:line="225" w:lineRule="exact"/>
              <w:ind w:left="108" w:right="96"/>
              <w:jc w:val="center"/>
              <w:rPr>
                <w:sz w:val="20"/>
                <w:szCs w:val="22"/>
                <w:lang w:eastAsia="en-US"/>
              </w:rPr>
            </w:pPr>
            <w:r w:rsidRPr="002A53EE">
              <w:rPr>
                <w:sz w:val="20"/>
                <w:szCs w:val="22"/>
                <w:lang w:eastAsia="en-US"/>
              </w:rPr>
              <w:t>10</w:t>
            </w:r>
          </w:p>
        </w:tc>
      </w:tr>
      <w:tr w:rsidR="002A53EE" w:rsidRPr="002A53EE" w:rsidTr="00485166">
        <w:trPr>
          <w:trHeight w:val="263"/>
        </w:trPr>
        <w:tc>
          <w:tcPr>
            <w:tcW w:w="5852" w:type="dxa"/>
          </w:tcPr>
          <w:p w:rsidR="002A53EE" w:rsidRPr="002A53EE" w:rsidRDefault="002A53EE" w:rsidP="002A53EE">
            <w:pPr>
              <w:spacing w:before="10"/>
              <w:ind w:left="9"/>
              <w:rPr>
                <w:sz w:val="20"/>
                <w:szCs w:val="22"/>
                <w:lang w:eastAsia="en-US"/>
              </w:rPr>
            </w:pPr>
            <w:r w:rsidRPr="002A53EE">
              <w:rPr>
                <w:sz w:val="20"/>
                <w:szCs w:val="22"/>
                <w:lang w:eastAsia="en-US"/>
              </w:rPr>
              <w:t>Срок</w:t>
            </w:r>
            <w:r w:rsidRPr="002A53EE">
              <w:rPr>
                <w:spacing w:val="-4"/>
                <w:sz w:val="20"/>
                <w:szCs w:val="22"/>
                <w:lang w:eastAsia="en-US"/>
              </w:rPr>
              <w:t xml:space="preserve"> </w:t>
            </w:r>
            <w:r w:rsidRPr="002A53EE">
              <w:rPr>
                <w:sz w:val="20"/>
                <w:szCs w:val="22"/>
                <w:lang w:eastAsia="en-US"/>
              </w:rPr>
              <w:t>службы</w:t>
            </w:r>
          </w:p>
        </w:tc>
        <w:tc>
          <w:tcPr>
            <w:tcW w:w="886" w:type="dxa"/>
          </w:tcPr>
          <w:p w:rsidR="002A53EE" w:rsidRPr="002A53EE" w:rsidRDefault="002A53EE" w:rsidP="002A53EE">
            <w:pPr>
              <w:spacing w:before="10"/>
              <w:ind w:left="61" w:right="60"/>
              <w:jc w:val="center"/>
              <w:rPr>
                <w:sz w:val="20"/>
                <w:szCs w:val="22"/>
                <w:lang w:eastAsia="en-US"/>
              </w:rPr>
            </w:pPr>
            <w:r w:rsidRPr="002A53EE">
              <w:rPr>
                <w:sz w:val="20"/>
                <w:szCs w:val="22"/>
                <w:lang w:eastAsia="en-US"/>
              </w:rPr>
              <w:t>лет</w:t>
            </w:r>
          </w:p>
        </w:tc>
        <w:tc>
          <w:tcPr>
            <w:tcW w:w="684" w:type="dxa"/>
          </w:tcPr>
          <w:p w:rsidR="002A53EE" w:rsidRPr="002A53EE" w:rsidRDefault="002A53EE" w:rsidP="002A53EE">
            <w:pPr>
              <w:spacing w:line="225" w:lineRule="exact"/>
              <w:ind w:left="119" w:right="113"/>
              <w:jc w:val="center"/>
              <w:rPr>
                <w:sz w:val="20"/>
                <w:szCs w:val="22"/>
                <w:lang w:eastAsia="en-US"/>
              </w:rPr>
            </w:pPr>
            <w:r w:rsidRPr="002A53EE">
              <w:rPr>
                <w:sz w:val="20"/>
                <w:szCs w:val="22"/>
                <w:lang w:eastAsia="en-US"/>
              </w:rPr>
              <w:t>15</w:t>
            </w:r>
          </w:p>
        </w:tc>
        <w:tc>
          <w:tcPr>
            <w:tcW w:w="684" w:type="dxa"/>
          </w:tcPr>
          <w:p w:rsidR="002A53EE" w:rsidRPr="002A53EE" w:rsidRDefault="002A53EE" w:rsidP="002A53EE">
            <w:pPr>
              <w:spacing w:line="225" w:lineRule="exact"/>
              <w:ind w:left="119" w:right="113"/>
              <w:jc w:val="center"/>
              <w:rPr>
                <w:sz w:val="20"/>
                <w:szCs w:val="22"/>
                <w:lang w:eastAsia="en-US"/>
              </w:rPr>
            </w:pPr>
            <w:r w:rsidRPr="002A53EE">
              <w:rPr>
                <w:sz w:val="20"/>
                <w:szCs w:val="22"/>
                <w:lang w:eastAsia="en-US"/>
              </w:rPr>
              <w:t>15</w:t>
            </w:r>
          </w:p>
        </w:tc>
        <w:tc>
          <w:tcPr>
            <w:tcW w:w="684" w:type="dxa"/>
          </w:tcPr>
          <w:p w:rsidR="002A53EE" w:rsidRPr="002A53EE" w:rsidRDefault="002A53EE" w:rsidP="002A53EE">
            <w:pPr>
              <w:spacing w:line="225" w:lineRule="exact"/>
              <w:ind w:left="119" w:right="113"/>
              <w:jc w:val="center"/>
              <w:rPr>
                <w:sz w:val="20"/>
                <w:szCs w:val="22"/>
                <w:lang w:eastAsia="en-US"/>
              </w:rPr>
            </w:pPr>
            <w:r w:rsidRPr="002A53EE">
              <w:rPr>
                <w:sz w:val="20"/>
                <w:szCs w:val="22"/>
                <w:lang w:eastAsia="en-US"/>
              </w:rPr>
              <w:t>15</w:t>
            </w:r>
          </w:p>
        </w:tc>
        <w:tc>
          <w:tcPr>
            <w:tcW w:w="682" w:type="dxa"/>
          </w:tcPr>
          <w:p w:rsidR="002A53EE" w:rsidRPr="002A53EE" w:rsidRDefault="002A53EE" w:rsidP="002A53EE">
            <w:pPr>
              <w:spacing w:line="225" w:lineRule="exact"/>
              <w:ind w:left="120" w:right="112"/>
              <w:jc w:val="center"/>
              <w:rPr>
                <w:sz w:val="20"/>
                <w:szCs w:val="22"/>
                <w:lang w:eastAsia="en-US"/>
              </w:rPr>
            </w:pPr>
            <w:r w:rsidRPr="002A53EE">
              <w:rPr>
                <w:sz w:val="20"/>
                <w:szCs w:val="22"/>
                <w:lang w:eastAsia="en-US"/>
              </w:rPr>
              <w:t>15</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15</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15</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15</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15</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15</w:t>
            </w:r>
          </w:p>
        </w:tc>
        <w:tc>
          <w:tcPr>
            <w:tcW w:w="655" w:type="dxa"/>
          </w:tcPr>
          <w:p w:rsidR="002A53EE" w:rsidRPr="002A53EE" w:rsidRDefault="002A53EE" w:rsidP="002A53EE">
            <w:pPr>
              <w:spacing w:line="225" w:lineRule="exact"/>
              <w:ind w:left="108" w:right="96"/>
              <w:jc w:val="center"/>
              <w:rPr>
                <w:sz w:val="20"/>
                <w:szCs w:val="22"/>
                <w:lang w:eastAsia="en-US"/>
              </w:rPr>
            </w:pPr>
            <w:r w:rsidRPr="002A53EE">
              <w:rPr>
                <w:sz w:val="20"/>
                <w:szCs w:val="22"/>
                <w:lang w:eastAsia="en-US"/>
              </w:rPr>
              <w:t>15</w:t>
            </w:r>
          </w:p>
        </w:tc>
        <w:tc>
          <w:tcPr>
            <w:tcW w:w="655" w:type="dxa"/>
          </w:tcPr>
          <w:p w:rsidR="002A53EE" w:rsidRPr="002A53EE" w:rsidRDefault="002A53EE" w:rsidP="002A53EE">
            <w:pPr>
              <w:spacing w:line="225" w:lineRule="exact"/>
              <w:ind w:left="108" w:right="96"/>
              <w:jc w:val="center"/>
              <w:rPr>
                <w:sz w:val="20"/>
                <w:szCs w:val="22"/>
                <w:lang w:eastAsia="en-US"/>
              </w:rPr>
            </w:pPr>
            <w:r w:rsidRPr="002A53EE">
              <w:rPr>
                <w:sz w:val="20"/>
                <w:szCs w:val="22"/>
                <w:lang w:eastAsia="en-US"/>
              </w:rPr>
              <w:t>15</w:t>
            </w:r>
          </w:p>
        </w:tc>
      </w:tr>
      <w:tr w:rsidR="002A53EE" w:rsidRPr="002A53EE" w:rsidTr="00485166">
        <w:trPr>
          <w:trHeight w:val="266"/>
        </w:trPr>
        <w:tc>
          <w:tcPr>
            <w:tcW w:w="5852" w:type="dxa"/>
          </w:tcPr>
          <w:p w:rsidR="002A53EE" w:rsidRPr="002A53EE" w:rsidRDefault="002A53EE" w:rsidP="002A53EE">
            <w:pPr>
              <w:spacing w:before="12"/>
              <w:ind w:left="9"/>
              <w:rPr>
                <w:sz w:val="20"/>
                <w:szCs w:val="22"/>
                <w:lang w:eastAsia="en-US"/>
              </w:rPr>
            </w:pPr>
            <w:r w:rsidRPr="002A53EE">
              <w:rPr>
                <w:sz w:val="20"/>
                <w:szCs w:val="22"/>
                <w:lang w:eastAsia="en-US"/>
              </w:rPr>
              <w:t>Количество</w:t>
            </w:r>
            <w:r w:rsidRPr="002A53EE">
              <w:rPr>
                <w:spacing w:val="-6"/>
                <w:sz w:val="20"/>
                <w:szCs w:val="22"/>
                <w:lang w:eastAsia="en-US"/>
              </w:rPr>
              <w:t xml:space="preserve"> </w:t>
            </w:r>
            <w:r w:rsidRPr="002A53EE">
              <w:rPr>
                <w:sz w:val="20"/>
                <w:szCs w:val="22"/>
                <w:lang w:eastAsia="en-US"/>
              </w:rPr>
              <w:t>баков-аккумуляторов</w:t>
            </w:r>
            <w:r w:rsidRPr="002A53EE">
              <w:rPr>
                <w:spacing w:val="-6"/>
                <w:sz w:val="20"/>
                <w:szCs w:val="22"/>
                <w:lang w:eastAsia="en-US"/>
              </w:rPr>
              <w:t xml:space="preserve"> </w:t>
            </w:r>
            <w:r w:rsidRPr="002A53EE">
              <w:rPr>
                <w:sz w:val="20"/>
                <w:szCs w:val="22"/>
                <w:lang w:eastAsia="en-US"/>
              </w:rPr>
              <w:t>теплоносителя</w:t>
            </w:r>
          </w:p>
        </w:tc>
        <w:tc>
          <w:tcPr>
            <w:tcW w:w="886" w:type="dxa"/>
          </w:tcPr>
          <w:p w:rsidR="002A53EE" w:rsidRPr="002A53EE" w:rsidRDefault="002A53EE" w:rsidP="002A53EE">
            <w:pPr>
              <w:spacing w:before="12"/>
              <w:ind w:left="61" w:right="56"/>
              <w:jc w:val="center"/>
              <w:rPr>
                <w:sz w:val="20"/>
                <w:szCs w:val="22"/>
                <w:lang w:eastAsia="en-US"/>
              </w:rPr>
            </w:pPr>
            <w:proofErr w:type="gramStart"/>
            <w:r w:rsidRPr="002A53EE">
              <w:rPr>
                <w:sz w:val="20"/>
                <w:szCs w:val="22"/>
                <w:lang w:eastAsia="en-US"/>
              </w:rPr>
              <w:t>ед</w:t>
            </w:r>
            <w:proofErr w:type="gramEnd"/>
            <w:r w:rsidRPr="002A53EE">
              <w:rPr>
                <w:sz w:val="20"/>
                <w:szCs w:val="22"/>
                <w:lang w:eastAsia="en-US"/>
              </w:rPr>
              <w:t>.</w:t>
            </w:r>
          </w:p>
        </w:tc>
        <w:tc>
          <w:tcPr>
            <w:tcW w:w="684" w:type="dxa"/>
          </w:tcPr>
          <w:p w:rsidR="002A53EE" w:rsidRPr="002A53EE" w:rsidRDefault="002A53EE" w:rsidP="002A53EE">
            <w:pPr>
              <w:spacing w:line="228" w:lineRule="exact"/>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8" w:lineRule="exact"/>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8" w:lineRule="exact"/>
              <w:ind w:left="5"/>
              <w:jc w:val="center"/>
              <w:rPr>
                <w:sz w:val="20"/>
                <w:szCs w:val="22"/>
                <w:lang w:eastAsia="en-US"/>
              </w:rPr>
            </w:pPr>
            <w:r w:rsidRPr="002A53EE">
              <w:rPr>
                <w:w w:val="99"/>
                <w:sz w:val="20"/>
                <w:szCs w:val="22"/>
                <w:lang w:eastAsia="en-US"/>
              </w:rPr>
              <w:t>0</w:t>
            </w:r>
          </w:p>
        </w:tc>
        <w:tc>
          <w:tcPr>
            <w:tcW w:w="682" w:type="dxa"/>
          </w:tcPr>
          <w:p w:rsidR="002A53EE" w:rsidRPr="002A53EE" w:rsidRDefault="002A53EE" w:rsidP="002A53EE">
            <w:pPr>
              <w:spacing w:line="228" w:lineRule="exact"/>
              <w:ind w:left="2"/>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8" w:lineRule="exact"/>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8" w:lineRule="exact"/>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8" w:lineRule="exact"/>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8" w:lineRule="exact"/>
              <w:ind w:left="1"/>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8" w:lineRule="exact"/>
              <w:ind w:left="6"/>
              <w:jc w:val="center"/>
              <w:rPr>
                <w:sz w:val="20"/>
                <w:szCs w:val="22"/>
                <w:lang w:eastAsia="en-US"/>
              </w:rPr>
            </w:pPr>
            <w:r w:rsidRPr="002A53EE">
              <w:rPr>
                <w:w w:val="99"/>
                <w:sz w:val="20"/>
                <w:szCs w:val="22"/>
                <w:lang w:eastAsia="en-US"/>
              </w:rPr>
              <w:t>0</w:t>
            </w:r>
          </w:p>
        </w:tc>
        <w:tc>
          <w:tcPr>
            <w:tcW w:w="655" w:type="dxa"/>
          </w:tcPr>
          <w:p w:rsidR="002A53EE" w:rsidRPr="002A53EE" w:rsidRDefault="002A53EE" w:rsidP="002A53EE">
            <w:pPr>
              <w:spacing w:line="228" w:lineRule="exact"/>
              <w:ind w:left="6"/>
              <w:jc w:val="center"/>
              <w:rPr>
                <w:sz w:val="20"/>
                <w:szCs w:val="22"/>
                <w:lang w:eastAsia="en-US"/>
              </w:rPr>
            </w:pPr>
            <w:r w:rsidRPr="002A53EE">
              <w:rPr>
                <w:w w:val="99"/>
                <w:sz w:val="20"/>
                <w:szCs w:val="22"/>
                <w:lang w:eastAsia="en-US"/>
              </w:rPr>
              <w:t>0</w:t>
            </w:r>
          </w:p>
        </w:tc>
        <w:tc>
          <w:tcPr>
            <w:tcW w:w="655" w:type="dxa"/>
          </w:tcPr>
          <w:p w:rsidR="002A53EE" w:rsidRPr="002A53EE" w:rsidRDefault="002A53EE" w:rsidP="002A53EE">
            <w:pPr>
              <w:spacing w:line="228" w:lineRule="exact"/>
              <w:ind w:left="6"/>
              <w:jc w:val="center"/>
              <w:rPr>
                <w:sz w:val="20"/>
                <w:szCs w:val="22"/>
                <w:lang w:eastAsia="en-US"/>
              </w:rPr>
            </w:pPr>
            <w:r w:rsidRPr="002A53EE">
              <w:rPr>
                <w:w w:val="99"/>
                <w:sz w:val="20"/>
                <w:szCs w:val="22"/>
                <w:lang w:eastAsia="en-US"/>
              </w:rPr>
              <w:t>0</w:t>
            </w:r>
          </w:p>
        </w:tc>
      </w:tr>
      <w:tr w:rsidR="002A53EE" w:rsidRPr="002A53EE" w:rsidTr="00485166">
        <w:trPr>
          <w:trHeight w:val="263"/>
        </w:trPr>
        <w:tc>
          <w:tcPr>
            <w:tcW w:w="5852" w:type="dxa"/>
          </w:tcPr>
          <w:p w:rsidR="002A53EE" w:rsidRPr="002A53EE" w:rsidRDefault="002A53EE" w:rsidP="002A53EE">
            <w:pPr>
              <w:spacing w:before="10"/>
              <w:ind w:left="9"/>
              <w:rPr>
                <w:sz w:val="20"/>
                <w:szCs w:val="22"/>
                <w:lang w:eastAsia="en-US"/>
              </w:rPr>
            </w:pPr>
            <w:r w:rsidRPr="002A53EE">
              <w:rPr>
                <w:sz w:val="20"/>
                <w:szCs w:val="22"/>
                <w:lang w:eastAsia="en-US"/>
              </w:rPr>
              <w:t>Общая</w:t>
            </w:r>
            <w:r w:rsidRPr="002A53EE">
              <w:rPr>
                <w:spacing w:val="-5"/>
                <w:sz w:val="20"/>
                <w:szCs w:val="22"/>
                <w:lang w:eastAsia="en-US"/>
              </w:rPr>
              <w:t xml:space="preserve"> </w:t>
            </w:r>
            <w:r w:rsidRPr="002A53EE">
              <w:rPr>
                <w:sz w:val="20"/>
                <w:szCs w:val="22"/>
                <w:lang w:eastAsia="en-US"/>
              </w:rPr>
              <w:t>емкость</w:t>
            </w:r>
            <w:r w:rsidRPr="002A53EE">
              <w:rPr>
                <w:spacing w:val="-3"/>
                <w:sz w:val="20"/>
                <w:szCs w:val="22"/>
                <w:lang w:eastAsia="en-US"/>
              </w:rPr>
              <w:t xml:space="preserve"> </w:t>
            </w:r>
            <w:r w:rsidRPr="002A53EE">
              <w:rPr>
                <w:sz w:val="20"/>
                <w:szCs w:val="22"/>
                <w:lang w:eastAsia="en-US"/>
              </w:rPr>
              <w:t>баков-аккумуляторов</w:t>
            </w:r>
          </w:p>
        </w:tc>
        <w:tc>
          <w:tcPr>
            <w:tcW w:w="886" w:type="dxa"/>
          </w:tcPr>
          <w:p w:rsidR="002A53EE" w:rsidRPr="002A53EE" w:rsidRDefault="002A53EE" w:rsidP="002A53EE">
            <w:pPr>
              <w:spacing w:before="26" w:line="134" w:lineRule="auto"/>
              <w:ind w:left="61" w:right="54"/>
              <w:jc w:val="center"/>
              <w:rPr>
                <w:sz w:val="13"/>
                <w:szCs w:val="22"/>
                <w:lang w:eastAsia="en-US"/>
              </w:rPr>
            </w:pPr>
            <w:r w:rsidRPr="002A53EE">
              <w:rPr>
                <w:position w:val="-8"/>
                <w:sz w:val="20"/>
                <w:szCs w:val="22"/>
                <w:lang w:eastAsia="en-US"/>
              </w:rPr>
              <w:t>м</w:t>
            </w:r>
            <w:r w:rsidRPr="002A53EE">
              <w:rPr>
                <w:sz w:val="13"/>
                <w:szCs w:val="22"/>
                <w:lang w:eastAsia="en-US"/>
              </w:rPr>
              <w:t>3</w:t>
            </w:r>
          </w:p>
        </w:tc>
        <w:tc>
          <w:tcPr>
            <w:tcW w:w="684" w:type="dxa"/>
          </w:tcPr>
          <w:p w:rsidR="002A53EE" w:rsidRPr="002A53EE" w:rsidRDefault="002A53EE" w:rsidP="002A53EE">
            <w:pPr>
              <w:spacing w:line="225" w:lineRule="exact"/>
              <w:ind w:left="5"/>
              <w:jc w:val="center"/>
              <w:rPr>
                <w:sz w:val="20"/>
                <w:szCs w:val="22"/>
                <w:lang w:eastAsia="en-US"/>
              </w:rPr>
            </w:pPr>
            <w:r w:rsidRPr="002A53EE">
              <w:rPr>
                <w:w w:val="99"/>
                <w:sz w:val="20"/>
                <w:szCs w:val="22"/>
                <w:lang w:eastAsia="en-US"/>
              </w:rPr>
              <w:t>-</w:t>
            </w:r>
          </w:p>
        </w:tc>
        <w:tc>
          <w:tcPr>
            <w:tcW w:w="684" w:type="dxa"/>
          </w:tcPr>
          <w:p w:rsidR="002A53EE" w:rsidRPr="002A53EE" w:rsidRDefault="002A53EE" w:rsidP="002A53EE">
            <w:pPr>
              <w:spacing w:line="225" w:lineRule="exact"/>
              <w:ind w:left="5"/>
              <w:jc w:val="center"/>
              <w:rPr>
                <w:sz w:val="20"/>
                <w:szCs w:val="22"/>
                <w:lang w:eastAsia="en-US"/>
              </w:rPr>
            </w:pPr>
            <w:r w:rsidRPr="002A53EE">
              <w:rPr>
                <w:w w:val="99"/>
                <w:sz w:val="20"/>
                <w:szCs w:val="22"/>
                <w:lang w:eastAsia="en-US"/>
              </w:rPr>
              <w:t>-</w:t>
            </w:r>
          </w:p>
        </w:tc>
        <w:tc>
          <w:tcPr>
            <w:tcW w:w="684" w:type="dxa"/>
          </w:tcPr>
          <w:p w:rsidR="002A53EE" w:rsidRPr="002A53EE" w:rsidRDefault="002A53EE" w:rsidP="002A53EE">
            <w:pPr>
              <w:spacing w:line="225" w:lineRule="exact"/>
              <w:ind w:left="5"/>
              <w:jc w:val="center"/>
              <w:rPr>
                <w:sz w:val="20"/>
                <w:szCs w:val="22"/>
                <w:lang w:eastAsia="en-US"/>
              </w:rPr>
            </w:pPr>
            <w:r w:rsidRPr="002A53EE">
              <w:rPr>
                <w:w w:val="99"/>
                <w:sz w:val="20"/>
                <w:szCs w:val="22"/>
                <w:lang w:eastAsia="en-US"/>
              </w:rPr>
              <w:t>-</w:t>
            </w:r>
          </w:p>
        </w:tc>
        <w:tc>
          <w:tcPr>
            <w:tcW w:w="682" w:type="dxa"/>
          </w:tcPr>
          <w:p w:rsidR="002A53EE" w:rsidRPr="002A53EE" w:rsidRDefault="002A53EE" w:rsidP="002A53EE">
            <w:pPr>
              <w:spacing w:line="225" w:lineRule="exact"/>
              <w:ind w:left="2"/>
              <w:jc w:val="center"/>
              <w:rPr>
                <w:sz w:val="20"/>
                <w:szCs w:val="22"/>
                <w:lang w:eastAsia="en-US"/>
              </w:rPr>
            </w:pPr>
            <w:r w:rsidRPr="002A53EE">
              <w:rPr>
                <w:w w:val="99"/>
                <w:sz w:val="20"/>
                <w:szCs w:val="22"/>
                <w:lang w:eastAsia="en-US"/>
              </w:rPr>
              <w:t>-</w:t>
            </w:r>
          </w:p>
        </w:tc>
        <w:tc>
          <w:tcPr>
            <w:tcW w:w="684" w:type="dxa"/>
          </w:tcPr>
          <w:p w:rsidR="002A53EE" w:rsidRPr="002A53EE" w:rsidRDefault="002A53EE" w:rsidP="002A53EE">
            <w:pPr>
              <w:spacing w:line="225" w:lineRule="exact"/>
              <w:ind w:left="6"/>
              <w:jc w:val="center"/>
              <w:rPr>
                <w:sz w:val="20"/>
                <w:szCs w:val="22"/>
                <w:lang w:eastAsia="en-US"/>
              </w:rPr>
            </w:pPr>
            <w:r w:rsidRPr="002A53EE">
              <w:rPr>
                <w:w w:val="99"/>
                <w:sz w:val="20"/>
                <w:szCs w:val="22"/>
                <w:lang w:eastAsia="en-US"/>
              </w:rPr>
              <w:t>-</w:t>
            </w:r>
          </w:p>
        </w:tc>
        <w:tc>
          <w:tcPr>
            <w:tcW w:w="684" w:type="dxa"/>
          </w:tcPr>
          <w:p w:rsidR="002A53EE" w:rsidRPr="002A53EE" w:rsidRDefault="002A53EE" w:rsidP="002A53EE">
            <w:pPr>
              <w:spacing w:line="225" w:lineRule="exact"/>
              <w:ind w:left="6"/>
              <w:jc w:val="center"/>
              <w:rPr>
                <w:sz w:val="20"/>
                <w:szCs w:val="22"/>
                <w:lang w:eastAsia="en-US"/>
              </w:rPr>
            </w:pPr>
            <w:r w:rsidRPr="002A53EE">
              <w:rPr>
                <w:w w:val="99"/>
                <w:sz w:val="20"/>
                <w:szCs w:val="22"/>
                <w:lang w:eastAsia="en-US"/>
              </w:rPr>
              <w:t>-</w:t>
            </w:r>
          </w:p>
        </w:tc>
        <w:tc>
          <w:tcPr>
            <w:tcW w:w="684" w:type="dxa"/>
          </w:tcPr>
          <w:p w:rsidR="002A53EE" w:rsidRPr="002A53EE" w:rsidRDefault="002A53EE" w:rsidP="002A53EE">
            <w:pPr>
              <w:spacing w:line="225" w:lineRule="exact"/>
              <w:ind w:left="6"/>
              <w:jc w:val="center"/>
              <w:rPr>
                <w:sz w:val="20"/>
                <w:szCs w:val="22"/>
                <w:lang w:eastAsia="en-US"/>
              </w:rPr>
            </w:pPr>
            <w:r w:rsidRPr="002A53EE">
              <w:rPr>
                <w:w w:val="99"/>
                <w:sz w:val="20"/>
                <w:szCs w:val="22"/>
                <w:lang w:eastAsia="en-US"/>
              </w:rPr>
              <w:t>-</w:t>
            </w:r>
          </w:p>
        </w:tc>
        <w:tc>
          <w:tcPr>
            <w:tcW w:w="684" w:type="dxa"/>
          </w:tcPr>
          <w:p w:rsidR="002A53EE" w:rsidRPr="002A53EE" w:rsidRDefault="002A53EE" w:rsidP="002A53EE">
            <w:pPr>
              <w:spacing w:line="225" w:lineRule="exact"/>
              <w:ind w:left="1"/>
              <w:jc w:val="center"/>
              <w:rPr>
                <w:sz w:val="20"/>
                <w:szCs w:val="22"/>
                <w:lang w:eastAsia="en-US"/>
              </w:rPr>
            </w:pPr>
            <w:r w:rsidRPr="002A53EE">
              <w:rPr>
                <w:w w:val="99"/>
                <w:sz w:val="20"/>
                <w:szCs w:val="22"/>
                <w:lang w:eastAsia="en-US"/>
              </w:rPr>
              <w:t>-</w:t>
            </w:r>
          </w:p>
        </w:tc>
        <w:tc>
          <w:tcPr>
            <w:tcW w:w="684" w:type="dxa"/>
          </w:tcPr>
          <w:p w:rsidR="002A53EE" w:rsidRPr="002A53EE" w:rsidRDefault="002A53EE" w:rsidP="002A53EE">
            <w:pPr>
              <w:spacing w:line="225" w:lineRule="exact"/>
              <w:ind w:left="6"/>
              <w:jc w:val="center"/>
              <w:rPr>
                <w:sz w:val="20"/>
                <w:szCs w:val="22"/>
                <w:lang w:eastAsia="en-US"/>
              </w:rPr>
            </w:pPr>
            <w:r w:rsidRPr="002A53EE">
              <w:rPr>
                <w:w w:val="99"/>
                <w:sz w:val="20"/>
                <w:szCs w:val="22"/>
                <w:lang w:eastAsia="en-US"/>
              </w:rPr>
              <w:t>-</w:t>
            </w:r>
          </w:p>
        </w:tc>
        <w:tc>
          <w:tcPr>
            <w:tcW w:w="655" w:type="dxa"/>
          </w:tcPr>
          <w:p w:rsidR="002A53EE" w:rsidRPr="002A53EE" w:rsidRDefault="002A53EE" w:rsidP="002A53EE">
            <w:pPr>
              <w:spacing w:line="225" w:lineRule="exact"/>
              <w:ind w:left="7"/>
              <w:jc w:val="center"/>
              <w:rPr>
                <w:sz w:val="20"/>
                <w:szCs w:val="22"/>
                <w:lang w:eastAsia="en-US"/>
              </w:rPr>
            </w:pPr>
            <w:r w:rsidRPr="002A53EE">
              <w:rPr>
                <w:w w:val="99"/>
                <w:sz w:val="20"/>
                <w:szCs w:val="22"/>
                <w:lang w:eastAsia="en-US"/>
              </w:rPr>
              <w:t>-</w:t>
            </w:r>
          </w:p>
        </w:tc>
        <w:tc>
          <w:tcPr>
            <w:tcW w:w="655" w:type="dxa"/>
          </w:tcPr>
          <w:p w:rsidR="002A53EE" w:rsidRPr="002A53EE" w:rsidRDefault="002A53EE" w:rsidP="002A53EE">
            <w:pPr>
              <w:spacing w:line="225" w:lineRule="exact"/>
              <w:ind w:left="7"/>
              <w:jc w:val="center"/>
              <w:rPr>
                <w:sz w:val="20"/>
                <w:szCs w:val="22"/>
                <w:lang w:eastAsia="en-US"/>
              </w:rPr>
            </w:pPr>
            <w:r w:rsidRPr="002A53EE">
              <w:rPr>
                <w:w w:val="99"/>
                <w:sz w:val="20"/>
                <w:szCs w:val="22"/>
                <w:lang w:eastAsia="en-US"/>
              </w:rPr>
              <w:t>-</w:t>
            </w:r>
          </w:p>
        </w:tc>
      </w:tr>
      <w:tr w:rsidR="002A53EE" w:rsidRPr="002A53EE" w:rsidTr="00485166">
        <w:trPr>
          <w:trHeight w:val="263"/>
        </w:trPr>
        <w:tc>
          <w:tcPr>
            <w:tcW w:w="5852" w:type="dxa"/>
          </w:tcPr>
          <w:p w:rsidR="002A53EE" w:rsidRPr="00C35F9B" w:rsidRDefault="002A53EE" w:rsidP="002A53EE">
            <w:pPr>
              <w:spacing w:before="10"/>
              <w:ind w:left="9"/>
              <w:rPr>
                <w:sz w:val="20"/>
                <w:szCs w:val="22"/>
                <w:lang w:val="ru-RU" w:eastAsia="en-US"/>
              </w:rPr>
            </w:pPr>
            <w:r w:rsidRPr="00C35F9B">
              <w:rPr>
                <w:sz w:val="20"/>
                <w:szCs w:val="22"/>
                <w:lang w:val="ru-RU" w:eastAsia="en-US"/>
              </w:rPr>
              <w:t>Расчетный</w:t>
            </w:r>
            <w:r w:rsidRPr="00C35F9B">
              <w:rPr>
                <w:spacing w:val="-5"/>
                <w:sz w:val="20"/>
                <w:szCs w:val="22"/>
                <w:lang w:val="ru-RU" w:eastAsia="en-US"/>
              </w:rPr>
              <w:t xml:space="preserve"> </w:t>
            </w:r>
            <w:r w:rsidRPr="00C35F9B">
              <w:rPr>
                <w:sz w:val="20"/>
                <w:szCs w:val="22"/>
                <w:lang w:val="ru-RU" w:eastAsia="en-US"/>
              </w:rPr>
              <w:t>часовой</w:t>
            </w:r>
            <w:r w:rsidRPr="00C35F9B">
              <w:rPr>
                <w:spacing w:val="-3"/>
                <w:sz w:val="20"/>
                <w:szCs w:val="22"/>
                <w:lang w:val="ru-RU" w:eastAsia="en-US"/>
              </w:rPr>
              <w:t xml:space="preserve"> </w:t>
            </w:r>
            <w:r w:rsidRPr="00C35F9B">
              <w:rPr>
                <w:sz w:val="20"/>
                <w:szCs w:val="22"/>
                <w:lang w:val="ru-RU" w:eastAsia="en-US"/>
              </w:rPr>
              <w:t>расход</w:t>
            </w:r>
            <w:r w:rsidRPr="00C35F9B">
              <w:rPr>
                <w:spacing w:val="-4"/>
                <w:sz w:val="20"/>
                <w:szCs w:val="22"/>
                <w:lang w:val="ru-RU" w:eastAsia="en-US"/>
              </w:rPr>
              <w:t xml:space="preserve"> </w:t>
            </w:r>
            <w:r w:rsidRPr="00C35F9B">
              <w:rPr>
                <w:sz w:val="20"/>
                <w:szCs w:val="22"/>
                <w:lang w:val="ru-RU" w:eastAsia="en-US"/>
              </w:rPr>
              <w:t>для</w:t>
            </w:r>
            <w:r w:rsidRPr="00C35F9B">
              <w:rPr>
                <w:spacing w:val="-4"/>
                <w:sz w:val="20"/>
                <w:szCs w:val="22"/>
                <w:lang w:val="ru-RU" w:eastAsia="en-US"/>
              </w:rPr>
              <w:t xml:space="preserve"> </w:t>
            </w:r>
            <w:r w:rsidRPr="00C35F9B">
              <w:rPr>
                <w:sz w:val="20"/>
                <w:szCs w:val="22"/>
                <w:lang w:val="ru-RU" w:eastAsia="en-US"/>
              </w:rPr>
              <w:t>подпитки</w:t>
            </w:r>
            <w:r w:rsidRPr="00C35F9B">
              <w:rPr>
                <w:spacing w:val="-4"/>
                <w:sz w:val="20"/>
                <w:szCs w:val="22"/>
                <w:lang w:val="ru-RU" w:eastAsia="en-US"/>
              </w:rPr>
              <w:t xml:space="preserve"> </w:t>
            </w:r>
            <w:r w:rsidRPr="00C35F9B">
              <w:rPr>
                <w:sz w:val="20"/>
                <w:szCs w:val="22"/>
                <w:lang w:val="ru-RU" w:eastAsia="en-US"/>
              </w:rPr>
              <w:t>системы</w:t>
            </w:r>
            <w:r w:rsidRPr="00C35F9B">
              <w:rPr>
                <w:spacing w:val="-3"/>
                <w:sz w:val="20"/>
                <w:szCs w:val="22"/>
                <w:lang w:val="ru-RU" w:eastAsia="en-US"/>
              </w:rPr>
              <w:t xml:space="preserve"> </w:t>
            </w:r>
            <w:r w:rsidRPr="00C35F9B">
              <w:rPr>
                <w:sz w:val="20"/>
                <w:szCs w:val="22"/>
                <w:lang w:val="ru-RU" w:eastAsia="en-US"/>
              </w:rPr>
              <w:t>теплоснабжения</w:t>
            </w:r>
          </w:p>
        </w:tc>
        <w:tc>
          <w:tcPr>
            <w:tcW w:w="886" w:type="dxa"/>
          </w:tcPr>
          <w:p w:rsidR="002A53EE" w:rsidRPr="002A53EE" w:rsidRDefault="002A53EE" w:rsidP="002A53EE">
            <w:pPr>
              <w:spacing w:before="10"/>
              <w:ind w:left="61" w:right="58"/>
              <w:jc w:val="center"/>
              <w:rPr>
                <w:sz w:val="20"/>
                <w:szCs w:val="22"/>
                <w:lang w:eastAsia="en-US"/>
              </w:rPr>
            </w:pPr>
            <w:r w:rsidRPr="002A53EE">
              <w:rPr>
                <w:sz w:val="20"/>
                <w:szCs w:val="22"/>
                <w:lang w:eastAsia="en-US"/>
              </w:rPr>
              <w:t>м</w:t>
            </w:r>
            <w:r w:rsidRPr="002A53EE">
              <w:rPr>
                <w:sz w:val="20"/>
                <w:szCs w:val="22"/>
                <w:vertAlign w:val="superscript"/>
                <w:lang w:eastAsia="en-US"/>
              </w:rPr>
              <w:t>3</w:t>
            </w:r>
            <w:r w:rsidRPr="002A53EE">
              <w:rPr>
                <w:sz w:val="20"/>
                <w:szCs w:val="22"/>
                <w:lang w:eastAsia="en-US"/>
              </w:rPr>
              <w:t>/ч</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0,08</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0,08</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0,08</w:t>
            </w:r>
          </w:p>
        </w:tc>
        <w:tc>
          <w:tcPr>
            <w:tcW w:w="682" w:type="dxa"/>
          </w:tcPr>
          <w:p w:rsidR="002A53EE" w:rsidRPr="002A53EE" w:rsidRDefault="002A53EE" w:rsidP="002A53EE">
            <w:pPr>
              <w:spacing w:line="225" w:lineRule="exact"/>
              <w:ind w:left="116" w:right="112"/>
              <w:jc w:val="center"/>
              <w:rPr>
                <w:sz w:val="20"/>
                <w:szCs w:val="22"/>
                <w:lang w:eastAsia="en-US"/>
              </w:rPr>
            </w:pPr>
            <w:r w:rsidRPr="002A53EE">
              <w:rPr>
                <w:sz w:val="20"/>
                <w:szCs w:val="22"/>
                <w:lang w:eastAsia="en-US"/>
              </w:rPr>
              <w:t>0,08</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0,08</w:t>
            </w:r>
          </w:p>
        </w:tc>
        <w:tc>
          <w:tcPr>
            <w:tcW w:w="684" w:type="dxa"/>
          </w:tcPr>
          <w:p w:rsidR="002A53EE" w:rsidRPr="002A53EE" w:rsidRDefault="002A53EE" w:rsidP="002A53EE">
            <w:pPr>
              <w:spacing w:line="225" w:lineRule="exact"/>
              <w:ind w:left="165"/>
              <w:rPr>
                <w:sz w:val="20"/>
                <w:szCs w:val="22"/>
                <w:lang w:eastAsia="en-US"/>
              </w:rPr>
            </w:pPr>
            <w:r w:rsidRPr="002A53EE">
              <w:rPr>
                <w:sz w:val="20"/>
                <w:szCs w:val="22"/>
                <w:lang w:eastAsia="en-US"/>
              </w:rPr>
              <w:t>0,08</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0,08</w:t>
            </w:r>
          </w:p>
        </w:tc>
        <w:tc>
          <w:tcPr>
            <w:tcW w:w="684" w:type="dxa"/>
          </w:tcPr>
          <w:p w:rsidR="002A53EE" w:rsidRPr="002A53EE" w:rsidRDefault="002A53EE" w:rsidP="002A53EE">
            <w:pPr>
              <w:spacing w:line="225" w:lineRule="exact"/>
              <w:ind w:left="115" w:right="113"/>
              <w:jc w:val="center"/>
              <w:rPr>
                <w:sz w:val="20"/>
                <w:szCs w:val="22"/>
                <w:lang w:eastAsia="en-US"/>
              </w:rPr>
            </w:pPr>
            <w:r w:rsidRPr="002A53EE">
              <w:rPr>
                <w:sz w:val="20"/>
                <w:szCs w:val="22"/>
                <w:lang w:eastAsia="en-US"/>
              </w:rPr>
              <w:t>0,08</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0,08</w:t>
            </w:r>
          </w:p>
        </w:tc>
        <w:tc>
          <w:tcPr>
            <w:tcW w:w="655" w:type="dxa"/>
          </w:tcPr>
          <w:p w:rsidR="002A53EE" w:rsidRPr="002A53EE" w:rsidRDefault="002A53EE" w:rsidP="002A53EE">
            <w:pPr>
              <w:spacing w:line="225" w:lineRule="exact"/>
              <w:ind w:left="104" w:right="96"/>
              <w:jc w:val="center"/>
              <w:rPr>
                <w:sz w:val="20"/>
                <w:szCs w:val="22"/>
                <w:lang w:eastAsia="en-US"/>
              </w:rPr>
            </w:pPr>
            <w:r w:rsidRPr="002A53EE">
              <w:rPr>
                <w:sz w:val="20"/>
                <w:szCs w:val="22"/>
                <w:lang w:eastAsia="en-US"/>
              </w:rPr>
              <w:t>0,08</w:t>
            </w:r>
          </w:p>
        </w:tc>
        <w:tc>
          <w:tcPr>
            <w:tcW w:w="655" w:type="dxa"/>
          </w:tcPr>
          <w:p w:rsidR="002A53EE" w:rsidRPr="002A53EE" w:rsidRDefault="002A53EE" w:rsidP="002A53EE">
            <w:pPr>
              <w:spacing w:line="225" w:lineRule="exact"/>
              <w:ind w:left="104" w:right="96"/>
              <w:jc w:val="center"/>
              <w:rPr>
                <w:sz w:val="20"/>
                <w:szCs w:val="22"/>
                <w:lang w:eastAsia="en-US"/>
              </w:rPr>
            </w:pPr>
            <w:r w:rsidRPr="002A53EE">
              <w:rPr>
                <w:sz w:val="20"/>
                <w:szCs w:val="22"/>
                <w:lang w:eastAsia="en-US"/>
              </w:rPr>
              <w:t>0,08</w:t>
            </w:r>
          </w:p>
        </w:tc>
      </w:tr>
      <w:tr w:rsidR="002A53EE" w:rsidRPr="002A53EE" w:rsidTr="00485166">
        <w:trPr>
          <w:trHeight w:val="266"/>
        </w:trPr>
        <w:tc>
          <w:tcPr>
            <w:tcW w:w="5852" w:type="dxa"/>
          </w:tcPr>
          <w:p w:rsidR="002A53EE" w:rsidRPr="00C35F9B" w:rsidRDefault="002A53EE" w:rsidP="002A53EE">
            <w:pPr>
              <w:spacing w:before="12"/>
              <w:ind w:left="9"/>
              <w:rPr>
                <w:sz w:val="20"/>
                <w:szCs w:val="22"/>
                <w:lang w:val="ru-RU" w:eastAsia="en-US"/>
              </w:rPr>
            </w:pPr>
            <w:r w:rsidRPr="00C35F9B">
              <w:rPr>
                <w:sz w:val="20"/>
                <w:szCs w:val="22"/>
                <w:lang w:val="ru-RU" w:eastAsia="en-US"/>
              </w:rPr>
              <w:t>Всего</w:t>
            </w:r>
            <w:r w:rsidRPr="00C35F9B">
              <w:rPr>
                <w:spacing w:val="-2"/>
                <w:sz w:val="20"/>
                <w:szCs w:val="22"/>
                <w:lang w:val="ru-RU" w:eastAsia="en-US"/>
              </w:rPr>
              <w:t xml:space="preserve"> </w:t>
            </w:r>
            <w:r w:rsidRPr="00C35F9B">
              <w:rPr>
                <w:sz w:val="20"/>
                <w:szCs w:val="22"/>
                <w:lang w:val="ru-RU" w:eastAsia="en-US"/>
              </w:rPr>
              <w:t>подпитка</w:t>
            </w:r>
            <w:r w:rsidRPr="00C35F9B">
              <w:rPr>
                <w:spacing w:val="-3"/>
                <w:sz w:val="20"/>
                <w:szCs w:val="22"/>
                <w:lang w:val="ru-RU" w:eastAsia="en-US"/>
              </w:rPr>
              <w:t xml:space="preserve"> </w:t>
            </w:r>
            <w:r w:rsidRPr="00C35F9B">
              <w:rPr>
                <w:sz w:val="20"/>
                <w:szCs w:val="22"/>
                <w:lang w:val="ru-RU" w:eastAsia="en-US"/>
              </w:rPr>
              <w:t>тепловой</w:t>
            </w:r>
            <w:r w:rsidRPr="00C35F9B">
              <w:rPr>
                <w:spacing w:val="-3"/>
                <w:sz w:val="20"/>
                <w:szCs w:val="22"/>
                <w:lang w:val="ru-RU" w:eastAsia="en-US"/>
              </w:rPr>
              <w:t xml:space="preserve"> </w:t>
            </w:r>
            <w:r w:rsidRPr="00C35F9B">
              <w:rPr>
                <w:sz w:val="20"/>
                <w:szCs w:val="22"/>
                <w:lang w:val="ru-RU" w:eastAsia="en-US"/>
              </w:rPr>
              <w:t>сети,</w:t>
            </w:r>
            <w:r w:rsidRPr="00C35F9B">
              <w:rPr>
                <w:spacing w:val="-3"/>
                <w:sz w:val="20"/>
                <w:szCs w:val="22"/>
                <w:lang w:val="ru-RU" w:eastAsia="en-US"/>
              </w:rPr>
              <w:t xml:space="preserve"> </w:t>
            </w:r>
            <w:r w:rsidRPr="00C35F9B">
              <w:rPr>
                <w:sz w:val="20"/>
                <w:szCs w:val="22"/>
                <w:lang w:val="ru-RU" w:eastAsia="en-US"/>
              </w:rPr>
              <w:t>в</w:t>
            </w:r>
            <w:r w:rsidRPr="00C35F9B">
              <w:rPr>
                <w:spacing w:val="-3"/>
                <w:sz w:val="20"/>
                <w:szCs w:val="22"/>
                <w:lang w:val="ru-RU" w:eastAsia="en-US"/>
              </w:rPr>
              <w:t xml:space="preserve"> </w:t>
            </w:r>
            <w:r w:rsidRPr="00C35F9B">
              <w:rPr>
                <w:sz w:val="20"/>
                <w:szCs w:val="22"/>
                <w:lang w:val="ru-RU" w:eastAsia="en-US"/>
              </w:rPr>
              <w:t>том</w:t>
            </w:r>
            <w:r w:rsidRPr="00C35F9B">
              <w:rPr>
                <w:spacing w:val="-2"/>
                <w:sz w:val="20"/>
                <w:szCs w:val="22"/>
                <w:lang w:val="ru-RU" w:eastAsia="en-US"/>
              </w:rPr>
              <w:t xml:space="preserve"> </w:t>
            </w:r>
            <w:r w:rsidRPr="00C35F9B">
              <w:rPr>
                <w:sz w:val="20"/>
                <w:szCs w:val="22"/>
                <w:lang w:val="ru-RU" w:eastAsia="en-US"/>
              </w:rPr>
              <w:t>числе:</w:t>
            </w:r>
          </w:p>
        </w:tc>
        <w:tc>
          <w:tcPr>
            <w:tcW w:w="886" w:type="dxa"/>
          </w:tcPr>
          <w:p w:rsidR="002A53EE" w:rsidRPr="002A53EE" w:rsidRDefault="002A53EE" w:rsidP="002A53EE">
            <w:pPr>
              <w:spacing w:before="12"/>
              <w:ind w:left="61" w:right="58"/>
              <w:jc w:val="center"/>
              <w:rPr>
                <w:sz w:val="20"/>
                <w:szCs w:val="22"/>
                <w:lang w:eastAsia="en-US"/>
              </w:rPr>
            </w:pPr>
            <w:r w:rsidRPr="002A53EE">
              <w:rPr>
                <w:sz w:val="20"/>
                <w:szCs w:val="22"/>
                <w:lang w:eastAsia="en-US"/>
              </w:rPr>
              <w:t>м</w:t>
            </w:r>
            <w:r w:rsidRPr="002A53EE">
              <w:rPr>
                <w:sz w:val="20"/>
                <w:szCs w:val="22"/>
                <w:vertAlign w:val="superscript"/>
                <w:lang w:eastAsia="en-US"/>
              </w:rPr>
              <w:t>3</w:t>
            </w:r>
            <w:r w:rsidRPr="002A53EE">
              <w:rPr>
                <w:sz w:val="20"/>
                <w:szCs w:val="22"/>
                <w:lang w:eastAsia="en-US"/>
              </w:rPr>
              <w:t>/ч</w:t>
            </w:r>
          </w:p>
        </w:tc>
        <w:tc>
          <w:tcPr>
            <w:tcW w:w="684" w:type="dxa"/>
          </w:tcPr>
          <w:p w:rsidR="002A53EE" w:rsidRPr="002A53EE" w:rsidRDefault="002A53EE" w:rsidP="002A53EE">
            <w:pPr>
              <w:spacing w:line="228" w:lineRule="exact"/>
              <w:ind w:left="120" w:right="113"/>
              <w:jc w:val="center"/>
              <w:rPr>
                <w:sz w:val="20"/>
                <w:szCs w:val="22"/>
                <w:lang w:eastAsia="en-US"/>
              </w:rPr>
            </w:pPr>
            <w:r w:rsidRPr="002A53EE">
              <w:rPr>
                <w:sz w:val="20"/>
                <w:szCs w:val="22"/>
                <w:lang w:eastAsia="en-US"/>
              </w:rPr>
              <w:t>0,03</w:t>
            </w:r>
          </w:p>
        </w:tc>
        <w:tc>
          <w:tcPr>
            <w:tcW w:w="684" w:type="dxa"/>
          </w:tcPr>
          <w:p w:rsidR="002A53EE" w:rsidRPr="002A53EE" w:rsidRDefault="002A53EE" w:rsidP="002A53EE">
            <w:pPr>
              <w:spacing w:line="228" w:lineRule="exact"/>
              <w:ind w:left="120" w:right="113"/>
              <w:jc w:val="center"/>
              <w:rPr>
                <w:sz w:val="20"/>
                <w:szCs w:val="22"/>
                <w:lang w:eastAsia="en-US"/>
              </w:rPr>
            </w:pPr>
            <w:r w:rsidRPr="002A53EE">
              <w:rPr>
                <w:sz w:val="20"/>
                <w:szCs w:val="22"/>
                <w:lang w:eastAsia="en-US"/>
              </w:rPr>
              <w:t>0,03</w:t>
            </w:r>
          </w:p>
        </w:tc>
        <w:tc>
          <w:tcPr>
            <w:tcW w:w="684" w:type="dxa"/>
          </w:tcPr>
          <w:p w:rsidR="002A53EE" w:rsidRPr="002A53EE" w:rsidRDefault="002A53EE" w:rsidP="002A53EE">
            <w:pPr>
              <w:spacing w:line="228" w:lineRule="exact"/>
              <w:ind w:left="120" w:right="113"/>
              <w:jc w:val="center"/>
              <w:rPr>
                <w:sz w:val="20"/>
                <w:szCs w:val="22"/>
                <w:lang w:eastAsia="en-US"/>
              </w:rPr>
            </w:pPr>
            <w:r w:rsidRPr="002A53EE">
              <w:rPr>
                <w:sz w:val="20"/>
                <w:szCs w:val="22"/>
                <w:lang w:eastAsia="en-US"/>
              </w:rPr>
              <w:t>0,03</w:t>
            </w:r>
          </w:p>
        </w:tc>
        <w:tc>
          <w:tcPr>
            <w:tcW w:w="682" w:type="dxa"/>
          </w:tcPr>
          <w:p w:rsidR="002A53EE" w:rsidRPr="002A53EE" w:rsidRDefault="002A53EE" w:rsidP="002A53EE">
            <w:pPr>
              <w:spacing w:line="228" w:lineRule="exact"/>
              <w:ind w:left="116" w:right="112"/>
              <w:jc w:val="center"/>
              <w:rPr>
                <w:sz w:val="20"/>
                <w:szCs w:val="22"/>
                <w:lang w:eastAsia="en-US"/>
              </w:rPr>
            </w:pPr>
            <w:r w:rsidRPr="002A53EE">
              <w:rPr>
                <w:sz w:val="20"/>
                <w:szCs w:val="22"/>
                <w:lang w:eastAsia="en-US"/>
              </w:rPr>
              <w:t>0,03</w:t>
            </w:r>
          </w:p>
        </w:tc>
        <w:tc>
          <w:tcPr>
            <w:tcW w:w="684" w:type="dxa"/>
          </w:tcPr>
          <w:p w:rsidR="002A53EE" w:rsidRPr="002A53EE" w:rsidRDefault="002A53EE" w:rsidP="002A53EE">
            <w:pPr>
              <w:spacing w:line="228" w:lineRule="exact"/>
              <w:ind w:left="120" w:right="113"/>
              <w:jc w:val="center"/>
              <w:rPr>
                <w:sz w:val="20"/>
                <w:szCs w:val="22"/>
                <w:lang w:eastAsia="en-US"/>
              </w:rPr>
            </w:pPr>
            <w:r w:rsidRPr="002A53EE">
              <w:rPr>
                <w:sz w:val="20"/>
                <w:szCs w:val="22"/>
                <w:lang w:eastAsia="en-US"/>
              </w:rPr>
              <w:t>0,03</w:t>
            </w:r>
          </w:p>
        </w:tc>
        <w:tc>
          <w:tcPr>
            <w:tcW w:w="684" w:type="dxa"/>
          </w:tcPr>
          <w:p w:rsidR="002A53EE" w:rsidRPr="002A53EE" w:rsidRDefault="002A53EE" w:rsidP="002A53EE">
            <w:pPr>
              <w:spacing w:line="228" w:lineRule="exact"/>
              <w:ind w:left="165"/>
              <w:rPr>
                <w:sz w:val="20"/>
                <w:szCs w:val="22"/>
                <w:lang w:eastAsia="en-US"/>
              </w:rPr>
            </w:pPr>
            <w:r w:rsidRPr="002A53EE">
              <w:rPr>
                <w:sz w:val="20"/>
                <w:szCs w:val="22"/>
                <w:lang w:eastAsia="en-US"/>
              </w:rPr>
              <w:t>0,03</w:t>
            </w:r>
          </w:p>
        </w:tc>
        <w:tc>
          <w:tcPr>
            <w:tcW w:w="684" w:type="dxa"/>
          </w:tcPr>
          <w:p w:rsidR="002A53EE" w:rsidRPr="002A53EE" w:rsidRDefault="002A53EE" w:rsidP="002A53EE">
            <w:pPr>
              <w:spacing w:line="228" w:lineRule="exact"/>
              <w:ind w:left="120" w:right="113"/>
              <w:jc w:val="center"/>
              <w:rPr>
                <w:sz w:val="20"/>
                <w:szCs w:val="22"/>
                <w:lang w:eastAsia="en-US"/>
              </w:rPr>
            </w:pPr>
            <w:r w:rsidRPr="002A53EE">
              <w:rPr>
                <w:sz w:val="20"/>
                <w:szCs w:val="22"/>
                <w:lang w:eastAsia="en-US"/>
              </w:rPr>
              <w:t>0,03</w:t>
            </w:r>
          </w:p>
        </w:tc>
        <w:tc>
          <w:tcPr>
            <w:tcW w:w="684" w:type="dxa"/>
          </w:tcPr>
          <w:p w:rsidR="002A53EE" w:rsidRPr="002A53EE" w:rsidRDefault="002A53EE" w:rsidP="002A53EE">
            <w:pPr>
              <w:spacing w:line="228" w:lineRule="exact"/>
              <w:ind w:left="115" w:right="113"/>
              <w:jc w:val="center"/>
              <w:rPr>
                <w:sz w:val="20"/>
                <w:szCs w:val="22"/>
                <w:lang w:eastAsia="en-US"/>
              </w:rPr>
            </w:pPr>
            <w:r w:rsidRPr="002A53EE">
              <w:rPr>
                <w:sz w:val="20"/>
                <w:szCs w:val="22"/>
                <w:lang w:eastAsia="en-US"/>
              </w:rPr>
              <w:t>0,03</w:t>
            </w:r>
          </w:p>
        </w:tc>
        <w:tc>
          <w:tcPr>
            <w:tcW w:w="684" w:type="dxa"/>
          </w:tcPr>
          <w:p w:rsidR="002A53EE" w:rsidRPr="002A53EE" w:rsidRDefault="002A53EE" w:rsidP="002A53EE">
            <w:pPr>
              <w:spacing w:line="228" w:lineRule="exact"/>
              <w:ind w:left="120" w:right="113"/>
              <w:jc w:val="center"/>
              <w:rPr>
                <w:sz w:val="20"/>
                <w:szCs w:val="22"/>
                <w:lang w:eastAsia="en-US"/>
              </w:rPr>
            </w:pPr>
            <w:r w:rsidRPr="002A53EE">
              <w:rPr>
                <w:sz w:val="20"/>
                <w:szCs w:val="22"/>
                <w:lang w:eastAsia="en-US"/>
              </w:rPr>
              <w:t>0,03</w:t>
            </w:r>
          </w:p>
        </w:tc>
        <w:tc>
          <w:tcPr>
            <w:tcW w:w="655" w:type="dxa"/>
          </w:tcPr>
          <w:p w:rsidR="002A53EE" w:rsidRPr="002A53EE" w:rsidRDefault="002A53EE" w:rsidP="002A53EE">
            <w:pPr>
              <w:spacing w:line="228" w:lineRule="exact"/>
              <w:ind w:left="104" w:right="96"/>
              <w:jc w:val="center"/>
              <w:rPr>
                <w:sz w:val="20"/>
                <w:szCs w:val="22"/>
                <w:lang w:eastAsia="en-US"/>
              </w:rPr>
            </w:pPr>
            <w:r w:rsidRPr="002A53EE">
              <w:rPr>
                <w:sz w:val="20"/>
                <w:szCs w:val="22"/>
                <w:lang w:eastAsia="en-US"/>
              </w:rPr>
              <w:t>0,03</w:t>
            </w:r>
          </w:p>
        </w:tc>
        <w:tc>
          <w:tcPr>
            <w:tcW w:w="655" w:type="dxa"/>
          </w:tcPr>
          <w:p w:rsidR="002A53EE" w:rsidRPr="002A53EE" w:rsidRDefault="002A53EE" w:rsidP="002A53EE">
            <w:pPr>
              <w:spacing w:line="228" w:lineRule="exact"/>
              <w:ind w:left="104" w:right="96"/>
              <w:jc w:val="center"/>
              <w:rPr>
                <w:sz w:val="20"/>
                <w:szCs w:val="22"/>
                <w:lang w:eastAsia="en-US"/>
              </w:rPr>
            </w:pPr>
            <w:r w:rsidRPr="002A53EE">
              <w:rPr>
                <w:sz w:val="20"/>
                <w:szCs w:val="22"/>
                <w:lang w:eastAsia="en-US"/>
              </w:rPr>
              <w:t>0,03</w:t>
            </w:r>
          </w:p>
        </w:tc>
      </w:tr>
      <w:tr w:rsidR="002A53EE" w:rsidRPr="002A53EE" w:rsidTr="00485166">
        <w:trPr>
          <w:trHeight w:val="264"/>
        </w:trPr>
        <w:tc>
          <w:tcPr>
            <w:tcW w:w="5852" w:type="dxa"/>
          </w:tcPr>
          <w:p w:rsidR="002A53EE" w:rsidRPr="002A53EE" w:rsidRDefault="002A53EE" w:rsidP="002A53EE">
            <w:pPr>
              <w:spacing w:before="10"/>
              <w:ind w:left="9"/>
              <w:rPr>
                <w:sz w:val="20"/>
                <w:szCs w:val="22"/>
                <w:lang w:eastAsia="en-US"/>
              </w:rPr>
            </w:pPr>
            <w:r w:rsidRPr="002A53EE">
              <w:rPr>
                <w:sz w:val="20"/>
                <w:szCs w:val="22"/>
                <w:lang w:eastAsia="en-US"/>
              </w:rPr>
              <w:t>нормативные</w:t>
            </w:r>
            <w:r w:rsidRPr="002A53EE">
              <w:rPr>
                <w:spacing w:val="-2"/>
                <w:sz w:val="20"/>
                <w:szCs w:val="22"/>
                <w:lang w:eastAsia="en-US"/>
              </w:rPr>
              <w:t xml:space="preserve"> </w:t>
            </w:r>
            <w:r w:rsidRPr="002A53EE">
              <w:rPr>
                <w:sz w:val="20"/>
                <w:szCs w:val="22"/>
                <w:lang w:eastAsia="en-US"/>
              </w:rPr>
              <w:t>утечки</w:t>
            </w:r>
            <w:r w:rsidRPr="002A53EE">
              <w:rPr>
                <w:spacing w:val="-6"/>
                <w:sz w:val="20"/>
                <w:szCs w:val="22"/>
                <w:lang w:eastAsia="en-US"/>
              </w:rPr>
              <w:t xml:space="preserve"> </w:t>
            </w:r>
            <w:r w:rsidRPr="002A53EE">
              <w:rPr>
                <w:sz w:val="20"/>
                <w:szCs w:val="22"/>
                <w:lang w:eastAsia="en-US"/>
              </w:rPr>
              <w:t>теплоносителя</w:t>
            </w:r>
          </w:p>
        </w:tc>
        <w:tc>
          <w:tcPr>
            <w:tcW w:w="886" w:type="dxa"/>
          </w:tcPr>
          <w:p w:rsidR="002A53EE" w:rsidRPr="002A53EE" w:rsidRDefault="002A53EE" w:rsidP="002A53EE">
            <w:pPr>
              <w:spacing w:before="10"/>
              <w:ind w:left="61" w:right="58"/>
              <w:jc w:val="center"/>
              <w:rPr>
                <w:sz w:val="20"/>
                <w:szCs w:val="22"/>
                <w:lang w:eastAsia="en-US"/>
              </w:rPr>
            </w:pPr>
            <w:r w:rsidRPr="002A53EE">
              <w:rPr>
                <w:sz w:val="20"/>
                <w:szCs w:val="22"/>
                <w:lang w:eastAsia="en-US"/>
              </w:rPr>
              <w:t>м</w:t>
            </w:r>
            <w:r w:rsidRPr="002A53EE">
              <w:rPr>
                <w:sz w:val="20"/>
                <w:szCs w:val="22"/>
                <w:vertAlign w:val="superscript"/>
                <w:lang w:eastAsia="en-US"/>
              </w:rPr>
              <w:t>3</w:t>
            </w:r>
            <w:r w:rsidRPr="002A53EE">
              <w:rPr>
                <w:sz w:val="20"/>
                <w:szCs w:val="22"/>
                <w:lang w:eastAsia="en-US"/>
              </w:rPr>
              <w:t>/ч</w:t>
            </w:r>
          </w:p>
        </w:tc>
        <w:tc>
          <w:tcPr>
            <w:tcW w:w="684" w:type="dxa"/>
          </w:tcPr>
          <w:p w:rsidR="002A53EE" w:rsidRPr="002A53EE" w:rsidRDefault="002A53EE" w:rsidP="002A53EE">
            <w:pPr>
              <w:spacing w:line="226" w:lineRule="exact"/>
              <w:ind w:left="120" w:right="113"/>
              <w:jc w:val="center"/>
              <w:rPr>
                <w:sz w:val="20"/>
                <w:szCs w:val="22"/>
                <w:lang w:eastAsia="en-US"/>
              </w:rPr>
            </w:pPr>
            <w:r w:rsidRPr="002A53EE">
              <w:rPr>
                <w:sz w:val="20"/>
                <w:szCs w:val="22"/>
                <w:lang w:eastAsia="en-US"/>
              </w:rPr>
              <w:t>0,03</w:t>
            </w:r>
          </w:p>
        </w:tc>
        <w:tc>
          <w:tcPr>
            <w:tcW w:w="684" w:type="dxa"/>
          </w:tcPr>
          <w:p w:rsidR="002A53EE" w:rsidRPr="002A53EE" w:rsidRDefault="002A53EE" w:rsidP="002A53EE">
            <w:pPr>
              <w:spacing w:line="226" w:lineRule="exact"/>
              <w:ind w:left="120" w:right="113"/>
              <w:jc w:val="center"/>
              <w:rPr>
                <w:sz w:val="20"/>
                <w:szCs w:val="22"/>
                <w:lang w:eastAsia="en-US"/>
              </w:rPr>
            </w:pPr>
            <w:r w:rsidRPr="002A53EE">
              <w:rPr>
                <w:sz w:val="20"/>
                <w:szCs w:val="22"/>
                <w:lang w:eastAsia="en-US"/>
              </w:rPr>
              <w:t>0,03</w:t>
            </w:r>
          </w:p>
        </w:tc>
        <w:tc>
          <w:tcPr>
            <w:tcW w:w="684" w:type="dxa"/>
          </w:tcPr>
          <w:p w:rsidR="002A53EE" w:rsidRPr="002A53EE" w:rsidRDefault="002A53EE" w:rsidP="002A53EE">
            <w:pPr>
              <w:spacing w:line="226" w:lineRule="exact"/>
              <w:ind w:left="120" w:right="113"/>
              <w:jc w:val="center"/>
              <w:rPr>
                <w:sz w:val="20"/>
                <w:szCs w:val="22"/>
                <w:lang w:eastAsia="en-US"/>
              </w:rPr>
            </w:pPr>
            <w:r w:rsidRPr="002A53EE">
              <w:rPr>
                <w:sz w:val="20"/>
                <w:szCs w:val="22"/>
                <w:lang w:eastAsia="en-US"/>
              </w:rPr>
              <w:t>0,03</w:t>
            </w:r>
          </w:p>
        </w:tc>
        <w:tc>
          <w:tcPr>
            <w:tcW w:w="682" w:type="dxa"/>
          </w:tcPr>
          <w:p w:rsidR="002A53EE" w:rsidRPr="002A53EE" w:rsidRDefault="002A53EE" w:rsidP="002A53EE">
            <w:pPr>
              <w:spacing w:line="226" w:lineRule="exact"/>
              <w:ind w:left="116" w:right="112"/>
              <w:jc w:val="center"/>
              <w:rPr>
                <w:sz w:val="20"/>
                <w:szCs w:val="22"/>
                <w:lang w:eastAsia="en-US"/>
              </w:rPr>
            </w:pPr>
            <w:r w:rsidRPr="002A53EE">
              <w:rPr>
                <w:sz w:val="20"/>
                <w:szCs w:val="22"/>
                <w:lang w:eastAsia="en-US"/>
              </w:rPr>
              <w:t>0,03</w:t>
            </w:r>
          </w:p>
        </w:tc>
        <w:tc>
          <w:tcPr>
            <w:tcW w:w="684" w:type="dxa"/>
          </w:tcPr>
          <w:p w:rsidR="002A53EE" w:rsidRPr="002A53EE" w:rsidRDefault="002A53EE" w:rsidP="002A53EE">
            <w:pPr>
              <w:spacing w:line="226" w:lineRule="exact"/>
              <w:ind w:left="120" w:right="113"/>
              <w:jc w:val="center"/>
              <w:rPr>
                <w:sz w:val="20"/>
                <w:szCs w:val="22"/>
                <w:lang w:eastAsia="en-US"/>
              </w:rPr>
            </w:pPr>
            <w:r w:rsidRPr="002A53EE">
              <w:rPr>
                <w:sz w:val="20"/>
                <w:szCs w:val="22"/>
                <w:lang w:eastAsia="en-US"/>
              </w:rPr>
              <w:t>0,03</w:t>
            </w:r>
          </w:p>
        </w:tc>
        <w:tc>
          <w:tcPr>
            <w:tcW w:w="684" w:type="dxa"/>
          </w:tcPr>
          <w:p w:rsidR="002A53EE" w:rsidRPr="002A53EE" w:rsidRDefault="002A53EE" w:rsidP="002A53EE">
            <w:pPr>
              <w:spacing w:line="226" w:lineRule="exact"/>
              <w:ind w:left="165"/>
              <w:rPr>
                <w:sz w:val="20"/>
                <w:szCs w:val="22"/>
                <w:lang w:eastAsia="en-US"/>
              </w:rPr>
            </w:pPr>
            <w:r w:rsidRPr="002A53EE">
              <w:rPr>
                <w:sz w:val="20"/>
                <w:szCs w:val="22"/>
                <w:lang w:eastAsia="en-US"/>
              </w:rPr>
              <w:t>0,03</w:t>
            </w:r>
          </w:p>
        </w:tc>
        <w:tc>
          <w:tcPr>
            <w:tcW w:w="684" w:type="dxa"/>
          </w:tcPr>
          <w:p w:rsidR="002A53EE" w:rsidRPr="002A53EE" w:rsidRDefault="002A53EE" w:rsidP="002A53EE">
            <w:pPr>
              <w:spacing w:line="226" w:lineRule="exact"/>
              <w:ind w:left="120" w:right="113"/>
              <w:jc w:val="center"/>
              <w:rPr>
                <w:sz w:val="20"/>
                <w:szCs w:val="22"/>
                <w:lang w:eastAsia="en-US"/>
              </w:rPr>
            </w:pPr>
            <w:r w:rsidRPr="002A53EE">
              <w:rPr>
                <w:sz w:val="20"/>
                <w:szCs w:val="22"/>
                <w:lang w:eastAsia="en-US"/>
              </w:rPr>
              <w:t>0,03</w:t>
            </w:r>
          </w:p>
        </w:tc>
        <w:tc>
          <w:tcPr>
            <w:tcW w:w="684" w:type="dxa"/>
          </w:tcPr>
          <w:p w:rsidR="002A53EE" w:rsidRPr="002A53EE" w:rsidRDefault="002A53EE" w:rsidP="002A53EE">
            <w:pPr>
              <w:spacing w:line="226" w:lineRule="exact"/>
              <w:ind w:left="115" w:right="113"/>
              <w:jc w:val="center"/>
              <w:rPr>
                <w:sz w:val="20"/>
                <w:szCs w:val="22"/>
                <w:lang w:eastAsia="en-US"/>
              </w:rPr>
            </w:pPr>
            <w:r w:rsidRPr="002A53EE">
              <w:rPr>
                <w:sz w:val="20"/>
                <w:szCs w:val="22"/>
                <w:lang w:eastAsia="en-US"/>
              </w:rPr>
              <w:t>0,03</w:t>
            </w:r>
          </w:p>
        </w:tc>
        <w:tc>
          <w:tcPr>
            <w:tcW w:w="684" w:type="dxa"/>
          </w:tcPr>
          <w:p w:rsidR="002A53EE" w:rsidRPr="002A53EE" w:rsidRDefault="002A53EE" w:rsidP="002A53EE">
            <w:pPr>
              <w:spacing w:line="226" w:lineRule="exact"/>
              <w:ind w:left="120" w:right="113"/>
              <w:jc w:val="center"/>
              <w:rPr>
                <w:sz w:val="20"/>
                <w:szCs w:val="22"/>
                <w:lang w:eastAsia="en-US"/>
              </w:rPr>
            </w:pPr>
            <w:r w:rsidRPr="002A53EE">
              <w:rPr>
                <w:sz w:val="20"/>
                <w:szCs w:val="22"/>
                <w:lang w:eastAsia="en-US"/>
              </w:rPr>
              <w:t>0,03</w:t>
            </w:r>
          </w:p>
        </w:tc>
        <w:tc>
          <w:tcPr>
            <w:tcW w:w="655" w:type="dxa"/>
          </w:tcPr>
          <w:p w:rsidR="002A53EE" w:rsidRPr="002A53EE" w:rsidRDefault="002A53EE" w:rsidP="002A53EE">
            <w:pPr>
              <w:spacing w:line="226" w:lineRule="exact"/>
              <w:ind w:left="104" w:right="96"/>
              <w:jc w:val="center"/>
              <w:rPr>
                <w:sz w:val="20"/>
                <w:szCs w:val="22"/>
                <w:lang w:eastAsia="en-US"/>
              </w:rPr>
            </w:pPr>
            <w:r w:rsidRPr="002A53EE">
              <w:rPr>
                <w:sz w:val="20"/>
                <w:szCs w:val="22"/>
                <w:lang w:eastAsia="en-US"/>
              </w:rPr>
              <w:t>0,03</w:t>
            </w:r>
          </w:p>
        </w:tc>
        <w:tc>
          <w:tcPr>
            <w:tcW w:w="655" w:type="dxa"/>
          </w:tcPr>
          <w:p w:rsidR="002A53EE" w:rsidRPr="002A53EE" w:rsidRDefault="002A53EE" w:rsidP="002A53EE">
            <w:pPr>
              <w:spacing w:line="226" w:lineRule="exact"/>
              <w:ind w:left="104" w:right="96"/>
              <w:jc w:val="center"/>
              <w:rPr>
                <w:sz w:val="20"/>
                <w:szCs w:val="22"/>
                <w:lang w:eastAsia="en-US"/>
              </w:rPr>
            </w:pPr>
            <w:r w:rsidRPr="002A53EE">
              <w:rPr>
                <w:sz w:val="20"/>
                <w:szCs w:val="22"/>
                <w:lang w:eastAsia="en-US"/>
              </w:rPr>
              <w:t>0,03</w:t>
            </w:r>
          </w:p>
        </w:tc>
      </w:tr>
      <w:tr w:rsidR="002A53EE" w:rsidRPr="002A53EE" w:rsidTr="00485166">
        <w:trPr>
          <w:trHeight w:val="266"/>
        </w:trPr>
        <w:tc>
          <w:tcPr>
            <w:tcW w:w="5852" w:type="dxa"/>
          </w:tcPr>
          <w:p w:rsidR="002A53EE" w:rsidRPr="002A53EE" w:rsidRDefault="002A53EE" w:rsidP="002A53EE">
            <w:pPr>
              <w:spacing w:before="12"/>
              <w:ind w:left="9"/>
              <w:rPr>
                <w:sz w:val="20"/>
                <w:szCs w:val="22"/>
                <w:lang w:eastAsia="en-US"/>
              </w:rPr>
            </w:pPr>
            <w:r w:rsidRPr="002A53EE">
              <w:rPr>
                <w:sz w:val="20"/>
                <w:szCs w:val="22"/>
                <w:lang w:eastAsia="en-US"/>
              </w:rPr>
              <w:t>сверхнормативные</w:t>
            </w:r>
            <w:r w:rsidRPr="002A53EE">
              <w:rPr>
                <w:spacing w:val="-3"/>
                <w:sz w:val="20"/>
                <w:szCs w:val="22"/>
                <w:lang w:eastAsia="en-US"/>
              </w:rPr>
              <w:t xml:space="preserve"> </w:t>
            </w:r>
            <w:r w:rsidRPr="002A53EE">
              <w:rPr>
                <w:sz w:val="20"/>
                <w:szCs w:val="22"/>
                <w:lang w:eastAsia="en-US"/>
              </w:rPr>
              <w:t>утечки</w:t>
            </w:r>
            <w:r w:rsidRPr="002A53EE">
              <w:rPr>
                <w:spacing w:val="-6"/>
                <w:sz w:val="20"/>
                <w:szCs w:val="22"/>
                <w:lang w:eastAsia="en-US"/>
              </w:rPr>
              <w:t xml:space="preserve"> </w:t>
            </w:r>
            <w:r w:rsidRPr="002A53EE">
              <w:rPr>
                <w:sz w:val="20"/>
                <w:szCs w:val="22"/>
                <w:lang w:eastAsia="en-US"/>
              </w:rPr>
              <w:t>теплоносителя</w:t>
            </w:r>
          </w:p>
        </w:tc>
        <w:tc>
          <w:tcPr>
            <w:tcW w:w="886" w:type="dxa"/>
          </w:tcPr>
          <w:p w:rsidR="002A53EE" w:rsidRPr="002A53EE" w:rsidRDefault="002A53EE" w:rsidP="002A53EE">
            <w:pPr>
              <w:spacing w:before="12"/>
              <w:ind w:left="61" w:right="58"/>
              <w:jc w:val="center"/>
              <w:rPr>
                <w:sz w:val="20"/>
                <w:szCs w:val="22"/>
                <w:lang w:eastAsia="en-US"/>
              </w:rPr>
            </w:pPr>
            <w:r w:rsidRPr="002A53EE">
              <w:rPr>
                <w:sz w:val="20"/>
                <w:szCs w:val="22"/>
                <w:lang w:eastAsia="en-US"/>
              </w:rPr>
              <w:t>м</w:t>
            </w:r>
            <w:r w:rsidRPr="002A53EE">
              <w:rPr>
                <w:sz w:val="20"/>
                <w:szCs w:val="22"/>
                <w:vertAlign w:val="superscript"/>
                <w:lang w:eastAsia="en-US"/>
              </w:rPr>
              <w:t>3</w:t>
            </w:r>
            <w:r w:rsidRPr="002A53EE">
              <w:rPr>
                <w:sz w:val="20"/>
                <w:szCs w:val="22"/>
                <w:lang w:eastAsia="en-US"/>
              </w:rPr>
              <w:t>/ч</w:t>
            </w:r>
          </w:p>
        </w:tc>
        <w:tc>
          <w:tcPr>
            <w:tcW w:w="684" w:type="dxa"/>
          </w:tcPr>
          <w:p w:rsidR="002A53EE" w:rsidRPr="002A53EE" w:rsidRDefault="002A53EE" w:rsidP="002A53EE">
            <w:pPr>
              <w:spacing w:line="225" w:lineRule="exact"/>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5" w:lineRule="exact"/>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5" w:lineRule="exact"/>
              <w:ind w:left="5"/>
              <w:jc w:val="center"/>
              <w:rPr>
                <w:sz w:val="20"/>
                <w:szCs w:val="22"/>
                <w:lang w:eastAsia="en-US"/>
              </w:rPr>
            </w:pPr>
            <w:r w:rsidRPr="002A53EE">
              <w:rPr>
                <w:w w:val="99"/>
                <w:sz w:val="20"/>
                <w:szCs w:val="22"/>
                <w:lang w:eastAsia="en-US"/>
              </w:rPr>
              <w:t>0</w:t>
            </w:r>
          </w:p>
        </w:tc>
        <w:tc>
          <w:tcPr>
            <w:tcW w:w="682" w:type="dxa"/>
          </w:tcPr>
          <w:p w:rsidR="002A53EE" w:rsidRPr="002A53EE" w:rsidRDefault="002A53EE" w:rsidP="002A53EE">
            <w:pPr>
              <w:spacing w:line="225" w:lineRule="exact"/>
              <w:ind w:left="2"/>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5" w:lineRule="exact"/>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5" w:lineRule="exact"/>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5" w:lineRule="exact"/>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5" w:lineRule="exact"/>
              <w:ind w:left="1"/>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5" w:lineRule="exact"/>
              <w:ind w:left="6"/>
              <w:jc w:val="center"/>
              <w:rPr>
                <w:sz w:val="20"/>
                <w:szCs w:val="22"/>
                <w:lang w:eastAsia="en-US"/>
              </w:rPr>
            </w:pPr>
            <w:r w:rsidRPr="002A53EE">
              <w:rPr>
                <w:w w:val="99"/>
                <w:sz w:val="20"/>
                <w:szCs w:val="22"/>
                <w:lang w:eastAsia="en-US"/>
              </w:rPr>
              <w:t>0</w:t>
            </w:r>
          </w:p>
        </w:tc>
        <w:tc>
          <w:tcPr>
            <w:tcW w:w="655" w:type="dxa"/>
          </w:tcPr>
          <w:p w:rsidR="002A53EE" w:rsidRPr="002A53EE" w:rsidRDefault="002A53EE" w:rsidP="002A53EE">
            <w:pPr>
              <w:spacing w:line="225" w:lineRule="exact"/>
              <w:ind w:left="6"/>
              <w:jc w:val="center"/>
              <w:rPr>
                <w:sz w:val="20"/>
                <w:szCs w:val="22"/>
                <w:lang w:eastAsia="en-US"/>
              </w:rPr>
            </w:pPr>
            <w:r w:rsidRPr="002A53EE">
              <w:rPr>
                <w:w w:val="99"/>
                <w:sz w:val="20"/>
                <w:szCs w:val="22"/>
                <w:lang w:eastAsia="en-US"/>
              </w:rPr>
              <w:t>0</w:t>
            </w:r>
          </w:p>
        </w:tc>
        <w:tc>
          <w:tcPr>
            <w:tcW w:w="655" w:type="dxa"/>
          </w:tcPr>
          <w:p w:rsidR="002A53EE" w:rsidRPr="002A53EE" w:rsidRDefault="002A53EE" w:rsidP="002A53EE">
            <w:pPr>
              <w:spacing w:line="225" w:lineRule="exact"/>
              <w:ind w:left="6"/>
              <w:jc w:val="center"/>
              <w:rPr>
                <w:sz w:val="20"/>
                <w:szCs w:val="22"/>
                <w:lang w:eastAsia="en-US"/>
              </w:rPr>
            </w:pPr>
            <w:r w:rsidRPr="002A53EE">
              <w:rPr>
                <w:w w:val="99"/>
                <w:sz w:val="20"/>
                <w:szCs w:val="22"/>
                <w:lang w:eastAsia="en-US"/>
              </w:rPr>
              <w:t>0</w:t>
            </w:r>
          </w:p>
        </w:tc>
      </w:tr>
      <w:tr w:rsidR="002A53EE" w:rsidRPr="002A53EE" w:rsidTr="00485166">
        <w:trPr>
          <w:trHeight w:val="263"/>
        </w:trPr>
        <w:tc>
          <w:tcPr>
            <w:tcW w:w="5852" w:type="dxa"/>
          </w:tcPr>
          <w:p w:rsidR="002A53EE" w:rsidRPr="00C35F9B" w:rsidRDefault="002A53EE" w:rsidP="002A53EE">
            <w:pPr>
              <w:spacing w:before="10"/>
              <w:ind w:left="9"/>
              <w:rPr>
                <w:sz w:val="20"/>
                <w:szCs w:val="22"/>
                <w:lang w:val="ru-RU" w:eastAsia="en-US"/>
              </w:rPr>
            </w:pPr>
            <w:r w:rsidRPr="00C35F9B">
              <w:rPr>
                <w:sz w:val="20"/>
                <w:szCs w:val="22"/>
                <w:lang w:val="ru-RU" w:eastAsia="en-US"/>
              </w:rPr>
              <w:t>Отпуск</w:t>
            </w:r>
            <w:r w:rsidRPr="00C35F9B">
              <w:rPr>
                <w:spacing w:val="-2"/>
                <w:sz w:val="20"/>
                <w:szCs w:val="22"/>
                <w:lang w:val="ru-RU" w:eastAsia="en-US"/>
              </w:rPr>
              <w:t xml:space="preserve"> </w:t>
            </w:r>
            <w:r w:rsidRPr="00C35F9B">
              <w:rPr>
                <w:sz w:val="20"/>
                <w:szCs w:val="22"/>
                <w:lang w:val="ru-RU" w:eastAsia="en-US"/>
              </w:rPr>
              <w:t>теплоносителя</w:t>
            </w:r>
            <w:r w:rsidRPr="00C35F9B">
              <w:rPr>
                <w:spacing w:val="-3"/>
                <w:sz w:val="20"/>
                <w:szCs w:val="22"/>
                <w:lang w:val="ru-RU" w:eastAsia="en-US"/>
              </w:rPr>
              <w:t xml:space="preserve"> </w:t>
            </w:r>
            <w:r w:rsidRPr="00C35F9B">
              <w:rPr>
                <w:sz w:val="20"/>
                <w:szCs w:val="22"/>
                <w:lang w:val="ru-RU" w:eastAsia="en-US"/>
              </w:rPr>
              <w:t>из</w:t>
            </w:r>
            <w:r w:rsidRPr="00C35F9B">
              <w:rPr>
                <w:spacing w:val="-3"/>
                <w:sz w:val="20"/>
                <w:szCs w:val="22"/>
                <w:lang w:val="ru-RU" w:eastAsia="en-US"/>
              </w:rPr>
              <w:t xml:space="preserve"> </w:t>
            </w:r>
            <w:r w:rsidRPr="00C35F9B">
              <w:rPr>
                <w:sz w:val="20"/>
                <w:szCs w:val="22"/>
                <w:lang w:val="ru-RU" w:eastAsia="en-US"/>
              </w:rPr>
              <w:t>тепловых</w:t>
            </w:r>
            <w:r w:rsidRPr="00C35F9B">
              <w:rPr>
                <w:spacing w:val="-4"/>
                <w:sz w:val="20"/>
                <w:szCs w:val="22"/>
                <w:lang w:val="ru-RU" w:eastAsia="en-US"/>
              </w:rPr>
              <w:t xml:space="preserve"> </w:t>
            </w:r>
            <w:r w:rsidRPr="00C35F9B">
              <w:rPr>
                <w:sz w:val="20"/>
                <w:szCs w:val="22"/>
                <w:lang w:val="ru-RU" w:eastAsia="en-US"/>
              </w:rPr>
              <w:t>сетей</w:t>
            </w:r>
            <w:r w:rsidRPr="00C35F9B">
              <w:rPr>
                <w:spacing w:val="-4"/>
                <w:sz w:val="20"/>
                <w:szCs w:val="22"/>
                <w:lang w:val="ru-RU" w:eastAsia="en-US"/>
              </w:rPr>
              <w:t xml:space="preserve"> </w:t>
            </w:r>
            <w:r w:rsidRPr="00C35F9B">
              <w:rPr>
                <w:sz w:val="20"/>
                <w:szCs w:val="22"/>
                <w:lang w:val="ru-RU" w:eastAsia="en-US"/>
              </w:rPr>
              <w:t>на цели</w:t>
            </w:r>
            <w:r w:rsidRPr="00C35F9B">
              <w:rPr>
                <w:spacing w:val="-4"/>
                <w:sz w:val="20"/>
                <w:szCs w:val="22"/>
                <w:lang w:val="ru-RU" w:eastAsia="en-US"/>
              </w:rPr>
              <w:t xml:space="preserve"> </w:t>
            </w:r>
            <w:r w:rsidRPr="00C35F9B">
              <w:rPr>
                <w:sz w:val="20"/>
                <w:szCs w:val="22"/>
                <w:lang w:val="ru-RU" w:eastAsia="en-US"/>
              </w:rPr>
              <w:t>ГВС</w:t>
            </w:r>
          </w:p>
        </w:tc>
        <w:tc>
          <w:tcPr>
            <w:tcW w:w="886" w:type="dxa"/>
          </w:tcPr>
          <w:p w:rsidR="002A53EE" w:rsidRPr="002A53EE" w:rsidRDefault="002A53EE" w:rsidP="002A53EE">
            <w:pPr>
              <w:spacing w:before="10"/>
              <w:ind w:left="61" w:right="58"/>
              <w:jc w:val="center"/>
              <w:rPr>
                <w:sz w:val="20"/>
                <w:szCs w:val="22"/>
                <w:lang w:eastAsia="en-US"/>
              </w:rPr>
            </w:pPr>
            <w:r w:rsidRPr="002A53EE">
              <w:rPr>
                <w:sz w:val="20"/>
                <w:szCs w:val="22"/>
                <w:lang w:eastAsia="en-US"/>
              </w:rPr>
              <w:t>м</w:t>
            </w:r>
            <w:r w:rsidRPr="002A53EE">
              <w:rPr>
                <w:sz w:val="20"/>
                <w:szCs w:val="22"/>
                <w:vertAlign w:val="superscript"/>
                <w:lang w:eastAsia="en-US"/>
              </w:rPr>
              <w:t>3</w:t>
            </w:r>
            <w:r w:rsidRPr="002A53EE">
              <w:rPr>
                <w:sz w:val="20"/>
                <w:szCs w:val="22"/>
                <w:lang w:eastAsia="en-US"/>
              </w:rPr>
              <w:t>/ч</w:t>
            </w:r>
          </w:p>
        </w:tc>
        <w:tc>
          <w:tcPr>
            <w:tcW w:w="684" w:type="dxa"/>
          </w:tcPr>
          <w:p w:rsidR="002A53EE" w:rsidRPr="002A53EE" w:rsidRDefault="002A53EE" w:rsidP="002A53EE">
            <w:pPr>
              <w:spacing w:line="225" w:lineRule="exact"/>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5" w:lineRule="exact"/>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5" w:lineRule="exact"/>
              <w:ind w:left="5"/>
              <w:jc w:val="center"/>
              <w:rPr>
                <w:sz w:val="20"/>
                <w:szCs w:val="22"/>
                <w:lang w:eastAsia="en-US"/>
              </w:rPr>
            </w:pPr>
            <w:r w:rsidRPr="002A53EE">
              <w:rPr>
                <w:w w:val="99"/>
                <w:sz w:val="20"/>
                <w:szCs w:val="22"/>
                <w:lang w:eastAsia="en-US"/>
              </w:rPr>
              <w:t>0</w:t>
            </w:r>
          </w:p>
        </w:tc>
        <w:tc>
          <w:tcPr>
            <w:tcW w:w="682" w:type="dxa"/>
          </w:tcPr>
          <w:p w:rsidR="002A53EE" w:rsidRPr="002A53EE" w:rsidRDefault="002A53EE" w:rsidP="002A53EE">
            <w:pPr>
              <w:spacing w:line="225" w:lineRule="exact"/>
              <w:ind w:left="2"/>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5" w:lineRule="exact"/>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5" w:lineRule="exact"/>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5" w:lineRule="exact"/>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5" w:lineRule="exact"/>
              <w:ind w:left="1"/>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line="225" w:lineRule="exact"/>
              <w:ind w:left="6"/>
              <w:jc w:val="center"/>
              <w:rPr>
                <w:sz w:val="20"/>
                <w:szCs w:val="22"/>
                <w:lang w:eastAsia="en-US"/>
              </w:rPr>
            </w:pPr>
            <w:r w:rsidRPr="002A53EE">
              <w:rPr>
                <w:w w:val="99"/>
                <w:sz w:val="20"/>
                <w:szCs w:val="22"/>
                <w:lang w:eastAsia="en-US"/>
              </w:rPr>
              <w:t>0</w:t>
            </w:r>
          </w:p>
        </w:tc>
        <w:tc>
          <w:tcPr>
            <w:tcW w:w="655" w:type="dxa"/>
          </w:tcPr>
          <w:p w:rsidR="002A53EE" w:rsidRPr="002A53EE" w:rsidRDefault="002A53EE" w:rsidP="002A53EE">
            <w:pPr>
              <w:spacing w:line="225" w:lineRule="exact"/>
              <w:ind w:left="6"/>
              <w:jc w:val="center"/>
              <w:rPr>
                <w:sz w:val="20"/>
                <w:szCs w:val="22"/>
                <w:lang w:eastAsia="en-US"/>
              </w:rPr>
            </w:pPr>
            <w:r w:rsidRPr="002A53EE">
              <w:rPr>
                <w:w w:val="99"/>
                <w:sz w:val="20"/>
                <w:szCs w:val="22"/>
                <w:lang w:eastAsia="en-US"/>
              </w:rPr>
              <w:t>0</w:t>
            </w:r>
          </w:p>
        </w:tc>
        <w:tc>
          <w:tcPr>
            <w:tcW w:w="655" w:type="dxa"/>
          </w:tcPr>
          <w:p w:rsidR="002A53EE" w:rsidRPr="002A53EE" w:rsidRDefault="002A53EE" w:rsidP="002A53EE">
            <w:pPr>
              <w:spacing w:line="225" w:lineRule="exact"/>
              <w:ind w:left="6"/>
              <w:jc w:val="center"/>
              <w:rPr>
                <w:sz w:val="20"/>
                <w:szCs w:val="22"/>
                <w:lang w:eastAsia="en-US"/>
              </w:rPr>
            </w:pPr>
            <w:r w:rsidRPr="002A53EE">
              <w:rPr>
                <w:w w:val="99"/>
                <w:sz w:val="20"/>
                <w:szCs w:val="22"/>
                <w:lang w:eastAsia="en-US"/>
              </w:rPr>
              <w:t>0</w:t>
            </w:r>
          </w:p>
        </w:tc>
      </w:tr>
      <w:tr w:rsidR="002A53EE" w:rsidRPr="002A53EE" w:rsidTr="00485166">
        <w:trPr>
          <w:trHeight w:val="460"/>
        </w:trPr>
        <w:tc>
          <w:tcPr>
            <w:tcW w:w="5852" w:type="dxa"/>
          </w:tcPr>
          <w:p w:rsidR="002A53EE" w:rsidRPr="00C35F9B" w:rsidRDefault="002A53EE" w:rsidP="002A53EE">
            <w:pPr>
              <w:spacing w:line="223" w:lineRule="exact"/>
              <w:ind w:left="9"/>
              <w:rPr>
                <w:sz w:val="20"/>
                <w:szCs w:val="22"/>
                <w:lang w:val="ru-RU" w:eastAsia="en-US"/>
              </w:rPr>
            </w:pPr>
            <w:proofErr w:type="gramStart"/>
            <w:r w:rsidRPr="00C35F9B">
              <w:rPr>
                <w:sz w:val="20"/>
                <w:szCs w:val="22"/>
                <w:lang w:val="ru-RU" w:eastAsia="en-US"/>
              </w:rPr>
              <w:t>Объем</w:t>
            </w:r>
            <w:r w:rsidRPr="00C35F9B">
              <w:rPr>
                <w:spacing w:val="-3"/>
                <w:sz w:val="20"/>
                <w:szCs w:val="22"/>
                <w:lang w:val="ru-RU" w:eastAsia="en-US"/>
              </w:rPr>
              <w:t xml:space="preserve"> </w:t>
            </w:r>
            <w:r w:rsidRPr="00C35F9B">
              <w:rPr>
                <w:sz w:val="20"/>
                <w:szCs w:val="22"/>
                <w:lang w:val="ru-RU" w:eastAsia="en-US"/>
              </w:rPr>
              <w:t>аварийной</w:t>
            </w:r>
            <w:r w:rsidRPr="00C35F9B">
              <w:rPr>
                <w:spacing w:val="-3"/>
                <w:sz w:val="20"/>
                <w:szCs w:val="22"/>
                <w:lang w:val="ru-RU" w:eastAsia="en-US"/>
              </w:rPr>
              <w:t xml:space="preserve"> </w:t>
            </w:r>
            <w:r w:rsidRPr="00C35F9B">
              <w:rPr>
                <w:sz w:val="20"/>
                <w:szCs w:val="22"/>
                <w:lang w:val="ru-RU" w:eastAsia="en-US"/>
              </w:rPr>
              <w:t>подпитки</w:t>
            </w:r>
            <w:r w:rsidRPr="00C35F9B">
              <w:rPr>
                <w:spacing w:val="-5"/>
                <w:sz w:val="20"/>
                <w:szCs w:val="22"/>
                <w:lang w:val="ru-RU" w:eastAsia="en-US"/>
              </w:rPr>
              <w:t xml:space="preserve"> </w:t>
            </w:r>
            <w:r w:rsidRPr="00C35F9B">
              <w:rPr>
                <w:sz w:val="20"/>
                <w:szCs w:val="22"/>
                <w:lang w:val="ru-RU" w:eastAsia="en-US"/>
              </w:rPr>
              <w:t>(химически</w:t>
            </w:r>
            <w:r w:rsidRPr="00C35F9B">
              <w:rPr>
                <w:spacing w:val="-2"/>
                <w:sz w:val="20"/>
                <w:szCs w:val="22"/>
                <w:lang w:val="ru-RU" w:eastAsia="en-US"/>
              </w:rPr>
              <w:t xml:space="preserve"> </w:t>
            </w:r>
            <w:r w:rsidRPr="00C35F9B">
              <w:rPr>
                <w:sz w:val="20"/>
                <w:szCs w:val="22"/>
                <w:lang w:val="ru-RU" w:eastAsia="en-US"/>
              </w:rPr>
              <w:t>не</w:t>
            </w:r>
            <w:r w:rsidRPr="00C35F9B">
              <w:rPr>
                <w:spacing w:val="-4"/>
                <w:sz w:val="20"/>
                <w:szCs w:val="22"/>
                <w:lang w:val="ru-RU" w:eastAsia="en-US"/>
              </w:rPr>
              <w:t xml:space="preserve"> </w:t>
            </w:r>
            <w:r w:rsidRPr="00C35F9B">
              <w:rPr>
                <w:sz w:val="20"/>
                <w:szCs w:val="22"/>
                <w:lang w:val="ru-RU" w:eastAsia="en-US"/>
              </w:rPr>
              <w:t>обработанной</w:t>
            </w:r>
            <w:r w:rsidRPr="00C35F9B">
              <w:rPr>
                <w:spacing w:val="-5"/>
                <w:sz w:val="20"/>
                <w:szCs w:val="22"/>
                <w:lang w:val="ru-RU" w:eastAsia="en-US"/>
              </w:rPr>
              <w:t xml:space="preserve"> </w:t>
            </w:r>
            <w:r w:rsidRPr="00C35F9B">
              <w:rPr>
                <w:sz w:val="20"/>
                <w:szCs w:val="22"/>
                <w:lang w:val="ru-RU" w:eastAsia="en-US"/>
              </w:rPr>
              <w:t>и</w:t>
            </w:r>
            <w:r w:rsidRPr="00C35F9B">
              <w:rPr>
                <w:spacing w:val="-4"/>
                <w:sz w:val="20"/>
                <w:szCs w:val="22"/>
                <w:lang w:val="ru-RU" w:eastAsia="en-US"/>
              </w:rPr>
              <w:t xml:space="preserve"> </w:t>
            </w:r>
            <w:r w:rsidRPr="00C35F9B">
              <w:rPr>
                <w:sz w:val="20"/>
                <w:szCs w:val="22"/>
                <w:lang w:val="ru-RU" w:eastAsia="en-US"/>
              </w:rPr>
              <w:t>не</w:t>
            </w:r>
            <w:proofErr w:type="gramEnd"/>
          </w:p>
          <w:p w:rsidR="002A53EE" w:rsidRPr="002A53EE" w:rsidRDefault="002A53EE" w:rsidP="002A53EE">
            <w:pPr>
              <w:spacing w:line="217" w:lineRule="exact"/>
              <w:ind w:left="9"/>
              <w:rPr>
                <w:sz w:val="20"/>
                <w:szCs w:val="22"/>
                <w:lang w:eastAsia="en-US"/>
              </w:rPr>
            </w:pPr>
            <w:r w:rsidRPr="002A53EE">
              <w:rPr>
                <w:sz w:val="20"/>
                <w:szCs w:val="22"/>
                <w:lang w:eastAsia="en-US"/>
              </w:rPr>
              <w:t>деаэрированной</w:t>
            </w:r>
            <w:r w:rsidRPr="002A53EE">
              <w:rPr>
                <w:spacing w:val="-7"/>
                <w:sz w:val="20"/>
                <w:szCs w:val="22"/>
                <w:lang w:eastAsia="en-US"/>
              </w:rPr>
              <w:t xml:space="preserve"> </w:t>
            </w:r>
            <w:r w:rsidRPr="002A53EE">
              <w:rPr>
                <w:sz w:val="20"/>
                <w:szCs w:val="22"/>
                <w:lang w:eastAsia="en-US"/>
              </w:rPr>
              <w:t>водой</w:t>
            </w:r>
          </w:p>
        </w:tc>
        <w:tc>
          <w:tcPr>
            <w:tcW w:w="886" w:type="dxa"/>
          </w:tcPr>
          <w:p w:rsidR="002A53EE" w:rsidRPr="002A53EE" w:rsidRDefault="002A53EE" w:rsidP="002A53EE">
            <w:pPr>
              <w:spacing w:before="108"/>
              <w:ind w:left="61" w:right="58"/>
              <w:jc w:val="center"/>
              <w:rPr>
                <w:sz w:val="20"/>
                <w:szCs w:val="22"/>
                <w:lang w:eastAsia="en-US"/>
              </w:rPr>
            </w:pPr>
            <w:r w:rsidRPr="002A53EE">
              <w:rPr>
                <w:sz w:val="20"/>
                <w:szCs w:val="22"/>
                <w:lang w:eastAsia="en-US"/>
              </w:rPr>
              <w:t>м</w:t>
            </w:r>
            <w:r w:rsidRPr="002A53EE">
              <w:rPr>
                <w:sz w:val="20"/>
                <w:szCs w:val="22"/>
                <w:vertAlign w:val="superscript"/>
                <w:lang w:eastAsia="en-US"/>
              </w:rPr>
              <w:t>3</w:t>
            </w:r>
            <w:r w:rsidRPr="002A53EE">
              <w:rPr>
                <w:sz w:val="20"/>
                <w:szCs w:val="22"/>
                <w:lang w:eastAsia="en-US"/>
              </w:rPr>
              <w:t>/ч</w:t>
            </w:r>
          </w:p>
        </w:tc>
        <w:tc>
          <w:tcPr>
            <w:tcW w:w="684" w:type="dxa"/>
          </w:tcPr>
          <w:p w:rsidR="002A53EE" w:rsidRPr="002A53EE" w:rsidRDefault="002A53EE" w:rsidP="002A53EE">
            <w:pPr>
              <w:spacing w:before="94"/>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before="94"/>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before="94"/>
              <w:ind w:left="5"/>
              <w:jc w:val="center"/>
              <w:rPr>
                <w:sz w:val="20"/>
                <w:szCs w:val="22"/>
                <w:lang w:eastAsia="en-US"/>
              </w:rPr>
            </w:pPr>
            <w:r w:rsidRPr="002A53EE">
              <w:rPr>
                <w:w w:val="99"/>
                <w:sz w:val="20"/>
                <w:szCs w:val="22"/>
                <w:lang w:eastAsia="en-US"/>
              </w:rPr>
              <w:t>0</w:t>
            </w:r>
          </w:p>
        </w:tc>
        <w:tc>
          <w:tcPr>
            <w:tcW w:w="682" w:type="dxa"/>
          </w:tcPr>
          <w:p w:rsidR="002A53EE" w:rsidRPr="002A53EE" w:rsidRDefault="002A53EE" w:rsidP="002A53EE">
            <w:pPr>
              <w:spacing w:before="94"/>
              <w:ind w:left="2"/>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before="94"/>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before="94"/>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before="94"/>
              <w:ind w:left="5"/>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before="94"/>
              <w:ind w:left="1"/>
              <w:jc w:val="center"/>
              <w:rPr>
                <w:sz w:val="20"/>
                <w:szCs w:val="22"/>
                <w:lang w:eastAsia="en-US"/>
              </w:rPr>
            </w:pPr>
            <w:r w:rsidRPr="002A53EE">
              <w:rPr>
                <w:w w:val="99"/>
                <w:sz w:val="20"/>
                <w:szCs w:val="22"/>
                <w:lang w:eastAsia="en-US"/>
              </w:rPr>
              <w:t>0</w:t>
            </w:r>
          </w:p>
        </w:tc>
        <w:tc>
          <w:tcPr>
            <w:tcW w:w="684" w:type="dxa"/>
          </w:tcPr>
          <w:p w:rsidR="002A53EE" w:rsidRPr="002A53EE" w:rsidRDefault="002A53EE" w:rsidP="002A53EE">
            <w:pPr>
              <w:spacing w:before="94"/>
              <w:ind w:left="6"/>
              <w:jc w:val="center"/>
              <w:rPr>
                <w:sz w:val="20"/>
                <w:szCs w:val="22"/>
                <w:lang w:eastAsia="en-US"/>
              </w:rPr>
            </w:pPr>
            <w:r w:rsidRPr="002A53EE">
              <w:rPr>
                <w:w w:val="99"/>
                <w:sz w:val="20"/>
                <w:szCs w:val="22"/>
                <w:lang w:eastAsia="en-US"/>
              </w:rPr>
              <w:t>0</w:t>
            </w:r>
          </w:p>
        </w:tc>
        <w:tc>
          <w:tcPr>
            <w:tcW w:w="655" w:type="dxa"/>
          </w:tcPr>
          <w:p w:rsidR="002A53EE" w:rsidRPr="002A53EE" w:rsidRDefault="002A53EE" w:rsidP="002A53EE">
            <w:pPr>
              <w:spacing w:before="94"/>
              <w:ind w:left="6"/>
              <w:jc w:val="center"/>
              <w:rPr>
                <w:sz w:val="20"/>
                <w:szCs w:val="22"/>
                <w:lang w:eastAsia="en-US"/>
              </w:rPr>
            </w:pPr>
            <w:r w:rsidRPr="002A53EE">
              <w:rPr>
                <w:w w:val="99"/>
                <w:sz w:val="20"/>
                <w:szCs w:val="22"/>
                <w:lang w:eastAsia="en-US"/>
              </w:rPr>
              <w:t>0</w:t>
            </w:r>
          </w:p>
        </w:tc>
        <w:tc>
          <w:tcPr>
            <w:tcW w:w="655" w:type="dxa"/>
          </w:tcPr>
          <w:p w:rsidR="002A53EE" w:rsidRPr="002A53EE" w:rsidRDefault="002A53EE" w:rsidP="002A53EE">
            <w:pPr>
              <w:spacing w:before="94"/>
              <w:ind w:left="6"/>
              <w:jc w:val="center"/>
              <w:rPr>
                <w:sz w:val="20"/>
                <w:szCs w:val="22"/>
                <w:lang w:eastAsia="en-US"/>
              </w:rPr>
            </w:pPr>
            <w:r w:rsidRPr="002A53EE">
              <w:rPr>
                <w:w w:val="99"/>
                <w:sz w:val="20"/>
                <w:szCs w:val="22"/>
                <w:lang w:eastAsia="en-US"/>
              </w:rPr>
              <w:t>0</w:t>
            </w:r>
          </w:p>
        </w:tc>
      </w:tr>
      <w:tr w:rsidR="002A53EE" w:rsidRPr="002A53EE" w:rsidTr="00485166">
        <w:trPr>
          <w:trHeight w:val="263"/>
        </w:trPr>
        <w:tc>
          <w:tcPr>
            <w:tcW w:w="5852" w:type="dxa"/>
          </w:tcPr>
          <w:p w:rsidR="002A53EE" w:rsidRPr="002A53EE" w:rsidRDefault="002A53EE" w:rsidP="002A53EE">
            <w:pPr>
              <w:spacing w:before="10"/>
              <w:ind w:left="9"/>
              <w:rPr>
                <w:sz w:val="20"/>
                <w:szCs w:val="22"/>
                <w:lang w:eastAsia="en-US"/>
              </w:rPr>
            </w:pPr>
            <w:r w:rsidRPr="002A53EE">
              <w:rPr>
                <w:sz w:val="20"/>
                <w:szCs w:val="22"/>
                <w:lang w:eastAsia="en-US"/>
              </w:rPr>
              <w:t>Резерв</w:t>
            </w:r>
            <w:r w:rsidRPr="002A53EE">
              <w:rPr>
                <w:spacing w:val="-3"/>
                <w:sz w:val="20"/>
                <w:szCs w:val="22"/>
                <w:lang w:eastAsia="en-US"/>
              </w:rPr>
              <w:t xml:space="preserve"> </w:t>
            </w:r>
            <w:r w:rsidRPr="002A53EE">
              <w:rPr>
                <w:sz w:val="20"/>
                <w:szCs w:val="22"/>
                <w:lang w:eastAsia="en-US"/>
              </w:rPr>
              <w:t>(+)</w:t>
            </w:r>
            <w:r w:rsidRPr="002A53EE">
              <w:rPr>
                <w:spacing w:val="-2"/>
                <w:sz w:val="20"/>
                <w:szCs w:val="22"/>
                <w:lang w:eastAsia="en-US"/>
              </w:rPr>
              <w:t xml:space="preserve"> </w:t>
            </w:r>
            <w:r w:rsidRPr="002A53EE">
              <w:rPr>
                <w:sz w:val="20"/>
                <w:szCs w:val="22"/>
                <w:lang w:eastAsia="en-US"/>
              </w:rPr>
              <w:t>/</w:t>
            </w:r>
            <w:r w:rsidRPr="002A53EE">
              <w:rPr>
                <w:spacing w:val="-2"/>
                <w:sz w:val="20"/>
                <w:szCs w:val="22"/>
                <w:lang w:eastAsia="en-US"/>
              </w:rPr>
              <w:t xml:space="preserve"> </w:t>
            </w:r>
            <w:r w:rsidRPr="002A53EE">
              <w:rPr>
                <w:sz w:val="20"/>
                <w:szCs w:val="22"/>
                <w:lang w:eastAsia="en-US"/>
              </w:rPr>
              <w:t>дефицит</w:t>
            </w:r>
            <w:r w:rsidRPr="002A53EE">
              <w:rPr>
                <w:spacing w:val="-2"/>
                <w:sz w:val="20"/>
                <w:szCs w:val="22"/>
                <w:lang w:eastAsia="en-US"/>
              </w:rPr>
              <w:t xml:space="preserve"> </w:t>
            </w:r>
            <w:r w:rsidRPr="002A53EE">
              <w:rPr>
                <w:sz w:val="20"/>
                <w:szCs w:val="22"/>
                <w:lang w:eastAsia="en-US"/>
              </w:rPr>
              <w:t>(-)</w:t>
            </w:r>
            <w:r w:rsidRPr="002A53EE">
              <w:rPr>
                <w:spacing w:val="-1"/>
                <w:sz w:val="20"/>
                <w:szCs w:val="22"/>
                <w:lang w:eastAsia="en-US"/>
              </w:rPr>
              <w:t xml:space="preserve"> </w:t>
            </w:r>
            <w:r w:rsidRPr="002A53EE">
              <w:rPr>
                <w:sz w:val="20"/>
                <w:szCs w:val="22"/>
                <w:lang w:eastAsia="en-US"/>
              </w:rPr>
              <w:t>ВПУ</w:t>
            </w:r>
          </w:p>
        </w:tc>
        <w:tc>
          <w:tcPr>
            <w:tcW w:w="886" w:type="dxa"/>
          </w:tcPr>
          <w:p w:rsidR="002A53EE" w:rsidRPr="002A53EE" w:rsidRDefault="002A53EE" w:rsidP="002A53EE">
            <w:pPr>
              <w:spacing w:before="10"/>
              <w:ind w:left="61" w:right="58"/>
              <w:jc w:val="center"/>
              <w:rPr>
                <w:sz w:val="20"/>
                <w:szCs w:val="22"/>
                <w:lang w:eastAsia="en-US"/>
              </w:rPr>
            </w:pPr>
            <w:r w:rsidRPr="002A53EE">
              <w:rPr>
                <w:sz w:val="20"/>
                <w:szCs w:val="22"/>
                <w:lang w:eastAsia="en-US"/>
              </w:rPr>
              <w:t>м</w:t>
            </w:r>
            <w:r w:rsidRPr="002A53EE">
              <w:rPr>
                <w:sz w:val="20"/>
                <w:szCs w:val="22"/>
                <w:vertAlign w:val="superscript"/>
                <w:lang w:eastAsia="en-US"/>
              </w:rPr>
              <w:t>3</w:t>
            </w:r>
            <w:r w:rsidRPr="002A53EE">
              <w:rPr>
                <w:sz w:val="20"/>
                <w:szCs w:val="22"/>
                <w:lang w:eastAsia="en-US"/>
              </w:rPr>
              <w:t>/ч</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4,68</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4,68</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4,68</w:t>
            </w:r>
          </w:p>
        </w:tc>
        <w:tc>
          <w:tcPr>
            <w:tcW w:w="682" w:type="dxa"/>
          </w:tcPr>
          <w:p w:rsidR="002A53EE" w:rsidRPr="002A53EE" w:rsidRDefault="002A53EE" w:rsidP="002A53EE">
            <w:pPr>
              <w:spacing w:line="225" w:lineRule="exact"/>
              <w:ind w:left="116" w:right="112"/>
              <w:jc w:val="center"/>
              <w:rPr>
                <w:sz w:val="20"/>
                <w:szCs w:val="22"/>
                <w:lang w:eastAsia="en-US"/>
              </w:rPr>
            </w:pPr>
            <w:r w:rsidRPr="002A53EE">
              <w:rPr>
                <w:sz w:val="20"/>
                <w:szCs w:val="22"/>
                <w:lang w:eastAsia="en-US"/>
              </w:rPr>
              <w:t>4,68</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4,68</w:t>
            </w:r>
          </w:p>
        </w:tc>
        <w:tc>
          <w:tcPr>
            <w:tcW w:w="684" w:type="dxa"/>
          </w:tcPr>
          <w:p w:rsidR="002A53EE" w:rsidRPr="002A53EE" w:rsidRDefault="002A53EE" w:rsidP="002A53EE">
            <w:pPr>
              <w:spacing w:line="225" w:lineRule="exact"/>
              <w:ind w:left="165"/>
              <w:rPr>
                <w:sz w:val="20"/>
                <w:szCs w:val="22"/>
                <w:lang w:eastAsia="en-US"/>
              </w:rPr>
            </w:pPr>
            <w:r w:rsidRPr="002A53EE">
              <w:rPr>
                <w:sz w:val="20"/>
                <w:szCs w:val="22"/>
                <w:lang w:eastAsia="en-US"/>
              </w:rPr>
              <w:t>4,68</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4,68</w:t>
            </w:r>
          </w:p>
        </w:tc>
        <w:tc>
          <w:tcPr>
            <w:tcW w:w="684" w:type="dxa"/>
          </w:tcPr>
          <w:p w:rsidR="002A53EE" w:rsidRPr="002A53EE" w:rsidRDefault="002A53EE" w:rsidP="002A53EE">
            <w:pPr>
              <w:spacing w:line="225" w:lineRule="exact"/>
              <w:ind w:left="115" w:right="113"/>
              <w:jc w:val="center"/>
              <w:rPr>
                <w:sz w:val="20"/>
                <w:szCs w:val="22"/>
                <w:lang w:eastAsia="en-US"/>
              </w:rPr>
            </w:pPr>
            <w:r w:rsidRPr="002A53EE">
              <w:rPr>
                <w:sz w:val="20"/>
                <w:szCs w:val="22"/>
                <w:lang w:eastAsia="en-US"/>
              </w:rPr>
              <w:t>4,68</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4,68</w:t>
            </w:r>
          </w:p>
        </w:tc>
        <w:tc>
          <w:tcPr>
            <w:tcW w:w="655" w:type="dxa"/>
          </w:tcPr>
          <w:p w:rsidR="002A53EE" w:rsidRPr="002A53EE" w:rsidRDefault="002A53EE" w:rsidP="002A53EE">
            <w:pPr>
              <w:spacing w:line="225" w:lineRule="exact"/>
              <w:ind w:left="104" w:right="96"/>
              <w:jc w:val="center"/>
              <w:rPr>
                <w:sz w:val="20"/>
                <w:szCs w:val="22"/>
                <w:lang w:eastAsia="en-US"/>
              </w:rPr>
            </w:pPr>
            <w:r w:rsidRPr="002A53EE">
              <w:rPr>
                <w:sz w:val="20"/>
                <w:szCs w:val="22"/>
                <w:lang w:eastAsia="en-US"/>
              </w:rPr>
              <w:t>4,68</w:t>
            </w:r>
          </w:p>
        </w:tc>
        <w:tc>
          <w:tcPr>
            <w:tcW w:w="655" w:type="dxa"/>
          </w:tcPr>
          <w:p w:rsidR="002A53EE" w:rsidRPr="002A53EE" w:rsidRDefault="002A53EE" w:rsidP="002A53EE">
            <w:pPr>
              <w:spacing w:line="225" w:lineRule="exact"/>
              <w:ind w:left="104" w:right="96"/>
              <w:jc w:val="center"/>
              <w:rPr>
                <w:sz w:val="20"/>
                <w:szCs w:val="22"/>
                <w:lang w:eastAsia="en-US"/>
              </w:rPr>
            </w:pPr>
            <w:r w:rsidRPr="002A53EE">
              <w:rPr>
                <w:sz w:val="20"/>
                <w:szCs w:val="22"/>
                <w:lang w:eastAsia="en-US"/>
              </w:rPr>
              <w:t>4,68</w:t>
            </w:r>
          </w:p>
        </w:tc>
      </w:tr>
      <w:tr w:rsidR="002A53EE" w:rsidRPr="002A53EE" w:rsidTr="00485166">
        <w:trPr>
          <w:trHeight w:val="265"/>
        </w:trPr>
        <w:tc>
          <w:tcPr>
            <w:tcW w:w="5852" w:type="dxa"/>
          </w:tcPr>
          <w:p w:rsidR="002A53EE" w:rsidRPr="002A53EE" w:rsidRDefault="002A53EE" w:rsidP="002A53EE">
            <w:pPr>
              <w:spacing w:before="10"/>
              <w:ind w:left="9"/>
              <w:rPr>
                <w:sz w:val="20"/>
                <w:szCs w:val="22"/>
                <w:lang w:eastAsia="en-US"/>
              </w:rPr>
            </w:pPr>
            <w:r w:rsidRPr="002A53EE">
              <w:rPr>
                <w:sz w:val="20"/>
                <w:szCs w:val="22"/>
                <w:lang w:eastAsia="en-US"/>
              </w:rPr>
              <w:t>Доля</w:t>
            </w:r>
            <w:r w:rsidRPr="002A53EE">
              <w:rPr>
                <w:spacing w:val="-3"/>
                <w:sz w:val="20"/>
                <w:szCs w:val="22"/>
                <w:lang w:eastAsia="en-US"/>
              </w:rPr>
              <w:t xml:space="preserve"> </w:t>
            </w:r>
            <w:r w:rsidRPr="002A53EE">
              <w:rPr>
                <w:sz w:val="20"/>
                <w:szCs w:val="22"/>
                <w:lang w:eastAsia="en-US"/>
              </w:rPr>
              <w:t>резерва</w:t>
            </w:r>
          </w:p>
        </w:tc>
        <w:tc>
          <w:tcPr>
            <w:tcW w:w="886" w:type="dxa"/>
          </w:tcPr>
          <w:p w:rsidR="002A53EE" w:rsidRPr="002A53EE" w:rsidRDefault="002A53EE" w:rsidP="002A53EE">
            <w:pPr>
              <w:spacing w:before="10"/>
              <w:ind w:left="4"/>
              <w:jc w:val="center"/>
              <w:rPr>
                <w:sz w:val="20"/>
                <w:szCs w:val="22"/>
                <w:lang w:eastAsia="en-US"/>
              </w:rPr>
            </w:pPr>
            <w:r w:rsidRPr="002A53EE">
              <w:rPr>
                <w:w w:val="99"/>
                <w:sz w:val="20"/>
                <w:szCs w:val="22"/>
                <w:lang w:eastAsia="en-US"/>
              </w:rPr>
              <w:t>%</w:t>
            </w:r>
          </w:p>
        </w:tc>
        <w:tc>
          <w:tcPr>
            <w:tcW w:w="684" w:type="dxa"/>
          </w:tcPr>
          <w:p w:rsidR="002A53EE" w:rsidRPr="002A53EE" w:rsidRDefault="002A53EE" w:rsidP="002A53EE">
            <w:pPr>
              <w:spacing w:line="225" w:lineRule="exact"/>
              <w:ind w:left="119" w:right="113"/>
              <w:jc w:val="center"/>
              <w:rPr>
                <w:sz w:val="20"/>
                <w:szCs w:val="22"/>
                <w:lang w:eastAsia="en-US"/>
              </w:rPr>
            </w:pPr>
            <w:r w:rsidRPr="002A53EE">
              <w:rPr>
                <w:sz w:val="20"/>
                <w:szCs w:val="22"/>
                <w:lang w:eastAsia="en-US"/>
              </w:rPr>
              <w:t>23</w:t>
            </w:r>
          </w:p>
        </w:tc>
        <w:tc>
          <w:tcPr>
            <w:tcW w:w="684" w:type="dxa"/>
          </w:tcPr>
          <w:p w:rsidR="002A53EE" w:rsidRPr="002A53EE" w:rsidRDefault="002A53EE" w:rsidP="002A53EE">
            <w:pPr>
              <w:spacing w:line="225" w:lineRule="exact"/>
              <w:ind w:left="119" w:right="113"/>
              <w:jc w:val="center"/>
              <w:rPr>
                <w:sz w:val="20"/>
                <w:szCs w:val="22"/>
                <w:lang w:eastAsia="en-US"/>
              </w:rPr>
            </w:pPr>
            <w:r w:rsidRPr="002A53EE">
              <w:rPr>
                <w:sz w:val="20"/>
                <w:szCs w:val="22"/>
                <w:lang w:eastAsia="en-US"/>
              </w:rPr>
              <w:t>23</w:t>
            </w:r>
          </w:p>
        </w:tc>
        <w:tc>
          <w:tcPr>
            <w:tcW w:w="684" w:type="dxa"/>
          </w:tcPr>
          <w:p w:rsidR="002A53EE" w:rsidRPr="002A53EE" w:rsidRDefault="002A53EE" w:rsidP="002A53EE">
            <w:pPr>
              <w:spacing w:line="225" w:lineRule="exact"/>
              <w:ind w:left="119" w:right="113"/>
              <w:jc w:val="center"/>
              <w:rPr>
                <w:sz w:val="20"/>
                <w:szCs w:val="22"/>
                <w:lang w:eastAsia="en-US"/>
              </w:rPr>
            </w:pPr>
            <w:r w:rsidRPr="002A53EE">
              <w:rPr>
                <w:sz w:val="20"/>
                <w:szCs w:val="22"/>
                <w:lang w:eastAsia="en-US"/>
              </w:rPr>
              <w:t>23</w:t>
            </w:r>
          </w:p>
        </w:tc>
        <w:tc>
          <w:tcPr>
            <w:tcW w:w="682" w:type="dxa"/>
          </w:tcPr>
          <w:p w:rsidR="002A53EE" w:rsidRPr="002A53EE" w:rsidRDefault="002A53EE" w:rsidP="002A53EE">
            <w:pPr>
              <w:spacing w:line="225" w:lineRule="exact"/>
              <w:ind w:left="120" w:right="112"/>
              <w:jc w:val="center"/>
              <w:rPr>
                <w:sz w:val="20"/>
                <w:szCs w:val="22"/>
                <w:lang w:eastAsia="en-US"/>
              </w:rPr>
            </w:pPr>
            <w:r w:rsidRPr="002A53EE">
              <w:rPr>
                <w:sz w:val="20"/>
                <w:szCs w:val="22"/>
                <w:lang w:eastAsia="en-US"/>
              </w:rPr>
              <w:t>23</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23</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23</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23</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23</w:t>
            </w:r>
          </w:p>
        </w:tc>
        <w:tc>
          <w:tcPr>
            <w:tcW w:w="684" w:type="dxa"/>
          </w:tcPr>
          <w:p w:rsidR="002A53EE" w:rsidRPr="002A53EE" w:rsidRDefault="002A53EE" w:rsidP="002A53EE">
            <w:pPr>
              <w:spacing w:line="225" w:lineRule="exact"/>
              <w:ind w:left="120" w:right="113"/>
              <w:jc w:val="center"/>
              <w:rPr>
                <w:sz w:val="20"/>
                <w:szCs w:val="22"/>
                <w:lang w:eastAsia="en-US"/>
              </w:rPr>
            </w:pPr>
            <w:r w:rsidRPr="002A53EE">
              <w:rPr>
                <w:sz w:val="20"/>
                <w:szCs w:val="22"/>
                <w:lang w:eastAsia="en-US"/>
              </w:rPr>
              <w:t>23</w:t>
            </w:r>
          </w:p>
        </w:tc>
        <w:tc>
          <w:tcPr>
            <w:tcW w:w="655" w:type="dxa"/>
          </w:tcPr>
          <w:p w:rsidR="002A53EE" w:rsidRPr="002A53EE" w:rsidRDefault="002A53EE" w:rsidP="002A53EE">
            <w:pPr>
              <w:spacing w:line="225" w:lineRule="exact"/>
              <w:ind w:left="108" w:right="96"/>
              <w:jc w:val="center"/>
              <w:rPr>
                <w:sz w:val="20"/>
                <w:szCs w:val="22"/>
                <w:lang w:eastAsia="en-US"/>
              </w:rPr>
            </w:pPr>
            <w:r w:rsidRPr="002A53EE">
              <w:rPr>
                <w:sz w:val="20"/>
                <w:szCs w:val="22"/>
                <w:lang w:eastAsia="en-US"/>
              </w:rPr>
              <w:t>23</w:t>
            </w:r>
          </w:p>
        </w:tc>
        <w:tc>
          <w:tcPr>
            <w:tcW w:w="655" w:type="dxa"/>
          </w:tcPr>
          <w:p w:rsidR="002A53EE" w:rsidRPr="002A53EE" w:rsidRDefault="002A53EE" w:rsidP="002A53EE">
            <w:pPr>
              <w:spacing w:line="225" w:lineRule="exact"/>
              <w:ind w:left="108" w:right="96"/>
              <w:jc w:val="center"/>
              <w:rPr>
                <w:sz w:val="20"/>
                <w:szCs w:val="22"/>
                <w:lang w:eastAsia="en-US"/>
              </w:rPr>
            </w:pPr>
            <w:r w:rsidRPr="002A53EE">
              <w:rPr>
                <w:sz w:val="20"/>
                <w:szCs w:val="22"/>
                <w:lang w:eastAsia="en-US"/>
              </w:rPr>
              <w:t>23</w:t>
            </w:r>
          </w:p>
        </w:tc>
      </w:tr>
    </w:tbl>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spacing w:before="6"/>
        <w:rPr>
          <w:sz w:val="21"/>
          <w:lang w:eastAsia="en-US"/>
        </w:rPr>
      </w:pPr>
    </w:p>
    <w:p w:rsidR="002A53EE" w:rsidRPr="002A53EE" w:rsidRDefault="002A53EE" w:rsidP="002A53EE">
      <w:pPr>
        <w:widowControl w:val="0"/>
        <w:autoSpaceDE w:val="0"/>
        <w:autoSpaceDN w:val="0"/>
        <w:jc w:val="center"/>
        <w:rPr>
          <w:sz w:val="22"/>
          <w:szCs w:val="22"/>
          <w:lang w:eastAsia="en-US"/>
        </w:rPr>
        <w:sectPr w:rsidR="002A53EE" w:rsidRPr="002A53EE" w:rsidSect="00341A7C">
          <w:headerReference w:type="default" r:id="rId66"/>
          <w:footerReference w:type="default" r:id="rId67"/>
          <w:pgSz w:w="16840" w:h="11910" w:orient="landscape"/>
          <w:pgMar w:top="620" w:right="740" w:bottom="0" w:left="1540" w:header="0" w:footer="315" w:gutter="0"/>
          <w:cols w:space="720"/>
        </w:sectPr>
      </w:pPr>
    </w:p>
    <w:p w:rsidR="002A53EE" w:rsidRPr="002A53EE" w:rsidRDefault="002A53EE" w:rsidP="002A53EE">
      <w:pPr>
        <w:widowControl w:val="0"/>
        <w:autoSpaceDE w:val="0"/>
        <w:autoSpaceDN w:val="0"/>
        <w:spacing w:before="1"/>
        <w:rPr>
          <w:sz w:val="18"/>
          <w:lang w:eastAsia="en-US"/>
        </w:rPr>
      </w:pPr>
    </w:p>
    <w:p w:rsidR="002A53EE" w:rsidRPr="002A53EE" w:rsidRDefault="002A53EE" w:rsidP="002A53EE">
      <w:pPr>
        <w:widowControl w:val="0"/>
        <w:autoSpaceDE w:val="0"/>
        <w:autoSpaceDN w:val="0"/>
        <w:spacing w:before="90" w:line="276" w:lineRule="auto"/>
        <w:ind w:left="201" w:right="207"/>
        <w:jc w:val="center"/>
        <w:rPr>
          <w:b/>
          <w:szCs w:val="22"/>
          <w:lang w:eastAsia="en-US"/>
        </w:rPr>
      </w:pPr>
      <w:bookmarkStart w:id="134" w:name="_bookmark119"/>
      <w:bookmarkEnd w:id="134"/>
      <w:r w:rsidRPr="002A53EE">
        <w:rPr>
          <w:b/>
          <w:szCs w:val="22"/>
          <w:lang w:eastAsia="en-US"/>
        </w:rPr>
        <w:t>ГЛАВА 7 "ПРЕДЛОЖЕНИЯ ПО СТРОИТЕЛЬСТВУ, РЕКОНСТРУКЦИИ,</w:t>
      </w:r>
      <w:r w:rsidRPr="002A53EE">
        <w:rPr>
          <w:b/>
          <w:spacing w:val="1"/>
          <w:szCs w:val="22"/>
          <w:lang w:eastAsia="en-US"/>
        </w:rPr>
        <w:t xml:space="preserve"> </w:t>
      </w:r>
      <w:r w:rsidRPr="002A53EE">
        <w:rPr>
          <w:b/>
          <w:szCs w:val="22"/>
          <w:lang w:eastAsia="en-US"/>
        </w:rPr>
        <w:t>ТЕХНИЧЕСКОМУ ПЕРЕВООРУЖЕНИЮ И (ИЛИ) МОДЕРНИЗАЦИИ ИСТОЧНИКОВ</w:t>
      </w:r>
      <w:r w:rsidRPr="002A53EE">
        <w:rPr>
          <w:b/>
          <w:spacing w:val="-57"/>
          <w:szCs w:val="22"/>
          <w:lang w:eastAsia="en-US"/>
        </w:rPr>
        <w:t xml:space="preserve"> </w:t>
      </w:r>
      <w:r w:rsidRPr="002A53EE">
        <w:rPr>
          <w:b/>
          <w:szCs w:val="22"/>
          <w:lang w:eastAsia="en-US"/>
        </w:rPr>
        <w:t>ТЕПЛОВОЙ</w:t>
      </w:r>
      <w:r w:rsidRPr="002A53EE">
        <w:rPr>
          <w:b/>
          <w:spacing w:val="-1"/>
          <w:szCs w:val="22"/>
          <w:lang w:eastAsia="en-US"/>
        </w:rPr>
        <w:t xml:space="preserve"> </w:t>
      </w:r>
      <w:r w:rsidRPr="002A53EE">
        <w:rPr>
          <w:b/>
          <w:szCs w:val="22"/>
          <w:lang w:eastAsia="en-US"/>
        </w:rPr>
        <w:t>ЭНЕРГИИ"</w:t>
      </w:r>
    </w:p>
    <w:p w:rsidR="002A53EE" w:rsidRPr="002A53EE" w:rsidRDefault="002A53EE" w:rsidP="002A53EE">
      <w:pPr>
        <w:widowControl w:val="0"/>
        <w:autoSpaceDE w:val="0"/>
        <w:autoSpaceDN w:val="0"/>
        <w:spacing w:before="118"/>
        <w:ind w:left="218" w:firstLine="340"/>
        <w:jc w:val="both"/>
        <w:outlineLvl w:val="2"/>
        <w:rPr>
          <w:b/>
          <w:bCs/>
          <w:i/>
          <w:iCs/>
          <w:lang w:eastAsia="en-US"/>
        </w:rPr>
      </w:pPr>
      <w:bookmarkStart w:id="135" w:name="_bookmark120"/>
      <w:bookmarkEnd w:id="135"/>
      <w:r w:rsidRPr="002A53EE">
        <w:rPr>
          <w:b/>
          <w:bCs/>
          <w:i/>
          <w:iCs/>
          <w:lang w:eastAsia="en-US"/>
        </w:rPr>
        <w:t>а)</w:t>
      </w:r>
      <w:r w:rsidRPr="002A53EE">
        <w:rPr>
          <w:b/>
          <w:bCs/>
          <w:i/>
          <w:iCs/>
          <w:spacing w:val="-5"/>
          <w:lang w:eastAsia="en-US"/>
        </w:rPr>
        <w:t xml:space="preserve"> </w:t>
      </w:r>
      <w:r w:rsidRPr="002A53EE">
        <w:rPr>
          <w:b/>
          <w:bCs/>
          <w:i/>
          <w:iCs/>
          <w:lang w:eastAsia="en-US"/>
        </w:rPr>
        <w:t>описание</w:t>
      </w:r>
      <w:r w:rsidRPr="002A53EE">
        <w:rPr>
          <w:b/>
          <w:bCs/>
          <w:i/>
          <w:iCs/>
          <w:spacing w:val="3"/>
          <w:lang w:eastAsia="en-US"/>
        </w:rPr>
        <w:t xml:space="preserve"> </w:t>
      </w:r>
      <w:r w:rsidRPr="002A53EE">
        <w:rPr>
          <w:b/>
          <w:bCs/>
          <w:i/>
          <w:iCs/>
          <w:lang w:eastAsia="en-US"/>
        </w:rPr>
        <w:t>условий</w:t>
      </w:r>
      <w:r w:rsidRPr="002A53EE">
        <w:rPr>
          <w:b/>
          <w:bCs/>
          <w:i/>
          <w:iCs/>
          <w:spacing w:val="5"/>
          <w:lang w:eastAsia="en-US"/>
        </w:rPr>
        <w:t xml:space="preserve"> </w:t>
      </w:r>
      <w:r w:rsidRPr="002A53EE">
        <w:rPr>
          <w:b/>
          <w:bCs/>
          <w:i/>
          <w:iCs/>
          <w:lang w:eastAsia="en-US"/>
        </w:rPr>
        <w:t>организации</w:t>
      </w:r>
      <w:r w:rsidRPr="002A53EE">
        <w:rPr>
          <w:b/>
          <w:bCs/>
          <w:i/>
          <w:iCs/>
          <w:spacing w:val="3"/>
          <w:lang w:eastAsia="en-US"/>
        </w:rPr>
        <w:t xml:space="preserve"> </w:t>
      </w:r>
      <w:r w:rsidRPr="002A53EE">
        <w:rPr>
          <w:b/>
          <w:bCs/>
          <w:i/>
          <w:iCs/>
          <w:lang w:eastAsia="en-US"/>
        </w:rPr>
        <w:t>централизованного</w:t>
      </w:r>
      <w:r w:rsidRPr="002A53EE">
        <w:rPr>
          <w:b/>
          <w:bCs/>
          <w:i/>
          <w:iCs/>
          <w:spacing w:val="3"/>
          <w:lang w:eastAsia="en-US"/>
        </w:rPr>
        <w:t xml:space="preserve"> </w:t>
      </w:r>
      <w:r w:rsidRPr="002A53EE">
        <w:rPr>
          <w:b/>
          <w:bCs/>
          <w:i/>
          <w:iCs/>
          <w:lang w:eastAsia="en-US"/>
        </w:rPr>
        <w:t>теплоснабжения,</w:t>
      </w:r>
      <w:r w:rsidRPr="002A53EE">
        <w:rPr>
          <w:b/>
          <w:bCs/>
          <w:i/>
          <w:iCs/>
          <w:spacing w:val="1"/>
          <w:lang w:eastAsia="en-US"/>
        </w:rPr>
        <w:t xml:space="preserve"> </w:t>
      </w:r>
      <w:r w:rsidRPr="002A53EE">
        <w:rPr>
          <w:b/>
          <w:bCs/>
          <w:i/>
          <w:iCs/>
          <w:lang w:eastAsia="en-US"/>
        </w:rPr>
        <w:t>индивидуального</w:t>
      </w:r>
      <w:r w:rsidRPr="002A53EE">
        <w:rPr>
          <w:b/>
          <w:bCs/>
          <w:i/>
          <w:iCs/>
          <w:spacing w:val="-57"/>
          <w:lang w:eastAsia="en-US"/>
        </w:rPr>
        <w:t xml:space="preserve"> </w:t>
      </w:r>
      <w:r w:rsidRPr="002A53EE">
        <w:rPr>
          <w:b/>
          <w:bCs/>
          <w:i/>
          <w:iCs/>
          <w:lang w:eastAsia="en-US"/>
        </w:rPr>
        <w:t>теплоснабжения,</w:t>
      </w:r>
      <w:r w:rsidRPr="002A53EE">
        <w:rPr>
          <w:b/>
          <w:bCs/>
          <w:i/>
          <w:iCs/>
          <w:spacing w:val="-1"/>
          <w:lang w:eastAsia="en-US"/>
        </w:rPr>
        <w:t xml:space="preserve"> </w:t>
      </w:r>
      <w:r w:rsidRPr="002A53EE">
        <w:rPr>
          <w:b/>
          <w:bCs/>
          <w:i/>
          <w:iCs/>
          <w:lang w:eastAsia="en-US"/>
        </w:rPr>
        <w:t>а</w:t>
      </w:r>
      <w:r w:rsidRPr="002A53EE">
        <w:rPr>
          <w:b/>
          <w:bCs/>
          <w:i/>
          <w:iCs/>
          <w:spacing w:val="-3"/>
          <w:lang w:eastAsia="en-US"/>
        </w:rPr>
        <w:t xml:space="preserve"> </w:t>
      </w:r>
      <w:r w:rsidRPr="002A53EE">
        <w:rPr>
          <w:b/>
          <w:bCs/>
          <w:i/>
          <w:iCs/>
          <w:lang w:eastAsia="en-US"/>
        </w:rPr>
        <w:t>также</w:t>
      </w:r>
      <w:r w:rsidRPr="002A53EE">
        <w:rPr>
          <w:b/>
          <w:bCs/>
          <w:i/>
          <w:iCs/>
          <w:spacing w:val="-2"/>
          <w:lang w:eastAsia="en-US"/>
        </w:rPr>
        <w:t xml:space="preserve"> </w:t>
      </w:r>
      <w:r w:rsidRPr="002A53EE">
        <w:rPr>
          <w:b/>
          <w:bCs/>
          <w:i/>
          <w:iCs/>
          <w:lang w:eastAsia="en-US"/>
        </w:rPr>
        <w:t xml:space="preserve">поквартирного отопления, которое должно </w:t>
      </w:r>
      <w:proofErr w:type="gramStart"/>
      <w:r w:rsidRPr="002A53EE">
        <w:rPr>
          <w:b/>
          <w:bCs/>
          <w:i/>
          <w:iCs/>
          <w:lang w:eastAsia="en-US"/>
        </w:rPr>
        <w:t>содержать</w:t>
      </w:r>
      <w:proofErr w:type="gramEnd"/>
      <w:r w:rsidRPr="002A53EE">
        <w:rPr>
          <w:b/>
          <w:bCs/>
          <w:i/>
          <w:iCs/>
          <w:lang w:eastAsia="en-US"/>
        </w:rPr>
        <w:t xml:space="preserve">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rsidR="002A53EE" w:rsidRPr="002A53EE" w:rsidRDefault="002A53EE" w:rsidP="002A53EE">
      <w:pPr>
        <w:widowControl w:val="0"/>
        <w:autoSpaceDE w:val="0"/>
        <w:autoSpaceDN w:val="0"/>
        <w:spacing w:before="118"/>
        <w:ind w:left="785"/>
        <w:jc w:val="both"/>
        <w:rPr>
          <w:lang w:eastAsia="en-US"/>
        </w:rPr>
      </w:pPr>
      <w:r w:rsidRPr="002A53EE">
        <w:rPr>
          <w:lang w:eastAsia="en-US"/>
        </w:rPr>
        <w:t>Необходимые</w:t>
      </w:r>
      <w:r w:rsidRPr="002A53EE">
        <w:rPr>
          <w:spacing w:val="-4"/>
          <w:lang w:eastAsia="en-US"/>
        </w:rPr>
        <w:t xml:space="preserve"> </w:t>
      </w:r>
      <w:r w:rsidRPr="002A53EE">
        <w:rPr>
          <w:lang w:eastAsia="en-US"/>
        </w:rPr>
        <w:t>условия</w:t>
      </w:r>
      <w:r w:rsidRPr="002A53EE">
        <w:rPr>
          <w:spacing w:val="-2"/>
          <w:lang w:eastAsia="en-US"/>
        </w:rPr>
        <w:t xml:space="preserve"> </w:t>
      </w:r>
      <w:r w:rsidRPr="002A53EE">
        <w:rPr>
          <w:lang w:eastAsia="en-US"/>
        </w:rPr>
        <w:t>для</w:t>
      </w:r>
      <w:r w:rsidRPr="002A53EE">
        <w:rPr>
          <w:spacing w:val="-4"/>
          <w:lang w:eastAsia="en-US"/>
        </w:rPr>
        <w:t xml:space="preserve"> </w:t>
      </w:r>
      <w:r w:rsidRPr="002A53EE">
        <w:rPr>
          <w:lang w:eastAsia="en-US"/>
        </w:rPr>
        <w:t>организации</w:t>
      </w:r>
      <w:r w:rsidRPr="002A53EE">
        <w:rPr>
          <w:spacing w:val="-6"/>
          <w:lang w:eastAsia="en-US"/>
        </w:rPr>
        <w:t xml:space="preserve"> </w:t>
      </w:r>
      <w:r w:rsidRPr="002A53EE">
        <w:rPr>
          <w:lang w:eastAsia="en-US"/>
        </w:rPr>
        <w:t>централизованного</w:t>
      </w:r>
      <w:r w:rsidRPr="002A53EE">
        <w:rPr>
          <w:spacing w:val="-1"/>
          <w:lang w:eastAsia="en-US"/>
        </w:rPr>
        <w:t xml:space="preserve"> </w:t>
      </w:r>
      <w:r w:rsidRPr="002A53EE">
        <w:rPr>
          <w:lang w:eastAsia="en-US"/>
        </w:rPr>
        <w:t>теплоснабжения:</w:t>
      </w:r>
    </w:p>
    <w:p w:rsidR="002A53EE" w:rsidRPr="002A53EE" w:rsidRDefault="002A53EE" w:rsidP="002A53EE">
      <w:pPr>
        <w:widowControl w:val="0"/>
        <w:numPr>
          <w:ilvl w:val="0"/>
          <w:numId w:val="20"/>
        </w:numPr>
        <w:tabs>
          <w:tab w:val="left" w:pos="1212"/>
          <w:tab w:val="left" w:pos="1213"/>
        </w:tabs>
        <w:autoSpaceDE w:val="0"/>
        <w:autoSpaceDN w:val="0"/>
        <w:spacing w:before="41"/>
        <w:ind w:left="1212" w:hanging="361"/>
        <w:rPr>
          <w:szCs w:val="22"/>
          <w:lang w:eastAsia="en-US"/>
        </w:rPr>
      </w:pPr>
      <w:r w:rsidRPr="002A53EE">
        <w:rPr>
          <w:szCs w:val="22"/>
          <w:lang w:eastAsia="en-US"/>
        </w:rPr>
        <w:t>резервные</w:t>
      </w:r>
      <w:r w:rsidRPr="002A53EE">
        <w:rPr>
          <w:spacing w:val="-5"/>
          <w:szCs w:val="22"/>
          <w:lang w:eastAsia="en-US"/>
        </w:rPr>
        <w:t xml:space="preserve"> </w:t>
      </w:r>
      <w:r w:rsidRPr="002A53EE">
        <w:rPr>
          <w:szCs w:val="22"/>
          <w:lang w:eastAsia="en-US"/>
        </w:rPr>
        <w:t>мощности</w:t>
      </w:r>
      <w:r w:rsidRPr="002A53EE">
        <w:rPr>
          <w:spacing w:val="-3"/>
          <w:szCs w:val="22"/>
          <w:lang w:eastAsia="en-US"/>
        </w:rPr>
        <w:t xml:space="preserve"> </w:t>
      </w:r>
      <w:r w:rsidRPr="002A53EE">
        <w:rPr>
          <w:szCs w:val="22"/>
          <w:lang w:eastAsia="en-US"/>
        </w:rPr>
        <w:t>на</w:t>
      </w:r>
      <w:r w:rsidRPr="002A53EE">
        <w:rPr>
          <w:spacing w:val="-4"/>
          <w:szCs w:val="22"/>
          <w:lang w:eastAsia="en-US"/>
        </w:rPr>
        <w:t xml:space="preserve"> </w:t>
      </w:r>
      <w:proofErr w:type="gramStart"/>
      <w:r w:rsidRPr="002A53EE">
        <w:rPr>
          <w:szCs w:val="22"/>
          <w:lang w:eastAsia="en-US"/>
        </w:rPr>
        <w:t>существующих</w:t>
      </w:r>
      <w:proofErr w:type="gramEnd"/>
      <w:r w:rsidRPr="002A53EE">
        <w:rPr>
          <w:spacing w:val="-1"/>
          <w:szCs w:val="22"/>
          <w:lang w:eastAsia="en-US"/>
        </w:rPr>
        <w:t xml:space="preserve"> </w:t>
      </w:r>
      <w:r w:rsidRPr="002A53EE">
        <w:rPr>
          <w:szCs w:val="22"/>
          <w:lang w:eastAsia="en-US"/>
        </w:rPr>
        <w:t>теплоисточниках;</w:t>
      </w:r>
    </w:p>
    <w:p w:rsidR="002A53EE" w:rsidRPr="002A53EE" w:rsidRDefault="002A53EE" w:rsidP="002A53EE">
      <w:pPr>
        <w:widowControl w:val="0"/>
        <w:numPr>
          <w:ilvl w:val="0"/>
          <w:numId w:val="20"/>
        </w:numPr>
        <w:tabs>
          <w:tab w:val="left" w:pos="1212"/>
          <w:tab w:val="left" w:pos="1213"/>
        </w:tabs>
        <w:autoSpaceDE w:val="0"/>
        <w:autoSpaceDN w:val="0"/>
        <w:spacing w:before="39" w:line="276" w:lineRule="auto"/>
        <w:ind w:right="967" w:firstLine="67"/>
        <w:rPr>
          <w:szCs w:val="22"/>
          <w:lang w:eastAsia="en-US"/>
        </w:rPr>
      </w:pPr>
      <w:r w:rsidRPr="002A53EE">
        <w:rPr>
          <w:szCs w:val="22"/>
          <w:lang w:eastAsia="en-US"/>
        </w:rPr>
        <w:t>возможность прокладки новых тепловых сетей или реконструкция имеющихся.</w:t>
      </w:r>
      <w:r w:rsidRPr="002A53EE">
        <w:rPr>
          <w:spacing w:val="-57"/>
          <w:szCs w:val="22"/>
          <w:lang w:eastAsia="en-US"/>
        </w:rPr>
        <w:t xml:space="preserve"> </w:t>
      </w:r>
      <w:r w:rsidRPr="002A53EE">
        <w:rPr>
          <w:szCs w:val="22"/>
          <w:lang w:eastAsia="en-US"/>
        </w:rPr>
        <w:t>Необходимые</w:t>
      </w:r>
      <w:r w:rsidRPr="002A53EE">
        <w:rPr>
          <w:spacing w:val="-2"/>
          <w:szCs w:val="22"/>
          <w:lang w:eastAsia="en-US"/>
        </w:rPr>
        <w:t xml:space="preserve"> </w:t>
      </w:r>
      <w:r w:rsidRPr="002A53EE">
        <w:rPr>
          <w:szCs w:val="22"/>
          <w:lang w:eastAsia="en-US"/>
        </w:rPr>
        <w:t>условия</w:t>
      </w:r>
      <w:r w:rsidRPr="002A53EE">
        <w:rPr>
          <w:spacing w:val="1"/>
          <w:szCs w:val="22"/>
          <w:lang w:eastAsia="en-US"/>
        </w:rPr>
        <w:t xml:space="preserve"> </w:t>
      </w:r>
      <w:r w:rsidRPr="002A53EE">
        <w:rPr>
          <w:szCs w:val="22"/>
          <w:lang w:eastAsia="en-US"/>
        </w:rPr>
        <w:t>для</w:t>
      </w:r>
      <w:r w:rsidRPr="002A53EE">
        <w:rPr>
          <w:spacing w:val="-1"/>
          <w:szCs w:val="22"/>
          <w:lang w:eastAsia="en-US"/>
        </w:rPr>
        <w:t xml:space="preserve"> </w:t>
      </w:r>
      <w:r w:rsidRPr="002A53EE">
        <w:rPr>
          <w:szCs w:val="22"/>
          <w:lang w:eastAsia="en-US"/>
        </w:rPr>
        <w:t>организации</w:t>
      </w:r>
      <w:r w:rsidRPr="002A53EE">
        <w:rPr>
          <w:spacing w:val="-3"/>
          <w:szCs w:val="22"/>
          <w:lang w:eastAsia="en-US"/>
        </w:rPr>
        <w:t xml:space="preserve"> </w:t>
      </w:r>
      <w:r w:rsidRPr="002A53EE">
        <w:rPr>
          <w:szCs w:val="22"/>
          <w:lang w:eastAsia="en-US"/>
        </w:rPr>
        <w:t>индивидуального</w:t>
      </w:r>
      <w:r w:rsidRPr="002A53EE">
        <w:rPr>
          <w:spacing w:val="2"/>
          <w:szCs w:val="22"/>
          <w:lang w:eastAsia="en-US"/>
        </w:rPr>
        <w:t xml:space="preserve"> </w:t>
      </w:r>
      <w:r w:rsidRPr="002A53EE">
        <w:rPr>
          <w:szCs w:val="22"/>
          <w:lang w:eastAsia="en-US"/>
        </w:rPr>
        <w:t>теплоснабжения:</w:t>
      </w:r>
    </w:p>
    <w:p w:rsidR="002A53EE" w:rsidRPr="002A53EE" w:rsidRDefault="002A53EE" w:rsidP="002A53EE">
      <w:pPr>
        <w:widowControl w:val="0"/>
        <w:numPr>
          <w:ilvl w:val="0"/>
          <w:numId w:val="20"/>
        </w:numPr>
        <w:tabs>
          <w:tab w:val="left" w:pos="1213"/>
        </w:tabs>
        <w:autoSpaceDE w:val="0"/>
        <w:autoSpaceDN w:val="0"/>
        <w:spacing w:line="273" w:lineRule="auto"/>
        <w:ind w:left="1212" w:right="227"/>
        <w:jc w:val="both"/>
        <w:rPr>
          <w:szCs w:val="22"/>
          <w:lang w:eastAsia="en-US"/>
        </w:rPr>
      </w:pPr>
      <w:r w:rsidRPr="002A53EE">
        <w:rPr>
          <w:szCs w:val="22"/>
          <w:lang w:eastAsia="en-US"/>
        </w:rPr>
        <w:t>резервные</w:t>
      </w:r>
      <w:r w:rsidRPr="002A53EE">
        <w:rPr>
          <w:spacing w:val="1"/>
          <w:szCs w:val="22"/>
          <w:lang w:eastAsia="en-US"/>
        </w:rPr>
        <w:t xml:space="preserve"> </w:t>
      </w:r>
      <w:r w:rsidRPr="002A53EE">
        <w:rPr>
          <w:szCs w:val="22"/>
          <w:lang w:eastAsia="en-US"/>
        </w:rPr>
        <w:t>мощности</w:t>
      </w:r>
      <w:r w:rsidRPr="002A53EE">
        <w:rPr>
          <w:spacing w:val="1"/>
          <w:szCs w:val="22"/>
          <w:lang w:eastAsia="en-US"/>
        </w:rPr>
        <w:t xml:space="preserve"> </w:t>
      </w:r>
      <w:r w:rsidRPr="002A53EE">
        <w:rPr>
          <w:szCs w:val="22"/>
          <w:lang w:eastAsia="en-US"/>
        </w:rPr>
        <w:t>на</w:t>
      </w:r>
      <w:r w:rsidRPr="002A53EE">
        <w:rPr>
          <w:spacing w:val="1"/>
          <w:szCs w:val="22"/>
          <w:lang w:eastAsia="en-US"/>
        </w:rPr>
        <w:t xml:space="preserve"> </w:t>
      </w:r>
      <w:r w:rsidRPr="002A53EE">
        <w:rPr>
          <w:szCs w:val="22"/>
          <w:lang w:eastAsia="en-US"/>
        </w:rPr>
        <w:t>электрических</w:t>
      </w:r>
      <w:r w:rsidRPr="002A53EE">
        <w:rPr>
          <w:spacing w:val="1"/>
          <w:szCs w:val="22"/>
          <w:lang w:eastAsia="en-US"/>
        </w:rPr>
        <w:t xml:space="preserve"> </w:t>
      </w:r>
      <w:r w:rsidRPr="002A53EE">
        <w:rPr>
          <w:szCs w:val="22"/>
          <w:lang w:eastAsia="en-US"/>
        </w:rPr>
        <w:t>сетях</w:t>
      </w:r>
      <w:r w:rsidRPr="002A53EE">
        <w:rPr>
          <w:spacing w:val="1"/>
          <w:szCs w:val="22"/>
          <w:lang w:eastAsia="en-US"/>
        </w:rPr>
        <w:t xml:space="preserve"> </w:t>
      </w:r>
      <w:r w:rsidRPr="002A53EE">
        <w:rPr>
          <w:szCs w:val="22"/>
          <w:lang w:eastAsia="en-US"/>
        </w:rPr>
        <w:t>для</w:t>
      </w:r>
      <w:r w:rsidRPr="002A53EE">
        <w:rPr>
          <w:spacing w:val="1"/>
          <w:szCs w:val="22"/>
          <w:lang w:eastAsia="en-US"/>
        </w:rPr>
        <w:t xml:space="preserve"> </w:t>
      </w:r>
      <w:r w:rsidRPr="002A53EE">
        <w:rPr>
          <w:szCs w:val="22"/>
          <w:lang w:eastAsia="en-US"/>
        </w:rPr>
        <w:t>возможного</w:t>
      </w:r>
      <w:r w:rsidRPr="002A53EE">
        <w:rPr>
          <w:spacing w:val="1"/>
          <w:szCs w:val="22"/>
          <w:lang w:eastAsia="en-US"/>
        </w:rPr>
        <w:t xml:space="preserve"> </w:t>
      </w:r>
      <w:r w:rsidRPr="002A53EE">
        <w:rPr>
          <w:szCs w:val="22"/>
          <w:lang w:eastAsia="en-US"/>
        </w:rPr>
        <w:t>подключения</w:t>
      </w:r>
      <w:r w:rsidRPr="002A53EE">
        <w:rPr>
          <w:spacing w:val="1"/>
          <w:szCs w:val="22"/>
          <w:lang w:eastAsia="en-US"/>
        </w:rPr>
        <w:t xml:space="preserve"> </w:t>
      </w:r>
      <w:r w:rsidRPr="002A53EE">
        <w:rPr>
          <w:szCs w:val="22"/>
          <w:lang w:eastAsia="en-US"/>
        </w:rPr>
        <w:t>электрических</w:t>
      </w:r>
      <w:r w:rsidRPr="002A53EE">
        <w:rPr>
          <w:spacing w:val="1"/>
          <w:szCs w:val="22"/>
          <w:lang w:eastAsia="en-US"/>
        </w:rPr>
        <w:t xml:space="preserve"> </w:t>
      </w:r>
      <w:r w:rsidRPr="002A53EE">
        <w:rPr>
          <w:szCs w:val="22"/>
          <w:lang w:eastAsia="en-US"/>
        </w:rPr>
        <w:t>котлов;</w:t>
      </w:r>
    </w:p>
    <w:p w:rsidR="002A53EE" w:rsidRPr="002A53EE" w:rsidRDefault="002A53EE" w:rsidP="002A53EE">
      <w:pPr>
        <w:widowControl w:val="0"/>
        <w:numPr>
          <w:ilvl w:val="0"/>
          <w:numId w:val="20"/>
        </w:numPr>
        <w:tabs>
          <w:tab w:val="left" w:pos="1213"/>
        </w:tabs>
        <w:autoSpaceDE w:val="0"/>
        <w:autoSpaceDN w:val="0"/>
        <w:spacing w:before="1" w:line="273" w:lineRule="auto"/>
        <w:ind w:left="1212" w:right="221"/>
        <w:jc w:val="both"/>
        <w:rPr>
          <w:szCs w:val="22"/>
          <w:lang w:eastAsia="en-US"/>
        </w:rPr>
      </w:pPr>
      <w:proofErr w:type="gramStart"/>
      <w:r w:rsidRPr="002A53EE">
        <w:rPr>
          <w:szCs w:val="22"/>
          <w:lang w:eastAsia="en-US"/>
        </w:rPr>
        <w:t>развитие топливной базы, такой как: традиционное топливо (уголь, дрова, горючие</w:t>
      </w:r>
      <w:r w:rsidRPr="002A53EE">
        <w:rPr>
          <w:spacing w:val="1"/>
          <w:szCs w:val="22"/>
          <w:lang w:eastAsia="en-US"/>
        </w:rPr>
        <w:t xml:space="preserve"> </w:t>
      </w:r>
      <w:r w:rsidRPr="002A53EE">
        <w:rPr>
          <w:szCs w:val="22"/>
          <w:lang w:eastAsia="en-US"/>
        </w:rPr>
        <w:t>жидкости</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газы),</w:t>
      </w:r>
      <w:r w:rsidRPr="002A53EE">
        <w:rPr>
          <w:spacing w:val="1"/>
          <w:szCs w:val="22"/>
          <w:lang w:eastAsia="en-US"/>
        </w:rPr>
        <w:t xml:space="preserve"> </w:t>
      </w:r>
      <w:r w:rsidRPr="002A53EE">
        <w:rPr>
          <w:szCs w:val="22"/>
          <w:lang w:eastAsia="en-US"/>
        </w:rPr>
        <w:t>так</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альтернативные</w:t>
      </w:r>
      <w:r w:rsidRPr="002A53EE">
        <w:rPr>
          <w:spacing w:val="1"/>
          <w:szCs w:val="22"/>
          <w:lang w:eastAsia="en-US"/>
        </w:rPr>
        <w:t xml:space="preserve"> </w:t>
      </w:r>
      <w:r w:rsidRPr="002A53EE">
        <w:rPr>
          <w:szCs w:val="22"/>
          <w:lang w:eastAsia="en-US"/>
        </w:rPr>
        <w:t>источники</w:t>
      </w:r>
      <w:r w:rsidRPr="002A53EE">
        <w:rPr>
          <w:spacing w:val="1"/>
          <w:szCs w:val="22"/>
          <w:lang w:eastAsia="en-US"/>
        </w:rPr>
        <w:t xml:space="preserve"> </w:t>
      </w:r>
      <w:r w:rsidRPr="002A53EE">
        <w:rPr>
          <w:szCs w:val="22"/>
          <w:lang w:eastAsia="en-US"/>
        </w:rPr>
        <w:t>энергии</w:t>
      </w:r>
      <w:r w:rsidRPr="002A53EE">
        <w:rPr>
          <w:spacing w:val="1"/>
          <w:szCs w:val="22"/>
          <w:lang w:eastAsia="en-US"/>
        </w:rPr>
        <w:t xml:space="preserve"> </w:t>
      </w:r>
      <w:r w:rsidRPr="002A53EE">
        <w:rPr>
          <w:szCs w:val="22"/>
          <w:lang w:eastAsia="en-US"/>
        </w:rPr>
        <w:t>(солнечные</w:t>
      </w:r>
      <w:r w:rsidRPr="002A53EE">
        <w:rPr>
          <w:spacing w:val="1"/>
          <w:szCs w:val="22"/>
          <w:lang w:eastAsia="en-US"/>
        </w:rPr>
        <w:t xml:space="preserve"> </w:t>
      </w:r>
      <w:r w:rsidRPr="002A53EE">
        <w:rPr>
          <w:szCs w:val="22"/>
          <w:lang w:eastAsia="en-US"/>
        </w:rPr>
        <w:t>батареи,</w:t>
      </w:r>
      <w:r w:rsidRPr="002A53EE">
        <w:rPr>
          <w:spacing w:val="1"/>
          <w:szCs w:val="22"/>
          <w:lang w:eastAsia="en-US"/>
        </w:rPr>
        <w:t xml:space="preserve"> </w:t>
      </w:r>
      <w:r w:rsidRPr="002A53EE">
        <w:rPr>
          <w:szCs w:val="22"/>
          <w:lang w:eastAsia="en-US"/>
        </w:rPr>
        <w:t>ветровые</w:t>
      </w:r>
      <w:r w:rsidRPr="002A53EE">
        <w:rPr>
          <w:spacing w:val="-2"/>
          <w:szCs w:val="22"/>
          <w:lang w:eastAsia="en-US"/>
        </w:rPr>
        <w:t xml:space="preserve"> </w:t>
      </w:r>
      <w:r w:rsidRPr="002A53EE">
        <w:rPr>
          <w:szCs w:val="22"/>
          <w:lang w:eastAsia="en-US"/>
        </w:rPr>
        <w:t>генераторы, мини</w:t>
      </w:r>
      <w:r w:rsidRPr="002A53EE">
        <w:rPr>
          <w:spacing w:val="-1"/>
          <w:szCs w:val="22"/>
          <w:lang w:eastAsia="en-US"/>
        </w:rPr>
        <w:t xml:space="preserve"> </w:t>
      </w:r>
      <w:r w:rsidRPr="002A53EE">
        <w:rPr>
          <w:szCs w:val="22"/>
          <w:lang w:eastAsia="en-US"/>
        </w:rPr>
        <w:t>гидротурбины, тепловые</w:t>
      </w:r>
      <w:r w:rsidRPr="002A53EE">
        <w:rPr>
          <w:spacing w:val="2"/>
          <w:szCs w:val="22"/>
          <w:lang w:eastAsia="en-US"/>
        </w:rPr>
        <w:t xml:space="preserve"> </w:t>
      </w:r>
      <w:r w:rsidRPr="002A53EE">
        <w:rPr>
          <w:szCs w:val="22"/>
          <w:lang w:eastAsia="en-US"/>
        </w:rPr>
        <w:t>насосы</w:t>
      </w:r>
      <w:r w:rsidRPr="002A53EE">
        <w:rPr>
          <w:spacing w:val="-1"/>
          <w:szCs w:val="22"/>
          <w:lang w:eastAsia="en-US"/>
        </w:rPr>
        <w:t xml:space="preserve"> </w:t>
      </w:r>
      <w:r w:rsidRPr="002A53EE">
        <w:rPr>
          <w:szCs w:val="22"/>
          <w:lang w:eastAsia="en-US"/>
        </w:rPr>
        <w:t>и т.д.).</w:t>
      </w:r>
      <w:proofErr w:type="gramEnd"/>
    </w:p>
    <w:p w:rsidR="002A53EE" w:rsidRPr="002A53EE" w:rsidRDefault="002A53EE" w:rsidP="002A53EE">
      <w:pPr>
        <w:widowControl w:val="0"/>
        <w:autoSpaceDE w:val="0"/>
        <w:autoSpaceDN w:val="0"/>
        <w:spacing w:before="3"/>
        <w:ind w:left="785"/>
        <w:jc w:val="both"/>
        <w:rPr>
          <w:lang w:eastAsia="en-US"/>
        </w:rPr>
      </w:pPr>
      <w:r w:rsidRPr="002A53EE">
        <w:rPr>
          <w:lang w:eastAsia="en-US"/>
        </w:rPr>
        <w:t>Необходимые</w:t>
      </w:r>
      <w:r w:rsidRPr="002A53EE">
        <w:rPr>
          <w:spacing w:val="-3"/>
          <w:lang w:eastAsia="en-US"/>
        </w:rPr>
        <w:t xml:space="preserve"> </w:t>
      </w:r>
      <w:r w:rsidRPr="002A53EE">
        <w:rPr>
          <w:lang w:eastAsia="en-US"/>
        </w:rPr>
        <w:t>условия</w:t>
      </w:r>
      <w:r w:rsidRPr="002A53EE">
        <w:rPr>
          <w:spacing w:val="-1"/>
          <w:lang w:eastAsia="en-US"/>
        </w:rPr>
        <w:t xml:space="preserve"> </w:t>
      </w:r>
      <w:r w:rsidRPr="002A53EE">
        <w:rPr>
          <w:lang w:eastAsia="en-US"/>
        </w:rPr>
        <w:t>для</w:t>
      </w:r>
      <w:r w:rsidRPr="002A53EE">
        <w:rPr>
          <w:spacing w:val="-3"/>
          <w:lang w:eastAsia="en-US"/>
        </w:rPr>
        <w:t xml:space="preserve"> </w:t>
      </w:r>
      <w:r w:rsidRPr="002A53EE">
        <w:rPr>
          <w:lang w:eastAsia="en-US"/>
        </w:rPr>
        <w:t>организации</w:t>
      </w:r>
      <w:r w:rsidRPr="002A53EE">
        <w:rPr>
          <w:spacing w:val="-5"/>
          <w:lang w:eastAsia="en-US"/>
        </w:rPr>
        <w:t xml:space="preserve"> </w:t>
      </w:r>
      <w:r w:rsidRPr="002A53EE">
        <w:rPr>
          <w:lang w:eastAsia="en-US"/>
        </w:rPr>
        <w:t>поквартирного</w:t>
      </w:r>
      <w:r w:rsidRPr="002A53EE">
        <w:rPr>
          <w:spacing w:val="-3"/>
          <w:lang w:eastAsia="en-US"/>
        </w:rPr>
        <w:t xml:space="preserve"> </w:t>
      </w:r>
      <w:r w:rsidRPr="002A53EE">
        <w:rPr>
          <w:lang w:eastAsia="en-US"/>
        </w:rPr>
        <w:t>отопления:</w:t>
      </w:r>
    </w:p>
    <w:p w:rsidR="002A53EE" w:rsidRPr="002A53EE" w:rsidRDefault="002A53EE" w:rsidP="002A53EE">
      <w:pPr>
        <w:widowControl w:val="0"/>
        <w:numPr>
          <w:ilvl w:val="0"/>
          <w:numId w:val="20"/>
        </w:numPr>
        <w:tabs>
          <w:tab w:val="left" w:pos="1212"/>
          <w:tab w:val="left" w:pos="1213"/>
        </w:tabs>
        <w:autoSpaceDE w:val="0"/>
        <w:autoSpaceDN w:val="0"/>
        <w:spacing w:before="43" w:line="273" w:lineRule="auto"/>
        <w:ind w:left="1212" w:right="224"/>
        <w:rPr>
          <w:szCs w:val="22"/>
          <w:lang w:eastAsia="en-US"/>
        </w:rPr>
      </w:pPr>
      <w:r w:rsidRPr="002A53EE">
        <w:rPr>
          <w:szCs w:val="22"/>
          <w:lang w:eastAsia="en-US"/>
        </w:rPr>
        <w:t>развитая</w:t>
      </w:r>
      <w:r w:rsidRPr="002A53EE">
        <w:rPr>
          <w:spacing w:val="7"/>
          <w:szCs w:val="22"/>
          <w:lang w:eastAsia="en-US"/>
        </w:rPr>
        <w:t xml:space="preserve"> </w:t>
      </w:r>
      <w:r w:rsidRPr="002A53EE">
        <w:rPr>
          <w:szCs w:val="22"/>
          <w:lang w:eastAsia="en-US"/>
        </w:rPr>
        <w:t>сеть</w:t>
      </w:r>
      <w:r w:rsidRPr="002A53EE">
        <w:rPr>
          <w:spacing w:val="8"/>
          <w:szCs w:val="22"/>
          <w:lang w:eastAsia="en-US"/>
        </w:rPr>
        <w:t xml:space="preserve"> </w:t>
      </w:r>
      <w:r w:rsidRPr="002A53EE">
        <w:rPr>
          <w:szCs w:val="22"/>
          <w:lang w:eastAsia="en-US"/>
        </w:rPr>
        <w:t>трубопроводов</w:t>
      </w:r>
      <w:r w:rsidRPr="002A53EE">
        <w:rPr>
          <w:spacing w:val="6"/>
          <w:szCs w:val="22"/>
          <w:lang w:eastAsia="en-US"/>
        </w:rPr>
        <w:t xml:space="preserve"> </w:t>
      </w:r>
      <w:r w:rsidRPr="002A53EE">
        <w:rPr>
          <w:szCs w:val="22"/>
          <w:lang w:eastAsia="en-US"/>
        </w:rPr>
        <w:t>(для</w:t>
      </w:r>
      <w:r w:rsidRPr="002A53EE">
        <w:rPr>
          <w:spacing w:val="7"/>
          <w:szCs w:val="22"/>
          <w:lang w:eastAsia="en-US"/>
        </w:rPr>
        <w:t xml:space="preserve"> </w:t>
      </w:r>
      <w:r w:rsidRPr="002A53EE">
        <w:rPr>
          <w:szCs w:val="22"/>
          <w:lang w:eastAsia="en-US"/>
        </w:rPr>
        <w:t>подключения</w:t>
      </w:r>
      <w:r w:rsidRPr="002A53EE">
        <w:rPr>
          <w:spacing w:val="7"/>
          <w:szCs w:val="22"/>
          <w:lang w:eastAsia="en-US"/>
        </w:rPr>
        <w:t xml:space="preserve"> </w:t>
      </w:r>
      <w:r w:rsidRPr="002A53EE">
        <w:rPr>
          <w:szCs w:val="22"/>
          <w:lang w:eastAsia="en-US"/>
        </w:rPr>
        <w:t>квартир</w:t>
      </w:r>
      <w:r w:rsidRPr="002A53EE">
        <w:rPr>
          <w:spacing w:val="7"/>
          <w:szCs w:val="22"/>
          <w:lang w:eastAsia="en-US"/>
        </w:rPr>
        <w:t xml:space="preserve"> </w:t>
      </w:r>
      <w:r w:rsidRPr="002A53EE">
        <w:rPr>
          <w:szCs w:val="22"/>
          <w:lang w:eastAsia="en-US"/>
        </w:rPr>
        <w:t>к</w:t>
      </w:r>
      <w:r w:rsidRPr="002A53EE">
        <w:rPr>
          <w:spacing w:val="8"/>
          <w:szCs w:val="22"/>
          <w:lang w:eastAsia="en-US"/>
        </w:rPr>
        <w:t xml:space="preserve"> </w:t>
      </w:r>
      <w:r w:rsidRPr="002A53EE">
        <w:rPr>
          <w:szCs w:val="22"/>
          <w:lang w:eastAsia="en-US"/>
        </w:rPr>
        <w:t>общедомовым</w:t>
      </w:r>
      <w:r w:rsidRPr="002A53EE">
        <w:rPr>
          <w:spacing w:val="16"/>
          <w:szCs w:val="22"/>
          <w:lang w:eastAsia="en-US"/>
        </w:rPr>
        <w:t xml:space="preserve"> </w:t>
      </w:r>
      <w:r w:rsidRPr="002A53EE">
        <w:rPr>
          <w:szCs w:val="22"/>
          <w:lang w:eastAsia="en-US"/>
        </w:rPr>
        <w:t>стоякам</w:t>
      </w:r>
      <w:r w:rsidRPr="002A53EE">
        <w:rPr>
          <w:spacing w:val="-57"/>
          <w:szCs w:val="22"/>
          <w:lang w:eastAsia="en-US"/>
        </w:rPr>
        <w:t xml:space="preserve"> </w:t>
      </w:r>
      <w:r w:rsidRPr="002A53EE">
        <w:rPr>
          <w:szCs w:val="22"/>
          <w:lang w:eastAsia="en-US"/>
        </w:rPr>
        <w:t>через</w:t>
      </w:r>
      <w:r w:rsidRPr="002A53EE">
        <w:rPr>
          <w:spacing w:val="-1"/>
          <w:szCs w:val="22"/>
          <w:lang w:eastAsia="en-US"/>
        </w:rPr>
        <w:t xml:space="preserve"> </w:t>
      </w:r>
      <w:r w:rsidRPr="002A53EE">
        <w:rPr>
          <w:szCs w:val="22"/>
          <w:lang w:eastAsia="en-US"/>
        </w:rPr>
        <w:t>индивидуальный узел</w:t>
      </w:r>
      <w:r w:rsidRPr="002A53EE">
        <w:rPr>
          <w:spacing w:val="-1"/>
          <w:szCs w:val="22"/>
          <w:lang w:eastAsia="en-US"/>
        </w:rPr>
        <w:t xml:space="preserve"> </w:t>
      </w:r>
      <w:r w:rsidRPr="002A53EE">
        <w:rPr>
          <w:szCs w:val="22"/>
          <w:lang w:eastAsia="en-US"/>
        </w:rPr>
        <w:t>ввода);</w:t>
      </w:r>
    </w:p>
    <w:p w:rsidR="002A53EE" w:rsidRPr="002A53EE" w:rsidRDefault="002A53EE" w:rsidP="002A53EE">
      <w:pPr>
        <w:widowControl w:val="0"/>
        <w:numPr>
          <w:ilvl w:val="0"/>
          <w:numId w:val="20"/>
        </w:numPr>
        <w:tabs>
          <w:tab w:val="left" w:pos="1212"/>
          <w:tab w:val="left" w:pos="1213"/>
          <w:tab w:val="left" w:pos="3025"/>
          <w:tab w:val="left" w:pos="5375"/>
          <w:tab w:val="left" w:pos="7564"/>
          <w:tab w:val="left" w:pos="8783"/>
          <w:tab w:val="left" w:pos="9097"/>
        </w:tabs>
        <w:autoSpaceDE w:val="0"/>
        <w:autoSpaceDN w:val="0"/>
        <w:spacing w:before="1" w:line="273" w:lineRule="auto"/>
        <w:ind w:left="1212" w:right="230"/>
        <w:rPr>
          <w:szCs w:val="22"/>
          <w:lang w:eastAsia="en-US"/>
        </w:rPr>
      </w:pPr>
      <w:r w:rsidRPr="002A53EE">
        <w:rPr>
          <w:szCs w:val="22"/>
          <w:lang w:eastAsia="en-US"/>
        </w:rPr>
        <w:t>организованная</w:t>
      </w:r>
      <w:r w:rsidRPr="002A53EE">
        <w:rPr>
          <w:szCs w:val="22"/>
          <w:lang w:eastAsia="en-US"/>
        </w:rPr>
        <w:tab/>
        <w:t xml:space="preserve">сеть  </w:t>
      </w:r>
      <w:r w:rsidRPr="002A53EE">
        <w:rPr>
          <w:spacing w:val="14"/>
          <w:szCs w:val="22"/>
          <w:lang w:eastAsia="en-US"/>
        </w:rPr>
        <w:t xml:space="preserve"> </w:t>
      </w:r>
      <w:r w:rsidRPr="002A53EE">
        <w:rPr>
          <w:szCs w:val="22"/>
          <w:lang w:eastAsia="en-US"/>
        </w:rPr>
        <w:t xml:space="preserve">газоснабжения (для  </w:t>
      </w:r>
      <w:r w:rsidRPr="002A53EE">
        <w:rPr>
          <w:spacing w:val="16"/>
          <w:szCs w:val="22"/>
          <w:lang w:eastAsia="en-US"/>
        </w:rPr>
        <w:t xml:space="preserve"> </w:t>
      </w:r>
      <w:r w:rsidRPr="002A53EE">
        <w:rPr>
          <w:szCs w:val="22"/>
          <w:lang w:eastAsia="en-US"/>
        </w:rPr>
        <w:t>возможности</w:t>
      </w:r>
      <w:r w:rsidRPr="002A53EE">
        <w:rPr>
          <w:szCs w:val="22"/>
          <w:lang w:eastAsia="en-US"/>
        </w:rPr>
        <w:tab/>
        <w:t>установка</w:t>
      </w:r>
      <w:r w:rsidRPr="002A53EE">
        <w:rPr>
          <w:szCs w:val="22"/>
          <w:lang w:eastAsia="en-US"/>
        </w:rPr>
        <w:tab/>
        <w:t>в</w:t>
      </w:r>
      <w:r w:rsidRPr="002A53EE">
        <w:rPr>
          <w:szCs w:val="22"/>
          <w:lang w:eastAsia="en-US"/>
        </w:rPr>
        <w:tab/>
      </w:r>
      <w:r w:rsidRPr="002A53EE">
        <w:rPr>
          <w:spacing w:val="-1"/>
          <w:szCs w:val="22"/>
          <w:lang w:eastAsia="en-US"/>
        </w:rPr>
        <w:t>квартирах</w:t>
      </w:r>
      <w:r w:rsidRPr="002A53EE">
        <w:rPr>
          <w:spacing w:val="-57"/>
          <w:szCs w:val="22"/>
          <w:lang w:eastAsia="en-US"/>
        </w:rPr>
        <w:t xml:space="preserve"> </w:t>
      </w:r>
      <w:r w:rsidRPr="002A53EE">
        <w:rPr>
          <w:szCs w:val="22"/>
          <w:lang w:eastAsia="en-US"/>
        </w:rPr>
        <w:t>индивидуальных газовых</w:t>
      </w:r>
      <w:r w:rsidRPr="002A53EE">
        <w:rPr>
          <w:spacing w:val="2"/>
          <w:szCs w:val="22"/>
          <w:lang w:eastAsia="en-US"/>
        </w:rPr>
        <w:t xml:space="preserve"> </w:t>
      </w:r>
      <w:r w:rsidRPr="002A53EE">
        <w:rPr>
          <w:szCs w:val="22"/>
          <w:lang w:eastAsia="en-US"/>
        </w:rPr>
        <w:t>отопительных</w:t>
      </w:r>
      <w:r w:rsidRPr="002A53EE">
        <w:rPr>
          <w:spacing w:val="1"/>
          <w:szCs w:val="22"/>
          <w:lang w:eastAsia="en-US"/>
        </w:rPr>
        <w:t xml:space="preserve"> </w:t>
      </w:r>
      <w:r w:rsidRPr="002A53EE">
        <w:rPr>
          <w:szCs w:val="22"/>
          <w:lang w:eastAsia="en-US"/>
        </w:rPr>
        <w:t>котлов);</w:t>
      </w:r>
    </w:p>
    <w:p w:rsidR="002A53EE" w:rsidRPr="002A53EE" w:rsidRDefault="002A53EE" w:rsidP="002A53EE">
      <w:pPr>
        <w:widowControl w:val="0"/>
        <w:numPr>
          <w:ilvl w:val="0"/>
          <w:numId w:val="20"/>
        </w:numPr>
        <w:tabs>
          <w:tab w:val="left" w:pos="1212"/>
          <w:tab w:val="left" w:pos="1213"/>
        </w:tabs>
        <w:autoSpaceDE w:val="0"/>
        <w:autoSpaceDN w:val="0"/>
        <w:spacing w:before="3" w:line="273" w:lineRule="auto"/>
        <w:ind w:left="1212" w:right="224"/>
        <w:rPr>
          <w:szCs w:val="22"/>
          <w:lang w:eastAsia="en-US"/>
        </w:rPr>
      </w:pPr>
      <w:r w:rsidRPr="002A53EE">
        <w:rPr>
          <w:szCs w:val="22"/>
          <w:lang w:eastAsia="en-US"/>
        </w:rPr>
        <w:t>строительство</w:t>
      </w:r>
      <w:r w:rsidRPr="002A53EE">
        <w:rPr>
          <w:spacing w:val="37"/>
          <w:szCs w:val="22"/>
          <w:lang w:eastAsia="en-US"/>
        </w:rPr>
        <w:t xml:space="preserve"> </w:t>
      </w:r>
      <w:r w:rsidRPr="002A53EE">
        <w:rPr>
          <w:szCs w:val="22"/>
          <w:lang w:eastAsia="en-US"/>
        </w:rPr>
        <w:t>нового</w:t>
      </w:r>
      <w:r w:rsidRPr="002A53EE">
        <w:rPr>
          <w:spacing w:val="37"/>
          <w:szCs w:val="22"/>
          <w:lang w:eastAsia="en-US"/>
        </w:rPr>
        <w:t xml:space="preserve"> </w:t>
      </w:r>
      <w:r w:rsidRPr="002A53EE">
        <w:rPr>
          <w:szCs w:val="22"/>
          <w:lang w:eastAsia="en-US"/>
        </w:rPr>
        <w:t>или</w:t>
      </w:r>
      <w:r w:rsidRPr="002A53EE">
        <w:rPr>
          <w:spacing w:val="38"/>
          <w:szCs w:val="22"/>
          <w:lang w:eastAsia="en-US"/>
        </w:rPr>
        <w:t xml:space="preserve"> </w:t>
      </w:r>
      <w:r w:rsidRPr="002A53EE">
        <w:rPr>
          <w:szCs w:val="22"/>
          <w:lang w:eastAsia="en-US"/>
        </w:rPr>
        <w:t>реконструкция</w:t>
      </w:r>
      <w:r w:rsidRPr="002A53EE">
        <w:rPr>
          <w:spacing w:val="37"/>
          <w:szCs w:val="22"/>
          <w:lang w:eastAsia="en-US"/>
        </w:rPr>
        <w:t xml:space="preserve"> </w:t>
      </w:r>
      <w:r w:rsidRPr="002A53EE">
        <w:rPr>
          <w:szCs w:val="22"/>
          <w:lang w:eastAsia="en-US"/>
        </w:rPr>
        <w:t>существующего</w:t>
      </w:r>
      <w:r w:rsidRPr="002A53EE">
        <w:rPr>
          <w:spacing w:val="39"/>
          <w:szCs w:val="22"/>
          <w:lang w:eastAsia="en-US"/>
        </w:rPr>
        <w:t xml:space="preserve"> </w:t>
      </w:r>
      <w:r w:rsidRPr="002A53EE">
        <w:rPr>
          <w:szCs w:val="22"/>
          <w:lang w:eastAsia="en-US"/>
        </w:rPr>
        <w:t>жилья</w:t>
      </w:r>
      <w:r w:rsidRPr="002A53EE">
        <w:rPr>
          <w:spacing w:val="37"/>
          <w:szCs w:val="22"/>
          <w:lang w:eastAsia="en-US"/>
        </w:rPr>
        <w:t xml:space="preserve"> </w:t>
      </w:r>
      <w:r w:rsidRPr="002A53EE">
        <w:rPr>
          <w:szCs w:val="22"/>
          <w:lang w:eastAsia="en-US"/>
        </w:rPr>
        <w:t>с</w:t>
      </w:r>
      <w:r w:rsidRPr="002A53EE">
        <w:rPr>
          <w:spacing w:val="45"/>
          <w:szCs w:val="22"/>
          <w:lang w:eastAsia="en-US"/>
        </w:rPr>
        <w:t xml:space="preserve"> </w:t>
      </w:r>
      <w:r w:rsidRPr="002A53EE">
        <w:rPr>
          <w:szCs w:val="22"/>
          <w:lang w:eastAsia="en-US"/>
        </w:rPr>
        <w:t>возможность</w:t>
      </w:r>
      <w:r w:rsidRPr="002A53EE">
        <w:rPr>
          <w:spacing w:val="-57"/>
          <w:szCs w:val="22"/>
          <w:lang w:eastAsia="en-US"/>
        </w:rPr>
        <w:t xml:space="preserve"> </w:t>
      </w:r>
      <w:r w:rsidRPr="002A53EE">
        <w:rPr>
          <w:szCs w:val="22"/>
          <w:lang w:eastAsia="en-US"/>
        </w:rPr>
        <w:t>организации</w:t>
      </w:r>
      <w:r w:rsidRPr="002A53EE">
        <w:rPr>
          <w:spacing w:val="-3"/>
          <w:szCs w:val="22"/>
          <w:lang w:eastAsia="en-US"/>
        </w:rPr>
        <w:t xml:space="preserve"> </w:t>
      </w:r>
      <w:r w:rsidRPr="002A53EE">
        <w:rPr>
          <w:szCs w:val="22"/>
          <w:lang w:eastAsia="en-US"/>
        </w:rPr>
        <w:t>поквартирного отопления.</w:t>
      </w:r>
    </w:p>
    <w:p w:rsidR="002A53EE" w:rsidRPr="002A53EE" w:rsidRDefault="002A53EE" w:rsidP="002A53EE">
      <w:pPr>
        <w:widowControl w:val="0"/>
        <w:autoSpaceDE w:val="0"/>
        <w:autoSpaceDN w:val="0"/>
        <w:spacing w:before="126"/>
        <w:ind w:left="218" w:right="227" w:firstLine="340"/>
        <w:jc w:val="both"/>
        <w:outlineLvl w:val="2"/>
        <w:rPr>
          <w:b/>
          <w:bCs/>
          <w:i/>
          <w:iCs/>
          <w:lang w:eastAsia="en-US"/>
        </w:rPr>
      </w:pPr>
      <w:bookmarkStart w:id="136" w:name="_bookmark121"/>
      <w:bookmarkEnd w:id="136"/>
      <w:r w:rsidRPr="002A53EE">
        <w:rPr>
          <w:b/>
          <w:bCs/>
          <w:i/>
          <w:iCs/>
          <w:lang w:eastAsia="en-US"/>
        </w:rPr>
        <w:t>б) описание</w:t>
      </w:r>
      <w:r w:rsidRPr="002A53EE">
        <w:rPr>
          <w:b/>
          <w:bCs/>
          <w:i/>
          <w:iCs/>
          <w:spacing w:val="1"/>
          <w:lang w:eastAsia="en-US"/>
        </w:rPr>
        <w:t xml:space="preserve"> </w:t>
      </w:r>
      <w:r w:rsidRPr="002A53EE">
        <w:rPr>
          <w:b/>
          <w:bCs/>
          <w:i/>
          <w:iCs/>
          <w:lang w:eastAsia="en-US"/>
        </w:rPr>
        <w:t>текущей</w:t>
      </w:r>
      <w:r w:rsidRPr="002A53EE">
        <w:rPr>
          <w:b/>
          <w:bCs/>
          <w:i/>
          <w:iCs/>
          <w:spacing w:val="1"/>
          <w:lang w:eastAsia="en-US"/>
        </w:rPr>
        <w:t xml:space="preserve"> </w:t>
      </w:r>
      <w:r w:rsidRPr="002A53EE">
        <w:rPr>
          <w:b/>
          <w:bCs/>
          <w:i/>
          <w:iCs/>
          <w:lang w:eastAsia="en-US"/>
        </w:rPr>
        <w:t>ситуации,</w:t>
      </w:r>
      <w:r w:rsidRPr="002A53EE">
        <w:rPr>
          <w:b/>
          <w:bCs/>
          <w:i/>
          <w:iCs/>
          <w:spacing w:val="1"/>
          <w:lang w:eastAsia="en-US"/>
        </w:rPr>
        <w:t xml:space="preserve"> </w:t>
      </w:r>
      <w:r w:rsidRPr="002A53EE">
        <w:rPr>
          <w:b/>
          <w:bCs/>
          <w:i/>
          <w:iCs/>
          <w:lang w:eastAsia="en-US"/>
        </w:rPr>
        <w:t>связанной</w:t>
      </w:r>
      <w:r w:rsidRPr="002A53EE">
        <w:rPr>
          <w:b/>
          <w:bCs/>
          <w:i/>
          <w:iCs/>
          <w:spacing w:val="1"/>
          <w:lang w:eastAsia="en-US"/>
        </w:rPr>
        <w:t xml:space="preserve"> </w:t>
      </w:r>
      <w:r w:rsidRPr="002A53EE">
        <w:rPr>
          <w:b/>
          <w:bCs/>
          <w:i/>
          <w:iCs/>
          <w:lang w:eastAsia="en-US"/>
        </w:rPr>
        <w:t>с</w:t>
      </w:r>
      <w:r w:rsidRPr="002A53EE">
        <w:rPr>
          <w:b/>
          <w:bCs/>
          <w:i/>
          <w:iCs/>
          <w:spacing w:val="1"/>
          <w:lang w:eastAsia="en-US"/>
        </w:rPr>
        <w:t xml:space="preserve"> </w:t>
      </w:r>
      <w:r w:rsidRPr="002A53EE">
        <w:rPr>
          <w:b/>
          <w:bCs/>
          <w:i/>
          <w:iCs/>
          <w:lang w:eastAsia="en-US"/>
        </w:rPr>
        <w:t>ранее</w:t>
      </w:r>
      <w:r w:rsidRPr="002A53EE">
        <w:rPr>
          <w:b/>
          <w:bCs/>
          <w:i/>
          <w:iCs/>
          <w:spacing w:val="1"/>
          <w:lang w:eastAsia="en-US"/>
        </w:rPr>
        <w:t xml:space="preserve"> </w:t>
      </w:r>
      <w:r w:rsidRPr="002A53EE">
        <w:rPr>
          <w:b/>
          <w:bCs/>
          <w:i/>
          <w:iCs/>
          <w:lang w:eastAsia="en-US"/>
        </w:rPr>
        <w:t>принятыми</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соответствии</w:t>
      </w:r>
      <w:r w:rsidRPr="002A53EE">
        <w:rPr>
          <w:b/>
          <w:bCs/>
          <w:i/>
          <w:iCs/>
          <w:spacing w:val="1"/>
          <w:lang w:eastAsia="en-US"/>
        </w:rPr>
        <w:t xml:space="preserve"> </w:t>
      </w:r>
      <w:r w:rsidRPr="002A53EE">
        <w:rPr>
          <w:b/>
          <w:bCs/>
          <w:i/>
          <w:iCs/>
          <w:lang w:eastAsia="en-US"/>
        </w:rPr>
        <w:t>с</w:t>
      </w:r>
      <w:r w:rsidRPr="002A53EE">
        <w:rPr>
          <w:b/>
          <w:bCs/>
          <w:i/>
          <w:iCs/>
          <w:spacing w:val="1"/>
          <w:lang w:eastAsia="en-US"/>
        </w:rPr>
        <w:t xml:space="preserve"> </w:t>
      </w:r>
      <w:hyperlink r:id="rId68">
        <w:r w:rsidRPr="002A53EE">
          <w:rPr>
            <w:b/>
            <w:bCs/>
            <w:i/>
            <w:iCs/>
            <w:lang w:eastAsia="en-US"/>
          </w:rPr>
          <w:t>законодательством</w:t>
        </w:r>
      </w:hyperlink>
      <w:r w:rsidRPr="002A53EE">
        <w:rPr>
          <w:b/>
          <w:bCs/>
          <w:i/>
          <w:iCs/>
          <w:spacing w:val="1"/>
          <w:lang w:eastAsia="en-US"/>
        </w:rPr>
        <w:t xml:space="preserve"> </w:t>
      </w:r>
      <w:r w:rsidRPr="002A53EE">
        <w:rPr>
          <w:b/>
          <w:bCs/>
          <w:i/>
          <w:iCs/>
          <w:lang w:eastAsia="en-US"/>
        </w:rPr>
        <w:t>Российской</w:t>
      </w:r>
      <w:r w:rsidRPr="002A53EE">
        <w:rPr>
          <w:b/>
          <w:bCs/>
          <w:i/>
          <w:iCs/>
          <w:spacing w:val="1"/>
          <w:lang w:eastAsia="en-US"/>
        </w:rPr>
        <w:t xml:space="preserve"> </w:t>
      </w:r>
      <w:r w:rsidRPr="002A53EE">
        <w:rPr>
          <w:b/>
          <w:bCs/>
          <w:i/>
          <w:iCs/>
          <w:lang w:eastAsia="en-US"/>
        </w:rPr>
        <w:t>Федерации</w:t>
      </w:r>
      <w:r w:rsidRPr="002A53EE">
        <w:rPr>
          <w:b/>
          <w:bCs/>
          <w:i/>
          <w:iCs/>
          <w:spacing w:val="1"/>
          <w:lang w:eastAsia="en-US"/>
        </w:rPr>
        <w:t xml:space="preserve"> </w:t>
      </w:r>
      <w:r w:rsidRPr="002A53EE">
        <w:rPr>
          <w:b/>
          <w:bCs/>
          <w:i/>
          <w:iCs/>
          <w:lang w:eastAsia="en-US"/>
        </w:rPr>
        <w:t>об</w:t>
      </w:r>
      <w:r w:rsidRPr="002A53EE">
        <w:rPr>
          <w:b/>
          <w:bCs/>
          <w:i/>
          <w:iCs/>
          <w:spacing w:val="1"/>
          <w:lang w:eastAsia="en-US"/>
        </w:rPr>
        <w:t xml:space="preserve"> </w:t>
      </w:r>
      <w:r w:rsidRPr="002A53EE">
        <w:rPr>
          <w:b/>
          <w:bCs/>
          <w:i/>
          <w:iCs/>
          <w:lang w:eastAsia="en-US"/>
        </w:rPr>
        <w:t>электроэнергетике</w:t>
      </w:r>
      <w:r w:rsidRPr="002A53EE">
        <w:rPr>
          <w:b/>
          <w:bCs/>
          <w:i/>
          <w:iCs/>
          <w:spacing w:val="1"/>
          <w:lang w:eastAsia="en-US"/>
        </w:rPr>
        <w:t xml:space="preserve"> </w:t>
      </w:r>
      <w:proofErr w:type="gramStart"/>
      <w:r w:rsidRPr="002A53EE">
        <w:rPr>
          <w:b/>
          <w:bCs/>
          <w:i/>
          <w:iCs/>
          <w:lang w:eastAsia="en-US"/>
        </w:rPr>
        <w:t>решениями</w:t>
      </w:r>
      <w:proofErr w:type="gramEnd"/>
      <w:r w:rsidRPr="002A53EE">
        <w:rPr>
          <w:b/>
          <w:bCs/>
          <w:i/>
          <w:iCs/>
          <w:spacing w:val="61"/>
          <w:lang w:eastAsia="en-US"/>
        </w:rPr>
        <w:t xml:space="preserve"> </w:t>
      </w:r>
      <w:r w:rsidRPr="002A53EE">
        <w:rPr>
          <w:b/>
          <w:bCs/>
          <w:i/>
          <w:iCs/>
          <w:lang w:eastAsia="en-US"/>
        </w:rPr>
        <w:t>об</w:t>
      </w:r>
      <w:r w:rsidRPr="002A53EE">
        <w:rPr>
          <w:b/>
          <w:bCs/>
          <w:i/>
          <w:iCs/>
          <w:spacing w:val="1"/>
          <w:lang w:eastAsia="en-US"/>
        </w:rPr>
        <w:t xml:space="preserve"> </w:t>
      </w:r>
      <w:r w:rsidRPr="002A53EE">
        <w:rPr>
          <w:b/>
          <w:bCs/>
          <w:i/>
          <w:iCs/>
          <w:lang w:eastAsia="en-US"/>
        </w:rPr>
        <w:t>отнесении</w:t>
      </w:r>
      <w:r w:rsidRPr="002A53EE">
        <w:rPr>
          <w:b/>
          <w:bCs/>
          <w:i/>
          <w:iCs/>
          <w:spacing w:val="1"/>
          <w:lang w:eastAsia="en-US"/>
        </w:rPr>
        <w:t xml:space="preserve"> </w:t>
      </w:r>
      <w:r w:rsidRPr="002A53EE">
        <w:rPr>
          <w:b/>
          <w:bCs/>
          <w:i/>
          <w:iCs/>
          <w:lang w:eastAsia="en-US"/>
        </w:rPr>
        <w:t>генерирующих</w:t>
      </w:r>
      <w:r w:rsidRPr="002A53EE">
        <w:rPr>
          <w:b/>
          <w:bCs/>
          <w:i/>
          <w:iCs/>
          <w:spacing w:val="1"/>
          <w:lang w:eastAsia="en-US"/>
        </w:rPr>
        <w:t xml:space="preserve"> </w:t>
      </w:r>
      <w:r w:rsidRPr="002A53EE">
        <w:rPr>
          <w:b/>
          <w:bCs/>
          <w:i/>
          <w:iCs/>
          <w:lang w:eastAsia="en-US"/>
        </w:rPr>
        <w:t>объектов</w:t>
      </w:r>
      <w:r w:rsidRPr="002A53EE">
        <w:rPr>
          <w:b/>
          <w:bCs/>
          <w:i/>
          <w:iCs/>
          <w:spacing w:val="1"/>
          <w:lang w:eastAsia="en-US"/>
        </w:rPr>
        <w:t xml:space="preserve"> </w:t>
      </w:r>
      <w:r w:rsidRPr="002A53EE">
        <w:rPr>
          <w:b/>
          <w:bCs/>
          <w:i/>
          <w:iCs/>
          <w:lang w:eastAsia="en-US"/>
        </w:rPr>
        <w:t>к</w:t>
      </w:r>
      <w:r w:rsidRPr="002A53EE">
        <w:rPr>
          <w:b/>
          <w:bCs/>
          <w:i/>
          <w:iCs/>
          <w:spacing w:val="1"/>
          <w:lang w:eastAsia="en-US"/>
        </w:rPr>
        <w:t xml:space="preserve"> </w:t>
      </w:r>
      <w:r w:rsidRPr="002A53EE">
        <w:rPr>
          <w:b/>
          <w:bCs/>
          <w:i/>
          <w:iCs/>
          <w:lang w:eastAsia="en-US"/>
        </w:rPr>
        <w:t>генерирующим</w:t>
      </w:r>
      <w:r w:rsidRPr="002A53EE">
        <w:rPr>
          <w:b/>
          <w:bCs/>
          <w:i/>
          <w:iCs/>
          <w:spacing w:val="1"/>
          <w:lang w:eastAsia="en-US"/>
        </w:rPr>
        <w:t xml:space="preserve"> </w:t>
      </w:r>
      <w:r w:rsidRPr="002A53EE">
        <w:rPr>
          <w:b/>
          <w:bCs/>
          <w:i/>
          <w:iCs/>
          <w:lang w:eastAsia="en-US"/>
        </w:rPr>
        <w:t>объектам,</w:t>
      </w:r>
      <w:r w:rsidRPr="002A53EE">
        <w:rPr>
          <w:b/>
          <w:bCs/>
          <w:i/>
          <w:iCs/>
          <w:spacing w:val="1"/>
          <w:lang w:eastAsia="en-US"/>
        </w:rPr>
        <w:t xml:space="preserve"> </w:t>
      </w:r>
      <w:r w:rsidRPr="002A53EE">
        <w:rPr>
          <w:b/>
          <w:bCs/>
          <w:i/>
          <w:iCs/>
          <w:lang w:eastAsia="en-US"/>
        </w:rPr>
        <w:t>мощность</w:t>
      </w:r>
      <w:r w:rsidRPr="002A53EE">
        <w:rPr>
          <w:b/>
          <w:bCs/>
          <w:i/>
          <w:iCs/>
          <w:spacing w:val="1"/>
          <w:lang w:eastAsia="en-US"/>
        </w:rPr>
        <w:t xml:space="preserve"> </w:t>
      </w:r>
      <w:r w:rsidRPr="002A53EE">
        <w:rPr>
          <w:b/>
          <w:bCs/>
          <w:i/>
          <w:iCs/>
          <w:lang w:eastAsia="en-US"/>
        </w:rPr>
        <w:t>которых</w:t>
      </w:r>
      <w:r w:rsidRPr="002A53EE">
        <w:rPr>
          <w:b/>
          <w:bCs/>
          <w:i/>
          <w:iCs/>
          <w:spacing w:val="-57"/>
          <w:lang w:eastAsia="en-US"/>
        </w:rPr>
        <w:t xml:space="preserve"> </w:t>
      </w:r>
      <w:r w:rsidRPr="002A53EE">
        <w:rPr>
          <w:b/>
          <w:bCs/>
          <w:i/>
          <w:iCs/>
          <w:lang w:eastAsia="en-US"/>
        </w:rPr>
        <w:t>поставляется в вынужденном режиме в целях обеспечения надежного теплоснабжения</w:t>
      </w:r>
      <w:r w:rsidRPr="002A53EE">
        <w:rPr>
          <w:b/>
          <w:bCs/>
          <w:i/>
          <w:iCs/>
          <w:spacing w:val="1"/>
          <w:lang w:eastAsia="en-US"/>
        </w:rPr>
        <w:t xml:space="preserve"> </w:t>
      </w:r>
      <w:r w:rsidRPr="002A53EE">
        <w:rPr>
          <w:b/>
          <w:bCs/>
          <w:i/>
          <w:iCs/>
          <w:lang w:eastAsia="en-US"/>
        </w:rPr>
        <w:t>потребителей</w:t>
      </w:r>
    </w:p>
    <w:p w:rsidR="002A53EE" w:rsidRPr="002A53EE" w:rsidRDefault="002A53EE" w:rsidP="002A53EE">
      <w:pPr>
        <w:widowControl w:val="0"/>
        <w:autoSpaceDE w:val="0"/>
        <w:autoSpaceDN w:val="0"/>
        <w:spacing w:before="118" w:line="276" w:lineRule="auto"/>
        <w:ind w:left="218" w:right="226" w:firstLine="566"/>
        <w:jc w:val="both"/>
        <w:rPr>
          <w:lang w:eastAsia="en-US"/>
        </w:rPr>
      </w:pPr>
      <w:r w:rsidRPr="002A53EE">
        <w:rPr>
          <w:lang w:eastAsia="en-US"/>
        </w:rPr>
        <w:t xml:space="preserve">На территории сельского поселения </w:t>
      </w:r>
      <w:proofErr w:type="gramStart"/>
      <w:r w:rsidRPr="002A53EE">
        <w:rPr>
          <w:lang w:eastAsia="en-US"/>
        </w:rPr>
        <w:t>Светлый</w:t>
      </w:r>
      <w:proofErr w:type="gramEnd"/>
      <w:r w:rsidRPr="002A53EE">
        <w:rPr>
          <w:lang w:eastAsia="en-US"/>
        </w:rPr>
        <w:t xml:space="preserve"> отсутствуют источники комбинированной</w:t>
      </w:r>
      <w:r w:rsidRPr="002A53EE">
        <w:rPr>
          <w:spacing w:val="1"/>
          <w:lang w:eastAsia="en-US"/>
        </w:rPr>
        <w:t xml:space="preserve"> </w:t>
      </w:r>
      <w:r w:rsidRPr="002A53EE">
        <w:rPr>
          <w:lang w:eastAsia="en-US"/>
        </w:rPr>
        <w:t>выработки</w:t>
      </w:r>
      <w:r w:rsidRPr="002A53EE">
        <w:rPr>
          <w:spacing w:val="-1"/>
          <w:lang w:eastAsia="en-US"/>
        </w:rPr>
        <w:t xml:space="preserve"> </w:t>
      </w:r>
      <w:r w:rsidRPr="002A53EE">
        <w:rPr>
          <w:lang w:eastAsia="en-US"/>
        </w:rPr>
        <w:t>электрической и тепловой энергии.</w:t>
      </w:r>
    </w:p>
    <w:p w:rsidR="002A53EE" w:rsidRPr="002A53EE" w:rsidRDefault="002A53EE" w:rsidP="002A53EE">
      <w:pPr>
        <w:widowControl w:val="0"/>
        <w:autoSpaceDE w:val="0"/>
        <w:autoSpaceDN w:val="0"/>
        <w:spacing w:before="121"/>
        <w:ind w:left="218" w:right="228" w:firstLine="340"/>
        <w:jc w:val="both"/>
        <w:outlineLvl w:val="2"/>
        <w:rPr>
          <w:b/>
          <w:bCs/>
          <w:i/>
          <w:iCs/>
          <w:lang w:eastAsia="en-US"/>
        </w:rPr>
      </w:pPr>
      <w:bookmarkStart w:id="137" w:name="_bookmark122"/>
      <w:bookmarkEnd w:id="137"/>
      <w:proofErr w:type="gramStart"/>
      <w:r w:rsidRPr="002A53EE">
        <w:rPr>
          <w:b/>
          <w:bCs/>
          <w:i/>
          <w:iCs/>
          <w:lang w:eastAsia="en-US"/>
        </w:rPr>
        <w:t>в) анализ</w:t>
      </w:r>
      <w:r w:rsidRPr="002A53EE">
        <w:rPr>
          <w:b/>
          <w:bCs/>
          <w:i/>
          <w:iCs/>
          <w:spacing w:val="1"/>
          <w:lang w:eastAsia="en-US"/>
        </w:rPr>
        <w:t xml:space="preserve"> </w:t>
      </w:r>
      <w:r w:rsidRPr="002A53EE">
        <w:rPr>
          <w:b/>
          <w:bCs/>
          <w:i/>
          <w:iCs/>
          <w:lang w:eastAsia="en-US"/>
        </w:rPr>
        <w:t>надежности</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качества</w:t>
      </w:r>
      <w:r w:rsidRPr="002A53EE">
        <w:rPr>
          <w:b/>
          <w:bCs/>
          <w:i/>
          <w:iCs/>
          <w:spacing w:val="1"/>
          <w:lang w:eastAsia="en-US"/>
        </w:rPr>
        <w:t xml:space="preserve"> </w:t>
      </w:r>
      <w:r w:rsidRPr="002A53EE">
        <w:rPr>
          <w:b/>
          <w:bCs/>
          <w:i/>
          <w:iCs/>
          <w:lang w:eastAsia="en-US"/>
        </w:rPr>
        <w:t>теплоснабжения</w:t>
      </w:r>
      <w:r w:rsidRPr="002A53EE">
        <w:rPr>
          <w:b/>
          <w:bCs/>
          <w:i/>
          <w:iCs/>
          <w:spacing w:val="1"/>
          <w:lang w:eastAsia="en-US"/>
        </w:rPr>
        <w:t xml:space="preserve"> </w:t>
      </w:r>
      <w:r w:rsidRPr="002A53EE">
        <w:rPr>
          <w:b/>
          <w:bCs/>
          <w:i/>
          <w:iCs/>
          <w:lang w:eastAsia="en-US"/>
        </w:rPr>
        <w:t>для</w:t>
      </w:r>
      <w:r w:rsidRPr="002A53EE">
        <w:rPr>
          <w:b/>
          <w:bCs/>
          <w:i/>
          <w:iCs/>
          <w:spacing w:val="1"/>
          <w:lang w:eastAsia="en-US"/>
        </w:rPr>
        <w:t xml:space="preserve"> </w:t>
      </w:r>
      <w:r w:rsidRPr="002A53EE">
        <w:rPr>
          <w:b/>
          <w:bCs/>
          <w:i/>
          <w:iCs/>
          <w:lang w:eastAsia="en-US"/>
        </w:rPr>
        <w:t>случаев</w:t>
      </w:r>
      <w:r w:rsidRPr="002A53EE">
        <w:rPr>
          <w:b/>
          <w:bCs/>
          <w:i/>
          <w:iCs/>
          <w:spacing w:val="1"/>
          <w:lang w:eastAsia="en-US"/>
        </w:rPr>
        <w:t xml:space="preserve"> </w:t>
      </w:r>
      <w:r w:rsidRPr="002A53EE">
        <w:rPr>
          <w:b/>
          <w:bCs/>
          <w:i/>
          <w:iCs/>
          <w:lang w:eastAsia="en-US"/>
        </w:rPr>
        <w:t>отнесения</w:t>
      </w:r>
      <w:r w:rsidRPr="002A53EE">
        <w:rPr>
          <w:b/>
          <w:bCs/>
          <w:i/>
          <w:iCs/>
          <w:spacing w:val="1"/>
          <w:lang w:eastAsia="en-US"/>
        </w:rPr>
        <w:t xml:space="preserve"> </w:t>
      </w:r>
      <w:r w:rsidRPr="002A53EE">
        <w:rPr>
          <w:b/>
          <w:bCs/>
          <w:i/>
          <w:iCs/>
          <w:lang w:eastAsia="en-US"/>
        </w:rPr>
        <w:t>генерирующего объекта к объектам, вывод которых из эксплуатации может привести к</w:t>
      </w:r>
      <w:r w:rsidRPr="002A53EE">
        <w:rPr>
          <w:b/>
          <w:bCs/>
          <w:i/>
          <w:iCs/>
          <w:spacing w:val="1"/>
          <w:lang w:eastAsia="en-US"/>
        </w:rPr>
        <w:t xml:space="preserve"> </w:t>
      </w:r>
      <w:r w:rsidRPr="002A53EE">
        <w:rPr>
          <w:b/>
          <w:bCs/>
          <w:i/>
          <w:iCs/>
          <w:lang w:eastAsia="en-US"/>
        </w:rPr>
        <w:t>нарушению</w:t>
      </w:r>
      <w:r w:rsidRPr="002A53EE">
        <w:rPr>
          <w:b/>
          <w:bCs/>
          <w:i/>
          <w:iCs/>
          <w:spacing w:val="11"/>
          <w:lang w:eastAsia="en-US"/>
        </w:rPr>
        <w:t xml:space="preserve"> </w:t>
      </w:r>
      <w:r w:rsidRPr="002A53EE">
        <w:rPr>
          <w:b/>
          <w:bCs/>
          <w:i/>
          <w:iCs/>
          <w:lang w:eastAsia="en-US"/>
        </w:rPr>
        <w:t>надежности</w:t>
      </w:r>
      <w:r w:rsidRPr="002A53EE">
        <w:rPr>
          <w:b/>
          <w:bCs/>
          <w:i/>
          <w:iCs/>
          <w:spacing w:val="11"/>
          <w:lang w:eastAsia="en-US"/>
        </w:rPr>
        <w:t xml:space="preserve"> </w:t>
      </w:r>
      <w:r w:rsidRPr="002A53EE">
        <w:rPr>
          <w:b/>
          <w:bCs/>
          <w:i/>
          <w:iCs/>
          <w:lang w:eastAsia="en-US"/>
        </w:rPr>
        <w:t>теплоснабжения</w:t>
      </w:r>
      <w:r w:rsidRPr="002A53EE">
        <w:rPr>
          <w:b/>
          <w:bCs/>
          <w:i/>
          <w:iCs/>
          <w:spacing w:val="13"/>
          <w:lang w:eastAsia="en-US"/>
        </w:rPr>
        <w:t xml:space="preserve"> </w:t>
      </w:r>
      <w:r w:rsidRPr="002A53EE">
        <w:rPr>
          <w:b/>
          <w:bCs/>
          <w:i/>
          <w:iCs/>
          <w:lang w:eastAsia="en-US"/>
        </w:rPr>
        <w:t>(при</w:t>
      </w:r>
      <w:r w:rsidRPr="002A53EE">
        <w:rPr>
          <w:b/>
          <w:bCs/>
          <w:i/>
          <w:iCs/>
          <w:spacing w:val="13"/>
          <w:lang w:eastAsia="en-US"/>
        </w:rPr>
        <w:t xml:space="preserve"> </w:t>
      </w:r>
      <w:r w:rsidRPr="002A53EE">
        <w:rPr>
          <w:b/>
          <w:bCs/>
          <w:i/>
          <w:iCs/>
          <w:lang w:eastAsia="en-US"/>
        </w:rPr>
        <w:t>отнесении</w:t>
      </w:r>
      <w:r w:rsidRPr="002A53EE">
        <w:rPr>
          <w:b/>
          <w:bCs/>
          <w:i/>
          <w:iCs/>
          <w:spacing w:val="10"/>
          <w:lang w:eastAsia="en-US"/>
        </w:rPr>
        <w:t xml:space="preserve"> </w:t>
      </w:r>
      <w:r w:rsidRPr="002A53EE">
        <w:rPr>
          <w:b/>
          <w:bCs/>
          <w:i/>
          <w:iCs/>
          <w:lang w:eastAsia="en-US"/>
        </w:rPr>
        <w:t>такого</w:t>
      </w:r>
      <w:r w:rsidRPr="002A53EE">
        <w:rPr>
          <w:b/>
          <w:bCs/>
          <w:i/>
          <w:iCs/>
          <w:spacing w:val="12"/>
          <w:lang w:eastAsia="en-US"/>
        </w:rPr>
        <w:t xml:space="preserve"> </w:t>
      </w:r>
      <w:r w:rsidRPr="002A53EE">
        <w:rPr>
          <w:b/>
          <w:bCs/>
          <w:i/>
          <w:iCs/>
          <w:lang w:eastAsia="en-US"/>
        </w:rPr>
        <w:t>генерирующего</w:t>
      </w:r>
      <w:r w:rsidRPr="002A53EE">
        <w:rPr>
          <w:b/>
          <w:bCs/>
          <w:i/>
          <w:iCs/>
          <w:spacing w:val="12"/>
          <w:lang w:eastAsia="en-US"/>
        </w:rPr>
        <w:t xml:space="preserve"> </w:t>
      </w:r>
      <w:r w:rsidRPr="002A53EE">
        <w:rPr>
          <w:b/>
          <w:bCs/>
          <w:i/>
          <w:iCs/>
          <w:lang w:eastAsia="en-US"/>
        </w:rPr>
        <w:t>объекта</w:t>
      </w:r>
      <w:r w:rsidRPr="002A53EE">
        <w:rPr>
          <w:b/>
          <w:bCs/>
          <w:i/>
          <w:iCs/>
          <w:spacing w:val="-58"/>
          <w:lang w:eastAsia="en-US"/>
        </w:rPr>
        <w:t xml:space="preserve"> </w:t>
      </w:r>
      <w:r w:rsidRPr="002A53EE">
        <w:rPr>
          <w:b/>
          <w:bCs/>
          <w:i/>
          <w:iCs/>
          <w:lang w:eastAsia="en-US"/>
        </w:rPr>
        <w:t>к объектам, электрическая мощность которых поставляется в вынужденном режиме в</w:t>
      </w:r>
      <w:r w:rsidRPr="002A53EE">
        <w:rPr>
          <w:b/>
          <w:bCs/>
          <w:i/>
          <w:iCs/>
          <w:spacing w:val="1"/>
          <w:lang w:eastAsia="en-US"/>
        </w:rPr>
        <w:t xml:space="preserve"> </w:t>
      </w:r>
      <w:r w:rsidRPr="002A53EE">
        <w:rPr>
          <w:b/>
          <w:bCs/>
          <w:i/>
          <w:iCs/>
          <w:lang w:eastAsia="en-US"/>
        </w:rPr>
        <w:t>целях обеспечения надежного теплоснабжения потребителей, в соответствующем году</w:t>
      </w:r>
      <w:r w:rsidRPr="002A53EE">
        <w:rPr>
          <w:b/>
          <w:bCs/>
          <w:i/>
          <w:iCs/>
          <w:spacing w:val="1"/>
          <w:lang w:eastAsia="en-US"/>
        </w:rPr>
        <w:t xml:space="preserve"> </w:t>
      </w:r>
      <w:r w:rsidRPr="002A53EE">
        <w:rPr>
          <w:b/>
          <w:bCs/>
          <w:i/>
          <w:iCs/>
          <w:lang w:eastAsia="en-US"/>
        </w:rPr>
        <w:t>долгосрочного конкурентного отбора мощности на оптовом рынке электрической энергии</w:t>
      </w:r>
      <w:r w:rsidRPr="002A53EE">
        <w:rPr>
          <w:b/>
          <w:bCs/>
          <w:i/>
          <w:iCs/>
          <w:spacing w:val="1"/>
          <w:lang w:eastAsia="en-US"/>
        </w:rPr>
        <w:t xml:space="preserve"> </w:t>
      </w:r>
      <w:r w:rsidRPr="002A53EE">
        <w:rPr>
          <w:b/>
          <w:bCs/>
          <w:i/>
          <w:iCs/>
          <w:lang w:eastAsia="en-US"/>
        </w:rPr>
        <w:t>(мощности) на соответствующий период), в</w:t>
      </w:r>
      <w:proofErr w:type="gramEnd"/>
      <w:r w:rsidRPr="002A53EE">
        <w:rPr>
          <w:b/>
          <w:bCs/>
          <w:i/>
          <w:iCs/>
          <w:lang w:eastAsia="en-US"/>
        </w:rPr>
        <w:t xml:space="preserve"> </w:t>
      </w:r>
      <w:proofErr w:type="gramStart"/>
      <w:r w:rsidRPr="002A53EE">
        <w:rPr>
          <w:b/>
          <w:bCs/>
          <w:i/>
          <w:iCs/>
          <w:lang w:eastAsia="en-US"/>
        </w:rPr>
        <w:t>соответствии</w:t>
      </w:r>
      <w:proofErr w:type="gramEnd"/>
      <w:r w:rsidRPr="002A53EE">
        <w:rPr>
          <w:b/>
          <w:bCs/>
          <w:i/>
          <w:iCs/>
          <w:lang w:eastAsia="en-US"/>
        </w:rPr>
        <w:t xml:space="preserve"> с методическими указаниями</w:t>
      </w:r>
      <w:r w:rsidRPr="002A53EE">
        <w:rPr>
          <w:b/>
          <w:bCs/>
          <w:i/>
          <w:iCs/>
          <w:spacing w:val="1"/>
          <w:lang w:eastAsia="en-US"/>
        </w:rPr>
        <w:t xml:space="preserve"> </w:t>
      </w:r>
      <w:r w:rsidRPr="002A53EE">
        <w:rPr>
          <w:b/>
          <w:bCs/>
          <w:i/>
          <w:iCs/>
          <w:lang w:eastAsia="en-US"/>
        </w:rPr>
        <w:t>по</w:t>
      </w:r>
      <w:r w:rsidRPr="002A53EE">
        <w:rPr>
          <w:b/>
          <w:bCs/>
          <w:i/>
          <w:iCs/>
          <w:spacing w:val="-1"/>
          <w:lang w:eastAsia="en-US"/>
        </w:rPr>
        <w:t xml:space="preserve"> </w:t>
      </w:r>
      <w:r w:rsidRPr="002A53EE">
        <w:rPr>
          <w:b/>
          <w:bCs/>
          <w:i/>
          <w:iCs/>
          <w:lang w:eastAsia="en-US"/>
        </w:rPr>
        <w:t>разработке схем теплоснабжения</w:t>
      </w:r>
    </w:p>
    <w:p w:rsidR="002A53EE" w:rsidRPr="002A53EE" w:rsidRDefault="002A53EE" w:rsidP="002A53EE">
      <w:pPr>
        <w:widowControl w:val="0"/>
        <w:autoSpaceDE w:val="0"/>
        <w:autoSpaceDN w:val="0"/>
        <w:spacing w:before="118" w:line="276" w:lineRule="auto"/>
        <w:ind w:left="218" w:right="227" w:firstLine="566"/>
        <w:jc w:val="both"/>
        <w:rPr>
          <w:lang w:eastAsia="en-US"/>
        </w:rPr>
      </w:pPr>
      <w:r w:rsidRPr="002A53EE">
        <w:rPr>
          <w:lang w:eastAsia="en-US"/>
        </w:rPr>
        <w:t>На территории сельского поселения отсутствуют источники комбинированной выработки</w:t>
      </w:r>
      <w:r w:rsidRPr="002A53EE">
        <w:rPr>
          <w:spacing w:val="1"/>
          <w:lang w:eastAsia="en-US"/>
        </w:rPr>
        <w:t xml:space="preserve"> </w:t>
      </w:r>
      <w:r w:rsidRPr="002A53EE">
        <w:rPr>
          <w:lang w:eastAsia="en-US"/>
        </w:rPr>
        <w:t>электрической</w:t>
      </w:r>
      <w:r w:rsidRPr="002A53EE">
        <w:rPr>
          <w:spacing w:val="-1"/>
          <w:lang w:eastAsia="en-US"/>
        </w:rPr>
        <w:t xml:space="preserve"> </w:t>
      </w:r>
      <w:r w:rsidRPr="002A53EE">
        <w:rPr>
          <w:lang w:eastAsia="en-US"/>
        </w:rPr>
        <w:t>и</w:t>
      </w:r>
      <w:r w:rsidRPr="002A53EE">
        <w:rPr>
          <w:spacing w:val="-2"/>
          <w:lang w:eastAsia="en-US"/>
        </w:rPr>
        <w:t xml:space="preserve"> </w:t>
      </w:r>
      <w:r w:rsidRPr="002A53EE">
        <w:rPr>
          <w:lang w:eastAsia="en-US"/>
        </w:rPr>
        <w:t>тепловой энергии.</w:t>
      </w:r>
    </w:p>
    <w:p w:rsidR="002A53EE" w:rsidRPr="002A53EE" w:rsidRDefault="002A53EE" w:rsidP="002A53EE">
      <w:pPr>
        <w:widowControl w:val="0"/>
        <w:autoSpaceDE w:val="0"/>
        <w:autoSpaceDN w:val="0"/>
        <w:spacing w:line="276" w:lineRule="auto"/>
        <w:rPr>
          <w:sz w:val="22"/>
          <w:szCs w:val="22"/>
          <w:lang w:eastAsia="en-US"/>
        </w:rPr>
        <w:sectPr w:rsidR="002A53EE" w:rsidRPr="002A53EE" w:rsidSect="00341A7C">
          <w:headerReference w:type="default" r:id="rId69"/>
          <w:footerReference w:type="default" r:id="rId70"/>
          <w:pgSz w:w="11910" w:h="16840"/>
          <w:pgMar w:top="1660" w:right="340" w:bottom="960" w:left="1200" w:header="702" w:footer="772" w:gutter="0"/>
          <w:pgNumType w:start="71"/>
          <w:cols w:space="720"/>
        </w:sectPr>
      </w:pPr>
    </w:p>
    <w:p w:rsidR="002A53EE" w:rsidRPr="002A53EE" w:rsidRDefault="002A53EE" w:rsidP="002A53EE">
      <w:pPr>
        <w:widowControl w:val="0"/>
        <w:autoSpaceDE w:val="0"/>
        <w:autoSpaceDN w:val="0"/>
        <w:spacing w:before="176"/>
        <w:ind w:left="218" w:right="228" w:firstLine="340"/>
        <w:jc w:val="both"/>
        <w:outlineLvl w:val="2"/>
        <w:rPr>
          <w:b/>
          <w:bCs/>
          <w:i/>
          <w:iCs/>
          <w:lang w:eastAsia="en-US"/>
        </w:rPr>
      </w:pPr>
      <w:bookmarkStart w:id="138" w:name="_bookmark123"/>
      <w:bookmarkEnd w:id="138"/>
      <w:r w:rsidRPr="002A53EE">
        <w:rPr>
          <w:b/>
          <w:bCs/>
          <w:i/>
          <w:iCs/>
          <w:lang w:eastAsia="en-US"/>
        </w:rPr>
        <w:lastRenderedPageBreak/>
        <w:t>г) обоснование</w:t>
      </w:r>
      <w:r w:rsidRPr="002A53EE">
        <w:rPr>
          <w:b/>
          <w:bCs/>
          <w:i/>
          <w:iCs/>
          <w:spacing w:val="1"/>
          <w:lang w:eastAsia="en-US"/>
        </w:rPr>
        <w:t xml:space="preserve"> </w:t>
      </w:r>
      <w:r w:rsidRPr="002A53EE">
        <w:rPr>
          <w:b/>
          <w:bCs/>
          <w:i/>
          <w:iCs/>
          <w:lang w:eastAsia="en-US"/>
        </w:rPr>
        <w:t>предлагаемых</w:t>
      </w:r>
      <w:r w:rsidRPr="002A53EE">
        <w:rPr>
          <w:b/>
          <w:bCs/>
          <w:i/>
          <w:iCs/>
          <w:spacing w:val="1"/>
          <w:lang w:eastAsia="en-US"/>
        </w:rPr>
        <w:t xml:space="preserve"> </w:t>
      </w:r>
      <w:r w:rsidRPr="002A53EE">
        <w:rPr>
          <w:b/>
          <w:bCs/>
          <w:i/>
          <w:iCs/>
          <w:lang w:eastAsia="en-US"/>
        </w:rPr>
        <w:t>для</w:t>
      </w:r>
      <w:r w:rsidRPr="002A53EE">
        <w:rPr>
          <w:b/>
          <w:bCs/>
          <w:i/>
          <w:iCs/>
          <w:spacing w:val="1"/>
          <w:lang w:eastAsia="en-US"/>
        </w:rPr>
        <w:t xml:space="preserve"> </w:t>
      </w:r>
      <w:r w:rsidRPr="002A53EE">
        <w:rPr>
          <w:b/>
          <w:bCs/>
          <w:i/>
          <w:iCs/>
          <w:lang w:eastAsia="en-US"/>
        </w:rPr>
        <w:t>строительства</w:t>
      </w:r>
      <w:r w:rsidRPr="002A53EE">
        <w:rPr>
          <w:b/>
          <w:bCs/>
          <w:i/>
          <w:iCs/>
          <w:spacing w:val="1"/>
          <w:lang w:eastAsia="en-US"/>
        </w:rPr>
        <w:t xml:space="preserve"> </w:t>
      </w:r>
      <w:r w:rsidRPr="002A53EE">
        <w:rPr>
          <w:b/>
          <w:bCs/>
          <w:i/>
          <w:iCs/>
          <w:lang w:eastAsia="en-US"/>
        </w:rPr>
        <w:t>источников</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функционирующих</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режиме</w:t>
      </w:r>
      <w:r w:rsidRPr="002A53EE">
        <w:rPr>
          <w:b/>
          <w:bCs/>
          <w:i/>
          <w:iCs/>
          <w:spacing w:val="1"/>
          <w:lang w:eastAsia="en-US"/>
        </w:rPr>
        <w:t xml:space="preserve"> </w:t>
      </w:r>
      <w:r w:rsidRPr="002A53EE">
        <w:rPr>
          <w:b/>
          <w:bCs/>
          <w:i/>
          <w:iCs/>
          <w:lang w:eastAsia="en-US"/>
        </w:rPr>
        <w:t>комбинированной</w:t>
      </w:r>
      <w:r w:rsidRPr="002A53EE">
        <w:rPr>
          <w:b/>
          <w:bCs/>
          <w:i/>
          <w:iCs/>
          <w:spacing w:val="1"/>
          <w:lang w:eastAsia="en-US"/>
        </w:rPr>
        <w:t xml:space="preserve"> </w:t>
      </w:r>
      <w:r w:rsidRPr="002A53EE">
        <w:rPr>
          <w:b/>
          <w:bCs/>
          <w:i/>
          <w:iCs/>
          <w:lang w:eastAsia="en-US"/>
        </w:rPr>
        <w:t>выработки</w:t>
      </w:r>
      <w:r w:rsidRPr="002A53EE">
        <w:rPr>
          <w:b/>
          <w:bCs/>
          <w:i/>
          <w:iCs/>
          <w:spacing w:val="1"/>
          <w:lang w:eastAsia="en-US"/>
        </w:rPr>
        <w:t xml:space="preserve"> </w:t>
      </w:r>
      <w:r w:rsidRPr="002A53EE">
        <w:rPr>
          <w:b/>
          <w:bCs/>
          <w:i/>
          <w:iCs/>
          <w:lang w:eastAsia="en-US"/>
        </w:rPr>
        <w:t>электрической</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4"/>
          <w:lang w:eastAsia="en-US"/>
        </w:rPr>
        <w:t xml:space="preserve"> </w:t>
      </w:r>
      <w:r w:rsidRPr="002A53EE">
        <w:rPr>
          <w:b/>
          <w:bCs/>
          <w:i/>
          <w:iCs/>
          <w:lang w:eastAsia="en-US"/>
        </w:rPr>
        <w:t>для обеспечения перспективных</w:t>
      </w:r>
      <w:r w:rsidRPr="002A53EE">
        <w:rPr>
          <w:b/>
          <w:bCs/>
          <w:i/>
          <w:iCs/>
          <w:spacing w:val="-4"/>
          <w:lang w:eastAsia="en-US"/>
        </w:rPr>
        <w:t xml:space="preserve"> </w:t>
      </w:r>
      <w:r w:rsidRPr="002A53EE">
        <w:rPr>
          <w:b/>
          <w:bCs/>
          <w:i/>
          <w:iCs/>
          <w:lang w:eastAsia="en-US"/>
        </w:rPr>
        <w:t>тепловых нагрузок, выполненное в порядке, установленном методическими указаниями по разработке схем теплоснабжения</w:t>
      </w:r>
    </w:p>
    <w:p w:rsidR="002A53EE" w:rsidRPr="002A53EE" w:rsidRDefault="002A53EE" w:rsidP="002A53EE">
      <w:pPr>
        <w:widowControl w:val="0"/>
        <w:autoSpaceDE w:val="0"/>
        <w:autoSpaceDN w:val="0"/>
        <w:spacing w:before="117" w:line="276" w:lineRule="auto"/>
        <w:ind w:left="218" w:right="228" w:firstLine="566"/>
        <w:jc w:val="both"/>
        <w:rPr>
          <w:lang w:eastAsia="en-US"/>
        </w:rPr>
      </w:pPr>
      <w:r w:rsidRPr="002A53EE">
        <w:rPr>
          <w:lang w:eastAsia="en-US"/>
        </w:rPr>
        <w:t>Для обеспечения перспективных тепловых нагрузок строительство источников тепловой</w:t>
      </w:r>
      <w:r w:rsidRPr="002A53EE">
        <w:rPr>
          <w:spacing w:val="1"/>
          <w:lang w:eastAsia="en-US"/>
        </w:rPr>
        <w:t xml:space="preserve"> </w:t>
      </w:r>
      <w:r w:rsidRPr="002A53EE">
        <w:rPr>
          <w:lang w:eastAsia="en-US"/>
        </w:rPr>
        <w:t>энергии</w:t>
      </w:r>
      <w:r w:rsidRPr="002A53EE">
        <w:rPr>
          <w:spacing w:val="-2"/>
          <w:lang w:eastAsia="en-US"/>
        </w:rPr>
        <w:t xml:space="preserve"> </w:t>
      </w:r>
      <w:r w:rsidRPr="002A53EE">
        <w:rPr>
          <w:lang w:eastAsia="en-US"/>
        </w:rPr>
        <w:t>с</w:t>
      </w:r>
      <w:r w:rsidRPr="002A53EE">
        <w:rPr>
          <w:spacing w:val="-2"/>
          <w:lang w:eastAsia="en-US"/>
        </w:rPr>
        <w:t xml:space="preserve"> </w:t>
      </w:r>
      <w:r w:rsidRPr="002A53EE">
        <w:rPr>
          <w:lang w:eastAsia="en-US"/>
        </w:rPr>
        <w:t>комбинированной</w:t>
      </w:r>
      <w:r w:rsidRPr="002A53EE">
        <w:rPr>
          <w:spacing w:val="-2"/>
          <w:lang w:eastAsia="en-US"/>
        </w:rPr>
        <w:t xml:space="preserve"> </w:t>
      </w:r>
      <w:r w:rsidRPr="002A53EE">
        <w:rPr>
          <w:lang w:eastAsia="en-US"/>
        </w:rPr>
        <w:t>выработкой</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и</w:t>
      </w:r>
      <w:r w:rsidRPr="002A53EE">
        <w:rPr>
          <w:spacing w:val="-2"/>
          <w:lang w:eastAsia="en-US"/>
        </w:rPr>
        <w:t xml:space="preserve"> </w:t>
      </w:r>
      <w:r w:rsidRPr="002A53EE">
        <w:rPr>
          <w:lang w:eastAsia="en-US"/>
        </w:rPr>
        <w:t>электрической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не</w:t>
      </w:r>
      <w:r w:rsidRPr="002A53EE">
        <w:rPr>
          <w:spacing w:val="-3"/>
          <w:lang w:eastAsia="en-US"/>
        </w:rPr>
        <w:t xml:space="preserve"> </w:t>
      </w:r>
      <w:r w:rsidRPr="002A53EE">
        <w:rPr>
          <w:lang w:eastAsia="en-US"/>
        </w:rPr>
        <w:t>требуется</w:t>
      </w:r>
      <w:r w:rsidRPr="002A53EE">
        <w:rPr>
          <w:color w:val="FF0000"/>
          <w:lang w:eastAsia="en-US"/>
        </w:rPr>
        <w:t>.</w:t>
      </w:r>
    </w:p>
    <w:p w:rsidR="002A53EE" w:rsidRPr="002A53EE" w:rsidRDefault="002A53EE" w:rsidP="002A53EE">
      <w:pPr>
        <w:widowControl w:val="0"/>
        <w:autoSpaceDE w:val="0"/>
        <w:autoSpaceDN w:val="0"/>
        <w:spacing w:before="122"/>
        <w:ind w:left="218" w:right="229" w:firstLine="340"/>
        <w:jc w:val="both"/>
        <w:outlineLvl w:val="2"/>
        <w:rPr>
          <w:b/>
          <w:bCs/>
          <w:i/>
          <w:iCs/>
          <w:lang w:eastAsia="en-US"/>
        </w:rPr>
      </w:pPr>
      <w:bookmarkStart w:id="139" w:name="_bookmark124"/>
      <w:bookmarkEnd w:id="139"/>
      <w:r w:rsidRPr="002A53EE">
        <w:rPr>
          <w:b/>
          <w:bCs/>
          <w:i/>
          <w:iCs/>
          <w:lang w:eastAsia="en-US"/>
        </w:rPr>
        <w:t>д) обоснование предлагаемых для реконструкции и (или) модернизации действующих источников тепловой</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функционирующих</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режиме</w:t>
      </w:r>
      <w:r w:rsidRPr="002A53EE">
        <w:rPr>
          <w:b/>
          <w:bCs/>
          <w:i/>
          <w:iCs/>
          <w:spacing w:val="1"/>
          <w:lang w:eastAsia="en-US"/>
        </w:rPr>
        <w:t xml:space="preserve"> </w:t>
      </w:r>
      <w:r w:rsidRPr="002A53EE">
        <w:rPr>
          <w:b/>
          <w:bCs/>
          <w:i/>
          <w:iCs/>
          <w:lang w:eastAsia="en-US"/>
        </w:rPr>
        <w:t>комбинированной</w:t>
      </w:r>
      <w:r w:rsidRPr="002A53EE">
        <w:rPr>
          <w:b/>
          <w:bCs/>
          <w:i/>
          <w:iCs/>
          <w:spacing w:val="1"/>
          <w:lang w:eastAsia="en-US"/>
        </w:rPr>
        <w:t xml:space="preserve"> </w:t>
      </w:r>
      <w:r w:rsidRPr="002A53EE">
        <w:rPr>
          <w:b/>
          <w:bCs/>
          <w:i/>
          <w:iCs/>
          <w:lang w:eastAsia="en-US"/>
        </w:rPr>
        <w:t>выработки</w:t>
      </w:r>
      <w:r w:rsidRPr="002A53EE">
        <w:rPr>
          <w:b/>
          <w:bCs/>
          <w:i/>
          <w:iCs/>
          <w:spacing w:val="1"/>
          <w:lang w:eastAsia="en-US"/>
        </w:rPr>
        <w:t xml:space="preserve"> </w:t>
      </w:r>
      <w:r w:rsidRPr="002A53EE">
        <w:rPr>
          <w:b/>
          <w:bCs/>
          <w:i/>
          <w:iCs/>
          <w:lang w:eastAsia="en-US"/>
        </w:rPr>
        <w:t>электрической</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для</w:t>
      </w:r>
      <w:r w:rsidRPr="002A53EE">
        <w:rPr>
          <w:b/>
          <w:bCs/>
          <w:i/>
          <w:iCs/>
          <w:spacing w:val="-3"/>
          <w:lang w:eastAsia="en-US"/>
        </w:rPr>
        <w:t xml:space="preserve"> </w:t>
      </w:r>
      <w:r w:rsidRPr="002A53EE">
        <w:rPr>
          <w:b/>
          <w:bCs/>
          <w:i/>
          <w:iCs/>
          <w:lang w:eastAsia="en-US"/>
        </w:rPr>
        <w:t>обеспечения</w:t>
      </w:r>
      <w:r w:rsidRPr="002A53EE">
        <w:rPr>
          <w:b/>
          <w:bCs/>
          <w:i/>
          <w:iCs/>
          <w:spacing w:val="-1"/>
          <w:lang w:eastAsia="en-US"/>
        </w:rPr>
        <w:t xml:space="preserve"> </w:t>
      </w:r>
      <w:r w:rsidRPr="002A53EE">
        <w:rPr>
          <w:b/>
          <w:bCs/>
          <w:i/>
          <w:iCs/>
          <w:lang w:eastAsia="en-US"/>
        </w:rPr>
        <w:t>перспективных</w:t>
      </w:r>
      <w:r w:rsidRPr="002A53EE">
        <w:rPr>
          <w:b/>
          <w:bCs/>
          <w:i/>
          <w:iCs/>
          <w:spacing w:val="-1"/>
          <w:lang w:eastAsia="en-US"/>
        </w:rPr>
        <w:t xml:space="preserve"> </w:t>
      </w:r>
      <w:r w:rsidRPr="002A53EE">
        <w:rPr>
          <w:b/>
          <w:bCs/>
          <w:i/>
          <w:iCs/>
          <w:lang w:eastAsia="en-US"/>
        </w:rPr>
        <w:t>приростов</w:t>
      </w:r>
      <w:r w:rsidRPr="002A53EE">
        <w:rPr>
          <w:b/>
          <w:bCs/>
          <w:i/>
          <w:iCs/>
          <w:spacing w:val="-3"/>
          <w:lang w:eastAsia="en-US"/>
        </w:rPr>
        <w:t xml:space="preserve"> </w:t>
      </w:r>
      <w:r w:rsidRPr="002A53EE">
        <w:rPr>
          <w:b/>
          <w:bCs/>
          <w:i/>
          <w:iCs/>
          <w:lang w:eastAsia="en-US"/>
        </w:rPr>
        <w:t>тепловых</w:t>
      </w:r>
      <w:r w:rsidRPr="002A53EE">
        <w:rPr>
          <w:b/>
          <w:bCs/>
          <w:i/>
          <w:iCs/>
          <w:spacing w:val="-1"/>
          <w:lang w:eastAsia="en-US"/>
        </w:rPr>
        <w:t xml:space="preserve"> </w:t>
      </w:r>
      <w:r w:rsidRPr="002A53EE">
        <w:rPr>
          <w:b/>
          <w:bCs/>
          <w:i/>
          <w:iCs/>
          <w:lang w:eastAsia="en-US"/>
        </w:rPr>
        <w:t>нагрузок, выполненное в порядке, установленном методическими указаниями по разработке схем теплоснабжения</w:t>
      </w:r>
    </w:p>
    <w:p w:rsidR="002A53EE" w:rsidRPr="002A53EE" w:rsidRDefault="002A53EE" w:rsidP="002A53EE">
      <w:pPr>
        <w:widowControl w:val="0"/>
        <w:autoSpaceDE w:val="0"/>
        <w:autoSpaceDN w:val="0"/>
        <w:spacing w:before="118" w:line="278" w:lineRule="auto"/>
        <w:ind w:left="218" w:right="230" w:firstLine="566"/>
        <w:jc w:val="both"/>
        <w:rPr>
          <w:lang w:eastAsia="en-US"/>
        </w:rPr>
      </w:pPr>
      <w:r w:rsidRPr="002A53EE">
        <w:rPr>
          <w:lang w:eastAsia="en-US"/>
        </w:rPr>
        <w:t>Источников тепловой энергии с комбинированной выработкой тепловой и электрической</w:t>
      </w:r>
      <w:r w:rsidRPr="002A53EE">
        <w:rPr>
          <w:spacing w:val="1"/>
          <w:lang w:eastAsia="en-US"/>
        </w:rPr>
        <w:t xml:space="preserve"> </w:t>
      </w:r>
      <w:r w:rsidRPr="002A53EE">
        <w:rPr>
          <w:lang w:eastAsia="en-US"/>
        </w:rPr>
        <w:t>энергии</w:t>
      </w:r>
      <w:r w:rsidRPr="002A53EE">
        <w:rPr>
          <w:spacing w:val="-2"/>
          <w:lang w:eastAsia="en-US"/>
        </w:rPr>
        <w:t xml:space="preserve"> </w:t>
      </w:r>
      <w:r w:rsidRPr="002A53EE">
        <w:rPr>
          <w:lang w:eastAsia="en-US"/>
        </w:rPr>
        <w:t>нет.</w:t>
      </w:r>
    </w:p>
    <w:p w:rsidR="002A53EE" w:rsidRPr="002A53EE" w:rsidRDefault="002A53EE" w:rsidP="002A53EE">
      <w:pPr>
        <w:widowControl w:val="0"/>
        <w:autoSpaceDE w:val="0"/>
        <w:autoSpaceDN w:val="0"/>
        <w:spacing w:before="118"/>
        <w:ind w:left="218" w:right="221" w:firstLine="340"/>
        <w:jc w:val="both"/>
        <w:outlineLvl w:val="2"/>
        <w:rPr>
          <w:b/>
          <w:bCs/>
          <w:i/>
          <w:iCs/>
          <w:lang w:eastAsia="en-US"/>
        </w:rPr>
      </w:pPr>
      <w:bookmarkStart w:id="140" w:name="_bookmark125"/>
      <w:bookmarkEnd w:id="140"/>
      <w:proofErr w:type="gramStart"/>
      <w:r w:rsidRPr="002A53EE">
        <w:rPr>
          <w:b/>
          <w:bCs/>
          <w:i/>
          <w:iCs/>
          <w:lang w:eastAsia="en-US"/>
        </w:rPr>
        <w:t>е) обоснование предложений по переоборудованию котельных в источники тепловой</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функционирующие</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режиме</w:t>
      </w:r>
      <w:r w:rsidRPr="002A53EE">
        <w:rPr>
          <w:b/>
          <w:bCs/>
          <w:i/>
          <w:iCs/>
          <w:spacing w:val="1"/>
          <w:lang w:eastAsia="en-US"/>
        </w:rPr>
        <w:t xml:space="preserve"> </w:t>
      </w:r>
      <w:r w:rsidRPr="002A53EE">
        <w:rPr>
          <w:b/>
          <w:bCs/>
          <w:i/>
          <w:iCs/>
          <w:lang w:eastAsia="en-US"/>
        </w:rPr>
        <w:t>комбинированной</w:t>
      </w:r>
      <w:r w:rsidRPr="002A53EE">
        <w:rPr>
          <w:b/>
          <w:bCs/>
          <w:i/>
          <w:iCs/>
          <w:spacing w:val="1"/>
          <w:lang w:eastAsia="en-US"/>
        </w:rPr>
        <w:t xml:space="preserve"> </w:t>
      </w:r>
      <w:r w:rsidRPr="002A53EE">
        <w:rPr>
          <w:b/>
          <w:bCs/>
          <w:i/>
          <w:iCs/>
          <w:lang w:eastAsia="en-US"/>
        </w:rPr>
        <w:t>выработки</w:t>
      </w:r>
      <w:r w:rsidRPr="002A53EE">
        <w:rPr>
          <w:b/>
          <w:bCs/>
          <w:i/>
          <w:iCs/>
          <w:spacing w:val="1"/>
          <w:lang w:eastAsia="en-US"/>
        </w:rPr>
        <w:t xml:space="preserve"> </w:t>
      </w:r>
      <w:r w:rsidRPr="002A53EE">
        <w:rPr>
          <w:b/>
          <w:bCs/>
          <w:i/>
          <w:iCs/>
          <w:lang w:eastAsia="en-US"/>
        </w:rPr>
        <w:t>электрической</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с</w:t>
      </w:r>
      <w:r w:rsidRPr="002A53EE">
        <w:rPr>
          <w:b/>
          <w:bCs/>
          <w:i/>
          <w:iCs/>
          <w:spacing w:val="1"/>
          <w:lang w:eastAsia="en-US"/>
        </w:rPr>
        <w:t xml:space="preserve"> </w:t>
      </w:r>
      <w:r w:rsidRPr="002A53EE">
        <w:rPr>
          <w:b/>
          <w:bCs/>
          <w:i/>
          <w:iCs/>
          <w:lang w:eastAsia="en-US"/>
        </w:rPr>
        <w:t>выработкой</w:t>
      </w:r>
      <w:r w:rsidRPr="002A53EE">
        <w:rPr>
          <w:b/>
          <w:bCs/>
          <w:i/>
          <w:iCs/>
          <w:spacing w:val="1"/>
          <w:lang w:eastAsia="en-US"/>
        </w:rPr>
        <w:t xml:space="preserve"> </w:t>
      </w:r>
      <w:r w:rsidRPr="002A53EE">
        <w:rPr>
          <w:b/>
          <w:bCs/>
          <w:i/>
          <w:iCs/>
          <w:lang w:eastAsia="en-US"/>
        </w:rPr>
        <w:t>электроэнергии</w:t>
      </w:r>
      <w:r w:rsidRPr="002A53EE">
        <w:rPr>
          <w:b/>
          <w:bCs/>
          <w:i/>
          <w:iCs/>
          <w:spacing w:val="1"/>
          <w:lang w:eastAsia="en-US"/>
        </w:rPr>
        <w:t xml:space="preserve"> </w:t>
      </w:r>
      <w:r w:rsidRPr="002A53EE">
        <w:rPr>
          <w:b/>
          <w:bCs/>
          <w:i/>
          <w:iCs/>
          <w:lang w:eastAsia="en-US"/>
        </w:rPr>
        <w:t>на</w:t>
      </w:r>
      <w:r w:rsidRPr="002A53EE">
        <w:rPr>
          <w:b/>
          <w:bCs/>
          <w:i/>
          <w:iCs/>
          <w:spacing w:val="1"/>
          <w:lang w:eastAsia="en-US"/>
        </w:rPr>
        <w:t xml:space="preserve"> </w:t>
      </w:r>
      <w:r w:rsidRPr="002A53EE">
        <w:rPr>
          <w:b/>
          <w:bCs/>
          <w:i/>
          <w:iCs/>
          <w:lang w:eastAsia="en-US"/>
        </w:rPr>
        <w:t>собственные</w:t>
      </w:r>
      <w:r w:rsidRPr="002A53EE">
        <w:rPr>
          <w:b/>
          <w:bCs/>
          <w:i/>
          <w:iCs/>
          <w:spacing w:val="1"/>
          <w:lang w:eastAsia="en-US"/>
        </w:rPr>
        <w:t xml:space="preserve"> </w:t>
      </w:r>
      <w:r w:rsidRPr="002A53EE">
        <w:rPr>
          <w:b/>
          <w:bCs/>
          <w:i/>
          <w:iCs/>
          <w:lang w:eastAsia="en-US"/>
        </w:rPr>
        <w:t>нужды</w:t>
      </w:r>
      <w:r w:rsidRPr="002A53EE">
        <w:rPr>
          <w:b/>
          <w:bCs/>
          <w:i/>
          <w:iCs/>
          <w:spacing w:val="1"/>
          <w:lang w:eastAsia="en-US"/>
        </w:rPr>
        <w:t xml:space="preserve"> </w:t>
      </w:r>
      <w:r w:rsidRPr="002A53EE">
        <w:rPr>
          <w:b/>
          <w:bCs/>
          <w:i/>
          <w:iCs/>
          <w:lang w:eastAsia="en-US"/>
        </w:rPr>
        <w:t>теплоснабжающей</w:t>
      </w:r>
      <w:r w:rsidRPr="002A53EE">
        <w:rPr>
          <w:b/>
          <w:bCs/>
          <w:i/>
          <w:iCs/>
          <w:spacing w:val="1"/>
          <w:lang w:eastAsia="en-US"/>
        </w:rPr>
        <w:t xml:space="preserve"> </w:t>
      </w:r>
      <w:r w:rsidRPr="002A53EE">
        <w:rPr>
          <w:b/>
          <w:bCs/>
          <w:i/>
          <w:iCs/>
          <w:lang w:eastAsia="en-US"/>
        </w:rPr>
        <w:t>организации</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отношении</w:t>
      </w:r>
      <w:r w:rsidRPr="002A53EE">
        <w:rPr>
          <w:b/>
          <w:bCs/>
          <w:i/>
          <w:iCs/>
          <w:spacing w:val="1"/>
          <w:lang w:eastAsia="en-US"/>
        </w:rPr>
        <w:t xml:space="preserve"> </w:t>
      </w:r>
      <w:r w:rsidRPr="002A53EE">
        <w:rPr>
          <w:b/>
          <w:bCs/>
          <w:i/>
          <w:iCs/>
          <w:lang w:eastAsia="en-US"/>
        </w:rPr>
        <w:t>источника</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на</w:t>
      </w:r>
      <w:r w:rsidRPr="002A53EE">
        <w:rPr>
          <w:b/>
          <w:bCs/>
          <w:i/>
          <w:iCs/>
          <w:spacing w:val="1"/>
          <w:lang w:eastAsia="en-US"/>
        </w:rPr>
        <w:t xml:space="preserve"> </w:t>
      </w:r>
      <w:r w:rsidRPr="002A53EE">
        <w:rPr>
          <w:b/>
          <w:bCs/>
          <w:i/>
          <w:iCs/>
          <w:lang w:eastAsia="en-US"/>
        </w:rPr>
        <w:t>базе</w:t>
      </w:r>
      <w:r w:rsidRPr="002A53EE">
        <w:rPr>
          <w:b/>
          <w:bCs/>
          <w:i/>
          <w:iCs/>
          <w:spacing w:val="1"/>
          <w:lang w:eastAsia="en-US"/>
        </w:rPr>
        <w:t xml:space="preserve"> </w:t>
      </w:r>
      <w:r w:rsidRPr="002A53EE">
        <w:rPr>
          <w:b/>
          <w:bCs/>
          <w:i/>
          <w:iCs/>
          <w:lang w:eastAsia="en-US"/>
        </w:rPr>
        <w:t>существующих</w:t>
      </w:r>
      <w:r w:rsidRPr="002A53EE">
        <w:rPr>
          <w:b/>
          <w:bCs/>
          <w:i/>
          <w:iCs/>
          <w:spacing w:val="-1"/>
          <w:lang w:eastAsia="en-US"/>
        </w:rPr>
        <w:t xml:space="preserve"> </w:t>
      </w:r>
      <w:r w:rsidRPr="002A53EE">
        <w:rPr>
          <w:b/>
          <w:bCs/>
          <w:i/>
          <w:iCs/>
          <w:lang w:eastAsia="en-US"/>
        </w:rPr>
        <w:t>и перспективных</w:t>
      </w:r>
      <w:r w:rsidRPr="002A53EE">
        <w:rPr>
          <w:b/>
          <w:bCs/>
          <w:i/>
          <w:iCs/>
          <w:spacing w:val="-3"/>
          <w:lang w:eastAsia="en-US"/>
        </w:rPr>
        <w:t xml:space="preserve"> </w:t>
      </w:r>
      <w:r w:rsidRPr="002A53EE">
        <w:rPr>
          <w:b/>
          <w:bCs/>
          <w:i/>
          <w:iCs/>
          <w:lang w:eastAsia="en-US"/>
        </w:rPr>
        <w:t>тепловых нагрузок</w:t>
      </w:r>
      <w:proofErr w:type="gramEnd"/>
    </w:p>
    <w:p w:rsidR="002A53EE" w:rsidRPr="002A53EE" w:rsidRDefault="002A53EE" w:rsidP="002A53EE">
      <w:pPr>
        <w:widowControl w:val="0"/>
        <w:autoSpaceDE w:val="0"/>
        <w:autoSpaceDN w:val="0"/>
        <w:spacing w:before="118" w:line="276" w:lineRule="auto"/>
        <w:ind w:left="218" w:right="222" w:firstLine="566"/>
        <w:jc w:val="both"/>
        <w:rPr>
          <w:lang w:eastAsia="en-US"/>
        </w:rPr>
      </w:pPr>
      <w:proofErr w:type="gramStart"/>
      <w:r w:rsidRPr="002A53EE">
        <w:rPr>
          <w:lang w:eastAsia="en-US"/>
        </w:rPr>
        <w:t>Предложения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переоборудованию</w:t>
      </w:r>
      <w:r w:rsidRPr="002A53EE">
        <w:rPr>
          <w:spacing w:val="1"/>
          <w:lang w:eastAsia="en-US"/>
        </w:rPr>
        <w:t xml:space="preserve"> </w:t>
      </w:r>
      <w:r w:rsidRPr="002A53EE">
        <w:rPr>
          <w:lang w:eastAsia="en-US"/>
        </w:rPr>
        <w:t>котельных</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источники</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функционирующие</w:t>
      </w:r>
      <w:r w:rsidRPr="002A53EE">
        <w:rPr>
          <w:spacing w:val="14"/>
          <w:lang w:eastAsia="en-US"/>
        </w:rPr>
        <w:t xml:space="preserve"> </w:t>
      </w:r>
      <w:r w:rsidRPr="002A53EE">
        <w:rPr>
          <w:lang w:eastAsia="en-US"/>
        </w:rPr>
        <w:t>в</w:t>
      </w:r>
      <w:r w:rsidRPr="002A53EE">
        <w:rPr>
          <w:spacing w:val="16"/>
          <w:lang w:eastAsia="en-US"/>
        </w:rPr>
        <w:t xml:space="preserve"> </w:t>
      </w:r>
      <w:r w:rsidRPr="002A53EE">
        <w:rPr>
          <w:lang w:eastAsia="en-US"/>
        </w:rPr>
        <w:t>режиме</w:t>
      </w:r>
      <w:r w:rsidRPr="002A53EE">
        <w:rPr>
          <w:spacing w:val="14"/>
          <w:lang w:eastAsia="en-US"/>
        </w:rPr>
        <w:t xml:space="preserve"> </w:t>
      </w:r>
      <w:r w:rsidRPr="002A53EE">
        <w:rPr>
          <w:lang w:eastAsia="en-US"/>
        </w:rPr>
        <w:t>комбинированной</w:t>
      </w:r>
      <w:r w:rsidRPr="002A53EE">
        <w:rPr>
          <w:spacing w:val="22"/>
          <w:lang w:eastAsia="en-US"/>
        </w:rPr>
        <w:t xml:space="preserve"> </w:t>
      </w:r>
      <w:r w:rsidRPr="002A53EE">
        <w:rPr>
          <w:lang w:eastAsia="en-US"/>
        </w:rPr>
        <w:t>выработки</w:t>
      </w:r>
      <w:r w:rsidRPr="002A53EE">
        <w:rPr>
          <w:spacing w:val="16"/>
          <w:lang w:eastAsia="en-US"/>
        </w:rPr>
        <w:t xml:space="preserve"> </w:t>
      </w:r>
      <w:r w:rsidRPr="002A53EE">
        <w:rPr>
          <w:lang w:eastAsia="en-US"/>
        </w:rPr>
        <w:t>электрической</w:t>
      </w:r>
      <w:r w:rsidRPr="002A53EE">
        <w:rPr>
          <w:spacing w:val="15"/>
          <w:lang w:eastAsia="en-US"/>
        </w:rPr>
        <w:t xml:space="preserve"> </w:t>
      </w:r>
      <w:r w:rsidRPr="002A53EE">
        <w:rPr>
          <w:lang w:eastAsia="en-US"/>
        </w:rPr>
        <w:t>и</w:t>
      </w:r>
      <w:r w:rsidRPr="002A53EE">
        <w:rPr>
          <w:spacing w:val="15"/>
          <w:lang w:eastAsia="en-US"/>
        </w:rPr>
        <w:t xml:space="preserve"> </w:t>
      </w:r>
      <w:r w:rsidRPr="002A53EE">
        <w:rPr>
          <w:lang w:eastAsia="en-US"/>
        </w:rPr>
        <w:t>тепловой</w:t>
      </w:r>
      <w:r w:rsidRPr="002A53EE">
        <w:rPr>
          <w:spacing w:val="16"/>
          <w:lang w:eastAsia="en-US"/>
        </w:rPr>
        <w:t xml:space="preserve"> </w:t>
      </w:r>
      <w:r w:rsidRPr="002A53EE">
        <w:rPr>
          <w:lang w:eastAsia="en-US"/>
        </w:rPr>
        <w:t>энергии,</w:t>
      </w:r>
      <w:r w:rsidRPr="002A53EE">
        <w:rPr>
          <w:spacing w:val="-58"/>
          <w:lang w:eastAsia="en-US"/>
        </w:rPr>
        <w:t xml:space="preserve"> </w:t>
      </w:r>
      <w:r w:rsidRPr="002A53EE">
        <w:rPr>
          <w:lang w:eastAsia="en-US"/>
        </w:rPr>
        <w:t>с</w:t>
      </w:r>
      <w:r w:rsidRPr="002A53EE">
        <w:rPr>
          <w:spacing w:val="1"/>
          <w:lang w:eastAsia="en-US"/>
        </w:rPr>
        <w:t xml:space="preserve"> </w:t>
      </w:r>
      <w:r w:rsidRPr="002A53EE">
        <w:rPr>
          <w:lang w:eastAsia="en-US"/>
        </w:rPr>
        <w:t>выработкой</w:t>
      </w:r>
      <w:r w:rsidRPr="002A53EE">
        <w:rPr>
          <w:spacing w:val="1"/>
          <w:lang w:eastAsia="en-US"/>
        </w:rPr>
        <w:t xml:space="preserve"> </w:t>
      </w:r>
      <w:r w:rsidRPr="002A53EE">
        <w:rPr>
          <w:lang w:eastAsia="en-US"/>
        </w:rPr>
        <w:t>электроэнергии</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собственные</w:t>
      </w:r>
      <w:r w:rsidRPr="002A53EE">
        <w:rPr>
          <w:spacing w:val="1"/>
          <w:lang w:eastAsia="en-US"/>
        </w:rPr>
        <w:t xml:space="preserve"> </w:t>
      </w:r>
      <w:r w:rsidRPr="002A53EE">
        <w:rPr>
          <w:lang w:eastAsia="en-US"/>
        </w:rPr>
        <w:t>нужды</w:t>
      </w:r>
      <w:r w:rsidRPr="002A53EE">
        <w:rPr>
          <w:spacing w:val="1"/>
          <w:lang w:eastAsia="en-US"/>
        </w:rPr>
        <w:t xml:space="preserve"> </w:t>
      </w:r>
      <w:r w:rsidRPr="002A53EE">
        <w:rPr>
          <w:lang w:eastAsia="en-US"/>
        </w:rPr>
        <w:t>теплоснабжающей</w:t>
      </w:r>
      <w:r w:rsidRPr="002A53EE">
        <w:rPr>
          <w:spacing w:val="1"/>
          <w:lang w:eastAsia="en-US"/>
        </w:rPr>
        <w:t xml:space="preserve"> </w:t>
      </w:r>
      <w:r w:rsidRPr="002A53EE">
        <w:rPr>
          <w:lang w:eastAsia="en-US"/>
        </w:rPr>
        <w:t>организации</w:t>
      </w:r>
      <w:r w:rsidRPr="002A53EE">
        <w:rPr>
          <w:spacing w:val="1"/>
          <w:lang w:eastAsia="en-US"/>
        </w:rPr>
        <w:t xml:space="preserve"> </w:t>
      </w:r>
      <w:r w:rsidRPr="002A53EE">
        <w:rPr>
          <w:lang w:eastAsia="en-US"/>
        </w:rPr>
        <w:t>в</w:t>
      </w:r>
      <w:r w:rsidRPr="002A53EE">
        <w:rPr>
          <w:spacing w:val="-57"/>
          <w:lang w:eastAsia="en-US"/>
        </w:rPr>
        <w:t xml:space="preserve"> </w:t>
      </w:r>
      <w:r w:rsidRPr="002A53EE">
        <w:rPr>
          <w:lang w:eastAsia="en-US"/>
        </w:rPr>
        <w:t>отношении источника тепловой энергии, на базе существующих и перспективных тепловых</w:t>
      </w:r>
      <w:r w:rsidRPr="002A53EE">
        <w:rPr>
          <w:spacing w:val="1"/>
          <w:lang w:eastAsia="en-US"/>
        </w:rPr>
        <w:t xml:space="preserve"> </w:t>
      </w:r>
      <w:r w:rsidRPr="002A53EE">
        <w:rPr>
          <w:lang w:eastAsia="en-US"/>
        </w:rPr>
        <w:t>нагрузок,</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предусматриваются.</w:t>
      </w:r>
      <w:proofErr w:type="gramEnd"/>
    </w:p>
    <w:p w:rsidR="002A53EE" w:rsidRPr="002A53EE" w:rsidRDefault="002A53EE" w:rsidP="002A53EE">
      <w:pPr>
        <w:widowControl w:val="0"/>
        <w:autoSpaceDE w:val="0"/>
        <w:autoSpaceDN w:val="0"/>
        <w:spacing w:before="122"/>
        <w:ind w:left="218" w:right="228" w:firstLine="340"/>
        <w:jc w:val="both"/>
        <w:outlineLvl w:val="2"/>
        <w:rPr>
          <w:b/>
          <w:bCs/>
          <w:i/>
          <w:iCs/>
          <w:lang w:eastAsia="en-US"/>
        </w:rPr>
      </w:pPr>
      <w:bookmarkStart w:id="141" w:name="_bookmark126"/>
      <w:bookmarkEnd w:id="141"/>
      <w:r w:rsidRPr="002A53EE">
        <w:rPr>
          <w:b/>
          <w:bCs/>
          <w:i/>
          <w:iCs/>
          <w:lang w:eastAsia="en-US"/>
        </w:rPr>
        <w:t>ж) обоснование предлагаемых для реконструкции и (или) модернизации котельных с</w:t>
      </w:r>
      <w:r w:rsidRPr="002A53EE">
        <w:rPr>
          <w:b/>
          <w:bCs/>
          <w:i/>
          <w:iCs/>
          <w:spacing w:val="1"/>
          <w:lang w:eastAsia="en-US"/>
        </w:rPr>
        <w:t xml:space="preserve"> </w:t>
      </w:r>
      <w:r w:rsidRPr="002A53EE">
        <w:rPr>
          <w:b/>
          <w:bCs/>
          <w:i/>
          <w:iCs/>
          <w:lang w:eastAsia="en-US"/>
        </w:rPr>
        <w:t>увеличением</w:t>
      </w:r>
      <w:r w:rsidRPr="002A53EE">
        <w:rPr>
          <w:b/>
          <w:bCs/>
          <w:i/>
          <w:iCs/>
          <w:spacing w:val="1"/>
          <w:lang w:eastAsia="en-US"/>
        </w:rPr>
        <w:t xml:space="preserve"> </w:t>
      </w:r>
      <w:r w:rsidRPr="002A53EE">
        <w:rPr>
          <w:b/>
          <w:bCs/>
          <w:i/>
          <w:iCs/>
          <w:lang w:eastAsia="en-US"/>
        </w:rPr>
        <w:t>зоны</w:t>
      </w:r>
      <w:r w:rsidRPr="002A53EE">
        <w:rPr>
          <w:b/>
          <w:bCs/>
          <w:i/>
          <w:iCs/>
          <w:spacing w:val="1"/>
          <w:lang w:eastAsia="en-US"/>
        </w:rPr>
        <w:t xml:space="preserve"> </w:t>
      </w:r>
      <w:r w:rsidRPr="002A53EE">
        <w:rPr>
          <w:b/>
          <w:bCs/>
          <w:i/>
          <w:iCs/>
          <w:lang w:eastAsia="en-US"/>
        </w:rPr>
        <w:t>их</w:t>
      </w:r>
      <w:r w:rsidRPr="002A53EE">
        <w:rPr>
          <w:b/>
          <w:bCs/>
          <w:i/>
          <w:iCs/>
          <w:spacing w:val="1"/>
          <w:lang w:eastAsia="en-US"/>
        </w:rPr>
        <w:t xml:space="preserve"> </w:t>
      </w:r>
      <w:r w:rsidRPr="002A53EE">
        <w:rPr>
          <w:b/>
          <w:bCs/>
          <w:i/>
          <w:iCs/>
          <w:lang w:eastAsia="en-US"/>
        </w:rPr>
        <w:t>действия</w:t>
      </w:r>
      <w:r w:rsidRPr="002A53EE">
        <w:rPr>
          <w:b/>
          <w:bCs/>
          <w:i/>
          <w:iCs/>
          <w:spacing w:val="1"/>
          <w:lang w:eastAsia="en-US"/>
        </w:rPr>
        <w:t xml:space="preserve"> </w:t>
      </w:r>
      <w:r w:rsidRPr="002A53EE">
        <w:rPr>
          <w:b/>
          <w:bCs/>
          <w:i/>
          <w:iCs/>
          <w:lang w:eastAsia="en-US"/>
        </w:rPr>
        <w:t>путем</w:t>
      </w:r>
      <w:r w:rsidRPr="002A53EE">
        <w:rPr>
          <w:b/>
          <w:bCs/>
          <w:i/>
          <w:iCs/>
          <w:spacing w:val="1"/>
          <w:lang w:eastAsia="en-US"/>
        </w:rPr>
        <w:t xml:space="preserve"> </w:t>
      </w:r>
      <w:r w:rsidRPr="002A53EE">
        <w:rPr>
          <w:b/>
          <w:bCs/>
          <w:i/>
          <w:iCs/>
          <w:lang w:eastAsia="en-US"/>
        </w:rPr>
        <w:t>включения</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нее</w:t>
      </w:r>
      <w:r w:rsidRPr="002A53EE">
        <w:rPr>
          <w:b/>
          <w:bCs/>
          <w:i/>
          <w:iCs/>
          <w:spacing w:val="1"/>
          <w:lang w:eastAsia="en-US"/>
        </w:rPr>
        <w:t xml:space="preserve"> </w:t>
      </w:r>
      <w:r w:rsidRPr="002A53EE">
        <w:rPr>
          <w:b/>
          <w:bCs/>
          <w:i/>
          <w:iCs/>
          <w:lang w:eastAsia="en-US"/>
        </w:rPr>
        <w:t>зон</w:t>
      </w:r>
      <w:r w:rsidRPr="002A53EE">
        <w:rPr>
          <w:b/>
          <w:bCs/>
          <w:i/>
          <w:iCs/>
          <w:spacing w:val="1"/>
          <w:lang w:eastAsia="en-US"/>
        </w:rPr>
        <w:t xml:space="preserve"> </w:t>
      </w:r>
      <w:proofErr w:type="gramStart"/>
      <w:r w:rsidRPr="002A53EE">
        <w:rPr>
          <w:b/>
          <w:bCs/>
          <w:i/>
          <w:iCs/>
          <w:lang w:eastAsia="en-US"/>
        </w:rPr>
        <w:t>действия</w:t>
      </w:r>
      <w:proofErr w:type="gramEnd"/>
      <w:r w:rsidRPr="002A53EE">
        <w:rPr>
          <w:b/>
          <w:bCs/>
          <w:i/>
          <w:iCs/>
          <w:spacing w:val="1"/>
          <w:lang w:eastAsia="en-US"/>
        </w:rPr>
        <w:t xml:space="preserve"> </w:t>
      </w:r>
      <w:r w:rsidRPr="002A53EE">
        <w:rPr>
          <w:b/>
          <w:bCs/>
          <w:i/>
          <w:iCs/>
          <w:lang w:eastAsia="en-US"/>
        </w:rPr>
        <w:t>существующих</w:t>
      </w:r>
      <w:r w:rsidRPr="002A53EE">
        <w:rPr>
          <w:b/>
          <w:bCs/>
          <w:i/>
          <w:iCs/>
          <w:spacing w:val="1"/>
          <w:lang w:eastAsia="en-US"/>
        </w:rPr>
        <w:t xml:space="preserve"> </w:t>
      </w:r>
      <w:r w:rsidRPr="002A53EE">
        <w:rPr>
          <w:b/>
          <w:bCs/>
          <w:i/>
          <w:iCs/>
          <w:lang w:eastAsia="en-US"/>
        </w:rPr>
        <w:t>источников</w:t>
      </w:r>
      <w:r w:rsidRPr="002A53EE">
        <w:rPr>
          <w:b/>
          <w:bCs/>
          <w:i/>
          <w:iCs/>
          <w:spacing w:val="-3"/>
          <w:lang w:eastAsia="en-US"/>
        </w:rPr>
        <w:t xml:space="preserve"> </w:t>
      </w:r>
      <w:r w:rsidRPr="002A53EE">
        <w:rPr>
          <w:b/>
          <w:bCs/>
          <w:i/>
          <w:iCs/>
          <w:lang w:eastAsia="en-US"/>
        </w:rPr>
        <w:t>тепловой</w:t>
      </w:r>
      <w:r w:rsidRPr="002A53EE">
        <w:rPr>
          <w:b/>
          <w:bCs/>
          <w:i/>
          <w:iCs/>
          <w:spacing w:val="-2"/>
          <w:lang w:eastAsia="en-US"/>
        </w:rPr>
        <w:t xml:space="preserve"> </w:t>
      </w:r>
      <w:r w:rsidRPr="002A53EE">
        <w:rPr>
          <w:b/>
          <w:bCs/>
          <w:i/>
          <w:iCs/>
          <w:lang w:eastAsia="en-US"/>
        </w:rPr>
        <w:t>энергии</w:t>
      </w:r>
    </w:p>
    <w:p w:rsidR="002A53EE" w:rsidRPr="002A53EE" w:rsidRDefault="002A53EE" w:rsidP="002A53EE">
      <w:pPr>
        <w:widowControl w:val="0"/>
        <w:autoSpaceDE w:val="0"/>
        <w:autoSpaceDN w:val="0"/>
        <w:spacing w:before="118" w:line="276" w:lineRule="auto"/>
        <w:ind w:left="218" w:right="224" w:firstLine="566"/>
        <w:jc w:val="both"/>
        <w:rPr>
          <w:lang w:eastAsia="en-US"/>
        </w:rPr>
      </w:pPr>
      <w:r w:rsidRPr="002A53EE">
        <w:rPr>
          <w:lang w:eastAsia="en-US"/>
        </w:rPr>
        <w:t>Переключения потребителей тепловой энергии одного источника на другой в сельское</w:t>
      </w:r>
      <w:r w:rsidRPr="002A53EE">
        <w:rPr>
          <w:spacing w:val="1"/>
          <w:lang w:eastAsia="en-US"/>
        </w:rPr>
        <w:t xml:space="preserve"> </w:t>
      </w:r>
      <w:r w:rsidRPr="002A53EE">
        <w:rPr>
          <w:lang w:eastAsia="en-US"/>
        </w:rPr>
        <w:t>поселение</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предусмотрено.</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всех</w:t>
      </w:r>
      <w:r w:rsidRPr="002A53EE">
        <w:rPr>
          <w:spacing w:val="1"/>
          <w:lang w:eastAsia="en-US"/>
        </w:rPr>
        <w:t xml:space="preserve"> </w:t>
      </w:r>
      <w:r w:rsidRPr="002A53EE">
        <w:rPr>
          <w:lang w:eastAsia="en-US"/>
        </w:rPr>
        <w:t>источниках</w:t>
      </w:r>
      <w:r w:rsidRPr="002A53EE">
        <w:rPr>
          <w:spacing w:val="1"/>
          <w:lang w:eastAsia="en-US"/>
        </w:rPr>
        <w:t xml:space="preserve"> </w:t>
      </w:r>
      <w:r w:rsidRPr="002A53EE">
        <w:rPr>
          <w:lang w:eastAsia="en-US"/>
        </w:rPr>
        <w:t>имеется</w:t>
      </w:r>
      <w:r w:rsidRPr="002A53EE">
        <w:rPr>
          <w:spacing w:val="1"/>
          <w:lang w:eastAsia="en-US"/>
        </w:rPr>
        <w:t xml:space="preserve"> </w:t>
      </w:r>
      <w:r w:rsidRPr="002A53EE">
        <w:rPr>
          <w:lang w:eastAsia="en-US"/>
        </w:rPr>
        <w:t>достаточный</w:t>
      </w:r>
      <w:r w:rsidRPr="002A53EE">
        <w:rPr>
          <w:spacing w:val="1"/>
          <w:lang w:eastAsia="en-US"/>
        </w:rPr>
        <w:t xml:space="preserve"> </w:t>
      </w:r>
      <w:r w:rsidRPr="002A53EE">
        <w:rPr>
          <w:lang w:eastAsia="en-US"/>
        </w:rPr>
        <w:t>резерв</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мощности</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пропускной</w:t>
      </w:r>
      <w:r w:rsidRPr="002A53EE">
        <w:rPr>
          <w:spacing w:val="1"/>
          <w:lang w:eastAsia="en-US"/>
        </w:rPr>
        <w:t xml:space="preserve"> </w:t>
      </w:r>
      <w:r w:rsidRPr="002A53EE">
        <w:rPr>
          <w:lang w:eastAsia="en-US"/>
        </w:rPr>
        <w:t>способности</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подключения</w:t>
      </w:r>
      <w:r w:rsidRPr="002A53EE">
        <w:rPr>
          <w:spacing w:val="1"/>
          <w:lang w:eastAsia="en-US"/>
        </w:rPr>
        <w:t xml:space="preserve"> </w:t>
      </w:r>
      <w:r w:rsidRPr="002A53EE">
        <w:rPr>
          <w:lang w:eastAsia="en-US"/>
        </w:rPr>
        <w:t>перспективных</w:t>
      </w:r>
      <w:r w:rsidRPr="002A53EE">
        <w:rPr>
          <w:spacing w:val="1"/>
          <w:lang w:eastAsia="en-US"/>
        </w:rPr>
        <w:t xml:space="preserve"> </w:t>
      </w:r>
      <w:r w:rsidRPr="002A53EE">
        <w:rPr>
          <w:lang w:eastAsia="en-US"/>
        </w:rPr>
        <w:t>потребителей.</w:t>
      </w:r>
    </w:p>
    <w:p w:rsidR="002A53EE" w:rsidRPr="002A53EE" w:rsidRDefault="002A53EE" w:rsidP="002A53EE">
      <w:pPr>
        <w:widowControl w:val="0"/>
        <w:autoSpaceDE w:val="0"/>
        <w:autoSpaceDN w:val="0"/>
        <w:spacing w:before="123"/>
        <w:ind w:left="218" w:right="229" w:firstLine="340"/>
        <w:jc w:val="both"/>
        <w:outlineLvl w:val="2"/>
        <w:rPr>
          <w:b/>
          <w:bCs/>
          <w:i/>
          <w:iCs/>
          <w:lang w:eastAsia="en-US"/>
        </w:rPr>
      </w:pPr>
      <w:bookmarkStart w:id="142" w:name="_bookmark127"/>
      <w:bookmarkEnd w:id="142"/>
      <w:r w:rsidRPr="002A53EE">
        <w:rPr>
          <w:b/>
          <w:bCs/>
          <w:i/>
          <w:iCs/>
          <w:lang w:eastAsia="en-US"/>
        </w:rPr>
        <w:t>з) обоснование</w:t>
      </w:r>
      <w:r w:rsidRPr="002A53EE">
        <w:rPr>
          <w:b/>
          <w:bCs/>
          <w:i/>
          <w:iCs/>
          <w:spacing w:val="1"/>
          <w:lang w:eastAsia="en-US"/>
        </w:rPr>
        <w:t xml:space="preserve"> </w:t>
      </w:r>
      <w:r w:rsidRPr="002A53EE">
        <w:rPr>
          <w:b/>
          <w:bCs/>
          <w:i/>
          <w:iCs/>
          <w:lang w:eastAsia="en-US"/>
        </w:rPr>
        <w:t>предлагаемых</w:t>
      </w:r>
      <w:r w:rsidRPr="002A53EE">
        <w:rPr>
          <w:b/>
          <w:bCs/>
          <w:i/>
          <w:iCs/>
          <w:spacing w:val="1"/>
          <w:lang w:eastAsia="en-US"/>
        </w:rPr>
        <w:t xml:space="preserve"> </w:t>
      </w:r>
      <w:r w:rsidRPr="002A53EE">
        <w:rPr>
          <w:b/>
          <w:bCs/>
          <w:i/>
          <w:iCs/>
          <w:lang w:eastAsia="en-US"/>
        </w:rPr>
        <w:t>для</w:t>
      </w:r>
      <w:r w:rsidRPr="002A53EE">
        <w:rPr>
          <w:b/>
          <w:bCs/>
          <w:i/>
          <w:iCs/>
          <w:spacing w:val="1"/>
          <w:lang w:eastAsia="en-US"/>
        </w:rPr>
        <w:t xml:space="preserve"> </w:t>
      </w:r>
      <w:r w:rsidRPr="002A53EE">
        <w:rPr>
          <w:b/>
          <w:bCs/>
          <w:i/>
          <w:iCs/>
          <w:lang w:eastAsia="en-US"/>
        </w:rPr>
        <w:t>перевода</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пиковый</w:t>
      </w:r>
      <w:r w:rsidRPr="002A53EE">
        <w:rPr>
          <w:b/>
          <w:bCs/>
          <w:i/>
          <w:iCs/>
          <w:spacing w:val="1"/>
          <w:lang w:eastAsia="en-US"/>
        </w:rPr>
        <w:t xml:space="preserve"> </w:t>
      </w:r>
      <w:r w:rsidRPr="002A53EE">
        <w:rPr>
          <w:b/>
          <w:bCs/>
          <w:i/>
          <w:iCs/>
          <w:lang w:eastAsia="en-US"/>
        </w:rPr>
        <w:t>режим</w:t>
      </w:r>
      <w:r w:rsidRPr="002A53EE">
        <w:rPr>
          <w:b/>
          <w:bCs/>
          <w:i/>
          <w:iCs/>
          <w:spacing w:val="1"/>
          <w:lang w:eastAsia="en-US"/>
        </w:rPr>
        <w:t xml:space="preserve"> </w:t>
      </w:r>
      <w:r w:rsidRPr="002A53EE">
        <w:rPr>
          <w:b/>
          <w:bCs/>
          <w:i/>
          <w:iCs/>
          <w:lang w:eastAsia="en-US"/>
        </w:rPr>
        <w:t>работы</w:t>
      </w:r>
      <w:r w:rsidRPr="002A53EE">
        <w:rPr>
          <w:b/>
          <w:bCs/>
          <w:i/>
          <w:iCs/>
          <w:spacing w:val="1"/>
          <w:lang w:eastAsia="en-US"/>
        </w:rPr>
        <w:t xml:space="preserve"> </w:t>
      </w:r>
      <w:r w:rsidRPr="002A53EE">
        <w:rPr>
          <w:b/>
          <w:bCs/>
          <w:i/>
          <w:iCs/>
          <w:lang w:eastAsia="en-US"/>
        </w:rPr>
        <w:t>котельных</w:t>
      </w:r>
      <w:r w:rsidRPr="002A53EE">
        <w:rPr>
          <w:b/>
          <w:bCs/>
          <w:i/>
          <w:iCs/>
          <w:spacing w:val="1"/>
          <w:lang w:eastAsia="en-US"/>
        </w:rPr>
        <w:t xml:space="preserve"> </w:t>
      </w:r>
      <w:r w:rsidRPr="002A53EE">
        <w:rPr>
          <w:b/>
          <w:bCs/>
          <w:i/>
          <w:iCs/>
          <w:lang w:eastAsia="en-US"/>
        </w:rPr>
        <w:t>по</w:t>
      </w:r>
      <w:r w:rsidRPr="002A53EE">
        <w:rPr>
          <w:b/>
          <w:bCs/>
          <w:i/>
          <w:iCs/>
          <w:spacing w:val="1"/>
          <w:lang w:eastAsia="en-US"/>
        </w:rPr>
        <w:t xml:space="preserve"> </w:t>
      </w:r>
      <w:r w:rsidRPr="002A53EE">
        <w:rPr>
          <w:b/>
          <w:bCs/>
          <w:i/>
          <w:iCs/>
          <w:lang w:eastAsia="en-US"/>
        </w:rPr>
        <w:t>отношению</w:t>
      </w:r>
      <w:r w:rsidRPr="002A53EE">
        <w:rPr>
          <w:b/>
          <w:bCs/>
          <w:i/>
          <w:iCs/>
          <w:spacing w:val="1"/>
          <w:lang w:eastAsia="en-US"/>
        </w:rPr>
        <w:t xml:space="preserve"> </w:t>
      </w:r>
      <w:r w:rsidRPr="002A53EE">
        <w:rPr>
          <w:b/>
          <w:bCs/>
          <w:i/>
          <w:iCs/>
          <w:lang w:eastAsia="en-US"/>
        </w:rPr>
        <w:t>к</w:t>
      </w:r>
      <w:r w:rsidRPr="002A53EE">
        <w:rPr>
          <w:b/>
          <w:bCs/>
          <w:i/>
          <w:iCs/>
          <w:spacing w:val="1"/>
          <w:lang w:eastAsia="en-US"/>
        </w:rPr>
        <w:t xml:space="preserve"> </w:t>
      </w:r>
      <w:r w:rsidRPr="002A53EE">
        <w:rPr>
          <w:b/>
          <w:bCs/>
          <w:i/>
          <w:iCs/>
          <w:lang w:eastAsia="en-US"/>
        </w:rPr>
        <w:t>источникам</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функционирующим</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режиме</w:t>
      </w:r>
      <w:r w:rsidRPr="002A53EE">
        <w:rPr>
          <w:b/>
          <w:bCs/>
          <w:i/>
          <w:iCs/>
          <w:spacing w:val="1"/>
          <w:lang w:eastAsia="en-US"/>
        </w:rPr>
        <w:t xml:space="preserve"> </w:t>
      </w:r>
      <w:r w:rsidRPr="002A53EE">
        <w:rPr>
          <w:b/>
          <w:bCs/>
          <w:i/>
          <w:iCs/>
          <w:lang w:eastAsia="en-US"/>
        </w:rPr>
        <w:t>комбинированной</w:t>
      </w:r>
      <w:r w:rsidRPr="002A53EE">
        <w:rPr>
          <w:b/>
          <w:bCs/>
          <w:i/>
          <w:iCs/>
          <w:spacing w:val="-1"/>
          <w:lang w:eastAsia="en-US"/>
        </w:rPr>
        <w:t xml:space="preserve"> </w:t>
      </w:r>
      <w:r w:rsidRPr="002A53EE">
        <w:rPr>
          <w:b/>
          <w:bCs/>
          <w:i/>
          <w:iCs/>
          <w:lang w:eastAsia="en-US"/>
        </w:rPr>
        <w:t>выработки</w:t>
      </w:r>
      <w:r w:rsidRPr="002A53EE">
        <w:rPr>
          <w:b/>
          <w:bCs/>
          <w:i/>
          <w:iCs/>
          <w:spacing w:val="1"/>
          <w:lang w:eastAsia="en-US"/>
        </w:rPr>
        <w:t xml:space="preserve"> </w:t>
      </w:r>
      <w:r w:rsidRPr="002A53EE">
        <w:rPr>
          <w:b/>
          <w:bCs/>
          <w:i/>
          <w:iCs/>
          <w:lang w:eastAsia="en-US"/>
        </w:rPr>
        <w:t>электрической</w:t>
      </w:r>
      <w:r w:rsidRPr="002A53EE">
        <w:rPr>
          <w:b/>
          <w:bCs/>
          <w:i/>
          <w:iCs/>
          <w:spacing w:val="-1"/>
          <w:lang w:eastAsia="en-US"/>
        </w:rPr>
        <w:t xml:space="preserve"> </w:t>
      </w:r>
      <w:r w:rsidRPr="002A53EE">
        <w:rPr>
          <w:b/>
          <w:bCs/>
          <w:i/>
          <w:iCs/>
          <w:lang w:eastAsia="en-US"/>
        </w:rPr>
        <w:t>и</w:t>
      </w:r>
      <w:r w:rsidRPr="002A53EE">
        <w:rPr>
          <w:b/>
          <w:bCs/>
          <w:i/>
          <w:iCs/>
          <w:spacing w:val="-2"/>
          <w:lang w:eastAsia="en-US"/>
        </w:rPr>
        <w:t xml:space="preserve"> </w:t>
      </w:r>
      <w:r w:rsidRPr="002A53EE">
        <w:rPr>
          <w:b/>
          <w:bCs/>
          <w:i/>
          <w:iCs/>
          <w:lang w:eastAsia="en-US"/>
        </w:rPr>
        <w:t>тепловой</w:t>
      </w:r>
      <w:r w:rsidRPr="002A53EE">
        <w:rPr>
          <w:b/>
          <w:bCs/>
          <w:i/>
          <w:iCs/>
          <w:spacing w:val="-2"/>
          <w:lang w:eastAsia="en-US"/>
        </w:rPr>
        <w:t xml:space="preserve"> </w:t>
      </w:r>
      <w:r w:rsidRPr="002A53EE">
        <w:rPr>
          <w:b/>
          <w:bCs/>
          <w:i/>
          <w:iCs/>
          <w:lang w:eastAsia="en-US"/>
        </w:rPr>
        <w:t>энергии</w:t>
      </w:r>
    </w:p>
    <w:p w:rsidR="002A53EE" w:rsidRPr="002A53EE" w:rsidRDefault="002A53EE" w:rsidP="002A53EE">
      <w:pPr>
        <w:widowControl w:val="0"/>
        <w:autoSpaceDE w:val="0"/>
        <w:autoSpaceDN w:val="0"/>
        <w:spacing w:before="118" w:line="276" w:lineRule="auto"/>
        <w:ind w:left="218" w:right="224" w:firstLine="566"/>
        <w:jc w:val="both"/>
        <w:rPr>
          <w:lang w:eastAsia="en-US"/>
        </w:rPr>
      </w:pPr>
      <w:r w:rsidRPr="002A53EE">
        <w:rPr>
          <w:lang w:eastAsia="en-US"/>
        </w:rPr>
        <w:t>В настоящее время на территории сельского поселения источники с комбинированной</w:t>
      </w:r>
      <w:r w:rsidRPr="002A53EE">
        <w:rPr>
          <w:spacing w:val="1"/>
          <w:lang w:eastAsia="en-US"/>
        </w:rPr>
        <w:t xml:space="preserve"> </w:t>
      </w:r>
      <w:r w:rsidRPr="002A53EE">
        <w:rPr>
          <w:lang w:eastAsia="en-US"/>
        </w:rPr>
        <w:t>выработкой</w:t>
      </w:r>
      <w:r w:rsidRPr="002A53EE">
        <w:rPr>
          <w:spacing w:val="-1"/>
          <w:lang w:eastAsia="en-US"/>
        </w:rPr>
        <w:t xml:space="preserve"> </w:t>
      </w:r>
      <w:r w:rsidRPr="002A53EE">
        <w:rPr>
          <w:lang w:eastAsia="en-US"/>
        </w:rPr>
        <w:t>тепловой</w:t>
      </w:r>
      <w:r w:rsidRPr="002A53EE">
        <w:rPr>
          <w:spacing w:val="-2"/>
          <w:lang w:eastAsia="en-US"/>
        </w:rPr>
        <w:t xml:space="preserve"> </w:t>
      </w:r>
      <w:r w:rsidRPr="002A53EE">
        <w:rPr>
          <w:lang w:eastAsia="en-US"/>
        </w:rPr>
        <w:t>и</w:t>
      </w:r>
      <w:r w:rsidRPr="002A53EE">
        <w:rPr>
          <w:spacing w:val="-2"/>
          <w:lang w:eastAsia="en-US"/>
        </w:rPr>
        <w:t xml:space="preserve"> </w:t>
      </w:r>
      <w:r w:rsidRPr="002A53EE">
        <w:rPr>
          <w:lang w:eastAsia="en-US"/>
        </w:rPr>
        <w:t>электрической</w:t>
      </w:r>
      <w:r w:rsidRPr="002A53EE">
        <w:rPr>
          <w:spacing w:val="-1"/>
          <w:lang w:eastAsia="en-US"/>
        </w:rPr>
        <w:t xml:space="preserve"> </w:t>
      </w:r>
      <w:r w:rsidRPr="002A53EE">
        <w:rPr>
          <w:lang w:eastAsia="en-US"/>
        </w:rPr>
        <w:t>энергии</w:t>
      </w:r>
      <w:r w:rsidRPr="002A53EE">
        <w:rPr>
          <w:spacing w:val="-2"/>
          <w:lang w:eastAsia="en-US"/>
        </w:rPr>
        <w:t xml:space="preserve"> </w:t>
      </w:r>
      <w:r w:rsidRPr="002A53EE">
        <w:rPr>
          <w:lang w:eastAsia="en-US"/>
        </w:rPr>
        <w:t>отсутствуют.</w:t>
      </w:r>
    </w:p>
    <w:p w:rsidR="002A53EE" w:rsidRPr="002A53EE" w:rsidRDefault="002A53EE" w:rsidP="002A53EE">
      <w:pPr>
        <w:widowControl w:val="0"/>
        <w:autoSpaceDE w:val="0"/>
        <w:autoSpaceDN w:val="0"/>
        <w:spacing w:before="121"/>
        <w:ind w:left="218" w:right="225" w:firstLine="340"/>
        <w:jc w:val="both"/>
        <w:outlineLvl w:val="2"/>
        <w:rPr>
          <w:b/>
          <w:bCs/>
          <w:i/>
          <w:iCs/>
          <w:lang w:eastAsia="en-US"/>
        </w:rPr>
      </w:pPr>
      <w:bookmarkStart w:id="143" w:name="_bookmark128"/>
      <w:bookmarkEnd w:id="143"/>
      <w:r w:rsidRPr="002A53EE">
        <w:rPr>
          <w:b/>
          <w:bCs/>
          <w:i/>
          <w:iCs/>
          <w:lang w:eastAsia="en-US"/>
        </w:rPr>
        <w:t>и) обоснование предложений по расширению зон действия действующих источников</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функционирующих</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режиме</w:t>
      </w:r>
      <w:r w:rsidRPr="002A53EE">
        <w:rPr>
          <w:b/>
          <w:bCs/>
          <w:i/>
          <w:iCs/>
          <w:spacing w:val="1"/>
          <w:lang w:eastAsia="en-US"/>
        </w:rPr>
        <w:t xml:space="preserve"> </w:t>
      </w:r>
      <w:r w:rsidRPr="002A53EE">
        <w:rPr>
          <w:b/>
          <w:bCs/>
          <w:i/>
          <w:iCs/>
          <w:lang w:eastAsia="en-US"/>
        </w:rPr>
        <w:t>комбинированной</w:t>
      </w:r>
      <w:r w:rsidRPr="002A53EE">
        <w:rPr>
          <w:b/>
          <w:bCs/>
          <w:i/>
          <w:iCs/>
          <w:spacing w:val="1"/>
          <w:lang w:eastAsia="en-US"/>
        </w:rPr>
        <w:t xml:space="preserve"> </w:t>
      </w:r>
      <w:r w:rsidRPr="002A53EE">
        <w:rPr>
          <w:b/>
          <w:bCs/>
          <w:i/>
          <w:iCs/>
          <w:lang w:eastAsia="en-US"/>
        </w:rPr>
        <w:t>выработки</w:t>
      </w:r>
      <w:r w:rsidRPr="002A53EE">
        <w:rPr>
          <w:b/>
          <w:bCs/>
          <w:i/>
          <w:iCs/>
          <w:spacing w:val="1"/>
          <w:lang w:eastAsia="en-US"/>
        </w:rPr>
        <w:t xml:space="preserve"> </w:t>
      </w:r>
      <w:r w:rsidRPr="002A53EE">
        <w:rPr>
          <w:b/>
          <w:bCs/>
          <w:i/>
          <w:iCs/>
          <w:lang w:eastAsia="en-US"/>
        </w:rPr>
        <w:t>электрической</w:t>
      </w:r>
      <w:r w:rsidRPr="002A53EE">
        <w:rPr>
          <w:b/>
          <w:bCs/>
          <w:i/>
          <w:iCs/>
          <w:spacing w:val="-1"/>
          <w:lang w:eastAsia="en-US"/>
        </w:rPr>
        <w:t xml:space="preserve"> </w:t>
      </w:r>
      <w:r w:rsidRPr="002A53EE">
        <w:rPr>
          <w:b/>
          <w:bCs/>
          <w:i/>
          <w:iCs/>
          <w:lang w:eastAsia="en-US"/>
        </w:rPr>
        <w:t>и</w:t>
      </w:r>
      <w:r w:rsidRPr="002A53EE">
        <w:rPr>
          <w:b/>
          <w:bCs/>
          <w:i/>
          <w:iCs/>
          <w:spacing w:val="-2"/>
          <w:lang w:eastAsia="en-US"/>
        </w:rPr>
        <w:t xml:space="preserve"> </w:t>
      </w:r>
      <w:r w:rsidRPr="002A53EE">
        <w:rPr>
          <w:b/>
          <w:bCs/>
          <w:i/>
          <w:iCs/>
          <w:lang w:eastAsia="en-US"/>
        </w:rPr>
        <w:t>тепловой энергии</w:t>
      </w:r>
    </w:p>
    <w:p w:rsidR="002A53EE" w:rsidRPr="002A53EE" w:rsidRDefault="002A53EE" w:rsidP="002A53EE">
      <w:pPr>
        <w:widowControl w:val="0"/>
        <w:autoSpaceDE w:val="0"/>
        <w:autoSpaceDN w:val="0"/>
        <w:spacing w:before="118" w:line="278" w:lineRule="auto"/>
        <w:ind w:left="218" w:right="224" w:firstLine="566"/>
        <w:jc w:val="both"/>
        <w:rPr>
          <w:lang w:eastAsia="en-US"/>
        </w:rPr>
      </w:pPr>
      <w:r w:rsidRPr="002A53EE">
        <w:rPr>
          <w:lang w:eastAsia="en-US"/>
        </w:rPr>
        <w:t>В настоящее время на территории сельского поселения источники с комбинированной</w:t>
      </w:r>
      <w:r w:rsidRPr="002A53EE">
        <w:rPr>
          <w:spacing w:val="1"/>
          <w:lang w:eastAsia="en-US"/>
        </w:rPr>
        <w:t xml:space="preserve"> </w:t>
      </w:r>
      <w:r w:rsidRPr="002A53EE">
        <w:rPr>
          <w:lang w:eastAsia="en-US"/>
        </w:rPr>
        <w:t>выработкой</w:t>
      </w:r>
      <w:r w:rsidRPr="002A53EE">
        <w:rPr>
          <w:spacing w:val="-1"/>
          <w:lang w:eastAsia="en-US"/>
        </w:rPr>
        <w:t xml:space="preserve"> </w:t>
      </w:r>
      <w:r w:rsidRPr="002A53EE">
        <w:rPr>
          <w:lang w:eastAsia="en-US"/>
        </w:rPr>
        <w:t>тепловой</w:t>
      </w:r>
      <w:r w:rsidRPr="002A53EE">
        <w:rPr>
          <w:spacing w:val="-2"/>
          <w:lang w:eastAsia="en-US"/>
        </w:rPr>
        <w:t xml:space="preserve"> </w:t>
      </w:r>
      <w:r w:rsidRPr="002A53EE">
        <w:rPr>
          <w:lang w:eastAsia="en-US"/>
        </w:rPr>
        <w:t>и</w:t>
      </w:r>
      <w:r w:rsidRPr="002A53EE">
        <w:rPr>
          <w:spacing w:val="-2"/>
          <w:lang w:eastAsia="en-US"/>
        </w:rPr>
        <w:t xml:space="preserve"> </w:t>
      </w:r>
      <w:r w:rsidRPr="002A53EE">
        <w:rPr>
          <w:lang w:eastAsia="en-US"/>
        </w:rPr>
        <w:t>электрической</w:t>
      </w:r>
      <w:r w:rsidRPr="002A53EE">
        <w:rPr>
          <w:spacing w:val="-1"/>
          <w:lang w:eastAsia="en-US"/>
        </w:rPr>
        <w:t xml:space="preserve"> </w:t>
      </w:r>
      <w:r w:rsidRPr="002A53EE">
        <w:rPr>
          <w:lang w:eastAsia="en-US"/>
        </w:rPr>
        <w:t>энергии</w:t>
      </w:r>
      <w:r w:rsidRPr="002A53EE">
        <w:rPr>
          <w:spacing w:val="-2"/>
          <w:lang w:eastAsia="en-US"/>
        </w:rPr>
        <w:t xml:space="preserve"> </w:t>
      </w:r>
      <w:r w:rsidRPr="002A53EE">
        <w:rPr>
          <w:lang w:eastAsia="en-US"/>
        </w:rPr>
        <w:t>отсутствуют.</w:t>
      </w:r>
    </w:p>
    <w:p w:rsidR="002A53EE" w:rsidRPr="002A53EE" w:rsidRDefault="002A53EE" w:rsidP="002A53EE">
      <w:pPr>
        <w:widowControl w:val="0"/>
        <w:autoSpaceDE w:val="0"/>
        <w:autoSpaceDN w:val="0"/>
        <w:spacing w:before="118"/>
        <w:ind w:left="218" w:right="223" w:firstLine="340"/>
        <w:jc w:val="both"/>
        <w:outlineLvl w:val="2"/>
        <w:rPr>
          <w:b/>
          <w:bCs/>
          <w:i/>
          <w:iCs/>
          <w:lang w:eastAsia="en-US"/>
        </w:rPr>
      </w:pPr>
      <w:bookmarkStart w:id="144" w:name="_bookmark129"/>
      <w:bookmarkEnd w:id="144"/>
      <w:r w:rsidRPr="002A53EE">
        <w:rPr>
          <w:b/>
          <w:bCs/>
          <w:i/>
          <w:iCs/>
          <w:lang w:eastAsia="en-US"/>
        </w:rPr>
        <w:t>к) обоснование</w:t>
      </w:r>
      <w:r w:rsidRPr="002A53EE">
        <w:rPr>
          <w:b/>
          <w:bCs/>
          <w:i/>
          <w:iCs/>
          <w:spacing w:val="1"/>
          <w:lang w:eastAsia="en-US"/>
        </w:rPr>
        <w:t xml:space="preserve"> </w:t>
      </w:r>
      <w:r w:rsidRPr="002A53EE">
        <w:rPr>
          <w:b/>
          <w:bCs/>
          <w:i/>
          <w:iCs/>
          <w:lang w:eastAsia="en-US"/>
        </w:rPr>
        <w:t>предлагаемых</w:t>
      </w:r>
      <w:r w:rsidRPr="002A53EE">
        <w:rPr>
          <w:b/>
          <w:bCs/>
          <w:i/>
          <w:iCs/>
          <w:spacing w:val="1"/>
          <w:lang w:eastAsia="en-US"/>
        </w:rPr>
        <w:t xml:space="preserve"> </w:t>
      </w:r>
      <w:r w:rsidRPr="002A53EE">
        <w:rPr>
          <w:b/>
          <w:bCs/>
          <w:i/>
          <w:iCs/>
          <w:lang w:eastAsia="en-US"/>
        </w:rPr>
        <w:t>для</w:t>
      </w:r>
      <w:r w:rsidRPr="002A53EE">
        <w:rPr>
          <w:b/>
          <w:bCs/>
          <w:i/>
          <w:iCs/>
          <w:spacing w:val="1"/>
          <w:lang w:eastAsia="en-US"/>
        </w:rPr>
        <w:t xml:space="preserve"> </w:t>
      </w:r>
      <w:r w:rsidRPr="002A53EE">
        <w:rPr>
          <w:b/>
          <w:bCs/>
          <w:i/>
          <w:iCs/>
          <w:lang w:eastAsia="en-US"/>
        </w:rPr>
        <w:t>вывода</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резерв</w:t>
      </w:r>
      <w:r w:rsidRPr="002A53EE">
        <w:rPr>
          <w:b/>
          <w:bCs/>
          <w:i/>
          <w:iCs/>
          <w:spacing w:val="1"/>
          <w:lang w:eastAsia="en-US"/>
        </w:rPr>
        <w:t xml:space="preserve"> </w:t>
      </w:r>
      <w:r w:rsidRPr="002A53EE">
        <w:rPr>
          <w:b/>
          <w:bCs/>
          <w:i/>
          <w:iCs/>
          <w:lang w:eastAsia="en-US"/>
        </w:rPr>
        <w:t>и (или)</w:t>
      </w:r>
      <w:r w:rsidRPr="002A53EE">
        <w:rPr>
          <w:b/>
          <w:bCs/>
          <w:i/>
          <w:iCs/>
          <w:spacing w:val="1"/>
          <w:lang w:eastAsia="en-US"/>
        </w:rPr>
        <w:t xml:space="preserve"> </w:t>
      </w:r>
      <w:r w:rsidRPr="002A53EE">
        <w:rPr>
          <w:b/>
          <w:bCs/>
          <w:i/>
          <w:iCs/>
          <w:lang w:eastAsia="en-US"/>
        </w:rPr>
        <w:t>вывода</w:t>
      </w:r>
      <w:r w:rsidRPr="002A53EE">
        <w:rPr>
          <w:b/>
          <w:bCs/>
          <w:i/>
          <w:iCs/>
          <w:spacing w:val="1"/>
          <w:lang w:eastAsia="en-US"/>
        </w:rPr>
        <w:t xml:space="preserve"> </w:t>
      </w:r>
      <w:r w:rsidRPr="002A53EE">
        <w:rPr>
          <w:b/>
          <w:bCs/>
          <w:i/>
          <w:iCs/>
          <w:lang w:eastAsia="en-US"/>
        </w:rPr>
        <w:t>из</w:t>
      </w:r>
      <w:r w:rsidRPr="002A53EE">
        <w:rPr>
          <w:b/>
          <w:bCs/>
          <w:i/>
          <w:iCs/>
          <w:spacing w:val="1"/>
          <w:lang w:eastAsia="en-US"/>
        </w:rPr>
        <w:t xml:space="preserve"> </w:t>
      </w:r>
      <w:r w:rsidRPr="002A53EE">
        <w:rPr>
          <w:b/>
          <w:bCs/>
          <w:i/>
          <w:iCs/>
          <w:lang w:eastAsia="en-US"/>
        </w:rPr>
        <w:t>эксплуатации</w:t>
      </w:r>
      <w:r w:rsidRPr="002A53EE">
        <w:rPr>
          <w:b/>
          <w:bCs/>
          <w:i/>
          <w:iCs/>
          <w:spacing w:val="1"/>
          <w:lang w:eastAsia="en-US"/>
        </w:rPr>
        <w:t xml:space="preserve"> </w:t>
      </w:r>
      <w:r w:rsidRPr="002A53EE">
        <w:rPr>
          <w:b/>
          <w:bCs/>
          <w:i/>
          <w:iCs/>
          <w:lang w:eastAsia="en-US"/>
        </w:rPr>
        <w:t>котельных</w:t>
      </w:r>
      <w:r w:rsidRPr="002A53EE">
        <w:rPr>
          <w:b/>
          <w:bCs/>
          <w:i/>
          <w:iCs/>
          <w:spacing w:val="-1"/>
          <w:lang w:eastAsia="en-US"/>
        </w:rPr>
        <w:t xml:space="preserve"> </w:t>
      </w:r>
      <w:r w:rsidRPr="002A53EE">
        <w:rPr>
          <w:b/>
          <w:bCs/>
          <w:i/>
          <w:iCs/>
          <w:lang w:eastAsia="en-US"/>
        </w:rPr>
        <w:t>при</w:t>
      </w:r>
      <w:r w:rsidRPr="002A53EE">
        <w:rPr>
          <w:b/>
          <w:bCs/>
          <w:i/>
          <w:iCs/>
          <w:spacing w:val="-1"/>
          <w:lang w:eastAsia="en-US"/>
        </w:rPr>
        <w:t xml:space="preserve"> </w:t>
      </w:r>
      <w:r w:rsidRPr="002A53EE">
        <w:rPr>
          <w:b/>
          <w:bCs/>
          <w:i/>
          <w:iCs/>
          <w:lang w:eastAsia="en-US"/>
        </w:rPr>
        <w:t>передаче</w:t>
      </w:r>
      <w:r w:rsidRPr="002A53EE">
        <w:rPr>
          <w:b/>
          <w:bCs/>
          <w:i/>
          <w:iCs/>
          <w:spacing w:val="-2"/>
          <w:lang w:eastAsia="en-US"/>
        </w:rPr>
        <w:t xml:space="preserve"> </w:t>
      </w:r>
      <w:r w:rsidRPr="002A53EE">
        <w:rPr>
          <w:b/>
          <w:bCs/>
          <w:i/>
          <w:iCs/>
          <w:lang w:eastAsia="en-US"/>
        </w:rPr>
        <w:t>тепловых</w:t>
      </w:r>
      <w:r w:rsidRPr="002A53EE">
        <w:rPr>
          <w:b/>
          <w:bCs/>
          <w:i/>
          <w:iCs/>
          <w:spacing w:val="-1"/>
          <w:lang w:eastAsia="en-US"/>
        </w:rPr>
        <w:t xml:space="preserve"> </w:t>
      </w:r>
      <w:r w:rsidRPr="002A53EE">
        <w:rPr>
          <w:b/>
          <w:bCs/>
          <w:i/>
          <w:iCs/>
          <w:lang w:eastAsia="en-US"/>
        </w:rPr>
        <w:t>нагрузок</w:t>
      </w:r>
      <w:r w:rsidRPr="002A53EE">
        <w:rPr>
          <w:b/>
          <w:bCs/>
          <w:i/>
          <w:iCs/>
          <w:spacing w:val="-1"/>
          <w:lang w:eastAsia="en-US"/>
        </w:rPr>
        <w:t xml:space="preserve"> </w:t>
      </w:r>
      <w:r w:rsidRPr="002A53EE">
        <w:rPr>
          <w:b/>
          <w:bCs/>
          <w:i/>
          <w:iCs/>
          <w:lang w:eastAsia="en-US"/>
        </w:rPr>
        <w:t>на</w:t>
      </w:r>
      <w:r w:rsidRPr="002A53EE">
        <w:rPr>
          <w:b/>
          <w:bCs/>
          <w:i/>
          <w:iCs/>
          <w:spacing w:val="-1"/>
          <w:lang w:eastAsia="en-US"/>
        </w:rPr>
        <w:t xml:space="preserve"> </w:t>
      </w:r>
      <w:r w:rsidRPr="002A53EE">
        <w:rPr>
          <w:b/>
          <w:bCs/>
          <w:i/>
          <w:iCs/>
          <w:lang w:eastAsia="en-US"/>
        </w:rPr>
        <w:t>другие</w:t>
      </w:r>
      <w:r w:rsidRPr="002A53EE">
        <w:rPr>
          <w:b/>
          <w:bCs/>
          <w:i/>
          <w:iCs/>
          <w:spacing w:val="-2"/>
          <w:lang w:eastAsia="en-US"/>
        </w:rPr>
        <w:t xml:space="preserve"> </w:t>
      </w:r>
      <w:r w:rsidRPr="002A53EE">
        <w:rPr>
          <w:b/>
          <w:bCs/>
          <w:i/>
          <w:iCs/>
          <w:lang w:eastAsia="en-US"/>
        </w:rPr>
        <w:t>источники</w:t>
      </w:r>
      <w:r w:rsidRPr="002A53EE">
        <w:rPr>
          <w:b/>
          <w:bCs/>
          <w:i/>
          <w:iCs/>
          <w:spacing w:val="-3"/>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p>
    <w:p w:rsidR="002A53EE" w:rsidRPr="002A53EE" w:rsidRDefault="002A53EE" w:rsidP="002A53EE">
      <w:pPr>
        <w:widowControl w:val="0"/>
        <w:autoSpaceDE w:val="0"/>
        <w:autoSpaceDN w:val="0"/>
        <w:spacing w:before="118" w:line="276" w:lineRule="auto"/>
        <w:ind w:left="218" w:right="226" w:firstLine="566"/>
        <w:jc w:val="both"/>
        <w:rPr>
          <w:lang w:eastAsia="en-US"/>
        </w:rPr>
      </w:pPr>
      <w:r w:rsidRPr="002A53EE">
        <w:rPr>
          <w:lang w:eastAsia="en-US"/>
        </w:rPr>
        <w:lastRenderedPageBreak/>
        <w:t>Вывод в резерв и (или) вывод из эксплуатации котельных при передаче тепловых нагрузок</w:t>
      </w:r>
      <w:r w:rsidRPr="002A53EE">
        <w:rPr>
          <w:spacing w:val="-57"/>
          <w:lang w:eastAsia="en-US"/>
        </w:rPr>
        <w:t xml:space="preserve"> </w:t>
      </w:r>
      <w:r w:rsidRPr="002A53EE">
        <w:rPr>
          <w:lang w:eastAsia="en-US"/>
        </w:rPr>
        <w:t>на</w:t>
      </w:r>
      <w:r w:rsidRPr="002A53EE">
        <w:rPr>
          <w:spacing w:val="1"/>
          <w:lang w:eastAsia="en-US"/>
        </w:rPr>
        <w:t xml:space="preserve"> </w:t>
      </w:r>
      <w:r w:rsidRPr="002A53EE">
        <w:rPr>
          <w:lang w:eastAsia="en-US"/>
        </w:rPr>
        <w:t>другие</w:t>
      </w:r>
      <w:r w:rsidRPr="002A53EE">
        <w:rPr>
          <w:spacing w:val="1"/>
          <w:lang w:eastAsia="en-US"/>
        </w:rPr>
        <w:t xml:space="preserve"> </w:t>
      </w:r>
      <w:r w:rsidRPr="002A53EE">
        <w:rPr>
          <w:lang w:eastAsia="en-US"/>
        </w:rPr>
        <w:t>источники</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предлагается</w:t>
      </w:r>
      <w:r w:rsidRPr="002A53EE">
        <w:rPr>
          <w:spacing w:val="1"/>
          <w:lang w:eastAsia="en-US"/>
        </w:rPr>
        <w:t xml:space="preserve"> </w:t>
      </w:r>
      <w:r w:rsidRPr="002A53EE">
        <w:rPr>
          <w:lang w:eastAsia="en-US"/>
        </w:rPr>
        <w:t>ввиду</w:t>
      </w:r>
      <w:r w:rsidRPr="002A53EE">
        <w:rPr>
          <w:spacing w:val="1"/>
          <w:lang w:eastAsia="en-US"/>
        </w:rPr>
        <w:t xml:space="preserve"> </w:t>
      </w:r>
      <w:r w:rsidRPr="002A53EE">
        <w:rPr>
          <w:lang w:eastAsia="en-US"/>
        </w:rPr>
        <w:t>большой</w:t>
      </w:r>
      <w:r w:rsidRPr="002A53EE">
        <w:rPr>
          <w:spacing w:val="1"/>
          <w:lang w:eastAsia="en-US"/>
        </w:rPr>
        <w:t xml:space="preserve"> </w:t>
      </w:r>
      <w:r w:rsidRPr="002A53EE">
        <w:rPr>
          <w:lang w:eastAsia="en-US"/>
        </w:rPr>
        <w:t>отдаленности</w:t>
      </w:r>
      <w:r w:rsidRPr="002A53EE">
        <w:rPr>
          <w:spacing w:val="1"/>
          <w:lang w:eastAsia="en-US"/>
        </w:rPr>
        <w:t xml:space="preserve"> </w:t>
      </w:r>
      <w:r w:rsidRPr="002A53EE">
        <w:rPr>
          <w:lang w:eastAsia="en-US"/>
        </w:rPr>
        <w:t>зон</w:t>
      </w:r>
      <w:r w:rsidRPr="002A53EE">
        <w:rPr>
          <w:spacing w:val="1"/>
          <w:lang w:eastAsia="en-US"/>
        </w:rPr>
        <w:t xml:space="preserve"> </w:t>
      </w:r>
      <w:r w:rsidRPr="002A53EE">
        <w:rPr>
          <w:lang w:eastAsia="en-US"/>
        </w:rPr>
        <w:t>действия</w:t>
      </w:r>
      <w:r w:rsidRPr="002A53EE">
        <w:rPr>
          <w:spacing w:val="-1"/>
          <w:lang w:eastAsia="en-US"/>
        </w:rPr>
        <w:t xml:space="preserve"> </w:t>
      </w:r>
      <w:r w:rsidRPr="002A53EE">
        <w:rPr>
          <w:lang w:eastAsia="en-US"/>
        </w:rPr>
        <w:t>котельных</w:t>
      </w:r>
      <w:r w:rsidRPr="002A53EE">
        <w:rPr>
          <w:spacing w:val="-1"/>
          <w:lang w:eastAsia="en-US"/>
        </w:rPr>
        <w:t xml:space="preserve"> </w:t>
      </w:r>
      <w:r w:rsidRPr="002A53EE">
        <w:rPr>
          <w:lang w:eastAsia="en-US"/>
        </w:rPr>
        <w:t>друг</w:t>
      </w:r>
      <w:r w:rsidRPr="002A53EE">
        <w:rPr>
          <w:spacing w:val="2"/>
          <w:lang w:eastAsia="en-US"/>
        </w:rPr>
        <w:t xml:space="preserve"> </w:t>
      </w:r>
      <w:r w:rsidRPr="002A53EE">
        <w:rPr>
          <w:lang w:eastAsia="en-US"/>
        </w:rPr>
        <w:t>от друга.</w:t>
      </w:r>
    </w:p>
    <w:p w:rsidR="002A53EE" w:rsidRPr="002A53EE" w:rsidRDefault="002A53EE" w:rsidP="002A53EE">
      <w:pPr>
        <w:widowControl w:val="0"/>
        <w:autoSpaceDE w:val="0"/>
        <w:autoSpaceDN w:val="0"/>
        <w:spacing w:before="176"/>
        <w:ind w:right="228"/>
        <w:jc w:val="both"/>
        <w:outlineLvl w:val="2"/>
        <w:rPr>
          <w:b/>
          <w:bCs/>
          <w:i/>
          <w:iCs/>
          <w:lang w:eastAsia="en-US"/>
        </w:rPr>
      </w:pPr>
      <w:bookmarkStart w:id="145" w:name="_bookmark130"/>
      <w:bookmarkEnd w:id="145"/>
      <w:r w:rsidRPr="002A53EE">
        <w:rPr>
          <w:b/>
          <w:bCs/>
          <w:i/>
          <w:iCs/>
          <w:lang w:eastAsia="en-US"/>
        </w:rPr>
        <w:t>л) обоснование</w:t>
      </w:r>
      <w:r w:rsidRPr="002A53EE">
        <w:rPr>
          <w:b/>
          <w:bCs/>
          <w:i/>
          <w:iCs/>
          <w:spacing w:val="1"/>
          <w:lang w:eastAsia="en-US"/>
        </w:rPr>
        <w:t xml:space="preserve"> </w:t>
      </w:r>
      <w:r w:rsidRPr="002A53EE">
        <w:rPr>
          <w:b/>
          <w:bCs/>
          <w:i/>
          <w:iCs/>
          <w:lang w:eastAsia="en-US"/>
        </w:rPr>
        <w:t>организации</w:t>
      </w:r>
      <w:r w:rsidRPr="002A53EE">
        <w:rPr>
          <w:b/>
          <w:bCs/>
          <w:i/>
          <w:iCs/>
          <w:spacing w:val="1"/>
          <w:lang w:eastAsia="en-US"/>
        </w:rPr>
        <w:t xml:space="preserve"> </w:t>
      </w:r>
      <w:r w:rsidRPr="002A53EE">
        <w:rPr>
          <w:b/>
          <w:bCs/>
          <w:i/>
          <w:iCs/>
          <w:lang w:eastAsia="en-US"/>
        </w:rPr>
        <w:t>индивидуального</w:t>
      </w:r>
      <w:r w:rsidRPr="002A53EE">
        <w:rPr>
          <w:b/>
          <w:bCs/>
          <w:i/>
          <w:iCs/>
          <w:spacing w:val="1"/>
          <w:lang w:eastAsia="en-US"/>
        </w:rPr>
        <w:t xml:space="preserve"> </w:t>
      </w:r>
      <w:r w:rsidRPr="002A53EE">
        <w:rPr>
          <w:b/>
          <w:bCs/>
          <w:i/>
          <w:iCs/>
          <w:lang w:eastAsia="en-US"/>
        </w:rPr>
        <w:t>теплоснабжения</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зонах</w:t>
      </w:r>
      <w:r w:rsidRPr="002A53EE">
        <w:rPr>
          <w:b/>
          <w:bCs/>
          <w:i/>
          <w:iCs/>
          <w:spacing w:val="1"/>
          <w:lang w:eastAsia="en-US"/>
        </w:rPr>
        <w:t xml:space="preserve"> </w:t>
      </w:r>
      <w:r w:rsidRPr="002A53EE">
        <w:rPr>
          <w:b/>
          <w:bCs/>
          <w:i/>
          <w:iCs/>
          <w:lang w:eastAsia="en-US"/>
        </w:rPr>
        <w:t>застройки</w:t>
      </w:r>
      <w:r w:rsidRPr="002A53EE">
        <w:rPr>
          <w:b/>
          <w:bCs/>
          <w:i/>
          <w:iCs/>
          <w:spacing w:val="1"/>
          <w:lang w:eastAsia="en-US"/>
        </w:rPr>
        <w:t xml:space="preserve"> </w:t>
      </w:r>
      <w:r w:rsidRPr="002A53EE">
        <w:rPr>
          <w:b/>
          <w:bCs/>
          <w:i/>
          <w:iCs/>
          <w:lang w:eastAsia="en-US"/>
        </w:rPr>
        <w:t>поселения</w:t>
      </w:r>
      <w:r w:rsidRPr="002A53EE">
        <w:rPr>
          <w:b/>
          <w:bCs/>
          <w:i/>
          <w:iCs/>
          <w:spacing w:val="-1"/>
          <w:lang w:eastAsia="en-US"/>
        </w:rPr>
        <w:t xml:space="preserve"> </w:t>
      </w:r>
      <w:r w:rsidRPr="002A53EE">
        <w:rPr>
          <w:b/>
          <w:bCs/>
          <w:i/>
          <w:iCs/>
          <w:lang w:eastAsia="en-US"/>
        </w:rPr>
        <w:t>малоэтажными жилыми зданиями</w:t>
      </w:r>
    </w:p>
    <w:p w:rsidR="002A53EE" w:rsidRPr="002A53EE" w:rsidRDefault="002A53EE" w:rsidP="002A53EE">
      <w:pPr>
        <w:widowControl w:val="0"/>
        <w:autoSpaceDE w:val="0"/>
        <w:autoSpaceDN w:val="0"/>
        <w:spacing w:before="117" w:line="276" w:lineRule="auto"/>
        <w:ind w:left="218" w:right="219" w:firstLine="566"/>
        <w:jc w:val="both"/>
        <w:rPr>
          <w:lang w:eastAsia="en-US"/>
        </w:rPr>
      </w:pPr>
      <w:r w:rsidRPr="002A53EE">
        <w:rPr>
          <w:lang w:eastAsia="en-US"/>
        </w:rPr>
        <w:t>Существующие</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планируемые</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застройке</w:t>
      </w:r>
      <w:r w:rsidRPr="002A53EE">
        <w:rPr>
          <w:spacing w:val="1"/>
          <w:lang w:eastAsia="en-US"/>
        </w:rPr>
        <w:t xml:space="preserve"> </w:t>
      </w:r>
      <w:r w:rsidRPr="002A53EE">
        <w:rPr>
          <w:lang w:eastAsia="en-US"/>
        </w:rPr>
        <w:t>потребители,</w:t>
      </w:r>
      <w:r w:rsidRPr="002A53EE">
        <w:rPr>
          <w:spacing w:val="1"/>
          <w:lang w:eastAsia="en-US"/>
        </w:rPr>
        <w:t xml:space="preserve"> </w:t>
      </w:r>
      <w:r w:rsidRPr="002A53EE">
        <w:rPr>
          <w:lang w:eastAsia="en-US"/>
        </w:rPr>
        <w:t>вправе</w:t>
      </w:r>
      <w:r w:rsidRPr="002A53EE">
        <w:rPr>
          <w:spacing w:val="1"/>
          <w:lang w:eastAsia="en-US"/>
        </w:rPr>
        <w:t xml:space="preserve"> </w:t>
      </w:r>
      <w:r w:rsidRPr="002A53EE">
        <w:rPr>
          <w:lang w:eastAsia="en-US"/>
        </w:rPr>
        <w:t>использовать</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отопления</w:t>
      </w:r>
      <w:r w:rsidRPr="002A53EE">
        <w:rPr>
          <w:spacing w:val="1"/>
          <w:lang w:eastAsia="en-US"/>
        </w:rPr>
        <w:t xml:space="preserve"> </w:t>
      </w:r>
      <w:r w:rsidRPr="002A53EE">
        <w:rPr>
          <w:lang w:eastAsia="en-US"/>
        </w:rPr>
        <w:t>индивидуальные</w:t>
      </w:r>
      <w:r w:rsidRPr="002A53EE">
        <w:rPr>
          <w:spacing w:val="1"/>
          <w:lang w:eastAsia="en-US"/>
        </w:rPr>
        <w:t xml:space="preserve"> </w:t>
      </w:r>
      <w:r w:rsidRPr="002A53EE">
        <w:rPr>
          <w:lang w:eastAsia="en-US"/>
        </w:rPr>
        <w:t>источники</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Использование</w:t>
      </w:r>
      <w:r w:rsidRPr="002A53EE">
        <w:rPr>
          <w:spacing w:val="61"/>
          <w:lang w:eastAsia="en-US"/>
        </w:rPr>
        <w:t xml:space="preserve"> </w:t>
      </w:r>
      <w:r w:rsidRPr="002A53EE">
        <w:rPr>
          <w:lang w:eastAsia="en-US"/>
        </w:rPr>
        <w:t>автономных</w:t>
      </w:r>
      <w:r w:rsidRPr="002A53EE">
        <w:rPr>
          <w:spacing w:val="1"/>
          <w:lang w:eastAsia="en-US"/>
        </w:rPr>
        <w:t xml:space="preserve"> </w:t>
      </w:r>
      <w:r w:rsidRPr="002A53EE">
        <w:rPr>
          <w:lang w:eastAsia="en-US"/>
        </w:rPr>
        <w:t>источников</w:t>
      </w:r>
      <w:r w:rsidRPr="002A53EE">
        <w:rPr>
          <w:spacing w:val="-4"/>
          <w:lang w:eastAsia="en-US"/>
        </w:rPr>
        <w:t xml:space="preserve"> </w:t>
      </w:r>
      <w:r w:rsidRPr="002A53EE">
        <w:rPr>
          <w:lang w:eastAsia="en-US"/>
        </w:rPr>
        <w:t>теплоснабжения целесообразно в</w:t>
      </w:r>
      <w:r w:rsidRPr="002A53EE">
        <w:rPr>
          <w:spacing w:val="-1"/>
          <w:lang w:eastAsia="en-US"/>
        </w:rPr>
        <w:t xml:space="preserve"> </w:t>
      </w:r>
      <w:r w:rsidRPr="002A53EE">
        <w:rPr>
          <w:lang w:eastAsia="en-US"/>
        </w:rPr>
        <w:t>случаях:</w:t>
      </w:r>
    </w:p>
    <w:p w:rsidR="002A53EE" w:rsidRPr="002A53EE" w:rsidRDefault="002A53EE" w:rsidP="002A53EE">
      <w:pPr>
        <w:widowControl w:val="0"/>
        <w:numPr>
          <w:ilvl w:val="0"/>
          <w:numId w:val="20"/>
        </w:numPr>
        <w:tabs>
          <w:tab w:val="left" w:pos="1213"/>
        </w:tabs>
        <w:autoSpaceDE w:val="0"/>
        <w:autoSpaceDN w:val="0"/>
        <w:spacing w:before="1"/>
        <w:ind w:left="1212" w:hanging="361"/>
        <w:jc w:val="both"/>
        <w:rPr>
          <w:szCs w:val="22"/>
          <w:lang w:eastAsia="en-US"/>
        </w:rPr>
      </w:pPr>
      <w:r w:rsidRPr="002A53EE">
        <w:rPr>
          <w:szCs w:val="22"/>
          <w:lang w:eastAsia="en-US"/>
        </w:rPr>
        <w:t>значительной</w:t>
      </w:r>
      <w:r w:rsidRPr="002A53EE">
        <w:rPr>
          <w:spacing w:val="-2"/>
          <w:szCs w:val="22"/>
          <w:lang w:eastAsia="en-US"/>
        </w:rPr>
        <w:t xml:space="preserve"> </w:t>
      </w:r>
      <w:r w:rsidRPr="002A53EE">
        <w:rPr>
          <w:szCs w:val="22"/>
          <w:lang w:eastAsia="en-US"/>
        </w:rPr>
        <w:t>удаленности</w:t>
      </w:r>
      <w:r w:rsidRPr="002A53EE">
        <w:rPr>
          <w:spacing w:val="-4"/>
          <w:szCs w:val="22"/>
          <w:lang w:eastAsia="en-US"/>
        </w:rPr>
        <w:t xml:space="preserve"> </w:t>
      </w:r>
      <w:r w:rsidRPr="002A53EE">
        <w:rPr>
          <w:szCs w:val="22"/>
          <w:lang w:eastAsia="en-US"/>
        </w:rPr>
        <w:t>от</w:t>
      </w:r>
      <w:r w:rsidRPr="002A53EE">
        <w:rPr>
          <w:spacing w:val="-4"/>
          <w:szCs w:val="22"/>
          <w:lang w:eastAsia="en-US"/>
        </w:rPr>
        <w:t xml:space="preserve"> </w:t>
      </w:r>
      <w:r w:rsidRPr="002A53EE">
        <w:rPr>
          <w:szCs w:val="22"/>
          <w:lang w:eastAsia="en-US"/>
        </w:rPr>
        <w:t>существующих</w:t>
      </w:r>
      <w:r w:rsidRPr="002A53EE">
        <w:rPr>
          <w:spacing w:val="-2"/>
          <w:szCs w:val="22"/>
          <w:lang w:eastAsia="en-US"/>
        </w:rPr>
        <w:t xml:space="preserve"> </w:t>
      </w:r>
      <w:r w:rsidRPr="002A53EE">
        <w:rPr>
          <w:szCs w:val="22"/>
          <w:lang w:eastAsia="en-US"/>
        </w:rPr>
        <w:t>и</w:t>
      </w:r>
      <w:r w:rsidRPr="002A53EE">
        <w:rPr>
          <w:spacing w:val="-2"/>
          <w:szCs w:val="22"/>
          <w:lang w:eastAsia="en-US"/>
        </w:rPr>
        <w:t xml:space="preserve"> </w:t>
      </w:r>
      <w:r w:rsidRPr="002A53EE">
        <w:rPr>
          <w:szCs w:val="22"/>
          <w:lang w:eastAsia="en-US"/>
        </w:rPr>
        <w:t>перспективных</w:t>
      </w:r>
      <w:r w:rsidRPr="002A53EE">
        <w:rPr>
          <w:spacing w:val="-2"/>
          <w:szCs w:val="22"/>
          <w:lang w:eastAsia="en-US"/>
        </w:rPr>
        <w:t xml:space="preserve"> </w:t>
      </w:r>
      <w:r w:rsidRPr="002A53EE">
        <w:rPr>
          <w:szCs w:val="22"/>
          <w:lang w:eastAsia="en-US"/>
        </w:rPr>
        <w:t>тепловых</w:t>
      </w:r>
      <w:r w:rsidRPr="002A53EE">
        <w:rPr>
          <w:spacing w:val="-3"/>
          <w:szCs w:val="22"/>
          <w:lang w:eastAsia="en-US"/>
        </w:rPr>
        <w:t xml:space="preserve"> </w:t>
      </w:r>
      <w:r w:rsidRPr="002A53EE">
        <w:rPr>
          <w:szCs w:val="22"/>
          <w:lang w:eastAsia="en-US"/>
        </w:rPr>
        <w:t>сетей;</w:t>
      </w:r>
    </w:p>
    <w:p w:rsidR="002A53EE" w:rsidRPr="002A53EE" w:rsidRDefault="002A53EE" w:rsidP="002A53EE">
      <w:pPr>
        <w:widowControl w:val="0"/>
        <w:numPr>
          <w:ilvl w:val="0"/>
          <w:numId w:val="20"/>
        </w:numPr>
        <w:tabs>
          <w:tab w:val="left" w:pos="1213"/>
        </w:tabs>
        <w:autoSpaceDE w:val="0"/>
        <w:autoSpaceDN w:val="0"/>
        <w:spacing w:before="39"/>
        <w:ind w:left="1212" w:hanging="361"/>
        <w:jc w:val="both"/>
        <w:rPr>
          <w:szCs w:val="22"/>
          <w:lang w:eastAsia="en-US"/>
        </w:rPr>
      </w:pPr>
      <w:r w:rsidRPr="002A53EE">
        <w:rPr>
          <w:szCs w:val="22"/>
          <w:lang w:eastAsia="en-US"/>
        </w:rPr>
        <w:t>малой</w:t>
      </w:r>
      <w:r w:rsidRPr="002A53EE">
        <w:rPr>
          <w:spacing w:val="-2"/>
          <w:szCs w:val="22"/>
          <w:lang w:eastAsia="en-US"/>
        </w:rPr>
        <w:t xml:space="preserve"> </w:t>
      </w:r>
      <w:r w:rsidRPr="002A53EE">
        <w:rPr>
          <w:szCs w:val="22"/>
          <w:lang w:eastAsia="en-US"/>
        </w:rPr>
        <w:t>подключаемой</w:t>
      </w:r>
      <w:r w:rsidRPr="002A53EE">
        <w:rPr>
          <w:spacing w:val="-3"/>
          <w:szCs w:val="22"/>
          <w:lang w:eastAsia="en-US"/>
        </w:rPr>
        <w:t xml:space="preserve"> </w:t>
      </w:r>
      <w:r w:rsidRPr="002A53EE">
        <w:rPr>
          <w:szCs w:val="22"/>
          <w:lang w:eastAsia="en-US"/>
        </w:rPr>
        <w:t>нагрузки</w:t>
      </w:r>
      <w:r w:rsidRPr="002A53EE">
        <w:rPr>
          <w:spacing w:val="-2"/>
          <w:szCs w:val="22"/>
          <w:lang w:eastAsia="en-US"/>
        </w:rPr>
        <w:t xml:space="preserve"> </w:t>
      </w:r>
      <w:r w:rsidRPr="002A53EE">
        <w:rPr>
          <w:szCs w:val="22"/>
          <w:lang w:eastAsia="en-US"/>
        </w:rPr>
        <w:t>(менее</w:t>
      </w:r>
      <w:r w:rsidRPr="002A53EE">
        <w:rPr>
          <w:spacing w:val="-4"/>
          <w:szCs w:val="22"/>
          <w:lang w:eastAsia="en-US"/>
        </w:rPr>
        <w:t xml:space="preserve"> </w:t>
      </w:r>
      <w:r w:rsidRPr="002A53EE">
        <w:rPr>
          <w:szCs w:val="22"/>
          <w:lang w:eastAsia="en-US"/>
        </w:rPr>
        <w:t>0,01</w:t>
      </w:r>
      <w:r w:rsidRPr="002A53EE">
        <w:rPr>
          <w:spacing w:val="-2"/>
          <w:szCs w:val="22"/>
          <w:lang w:eastAsia="en-US"/>
        </w:rPr>
        <w:t xml:space="preserve"> </w:t>
      </w:r>
      <w:r w:rsidRPr="002A53EE">
        <w:rPr>
          <w:szCs w:val="22"/>
          <w:lang w:eastAsia="en-US"/>
        </w:rPr>
        <w:t>Гкал/ч);</w:t>
      </w:r>
    </w:p>
    <w:p w:rsidR="002A53EE" w:rsidRPr="002A53EE" w:rsidRDefault="002A53EE" w:rsidP="002A53EE">
      <w:pPr>
        <w:widowControl w:val="0"/>
        <w:numPr>
          <w:ilvl w:val="0"/>
          <w:numId w:val="20"/>
        </w:numPr>
        <w:tabs>
          <w:tab w:val="left" w:pos="1213"/>
        </w:tabs>
        <w:autoSpaceDE w:val="0"/>
        <w:autoSpaceDN w:val="0"/>
        <w:spacing w:before="40" w:line="276" w:lineRule="auto"/>
        <w:ind w:left="1212" w:right="228"/>
        <w:jc w:val="both"/>
        <w:rPr>
          <w:szCs w:val="22"/>
          <w:lang w:eastAsia="en-US"/>
        </w:rPr>
      </w:pPr>
      <w:r w:rsidRPr="002A53EE">
        <w:rPr>
          <w:szCs w:val="22"/>
          <w:lang w:eastAsia="en-US"/>
        </w:rPr>
        <w:t>отсутствия резервов тепловой мощности в границах застройки на данный момент и в</w:t>
      </w:r>
      <w:r w:rsidRPr="002A53EE">
        <w:rPr>
          <w:spacing w:val="1"/>
          <w:szCs w:val="22"/>
          <w:lang w:eastAsia="en-US"/>
        </w:rPr>
        <w:t xml:space="preserve"> </w:t>
      </w:r>
      <w:r w:rsidRPr="002A53EE">
        <w:rPr>
          <w:szCs w:val="22"/>
          <w:lang w:eastAsia="en-US"/>
        </w:rPr>
        <w:t>рассматриваемой</w:t>
      </w:r>
      <w:r w:rsidRPr="002A53EE">
        <w:rPr>
          <w:spacing w:val="-1"/>
          <w:szCs w:val="22"/>
          <w:lang w:eastAsia="en-US"/>
        </w:rPr>
        <w:t xml:space="preserve"> </w:t>
      </w:r>
      <w:r w:rsidRPr="002A53EE">
        <w:rPr>
          <w:szCs w:val="22"/>
          <w:lang w:eastAsia="en-US"/>
        </w:rPr>
        <w:t>перспективе;</w:t>
      </w:r>
    </w:p>
    <w:p w:rsidR="002A53EE" w:rsidRPr="002A53EE" w:rsidRDefault="002A53EE" w:rsidP="002A53EE">
      <w:pPr>
        <w:widowControl w:val="0"/>
        <w:numPr>
          <w:ilvl w:val="0"/>
          <w:numId w:val="20"/>
        </w:numPr>
        <w:tabs>
          <w:tab w:val="left" w:pos="1213"/>
        </w:tabs>
        <w:autoSpaceDE w:val="0"/>
        <w:autoSpaceDN w:val="0"/>
        <w:spacing w:line="292" w:lineRule="exact"/>
        <w:ind w:left="1212" w:hanging="361"/>
        <w:jc w:val="both"/>
        <w:rPr>
          <w:szCs w:val="22"/>
          <w:lang w:eastAsia="en-US"/>
        </w:rPr>
      </w:pPr>
      <w:r w:rsidRPr="002A53EE">
        <w:rPr>
          <w:szCs w:val="22"/>
          <w:lang w:eastAsia="en-US"/>
        </w:rPr>
        <w:t>использования</w:t>
      </w:r>
      <w:r w:rsidRPr="002A53EE">
        <w:rPr>
          <w:spacing w:val="-3"/>
          <w:szCs w:val="22"/>
          <w:lang w:eastAsia="en-US"/>
        </w:rPr>
        <w:t xml:space="preserve"> </w:t>
      </w:r>
      <w:r w:rsidRPr="002A53EE">
        <w:rPr>
          <w:szCs w:val="22"/>
          <w:lang w:eastAsia="en-US"/>
        </w:rPr>
        <w:t>тепловой</w:t>
      </w:r>
      <w:r w:rsidRPr="002A53EE">
        <w:rPr>
          <w:spacing w:val="-3"/>
          <w:szCs w:val="22"/>
          <w:lang w:eastAsia="en-US"/>
        </w:rPr>
        <w:t xml:space="preserve"> </w:t>
      </w:r>
      <w:r w:rsidRPr="002A53EE">
        <w:rPr>
          <w:szCs w:val="22"/>
          <w:lang w:eastAsia="en-US"/>
        </w:rPr>
        <w:t>энергии</w:t>
      </w:r>
      <w:r w:rsidRPr="002A53EE">
        <w:rPr>
          <w:spacing w:val="-3"/>
          <w:szCs w:val="22"/>
          <w:lang w:eastAsia="en-US"/>
        </w:rPr>
        <w:t xml:space="preserve"> </w:t>
      </w:r>
      <w:r w:rsidRPr="002A53EE">
        <w:rPr>
          <w:szCs w:val="22"/>
          <w:lang w:eastAsia="en-US"/>
        </w:rPr>
        <w:t>в</w:t>
      </w:r>
      <w:r w:rsidRPr="002A53EE">
        <w:rPr>
          <w:spacing w:val="-3"/>
          <w:szCs w:val="22"/>
          <w:lang w:eastAsia="en-US"/>
        </w:rPr>
        <w:t xml:space="preserve"> </w:t>
      </w:r>
      <w:r w:rsidRPr="002A53EE">
        <w:rPr>
          <w:szCs w:val="22"/>
          <w:lang w:eastAsia="en-US"/>
        </w:rPr>
        <w:t>технологических</w:t>
      </w:r>
      <w:r w:rsidRPr="002A53EE">
        <w:rPr>
          <w:spacing w:val="-4"/>
          <w:szCs w:val="22"/>
          <w:lang w:eastAsia="en-US"/>
        </w:rPr>
        <w:t xml:space="preserve"> </w:t>
      </w:r>
      <w:r w:rsidRPr="002A53EE">
        <w:rPr>
          <w:szCs w:val="22"/>
          <w:lang w:eastAsia="en-US"/>
        </w:rPr>
        <w:t>целях.</w:t>
      </w:r>
    </w:p>
    <w:p w:rsidR="002A53EE" w:rsidRPr="002A53EE" w:rsidRDefault="002A53EE" w:rsidP="002A53EE">
      <w:pPr>
        <w:widowControl w:val="0"/>
        <w:autoSpaceDE w:val="0"/>
        <w:autoSpaceDN w:val="0"/>
        <w:spacing w:before="40" w:line="276" w:lineRule="auto"/>
        <w:ind w:left="218" w:right="221" w:firstLine="566"/>
        <w:jc w:val="both"/>
        <w:rPr>
          <w:lang w:eastAsia="en-US"/>
        </w:rPr>
      </w:pPr>
      <w:r w:rsidRPr="002A53EE">
        <w:rPr>
          <w:lang w:eastAsia="en-US"/>
        </w:rPr>
        <w:t>Индивидуальное теплоснабжение предусматривается для индивидуальной и малоэтажной</w:t>
      </w:r>
      <w:r w:rsidRPr="002A53EE">
        <w:rPr>
          <w:spacing w:val="1"/>
          <w:lang w:eastAsia="en-US"/>
        </w:rPr>
        <w:t xml:space="preserve"> </w:t>
      </w:r>
      <w:r w:rsidRPr="002A53EE">
        <w:rPr>
          <w:lang w:eastAsia="en-US"/>
        </w:rPr>
        <w:t>застройки.</w:t>
      </w:r>
      <w:r w:rsidRPr="002A53EE">
        <w:rPr>
          <w:spacing w:val="1"/>
          <w:lang w:eastAsia="en-US"/>
        </w:rPr>
        <w:t xml:space="preserve"> </w:t>
      </w:r>
      <w:r w:rsidRPr="002A53EE">
        <w:rPr>
          <w:lang w:eastAsia="en-US"/>
        </w:rPr>
        <w:t>Основанием</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принятия</w:t>
      </w:r>
      <w:r w:rsidRPr="002A53EE">
        <w:rPr>
          <w:spacing w:val="1"/>
          <w:lang w:eastAsia="en-US"/>
        </w:rPr>
        <w:t xml:space="preserve"> </w:t>
      </w:r>
      <w:r w:rsidRPr="002A53EE">
        <w:rPr>
          <w:lang w:eastAsia="en-US"/>
        </w:rPr>
        <w:t>такого</w:t>
      </w:r>
      <w:r w:rsidRPr="002A53EE">
        <w:rPr>
          <w:spacing w:val="1"/>
          <w:lang w:eastAsia="en-US"/>
        </w:rPr>
        <w:t xml:space="preserve"> </w:t>
      </w:r>
      <w:r w:rsidRPr="002A53EE">
        <w:rPr>
          <w:lang w:eastAsia="en-US"/>
        </w:rPr>
        <w:t>решения</w:t>
      </w:r>
      <w:r w:rsidRPr="002A53EE">
        <w:rPr>
          <w:spacing w:val="1"/>
          <w:lang w:eastAsia="en-US"/>
        </w:rPr>
        <w:t xml:space="preserve"> </w:t>
      </w:r>
      <w:r w:rsidRPr="002A53EE">
        <w:rPr>
          <w:lang w:eastAsia="en-US"/>
        </w:rPr>
        <w:t>является</w:t>
      </w:r>
      <w:r w:rsidRPr="002A53EE">
        <w:rPr>
          <w:spacing w:val="1"/>
          <w:lang w:eastAsia="en-US"/>
        </w:rPr>
        <w:t xml:space="preserve"> </w:t>
      </w:r>
      <w:r w:rsidRPr="002A53EE">
        <w:rPr>
          <w:lang w:eastAsia="en-US"/>
        </w:rPr>
        <w:t>низкая</w:t>
      </w:r>
      <w:r w:rsidRPr="002A53EE">
        <w:rPr>
          <w:spacing w:val="1"/>
          <w:lang w:eastAsia="en-US"/>
        </w:rPr>
        <w:t xml:space="preserve"> </w:t>
      </w:r>
      <w:r w:rsidRPr="002A53EE">
        <w:rPr>
          <w:lang w:eastAsia="en-US"/>
        </w:rPr>
        <w:t>плотность</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нагрузки</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этих</w:t>
      </w:r>
      <w:r w:rsidRPr="002A53EE">
        <w:rPr>
          <w:spacing w:val="1"/>
          <w:lang w:eastAsia="en-US"/>
        </w:rPr>
        <w:t xml:space="preserve"> </w:t>
      </w:r>
      <w:r w:rsidRPr="002A53EE">
        <w:rPr>
          <w:lang w:eastAsia="en-US"/>
        </w:rPr>
        <w:t>зонах,</w:t>
      </w:r>
      <w:r w:rsidRPr="002A53EE">
        <w:rPr>
          <w:spacing w:val="1"/>
          <w:lang w:eastAsia="en-US"/>
        </w:rPr>
        <w:t xml:space="preserve"> </w:t>
      </w:r>
      <w:r w:rsidRPr="002A53EE">
        <w:rPr>
          <w:lang w:eastAsia="en-US"/>
        </w:rPr>
        <w:t>что</w:t>
      </w:r>
      <w:r w:rsidRPr="002A53EE">
        <w:rPr>
          <w:spacing w:val="1"/>
          <w:lang w:eastAsia="en-US"/>
        </w:rPr>
        <w:t xml:space="preserve"> </w:t>
      </w:r>
      <w:r w:rsidRPr="002A53EE">
        <w:rPr>
          <w:lang w:eastAsia="en-US"/>
        </w:rPr>
        <w:t>приводит</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существенному</w:t>
      </w:r>
      <w:r w:rsidRPr="002A53EE">
        <w:rPr>
          <w:spacing w:val="1"/>
          <w:lang w:eastAsia="en-US"/>
        </w:rPr>
        <w:t xml:space="preserve"> </w:t>
      </w:r>
      <w:r w:rsidRPr="002A53EE">
        <w:rPr>
          <w:lang w:eastAsia="en-US"/>
        </w:rPr>
        <w:t>увеличению</w:t>
      </w:r>
      <w:r w:rsidRPr="002A53EE">
        <w:rPr>
          <w:spacing w:val="1"/>
          <w:lang w:eastAsia="en-US"/>
        </w:rPr>
        <w:t xml:space="preserve"> </w:t>
      </w:r>
      <w:r w:rsidRPr="002A53EE">
        <w:rPr>
          <w:lang w:eastAsia="en-US"/>
        </w:rPr>
        <w:t>затрат</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снижению</w:t>
      </w:r>
      <w:r w:rsidRPr="002A53EE">
        <w:rPr>
          <w:spacing w:val="1"/>
          <w:lang w:eastAsia="en-US"/>
        </w:rPr>
        <w:t xml:space="preserve"> </w:t>
      </w:r>
      <w:r w:rsidRPr="002A53EE">
        <w:rPr>
          <w:lang w:eastAsia="en-US"/>
        </w:rPr>
        <w:t>эффективности</w:t>
      </w:r>
      <w:r w:rsidRPr="002A53EE">
        <w:rPr>
          <w:spacing w:val="-1"/>
          <w:lang w:eastAsia="en-US"/>
        </w:rPr>
        <w:t xml:space="preserve"> </w:t>
      </w:r>
      <w:r w:rsidRPr="002A53EE">
        <w:rPr>
          <w:lang w:eastAsia="en-US"/>
        </w:rPr>
        <w:t>централизованного</w:t>
      </w:r>
      <w:r w:rsidRPr="002A53EE">
        <w:rPr>
          <w:spacing w:val="-3"/>
          <w:lang w:eastAsia="en-US"/>
        </w:rPr>
        <w:t xml:space="preserve"> </w:t>
      </w:r>
      <w:r w:rsidRPr="002A53EE">
        <w:rPr>
          <w:lang w:eastAsia="en-US"/>
        </w:rPr>
        <w:t>теплоснабжения.</w:t>
      </w:r>
    </w:p>
    <w:p w:rsidR="002A53EE" w:rsidRPr="002A53EE" w:rsidRDefault="002A53EE" w:rsidP="002A53EE">
      <w:pPr>
        <w:widowControl w:val="0"/>
        <w:autoSpaceDE w:val="0"/>
        <w:autoSpaceDN w:val="0"/>
        <w:spacing w:before="122"/>
        <w:ind w:left="218" w:right="222" w:firstLine="340"/>
        <w:jc w:val="both"/>
        <w:outlineLvl w:val="2"/>
        <w:rPr>
          <w:b/>
          <w:bCs/>
          <w:i/>
          <w:iCs/>
          <w:lang w:eastAsia="en-US"/>
        </w:rPr>
      </w:pPr>
      <w:bookmarkStart w:id="146" w:name="_bookmark131"/>
      <w:bookmarkEnd w:id="146"/>
      <w:r w:rsidRPr="002A53EE">
        <w:rPr>
          <w:b/>
          <w:bCs/>
          <w:i/>
          <w:iCs/>
          <w:lang w:eastAsia="en-US"/>
        </w:rPr>
        <w:t>м) обоснование</w:t>
      </w:r>
      <w:r w:rsidRPr="002A53EE">
        <w:rPr>
          <w:b/>
          <w:bCs/>
          <w:i/>
          <w:iCs/>
          <w:spacing w:val="1"/>
          <w:lang w:eastAsia="en-US"/>
        </w:rPr>
        <w:t xml:space="preserve"> </w:t>
      </w:r>
      <w:r w:rsidRPr="002A53EE">
        <w:rPr>
          <w:b/>
          <w:bCs/>
          <w:i/>
          <w:iCs/>
          <w:lang w:eastAsia="en-US"/>
        </w:rPr>
        <w:t>перспективных</w:t>
      </w:r>
      <w:r w:rsidRPr="002A53EE">
        <w:rPr>
          <w:b/>
          <w:bCs/>
          <w:i/>
          <w:iCs/>
          <w:spacing w:val="1"/>
          <w:lang w:eastAsia="en-US"/>
        </w:rPr>
        <w:t xml:space="preserve"> </w:t>
      </w:r>
      <w:r w:rsidRPr="002A53EE">
        <w:rPr>
          <w:b/>
          <w:bCs/>
          <w:i/>
          <w:iCs/>
          <w:lang w:eastAsia="en-US"/>
        </w:rPr>
        <w:t>балансов</w:t>
      </w:r>
      <w:r w:rsidRPr="002A53EE">
        <w:rPr>
          <w:b/>
          <w:bCs/>
          <w:i/>
          <w:iCs/>
          <w:spacing w:val="1"/>
          <w:lang w:eastAsia="en-US"/>
        </w:rPr>
        <w:t xml:space="preserve"> </w:t>
      </w:r>
      <w:r w:rsidRPr="002A53EE">
        <w:rPr>
          <w:b/>
          <w:bCs/>
          <w:i/>
          <w:iCs/>
          <w:lang w:eastAsia="en-US"/>
        </w:rPr>
        <w:t>производства</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потребления</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мощности источников тепловой энергии и теплоносителя и присоединенной тепловой</w:t>
      </w:r>
      <w:r w:rsidRPr="002A53EE">
        <w:rPr>
          <w:b/>
          <w:bCs/>
          <w:i/>
          <w:iCs/>
          <w:spacing w:val="1"/>
          <w:lang w:eastAsia="en-US"/>
        </w:rPr>
        <w:t xml:space="preserve"> </w:t>
      </w:r>
      <w:r w:rsidRPr="002A53EE">
        <w:rPr>
          <w:b/>
          <w:bCs/>
          <w:i/>
          <w:iCs/>
          <w:lang w:eastAsia="en-US"/>
        </w:rPr>
        <w:t>нагрузки в каждой из</w:t>
      </w:r>
      <w:r w:rsidRPr="002A53EE">
        <w:rPr>
          <w:b/>
          <w:bCs/>
          <w:i/>
          <w:iCs/>
          <w:spacing w:val="-1"/>
          <w:lang w:eastAsia="en-US"/>
        </w:rPr>
        <w:t xml:space="preserve"> </w:t>
      </w:r>
      <w:r w:rsidRPr="002A53EE">
        <w:rPr>
          <w:b/>
          <w:bCs/>
          <w:i/>
          <w:iCs/>
          <w:lang w:eastAsia="en-US"/>
        </w:rPr>
        <w:t>систем</w:t>
      </w:r>
      <w:r w:rsidRPr="002A53EE">
        <w:rPr>
          <w:b/>
          <w:bCs/>
          <w:i/>
          <w:iCs/>
          <w:spacing w:val="-3"/>
          <w:lang w:eastAsia="en-US"/>
        </w:rPr>
        <w:t xml:space="preserve"> </w:t>
      </w:r>
      <w:r w:rsidRPr="002A53EE">
        <w:rPr>
          <w:b/>
          <w:bCs/>
          <w:i/>
          <w:iCs/>
          <w:lang w:eastAsia="en-US"/>
        </w:rPr>
        <w:t>теплоснабжения поселения</w:t>
      </w:r>
    </w:p>
    <w:p w:rsidR="002A53EE" w:rsidRPr="002A53EE" w:rsidRDefault="002A53EE" w:rsidP="002A53EE">
      <w:pPr>
        <w:widowControl w:val="0"/>
        <w:autoSpaceDE w:val="0"/>
        <w:autoSpaceDN w:val="0"/>
        <w:spacing w:before="118" w:line="276" w:lineRule="auto"/>
        <w:ind w:left="218" w:right="222" w:firstLine="566"/>
        <w:jc w:val="both"/>
        <w:rPr>
          <w:lang w:eastAsia="en-US"/>
        </w:rPr>
      </w:pPr>
      <w:proofErr w:type="gramStart"/>
      <w:r w:rsidRPr="002A53EE">
        <w:rPr>
          <w:lang w:eastAsia="en-US"/>
        </w:rPr>
        <w:t>Согласно</w:t>
      </w:r>
      <w:r w:rsidRPr="002A53EE">
        <w:rPr>
          <w:spacing w:val="1"/>
          <w:lang w:eastAsia="en-US"/>
        </w:rPr>
        <w:t xml:space="preserve"> </w:t>
      </w:r>
      <w:r w:rsidRPr="002A53EE">
        <w:rPr>
          <w:lang w:eastAsia="en-US"/>
        </w:rPr>
        <w:t>расчета</w:t>
      </w:r>
      <w:proofErr w:type="gramEnd"/>
      <w:r w:rsidRPr="002A53EE">
        <w:rPr>
          <w:spacing w:val="1"/>
          <w:lang w:eastAsia="en-US"/>
        </w:rPr>
        <w:t xml:space="preserve"> </w:t>
      </w:r>
      <w:r w:rsidRPr="002A53EE">
        <w:rPr>
          <w:lang w:eastAsia="en-US"/>
        </w:rPr>
        <w:t>балансов</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мощности</w:t>
      </w:r>
      <w:r w:rsidRPr="002A53EE">
        <w:rPr>
          <w:spacing w:val="1"/>
          <w:lang w:eastAsia="en-US"/>
        </w:rPr>
        <w:t xml:space="preserve"> </w:t>
      </w:r>
      <w:r w:rsidRPr="002A53EE">
        <w:rPr>
          <w:lang w:eastAsia="en-US"/>
        </w:rPr>
        <w:t>существующих</w:t>
      </w:r>
      <w:r w:rsidRPr="002A53EE">
        <w:rPr>
          <w:spacing w:val="1"/>
          <w:lang w:eastAsia="en-US"/>
        </w:rPr>
        <w:t xml:space="preserve"> </w:t>
      </w:r>
      <w:r w:rsidRPr="002A53EE">
        <w:rPr>
          <w:lang w:eastAsia="en-US"/>
        </w:rPr>
        <w:t>источников</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учетом</w:t>
      </w:r>
      <w:r w:rsidRPr="002A53EE">
        <w:rPr>
          <w:spacing w:val="1"/>
          <w:lang w:eastAsia="en-US"/>
        </w:rPr>
        <w:t xml:space="preserve"> </w:t>
      </w:r>
      <w:r w:rsidRPr="002A53EE">
        <w:rPr>
          <w:lang w:eastAsia="en-US"/>
        </w:rPr>
        <w:t>перспективного</w:t>
      </w:r>
      <w:r w:rsidRPr="002A53EE">
        <w:rPr>
          <w:spacing w:val="1"/>
          <w:lang w:eastAsia="en-US"/>
        </w:rPr>
        <w:t xml:space="preserve"> </w:t>
      </w:r>
      <w:r w:rsidRPr="002A53EE">
        <w:rPr>
          <w:lang w:eastAsia="en-US"/>
        </w:rPr>
        <w:t>развития</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период</w:t>
      </w:r>
      <w:r w:rsidRPr="002A53EE">
        <w:rPr>
          <w:spacing w:val="1"/>
          <w:lang w:eastAsia="en-US"/>
        </w:rPr>
        <w:t xml:space="preserve"> </w:t>
      </w:r>
      <w:r w:rsidRPr="002A53EE">
        <w:rPr>
          <w:lang w:eastAsia="en-US"/>
        </w:rPr>
        <w:t>до</w:t>
      </w:r>
      <w:r w:rsidRPr="002A53EE">
        <w:rPr>
          <w:spacing w:val="1"/>
          <w:lang w:eastAsia="en-US"/>
        </w:rPr>
        <w:t xml:space="preserve"> </w:t>
      </w:r>
      <w:r w:rsidRPr="002A53EE">
        <w:rPr>
          <w:lang w:eastAsia="en-US"/>
        </w:rPr>
        <w:t>2033</w:t>
      </w:r>
      <w:r w:rsidRPr="002A53EE">
        <w:rPr>
          <w:spacing w:val="1"/>
          <w:lang w:eastAsia="en-US"/>
        </w:rPr>
        <w:t xml:space="preserve"> </w:t>
      </w:r>
      <w:r w:rsidRPr="002A53EE">
        <w:rPr>
          <w:lang w:eastAsia="en-US"/>
        </w:rPr>
        <w:t>г.,</w:t>
      </w:r>
      <w:r w:rsidRPr="002A53EE">
        <w:rPr>
          <w:spacing w:val="1"/>
          <w:lang w:eastAsia="en-US"/>
        </w:rPr>
        <w:t xml:space="preserve"> </w:t>
      </w:r>
      <w:r w:rsidRPr="002A53EE">
        <w:rPr>
          <w:lang w:eastAsia="en-US"/>
        </w:rPr>
        <w:t>источники</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будут</w:t>
      </w:r>
      <w:r w:rsidRPr="002A53EE">
        <w:rPr>
          <w:spacing w:val="2"/>
          <w:lang w:eastAsia="en-US"/>
        </w:rPr>
        <w:t xml:space="preserve"> </w:t>
      </w:r>
      <w:r w:rsidRPr="002A53EE">
        <w:rPr>
          <w:lang w:eastAsia="en-US"/>
        </w:rPr>
        <w:t>иметь</w:t>
      </w:r>
      <w:r w:rsidRPr="002A53EE">
        <w:rPr>
          <w:spacing w:val="-1"/>
          <w:lang w:eastAsia="en-US"/>
        </w:rPr>
        <w:t xml:space="preserve"> </w:t>
      </w:r>
      <w:r w:rsidRPr="002A53EE">
        <w:rPr>
          <w:lang w:eastAsia="en-US"/>
        </w:rPr>
        <w:t>дефицит</w:t>
      </w:r>
      <w:r w:rsidRPr="002A53EE">
        <w:rPr>
          <w:spacing w:val="-2"/>
          <w:lang w:eastAsia="en-US"/>
        </w:rPr>
        <w:t xml:space="preserve"> </w:t>
      </w:r>
      <w:r w:rsidRPr="002A53EE">
        <w:rPr>
          <w:lang w:eastAsia="en-US"/>
        </w:rPr>
        <w:t>тепловой мощности.</w:t>
      </w:r>
    </w:p>
    <w:p w:rsidR="002A53EE" w:rsidRPr="002A53EE" w:rsidRDefault="002A53EE" w:rsidP="002A53EE">
      <w:pPr>
        <w:widowControl w:val="0"/>
        <w:autoSpaceDE w:val="0"/>
        <w:autoSpaceDN w:val="0"/>
        <w:spacing w:before="124"/>
        <w:ind w:left="218" w:right="229" w:firstLine="340"/>
        <w:jc w:val="both"/>
        <w:outlineLvl w:val="2"/>
        <w:rPr>
          <w:b/>
          <w:bCs/>
          <w:i/>
          <w:iCs/>
          <w:lang w:eastAsia="en-US"/>
        </w:rPr>
      </w:pPr>
      <w:bookmarkStart w:id="147" w:name="_bookmark132"/>
      <w:bookmarkEnd w:id="147"/>
      <w:r w:rsidRPr="002A53EE">
        <w:rPr>
          <w:b/>
          <w:bCs/>
          <w:i/>
          <w:iCs/>
          <w:lang w:eastAsia="en-US"/>
        </w:rPr>
        <w:t>н) анализ</w:t>
      </w:r>
      <w:r w:rsidRPr="002A53EE">
        <w:rPr>
          <w:b/>
          <w:bCs/>
          <w:i/>
          <w:iCs/>
          <w:spacing w:val="1"/>
          <w:lang w:eastAsia="en-US"/>
        </w:rPr>
        <w:t xml:space="preserve"> </w:t>
      </w:r>
      <w:r w:rsidRPr="002A53EE">
        <w:rPr>
          <w:b/>
          <w:bCs/>
          <w:i/>
          <w:iCs/>
          <w:lang w:eastAsia="en-US"/>
        </w:rPr>
        <w:t>целесообразности</w:t>
      </w:r>
      <w:r w:rsidRPr="002A53EE">
        <w:rPr>
          <w:b/>
          <w:bCs/>
          <w:i/>
          <w:iCs/>
          <w:spacing w:val="1"/>
          <w:lang w:eastAsia="en-US"/>
        </w:rPr>
        <w:t xml:space="preserve"> </w:t>
      </w:r>
      <w:r w:rsidRPr="002A53EE">
        <w:rPr>
          <w:b/>
          <w:bCs/>
          <w:i/>
          <w:iCs/>
          <w:lang w:eastAsia="en-US"/>
        </w:rPr>
        <w:t>ввода</w:t>
      </w:r>
      <w:r w:rsidRPr="002A53EE">
        <w:rPr>
          <w:b/>
          <w:bCs/>
          <w:i/>
          <w:iCs/>
          <w:spacing w:val="1"/>
          <w:lang w:eastAsia="en-US"/>
        </w:rPr>
        <w:t xml:space="preserve"> </w:t>
      </w:r>
      <w:r w:rsidRPr="002A53EE">
        <w:rPr>
          <w:b/>
          <w:bCs/>
          <w:i/>
          <w:iCs/>
          <w:lang w:eastAsia="en-US"/>
        </w:rPr>
        <w:t>новых</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реконструкции</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(или)</w:t>
      </w:r>
      <w:r w:rsidRPr="002A53EE">
        <w:rPr>
          <w:b/>
          <w:bCs/>
          <w:i/>
          <w:iCs/>
          <w:spacing w:val="1"/>
          <w:lang w:eastAsia="en-US"/>
        </w:rPr>
        <w:t xml:space="preserve"> </w:t>
      </w:r>
      <w:r w:rsidRPr="002A53EE">
        <w:rPr>
          <w:b/>
          <w:bCs/>
          <w:i/>
          <w:iCs/>
          <w:lang w:eastAsia="en-US"/>
        </w:rPr>
        <w:t>модернизации</w:t>
      </w:r>
      <w:r w:rsidRPr="002A53EE">
        <w:rPr>
          <w:b/>
          <w:bCs/>
          <w:i/>
          <w:iCs/>
          <w:spacing w:val="1"/>
          <w:lang w:eastAsia="en-US"/>
        </w:rPr>
        <w:t xml:space="preserve"> </w:t>
      </w:r>
      <w:r w:rsidRPr="002A53EE">
        <w:rPr>
          <w:b/>
          <w:bCs/>
          <w:i/>
          <w:iCs/>
          <w:lang w:eastAsia="en-US"/>
        </w:rPr>
        <w:t>существующих</w:t>
      </w:r>
      <w:r w:rsidRPr="002A53EE">
        <w:rPr>
          <w:b/>
          <w:bCs/>
          <w:i/>
          <w:iCs/>
          <w:spacing w:val="1"/>
          <w:lang w:eastAsia="en-US"/>
        </w:rPr>
        <w:t xml:space="preserve"> </w:t>
      </w:r>
      <w:r w:rsidRPr="002A53EE">
        <w:rPr>
          <w:b/>
          <w:bCs/>
          <w:i/>
          <w:iCs/>
          <w:lang w:eastAsia="en-US"/>
        </w:rPr>
        <w:t>источников</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с</w:t>
      </w:r>
      <w:r w:rsidRPr="002A53EE">
        <w:rPr>
          <w:b/>
          <w:bCs/>
          <w:i/>
          <w:iCs/>
          <w:spacing w:val="1"/>
          <w:lang w:eastAsia="en-US"/>
        </w:rPr>
        <w:t xml:space="preserve"> </w:t>
      </w:r>
      <w:r w:rsidRPr="002A53EE">
        <w:rPr>
          <w:b/>
          <w:bCs/>
          <w:i/>
          <w:iCs/>
          <w:lang w:eastAsia="en-US"/>
        </w:rPr>
        <w:t>использованием</w:t>
      </w:r>
      <w:r w:rsidRPr="002A53EE">
        <w:rPr>
          <w:b/>
          <w:bCs/>
          <w:i/>
          <w:iCs/>
          <w:spacing w:val="1"/>
          <w:lang w:eastAsia="en-US"/>
        </w:rPr>
        <w:t xml:space="preserve"> </w:t>
      </w:r>
      <w:r w:rsidRPr="002A53EE">
        <w:rPr>
          <w:b/>
          <w:bCs/>
          <w:i/>
          <w:iCs/>
          <w:lang w:eastAsia="en-US"/>
        </w:rPr>
        <w:t>возобновляемых</w:t>
      </w:r>
      <w:r w:rsidRPr="002A53EE">
        <w:rPr>
          <w:b/>
          <w:bCs/>
          <w:i/>
          <w:iCs/>
          <w:spacing w:val="1"/>
          <w:lang w:eastAsia="en-US"/>
        </w:rPr>
        <w:t xml:space="preserve"> </w:t>
      </w:r>
      <w:r w:rsidRPr="002A53EE">
        <w:rPr>
          <w:b/>
          <w:bCs/>
          <w:i/>
          <w:iCs/>
          <w:lang w:eastAsia="en-US"/>
        </w:rPr>
        <w:t>источников</w:t>
      </w:r>
      <w:r w:rsidRPr="002A53EE">
        <w:rPr>
          <w:b/>
          <w:bCs/>
          <w:i/>
          <w:iCs/>
          <w:spacing w:val="-3"/>
          <w:lang w:eastAsia="en-US"/>
        </w:rPr>
        <w:t xml:space="preserve"> </w:t>
      </w:r>
      <w:r w:rsidRPr="002A53EE">
        <w:rPr>
          <w:b/>
          <w:bCs/>
          <w:i/>
          <w:iCs/>
          <w:lang w:eastAsia="en-US"/>
        </w:rPr>
        <w:t>энергии, а</w:t>
      </w:r>
      <w:r w:rsidRPr="002A53EE">
        <w:rPr>
          <w:b/>
          <w:bCs/>
          <w:i/>
          <w:iCs/>
          <w:spacing w:val="-3"/>
          <w:lang w:eastAsia="en-US"/>
        </w:rPr>
        <w:t xml:space="preserve"> </w:t>
      </w:r>
      <w:r w:rsidRPr="002A53EE">
        <w:rPr>
          <w:b/>
          <w:bCs/>
          <w:i/>
          <w:iCs/>
          <w:lang w:eastAsia="en-US"/>
        </w:rPr>
        <w:t>также</w:t>
      </w:r>
      <w:r w:rsidRPr="002A53EE">
        <w:rPr>
          <w:b/>
          <w:bCs/>
          <w:i/>
          <w:iCs/>
          <w:spacing w:val="-1"/>
          <w:lang w:eastAsia="en-US"/>
        </w:rPr>
        <w:t xml:space="preserve"> </w:t>
      </w:r>
      <w:r w:rsidRPr="002A53EE">
        <w:rPr>
          <w:b/>
          <w:bCs/>
          <w:i/>
          <w:iCs/>
          <w:lang w:eastAsia="en-US"/>
        </w:rPr>
        <w:t>местных видов</w:t>
      </w:r>
      <w:r w:rsidRPr="002A53EE">
        <w:rPr>
          <w:b/>
          <w:bCs/>
          <w:i/>
          <w:iCs/>
          <w:spacing w:val="-2"/>
          <w:lang w:eastAsia="en-US"/>
        </w:rPr>
        <w:t xml:space="preserve"> </w:t>
      </w:r>
      <w:r w:rsidRPr="002A53EE">
        <w:rPr>
          <w:b/>
          <w:bCs/>
          <w:i/>
          <w:iCs/>
          <w:lang w:eastAsia="en-US"/>
        </w:rPr>
        <w:t>топлива</w:t>
      </w:r>
    </w:p>
    <w:p w:rsidR="002A53EE" w:rsidRPr="002A53EE" w:rsidRDefault="002A53EE" w:rsidP="002A53EE">
      <w:pPr>
        <w:widowControl w:val="0"/>
        <w:autoSpaceDE w:val="0"/>
        <w:autoSpaceDN w:val="0"/>
        <w:spacing w:before="117" w:line="276" w:lineRule="auto"/>
        <w:ind w:left="218" w:right="231" w:firstLine="566"/>
        <w:jc w:val="both"/>
        <w:rPr>
          <w:lang w:eastAsia="en-US"/>
        </w:rPr>
      </w:pPr>
      <w:r w:rsidRPr="002A53EE">
        <w:rPr>
          <w:lang w:eastAsia="en-US"/>
        </w:rPr>
        <w:t>Мероприятия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вводу</w:t>
      </w:r>
      <w:r w:rsidRPr="002A53EE">
        <w:rPr>
          <w:spacing w:val="1"/>
          <w:lang w:eastAsia="en-US"/>
        </w:rPr>
        <w:t xml:space="preserve"> </w:t>
      </w:r>
      <w:r w:rsidRPr="002A53EE">
        <w:rPr>
          <w:lang w:eastAsia="en-US"/>
        </w:rPr>
        <w:t>новых</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реконструкции</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(или)</w:t>
      </w:r>
      <w:r w:rsidRPr="002A53EE">
        <w:rPr>
          <w:spacing w:val="1"/>
          <w:lang w:eastAsia="en-US"/>
        </w:rPr>
        <w:t xml:space="preserve"> </w:t>
      </w:r>
      <w:r w:rsidRPr="002A53EE">
        <w:rPr>
          <w:lang w:eastAsia="en-US"/>
        </w:rPr>
        <w:t>модернизации</w:t>
      </w:r>
      <w:r w:rsidRPr="002A53EE">
        <w:rPr>
          <w:spacing w:val="1"/>
          <w:lang w:eastAsia="en-US"/>
        </w:rPr>
        <w:t xml:space="preserve"> </w:t>
      </w:r>
      <w:r w:rsidRPr="002A53EE">
        <w:rPr>
          <w:lang w:eastAsia="en-US"/>
        </w:rPr>
        <w:t>существующих</w:t>
      </w:r>
      <w:r w:rsidRPr="002A53EE">
        <w:rPr>
          <w:spacing w:val="-57"/>
          <w:lang w:eastAsia="en-US"/>
        </w:rPr>
        <w:t xml:space="preserve"> </w:t>
      </w:r>
      <w:r w:rsidRPr="002A53EE">
        <w:rPr>
          <w:lang w:eastAsia="en-US"/>
        </w:rPr>
        <w:t>источников тепловой энергии с использованием возобновляемых источников энергии, а также</w:t>
      </w:r>
      <w:r w:rsidRPr="002A53EE">
        <w:rPr>
          <w:spacing w:val="1"/>
          <w:lang w:eastAsia="en-US"/>
        </w:rPr>
        <w:t xml:space="preserve"> </w:t>
      </w:r>
      <w:r w:rsidRPr="002A53EE">
        <w:rPr>
          <w:lang w:eastAsia="en-US"/>
        </w:rPr>
        <w:t>местных видов топлива</w:t>
      </w:r>
      <w:r w:rsidRPr="002A53EE">
        <w:rPr>
          <w:spacing w:val="-2"/>
          <w:lang w:eastAsia="en-US"/>
        </w:rPr>
        <w:t xml:space="preserve"> </w:t>
      </w:r>
      <w:r w:rsidRPr="002A53EE">
        <w:rPr>
          <w:lang w:eastAsia="en-US"/>
        </w:rPr>
        <w:t>на</w:t>
      </w:r>
      <w:r w:rsidRPr="002A53EE">
        <w:rPr>
          <w:spacing w:val="-2"/>
          <w:lang w:eastAsia="en-US"/>
        </w:rPr>
        <w:t xml:space="preserve"> </w:t>
      </w:r>
      <w:r w:rsidRPr="002A53EE">
        <w:rPr>
          <w:lang w:eastAsia="en-US"/>
        </w:rPr>
        <w:t>расчетный срок не</w:t>
      </w:r>
      <w:r w:rsidRPr="002A53EE">
        <w:rPr>
          <w:spacing w:val="-1"/>
          <w:lang w:eastAsia="en-US"/>
        </w:rPr>
        <w:t xml:space="preserve"> </w:t>
      </w:r>
      <w:r w:rsidRPr="002A53EE">
        <w:rPr>
          <w:lang w:eastAsia="en-US"/>
        </w:rPr>
        <w:t>предусматриваются.</w:t>
      </w:r>
    </w:p>
    <w:p w:rsidR="002A53EE" w:rsidRPr="002A53EE" w:rsidRDefault="002A53EE" w:rsidP="002A53EE">
      <w:pPr>
        <w:widowControl w:val="0"/>
        <w:autoSpaceDE w:val="0"/>
        <w:autoSpaceDN w:val="0"/>
        <w:spacing w:before="123"/>
        <w:ind w:left="218" w:right="229" w:firstLine="340"/>
        <w:jc w:val="both"/>
        <w:outlineLvl w:val="2"/>
        <w:rPr>
          <w:b/>
          <w:bCs/>
          <w:i/>
          <w:iCs/>
          <w:lang w:eastAsia="en-US"/>
        </w:rPr>
      </w:pPr>
      <w:bookmarkStart w:id="148" w:name="_bookmark133"/>
      <w:bookmarkEnd w:id="148"/>
      <w:r w:rsidRPr="002A53EE">
        <w:rPr>
          <w:b/>
          <w:bCs/>
          <w:i/>
          <w:iCs/>
          <w:lang w:eastAsia="en-US"/>
        </w:rPr>
        <w:t>о) обоснование организации теплоснабжения в производственных зонах на территории</w:t>
      </w:r>
      <w:r w:rsidRPr="002A53EE">
        <w:rPr>
          <w:b/>
          <w:bCs/>
          <w:i/>
          <w:iCs/>
          <w:spacing w:val="1"/>
          <w:lang w:eastAsia="en-US"/>
        </w:rPr>
        <w:t xml:space="preserve"> </w:t>
      </w:r>
      <w:r w:rsidRPr="002A53EE">
        <w:rPr>
          <w:b/>
          <w:bCs/>
          <w:i/>
          <w:iCs/>
          <w:lang w:eastAsia="en-US"/>
        </w:rPr>
        <w:t>поселения</w:t>
      </w:r>
    </w:p>
    <w:p w:rsidR="002A53EE" w:rsidRPr="002A53EE" w:rsidRDefault="002A53EE" w:rsidP="002A53EE">
      <w:pPr>
        <w:widowControl w:val="0"/>
        <w:autoSpaceDE w:val="0"/>
        <w:autoSpaceDN w:val="0"/>
        <w:spacing w:before="119" w:line="276" w:lineRule="auto"/>
        <w:ind w:left="218" w:right="230" w:firstLine="566"/>
        <w:jc w:val="both"/>
        <w:rPr>
          <w:lang w:eastAsia="en-US"/>
        </w:rPr>
      </w:pPr>
      <w:r w:rsidRPr="002A53EE">
        <w:rPr>
          <w:lang w:eastAsia="en-US"/>
        </w:rPr>
        <w:t>В</w:t>
      </w:r>
      <w:r w:rsidRPr="002A53EE">
        <w:rPr>
          <w:spacing w:val="1"/>
          <w:lang w:eastAsia="en-US"/>
        </w:rPr>
        <w:t xml:space="preserve"> </w:t>
      </w:r>
      <w:r w:rsidRPr="002A53EE">
        <w:rPr>
          <w:lang w:eastAsia="en-US"/>
        </w:rPr>
        <w:t>соответствии</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предоставленными</w:t>
      </w:r>
      <w:r w:rsidRPr="002A53EE">
        <w:rPr>
          <w:spacing w:val="1"/>
          <w:lang w:eastAsia="en-US"/>
        </w:rPr>
        <w:t xml:space="preserve"> </w:t>
      </w:r>
      <w:r w:rsidRPr="002A53EE">
        <w:rPr>
          <w:lang w:eastAsia="en-US"/>
        </w:rPr>
        <w:t>исходными</w:t>
      </w:r>
      <w:r w:rsidRPr="002A53EE">
        <w:rPr>
          <w:spacing w:val="1"/>
          <w:lang w:eastAsia="en-US"/>
        </w:rPr>
        <w:t xml:space="preserve"> </w:t>
      </w:r>
      <w:r w:rsidRPr="002A53EE">
        <w:rPr>
          <w:lang w:eastAsia="en-US"/>
        </w:rPr>
        <w:t>материалами</w:t>
      </w:r>
      <w:r w:rsidRPr="002A53EE">
        <w:rPr>
          <w:spacing w:val="1"/>
          <w:lang w:eastAsia="en-US"/>
        </w:rPr>
        <w:t xml:space="preserve"> </w:t>
      </w:r>
      <w:r w:rsidRPr="002A53EE">
        <w:rPr>
          <w:lang w:eastAsia="en-US"/>
        </w:rPr>
        <w:t>прирост</w:t>
      </w:r>
      <w:r w:rsidRPr="002A53EE">
        <w:rPr>
          <w:spacing w:val="1"/>
          <w:lang w:eastAsia="en-US"/>
        </w:rPr>
        <w:t xml:space="preserve"> </w:t>
      </w:r>
      <w:r w:rsidRPr="002A53EE">
        <w:rPr>
          <w:lang w:eastAsia="en-US"/>
        </w:rPr>
        <w:t>объемов</w:t>
      </w:r>
      <w:r w:rsidRPr="002A53EE">
        <w:rPr>
          <w:spacing w:val="1"/>
          <w:lang w:eastAsia="en-US"/>
        </w:rPr>
        <w:t xml:space="preserve"> </w:t>
      </w:r>
      <w:r w:rsidRPr="002A53EE">
        <w:rPr>
          <w:lang w:eastAsia="en-US"/>
        </w:rPr>
        <w:t>потребления</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планируется</w:t>
      </w:r>
      <w:r w:rsidRPr="002A53EE">
        <w:rPr>
          <w:spacing w:val="1"/>
          <w:lang w:eastAsia="en-US"/>
        </w:rPr>
        <w:t xml:space="preserve"> </w:t>
      </w:r>
      <w:r w:rsidRPr="002A53EE">
        <w:rPr>
          <w:lang w:eastAsia="en-US"/>
        </w:rPr>
        <w:t>объектами,</w:t>
      </w:r>
      <w:r w:rsidRPr="002A53EE">
        <w:rPr>
          <w:spacing w:val="1"/>
          <w:lang w:eastAsia="en-US"/>
        </w:rPr>
        <w:t xml:space="preserve"> </w:t>
      </w:r>
      <w:r w:rsidRPr="002A53EE">
        <w:rPr>
          <w:lang w:eastAsia="en-US"/>
        </w:rPr>
        <w:t>расположенными</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производственных</w:t>
      </w:r>
      <w:r w:rsidRPr="002A53EE">
        <w:rPr>
          <w:spacing w:val="1"/>
          <w:lang w:eastAsia="en-US"/>
        </w:rPr>
        <w:t xml:space="preserve"> </w:t>
      </w:r>
      <w:r w:rsidRPr="002A53EE">
        <w:rPr>
          <w:lang w:eastAsia="en-US"/>
        </w:rPr>
        <w:t>зонах,</w:t>
      </w:r>
      <w:r w:rsidRPr="002A53EE">
        <w:rPr>
          <w:spacing w:val="1"/>
          <w:lang w:eastAsia="en-US"/>
        </w:rPr>
        <w:t xml:space="preserve"> </w:t>
      </w:r>
      <w:r w:rsidRPr="002A53EE">
        <w:rPr>
          <w:lang w:eastAsia="en-US"/>
        </w:rPr>
        <w:t>а</w:t>
      </w:r>
      <w:r w:rsidRPr="002A53EE">
        <w:rPr>
          <w:spacing w:val="1"/>
          <w:lang w:eastAsia="en-US"/>
        </w:rPr>
        <w:t xml:space="preserve"> </w:t>
      </w:r>
      <w:r w:rsidRPr="002A53EE">
        <w:rPr>
          <w:lang w:eastAsia="en-US"/>
        </w:rPr>
        <w:t>также</w:t>
      </w:r>
      <w:r w:rsidRPr="002A53EE">
        <w:rPr>
          <w:spacing w:val="1"/>
          <w:lang w:eastAsia="en-US"/>
        </w:rPr>
        <w:t xml:space="preserve"> </w:t>
      </w:r>
      <w:r w:rsidRPr="002A53EE">
        <w:rPr>
          <w:lang w:eastAsia="en-US"/>
        </w:rPr>
        <w:t>перепрофилирование</w:t>
      </w:r>
      <w:r w:rsidRPr="002A53EE">
        <w:rPr>
          <w:spacing w:val="1"/>
          <w:lang w:eastAsia="en-US"/>
        </w:rPr>
        <w:t xml:space="preserve"> </w:t>
      </w:r>
      <w:r w:rsidRPr="002A53EE">
        <w:rPr>
          <w:lang w:eastAsia="en-US"/>
        </w:rPr>
        <w:t>производственной</w:t>
      </w:r>
      <w:r w:rsidRPr="002A53EE">
        <w:rPr>
          <w:spacing w:val="1"/>
          <w:lang w:eastAsia="en-US"/>
        </w:rPr>
        <w:t xml:space="preserve"> </w:t>
      </w:r>
      <w:r w:rsidRPr="002A53EE">
        <w:rPr>
          <w:lang w:eastAsia="en-US"/>
        </w:rPr>
        <w:t>зоны</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жилую</w:t>
      </w:r>
      <w:r w:rsidRPr="002A53EE">
        <w:rPr>
          <w:spacing w:val="1"/>
          <w:lang w:eastAsia="en-US"/>
        </w:rPr>
        <w:t xml:space="preserve"> </w:t>
      </w:r>
      <w:r w:rsidRPr="002A53EE">
        <w:rPr>
          <w:lang w:eastAsia="en-US"/>
        </w:rPr>
        <w:t>застройку.</w:t>
      </w:r>
    </w:p>
    <w:p w:rsidR="002A53EE" w:rsidRPr="002A53EE" w:rsidRDefault="002A53EE" w:rsidP="002A53EE">
      <w:pPr>
        <w:widowControl w:val="0"/>
        <w:autoSpaceDE w:val="0"/>
        <w:autoSpaceDN w:val="0"/>
        <w:spacing w:before="122"/>
        <w:ind w:left="559"/>
        <w:jc w:val="both"/>
        <w:outlineLvl w:val="2"/>
        <w:rPr>
          <w:b/>
          <w:bCs/>
          <w:i/>
          <w:iCs/>
          <w:lang w:eastAsia="en-US"/>
        </w:rPr>
      </w:pPr>
      <w:bookmarkStart w:id="149" w:name="_bookmark134"/>
      <w:bookmarkEnd w:id="149"/>
      <w:r w:rsidRPr="002A53EE">
        <w:rPr>
          <w:b/>
          <w:bCs/>
          <w:i/>
          <w:iCs/>
          <w:lang w:eastAsia="en-US"/>
        </w:rPr>
        <w:t>п)</w:t>
      </w:r>
      <w:r w:rsidRPr="002A53EE">
        <w:rPr>
          <w:b/>
          <w:bCs/>
          <w:i/>
          <w:iCs/>
          <w:spacing w:val="-5"/>
          <w:lang w:eastAsia="en-US"/>
        </w:rPr>
        <w:t xml:space="preserve"> </w:t>
      </w:r>
      <w:r w:rsidRPr="002A53EE">
        <w:rPr>
          <w:b/>
          <w:bCs/>
          <w:i/>
          <w:iCs/>
          <w:lang w:eastAsia="en-US"/>
        </w:rPr>
        <w:t>результаты</w:t>
      </w:r>
      <w:r w:rsidRPr="002A53EE">
        <w:rPr>
          <w:b/>
          <w:bCs/>
          <w:i/>
          <w:iCs/>
          <w:spacing w:val="-4"/>
          <w:lang w:eastAsia="en-US"/>
        </w:rPr>
        <w:t xml:space="preserve"> </w:t>
      </w:r>
      <w:r w:rsidRPr="002A53EE">
        <w:rPr>
          <w:b/>
          <w:bCs/>
          <w:i/>
          <w:iCs/>
          <w:lang w:eastAsia="en-US"/>
        </w:rPr>
        <w:t>расчетов</w:t>
      </w:r>
      <w:r w:rsidRPr="002A53EE">
        <w:rPr>
          <w:b/>
          <w:bCs/>
          <w:i/>
          <w:iCs/>
          <w:spacing w:val="-4"/>
          <w:lang w:eastAsia="en-US"/>
        </w:rPr>
        <w:t xml:space="preserve"> </w:t>
      </w:r>
      <w:r w:rsidRPr="002A53EE">
        <w:rPr>
          <w:b/>
          <w:bCs/>
          <w:i/>
          <w:iCs/>
          <w:lang w:eastAsia="en-US"/>
        </w:rPr>
        <w:t>радиуса</w:t>
      </w:r>
      <w:r w:rsidRPr="002A53EE">
        <w:rPr>
          <w:b/>
          <w:bCs/>
          <w:i/>
          <w:iCs/>
          <w:spacing w:val="-4"/>
          <w:lang w:eastAsia="en-US"/>
        </w:rPr>
        <w:t xml:space="preserve"> </w:t>
      </w:r>
      <w:r w:rsidRPr="002A53EE">
        <w:rPr>
          <w:b/>
          <w:bCs/>
          <w:i/>
          <w:iCs/>
          <w:lang w:eastAsia="en-US"/>
        </w:rPr>
        <w:t>эффективного</w:t>
      </w:r>
      <w:r w:rsidRPr="002A53EE">
        <w:rPr>
          <w:b/>
          <w:bCs/>
          <w:i/>
          <w:iCs/>
          <w:spacing w:val="-4"/>
          <w:lang w:eastAsia="en-US"/>
        </w:rPr>
        <w:t xml:space="preserve"> </w:t>
      </w:r>
      <w:r w:rsidRPr="002A53EE">
        <w:rPr>
          <w:b/>
          <w:bCs/>
          <w:i/>
          <w:iCs/>
          <w:lang w:eastAsia="en-US"/>
        </w:rPr>
        <w:t>теплоснабжения</w:t>
      </w:r>
    </w:p>
    <w:p w:rsidR="002A53EE" w:rsidRPr="002A53EE" w:rsidRDefault="002A53EE" w:rsidP="002A53EE">
      <w:pPr>
        <w:widowControl w:val="0"/>
        <w:autoSpaceDE w:val="0"/>
        <w:autoSpaceDN w:val="0"/>
        <w:spacing w:before="118" w:line="276" w:lineRule="auto"/>
        <w:ind w:left="218" w:right="230" w:firstLine="566"/>
        <w:jc w:val="both"/>
        <w:rPr>
          <w:lang w:eastAsia="en-US"/>
        </w:rPr>
      </w:pPr>
      <w:r w:rsidRPr="002A53EE">
        <w:rPr>
          <w:lang w:eastAsia="en-US"/>
        </w:rPr>
        <w:t>Алгоритм</w:t>
      </w:r>
      <w:r w:rsidRPr="002A53EE">
        <w:rPr>
          <w:spacing w:val="1"/>
          <w:lang w:eastAsia="en-US"/>
        </w:rPr>
        <w:t xml:space="preserve"> </w:t>
      </w:r>
      <w:r w:rsidRPr="002A53EE">
        <w:rPr>
          <w:lang w:eastAsia="en-US"/>
        </w:rPr>
        <w:t>расчета</w:t>
      </w:r>
      <w:r w:rsidRPr="002A53EE">
        <w:rPr>
          <w:spacing w:val="1"/>
          <w:lang w:eastAsia="en-US"/>
        </w:rPr>
        <w:t xml:space="preserve"> </w:t>
      </w:r>
      <w:r w:rsidRPr="002A53EE">
        <w:rPr>
          <w:lang w:eastAsia="en-US"/>
        </w:rPr>
        <w:t>радиуса</w:t>
      </w:r>
      <w:r w:rsidRPr="002A53EE">
        <w:rPr>
          <w:spacing w:val="1"/>
          <w:lang w:eastAsia="en-US"/>
        </w:rPr>
        <w:t xml:space="preserve"> </w:t>
      </w:r>
      <w:r w:rsidRPr="002A53EE">
        <w:rPr>
          <w:lang w:eastAsia="en-US"/>
        </w:rPr>
        <w:t>эффективного</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следует</w:t>
      </w:r>
      <w:r w:rsidRPr="002A53EE">
        <w:rPr>
          <w:spacing w:val="1"/>
          <w:lang w:eastAsia="en-US"/>
        </w:rPr>
        <w:t xml:space="preserve"> </w:t>
      </w:r>
      <w:r w:rsidRPr="002A53EE">
        <w:rPr>
          <w:lang w:eastAsia="en-US"/>
        </w:rPr>
        <w:t>применять</w:t>
      </w:r>
      <w:r w:rsidRPr="002A53EE">
        <w:rPr>
          <w:spacing w:val="61"/>
          <w:lang w:eastAsia="en-US"/>
        </w:rPr>
        <w:t xml:space="preserve"> </w:t>
      </w:r>
      <w:r w:rsidRPr="002A53EE">
        <w:rPr>
          <w:lang w:eastAsia="en-US"/>
        </w:rPr>
        <w:t>в</w:t>
      </w:r>
      <w:r w:rsidRPr="002A53EE">
        <w:rPr>
          <w:spacing w:val="1"/>
          <w:lang w:eastAsia="en-US"/>
        </w:rPr>
        <w:t xml:space="preserve"> </w:t>
      </w:r>
      <w:r w:rsidRPr="002A53EE">
        <w:rPr>
          <w:lang w:eastAsia="en-US"/>
        </w:rPr>
        <w:t>следующей</w:t>
      </w:r>
      <w:r w:rsidRPr="002A53EE">
        <w:rPr>
          <w:spacing w:val="-1"/>
          <w:lang w:eastAsia="en-US"/>
        </w:rPr>
        <w:t xml:space="preserve"> </w:t>
      </w:r>
      <w:r w:rsidRPr="002A53EE">
        <w:rPr>
          <w:lang w:eastAsia="en-US"/>
        </w:rPr>
        <w:t>редакции:</w:t>
      </w:r>
    </w:p>
    <w:p w:rsidR="002A53EE" w:rsidRPr="002A53EE" w:rsidRDefault="002A53EE" w:rsidP="002A53EE">
      <w:pPr>
        <w:widowControl w:val="0"/>
        <w:autoSpaceDE w:val="0"/>
        <w:autoSpaceDN w:val="0"/>
        <w:spacing w:line="276" w:lineRule="auto"/>
        <w:ind w:left="218" w:right="228" w:firstLine="566"/>
        <w:jc w:val="both"/>
        <w:rPr>
          <w:lang w:eastAsia="en-US"/>
        </w:rPr>
      </w:pPr>
      <w:r w:rsidRPr="002A53EE">
        <w:rPr>
          <w:lang w:eastAsia="en-US"/>
        </w:rPr>
        <w:t>Предельный радиус эффективного теплоснабжения определяется из следующего условия:</w:t>
      </w:r>
      <w:r w:rsidRPr="002A53EE">
        <w:rPr>
          <w:spacing w:val="1"/>
          <w:lang w:eastAsia="en-US"/>
        </w:rPr>
        <w:t xml:space="preserve"> </w:t>
      </w:r>
      <w:r w:rsidRPr="002A53EE">
        <w:rPr>
          <w:lang w:eastAsia="en-US"/>
        </w:rPr>
        <w:t>если дисконтированный срок окупаемости капитальных затрат в строительство тепловой сети,</w:t>
      </w:r>
      <w:r w:rsidRPr="002A53EE">
        <w:rPr>
          <w:spacing w:val="1"/>
          <w:lang w:eastAsia="en-US"/>
        </w:rPr>
        <w:t xml:space="preserve"> </w:t>
      </w:r>
      <w:r w:rsidRPr="002A53EE">
        <w:rPr>
          <w:lang w:eastAsia="en-US"/>
        </w:rPr>
        <w:t>необходимой</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подключения</w:t>
      </w:r>
      <w:r w:rsidRPr="002A53EE">
        <w:rPr>
          <w:spacing w:val="1"/>
          <w:lang w:eastAsia="en-US"/>
        </w:rPr>
        <w:t xml:space="preserve"> </w:t>
      </w:r>
      <w:r w:rsidRPr="002A53EE">
        <w:rPr>
          <w:lang w:eastAsia="en-US"/>
        </w:rPr>
        <w:t>объекта</w:t>
      </w:r>
      <w:r w:rsidRPr="002A53EE">
        <w:rPr>
          <w:spacing w:val="1"/>
          <w:lang w:eastAsia="en-US"/>
        </w:rPr>
        <w:t xml:space="preserve"> </w:t>
      </w:r>
      <w:r w:rsidRPr="002A53EE">
        <w:rPr>
          <w:lang w:eastAsia="en-US"/>
        </w:rPr>
        <w:t>капитального</w:t>
      </w:r>
      <w:r w:rsidRPr="002A53EE">
        <w:rPr>
          <w:spacing w:val="1"/>
          <w:lang w:eastAsia="en-US"/>
        </w:rPr>
        <w:t xml:space="preserve"> </w:t>
      </w:r>
      <w:r w:rsidRPr="002A53EE">
        <w:rPr>
          <w:lang w:eastAsia="en-US"/>
        </w:rPr>
        <w:t>строительства</w:t>
      </w:r>
      <w:r w:rsidRPr="002A53EE">
        <w:rPr>
          <w:spacing w:val="1"/>
          <w:lang w:eastAsia="en-US"/>
        </w:rPr>
        <w:t xml:space="preserve"> </w:t>
      </w:r>
      <w:r w:rsidRPr="002A53EE">
        <w:rPr>
          <w:lang w:eastAsia="en-US"/>
        </w:rPr>
        <w:t>заявителя</w:t>
      </w:r>
      <w:r w:rsidRPr="002A53EE">
        <w:rPr>
          <w:spacing w:val="61"/>
          <w:lang w:eastAsia="en-US"/>
        </w:rPr>
        <w:t xml:space="preserve"> </w:t>
      </w:r>
      <w:r w:rsidRPr="002A53EE">
        <w:rPr>
          <w:lang w:eastAsia="en-US"/>
        </w:rPr>
        <w:t>к</w:t>
      </w:r>
      <w:r w:rsidRPr="002A53EE">
        <w:rPr>
          <w:spacing w:val="1"/>
          <w:lang w:eastAsia="en-US"/>
        </w:rPr>
        <w:t xml:space="preserve"> </w:t>
      </w:r>
      <w:r w:rsidRPr="002A53EE">
        <w:rPr>
          <w:lang w:eastAsia="en-US"/>
        </w:rPr>
        <w:t>существующим тепловым сетям системы теплоснабжения исполнителя превышает полезный</w:t>
      </w:r>
      <w:r w:rsidRPr="002A53EE">
        <w:rPr>
          <w:spacing w:val="1"/>
          <w:lang w:eastAsia="en-US"/>
        </w:rPr>
        <w:t xml:space="preserve"> </w:t>
      </w:r>
      <w:r w:rsidRPr="002A53EE">
        <w:rPr>
          <w:lang w:eastAsia="en-US"/>
        </w:rPr>
        <w:lastRenderedPageBreak/>
        <w:t>срок</w:t>
      </w:r>
      <w:r w:rsidRPr="002A53EE">
        <w:rPr>
          <w:spacing w:val="-2"/>
          <w:lang w:eastAsia="en-US"/>
        </w:rPr>
        <w:t xml:space="preserve"> </w:t>
      </w:r>
      <w:r w:rsidRPr="002A53EE">
        <w:rPr>
          <w:lang w:eastAsia="en-US"/>
        </w:rPr>
        <w:t>службы</w:t>
      </w:r>
      <w:r w:rsidRPr="002A53EE">
        <w:rPr>
          <w:spacing w:val="-2"/>
          <w:lang w:eastAsia="en-US"/>
        </w:rPr>
        <w:t xml:space="preserve"> </w:t>
      </w:r>
      <w:r w:rsidRPr="002A53EE">
        <w:rPr>
          <w:lang w:eastAsia="en-US"/>
        </w:rPr>
        <w:t>тепловой</w:t>
      </w:r>
      <w:r w:rsidRPr="002A53EE">
        <w:rPr>
          <w:spacing w:val="-3"/>
          <w:lang w:eastAsia="en-US"/>
        </w:rPr>
        <w:t xml:space="preserve"> </w:t>
      </w:r>
      <w:r w:rsidRPr="002A53EE">
        <w:rPr>
          <w:lang w:eastAsia="en-US"/>
        </w:rPr>
        <w:t>сети,</w:t>
      </w:r>
      <w:r w:rsidRPr="002A53EE">
        <w:rPr>
          <w:spacing w:val="-1"/>
          <w:lang w:eastAsia="en-US"/>
        </w:rPr>
        <w:t xml:space="preserve"> </w:t>
      </w:r>
      <w:r w:rsidRPr="002A53EE">
        <w:rPr>
          <w:lang w:eastAsia="en-US"/>
        </w:rPr>
        <w:t>определенный</w:t>
      </w:r>
      <w:r w:rsidRPr="002A53EE">
        <w:rPr>
          <w:spacing w:val="-4"/>
          <w:lang w:eastAsia="en-US"/>
        </w:rPr>
        <w:t xml:space="preserve"> </w:t>
      </w:r>
      <w:r w:rsidRPr="002A53EE">
        <w:rPr>
          <w:lang w:eastAsia="en-US"/>
        </w:rPr>
        <w:t>в</w:t>
      </w:r>
      <w:r w:rsidRPr="002A53EE">
        <w:rPr>
          <w:spacing w:val="-2"/>
          <w:lang w:eastAsia="en-US"/>
        </w:rPr>
        <w:t xml:space="preserve"> </w:t>
      </w:r>
      <w:r w:rsidRPr="002A53EE">
        <w:rPr>
          <w:lang w:eastAsia="en-US"/>
        </w:rPr>
        <w:t>соответствии с</w:t>
      </w:r>
      <w:r w:rsidRPr="002A53EE">
        <w:rPr>
          <w:spacing w:val="-2"/>
          <w:lang w:eastAsia="en-US"/>
        </w:rPr>
        <w:t xml:space="preserve"> </w:t>
      </w:r>
      <w:r w:rsidRPr="002A53EE">
        <w:rPr>
          <w:lang w:eastAsia="en-US"/>
        </w:rPr>
        <w:t>Общероссийским</w:t>
      </w:r>
      <w:r w:rsidRPr="002A53EE">
        <w:rPr>
          <w:spacing w:val="-5"/>
          <w:lang w:eastAsia="en-US"/>
        </w:rPr>
        <w:t xml:space="preserve"> </w:t>
      </w:r>
      <w:r w:rsidRPr="002A53EE">
        <w:rPr>
          <w:lang w:eastAsia="en-US"/>
        </w:rPr>
        <w:t>классификатором основных фондов (</w:t>
      </w:r>
      <w:proofErr w:type="gramStart"/>
      <w:r w:rsidRPr="002A53EE">
        <w:rPr>
          <w:lang w:eastAsia="en-US"/>
        </w:rPr>
        <w:t>ОК</w:t>
      </w:r>
      <w:proofErr w:type="gramEnd"/>
      <w:r w:rsidRPr="002A53EE">
        <w:rPr>
          <w:lang w:eastAsia="en-US"/>
        </w:rPr>
        <w:t xml:space="preserve"> 013-94), то подключение объекта является нецелесообразным и объект</w:t>
      </w:r>
      <w:r w:rsidRPr="002A53EE">
        <w:rPr>
          <w:spacing w:val="1"/>
          <w:lang w:eastAsia="en-US"/>
        </w:rPr>
        <w:t xml:space="preserve"> </w:t>
      </w:r>
      <w:r w:rsidRPr="002A53EE">
        <w:rPr>
          <w:lang w:eastAsia="en-US"/>
        </w:rPr>
        <w:t>заявителя</w:t>
      </w:r>
      <w:r w:rsidRPr="002A53EE">
        <w:rPr>
          <w:spacing w:val="-2"/>
          <w:lang w:eastAsia="en-US"/>
        </w:rPr>
        <w:t xml:space="preserve"> </w:t>
      </w:r>
      <w:r w:rsidRPr="002A53EE">
        <w:rPr>
          <w:lang w:eastAsia="en-US"/>
        </w:rPr>
        <w:t>находятся за</w:t>
      </w:r>
      <w:r w:rsidRPr="002A53EE">
        <w:rPr>
          <w:spacing w:val="-5"/>
          <w:lang w:eastAsia="en-US"/>
        </w:rPr>
        <w:t xml:space="preserve"> </w:t>
      </w:r>
      <w:r w:rsidRPr="002A53EE">
        <w:rPr>
          <w:lang w:eastAsia="en-US"/>
        </w:rPr>
        <w:t>пределами радиуса</w:t>
      </w:r>
      <w:r w:rsidRPr="002A53EE">
        <w:rPr>
          <w:spacing w:val="-1"/>
          <w:lang w:eastAsia="en-US"/>
        </w:rPr>
        <w:t xml:space="preserve"> </w:t>
      </w:r>
      <w:r w:rsidRPr="002A53EE">
        <w:rPr>
          <w:lang w:eastAsia="en-US"/>
        </w:rPr>
        <w:t>эффективного</w:t>
      </w:r>
      <w:r w:rsidRPr="002A53EE">
        <w:rPr>
          <w:spacing w:val="-1"/>
          <w:lang w:eastAsia="en-US"/>
        </w:rPr>
        <w:t xml:space="preserve"> </w:t>
      </w:r>
      <w:r w:rsidRPr="002A53EE">
        <w:rPr>
          <w:lang w:eastAsia="en-US"/>
        </w:rPr>
        <w:t>теплоснабжения.</w:t>
      </w:r>
    </w:p>
    <w:p w:rsidR="002A53EE" w:rsidRPr="002A53EE" w:rsidRDefault="002A53EE" w:rsidP="002A53EE">
      <w:pPr>
        <w:widowControl w:val="0"/>
        <w:autoSpaceDE w:val="0"/>
        <w:autoSpaceDN w:val="0"/>
        <w:spacing w:line="276" w:lineRule="auto"/>
        <w:ind w:left="218" w:right="225" w:firstLine="566"/>
        <w:jc w:val="both"/>
        <w:rPr>
          <w:lang w:eastAsia="en-US"/>
        </w:rPr>
      </w:pPr>
      <w:r w:rsidRPr="002A53EE">
        <w:rPr>
          <w:noProof/>
        </w:rPr>
        <w:drawing>
          <wp:anchor distT="0" distB="0" distL="0" distR="0" simplePos="0" relativeHeight="251670528" behindDoc="1" locked="0" layoutInCell="1" allowOverlap="1" wp14:anchorId="387EC950" wp14:editId="72FDC8A4">
            <wp:simplePos x="0" y="0"/>
            <wp:positionH relativeFrom="page">
              <wp:posOffset>3553459</wp:posOffset>
            </wp:positionH>
            <wp:positionV relativeFrom="paragraph">
              <wp:posOffset>853987</wp:posOffset>
            </wp:positionV>
            <wp:extent cx="276225" cy="152400"/>
            <wp:effectExtent l="0" t="0" r="0" b="0"/>
            <wp:wrapNone/>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6" cstate="print"/>
                    <a:stretch>
                      <a:fillRect/>
                    </a:stretch>
                  </pic:blipFill>
                  <pic:spPr>
                    <a:xfrm>
                      <a:off x="0" y="0"/>
                      <a:ext cx="276225" cy="152400"/>
                    </a:xfrm>
                    <a:prstGeom prst="rect">
                      <a:avLst/>
                    </a:prstGeom>
                  </pic:spPr>
                </pic:pic>
              </a:graphicData>
            </a:graphic>
          </wp:anchor>
        </w:drawing>
      </w:r>
      <w:r w:rsidRPr="002A53EE">
        <w:rPr>
          <w:lang w:eastAsia="en-US"/>
        </w:rPr>
        <w:t>Для</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нагрузки</w:t>
      </w:r>
      <w:r w:rsidRPr="002A53EE">
        <w:rPr>
          <w:spacing w:val="1"/>
          <w:lang w:eastAsia="en-US"/>
        </w:rPr>
        <w:t xml:space="preserve"> </w:t>
      </w:r>
      <w:r w:rsidRPr="002A53EE">
        <w:rPr>
          <w:lang w:eastAsia="en-US"/>
        </w:rPr>
        <w:t>заявителя</w:t>
      </w:r>
      <w:r w:rsidRPr="002A53EE">
        <w:rPr>
          <w:spacing w:val="1"/>
          <w:lang w:eastAsia="en-US"/>
        </w:rPr>
        <w:t xml:space="preserve"> </w:t>
      </w:r>
      <w:r w:rsidRPr="002A53EE">
        <w:rPr>
          <w:lang w:eastAsia="en-US"/>
        </w:rPr>
        <w:t>&lt;0,1</w:t>
      </w:r>
      <w:r w:rsidRPr="002A53EE">
        <w:rPr>
          <w:spacing w:val="1"/>
          <w:lang w:eastAsia="en-US"/>
        </w:rPr>
        <w:t xml:space="preserve"> </w:t>
      </w:r>
      <w:r w:rsidRPr="002A53EE">
        <w:rPr>
          <w:lang w:eastAsia="en-US"/>
        </w:rPr>
        <w:t>Гкал/</w:t>
      </w:r>
      <w:proofErr w:type="gramStart"/>
      <w:r w:rsidRPr="002A53EE">
        <w:rPr>
          <w:lang w:eastAsia="en-US"/>
        </w:rPr>
        <w:t>ч</w:t>
      </w:r>
      <w:proofErr w:type="gramEnd"/>
      <w:r w:rsidRPr="002A53EE">
        <w:rPr>
          <w:lang w:eastAsia="en-US"/>
        </w:rPr>
        <w:t>,</w:t>
      </w:r>
      <w:r w:rsidRPr="002A53EE">
        <w:rPr>
          <w:spacing w:val="1"/>
          <w:lang w:eastAsia="en-US"/>
        </w:rPr>
        <w:t xml:space="preserve"> </w:t>
      </w:r>
      <w:r w:rsidRPr="002A53EE">
        <w:rPr>
          <w:lang w:eastAsia="en-US"/>
        </w:rPr>
        <w:t>дисконтированный</w:t>
      </w:r>
      <w:r w:rsidRPr="002A53EE">
        <w:rPr>
          <w:spacing w:val="1"/>
          <w:lang w:eastAsia="en-US"/>
        </w:rPr>
        <w:t xml:space="preserve"> </w:t>
      </w:r>
      <w:r w:rsidRPr="002A53EE">
        <w:rPr>
          <w:lang w:eastAsia="en-US"/>
        </w:rPr>
        <w:t>срок</w:t>
      </w:r>
      <w:r w:rsidRPr="002A53EE">
        <w:rPr>
          <w:spacing w:val="1"/>
          <w:lang w:eastAsia="en-US"/>
        </w:rPr>
        <w:t xml:space="preserve"> </w:t>
      </w:r>
      <w:r w:rsidRPr="002A53EE">
        <w:rPr>
          <w:lang w:eastAsia="en-US"/>
        </w:rPr>
        <w:t>окупаемости</w:t>
      </w:r>
      <w:r w:rsidRPr="002A53EE">
        <w:rPr>
          <w:spacing w:val="1"/>
          <w:lang w:eastAsia="en-US"/>
        </w:rPr>
        <w:t xml:space="preserve"> </w:t>
      </w:r>
      <w:r w:rsidRPr="002A53EE">
        <w:rPr>
          <w:lang w:eastAsia="en-US"/>
        </w:rPr>
        <w:t>капитальных затрат в строительство тепловой сети, необходимой для подключения объекта</w:t>
      </w:r>
      <w:r w:rsidRPr="002A53EE">
        <w:rPr>
          <w:spacing w:val="1"/>
          <w:lang w:eastAsia="en-US"/>
        </w:rPr>
        <w:t xml:space="preserve"> </w:t>
      </w:r>
      <w:r w:rsidRPr="002A53EE">
        <w:rPr>
          <w:lang w:eastAsia="en-US"/>
        </w:rPr>
        <w:t>капитального</w:t>
      </w:r>
      <w:r w:rsidRPr="002A53EE">
        <w:rPr>
          <w:spacing w:val="1"/>
          <w:lang w:eastAsia="en-US"/>
        </w:rPr>
        <w:t xml:space="preserve"> </w:t>
      </w:r>
      <w:r w:rsidRPr="002A53EE">
        <w:rPr>
          <w:lang w:eastAsia="en-US"/>
        </w:rPr>
        <w:t>строительства</w:t>
      </w:r>
      <w:r w:rsidRPr="002A53EE">
        <w:rPr>
          <w:spacing w:val="1"/>
          <w:lang w:eastAsia="en-US"/>
        </w:rPr>
        <w:t xml:space="preserve"> </w:t>
      </w:r>
      <w:r w:rsidRPr="002A53EE">
        <w:rPr>
          <w:lang w:eastAsia="en-US"/>
        </w:rPr>
        <w:t>заявителя</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существующим</w:t>
      </w:r>
      <w:r w:rsidRPr="002A53EE">
        <w:rPr>
          <w:spacing w:val="1"/>
          <w:lang w:eastAsia="en-US"/>
        </w:rPr>
        <w:t xml:space="preserve"> </w:t>
      </w:r>
      <w:r w:rsidRPr="002A53EE">
        <w:rPr>
          <w:lang w:eastAsia="en-US"/>
        </w:rPr>
        <w:t>тепловым</w:t>
      </w:r>
      <w:r w:rsidRPr="002A53EE">
        <w:rPr>
          <w:spacing w:val="1"/>
          <w:lang w:eastAsia="en-US"/>
        </w:rPr>
        <w:t xml:space="preserve"> </w:t>
      </w:r>
      <w:r w:rsidRPr="002A53EE">
        <w:rPr>
          <w:lang w:eastAsia="en-US"/>
        </w:rPr>
        <w:t>сетям</w:t>
      </w:r>
      <w:r w:rsidRPr="002A53EE">
        <w:rPr>
          <w:spacing w:val="1"/>
          <w:lang w:eastAsia="en-US"/>
        </w:rPr>
        <w:t xml:space="preserve"> </w:t>
      </w:r>
      <w:r w:rsidRPr="002A53EE">
        <w:rPr>
          <w:lang w:eastAsia="en-US"/>
        </w:rPr>
        <w:t>исполнителя</w:t>
      </w:r>
      <w:r w:rsidRPr="002A53EE">
        <w:rPr>
          <w:spacing w:val="1"/>
          <w:lang w:eastAsia="en-US"/>
        </w:rPr>
        <w:t xml:space="preserve"> </w:t>
      </w:r>
      <w:r w:rsidRPr="002A53EE">
        <w:rPr>
          <w:lang w:eastAsia="en-US"/>
        </w:rPr>
        <w:t>определяется</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соответствии с</w:t>
      </w:r>
      <w:r w:rsidRPr="002A53EE">
        <w:rPr>
          <w:spacing w:val="-1"/>
          <w:lang w:eastAsia="en-US"/>
        </w:rPr>
        <w:t xml:space="preserve"> </w:t>
      </w:r>
      <w:r w:rsidRPr="002A53EE">
        <w:rPr>
          <w:lang w:eastAsia="en-US"/>
        </w:rPr>
        <w:t>формулой</w:t>
      </w:r>
    </w:p>
    <w:p w:rsidR="002A53EE" w:rsidRPr="002A53EE" w:rsidRDefault="002A53EE" w:rsidP="002A53EE">
      <w:pPr>
        <w:widowControl w:val="0"/>
        <w:autoSpaceDE w:val="0"/>
        <w:autoSpaceDN w:val="0"/>
        <w:spacing w:before="151" w:after="81" w:line="276" w:lineRule="auto"/>
        <w:ind w:left="218" w:right="228" w:firstLine="566"/>
        <w:jc w:val="both"/>
        <w:rPr>
          <w:lang w:eastAsia="en-US"/>
        </w:rPr>
      </w:pPr>
      <w:r w:rsidRPr="002A53EE">
        <w:rPr>
          <w:lang w:eastAsia="en-US"/>
        </w:rPr>
        <w:t>Для тепловой нагрузки заявителя</w:t>
      </w:r>
      <w:r w:rsidRPr="002A53EE">
        <w:rPr>
          <w:spacing w:val="1"/>
          <w:lang w:eastAsia="en-US"/>
        </w:rPr>
        <w:t xml:space="preserve"> </w:t>
      </w:r>
      <w:r w:rsidRPr="002A53EE">
        <w:rPr>
          <w:lang w:eastAsia="en-US"/>
        </w:rPr>
        <w:t>&lt;0,1 Гкал/</w:t>
      </w:r>
      <w:proofErr w:type="gramStart"/>
      <w:r w:rsidRPr="002A53EE">
        <w:rPr>
          <w:lang w:eastAsia="en-US"/>
        </w:rPr>
        <w:t>ч</w:t>
      </w:r>
      <w:proofErr w:type="gramEnd"/>
      <w:r w:rsidRPr="002A53EE">
        <w:rPr>
          <w:lang w:eastAsia="en-US"/>
        </w:rPr>
        <w:t>, дисконтированный срок окупаемости</w:t>
      </w:r>
      <w:r w:rsidRPr="002A53EE">
        <w:rPr>
          <w:spacing w:val="1"/>
          <w:lang w:eastAsia="en-US"/>
        </w:rPr>
        <w:t xml:space="preserve"> </w:t>
      </w:r>
      <w:r w:rsidRPr="002A53EE">
        <w:rPr>
          <w:lang w:eastAsia="en-US"/>
        </w:rPr>
        <w:t>капитальных затрат в строительство тепловой сети, необходимой для подключения объекта</w:t>
      </w:r>
      <w:r w:rsidRPr="002A53EE">
        <w:rPr>
          <w:spacing w:val="1"/>
          <w:lang w:eastAsia="en-US"/>
        </w:rPr>
        <w:t xml:space="preserve"> </w:t>
      </w:r>
      <w:r w:rsidRPr="002A53EE">
        <w:rPr>
          <w:lang w:eastAsia="en-US"/>
        </w:rPr>
        <w:t>капитального</w:t>
      </w:r>
      <w:r w:rsidRPr="002A53EE">
        <w:rPr>
          <w:spacing w:val="1"/>
          <w:lang w:eastAsia="en-US"/>
        </w:rPr>
        <w:t xml:space="preserve"> </w:t>
      </w:r>
      <w:r w:rsidRPr="002A53EE">
        <w:rPr>
          <w:lang w:eastAsia="en-US"/>
        </w:rPr>
        <w:t>строительства</w:t>
      </w:r>
      <w:r w:rsidRPr="002A53EE">
        <w:rPr>
          <w:spacing w:val="1"/>
          <w:lang w:eastAsia="en-US"/>
        </w:rPr>
        <w:t xml:space="preserve"> </w:t>
      </w:r>
      <w:r w:rsidRPr="002A53EE">
        <w:rPr>
          <w:lang w:eastAsia="en-US"/>
        </w:rPr>
        <w:t>заявителя</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существующим</w:t>
      </w:r>
      <w:r w:rsidRPr="002A53EE">
        <w:rPr>
          <w:spacing w:val="1"/>
          <w:lang w:eastAsia="en-US"/>
        </w:rPr>
        <w:t xml:space="preserve"> </w:t>
      </w:r>
      <w:r w:rsidRPr="002A53EE">
        <w:rPr>
          <w:lang w:eastAsia="en-US"/>
        </w:rPr>
        <w:t>тепловым</w:t>
      </w:r>
      <w:r w:rsidRPr="002A53EE">
        <w:rPr>
          <w:spacing w:val="1"/>
          <w:lang w:eastAsia="en-US"/>
        </w:rPr>
        <w:t xml:space="preserve"> </w:t>
      </w:r>
      <w:r w:rsidRPr="002A53EE">
        <w:rPr>
          <w:lang w:eastAsia="en-US"/>
        </w:rPr>
        <w:t>сетям</w:t>
      </w:r>
      <w:r w:rsidRPr="002A53EE">
        <w:rPr>
          <w:spacing w:val="1"/>
          <w:lang w:eastAsia="en-US"/>
        </w:rPr>
        <w:t xml:space="preserve"> </w:t>
      </w:r>
      <w:r w:rsidRPr="002A53EE">
        <w:rPr>
          <w:lang w:eastAsia="en-US"/>
        </w:rPr>
        <w:t>исполнителя</w:t>
      </w:r>
      <w:r w:rsidRPr="002A53EE">
        <w:rPr>
          <w:spacing w:val="1"/>
          <w:lang w:eastAsia="en-US"/>
        </w:rPr>
        <w:t xml:space="preserve"> </w:t>
      </w:r>
      <w:r w:rsidRPr="002A53EE">
        <w:rPr>
          <w:lang w:eastAsia="en-US"/>
        </w:rPr>
        <w:t>определяется</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соответствии с</w:t>
      </w:r>
      <w:r w:rsidRPr="002A53EE">
        <w:rPr>
          <w:spacing w:val="-1"/>
          <w:lang w:eastAsia="en-US"/>
        </w:rPr>
        <w:t xml:space="preserve"> </w:t>
      </w:r>
      <w:r w:rsidRPr="002A53EE">
        <w:rPr>
          <w:lang w:eastAsia="en-US"/>
        </w:rPr>
        <w:t>формулой</w:t>
      </w:r>
    </w:p>
    <w:p w:rsidR="002A53EE" w:rsidRPr="002A53EE" w:rsidRDefault="002A53EE" w:rsidP="002A53EE">
      <w:pPr>
        <w:widowControl w:val="0"/>
        <w:autoSpaceDE w:val="0"/>
        <w:autoSpaceDN w:val="0"/>
        <w:ind w:left="3076"/>
        <w:rPr>
          <w:sz w:val="20"/>
          <w:lang w:eastAsia="en-US"/>
        </w:rPr>
      </w:pPr>
      <w:r w:rsidRPr="002A53EE">
        <w:rPr>
          <w:noProof/>
          <w:sz w:val="20"/>
        </w:rPr>
        <w:drawing>
          <wp:inline distT="0" distB="0" distL="0" distR="0" wp14:anchorId="2CBA5AE0" wp14:editId="043CFB5A">
            <wp:extent cx="2074223" cy="590550"/>
            <wp:effectExtent l="0" t="0" r="0" b="0"/>
            <wp:docPr id="2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7" cstate="print"/>
                    <a:stretch>
                      <a:fillRect/>
                    </a:stretch>
                  </pic:blipFill>
                  <pic:spPr>
                    <a:xfrm>
                      <a:off x="0" y="0"/>
                      <a:ext cx="2074223" cy="590550"/>
                    </a:xfrm>
                    <a:prstGeom prst="rect">
                      <a:avLst/>
                    </a:prstGeom>
                  </pic:spPr>
                </pic:pic>
              </a:graphicData>
            </a:graphic>
          </wp:inline>
        </w:drawing>
      </w:r>
    </w:p>
    <w:p w:rsidR="002A53EE" w:rsidRPr="002A53EE" w:rsidRDefault="002A53EE" w:rsidP="002A53EE">
      <w:pPr>
        <w:widowControl w:val="0"/>
        <w:autoSpaceDE w:val="0"/>
        <w:autoSpaceDN w:val="0"/>
        <w:rPr>
          <w:sz w:val="20"/>
          <w:szCs w:val="22"/>
          <w:lang w:eastAsia="en-US"/>
        </w:rPr>
        <w:sectPr w:rsidR="002A53EE" w:rsidRPr="002A53EE">
          <w:pgSz w:w="11910" w:h="16840"/>
          <w:pgMar w:top="1660" w:right="340" w:bottom="1000" w:left="1200" w:header="702" w:footer="772" w:gutter="0"/>
          <w:cols w:space="720"/>
        </w:sectPr>
      </w:pPr>
    </w:p>
    <w:p w:rsidR="002A53EE" w:rsidRPr="002A53EE" w:rsidRDefault="002A53EE" w:rsidP="002A53EE">
      <w:pPr>
        <w:widowControl w:val="0"/>
        <w:autoSpaceDE w:val="0"/>
        <w:autoSpaceDN w:val="0"/>
        <w:spacing w:before="72"/>
        <w:ind w:left="218"/>
        <w:rPr>
          <w:lang w:eastAsia="en-US"/>
        </w:rPr>
      </w:pPr>
      <w:r w:rsidRPr="002A53EE">
        <w:rPr>
          <w:lang w:eastAsia="en-US"/>
        </w:rPr>
        <w:lastRenderedPageBreak/>
        <w:t>где</w:t>
      </w:r>
    </w:p>
    <w:p w:rsidR="002A53EE" w:rsidRPr="002A53EE" w:rsidRDefault="002A53EE" w:rsidP="002A53EE">
      <w:pPr>
        <w:widowControl w:val="0"/>
        <w:autoSpaceDE w:val="0"/>
        <w:autoSpaceDN w:val="0"/>
        <w:spacing w:before="5"/>
        <w:rPr>
          <w:sz w:val="10"/>
          <w:lang w:eastAsia="en-US"/>
        </w:rPr>
      </w:pPr>
    </w:p>
    <w:p w:rsidR="002A53EE" w:rsidRPr="002A53EE" w:rsidRDefault="002A53EE" w:rsidP="002A53EE">
      <w:pPr>
        <w:widowControl w:val="0"/>
        <w:autoSpaceDE w:val="0"/>
        <w:autoSpaceDN w:val="0"/>
        <w:spacing w:line="222" w:lineRule="exact"/>
        <w:ind w:left="356"/>
        <w:rPr>
          <w:sz w:val="20"/>
          <w:lang w:eastAsia="en-US"/>
        </w:rPr>
      </w:pPr>
      <w:r w:rsidRPr="002A53EE">
        <w:rPr>
          <w:noProof/>
          <w:position w:val="-3"/>
          <w:sz w:val="20"/>
        </w:rPr>
        <w:drawing>
          <wp:inline distT="0" distB="0" distL="0" distR="0" wp14:anchorId="2938434A" wp14:editId="6E7A2CAC">
            <wp:extent cx="408886" cy="141446"/>
            <wp:effectExtent l="0" t="0" r="0" b="0"/>
            <wp:docPr id="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0" cstate="print"/>
                    <a:stretch>
                      <a:fillRect/>
                    </a:stretch>
                  </pic:blipFill>
                  <pic:spPr>
                    <a:xfrm>
                      <a:off x="0" y="0"/>
                      <a:ext cx="408886" cy="141446"/>
                    </a:xfrm>
                    <a:prstGeom prst="rect">
                      <a:avLst/>
                    </a:prstGeom>
                  </pic:spPr>
                </pic:pic>
              </a:graphicData>
            </a:graphic>
          </wp:inline>
        </w:drawing>
      </w:r>
    </w:p>
    <w:p w:rsidR="002A53EE" w:rsidRPr="002A53EE" w:rsidRDefault="002A53EE" w:rsidP="002A53EE">
      <w:pPr>
        <w:widowControl w:val="0"/>
        <w:autoSpaceDE w:val="0"/>
        <w:autoSpaceDN w:val="0"/>
        <w:spacing w:before="9"/>
        <w:rPr>
          <w:sz w:val="33"/>
          <w:lang w:eastAsia="en-US"/>
        </w:rPr>
      </w:pPr>
      <w:r w:rsidRPr="002A53EE">
        <w:rPr>
          <w:lang w:eastAsia="en-US"/>
        </w:rPr>
        <w:br w:type="column"/>
      </w:r>
    </w:p>
    <w:p w:rsidR="002A53EE" w:rsidRPr="002A53EE" w:rsidRDefault="002A53EE" w:rsidP="002A53EE">
      <w:pPr>
        <w:widowControl w:val="0"/>
        <w:numPr>
          <w:ilvl w:val="0"/>
          <w:numId w:val="19"/>
        </w:numPr>
        <w:tabs>
          <w:tab w:val="left" w:pos="631"/>
          <w:tab w:val="left" w:pos="632"/>
        </w:tabs>
        <w:autoSpaceDE w:val="0"/>
        <w:autoSpaceDN w:val="0"/>
        <w:spacing w:line="276" w:lineRule="auto"/>
        <w:ind w:right="338"/>
        <w:rPr>
          <w:szCs w:val="22"/>
          <w:lang w:eastAsia="en-US"/>
        </w:rPr>
      </w:pPr>
      <w:r w:rsidRPr="002A53EE">
        <w:rPr>
          <w:szCs w:val="22"/>
          <w:lang w:eastAsia="en-US"/>
        </w:rPr>
        <w:t>дисконтированный</w:t>
      </w:r>
      <w:r w:rsidRPr="002A53EE">
        <w:rPr>
          <w:spacing w:val="1"/>
          <w:szCs w:val="22"/>
          <w:lang w:eastAsia="en-US"/>
        </w:rPr>
        <w:t xml:space="preserve"> </w:t>
      </w:r>
      <w:r w:rsidRPr="002A53EE">
        <w:rPr>
          <w:szCs w:val="22"/>
          <w:lang w:eastAsia="en-US"/>
        </w:rPr>
        <w:t>срок</w:t>
      </w:r>
      <w:r w:rsidRPr="002A53EE">
        <w:rPr>
          <w:spacing w:val="1"/>
          <w:szCs w:val="22"/>
          <w:lang w:eastAsia="en-US"/>
        </w:rPr>
        <w:t xml:space="preserve"> </w:t>
      </w:r>
      <w:r w:rsidRPr="002A53EE">
        <w:rPr>
          <w:szCs w:val="22"/>
          <w:lang w:eastAsia="en-US"/>
        </w:rPr>
        <w:t>окупаемости</w:t>
      </w:r>
      <w:r w:rsidRPr="002A53EE">
        <w:rPr>
          <w:spacing w:val="1"/>
          <w:szCs w:val="22"/>
          <w:lang w:eastAsia="en-US"/>
        </w:rPr>
        <w:t xml:space="preserve"> </w:t>
      </w:r>
      <w:r w:rsidRPr="002A53EE">
        <w:rPr>
          <w:szCs w:val="22"/>
          <w:lang w:eastAsia="en-US"/>
        </w:rPr>
        <w:t>инвестиций</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строительство</w:t>
      </w:r>
      <w:r w:rsidRPr="002A53EE">
        <w:rPr>
          <w:spacing w:val="1"/>
          <w:szCs w:val="22"/>
          <w:lang w:eastAsia="en-US"/>
        </w:rPr>
        <w:t xml:space="preserve"> </w:t>
      </w:r>
      <w:r w:rsidRPr="002A53EE">
        <w:rPr>
          <w:szCs w:val="22"/>
          <w:lang w:eastAsia="en-US"/>
        </w:rPr>
        <w:t>тепловой</w:t>
      </w:r>
      <w:r w:rsidRPr="002A53EE">
        <w:rPr>
          <w:spacing w:val="-57"/>
          <w:szCs w:val="22"/>
          <w:lang w:eastAsia="en-US"/>
        </w:rPr>
        <w:t xml:space="preserve"> </w:t>
      </w:r>
      <w:r w:rsidRPr="002A53EE">
        <w:rPr>
          <w:szCs w:val="22"/>
          <w:lang w:eastAsia="en-US"/>
        </w:rPr>
        <w:t>сети,</w:t>
      </w:r>
      <w:r w:rsidRPr="002A53EE">
        <w:rPr>
          <w:spacing w:val="-1"/>
          <w:szCs w:val="22"/>
          <w:lang w:eastAsia="en-US"/>
        </w:rPr>
        <w:t xml:space="preserve"> </w:t>
      </w:r>
      <w:r w:rsidRPr="002A53EE">
        <w:rPr>
          <w:szCs w:val="22"/>
          <w:lang w:eastAsia="en-US"/>
        </w:rPr>
        <w:t>лет;</w:t>
      </w:r>
    </w:p>
    <w:p w:rsidR="002A53EE" w:rsidRPr="002A53EE" w:rsidRDefault="002A53EE" w:rsidP="002A53EE">
      <w:pPr>
        <w:widowControl w:val="0"/>
        <w:autoSpaceDE w:val="0"/>
        <w:autoSpaceDN w:val="0"/>
        <w:spacing w:line="276" w:lineRule="auto"/>
        <w:rPr>
          <w:szCs w:val="22"/>
          <w:lang w:eastAsia="en-US"/>
        </w:rPr>
        <w:sectPr w:rsidR="002A53EE" w:rsidRPr="002A53EE">
          <w:type w:val="continuous"/>
          <w:pgSz w:w="11910" w:h="16840"/>
          <w:pgMar w:top="1580" w:right="340" w:bottom="280" w:left="1200" w:header="720" w:footer="720" w:gutter="0"/>
          <w:cols w:num="2" w:space="720" w:equalWidth="0">
            <w:col w:w="1041" w:space="180"/>
            <w:col w:w="9149"/>
          </w:cols>
        </w:sectPr>
      </w:pPr>
    </w:p>
    <w:p w:rsidR="002A53EE" w:rsidRPr="002A53EE" w:rsidRDefault="002A53EE" w:rsidP="002A53EE">
      <w:pPr>
        <w:widowControl w:val="0"/>
        <w:tabs>
          <w:tab w:val="left" w:pos="1440"/>
        </w:tabs>
        <w:autoSpaceDE w:val="0"/>
        <w:autoSpaceDN w:val="0"/>
        <w:spacing w:before="1"/>
        <w:ind w:left="326"/>
        <w:jc w:val="both"/>
        <w:rPr>
          <w:lang w:eastAsia="en-US"/>
        </w:rPr>
      </w:pPr>
      <w:r w:rsidRPr="002A53EE">
        <w:rPr>
          <w:lang w:eastAsia="en-US"/>
        </w:rPr>
        <w:lastRenderedPageBreak/>
        <w:t>n</w:t>
      </w:r>
      <w:r w:rsidRPr="002A53EE">
        <w:rPr>
          <w:lang w:eastAsia="en-US"/>
        </w:rPr>
        <w:tab/>
        <w:t xml:space="preserve">-   </w:t>
      </w:r>
      <w:r w:rsidRPr="002A53EE">
        <w:rPr>
          <w:spacing w:val="28"/>
          <w:lang w:eastAsia="en-US"/>
        </w:rPr>
        <w:t xml:space="preserve"> </w:t>
      </w:r>
      <w:r w:rsidRPr="002A53EE">
        <w:rPr>
          <w:lang w:eastAsia="en-US"/>
        </w:rPr>
        <w:t>число</w:t>
      </w:r>
      <w:r w:rsidRPr="002A53EE">
        <w:rPr>
          <w:spacing w:val="-2"/>
          <w:lang w:eastAsia="en-US"/>
        </w:rPr>
        <w:t xml:space="preserve"> </w:t>
      </w:r>
      <w:r w:rsidRPr="002A53EE">
        <w:rPr>
          <w:lang w:eastAsia="en-US"/>
        </w:rPr>
        <w:t>периодов</w:t>
      </w:r>
      <w:r w:rsidRPr="002A53EE">
        <w:rPr>
          <w:spacing w:val="-2"/>
          <w:lang w:eastAsia="en-US"/>
        </w:rPr>
        <w:t xml:space="preserve"> </w:t>
      </w:r>
      <w:r w:rsidRPr="002A53EE">
        <w:rPr>
          <w:lang w:eastAsia="en-US"/>
        </w:rPr>
        <w:t>окупаемости,</w:t>
      </w:r>
      <w:r w:rsidRPr="002A53EE">
        <w:rPr>
          <w:spacing w:val="-1"/>
          <w:lang w:eastAsia="en-US"/>
        </w:rPr>
        <w:t xml:space="preserve"> </w:t>
      </w:r>
      <w:r w:rsidRPr="002A53EE">
        <w:rPr>
          <w:lang w:eastAsia="en-US"/>
        </w:rPr>
        <w:t>лет;</w:t>
      </w:r>
    </w:p>
    <w:p w:rsidR="002A53EE" w:rsidRPr="002A53EE" w:rsidRDefault="002A53EE" w:rsidP="002A53EE">
      <w:pPr>
        <w:widowControl w:val="0"/>
        <w:autoSpaceDE w:val="0"/>
        <w:autoSpaceDN w:val="0"/>
        <w:spacing w:before="41" w:line="264" w:lineRule="auto"/>
        <w:ind w:left="1853" w:right="333" w:hanging="1498"/>
        <w:jc w:val="both"/>
        <w:rPr>
          <w:lang w:eastAsia="en-US"/>
        </w:rPr>
      </w:pPr>
      <w:r w:rsidRPr="002A53EE">
        <w:rPr>
          <w:noProof/>
          <w:position w:val="-7"/>
        </w:rPr>
        <w:drawing>
          <wp:inline distT="0" distB="0" distL="0" distR="0" wp14:anchorId="758538EB" wp14:editId="12E59040">
            <wp:extent cx="363099" cy="141398"/>
            <wp:effectExtent l="0" t="0" r="0" b="0"/>
            <wp:docPr id="2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31" cstate="print"/>
                    <a:stretch>
                      <a:fillRect/>
                    </a:stretch>
                  </pic:blipFill>
                  <pic:spPr>
                    <a:xfrm>
                      <a:off x="0" y="0"/>
                      <a:ext cx="363099" cy="141398"/>
                    </a:xfrm>
                    <a:prstGeom prst="rect">
                      <a:avLst/>
                    </a:prstGeom>
                  </pic:spPr>
                </pic:pic>
              </a:graphicData>
            </a:graphic>
          </wp:inline>
        </w:drawing>
      </w:r>
      <w:r w:rsidRPr="002A53EE">
        <w:rPr>
          <w:sz w:val="20"/>
          <w:lang w:eastAsia="en-US"/>
        </w:rPr>
        <w:t xml:space="preserve">         </w:t>
      </w:r>
      <w:r w:rsidRPr="002A53EE">
        <w:rPr>
          <w:spacing w:val="12"/>
          <w:sz w:val="20"/>
          <w:lang w:eastAsia="en-US"/>
        </w:rPr>
        <w:t xml:space="preserve"> </w:t>
      </w:r>
      <w:r w:rsidRPr="002A53EE">
        <w:rPr>
          <w:lang w:eastAsia="en-US"/>
        </w:rPr>
        <w:t>-</w:t>
      </w:r>
      <w:r w:rsidRPr="002A53EE">
        <w:rPr>
          <w:spacing w:val="1"/>
          <w:lang w:eastAsia="en-US"/>
        </w:rPr>
        <w:t xml:space="preserve"> </w:t>
      </w:r>
      <w:r w:rsidRPr="002A53EE">
        <w:rPr>
          <w:lang w:eastAsia="en-US"/>
        </w:rPr>
        <w:t>приток</w:t>
      </w:r>
      <w:r w:rsidRPr="002A53EE">
        <w:rPr>
          <w:spacing w:val="1"/>
          <w:lang w:eastAsia="en-US"/>
        </w:rPr>
        <w:t xml:space="preserve"> </w:t>
      </w:r>
      <w:r w:rsidRPr="002A53EE">
        <w:rPr>
          <w:lang w:eastAsia="en-US"/>
        </w:rPr>
        <w:t>денежных</w:t>
      </w:r>
      <w:r w:rsidRPr="002A53EE">
        <w:rPr>
          <w:spacing w:val="1"/>
          <w:lang w:eastAsia="en-US"/>
        </w:rPr>
        <w:t xml:space="preserve"> </w:t>
      </w:r>
      <w:r w:rsidRPr="002A53EE">
        <w:rPr>
          <w:lang w:eastAsia="en-US"/>
        </w:rPr>
        <w:t>средств</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операционной</w:t>
      </w:r>
      <w:r w:rsidRPr="002A53EE">
        <w:rPr>
          <w:spacing w:val="1"/>
          <w:lang w:eastAsia="en-US"/>
        </w:rPr>
        <w:t xml:space="preserve"> </w:t>
      </w:r>
      <w:r w:rsidRPr="002A53EE">
        <w:rPr>
          <w:lang w:eastAsia="en-US"/>
        </w:rPr>
        <w:t>деятельности</w:t>
      </w:r>
      <w:r w:rsidRPr="002A53EE">
        <w:rPr>
          <w:spacing w:val="1"/>
          <w:lang w:eastAsia="en-US"/>
        </w:rPr>
        <w:t xml:space="preserve"> </w:t>
      </w:r>
      <w:r w:rsidRPr="002A53EE">
        <w:rPr>
          <w:lang w:eastAsia="en-US"/>
        </w:rPr>
        <w:t>исполнителя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теплоснабжению объекта заявителя, подключенного к тепловой сети системы</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исполнителя</w:t>
      </w:r>
      <w:r w:rsidRPr="002A53EE">
        <w:rPr>
          <w:spacing w:val="-1"/>
          <w:lang w:eastAsia="en-US"/>
        </w:rPr>
        <w:t xml:space="preserve"> </w:t>
      </w:r>
      <w:r w:rsidRPr="002A53EE">
        <w:rPr>
          <w:lang w:eastAsia="en-US"/>
        </w:rPr>
        <w:t>(без</w:t>
      </w:r>
      <w:r w:rsidRPr="002A53EE">
        <w:rPr>
          <w:spacing w:val="-1"/>
          <w:lang w:eastAsia="en-US"/>
        </w:rPr>
        <w:t xml:space="preserve"> </w:t>
      </w:r>
      <w:r w:rsidRPr="002A53EE">
        <w:rPr>
          <w:lang w:eastAsia="en-US"/>
        </w:rPr>
        <w:t>НДС), тыс. руб.;</w:t>
      </w:r>
    </w:p>
    <w:p w:rsidR="002A53EE" w:rsidRPr="002A53EE" w:rsidRDefault="002A53EE" w:rsidP="002A53EE">
      <w:pPr>
        <w:widowControl w:val="0"/>
        <w:autoSpaceDE w:val="0"/>
        <w:autoSpaceDN w:val="0"/>
        <w:spacing w:before="16"/>
        <w:ind w:left="355"/>
        <w:jc w:val="both"/>
        <w:rPr>
          <w:szCs w:val="22"/>
          <w:lang w:eastAsia="en-US"/>
        </w:rPr>
      </w:pPr>
      <w:r w:rsidRPr="002A53EE">
        <w:rPr>
          <w:noProof/>
          <w:position w:val="-2"/>
          <w:sz w:val="22"/>
          <w:szCs w:val="22"/>
        </w:rPr>
        <w:drawing>
          <wp:inline distT="0" distB="0" distL="0" distR="0" wp14:anchorId="05388750" wp14:editId="64ABB34B">
            <wp:extent cx="228600" cy="122174"/>
            <wp:effectExtent l="0" t="0" r="0" b="0"/>
            <wp:docPr id="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32" cstate="print"/>
                    <a:stretch>
                      <a:fillRect/>
                    </a:stretch>
                  </pic:blipFill>
                  <pic:spPr>
                    <a:xfrm>
                      <a:off x="0" y="0"/>
                      <a:ext cx="228600" cy="122174"/>
                    </a:xfrm>
                    <a:prstGeom prst="rect">
                      <a:avLst/>
                    </a:prstGeom>
                  </pic:spPr>
                </pic:pic>
              </a:graphicData>
            </a:graphic>
          </wp:inline>
        </w:drawing>
      </w:r>
      <w:r w:rsidRPr="002A53EE">
        <w:rPr>
          <w:sz w:val="20"/>
          <w:szCs w:val="22"/>
          <w:lang w:eastAsia="en-US"/>
        </w:rPr>
        <w:t xml:space="preserve">             </w:t>
      </w:r>
      <w:r w:rsidRPr="002A53EE">
        <w:rPr>
          <w:spacing w:val="24"/>
          <w:sz w:val="20"/>
          <w:szCs w:val="22"/>
          <w:lang w:eastAsia="en-US"/>
        </w:rPr>
        <w:t xml:space="preserve"> </w:t>
      </w:r>
      <w:r w:rsidRPr="002A53EE">
        <w:rPr>
          <w:szCs w:val="22"/>
          <w:lang w:eastAsia="en-US"/>
        </w:rPr>
        <w:t xml:space="preserve">-    </w:t>
      </w:r>
      <w:r w:rsidRPr="002A53EE">
        <w:rPr>
          <w:spacing w:val="22"/>
          <w:szCs w:val="22"/>
          <w:lang w:eastAsia="en-US"/>
        </w:rPr>
        <w:t xml:space="preserve"> </w:t>
      </w:r>
      <w:r w:rsidRPr="002A53EE">
        <w:rPr>
          <w:szCs w:val="22"/>
          <w:lang w:eastAsia="en-US"/>
        </w:rPr>
        <w:t>норма</w:t>
      </w:r>
      <w:r w:rsidRPr="002A53EE">
        <w:rPr>
          <w:spacing w:val="-2"/>
          <w:szCs w:val="22"/>
          <w:lang w:eastAsia="en-US"/>
        </w:rPr>
        <w:t xml:space="preserve"> </w:t>
      </w:r>
      <w:r w:rsidRPr="002A53EE">
        <w:rPr>
          <w:szCs w:val="22"/>
          <w:lang w:eastAsia="en-US"/>
        </w:rPr>
        <w:t>доходности</w:t>
      </w:r>
      <w:r w:rsidRPr="002A53EE">
        <w:rPr>
          <w:spacing w:val="-2"/>
          <w:szCs w:val="22"/>
          <w:lang w:eastAsia="en-US"/>
        </w:rPr>
        <w:t xml:space="preserve"> </w:t>
      </w:r>
      <w:r w:rsidRPr="002A53EE">
        <w:rPr>
          <w:szCs w:val="22"/>
          <w:lang w:eastAsia="en-US"/>
        </w:rPr>
        <w:t>инвестированного</w:t>
      </w:r>
      <w:r w:rsidRPr="002A53EE">
        <w:rPr>
          <w:spacing w:val="-2"/>
          <w:szCs w:val="22"/>
          <w:lang w:eastAsia="en-US"/>
        </w:rPr>
        <w:t xml:space="preserve"> </w:t>
      </w:r>
      <w:r w:rsidRPr="002A53EE">
        <w:rPr>
          <w:szCs w:val="22"/>
          <w:lang w:eastAsia="en-US"/>
        </w:rPr>
        <w:t>капитала;</w:t>
      </w:r>
    </w:p>
    <w:p w:rsidR="002A53EE" w:rsidRPr="002A53EE" w:rsidRDefault="002A53EE" w:rsidP="002A53EE">
      <w:pPr>
        <w:widowControl w:val="0"/>
        <w:autoSpaceDE w:val="0"/>
        <w:autoSpaceDN w:val="0"/>
        <w:spacing w:before="41" w:line="252" w:lineRule="auto"/>
        <w:ind w:left="1853" w:right="332" w:hanging="1498"/>
        <w:jc w:val="both"/>
        <w:rPr>
          <w:lang w:eastAsia="en-US"/>
        </w:rPr>
      </w:pPr>
      <w:r w:rsidRPr="002A53EE">
        <w:rPr>
          <w:noProof/>
          <w:position w:val="-7"/>
        </w:rPr>
        <w:drawing>
          <wp:inline distT="0" distB="0" distL="0" distR="0" wp14:anchorId="65D42E40" wp14:editId="17FF3EFE">
            <wp:extent cx="200518" cy="141366"/>
            <wp:effectExtent l="0" t="0" r="0" b="0"/>
            <wp:docPr id="3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33" cstate="print"/>
                    <a:stretch>
                      <a:fillRect/>
                    </a:stretch>
                  </pic:blipFill>
                  <pic:spPr>
                    <a:xfrm>
                      <a:off x="0" y="0"/>
                      <a:ext cx="200518" cy="141366"/>
                    </a:xfrm>
                    <a:prstGeom prst="rect">
                      <a:avLst/>
                    </a:prstGeom>
                  </pic:spPr>
                </pic:pic>
              </a:graphicData>
            </a:graphic>
          </wp:inline>
        </w:drawing>
      </w:r>
      <w:r w:rsidRPr="002A53EE">
        <w:rPr>
          <w:sz w:val="20"/>
          <w:lang w:eastAsia="en-US"/>
        </w:rPr>
        <w:t xml:space="preserve">              </w:t>
      </w:r>
      <w:r w:rsidRPr="002A53EE">
        <w:rPr>
          <w:spacing w:val="18"/>
          <w:sz w:val="20"/>
          <w:lang w:eastAsia="en-US"/>
        </w:rPr>
        <w:t xml:space="preserve"> </w:t>
      </w:r>
      <w:r w:rsidRPr="002A53EE">
        <w:rPr>
          <w:lang w:eastAsia="en-US"/>
        </w:rPr>
        <w:t>-</w:t>
      </w:r>
      <w:r w:rsidRPr="002A53EE">
        <w:rPr>
          <w:spacing w:val="1"/>
          <w:lang w:eastAsia="en-US"/>
        </w:rPr>
        <w:t xml:space="preserve"> </w:t>
      </w:r>
      <w:r w:rsidRPr="002A53EE">
        <w:rPr>
          <w:lang w:eastAsia="en-US"/>
        </w:rPr>
        <w:t>величина</w:t>
      </w:r>
      <w:r w:rsidRPr="002A53EE">
        <w:rPr>
          <w:spacing w:val="1"/>
          <w:lang w:eastAsia="en-US"/>
        </w:rPr>
        <w:t xml:space="preserve"> </w:t>
      </w:r>
      <w:r w:rsidRPr="002A53EE">
        <w:rPr>
          <w:lang w:eastAsia="en-US"/>
        </w:rPr>
        <w:t>капитальных</w:t>
      </w:r>
      <w:r w:rsidRPr="002A53EE">
        <w:rPr>
          <w:spacing w:val="1"/>
          <w:lang w:eastAsia="en-US"/>
        </w:rPr>
        <w:t xml:space="preserve"> </w:t>
      </w:r>
      <w:r w:rsidRPr="002A53EE">
        <w:rPr>
          <w:lang w:eastAsia="en-US"/>
        </w:rPr>
        <w:t>затрат</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строительство</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сети</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точки</w:t>
      </w:r>
      <w:r w:rsidRPr="002A53EE">
        <w:rPr>
          <w:spacing w:val="1"/>
          <w:lang w:eastAsia="en-US"/>
        </w:rPr>
        <w:t xml:space="preserve"> </w:t>
      </w:r>
      <w:r w:rsidRPr="002A53EE">
        <w:rPr>
          <w:lang w:eastAsia="en-US"/>
        </w:rPr>
        <w:t>подключения</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тепловым</w:t>
      </w:r>
      <w:r w:rsidRPr="002A53EE">
        <w:rPr>
          <w:spacing w:val="-2"/>
          <w:lang w:eastAsia="en-US"/>
        </w:rPr>
        <w:t xml:space="preserve"> </w:t>
      </w:r>
      <w:r w:rsidRPr="002A53EE">
        <w:rPr>
          <w:lang w:eastAsia="en-US"/>
        </w:rPr>
        <w:t>сетям системы теплоснабжения</w:t>
      </w:r>
      <w:r w:rsidRPr="002A53EE">
        <w:rPr>
          <w:spacing w:val="-1"/>
          <w:lang w:eastAsia="en-US"/>
        </w:rPr>
        <w:t xml:space="preserve"> </w:t>
      </w:r>
      <w:r w:rsidRPr="002A53EE">
        <w:rPr>
          <w:lang w:eastAsia="en-US"/>
        </w:rPr>
        <w:t>(без</w:t>
      </w:r>
      <w:r w:rsidRPr="002A53EE">
        <w:rPr>
          <w:spacing w:val="-1"/>
          <w:lang w:eastAsia="en-US"/>
        </w:rPr>
        <w:t xml:space="preserve"> </w:t>
      </w:r>
      <w:r w:rsidRPr="002A53EE">
        <w:rPr>
          <w:lang w:eastAsia="en-US"/>
        </w:rPr>
        <w:t>НДС).</w:t>
      </w:r>
    </w:p>
    <w:p w:rsidR="002A53EE" w:rsidRPr="002A53EE" w:rsidRDefault="002A53EE" w:rsidP="002A53EE">
      <w:pPr>
        <w:widowControl w:val="0"/>
        <w:autoSpaceDE w:val="0"/>
        <w:autoSpaceDN w:val="0"/>
        <w:spacing w:line="252" w:lineRule="auto"/>
        <w:rPr>
          <w:sz w:val="22"/>
          <w:szCs w:val="22"/>
          <w:lang w:eastAsia="en-US"/>
        </w:rPr>
        <w:sectPr w:rsidR="002A53EE" w:rsidRPr="002A53EE">
          <w:type w:val="continuous"/>
          <w:pgSz w:w="11910" w:h="16840"/>
          <w:pgMar w:top="1580" w:right="340" w:bottom="280" w:left="1200" w:header="720" w:footer="720" w:gutter="0"/>
          <w:cols w:space="720"/>
        </w:sectPr>
      </w:pPr>
    </w:p>
    <w:p w:rsidR="002A53EE" w:rsidRPr="002A53EE" w:rsidRDefault="002A53EE" w:rsidP="002A53EE">
      <w:pPr>
        <w:widowControl w:val="0"/>
        <w:autoSpaceDE w:val="0"/>
        <w:autoSpaceDN w:val="0"/>
        <w:spacing w:before="1"/>
        <w:rPr>
          <w:sz w:val="18"/>
          <w:lang w:eastAsia="en-US"/>
        </w:rPr>
      </w:pPr>
    </w:p>
    <w:p w:rsidR="002A53EE" w:rsidRPr="002A53EE" w:rsidRDefault="002A53EE" w:rsidP="002A53EE">
      <w:pPr>
        <w:widowControl w:val="0"/>
        <w:autoSpaceDE w:val="0"/>
        <w:autoSpaceDN w:val="0"/>
        <w:spacing w:before="90" w:line="276" w:lineRule="auto"/>
        <w:ind w:left="2852" w:right="554" w:hanging="2293"/>
        <w:outlineLvl w:val="1"/>
        <w:rPr>
          <w:b/>
          <w:bCs/>
          <w:lang w:eastAsia="en-US"/>
        </w:rPr>
      </w:pPr>
      <w:bookmarkStart w:id="150" w:name="_bookmark135"/>
      <w:bookmarkEnd w:id="150"/>
      <w:r w:rsidRPr="002A53EE">
        <w:rPr>
          <w:b/>
          <w:bCs/>
          <w:lang w:eastAsia="en-US"/>
        </w:rPr>
        <w:t>ГЛАВА 8 "ПРЕДЛОЖЕНИЯ ПО СТРОИТЕЛЬСТВУ, РЕКОНСТРУКЦИИ И (ИЛИ)</w:t>
      </w:r>
      <w:r w:rsidRPr="002A53EE">
        <w:rPr>
          <w:b/>
          <w:bCs/>
          <w:spacing w:val="-57"/>
          <w:lang w:eastAsia="en-US"/>
        </w:rPr>
        <w:t xml:space="preserve"> </w:t>
      </w:r>
      <w:r w:rsidRPr="002A53EE">
        <w:rPr>
          <w:b/>
          <w:bCs/>
          <w:lang w:eastAsia="en-US"/>
        </w:rPr>
        <w:t>МОДЕРНИЗАЦИИ</w:t>
      </w:r>
      <w:r w:rsidRPr="002A53EE">
        <w:rPr>
          <w:b/>
          <w:bCs/>
          <w:spacing w:val="-1"/>
          <w:lang w:eastAsia="en-US"/>
        </w:rPr>
        <w:t xml:space="preserve"> </w:t>
      </w:r>
      <w:r w:rsidRPr="002A53EE">
        <w:rPr>
          <w:b/>
          <w:bCs/>
          <w:lang w:eastAsia="en-US"/>
        </w:rPr>
        <w:t>ТЕПЛОВЫХ</w:t>
      </w:r>
      <w:r w:rsidRPr="002A53EE">
        <w:rPr>
          <w:b/>
          <w:bCs/>
          <w:spacing w:val="-1"/>
          <w:lang w:eastAsia="en-US"/>
        </w:rPr>
        <w:t xml:space="preserve"> </w:t>
      </w:r>
      <w:r w:rsidRPr="002A53EE">
        <w:rPr>
          <w:b/>
          <w:bCs/>
          <w:lang w:eastAsia="en-US"/>
        </w:rPr>
        <w:t>СЕТЕЙ"</w:t>
      </w:r>
    </w:p>
    <w:p w:rsidR="002A53EE" w:rsidRPr="002A53EE" w:rsidRDefault="002A53EE" w:rsidP="002A53EE">
      <w:pPr>
        <w:widowControl w:val="0"/>
        <w:autoSpaceDE w:val="0"/>
        <w:autoSpaceDN w:val="0"/>
        <w:spacing w:before="117"/>
        <w:ind w:left="218" w:right="224" w:firstLine="340"/>
        <w:jc w:val="both"/>
        <w:outlineLvl w:val="2"/>
        <w:rPr>
          <w:b/>
          <w:bCs/>
          <w:i/>
          <w:iCs/>
          <w:lang w:eastAsia="en-US"/>
        </w:rPr>
      </w:pPr>
      <w:bookmarkStart w:id="151" w:name="_bookmark136"/>
      <w:bookmarkEnd w:id="151"/>
      <w:r w:rsidRPr="002A53EE">
        <w:rPr>
          <w:b/>
          <w:bCs/>
          <w:i/>
          <w:iCs/>
          <w:lang w:eastAsia="en-US"/>
        </w:rPr>
        <w:t>а) предложения</w:t>
      </w:r>
      <w:r w:rsidRPr="002A53EE">
        <w:rPr>
          <w:b/>
          <w:bCs/>
          <w:i/>
          <w:iCs/>
          <w:spacing w:val="1"/>
          <w:lang w:eastAsia="en-US"/>
        </w:rPr>
        <w:t xml:space="preserve"> </w:t>
      </w:r>
      <w:r w:rsidRPr="002A53EE">
        <w:rPr>
          <w:b/>
          <w:bCs/>
          <w:i/>
          <w:iCs/>
          <w:lang w:eastAsia="en-US"/>
        </w:rPr>
        <w:t>по</w:t>
      </w:r>
      <w:r w:rsidRPr="002A53EE">
        <w:rPr>
          <w:b/>
          <w:bCs/>
          <w:i/>
          <w:iCs/>
          <w:spacing w:val="1"/>
          <w:lang w:eastAsia="en-US"/>
        </w:rPr>
        <w:t xml:space="preserve"> </w:t>
      </w:r>
      <w:r w:rsidRPr="002A53EE">
        <w:rPr>
          <w:b/>
          <w:bCs/>
          <w:i/>
          <w:iCs/>
          <w:lang w:eastAsia="en-US"/>
        </w:rPr>
        <w:t>реконструкции</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(или)</w:t>
      </w:r>
      <w:r w:rsidRPr="002A53EE">
        <w:rPr>
          <w:b/>
          <w:bCs/>
          <w:i/>
          <w:iCs/>
          <w:spacing w:val="1"/>
          <w:lang w:eastAsia="en-US"/>
        </w:rPr>
        <w:t xml:space="preserve"> </w:t>
      </w:r>
      <w:r w:rsidRPr="002A53EE">
        <w:rPr>
          <w:b/>
          <w:bCs/>
          <w:i/>
          <w:iCs/>
          <w:lang w:eastAsia="en-US"/>
        </w:rPr>
        <w:t>модернизации,</w:t>
      </w:r>
      <w:r w:rsidRPr="002A53EE">
        <w:rPr>
          <w:b/>
          <w:bCs/>
          <w:i/>
          <w:iCs/>
          <w:spacing w:val="1"/>
          <w:lang w:eastAsia="en-US"/>
        </w:rPr>
        <w:t xml:space="preserve"> </w:t>
      </w:r>
      <w:r w:rsidRPr="002A53EE">
        <w:rPr>
          <w:b/>
          <w:bCs/>
          <w:i/>
          <w:iCs/>
          <w:lang w:eastAsia="en-US"/>
        </w:rPr>
        <w:t>строительству</w:t>
      </w:r>
      <w:r w:rsidRPr="002A53EE">
        <w:rPr>
          <w:b/>
          <w:bCs/>
          <w:i/>
          <w:iCs/>
          <w:spacing w:val="1"/>
          <w:lang w:eastAsia="en-US"/>
        </w:rPr>
        <w:t xml:space="preserve"> </w:t>
      </w:r>
      <w:r w:rsidRPr="002A53EE">
        <w:rPr>
          <w:b/>
          <w:bCs/>
          <w:i/>
          <w:iCs/>
          <w:lang w:eastAsia="en-US"/>
        </w:rPr>
        <w:t>тепловых</w:t>
      </w:r>
      <w:r w:rsidRPr="002A53EE">
        <w:rPr>
          <w:b/>
          <w:bCs/>
          <w:i/>
          <w:iCs/>
          <w:spacing w:val="1"/>
          <w:lang w:eastAsia="en-US"/>
        </w:rPr>
        <w:t xml:space="preserve"> </w:t>
      </w:r>
      <w:r w:rsidRPr="002A53EE">
        <w:rPr>
          <w:b/>
          <w:bCs/>
          <w:i/>
          <w:iCs/>
          <w:lang w:eastAsia="en-US"/>
        </w:rPr>
        <w:t>сетей,</w:t>
      </w:r>
      <w:r w:rsidRPr="002A53EE">
        <w:rPr>
          <w:b/>
          <w:bCs/>
          <w:i/>
          <w:iCs/>
          <w:spacing w:val="1"/>
          <w:lang w:eastAsia="en-US"/>
        </w:rPr>
        <w:t xml:space="preserve"> </w:t>
      </w:r>
      <w:r w:rsidRPr="002A53EE">
        <w:rPr>
          <w:b/>
          <w:bCs/>
          <w:i/>
          <w:iCs/>
          <w:lang w:eastAsia="en-US"/>
        </w:rPr>
        <w:t>обеспечивающих</w:t>
      </w:r>
      <w:r w:rsidRPr="002A53EE">
        <w:rPr>
          <w:b/>
          <w:bCs/>
          <w:i/>
          <w:iCs/>
          <w:spacing w:val="1"/>
          <w:lang w:eastAsia="en-US"/>
        </w:rPr>
        <w:t xml:space="preserve"> </w:t>
      </w:r>
      <w:r w:rsidRPr="002A53EE">
        <w:rPr>
          <w:b/>
          <w:bCs/>
          <w:i/>
          <w:iCs/>
          <w:lang w:eastAsia="en-US"/>
        </w:rPr>
        <w:t>перераспределение</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нагрузки</w:t>
      </w:r>
      <w:r w:rsidRPr="002A53EE">
        <w:rPr>
          <w:b/>
          <w:bCs/>
          <w:i/>
          <w:iCs/>
          <w:spacing w:val="1"/>
          <w:lang w:eastAsia="en-US"/>
        </w:rPr>
        <w:t xml:space="preserve"> </w:t>
      </w:r>
      <w:r w:rsidRPr="002A53EE">
        <w:rPr>
          <w:b/>
          <w:bCs/>
          <w:i/>
          <w:iCs/>
          <w:lang w:eastAsia="en-US"/>
        </w:rPr>
        <w:t>из</w:t>
      </w:r>
      <w:r w:rsidRPr="002A53EE">
        <w:rPr>
          <w:b/>
          <w:bCs/>
          <w:i/>
          <w:iCs/>
          <w:spacing w:val="1"/>
          <w:lang w:eastAsia="en-US"/>
        </w:rPr>
        <w:t xml:space="preserve"> </w:t>
      </w:r>
      <w:r w:rsidRPr="002A53EE">
        <w:rPr>
          <w:b/>
          <w:bCs/>
          <w:i/>
          <w:iCs/>
          <w:lang w:eastAsia="en-US"/>
        </w:rPr>
        <w:t>зон</w:t>
      </w:r>
      <w:r w:rsidRPr="002A53EE">
        <w:rPr>
          <w:b/>
          <w:bCs/>
          <w:i/>
          <w:iCs/>
          <w:spacing w:val="1"/>
          <w:lang w:eastAsia="en-US"/>
        </w:rPr>
        <w:t xml:space="preserve"> </w:t>
      </w:r>
      <w:r w:rsidRPr="002A53EE">
        <w:rPr>
          <w:b/>
          <w:bCs/>
          <w:i/>
          <w:iCs/>
          <w:lang w:eastAsia="en-US"/>
        </w:rPr>
        <w:t>с</w:t>
      </w:r>
      <w:r w:rsidRPr="002A53EE">
        <w:rPr>
          <w:b/>
          <w:bCs/>
          <w:i/>
          <w:iCs/>
          <w:spacing w:val="61"/>
          <w:lang w:eastAsia="en-US"/>
        </w:rPr>
        <w:t xml:space="preserve"> </w:t>
      </w:r>
      <w:r w:rsidRPr="002A53EE">
        <w:rPr>
          <w:b/>
          <w:bCs/>
          <w:i/>
          <w:iCs/>
          <w:lang w:eastAsia="en-US"/>
        </w:rPr>
        <w:t>дефицитом</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мощности</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зоны</w:t>
      </w:r>
      <w:r w:rsidRPr="002A53EE">
        <w:rPr>
          <w:b/>
          <w:bCs/>
          <w:i/>
          <w:iCs/>
          <w:spacing w:val="1"/>
          <w:lang w:eastAsia="en-US"/>
        </w:rPr>
        <w:t xml:space="preserve"> </w:t>
      </w:r>
      <w:r w:rsidRPr="002A53EE">
        <w:rPr>
          <w:b/>
          <w:bCs/>
          <w:i/>
          <w:iCs/>
          <w:lang w:eastAsia="en-US"/>
        </w:rPr>
        <w:t>с</w:t>
      </w:r>
      <w:r w:rsidRPr="002A53EE">
        <w:rPr>
          <w:b/>
          <w:bCs/>
          <w:i/>
          <w:iCs/>
          <w:spacing w:val="1"/>
          <w:lang w:eastAsia="en-US"/>
        </w:rPr>
        <w:t xml:space="preserve"> </w:t>
      </w:r>
      <w:r w:rsidRPr="002A53EE">
        <w:rPr>
          <w:b/>
          <w:bCs/>
          <w:i/>
          <w:iCs/>
          <w:lang w:eastAsia="en-US"/>
        </w:rPr>
        <w:t>избытком</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мощности</w:t>
      </w:r>
      <w:r w:rsidRPr="002A53EE">
        <w:rPr>
          <w:b/>
          <w:bCs/>
          <w:i/>
          <w:iCs/>
          <w:spacing w:val="1"/>
          <w:lang w:eastAsia="en-US"/>
        </w:rPr>
        <w:t xml:space="preserve"> </w:t>
      </w:r>
      <w:r w:rsidRPr="002A53EE">
        <w:rPr>
          <w:b/>
          <w:bCs/>
          <w:i/>
          <w:iCs/>
          <w:lang w:eastAsia="en-US"/>
        </w:rPr>
        <w:t>(использование</w:t>
      </w:r>
      <w:r w:rsidRPr="002A53EE">
        <w:rPr>
          <w:b/>
          <w:bCs/>
          <w:i/>
          <w:iCs/>
          <w:spacing w:val="1"/>
          <w:lang w:eastAsia="en-US"/>
        </w:rPr>
        <w:t xml:space="preserve"> </w:t>
      </w:r>
      <w:r w:rsidRPr="002A53EE">
        <w:rPr>
          <w:b/>
          <w:bCs/>
          <w:i/>
          <w:iCs/>
          <w:lang w:eastAsia="en-US"/>
        </w:rPr>
        <w:t>существующих</w:t>
      </w:r>
      <w:r w:rsidRPr="002A53EE">
        <w:rPr>
          <w:b/>
          <w:bCs/>
          <w:i/>
          <w:iCs/>
          <w:spacing w:val="-1"/>
          <w:lang w:eastAsia="en-US"/>
        </w:rPr>
        <w:t xml:space="preserve"> </w:t>
      </w:r>
      <w:r w:rsidRPr="002A53EE">
        <w:rPr>
          <w:b/>
          <w:bCs/>
          <w:i/>
          <w:iCs/>
          <w:lang w:eastAsia="en-US"/>
        </w:rPr>
        <w:t>резервов)</w:t>
      </w:r>
    </w:p>
    <w:p w:rsidR="002A53EE" w:rsidRPr="002A53EE" w:rsidRDefault="002A53EE" w:rsidP="002A53EE">
      <w:pPr>
        <w:widowControl w:val="0"/>
        <w:autoSpaceDE w:val="0"/>
        <w:autoSpaceDN w:val="0"/>
        <w:spacing w:before="117" w:line="276" w:lineRule="auto"/>
        <w:ind w:left="218" w:right="225" w:firstLine="566"/>
        <w:jc w:val="both"/>
        <w:rPr>
          <w:lang w:eastAsia="en-US"/>
        </w:rPr>
      </w:pPr>
      <w:r w:rsidRPr="002A53EE">
        <w:rPr>
          <w:lang w:eastAsia="en-US"/>
        </w:rPr>
        <w:t>Предложения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строительству</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реконструкции</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обеспечивающих</w:t>
      </w:r>
      <w:r w:rsidRPr="002A53EE">
        <w:rPr>
          <w:spacing w:val="1"/>
          <w:lang w:eastAsia="en-US"/>
        </w:rPr>
        <w:t xml:space="preserve"> </w:t>
      </w:r>
      <w:r w:rsidRPr="002A53EE">
        <w:rPr>
          <w:lang w:eastAsia="en-US"/>
        </w:rPr>
        <w:t>перераспределение тепловой нагрузки из зон с дефицитом располагаемой тепловой мощности</w:t>
      </w:r>
      <w:r w:rsidRPr="002A53EE">
        <w:rPr>
          <w:spacing w:val="1"/>
          <w:lang w:eastAsia="en-US"/>
        </w:rPr>
        <w:t xml:space="preserve"> </w:t>
      </w:r>
      <w:r w:rsidRPr="002A53EE">
        <w:rPr>
          <w:lang w:eastAsia="en-US"/>
        </w:rPr>
        <w:t>источников тепловой энергии в зоны с резервом располагаемой тепловой мощности источников</w:t>
      </w:r>
      <w:r w:rsidRPr="002A53EE">
        <w:rPr>
          <w:spacing w:val="-57"/>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предусматриваются.</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территории</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proofErr w:type="gramStart"/>
      <w:r w:rsidRPr="002A53EE">
        <w:rPr>
          <w:lang w:eastAsia="en-US"/>
        </w:rPr>
        <w:t>Светлый</w:t>
      </w:r>
      <w:proofErr w:type="gramEnd"/>
      <w:r w:rsidRPr="002A53EE">
        <w:rPr>
          <w:spacing w:val="1"/>
          <w:lang w:eastAsia="en-US"/>
        </w:rPr>
        <w:t xml:space="preserve"> </w:t>
      </w:r>
      <w:r w:rsidRPr="002A53EE">
        <w:rPr>
          <w:lang w:eastAsia="en-US"/>
        </w:rPr>
        <w:t>находится</w:t>
      </w:r>
      <w:r w:rsidRPr="002A53EE">
        <w:rPr>
          <w:spacing w:val="-1"/>
          <w:lang w:eastAsia="en-US"/>
        </w:rPr>
        <w:t xml:space="preserve"> </w:t>
      </w:r>
      <w:r w:rsidRPr="002A53EE">
        <w:rPr>
          <w:lang w:eastAsia="en-US"/>
        </w:rPr>
        <w:t>2 зоны</w:t>
      </w:r>
      <w:r w:rsidRPr="002A53EE">
        <w:rPr>
          <w:spacing w:val="-1"/>
          <w:lang w:eastAsia="en-US"/>
        </w:rPr>
        <w:t xml:space="preserve"> </w:t>
      </w:r>
      <w:r w:rsidRPr="002A53EE">
        <w:rPr>
          <w:lang w:eastAsia="en-US"/>
        </w:rPr>
        <w:t>централизованного</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в</w:t>
      </w:r>
      <w:r w:rsidRPr="002A53EE">
        <w:rPr>
          <w:spacing w:val="-2"/>
          <w:lang w:eastAsia="en-US"/>
        </w:rPr>
        <w:t xml:space="preserve"> </w:t>
      </w:r>
      <w:r w:rsidRPr="002A53EE">
        <w:rPr>
          <w:lang w:eastAsia="en-US"/>
        </w:rPr>
        <w:t>каждой</w:t>
      </w:r>
      <w:r w:rsidRPr="002A53EE">
        <w:rPr>
          <w:spacing w:val="-3"/>
          <w:lang w:eastAsia="en-US"/>
        </w:rPr>
        <w:t xml:space="preserve"> </w:t>
      </w:r>
      <w:r w:rsidRPr="002A53EE">
        <w:rPr>
          <w:lang w:eastAsia="en-US"/>
        </w:rPr>
        <w:t>по</w:t>
      </w:r>
      <w:r w:rsidRPr="002A53EE">
        <w:rPr>
          <w:spacing w:val="-1"/>
          <w:lang w:eastAsia="en-US"/>
        </w:rPr>
        <w:t xml:space="preserve"> </w:t>
      </w:r>
      <w:r w:rsidRPr="002A53EE">
        <w:rPr>
          <w:lang w:eastAsia="en-US"/>
        </w:rPr>
        <w:t>одной</w:t>
      </w:r>
      <w:r w:rsidRPr="002A53EE">
        <w:rPr>
          <w:spacing w:val="5"/>
          <w:lang w:eastAsia="en-US"/>
        </w:rPr>
        <w:t xml:space="preserve"> </w:t>
      </w:r>
      <w:r w:rsidRPr="002A53EE">
        <w:rPr>
          <w:lang w:eastAsia="en-US"/>
        </w:rPr>
        <w:t>котельной.</w:t>
      </w:r>
    </w:p>
    <w:p w:rsidR="002A53EE" w:rsidRPr="002A53EE" w:rsidRDefault="002A53EE" w:rsidP="002A53EE">
      <w:pPr>
        <w:widowControl w:val="0"/>
        <w:autoSpaceDE w:val="0"/>
        <w:autoSpaceDN w:val="0"/>
        <w:spacing w:before="125"/>
        <w:ind w:left="218" w:right="229" w:firstLine="340"/>
        <w:jc w:val="both"/>
        <w:outlineLvl w:val="2"/>
        <w:rPr>
          <w:b/>
          <w:bCs/>
          <w:i/>
          <w:iCs/>
          <w:lang w:eastAsia="en-US"/>
        </w:rPr>
      </w:pPr>
      <w:bookmarkStart w:id="152" w:name="_bookmark137"/>
      <w:bookmarkEnd w:id="152"/>
      <w:r w:rsidRPr="002A53EE">
        <w:rPr>
          <w:b/>
          <w:bCs/>
          <w:i/>
          <w:iCs/>
          <w:lang w:eastAsia="en-US"/>
        </w:rPr>
        <w:t>б) предложения</w:t>
      </w:r>
      <w:r w:rsidRPr="002A53EE">
        <w:rPr>
          <w:b/>
          <w:bCs/>
          <w:i/>
          <w:iCs/>
          <w:spacing w:val="1"/>
          <w:lang w:eastAsia="en-US"/>
        </w:rPr>
        <w:t xml:space="preserve"> </w:t>
      </w:r>
      <w:r w:rsidRPr="002A53EE">
        <w:rPr>
          <w:b/>
          <w:bCs/>
          <w:i/>
          <w:iCs/>
          <w:lang w:eastAsia="en-US"/>
        </w:rPr>
        <w:t>по</w:t>
      </w:r>
      <w:r w:rsidRPr="002A53EE">
        <w:rPr>
          <w:b/>
          <w:bCs/>
          <w:i/>
          <w:iCs/>
          <w:spacing w:val="1"/>
          <w:lang w:eastAsia="en-US"/>
        </w:rPr>
        <w:t xml:space="preserve"> </w:t>
      </w:r>
      <w:r w:rsidRPr="002A53EE">
        <w:rPr>
          <w:b/>
          <w:bCs/>
          <w:i/>
          <w:iCs/>
          <w:lang w:eastAsia="en-US"/>
        </w:rPr>
        <w:t>строительству</w:t>
      </w:r>
      <w:r w:rsidRPr="002A53EE">
        <w:rPr>
          <w:b/>
          <w:bCs/>
          <w:i/>
          <w:iCs/>
          <w:spacing w:val="1"/>
          <w:lang w:eastAsia="en-US"/>
        </w:rPr>
        <w:t xml:space="preserve"> </w:t>
      </w:r>
      <w:r w:rsidRPr="002A53EE">
        <w:rPr>
          <w:b/>
          <w:bCs/>
          <w:i/>
          <w:iCs/>
          <w:lang w:eastAsia="en-US"/>
        </w:rPr>
        <w:t>тепловых</w:t>
      </w:r>
      <w:r w:rsidRPr="002A53EE">
        <w:rPr>
          <w:b/>
          <w:bCs/>
          <w:i/>
          <w:iCs/>
          <w:spacing w:val="1"/>
          <w:lang w:eastAsia="en-US"/>
        </w:rPr>
        <w:t xml:space="preserve"> </w:t>
      </w:r>
      <w:r w:rsidRPr="002A53EE">
        <w:rPr>
          <w:b/>
          <w:bCs/>
          <w:i/>
          <w:iCs/>
          <w:lang w:eastAsia="en-US"/>
        </w:rPr>
        <w:t>сетей</w:t>
      </w:r>
      <w:r w:rsidRPr="002A53EE">
        <w:rPr>
          <w:b/>
          <w:bCs/>
          <w:i/>
          <w:iCs/>
          <w:spacing w:val="1"/>
          <w:lang w:eastAsia="en-US"/>
        </w:rPr>
        <w:t xml:space="preserve"> </w:t>
      </w:r>
      <w:r w:rsidRPr="002A53EE">
        <w:rPr>
          <w:b/>
          <w:bCs/>
          <w:i/>
          <w:iCs/>
          <w:lang w:eastAsia="en-US"/>
        </w:rPr>
        <w:t>для</w:t>
      </w:r>
      <w:r w:rsidRPr="002A53EE">
        <w:rPr>
          <w:b/>
          <w:bCs/>
          <w:i/>
          <w:iCs/>
          <w:spacing w:val="1"/>
          <w:lang w:eastAsia="en-US"/>
        </w:rPr>
        <w:t xml:space="preserve"> </w:t>
      </w:r>
      <w:r w:rsidRPr="002A53EE">
        <w:rPr>
          <w:b/>
          <w:bCs/>
          <w:i/>
          <w:iCs/>
          <w:lang w:eastAsia="en-US"/>
        </w:rPr>
        <w:t>обеспечения</w:t>
      </w:r>
      <w:r w:rsidRPr="002A53EE">
        <w:rPr>
          <w:b/>
          <w:bCs/>
          <w:i/>
          <w:iCs/>
          <w:spacing w:val="1"/>
          <w:lang w:eastAsia="en-US"/>
        </w:rPr>
        <w:t xml:space="preserve"> </w:t>
      </w:r>
      <w:r w:rsidRPr="002A53EE">
        <w:rPr>
          <w:b/>
          <w:bCs/>
          <w:i/>
          <w:iCs/>
          <w:lang w:eastAsia="en-US"/>
        </w:rPr>
        <w:t>перспективных</w:t>
      </w:r>
      <w:r w:rsidRPr="002A53EE">
        <w:rPr>
          <w:b/>
          <w:bCs/>
          <w:i/>
          <w:iCs/>
          <w:spacing w:val="-57"/>
          <w:lang w:eastAsia="en-US"/>
        </w:rPr>
        <w:t xml:space="preserve"> </w:t>
      </w:r>
      <w:r w:rsidRPr="002A53EE">
        <w:rPr>
          <w:b/>
          <w:bCs/>
          <w:i/>
          <w:iCs/>
          <w:lang w:eastAsia="en-US"/>
        </w:rPr>
        <w:t>приростов</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нагрузки</w:t>
      </w:r>
      <w:r w:rsidRPr="002A53EE">
        <w:rPr>
          <w:b/>
          <w:bCs/>
          <w:i/>
          <w:iCs/>
          <w:spacing w:val="1"/>
          <w:lang w:eastAsia="en-US"/>
        </w:rPr>
        <w:t xml:space="preserve"> </w:t>
      </w:r>
      <w:r w:rsidRPr="002A53EE">
        <w:rPr>
          <w:b/>
          <w:bCs/>
          <w:i/>
          <w:iCs/>
          <w:lang w:eastAsia="en-US"/>
        </w:rPr>
        <w:t>под</w:t>
      </w:r>
      <w:r w:rsidRPr="002A53EE">
        <w:rPr>
          <w:b/>
          <w:bCs/>
          <w:i/>
          <w:iCs/>
          <w:spacing w:val="1"/>
          <w:lang w:eastAsia="en-US"/>
        </w:rPr>
        <w:t xml:space="preserve"> </w:t>
      </w:r>
      <w:r w:rsidRPr="002A53EE">
        <w:rPr>
          <w:b/>
          <w:bCs/>
          <w:i/>
          <w:iCs/>
          <w:lang w:eastAsia="en-US"/>
        </w:rPr>
        <w:t>жилищную,</w:t>
      </w:r>
      <w:r w:rsidRPr="002A53EE">
        <w:rPr>
          <w:b/>
          <w:bCs/>
          <w:i/>
          <w:iCs/>
          <w:spacing w:val="1"/>
          <w:lang w:eastAsia="en-US"/>
        </w:rPr>
        <w:t xml:space="preserve"> </w:t>
      </w:r>
      <w:r w:rsidRPr="002A53EE">
        <w:rPr>
          <w:b/>
          <w:bCs/>
          <w:i/>
          <w:iCs/>
          <w:lang w:eastAsia="en-US"/>
        </w:rPr>
        <w:t>комплексную</w:t>
      </w:r>
      <w:r w:rsidRPr="002A53EE">
        <w:rPr>
          <w:b/>
          <w:bCs/>
          <w:i/>
          <w:iCs/>
          <w:spacing w:val="1"/>
          <w:lang w:eastAsia="en-US"/>
        </w:rPr>
        <w:t xml:space="preserve"> </w:t>
      </w:r>
      <w:r w:rsidRPr="002A53EE">
        <w:rPr>
          <w:b/>
          <w:bCs/>
          <w:i/>
          <w:iCs/>
          <w:lang w:eastAsia="en-US"/>
        </w:rPr>
        <w:t>или</w:t>
      </w:r>
      <w:r w:rsidRPr="002A53EE">
        <w:rPr>
          <w:b/>
          <w:bCs/>
          <w:i/>
          <w:iCs/>
          <w:spacing w:val="1"/>
          <w:lang w:eastAsia="en-US"/>
        </w:rPr>
        <w:t xml:space="preserve"> </w:t>
      </w:r>
      <w:r w:rsidRPr="002A53EE">
        <w:rPr>
          <w:b/>
          <w:bCs/>
          <w:i/>
          <w:iCs/>
          <w:lang w:eastAsia="en-US"/>
        </w:rPr>
        <w:t>производственную</w:t>
      </w:r>
      <w:r w:rsidRPr="002A53EE">
        <w:rPr>
          <w:b/>
          <w:bCs/>
          <w:i/>
          <w:iCs/>
          <w:spacing w:val="1"/>
          <w:lang w:eastAsia="en-US"/>
        </w:rPr>
        <w:t xml:space="preserve"> </w:t>
      </w:r>
      <w:r w:rsidRPr="002A53EE">
        <w:rPr>
          <w:b/>
          <w:bCs/>
          <w:i/>
          <w:iCs/>
          <w:lang w:eastAsia="en-US"/>
        </w:rPr>
        <w:t>застройку</w:t>
      </w:r>
      <w:r w:rsidRPr="002A53EE">
        <w:rPr>
          <w:b/>
          <w:bCs/>
          <w:i/>
          <w:iCs/>
          <w:spacing w:val="-1"/>
          <w:lang w:eastAsia="en-US"/>
        </w:rPr>
        <w:t xml:space="preserve"> </w:t>
      </w:r>
      <w:r w:rsidRPr="002A53EE">
        <w:rPr>
          <w:b/>
          <w:bCs/>
          <w:i/>
          <w:iCs/>
          <w:lang w:eastAsia="en-US"/>
        </w:rPr>
        <w:t>во</w:t>
      </w:r>
      <w:r w:rsidRPr="002A53EE">
        <w:rPr>
          <w:b/>
          <w:bCs/>
          <w:i/>
          <w:iCs/>
          <w:spacing w:val="-2"/>
          <w:lang w:eastAsia="en-US"/>
        </w:rPr>
        <w:t xml:space="preserve"> </w:t>
      </w:r>
      <w:r w:rsidRPr="002A53EE">
        <w:rPr>
          <w:b/>
          <w:bCs/>
          <w:i/>
          <w:iCs/>
          <w:lang w:eastAsia="en-US"/>
        </w:rPr>
        <w:t>вновь осваиваемых районах</w:t>
      </w:r>
      <w:r w:rsidRPr="002A53EE">
        <w:rPr>
          <w:b/>
          <w:bCs/>
          <w:i/>
          <w:iCs/>
          <w:spacing w:val="-3"/>
          <w:lang w:eastAsia="en-US"/>
        </w:rPr>
        <w:t xml:space="preserve"> </w:t>
      </w:r>
      <w:r w:rsidRPr="002A53EE">
        <w:rPr>
          <w:b/>
          <w:bCs/>
          <w:i/>
          <w:iCs/>
          <w:lang w:eastAsia="en-US"/>
        </w:rPr>
        <w:t>поселения</w:t>
      </w:r>
    </w:p>
    <w:p w:rsidR="002A53EE" w:rsidRPr="002A53EE" w:rsidRDefault="002A53EE" w:rsidP="002A53EE">
      <w:pPr>
        <w:widowControl w:val="0"/>
        <w:autoSpaceDE w:val="0"/>
        <w:autoSpaceDN w:val="0"/>
        <w:spacing w:before="116" w:line="278" w:lineRule="auto"/>
        <w:ind w:left="218" w:right="232" w:firstLine="566"/>
        <w:jc w:val="both"/>
        <w:rPr>
          <w:lang w:eastAsia="en-US"/>
        </w:rPr>
      </w:pPr>
      <w:r w:rsidRPr="002A53EE">
        <w:rPr>
          <w:lang w:eastAsia="en-US"/>
        </w:rPr>
        <w:t>Мероприятия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строительству</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сельском</w:t>
      </w:r>
      <w:r w:rsidRPr="002A53EE">
        <w:rPr>
          <w:spacing w:val="1"/>
          <w:lang w:eastAsia="en-US"/>
        </w:rPr>
        <w:t xml:space="preserve"> </w:t>
      </w:r>
      <w:r w:rsidRPr="002A53EE">
        <w:rPr>
          <w:lang w:eastAsia="en-US"/>
        </w:rPr>
        <w:t>поселении</w:t>
      </w:r>
      <w:r w:rsidRPr="002A53EE">
        <w:rPr>
          <w:spacing w:val="1"/>
          <w:lang w:eastAsia="en-US"/>
        </w:rPr>
        <w:t xml:space="preserve"> </w:t>
      </w:r>
      <w:proofErr w:type="gramStart"/>
      <w:r w:rsidRPr="002A53EE">
        <w:rPr>
          <w:lang w:eastAsia="en-US"/>
        </w:rPr>
        <w:t>Светлый</w:t>
      </w:r>
      <w:proofErr w:type="gramEnd"/>
      <w:r w:rsidRPr="002A53EE">
        <w:rPr>
          <w:lang w:eastAsia="en-US"/>
        </w:rPr>
        <w:t>,</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каждому</w:t>
      </w:r>
      <w:r w:rsidRPr="002A53EE">
        <w:rPr>
          <w:spacing w:val="-6"/>
          <w:lang w:eastAsia="en-US"/>
        </w:rPr>
        <w:t xml:space="preserve"> </w:t>
      </w:r>
      <w:r w:rsidRPr="002A53EE">
        <w:rPr>
          <w:lang w:eastAsia="en-US"/>
        </w:rPr>
        <w:t>этапу</w:t>
      </w:r>
      <w:r w:rsidRPr="002A53EE">
        <w:rPr>
          <w:spacing w:val="-5"/>
          <w:lang w:eastAsia="en-US"/>
        </w:rPr>
        <w:t xml:space="preserve"> </w:t>
      </w:r>
      <w:r w:rsidRPr="002A53EE">
        <w:rPr>
          <w:lang w:eastAsia="en-US"/>
        </w:rPr>
        <w:t>схемы теплоснабжения приведены в</w:t>
      </w:r>
      <w:r w:rsidRPr="002A53EE">
        <w:rPr>
          <w:spacing w:val="-1"/>
          <w:lang w:eastAsia="en-US"/>
        </w:rPr>
        <w:t xml:space="preserve"> </w:t>
      </w:r>
      <w:r w:rsidRPr="002A53EE">
        <w:rPr>
          <w:lang w:eastAsia="en-US"/>
        </w:rPr>
        <w:t>таблицах</w:t>
      </w:r>
      <w:r w:rsidRPr="002A53EE">
        <w:rPr>
          <w:spacing w:val="4"/>
          <w:lang w:eastAsia="en-US"/>
        </w:rPr>
        <w:t xml:space="preserve"> </w:t>
      </w:r>
      <w:r w:rsidRPr="002A53EE">
        <w:rPr>
          <w:lang w:eastAsia="en-US"/>
        </w:rPr>
        <w:t>8.1.</w:t>
      </w:r>
    </w:p>
    <w:p w:rsidR="002A53EE" w:rsidRPr="002A53EE" w:rsidRDefault="002A53EE" w:rsidP="002A53EE">
      <w:pPr>
        <w:widowControl w:val="0"/>
        <w:autoSpaceDE w:val="0"/>
        <w:autoSpaceDN w:val="0"/>
        <w:spacing w:line="276" w:lineRule="auto"/>
        <w:ind w:left="847" w:right="209" w:firstLine="8075"/>
        <w:rPr>
          <w:lang w:eastAsia="en-US"/>
        </w:rPr>
      </w:pPr>
      <w:r w:rsidRPr="002A53EE">
        <w:rPr>
          <w:lang w:eastAsia="en-US"/>
        </w:rPr>
        <w:t>Таблица 8.1</w:t>
      </w:r>
      <w:r w:rsidRPr="002A53EE">
        <w:rPr>
          <w:spacing w:val="-57"/>
          <w:lang w:eastAsia="en-US"/>
        </w:rPr>
        <w:t xml:space="preserve"> </w:t>
      </w:r>
      <w:r w:rsidRPr="002A53EE">
        <w:rPr>
          <w:u w:val="single"/>
          <w:lang w:eastAsia="en-US"/>
        </w:rPr>
        <w:t>Характеристики</w:t>
      </w:r>
      <w:r w:rsidRPr="002A53EE">
        <w:rPr>
          <w:spacing w:val="-2"/>
          <w:u w:val="single"/>
          <w:lang w:eastAsia="en-US"/>
        </w:rPr>
        <w:t xml:space="preserve"> </w:t>
      </w:r>
      <w:r w:rsidRPr="002A53EE">
        <w:rPr>
          <w:u w:val="single"/>
          <w:lang w:eastAsia="en-US"/>
        </w:rPr>
        <w:t>участков</w:t>
      </w:r>
      <w:r w:rsidRPr="002A53EE">
        <w:rPr>
          <w:spacing w:val="-4"/>
          <w:u w:val="single"/>
          <w:lang w:eastAsia="en-US"/>
        </w:rPr>
        <w:t xml:space="preserve"> </w:t>
      </w:r>
      <w:r w:rsidRPr="002A53EE">
        <w:rPr>
          <w:u w:val="single"/>
          <w:lang w:eastAsia="en-US"/>
        </w:rPr>
        <w:t>тепловых</w:t>
      </w:r>
      <w:r w:rsidRPr="002A53EE">
        <w:rPr>
          <w:spacing w:val="-4"/>
          <w:u w:val="single"/>
          <w:lang w:eastAsia="en-US"/>
        </w:rPr>
        <w:t xml:space="preserve"> </w:t>
      </w:r>
      <w:r w:rsidRPr="002A53EE">
        <w:rPr>
          <w:u w:val="single"/>
          <w:lang w:eastAsia="en-US"/>
        </w:rPr>
        <w:t>сетей</w:t>
      </w:r>
      <w:r w:rsidRPr="002A53EE">
        <w:rPr>
          <w:spacing w:val="-4"/>
          <w:u w:val="single"/>
          <w:lang w:eastAsia="en-US"/>
        </w:rPr>
        <w:t xml:space="preserve"> </w:t>
      </w:r>
      <w:r w:rsidRPr="002A53EE">
        <w:rPr>
          <w:u w:val="single"/>
          <w:lang w:eastAsia="en-US"/>
        </w:rPr>
        <w:t>необходимых</w:t>
      </w:r>
      <w:r w:rsidRPr="002A53EE">
        <w:rPr>
          <w:spacing w:val="-4"/>
          <w:u w:val="single"/>
          <w:lang w:eastAsia="en-US"/>
        </w:rPr>
        <w:t xml:space="preserve"> </w:t>
      </w:r>
      <w:r w:rsidRPr="002A53EE">
        <w:rPr>
          <w:u w:val="single"/>
          <w:lang w:eastAsia="en-US"/>
        </w:rPr>
        <w:t>для</w:t>
      </w:r>
      <w:r w:rsidRPr="002A53EE">
        <w:rPr>
          <w:spacing w:val="-6"/>
          <w:u w:val="single"/>
          <w:lang w:eastAsia="en-US"/>
        </w:rPr>
        <w:t xml:space="preserve"> </w:t>
      </w:r>
      <w:r w:rsidRPr="002A53EE">
        <w:rPr>
          <w:u w:val="single"/>
          <w:lang w:eastAsia="en-US"/>
        </w:rPr>
        <w:t>подключения</w:t>
      </w:r>
      <w:r w:rsidRPr="002A53EE">
        <w:rPr>
          <w:spacing w:val="-4"/>
          <w:u w:val="single"/>
          <w:lang w:eastAsia="en-US"/>
        </w:rPr>
        <w:t xml:space="preserve"> </w:t>
      </w:r>
      <w:r w:rsidRPr="002A53EE">
        <w:rPr>
          <w:u w:val="single"/>
          <w:lang w:eastAsia="en-US"/>
        </w:rPr>
        <w:t>перспективных</w:t>
      </w:r>
    </w:p>
    <w:p w:rsidR="002A53EE" w:rsidRPr="002A53EE" w:rsidRDefault="002A53EE" w:rsidP="002A53EE">
      <w:pPr>
        <w:widowControl w:val="0"/>
        <w:autoSpaceDE w:val="0"/>
        <w:autoSpaceDN w:val="0"/>
        <w:spacing w:after="44" w:line="275" w:lineRule="exact"/>
        <w:ind w:left="4654"/>
        <w:rPr>
          <w:lang w:eastAsia="en-US"/>
        </w:rPr>
      </w:pPr>
      <w:r w:rsidRPr="002A53EE">
        <w:rPr>
          <w:u w:val="single"/>
          <w:lang w:eastAsia="en-US"/>
        </w:rPr>
        <w:t>абонентов</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1"/>
        <w:gridCol w:w="1104"/>
        <w:gridCol w:w="1164"/>
        <w:gridCol w:w="688"/>
        <w:gridCol w:w="2172"/>
      </w:tblGrid>
      <w:tr w:rsidR="002A53EE" w:rsidRPr="002A53EE" w:rsidTr="00485166">
        <w:trPr>
          <w:trHeight w:val="688"/>
        </w:trPr>
        <w:tc>
          <w:tcPr>
            <w:tcW w:w="4851" w:type="dxa"/>
            <w:vAlign w:val="center"/>
          </w:tcPr>
          <w:p w:rsidR="002A53EE" w:rsidRPr="002A53EE" w:rsidRDefault="002A53EE" w:rsidP="002A53EE">
            <w:pPr>
              <w:jc w:val="center"/>
              <w:rPr>
                <w:b/>
                <w:sz w:val="20"/>
                <w:szCs w:val="22"/>
                <w:lang w:eastAsia="en-US"/>
              </w:rPr>
            </w:pPr>
            <w:r w:rsidRPr="002A53EE">
              <w:rPr>
                <w:b/>
                <w:sz w:val="20"/>
                <w:szCs w:val="22"/>
                <w:lang w:eastAsia="en-US"/>
              </w:rPr>
              <w:t>Наименование</w:t>
            </w:r>
            <w:r w:rsidRPr="002A53EE">
              <w:rPr>
                <w:b/>
                <w:spacing w:val="-7"/>
                <w:sz w:val="20"/>
                <w:szCs w:val="22"/>
                <w:lang w:eastAsia="en-US"/>
              </w:rPr>
              <w:t xml:space="preserve"> </w:t>
            </w:r>
            <w:r w:rsidRPr="002A53EE">
              <w:rPr>
                <w:b/>
                <w:sz w:val="20"/>
                <w:szCs w:val="22"/>
                <w:lang w:eastAsia="en-US"/>
              </w:rPr>
              <w:t>потребителя</w:t>
            </w:r>
          </w:p>
        </w:tc>
        <w:tc>
          <w:tcPr>
            <w:tcW w:w="1104" w:type="dxa"/>
            <w:vAlign w:val="center"/>
          </w:tcPr>
          <w:p w:rsidR="002A53EE" w:rsidRPr="002A53EE" w:rsidRDefault="002A53EE" w:rsidP="002A53EE">
            <w:pPr>
              <w:jc w:val="center"/>
              <w:rPr>
                <w:b/>
                <w:sz w:val="20"/>
                <w:szCs w:val="22"/>
                <w:lang w:eastAsia="en-US"/>
              </w:rPr>
            </w:pPr>
            <w:r w:rsidRPr="002A53EE">
              <w:rPr>
                <w:b/>
                <w:sz w:val="20"/>
                <w:szCs w:val="22"/>
                <w:lang w:eastAsia="en-US"/>
              </w:rPr>
              <w:t>Год</w:t>
            </w:r>
            <w:r w:rsidRPr="002A53EE">
              <w:rPr>
                <w:b/>
                <w:spacing w:val="1"/>
                <w:sz w:val="20"/>
                <w:szCs w:val="22"/>
                <w:lang w:eastAsia="en-US"/>
              </w:rPr>
              <w:t xml:space="preserve"> </w:t>
            </w:r>
            <w:r w:rsidRPr="002A53EE">
              <w:rPr>
                <w:b/>
                <w:sz w:val="20"/>
                <w:szCs w:val="22"/>
                <w:lang w:eastAsia="en-US"/>
              </w:rPr>
              <w:t>прокладк</w:t>
            </w:r>
            <w:r w:rsidRPr="002A53EE">
              <w:rPr>
                <w:b/>
                <w:spacing w:val="-48"/>
                <w:sz w:val="20"/>
                <w:szCs w:val="22"/>
                <w:lang w:eastAsia="en-US"/>
              </w:rPr>
              <w:t xml:space="preserve"> </w:t>
            </w:r>
            <w:r w:rsidRPr="002A53EE">
              <w:rPr>
                <w:b/>
                <w:sz w:val="20"/>
                <w:szCs w:val="22"/>
                <w:lang w:eastAsia="en-US"/>
              </w:rPr>
              <w:t>и</w:t>
            </w:r>
          </w:p>
        </w:tc>
        <w:tc>
          <w:tcPr>
            <w:tcW w:w="1164" w:type="dxa"/>
            <w:vAlign w:val="center"/>
          </w:tcPr>
          <w:p w:rsidR="002A53EE" w:rsidRPr="002A53EE" w:rsidRDefault="002A53EE" w:rsidP="002A53EE">
            <w:pPr>
              <w:jc w:val="center"/>
              <w:rPr>
                <w:b/>
                <w:sz w:val="20"/>
                <w:szCs w:val="22"/>
                <w:lang w:eastAsia="en-US"/>
              </w:rPr>
            </w:pPr>
            <w:r w:rsidRPr="002A53EE">
              <w:rPr>
                <w:b/>
                <w:sz w:val="20"/>
                <w:szCs w:val="22"/>
                <w:lang w:eastAsia="en-US"/>
              </w:rPr>
              <w:t>Протяжен-ность, м</w:t>
            </w:r>
          </w:p>
        </w:tc>
        <w:tc>
          <w:tcPr>
            <w:tcW w:w="688" w:type="dxa"/>
            <w:vAlign w:val="center"/>
          </w:tcPr>
          <w:p w:rsidR="002A53EE" w:rsidRPr="002A53EE" w:rsidRDefault="002A53EE" w:rsidP="002A53EE">
            <w:pPr>
              <w:jc w:val="center"/>
              <w:rPr>
                <w:b/>
                <w:spacing w:val="-47"/>
                <w:sz w:val="20"/>
                <w:szCs w:val="22"/>
                <w:lang w:eastAsia="en-US"/>
              </w:rPr>
            </w:pPr>
            <w:r w:rsidRPr="002A53EE">
              <w:rPr>
                <w:b/>
                <w:sz w:val="20"/>
                <w:szCs w:val="22"/>
                <w:lang w:eastAsia="en-US"/>
              </w:rPr>
              <w:t>Ду,</w:t>
            </w:r>
            <w:r w:rsidRPr="002A53EE">
              <w:rPr>
                <w:b/>
                <w:spacing w:val="-47"/>
                <w:sz w:val="20"/>
                <w:szCs w:val="22"/>
                <w:lang w:eastAsia="en-US"/>
              </w:rPr>
              <w:t xml:space="preserve"> </w:t>
            </w:r>
          </w:p>
          <w:p w:rsidR="002A53EE" w:rsidRPr="002A53EE" w:rsidRDefault="002A53EE" w:rsidP="002A53EE">
            <w:pPr>
              <w:jc w:val="center"/>
              <w:rPr>
                <w:b/>
                <w:sz w:val="20"/>
                <w:szCs w:val="22"/>
                <w:lang w:eastAsia="en-US"/>
              </w:rPr>
            </w:pPr>
            <w:r w:rsidRPr="002A53EE">
              <w:rPr>
                <w:b/>
                <w:sz w:val="20"/>
                <w:szCs w:val="22"/>
                <w:lang w:eastAsia="en-US"/>
              </w:rPr>
              <w:t>мм</w:t>
            </w:r>
          </w:p>
        </w:tc>
        <w:tc>
          <w:tcPr>
            <w:tcW w:w="2172" w:type="dxa"/>
            <w:vAlign w:val="center"/>
          </w:tcPr>
          <w:p w:rsidR="002A53EE" w:rsidRPr="002A53EE" w:rsidRDefault="002A53EE" w:rsidP="002A53EE">
            <w:pPr>
              <w:jc w:val="center"/>
              <w:rPr>
                <w:b/>
                <w:sz w:val="20"/>
                <w:szCs w:val="22"/>
                <w:lang w:eastAsia="en-US"/>
              </w:rPr>
            </w:pPr>
            <w:r w:rsidRPr="002A53EE">
              <w:rPr>
                <w:b/>
                <w:sz w:val="20"/>
                <w:szCs w:val="22"/>
                <w:lang w:eastAsia="en-US"/>
              </w:rPr>
              <w:t>Точка</w:t>
            </w:r>
            <w:r w:rsidRPr="002A53EE">
              <w:rPr>
                <w:b/>
                <w:spacing w:val="1"/>
                <w:sz w:val="20"/>
                <w:szCs w:val="22"/>
                <w:lang w:eastAsia="en-US"/>
              </w:rPr>
              <w:t xml:space="preserve"> </w:t>
            </w:r>
            <w:r w:rsidRPr="002A53EE">
              <w:rPr>
                <w:b/>
                <w:spacing w:val="-1"/>
                <w:sz w:val="20"/>
                <w:szCs w:val="22"/>
                <w:lang w:eastAsia="en-US"/>
              </w:rPr>
              <w:t>присоединения</w:t>
            </w:r>
          </w:p>
        </w:tc>
      </w:tr>
      <w:tr w:rsidR="002A53EE" w:rsidRPr="002A53EE" w:rsidTr="00485166">
        <w:trPr>
          <w:trHeight w:val="458"/>
        </w:trPr>
        <w:tc>
          <w:tcPr>
            <w:tcW w:w="4851" w:type="dxa"/>
            <w:vAlign w:val="center"/>
          </w:tcPr>
          <w:p w:rsidR="002A53EE" w:rsidRPr="002A53EE" w:rsidRDefault="002A53EE" w:rsidP="002A53EE">
            <w:pPr>
              <w:jc w:val="center"/>
              <w:rPr>
                <w:sz w:val="20"/>
                <w:szCs w:val="22"/>
                <w:lang w:eastAsia="en-US"/>
              </w:rPr>
            </w:pPr>
            <w:r w:rsidRPr="002A53EE">
              <w:rPr>
                <w:sz w:val="20"/>
                <w:szCs w:val="22"/>
                <w:lang w:eastAsia="en-US"/>
              </w:rPr>
              <w:t>Многоквартирный</w:t>
            </w:r>
            <w:r w:rsidRPr="002A53EE">
              <w:rPr>
                <w:spacing w:val="-6"/>
                <w:sz w:val="20"/>
                <w:szCs w:val="22"/>
                <w:lang w:eastAsia="en-US"/>
              </w:rPr>
              <w:t xml:space="preserve"> </w:t>
            </w:r>
            <w:r w:rsidRPr="002A53EE">
              <w:rPr>
                <w:sz w:val="20"/>
                <w:szCs w:val="22"/>
                <w:lang w:eastAsia="en-US"/>
              </w:rPr>
              <w:t>жилой</w:t>
            </w:r>
            <w:r w:rsidRPr="002A53EE">
              <w:rPr>
                <w:spacing w:val="-5"/>
                <w:sz w:val="20"/>
                <w:szCs w:val="22"/>
                <w:lang w:eastAsia="en-US"/>
              </w:rPr>
              <w:t xml:space="preserve"> </w:t>
            </w:r>
            <w:r w:rsidRPr="002A53EE">
              <w:rPr>
                <w:sz w:val="20"/>
                <w:szCs w:val="22"/>
                <w:lang w:eastAsia="en-US"/>
              </w:rPr>
              <w:t>дом</w:t>
            </w:r>
          </w:p>
        </w:tc>
        <w:tc>
          <w:tcPr>
            <w:tcW w:w="1104" w:type="dxa"/>
            <w:vAlign w:val="center"/>
          </w:tcPr>
          <w:p w:rsidR="002A53EE" w:rsidRPr="002A53EE" w:rsidRDefault="002A53EE" w:rsidP="002A53EE">
            <w:pPr>
              <w:jc w:val="center"/>
              <w:rPr>
                <w:sz w:val="20"/>
                <w:szCs w:val="22"/>
                <w:lang w:eastAsia="en-US"/>
              </w:rPr>
            </w:pPr>
            <w:r w:rsidRPr="002A53EE">
              <w:rPr>
                <w:sz w:val="20"/>
                <w:szCs w:val="22"/>
                <w:lang w:eastAsia="en-US"/>
              </w:rPr>
              <w:t>2024-2025</w:t>
            </w:r>
          </w:p>
        </w:tc>
        <w:tc>
          <w:tcPr>
            <w:tcW w:w="1164" w:type="dxa"/>
            <w:vAlign w:val="center"/>
          </w:tcPr>
          <w:p w:rsidR="002A53EE" w:rsidRPr="002A53EE" w:rsidRDefault="002A53EE" w:rsidP="002A53EE">
            <w:pPr>
              <w:jc w:val="center"/>
              <w:rPr>
                <w:sz w:val="20"/>
                <w:szCs w:val="22"/>
                <w:lang w:eastAsia="en-US"/>
              </w:rPr>
            </w:pPr>
            <w:r w:rsidRPr="002A53EE">
              <w:rPr>
                <w:sz w:val="20"/>
                <w:szCs w:val="22"/>
                <w:lang w:eastAsia="en-US"/>
              </w:rPr>
              <w:t>30</w:t>
            </w:r>
          </w:p>
        </w:tc>
        <w:tc>
          <w:tcPr>
            <w:tcW w:w="688" w:type="dxa"/>
            <w:vAlign w:val="center"/>
          </w:tcPr>
          <w:p w:rsidR="002A53EE" w:rsidRPr="002A53EE" w:rsidRDefault="002A53EE" w:rsidP="002A53EE">
            <w:pPr>
              <w:jc w:val="center"/>
              <w:rPr>
                <w:sz w:val="20"/>
                <w:szCs w:val="22"/>
                <w:lang w:eastAsia="en-US"/>
              </w:rPr>
            </w:pPr>
            <w:r w:rsidRPr="002A53EE">
              <w:rPr>
                <w:sz w:val="20"/>
                <w:szCs w:val="22"/>
                <w:lang w:eastAsia="en-US"/>
              </w:rPr>
              <w:t>40</w:t>
            </w:r>
          </w:p>
        </w:tc>
        <w:tc>
          <w:tcPr>
            <w:tcW w:w="2172" w:type="dxa"/>
            <w:vAlign w:val="center"/>
          </w:tcPr>
          <w:p w:rsidR="002A53EE" w:rsidRPr="00C35F9B" w:rsidRDefault="002A53EE" w:rsidP="002A53EE">
            <w:pPr>
              <w:jc w:val="center"/>
              <w:rPr>
                <w:sz w:val="20"/>
                <w:szCs w:val="22"/>
                <w:lang w:val="ru-RU" w:eastAsia="en-US"/>
              </w:rPr>
            </w:pPr>
            <w:r w:rsidRPr="00C35F9B">
              <w:rPr>
                <w:sz w:val="20"/>
                <w:szCs w:val="22"/>
                <w:lang w:val="ru-RU" w:eastAsia="en-US"/>
              </w:rPr>
              <w:t>От</w:t>
            </w:r>
            <w:r w:rsidRPr="00C35F9B">
              <w:rPr>
                <w:spacing w:val="-2"/>
                <w:sz w:val="20"/>
                <w:szCs w:val="22"/>
                <w:lang w:val="ru-RU" w:eastAsia="en-US"/>
              </w:rPr>
              <w:t xml:space="preserve"> </w:t>
            </w:r>
            <w:r w:rsidRPr="00C35F9B">
              <w:rPr>
                <w:sz w:val="20"/>
                <w:szCs w:val="22"/>
                <w:lang w:val="ru-RU" w:eastAsia="en-US"/>
              </w:rPr>
              <w:t>ТК53/1 до</w:t>
            </w:r>
            <w:r w:rsidRPr="00C35F9B">
              <w:rPr>
                <w:spacing w:val="-1"/>
                <w:sz w:val="20"/>
                <w:szCs w:val="22"/>
                <w:lang w:val="ru-RU" w:eastAsia="en-US"/>
              </w:rPr>
              <w:t xml:space="preserve"> </w:t>
            </w:r>
            <w:r w:rsidRPr="00C35F9B">
              <w:rPr>
                <w:sz w:val="20"/>
                <w:szCs w:val="22"/>
                <w:lang w:val="ru-RU" w:eastAsia="en-US"/>
              </w:rPr>
              <w:t>ввода</w:t>
            </w:r>
            <w:r w:rsidRPr="00C35F9B">
              <w:rPr>
                <w:spacing w:val="-2"/>
                <w:sz w:val="20"/>
                <w:szCs w:val="22"/>
                <w:lang w:val="ru-RU" w:eastAsia="en-US"/>
              </w:rPr>
              <w:t xml:space="preserve"> </w:t>
            </w:r>
            <w:proofErr w:type="gramStart"/>
            <w:r w:rsidRPr="00C35F9B">
              <w:rPr>
                <w:sz w:val="20"/>
                <w:szCs w:val="22"/>
                <w:lang w:val="ru-RU" w:eastAsia="en-US"/>
              </w:rPr>
              <w:t>в</w:t>
            </w:r>
            <w:proofErr w:type="gramEnd"/>
          </w:p>
          <w:p w:rsidR="002A53EE" w:rsidRPr="00C35F9B" w:rsidRDefault="002A53EE" w:rsidP="002A53EE">
            <w:pPr>
              <w:jc w:val="center"/>
              <w:rPr>
                <w:sz w:val="20"/>
                <w:szCs w:val="22"/>
                <w:lang w:val="ru-RU" w:eastAsia="en-US"/>
              </w:rPr>
            </w:pPr>
            <w:r w:rsidRPr="00C35F9B">
              <w:rPr>
                <w:sz w:val="20"/>
                <w:szCs w:val="22"/>
                <w:lang w:val="ru-RU" w:eastAsia="en-US"/>
              </w:rPr>
              <w:t>дом</w:t>
            </w:r>
          </w:p>
        </w:tc>
      </w:tr>
      <w:tr w:rsidR="002A53EE" w:rsidRPr="002A53EE" w:rsidTr="00485166">
        <w:trPr>
          <w:trHeight w:val="230"/>
        </w:trPr>
        <w:tc>
          <w:tcPr>
            <w:tcW w:w="4851" w:type="dxa"/>
            <w:vAlign w:val="center"/>
          </w:tcPr>
          <w:p w:rsidR="002A53EE" w:rsidRPr="00C35F9B" w:rsidRDefault="002A53EE" w:rsidP="002A53EE">
            <w:pPr>
              <w:jc w:val="center"/>
              <w:rPr>
                <w:sz w:val="20"/>
                <w:szCs w:val="22"/>
                <w:lang w:val="ru-RU" w:eastAsia="en-US"/>
              </w:rPr>
            </w:pPr>
            <w:r w:rsidRPr="00C35F9B">
              <w:rPr>
                <w:sz w:val="20"/>
                <w:szCs w:val="22"/>
                <w:lang w:val="ru-RU" w:eastAsia="en-US"/>
              </w:rPr>
              <w:t>Гаражи</w:t>
            </w:r>
            <w:r w:rsidRPr="00C35F9B">
              <w:rPr>
                <w:spacing w:val="-6"/>
                <w:sz w:val="20"/>
                <w:szCs w:val="22"/>
                <w:lang w:val="ru-RU" w:eastAsia="en-US"/>
              </w:rPr>
              <w:t xml:space="preserve"> </w:t>
            </w:r>
            <w:r w:rsidRPr="00C35F9B">
              <w:rPr>
                <w:sz w:val="20"/>
                <w:szCs w:val="22"/>
                <w:lang w:val="ru-RU" w:eastAsia="en-US"/>
              </w:rPr>
              <w:t>индивидуального</w:t>
            </w:r>
            <w:r w:rsidRPr="00C35F9B">
              <w:rPr>
                <w:spacing w:val="-2"/>
                <w:sz w:val="20"/>
                <w:szCs w:val="22"/>
                <w:lang w:val="ru-RU" w:eastAsia="en-US"/>
              </w:rPr>
              <w:t xml:space="preserve"> </w:t>
            </w:r>
            <w:r w:rsidRPr="00C35F9B">
              <w:rPr>
                <w:sz w:val="20"/>
                <w:szCs w:val="22"/>
                <w:lang w:val="ru-RU" w:eastAsia="en-US"/>
              </w:rPr>
              <w:t>транспорта</w:t>
            </w:r>
            <w:r w:rsidRPr="00C35F9B">
              <w:rPr>
                <w:spacing w:val="-4"/>
                <w:sz w:val="20"/>
                <w:szCs w:val="22"/>
                <w:lang w:val="ru-RU" w:eastAsia="en-US"/>
              </w:rPr>
              <w:t xml:space="preserve"> </w:t>
            </w:r>
            <w:r w:rsidRPr="00C35F9B">
              <w:rPr>
                <w:sz w:val="20"/>
                <w:szCs w:val="22"/>
                <w:lang w:val="ru-RU" w:eastAsia="en-US"/>
              </w:rPr>
              <w:t>на</w:t>
            </w:r>
            <w:r w:rsidRPr="00C35F9B">
              <w:rPr>
                <w:spacing w:val="-3"/>
                <w:sz w:val="20"/>
                <w:szCs w:val="22"/>
                <w:lang w:val="ru-RU" w:eastAsia="en-US"/>
              </w:rPr>
              <w:t xml:space="preserve"> </w:t>
            </w:r>
            <w:r w:rsidRPr="00C35F9B">
              <w:rPr>
                <w:sz w:val="20"/>
                <w:szCs w:val="22"/>
                <w:lang w:val="ru-RU" w:eastAsia="en-US"/>
              </w:rPr>
              <w:t>180</w:t>
            </w:r>
            <w:r w:rsidRPr="00C35F9B">
              <w:rPr>
                <w:spacing w:val="-3"/>
                <w:sz w:val="20"/>
                <w:szCs w:val="22"/>
                <w:lang w:val="ru-RU" w:eastAsia="en-US"/>
              </w:rPr>
              <w:t xml:space="preserve"> </w:t>
            </w:r>
            <w:r w:rsidRPr="00C35F9B">
              <w:rPr>
                <w:sz w:val="20"/>
                <w:szCs w:val="22"/>
                <w:lang w:val="ru-RU" w:eastAsia="en-US"/>
              </w:rPr>
              <w:t>боксов</w:t>
            </w:r>
          </w:p>
        </w:tc>
        <w:tc>
          <w:tcPr>
            <w:tcW w:w="1104" w:type="dxa"/>
            <w:vAlign w:val="center"/>
          </w:tcPr>
          <w:p w:rsidR="002A53EE" w:rsidRPr="002A53EE" w:rsidRDefault="002A53EE" w:rsidP="002A53EE">
            <w:pPr>
              <w:jc w:val="center"/>
              <w:rPr>
                <w:sz w:val="20"/>
                <w:szCs w:val="22"/>
                <w:lang w:eastAsia="en-US"/>
              </w:rPr>
            </w:pPr>
            <w:r w:rsidRPr="002A53EE">
              <w:rPr>
                <w:sz w:val="20"/>
                <w:szCs w:val="22"/>
                <w:lang w:eastAsia="en-US"/>
              </w:rPr>
              <w:t>2024-2025</w:t>
            </w:r>
          </w:p>
        </w:tc>
        <w:tc>
          <w:tcPr>
            <w:tcW w:w="1164" w:type="dxa"/>
            <w:vAlign w:val="center"/>
          </w:tcPr>
          <w:p w:rsidR="002A53EE" w:rsidRPr="002A53EE" w:rsidRDefault="002A53EE" w:rsidP="002A53EE">
            <w:pPr>
              <w:jc w:val="center"/>
              <w:rPr>
                <w:sz w:val="20"/>
                <w:szCs w:val="22"/>
                <w:lang w:eastAsia="en-US"/>
              </w:rPr>
            </w:pPr>
            <w:r w:rsidRPr="002A53EE">
              <w:rPr>
                <w:sz w:val="20"/>
                <w:szCs w:val="22"/>
                <w:lang w:eastAsia="en-US"/>
              </w:rPr>
              <w:t>50</w:t>
            </w:r>
          </w:p>
        </w:tc>
        <w:tc>
          <w:tcPr>
            <w:tcW w:w="688" w:type="dxa"/>
            <w:vAlign w:val="center"/>
          </w:tcPr>
          <w:p w:rsidR="002A53EE" w:rsidRPr="002A53EE" w:rsidRDefault="002A53EE" w:rsidP="002A53EE">
            <w:pPr>
              <w:jc w:val="center"/>
              <w:rPr>
                <w:sz w:val="20"/>
                <w:szCs w:val="22"/>
                <w:lang w:eastAsia="en-US"/>
              </w:rPr>
            </w:pPr>
            <w:r w:rsidRPr="002A53EE">
              <w:rPr>
                <w:sz w:val="20"/>
                <w:szCs w:val="22"/>
                <w:lang w:eastAsia="en-US"/>
              </w:rPr>
              <w:t>125</w:t>
            </w:r>
          </w:p>
        </w:tc>
        <w:tc>
          <w:tcPr>
            <w:tcW w:w="2172" w:type="dxa"/>
            <w:vAlign w:val="center"/>
          </w:tcPr>
          <w:p w:rsidR="002A53EE" w:rsidRPr="002A53EE" w:rsidRDefault="002A53EE" w:rsidP="002A53EE">
            <w:pPr>
              <w:jc w:val="center"/>
              <w:rPr>
                <w:sz w:val="20"/>
                <w:szCs w:val="22"/>
                <w:lang w:eastAsia="en-US"/>
              </w:rPr>
            </w:pPr>
            <w:r w:rsidRPr="002A53EE">
              <w:rPr>
                <w:sz w:val="20"/>
                <w:szCs w:val="22"/>
                <w:lang w:eastAsia="en-US"/>
              </w:rPr>
              <w:t>От</w:t>
            </w:r>
            <w:r w:rsidRPr="002A53EE">
              <w:rPr>
                <w:spacing w:val="-3"/>
                <w:sz w:val="20"/>
                <w:szCs w:val="22"/>
                <w:lang w:eastAsia="en-US"/>
              </w:rPr>
              <w:t xml:space="preserve"> </w:t>
            </w:r>
            <w:r w:rsidRPr="002A53EE">
              <w:rPr>
                <w:sz w:val="20"/>
                <w:szCs w:val="22"/>
                <w:lang w:eastAsia="en-US"/>
              </w:rPr>
              <w:t>ТК53/2 до</w:t>
            </w:r>
            <w:r w:rsidRPr="002A53EE">
              <w:rPr>
                <w:spacing w:val="-1"/>
                <w:sz w:val="20"/>
                <w:szCs w:val="22"/>
                <w:lang w:eastAsia="en-US"/>
              </w:rPr>
              <w:t xml:space="preserve"> </w:t>
            </w:r>
            <w:r w:rsidRPr="002A53EE">
              <w:rPr>
                <w:sz w:val="20"/>
                <w:szCs w:val="22"/>
                <w:lang w:eastAsia="en-US"/>
              </w:rPr>
              <w:t>гаражей</w:t>
            </w:r>
          </w:p>
        </w:tc>
      </w:tr>
      <w:tr w:rsidR="002A53EE" w:rsidRPr="002A53EE" w:rsidTr="00485166">
        <w:trPr>
          <w:trHeight w:val="230"/>
        </w:trPr>
        <w:tc>
          <w:tcPr>
            <w:tcW w:w="4851" w:type="dxa"/>
            <w:vAlign w:val="center"/>
          </w:tcPr>
          <w:p w:rsidR="002A53EE" w:rsidRPr="00C35F9B" w:rsidRDefault="002A53EE" w:rsidP="002A53EE">
            <w:pPr>
              <w:jc w:val="center"/>
              <w:rPr>
                <w:sz w:val="20"/>
                <w:szCs w:val="22"/>
                <w:lang w:val="ru-RU" w:eastAsia="en-US"/>
              </w:rPr>
            </w:pPr>
            <w:r w:rsidRPr="00C35F9B">
              <w:rPr>
                <w:sz w:val="20"/>
                <w:szCs w:val="22"/>
                <w:lang w:val="ru-RU" w:eastAsia="en-US"/>
              </w:rPr>
              <w:t>Гаражи</w:t>
            </w:r>
            <w:r w:rsidRPr="00C35F9B">
              <w:rPr>
                <w:spacing w:val="-6"/>
                <w:sz w:val="20"/>
                <w:szCs w:val="22"/>
                <w:lang w:val="ru-RU" w:eastAsia="en-US"/>
              </w:rPr>
              <w:t xml:space="preserve"> </w:t>
            </w:r>
            <w:r w:rsidRPr="00C35F9B">
              <w:rPr>
                <w:sz w:val="20"/>
                <w:szCs w:val="22"/>
                <w:lang w:val="ru-RU" w:eastAsia="en-US"/>
              </w:rPr>
              <w:t>индивидуального</w:t>
            </w:r>
            <w:r w:rsidRPr="00C35F9B">
              <w:rPr>
                <w:spacing w:val="-2"/>
                <w:sz w:val="20"/>
                <w:szCs w:val="22"/>
                <w:lang w:val="ru-RU" w:eastAsia="en-US"/>
              </w:rPr>
              <w:t xml:space="preserve"> </w:t>
            </w:r>
            <w:r w:rsidRPr="00C35F9B">
              <w:rPr>
                <w:sz w:val="20"/>
                <w:szCs w:val="22"/>
                <w:lang w:val="ru-RU" w:eastAsia="en-US"/>
              </w:rPr>
              <w:t>транспорта</w:t>
            </w:r>
            <w:r w:rsidRPr="00C35F9B">
              <w:rPr>
                <w:spacing w:val="-3"/>
                <w:sz w:val="20"/>
                <w:szCs w:val="22"/>
                <w:lang w:val="ru-RU" w:eastAsia="en-US"/>
              </w:rPr>
              <w:t xml:space="preserve"> </w:t>
            </w:r>
            <w:r w:rsidRPr="00C35F9B">
              <w:rPr>
                <w:sz w:val="20"/>
                <w:szCs w:val="22"/>
                <w:lang w:val="ru-RU" w:eastAsia="en-US"/>
              </w:rPr>
              <w:t>на</w:t>
            </w:r>
            <w:r w:rsidRPr="00C35F9B">
              <w:rPr>
                <w:spacing w:val="-3"/>
                <w:sz w:val="20"/>
                <w:szCs w:val="22"/>
                <w:lang w:val="ru-RU" w:eastAsia="en-US"/>
              </w:rPr>
              <w:t xml:space="preserve"> </w:t>
            </w:r>
            <w:r w:rsidRPr="00C35F9B">
              <w:rPr>
                <w:sz w:val="20"/>
                <w:szCs w:val="22"/>
                <w:lang w:val="ru-RU" w:eastAsia="en-US"/>
              </w:rPr>
              <w:t>178</w:t>
            </w:r>
            <w:r w:rsidRPr="00C35F9B">
              <w:rPr>
                <w:spacing w:val="-3"/>
                <w:sz w:val="20"/>
                <w:szCs w:val="22"/>
                <w:lang w:val="ru-RU" w:eastAsia="en-US"/>
              </w:rPr>
              <w:t xml:space="preserve"> </w:t>
            </w:r>
            <w:r w:rsidRPr="00C35F9B">
              <w:rPr>
                <w:sz w:val="20"/>
                <w:szCs w:val="22"/>
                <w:lang w:val="ru-RU" w:eastAsia="en-US"/>
              </w:rPr>
              <w:t>боксов</w:t>
            </w:r>
          </w:p>
        </w:tc>
        <w:tc>
          <w:tcPr>
            <w:tcW w:w="1104" w:type="dxa"/>
            <w:vAlign w:val="center"/>
          </w:tcPr>
          <w:p w:rsidR="002A53EE" w:rsidRPr="002A53EE" w:rsidRDefault="002A53EE" w:rsidP="002A53EE">
            <w:pPr>
              <w:jc w:val="center"/>
              <w:rPr>
                <w:sz w:val="20"/>
                <w:szCs w:val="22"/>
                <w:lang w:eastAsia="en-US"/>
              </w:rPr>
            </w:pPr>
            <w:r w:rsidRPr="002A53EE">
              <w:rPr>
                <w:sz w:val="20"/>
                <w:szCs w:val="22"/>
                <w:lang w:eastAsia="en-US"/>
              </w:rPr>
              <w:t>2026-2033</w:t>
            </w:r>
          </w:p>
        </w:tc>
        <w:tc>
          <w:tcPr>
            <w:tcW w:w="1164" w:type="dxa"/>
            <w:vAlign w:val="center"/>
          </w:tcPr>
          <w:p w:rsidR="002A53EE" w:rsidRPr="002A53EE" w:rsidRDefault="002A53EE" w:rsidP="002A53EE">
            <w:pPr>
              <w:jc w:val="center"/>
              <w:rPr>
                <w:sz w:val="20"/>
                <w:szCs w:val="22"/>
                <w:lang w:eastAsia="en-US"/>
              </w:rPr>
            </w:pPr>
            <w:r w:rsidRPr="002A53EE">
              <w:rPr>
                <w:sz w:val="20"/>
                <w:szCs w:val="22"/>
                <w:lang w:eastAsia="en-US"/>
              </w:rPr>
              <w:t>50</w:t>
            </w:r>
          </w:p>
        </w:tc>
        <w:tc>
          <w:tcPr>
            <w:tcW w:w="688" w:type="dxa"/>
            <w:vAlign w:val="center"/>
          </w:tcPr>
          <w:p w:rsidR="002A53EE" w:rsidRPr="002A53EE" w:rsidRDefault="002A53EE" w:rsidP="002A53EE">
            <w:pPr>
              <w:jc w:val="center"/>
              <w:rPr>
                <w:sz w:val="20"/>
                <w:szCs w:val="22"/>
                <w:lang w:eastAsia="en-US"/>
              </w:rPr>
            </w:pPr>
            <w:r w:rsidRPr="002A53EE">
              <w:rPr>
                <w:sz w:val="20"/>
                <w:szCs w:val="22"/>
                <w:lang w:eastAsia="en-US"/>
              </w:rPr>
              <w:t>125</w:t>
            </w:r>
          </w:p>
        </w:tc>
        <w:tc>
          <w:tcPr>
            <w:tcW w:w="2172" w:type="dxa"/>
            <w:vAlign w:val="center"/>
          </w:tcPr>
          <w:p w:rsidR="002A53EE" w:rsidRPr="002A53EE" w:rsidRDefault="002A53EE" w:rsidP="002A53EE">
            <w:pPr>
              <w:jc w:val="center"/>
              <w:rPr>
                <w:sz w:val="20"/>
                <w:szCs w:val="22"/>
                <w:lang w:eastAsia="en-US"/>
              </w:rPr>
            </w:pPr>
            <w:r w:rsidRPr="002A53EE">
              <w:rPr>
                <w:sz w:val="20"/>
                <w:szCs w:val="22"/>
                <w:lang w:eastAsia="en-US"/>
              </w:rPr>
              <w:t>От</w:t>
            </w:r>
            <w:r w:rsidRPr="002A53EE">
              <w:rPr>
                <w:spacing w:val="-3"/>
                <w:sz w:val="20"/>
                <w:szCs w:val="22"/>
                <w:lang w:eastAsia="en-US"/>
              </w:rPr>
              <w:t xml:space="preserve"> </w:t>
            </w:r>
            <w:r w:rsidRPr="002A53EE">
              <w:rPr>
                <w:sz w:val="20"/>
                <w:szCs w:val="22"/>
                <w:lang w:eastAsia="en-US"/>
              </w:rPr>
              <w:t>ТК53/2 до</w:t>
            </w:r>
            <w:r w:rsidRPr="002A53EE">
              <w:rPr>
                <w:spacing w:val="-1"/>
                <w:sz w:val="20"/>
                <w:szCs w:val="22"/>
                <w:lang w:eastAsia="en-US"/>
              </w:rPr>
              <w:t xml:space="preserve"> </w:t>
            </w:r>
            <w:r w:rsidRPr="002A53EE">
              <w:rPr>
                <w:sz w:val="20"/>
                <w:szCs w:val="22"/>
                <w:lang w:eastAsia="en-US"/>
              </w:rPr>
              <w:t>гаражей</w:t>
            </w:r>
          </w:p>
        </w:tc>
      </w:tr>
      <w:tr w:rsidR="002A53EE" w:rsidRPr="002A53EE" w:rsidTr="00485166">
        <w:trPr>
          <w:trHeight w:val="460"/>
        </w:trPr>
        <w:tc>
          <w:tcPr>
            <w:tcW w:w="4851" w:type="dxa"/>
            <w:vAlign w:val="center"/>
          </w:tcPr>
          <w:p w:rsidR="002A53EE" w:rsidRPr="002A53EE" w:rsidRDefault="002A53EE" w:rsidP="002A53EE">
            <w:pPr>
              <w:jc w:val="center"/>
              <w:rPr>
                <w:sz w:val="20"/>
                <w:szCs w:val="22"/>
                <w:lang w:eastAsia="en-US"/>
              </w:rPr>
            </w:pPr>
            <w:r w:rsidRPr="002A53EE">
              <w:rPr>
                <w:sz w:val="20"/>
                <w:szCs w:val="22"/>
                <w:lang w:eastAsia="en-US"/>
              </w:rPr>
              <w:t>Многоквартирный</w:t>
            </w:r>
            <w:r w:rsidRPr="002A53EE">
              <w:rPr>
                <w:spacing w:val="-6"/>
                <w:sz w:val="20"/>
                <w:szCs w:val="22"/>
                <w:lang w:eastAsia="en-US"/>
              </w:rPr>
              <w:t xml:space="preserve"> </w:t>
            </w:r>
            <w:r w:rsidRPr="002A53EE">
              <w:rPr>
                <w:sz w:val="20"/>
                <w:szCs w:val="22"/>
                <w:lang w:eastAsia="en-US"/>
              </w:rPr>
              <w:t>жилой</w:t>
            </w:r>
            <w:r w:rsidRPr="002A53EE">
              <w:rPr>
                <w:spacing w:val="-5"/>
                <w:sz w:val="20"/>
                <w:szCs w:val="22"/>
                <w:lang w:eastAsia="en-US"/>
              </w:rPr>
              <w:t xml:space="preserve"> </w:t>
            </w:r>
            <w:r w:rsidRPr="002A53EE">
              <w:rPr>
                <w:sz w:val="20"/>
                <w:szCs w:val="22"/>
                <w:lang w:eastAsia="en-US"/>
              </w:rPr>
              <w:t>дом</w:t>
            </w:r>
          </w:p>
        </w:tc>
        <w:tc>
          <w:tcPr>
            <w:tcW w:w="1104" w:type="dxa"/>
            <w:vAlign w:val="center"/>
          </w:tcPr>
          <w:p w:rsidR="002A53EE" w:rsidRPr="002A53EE" w:rsidRDefault="002A53EE" w:rsidP="002A53EE">
            <w:pPr>
              <w:jc w:val="center"/>
              <w:rPr>
                <w:sz w:val="20"/>
                <w:szCs w:val="22"/>
                <w:lang w:eastAsia="en-US"/>
              </w:rPr>
            </w:pPr>
            <w:r w:rsidRPr="002A53EE">
              <w:rPr>
                <w:sz w:val="20"/>
                <w:szCs w:val="22"/>
                <w:lang w:eastAsia="en-US"/>
              </w:rPr>
              <w:t>2026-2033</w:t>
            </w:r>
          </w:p>
        </w:tc>
        <w:tc>
          <w:tcPr>
            <w:tcW w:w="1164" w:type="dxa"/>
            <w:vAlign w:val="center"/>
          </w:tcPr>
          <w:p w:rsidR="002A53EE" w:rsidRPr="002A53EE" w:rsidRDefault="002A53EE" w:rsidP="002A53EE">
            <w:pPr>
              <w:jc w:val="center"/>
              <w:rPr>
                <w:sz w:val="20"/>
                <w:szCs w:val="22"/>
                <w:lang w:eastAsia="en-US"/>
              </w:rPr>
            </w:pPr>
            <w:r w:rsidRPr="002A53EE">
              <w:rPr>
                <w:sz w:val="20"/>
                <w:szCs w:val="22"/>
                <w:lang w:eastAsia="en-US"/>
              </w:rPr>
              <w:t>55</w:t>
            </w:r>
          </w:p>
        </w:tc>
        <w:tc>
          <w:tcPr>
            <w:tcW w:w="688" w:type="dxa"/>
            <w:vAlign w:val="center"/>
          </w:tcPr>
          <w:p w:rsidR="002A53EE" w:rsidRPr="002A53EE" w:rsidRDefault="002A53EE" w:rsidP="002A53EE">
            <w:pPr>
              <w:jc w:val="center"/>
              <w:rPr>
                <w:sz w:val="20"/>
                <w:szCs w:val="22"/>
                <w:lang w:eastAsia="en-US"/>
              </w:rPr>
            </w:pPr>
            <w:r w:rsidRPr="002A53EE">
              <w:rPr>
                <w:sz w:val="20"/>
                <w:szCs w:val="22"/>
                <w:lang w:eastAsia="en-US"/>
              </w:rPr>
              <w:t>40</w:t>
            </w:r>
          </w:p>
        </w:tc>
        <w:tc>
          <w:tcPr>
            <w:tcW w:w="2172" w:type="dxa"/>
            <w:vAlign w:val="center"/>
          </w:tcPr>
          <w:p w:rsidR="002A53EE" w:rsidRPr="00C35F9B" w:rsidRDefault="002A53EE" w:rsidP="002A53EE">
            <w:pPr>
              <w:jc w:val="center"/>
              <w:rPr>
                <w:sz w:val="20"/>
                <w:szCs w:val="22"/>
                <w:lang w:val="ru-RU" w:eastAsia="en-US"/>
              </w:rPr>
            </w:pPr>
            <w:r w:rsidRPr="00C35F9B">
              <w:rPr>
                <w:sz w:val="20"/>
                <w:szCs w:val="22"/>
                <w:lang w:val="ru-RU" w:eastAsia="en-US"/>
              </w:rPr>
              <w:t>От</w:t>
            </w:r>
            <w:r w:rsidRPr="00C35F9B">
              <w:rPr>
                <w:spacing w:val="-2"/>
                <w:sz w:val="20"/>
                <w:szCs w:val="22"/>
                <w:lang w:val="ru-RU" w:eastAsia="en-US"/>
              </w:rPr>
              <w:t xml:space="preserve"> </w:t>
            </w:r>
            <w:r w:rsidRPr="00C35F9B">
              <w:rPr>
                <w:sz w:val="20"/>
                <w:szCs w:val="22"/>
                <w:lang w:val="ru-RU" w:eastAsia="en-US"/>
              </w:rPr>
              <w:t>ТК</w:t>
            </w:r>
            <w:r w:rsidRPr="00C35F9B">
              <w:rPr>
                <w:spacing w:val="-1"/>
                <w:sz w:val="20"/>
                <w:szCs w:val="22"/>
                <w:lang w:val="ru-RU" w:eastAsia="en-US"/>
              </w:rPr>
              <w:t xml:space="preserve"> </w:t>
            </w:r>
            <w:r w:rsidRPr="00C35F9B">
              <w:rPr>
                <w:sz w:val="20"/>
                <w:szCs w:val="22"/>
                <w:lang w:val="ru-RU" w:eastAsia="en-US"/>
              </w:rPr>
              <w:t>56-</w:t>
            </w:r>
            <w:r w:rsidRPr="00C35F9B">
              <w:rPr>
                <w:spacing w:val="-3"/>
                <w:sz w:val="20"/>
                <w:szCs w:val="22"/>
                <w:lang w:val="ru-RU" w:eastAsia="en-US"/>
              </w:rPr>
              <w:t xml:space="preserve"> </w:t>
            </w:r>
            <w:r w:rsidRPr="00C35F9B">
              <w:rPr>
                <w:sz w:val="20"/>
                <w:szCs w:val="22"/>
                <w:lang w:val="ru-RU" w:eastAsia="en-US"/>
              </w:rPr>
              <w:t>до ввода</w:t>
            </w:r>
            <w:r w:rsidRPr="00C35F9B">
              <w:rPr>
                <w:spacing w:val="-2"/>
                <w:sz w:val="20"/>
                <w:szCs w:val="22"/>
                <w:lang w:val="ru-RU" w:eastAsia="en-US"/>
              </w:rPr>
              <w:t xml:space="preserve"> </w:t>
            </w:r>
            <w:proofErr w:type="gramStart"/>
            <w:r w:rsidRPr="00C35F9B">
              <w:rPr>
                <w:sz w:val="20"/>
                <w:szCs w:val="22"/>
                <w:lang w:val="ru-RU" w:eastAsia="en-US"/>
              </w:rPr>
              <w:t>в</w:t>
            </w:r>
            <w:proofErr w:type="gramEnd"/>
          </w:p>
          <w:p w:rsidR="002A53EE" w:rsidRPr="00C35F9B" w:rsidRDefault="002A53EE" w:rsidP="002A53EE">
            <w:pPr>
              <w:jc w:val="center"/>
              <w:rPr>
                <w:sz w:val="20"/>
                <w:szCs w:val="22"/>
                <w:lang w:val="ru-RU" w:eastAsia="en-US"/>
              </w:rPr>
            </w:pPr>
            <w:r w:rsidRPr="00C35F9B">
              <w:rPr>
                <w:sz w:val="20"/>
                <w:szCs w:val="22"/>
                <w:lang w:val="ru-RU" w:eastAsia="en-US"/>
              </w:rPr>
              <w:t>здание</w:t>
            </w:r>
          </w:p>
        </w:tc>
      </w:tr>
    </w:tbl>
    <w:p w:rsidR="002A53EE" w:rsidRPr="002A53EE" w:rsidRDefault="002A53EE" w:rsidP="002A53EE">
      <w:pPr>
        <w:widowControl w:val="0"/>
        <w:autoSpaceDE w:val="0"/>
        <w:autoSpaceDN w:val="0"/>
        <w:spacing w:before="8"/>
        <w:rPr>
          <w:sz w:val="37"/>
          <w:lang w:eastAsia="en-US"/>
        </w:rPr>
      </w:pPr>
    </w:p>
    <w:p w:rsidR="002A53EE" w:rsidRPr="002A53EE" w:rsidRDefault="002A53EE" w:rsidP="002A53EE">
      <w:pPr>
        <w:widowControl w:val="0"/>
        <w:autoSpaceDE w:val="0"/>
        <w:autoSpaceDN w:val="0"/>
        <w:ind w:left="218" w:right="227" w:firstLine="340"/>
        <w:jc w:val="both"/>
        <w:outlineLvl w:val="2"/>
        <w:rPr>
          <w:b/>
          <w:bCs/>
          <w:i/>
          <w:iCs/>
          <w:lang w:eastAsia="en-US"/>
        </w:rPr>
      </w:pPr>
      <w:bookmarkStart w:id="153" w:name="_bookmark138"/>
      <w:bookmarkEnd w:id="153"/>
      <w:r w:rsidRPr="002A53EE">
        <w:rPr>
          <w:b/>
          <w:bCs/>
          <w:i/>
          <w:iCs/>
          <w:lang w:eastAsia="en-US"/>
        </w:rPr>
        <w:t>в) предложения</w:t>
      </w:r>
      <w:r w:rsidRPr="002A53EE">
        <w:rPr>
          <w:b/>
          <w:bCs/>
          <w:i/>
          <w:iCs/>
          <w:spacing w:val="1"/>
          <w:lang w:eastAsia="en-US"/>
        </w:rPr>
        <w:t xml:space="preserve"> </w:t>
      </w:r>
      <w:r w:rsidRPr="002A53EE">
        <w:rPr>
          <w:b/>
          <w:bCs/>
          <w:i/>
          <w:iCs/>
          <w:lang w:eastAsia="en-US"/>
        </w:rPr>
        <w:t>по</w:t>
      </w:r>
      <w:r w:rsidRPr="002A53EE">
        <w:rPr>
          <w:b/>
          <w:bCs/>
          <w:i/>
          <w:iCs/>
          <w:spacing w:val="1"/>
          <w:lang w:eastAsia="en-US"/>
        </w:rPr>
        <w:t xml:space="preserve"> </w:t>
      </w:r>
      <w:r w:rsidRPr="002A53EE">
        <w:rPr>
          <w:b/>
          <w:bCs/>
          <w:i/>
          <w:iCs/>
          <w:lang w:eastAsia="en-US"/>
        </w:rPr>
        <w:t>строительству</w:t>
      </w:r>
      <w:r w:rsidRPr="002A53EE">
        <w:rPr>
          <w:b/>
          <w:bCs/>
          <w:i/>
          <w:iCs/>
          <w:spacing w:val="1"/>
          <w:lang w:eastAsia="en-US"/>
        </w:rPr>
        <w:t xml:space="preserve"> </w:t>
      </w:r>
      <w:r w:rsidRPr="002A53EE">
        <w:rPr>
          <w:b/>
          <w:bCs/>
          <w:i/>
          <w:iCs/>
          <w:lang w:eastAsia="en-US"/>
        </w:rPr>
        <w:t>тепловых</w:t>
      </w:r>
      <w:r w:rsidRPr="002A53EE">
        <w:rPr>
          <w:b/>
          <w:bCs/>
          <w:i/>
          <w:iCs/>
          <w:spacing w:val="1"/>
          <w:lang w:eastAsia="en-US"/>
        </w:rPr>
        <w:t xml:space="preserve"> </w:t>
      </w:r>
      <w:r w:rsidRPr="002A53EE">
        <w:rPr>
          <w:b/>
          <w:bCs/>
          <w:i/>
          <w:iCs/>
          <w:lang w:eastAsia="en-US"/>
        </w:rPr>
        <w:t>сетей,</w:t>
      </w:r>
      <w:r w:rsidRPr="002A53EE">
        <w:rPr>
          <w:b/>
          <w:bCs/>
          <w:i/>
          <w:iCs/>
          <w:spacing w:val="1"/>
          <w:lang w:eastAsia="en-US"/>
        </w:rPr>
        <w:t xml:space="preserve"> </w:t>
      </w:r>
      <w:r w:rsidRPr="002A53EE">
        <w:rPr>
          <w:b/>
          <w:bCs/>
          <w:i/>
          <w:iCs/>
          <w:lang w:eastAsia="en-US"/>
        </w:rPr>
        <w:t>обеспечивающих</w:t>
      </w:r>
      <w:r w:rsidRPr="002A53EE">
        <w:rPr>
          <w:b/>
          <w:bCs/>
          <w:i/>
          <w:iCs/>
          <w:spacing w:val="1"/>
          <w:lang w:eastAsia="en-US"/>
        </w:rPr>
        <w:t xml:space="preserve"> </w:t>
      </w:r>
      <w:r w:rsidRPr="002A53EE">
        <w:rPr>
          <w:b/>
          <w:bCs/>
          <w:i/>
          <w:iCs/>
          <w:lang w:eastAsia="en-US"/>
        </w:rPr>
        <w:t>условия,</w:t>
      </w:r>
      <w:r w:rsidRPr="002A53EE">
        <w:rPr>
          <w:b/>
          <w:bCs/>
          <w:i/>
          <w:iCs/>
          <w:spacing w:val="1"/>
          <w:lang w:eastAsia="en-US"/>
        </w:rPr>
        <w:t xml:space="preserve"> </w:t>
      </w:r>
      <w:r w:rsidRPr="002A53EE">
        <w:rPr>
          <w:b/>
          <w:bCs/>
          <w:i/>
          <w:iCs/>
          <w:lang w:eastAsia="en-US"/>
        </w:rPr>
        <w:t>при</w:t>
      </w:r>
      <w:r w:rsidRPr="002A53EE">
        <w:rPr>
          <w:b/>
          <w:bCs/>
          <w:i/>
          <w:iCs/>
          <w:spacing w:val="1"/>
          <w:lang w:eastAsia="en-US"/>
        </w:rPr>
        <w:t xml:space="preserve"> </w:t>
      </w:r>
      <w:r w:rsidRPr="002A53EE">
        <w:rPr>
          <w:b/>
          <w:bCs/>
          <w:i/>
          <w:iCs/>
          <w:lang w:eastAsia="en-US"/>
        </w:rPr>
        <w:t>наличии которых существует</w:t>
      </w:r>
      <w:r w:rsidRPr="002A53EE">
        <w:rPr>
          <w:b/>
          <w:bCs/>
          <w:i/>
          <w:iCs/>
          <w:spacing w:val="60"/>
          <w:lang w:eastAsia="en-US"/>
        </w:rPr>
        <w:t xml:space="preserve"> </w:t>
      </w:r>
      <w:r w:rsidRPr="002A53EE">
        <w:rPr>
          <w:b/>
          <w:bCs/>
          <w:i/>
          <w:iCs/>
          <w:lang w:eastAsia="en-US"/>
        </w:rPr>
        <w:t>возможность поставок тепловой энергии потребителям</w:t>
      </w:r>
      <w:r w:rsidRPr="002A53EE">
        <w:rPr>
          <w:b/>
          <w:bCs/>
          <w:i/>
          <w:iCs/>
          <w:spacing w:val="1"/>
          <w:lang w:eastAsia="en-US"/>
        </w:rPr>
        <w:t xml:space="preserve"> </w:t>
      </w:r>
      <w:r w:rsidRPr="002A53EE">
        <w:rPr>
          <w:b/>
          <w:bCs/>
          <w:i/>
          <w:iCs/>
          <w:lang w:eastAsia="en-US"/>
        </w:rPr>
        <w:t>от</w:t>
      </w:r>
      <w:r w:rsidRPr="002A53EE">
        <w:rPr>
          <w:b/>
          <w:bCs/>
          <w:i/>
          <w:iCs/>
          <w:spacing w:val="1"/>
          <w:lang w:eastAsia="en-US"/>
        </w:rPr>
        <w:t xml:space="preserve"> </w:t>
      </w:r>
      <w:r w:rsidRPr="002A53EE">
        <w:rPr>
          <w:b/>
          <w:bCs/>
          <w:i/>
          <w:iCs/>
          <w:lang w:eastAsia="en-US"/>
        </w:rPr>
        <w:t>различных</w:t>
      </w:r>
      <w:r w:rsidRPr="002A53EE">
        <w:rPr>
          <w:b/>
          <w:bCs/>
          <w:i/>
          <w:iCs/>
          <w:spacing w:val="1"/>
          <w:lang w:eastAsia="en-US"/>
        </w:rPr>
        <w:t xml:space="preserve"> </w:t>
      </w:r>
      <w:r w:rsidRPr="002A53EE">
        <w:rPr>
          <w:b/>
          <w:bCs/>
          <w:i/>
          <w:iCs/>
          <w:lang w:eastAsia="en-US"/>
        </w:rPr>
        <w:t>источников</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при</w:t>
      </w:r>
      <w:r w:rsidRPr="002A53EE">
        <w:rPr>
          <w:b/>
          <w:bCs/>
          <w:i/>
          <w:iCs/>
          <w:spacing w:val="1"/>
          <w:lang w:eastAsia="en-US"/>
        </w:rPr>
        <w:t xml:space="preserve"> </w:t>
      </w:r>
      <w:r w:rsidRPr="002A53EE">
        <w:rPr>
          <w:b/>
          <w:bCs/>
          <w:i/>
          <w:iCs/>
          <w:lang w:eastAsia="en-US"/>
        </w:rPr>
        <w:t>сохранении</w:t>
      </w:r>
      <w:r w:rsidRPr="002A53EE">
        <w:rPr>
          <w:b/>
          <w:bCs/>
          <w:i/>
          <w:iCs/>
          <w:spacing w:val="61"/>
          <w:lang w:eastAsia="en-US"/>
        </w:rPr>
        <w:t xml:space="preserve"> </w:t>
      </w:r>
      <w:r w:rsidRPr="002A53EE">
        <w:rPr>
          <w:b/>
          <w:bCs/>
          <w:i/>
          <w:iCs/>
          <w:lang w:eastAsia="en-US"/>
        </w:rPr>
        <w:t>надежности</w:t>
      </w:r>
      <w:r w:rsidRPr="002A53EE">
        <w:rPr>
          <w:b/>
          <w:bCs/>
          <w:i/>
          <w:iCs/>
          <w:spacing w:val="1"/>
          <w:lang w:eastAsia="en-US"/>
        </w:rPr>
        <w:t xml:space="preserve"> </w:t>
      </w:r>
      <w:r w:rsidRPr="002A53EE">
        <w:rPr>
          <w:b/>
          <w:bCs/>
          <w:i/>
          <w:iCs/>
          <w:lang w:eastAsia="en-US"/>
        </w:rPr>
        <w:t>теплоснабжения</w:t>
      </w:r>
    </w:p>
    <w:p w:rsidR="002A53EE" w:rsidRPr="002A53EE" w:rsidRDefault="002A53EE" w:rsidP="002A53EE">
      <w:pPr>
        <w:widowControl w:val="0"/>
        <w:autoSpaceDE w:val="0"/>
        <w:autoSpaceDN w:val="0"/>
        <w:spacing w:before="118" w:line="276" w:lineRule="auto"/>
        <w:ind w:left="218" w:right="226" w:firstLine="566"/>
        <w:jc w:val="both"/>
        <w:rPr>
          <w:lang w:eastAsia="en-US"/>
        </w:rPr>
      </w:pPr>
      <w:r w:rsidRPr="002A53EE">
        <w:rPr>
          <w:lang w:eastAsia="en-US"/>
        </w:rPr>
        <w:t>На</w:t>
      </w:r>
      <w:r w:rsidRPr="002A53EE">
        <w:rPr>
          <w:spacing w:val="1"/>
          <w:lang w:eastAsia="en-US"/>
        </w:rPr>
        <w:t xml:space="preserve"> </w:t>
      </w:r>
      <w:r w:rsidRPr="002A53EE">
        <w:rPr>
          <w:lang w:eastAsia="en-US"/>
        </w:rPr>
        <w:t>территории</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proofErr w:type="gramStart"/>
      <w:r w:rsidRPr="002A53EE">
        <w:rPr>
          <w:lang w:eastAsia="en-US"/>
        </w:rPr>
        <w:t>Светлый</w:t>
      </w:r>
      <w:proofErr w:type="gramEnd"/>
      <w:r w:rsidRPr="002A53EE">
        <w:rPr>
          <w:spacing w:val="1"/>
          <w:lang w:eastAsia="en-US"/>
        </w:rPr>
        <w:t xml:space="preserve"> </w:t>
      </w:r>
      <w:r w:rsidRPr="002A53EE">
        <w:rPr>
          <w:lang w:eastAsia="en-US"/>
        </w:rPr>
        <w:t>условия,</w:t>
      </w:r>
      <w:r w:rsidRPr="002A53EE">
        <w:rPr>
          <w:spacing w:val="1"/>
          <w:lang w:eastAsia="en-US"/>
        </w:rPr>
        <w:t xml:space="preserve"> </w:t>
      </w:r>
      <w:r w:rsidRPr="002A53EE">
        <w:rPr>
          <w:lang w:eastAsia="en-US"/>
        </w:rPr>
        <w:t>при</w:t>
      </w:r>
      <w:r w:rsidRPr="002A53EE">
        <w:rPr>
          <w:spacing w:val="1"/>
          <w:lang w:eastAsia="en-US"/>
        </w:rPr>
        <w:t xml:space="preserve"> </w:t>
      </w:r>
      <w:r w:rsidRPr="002A53EE">
        <w:rPr>
          <w:lang w:eastAsia="en-US"/>
        </w:rPr>
        <w:t>которых</w:t>
      </w:r>
      <w:r w:rsidRPr="002A53EE">
        <w:rPr>
          <w:spacing w:val="1"/>
          <w:lang w:eastAsia="en-US"/>
        </w:rPr>
        <w:t xml:space="preserve"> </w:t>
      </w:r>
      <w:r w:rsidRPr="002A53EE">
        <w:rPr>
          <w:lang w:eastAsia="en-US"/>
        </w:rPr>
        <w:t>существует</w:t>
      </w:r>
      <w:r w:rsidRPr="002A53EE">
        <w:rPr>
          <w:spacing w:val="1"/>
          <w:lang w:eastAsia="en-US"/>
        </w:rPr>
        <w:t xml:space="preserve"> </w:t>
      </w:r>
      <w:r w:rsidRPr="002A53EE">
        <w:rPr>
          <w:lang w:eastAsia="en-US"/>
        </w:rPr>
        <w:t>возможность</w:t>
      </w:r>
      <w:r w:rsidRPr="002A53EE">
        <w:rPr>
          <w:spacing w:val="1"/>
          <w:lang w:eastAsia="en-US"/>
        </w:rPr>
        <w:t xml:space="preserve"> </w:t>
      </w:r>
      <w:r w:rsidRPr="002A53EE">
        <w:rPr>
          <w:lang w:eastAsia="en-US"/>
        </w:rPr>
        <w:t>поставок</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потребителям</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различных</w:t>
      </w:r>
      <w:r w:rsidRPr="002A53EE">
        <w:rPr>
          <w:spacing w:val="1"/>
          <w:lang w:eastAsia="en-US"/>
        </w:rPr>
        <w:t xml:space="preserve"> </w:t>
      </w:r>
      <w:r w:rsidRPr="002A53EE">
        <w:rPr>
          <w:lang w:eastAsia="en-US"/>
        </w:rPr>
        <w:t>источников</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3"/>
          <w:lang w:eastAsia="en-US"/>
        </w:rPr>
        <w:t xml:space="preserve"> </w:t>
      </w:r>
      <w:r w:rsidRPr="002A53EE">
        <w:rPr>
          <w:lang w:eastAsia="en-US"/>
        </w:rPr>
        <w:t>при сохранении</w:t>
      </w:r>
      <w:r w:rsidRPr="002A53EE">
        <w:rPr>
          <w:spacing w:val="-1"/>
          <w:lang w:eastAsia="en-US"/>
        </w:rPr>
        <w:t xml:space="preserve"> </w:t>
      </w:r>
      <w:r w:rsidRPr="002A53EE">
        <w:rPr>
          <w:lang w:eastAsia="en-US"/>
        </w:rPr>
        <w:t>надежности теплоснабжения,</w:t>
      </w:r>
      <w:r w:rsidRPr="002A53EE">
        <w:rPr>
          <w:spacing w:val="-1"/>
          <w:lang w:eastAsia="en-US"/>
        </w:rPr>
        <w:t xml:space="preserve"> </w:t>
      </w:r>
      <w:r w:rsidRPr="002A53EE">
        <w:rPr>
          <w:lang w:eastAsia="en-US"/>
        </w:rPr>
        <w:t>отсутствуют.</w:t>
      </w:r>
    </w:p>
    <w:p w:rsidR="002A53EE" w:rsidRPr="002A53EE" w:rsidRDefault="002A53EE" w:rsidP="002A53EE">
      <w:pPr>
        <w:widowControl w:val="0"/>
        <w:autoSpaceDE w:val="0"/>
        <w:autoSpaceDN w:val="0"/>
        <w:spacing w:before="123"/>
        <w:ind w:left="218" w:right="228" w:firstLine="340"/>
        <w:jc w:val="both"/>
        <w:outlineLvl w:val="2"/>
        <w:rPr>
          <w:b/>
          <w:bCs/>
          <w:i/>
          <w:iCs/>
          <w:lang w:eastAsia="en-US"/>
        </w:rPr>
      </w:pPr>
      <w:bookmarkStart w:id="154" w:name="_bookmark139"/>
      <w:bookmarkEnd w:id="154"/>
      <w:r w:rsidRPr="002A53EE">
        <w:rPr>
          <w:b/>
          <w:bCs/>
          <w:i/>
          <w:iCs/>
          <w:lang w:eastAsia="en-US"/>
        </w:rPr>
        <w:t>г) предложения</w:t>
      </w:r>
      <w:r w:rsidRPr="002A53EE">
        <w:rPr>
          <w:b/>
          <w:bCs/>
          <w:i/>
          <w:iCs/>
          <w:spacing w:val="1"/>
          <w:lang w:eastAsia="en-US"/>
        </w:rPr>
        <w:t xml:space="preserve"> </w:t>
      </w:r>
      <w:r w:rsidRPr="002A53EE">
        <w:rPr>
          <w:b/>
          <w:bCs/>
          <w:i/>
          <w:iCs/>
          <w:lang w:eastAsia="en-US"/>
        </w:rPr>
        <w:t>по</w:t>
      </w:r>
      <w:r w:rsidRPr="002A53EE">
        <w:rPr>
          <w:b/>
          <w:bCs/>
          <w:i/>
          <w:iCs/>
          <w:spacing w:val="1"/>
          <w:lang w:eastAsia="en-US"/>
        </w:rPr>
        <w:t xml:space="preserve"> </w:t>
      </w:r>
      <w:r w:rsidRPr="002A53EE">
        <w:rPr>
          <w:b/>
          <w:bCs/>
          <w:i/>
          <w:iCs/>
          <w:lang w:eastAsia="en-US"/>
        </w:rPr>
        <w:t>строительству,</w:t>
      </w:r>
      <w:r w:rsidRPr="002A53EE">
        <w:rPr>
          <w:b/>
          <w:bCs/>
          <w:i/>
          <w:iCs/>
          <w:spacing w:val="1"/>
          <w:lang w:eastAsia="en-US"/>
        </w:rPr>
        <w:t xml:space="preserve"> </w:t>
      </w:r>
      <w:r w:rsidRPr="002A53EE">
        <w:rPr>
          <w:b/>
          <w:bCs/>
          <w:i/>
          <w:iCs/>
          <w:lang w:eastAsia="en-US"/>
        </w:rPr>
        <w:t>реконструкции</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(или)</w:t>
      </w:r>
      <w:r w:rsidRPr="002A53EE">
        <w:rPr>
          <w:b/>
          <w:bCs/>
          <w:i/>
          <w:iCs/>
          <w:spacing w:val="1"/>
          <w:lang w:eastAsia="en-US"/>
        </w:rPr>
        <w:t xml:space="preserve"> </w:t>
      </w:r>
      <w:r w:rsidRPr="002A53EE">
        <w:rPr>
          <w:b/>
          <w:bCs/>
          <w:i/>
          <w:iCs/>
          <w:lang w:eastAsia="en-US"/>
        </w:rPr>
        <w:t>модернизации</w:t>
      </w:r>
      <w:r w:rsidRPr="002A53EE">
        <w:rPr>
          <w:b/>
          <w:bCs/>
          <w:i/>
          <w:iCs/>
          <w:spacing w:val="1"/>
          <w:lang w:eastAsia="en-US"/>
        </w:rPr>
        <w:t xml:space="preserve"> </w:t>
      </w:r>
      <w:r w:rsidRPr="002A53EE">
        <w:rPr>
          <w:b/>
          <w:bCs/>
          <w:i/>
          <w:iCs/>
          <w:lang w:eastAsia="en-US"/>
        </w:rPr>
        <w:t>тепловых</w:t>
      </w:r>
      <w:r w:rsidRPr="002A53EE">
        <w:rPr>
          <w:b/>
          <w:bCs/>
          <w:i/>
          <w:iCs/>
          <w:spacing w:val="1"/>
          <w:lang w:eastAsia="en-US"/>
        </w:rPr>
        <w:t xml:space="preserve"> </w:t>
      </w:r>
      <w:r w:rsidRPr="002A53EE">
        <w:rPr>
          <w:b/>
          <w:bCs/>
          <w:i/>
          <w:iCs/>
          <w:lang w:eastAsia="en-US"/>
        </w:rPr>
        <w:t>сетей</w:t>
      </w:r>
      <w:r w:rsidRPr="002A53EE">
        <w:rPr>
          <w:b/>
          <w:bCs/>
          <w:i/>
          <w:iCs/>
          <w:spacing w:val="1"/>
          <w:lang w:eastAsia="en-US"/>
        </w:rPr>
        <w:t xml:space="preserve"> </w:t>
      </w:r>
      <w:r w:rsidRPr="002A53EE">
        <w:rPr>
          <w:b/>
          <w:bCs/>
          <w:i/>
          <w:iCs/>
          <w:lang w:eastAsia="en-US"/>
        </w:rPr>
        <w:t>для</w:t>
      </w:r>
      <w:r w:rsidRPr="002A53EE">
        <w:rPr>
          <w:b/>
          <w:bCs/>
          <w:i/>
          <w:iCs/>
          <w:spacing w:val="1"/>
          <w:lang w:eastAsia="en-US"/>
        </w:rPr>
        <w:t xml:space="preserve"> </w:t>
      </w:r>
      <w:r w:rsidRPr="002A53EE">
        <w:rPr>
          <w:b/>
          <w:bCs/>
          <w:i/>
          <w:iCs/>
          <w:lang w:eastAsia="en-US"/>
        </w:rPr>
        <w:t>повышения</w:t>
      </w:r>
      <w:r w:rsidRPr="002A53EE">
        <w:rPr>
          <w:b/>
          <w:bCs/>
          <w:i/>
          <w:iCs/>
          <w:spacing w:val="1"/>
          <w:lang w:eastAsia="en-US"/>
        </w:rPr>
        <w:t xml:space="preserve"> </w:t>
      </w:r>
      <w:r w:rsidRPr="002A53EE">
        <w:rPr>
          <w:b/>
          <w:bCs/>
          <w:i/>
          <w:iCs/>
          <w:lang w:eastAsia="en-US"/>
        </w:rPr>
        <w:t>эффективности функционирования</w:t>
      </w:r>
      <w:r w:rsidRPr="002A53EE">
        <w:rPr>
          <w:b/>
          <w:bCs/>
          <w:i/>
          <w:iCs/>
          <w:spacing w:val="1"/>
          <w:lang w:eastAsia="en-US"/>
        </w:rPr>
        <w:t xml:space="preserve"> </w:t>
      </w:r>
      <w:r w:rsidRPr="002A53EE">
        <w:rPr>
          <w:b/>
          <w:bCs/>
          <w:i/>
          <w:iCs/>
          <w:lang w:eastAsia="en-US"/>
        </w:rPr>
        <w:t>системы</w:t>
      </w:r>
      <w:r w:rsidRPr="002A53EE">
        <w:rPr>
          <w:b/>
          <w:bCs/>
          <w:i/>
          <w:iCs/>
          <w:spacing w:val="1"/>
          <w:lang w:eastAsia="en-US"/>
        </w:rPr>
        <w:t xml:space="preserve"> </w:t>
      </w:r>
      <w:r w:rsidRPr="002A53EE">
        <w:rPr>
          <w:b/>
          <w:bCs/>
          <w:i/>
          <w:iCs/>
          <w:lang w:eastAsia="en-US"/>
        </w:rPr>
        <w:t>теплоснабжения,</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том</w:t>
      </w:r>
      <w:r w:rsidRPr="002A53EE">
        <w:rPr>
          <w:b/>
          <w:bCs/>
          <w:i/>
          <w:iCs/>
          <w:spacing w:val="1"/>
          <w:lang w:eastAsia="en-US"/>
        </w:rPr>
        <w:t xml:space="preserve"> </w:t>
      </w:r>
      <w:r w:rsidRPr="002A53EE">
        <w:rPr>
          <w:b/>
          <w:bCs/>
          <w:i/>
          <w:iCs/>
          <w:lang w:eastAsia="en-US"/>
        </w:rPr>
        <w:t>числе</w:t>
      </w:r>
      <w:r w:rsidRPr="002A53EE">
        <w:rPr>
          <w:b/>
          <w:bCs/>
          <w:i/>
          <w:iCs/>
          <w:spacing w:val="1"/>
          <w:lang w:eastAsia="en-US"/>
        </w:rPr>
        <w:t xml:space="preserve"> </w:t>
      </w:r>
      <w:r w:rsidRPr="002A53EE">
        <w:rPr>
          <w:b/>
          <w:bCs/>
          <w:i/>
          <w:iCs/>
          <w:lang w:eastAsia="en-US"/>
        </w:rPr>
        <w:t>за</w:t>
      </w:r>
      <w:r w:rsidRPr="002A53EE">
        <w:rPr>
          <w:b/>
          <w:bCs/>
          <w:i/>
          <w:iCs/>
          <w:spacing w:val="1"/>
          <w:lang w:eastAsia="en-US"/>
        </w:rPr>
        <w:t xml:space="preserve"> </w:t>
      </w:r>
      <w:r w:rsidRPr="002A53EE">
        <w:rPr>
          <w:b/>
          <w:bCs/>
          <w:i/>
          <w:iCs/>
          <w:lang w:eastAsia="en-US"/>
        </w:rPr>
        <w:t>счет</w:t>
      </w:r>
      <w:r w:rsidRPr="002A53EE">
        <w:rPr>
          <w:b/>
          <w:bCs/>
          <w:i/>
          <w:iCs/>
          <w:spacing w:val="1"/>
          <w:lang w:eastAsia="en-US"/>
        </w:rPr>
        <w:t xml:space="preserve"> </w:t>
      </w:r>
      <w:r w:rsidRPr="002A53EE">
        <w:rPr>
          <w:b/>
          <w:bCs/>
          <w:i/>
          <w:iCs/>
          <w:lang w:eastAsia="en-US"/>
        </w:rPr>
        <w:t>перевода</w:t>
      </w:r>
      <w:r w:rsidRPr="002A53EE">
        <w:rPr>
          <w:b/>
          <w:bCs/>
          <w:i/>
          <w:iCs/>
          <w:spacing w:val="1"/>
          <w:lang w:eastAsia="en-US"/>
        </w:rPr>
        <w:t xml:space="preserve"> </w:t>
      </w:r>
      <w:r w:rsidRPr="002A53EE">
        <w:rPr>
          <w:b/>
          <w:bCs/>
          <w:i/>
          <w:iCs/>
          <w:lang w:eastAsia="en-US"/>
        </w:rPr>
        <w:t>котельных</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пиковый</w:t>
      </w:r>
      <w:r w:rsidRPr="002A53EE">
        <w:rPr>
          <w:b/>
          <w:bCs/>
          <w:i/>
          <w:iCs/>
          <w:spacing w:val="1"/>
          <w:lang w:eastAsia="en-US"/>
        </w:rPr>
        <w:t xml:space="preserve"> </w:t>
      </w:r>
      <w:r w:rsidRPr="002A53EE">
        <w:rPr>
          <w:b/>
          <w:bCs/>
          <w:i/>
          <w:iCs/>
          <w:lang w:eastAsia="en-US"/>
        </w:rPr>
        <w:t>режим</w:t>
      </w:r>
      <w:r w:rsidRPr="002A53EE">
        <w:rPr>
          <w:b/>
          <w:bCs/>
          <w:i/>
          <w:iCs/>
          <w:spacing w:val="1"/>
          <w:lang w:eastAsia="en-US"/>
        </w:rPr>
        <w:t xml:space="preserve"> </w:t>
      </w:r>
      <w:r w:rsidRPr="002A53EE">
        <w:rPr>
          <w:b/>
          <w:bCs/>
          <w:i/>
          <w:iCs/>
          <w:lang w:eastAsia="en-US"/>
        </w:rPr>
        <w:t>работы</w:t>
      </w:r>
      <w:r w:rsidRPr="002A53EE">
        <w:rPr>
          <w:b/>
          <w:bCs/>
          <w:i/>
          <w:iCs/>
          <w:spacing w:val="1"/>
          <w:lang w:eastAsia="en-US"/>
        </w:rPr>
        <w:t xml:space="preserve"> </w:t>
      </w:r>
      <w:r w:rsidRPr="002A53EE">
        <w:rPr>
          <w:b/>
          <w:bCs/>
          <w:i/>
          <w:iCs/>
          <w:lang w:eastAsia="en-US"/>
        </w:rPr>
        <w:t>или</w:t>
      </w:r>
      <w:r w:rsidRPr="002A53EE">
        <w:rPr>
          <w:b/>
          <w:bCs/>
          <w:i/>
          <w:iCs/>
          <w:spacing w:val="1"/>
          <w:lang w:eastAsia="en-US"/>
        </w:rPr>
        <w:t xml:space="preserve"> </w:t>
      </w:r>
      <w:r w:rsidRPr="002A53EE">
        <w:rPr>
          <w:b/>
          <w:bCs/>
          <w:i/>
          <w:iCs/>
          <w:lang w:eastAsia="en-US"/>
        </w:rPr>
        <w:t>ликвидации</w:t>
      </w:r>
      <w:r w:rsidRPr="002A53EE">
        <w:rPr>
          <w:b/>
          <w:bCs/>
          <w:i/>
          <w:iCs/>
          <w:spacing w:val="1"/>
          <w:lang w:eastAsia="en-US"/>
        </w:rPr>
        <w:t xml:space="preserve"> </w:t>
      </w:r>
      <w:r w:rsidRPr="002A53EE">
        <w:rPr>
          <w:b/>
          <w:bCs/>
          <w:i/>
          <w:iCs/>
          <w:lang w:eastAsia="en-US"/>
        </w:rPr>
        <w:t>котельных</w:t>
      </w:r>
    </w:p>
    <w:p w:rsidR="002A53EE" w:rsidRPr="002A53EE" w:rsidRDefault="002A53EE" w:rsidP="002A53EE">
      <w:pPr>
        <w:widowControl w:val="0"/>
        <w:autoSpaceDE w:val="0"/>
        <w:autoSpaceDN w:val="0"/>
        <w:spacing w:before="118" w:line="276" w:lineRule="auto"/>
        <w:ind w:left="218" w:right="231" w:firstLine="566"/>
        <w:jc w:val="both"/>
        <w:rPr>
          <w:lang w:eastAsia="en-US"/>
        </w:rPr>
      </w:pPr>
      <w:r w:rsidRPr="002A53EE">
        <w:rPr>
          <w:lang w:eastAsia="en-US"/>
        </w:rPr>
        <w:t>Новое строительство или реконструкция тепловых сетей для повышения эффективности</w:t>
      </w:r>
      <w:r w:rsidRPr="002A53EE">
        <w:rPr>
          <w:spacing w:val="1"/>
          <w:lang w:eastAsia="en-US"/>
        </w:rPr>
        <w:t xml:space="preserve"> </w:t>
      </w:r>
      <w:r w:rsidRPr="002A53EE">
        <w:rPr>
          <w:lang w:eastAsia="en-US"/>
        </w:rPr>
        <w:t>функционирования</w:t>
      </w:r>
      <w:r w:rsidRPr="002A53EE">
        <w:rPr>
          <w:spacing w:val="26"/>
          <w:lang w:eastAsia="en-US"/>
        </w:rPr>
        <w:t xml:space="preserve"> </w:t>
      </w:r>
      <w:r w:rsidRPr="002A53EE">
        <w:rPr>
          <w:lang w:eastAsia="en-US"/>
        </w:rPr>
        <w:t>системы</w:t>
      </w:r>
      <w:r w:rsidRPr="002A53EE">
        <w:rPr>
          <w:spacing w:val="26"/>
          <w:lang w:eastAsia="en-US"/>
        </w:rPr>
        <w:t xml:space="preserve"> </w:t>
      </w:r>
      <w:r w:rsidRPr="002A53EE">
        <w:rPr>
          <w:lang w:eastAsia="en-US"/>
        </w:rPr>
        <w:t>теплоснабжения,</w:t>
      </w:r>
      <w:r w:rsidRPr="002A53EE">
        <w:rPr>
          <w:spacing w:val="26"/>
          <w:lang w:eastAsia="en-US"/>
        </w:rPr>
        <w:t xml:space="preserve"> </w:t>
      </w:r>
      <w:r w:rsidRPr="002A53EE">
        <w:rPr>
          <w:lang w:eastAsia="en-US"/>
        </w:rPr>
        <w:t>в</w:t>
      </w:r>
      <w:r w:rsidRPr="002A53EE">
        <w:rPr>
          <w:spacing w:val="26"/>
          <w:lang w:eastAsia="en-US"/>
        </w:rPr>
        <w:t xml:space="preserve"> </w:t>
      </w:r>
      <w:r w:rsidRPr="002A53EE">
        <w:rPr>
          <w:lang w:eastAsia="en-US"/>
        </w:rPr>
        <w:t>том</w:t>
      </w:r>
      <w:r w:rsidRPr="002A53EE">
        <w:rPr>
          <w:spacing w:val="25"/>
          <w:lang w:eastAsia="en-US"/>
        </w:rPr>
        <w:t xml:space="preserve"> </w:t>
      </w:r>
      <w:r w:rsidRPr="002A53EE">
        <w:rPr>
          <w:lang w:eastAsia="en-US"/>
        </w:rPr>
        <w:t>числе</w:t>
      </w:r>
      <w:r w:rsidRPr="002A53EE">
        <w:rPr>
          <w:spacing w:val="25"/>
          <w:lang w:eastAsia="en-US"/>
        </w:rPr>
        <w:t xml:space="preserve"> </w:t>
      </w:r>
      <w:r w:rsidRPr="002A53EE">
        <w:rPr>
          <w:lang w:eastAsia="en-US"/>
        </w:rPr>
        <w:t>за</w:t>
      </w:r>
      <w:r w:rsidRPr="002A53EE">
        <w:rPr>
          <w:spacing w:val="28"/>
          <w:lang w:eastAsia="en-US"/>
        </w:rPr>
        <w:t xml:space="preserve"> </w:t>
      </w:r>
      <w:r w:rsidRPr="002A53EE">
        <w:rPr>
          <w:lang w:eastAsia="en-US"/>
        </w:rPr>
        <w:t>счет</w:t>
      </w:r>
      <w:r w:rsidRPr="002A53EE">
        <w:rPr>
          <w:spacing w:val="27"/>
          <w:lang w:eastAsia="en-US"/>
        </w:rPr>
        <w:t xml:space="preserve"> </w:t>
      </w:r>
      <w:r w:rsidRPr="002A53EE">
        <w:rPr>
          <w:lang w:eastAsia="en-US"/>
        </w:rPr>
        <w:t>перевода</w:t>
      </w:r>
      <w:r w:rsidRPr="002A53EE">
        <w:rPr>
          <w:spacing w:val="25"/>
          <w:lang w:eastAsia="en-US"/>
        </w:rPr>
        <w:t xml:space="preserve"> </w:t>
      </w:r>
      <w:r w:rsidRPr="002A53EE">
        <w:rPr>
          <w:lang w:eastAsia="en-US"/>
        </w:rPr>
        <w:t>котельных</w:t>
      </w:r>
      <w:r w:rsidRPr="002A53EE">
        <w:rPr>
          <w:spacing w:val="28"/>
          <w:lang w:eastAsia="en-US"/>
        </w:rPr>
        <w:t xml:space="preserve"> </w:t>
      </w:r>
      <w:r w:rsidRPr="002A53EE">
        <w:rPr>
          <w:lang w:eastAsia="en-US"/>
        </w:rPr>
        <w:t>в «пиковый»</w:t>
      </w:r>
      <w:r w:rsidRPr="002A53EE">
        <w:rPr>
          <w:spacing w:val="-8"/>
          <w:lang w:eastAsia="en-US"/>
        </w:rPr>
        <w:t xml:space="preserve"> </w:t>
      </w:r>
      <w:r w:rsidRPr="002A53EE">
        <w:rPr>
          <w:lang w:eastAsia="en-US"/>
        </w:rPr>
        <w:t>режим</w:t>
      </w:r>
      <w:r w:rsidRPr="002A53EE">
        <w:rPr>
          <w:spacing w:val="-2"/>
          <w:lang w:eastAsia="en-US"/>
        </w:rPr>
        <w:t xml:space="preserve"> </w:t>
      </w:r>
      <w:r w:rsidRPr="002A53EE">
        <w:rPr>
          <w:lang w:eastAsia="en-US"/>
        </w:rPr>
        <w:t>не</w:t>
      </w:r>
      <w:r w:rsidRPr="002A53EE">
        <w:rPr>
          <w:spacing w:val="-3"/>
          <w:lang w:eastAsia="en-US"/>
        </w:rPr>
        <w:t xml:space="preserve"> </w:t>
      </w:r>
      <w:r w:rsidRPr="002A53EE">
        <w:rPr>
          <w:lang w:eastAsia="en-US"/>
        </w:rPr>
        <w:t>планируется.</w:t>
      </w:r>
    </w:p>
    <w:p w:rsidR="002A53EE" w:rsidRPr="002A53EE" w:rsidRDefault="002A53EE" w:rsidP="002A53EE">
      <w:pPr>
        <w:widowControl w:val="0"/>
        <w:autoSpaceDE w:val="0"/>
        <w:autoSpaceDN w:val="0"/>
        <w:spacing w:line="275" w:lineRule="exact"/>
        <w:rPr>
          <w:sz w:val="22"/>
          <w:szCs w:val="22"/>
          <w:lang w:eastAsia="en-US"/>
        </w:rPr>
        <w:sectPr w:rsidR="002A53EE" w:rsidRPr="002A53EE">
          <w:pgSz w:w="11910" w:h="16840"/>
          <w:pgMar w:top="1660" w:right="340" w:bottom="1000" w:left="1200" w:header="702" w:footer="772" w:gutter="0"/>
          <w:cols w:space="720"/>
        </w:sectPr>
      </w:pPr>
    </w:p>
    <w:p w:rsidR="002A53EE" w:rsidRPr="002A53EE" w:rsidRDefault="002A53EE" w:rsidP="002A53EE">
      <w:pPr>
        <w:widowControl w:val="0"/>
        <w:autoSpaceDE w:val="0"/>
        <w:autoSpaceDN w:val="0"/>
        <w:spacing w:before="176"/>
        <w:ind w:left="218" w:right="305" w:firstLine="340"/>
        <w:jc w:val="both"/>
        <w:outlineLvl w:val="2"/>
        <w:rPr>
          <w:b/>
          <w:bCs/>
          <w:i/>
          <w:iCs/>
          <w:lang w:eastAsia="en-US"/>
        </w:rPr>
      </w:pPr>
      <w:bookmarkStart w:id="155" w:name="_bookmark140"/>
      <w:bookmarkEnd w:id="155"/>
      <w:r w:rsidRPr="002A53EE">
        <w:rPr>
          <w:b/>
          <w:bCs/>
          <w:i/>
          <w:iCs/>
          <w:lang w:eastAsia="en-US"/>
        </w:rPr>
        <w:lastRenderedPageBreak/>
        <w:t>д)</w:t>
      </w:r>
      <w:r w:rsidRPr="002A53EE">
        <w:rPr>
          <w:b/>
          <w:bCs/>
          <w:i/>
          <w:iCs/>
          <w:spacing w:val="-3"/>
          <w:lang w:eastAsia="en-US"/>
        </w:rPr>
        <w:t xml:space="preserve"> </w:t>
      </w:r>
      <w:r w:rsidRPr="002A53EE">
        <w:rPr>
          <w:b/>
          <w:bCs/>
          <w:i/>
          <w:iCs/>
          <w:lang w:eastAsia="en-US"/>
        </w:rPr>
        <w:t>предложения</w:t>
      </w:r>
      <w:r w:rsidRPr="002A53EE">
        <w:rPr>
          <w:b/>
          <w:bCs/>
          <w:i/>
          <w:iCs/>
          <w:spacing w:val="30"/>
          <w:lang w:eastAsia="en-US"/>
        </w:rPr>
        <w:t xml:space="preserve"> </w:t>
      </w:r>
      <w:r w:rsidRPr="002A53EE">
        <w:rPr>
          <w:b/>
          <w:bCs/>
          <w:i/>
          <w:iCs/>
          <w:lang w:eastAsia="en-US"/>
        </w:rPr>
        <w:t>по</w:t>
      </w:r>
      <w:r w:rsidRPr="002A53EE">
        <w:rPr>
          <w:b/>
          <w:bCs/>
          <w:i/>
          <w:iCs/>
          <w:spacing w:val="28"/>
          <w:lang w:eastAsia="en-US"/>
        </w:rPr>
        <w:t xml:space="preserve"> </w:t>
      </w:r>
      <w:r w:rsidRPr="002A53EE">
        <w:rPr>
          <w:b/>
          <w:bCs/>
          <w:i/>
          <w:iCs/>
          <w:lang w:eastAsia="en-US"/>
        </w:rPr>
        <w:t>строительству</w:t>
      </w:r>
      <w:r w:rsidRPr="002A53EE">
        <w:rPr>
          <w:b/>
          <w:bCs/>
          <w:i/>
          <w:iCs/>
          <w:spacing w:val="28"/>
          <w:lang w:eastAsia="en-US"/>
        </w:rPr>
        <w:t xml:space="preserve"> </w:t>
      </w:r>
      <w:r w:rsidRPr="002A53EE">
        <w:rPr>
          <w:b/>
          <w:bCs/>
          <w:i/>
          <w:iCs/>
          <w:lang w:eastAsia="en-US"/>
        </w:rPr>
        <w:t>тепловых</w:t>
      </w:r>
      <w:r w:rsidRPr="002A53EE">
        <w:rPr>
          <w:b/>
          <w:bCs/>
          <w:i/>
          <w:iCs/>
          <w:spacing w:val="28"/>
          <w:lang w:eastAsia="en-US"/>
        </w:rPr>
        <w:t xml:space="preserve"> </w:t>
      </w:r>
      <w:r w:rsidRPr="002A53EE">
        <w:rPr>
          <w:b/>
          <w:bCs/>
          <w:i/>
          <w:iCs/>
          <w:lang w:eastAsia="en-US"/>
        </w:rPr>
        <w:t>сетей</w:t>
      </w:r>
      <w:r w:rsidRPr="002A53EE">
        <w:rPr>
          <w:b/>
          <w:bCs/>
          <w:i/>
          <w:iCs/>
          <w:spacing w:val="29"/>
          <w:lang w:eastAsia="en-US"/>
        </w:rPr>
        <w:t xml:space="preserve"> </w:t>
      </w:r>
      <w:r w:rsidRPr="002A53EE">
        <w:rPr>
          <w:b/>
          <w:bCs/>
          <w:i/>
          <w:iCs/>
          <w:lang w:eastAsia="en-US"/>
        </w:rPr>
        <w:t>для</w:t>
      </w:r>
      <w:r w:rsidRPr="002A53EE">
        <w:rPr>
          <w:b/>
          <w:bCs/>
          <w:i/>
          <w:iCs/>
          <w:spacing w:val="29"/>
          <w:lang w:eastAsia="en-US"/>
        </w:rPr>
        <w:t xml:space="preserve"> </w:t>
      </w:r>
      <w:r w:rsidRPr="002A53EE">
        <w:rPr>
          <w:b/>
          <w:bCs/>
          <w:i/>
          <w:iCs/>
          <w:lang w:eastAsia="en-US"/>
        </w:rPr>
        <w:t>обеспечения</w:t>
      </w:r>
      <w:r w:rsidRPr="002A53EE">
        <w:rPr>
          <w:b/>
          <w:bCs/>
          <w:i/>
          <w:iCs/>
          <w:spacing w:val="29"/>
          <w:lang w:eastAsia="en-US"/>
        </w:rPr>
        <w:t xml:space="preserve"> </w:t>
      </w:r>
      <w:r w:rsidRPr="002A53EE">
        <w:rPr>
          <w:b/>
          <w:bCs/>
          <w:i/>
          <w:iCs/>
          <w:lang w:eastAsia="en-US"/>
        </w:rPr>
        <w:t>нормативной</w:t>
      </w:r>
      <w:r w:rsidRPr="002A53EE">
        <w:rPr>
          <w:b/>
          <w:bCs/>
          <w:i/>
          <w:iCs/>
          <w:spacing w:val="-57"/>
          <w:lang w:eastAsia="en-US"/>
        </w:rPr>
        <w:t xml:space="preserve"> </w:t>
      </w:r>
      <w:r w:rsidRPr="002A53EE">
        <w:rPr>
          <w:b/>
          <w:bCs/>
          <w:i/>
          <w:iCs/>
          <w:lang w:eastAsia="en-US"/>
        </w:rPr>
        <w:t>надежности</w:t>
      </w:r>
      <w:r w:rsidRPr="002A53EE">
        <w:rPr>
          <w:b/>
          <w:bCs/>
          <w:i/>
          <w:iCs/>
          <w:spacing w:val="-3"/>
          <w:lang w:eastAsia="en-US"/>
        </w:rPr>
        <w:t xml:space="preserve"> </w:t>
      </w:r>
      <w:r w:rsidRPr="002A53EE">
        <w:rPr>
          <w:b/>
          <w:bCs/>
          <w:i/>
          <w:iCs/>
          <w:lang w:eastAsia="en-US"/>
        </w:rPr>
        <w:t>теплоснабжения</w:t>
      </w:r>
    </w:p>
    <w:p w:rsidR="002A53EE" w:rsidRPr="002A53EE" w:rsidRDefault="002A53EE" w:rsidP="002A53EE">
      <w:pPr>
        <w:widowControl w:val="0"/>
        <w:autoSpaceDE w:val="0"/>
        <w:autoSpaceDN w:val="0"/>
        <w:spacing w:before="117" w:line="276" w:lineRule="auto"/>
        <w:ind w:left="218" w:right="305" w:firstLine="566"/>
        <w:jc w:val="both"/>
        <w:rPr>
          <w:lang w:eastAsia="en-US"/>
        </w:rPr>
      </w:pPr>
      <w:r w:rsidRPr="002A53EE">
        <w:rPr>
          <w:lang w:eastAsia="en-US"/>
        </w:rPr>
        <w:t>Мероприятия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данному</w:t>
      </w:r>
      <w:r w:rsidRPr="002A53EE">
        <w:rPr>
          <w:spacing w:val="1"/>
          <w:lang w:eastAsia="en-US"/>
        </w:rPr>
        <w:t xml:space="preserve"> </w:t>
      </w:r>
      <w:r w:rsidRPr="002A53EE">
        <w:rPr>
          <w:lang w:eastAsia="en-US"/>
        </w:rPr>
        <w:t>пункту</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территории</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proofErr w:type="gramStart"/>
      <w:r w:rsidRPr="002A53EE">
        <w:rPr>
          <w:lang w:eastAsia="en-US"/>
        </w:rPr>
        <w:t>Светлый</w:t>
      </w:r>
      <w:proofErr w:type="gramEnd"/>
      <w:r w:rsidRPr="002A53EE">
        <w:rPr>
          <w:spacing w:val="1"/>
          <w:lang w:eastAsia="en-US"/>
        </w:rPr>
        <w:t xml:space="preserve"> </w:t>
      </w:r>
      <w:r w:rsidRPr="002A53EE">
        <w:rPr>
          <w:lang w:eastAsia="en-US"/>
        </w:rPr>
        <w:t>не</w:t>
      </w:r>
      <w:r w:rsidRPr="002A53EE">
        <w:rPr>
          <w:spacing w:val="-57"/>
          <w:lang w:eastAsia="en-US"/>
        </w:rPr>
        <w:t xml:space="preserve"> </w:t>
      </w:r>
      <w:r w:rsidRPr="002A53EE">
        <w:rPr>
          <w:lang w:eastAsia="en-US"/>
        </w:rPr>
        <w:t>предусматриваются.</w:t>
      </w:r>
    </w:p>
    <w:p w:rsidR="002A53EE" w:rsidRPr="002A53EE" w:rsidRDefault="002A53EE" w:rsidP="002A53EE">
      <w:pPr>
        <w:widowControl w:val="0"/>
        <w:autoSpaceDE w:val="0"/>
        <w:autoSpaceDN w:val="0"/>
        <w:spacing w:before="122"/>
        <w:ind w:left="218" w:right="305" w:firstLine="340"/>
        <w:jc w:val="both"/>
        <w:outlineLvl w:val="2"/>
        <w:rPr>
          <w:b/>
          <w:bCs/>
          <w:i/>
          <w:iCs/>
          <w:lang w:eastAsia="en-US"/>
        </w:rPr>
      </w:pPr>
      <w:bookmarkStart w:id="156" w:name="_bookmark141"/>
      <w:bookmarkEnd w:id="156"/>
      <w:r w:rsidRPr="002A53EE">
        <w:rPr>
          <w:b/>
          <w:bCs/>
          <w:i/>
          <w:iCs/>
          <w:lang w:eastAsia="en-US"/>
        </w:rPr>
        <w:t>е)</w:t>
      </w:r>
      <w:r w:rsidRPr="002A53EE">
        <w:rPr>
          <w:b/>
          <w:bCs/>
          <w:i/>
          <w:iCs/>
          <w:spacing w:val="-4"/>
          <w:lang w:eastAsia="en-US"/>
        </w:rPr>
        <w:t xml:space="preserve"> </w:t>
      </w:r>
      <w:r w:rsidRPr="002A53EE">
        <w:rPr>
          <w:b/>
          <w:bCs/>
          <w:i/>
          <w:iCs/>
          <w:lang w:eastAsia="en-US"/>
        </w:rPr>
        <w:t>предложения</w:t>
      </w:r>
      <w:r w:rsidRPr="002A53EE">
        <w:rPr>
          <w:b/>
          <w:bCs/>
          <w:i/>
          <w:iCs/>
          <w:spacing w:val="11"/>
          <w:lang w:eastAsia="en-US"/>
        </w:rPr>
        <w:t xml:space="preserve"> </w:t>
      </w:r>
      <w:r w:rsidRPr="002A53EE">
        <w:rPr>
          <w:b/>
          <w:bCs/>
          <w:i/>
          <w:iCs/>
          <w:lang w:eastAsia="en-US"/>
        </w:rPr>
        <w:t>по</w:t>
      </w:r>
      <w:r w:rsidRPr="002A53EE">
        <w:rPr>
          <w:b/>
          <w:bCs/>
          <w:i/>
          <w:iCs/>
          <w:spacing w:val="8"/>
          <w:lang w:eastAsia="en-US"/>
        </w:rPr>
        <w:t xml:space="preserve"> </w:t>
      </w:r>
      <w:r w:rsidRPr="002A53EE">
        <w:rPr>
          <w:b/>
          <w:bCs/>
          <w:i/>
          <w:iCs/>
          <w:lang w:eastAsia="en-US"/>
        </w:rPr>
        <w:t>реконструкции</w:t>
      </w:r>
      <w:r w:rsidRPr="002A53EE">
        <w:rPr>
          <w:b/>
          <w:bCs/>
          <w:i/>
          <w:iCs/>
          <w:spacing w:val="7"/>
          <w:lang w:eastAsia="en-US"/>
        </w:rPr>
        <w:t xml:space="preserve"> </w:t>
      </w:r>
      <w:r w:rsidRPr="002A53EE">
        <w:rPr>
          <w:b/>
          <w:bCs/>
          <w:i/>
          <w:iCs/>
          <w:lang w:eastAsia="en-US"/>
        </w:rPr>
        <w:t>и</w:t>
      </w:r>
      <w:r w:rsidRPr="002A53EE">
        <w:rPr>
          <w:b/>
          <w:bCs/>
          <w:i/>
          <w:iCs/>
          <w:spacing w:val="8"/>
          <w:lang w:eastAsia="en-US"/>
        </w:rPr>
        <w:t xml:space="preserve"> </w:t>
      </w:r>
      <w:r w:rsidRPr="002A53EE">
        <w:rPr>
          <w:b/>
          <w:bCs/>
          <w:i/>
          <w:iCs/>
          <w:lang w:eastAsia="en-US"/>
        </w:rPr>
        <w:t>(или)</w:t>
      </w:r>
      <w:r w:rsidRPr="002A53EE">
        <w:rPr>
          <w:b/>
          <w:bCs/>
          <w:i/>
          <w:iCs/>
          <w:spacing w:val="8"/>
          <w:lang w:eastAsia="en-US"/>
        </w:rPr>
        <w:t xml:space="preserve"> </w:t>
      </w:r>
      <w:r w:rsidRPr="002A53EE">
        <w:rPr>
          <w:b/>
          <w:bCs/>
          <w:i/>
          <w:iCs/>
          <w:lang w:eastAsia="en-US"/>
        </w:rPr>
        <w:t>модернизации</w:t>
      </w:r>
      <w:r w:rsidRPr="002A53EE">
        <w:rPr>
          <w:b/>
          <w:bCs/>
          <w:i/>
          <w:iCs/>
          <w:spacing w:val="8"/>
          <w:lang w:eastAsia="en-US"/>
        </w:rPr>
        <w:t xml:space="preserve"> </w:t>
      </w:r>
      <w:r w:rsidRPr="002A53EE">
        <w:rPr>
          <w:b/>
          <w:bCs/>
          <w:i/>
          <w:iCs/>
          <w:lang w:eastAsia="en-US"/>
        </w:rPr>
        <w:t>тепловых</w:t>
      </w:r>
      <w:r w:rsidRPr="002A53EE">
        <w:rPr>
          <w:b/>
          <w:bCs/>
          <w:i/>
          <w:iCs/>
          <w:spacing w:val="8"/>
          <w:lang w:eastAsia="en-US"/>
        </w:rPr>
        <w:t xml:space="preserve"> </w:t>
      </w:r>
      <w:r w:rsidRPr="002A53EE">
        <w:rPr>
          <w:b/>
          <w:bCs/>
          <w:i/>
          <w:iCs/>
          <w:lang w:eastAsia="en-US"/>
        </w:rPr>
        <w:t>сетей</w:t>
      </w:r>
      <w:r w:rsidRPr="002A53EE">
        <w:rPr>
          <w:b/>
          <w:bCs/>
          <w:i/>
          <w:iCs/>
          <w:spacing w:val="9"/>
          <w:lang w:eastAsia="en-US"/>
        </w:rPr>
        <w:t xml:space="preserve"> </w:t>
      </w:r>
      <w:r w:rsidRPr="002A53EE">
        <w:rPr>
          <w:b/>
          <w:bCs/>
          <w:i/>
          <w:iCs/>
          <w:lang w:eastAsia="en-US"/>
        </w:rPr>
        <w:t>с</w:t>
      </w:r>
      <w:r w:rsidRPr="002A53EE">
        <w:rPr>
          <w:b/>
          <w:bCs/>
          <w:i/>
          <w:iCs/>
          <w:spacing w:val="8"/>
          <w:lang w:eastAsia="en-US"/>
        </w:rPr>
        <w:t xml:space="preserve"> </w:t>
      </w:r>
      <w:r w:rsidRPr="002A53EE">
        <w:rPr>
          <w:b/>
          <w:bCs/>
          <w:i/>
          <w:iCs/>
          <w:lang w:eastAsia="en-US"/>
        </w:rPr>
        <w:t>увеличением</w:t>
      </w:r>
      <w:r w:rsidRPr="002A53EE">
        <w:rPr>
          <w:b/>
          <w:bCs/>
          <w:i/>
          <w:iCs/>
          <w:spacing w:val="-57"/>
          <w:lang w:eastAsia="en-US"/>
        </w:rPr>
        <w:t xml:space="preserve"> </w:t>
      </w:r>
      <w:r w:rsidRPr="002A53EE">
        <w:rPr>
          <w:b/>
          <w:bCs/>
          <w:i/>
          <w:iCs/>
          <w:lang w:eastAsia="en-US"/>
        </w:rPr>
        <w:t>диаметра</w:t>
      </w:r>
      <w:r w:rsidRPr="002A53EE">
        <w:rPr>
          <w:b/>
          <w:bCs/>
          <w:i/>
          <w:iCs/>
          <w:spacing w:val="-5"/>
          <w:lang w:eastAsia="en-US"/>
        </w:rPr>
        <w:t xml:space="preserve"> </w:t>
      </w:r>
      <w:r w:rsidRPr="002A53EE">
        <w:rPr>
          <w:b/>
          <w:bCs/>
          <w:i/>
          <w:iCs/>
          <w:lang w:eastAsia="en-US"/>
        </w:rPr>
        <w:t>трубопроводов</w:t>
      </w:r>
      <w:r w:rsidRPr="002A53EE">
        <w:rPr>
          <w:b/>
          <w:bCs/>
          <w:i/>
          <w:iCs/>
          <w:spacing w:val="-1"/>
          <w:lang w:eastAsia="en-US"/>
        </w:rPr>
        <w:t xml:space="preserve"> </w:t>
      </w:r>
      <w:r w:rsidRPr="002A53EE">
        <w:rPr>
          <w:b/>
          <w:bCs/>
          <w:i/>
          <w:iCs/>
          <w:lang w:eastAsia="en-US"/>
        </w:rPr>
        <w:t>для</w:t>
      </w:r>
      <w:r w:rsidRPr="002A53EE">
        <w:rPr>
          <w:b/>
          <w:bCs/>
          <w:i/>
          <w:iCs/>
          <w:spacing w:val="-1"/>
          <w:lang w:eastAsia="en-US"/>
        </w:rPr>
        <w:t xml:space="preserve"> </w:t>
      </w:r>
      <w:r w:rsidRPr="002A53EE">
        <w:rPr>
          <w:b/>
          <w:bCs/>
          <w:i/>
          <w:iCs/>
          <w:lang w:eastAsia="en-US"/>
        </w:rPr>
        <w:t>обеспечения</w:t>
      </w:r>
      <w:r w:rsidRPr="002A53EE">
        <w:rPr>
          <w:b/>
          <w:bCs/>
          <w:i/>
          <w:iCs/>
          <w:spacing w:val="-2"/>
          <w:lang w:eastAsia="en-US"/>
        </w:rPr>
        <w:t xml:space="preserve"> </w:t>
      </w:r>
      <w:r w:rsidRPr="002A53EE">
        <w:rPr>
          <w:b/>
          <w:bCs/>
          <w:i/>
          <w:iCs/>
          <w:lang w:eastAsia="en-US"/>
        </w:rPr>
        <w:t>перспективных</w:t>
      </w:r>
      <w:r w:rsidRPr="002A53EE">
        <w:rPr>
          <w:b/>
          <w:bCs/>
          <w:i/>
          <w:iCs/>
          <w:spacing w:val="-1"/>
          <w:lang w:eastAsia="en-US"/>
        </w:rPr>
        <w:t xml:space="preserve"> </w:t>
      </w:r>
      <w:r w:rsidRPr="002A53EE">
        <w:rPr>
          <w:b/>
          <w:bCs/>
          <w:i/>
          <w:iCs/>
          <w:lang w:eastAsia="en-US"/>
        </w:rPr>
        <w:t>приростов</w:t>
      </w:r>
      <w:r w:rsidRPr="002A53EE">
        <w:rPr>
          <w:b/>
          <w:bCs/>
          <w:i/>
          <w:iCs/>
          <w:spacing w:val="-3"/>
          <w:lang w:eastAsia="en-US"/>
        </w:rPr>
        <w:t xml:space="preserve"> </w:t>
      </w:r>
      <w:r w:rsidRPr="002A53EE">
        <w:rPr>
          <w:b/>
          <w:bCs/>
          <w:i/>
          <w:iCs/>
          <w:lang w:eastAsia="en-US"/>
        </w:rPr>
        <w:t>тепловой</w:t>
      </w:r>
      <w:r w:rsidRPr="002A53EE">
        <w:rPr>
          <w:b/>
          <w:bCs/>
          <w:i/>
          <w:iCs/>
          <w:spacing w:val="-2"/>
          <w:lang w:eastAsia="en-US"/>
        </w:rPr>
        <w:t xml:space="preserve"> </w:t>
      </w:r>
      <w:r w:rsidRPr="002A53EE">
        <w:rPr>
          <w:b/>
          <w:bCs/>
          <w:i/>
          <w:iCs/>
          <w:lang w:eastAsia="en-US"/>
        </w:rPr>
        <w:t>нагрузки</w:t>
      </w:r>
    </w:p>
    <w:p w:rsidR="002A53EE" w:rsidRPr="002A53EE" w:rsidRDefault="002A53EE" w:rsidP="002A53EE">
      <w:pPr>
        <w:widowControl w:val="0"/>
        <w:autoSpaceDE w:val="0"/>
        <w:autoSpaceDN w:val="0"/>
        <w:spacing w:before="117" w:line="278" w:lineRule="auto"/>
        <w:ind w:left="218" w:right="305" w:firstLine="566"/>
        <w:jc w:val="both"/>
        <w:rPr>
          <w:lang w:eastAsia="en-US"/>
        </w:rPr>
      </w:pPr>
      <w:r w:rsidRPr="002A53EE">
        <w:rPr>
          <w:lang w:eastAsia="en-US"/>
        </w:rPr>
        <w:t>Мероприятия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данному</w:t>
      </w:r>
      <w:r w:rsidRPr="002A53EE">
        <w:rPr>
          <w:spacing w:val="1"/>
          <w:lang w:eastAsia="en-US"/>
        </w:rPr>
        <w:t xml:space="preserve"> </w:t>
      </w:r>
      <w:r w:rsidRPr="002A53EE">
        <w:rPr>
          <w:lang w:eastAsia="en-US"/>
        </w:rPr>
        <w:t>пункту</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территории</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proofErr w:type="gramStart"/>
      <w:r w:rsidRPr="002A53EE">
        <w:rPr>
          <w:lang w:eastAsia="en-US"/>
        </w:rPr>
        <w:t>Светлый</w:t>
      </w:r>
      <w:proofErr w:type="gramEnd"/>
      <w:r w:rsidRPr="002A53EE">
        <w:rPr>
          <w:spacing w:val="1"/>
          <w:lang w:eastAsia="en-US"/>
        </w:rPr>
        <w:t xml:space="preserve"> </w:t>
      </w:r>
      <w:r w:rsidRPr="002A53EE">
        <w:rPr>
          <w:lang w:eastAsia="en-US"/>
        </w:rPr>
        <w:t>не</w:t>
      </w:r>
      <w:r w:rsidRPr="002A53EE">
        <w:rPr>
          <w:spacing w:val="-57"/>
          <w:lang w:eastAsia="en-US"/>
        </w:rPr>
        <w:t xml:space="preserve"> </w:t>
      </w:r>
      <w:r w:rsidRPr="002A53EE">
        <w:rPr>
          <w:lang w:eastAsia="en-US"/>
        </w:rPr>
        <w:t>предусматриваются.</w:t>
      </w:r>
    </w:p>
    <w:p w:rsidR="002A53EE" w:rsidRPr="002A53EE" w:rsidRDefault="002A53EE" w:rsidP="002A53EE">
      <w:pPr>
        <w:widowControl w:val="0"/>
        <w:autoSpaceDE w:val="0"/>
        <w:autoSpaceDN w:val="0"/>
        <w:spacing w:before="119"/>
        <w:ind w:left="218" w:firstLine="340"/>
        <w:outlineLvl w:val="2"/>
        <w:rPr>
          <w:b/>
          <w:bCs/>
          <w:i/>
          <w:iCs/>
          <w:lang w:eastAsia="en-US"/>
        </w:rPr>
      </w:pPr>
      <w:bookmarkStart w:id="157" w:name="_bookmark142"/>
      <w:bookmarkEnd w:id="157"/>
      <w:r w:rsidRPr="002A53EE">
        <w:rPr>
          <w:b/>
          <w:bCs/>
          <w:i/>
          <w:iCs/>
          <w:lang w:eastAsia="en-US"/>
        </w:rPr>
        <w:t>ж) предложения по реконструкции и (или) модернизации тепловых сетей, подлежащих</w:t>
      </w:r>
      <w:r w:rsidRPr="002A53EE">
        <w:rPr>
          <w:b/>
          <w:bCs/>
          <w:i/>
          <w:iCs/>
          <w:spacing w:val="-57"/>
          <w:lang w:eastAsia="en-US"/>
        </w:rPr>
        <w:t xml:space="preserve"> </w:t>
      </w:r>
      <w:r w:rsidRPr="002A53EE">
        <w:rPr>
          <w:b/>
          <w:bCs/>
          <w:i/>
          <w:iCs/>
          <w:lang w:eastAsia="en-US"/>
        </w:rPr>
        <w:t>замене</w:t>
      </w:r>
      <w:r w:rsidRPr="002A53EE">
        <w:rPr>
          <w:b/>
          <w:bCs/>
          <w:i/>
          <w:iCs/>
          <w:spacing w:val="-2"/>
          <w:lang w:eastAsia="en-US"/>
        </w:rPr>
        <w:t xml:space="preserve"> </w:t>
      </w:r>
      <w:r w:rsidRPr="002A53EE">
        <w:rPr>
          <w:b/>
          <w:bCs/>
          <w:i/>
          <w:iCs/>
          <w:lang w:eastAsia="en-US"/>
        </w:rPr>
        <w:t>в связи с</w:t>
      </w:r>
      <w:r w:rsidRPr="002A53EE">
        <w:rPr>
          <w:b/>
          <w:bCs/>
          <w:i/>
          <w:iCs/>
          <w:spacing w:val="-2"/>
          <w:lang w:eastAsia="en-US"/>
        </w:rPr>
        <w:t xml:space="preserve"> </w:t>
      </w:r>
      <w:r w:rsidRPr="002A53EE">
        <w:rPr>
          <w:b/>
          <w:bCs/>
          <w:i/>
          <w:iCs/>
          <w:lang w:eastAsia="en-US"/>
        </w:rPr>
        <w:t>исчерпанием</w:t>
      </w:r>
      <w:r w:rsidRPr="002A53EE">
        <w:rPr>
          <w:b/>
          <w:bCs/>
          <w:i/>
          <w:iCs/>
          <w:spacing w:val="-2"/>
          <w:lang w:eastAsia="en-US"/>
        </w:rPr>
        <w:t xml:space="preserve"> </w:t>
      </w:r>
      <w:r w:rsidRPr="002A53EE">
        <w:rPr>
          <w:b/>
          <w:bCs/>
          <w:i/>
          <w:iCs/>
          <w:lang w:eastAsia="en-US"/>
        </w:rPr>
        <w:t>эксплуатационного ресурса</w:t>
      </w:r>
    </w:p>
    <w:p w:rsidR="002A53EE" w:rsidRPr="002A53EE" w:rsidRDefault="002A53EE" w:rsidP="002A53EE">
      <w:pPr>
        <w:widowControl w:val="0"/>
        <w:autoSpaceDE w:val="0"/>
        <w:autoSpaceDN w:val="0"/>
        <w:spacing w:before="118" w:line="276" w:lineRule="auto"/>
        <w:ind w:left="218" w:right="305" w:firstLine="566"/>
        <w:jc w:val="both"/>
        <w:rPr>
          <w:lang w:eastAsia="en-US"/>
        </w:rPr>
      </w:pPr>
      <w:r w:rsidRPr="002A53EE">
        <w:rPr>
          <w:lang w:eastAsia="en-US"/>
        </w:rPr>
        <w:t>Мероприятия</w:t>
      </w:r>
      <w:r w:rsidRPr="002A53EE">
        <w:rPr>
          <w:spacing w:val="20"/>
          <w:lang w:eastAsia="en-US"/>
        </w:rPr>
        <w:t xml:space="preserve"> </w:t>
      </w:r>
      <w:r w:rsidRPr="002A53EE">
        <w:rPr>
          <w:lang w:eastAsia="en-US"/>
        </w:rPr>
        <w:t>по</w:t>
      </w:r>
      <w:r w:rsidRPr="002A53EE">
        <w:rPr>
          <w:spacing w:val="23"/>
          <w:lang w:eastAsia="en-US"/>
        </w:rPr>
        <w:t xml:space="preserve"> </w:t>
      </w:r>
      <w:r w:rsidRPr="002A53EE">
        <w:rPr>
          <w:lang w:eastAsia="en-US"/>
        </w:rPr>
        <w:t>реконструкции</w:t>
      </w:r>
      <w:r w:rsidRPr="002A53EE">
        <w:rPr>
          <w:spacing w:val="24"/>
          <w:lang w:eastAsia="en-US"/>
        </w:rPr>
        <w:t xml:space="preserve"> </w:t>
      </w:r>
      <w:r w:rsidRPr="002A53EE">
        <w:rPr>
          <w:lang w:eastAsia="en-US"/>
        </w:rPr>
        <w:t>тепловых</w:t>
      </w:r>
      <w:r w:rsidRPr="002A53EE">
        <w:rPr>
          <w:spacing w:val="24"/>
          <w:lang w:eastAsia="en-US"/>
        </w:rPr>
        <w:t xml:space="preserve"> </w:t>
      </w:r>
      <w:r w:rsidRPr="002A53EE">
        <w:rPr>
          <w:lang w:eastAsia="en-US"/>
        </w:rPr>
        <w:t>сетей</w:t>
      </w:r>
      <w:r w:rsidRPr="002A53EE">
        <w:rPr>
          <w:spacing w:val="24"/>
          <w:lang w:eastAsia="en-US"/>
        </w:rPr>
        <w:t xml:space="preserve"> </w:t>
      </w:r>
      <w:r w:rsidRPr="002A53EE">
        <w:rPr>
          <w:lang w:eastAsia="en-US"/>
        </w:rPr>
        <w:t>в</w:t>
      </w:r>
      <w:r w:rsidRPr="002A53EE">
        <w:rPr>
          <w:spacing w:val="22"/>
          <w:lang w:eastAsia="en-US"/>
        </w:rPr>
        <w:t xml:space="preserve"> </w:t>
      </w:r>
      <w:r w:rsidRPr="002A53EE">
        <w:rPr>
          <w:lang w:eastAsia="en-US"/>
        </w:rPr>
        <w:t>сельском</w:t>
      </w:r>
      <w:r w:rsidRPr="002A53EE">
        <w:rPr>
          <w:spacing w:val="22"/>
          <w:lang w:eastAsia="en-US"/>
        </w:rPr>
        <w:t xml:space="preserve"> </w:t>
      </w:r>
      <w:r w:rsidRPr="002A53EE">
        <w:rPr>
          <w:lang w:eastAsia="en-US"/>
        </w:rPr>
        <w:t>поселении</w:t>
      </w:r>
      <w:r w:rsidRPr="002A53EE">
        <w:rPr>
          <w:spacing w:val="24"/>
          <w:lang w:eastAsia="en-US"/>
        </w:rPr>
        <w:t xml:space="preserve"> </w:t>
      </w:r>
      <w:proofErr w:type="gramStart"/>
      <w:r w:rsidRPr="002A53EE">
        <w:rPr>
          <w:lang w:eastAsia="en-US"/>
        </w:rPr>
        <w:t>Светлый</w:t>
      </w:r>
      <w:proofErr w:type="gramEnd"/>
      <w:r w:rsidRPr="002A53EE">
        <w:rPr>
          <w:lang w:eastAsia="en-US"/>
        </w:rPr>
        <w:t>,</w:t>
      </w:r>
      <w:r w:rsidRPr="002A53EE">
        <w:rPr>
          <w:spacing w:val="23"/>
          <w:lang w:eastAsia="en-US"/>
        </w:rPr>
        <w:t xml:space="preserve"> </w:t>
      </w:r>
      <w:r w:rsidRPr="002A53EE">
        <w:rPr>
          <w:lang w:eastAsia="en-US"/>
        </w:rPr>
        <w:t>по</w:t>
      </w:r>
      <w:r w:rsidRPr="002A53EE">
        <w:rPr>
          <w:spacing w:val="-57"/>
          <w:lang w:eastAsia="en-US"/>
        </w:rPr>
        <w:t xml:space="preserve"> </w:t>
      </w:r>
      <w:r w:rsidRPr="002A53EE">
        <w:rPr>
          <w:lang w:eastAsia="en-US"/>
        </w:rPr>
        <w:t>каждому</w:t>
      </w:r>
      <w:r w:rsidRPr="002A53EE">
        <w:rPr>
          <w:spacing w:val="-6"/>
          <w:lang w:eastAsia="en-US"/>
        </w:rPr>
        <w:t xml:space="preserve"> </w:t>
      </w:r>
      <w:r w:rsidRPr="002A53EE">
        <w:rPr>
          <w:lang w:eastAsia="en-US"/>
        </w:rPr>
        <w:t>этапу</w:t>
      </w:r>
      <w:r w:rsidRPr="002A53EE">
        <w:rPr>
          <w:spacing w:val="-5"/>
          <w:lang w:eastAsia="en-US"/>
        </w:rPr>
        <w:t xml:space="preserve"> </w:t>
      </w:r>
      <w:r w:rsidRPr="002A53EE">
        <w:rPr>
          <w:lang w:eastAsia="en-US"/>
        </w:rPr>
        <w:t>схемы теплоснабжения приведены в</w:t>
      </w:r>
      <w:r w:rsidRPr="002A53EE">
        <w:rPr>
          <w:spacing w:val="-2"/>
          <w:lang w:eastAsia="en-US"/>
        </w:rPr>
        <w:t xml:space="preserve"> </w:t>
      </w:r>
      <w:r w:rsidRPr="002A53EE">
        <w:rPr>
          <w:lang w:eastAsia="en-US"/>
        </w:rPr>
        <w:t>таблицах</w:t>
      </w:r>
      <w:r w:rsidRPr="002A53EE">
        <w:rPr>
          <w:spacing w:val="7"/>
          <w:lang w:eastAsia="en-US"/>
        </w:rPr>
        <w:t xml:space="preserve"> </w:t>
      </w:r>
      <w:r w:rsidRPr="002A53EE">
        <w:rPr>
          <w:lang w:eastAsia="en-US"/>
        </w:rPr>
        <w:t>8.2 – 8.3.</w:t>
      </w:r>
    </w:p>
    <w:p w:rsidR="002A53EE" w:rsidRPr="002A53EE" w:rsidRDefault="002A53EE" w:rsidP="002A53EE">
      <w:pPr>
        <w:widowControl w:val="0"/>
        <w:autoSpaceDE w:val="0"/>
        <w:autoSpaceDN w:val="0"/>
        <w:spacing w:line="278" w:lineRule="auto"/>
        <w:ind w:left="1284" w:right="209" w:firstLine="7638"/>
        <w:rPr>
          <w:lang w:eastAsia="en-US"/>
        </w:rPr>
      </w:pPr>
      <w:r w:rsidRPr="002A53EE">
        <w:rPr>
          <w:lang w:eastAsia="en-US"/>
        </w:rPr>
        <w:t>Таблица 8.2</w:t>
      </w:r>
      <w:r w:rsidRPr="002A53EE">
        <w:rPr>
          <w:spacing w:val="-57"/>
          <w:lang w:eastAsia="en-US"/>
        </w:rPr>
        <w:t xml:space="preserve"> </w:t>
      </w:r>
      <w:r w:rsidRPr="002A53EE">
        <w:rPr>
          <w:u w:val="single"/>
          <w:lang w:eastAsia="en-US"/>
        </w:rPr>
        <w:t>Объем</w:t>
      </w:r>
      <w:r w:rsidRPr="002A53EE">
        <w:rPr>
          <w:spacing w:val="-4"/>
          <w:u w:val="single"/>
          <w:lang w:eastAsia="en-US"/>
        </w:rPr>
        <w:t xml:space="preserve"> </w:t>
      </w:r>
      <w:r w:rsidRPr="002A53EE">
        <w:rPr>
          <w:u w:val="single"/>
          <w:lang w:eastAsia="en-US"/>
        </w:rPr>
        <w:t>реконструкции</w:t>
      </w:r>
      <w:r w:rsidRPr="002A53EE">
        <w:rPr>
          <w:spacing w:val="-1"/>
          <w:u w:val="single"/>
          <w:lang w:eastAsia="en-US"/>
        </w:rPr>
        <w:t xml:space="preserve"> </w:t>
      </w:r>
      <w:r w:rsidRPr="002A53EE">
        <w:rPr>
          <w:u w:val="single"/>
          <w:lang w:eastAsia="en-US"/>
        </w:rPr>
        <w:t>трубопроводов</w:t>
      </w:r>
      <w:r w:rsidRPr="002A53EE">
        <w:rPr>
          <w:spacing w:val="-2"/>
          <w:u w:val="single"/>
          <w:lang w:eastAsia="en-US"/>
        </w:rPr>
        <w:t xml:space="preserve"> </w:t>
      </w:r>
      <w:r w:rsidRPr="002A53EE">
        <w:rPr>
          <w:u w:val="single"/>
          <w:lang w:eastAsia="en-US"/>
        </w:rPr>
        <w:t>систем</w:t>
      </w:r>
      <w:r w:rsidRPr="002A53EE">
        <w:rPr>
          <w:spacing w:val="-2"/>
          <w:u w:val="single"/>
          <w:lang w:eastAsia="en-US"/>
        </w:rPr>
        <w:t xml:space="preserve"> </w:t>
      </w:r>
      <w:r w:rsidRPr="002A53EE">
        <w:rPr>
          <w:u w:val="single"/>
          <w:lang w:eastAsia="en-US"/>
        </w:rPr>
        <w:t>ГВС</w:t>
      </w:r>
      <w:r w:rsidRPr="002A53EE">
        <w:rPr>
          <w:spacing w:val="-2"/>
          <w:u w:val="single"/>
          <w:lang w:eastAsia="en-US"/>
        </w:rPr>
        <w:t xml:space="preserve"> </w:t>
      </w:r>
      <w:r w:rsidRPr="002A53EE">
        <w:rPr>
          <w:u w:val="single"/>
          <w:lang w:eastAsia="en-US"/>
        </w:rPr>
        <w:t>в</w:t>
      </w:r>
      <w:r w:rsidRPr="002A53EE">
        <w:rPr>
          <w:spacing w:val="-2"/>
          <w:u w:val="single"/>
          <w:lang w:eastAsia="en-US"/>
        </w:rPr>
        <w:t xml:space="preserve"> </w:t>
      </w:r>
      <w:r w:rsidRPr="002A53EE">
        <w:rPr>
          <w:u w:val="single"/>
          <w:lang w:eastAsia="en-US"/>
        </w:rPr>
        <w:t>зоне</w:t>
      </w:r>
      <w:r w:rsidRPr="002A53EE">
        <w:rPr>
          <w:spacing w:val="-2"/>
          <w:u w:val="single"/>
          <w:lang w:eastAsia="en-US"/>
        </w:rPr>
        <w:t xml:space="preserve"> </w:t>
      </w:r>
      <w:r w:rsidRPr="002A53EE">
        <w:rPr>
          <w:u w:val="single"/>
          <w:lang w:eastAsia="en-US"/>
        </w:rPr>
        <w:t>действия</w:t>
      </w:r>
      <w:r w:rsidRPr="002A53EE">
        <w:rPr>
          <w:spacing w:val="-1"/>
          <w:u w:val="single"/>
          <w:lang w:eastAsia="en-US"/>
        </w:rPr>
        <w:t xml:space="preserve"> </w:t>
      </w:r>
      <w:r w:rsidRPr="002A53EE">
        <w:rPr>
          <w:u w:val="single"/>
          <w:lang w:eastAsia="en-US"/>
        </w:rPr>
        <w:t>котельной</w:t>
      </w:r>
      <w:r w:rsidRPr="002A53EE">
        <w:rPr>
          <w:spacing w:val="-1"/>
          <w:u w:val="single"/>
          <w:lang w:eastAsia="en-US"/>
        </w:rPr>
        <w:t xml:space="preserve"> </w:t>
      </w:r>
      <w:r w:rsidRPr="002A53EE">
        <w:rPr>
          <w:u w:val="single"/>
          <w:lang w:eastAsia="en-US"/>
        </w:rPr>
        <w:t>№1</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4"/>
        <w:gridCol w:w="3670"/>
        <w:gridCol w:w="3366"/>
      </w:tblGrid>
      <w:tr w:rsidR="002A53EE" w:rsidRPr="002A53EE" w:rsidTr="00485166">
        <w:trPr>
          <w:trHeight w:val="246"/>
        </w:trPr>
        <w:tc>
          <w:tcPr>
            <w:tcW w:w="3104" w:type="dxa"/>
            <w:vMerge w:val="restart"/>
          </w:tcPr>
          <w:p w:rsidR="002A53EE" w:rsidRPr="002A53EE" w:rsidRDefault="002A53EE" w:rsidP="002A53EE">
            <w:pPr>
              <w:spacing w:before="127"/>
              <w:ind w:left="499"/>
              <w:rPr>
                <w:b/>
                <w:sz w:val="20"/>
                <w:szCs w:val="22"/>
                <w:lang w:eastAsia="en-US"/>
              </w:rPr>
            </w:pPr>
            <w:r w:rsidRPr="002A53EE">
              <w:rPr>
                <w:b/>
                <w:sz w:val="20"/>
                <w:szCs w:val="22"/>
                <w:lang w:eastAsia="en-US"/>
              </w:rPr>
              <w:t>Диаметр</w:t>
            </w:r>
            <w:r w:rsidRPr="002A53EE">
              <w:rPr>
                <w:b/>
                <w:spacing w:val="-3"/>
                <w:sz w:val="20"/>
                <w:szCs w:val="22"/>
                <w:lang w:eastAsia="en-US"/>
              </w:rPr>
              <w:t xml:space="preserve"> </w:t>
            </w:r>
            <w:r w:rsidRPr="002A53EE">
              <w:rPr>
                <w:b/>
                <w:sz w:val="20"/>
                <w:szCs w:val="22"/>
                <w:lang w:eastAsia="en-US"/>
              </w:rPr>
              <w:t>условный,</w:t>
            </w:r>
            <w:r w:rsidRPr="002A53EE">
              <w:rPr>
                <w:b/>
                <w:spacing w:val="-2"/>
                <w:sz w:val="20"/>
                <w:szCs w:val="22"/>
                <w:lang w:eastAsia="en-US"/>
              </w:rPr>
              <w:t xml:space="preserve"> </w:t>
            </w:r>
            <w:r w:rsidRPr="002A53EE">
              <w:rPr>
                <w:b/>
                <w:sz w:val="20"/>
                <w:szCs w:val="22"/>
                <w:lang w:eastAsia="en-US"/>
              </w:rPr>
              <w:t>мм</w:t>
            </w:r>
          </w:p>
        </w:tc>
        <w:tc>
          <w:tcPr>
            <w:tcW w:w="7036" w:type="dxa"/>
            <w:gridSpan w:val="2"/>
          </w:tcPr>
          <w:p w:rsidR="002A53EE" w:rsidRPr="00C35F9B" w:rsidRDefault="002A53EE" w:rsidP="002A53EE">
            <w:pPr>
              <w:spacing w:before="7" w:line="219" w:lineRule="exact"/>
              <w:ind w:left="1143" w:right="1142"/>
              <w:jc w:val="center"/>
              <w:rPr>
                <w:b/>
                <w:sz w:val="20"/>
                <w:szCs w:val="22"/>
                <w:lang w:val="ru-RU" w:eastAsia="en-US"/>
              </w:rPr>
            </w:pPr>
            <w:r w:rsidRPr="00C35F9B">
              <w:rPr>
                <w:b/>
                <w:sz w:val="20"/>
                <w:szCs w:val="22"/>
                <w:lang w:val="ru-RU" w:eastAsia="en-US"/>
              </w:rPr>
              <w:t>Протяженность</w:t>
            </w:r>
            <w:r w:rsidRPr="00C35F9B">
              <w:rPr>
                <w:b/>
                <w:spacing w:val="-6"/>
                <w:sz w:val="20"/>
                <w:szCs w:val="22"/>
                <w:lang w:val="ru-RU" w:eastAsia="en-US"/>
              </w:rPr>
              <w:t xml:space="preserve"> </w:t>
            </w:r>
            <w:r w:rsidRPr="00C35F9B">
              <w:rPr>
                <w:b/>
                <w:sz w:val="20"/>
                <w:szCs w:val="22"/>
                <w:lang w:val="ru-RU" w:eastAsia="en-US"/>
              </w:rPr>
              <w:t>трубопроводов</w:t>
            </w:r>
            <w:r w:rsidRPr="00C35F9B">
              <w:rPr>
                <w:b/>
                <w:spacing w:val="-4"/>
                <w:sz w:val="20"/>
                <w:szCs w:val="22"/>
                <w:lang w:val="ru-RU" w:eastAsia="en-US"/>
              </w:rPr>
              <w:t xml:space="preserve"> </w:t>
            </w:r>
            <w:r w:rsidRPr="00C35F9B">
              <w:rPr>
                <w:b/>
                <w:sz w:val="20"/>
                <w:szCs w:val="22"/>
                <w:lang w:val="ru-RU" w:eastAsia="en-US"/>
              </w:rPr>
              <w:t>сетей</w:t>
            </w:r>
            <w:r w:rsidRPr="00C35F9B">
              <w:rPr>
                <w:b/>
                <w:spacing w:val="-4"/>
                <w:sz w:val="20"/>
                <w:szCs w:val="22"/>
                <w:lang w:val="ru-RU" w:eastAsia="en-US"/>
              </w:rPr>
              <w:t xml:space="preserve"> </w:t>
            </w:r>
            <w:r w:rsidRPr="00C35F9B">
              <w:rPr>
                <w:b/>
                <w:sz w:val="20"/>
                <w:szCs w:val="22"/>
                <w:lang w:val="ru-RU" w:eastAsia="en-US"/>
              </w:rPr>
              <w:t>отопления,</w:t>
            </w:r>
            <w:r w:rsidRPr="00C35F9B">
              <w:rPr>
                <w:b/>
                <w:spacing w:val="-4"/>
                <w:sz w:val="20"/>
                <w:szCs w:val="22"/>
                <w:lang w:val="ru-RU" w:eastAsia="en-US"/>
              </w:rPr>
              <w:t xml:space="preserve"> </w:t>
            </w:r>
            <w:proofErr w:type="gramStart"/>
            <w:r w:rsidRPr="00C35F9B">
              <w:rPr>
                <w:b/>
                <w:sz w:val="20"/>
                <w:szCs w:val="22"/>
                <w:lang w:val="ru-RU" w:eastAsia="en-US"/>
              </w:rPr>
              <w:t>км</w:t>
            </w:r>
            <w:proofErr w:type="gramEnd"/>
          </w:p>
        </w:tc>
      </w:tr>
      <w:tr w:rsidR="002A53EE" w:rsidRPr="002A53EE" w:rsidTr="00485166">
        <w:trPr>
          <w:trHeight w:val="230"/>
        </w:trPr>
        <w:tc>
          <w:tcPr>
            <w:tcW w:w="3104" w:type="dxa"/>
            <w:vMerge/>
            <w:tcBorders>
              <w:top w:val="nil"/>
            </w:tcBorders>
          </w:tcPr>
          <w:p w:rsidR="002A53EE" w:rsidRPr="00C35F9B" w:rsidRDefault="002A53EE" w:rsidP="002A53EE">
            <w:pPr>
              <w:rPr>
                <w:sz w:val="2"/>
                <w:szCs w:val="2"/>
                <w:lang w:val="ru-RU" w:eastAsia="en-US"/>
              </w:rPr>
            </w:pPr>
          </w:p>
        </w:tc>
        <w:tc>
          <w:tcPr>
            <w:tcW w:w="3670" w:type="dxa"/>
          </w:tcPr>
          <w:p w:rsidR="002A53EE" w:rsidRPr="002A53EE" w:rsidRDefault="002A53EE" w:rsidP="002A53EE">
            <w:pPr>
              <w:spacing w:line="210" w:lineRule="exact"/>
              <w:ind w:left="1239" w:right="1232"/>
              <w:jc w:val="center"/>
              <w:rPr>
                <w:b/>
                <w:sz w:val="20"/>
                <w:szCs w:val="22"/>
                <w:lang w:eastAsia="en-US"/>
              </w:rPr>
            </w:pPr>
            <w:r w:rsidRPr="002A53EE">
              <w:rPr>
                <w:b/>
                <w:sz w:val="20"/>
                <w:szCs w:val="22"/>
                <w:lang w:eastAsia="en-US"/>
              </w:rPr>
              <w:t>2026-2029</w:t>
            </w:r>
            <w:r w:rsidRPr="002A53EE">
              <w:rPr>
                <w:b/>
                <w:spacing w:val="-1"/>
                <w:sz w:val="20"/>
                <w:szCs w:val="22"/>
                <w:lang w:eastAsia="en-US"/>
              </w:rPr>
              <w:t xml:space="preserve"> </w:t>
            </w:r>
            <w:r w:rsidRPr="002A53EE">
              <w:rPr>
                <w:b/>
                <w:sz w:val="20"/>
                <w:szCs w:val="22"/>
                <w:lang w:eastAsia="en-US"/>
              </w:rPr>
              <w:t>гг.</w:t>
            </w:r>
          </w:p>
        </w:tc>
        <w:tc>
          <w:tcPr>
            <w:tcW w:w="3366" w:type="dxa"/>
          </w:tcPr>
          <w:p w:rsidR="002A53EE" w:rsidRPr="002A53EE" w:rsidRDefault="002A53EE" w:rsidP="002A53EE">
            <w:pPr>
              <w:spacing w:line="210" w:lineRule="exact"/>
              <w:ind w:left="1010" w:right="1005"/>
              <w:jc w:val="center"/>
              <w:rPr>
                <w:b/>
                <w:sz w:val="20"/>
                <w:szCs w:val="22"/>
                <w:lang w:eastAsia="en-US"/>
              </w:rPr>
            </w:pPr>
            <w:r w:rsidRPr="002A53EE">
              <w:rPr>
                <w:b/>
                <w:sz w:val="20"/>
                <w:szCs w:val="22"/>
                <w:lang w:eastAsia="en-US"/>
              </w:rPr>
              <w:t>2030-2033</w:t>
            </w:r>
            <w:r w:rsidRPr="002A53EE">
              <w:rPr>
                <w:b/>
                <w:spacing w:val="-2"/>
                <w:sz w:val="20"/>
                <w:szCs w:val="22"/>
                <w:lang w:eastAsia="en-US"/>
              </w:rPr>
              <w:t xml:space="preserve"> </w:t>
            </w:r>
            <w:r w:rsidRPr="002A53EE">
              <w:rPr>
                <w:b/>
                <w:sz w:val="20"/>
                <w:szCs w:val="22"/>
                <w:lang w:eastAsia="en-US"/>
              </w:rPr>
              <w:t>гг.</w:t>
            </w:r>
          </w:p>
        </w:tc>
      </w:tr>
      <w:tr w:rsidR="002A53EE" w:rsidRPr="002A53EE" w:rsidTr="00485166">
        <w:trPr>
          <w:trHeight w:val="230"/>
        </w:trPr>
        <w:tc>
          <w:tcPr>
            <w:tcW w:w="10140" w:type="dxa"/>
            <w:gridSpan w:val="3"/>
          </w:tcPr>
          <w:p w:rsidR="002A53EE" w:rsidRPr="002A53EE" w:rsidRDefault="002A53EE" w:rsidP="002A53EE">
            <w:pPr>
              <w:spacing w:line="210" w:lineRule="exact"/>
              <w:ind w:left="257" w:right="253"/>
              <w:jc w:val="center"/>
              <w:rPr>
                <w:sz w:val="20"/>
                <w:szCs w:val="22"/>
                <w:lang w:eastAsia="en-US"/>
              </w:rPr>
            </w:pPr>
            <w:r w:rsidRPr="002A53EE">
              <w:rPr>
                <w:sz w:val="20"/>
                <w:szCs w:val="22"/>
                <w:lang w:eastAsia="en-US"/>
              </w:rPr>
              <w:t>Надземная</w:t>
            </w:r>
            <w:r w:rsidRPr="002A53EE">
              <w:rPr>
                <w:spacing w:val="-4"/>
                <w:sz w:val="20"/>
                <w:szCs w:val="22"/>
                <w:lang w:eastAsia="en-US"/>
              </w:rPr>
              <w:t xml:space="preserve"> </w:t>
            </w:r>
            <w:r w:rsidRPr="002A53EE">
              <w:rPr>
                <w:sz w:val="20"/>
                <w:szCs w:val="22"/>
                <w:lang w:eastAsia="en-US"/>
              </w:rPr>
              <w:t>прокладка</w:t>
            </w:r>
          </w:p>
        </w:tc>
      </w:tr>
      <w:tr w:rsidR="002A53EE" w:rsidRPr="002A53EE" w:rsidTr="00485166">
        <w:trPr>
          <w:trHeight w:val="230"/>
        </w:trPr>
        <w:tc>
          <w:tcPr>
            <w:tcW w:w="3104" w:type="dxa"/>
          </w:tcPr>
          <w:p w:rsidR="002A53EE" w:rsidRPr="002A53EE" w:rsidRDefault="002A53EE" w:rsidP="002A53EE">
            <w:pPr>
              <w:spacing w:line="210" w:lineRule="exact"/>
              <w:ind w:left="976" w:right="965"/>
              <w:jc w:val="center"/>
              <w:rPr>
                <w:sz w:val="20"/>
                <w:szCs w:val="22"/>
                <w:lang w:eastAsia="en-US"/>
              </w:rPr>
            </w:pPr>
            <w:r w:rsidRPr="002A53EE">
              <w:rPr>
                <w:sz w:val="20"/>
                <w:szCs w:val="22"/>
                <w:lang w:eastAsia="en-US"/>
              </w:rPr>
              <w:t>100</w:t>
            </w:r>
          </w:p>
        </w:tc>
        <w:tc>
          <w:tcPr>
            <w:tcW w:w="3670" w:type="dxa"/>
          </w:tcPr>
          <w:p w:rsidR="002A53EE" w:rsidRPr="002A53EE" w:rsidRDefault="002A53EE" w:rsidP="002A53EE">
            <w:pPr>
              <w:spacing w:line="210" w:lineRule="exact"/>
              <w:ind w:left="1239" w:right="1232"/>
              <w:jc w:val="center"/>
              <w:rPr>
                <w:sz w:val="20"/>
                <w:szCs w:val="22"/>
                <w:lang w:eastAsia="en-US"/>
              </w:rPr>
            </w:pPr>
            <w:r w:rsidRPr="002A53EE">
              <w:rPr>
                <w:sz w:val="20"/>
                <w:szCs w:val="22"/>
                <w:lang w:eastAsia="en-US"/>
              </w:rPr>
              <w:t>0,423</w:t>
            </w:r>
          </w:p>
        </w:tc>
        <w:tc>
          <w:tcPr>
            <w:tcW w:w="3366" w:type="dxa"/>
          </w:tcPr>
          <w:p w:rsidR="002A53EE" w:rsidRPr="002A53EE" w:rsidRDefault="002A53EE" w:rsidP="002A53EE">
            <w:pPr>
              <w:spacing w:line="210" w:lineRule="exact"/>
              <w:ind w:left="1009" w:right="1005"/>
              <w:jc w:val="center"/>
              <w:rPr>
                <w:sz w:val="20"/>
                <w:szCs w:val="22"/>
                <w:lang w:eastAsia="en-US"/>
              </w:rPr>
            </w:pPr>
            <w:r w:rsidRPr="002A53EE">
              <w:rPr>
                <w:sz w:val="20"/>
                <w:szCs w:val="22"/>
                <w:lang w:eastAsia="en-US"/>
              </w:rPr>
              <w:t>0,423</w:t>
            </w:r>
          </w:p>
        </w:tc>
      </w:tr>
      <w:tr w:rsidR="002A53EE" w:rsidRPr="002A53EE" w:rsidTr="00485166">
        <w:trPr>
          <w:trHeight w:val="230"/>
        </w:trPr>
        <w:tc>
          <w:tcPr>
            <w:tcW w:w="3104" w:type="dxa"/>
          </w:tcPr>
          <w:p w:rsidR="002A53EE" w:rsidRPr="002A53EE" w:rsidRDefault="002A53EE" w:rsidP="002A53EE">
            <w:pPr>
              <w:spacing w:line="210" w:lineRule="exact"/>
              <w:ind w:left="976" w:right="965"/>
              <w:jc w:val="center"/>
              <w:rPr>
                <w:sz w:val="20"/>
                <w:szCs w:val="22"/>
                <w:lang w:eastAsia="en-US"/>
              </w:rPr>
            </w:pPr>
            <w:r w:rsidRPr="002A53EE">
              <w:rPr>
                <w:sz w:val="20"/>
                <w:szCs w:val="22"/>
                <w:lang w:eastAsia="en-US"/>
              </w:rPr>
              <w:t>80</w:t>
            </w:r>
          </w:p>
        </w:tc>
        <w:tc>
          <w:tcPr>
            <w:tcW w:w="3670" w:type="dxa"/>
          </w:tcPr>
          <w:p w:rsidR="002A53EE" w:rsidRPr="002A53EE" w:rsidRDefault="002A53EE" w:rsidP="002A53EE">
            <w:pPr>
              <w:spacing w:line="210" w:lineRule="exact"/>
              <w:ind w:left="1239" w:right="1232"/>
              <w:jc w:val="center"/>
              <w:rPr>
                <w:sz w:val="20"/>
                <w:szCs w:val="22"/>
                <w:lang w:eastAsia="en-US"/>
              </w:rPr>
            </w:pPr>
            <w:r w:rsidRPr="002A53EE">
              <w:rPr>
                <w:sz w:val="20"/>
                <w:szCs w:val="22"/>
                <w:lang w:eastAsia="en-US"/>
              </w:rPr>
              <w:t>0,081</w:t>
            </w:r>
          </w:p>
        </w:tc>
        <w:tc>
          <w:tcPr>
            <w:tcW w:w="3366" w:type="dxa"/>
          </w:tcPr>
          <w:p w:rsidR="002A53EE" w:rsidRPr="002A53EE" w:rsidRDefault="002A53EE" w:rsidP="002A53EE">
            <w:pPr>
              <w:spacing w:line="210" w:lineRule="exact"/>
              <w:ind w:left="1009" w:right="1005"/>
              <w:jc w:val="center"/>
              <w:rPr>
                <w:sz w:val="20"/>
                <w:szCs w:val="22"/>
                <w:lang w:eastAsia="en-US"/>
              </w:rPr>
            </w:pPr>
            <w:r w:rsidRPr="002A53EE">
              <w:rPr>
                <w:sz w:val="20"/>
                <w:szCs w:val="22"/>
                <w:lang w:eastAsia="en-US"/>
              </w:rPr>
              <w:t>0,081</w:t>
            </w:r>
          </w:p>
        </w:tc>
      </w:tr>
      <w:tr w:rsidR="002A53EE" w:rsidRPr="002A53EE" w:rsidTr="00485166">
        <w:trPr>
          <w:trHeight w:val="230"/>
        </w:trPr>
        <w:tc>
          <w:tcPr>
            <w:tcW w:w="3104" w:type="dxa"/>
          </w:tcPr>
          <w:p w:rsidR="002A53EE" w:rsidRPr="002A53EE" w:rsidRDefault="002A53EE" w:rsidP="002A53EE">
            <w:pPr>
              <w:spacing w:line="210" w:lineRule="exact"/>
              <w:ind w:left="976" w:right="965"/>
              <w:jc w:val="center"/>
              <w:rPr>
                <w:sz w:val="20"/>
                <w:szCs w:val="22"/>
                <w:lang w:eastAsia="en-US"/>
              </w:rPr>
            </w:pPr>
            <w:r w:rsidRPr="002A53EE">
              <w:rPr>
                <w:sz w:val="20"/>
                <w:szCs w:val="22"/>
                <w:lang w:eastAsia="en-US"/>
              </w:rPr>
              <w:t>50</w:t>
            </w:r>
          </w:p>
        </w:tc>
        <w:tc>
          <w:tcPr>
            <w:tcW w:w="3670" w:type="dxa"/>
          </w:tcPr>
          <w:p w:rsidR="002A53EE" w:rsidRPr="002A53EE" w:rsidRDefault="002A53EE" w:rsidP="002A53EE">
            <w:pPr>
              <w:spacing w:line="210" w:lineRule="exact"/>
              <w:ind w:left="1239" w:right="1232"/>
              <w:jc w:val="center"/>
              <w:rPr>
                <w:sz w:val="20"/>
                <w:szCs w:val="22"/>
                <w:lang w:eastAsia="en-US"/>
              </w:rPr>
            </w:pPr>
            <w:r w:rsidRPr="002A53EE">
              <w:rPr>
                <w:sz w:val="20"/>
                <w:szCs w:val="22"/>
                <w:lang w:eastAsia="en-US"/>
              </w:rPr>
              <w:t>0,466</w:t>
            </w:r>
          </w:p>
        </w:tc>
        <w:tc>
          <w:tcPr>
            <w:tcW w:w="3366" w:type="dxa"/>
          </w:tcPr>
          <w:p w:rsidR="002A53EE" w:rsidRPr="002A53EE" w:rsidRDefault="002A53EE" w:rsidP="002A53EE">
            <w:pPr>
              <w:spacing w:line="210" w:lineRule="exact"/>
              <w:ind w:left="1009" w:right="1005"/>
              <w:jc w:val="center"/>
              <w:rPr>
                <w:sz w:val="20"/>
                <w:szCs w:val="22"/>
                <w:lang w:eastAsia="en-US"/>
              </w:rPr>
            </w:pPr>
            <w:r w:rsidRPr="002A53EE">
              <w:rPr>
                <w:sz w:val="20"/>
                <w:szCs w:val="22"/>
                <w:lang w:eastAsia="en-US"/>
              </w:rPr>
              <w:t>0,466</w:t>
            </w:r>
          </w:p>
        </w:tc>
      </w:tr>
      <w:tr w:rsidR="002A53EE" w:rsidRPr="002A53EE" w:rsidTr="00485166">
        <w:trPr>
          <w:trHeight w:val="230"/>
        </w:trPr>
        <w:tc>
          <w:tcPr>
            <w:tcW w:w="3104" w:type="dxa"/>
          </w:tcPr>
          <w:p w:rsidR="002A53EE" w:rsidRPr="002A53EE" w:rsidRDefault="002A53EE" w:rsidP="002A53EE">
            <w:pPr>
              <w:spacing w:line="210" w:lineRule="exact"/>
              <w:ind w:left="976" w:right="965"/>
              <w:jc w:val="center"/>
              <w:rPr>
                <w:sz w:val="20"/>
                <w:szCs w:val="22"/>
                <w:lang w:eastAsia="en-US"/>
              </w:rPr>
            </w:pPr>
            <w:r w:rsidRPr="002A53EE">
              <w:rPr>
                <w:sz w:val="20"/>
                <w:szCs w:val="22"/>
                <w:lang w:eastAsia="en-US"/>
              </w:rPr>
              <w:t>20</w:t>
            </w:r>
          </w:p>
        </w:tc>
        <w:tc>
          <w:tcPr>
            <w:tcW w:w="3670" w:type="dxa"/>
          </w:tcPr>
          <w:p w:rsidR="002A53EE" w:rsidRPr="002A53EE" w:rsidRDefault="002A53EE" w:rsidP="002A53EE">
            <w:pPr>
              <w:spacing w:line="210" w:lineRule="exact"/>
              <w:ind w:left="1239" w:right="1232"/>
              <w:jc w:val="center"/>
              <w:rPr>
                <w:sz w:val="20"/>
                <w:szCs w:val="22"/>
                <w:lang w:eastAsia="en-US"/>
              </w:rPr>
            </w:pPr>
            <w:r w:rsidRPr="002A53EE">
              <w:rPr>
                <w:sz w:val="20"/>
                <w:szCs w:val="22"/>
                <w:lang w:eastAsia="en-US"/>
              </w:rPr>
              <w:t>0,003</w:t>
            </w:r>
          </w:p>
        </w:tc>
        <w:tc>
          <w:tcPr>
            <w:tcW w:w="3366" w:type="dxa"/>
          </w:tcPr>
          <w:p w:rsidR="002A53EE" w:rsidRPr="002A53EE" w:rsidRDefault="002A53EE" w:rsidP="002A53EE">
            <w:pPr>
              <w:spacing w:line="210" w:lineRule="exact"/>
              <w:ind w:left="1009" w:right="1005"/>
              <w:jc w:val="center"/>
              <w:rPr>
                <w:sz w:val="20"/>
                <w:szCs w:val="22"/>
                <w:lang w:eastAsia="en-US"/>
              </w:rPr>
            </w:pPr>
            <w:r w:rsidRPr="002A53EE">
              <w:rPr>
                <w:sz w:val="20"/>
                <w:szCs w:val="22"/>
                <w:lang w:eastAsia="en-US"/>
              </w:rPr>
              <w:t>0,003</w:t>
            </w:r>
          </w:p>
        </w:tc>
      </w:tr>
      <w:tr w:rsidR="002A53EE" w:rsidRPr="002A53EE" w:rsidTr="00485166">
        <w:trPr>
          <w:trHeight w:val="230"/>
        </w:trPr>
        <w:tc>
          <w:tcPr>
            <w:tcW w:w="10140" w:type="dxa"/>
            <w:gridSpan w:val="3"/>
          </w:tcPr>
          <w:p w:rsidR="002A53EE" w:rsidRPr="002A53EE" w:rsidRDefault="002A53EE" w:rsidP="002A53EE">
            <w:pPr>
              <w:spacing w:line="210" w:lineRule="exact"/>
              <w:ind w:left="255" w:right="253"/>
              <w:jc w:val="center"/>
              <w:rPr>
                <w:sz w:val="20"/>
                <w:szCs w:val="22"/>
                <w:lang w:eastAsia="en-US"/>
              </w:rPr>
            </w:pPr>
            <w:r w:rsidRPr="002A53EE">
              <w:rPr>
                <w:sz w:val="20"/>
                <w:szCs w:val="22"/>
                <w:lang w:eastAsia="en-US"/>
              </w:rPr>
              <w:t>Подземная</w:t>
            </w:r>
            <w:r w:rsidRPr="002A53EE">
              <w:rPr>
                <w:spacing w:val="-5"/>
                <w:sz w:val="20"/>
                <w:szCs w:val="22"/>
                <w:lang w:eastAsia="en-US"/>
              </w:rPr>
              <w:t xml:space="preserve"> </w:t>
            </w:r>
            <w:r w:rsidRPr="002A53EE">
              <w:rPr>
                <w:sz w:val="20"/>
                <w:szCs w:val="22"/>
                <w:lang w:eastAsia="en-US"/>
              </w:rPr>
              <w:t>прокладка</w:t>
            </w:r>
          </w:p>
        </w:tc>
      </w:tr>
      <w:tr w:rsidR="002A53EE" w:rsidRPr="002A53EE" w:rsidTr="00485166">
        <w:trPr>
          <w:trHeight w:val="230"/>
        </w:trPr>
        <w:tc>
          <w:tcPr>
            <w:tcW w:w="3104" w:type="dxa"/>
          </w:tcPr>
          <w:p w:rsidR="002A53EE" w:rsidRPr="002A53EE" w:rsidRDefault="002A53EE" w:rsidP="002A53EE">
            <w:pPr>
              <w:spacing w:line="210" w:lineRule="exact"/>
              <w:ind w:left="976" w:right="965"/>
              <w:jc w:val="center"/>
              <w:rPr>
                <w:sz w:val="20"/>
                <w:szCs w:val="22"/>
                <w:lang w:eastAsia="en-US"/>
              </w:rPr>
            </w:pPr>
            <w:r w:rsidRPr="002A53EE">
              <w:rPr>
                <w:sz w:val="20"/>
                <w:szCs w:val="22"/>
                <w:lang w:eastAsia="en-US"/>
              </w:rPr>
              <w:t>50</w:t>
            </w:r>
          </w:p>
        </w:tc>
        <w:tc>
          <w:tcPr>
            <w:tcW w:w="3670" w:type="dxa"/>
          </w:tcPr>
          <w:p w:rsidR="002A53EE" w:rsidRPr="002A53EE" w:rsidRDefault="002A53EE" w:rsidP="002A53EE">
            <w:pPr>
              <w:spacing w:line="210" w:lineRule="exact"/>
              <w:ind w:left="1239" w:right="1232"/>
              <w:jc w:val="center"/>
              <w:rPr>
                <w:sz w:val="20"/>
                <w:szCs w:val="22"/>
                <w:lang w:eastAsia="en-US"/>
              </w:rPr>
            </w:pPr>
            <w:r w:rsidRPr="002A53EE">
              <w:rPr>
                <w:sz w:val="20"/>
                <w:szCs w:val="22"/>
                <w:lang w:eastAsia="en-US"/>
              </w:rPr>
              <w:t>0,073</w:t>
            </w:r>
          </w:p>
        </w:tc>
        <w:tc>
          <w:tcPr>
            <w:tcW w:w="3366" w:type="dxa"/>
          </w:tcPr>
          <w:p w:rsidR="002A53EE" w:rsidRPr="002A53EE" w:rsidRDefault="002A53EE" w:rsidP="002A53EE">
            <w:pPr>
              <w:spacing w:line="210" w:lineRule="exact"/>
              <w:ind w:left="1009" w:right="1005"/>
              <w:jc w:val="center"/>
              <w:rPr>
                <w:sz w:val="20"/>
                <w:szCs w:val="22"/>
                <w:lang w:eastAsia="en-US"/>
              </w:rPr>
            </w:pPr>
            <w:r w:rsidRPr="002A53EE">
              <w:rPr>
                <w:sz w:val="20"/>
                <w:szCs w:val="22"/>
                <w:lang w:eastAsia="en-US"/>
              </w:rPr>
              <w:t>0,073</w:t>
            </w:r>
          </w:p>
        </w:tc>
      </w:tr>
      <w:tr w:rsidR="002A53EE" w:rsidRPr="002A53EE" w:rsidTr="00485166">
        <w:trPr>
          <w:trHeight w:val="230"/>
        </w:trPr>
        <w:tc>
          <w:tcPr>
            <w:tcW w:w="10140" w:type="dxa"/>
            <w:gridSpan w:val="3"/>
          </w:tcPr>
          <w:p w:rsidR="002A53EE" w:rsidRPr="002A53EE" w:rsidRDefault="002A53EE" w:rsidP="002A53EE">
            <w:pPr>
              <w:spacing w:line="210" w:lineRule="exact"/>
              <w:ind w:left="258" w:right="253"/>
              <w:jc w:val="center"/>
              <w:rPr>
                <w:sz w:val="20"/>
                <w:szCs w:val="22"/>
                <w:lang w:eastAsia="en-US"/>
              </w:rPr>
            </w:pPr>
            <w:r w:rsidRPr="002A53EE">
              <w:rPr>
                <w:sz w:val="20"/>
                <w:szCs w:val="22"/>
                <w:lang w:eastAsia="en-US"/>
              </w:rPr>
              <w:t>Комбинированная</w:t>
            </w:r>
            <w:r w:rsidRPr="002A53EE">
              <w:rPr>
                <w:spacing w:val="-5"/>
                <w:sz w:val="20"/>
                <w:szCs w:val="22"/>
                <w:lang w:eastAsia="en-US"/>
              </w:rPr>
              <w:t xml:space="preserve"> </w:t>
            </w:r>
            <w:r w:rsidRPr="002A53EE">
              <w:rPr>
                <w:sz w:val="20"/>
                <w:szCs w:val="22"/>
                <w:lang w:eastAsia="en-US"/>
              </w:rPr>
              <w:t>прокладка</w:t>
            </w:r>
          </w:p>
        </w:tc>
      </w:tr>
      <w:tr w:rsidR="002A53EE" w:rsidRPr="002A53EE" w:rsidTr="00485166">
        <w:trPr>
          <w:trHeight w:val="230"/>
        </w:trPr>
        <w:tc>
          <w:tcPr>
            <w:tcW w:w="3104" w:type="dxa"/>
          </w:tcPr>
          <w:p w:rsidR="002A53EE" w:rsidRPr="002A53EE" w:rsidRDefault="002A53EE" w:rsidP="002A53EE">
            <w:pPr>
              <w:spacing w:line="210" w:lineRule="exact"/>
              <w:ind w:left="976" w:right="965"/>
              <w:jc w:val="center"/>
              <w:rPr>
                <w:sz w:val="20"/>
                <w:szCs w:val="22"/>
                <w:lang w:eastAsia="en-US"/>
              </w:rPr>
            </w:pPr>
            <w:r w:rsidRPr="002A53EE">
              <w:rPr>
                <w:sz w:val="20"/>
                <w:szCs w:val="22"/>
                <w:lang w:eastAsia="en-US"/>
              </w:rPr>
              <w:t>100</w:t>
            </w:r>
          </w:p>
        </w:tc>
        <w:tc>
          <w:tcPr>
            <w:tcW w:w="3670" w:type="dxa"/>
          </w:tcPr>
          <w:p w:rsidR="002A53EE" w:rsidRPr="002A53EE" w:rsidRDefault="002A53EE" w:rsidP="002A53EE">
            <w:pPr>
              <w:spacing w:line="210" w:lineRule="exact"/>
              <w:ind w:left="1239" w:right="1232"/>
              <w:jc w:val="center"/>
              <w:rPr>
                <w:sz w:val="20"/>
                <w:szCs w:val="22"/>
                <w:lang w:eastAsia="en-US"/>
              </w:rPr>
            </w:pPr>
            <w:r w:rsidRPr="002A53EE">
              <w:rPr>
                <w:sz w:val="20"/>
                <w:szCs w:val="22"/>
                <w:lang w:eastAsia="en-US"/>
              </w:rPr>
              <w:t>0,309</w:t>
            </w:r>
          </w:p>
        </w:tc>
        <w:tc>
          <w:tcPr>
            <w:tcW w:w="3366" w:type="dxa"/>
          </w:tcPr>
          <w:p w:rsidR="002A53EE" w:rsidRPr="002A53EE" w:rsidRDefault="002A53EE" w:rsidP="002A53EE">
            <w:pPr>
              <w:spacing w:line="210" w:lineRule="exact"/>
              <w:ind w:left="1009" w:right="1005"/>
              <w:jc w:val="center"/>
              <w:rPr>
                <w:sz w:val="20"/>
                <w:szCs w:val="22"/>
                <w:lang w:eastAsia="en-US"/>
              </w:rPr>
            </w:pPr>
            <w:r w:rsidRPr="002A53EE">
              <w:rPr>
                <w:sz w:val="20"/>
                <w:szCs w:val="22"/>
                <w:lang w:eastAsia="en-US"/>
              </w:rPr>
              <w:t>0,309</w:t>
            </w:r>
          </w:p>
        </w:tc>
      </w:tr>
      <w:tr w:rsidR="002A53EE" w:rsidRPr="002A53EE" w:rsidTr="00485166">
        <w:trPr>
          <w:trHeight w:val="230"/>
        </w:trPr>
        <w:tc>
          <w:tcPr>
            <w:tcW w:w="3104" w:type="dxa"/>
          </w:tcPr>
          <w:p w:rsidR="002A53EE" w:rsidRPr="002A53EE" w:rsidRDefault="002A53EE" w:rsidP="002A53EE">
            <w:pPr>
              <w:spacing w:line="210" w:lineRule="exact"/>
              <w:ind w:left="976" w:right="965"/>
              <w:jc w:val="center"/>
              <w:rPr>
                <w:sz w:val="20"/>
                <w:szCs w:val="22"/>
                <w:lang w:eastAsia="en-US"/>
              </w:rPr>
            </w:pPr>
            <w:r w:rsidRPr="002A53EE">
              <w:rPr>
                <w:sz w:val="20"/>
                <w:szCs w:val="22"/>
                <w:lang w:eastAsia="en-US"/>
              </w:rPr>
              <w:t>50</w:t>
            </w:r>
          </w:p>
        </w:tc>
        <w:tc>
          <w:tcPr>
            <w:tcW w:w="3670" w:type="dxa"/>
          </w:tcPr>
          <w:p w:rsidR="002A53EE" w:rsidRPr="002A53EE" w:rsidRDefault="002A53EE" w:rsidP="002A53EE">
            <w:pPr>
              <w:spacing w:line="210" w:lineRule="exact"/>
              <w:ind w:left="1239" w:right="1232"/>
              <w:jc w:val="center"/>
              <w:rPr>
                <w:sz w:val="20"/>
                <w:szCs w:val="22"/>
                <w:lang w:eastAsia="en-US"/>
              </w:rPr>
            </w:pPr>
            <w:r w:rsidRPr="002A53EE">
              <w:rPr>
                <w:sz w:val="20"/>
                <w:szCs w:val="22"/>
                <w:lang w:eastAsia="en-US"/>
              </w:rPr>
              <w:t>0,007</w:t>
            </w:r>
          </w:p>
        </w:tc>
        <w:tc>
          <w:tcPr>
            <w:tcW w:w="3366" w:type="dxa"/>
          </w:tcPr>
          <w:p w:rsidR="002A53EE" w:rsidRPr="002A53EE" w:rsidRDefault="002A53EE" w:rsidP="002A53EE">
            <w:pPr>
              <w:spacing w:line="210" w:lineRule="exact"/>
              <w:ind w:left="1009" w:right="1005"/>
              <w:jc w:val="center"/>
              <w:rPr>
                <w:sz w:val="20"/>
                <w:szCs w:val="22"/>
                <w:lang w:eastAsia="en-US"/>
              </w:rPr>
            </w:pPr>
            <w:r w:rsidRPr="002A53EE">
              <w:rPr>
                <w:sz w:val="20"/>
                <w:szCs w:val="22"/>
                <w:lang w:eastAsia="en-US"/>
              </w:rPr>
              <w:t>0,007</w:t>
            </w:r>
          </w:p>
        </w:tc>
      </w:tr>
      <w:tr w:rsidR="002A53EE" w:rsidRPr="002A53EE" w:rsidTr="00485166">
        <w:trPr>
          <w:trHeight w:val="230"/>
        </w:trPr>
        <w:tc>
          <w:tcPr>
            <w:tcW w:w="10140" w:type="dxa"/>
            <w:gridSpan w:val="3"/>
          </w:tcPr>
          <w:p w:rsidR="002A53EE" w:rsidRPr="002A53EE" w:rsidRDefault="002A53EE" w:rsidP="002A53EE">
            <w:pPr>
              <w:spacing w:line="210" w:lineRule="exact"/>
              <w:ind w:left="258" w:right="253"/>
              <w:jc w:val="center"/>
              <w:rPr>
                <w:sz w:val="20"/>
                <w:szCs w:val="22"/>
                <w:lang w:eastAsia="en-US"/>
              </w:rPr>
            </w:pPr>
            <w:r w:rsidRPr="002A53EE">
              <w:rPr>
                <w:sz w:val="20"/>
                <w:szCs w:val="22"/>
                <w:lang w:eastAsia="en-US"/>
              </w:rPr>
              <w:t>В</w:t>
            </w:r>
            <w:r w:rsidRPr="002A53EE">
              <w:rPr>
                <w:spacing w:val="-1"/>
                <w:sz w:val="20"/>
                <w:szCs w:val="22"/>
                <w:lang w:eastAsia="en-US"/>
              </w:rPr>
              <w:t xml:space="preserve"> </w:t>
            </w:r>
            <w:r w:rsidRPr="002A53EE">
              <w:rPr>
                <w:sz w:val="20"/>
                <w:szCs w:val="22"/>
                <w:lang w:eastAsia="en-US"/>
              </w:rPr>
              <w:t>ж/б</w:t>
            </w:r>
            <w:r w:rsidRPr="002A53EE">
              <w:rPr>
                <w:spacing w:val="-2"/>
                <w:sz w:val="20"/>
                <w:szCs w:val="22"/>
                <w:lang w:eastAsia="en-US"/>
              </w:rPr>
              <w:t xml:space="preserve"> </w:t>
            </w:r>
            <w:r w:rsidRPr="002A53EE">
              <w:rPr>
                <w:sz w:val="20"/>
                <w:szCs w:val="22"/>
                <w:lang w:eastAsia="en-US"/>
              </w:rPr>
              <w:t>лотке</w:t>
            </w:r>
          </w:p>
        </w:tc>
      </w:tr>
      <w:tr w:rsidR="002A53EE" w:rsidRPr="002A53EE" w:rsidTr="00485166">
        <w:trPr>
          <w:trHeight w:val="230"/>
        </w:trPr>
        <w:tc>
          <w:tcPr>
            <w:tcW w:w="3104" w:type="dxa"/>
          </w:tcPr>
          <w:p w:rsidR="002A53EE" w:rsidRPr="002A53EE" w:rsidRDefault="002A53EE" w:rsidP="002A53EE">
            <w:pPr>
              <w:spacing w:line="210" w:lineRule="exact"/>
              <w:ind w:left="976" w:right="965"/>
              <w:jc w:val="center"/>
              <w:rPr>
                <w:sz w:val="20"/>
                <w:szCs w:val="22"/>
                <w:lang w:eastAsia="en-US"/>
              </w:rPr>
            </w:pPr>
            <w:r w:rsidRPr="002A53EE">
              <w:rPr>
                <w:sz w:val="20"/>
                <w:szCs w:val="22"/>
                <w:lang w:eastAsia="en-US"/>
              </w:rPr>
              <w:t>100</w:t>
            </w:r>
          </w:p>
        </w:tc>
        <w:tc>
          <w:tcPr>
            <w:tcW w:w="3670" w:type="dxa"/>
          </w:tcPr>
          <w:p w:rsidR="002A53EE" w:rsidRPr="002A53EE" w:rsidRDefault="002A53EE" w:rsidP="002A53EE">
            <w:pPr>
              <w:spacing w:line="210" w:lineRule="exact"/>
              <w:ind w:left="1239" w:right="1232"/>
              <w:jc w:val="center"/>
              <w:rPr>
                <w:sz w:val="20"/>
                <w:szCs w:val="22"/>
                <w:lang w:eastAsia="en-US"/>
              </w:rPr>
            </w:pPr>
            <w:r w:rsidRPr="002A53EE">
              <w:rPr>
                <w:sz w:val="20"/>
                <w:szCs w:val="22"/>
                <w:lang w:eastAsia="en-US"/>
              </w:rPr>
              <w:t>0,202</w:t>
            </w:r>
          </w:p>
        </w:tc>
        <w:tc>
          <w:tcPr>
            <w:tcW w:w="3366" w:type="dxa"/>
          </w:tcPr>
          <w:p w:rsidR="002A53EE" w:rsidRPr="002A53EE" w:rsidRDefault="002A53EE" w:rsidP="002A53EE">
            <w:pPr>
              <w:spacing w:line="210" w:lineRule="exact"/>
              <w:ind w:left="1009" w:right="1005"/>
              <w:jc w:val="center"/>
              <w:rPr>
                <w:sz w:val="20"/>
                <w:szCs w:val="22"/>
                <w:lang w:eastAsia="en-US"/>
              </w:rPr>
            </w:pPr>
            <w:r w:rsidRPr="002A53EE">
              <w:rPr>
                <w:sz w:val="20"/>
                <w:szCs w:val="22"/>
                <w:lang w:eastAsia="en-US"/>
              </w:rPr>
              <w:t>0,202</w:t>
            </w:r>
          </w:p>
        </w:tc>
      </w:tr>
      <w:tr w:rsidR="002A53EE" w:rsidRPr="002A53EE" w:rsidTr="00485166">
        <w:trPr>
          <w:trHeight w:val="230"/>
        </w:trPr>
        <w:tc>
          <w:tcPr>
            <w:tcW w:w="3104" w:type="dxa"/>
          </w:tcPr>
          <w:p w:rsidR="002A53EE" w:rsidRPr="002A53EE" w:rsidRDefault="002A53EE" w:rsidP="002A53EE">
            <w:pPr>
              <w:spacing w:line="210" w:lineRule="exact"/>
              <w:ind w:left="976" w:right="970"/>
              <w:jc w:val="center"/>
              <w:rPr>
                <w:b/>
                <w:sz w:val="20"/>
                <w:szCs w:val="22"/>
                <w:lang w:eastAsia="en-US"/>
              </w:rPr>
            </w:pPr>
            <w:r w:rsidRPr="002A53EE">
              <w:rPr>
                <w:b/>
                <w:sz w:val="20"/>
                <w:szCs w:val="22"/>
                <w:lang w:eastAsia="en-US"/>
              </w:rPr>
              <w:t>Общий</w:t>
            </w:r>
            <w:r w:rsidRPr="002A53EE">
              <w:rPr>
                <w:b/>
                <w:spacing w:val="-3"/>
                <w:sz w:val="20"/>
                <w:szCs w:val="22"/>
                <w:lang w:eastAsia="en-US"/>
              </w:rPr>
              <w:t xml:space="preserve"> </w:t>
            </w:r>
            <w:r w:rsidRPr="002A53EE">
              <w:rPr>
                <w:b/>
                <w:sz w:val="20"/>
                <w:szCs w:val="22"/>
                <w:lang w:eastAsia="en-US"/>
              </w:rPr>
              <w:t>итог</w:t>
            </w:r>
          </w:p>
        </w:tc>
        <w:tc>
          <w:tcPr>
            <w:tcW w:w="3670" w:type="dxa"/>
          </w:tcPr>
          <w:p w:rsidR="002A53EE" w:rsidRPr="002A53EE" w:rsidRDefault="002A53EE" w:rsidP="002A53EE">
            <w:pPr>
              <w:spacing w:line="210" w:lineRule="exact"/>
              <w:ind w:left="1239" w:right="1232"/>
              <w:jc w:val="center"/>
              <w:rPr>
                <w:sz w:val="20"/>
                <w:szCs w:val="22"/>
                <w:lang w:eastAsia="en-US"/>
              </w:rPr>
            </w:pPr>
            <w:r w:rsidRPr="002A53EE">
              <w:rPr>
                <w:sz w:val="20"/>
                <w:szCs w:val="22"/>
                <w:lang w:eastAsia="en-US"/>
              </w:rPr>
              <w:t>1,563</w:t>
            </w:r>
          </w:p>
        </w:tc>
        <w:tc>
          <w:tcPr>
            <w:tcW w:w="3366" w:type="dxa"/>
          </w:tcPr>
          <w:p w:rsidR="002A53EE" w:rsidRPr="002A53EE" w:rsidRDefault="002A53EE" w:rsidP="002A53EE">
            <w:pPr>
              <w:spacing w:line="210" w:lineRule="exact"/>
              <w:ind w:left="1009" w:right="1005"/>
              <w:jc w:val="center"/>
              <w:rPr>
                <w:sz w:val="20"/>
                <w:szCs w:val="22"/>
                <w:lang w:eastAsia="en-US"/>
              </w:rPr>
            </w:pPr>
            <w:r w:rsidRPr="002A53EE">
              <w:rPr>
                <w:sz w:val="20"/>
                <w:szCs w:val="22"/>
                <w:lang w:eastAsia="en-US"/>
              </w:rPr>
              <w:t>1,563</w:t>
            </w:r>
          </w:p>
        </w:tc>
      </w:tr>
    </w:tbl>
    <w:p w:rsidR="002A53EE" w:rsidRPr="002A53EE" w:rsidRDefault="002A53EE" w:rsidP="002A53EE">
      <w:pPr>
        <w:widowControl w:val="0"/>
        <w:autoSpaceDE w:val="0"/>
        <w:autoSpaceDN w:val="0"/>
        <w:spacing w:before="5"/>
        <w:rPr>
          <w:sz w:val="23"/>
          <w:lang w:eastAsia="en-US"/>
        </w:rPr>
      </w:pPr>
    </w:p>
    <w:p w:rsidR="002A53EE" w:rsidRPr="002A53EE" w:rsidRDefault="002A53EE" w:rsidP="002A53EE">
      <w:pPr>
        <w:widowControl w:val="0"/>
        <w:autoSpaceDE w:val="0"/>
        <w:autoSpaceDN w:val="0"/>
        <w:spacing w:before="1" w:line="276" w:lineRule="auto"/>
        <w:ind w:left="218" w:right="230" w:firstLine="566"/>
        <w:jc w:val="both"/>
        <w:rPr>
          <w:lang w:eastAsia="en-US"/>
        </w:rPr>
      </w:pPr>
      <w:r w:rsidRPr="002A53EE">
        <w:rPr>
          <w:lang w:eastAsia="en-US"/>
        </w:rPr>
        <w:t>Для этой цели предлагается</w:t>
      </w:r>
      <w:r w:rsidRPr="002A53EE">
        <w:rPr>
          <w:spacing w:val="1"/>
          <w:lang w:eastAsia="en-US"/>
        </w:rPr>
        <w:t xml:space="preserve"> </w:t>
      </w:r>
      <w:r w:rsidRPr="002A53EE">
        <w:rPr>
          <w:lang w:eastAsia="en-US"/>
        </w:rPr>
        <w:t>в зоне действия котельной №2 осуществить</w:t>
      </w:r>
      <w:r w:rsidRPr="002A53EE">
        <w:rPr>
          <w:spacing w:val="-57"/>
          <w:lang w:eastAsia="en-US"/>
        </w:rPr>
        <w:t xml:space="preserve"> </w:t>
      </w:r>
      <w:r w:rsidRPr="002A53EE">
        <w:rPr>
          <w:lang w:eastAsia="en-US"/>
        </w:rPr>
        <w:t>перекладку трубопроводов отопления в объеме до 282 м в год в однотрубном исчислении на</w:t>
      </w:r>
      <w:r w:rsidRPr="002A53EE">
        <w:rPr>
          <w:spacing w:val="1"/>
          <w:lang w:eastAsia="en-US"/>
        </w:rPr>
        <w:t xml:space="preserve"> </w:t>
      </w:r>
      <w:r w:rsidRPr="002A53EE">
        <w:rPr>
          <w:lang w:eastAsia="en-US"/>
        </w:rPr>
        <w:t>трубы</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ППУ изоляции.</w:t>
      </w:r>
    </w:p>
    <w:p w:rsidR="002A53EE" w:rsidRPr="002A53EE" w:rsidRDefault="002A53EE" w:rsidP="002A53EE">
      <w:pPr>
        <w:widowControl w:val="0"/>
        <w:autoSpaceDE w:val="0"/>
        <w:autoSpaceDN w:val="0"/>
        <w:spacing w:before="1" w:after="5" w:line="276" w:lineRule="auto"/>
        <w:ind w:left="1903" w:right="209" w:firstLine="7019"/>
        <w:rPr>
          <w:lang w:eastAsia="en-US"/>
        </w:rPr>
      </w:pPr>
      <w:r w:rsidRPr="002A53EE">
        <w:rPr>
          <w:lang w:eastAsia="en-US"/>
        </w:rPr>
        <w:t>Таблица 8.3</w:t>
      </w:r>
      <w:r w:rsidRPr="002A53EE">
        <w:rPr>
          <w:spacing w:val="-57"/>
          <w:lang w:eastAsia="en-US"/>
        </w:rPr>
        <w:t xml:space="preserve"> </w:t>
      </w:r>
      <w:r w:rsidRPr="002A53EE">
        <w:rPr>
          <w:u w:val="single"/>
          <w:lang w:eastAsia="en-US"/>
        </w:rPr>
        <w:t>Объем</w:t>
      </w:r>
      <w:r w:rsidRPr="002A53EE">
        <w:rPr>
          <w:spacing w:val="-3"/>
          <w:u w:val="single"/>
          <w:lang w:eastAsia="en-US"/>
        </w:rPr>
        <w:t xml:space="preserve"> </w:t>
      </w:r>
      <w:r w:rsidRPr="002A53EE">
        <w:rPr>
          <w:u w:val="single"/>
          <w:lang w:eastAsia="en-US"/>
        </w:rPr>
        <w:t>реконструкции</w:t>
      </w:r>
      <w:r w:rsidRPr="002A53EE">
        <w:rPr>
          <w:spacing w:val="-1"/>
          <w:u w:val="single"/>
          <w:lang w:eastAsia="en-US"/>
        </w:rPr>
        <w:t xml:space="preserve"> </w:t>
      </w:r>
      <w:r w:rsidRPr="002A53EE">
        <w:rPr>
          <w:u w:val="single"/>
          <w:lang w:eastAsia="en-US"/>
        </w:rPr>
        <w:t>тепловых сетей</w:t>
      </w:r>
      <w:r w:rsidRPr="002A53EE">
        <w:rPr>
          <w:spacing w:val="-1"/>
          <w:u w:val="single"/>
          <w:lang w:eastAsia="en-US"/>
        </w:rPr>
        <w:t xml:space="preserve"> </w:t>
      </w:r>
      <w:r w:rsidRPr="002A53EE">
        <w:rPr>
          <w:u w:val="single"/>
          <w:lang w:eastAsia="en-US"/>
        </w:rPr>
        <w:t>в</w:t>
      </w:r>
      <w:r w:rsidRPr="002A53EE">
        <w:rPr>
          <w:spacing w:val="-1"/>
          <w:u w:val="single"/>
          <w:lang w:eastAsia="en-US"/>
        </w:rPr>
        <w:t xml:space="preserve"> </w:t>
      </w:r>
      <w:r w:rsidRPr="002A53EE">
        <w:rPr>
          <w:u w:val="single"/>
          <w:lang w:eastAsia="en-US"/>
        </w:rPr>
        <w:t>зоне</w:t>
      </w:r>
      <w:r w:rsidRPr="002A53EE">
        <w:rPr>
          <w:spacing w:val="-2"/>
          <w:u w:val="single"/>
          <w:lang w:eastAsia="en-US"/>
        </w:rPr>
        <w:t xml:space="preserve"> </w:t>
      </w:r>
      <w:r w:rsidRPr="002A53EE">
        <w:rPr>
          <w:u w:val="single"/>
          <w:lang w:eastAsia="en-US"/>
        </w:rPr>
        <w:t>действия</w:t>
      </w:r>
      <w:r w:rsidRPr="002A53EE">
        <w:rPr>
          <w:spacing w:val="-1"/>
          <w:u w:val="single"/>
          <w:lang w:eastAsia="en-US"/>
        </w:rPr>
        <w:t xml:space="preserve"> </w:t>
      </w:r>
      <w:r w:rsidRPr="002A53EE">
        <w:rPr>
          <w:u w:val="single"/>
          <w:lang w:eastAsia="en-US"/>
        </w:rPr>
        <w:t>котельной</w:t>
      </w:r>
      <w:r w:rsidRPr="002A53EE">
        <w:rPr>
          <w:spacing w:val="-1"/>
          <w:u w:val="single"/>
          <w:lang w:eastAsia="en-US"/>
        </w:rPr>
        <w:t xml:space="preserve"> </w:t>
      </w:r>
      <w:r w:rsidRPr="002A53EE">
        <w:rPr>
          <w:u w:val="single"/>
          <w:lang w:eastAsia="en-US"/>
        </w:rPr>
        <w:t>№2</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4"/>
        <w:gridCol w:w="1095"/>
        <w:gridCol w:w="1093"/>
        <w:gridCol w:w="1095"/>
        <w:gridCol w:w="1878"/>
        <w:gridCol w:w="1878"/>
      </w:tblGrid>
      <w:tr w:rsidR="002A53EE" w:rsidRPr="002A53EE" w:rsidTr="00485166">
        <w:trPr>
          <w:trHeight w:val="455"/>
        </w:trPr>
        <w:tc>
          <w:tcPr>
            <w:tcW w:w="3104" w:type="dxa"/>
            <w:vMerge w:val="restart"/>
          </w:tcPr>
          <w:p w:rsidR="002A53EE" w:rsidRPr="00C35F9B" w:rsidRDefault="002A53EE" w:rsidP="002A53EE">
            <w:pPr>
              <w:spacing w:before="1"/>
              <w:rPr>
                <w:sz w:val="21"/>
                <w:szCs w:val="22"/>
                <w:lang w:val="ru-RU" w:eastAsia="en-US"/>
              </w:rPr>
            </w:pPr>
          </w:p>
          <w:p w:rsidR="002A53EE" w:rsidRPr="002A53EE" w:rsidRDefault="002A53EE" w:rsidP="002A53EE">
            <w:pPr>
              <w:ind w:left="499"/>
              <w:rPr>
                <w:b/>
                <w:sz w:val="20"/>
                <w:szCs w:val="22"/>
                <w:lang w:eastAsia="en-US"/>
              </w:rPr>
            </w:pPr>
            <w:r w:rsidRPr="002A53EE">
              <w:rPr>
                <w:b/>
                <w:sz w:val="20"/>
                <w:szCs w:val="22"/>
                <w:lang w:eastAsia="en-US"/>
              </w:rPr>
              <w:t>Диаметр</w:t>
            </w:r>
            <w:r w:rsidRPr="002A53EE">
              <w:rPr>
                <w:b/>
                <w:spacing w:val="-3"/>
                <w:sz w:val="20"/>
                <w:szCs w:val="22"/>
                <w:lang w:eastAsia="en-US"/>
              </w:rPr>
              <w:t xml:space="preserve"> </w:t>
            </w:r>
            <w:r w:rsidRPr="002A53EE">
              <w:rPr>
                <w:b/>
                <w:sz w:val="20"/>
                <w:szCs w:val="22"/>
                <w:lang w:eastAsia="en-US"/>
              </w:rPr>
              <w:t>условный,</w:t>
            </w:r>
            <w:r w:rsidRPr="002A53EE">
              <w:rPr>
                <w:b/>
                <w:spacing w:val="-2"/>
                <w:sz w:val="20"/>
                <w:szCs w:val="22"/>
                <w:lang w:eastAsia="en-US"/>
              </w:rPr>
              <w:t xml:space="preserve"> </w:t>
            </w:r>
            <w:r w:rsidRPr="002A53EE">
              <w:rPr>
                <w:b/>
                <w:sz w:val="20"/>
                <w:szCs w:val="22"/>
                <w:lang w:eastAsia="en-US"/>
              </w:rPr>
              <w:t>мм</w:t>
            </w:r>
          </w:p>
        </w:tc>
        <w:tc>
          <w:tcPr>
            <w:tcW w:w="7039" w:type="dxa"/>
            <w:gridSpan w:val="5"/>
          </w:tcPr>
          <w:p w:rsidR="002A53EE" w:rsidRPr="00C35F9B" w:rsidRDefault="002A53EE" w:rsidP="002A53EE">
            <w:pPr>
              <w:spacing w:before="110"/>
              <w:ind w:left="1144" w:right="1145"/>
              <w:jc w:val="center"/>
              <w:rPr>
                <w:b/>
                <w:sz w:val="20"/>
                <w:szCs w:val="22"/>
                <w:lang w:val="ru-RU" w:eastAsia="en-US"/>
              </w:rPr>
            </w:pPr>
            <w:r w:rsidRPr="00C35F9B">
              <w:rPr>
                <w:b/>
                <w:sz w:val="20"/>
                <w:szCs w:val="22"/>
                <w:lang w:val="ru-RU" w:eastAsia="en-US"/>
              </w:rPr>
              <w:t>Протяженность</w:t>
            </w:r>
            <w:r w:rsidRPr="00C35F9B">
              <w:rPr>
                <w:b/>
                <w:spacing w:val="-6"/>
                <w:sz w:val="20"/>
                <w:szCs w:val="22"/>
                <w:lang w:val="ru-RU" w:eastAsia="en-US"/>
              </w:rPr>
              <w:t xml:space="preserve"> </w:t>
            </w:r>
            <w:r w:rsidRPr="00C35F9B">
              <w:rPr>
                <w:b/>
                <w:sz w:val="20"/>
                <w:szCs w:val="22"/>
                <w:lang w:val="ru-RU" w:eastAsia="en-US"/>
              </w:rPr>
              <w:t>трубопроводов</w:t>
            </w:r>
            <w:r w:rsidRPr="00C35F9B">
              <w:rPr>
                <w:b/>
                <w:spacing w:val="-4"/>
                <w:sz w:val="20"/>
                <w:szCs w:val="22"/>
                <w:lang w:val="ru-RU" w:eastAsia="en-US"/>
              </w:rPr>
              <w:t xml:space="preserve"> </w:t>
            </w:r>
            <w:r w:rsidRPr="00C35F9B">
              <w:rPr>
                <w:b/>
                <w:sz w:val="20"/>
                <w:szCs w:val="22"/>
                <w:lang w:val="ru-RU" w:eastAsia="en-US"/>
              </w:rPr>
              <w:t>сетей</w:t>
            </w:r>
            <w:r w:rsidRPr="00C35F9B">
              <w:rPr>
                <w:b/>
                <w:spacing w:val="-4"/>
                <w:sz w:val="20"/>
                <w:szCs w:val="22"/>
                <w:lang w:val="ru-RU" w:eastAsia="en-US"/>
              </w:rPr>
              <w:t xml:space="preserve"> </w:t>
            </w:r>
            <w:r w:rsidRPr="00C35F9B">
              <w:rPr>
                <w:b/>
                <w:sz w:val="20"/>
                <w:szCs w:val="22"/>
                <w:lang w:val="ru-RU" w:eastAsia="en-US"/>
              </w:rPr>
              <w:t>отопления,</w:t>
            </w:r>
            <w:r w:rsidRPr="00C35F9B">
              <w:rPr>
                <w:b/>
                <w:spacing w:val="-4"/>
                <w:sz w:val="20"/>
                <w:szCs w:val="22"/>
                <w:lang w:val="ru-RU" w:eastAsia="en-US"/>
              </w:rPr>
              <w:t xml:space="preserve"> </w:t>
            </w:r>
            <w:proofErr w:type="gramStart"/>
            <w:r w:rsidRPr="00C35F9B">
              <w:rPr>
                <w:b/>
                <w:sz w:val="20"/>
                <w:szCs w:val="22"/>
                <w:lang w:val="ru-RU" w:eastAsia="en-US"/>
              </w:rPr>
              <w:t>км</w:t>
            </w:r>
            <w:proofErr w:type="gramEnd"/>
          </w:p>
        </w:tc>
      </w:tr>
      <w:tr w:rsidR="002A53EE" w:rsidRPr="002A53EE" w:rsidTr="00485166">
        <w:trPr>
          <w:trHeight w:val="251"/>
        </w:trPr>
        <w:tc>
          <w:tcPr>
            <w:tcW w:w="3104" w:type="dxa"/>
            <w:vMerge/>
            <w:tcBorders>
              <w:top w:val="nil"/>
            </w:tcBorders>
          </w:tcPr>
          <w:p w:rsidR="002A53EE" w:rsidRPr="00C35F9B" w:rsidRDefault="002A53EE" w:rsidP="002A53EE">
            <w:pPr>
              <w:rPr>
                <w:sz w:val="2"/>
                <w:szCs w:val="2"/>
                <w:lang w:val="ru-RU" w:eastAsia="en-US"/>
              </w:rPr>
            </w:pPr>
          </w:p>
        </w:tc>
        <w:tc>
          <w:tcPr>
            <w:tcW w:w="1095" w:type="dxa"/>
          </w:tcPr>
          <w:p w:rsidR="002A53EE" w:rsidRPr="002A53EE" w:rsidRDefault="002A53EE" w:rsidP="002A53EE">
            <w:pPr>
              <w:spacing w:before="10" w:line="222" w:lineRule="exact"/>
              <w:ind w:left="229" w:right="225"/>
              <w:jc w:val="center"/>
              <w:rPr>
                <w:b/>
                <w:sz w:val="20"/>
                <w:szCs w:val="22"/>
                <w:lang w:eastAsia="en-US"/>
              </w:rPr>
            </w:pPr>
            <w:r w:rsidRPr="002A53EE">
              <w:rPr>
                <w:b/>
                <w:sz w:val="20"/>
                <w:szCs w:val="22"/>
                <w:lang w:eastAsia="en-US"/>
              </w:rPr>
              <w:t>2023</w:t>
            </w:r>
            <w:r w:rsidRPr="002A53EE">
              <w:rPr>
                <w:b/>
                <w:spacing w:val="-1"/>
                <w:sz w:val="20"/>
                <w:szCs w:val="22"/>
                <w:lang w:eastAsia="en-US"/>
              </w:rPr>
              <w:t xml:space="preserve"> </w:t>
            </w:r>
            <w:r w:rsidRPr="002A53EE">
              <w:rPr>
                <w:b/>
                <w:sz w:val="20"/>
                <w:szCs w:val="22"/>
                <w:lang w:eastAsia="en-US"/>
              </w:rPr>
              <w:t>г.</w:t>
            </w:r>
          </w:p>
        </w:tc>
        <w:tc>
          <w:tcPr>
            <w:tcW w:w="1093" w:type="dxa"/>
          </w:tcPr>
          <w:p w:rsidR="002A53EE" w:rsidRPr="002A53EE" w:rsidRDefault="002A53EE" w:rsidP="002A53EE">
            <w:pPr>
              <w:spacing w:before="10" w:line="222" w:lineRule="exact"/>
              <w:ind w:left="229" w:right="224"/>
              <w:jc w:val="center"/>
              <w:rPr>
                <w:b/>
                <w:sz w:val="20"/>
                <w:szCs w:val="22"/>
                <w:lang w:eastAsia="en-US"/>
              </w:rPr>
            </w:pPr>
            <w:r w:rsidRPr="002A53EE">
              <w:rPr>
                <w:b/>
                <w:sz w:val="20"/>
                <w:szCs w:val="22"/>
                <w:lang w:eastAsia="en-US"/>
              </w:rPr>
              <w:t>2024</w:t>
            </w:r>
            <w:r w:rsidRPr="002A53EE">
              <w:rPr>
                <w:b/>
                <w:spacing w:val="-1"/>
                <w:sz w:val="20"/>
                <w:szCs w:val="22"/>
                <w:lang w:eastAsia="en-US"/>
              </w:rPr>
              <w:t xml:space="preserve"> </w:t>
            </w:r>
            <w:r w:rsidRPr="002A53EE">
              <w:rPr>
                <w:b/>
                <w:sz w:val="20"/>
                <w:szCs w:val="22"/>
                <w:lang w:eastAsia="en-US"/>
              </w:rPr>
              <w:t>г.</w:t>
            </w:r>
          </w:p>
        </w:tc>
        <w:tc>
          <w:tcPr>
            <w:tcW w:w="1095" w:type="dxa"/>
          </w:tcPr>
          <w:p w:rsidR="002A53EE" w:rsidRPr="002A53EE" w:rsidRDefault="002A53EE" w:rsidP="002A53EE">
            <w:pPr>
              <w:spacing w:before="10" w:line="222" w:lineRule="exact"/>
              <w:ind w:left="228" w:right="225"/>
              <w:jc w:val="center"/>
              <w:rPr>
                <w:b/>
                <w:sz w:val="20"/>
                <w:szCs w:val="22"/>
                <w:lang w:eastAsia="en-US"/>
              </w:rPr>
            </w:pPr>
            <w:r w:rsidRPr="002A53EE">
              <w:rPr>
                <w:b/>
                <w:sz w:val="20"/>
                <w:szCs w:val="22"/>
                <w:lang w:eastAsia="en-US"/>
              </w:rPr>
              <w:t>2025 г.</w:t>
            </w:r>
          </w:p>
        </w:tc>
        <w:tc>
          <w:tcPr>
            <w:tcW w:w="1878" w:type="dxa"/>
          </w:tcPr>
          <w:p w:rsidR="002A53EE" w:rsidRPr="002A53EE" w:rsidRDefault="002A53EE" w:rsidP="002A53EE">
            <w:pPr>
              <w:spacing w:before="10" w:line="222" w:lineRule="exact"/>
              <w:ind w:left="340" w:right="340"/>
              <w:jc w:val="center"/>
              <w:rPr>
                <w:b/>
                <w:sz w:val="20"/>
                <w:szCs w:val="22"/>
                <w:lang w:eastAsia="en-US"/>
              </w:rPr>
            </w:pPr>
            <w:r w:rsidRPr="002A53EE">
              <w:rPr>
                <w:b/>
                <w:sz w:val="20"/>
                <w:szCs w:val="22"/>
                <w:lang w:eastAsia="en-US"/>
              </w:rPr>
              <w:t>2026-2029</w:t>
            </w:r>
            <w:r w:rsidRPr="002A53EE">
              <w:rPr>
                <w:b/>
                <w:spacing w:val="-1"/>
                <w:sz w:val="20"/>
                <w:szCs w:val="22"/>
                <w:lang w:eastAsia="en-US"/>
              </w:rPr>
              <w:t xml:space="preserve"> </w:t>
            </w:r>
            <w:r w:rsidRPr="002A53EE">
              <w:rPr>
                <w:b/>
                <w:sz w:val="20"/>
                <w:szCs w:val="22"/>
                <w:lang w:eastAsia="en-US"/>
              </w:rPr>
              <w:t>гг.</w:t>
            </w:r>
          </w:p>
        </w:tc>
        <w:tc>
          <w:tcPr>
            <w:tcW w:w="1878" w:type="dxa"/>
          </w:tcPr>
          <w:p w:rsidR="002A53EE" w:rsidRPr="002A53EE" w:rsidRDefault="002A53EE" w:rsidP="002A53EE">
            <w:pPr>
              <w:spacing w:before="10" w:line="222" w:lineRule="exact"/>
              <w:ind w:left="340" w:right="340"/>
              <w:jc w:val="center"/>
              <w:rPr>
                <w:b/>
                <w:sz w:val="20"/>
                <w:szCs w:val="22"/>
                <w:lang w:eastAsia="en-US"/>
              </w:rPr>
            </w:pPr>
            <w:r w:rsidRPr="002A53EE">
              <w:rPr>
                <w:b/>
                <w:sz w:val="20"/>
                <w:szCs w:val="22"/>
                <w:lang w:eastAsia="en-US"/>
              </w:rPr>
              <w:t>2030-2033</w:t>
            </w:r>
            <w:r w:rsidRPr="002A53EE">
              <w:rPr>
                <w:b/>
                <w:spacing w:val="-2"/>
                <w:sz w:val="20"/>
                <w:szCs w:val="22"/>
                <w:lang w:eastAsia="en-US"/>
              </w:rPr>
              <w:t xml:space="preserve"> </w:t>
            </w:r>
            <w:r w:rsidRPr="002A53EE">
              <w:rPr>
                <w:b/>
                <w:sz w:val="20"/>
                <w:szCs w:val="22"/>
                <w:lang w:eastAsia="en-US"/>
              </w:rPr>
              <w:t>гг.</w:t>
            </w:r>
          </w:p>
        </w:tc>
      </w:tr>
      <w:tr w:rsidR="002A53EE" w:rsidRPr="002A53EE" w:rsidTr="00485166">
        <w:trPr>
          <w:trHeight w:val="230"/>
        </w:trPr>
        <w:tc>
          <w:tcPr>
            <w:tcW w:w="10143" w:type="dxa"/>
            <w:gridSpan w:val="6"/>
          </w:tcPr>
          <w:p w:rsidR="002A53EE" w:rsidRPr="002A53EE" w:rsidRDefault="002A53EE" w:rsidP="002A53EE">
            <w:pPr>
              <w:spacing w:line="210" w:lineRule="exact"/>
              <w:ind w:left="4125" w:right="4124"/>
              <w:jc w:val="center"/>
              <w:rPr>
                <w:sz w:val="20"/>
                <w:szCs w:val="22"/>
                <w:lang w:eastAsia="en-US"/>
              </w:rPr>
            </w:pPr>
            <w:r w:rsidRPr="002A53EE">
              <w:rPr>
                <w:sz w:val="20"/>
                <w:szCs w:val="22"/>
                <w:lang w:eastAsia="en-US"/>
              </w:rPr>
              <w:t>Надземная</w:t>
            </w:r>
            <w:r w:rsidRPr="002A53EE">
              <w:rPr>
                <w:spacing w:val="-4"/>
                <w:sz w:val="20"/>
                <w:szCs w:val="22"/>
                <w:lang w:eastAsia="en-US"/>
              </w:rPr>
              <w:t xml:space="preserve"> </w:t>
            </w:r>
            <w:r w:rsidRPr="002A53EE">
              <w:rPr>
                <w:sz w:val="20"/>
                <w:szCs w:val="22"/>
                <w:lang w:eastAsia="en-US"/>
              </w:rPr>
              <w:t>прокладка</w:t>
            </w:r>
          </w:p>
        </w:tc>
      </w:tr>
      <w:tr w:rsidR="002A53EE" w:rsidRPr="002A53EE" w:rsidTr="00485166">
        <w:trPr>
          <w:trHeight w:val="230"/>
        </w:trPr>
        <w:tc>
          <w:tcPr>
            <w:tcW w:w="3104" w:type="dxa"/>
          </w:tcPr>
          <w:p w:rsidR="002A53EE" w:rsidRPr="002A53EE" w:rsidRDefault="002A53EE" w:rsidP="002A53EE">
            <w:pPr>
              <w:spacing w:line="210" w:lineRule="exact"/>
              <w:ind w:left="976" w:right="965"/>
              <w:jc w:val="center"/>
              <w:rPr>
                <w:sz w:val="20"/>
                <w:szCs w:val="22"/>
                <w:lang w:eastAsia="en-US"/>
              </w:rPr>
            </w:pPr>
            <w:r w:rsidRPr="002A53EE">
              <w:rPr>
                <w:sz w:val="20"/>
                <w:szCs w:val="22"/>
                <w:lang w:eastAsia="en-US"/>
              </w:rPr>
              <w:t>200</w:t>
            </w:r>
          </w:p>
        </w:tc>
        <w:tc>
          <w:tcPr>
            <w:tcW w:w="1095" w:type="dxa"/>
          </w:tcPr>
          <w:p w:rsidR="002A53EE" w:rsidRPr="002A53EE" w:rsidRDefault="002A53EE" w:rsidP="002A53EE">
            <w:pPr>
              <w:spacing w:line="210" w:lineRule="exact"/>
              <w:ind w:left="229" w:right="225"/>
              <w:jc w:val="center"/>
              <w:rPr>
                <w:sz w:val="20"/>
                <w:szCs w:val="22"/>
                <w:lang w:eastAsia="en-US"/>
              </w:rPr>
            </w:pPr>
            <w:r w:rsidRPr="002A53EE">
              <w:rPr>
                <w:sz w:val="20"/>
                <w:szCs w:val="22"/>
                <w:lang w:eastAsia="en-US"/>
              </w:rPr>
              <w:t>0,00</w:t>
            </w:r>
          </w:p>
        </w:tc>
        <w:tc>
          <w:tcPr>
            <w:tcW w:w="1093" w:type="dxa"/>
          </w:tcPr>
          <w:p w:rsidR="002A53EE" w:rsidRPr="002A53EE" w:rsidRDefault="002A53EE" w:rsidP="002A53EE">
            <w:pPr>
              <w:spacing w:line="210" w:lineRule="exact"/>
              <w:ind w:left="229" w:right="224"/>
              <w:jc w:val="center"/>
              <w:rPr>
                <w:sz w:val="20"/>
                <w:szCs w:val="22"/>
                <w:lang w:eastAsia="en-US"/>
              </w:rPr>
            </w:pPr>
            <w:r w:rsidRPr="002A53EE">
              <w:rPr>
                <w:sz w:val="20"/>
                <w:szCs w:val="22"/>
                <w:lang w:eastAsia="en-US"/>
              </w:rPr>
              <w:t>0,00</w:t>
            </w:r>
          </w:p>
        </w:tc>
        <w:tc>
          <w:tcPr>
            <w:tcW w:w="1095" w:type="dxa"/>
          </w:tcPr>
          <w:p w:rsidR="002A53EE" w:rsidRPr="002A53EE" w:rsidRDefault="002A53EE" w:rsidP="002A53EE">
            <w:pPr>
              <w:spacing w:line="210" w:lineRule="exact"/>
              <w:ind w:left="226" w:right="225"/>
              <w:jc w:val="center"/>
              <w:rPr>
                <w:sz w:val="20"/>
                <w:szCs w:val="22"/>
                <w:lang w:eastAsia="en-US"/>
              </w:rPr>
            </w:pPr>
            <w:r w:rsidRPr="002A53EE">
              <w:rPr>
                <w:sz w:val="20"/>
                <w:szCs w:val="22"/>
                <w:lang w:eastAsia="en-US"/>
              </w:rPr>
              <w:t>0,00</w:t>
            </w:r>
          </w:p>
        </w:tc>
        <w:tc>
          <w:tcPr>
            <w:tcW w:w="1878" w:type="dxa"/>
          </w:tcPr>
          <w:p w:rsidR="002A53EE" w:rsidRPr="002A53EE" w:rsidRDefault="002A53EE" w:rsidP="002A53EE">
            <w:pPr>
              <w:spacing w:line="210" w:lineRule="exact"/>
              <w:ind w:left="340" w:right="339"/>
              <w:jc w:val="center"/>
              <w:rPr>
                <w:sz w:val="20"/>
                <w:szCs w:val="22"/>
                <w:lang w:eastAsia="en-US"/>
              </w:rPr>
            </w:pPr>
            <w:r w:rsidRPr="002A53EE">
              <w:rPr>
                <w:sz w:val="20"/>
                <w:szCs w:val="22"/>
                <w:lang w:eastAsia="en-US"/>
              </w:rPr>
              <w:t>0,19</w:t>
            </w:r>
          </w:p>
        </w:tc>
        <w:tc>
          <w:tcPr>
            <w:tcW w:w="1878" w:type="dxa"/>
          </w:tcPr>
          <w:p w:rsidR="002A53EE" w:rsidRPr="002A53EE" w:rsidRDefault="002A53EE" w:rsidP="002A53EE">
            <w:pPr>
              <w:spacing w:line="210" w:lineRule="exact"/>
              <w:ind w:left="339" w:right="340"/>
              <w:jc w:val="center"/>
              <w:rPr>
                <w:sz w:val="20"/>
                <w:szCs w:val="22"/>
                <w:lang w:eastAsia="en-US"/>
              </w:rPr>
            </w:pPr>
            <w:r w:rsidRPr="002A53EE">
              <w:rPr>
                <w:sz w:val="20"/>
                <w:szCs w:val="22"/>
                <w:lang w:eastAsia="en-US"/>
              </w:rPr>
              <w:t>0,19</w:t>
            </w:r>
          </w:p>
        </w:tc>
      </w:tr>
      <w:tr w:rsidR="002A53EE" w:rsidRPr="002A53EE" w:rsidTr="00485166">
        <w:trPr>
          <w:trHeight w:val="230"/>
        </w:trPr>
        <w:tc>
          <w:tcPr>
            <w:tcW w:w="3104" w:type="dxa"/>
          </w:tcPr>
          <w:p w:rsidR="002A53EE" w:rsidRPr="002A53EE" w:rsidRDefault="002A53EE" w:rsidP="002A53EE">
            <w:pPr>
              <w:spacing w:line="210" w:lineRule="exact"/>
              <w:ind w:left="976" w:right="965"/>
              <w:jc w:val="center"/>
              <w:rPr>
                <w:sz w:val="20"/>
                <w:szCs w:val="22"/>
                <w:lang w:eastAsia="en-US"/>
              </w:rPr>
            </w:pPr>
            <w:r w:rsidRPr="002A53EE">
              <w:rPr>
                <w:sz w:val="20"/>
                <w:szCs w:val="22"/>
                <w:lang w:eastAsia="en-US"/>
              </w:rPr>
              <w:t>100</w:t>
            </w:r>
          </w:p>
        </w:tc>
        <w:tc>
          <w:tcPr>
            <w:tcW w:w="1095" w:type="dxa"/>
          </w:tcPr>
          <w:p w:rsidR="002A53EE" w:rsidRPr="002A53EE" w:rsidRDefault="002A53EE" w:rsidP="002A53EE">
            <w:pPr>
              <w:spacing w:line="210" w:lineRule="exact"/>
              <w:ind w:left="229" w:right="225"/>
              <w:jc w:val="center"/>
              <w:rPr>
                <w:sz w:val="20"/>
                <w:szCs w:val="22"/>
                <w:lang w:eastAsia="en-US"/>
              </w:rPr>
            </w:pPr>
            <w:r w:rsidRPr="002A53EE">
              <w:rPr>
                <w:sz w:val="20"/>
                <w:szCs w:val="22"/>
                <w:lang w:eastAsia="en-US"/>
              </w:rPr>
              <w:t>0,00</w:t>
            </w:r>
          </w:p>
        </w:tc>
        <w:tc>
          <w:tcPr>
            <w:tcW w:w="1093" w:type="dxa"/>
          </w:tcPr>
          <w:p w:rsidR="002A53EE" w:rsidRPr="002A53EE" w:rsidRDefault="002A53EE" w:rsidP="002A53EE">
            <w:pPr>
              <w:spacing w:line="210" w:lineRule="exact"/>
              <w:ind w:left="229" w:right="224"/>
              <w:jc w:val="center"/>
              <w:rPr>
                <w:sz w:val="20"/>
                <w:szCs w:val="22"/>
                <w:lang w:eastAsia="en-US"/>
              </w:rPr>
            </w:pPr>
            <w:r w:rsidRPr="002A53EE">
              <w:rPr>
                <w:sz w:val="20"/>
                <w:szCs w:val="22"/>
                <w:lang w:eastAsia="en-US"/>
              </w:rPr>
              <w:t>0,00</w:t>
            </w:r>
          </w:p>
        </w:tc>
        <w:tc>
          <w:tcPr>
            <w:tcW w:w="1095" w:type="dxa"/>
          </w:tcPr>
          <w:p w:rsidR="002A53EE" w:rsidRPr="002A53EE" w:rsidRDefault="002A53EE" w:rsidP="002A53EE">
            <w:pPr>
              <w:spacing w:line="210" w:lineRule="exact"/>
              <w:ind w:left="226" w:right="225"/>
              <w:jc w:val="center"/>
              <w:rPr>
                <w:sz w:val="20"/>
                <w:szCs w:val="22"/>
                <w:lang w:eastAsia="en-US"/>
              </w:rPr>
            </w:pPr>
            <w:r w:rsidRPr="002A53EE">
              <w:rPr>
                <w:sz w:val="20"/>
                <w:szCs w:val="22"/>
                <w:lang w:eastAsia="en-US"/>
              </w:rPr>
              <w:t>0,00</w:t>
            </w:r>
          </w:p>
        </w:tc>
        <w:tc>
          <w:tcPr>
            <w:tcW w:w="1878" w:type="dxa"/>
          </w:tcPr>
          <w:p w:rsidR="002A53EE" w:rsidRPr="002A53EE" w:rsidRDefault="002A53EE" w:rsidP="002A53EE">
            <w:pPr>
              <w:spacing w:line="210" w:lineRule="exact"/>
              <w:ind w:left="340" w:right="339"/>
              <w:jc w:val="center"/>
              <w:rPr>
                <w:sz w:val="20"/>
                <w:szCs w:val="22"/>
                <w:lang w:eastAsia="en-US"/>
              </w:rPr>
            </w:pPr>
            <w:r w:rsidRPr="002A53EE">
              <w:rPr>
                <w:sz w:val="20"/>
                <w:szCs w:val="22"/>
                <w:lang w:eastAsia="en-US"/>
              </w:rPr>
              <w:t>0,60</w:t>
            </w:r>
          </w:p>
        </w:tc>
        <w:tc>
          <w:tcPr>
            <w:tcW w:w="1878" w:type="dxa"/>
          </w:tcPr>
          <w:p w:rsidR="002A53EE" w:rsidRPr="002A53EE" w:rsidRDefault="002A53EE" w:rsidP="002A53EE">
            <w:pPr>
              <w:spacing w:line="210" w:lineRule="exact"/>
              <w:ind w:left="339" w:right="340"/>
              <w:jc w:val="center"/>
              <w:rPr>
                <w:sz w:val="20"/>
                <w:szCs w:val="22"/>
                <w:lang w:eastAsia="en-US"/>
              </w:rPr>
            </w:pPr>
            <w:r w:rsidRPr="002A53EE">
              <w:rPr>
                <w:sz w:val="20"/>
                <w:szCs w:val="22"/>
                <w:lang w:eastAsia="en-US"/>
              </w:rPr>
              <w:t>0,60</w:t>
            </w:r>
          </w:p>
        </w:tc>
      </w:tr>
      <w:tr w:rsidR="002A53EE" w:rsidRPr="002A53EE" w:rsidTr="00485166">
        <w:trPr>
          <w:trHeight w:val="230"/>
        </w:trPr>
        <w:tc>
          <w:tcPr>
            <w:tcW w:w="3104" w:type="dxa"/>
          </w:tcPr>
          <w:p w:rsidR="002A53EE" w:rsidRPr="002A53EE" w:rsidRDefault="002A53EE" w:rsidP="002A53EE">
            <w:pPr>
              <w:spacing w:line="210" w:lineRule="exact"/>
              <w:ind w:left="976" w:right="965"/>
              <w:jc w:val="center"/>
              <w:rPr>
                <w:sz w:val="20"/>
                <w:szCs w:val="22"/>
                <w:lang w:eastAsia="en-US"/>
              </w:rPr>
            </w:pPr>
            <w:r w:rsidRPr="002A53EE">
              <w:rPr>
                <w:sz w:val="20"/>
                <w:szCs w:val="22"/>
                <w:lang w:eastAsia="en-US"/>
              </w:rPr>
              <w:t>80</w:t>
            </w:r>
          </w:p>
        </w:tc>
        <w:tc>
          <w:tcPr>
            <w:tcW w:w="1095" w:type="dxa"/>
          </w:tcPr>
          <w:p w:rsidR="002A53EE" w:rsidRPr="002A53EE" w:rsidRDefault="002A53EE" w:rsidP="002A53EE">
            <w:pPr>
              <w:spacing w:line="210" w:lineRule="exact"/>
              <w:ind w:left="229" w:right="225"/>
              <w:jc w:val="center"/>
              <w:rPr>
                <w:sz w:val="20"/>
                <w:szCs w:val="22"/>
                <w:lang w:eastAsia="en-US"/>
              </w:rPr>
            </w:pPr>
            <w:r w:rsidRPr="002A53EE">
              <w:rPr>
                <w:sz w:val="20"/>
                <w:szCs w:val="22"/>
                <w:lang w:eastAsia="en-US"/>
              </w:rPr>
              <w:t>0,00</w:t>
            </w:r>
          </w:p>
        </w:tc>
        <w:tc>
          <w:tcPr>
            <w:tcW w:w="1093" w:type="dxa"/>
          </w:tcPr>
          <w:p w:rsidR="002A53EE" w:rsidRPr="002A53EE" w:rsidRDefault="002A53EE" w:rsidP="002A53EE">
            <w:pPr>
              <w:spacing w:line="210" w:lineRule="exact"/>
              <w:ind w:left="229" w:right="224"/>
              <w:jc w:val="center"/>
              <w:rPr>
                <w:sz w:val="20"/>
                <w:szCs w:val="22"/>
                <w:lang w:eastAsia="en-US"/>
              </w:rPr>
            </w:pPr>
            <w:r w:rsidRPr="002A53EE">
              <w:rPr>
                <w:sz w:val="20"/>
                <w:szCs w:val="22"/>
                <w:lang w:eastAsia="en-US"/>
              </w:rPr>
              <w:t>0,00</w:t>
            </w:r>
          </w:p>
        </w:tc>
        <w:tc>
          <w:tcPr>
            <w:tcW w:w="1095" w:type="dxa"/>
          </w:tcPr>
          <w:p w:rsidR="002A53EE" w:rsidRPr="002A53EE" w:rsidRDefault="002A53EE" w:rsidP="002A53EE">
            <w:pPr>
              <w:spacing w:line="210" w:lineRule="exact"/>
              <w:ind w:left="226" w:right="225"/>
              <w:jc w:val="center"/>
              <w:rPr>
                <w:sz w:val="20"/>
                <w:szCs w:val="22"/>
                <w:lang w:eastAsia="en-US"/>
              </w:rPr>
            </w:pPr>
            <w:r w:rsidRPr="002A53EE">
              <w:rPr>
                <w:sz w:val="20"/>
                <w:szCs w:val="22"/>
                <w:lang w:eastAsia="en-US"/>
              </w:rPr>
              <w:t>0,00</w:t>
            </w:r>
          </w:p>
        </w:tc>
        <w:tc>
          <w:tcPr>
            <w:tcW w:w="1878" w:type="dxa"/>
          </w:tcPr>
          <w:p w:rsidR="002A53EE" w:rsidRPr="002A53EE" w:rsidRDefault="002A53EE" w:rsidP="002A53EE">
            <w:pPr>
              <w:spacing w:line="210" w:lineRule="exact"/>
              <w:ind w:left="340" w:right="339"/>
              <w:jc w:val="center"/>
              <w:rPr>
                <w:sz w:val="20"/>
                <w:szCs w:val="22"/>
                <w:lang w:eastAsia="en-US"/>
              </w:rPr>
            </w:pPr>
            <w:r w:rsidRPr="002A53EE">
              <w:rPr>
                <w:sz w:val="20"/>
                <w:szCs w:val="22"/>
                <w:lang w:eastAsia="en-US"/>
              </w:rPr>
              <w:t>0,62</w:t>
            </w:r>
          </w:p>
        </w:tc>
        <w:tc>
          <w:tcPr>
            <w:tcW w:w="1878" w:type="dxa"/>
          </w:tcPr>
          <w:p w:rsidR="002A53EE" w:rsidRPr="002A53EE" w:rsidRDefault="002A53EE" w:rsidP="002A53EE">
            <w:pPr>
              <w:spacing w:line="210" w:lineRule="exact"/>
              <w:ind w:left="339" w:right="340"/>
              <w:jc w:val="center"/>
              <w:rPr>
                <w:sz w:val="20"/>
                <w:szCs w:val="22"/>
                <w:lang w:eastAsia="en-US"/>
              </w:rPr>
            </w:pPr>
            <w:r w:rsidRPr="002A53EE">
              <w:rPr>
                <w:sz w:val="20"/>
                <w:szCs w:val="22"/>
                <w:lang w:eastAsia="en-US"/>
              </w:rPr>
              <w:t>0,62</w:t>
            </w:r>
          </w:p>
        </w:tc>
      </w:tr>
      <w:tr w:rsidR="002A53EE" w:rsidRPr="002A53EE" w:rsidTr="00485166">
        <w:trPr>
          <w:trHeight w:val="232"/>
        </w:trPr>
        <w:tc>
          <w:tcPr>
            <w:tcW w:w="3104" w:type="dxa"/>
          </w:tcPr>
          <w:p w:rsidR="002A53EE" w:rsidRPr="002A53EE" w:rsidRDefault="002A53EE" w:rsidP="002A53EE">
            <w:pPr>
              <w:spacing w:line="212" w:lineRule="exact"/>
              <w:ind w:left="976" w:right="970"/>
              <w:jc w:val="center"/>
              <w:rPr>
                <w:b/>
                <w:sz w:val="20"/>
                <w:szCs w:val="22"/>
                <w:lang w:eastAsia="en-US"/>
              </w:rPr>
            </w:pPr>
            <w:r w:rsidRPr="002A53EE">
              <w:rPr>
                <w:b/>
                <w:sz w:val="20"/>
                <w:szCs w:val="22"/>
                <w:lang w:eastAsia="en-US"/>
              </w:rPr>
              <w:t>Общий</w:t>
            </w:r>
            <w:r w:rsidRPr="002A53EE">
              <w:rPr>
                <w:b/>
                <w:spacing w:val="-3"/>
                <w:sz w:val="20"/>
                <w:szCs w:val="22"/>
                <w:lang w:eastAsia="en-US"/>
              </w:rPr>
              <w:t xml:space="preserve"> </w:t>
            </w:r>
            <w:r w:rsidRPr="002A53EE">
              <w:rPr>
                <w:b/>
                <w:sz w:val="20"/>
                <w:szCs w:val="22"/>
                <w:lang w:eastAsia="en-US"/>
              </w:rPr>
              <w:t>итог</w:t>
            </w:r>
          </w:p>
        </w:tc>
        <w:tc>
          <w:tcPr>
            <w:tcW w:w="1095" w:type="dxa"/>
          </w:tcPr>
          <w:p w:rsidR="002A53EE" w:rsidRPr="002A53EE" w:rsidRDefault="002A53EE" w:rsidP="002A53EE">
            <w:pPr>
              <w:spacing w:line="212" w:lineRule="exact"/>
              <w:ind w:left="229" w:right="225"/>
              <w:jc w:val="center"/>
              <w:rPr>
                <w:sz w:val="20"/>
                <w:szCs w:val="22"/>
                <w:lang w:eastAsia="en-US"/>
              </w:rPr>
            </w:pPr>
            <w:r w:rsidRPr="002A53EE">
              <w:rPr>
                <w:sz w:val="20"/>
                <w:szCs w:val="22"/>
                <w:lang w:eastAsia="en-US"/>
              </w:rPr>
              <w:t>0,00</w:t>
            </w:r>
          </w:p>
        </w:tc>
        <w:tc>
          <w:tcPr>
            <w:tcW w:w="1093" w:type="dxa"/>
          </w:tcPr>
          <w:p w:rsidR="002A53EE" w:rsidRPr="002A53EE" w:rsidRDefault="002A53EE" w:rsidP="002A53EE">
            <w:pPr>
              <w:spacing w:line="212" w:lineRule="exact"/>
              <w:ind w:left="229" w:right="224"/>
              <w:jc w:val="center"/>
              <w:rPr>
                <w:sz w:val="20"/>
                <w:szCs w:val="22"/>
                <w:lang w:eastAsia="en-US"/>
              </w:rPr>
            </w:pPr>
            <w:r w:rsidRPr="002A53EE">
              <w:rPr>
                <w:sz w:val="20"/>
                <w:szCs w:val="22"/>
                <w:lang w:eastAsia="en-US"/>
              </w:rPr>
              <w:t>0,00</w:t>
            </w:r>
          </w:p>
        </w:tc>
        <w:tc>
          <w:tcPr>
            <w:tcW w:w="1095" w:type="dxa"/>
          </w:tcPr>
          <w:p w:rsidR="002A53EE" w:rsidRPr="002A53EE" w:rsidRDefault="002A53EE" w:rsidP="002A53EE">
            <w:pPr>
              <w:spacing w:line="212" w:lineRule="exact"/>
              <w:ind w:left="226" w:right="225"/>
              <w:jc w:val="center"/>
              <w:rPr>
                <w:sz w:val="20"/>
                <w:szCs w:val="22"/>
                <w:lang w:eastAsia="en-US"/>
              </w:rPr>
            </w:pPr>
            <w:r w:rsidRPr="002A53EE">
              <w:rPr>
                <w:sz w:val="20"/>
                <w:szCs w:val="22"/>
                <w:lang w:eastAsia="en-US"/>
              </w:rPr>
              <w:t>0,00</w:t>
            </w:r>
          </w:p>
        </w:tc>
        <w:tc>
          <w:tcPr>
            <w:tcW w:w="1878" w:type="dxa"/>
          </w:tcPr>
          <w:p w:rsidR="002A53EE" w:rsidRPr="002A53EE" w:rsidRDefault="002A53EE" w:rsidP="002A53EE">
            <w:pPr>
              <w:spacing w:line="212" w:lineRule="exact"/>
              <w:ind w:left="340" w:right="339"/>
              <w:jc w:val="center"/>
              <w:rPr>
                <w:sz w:val="20"/>
                <w:szCs w:val="22"/>
                <w:lang w:eastAsia="en-US"/>
              </w:rPr>
            </w:pPr>
            <w:r w:rsidRPr="002A53EE">
              <w:rPr>
                <w:sz w:val="20"/>
                <w:szCs w:val="22"/>
                <w:lang w:eastAsia="en-US"/>
              </w:rPr>
              <w:t>1,41</w:t>
            </w:r>
          </w:p>
        </w:tc>
        <w:tc>
          <w:tcPr>
            <w:tcW w:w="1878" w:type="dxa"/>
          </w:tcPr>
          <w:p w:rsidR="002A53EE" w:rsidRPr="002A53EE" w:rsidRDefault="002A53EE" w:rsidP="002A53EE">
            <w:pPr>
              <w:spacing w:line="212" w:lineRule="exact"/>
              <w:ind w:left="339" w:right="340"/>
              <w:jc w:val="center"/>
              <w:rPr>
                <w:sz w:val="20"/>
                <w:szCs w:val="22"/>
                <w:lang w:eastAsia="en-US"/>
              </w:rPr>
            </w:pPr>
            <w:r w:rsidRPr="002A53EE">
              <w:rPr>
                <w:sz w:val="20"/>
                <w:szCs w:val="22"/>
                <w:lang w:eastAsia="en-US"/>
              </w:rPr>
              <w:t>1,41</w:t>
            </w:r>
          </w:p>
        </w:tc>
      </w:tr>
    </w:tbl>
    <w:p w:rsidR="002A53EE" w:rsidRPr="002A53EE" w:rsidRDefault="002A53EE" w:rsidP="002A53EE">
      <w:pPr>
        <w:widowControl w:val="0"/>
        <w:autoSpaceDE w:val="0"/>
        <w:autoSpaceDN w:val="0"/>
        <w:spacing w:before="8"/>
        <w:rPr>
          <w:sz w:val="37"/>
          <w:lang w:eastAsia="en-US"/>
        </w:rPr>
      </w:pPr>
    </w:p>
    <w:p w:rsidR="002A53EE" w:rsidRPr="002A53EE" w:rsidRDefault="002A53EE" w:rsidP="002A53EE">
      <w:pPr>
        <w:widowControl w:val="0"/>
        <w:autoSpaceDE w:val="0"/>
        <w:autoSpaceDN w:val="0"/>
        <w:ind w:left="559"/>
        <w:jc w:val="both"/>
        <w:outlineLvl w:val="2"/>
        <w:rPr>
          <w:b/>
          <w:bCs/>
          <w:i/>
          <w:iCs/>
          <w:lang w:eastAsia="en-US"/>
        </w:rPr>
      </w:pPr>
      <w:bookmarkStart w:id="158" w:name="_bookmark143"/>
      <w:bookmarkEnd w:id="158"/>
      <w:r w:rsidRPr="002A53EE">
        <w:rPr>
          <w:b/>
          <w:bCs/>
          <w:i/>
          <w:iCs/>
          <w:lang w:eastAsia="en-US"/>
        </w:rPr>
        <w:t>з)</w:t>
      </w:r>
      <w:r w:rsidRPr="002A53EE">
        <w:rPr>
          <w:b/>
          <w:bCs/>
          <w:i/>
          <w:iCs/>
          <w:spacing w:val="-4"/>
          <w:lang w:eastAsia="en-US"/>
        </w:rPr>
        <w:t xml:space="preserve"> </w:t>
      </w:r>
      <w:r w:rsidRPr="002A53EE">
        <w:rPr>
          <w:b/>
          <w:bCs/>
          <w:i/>
          <w:iCs/>
          <w:lang w:eastAsia="en-US"/>
        </w:rPr>
        <w:t>предложения</w:t>
      </w:r>
      <w:r w:rsidRPr="002A53EE">
        <w:rPr>
          <w:b/>
          <w:bCs/>
          <w:i/>
          <w:iCs/>
          <w:spacing w:val="-2"/>
          <w:lang w:eastAsia="en-US"/>
        </w:rPr>
        <w:t xml:space="preserve"> </w:t>
      </w:r>
      <w:r w:rsidRPr="002A53EE">
        <w:rPr>
          <w:b/>
          <w:bCs/>
          <w:i/>
          <w:iCs/>
          <w:lang w:eastAsia="en-US"/>
        </w:rPr>
        <w:t>по</w:t>
      </w:r>
      <w:r w:rsidRPr="002A53EE">
        <w:rPr>
          <w:b/>
          <w:bCs/>
          <w:i/>
          <w:iCs/>
          <w:spacing w:val="-2"/>
          <w:lang w:eastAsia="en-US"/>
        </w:rPr>
        <w:t xml:space="preserve"> </w:t>
      </w:r>
      <w:r w:rsidRPr="002A53EE">
        <w:rPr>
          <w:b/>
          <w:bCs/>
          <w:i/>
          <w:iCs/>
          <w:lang w:eastAsia="en-US"/>
        </w:rPr>
        <w:t>строительству</w:t>
      </w:r>
      <w:r w:rsidRPr="002A53EE">
        <w:rPr>
          <w:b/>
          <w:bCs/>
          <w:i/>
          <w:iCs/>
          <w:spacing w:val="-4"/>
          <w:lang w:eastAsia="en-US"/>
        </w:rPr>
        <w:t xml:space="preserve"> </w:t>
      </w:r>
      <w:r w:rsidRPr="002A53EE">
        <w:rPr>
          <w:b/>
          <w:bCs/>
          <w:i/>
          <w:iCs/>
          <w:lang w:eastAsia="en-US"/>
        </w:rPr>
        <w:t>и</w:t>
      </w:r>
      <w:r w:rsidRPr="002A53EE">
        <w:rPr>
          <w:b/>
          <w:bCs/>
          <w:i/>
          <w:iCs/>
          <w:spacing w:val="-2"/>
          <w:lang w:eastAsia="en-US"/>
        </w:rPr>
        <w:t xml:space="preserve"> </w:t>
      </w:r>
      <w:r w:rsidRPr="002A53EE">
        <w:rPr>
          <w:b/>
          <w:bCs/>
          <w:i/>
          <w:iCs/>
          <w:lang w:eastAsia="en-US"/>
        </w:rPr>
        <w:t>реконструкции</w:t>
      </w:r>
      <w:r w:rsidRPr="002A53EE">
        <w:rPr>
          <w:b/>
          <w:bCs/>
          <w:i/>
          <w:iCs/>
          <w:spacing w:val="-5"/>
          <w:lang w:eastAsia="en-US"/>
        </w:rPr>
        <w:t xml:space="preserve"> </w:t>
      </w:r>
      <w:r w:rsidRPr="002A53EE">
        <w:rPr>
          <w:b/>
          <w:bCs/>
          <w:i/>
          <w:iCs/>
          <w:lang w:eastAsia="en-US"/>
        </w:rPr>
        <w:t>насосных</w:t>
      </w:r>
      <w:r w:rsidRPr="002A53EE">
        <w:rPr>
          <w:b/>
          <w:bCs/>
          <w:i/>
          <w:iCs/>
          <w:spacing w:val="-2"/>
          <w:lang w:eastAsia="en-US"/>
        </w:rPr>
        <w:t xml:space="preserve"> </w:t>
      </w:r>
      <w:r w:rsidRPr="002A53EE">
        <w:rPr>
          <w:b/>
          <w:bCs/>
          <w:i/>
          <w:iCs/>
          <w:lang w:eastAsia="en-US"/>
        </w:rPr>
        <w:t>станций</w:t>
      </w:r>
    </w:p>
    <w:p w:rsidR="002A53EE" w:rsidRPr="002A53EE" w:rsidRDefault="002A53EE" w:rsidP="002A53EE">
      <w:pPr>
        <w:widowControl w:val="0"/>
        <w:autoSpaceDE w:val="0"/>
        <w:autoSpaceDN w:val="0"/>
        <w:spacing w:before="118" w:line="276" w:lineRule="auto"/>
        <w:ind w:left="218" w:right="305" w:firstLine="566"/>
        <w:jc w:val="both"/>
        <w:rPr>
          <w:lang w:eastAsia="en-US"/>
        </w:rPr>
      </w:pPr>
      <w:r w:rsidRPr="002A53EE">
        <w:rPr>
          <w:lang w:eastAsia="en-US"/>
        </w:rPr>
        <w:t>Мероприятия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данному</w:t>
      </w:r>
      <w:r w:rsidRPr="002A53EE">
        <w:rPr>
          <w:spacing w:val="1"/>
          <w:lang w:eastAsia="en-US"/>
        </w:rPr>
        <w:t xml:space="preserve"> </w:t>
      </w:r>
      <w:r w:rsidRPr="002A53EE">
        <w:rPr>
          <w:lang w:eastAsia="en-US"/>
        </w:rPr>
        <w:t>пункту</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территории</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proofErr w:type="gramStart"/>
      <w:r w:rsidRPr="002A53EE">
        <w:rPr>
          <w:lang w:eastAsia="en-US"/>
        </w:rPr>
        <w:t>Светлый</w:t>
      </w:r>
      <w:proofErr w:type="gramEnd"/>
      <w:r w:rsidRPr="002A53EE">
        <w:rPr>
          <w:spacing w:val="1"/>
          <w:lang w:eastAsia="en-US"/>
        </w:rPr>
        <w:t xml:space="preserve"> </w:t>
      </w:r>
      <w:r w:rsidRPr="002A53EE">
        <w:rPr>
          <w:lang w:eastAsia="en-US"/>
        </w:rPr>
        <w:t>не</w:t>
      </w:r>
      <w:r w:rsidRPr="002A53EE">
        <w:rPr>
          <w:spacing w:val="-57"/>
          <w:lang w:eastAsia="en-US"/>
        </w:rPr>
        <w:t xml:space="preserve"> </w:t>
      </w:r>
      <w:r w:rsidRPr="002A53EE">
        <w:rPr>
          <w:lang w:eastAsia="en-US"/>
        </w:rPr>
        <w:t>предусматриваются.</w:t>
      </w:r>
    </w:p>
    <w:p w:rsidR="002A53EE" w:rsidRPr="002A53EE" w:rsidRDefault="002A53EE" w:rsidP="002A53EE">
      <w:pPr>
        <w:widowControl w:val="0"/>
        <w:autoSpaceDE w:val="0"/>
        <w:autoSpaceDN w:val="0"/>
        <w:spacing w:line="276" w:lineRule="auto"/>
        <w:rPr>
          <w:sz w:val="22"/>
          <w:szCs w:val="22"/>
          <w:lang w:eastAsia="en-US"/>
        </w:rPr>
        <w:sectPr w:rsidR="002A53EE" w:rsidRPr="002A53EE">
          <w:pgSz w:w="11910" w:h="16840"/>
          <w:pgMar w:top="1660" w:right="340" w:bottom="1000" w:left="1200" w:header="702" w:footer="772" w:gutter="0"/>
          <w:cols w:space="720"/>
        </w:sectPr>
      </w:pPr>
    </w:p>
    <w:p w:rsidR="002A53EE" w:rsidRPr="002A53EE" w:rsidRDefault="002A53EE" w:rsidP="002A53EE">
      <w:pPr>
        <w:widowControl w:val="0"/>
        <w:autoSpaceDE w:val="0"/>
        <w:autoSpaceDN w:val="0"/>
        <w:spacing w:before="90" w:line="276" w:lineRule="auto"/>
        <w:ind w:left="415" w:right="426" w:firstLine="3"/>
        <w:jc w:val="center"/>
        <w:outlineLvl w:val="1"/>
        <w:rPr>
          <w:b/>
          <w:bCs/>
          <w:lang w:eastAsia="en-US"/>
        </w:rPr>
      </w:pPr>
      <w:bookmarkStart w:id="159" w:name="_bookmark144"/>
      <w:bookmarkEnd w:id="159"/>
      <w:r w:rsidRPr="002A53EE">
        <w:rPr>
          <w:b/>
          <w:bCs/>
          <w:lang w:eastAsia="en-US"/>
        </w:rPr>
        <w:lastRenderedPageBreak/>
        <w:t>ГЛАВА 9 "ПРЕДЛОЖЕНИЯ ПО ПЕРЕВОДУ ОТКРЫТЫХ СИСТЕМ</w:t>
      </w:r>
      <w:r w:rsidRPr="002A53EE">
        <w:rPr>
          <w:b/>
          <w:bCs/>
          <w:spacing w:val="1"/>
          <w:lang w:eastAsia="en-US"/>
        </w:rPr>
        <w:t xml:space="preserve"> </w:t>
      </w:r>
      <w:r w:rsidRPr="002A53EE">
        <w:rPr>
          <w:b/>
          <w:bCs/>
          <w:lang w:eastAsia="en-US"/>
        </w:rPr>
        <w:t xml:space="preserve">ТЕПЛОСНАБЖЕНИЯ (ГОРЯЧЕГО ВОДОСНАБЖЕНИЯ), ОТДЕЛЬНЫХ УЧАСТКОВ ТАКИХ СИСТЕМ НА ЗАКРЫТЫЕ СИСТЕМЫ </w:t>
      </w:r>
      <w:r w:rsidRPr="002A53EE">
        <w:rPr>
          <w:b/>
          <w:bCs/>
          <w:spacing w:val="-57"/>
          <w:lang w:eastAsia="en-US"/>
        </w:rPr>
        <w:t xml:space="preserve"> </w:t>
      </w:r>
      <w:r w:rsidRPr="002A53EE">
        <w:rPr>
          <w:b/>
          <w:bCs/>
          <w:lang w:eastAsia="en-US"/>
        </w:rPr>
        <w:t>ГОРЯЧЕГО</w:t>
      </w:r>
      <w:r w:rsidRPr="002A53EE">
        <w:rPr>
          <w:b/>
          <w:bCs/>
          <w:spacing w:val="-1"/>
          <w:lang w:eastAsia="en-US"/>
        </w:rPr>
        <w:t xml:space="preserve"> </w:t>
      </w:r>
      <w:r w:rsidRPr="002A53EE">
        <w:rPr>
          <w:b/>
          <w:bCs/>
          <w:lang w:eastAsia="en-US"/>
        </w:rPr>
        <w:t>ВОДОСНАБЖЕНИЯ"</w:t>
      </w:r>
    </w:p>
    <w:p w:rsidR="002A53EE" w:rsidRPr="002A53EE" w:rsidRDefault="002A53EE" w:rsidP="002A53EE">
      <w:pPr>
        <w:widowControl w:val="0"/>
        <w:autoSpaceDE w:val="0"/>
        <w:autoSpaceDN w:val="0"/>
        <w:spacing w:before="118"/>
        <w:ind w:left="218" w:right="224" w:firstLine="340"/>
        <w:jc w:val="both"/>
        <w:outlineLvl w:val="2"/>
        <w:rPr>
          <w:b/>
          <w:bCs/>
          <w:i/>
          <w:iCs/>
          <w:lang w:eastAsia="en-US"/>
        </w:rPr>
      </w:pPr>
      <w:bookmarkStart w:id="160" w:name="_bookmark145"/>
      <w:bookmarkEnd w:id="160"/>
      <w:r w:rsidRPr="002A53EE">
        <w:rPr>
          <w:b/>
          <w:bCs/>
          <w:i/>
          <w:iCs/>
          <w:lang w:eastAsia="en-US"/>
        </w:rPr>
        <w:t>а) технико-экономическое</w:t>
      </w:r>
      <w:r w:rsidRPr="002A53EE">
        <w:rPr>
          <w:b/>
          <w:bCs/>
          <w:i/>
          <w:iCs/>
          <w:spacing w:val="1"/>
          <w:lang w:eastAsia="en-US"/>
        </w:rPr>
        <w:t xml:space="preserve"> </w:t>
      </w:r>
      <w:r w:rsidRPr="002A53EE">
        <w:rPr>
          <w:b/>
          <w:bCs/>
          <w:i/>
          <w:iCs/>
          <w:lang w:eastAsia="en-US"/>
        </w:rPr>
        <w:t>обоснование</w:t>
      </w:r>
      <w:r w:rsidRPr="002A53EE">
        <w:rPr>
          <w:b/>
          <w:bCs/>
          <w:i/>
          <w:iCs/>
          <w:spacing w:val="1"/>
          <w:lang w:eastAsia="en-US"/>
        </w:rPr>
        <w:t xml:space="preserve"> </w:t>
      </w:r>
      <w:r w:rsidRPr="002A53EE">
        <w:rPr>
          <w:b/>
          <w:bCs/>
          <w:i/>
          <w:iCs/>
          <w:lang w:eastAsia="en-US"/>
        </w:rPr>
        <w:t>предложений</w:t>
      </w:r>
      <w:r w:rsidRPr="002A53EE">
        <w:rPr>
          <w:b/>
          <w:bCs/>
          <w:i/>
          <w:iCs/>
          <w:spacing w:val="1"/>
          <w:lang w:eastAsia="en-US"/>
        </w:rPr>
        <w:t xml:space="preserve"> </w:t>
      </w:r>
      <w:r w:rsidRPr="002A53EE">
        <w:rPr>
          <w:b/>
          <w:bCs/>
          <w:i/>
          <w:iCs/>
          <w:lang w:eastAsia="en-US"/>
        </w:rPr>
        <w:t>по</w:t>
      </w:r>
      <w:r w:rsidRPr="002A53EE">
        <w:rPr>
          <w:b/>
          <w:bCs/>
          <w:i/>
          <w:iCs/>
          <w:spacing w:val="1"/>
          <w:lang w:eastAsia="en-US"/>
        </w:rPr>
        <w:t xml:space="preserve"> </w:t>
      </w:r>
      <w:r w:rsidRPr="002A53EE">
        <w:rPr>
          <w:b/>
          <w:bCs/>
          <w:i/>
          <w:iCs/>
          <w:lang w:eastAsia="en-US"/>
        </w:rPr>
        <w:t>типам</w:t>
      </w:r>
      <w:r w:rsidRPr="002A53EE">
        <w:rPr>
          <w:b/>
          <w:bCs/>
          <w:i/>
          <w:iCs/>
          <w:spacing w:val="1"/>
          <w:lang w:eastAsia="en-US"/>
        </w:rPr>
        <w:t xml:space="preserve"> </w:t>
      </w:r>
      <w:r w:rsidRPr="002A53EE">
        <w:rPr>
          <w:b/>
          <w:bCs/>
          <w:i/>
          <w:iCs/>
          <w:lang w:eastAsia="en-US"/>
        </w:rPr>
        <w:t>присоединений</w:t>
      </w:r>
      <w:r w:rsidRPr="002A53EE">
        <w:rPr>
          <w:b/>
          <w:bCs/>
          <w:i/>
          <w:iCs/>
          <w:spacing w:val="1"/>
          <w:lang w:eastAsia="en-US"/>
        </w:rPr>
        <w:t xml:space="preserve"> </w:t>
      </w:r>
      <w:r w:rsidRPr="002A53EE">
        <w:rPr>
          <w:b/>
          <w:bCs/>
          <w:i/>
          <w:iCs/>
          <w:lang w:eastAsia="en-US"/>
        </w:rPr>
        <w:t>теплопотребляющих установок потребителей (или присоединений абонентских вводов) к</w:t>
      </w:r>
      <w:r w:rsidRPr="002A53EE">
        <w:rPr>
          <w:b/>
          <w:bCs/>
          <w:i/>
          <w:iCs/>
          <w:spacing w:val="1"/>
          <w:lang w:eastAsia="en-US"/>
        </w:rPr>
        <w:t xml:space="preserve"> </w:t>
      </w:r>
      <w:r w:rsidRPr="002A53EE">
        <w:rPr>
          <w:b/>
          <w:bCs/>
          <w:i/>
          <w:iCs/>
          <w:lang w:eastAsia="en-US"/>
        </w:rPr>
        <w:t>тепловым</w:t>
      </w:r>
      <w:r w:rsidRPr="002A53EE">
        <w:rPr>
          <w:b/>
          <w:bCs/>
          <w:i/>
          <w:iCs/>
          <w:spacing w:val="1"/>
          <w:lang w:eastAsia="en-US"/>
        </w:rPr>
        <w:t xml:space="preserve"> </w:t>
      </w:r>
      <w:r w:rsidRPr="002A53EE">
        <w:rPr>
          <w:b/>
          <w:bCs/>
          <w:i/>
          <w:iCs/>
          <w:lang w:eastAsia="en-US"/>
        </w:rPr>
        <w:t>сетям,</w:t>
      </w:r>
      <w:r w:rsidRPr="002A53EE">
        <w:rPr>
          <w:b/>
          <w:bCs/>
          <w:i/>
          <w:iCs/>
          <w:spacing w:val="1"/>
          <w:lang w:eastAsia="en-US"/>
        </w:rPr>
        <w:t xml:space="preserve"> </w:t>
      </w:r>
      <w:r w:rsidRPr="002A53EE">
        <w:rPr>
          <w:b/>
          <w:bCs/>
          <w:i/>
          <w:iCs/>
          <w:lang w:eastAsia="en-US"/>
        </w:rPr>
        <w:t>обеспечивающим</w:t>
      </w:r>
      <w:r w:rsidRPr="002A53EE">
        <w:rPr>
          <w:b/>
          <w:bCs/>
          <w:i/>
          <w:iCs/>
          <w:spacing w:val="1"/>
          <w:lang w:eastAsia="en-US"/>
        </w:rPr>
        <w:t xml:space="preserve"> </w:t>
      </w:r>
      <w:r w:rsidRPr="002A53EE">
        <w:rPr>
          <w:b/>
          <w:bCs/>
          <w:i/>
          <w:iCs/>
          <w:lang w:eastAsia="en-US"/>
        </w:rPr>
        <w:t>перевод</w:t>
      </w:r>
      <w:r w:rsidRPr="002A53EE">
        <w:rPr>
          <w:b/>
          <w:bCs/>
          <w:i/>
          <w:iCs/>
          <w:spacing w:val="1"/>
          <w:lang w:eastAsia="en-US"/>
        </w:rPr>
        <w:t xml:space="preserve"> </w:t>
      </w:r>
      <w:r w:rsidRPr="002A53EE">
        <w:rPr>
          <w:b/>
          <w:bCs/>
          <w:i/>
          <w:iCs/>
          <w:lang w:eastAsia="en-US"/>
        </w:rPr>
        <w:t>потребителей,</w:t>
      </w:r>
      <w:r w:rsidRPr="002A53EE">
        <w:rPr>
          <w:b/>
          <w:bCs/>
          <w:i/>
          <w:iCs/>
          <w:spacing w:val="1"/>
          <w:lang w:eastAsia="en-US"/>
        </w:rPr>
        <w:t xml:space="preserve"> </w:t>
      </w:r>
      <w:r w:rsidRPr="002A53EE">
        <w:rPr>
          <w:b/>
          <w:bCs/>
          <w:i/>
          <w:iCs/>
          <w:lang w:eastAsia="en-US"/>
        </w:rPr>
        <w:t>подключенных</w:t>
      </w:r>
      <w:r w:rsidRPr="002A53EE">
        <w:rPr>
          <w:b/>
          <w:bCs/>
          <w:i/>
          <w:iCs/>
          <w:spacing w:val="1"/>
          <w:lang w:eastAsia="en-US"/>
        </w:rPr>
        <w:t xml:space="preserve"> </w:t>
      </w:r>
      <w:r w:rsidRPr="002A53EE">
        <w:rPr>
          <w:b/>
          <w:bCs/>
          <w:i/>
          <w:iCs/>
          <w:lang w:eastAsia="en-US"/>
        </w:rPr>
        <w:t>к</w:t>
      </w:r>
      <w:r w:rsidRPr="002A53EE">
        <w:rPr>
          <w:b/>
          <w:bCs/>
          <w:i/>
          <w:iCs/>
          <w:spacing w:val="1"/>
          <w:lang w:eastAsia="en-US"/>
        </w:rPr>
        <w:t xml:space="preserve"> </w:t>
      </w:r>
      <w:r w:rsidRPr="002A53EE">
        <w:rPr>
          <w:b/>
          <w:bCs/>
          <w:i/>
          <w:iCs/>
          <w:lang w:eastAsia="en-US"/>
        </w:rPr>
        <w:t>открытой</w:t>
      </w:r>
      <w:r w:rsidRPr="002A53EE">
        <w:rPr>
          <w:b/>
          <w:bCs/>
          <w:i/>
          <w:iCs/>
          <w:spacing w:val="1"/>
          <w:lang w:eastAsia="en-US"/>
        </w:rPr>
        <w:t xml:space="preserve"> </w:t>
      </w:r>
      <w:r w:rsidRPr="002A53EE">
        <w:rPr>
          <w:b/>
          <w:bCs/>
          <w:i/>
          <w:iCs/>
          <w:lang w:eastAsia="en-US"/>
        </w:rPr>
        <w:t>системе</w:t>
      </w:r>
      <w:r w:rsidRPr="002A53EE">
        <w:rPr>
          <w:b/>
          <w:bCs/>
          <w:i/>
          <w:iCs/>
          <w:spacing w:val="1"/>
          <w:lang w:eastAsia="en-US"/>
        </w:rPr>
        <w:t xml:space="preserve"> </w:t>
      </w:r>
      <w:r w:rsidRPr="002A53EE">
        <w:rPr>
          <w:b/>
          <w:bCs/>
          <w:i/>
          <w:iCs/>
          <w:lang w:eastAsia="en-US"/>
        </w:rPr>
        <w:t>теплоснабжения</w:t>
      </w:r>
      <w:r w:rsidRPr="002A53EE">
        <w:rPr>
          <w:b/>
          <w:bCs/>
          <w:i/>
          <w:iCs/>
          <w:spacing w:val="1"/>
          <w:lang w:eastAsia="en-US"/>
        </w:rPr>
        <w:t xml:space="preserve"> </w:t>
      </w:r>
      <w:r w:rsidRPr="002A53EE">
        <w:rPr>
          <w:b/>
          <w:bCs/>
          <w:i/>
          <w:iCs/>
          <w:lang w:eastAsia="en-US"/>
        </w:rPr>
        <w:t>(горячего</w:t>
      </w:r>
      <w:r w:rsidRPr="002A53EE">
        <w:rPr>
          <w:b/>
          <w:bCs/>
          <w:i/>
          <w:iCs/>
          <w:spacing w:val="1"/>
          <w:lang w:eastAsia="en-US"/>
        </w:rPr>
        <w:t xml:space="preserve"> </w:t>
      </w:r>
      <w:r w:rsidRPr="002A53EE">
        <w:rPr>
          <w:b/>
          <w:bCs/>
          <w:i/>
          <w:iCs/>
          <w:lang w:eastAsia="en-US"/>
        </w:rPr>
        <w:t>водоснабжения),</w:t>
      </w:r>
      <w:r w:rsidRPr="002A53EE">
        <w:rPr>
          <w:b/>
          <w:bCs/>
          <w:i/>
          <w:iCs/>
          <w:spacing w:val="1"/>
          <w:lang w:eastAsia="en-US"/>
        </w:rPr>
        <w:t xml:space="preserve"> отдельным участкам такой системы, </w:t>
      </w:r>
      <w:r w:rsidRPr="002A53EE">
        <w:rPr>
          <w:b/>
          <w:bCs/>
          <w:i/>
          <w:iCs/>
          <w:lang w:eastAsia="en-US"/>
        </w:rPr>
        <w:t>на</w:t>
      </w:r>
      <w:r w:rsidRPr="002A53EE">
        <w:rPr>
          <w:b/>
          <w:bCs/>
          <w:i/>
          <w:iCs/>
          <w:spacing w:val="1"/>
          <w:lang w:eastAsia="en-US"/>
        </w:rPr>
        <w:t xml:space="preserve"> </w:t>
      </w:r>
      <w:r w:rsidRPr="002A53EE">
        <w:rPr>
          <w:b/>
          <w:bCs/>
          <w:i/>
          <w:iCs/>
          <w:lang w:eastAsia="en-US"/>
        </w:rPr>
        <w:t>закрытую</w:t>
      </w:r>
      <w:r w:rsidRPr="002A53EE">
        <w:rPr>
          <w:b/>
          <w:bCs/>
          <w:i/>
          <w:iCs/>
          <w:spacing w:val="1"/>
          <w:lang w:eastAsia="en-US"/>
        </w:rPr>
        <w:t xml:space="preserve"> </w:t>
      </w:r>
      <w:r w:rsidRPr="002A53EE">
        <w:rPr>
          <w:b/>
          <w:bCs/>
          <w:i/>
          <w:iCs/>
          <w:lang w:eastAsia="en-US"/>
        </w:rPr>
        <w:t>систему</w:t>
      </w:r>
      <w:r w:rsidRPr="002A53EE">
        <w:rPr>
          <w:b/>
          <w:bCs/>
          <w:i/>
          <w:iCs/>
          <w:spacing w:val="1"/>
          <w:lang w:eastAsia="en-US"/>
        </w:rPr>
        <w:t xml:space="preserve"> </w:t>
      </w:r>
      <w:r w:rsidRPr="002A53EE">
        <w:rPr>
          <w:b/>
          <w:bCs/>
          <w:i/>
          <w:iCs/>
          <w:lang w:eastAsia="en-US"/>
        </w:rPr>
        <w:t>горячего</w:t>
      </w:r>
      <w:r w:rsidRPr="002A53EE">
        <w:rPr>
          <w:b/>
          <w:bCs/>
          <w:i/>
          <w:iCs/>
          <w:spacing w:val="1"/>
          <w:lang w:eastAsia="en-US"/>
        </w:rPr>
        <w:t xml:space="preserve"> </w:t>
      </w:r>
      <w:r w:rsidRPr="002A53EE">
        <w:rPr>
          <w:b/>
          <w:bCs/>
          <w:i/>
          <w:iCs/>
          <w:lang w:eastAsia="en-US"/>
        </w:rPr>
        <w:t>водоснабжения</w:t>
      </w:r>
    </w:p>
    <w:p w:rsidR="002A53EE" w:rsidRPr="002A53EE" w:rsidRDefault="002A53EE" w:rsidP="002A53EE">
      <w:pPr>
        <w:widowControl w:val="0"/>
        <w:autoSpaceDE w:val="0"/>
        <w:autoSpaceDN w:val="0"/>
        <w:spacing w:before="119"/>
        <w:ind w:left="785"/>
        <w:jc w:val="both"/>
        <w:rPr>
          <w:lang w:eastAsia="en-US"/>
        </w:rPr>
      </w:pPr>
      <w:r w:rsidRPr="002A53EE">
        <w:rPr>
          <w:lang w:eastAsia="en-US"/>
        </w:rPr>
        <w:t>На</w:t>
      </w:r>
      <w:r w:rsidRPr="002A53EE">
        <w:rPr>
          <w:spacing w:val="-5"/>
          <w:lang w:eastAsia="en-US"/>
        </w:rPr>
        <w:t xml:space="preserve"> </w:t>
      </w:r>
      <w:r w:rsidRPr="002A53EE">
        <w:rPr>
          <w:lang w:eastAsia="en-US"/>
        </w:rPr>
        <w:t>территории</w:t>
      </w:r>
      <w:r w:rsidRPr="002A53EE">
        <w:rPr>
          <w:spacing w:val="-1"/>
          <w:lang w:eastAsia="en-US"/>
        </w:rPr>
        <w:t xml:space="preserve"> </w:t>
      </w:r>
      <w:r w:rsidRPr="002A53EE">
        <w:rPr>
          <w:lang w:eastAsia="en-US"/>
        </w:rPr>
        <w:t>сельского</w:t>
      </w:r>
      <w:r w:rsidRPr="002A53EE">
        <w:rPr>
          <w:spacing w:val="-3"/>
          <w:lang w:eastAsia="en-US"/>
        </w:rPr>
        <w:t xml:space="preserve"> </w:t>
      </w:r>
      <w:r w:rsidRPr="002A53EE">
        <w:rPr>
          <w:lang w:eastAsia="en-US"/>
        </w:rPr>
        <w:t>поселения</w:t>
      </w:r>
      <w:r w:rsidRPr="002A53EE">
        <w:rPr>
          <w:spacing w:val="-3"/>
          <w:lang w:eastAsia="en-US"/>
        </w:rPr>
        <w:t xml:space="preserve"> </w:t>
      </w:r>
      <w:proofErr w:type="gramStart"/>
      <w:r w:rsidRPr="002A53EE">
        <w:rPr>
          <w:lang w:eastAsia="en-US"/>
        </w:rPr>
        <w:t>Светлый</w:t>
      </w:r>
      <w:proofErr w:type="gramEnd"/>
      <w:r w:rsidRPr="002A53EE">
        <w:rPr>
          <w:lang w:eastAsia="en-US"/>
        </w:rPr>
        <w:t xml:space="preserve"> закрытая</w:t>
      </w:r>
      <w:r w:rsidRPr="002A53EE">
        <w:rPr>
          <w:spacing w:val="-3"/>
          <w:lang w:eastAsia="en-US"/>
        </w:rPr>
        <w:t xml:space="preserve"> </w:t>
      </w:r>
      <w:r w:rsidRPr="002A53EE">
        <w:rPr>
          <w:lang w:eastAsia="en-US"/>
        </w:rPr>
        <w:t>система</w:t>
      </w:r>
      <w:r w:rsidRPr="002A53EE">
        <w:rPr>
          <w:spacing w:val="-3"/>
          <w:lang w:eastAsia="en-US"/>
        </w:rPr>
        <w:t xml:space="preserve"> </w:t>
      </w:r>
      <w:r w:rsidRPr="002A53EE">
        <w:rPr>
          <w:lang w:eastAsia="en-US"/>
        </w:rPr>
        <w:t>теплоснабжения.</w:t>
      </w:r>
    </w:p>
    <w:p w:rsidR="002A53EE" w:rsidRPr="002A53EE" w:rsidRDefault="002A53EE" w:rsidP="002A53EE">
      <w:pPr>
        <w:widowControl w:val="0"/>
        <w:autoSpaceDE w:val="0"/>
        <w:autoSpaceDN w:val="0"/>
        <w:spacing w:before="163"/>
        <w:ind w:left="218" w:right="231" w:firstLine="340"/>
        <w:jc w:val="both"/>
        <w:outlineLvl w:val="2"/>
        <w:rPr>
          <w:b/>
          <w:bCs/>
          <w:i/>
          <w:iCs/>
          <w:lang w:eastAsia="en-US"/>
        </w:rPr>
      </w:pPr>
      <w:bookmarkStart w:id="161" w:name="_bookmark146"/>
      <w:bookmarkEnd w:id="161"/>
      <w:r w:rsidRPr="002A53EE">
        <w:rPr>
          <w:b/>
          <w:bCs/>
          <w:i/>
          <w:iCs/>
          <w:lang w:eastAsia="en-US"/>
        </w:rPr>
        <w:t>б) обоснование и пересмотр графика температур теплоносителя и его расхода в открытой системе теплоснабжения (горячего водоснабжения)</w:t>
      </w:r>
    </w:p>
    <w:p w:rsidR="002A53EE" w:rsidRPr="002A53EE" w:rsidRDefault="002A53EE" w:rsidP="002A53EE">
      <w:pPr>
        <w:widowControl w:val="0"/>
        <w:autoSpaceDE w:val="0"/>
        <w:autoSpaceDN w:val="0"/>
        <w:spacing w:before="118"/>
        <w:ind w:left="785"/>
        <w:jc w:val="both"/>
        <w:rPr>
          <w:lang w:eastAsia="en-US"/>
        </w:rPr>
      </w:pPr>
      <w:r w:rsidRPr="002A53EE">
        <w:rPr>
          <w:lang w:eastAsia="en-US"/>
        </w:rPr>
        <w:t>На</w:t>
      </w:r>
      <w:r w:rsidRPr="002A53EE">
        <w:rPr>
          <w:spacing w:val="-5"/>
          <w:lang w:eastAsia="en-US"/>
        </w:rPr>
        <w:t xml:space="preserve"> </w:t>
      </w:r>
      <w:r w:rsidRPr="002A53EE">
        <w:rPr>
          <w:lang w:eastAsia="en-US"/>
        </w:rPr>
        <w:t>территории сельского</w:t>
      </w:r>
      <w:r w:rsidRPr="002A53EE">
        <w:rPr>
          <w:spacing w:val="-4"/>
          <w:lang w:eastAsia="en-US"/>
        </w:rPr>
        <w:t xml:space="preserve"> </w:t>
      </w:r>
      <w:r w:rsidRPr="002A53EE">
        <w:rPr>
          <w:lang w:eastAsia="en-US"/>
        </w:rPr>
        <w:t>поселения</w:t>
      </w:r>
      <w:r w:rsidRPr="002A53EE">
        <w:rPr>
          <w:spacing w:val="-2"/>
          <w:lang w:eastAsia="en-US"/>
        </w:rPr>
        <w:t xml:space="preserve"> </w:t>
      </w:r>
      <w:proofErr w:type="gramStart"/>
      <w:r w:rsidRPr="002A53EE">
        <w:rPr>
          <w:lang w:eastAsia="en-US"/>
        </w:rPr>
        <w:t>Светлый</w:t>
      </w:r>
      <w:proofErr w:type="gramEnd"/>
      <w:r w:rsidRPr="002A53EE">
        <w:rPr>
          <w:spacing w:val="-1"/>
          <w:lang w:eastAsia="en-US"/>
        </w:rPr>
        <w:t xml:space="preserve"> </w:t>
      </w:r>
      <w:r w:rsidRPr="002A53EE">
        <w:rPr>
          <w:lang w:eastAsia="en-US"/>
        </w:rPr>
        <w:t>закрытая</w:t>
      </w:r>
      <w:r w:rsidRPr="002A53EE">
        <w:rPr>
          <w:spacing w:val="-2"/>
          <w:lang w:eastAsia="en-US"/>
        </w:rPr>
        <w:t xml:space="preserve"> </w:t>
      </w:r>
      <w:r w:rsidRPr="002A53EE">
        <w:rPr>
          <w:lang w:eastAsia="en-US"/>
        </w:rPr>
        <w:t>система</w:t>
      </w:r>
      <w:r w:rsidRPr="002A53EE">
        <w:rPr>
          <w:spacing w:val="-3"/>
          <w:lang w:eastAsia="en-US"/>
        </w:rPr>
        <w:t xml:space="preserve"> </w:t>
      </w:r>
      <w:r w:rsidRPr="002A53EE">
        <w:rPr>
          <w:lang w:eastAsia="en-US"/>
        </w:rPr>
        <w:t>теплоснабжения.</w:t>
      </w:r>
    </w:p>
    <w:p w:rsidR="002A53EE" w:rsidRPr="002A53EE" w:rsidRDefault="002A53EE" w:rsidP="002A53EE">
      <w:pPr>
        <w:widowControl w:val="0"/>
        <w:autoSpaceDE w:val="0"/>
        <w:autoSpaceDN w:val="0"/>
        <w:spacing w:before="163"/>
        <w:ind w:left="218" w:right="230" w:firstLine="340"/>
        <w:jc w:val="both"/>
        <w:outlineLvl w:val="2"/>
        <w:rPr>
          <w:b/>
          <w:bCs/>
          <w:i/>
          <w:iCs/>
          <w:lang w:eastAsia="en-US"/>
        </w:rPr>
      </w:pPr>
      <w:bookmarkStart w:id="162" w:name="_bookmark147"/>
      <w:bookmarkEnd w:id="162"/>
      <w:r w:rsidRPr="002A53EE">
        <w:rPr>
          <w:b/>
          <w:bCs/>
          <w:i/>
          <w:iCs/>
          <w:lang w:eastAsia="en-US"/>
        </w:rPr>
        <w:t>в)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p>
    <w:p w:rsidR="002A53EE" w:rsidRPr="002A53EE" w:rsidRDefault="002A53EE" w:rsidP="002A53EE">
      <w:pPr>
        <w:widowControl w:val="0"/>
        <w:autoSpaceDE w:val="0"/>
        <w:autoSpaceDN w:val="0"/>
        <w:spacing w:before="118"/>
        <w:ind w:left="785"/>
        <w:jc w:val="both"/>
        <w:rPr>
          <w:lang w:eastAsia="en-US"/>
        </w:rPr>
      </w:pPr>
      <w:r w:rsidRPr="002A53EE">
        <w:rPr>
          <w:lang w:eastAsia="en-US"/>
        </w:rPr>
        <w:t>На</w:t>
      </w:r>
      <w:r w:rsidRPr="002A53EE">
        <w:rPr>
          <w:spacing w:val="-5"/>
          <w:lang w:eastAsia="en-US"/>
        </w:rPr>
        <w:t xml:space="preserve"> </w:t>
      </w:r>
      <w:r w:rsidRPr="002A53EE">
        <w:rPr>
          <w:lang w:eastAsia="en-US"/>
        </w:rPr>
        <w:t>территории</w:t>
      </w:r>
      <w:r w:rsidRPr="002A53EE">
        <w:rPr>
          <w:spacing w:val="-1"/>
          <w:lang w:eastAsia="en-US"/>
        </w:rPr>
        <w:t xml:space="preserve"> </w:t>
      </w:r>
      <w:r w:rsidRPr="002A53EE">
        <w:rPr>
          <w:lang w:eastAsia="en-US"/>
        </w:rPr>
        <w:t>сельского</w:t>
      </w:r>
      <w:r w:rsidRPr="002A53EE">
        <w:rPr>
          <w:spacing w:val="-4"/>
          <w:lang w:eastAsia="en-US"/>
        </w:rPr>
        <w:t xml:space="preserve"> </w:t>
      </w:r>
      <w:r w:rsidRPr="002A53EE">
        <w:rPr>
          <w:lang w:eastAsia="en-US"/>
        </w:rPr>
        <w:t>поселения</w:t>
      </w:r>
      <w:r w:rsidRPr="002A53EE">
        <w:rPr>
          <w:spacing w:val="-2"/>
          <w:lang w:eastAsia="en-US"/>
        </w:rPr>
        <w:t xml:space="preserve"> </w:t>
      </w:r>
      <w:proofErr w:type="gramStart"/>
      <w:r w:rsidRPr="002A53EE">
        <w:rPr>
          <w:lang w:eastAsia="en-US"/>
        </w:rPr>
        <w:t>Светлый</w:t>
      </w:r>
      <w:proofErr w:type="gramEnd"/>
      <w:r w:rsidRPr="002A53EE">
        <w:rPr>
          <w:spacing w:val="-1"/>
          <w:lang w:eastAsia="en-US"/>
        </w:rPr>
        <w:t xml:space="preserve"> </w:t>
      </w:r>
      <w:r w:rsidRPr="002A53EE">
        <w:rPr>
          <w:lang w:eastAsia="en-US"/>
        </w:rPr>
        <w:t>закрытая</w:t>
      </w:r>
      <w:r w:rsidRPr="002A53EE">
        <w:rPr>
          <w:spacing w:val="-3"/>
          <w:lang w:eastAsia="en-US"/>
        </w:rPr>
        <w:t xml:space="preserve"> </w:t>
      </w:r>
      <w:r w:rsidRPr="002A53EE">
        <w:rPr>
          <w:lang w:eastAsia="en-US"/>
        </w:rPr>
        <w:t>система</w:t>
      </w:r>
      <w:r w:rsidRPr="002A53EE">
        <w:rPr>
          <w:spacing w:val="-4"/>
          <w:lang w:eastAsia="en-US"/>
        </w:rPr>
        <w:t xml:space="preserve"> </w:t>
      </w:r>
      <w:r w:rsidRPr="002A53EE">
        <w:rPr>
          <w:lang w:eastAsia="en-US"/>
        </w:rPr>
        <w:t>теплоснабжения.</w:t>
      </w:r>
    </w:p>
    <w:p w:rsidR="002A53EE" w:rsidRPr="002A53EE" w:rsidRDefault="002A53EE" w:rsidP="002A53EE">
      <w:pPr>
        <w:widowControl w:val="0"/>
        <w:autoSpaceDE w:val="0"/>
        <w:autoSpaceDN w:val="0"/>
        <w:spacing w:before="163"/>
        <w:ind w:left="218" w:right="229" w:firstLine="340"/>
        <w:jc w:val="both"/>
        <w:outlineLvl w:val="2"/>
        <w:rPr>
          <w:b/>
          <w:bCs/>
          <w:i/>
          <w:iCs/>
          <w:lang w:eastAsia="en-US"/>
        </w:rPr>
      </w:pPr>
      <w:bookmarkStart w:id="163" w:name="_bookmark148"/>
      <w:bookmarkEnd w:id="163"/>
      <w:r w:rsidRPr="002A53EE">
        <w:rPr>
          <w:b/>
          <w:bCs/>
          <w:i/>
          <w:iCs/>
          <w:lang w:eastAsia="en-US"/>
        </w:rPr>
        <w:t>г) расчет потребности инвестиций для перевода открытых систем теплоснабжения</w:t>
      </w:r>
      <w:r w:rsidRPr="002A53EE">
        <w:rPr>
          <w:b/>
          <w:bCs/>
          <w:i/>
          <w:iCs/>
          <w:spacing w:val="1"/>
          <w:lang w:eastAsia="en-US"/>
        </w:rPr>
        <w:t xml:space="preserve"> </w:t>
      </w:r>
      <w:r w:rsidRPr="002A53EE">
        <w:rPr>
          <w:b/>
          <w:bCs/>
          <w:i/>
          <w:iCs/>
          <w:lang w:eastAsia="en-US"/>
        </w:rPr>
        <w:t>(горячего</w:t>
      </w:r>
      <w:r w:rsidRPr="002A53EE">
        <w:rPr>
          <w:b/>
          <w:bCs/>
          <w:i/>
          <w:iCs/>
          <w:spacing w:val="-2"/>
          <w:lang w:eastAsia="en-US"/>
        </w:rPr>
        <w:t xml:space="preserve"> </w:t>
      </w:r>
      <w:r w:rsidRPr="002A53EE">
        <w:rPr>
          <w:b/>
          <w:bCs/>
          <w:i/>
          <w:iCs/>
          <w:lang w:eastAsia="en-US"/>
        </w:rPr>
        <w:t>водоснабжения),</w:t>
      </w:r>
      <w:r w:rsidRPr="002A53EE">
        <w:rPr>
          <w:b/>
          <w:bCs/>
          <w:i/>
          <w:iCs/>
          <w:spacing w:val="-1"/>
          <w:lang w:eastAsia="en-US"/>
        </w:rPr>
        <w:t xml:space="preserve"> отдельных участков таких систем на </w:t>
      </w:r>
      <w:r w:rsidRPr="002A53EE">
        <w:rPr>
          <w:b/>
          <w:bCs/>
          <w:i/>
          <w:iCs/>
          <w:lang w:eastAsia="en-US"/>
        </w:rPr>
        <w:t>закрытые системы</w:t>
      </w:r>
      <w:r w:rsidRPr="002A53EE">
        <w:rPr>
          <w:b/>
          <w:bCs/>
          <w:i/>
          <w:iCs/>
          <w:spacing w:val="-2"/>
          <w:lang w:eastAsia="en-US"/>
        </w:rPr>
        <w:t xml:space="preserve"> </w:t>
      </w:r>
      <w:r w:rsidRPr="002A53EE">
        <w:rPr>
          <w:b/>
          <w:bCs/>
          <w:i/>
          <w:iCs/>
          <w:lang w:eastAsia="en-US"/>
        </w:rPr>
        <w:t>горячего</w:t>
      </w:r>
      <w:r w:rsidRPr="002A53EE">
        <w:rPr>
          <w:b/>
          <w:bCs/>
          <w:i/>
          <w:iCs/>
          <w:spacing w:val="-2"/>
          <w:lang w:eastAsia="en-US"/>
        </w:rPr>
        <w:t xml:space="preserve"> </w:t>
      </w:r>
      <w:r w:rsidRPr="002A53EE">
        <w:rPr>
          <w:b/>
          <w:bCs/>
          <w:i/>
          <w:iCs/>
          <w:lang w:eastAsia="en-US"/>
        </w:rPr>
        <w:t>водоснабжения</w:t>
      </w:r>
    </w:p>
    <w:p w:rsidR="002A53EE" w:rsidRPr="002A53EE" w:rsidRDefault="002A53EE" w:rsidP="002A53EE">
      <w:pPr>
        <w:widowControl w:val="0"/>
        <w:autoSpaceDE w:val="0"/>
        <w:autoSpaceDN w:val="0"/>
        <w:spacing w:before="118"/>
        <w:ind w:left="785"/>
        <w:jc w:val="both"/>
        <w:rPr>
          <w:lang w:eastAsia="en-US"/>
        </w:rPr>
      </w:pPr>
      <w:r w:rsidRPr="002A53EE">
        <w:rPr>
          <w:lang w:eastAsia="en-US"/>
        </w:rPr>
        <w:t>На</w:t>
      </w:r>
      <w:r w:rsidRPr="002A53EE">
        <w:rPr>
          <w:spacing w:val="-5"/>
          <w:lang w:eastAsia="en-US"/>
        </w:rPr>
        <w:t xml:space="preserve"> </w:t>
      </w:r>
      <w:r w:rsidRPr="002A53EE">
        <w:rPr>
          <w:lang w:eastAsia="en-US"/>
        </w:rPr>
        <w:t>территории сельского</w:t>
      </w:r>
      <w:r w:rsidRPr="002A53EE">
        <w:rPr>
          <w:spacing w:val="-3"/>
          <w:lang w:eastAsia="en-US"/>
        </w:rPr>
        <w:t xml:space="preserve"> </w:t>
      </w:r>
      <w:r w:rsidRPr="002A53EE">
        <w:rPr>
          <w:lang w:eastAsia="en-US"/>
        </w:rPr>
        <w:t>поселения</w:t>
      </w:r>
      <w:r w:rsidRPr="002A53EE">
        <w:rPr>
          <w:spacing w:val="-3"/>
          <w:lang w:eastAsia="en-US"/>
        </w:rPr>
        <w:t xml:space="preserve"> </w:t>
      </w:r>
      <w:proofErr w:type="gramStart"/>
      <w:r w:rsidRPr="002A53EE">
        <w:rPr>
          <w:lang w:eastAsia="en-US"/>
        </w:rPr>
        <w:t>Светлый</w:t>
      </w:r>
      <w:proofErr w:type="gramEnd"/>
      <w:r w:rsidRPr="002A53EE">
        <w:rPr>
          <w:lang w:eastAsia="en-US"/>
        </w:rPr>
        <w:t xml:space="preserve"> закрытая</w:t>
      </w:r>
      <w:r w:rsidRPr="002A53EE">
        <w:rPr>
          <w:spacing w:val="-2"/>
          <w:lang w:eastAsia="en-US"/>
        </w:rPr>
        <w:t xml:space="preserve"> </w:t>
      </w:r>
      <w:r w:rsidRPr="002A53EE">
        <w:rPr>
          <w:lang w:eastAsia="en-US"/>
        </w:rPr>
        <w:t>система</w:t>
      </w:r>
      <w:r w:rsidRPr="002A53EE">
        <w:rPr>
          <w:spacing w:val="-3"/>
          <w:lang w:eastAsia="en-US"/>
        </w:rPr>
        <w:t xml:space="preserve"> </w:t>
      </w:r>
      <w:r w:rsidRPr="002A53EE">
        <w:rPr>
          <w:lang w:eastAsia="en-US"/>
        </w:rPr>
        <w:t>теплоснабжения.</w:t>
      </w:r>
    </w:p>
    <w:p w:rsidR="002A53EE" w:rsidRPr="002A53EE" w:rsidRDefault="002A53EE" w:rsidP="002A53EE">
      <w:pPr>
        <w:widowControl w:val="0"/>
        <w:autoSpaceDE w:val="0"/>
        <w:autoSpaceDN w:val="0"/>
        <w:spacing w:before="163"/>
        <w:ind w:left="218" w:right="229" w:firstLine="340"/>
        <w:jc w:val="both"/>
        <w:outlineLvl w:val="2"/>
        <w:rPr>
          <w:b/>
          <w:bCs/>
          <w:i/>
          <w:iCs/>
          <w:lang w:eastAsia="en-US"/>
        </w:rPr>
      </w:pPr>
      <w:bookmarkStart w:id="164" w:name="_bookmark149"/>
      <w:bookmarkEnd w:id="164"/>
      <w:r w:rsidRPr="002A53EE">
        <w:rPr>
          <w:b/>
          <w:bCs/>
          <w:i/>
          <w:iCs/>
          <w:lang w:eastAsia="en-US"/>
        </w:rPr>
        <w:t>д)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2A53EE" w:rsidRPr="002A53EE" w:rsidRDefault="002A53EE" w:rsidP="002A53EE">
      <w:pPr>
        <w:widowControl w:val="0"/>
        <w:autoSpaceDE w:val="0"/>
        <w:autoSpaceDN w:val="0"/>
        <w:spacing w:before="118"/>
        <w:ind w:left="785"/>
        <w:jc w:val="both"/>
        <w:rPr>
          <w:lang w:eastAsia="en-US"/>
        </w:rPr>
      </w:pPr>
      <w:r w:rsidRPr="002A53EE">
        <w:rPr>
          <w:lang w:eastAsia="en-US"/>
        </w:rPr>
        <w:t>На</w:t>
      </w:r>
      <w:r w:rsidRPr="002A53EE">
        <w:rPr>
          <w:spacing w:val="-5"/>
          <w:lang w:eastAsia="en-US"/>
        </w:rPr>
        <w:t xml:space="preserve"> </w:t>
      </w:r>
      <w:r w:rsidRPr="002A53EE">
        <w:rPr>
          <w:lang w:eastAsia="en-US"/>
        </w:rPr>
        <w:t>территории</w:t>
      </w:r>
      <w:r w:rsidRPr="002A53EE">
        <w:rPr>
          <w:spacing w:val="-1"/>
          <w:lang w:eastAsia="en-US"/>
        </w:rPr>
        <w:t xml:space="preserve"> </w:t>
      </w:r>
      <w:r w:rsidRPr="002A53EE">
        <w:rPr>
          <w:lang w:eastAsia="en-US"/>
        </w:rPr>
        <w:t>сельского</w:t>
      </w:r>
      <w:r w:rsidRPr="002A53EE">
        <w:rPr>
          <w:spacing w:val="-3"/>
          <w:lang w:eastAsia="en-US"/>
        </w:rPr>
        <w:t xml:space="preserve"> </w:t>
      </w:r>
      <w:r w:rsidRPr="002A53EE">
        <w:rPr>
          <w:lang w:eastAsia="en-US"/>
        </w:rPr>
        <w:t>поселения</w:t>
      </w:r>
      <w:r w:rsidRPr="002A53EE">
        <w:rPr>
          <w:spacing w:val="-3"/>
          <w:lang w:eastAsia="en-US"/>
        </w:rPr>
        <w:t xml:space="preserve"> </w:t>
      </w:r>
      <w:proofErr w:type="gramStart"/>
      <w:r w:rsidRPr="002A53EE">
        <w:rPr>
          <w:lang w:eastAsia="en-US"/>
        </w:rPr>
        <w:t>Светлый</w:t>
      </w:r>
      <w:proofErr w:type="gramEnd"/>
      <w:r w:rsidRPr="002A53EE">
        <w:rPr>
          <w:lang w:eastAsia="en-US"/>
        </w:rPr>
        <w:t xml:space="preserve"> закрытая</w:t>
      </w:r>
      <w:r w:rsidRPr="002A53EE">
        <w:rPr>
          <w:spacing w:val="-3"/>
          <w:lang w:eastAsia="en-US"/>
        </w:rPr>
        <w:t xml:space="preserve"> </w:t>
      </w:r>
      <w:r w:rsidRPr="002A53EE">
        <w:rPr>
          <w:lang w:eastAsia="en-US"/>
        </w:rPr>
        <w:t>система</w:t>
      </w:r>
      <w:r w:rsidRPr="002A53EE">
        <w:rPr>
          <w:spacing w:val="-3"/>
          <w:lang w:eastAsia="en-US"/>
        </w:rPr>
        <w:t xml:space="preserve"> </w:t>
      </w:r>
      <w:r w:rsidRPr="002A53EE">
        <w:rPr>
          <w:lang w:eastAsia="en-US"/>
        </w:rPr>
        <w:t>теплоснабжения.</w:t>
      </w:r>
    </w:p>
    <w:p w:rsidR="002A53EE" w:rsidRPr="002A53EE" w:rsidRDefault="002A53EE" w:rsidP="002A53EE">
      <w:pPr>
        <w:widowControl w:val="0"/>
        <w:autoSpaceDE w:val="0"/>
        <w:autoSpaceDN w:val="0"/>
        <w:spacing w:before="165"/>
        <w:ind w:left="559"/>
        <w:outlineLvl w:val="2"/>
        <w:rPr>
          <w:b/>
          <w:bCs/>
          <w:i/>
          <w:iCs/>
          <w:lang w:eastAsia="en-US"/>
        </w:rPr>
      </w:pPr>
      <w:bookmarkStart w:id="165" w:name="_bookmark150"/>
      <w:bookmarkEnd w:id="165"/>
      <w:r w:rsidRPr="002A53EE">
        <w:rPr>
          <w:b/>
          <w:bCs/>
          <w:i/>
          <w:iCs/>
          <w:lang w:eastAsia="en-US"/>
        </w:rPr>
        <w:t>е)</w:t>
      </w:r>
      <w:r w:rsidRPr="002A53EE">
        <w:rPr>
          <w:b/>
          <w:bCs/>
          <w:i/>
          <w:iCs/>
          <w:spacing w:val="-5"/>
          <w:lang w:eastAsia="en-US"/>
        </w:rPr>
        <w:t xml:space="preserve"> </w:t>
      </w:r>
      <w:r w:rsidRPr="002A53EE">
        <w:rPr>
          <w:b/>
          <w:bCs/>
          <w:i/>
          <w:iCs/>
          <w:lang w:eastAsia="en-US"/>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2A53EE" w:rsidRPr="002A53EE" w:rsidRDefault="002A53EE" w:rsidP="002A53EE">
      <w:pPr>
        <w:widowControl w:val="0"/>
        <w:autoSpaceDE w:val="0"/>
        <w:autoSpaceDN w:val="0"/>
        <w:spacing w:before="118"/>
        <w:ind w:left="785"/>
        <w:jc w:val="both"/>
        <w:rPr>
          <w:lang w:eastAsia="en-US"/>
        </w:rPr>
      </w:pPr>
      <w:r w:rsidRPr="002A53EE">
        <w:rPr>
          <w:lang w:eastAsia="en-US"/>
        </w:rPr>
        <w:t>Расчет</w:t>
      </w:r>
      <w:r w:rsidRPr="002A53EE">
        <w:rPr>
          <w:spacing w:val="-6"/>
          <w:lang w:eastAsia="en-US"/>
        </w:rPr>
        <w:t xml:space="preserve"> </w:t>
      </w:r>
      <w:r w:rsidRPr="002A53EE">
        <w:rPr>
          <w:lang w:eastAsia="en-US"/>
        </w:rPr>
        <w:t>не</w:t>
      </w:r>
      <w:r w:rsidRPr="002A53EE">
        <w:rPr>
          <w:spacing w:val="-4"/>
          <w:lang w:eastAsia="en-US"/>
        </w:rPr>
        <w:t xml:space="preserve"> </w:t>
      </w:r>
      <w:r w:rsidRPr="002A53EE">
        <w:rPr>
          <w:lang w:eastAsia="en-US"/>
        </w:rPr>
        <w:t>требуются.</w:t>
      </w:r>
    </w:p>
    <w:p w:rsidR="002A53EE" w:rsidRPr="002A53EE" w:rsidRDefault="002A53EE" w:rsidP="002A53EE">
      <w:pPr>
        <w:widowControl w:val="0"/>
        <w:autoSpaceDE w:val="0"/>
        <w:autoSpaceDN w:val="0"/>
        <w:rPr>
          <w:sz w:val="22"/>
          <w:szCs w:val="22"/>
          <w:lang w:eastAsia="en-US"/>
        </w:rPr>
        <w:sectPr w:rsidR="002A53EE" w:rsidRPr="002A53EE">
          <w:pgSz w:w="11910" w:h="16840"/>
          <w:pgMar w:top="1660" w:right="340" w:bottom="1000" w:left="1200" w:header="702" w:footer="772" w:gutter="0"/>
          <w:cols w:space="720"/>
        </w:sectPr>
      </w:pPr>
    </w:p>
    <w:p w:rsidR="002A53EE" w:rsidRPr="002A53EE" w:rsidRDefault="002A53EE" w:rsidP="002A53EE">
      <w:pPr>
        <w:widowControl w:val="0"/>
        <w:autoSpaceDE w:val="0"/>
        <w:autoSpaceDN w:val="0"/>
        <w:spacing w:before="90"/>
        <w:ind w:left="199" w:right="207"/>
        <w:jc w:val="center"/>
        <w:outlineLvl w:val="1"/>
        <w:rPr>
          <w:b/>
          <w:bCs/>
          <w:lang w:eastAsia="en-US"/>
        </w:rPr>
      </w:pPr>
      <w:bookmarkStart w:id="166" w:name="_bookmark151"/>
      <w:bookmarkEnd w:id="166"/>
      <w:r w:rsidRPr="002A53EE">
        <w:rPr>
          <w:b/>
          <w:bCs/>
          <w:lang w:eastAsia="en-US"/>
        </w:rPr>
        <w:lastRenderedPageBreak/>
        <w:t>ГЛАВА</w:t>
      </w:r>
      <w:r w:rsidRPr="002A53EE">
        <w:rPr>
          <w:b/>
          <w:bCs/>
          <w:spacing w:val="-5"/>
          <w:lang w:eastAsia="en-US"/>
        </w:rPr>
        <w:t xml:space="preserve"> </w:t>
      </w:r>
      <w:r w:rsidRPr="002A53EE">
        <w:rPr>
          <w:b/>
          <w:bCs/>
          <w:lang w:eastAsia="en-US"/>
        </w:rPr>
        <w:t>10</w:t>
      </w:r>
      <w:r w:rsidRPr="002A53EE">
        <w:rPr>
          <w:b/>
          <w:bCs/>
          <w:spacing w:val="-5"/>
          <w:lang w:eastAsia="en-US"/>
        </w:rPr>
        <w:t xml:space="preserve"> </w:t>
      </w:r>
      <w:r w:rsidRPr="002A53EE">
        <w:rPr>
          <w:b/>
          <w:bCs/>
          <w:lang w:eastAsia="en-US"/>
        </w:rPr>
        <w:t>"ПЕРСПЕКТИВНЫЕ</w:t>
      </w:r>
      <w:r w:rsidRPr="002A53EE">
        <w:rPr>
          <w:b/>
          <w:bCs/>
          <w:spacing w:val="-5"/>
          <w:lang w:eastAsia="en-US"/>
        </w:rPr>
        <w:t xml:space="preserve"> </w:t>
      </w:r>
      <w:r w:rsidRPr="002A53EE">
        <w:rPr>
          <w:b/>
          <w:bCs/>
          <w:lang w:eastAsia="en-US"/>
        </w:rPr>
        <w:t>ТОПЛИВНЫЕ</w:t>
      </w:r>
      <w:r w:rsidRPr="002A53EE">
        <w:rPr>
          <w:b/>
          <w:bCs/>
          <w:spacing w:val="-4"/>
          <w:lang w:eastAsia="en-US"/>
        </w:rPr>
        <w:t xml:space="preserve"> </w:t>
      </w:r>
      <w:r w:rsidRPr="002A53EE">
        <w:rPr>
          <w:b/>
          <w:bCs/>
          <w:lang w:eastAsia="en-US"/>
        </w:rPr>
        <w:t>БАЛАНСЫ"</w:t>
      </w:r>
    </w:p>
    <w:p w:rsidR="002A53EE" w:rsidRPr="002A53EE" w:rsidRDefault="002A53EE" w:rsidP="002A53EE">
      <w:pPr>
        <w:widowControl w:val="0"/>
        <w:autoSpaceDE w:val="0"/>
        <w:autoSpaceDN w:val="0"/>
        <w:spacing w:before="159"/>
        <w:ind w:left="218" w:right="222" w:firstLine="340"/>
        <w:jc w:val="both"/>
        <w:outlineLvl w:val="2"/>
        <w:rPr>
          <w:b/>
          <w:bCs/>
          <w:i/>
          <w:iCs/>
          <w:lang w:eastAsia="en-US"/>
        </w:rPr>
      </w:pPr>
      <w:bookmarkStart w:id="167" w:name="_bookmark152"/>
      <w:bookmarkEnd w:id="167"/>
      <w:proofErr w:type="gramStart"/>
      <w:r w:rsidRPr="002A53EE">
        <w:rPr>
          <w:b/>
          <w:bCs/>
          <w:i/>
          <w:iCs/>
          <w:lang w:eastAsia="en-US"/>
        </w:rPr>
        <w:t>а) расчеты</w:t>
      </w:r>
      <w:r w:rsidRPr="002A53EE">
        <w:rPr>
          <w:b/>
          <w:bCs/>
          <w:i/>
          <w:iCs/>
          <w:spacing w:val="1"/>
          <w:lang w:eastAsia="en-US"/>
        </w:rPr>
        <w:t xml:space="preserve"> </w:t>
      </w:r>
      <w:r w:rsidRPr="002A53EE">
        <w:rPr>
          <w:b/>
          <w:bCs/>
          <w:i/>
          <w:iCs/>
          <w:lang w:eastAsia="en-US"/>
        </w:rPr>
        <w:t>по</w:t>
      </w:r>
      <w:r w:rsidRPr="002A53EE">
        <w:rPr>
          <w:b/>
          <w:bCs/>
          <w:i/>
          <w:iCs/>
          <w:spacing w:val="1"/>
          <w:lang w:eastAsia="en-US"/>
        </w:rPr>
        <w:t xml:space="preserve"> </w:t>
      </w:r>
      <w:r w:rsidRPr="002A53EE">
        <w:rPr>
          <w:b/>
          <w:bCs/>
          <w:i/>
          <w:iCs/>
          <w:lang w:eastAsia="en-US"/>
        </w:rPr>
        <w:t>каждому</w:t>
      </w:r>
      <w:r w:rsidRPr="002A53EE">
        <w:rPr>
          <w:b/>
          <w:bCs/>
          <w:i/>
          <w:iCs/>
          <w:spacing w:val="1"/>
          <w:lang w:eastAsia="en-US"/>
        </w:rPr>
        <w:t xml:space="preserve"> </w:t>
      </w:r>
      <w:r w:rsidRPr="002A53EE">
        <w:rPr>
          <w:b/>
          <w:bCs/>
          <w:i/>
          <w:iCs/>
          <w:lang w:eastAsia="en-US"/>
        </w:rPr>
        <w:t>источнику</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перспективных</w:t>
      </w:r>
      <w:r w:rsidRPr="002A53EE">
        <w:rPr>
          <w:b/>
          <w:bCs/>
          <w:i/>
          <w:iCs/>
          <w:spacing w:val="1"/>
          <w:lang w:eastAsia="en-US"/>
        </w:rPr>
        <w:t xml:space="preserve"> </w:t>
      </w:r>
      <w:r w:rsidRPr="002A53EE">
        <w:rPr>
          <w:b/>
          <w:bCs/>
          <w:i/>
          <w:iCs/>
          <w:lang w:eastAsia="en-US"/>
        </w:rPr>
        <w:t>максимальных</w:t>
      </w:r>
      <w:r w:rsidRPr="002A53EE">
        <w:rPr>
          <w:b/>
          <w:bCs/>
          <w:i/>
          <w:iCs/>
          <w:spacing w:val="-57"/>
          <w:lang w:eastAsia="en-US"/>
        </w:rPr>
        <w:t xml:space="preserve"> </w:t>
      </w:r>
      <w:r w:rsidRPr="002A53EE">
        <w:rPr>
          <w:b/>
          <w:bCs/>
          <w:i/>
          <w:iCs/>
          <w:lang w:eastAsia="en-US"/>
        </w:rPr>
        <w:t>часовых</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годовых</w:t>
      </w:r>
      <w:r w:rsidRPr="002A53EE">
        <w:rPr>
          <w:b/>
          <w:bCs/>
          <w:i/>
          <w:iCs/>
          <w:spacing w:val="1"/>
          <w:lang w:eastAsia="en-US"/>
        </w:rPr>
        <w:t xml:space="preserve"> </w:t>
      </w:r>
      <w:r w:rsidRPr="002A53EE">
        <w:rPr>
          <w:b/>
          <w:bCs/>
          <w:i/>
          <w:iCs/>
          <w:lang w:eastAsia="en-US"/>
        </w:rPr>
        <w:t>расходов</w:t>
      </w:r>
      <w:r w:rsidRPr="002A53EE">
        <w:rPr>
          <w:b/>
          <w:bCs/>
          <w:i/>
          <w:iCs/>
          <w:spacing w:val="1"/>
          <w:lang w:eastAsia="en-US"/>
        </w:rPr>
        <w:t xml:space="preserve"> </w:t>
      </w:r>
      <w:r w:rsidRPr="002A53EE">
        <w:rPr>
          <w:b/>
          <w:bCs/>
          <w:i/>
          <w:iCs/>
          <w:lang w:eastAsia="en-US"/>
        </w:rPr>
        <w:t>основного</w:t>
      </w:r>
      <w:r w:rsidRPr="002A53EE">
        <w:rPr>
          <w:b/>
          <w:bCs/>
          <w:i/>
          <w:iCs/>
          <w:spacing w:val="1"/>
          <w:lang w:eastAsia="en-US"/>
        </w:rPr>
        <w:t xml:space="preserve"> </w:t>
      </w:r>
      <w:r w:rsidRPr="002A53EE">
        <w:rPr>
          <w:b/>
          <w:bCs/>
          <w:i/>
          <w:iCs/>
          <w:lang w:eastAsia="en-US"/>
        </w:rPr>
        <w:t>вида</w:t>
      </w:r>
      <w:r w:rsidRPr="002A53EE">
        <w:rPr>
          <w:b/>
          <w:bCs/>
          <w:i/>
          <w:iCs/>
          <w:spacing w:val="1"/>
          <w:lang w:eastAsia="en-US"/>
        </w:rPr>
        <w:t xml:space="preserve"> </w:t>
      </w:r>
      <w:r w:rsidRPr="002A53EE">
        <w:rPr>
          <w:b/>
          <w:bCs/>
          <w:i/>
          <w:iCs/>
          <w:lang w:eastAsia="en-US"/>
        </w:rPr>
        <w:t>топлива</w:t>
      </w:r>
      <w:r w:rsidRPr="002A53EE">
        <w:rPr>
          <w:b/>
          <w:bCs/>
          <w:i/>
          <w:iCs/>
          <w:spacing w:val="1"/>
          <w:lang w:eastAsia="en-US"/>
        </w:rPr>
        <w:t xml:space="preserve"> </w:t>
      </w:r>
      <w:r w:rsidRPr="002A53EE">
        <w:rPr>
          <w:b/>
          <w:bCs/>
          <w:i/>
          <w:iCs/>
          <w:lang w:eastAsia="en-US"/>
        </w:rPr>
        <w:t>для</w:t>
      </w:r>
      <w:r w:rsidRPr="002A53EE">
        <w:rPr>
          <w:b/>
          <w:bCs/>
          <w:i/>
          <w:iCs/>
          <w:spacing w:val="1"/>
          <w:lang w:eastAsia="en-US"/>
        </w:rPr>
        <w:t xml:space="preserve"> </w:t>
      </w:r>
      <w:r w:rsidRPr="002A53EE">
        <w:rPr>
          <w:b/>
          <w:bCs/>
          <w:i/>
          <w:iCs/>
          <w:lang w:eastAsia="en-US"/>
        </w:rPr>
        <w:t>зимнего</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летнего</w:t>
      </w:r>
      <w:r w:rsidRPr="002A53EE">
        <w:rPr>
          <w:b/>
          <w:bCs/>
          <w:i/>
          <w:iCs/>
          <w:spacing w:val="1"/>
          <w:lang w:eastAsia="en-US"/>
        </w:rPr>
        <w:t xml:space="preserve"> </w:t>
      </w:r>
      <w:r w:rsidRPr="002A53EE">
        <w:rPr>
          <w:b/>
          <w:bCs/>
          <w:i/>
          <w:iCs/>
          <w:lang w:eastAsia="en-US"/>
        </w:rPr>
        <w:t>периодов,</w:t>
      </w:r>
      <w:r w:rsidRPr="002A53EE">
        <w:rPr>
          <w:b/>
          <w:bCs/>
          <w:i/>
          <w:iCs/>
          <w:spacing w:val="1"/>
          <w:lang w:eastAsia="en-US"/>
        </w:rPr>
        <w:t xml:space="preserve"> </w:t>
      </w:r>
      <w:r w:rsidRPr="002A53EE">
        <w:rPr>
          <w:b/>
          <w:bCs/>
          <w:i/>
          <w:iCs/>
          <w:lang w:eastAsia="en-US"/>
        </w:rPr>
        <w:t>необходимого</w:t>
      </w:r>
      <w:r w:rsidRPr="002A53EE">
        <w:rPr>
          <w:b/>
          <w:bCs/>
          <w:i/>
          <w:iCs/>
          <w:spacing w:val="1"/>
          <w:lang w:eastAsia="en-US"/>
        </w:rPr>
        <w:t xml:space="preserve"> </w:t>
      </w:r>
      <w:r w:rsidRPr="002A53EE">
        <w:rPr>
          <w:b/>
          <w:bCs/>
          <w:i/>
          <w:iCs/>
          <w:lang w:eastAsia="en-US"/>
        </w:rPr>
        <w:t>для</w:t>
      </w:r>
      <w:r w:rsidRPr="002A53EE">
        <w:rPr>
          <w:b/>
          <w:bCs/>
          <w:i/>
          <w:iCs/>
          <w:spacing w:val="1"/>
          <w:lang w:eastAsia="en-US"/>
        </w:rPr>
        <w:t xml:space="preserve"> </w:t>
      </w:r>
      <w:r w:rsidRPr="002A53EE">
        <w:rPr>
          <w:b/>
          <w:bCs/>
          <w:i/>
          <w:iCs/>
          <w:lang w:eastAsia="en-US"/>
        </w:rPr>
        <w:t>обеспечения</w:t>
      </w:r>
      <w:r w:rsidRPr="002A53EE">
        <w:rPr>
          <w:b/>
          <w:bCs/>
          <w:i/>
          <w:iCs/>
          <w:spacing w:val="1"/>
          <w:lang w:eastAsia="en-US"/>
        </w:rPr>
        <w:t xml:space="preserve"> </w:t>
      </w:r>
      <w:r w:rsidRPr="002A53EE">
        <w:rPr>
          <w:b/>
          <w:bCs/>
          <w:i/>
          <w:iCs/>
          <w:lang w:eastAsia="en-US"/>
        </w:rPr>
        <w:t>нормативного</w:t>
      </w:r>
      <w:r w:rsidRPr="002A53EE">
        <w:rPr>
          <w:b/>
          <w:bCs/>
          <w:i/>
          <w:iCs/>
          <w:spacing w:val="1"/>
          <w:lang w:eastAsia="en-US"/>
        </w:rPr>
        <w:t xml:space="preserve"> </w:t>
      </w:r>
      <w:r w:rsidRPr="002A53EE">
        <w:rPr>
          <w:b/>
          <w:bCs/>
          <w:i/>
          <w:iCs/>
          <w:lang w:eastAsia="en-US"/>
        </w:rPr>
        <w:t>функционирования</w:t>
      </w:r>
      <w:r w:rsidRPr="002A53EE">
        <w:rPr>
          <w:b/>
          <w:bCs/>
          <w:i/>
          <w:iCs/>
          <w:spacing w:val="1"/>
          <w:lang w:eastAsia="en-US"/>
        </w:rPr>
        <w:t xml:space="preserve"> </w:t>
      </w:r>
      <w:r w:rsidRPr="002A53EE">
        <w:rPr>
          <w:b/>
          <w:bCs/>
          <w:i/>
          <w:iCs/>
          <w:lang w:eastAsia="en-US"/>
        </w:rPr>
        <w:t>источников</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3"/>
          <w:lang w:eastAsia="en-US"/>
        </w:rPr>
        <w:t xml:space="preserve"> </w:t>
      </w:r>
      <w:r w:rsidRPr="002A53EE">
        <w:rPr>
          <w:b/>
          <w:bCs/>
          <w:i/>
          <w:iCs/>
          <w:lang w:eastAsia="en-US"/>
        </w:rPr>
        <w:t>на</w:t>
      </w:r>
      <w:r w:rsidRPr="002A53EE">
        <w:rPr>
          <w:b/>
          <w:bCs/>
          <w:i/>
          <w:iCs/>
          <w:spacing w:val="-3"/>
          <w:lang w:eastAsia="en-US"/>
        </w:rPr>
        <w:t xml:space="preserve"> </w:t>
      </w:r>
      <w:r w:rsidRPr="002A53EE">
        <w:rPr>
          <w:b/>
          <w:bCs/>
          <w:i/>
          <w:iCs/>
          <w:lang w:eastAsia="en-US"/>
        </w:rPr>
        <w:t>территории</w:t>
      </w:r>
      <w:r w:rsidRPr="002A53EE">
        <w:rPr>
          <w:b/>
          <w:bCs/>
          <w:i/>
          <w:iCs/>
          <w:spacing w:val="3"/>
          <w:lang w:eastAsia="en-US"/>
        </w:rPr>
        <w:t xml:space="preserve"> </w:t>
      </w:r>
      <w:r w:rsidRPr="002A53EE">
        <w:rPr>
          <w:b/>
          <w:bCs/>
          <w:i/>
          <w:iCs/>
          <w:lang w:eastAsia="en-US"/>
        </w:rPr>
        <w:t>муниципального образования</w:t>
      </w:r>
      <w:proofErr w:type="gramEnd"/>
    </w:p>
    <w:p w:rsidR="002A53EE" w:rsidRPr="002A53EE" w:rsidRDefault="002A53EE" w:rsidP="002A53EE">
      <w:pPr>
        <w:widowControl w:val="0"/>
        <w:autoSpaceDE w:val="0"/>
        <w:autoSpaceDN w:val="0"/>
        <w:spacing w:before="117" w:line="276" w:lineRule="auto"/>
        <w:ind w:left="218" w:right="224" w:firstLine="566"/>
        <w:jc w:val="both"/>
        <w:rPr>
          <w:lang w:eastAsia="en-US"/>
        </w:rPr>
      </w:pPr>
      <w:r w:rsidRPr="002A53EE">
        <w:rPr>
          <w:lang w:eastAsia="en-US"/>
        </w:rPr>
        <w:t>Основным видом топлива на источниках сельского поселения Светлый будет оставаться</w:t>
      </w:r>
      <w:r w:rsidRPr="002A53EE">
        <w:rPr>
          <w:spacing w:val="1"/>
          <w:lang w:eastAsia="en-US"/>
        </w:rPr>
        <w:t xml:space="preserve"> </w:t>
      </w:r>
      <w:r w:rsidRPr="002A53EE">
        <w:rPr>
          <w:lang w:eastAsia="en-US"/>
        </w:rPr>
        <w:t>природный газ.</w:t>
      </w:r>
      <w:r w:rsidRPr="002A53EE">
        <w:rPr>
          <w:spacing w:val="-1"/>
          <w:lang w:eastAsia="en-US"/>
        </w:rPr>
        <w:t xml:space="preserve"> </w:t>
      </w:r>
      <w:r w:rsidRPr="002A53EE">
        <w:rPr>
          <w:lang w:eastAsia="en-US"/>
        </w:rPr>
        <w:t>Перспективные</w:t>
      </w:r>
      <w:r w:rsidRPr="002A53EE">
        <w:rPr>
          <w:spacing w:val="-3"/>
          <w:lang w:eastAsia="en-US"/>
        </w:rPr>
        <w:t xml:space="preserve"> </w:t>
      </w:r>
      <w:r w:rsidRPr="002A53EE">
        <w:rPr>
          <w:lang w:eastAsia="en-US"/>
        </w:rPr>
        <w:t>топливные</w:t>
      </w:r>
      <w:r w:rsidRPr="002A53EE">
        <w:rPr>
          <w:spacing w:val="-5"/>
          <w:lang w:eastAsia="en-US"/>
        </w:rPr>
        <w:t xml:space="preserve"> </w:t>
      </w:r>
      <w:r w:rsidRPr="002A53EE">
        <w:rPr>
          <w:lang w:eastAsia="en-US"/>
        </w:rPr>
        <w:t>балансы</w:t>
      </w:r>
      <w:r w:rsidRPr="002A53EE">
        <w:rPr>
          <w:spacing w:val="-1"/>
          <w:lang w:eastAsia="en-US"/>
        </w:rPr>
        <w:t xml:space="preserve"> </w:t>
      </w:r>
      <w:r w:rsidRPr="002A53EE">
        <w:rPr>
          <w:lang w:eastAsia="en-US"/>
        </w:rPr>
        <w:t>представлены в</w:t>
      </w:r>
      <w:r w:rsidRPr="002A53EE">
        <w:rPr>
          <w:spacing w:val="-1"/>
          <w:lang w:eastAsia="en-US"/>
        </w:rPr>
        <w:t xml:space="preserve"> </w:t>
      </w:r>
      <w:r w:rsidRPr="002A53EE">
        <w:rPr>
          <w:lang w:eastAsia="en-US"/>
        </w:rPr>
        <w:t>таблице</w:t>
      </w:r>
      <w:r w:rsidRPr="002A53EE">
        <w:rPr>
          <w:spacing w:val="-2"/>
          <w:lang w:eastAsia="en-US"/>
        </w:rPr>
        <w:t xml:space="preserve"> </w:t>
      </w:r>
      <w:r w:rsidRPr="002A53EE">
        <w:rPr>
          <w:lang w:eastAsia="en-US"/>
        </w:rPr>
        <w:t>10.1.</w:t>
      </w:r>
    </w:p>
    <w:p w:rsidR="002A53EE" w:rsidRPr="002A53EE" w:rsidRDefault="002A53EE" w:rsidP="002A53EE">
      <w:pPr>
        <w:widowControl w:val="0"/>
        <w:autoSpaceDE w:val="0"/>
        <w:autoSpaceDN w:val="0"/>
        <w:spacing w:line="276" w:lineRule="auto"/>
        <w:rPr>
          <w:sz w:val="22"/>
          <w:szCs w:val="22"/>
          <w:lang w:eastAsia="en-US"/>
        </w:rPr>
        <w:sectPr w:rsidR="002A53EE" w:rsidRPr="002A53EE">
          <w:pgSz w:w="11910" w:h="16840"/>
          <w:pgMar w:top="1660" w:right="340" w:bottom="1000" w:left="1200" w:header="702" w:footer="772" w:gutter="0"/>
          <w:cols w:space="720"/>
        </w:sectPr>
      </w:pPr>
    </w:p>
    <w:p w:rsidR="002A53EE" w:rsidRPr="002A53EE" w:rsidRDefault="002A53EE" w:rsidP="002A53EE">
      <w:pPr>
        <w:widowControl w:val="0"/>
        <w:autoSpaceDE w:val="0"/>
        <w:autoSpaceDN w:val="0"/>
        <w:spacing w:before="75"/>
        <w:ind w:left="3825" w:right="2822" w:hanging="2456"/>
        <w:rPr>
          <w:rFonts w:ascii="Arial" w:hAnsi="Arial"/>
          <w:i/>
          <w:szCs w:val="22"/>
          <w:lang w:eastAsia="en-US"/>
        </w:rPr>
      </w:pPr>
      <w:r w:rsidRPr="002A53EE">
        <w:rPr>
          <w:rFonts w:ascii="Arial" w:hAnsi="Arial"/>
          <w:i/>
          <w:w w:val="80"/>
          <w:szCs w:val="22"/>
          <w:lang w:eastAsia="en-US"/>
        </w:rPr>
        <w:lastRenderedPageBreak/>
        <w:t>Обосновывающие</w:t>
      </w:r>
      <w:r w:rsidRPr="002A53EE">
        <w:rPr>
          <w:rFonts w:ascii="Arial" w:hAnsi="Arial"/>
          <w:i/>
          <w:spacing w:val="19"/>
          <w:w w:val="80"/>
          <w:szCs w:val="22"/>
          <w:lang w:eastAsia="en-US"/>
        </w:rPr>
        <w:t xml:space="preserve"> </w:t>
      </w:r>
      <w:r w:rsidRPr="002A53EE">
        <w:rPr>
          <w:rFonts w:ascii="Arial" w:hAnsi="Arial"/>
          <w:i/>
          <w:w w:val="80"/>
          <w:szCs w:val="22"/>
          <w:lang w:eastAsia="en-US"/>
        </w:rPr>
        <w:t>материалы</w:t>
      </w:r>
      <w:r w:rsidRPr="002A53EE">
        <w:rPr>
          <w:rFonts w:ascii="Arial" w:hAnsi="Arial"/>
          <w:i/>
          <w:spacing w:val="17"/>
          <w:w w:val="80"/>
          <w:szCs w:val="22"/>
          <w:lang w:eastAsia="en-US"/>
        </w:rPr>
        <w:t xml:space="preserve"> </w:t>
      </w:r>
      <w:r w:rsidRPr="002A53EE">
        <w:rPr>
          <w:rFonts w:ascii="Arial" w:hAnsi="Arial"/>
          <w:i/>
          <w:w w:val="80"/>
          <w:szCs w:val="22"/>
          <w:lang w:eastAsia="en-US"/>
        </w:rPr>
        <w:t>к</w:t>
      </w:r>
      <w:r w:rsidRPr="002A53EE">
        <w:rPr>
          <w:rFonts w:ascii="Arial" w:hAnsi="Arial"/>
          <w:i/>
          <w:spacing w:val="22"/>
          <w:w w:val="80"/>
          <w:szCs w:val="22"/>
          <w:lang w:eastAsia="en-US"/>
        </w:rPr>
        <w:t xml:space="preserve"> </w:t>
      </w:r>
      <w:r w:rsidRPr="002A53EE">
        <w:rPr>
          <w:rFonts w:ascii="Arial" w:hAnsi="Arial"/>
          <w:i/>
          <w:w w:val="80"/>
          <w:szCs w:val="22"/>
          <w:lang w:eastAsia="en-US"/>
        </w:rPr>
        <w:t>схеме</w:t>
      </w:r>
      <w:r w:rsidRPr="002A53EE">
        <w:rPr>
          <w:rFonts w:ascii="Arial" w:hAnsi="Arial"/>
          <w:i/>
          <w:spacing w:val="17"/>
          <w:w w:val="80"/>
          <w:szCs w:val="22"/>
          <w:lang w:eastAsia="en-US"/>
        </w:rPr>
        <w:t xml:space="preserve"> </w:t>
      </w:r>
      <w:r w:rsidRPr="002A53EE">
        <w:rPr>
          <w:rFonts w:ascii="Arial" w:hAnsi="Arial"/>
          <w:i/>
          <w:w w:val="80"/>
          <w:szCs w:val="22"/>
          <w:lang w:eastAsia="en-US"/>
        </w:rPr>
        <w:t>теплоснабжения</w:t>
      </w:r>
      <w:r w:rsidRPr="002A53EE">
        <w:rPr>
          <w:rFonts w:ascii="Arial" w:hAnsi="Arial"/>
          <w:i/>
          <w:spacing w:val="24"/>
          <w:w w:val="80"/>
          <w:szCs w:val="22"/>
          <w:lang w:eastAsia="en-US"/>
        </w:rPr>
        <w:t xml:space="preserve"> </w:t>
      </w:r>
      <w:r w:rsidRPr="002A53EE">
        <w:rPr>
          <w:rFonts w:ascii="Arial" w:hAnsi="Arial"/>
          <w:i/>
          <w:w w:val="80"/>
          <w:szCs w:val="22"/>
          <w:lang w:eastAsia="en-US"/>
        </w:rPr>
        <w:t>сельского</w:t>
      </w:r>
      <w:r w:rsidRPr="002A53EE">
        <w:rPr>
          <w:rFonts w:ascii="Arial" w:hAnsi="Arial"/>
          <w:i/>
          <w:spacing w:val="17"/>
          <w:w w:val="80"/>
          <w:szCs w:val="22"/>
          <w:lang w:eastAsia="en-US"/>
        </w:rPr>
        <w:t xml:space="preserve"> </w:t>
      </w:r>
      <w:r w:rsidRPr="002A53EE">
        <w:rPr>
          <w:rFonts w:ascii="Arial" w:hAnsi="Arial"/>
          <w:i/>
          <w:w w:val="80"/>
          <w:szCs w:val="22"/>
          <w:lang w:eastAsia="en-US"/>
        </w:rPr>
        <w:t>поселения</w:t>
      </w:r>
      <w:r w:rsidRPr="002A53EE">
        <w:rPr>
          <w:rFonts w:ascii="Arial" w:hAnsi="Arial"/>
          <w:i/>
          <w:spacing w:val="17"/>
          <w:w w:val="80"/>
          <w:szCs w:val="22"/>
          <w:lang w:eastAsia="en-US"/>
        </w:rPr>
        <w:t xml:space="preserve"> </w:t>
      </w:r>
      <w:proofErr w:type="gramStart"/>
      <w:r w:rsidRPr="002A53EE">
        <w:rPr>
          <w:rFonts w:ascii="Arial" w:hAnsi="Arial"/>
          <w:i/>
          <w:w w:val="80"/>
          <w:szCs w:val="22"/>
          <w:lang w:eastAsia="en-US"/>
        </w:rPr>
        <w:t>Светлый</w:t>
      </w:r>
      <w:proofErr w:type="gramEnd"/>
      <w:r w:rsidRPr="002A53EE">
        <w:rPr>
          <w:rFonts w:ascii="Arial" w:hAnsi="Arial"/>
          <w:i/>
          <w:spacing w:val="19"/>
          <w:w w:val="80"/>
          <w:szCs w:val="22"/>
          <w:lang w:eastAsia="en-US"/>
        </w:rPr>
        <w:t xml:space="preserve"> </w:t>
      </w:r>
      <w:r w:rsidRPr="002A53EE">
        <w:rPr>
          <w:rFonts w:ascii="Arial" w:hAnsi="Arial"/>
          <w:i/>
          <w:w w:val="80"/>
          <w:szCs w:val="22"/>
          <w:lang w:eastAsia="en-US"/>
        </w:rPr>
        <w:t>Березовского</w:t>
      </w:r>
      <w:r w:rsidRPr="002A53EE">
        <w:rPr>
          <w:rFonts w:ascii="Arial" w:hAnsi="Arial"/>
          <w:i/>
          <w:spacing w:val="17"/>
          <w:w w:val="80"/>
          <w:szCs w:val="22"/>
          <w:lang w:eastAsia="en-US"/>
        </w:rPr>
        <w:t xml:space="preserve"> </w:t>
      </w:r>
      <w:r w:rsidRPr="002A53EE">
        <w:rPr>
          <w:rFonts w:ascii="Arial" w:hAnsi="Arial"/>
          <w:i/>
          <w:w w:val="80"/>
          <w:szCs w:val="22"/>
          <w:lang w:eastAsia="en-US"/>
        </w:rPr>
        <w:t>района</w:t>
      </w:r>
      <w:r w:rsidRPr="002A53EE">
        <w:rPr>
          <w:rFonts w:ascii="Arial" w:hAnsi="Arial"/>
          <w:i/>
          <w:spacing w:val="1"/>
          <w:w w:val="80"/>
          <w:szCs w:val="22"/>
          <w:lang w:eastAsia="en-US"/>
        </w:rPr>
        <w:t xml:space="preserve"> </w:t>
      </w:r>
      <w:r w:rsidRPr="002A53EE">
        <w:rPr>
          <w:rFonts w:ascii="Arial" w:hAnsi="Arial"/>
          <w:i/>
          <w:w w:val="80"/>
          <w:szCs w:val="22"/>
          <w:lang w:eastAsia="en-US"/>
        </w:rPr>
        <w:t>Ханты-Мансийского</w:t>
      </w:r>
      <w:r w:rsidRPr="002A53EE">
        <w:rPr>
          <w:rFonts w:ascii="Arial" w:hAnsi="Arial"/>
          <w:i/>
          <w:spacing w:val="3"/>
          <w:w w:val="80"/>
          <w:szCs w:val="22"/>
          <w:lang w:eastAsia="en-US"/>
        </w:rPr>
        <w:t xml:space="preserve"> </w:t>
      </w:r>
      <w:r w:rsidRPr="002A53EE">
        <w:rPr>
          <w:rFonts w:ascii="Arial" w:hAnsi="Arial"/>
          <w:i/>
          <w:w w:val="80"/>
          <w:szCs w:val="22"/>
          <w:lang w:eastAsia="en-US"/>
        </w:rPr>
        <w:t>автономного</w:t>
      </w:r>
      <w:r w:rsidRPr="002A53EE">
        <w:rPr>
          <w:rFonts w:ascii="Arial" w:hAnsi="Arial"/>
          <w:i/>
          <w:spacing w:val="4"/>
          <w:w w:val="80"/>
          <w:szCs w:val="22"/>
          <w:lang w:eastAsia="en-US"/>
        </w:rPr>
        <w:t xml:space="preserve"> </w:t>
      </w:r>
      <w:r w:rsidRPr="002A53EE">
        <w:rPr>
          <w:rFonts w:ascii="Arial" w:hAnsi="Arial"/>
          <w:i/>
          <w:w w:val="80"/>
          <w:szCs w:val="22"/>
          <w:lang w:eastAsia="en-US"/>
        </w:rPr>
        <w:t>округа</w:t>
      </w:r>
      <w:r w:rsidRPr="002A53EE">
        <w:rPr>
          <w:rFonts w:ascii="Arial" w:hAnsi="Arial"/>
          <w:i/>
          <w:spacing w:val="8"/>
          <w:w w:val="80"/>
          <w:szCs w:val="22"/>
          <w:lang w:eastAsia="en-US"/>
        </w:rPr>
        <w:t xml:space="preserve"> </w:t>
      </w:r>
      <w:r w:rsidRPr="002A53EE">
        <w:rPr>
          <w:rFonts w:ascii="Arial" w:hAnsi="Arial"/>
          <w:i/>
          <w:w w:val="80"/>
          <w:szCs w:val="22"/>
          <w:lang w:eastAsia="en-US"/>
        </w:rPr>
        <w:t>-</w:t>
      </w:r>
      <w:r w:rsidRPr="002A53EE">
        <w:rPr>
          <w:rFonts w:ascii="Arial" w:hAnsi="Arial"/>
          <w:i/>
          <w:spacing w:val="3"/>
          <w:w w:val="80"/>
          <w:szCs w:val="22"/>
          <w:lang w:eastAsia="en-US"/>
        </w:rPr>
        <w:t xml:space="preserve"> </w:t>
      </w:r>
      <w:r w:rsidRPr="002A53EE">
        <w:rPr>
          <w:rFonts w:ascii="Arial" w:hAnsi="Arial"/>
          <w:i/>
          <w:w w:val="80"/>
          <w:szCs w:val="22"/>
          <w:lang w:eastAsia="en-US"/>
        </w:rPr>
        <w:t>Югры</w:t>
      </w:r>
      <w:r w:rsidRPr="002A53EE">
        <w:rPr>
          <w:rFonts w:ascii="Arial" w:hAnsi="Arial"/>
          <w:i/>
          <w:spacing w:val="4"/>
          <w:w w:val="80"/>
          <w:szCs w:val="22"/>
          <w:lang w:eastAsia="en-US"/>
        </w:rPr>
        <w:t xml:space="preserve"> </w:t>
      </w:r>
      <w:r w:rsidRPr="002A53EE">
        <w:rPr>
          <w:rFonts w:ascii="Arial" w:hAnsi="Arial"/>
          <w:i/>
          <w:w w:val="80"/>
          <w:szCs w:val="22"/>
          <w:lang w:eastAsia="en-US"/>
        </w:rPr>
        <w:t>до</w:t>
      </w:r>
      <w:r w:rsidRPr="002A53EE">
        <w:rPr>
          <w:rFonts w:ascii="Arial" w:hAnsi="Arial"/>
          <w:i/>
          <w:spacing w:val="3"/>
          <w:w w:val="80"/>
          <w:szCs w:val="22"/>
          <w:lang w:eastAsia="en-US"/>
        </w:rPr>
        <w:t xml:space="preserve"> </w:t>
      </w:r>
      <w:r w:rsidRPr="002A53EE">
        <w:rPr>
          <w:rFonts w:ascii="Arial" w:hAnsi="Arial"/>
          <w:i/>
          <w:w w:val="80"/>
          <w:szCs w:val="22"/>
          <w:lang w:eastAsia="en-US"/>
        </w:rPr>
        <w:t>2033</w:t>
      </w:r>
      <w:r w:rsidRPr="002A53EE">
        <w:rPr>
          <w:rFonts w:ascii="Arial" w:hAnsi="Arial"/>
          <w:i/>
          <w:spacing w:val="6"/>
          <w:w w:val="80"/>
          <w:szCs w:val="22"/>
          <w:lang w:eastAsia="en-US"/>
        </w:rPr>
        <w:t xml:space="preserve"> </w:t>
      </w:r>
      <w:r w:rsidRPr="002A53EE">
        <w:rPr>
          <w:rFonts w:ascii="Arial" w:hAnsi="Arial"/>
          <w:i/>
          <w:w w:val="80"/>
          <w:szCs w:val="22"/>
          <w:lang w:eastAsia="en-US"/>
        </w:rPr>
        <w:t>года</w:t>
      </w:r>
    </w:p>
    <w:p w:rsidR="002A53EE" w:rsidRPr="002A53EE" w:rsidRDefault="002A53EE" w:rsidP="002A53EE">
      <w:pPr>
        <w:widowControl w:val="0"/>
        <w:autoSpaceDE w:val="0"/>
        <w:autoSpaceDN w:val="0"/>
        <w:spacing w:before="9"/>
        <w:rPr>
          <w:rFonts w:ascii="Arial"/>
          <w:i/>
          <w:sz w:val="19"/>
          <w:lang w:eastAsia="en-US"/>
        </w:rPr>
      </w:pPr>
    </w:p>
    <w:p w:rsidR="002A53EE" w:rsidRPr="002A53EE" w:rsidRDefault="002A53EE" w:rsidP="002A53EE">
      <w:pPr>
        <w:widowControl w:val="0"/>
        <w:autoSpaceDE w:val="0"/>
        <w:autoSpaceDN w:val="0"/>
        <w:spacing w:before="90"/>
        <w:ind w:left="12932" w:right="88"/>
        <w:jc w:val="center"/>
        <w:rPr>
          <w:lang w:eastAsia="en-US"/>
        </w:rPr>
      </w:pPr>
      <w:r w:rsidRPr="002A53EE">
        <w:rPr>
          <w:lang w:eastAsia="en-US"/>
        </w:rPr>
        <w:t>Таблица</w:t>
      </w:r>
      <w:r w:rsidRPr="002A53EE">
        <w:rPr>
          <w:spacing w:val="-2"/>
          <w:lang w:eastAsia="en-US"/>
        </w:rPr>
        <w:t xml:space="preserve"> </w:t>
      </w:r>
      <w:r w:rsidRPr="002A53EE">
        <w:rPr>
          <w:lang w:eastAsia="en-US"/>
        </w:rPr>
        <w:t>10.1</w:t>
      </w:r>
    </w:p>
    <w:p w:rsidR="002A53EE" w:rsidRPr="002A53EE" w:rsidRDefault="002A53EE" w:rsidP="002A53EE">
      <w:pPr>
        <w:widowControl w:val="0"/>
        <w:autoSpaceDE w:val="0"/>
        <w:autoSpaceDN w:val="0"/>
        <w:spacing w:before="41" w:after="49"/>
        <w:ind w:left="4865" w:right="5823"/>
        <w:jc w:val="center"/>
        <w:rPr>
          <w:lang w:eastAsia="en-US"/>
        </w:rPr>
      </w:pPr>
      <w:r w:rsidRPr="002A53EE">
        <w:rPr>
          <w:u w:val="single"/>
          <w:lang w:eastAsia="en-US"/>
        </w:rPr>
        <w:t>Перспективные</w:t>
      </w:r>
      <w:r w:rsidRPr="002A53EE">
        <w:rPr>
          <w:spacing w:val="-6"/>
          <w:u w:val="single"/>
          <w:lang w:eastAsia="en-US"/>
        </w:rPr>
        <w:t xml:space="preserve"> </w:t>
      </w:r>
      <w:r w:rsidRPr="002A53EE">
        <w:rPr>
          <w:u w:val="single"/>
          <w:lang w:eastAsia="en-US"/>
        </w:rPr>
        <w:t>топливные</w:t>
      </w:r>
      <w:r w:rsidRPr="002A53EE">
        <w:rPr>
          <w:spacing w:val="-5"/>
          <w:u w:val="single"/>
          <w:lang w:eastAsia="en-US"/>
        </w:rPr>
        <w:t xml:space="preserve"> </w:t>
      </w:r>
      <w:r w:rsidRPr="002A53EE">
        <w:rPr>
          <w:u w:val="single"/>
          <w:lang w:eastAsia="en-US"/>
        </w:rPr>
        <w:t>балансы</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5"/>
        <w:gridCol w:w="814"/>
        <w:gridCol w:w="817"/>
        <w:gridCol w:w="814"/>
        <w:gridCol w:w="816"/>
        <w:gridCol w:w="816"/>
        <w:gridCol w:w="814"/>
        <w:gridCol w:w="816"/>
        <w:gridCol w:w="816"/>
        <w:gridCol w:w="816"/>
        <w:gridCol w:w="816"/>
        <w:gridCol w:w="816"/>
      </w:tblGrid>
      <w:tr w:rsidR="002A53EE" w:rsidRPr="002A53EE" w:rsidTr="00485166">
        <w:trPr>
          <w:trHeight w:val="230"/>
        </w:trPr>
        <w:tc>
          <w:tcPr>
            <w:tcW w:w="5065" w:type="dxa"/>
          </w:tcPr>
          <w:p w:rsidR="002A53EE" w:rsidRPr="002A53EE" w:rsidRDefault="002A53EE" w:rsidP="002A53EE">
            <w:pPr>
              <w:spacing w:line="210" w:lineRule="exact"/>
              <w:ind w:left="187" w:right="183"/>
              <w:jc w:val="center"/>
              <w:rPr>
                <w:b/>
                <w:sz w:val="20"/>
                <w:szCs w:val="22"/>
                <w:lang w:eastAsia="en-US"/>
              </w:rPr>
            </w:pPr>
            <w:r w:rsidRPr="002A53EE">
              <w:rPr>
                <w:b/>
                <w:sz w:val="20"/>
                <w:szCs w:val="22"/>
                <w:lang w:eastAsia="en-US"/>
              </w:rPr>
              <w:t>Показатель</w:t>
            </w:r>
          </w:p>
        </w:tc>
        <w:tc>
          <w:tcPr>
            <w:tcW w:w="814" w:type="dxa"/>
          </w:tcPr>
          <w:p w:rsidR="002A53EE" w:rsidRPr="002A53EE" w:rsidRDefault="002A53EE" w:rsidP="002A53EE">
            <w:pPr>
              <w:spacing w:line="210" w:lineRule="exact"/>
              <w:ind w:right="130"/>
              <w:jc w:val="right"/>
              <w:rPr>
                <w:b/>
                <w:sz w:val="20"/>
                <w:szCs w:val="22"/>
                <w:lang w:eastAsia="en-US"/>
              </w:rPr>
            </w:pPr>
            <w:r w:rsidRPr="002A53EE">
              <w:rPr>
                <w:b/>
                <w:sz w:val="20"/>
                <w:szCs w:val="22"/>
                <w:lang w:eastAsia="en-US"/>
              </w:rPr>
              <w:t>2023г.</w:t>
            </w:r>
          </w:p>
        </w:tc>
        <w:tc>
          <w:tcPr>
            <w:tcW w:w="817" w:type="dxa"/>
          </w:tcPr>
          <w:p w:rsidR="002A53EE" w:rsidRPr="002A53EE" w:rsidRDefault="002A53EE" w:rsidP="002A53EE">
            <w:pPr>
              <w:spacing w:line="210" w:lineRule="exact"/>
              <w:ind w:left="107" w:right="105"/>
              <w:jc w:val="center"/>
              <w:rPr>
                <w:b/>
                <w:sz w:val="20"/>
                <w:szCs w:val="22"/>
                <w:lang w:eastAsia="en-US"/>
              </w:rPr>
            </w:pPr>
            <w:r w:rsidRPr="002A53EE">
              <w:rPr>
                <w:b/>
                <w:sz w:val="20"/>
                <w:szCs w:val="22"/>
                <w:lang w:eastAsia="en-US"/>
              </w:rPr>
              <w:t>2024г.</w:t>
            </w:r>
          </w:p>
        </w:tc>
        <w:tc>
          <w:tcPr>
            <w:tcW w:w="814" w:type="dxa"/>
          </w:tcPr>
          <w:p w:rsidR="002A53EE" w:rsidRPr="002A53EE" w:rsidRDefault="002A53EE" w:rsidP="002A53EE">
            <w:pPr>
              <w:spacing w:line="210" w:lineRule="exact"/>
              <w:ind w:left="106" w:right="106"/>
              <w:jc w:val="center"/>
              <w:rPr>
                <w:b/>
                <w:sz w:val="20"/>
                <w:szCs w:val="22"/>
                <w:lang w:eastAsia="en-US"/>
              </w:rPr>
            </w:pPr>
            <w:r w:rsidRPr="002A53EE">
              <w:rPr>
                <w:b/>
                <w:sz w:val="20"/>
                <w:szCs w:val="22"/>
                <w:lang w:eastAsia="en-US"/>
              </w:rPr>
              <w:t>2025г.</w:t>
            </w:r>
          </w:p>
        </w:tc>
        <w:tc>
          <w:tcPr>
            <w:tcW w:w="816" w:type="dxa"/>
          </w:tcPr>
          <w:p w:rsidR="002A53EE" w:rsidRPr="002A53EE" w:rsidRDefault="002A53EE" w:rsidP="002A53EE">
            <w:pPr>
              <w:spacing w:line="210" w:lineRule="exact"/>
              <w:ind w:left="108" w:right="105"/>
              <w:jc w:val="center"/>
              <w:rPr>
                <w:b/>
                <w:sz w:val="20"/>
                <w:szCs w:val="22"/>
                <w:lang w:eastAsia="en-US"/>
              </w:rPr>
            </w:pPr>
            <w:r w:rsidRPr="002A53EE">
              <w:rPr>
                <w:b/>
                <w:sz w:val="20"/>
                <w:szCs w:val="22"/>
                <w:lang w:eastAsia="en-US"/>
              </w:rPr>
              <w:t>2026г.</w:t>
            </w:r>
          </w:p>
        </w:tc>
        <w:tc>
          <w:tcPr>
            <w:tcW w:w="816" w:type="dxa"/>
          </w:tcPr>
          <w:p w:rsidR="002A53EE" w:rsidRPr="002A53EE" w:rsidRDefault="002A53EE" w:rsidP="002A53EE">
            <w:pPr>
              <w:spacing w:line="210" w:lineRule="exact"/>
              <w:ind w:right="131"/>
              <w:jc w:val="right"/>
              <w:rPr>
                <w:b/>
                <w:sz w:val="20"/>
                <w:szCs w:val="22"/>
                <w:lang w:eastAsia="en-US"/>
              </w:rPr>
            </w:pPr>
            <w:r w:rsidRPr="002A53EE">
              <w:rPr>
                <w:b/>
                <w:sz w:val="20"/>
                <w:szCs w:val="22"/>
                <w:lang w:eastAsia="en-US"/>
              </w:rPr>
              <w:t>2027г.</w:t>
            </w:r>
          </w:p>
        </w:tc>
        <w:tc>
          <w:tcPr>
            <w:tcW w:w="814" w:type="dxa"/>
          </w:tcPr>
          <w:p w:rsidR="002A53EE" w:rsidRPr="002A53EE" w:rsidRDefault="002A53EE" w:rsidP="002A53EE">
            <w:pPr>
              <w:spacing w:line="210" w:lineRule="exact"/>
              <w:ind w:right="129"/>
              <w:jc w:val="right"/>
              <w:rPr>
                <w:b/>
                <w:sz w:val="20"/>
                <w:szCs w:val="22"/>
                <w:lang w:eastAsia="en-US"/>
              </w:rPr>
            </w:pPr>
            <w:r w:rsidRPr="002A53EE">
              <w:rPr>
                <w:b/>
                <w:sz w:val="20"/>
                <w:szCs w:val="22"/>
                <w:lang w:eastAsia="en-US"/>
              </w:rPr>
              <w:t>2028г.</w:t>
            </w:r>
          </w:p>
        </w:tc>
        <w:tc>
          <w:tcPr>
            <w:tcW w:w="816" w:type="dxa"/>
          </w:tcPr>
          <w:p w:rsidR="002A53EE" w:rsidRPr="002A53EE" w:rsidRDefault="002A53EE" w:rsidP="002A53EE">
            <w:pPr>
              <w:spacing w:line="210" w:lineRule="exact"/>
              <w:ind w:left="108" w:right="105"/>
              <w:jc w:val="center"/>
              <w:rPr>
                <w:b/>
                <w:sz w:val="20"/>
                <w:szCs w:val="22"/>
                <w:lang w:eastAsia="en-US"/>
              </w:rPr>
            </w:pPr>
            <w:r w:rsidRPr="002A53EE">
              <w:rPr>
                <w:b/>
                <w:sz w:val="20"/>
                <w:szCs w:val="22"/>
                <w:lang w:eastAsia="en-US"/>
              </w:rPr>
              <w:t>2029г.</w:t>
            </w:r>
          </w:p>
        </w:tc>
        <w:tc>
          <w:tcPr>
            <w:tcW w:w="816" w:type="dxa"/>
          </w:tcPr>
          <w:p w:rsidR="002A53EE" w:rsidRPr="002A53EE" w:rsidRDefault="002A53EE" w:rsidP="002A53EE">
            <w:pPr>
              <w:spacing w:line="210" w:lineRule="exact"/>
              <w:ind w:right="131"/>
              <w:jc w:val="right"/>
              <w:rPr>
                <w:b/>
                <w:sz w:val="20"/>
                <w:szCs w:val="22"/>
                <w:lang w:eastAsia="en-US"/>
              </w:rPr>
            </w:pPr>
            <w:r w:rsidRPr="002A53EE">
              <w:rPr>
                <w:b/>
                <w:sz w:val="20"/>
                <w:szCs w:val="22"/>
                <w:lang w:eastAsia="en-US"/>
              </w:rPr>
              <w:t>2030г.</w:t>
            </w:r>
          </w:p>
        </w:tc>
        <w:tc>
          <w:tcPr>
            <w:tcW w:w="816" w:type="dxa"/>
          </w:tcPr>
          <w:p w:rsidR="002A53EE" w:rsidRPr="002A53EE" w:rsidRDefault="002A53EE" w:rsidP="002A53EE">
            <w:pPr>
              <w:spacing w:line="210" w:lineRule="exact"/>
              <w:ind w:right="129"/>
              <w:jc w:val="right"/>
              <w:rPr>
                <w:b/>
                <w:sz w:val="20"/>
                <w:szCs w:val="22"/>
                <w:lang w:eastAsia="en-US"/>
              </w:rPr>
            </w:pPr>
            <w:r w:rsidRPr="002A53EE">
              <w:rPr>
                <w:b/>
                <w:sz w:val="20"/>
                <w:szCs w:val="22"/>
                <w:lang w:eastAsia="en-US"/>
              </w:rPr>
              <w:t>2031г.</w:t>
            </w:r>
          </w:p>
        </w:tc>
        <w:tc>
          <w:tcPr>
            <w:tcW w:w="816" w:type="dxa"/>
          </w:tcPr>
          <w:p w:rsidR="002A53EE" w:rsidRPr="002A53EE" w:rsidRDefault="002A53EE" w:rsidP="002A53EE">
            <w:pPr>
              <w:spacing w:line="210" w:lineRule="exact"/>
              <w:ind w:right="129"/>
              <w:jc w:val="right"/>
              <w:rPr>
                <w:b/>
                <w:sz w:val="20"/>
                <w:szCs w:val="22"/>
                <w:lang w:eastAsia="en-US"/>
              </w:rPr>
            </w:pPr>
            <w:r w:rsidRPr="002A53EE">
              <w:rPr>
                <w:b/>
                <w:sz w:val="20"/>
                <w:szCs w:val="22"/>
                <w:lang w:eastAsia="en-US"/>
              </w:rPr>
              <w:t>2032г.</w:t>
            </w:r>
          </w:p>
        </w:tc>
        <w:tc>
          <w:tcPr>
            <w:tcW w:w="816" w:type="dxa"/>
          </w:tcPr>
          <w:p w:rsidR="002A53EE" w:rsidRPr="002A53EE" w:rsidRDefault="002A53EE" w:rsidP="002A53EE">
            <w:pPr>
              <w:spacing w:line="210" w:lineRule="exact"/>
              <w:ind w:right="129"/>
              <w:jc w:val="right"/>
              <w:rPr>
                <w:b/>
                <w:sz w:val="20"/>
                <w:szCs w:val="22"/>
                <w:lang w:eastAsia="en-US"/>
              </w:rPr>
            </w:pPr>
            <w:r w:rsidRPr="002A53EE">
              <w:rPr>
                <w:b/>
                <w:sz w:val="20"/>
                <w:szCs w:val="22"/>
                <w:lang w:eastAsia="en-US"/>
              </w:rPr>
              <w:t>2033г.</w:t>
            </w:r>
          </w:p>
        </w:tc>
      </w:tr>
      <w:tr w:rsidR="002A53EE" w:rsidRPr="002A53EE" w:rsidTr="00485166">
        <w:trPr>
          <w:trHeight w:val="230"/>
        </w:trPr>
        <w:tc>
          <w:tcPr>
            <w:tcW w:w="14036" w:type="dxa"/>
            <w:gridSpan w:val="12"/>
          </w:tcPr>
          <w:p w:rsidR="002A53EE" w:rsidRPr="002A53EE" w:rsidRDefault="002A53EE" w:rsidP="002A53EE">
            <w:pPr>
              <w:spacing w:line="210" w:lineRule="exact"/>
              <w:ind w:left="5925" w:right="5923"/>
              <w:jc w:val="center"/>
              <w:rPr>
                <w:b/>
                <w:sz w:val="20"/>
                <w:szCs w:val="22"/>
                <w:lang w:eastAsia="en-US"/>
              </w:rPr>
            </w:pPr>
            <w:r w:rsidRPr="002A53EE">
              <w:rPr>
                <w:b/>
                <w:sz w:val="20"/>
                <w:szCs w:val="22"/>
                <w:lang w:eastAsia="en-US"/>
              </w:rPr>
              <w:t>Котельная</w:t>
            </w:r>
            <w:r w:rsidRPr="002A53EE">
              <w:rPr>
                <w:b/>
                <w:spacing w:val="-3"/>
                <w:sz w:val="20"/>
                <w:szCs w:val="22"/>
                <w:lang w:eastAsia="en-US"/>
              </w:rPr>
              <w:t xml:space="preserve"> </w:t>
            </w:r>
            <w:r w:rsidRPr="002A53EE">
              <w:rPr>
                <w:b/>
                <w:sz w:val="20"/>
                <w:szCs w:val="22"/>
                <w:lang w:eastAsia="en-US"/>
              </w:rPr>
              <w:t>№1</w:t>
            </w:r>
          </w:p>
        </w:tc>
      </w:tr>
      <w:tr w:rsidR="002A53EE" w:rsidRPr="002A53EE" w:rsidTr="00485166">
        <w:trPr>
          <w:trHeight w:val="230"/>
        </w:trPr>
        <w:tc>
          <w:tcPr>
            <w:tcW w:w="5065" w:type="dxa"/>
          </w:tcPr>
          <w:p w:rsidR="002A53EE" w:rsidRPr="00C35F9B" w:rsidRDefault="002A53EE" w:rsidP="002A53EE">
            <w:pPr>
              <w:spacing w:line="210" w:lineRule="exact"/>
              <w:ind w:left="183" w:right="183"/>
              <w:jc w:val="center"/>
              <w:rPr>
                <w:sz w:val="20"/>
                <w:szCs w:val="22"/>
                <w:lang w:val="ru-RU" w:eastAsia="en-US"/>
              </w:rPr>
            </w:pPr>
            <w:r w:rsidRPr="00C35F9B">
              <w:rPr>
                <w:sz w:val="20"/>
                <w:szCs w:val="22"/>
                <w:lang w:val="ru-RU" w:eastAsia="en-US"/>
              </w:rPr>
              <w:t>Подключенная</w:t>
            </w:r>
            <w:r w:rsidRPr="00C35F9B">
              <w:rPr>
                <w:spacing w:val="-5"/>
                <w:sz w:val="20"/>
                <w:szCs w:val="22"/>
                <w:lang w:val="ru-RU" w:eastAsia="en-US"/>
              </w:rPr>
              <w:t xml:space="preserve"> </w:t>
            </w:r>
            <w:r w:rsidRPr="00C35F9B">
              <w:rPr>
                <w:sz w:val="20"/>
                <w:szCs w:val="22"/>
                <w:lang w:val="ru-RU" w:eastAsia="en-US"/>
              </w:rPr>
              <w:t>тепловая</w:t>
            </w:r>
            <w:r w:rsidRPr="00C35F9B">
              <w:rPr>
                <w:spacing w:val="-5"/>
                <w:sz w:val="20"/>
                <w:szCs w:val="22"/>
                <w:lang w:val="ru-RU" w:eastAsia="en-US"/>
              </w:rPr>
              <w:t xml:space="preserve"> </w:t>
            </w:r>
            <w:r w:rsidRPr="00C35F9B">
              <w:rPr>
                <w:sz w:val="20"/>
                <w:szCs w:val="22"/>
                <w:lang w:val="ru-RU" w:eastAsia="en-US"/>
              </w:rPr>
              <w:t>нагрузка</w:t>
            </w:r>
            <w:r w:rsidRPr="00C35F9B">
              <w:rPr>
                <w:spacing w:val="-3"/>
                <w:sz w:val="20"/>
                <w:szCs w:val="22"/>
                <w:lang w:val="ru-RU" w:eastAsia="en-US"/>
              </w:rPr>
              <w:t xml:space="preserve"> </w:t>
            </w:r>
            <w:r w:rsidRPr="00C35F9B">
              <w:rPr>
                <w:sz w:val="20"/>
                <w:szCs w:val="22"/>
                <w:lang w:val="ru-RU" w:eastAsia="en-US"/>
              </w:rPr>
              <w:t>к</w:t>
            </w:r>
            <w:r w:rsidRPr="00C35F9B">
              <w:rPr>
                <w:spacing w:val="-5"/>
                <w:sz w:val="20"/>
                <w:szCs w:val="22"/>
                <w:lang w:val="ru-RU" w:eastAsia="en-US"/>
              </w:rPr>
              <w:t xml:space="preserve"> </w:t>
            </w:r>
            <w:r w:rsidRPr="00C35F9B">
              <w:rPr>
                <w:sz w:val="20"/>
                <w:szCs w:val="22"/>
                <w:lang w:val="ru-RU" w:eastAsia="en-US"/>
              </w:rPr>
              <w:t>котельной,</w:t>
            </w:r>
            <w:r w:rsidRPr="00C35F9B">
              <w:rPr>
                <w:spacing w:val="-3"/>
                <w:sz w:val="20"/>
                <w:szCs w:val="22"/>
                <w:lang w:val="ru-RU" w:eastAsia="en-US"/>
              </w:rPr>
              <w:t xml:space="preserve"> </w:t>
            </w:r>
            <w:r w:rsidRPr="00C35F9B">
              <w:rPr>
                <w:sz w:val="20"/>
                <w:szCs w:val="22"/>
                <w:lang w:val="ru-RU" w:eastAsia="en-US"/>
              </w:rPr>
              <w:t>Гкал/</w:t>
            </w:r>
            <w:proofErr w:type="gramStart"/>
            <w:r w:rsidRPr="00C35F9B">
              <w:rPr>
                <w:sz w:val="20"/>
                <w:szCs w:val="22"/>
                <w:lang w:val="ru-RU" w:eastAsia="en-US"/>
              </w:rPr>
              <w:t>ч</w:t>
            </w:r>
            <w:proofErr w:type="gramEnd"/>
          </w:p>
        </w:tc>
        <w:tc>
          <w:tcPr>
            <w:tcW w:w="814" w:type="dxa"/>
          </w:tcPr>
          <w:p w:rsidR="002A53EE" w:rsidRPr="002A53EE" w:rsidRDefault="002A53EE" w:rsidP="002A53EE">
            <w:pPr>
              <w:spacing w:line="210" w:lineRule="exact"/>
              <w:ind w:left="108" w:right="102"/>
              <w:jc w:val="center"/>
              <w:rPr>
                <w:sz w:val="20"/>
                <w:szCs w:val="22"/>
                <w:lang w:eastAsia="en-US"/>
              </w:rPr>
            </w:pPr>
            <w:r w:rsidRPr="002A53EE">
              <w:rPr>
                <w:sz w:val="20"/>
                <w:szCs w:val="20"/>
                <w:lang w:eastAsia="en-US"/>
              </w:rPr>
              <w:t>8,21</w:t>
            </w:r>
          </w:p>
        </w:tc>
        <w:tc>
          <w:tcPr>
            <w:tcW w:w="817" w:type="dxa"/>
          </w:tcPr>
          <w:p w:rsidR="002A53EE" w:rsidRPr="002A53EE" w:rsidRDefault="002A53EE" w:rsidP="002A53EE">
            <w:pPr>
              <w:spacing w:line="210" w:lineRule="exact"/>
              <w:ind w:left="108" w:right="102"/>
              <w:jc w:val="center"/>
              <w:rPr>
                <w:sz w:val="20"/>
                <w:szCs w:val="22"/>
                <w:lang w:eastAsia="en-US"/>
              </w:rPr>
            </w:pPr>
            <w:r w:rsidRPr="002A53EE">
              <w:rPr>
                <w:sz w:val="20"/>
                <w:szCs w:val="20"/>
                <w:lang w:eastAsia="en-US"/>
              </w:rPr>
              <w:t>8,21</w:t>
            </w:r>
          </w:p>
        </w:tc>
        <w:tc>
          <w:tcPr>
            <w:tcW w:w="814" w:type="dxa"/>
          </w:tcPr>
          <w:p w:rsidR="002A53EE" w:rsidRPr="002A53EE" w:rsidRDefault="002A53EE" w:rsidP="002A53EE">
            <w:pPr>
              <w:spacing w:line="210" w:lineRule="exact"/>
              <w:ind w:left="108" w:right="102"/>
              <w:jc w:val="center"/>
              <w:rPr>
                <w:sz w:val="20"/>
                <w:szCs w:val="22"/>
                <w:lang w:eastAsia="en-US"/>
              </w:rPr>
            </w:pPr>
            <w:r w:rsidRPr="002A53EE">
              <w:rPr>
                <w:sz w:val="20"/>
                <w:szCs w:val="20"/>
                <w:lang w:eastAsia="en-US"/>
              </w:rPr>
              <w:t>8,21</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0"/>
                <w:lang w:eastAsia="en-US"/>
              </w:rPr>
              <w:t>8,21</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0"/>
                <w:lang w:eastAsia="en-US"/>
              </w:rPr>
              <w:t>8,21</w:t>
            </w:r>
          </w:p>
        </w:tc>
        <w:tc>
          <w:tcPr>
            <w:tcW w:w="814" w:type="dxa"/>
          </w:tcPr>
          <w:p w:rsidR="002A53EE" w:rsidRPr="002A53EE" w:rsidRDefault="002A53EE" w:rsidP="002A53EE">
            <w:pPr>
              <w:spacing w:line="210" w:lineRule="exact"/>
              <w:ind w:left="108" w:right="102"/>
              <w:jc w:val="center"/>
              <w:rPr>
                <w:sz w:val="20"/>
                <w:szCs w:val="22"/>
                <w:lang w:eastAsia="en-US"/>
              </w:rPr>
            </w:pPr>
            <w:r w:rsidRPr="002A53EE">
              <w:rPr>
                <w:sz w:val="20"/>
                <w:szCs w:val="20"/>
                <w:lang w:eastAsia="en-US"/>
              </w:rPr>
              <w:t>8,21</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0"/>
                <w:lang w:eastAsia="en-US"/>
              </w:rPr>
              <w:t>8,21</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0"/>
                <w:lang w:eastAsia="en-US"/>
              </w:rPr>
              <w:t>8,21</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0"/>
                <w:lang w:eastAsia="en-US"/>
              </w:rPr>
              <w:t>8,21</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0"/>
                <w:lang w:eastAsia="en-US"/>
              </w:rPr>
              <w:t>8,21</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0"/>
                <w:lang w:eastAsia="en-US"/>
              </w:rPr>
              <w:t>8,21</w:t>
            </w:r>
          </w:p>
        </w:tc>
      </w:tr>
      <w:tr w:rsidR="002A53EE" w:rsidRPr="002A53EE" w:rsidTr="00485166">
        <w:trPr>
          <w:trHeight w:val="230"/>
        </w:trPr>
        <w:tc>
          <w:tcPr>
            <w:tcW w:w="5065" w:type="dxa"/>
          </w:tcPr>
          <w:p w:rsidR="002A53EE" w:rsidRPr="00C35F9B" w:rsidRDefault="002A53EE" w:rsidP="002A53EE">
            <w:pPr>
              <w:spacing w:line="210" w:lineRule="exact"/>
              <w:ind w:left="182" w:right="183"/>
              <w:jc w:val="center"/>
              <w:rPr>
                <w:sz w:val="20"/>
                <w:szCs w:val="22"/>
                <w:lang w:val="ru-RU" w:eastAsia="en-US"/>
              </w:rPr>
            </w:pPr>
            <w:r w:rsidRPr="00C35F9B">
              <w:rPr>
                <w:sz w:val="20"/>
                <w:szCs w:val="22"/>
                <w:lang w:val="ru-RU" w:eastAsia="en-US"/>
              </w:rPr>
              <w:t>Выработка</w:t>
            </w:r>
            <w:r w:rsidRPr="00C35F9B">
              <w:rPr>
                <w:spacing w:val="-3"/>
                <w:sz w:val="20"/>
                <w:szCs w:val="22"/>
                <w:lang w:val="ru-RU" w:eastAsia="en-US"/>
              </w:rPr>
              <w:t xml:space="preserve"> </w:t>
            </w:r>
            <w:r w:rsidRPr="00C35F9B">
              <w:rPr>
                <w:sz w:val="20"/>
                <w:szCs w:val="22"/>
                <w:lang w:val="ru-RU" w:eastAsia="en-US"/>
              </w:rPr>
              <w:t>тепловой</w:t>
            </w:r>
            <w:r w:rsidRPr="00C35F9B">
              <w:rPr>
                <w:spacing w:val="-4"/>
                <w:sz w:val="20"/>
                <w:szCs w:val="22"/>
                <w:lang w:val="ru-RU" w:eastAsia="en-US"/>
              </w:rPr>
              <w:t xml:space="preserve"> </w:t>
            </w:r>
            <w:r w:rsidRPr="00C35F9B">
              <w:rPr>
                <w:sz w:val="20"/>
                <w:szCs w:val="22"/>
                <w:lang w:val="ru-RU" w:eastAsia="en-US"/>
              </w:rPr>
              <w:t>энергии</w:t>
            </w:r>
            <w:r w:rsidRPr="00C35F9B">
              <w:rPr>
                <w:spacing w:val="-4"/>
                <w:sz w:val="20"/>
                <w:szCs w:val="22"/>
                <w:lang w:val="ru-RU" w:eastAsia="en-US"/>
              </w:rPr>
              <w:t xml:space="preserve"> </w:t>
            </w:r>
            <w:r w:rsidRPr="00C35F9B">
              <w:rPr>
                <w:sz w:val="20"/>
                <w:szCs w:val="22"/>
                <w:lang w:val="ru-RU" w:eastAsia="en-US"/>
              </w:rPr>
              <w:t>на</w:t>
            </w:r>
            <w:r w:rsidRPr="00C35F9B">
              <w:rPr>
                <w:spacing w:val="-3"/>
                <w:sz w:val="20"/>
                <w:szCs w:val="22"/>
                <w:lang w:val="ru-RU" w:eastAsia="en-US"/>
              </w:rPr>
              <w:t xml:space="preserve"> </w:t>
            </w:r>
            <w:r w:rsidRPr="00C35F9B">
              <w:rPr>
                <w:sz w:val="20"/>
                <w:szCs w:val="22"/>
                <w:lang w:val="ru-RU" w:eastAsia="en-US"/>
              </w:rPr>
              <w:t>источнике,</w:t>
            </w:r>
            <w:r w:rsidRPr="00C35F9B">
              <w:rPr>
                <w:spacing w:val="-2"/>
                <w:sz w:val="20"/>
                <w:szCs w:val="22"/>
                <w:lang w:val="ru-RU" w:eastAsia="en-US"/>
              </w:rPr>
              <w:t xml:space="preserve"> </w:t>
            </w:r>
            <w:r w:rsidRPr="00C35F9B">
              <w:rPr>
                <w:sz w:val="20"/>
                <w:szCs w:val="22"/>
                <w:lang w:val="ru-RU" w:eastAsia="en-US"/>
              </w:rPr>
              <w:t>Гкал</w:t>
            </w:r>
          </w:p>
        </w:tc>
        <w:tc>
          <w:tcPr>
            <w:tcW w:w="814"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21165</w:t>
            </w:r>
          </w:p>
        </w:tc>
        <w:tc>
          <w:tcPr>
            <w:tcW w:w="817"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21165</w:t>
            </w:r>
          </w:p>
        </w:tc>
        <w:tc>
          <w:tcPr>
            <w:tcW w:w="814"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21165</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21165</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21165</w:t>
            </w:r>
          </w:p>
        </w:tc>
        <w:tc>
          <w:tcPr>
            <w:tcW w:w="814"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21165</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21165</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21165</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21165</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21165</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21165</w:t>
            </w:r>
          </w:p>
        </w:tc>
      </w:tr>
      <w:tr w:rsidR="002A53EE" w:rsidRPr="002A53EE" w:rsidTr="00485166">
        <w:trPr>
          <w:trHeight w:val="230"/>
        </w:trPr>
        <w:tc>
          <w:tcPr>
            <w:tcW w:w="5065" w:type="dxa"/>
          </w:tcPr>
          <w:p w:rsidR="002A53EE" w:rsidRPr="00C35F9B" w:rsidRDefault="002A53EE" w:rsidP="002A53EE">
            <w:pPr>
              <w:spacing w:line="210" w:lineRule="exact"/>
              <w:ind w:left="184" w:right="183"/>
              <w:jc w:val="center"/>
              <w:rPr>
                <w:sz w:val="20"/>
                <w:szCs w:val="22"/>
                <w:lang w:val="ru-RU" w:eastAsia="en-US"/>
              </w:rPr>
            </w:pPr>
            <w:r w:rsidRPr="00C35F9B">
              <w:rPr>
                <w:sz w:val="20"/>
                <w:szCs w:val="22"/>
                <w:lang w:val="ru-RU" w:eastAsia="en-US"/>
              </w:rPr>
              <w:t>Удельный</w:t>
            </w:r>
            <w:r w:rsidRPr="00C35F9B">
              <w:rPr>
                <w:spacing w:val="-6"/>
                <w:sz w:val="20"/>
                <w:szCs w:val="22"/>
                <w:lang w:val="ru-RU" w:eastAsia="en-US"/>
              </w:rPr>
              <w:t xml:space="preserve"> </w:t>
            </w:r>
            <w:r w:rsidRPr="00C35F9B">
              <w:rPr>
                <w:sz w:val="20"/>
                <w:szCs w:val="22"/>
                <w:lang w:val="ru-RU" w:eastAsia="en-US"/>
              </w:rPr>
              <w:t>расход</w:t>
            </w:r>
            <w:r w:rsidRPr="00C35F9B">
              <w:rPr>
                <w:spacing w:val="-2"/>
                <w:sz w:val="20"/>
                <w:szCs w:val="22"/>
                <w:lang w:val="ru-RU" w:eastAsia="en-US"/>
              </w:rPr>
              <w:t xml:space="preserve"> </w:t>
            </w:r>
            <w:r w:rsidRPr="00C35F9B">
              <w:rPr>
                <w:sz w:val="20"/>
                <w:szCs w:val="22"/>
                <w:lang w:val="ru-RU" w:eastAsia="en-US"/>
              </w:rPr>
              <w:t>условного</w:t>
            </w:r>
            <w:r w:rsidRPr="00C35F9B">
              <w:rPr>
                <w:spacing w:val="-2"/>
                <w:sz w:val="20"/>
                <w:szCs w:val="22"/>
                <w:lang w:val="ru-RU" w:eastAsia="en-US"/>
              </w:rPr>
              <w:t xml:space="preserve"> </w:t>
            </w:r>
            <w:r w:rsidRPr="00C35F9B">
              <w:rPr>
                <w:sz w:val="20"/>
                <w:szCs w:val="22"/>
                <w:lang w:val="ru-RU" w:eastAsia="en-US"/>
              </w:rPr>
              <w:t>топлива,</w:t>
            </w:r>
            <w:r w:rsidRPr="00C35F9B">
              <w:rPr>
                <w:spacing w:val="-4"/>
                <w:sz w:val="20"/>
                <w:szCs w:val="22"/>
                <w:lang w:val="ru-RU" w:eastAsia="en-US"/>
              </w:rPr>
              <w:t xml:space="preserve"> </w:t>
            </w:r>
            <w:proofErr w:type="gramStart"/>
            <w:r w:rsidRPr="00C35F9B">
              <w:rPr>
                <w:sz w:val="20"/>
                <w:szCs w:val="22"/>
                <w:lang w:val="ru-RU" w:eastAsia="en-US"/>
              </w:rPr>
              <w:t>кг</w:t>
            </w:r>
            <w:proofErr w:type="gramEnd"/>
            <w:r w:rsidRPr="00C35F9B">
              <w:rPr>
                <w:spacing w:val="-3"/>
                <w:sz w:val="20"/>
                <w:szCs w:val="22"/>
                <w:lang w:val="ru-RU" w:eastAsia="en-US"/>
              </w:rPr>
              <w:t xml:space="preserve"> </w:t>
            </w:r>
            <w:r w:rsidRPr="00C35F9B">
              <w:rPr>
                <w:sz w:val="20"/>
                <w:szCs w:val="22"/>
                <w:lang w:val="ru-RU" w:eastAsia="en-US"/>
              </w:rPr>
              <w:t>у.т./Гкал</w:t>
            </w:r>
          </w:p>
        </w:tc>
        <w:tc>
          <w:tcPr>
            <w:tcW w:w="814"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156,95</w:t>
            </w:r>
          </w:p>
        </w:tc>
        <w:tc>
          <w:tcPr>
            <w:tcW w:w="817"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156,95</w:t>
            </w:r>
          </w:p>
        </w:tc>
        <w:tc>
          <w:tcPr>
            <w:tcW w:w="814"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156,95</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156,95</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156,95</w:t>
            </w:r>
          </w:p>
        </w:tc>
        <w:tc>
          <w:tcPr>
            <w:tcW w:w="814"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156,95</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156,95</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156,95</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156,95</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156,95</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156,95</w:t>
            </w:r>
          </w:p>
        </w:tc>
      </w:tr>
      <w:tr w:rsidR="002A53EE" w:rsidRPr="002A53EE" w:rsidTr="00485166">
        <w:trPr>
          <w:trHeight w:val="230"/>
        </w:trPr>
        <w:tc>
          <w:tcPr>
            <w:tcW w:w="5065" w:type="dxa"/>
          </w:tcPr>
          <w:p w:rsidR="002A53EE" w:rsidRPr="002A53EE" w:rsidRDefault="002A53EE" w:rsidP="002A53EE">
            <w:pPr>
              <w:spacing w:line="211" w:lineRule="exact"/>
              <w:ind w:left="185" w:right="183"/>
              <w:jc w:val="center"/>
              <w:rPr>
                <w:sz w:val="20"/>
                <w:szCs w:val="22"/>
                <w:lang w:eastAsia="en-US"/>
              </w:rPr>
            </w:pPr>
            <w:r w:rsidRPr="002A53EE">
              <w:rPr>
                <w:sz w:val="20"/>
                <w:szCs w:val="22"/>
                <w:lang w:eastAsia="en-US"/>
              </w:rPr>
              <w:t>КПД</w:t>
            </w:r>
            <w:r w:rsidRPr="002A53EE">
              <w:rPr>
                <w:spacing w:val="-3"/>
                <w:sz w:val="20"/>
                <w:szCs w:val="22"/>
                <w:lang w:eastAsia="en-US"/>
              </w:rPr>
              <w:t xml:space="preserve"> </w:t>
            </w:r>
            <w:r w:rsidRPr="002A53EE">
              <w:rPr>
                <w:sz w:val="20"/>
                <w:szCs w:val="22"/>
                <w:lang w:eastAsia="en-US"/>
              </w:rPr>
              <w:t>котельной,</w:t>
            </w:r>
            <w:r w:rsidRPr="002A53EE">
              <w:rPr>
                <w:spacing w:val="-1"/>
                <w:sz w:val="20"/>
                <w:szCs w:val="22"/>
                <w:lang w:eastAsia="en-US"/>
              </w:rPr>
              <w:t xml:space="preserve"> </w:t>
            </w:r>
            <w:r w:rsidRPr="002A53EE">
              <w:rPr>
                <w:sz w:val="20"/>
                <w:szCs w:val="22"/>
                <w:lang w:eastAsia="en-US"/>
              </w:rPr>
              <w:t>%</w:t>
            </w:r>
          </w:p>
        </w:tc>
        <w:tc>
          <w:tcPr>
            <w:tcW w:w="814" w:type="dxa"/>
          </w:tcPr>
          <w:p w:rsidR="002A53EE" w:rsidRPr="002A53EE" w:rsidRDefault="002A53EE" w:rsidP="002A53EE">
            <w:pPr>
              <w:spacing w:line="211" w:lineRule="exact"/>
              <w:ind w:left="108" w:right="103"/>
              <w:jc w:val="center"/>
              <w:rPr>
                <w:sz w:val="20"/>
                <w:szCs w:val="22"/>
                <w:lang w:eastAsia="en-US"/>
              </w:rPr>
            </w:pPr>
            <w:r w:rsidRPr="002A53EE">
              <w:rPr>
                <w:sz w:val="20"/>
                <w:szCs w:val="22"/>
                <w:lang w:eastAsia="en-US"/>
              </w:rPr>
              <w:t>92</w:t>
            </w:r>
          </w:p>
        </w:tc>
        <w:tc>
          <w:tcPr>
            <w:tcW w:w="817" w:type="dxa"/>
          </w:tcPr>
          <w:p w:rsidR="002A53EE" w:rsidRPr="002A53EE" w:rsidRDefault="002A53EE" w:rsidP="002A53EE">
            <w:pPr>
              <w:spacing w:line="211" w:lineRule="exact"/>
              <w:ind w:left="108" w:right="103"/>
              <w:jc w:val="center"/>
              <w:rPr>
                <w:sz w:val="20"/>
                <w:szCs w:val="22"/>
                <w:lang w:eastAsia="en-US"/>
              </w:rPr>
            </w:pPr>
            <w:r w:rsidRPr="002A53EE">
              <w:rPr>
                <w:sz w:val="20"/>
                <w:szCs w:val="22"/>
                <w:lang w:eastAsia="en-US"/>
              </w:rPr>
              <w:t>92</w:t>
            </w:r>
          </w:p>
        </w:tc>
        <w:tc>
          <w:tcPr>
            <w:tcW w:w="814" w:type="dxa"/>
          </w:tcPr>
          <w:p w:rsidR="002A53EE" w:rsidRPr="002A53EE" w:rsidRDefault="002A53EE" w:rsidP="002A53EE">
            <w:pPr>
              <w:spacing w:line="211" w:lineRule="exact"/>
              <w:ind w:left="108" w:right="103"/>
              <w:jc w:val="center"/>
              <w:rPr>
                <w:sz w:val="20"/>
                <w:szCs w:val="22"/>
                <w:lang w:eastAsia="en-US"/>
              </w:rPr>
            </w:pPr>
            <w:r w:rsidRPr="002A53EE">
              <w:rPr>
                <w:sz w:val="20"/>
                <w:szCs w:val="22"/>
                <w:lang w:eastAsia="en-US"/>
              </w:rPr>
              <w:t>92</w:t>
            </w:r>
          </w:p>
        </w:tc>
        <w:tc>
          <w:tcPr>
            <w:tcW w:w="816" w:type="dxa"/>
          </w:tcPr>
          <w:p w:rsidR="002A53EE" w:rsidRPr="002A53EE" w:rsidRDefault="002A53EE" w:rsidP="002A53EE">
            <w:pPr>
              <w:spacing w:line="211" w:lineRule="exact"/>
              <w:ind w:left="108" w:right="103"/>
              <w:jc w:val="center"/>
              <w:rPr>
                <w:sz w:val="20"/>
                <w:szCs w:val="22"/>
                <w:lang w:eastAsia="en-US"/>
              </w:rPr>
            </w:pPr>
            <w:r w:rsidRPr="002A53EE">
              <w:rPr>
                <w:sz w:val="20"/>
                <w:szCs w:val="22"/>
                <w:lang w:eastAsia="en-US"/>
              </w:rPr>
              <w:t>92</w:t>
            </w:r>
          </w:p>
        </w:tc>
        <w:tc>
          <w:tcPr>
            <w:tcW w:w="816" w:type="dxa"/>
          </w:tcPr>
          <w:p w:rsidR="002A53EE" w:rsidRPr="002A53EE" w:rsidRDefault="002A53EE" w:rsidP="002A53EE">
            <w:pPr>
              <w:spacing w:line="211" w:lineRule="exact"/>
              <w:ind w:left="108" w:right="103"/>
              <w:jc w:val="center"/>
              <w:rPr>
                <w:sz w:val="20"/>
                <w:szCs w:val="22"/>
                <w:lang w:eastAsia="en-US"/>
              </w:rPr>
            </w:pPr>
            <w:r w:rsidRPr="002A53EE">
              <w:rPr>
                <w:sz w:val="20"/>
                <w:szCs w:val="22"/>
                <w:lang w:eastAsia="en-US"/>
              </w:rPr>
              <w:t>92</w:t>
            </w:r>
          </w:p>
        </w:tc>
        <w:tc>
          <w:tcPr>
            <w:tcW w:w="814" w:type="dxa"/>
          </w:tcPr>
          <w:p w:rsidR="002A53EE" w:rsidRPr="002A53EE" w:rsidRDefault="002A53EE" w:rsidP="002A53EE">
            <w:pPr>
              <w:spacing w:line="211" w:lineRule="exact"/>
              <w:ind w:left="108" w:right="103"/>
              <w:jc w:val="center"/>
              <w:rPr>
                <w:sz w:val="20"/>
                <w:szCs w:val="22"/>
                <w:lang w:eastAsia="en-US"/>
              </w:rPr>
            </w:pPr>
            <w:r w:rsidRPr="002A53EE">
              <w:rPr>
                <w:sz w:val="20"/>
                <w:szCs w:val="22"/>
                <w:lang w:eastAsia="en-US"/>
              </w:rPr>
              <w:t>92</w:t>
            </w:r>
          </w:p>
        </w:tc>
        <w:tc>
          <w:tcPr>
            <w:tcW w:w="816" w:type="dxa"/>
          </w:tcPr>
          <w:p w:rsidR="002A53EE" w:rsidRPr="002A53EE" w:rsidRDefault="002A53EE" w:rsidP="002A53EE">
            <w:pPr>
              <w:spacing w:line="211" w:lineRule="exact"/>
              <w:ind w:left="108" w:right="103"/>
              <w:jc w:val="center"/>
              <w:rPr>
                <w:sz w:val="20"/>
                <w:szCs w:val="22"/>
                <w:lang w:eastAsia="en-US"/>
              </w:rPr>
            </w:pPr>
            <w:r w:rsidRPr="002A53EE">
              <w:rPr>
                <w:sz w:val="20"/>
                <w:szCs w:val="22"/>
                <w:lang w:eastAsia="en-US"/>
              </w:rPr>
              <w:t>92</w:t>
            </w:r>
          </w:p>
        </w:tc>
        <w:tc>
          <w:tcPr>
            <w:tcW w:w="816" w:type="dxa"/>
          </w:tcPr>
          <w:p w:rsidR="002A53EE" w:rsidRPr="002A53EE" w:rsidRDefault="002A53EE" w:rsidP="002A53EE">
            <w:pPr>
              <w:spacing w:line="211" w:lineRule="exact"/>
              <w:ind w:left="108" w:right="103"/>
              <w:jc w:val="center"/>
              <w:rPr>
                <w:sz w:val="20"/>
                <w:szCs w:val="22"/>
                <w:lang w:eastAsia="en-US"/>
              </w:rPr>
            </w:pPr>
            <w:r w:rsidRPr="002A53EE">
              <w:rPr>
                <w:sz w:val="20"/>
                <w:szCs w:val="22"/>
                <w:lang w:eastAsia="en-US"/>
              </w:rPr>
              <w:t>92</w:t>
            </w:r>
          </w:p>
        </w:tc>
        <w:tc>
          <w:tcPr>
            <w:tcW w:w="816" w:type="dxa"/>
          </w:tcPr>
          <w:p w:rsidR="002A53EE" w:rsidRPr="002A53EE" w:rsidRDefault="002A53EE" w:rsidP="002A53EE">
            <w:pPr>
              <w:spacing w:line="211" w:lineRule="exact"/>
              <w:ind w:left="108" w:right="103"/>
              <w:jc w:val="center"/>
              <w:rPr>
                <w:sz w:val="20"/>
                <w:szCs w:val="22"/>
                <w:lang w:eastAsia="en-US"/>
              </w:rPr>
            </w:pPr>
            <w:r w:rsidRPr="002A53EE">
              <w:rPr>
                <w:sz w:val="20"/>
                <w:szCs w:val="22"/>
                <w:lang w:eastAsia="en-US"/>
              </w:rPr>
              <w:t>92</w:t>
            </w:r>
          </w:p>
        </w:tc>
        <w:tc>
          <w:tcPr>
            <w:tcW w:w="816" w:type="dxa"/>
          </w:tcPr>
          <w:p w:rsidR="002A53EE" w:rsidRPr="002A53EE" w:rsidRDefault="002A53EE" w:rsidP="002A53EE">
            <w:pPr>
              <w:spacing w:line="211" w:lineRule="exact"/>
              <w:ind w:left="108" w:right="103"/>
              <w:jc w:val="center"/>
              <w:rPr>
                <w:sz w:val="20"/>
                <w:szCs w:val="22"/>
                <w:lang w:eastAsia="en-US"/>
              </w:rPr>
            </w:pPr>
            <w:r w:rsidRPr="002A53EE">
              <w:rPr>
                <w:sz w:val="20"/>
                <w:szCs w:val="22"/>
                <w:lang w:eastAsia="en-US"/>
              </w:rPr>
              <w:t>92</w:t>
            </w:r>
          </w:p>
        </w:tc>
        <w:tc>
          <w:tcPr>
            <w:tcW w:w="816" w:type="dxa"/>
          </w:tcPr>
          <w:p w:rsidR="002A53EE" w:rsidRPr="002A53EE" w:rsidRDefault="002A53EE" w:rsidP="002A53EE">
            <w:pPr>
              <w:spacing w:line="211" w:lineRule="exact"/>
              <w:ind w:left="108" w:right="103"/>
              <w:jc w:val="center"/>
              <w:rPr>
                <w:sz w:val="20"/>
                <w:szCs w:val="22"/>
                <w:lang w:eastAsia="en-US"/>
              </w:rPr>
            </w:pPr>
            <w:r w:rsidRPr="002A53EE">
              <w:rPr>
                <w:sz w:val="20"/>
                <w:szCs w:val="22"/>
                <w:lang w:eastAsia="en-US"/>
              </w:rPr>
              <w:t>92</w:t>
            </w:r>
          </w:p>
        </w:tc>
      </w:tr>
      <w:tr w:rsidR="002A53EE" w:rsidRPr="002A53EE" w:rsidTr="00485166">
        <w:trPr>
          <w:trHeight w:val="230"/>
        </w:trPr>
        <w:tc>
          <w:tcPr>
            <w:tcW w:w="5065" w:type="dxa"/>
          </w:tcPr>
          <w:p w:rsidR="002A53EE" w:rsidRPr="002A53EE" w:rsidRDefault="002A53EE" w:rsidP="002A53EE">
            <w:pPr>
              <w:spacing w:line="210" w:lineRule="exact"/>
              <w:ind w:left="184" w:right="183"/>
              <w:jc w:val="center"/>
              <w:rPr>
                <w:sz w:val="20"/>
                <w:szCs w:val="22"/>
                <w:lang w:eastAsia="en-US"/>
              </w:rPr>
            </w:pPr>
            <w:r w:rsidRPr="002A53EE">
              <w:rPr>
                <w:sz w:val="20"/>
                <w:szCs w:val="22"/>
                <w:lang w:eastAsia="en-US"/>
              </w:rPr>
              <w:t>Тип</w:t>
            </w:r>
            <w:r w:rsidRPr="002A53EE">
              <w:rPr>
                <w:spacing w:val="-5"/>
                <w:sz w:val="20"/>
                <w:szCs w:val="22"/>
                <w:lang w:eastAsia="en-US"/>
              </w:rPr>
              <w:t xml:space="preserve"> </w:t>
            </w:r>
            <w:r w:rsidRPr="002A53EE">
              <w:rPr>
                <w:sz w:val="20"/>
                <w:szCs w:val="22"/>
                <w:lang w:eastAsia="en-US"/>
              </w:rPr>
              <w:t>основного</w:t>
            </w:r>
            <w:r w:rsidRPr="002A53EE">
              <w:rPr>
                <w:spacing w:val="-4"/>
                <w:sz w:val="20"/>
                <w:szCs w:val="22"/>
                <w:lang w:eastAsia="en-US"/>
              </w:rPr>
              <w:t xml:space="preserve"> </w:t>
            </w:r>
            <w:r w:rsidRPr="002A53EE">
              <w:rPr>
                <w:sz w:val="20"/>
                <w:szCs w:val="22"/>
                <w:lang w:eastAsia="en-US"/>
              </w:rPr>
              <w:t>топлива</w:t>
            </w:r>
          </w:p>
        </w:tc>
        <w:tc>
          <w:tcPr>
            <w:tcW w:w="814" w:type="dxa"/>
          </w:tcPr>
          <w:p w:rsidR="002A53EE" w:rsidRPr="002A53EE" w:rsidRDefault="002A53EE" w:rsidP="002A53EE">
            <w:pPr>
              <w:spacing w:line="210" w:lineRule="exact"/>
              <w:ind w:left="108" w:right="104"/>
              <w:jc w:val="center"/>
              <w:rPr>
                <w:sz w:val="20"/>
                <w:szCs w:val="22"/>
                <w:lang w:eastAsia="en-US"/>
              </w:rPr>
            </w:pPr>
            <w:r w:rsidRPr="002A53EE">
              <w:rPr>
                <w:sz w:val="20"/>
                <w:szCs w:val="22"/>
                <w:lang w:eastAsia="en-US"/>
              </w:rPr>
              <w:t>газ</w:t>
            </w:r>
          </w:p>
        </w:tc>
        <w:tc>
          <w:tcPr>
            <w:tcW w:w="817" w:type="dxa"/>
          </w:tcPr>
          <w:p w:rsidR="002A53EE" w:rsidRPr="002A53EE" w:rsidRDefault="002A53EE" w:rsidP="002A53EE">
            <w:pPr>
              <w:spacing w:line="210" w:lineRule="exact"/>
              <w:ind w:left="108" w:right="104"/>
              <w:jc w:val="center"/>
              <w:rPr>
                <w:sz w:val="20"/>
                <w:szCs w:val="22"/>
                <w:lang w:eastAsia="en-US"/>
              </w:rPr>
            </w:pPr>
            <w:r w:rsidRPr="002A53EE">
              <w:rPr>
                <w:sz w:val="20"/>
                <w:szCs w:val="22"/>
                <w:lang w:eastAsia="en-US"/>
              </w:rPr>
              <w:t>газ</w:t>
            </w:r>
          </w:p>
        </w:tc>
        <w:tc>
          <w:tcPr>
            <w:tcW w:w="814" w:type="dxa"/>
          </w:tcPr>
          <w:p w:rsidR="002A53EE" w:rsidRPr="002A53EE" w:rsidRDefault="002A53EE" w:rsidP="002A53EE">
            <w:pPr>
              <w:spacing w:line="210" w:lineRule="exact"/>
              <w:ind w:left="108" w:right="104"/>
              <w:jc w:val="center"/>
              <w:rPr>
                <w:sz w:val="20"/>
                <w:szCs w:val="22"/>
                <w:lang w:eastAsia="en-US"/>
              </w:rPr>
            </w:pPr>
            <w:r w:rsidRPr="002A53EE">
              <w:rPr>
                <w:sz w:val="20"/>
                <w:szCs w:val="22"/>
                <w:lang w:eastAsia="en-US"/>
              </w:rPr>
              <w:t>газ</w:t>
            </w:r>
          </w:p>
        </w:tc>
        <w:tc>
          <w:tcPr>
            <w:tcW w:w="816" w:type="dxa"/>
          </w:tcPr>
          <w:p w:rsidR="002A53EE" w:rsidRPr="002A53EE" w:rsidRDefault="002A53EE" w:rsidP="002A53EE">
            <w:pPr>
              <w:spacing w:line="210" w:lineRule="exact"/>
              <w:ind w:left="108" w:right="104"/>
              <w:jc w:val="center"/>
              <w:rPr>
                <w:sz w:val="20"/>
                <w:szCs w:val="22"/>
                <w:lang w:eastAsia="en-US"/>
              </w:rPr>
            </w:pPr>
            <w:r w:rsidRPr="002A53EE">
              <w:rPr>
                <w:sz w:val="20"/>
                <w:szCs w:val="22"/>
                <w:lang w:eastAsia="en-US"/>
              </w:rPr>
              <w:t>газ</w:t>
            </w:r>
          </w:p>
        </w:tc>
        <w:tc>
          <w:tcPr>
            <w:tcW w:w="816" w:type="dxa"/>
          </w:tcPr>
          <w:p w:rsidR="002A53EE" w:rsidRPr="002A53EE" w:rsidRDefault="002A53EE" w:rsidP="002A53EE">
            <w:pPr>
              <w:spacing w:line="210" w:lineRule="exact"/>
              <w:ind w:left="108" w:right="104"/>
              <w:jc w:val="center"/>
              <w:rPr>
                <w:sz w:val="20"/>
                <w:szCs w:val="22"/>
                <w:lang w:eastAsia="en-US"/>
              </w:rPr>
            </w:pPr>
            <w:r w:rsidRPr="002A53EE">
              <w:rPr>
                <w:sz w:val="20"/>
                <w:szCs w:val="22"/>
                <w:lang w:eastAsia="en-US"/>
              </w:rPr>
              <w:t>газ</w:t>
            </w:r>
          </w:p>
        </w:tc>
        <w:tc>
          <w:tcPr>
            <w:tcW w:w="814" w:type="dxa"/>
          </w:tcPr>
          <w:p w:rsidR="002A53EE" w:rsidRPr="002A53EE" w:rsidRDefault="002A53EE" w:rsidP="002A53EE">
            <w:pPr>
              <w:spacing w:line="210" w:lineRule="exact"/>
              <w:ind w:left="108" w:right="104"/>
              <w:jc w:val="center"/>
              <w:rPr>
                <w:sz w:val="20"/>
                <w:szCs w:val="22"/>
                <w:lang w:eastAsia="en-US"/>
              </w:rPr>
            </w:pPr>
            <w:r w:rsidRPr="002A53EE">
              <w:rPr>
                <w:sz w:val="20"/>
                <w:szCs w:val="22"/>
                <w:lang w:eastAsia="en-US"/>
              </w:rPr>
              <w:t>газ</w:t>
            </w:r>
          </w:p>
        </w:tc>
        <w:tc>
          <w:tcPr>
            <w:tcW w:w="816" w:type="dxa"/>
          </w:tcPr>
          <w:p w:rsidR="002A53EE" w:rsidRPr="002A53EE" w:rsidRDefault="002A53EE" w:rsidP="002A53EE">
            <w:pPr>
              <w:spacing w:line="210" w:lineRule="exact"/>
              <w:ind w:left="108" w:right="104"/>
              <w:jc w:val="center"/>
              <w:rPr>
                <w:sz w:val="20"/>
                <w:szCs w:val="22"/>
                <w:lang w:eastAsia="en-US"/>
              </w:rPr>
            </w:pPr>
            <w:r w:rsidRPr="002A53EE">
              <w:rPr>
                <w:sz w:val="20"/>
                <w:szCs w:val="22"/>
                <w:lang w:eastAsia="en-US"/>
              </w:rPr>
              <w:t>газ</w:t>
            </w:r>
          </w:p>
        </w:tc>
        <w:tc>
          <w:tcPr>
            <w:tcW w:w="816" w:type="dxa"/>
          </w:tcPr>
          <w:p w:rsidR="002A53EE" w:rsidRPr="002A53EE" w:rsidRDefault="002A53EE" w:rsidP="002A53EE">
            <w:pPr>
              <w:spacing w:line="210" w:lineRule="exact"/>
              <w:ind w:left="108" w:right="104"/>
              <w:jc w:val="center"/>
              <w:rPr>
                <w:sz w:val="20"/>
                <w:szCs w:val="22"/>
                <w:lang w:eastAsia="en-US"/>
              </w:rPr>
            </w:pPr>
            <w:r w:rsidRPr="002A53EE">
              <w:rPr>
                <w:sz w:val="20"/>
                <w:szCs w:val="22"/>
                <w:lang w:eastAsia="en-US"/>
              </w:rPr>
              <w:t>газ</w:t>
            </w:r>
          </w:p>
        </w:tc>
        <w:tc>
          <w:tcPr>
            <w:tcW w:w="816" w:type="dxa"/>
          </w:tcPr>
          <w:p w:rsidR="002A53EE" w:rsidRPr="002A53EE" w:rsidRDefault="002A53EE" w:rsidP="002A53EE">
            <w:pPr>
              <w:spacing w:line="210" w:lineRule="exact"/>
              <w:ind w:left="108" w:right="104"/>
              <w:jc w:val="center"/>
              <w:rPr>
                <w:sz w:val="20"/>
                <w:szCs w:val="22"/>
                <w:lang w:eastAsia="en-US"/>
              </w:rPr>
            </w:pPr>
            <w:r w:rsidRPr="002A53EE">
              <w:rPr>
                <w:sz w:val="20"/>
                <w:szCs w:val="22"/>
                <w:lang w:eastAsia="en-US"/>
              </w:rPr>
              <w:t>газ</w:t>
            </w:r>
          </w:p>
        </w:tc>
        <w:tc>
          <w:tcPr>
            <w:tcW w:w="816" w:type="dxa"/>
          </w:tcPr>
          <w:p w:rsidR="002A53EE" w:rsidRPr="002A53EE" w:rsidRDefault="002A53EE" w:rsidP="002A53EE">
            <w:pPr>
              <w:spacing w:line="210" w:lineRule="exact"/>
              <w:ind w:left="108" w:right="104"/>
              <w:jc w:val="center"/>
              <w:rPr>
                <w:sz w:val="20"/>
                <w:szCs w:val="22"/>
                <w:lang w:eastAsia="en-US"/>
              </w:rPr>
            </w:pPr>
            <w:r w:rsidRPr="002A53EE">
              <w:rPr>
                <w:sz w:val="20"/>
                <w:szCs w:val="22"/>
                <w:lang w:eastAsia="en-US"/>
              </w:rPr>
              <w:t>газ</w:t>
            </w:r>
          </w:p>
        </w:tc>
        <w:tc>
          <w:tcPr>
            <w:tcW w:w="816" w:type="dxa"/>
          </w:tcPr>
          <w:p w:rsidR="002A53EE" w:rsidRPr="002A53EE" w:rsidRDefault="002A53EE" w:rsidP="002A53EE">
            <w:pPr>
              <w:spacing w:line="210" w:lineRule="exact"/>
              <w:ind w:left="108" w:right="104"/>
              <w:jc w:val="center"/>
              <w:rPr>
                <w:sz w:val="20"/>
                <w:szCs w:val="22"/>
                <w:lang w:eastAsia="en-US"/>
              </w:rPr>
            </w:pPr>
            <w:r w:rsidRPr="002A53EE">
              <w:rPr>
                <w:sz w:val="20"/>
                <w:szCs w:val="22"/>
                <w:lang w:eastAsia="en-US"/>
              </w:rPr>
              <w:t>газ</w:t>
            </w:r>
          </w:p>
        </w:tc>
      </w:tr>
      <w:tr w:rsidR="002A53EE" w:rsidRPr="002A53EE" w:rsidTr="00485166">
        <w:trPr>
          <w:trHeight w:val="230"/>
        </w:trPr>
        <w:tc>
          <w:tcPr>
            <w:tcW w:w="5065" w:type="dxa"/>
          </w:tcPr>
          <w:p w:rsidR="002A53EE" w:rsidRPr="00C35F9B" w:rsidRDefault="002A53EE" w:rsidP="002A53EE">
            <w:pPr>
              <w:spacing w:line="210" w:lineRule="exact"/>
              <w:ind w:left="183" w:right="183"/>
              <w:jc w:val="center"/>
              <w:rPr>
                <w:sz w:val="20"/>
                <w:szCs w:val="22"/>
                <w:lang w:val="ru-RU" w:eastAsia="en-US"/>
              </w:rPr>
            </w:pPr>
            <w:r w:rsidRPr="00C35F9B">
              <w:rPr>
                <w:sz w:val="20"/>
                <w:szCs w:val="22"/>
                <w:lang w:val="ru-RU" w:eastAsia="en-US"/>
              </w:rPr>
              <w:t>Годовой</w:t>
            </w:r>
            <w:r w:rsidRPr="00C35F9B">
              <w:rPr>
                <w:spacing w:val="-6"/>
                <w:sz w:val="20"/>
                <w:szCs w:val="22"/>
                <w:lang w:val="ru-RU" w:eastAsia="en-US"/>
              </w:rPr>
              <w:t xml:space="preserve"> </w:t>
            </w:r>
            <w:r w:rsidRPr="00C35F9B">
              <w:rPr>
                <w:sz w:val="20"/>
                <w:szCs w:val="22"/>
                <w:lang w:val="ru-RU" w:eastAsia="en-US"/>
              </w:rPr>
              <w:t>расход</w:t>
            </w:r>
            <w:r w:rsidRPr="00C35F9B">
              <w:rPr>
                <w:spacing w:val="-3"/>
                <w:sz w:val="20"/>
                <w:szCs w:val="22"/>
                <w:lang w:val="ru-RU" w:eastAsia="en-US"/>
              </w:rPr>
              <w:t xml:space="preserve"> </w:t>
            </w:r>
            <w:r w:rsidRPr="00C35F9B">
              <w:rPr>
                <w:sz w:val="20"/>
                <w:szCs w:val="22"/>
                <w:lang w:val="ru-RU" w:eastAsia="en-US"/>
              </w:rPr>
              <w:t>условного</w:t>
            </w:r>
            <w:r w:rsidRPr="00C35F9B">
              <w:rPr>
                <w:spacing w:val="-3"/>
                <w:sz w:val="20"/>
                <w:szCs w:val="22"/>
                <w:lang w:val="ru-RU" w:eastAsia="en-US"/>
              </w:rPr>
              <w:t xml:space="preserve"> </w:t>
            </w:r>
            <w:r w:rsidRPr="00C35F9B">
              <w:rPr>
                <w:sz w:val="20"/>
                <w:szCs w:val="22"/>
                <w:lang w:val="ru-RU" w:eastAsia="en-US"/>
              </w:rPr>
              <w:t>топлива,</w:t>
            </w:r>
            <w:r w:rsidRPr="00C35F9B">
              <w:rPr>
                <w:spacing w:val="-5"/>
                <w:sz w:val="20"/>
                <w:szCs w:val="22"/>
                <w:lang w:val="ru-RU" w:eastAsia="en-US"/>
              </w:rPr>
              <w:t xml:space="preserve"> </w:t>
            </w:r>
            <w:r w:rsidRPr="00C35F9B">
              <w:rPr>
                <w:sz w:val="20"/>
                <w:szCs w:val="22"/>
                <w:lang w:val="ru-RU" w:eastAsia="en-US"/>
              </w:rPr>
              <w:t>т.у.</w:t>
            </w:r>
            <w:proofErr w:type="gramStart"/>
            <w:r w:rsidRPr="00C35F9B">
              <w:rPr>
                <w:sz w:val="20"/>
                <w:szCs w:val="22"/>
                <w:lang w:val="ru-RU" w:eastAsia="en-US"/>
              </w:rPr>
              <w:t>т</w:t>
            </w:r>
            <w:proofErr w:type="gramEnd"/>
            <w:r w:rsidRPr="00C35F9B">
              <w:rPr>
                <w:sz w:val="20"/>
                <w:szCs w:val="22"/>
                <w:lang w:val="ru-RU" w:eastAsia="en-US"/>
              </w:rPr>
              <w:t>.</w:t>
            </w:r>
          </w:p>
        </w:tc>
        <w:tc>
          <w:tcPr>
            <w:tcW w:w="814" w:type="dxa"/>
          </w:tcPr>
          <w:p w:rsidR="002A53EE" w:rsidRPr="002A53EE" w:rsidRDefault="002A53EE" w:rsidP="002A53EE">
            <w:pPr>
              <w:spacing w:line="210" w:lineRule="exact"/>
              <w:ind w:left="108" w:right="105"/>
              <w:jc w:val="center"/>
              <w:rPr>
                <w:sz w:val="20"/>
                <w:szCs w:val="22"/>
                <w:lang w:eastAsia="en-US"/>
              </w:rPr>
            </w:pPr>
            <w:r w:rsidRPr="002A53EE">
              <w:rPr>
                <w:sz w:val="20"/>
                <w:szCs w:val="22"/>
                <w:lang w:eastAsia="en-US"/>
              </w:rPr>
              <w:t>3321,9</w:t>
            </w:r>
          </w:p>
        </w:tc>
        <w:tc>
          <w:tcPr>
            <w:tcW w:w="817" w:type="dxa"/>
          </w:tcPr>
          <w:p w:rsidR="002A53EE" w:rsidRPr="002A53EE" w:rsidRDefault="002A53EE" w:rsidP="002A53EE">
            <w:pPr>
              <w:spacing w:line="210" w:lineRule="exact"/>
              <w:ind w:left="108" w:right="105"/>
              <w:jc w:val="center"/>
              <w:rPr>
                <w:sz w:val="20"/>
                <w:szCs w:val="22"/>
                <w:lang w:eastAsia="en-US"/>
              </w:rPr>
            </w:pPr>
            <w:r w:rsidRPr="002A53EE">
              <w:rPr>
                <w:sz w:val="20"/>
                <w:szCs w:val="22"/>
                <w:lang w:eastAsia="en-US"/>
              </w:rPr>
              <w:t>3321,9</w:t>
            </w:r>
          </w:p>
        </w:tc>
        <w:tc>
          <w:tcPr>
            <w:tcW w:w="814" w:type="dxa"/>
          </w:tcPr>
          <w:p w:rsidR="002A53EE" w:rsidRPr="002A53EE" w:rsidRDefault="002A53EE" w:rsidP="002A53EE">
            <w:pPr>
              <w:spacing w:line="210" w:lineRule="exact"/>
              <w:ind w:left="108" w:right="105"/>
              <w:jc w:val="center"/>
              <w:rPr>
                <w:sz w:val="20"/>
                <w:szCs w:val="22"/>
                <w:lang w:eastAsia="en-US"/>
              </w:rPr>
            </w:pPr>
            <w:r w:rsidRPr="002A53EE">
              <w:rPr>
                <w:sz w:val="20"/>
                <w:szCs w:val="22"/>
                <w:lang w:eastAsia="en-US"/>
              </w:rPr>
              <w:t>3321,9</w:t>
            </w:r>
          </w:p>
        </w:tc>
        <w:tc>
          <w:tcPr>
            <w:tcW w:w="816" w:type="dxa"/>
          </w:tcPr>
          <w:p w:rsidR="002A53EE" w:rsidRPr="002A53EE" w:rsidRDefault="002A53EE" w:rsidP="002A53EE">
            <w:pPr>
              <w:spacing w:line="210" w:lineRule="exact"/>
              <w:ind w:left="108" w:right="105"/>
              <w:jc w:val="center"/>
              <w:rPr>
                <w:sz w:val="20"/>
                <w:szCs w:val="22"/>
                <w:lang w:eastAsia="en-US"/>
              </w:rPr>
            </w:pPr>
            <w:r w:rsidRPr="002A53EE">
              <w:rPr>
                <w:sz w:val="20"/>
                <w:szCs w:val="22"/>
                <w:lang w:eastAsia="en-US"/>
              </w:rPr>
              <w:t>3321,9</w:t>
            </w:r>
          </w:p>
        </w:tc>
        <w:tc>
          <w:tcPr>
            <w:tcW w:w="816" w:type="dxa"/>
          </w:tcPr>
          <w:p w:rsidR="002A53EE" w:rsidRPr="002A53EE" w:rsidRDefault="002A53EE" w:rsidP="002A53EE">
            <w:pPr>
              <w:spacing w:line="210" w:lineRule="exact"/>
              <w:ind w:left="108" w:right="105"/>
              <w:jc w:val="center"/>
              <w:rPr>
                <w:sz w:val="20"/>
                <w:szCs w:val="22"/>
                <w:lang w:eastAsia="en-US"/>
              </w:rPr>
            </w:pPr>
            <w:r w:rsidRPr="002A53EE">
              <w:rPr>
                <w:sz w:val="20"/>
                <w:szCs w:val="22"/>
                <w:lang w:eastAsia="en-US"/>
              </w:rPr>
              <w:t>3321,9</w:t>
            </w:r>
          </w:p>
        </w:tc>
        <w:tc>
          <w:tcPr>
            <w:tcW w:w="814" w:type="dxa"/>
          </w:tcPr>
          <w:p w:rsidR="002A53EE" w:rsidRPr="002A53EE" w:rsidRDefault="002A53EE" w:rsidP="002A53EE">
            <w:pPr>
              <w:spacing w:line="210" w:lineRule="exact"/>
              <w:ind w:left="108" w:right="105"/>
              <w:jc w:val="center"/>
              <w:rPr>
                <w:sz w:val="20"/>
                <w:szCs w:val="22"/>
                <w:lang w:eastAsia="en-US"/>
              </w:rPr>
            </w:pPr>
            <w:r w:rsidRPr="002A53EE">
              <w:rPr>
                <w:sz w:val="20"/>
                <w:szCs w:val="22"/>
                <w:lang w:eastAsia="en-US"/>
              </w:rPr>
              <w:t>3321,9</w:t>
            </w:r>
          </w:p>
        </w:tc>
        <w:tc>
          <w:tcPr>
            <w:tcW w:w="816" w:type="dxa"/>
          </w:tcPr>
          <w:p w:rsidR="002A53EE" w:rsidRPr="002A53EE" w:rsidRDefault="002A53EE" w:rsidP="002A53EE">
            <w:pPr>
              <w:spacing w:line="210" w:lineRule="exact"/>
              <w:ind w:left="108" w:right="105"/>
              <w:jc w:val="center"/>
              <w:rPr>
                <w:sz w:val="20"/>
                <w:szCs w:val="22"/>
                <w:lang w:eastAsia="en-US"/>
              </w:rPr>
            </w:pPr>
            <w:r w:rsidRPr="002A53EE">
              <w:rPr>
                <w:sz w:val="20"/>
                <w:szCs w:val="22"/>
                <w:lang w:eastAsia="en-US"/>
              </w:rPr>
              <w:t>3321,9</w:t>
            </w:r>
          </w:p>
        </w:tc>
        <w:tc>
          <w:tcPr>
            <w:tcW w:w="816" w:type="dxa"/>
          </w:tcPr>
          <w:p w:rsidR="002A53EE" w:rsidRPr="002A53EE" w:rsidRDefault="002A53EE" w:rsidP="002A53EE">
            <w:pPr>
              <w:spacing w:line="210" w:lineRule="exact"/>
              <w:ind w:left="108" w:right="105"/>
              <w:jc w:val="center"/>
              <w:rPr>
                <w:sz w:val="20"/>
                <w:szCs w:val="22"/>
                <w:lang w:eastAsia="en-US"/>
              </w:rPr>
            </w:pPr>
            <w:r w:rsidRPr="002A53EE">
              <w:rPr>
                <w:sz w:val="20"/>
                <w:szCs w:val="22"/>
                <w:lang w:eastAsia="en-US"/>
              </w:rPr>
              <w:t>3321,9</w:t>
            </w:r>
          </w:p>
        </w:tc>
        <w:tc>
          <w:tcPr>
            <w:tcW w:w="816" w:type="dxa"/>
          </w:tcPr>
          <w:p w:rsidR="002A53EE" w:rsidRPr="002A53EE" w:rsidRDefault="002A53EE" w:rsidP="002A53EE">
            <w:pPr>
              <w:spacing w:line="210" w:lineRule="exact"/>
              <w:ind w:left="108" w:right="105"/>
              <w:jc w:val="center"/>
              <w:rPr>
                <w:sz w:val="20"/>
                <w:szCs w:val="22"/>
                <w:lang w:eastAsia="en-US"/>
              </w:rPr>
            </w:pPr>
            <w:r w:rsidRPr="002A53EE">
              <w:rPr>
                <w:sz w:val="20"/>
                <w:szCs w:val="22"/>
                <w:lang w:eastAsia="en-US"/>
              </w:rPr>
              <w:t>3321,9</w:t>
            </w:r>
          </w:p>
        </w:tc>
        <w:tc>
          <w:tcPr>
            <w:tcW w:w="816" w:type="dxa"/>
          </w:tcPr>
          <w:p w:rsidR="002A53EE" w:rsidRPr="002A53EE" w:rsidRDefault="002A53EE" w:rsidP="002A53EE">
            <w:pPr>
              <w:spacing w:line="210" w:lineRule="exact"/>
              <w:ind w:left="108" w:right="105"/>
              <w:jc w:val="center"/>
              <w:rPr>
                <w:sz w:val="20"/>
                <w:szCs w:val="22"/>
                <w:lang w:eastAsia="en-US"/>
              </w:rPr>
            </w:pPr>
            <w:r w:rsidRPr="002A53EE">
              <w:rPr>
                <w:sz w:val="20"/>
                <w:szCs w:val="22"/>
                <w:lang w:eastAsia="en-US"/>
              </w:rPr>
              <w:t>3321,9</w:t>
            </w:r>
          </w:p>
        </w:tc>
        <w:tc>
          <w:tcPr>
            <w:tcW w:w="816" w:type="dxa"/>
          </w:tcPr>
          <w:p w:rsidR="002A53EE" w:rsidRPr="002A53EE" w:rsidRDefault="002A53EE" w:rsidP="002A53EE">
            <w:pPr>
              <w:spacing w:line="210" w:lineRule="exact"/>
              <w:ind w:left="108" w:right="105"/>
              <w:jc w:val="center"/>
              <w:rPr>
                <w:sz w:val="20"/>
                <w:szCs w:val="22"/>
                <w:lang w:eastAsia="en-US"/>
              </w:rPr>
            </w:pPr>
            <w:r w:rsidRPr="002A53EE">
              <w:rPr>
                <w:sz w:val="20"/>
                <w:szCs w:val="22"/>
                <w:lang w:eastAsia="en-US"/>
              </w:rPr>
              <w:t>3321,9</w:t>
            </w:r>
          </w:p>
        </w:tc>
      </w:tr>
      <w:tr w:rsidR="002A53EE" w:rsidRPr="002A53EE" w:rsidTr="00485166">
        <w:trPr>
          <w:trHeight w:val="230"/>
        </w:trPr>
        <w:tc>
          <w:tcPr>
            <w:tcW w:w="5065" w:type="dxa"/>
          </w:tcPr>
          <w:p w:rsidR="002A53EE" w:rsidRPr="002A53EE" w:rsidRDefault="002A53EE" w:rsidP="002A53EE">
            <w:pPr>
              <w:spacing w:line="210" w:lineRule="exact"/>
              <w:ind w:left="184" w:right="183"/>
              <w:jc w:val="center"/>
              <w:rPr>
                <w:sz w:val="20"/>
                <w:szCs w:val="22"/>
                <w:lang w:eastAsia="en-US"/>
              </w:rPr>
            </w:pPr>
            <w:r w:rsidRPr="002A53EE">
              <w:rPr>
                <w:sz w:val="20"/>
                <w:szCs w:val="22"/>
                <w:lang w:eastAsia="en-US"/>
              </w:rPr>
              <w:t>Калорийный</w:t>
            </w:r>
            <w:r w:rsidRPr="002A53EE">
              <w:rPr>
                <w:spacing w:val="-6"/>
                <w:sz w:val="20"/>
                <w:szCs w:val="22"/>
                <w:lang w:eastAsia="en-US"/>
              </w:rPr>
              <w:t xml:space="preserve"> </w:t>
            </w:r>
            <w:r w:rsidRPr="002A53EE">
              <w:rPr>
                <w:sz w:val="20"/>
                <w:szCs w:val="22"/>
                <w:lang w:eastAsia="en-US"/>
              </w:rPr>
              <w:t>эквивалент</w:t>
            </w:r>
            <w:r w:rsidRPr="002A53EE">
              <w:rPr>
                <w:spacing w:val="-5"/>
                <w:sz w:val="20"/>
                <w:szCs w:val="22"/>
                <w:lang w:eastAsia="en-US"/>
              </w:rPr>
              <w:t xml:space="preserve"> </w:t>
            </w:r>
            <w:r w:rsidRPr="002A53EE">
              <w:rPr>
                <w:sz w:val="20"/>
                <w:szCs w:val="22"/>
                <w:lang w:eastAsia="en-US"/>
              </w:rPr>
              <w:t>топлива</w:t>
            </w:r>
          </w:p>
        </w:tc>
        <w:tc>
          <w:tcPr>
            <w:tcW w:w="814"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1,136</w:t>
            </w:r>
          </w:p>
        </w:tc>
        <w:tc>
          <w:tcPr>
            <w:tcW w:w="817"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1,136</w:t>
            </w:r>
          </w:p>
        </w:tc>
        <w:tc>
          <w:tcPr>
            <w:tcW w:w="814"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1,136</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1,136</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1,136</w:t>
            </w:r>
          </w:p>
        </w:tc>
        <w:tc>
          <w:tcPr>
            <w:tcW w:w="814"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1,136</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1,136</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1,136</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1,136</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1,136</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1,136</w:t>
            </w:r>
          </w:p>
        </w:tc>
      </w:tr>
      <w:tr w:rsidR="002A53EE" w:rsidRPr="002A53EE" w:rsidTr="00485166">
        <w:trPr>
          <w:trHeight w:val="230"/>
        </w:trPr>
        <w:tc>
          <w:tcPr>
            <w:tcW w:w="5065" w:type="dxa"/>
          </w:tcPr>
          <w:p w:rsidR="002A53EE" w:rsidRPr="00C35F9B" w:rsidRDefault="002A53EE" w:rsidP="002A53EE">
            <w:pPr>
              <w:spacing w:line="210" w:lineRule="exact"/>
              <w:ind w:left="188" w:right="182"/>
              <w:jc w:val="center"/>
              <w:rPr>
                <w:sz w:val="20"/>
                <w:szCs w:val="22"/>
                <w:lang w:val="ru-RU" w:eastAsia="en-US"/>
              </w:rPr>
            </w:pPr>
            <w:r w:rsidRPr="00C35F9B">
              <w:rPr>
                <w:sz w:val="20"/>
                <w:szCs w:val="22"/>
                <w:lang w:val="ru-RU" w:eastAsia="en-US"/>
              </w:rPr>
              <w:t>Годовой</w:t>
            </w:r>
            <w:r w:rsidRPr="00C35F9B">
              <w:rPr>
                <w:spacing w:val="-4"/>
                <w:sz w:val="20"/>
                <w:szCs w:val="22"/>
                <w:lang w:val="ru-RU" w:eastAsia="en-US"/>
              </w:rPr>
              <w:t xml:space="preserve"> </w:t>
            </w:r>
            <w:r w:rsidRPr="00C35F9B">
              <w:rPr>
                <w:sz w:val="20"/>
                <w:szCs w:val="22"/>
                <w:lang w:val="ru-RU" w:eastAsia="en-US"/>
              </w:rPr>
              <w:t>расход</w:t>
            </w:r>
            <w:r w:rsidRPr="00C35F9B">
              <w:rPr>
                <w:spacing w:val="-4"/>
                <w:sz w:val="20"/>
                <w:szCs w:val="22"/>
                <w:lang w:val="ru-RU" w:eastAsia="en-US"/>
              </w:rPr>
              <w:t xml:space="preserve"> </w:t>
            </w:r>
            <w:r w:rsidRPr="00C35F9B">
              <w:rPr>
                <w:sz w:val="20"/>
                <w:szCs w:val="22"/>
                <w:lang w:val="ru-RU" w:eastAsia="en-US"/>
              </w:rPr>
              <w:t>натурального</w:t>
            </w:r>
            <w:r w:rsidRPr="00C35F9B">
              <w:rPr>
                <w:spacing w:val="-2"/>
                <w:sz w:val="20"/>
                <w:szCs w:val="22"/>
                <w:lang w:val="ru-RU" w:eastAsia="en-US"/>
              </w:rPr>
              <w:t xml:space="preserve"> </w:t>
            </w:r>
            <w:r w:rsidRPr="00C35F9B">
              <w:rPr>
                <w:sz w:val="20"/>
                <w:szCs w:val="22"/>
                <w:lang w:val="ru-RU" w:eastAsia="en-US"/>
              </w:rPr>
              <w:t>топлива,</w:t>
            </w:r>
            <w:r w:rsidRPr="00C35F9B">
              <w:rPr>
                <w:spacing w:val="-2"/>
                <w:sz w:val="20"/>
                <w:szCs w:val="22"/>
                <w:lang w:val="ru-RU" w:eastAsia="en-US"/>
              </w:rPr>
              <w:t xml:space="preserve"> </w:t>
            </w:r>
            <w:r w:rsidRPr="00C35F9B">
              <w:rPr>
                <w:sz w:val="20"/>
                <w:szCs w:val="22"/>
                <w:lang w:val="ru-RU" w:eastAsia="en-US"/>
              </w:rPr>
              <w:t>тыс.</w:t>
            </w:r>
            <w:r w:rsidRPr="00C35F9B">
              <w:rPr>
                <w:spacing w:val="-3"/>
                <w:sz w:val="20"/>
                <w:szCs w:val="22"/>
                <w:lang w:val="ru-RU" w:eastAsia="en-US"/>
              </w:rPr>
              <w:t xml:space="preserve"> </w:t>
            </w:r>
            <w:r w:rsidRPr="00C35F9B">
              <w:rPr>
                <w:sz w:val="20"/>
                <w:szCs w:val="22"/>
                <w:lang w:val="ru-RU" w:eastAsia="en-US"/>
              </w:rPr>
              <w:t>м</w:t>
            </w:r>
            <w:r w:rsidRPr="00C35F9B">
              <w:rPr>
                <w:sz w:val="20"/>
                <w:szCs w:val="22"/>
                <w:vertAlign w:val="superscript"/>
                <w:lang w:val="ru-RU" w:eastAsia="en-US"/>
              </w:rPr>
              <w:t>3</w:t>
            </w:r>
          </w:p>
        </w:tc>
        <w:tc>
          <w:tcPr>
            <w:tcW w:w="814" w:type="dxa"/>
          </w:tcPr>
          <w:p w:rsidR="002A53EE" w:rsidRPr="002A53EE" w:rsidRDefault="002A53EE" w:rsidP="002A53EE">
            <w:pPr>
              <w:spacing w:line="210" w:lineRule="exact"/>
              <w:ind w:left="108" w:right="105"/>
              <w:jc w:val="center"/>
              <w:rPr>
                <w:sz w:val="20"/>
                <w:szCs w:val="22"/>
                <w:lang w:eastAsia="en-US"/>
              </w:rPr>
            </w:pPr>
            <w:r w:rsidRPr="002A53EE">
              <w:rPr>
                <w:sz w:val="20"/>
                <w:szCs w:val="22"/>
                <w:lang w:eastAsia="en-US"/>
              </w:rPr>
              <w:t>2924,2</w:t>
            </w:r>
          </w:p>
        </w:tc>
        <w:tc>
          <w:tcPr>
            <w:tcW w:w="817" w:type="dxa"/>
          </w:tcPr>
          <w:p w:rsidR="002A53EE" w:rsidRPr="002A53EE" w:rsidRDefault="002A53EE" w:rsidP="002A53EE">
            <w:pPr>
              <w:spacing w:line="210" w:lineRule="exact"/>
              <w:ind w:left="108" w:right="105"/>
              <w:jc w:val="center"/>
              <w:rPr>
                <w:sz w:val="20"/>
                <w:szCs w:val="22"/>
                <w:lang w:eastAsia="en-US"/>
              </w:rPr>
            </w:pPr>
            <w:r w:rsidRPr="002A53EE">
              <w:rPr>
                <w:sz w:val="20"/>
                <w:szCs w:val="22"/>
                <w:lang w:eastAsia="en-US"/>
              </w:rPr>
              <w:t>2924,2</w:t>
            </w:r>
          </w:p>
        </w:tc>
        <w:tc>
          <w:tcPr>
            <w:tcW w:w="814" w:type="dxa"/>
          </w:tcPr>
          <w:p w:rsidR="002A53EE" w:rsidRPr="002A53EE" w:rsidRDefault="002A53EE" w:rsidP="002A53EE">
            <w:pPr>
              <w:spacing w:line="210" w:lineRule="exact"/>
              <w:ind w:left="108" w:right="105"/>
              <w:jc w:val="center"/>
              <w:rPr>
                <w:sz w:val="20"/>
                <w:szCs w:val="22"/>
                <w:lang w:eastAsia="en-US"/>
              </w:rPr>
            </w:pPr>
            <w:r w:rsidRPr="002A53EE">
              <w:rPr>
                <w:sz w:val="20"/>
                <w:szCs w:val="22"/>
                <w:lang w:eastAsia="en-US"/>
              </w:rPr>
              <w:t>2924,2</w:t>
            </w:r>
          </w:p>
        </w:tc>
        <w:tc>
          <w:tcPr>
            <w:tcW w:w="816" w:type="dxa"/>
          </w:tcPr>
          <w:p w:rsidR="002A53EE" w:rsidRPr="002A53EE" w:rsidRDefault="002A53EE" w:rsidP="002A53EE">
            <w:pPr>
              <w:spacing w:line="210" w:lineRule="exact"/>
              <w:ind w:left="108" w:right="105"/>
              <w:jc w:val="center"/>
              <w:rPr>
                <w:sz w:val="20"/>
                <w:szCs w:val="22"/>
                <w:lang w:eastAsia="en-US"/>
              </w:rPr>
            </w:pPr>
            <w:r w:rsidRPr="002A53EE">
              <w:rPr>
                <w:sz w:val="20"/>
                <w:szCs w:val="22"/>
                <w:lang w:eastAsia="en-US"/>
              </w:rPr>
              <w:t>2924,2</w:t>
            </w:r>
          </w:p>
        </w:tc>
        <w:tc>
          <w:tcPr>
            <w:tcW w:w="816" w:type="dxa"/>
          </w:tcPr>
          <w:p w:rsidR="002A53EE" w:rsidRPr="002A53EE" w:rsidRDefault="002A53EE" w:rsidP="002A53EE">
            <w:pPr>
              <w:spacing w:line="210" w:lineRule="exact"/>
              <w:ind w:left="108" w:right="105"/>
              <w:jc w:val="center"/>
              <w:rPr>
                <w:sz w:val="20"/>
                <w:szCs w:val="22"/>
                <w:lang w:eastAsia="en-US"/>
              </w:rPr>
            </w:pPr>
            <w:r w:rsidRPr="002A53EE">
              <w:rPr>
                <w:sz w:val="20"/>
                <w:szCs w:val="22"/>
                <w:lang w:eastAsia="en-US"/>
              </w:rPr>
              <w:t>2924,2</w:t>
            </w:r>
          </w:p>
        </w:tc>
        <w:tc>
          <w:tcPr>
            <w:tcW w:w="814" w:type="dxa"/>
          </w:tcPr>
          <w:p w:rsidR="002A53EE" w:rsidRPr="002A53EE" w:rsidRDefault="002A53EE" w:rsidP="002A53EE">
            <w:pPr>
              <w:spacing w:line="210" w:lineRule="exact"/>
              <w:ind w:left="108" w:right="105"/>
              <w:jc w:val="center"/>
              <w:rPr>
                <w:sz w:val="20"/>
                <w:szCs w:val="22"/>
                <w:lang w:eastAsia="en-US"/>
              </w:rPr>
            </w:pPr>
            <w:r w:rsidRPr="002A53EE">
              <w:rPr>
                <w:sz w:val="20"/>
                <w:szCs w:val="22"/>
                <w:lang w:eastAsia="en-US"/>
              </w:rPr>
              <w:t>2924,2</w:t>
            </w:r>
          </w:p>
        </w:tc>
        <w:tc>
          <w:tcPr>
            <w:tcW w:w="816" w:type="dxa"/>
          </w:tcPr>
          <w:p w:rsidR="002A53EE" w:rsidRPr="002A53EE" w:rsidRDefault="002A53EE" w:rsidP="002A53EE">
            <w:pPr>
              <w:spacing w:line="210" w:lineRule="exact"/>
              <w:ind w:left="108" w:right="105"/>
              <w:jc w:val="center"/>
              <w:rPr>
                <w:sz w:val="20"/>
                <w:szCs w:val="22"/>
                <w:lang w:eastAsia="en-US"/>
              </w:rPr>
            </w:pPr>
            <w:r w:rsidRPr="002A53EE">
              <w:rPr>
                <w:sz w:val="20"/>
                <w:szCs w:val="22"/>
                <w:lang w:eastAsia="en-US"/>
              </w:rPr>
              <w:t>2924,2</w:t>
            </w:r>
          </w:p>
        </w:tc>
        <w:tc>
          <w:tcPr>
            <w:tcW w:w="816" w:type="dxa"/>
          </w:tcPr>
          <w:p w:rsidR="002A53EE" w:rsidRPr="002A53EE" w:rsidRDefault="002A53EE" w:rsidP="002A53EE">
            <w:pPr>
              <w:spacing w:line="210" w:lineRule="exact"/>
              <w:ind w:left="108" w:right="105"/>
              <w:jc w:val="center"/>
              <w:rPr>
                <w:sz w:val="20"/>
                <w:szCs w:val="22"/>
                <w:lang w:eastAsia="en-US"/>
              </w:rPr>
            </w:pPr>
            <w:r w:rsidRPr="002A53EE">
              <w:rPr>
                <w:sz w:val="20"/>
                <w:szCs w:val="22"/>
                <w:lang w:eastAsia="en-US"/>
              </w:rPr>
              <w:t>2924,2</w:t>
            </w:r>
          </w:p>
        </w:tc>
        <w:tc>
          <w:tcPr>
            <w:tcW w:w="816" w:type="dxa"/>
          </w:tcPr>
          <w:p w:rsidR="002A53EE" w:rsidRPr="002A53EE" w:rsidRDefault="002A53EE" w:rsidP="002A53EE">
            <w:pPr>
              <w:spacing w:line="210" w:lineRule="exact"/>
              <w:ind w:left="108" w:right="105"/>
              <w:jc w:val="center"/>
              <w:rPr>
                <w:sz w:val="20"/>
                <w:szCs w:val="22"/>
                <w:lang w:eastAsia="en-US"/>
              </w:rPr>
            </w:pPr>
            <w:r w:rsidRPr="002A53EE">
              <w:rPr>
                <w:sz w:val="20"/>
                <w:szCs w:val="22"/>
                <w:lang w:eastAsia="en-US"/>
              </w:rPr>
              <w:t>2924,2</w:t>
            </w:r>
          </w:p>
        </w:tc>
        <w:tc>
          <w:tcPr>
            <w:tcW w:w="816" w:type="dxa"/>
          </w:tcPr>
          <w:p w:rsidR="002A53EE" w:rsidRPr="002A53EE" w:rsidRDefault="002A53EE" w:rsidP="002A53EE">
            <w:pPr>
              <w:spacing w:line="210" w:lineRule="exact"/>
              <w:ind w:left="108" w:right="105"/>
              <w:jc w:val="center"/>
              <w:rPr>
                <w:sz w:val="20"/>
                <w:szCs w:val="22"/>
                <w:lang w:eastAsia="en-US"/>
              </w:rPr>
            </w:pPr>
            <w:r w:rsidRPr="002A53EE">
              <w:rPr>
                <w:sz w:val="20"/>
                <w:szCs w:val="22"/>
                <w:lang w:eastAsia="en-US"/>
              </w:rPr>
              <w:t>2924,2</w:t>
            </w:r>
          </w:p>
        </w:tc>
        <w:tc>
          <w:tcPr>
            <w:tcW w:w="816" w:type="dxa"/>
          </w:tcPr>
          <w:p w:rsidR="002A53EE" w:rsidRPr="002A53EE" w:rsidRDefault="002A53EE" w:rsidP="002A53EE">
            <w:pPr>
              <w:spacing w:line="210" w:lineRule="exact"/>
              <w:ind w:left="108" w:right="105"/>
              <w:jc w:val="center"/>
              <w:rPr>
                <w:sz w:val="20"/>
                <w:szCs w:val="22"/>
                <w:lang w:eastAsia="en-US"/>
              </w:rPr>
            </w:pPr>
            <w:r w:rsidRPr="002A53EE">
              <w:rPr>
                <w:sz w:val="20"/>
                <w:szCs w:val="22"/>
                <w:lang w:eastAsia="en-US"/>
              </w:rPr>
              <w:t>2924,2</w:t>
            </w:r>
          </w:p>
        </w:tc>
      </w:tr>
      <w:tr w:rsidR="002A53EE" w:rsidRPr="002A53EE" w:rsidTr="00485166">
        <w:trPr>
          <w:trHeight w:val="230"/>
        </w:trPr>
        <w:tc>
          <w:tcPr>
            <w:tcW w:w="5065" w:type="dxa"/>
          </w:tcPr>
          <w:p w:rsidR="002A53EE" w:rsidRPr="00C35F9B" w:rsidRDefault="002A53EE" w:rsidP="002A53EE">
            <w:pPr>
              <w:spacing w:line="210" w:lineRule="exact"/>
              <w:ind w:left="182" w:right="183"/>
              <w:jc w:val="center"/>
              <w:rPr>
                <w:sz w:val="20"/>
                <w:szCs w:val="22"/>
                <w:lang w:val="ru-RU" w:eastAsia="en-US"/>
              </w:rPr>
            </w:pPr>
            <w:r w:rsidRPr="00C35F9B">
              <w:rPr>
                <w:sz w:val="20"/>
                <w:szCs w:val="22"/>
                <w:lang w:val="ru-RU" w:eastAsia="en-US"/>
              </w:rPr>
              <w:t>Низшая</w:t>
            </w:r>
            <w:r w:rsidRPr="00C35F9B">
              <w:rPr>
                <w:spacing w:val="-4"/>
                <w:sz w:val="20"/>
                <w:szCs w:val="22"/>
                <w:lang w:val="ru-RU" w:eastAsia="en-US"/>
              </w:rPr>
              <w:t xml:space="preserve"> </w:t>
            </w:r>
            <w:r w:rsidRPr="00C35F9B">
              <w:rPr>
                <w:sz w:val="20"/>
                <w:szCs w:val="22"/>
                <w:lang w:val="ru-RU" w:eastAsia="en-US"/>
              </w:rPr>
              <w:t>теплота</w:t>
            </w:r>
            <w:r w:rsidRPr="00C35F9B">
              <w:rPr>
                <w:spacing w:val="-3"/>
                <w:sz w:val="20"/>
                <w:szCs w:val="22"/>
                <w:lang w:val="ru-RU" w:eastAsia="en-US"/>
              </w:rPr>
              <w:t xml:space="preserve"> </w:t>
            </w:r>
            <w:r w:rsidRPr="00C35F9B">
              <w:rPr>
                <w:sz w:val="20"/>
                <w:szCs w:val="22"/>
                <w:lang w:val="ru-RU" w:eastAsia="en-US"/>
              </w:rPr>
              <w:t>сгорания</w:t>
            </w:r>
            <w:r w:rsidRPr="00C35F9B">
              <w:rPr>
                <w:spacing w:val="-4"/>
                <w:sz w:val="20"/>
                <w:szCs w:val="22"/>
                <w:lang w:val="ru-RU" w:eastAsia="en-US"/>
              </w:rPr>
              <w:t xml:space="preserve"> </w:t>
            </w:r>
            <w:r w:rsidRPr="00C35F9B">
              <w:rPr>
                <w:sz w:val="20"/>
                <w:szCs w:val="22"/>
                <w:lang w:val="ru-RU" w:eastAsia="en-US"/>
              </w:rPr>
              <w:t>топлива,</w:t>
            </w:r>
            <w:r w:rsidRPr="00C35F9B">
              <w:rPr>
                <w:spacing w:val="-3"/>
                <w:sz w:val="20"/>
                <w:szCs w:val="22"/>
                <w:lang w:val="ru-RU" w:eastAsia="en-US"/>
              </w:rPr>
              <w:t xml:space="preserve"> </w:t>
            </w:r>
            <w:proofErr w:type="gramStart"/>
            <w:r w:rsidRPr="00C35F9B">
              <w:rPr>
                <w:sz w:val="20"/>
                <w:szCs w:val="22"/>
                <w:lang w:val="ru-RU" w:eastAsia="en-US"/>
              </w:rPr>
              <w:t>ккал</w:t>
            </w:r>
            <w:proofErr w:type="gramEnd"/>
            <w:r w:rsidRPr="00C35F9B">
              <w:rPr>
                <w:sz w:val="20"/>
                <w:szCs w:val="22"/>
                <w:lang w:val="ru-RU" w:eastAsia="en-US"/>
              </w:rPr>
              <w:t>/кг</w:t>
            </w:r>
          </w:p>
        </w:tc>
        <w:tc>
          <w:tcPr>
            <w:tcW w:w="814"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7981</w:t>
            </w:r>
          </w:p>
        </w:tc>
        <w:tc>
          <w:tcPr>
            <w:tcW w:w="817"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7981</w:t>
            </w:r>
          </w:p>
        </w:tc>
        <w:tc>
          <w:tcPr>
            <w:tcW w:w="814"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7981</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7981</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7981</w:t>
            </w:r>
          </w:p>
        </w:tc>
        <w:tc>
          <w:tcPr>
            <w:tcW w:w="814"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7981</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7981</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7981</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7981</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7981</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7981</w:t>
            </w:r>
          </w:p>
        </w:tc>
      </w:tr>
      <w:tr w:rsidR="002A53EE" w:rsidRPr="002A53EE" w:rsidTr="00485166">
        <w:trPr>
          <w:trHeight w:val="458"/>
        </w:trPr>
        <w:tc>
          <w:tcPr>
            <w:tcW w:w="5065" w:type="dxa"/>
          </w:tcPr>
          <w:p w:rsidR="002A53EE" w:rsidRPr="00C35F9B" w:rsidRDefault="002A53EE" w:rsidP="002A53EE">
            <w:pPr>
              <w:spacing w:line="223" w:lineRule="exact"/>
              <w:ind w:left="188" w:right="183"/>
              <w:jc w:val="center"/>
              <w:rPr>
                <w:sz w:val="20"/>
                <w:szCs w:val="22"/>
                <w:lang w:val="ru-RU" w:eastAsia="en-US"/>
              </w:rPr>
            </w:pPr>
            <w:r w:rsidRPr="00C35F9B">
              <w:rPr>
                <w:sz w:val="20"/>
                <w:szCs w:val="22"/>
                <w:lang w:val="ru-RU" w:eastAsia="en-US"/>
              </w:rPr>
              <w:t>Максимальный</w:t>
            </w:r>
            <w:r w:rsidRPr="00C35F9B">
              <w:rPr>
                <w:spacing w:val="-5"/>
                <w:sz w:val="20"/>
                <w:szCs w:val="22"/>
                <w:lang w:val="ru-RU" w:eastAsia="en-US"/>
              </w:rPr>
              <w:t xml:space="preserve"> </w:t>
            </w:r>
            <w:r w:rsidRPr="00C35F9B">
              <w:rPr>
                <w:sz w:val="20"/>
                <w:szCs w:val="22"/>
                <w:lang w:val="ru-RU" w:eastAsia="en-US"/>
              </w:rPr>
              <w:t>часовой</w:t>
            </w:r>
            <w:r w:rsidRPr="00C35F9B">
              <w:rPr>
                <w:spacing w:val="-5"/>
                <w:sz w:val="20"/>
                <w:szCs w:val="22"/>
                <w:lang w:val="ru-RU" w:eastAsia="en-US"/>
              </w:rPr>
              <w:t xml:space="preserve"> </w:t>
            </w:r>
            <w:r w:rsidRPr="00C35F9B">
              <w:rPr>
                <w:sz w:val="20"/>
                <w:szCs w:val="22"/>
                <w:lang w:val="ru-RU" w:eastAsia="en-US"/>
              </w:rPr>
              <w:t>расход</w:t>
            </w:r>
            <w:r w:rsidRPr="00C35F9B">
              <w:rPr>
                <w:spacing w:val="-5"/>
                <w:sz w:val="20"/>
                <w:szCs w:val="22"/>
                <w:lang w:val="ru-RU" w:eastAsia="en-US"/>
              </w:rPr>
              <w:t xml:space="preserve"> </w:t>
            </w:r>
            <w:r w:rsidRPr="00C35F9B">
              <w:rPr>
                <w:sz w:val="20"/>
                <w:szCs w:val="22"/>
                <w:lang w:val="ru-RU" w:eastAsia="en-US"/>
              </w:rPr>
              <w:t>натурального</w:t>
            </w:r>
            <w:r w:rsidRPr="00C35F9B">
              <w:rPr>
                <w:spacing w:val="-2"/>
                <w:sz w:val="20"/>
                <w:szCs w:val="22"/>
                <w:lang w:val="ru-RU" w:eastAsia="en-US"/>
              </w:rPr>
              <w:t xml:space="preserve"> </w:t>
            </w:r>
            <w:r w:rsidRPr="00C35F9B">
              <w:rPr>
                <w:sz w:val="20"/>
                <w:szCs w:val="22"/>
                <w:lang w:val="ru-RU" w:eastAsia="en-US"/>
              </w:rPr>
              <w:t>топлива,</w:t>
            </w:r>
          </w:p>
          <w:p w:rsidR="002A53EE" w:rsidRPr="002A53EE" w:rsidRDefault="002A53EE" w:rsidP="002A53EE">
            <w:pPr>
              <w:spacing w:line="215" w:lineRule="exact"/>
              <w:ind w:left="185" w:right="183"/>
              <w:jc w:val="center"/>
              <w:rPr>
                <w:sz w:val="20"/>
                <w:szCs w:val="22"/>
                <w:lang w:eastAsia="en-US"/>
              </w:rPr>
            </w:pPr>
            <w:proofErr w:type="gramStart"/>
            <w:r w:rsidRPr="002A53EE">
              <w:rPr>
                <w:sz w:val="20"/>
                <w:szCs w:val="22"/>
                <w:lang w:eastAsia="en-US"/>
              </w:rPr>
              <w:t>тыс</w:t>
            </w:r>
            <w:proofErr w:type="gramEnd"/>
            <w:r w:rsidRPr="002A53EE">
              <w:rPr>
                <w:sz w:val="20"/>
                <w:szCs w:val="22"/>
                <w:lang w:eastAsia="en-US"/>
              </w:rPr>
              <w:t>.</w:t>
            </w:r>
            <w:r w:rsidRPr="002A53EE">
              <w:rPr>
                <w:spacing w:val="-3"/>
                <w:sz w:val="20"/>
                <w:szCs w:val="22"/>
                <w:lang w:eastAsia="en-US"/>
              </w:rPr>
              <w:t xml:space="preserve"> </w:t>
            </w:r>
            <w:r w:rsidRPr="002A53EE">
              <w:rPr>
                <w:sz w:val="20"/>
                <w:szCs w:val="22"/>
                <w:lang w:eastAsia="en-US"/>
              </w:rPr>
              <w:t>м</w:t>
            </w:r>
            <w:r w:rsidRPr="002A53EE">
              <w:rPr>
                <w:sz w:val="20"/>
                <w:szCs w:val="22"/>
                <w:vertAlign w:val="superscript"/>
                <w:lang w:eastAsia="en-US"/>
              </w:rPr>
              <w:t>3</w:t>
            </w:r>
            <w:r w:rsidRPr="002A53EE">
              <w:rPr>
                <w:sz w:val="20"/>
                <w:szCs w:val="22"/>
                <w:lang w:eastAsia="en-US"/>
              </w:rPr>
              <w:t>/ч</w:t>
            </w:r>
          </w:p>
        </w:tc>
        <w:tc>
          <w:tcPr>
            <w:tcW w:w="814"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0,961</w:t>
            </w:r>
          </w:p>
        </w:tc>
        <w:tc>
          <w:tcPr>
            <w:tcW w:w="817"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0,961</w:t>
            </w:r>
          </w:p>
        </w:tc>
        <w:tc>
          <w:tcPr>
            <w:tcW w:w="814"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0,961</w:t>
            </w:r>
          </w:p>
        </w:tc>
        <w:tc>
          <w:tcPr>
            <w:tcW w:w="816"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0,961</w:t>
            </w:r>
          </w:p>
        </w:tc>
        <w:tc>
          <w:tcPr>
            <w:tcW w:w="816"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0,961</w:t>
            </w:r>
          </w:p>
        </w:tc>
        <w:tc>
          <w:tcPr>
            <w:tcW w:w="814"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0,961</w:t>
            </w:r>
          </w:p>
        </w:tc>
        <w:tc>
          <w:tcPr>
            <w:tcW w:w="816"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0,961</w:t>
            </w:r>
          </w:p>
        </w:tc>
        <w:tc>
          <w:tcPr>
            <w:tcW w:w="816"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0,961</w:t>
            </w:r>
          </w:p>
        </w:tc>
        <w:tc>
          <w:tcPr>
            <w:tcW w:w="816"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0,961</w:t>
            </w:r>
          </w:p>
        </w:tc>
        <w:tc>
          <w:tcPr>
            <w:tcW w:w="816"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0,961</w:t>
            </w:r>
          </w:p>
        </w:tc>
        <w:tc>
          <w:tcPr>
            <w:tcW w:w="816"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0,961</w:t>
            </w:r>
          </w:p>
        </w:tc>
      </w:tr>
      <w:tr w:rsidR="002A53EE" w:rsidRPr="002A53EE" w:rsidTr="00485166">
        <w:trPr>
          <w:trHeight w:val="230"/>
        </w:trPr>
        <w:tc>
          <w:tcPr>
            <w:tcW w:w="14036" w:type="dxa"/>
            <w:gridSpan w:val="12"/>
          </w:tcPr>
          <w:p w:rsidR="002A53EE" w:rsidRPr="002A53EE" w:rsidRDefault="002A53EE" w:rsidP="002A53EE">
            <w:pPr>
              <w:spacing w:line="210" w:lineRule="exact"/>
              <w:ind w:left="5925" w:right="5923"/>
              <w:jc w:val="center"/>
              <w:rPr>
                <w:b/>
                <w:sz w:val="20"/>
                <w:szCs w:val="22"/>
                <w:lang w:eastAsia="en-US"/>
              </w:rPr>
            </w:pPr>
            <w:r w:rsidRPr="002A53EE">
              <w:rPr>
                <w:b/>
                <w:sz w:val="20"/>
                <w:szCs w:val="22"/>
                <w:lang w:eastAsia="en-US"/>
              </w:rPr>
              <w:t>Котельная</w:t>
            </w:r>
            <w:r w:rsidRPr="002A53EE">
              <w:rPr>
                <w:b/>
                <w:spacing w:val="-3"/>
                <w:sz w:val="20"/>
                <w:szCs w:val="22"/>
                <w:lang w:eastAsia="en-US"/>
              </w:rPr>
              <w:t xml:space="preserve"> </w:t>
            </w:r>
            <w:r w:rsidRPr="002A53EE">
              <w:rPr>
                <w:b/>
                <w:sz w:val="20"/>
                <w:szCs w:val="22"/>
                <w:lang w:eastAsia="en-US"/>
              </w:rPr>
              <w:t>№2</w:t>
            </w:r>
          </w:p>
        </w:tc>
      </w:tr>
      <w:tr w:rsidR="002A53EE" w:rsidRPr="002A53EE" w:rsidTr="00485166">
        <w:trPr>
          <w:trHeight w:val="230"/>
        </w:trPr>
        <w:tc>
          <w:tcPr>
            <w:tcW w:w="5065" w:type="dxa"/>
          </w:tcPr>
          <w:p w:rsidR="002A53EE" w:rsidRPr="00C35F9B" w:rsidRDefault="002A53EE" w:rsidP="002A53EE">
            <w:pPr>
              <w:spacing w:line="210" w:lineRule="exact"/>
              <w:ind w:left="183" w:right="183"/>
              <w:jc w:val="center"/>
              <w:rPr>
                <w:sz w:val="20"/>
                <w:szCs w:val="22"/>
                <w:lang w:val="ru-RU" w:eastAsia="en-US"/>
              </w:rPr>
            </w:pPr>
            <w:r w:rsidRPr="00C35F9B">
              <w:rPr>
                <w:sz w:val="20"/>
                <w:szCs w:val="22"/>
                <w:lang w:val="ru-RU" w:eastAsia="en-US"/>
              </w:rPr>
              <w:t>Подключенная</w:t>
            </w:r>
            <w:r w:rsidRPr="00C35F9B">
              <w:rPr>
                <w:spacing w:val="-5"/>
                <w:sz w:val="20"/>
                <w:szCs w:val="22"/>
                <w:lang w:val="ru-RU" w:eastAsia="en-US"/>
              </w:rPr>
              <w:t xml:space="preserve"> </w:t>
            </w:r>
            <w:r w:rsidRPr="00C35F9B">
              <w:rPr>
                <w:sz w:val="20"/>
                <w:szCs w:val="22"/>
                <w:lang w:val="ru-RU" w:eastAsia="en-US"/>
              </w:rPr>
              <w:t>тепловая</w:t>
            </w:r>
            <w:r w:rsidRPr="00C35F9B">
              <w:rPr>
                <w:spacing w:val="-5"/>
                <w:sz w:val="20"/>
                <w:szCs w:val="22"/>
                <w:lang w:val="ru-RU" w:eastAsia="en-US"/>
              </w:rPr>
              <w:t xml:space="preserve"> </w:t>
            </w:r>
            <w:r w:rsidRPr="00C35F9B">
              <w:rPr>
                <w:sz w:val="20"/>
                <w:szCs w:val="22"/>
                <w:lang w:val="ru-RU" w:eastAsia="en-US"/>
              </w:rPr>
              <w:t>нагрузка</w:t>
            </w:r>
            <w:r w:rsidRPr="00C35F9B">
              <w:rPr>
                <w:spacing w:val="-3"/>
                <w:sz w:val="20"/>
                <w:szCs w:val="22"/>
                <w:lang w:val="ru-RU" w:eastAsia="en-US"/>
              </w:rPr>
              <w:t xml:space="preserve"> </w:t>
            </w:r>
            <w:r w:rsidRPr="00C35F9B">
              <w:rPr>
                <w:sz w:val="20"/>
                <w:szCs w:val="22"/>
                <w:lang w:val="ru-RU" w:eastAsia="en-US"/>
              </w:rPr>
              <w:t>к</w:t>
            </w:r>
            <w:r w:rsidRPr="00C35F9B">
              <w:rPr>
                <w:spacing w:val="-5"/>
                <w:sz w:val="20"/>
                <w:szCs w:val="22"/>
                <w:lang w:val="ru-RU" w:eastAsia="en-US"/>
              </w:rPr>
              <w:t xml:space="preserve"> </w:t>
            </w:r>
            <w:r w:rsidRPr="00C35F9B">
              <w:rPr>
                <w:sz w:val="20"/>
                <w:szCs w:val="22"/>
                <w:lang w:val="ru-RU" w:eastAsia="en-US"/>
              </w:rPr>
              <w:t>котельной,</w:t>
            </w:r>
            <w:r w:rsidRPr="00C35F9B">
              <w:rPr>
                <w:spacing w:val="-3"/>
                <w:sz w:val="20"/>
                <w:szCs w:val="22"/>
                <w:lang w:val="ru-RU" w:eastAsia="en-US"/>
              </w:rPr>
              <w:t xml:space="preserve"> </w:t>
            </w:r>
            <w:r w:rsidRPr="00C35F9B">
              <w:rPr>
                <w:sz w:val="20"/>
                <w:szCs w:val="22"/>
                <w:lang w:val="ru-RU" w:eastAsia="en-US"/>
              </w:rPr>
              <w:t>Гкал/</w:t>
            </w:r>
            <w:proofErr w:type="gramStart"/>
            <w:r w:rsidRPr="00C35F9B">
              <w:rPr>
                <w:sz w:val="20"/>
                <w:szCs w:val="22"/>
                <w:lang w:val="ru-RU" w:eastAsia="en-US"/>
              </w:rPr>
              <w:t>ч</w:t>
            </w:r>
            <w:proofErr w:type="gramEnd"/>
          </w:p>
        </w:tc>
        <w:tc>
          <w:tcPr>
            <w:tcW w:w="814"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1,0</w:t>
            </w:r>
          </w:p>
        </w:tc>
        <w:tc>
          <w:tcPr>
            <w:tcW w:w="817"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1,0</w:t>
            </w:r>
          </w:p>
        </w:tc>
        <w:tc>
          <w:tcPr>
            <w:tcW w:w="814"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1,0</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1,0</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1,0</w:t>
            </w:r>
          </w:p>
        </w:tc>
        <w:tc>
          <w:tcPr>
            <w:tcW w:w="814"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1,0</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1,0</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1,0</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1,0</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1,0</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1,0</w:t>
            </w:r>
          </w:p>
        </w:tc>
      </w:tr>
      <w:tr w:rsidR="002A53EE" w:rsidRPr="002A53EE" w:rsidTr="00485166">
        <w:trPr>
          <w:trHeight w:val="230"/>
        </w:trPr>
        <w:tc>
          <w:tcPr>
            <w:tcW w:w="5065" w:type="dxa"/>
          </w:tcPr>
          <w:p w:rsidR="002A53EE" w:rsidRPr="00C35F9B" w:rsidRDefault="002A53EE" w:rsidP="002A53EE">
            <w:pPr>
              <w:spacing w:line="210" w:lineRule="exact"/>
              <w:ind w:left="182" w:right="183"/>
              <w:jc w:val="center"/>
              <w:rPr>
                <w:sz w:val="20"/>
                <w:szCs w:val="22"/>
                <w:lang w:val="ru-RU" w:eastAsia="en-US"/>
              </w:rPr>
            </w:pPr>
            <w:r w:rsidRPr="00C35F9B">
              <w:rPr>
                <w:sz w:val="20"/>
                <w:szCs w:val="22"/>
                <w:lang w:val="ru-RU" w:eastAsia="en-US"/>
              </w:rPr>
              <w:t>Выработка</w:t>
            </w:r>
            <w:r w:rsidRPr="00C35F9B">
              <w:rPr>
                <w:spacing w:val="-3"/>
                <w:sz w:val="20"/>
                <w:szCs w:val="22"/>
                <w:lang w:val="ru-RU" w:eastAsia="en-US"/>
              </w:rPr>
              <w:t xml:space="preserve"> </w:t>
            </w:r>
            <w:r w:rsidRPr="00C35F9B">
              <w:rPr>
                <w:sz w:val="20"/>
                <w:szCs w:val="22"/>
                <w:lang w:val="ru-RU" w:eastAsia="en-US"/>
              </w:rPr>
              <w:t>тепловой</w:t>
            </w:r>
            <w:r w:rsidRPr="00C35F9B">
              <w:rPr>
                <w:spacing w:val="-4"/>
                <w:sz w:val="20"/>
                <w:szCs w:val="22"/>
                <w:lang w:val="ru-RU" w:eastAsia="en-US"/>
              </w:rPr>
              <w:t xml:space="preserve"> </w:t>
            </w:r>
            <w:r w:rsidRPr="00C35F9B">
              <w:rPr>
                <w:sz w:val="20"/>
                <w:szCs w:val="22"/>
                <w:lang w:val="ru-RU" w:eastAsia="en-US"/>
              </w:rPr>
              <w:t>энергии</w:t>
            </w:r>
            <w:r w:rsidRPr="00C35F9B">
              <w:rPr>
                <w:spacing w:val="-4"/>
                <w:sz w:val="20"/>
                <w:szCs w:val="22"/>
                <w:lang w:val="ru-RU" w:eastAsia="en-US"/>
              </w:rPr>
              <w:t xml:space="preserve"> </w:t>
            </w:r>
            <w:r w:rsidRPr="00C35F9B">
              <w:rPr>
                <w:sz w:val="20"/>
                <w:szCs w:val="22"/>
                <w:lang w:val="ru-RU" w:eastAsia="en-US"/>
              </w:rPr>
              <w:t>на</w:t>
            </w:r>
            <w:r w:rsidRPr="00C35F9B">
              <w:rPr>
                <w:spacing w:val="-3"/>
                <w:sz w:val="20"/>
                <w:szCs w:val="22"/>
                <w:lang w:val="ru-RU" w:eastAsia="en-US"/>
              </w:rPr>
              <w:t xml:space="preserve"> </w:t>
            </w:r>
            <w:r w:rsidRPr="00C35F9B">
              <w:rPr>
                <w:sz w:val="20"/>
                <w:szCs w:val="22"/>
                <w:lang w:val="ru-RU" w:eastAsia="en-US"/>
              </w:rPr>
              <w:t>источнике,</w:t>
            </w:r>
            <w:r w:rsidRPr="00C35F9B">
              <w:rPr>
                <w:spacing w:val="-2"/>
                <w:sz w:val="20"/>
                <w:szCs w:val="22"/>
                <w:lang w:val="ru-RU" w:eastAsia="en-US"/>
              </w:rPr>
              <w:t xml:space="preserve"> </w:t>
            </w:r>
            <w:r w:rsidRPr="00C35F9B">
              <w:rPr>
                <w:sz w:val="20"/>
                <w:szCs w:val="22"/>
                <w:lang w:val="ru-RU" w:eastAsia="en-US"/>
              </w:rPr>
              <w:t>Гкал</w:t>
            </w:r>
          </w:p>
        </w:tc>
        <w:tc>
          <w:tcPr>
            <w:tcW w:w="814"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2945</w:t>
            </w:r>
          </w:p>
        </w:tc>
        <w:tc>
          <w:tcPr>
            <w:tcW w:w="817"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2945</w:t>
            </w:r>
          </w:p>
        </w:tc>
        <w:tc>
          <w:tcPr>
            <w:tcW w:w="814"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2945</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2945</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2945</w:t>
            </w:r>
          </w:p>
        </w:tc>
        <w:tc>
          <w:tcPr>
            <w:tcW w:w="814"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2945</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2945</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2945</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2945</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2945</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2945</w:t>
            </w:r>
          </w:p>
        </w:tc>
      </w:tr>
      <w:tr w:rsidR="002A53EE" w:rsidRPr="002A53EE" w:rsidTr="00485166">
        <w:trPr>
          <w:trHeight w:val="230"/>
        </w:trPr>
        <w:tc>
          <w:tcPr>
            <w:tcW w:w="5065" w:type="dxa"/>
          </w:tcPr>
          <w:p w:rsidR="002A53EE" w:rsidRPr="00C35F9B" w:rsidRDefault="002A53EE" w:rsidP="002A53EE">
            <w:pPr>
              <w:spacing w:line="210" w:lineRule="exact"/>
              <w:ind w:left="184" w:right="183"/>
              <w:jc w:val="center"/>
              <w:rPr>
                <w:sz w:val="20"/>
                <w:szCs w:val="22"/>
                <w:lang w:val="ru-RU" w:eastAsia="en-US"/>
              </w:rPr>
            </w:pPr>
            <w:r w:rsidRPr="00C35F9B">
              <w:rPr>
                <w:sz w:val="20"/>
                <w:szCs w:val="22"/>
                <w:lang w:val="ru-RU" w:eastAsia="en-US"/>
              </w:rPr>
              <w:t>Удельный</w:t>
            </w:r>
            <w:r w:rsidRPr="00C35F9B">
              <w:rPr>
                <w:spacing w:val="-6"/>
                <w:sz w:val="20"/>
                <w:szCs w:val="22"/>
                <w:lang w:val="ru-RU" w:eastAsia="en-US"/>
              </w:rPr>
              <w:t xml:space="preserve"> </w:t>
            </w:r>
            <w:r w:rsidRPr="00C35F9B">
              <w:rPr>
                <w:sz w:val="20"/>
                <w:szCs w:val="22"/>
                <w:lang w:val="ru-RU" w:eastAsia="en-US"/>
              </w:rPr>
              <w:t>расход</w:t>
            </w:r>
            <w:r w:rsidRPr="00C35F9B">
              <w:rPr>
                <w:spacing w:val="-2"/>
                <w:sz w:val="20"/>
                <w:szCs w:val="22"/>
                <w:lang w:val="ru-RU" w:eastAsia="en-US"/>
              </w:rPr>
              <w:t xml:space="preserve"> </w:t>
            </w:r>
            <w:r w:rsidRPr="00C35F9B">
              <w:rPr>
                <w:sz w:val="20"/>
                <w:szCs w:val="22"/>
                <w:lang w:val="ru-RU" w:eastAsia="en-US"/>
              </w:rPr>
              <w:t>условного</w:t>
            </w:r>
            <w:r w:rsidRPr="00C35F9B">
              <w:rPr>
                <w:spacing w:val="-2"/>
                <w:sz w:val="20"/>
                <w:szCs w:val="22"/>
                <w:lang w:val="ru-RU" w:eastAsia="en-US"/>
              </w:rPr>
              <w:t xml:space="preserve"> </w:t>
            </w:r>
            <w:r w:rsidRPr="00C35F9B">
              <w:rPr>
                <w:sz w:val="20"/>
                <w:szCs w:val="22"/>
                <w:lang w:val="ru-RU" w:eastAsia="en-US"/>
              </w:rPr>
              <w:t>топлива,</w:t>
            </w:r>
            <w:r w:rsidRPr="00C35F9B">
              <w:rPr>
                <w:spacing w:val="-4"/>
                <w:sz w:val="20"/>
                <w:szCs w:val="22"/>
                <w:lang w:val="ru-RU" w:eastAsia="en-US"/>
              </w:rPr>
              <w:t xml:space="preserve"> </w:t>
            </w:r>
            <w:proofErr w:type="gramStart"/>
            <w:r w:rsidRPr="00C35F9B">
              <w:rPr>
                <w:sz w:val="20"/>
                <w:szCs w:val="22"/>
                <w:lang w:val="ru-RU" w:eastAsia="en-US"/>
              </w:rPr>
              <w:t>кг</w:t>
            </w:r>
            <w:proofErr w:type="gramEnd"/>
            <w:r w:rsidRPr="00C35F9B">
              <w:rPr>
                <w:spacing w:val="-3"/>
                <w:sz w:val="20"/>
                <w:szCs w:val="22"/>
                <w:lang w:val="ru-RU" w:eastAsia="en-US"/>
              </w:rPr>
              <w:t xml:space="preserve"> </w:t>
            </w:r>
            <w:r w:rsidRPr="00C35F9B">
              <w:rPr>
                <w:sz w:val="20"/>
                <w:szCs w:val="22"/>
                <w:lang w:val="ru-RU" w:eastAsia="en-US"/>
              </w:rPr>
              <w:t>у.т./Гкал</w:t>
            </w:r>
          </w:p>
        </w:tc>
        <w:tc>
          <w:tcPr>
            <w:tcW w:w="814"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157,91</w:t>
            </w:r>
          </w:p>
        </w:tc>
        <w:tc>
          <w:tcPr>
            <w:tcW w:w="817"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157,91</w:t>
            </w:r>
          </w:p>
        </w:tc>
        <w:tc>
          <w:tcPr>
            <w:tcW w:w="814"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157,91</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157,91</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157,91</w:t>
            </w:r>
          </w:p>
        </w:tc>
        <w:tc>
          <w:tcPr>
            <w:tcW w:w="814"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157,91</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157,91</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157,91</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157,91</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157,91</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157,91</w:t>
            </w:r>
          </w:p>
        </w:tc>
      </w:tr>
      <w:tr w:rsidR="002A53EE" w:rsidRPr="002A53EE" w:rsidTr="00485166">
        <w:trPr>
          <w:trHeight w:val="230"/>
        </w:trPr>
        <w:tc>
          <w:tcPr>
            <w:tcW w:w="5065" w:type="dxa"/>
          </w:tcPr>
          <w:p w:rsidR="002A53EE" w:rsidRPr="002A53EE" w:rsidRDefault="002A53EE" w:rsidP="002A53EE">
            <w:pPr>
              <w:spacing w:line="210" w:lineRule="exact"/>
              <w:ind w:left="185" w:right="183"/>
              <w:jc w:val="center"/>
              <w:rPr>
                <w:sz w:val="20"/>
                <w:szCs w:val="22"/>
                <w:lang w:eastAsia="en-US"/>
              </w:rPr>
            </w:pPr>
            <w:r w:rsidRPr="002A53EE">
              <w:rPr>
                <w:sz w:val="20"/>
                <w:szCs w:val="22"/>
                <w:lang w:eastAsia="en-US"/>
              </w:rPr>
              <w:t>КПД</w:t>
            </w:r>
            <w:r w:rsidRPr="002A53EE">
              <w:rPr>
                <w:spacing w:val="-3"/>
                <w:sz w:val="20"/>
                <w:szCs w:val="22"/>
                <w:lang w:eastAsia="en-US"/>
              </w:rPr>
              <w:t xml:space="preserve"> </w:t>
            </w:r>
            <w:r w:rsidRPr="002A53EE">
              <w:rPr>
                <w:sz w:val="20"/>
                <w:szCs w:val="22"/>
                <w:lang w:eastAsia="en-US"/>
              </w:rPr>
              <w:t>котельной,</w:t>
            </w:r>
            <w:r w:rsidRPr="002A53EE">
              <w:rPr>
                <w:spacing w:val="-1"/>
                <w:sz w:val="20"/>
                <w:szCs w:val="22"/>
                <w:lang w:eastAsia="en-US"/>
              </w:rPr>
              <w:t xml:space="preserve"> </w:t>
            </w:r>
            <w:r w:rsidRPr="002A53EE">
              <w:rPr>
                <w:sz w:val="20"/>
                <w:szCs w:val="22"/>
                <w:lang w:eastAsia="en-US"/>
              </w:rPr>
              <w:t>%</w:t>
            </w:r>
          </w:p>
        </w:tc>
        <w:tc>
          <w:tcPr>
            <w:tcW w:w="814"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90</w:t>
            </w:r>
          </w:p>
        </w:tc>
        <w:tc>
          <w:tcPr>
            <w:tcW w:w="817"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90</w:t>
            </w:r>
          </w:p>
        </w:tc>
        <w:tc>
          <w:tcPr>
            <w:tcW w:w="814"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90</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90</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90</w:t>
            </w:r>
          </w:p>
        </w:tc>
        <w:tc>
          <w:tcPr>
            <w:tcW w:w="814"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90</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90</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90</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90</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90</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90</w:t>
            </w:r>
          </w:p>
        </w:tc>
      </w:tr>
      <w:tr w:rsidR="002A53EE" w:rsidRPr="002A53EE" w:rsidTr="00485166">
        <w:trPr>
          <w:trHeight w:val="230"/>
        </w:trPr>
        <w:tc>
          <w:tcPr>
            <w:tcW w:w="5065" w:type="dxa"/>
          </w:tcPr>
          <w:p w:rsidR="002A53EE" w:rsidRPr="002A53EE" w:rsidRDefault="002A53EE" w:rsidP="002A53EE">
            <w:pPr>
              <w:spacing w:line="210" w:lineRule="exact"/>
              <w:ind w:left="184" w:right="183"/>
              <w:jc w:val="center"/>
              <w:rPr>
                <w:sz w:val="20"/>
                <w:szCs w:val="22"/>
                <w:lang w:eastAsia="en-US"/>
              </w:rPr>
            </w:pPr>
            <w:r w:rsidRPr="002A53EE">
              <w:rPr>
                <w:sz w:val="20"/>
                <w:szCs w:val="22"/>
                <w:lang w:eastAsia="en-US"/>
              </w:rPr>
              <w:t>Тип</w:t>
            </w:r>
            <w:r w:rsidRPr="002A53EE">
              <w:rPr>
                <w:spacing w:val="-5"/>
                <w:sz w:val="20"/>
                <w:szCs w:val="22"/>
                <w:lang w:eastAsia="en-US"/>
              </w:rPr>
              <w:t xml:space="preserve"> </w:t>
            </w:r>
            <w:r w:rsidRPr="002A53EE">
              <w:rPr>
                <w:sz w:val="20"/>
                <w:szCs w:val="22"/>
                <w:lang w:eastAsia="en-US"/>
              </w:rPr>
              <w:t>основного</w:t>
            </w:r>
            <w:r w:rsidRPr="002A53EE">
              <w:rPr>
                <w:spacing w:val="-4"/>
                <w:sz w:val="20"/>
                <w:szCs w:val="22"/>
                <w:lang w:eastAsia="en-US"/>
              </w:rPr>
              <w:t xml:space="preserve"> </w:t>
            </w:r>
            <w:r w:rsidRPr="002A53EE">
              <w:rPr>
                <w:sz w:val="20"/>
                <w:szCs w:val="22"/>
                <w:lang w:eastAsia="en-US"/>
              </w:rPr>
              <w:t>топлива</w:t>
            </w:r>
          </w:p>
        </w:tc>
        <w:tc>
          <w:tcPr>
            <w:tcW w:w="814" w:type="dxa"/>
          </w:tcPr>
          <w:p w:rsidR="002A53EE" w:rsidRPr="002A53EE" w:rsidRDefault="002A53EE" w:rsidP="002A53EE">
            <w:pPr>
              <w:spacing w:line="210" w:lineRule="exact"/>
              <w:ind w:left="108" w:right="104"/>
              <w:jc w:val="center"/>
              <w:rPr>
                <w:sz w:val="20"/>
                <w:szCs w:val="22"/>
                <w:lang w:eastAsia="en-US"/>
              </w:rPr>
            </w:pPr>
            <w:r w:rsidRPr="002A53EE">
              <w:rPr>
                <w:sz w:val="20"/>
                <w:szCs w:val="22"/>
                <w:lang w:eastAsia="en-US"/>
              </w:rPr>
              <w:t>газ</w:t>
            </w:r>
          </w:p>
        </w:tc>
        <w:tc>
          <w:tcPr>
            <w:tcW w:w="817" w:type="dxa"/>
          </w:tcPr>
          <w:p w:rsidR="002A53EE" w:rsidRPr="002A53EE" w:rsidRDefault="002A53EE" w:rsidP="002A53EE">
            <w:pPr>
              <w:spacing w:line="210" w:lineRule="exact"/>
              <w:ind w:left="108" w:right="104"/>
              <w:jc w:val="center"/>
              <w:rPr>
                <w:sz w:val="20"/>
                <w:szCs w:val="22"/>
                <w:lang w:eastAsia="en-US"/>
              </w:rPr>
            </w:pPr>
            <w:r w:rsidRPr="002A53EE">
              <w:rPr>
                <w:sz w:val="20"/>
                <w:szCs w:val="22"/>
                <w:lang w:eastAsia="en-US"/>
              </w:rPr>
              <w:t>газ</w:t>
            </w:r>
          </w:p>
        </w:tc>
        <w:tc>
          <w:tcPr>
            <w:tcW w:w="814" w:type="dxa"/>
          </w:tcPr>
          <w:p w:rsidR="002A53EE" w:rsidRPr="002A53EE" w:rsidRDefault="002A53EE" w:rsidP="002A53EE">
            <w:pPr>
              <w:spacing w:line="210" w:lineRule="exact"/>
              <w:ind w:left="108" w:right="104"/>
              <w:jc w:val="center"/>
              <w:rPr>
                <w:sz w:val="20"/>
                <w:szCs w:val="22"/>
                <w:lang w:eastAsia="en-US"/>
              </w:rPr>
            </w:pPr>
            <w:r w:rsidRPr="002A53EE">
              <w:rPr>
                <w:sz w:val="20"/>
                <w:szCs w:val="22"/>
                <w:lang w:eastAsia="en-US"/>
              </w:rPr>
              <w:t>газ</w:t>
            </w:r>
          </w:p>
        </w:tc>
        <w:tc>
          <w:tcPr>
            <w:tcW w:w="816" w:type="dxa"/>
          </w:tcPr>
          <w:p w:rsidR="002A53EE" w:rsidRPr="002A53EE" w:rsidRDefault="002A53EE" w:rsidP="002A53EE">
            <w:pPr>
              <w:spacing w:line="210" w:lineRule="exact"/>
              <w:ind w:left="108" w:right="104"/>
              <w:jc w:val="center"/>
              <w:rPr>
                <w:sz w:val="20"/>
                <w:szCs w:val="22"/>
                <w:lang w:eastAsia="en-US"/>
              </w:rPr>
            </w:pPr>
            <w:r w:rsidRPr="002A53EE">
              <w:rPr>
                <w:sz w:val="20"/>
                <w:szCs w:val="22"/>
                <w:lang w:eastAsia="en-US"/>
              </w:rPr>
              <w:t>газ</w:t>
            </w:r>
          </w:p>
        </w:tc>
        <w:tc>
          <w:tcPr>
            <w:tcW w:w="816" w:type="dxa"/>
          </w:tcPr>
          <w:p w:rsidR="002A53EE" w:rsidRPr="002A53EE" w:rsidRDefault="002A53EE" w:rsidP="002A53EE">
            <w:pPr>
              <w:spacing w:line="210" w:lineRule="exact"/>
              <w:ind w:left="108" w:right="104"/>
              <w:jc w:val="center"/>
              <w:rPr>
                <w:sz w:val="20"/>
                <w:szCs w:val="22"/>
                <w:lang w:eastAsia="en-US"/>
              </w:rPr>
            </w:pPr>
            <w:r w:rsidRPr="002A53EE">
              <w:rPr>
                <w:sz w:val="20"/>
                <w:szCs w:val="22"/>
                <w:lang w:eastAsia="en-US"/>
              </w:rPr>
              <w:t>газ</w:t>
            </w:r>
          </w:p>
        </w:tc>
        <w:tc>
          <w:tcPr>
            <w:tcW w:w="814" w:type="dxa"/>
          </w:tcPr>
          <w:p w:rsidR="002A53EE" w:rsidRPr="002A53EE" w:rsidRDefault="002A53EE" w:rsidP="002A53EE">
            <w:pPr>
              <w:spacing w:line="210" w:lineRule="exact"/>
              <w:ind w:left="108" w:right="104"/>
              <w:jc w:val="center"/>
              <w:rPr>
                <w:sz w:val="20"/>
                <w:szCs w:val="22"/>
                <w:lang w:eastAsia="en-US"/>
              </w:rPr>
            </w:pPr>
            <w:r w:rsidRPr="002A53EE">
              <w:rPr>
                <w:sz w:val="20"/>
                <w:szCs w:val="22"/>
                <w:lang w:eastAsia="en-US"/>
              </w:rPr>
              <w:t>газ</w:t>
            </w:r>
          </w:p>
        </w:tc>
        <w:tc>
          <w:tcPr>
            <w:tcW w:w="816" w:type="dxa"/>
          </w:tcPr>
          <w:p w:rsidR="002A53EE" w:rsidRPr="002A53EE" w:rsidRDefault="002A53EE" w:rsidP="002A53EE">
            <w:pPr>
              <w:spacing w:line="210" w:lineRule="exact"/>
              <w:ind w:left="108" w:right="104"/>
              <w:jc w:val="center"/>
              <w:rPr>
                <w:sz w:val="20"/>
                <w:szCs w:val="22"/>
                <w:lang w:eastAsia="en-US"/>
              </w:rPr>
            </w:pPr>
            <w:r w:rsidRPr="002A53EE">
              <w:rPr>
                <w:sz w:val="20"/>
                <w:szCs w:val="22"/>
                <w:lang w:eastAsia="en-US"/>
              </w:rPr>
              <w:t>газ</w:t>
            </w:r>
          </w:p>
        </w:tc>
        <w:tc>
          <w:tcPr>
            <w:tcW w:w="816" w:type="dxa"/>
          </w:tcPr>
          <w:p w:rsidR="002A53EE" w:rsidRPr="002A53EE" w:rsidRDefault="002A53EE" w:rsidP="002A53EE">
            <w:pPr>
              <w:spacing w:line="210" w:lineRule="exact"/>
              <w:ind w:left="108" w:right="104"/>
              <w:jc w:val="center"/>
              <w:rPr>
                <w:sz w:val="20"/>
                <w:szCs w:val="22"/>
                <w:lang w:eastAsia="en-US"/>
              </w:rPr>
            </w:pPr>
            <w:r w:rsidRPr="002A53EE">
              <w:rPr>
                <w:sz w:val="20"/>
                <w:szCs w:val="22"/>
                <w:lang w:eastAsia="en-US"/>
              </w:rPr>
              <w:t>газ</w:t>
            </w:r>
          </w:p>
        </w:tc>
        <w:tc>
          <w:tcPr>
            <w:tcW w:w="816" w:type="dxa"/>
          </w:tcPr>
          <w:p w:rsidR="002A53EE" w:rsidRPr="002A53EE" w:rsidRDefault="002A53EE" w:rsidP="002A53EE">
            <w:pPr>
              <w:spacing w:line="210" w:lineRule="exact"/>
              <w:ind w:left="108" w:right="104"/>
              <w:jc w:val="center"/>
              <w:rPr>
                <w:sz w:val="20"/>
                <w:szCs w:val="22"/>
                <w:lang w:eastAsia="en-US"/>
              </w:rPr>
            </w:pPr>
            <w:r w:rsidRPr="002A53EE">
              <w:rPr>
                <w:sz w:val="20"/>
                <w:szCs w:val="22"/>
                <w:lang w:eastAsia="en-US"/>
              </w:rPr>
              <w:t>газ</w:t>
            </w:r>
          </w:p>
        </w:tc>
        <w:tc>
          <w:tcPr>
            <w:tcW w:w="816" w:type="dxa"/>
          </w:tcPr>
          <w:p w:rsidR="002A53EE" w:rsidRPr="002A53EE" w:rsidRDefault="002A53EE" w:rsidP="002A53EE">
            <w:pPr>
              <w:spacing w:line="210" w:lineRule="exact"/>
              <w:ind w:left="108" w:right="104"/>
              <w:jc w:val="center"/>
              <w:rPr>
                <w:sz w:val="20"/>
                <w:szCs w:val="22"/>
                <w:lang w:eastAsia="en-US"/>
              </w:rPr>
            </w:pPr>
            <w:r w:rsidRPr="002A53EE">
              <w:rPr>
                <w:sz w:val="20"/>
                <w:szCs w:val="22"/>
                <w:lang w:eastAsia="en-US"/>
              </w:rPr>
              <w:t>газ</w:t>
            </w:r>
          </w:p>
        </w:tc>
        <w:tc>
          <w:tcPr>
            <w:tcW w:w="816" w:type="dxa"/>
          </w:tcPr>
          <w:p w:rsidR="002A53EE" w:rsidRPr="002A53EE" w:rsidRDefault="002A53EE" w:rsidP="002A53EE">
            <w:pPr>
              <w:spacing w:line="210" w:lineRule="exact"/>
              <w:ind w:left="108" w:right="104"/>
              <w:jc w:val="center"/>
              <w:rPr>
                <w:sz w:val="20"/>
                <w:szCs w:val="22"/>
                <w:lang w:eastAsia="en-US"/>
              </w:rPr>
            </w:pPr>
            <w:r w:rsidRPr="002A53EE">
              <w:rPr>
                <w:sz w:val="20"/>
                <w:szCs w:val="22"/>
                <w:lang w:eastAsia="en-US"/>
              </w:rPr>
              <w:t>газ</w:t>
            </w:r>
          </w:p>
        </w:tc>
      </w:tr>
      <w:tr w:rsidR="002A53EE" w:rsidRPr="002A53EE" w:rsidTr="00485166">
        <w:trPr>
          <w:trHeight w:val="230"/>
        </w:trPr>
        <w:tc>
          <w:tcPr>
            <w:tcW w:w="5065" w:type="dxa"/>
          </w:tcPr>
          <w:p w:rsidR="002A53EE" w:rsidRPr="00C35F9B" w:rsidRDefault="002A53EE" w:rsidP="002A53EE">
            <w:pPr>
              <w:spacing w:line="210" w:lineRule="exact"/>
              <w:ind w:left="183" w:right="183"/>
              <w:jc w:val="center"/>
              <w:rPr>
                <w:sz w:val="20"/>
                <w:szCs w:val="22"/>
                <w:lang w:val="ru-RU" w:eastAsia="en-US"/>
              </w:rPr>
            </w:pPr>
            <w:r w:rsidRPr="00C35F9B">
              <w:rPr>
                <w:sz w:val="20"/>
                <w:szCs w:val="22"/>
                <w:lang w:val="ru-RU" w:eastAsia="en-US"/>
              </w:rPr>
              <w:t>Годовой</w:t>
            </w:r>
            <w:r w:rsidRPr="00C35F9B">
              <w:rPr>
                <w:spacing w:val="-6"/>
                <w:sz w:val="20"/>
                <w:szCs w:val="22"/>
                <w:lang w:val="ru-RU" w:eastAsia="en-US"/>
              </w:rPr>
              <w:t xml:space="preserve"> </w:t>
            </w:r>
            <w:r w:rsidRPr="00C35F9B">
              <w:rPr>
                <w:sz w:val="20"/>
                <w:szCs w:val="22"/>
                <w:lang w:val="ru-RU" w:eastAsia="en-US"/>
              </w:rPr>
              <w:t>расход</w:t>
            </w:r>
            <w:r w:rsidRPr="00C35F9B">
              <w:rPr>
                <w:spacing w:val="-3"/>
                <w:sz w:val="20"/>
                <w:szCs w:val="22"/>
                <w:lang w:val="ru-RU" w:eastAsia="en-US"/>
              </w:rPr>
              <w:t xml:space="preserve"> </w:t>
            </w:r>
            <w:r w:rsidRPr="00C35F9B">
              <w:rPr>
                <w:sz w:val="20"/>
                <w:szCs w:val="22"/>
                <w:lang w:val="ru-RU" w:eastAsia="en-US"/>
              </w:rPr>
              <w:t>условного</w:t>
            </w:r>
            <w:r w:rsidRPr="00C35F9B">
              <w:rPr>
                <w:spacing w:val="-3"/>
                <w:sz w:val="20"/>
                <w:szCs w:val="22"/>
                <w:lang w:val="ru-RU" w:eastAsia="en-US"/>
              </w:rPr>
              <w:t xml:space="preserve"> </w:t>
            </w:r>
            <w:r w:rsidRPr="00C35F9B">
              <w:rPr>
                <w:sz w:val="20"/>
                <w:szCs w:val="22"/>
                <w:lang w:val="ru-RU" w:eastAsia="en-US"/>
              </w:rPr>
              <w:t>топлива,</w:t>
            </w:r>
            <w:r w:rsidRPr="00C35F9B">
              <w:rPr>
                <w:spacing w:val="-5"/>
                <w:sz w:val="20"/>
                <w:szCs w:val="22"/>
                <w:lang w:val="ru-RU" w:eastAsia="en-US"/>
              </w:rPr>
              <w:t xml:space="preserve"> </w:t>
            </w:r>
            <w:r w:rsidRPr="00C35F9B">
              <w:rPr>
                <w:sz w:val="20"/>
                <w:szCs w:val="22"/>
                <w:lang w:val="ru-RU" w:eastAsia="en-US"/>
              </w:rPr>
              <w:t>т.у.</w:t>
            </w:r>
            <w:proofErr w:type="gramStart"/>
            <w:r w:rsidRPr="00C35F9B">
              <w:rPr>
                <w:sz w:val="20"/>
                <w:szCs w:val="22"/>
                <w:lang w:val="ru-RU" w:eastAsia="en-US"/>
              </w:rPr>
              <w:t>т</w:t>
            </w:r>
            <w:proofErr w:type="gramEnd"/>
            <w:r w:rsidRPr="00C35F9B">
              <w:rPr>
                <w:sz w:val="20"/>
                <w:szCs w:val="22"/>
                <w:lang w:val="ru-RU" w:eastAsia="en-US"/>
              </w:rPr>
              <w:t>.</w:t>
            </w:r>
          </w:p>
        </w:tc>
        <w:tc>
          <w:tcPr>
            <w:tcW w:w="814"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465,04</w:t>
            </w:r>
          </w:p>
        </w:tc>
        <w:tc>
          <w:tcPr>
            <w:tcW w:w="817"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465,04</w:t>
            </w:r>
          </w:p>
        </w:tc>
        <w:tc>
          <w:tcPr>
            <w:tcW w:w="814"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465,04</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465,04</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465,04</w:t>
            </w:r>
          </w:p>
        </w:tc>
        <w:tc>
          <w:tcPr>
            <w:tcW w:w="814"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465,04</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465,04</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465,04</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465,04</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465,04</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465,04</w:t>
            </w:r>
          </w:p>
        </w:tc>
      </w:tr>
      <w:tr w:rsidR="002A53EE" w:rsidRPr="002A53EE" w:rsidTr="00485166">
        <w:trPr>
          <w:trHeight w:val="230"/>
        </w:trPr>
        <w:tc>
          <w:tcPr>
            <w:tcW w:w="5065" w:type="dxa"/>
          </w:tcPr>
          <w:p w:rsidR="002A53EE" w:rsidRPr="002A53EE" w:rsidRDefault="002A53EE" w:rsidP="002A53EE">
            <w:pPr>
              <w:spacing w:line="210" w:lineRule="exact"/>
              <w:ind w:left="184" w:right="183"/>
              <w:jc w:val="center"/>
              <w:rPr>
                <w:sz w:val="20"/>
                <w:szCs w:val="22"/>
                <w:lang w:eastAsia="en-US"/>
              </w:rPr>
            </w:pPr>
            <w:r w:rsidRPr="002A53EE">
              <w:rPr>
                <w:sz w:val="20"/>
                <w:szCs w:val="22"/>
                <w:lang w:eastAsia="en-US"/>
              </w:rPr>
              <w:t>Калорийный</w:t>
            </w:r>
            <w:r w:rsidRPr="002A53EE">
              <w:rPr>
                <w:spacing w:val="-6"/>
                <w:sz w:val="20"/>
                <w:szCs w:val="22"/>
                <w:lang w:eastAsia="en-US"/>
              </w:rPr>
              <w:t xml:space="preserve"> </w:t>
            </w:r>
            <w:r w:rsidRPr="002A53EE">
              <w:rPr>
                <w:sz w:val="20"/>
                <w:szCs w:val="22"/>
                <w:lang w:eastAsia="en-US"/>
              </w:rPr>
              <w:t>эквивалент</w:t>
            </w:r>
            <w:r w:rsidRPr="002A53EE">
              <w:rPr>
                <w:spacing w:val="-5"/>
                <w:sz w:val="20"/>
                <w:szCs w:val="22"/>
                <w:lang w:eastAsia="en-US"/>
              </w:rPr>
              <w:t xml:space="preserve"> </w:t>
            </w:r>
            <w:r w:rsidRPr="002A53EE">
              <w:rPr>
                <w:sz w:val="20"/>
                <w:szCs w:val="22"/>
                <w:lang w:eastAsia="en-US"/>
              </w:rPr>
              <w:t>топлива</w:t>
            </w:r>
          </w:p>
        </w:tc>
        <w:tc>
          <w:tcPr>
            <w:tcW w:w="814"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1,136</w:t>
            </w:r>
          </w:p>
        </w:tc>
        <w:tc>
          <w:tcPr>
            <w:tcW w:w="817"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1,136</w:t>
            </w:r>
          </w:p>
        </w:tc>
        <w:tc>
          <w:tcPr>
            <w:tcW w:w="814"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1,136</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1,136</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1,136</w:t>
            </w:r>
          </w:p>
        </w:tc>
        <w:tc>
          <w:tcPr>
            <w:tcW w:w="814"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1,136</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1,136</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1,136</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1,136</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1,136</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1,136</w:t>
            </w:r>
          </w:p>
        </w:tc>
      </w:tr>
      <w:tr w:rsidR="002A53EE" w:rsidRPr="002A53EE" w:rsidTr="00485166">
        <w:trPr>
          <w:trHeight w:val="230"/>
        </w:trPr>
        <w:tc>
          <w:tcPr>
            <w:tcW w:w="5065" w:type="dxa"/>
          </w:tcPr>
          <w:p w:rsidR="002A53EE" w:rsidRPr="00C35F9B" w:rsidRDefault="002A53EE" w:rsidP="002A53EE">
            <w:pPr>
              <w:spacing w:line="210" w:lineRule="exact"/>
              <w:ind w:left="188" w:right="182"/>
              <w:jc w:val="center"/>
              <w:rPr>
                <w:sz w:val="20"/>
                <w:szCs w:val="22"/>
                <w:lang w:val="ru-RU" w:eastAsia="en-US"/>
              </w:rPr>
            </w:pPr>
            <w:r w:rsidRPr="00C35F9B">
              <w:rPr>
                <w:sz w:val="20"/>
                <w:szCs w:val="22"/>
                <w:lang w:val="ru-RU" w:eastAsia="en-US"/>
              </w:rPr>
              <w:t>Годовой</w:t>
            </w:r>
            <w:r w:rsidRPr="00C35F9B">
              <w:rPr>
                <w:spacing w:val="-4"/>
                <w:sz w:val="20"/>
                <w:szCs w:val="22"/>
                <w:lang w:val="ru-RU" w:eastAsia="en-US"/>
              </w:rPr>
              <w:t xml:space="preserve"> </w:t>
            </w:r>
            <w:r w:rsidRPr="00C35F9B">
              <w:rPr>
                <w:sz w:val="20"/>
                <w:szCs w:val="22"/>
                <w:lang w:val="ru-RU" w:eastAsia="en-US"/>
              </w:rPr>
              <w:t>расход</w:t>
            </w:r>
            <w:r w:rsidRPr="00C35F9B">
              <w:rPr>
                <w:spacing w:val="-4"/>
                <w:sz w:val="20"/>
                <w:szCs w:val="22"/>
                <w:lang w:val="ru-RU" w:eastAsia="en-US"/>
              </w:rPr>
              <w:t xml:space="preserve"> </w:t>
            </w:r>
            <w:r w:rsidRPr="00C35F9B">
              <w:rPr>
                <w:sz w:val="20"/>
                <w:szCs w:val="22"/>
                <w:lang w:val="ru-RU" w:eastAsia="en-US"/>
              </w:rPr>
              <w:t>натурального</w:t>
            </w:r>
            <w:r w:rsidRPr="00C35F9B">
              <w:rPr>
                <w:spacing w:val="-2"/>
                <w:sz w:val="20"/>
                <w:szCs w:val="22"/>
                <w:lang w:val="ru-RU" w:eastAsia="en-US"/>
              </w:rPr>
              <w:t xml:space="preserve"> </w:t>
            </w:r>
            <w:r w:rsidRPr="00C35F9B">
              <w:rPr>
                <w:sz w:val="20"/>
                <w:szCs w:val="22"/>
                <w:lang w:val="ru-RU" w:eastAsia="en-US"/>
              </w:rPr>
              <w:t>топлива,</w:t>
            </w:r>
            <w:r w:rsidRPr="00C35F9B">
              <w:rPr>
                <w:spacing w:val="-2"/>
                <w:sz w:val="20"/>
                <w:szCs w:val="22"/>
                <w:lang w:val="ru-RU" w:eastAsia="en-US"/>
              </w:rPr>
              <w:t xml:space="preserve"> </w:t>
            </w:r>
            <w:r w:rsidRPr="00C35F9B">
              <w:rPr>
                <w:sz w:val="20"/>
                <w:szCs w:val="22"/>
                <w:lang w:val="ru-RU" w:eastAsia="en-US"/>
              </w:rPr>
              <w:t>тыс.</w:t>
            </w:r>
            <w:r w:rsidRPr="00C35F9B">
              <w:rPr>
                <w:spacing w:val="-3"/>
                <w:sz w:val="20"/>
                <w:szCs w:val="22"/>
                <w:lang w:val="ru-RU" w:eastAsia="en-US"/>
              </w:rPr>
              <w:t xml:space="preserve"> </w:t>
            </w:r>
            <w:r w:rsidRPr="00C35F9B">
              <w:rPr>
                <w:sz w:val="20"/>
                <w:szCs w:val="22"/>
                <w:lang w:val="ru-RU" w:eastAsia="en-US"/>
              </w:rPr>
              <w:t>м</w:t>
            </w:r>
            <w:r w:rsidRPr="00C35F9B">
              <w:rPr>
                <w:sz w:val="20"/>
                <w:szCs w:val="22"/>
                <w:vertAlign w:val="superscript"/>
                <w:lang w:val="ru-RU" w:eastAsia="en-US"/>
              </w:rPr>
              <w:t>3</w:t>
            </w:r>
          </w:p>
        </w:tc>
        <w:tc>
          <w:tcPr>
            <w:tcW w:w="814"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409,36</w:t>
            </w:r>
          </w:p>
        </w:tc>
        <w:tc>
          <w:tcPr>
            <w:tcW w:w="817"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409,36</w:t>
            </w:r>
          </w:p>
        </w:tc>
        <w:tc>
          <w:tcPr>
            <w:tcW w:w="814"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409,36</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409,36</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409,36</w:t>
            </w:r>
          </w:p>
        </w:tc>
        <w:tc>
          <w:tcPr>
            <w:tcW w:w="814"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409,36</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409,36</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409,36</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409,36</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409,36</w:t>
            </w:r>
          </w:p>
        </w:tc>
        <w:tc>
          <w:tcPr>
            <w:tcW w:w="816" w:type="dxa"/>
          </w:tcPr>
          <w:p w:rsidR="002A53EE" w:rsidRPr="002A53EE" w:rsidRDefault="002A53EE" w:rsidP="002A53EE">
            <w:pPr>
              <w:spacing w:line="210" w:lineRule="exact"/>
              <w:ind w:left="108" w:right="102"/>
              <w:jc w:val="center"/>
              <w:rPr>
                <w:sz w:val="20"/>
                <w:szCs w:val="22"/>
                <w:lang w:eastAsia="en-US"/>
              </w:rPr>
            </w:pPr>
            <w:r w:rsidRPr="002A53EE">
              <w:rPr>
                <w:sz w:val="20"/>
                <w:szCs w:val="22"/>
                <w:lang w:eastAsia="en-US"/>
              </w:rPr>
              <w:t>409,36</w:t>
            </w:r>
          </w:p>
        </w:tc>
      </w:tr>
      <w:tr w:rsidR="002A53EE" w:rsidRPr="002A53EE" w:rsidTr="00485166">
        <w:trPr>
          <w:trHeight w:val="230"/>
        </w:trPr>
        <w:tc>
          <w:tcPr>
            <w:tcW w:w="5065" w:type="dxa"/>
          </w:tcPr>
          <w:p w:rsidR="002A53EE" w:rsidRPr="00C35F9B" w:rsidRDefault="002A53EE" w:rsidP="002A53EE">
            <w:pPr>
              <w:spacing w:line="210" w:lineRule="exact"/>
              <w:ind w:left="184" w:right="183"/>
              <w:jc w:val="center"/>
              <w:rPr>
                <w:sz w:val="20"/>
                <w:szCs w:val="22"/>
                <w:lang w:val="ru-RU" w:eastAsia="en-US"/>
              </w:rPr>
            </w:pPr>
            <w:r w:rsidRPr="00C35F9B">
              <w:rPr>
                <w:sz w:val="20"/>
                <w:szCs w:val="22"/>
                <w:lang w:val="ru-RU" w:eastAsia="en-US"/>
              </w:rPr>
              <w:t>Низшая</w:t>
            </w:r>
            <w:r w:rsidRPr="00C35F9B">
              <w:rPr>
                <w:spacing w:val="-4"/>
                <w:sz w:val="20"/>
                <w:szCs w:val="22"/>
                <w:lang w:val="ru-RU" w:eastAsia="en-US"/>
              </w:rPr>
              <w:t xml:space="preserve"> </w:t>
            </w:r>
            <w:r w:rsidRPr="00C35F9B">
              <w:rPr>
                <w:sz w:val="20"/>
                <w:szCs w:val="22"/>
                <w:lang w:val="ru-RU" w:eastAsia="en-US"/>
              </w:rPr>
              <w:t>теплота</w:t>
            </w:r>
            <w:r w:rsidRPr="00C35F9B">
              <w:rPr>
                <w:spacing w:val="-2"/>
                <w:sz w:val="20"/>
                <w:szCs w:val="22"/>
                <w:lang w:val="ru-RU" w:eastAsia="en-US"/>
              </w:rPr>
              <w:t xml:space="preserve"> </w:t>
            </w:r>
            <w:r w:rsidRPr="00C35F9B">
              <w:rPr>
                <w:sz w:val="20"/>
                <w:szCs w:val="22"/>
                <w:lang w:val="ru-RU" w:eastAsia="en-US"/>
              </w:rPr>
              <w:t>сгорания</w:t>
            </w:r>
            <w:r w:rsidRPr="00C35F9B">
              <w:rPr>
                <w:spacing w:val="-3"/>
                <w:sz w:val="20"/>
                <w:szCs w:val="22"/>
                <w:lang w:val="ru-RU" w:eastAsia="en-US"/>
              </w:rPr>
              <w:t xml:space="preserve"> </w:t>
            </w:r>
            <w:r w:rsidRPr="00C35F9B">
              <w:rPr>
                <w:sz w:val="20"/>
                <w:szCs w:val="22"/>
                <w:lang w:val="ru-RU" w:eastAsia="en-US"/>
              </w:rPr>
              <w:t>топлива,</w:t>
            </w:r>
            <w:r w:rsidRPr="00C35F9B">
              <w:rPr>
                <w:spacing w:val="-2"/>
                <w:sz w:val="20"/>
                <w:szCs w:val="22"/>
                <w:lang w:val="ru-RU" w:eastAsia="en-US"/>
              </w:rPr>
              <w:t xml:space="preserve"> </w:t>
            </w:r>
            <w:proofErr w:type="gramStart"/>
            <w:r w:rsidRPr="00C35F9B">
              <w:rPr>
                <w:sz w:val="20"/>
                <w:szCs w:val="22"/>
                <w:lang w:val="ru-RU" w:eastAsia="en-US"/>
              </w:rPr>
              <w:t>ккал</w:t>
            </w:r>
            <w:proofErr w:type="gramEnd"/>
            <w:r w:rsidRPr="00C35F9B">
              <w:rPr>
                <w:sz w:val="20"/>
                <w:szCs w:val="22"/>
                <w:lang w:val="ru-RU" w:eastAsia="en-US"/>
              </w:rPr>
              <w:t>/кг</w:t>
            </w:r>
          </w:p>
        </w:tc>
        <w:tc>
          <w:tcPr>
            <w:tcW w:w="814"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7981</w:t>
            </w:r>
          </w:p>
        </w:tc>
        <w:tc>
          <w:tcPr>
            <w:tcW w:w="817"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7981</w:t>
            </w:r>
          </w:p>
        </w:tc>
        <w:tc>
          <w:tcPr>
            <w:tcW w:w="814"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7981</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7981</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7981</w:t>
            </w:r>
          </w:p>
        </w:tc>
        <w:tc>
          <w:tcPr>
            <w:tcW w:w="814"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7981</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7981</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7981</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7981</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7981</w:t>
            </w:r>
          </w:p>
        </w:tc>
        <w:tc>
          <w:tcPr>
            <w:tcW w:w="816" w:type="dxa"/>
          </w:tcPr>
          <w:p w:rsidR="002A53EE" w:rsidRPr="002A53EE" w:rsidRDefault="002A53EE" w:rsidP="002A53EE">
            <w:pPr>
              <w:spacing w:line="210" w:lineRule="exact"/>
              <w:ind w:left="108" w:right="103"/>
              <w:jc w:val="center"/>
              <w:rPr>
                <w:sz w:val="20"/>
                <w:szCs w:val="22"/>
                <w:lang w:eastAsia="en-US"/>
              </w:rPr>
            </w:pPr>
            <w:r w:rsidRPr="002A53EE">
              <w:rPr>
                <w:sz w:val="20"/>
                <w:szCs w:val="22"/>
                <w:lang w:eastAsia="en-US"/>
              </w:rPr>
              <w:t>7981</w:t>
            </w:r>
          </w:p>
        </w:tc>
      </w:tr>
      <w:tr w:rsidR="002A53EE" w:rsidRPr="002A53EE" w:rsidTr="00485166">
        <w:trPr>
          <w:trHeight w:val="460"/>
        </w:trPr>
        <w:tc>
          <w:tcPr>
            <w:tcW w:w="5065" w:type="dxa"/>
          </w:tcPr>
          <w:p w:rsidR="002A53EE" w:rsidRPr="00C35F9B" w:rsidRDefault="002A53EE" w:rsidP="002A53EE">
            <w:pPr>
              <w:spacing w:line="223" w:lineRule="exact"/>
              <w:ind w:left="184" w:right="183"/>
              <w:jc w:val="center"/>
              <w:rPr>
                <w:sz w:val="20"/>
                <w:szCs w:val="22"/>
                <w:lang w:val="ru-RU" w:eastAsia="en-US"/>
              </w:rPr>
            </w:pPr>
            <w:r w:rsidRPr="00C35F9B">
              <w:rPr>
                <w:sz w:val="20"/>
                <w:szCs w:val="22"/>
                <w:lang w:val="ru-RU" w:eastAsia="en-US"/>
              </w:rPr>
              <w:t>Максимальный</w:t>
            </w:r>
            <w:r w:rsidRPr="00C35F9B">
              <w:rPr>
                <w:spacing w:val="-6"/>
                <w:sz w:val="20"/>
                <w:szCs w:val="22"/>
                <w:lang w:val="ru-RU" w:eastAsia="en-US"/>
              </w:rPr>
              <w:t xml:space="preserve"> </w:t>
            </w:r>
            <w:r w:rsidRPr="00C35F9B">
              <w:rPr>
                <w:sz w:val="20"/>
                <w:szCs w:val="22"/>
                <w:lang w:val="ru-RU" w:eastAsia="en-US"/>
              </w:rPr>
              <w:t>часовой</w:t>
            </w:r>
            <w:r w:rsidRPr="00C35F9B">
              <w:rPr>
                <w:spacing w:val="-5"/>
                <w:sz w:val="20"/>
                <w:szCs w:val="22"/>
                <w:lang w:val="ru-RU" w:eastAsia="en-US"/>
              </w:rPr>
              <w:t xml:space="preserve"> </w:t>
            </w:r>
            <w:r w:rsidRPr="00C35F9B">
              <w:rPr>
                <w:sz w:val="20"/>
                <w:szCs w:val="22"/>
                <w:lang w:val="ru-RU" w:eastAsia="en-US"/>
              </w:rPr>
              <w:t>расход</w:t>
            </w:r>
            <w:r w:rsidRPr="00C35F9B">
              <w:rPr>
                <w:spacing w:val="-6"/>
                <w:sz w:val="20"/>
                <w:szCs w:val="22"/>
                <w:lang w:val="ru-RU" w:eastAsia="en-US"/>
              </w:rPr>
              <w:t xml:space="preserve"> </w:t>
            </w:r>
            <w:r w:rsidRPr="00C35F9B">
              <w:rPr>
                <w:sz w:val="20"/>
                <w:szCs w:val="22"/>
                <w:lang w:val="ru-RU" w:eastAsia="en-US"/>
              </w:rPr>
              <w:t>натурального</w:t>
            </w:r>
            <w:r w:rsidRPr="00C35F9B">
              <w:rPr>
                <w:spacing w:val="-3"/>
                <w:sz w:val="20"/>
                <w:szCs w:val="22"/>
                <w:lang w:val="ru-RU" w:eastAsia="en-US"/>
              </w:rPr>
              <w:t xml:space="preserve"> </w:t>
            </w:r>
            <w:r w:rsidRPr="00C35F9B">
              <w:rPr>
                <w:sz w:val="20"/>
                <w:szCs w:val="22"/>
                <w:lang w:val="ru-RU" w:eastAsia="en-US"/>
              </w:rPr>
              <w:t>топлива,</w:t>
            </w:r>
          </w:p>
          <w:p w:rsidR="002A53EE" w:rsidRPr="002A53EE" w:rsidRDefault="002A53EE" w:rsidP="002A53EE">
            <w:pPr>
              <w:spacing w:line="217" w:lineRule="exact"/>
              <w:ind w:left="185" w:right="183"/>
              <w:jc w:val="center"/>
              <w:rPr>
                <w:sz w:val="20"/>
                <w:szCs w:val="22"/>
                <w:lang w:eastAsia="en-US"/>
              </w:rPr>
            </w:pPr>
            <w:proofErr w:type="gramStart"/>
            <w:r w:rsidRPr="002A53EE">
              <w:rPr>
                <w:sz w:val="20"/>
                <w:szCs w:val="22"/>
                <w:lang w:eastAsia="en-US"/>
              </w:rPr>
              <w:t>тыс</w:t>
            </w:r>
            <w:proofErr w:type="gramEnd"/>
            <w:r w:rsidRPr="002A53EE">
              <w:rPr>
                <w:sz w:val="20"/>
                <w:szCs w:val="22"/>
                <w:lang w:eastAsia="en-US"/>
              </w:rPr>
              <w:t>.</w:t>
            </w:r>
            <w:r w:rsidRPr="002A53EE">
              <w:rPr>
                <w:spacing w:val="-3"/>
                <w:sz w:val="20"/>
                <w:szCs w:val="22"/>
                <w:lang w:eastAsia="en-US"/>
              </w:rPr>
              <w:t xml:space="preserve"> </w:t>
            </w:r>
            <w:r w:rsidRPr="002A53EE">
              <w:rPr>
                <w:sz w:val="20"/>
                <w:szCs w:val="22"/>
                <w:lang w:eastAsia="en-US"/>
              </w:rPr>
              <w:t>м</w:t>
            </w:r>
            <w:r w:rsidRPr="002A53EE">
              <w:rPr>
                <w:sz w:val="20"/>
                <w:szCs w:val="22"/>
                <w:vertAlign w:val="superscript"/>
                <w:lang w:eastAsia="en-US"/>
              </w:rPr>
              <w:t>3</w:t>
            </w:r>
            <w:r w:rsidRPr="002A53EE">
              <w:rPr>
                <w:sz w:val="20"/>
                <w:szCs w:val="22"/>
                <w:lang w:eastAsia="en-US"/>
              </w:rPr>
              <w:t>/ч</w:t>
            </w:r>
          </w:p>
        </w:tc>
        <w:tc>
          <w:tcPr>
            <w:tcW w:w="814"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0,173</w:t>
            </w:r>
          </w:p>
        </w:tc>
        <w:tc>
          <w:tcPr>
            <w:tcW w:w="817"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0,173</w:t>
            </w:r>
          </w:p>
        </w:tc>
        <w:tc>
          <w:tcPr>
            <w:tcW w:w="814"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0,173</w:t>
            </w:r>
          </w:p>
        </w:tc>
        <w:tc>
          <w:tcPr>
            <w:tcW w:w="816"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0,173</w:t>
            </w:r>
          </w:p>
        </w:tc>
        <w:tc>
          <w:tcPr>
            <w:tcW w:w="816"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0,173</w:t>
            </w:r>
          </w:p>
        </w:tc>
        <w:tc>
          <w:tcPr>
            <w:tcW w:w="814"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0,173</w:t>
            </w:r>
          </w:p>
        </w:tc>
        <w:tc>
          <w:tcPr>
            <w:tcW w:w="816"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0,173</w:t>
            </w:r>
          </w:p>
        </w:tc>
        <w:tc>
          <w:tcPr>
            <w:tcW w:w="816"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0,173</w:t>
            </w:r>
          </w:p>
        </w:tc>
        <w:tc>
          <w:tcPr>
            <w:tcW w:w="816"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0,173</w:t>
            </w:r>
          </w:p>
        </w:tc>
        <w:tc>
          <w:tcPr>
            <w:tcW w:w="816"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0,173</w:t>
            </w:r>
          </w:p>
        </w:tc>
        <w:tc>
          <w:tcPr>
            <w:tcW w:w="816" w:type="dxa"/>
          </w:tcPr>
          <w:p w:rsidR="002A53EE" w:rsidRPr="002A53EE" w:rsidRDefault="002A53EE" w:rsidP="002A53EE">
            <w:pPr>
              <w:spacing w:before="108"/>
              <w:ind w:left="108" w:right="104"/>
              <w:jc w:val="center"/>
              <w:rPr>
                <w:sz w:val="20"/>
                <w:szCs w:val="22"/>
                <w:lang w:eastAsia="en-US"/>
              </w:rPr>
            </w:pPr>
            <w:r w:rsidRPr="002A53EE">
              <w:rPr>
                <w:sz w:val="20"/>
                <w:szCs w:val="22"/>
                <w:lang w:eastAsia="en-US"/>
              </w:rPr>
              <w:t>0,173</w:t>
            </w:r>
          </w:p>
        </w:tc>
      </w:tr>
    </w:tbl>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spacing w:before="1"/>
        <w:rPr>
          <w:sz w:val="25"/>
          <w:lang w:eastAsia="en-US"/>
        </w:rPr>
      </w:pPr>
    </w:p>
    <w:p w:rsidR="002A53EE" w:rsidRPr="002A53EE" w:rsidRDefault="002A53EE" w:rsidP="002A53EE">
      <w:pPr>
        <w:widowControl w:val="0"/>
        <w:autoSpaceDE w:val="0"/>
        <w:autoSpaceDN w:val="0"/>
        <w:jc w:val="center"/>
        <w:rPr>
          <w:sz w:val="22"/>
          <w:szCs w:val="22"/>
          <w:lang w:eastAsia="en-US"/>
        </w:rPr>
        <w:sectPr w:rsidR="002A53EE" w:rsidRPr="002A53EE" w:rsidSect="00341A7C">
          <w:headerReference w:type="default" r:id="rId71"/>
          <w:footerReference w:type="default" r:id="rId72"/>
          <w:pgSz w:w="16840" w:h="11910" w:orient="landscape"/>
          <w:pgMar w:top="620" w:right="740" w:bottom="0" w:left="1700" w:header="0" w:footer="315" w:gutter="0"/>
          <w:cols w:space="720"/>
        </w:sectPr>
      </w:pPr>
    </w:p>
    <w:p w:rsidR="002A53EE" w:rsidRPr="002A53EE" w:rsidRDefault="002A53EE" w:rsidP="002A53EE">
      <w:pPr>
        <w:widowControl w:val="0"/>
        <w:autoSpaceDE w:val="0"/>
        <w:autoSpaceDN w:val="0"/>
        <w:spacing w:before="176"/>
        <w:ind w:left="138" w:right="149" w:firstLine="340"/>
        <w:jc w:val="both"/>
        <w:outlineLvl w:val="2"/>
        <w:rPr>
          <w:b/>
          <w:bCs/>
          <w:i/>
          <w:iCs/>
          <w:lang w:eastAsia="en-US"/>
        </w:rPr>
      </w:pPr>
      <w:bookmarkStart w:id="168" w:name="_bookmark153"/>
      <w:bookmarkEnd w:id="168"/>
      <w:r w:rsidRPr="002A53EE">
        <w:rPr>
          <w:b/>
          <w:bCs/>
          <w:i/>
          <w:iCs/>
          <w:lang w:eastAsia="en-US"/>
        </w:rPr>
        <w:lastRenderedPageBreak/>
        <w:t>б) результаты</w:t>
      </w:r>
      <w:r w:rsidRPr="002A53EE">
        <w:rPr>
          <w:b/>
          <w:bCs/>
          <w:i/>
          <w:iCs/>
          <w:spacing w:val="1"/>
          <w:lang w:eastAsia="en-US"/>
        </w:rPr>
        <w:t xml:space="preserve"> </w:t>
      </w:r>
      <w:r w:rsidRPr="002A53EE">
        <w:rPr>
          <w:b/>
          <w:bCs/>
          <w:i/>
          <w:iCs/>
          <w:lang w:eastAsia="en-US"/>
        </w:rPr>
        <w:t>расчетов</w:t>
      </w:r>
      <w:r w:rsidRPr="002A53EE">
        <w:rPr>
          <w:b/>
          <w:bCs/>
          <w:i/>
          <w:iCs/>
          <w:spacing w:val="1"/>
          <w:lang w:eastAsia="en-US"/>
        </w:rPr>
        <w:t xml:space="preserve"> </w:t>
      </w:r>
      <w:r w:rsidRPr="002A53EE">
        <w:rPr>
          <w:b/>
          <w:bCs/>
          <w:i/>
          <w:iCs/>
          <w:lang w:eastAsia="en-US"/>
        </w:rPr>
        <w:t>по</w:t>
      </w:r>
      <w:r w:rsidRPr="002A53EE">
        <w:rPr>
          <w:b/>
          <w:bCs/>
          <w:i/>
          <w:iCs/>
          <w:spacing w:val="1"/>
          <w:lang w:eastAsia="en-US"/>
        </w:rPr>
        <w:t xml:space="preserve"> </w:t>
      </w:r>
      <w:r w:rsidRPr="002A53EE">
        <w:rPr>
          <w:b/>
          <w:bCs/>
          <w:i/>
          <w:iCs/>
          <w:lang w:eastAsia="en-US"/>
        </w:rPr>
        <w:t>каждому</w:t>
      </w:r>
      <w:r w:rsidRPr="002A53EE">
        <w:rPr>
          <w:b/>
          <w:bCs/>
          <w:i/>
          <w:iCs/>
          <w:spacing w:val="1"/>
          <w:lang w:eastAsia="en-US"/>
        </w:rPr>
        <w:t xml:space="preserve"> </w:t>
      </w:r>
      <w:r w:rsidRPr="002A53EE">
        <w:rPr>
          <w:b/>
          <w:bCs/>
          <w:i/>
          <w:iCs/>
          <w:lang w:eastAsia="en-US"/>
        </w:rPr>
        <w:t>источнику</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60"/>
          <w:lang w:eastAsia="en-US"/>
        </w:rPr>
        <w:t xml:space="preserve"> </w:t>
      </w:r>
      <w:r w:rsidRPr="002A53EE">
        <w:rPr>
          <w:b/>
          <w:bCs/>
          <w:i/>
          <w:iCs/>
          <w:lang w:eastAsia="en-US"/>
        </w:rPr>
        <w:t>нормативных</w:t>
      </w:r>
      <w:r w:rsidRPr="002A53EE">
        <w:rPr>
          <w:b/>
          <w:bCs/>
          <w:i/>
          <w:iCs/>
          <w:spacing w:val="1"/>
          <w:lang w:eastAsia="en-US"/>
        </w:rPr>
        <w:t xml:space="preserve"> </w:t>
      </w:r>
      <w:r w:rsidRPr="002A53EE">
        <w:rPr>
          <w:b/>
          <w:bCs/>
          <w:i/>
          <w:iCs/>
          <w:lang w:eastAsia="en-US"/>
        </w:rPr>
        <w:t>запасов</w:t>
      </w:r>
      <w:r w:rsidRPr="002A53EE">
        <w:rPr>
          <w:b/>
          <w:bCs/>
          <w:i/>
          <w:iCs/>
          <w:spacing w:val="-1"/>
          <w:lang w:eastAsia="en-US"/>
        </w:rPr>
        <w:t xml:space="preserve"> </w:t>
      </w:r>
      <w:r w:rsidRPr="002A53EE">
        <w:rPr>
          <w:b/>
          <w:bCs/>
          <w:i/>
          <w:iCs/>
          <w:lang w:eastAsia="en-US"/>
        </w:rPr>
        <w:t>топлива</w:t>
      </w:r>
    </w:p>
    <w:p w:rsidR="002A53EE" w:rsidRPr="002A53EE" w:rsidRDefault="002A53EE" w:rsidP="002A53EE">
      <w:pPr>
        <w:widowControl w:val="0"/>
        <w:autoSpaceDE w:val="0"/>
        <w:autoSpaceDN w:val="0"/>
        <w:spacing w:before="117" w:line="276" w:lineRule="auto"/>
        <w:ind w:left="138" w:right="149" w:firstLine="566"/>
        <w:jc w:val="both"/>
        <w:rPr>
          <w:lang w:eastAsia="en-US"/>
        </w:rPr>
      </w:pPr>
      <w:proofErr w:type="gramStart"/>
      <w:r w:rsidRPr="002A53EE">
        <w:rPr>
          <w:lang w:eastAsia="en-US"/>
        </w:rPr>
        <w:t>Расчет нормативов запаса топлива (НЗТ) на перспективу осуществлялся в соответствии с</w:t>
      </w:r>
      <w:r w:rsidRPr="002A53EE">
        <w:rPr>
          <w:spacing w:val="1"/>
          <w:lang w:eastAsia="en-US"/>
        </w:rPr>
        <w:t xml:space="preserve"> </w:t>
      </w:r>
      <w:r w:rsidRPr="002A53EE">
        <w:rPr>
          <w:lang w:eastAsia="en-US"/>
        </w:rPr>
        <w:t>приказом</w:t>
      </w:r>
      <w:r w:rsidRPr="002A53EE">
        <w:rPr>
          <w:spacing w:val="1"/>
          <w:lang w:eastAsia="en-US"/>
        </w:rPr>
        <w:t xml:space="preserve"> </w:t>
      </w:r>
      <w:r w:rsidRPr="002A53EE">
        <w:rPr>
          <w:lang w:eastAsia="en-US"/>
        </w:rPr>
        <w:t>Министерства</w:t>
      </w:r>
      <w:r w:rsidRPr="002A53EE">
        <w:rPr>
          <w:spacing w:val="1"/>
          <w:lang w:eastAsia="en-US"/>
        </w:rPr>
        <w:t xml:space="preserve"> </w:t>
      </w:r>
      <w:r w:rsidRPr="002A53EE">
        <w:rPr>
          <w:lang w:eastAsia="en-US"/>
        </w:rPr>
        <w:t>энергетики</w:t>
      </w:r>
      <w:r w:rsidRPr="002A53EE">
        <w:rPr>
          <w:spacing w:val="1"/>
          <w:lang w:eastAsia="en-US"/>
        </w:rPr>
        <w:t xml:space="preserve"> </w:t>
      </w:r>
      <w:r w:rsidRPr="002A53EE">
        <w:rPr>
          <w:lang w:eastAsia="en-US"/>
        </w:rPr>
        <w:t>РФ</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10.08.2012</w:t>
      </w:r>
      <w:r w:rsidRPr="002A53EE">
        <w:rPr>
          <w:spacing w:val="1"/>
          <w:lang w:eastAsia="en-US"/>
        </w:rPr>
        <w:t xml:space="preserve"> </w:t>
      </w:r>
      <w:r w:rsidRPr="002A53EE">
        <w:rPr>
          <w:lang w:eastAsia="en-US"/>
        </w:rPr>
        <w:t>№</w:t>
      </w:r>
      <w:r w:rsidRPr="002A53EE">
        <w:rPr>
          <w:spacing w:val="1"/>
          <w:lang w:eastAsia="en-US"/>
        </w:rPr>
        <w:t xml:space="preserve"> </w:t>
      </w:r>
      <w:r w:rsidRPr="002A53EE">
        <w:rPr>
          <w:lang w:eastAsia="en-US"/>
        </w:rPr>
        <w:t>377</w:t>
      </w:r>
      <w:r w:rsidRPr="002A53EE">
        <w:rPr>
          <w:spacing w:val="1"/>
          <w:lang w:eastAsia="en-US"/>
        </w:rPr>
        <w:t xml:space="preserve"> </w:t>
      </w:r>
      <w:r w:rsidRPr="002A53EE">
        <w:rPr>
          <w:lang w:eastAsia="en-US"/>
        </w:rPr>
        <w:t>«О</w:t>
      </w:r>
      <w:r w:rsidRPr="002A53EE">
        <w:rPr>
          <w:spacing w:val="1"/>
          <w:lang w:eastAsia="en-US"/>
        </w:rPr>
        <w:t xml:space="preserve"> </w:t>
      </w:r>
      <w:r w:rsidRPr="002A53EE">
        <w:rPr>
          <w:lang w:eastAsia="en-US"/>
        </w:rPr>
        <w:t>порядке</w:t>
      </w:r>
      <w:r w:rsidRPr="002A53EE">
        <w:rPr>
          <w:spacing w:val="1"/>
          <w:lang w:eastAsia="en-US"/>
        </w:rPr>
        <w:t xml:space="preserve"> </w:t>
      </w:r>
      <w:r w:rsidRPr="002A53EE">
        <w:rPr>
          <w:lang w:eastAsia="en-US"/>
        </w:rPr>
        <w:t>определения</w:t>
      </w:r>
      <w:r w:rsidRPr="002A53EE">
        <w:rPr>
          <w:spacing w:val="1"/>
          <w:lang w:eastAsia="en-US"/>
        </w:rPr>
        <w:t xml:space="preserve"> </w:t>
      </w:r>
      <w:r w:rsidRPr="002A53EE">
        <w:rPr>
          <w:lang w:eastAsia="en-US"/>
        </w:rPr>
        <w:t>нормативов</w:t>
      </w:r>
      <w:r w:rsidRPr="002A53EE">
        <w:rPr>
          <w:spacing w:val="1"/>
          <w:lang w:eastAsia="en-US"/>
        </w:rPr>
        <w:t xml:space="preserve"> </w:t>
      </w:r>
      <w:r w:rsidRPr="002A53EE">
        <w:rPr>
          <w:lang w:eastAsia="en-US"/>
        </w:rPr>
        <w:t>технологических</w:t>
      </w:r>
      <w:r w:rsidRPr="002A53EE">
        <w:rPr>
          <w:spacing w:val="1"/>
          <w:lang w:eastAsia="en-US"/>
        </w:rPr>
        <w:t xml:space="preserve"> </w:t>
      </w:r>
      <w:r w:rsidRPr="002A53EE">
        <w:rPr>
          <w:lang w:eastAsia="en-US"/>
        </w:rPr>
        <w:t>потерь</w:t>
      </w:r>
      <w:r w:rsidRPr="002A53EE">
        <w:rPr>
          <w:spacing w:val="1"/>
          <w:lang w:eastAsia="en-US"/>
        </w:rPr>
        <w:t xml:space="preserve"> </w:t>
      </w:r>
      <w:r w:rsidRPr="002A53EE">
        <w:rPr>
          <w:lang w:eastAsia="en-US"/>
        </w:rPr>
        <w:t>при</w:t>
      </w:r>
      <w:r w:rsidRPr="002A53EE">
        <w:rPr>
          <w:spacing w:val="1"/>
          <w:lang w:eastAsia="en-US"/>
        </w:rPr>
        <w:t xml:space="preserve"> </w:t>
      </w:r>
      <w:r w:rsidRPr="002A53EE">
        <w:rPr>
          <w:lang w:eastAsia="en-US"/>
        </w:rPr>
        <w:t>передаче</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теплоносителя,</w:t>
      </w:r>
      <w:r w:rsidRPr="002A53EE">
        <w:rPr>
          <w:spacing w:val="1"/>
          <w:lang w:eastAsia="en-US"/>
        </w:rPr>
        <w:t xml:space="preserve"> </w:t>
      </w:r>
      <w:r w:rsidRPr="002A53EE">
        <w:rPr>
          <w:lang w:eastAsia="en-US"/>
        </w:rPr>
        <w:t>нормативов</w:t>
      </w:r>
      <w:r w:rsidRPr="002A53EE">
        <w:rPr>
          <w:spacing w:val="1"/>
          <w:lang w:eastAsia="en-US"/>
        </w:rPr>
        <w:t xml:space="preserve"> </w:t>
      </w:r>
      <w:r w:rsidRPr="002A53EE">
        <w:rPr>
          <w:lang w:eastAsia="en-US"/>
        </w:rPr>
        <w:t>удельного</w:t>
      </w:r>
      <w:r w:rsidRPr="002A53EE">
        <w:rPr>
          <w:spacing w:val="1"/>
          <w:lang w:eastAsia="en-US"/>
        </w:rPr>
        <w:t xml:space="preserve"> </w:t>
      </w:r>
      <w:r w:rsidRPr="002A53EE">
        <w:rPr>
          <w:lang w:eastAsia="en-US"/>
        </w:rPr>
        <w:t>расхода</w:t>
      </w:r>
      <w:r w:rsidRPr="002A53EE">
        <w:rPr>
          <w:spacing w:val="1"/>
          <w:lang w:eastAsia="en-US"/>
        </w:rPr>
        <w:t xml:space="preserve"> </w:t>
      </w:r>
      <w:r w:rsidRPr="002A53EE">
        <w:rPr>
          <w:lang w:eastAsia="en-US"/>
        </w:rPr>
        <w:t>топлива</w:t>
      </w:r>
      <w:r w:rsidRPr="002A53EE">
        <w:rPr>
          <w:spacing w:val="1"/>
          <w:lang w:eastAsia="en-US"/>
        </w:rPr>
        <w:t xml:space="preserve"> </w:t>
      </w:r>
      <w:r w:rsidRPr="002A53EE">
        <w:rPr>
          <w:lang w:eastAsia="en-US"/>
        </w:rPr>
        <w:t>при</w:t>
      </w:r>
      <w:r w:rsidRPr="002A53EE">
        <w:rPr>
          <w:spacing w:val="1"/>
          <w:lang w:eastAsia="en-US"/>
        </w:rPr>
        <w:t xml:space="preserve"> </w:t>
      </w:r>
      <w:r w:rsidRPr="002A53EE">
        <w:rPr>
          <w:lang w:eastAsia="en-US"/>
        </w:rPr>
        <w:t>производстве</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60"/>
          <w:lang w:eastAsia="en-US"/>
        </w:rPr>
        <w:t xml:space="preserve"> </w:t>
      </w:r>
      <w:r w:rsidRPr="002A53EE">
        <w:rPr>
          <w:lang w:eastAsia="en-US"/>
        </w:rPr>
        <w:t>нормативов</w:t>
      </w:r>
      <w:r w:rsidRPr="002A53EE">
        <w:rPr>
          <w:spacing w:val="1"/>
          <w:lang w:eastAsia="en-US"/>
        </w:rPr>
        <w:t xml:space="preserve"> </w:t>
      </w:r>
      <w:r w:rsidRPr="002A53EE">
        <w:rPr>
          <w:lang w:eastAsia="en-US"/>
        </w:rPr>
        <w:t>запасов</w:t>
      </w:r>
      <w:r w:rsidRPr="002A53EE">
        <w:rPr>
          <w:spacing w:val="1"/>
          <w:lang w:eastAsia="en-US"/>
        </w:rPr>
        <w:t xml:space="preserve"> </w:t>
      </w:r>
      <w:r w:rsidRPr="002A53EE">
        <w:rPr>
          <w:lang w:eastAsia="en-US"/>
        </w:rPr>
        <w:t>топлива</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источниках</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(за</w:t>
      </w:r>
      <w:r w:rsidRPr="002A53EE">
        <w:rPr>
          <w:spacing w:val="1"/>
          <w:lang w:eastAsia="en-US"/>
        </w:rPr>
        <w:t xml:space="preserve"> </w:t>
      </w:r>
      <w:r w:rsidRPr="002A53EE">
        <w:rPr>
          <w:lang w:eastAsia="en-US"/>
        </w:rPr>
        <w:t>исключением</w:t>
      </w:r>
      <w:r w:rsidRPr="002A53EE">
        <w:rPr>
          <w:spacing w:val="1"/>
          <w:lang w:eastAsia="en-US"/>
        </w:rPr>
        <w:t xml:space="preserve"> </w:t>
      </w:r>
      <w:r w:rsidRPr="002A53EE">
        <w:rPr>
          <w:lang w:eastAsia="en-US"/>
        </w:rPr>
        <w:t>источников</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 функционирующих в режиме комбинированной выработки электрической и 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том</w:t>
      </w:r>
      <w:proofErr w:type="gramEnd"/>
      <w:r w:rsidRPr="002A53EE">
        <w:rPr>
          <w:spacing w:val="1"/>
          <w:lang w:eastAsia="en-US"/>
        </w:rPr>
        <w:t xml:space="preserve"> </w:t>
      </w:r>
      <w:proofErr w:type="gramStart"/>
      <w:r w:rsidRPr="002A53EE">
        <w:rPr>
          <w:lang w:eastAsia="en-US"/>
        </w:rPr>
        <w:t>числе</w:t>
      </w:r>
      <w:proofErr w:type="gramEnd"/>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целях</w:t>
      </w:r>
      <w:r w:rsidRPr="002A53EE">
        <w:rPr>
          <w:spacing w:val="1"/>
          <w:lang w:eastAsia="en-US"/>
        </w:rPr>
        <w:t xml:space="preserve"> </w:t>
      </w:r>
      <w:r w:rsidRPr="002A53EE">
        <w:rPr>
          <w:lang w:eastAsia="en-US"/>
        </w:rPr>
        <w:t>государственного</w:t>
      </w:r>
      <w:r w:rsidRPr="002A53EE">
        <w:rPr>
          <w:spacing w:val="1"/>
          <w:lang w:eastAsia="en-US"/>
        </w:rPr>
        <w:t xml:space="preserve"> </w:t>
      </w:r>
      <w:r w:rsidRPr="002A53EE">
        <w:rPr>
          <w:lang w:eastAsia="en-US"/>
        </w:rPr>
        <w:t>регулирования</w:t>
      </w:r>
      <w:r w:rsidRPr="002A53EE">
        <w:rPr>
          <w:spacing w:val="1"/>
          <w:lang w:eastAsia="en-US"/>
        </w:rPr>
        <w:t xml:space="preserve"> </w:t>
      </w:r>
      <w:r w:rsidRPr="002A53EE">
        <w:rPr>
          <w:lang w:eastAsia="en-US"/>
        </w:rPr>
        <w:t>цен</w:t>
      </w:r>
      <w:r w:rsidRPr="002A53EE">
        <w:rPr>
          <w:spacing w:val="1"/>
          <w:lang w:eastAsia="en-US"/>
        </w:rPr>
        <w:t xml:space="preserve"> </w:t>
      </w:r>
      <w:r w:rsidRPr="002A53EE">
        <w:rPr>
          <w:lang w:eastAsia="en-US"/>
        </w:rPr>
        <w:t>(тарифов)</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сфере</w:t>
      </w:r>
      <w:r w:rsidRPr="002A53EE">
        <w:rPr>
          <w:spacing w:val="1"/>
          <w:lang w:eastAsia="en-US"/>
        </w:rPr>
        <w:t xml:space="preserve"> </w:t>
      </w:r>
      <w:r w:rsidRPr="002A53EE">
        <w:rPr>
          <w:lang w:eastAsia="en-US"/>
        </w:rPr>
        <w:t>теплоснабжения».</w:t>
      </w:r>
    </w:p>
    <w:p w:rsidR="002A53EE" w:rsidRPr="002A53EE" w:rsidRDefault="002A53EE" w:rsidP="002A53EE">
      <w:pPr>
        <w:widowControl w:val="0"/>
        <w:autoSpaceDE w:val="0"/>
        <w:autoSpaceDN w:val="0"/>
        <w:spacing w:before="1" w:line="276" w:lineRule="auto"/>
        <w:ind w:left="138" w:right="143" w:firstLine="566"/>
        <w:jc w:val="both"/>
        <w:rPr>
          <w:lang w:eastAsia="en-US"/>
        </w:rPr>
      </w:pPr>
      <w:r w:rsidRPr="002A53EE">
        <w:rPr>
          <w:lang w:eastAsia="en-US"/>
        </w:rPr>
        <w:t>Нормативные</w:t>
      </w:r>
      <w:r w:rsidRPr="002A53EE">
        <w:rPr>
          <w:spacing w:val="1"/>
          <w:lang w:eastAsia="en-US"/>
        </w:rPr>
        <w:t xml:space="preserve"> </w:t>
      </w:r>
      <w:r w:rsidRPr="002A53EE">
        <w:rPr>
          <w:lang w:eastAsia="en-US"/>
        </w:rPr>
        <w:t>запасы</w:t>
      </w:r>
      <w:r w:rsidRPr="002A53EE">
        <w:rPr>
          <w:spacing w:val="1"/>
          <w:lang w:eastAsia="en-US"/>
        </w:rPr>
        <w:t xml:space="preserve"> </w:t>
      </w:r>
      <w:r w:rsidRPr="002A53EE">
        <w:rPr>
          <w:lang w:eastAsia="en-US"/>
        </w:rPr>
        <w:t>топлива</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котельных</w:t>
      </w:r>
      <w:r w:rsidRPr="002A53EE">
        <w:rPr>
          <w:spacing w:val="1"/>
          <w:lang w:eastAsia="en-US"/>
        </w:rPr>
        <w:t xml:space="preserve"> </w:t>
      </w:r>
      <w:r w:rsidRPr="002A53EE">
        <w:rPr>
          <w:lang w:eastAsia="en-US"/>
        </w:rPr>
        <w:t>произвести</w:t>
      </w:r>
      <w:r w:rsidRPr="002A53EE">
        <w:rPr>
          <w:spacing w:val="1"/>
          <w:lang w:eastAsia="en-US"/>
        </w:rPr>
        <w:t xml:space="preserve"> </w:t>
      </w:r>
      <w:r w:rsidRPr="002A53EE">
        <w:rPr>
          <w:lang w:eastAsia="en-US"/>
        </w:rPr>
        <w:t>невозможно,</w:t>
      </w:r>
      <w:r w:rsidRPr="002A53EE">
        <w:rPr>
          <w:spacing w:val="1"/>
          <w:lang w:eastAsia="en-US"/>
        </w:rPr>
        <w:t xml:space="preserve"> </w:t>
      </w:r>
      <w:r w:rsidRPr="002A53EE">
        <w:rPr>
          <w:lang w:eastAsia="en-US"/>
        </w:rPr>
        <w:t>из-за</w:t>
      </w:r>
      <w:r w:rsidRPr="002A53EE">
        <w:rPr>
          <w:spacing w:val="1"/>
          <w:lang w:eastAsia="en-US"/>
        </w:rPr>
        <w:t xml:space="preserve"> </w:t>
      </w:r>
      <w:r w:rsidRPr="002A53EE">
        <w:rPr>
          <w:lang w:eastAsia="en-US"/>
        </w:rPr>
        <w:t>отсутствия</w:t>
      </w:r>
      <w:r w:rsidRPr="002A53EE">
        <w:rPr>
          <w:spacing w:val="-57"/>
          <w:lang w:eastAsia="en-US"/>
        </w:rPr>
        <w:t xml:space="preserve"> </w:t>
      </w:r>
      <w:r w:rsidRPr="002A53EE">
        <w:rPr>
          <w:lang w:eastAsia="en-US"/>
        </w:rPr>
        <w:t>необходимых данных.</w:t>
      </w:r>
    </w:p>
    <w:p w:rsidR="002A53EE" w:rsidRPr="002A53EE" w:rsidRDefault="002A53EE" w:rsidP="002A53EE">
      <w:pPr>
        <w:widowControl w:val="0"/>
        <w:autoSpaceDE w:val="0"/>
        <w:autoSpaceDN w:val="0"/>
        <w:spacing w:before="122"/>
        <w:ind w:left="138" w:right="151" w:firstLine="340"/>
        <w:jc w:val="both"/>
        <w:outlineLvl w:val="2"/>
        <w:rPr>
          <w:b/>
          <w:bCs/>
          <w:i/>
          <w:iCs/>
          <w:lang w:eastAsia="en-US"/>
        </w:rPr>
      </w:pPr>
      <w:bookmarkStart w:id="169" w:name="_bookmark154"/>
      <w:bookmarkEnd w:id="169"/>
      <w:r w:rsidRPr="002A53EE">
        <w:rPr>
          <w:b/>
          <w:bCs/>
          <w:i/>
          <w:iCs/>
          <w:lang w:eastAsia="en-US"/>
        </w:rPr>
        <w:t>в) вид</w:t>
      </w:r>
      <w:r w:rsidRPr="002A53EE">
        <w:rPr>
          <w:b/>
          <w:bCs/>
          <w:i/>
          <w:iCs/>
          <w:spacing w:val="1"/>
          <w:lang w:eastAsia="en-US"/>
        </w:rPr>
        <w:t xml:space="preserve"> </w:t>
      </w:r>
      <w:r w:rsidRPr="002A53EE">
        <w:rPr>
          <w:b/>
          <w:bCs/>
          <w:i/>
          <w:iCs/>
          <w:lang w:eastAsia="en-US"/>
        </w:rPr>
        <w:t>топлива,</w:t>
      </w:r>
      <w:r w:rsidRPr="002A53EE">
        <w:rPr>
          <w:b/>
          <w:bCs/>
          <w:i/>
          <w:iCs/>
          <w:spacing w:val="1"/>
          <w:lang w:eastAsia="en-US"/>
        </w:rPr>
        <w:t xml:space="preserve"> </w:t>
      </w:r>
      <w:r w:rsidRPr="002A53EE">
        <w:rPr>
          <w:b/>
          <w:bCs/>
          <w:i/>
          <w:iCs/>
          <w:lang w:eastAsia="en-US"/>
        </w:rPr>
        <w:t>потребляемый</w:t>
      </w:r>
      <w:r w:rsidRPr="002A53EE">
        <w:rPr>
          <w:b/>
          <w:bCs/>
          <w:i/>
          <w:iCs/>
          <w:spacing w:val="1"/>
          <w:lang w:eastAsia="en-US"/>
        </w:rPr>
        <w:t xml:space="preserve"> </w:t>
      </w:r>
      <w:r w:rsidRPr="002A53EE">
        <w:rPr>
          <w:b/>
          <w:bCs/>
          <w:i/>
          <w:iCs/>
          <w:lang w:eastAsia="en-US"/>
        </w:rPr>
        <w:t>источником</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том</w:t>
      </w:r>
      <w:r w:rsidRPr="002A53EE">
        <w:rPr>
          <w:b/>
          <w:bCs/>
          <w:i/>
          <w:iCs/>
          <w:spacing w:val="1"/>
          <w:lang w:eastAsia="en-US"/>
        </w:rPr>
        <w:t xml:space="preserve"> </w:t>
      </w:r>
      <w:r w:rsidRPr="002A53EE">
        <w:rPr>
          <w:b/>
          <w:bCs/>
          <w:i/>
          <w:iCs/>
          <w:lang w:eastAsia="en-US"/>
        </w:rPr>
        <w:t>числе</w:t>
      </w:r>
      <w:r w:rsidRPr="002A53EE">
        <w:rPr>
          <w:b/>
          <w:bCs/>
          <w:i/>
          <w:iCs/>
          <w:spacing w:val="1"/>
          <w:lang w:eastAsia="en-US"/>
        </w:rPr>
        <w:t xml:space="preserve"> </w:t>
      </w:r>
      <w:r w:rsidRPr="002A53EE">
        <w:rPr>
          <w:b/>
          <w:bCs/>
          <w:i/>
          <w:iCs/>
          <w:lang w:eastAsia="en-US"/>
        </w:rPr>
        <w:t>с</w:t>
      </w:r>
      <w:r w:rsidRPr="002A53EE">
        <w:rPr>
          <w:b/>
          <w:bCs/>
          <w:i/>
          <w:iCs/>
          <w:spacing w:val="1"/>
          <w:lang w:eastAsia="en-US"/>
        </w:rPr>
        <w:t xml:space="preserve"> </w:t>
      </w:r>
      <w:r w:rsidRPr="002A53EE">
        <w:rPr>
          <w:b/>
          <w:bCs/>
          <w:i/>
          <w:iCs/>
          <w:lang w:eastAsia="en-US"/>
        </w:rPr>
        <w:t>использованием</w:t>
      </w:r>
      <w:r w:rsidRPr="002A53EE">
        <w:rPr>
          <w:b/>
          <w:bCs/>
          <w:i/>
          <w:iCs/>
          <w:spacing w:val="-1"/>
          <w:lang w:eastAsia="en-US"/>
        </w:rPr>
        <w:t xml:space="preserve"> </w:t>
      </w:r>
      <w:r w:rsidRPr="002A53EE">
        <w:rPr>
          <w:b/>
          <w:bCs/>
          <w:i/>
          <w:iCs/>
          <w:lang w:eastAsia="en-US"/>
        </w:rPr>
        <w:t>возобновляемых</w:t>
      </w:r>
      <w:r w:rsidRPr="002A53EE">
        <w:rPr>
          <w:b/>
          <w:bCs/>
          <w:i/>
          <w:iCs/>
          <w:spacing w:val="-2"/>
          <w:lang w:eastAsia="en-US"/>
        </w:rPr>
        <w:t xml:space="preserve"> </w:t>
      </w:r>
      <w:r w:rsidRPr="002A53EE">
        <w:rPr>
          <w:b/>
          <w:bCs/>
          <w:i/>
          <w:iCs/>
          <w:lang w:eastAsia="en-US"/>
        </w:rPr>
        <w:t>источников</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и</w:t>
      </w:r>
      <w:r w:rsidRPr="002A53EE">
        <w:rPr>
          <w:b/>
          <w:bCs/>
          <w:i/>
          <w:iCs/>
          <w:spacing w:val="-2"/>
          <w:lang w:eastAsia="en-US"/>
        </w:rPr>
        <w:t xml:space="preserve"> </w:t>
      </w:r>
      <w:r w:rsidRPr="002A53EE">
        <w:rPr>
          <w:b/>
          <w:bCs/>
          <w:i/>
          <w:iCs/>
          <w:lang w:eastAsia="en-US"/>
        </w:rPr>
        <w:t>местных</w:t>
      </w:r>
      <w:r w:rsidRPr="002A53EE">
        <w:rPr>
          <w:b/>
          <w:bCs/>
          <w:i/>
          <w:iCs/>
          <w:spacing w:val="-1"/>
          <w:lang w:eastAsia="en-US"/>
        </w:rPr>
        <w:t xml:space="preserve"> </w:t>
      </w:r>
      <w:r w:rsidRPr="002A53EE">
        <w:rPr>
          <w:b/>
          <w:bCs/>
          <w:i/>
          <w:iCs/>
          <w:lang w:eastAsia="en-US"/>
        </w:rPr>
        <w:t>видов</w:t>
      </w:r>
      <w:r w:rsidRPr="002A53EE">
        <w:rPr>
          <w:b/>
          <w:bCs/>
          <w:i/>
          <w:iCs/>
          <w:spacing w:val="-3"/>
          <w:lang w:eastAsia="en-US"/>
        </w:rPr>
        <w:t xml:space="preserve"> </w:t>
      </w:r>
      <w:r w:rsidRPr="002A53EE">
        <w:rPr>
          <w:b/>
          <w:bCs/>
          <w:i/>
          <w:iCs/>
          <w:lang w:eastAsia="en-US"/>
        </w:rPr>
        <w:t>топлива</w:t>
      </w:r>
    </w:p>
    <w:p w:rsidR="002A53EE" w:rsidRPr="002A53EE" w:rsidRDefault="002A53EE" w:rsidP="002A53EE">
      <w:pPr>
        <w:widowControl w:val="0"/>
        <w:autoSpaceDE w:val="0"/>
        <w:autoSpaceDN w:val="0"/>
        <w:spacing w:before="117"/>
        <w:ind w:left="705"/>
        <w:jc w:val="both"/>
        <w:rPr>
          <w:lang w:eastAsia="en-US"/>
        </w:rPr>
      </w:pPr>
      <w:r w:rsidRPr="002A53EE">
        <w:rPr>
          <w:lang w:eastAsia="en-US"/>
        </w:rPr>
        <w:t>Основным</w:t>
      </w:r>
      <w:r w:rsidRPr="002A53EE">
        <w:rPr>
          <w:spacing w:val="-4"/>
          <w:lang w:eastAsia="en-US"/>
        </w:rPr>
        <w:t xml:space="preserve"> </w:t>
      </w:r>
      <w:r w:rsidRPr="002A53EE">
        <w:rPr>
          <w:lang w:eastAsia="en-US"/>
        </w:rPr>
        <w:t>видом</w:t>
      </w:r>
      <w:r w:rsidRPr="002A53EE">
        <w:rPr>
          <w:spacing w:val="-1"/>
          <w:lang w:eastAsia="en-US"/>
        </w:rPr>
        <w:t xml:space="preserve"> </w:t>
      </w:r>
      <w:r w:rsidRPr="002A53EE">
        <w:rPr>
          <w:lang w:eastAsia="en-US"/>
        </w:rPr>
        <w:t>топлива</w:t>
      </w:r>
      <w:r w:rsidRPr="002A53EE">
        <w:rPr>
          <w:spacing w:val="-3"/>
          <w:lang w:eastAsia="en-US"/>
        </w:rPr>
        <w:t xml:space="preserve"> </w:t>
      </w:r>
      <w:r w:rsidRPr="002A53EE">
        <w:rPr>
          <w:lang w:eastAsia="en-US"/>
        </w:rPr>
        <w:t>для</w:t>
      </w:r>
      <w:r w:rsidRPr="002A53EE">
        <w:rPr>
          <w:spacing w:val="-1"/>
          <w:lang w:eastAsia="en-US"/>
        </w:rPr>
        <w:t xml:space="preserve"> </w:t>
      </w:r>
      <w:r w:rsidRPr="002A53EE">
        <w:rPr>
          <w:lang w:eastAsia="en-US"/>
        </w:rPr>
        <w:t>котельных</w:t>
      </w:r>
      <w:r w:rsidRPr="002A53EE">
        <w:rPr>
          <w:spacing w:val="1"/>
          <w:lang w:eastAsia="en-US"/>
        </w:rPr>
        <w:t xml:space="preserve"> </w:t>
      </w:r>
      <w:r w:rsidRPr="002A53EE">
        <w:rPr>
          <w:lang w:eastAsia="en-US"/>
        </w:rPr>
        <w:t>является</w:t>
      </w:r>
      <w:r w:rsidRPr="002A53EE">
        <w:rPr>
          <w:spacing w:val="-1"/>
          <w:lang w:eastAsia="en-US"/>
        </w:rPr>
        <w:t xml:space="preserve"> </w:t>
      </w:r>
      <w:r w:rsidRPr="002A53EE">
        <w:rPr>
          <w:lang w:eastAsia="en-US"/>
        </w:rPr>
        <w:t>природный</w:t>
      </w:r>
      <w:r w:rsidRPr="002A53EE">
        <w:rPr>
          <w:spacing w:val="-1"/>
          <w:lang w:eastAsia="en-US"/>
        </w:rPr>
        <w:t xml:space="preserve"> </w:t>
      </w:r>
      <w:r w:rsidRPr="002A53EE">
        <w:rPr>
          <w:lang w:eastAsia="en-US"/>
        </w:rPr>
        <w:t>газ.</w:t>
      </w:r>
    </w:p>
    <w:p w:rsidR="002A53EE" w:rsidRPr="002A53EE" w:rsidRDefault="002A53EE" w:rsidP="002A53EE">
      <w:pPr>
        <w:widowControl w:val="0"/>
        <w:autoSpaceDE w:val="0"/>
        <w:autoSpaceDN w:val="0"/>
        <w:spacing w:before="163"/>
        <w:ind w:left="138" w:right="149" w:firstLine="340"/>
        <w:jc w:val="both"/>
        <w:outlineLvl w:val="2"/>
        <w:rPr>
          <w:b/>
          <w:bCs/>
          <w:i/>
          <w:iCs/>
          <w:lang w:eastAsia="en-US"/>
        </w:rPr>
      </w:pPr>
      <w:bookmarkStart w:id="170" w:name="_bookmark155"/>
      <w:bookmarkEnd w:id="170"/>
      <w:r w:rsidRPr="002A53EE">
        <w:rPr>
          <w:b/>
          <w:bCs/>
          <w:i/>
          <w:iCs/>
          <w:lang w:eastAsia="en-US"/>
        </w:rPr>
        <w:t>г) виды топлива, их долю и значение низшей теплоты сгорания топлива, используемые</w:t>
      </w:r>
      <w:r w:rsidRPr="002A53EE">
        <w:rPr>
          <w:b/>
          <w:bCs/>
          <w:i/>
          <w:iCs/>
          <w:spacing w:val="1"/>
          <w:lang w:eastAsia="en-US"/>
        </w:rPr>
        <w:t xml:space="preserve"> </w:t>
      </w:r>
      <w:r w:rsidRPr="002A53EE">
        <w:rPr>
          <w:b/>
          <w:bCs/>
          <w:i/>
          <w:iCs/>
          <w:lang w:eastAsia="en-US"/>
        </w:rPr>
        <w:t>для</w:t>
      </w:r>
      <w:r w:rsidRPr="002A53EE">
        <w:rPr>
          <w:b/>
          <w:bCs/>
          <w:i/>
          <w:iCs/>
          <w:spacing w:val="-1"/>
          <w:lang w:eastAsia="en-US"/>
        </w:rPr>
        <w:t xml:space="preserve"> </w:t>
      </w:r>
      <w:r w:rsidRPr="002A53EE">
        <w:rPr>
          <w:b/>
          <w:bCs/>
          <w:i/>
          <w:iCs/>
          <w:lang w:eastAsia="en-US"/>
        </w:rPr>
        <w:t>производства</w:t>
      </w:r>
      <w:r w:rsidRPr="002A53EE">
        <w:rPr>
          <w:b/>
          <w:bCs/>
          <w:i/>
          <w:iCs/>
          <w:spacing w:val="-3"/>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 по</w:t>
      </w:r>
      <w:r w:rsidRPr="002A53EE">
        <w:rPr>
          <w:b/>
          <w:bCs/>
          <w:i/>
          <w:iCs/>
          <w:spacing w:val="-1"/>
          <w:lang w:eastAsia="en-US"/>
        </w:rPr>
        <w:t xml:space="preserve"> </w:t>
      </w:r>
      <w:r w:rsidRPr="002A53EE">
        <w:rPr>
          <w:b/>
          <w:bCs/>
          <w:i/>
          <w:iCs/>
          <w:lang w:eastAsia="en-US"/>
        </w:rPr>
        <w:t>каждой системе</w:t>
      </w:r>
      <w:r w:rsidRPr="002A53EE">
        <w:rPr>
          <w:b/>
          <w:bCs/>
          <w:i/>
          <w:iCs/>
          <w:spacing w:val="-5"/>
          <w:lang w:eastAsia="en-US"/>
        </w:rPr>
        <w:t xml:space="preserve"> </w:t>
      </w:r>
      <w:r w:rsidRPr="002A53EE">
        <w:rPr>
          <w:b/>
          <w:bCs/>
          <w:i/>
          <w:iCs/>
          <w:lang w:eastAsia="en-US"/>
        </w:rPr>
        <w:t>теплоснабжения</w:t>
      </w:r>
    </w:p>
    <w:p w:rsidR="002A53EE" w:rsidRPr="002A53EE" w:rsidRDefault="002A53EE" w:rsidP="002A53EE">
      <w:pPr>
        <w:widowControl w:val="0"/>
        <w:autoSpaceDE w:val="0"/>
        <w:autoSpaceDN w:val="0"/>
        <w:spacing w:before="118" w:line="278" w:lineRule="auto"/>
        <w:ind w:left="705" w:right="2336"/>
        <w:jc w:val="both"/>
        <w:rPr>
          <w:lang w:eastAsia="en-US"/>
        </w:rPr>
      </w:pPr>
      <w:r w:rsidRPr="002A53EE">
        <w:rPr>
          <w:lang w:eastAsia="en-US"/>
        </w:rPr>
        <w:t>Основным видом топлива для котельных является природный газ.</w:t>
      </w:r>
      <w:r w:rsidRPr="002A53EE">
        <w:rPr>
          <w:spacing w:val="1"/>
          <w:lang w:eastAsia="en-US"/>
        </w:rPr>
        <w:t xml:space="preserve"> </w:t>
      </w:r>
      <w:r w:rsidRPr="002A53EE">
        <w:rPr>
          <w:lang w:eastAsia="en-US"/>
        </w:rPr>
        <w:t>Доля</w:t>
      </w:r>
      <w:r w:rsidRPr="002A53EE">
        <w:rPr>
          <w:spacing w:val="-4"/>
          <w:lang w:eastAsia="en-US"/>
        </w:rPr>
        <w:t xml:space="preserve"> </w:t>
      </w:r>
      <w:r w:rsidRPr="002A53EE">
        <w:rPr>
          <w:lang w:eastAsia="en-US"/>
        </w:rPr>
        <w:t>использования</w:t>
      </w:r>
      <w:r w:rsidRPr="002A53EE">
        <w:rPr>
          <w:spacing w:val="-2"/>
          <w:lang w:eastAsia="en-US"/>
        </w:rPr>
        <w:t xml:space="preserve"> </w:t>
      </w:r>
      <w:r w:rsidRPr="002A53EE">
        <w:rPr>
          <w:lang w:eastAsia="en-US"/>
        </w:rPr>
        <w:t>природного</w:t>
      </w:r>
      <w:r w:rsidRPr="002A53EE">
        <w:rPr>
          <w:spacing w:val="-3"/>
          <w:lang w:eastAsia="en-US"/>
        </w:rPr>
        <w:t xml:space="preserve"> </w:t>
      </w:r>
      <w:r w:rsidRPr="002A53EE">
        <w:rPr>
          <w:lang w:eastAsia="en-US"/>
        </w:rPr>
        <w:t>газа</w:t>
      </w:r>
      <w:r w:rsidRPr="002A53EE">
        <w:rPr>
          <w:spacing w:val="-3"/>
          <w:lang w:eastAsia="en-US"/>
        </w:rPr>
        <w:t xml:space="preserve"> </w:t>
      </w:r>
      <w:r w:rsidRPr="002A53EE">
        <w:rPr>
          <w:lang w:eastAsia="en-US"/>
        </w:rPr>
        <w:t>на</w:t>
      </w:r>
      <w:r w:rsidRPr="002A53EE">
        <w:rPr>
          <w:spacing w:val="-4"/>
          <w:lang w:eastAsia="en-US"/>
        </w:rPr>
        <w:t xml:space="preserve"> </w:t>
      </w:r>
      <w:r w:rsidRPr="002A53EE">
        <w:rPr>
          <w:lang w:eastAsia="en-US"/>
        </w:rPr>
        <w:t>котельных</w:t>
      </w:r>
      <w:r w:rsidRPr="002A53EE">
        <w:rPr>
          <w:spacing w:val="-1"/>
          <w:lang w:eastAsia="en-US"/>
        </w:rPr>
        <w:t xml:space="preserve"> </w:t>
      </w:r>
      <w:r w:rsidRPr="002A53EE">
        <w:rPr>
          <w:lang w:eastAsia="en-US"/>
        </w:rPr>
        <w:t>составляет</w:t>
      </w:r>
      <w:r w:rsidRPr="002A53EE">
        <w:rPr>
          <w:spacing w:val="-3"/>
          <w:lang w:eastAsia="en-US"/>
        </w:rPr>
        <w:t xml:space="preserve"> </w:t>
      </w:r>
      <w:r w:rsidRPr="002A53EE">
        <w:rPr>
          <w:lang w:eastAsia="en-US"/>
        </w:rPr>
        <w:t>100</w:t>
      </w:r>
      <w:r w:rsidRPr="002A53EE">
        <w:rPr>
          <w:spacing w:val="-2"/>
          <w:lang w:eastAsia="en-US"/>
        </w:rPr>
        <w:t xml:space="preserve"> </w:t>
      </w:r>
      <w:r w:rsidRPr="002A53EE">
        <w:rPr>
          <w:lang w:eastAsia="en-US"/>
        </w:rPr>
        <w:t>%.</w:t>
      </w:r>
    </w:p>
    <w:p w:rsidR="002A53EE" w:rsidRPr="002A53EE" w:rsidRDefault="002A53EE" w:rsidP="002A53EE">
      <w:pPr>
        <w:widowControl w:val="0"/>
        <w:autoSpaceDE w:val="0"/>
        <w:autoSpaceDN w:val="0"/>
        <w:spacing w:before="119"/>
        <w:ind w:left="138" w:right="143" w:firstLine="340"/>
        <w:jc w:val="both"/>
        <w:outlineLvl w:val="2"/>
        <w:rPr>
          <w:b/>
          <w:bCs/>
          <w:i/>
          <w:iCs/>
          <w:lang w:eastAsia="en-US"/>
        </w:rPr>
      </w:pPr>
      <w:bookmarkStart w:id="171" w:name="_bookmark156"/>
      <w:bookmarkEnd w:id="171"/>
      <w:r w:rsidRPr="002A53EE">
        <w:rPr>
          <w:b/>
          <w:bCs/>
          <w:i/>
          <w:iCs/>
          <w:lang w:eastAsia="en-US"/>
        </w:rPr>
        <w:t>д) преобладающий</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муниципальном</w:t>
      </w:r>
      <w:r w:rsidRPr="002A53EE">
        <w:rPr>
          <w:b/>
          <w:bCs/>
          <w:i/>
          <w:iCs/>
          <w:spacing w:val="1"/>
          <w:lang w:eastAsia="en-US"/>
        </w:rPr>
        <w:t xml:space="preserve"> </w:t>
      </w:r>
      <w:r w:rsidRPr="002A53EE">
        <w:rPr>
          <w:b/>
          <w:bCs/>
          <w:i/>
          <w:iCs/>
          <w:lang w:eastAsia="en-US"/>
        </w:rPr>
        <w:t>образовании</w:t>
      </w:r>
      <w:r w:rsidRPr="002A53EE">
        <w:rPr>
          <w:b/>
          <w:bCs/>
          <w:i/>
          <w:iCs/>
          <w:spacing w:val="1"/>
          <w:lang w:eastAsia="en-US"/>
        </w:rPr>
        <w:t xml:space="preserve"> </w:t>
      </w:r>
      <w:r w:rsidRPr="002A53EE">
        <w:rPr>
          <w:b/>
          <w:bCs/>
          <w:i/>
          <w:iCs/>
          <w:lang w:eastAsia="en-US"/>
        </w:rPr>
        <w:t>вид</w:t>
      </w:r>
      <w:r w:rsidRPr="002A53EE">
        <w:rPr>
          <w:b/>
          <w:bCs/>
          <w:i/>
          <w:iCs/>
          <w:spacing w:val="1"/>
          <w:lang w:eastAsia="en-US"/>
        </w:rPr>
        <w:t xml:space="preserve"> </w:t>
      </w:r>
      <w:r w:rsidRPr="002A53EE">
        <w:rPr>
          <w:b/>
          <w:bCs/>
          <w:i/>
          <w:iCs/>
          <w:lang w:eastAsia="en-US"/>
        </w:rPr>
        <w:t>топлива,</w:t>
      </w:r>
      <w:r w:rsidRPr="002A53EE">
        <w:rPr>
          <w:b/>
          <w:bCs/>
          <w:i/>
          <w:iCs/>
          <w:spacing w:val="1"/>
          <w:lang w:eastAsia="en-US"/>
        </w:rPr>
        <w:t xml:space="preserve"> </w:t>
      </w:r>
      <w:r w:rsidRPr="002A53EE">
        <w:rPr>
          <w:b/>
          <w:bCs/>
          <w:i/>
          <w:iCs/>
          <w:lang w:eastAsia="en-US"/>
        </w:rPr>
        <w:t>определяемый</w:t>
      </w:r>
      <w:r w:rsidRPr="002A53EE">
        <w:rPr>
          <w:b/>
          <w:bCs/>
          <w:i/>
          <w:iCs/>
          <w:spacing w:val="1"/>
          <w:lang w:eastAsia="en-US"/>
        </w:rPr>
        <w:t xml:space="preserve"> </w:t>
      </w:r>
      <w:r w:rsidRPr="002A53EE">
        <w:rPr>
          <w:b/>
          <w:bCs/>
          <w:i/>
          <w:iCs/>
          <w:lang w:eastAsia="en-US"/>
        </w:rPr>
        <w:t>по</w:t>
      </w:r>
      <w:r w:rsidRPr="002A53EE">
        <w:rPr>
          <w:b/>
          <w:bCs/>
          <w:i/>
          <w:iCs/>
          <w:spacing w:val="1"/>
          <w:lang w:eastAsia="en-US"/>
        </w:rPr>
        <w:t xml:space="preserve"> </w:t>
      </w:r>
      <w:r w:rsidRPr="002A53EE">
        <w:rPr>
          <w:b/>
          <w:bCs/>
          <w:i/>
          <w:iCs/>
          <w:lang w:eastAsia="en-US"/>
        </w:rPr>
        <w:t>совокупности</w:t>
      </w:r>
      <w:r w:rsidRPr="002A53EE">
        <w:rPr>
          <w:b/>
          <w:bCs/>
          <w:i/>
          <w:iCs/>
          <w:spacing w:val="1"/>
          <w:lang w:eastAsia="en-US"/>
        </w:rPr>
        <w:t xml:space="preserve"> </w:t>
      </w:r>
      <w:r w:rsidRPr="002A53EE">
        <w:rPr>
          <w:b/>
          <w:bCs/>
          <w:i/>
          <w:iCs/>
          <w:lang w:eastAsia="en-US"/>
        </w:rPr>
        <w:t>всех</w:t>
      </w:r>
      <w:r w:rsidRPr="002A53EE">
        <w:rPr>
          <w:b/>
          <w:bCs/>
          <w:i/>
          <w:iCs/>
          <w:spacing w:val="1"/>
          <w:lang w:eastAsia="en-US"/>
        </w:rPr>
        <w:t xml:space="preserve"> </w:t>
      </w:r>
      <w:r w:rsidRPr="002A53EE">
        <w:rPr>
          <w:b/>
          <w:bCs/>
          <w:i/>
          <w:iCs/>
          <w:lang w:eastAsia="en-US"/>
        </w:rPr>
        <w:t>систем</w:t>
      </w:r>
      <w:r w:rsidRPr="002A53EE">
        <w:rPr>
          <w:b/>
          <w:bCs/>
          <w:i/>
          <w:iCs/>
          <w:spacing w:val="1"/>
          <w:lang w:eastAsia="en-US"/>
        </w:rPr>
        <w:t xml:space="preserve"> </w:t>
      </w:r>
      <w:r w:rsidRPr="002A53EE">
        <w:rPr>
          <w:b/>
          <w:bCs/>
          <w:i/>
          <w:iCs/>
          <w:lang w:eastAsia="en-US"/>
        </w:rPr>
        <w:t>теплоснабжения,</w:t>
      </w:r>
      <w:r w:rsidRPr="002A53EE">
        <w:rPr>
          <w:b/>
          <w:bCs/>
          <w:i/>
          <w:iCs/>
          <w:spacing w:val="1"/>
          <w:lang w:eastAsia="en-US"/>
        </w:rPr>
        <w:t xml:space="preserve"> </w:t>
      </w:r>
      <w:r w:rsidRPr="002A53EE">
        <w:rPr>
          <w:b/>
          <w:bCs/>
          <w:i/>
          <w:iCs/>
          <w:lang w:eastAsia="en-US"/>
        </w:rPr>
        <w:t>находящихся</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соответствующем</w:t>
      </w:r>
      <w:r w:rsidRPr="002A53EE">
        <w:rPr>
          <w:b/>
          <w:bCs/>
          <w:i/>
          <w:iCs/>
          <w:spacing w:val="1"/>
          <w:lang w:eastAsia="en-US"/>
        </w:rPr>
        <w:t xml:space="preserve"> </w:t>
      </w:r>
      <w:r w:rsidRPr="002A53EE">
        <w:rPr>
          <w:b/>
          <w:bCs/>
          <w:i/>
          <w:iCs/>
          <w:lang w:eastAsia="en-US"/>
        </w:rPr>
        <w:t>муниципальном</w:t>
      </w:r>
      <w:r w:rsidRPr="002A53EE">
        <w:rPr>
          <w:b/>
          <w:bCs/>
          <w:i/>
          <w:iCs/>
          <w:spacing w:val="-1"/>
          <w:lang w:eastAsia="en-US"/>
        </w:rPr>
        <w:t xml:space="preserve"> </w:t>
      </w:r>
      <w:r w:rsidRPr="002A53EE">
        <w:rPr>
          <w:b/>
          <w:bCs/>
          <w:i/>
          <w:iCs/>
          <w:lang w:eastAsia="en-US"/>
        </w:rPr>
        <w:t>образовании</w:t>
      </w:r>
    </w:p>
    <w:p w:rsidR="002A53EE" w:rsidRPr="002A53EE" w:rsidRDefault="002A53EE" w:rsidP="002A53EE">
      <w:pPr>
        <w:widowControl w:val="0"/>
        <w:autoSpaceDE w:val="0"/>
        <w:autoSpaceDN w:val="0"/>
        <w:spacing w:before="117" w:line="276" w:lineRule="auto"/>
        <w:ind w:left="138" w:right="144" w:firstLine="566"/>
        <w:jc w:val="both"/>
        <w:rPr>
          <w:lang w:eastAsia="en-US"/>
        </w:rPr>
      </w:pPr>
      <w:r w:rsidRPr="002A53EE">
        <w:rPr>
          <w:lang w:eastAsia="en-US"/>
        </w:rPr>
        <w:t>На</w:t>
      </w:r>
      <w:r w:rsidRPr="002A53EE">
        <w:rPr>
          <w:spacing w:val="1"/>
          <w:lang w:eastAsia="en-US"/>
        </w:rPr>
        <w:t xml:space="preserve"> </w:t>
      </w:r>
      <w:r w:rsidRPr="002A53EE">
        <w:rPr>
          <w:lang w:eastAsia="en-US"/>
        </w:rPr>
        <w:t>территории</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r w:rsidRPr="002A53EE">
        <w:rPr>
          <w:lang w:eastAsia="en-US"/>
        </w:rPr>
        <w:t>Светлый</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котельных</w:t>
      </w:r>
      <w:r w:rsidRPr="002A53EE">
        <w:rPr>
          <w:spacing w:val="1"/>
          <w:lang w:eastAsia="en-US"/>
        </w:rPr>
        <w:t xml:space="preserve"> </w:t>
      </w:r>
      <w:r w:rsidRPr="002A53EE">
        <w:rPr>
          <w:lang w:eastAsia="en-US"/>
        </w:rPr>
        <w:t>используется</w:t>
      </w:r>
      <w:r w:rsidRPr="002A53EE">
        <w:rPr>
          <w:spacing w:val="1"/>
          <w:lang w:eastAsia="en-US"/>
        </w:rPr>
        <w:t xml:space="preserve"> </w:t>
      </w:r>
      <w:r w:rsidRPr="002A53EE">
        <w:rPr>
          <w:lang w:eastAsia="en-US"/>
        </w:rPr>
        <w:t>один</w:t>
      </w:r>
      <w:r w:rsidRPr="002A53EE">
        <w:rPr>
          <w:spacing w:val="60"/>
          <w:lang w:eastAsia="en-US"/>
        </w:rPr>
        <w:t xml:space="preserve"> </w:t>
      </w:r>
      <w:r w:rsidRPr="002A53EE">
        <w:rPr>
          <w:lang w:eastAsia="en-US"/>
        </w:rPr>
        <w:t>вид</w:t>
      </w:r>
      <w:r w:rsidRPr="002A53EE">
        <w:rPr>
          <w:spacing w:val="1"/>
          <w:lang w:eastAsia="en-US"/>
        </w:rPr>
        <w:t xml:space="preserve"> </w:t>
      </w:r>
      <w:r w:rsidRPr="002A53EE">
        <w:rPr>
          <w:lang w:eastAsia="en-US"/>
        </w:rPr>
        <w:t>топлива</w:t>
      </w:r>
      <w:r w:rsidRPr="002A53EE">
        <w:rPr>
          <w:spacing w:val="-2"/>
          <w:lang w:eastAsia="en-US"/>
        </w:rPr>
        <w:t xml:space="preserve"> </w:t>
      </w:r>
      <w:r w:rsidRPr="002A53EE">
        <w:rPr>
          <w:lang w:eastAsia="en-US"/>
        </w:rPr>
        <w:t>– природный газ.</w:t>
      </w:r>
    </w:p>
    <w:p w:rsidR="002A53EE" w:rsidRPr="002A53EE" w:rsidRDefault="002A53EE" w:rsidP="002A53EE">
      <w:pPr>
        <w:widowControl w:val="0"/>
        <w:autoSpaceDE w:val="0"/>
        <w:autoSpaceDN w:val="0"/>
        <w:spacing w:before="121"/>
        <w:ind w:left="138" w:right="141" w:firstLine="340"/>
        <w:jc w:val="both"/>
        <w:outlineLvl w:val="2"/>
        <w:rPr>
          <w:b/>
          <w:bCs/>
          <w:i/>
          <w:iCs/>
          <w:lang w:eastAsia="en-US"/>
        </w:rPr>
      </w:pPr>
      <w:bookmarkStart w:id="172" w:name="_bookmark157"/>
      <w:bookmarkEnd w:id="172"/>
      <w:r w:rsidRPr="002A53EE">
        <w:rPr>
          <w:b/>
          <w:bCs/>
          <w:i/>
          <w:iCs/>
          <w:lang w:eastAsia="en-US"/>
        </w:rPr>
        <w:t>е) приоритетное</w:t>
      </w:r>
      <w:r w:rsidRPr="002A53EE">
        <w:rPr>
          <w:b/>
          <w:bCs/>
          <w:i/>
          <w:iCs/>
          <w:spacing w:val="1"/>
          <w:lang w:eastAsia="en-US"/>
        </w:rPr>
        <w:t xml:space="preserve"> </w:t>
      </w:r>
      <w:r w:rsidRPr="002A53EE">
        <w:rPr>
          <w:b/>
          <w:bCs/>
          <w:i/>
          <w:iCs/>
          <w:lang w:eastAsia="en-US"/>
        </w:rPr>
        <w:t>направление</w:t>
      </w:r>
      <w:r w:rsidRPr="002A53EE">
        <w:rPr>
          <w:b/>
          <w:bCs/>
          <w:i/>
          <w:iCs/>
          <w:spacing w:val="1"/>
          <w:lang w:eastAsia="en-US"/>
        </w:rPr>
        <w:t xml:space="preserve"> </w:t>
      </w:r>
      <w:r w:rsidRPr="002A53EE">
        <w:rPr>
          <w:b/>
          <w:bCs/>
          <w:i/>
          <w:iCs/>
          <w:lang w:eastAsia="en-US"/>
        </w:rPr>
        <w:t>развития</w:t>
      </w:r>
      <w:r w:rsidRPr="002A53EE">
        <w:rPr>
          <w:b/>
          <w:bCs/>
          <w:i/>
          <w:iCs/>
          <w:spacing w:val="1"/>
          <w:lang w:eastAsia="en-US"/>
        </w:rPr>
        <w:t xml:space="preserve"> </w:t>
      </w:r>
      <w:r w:rsidRPr="002A53EE">
        <w:rPr>
          <w:b/>
          <w:bCs/>
          <w:i/>
          <w:iCs/>
          <w:lang w:eastAsia="en-US"/>
        </w:rPr>
        <w:t>топливного</w:t>
      </w:r>
      <w:r w:rsidRPr="002A53EE">
        <w:rPr>
          <w:b/>
          <w:bCs/>
          <w:i/>
          <w:iCs/>
          <w:spacing w:val="1"/>
          <w:lang w:eastAsia="en-US"/>
        </w:rPr>
        <w:t xml:space="preserve"> </w:t>
      </w:r>
      <w:r w:rsidRPr="002A53EE">
        <w:rPr>
          <w:b/>
          <w:bCs/>
          <w:i/>
          <w:iCs/>
          <w:lang w:eastAsia="en-US"/>
        </w:rPr>
        <w:t>баланса</w:t>
      </w:r>
      <w:r w:rsidRPr="002A53EE">
        <w:rPr>
          <w:b/>
          <w:bCs/>
          <w:i/>
          <w:iCs/>
          <w:spacing w:val="1"/>
          <w:lang w:eastAsia="en-US"/>
        </w:rPr>
        <w:t xml:space="preserve"> </w:t>
      </w:r>
      <w:r w:rsidRPr="002A53EE">
        <w:rPr>
          <w:b/>
          <w:bCs/>
          <w:i/>
          <w:iCs/>
          <w:lang w:eastAsia="en-US"/>
        </w:rPr>
        <w:t>муниципального</w:t>
      </w:r>
      <w:r w:rsidRPr="002A53EE">
        <w:rPr>
          <w:b/>
          <w:bCs/>
          <w:i/>
          <w:iCs/>
          <w:spacing w:val="1"/>
          <w:lang w:eastAsia="en-US"/>
        </w:rPr>
        <w:t xml:space="preserve"> </w:t>
      </w:r>
      <w:r w:rsidRPr="002A53EE">
        <w:rPr>
          <w:b/>
          <w:bCs/>
          <w:i/>
          <w:iCs/>
          <w:lang w:eastAsia="en-US"/>
        </w:rPr>
        <w:t>образования</w:t>
      </w:r>
    </w:p>
    <w:p w:rsidR="002A53EE" w:rsidRPr="002A53EE" w:rsidRDefault="002A53EE" w:rsidP="002A53EE">
      <w:pPr>
        <w:widowControl w:val="0"/>
        <w:autoSpaceDE w:val="0"/>
        <w:autoSpaceDN w:val="0"/>
        <w:spacing w:before="118"/>
        <w:ind w:left="705"/>
        <w:jc w:val="both"/>
        <w:rPr>
          <w:lang w:eastAsia="en-US"/>
        </w:rPr>
      </w:pPr>
      <w:r w:rsidRPr="002A53EE">
        <w:rPr>
          <w:lang w:eastAsia="en-US"/>
        </w:rPr>
        <w:t>Изменение</w:t>
      </w:r>
      <w:r w:rsidRPr="002A53EE">
        <w:rPr>
          <w:spacing w:val="-4"/>
          <w:lang w:eastAsia="en-US"/>
        </w:rPr>
        <w:t xml:space="preserve"> </w:t>
      </w:r>
      <w:r w:rsidRPr="002A53EE">
        <w:rPr>
          <w:lang w:eastAsia="en-US"/>
        </w:rPr>
        <w:t>основного</w:t>
      </w:r>
      <w:r w:rsidRPr="002A53EE">
        <w:rPr>
          <w:spacing w:val="-3"/>
          <w:lang w:eastAsia="en-US"/>
        </w:rPr>
        <w:t xml:space="preserve"> </w:t>
      </w:r>
      <w:r w:rsidRPr="002A53EE">
        <w:rPr>
          <w:lang w:eastAsia="en-US"/>
        </w:rPr>
        <w:t>вида</w:t>
      </w:r>
      <w:r w:rsidRPr="002A53EE">
        <w:rPr>
          <w:spacing w:val="-4"/>
          <w:lang w:eastAsia="en-US"/>
        </w:rPr>
        <w:t xml:space="preserve"> </w:t>
      </w:r>
      <w:r w:rsidRPr="002A53EE">
        <w:rPr>
          <w:lang w:eastAsia="en-US"/>
        </w:rPr>
        <w:t>топлива</w:t>
      </w:r>
      <w:r w:rsidRPr="002A53EE">
        <w:rPr>
          <w:spacing w:val="-4"/>
          <w:lang w:eastAsia="en-US"/>
        </w:rPr>
        <w:t xml:space="preserve"> </w:t>
      </w:r>
      <w:r w:rsidRPr="002A53EE">
        <w:rPr>
          <w:lang w:eastAsia="en-US"/>
        </w:rPr>
        <w:t>на</w:t>
      </w:r>
      <w:r w:rsidRPr="002A53EE">
        <w:rPr>
          <w:spacing w:val="-4"/>
          <w:lang w:eastAsia="en-US"/>
        </w:rPr>
        <w:t xml:space="preserve"> </w:t>
      </w:r>
      <w:r w:rsidRPr="002A53EE">
        <w:rPr>
          <w:lang w:eastAsia="en-US"/>
        </w:rPr>
        <w:t>котельных</w:t>
      </w:r>
      <w:r w:rsidRPr="002A53EE">
        <w:rPr>
          <w:spacing w:val="-2"/>
          <w:lang w:eastAsia="en-US"/>
        </w:rPr>
        <w:t xml:space="preserve"> </w:t>
      </w:r>
      <w:r w:rsidRPr="002A53EE">
        <w:rPr>
          <w:lang w:eastAsia="en-US"/>
        </w:rPr>
        <w:t>не</w:t>
      </w:r>
      <w:r w:rsidRPr="002A53EE">
        <w:rPr>
          <w:spacing w:val="-4"/>
          <w:lang w:eastAsia="en-US"/>
        </w:rPr>
        <w:t xml:space="preserve"> </w:t>
      </w:r>
      <w:r w:rsidRPr="002A53EE">
        <w:rPr>
          <w:lang w:eastAsia="en-US"/>
        </w:rPr>
        <w:t>предусматривается.</w:t>
      </w:r>
    </w:p>
    <w:p w:rsidR="002A53EE" w:rsidRPr="002A53EE" w:rsidRDefault="002A53EE" w:rsidP="002A53EE">
      <w:pPr>
        <w:widowControl w:val="0"/>
        <w:autoSpaceDE w:val="0"/>
        <w:autoSpaceDN w:val="0"/>
        <w:rPr>
          <w:sz w:val="22"/>
          <w:szCs w:val="22"/>
          <w:lang w:eastAsia="en-US"/>
        </w:rPr>
        <w:sectPr w:rsidR="002A53EE" w:rsidRPr="002A53EE" w:rsidSect="00341A7C">
          <w:headerReference w:type="default" r:id="rId73"/>
          <w:footerReference w:type="default" r:id="rId74"/>
          <w:pgSz w:w="11910" w:h="16840"/>
          <w:pgMar w:top="1660" w:right="420" w:bottom="960" w:left="1280" w:header="702" w:footer="767" w:gutter="0"/>
          <w:pgNumType w:start="80"/>
          <w:cols w:space="720"/>
        </w:sectPr>
      </w:pPr>
    </w:p>
    <w:p w:rsidR="002A53EE" w:rsidRPr="002A53EE" w:rsidRDefault="002A53EE" w:rsidP="002A53EE">
      <w:pPr>
        <w:widowControl w:val="0"/>
        <w:autoSpaceDE w:val="0"/>
        <w:autoSpaceDN w:val="0"/>
        <w:spacing w:before="1"/>
        <w:rPr>
          <w:sz w:val="18"/>
          <w:lang w:eastAsia="en-US"/>
        </w:rPr>
      </w:pPr>
    </w:p>
    <w:p w:rsidR="002A53EE" w:rsidRPr="002A53EE" w:rsidRDefault="002A53EE" w:rsidP="002A53EE">
      <w:pPr>
        <w:widowControl w:val="0"/>
        <w:autoSpaceDE w:val="0"/>
        <w:autoSpaceDN w:val="0"/>
        <w:spacing w:before="90"/>
        <w:ind w:left="125" w:right="127"/>
        <w:jc w:val="center"/>
        <w:outlineLvl w:val="1"/>
        <w:rPr>
          <w:b/>
          <w:bCs/>
          <w:lang w:eastAsia="en-US"/>
        </w:rPr>
      </w:pPr>
      <w:bookmarkStart w:id="173" w:name="_bookmark158"/>
      <w:bookmarkEnd w:id="173"/>
      <w:r w:rsidRPr="002A53EE">
        <w:rPr>
          <w:b/>
          <w:bCs/>
          <w:lang w:eastAsia="en-US"/>
        </w:rPr>
        <w:t>ГЛАВА</w:t>
      </w:r>
      <w:r w:rsidRPr="002A53EE">
        <w:rPr>
          <w:b/>
          <w:bCs/>
          <w:spacing w:val="-2"/>
          <w:lang w:eastAsia="en-US"/>
        </w:rPr>
        <w:t xml:space="preserve"> </w:t>
      </w:r>
      <w:r w:rsidRPr="002A53EE">
        <w:rPr>
          <w:b/>
          <w:bCs/>
          <w:lang w:eastAsia="en-US"/>
        </w:rPr>
        <w:t>11</w:t>
      </w:r>
      <w:r w:rsidRPr="002A53EE">
        <w:rPr>
          <w:b/>
          <w:bCs/>
          <w:spacing w:val="-2"/>
          <w:lang w:eastAsia="en-US"/>
        </w:rPr>
        <w:t xml:space="preserve"> </w:t>
      </w:r>
      <w:r w:rsidRPr="002A53EE">
        <w:rPr>
          <w:b/>
          <w:bCs/>
          <w:lang w:eastAsia="en-US"/>
        </w:rPr>
        <w:t>"ОЦЕНКА</w:t>
      </w:r>
      <w:r w:rsidRPr="002A53EE">
        <w:rPr>
          <w:b/>
          <w:bCs/>
          <w:spacing w:val="-3"/>
          <w:lang w:eastAsia="en-US"/>
        </w:rPr>
        <w:t xml:space="preserve"> </w:t>
      </w:r>
      <w:r w:rsidRPr="002A53EE">
        <w:rPr>
          <w:b/>
          <w:bCs/>
          <w:lang w:eastAsia="en-US"/>
        </w:rPr>
        <w:t>НАДЕЖНОСТИ</w:t>
      </w:r>
      <w:r w:rsidRPr="002A53EE">
        <w:rPr>
          <w:b/>
          <w:bCs/>
          <w:spacing w:val="-4"/>
          <w:lang w:eastAsia="en-US"/>
        </w:rPr>
        <w:t xml:space="preserve"> </w:t>
      </w:r>
      <w:r w:rsidRPr="002A53EE">
        <w:rPr>
          <w:b/>
          <w:bCs/>
          <w:lang w:eastAsia="en-US"/>
        </w:rPr>
        <w:t>ТЕПЛОСНАБЖЕНИЯ"</w:t>
      </w:r>
    </w:p>
    <w:p w:rsidR="002A53EE" w:rsidRPr="002A53EE" w:rsidRDefault="002A53EE" w:rsidP="002A53EE">
      <w:pPr>
        <w:widowControl w:val="0"/>
        <w:autoSpaceDE w:val="0"/>
        <w:autoSpaceDN w:val="0"/>
        <w:spacing w:before="159"/>
        <w:ind w:left="138" w:right="142" w:firstLine="340"/>
        <w:jc w:val="both"/>
        <w:outlineLvl w:val="2"/>
        <w:rPr>
          <w:b/>
          <w:bCs/>
          <w:i/>
          <w:iCs/>
          <w:lang w:eastAsia="en-US"/>
        </w:rPr>
      </w:pPr>
      <w:bookmarkStart w:id="174" w:name="_bookmark159"/>
      <w:bookmarkEnd w:id="174"/>
      <w:r w:rsidRPr="002A53EE">
        <w:rPr>
          <w:b/>
          <w:bCs/>
          <w:i/>
          <w:iCs/>
          <w:lang w:eastAsia="en-US"/>
        </w:rPr>
        <w:t>а) обоснование</w:t>
      </w:r>
      <w:r w:rsidRPr="002A53EE">
        <w:rPr>
          <w:b/>
          <w:bCs/>
          <w:i/>
          <w:iCs/>
          <w:spacing w:val="1"/>
          <w:lang w:eastAsia="en-US"/>
        </w:rPr>
        <w:t xml:space="preserve"> </w:t>
      </w:r>
      <w:r w:rsidRPr="002A53EE">
        <w:rPr>
          <w:b/>
          <w:bCs/>
          <w:i/>
          <w:iCs/>
          <w:lang w:eastAsia="en-US"/>
        </w:rPr>
        <w:t>метода</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результатов</w:t>
      </w:r>
      <w:r w:rsidRPr="002A53EE">
        <w:rPr>
          <w:b/>
          <w:bCs/>
          <w:i/>
          <w:iCs/>
          <w:spacing w:val="1"/>
          <w:lang w:eastAsia="en-US"/>
        </w:rPr>
        <w:t xml:space="preserve"> </w:t>
      </w:r>
      <w:r w:rsidRPr="002A53EE">
        <w:rPr>
          <w:b/>
          <w:bCs/>
          <w:i/>
          <w:iCs/>
          <w:lang w:eastAsia="en-US"/>
        </w:rPr>
        <w:t>обработки</w:t>
      </w:r>
      <w:r w:rsidRPr="002A53EE">
        <w:rPr>
          <w:b/>
          <w:bCs/>
          <w:i/>
          <w:iCs/>
          <w:spacing w:val="1"/>
          <w:lang w:eastAsia="en-US"/>
        </w:rPr>
        <w:t xml:space="preserve"> </w:t>
      </w:r>
      <w:r w:rsidRPr="002A53EE">
        <w:rPr>
          <w:b/>
          <w:bCs/>
          <w:i/>
          <w:iCs/>
          <w:lang w:eastAsia="en-US"/>
        </w:rPr>
        <w:t>данных</w:t>
      </w:r>
      <w:r w:rsidRPr="002A53EE">
        <w:rPr>
          <w:b/>
          <w:bCs/>
          <w:i/>
          <w:iCs/>
          <w:spacing w:val="1"/>
          <w:lang w:eastAsia="en-US"/>
        </w:rPr>
        <w:t xml:space="preserve"> </w:t>
      </w:r>
      <w:r w:rsidRPr="002A53EE">
        <w:rPr>
          <w:b/>
          <w:bCs/>
          <w:i/>
          <w:iCs/>
          <w:lang w:eastAsia="en-US"/>
        </w:rPr>
        <w:t>по</w:t>
      </w:r>
      <w:r w:rsidRPr="002A53EE">
        <w:rPr>
          <w:b/>
          <w:bCs/>
          <w:i/>
          <w:iCs/>
          <w:spacing w:val="1"/>
          <w:lang w:eastAsia="en-US"/>
        </w:rPr>
        <w:t xml:space="preserve"> </w:t>
      </w:r>
      <w:r w:rsidRPr="002A53EE">
        <w:rPr>
          <w:b/>
          <w:bCs/>
          <w:i/>
          <w:iCs/>
          <w:lang w:eastAsia="en-US"/>
        </w:rPr>
        <w:t>отказам</w:t>
      </w:r>
      <w:r w:rsidRPr="002A53EE">
        <w:rPr>
          <w:b/>
          <w:bCs/>
          <w:i/>
          <w:iCs/>
          <w:spacing w:val="61"/>
          <w:lang w:eastAsia="en-US"/>
        </w:rPr>
        <w:t xml:space="preserve"> </w:t>
      </w:r>
      <w:r w:rsidRPr="002A53EE">
        <w:rPr>
          <w:b/>
          <w:bCs/>
          <w:i/>
          <w:iCs/>
          <w:lang w:eastAsia="en-US"/>
        </w:rPr>
        <w:t>участков</w:t>
      </w:r>
      <w:r w:rsidRPr="002A53EE">
        <w:rPr>
          <w:b/>
          <w:bCs/>
          <w:i/>
          <w:iCs/>
          <w:spacing w:val="1"/>
          <w:lang w:eastAsia="en-US"/>
        </w:rPr>
        <w:t xml:space="preserve"> </w:t>
      </w:r>
      <w:r w:rsidRPr="002A53EE">
        <w:rPr>
          <w:b/>
          <w:bCs/>
          <w:i/>
          <w:iCs/>
          <w:lang w:eastAsia="en-US"/>
        </w:rPr>
        <w:t>тепловых сетей (аварийным ситуациям), средней частоты отказов участков тепловых</w:t>
      </w:r>
      <w:r w:rsidRPr="002A53EE">
        <w:rPr>
          <w:b/>
          <w:bCs/>
          <w:i/>
          <w:iCs/>
          <w:spacing w:val="1"/>
          <w:lang w:eastAsia="en-US"/>
        </w:rPr>
        <w:t xml:space="preserve"> </w:t>
      </w:r>
      <w:r w:rsidRPr="002A53EE">
        <w:rPr>
          <w:b/>
          <w:bCs/>
          <w:i/>
          <w:iCs/>
          <w:lang w:eastAsia="en-US"/>
        </w:rPr>
        <w:t>сетей</w:t>
      </w:r>
      <w:r w:rsidRPr="002A53EE">
        <w:rPr>
          <w:b/>
          <w:bCs/>
          <w:i/>
          <w:iCs/>
          <w:spacing w:val="-1"/>
          <w:lang w:eastAsia="en-US"/>
        </w:rPr>
        <w:t xml:space="preserve"> </w:t>
      </w:r>
      <w:r w:rsidRPr="002A53EE">
        <w:rPr>
          <w:b/>
          <w:bCs/>
          <w:i/>
          <w:iCs/>
          <w:lang w:eastAsia="en-US"/>
        </w:rPr>
        <w:t>(аварийных ситуаций) в каждой</w:t>
      </w:r>
      <w:r w:rsidRPr="002A53EE">
        <w:rPr>
          <w:b/>
          <w:bCs/>
          <w:i/>
          <w:iCs/>
          <w:spacing w:val="-1"/>
          <w:lang w:eastAsia="en-US"/>
        </w:rPr>
        <w:t xml:space="preserve"> </w:t>
      </w:r>
      <w:r w:rsidRPr="002A53EE">
        <w:rPr>
          <w:b/>
          <w:bCs/>
          <w:i/>
          <w:iCs/>
          <w:lang w:eastAsia="en-US"/>
        </w:rPr>
        <w:t>системе теплоснабжения</w:t>
      </w:r>
    </w:p>
    <w:p w:rsidR="002A53EE" w:rsidRPr="002A53EE" w:rsidRDefault="002A53EE" w:rsidP="002A53EE">
      <w:pPr>
        <w:widowControl w:val="0"/>
        <w:autoSpaceDE w:val="0"/>
        <w:autoSpaceDN w:val="0"/>
        <w:spacing w:before="117" w:line="276" w:lineRule="auto"/>
        <w:ind w:left="138" w:right="147" w:firstLine="566"/>
        <w:jc w:val="both"/>
        <w:rPr>
          <w:lang w:eastAsia="en-US"/>
        </w:rPr>
      </w:pPr>
      <w:r w:rsidRPr="002A53EE">
        <w:rPr>
          <w:lang w:eastAsia="en-US"/>
        </w:rPr>
        <w:t>Оценка надежности теплоснабжения разрабатываются в соответствии с подпунктом «и»</w:t>
      </w:r>
      <w:r w:rsidRPr="002A53EE">
        <w:rPr>
          <w:spacing w:val="1"/>
          <w:lang w:eastAsia="en-US"/>
        </w:rPr>
        <w:t xml:space="preserve"> </w:t>
      </w:r>
      <w:r w:rsidRPr="002A53EE">
        <w:rPr>
          <w:lang w:eastAsia="en-US"/>
        </w:rPr>
        <w:t>пункта 19 и пункта 46 «Требований к схемам теплоснабжения». Нормативные требования к</w:t>
      </w:r>
      <w:r w:rsidRPr="002A53EE">
        <w:rPr>
          <w:spacing w:val="1"/>
          <w:lang w:eastAsia="en-US"/>
        </w:rPr>
        <w:t xml:space="preserve"> </w:t>
      </w:r>
      <w:r w:rsidRPr="002A53EE">
        <w:rPr>
          <w:lang w:eastAsia="en-US"/>
        </w:rPr>
        <w:t>надёжности теплоснабжения установлены в СНиП 41.02.2003 «Тепловые сети» в части пунктов</w:t>
      </w:r>
      <w:r w:rsidRPr="002A53EE">
        <w:rPr>
          <w:spacing w:val="1"/>
          <w:lang w:eastAsia="en-US"/>
        </w:rPr>
        <w:t xml:space="preserve"> </w:t>
      </w:r>
      <w:r w:rsidRPr="002A53EE">
        <w:rPr>
          <w:lang w:eastAsia="en-US"/>
        </w:rPr>
        <w:t>6.27-6.31 раздела «Надежность». В СНиП 41.02.2003 надежность теплоснабжения определяется</w:t>
      </w:r>
      <w:r w:rsidRPr="002A53EE">
        <w:rPr>
          <w:spacing w:val="1"/>
          <w:lang w:eastAsia="en-US"/>
        </w:rPr>
        <w:t xml:space="preserve"> </w:t>
      </w:r>
      <w:r w:rsidRPr="002A53EE">
        <w:rPr>
          <w:lang w:eastAsia="en-US"/>
        </w:rPr>
        <w:t>по способности проектируемых и действующих источников теплоты, тепловых сетей и в целом</w:t>
      </w:r>
      <w:r w:rsidRPr="002A53EE">
        <w:rPr>
          <w:spacing w:val="1"/>
          <w:lang w:eastAsia="en-US"/>
        </w:rPr>
        <w:t xml:space="preserve"> </w:t>
      </w:r>
      <w:r w:rsidRPr="002A53EE">
        <w:rPr>
          <w:lang w:eastAsia="en-US"/>
        </w:rPr>
        <w:t>систем</w:t>
      </w:r>
      <w:r w:rsidRPr="002A53EE">
        <w:rPr>
          <w:spacing w:val="1"/>
          <w:lang w:eastAsia="en-US"/>
        </w:rPr>
        <w:t xml:space="preserve"> </w:t>
      </w:r>
      <w:r w:rsidRPr="002A53EE">
        <w:rPr>
          <w:lang w:eastAsia="en-US"/>
        </w:rPr>
        <w:t>централизованного</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обеспечивать</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течение</w:t>
      </w:r>
      <w:r w:rsidRPr="002A53EE">
        <w:rPr>
          <w:spacing w:val="1"/>
          <w:lang w:eastAsia="en-US"/>
        </w:rPr>
        <w:t xml:space="preserve"> </w:t>
      </w:r>
      <w:r w:rsidRPr="002A53EE">
        <w:rPr>
          <w:lang w:eastAsia="en-US"/>
        </w:rPr>
        <w:t>заданного</w:t>
      </w:r>
      <w:r w:rsidRPr="002A53EE">
        <w:rPr>
          <w:spacing w:val="1"/>
          <w:lang w:eastAsia="en-US"/>
        </w:rPr>
        <w:t xml:space="preserve"> </w:t>
      </w:r>
      <w:r w:rsidRPr="002A53EE">
        <w:rPr>
          <w:lang w:eastAsia="en-US"/>
        </w:rPr>
        <w:t>времени</w:t>
      </w:r>
      <w:r w:rsidRPr="002A53EE">
        <w:rPr>
          <w:spacing w:val="1"/>
          <w:lang w:eastAsia="en-US"/>
        </w:rPr>
        <w:t xml:space="preserve"> </w:t>
      </w:r>
      <w:r w:rsidRPr="002A53EE">
        <w:rPr>
          <w:lang w:eastAsia="en-US"/>
        </w:rPr>
        <w:t>требуемые режимы, параметры и качество теплоснабжения (отопления, вентиляции, горячего</w:t>
      </w:r>
      <w:r w:rsidRPr="002A53EE">
        <w:rPr>
          <w:spacing w:val="1"/>
          <w:lang w:eastAsia="en-US"/>
        </w:rPr>
        <w:t xml:space="preserve"> </w:t>
      </w:r>
      <w:r w:rsidRPr="002A53EE">
        <w:rPr>
          <w:lang w:eastAsia="en-US"/>
        </w:rPr>
        <w:t>водоснабжения, а также технологических потребностей предприятий в паре и горячей воде)</w:t>
      </w:r>
      <w:r w:rsidRPr="002A53EE">
        <w:rPr>
          <w:spacing w:val="1"/>
          <w:lang w:eastAsia="en-US"/>
        </w:rPr>
        <w:t xml:space="preserve"> </w:t>
      </w:r>
      <w:r w:rsidRPr="002A53EE">
        <w:rPr>
          <w:lang w:eastAsia="en-US"/>
        </w:rPr>
        <w:t>обеспечивать</w:t>
      </w:r>
      <w:r w:rsidRPr="002A53EE">
        <w:rPr>
          <w:spacing w:val="1"/>
          <w:lang w:eastAsia="en-US"/>
        </w:rPr>
        <w:t xml:space="preserve"> </w:t>
      </w:r>
      <w:r w:rsidRPr="002A53EE">
        <w:rPr>
          <w:lang w:eastAsia="en-US"/>
        </w:rPr>
        <w:t>нормативные</w:t>
      </w:r>
      <w:r w:rsidRPr="002A53EE">
        <w:rPr>
          <w:spacing w:val="1"/>
          <w:lang w:eastAsia="en-US"/>
        </w:rPr>
        <w:t xml:space="preserve"> </w:t>
      </w:r>
      <w:r w:rsidRPr="002A53EE">
        <w:rPr>
          <w:lang w:eastAsia="en-US"/>
        </w:rPr>
        <w:t>показатели</w:t>
      </w:r>
      <w:r w:rsidRPr="002A53EE">
        <w:rPr>
          <w:spacing w:val="1"/>
          <w:lang w:eastAsia="en-US"/>
        </w:rPr>
        <w:t xml:space="preserve"> </w:t>
      </w:r>
      <w:r w:rsidRPr="002A53EE">
        <w:rPr>
          <w:lang w:eastAsia="en-US"/>
        </w:rPr>
        <w:t>вероятности</w:t>
      </w:r>
      <w:r w:rsidRPr="002A53EE">
        <w:rPr>
          <w:spacing w:val="1"/>
          <w:lang w:eastAsia="en-US"/>
        </w:rPr>
        <w:t xml:space="preserve"> </w:t>
      </w:r>
      <w:r w:rsidRPr="002A53EE">
        <w:rPr>
          <w:lang w:eastAsia="en-US"/>
        </w:rPr>
        <w:t>безотказной</w:t>
      </w:r>
      <w:r w:rsidRPr="002A53EE">
        <w:rPr>
          <w:spacing w:val="1"/>
          <w:lang w:eastAsia="en-US"/>
        </w:rPr>
        <w:t xml:space="preserve"> </w:t>
      </w:r>
      <w:r w:rsidRPr="002A53EE">
        <w:rPr>
          <w:lang w:eastAsia="en-US"/>
        </w:rPr>
        <w:t>работы</w:t>
      </w:r>
      <w:r w:rsidRPr="002A53EE">
        <w:rPr>
          <w:spacing w:val="1"/>
          <w:lang w:eastAsia="en-US"/>
        </w:rPr>
        <w:t xml:space="preserve"> </w:t>
      </w:r>
      <w:r w:rsidRPr="002A53EE">
        <w:rPr>
          <w:lang w:eastAsia="en-US"/>
        </w:rPr>
        <w:t>[</w:t>
      </w:r>
      <w:proofErr w:type="gramStart"/>
      <w:r w:rsidRPr="002A53EE">
        <w:rPr>
          <w:lang w:eastAsia="en-US"/>
        </w:rPr>
        <w:t>Р</w:t>
      </w:r>
      <w:proofErr w:type="gramEnd"/>
      <w:r w:rsidRPr="002A53EE">
        <w:rPr>
          <w:lang w:eastAsia="en-US"/>
        </w:rPr>
        <w:t>],</w:t>
      </w:r>
      <w:r w:rsidRPr="002A53EE">
        <w:rPr>
          <w:spacing w:val="1"/>
          <w:lang w:eastAsia="en-US"/>
        </w:rPr>
        <w:t xml:space="preserve"> </w:t>
      </w:r>
      <w:r w:rsidRPr="002A53EE">
        <w:rPr>
          <w:lang w:eastAsia="en-US"/>
        </w:rPr>
        <w:t>коэффициент</w:t>
      </w:r>
      <w:r w:rsidRPr="002A53EE">
        <w:rPr>
          <w:spacing w:val="1"/>
          <w:lang w:eastAsia="en-US"/>
        </w:rPr>
        <w:t xml:space="preserve"> </w:t>
      </w:r>
      <w:r w:rsidRPr="002A53EE">
        <w:rPr>
          <w:lang w:eastAsia="en-US"/>
        </w:rPr>
        <w:t>готовности</w:t>
      </w:r>
      <w:r w:rsidRPr="002A53EE">
        <w:rPr>
          <w:spacing w:val="-3"/>
          <w:lang w:eastAsia="en-US"/>
        </w:rPr>
        <w:t xml:space="preserve"> </w:t>
      </w:r>
      <w:r w:rsidRPr="002A53EE">
        <w:rPr>
          <w:lang w:eastAsia="en-US"/>
        </w:rPr>
        <w:t>[Кг], живучести [Ж].</w:t>
      </w:r>
    </w:p>
    <w:p w:rsidR="002A53EE" w:rsidRPr="002A53EE" w:rsidRDefault="002A53EE" w:rsidP="002A53EE">
      <w:pPr>
        <w:widowControl w:val="0"/>
        <w:autoSpaceDE w:val="0"/>
        <w:autoSpaceDN w:val="0"/>
        <w:spacing w:line="276" w:lineRule="auto"/>
        <w:ind w:left="138" w:right="142" w:firstLine="566"/>
        <w:jc w:val="both"/>
        <w:rPr>
          <w:lang w:eastAsia="en-US"/>
        </w:rPr>
      </w:pPr>
      <w:r w:rsidRPr="002A53EE">
        <w:rPr>
          <w:lang w:eastAsia="en-US"/>
        </w:rPr>
        <w:t>Расчет показателей системы с</w:t>
      </w:r>
      <w:r w:rsidRPr="002A53EE">
        <w:rPr>
          <w:spacing w:val="1"/>
          <w:lang w:eastAsia="en-US"/>
        </w:rPr>
        <w:t xml:space="preserve"> </w:t>
      </w:r>
      <w:r w:rsidRPr="002A53EE">
        <w:rPr>
          <w:lang w:eastAsia="en-US"/>
        </w:rPr>
        <w:t>учетом надежности должен производиться для каждого</w:t>
      </w:r>
      <w:r w:rsidRPr="002A53EE">
        <w:rPr>
          <w:spacing w:val="1"/>
          <w:lang w:eastAsia="en-US"/>
        </w:rPr>
        <w:t xml:space="preserve"> </w:t>
      </w:r>
      <w:r w:rsidRPr="002A53EE">
        <w:rPr>
          <w:lang w:eastAsia="en-US"/>
        </w:rPr>
        <w:t>потребителя. При этом минимально допустимые показатели вероятности безотказной работы</w:t>
      </w:r>
      <w:r w:rsidRPr="002A53EE">
        <w:rPr>
          <w:spacing w:val="1"/>
          <w:lang w:eastAsia="en-US"/>
        </w:rPr>
        <w:t xml:space="preserve"> </w:t>
      </w:r>
      <w:r w:rsidRPr="002A53EE">
        <w:rPr>
          <w:lang w:eastAsia="en-US"/>
        </w:rPr>
        <w:t>следует</w:t>
      </w:r>
      <w:r w:rsidRPr="002A53EE">
        <w:rPr>
          <w:spacing w:val="-1"/>
          <w:lang w:eastAsia="en-US"/>
        </w:rPr>
        <w:t xml:space="preserve"> </w:t>
      </w:r>
      <w:r w:rsidRPr="002A53EE">
        <w:rPr>
          <w:lang w:eastAsia="en-US"/>
        </w:rPr>
        <w:t xml:space="preserve">принимать </w:t>
      </w:r>
      <w:proofErr w:type="gramStart"/>
      <w:r w:rsidRPr="002A53EE">
        <w:rPr>
          <w:lang w:eastAsia="en-US"/>
        </w:rPr>
        <w:t>для</w:t>
      </w:r>
      <w:proofErr w:type="gramEnd"/>
      <w:r w:rsidRPr="002A53EE">
        <w:rPr>
          <w:lang w:eastAsia="en-US"/>
        </w:rPr>
        <w:t>:</w:t>
      </w:r>
    </w:p>
    <w:p w:rsidR="002A53EE" w:rsidRPr="002A53EE" w:rsidRDefault="002A53EE" w:rsidP="002A53EE">
      <w:pPr>
        <w:widowControl w:val="0"/>
        <w:numPr>
          <w:ilvl w:val="0"/>
          <w:numId w:val="18"/>
        </w:numPr>
        <w:tabs>
          <w:tab w:val="left" w:pos="1132"/>
          <w:tab w:val="left" w:pos="1133"/>
        </w:tabs>
        <w:autoSpaceDE w:val="0"/>
        <w:autoSpaceDN w:val="0"/>
        <w:ind w:left="1132" w:hanging="361"/>
        <w:rPr>
          <w:szCs w:val="22"/>
          <w:lang w:eastAsia="en-US"/>
        </w:rPr>
      </w:pPr>
      <w:r w:rsidRPr="002A53EE">
        <w:rPr>
          <w:szCs w:val="22"/>
          <w:lang w:eastAsia="en-US"/>
        </w:rPr>
        <w:t>источника</w:t>
      </w:r>
      <w:r w:rsidRPr="002A53EE">
        <w:rPr>
          <w:spacing w:val="-2"/>
          <w:szCs w:val="22"/>
          <w:lang w:eastAsia="en-US"/>
        </w:rPr>
        <w:t xml:space="preserve"> </w:t>
      </w:r>
      <w:r w:rsidRPr="002A53EE">
        <w:rPr>
          <w:szCs w:val="22"/>
          <w:lang w:eastAsia="en-US"/>
        </w:rPr>
        <w:t xml:space="preserve">теплоты </w:t>
      </w:r>
      <w:r w:rsidRPr="002A53EE">
        <w:rPr>
          <w:i/>
          <w:szCs w:val="22"/>
          <w:lang w:eastAsia="en-US"/>
        </w:rPr>
        <w:t>Р</w:t>
      </w:r>
      <w:r w:rsidRPr="002A53EE">
        <w:rPr>
          <w:i/>
          <w:szCs w:val="22"/>
          <w:vertAlign w:val="subscript"/>
          <w:lang w:eastAsia="en-US"/>
        </w:rPr>
        <w:t>ИТ</w:t>
      </w:r>
      <w:r w:rsidRPr="002A53EE">
        <w:rPr>
          <w:i/>
          <w:spacing w:val="-2"/>
          <w:szCs w:val="22"/>
          <w:lang w:eastAsia="en-US"/>
        </w:rPr>
        <w:t xml:space="preserve"> </w:t>
      </w:r>
      <w:r w:rsidRPr="002A53EE">
        <w:rPr>
          <w:szCs w:val="22"/>
          <w:lang w:eastAsia="en-US"/>
        </w:rPr>
        <w:t>=</w:t>
      </w:r>
      <w:r w:rsidRPr="002A53EE">
        <w:rPr>
          <w:spacing w:val="-1"/>
          <w:szCs w:val="22"/>
          <w:lang w:eastAsia="en-US"/>
        </w:rPr>
        <w:t xml:space="preserve"> </w:t>
      </w:r>
      <w:r w:rsidRPr="002A53EE">
        <w:rPr>
          <w:szCs w:val="22"/>
          <w:lang w:eastAsia="en-US"/>
        </w:rPr>
        <w:t>0,97;</w:t>
      </w:r>
    </w:p>
    <w:p w:rsidR="002A53EE" w:rsidRPr="002A53EE" w:rsidRDefault="002A53EE" w:rsidP="002A53EE">
      <w:pPr>
        <w:widowControl w:val="0"/>
        <w:numPr>
          <w:ilvl w:val="0"/>
          <w:numId w:val="18"/>
        </w:numPr>
        <w:tabs>
          <w:tab w:val="left" w:pos="1132"/>
          <w:tab w:val="left" w:pos="1133"/>
        </w:tabs>
        <w:autoSpaceDE w:val="0"/>
        <w:autoSpaceDN w:val="0"/>
        <w:spacing w:before="43"/>
        <w:ind w:left="1132" w:hanging="361"/>
        <w:rPr>
          <w:szCs w:val="22"/>
          <w:lang w:eastAsia="en-US"/>
        </w:rPr>
      </w:pPr>
      <w:r w:rsidRPr="002A53EE">
        <w:rPr>
          <w:szCs w:val="22"/>
          <w:lang w:eastAsia="en-US"/>
        </w:rPr>
        <w:t>тепловых</w:t>
      </w:r>
      <w:r w:rsidRPr="002A53EE">
        <w:rPr>
          <w:spacing w:val="-1"/>
          <w:szCs w:val="22"/>
          <w:lang w:eastAsia="en-US"/>
        </w:rPr>
        <w:t xml:space="preserve"> </w:t>
      </w:r>
      <w:r w:rsidRPr="002A53EE">
        <w:rPr>
          <w:szCs w:val="22"/>
          <w:lang w:eastAsia="en-US"/>
        </w:rPr>
        <w:t>сетей</w:t>
      </w:r>
      <w:r w:rsidRPr="002A53EE">
        <w:rPr>
          <w:spacing w:val="1"/>
          <w:szCs w:val="22"/>
          <w:lang w:eastAsia="en-US"/>
        </w:rPr>
        <w:t xml:space="preserve"> </w:t>
      </w:r>
      <w:r w:rsidRPr="002A53EE">
        <w:rPr>
          <w:i/>
          <w:szCs w:val="22"/>
          <w:lang w:eastAsia="en-US"/>
        </w:rPr>
        <w:t>Р</w:t>
      </w:r>
      <w:r w:rsidRPr="002A53EE">
        <w:rPr>
          <w:i/>
          <w:szCs w:val="22"/>
          <w:vertAlign w:val="subscript"/>
          <w:lang w:eastAsia="en-US"/>
        </w:rPr>
        <w:t>ТС</w:t>
      </w:r>
      <w:r w:rsidRPr="002A53EE">
        <w:rPr>
          <w:i/>
          <w:spacing w:val="-1"/>
          <w:szCs w:val="22"/>
          <w:lang w:eastAsia="en-US"/>
        </w:rPr>
        <w:t xml:space="preserve"> </w:t>
      </w:r>
      <w:r w:rsidRPr="002A53EE">
        <w:rPr>
          <w:szCs w:val="22"/>
          <w:lang w:eastAsia="en-US"/>
        </w:rPr>
        <w:t>=</w:t>
      </w:r>
      <w:r w:rsidRPr="002A53EE">
        <w:rPr>
          <w:spacing w:val="-3"/>
          <w:szCs w:val="22"/>
          <w:lang w:eastAsia="en-US"/>
        </w:rPr>
        <w:t xml:space="preserve"> </w:t>
      </w:r>
      <w:r w:rsidRPr="002A53EE">
        <w:rPr>
          <w:szCs w:val="22"/>
          <w:lang w:eastAsia="en-US"/>
        </w:rPr>
        <w:t>0,9;</w:t>
      </w:r>
    </w:p>
    <w:p w:rsidR="002A53EE" w:rsidRPr="002A53EE" w:rsidRDefault="002A53EE" w:rsidP="002A53EE">
      <w:pPr>
        <w:widowControl w:val="0"/>
        <w:numPr>
          <w:ilvl w:val="0"/>
          <w:numId w:val="18"/>
        </w:numPr>
        <w:tabs>
          <w:tab w:val="left" w:pos="1132"/>
          <w:tab w:val="left" w:pos="1133"/>
        </w:tabs>
        <w:autoSpaceDE w:val="0"/>
        <w:autoSpaceDN w:val="0"/>
        <w:spacing w:before="39"/>
        <w:ind w:left="1132" w:hanging="361"/>
        <w:rPr>
          <w:szCs w:val="22"/>
          <w:lang w:eastAsia="en-US"/>
        </w:rPr>
      </w:pPr>
      <w:r w:rsidRPr="002A53EE">
        <w:rPr>
          <w:szCs w:val="22"/>
          <w:lang w:eastAsia="en-US"/>
        </w:rPr>
        <w:t>потребителя</w:t>
      </w:r>
      <w:r w:rsidRPr="002A53EE">
        <w:rPr>
          <w:spacing w:val="-3"/>
          <w:szCs w:val="22"/>
          <w:lang w:eastAsia="en-US"/>
        </w:rPr>
        <w:t xml:space="preserve"> </w:t>
      </w:r>
      <w:r w:rsidRPr="002A53EE">
        <w:rPr>
          <w:szCs w:val="22"/>
          <w:lang w:eastAsia="en-US"/>
        </w:rPr>
        <w:t xml:space="preserve">теплоты </w:t>
      </w:r>
      <w:r w:rsidRPr="002A53EE">
        <w:rPr>
          <w:i/>
          <w:szCs w:val="22"/>
          <w:lang w:eastAsia="en-US"/>
        </w:rPr>
        <w:t>Р</w:t>
      </w:r>
      <w:r w:rsidRPr="002A53EE">
        <w:rPr>
          <w:i/>
          <w:szCs w:val="22"/>
          <w:vertAlign w:val="subscript"/>
          <w:lang w:eastAsia="en-US"/>
        </w:rPr>
        <w:t>ПТ</w:t>
      </w:r>
      <w:r w:rsidRPr="002A53EE">
        <w:rPr>
          <w:i/>
          <w:spacing w:val="-2"/>
          <w:szCs w:val="22"/>
          <w:lang w:eastAsia="en-US"/>
        </w:rPr>
        <w:t xml:space="preserve"> </w:t>
      </w:r>
      <w:r w:rsidRPr="002A53EE">
        <w:rPr>
          <w:szCs w:val="22"/>
          <w:lang w:eastAsia="en-US"/>
        </w:rPr>
        <w:t>=</w:t>
      </w:r>
      <w:r w:rsidRPr="002A53EE">
        <w:rPr>
          <w:spacing w:val="-2"/>
          <w:szCs w:val="22"/>
          <w:lang w:eastAsia="en-US"/>
        </w:rPr>
        <w:t xml:space="preserve"> </w:t>
      </w:r>
      <w:r w:rsidRPr="002A53EE">
        <w:rPr>
          <w:szCs w:val="22"/>
          <w:lang w:eastAsia="en-US"/>
        </w:rPr>
        <w:t>0,99;</w:t>
      </w:r>
    </w:p>
    <w:p w:rsidR="002A53EE" w:rsidRPr="002A53EE" w:rsidRDefault="002A53EE" w:rsidP="002A53EE">
      <w:pPr>
        <w:widowControl w:val="0"/>
        <w:tabs>
          <w:tab w:val="left" w:pos="1132"/>
        </w:tabs>
        <w:autoSpaceDE w:val="0"/>
        <w:autoSpaceDN w:val="0"/>
        <w:spacing w:before="40"/>
        <w:ind w:left="772"/>
        <w:rPr>
          <w:lang w:eastAsia="en-US"/>
        </w:rPr>
      </w:pPr>
      <w:r w:rsidRPr="002A53EE">
        <w:rPr>
          <w:rFonts w:ascii="Symbol" w:hAnsi="Symbol"/>
          <w:lang w:eastAsia="en-US"/>
        </w:rPr>
        <w:t></w:t>
      </w:r>
      <w:r w:rsidRPr="002A53EE">
        <w:rPr>
          <w:lang w:eastAsia="en-US"/>
        </w:rPr>
        <w:tab/>
        <w:t>СЦТ</w:t>
      </w:r>
      <w:r w:rsidRPr="002A53EE">
        <w:rPr>
          <w:spacing w:val="-2"/>
          <w:lang w:eastAsia="en-US"/>
        </w:rPr>
        <w:t xml:space="preserve"> </w:t>
      </w:r>
      <w:r w:rsidRPr="002A53EE">
        <w:rPr>
          <w:lang w:eastAsia="en-US"/>
        </w:rPr>
        <w:t>в</w:t>
      </w:r>
      <w:r w:rsidRPr="002A53EE">
        <w:rPr>
          <w:spacing w:val="-2"/>
          <w:lang w:eastAsia="en-US"/>
        </w:rPr>
        <w:t xml:space="preserve"> </w:t>
      </w:r>
      <w:r w:rsidRPr="002A53EE">
        <w:rPr>
          <w:lang w:eastAsia="en-US"/>
        </w:rPr>
        <w:t>целом</w:t>
      </w:r>
      <w:r w:rsidRPr="002A53EE">
        <w:rPr>
          <w:spacing w:val="-1"/>
          <w:lang w:eastAsia="en-US"/>
        </w:rPr>
        <w:t xml:space="preserve"> </w:t>
      </w:r>
      <w:r w:rsidRPr="002A53EE">
        <w:rPr>
          <w:i/>
          <w:lang w:eastAsia="en-US"/>
        </w:rPr>
        <w:t>Р</w:t>
      </w:r>
      <w:r w:rsidRPr="002A53EE">
        <w:rPr>
          <w:i/>
          <w:vertAlign w:val="subscript"/>
          <w:lang w:eastAsia="en-US"/>
        </w:rPr>
        <w:t>СЦТ</w:t>
      </w:r>
      <w:r w:rsidRPr="002A53EE">
        <w:rPr>
          <w:i/>
          <w:spacing w:val="-1"/>
          <w:lang w:eastAsia="en-US"/>
        </w:rPr>
        <w:t xml:space="preserve"> </w:t>
      </w:r>
      <w:r w:rsidRPr="002A53EE">
        <w:rPr>
          <w:lang w:eastAsia="en-US"/>
        </w:rPr>
        <w:t>=</w:t>
      </w:r>
      <w:r w:rsidRPr="002A53EE">
        <w:rPr>
          <w:spacing w:val="-1"/>
          <w:lang w:eastAsia="en-US"/>
        </w:rPr>
        <w:t xml:space="preserve"> </w:t>
      </w:r>
      <w:r w:rsidRPr="002A53EE">
        <w:rPr>
          <w:lang w:eastAsia="en-US"/>
        </w:rPr>
        <w:t>0,97×0,9×0,99</w:t>
      </w:r>
      <w:r w:rsidRPr="002A53EE">
        <w:rPr>
          <w:spacing w:val="-1"/>
          <w:lang w:eastAsia="en-US"/>
        </w:rPr>
        <w:t xml:space="preserve"> </w:t>
      </w:r>
      <w:r w:rsidRPr="002A53EE">
        <w:rPr>
          <w:lang w:eastAsia="en-US"/>
        </w:rPr>
        <w:t>=</w:t>
      </w:r>
      <w:r w:rsidRPr="002A53EE">
        <w:rPr>
          <w:spacing w:val="-1"/>
          <w:lang w:eastAsia="en-US"/>
        </w:rPr>
        <w:t xml:space="preserve"> </w:t>
      </w:r>
      <w:r w:rsidRPr="002A53EE">
        <w:rPr>
          <w:lang w:eastAsia="en-US"/>
        </w:rPr>
        <w:t>0,86.</w:t>
      </w:r>
    </w:p>
    <w:p w:rsidR="002A53EE" w:rsidRPr="002A53EE" w:rsidRDefault="002A53EE" w:rsidP="002A53EE">
      <w:pPr>
        <w:widowControl w:val="0"/>
        <w:autoSpaceDE w:val="0"/>
        <w:autoSpaceDN w:val="0"/>
        <w:spacing w:before="42" w:line="276" w:lineRule="auto"/>
        <w:ind w:left="138" w:firstLine="566"/>
        <w:rPr>
          <w:lang w:eastAsia="en-US"/>
        </w:rPr>
      </w:pPr>
      <w:r w:rsidRPr="002A53EE">
        <w:rPr>
          <w:lang w:eastAsia="en-US"/>
        </w:rPr>
        <w:t>Нормативные</w:t>
      </w:r>
      <w:r w:rsidRPr="002A53EE">
        <w:rPr>
          <w:spacing w:val="9"/>
          <w:lang w:eastAsia="en-US"/>
        </w:rPr>
        <w:t xml:space="preserve"> </w:t>
      </w:r>
      <w:r w:rsidRPr="002A53EE">
        <w:rPr>
          <w:lang w:eastAsia="en-US"/>
        </w:rPr>
        <w:t>показатели</w:t>
      </w:r>
      <w:r w:rsidRPr="002A53EE">
        <w:rPr>
          <w:spacing w:val="11"/>
          <w:lang w:eastAsia="en-US"/>
        </w:rPr>
        <w:t xml:space="preserve"> </w:t>
      </w:r>
      <w:r w:rsidRPr="002A53EE">
        <w:rPr>
          <w:lang w:eastAsia="en-US"/>
        </w:rPr>
        <w:t>безотказности</w:t>
      </w:r>
      <w:r w:rsidRPr="002A53EE">
        <w:rPr>
          <w:spacing w:val="11"/>
          <w:lang w:eastAsia="en-US"/>
        </w:rPr>
        <w:t xml:space="preserve"> </w:t>
      </w:r>
      <w:r w:rsidRPr="002A53EE">
        <w:rPr>
          <w:lang w:eastAsia="en-US"/>
        </w:rPr>
        <w:t>тепловых</w:t>
      </w:r>
      <w:r w:rsidRPr="002A53EE">
        <w:rPr>
          <w:spacing w:val="12"/>
          <w:lang w:eastAsia="en-US"/>
        </w:rPr>
        <w:t xml:space="preserve"> </w:t>
      </w:r>
      <w:r w:rsidRPr="002A53EE">
        <w:rPr>
          <w:lang w:eastAsia="en-US"/>
        </w:rPr>
        <w:t>сетей</w:t>
      </w:r>
      <w:r w:rsidRPr="002A53EE">
        <w:rPr>
          <w:spacing w:val="11"/>
          <w:lang w:eastAsia="en-US"/>
        </w:rPr>
        <w:t xml:space="preserve"> </w:t>
      </w:r>
      <w:r w:rsidRPr="002A53EE">
        <w:rPr>
          <w:lang w:eastAsia="en-US"/>
        </w:rPr>
        <w:t>обеспечиваются</w:t>
      </w:r>
      <w:r w:rsidRPr="002A53EE">
        <w:rPr>
          <w:spacing w:val="10"/>
          <w:lang w:eastAsia="en-US"/>
        </w:rPr>
        <w:t xml:space="preserve"> </w:t>
      </w:r>
      <w:r w:rsidRPr="002A53EE">
        <w:rPr>
          <w:lang w:eastAsia="en-US"/>
        </w:rPr>
        <w:t>следующими</w:t>
      </w:r>
      <w:r w:rsidRPr="002A53EE">
        <w:rPr>
          <w:spacing w:val="-57"/>
          <w:lang w:eastAsia="en-US"/>
        </w:rPr>
        <w:t xml:space="preserve"> </w:t>
      </w:r>
      <w:r w:rsidRPr="002A53EE">
        <w:rPr>
          <w:lang w:eastAsia="en-US"/>
        </w:rPr>
        <w:t>мероприятиями:</w:t>
      </w:r>
    </w:p>
    <w:p w:rsidR="002A53EE" w:rsidRPr="002A53EE" w:rsidRDefault="002A53EE" w:rsidP="002A53EE">
      <w:pPr>
        <w:widowControl w:val="0"/>
        <w:numPr>
          <w:ilvl w:val="0"/>
          <w:numId w:val="18"/>
        </w:numPr>
        <w:tabs>
          <w:tab w:val="left" w:pos="1130"/>
        </w:tabs>
        <w:autoSpaceDE w:val="0"/>
        <w:autoSpaceDN w:val="0"/>
        <w:spacing w:line="276" w:lineRule="auto"/>
        <w:ind w:right="150" w:hanging="356"/>
        <w:jc w:val="both"/>
        <w:rPr>
          <w:szCs w:val="22"/>
          <w:lang w:eastAsia="en-US"/>
        </w:rPr>
      </w:pPr>
      <w:r w:rsidRPr="002A53EE">
        <w:rPr>
          <w:szCs w:val="22"/>
          <w:lang w:eastAsia="en-US"/>
        </w:rPr>
        <w:t>установлением</w:t>
      </w:r>
      <w:r w:rsidRPr="002A53EE">
        <w:rPr>
          <w:spacing w:val="1"/>
          <w:szCs w:val="22"/>
          <w:lang w:eastAsia="en-US"/>
        </w:rPr>
        <w:t xml:space="preserve"> </w:t>
      </w:r>
      <w:r w:rsidRPr="002A53EE">
        <w:rPr>
          <w:szCs w:val="22"/>
          <w:lang w:eastAsia="en-US"/>
        </w:rPr>
        <w:t>предельно</w:t>
      </w:r>
      <w:r w:rsidRPr="002A53EE">
        <w:rPr>
          <w:spacing w:val="1"/>
          <w:szCs w:val="22"/>
          <w:lang w:eastAsia="en-US"/>
        </w:rPr>
        <w:t xml:space="preserve"> </w:t>
      </w:r>
      <w:r w:rsidRPr="002A53EE">
        <w:rPr>
          <w:szCs w:val="22"/>
          <w:lang w:eastAsia="en-US"/>
        </w:rPr>
        <w:t>допустимой</w:t>
      </w:r>
      <w:r w:rsidRPr="002A53EE">
        <w:rPr>
          <w:spacing w:val="1"/>
          <w:szCs w:val="22"/>
          <w:lang w:eastAsia="en-US"/>
        </w:rPr>
        <w:t xml:space="preserve"> </w:t>
      </w:r>
      <w:r w:rsidRPr="002A53EE">
        <w:rPr>
          <w:szCs w:val="22"/>
          <w:lang w:eastAsia="en-US"/>
        </w:rPr>
        <w:t>длины</w:t>
      </w:r>
      <w:r w:rsidRPr="002A53EE">
        <w:rPr>
          <w:spacing w:val="1"/>
          <w:szCs w:val="22"/>
          <w:lang w:eastAsia="en-US"/>
        </w:rPr>
        <w:t xml:space="preserve"> </w:t>
      </w:r>
      <w:r w:rsidRPr="002A53EE">
        <w:rPr>
          <w:szCs w:val="22"/>
          <w:lang w:eastAsia="en-US"/>
        </w:rPr>
        <w:t>нерезервированных</w:t>
      </w:r>
      <w:r w:rsidRPr="002A53EE">
        <w:rPr>
          <w:spacing w:val="1"/>
          <w:szCs w:val="22"/>
          <w:lang w:eastAsia="en-US"/>
        </w:rPr>
        <w:t xml:space="preserve"> </w:t>
      </w:r>
      <w:r w:rsidRPr="002A53EE">
        <w:rPr>
          <w:szCs w:val="22"/>
          <w:lang w:eastAsia="en-US"/>
        </w:rPr>
        <w:t>участков</w:t>
      </w:r>
      <w:r w:rsidRPr="002A53EE">
        <w:rPr>
          <w:spacing w:val="1"/>
          <w:szCs w:val="22"/>
          <w:lang w:eastAsia="en-US"/>
        </w:rPr>
        <w:t xml:space="preserve"> </w:t>
      </w:r>
      <w:r w:rsidRPr="002A53EE">
        <w:rPr>
          <w:szCs w:val="22"/>
          <w:lang w:eastAsia="en-US"/>
        </w:rPr>
        <w:t>теплопроводов</w:t>
      </w:r>
      <w:r w:rsidRPr="002A53EE">
        <w:rPr>
          <w:spacing w:val="1"/>
          <w:szCs w:val="22"/>
          <w:lang w:eastAsia="en-US"/>
        </w:rPr>
        <w:t xml:space="preserve"> </w:t>
      </w:r>
      <w:r w:rsidRPr="002A53EE">
        <w:rPr>
          <w:szCs w:val="22"/>
          <w:lang w:eastAsia="en-US"/>
        </w:rPr>
        <w:t>(тупиковых,</w:t>
      </w:r>
      <w:r w:rsidRPr="002A53EE">
        <w:rPr>
          <w:spacing w:val="1"/>
          <w:szCs w:val="22"/>
          <w:lang w:eastAsia="en-US"/>
        </w:rPr>
        <w:t xml:space="preserve"> </w:t>
      </w:r>
      <w:r w:rsidRPr="002A53EE">
        <w:rPr>
          <w:szCs w:val="22"/>
          <w:lang w:eastAsia="en-US"/>
        </w:rPr>
        <w:t>радиальных, транзитных)</w:t>
      </w:r>
      <w:r w:rsidRPr="002A53EE">
        <w:rPr>
          <w:spacing w:val="1"/>
          <w:szCs w:val="22"/>
          <w:lang w:eastAsia="en-US"/>
        </w:rPr>
        <w:t xml:space="preserve"> </w:t>
      </w:r>
      <w:r w:rsidRPr="002A53EE">
        <w:rPr>
          <w:szCs w:val="22"/>
          <w:lang w:eastAsia="en-US"/>
        </w:rPr>
        <w:t>до</w:t>
      </w:r>
      <w:r w:rsidRPr="002A53EE">
        <w:rPr>
          <w:spacing w:val="1"/>
          <w:szCs w:val="22"/>
          <w:lang w:eastAsia="en-US"/>
        </w:rPr>
        <w:t xml:space="preserve"> </w:t>
      </w:r>
      <w:r w:rsidRPr="002A53EE">
        <w:rPr>
          <w:szCs w:val="22"/>
          <w:lang w:eastAsia="en-US"/>
        </w:rPr>
        <w:t>каждого</w:t>
      </w:r>
      <w:r w:rsidRPr="002A53EE">
        <w:rPr>
          <w:spacing w:val="1"/>
          <w:szCs w:val="22"/>
          <w:lang w:eastAsia="en-US"/>
        </w:rPr>
        <w:t xml:space="preserve"> </w:t>
      </w:r>
      <w:r w:rsidRPr="002A53EE">
        <w:rPr>
          <w:szCs w:val="22"/>
          <w:lang w:eastAsia="en-US"/>
        </w:rPr>
        <w:t>потребителя</w:t>
      </w:r>
      <w:r w:rsidRPr="002A53EE">
        <w:rPr>
          <w:spacing w:val="1"/>
          <w:szCs w:val="22"/>
          <w:lang w:eastAsia="en-US"/>
        </w:rPr>
        <w:t xml:space="preserve"> </w:t>
      </w:r>
      <w:r w:rsidRPr="002A53EE">
        <w:rPr>
          <w:szCs w:val="22"/>
          <w:lang w:eastAsia="en-US"/>
        </w:rPr>
        <w:t>или</w:t>
      </w:r>
      <w:r w:rsidRPr="002A53EE">
        <w:rPr>
          <w:spacing w:val="1"/>
          <w:szCs w:val="22"/>
          <w:lang w:eastAsia="en-US"/>
        </w:rPr>
        <w:t xml:space="preserve"> </w:t>
      </w:r>
      <w:r w:rsidRPr="002A53EE">
        <w:rPr>
          <w:szCs w:val="22"/>
          <w:lang w:eastAsia="en-US"/>
        </w:rPr>
        <w:t>теплового</w:t>
      </w:r>
      <w:r w:rsidRPr="002A53EE">
        <w:rPr>
          <w:spacing w:val="-2"/>
          <w:szCs w:val="22"/>
          <w:lang w:eastAsia="en-US"/>
        </w:rPr>
        <w:t xml:space="preserve"> </w:t>
      </w:r>
      <w:r w:rsidRPr="002A53EE">
        <w:rPr>
          <w:szCs w:val="22"/>
          <w:lang w:eastAsia="en-US"/>
        </w:rPr>
        <w:t>пункта;</w:t>
      </w:r>
    </w:p>
    <w:p w:rsidR="002A53EE" w:rsidRPr="002A53EE" w:rsidRDefault="002A53EE" w:rsidP="002A53EE">
      <w:pPr>
        <w:widowControl w:val="0"/>
        <w:numPr>
          <w:ilvl w:val="0"/>
          <w:numId w:val="18"/>
        </w:numPr>
        <w:tabs>
          <w:tab w:val="left" w:pos="1130"/>
        </w:tabs>
        <w:autoSpaceDE w:val="0"/>
        <w:autoSpaceDN w:val="0"/>
        <w:spacing w:line="276" w:lineRule="auto"/>
        <w:ind w:right="148" w:hanging="356"/>
        <w:jc w:val="both"/>
        <w:rPr>
          <w:szCs w:val="22"/>
          <w:lang w:eastAsia="en-US"/>
        </w:rPr>
      </w:pPr>
      <w:r w:rsidRPr="002A53EE">
        <w:rPr>
          <w:szCs w:val="22"/>
          <w:lang w:eastAsia="en-US"/>
        </w:rPr>
        <w:t>местом</w:t>
      </w:r>
      <w:r w:rsidRPr="002A53EE">
        <w:rPr>
          <w:spacing w:val="1"/>
          <w:szCs w:val="22"/>
          <w:lang w:eastAsia="en-US"/>
        </w:rPr>
        <w:t xml:space="preserve"> </w:t>
      </w:r>
      <w:r w:rsidRPr="002A53EE">
        <w:rPr>
          <w:szCs w:val="22"/>
          <w:lang w:eastAsia="en-US"/>
        </w:rPr>
        <w:t>размещения</w:t>
      </w:r>
      <w:r w:rsidRPr="002A53EE">
        <w:rPr>
          <w:spacing w:val="1"/>
          <w:szCs w:val="22"/>
          <w:lang w:eastAsia="en-US"/>
        </w:rPr>
        <w:t xml:space="preserve"> </w:t>
      </w:r>
      <w:r w:rsidRPr="002A53EE">
        <w:rPr>
          <w:szCs w:val="22"/>
          <w:lang w:eastAsia="en-US"/>
        </w:rPr>
        <w:t>резервных</w:t>
      </w:r>
      <w:r w:rsidRPr="002A53EE">
        <w:rPr>
          <w:spacing w:val="1"/>
          <w:szCs w:val="22"/>
          <w:lang w:eastAsia="en-US"/>
        </w:rPr>
        <w:t xml:space="preserve"> </w:t>
      </w:r>
      <w:r w:rsidRPr="002A53EE">
        <w:rPr>
          <w:szCs w:val="22"/>
          <w:lang w:eastAsia="en-US"/>
        </w:rPr>
        <w:t>трубопроводных</w:t>
      </w:r>
      <w:r w:rsidRPr="002A53EE">
        <w:rPr>
          <w:spacing w:val="1"/>
          <w:szCs w:val="22"/>
          <w:lang w:eastAsia="en-US"/>
        </w:rPr>
        <w:t xml:space="preserve"> </w:t>
      </w:r>
      <w:r w:rsidRPr="002A53EE">
        <w:rPr>
          <w:szCs w:val="22"/>
          <w:lang w:eastAsia="en-US"/>
        </w:rPr>
        <w:t>связей</w:t>
      </w:r>
      <w:r w:rsidRPr="002A53EE">
        <w:rPr>
          <w:spacing w:val="1"/>
          <w:szCs w:val="22"/>
          <w:lang w:eastAsia="en-US"/>
        </w:rPr>
        <w:t xml:space="preserve"> </w:t>
      </w:r>
      <w:r w:rsidRPr="002A53EE">
        <w:rPr>
          <w:szCs w:val="22"/>
          <w:lang w:eastAsia="en-US"/>
        </w:rPr>
        <w:t>между</w:t>
      </w:r>
      <w:r w:rsidRPr="002A53EE">
        <w:rPr>
          <w:spacing w:val="1"/>
          <w:szCs w:val="22"/>
          <w:lang w:eastAsia="en-US"/>
        </w:rPr>
        <w:t xml:space="preserve"> </w:t>
      </w:r>
      <w:r w:rsidRPr="002A53EE">
        <w:rPr>
          <w:szCs w:val="22"/>
          <w:lang w:eastAsia="en-US"/>
        </w:rPr>
        <w:t>радиальными</w:t>
      </w:r>
      <w:r w:rsidRPr="002A53EE">
        <w:rPr>
          <w:spacing w:val="1"/>
          <w:szCs w:val="22"/>
          <w:lang w:eastAsia="en-US"/>
        </w:rPr>
        <w:t xml:space="preserve"> </w:t>
      </w:r>
      <w:r w:rsidRPr="002A53EE">
        <w:rPr>
          <w:szCs w:val="22"/>
          <w:lang w:eastAsia="en-US"/>
        </w:rPr>
        <w:t>теплопроводами;</w:t>
      </w:r>
    </w:p>
    <w:p w:rsidR="002A53EE" w:rsidRPr="002A53EE" w:rsidRDefault="002A53EE" w:rsidP="002A53EE">
      <w:pPr>
        <w:widowControl w:val="0"/>
        <w:numPr>
          <w:ilvl w:val="0"/>
          <w:numId w:val="18"/>
        </w:numPr>
        <w:tabs>
          <w:tab w:val="left" w:pos="1130"/>
        </w:tabs>
        <w:autoSpaceDE w:val="0"/>
        <w:autoSpaceDN w:val="0"/>
        <w:spacing w:line="276" w:lineRule="auto"/>
        <w:ind w:right="146" w:hanging="356"/>
        <w:jc w:val="both"/>
        <w:rPr>
          <w:szCs w:val="22"/>
          <w:lang w:eastAsia="en-US"/>
        </w:rPr>
      </w:pPr>
      <w:r w:rsidRPr="002A53EE">
        <w:rPr>
          <w:szCs w:val="22"/>
          <w:lang w:eastAsia="en-US"/>
        </w:rPr>
        <w:t>достаточностью</w:t>
      </w:r>
      <w:r w:rsidRPr="002A53EE">
        <w:rPr>
          <w:spacing w:val="1"/>
          <w:szCs w:val="22"/>
          <w:lang w:eastAsia="en-US"/>
        </w:rPr>
        <w:t xml:space="preserve"> </w:t>
      </w:r>
      <w:r w:rsidRPr="002A53EE">
        <w:rPr>
          <w:szCs w:val="22"/>
          <w:lang w:eastAsia="en-US"/>
        </w:rPr>
        <w:t>диаметров,</w:t>
      </w:r>
      <w:r w:rsidRPr="002A53EE">
        <w:rPr>
          <w:spacing w:val="1"/>
          <w:szCs w:val="22"/>
          <w:lang w:eastAsia="en-US"/>
        </w:rPr>
        <w:t xml:space="preserve"> </w:t>
      </w:r>
      <w:r w:rsidRPr="002A53EE">
        <w:rPr>
          <w:szCs w:val="22"/>
          <w:lang w:eastAsia="en-US"/>
        </w:rPr>
        <w:t>выбираемых</w:t>
      </w:r>
      <w:r w:rsidRPr="002A53EE">
        <w:rPr>
          <w:spacing w:val="1"/>
          <w:szCs w:val="22"/>
          <w:lang w:eastAsia="en-US"/>
        </w:rPr>
        <w:t xml:space="preserve"> </w:t>
      </w:r>
      <w:r w:rsidRPr="002A53EE">
        <w:rPr>
          <w:szCs w:val="22"/>
          <w:lang w:eastAsia="en-US"/>
        </w:rPr>
        <w:t>при</w:t>
      </w:r>
      <w:r w:rsidRPr="002A53EE">
        <w:rPr>
          <w:spacing w:val="1"/>
          <w:szCs w:val="22"/>
          <w:lang w:eastAsia="en-US"/>
        </w:rPr>
        <w:t xml:space="preserve"> </w:t>
      </w:r>
      <w:r w:rsidRPr="002A53EE">
        <w:rPr>
          <w:szCs w:val="22"/>
          <w:lang w:eastAsia="en-US"/>
        </w:rPr>
        <w:t>проектировании</w:t>
      </w:r>
      <w:r w:rsidRPr="002A53EE">
        <w:rPr>
          <w:spacing w:val="1"/>
          <w:szCs w:val="22"/>
          <w:lang w:eastAsia="en-US"/>
        </w:rPr>
        <w:t xml:space="preserve"> </w:t>
      </w:r>
      <w:r w:rsidRPr="002A53EE">
        <w:rPr>
          <w:szCs w:val="22"/>
          <w:lang w:eastAsia="en-US"/>
        </w:rPr>
        <w:t>новых</w:t>
      </w:r>
      <w:r w:rsidRPr="002A53EE">
        <w:rPr>
          <w:spacing w:val="1"/>
          <w:szCs w:val="22"/>
          <w:lang w:eastAsia="en-US"/>
        </w:rPr>
        <w:t xml:space="preserve"> </w:t>
      </w:r>
      <w:r w:rsidRPr="002A53EE">
        <w:rPr>
          <w:szCs w:val="22"/>
          <w:lang w:eastAsia="en-US"/>
        </w:rPr>
        <w:t>или</w:t>
      </w:r>
      <w:r w:rsidRPr="002A53EE">
        <w:rPr>
          <w:spacing w:val="1"/>
          <w:szCs w:val="22"/>
          <w:lang w:eastAsia="en-US"/>
        </w:rPr>
        <w:t xml:space="preserve"> </w:t>
      </w:r>
      <w:r w:rsidRPr="002A53EE">
        <w:rPr>
          <w:szCs w:val="22"/>
          <w:lang w:eastAsia="en-US"/>
        </w:rPr>
        <w:t>реконструируемых существующих теплопроводов для обеспечения резервной подачи</w:t>
      </w:r>
      <w:r w:rsidRPr="002A53EE">
        <w:rPr>
          <w:spacing w:val="1"/>
          <w:szCs w:val="22"/>
          <w:lang w:eastAsia="en-US"/>
        </w:rPr>
        <w:t xml:space="preserve"> </w:t>
      </w:r>
      <w:r w:rsidRPr="002A53EE">
        <w:rPr>
          <w:szCs w:val="22"/>
          <w:lang w:eastAsia="en-US"/>
        </w:rPr>
        <w:t>теплоты</w:t>
      </w:r>
      <w:r w:rsidRPr="002A53EE">
        <w:rPr>
          <w:spacing w:val="-1"/>
          <w:szCs w:val="22"/>
          <w:lang w:eastAsia="en-US"/>
        </w:rPr>
        <w:t xml:space="preserve"> </w:t>
      </w:r>
      <w:r w:rsidRPr="002A53EE">
        <w:rPr>
          <w:szCs w:val="22"/>
          <w:lang w:eastAsia="en-US"/>
        </w:rPr>
        <w:t>потребителям</w:t>
      </w:r>
      <w:r w:rsidRPr="002A53EE">
        <w:rPr>
          <w:spacing w:val="-1"/>
          <w:szCs w:val="22"/>
          <w:lang w:eastAsia="en-US"/>
        </w:rPr>
        <w:t xml:space="preserve"> </w:t>
      </w:r>
      <w:r w:rsidRPr="002A53EE">
        <w:rPr>
          <w:szCs w:val="22"/>
          <w:lang w:eastAsia="en-US"/>
        </w:rPr>
        <w:t>при</w:t>
      </w:r>
      <w:r w:rsidRPr="002A53EE">
        <w:rPr>
          <w:spacing w:val="1"/>
          <w:szCs w:val="22"/>
          <w:lang w:eastAsia="en-US"/>
        </w:rPr>
        <w:t xml:space="preserve"> </w:t>
      </w:r>
      <w:r w:rsidRPr="002A53EE">
        <w:rPr>
          <w:szCs w:val="22"/>
          <w:lang w:eastAsia="en-US"/>
        </w:rPr>
        <w:t>отказах;</w:t>
      </w:r>
    </w:p>
    <w:p w:rsidR="002A53EE" w:rsidRPr="002A53EE" w:rsidRDefault="002A53EE" w:rsidP="002A53EE">
      <w:pPr>
        <w:widowControl w:val="0"/>
        <w:numPr>
          <w:ilvl w:val="0"/>
          <w:numId w:val="18"/>
        </w:numPr>
        <w:tabs>
          <w:tab w:val="left" w:pos="1130"/>
        </w:tabs>
        <w:autoSpaceDE w:val="0"/>
        <w:autoSpaceDN w:val="0"/>
        <w:spacing w:line="273" w:lineRule="auto"/>
        <w:ind w:right="152" w:hanging="356"/>
        <w:jc w:val="both"/>
        <w:rPr>
          <w:szCs w:val="22"/>
          <w:lang w:eastAsia="en-US"/>
        </w:rPr>
      </w:pPr>
      <w:proofErr w:type="gramStart"/>
      <w:r w:rsidRPr="002A53EE">
        <w:rPr>
          <w:szCs w:val="22"/>
          <w:lang w:eastAsia="en-US"/>
        </w:rPr>
        <w:t>необходимость</w:t>
      </w:r>
      <w:r w:rsidRPr="002A53EE">
        <w:rPr>
          <w:spacing w:val="1"/>
          <w:szCs w:val="22"/>
          <w:lang w:eastAsia="en-US"/>
        </w:rPr>
        <w:t xml:space="preserve"> </w:t>
      </w:r>
      <w:r w:rsidRPr="002A53EE">
        <w:rPr>
          <w:szCs w:val="22"/>
          <w:lang w:eastAsia="en-US"/>
        </w:rPr>
        <w:t>замены</w:t>
      </w:r>
      <w:r w:rsidRPr="002A53EE">
        <w:rPr>
          <w:spacing w:val="1"/>
          <w:szCs w:val="22"/>
          <w:lang w:eastAsia="en-US"/>
        </w:rPr>
        <w:t xml:space="preserve"> </w:t>
      </w:r>
      <w:r w:rsidRPr="002A53EE">
        <w:rPr>
          <w:szCs w:val="22"/>
          <w:lang w:eastAsia="en-US"/>
        </w:rPr>
        <w:t>на</w:t>
      </w:r>
      <w:r w:rsidRPr="002A53EE">
        <w:rPr>
          <w:spacing w:val="1"/>
          <w:szCs w:val="22"/>
          <w:lang w:eastAsia="en-US"/>
        </w:rPr>
        <w:t xml:space="preserve"> </w:t>
      </w:r>
      <w:r w:rsidRPr="002A53EE">
        <w:rPr>
          <w:szCs w:val="22"/>
          <w:lang w:eastAsia="en-US"/>
        </w:rPr>
        <w:t>конкретных</w:t>
      </w:r>
      <w:r w:rsidRPr="002A53EE">
        <w:rPr>
          <w:spacing w:val="1"/>
          <w:szCs w:val="22"/>
          <w:lang w:eastAsia="en-US"/>
        </w:rPr>
        <w:t xml:space="preserve"> </w:t>
      </w:r>
      <w:r w:rsidRPr="002A53EE">
        <w:rPr>
          <w:szCs w:val="22"/>
          <w:lang w:eastAsia="en-US"/>
        </w:rPr>
        <w:t>участках</w:t>
      </w:r>
      <w:r w:rsidRPr="002A53EE">
        <w:rPr>
          <w:spacing w:val="1"/>
          <w:szCs w:val="22"/>
          <w:lang w:eastAsia="en-US"/>
        </w:rPr>
        <w:t xml:space="preserve"> </w:t>
      </w:r>
      <w:r w:rsidRPr="002A53EE">
        <w:rPr>
          <w:szCs w:val="22"/>
          <w:lang w:eastAsia="en-US"/>
        </w:rPr>
        <w:t>конструкций</w:t>
      </w:r>
      <w:r w:rsidRPr="002A53EE">
        <w:rPr>
          <w:spacing w:val="1"/>
          <w:szCs w:val="22"/>
          <w:lang w:eastAsia="en-US"/>
        </w:rPr>
        <w:t xml:space="preserve"> </w:t>
      </w:r>
      <w:r w:rsidRPr="002A53EE">
        <w:rPr>
          <w:szCs w:val="22"/>
          <w:lang w:eastAsia="en-US"/>
        </w:rPr>
        <w:t>тепловых</w:t>
      </w:r>
      <w:r w:rsidRPr="002A53EE">
        <w:rPr>
          <w:spacing w:val="1"/>
          <w:szCs w:val="22"/>
          <w:lang w:eastAsia="en-US"/>
        </w:rPr>
        <w:t xml:space="preserve"> </w:t>
      </w:r>
      <w:r w:rsidRPr="002A53EE">
        <w:rPr>
          <w:szCs w:val="22"/>
          <w:lang w:eastAsia="en-US"/>
        </w:rPr>
        <w:t>сетей</w:t>
      </w:r>
      <w:r w:rsidRPr="002A53EE">
        <w:rPr>
          <w:spacing w:val="1"/>
          <w:szCs w:val="22"/>
          <w:lang w:eastAsia="en-US"/>
        </w:rPr>
        <w:t xml:space="preserve"> </w:t>
      </w:r>
      <w:r w:rsidRPr="002A53EE">
        <w:rPr>
          <w:szCs w:val="22"/>
          <w:lang w:eastAsia="en-US"/>
        </w:rPr>
        <w:t>теплопроводов на более надежные, а также обоснованность перехода на надземную</w:t>
      </w:r>
      <w:r w:rsidRPr="002A53EE">
        <w:rPr>
          <w:spacing w:val="1"/>
          <w:szCs w:val="22"/>
          <w:lang w:eastAsia="en-US"/>
        </w:rPr>
        <w:t xml:space="preserve"> </w:t>
      </w:r>
      <w:r w:rsidRPr="002A53EE">
        <w:rPr>
          <w:szCs w:val="22"/>
          <w:lang w:eastAsia="en-US"/>
        </w:rPr>
        <w:t>или тоннельную прокладку;</w:t>
      </w:r>
      <w:proofErr w:type="gramEnd"/>
    </w:p>
    <w:p w:rsidR="002A53EE" w:rsidRPr="002A53EE" w:rsidRDefault="002A53EE" w:rsidP="002A53EE">
      <w:pPr>
        <w:widowControl w:val="0"/>
        <w:numPr>
          <w:ilvl w:val="0"/>
          <w:numId w:val="18"/>
        </w:numPr>
        <w:tabs>
          <w:tab w:val="left" w:pos="1133"/>
        </w:tabs>
        <w:autoSpaceDE w:val="0"/>
        <w:autoSpaceDN w:val="0"/>
        <w:spacing w:line="273" w:lineRule="auto"/>
        <w:ind w:left="1132" w:right="151"/>
        <w:jc w:val="both"/>
        <w:rPr>
          <w:szCs w:val="22"/>
          <w:lang w:eastAsia="en-US"/>
        </w:rPr>
      </w:pPr>
      <w:r w:rsidRPr="002A53EE">
        <w:rPr>
          <w:szCs w:val="22"/>
          <w:lang w:eastAsia="en-US"/>
        </w:rPr>
        <w:t>очередность ремонтов и замен теплопроводов, частично или полностью утративших</w:t>
      </w:r>
      <w:r w:rsidRPr="002A53EE">
        <w:rPr>
          <w:spacing w:val="1"/>
          <w:szCs w:val="22"/>
          <w:lang w:eastAsia="en-US"/>
        </w:rPr>
        <w:t xml:space="preserve"> </w:t>
      </w:r>
      <w:r w:rsidRPr="002A53EE">
        <w:rPr>
          <w:szCs w:val="22"/>
          <w:lang w:eastAsia="en-US"/>
        </w:rPr>
        <w:t>свой</w:t>
      </w:r>
      <w:r w:rsidRPr="002A53EE">
        <w:rPr>
          <w:spacing w:val="-1"/>
          <w:szCs w:val="22"/>
          <w:lang w:eastAsia="en-US"/>
        </w:rPr>
        <w:t xml:space="preserve"> </w:t>
      </w:r>
      <w:r w:rsidRPr="002A53EE">
        <w:rPr>
          <w:szCs w:val="22"/>
          <w:lang w:eastAsia="en-US"/>
        </w:rPr>
        <w:t>ресурс.</w:t>
      </w:r>
    </w:p>
    <w:p w:rsidR="002A53EE" w:rsidRPr="002A53EE" w:rsidRDefault="002A53EE" w:rsidP="002A53EE">
      <w:pPr>
        <w:widowControl w:val="0"/>
        <w:autoSpaceDE w:val="0"/>
        <w:autoSpaceDN w:val="0"/>
        <w:spacing w:line="276" w:lineRule="auto"/>
        <w:ind w:left="138" w:right="147" w:firstLine="566"/>
        <w:jc w:val="both"/>
        <w:rPr>
          <w:lang w:eastAsia="en-US"/>
        </w:rPr>
      </w:pPr>
      <w:r w:rsidRPr="002A53EE">
        <w:rPr>
          <w:lang w:eastAsia="en-US"/>
        </w:rPr>
        <w:t>Готовность</w:t>
      </w:r>
      <w:r w:rsidRPr="002A53EE">
        <w:rPr>
          <w:spacing w:val="1"/>
          <w:lang w:eastAsia="en-US"/>
        </w:rPr>
        <w:t xml:space="preserve"> </w:t>
      </w:r>
      <w:r w:rsidRPr="002A53EE">
        <w:rPr>
          <w:lang w:eastAsia="en-US"/>
        </w:rPr>
        <w:t>системы</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исправной</w:t>
      </w:r>
      <w:r w:rsidRPr="002A53EE">
        <w:rPr>
          <w:spacing w:val="1"/>
          <w:lang w:eastAsia="en-US"/>
        </w:rPr>
        <w:t xml:space="preserve"> </w:t>
      </w:r>
      <w:r w:rsidRPr="002A53EE">
        <w:rPr>
          <w:lang w:eastAsia="en-US"/>
        </w:rPr>
        <w:t>работе</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течени</w:t>
      </w:r>
      <w:proofErr w:type="gramStart"/>
      <w:r w:rsidRPr="002A53EE">
        <w:rPr>
          <w:lang w:eastAsia="en-US"/>
        </w:rPr>
        <w:t>и</w:t>
      </w:r>
      <w:proofErr w:type="gramEnd"/>
      <w:r w:rsidRPr="002A53EE">
        <w:rPr>
          <w:spacing w:val="60"/>
          <w:lang w:eastAsia="en-US"/>
        </w:rPr>
        <w:t xml:space="preserve"> </w:t>
      </w:r>
      <w:r w:rsidRPr="002A53EE">
        <w:rPr>
          <w:lang w:eastAsia="en-US"/>
        </w:rPr>
        <w:t>отопительного</w:t>
      </w:r>
      <w:r w:rsidRPr="002A53EE">
        <w:rPr>
          <w:spacing w:val="1"/>
          <w:lang w:eastAsia="en-US"/>
        </w:rPr>
        <w:t xml:space="preserve"> </w:t>
      </w:r>
      <w:r w:rsidRPr="002A53EE">
        <w:rPr>
          <w:lang w:eastAsia="en-US"/>
        </w:rPr>
        <w:t>периода</w:t>
      </w:r>
      <w:r w:rsidRPr="002A53EE">
        <w:rPr>
          <w:spacing w:val="1"/>
          <w:lang w:eastAsia="en-US"/>
        </w:rPr>
        <w:t xml:space="preserve"> </w:t>
      </w:r>
      <w:r w:rsidRPr="002A53EE">
        <w:rPr>
          <w:lang w:eastAsia="en-US"/>
        </w:rPr>
        <w:t>определяется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числу</w:t>
      </w:r>
      <w:r w:rsidRPr="002A53EE">
        <w:rPr>
          <w:spacing w:val="1"/>
          <w:lang w:eastAsia="en-US"/>
        </w:rPr>
        <w:t xml:space="preserve"> </w:t>
      </w:r>
      <w:r w:rsidRPr="002A53EE">
        <w:rPr>
          <w:lang w:eastAsia="en-US"/>
        </w:rPr>
        <w:t>часов</w:t>
      </w:r>
      <w:r w:rsidRPr="002A53EE">
        <w:rPr>
          <w:spacing w:val="1"/>
          <w:lang w:eastAsia="en-US"/>
        </w:rPr>
        <w:t xml:space="preserve"> </w:t>
      </w:r>
      <w:r w:rsidRPr="002A53EE">
        <w:rPr>
          <w:lang w:eastAsia="en-US"/>
        </w:rPr>
        <w:t>ожидания</w:t>
      </w:r>
      <w:r w:rsidRPr="002A53EE">
        <w:rPr>
          <w:spacing w:val="1"/>
          <w:lang w:eastAsia="en-US"/>
        </w:rPr>
        <w:t xml:space="preserve"> </w:t>
      </w:r>
      <w:r w:rsidRPr="002A53EE">
        <w:rPr>
          <w:lang w:eastAsia="en-US"/>
        </w:rPr>
        <w:t>готовности:</w:t>
      </w:r>
      <w:r w:rsidRPr="002A53EE">
        <w:rPr>
          <w:spacing w:val="1"/>
          <w:lang w:eastAsia="en-US"/>
        </w:rPr>
        <w:t xml:space="preserve"> </w:t>
      </w:r>
      <w:r w:rsidRPr="002A53EE">
        <w:rPr>
          <w:lang w:eastAsia="en-US"/>
        </w:rPr>
        <w:t>источника</w:t>
      </w:r>
      <w:r w:rsidRPr="002A53EE">
        <w:rPr>
          <w:spacing w:val="1"/>
          <w:lang w:eastAsia="en-US"/>
        </w:rPr>
        <w:t xml:space="preserve"> </w:t>
      </w:r>
      <w:r w:rsidRPr="002A53EE">
        <w:rPr>
          <w:lang w:eastAsia="en-US"/>
        </w:rPr>
        <w:t>теплоты,</w:t>
      </w:r>
      <w:r w:rsidRPr="002A53EE">
        <w:rPr>
          <w:spacing w:val="60"/>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потребителей</w:t>
      </w:r>
      <w:r w:rsidRPr="002A53EE">
        <w:rPr>
          <w:spacing w:val="1"/>
          <w:lang w:eastAsia="en-US"/>
        </w:rPr>
        <w:t xml:space="preserve"> </w:t>
      </w:r>
      <w:r w:rsidRPr="002A53EE">
        <w:rPr>
          <w:lang w:eastAsia="en-US"/>
        </w:rPr>
        <w:t>теплоты,</w:t>
      </w:r>
      <w:r w:rsidRPr="002A53EE">
        <w:rPr>
          <w:spacing w:val="1"/>
          <w:lang w:eastAsia="en-US"/>
        </w:rPr>
        <w:t xml:space="preserve"> </w:t>
      </w:r>
      <w:r w:rsidRPr="002A53EE">
        <w:rPr>
          <w:lang w:eastAsia="en-US"/>
        </w:rPr>
        <w:t>а</w:t>
      </w:r>
      <w:r w:rsidRPr="002A53EE">
        <w:rPr>
          <w:spacing w:val="1"/>
          <w:lang w:eastAsia="en-US"/>
        </w:rPr>
        <w:t xml:space="preserve"> </w:t>
      </w:r>
      <w:r w:rsidRPr="002A53EE">
        <w:rPr>
          <w:lang w:eastAsia="en-US"/>
        </w:rPr>
        <w:t>также</w:t>
      </w:r>
      <w:r w:rsidRPr="002A53EE">
        <w:rPr>
          <w:spacing w:val="1"/>
          <w:lang w:eastAsia="en-US"/>
        </w:rPr>
        <w:t xml:space="preserve"> </w:t>
      </w:r>
      <w:r w:rsidRPr="002A53EE">
        <w:rPr>
          <w:lang w:eastAsia="en-US"/>
        </w:rPr>
        <w:t>–</w:t>
      </w:r>
      <w:r w:rsidRPr="002A53EE">
        <w:rPr>
          <w:spacing w:val="1"/>
          <w:lang w:eastAsia="en-US"/>
        </w:rPr>
        <w:t xml:space="preserve"> </w:t>
      </w:r>
      <w:r w:rsidRPr="002A53EE">
        <w:rPr>
          <w:lang w:eastAsia="en-US"/>
        </w:rPr>
        <w:t>числу</w:t>
      </w:r>
      <w:r w:rsidRPr="002A53EE">
        <w:rPr>
          <w:spacing w:val="1"/>
          <w:lang w:eastAsia="en-US"/>
        </w:rPr>
        <w:t xml:space="preserve"> </w:t>
      </w:r>
      <w:r w:rsidRPr="002A53EE">
        <w:rPr>
          <w:lang w:eastAsia="en-US"/>
        </w:rPr>
        <w:t>часов</w:t>
      </w:r>
      <w:r w:rsidRPr="002A53EE">
        <w:rPr>
          <w:spacing w:val="1"/>
          <w:lang w:eastAsia="en-US"/>
        </w:rPr>
        <w:t xml:space="preserve"> </w:t>
      </w:r>
      <w:r w:rsidRPr="002A53EE">
        <w:rPr>
          <w:lang w:eastAsia="en-US"/>
        </w:rPr>
        <w:t>нерасчетных</w:t>
      </w:r>
      <w:r w:rsidRPr="002A53EE">
        <w:rPr>
          <w:spacing w:val="1"/>
          <w:lang w:eastAsia="en-US"/>
        </w:rPr>
        <w:t xml:space="preserve"> </w:t>
      </w:r>
      <w:r w:rsidRPr="002A53EE">
        <w:rPr>
          <w:lang w:eastAsia="en-US"/>
        </w:rPr>
        <w:t>температур</w:t>
      </w:r>
      <w:r w:rsidRPr="002A53EE">
        <w:rPr>
          <w:spacing w:val="60"/>
          <w:lang w:eastAsia="en-US"/>
        </w:rPr>
        <w:t xml:space="preserve"> </w:t>
      </w:r>
      <w:r w:rsidRPr="002A53EE">
        <w:rPr>
          <w:lang w:eastAsia="en-US"/>
        </w:rPr>
        <w:t>наружного</w:t>
      </w:r>
      <w:r w:rsidRPr="002A53EE">
        <w:rPr>
          <w:spacing w:val="1"/>
          <w:lang w:eastAsia="en-US"/>
        </w:rPr>
        <w:t xml:space="preserve"> </w:t>
      </w:r>
      <w:r w:rsidRPr="002A53EE">
        <w:rPr>
          <w:lang w:eastAsia="en-US"/>
        </w:rPr>
        <w:t>воздуха в данной местности. Минимально допустимый показатель готовности СЦТ к исправной</w:t>
      </w:r>
      <w:r w:rsidRPr="002A53EE">
        <w:rPr>
          <w:spacing w:val="-57"/>
          <w:lang w:eastAsia="en-US"/>
        </w:rPr>
        <w:t xml:space="preserve"> </w:t>
      </w:r>
      <w:r w:rsidRPr="002A53EE">
        <w:rPr>
          <w:lang w:eastAsia="en-US"/>
        </w:rPr>
        <w:t>работе</w:t>
      </w:r>
      <w:r w:rsidRPr="002A53EE">
        <w:rPr>
          <w:spacing w:val="-2"/>
          <w:lang w:eastAsia="en-US"/>
        </w:rPr>
        <w:t xml:space="preserve"> </w:t>
      </w:r>
      <w:proofErr w:type="gramStart"/>
      <w:r w:rsidRPr="002A53EE">
        <w:rPr>
          <w:lang w:eastAsia="en-US"/>
        </w:rPr>
        <w:t>Кг</w:t>
      </w:r>
      <w:proofErr w:type="gramEnd"/>
      <w:r w:rsidRPr="002A53EE">
        <w:rPr>
          <w:spacing w:val="-1"/>
          <w:lang w:eastAsia="en-US"/>
        </w:rPr>
        <w:t xml:space="preserve"> </w:t>
      </w:r>
      <w:r w:rsidRPr="002A53EE">
        <w:rPr>
          <w:lang w:eastAsia="en-US"/>
        </w:rPr>
        <w:t>принимается 0,97.</w:t>
      </w:r>
    </w:p>
    <w:p w:rsidR="002A53EE" w:rsidRPr="002A53EE" w:rsidRDefault="002A53EE" w:rsidP="002A53EE">
      <w:pPr>
        <w:widowControl w:val="0"/>
        <w:autoSpaceDE w:val="0"/>
        <w:autoSpaceDN w:val="0"/>
        <w:spacing w:line="276" w:lineRule="auto"/>
        <w:rPr>
          <w:sz w:val="22"/>
          <w:szCs w:val="22"/>
          <w:lang w:eastAsia="en-US"/>
        </w:rPr>
        <w:sectPr w:rsidR="002A53EE" w:rsidRPr="002A53EE">
          <w:pgSz w:w="11910" w:h="16840"/>
          <w:pgMar w:top="1660" w:right="420" w:bottom="1000" w:left="1280" w:header="702" w:footer="767" w:gutter="0"/>
          <w:cols w:space="720"/>
        </w:sectPr>
      </w:pPr>
    </w:p>
    <w:p w:rsidR="002A53EE" w:rsidRPr="002A53EE" w:rsidRDefault="002A53EE" w:rsidP="002A53EE">
      <w:pPr>
        <w:widowControl w:val="0"/>
        <w:autoSpaceDE w:val="0"/>
        <w:autoSpaceDN w:val="0"/>
        <w:spacing w:before="173" w:line="276" w:lineRule="auto"/>
        <w:ind w:left="138" w:right="150" w:firstLine="566"/>
        <w:jc w:val="both"/>
        <w:rPr>
          <w:lang w:eastAsia="en-US"/>
        </w:rPr>
      </w:pPr>
      <w:r w:rsidRPr="002A53EE">
        <w:rPr>
          <w:lang w:eastAsia="en-US"/>
        </w:rPr>
        <w:lastRenderedPageBreak/>
        <w:t>Нормативные</w:t>
      </w:r>
      <w:r w:rsidRPr="002A53EE">
        <w:rPr>
          <w:spacing w:val="1"/>
          <w:lang w:eastAsia="en-US"/>
        </w:rPr>
        <w:t xml:space="preserve"> </w:t>
      </w:r>
      <w:r w:rsidRPr="002A53EE">
        <w:rPr>
          <w:lang w:eastAsia="en-US"/>
        </w:rPr>
        <w:t>показатели</w:t>
      </w:r>
      <w:r w:rsidRPr="002A53EE">
        <w:rPr>
          <w:spacing w:val="1"/>
          <w:lang w:eastAsia="en-US"/>
        </w:rPr>
        <w:t xml:space="preserve"> </w:t>
      </w:r>
      <w:r w:rsidRPr="002A53EE">
        <w:rPr>
          <w:lang w:eastAsia="en-US"/>
        </w:rPr>
        <w:t>готовности</w:t>
      </w:r>
      <w:r w:rsidRPr="002A53EE">
        <w:rPr>
          <w:spacing w:val="1"/>
          <w:lang w:eastAsia="en-US"/>
        </w:rPr>
        <w:t xml:space="preserve"> </w:t>
      </w:r>
      <w:r w:rsidRPr="002A53EE">
        <w:rPr>
          <w:lang w:eastAsia="en-US"/>
        </w:rPr>
        <w:t>систем</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обеспечиваются</w:t>
      </w:r>
      <w:r w:rsidRPr="002A53EE">
        <w:rPr>
          <w:spacing w:val="1"/>
          <w:lang w:eastAsia="en-US"/>
        </w:rPr>
        <w:t xml:space="preserve"> </w:t>
      </w:r>
      <w:r w:rsidRPr="002A53EE">
        <w:rPr>
          <w:lang w:eastAsia="en-US"/>
        </w:rPr>
        <w:t>следующими</w:t>
      </w:r>
      <w:r w:rsidRPr="002A53EE">
        <w:rPr>
          <w:spacing w:val="-1"/>
          <w:lang w:eastAsia="en-US"/>
        </w:rPr>
        <w:t xml:space="preserve"> </w:t>
      </w:r>
      <w:r w:rsidRPr="002A53EE">
        <w:rPr>
          <w:lang w:eastAsia="en-US"/>
        </w:rPr>
        <w:t>мероприятиями:</w:t>
      </w:r>
    </w:p>
    <w:p w:rsidR="002A53EE" w:rsidRPr="002A53EE" w:rsidRDefault="002A53EE" w:rsidP="002A53EE">
      <w:pPr>
        <w:widowControl w:val="0"/>
        <w:numPr>
          <w:ilvl w:val="0"/>
          <w:numId w:val="18"/>
        </w:numPr>
        <w:tabs>
          <w:tab w:val="left" w:pos="1130"/>
        </w:tabs>
        <w:autoSpaceDE w:val="0"/>
        <w:autoSpaceDN w:val="0"/>
        <w:spacing w:line="292" w:lineRule="exact"/>
        <w:ind w:hanging="356"/>
        <w:jc w:val="both"/>
        <w:rPr>
          <w:szCs w:val="22"/>
          <w:lang w:eastAsia="en-US"/>
        </w:rPr>
      </w:pPr>
      <w:r w:rsidRPr="002A53EE">
        <w:rPr>
          <w:szCs w:val="22"/>
          <w:lang w:eastAsia="en-US"/>
        </w:rPr>
        <w:t>готовностью</w:t>
      </w:r>
      <w:r w:rsidRPr="002A53EE">
        <w:rPr>
          <w:spacing w:val="-3"/>
          <w:szCs w:val="22"/>
          <w:lang w:eastAsia="en-US"/>
        </w:rPr>
        <w:t xml:space="preserve"> </w:t>
      </w:r>
      <w:r w:rsidRPr="002A53EE">
        <w:rPr>
          <w:szCs w:val="22"/>
          <w:lang w:eastAsia="en-US"/>
        </w:rPr>
        <w:t>СЦТ</w:t>
      </w:r>
      <w:r w:rsidRPr="002A53EE">
        <w:rPr>
          <w:spacing w:val="-6"/>
          <w:szCs w:val="22"/>
          <w:lang w:eastAsia="en-US"/>
        </w:rPr>
        <w:t xml:space="preserve"> </w:t>
      </w:r>
      <w:r w:rsidRPr="002A53EE">
        <w:rPr>
          <w:szCs w:val="22"/>
          <w:lang w:eastAsia="en-US"/>
        </w:rPr>
        <w:t>к</w:t>
      </w:r>
      <w:r w:rsidRPr="002A53EE">
        <w:rPr>
          <w:spacing w:val="-3"/>
          <w:szCs w:val="22"/>
          <w:lang w:eastAsia="en-US"/>
        </w:rPr>
        <w:t xml:space="preserve"> </w:t>
      </w:r>
      <w:r w:rsidRPr="002A53EE">
        <w:rPr>
          <w:szCs w:val="22"/>
          <w:lang w:eastAsia="en-US"/>
        </w:rPr>
        <w:t>отопительному</w:t>
      </w:r>
      <w:r w:rsidRPr="002A53EE">
        <w:rPr>
          <w:spacing w:val="-8"/>
          <w:szCs w:val="22"/>
          <w:lang w:eastAsia="en-US"/>
        </w:rPr>
        <w:t xml:space="preserve"> </w:t>
      </w:r>
      <w:r w:rsidRPr="002A53EE">
        <w:rPr>
          <w:szCs w:val="22"/>
          <w:lang w:eastAsia="en-US"/>
        </w:rPr>
        <w:t>сезону;</w:t>
      </w:r>
    </w:p>
    <w:p w:rsidR="002A53EE" w:rsidRPr="002A53EE" w:rsidRDefault="002A53EE" w:rsidP="002A53EE">
      <w:pPr>
        <w:widowControl w:val="0"/>
        <w:numPr>
          <w:ilvl w:val="0"/>
          <w:numId w:val="18"/>
        </w:numPr>
        <w:tabs>
          <w:tab w:val="left" w:pos="1130"/>
        </w:tabs>
        <w:autoSpaceDE w:val="0"/>
        <w:autoSpaceDN w:val="0"/>
        <w:spacing w:before="42" w:line="273" w:lineRule="auto"/>
        <w:ind w:right="147" w:hanging="356"/>
        <w:jc w:val="both"/>
        <w:rPr>
          <w:szCs w:val="22"/>
          <w:lang w:eastAsia="en-US"/>
        </w:rPr>
      </w:pPr>
      <w:r w:rsidRPr="002A53EE">
        <w:rPr>
          <w:szCs w:val="22"/>
          <w:lang w:eastAsia="en-US"/>
        </w:rPr>
        <w:t>достаточностью</w:t>
      </w:r>
      <w:r w:rsidRPr="002A53EE">
        <w:rPr>
          <w:spacing w:val="1"/>
          <w:szCs w:val="22"/>
          <w:lang w:eastAsia="en-US"/>
        </w:rPr>
        <w:t xml:space="preserve"> </w:t>
      </w:r>
      <w:r w:rsidRPr="002A53EE">
        <w:rPr>
          <w:szCs w:val="22"/>
          <w:lang w:eastAsia="en-US"/>
        </w:rPr>
        <w:t>установленной</w:t>
      </w:r>
      <w:r w:rsidRPr="002A53EE">
        <w:rPr>
          <w:spacing w:val="1"/>
          <w:szCs w:val="22"/>
          <w:lang w:eastAsia="en-US"/>
        </w:rPr>
        <w:t xml:space="preserve"> </w:t>
      </w:r>
      <w:r w:rsidRPr="002A53EE">
        <w:rPr>
          <w:szCs w:val="22"/>
          <w:lang w:eastAsia="en-US"/>
        </w:rPr>
        <w:t>(располагаемой)</w:t>
      </w:r>
      <w:r w:rsidRPr="002A53EE">
        <w:rPr>
          <w:spacing w:val="1"/>
          <w:szCs w:val="22"/>
          <w:lang w:eastAsia="en-US"/>
        </w:rPr>
        <w:t xml:space="preserve"> </w:t>
      </w:r>
      <w:r w:rsidRPr="002A53EE">
        <w:rPr>
          <w:szCs w:val="22"/>
          <w:lang w:eastAsia="en-US"/>
        </w:rPr>
        <w:t>тепловой</w:t>
      </w:r>
      <w:r w:rsidRPr="002A53EE">
        <w:rPr>
          <w:spacing w:val="1"/>
          <w:szCs w:val="22"/>
          <w:lang w:eastAsia="en-US"/>
        </w:rPr>
        <w:t xml:space="preserve"> </w:t>
      </w:r>
      <w:r w:rsidRPr="002A53EE">
        <w:rPr>
          <w:szCs w:val="22"/>
          <w:lang w:eastAsia="en-US"/>
        </w:rPr>
        <w:t>мощности</w:t>
      </w:r>
      <w:r w:rsidRPr="002A53EE">
        <w:rPr>
          <w:spacing w:val="1"/>
          <w:szCs w:val="22"/>
          <w:lang w:eastAsia="en-US"/>
        </w:rPr>
        <w:t xml:space="preserve"> </w:t>
      </w:r>
      <w:r w:rsidRPr="002A53EE">
        <w:rPr>
          <w:szCs w:val="22"/>
          <w:lang w:eastAsia="en-US"/>
        </w:rPr>
        <w:t>источника</w:t>
      </w:r>
      <w:r w:rsidRPr="002A53EE">
        <w:rPr>
          <w:spacing w:val="1"/>
          <w:szCs w:val="22"/>
          <w:lang w:eastAsia="en-US"/>
        </w:rPr>
        <w:t xml:space="preserve"> </w:t>
      </w:r>
      <w:r w:rsidRPr="002A53EE">
        <w:rPr>
          <w:szCs w:val="22"/>
          <w:lang w:eastAsia="en-US"/>
        </w:rPr>
        <w:t>тепловой</w:t>
      </w:r>
      <w:r w:rsidRPr="002A53EE">
        <w:rPr>
          <w:spacing w:val="1"/>
          <w:szCs w:val="22"/>
          <w:lang w:eastAsia="en-US"/>
        </w:rPr>
        <w:t xml:space="preserve"> </w:t>
      </w:r>
      <w:r w:rsidRPr="002A53EE">
        <w:rPr>
          <w:szCs w:val="22"/>
          <w:lang w:eastAsia="en-US"/>
        </w:rPr>
        <w:t>энергии</w:t>
      </w:r>
      <w:r w:rsidRPr="002A53EE">
        <w:rPr>
          <w:spacing w:val="1"/>
          <w:szCs w:val="22"/>
          <w:lang w:eastAsia="en-US"/>
        </w:rPr>
        <w:t xml:space="preserve"> </w:t>
      </w:r>
      <w:r w:rsidRPr="002A53EE">
        <w:rPr>
          <w:szCs w:val="22"/>
          <w:lang w:eastAsia="en-US"/>
        </w:rPr>
        <w:t>для</w:t>
      </w:r>
      <w:r w:rsidRPr="002A53EE">
        <w:rPr>
          <w:spacing w:val="1"/>
          <w:szCs w:val="22"/>
          <w:lang w:eastAsia="en-US"/>
        </w:rPr>
        <w:t xml:space="preserve"> </w:t>
      </w:r>
      <w:r w:rsidRPr="002A53EE">
        <w:rPr>
          <w:szCs w:val="22"/>
          <w:lang w:eastAsia="en-US"/>
        </w:rPr>
        <w:t>обеспечения</w:t>
      </w:r>
      <w:r w:rsidRPr="002A53EE">
        <w:rPr>
          <w:spacing w:val="1"/>
          <w:szCs w:val="22"/>
          <w:lang w:eastAsia="en-US"/>
        </w:rPr>
        <w:t xml:space="preserve"> </w:t>
      </w:r>
      <w:r w:rsidRPr="002A53EE">
        <w:rPr>
          <w:szCs w:val="22"/>
          <w:lang w:eastAsia="en-US"/>
        </w:rPr>
        <w:t>исправного</w:t>
      </w:r>
      <w:r w:rsidRPr="002A53EE">
        <w:rPr>
          <w:spacing w:val="1"/>
          <w:szCs w:val="22"/>
          <w:lang w:eastAsia="en-US"/>
        </w:rPr>
        <w:t xml:space="preserve"> </w:t>
      </w:r>
      <w:r w:rsidRPr="002A53EE">
        <w:rPr>
          <w:szCs w:val="22"/>
          <w:lang w:eastAsia="en-US"/>
        </w:rPr>
        <w:t>функционирования</w:t>
      </w:r>
      <w:r w:rsidRPr="002A53EE">
        <w:rPr>
          <w:spacing w:val="1"/>
          <w:szCs w:val="22"/>
          <w:lang w:eastAsia="en-US"/>
        </w:rPr>
        <w:t xml:space="preserve"> </w:t>
      </w:r>
      <w:r w:rsidRPr="002A53EE">
        <w:rPr>
          <w:szCs w:val="22"/>
          <w:lang w:eastAsia="en-US"/>
        </w:rPr>
        <w:t>СЦТ</w:t>
      </w:r>
      <w:r w:rsidRPr="002A53EE">
        <w:rPr>
          <w:spacing w:val="1"/>
          <w:szCs w:val="22"/>
          <w:lang w:eastAsia="en-US"/>
        </w:rPr>
        <w:t xml:space="preserve"> </w:t>
      </w:r>
      <w:r w:rsidRPr="002A53EE">
        <w:rPr>
          <w:szCs w:val="22"/>
          <w:lang w:eastAsia="en-US"/>
        </w:rPr>
        <w:t>при</w:t>
      </w:r>
      <w:r w:rsidRPr="002A53EE">
        <w:rPr>
          <w:spacing w:val="1"/>
          <w:szCs w:val="22"/>
          <w:lang w:eastAsia="en-US"/>
        </w:rPr>
        <w:t xml:space="preserve"> </w:t>
      </w:r>
      <w:r w:rsidRPr="002A53EE">
        <w:rPr>
          <w:szCs w:val="22"/>
          <w:lang w:eastAsia="en-US"/>
        </w:rPr>
        <w:t>нерасчетных похолоданиях;</w:t>
      </w:r>
    </w:p>
    <w:p w:rsidR="002A53EE" w:rsidRPr="002A53EE" w:rsidRDefault="002A53EE" w:rsidP="002A53EE">
      <w:pPr>
        <w:widowControl w:val="0"/>
        <w:numPr>
          <w:ilvl w:val="0"/>
          <w:numId w:val="18"/>
        </w:numPr>
        <w:tabs>
          <w:tab w:val="left" w:pos="1130"/>
        </w:tabs>
        <w:autoSpaceDE w:val="0"/>
        <w:autoSpaceDN w:val="0"/>
        <w:spacing w:before="6" w:line="273" w:lineRule="auto"/>
        <w:ind w:right="151" w:hanging="356"/>
        <w:jc w:val="both"/>
        <w:rPr>
          <w:szCs w:val="22"/>
          <w:lang w:eastAsia="en-US"/>
        </w:rPr>
      </w:pPr>
      <w:r w:rsidRPr="002A53EE">
        <w:rPr>
          <w:szCs w:val="22"/>
          <w:lang w:eastAsia="en-US"/>
        </w:rPr>
        <w:t>способностью</w:t>
      </w:r>
      <w:r w:rsidRPr="002A53EE">
        <w:rPr>
          <w:spacing w:val="1"/>
          <w:szCs w:val="22"/>
          <w:lang w:eastAsia="en-US"/>
        </w:rPr>
        <w:t xml:space="preserve"> </w:t>
      </w:r>
      <w:r w:rsidRPr="002A53EE">
        <w:rPr>
          <w:szCs w:val="22"/>
          <w:lang w:eastAsia="en-US"/>
        </w:rPr>
        <w:t>тепловых</w:t>
      </w:r>
      <w:r w:rsidRPr="002A53EE">
        <w:rPr>
          <w:spacing w:val="1"/>
          <w:szCs w:val="22"/>
          <w:lang w:eastAsia="en-US"/>
        </w:rPr>
        <w:t xml:space="preserve"> </w:t>
      </w:r>
      <w:r w:rsidRPr="002A53EE">
        <w:rPr>
          <w:szCs w:val="22"/>
          <w:lang w:eastAsia="en-US"/>
        </w:rPr>
        <w:t>сетей</w:t>
      </w:r>
      <w:r w:rsidRPr="002A53EE">
        <w:rPr>
          <w:spacing w:val="1"/>
          <w:szCs w:val="22"/>
          <w:lang w:eastAsia="en-US"/>
        </w:rPr>
        <w:t xml:space="preserve"> </w:t>
      </w:r>
      <w:r w:rsidRPr="002A53EE">
        <w:rPr>
          <w:szCs w:val="22"/>
          <w:lang w:eastAsia="en-US"/>
        </w:rPr>
        <w:t>обеспечить</w:t>
      </w:r>
      <w:r w:rsidRPr="002A53EE">
        <w:rPr>
          <w:spacing w:val="1"/>
          <w:szCs w:val="22"/>
          <w:lang w:eastAsia="en-US"/>
        </w:rPr>
        <w:t xml:space="preserve"> </w:t>
      </w:r>
      <w:r w:rsidRPr="002A53EE">
        <w:rPr>
          <w:szCs w:val="22"/>
          <w:lang w:eastAsia="en-US"/>
        </w:rPr>
        <w:t>исправное</w:t>
      </w:r>
      <w:r w:rsidRPr="002A53EE">
        <w:rPr>
          <w:spacing w:val="1"/>
          <w:szCs w:val="22"/>
          <w:lang w:eastAsia="en-US"/>
        </w:rPr>
        <w:t xml:space="preserve"> </w:t>
      </w:r>
      <w:r w:rsidRPr="002A53EE">
        <w:rPr>
          <w:szCs w:val="22"/>
          <w:lang w:eastAsia="en-US"/>
        </w:rPr>
        <w:t>функционирование</w:t>
      </w:r>
      <w:r w:rsidRPr="002A53EE">
        <w:rPr>
          <w:spacing w:val="1"/>
          <w:szCs w:val="22"/>
          <w:lang w:eastAsia="en-US"/>
        </w:rPr>
        <w:t xml:space="preserve"> </w:t>
      </w:r>
      <w:r w:rsidRPr="002A53EE">
        <w:rPr>
          <w:szCs w:val="22"/>
          <w:lang w:eastAsia="en-US"/>
        </w:rPr>
        <w:t>СЦТ</w:t>
      </w:r>
      <w:r w:rsidRPr="002A53EE">
        <w:rPr>
          <w:spacing w:val="1"/>
          <w:szCs w:val="22"/>
          <w:lang w:eastAsia="en-US"/>
        </w:rPr>
        <w:t xml:space="preserve"> </w:t>
      </w:r>
      <w:r w:rsidRPr="002A53EE">
        <w:rPr>
          <w:szCs w:val="22"/>
          <w:lang w:eastAsia="en-US"/>
        </w:rPr>
        <w:t>при</w:t>
      </w:r>
      <w:r w:rsidRPr="002A53EE">
        <w:rPr>
          <w:spacing w:val="1"/>
          <w:szCs w:val="22"/>
          <w:lang w:eastAsia="en-US"/>
        </w:rPr>
        <w:t xml:space="preserve"> </w:t>
      </w:r>
      <w:r w:rsidRPr="002A53EE">
        <w:rPr>
          <w:szCs w:val="22"/>
          <w:lang w:eastAsia="en-US"/>
        </w:rPr>
        <w:t>нерасчетных похолоданиях;</w:t>
      </w:r>
    </w:p>
    <w:p w:rsidR="002A53EE" w:rsidRPr="002A53EE" w:rsidRDefault="002A53EE" w:rsidP="002A53EE">
      <w:pPr>
        <w:widowControl w:val="0"/>
        <w:numPr>
          <w:ilvl w:val="0"/>
          <w:numId w:val="18"/>
        </w:numPr>
        <w:tabs>
          <w:tab w:val="left" w:pos="1130"/>
        </w:tabs>
        <w:autoSpaceDE w:val="0"/>
        <w:autoSpaceDN w:val="0"/>
        <w:spacing w:line="276" w:lineRule="auto"/>
        <w:ind w:right="149" w:hanging="356"/>
        <w:jc w:val="both"/>
        <w:rPr>
          <w:szCs w:val="22"/>
          <w:lang w:eastAsia="en-US"/>
        </w:rPr>
      </w:pPr>
      <w:r w:rsidRPr="002A53EE">
        <w:rPr>
          <w:szCs w:val="22"/>
          <w:lang w:eastAsia="en-US"/>
        </w:rPr>
        <w:t>организационными</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техническими</w:t>
      </w:r>
      <w:r w:rsidRPr="002A53EE">
        <w:rPr>
          <w:spacing w:val="1"/>
          <w:szCs w:val="22"/>
          <w:lang w:eastAsia="en-US"/>
        </w:rPr>
        <w:t xml:space="preserve"> </w:t>
      </w:r>
      <w:r w:rsidRPr="002A53EE">
        <w:rPr>
          <w:szCs w:val="22"/>
          <w:lang w:eastAsia="en-US"/>
        </w:rPr>
        <w:t>мерами,</w:t>
      </w:r>
      <w:r w:rsidRPr="002A53EE">
        <w:rPr>
          <w:spacing w:val="1"/>
          <w:szCs w:val="22"/>
          <w:lang w:eastAsia="en-US"/>
        </w:rPr>
        <w:t xml:space="preserve"> </w:t>
      </w:r>
      <w:r w:rsidRPr="002A53EE">
        <w:rPr>
          <w:szCs w:val="22"/>
          <w:lang w:eastAsia="en-US"/>
        </w:rPr>
        <w:t>необходимые</w:t>
      </w:r>
      <w:r w:rsidRPr="002A53EE">
        <w:rPr>
          <w:spacing w:val="1"/>
          <w:szCs w:val="22"/>
          <w:lang w:eastAsia="en-US"/>
        </w:rPr>
        <w:t xml:space="preserve"> </w:t>
      </w:r>
      <w:r w:rsidRPr="002A53EE">
        <w:rPr>
          <w:szCs w:val="22"/>
          <w:lang w:eastAsia="en-US"/>
        </w:rPr>
        <w:t>для</w:t>
      </w:r>
      <w:r w:rsidRPr="002A53EE">
        <w:rPr>
          <w:spacing w:val="1"/>
          <w:szCs w:val="22"/>
          <w:lang w:eastAsia="en-US"/>
        </w:rPr>
        <w:t xml:space="preserve"> </w:t>
      </w:r>
      <w:r w:rsidRPr="002A53EE">
        <w:rPr>
          <w:szCs w:val="22"/>
          <w:lang w:eastAsia="en-US"/>
        </w:rPr>
        <w:t>обеспечения</w:t>
      </w:r>
      <w:r w:rsidRPr="002A53EE">
        <w:rPr>
          <w:spacing w:val="1"/>
          <w:szCs w:val="22"/>
          <w:lang w:eastAsia="en-US"/>
        </w:rPr>
        <w:t xml:space="preserve"> </w:t>
      </w:r>
      <w:r w:rsidRPr="002A53EE">
        <w:rPr>
          <w:szCs w:val="22"/>
          <w:lang w:eastAsia="en-US"/>
        </w:rPr>
        <w:t>исправного функционирования</w:t>
      </w:r>
      <w:r w:rsidRPr="002A53EE">
        <w:rPr>
          <w:spacing w:val="-1"/>
          <w:szCs w:val="22"/>
          <w:lang w:eastAsia="en-US"/>
        </w:rPr>
        <w:t xml:space="preserve"> </w:t>
      </w:r>
      <w:r w:rsidRPr="002A53EE">
        <w:rPr>
          <w:szCs w:val="22"/>
          <w:lang w:eastAsia="en-US"/>
        </w:rPr>
        <w:t>СЦТ</w:t>
      </w:r>
      <w:r w:rsidRPr="002A53EE">
        <w:rPr>
          <w:spacing w:val="-1"/>
          <w:szCs w:val="22"/>
          <w:lang w:eastAsia="en-US"/>
        </w:rPr>
        <w:t xml:space="preserve"> </w:t>
      </w:r>
      <w:r w:rsidRPr="002A53EE">
        <w:rPr>
          <w:szCs w:val="22"/>
          <w:lang w:eastAsia="en-US"/>
        </w:rPr>
        <w:t>на</w:t>
      </w:r>
      <w:r w:rsidRPr="002A53EE">
        <w:rPr>
          <w:spacing w:val="1"/>
          <w:szCs w:val="22"/>
          <w:lang w:eastAsia="en-US"/>
        </w:rPr>
        <w:t xml:space="preserve"> </w:t>
      </w:r>
      <w:r w:rsidRPr="002A53EE">
        <w:rPr>
          <w:szCs w:val="22"/>
          <w:lang w:eastAsia="en-US"/>
        </w:rPr>
        <w:t>уровне заданной</w:t>
      </w:r>
      <w:r w:rsidRPr="002A53EE">
        <w:rPr>
          <w:spacing w:val="-1"/>
          <w:szCs w:val="22"/>
          <w:lang w:eastAsia="en-US"/>
        </w:rPr>
        <w:t xml:space="preserve"> </w:t>
      </w:r>
      <w:r w:rsidRPr="002A53EE">
        <w:rPr>
          <w:szCs w:val="22"/>
          <w:lang w:eastAsia="en-US"/>
        </w:rPr>
        <w:t>готовности;</w:t>
      </w:r>
    </w:p>
    <w:p w:rsidR="002A53EE" w:rsidRPr="002A53EE" w:rsidRDefault="002A53EE" w:rsidP="002A53EE">
      <w:pPr>
        <w:widowControl w:val="0"/>
        <w:numPr>
          <w:ilvl w:val="0"/>
          <w:numId w:val="18"/>
        </w:numPr>
        <w:tabs>
          <w:tab w:val="left" w:pos="1133"/>
        </w:tabs>
        <w:autoSpaceDE w:val="0"/>
        <w:autoSpaceDN w:val="0"/>
        <w:spacing w:line="273" w:lineRule="auto"/>
        <w:ind w:left="705" w:right="1227" w:firstLine="67"/>
        <w:jc w:val="both"/>
        <w:rPr>
          <w:szCs w:val="22"/>
          <w:lang w:eastAsia="en-US"/>
        </w:rPr>
      </w:pPr>
      <w:r w:rsidRPr="002A53EE">
        <w:rPr>
          <w:szCs w:val="22"/>
          <w:lang w:eastAsia="en-US"/>
        </w:rPr>
        <w:t>максимально допустимым числом часов готовности для источника теплоты.</w:t>
      </w:r>
      <w:r w:rsidRPr="002A53EE">
        <w:rPr>
          <w:spacing w:val="-57"/>
          <w:szCs w:val="22"/>
          <w:lang w:eastAsia="en-US"/>
        </w:rPr>
        <w:t xml:space="preserve"> </w:t>
      </w:r>
      <w:r w:rsidRPr="002A53EE">
        <w:rPr>
          <w:szCs w:val="22"/>
          <w:lang w:eastAsia="en-US"/>
        </w:rPr>
        <w:t>Потребители</w:t>
      </w:r>
      <w:r w:rsidRPr="002A53EE">
        <w:rPr>
          <w:spacing w:val="-3"/>
          <w:szCs w:val="22"/>
          <w:lang w:eastAsia="en-US"/>
        </w:rPr>
        <w:t xml:space="preserve"> </w:t>
      </w:r>
      <w:r w:rsidRPr="002A53EE">
        <w:rPr>
          <w:szCs w:val="22"/>
          <w:lang w:eastAsia="en-US"/>
        </w:rPr>
        <w:t>теплоты</w:t>
      </w:r>
      <w:r w:rsidRPr="002A53EE">
        <w:rPr>
          <w:spacing w:val="-3"/>
          <w:szCs w:val="22"/>
          <w:lang w:eastAsia="en-US"/>
        </w:rPr>
        <w:t xml:space="preserve"> </w:t>
      </w:r>
      <w:r w:rsidRPr="002A53EE">
        <w:rPr>
          <w:szCs w:val="22"/>
          <w:lang w:eastAsia="en-US"/>
        </w:rPr>
        <w:t>по</w:t>
      </w:r>
      <w:r w:rsidRPr="002A53EE">
        <w:rPr>
          <w:spacing w:val="-3"/>
          <w:szCs w:val="22"/>
          <w:lang w:eastAsia="en-US"/>
        </w:rPr>
        <w:t xml:space="preserve"> </w:t>
      </w:r>
      <w:r w:rsidRPr="002A53EE">
        <w:rPr>
          <w:szCs w:val="22"/>
          <w:lang w:eastAsia="en-US"/>
        </w:rPr>
        <w:t>надежности</w:t>
      </w:r>
      <w:r w:rsidRPr="002A53EE">
        <w:rPr>
          <w:spacing w:val="-4"/>
          <w:szCs w:val="22"/>
          <w:lang w:eastAsia="en-US"/>
        </w:rPr>
        <w:t xml:space="preserve"> </w:t>
      </w:r>
      <w:r w:rsidRPr="002A53EE">
        <w:rPr>
          <w:szCs w:val="22"/>
          <w:lang w:eastAsia="en-US"/>
        </w:rPr>
        <w:t>теплоснабжения</w:t>
      </w:r>
      <w:r w:rsidRPr="002A53EE">
        <w:rPr>
          <w:spacing w:val="-3"/>
          <w:szCs w:val="22"/>
          <w:lang w:eastAsia="en-US"/>
        </w:rPr>
        <w:t xml:space="preserve"> </w:t>
      </w:r>
      <w:r w:rsidRPr="002A53EE">
        <w:rPr>
          <w:szCs w:val="22"/>
          <w:lang w:eastAsia="en-US"/>
        </w:rPr>
        <w:t>делятся</w:t>
      </w:r>
      <w:r w:rsidRPr="002A53EE">
        <w:rPr>
          <w:spacing w:val="-3"/>
          <w:szCs w:val="22"/>
          <w:lang w:eastAsia="en-US"/>
        </w:rPr>
        <w:t xml:space="preserve"> </w:t>
      </w:r>
      <w:r w:rsidRPr="002A53EE">
        <w:rPr>
          <w:szCs w:val="22"/>
          <w:lang w:eastAsia="en-US"/>
        </w:rPr>
        <w:t>на</w:t>
      </w:r>
      <w:r w:rsidRPr="002A53EE">
        <w:rPr>
          <w:spacing w:val="-5"/>
          <w:szCs w:val="22"/>
          <w:lang w:eastAsia="en-US"/>
        </w:rPr>
        <w:t xml:space="preserve"> </w:t>
      </w:r>
      <w:r w:rsidRPr="002A53EE">
        <w:rPr>
          <w:szCs w:val="22"/>
          <w:lang w:eastAsia="en-US"/>
        </w:rPr>
        <w:t>три</w:t>
      </w:r>
      <w:r w:rsidRPr="002A53EE">
        <w:rPr>
          <w:spacing w:val="-5"/>
          <w:szCs w:val="22"/>
          <w:lang w:eastAsia="en-US"/>
        </w:rPr>
        <w:t xml:space="preserve"> </w:t>
      </w:r>
      <w:r w:rsidRPr="002A53EE">
        <w:rPr>
          <w:szCs w:val="22"/>
          <w:lang w:eastAsia="en-US"/>
        </w:rPr>
        <w:t>категории:</w:t>
      </w:r>
    </w:p>
    <w:p w:rsidR="002A53EE" w:rsidRPr="002A53EE" w:rsidRDefault="002A53EE" w:rsidP="002A53EE">
      <w:pPr>
        <w:widowControl w:val="0"/>
        <w:autoSpaceDE w:val="0"/>
        <w:autoSpaceDN w:val="0"/>
        <w:spacing w:before="1" w:line="276" w:lineRule="auto"/>
        <w:ind w:left="138" w:right="143" w:firstLine="566"/>
        <w:jc w:val="both"/>
        <w:rPr>
          <w:lang w:eastAsia="en-US"/>
        </w:rPr>
      </w:pPr>
      <w:r w:rsidRPr="002A53EE">
        <w:rPr>
          <w:lang w:eastAsia="en-US"/>
        </w:rPr>
        <w:t>Первая</w:t>
      </w:r>
      <w:r w:rsidRPr="002A53EE">
        <w:rPr>
          <w:spacing w:val="1"/>
          <w:lang w:eastAsia="en-US"/>
        </w:rPr>
        <w:t xml:space="preserve"> </w:t>
      </w:r>
      <w:r w:rsidRPr="002A53EE">
        <w:rPr>
          <w:lang w:eastAsia="en-US"/>
        </w:rPr>
        <w:t>категория</w:t>
      </w:r>
      <w:r w:rsidRPr="002A53EE">
        <w:rPr>
          <w:spacing w:val="1"/>
          <w:lang w:eastAsia="en-US"/>
        </w:rPr>
        <w:t xml:space="preserve"> </w:t>
      </w:r>
      <w:r w:rsidRPr="002A53EE">
        <w:rPr>
          <w:lang w:eastAsia="en-US"/>
        </w:rPr>
        <w:t>–</w:t>
      </w:r>
      <w:r w:rsidRPr="002A53EE">
        <w:rPr>
          <w:spacing w:val="1"/>
          <w:lang w:eastAsia="en-US"/>
        </w:rPr>
        <w:t xml:space="preserve"> </w:t>
      </w:r>
      <w:r w:rsidRPr="002A53EE">
        <w:rPr>
          <w:lang w:eastAsia="en-US"/>
        </w:rPr>
        <w:t>потребители,</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допускающие</w:t>
      </w:r>
      <w:r w:rsidRPr="002A53EE">
        <w:rPr>
          <w:spacing w:val="1"/>
          <w:lang w:eastAsia="en-US"/>
        </w:rPr>
        <w:t xml:space="preserve"> </w:t>
      </w:r>
      <w:r w:rsidRPr="002A53EE">
        <w:rPr>
          <w:lang w:eastAsia="en-US"/>
        </w:rPr>
        <w:t>перерывов</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подаче</w:t>
      </w:r>
      <w:r w:rsidRPr="002A53EE">
        <w:rPr>
          <w:spacing w:val="1"/>
          <w:lang w:eastAsia="en-US"/>
        </w:rPr>
        <w:t xml:space="preserve"> </w:t>
      </w:r>
      <w:r w:rsidRPr="002A53EE">
        <w:rPr>
          <w:lang w:eastAsia="en-US"/>
        </w:rPr>
        <w:t>расчетного</w:t>
      </w:r>
      <w:r w:rsidRPr="002A53EE">
        <w:rPr>
          <w:spacing w:val="1"/>
          <w:lang w:eastAsia="en-US"/>
        </w:rPr>
        <w:t xml:space="preserve"> </w:t>
      </w:r>
      <w:r w:rsidRPr="002A53EE">
        <w:rPr>
          <w:lang w:eastAsia="en-US"/>
        </w:rPr>
        <w:t>количества теплоты и снижения температуры воздуха в помещениях, ниже предусмотренных</w:t>
      </w:r>
      <w:r w:rsidRPr="002A53EE">
        <w:rPr>
          <w:spacing w:val="1"/>
          <w:lang w:eastAsia="en-US"/>
        </w:rPr>
        <w:t xml:space="preserve"> </w:t>
      </w:r>
      <w:r w:rsidRPr="002A53EE">
        <w:rPr>
          <w:lang w:eastAsia="en-US"/>
        </w:rPr>
        <w:t>ГОСТ</w:t>
      </w:r>
      <w:r w:rsidRPr="002A53EE">
        <w:rPr>
          <w:spacing w:val="1"/>
          <w:lang w:eastAsia="en-US"/>
        </w:rPr>
        <w:t xml:space="preserve"> </w:t>
      </w:r>
      <w:r w:rsidRPr="002A53EE">
        <w:rPr>
          <w:lang w:eastAsia="en-US"/>
        </w:rPr>
        <w:t>30494.</w:t>
      </w:r>
      <w:r w:rsidRPr="002A53EE">
        <w:rPr>
          <w:spacing w:val="1"/>
          <w:lang w:eastAsia="en-US"/>
        </w:rPr>
        <w:t xml:space="preserve"> </w:t>
      </w:r>
      <w:r w:rsidRPr="002A53EE">
        <w:rPr>
          <w:lang w:eastAsia="en-US"/>
        </w:rPr>
        <w:t>Например,</w:t>
      </w:r>
      <w:r w:rsidRPr="002A53EE">
        <w:rPr>
          <w:spacing w:val="1"/>
          <w:lang w:eastAsia="en-US"/>
        </w:rPr>
        <w:t xml:space="preserve"> </w:t>
      </w:r>
      <w:r w:rsidRPr="002A53EE">
        <w:rPr>
          <w:lang w:eastAsia="en-US"/>
        </w:rPr>
        <w:t>больницы,</w:t>
      </w:r>
      <w:r w:rsidRPr="002A53EE">
        <w:rPr>
          <w:spacing w:val="1"/>
          <w:lang w:eastAsia="en-US"/>
        </w:rPr>
        <w:t xml:space="preserve"> </w:t>
      </w:r>
      <w:r w:rsidRPr="002A53EE">
        <w:rPr>
          <w:lang w:eastAsia="en-US"/>
        </w:rPr>
        <w:t>родильные</w:t>
      </w:r>
      <w:r w:rsidRPr="002A53EE">
        <w:rPr>
          <w:spacing w:val="1"/>
          <w:lang w:eastAsia="en-US"/>
        </w:rPr>
        <w:t xml:space="preserve"> </w:t>
      </w:r>
      <w:r w:rsidRPr="002A53EE">
        <w:rPr>
          <w:lang w:eastAsia="en-US"/>
        </w:rPr>
        <w:t>дома,</w:t>
      </w:r>
      <w:r w:rsidRPr="002A53EE">
        <w:rPr>
          <w:spacing w:val="1"/>
          <w:lang w:eastAsia="en-US"/>
        </w:rPr>
        <w:t xml:space="preserve"> </w:t>
      </w:r>
      <w:r w:rsidRPr="002A53EE">
        <w:rPr>
          <w:lang w:eastAsia="en-US"/>
        </w:rPr>
        <w:t>детские</w:t>
      </w:r>
      <w:r w:rsidRPr="002A53EE">
        <w:rPr>
          <w:spacing w:val="1"/>
          <w:lang w:eastAsia="en-US"/>
        </w:rPr>
        <w:t xml:space="preserve"> </w:t>
      </w:r>
      <w:r w:rsidRPr="002A53EE">
        <w:rPr>
          <w:lang w:eastAsia="en-US"/>
        </w:rPr>
        <w:t>дошкольные</w:t>
      </w:r>
      <w:r w:rsidRPr="002A53EE">
        <w:rPr>
          <w:spacing w:val="1"/>
          <w:lang w:eastAsia="en-US"/>
        </w:rPr>
        <w:t xml:space="preserve"> </w:t>
      </w:r>
      <w:r w:rsidRPr="002A53EE">
        <w:rPr>
          <w:lang w:eastAsia="en-US"/>
        </w:rPr>
        <w:t>учреждения</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круглосуточным</w:t>
      </w:r>
      <w:r w:rsidRPr="002A53EE">
        <w:rPr>
          <w:spacing w:val="1"/>
          <w:lang w:eastAsia="en-US"/>
        </w:rPr>
        <w:t xml:space="preserve"> </w:t>
      </w:r>
      <w:r w:rsidRPr="002A53EE">
        <w:rPr>
          <w:lang w:eastAsia="en-US"/>
        </w:rPr>
        <w:t>пребыванием</w:t>
      </w:r>
      <w:r w:rsidRPr="002A53EE">
        <w:rPr>
          <w:spacing w:val="1"/>
          <w:lang w:eastAsia="en-US"/>
        </w:rPr>
        <w:t xml:space="preserve"> </w:t>
      </w:r>
      <w:r w:rsidRPr="002A53EE">
        <w:rPr>
          <w:lang w:eastAsia="en-US"/>
        </w:rPr>
        <w:t>детей,</w:t>
      </w:r>
      <w:r w:rsidRPr="002A53EE">
        <w:rPr>
          <w:spacing w:val="1"/>
          <w:lang w:eastAsia="en-US"/>
        </w:rPr>
        <w:t xml:space="preserve"> </w:t>
      </w:r>
      <w:r w:rsidRPr="002A53EE">
        <w:rPr>
          <w:lang w:eastAsia="en-US"/>
        </w:rPr>
        <w:t>картинные</w:t>
      </w:r>
      <w:r w:rsidRPr="002A53EE">
        <w:rPr>
          <w:spacing w:val="1"/>
          <w:lang w:eastAsia="en-US"/>
        </w:rPr>
        <w:t xml:space="preserve"> </w:t>
      </w:r>
      <w:r w:rsidRPr="002A53EE">
        <w:rPr>
          <w:lang w:eastAsia="en-US"/>
        </w:rPr>
        <w:t>галереи,</w:t>
      </w:r>
      <w:r w:rsidRPr="002A53EE">
        <w:rPr>
          <w:spacing w:val="1"/>
          <w:lang w:eastAsia="en-US"/>
        </w:rPr>
        <w:t xml:space="preserve"> </w:t>
      </w:r>
      <w:r w:rsidRPr="002A53EE">
        <w:rPr>
          <w:lang w:eastAsia="en-US"/>
        </w:rPr>
        <w:t>химические</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специальные</w:t>
      </w:r>
      <w:r w:rsidRPr="002A53EE">
        <w:rPr>
          <w:spacing w:val="1"/>
          <w:lang w:eastAsia="en-US"/>
        </w:rPr>
        <w:t xml:space="preserve"> </w:t>
      </w:r>
      <w:r w:rsidRPr="002A53EE">
        <w:rPr>
          <w:lang w:eastAsia="en-US"/>
        </w:rPr>
        <w:t>производства,</w:t>
      </w:r>
      <w:r w:rsidRPr="002A53EE">
        <w:rPr>
          <w:spacing w:val="-1"/>
          <w:lang w:eastAsia="en-US"/>
        </w:rPr>
        <w:t xml:space="preserve"> </w:t>
      </w:r>
      <w:r w:rsidRPr="002A53EE">
        <w:rPr>
          <w:lang w:eastAsia="en-US"/>
        </w:rPr>
        <w:t>шахты и</w:t>
      </w:r>
      <w:r w:rsidRPr="002A53EE">
        <w:rPr>
          <w:spacing w:val="-2"/>
          <w:lang w:eastAsia="en-US"/>
        </w:rPr>
        <w:t xml:space="preserve"> </w:t>
      </w:r>
      <w:r w:rsidRPr="002A53EE">
        <w:rPr>
          <w:lang w:eastAsia="en-US"/>
        </w:rPr>
        <w:t>т.п.</w:t>
      </w:r>
    </w:p>
    <w:p w:rsidR="002A53EE" w:rsidRPr="002A53EE" w:rsidRDefault="002A53EE" w:rsidP="002A53EE">
      <w:pPr>
        <w:widowControl w:val="0"/>
        <w:autoSpaceDE w:val="0"/>
        <w:autoSpaceDN w:val="0"/>
        <w:spacing w:line="276" w:lineRule="auto"/>
        <w:ind w:left="138" w:right="153" w:firstLine="566"/>
        <w:jc w:val="both"/>
        <w:rPr>
          <w:lang w:eastAsia="en-US"/>
        </w:rPr>
      </w:pPr>
      <w:r w:rsidRPr="002A53EE">
        <w:rPr>
          <w:lang w:eastAsia="en-US"/>
        </w:rPr>
        <w:t>Вторая категория – потребители, допускающие снижение температуры в отапливаемых</w:t>
      </w:r>
      <w:r w:rsidRPr="002A53EE">
        <w:rPr>
          <w:spacing w:val="1"/>
          <w:lang w:eastAsia="en-US"/>
        </w:rPr>
        <w:t xml:space="preserve"> </w:t>
      </w:r>
      <w:r w:rsidRPr="002A53EE">
        <w:rPr>
          <w:lang w:eastAsia="en-US"/>
        </w:rPr>
        <w:t>помещениях</w:t>
      </w:r>
      <w:r w:rsidRPr="002A53EE">
        <w:rPr>
          <w:spacing w:val="-2"/>
          <w:lang w:eastAsia="en-US"/>
        </w:rPr>
        <w:t xml:space="preserve"> </w:t>
      </w:r>
      <w:r w:rsidRPr="002A53EE">
        <w:rPr>
          <w:lang w:eastAsia="en-US"/>
        </w:rPr>
        <w:t>на</w:t>
      </w:r>
      <w:r w:rsidRPr="002A53EE">
        <w:rPr>
          <w:spacing w:val="-1"/>
          <w:lang w:eastAsia="en-US"/>
        </w:rPr>
        <w:t xml:space="preserve"> </w:t>
      </w:r>
      <w:r w:rsidRPr="002A53EE">
        <w:rPr>
          <w:lang w:eastAsia="en-US"/>
        </w:rPr>
        <w:t>период</w:t>
      </w:r>
      <w:r w:rsidRPr="002A53EE">
        <w:rPr>
          <w:spacing w:val="-3"/>
          <w:lang w:eastAsia="en-US"/>
        </w:rPr>
        <w:t xml:space="preserve"> </w:t>
      </w:r>
      <w:r w:rsidRPr="002A53EE">
        <w:rPr>
          <w:lang w:eastAsia="en-US"/>
        </w:rPr>
        <w:t>ликвидации аварии,</w:t>
      </w:r>
      <w:r w:rsidRPr="002A53EE">
        <w:rPr>
          <w:spacing w:val="-3"/>
          <w:lang w:eastAsia="en-US"/>
        </w:rPr>
        <w:t xml:space="preserve"> </w:t>
      </w:r>
      <w:r w:rsidRPr="002A53EE">
        <w:rPr>
          <w:lang w:eastAsia="en-US"/>
        </w:rPr>
        <w:t>но</w:t>
      </w:r>
      <w:r w:rsidRPr="002A53EE">
        <w:rPr>
          <w:spacing w:val="-3"/>
          <w:lang w:eastAsia="en-US"/>
        </w:rPr>
        <w:t xml:space="preserve"> </w:t>
      </w:r>
      <w:r w:rsidRPr="002A53EE">
        <w:rPr>
          <w:lang w:eastAsia="en-US"/>
        </w:rPr>
        <w:t>не</w:t>
      </w:r>
      <w:r w:rsidRPr="002A53EE">
        <w:rPr>
          <w:spacing w:val="-2"/>
          <w:lang w:eastAsia="en-US"/>
        </w:rPr>
        <w:t xml:space="preserve"> </w:t>
      </w:r>
      <w:r w:rsidRPr="002A53EE">
        <w:rPr>
          <w:lang w:eastAsia="en-US"/>
        </w:rPr>
        <w:t>более</w:t>
      </w:r>
      <w:r w:rsidRPr="002A53EE">
        <w:rPr>
          <w:spacing w:val="-2"/>
          <w:lang w:eastAsia="en-US"/>
        </w:rPr>
        <w:t xml:space="preserve"> </w:t>
      </w:r>
      <w:r w:rsidRPr="002A53EE">
        <w:rPr>
          <w:lang w:eastAsia="en-US"/>
        </w:rPr>
        <w:t>54 ч:</w:t>
      </w:r>
    </w:p>
    <w:p w:rsidR="002A53EE" w:rsidRPr="002A53EE" w:rsidRDefault="002A53EE" w:rsidP="002A53EE">
      <w:pPr>
        <w:widowControl w:val="0"/>
        <w:numPr>
          <w:ilvl w:val="0"/>
          <w:numId w:val="18"/>
        </w:numPr>
        <w:tabs>
          <w:tab w:val="left" w:pos="1130"/>
        </w:tabs>
        <w:autoSpaceDE w:val="0"/>
        <w:autoSpaceDN w:val="0"/>
        <w:spacing w:line="293" w:lineRule="exact"/>
        <w:ind w:hanging="356"/>
        <w:jc w:val="both"/>
        <w:rPr>
          <w:szCs w:val="22"/>
          <w:lang w:eastAsia="en-US"/>
        </w:rPr>
      </w:pPr>
      <w:r w:rsidRPr="002A53EE">
        <w:rPr>
          <w:szCs w:val="22"/>
          <w:lang w:eastAsia="en-US"/>
        </w:rPr>
        <w:t>жилых</w:t>
      </w:r>
      <w:r w:rsidRPr="002A53EE">
        <w:rPr>
          <w:spacing w:val="-3"/>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общественных</w:t>
      </w:r>
      <w:r w:rsidRPr="002A53EE">
        <w:rPr>
          <w:spacing w:val="-2"/>
          <w:szCs w:val="22"/>
          <w:lang w:eastAsia="en-US"/>
        </w:rPr>
        <w:t xml:space="preserve"> </w:t>
      </w:r>
      <w:r w:rsidRPr="002A53EE">
        <w:rPr>
          <w:szCs w:val="22"/>
          <w:lang w:eastAsia="en-US"/>
        </w:rPr>
        <w:t>зданий</w:t>
      </w:r>
      <w:r w:rsidRPr="002A53EE">
        <w:rPr>
          <w:spacing w:val="-1"/>
          <w:szCs w:val="22"/>
          <w:lang w:eastAsia="en-US"/>
        </w:rPr>
        <w:t xml:space="preserve"> </w:t>
      </w:r>
      <w:r w:rsidRPr="002A53EE">
        <w:rPr>
          <w:szCs w:val="22"/>
          <w:lang w:eastAsia="en-US"/>
        </w:rPr>
        <w:t>до</w:t>
      </w:r>
      <w:r w:rsidRPr="002A53EE">
        <w:rPr>
          <w:spacing w:val="-2"/>
          <w:szCs w:val="22"/>
          <w:lang w:eastAsia="en-US"/>
        </w:rPr>
        <w:t xml:space="preserve"> </w:t>
      </w:r>
      <w:r w:rsidRPr="002A53EE">
        <w:rPr>
          <w:szCs w:val="22"/>
          <w:lang w:eastAsia="en-US"/>
        </w:rPr>
        <w:t>12</w:t>
      </w:r>
      <w:proofErr w:type="gramStart"/>
      <w:r w:rsidRPr="002A53EE">
        <w:rPr>
          <w:spacing w:val="-1"/>
          <w:szCs w:val="22"/>
          <w:lang w:eastAsia="en-US"/>
        </w:rPr>
        <w:t xml:space="preserve"> </w:t>
      </w:r>
      <w:r w:rsidRPr="002A53EE">
        <w:rPr>
          <w:szCs w:val="22"/>
          <w:lang w:eastAsia="en-US"/>
        </w:rPr>
        <w:t>°С</w:t>
      </w:r>
      <w:proofErr w:type="gramEnd"/>
      <w:r w:rsidRPr="002A53EE">
        <w:rPr>
          <w:szCs w:val="22"/>
          <w:lang w:eastAsia="en-US"/>
        </w:rPr>
        <w:t>;</w:t>
      </w:r>
    </w:p>
    <w:p w:rsidR="002A53EE" w:rsidRPr="002A53EE" w:rsidRDefault="002A53EE" w:rsidP="002A53EE">
      <w:pPr>
        <w:widowControl w:val="0"/>
        <w:numPr>
          <w:ilvl w:val="0"/>
          <w:numId w:val="18"/>
        </w:numPr>
        <w:tabs>
          <w:tab w:val="left" w:pos="1133"/>
        </w:tabs>
        <w:autoSpaceDE w:val="0"/>
        <w:autoSpaceDN w:val="0"/>
        <w:spacing w:before="42"/>
        <w:ind w:left="1132" w:hanging="361"/>
        <w:jc w:val="both"/>
        <w:rPr>
          <w:szCs w:val="22"/>
          <w:lang w:eastAsia="en-US"/>
        </w:rPr>
      </w:pPr>
      <w:r w:rsidRPr="002A53EE">
        <w:rPr>
          <w:szCs w:val="22"/>
          <w:lang w:eastAsia="en-US"/>
        </w:rPr>
        <w:t>промышленных</w:t>
      </w:r>
      <w:r w:rsidRPr="002A53EE">
        <w:rPr>
          <w:spacing w:val="-3"/>
          <w:szCs w:val="22"/>
          <w:lang w:eastAsia="en-US"/>
        </w:rPr>
        <w:t xml:space="preserve"> </w:t>
      </w:r>
      <w:r w:rsidRPr="002A53EE">
        <w:rPr>
          <w:szCs w:val="22"/>
          <w:lang w:eastAsia="en-US"/>
        </w:rPr>
        <w:t>зданий</w:t>
      </w:r>
      <w:r w:rsidRPr="002A53EE">
        <w:rPr>
          <w:spacing w:val="-3"/>
          <w:szCs w:val="22"/>
          <w:lang w:eastAsia="en-US"/>
        </w:rPr>
        <w:t xml:space="preserve"> </w:t>
      </w:r>
      <w:r w:rsidRPr="002A53EE">
        <w:rPr>
          <w:szCs w:val="22"/>
          <w:lang w:eastAsia="en-US"/>
        </w:rPr>
        <w:t>до</w:t>
      </w:r>
      <w:r w:rsidRPr="002A53EE">
        <w:rPr>
          <w:spacing w:val="-1"/>
          <w:szCs w:val="22"/>
          <w:lang w:eastAsia="en-US"/>
        </w:rPr>
        <w:t xml:space="preserve"> </w:t>
      </w:r>
      <w:r w:rsidRPr="002A53EE">
        <w:rPr>
          <w:szCs w:val="22"/>
          <w:lang w:eastAsia="en-US"/>
        </w:rPr>
        <w:t>8</w:t>
      </w:r>
      <w:r w:rsidRPr="002A53EE">
        <w:rPr>
          <w:spacing w:val="-1"/>
          <w:szCs w:val="22"/>
          <w:lang w:eastAsia="en-US"/>
        </w:rPr>
        <w:t xml:space="preserve"> </w:t>
      </w:r>
      <w:r w:rsidRPr="002A53EE">
        <w:rPr>
          <w:szCs w:val="22"/>
          <w:lang w:eastAsia="en-US"/>
        </w:rPr>
        <w:t>°С.</w:t>
      </w:r>
    </w:p>
    <w:p w:rsidR="002A53EE" w:rsidRPr="002A53EE" w:rsidRDefault="002A53EE" w:rsidP="002A53EE">
      <w:pPr>
        <w:widowControl w:val="0"/>
        <w:autoSpaceDE w:val="0"/>
        <w:autoSpaceDN w:val="0"/>
        <w:spacing w:before="40" w:line="276" w:lineRule="auto"/>
        <w:ind w:left="138" w:right="149" w:firstLine="566"/>
        <w:jc w:val="both"/>
        <w:rPr>
          <w:lang w:eastAsia="en-US"/>
        </w:rPr>
      </w:pPr>
      <w:r w:rsidRPr="002A53EE">
        <w:rPr>
          <w:lang w:eastAsia="en-US"/>
        </w:rPr>
        <w:t>Третья категория – остальные потребители. Например, временные здания и сооружения,</w:t>
      </w:r>
      <w:r w:rsidRPr="002A53EE">
        <w:rPr>
          <w:spacing w:val="1"/>
          <w:lang w:eastAsia="en-US"/>
        </w:rPr>
        <w:t xml:space="preserve"> </w:t>
      </w:r>
      <w:r w:rsidRPr="002A53EE">
        <w:rPr>
          <w:lang w:eastAsia="en-US"/>
        </w:rPr>
        <w:t>вспомогательные</w:t>
      </w:r>
      <w:r w:rsidRPr="002A53EE">
        <w:rPr>
          <w:spacing w:val="-3"/>
          <w:lang w:eastAsia="en-US"/>
        </w:rPr>
        <w:t xml:space="preserve"> </w:t>
      </w:r>
      <w:r w:rsidRPr="002A53EE">
        <w:rPr>
          <w:lang w:eastAsia="en-US"/>
        </w:rPr>
        <w:t>здания</w:t>
      </w:r>
      <w:r w:rsidRPr="002A53EE">
        <w:rPr>
          <w:spacing w:val="-1"/>
          <w:lang w:eastAsia="en-US"/>
        </w:rPr>
        <w:t xml:space="preserve"> </w:t>
      </w:r>
      <w:r w:rsidRPr="002A53EE">
        <w:rPr>
          <w:lang w:eastAsia="en-US"/>
        </w:rPr>
        <w:t>промышленных</w:t>
      </w:r>
      <w:r w:rsidRPr="002A53EE">
        <w:rPr>
          <w:spacing w:val="-2"/>
          <w:lang w:eastAsia="en-US"/>
        </w:rPr>
        <w:t xml:space="preserve"> </w:t>
      </w:r>
      <w:r w:rsidRPr="002A53EE">
        <w:rPr>
          <w:lang w:eastAsia="en-US"/>
        </w:rPr>
        <w:t>предприятий, бытовые</w:t>
      </w:r>
      <w:r w:rsidRPr="002A53EE">
        <w:rPr>
          <w:spacing w:val="-3"/>
          <w:lang w:eastAsia="en-US"/>
        </w:rPr>
        <w:t xml:space="preserve"> </w:t>
      </w:r>
      <w:r w:rsidRPr="002A53EE">
        <w:rPr>
          <w:lang w:eastAsia="en-US"/>
        </w:rPr>
        <w:t>помещения</w:t>
      </w:r>
      <w:r w:rsidRPr="002A53EE">
        <w:rPr>
          <w:spacing w:val="-1"/>
          <w:lang w:eastAsia="en-US"/>
        </w:rPr>
        <w:t xml:space="preserve"> </w:t>
      </w:r>
      <w:r w:rsidRPr="002A53EE">
        <w:rPr>
          <w:lang w:eastAsia="en-US"/>
        </w:rPr>
        <w:t>и т.п.</w:t>
      </w:r>
    </w:p>
    <w:p w:rsidR="002A53EE" w:rsidRPr="002A53EE" w:rsidRDefault="002A53EE" w:rsidP="002A53EE">
      <w:pPr>
        <w:widowControl w:val="0"/>
        <w:autoSpaceDE w:val="0"/>
        <w:autoSpaceDN w:val="0"/>
        <w:spacing w:before="1" w:line="276" w:lineRule="auto"/>
        <w:ind w:left="138" w:right="150" w:firstLine="566"/>
        <w:jc w:val="both"/>
        <w:rPr>
          <w:lang w:eastAsia="en-US"/>
        </w:rPr>
      </w:pPr>
      <w:r w:rsidRPr="002A53EE">
        <w:rPr>
          <w:lang w:eastAsia="en-US"/>
        </w:rPr>
        <w:t>Отказов</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сетях,</w:t>
      </w:r>
      <w:r w:rsidRPr="002A53EE">
        <w:rPr>
          <w:spacing w:val="1"/>
          <w:lang w:eastAsia="en-US"/>
        </w:rPr>
        <w:t xml:space="preserve"> </w:t>
      </w:r>
      <w:r w:rsidRPr="002A53EE">
        <w:rPr>
          <w:lang w:eastAsia="en-US"/>
        </w:rPr>
        <w:t>приведших</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нарушению</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зарегистрировано.</w:t>
      </w:r>
    </w:p>
    <w:p w:rsidR="002A53EE" w:rsidRPr="002A53EE" w:rsidRDefault="002A53EE" w:rsidP="002A53EE">
      <w:pPr>
        <w:widowControl w:val="0"/>
        <w:autoSpaceDE w:val="0"/>
        <w:autoSpaceDN w:val="0"/>
        <w:spacing w:before="122"/>
        <w:ind w:left="138" w:right="144" w:firstLine="340"/>
        <w:jc w:val="both"/>
        <w:outlineLvl w:val="2"/>
        <w:rPr>
          <w:b/>
          <w:bCs/>
          <w:i/>
          <w:iCs/>
          <w:lang w:eastAsia="en-US"/>
        </w:rPr>
      </w:pPr>
      <w:bookmarkStart w:id="175" w:name="_bookmark160"/>
      <w:bookmarkEnd w:id="175"/>
      <w:r w:rsidRPr="002A53EE">
        <w:rPr>
          <w:b/>
          <w:bCs/>
          <w:i/>
          <w:iCs/>
          <w:lang w:eastAsia="en-US"/>
        </w:rPr>
        <w:t>б) обоснование</w:t>
      </w:r>
      <w:r w:rsidRPr="002A53EE">
        <w:rPr>
          <w:b/>
          <w:bCs/>
          <w:i/>
          <w:iCs/>
          <w:spacing w:val="1"/>
          <w:lang w:eastAsia="en-US"/>
        </w:rPr>
        <w:t xml:space="preserve"> </w:t>
      </w:r>
      <w:r w:rsidRPr="002A53EE">
        <w:rPr>
          <w:b/>
          <w:bCs/>
          <w:i/>
          <w:iCs/>
          <w:lang w:eastAsia="en-US"/>
        </w:rPr>
        <w:t>метода</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результатов</w:t>
      </w:r>
      <w:r w:rsidRPr="002A53EE">
        <w:rPr>
          <w:b/>
          <w:bCs/>
          <w:i/>
          <w:iCs/>
          <w:spacing w:val="1"/>
          <w:lang w:eastAsia="en-US"/>
        </w:rPr>
        <w:t xml:space="preserve"> </w:t>
      </w:r>
      <w:r w:rsidRPr="002A53EE">
        <w:rPr>
          <w:b/>
          <w:bCs/>
          <w:i/>
          <w:iCs/>
          <w:lang w:eastAsia="en-US"/>
        </w:rPr>
        <w:t>обработки</w:t>
      </w:r>
      <w:r w:rsidRPr="002A53EE">
        <w:rPr>
          <w:b/>
          <w:bCs/>
          <w:i/>
          <w:iCs/>
          <w:spacing w:val="1"/>
          <w:lang w:eastAsia="en-US"/>
        </w:rPr>
        <w:t xml:space="preserve"> </w:t>
      </w:r>
      <w:r w:rsidRPr="002A53EE">
        <w:rPr>
          <w:b/>
          <w:bCs/>
          <w:i/>
          <w:iCs/>
          <w:lang w:eastAsia="en-US"/>
        </w:rPr>
        <w:t>данных</w:t>
      </w:r>
      <w:r w:rsidRPr="002A53EE">
        <w:rPr>
          <w:b/>
          <w:bCs/>
          <w:i/>
          <w:iCs/>
          <w:spacing w:val="1"/>
          <w:lang w:eastAsia="en-US"/>
        </w:rPr>
        <w:t xml:space="preserve"> </w:t>
      </w:r>
      <w:r w:rsidRPr="002A53EE">
        <w:rPr>
          <w:b/>
          <w:bCs/>
          <w:i/>
          <w:iCs/>
          <w:lang w:eastAsia="en-US"/>
        </w:rPr>
        <w:t>по</w:t>
      </w:r>
      <w:r w:rsidRPr="002A53EE">
        <w:rPr>
          <w:b/>
          <w:bCs/>
          <w:i/>
          <w:iCs/>
          <w:spacing w:val="1"/>
          <w:lang w:eastAsia="en-US"/>
        </w:rPr>
        <w:t xml:space="preserve"> </w:t>
      </w:r>
      <w:r w:rsidRPr="002A53EE">
        <w:rPr>
          <w:b/>
          <w:bCs/>
          <w:i/>
          <w:iCs/>
          <w:lang w:eastAsia="en-US"/>
        </w:rPr>
        <w:t>восстановлениям</w:t>
      </w:r>
      <w:r w:rsidRPr="002A53EE">
        <w:rPr>
          <w:b/>
          <w:bCs/>
          <w:i/>
          <w:iCs/>
          <w:spacing w:val="1"/>
          <w:lang w:eastAsia="en-US"/>
        </w:rPr>
        <w:t xml:space="preserve"> </w:t>
      </w:r>
      <w:r w:rsidRPr="002A53EE">
        <w:rPr>
          <w:b/>
          <w:bCs/>
          <w:i/>
          <w:iCs/>
          <w:lang w:eastAsia="en-US"/>
        </w:rPr>
        <w:t>отказавших участков тепловых сетей (участков тепловых сетей, на которых произошли</w:t>
      </w:r>
      <w:r w:rsidRPr="002A53EE">
        <w:rPr>
          <w:b/>
          <w:bCs/>
          <w:i/>
          <w:iCs/>
          <w:spacing w:val="1"/>
          <w:lang w:eastAsia="en-US"/>
        </w:rPr>
        <w:t xml:space="preserve"> </w:t>
      </w:r>
      <w:r w:rsidRPr="002A53EE">
        <w:rPr>
          <w:b/>
          <w:bCs/>
          <w:i/>
          <w:iCs/>
          <w:lang w:eastAsia="en-US"/>
        </w:rPr>
        <w:t>аварийные ситуации), среднего времени восстановления отказавших участков тепловых</w:t>
      </w:r>
      <w:r w:rsidRPr="002A53EE">
        <w:rPr>
          <w:b/>
          <w:bCs/>
          <w:i/>
          <w:iCs/>
          <w:spacing w:val="1"/>
          <w:lang w:eastAsia="en-US"/>
        </w:rPr>
        <w:t xml:space="preserve"> </w:t>
      </w:r>
      <w:r w:rsidRPr="002A53EE">
        <w:rPr>
          <w:b/>
          <w:bCs/>
          <w:i/>
          <w:iCs/>
          <w:lang w:eastAsia="en-US"/>
        </w:rPr>
        <w:t>сетей</w:t>
      </w:r>
      <w:r w:rsidRPr="002A53EE">
        <w:rPr>
          <w:b/>
          <w:bCs/>
          <w:i/>
          <w:iCs/>
          <w:spacing w:val="-1"/>
          <w:lang w:eastAsia="en-US"/>
        </w:rPr>
        <w:t xml:space="preserve"> </w:t>
      </w:r>
      <w:r w:rsidRPr="002A53EE">
        <w:rPr>
          <w:b/>
          <w:bCs/>
          <w:i/>
          <w:iCs/>
          <w:lang w:eastAsia="en-US"/>
        </w:rPr>
        <w:t>в каждой системе</w:t>
      </w:r>
      <w:r w:rsidRPr="002A53EE">
        <w:rPr>
          <w:b/>
          <w:bCs/>
          <w:i/>
          <w:iCs/>
          <w:spacing w:val="-1"/>
          <w:lang w:eastAsia="en-US"/>
        </w:rPr>
        <w:t xml:space="preserve"> </w:t>
      </w:r>
      <w:r w:rsidRPr="002A53EE">
        <w:rPr>
          <w:b/>
          <w:bCs/>
          <w:i/>
          <w:iCs/>
          <w:lang w:eastAsia="en-US"/>
        </w:rPr>
        <w:t>теплоснабжения</w:t>
      </w:r>
    </w:p>
    <w:p w:rsidR="002A53EE" w:rsidRPr="002A53EE" w:rsidRDefault="002A53EE" w:rsidP="002A53EE">
      <w:pPr>
        <w:widowControl w:val="0"/>
        <w:autoSpaceDE w:val="0"/>
        <w:autoSpaceDN w:val="0"/>
        <w:spacing w:before="118" w:line="276" w:lineRule="auto"/>
        <w:ind w:left="138" w:right="146" w:firstLine="566"/>
        <w:jc w:val="both"/>
        <w:rPr>
          <w:lang w:eastAsia="en-US"/>
        </w:rPr>
      </w:pPr>
      <w:r w:rsidRPr="002A53EE">
        <w:rPr>
          <w:lang w:eastAsia="en-US"/>
        </w:rPr>
        <w:t>При</w:t>
      </w:r>
      <w:r w:rsidRPr="002A53EE">
        <w:rPr>
          <w:spacing w:val="1"/>
          <w:lang w:eastAsia="en-US"/>
        </w:rPr>
        <w:t xml:space="preserve"> </w:t>
      </w:r>
      <w:r w:rsidRPr="002A53EE">
        <w:rPr>
          <w:lang w:eastAsia="en-US"/>
        </w:rPr>
        <w:t>подземной</w:t>
      </w:r>
      <w:r w:rsidRPr="002A53EE">
        <w:rPr>
          <w:spacing w:val="1"/>
          <w:lang w:eastAsia="en-US"/>
        </w:rPr>
        <w:t xml:space="preserve"> </w:t>
      </w:r>
      <w:r w:rsidRPr="002A53EE">
        <w:rPr>
          <w:lang w:eastAsia="en-US"/>
        </w:rPr>
        <w:t>прокладке</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непроходных</w:t>
      </w:r>
      <w:r w:rsidRPr="002A53EE">
        <w:rPr>
          <w:spacing w:val="1"/>
          <w:lang w:eastAsia="en-US"/>
        </w:rPr>
        <w:t xml:space="preserve"> </w:t>
      </w:r>
      <w:r w:rsidRPr="002A53EE">
        <w:rPr>
          <w:lang w:eastAsia="en-US"/>
        </w:rPr>
        <w:t>каналах</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бесканальной</w:t>
      </w:r>
      <w:r w:rsidRPr="002A53EE">
        <w:rPr>
          <w:spacing w:val="1"/>
          <w:lang w:eastAsia="en-US"/>
        </w:rPr>
        <w:t xml:space="preserve"> </w:t>
      </w:r>
      <w:r w:rsidRPr="002A53EE">
        <w:rPr>
          <w:lang w:eastAsia="en-US"/>
        </w:rPr>
        <w:t>прокладке величина подачи теплоты (%) для обеспечения внутренней температуры воздуха в</w:t>
      </w:r>
      <w:r w:rsidRPr="002A53EE">
        <w:rPr>
          <w:spacing w:val="1"/>
          <w:lang w:eastAsia="en-US"/>
        </w:rPr>
        <w:t xml:space="preserve"> </w:t>
      </w:r>
      <w:r w:rsidRPr="002A53EE">
        <w:rPr>
          <w:lang w:eastAsia="en-US"/>
        </w:rPr>
        <w:t>отапливаемых помещениях не ниже +12</w:t>
      </w:r>
      <w:proofErr w:type="gramStart"/>
      <w:r w:rsidRPr="002A53EE">
        <w:rPr>
          <w:lang w:eastAsia="en-US"/>
        </w:rPr>
        <w:t>°С</w:t>
      </w:r>
      <w:proofErr w:type="gramEnd"/>
      <w:r w:rsidRPr="002A53EE">
        <w:rPr>
          <w:lang w:eastAsia="en-US"/>
        </w:rPr>
        <w:t xml:space="preserve"> в течение ремонтно-восстановительного периода</w:t>
      </w:r>
      <w:r w:rsidRPr="002A53EE">
        <w:rPr>
          <w:spacing w:val="1"/>
          <w:lang w:eastAsia="en-US"/>
        </w:rPr>
        <w:t xml:space="preserve"> </w:t>
      </w:r>
      <w:r w:rsidRPr="002A53EE">
        <w:rPr>
          <w:lang w:eastAsia="en-US"/>
        </w:rPr>
        <w:t>после</w:t>
      </w:r>
      <w:r w:rsidRPr="002A53EE">
        <w:rPr>
          <w:spacing w:val="-2"/>
          <w:lang w:eastAsia="en-US"/>
        </w:rPr>
        <w:t xml:space="preserve"> </w:t>
      </w:r>
      <w:r w:rsidRPr="002A53EE">
        <w:rPr>
          <w:lang w:eastAsia="en-US"/>
        </w:rPr>
        <w:t>отказов принимается в</w:t>
      </w:r>
      <w:r w:rsidRPr="002A53EE">
        <w:rPr>
          <w:spacing w:val="-1"/>
          <w:lang w:eastAsia="en-US"/>
        </w:rPr>
        <w:t xml:space="preserve"> </w:t>
      </w:r>
      <w:r w:rsidRPr="002A53EE">
        <w:rPr>
          <w:lang w:eastAsia="en-US"/>
        </w:rPr>
        <w:t>соответствии с</w:t>
      </w:r>
      <w:r w:rsidRPr="002A53EE">
        <w:rPr>
          <w:spacing w:val="-2"/>
          <w:lang w:eastAsia="en-US"/>
        </w:rPr>
        <w:t xml:space="preserve"> </w:t>
      </w:r>
      <w:r w:rsidRPr="002A53EE">
        <w:rPr>
          <w:lang w:eastAsia="en-US"/>
        </w:rPr>
        <w:t>таблицей</w:t>
      </w:r>
      <w:r w:rsidRPr="002A53EE">
        <w:rPr>
          <w:spacing w:val="3"/>
          <w:lang w:eastAsia="en-US"/>
        </w:rPr>
        <w:t xml:space="preserve"> </w:t>
      </w:r>
      <w:r w:rsidRPr="002A53EE">
        <w:rPr>
          <w:lang w:eastAsia="en-US"/>
        </w:rPr>
        <w:t>11.1.</w:t>
      </w:r>
    </w:p>
    <w:p w:rsidR="002A53EE" w:rsidRPr="002A53EE" w:rsidRDefault="002A53EE" w:rsidP="002A53EE">
      <w:pPr>
        <w:widowControl w:val="0"/>
        <w:autoSpaceDE w:val="0"/>
        <w:autoSpaceDN w:val="0"/>
        <w:spacing w:line="276" w:lineRule="auto"/>
        <w:ind w:left="196" w:right="129" w:firstLine="8526"/>
        <w:rPr>
          <w:lang w:eastAsia="en-US"/>
        </w:rPr>
      </w:pPr>
      <w:r w:rsidRPr="002A53EE">
        <w:rPr>
          <w:lang w:eastAsia="en-US"/>
        </w:rPr>
        <w:t>Таблица 11.1</w:t>
      </w:r>
      <w:r w:rsidRPr="002A53EE">
        <w:rPr>
          <w:spacing w:val="-57"/>
          <w:lang w:eastAsia="en-US"/>
        </w:rPr>
        <w:t xml:space="preserve"> </w:t>
      </w:r>
      <w:r w:rsidRPr="002A53EE">
        <w:rPr>
          <w:u w:val="single"/>
          <w:lang w:eastAsia="en-US"/>
        </w:rPr>
        <w:t>Допускаемое</w:t>
      </w:r>
      <w:r w:rsidRPr="002A53EE">
        <w:rPr>
          <w:spacing w:val="-2"/>
          <w:u w:val="single"/>
          <w:lang w:eastAsia="en-US"/>
        </w:rPr>
        <w:t xml:space="preserve"> </w:t>
      </w:r>
      <w:r w:rsidRPr="002A53EE">
        <w:rPr>
          <w:u w:val="single"/>
          <w:lang w:eastAsia="en-US"/>
        </w:rPr>
        <w:t>снижение</w:t>
      </w:r>
      <w:r w:rsidRPr="002A53EE">
        <w:rPr>
          <w:spacing w:val="-3"/>
          <w:u w:val="single"/>
          <w:lang w:eastAsia="en-US"/>
        </w:rPr>
        <w:t xml:space="preserve"> </w:t>
      </w:r>
      <w:r w:rsidRPr="002A53EE">
        <w:rPr>
          <w:u w:val="single"/>
          <w:lang w:eastAsia="en-US"/>
        </w:rPr>
        <w:t>подачи</w:t>
      </w:r>
      <w:r w:rsidRPr="002A53EE">
        <w:rPr>
          <w:spacing w:val="-2"/>
          <w:u w:val="single"/>
          <w:lang w:eastAsia="en-US"/>
        </w:rPr>
        <w:t xml:space="preserve"> </w:t>
      </w:r>
      <w:r w:rsidRPr="002A53EE">
        <w:rPr>
          <w:u w:val="single"/>
          <w:lang w:eastAsia="en-US"/>
        </w:rPr>
        <w:t>теплоты</w:t>
      </w:r>
      <w:r w:rsidRPr="002A53EE">
        <w:rPr>
          <w:spacing w:val="-2"/>
          <w:u w:val="single"/>
          <w:lang w:eastAsia="en-US"/>
        </w:rPr>
        <w:t xml:space="preserve"> </w:t>
      </w:r>
      <w:r w:rsidRPr="002A53EE">
        <w:rPr>
          <w:u w:val="single"/>
          <w:lang w:eastAsia="en-US"/>
        </w:rPr>
        <w:t>в</w:t>
      </w:r>
      <w:r w:rsidRPr="002A53EE">
        <w:rPr>
          <w:spacing w:val="-3"/>
          <w:u w:val="single"/>
          <w:lang w:eastAsia="en-US"/>
        </w:rPr>
        <w:t xml:space="preserve"> </w:t>
      </w:r>
      <w:r w:rsidRPr="002A53EE">
        <w:rPr>
          <w:u w:val="single"/>
          <w:lang w:eastAsia="en-US"/>
        </w:rPr>
        <w:t>зависимости</w:t>
      </w:r>
      <w:r w:rsidRPr="002A53EE">
        <w:rPr>
          <w:spacing w:val="-2"/>
          <w:u w:val="single"/>
          <w:lang w:eastAsia="en-US"/>
        </w:rPr>
        <w:t xml:space="preserve"> </w:t>
      </w:r>
      <w:r w:rsidRPr="002A53EE">
        <w:rPr>
          <w:u w:val="single"/>
          <w:lang w:eastAsia="en-US"/>
        </w:rPr>
        <w:t>от</w:t>
      </w:r>
      <w:r w:rsidRPr="002A53EE">
        <w:rPr>
          <w:spacing w:val="-2"/>
          <w:u w:val="single"/>
          <w:lang w:eastAsia="en-US"/>
        </w:rPr>
        <w:t xml:space="preserve"> </w:t>
      </w:r>
      <w:r w:rsidRPr="002A53EE">
        <w:rPr>
          <w:u w:val="single"/>
          <w:lang w:eastAsia="en-US"/>
        </w:rPr>
        <w:t>диаметра</w:t>
      </w:r>
      <w:r w:rsidRPr="002A53EE">
        <w:rPr>
          <w:spacing w:val="-3"/>
          <w:u w:val="single"/>
          <w:lang w:eastAsia="en-US"/>
        </w:rPr>
        <w:t xml:space="preserve"> </w:t>
      </w:r>
      <w:r w:rsidRPr="002A53EE">
        <w:rPr>
          <w:u w:val="single"/>
          <w:lang w:eastAsia="en-US"/>
        </w:rPr>
        <w:t>теплопроводов</w:t>
      </w:r>
      <w:r w:rsidRPr="002A53EE">
        <w:rPr>
          <w:spacing w:val="-3"/>
          <w:u w:val="single"/>
          <w:lang w:eastAsia="en-US"/>
        </w:rPr>
        <w:t xml:space="preserve"> </w:t>
      </w:r>
      <w:r w:rsidRPr="002A53EE">
        <w:rPr>
          <w:u w:val="single"/>
          <w:lang w:eastAsia="en-US"/>
        </w:rPr>
        <w:t>и</w:t>
      </w:r>
      <w:r w:rsidRPr="002A53EE">
        <w:rPr>
          <w:spacing w:val="-2"/>
          <w:u w:val="single"/>
          <w:lang w:eastAsia="en-US"/>
        </w:rPr>
        <w:t xml:space="preserve"> </w:t>
      </w:r>
      <w:r w:rsidRPr="002A53EE">
        <w:rPr>
          <w:u w:val="single"/>
          <w:lang w:eastAsia="en-US"/>
        </w:rPr>
        <w:t>расчетной</w:t>
      </w:r>
    </w:p>
    <w:p w:rsidR="002A53EE" w:rsidRPr="002A53EE" w:rsidRDefault="002A53EE" w:rsidP="002A53EE">
      <w:pPr>
        <w:widowControl w:val="0"/>
        <w:autoSpaceDE w:val="0"/>
        <w:autoSpaceDN w:val="0"/>
        <w:spacing w:before="1" w:after="47"/>
        <w:ind w:left="3422"/>
        <w:rPr>
          <w:lang w:eastAsia="en-US"/>
        </w:rPr>
      </w:pPr>
      <w:r w:rsidRPr="002A53EE">
        <w:rPr>
          <w:u w:val="single"/>
          <w:lang w:eastAsia="en-US"/>
        </w:rPr>
        <w:t>температуры</w:t>
      </w:r>
      <w:r w:rsidRPr="002A53EE">
        <w:rPr>
          <w:spacing w:val="-4"/>
          <w:u w:val="single"/>
          <w:lang w:eastAsia="en-US"/>
        </w:rPr>
        <w:t xml:space="preserve"> </w:t>
      </w:r>
      <w:r w:rsidRPr="002A53EE">
        <w:rPr>
          <w:u w:val="single"/>
          <w:lang w:eastAsia="en-US"/>
        </w:rPr>
        <w:t>наружного</w:t>
      </w:r>
      <w:r w:rsidRPr="002A53EE">
        <w:rPr>
          <w:spacing w:val="-4"/>
          <w:u w:val="single"/>
          <w:lang w:eastAsia="en-US"/>
        </w:rPr>
        <w:t xml:space="preserve"> </w:t>
      </w:r>
      <w:r w:rsidRPr="002A53EE">
        <w:rPr>
          <w:u w:val="single"/>
          <w:lang w:eastAsia="en-US"/>
        </w:rPr>
        <w:t>воздуха</w:t>
      </w: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6"/>
        <w:gridCol w:w="2321"/>
        <w:gridCol w:w="1190"/>
        <w:gridCol w:w="1190"/>
        <w:gridCol w:w="1191"/>
        <w:gridCol w:w="1193"/>
        <w:gridCol w:w="1073"/>
      </w:tblGrid>
      <w:tr w:rsidR="002A53EE" w:rsidRPr="002A53EE" w:rsidTr="00485166">
        <w:trPr>
          <w:trHeight w:val="230"/>
        </w:trPr>
        <w:tc>
          <w:tcPr>
            <w:tcW w:w="1766" w:type="dxa"/>
            <w:vMerge w:val="restart"/>
          </w:tcPr>
          <w:p w:rsidR="002A53EE" w:rsidRPr="00C35F9B" w:rsidRDefault="002A53EE" w:rsidP="002A53EE">
            <w:pPr>
              <w:spacing w:line="230" w:lineRule="exact"/>
              <w:ind w:left="151" w:right="143" w:firstLine="4"/>
              <w:jc w:val="center"/>
              <w:rPr>
                <w:b/>
                <w:sz w:val="20"/>
                <w:szCs w:val="22"/>
                <w:lang w:val="ru-RU" w:eastAsia="en-US"/>
              </w:rPr>
            </w:pPr>
            <w:r w:rsidRPr="00C35F9B">
              <w:rPr>
                <w:b/>
                <w:sz w:val="20"/>
                <w:szCs w:val="22"/>
                <w:lang w:val="ru-RU" w:eastAsia="en-US"/>
              </w:rPr>
              <w:t>Диаметр труб</w:t>
            </w:r>
            <w:r w:rsidRPr="00C35F9B">
              <w:rPr>
                <w:b/>
                <w:spacing w:val="1"/>
                <w:sz w:val="20"/>
                <w:szCs w:val="22"/>
                <w:lang w:val="ru-RU" w:eastAsia="en-US"/>
              </w:rPr>
              <w:t xml:space="preserve"> </w:t>
            </w:r>
            <w:r w:rsidRPr="00C35F9B">
              <w:rPr>
                <w:b/>
                <w:sz w:val="20"/>
                <w:szCs w:val="22"/>
                <w:lang w:val="ru-RU" w:eastAsia="en-US"/>
              </w:rPr>
              <w:t>тепловых сетей,</w:t>
            </w:r>
            <w:r w:rsidRPr="00C35F9B">
              <w:rPr>
                <w:b/>
                <w:spacing w:val="-47"/>
                <w:sz w:val="20"/>
                <w:szCs w:val="22"/>
                <w:lang w:val="ru-RU" w:eastAsia="en-US"/>
              </w:rPr>
              <w:t xml:space="preserve"> </w:t>
            </w:r>
            <w:proofErr w:type="gramStart"/>
            <w:r w:rsidRPr="00C35F9B">
              <w:rPr>
                <w:b/>
                <w:sz w:val="20"/>
                <w:szCs w:val="22"/>
                <w:lang w:val="ru-RU" w:eastAsia="en-US"/>
              </w:rPr>
              <w:t>мм</w:t>
            </w:r>
            <w:proofErr w:type="gramEnd"/>
          </w:p>
        </w:tc>
        <w:tc>
          <w:tcPr>
            <w:tcW w:w="2321" w:type="dxa"/>
            <w:vMerge w:val="restart"/>
          </w:tcPr>
          <w:p w:rsidR="002A53EE" w:rsidRPr="002A53EE" w:rsidRDefault="002A53EE" w:rsidP="002A53EE">
            <w:pPr>
              <w:spacing w:before="122"/>
              <w:ind w:left="307" w:right="103" w:hanging="185"/>
              <w:rPr>
                <w:b/>
                <w:sz w:val="20"/>
                <w:szCs w:val="22"/>
                <w:lang w:eastAsia="en-US"/>
              </w:rPr>
            </w:pPr>
            <w:r w:rsidRPr="002A53EE">
              <w:rPr>
                <w:b/>
                <w:sz w:val="20"/>
                <w:szCs w:val="22"/>
                <w:lang w:eastAsia="en-US"/>
              </w:rPr>
              <w:t>Время</w:t>
            </w:r>
            <w:r w:rsidRPr="002A53EE">
              <w:rPr>
                <w:b/>
                <w:spacing w:val="-9"/>
                <w:sz w:val="20"/>
                <w:szCs w:val="22"/>
                <w:lang w:eastAsia="en-US"/>
              </w:rPr>
              <w:t xml:space="preserve"> </w:t>
            </w:r>
            <w:r w:rsidRPr="002A53EE">
              <w:rPr>
                <w:b/>
                <w:sz w:val="20"/>
                <w:szCs w:val="22"/>
                <w:lang w:eastAsia="en-US"/>
              </w:rPr>
              <w:t>восстановления</w:t>
            </w:r>
            <w:r w:rsidRPr="002A53EE">
              <w:rPr>
                <w:b/>
                <w:spacing w:val="-47"/>
                <w:sz w:val="20"/>
                <w:szCs w:val="22"/>
                <w:lang w:eastAsia="en-US"/>
              </w:rPr>
              <w:t xml:space="preserve"> </w:t>
            </w:r>
            <w:r w:rsidRPr="002A53EE">
              <w:rPr>
                <w:b/>
                <w:sz w:val="20"/>
                <w:szCs w:val="22"/>
                <w:lang w:eastAsia="en-US"/>
              </w:rPr>
              <w:t>теплоснабжения,</w:t>
            </w:r>
            <w:r w:rsidRPr="002A53EE">
              <w:rPr>
                <w:b/>
                <w:spacing w:val="-2"/>
                <w:sz w:val="20"/>
                <w:szCs w:val="22"/>
                <w:lang w:eastAsia="en-US"/>
              </w:rPr>
              <w:t xml:space="preserve"> </w:t>
            </w:r>
            <w:r w:rsidRPr="002A53EE">
              <w:rPr>
                <w:b/>
                <w:sz w:val="20"/>
                <w:szCs w:val="22"/>
                <w:lang w:eastAsia="en-US"/>
              </w:rPr>
              <w:t>ч</w:t>
            </w:r>
          </w:p>
        </w:tc>
        <w:tc>
          <w:tcPr>
            <w:tcW w:w="5837" w:type="dxa"/>
            <w:gridSpan w:val="5"/>
          </w:tcPr>
          <w:p w:rsidR="002A53EE" w:rsidRPr="00C35F9B" w:rsidRDefault="002A53EE" w:rsidP="002A53EE">
            <w:pPr>
              <w:spacing w:line="210" w:lineRule="exact"/>
              <w:ind w:left="699" w:right="695"/>
              <w:jc w:val="center"/>
              <w:rPr>
                <w:b/>
                <w:sz w:val="20"/>
                <w:szCs w:val="22"/>
                <w:lang w:val="ru-RU" w:eastAsia="en-US"/>
              </w:rPr>
            </w:pPr>
            <w:r w:rsidRPr="00C35F9B">
              <w:rPr>
                <w:b/>
                <w:sz w:val="20"/>
                <w:szCs w:val="22"/>
                <w:lang w:val="ru-RU" w:eastAsia="en-US"/>
              </w:rPr>
              <w:t>Расчетная</w:t>
            </w:r>
            <w:r w:rsidRPr="00C35F9B">
              <w:rPr>
                <w:b/>
                <w:spacing w:val="-6"/>
                <w:sz w:val="20"/>
                <w:szCs w:val="22"/>
                <w:lang w:val="ru-RU" w:eastAsia="en-US"/>
              </w:rPr>
              <w:t xml:space="preserve"> </w:t>
            </w:r>
            <w:r w:rsidRPr="00C35F9B">
              <w:rPr>
                <w:b/>
                <w:sz w:val="20"/>
                <w:szCs w:val="22"/>
                <w:lang w:val="ru-RU" w:eastAsia="en-US"/>
              </w:rPr>
              <w:t>температура</w:t>
            </w:r>
            <w:r w:rsidRPr="00C35F9B">
              <w:rPr>
                <w:b/>
                <w:spacing w:val="-2"/>
                <w:sz w:val="20"/>
                <w:szCs w:val="22"/>
                <w:lang w:val="ru-RU" w:eastAsia="en-US"/>
              </w:rPr>
              <w:t xml:space="preserve"> </w:t>
            </w:r>
            <w:r w:rsidRPr="00C35F9B">
              <w:rPr>
                <w:b/>
                <w:sz w:val="20"/>
                <w:szCs w:val="22"/>
                <w:lang w:val="ru-RU" w:eastAsia="en-US"/>
              </w:rPr>
              <w:t>наружного</w:t>
            </w:r>
            <w:r w:rsidRPr="00C35F9B">
              <w:rPr>
                <w:b/>
                <w:spacing w:val="-3"/>
                <w:sz w:val="20"/>
                <w:szCs w:val="22"/>
                <w:lang w:val="ru-RU" w:eastAsia="en-US"/>
              </w:rPr>
              <w:t xml:space="preserve"> </w:t>
            </w:r>
            <w:r w:rsidRPr="00C35F9B">
              <w:rPr>
                <w:b/>
                <w:sz w:val="20"/>
                <w:szCs w:val="22"/>
                <w:lang w:val="ru-RU" w:eastAsia="en-US"/>
              </w:rPr>
              <w:t>воздуха</w:t>
            </w:r>
            <w:r w:rsidRPr="00C35F9B">
              <w:rPr>
                <w:b/>
                <w:spacing w:val="1"/>
                <w:sz w:val="20"/>
                <w:szCs w:val="22"/>
                <w:lang w:val="ru-RU" w:eastAsia="en-US"/>
              </w:rPr>
              <w:t xml:space="preserve"> </w:t>
            </w:r>
            <w:r w:rsidRPr="002A53EE">
              <w:rPr>
                <w:b/>
                <w:sz w:val="20"/>
                <w:szCs w:val="22"/>
                <w:lang w:eastAsia="en-US"/>
              </w:rPr>
              <w:t>t</w:t>
            </w:r>
            <w:r w:rsidRPr="00C35F9B">
              <w:rPr>
                <w:b/>
                <w:sz w:val="20"/>
                <w:szCs w:val="22"/>
                <w:vertAlign w:val="subscript"/>
                <w:lang w:val="ru-RU" w:eastAsia="en-US"/>
              </w:rPr>
              <w:t>0</w:t>
            </w:r>
            <w:r w:rsidRPr="00C35F9B">
              <w:rPr>
                <w:b/>
                <w:sz w:val="20"/>
                <w:szCs w:val="22"/>
                <w:lang w:val="ru-RU" w:eastAsia="en-US"/>
              </w:rPr>
              <w:t>,</w:t>
            </w:r>
            <w:r w:rsidRPr="00C35F9B">
              <w:rPr>
                <w:b/>
                <w:spacing w:val="-3"/>
                <w:sz w:val="20"/>
                <w:szCs w:val="22"/>
                <w:lang w:val="ru-RU" w:eastAsia="en-US"/>
              </w:rPr>
              <w:t xml:space="preserve"> </w:t>
            </w:r>
            <w:r w:rsidRPr="00C35F9B">
              <w:rPr>
                <w:b/>
                <w:sz w:val="20"/>
                <w:szCs w:val="22"/>
                <w:lang w:val="ru-RU" w:eastAsia="en-US"/>
              </w:rPr>
              <w:t>°</w:t>
            </w:r>
            <w:r w:rsidRPr="002A53EE">
              <w:rPr>
                <w:b/>
                <w:sz w:val="20"/>
                <w:szCs w:val="22"/>
                <w:lang w:eastAsia="en-US"/>
              </w:rPr>
              <w:t>C</w:t>
            </w:r>
          </w:p>
        </w:tc>
      </w:tr>
      <w:tr w:rsidR="002A53EE" w:rsidRPr="002A53EE" w:rsidTr="00485166">
        <w:trPr>
          <w:trHeight w:val="230"/>
        </w:trPr>
        <w:tc>
          <w:tcPr>
            <w:tcW w:w="1766" w:type="dxa"/>
            <w:vMerge/>
            <w:tcBorders>
              <w:top w:val="nil"/>
            </w:tcBorders>
          </w:tcPr>
          <w:p w:rsidR="002A53EE" w:rsidRPr="00C35F9B" w:rsidRDefault="002A53EE" w:rsidP="002A53EE">
            <w:pPr>
              <w:rPr>
                <w:sz w:val="2"/>
                <w:szCs w:val="2"/>
                <w:lang w:val="ru-RU" w:eastAsia="en-US"/>
              </w:rPr>
            </w:pPr>
          </w:p>
        </w:tc>
        <w:tc>
          <w:tcPr>
            <w:tcW w:w="2321" w:type="dxa"/>
            <w:vMerge/>
            <w:tcBorders>
              <w:top w:val="nil"/>
            </w:tcBorders>
          </w:tcPr>
          <w:p w:rsidR="002A53EE" w:rsidRPr="00C35F9B" w:rsidRDefault="002A53EE" w:rsidP="002A53EE">
            <w:pPr>
              <w:rPr>
                <w:sz w:val="2"/>
                <w:szCs w:val="2"/>
                <w:lang w:val="ru-RU" w:eastAsia="en-US"/>
              </w:rPr>
            </w:pPr>
          </w:p>
        </w:tc>
        <w:tc>
          <w:tcPr>
            <w:tcW w:w="1190" w:type="dxa"/>
          </w:tcPr>
          <w:p w:rsidR="002A53EE" w:rsidRPr="002A53EE" w:rsidRDefault="002A53EE" w:rsidP="002A53EE">
            <w:pPr>
              <w:spacing w:line="210" w:lineRule="exact"/>
              <w:ind w:left="440" w:right="433"/>
              <w:jc w:val="center"/>
              <w:rPr>
                <w:b/>
                <w:sz w:val="20"/>
                <w:szCs w:val="22"/>
                <w:lang w:eastAsia="en-US"/>
              </w:rPr>
            </w:pPr>
            <w:r w:rsidRPr="002A53EE">
              <w:rPr>
                <w:b/>
                <w:sz w:val="20"/>
                <w:szCs w:val="22"/>
                <w:lang w:eastAsia="en-US"/>
              </w:rPr>
              <w:t>-10</w:t>
            </w:r>
          </w:p>
        </w:tc>
        <w:tc>
          <w:tcPr>
            <w:tcW w:w="1190" w:type="dxa"/>
          </w:tcPr>
          <w:p w:rsidR="002A53EE" w:rsidRPr="002A53EE" w:rsidRDefault="002A53EE" w:rsidP="002A53EE">
            <w:pPr>
              <w:spacing w:line="210" w:lineRule="exact"/>
              <w:ind w:left="462"/>
              <w:rPr>
                <w:b/>
                <w:sz w:val="20"/>
                <w:szCs w:val="22"/>
                <w:lang w:eastAsia="en-US"/>
              </w:rPr>
            </w:pPr>
            <w:r w:rsidRPr="002A53EE">
              <w:rPr>
                <w:b/>
                <w:sz w:val="20"/>
                <w:szCs w:val="22"/>
                <w:lang w:eastAsia="en-US"/>
              </w:rPr>
              <w:t>-20</w:t>
            </w:r>
          </w:p>
        </w:tc>
        <w:tc>
          <w:tcPr>
            <w:tcW w:w="1191" w:type="dxa"/>
          </w:tcPr>
          <w:p w:rsidR="002A53EE" w:rsidRPr="002A53EE" w:rsidRDefault="002A53EE" w:rsidP="002A53EE">
            <w:pPr>
              <w:spacing w:line="210" w:lineRule="exact"/>
              <w:ind w:left="463"/>
              <w:rPr>
                <w:b/>
                <w:sz w:val="20"/>
                <w:szCs w:val="22"/>
                <w:lang w:eastAsia="en-US"/>
              </w:rPr>
            </w:pPr>
            <w:r w:rsidRPr="002A53EE">
              <w:rPr>
                <w:b/>
                <w:sz w:val="20"/>
                <w:szCs w:val="22"/>
                <w:lang w:eastAsia="en-US"/>
              </w:rPr>
              <w:t>-30</w:t>
            </w:r>
          </w:p>
        </w:tc>
        <w:tc>
          <w:tcPr>
            <w:tcW w:w="1193" w:type="dxa"/>
          </w:tcPr>
          <w:p w:rsidR="002A53EE" w:rsidRPr="002A53EE" w:rsidRDefault="002A53EE" w:rsidP="002A53EE">
            <w:pPr>
              <w:spacing w:line="210" w:lineRule="exact"/>
              <w:ind w:left="443" w:right="433"/>
              <w:jc w:val="center"/>
              <w:rPr>
                <w:b/>
                <w:sz w:val="20"/>
                <w:szCs w:val="22"/>
                <w:lang w:eastAsia="en-US"/>
              </w:rPr>
            </w:pPr>
            <w:r w:rsidRPr="002A53EE">
              <w:rPr>
                <w:b/>
                <w:sz w:val="20"/>
                <w:szCs w:val="22"/>
                <w:lang w:eastAsia="en-US"/>
              </w:rPr>
              <w:t>-40</w:t>
            </w:r>
          </w:p>
        </w:tc>
        <w:tc>
          <w:tcPr>
            <w:tcW w:w="1073" w:type="dxa"/>
          </w:tcPr>
          <w:p w:rsidR="002A53EE" w:rsidRPr="002A53EE" w:rsidRDefault="002A53EE" w:rsidP="002A53EE">
            <w:pPr>
              <w:spacing w:line="210" w:lineRule="exact"/>
              <w:ind w:left="402"/>
              <w:rPr>
                <w:b/>
                <w:sz w:val="20"/>
                <w:szCs w:val="22"/>
                <w:lang w:eastAsia="en-US"/>
              </w:rPr>
            </w:pPr>
            <w:r w:rsidRPr="002A53EE">
              <w:rPr>
                <w:b/>
                <w:sz w:val="20"/>
                <w:szCs w:val="22"/>
                <w:lang w:eastAsia="en-US"/>
              </w:rPr>
              <w:t>-50</w:t>
            </w:r>
          </w:p>
        </w:tc>
      </w:tr>
      <w:tr w:rsidR="002A53EE" w:rsidRPr="002A53EE" w:rsidTr="00485166">
        <w:trPr>
          <w:trHeight w:val="230"/>
        </w:trPr>
        <w:tc>
          <w:tcPr>
            <w:tcW w:w="1766" w:type="dxa"/>
            <w:vMerge/>
            <w:tcBorders>
              <w:top w:val="nil"/>
            </w:tcBorders>
          </w:tcPr>
          <w:p w:rsidR="002A53EE" w:rsidRPr="002A53EE" w:rsidRDefault="002A53EE" w:rsidP="002A53EE">
            <w:pPr>
              <w:rPr>
                <w:sz w:val="2"/>
                <w:szCs w:val="2"/>
                <w:lang w:eastAsia="en-US"/>
              </w:rPr>
            </w:pPr>
          </w:p>
        </w:tc>
        <w:tc>
          <w:tcPr>
            <w:tcW w:w="2321" w:type="dxa"/>
            <w:vMerge/>
            <w:tcBorders>
              <w:top w:val="nil"/>
            </w:tcBorders>
          </w:tcPr>
          <w:p w:rsidR="002A53EE" w:rsidRPr="002A53EE" w:rsidRDefault="002A53EE" w:rsidP="002A53EE">
            <w:pPr>
              <w:rPr>
                <w:sz w:val="2"/>
                <w:szCs w:val="2"/>
                <w:lang w:eastAsia="en-US"/>
              </w:rPr>
            </w:pPr>
          </w:p>
        </w:tc>
        <w:tc>
          <w:tcPr>
            <w:tcW w:w="5837" w:type="dxa"/>
            <w:gridSpan w:val="5"/>
          </w:tcPr>
          <w:p w:rsidR="002A53EE" w:rsidRPr="002A53EE" w:rsidRDefault="002A53EE" w:rsidP="002A53EE">
            <w:pPr>
              <w:spacing w:line="210" w:lineRule="exact"/>
              <w:ind w:left="963"/>
              <w:rPr>
                <w:b/>
                <w:sz w:val="20"/>
                <w:szCs w:val="22"/>
                <w:lang w:eastAsia="en-US"/>
              </w:rPr>
            </w:pPr>
            <w:r w:rsidRPr="002A53EE">
              <w:rPr>
                <w:b/>
                <w:sz w:val="20"/>
                <w:szCs w:val="22"/>
                <w:lang w:eastAsia="en-US"/>
              </w:rPr>
              <w:t>Допускаемое</w:t>
            </w:r>
            <w:r w:rsidRPr="002A53EE">
              <w:rPr>
                <w:b/>
                <w:spacing w:val="-3"/>
                <w:sz w:val="20"/>
                <w:szCs w:val="22"/>
                <w:lang w:eastAsia="en-US"/>
              </w:rPr>
              <w:t xml:space="preserve"> </w:t>
            </w:r>
            <w:r w:rsidRPr="002A53EE">
              <w:rPr>
                <w:b/>
                <w:sz w:val="20"/>
                <w:szCs w:val="22"/>
                <w:lang w:eastAsia="en-US"/>
              </w:rPr>
              <w:t>снижение</w:t>
            </w:r>
            <w:r w:rsidRPr="002A53EE">
              <w:rPr>
                <w:b/>
                <w:spacing w:val="-2"/>
                <w:sz w:val="20"/>
                <w:szCs w:val="22"/>
                <w:lang w:eastAsia="en-US"/>
              </w:rPr>
              <w:t xml:space="preserve"> </w:t>
            </w:r>
            <w:r w:rsidRPr="002A53EE">
              <w:rPr>
                <w:b/>
                <w:sz w:val="20"/>
                <w:szCs w:val="22"/>
                <w:lang w:eastAsia="en-US"/>
              </w:rPr>
              <w:t>подачи</w:t>
            </w:r>
            <w:r w:rsidRPr="002A53EE">
              <w:rPr>
                <w:b/>
                <w:spacing w:val="-5"/>
                <w:sz w:val="20"/>
                <w:szCs w:val="22"/>
                <w:lang w:eastAsia="en-US"/>
              </w:rPr>
              <w:t xml:space="preserve"> </w:t>
            </w:r>
            <w:r w:rsidRPr="002A53EE">
              <w:rPr>
                <w:b/>
                <w:sz w:val="20"/>
                <w:szCs w:val="22"/>
                <w:lang w:eastAsia="en-US"/>
              </w:rPr>
              <w:t>теплоты,</w:t>
            </w:r>
            <w:r w:rsidRPr="002A53EE">
              <w:rPr>
                <w:b/>
                <w:spacing w:val="-1"/>
                <w:sz w:val="20"/>
                <w:szCs w:val="22"/>
                <w:lang w:eastAsia="en-US"/>
              </w:rPr>
              <w:t xml:space="preserve"> </w:t>
            </w:r>
            <w:r w:rsidRPr="002A53EE">
              <w:rPr>
                <w:b/>
                <w:sz w:val="20"/>
                <w:szCs w:val="22"/>
                <w:lang w:eastAsia="en-US"/>
              </w:rPr>
              <w:t>%</w:t>
            </w:r>
          </w:p>
        </w:tc>
      </w:tr>
      <w:tr w:rsidR="002A53EE" w:rsidRPr="002A53EE" w:rsidTr="00485166">
        <w:trPr>
          <w:trHeight w:val="230"/>
        </w:trPr>
        <w:tc>
          <w:tcPr>
            <w:tcW w:w="1766" w:type="dxa"/>
          </w:tcPr>
          <w:p w:rsidR="002A53EE" w:rsidRPr="002A53EE" w:rsidRDefault="002A53EE" w:rsidP="002A53EE">
            <w:pPr>
              <w:spacing w:line="210" w:lineRule="exact"/>
              <w:ind w:left="412" w:right="403"/>
              <w:jc w:val="center"/>
              <w:rPr>
                <w:sz w:val="20"/>
                <w:szCs w:val="22"/>
                <w:lang w:eastAsia="en-US"/>
              </w:rPr>
            </w:pPr>
            <w:r w:rsidRPr="002A53EE">
              <w:rPr>
                <w:sz w:val="20"/>
                <w:szCs w:val="22"/>
                <w:lang w:eastAsia="en-US"/>
              </w:rPr>
              <w:t>300</w:t>
            </w:r>
          </w:p>
        </w:tc>
        <w:tc>
          <w:tcPr>
            <w:tcW w:w="2321" w:type="dxa"/>
          </w:tcPr>
          <w:p w:rsidR="002A53EE" w:rsidRPr="002A53EE" w:rsidRDefault="002A53EE" w:rsidP="002A53EE">
            <w:pPr>
              <w:spacing w:line="210" w:lineRule="exact"/>
              <w:ind w:left="898" w:right="885"/>
              <w:jc w:val="center"/>
              <w:rPr>
                <w:sz w:val="20"/>
                <w:szCs w:val="22"/>
                <w:lang w:eastAsia="en-US"/>
              </w:rPr>
            </w:pPr>
            <w:r w:rsidRPr="002A53EE">
              <w:rPr>
                <w:sz w:val="20"/>
                <w:szCs w:val="22"/>
                <w:lang w:eastAsia="en-US"/>
              </w:rPr>
              <w:t>15</w:t>
            </w:r>
          </w:p>
        </w:tc>
        <w:tc>
          <w:tcPr>
            <w:tcW w:w="1190" w:type="dxa"/>
          </w:tcPr>
          <w:p w:rsidR="002A53EE" w:rsidRPr="002A53EE" w:rsidRDefault="002A53EE" w:rsidP="002A53EE">
            <w:pPr>
              <w:spacing w:line="210" w:lineRule="exact"/>
              <w:ind w:left="440" w:right="433"/>
              <w:jc w:val="center"/>
              <w:rPr>
                <w:sz w:val="20"/>
                <w:szCs w:val="22"/>
                <w:lang w:eastAsia="en-US"/>
              </w:rPr>
            </w:pPr>
            <w:r w:rsidRPr="002A53EE">
              <w:rPr>
                <w:sz w:val="20"/>
                <w:szCs w:val="22"/>
                <w:lang w:eastAsia="en-US"/>
              </w:rPr>
              <w:t>32</w:t>
            </w:r>
          </w:p>
        </w:tc>
        <w:tc>
          <w:tcPr>
            <w:tcW w:w="1190" w:type="dxa"/>
          </w:tcPr>
          <w:p w:rsidR="002A53EE" w:rsidRPr="002A53EE" w:rsidRDefault="002A53EE" w:rsidP="002A53EE">
            <w:pPr>
              <w:spacing w:line="210" w:lineRule="exact"/>
              <w:ind w:left="495"/>
              <w:rPr>
                <w:sz w:val="20"/>
                <w:szCs w:val="22"/>
                <w:lang w:eastAsia="en-US"/>
              </w:rPr>
            </w:pPr>
            <w:r w:rsidRPr="002A53EE">
              <w:rPr>
                <w:sz w:val="20"/>
                <w:szCs w:val="22"/>
                <w:lang w:eastAsia="en-US"/>
              </w:rPr>
              <w:t>50</w:t>
            </w:r>
          </w:p>
        </w:tc>
        <w:tc>
          <w:tcPr>
            <w:tcW w:w="1191" w:type="dxa"/>
          </w:tcPr>
          <w:p w:rsidR="002A53EE" w:rsidRPr="002A53EE" w:rsidRDefault="002A53EE" w:rsidP="002A53EE">
            <w:pPr>
              <w:spacing w:line="210" w:lineRule="exact"/>
              <w:ind w:left="496"/>
              <w:rPr>
                <w:sz w:val="20"/>
                <w:szCs w:val="22"/>
                <w:lang w:eastAsia="en-US"/>
              </w:rPr>
            </w:pPr>
            <w:r w:rsidRPr="002A53EE">
              <w:rPr>
                <w:sz w:val="20"/>
                <w:szCs w:val="22"/>
                <w:lang w:eastAsia="en-US"/>
              </w:rPr>
              <w:t>60</w:t>
            </w:r>
          </w:p>
        </w:tc>
        <w:tc>
          <w:tcPr>
            <w:tcW w:w="1193" w:type="dxa"/>
          </w:tcPr>
          <w:p w:rsidR="002A53EE" w:rsidRPr="002A53EE" w:rsidRDefault="002A53EE" w:rsidP="002A53EE">
            <w:pPr>
              <w:spacing w:line="210" w:lineRule="exact"/>
              <w:ind w:left="443" w:right="433"/>
              <w:jc w:val="center"/>
              <w:rPr>
                <w:sz w:val="20"/>
                <w:szCs w:val="22"/>
                <w:lang w:eastAsia="en-US"/>
              </w:rPr>
            </w:pPr>
            <w:r w:rsidRPr="002A53EE">
              <w:rPr>
                <w:sz w:val="20"/>
                <w:szCs w:val="22"/>
                <w:lang w:eastAsia="en-US"/>
              </w:rPr>
              <w:t>59</w:t>
            </w:r>
          </w:p>
        </w:tc>
        <w:tc>
          <w:tcPr>
            <w:tcW w:w="1073" w:type="dxa"/>
          </w:tcPr>
          <w:p w:rsidR="002A53EE" w:rsidRPr="002A53EE" w:rsidRDefault="002A53EE" w:rsidP="002A53EE">
            <w:pPr>
              <w:spacing w:line="210" w:lineRule="exact"/>
              <w:ind w:left="436"/>
              <w:rPr>
                <w:sz w:val="20"/>
                <w:szCs w:val="22"/>
                <w:lang w:eastAsia="en-US"/>
              </w:rPr>
            </w:pPr>
            <w:r w:rsidRPr="002A53EE">
              <w:rPr>
                <w:sz w:val="20"/>
                <w:szCs w:val="22"/>
                <w:lang w:eastAsia="en-US"/>
              </w:rPr>
              <w:t>64</w:t>
            </w:r>
          </w:p>
        </w:tc>
      </w:tr>
      <w:tr w:rsidR="002A53EE" w:rsidRPr="002A53EE" w:rsidTr="00485166">
        <w:trPr>
          <w:trHeight w:val="230"/>
        </w:trPr>
        <w:tc>
          <w:tcPr>
            <w:tcW w:w="1766" w:type="dxa"/>
          </w:tcPr>
          <w:p w:rsidR="002A53EE" w:rsidRPr="002A53EE" w:rsidRDefault="002A53EE" w:rsidP="002A53EE">
            <w:pPr>
              <w:spacing w:line="210" w:lineRule="exact"/>
              <w:ind w:left="412" w:right="403"/>
              <w:jc w:val="center"/>
              <w:rPr>
                <w:sz w:val="20"/>
                <w:szCs w:val="22"/>
                <w:lang w:eastAsia="en-US"/>
              </w:rPr>
            </w:pPr>
            <w:r w:rsidRPr="002A53EE">
              <w:rPr>
                <w:sz w:val="20"/>
                <w:szCs w:val="22"/>
                <w:lang w:eastAsia="en-US"/>
              </w:rPr>
              <w:t>400</w:t>
            </w:r>
          </w:p>
        </w:tc>
        <w:tc>
          <w:tcPr>
            <w:tcW w:w="2321" w:type="dxa"/>
          </w:tcPr>
          <w:p w:rsidR="002A53EE" w:rsidRPr="002A53EE" w:rsidRDefault="002A53EE" w:rsidP="002A53EE">
            <w:pPr>
              <w:spacing w:line="210" w:lineRule="exact"/>
              <w:ind w:left="898" w:right="885"/>
              <w:jc w:val="center"/>
              <w:rPr>
                <w:sz w:val="20"/>
                <w:szCs w:val="22"/>
                <w:lang w:eastAsia="en-US"/>
              </w:rPr>
            </w:pPr>
            <w:r w:rsidRPr="002A53EE">
              <w:rPr>
                <w:sz w:val="20"/>
                <w:szCs w:val="22"/>
                <w:lang w:eastAsia="en-US"/>
              </w:rPr>
              <w:t>18</w:t>
            </w:r>
          </w:p>
        </w:tc>
        <w:tc>
          <w:tcPr>
            <w:tcW w:w="1190" w:type="dxa"/>
          </w:tcPr>
          <w:p w:rsidR="002A53EE" w:rsidRPr="002A53EE" w:rsidRDefault="002A53EE" w:rsidP="002A53EE">
            <w:pPr>
              <w:spacing w:line="210" w:lineRule="exact"/>
              <w:ind w:left="440" w:right="433"/>
              <w:jc w:val="center"/>
              <w:rPr>
                <w:sz w:val="20"/>
                <w:szCs w:val="22"/>
                <w:lang w:eastAsia="en-US"/>
              </w:rPr>
            </w:pPr>
            <w:r w:rsidRPr="002A53EE">
              <w:rPr>
                <w:sz w:val="20"/>
                <w:szCs w:val="22"/>
                <w:lang w:eastAsia="en-US"/>
              </w:rPr>
              <w:t>41</w:t>
            </w:r>
          </w:p>
        </w:tc>
        <w:tc>
          <w:tcPr>
            <w:tcW w:w="1190" w:type="dxa"/>
          </w:tcPr>
          <w:p w:rsidR="002A53EE" w:rsidRPr="002A53EE" w:rsidRDefault="002A53EE" w:rsidP="002A53EE">
            <w:pPr>
              <w:spacing w:line="210" w:lineRule="exact"/>
              <w:ind w:left="495"/>
              <w:rPr>
                <w:sz w:val="20"/>
                <w:szCs w:val="22"/>
                <w:lang w:eastAsia="en-US"/>
              </w:rPr>
            </w:pPr>
            <w:r w:rsidRPr="002A53EE">
              <w:rPr>
                <w:sz w:val="20"/>
                <w:szCs w:val="22"/>
                <w:lang w:eastAsia="en-US"/>
              </w:rPr>
              <w:t>56</w:t>
            </w:r>
          </w:p>
        </w:tc>
        <w:tc>
          <w:tcPr>
            <w:tcW w:w="1191" w:type="dxa"/>
          </w:tcPr>
          <w:p w:rsidR="002A53EE" w:rsidRPr="002A53EE" w:rsidRDefault="002A53EE" w:rsidP="002A53EE">
            <w:pPr>
              <w:spacing w:line="210" w:lineRule="exact"/>
              <w:ind w:left="496"/>
              <w:rPr>
                <w:sz w:val="20"/>
                <w:szCs w:val="22"/>
                <w:lang w:eastAsia="en-US"/>
              </w:rPr>
            </w:pPr>
            <w:r w:rsidRPr="002A53EE">
              <w:rPr>
                <w:sz w:val="20"/>
                <w:szCs w:val="22"/>
                <w:lang w:eastAsia="en-US"/>
              </w:rPr>
              <w:t>65</w:t>
            </w:r>
          </w:p>
        </w:tc>
        <w:tc>
          <w:tcPr>
            <w:tcW w:w="1193" w:type="dxa"/>
          </w:tcPr>
          <w:p w:rsidR="002A53EE" w:rsidRPr="002A53EE" w:rsidRDefault="002A53EE" w:rsidP="002A53EE">
            <w:pPr>
              <w:spacing w:line="210" w:lineRule="exact"/>
              <w:ind w:left="443" w:right="433"/>
              <w:jc w:val="center"/>
              <w:rPr>
                <w:sz w:val="20"/>
                <w:szCs w:val="22"/>
                <w:lang w:eastAsia="en-US"/>
              </w:rPr>
            </w:pPr>
            <w:r w:rsidRPr="002A53EE">
              <w:rPr>
                <w:sz w:val="20"/>
                <w:szCs w:val="22"/>
                <w:lang w:eastAsia="en-US"/>
              </w:rPr>
              <w:t>63</w:t>
            </w:r>
          </w:p>
        </w:tc>
        <w:tc>
          <w:tcPr>
            <w:tcW w:w="1073" w:type="dxa"/>
          </w:tcPr>
          <w:p w:rsidR="002A53EE" w:rsidRPr="002A53EE" w:rsidRDefault="002A53EE" w:rsidP="002A53EE">
            <w:pPr>
              <w:spacing w:line="210" w:lineRule="exact"/>
              <w:ind w:left="436"/>
              <w:rPr>
                <w:sz w:val="20"/>
                <w:szCs w:val="22"/>
                <w:lang w:eastAsia="en-US"/>
              </w:rPr>
            </w:pPr>
            <w:r w:rsidRPr="002A53EE">
              <w:rPr>
                <w:sz w:val="20"/>
                <w:szCs w:val="22"/>
                <w:lang w:eastAsia="en-US"/>
              </w:rPr>
              <w:t>68</w:t>
            </w:r>
          </w:p>
        </w:tc>
      </w:tr>
      <w:tr w:rsidR="002A53EE" w:rsidRPr="002A53EE" w:rsidTr="00485166">
        <w:trPr>
          <w:trHeight w:val="230"/>
        </w:trPr>
        <w:tc>
          <w:tcPr>
            <w:tcW w:w="1766" w:type="dxa"/>
          </w:tcPr>
          <w:p w:rsidR="002A53EE" w:rsidRPr="002A53EE" w:rsidRDefault="002A53EE" w:rsidP="002A53EE">
            <w:pPr>
              <w:spacing w:line="210" w:lineRule="exact"/>
              <w:ind w:left="412" w:right="403"/>
              <w:jc w:val="center"/>
              <w:rPr>
                <w:sz w:val="20"/>
                <w:szCs w:val="22"/>
                <w:lang w:eastAsia="en-US"/>
              </w:rPr>
            </w:pPr>
            <w:r w:rsidRPr="002A53EE">
              <w:rPr>
                <w:sz w:val="20"/>
                <w:szCs w:val="22"/>
                <w:lang w:eastAsia="en-US"/>
              </w:rPr>
              <w:t>500</w:t>
            </w:r>
          </w:p>
        </w:tc>
        <w:tc>
          <w:tcPr>
            <w:tcW w:w="2321" w:type="dxa"/>
          </w:tcPr>
          <w:p w:rsidR="002A53EE" w:rsidRPr="002A53EE" w:rsidRDefault="002A53EE" w:rsidP="002A53EE">
            <w:pPr>
              <w:spacing w:line="210" w:lineRule="exact"/>
              <w:ind w:left="898" w:right="885"/>
              <w:jc w:val="center"/>
              <w:rPr>
                <w:sz w:val="20"/>
                <w:szCs w:val="22"/>
                <w:lang w:eastAsia="en-US"/>
              </w:rPr>
            </w:pPr>
            <w:r w:rsidRPr="002A53EE">
              <w:rPr>
                <w:sz w:val="20"/>
                <w:szCs w:val="22"/>
                <w:lang w:eastAsia="en-US"/>
              </w:rPr>
              <w:t>22</w:t>
            </w:r>
          </w:p>
        </w:tc>
        <w:tc>
          <w:tcPr>
            <w:tcW w:w="1190" w:type="dxa"/>
          </w:tcPr>
          <w:p w:rsidR="002A53EE" w:rsidRPr="002A53EE" w:rsidRDefault="002A53EE" w:rsidP="002A53EE">
            <w:pPr>
              <w:spacing w:line="210" w:lineRule="exact"/>
              <w:ind w:left="440" w:right="433"/>
              <w:jc w:val="center"/>
              <w:rPr>
                <w:sz w:val="20"/>
                <w:szCs w:val="22"/>
                <w:lang w:eastAsia="en-US"/>
              </w:rPr>
            </w:pPr>
            <w:r w:rsidRPr="002A53EE">
              <w:rPr>
                <w:sz w:val="20"/>
                <w:szCs w:val="22"/>
                <w:lang w:eastAsia="en-US"/>
              </w:rPr>
              <w:t>49</w:t>
            </w:r>
          </w:p>
        </w:tc>
        <w:tc>
          <w:tcPr>
            <w:tcW w:w="1190" w:type="dxa"/>
          </w:tcPr>
          <w:p w:rsidR="002A53EE" w:rsidRPr="002A53EE" w:rsidRDefault="002A53EE" w:rsidP="002A53EE">
            <w:pPr>
              <w:spacing w:line="210" w:lineRule="exact"/>
              <w:ind w:left="495"/>
              <w:rPr>
                <w:sz w:val="20"/>
                <w:szCs w:val="22"/>
                <w:lang w:eastAsia="en-US"/>
              </w:rPr>
            </w:pPr>
            <w:r w:rsidRPr="002A53EE">
              <w:rPr>
                <w:sz w:val="20"/>
                <w:szCs w:val="22"/>
                <w:lang w:eastAsia="en-US"/>
              </w:rPr>
              <w:t>63</w:t>
            </w:r>
          </w:p>
        </w:tc>
        <w:tc>
          <w:tcPr>
            <w:tcW w:w="1191" w:type="dxa"/>
          </w:tcPr>
          <w:p w:rsidR="002A53EE" w:rsidRPr="002A53EE" w:rsidRDefault="002A53EE" w:rsidP="002A53EE">
            <w:pPr>
              <w:spacing w:line="210" w:lineRule="exact"/>
              <w:ind w:left="496"/>
              <w:rPr>
                <w:sz w:val="20"/>
                <w:szCs w:val="22"/>
                <w:lang w:eastAsia="en-US"/>
              </w:rPr>
            </w:pPr>
            <w:r w:rsidRPr="002A53EE">
              <w:rPr>
                <w:sz w:val="20"/>
                <w:szCs w:val="22"/>
                <w:lang w:eastAsia="en-US"/>
              </w:rPr>
              <w:t>70</w:t>
            </w:r>
          </w:p>
        </w:tc>
        <w:tc>
          <w:tcPr>
            <w:tcW w:w="1193" w:type="dxa"/>
          </w:tcPr>
          <w:p w:rsidR="002A53EE" w:rsidRPr="002A53EE" w:rsidRDefault="002A53EE" w:rsidP="002A53EE">
            <w:pPr>
              <w:spacing w:line="210" w:lineRule="exact"/>
              <w:ind w:left="443" w:right="433"/>
              <w:jc w:val="center"/>
              <w:rPr>
                <w:sz w:val="20"/>
                <w:szCs w:val="22"/>
                <w:lang w:eastAsia="en-US"/>
              </w:rPr>
            </w:pPr>
            <w:r w:rsidRPr="002A53EE">
              <w:rPr>
                <w:sz w:val="20"/>
                <w:szCs w:val="22"/>
                <w:lang w:eastAsia="en-US"/>
              </w:rPr>
              <w:t>69</w:t>
            </w:r>
          </w:p>
        </w:tc>
        <w:tc>
          <w:tcPr>
            <w:tcW w:w="1073" w:type="dxa"/>
          </w:tcPr>
          <w:p w:rsidR="002A53EE" w:rsidRPr="002A53EE" w:rsidRDefault="002A53EE" w:rsidP="002A53EE">
            <w:pPr>
              <w:spacing w:line="210" w:lineRule="exact"/>
              <w:ind w:left="436"/>
              <w:rPr>
                <w:sz w:val="20"/>
                <w:szCs w:val="22"/>
                <w:lang w:eastAsia="en-US"/>
              </w:rPr>
            </w:pPr>
            <w:r w:rsidRPr="002A53EE">
              <w:rPr>
                <w:sz w:val="20"/>
                <w:szCs w:val="22"/>
                <w:lang w:eastAsia="en-US"/>
              </w:rPr>
              <w:t>73</w:t>
            </w:r>
          </w:p>
        </w:tc>
      </w:tr>
      <w:tr w:rsidR="002A53EE" w:rsidRPr="002A53EE" w:rsidTr="00485166">
        <w:trPr>
          <w:trHeight w:val="230"/>
        </w:trPr>
        <w:tc>
          <w:tcPr>
            <w:tcW w:w="1766" w:type="dxa"/>
          </w:tcPr>
          <w:p w:rsidR="002A53EE" w:rsidRPr="002A53EE" w:rsidRDefault="002A53EE" w:rsidP="002A53EE">
            <w:pPr>
              <w:spacing w:line="210" w:lineRule="exact"/>
              <w:ind w:left="412" w:right="403"/>
              <w:jc w:val="center"/>
              <w:rPr>
                <w:sz w:val="20"/>
                <w:szCs w:val="22"/>
                <w:lang w:eastAsia="en-US"/>
              </w:rPr>
            </w:pPr>
            <w:r w:rsidRPr="002A53EE">
              <w:rPr>
                <w:sz w:val="20"/>
                <w:szCs w:val="22"/>
                <w:lang w:eastAsia="en-US"/>
              </w:rPr>
              <w:t>600</w:t>
            </w:r>
          </w:p>
        </w:tc>
        <w:tc>
          <w:tcPr>
            <w:tcW w:w="2321" w:type="dxa"/>
          </w:tcPr>
          <w:p w:rsidR="002A53EE" w:rsidRPr="002A53EE" w:rsidRDefault="002A53EE" w:rsidP="002A53EE">
            <w:pPr>
              <w:spacing w:line="210" w:lineRule="exact"/>
              <w:ind w:left="898" w:right="885"/>
              <w:jc w:val="center"/>
              <w:rPr>
                <w:sz w:val="20"/>
                <w:szCs w:val="22"/>
                <w:lang w:eastAsia="en-US"/>
              </w:rPr>
            </w:pPr>
            <w:r w:rsidRPr="002A53EE">
              <w:rPr>
                <w:sz w:val="20"/>
                <w:szCs w:val="22"/>
                <w:lang w:eastAsia="en-US"/>
              </w:rPr>
              <w:t>26</w:t>
            </w:r>
          </w:p>
        </w:tc>
        <w:tc>
          <w:tcPr>
            <w:tcW w:w="1190" w:type="dxa"/>
          </w:tcPr>
          <w:p w:rsidR="002A53EE" w:rsidRPr="002A53EE" w:rsidRDefault="002A53EE" w:rsidP="002A53EE">
            <w:pPr>
              <w:spacing w:line="210" w:lineRule="exact"/>
              <w:ind w:left="440" w:right="433"/>
              <w:jc w:val="center"/>
              <w:rPr>
                <w:sz w:val="20"/>
                <w:szCs w:val="22"/>
                <w:lang w:eastAsia="en-US"/>
              </w:rPr>
            </w:pPr>
            <w:r w:rsidRPr="002A53EE">
              <w:rPr>
                <w:sz w:val="20"/>
                <w:szCs w:val="22"/>
                <w:lang w:eastAsia="en-US"/>
              </w:rPr>
              <w:t>52</w:t>
            </w:r>
          </w:p>
        </w:tc>
        <w:tc>
          <w:tcPr>
            <w:tcW w:w="1190" w:type="dxa"/>
          </w:tcPr>
          <w:p w:rsidR="002A53EE" w:rsidRPr="002A53EE" w:rsidRDefault="002A53EE" w:rsidP="002A53EE">
            <w:pPr>
              <w:spacing w:line="210" w:lineRule="exact"/>
              <w:ind w:left="495"/>
              <w:rPr>
                <w:sz w:val="20"/>
                <w:szCs w:val="22"/>
                <w:lang w:eastAsia="en-US"/>
              </w:rPr>
            </w:pPr>
            <w:r w:rsidRPr="002A53EE">
              <w:rPr>
                <w:sz w:val="20"/>
                <w:szCs w:val="22"/>
                <w:lang w:eastAsia="en-US"/>
              </w:rPr>
              <w:t>68</w:t>
            </w:r>
          </w:p>
        </w:tc>
        <w:tc>
          <w:tcPr>
            <w:tcW w:w="1191" w:type="dxa"/>
          </w:tcPr>
          <w:p w:rsidR="002A53EE" w:rsidRPr="002A53EE" w:rsidRDefault="002A53EE" w:rsidP="002A53EE">
            <w:pPr>
              <w:spacing w:line="210" w:lineRule="exact"/>
              <w:ind w:left="496"/>
              <w:rPr>
                <w:sz w:val="20"/>
                <w:szCs w:val="22"/>
                <w:lang w:eastAsia="en-US"/>
              </w:rPr>
            </w:pPr>
            <w:r w:rsidRPr="002A53EE">
              <w:rPr>
                <w:sz w:val="20"/>
                <w:szCs w:val="22"/>
                <w:lang w:eastAsia="en-US"/>
              </w:rPr>
              <w:t>75</w:t>
            </w:r>
          </w:p>
        </w:tc>
        <w:tc>
          <w:tcPr>
            <w:tcW w:w="1193" w:type="dxa"/>
          </w:tcPr>
          <w:p w:rsidR="002A53EE" w:rsidRPr="002A53EE" w:rsidRDefault="002A53EE" w:rsidP="002A53EE">
            <w:pPr>
              <w:spacing w:line="210" w:lineRule="exact"/>
              <w:ind w:left="443" w:right="433"/>
              <w:jc w:val="center"/>
              <w:rPr>
                <w:sz w:val="20"/>
                <w:szCs w:val="22"/>
                <w:lang w:eastAsia="en-US"/>
              </w:rPr>
            </w:pPr>
            <w:r w:rsidRPr="002A53EE">
              <w:rPr>
                <w:sz w:val="20"/>
                <w:szCs w:val="22"/>
                <w:lang w:eastAsia="en-US"/>
              </w:rPr>
              <w:t>73</w:t>
            </w:r>
          </w:p>
        </w:tc>
        <w:tc>
          <w:tcPr>
            <w:tcW w:w="1073" w:type="dxa"/>
          </w:tcPr>
          <w:p w:rsidR="002A53EE" w:rsidRPr="002A53EE" w:rsidRDefault="002A53EE" w:rsidP="002A53EE">
            <w:pPr>
              <w:spacing w:line="210" w:lineRule="exact"/>
              <w:ind w:left="436"/>
              <w:rPr>
                <w:sz w:val="20"/>
                <w:szCs w:val="22"/>
                <w:lang w:eastAsia="en-US"/>
              </w:rPr>
            </w:pPr>
            <w:r w:rsidRPr="002A53EE">
              <w:rPr>
                <w:sz w:val="20"/>
                <w:szCs w:val="22"/>
                <w:lang w:eastAsia="en-US"/>
              </w:rPr>
              <w:t>77</w:t>
            </w:r>
          </w:p>
        </w:tc>
      </w:tr>
      <w:tr w:rsidR="002A53EE" w:rsidRPr="002A53EE" w:rsidTr="00485166">
        <w:trPr>
          <w:trHeight w:val="230"/>
        </w:trPr>
        <w:tc>
          <w:tcPr>
            <w:tcW w:w="1766" w:type="dxa"/>
          </w:tcPr>
          <w:p w:rsidR="002A53EE" w:rsidRPr="002A53EE" w:rsidRDefault="002A53EE" w:rsidP="002A53EE">
            <w:pPr>
              <w:spacing w:line="210" w:lineRule="exact"/>
              <w:ind w:left="412" w:right="403"/>
              <w:jc w:val="center"/>
              <w:rPr>
                <w:sz w:val="20"/>
                <w:szCs w:val="22"/>
                <w:lang w:eastAsia="en-US"/>
              </w:rPr>
            </w:pPr>
            <w:r w:rsidRPr="002A53EE">
              <w:rPr>
                <w:sz w:val="20"/>
                <w:szCs w:val="22"/>
                <w:lang w:eastAsia="en-US"/>
              </w:rPr>
              <w:t>700</w:t>
            </w:r>
          </w:p>
        </w:tc>
        <w:tc>
          <w:tcPr>
            <w:tcW w:w="2321" w:type="dxa"/>
          </w:tcPr>
          <w:p w:rsidR="002A53EE" w:rsidRPr="002A53EE" w:rsidRDefault="002A53EE" w:rsidP="002A53EE">
            <w:pPr>
              <w:spacing w:line="210" w:lineRule="exact"/>
              <w:ind w:left="898" w:right="885"/>
              <w:jc w:val="center"/>
              <w:rPr>
                <w:sz w:val="20"/>
                <w:szCs w:val="22"/>
                <w:lang w:eastAsia="en-US"/>
              </w:rPr>
            </w:pPr>
            <w:r w:rsidRPr="002A53EE">
              <w:rPr>
                <w:sz w:val="20"/>
                <w:szCs w:val="22"/>
                <w:lang w:eastAsia="en-US"/>
              </w:rPr>
              <w:t>29</w:t>
            </w:r>
          </w:p>
        </w:tc>
        <w:tc>
          <w:tcPr>
            <w:tcW w:w="1190" w:type="dxa"/>
          </w:tcPr>
          <w:p w:rsidR="002A53EE" w:rsidRPr="002A53EE" w:rsidRDefault="002A53EE" w:rsidP="002A53EE">
            <w:pPr>
              <w:spacing w:line="210" w:lineRule="exact"/>
              <w:ind w:left="440" w:right="433"/>
              <w:jc w:val="center"/>
              <w:rPr>
                <w:sz w:val="20"/>
                <w:szCs w:val="22"/>
                <w:lang w:eastAsia="en-US"/>
              </w:rPr>
            </w:pPr>
            <w:r w:rsidRPr="002A53EE">
              <w:rPr>
                <w:sz w:val="20"/>
                <w:szCs w:val="22"/>
                <w:lang w:eastAsia="en-US"/>
              </w:rPr>
              <w:t>59</w:t>
            </w:r>
          </w:p>
        </w:tc>
        <w:tc>
          <w:tcPr>
            <w:tcW w:w="1190" w:type="dxa"/>
          </w:tcPr>
          <w:p w:rsidR="002A53EE" w:rsidRPr="002A53EE" w:rsidRDefault="002A53EE" w:rsidP="002A53EE">
            <w:pPr>
              <w:spacing w:line="210" w:lineRule="exact"/>
              <w:ind w:left="495"/>
              <w:rPr>
                <w:sz w:val="20"/>
                <w:szCs w:val="22"/>
                <w:lang w:eastAsia="en-US"/>
              </w:rPr>
            </w:pPr>
            <w:r w:rsidRPr="002A53EE">
              <w:rPr>
                <w:sz w:val="20"/>
                <w:szCs w:val="22"/>
                <w:lang w:eastAsia="en-US"/>
              </w:rPr>
              <w:t>70</w:t>
            </w:r>
          </w:p>
        </w:tc>
        <w:tc>
          <w:tcPr>
            <w:tcW w:w="1191" w:type="dxa"/>
          </w:tcPr>
          <w:p w:rsidR="002A53EE" w:rsidRPr="002A53EE" w:rsidRDefault="002A53EE" w:rsidP="002A53EE">
            <w:pPr>
              <w:spacing w:line="210" w:lineRule="exact"/>
              <w:ind w:left="496"/>
              <w:rPr>
                <w:sz w:val="20"/>
                <w:szCs w:val="22"/>
                <w:lang w:eastAsia="en-US"/>
              </w:rPr>
            </w:pPr>
            <w:r w:rsidRPr="002A53EE">
              <w:rPr>
                <w:sz w:val="20"/>
                <w:szCs w:val="22"/>
                <w:lang w:eastAsia="en-US"/>
              </w:rPr>
              <w:t>76</w:t>
            </w:r>
          </w:p>
        </w:tc>
        <w:tc>
          <w:tcPr>
            <w:tcW w:w="1193" w:type="dxa"/>
          </w:tcPr>
          <w:p w:rsidR="002A53EE" w:rsidRPr="002A53EE" w:rsidRDefault="002A53EE" w:rsidP="002A53EE">
            <w:pPr>
              <w:spacing w:line="210" w:lineRule="exact"/>
              <w:ind w:left="443" w:right="433"/>
              <w:jc w:val="center"/>
              <w:rPr>
                <w:sz w:val="20"/>
                <w:szCs w:val="22"/>
                <w:lang w:eastAsia="en-US"/>
              </w:rPr>
            </w:pPr>
            <w:r w:rsidRPr="002A53EE">
              <w:rPr>
                <w:sz w:val="20"/>
                <w:szCs w:val="22"/>
                <w:lang w:eastAsia="en-US"/>
              </w:rPr>
              <w:t>75</w:t>
            </w:r>
          </w:p>
        </w:tc>
        <w:tc>
          <w:tcPr>
            <w:tcW w:w="1073" w:type="dxa"/>
          </w:tcPr>
          <w:p w:rsidR="002A53EE" w:rsidRPr="002A53EE" w:rsidRDefault="002A53EE" w:rsidP="002A53EE">
            <w:pPr>
              <w:spacing w:line="210" w:lineRule="exact"/>
              <w:ind w:left="436"/>
              <w:rPr>
                <w:sz w:val="20"/>
                <w:szCs w:val="22"/>
                <w:lang w:eastAsia="en-US"/>
              </w:rPr>
            </w:pPr>
            <w:r w:rsidRPr="002A53EE">
              <w:rPr>
                <w:sz w:val="20"/>
                <w:szCs w:val="22"/>
                <w:lang w:eastAsia="en-US"/>
              </w:rPr>
              <w:t>78</w:t>
            </w:r>
          </w:p>
        </w:tc>
      </w:tr>
      <w:tr w:rsidR="002A53EE" w:rsidRPr="002A53EE" w:rsidTr="00485166">
        <w:trPr>
          <w:trHeight w:val="230"/>
        </w:trPr>
        <w:tc>
          <w:tcPr>
            <w:tcW w:w="1766" w:type="dxa"/>
          </w:tcPr>
          <w:p w:rsidR="002A53EE" w:rsidRPr="002A53EE" w:rsidRDefault="002A53EE" w:rsidP="002A53EE">
            <w:pPr>
              <w:spacing w:line="210" w:lineRule="exact"/>
              <w:ind w:left="412" w:right="404"/>
              <w:jc w:val="center"/>
              <w:rPr>
                <w:sz w:val="20"/>
                <w:szCs w:val="22"/>
                <w:lang w:eastAsia="en-US"/>
              </w:rPr>
            </w:pPr>
            <w:r w:rsidRPr="002A53EE">
              <w:rPr>
                <w:sz w:val="20"/>
                <w:szCs w:val="22"/>
                <w:lang w:eastAsia="en-US"/>
              </w:rPr>
              <w:t>800 –</w:t>
            </w:r>
            <w:r w:rsidRPr="002A53EE">
              <w:rPr>
                <w:spacing w:val="-1"/>
                <w:sz w:val="20"/>
                <w:szCs w:val="22"/>
                <w:lang w:eastAsia="en-US"/>
              </w:rPr>
              <w:t xml:space="preserve"> </w:t>
            </w:r>
            <w:r w:rsidRPr="002A53EE">
              <w:rPr>
                <w:sz w:val="20"/>
                <w:szCs w:val="22"/>
                <w:lang w:eastAsia="en-US"/>
              </w:rPr>
              <w:t>1000</w:t>
            </w:r>
          </w:p>
        </w:tc>
        <w:tc>
          <w:tcPr>
            <w:tcW w:w="2321" w:type="dxa"/>
          </w:tcPr>
          <w:p w:rsidR="002A53EE" w:rsidRPr="002A53EE" w:rsidRDefault="002A53EE" w:rsidP="002A53EE">
            <w:pPr>
              <w:spacing w:line="210" w:lineRule="exact"/>
              <w:ind w:left="898" w:right="885"/>
              <w:jc w:val="center"/>
              <w:rPr>
                <w:sz w:val="20"/>
                <w:szCs w:val="22"/>
                <w:lang w:eastAsia="en-US"/>
              </w:rPr>
            </w:pPr>
            <w:r w:rsidRPr="002A53EE">
              <w:rPr>
                <w:sz w:val="20"/>
                <w:szCs w:val="22"/>
                <w:lang w:eastAsia="en-US"/>
              </w:rPr>
              <w:t>40</w:t>
            </w:r>
          </w:p>
        </w:tc>
        <w:tc>
          <w:tcPr>
            <w:tcW w:w="1190" w:type="dxa"/>
          </w:tcPr>
          <w:p w:rsidR="002A53EE" w:rsidRPr="002A53EE" w:rsidRDefault="002A53EE" w:rsidP="002A53EE">
            <w:pPr>
              <w:spacing w:line="210" w:lineRule="exact"/>
              <w:ind w:left="440" w:right="433"/>
              <w:jc w:val="center"/>
              <w:rPr>
                <w:sz w:val="20"/>
                <w:szCs w:val="22"/>
                <w:lang w:eastAsia="en-US"/>
              </w:rPr>
            </w:pPr>
            <w:r w:rsidRPr="002A53EE">
              <w:rPr>
                <w:sz w:val="20"/>
                <w:szCs w:val="22"/>
                <w:lang w:eastAsia="en-US"/>
              </w:rPr>
              <w:t>66</w:t>
            </w:r>
          </w:p>
        </w:tc>
        <w:tc>
          <w:tcPr>
            <w:tcW w:w="1190" w:type="dxa"/>
          </w:tcPr>
          <w:p w:rsidR="002A53EE" w:rsidRPr="002A53EE" w:rsidRDefault="002A53EE" w:rsidP="002A53EE">
            <w:pPr>
              <w:spacing w:line="210" w:lineRule="exact"/>
              <w:ind w:left="495"/>
              <w:rPr>
                <w:sz w:val="20"/>
                <w:szCs w:val="22"/>
                <w:lang w:eastAsia="en-US"/>
              </w:rPr>
            </w:pPr>
            <w:r w:rsidRPr="002A53EE">
              <w:rPr>
                <w:sz w:val="20"/>
                <w:szCs w:val="22"/>
                <w:lang w:eastAsia="en-US"/>
              </w:rPr>
              <w:t>75</w:t>
            </w:r>
          </w:p>
        </w:tc>
        <w:tc>
          <w:tcPr>
            <w:tcW w:w="1191" w:type="dxa"/>
          </w:tcPr>
          <w:p w:rsidR="002A53EE" w:rsidRPr="002A53EE" w:rsidRDefault="002A53EE" w:rsidP="002A53EE">
            <w:pPr>
              <w:spacing w:line="210" w:lineRule="exact"/>
              <w:ind w:left="496"/>
              <w:rPr>
                <w:sz w:val="20"/>
                <w:szCs w:val="22"/>
                <w:lang w:eastAsia="en-US"/>
              </w:rPr>
            </w:pPr>
            <w:r w:rsidRPr="002A53EE">
              <w:rPr>
                <w:sz w:val="20"/>
                <w:szCs w:val="22"/>
                <w:lang w:eastAsia="en-US"/>
              </w:rPr>
              <w:t>80</w:t>
            </w:r>
          </w:p>
        </w:tc>
        <w:tc>
          <w:tcPr>
            <w:tcW w:w="1193" w:type="dxa"/>
          </w:tcPr>
          <w:p w:rsidR="002A53EE" w:rsidRPr="002A53EE" w:rsidRDefault="002A53EE" w:rsidP="002A53EE">
            <w:pPr>
              <w:spacing w:line="210" w:lineRule="exact"/>
              <w:ind w:left="443" w:right="433"/>
              <w:jc w:val="center"/>
              <w:rPr>
                <w:sz w:val="20"/>
                <w:szCs w:val="22"/>
                <w:lang w:eastAsia="en-US"/>
              </w:rPr>
            </w:pPr>
            <w:r w:rsidRPr="002A53EE">
              <w:rPr>
                <w:sz w:val="20"/>
                <w:szCs w:val="22"/>
                <w:lang w:eastAsia="en-US"/>
              </w:rPr>
              <w:t>79</w:t>
            </w:r>
          </w:p>
        </w:tc>
        <w:tc>
          <w:tcPr>
            <w:tcW w:w="1073" w:type="dxa"/>
          </w:tcPr>
          <w:p w:rsidR="002A53EE" w:rsidRPr="002A53EE" w:rsidRDefault="002A53EE" w:rsidP="002A53EE">
            <w:pPr>
              <w:spacing w:line="210" w:lineRule="exact"/>
              <w:ind w:left="436"/>
              <w:rPr>
                <w:sz w:val="20"/>
                <w:szCs w:val="22"/>
                <w:lang w:eastAsia="en-US"/>
              </w:rPr>
            </w:pPr>
            <w:r w:rsidRPr="002A53EE">
              <w:rPr>
                <w:sz w:val="20"/>
                <w:szCs w:val="22"/>
                <w:lang w:eastAsia="en-US"/>
              </w:rPr>
              <w:t>82</w:t>
            </w:r>
          </w:p>
        </w:tc>
      </w:tr>
    </w:tbl>
    <w:p w:rsidR="002A53EE" w:rsidRPr="002A53EE" w:rsidRDefault="002A53EE" w:rsidP="002A53EE">
      <w:pPr>
        <w:widowControl w:val="0"/>
        <w:autoSpaceDE w:val="0"/>
        <w:autoSpaceDN w:val="0"/>
        <w:rPr>
          <w:sz w:val="20"/>
          <w:szCs w:val="22"/>
          <w:lang w:eastAsia="en-US"/>
        </w:rPr>
        <w:sectPr w:rsidR="002A53EE" w:rsidRPr="002A53EE">
          <w:pgSz w:w="11910" w:h="16840"/>
          <w:pgMar w:top="1660" w:right="420" w:bottom="1000" w:left="1280" w:header="702" w:footer="767" w:gutter="0"/>
          <w:cols w:space="720"/>
        </w:sectPr>
      </w:pPr>
    </w:p>
    <w:p w:rsidR="002A53EE" w:rsidRPr="002A53EE" w:rsidRDefault="002A53EE" w:rsidP="002A53EE">
      <w:pPr>
        <w:widowControl w:val="0"/>
        <w:autoSpaceDE w:val="0"/>
        <w:autoSpaceDN w:val="0"/>
        <w:spacing w:before="6" w:after="1"/>
        <w:rPr>
          <w:sz w:val="15"/>
          <w:lang w:eastAsia="en-US"/>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6"/>
        <w:gridCol w:w="2321"/>
        <w:gridCol w:w="1190"/>
        <w:gridCol w:w="1190"/>
        <w:gridCol w:w="1191"/>
        <w:gridCol w:w="1193"/>
        <w:gridCol w:w="1073"/>
      </w:tblGrid>
      <w:tr w:rsidR="002A53EE" w:rsidRPr="002A53EE" w:rsidTr="00485166">
        <w:trPr>
          <w:trHeight w:val="230"/>
        </w:trPr>
        <w:tc>
          <w:tcPr>
            <w:tcW w:w="1766" w:type="dxa"/>
            <w:vMerge w:val="restart"/>
          </w:tcPr>
          <w:p w:rsidR="002A53EE" w:rsidRPr="00C35F9B" w:rsidRDefault="002A53EE" w:rsidP="002A53EE">
            <w:pPr>
              <w:spacing w:line="230" w:lineRule="atLeast"/>
              <w:ind w:left="151" w:right="143" w:firstLine="4"/>
              <w:jc w:val="center"/>
              <w:rPr>
                <w:b/>
                <w:sz w:val="20"/>
                <w:szCs w:val="22"/>
                <w:lang w:val="ru-RU" w:eastAsia="en-US"/>
              </w:rPr>
            </w:pPr>
            <w:r w:rsidRPr="00C35F9B">
              <w:rPr>
                <w:b/>
                <w:sz w:val="20"/>
                <w:szCs w:val="22"/>
                <w:lang w:val="ru-RU" w:eastAsia="en-US"/>
              </w:rPr>
              <w:t>Диаметр труб</w:t>
            </w:r>
            <w:r w:rsidRPr="00C35F9B">
              <w:rPr>
                <w:b/>
                <w:spacing w:val="1"/>
                <w:sz w:val="20"/>
                <w:szCs w:val="22"/>
                <w:lang w:val="ru-RU" w:eastAsia="en-US"/>
              </w:rPr>
              <w:t xml:space="preserve"> </w:t>
            </w:r>
            <w:r w:rsidRPr="00C35F9B">
              <w:rPr>
                <w:b/>
                <w:sz w:val="20"/>
                <w:szCs w:val="22"/>
                <w:lang w:val="ru-RU" w:eastAsia="en-US"/>
              </w:rPr>
              <w:t>тепловых сетей,</w:t>
            </w:r>
            <w:r w:rsidRPr="00C35F9B">
              <w:rPr>
                <w:b/>
                <w:spacing w:val="-47"/>
                <w:sz w:val="20"/>
                <w:szCs w:val="22"/>
                <w:lang w:val="ru-RU" w:eastAsia="en-US"/>
              </w:rPr>
              <w:t xml:space="preserve"> </w:t>
            </w:r>
            <w:proofErr w:type="gramStart"/>
            <w:r w:rsidRPr="00C35F9B">
              <w:rPr>
                <w:b/>
                <w:sz w:val="20"/>
                <w:szCs w:val="22"/>
                <w:lang w:val="ru-RU" w:eastAsia="en-US"/>
              </w:rPr>
              <w:t>мм</w:t>
            </w:r>
            <w:proofErr w:type="gramEnd"/>
          </w:p>
        </w:tc>
        <w:tc>
          <w:tcPr>
            <w:tcW w:w="2321" w:type="dxa"/>
            <w:vMerge w:val="restart"/>
          </w:tcPr>
          <w:p w:rsidR="002A53EE" w:rsidRPr="002A53EE" w:rsidRDefault="002A53EE" w:rsidP="002A53EE">
            <w:pPr>
              <w:spacing w:before="122"/>
              <w:ind w:left="307" w:right="103" w:hanging="185"/>
              <w:rPr>
                <w:b/>
                <w:sz w:val="20"/>
                <w:szCs w:val="22"/>
                <w:lang w:eastAsia="en-US"/>
              </w:rPr>
            </w:pPr>
            <w:r w:rsidRPr="002A53EE">
              <w:rPr>
                <w:b/>
                <w:sz w:val="20"/>
                <w:szCs w:val="22"/>
                <w:lang w:eastAsia="en-US"/>
              </w:rPr>
              <w:t>Время</w:t>
            </w:r>
            <w:r w:rsidRPr="002A53EE">
              <w:rPr>
                <w:b/>
                <w:spacing w:val="-9"/>
                <w:sz w:val="20"/>
                <w:szCs w:val="22"/>
                <w:lang w:eastAsia="en-US"/>
              </w:rPr>
              <w:t xml:space="preserve"> </w:t>
            </w:r>
            <w:r w:rsidRPr="002A53EE">
              <w:rPr>
                <w:b/>
                <w:sz w:val="20"/>
                <w:szCs w:val="22"/>
                <w:lang w:eastAsia="en-US"/>
              </w:rPr>
              <w:t>восстановления</w:t>
            </w:r>
            <w:r w:rsidRPr="002A53EE">
              <w:rPr>
                <w:b/>
                <w:spacing w:val="-47"/>
                <w:sz w:val="20"/>
                <w:szCs w:val="22"/>
                <w:lang w:eastAsia="en-US"/>
              </w:rPr>
              <w:t xml:space="preserve"> </w:t>
            </w:r>
            <w:r w:rsidRPr="002A53EE">
              <w:rPr>
                <w:b/>
                <w:sz w:val="20"/>
                <w:szCs w:val="22"/>
                <w:lang w:eastAsia="en-US"/>
              </w:rPr>
              <w:t>теплоснабжения,</w:t>
            </w:r>
            <w:r w:rsidRPr="002A53EE">
              <w:rPr>
                <w:b/>
                <w:spacing w:val="-2"/>
                <w:sz w:val="20"/>
                <w:szCs w:val="22"/>
                <w:lang w:eastAsia="en-US"/>
              </w:rPr>
              <w:t xml:space="preserve"> </w:t>
            </w:r>
            <w:r w:rsidRPr="002A53EE">
              <w:rPr>
                <w:b/>
                <w:sz w:val="20"/>
                <w:szCs w:val="22"/>
                <w:lang w:eastAsia="en-US"/>
              </w:rPr>
              <w:t>ч</w:t>
            </w:r>
          </w:p>
        </w:tc>
        <w:tc>
          <w:tcPr>
            <w:tcW w:w="5837" w:type="dxa"/>
            <w:gridSpan w:val="5"/>
          </w:tcPr>
          <w:p w:rsidR="002A53EE" w:rsidRPr="00C35F9B" w:rsidRDefault="002A53EE" w:rsidP="002A53EE">
            <w:pPr>
              <w:spacing w:line="210" w:lineRule="exact"/>
              <w:ind w:left="699" w:right="695"/>
              <w:jc w:val="center"/>
              <w:rPr>
                <w:b/>
                <w:sz w:val="20"/>
                <w:szCs w:val="22"/>
                <w:lang w:val="ru-RU" w:eastAsia="en-US"/>
              </w:rPr>
            </w:pPr>
            <w:r w:rsidRPr="00C35F9B">
              <w:rPr>
                <w:b/>
                <w:sz w:val="20"/>
                <w:szCs w:val="22"/>
                <w:lang w:val="ru-RU" w:eastAsia="en-US"/>
              </w:rPr>
              <w:t>Расчетная</w:t>
            </w:r>
            <w:r w:rsidRPr="00C35F9B">
              <w:rPr>
                <w:b/>
                <w:spacing w:val="-6"/>
                <w:sz w:val="20"/>
                <w:szCs w:val="22"/>
                <w:lang w:val="ru-RU" w:eastAsia="en-US"/>
              </w:rPr>
              <w:t xml:space="preserve"> </w:t>
            </w:r>
            <w:r w:rsidRPr="00C35F9B">
              <w:rPr>
                <w:b/>
                <w:sz w:val="20"/>
                <w:szCs w:val="22"/>
                <w:lang w:val="ru-RU" w:eastAsia="en-US"/>
              </w:rPr>
              <w:t>температура</w:t>
            </w:r>
            <w:r w:rsidRPr="00C35F9B">
              <w:rPr>
                <w:b/>
                <w:spacing w:val="-2"/>
                <w:sz w:val="20"/>
                <w:szCs w:val="22"/>
                <w:lang w:val="ru-RU" w:eastAsia="en-US"/>
              </w:rPr>
              <w:t xml:space="preserve"> </w:t>
            </w:r>
            <w:r w:rsidRPr="00C35F9B">
              <w:rPr>
                <w:b/>
                <w:sz w:val="20"/>
                <w:szCs w:val="22"/>
                <w:lang w:val="ru-RU" w:eastAsia="en-US"/>
              </w:rPr>
              <w:t>наружного</w:t>
            </w:r>
            <w:r w:rsidRPr="00C35F9B">
              <w:rPr>
                <w:b/>
                <w:spacing w:val="-3"/>
                <w:sz w:val="20"/>
                <w:szCs w:val="22"/>
                <w:lang w:val="ru-RU" w:eastAsia="en-US"/>
              </w:rPr>
              <w:t xml:space="preserve"> </w:t>
            </w:r>
            <w:r w:rsidRPr="00C35F9B">
              <w:rPr>
                <w:b/>
                <w:sz w:val="20"/>
                <w:szCs w:val="22"/>
                <w:lang w:val="ru-RU" w:eastAsia="en-US"/>
              </w:rPr>
              <w:t>воздуха</w:t>
            </w:r>
            <w:r w:rsidRPr="00C35F9B">
              <w:rPr>
                <w:b/>
                <w:spacing w:val="1"/>
                <w:sz w:val="20"/>
                <w:szCs w:val="22"/>
                <w:lang w:val="ru-RU" w:eastAsia="en-US"/>
              </w:rPr>
              <w:t xml:space="preserve"> </w:t>
            </w:r>
            <w:r w:rsidRPr="002A53EE">
              <w:rPr>
                <w:b/>
                <w:sz w:val="20"/>
                <w:szCs w:val="22"/>
                <w:lang w:eastAsia="en-US"/>
              </w:rPr>
              <w:t>t</w:t>
            </w:r>
            <w:r w:rsidRPr="00C35F9B">
              <w:rPr>
                <w:b/>
                <w:sz w:val="20"/>
                <w:szCs w:val="22"/>
                <w:vertAlign w:val="subscript"/>
                <w:lang w:val="ru-RU" w:eastAsia="en-US"/>
              </w:rPr>
              <w:t>0</w:t>
            </w:r>
            <w:r w:rsidRPr="00C35F9B">
              <w:rPr>
                <w:b/>
                <w:sz w:val="20"/>
                <w:szCs w:val="22"/>
                <w:lang w:val="ru-RU" w:eastAsia="en-US"/>
              </w:rPr>
              <w:t>,</w:t>
            </w:r>
            <w:r w:rsidRPr="00C35F9B">
              <w:rPr>
                <w:b/>
                <w:spacing w:val="-3"/>
                <w:sz w:val="20"/>
                <w:szCs w:val="22"/>
                <w:lang w:val="ru-RU" w:eastAsia="en-US"/>
              </w:rPr>
              <w:t xml:space="preserve"> </w:t>
            </w:r>
            <w:r w:rsidRPr="00C35F9B">
              <w:rPr>
                <w:b/>
                <w:sz w:val="20"/>
                <w:szCs w:val="22"/>
                <w:lang w:val="ru-RU" w:eastAsia="en-US"/>
              </w:rPr>
              <w:t>°</w:t>
            </w:r>
            <w:r w:rsidRPr="002A53EE">
              <w:rPr>
                <w:b/>
                <w:sz w:val="20"/>
                <w:szCs w:val="22"/>
                <w:lang w:eastAsia="en-US"/>
              </w:rPr>
              <w:t>C</w:t>
            </w:r>
          </w:p>
        </w:tc>
      </w:tr>
      <w:tr w:rsidR="002A53EE" w:rsidRPr="002A53EE" w:rsidTr="00485166">
        <w:trPr>
          <w:trHeight w:val="230"/>
        </w:trPr>
        <w:tc>
          <w:tcPr>
            <w:tcW w:w="1766" w:type="dxa"/>
            <w:vMerge/>
            <w:tcBorders>
              <w:top w:val="nil"/>
            </w:tcBorders>
          </w:tcPr>
          <w:p w:rsidR="002A53EE" w:rsidRPr="00C35F9B" w:rsidRDefault="002A53EE" w:rsidP="002A53EE">
            <w:pPr>
              <w:rPr>
                <w:sz w:val="2"/>
                <w:szCs w:val="2"/>
                <w:lang w:val="ru-RU" w:eastAsia="en-US"/>
              </w:rPr>
            </w:pPr>
          </w:p>
        </w:tc>
        <w:tc>
          <w:tcPr>
            <w:tcW w:w="2321" w:type="dxa"/>
            <w:vMerge/>
            <w:tcBorders>
              <w:top w:val="nil"/>
            </w:tcBorders>
          </w:tcPr>
          <w:p w:rsidR="002A53EE" w:rsidRPr="00C35F9B" w:rsidRDefault="002A53EE" w:rsidP="002A53EE">
            <w:pPr>
              <w:rPr>
                <w:sz w:val="2"/>
                <w:szCs w:val="2"/>
                <w:lang w:val="ru-RU" w:eastAsia="en-US"/>
              </w:rPr>
            </w:pPr>
          </w:p>
        </w:tc>
        <w:tc>
          <w:tcPr>
            <w:tcW w:w="1190" w:type="dxa"/>
          </w:tcPr>
          <w:p w:rsidR="002A53EE" w:rsidRPr="002A53EE" w:rsidRDefault="002A53EE" w:rsidP="002A53EE">
            <w:pPr>
              <w:spacing w:line="210" w:lineRule="exact"/>
              <w:ind w:left="440" w:right="433"/>
              <w:jc w:val="center"/>
              <w:rPr>
                <w:b/>
                <w:sz w:val="20"/>
                <w:szCs w:val="22"/>
                <w:lang w:eastAsia="en-US"/>
              </w:rPr>
            </w:pPr>
            <w:r w:rsidRPr="002A53EE">
              <w:rPr>
                <w:b/>
                <w:sz w:val="20"/>
                <w:szCs w:val="22"/>
                <w:lang w:eastAsia="en-US"/>
              </w:rPr>
              <w:t>-10</w:t>
            </w:r>
          </w:p>
        </w:tc>
        <w:tc>
          <w:tcPr>
            <w:tcW w:w="1190" w:type="dxa"/>
          </w:tcPr>
          <w:p w:rsidR="002A53EE" w:rsidRPr="002A53EE" w:rsidRDefault="002A53EE" w:rsidP="002A53EE">
            <w:pPr>
              <w:spacing w:line="210" w:lineRule="exact"/>
              <w:ind w:left="462"/>
              <w:rPr>
                <w:b/>
                <w:sz w:val="20"/>
                <w:szCs w:val="22"/>
                <w:lang w:eastAsia="en-US"/>
              </w:rPr>
            </w:pPr>
            <w:r w:rsidRPr="002A53EE">
              <w:rPr>
                <w:b/>
                <w:sz w:val="20"/>
                <w:szCs w:val="22"/>
                <w:lang w:eastAsia="en-US"/>
              </w:rPr>
              <w:t>-20</w:t>
            </w:r>
          </w:p>
        </w:tc>
        <w:tc>
          <w:tcPr>
            <w:tcW w:w="1191" w:type="dxa"/>
          </w:tcPr>
          <w:p w:rsidR="002A53EE" w:rsidRPr="002A53EE" w:rsidRDefault="002A53EE" w:rsidP="002A53EE">
            <w:pPr>
              <w:spacing w:line="210" w:lineRule="exact"/>
              <w:ind w:left="463"/>
              <w:rPr>
                <w:b/>
                <w:sz w:val="20"/>
                <w:szCs w:val="22"/>
                <w:lang w:eastAsia="en-US"/>
              </w:rPr>
            </w:pPr>
            <w:r w:rsidRPr="002A53EE">
              <w:rPr>
                <w:b/>
                <w:sz w:val="20"/>
                <w:szCs w:val="22"/>
                <w:lang w:eastAsia="en-US"/>
              </w:rPr>
              <w:t>-30</w:t>
            </w:r>
          </w:p>
        </w:tc>
        <w:tc>
          <w:tcPr>
            <w:tcW w:w="1193" w:type="dxa"/>
          </w:tcPr>
          <w:p w:rsidR="002A53EE" w:rsidRPr="002A53EE" w:rsidRDefault="002A53EE" w:rsidP="002A53EE">
            <w:pPr>
              <w:spacing w:line="210" w:lineRule="exact"/>
              <w:ind w:left="443" w:right="433"/>
              <w:jc w:val="center"/>
              <w:rPr>
                <w:b/>
                <w:sz w:val="20"/>
                <w:szCs w:val="22"/>
                <w:lang w:eastAsia="en-US"/>
              </w:rPr>
            </w:pPr>
            <w:r w:rsidRPr="002A53EE">
              <w:rPr>
                <w:b/>
                <w:sz w:val="20"/>
                <w:szCs w:val="22"/>
                <w:lang w:eastAsia="en-US"/>
              </w:rPr>
              <w:t>-40</w:t>
            </w:r>
          </w:p>
        </w:tc>
        <w:tc>
          <w:tcPr>
            <w:tcW w:w="1073" w:type="dxa"/>
          </w:tcPr>
          <w:p w:rsidR="002A53EE" w:rsidRPr="002A53EE" w:rsidRDefault="002A53EE" w:rsidP="002A53EE">
            <w:pPr>
              <w:spacing w:line="210" w:lineRule="exact"/>
              <w:ind w:left="402"/>
              <w:rPr>
                <w:b/>
                <w:sz w:val="20"/>
                <w:szCs w:val="22"/>
                <w:lang w:eastAsia="en-US"/>
              </w:rPr>
            </w:pPr>
            <w:r w:rsidRPr="002A53EE">
              <w:rPr>
                <w:b/>
                <w:sz w:val="20"/>
                <w:szCs w:val="22"/>
                <w:lang w:eastAsia="en-US"/>
              </w:rPr>
              <w:t>-50</w:t>
            </w:r>
          </w:p>
        </w:tc>
      </w:tr>
      <w:tr w:rsidR="002A53EE" w:rsidRPr="002A53EE" w:rsidTr="00485166">
        <w:trPr>
          <w:trHeight w:val="230"/>
        </w:trPr>
        <w:tc>
          <w:tcPr>
            <w:tcW w:w="1766" w:type="dxa"/>
            <w:vMerge/>
            <w:tcBorders>
              <w:top w:val="nil"/>
            </w:tcBorders>
          </w:tcPr>
          <w:p w:rsidR="002A53EE" w:rsidRPr="002A53EE" w:rsidRDefault="002A53EE" w:rsidP="002A53EE">
            <w:pPr>
              <w:rPr>
                <w:sz w:val="2"/>
                <w:szCs w:val="2"/>
                <w:lang w:eastAsia="en-US"/>
              </w:rPr>
            </w:pPr>
          </w:p>
        </w:tc>
        <w:tc>
          <w:tcPr>
            <w:tcW w:w="2321" w:type="dxa"/>
            <w:vMerge/>
            <w:tcBorders>
              <w:top w:val="nil"/>
            </w:tcBorders>
          </w:tcPr>
          <w:p w:rsidR="002A53EE" w:rsidRPr="002A53EE" w:rsidRDefault="002A53EE" w:rsidP="002A53EE">
            <w:pPr>
              <w:rPr>
                <w:sz w:val="2"/>
                <w:szCs w:val="2"/>
                <w:lang w:eastAsia="en-US"/>
              </w:rPr>
            </w:pPr>
          </w:p>
        </w:tc>
        <w:tc>
          <w:tcPr>
            <w:tcW w:w="5837" w:type="dxa"/>
            <w:gridSpan w:val="5"/>
          </w:tcPr>
          <w:p w:rsidR="002A53EE" w:rsidRPr="002A53EE" w:rsidRDefault="002A53EE" w:rsidP="002A53EE">
            <w:pPr>
              <w:spacing w:line="210" w:lineRule="exact"/>
              <w:ind w:left="963"/>
              <w:rPr>
                <w:b/>
                <w:sz w:val="20"/>
                <w:szCs w:val="22"/>
                <w:lang w:eastAsia="en-US"/>
              </w:rPr>
            </w:pPr>
            <w:r w:rsidRPr="002A53EE">
              <w:rPr>
                <w:b/>
                <w:sz w:val="20"/>
                <w:szCs w:val="22"/>
                <w:lang w:eastAsia="en-US"/>
              </w:rPr>
              <w:t>Допускаемое</w:t>
            </w:r>
            <w:r w:rsidRPr="002A53EE">
              <w:rPr>
                <w:b/>
                <w:spacing w:val="-3"/>
                <w:sz w:val="20"/>
                <w:szCs w:val="22"/>
                <w:lang w:eastAsia="en-US"/>
              </w:rPr>
              <w:t xml:space="preserve"> </w:t>
            </w:r>
            <w:r w:rsidRPr="002A53EE">
              <w:rPr>
                <w:b/>
                <w:sz w:val="20"/>
                <w:szCs w:val="22"/>
                <w:lang w:eastAsia="en-US"/>
              </w:rPr>
              <w:t>снижение</w:t>
            </w:r>
            <w:r w:rsidRPr="002A53EE">
              <w:rPr>
                <w:b/>
                <w:spacing w:val="-2"/>
                <w:sz w:val="20"/>
                <w:szCs w:val="22"/>
                <w:lang w:eastAsia="en-US"/>
              </w:rPr>
              <w:t xml:space="preserve"> </w:t>
            </w:r>
            <w:r w:rsidRPr="002A53EE">
              <w:rPr>
                <w:b/>
                <w:sz w:val="20"/>
                <w:szCs w:val="22"/>
                <w:lang w:eastAsia="en-US"/>
              </w:rPr>
              <w:t>подачи</w:t>
            </w:r>
            <w:r w:rsidRPr="002A53EE">
              <w:rPr>
                <w:b/>
                <w:spacing w:val="-5"/>
                <w:sz w:val="20"/>
                <w:szCs w:val="22"/>
                <w:lang w:eastAsia="en-US"/>
              </w:rPr>
              <w:t xml:space="preserve"> </w:t>
            </w:r>
            <w:r w:rsidRPr="002A53EE">
              <w:rPr>
                <w:b/>
                <w:sz w:val="20"/>
                <w:szCs w:val="22"/>
                <w:lang w:eastAsia="en-US"/>
              </w:rPr>
              <w:t>теплоты,</w:t>
            </w:r>
            <w:r w:rsidRPr="002A53EE">
              <w:rPr>
                <w:b/>
                <w:spacing w:val="-1"/>
                <w:sz w:val="20"/>
                <w:szCs w:val="22"/>
                <w:lang w:eastAsia="en-US"/>
              </w:rPr>
              <w:t xml:space="preserve"> </w:t>
            </w:r>
            <w:r w:rsidRPr="002A53EE">
              <w:rPr>
                <w:b/>
                <w:sz w:val="20"/>
                <w:szCs w:val="22"/>
                <w:lang w:eastAsia="en-US"/>
              </w:rPr>
              <w:t>%</w:t>
            </w:r>
          </w:p>
        </w:tc>
      </w:tr>
      <w:tr w:rsidR="002A53EE" w:rsidRPr="002A53EE" w:rsidTr="00485166">
        <w:trPr>
          <w:trHeight w:val="230"/>
        </w:trPr>
        <w:tc>
          <w:tcPr>
            <w:tcW w:w="1766" w:type="dxa"/>
          </w:tcPr>
          <w:p w:rsidR="002A53EE" w:rsidRPr="002A53EE" w:rsidRDefault="002A53EE" w:rsidP="002A53EE">
            <w:pPr>
              <w:spacing w:line="210" w:lineRule="exact"/>
              <w:ind w:left="381"/>
              <w:rPr>
                <w:sz w:val="20"/>
                <w:szCs w:val="22"/>
                <w:lang w:eastAsia="en-US"/>
              </w:rPr>
            </w:pPr>
            <w:r w:rsidRPr="002A53EE">
              <w:rPr>
                <w:sz w:val="20"/>
                <w:szCs w:val="22"/>
                <w:lang w:eastAsia="en-US"/>
              </w:rPr>
              <w:t>1200</w:t>
            </w:r>
            <w:r w:rsidRPr="002A53EE">
              <w:rPr>
                <w:spacing w:val="-2"/>
                <w:sz w:val="20"/>
                <w:szCs w:val="22"/>
                <w:lang w:eastAsia="en-US"/>
              </w:rPr>
              <w:t xml:space="preserve"> </w:t>
            </w:r>
            <w:r w:rsidRPr="002A53EE">
              <w:rPr>
                <w:sz w:val="20"/>
                <w:szCs w:val="22"/>
                <w:lang w:eastAsia="en-US"/>
              </w:rPr>
              <w:t>–</w:t>
            </w:r>
            <w:r w:rsidRPr="002A53EE">
              <w:rPr>
                <w:spacing w:val="1"/>
                <w:sz w:val="20"/>
                <w:szCs w:val="22"/>
                <w:lang w:eastAsia="en-US"/>
              </w:rPr>
              <w:t xml:space="preserve"> </w:t>
            </w:r>
            <w:r w:rsidRPr="002A53EE">
              <w:rPr>
                <w:sz w:val="20"/>
                <w:szCs w:val="22"/>
                <w:lang w:eastAsia="en-US"/>
              </w:rPr>
              <w:t>1400</w:t>
            </w:r>
          </w:p>
        </w:tc>
        <w:tc>
          <w:tcPr>
            <w:tcW w:w="2321" w:type="dxa"/>
          </w:tcPr>
          <w:p w:rsidR="002A53EE" w:rsidRPr="002A53EE" w:rsidRDefault="002A53EE" w:rsidP="002A53EE">
            <w:pPr>
              <w:spacing w:line="210" w:lineRule="exact"/>
              <w:ind w:left="898" w:right="885"/>
              <w:jc w:val="center"/>
              <w:rPr>
                <w:sz w:val="20"/>
                <w:szCs w:val="22"/>
                <w:lang w:eastAsia="en-US"/>
              </w:rPr>
            </w:pPr>
            <w:r w:rsidRPr="002A53EE">
              <w:rPr>
                <w:sz w:val="20"/>
                <w:szCs w:val="22"/>
                <w:lang w:eastAsia="en-US"/>
              </w:rPr>
              <w:t>До</w:t>
            </w:r>
            <w:r w:rsidRPr="002A53EE">
              <w:rPr>
                <w:spacing w:val="1"/>
                <w:sz w:val="20"/>
                <w:szCs w:val="22"/>
                <w:lang w:eastAsia="en-US"/>
              </w:rPr>
              <w:t xml:space="preserve"> </w:t>
            </w:r>
            <w:r w:rsidRPr="002A53EE">
              <w:rPr>
                <w:sz w:val="20"/>
                <w:szCs w:val="22"/>
                <w:lang w:eastAsia="en-US"/>
              </w:rPr>
              <w:t>54</w:t>
            </w:r>
          </w:p>
        </w:tc>
        <w:tc>
          <w:tcPr>
            <w:tcW w:w="1190" w:type="dxa"/>
          </w:tcPr>
          <w:p w:rsidR="002A53EE" w:rsidRPr="002A53EE" w:rsidRDefault="002A53EE" w:rsidP="002A53EE">
            <w:pPr>
              <w:spacing w:line="210" w:lineRule="exact"/>
              <w:ind w:left="440" w:right="433"/>
              <w:jc w:val="center"/>
              <w:rPr>
                <w:sz w:val="20"/>
                <w:szCs w:val="22"/>
                <w:lang w:eastAsia="en-US"/>
              </w:rPr>
            </w:pPr>
            <w:r w:rsidRPr="002A53EE">
              <w:rPr>
                <w:sz w:val="20"/>
                <w:szCs w:val="22"/>
                <w:lang w:eastAsia="en-US"/>
              </w:rPr>
              <w:t>71</w:t>
            </w:r>
          </w:p>
        </w:tc>
        <w:tc>
          <w:tcPr>
            <w:tcW w:w="1190" w:type="dxa"/>
          </w:tcPr>
          <w:p w:rsidR="002A53EE" w:rsidRPr="002A53EE" w:rsidRDefault="002A53EE" w:rsidP="002A53EE">
            <w:pPr>
              <w:spacing w:line="210" w:lineRule="exact"/>
              <w:ind w:left="495"/>
              <w:rPr>
                <w:sz w:val="20"/>
                <w:szCs w:val="22"/>
                <w:lang w:eastAsia="en-US"/>
              </w:rPr>
            </w:pPr>
            <w:r w:rsidRPr="002A53EE">
              <w:rPr>
                <w:sz w:val="20"/>
                <w:szCs w:val="22"/>
                <w:lang w:eastAsia="en-US"/>
              </w:rPr>
              <w:t>79</w:t>
            </w:r>
          </w:p>
        </w:tc>
        <w:tc>
          <w:tcPr>
            <w:tcW w:w="1191" w:type="dxa"/>
          </w:tcPr>
          <w:p w:rsidR="002A53EE" w:rsidRPr="002A53EE" w:rsidRDefault="002A53EE" w:rsidP="002A53EE">
            <w:pPr>
              <w:spacing w:line="210" w:lineRule="exact"/>
              <w:ind w:left="496"/>
              <w:rPr>
                <w:sz w:val="20"/>
                <w:szCs w:val="22"/>
                <w:lang w:eastAsia="en-US"/>
              </w:rPr>
            </w:pPr>
            <w:r w:rsidRPr="002A53EE">
              <w:rPr>
                <w:sz w:val="20"/>
                <w:szCs w:val="22"/>
                <w:lang w:eastAsia="en-US"/>
              </w:rPr>
              <w:t>83</w:t>
            </w:r>
          </w:p>
        </w:tc>
        <w:tc>
          <w:tcPr>
            <w:tcW w:w="1193" w:type="dxa"/>
          </w:tcPr>
          <w:p w:rsidR="002A53EE" w:rsidRPr="002A53EE" w:rsidRDefault="002A53EE" w:rsidP="002A53EE">
            <w:pPr>
              <w:spacing w:line="210" w:lineRule="exact"/>
              <w:ind w:left="443" w:right="433"/>
              <w:jc w:val="center"/>
              <w:rPr>
                <w:sz w:val="20"/>
                <w:szCs w:val="22"/>
                <w:lang w:eastAsia="en-US"/>
              </w:rPr>
            </w:pPr>
            <w:r w:rsidRPr="002A53EE">
              <w:rPr>
                <w:sz w:val="20"/>
                <w:szCs w:val="22"/>
                <w:lang w:eastAsia="en-US"/>
              </w:rPr>
              <w:t>82</w:t>
            </w:r>
          </w:p>
        </w:tc>
        <w:tc>
          <w:tcPr>
            <w:tcW w:w="1073" w:type="dxa"/>
          </w:tcPr>
          <w:p w:rsidR="002A53EE" w:rsidRPr="002A53EE" w:rsidRDefault="002A53EE" w:rsidP="002A53EE">
            <w:pPr>
              <w:spacing w:line="210" w:lineRule="exact"/>
              <w:ind w:left="436"/>
              <w:rPr>
                <w:sz w:val="20"/>
                <w:szCs w:val="22"/>
                <w:lang w:eastAsia="en-US"/>
              </w:rPr>
            </w:pPr>
            <w:r w:rsidRPr="002A53EE">
              <w:rPr>
                <w:sz w:val="20"/>
                <w:szCs w:val="22"/>
                <w:lang w:eastAsia="en-US"/>
              </w:rPr>
              <w:t>85</w:t>
            </w:r>
          </w:p>
        </w:tc>
      </w:tr>
    </w:tbl>
    <w:p w:rsidR="002A53EE" w:rsidRPr="002A53EE" w:rsidRDefault="002A53EE" w:rsidP="002A53EE">
      <w:pPr>
        <w:widowControl w:val="0"/>
        <w:autoSpaceDE w:val="0"/>
        <w:autoSpaceDN w:val="0"/>
        <w:spacing w:before="2"/>
        <w:rPr>
          <w:sz w:val="19"/>
          <w:lang w:eastAsia="en-US"/>
        </w:rPr>
      </w:pPr>
    </w:p>
    <w:p w:rsidR="002A53EE" w:rsidRPr="002A53EE" w:rsidRDefault="002A53EE" w:rsidP="002A53EE">
      <w:pPr>
        <w:widowControl w:val="0"/>
        <w:autoSpaceDE w:val="0"/>
        <w:autoSpaceDN w:val="0"/>
        <w:spacing w:before="90" w:line="276" w:lineRule="auto"/>
        <w:ind w:left="138" w:right="148" w:firstLine="566"/>
        <w:jc w:val="both"/>
        <w:rPr>
          <w:lang w:eastAsia="en-US"/>
        </w:rPr>
      </w:pPr>
      <w:r w:rsidRPr="002A53EE">
        <w:rPr>
          <w:lang w:eastAsia="en-US"/>
        </w:rPr>
        <w:t>Время ликвидации аварий в значительной мере зависит от наличия запасных частей и</w:t>
      </w:r>
      <w:r w:rsidRPr="002A53EE">
        <w:rPr>
          <w:spacing w:val="1"/>
          <w:lang w:eastAsia="en-US"/>
        </w:rPr>
        <w:t xml:space="preserve"> </w:t>
      </w:r>
      <w:r w:rsidRPr="002A53EE">
        <w:rPr>
          <w:lang w:eastAsia="en-US"/>
        </w:rPr>
        <w:t>материалов,</w:t>
      </w:r>
      <w:r w:rsidRPr="002A53EE">
        <w:rPr>
          <w:spacing w:val="1"/>
          <w:lang w:eastAsia="en-US"/>
        </w:rPr>
        <w:t xml:space="preserve"> </w:t>
      </w:r>
      <w:r w:rsidRPr="002A53EE">
        <w:rPr>
          <w:lang w:eastAsia="en-US"/>
        </w:rPr>
        <w:t>необходимых</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этого.</w:t>
      </w:r>
      <w:r w:rsidRPr="002A53EE">
        <w:rPr>
          <w:spacing w:val="1"/>
          <w:lang w:eastAsia="en-US"/>
        </w:rPr>
        <w:t xml:space="preserve"> </w:t>
      </w:r>
      <w:r w:rsidRPr="002A53EE">
        <w:rPr>
          <w:lang w:eastAsia="en-US"/>
        </w:rPr>
        <w:t>Поэтому</w:t>
      </w:r>
      <w:r w:rsidRPr="002A53EE">
        <w:rPr>
          <w:spacing w:val="1"/>
          <w:lang w:eastAsia="en-US"/>
        </w:rPr>
        <w:t xml:space="preserve"> </w:t>
      </w:r>
      <w:r w:rsidRPr="002A53EE">
        <w:rPr>
          <w:lang w:eastAsia="en-US"/>
        </w:rPr>
        <w:t>особое</w:t>
      </w:r>
      <w:r w:rsidRPr="002A53EE">
        <w:rPr>
          <w:spacing w:val="1"/>
          <w:lang w:eastAsia="en-US"/>
        </w:rPr>
        <w:t xml:space="preserve"> </w:t>
      </w:r>
      <w:r w:rsidRPr="002A53EE">
        <w:rPr>
          <w:lang w:eastAsia="en-US"/>
        </w:rPr>
        <w:t>внимание</w:t>
      </w:r>
      <w:r w:rsidRPr="002A53EE">
        <w:rPr>
          <w:spacing w:val="1"/>
          <w:lang w:eastAsia="en-US"/>
        </w:rPr>
        <w:t xml:space="preserve"> </w:t>
      </w:r>
      <w:r w:rsidRPr="002A53EE">
        <w:rPr>
          <w:lang w:eastAsia="en-US"/>
        </w:rPr>
        <w:t>уделяется</w:t>
      </w:r>
      <w:r w:rsidRPr="002A53EE">
        <w:rPr>
          <w:spacing w:val="1"/>
          <w:lang w:eastAsia="en-US"/>
        </w:rPr>
        <w:t xml:space="preserve"> </w:t>
      </w:r>
      <w:r w:rsidRPr="002A53EE">
        <w:rPr>
          <w:lang w:eastAsia="en-US"/>
        </w:rPr>
        <w:t>поддержанию</w:t>
      </w:r>
      <w:r w:rsidRPr="002A53EE">
        <w:rPr>
          <w:spacing w:val="1"/>
          <w:lang w:eastAsia="en-US"/>
        </w:rPr>
        <w:t xml:space="preserve"> </w:t>
      </w:r>
      <w:r w:rsidRPr="002A53EE">
        <w:rPr>
          <w:lang w:eastAsia="en-US"/>
        </w:rPr>
        <w:t>необходимого</w:t>
      </w:r>
      <w:r w:rsidRPr="002A53EE">
        <w:rPr>
          <w:spacing w:val="-1"/>
          <w:lang w:eastAsia="en-US"/>
        </w:rPr>
        <w:t xml:space="preserve"> </w:t>
      </w:r>
      <w:r w:rsidRPr="002A53EE">
        <w:rPr>
          <w:lang w:eastAsia="en-US"/>
        </w:rPr>
        <w:t>запаса</w:t>
      </w:r>
      <w:r w:rsidRPr="002A53EE">
        <w:rPr>
          <w:spacing w:val="-1"/>
          <w:lang w:eastAsia="en-US"/>
        </w:rPr>
        <w:t xml:space="preserve"> </w:t>
      </w:r>
      <w:r w:rsidRPr="002A53EE">
        <w:rPr>
          <w:lang w:eastAsia="en-US"/>
        </w:rPr>
        <w:t>материалов,</w:t>
      </w:r>
      <w:r w:rsidRPr="002A53EE">
        <w:rPr>
          <w:spacing w:val="-2"/>
          <w:lang w:eastAsia="en-US"/>
        </w:rPr>
        <w:t xml:space="preserve"> </w:t>
      </w:r>
      <w:r w:rsidRPr="002A53EE">
        <w:rPr>
          <w:lang w:eastAsia="en-US"/>
        </w:rPr>
        <w:t>деталей,</w:t>
      </w:r>
      <w:r w:rsidRPr="002A53EE">
        <w:rPr>
          <w:spacing w:val="4"/>
          <w:lang w:eastAsia="en-US"/>
        </w:rPr>
        <w:t xml:space="preserve"> </w:t>
      </w:r>
      <w:r w:rsidRPr="002A53EE">
        <w:rPr>
          <w:lang w:eastAsia="en-US"/>
        </w:rPr>
        <w:t>узлов</w:t>
      </w:r>
      <w:r w:rsidRPr="002A53EE">
        <w:rPr>
          <w:spacing w:val="-1"/>
          <w:lang w:eastAsia="en-US"/>
        </w:rPr>
        <w:t xml:space="preserve"> </w:t>
      </w:r>
      <w:r w:rsidRPr="002A53EE">
        <w:rPr>
          <w:lang w:eastAsia="en-US"/>
        </w:rPr>
        <w:t>и оборудования.</w:t>
      </w:r>
    </w:p>
    <w:p w:rsidR="002A53EE" w:rsidRPr="002A53EE" w:rsidRDefault="002A53EE" w:rsidP="002A53EE">
      <w:pPr>
        <w:widowControl w:val="0"/>
        <w:autoSpaceDE w:val="0"/>
        <w:autoSpaceDN w:val="0"/>
        <w:spacing w:before="1" w:line="276" w:lineRule="auto"/>
        <w:ind w:left="138" w:right="149" w:firstLine="566"/>
        <w:jc w:val="both"/>
        <w:rPr>
          <w:lang w:eastAsia="en-US"/>
        </w:rPr>
      </w:pPr>
      <w:r w:rsidRPr="002A53EE">
        <w:rPr>
          <w:lang w:eastAsia="en-US"/>
        </w:rPr>
        <w:t>Основой</w:t>
      </w:r>
      <w:r w:rsidRPr="002A53EE">
        <w:rPr>
          <w:spacing w:val="1"/>
          <w:lang w:eastAsia="en-US"/>
        </w:rPr>
        <w:t xml:space="preserve"> </w:t>
      </w:r>
      <w:r w:rsidRPr="002A53EE">
        <w:rPr>
          <w:lang w:eastAsia="en-US"/>
        </w:rPr>
        <w:t>надежной,</w:t>
      </w:r>
      <w:r w:rsidRPr="002A53EE">
        <w:rPr>
          <w:spacing w:val="1"/>
          <w:lang w:eastAsia="en-US"/>
        </w:rPr>
        <w:t xml:space="preserve"> </w:t>
      </w:r>
      <w:r w:rsidRPr="002A53EE">
        <w:rPr>
          <w:lang w:eastAsia="en-US"/>
        </w:rPr>
        <w:t>бесперебойной</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экономичной</w:t>
      </w:r>
      <w:r w:rsidRPr="002A53EE">
        <w:rPr>
          <w:spacing w:val="1"/>
          <w:lang w:eastAsia="en-US"/>
        </w:rPr>
        <w:t xml:space="preserve"> </w:t>
      </w:r>
      <w:r w:rsidRPr="002A53EE">
        <w:rPr>
          <w:lang w:eastAsia="en-US"/>
        </w:rPr>
        <w:t>работы</w:t>
      </w:r>
      <w:r w:rsidRPr="002A53EE">
        <w:rPr>
          <w:spacing w:val="1"/>
          <w:lang w:eastAsia="en-US"/>
        </w:rPr>
        <w:t xml:space="preserve"> </w:t>
      </w:r>
      <w:r w:rsidRPr="002A53EE">
        <w:rPr>
          <w:lang w:eastAsia="en-US"/>
        </w:rPr>
        <w:t>систем</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является выполнение правил эксплуатации, а также своевременное и качественное проведение</w:t>
      </w:r>
      <w:r w:rsidRPr="002A53EE">
        <w:rPr>
          <w:spacing w:val="1"/>
          <w:lang w:eastAsia="en-US"/>
        </w:rPr>
        <w:t xml:space="preserve"> </w:t>
      </w:r>
      <w:r w:rsidRPr="002A53EE">
        <w:rPr>
          <w:lang w:eastAsia="en-US"/>
        </w:rPr>
        <w:t>профилактических</w:t>
      </w:r>
      <w:r w:rsidRPr="002A53EE">
        <w:rPr>
          <w:spacing w:val="1"/>
          <w:lang w:eastAsia="en-US"/>
        </w:rPr>
        <w:t xml:space="preserve"> </w:t>
      </w:r>
      <w:r w:rsidRPr="002A53EE">
        <w:rPr>
          <w:lang w:eastAsia="en-US"/>
        </w:rPr>
        <w:t>ремонтов.</w:t>
      </w:r>
    </w:p>
    <w:p w:rsidR="002A53EE" w:rsidRPr="002A53EE" w:rsidRDefault="002A53EE" w:rsidP="002A53EE">
      <w:pPr>
        <w:widowControl w:val="0"/>
        <w:autoSpaceDE w:val="0"/>
        <w:autoSpaceDN w:val="0"/>
        <w:spacing w:before="1" w:line="276" w:lineRule="auto"/>
        <w:ind w:left="138" w:right="141" w:firstLine="566"/>
        <w:jc w:val="both"/>
        <w:rPr>
          <w:lang w:eastAsia="en-US"/>
        </w:rPr>
      </w:pPr>
      <w:r w:rsidRPr="002A53EE">
        <w:rPr>
          <w:lang w:eastAsia="en-US"/>
        </w:rPr>
        <w:t>Выполнение в полном объеме перечня работ по подготовке источников, тепловых сетей и</w:t>
      </w:r>
      <w:r w:rsidRPr="002A53EE">
        <w:rPr>
          <w:spacing w:val="1"/>
          <w:lang w:eastAsia="en-US"/>
        </w:rPr>
        <w:t xml:space="preserve"> </w:t>
      </w:r>
      <w:r w:rsidRPr="002A53EE">
        <w:rPr>
          <w:lang w:eastAsia="en-US"/>
        </w:rPr>
        <w:t>потребителей</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отопительному</w:t>
      </w:r>
      <w:r w:rsidRPr="002A53EE">
        <w:rPr>
          <w:spacing w:val="1"/>
          <w:lang w:eastAsia="en-US"/>
        </w:rPr>
        <w:t xml:space="preserve"> </w:t>
      </w:r>
      <w:r w:rsidRPr="002A53EE">
        <w:rPr>
          <w:lang w:eastAsia="en-US"/>
        </w:rPr>
        <w:t>сезону</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значительной</w:t>
      </w:r>
      <w:r w:rsidRPr="002A53EE">
        <w:rPr>
          <w:spacing w:val="1"/>
          <w:lang w:eastAsia="en-US"/>
        </w:rPr>
        <w:t xml:space="preserve"> </w:t>
      </w:r>
      <w:r w:rsidRPr="002A53EE">
        <w:rPr>
          <w:lang w:eastAsia="en-US"/>
        </w:rPr>
        <w:t>степени</w:t>
      </w:r>
      <w:r w:rsidRPr="002A53EE">
        <w:rPr>
          <w:spacing w:val="1"/>
          <w:lang w:eastAsia="en-US"/>
        </w:rPr>
        <w:t xml:space="preserve"> </w:t>
      </w:r>
      <w:r w:rsidRPr="002A53EE">
        <w:rPr>
          <w:lang w:eastAsia="en-US"/>
        </w:rPr>
        <w:t>обеспечит</w:t>
      </w:r>
      <w:r w:rsidRPr="002A53EE">
        <w:rPr>
          <w:spacing w:val="1"/>
          <w:lang w:eastAsia="en-US"/>
        </w:rPr>
        <w:t xml:space="preserve"> </w:t>
      </w:r>
      <w:r w:rsidRPr="002A53EE">
        <w:rPr>
          <w:lang w:eastAsia="en-US"/>
        </w:rPr>
        <w:t>надежное</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качественное</w:t>
      </w:r>
      <w:r w:rsidRPr="002A53EE">
        <w:rPr>
          <w:spacing w:val="-2"/>
          <w:lang w:eastAsia="en-US"/>
        </w:rPr>
        <w:t xml:space="preserve"> </w:t>
      </w:r>
      <w:r w:rsidRPr="002A53EE">
        <w:rPr>
          <w:lang w:eastAsia="en-US"/>
        </w:rPr>
        <w:t>теплоснабжение</w:t>
      </w:r>
      <w:r w:rsidRPr="002A53EE">
        <w:rPr>
          <w:spacing w:val="-1"/>
          <w:lang w:eastAsia="en-US"/>
        </w:rPr>
        <w:t xml:space="preserve"> </w:t>
      </w:r>
      <w:r w:rsidRPr="002A53EE">
        <w:rPr>
          <w:lang w:eastAsia="en-US"/>
        </w:rPr>
        <w:t>потребителей.</w:t>
      </w:r>
    </w:p>
    <w:p w:rsidR="002A53EE" w:rsidRPr="002A53EE" w:rsidRDefault="002A53EE" w:rsidP="002A53EE">
      <w:pPr>
        <w:widowControl w:val="0"/>
        <w:autoSpaceDE w:val="0"/>
        <w:autoSpaceDN w:val="0"/>
        <w:spacing w:line="276" w:lineRule="auto"/>
        <w:ind w:left="138" w:right="145" w:firstLine="566"/>
        <w:jc w:val="both"/>
        <w:rPr>
          <w:lang w:eastAsia="en-US"/>
        </w:rPr>
      </w:pPr>
      <w:r w:rsidRPr="002A53EE">
        <w:rPr>
          <w:lang w:eastAsia="en-US"/>
        </w:rPr>
        <w:t>С</w:t>
      </w:r>
      <w:r w:rsidRPr="002A53EE">
        <w:rPr>
          <w:spacing w:val="1"/>
          <w:lang w:eastAsia="en-US"/>
        </w:rPr>
        <w:t xml:space="preserve"> </w:t>
      </w:r>
      <w:r w:rsidRPr="002A53EE">
        <w:rPr>
          <w:lang w:eastAsia="en-US"/>
        </w:rPr>
        <w:t>целью</w:t>
      </w:r>
      <w:r w:rsidRPr="002A53EE">
        <w:rPr>
          <w:spacing w:val="1"/>
          <w:lang w:eastAsia="en-US"/>
        </w:rPr>
        <w:t xml:space="preserve"> </w:t>
      </w:r>
      <w:r w:rsidRPr="002A53EE">
        <w:rPr>
          <w:lang w:eastAsia="en-US"/>
        </w:rPr>
        <w:t>определения</w:t>
      </w:r>
      <w:r w:rsidRPr="002A53EE">
        <w:rPr>
          <w:spacing w:val="1"/>
          <w:lang w:eastAsia="en-US"/>
        </w:rPr>
        <w:t xml:space="preserve"> </w:t>
      </w:r>
      <w:r w:rsidRPr="002A53EE">
        <w:rPr>
          <w:lang w:eastAsia="en-US"/>
        </w:rPr>
        <w:t>состояния</w:t>
      </w:r>
      <w:r w:rsidRPr="002A53EE">
        <w:rPr>
          <w:spacing w:val="1"/>
          <w:lang w:eastAsia="en-US"/>
        </w:rPr>
        <w:t xml:space="preserve"> </w:t>
      </w:r>
      <w:r w:rsidRPr="002A53EE">
        <w:rPr>
          <w:lang w:eastAsia="en-US"/>
        </w:rPr>
        <w:t>строительно-изоляционных</w:t>
      </w:r>
      <w:r w:rsidRPr="002A53EE">
        <w:rPr>
          <w:spacing w:val="1"/>
          <w:lang w:eastAsia="en-US"/>
        </w:rPr>
        <w:t xml:space="preserve"> </w:t>
      </w:r>
      <w:r w:rsidRPr="002A53EE">
        <w:rPr>
          <w:lang w:eastAsia="en-US"/>
        </w:rPr>
        <w:t>конструкций,</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изоляции</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трубопроводов</w:t>
      </w:r>
      <w:r w:rsidRPr="002A53EE">
        <w:rPr>
          <w:spacing w:val="1"/>
          <w:lang w:eastAsia="en-US"/>
        </w:rPr>
        <w:t xml:space="preserve"> </w:t>
      </w:r>
      <w:r w:rsidRPr="002A53EE">
        <w:rPr>
          <w:lang w:eastAsia="en-US"/>
        </w:rPr>
        <w:t>производятся</w:t>
      </w:r>
      <w:r w:rsidRPr="002A53EE">
        <w:rPr>
          <w:spacing w:val="1"/>
          <w:lang w:eastAsia="en-US"/>
        </w:rPr>
        <w:t xml:space="preserve"> </w:t>
      </w:r>
      <w:r w:rsidRPr="002A53EE">
        <w:rPr>
          <w:lang w:eastAsia="en-US"/>
        </w:rPr>
        <w:t>шурфовки,</w:t>
      </w:r>
      <w:r w:rsidRPr="002A53EE">
        <w:rPr>
          <w:spacing w:val="1"/>
          <w:lang w:eastAsia="en-US"/>
        </w:rPr>
        <w:t xml:space="preserve"> </w:t>
      </w:r>
      <w:r w:rsidRPr="002A53EE">
        <w:rPr>
          <w:lang w:eastAsia="en-US"/>
        </w:rPr>
        <w:t>которые</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настоящее</w:t>
      </w:r>
      <w:r w:rsidRPr="002A53EE">
        <w:rPr>
          <w:spacing w:val="1"/>
          <w:lang w:eastAsia="en-US"/>
        </w:rPr>
        <w:t xml:space="preserve"> </w:t>
      </w:r>
      <w:r w:rsidRPr="002A53EE">
        <w:rPr>
          <w:lang w:eastAsia="en-US"/>
        </w:rPr>
        <w:t>время</w:t>
      </w:r>
      <w:r w:rsidRPr="002A53EE">
        <w:rPr>
          <w:spacing w:val="1"/>
          <w:lang w:eastAsia="en-US"/>
        </w:rPr>
        <w:t xml:space="preserve"> </w:t>
      </w:r>
      <w:r w:rsidRPr="002A53EE">
        <w:rPr>
          <w:lang w:eastAsia="en-US"/>
        </w:rPr>
        <w:t>являются</w:t>
      </w:r>
      <w:r w:rsidRPr="002A53EE">
        <w:rPr>
          <w:spacing w:val="1"/>
          <w:lang w:eastAsia="en-US"/>
        </w:rPr>
        <w:t xml:space="preserve"> </w:t>
      </w:r>
      <w:r w:rsidRPr="002A53EE">
        <w:rPr>
          <w:lang w:eastAsia="en-US"/>
        </w:rPr>
        <w:t xml:space="preserve">наиболее достоверным способом </w:t>
      </w:r>
      <w:proofErr w:type="gramStart"/>
      <w:r w:rsidRPr="002A53EE">
        <w:rPr>
          <w:lang w:eastAsia="en-US"/>
        </w:rPr>
        <w:t>оценки состояния элементов подземных прокладок тепловых</w:t>
      </w:r>
      <w:r w:rsidRPr="002A53EE">
        <w:rPr>
          <w:spacing w:val="1"/>
          <w:lang w:eastAsia="en-US"/>
        </w:rPr>
        <w:t xml:space="preserve"> </w:t>
      </w:r>
      <w:r w:rsidRPr="002A53EE">
        <w:rPr>
          <w:lang w:eastAsia="en-US"/>
        </w:rPr>
        <w:t>сетей</w:t>
      </w:r>
      <w:proofErr w:type="gramEnd"/>
      <w:r w:rsidRPr="002A53EE">
        <w:rPr>
          <w:lang w:eastAsia="en-US"/>
        </w:rPr>
        <w:t>.</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проведения</w:t>
      </w:r>
      <w:r w:rsidRPr="002A53EE">
        <w:rPr>
          <w:spacing w:val="1"/>
          <w:lang w:eastAsia="en-US"/>
        </w:rPr>
        <w:t xml:space="preserve"> </w:t>
      </w:r>
      <w:r w:rsidRPr="002A53EE">
        <w:rPr>
          <w:lang w:eastAsia="en-US"/>
        </w:rPr>
        <w:t>шурфовок</w:t>
      </w:r>
      <w:r w:rsidRPr="002A53EE">
        <w:rPr>
          <w:spacing w:val="1"/>
          <w:lang w:eastAsia="en-US"/>
        </w:rPr>
        <w:t xml:space="preserve"> </w:t>
      </w:r>
      <w:r w:rsidRPr="002A53EE">
        <w:rPr>
          <w:lang w:eastAsia="en-US"/>
        </w:rPr>
        <w:t>ежегодно</w:t>
      </w:r>
      <w:r w:rsidRPr="002A53EE">
        <w:rPr>
          <w:spacing w:val="1"/>
          <w:lang w:eastAsia="en-US"/>
        </w:rPr>
        <w:t xml:space="preserve"> </w:t>
      </w:r>
      <w:r w:rsidRPr="002A53EE">
        <w:rPr>
          <w:lang w:eastAsia="en-US"/>
        </w:rPr>
        <w:t>составляются</w:t>
      </w:r>
      <w:r w:rsidRPr="002A53EE">
        <w:rPr>
          <w:spacing w:val="1"/>
          <w:lang w:eastAsia="en-US"/>
        </w:rPr>
        <w:t xml:space="preserve"> </w:t>
      </w:r>
      <w:r w:rsidRPr="002A53EE">
        <w:rPr>
          <w:lang w:eastAsia="en-US"/>
        </w:rPr>
        <w:t>планы.</w:t>
      </w:r>
      <w:r w:rsidRPr="002A53EE">
        <w:rPr>
          <w:spacing w:val="1"/>
          <w:lang w:eastAsia="en-US"/>
        </w:rPr>
        <w:t xml:space="preserve"> </w:t>
      </w:r>
      <w:r w:rsidRPr="002A53EE">
        <w:rPr>
          <w:lang w:eastAsia="en-US"/>
        </w:rPr>
        <w:t>Количество</w:t>
      </w:r>
      <w:r w:rsidRPr="002A53EE">
        <w:rPr>
          <w:spacing w:val="1"/>
          <w:lang w:eastAsia="en-US"/>
        </w:rPr>
        <w:t xml:space="preserve"> </w:t>
      </w:r>
      <w:r w:rsidRPr="002A53EE">
        <w:rPr>
          <w:lang w:eastAsia="en-US"/>
        </w:rPr>
        <w:t>проводимых</w:t>
      </w:r>
      <w:r w:rsidRPr="002A53EE">
        <w:rPr>
          <w:spacing w:val="1"/>
          <w:lang w:eastAsia="en-US"/>
        </w:rPr>
        <w:t xml:space="preserve"> </w:t>
      </w:r>
      <w:r w:rsidRPr="002A53EE">
        <w:rPr>
          <w:lang w:eastAsia="en-US"/>
        </w:rPr>
        <w:t>шурфовок устанавливается предприятием тепловых сетей и зависит от протяженности тепловой</w:t>
      </w:r>
      <w:r w:rsidRPr="002A53EE">
        <w:rPr>
          <w:spacing w:val="-57"/>
          <w:lang w:eastAsia="en-US"/>
        </w:rPr>
        <w:t xml:space="preserve"> </w:t>
      </w:r>
      <w:r w:rsidRPr="002A53EE">
        <w:rPr>
          <w:lang w:eastAsia="en-US"/>
        </w:rPr>
        <w:t>сети, ее состояния, вида изоляционных конструкций. Результаты шурфовок учитываются при</w:t>
      </w:r>
      <w:r w:rsidRPr="002A53EE">
        <w:rPr>
          <w:spacing w:val="1"/>
          <w:lang w:eastAsia="en-US"/>
        </w:rPr>
        <w:t xml:space="preserve"> </w:t>
      </w:r>
      <w:r w:rsidRPr="002A53EE">
        <w:rPr>
          <w:lang w:eastAsia="en-US"/>
        </w:rPr>
        <w:t>составлении</w:t>
      </w:r>
      <w:r w:rsidRPr="002A53EE">
        <w:rPr>
          <w:spacing w:val="-1"/>
          <w:lang w:eastAsia="en-US"/>
        </w:rPr>
        <w:t xml:space="preserve"> </w:t>
      </w:r>
      <w:r w:rsidRPr="002A53EE">
        <w:rPr>
          <w:lang w:eastAsia="en-US"/>
        </w:rPr>
        <w:t>плана</w:t>
      </w:r>
      <w:r w:rsidRPr="002A53EE">
        <w:rPr>
          <w:spacing w:val="-1"/>
          <w:lang w:eastAsia="en-US"/>
        </w:rPr>
        <w:t xml:space="preserve"> </w:t>
      </w:r>
      <w:r w:rsidRPr="002A53EE">
        <w:rPr>
          <w:lang w:eastAsia="en-US"/>
        </w:rPr>
        <w:t>ремонтов тепловых</w:t>
      </w:r>
      <w:r w:rsidRPr="002A53EE">
        <w:rPr>
          <w:spacing w:val="2"/>
          <w:lang w:eastAsia="en-US"/>
        </w:rPr>
        <w:t xml:space="preserve"> </w:t>
      </w:r>
      <w:r w:rsidRPr="002A53EE">
        <w:rPr>
          <w:lang w:eastAsia="en-US"/>
        </w:rPr>
        <w:t>сетей.</w:t>
      </w:r>
    </w:p>
    <w:p w:rsidR="002A53EE" w:rsidRPr="002A53EE" w:rsidRDefault="002A53EE" w:rsidP="002A53EE">
      <w:pPr>
        <w:widowControl w:val="0"/>
        <w:autoSpaceDE w:val="0"/>
        <w:autoSpaceDN w:val="0"/>
        <w:spacing w:line="276" w:lineRule="auto"/>
        <w:ind w:left="138" w:right="148" w:firstLine="566"/>
        <w:jc w:val="both"/>
        <w:rPr>
          <w:lang w:eastAsia="en-US"/>
        </w:rPr>
      </w:pPr>
      <w:r w:rsidRPr="002A53EE">
        <w:rPr>
          <w:lang w:eastAsia="en-US"/>
        </w:rPr>
        <w:t>Тепловые</w:t>
      </w:r>
      <w:r w:rsidRPr="002A53EE">
        <w:rPr>
          <w:spacing w:val="1"/>
          <w:lang w:eastAsia="en-US"/>
        </w:rPr>
        <w:t xml:space="preserve"> </w:t>
      </w:r>
      <w:r w:rsidRPr="002A53EE">
        <w:rPr>
          <w:lang w:eastAsia="en-US"/>
        </w:rPr>
        <w:t>сети</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источника</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до</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пунктов,</w:t>
      </w:r>
      <w:r w:rsidRPr="002A53EE">
        <w:rPr>
          <w:spacing w:val="1"/>
          <w:lang w:eastAsia="en-US"/>
        </w:rPr>
        <w:t xml:space="preserve"> </w:t>
      </w:r>
      <w:r w:rsidRPr="002A53EE">
        <w:rPr>
          <w:lang w:eastAsia="en-US"/>
        </w:rPr>
        <w:t>включая</w:t>
      </w:r>
      <w:r w:rsidRPr="002A53EE">
        <w:rPr>
          <w:spacing w:val="-57"/>
          <w:lang w:eastAsia="en-US"/>
        </w:rPr>
        <w:t xml:space="preserve"> </w:t>
      </w:r>
      <w:r w:rsidRPr="002A53EE">
        <w:rPr>
          <w:lang w:eastAsia="en-US"/>
        </w:rPr>
        <w:t>магистральные,</w:t>
      </w:r>
      <w:r w:rsidRPr="002A53EE">
        <w:rPr>
          <w:spacing w:val="1"/>
          <w:lang w:eastAsia="en-US"/>
        </w:rPr>
        <w:t xml:space="preserve"> </w:t>
      </w:r>
      <w:r w:rsidRPr="002A53EE">
        <w:rPr>
          <w:lang w:eastAsia="en-US"/>
        </w:rPr>
        <w:t>разводящие</w:t>
      </w:r>
      <w:r w:rsidRPr="002A53EE">
        <w:rPr>
          <w:spacing w:val="1"/>
          <w:lang w:eastAsia="en-US"/>
        </w:rPr>
        <w:t xml:space="preserve"> </w:t>
      </w:r>
      <w:r w:rsidRPr="002A53EE">
        <w:rPr>
          <w:lang w:eastAsia="en-US"/>
        </w:rPr>
        <w:t>трубопроводы</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абонентские</w:t>
      </w:r>
      <w:r w:rsidRPr="002A53EE">
        <w:rPr>
          <w:spacing w:val="1"/>
          <w:lang w:eastAsia="en-US"/>
        </w:rPr>
        <w:t xml:space="preserve"> </w:t>
      </w:r>
      <w:r w:rsidRPr="002A53EE">
        <w:rPr>
          <w:lang w:eastAsia="en-US"/>
        </w:rPr>
        <w:t>ответвления,</w:t>
      </w:r>
      <w:r w:rsidRPr="002A53EE">
        <w:rPr>
          <w:spacing w:val="1"/>
          <w:lang w:eastAsia="en-US"/>
        </w:rPr>
        <w:t xml:space="preserve"> </w:t>
      </w:r>
      <w:r w:rsidRPr="002A53EE">
        <w:rPr>
          <w:lang w:eastAsia="en-US"/>
        </w:rPr>
        <w:t>подвергаются</w:t>
      </w:r>
      <w:r w:rsidRPr="002A53EE">
        <w:rPr>
          <w:spacing w:val="-57"/>
          <w:lang w:eastAsia="en-US"/>
        </w:rPr>
        <w:t xml:space="preserve"> </w:t>
      </w:r>
      <w:r w:rsidRPr="002A53EE">
        <w:rPr>
          <w:lang w:eastAsia="en-US"/>
        </w:rPr>
        <w:t>испытаниям</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расчетную</w:t>
      </w:r>
      <w:r w:rsidRPr="002A53EE">
        <w:rPr>
          <w:spacing w:val="1"/>
          <w:lang w:eastAsia="en-US"/>
        </w:rPr>
        <w:t xml:space="preserve"> </w:t>
      </w:r>
      <w:r w:rsidRPr="002A53EE">
        <w:rPr>
          <w:lang w:eastAsia="en-US"/>
        </w:rPr>
        <w:t>температуру</w:t>
      </w:r>
      <w:r w:rsidRPr="002A53EE">
        <w:rPr>
          <w:spacing w:val="1"/>
          <w:lang w:eastAsia="en-US"/>
        </w:rPr>
        <w:t xml:space="preserve"> </w:t>
      </w:r>
      <w:r w:rsidRPr="002A53EE">
        <w:rPr>
          <w:lang w:eastAsia="en-US"/>
        </w:rPr>
        <w:t>теплоносителя</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реже</w:t>
      </w:r>
      <w:r w:rsidRPr="002A53EE">
        <w:rPr>
          <w:spacing w:val="1"/>
          <w:lang w:eastAsia="en-US"/>
        </w:rPr>
        <w:t xml:space="preserve"> </w:t>
      </w:r>
      <w:r w:rsidRPr="002A53EE">
        <w:rPr>
          <w:lang w:eastAsia="en-US"/>
        </w:rPr>
        <w:t>одного</w:t>
      </w:r>
      <w:r w:rsidRPr="002A53EE">
        <w:rPr>
          <w:spacing w:val="1"/>
          <w:lang w:eastAsia="en-US"/>
        </w:rPr>
        <w:t xml:space="preserve"> </w:t>
      </w:r>
      <w:r w:rsidRPr="002A53EE">
        <w:rPr>
          <w:lang w:eastAsia="en-US"/>
        </w:rPr>
        <w:t>раза</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год.</w:t>
      </w:r>
      <w:r w:rsidRPr="002A53EE">
        <w:rPr>
          <w:spacing w:val="1"/>
          <w:lang w:eastAsia="en-US"/>
        </w:rPr>
        <w:t xml:space="preserve"> </w:t>
      </w:r>
      <w:r w:rsidRPr="002A53EE">
        <w:rPr>
          <w:lang w:eastAsia="en-US"/>
        </w:rPr>
        <w:t>Целью</w:t>
      </w:r>
      <w:r w:rsidRPr="002A53EE">
        <w:rPr>
          <w:spacing w:val="1"/>
          <w:lang w:eastAsia="en-US"/>
        </w:rPr>
        <w:t xml:space="preserve"> </w:t>
      </w:r>
      <w:r w:rsidRPr="002A53EE">
        <w:rPr>
          <w:lang w:eastAsia="en-US"/>
        </w:rPr>
        <w:t>испытаний</w:t>
      </w:r>
      <w:r w:rsidRPr="002A53EE">
        <w:rPr>
          <w:spacing w:val="1"/>
          <w:lang w:eastAsia="en-US"/>
        </w:rPr>
        <w:t xml:space="preserve"> </w:t>
      </w:r>
      <w:r w:rsidRPr="002A53EE">
        <w:rPr>
          <w:lang w:eastAsia="en-US"/>
        </w:rPr>
        <w:t>водяных</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расчетную</w:t>
      </w:r>
      <w:r w:rsidRPr="002A53EE">
        <w:rPr>
          <w:spacing w:val="1"/>
          <w:lang w:eastAsia="en-US"/>
        </w:rPr>
        <w:t xml:space="preserve"> </w:t>
      </w:r>
      <w:r w:rsidRPr="002A53EE">
        <w:rPr>
          <w:lang w:eastAsia="en-US"/>
        </w:rPr>
        <w:t>температуру</w:t>
      </w:r>
      <w:r w:rsidRPr="002A53EE">
        <w:rPr>
          <w:spacing w:val="1"/>
          <w:lang w:eastAsia="en-US"/>
        </w:rPr>
        <w:t xml:space="preserve"> </w:t>
      </w:r>
      <w:r w:rsidRPr="002A53EE">
        <w:rPr>
          <w:lang w:eastAsia="en-US"/>
        </w:rPr>
        <w:t>теплоносителя</w:t>
      </w:r>
      <w:r w:rsidRPr="002A53EE">
        <w:rPr>
          <w:spacing w:val="1"/>
          <w:lang w:eastAsia="en-US"/>
        </w:rPr>
        <w:t xml:space="preserve"> </w:t>
      </w:r>
      <w:r w:rsidRPr="002A53EE">
        <w:rPr>
          <w:lang w:eastAsia="en-US"/>
        </w:rPr>
        <w:t>является</w:t>
      </w:r>
      <w:r w:rsidRPr="002A53EE">
        <w:rPr>
          <w:spacing w:val="1"/>
          <w:lang w:eastAsia="en-US"/>
        </w:rPr>
        <w:t xml:space="preserve"> </w:t>
      </w:r>
      <w:r w:rsidRPr="002A53EE">
        <w:rPr>
          <w:lang w:eastAsia="en-US"/>
        </w:rPr>
        <w:t>проверка</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сети</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прочность</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условиях</w:t>
      </w:r>
      <w:r w:rsidRPr="002A53EE">
        <w:rPr>
          <w:spacing w:val="1"/>
          <w:lang w:eastAsia="en-US"/>
        </w:rPr>
        <w:t xml:space="preserve"> </w:t>
      </w:r>
      <w:r w:rsidRPr="002A53EE">
        <w:rPr>
          <w:lang w:eastAsia="en-US"/>
        </w:rPr>
        <w:t>температурных</w:t>
      </w:r>
      <w:r w:rsidRPr="002A53EE">
        <w:rPr>
          <w:spacing w:val="1"/>
          <w:lang w:eastAsia="en-US"/>
        </w:rPr>
        <w:t xml:space="preserve"> </w:t>
      </w:r>
      <w:r w:rsidRPr="002A53EE">
        <w:rPr>
          <w:lang w:eastAsia="en-US"/>
        </w:rPr>
        <w:t>деформаций,</w:t>
      </w:r>
      <w:r w:rsidRPr="002A53EE">
        <w:rPr>
          <w:spacing w:val="1"/>
          <w:lang w:eastAsia="en-US"/>
        </w:rPr>
        <w:t xml:space="preserve"> </w:t>
      </w:r>
      <w:r w:rsidRPr="002A53EE">
        <w:rPr>
          <w:lang w:eastAsia="en-US"/>
        </w:rPr>
        <w:t>вызванных</w:t>
      </w:r>
      <w:r w:rsidRPr="002A53EE">
        <w:rPr>
          <w:spacing w:val="1"/>
          <w:lang w:eastAsia="en-US"/>
        </w:rPr>
        <w:t xml:space="preserve"> </w:t>
      </w:r>
      <w:r w:rsidRPr="002A53EE">
        <w:rPr>
          <w:lang w:eastAsia="en-US"/>
        </w:rPr>
        <w:t>повышением</w:t>
      </w:r>
      <w:r w:rsidRPr="002A53EE">
        <w:rPr>
          <w:spacing w:val="1"/>
          <w:lang w:eastAsia="en-US"/>
        </w:rPr>
        <w:t xml:space="preserve"> </w:t>
      </w:r>
      <w:r w:rsidRPr="002A53EE">
        <w:rPr>
          <w:lang w:eastAsia="en-US"/>
        </w:rPr>
        <w:t>температуры</w:t>
      </w:r>
      <w:r w:rsidRPr="002A53EE">
        <w:rPr>
          <w:spacing w:val="1"/>
          <w:lang w:eastAsia="en-US"/>
        </w:rPr>
        <w:t xml:space="preserve"> </w:t>
      </w:r>
      <w:r w:rsidRPr="002A53EE">
        <w:rPr>
          <w:lang w:eastAsia="en-US"/>
        </w:rPr>
        <w:t>до</w:t>
      </w:r>
      <w:r w:rsidRPr="002A53EE">
        <w:rPr>
          <w:spacing w:val="1"/>
          <w:lang w:eastAsia="en-US"/>
        </w:rPr>
        <w:t xml:space="preserve"> </w:t>
      </w:r>
      <w:r w:rsidRPr="002A53EE">
        <w:rPr>
          <w:lang w:eastAsia="en-US"/>
        </w:rPr>
        <w:t>расчетных</w:t>
      </w:r>
      <w:r w:rsidRPr="002A53EE">
        <w:rPr>
          <w:spacing w:val="1"/>
          <w:lang w:eastAsia="en-US"/>
        </w:rPr>
        <w:t xml:space="preserve"> </w:t>
      </w:r>
      <w:r w:rsidRPr="002A53EE">
        <w:rPr>
          <w:lang w:eastAsia="en-US"/>
        </w:rPr>
        <w:t>значений,</w:t>
      </w:r>
      <w:r w:rsidRPr="002A53EE">
        <w:rPr>
          <w:spacing w:val="1"/>
          <w:lang w:eastAsia="en-US"/>
        </w:rPr>
        <w:t xml:space="preserve"> </w:t>
      </w:r>
      <w:r w:rsidRPr="002A53EE">
        <w:rPr>
          <w:lang w:eastAsia="en-US"/>
        </w:rPr>
        <w:t>а</w:t>
      </w:r>
      <w:r w:rsidRPr="002A53EE">
        <w:rPr>
          <w:spacing w:val="1"/>
          <w:lang w:eastAsia="en-US"/>
        </w:rPr>
        <w:t xml:space="preserve"> </w:t>
      </w:r>
      <w:r w:rsidRPr="002A53EE">
        <w:rPr>
          <w:lang w:eastAsia="en-US"/>
        </w:rPr>
        <w:t>также</w:t>
      </w:r>
      <w:r w:rsidRPr="002A53EE">
        <w:rPr>
          <w:spacing w:val="1"/>
          <w:lang w:eastAsia="en-US"/>
        </w:rPr>
        <w:t xml:space="preserve"> </w:t>
      </w:r>
      <w:r w:rsidRPr="002A53EE">
        <w:rPr>
          <w:lang w:eastAsia="en-US"/>
        </w:rPr>
        <w:t>проверка</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этих</w:t>
      </w:r>
      <w:r w:rsidRPr="002A53EE">
        <w:rPr>
          <w:spacing w:val="1"/>
          <w:lang w:eastAsia="en-US"/>
        </w:rPr>
        <w:t xml:space="preserve"> </w:t>
      </w:r>
      <w:r w:rsidRPr="002A53EE">
        <w:rPr>
          <w:lang w:eastAsia="en-US"/>
        </w:rPr>
        <w:t>условиях</w:t>
      </w:r>
      <w:r w:rsidRPr="002A53EE">
        <w:rPr>
          <w:spacing w:val="1"/>
          <w:lang w:eastAsia="en-US"/>
        </w:rPr>
        <w:t xml:space="preserve"> </w:t>
      </w:r>
      <w:r w:rsidRPr="002A53EE">
        <w:rPr>
          <w:lang w:eastAsia="en-US"/>
        </w:rPr>
        <w:t>компенсирующей</w:t>
      </w:r>
      <w:r w:rsidRPr="002A53EE">
        <w:rPr>
          <w:spacing w:val="-1"/>
          <w:lang w:eastAsia="en-US"/>
        </w:rPr>
        <w:t xml:space="preserve"> </w:t>
      </w:r>
      <w:r w:rsidRPr="002A53EE">
        <w:rPr>
          <w:lang w:eastAsia="en-US"/>
        </w:rPr>
        <w:t>способности элементов тепловой</w:t>
      </w:r>
      <w:r w:rsidRPr="002A53EE">
        <w:rPr>
          <w:spacing w:val="-1"/>
          <w:lang w:eastAsia="en-US"/>
        </w:rPr>
        <w:t xml:space="preserve"> </w:t>
      </w:r>
      <w:r w:rsidRPr="002A53EE">
        <w:rPr>
          <w:lang w:eastAsia="en-US"/>
        </w:rPr>
        <w:t>сети.</w:t>
      </w:r>
    </w:p>
    <w:p w:rsidR="002A53EE" w:rsidRPr="002A53EE" w:rsidRDefault="002A53EE" w:rsidP="002A53EE">
      <w:pPr>
        <w:widowControl w:val="0"/>
        <w:autoSpaceDE w:val="0"/>
        <w:autoSpaceDN w:val="0"/>
        <w:spacing w:before="1" w:line="276" w:lineRule="auto"/>
        <w:ind w:left="138" w:right="147" w:firstLine="566"/>
        <w:jc w:val="both"/>
        <w:rPr>
          <w:lang w:eastAsia="en-US"/>
        </w:rPr>
      </w:pPr>
      <w:r w:rsidRPr="002A53EE">
        <w:rPr>
          <w:lang w:eastAsia="en-US"/>
        </w:rPr>
        <w:t>Тепловые</w:t>
      </w:r>
      <w:r w:rsidRPr="002A53EE">
        <w:rPr>
          <w:spacing w:val="1"/>
          <w:lang w:eastAsia="en-US"/>
        </w:rPr>
        <w:t xml:space="preserve"> </w:t>
      </w:r>
      <w:r w:rsidRPr="002A53EE">
        <w:rPr>
          <w:lang w:eastAsia="en-US"/>
        </w:rPr>
        <w:t>сети,</w:t>
      </w:r>
      <w:r w:rsidRPr="002A53EE">
        <w:rPr>
          <w:spacing w:val="1"/>
          <w:lang w:eastAsia="en-US"/>
        </w:rPr>
        <w:t xml:space="preserve"> </w:t>
      </w:r>
      <w:r w:rsidRPr="002A53EE">
        <w:rPr>
          <w:lang w:eastAsia="en-US"/>
        </w:rPr>
        <w:t>находящиеся</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эксплуатации,</w:t>
      </w:r>
      <w:r w:rsidRPr="002A53EE">
        <w:rPr>
          <w:spacing w:val="1"/>
          <w:lang w:eastAsia="en-US"/>
        </w:rPr>
        <w:t xml:space="preserve"> </w:t>
      </w:r>
      <w:r w:rsidRPr="002A53EE">
        <w:rPr>
          <w:lang w:eastAsia="en-US"/>
        </w:rPr>
        <w:t>подвергаются</w:t>
      </w:r>
      <w:r w:rsidRPr="002A53EE">
        <w:rPr>
          <w:spacing w:val="1"/>
          <w:lang w:eastAsia="en-US"/>
        </w:rPr>
        <w:t xml:space="preserve"> </w:t>
      </w:r>
      <w:r w:rsidRPr="002A53EE">
        <w:rPr>
          <w:lang w:eastAsia="en-US"/>
        </w:rPr>
        <w:t>испытаниям</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гидравлическую плотность ежегодно после окончания отопительного периода для выявления</w:t>
      </w:r>
      <w:r w:rsidRPr="002A53EE">
        <w:rPr>
          <w:spacing w:val="1"/>
          <w:lang w:eastAsia="en-US"/>
        </w:rPr>
        <w:t xml:space="preserve"> </w:t>
      </w:r>
      <w:r w:rsidRPr="002A53EE">
        <w:rPr>
          <w:lang w:eastAsia="en-US"/>
        </w:rPr>
        <w:t>дефектов, подлежащих устранению при капитальном ремонте и после окончания ремонта перед</w:t>
      </w:r>
      <w:r w:rsidRPr="002A53EE">
        <w:rPr>
          <w:spacing w:val="-57"/>
          <w:lang w:eastAsia="en-US"/>
        </w:rPr>
        <w:t xml:space="preserve"> </w:t>
      </w:r>
      <w:r w:rsidRPr="002A53EE">
        <w:rPr>
          <w:lang w:eastAsia="en-US"/>
        </w:rPr>
        <w:t>включением</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эксплуатацию.</w:t>
      </w:r>
      <w:r w:rsidRPr="002A53EE">
        <w:rPr>
          <w:spacing w:val="1"/>
          <w:lang w:eastAsia="en-US"/>
        </w:rPr>
        <w:t xml:space="preserve"> </w:t>
      </w:r>
      <w:r w:rsidRPr="002A53EE">
        <w:rPr>
          <w:lang w:eastAsia="en-US"/>
        </w:rPr>
        <w:t>Испытания</w:t>
      </w:r>
      <w:r w:rsidRPr="002A53EE">
        <w:rPr>
          <w:spacing w:val="1"/>
          <w:lang w:eastAsia="en-US"/>
        </w:rPr>
        <w:t xml:space="preserve"> </w:t>
      </w:r>
      <w:r w:rsidRPr="002A53EE">
        <w:rPr>
          <w:lang w:eastAsia="en-US"/>
        </w:rPr>
        <w:t>проводятся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отдельным,</w:t>
      </w:r>
      <w:r w:rsidRPr="002A53EE">
        <w:rPr>
          <w:spacing w:val="1"/>
          <w:lang w:eastAsia="en-US"/>
        </w:rPr>
        <w:t xml:space="preserve"> </w:t>
      </w:r>
      <w:r w:rsidRPr="002A53EE">
        <w:rPr>
          <w:lang w:eastAsia="en-US"/>
        </w:rPr>
        <w:t>отходящим</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источника тепла магистралям при отключенных водоподогревательных установках, системах</w:t>
      </w:r>
      <w:r w:rsidRPr="002A53EE">
        <w:rPr>
          <w:spacing w:val="1"/>
          <w:lang w:eastAsia="en-US"/>
        </w:rPr>
        <w:t xml:space="preserve"> </w:t>
      </w:r>
      <w:r w:rsidRPr="002A53EE">
        <w:rPr>
          <w:lang w:eastAsia="en-US"/>
        </w:rPr>
        <w:t>теплопотребления</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открытых</w:t>
      </w:r>
      <w:r w:rsidRPr="002A53EE">
        <w:rPr>
          <w:spacing w:val="1"/>
          <w:lang w:eastAsia="en-US"/>
        </w:rPr>
        <w:t xml:space="preserve"> </w:t>
      </w:r>
      <w:r w:rsidRPr="002A53EE">
        <w:rPr>
          <w:lang w:eastAsia="en-US"/>
        </w:rPr>
        <w:t>воздушниках</w:t>
      </w:r>
      <w:r w:rsidRPr="002A53EE">
        <w:rPr>
          <w:spacing w:val="1"/>
          <w:lang w:eastAsia="en-US"/>
        </w:rPr>
        <w:t xml:space="preserve"> </w:t>
      </w:r>
      <w:r w:rsidRPr="002A53EE">
        <w:rPr>
          <w:lang w:eastAsia="en-US"/>
        </w:rPr>
        <w:t>у</w:t>
      </w:r>
      <w:r w:rsidRPr="002A53EE">
        <w:rPr>
          <w:spacing w:val="1"/>
          <w:lang w:eastAsia="en-US"/>
        </w:rPr>
        <w:t xml:space="preserve"> </w:t>
      </w:r>
      <w:r w:rsidRPr="002A53EE">
        <w:rPr>
          <w:lang w:eastAsia="en-US"/>
        </w:rPr>
        <w:t>потребителей.</w:t>
      </w:r>
      <w:r w:rsidRPr="002A53EE">
        <w:rPr>
          <w:spacing w:val="1"/>
          <w:lang w:eastAsia="en-US"/>
        </w:rPr>
        <w:t xml:space="preserve"> </w:t>
      </w:r>
      <w:r w:rsidRPr="002A53EE">
        <w:rPr>
          <w:lang w:eastAsia="en-US"/>
        </w:rPr>
        <w:t>При</w:t>
      </w:r>
      <w:r w:rsidRPr="002A53EE">
        <w:rPr>
          <w:spacing w:val="1"/>
          <w:lang w:eastAsia="en-US"/>
        </w:rPr>
        <w:t xml:space="preserve"> </w:t>
      </w:r>
      <w:r w:rsidRPr="002A53EE">
        <w:rPr>
          <w:lang w:eastAsia="en-US"/>
        </w:rPr>
        <w:t>испытании</w:t>
      </w:r>
      <w:r w:rsidRPr="002A53EE">
        <w:rPr>
          <w:spacing w:val="61"/>
          <w:lang w:eastAsia="en-US"/>
        </w:rPr>
        <w:t xml:space="preserve"> </w:t>
      </w:r>
      <w:r w:rsidRPr="002A53EE">
        <w:rPr>
          <w:lang w:eastAsia="en-US"/>
        </w:rPr>
        <w:t>на</w:t>
      </w:r>
      <w:r w:rsidRPr="002A53EE">
        <w:rPr>
          <w:spacing w:val="1"/>
          <w:lang w:eastAsia="en-US"/>
        </w:rPr>
        <w:t xml:space="preserve"> </w:t>
      </w:r>
      <w:r w:rsidRPr="002A53EE">
        <w:rPr>
          <w:lang w:eastAsia="en-US"/>
        </w:rPr>
        <w:t>гидравлическую плотность давление в самых высоких точках сети доводится до пробного (1,25</w:t>
      </w:r>
      <w:r w:rsidRPr="002A53EE">
        <w:rPr>
          <w:spacing w:val="1"/>
          <w:lang w:eastAsia="en-US"/>
        </w:rPr>
        <w:t xml:space="preserve"> </w:t>
      </w:r>
      <w:r w:rsidRPr="002A53EE">
        <w:rPr>
          <w:lang w:eastAsia="en-US"/>
        </w:rPr>
        <w:t>рабочего), но не ниже 1,6 МПа (16 кгс/</w:t>
      </w:r>
      <w:proofErr w:type="gramStart"/>
      <w:r w:rsidRPr="002A53EE">
        <w:rPr>
          <w:lang w:eastAsia="en-US"/>
        </w:rPr>
        <w:t>см</w:t>
      </w:r>
      <w:proofErr w:type="gramEnd"/>
      <w:r w:rsidRPr="002A53EE">
        <w:rPr>
          <w:lang w:eastAsia="en-US"/>
        </w:rPr>
        <w:t>²). Температура воды в трубопроводах при испытаниях</w:t>
      </w:r>
      <w:r w:rsidRPr="002A53EE">
        <w:rPr>
          <w:spacing w:val="-57"/>
          <w:lang w:eastAsia="en-US"/>
        </w:rPr>
        <w:t xml:space="preserve"> </w:t>
      </w:r>
      <w:r w:rsidRPr="002A53EE">
        <w:rPr>
          <w:lang w:eastAsia="en-US"/>
        </w:rPr>
        <w:t>не</w:t>
      </w:r>
      <w:r w:rsidRPr="002A53EE">
        <w:rPr>
          <w:spacing w:val="-2"/>
          <w:lang w:eastAsia="en-US"/>
        </w:rPr>
        <w:t xml:space="preserve"> </w:t>
      </w:r>
      <w:r w:rsidRPr="002A53EE">
        <w:rPr>
          <w:lang w:eastAsia="en-US"/>
        </w:rPr>
        <w:t>превышает 45°C.</w:t>
      </w:r>
    </w:p>
    <w:p w:rsidR="002A53EE" w:rsidRPr="002A53EE" w:rsidRDefault="002A53EE" w:rsidP="002A53EE">
      <w:pPr>
        <w:widowControl w:val="0"/>
        <w:autoSpaceDE w:val="0"/>
        <w:autoSpaceDN w:val="0"/>
        <w:spacing w:line="276" w:lineRule="auto"/>
        <w:ind w:left="138" w:right="141" w:firstLine="566"/>
        <w:jc w:val="both"/>
        <w:rPr>
          <w:lang w:eastAsia="en-US"/>
        </w:rPr>
      </w:pPr>
      <w:r w:rsidRPr="002A53EE">
        <w:rPr>
          <w:lang w:eastAsia="en-US"/>
        </w:rPr>
        <w:t>Для</w:t>
      </w:r>
      <w:r w:rsidRPr="002A53EE">
        <w:rPr>
          <w:spacing w:val="1"/>
          <w:lang w:eastAsia="en-US"/>
        </w:rPr>
        <w:t xml:space="preserve"> </w:t>
      </w:r>
      <w:r w:rsidRPr="002A53EE">
        <w:rPr>
          <w:lang w:eastAsia="en-US"/>
        </w:rPr>
        <w:t>дистанционного</w:t>
      </w:r>
      <w:r w:rsidRPr="002A53EE">
        <w:rPr>
          <w:spacing w:val="1"/>
          <w:lang w:eastAsia="en-US"/>
        </w:rPr>
        <w:t xml:space="preserve"> </w:t>
      </w:r>
      <w:r w:rsidRPr="002A53EE">
        <w:rPr>
          <w:lang w:eastAsia="en-US"/>
        </w:rPr>
        <w:t>обнаружения</w:t>
      </w:r>
      <w:r w:rsidRPr="002A53EE">
        <w:rPr>
          <w:spacing w:val="1"/>
          <w:lang w:eastAsia="en-US"/>
        </w:rPr>
        <w:t xml:space="preserve"> </w:t>
      </w:r>
      <w:r w:rsidRPr="002A53EE">
        <w:rPr>
          <w:lang w:eastAsia="en-US"/>
        </w:rPr>
        <w:t>мест</w:t>
      </w:r>
      <w:r w:rsidRPr="002A53EE">
        <w:rPr>
          <w:spacing w:val="1"/>
          <w:lang w:eastAsia="en-US"/>
        </w:rPr>
        <w:t xml:space="preserve"> </w:t>
      </w:r>
      <w:r w:rsidRPr="002A53EE">
        <w:rPr>
          <w:lang w:eastAsia="en-US"/>
        </w:rPr>
        <w:t>повреждения</w:t>
      </w:r>
      <w:r w:rsidRPr="002A53EE">
        <w:rPr>
          <w:spacing w:val="1"/>
          <w:lang w:eastAsia="en-US"/>
        </w:rPr>
        <w:t xml:space="preserve"> </w:t>
      </w:r>
      <w:r w:rsidRPr="002A53EE">
        <w:rPr>
          <w:lang w:eastAsia="en-US"/>
        </w:rPr>
        <w:t>трубопроводов</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канальной и бесканальной прокладки под слоем грунта на глубине до 3-4 м в зависимости от</w:t>
      </w:r>
      <w:r w:rsidRPr="002A53EE">
        <w:rPr>
          <w:spacing w:val="1"/>
          <w:lang w:eastAsia="en-US"/>
        </w:rPr>
        <w:t xml:space="preserve"> </w:t>
      </w:r>
      <w:r w:rsidRPr="002A53EE">
        <w:rPr>
          <w:lang w:eastAsia="en-US"/>
        </w:rPr>
        <w:t>типа</w:t>
      </w:r>
      <w:r w:rsidRPr="002A53EE">
        <w:rPr>
          <w:spacing w:val="-2"/>
          <w:lang w:eastAsia="en-US"/>
        </w:rPr>
        <w:t xml:space="preserve"> </w:t>
      </w:r>
      <w:r w:rsidRPr="002A53EE">
        <w:rPr>
          <w:lang w:eastAsia="en-US"/>
        </w:rPr>
        <w:t>грунта</w:t>
      </w:r>
      <w:r w:rsidRPr="002A53EE">
        <w:rPr>
          <w:spacing w:val="-1"/>
          <w:lang w:eastAsia="en-US"/>
        </w:rPr>
        <w:t xml:space="preserve"> </w:t>
      </w:r>
      <w:r w:rsidRPr="002A53EE">
        <w:rPr>
          <w:lang w:eastAsia="en-US"/>
        </w:rPr>
        <w:t>и вида</w:t>
      </w:r>
      <w:r w:rsidRPr="002A53EE">
        <w:rPr>
          <w:spacing w:val="-1"/>
          <w:lang w:eastAsia="en-US"/>
        </w:rPr>
        <w:t xml:space="preserve"> </w:t>
      </w:r>
      <w:r w:rsidRPr="002A53EE">
        <w:rPr>
          <w:lang w:eastAsia="en-US"/>
        </w:rPr>
        <w:t>дефекта</w:t>
      </w:r>
      <w:r w:rsidRPr="002A53EE">
        <w:rPr>
          <w:spacing w:val="-2"/>
          <w:lang w:eastAsia="en-US"/>
        </w:rPr>
        <w:t xml:space="preserve"> </w:t>
      </w:r>
      <w:r w:rsidRPr="002A53EE">
        <w:rPr>
          <w:lang w:eastAsia="en-US"/>
        </w:rPr>
        <w:t>используются течеискатели.</w:t>
      </w:r>
    </w:p>
    <w:p w:rsidR="002A53EE" w:rsidRPr="002A53EE" w:rsidRDefault="002A53EE" w:rsidP="002A53EE">
      <w:pPr>
        <w:widowControl w:val="0"/>
        <w:autoSpaceDE w:val="0"/>
        <w:autoSpaceDN w:val="0"/>
        <w:spacing w:before="1" w:line="276" w:lineRule="auto"/>
        <w:ind w:left="138" w:right="150" w:firstLine="566"/>
        <w:jc w:val="both"/>
        <w:rPr>
          <w:lang w:eastAsia="en-US"/>
        </w:rPr>
      </w:pPr>
      <w:r w:rsidRPr="002A53EE">
        <w:rPr>
          <w:lang w:eastAsia="en-US"/>
        </w:rPr>
        <w:t>В</w:t>
      </w:r>
      <w:r w:rsidRPr="002A53EE">
        <w:rPr>
          <w:spacing w:val="1"/>
          <w:lang w:eastAsia="en-US"/>
        </w:rPr>
        <w:t xml:space="preserve"> </w:t>
      </w:r>
      <w:r w:rsidRPr="002A53EE">
        <w:rPr>
          <w:lang w:eastAsia="en-US"/>
        </w:rPr>
        <w:t>процессе</w:t>
      </w:r>
      <w:r w:rsidRPr="002A53EE">
        <w:rPr>
          <w:spacing w:val="1"/>
          <w:lang w:eastAsia="en-US"/>
        </w:rPr>
        <w:t xml:space="preserve"> </w:t>
      </w:r>
      <w:r w:rsidRPr="002A53EE">
        <w:rPr>
          <w:lang w:eastAsia="en-US"/>
        </w:rPr>
        <w:t>эксплуатации</w:t>
      </w:r>
      <w:r w:rsidRPr="002A53EE">
        <w:rPr>
          <w:spacing w:val="1"/>
          <w:lang w:eastAsia="en-US"/>
        </w:rPr>
        <w:t xml:space="preserve"> </w:t>
      </w:r>
      <w:r w:rsidRPr="002A53EE">
        <w:rPr>
          <w:lang w:eastAsia="en-US"/>
        </w:rPr>
        <w:t>особое</w:t>
      </w:r>
      <w:r w:rsidRPr="002A53EE">
        <w:rPr>
          <w:spacing w:val="1"/>
          <w:lang w:eastAsia="en-US"/>
        </w:rPr>
        <w:t xml:space="preserve"> </w:t>
      </w:r>
      <w:r w:rsidRPr="002A53EE">
        <w:rPr>
          <w:lang w:eastAsia="en-US"/>
        </w:rPr>
        <w:t>внимание</w:t>
      </w:r>
      <w:r w:rsidRPr="002A53EE">
        <w:rPr>
          <w:spacing w:val="1"/>
          <w:lang w:eastAsia="en-US"/>
        </w:rPr>
        <w:t xml:space="preserve"> </w:t>
      </w:r>
      <w:r w:rsidRPr="002A53EE">
        <w:rPr>
          <w:lang w:eastAsia="en-US"/>
        </w:rPr>
        <w:t>уделяется</w:t>
      </w:r>
      <w:r w:rsidRPr="002A53EE">
        <w:rPr>
          <w:spacing w:val="1"/>
          <w:lang w:eastAsia="en-US"/>
        </w:rPr>
        <w:t xml:space="preserve"> </w:t>
      </w:r>
      <w:r w:rsidRPr="002A53EE">
        <w:rPr>
          <w:lang w:eastAsia="en-US"/>
        </w:rPr>
        <w:t>выполнению</w:t>
      </w:r>
      <w:r w:rsidRPr="002A53EE">
        <w:rPr>
          <w:spacing w:val="1"/>
          <w:lang w:eastAsia="en-US"/>
        </w:rPr>
        <w:t xml:space="preserve"> </w:t>
      </w:r>
      <w:r w:rsidRPr="002A53EE">
        <w:rPr>
          <w:lang w:eastAsia="en-US"/>
        </w:rPr>
        <w:t>всех</w:t>
      </w:r>
      <w:r w:rsidRPr="002A53EE">
        <w:rPr>
          <w:spacing w:val="1"/>
          <w:lang w:eastAsia="en-US"/>
        </w:rPr>
        <w:t xml:space="preserve"> </w:t>
      </w:r>
      <w:r w:rsidRPr="002A53EE">
        <w:rPr>
          <w:lang w:eastAsia="en-US"/>
        </w:rPr>
        <w:t>требований</w:t>
      </w:r>
      <w:r w:rsidRPr="002A53EE">
        <w:rPr>
          <w:spacing w:val="1"/>
          <w:lang w:eastAsia="en-US"/>
        </w:rPr>
        <w:t xml:space="preserve"> </w:t>
      </w:r>
      <w:r w:rsidRPr="002A53EE">
        <w:rPr>
          <w:lang w:eastAsia="en-US"/>
        </w:rPr>
        <w:t>нормативных документов, что существенно уменьшает число отказов в период отопительного</w:t>
      </w:r>
      <w:r w:rsidRPr="002A53EE">
        <w:rPr>
          <w:spacing w:val="1"/>
          <w:lang w:eastAsia="en-US"/>
        </w:rPr>
        <w:t xml:space="preserve"> </w:t>
      </w:r>
      <w:r w:rsidRPr="002A53EE">
        <w:rPr>
          <w:lang w:eastAsia="en-US"/>
        </w:rPr>
        <w:t>сезона.</w:t>
      </w:r>
    </w:p>
    <w:p w:rsidR="002A53EE" w:rsidRPr="002A53EE" w:rsidRDefault="002A53EE" w:rsidP="002A53EE">
      <w:pPr>
        <w:widowControl w:val="0"/>
        <w:autoSpaceDE w:val="0"/>
        <w:autoSpaceDN w:val="0"/>
        <w:spacing w:line="278" w:lineRule="auto"/>
        <w:ind w:left="138" w:right="150" w:firstLine="566"/>
        <w:jc w:val="both"/>
        <w:rPr>
          <w:lang w:eastAsia="en-US"/>
        </w:rPr>
      </w:pPr>
      <w:r w:rsidRPr="002A53EE">
        <w:rPr>
          <w:lang w:eastAsia="en-US"/>
        </w:rPr>
        <w:t>Время</w:t>
      </w:r>
      <w:r w:rsidRPr="002A53EE">
        <w:rPr>
          <w:spacing w:val="1"/>
          <w:lang w:eastAsia="en-US"/>
        </w:rPr>
        <w:t xml:space="preserve"> </w:t>
      </w:r>
      <w:r w:rsidRPr="002A53EE">
        <w:rPr>
          <w:lang w:eastAsia="en-US"/>
        </w:rPr>
        <w:t>восстановления</w:t>
      </w:r>
      <w:r w:rsidRPr="002A53EE">
        <w:rPr>
          <w:spacing w:val="1"/>
          <w:lang w:eastAsia="en-US"/>
        </w:rPr>
        <w:t xml:space="preserve"> </w:t>
      </w:r>
      <w:r w:rsidRPr="002A53EE">
        <w:rPr>
          <w:lang w:eastAsia="en-US"/>
        </w:rPr>
        <w:t>повреждений</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сетях</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превышает</w:t>
      </w:r>
      <w:r w:rsidRPr="002A53EE">
        <w:rPr>
          <w:spacing w:val="1"/>
          <w:lang w:eastAsia="en-US"/>
        </w:rPr>
        <w:t xml:space="preserve"> </w:t>
      </w:r>
      <w:r w:rsidRPr="002A53EE">
        <w:rPr>
          <w:lang w:eastAsia="en-US"/>
        </w:rPr>
        <w:t>нормы</w:t>
      </w:r>
      <w:r w:rsidRPr="002A53EE">
        <w:rPr>
          <w:spacing w:val="1"/>
          <w:lang w:eastAsia="en-US"/>
        </w:rPr>
        <w:t xml:space="preserve"> </w:t>
      </w:r>
      <w:r w:rsidRPr="002A53EE">
        <w:rPr>
          <w:lang w:eastAsia="en-US"/>
        </w:rPr>
        <w:t>восстановления</w:t>
      </w:r>
      <w:r w:rsidRPr="002A53EE">
        <w:rPr>
          <w:spacing w:val="8"/>
          <w:lang w:eastAsia="en-US"/>
        </w:rPr>
        <w:t xml:space="preserve"> </w:t>
      </w:r>
      <w:r w:rsidRPr="002A53EE">
        <w:rPr>
          <w:lang w:eastAsia="en-US"/>
        </w:rPr>
        <w:t>теплоснабжения,</w:t>
      </w:r>
      <w:r w:rsidRPr="002A53EE">
        <w:rPr>
          <w:spacing w:val="7"/>
          <w:lang w:eastAsia="en-US"/>
        </w:rPr>
        <w:t xml:space="preserve"> </w:t>
      </w:r>
      <w:r w:rsidRPr="002A53EE">
        <w:rPr>
          <w:lang w:eastAsia="en-US"/>
        </w:rPr>
        <w:t>определенные</w:t>
      </w:r>
      <w:r w:rsidRPr="002A53EE">
        <w:rPr>
          <w:spacing w:val="5"/>
          <w:lang w:eastAsia="en-US"/>
        </w:rPr>
        <w:t xml:space="preserve"> </w:t>
      </w:r>
      <w:r w:rsidRPr="002A53EE">
        <w:rPr>
          <w:lang w:eastAsia="en-US"/>
        </w:rPr>
        <w:t>в</w:t>
      </w:r>
      <w:r w:rsidRPr="002A53EE">
        <w:rPr>
          <w:spacing w:val="6"/>
          <w:lang w:eastAsia="en-US"/>
        </w:rPr>
        <w:t xml:space="preserve"> </w:t>
      </w:r>
      <w:r w:rsidRPr="002A53EE">
        <w:rPr>
          <w:lang w:eastAsia="en-US"/>
        </w:rPr>
        <w:t>СП</w:t>
      </w:r>
      <w:r w:rsidRPr="002A53EE">
        <w:rPr>
          <w:spacing w:val="9"/>
          <w:lang w:eastAsia="en-US"/>
        </w:rPr>
        <w:t xml:space="preserve"> </w:t>
      </w:r>
      <w:r w:rsidRPr="002A53EE">
        <w:rPr>
          <w:lang w:eastAsia="en-US"/>
        </w:rPr>
        <w:t>124.13330.2012</w:t>
      </w:r>
      <w:r w:rsidRPr="002A53EE">
        <w:rPr>
          <w:spacing w:val="12"/>
          <w:lang w:eastAsia="en-US"/>
        </w:rPr>
        <w:t xml:space="preserve"> </w:t>
      </w:r>
      <w:r w:rsidRPr="002A53EE">
        <w:rPr>
          <w:lang w:eastAsia="en-US"/>
        </w:rPr>
        <w:t>«Тепловые</w:t>
      </w:r>
      <w:r w:rsidRPr="002A53EE">
        <w:rPr>
          <w:spacing w:val="8"/>
          <w:lang w:eastAsia="en-US"/>
        </w:rPr>
        <w:t xml:space="preserve"> </w:t>
      </w:r>
      <w:r w:rsidRPr="002A53EE">
        <w:rPr>
          <w:lang w:eastAsia="en-US"/>
        </w:rPr>
        <w:t>сети»</w:t>
      </w:r>
      <w:r w:rsidRPr="002A53EE">
        <w:rPr>
          <w:spacing w:val="59"/>
          <w:lang w:eastAsia="en-US"/>
        </w:rPr>
        <w:t xml:space="preserve"> </w:t>
      </w:r>
      <w:r w:rsidRPr="002A53EE">
        <w:rPr>
          <w:lang w:eastAsia="en-US"/>
        </w:rPr>
        <w:t>и</w:t>
      </w:r>
      <w:r w:rsidRPr="002A53EE">
        <w:rPr>
          <w:spacing w:val="10"/>
          <w:lang w:eastAsia="en-US"/>
        </w:rPr>
        <w:t xml:space="preserve"> </w:t>
      </w:r>
      <w:proofErr w:type="gramStart"/>
      <w:r w:rsidRPr="002A53EE">
        <w:rPr>
          <w:lang w:eastAsia="en-US"/>
        </w:rPr>
        <w:t>в</w:t>
      </w:r>
      <w:proofErr w:type="gramEnd"/>
    </w:p>
    <w:p w:rsidR="002A53EE" w:rsidRPr="002A53EE" w:rsidRDefault="002A53EE" w:rsidP="002A53EE">
      <w:pPr>
        <w:widowControl w:val="0"/>
        <w:autoSpaceDE w:val="0"/>
        <w:autoSpaceDN w:val="0"/>
        <w:spacing w:line="278" w:lineRule="auto"/>
        <w:rPr>
          <w:sz w:val="22"/>
          <w:szCs w:val="22"/>
          <w:lang w:eastAsia="en-US"/>
        </w:rPr>
        <w:sectPr w:rsidR="002A53EE" w:rsidRPr="002A53EE">
          <w:pgSz w:w="11910" w:h="16840"/>
          <w:pgMar w:top="1660" w:right="420" w:bottom="960" w:left="1280" w:header="702" w:footer="767" w:gutter="0"/>
          <w:cols w:space="720"/>
        </w:sectPr>
      </w:pPr>
    </w:p>
    <w:p w:rsidR="002A53EE" w:rsidRPr="002A53EE" w:rsidRDefault="002A53EE" w:rsidP="002A53EE">
      <w:pPr>
        <w:widowControl w:val="0"/>
        <w:autoSpaceDE w:val="0"/>
        <w:autoSpaceDN w:val="0"/>
        <w:spacing w:before="173" w:line="276" w:lineRule="auto"/>
        <w:ind w:left="138"/>
        <w:jc w:val="both"/>
        <w:rPr>
          <w:lang w:eastAsia="en-US"/>
        </w:rPr>
      </w:pPr>
      <w:r w:rsidRPr="002A53EE">
        <w:rPr>
          <w:lang w:eastAsia="en-US"/>
        </w:rPr>
        <w:lastRenderedPageBreak/>
        <w:t>«</w:t>
      </w:r>
      <w:proofErr w:type="gramStart"/>
      <w:r w:rsidRPr="002A53EE">
        <w:rPr>
          <w:lang w:eastAsia="en-US"/>
        </w:rPr>
        <w:t>Правилах</w:t>
      </w:r>
      <w:proofErr w:type="gramEnd"/>
      <w:r w:rsidRPr="002A53EE">
        <w:rPr>
          <w:spacing w:val="13"/>
          <w:lang w:eastAsia="en-US"/>
        </w:rPr>
        <w:t xml:space="preserve"> </w:t>
      </w:r>
      <w:r w:rsidRPr="002A53EE">
        <w:rPr>
          <w:lang w:eastAsia="en-US"/>
        </w:rPr>
        <w:t>предоставления</w:t>
      </w:r>
      <w:r w:rsidRPr="002A53EE">
        <w:rPr>
          <w:spacing w:val="11"/>
          <w:lang w:eastAsia="en-US"/>
        </w:rPr>
        <w:t xml:space="preserve"> </w:t>
      </w:r>
      <w:r w:rsidRPr="002A53EE">
        <w:rPr>
          <w:lang w:eastAsia="en-US"/>
        </w:rPr>
        <w:t>коммунальных</w:t>
      </w:r>
      <w:r w:rsidRPr="002A53EE">
        <w:rPr>
          <w:spacing w:val="15"/>
          <w:lang w:eastAsia="en-US"/>
        </w:rPr>
        <w:t xml:space="preserve"> </w:t>
      </w:r>
      <w:r w:rsidRPr="002A53EE">
        <w:rPr>
          <w:lang w:eastAsia="en-US"/>
        </w:rPr>
        <w:t>услуг</w:t>
      </w:r>
      <w:r w:rsidRPr="002A53EE">
        <w:rPr>
          <w:spacing w:val="16"/>
          <w:lang w:eastAsia="en-US"/>
        </w:rPr>
        <w:t xml:space="preserve"> </w:t>
      </w:r>
      <w:r w:rsidRPr="002A53EE">
        <w:rPr>
          <w:lang w:eastAsia="en-US"/>
        </w:rPr>
        <w:t>собственникам</w:t>
      </w:r>
      <w:r w:rsidRPr="002A53EE">
        <w:rPr>
          <w:spacing w:val="10"/>
          <w:lang w:eastAsia="en-US"/>
        </w:rPr>
        <w:t xml:space="preserve"> </w:t>
      </w:r>
      <w:r w:rsidRPr="002A53EE">
        <w:rPr>
          <w:lang w:eastAsia="en-US"/>
        </w:rPr>
        <w:t>и</w:t>
      </w:r>
      <w:r w:rsidRPr="002A53EE">
        <w:rPr>
          <w:spacing w:val="12"/>
          <w:lang w:eastAsia="en-US"/>
        </w:rPr>
        <w:t xml:space="preserve"> </w:t>
      </w:r>
      <w:r w:rsidRPr="002A53EE">
        <w:rPr>
          <w:lang w:eastAsia="en-US"/>
        </w:rPr>
        <w:t>пользователям</w:t>
      </w:r>
      <w:r w:rsidRPr="002A53EE">
        <w:rPr>
          <w:spacing w:val="12"/>
          <w:lang w:eastAsia="en-US"/>
        </w:rPr>
        <w:t xml:space="preserve"> </w:t>
      </w:r>
      <w:r w:rsidRPr="002A53EE">
        <w:rPr>
          <w:lang w:eastAsia="en-US"/>
        </w:rPr>
        <w:t>помещений</w:t>
      </w:r>
      <w:r w:rsidRPr="002A53EE">
        <w:rPr>
          <w:spacing w:val="12"/>
          <w:lang w:eastAsia="en-US"/>
        </w:rPr>
        <w:t xml:space="preserve"> </w:t>
      </w:r>
      <w:r w:rsidRPr="002A53EE">
        <w:rPr>
          <w:lang w:eastAsia="en-US"/>
        </w:rPr>
        <w:t>в</w:t>
      </w:r>
      <w:r w:rsidRPr="002A53EE">
        <w:rPr>
          <w:spacing w:val="-57"/>
          <w:lang w:eastAsia="en-US"/>
        </w:rPr>
        <w:t xml:space="preserve"> </w:t>
      </w:r>
      <w:r w:rsidRPr="002A53EE">
        <w:rPr>
          <w:lang w:eastAsia="en-US"/>
        </w:rPr>
        <w:t>многоквартирных</w:t>
      </w:r>
      <w:r w:rsidRPr="002A53EE">
        <w:rPr>
          <w:spacing w:val="6"/>
          <w:lang w:eastAsia="en-US"/>
        </w:rPr>
        <w:t xml:space="preserve"> </w:t>
      </w:r>
      <w:r w:rsidRPr="002A53EE">
        <w:rPr>
          <w:lang w:eastAsia="en-US"/>
        </w:rPr>
        <w:t>домах</w:t>
      </w:r>
      <w:r w:rsidRPr="002A53EE">
        <w:rPr>
          <w:spacing w:val="6"/>
          <w:lang w:eastAsia="en-US"/>
        </w:rPr>
        <w:t xml:space="preserve"> </w:t>
      </w:r>
      <w:r w:rsidRPr="002A53EE">
        <w:rPr>
          <w:lang w:eastAsia="en-US"/>
        </w:rPr>
        <w:t>и</w:t>
      </w:r>
      <w:r w:rsidRPr="002A53EE">
        <w:rPr>
          <w:spacing w:val="7"/>
          <w:lang w:eastAsia="en-US"/>
        </w:rPr>
        <w:t xml:space="preserve"> </w:t>
      </w:r>
      <w:r w:rsidRPr="002A53EE">
        <w:rPr>
          <w:lang w:eastAsia="en-US"/>
        </w:rPr>
        <w:t>жилых</w:t>
      </w:r>
      <w:r w:rsidRPr="002A53EE">
        <w:rPr>
          <w:spacing w:val="6"/>
          <w:lang w:eastAsia="en-US"/>
        </w:rPr>
        <w:t xml:space="preserve"> </w:t>
      </w:r>
      <w:r w:rsidRPr="002A53EE">
        <w:rPr>
          <w:lang w:eastAsia="en-US"/>
        </w:rPr>
        <w:t>домов»,</w:t>
      </w:r>
      <w:r w:rsidRPr="002A53EE">
        <w:rPr>
          <w:spacing w:val="10"/>
          <w:lang w:eastAsia="en-US"/>
        </w:rPr>
        <w:t xml:space="preserve"> </w:t>
      </w:r>
      <w:r w:rsidRPr="002A53EE">
        <w:rPr>
          <w:lang w:eastAsia="en-US"/>
        </w:rPr>
        <w:t>утвержденных</w:t>
      </w:r>
      <w:r w:rsidRPr="002A53EE">
        <w:rPr>
          <w:spacing w:val="5"/>
          <w:lang w:eastAsia="en-US"/>
        </w:rPr>
        <w:t xml:space="preserve"> </w:t>
      </w:r>
      <w:r w:rsidRPr="002A53EE">
        <w:rPr>
          <w:lang w:eastAsia="en-US"/>
        </w:rPr>
        <w:t>Постановлением</w:t>
      </w:r>
      <w:r w:rsidRPr="002A53EE">
        <w:rPr>
          <w:spacing w:val="5"/>
          <w:lang w:eastAsia="en-US"/>
        </w:rPr>
        <w:t xml:space="preserve"> </w:t>
      </w:r>
      <w:r w:rsidRPr="002A53EE">
        <w:rPr>
          <w:lang w:eastAsia="en-US"/>
        </w:rPr>
        <w:t>от</w:t>
      </w:r>
      <w:r w:rsidRPr="002A53EE">
        <w:rPr>
          <w:spacing w:val="7"/>
          <w:lang w:eastAsia="en-US"/>
        </w:rPr>
        <w:t xml:space="preserve"> </w:t>
      </w:r>
      <w:r w:rsidRPr="002A53EE">
        <w:rPr>
          <w:lang w:eastAsia="en-US"/>
        </w:rPr>
        <w:t>06.05.2011</w:t>
      </w:r>
      <w:r w:rsidRPr="002A53EE">
        <w:rPr>
          <w:spacing w:val="6"/>
          <w:lang w:eastAsia="en-US"/>
        </w:rPr>
        <w:t xml:space="preserve"> </w:t>
      </w:r>
      <w:r w:rsidRPr="002A53EE">
        <w:rPr>
          <w:lang w:eastAsia="en-US"/>
        </w:rPr>
        <w:t>г.</w:t>
      </w:r>
    </w:p>
    <w:p w:rsidR="002A53EE" w:rsidRPr="002A53EE" w:rsidRDefault="002A53EE" w:rsidP="002A53EE">
      <w:pPr>
        <w:widowControl w:val="0"/>
        <w:autoSpaceDE w:val="0"/>
        <w:autoSpaceDN w:val="0"/>
        <w:spacing w:line="275" w:lineRule="exact"/>
        <w:ind w:left="138"/>
        <w:jc w:val="both"/>
        <w:rPr>
          <w:lang w:eastAsia="en-US"/>
        </w:rPr>
      </w:pPr>
      <w:r w:rsidRPr="002A53EE">
        <w:rPr>
          <w:lang w:eastAsia="en-US"/>
        </w:rPr>
        <w:t>№</w:t>
      </w:r>
      <w:r w:rsidRPr="002A53EE">
        <w:rPr>
          <w:spacing w:val="-1"/>
          <w:lang w:eastAsia="en-US"/>
        </w:rPr>
        <w:t xml:space="preserve"> </w:t>
      </w:r>
      <w:r w:rsidRPr="002A53EE">
        <w:rPr>
          <w:lang w:eastAsia="en-US"/>
        </w:rPr>
        <w:t>354.</w:t>
      </w:r>
    </w:p>
    <w:p w:rsidR="002A53EE" w:rsidRPr="002A53EE" w:rsidRDefault="002A53EE" w:rsidP="002A53EE">
      <w:pPr>
        <w:widowControl w:val="0"/>
        <w:autoSpaceDE w:val="0"/>
        <w:autoSpaceDN w:val="0"/>
        <w:spacing w:before="166"/>
        <w:ind w:left="138" w:right="147" w:firstLine="340"/>
        <w:jc w:val="both"/>
        <w:outlineLvl w:val="2"/>
        <w:rPr>
          <w:b/>
          <w:bCs/>
          <w:i/>
          <w:iCs/>
          <w:lang w:eastAsia="en-US"/>
        </w:rPr>
      </w:pPr>
      <w:bookmarkStart w:id="176" w:name="_bookmark161"/>
      <w:bookmarkEnd w:id="176"/>
      <w:r w:rsidRPr="002A53EE">
        <w:rPr>
          <w:b/>
          <w:bCs/>
          <w:i/>
          <w:iCs/>
          <w:lang w:eastAsia="en-US"/>
        </w:rPr>
        <w:t>в) обоснование</w:t>
      </w:r>
      <w:r w:rsidRPr="002A53EE">
        <w:rPr>
          <w:b/>
          <w:bCs/>
          <w:i/>
          <w:iCs/>
          <w:spacing w:val="1"/>
          <w:lang w:eastAsia="en-US"/>
        </w:rPr>
        <w:t xml:space="preserve"> </w:t>
      </w:r>
      <w:r w:rsidRPr="002A53EE">
        <w:rPr>
          <w:b/>
          <w:bCs/>
          <w:i/>
          <w:iCs/>
          <w:lang w:eastAsia="en-US"/>
        </w:rPr>
        <w:t>результатов</w:t>
      </w:r>
      <w:r w:rsidRPr="002A53EE">
        <w:rPr>
          <w:b/>
          <w:bCs/>
          <w:i/>
          <w:iCs/>
          <w:spacing w:val="1"/>
          <w:lang w:eastAsia="en-US"/>
        </w:rPr>
        <w:t xml:space="preserve"> </w:t>
      </w:r>
      <w:r w:rsidRPr="002A53EE">
        <w:rPr>
          <w:b/>
          <w:bCs/>
          <w:i/>
          <w:iCs/>
          <w:lang w:eastAsia="en-US"/>
        </w:rPr>
        <w:t>оценки</w:t>
      </w:r>
      <w:r w:rsidRPr="002A53EE">
        <w:rPr>
          <w:b/>
          <w:bCs/>
          <w:i/>
          <w:iCs/>
          <w:spacing w:val="1"/>
          <w:lang w:eastAsia="en-US"/>
        </w:rPr>
        <w:t xml:space="preserve"> </w:t>
      </w:r>
      <w:r w:rsidRPr="002A53EE">
        <w:rPr>
          <w:b/>
          <w:bCs/>
          <w:i/>
          <w:iCs/>
          <w:lang w:eastAsia="en-US"/>
        </w:rPr>
        <w:t>вероятности</w:t>
      </w:r>
      <w:r w:rsidRPr="002A53EE">
        <w:rPr>
          <w:b/>
          <w:bCs/>
          <w:i/>
          <w:iCs/>
          <w:spacing w:val="1"/>
          <w:lang w:eastAsia="en-US"/>
        </w:rPr>
        <w:t xml:space="preserve"> </w:t>
      </w:r>
      <w:r w:rsidRPr="002A53EE">
        <w:rPr>
          <w:b/>
          <w:bCs/>
          <w:i/>
          <w:iCs/>
          <w:lang w:eastAsia="en-US"/>
        </w:rPr>
        <w:t>отказа</w:t>
      </w:r>
      <w:r w:rsidRPr="002A53EE">
        <w:rPr>
          <w:b/>
          <w:bCs/>
          <w:i/>
          <w:iCs/>
          <w:spacing w:val="1"/>
          <w:lang w:eastAsia="en-US"/>
        </w:rPr>
        <w:t xml:space="preserve"> </w:t>
      </w:r>
      <w:r w:rsidRPr="002A53EE">
        <w:rPr>
          <w:b/>
          <w:bCs/>
          <w:i/>
          <w:iCs/>
          <w:lang w:eastAsia="en-US"/>
        </w:rPr>
        <w:t>(аварийной</w:t>
      </w:r>
      <w:r w:rsidRPr="002A53EE">
        <w:rPr>
          <w:b/>
          <w:bCs/>
          <w:i/>
          <w:iCs/>
          <w:spacing w:val="1"/>
          <w:lang w:eastAsia="en-US"/>
        </w:rPr>
        <w:t xml:space="preserve"> </w:t>
      </w:r>
      <w:r w:rsidRPr="002A53EE">
        <w:rPr>
          <w:b/>
          <w:bCs/>
          <w:i/>
          <w:iCs/>
          <w:lang w:eastAsia="en-US"/>
        </w:rPr>
        <w:t>ситуации)</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безотказной</w:t>
      </w:r>
      <w:r w:rsidRPr="002A53EE">
        <w:rPr>
          <w:b/>
          <w:bCs/>
          <w:i/>
          <w:iCs/>
          <w:spacing w:val="1"/>
          <w:lang w:eastAsia="en-US"/>
        </w:rPr>
        <w:t xml:space="preserve"> </w:t>
      </w:r>
      <w:r w:rsidRPr="002A53EE">
        <w:rPr>
          <w:b/>
          <w:bCs/>
          <w:i/>
          <w:iCs/>
          <w:lang w:eastAsia="en-US"/>
        </w:rPr>
        <w:t>(безаварийной)</w:t>
      </w:r>
      <w:r w:rsidRPr="002A53EE">
        <w:rPr>
          <w:b/>
          <w:bCs/>
          <w:i/>
          <w:iCs/>
          <w:spacing w:val="1"/>
          <w:lang w:eastAsia="en-US"/>
        </w:rPr>
        <w:t xml:space="preserve"> </w:t>
      </w:r>
      <w:r w:rsidRPr="002A53EE">
        <w:rPr>
          <w:b/>
          <w:bCs/>
          <w:i/>
          <w:iCs/>
          <w:lang w:eastAsia="en-US"/>
        </w:rPr>
        <w:t>работы</w:t>
      </w:r>
      <w:r w:rsidRPr="002A53EE">
        <w:rPr>
          <w:b/>
          <w:bCs/>
          <w:i/>
          <w:iCs/>
          <w:spacing w:val="1"/>
          <w:lang w:eastAsia="en-US"/>
        </w:rPr>
        <w:t xml:space="preserve"> </w:t>
      </w:r>
      <w:r w:rsidRPr="002A53EE">
        <w:rPr>
          <w:b/>
          <w:bCs/>
          <w:i/>
          <w:iCs/>
          <w:lang w:eastAsia="en-US"/>
        </w:rPr>
        <w:t>системы</w:t>
      </w:r>
      <w:r w:rsidRPr="002A53EE">
        <w:rPr>
          <w:b/>
          <w:bCs/>
          <w:i/>
          <w:iCs/>
          <w:spacing w:val="1"/>
          <w:lang w:eastAsia="en-US"/>
        </w:rPr>
        <w:t xml:space="preserve"> </w:t>
      </w:r>
      <w:r w:rsidRPr="002A53EE">
        <w:rPr>
          <w:b/>
          <w:bCs/>
          <w:i/>
          <w:iCs/>
          <w:lang w:eastAsia="en-US"/>
        </w:rPr>
        <w:t>теплоснабжения</w:t>
      </w:r>
      <w:r w:rsidRPr="002A53EE">
        <w:rPr>
          <w:b/>
          <w:bCs/>
          <w:i/>
          <w:iCs/>
          <w:spacing w:val="1"/>
          <w:lang w:eastAsia="en-US"/>
        </w:rPr>
        <w:t xml:space="preserve"> </w:t>
      </w:r>
      <w:r w:rsidRPr="002A53EE">
        <w:rPr>
          <w:b/>
          <w:bCs/>
          <w:i/>
          <w:iCs/>
          <w:lang w:eastAsia="en-US"/>
        </w:rPr>
        <w:t>по</w:t>
      </w:r>
      <w:r w:rsidRPr="002A53EE">
        <w:rPr>
          <w:b/>
          <w:bCs/>
          <w:i/>
          <w:iCs/>
          <w:spacing w:val="1"/>
          <w:lang w:eastAsia="en-US"/>
        </w:rPr>
        <w:t xml:space="preserve"> </w:t>
      </w:r>
      <w:r w:rsidRPr="002A53EE">
        <w:rPr>
          <w:b/>
          <w:bCs/>
          <w:i/>
          <w:iCs/>
          <w:lang w:eastAsia="en-US"/>
        </w:rPr>
        <w:t>отношению</w:t>
      </w:r>
      <w:r w:rsidRPr="002A53EE">
        <w:rPr>
          <w:b/>
          <w:bCs/>
          <w:i/>
          <w:iCs/>
          <w:spacing w:val="1"/>
          <w:lang w:eastAsia="en-US"/>
        </w:rPr>
        <w:t xml:space="preserve"> </w:t>
      </w:r>
      <w:r w:rsidRPr="002A53EE">
        <w:rPr>
          <w:b/>
          <w:bCs/>
          <w:i/>
          <w:iCs/>
          <w:lang w:eastAsia="en-US"/>
        </w:rPr>
        <w:t>к</w:t>
      </w:r>
      <w:r w:rsidRPr="002A53EE">
        <w:rPr>
          <w:b/>
          <w:bCs/>
          <w:i/>
          <w:iCs/>
          <w:spacing w:val="1"/>
          <w:lang w:eastAsia="en-US"/>
        </w:rPr>
        <w:t xml:space="preserve"> </w:t>
      </w:r>
      <w:r w:rsidRPr="002A53EE">
        <w:rPr>
          <w:b/>
          <w:bCs/>
          <w:i/>
          <w:iCs/>
          <w:lang w:eastAsia="en-US"/>
        </w:rPr>
        <w:t>потребителям,</w:t>
      </w:r>
      <w:r w:rsidRPr="002A53EE">
        <w:rPr>
          <w:b/>
          <w:bCs/>
          <w:i/>
          <w:iCs/>
          <w:spacing w:val="-7"/>
          <w:lang w:eastAsia="en-US"/>
        </w:rPr>
        <w:t xml:space="preserve"> </w:t>
      </w:r>
      <w:r w:rsidRPr="002A53EE">
        <w:rPr>
          <w:b/>
          <w:bCs/>
          <w:i/>
          <w:iCs/>
          <w:lang w:eastAsia="en-US"/>
        </w:rPr>
        <w:t>присоединенным</w:t>
      </w:r>
      <w:r w:rsidRPr="002A53EE">
        <w:rPr>
          <w:b/>
          <w:bCs/>
          <w:i/>
          <w:iCs/>
          <w:spacing w:val="-3"/>
          <w:lang w:eastAsia="en-US"/>
        </w:rPr>
        <w:t xml:space="preserve"> </w:t>
      </w:r>
      <w:r w:rsidRPr="002A53EE">
        <w:rPr>
          <w:b/>
          <w:bCs/>
          <w:i/>
          <w:iCs/>
          <w:lang w:eastAsia="en-US"/>
        </w:rPr>
        <w:t>к</w:t>
      </w:r>
      <w:r w:rsidRPr="002A53EE">
        <w:rPr>
          <w:b/>
          <w:bCs/>
          <w:i/>
          <w:iCs/>
          <w:spacing w:val="-3"/>
          <w:lang w:eastAsia="en-US"/>
        </w:rPr>
        <w:t xml:space="preserve"> </w:t>
      </w:r>
      <w:r w:rsidRPr="002A53EE">
        <w:rPr>
          <w:b/>
          <w:bCs/>
          <w:i/>
          <w:iCs/>
          <w:lang w:eastAsia="en-US"/>
        </w:rPr>
        <w:t>магистральным</w:t>
      </w:r>
      <w:r w:rsidRPr="002A53EE">
        <w:rPr>
          <w:b/>
          <w:bCs/>
          <w:i/>
          <w:iCs/>
          <w:spacing w:val="-3"/>
          <w:lang w:eastAsia="en-US"/>
        </w:rPr>
        <w:t xml:space="preserve"> </w:t>
      </w:r>
      <w:r w:rsidRPr="002A53EE">
        <w:rPr>
          <w:b/>
          <w:bCs/>
          <w:i/>
          <w:iCs/>
          <w:lang w:eastAsia="en-US"/>
        </w:rPr>
        <w:t>и</w:t>
      </w:r>
      <w:r w:rsidRPr="002A53EE">
        <w:rPr>
          <w:b/>
          <w:bCs/>
          <w:i/>
          <w:iCs/>
          <w:spacing w:val="-3"/>
          <w:lang w:eastAsia="en-US"/>
        </w:rPr>
        <w:t xml:space="preserve"> </w:t>
      </w:r>
      <w:r w:rsidRPr="002A53EE">
        <w:rPr>
          <w:b/>
          <w:bCs/>
          <w:i/>
          <w:iCs/>
          <w:lang w:eastAsia="en-US"/>
        </w:rPr>
        <w:t>распределительным</w:t>
      </w:r>
      <w:r w:rsidRPr="002A53EE">
        <w:rPr>
          <w:b/>
          <w:bCs/>
          <w:i/>
          <w:iCs/>
          <w:spacing w:val="-4"/>
          <w:lang w:eastAsia="en-US"/>
        </w:rPr>
        <w:t xml:space="preserve"> </w:t>
      </w:r>
      <w:r w:rsidRPr="002A53EE">
        <w:rPr>
          <w:b/>
          <w:bCs/>
          <w:i/>
          <w:iCs/>
          <w:lang w:eastAsia="en-US"/>
        </w:rPr>
        <w:t>теплопроводам</w:t>
      </w:r>
    </w:p>
    <w:p w:rsidR="002A53EE" w:rsidRPr="002A53EE" w:rsidRDefault="002A53EE" w:rsidP="002A53EE">
      <w:pPr>
        <w:widowControl w:val="0"/>
        <w:autoSpaceDE w:val="0"/>
        <w:autoSpaceDN w:val="0"/>
        <w:spacing w:before="118" w:line="276" w:lineRule="auto"/>
        <w:ind w:left="138" w:right="141" w:firstLine="566"/>
        <w:jc w:val="both"/>
        <w:rPr>
          <w:lang w:eastAsia="en-US"/>
        </w:rPr>
      </w:pPr>
      <w:r w:rsidRPr="002A53EE">
        <w:rPr>
          <w:lang w:eastAsia="en-US"/>
        </w:rPr>
        <w:t>В связи с тем, что нарушения подачи теплоты на отопление и вентиляцию могут привести</w:t>
      </w:r>
      <w:r w:rsidRPr="002A53EE">
        <w:rPr>
          <w:spacing w:val="1"/>
          <w:lang w:eastAsia="en-US"/>
        </w:rPr>
        <w:t xml:space="preserve"> </w:t>
      </w:r>
      <w:r w:rsidRPr="002A53EE">
        <w:rPr>
          <w:lang w:eastAsia="en-US"/>
        </w:rPr>
        <w:t>к катастрофическим последствиям, а ограничения нагрузки горячего водоснабжения лишь к</w:t>
      </w:r>
      <w:r w:rsidRPr="002A53EE">
        <w:rPr>
          <w:spacing w:val="1"/>
          <w:lang w:eastAsia="en-US"/>
        </w:rPr>
        <w:t xml:space="preserve"> </w:t>
      </w:r>
      <w:r w:rsidRPr="002A53EE">
        <w:rPr>
          <w:lang w:eastAsia="en-US"/>
        </w:rPr>
        <w:t>временному</w:t>
      </w:r>
      <w:r w:rsidRPr="002A53EE">
        <w:rPr>
          <w:spacing w:val="1"/>
          <w:lang w:eastAsia="en-US"/>
        </w:rPr>
        <w:t xml:space="preserve"> </w:t>
      </w:r>
      <w:r w:rsidRPr="002A53EE">
        <w:rPr>
          <w:lang w:eastAsia="en-US"/>
        </w:rPr>
        <w:t>снижению</w:t>
      </w:r>
      <w:r w:rsidRPr="002A53EE">
        <w:rPr>
          <w:spacing w:val="1"/>
          <w:lang w:eastAsia="en-US"/>
        </w:rPr>
        <w:t xml:space="preserve"> </w:t>
      </w:r>
      <w:r w:rsidRPr="002A53EE">
        <w:rPr>
          <w:lang w:eastAsia="en-US"/>
        </w:rPr>
        <w:t>комфорта,</w:t>
      </w:r>
      <w:r w:rsidRPr="002A53EE">
        <w:rPr>
          <w:spacing w:val="1"/>
          <w:lang w:eastAsia="en-US"/>
        </w:rPr>
        <w:t xml:space="preserve"> </w:t>
      </w:r>
      <w:r w:rsidRPr="002A53EE">
        <w:rPr>
          <w:lang w:eastAsia="en-US"/>
        </w:rPr>
        <w:t>показатели</w:t>
      </w:r>
      <w:r w:rsidRPr="002A53EE">
        <w:rPr>
          <w:spacing w:val="1"/>
          <w:lang w:eastAsia="en-US"/>
        </w:rPr>
        <w:t xml:space="preserve"> </w:t>
      </w:r>
      <w:r w:rsidRPr="002A53EE">
        <w:rPr>
          <w:lang w:eastAsia="en-US"/>
        </w:rPr>
        <w:t>рассчитываются</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отопительн</w:t>
      </w:r>
      <w:proofErr w:type="gramStart"/>
      <w:r w:rsidRPr="002A53EE">
        <w:rPr>
          <w:lang w:eastAsia="en-US"/>
        </w:rPr>
        <w:t>о-</w:t>
      </w:r>
      <w:proofErr w:type="gramEnd"/>
      <w:r w:rsidRPr="002A53EE">
        <w:rPr>
          <w:spacing w:val="1"/>
          <w:lang w:eastAsia="en-US"/>
        </w:rPr>
        <w:t xml:space="preserve"> </w:t>
      </w:r>
      <w:r w:rsidRPr="002A53EE">
        <w:rPr>
          <w:lang w:eastAsia="en-US"/>
        </w:rPr>
        <w:t>вентиляционной</w:t>
      </w:r>
      <w:r w:rsidRPr="002A53EE">
        <w:rPr>
          <w:spacing w:val="-3"/>
          <w:lang w:eastAsia="en-US"/>
        </w:rPr>
        <w:t xml:space="preserve"> </w:t>
      </w:r>
      <w:r w:rsidRPr="002A53EE">
        <w:rPr>
          <w:lang w:eastAsia="en-US"/>
        </w:rPr>
        <w:t>нагрузки.</w:t>
      </w:r>
    </w:p>
    <w:p w:rsidR="002A53EE" w:rsidRPr="002A53EE" w:rsidRDefault="002A53EE" w:rsidP="002A53EE">
      <w:pPr>
        <w:widowControl w:val="0"/>
        <w:autoSpaceDE w:val="0"/>
        <w:autoSpaceDN w:val="0"/>
        <w:spacing w:line="276" w:lineRule="auto"/>
        <w:ind w:left="138" w:right="142" w:firstLine="566"/>
        <w:jc w:val="both"/>
        <w:rPr>
          <w:lang w:eastAsia="en-US"/>
        </w:rPr>
      </w:pPr>
      <w:r w:rsidRPr="002A53EE">
        <w:rPr>
          <w:lang w:eastAsia="en-US"/>
        </w:rPr>
        <w:t>Потребители с малой нагрузкой, либо значительно удаленные от источника и не имеющие</w:t>
      </w:r>
      <w:r w:rsidRPr="002A53EE">
        <w:rPr>
          <w:spacing w:val="-57"/>
          <w:lang w:eastAsia="en-US"/>
        </w:rPr>
        <w:t xml:space="preserve"> </w:t>
      </w:r>
      <w:r w:rsidRPr="002A53EE">
        <w:rPr>
          <w:lang w:eastAsia="en-US"/>
        </w:rPr>
        <w:t>резервных</w:t>
      </w:r>
      <w:r w:rsidRPr="002A53EE">
        <w:rPr>
          <w:spacing w:val="1"/>
          <w:lang w:eastAsia="en-US"/>
        </w:rPr>
        <w:t xml:space="preserve"> </w:t>
      </w:r>
      <w:r w:rsidRPr="002A53EE">
        <w:rPr>
          <w:lang w:eastAsia="en-US"/>
        </w:rPr>
        <w:t>веток</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исключаются</w:t>
      </w:r>
      <w:r w:rsidRPr="002A53EE">
        <w:rPr>
          <w:spacing w:val="1"/>
          <w:lang w:eastAsia="en-US"/>
        </w:rPr>
        <w:t xml:space="preserve"> </w:t>
      </w:r>
      <w:r w:rsidRPr="002A53EE">
        <w:rPr>
          <w:lang w:eastAsia="en-US"/>
        </w:rPr>
        <w:t>из</w:t>
      </w:r>
      <w:r w:rsidRPr="002A53EE">
        <w:rPr>
          <w:spacing w:val="1"/>
          <w:lang w:eastAsia="en-US"/>
        </w:rPr>
        <w:t xml:space="preserve"> </w:t>
      </w:r>
      <w:r w:rsidRPr="002A53EE">
        <w:rPr>
          <w:lang w:eastAsia="en-US"/>
        </w:rPr>
        <w:t>расчета,</w:t>
      </w:r>
      <w:r w:rsidRPr="002A53EE">
        <w:rPr>
          <w:spacing w:val="1"/>
          <w:lang w:eastAsia="en-US"/>
        </w:rPr>
        <w:t xml:space="preserve"> </w:t>
      </w:r>
      <w:r w:rsidRPr="002A53EE">
        <w:rPr>
          <w:lang w:eastAsia="en-US"/>
        </w:rPr>
        <w:t>т.к.</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аварийном</w:t>
      </w:r>
      <w:r w:rsidRPr="002A53EE">
        <w:rPr>
          <w:spacing w:val="1"/>
          <w:lang w:eastAsia="en-US"/>
        </w:rPr>
        <w:t xml:space="preserve"> </w:t>
      </w:r>
      <w:r w:rsidRPr="002A53EE">
        <w:rPr>
          <w:lang w:eastAsia="en-US"/>
        </w:rPr>
        <w:t>режиме</w:t>
      </w:r>
      <w:r w:rsidRPr="002A53EE">
        <w:rPr>
          <w:spacing w:val="1"/>
          <w:lang w:eastAsia="en-US"/>
        </w:rPr>
        <w:t xml:space="preserve"> </w:t>
      </w:r>
      <w:r w:rsidRPr="002A53EE">
        <w:rPr>
          <w:lang w:eastAsia="en-US"/>
        </w:rPr>
        <w:t>нет</w:t>
      </w:r>
      <w:r w:rsidRPr="002A53EE">
        <w:rPr>
          <w:spacing w:val="1"/>
          <w:lang w:eastAsia="en-US"/>
        </w:rPr>
        <w:t xml:space="preserve"> </w:t>
      </w:r>
      <w:r w:rsidRPr="002A53EE">
        <w:rPr>
          <w:lang w:eastAsia="en-US"/>
        </w:rPr>
        <w:t>возможности</w:t>
      </w:r>
      <w:r w:rsidRPr="002A53EE">
        <w:rPr>
          <w:spacing w:val="1"/>
          <w:lang w:eastAsia="en-US"/>
        </w:rPr>
        <w:t xml:space="preserve"> </w:t>
      </w:r>
      <w:r w:rsidRPr="002A53EE">
        <w:rPr>
          <w:lang w:eastAsia="en-US"/>
        </w:rPr>
        <w:t>обеспечить</w:t>
      </w:r>
      <w:r w:rsidRPr="002A53EE">
        <w:rPr>
          <w:spacing w:val="1"/>
          <w:lang w:eastAsia="en-US"/>
        </w:rPr>
        <w:t xml:space="preserve"> </w:t>
      </w:r>
      <w:r w:rsidRPr="002A53EE">
        <w:rPr>
          <w:lang w:eastAsia="en-US"/>
        </w:rPr>
        <w:t>их</w:t>
      </w:r>
      <w:r w:rsidRPr="002A53EE">
        <w:rPr>
          <w:spacing w:val="1"/>
          <w:lang w:eastAsia="en-US"/>
        </w:rPr>
        <w:t xml:space="preserve"> </w:t>
      </w:r>
      <w:r w:rsidRPr="002A53EE">
        <w:rPr>
          <w:lang w:eastAsia="en-US"/>
        </w:rPr>
        <w:t>достаточным</w:t>
      </w:r>
      <w:r w:rsidRPr="002A53EE">
        <w:rPr>
          <w:spacing w:val="1"/>
          <w:lang w:eastAsia="en-US"/>
        </w:rPr>
        <w:t xml:space="preserve"> </w:t>
      </w:r>
      <w:r w:rsidRPr="002A53EE">
        <w:rPr>
          <w:lang w:eastAsia="en-US"/>
        </w:rPr>
        <w:t>количеством</w:t>
      </w:r>
      <w:r w:rsidRPr="002A53EE">
        <w:rPr>
          <w:spacing w:val="1"/>
          <w:lang w:eastAsia="en-US"/>
        </w:rPr>
        <w:t xml:space="preserve"> </w:t>
      </w:r>
      <w:r w:rsidRPr="002A53EE">
        <w:rPr>
          <w:lang w:eastAsia="en-US"/>
        </w:rPr>
        <w:t>тепла.</w:t>
      </w:r>
      <w:r w:rsidRPr="002A53EE">
        <w:rPr>
          <w:spacing w:val="1"/>
          <w:lang w:eastAsia="en-US"/>
        </w:rPr>
        <w:t xml:space="preserve"> </w:t>
      </w:r>
      <w:r w:rsidRPr="002A53EE">
        <w:rPr>
          <w:lang w:eastAsia="en-US"/>
        </w:rPr>
        <w:t>Предлагается</w:t>
      </w:r>
      <w:r w:rsidRPr="002A53EE">
        <w:rPr>
          <w:spacing w:val="1"/>
          <w:lang w:eastAsia="en-US"/>
        </w:rPr>
        <w:t xml:space="preserve"> </w:t>
      </w:r>
      <w:r w:rsidRPr="002A53EE">
        <w:rPr>
          <w:lang w:eastAsia="en-US"/>
        </w:rPr>
        <w:t>установить</w:t>
      </w:r>
      <w:r w:rsidRPr="002A53EE">
        <w:rPr>
          <w:spacing w:val="1"/>
          <w:lang w:eastAsia="en-US"/>
        </w:rPr>
        <w:t xml:space="preserve"> </w:t>
      </w:r>
      <w:r w:rsidRPr="002A53EE">
        <w:rPr>
          <w:lang w:eastAsia="en-US"/>
        </w:rPr>
        <w:t>у</w:t>
      </w:r>
      <w:r w:rsidRPr="002A53EE">
        <w:rPr>
          <w:spacing w:val="1"/>
          <w:lang w:eastAsia="en-US"/>
        </w:rPr>
        <w:t xml:space="preserve"> </w:t>
      </w:r>
      <w:r w:rsidRPr="002A53EE">
        <w:rPr>
          <w:lang w:eastAsia="en-US"/>
        </w:rPr>
        <w:t>данных</w:t>
      </w:r>
      <w:r w:rsidRPr="002A53EE">
        <w:rPr>
          <w:spacing w:val="1"/>
          <w:lang w:eastAsia="en-US"/>
        </w:rPr>
        <w:t xml:space="preserve"> </w:t>
      </w:r>
      <w:r w:rsidRPr="002A53EE">
        <w:rPr>
          <w:lang w:eastAsia="en-US"/>
        </w:rPr>
        <w:t>потребителей</w:t>
      </w:r>
      <w:r w:rsidRPr="002A53EE">
        <w:rPr>
          <w:spacing w:val="1"/>
          <w:lang w:eastAsia="en-US"/>
        </w:rPr>
        <w:t xml:space="preserve"> </w:t>
      </w:r>
      <w:r w:rsidRPr="002A53EE">
        <w:rPr>
          <w:lang w:eastAsia="en-US"/>
        </w:rPr>
        <w:t>индивидуальные</w:t>
      </w:r>
      <w:r w:rsidRPr="002A53EE">
        <w:rPr>
          <w:spacing w:val="1"/>
          <w:lang w:eastAsia="en-US"/>
        </w:rPr>
        <w:t xml:space="preserve"> </w:t>
      </w:r>
      <w:r w:rsidRPr="002A53EE">
        <w:rPr>
          <w:lang w:eastAsia="en-US"/>
        </w:rPr>
        <w:t>резервные</w:t>
      </w:r>
      <w:r w:rsidRPr="002A53EE">
        <w:rPr>
          <w:spacing w:val="1"/>
          <w:lang w:eastAsia="en-US"/>
        </w:rPr>
        <w:t xml:space="preserve"> </w:t>
      </w:r>
      <w:r w:rsidRPr="002A53EE">
        <w:rPr>
          <w:lang w:eastAsia="en-US"/>
        </w:rPr>
        <w:t>источники</w:t>
      </w:r>
      <w:r w:rsidRPr="002A53EE">
        <w:rPr>
          <w:spacing w:val="1"/>
          <w:lang w:eastAsia="en-US"/>
        </w:rPr>
        <w:t xml:space="preserve"> </w:t>
      </w:r>
      <w:r w:rsidRPr="002A53EE">
        <w:rPr>
          <w:lang w:eastAsia="en-US"/>
        </w:rPr>
        <w:t>тепла,</w:t>
      </w:r>
      <w:r w:rsidRPr="002A53EE">
        <w:rPr>
          <w:spacing w:val="1"/>
          <w:lang w:eastAsia="en-US"/>
        </w:rPr>
        <w:t xml:space="preserve"> </w:t>
      </w:r>
      <w:r w:rsidRPr="002A53EE">
        <w:rPr>
          <w:lang w:eastAsia="en-US"/>
        </w:rPr>
        <w:t>обеспечивающие</w:t>
      </w:r>
      <w:r w:rsidRPr="002A53EE">
        <w:rPr>
          <w:spacing w:val="1"/>
          <w:lang w:eastAsia="en-US"/>
        </w:rPr>
        <w:t xml:space="preserve"> </w:t>
      </w:r>
      <w:r w:rsidRPr="002A53EE">
        <w:rPr>
          <w:lang w:eastAsia="en-US"/>
        </w:rPr>
        <w:t>температуру</w:t>
      </w:r>
      <w:r w:rsidRPr="002A53EE">
        <w:rPr>
          <w:spacing w:val="-4"/>
          <w:lang w:eastAsia="en-US"/>
        </w:rPr>
        <w:t xml:space="preserve"> </w:t>
      </w:r>
      <w:r w:rsidRPr="002A53EE">
        <w:rPr>
          <w:lang w:eastAsia="en-US"/>
        </w:rPr>
        <w:t>внутреннего</w:t>
      </w:r>
      <w:r w:rsidRPr="002A53EE">
        <w:rPr>
          <w:spacing w:val="-1"/>
          <w:lang w:eastAsia="en-US"/>
        </w:rPr>
        <w:t xml:space="preserve"> </w:t>
      </w:r>
      <w:r w:rsidRPr="002A53EE">
        <w:rPr>
          <w:lang w:eastAsia="en-US"/>
        </w:rPr>
        <w:t>воздуха</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ниже</w:t>
      </w:r>
      <w:r w:rsidRPr="002A53EE">
        <w:rPr>
          <w:spacing w:val="-3"/>
          <w:lang w:eastAsia="en-US"/>
        </w:rPr>
        <w:t xml:space="preserve"> </w:t>
      </w:r>
      <w:r w:rsidRPr="002A53EE">
        <w:rPr>
          <w:lang w:eastAsia="en-US"/>
        </w:rPr>
        <w:t>допустимой.</w:t>
      </w:r>
    </w:p>
    <w:p w:rsidR="002A53EE" w:rsidRPr="002A53EE" w:rsidRDefault="002A53EE" w:rsidP="002A53EE">
      <w:pPr>
        <w:widowControl w:val="0"/>
        <w:autoSpaceDE w:val="0"/>
        <w:autoSpaceDN w:val="0"/>
        <w:spacing w:line="276" w:lineRule="auto"/>
        <w:ind w:left="138" w:right="149" w:firstLine="566"/>
        <w:jc w:val="both"/>
        <w:rPr>
          <w:lang w:eastAsia="en-US"/>
        </w:rPr>
      </w:pPr>
      <w:proofErr w:type="gramStart"/>
      <w:r w:rsidRPr="002A53EE">
        <w:rPr>
          <w:lang w:eastAsia="en-US"/>
        </w:rPr>
        <w:t>При расчетном режиме данные потребители могут быть обеспечены расчетными расходом</w:t>
      </w:r>
      <w:r w:rsidRPr="002A53EE">
        <w:rPr>
          <w:spacing w:val="-57"/>
          <w:lang w:eastAsia="en-US"/>
        </w:rPr>
        <w:t xml:space="preserve"> </w:t>
      </w:r>
      <w:r w:rsidRPr="002A53EE">
        <w:rPr>
          <w:lang w:eastAsia="en-US"/>
        </w:rPr>
        <w:t>и температурой теплоносителя, а при сниженных параметрах в аварийном режиме существенно</w:t>
      </w:r>
      <w:r w:rsidRPr="002A53EE">
        <w:rPr>
          <w:spacing w:val="1"/>
          <w:lang w:eastAsia="en-US"/>
        </w:rPr>
        <w:t xml:space="preserve"> </w:t>
      </w:r>
      <w:r w:rsidRPr="002A53EE">
        <w:rPr>
          <w:lang w:eastAsia="en-US"/>
        </w:rPr>
        <w:t>снижаются</w:t>
      </w:r>
      <w:r w:rsidRPr="002A53EE">
        <w:rPr>
          <w:spacing w:val="1"/>
          <w:lang w:eastAsia="en-US"/>
        </w:rPr>
        <w:t xml:space="preserve"> </w:t>
      </w:r>
      <w:r w:rsidRPr="002A53EE">
        <w:rPr>
          <w:lang w:eastAsia="en-US"/>
        </w:rPr>
        <w:t>параметры</w:t>
      </w:r>
      <w:r w:rsidRPr="002A53EE">
        <w:rPr>
          <w:spacing w:val="1"/>
          <w:lang w:eastAsia="en-US"/>
        </w:rPr>
        <w:t xml:space="preserve"> </w:t>
      </w:r>
      <w:r w:rsidRPr="002A53EE">
        <w:rPr>
          <w:lang w:eastAsia="en-US"/>
        </w:rPr>
        <w:t>теплоносителя</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вводе,</w:t>
      </w:r>
      <w:r w:rsidRPr="002A53EE">
        <w:rPr>
          <w:spacing w:val="1"/>
          <w:lang w:eastAsia="en-US"/>
        </w:rPr>
        <w:t xml:space="preserve"> </w:t>
      </w:r>
      <w:r w:rsidRPr="002A53EE">
        <w:rPr>
          <w:lang w:eastAsia="en-US"/>
        </w:rPr>
        <w:t>следовательно,</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температура</w:t>
      </w:r>
      <w:r w:rsidRPr="002A53EE">
        <w:rPr>
          <w:spacing w:val="1"/>
          <w:lang w:eastAsia="en-US"/>
        </w:rPr>
        <w:t xml:space="preserve"> </w:t>
      </w:r>
      <w:r w:rsidRPr="002A53EE">
        <w:rPr>
          <w:lang w:eastAsia="en-US"/>
        </w:rPr>
        <w:t>внутреннего</w:t>
      </w:r>
      <w:r w:rsidRPr="002A53EE">
        <w:rPr>
          <w:spacing w:val="1"/>
          <w:lang w:eastAsia="en-US"/>
        </w:rPr>
        <w:t xml:space="preserve"> </w:t>
      </w:r>
      <w:r w:rsidRPr="002A53EE">
        <w:rPr>
          <w:lang w:eastAsia="en-US"/>
        </w:rPr>
        <w:t>воздуха.</w:t>
      </w:r>
      <w:proofErr w:type="gramEnd"/>
    </w:p>
    <w:p w:rsidR="002A53EE" w:rsidRPr="002A53EE" w:rsidRDefault="002A53EE" w:rsidP="002A53EE">
      <w:pPr>
        <w:widowControl w:val="0"/>
        <w:autoSpaceDE w:val="0"/>
        <w:autoSpaceDN w:val="0"/>
        <w:spacing w:line="276" w:lineRule="auto"/>
        <w:ind w:left="138" w:right="151" w:firstLine="566"/>
        <w:jc w:val="both"/>
        <w:rPr>
          <w:lang w:eastAsia="en-US"/>
        </w:rPr>
      </w:pPr>
      <w:r w:rsidRPr="002A53EE">
        <w:rPr>
          <w:lang w:eastAsia="en-US"/>
        </w:rPr>
        <w:t>Участки со значительным превышением расчетного потока отказа над потоком отказа при</w:t>
      </w:r>
      <w:r w:rsidRPr="002A53EE">
        <w:rPr>
          <w:spacing w:val="1"/>
          <w:lang w:eastAsia="en-US"/>
        </w:rPr>
        <w:t xml:space="preserve"> </w:t>
      </w:r>
      <w:r w:rsidRPr="002A53EE">
        <w:rPr>
          <w:lang w:eastAsia="en-US"/>
        </w:rPr>
        <w:t>начальной интенсивности рекомендуются к перекладке. Наибольшее значение потока отказов</w:t>
      </w:r>
      <w:r w:rsidRPr="002A53EE">
        <w:rPr>
          <w:spacing w:val="1"/>
          <w:lang w:eastAsia="en-US"/>
        </w:rPr>
        <w:t xml:space="preserve"> </w:t>
      </w:r>
      <w:r w:rsidRPr="002A53EE">
        <w:rPr>
          <w:lang w:eastAsia="en-US"/>
        </w:rPr>
        <w:t>имеют участки с большой его протяженностью. При наличии на участке запорной арматуры</w:t>
      </w:r>
      <w:r w:rsidRPr="002A53EE">
        <w:rPr>
          <w:spacing w:val="1"/>
          <w:lang w:eastAsia="en-US"/>
        </w:rPr>
        <w:t xml:space="preserve"> </w:t>
      </w:r>
      <w:r w:rsidRPr="002A53EE">
        <w:rPr>
          <w:lang w:eastAsia="en-US"/>
        </w:rPr>
        <w:t>участок</w:t>
      </w:r>
      <w:r w:rsidRPr="002A53EE">
        <w:rPr>
          <w:spacing w:val="1"/>
          <w:lang w:eastAsia="en-US"/>
        </w:rPr>
        <w:t xml:space="preserve"> </w:t>
      </w:r>
      <w:r w:rsidRPr="002A53EE">
        <w:rPr>
          <w:lang w:eastAsia="en-US"/>
        </w:rPr>
        <w:t>делится</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более</w:t>
      </w:r>
      <w:r w:rsidRPr="002A53EE">
        <w:rPr>
          <w:spacing w:val="1"/>
          <w:lang w:eastAsia="en-US"/>
        </w:rPr>
        <w:t xml:space="preserve"> </w:t>
      </w:r>
      <w:r w:rsidRPr="002A53EE">
        <w:rPr>
          <w:lang w:eastAsia="en-US"/>
        </w:rPr>
        <w:t>мелкие,</w:t>
      </w:r>
      <w:r w:rsidRPr="002A53EE">
        <w:rPr>
          <w:spacing w:val="1"/>
          <w:lang w:eastAsia="en-US"/>
        </w:rPr>
        <w:t xml:space="preserve"> </w:t>
      </w:r>
      <w:r w:rsidRPr="002A53EE">
        <w:rPr>
          <w:lang w:eastAsia="en-US"/>
        </w:rPr>
        <w:t>что</w:t>
      </w:r>
      <w:r w:rsidRPr="002A53EE">
        <w:rPr>
          <w:spacing w:val="1"/>
          <w:lang w:eastAsia="en-US"/>
        </w:rPr>
        <w:t xml:space="preserve"> </w:t>
      </w:r>
      <w:r w:rsidRPr="002A53EE">
        <w:rPr>
          <w:lang w:eastAsia="en-US"/>
        </w:rPr>
        <w:t>приведет</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снижению</w:t>
      </w:r>
      <w:r w:rsidRPr="002A53EE">
        <w:rPr>
          <w:spacing w:val="1"/>
          <w:lang w:eastAsia="en-US"/>
        </w:rPr>
        <w:t xml:space="preserve"> </w:t>
      </w:r>
      <w:r w:rsidRPr="002A53EE">
        <w:rPr>
          <w:lang w:eastAsia="en-US"/>
        </w:rPr>
        <w:t>потока</w:t>
      </w:r>
      <w:r w:rsidRPr="002A53EE">
        <w:rPr>
          <w:spacing w:val="1"/>
          <w:lang w:eastAsia="en-US"/>
        </w:rPr>
        <w:t xml:space="preserve"> </w:t>
      </w:r>
      <w:r w:rsidRPr="002A53EE">
        <w:rPr>
          <w:lang w:eastAsia="en-US"/>
        </w:rPr>
        <w:t>отказов</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времени</w:t>
      </w:r>
      <w:r w:rsidRPr="002A53EE">
        <w:rPr>
          <w:spacing w:val="1"/>
          <w:lang w:eastAsia="en-US"/>
        </w:rPr>
        <w:t xml:space="preserve"> </w:t>
      </w:r>
      <w:r w:rsidRPr="002A53EE">
        <w:rPr>
          <w:lang w:eastAsia="en-US"/>
        </w:rPr>
        <w:t>восстановления.</w:t>
      </w:r>
    </w:p>
    <w:p w:rsidR="002A53EE" w:rsidRPr="002A53EE" w:rsidRDefault="002A53EE" w:rsidP="002A53EE">
      <w:pPr>
        <w:widowControl w:val="0"/>
        <w:autoSpaceDE w:val="0"/>
        <w:autoSpaceDN w:val="0"/>
        <w:spacing w:line="276" w:lineRule="auto"/>
        <w:ind w:left="138" w:right="141" w:firstLine="566"/>
        <w:jc w:val="both"/>
        <w:rPr>
          <w:lang w:eastAsia="en-US"/>
        </w:rPr>
      </w:pPr>
      <w:r w:rsidRPr="002A53EE">
        <w:rPr>
          <w:lang w:eastAsia="en-US"/>
        </w:rPr>
        <w:t>Если</w:t>
      </w:r>
      <w:r w:rsidRPr="002A53EE">
        <w:rPr>
          <w:spacing w:val="1"/>
          <w:lang w:eastAsia="en-US"/>
        </w:rPr>
        <w:t xml:space="preserve"> </w:t>
      </w:r>
      <w:r w:rsidRPr="002A53EE">
        <w:rPr>
          <w:lang w:eastAsia="en-US"/>
        </w:rPr>
        <w:t>сеть</w:t>
      </w:r>
      <w:r w:rsidRPr="002A53EE">
        <w:rPr>
          <w:spacing w:val="1"/>
          <w:lang w:eastAsia="en-US"/>
        </w:rPr>
        <w:t xml:space="preserve"> </w:t>
      </w:r>
      <w:r w:rsidRPr="002A53EE">
        <w:rPr>
          <w:lang w:eastAsia="en-US"/>
        </w:rPr>
        <w:t>тупиковая</w:t>
      </w:r>
      <w:r w:rsidRPr="002A53EE">
        <w:rPr>
          <w:spacing w:val="1"/>
          <w:lang w:eastAsia="en-US"/>
        </w:rPr>
        <w:t xml:space="preserve"> </w:t>
      </w:r>
      <w:r w:rsidRPr="002A53EE">
        <w:rPr>
          <w:lang w:eastAsia="en-US"/>
        </w:rPr>
        <w:t>(не имеет кольцевой части), очевидно, что при</w:t>
      </w:r>
      <w:r w:rsidRPr="002A53EE">
        <w:rPr>
          <w:spacing w:val="1"/>
          <w:lang w:eastAsia="en-US"/>
        </w:rPr>
        <w:t xml:space="preserve"> </w:t>
      </w:r>
      <w:r w:rsidRPr="002A53EE">
        <w:rPr>
          <w:lang w:eastAsia="en-US"/>
        </w:rPr>
        <w:t>выходе из</w:t>
      </w:r>
      <w:r w:rsidRPr="002A53EE">
        <w:rPr>
          <w:spacing w:val="60"/>
          <w:lang w:eastAsia="en-US"/>
        </w:rPr>
        <w:t xml:space="preserve"> </w:t>
      </w:r>
      <w:r w:rsidRPr="002A53EE">
        <w:rPr>
          <w:lang w:eastAsia="en-US"/>
        </w:rPr>
        <w:t>строя</w:t>
      </w:r>
      <w:r w:rsidRPr="002A53EE">
        <w:rPr>
          <w:spacing w:val="1"/>
          <w:lang w:eastAsia="en-US"/>
        </w:rPr>
        <w:t xml:space="preserve"> </w:t>
      </w:r>
      <w:r w:rsidRPr="002A53EE">
        <w:rPr>
          <w:lang w:eastAsia="en-US"/>
        </w:rPr>
        <w:t>одного из</w:t>
      </w:r>
      <w:r w:rsidRPr="002A53EE">
        <w:rPr>
          <w:spacing w:val="60"/>
          <w:lang w:eastAsia="en-US"/>
        </w:rPr>
        <w:t xml:space="preserve"> </w:t>
      </w:r>
      <w:r w:rsidRPr="002A53EE">
        <w:rPr>
          <w:lang w:eastAsia="en-US"/>
        </w:rPr>
        <w:t>элементов полностью прекращается теплоснабжение потребителей, расположенных</w:t>
      </w:r>
      <w:r w:rsidRPr="002A53EE">
        <w:rPr>
          <w:spacing w:val="1"/>
          <w:lang w:eastAsia="en-US"/>
        </w:rPr>
        <w:t xml:space="preserve"> </w:t>
      </w:r>
      <w:r w:rsidRPr="002A53EE">
        <w:rPr>
          <w:lang w:eastAsia="en-US"/>
        </w:rPr>
        <w:t>за</w:t>
      </w:r>
      <w:r w:rsidRPr="002A53EE">
        <w:rPr>
          <w:spacing w:val="1"/>
          <w:lang w:eastAsia="en-US"/>
        </w:rPr>
        <w:t xml:space="preserve"> </w:t>
      </w:r>
      <w:r w:rsidRPr="002A53EE">
        <w:rPr>
          <w:lang w:eastAsia="en-US"/>
        </w:rPr>
        <w:t>этим</w:t>
      </w:r>
      <w:r w:rsidRPr="002A53EE">
        <w:rPr>
          <w:spacing w:val="1"/>
          <w:lang w:eastAsia="en-US"/>
        </w:rPr>
        <w:t xml:space="preserve"> </w:t>
      </w:r>
      <w:r w:rsidRPr="002A53EE">
        <w:rPr>
          <w:lang w:eastAsia="en-US"/>
        </w:rPr>
        <w:t>элементом.</w:t>
      </w:r>
      <w:r w:rsidRPr="002A53EE">
        <w:rPr>
          <w:spacing w:val="1"/>
          <w:lang w:eastAsia="en-US"/>
        </w:rPr>
        <w:t xml:space="preserve"> </w:t>
      </w:r>
      <w:r w:rsidRPr="002A53EE">
        <w:rPr>
          <w:lang w:eastAsia="en-US"/>
        </w:rPr>
        <w:t>Теплоснабжение</w:t>
      </w:r>
      <w:r w:rsidRPr="002A53EE">
        <w:rPr>
          <w:spacing w:val="1"/>
          <w:lang w:eastAsia="en-US"/>
        </w:rPr>
        <w:t xml:space="preserve"> </w:t>
      </w:r>
      <w:r w:rsidRPr="002A53EE">
        <w:rPr>
          <w:lang w:eastAsia="en-US"/>
        </w:rPr>
        <w:t>остальных</w:t>
      </w:r>
      <w:r w:rsidRPr="002A53EE">
        <w:rPr>
          <w:spacing w:val="1"/>
          <w:lang w:eastAsia="en-US"/>
        </w:rPr>
        <w:t xml:space="preserve"> </w:t>
      </w:r>
      <w:r w:rsidRPr="002A53EE">
        <w:rPr>
          <w:lang w:eastAsia="en-US"/>
        </w:rPr>
        <w:t>потребителей</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нарушается.</w:t>
      </w:r>
      <w:r w:rsidRPr="002A53EE">
        <w:rPr>
          <w:spacing w:val="1"/>
          <w:lang w:eastAsia="en-US"/>
        </w:rPr>
        <w:t xml:space="preserve"> </w:t>
      </w:r>
      <w:r w:rsidRPr="002A53EE">
        <w:rPr>
          <w:lang w:eastAsia="en-US"/>
        </w:rPr>
        <w:t>Наибольшие</w:t>
      </w:r>
      <w:r w:rsidRPr="002A53EE">
        <w:rPr>
          <w:spacing w:val="1"/>
          <w:lang w:eastAsia="en-US"/>
        </w:rPr>
        <w:t xml:space="preserve"> </w:t>
      </w:r>
      <w:r w:rsidRPr="002A53EE">
        <w:rPr>
          <w:lang w:eastAsia="en-US"/>
        </w:rPr>
        <w:t>значения</w:t>
      </w:r>
      <w:r w:rsidRPr="002A53EE">
        <w:rPr>
          <w:spacing w:val="1"/>
          <w:lang w:eastAsia="en-US"/>
        </w:rPr>
        <w:t xml:space="preserve"> </w:t>
      </w:r>
      <w:r w:rsidRPr="002A53EE">
        <w:rPr>
          <w:lang w:eastAsia="en-US"/>
        </w:rPr>
        <w:t>относительного</w:t>
      </w:r>
      <w:r w:rsidRPr="002A53EE">
        <w:rPr>
          <w:spacing w:val="1"/>
          <w:lang w:eastAsia="en-US"/>
        </w:rPr>
        <w:t xml:space="preserve"> </w:t>
      </w:r>
      <w:r w:rsidRPr="002A53EE">
        <w:rPr>
          <w:lang w:eastAsia="en-US"/>
        </w:rPr>
        <w:t>количества</w:t>
      </w:r>
      <w:r w:rsidRPr="002A53EE">
        <w:rPr>
          <w:spacing w:val="1"/>
          <w:lang w:eastAsia="en-US"/>
        </w:rPr>
        <w:t xml:space="preserve"> </w:t>
      </w:r>
      <w:r w:rsidRPr="002A53EE">
        <w:rPr>
          <w:lang w:eastAsia="en-US"/>
        </w:rPr>
        <w:t>отключенной</w:t>
      </w:r>
      <w:r w:rsidRPr="002A53EE">
        <w:rPr>
          <w:spacing w:val="1"/>
          <w:lang w:eastAsia="en-US"/>
        </w:rPr>
        <w:t xml:space="preserve"> </w:t>
      </w:r>
      <w:r w:rsidRPr="002A53EE">
        <w:rPr>
          <w:lang w:eastAsia="en-US"/>
        </w:rPr>
        <w:t>нагрузки</w:t>
      </w:r>
      <w:r w:rsidRPr="002A53EE">
        <w:rPr>
          <w:spacing w:val="1"/>
          <w:lang w:eastAsia="en-US"/>
        </w:rPr>
        <w:t xml:space="preserve"> </w:t>
      </w:r>
      <w:r w:rsidRPr="002A53EE">
        <w:rPr>
          <w:lang w:eastAsia="en-US"/>
        </w:rPr>
        <w:t>имеют</w:t>
      </w:r>
      <w:r w:rsidRPr="002A53EE">
        <w:rPr>
          <w:spacing w:val="1"/>
          <w:lang w:eastAsia="en-US"/>
        </w:rPr>
        <w:t xml:space="preserve"> </w:t>
      </w:r>
      <w:r w:rsidRPr="002A53EE">
        <w:rPr>
          <w:lang w:eastAsia="en-US"/>
        </w:rPr>
        <w:t>головные</w:t>
      </w:r>
      <w:r w:rsidRPr="002A53EE">
        <w:rPr>
          <w:spacing w:val="61"/>
          <w:lang w:eastAsia="en-US"/>
        </w:rPr>
        <w:t xml:space="preserve"> </w:t>
      </w:r>
      <w:r w:rsidRPr="002A53EE">
        <w:rPr>
          <w:lang w:eastAsia="en-US"/>
        </w:rPr>
        <w:t>участки</w:t>
      </w:r>
      <w:r w:rsidRPr="002A53EE">
        <w:rPr>
          <w:spacing w:val="1"/>
          <w:lang w:eastAsia="en-US"/>
        </w:rPr>
        <w:t xml:space="preserve"> </w:t>
      </w:r>
      <w:r w:rsidRPr="002A53EE">
        <w:rPr>
          <w:lang w:eastAsia="en-US"/>
        </w:rPr>
        <w:t>теплосети.</w:t>
      </w:r>
      <w:r w:rsidRPr="002A53EE">
        <w:rPr>
          <w:spacing w:val="1"/>
          <w:lang w:eastAsia="en-US"/>
        </w:rPr>
        <w:t xml:space="preserve"> </w:t>
      </w:r>
      <w:r w:rsidRPr="002A53EE">
        <w:rPr>
          <w:lang w:eastAsia="en-US"/>
        </w:rPr>
        <w:t>Чем</w:t>
      </w:r>
      <w:r w:rsidRPr="002A53EE">
        <w:rPr>
          <w:spacing w:val="1"/>
          <w:lang w:eastAsia="en-US"/>
        </w:rPr>
        <w:t xml:space="preserve"> </w:t>
      </w:r>
      <w:r w:rsidRPr="002A53EE">
        <w:rPr>
          <w:lang w:eastAsia="en-US"/>
        </w:rPr>
        <w:t>выше</w:t>
      </w:r>
      <w:r w:rsidRPr="002A53EE">
        <w:rPr>
          <w:spacing w:val="1"/>
          <w:lang w:eastAsia="en-US"/>
        </w:rPr>
        <w:t xml:space="preserve"> </w:t>
      </w:r>
      <w:r w:rsidRPr="002A53EE">
        <w:rPr>
          <w:lang w:eastAsia="en-US"/>
        </w:rPr>
        <w:t>данные</w:t>
      </w:r>
      <w:r w:rsidRPr="002A53EE">
        <w:rPr>
          <w:spacing w:val="1"/>
          <w:lang w:eastAsia="en-US"/>
        </w:rPr>
        <w:t xml:space="preserve"> </w:t>
      </w:r>
      <w:r w:rsidRPr="002A53EE">
        <w:rPr>
          <w:lang w:eastAsia="en-US"/>
        </w:rPr>
        <w:t>значения,</w:t>
      </w:r>
      <w:r w:rsidRPr="002A53EE">
        <w:rPr>
          <w:spacing w:val="1"/>
          <w:lang w:eastAsia="en-US"/>
        </w:rPr>
        <w:t xml:space="preserve"> </w:t>
      </w:r>
      <w:r w:rsidRPr="002A53EE">
        <w:rPr>
          <w:lang w:eastAsia="en-US"/>
        </w:rPr>
        <w:t>тем</w:t>
      </w:r>
      <w:r w:rsidRPr="002A53EE">
        <w:rPr>
          <w:spacing w:val="1"/>
          <w:lang w:eastAsia="en-US"/>
        </w:rPr>
        <w:t xml:space="preserve"> </w:t>
      </w:r>
      <w:r w:rsidRPr="002A53EE">
        <w:rPr>
          <w:lang w:eastAsia="en-US"/>
        </w:rPr>
        <w:t>большее</w:t>
      </w:r>
      <w:r w:rsidRPr="002A53EE">
        <w:rPr>
          <w:spacing w:val="1"/>
          <w:lang w:eastAsia="en-US"/>
        </w:rPr>
        <w:t xml:space="preserve"> </w:t>
      </w:r>
      <w:r w:rsidRPr="002A53EE">
        <w:rPr>
          <w:lang w:eastAsia="en-US"/>
        </w:rPr>
        <w:t>влияние</w:t>
      </w:r>
      <w:r w:rsidRPr="002A53EE">
        <w:rPr>
          <w:spacing w:val="1"/>
          <w:lang w:eastAsia="en-US"/>
        </w:rPr>
        <w:t xml:space="preserve"> </w:t>
      </w:r>
      <w:r w:rsidRPr="002A53EE">
        <w:rPr>
          <w:lang w:eastAsia="en-US"/>
        </w:rPr>
        <w:t>имеет</w:t>
      </w:r>
      <w:r w:rsidRPr="002A53EE">
        <w:rPr>
          <w:spacing w:val="1"/>
          <w:lang w:eastAsia="en-US"/>
        </w:rPr>
        <w:t xml:space="preserve"> </w:t>
      </w:r>
      <w:r w:rsidRPr="002A53EE">
        <w:rPr>
          <w:lang w:eastAsia="en-US"/>
        </w:rPr>
        <w:t>данных</w:t>
      </w:r>
      <w:r w:rsidRPr="002A53EE">
        <w:rPr>
          <w:spacing w:val="1"/>
          <w:lang w:eastAsia="en-US"/>
        </w:rPr>
        <w:t xml:space="preserve"> </w:t>
      </w:r>
      <w:r w:rsidRPr="002A53EE">
        <w:rPr>
          <w:lang w:eastAsia="en-US"/>
        </w:rPr>
        <w:t>участков</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 xml:space="preserve">надежность системы в целом. </w:t>
      </w:r>
      <w:proofErr w:type="gramStart"/>
      <w:r w:rsidRPr="002A53EE">
        <w:rPr>
          <w:lang w:eastAsia="en-US"/>
        </w:rPr>
        <w:t>Нулевые значения имеют участки закольцованных сетей, т.к.</w:t>
      </w:r>
      <w:r w:rsidRPr="002A53EE">
        <w:rPr>
          <w:spacing w:val="1"/>
          <w:lang w:eastAsia="en-US"/>
        </w:rPr>
        <w:t xml:space="preserve"> </w:t>
      </w:r>
      <w:r w:rsidRPr="002A53EE">
        <w:rPr>
          <w:lang w:eastAsia="en-US"/>
        </w:rPr>
        <w:t>отключение данных участков не приводит к полному отключению потребителей, и участки,</w:t>
      </w:r>
      <w:r w:rsidRPr="002A53EE">
        <w:rPr>
          <w:spacing w:val="1"/>
          <w:lang w:eastAsia="en-US"/>
        </w:rPr>
        <w:t xml:space="preserve"> </w:t>
      </w:r>
      <w:r w:rsidRPr="002A53EE">
        <w:rPr>
          <w:lang w:eastAsia="en-US"/>
        </w:rPr>
        <w:t>подключенная</w:t>
      </w:r>
      <w:r w:rsidRPr="002A53EE">
        <w:rPr>
          <w:spacing w:val="-2"/>
          <w:lang w:eastAsia="en-US"/>
        </w:rPr>
        <w:t xml:space="preserve"> </w:t>
      </w:r>
      <w:r w:rsidRPr="002A53EE">
        <w:rPr>
          <w:lang w:eastAsia="en-US"/>
        </w:rPr>
        <w:t>нагрузка которых относительно</w:t>
      </w:r>
      <w:r w:rsidRPr="002A53EE">
        <w:rPr>
          <w:spacing w:val="-4"/>
          <w:lang w:eastAsia="en-US"/>
        </w:rPr>
        <w:t xml:space="preserve"> </w:t>
      </w:r>
      <w:r w:rsidRPr="002A53EE">
        <w:rPr>
          <w:lang w:eastAsia="en-US"/>
        </w:rPr>
        <w:t>суммарной</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сети</w:t>
      </w:r>
      <w:r w:rsidRPr="002A53EE">
        <w:rPr>
          <w:spacing w:val="-1"/>
          <w:lang w:eastAsia="en-US"/>
        </w:rPr>
        <w:t xml:space="preserve"> </w:t>
      </w:r>
      <w:r w:rsidRPr="002A53EE">
        <w:rPr>
          <w:lang w:eastAsia="en-US"/>
        </w:rPr>
        <w:t>незначительна.</w:t>
      </w:r>
      <w:proofErr w:type="gramEnd"/>
    </w:p>
    <w:p w:rsidR="002A53EE" w:rsidRPr="002A53EE" w:rsidRDefault="002A53EE" w:rsidP="002A53EE">
      <w:pPr>
        <w:widowControl w:val="0"/>
        <w:autoSpaceDE w:val="0"/>
        <w:autoSpaceDN w:val="0"/>
        <w:spacing w:before="1" w:line="276" w:lineRule="auto"/>
        <w:ind w:left="138" w:right="154" w:firstLine="566"/>
        <w:jc w:val="both"/>
        <w:rPr>
          <w:lang w:eastAsia="en-US"/>
        </w:rPr>
      </w:pPr>
      <w:r w:rsidRPr="002A53EE">
        <w:rPr>
          <w:lang w:eastAsia="en-US"/>
        </w:rPr>
        <w:t>В тепловых сетях, имеющих кольцевую часть, каждому состоянию сети с выходом из</w:t>
      </w:r>
      <w:r w:rsidRPr="002A53EE">
        <w:rPr>
          <w:spacing w:val="1"/>
          <w:lang w:eastAsia="en-US"/>
        </w:rPr>
        <w:t xml:space="preserve"> </w:t>
      </w:r>
      <w:r w:rsidRPr="002A53EE">
        <w:rPr>
          <w:lang w:eastAsia="en-US"/>
        </w:rPr>
        <w:t>строя</w:t>
      </w:r>
      <w:r w:rsidRPr="002A53EE">
        <w:rPr>
          <w:spacing w:val="-2"/>
          <w:lang w:eastAsia="en-US"/>
        </w:rPr>
        <w:t xml:space="preserve"> </w:t>
      </w:r>
      <w:r w:rsidRPr="002A53EE">
        <w:rPr>
          <w:lang w:eastAsia="en-US"/>
        </w:rPr>
        <w:t>элемента</w:t>
      </w:r>
      <w:r w:rsidRPr="002A53EE">
        <w:rPr>
          <w:spacing w:val="-3"/>
          <w:lang w:eastAsia="en-US"/>
        </w:rPr>
        <w:t xml:space="preserve"> </w:t>
      </w:r>
      <w:r w:rsidRPr="002A53EE">
        <w:rPr>
          <w:lang w:eastAsia="en-US"/>
        </w:rPr>
        <w:t>кольцевой</w:t>
      </w:r>
      <w:r w:rsidRPr="002A53EE">
        <w:rPr>
          <w:spacing w:val="-1"/>
          <w:lang w:eastAsia="en-US"/>
        </w:rPr>
        <w:t xml:space="preserve"> </w:t>
      </w:r>
      <w:r w:rsidRPr="002A53EE">
        <w:rPr>
          <w:lang w:eastAsia="en-US"/>
        </w:rPr>
        <w:t>части</w:t>
      </w:r>
      <w:r w:rsidRPr="002A53EE">
        <w:rPr>
          <w:spacing w:val="-2"/>
          <w:lang w:eastAsia="en-US"/>
        </w:rPr>
        <w:t xml:space="preserve"> </w:t>
      </w:r>
      <w:r w:rsidRPr="002A53EE">
        <w:rPr>
          <w:lang w:eastAsia="en-US"/>
        </w:rPr>
        <w:t>соответствует</w:t>
      </w:r>
      <w:r w:rsidRPr="002A53EE">
        <w:rPr>
          <w:spacing w:val="1"/>
          <w:lang w:eastAsia="en-US"/>
        </w:rPr>
        <w:t xml:space="preserve"> </w:t>
      </w:r>
      <w:r w:rsidRPr="002A53EE">
        <w:rPr>
          <w:lang w:eastAsia="en-US"/>
        </w:rPr>
        <w:t>свой уровень</w:t>
      </w:r>
      <w:r w:rsidRPr="002A53EE">
        <w:rPr>
          <w:spacing w:val="-1"/>
          <w:lang w:eastAsia="en-US"/>
        </w:rPr>
        <w:t xml:space="preserve"> </w:t>
      </w:r>
      <w:r w:rsidRPr="002A53EE">
        <w:rPr>
          <w:lang w:eastAsia="en-US"/>
        </w:rPr>
        <w:t>подачи</w:t>
      </w:r>
      <w:r w:rsidRPr="002A53EE">
        <w:rPr>
          <w:spacing w:val="-2"/>
          <w:lang w:eastAsia="en-US"/>
        </w:rPr>
        <w:t xml:space="preserve"> </w:t>
      </w:r>
      <w:r w:rsidRPr="002A53EE">
        <w:rPr>
          <w:lang w:eastAsia="en-US"/>
        </w:rPr>
        <w:t>тепла</w:t>
      </w:r>
      <w:r w:rsidRPr="002A53EE">
        <w:rPr>
          <w:spacing w:val="-2"/>
          <w:lang w:eastAsia="en-US"/>
        </w:rPr>
        <w:t xml:space="preserve"> </w:t>
      </w:r>
      <w:r w:rsidRPr="002A53EE">
        <w:rPr>
          <w:lang w:eastAsia="en-US"/>
        </w:rPr>
        <w:t>потребителям.</w:t>
      </w:r>
    </w:p>
    <w:p w:rsidR="002A53EE" w:rsidRPr="002A53EE" w:rsidRDefault="002A53EE" w:rsidP="002A53EE">
      <w:pPr>
        <w:widowControl w:val="0"/>
        <w:autoSpaceDE w:val="0"/>
        <w:autoSpaceDN w:val="0"/>
        <w:spacing w:line="276" w:lineRule="auto"/>
        <w:ind w:left="138" w:right="141" w:firstLine="566"/>
        <w:jc w:val="both"/>
        <w:rPr>
          <w:lang w:eastAsia="en-US"/>
        </w:rPr>
      </w:pPr>
      <w:r w:rsidRPr="002A53EE">
        <w:rPr>
          <w:lang w:eastAsia="en-US"/>
        </w:rPr>
        <w:t>При отказах любого элемента, связанного с потребителем, во время проведения аварийн</w:t>
      </w:r>
      <w:proofErr w:type="gramStart"/>
      <w:r w:rsidRPr="002A53EE">
        <w:rPr>
          <w:lang w:eastAsia="en-US"/>
        </w:rPr>
        <w:t>о-</w:t>
      </w:r>
      <w:proofErr w:type="gramEnd"/>
      <w:r w:rsidRPr="002A53EE">
        <w:rPr>
          <w:spacing w:val="1"/>
          <w:lang w:eastAsia="en-US"/>
        </w:rPr>
        <w:t xml:space="preserve"> </w:t>
      </w:r>
      <w:r w:rsidRPr="002A53EE">
        <w:rPr>
          <w:lang w:eastAsia="en-US"/>
        </w:rPr>
        <w:t>восстановительных</w:t>
      </w:r>
      <w:r w:rsidRPr="002A53EE">
        <w:rPr>
          <w:spacing w:val="1"/>
          <w:lang w:eastAsia="en-US"/>
        </w:rPr>
        <w:t xml:space="preserve"> </w:t>
      </w:r>
      <w:r w:rsidRPr="002A53EE">
        <w:rPr>
          <w:lang w:eastAsia="en-US"/>
        </w:rPr>
        <w:t>работ</w:t>
      </w:r>
      <w:r w:rsidRPr="002A53EE">
        <w:rPr>
          <w:spacing w:val="1"/>
          <w:lang w:eastAsia="en-US"/>
        </w:rPr>
        <w:t xml:space="preserve"> </w:t>
      </w:r>
      <w:r w:rsidRPr="002A53EE">
        <w:rPr>
          <w:lang w:eastAsia="en-US"/>
        </w:rPr>
        <w:t>температура</w:t>
      </w:r>
      <w:r w:rsidRPr="002A53EE">
        <w:rPr>
          <w:spacing w:val="1"/>
          <w:lang w:eastAsia="en-US"/>
        </w:rPr>
        <w:t xml:space="preserve"> </w:t>
      </w:r>
      <w:r w:rsidRPr="002A53EE">
        <w:rPr>
          <w:lang w:eastAsia="en-US"/>
        </w:rPr>
        <w:t>внутри</w:t>
      </w:r>
      <w:r w:rsidRPr="002A53EE">
        <w:rPr>
          <w:spacing w:val="1"/>
          <w:lang w:eastAsia="en-US"/>
        </w:rPr>
        <w:t xml:space="preserve"> </w:t>
      </w:r>
      <w:r w:rsidRPr="002A53EE">
        <w:rPr>
          <w:lang w:eastAsia="en-US"/>
        </w:rPr>
        <w:t>зданий</w:t>
      </w:r>
      <w:r w:rsidRPr="002A53EE">
        <w:rPr>
          <w:spacing w:val="1"/>
          <w:lang w:eastAsia="en-US"/>
        </w:rPr>
        <w:t xml:space="preserve"> </w:t>
      </w:r>
      <w:r w:rsidRPr="002A53EE">
        <w:rPr>
          <w:lang w:eastAsia="en-US"/>
        </w:rPr>
        <w:t>снижается.</w:t>
      </w:r>
      <w:r w:rsidRPr="002A53EE">
        <w:rPr>
          <w:spacing w:val="1"/>
          <w:lang w:eastAsia="en-US"/>
        </w:rPr>
        <w:t xml:space="preserve"> </w:t>
      </w:r>
      <w:r w:rsidRPr="002A53EE">
        <w:rPr>
          <w:lang w:eastAsia="en-US"/>
        </w:rPr>
        <w:t>Снижение</w:t>
      </w:r>
      <w:r w:rsidRPr="002A53EE">
        <w:rPr>
          <w:spacing w:val="1"/>
          <w:lang w:eastAsia="en-US"/>
        </w:rPr>
        <w:t xml:space="preserve"> </w:t>
      </w:r>
      <w:r w:rsidRPr="002A53EE">
        <w:rPr>
          <w:lang w:eastAsia="en-US"/>
        </w:rPr>
        <w:t>температуры</w:t>
      </w:r>
      <w:r w:rsidRPr="002A53EE">
        <w:rPr>
          <w:spacing w:val="1"/>
          <w:lang w:eastAsia="en-US"/>
        </w:rPr>
        <w:t xml:space="preserve"> </w:t>
      </w:r>
      <w:r w:rsidRPr="002A53EE">
        <w:rPr>
          <w:lang w:eastAsia="en-US"/>
        </w:rPr>
        <w:t>внутреннего</w:t>
      </w:r>
      <w:r w:rsidRPr="002A53EE">
        <w:rPr>
          <w:spacing w:val="1"/>
          <w:lang w:eastAsia="en-US"/>
        </w:rPr>
        <w:t xml:space="preserve"> </w:t>
      </w:r>
      <w:r w:rsidRPr="002A53EE">
        <w:rPr>
          <w:lang w:eastAsia="en-US"/>
        </w:rPr>
        <w:t>воздуха</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аварийных</w:t>
      </w:r>
      <w:r w:rsidRPr="002A53EE">
        <w:rPr>
          <w:spacing w:val="1"/>
          <w:lang w:eastAsia="en-US"/>
        </w:rPr>
        <w:t xml:space="preserve"> </w:t>
      </w:r>
      <w:r w:rsidRPr="002A53EE">
        <w:rPr>
          <w:lang w:eastAsia="en-US"/>
        </w:rPr>
        <w:t>ситуациях</w:t>
      </w:r>
      <w:r w:rsidRPr="002A53EE">
        <w:rPr>
          <w:spacing w:val="1"/>
          <w:lang w:eastAsia="en-US"/>
        </w:rPr>
        <w:t xml:space="preserve"> </w:t>
      </w:r>
      <w:r w:rsidRPr="002A53EE">
        <w:rPr>
          <w:lang w:eastAsia="en-US"/>
        </w:rPr>
        <w:t>регламентировано</w:t>
      </w:r>
      <w:r w:rsidRPr="002A53EE">
        <w:rPr>
          <w:spacing w:val="1"/>
          <w:lang w:eastAsia="en-US"/>
        </w:rPr>
        <w:t xml:space="preserve"> </w:t>
      </w:r>
      <w:r w:rsidRPr="002A53EE">
        <w:rPr>
          <w:lang w:eastAsia="en-US"/>
        </w:rPr>
        <w:t>СП</w:t>
      </w:r>
      <w:r w:rsidRPr="002A53EE">
        <w:rPr>
          <w:spacing w:val="1"/>
          <w:lang w:eastAsia="en-US"/>
        </w:rPr>
        <w:t xml:space="preserve"> </w:t>
      </w:r>
      <w:r w:rsidRPr="002A53EE">
        <w:rPr>
          <w:lang w:eastAsia="en-US"/>
        </w:rPr>
        <w:t>124.13330.2012</w:t>
      </w:r>
      <w:r w:rsidRPr="002A53EE">
        <w:rPr>
          <w:spacing w:val="1"/>
          <w:lang w:eastAsia="en-US"/>
        </w:rPr>
        <w:t xml:space="preserve"> </w:t>
      </w:r>
      <w:r w:rsidRPr="002A53EE">
        <w:rPr>
          <w:lang w:eastAsia="en-US"/>
        </w:rPr>
        <w:t>Актуализированная редакция СНиП 41-02-2003 «Тепловые сети» и ограничено минимально-</w:t>
      </w:r>
      <w:r w:rsidRPr="002A53EE">
        <w:rPr>
          <w:spacing w:val="1"/>
          <w:lang w:eastAsia="en-US"/>
        </w:rPr>
        <w:t xml:space="preserve"> </w:t>
      </w:r>
      <w:r w:rsidRPr="002A53EE">
        <w:rPr>
          <w:lang w:eastAsia="en-US"/>
        </w:rPr>
        <w:t>допустимым значением 12</w:t>
      </w:r>
      <w:proofErr w:type="gramStart"/>
      <w:r w:rsidRPr="002A53EE">
        <w:rPr>
          <w:lang w:eastAsia="en-US"/>
        </w:rPr>
        <w:t xml:space="preserve"> °С</w:t>
      </w:r>
      <w:proofErr w:type="gramEnd"/>
      <w:r w:rsidRPr="002A53EE">
        <w:rPr>
          <w:lang w:eastAsia="en-US"/>
        </w:rPr>
        <w:t xml:space="preserve"> для жилых зданий. Следовательно, в зависимости от температур</w:t>
      </w:r>
      <w:r w:rsidRPr="002A53EE">
        <w:rPr>
          <w:spacing w:val="1"/>
          <w:lang w:eastAsia="en-US"/>
        </w:rPr>
        <w:t xml:space="preserve"> </w:t>
      </w:r>
      <w:r w:rsidRPr="002A53EE">
        <w:rPr>
          <w:lang w:eastAsia="en-US"/>
        </w:rPr>
        <w:t>наружного</w:t>
      </w:r>
      <w:r w:rsidRPr="002A53EE">
        <w:rPr>
          <w:spacing w:val="1"/>
          <w:lang w:eastAsia="en-US"/>
        </w:rPr>
        <w:t xml:space="preserve"> </w:t>
      </w:r>
      <w:r w:rsidRPr="002A53EE">
        <w:rPr>
          <w:lang w:eastAsia="en-US"/>
        </w:rPr>
        <w:t>воздуха,</w:t>
      </w:r>
      <w:r w:rsidRPr="002A53EE">
        <w:rPr>
          <w:spacing w:val="1"/>
          <w:lang w:eastAsia="en-US"/>
        </w:rPr>
        <w:t xml:space="preserve"> </w:t>
      </w:r>
      <w:r w:rsidRPr="002A53EE">
        <w:rPr>
          <w:lang w:eastAsia="en-US"/>
        </w:rPr>
        <w:t>ограничен</w:t>
      </w:r>
      <w:r w:rsidRPr="002A53EE">
        <w:rPr>
          <w:spacing w:val="1"/>
          <w:lang w:eastAsia="en-US"/>
        </w:rPr>
        <w:t xml:space="preserve"> </w:t>
      </w:r>
      <w:r w:rsidRPr="002A53EE">
        <w:rPr>
          <w:lang w:eastAsia="en-US"/>
        </w:rPr>
        <w:t>период</w:t>
      </w:r>
      <w:r w:rsidRPr="002A53EE">
        <w:rPr>
          <w:spacing w:val="1"/>
          <w:lang w:eastAsia="en-US"/>
        </w:rPr>
        <w:t xml:space="preserve"> </w:t>
      </w:r>
      <w:r w:rsidRPr="002A53EE">
        <w:rPr>
          <w:lang w:eastAsia="en-US"/>
        </w:rPr>
        <w:t>восстановления</w:t>
      </w:r>
      <w:r w:rsidRPr="002A53EE">
        <w:rPr>
          <w:spacing w:val="1"/>
          <w:lang w:eastAsia="en-US"/>
        </w:rPr>
        <w:t xml:space="preserve"> </w:t>
      </w:r>
      <w:r w:rsidRPr="002A53EE">
        <w:rPr>
          <w:lang w:eastAsia="en-US"/>
        </w:rPr>
        <w:t>системы</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При</w:t>
      </w:r>
      <w:r w:rsidRPr="002A53EE">
        <w:rPr>
          <w:spacing w:val="1"/>
          <w:lang w:eastAsia="en-US"/>
        </w:rPr>
        <w:t xml:space="preserve"> </w:t>
      </w:r>
      <w:r w:rsidRPr="002A53EE">
        <w:rPr>
          <w:lang w:eastAsia="en-US"/>
        </w:rPr>
        <w:t xml:space="preserve">превышении расчетного времени восстановления над </w:t>
      </w:r>
      <w:proofErr w:type="gramStart"/>
      <w:r w:rsidRPr="002A53EE">
        <w:rPr>
          <w:lang w:eastAsia="en-US"/>
        </w:rPr>
        <w:t>нормативным</w:t>
      </w:r>
      <w:proofErr w:type="gramEnd"/>
      <w:r w:rsidRPr="002A53EE">
        <w:rPr>
          <w:lang w:eastAsia="en-US"/>
        </w:rPr>
        <w:t xml:space="preserve"> необходимо дополнительное</w:t>
      </w:r>
      <w:r w:rsidRPr="002A53EE">
        <w:rPr>
          <w:spacing w:val="-57"/>
          <w:lang w:eastAsia="en-US"/>
        </w:rPr>
        <w:t xml:space="preserve">            </w:t>
      </w:r>
      <w:r w:rsidRPr="002A53EE">
        <w:rPr>
          <w:lang w:eastAsia="en-US"/>
        </w:rPr>
        <w:t>секционирование</w:t>
      </w:r>
      <w:r w:rsidRPr="002A53EE">
        <w:rPr>
          <w:spacing w:val="-2"/>
          <w:lang w:eastAsia="en-US"/>
        </w:rPr>
        <w:t xml:space="preserve"> </w:t>
      </w:r>
      <w:r w:rsidRPr="002A53EE">
        <w:rPr>
          <w:lang w:eastAsia="en-US"/>
        </w:rPr>
        <w:t>тепловой сети.</w:t>
      </w:r>
    </w:p>
    <w:p w:rsidR="002A53EE" w:rsidRPr="002A53EE" w:rsidRDefault="002A53EE" w:rsidP="002A53EE">
      <w:pPr>
        <w:widowControl w:val="0"/>
        <w:autoSpaceDE w:val="0"/>
        <w:autoSpaceDN w:val="0"/>
        <w:spacing w:line="276" w:lineRule="auto"/>
        <w:rPr>
          <w:sz w:val="22"/>
          <w:szCs w:val="22"/>
          <w:lang w:eastAsia="en-US"/>
        </w:rPr>
        <w:sectPr w:rsidR="002A53EE" w:rsidRPr="002A53EE">
          <w:pgSz w:w="11910" w:h="16840"/>
          <w:pgMar w:top="1660" w:right="420" w:bottom="1000" w:left="1280" w:header="702" w:footer="767" w:gutter="0"/>
          <w:cols w:space="720"/>
        </w:sectPr>
      </w:pPr>
    </w:p>
    <w:p w:rsidR="002A53EE" w:rsidRPr="002A53EE" w:rsidRDefault="002A53EE" w:rsidP="002A53EE">
      <w:pPr>
        <w:widowControl w:val="0"/>
        <w:autoSpaceDE w:val="0"/>
        <w:autoSpaceDN w:val="0"/>
        <w:spacing w:before="173" w:line="276" w:lineRule="auto"/>
        <w:ind w:left="138" w:right="141" w:firstLine="566"/>
        <w:jc w:val="both"/>
        <w:rPr>
          <w:lang w:eastAsia="en-US"/>
        </w:rPr>
      </w:pPr>
      <w:r w:rsidRPr="002A53EE">
        <w:rPr>
          <w:lang w:eastAsia="en-US"/>
        </w:rPr>
        <w:lastRenderedPageBreak/>
        <w:t>Результат расчета средней вероятности безотказной работы теплопровода, состоящего из</w:t>
      </w:r>
      <w:r w:rsidRPr="002A53EE">
        <w:rPr>
          <w:spacing w:val="1"/>
          <w:lang w:eastAsia="en-US"/>
        </w:rPr>
        <w:t xml:space="preserve"> </w:t>
      </w:r>
      <w:r w:rsidRPr="002A53EE">
        <w:rPr>
          <w:lang w:eastAsia="en-US"/>
        </w:rPr>
        <w:t>последовательно соединенных отдельных секционированных участков теплопровода, входящих</w:t>
      </w:r>
      <w:r w:rsidRPr="002A53EE">
        <w:rPr>
          <w:spacing w:val="-57"/>
          <w:lang w:eastAsia="en-US"/>
        </w:rPr>
        <w:t xml:space="preserve"> </w:t>
      </w:r>
      <w:r w:rsidRPr="002A53EE">
        <w:rPr>
          <w:lang w:eastAsia="en-US"/>
        </w:rPr>
        <w:t>в состав магистрального теплопровода, относительно конечного потребителя составляет 0,988.</w:t>
      </w:r>
      <w:r w:rsidRPr="002A53EE">
        <w:rPr>
          <w:spacing w:val="1"/>
          <w:lang w:eastAsia="en-US"/>
        </w:rPr>
        <w:t xml:space="preserve"> </w:t>
      </w:r>
      <w:r w:rsidRPr="002A53EE">
        <w:rPr>
          <w:lang w:eastAsia="en-US"/>
        </w:rPr>
        <w:t>Расчеты показывают, что вероятность безотказной работы магистрального теплопроводов выше</w:t>
      </w:r>
      <w:r w:rsidRPr="002A53EE">
        <w:rPr>
          <w:spacing w:val="-57"/>
          <w:lang w:eastAsia="en-US"/>
        </w:rPr>
        <w:t xml:space="preserve"> </w:t>
      </w:r>
      <w:r w:rsidRPr="002A53EE">
        <w:rPr>
          <w:lang w:eastAsia="en-US"/>
        </w:rPr>
        <w:t>нормативной</w:t>
      </w:r>
      <w:r w:rsidRPr="002A53EE">
        <w:rPr>
          <w:spacing w:val="-1"/>
          <w:lang w:eastAsia="en-US"/>
        </w:rPr>
        <w:t xml:space="preserve"> </w:t>
      </w:r>
      <w:r w:rsidRPr="002A53EE">
        <w:rPr>
          <w:lang w:eastAsia="en-US"/>
        </w:rPr>
        <w:t>величины, требуемой в</w:t>
      </w:r>
      <w:r w:rsidRPr="002A53EE">
        <w:rPr>
          <w:spacing w:val="-1"/>
          <w:lang w:eastAsia="en-US"/>
        </w:rPr>
        <w:t xml:space="preserve"> </w:t>
      </w:r>
      <w:r w:rsidRPr="002A53EE">
        <w:rPr>
          <w:lang w:eastAsia="en-US"/>
        </w:rPr>
        <w:t>СНиП</w:t>
      </w:r>
      <w:r w:rsidRPr="002A53EE">
        <w:rPr>
          <w:spacing w:val="-1"/>
          <w:lang w:eastAsia="en-US"/>
        </w:rPr>
        <w:t xml:space="preserve"> </w:t>
      </w:r>
      <w:r w:rsidRPr="002A53EE">
        <w:rPr>
          <w:lang w:eastAsia="en-US"/>
        </w:rPr>
        <w:t>41-02-2003.</w:t>
      </w:r>
    </w:p>
    <w:p w:rsidR="002A53EE" w:rsidRPr="002A53EE" w:rsidRDefault="002A53EE" w:rsidP="002A53EE">
      <w:pPr>
        <w:widowControl w:val="0"/>
        <w:autoSpaceDE w:val="0"/>
        <w:autoSpaceDN w:val="0"/>
        <w:spacing w:before="122"/>
        <w:ind w:left="138" w:right="147" w:firstLine="340"/>
        <w:jc w:val="both"/>
        <w:outlineLvl w:val="2"/>
        <w:rPr>
          <w:b/>
          <w:bCs/>
          <w:i/>
          <w:iCs/>
          <w:lang w:eastAsia="en-US"/>
        </w:rPr>
      </w:pPr>
      <w:bookmarkStart w:id="177" w:name="_bookmark162"/>
      <w:bookmarkEnd w:id="177"/>
      <w:r w:rsidRPr="002A53EE">
        <w:rPr>
          <w:b/>
          <w:bCs/>
          <w:i/>
          <w:iCs/>
          <w:lang w:eastAsia="en-US"/>
        </w:rPr>
        <w:t>г) обоснование</w:t>
      </w:r>
      <w:r w:rsidRPr="002A53EE">
        <w:rPr>
          <w:b/>
          <w:bCs/>
          <w:i/>
          <w:iCs/>
          <w:spacing w:val="1"/>
          <w:lang w:eastAsia="en-US"/>
        </w:rPr>
        <w:t xml:space="preserve"> </w:t>
      </w:r>
      <w:proofErr w:type="gramStart"/>
      <w:r w:rsidRPr="002A53EE">
        <w:rPr>
          <w:b/>
          <w:bCs/>
          <w:i/>
          <w:iCs/>
          <w:lang w:eastAsia="en-US"/>
        </w:rPr>
        <w:t>результатов</w:t>
      </w:r>
      <w:r w:rsidRPr="002A53EE">
        <w:rPr>
          <w:b/>
          <w:bCs/>
          <w:i/>
          <w:iCs/>
          <w:spacing w:val="1"/>
          <w:lang w:eastAsia="en-US"/>
        </w:rPr>
        <w:t xml:space="preserve"> </w:t>
      </w:r>
      <w:r w:rsidRPr="002A53EE">
        <w:rPr>
          <w:b/>
          <w:bCs/>
          <w:i/>
          <w:iCs/>
          <w:lang w:eastAsia="en-US"/>
        </w:rPr>
        <w:t>оценки</w:t>
      </w:r>
      <w:r w:rsidRPr="002A53EE">
        <w:rPr>
          <w:b/>
          <w:bCs/>
          <w:i/>
          <w:iCs/>
          <w:spacing w:val="1"/>
          <w:lang w:eastAsia="en-US"/>
        </w:rPr>
        <w:t xml:space="preserve"> </w:t>
      </w:r>
      <w:r w:rsidRPr="002A53EE">
        <w:rPr>
          <w:b/>
          <w:bCs/>
          <w:i/>
          <w:iCs/>
          <w:lang w:eastAsia="en-US"/>
        </w:rPr>
        <w:t>коэффициентов</w:t>
      </w:r>
      <w:r w:rsidRPr="002A53EE">
        <w:rPr>
          <w:b/>
          <w:bCs/>
          <w:i/>
          <w:iCs/>
          <w:spacing w:val="1"/>
          <w:lang w:eastAsia="en-US"/>
        </w:rPr>
        <w:t xml:space="preserve"> </w:t>
      </w:r>
      <w:r w:rsidRPr="002A53EE">
        <w:rPr>
          <w:b/>
          <w:bCs/>
          <w:i/>
          <w:iCs/>
          <w:lang w:eastAsia="en-US"/>
        </w:rPr>
        <w:t>готовности</w:t>
      </w:r>
      <w:r w:rsidRPr="002A53EE">
        <w:rPr>
          <w:b/>
          <w:bCs/>
          <w:i/>
          <w:iCs/>
          <w:spacing w:val="1"/>
          <w:lang w:eastAsia="en-US"/>
        </w:rPr>
        <w:t xml:space="preserve"> </w:t>
      </w:r>
      <w:r w:rsidRPr="002A53EE">
        <w:rPr>
          <w:b/>
          <w:bCs/>
          <w:i/>
          <w:iCs/>
          <w:lang w:eastAsia="en-US"/>
        </w:rPr>
        <w:t>теплопроводов</w:t>
      </w:r>
      <w:proofErr w:type="gramEnd"/>
      <w:r w:rsidRPr="002A53EE">
        <w:rPr>
          <w:b/>
          <w:bCs/>
          <w:i/>
          <w:iCs/>
          <w:spacing w:val="1"/>
          <w:lang w:eastAsia="en-US"/>
        </w:rPr>
        <w:t xml:space="preserve"> </w:t>
      </w:r>
      <w:r w:rsidRPr="002A53EE">
        <w:rPr>
          <w:b/>
          <w:bCs/>
          <w:i/>
          <w:iCs/>
          <w:lang w:eastAsia="en-US"/>
        </w:rPr>
        <w:t>к</w:t>
      </w:r>
      <w:r w:rsidRPr="002A53EE">
        <w:rPr>
          <w:b/>
          <w:bCs/>
          <w:i/>
          <w:iCs/>
          <w:spacing w:val="-57"/>
          <w:lang w:eastAsia="en-US"/>
        </w:rPr>
        <w:t xml:space="preserve"> </w:t>
      </w:r>
      <w:r w:rsidRPr="002A53EE">
        <w:rPr>
          <w:b/>
          <w:bCs/>
          <w:i/>
          <w:iCs/>
          <w:lang w:eastAsia="en-US"/>
        </w:rPr>
        <w:t>несению</w:t>
      </w:r>
      <w:r w:rsidRPr="002A53EE">
        <w:rPr>
          <w:b/>
          <w:bCs/>
          <w:i/>
          <w:iCs/>
          <w:spacing w:val="-1"/>
          <w:lang w:eastAsia="en-US"/>
        </w:rPr>
        <w:t xml:space="preserve"> </w:t>
      </w:r>
      <w:r w:rsidRPr="002A53EE">
        <w:rPr>
          <w:b/>
          <w:bCs/>
          <w:i/>
          <w:iCs/>
          <w:lang w:eastAsia="en-US"/>
        </w:rPr>
        <w:t>тепловой нагрузки</w:t>
      </w:r>
    </w:p>
    <w:p w:rsidR="002A53EE" w:rsidRPr="002A53EE" w:rsidRDefault="002A53EE" w:rsidP="002A53EE">
      <w:pPr>
        <w:widowControl w:val="0"/>
        <w:autoSpaceDE w:val="0"/>
        <w:autoSpaceDN w:val="0"/>
        <w:spacing w:before="118" w:line="276" w:lineRule="auto"/>
        <w:ind w:left="138" w:right="145" w:firstLine="566"/>
        <w:jc w:val="both"/>
        <w:rPr>
          <w:lang w:eastAsia="en-US"/>
        </w:rPr>
      </w:pPr>
      <w:r w:rsidRPr="002A53EE">
        <w:rPr>
          <w:lang w:eastAsia="en-US"/>
        </w:rPr>
        <w:t>Пропускная</w:t>
      </w:r>
      <w:r w:rsidRPr="002A53EE">
        <w:rPr>
          <w:spacing w:val="1"/>
          <w:lang w:eastAsia="en-US"/>
        </w:rPr>
        <w:t xml:space="preserve"> </w:t>
      </w:r>
      <w:r w:rsidRPr="002A53EE">
        <w:rPr>
          <w:lang w:eastAsia="en-US"/>
        </w:rPr>
        <w:t>способность</w:t>
      </w:r>
      <w:r w:rsidRPr="002A53EE">
        <w:rPr>
          <w:spacing w:val="1"/>
          <w:lang w:eastAsia="en-US"/>
        </w:rPr>
        <w:t xml:space="preserve"> </w:t>
      </w:r>
      <w:r w:rsidRPr="002A53EE">
        <w:rPr>
          <w:lang w:eastAsia="en-US"/>
        </w:rPr>
        <w:t>трубопроводов</w:t>
      </w:r>
      <w:r w:rsidRPr="002A53EE">
        <w:rPr>
          <w:spacing w:val="1"/>
          <w:lang w:eastAsia="en-US"/>
        </w:rPr>
        <w:t xml:space="preserve"> </w:t>
      </w:r>
      <w:r w:rsidRPr="002A53EE">
        <w:rPr>
          <w:lang w:eastAsia="en-US"/>
        </w:rPr>
        <w:t>достаточна</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пропуска</w:t>
      </w:r>
      <w:r w:rsidRPr="002A53EE">
        <w:rPr>
          <w:spacing w:val="1"/>
          <w:lang w:eastAsia="en-US"/>
        </w:rPr>
        <w:t xml:space="preserve"> </w:t>
      </w:r>
      <w:r w:rsidRPr="002A53EE">
        <w:rPr>
          <w:lang w:eastAsia="en-US"/>
        </w:rPr>
        <w:t>расчетного</w:t>
      </w:r>
      <w:r w:rsidRPr="002A53EE">
        <w:rPr>
          <w:spacing w:val="1"/>
          <w:lang w:eastAsia="en-US"/>
        </w:rPr>
        <w:t xml:space="preserve"> </w:t>
      </w:r>
      <w:r w:rsidRPr="002A53EE">
        <w:rPr>
          <w:lang w:eastAsia="en-US"/>
        </w:rPr>
        <w:t>расхода</w:t>
      </w:r>
      <w:r w:rsidRPr="002A53EE">
        <w:rPr>
          <w:spacing w:val="1"/>
          <w:lang w:eastAsia="en-US"/>
        </w:rPr>
        <w:t xml:space="preserve"> </w:t>
      </w:r>
      <w:r w:rsidRPr="002A53EE">
        <w:rPr>
          <w:lang w:eastAsia="en-US"/>
        </w:rPr>
        <w:t>теплоносителя.</w:t>
      </w:r>
    </w:p>
    <w:p w:rsidR="002A53EE" w:rsidRPr="002A53EE" w:rsidRDefault="002A53EE" w:rsidP="002A53EE">
      <w:pPr>
        <w:widowControl w:val="0"/>
        <w:autoSpaceDE w:val="0"/>
        <w:autoSpaceDN w:val="0"/>
        <w:spacing w:before="124"/>
        <w:ind w:left="138" w:right="147" w:firstLine="340"/>
        <w:jc w:val="both"/>
        <w:outlineLvl w:val="2"/>
        <w:rPr>
          <w:b/>
          <w:bCs/>
          <w:i/>
          <w:iCs/>
          <w:lang w:eastAsia="en-US"/>
        </w:rPr>
      </w:pPr>
      <w:bookmarkStart w:id="178" w:name="_bookmark163"/>
      <w:bookmarkEnd w:id="178"/>
      <w:r w:rsidRPr="002A53EE">
        <w:rPr>
          <w:b/>
          <w:bCs/>
          <w:i/>
          <w:iCs/>
          <w:lang w:eastAsia="en-US"/>
        </w:rPr>
        <w:t>д) обоснование результатов оценки недоотпуска тепловой энергии по причине отказов</w:t>
      </w:r>
      <w:r w:rsidRPr="002A53EE">
        <w:rPr>
          <w:b/>
          <w:bCs/>
          <w:i/>
          <w:iCs/>
          <w:spacing w:val="1"/>
          <w:lang w:eastAsia="en-US"/>
        </w:rPr>
        <w:t xml:space="preserve"> </w:t>
      </w:r>
      <w:r w:rsidRPr="002A53EE">
        <w:rPr>
          <w:b/>
          <w:bCs/>
          <w:i/>
          <w:iCs/>
          <w:lang w:eastAsia="en-US"/>
        </w:rPr>
        <w:t>(аварийных</w:t>
      </w:r>
      <w:r w:rsidRPr="002A53EE">
        <w:rPr>
          <w:b/>
          <w:bCs/>
          <w:i/>
          <w:iCs/>
          <w:spacing w:val="-1"/>
          <w:lang w:eastAsia="en-US"/>
        </w:rPr>
        <w:t xml:space="preserve"> </w:t>
      </w:r>
      <w:r w:rsidRPr="002A53EE">
        <w:rPr>
          <w:b/>
          <w:bCs/>
          <w:i/>
          <w:iCs/>
          <w:lang w:eastAsia="en-US"/>
        </w:rPr>
        <w:t>ситуаций)</w:t>
      </w:r>
      <w:r w:rsidRPr="002A53EE">
        <w:rPr>
          <w:b/>
          <w:bCs/>
          <w:i/>
          <w:iCs/>
          <w:spacing w:val="-1"/>
          <w:lang w:eastAsia="en-US"/>
        </w:rPr>
        <w:t xml:space="preserve"> </w:t>
      </w:r>
      <w:r w:rsidRPr="002A53EE">
        <w:rPr>
          <w:b/>
          <w:bCs/>
          <w:i/>
          <w:iCs/>
          <w:lang w:eastAsia="en-US"/>
        </w:rPr>
        <w:t>и</w:t>
      </w:r>
      <w:r w:rsidRPr="002A53EE">
        <w:rPr>
          <w:b/>
          <w:bCs/>
          <w:i/>
          <w:iCs/>
          <w:spacing w:val="-2"/>
          <w:lang w:eastAsia="en-US"/>
        </w:rPr>
        <w:t xml:space="preserve"> </w:t>
      </w:r>
      <w:r w:rsidRPr="002A53EE">
        <w:rPr>
          <w:b/>
          <w:bCs/>
          <w:i/>
          <w:iCs/>
          <w:lang w:eastAsia="en-US"/>
        </w:rPr>
        <w:t>простоев</w:t>
      </w:r>
      <w:r w:rsidRPr="002A53EE">
        <w:rPr>
          <w:b/>
          <w:bCs/>
          <w:i/>
          <w:iCs/>
          <w:spacing w:val="-3"/>
          <w:lang w:eastAsia="en-US"/>
        </w:rPr>
        <w:t xml:space="preserve"> </w:t>
      </w:r>
      <w:r w:rsidRPr="002A53EE">
        <w:rPr>
          <w:b/>
          <w:bCs/>
          <w:i/>
          <w:iCs/>
          <w:lang w:eastAsia="en-US"/>
        </w:rPr>
        <w:t>тепловых сетей</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источников</w:t>
      </w:r>
      <w:r w:rsidRPr="002A53EE">
        <w:rPr>
          <w:b/>
          <w:bCs/>
          <w:i/>
          <w:iCs/>
          <w:spacing w:val="-3"/>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p>
    <w:p w:rsidR="002A53EE" w:rsidRPr="002A53EE" w:rsidRDefault="002A53EE" w:rsidP="002A53EE">
      <w:pPr>
        <w:widowControl w:val="0"/>
        <w:autoSpaceDE w:val="0"/>
        <w:autoSpaceDN w:val="0"/>
        <w:spacing w:before="118" w:line="276" w:lineRule="auto"/>
        <w:ind w:left="138" w:right="141" w:firstLine="566"/>
        <w:jc w:val="both"/>
        <w:rPr>
          <w:lang w:eastAsia="en-US"/>
        </w:rPr>
      </w:pPr>
      <w:r w:rsidRPr="002A53EE">
        <w:rPr>
          <w:lang w:eastAsia="en-US"/>
        </w:rPr>
        <w:t>Согласно СНиП 41-02-2003 «Тепловые сети» при авариях (отказах) на источнике теплоты</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его</w:t>
      </w:r>
      <w:r w:rsidRPr="002A53EE">
        <w:rPr>
          <w:spacing w:val="1"/>
          <w:lang w:eastAsia="en-US"/>
        </w:rPr>
        <w:t xml:space="preserve"> </w:t>
      </w:r>
      <w:r w:rsidRPr="002A53EE">
        <w:rPr>
          <w:lang w:eastAsia="en-US"/>
        </w:rPr>
        <w:t>выходных</w:t>
      </w:r>
      <w:r w:rsidRPr="002A53EE">
        <w:rPr>
          <w:spacing w:val="1"/>
          <w:lang w:eastAsia="en-US"/>
        </w:rPr>
        <w:t xml:space="preserve"> </w:t>
      </w:r>
      <w:r w:rsidRPr="002A53EE">
        <w:rPr>
          <w:lang w:eastAsia="en-US"/>
        </w:rPr>
        <w:t>коллекторах</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течение</w:t>
      </w:r>
      <w:r w:rsidRPr="002A53EE">
        <w:rPr>
          <w:spacing w:val="1"/>
          <w:lang w:eastAsia="en-US"/>
        </w:rPr>
        <w:t xml:space="preserve"> </w:t>
      </w:r>
      <w:r w:rsidRPr="002A53EE">
        <w:rPr>
          <w:lang w:eastAsia="en-US"/>
        </w:rPr>
        <w:t>всего</w:t>
      </w:r>
      <w:r w:rsidRPr="002A53EE">
        <w:rPr>
          <w:spacing w:val="1"/>
          <w:lang w:eastAsia="en-US"/>
        </w:rPr>
        <w:t xml:space="preserve"> </w:t>
      </w:r>
      <w:r w:rsidRPr="002A53EE">
        <w:rPr>
          <w:lang w:eastAsia="en-US"/>
        </w:rPr>
        <w:t>ремонтно-восстановительного</w:t>
      </w:r>
      <w:r w:rsidRPr="002A53EE">
        <w:rPr>
          <w:spacing w:val="1"/>
          <w:lang w:eastAsia="en-US"/>
        </w:rPr>
        <w:t xml:space="preserve"> </w:t>
      </w:r>
      <w:r w:rsidRPr="002A53EE">
        <w:rPr>
          <w:lang w:eastAsia="en-US"/>
        </w:rPr>
        <w:t>допустимое</w:t>
      </w:r>
      <w:r w:rsidRPr="002A53EE">
        <w:rPr>
          <w:spacing w:val="1"/>
          <w:lang w:eastAsia="en-US"/>
        </w:rPr>
        <w:t xml:space="preserve"> </w:t>
      </w:r>
      <w:r w:rsidRPr="002A53EE">
        <w:rPr>
          <w:lang w:eastAsia="en-US"/>
        </w:rPr>
        <w:t>снижение</w:t>
      </w:r>
      <w:r w:rsidRPr="002A53EE">
        <w:rPr>
          <w:spacing w:val="1"/>
          <w:lang w:eastAsia="en-US"/>
        </w:rPr>
        <w:t xml:space="preserve"> </w:t>
      </w:r>
      <w:r w:rsidRPr="002A53EE">
        <w:rPr>
          <w:lang w:eastAsia="en-US"/>
        </w:rPr>
        <w:t>теплоты</w:t>
      </w:r>
      <w:r w:rsidRPr="002A53EE">
        <w:rPr>
          <w:spacing w:val="1"/>
          <w:lang w:eastAsia="en-US"/>
        </w:rPr>
        <w:t xml:space="preserve"> </w:t>
      </w:r>
      <w:r w:rsidRPr="002A53EE">
        <w:rPr>
          <w:lang w:eastAsia="en-US"/>
        </w:rPr>
        <w:t>при</w:t>
      </w:r>
      <w:r w:rsidRPr="002A53EE">
        <w:rPr>
          <w:spacing w:val="1"/>
          <w:lang w:eastAsia="en-US"/>
        </w:rPr>
        <w:t xml:space="preserve"> </w:t>
      </w:r>
      <w:r w:rsidRPr="002A53EE">
        <w:rPr>
          <w:lang w:eastAsia="en-US"/>
        </w:rPr>
        <w:t>расчетной</w:t>
      </w:r>
      <w:r w:rsidRPr="002A53EE">
        <w:rPr>
          <w:spacing w:val="1"/>
          <w:lang w:eastAsia="en-US"/>
        </w:rPr>
        <w:t xml:space="preserve"> </w:t>
      </w:r>
      <w:r w:rsidRPr="002A53EE">
        <w:rPr>
          <w:lang w:eastAsia="en-US"/>
        </w:rPr>
        <w:t>температуре</w:t>
      </w:r>
      <w:r w:rsidRPr="002A53EE">
        <w:rPr>
          <w:spacing w:val="1"/>
          <w:lang w:eastAsia="en-US"/>
        </w:rPr>
        <w:t xml:space="preserve"> </w:t>
      </w:r>
      <w:r w:rsidRPr="002A53EE">
        <w:rPr>
          <w:lang w:eastAsia="en-US"/>
        </w:rPr>
        <w:t>наружного</w:t>
      </w:r>
      <w:r w:rsidRPr="002A53EE">
        <w:rPr>
          <w:spacing w:val="1"/>
          <w:lang w:eastAsia="en-US"/>
        </w:rPr>
        <w:t xml:space="preserve"> </w:t>
      </w:r>
      <w:r w:rsidRPr="002A53EE">
        <w:rPr>
          <w:lang w:eastAsia="en-US"/>
        </w:rPr>
        <w:t>воздуха</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проектирования</w:t>
      </w:r>
      <w:r w:rsidRPr="002A53EE">
        <w:rPr>
          <w:spacing w:val="-57"/>
          <w:lang w:eastAsia="en-US"/>
        </w:rPr>
        <w:t xml:space="preserve"> </w:t>
      </w:r>
      <w:r w:rsidRPr="002A53EE">
        <w:rPr>
          <w:lang w:eastAsia="en-US"/>
        </w:rPr>
        <w:t>отопления</w:t>
      </w:r>
      <w:r w:rsidRPr="002A53EE">
        <w:rPr>
          <w:spacing w:val="1"/>
          <w:lang w:eastAsia="en-US"/>
        </w:rPr>
        <w:t xml:space="preserve"> </w:t>
      </w:r>
      <w:r w:rsidRPr="002A53EE">
        <w:rPr>
          <w:lang w:eastAsia="en-US"/>
        </w:rPr>
        <w:t>определяется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таблице</w:t>
      </w:r>
      <w:r w:rsidRPr="002A53EE">
        <w:rPr>
          <w:spacing w:val="1"/>
          <w:lang w:eastAsia="en-US"/>
        </w:rPr>
        <w:t xml:space="preserve"> </w:t>
      </w:r>
      <w:r w:rsidRPr="002A53EE">
        <w:rPr>
          <w:lang w:eastAsia="en-US"/>
        </w:rPr>
        <w:t>11.2.</w:t>
      </w:r>
      <w:r w:rsidRPr="002A53EE">
        <w:rPr>
          <w:spacing w:val="1"/>
          <w:lang w:eastAsia="en-US"/>
        </w:rPr>
        <w:t xml:space="preserve"> </w:t>
      </w:r>
      <w:r w:rsidRPr="002A53EE">
        <w:rPr>
          <w:lang w:eastAsia="en-US"/>
        </w:rPr>
        <w:t>При</w:t>
      </w:r>
      <w:r w:rsidRPr="002A53EE">
        <w:rPr>
          <w:spacing w:val="1"/>
          <w:lang w:eastAsia="en-US"/>
        </w:rPr>
        <w:t xml:space="preserve"> </w:t>
      </w:r>
      <w:r w:rsidRPr="002A53EE">
        <w:rPr>
          <w:lang w:eastAsia="en-US"/>
        </w:rPr>
        <w:t>средневзвешенном</w:t>
      </w:r>
      <w:r w:rsidRPr="002A53EE">
        <w:rPr>
          <w:spacing w:val="1"/>
          <w:lang w:eastAsia="en-US"/>
        </w:rPr>
        <w:t xml:space="preserve"> </w:t>
      </w:r>
      <w:r w:rsidRPr="002A53EE">
        <w:rPr>
          <w:lang w:eastAsia="en-US"/>
        </w:rPr>
        <w:t>допустимом</w:t>
      </w:r>
      <w:r w:rsidRPr="002A53EE">
        <w:rPr>
          <w:spacing w:val="1"/>
          <w:lang w:eastAsia="en-US"/>
        </w:rPr>
        <w:t xml:space="preserve"> </w:t>
      </w:r>
      <w:r w:rsidRPr="002A53EE">
        <w:rPr>
          <w:lang w:eastAsia="en-US"/>
        </w:rPr>
        <w:t>времени</w:t>
      </w:r>
      <w:r w:rsidRPr="002A53EE">
        <w:rPr>
          <w:spacing w:val="-57"/>
          <w:lang w:eastAsia="en-US"/>
        </w:rPr>
        <w:t xml:space="preserve"> </w:t>
      </w:r>
      <w:r w:rsidRPr="002A53EE">
        <w:rPr>
          <w:lang w:eastAsia="en-US"/>
        </w:rPr>
        <w:t>восстановления тепловой сети (как самого слабого элемента системы теплоснабжения), можно</w:t>
      </w:r>
      <w:r w:rsidRPr="002A53EE">
        <w:rPr>
          <w:spacing w:val="1"/>
          <w:lang w:eastAsia="en-US"/>
        </w:rPr>
        <w:t xml:space="preserve"> </w:t>
      </w:r>
      <w:r w:rsidRPr="002A53EE">
        <w:rPr>
          <w:lang w:eastAsia="en-US"/>
        </w:rPr>
        <w:t>рассчитать</w:t>
      </w:r>
      <w:r w:rsidRPr="002A53EE">
        <w:rPr>
          <w:spacing w:val="-1"/>
          <w:lang w:eastAsia="en-US"/>
        </w:rPr>
        <w:t xml:space="preserve"> </w:t>
      </w:r>
      <w:r w:rsidRPr="002A53EE">
        <w:rPr>
          <w:lang w:eastAsia="en-US"/>
        </w:rPr>
        <w:t>допустимый недоотпуск тепловой энергии.</w:t>
      </w:r>
    </w:p>
    <w:p w:rsidR="002A53EE" w:rsidRPr="002A53EE" w:rsidRDefault="002A53EE" w:rsidP="002A53EE">
      <w:pPr>
        <w:widowControl w:val="0"/>
        <w:autoSpaceDE w:val="0"/>
        <w:autoSpaceDN w:val="0"/>
        <w:spacing w:line="276" w:lineRule="auto"/>
        <w:ind w:left="837" w:right="129" w:firstLine="7885"/>
        <w:rPr>
          <w:lang w:eastAsia="en-US"/>
        </w:rPr>
      </w:pPr>
      <w:r w:rsidRPr="002A53EE">
        <w:rPr>
          <w:lang w:eastAsia="en-US"/>
        </w:rPr>
        <w:t>Таблица 11.2</w:t>
      </w:r>
      <w:r w:rsidRPr="002A53EE">
        <w:rPr>
          <w:spacing w:val="-57"/>
          <w:lang w:eastAsia="en-US"/>
        </w:rPr>
        <w:t xml:space="preserve"> </w:t>
      </w:r>
      <w:r w:rsidRPr="002A53EE">
        <w:rPr>
          <w:u w:val="single"/>
          <w:lang w:eastAsia="en-US"/>
        </w:rPr>
        <w:t>Допустимое</w:t>
      </w:r>
      <w:r w:rsidRPr="002A53EE">
        <w:rPr>
          <w:spacing w:val="-3"/>
          <w:u w:val="single"/>
          <w:lang w:eastAsia="en-US"/>
        </w:rPr>
        <w:t xml:space="preserve"> </w:t>
      </w:r>
      <w:r w:rsidRPr="002A53EE">
        <w:rPr>
          <w:u w:val="single"/>
          <w:lang w:eastAsia="en-US"/>
        </w:rPr>
        <w:t>снижение</w:t>
      </w:r>
      <w:r w:rsidRPr="002A53EE">
        <w:rPr>
          <w:spacing w:val="-2"/>
          <w:u w:val="single"/>
          <w:lang w:eastAsia="en-US"/>
        </w:rPr>
        <w:t xml:space="preserve"> </w:t>
      </w:r>
      <w:r w:rsidRPr="002A53EE">
        <w:rPr>
          <w:u w:val="single"/>
          <w:lang w:eastAsia="en-US"/>
        </w:rPr>
        <w:t>теплоты</w:t>
      </w:r>
      <w:r w:rsidRPr="002A53EE">
        <w:rPr>
          <w:spacing w:val="-2"/>
          <w:u w:val="single"/>
          <w:lang w:eastAsia="en-US"/>
        </w:rPr>
        <w:t xml:space="preserve"> </w:t>
      </w:r>
      <w:r w:rsidRPr="002A53EE">
        <w:rPr>
          <w:u w:val="single"/>
          <w:lang w:eastAsia="en-US"/>
        </w:rPr>
        <w:t>при</w:t>
      </w:r>
      <w:r w:rsidRPr="002A53EE">
        <w:rPr>
          <w:spacing w:val="-1"/>
          <w:u w:val="single"/>
          <w:lang w:eastAsia="en-US"/>
        </w:rPr>
        <w:t xml:space="preserve"> </w:t>
      </w:r>
      <w:r w:rsidRPr="002A53EE">
        <w:rPr>
          <w:u w:val="single"/>
          <w:lang w:eastAsia="en-US"/>
        </w:rPr>
        <w:t>расчетной</w:t>
      </w:r>
      <w:r w:rsidRPr="002A53EE">
        <w:rPr>
          <w:spacing w:val="-2"/>
          <w:u w:val="single"/>
          <w:lang w:eastAsia="en-US"/>
        </w:rPr>
        <w:t xml:space="preserve"> </w:t>
      </w:r>
      <w:r w:rsidRPr="002A53EE">
        <w:rPr>
          <w:u w:val="single"/>
          <w:lang w:eastAsia="en-US"/>
        </w:rPr>
        <w:t>температуре</w:t>
      </w:r>
      <w:r w:rsidRPr="002A53EE">
        <w:rPr>
          <w:spacing w:val="-2"/>
          <w:u w:val="single"/>
          <w:lang w:eastAsia="en-US"/>
        </w:rPr>
        <w:t xml:space="preserve"> </w:t>
      </w:r>
      <w:r w:rsidRPr="002A53EE">
        <w:rPr>
          <w:u w:val="single"/>
          <w:lang w:eastAsia="en-US"/>
        </w:rPr>
        <w:t>наружного</w:t>
      </w:r>
      <w:r w:rsidRPr="002A53EE">
        <w:rPr>
          <w:spacing w:val="-1"/>
          <w:u w:val="single"/>
          <w:lang w:eastAsia="en-US"/>
        </w:rPr>
        <w:t xml:space="preserve"> </w:t>
      </w:r>
      <w:r w:rsidRPr="002A53EE">
        <w:rPr>
          <w:u w:val="single"/>
          <w:lang w:eastAsia="en-US"/>
        </w:rPr>
        <w:t>воздуха</w:t>
      </w:r>
      <w:r w:rsidRPr="002A53EE">
        <w:rPr>
          <w:spacing w:val="-3"/>
          <w:u w:val="single"/>
          <w:lang w:eastAsia="en-US"/>
        </w:rPr>
        <w:t xml:space="preserve"> </w:t>
      </w:r>
      <w:proofErr w:type="gramStart"/>
      <w:r w:rsidRPr="002A53EE">
        <w:rPr>
          <w:u w:val="single"/>
          <w:lang w:eastAsia="en-US"/>
        </w:rPr>
        <w:t>для</w:t>
      </w:r>
      <w:proofErr w:type="gramEnd"/>
    </w:p>
    <w:p w:rsidR="002A53EE" w:rsidRPr="002A53EE" w:rsidRDefault="002A53EE" w:rsidP="002A53EE">
      <w:pPr>
        <w:widowControl w:val="0"/>
        <w:autoSpaceDE w:val="0"/>
        <w:autoSpaceDN w:val="0"/>
        <w:spacing w:after="48" w:line="275" w:lineRule="exact"/>
        <w:ind w:left="3710"/>
        <w:rPr>
          <w:lang w:eastAsia="en-US"/>
        </w:rPr>
      </w:pPr>
      <w:r w:rsidRPr="002A53EE">
        <w:rPr>
          <w:u w:val="single"/>
          <w:lang w:eastAsia="en-US"/>
        </w:rPr>
        <w:t>проектирования</w:t>
      </w:r>
      <w:r w:rsidRPr="002A53EE">
        <w:rPr>
          <w:spacing w:val="-4"/>
          <w:u w:val="single"/>
          <w:lang w:eastAsia="en-US"/>
        </w:rPr>
        <w:t xml:space="preserve"> </w:t>
      </w:r>
      <w:r w:rsidRPr="002A53EE">
        <w:rPr>
          <w:u w:val="single"/>
          <w:lang w:eastAsia="en-US"/>
        </w:rPr>
        <w:t>отопления</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1"/>
        <w:gridCol w:w="1064"/>
        <w:gridCol w:w="1124"/>
        <w:gridCol w:w="1125"/>
        <w:gridCol w:w="1124"/>
        <w:gridCol w:w="1115"/>
      </w:tblGrid>
      <w:tr w:rsidR="002A53EE" w:rsidRPr="002A53EE" w:rsidTr="00485166">
        <w:trPr>
          <w:trHeight w:val="457"/>
        </w:trPr>
        <w:tc>
          <w:tcPr>
            <w:tcW w:w="4431" w:type="dxa"/>
            <w:vMerge w:val="restart"/>
            <w:tcBorders>
              <w:bottom w:val="single" w:sz="6" w:space="0" w:color="000000"/>
            </w:tcBorders>
          </w:tcPr>
          <w:p w:rsidR="002A53EE" w:rsidRPr="002A53EE" w:rsidRDefault="002A53EE" w:rsidP="002A53EE">
            <w:pPr>
              <w:spacing w:before="5"/>
              <w:rPr>
                <w:sz w:val="20"/>
                <w:szCs w:val="22"/>
                <w:lang w:eastAsia="en-US"/>
              </w:rPr>
            </w:pPr>
          </w:p>
          <w:p w:rsidR="002A53EE" w:rsidRPr="002A53EE" w:rsidRDefault="002A53EE" w:rsidP="002A53EE">
            <w:pPr>
              <w:ind w:left="1010"/>
              <w:rPr>
                <w:b/>
                <w:sz w:val="20"/>
                <w:szCs w:val="22"/>
                <w:lang w:eastAsia="en-US"/>
              </w:rPr>
            </w:pPr>
            <w:r w:rsidRPr="002A53EE">
              <w:rPr>
                <w:b/>
                <w:sz w:val="20"/>
                <w:szCs w:val="22"/>
                <w:lang w:eastAsia="en-US"/>
              </w:rPr>
              <w:t>Наименование</w:t>
            </w:r>
            <w:r w:rsidRPr="002A53EE">
              <w:rPr>
                <w:b/>
                <w:spacing w:val="-6"/>
                <w:sz w:val="20"/>
                <w:szCs w:val="22"/>
                <w:lang w:eastAsia="en-US"/>
              </w:rPr>
              <w:t xml:space="preserve"> </w:t>
            </w:r>
            <w:r w:rsidRPr="002A53EE">
              <w:rPr>
                <w:b/>
                <w:sz w:val="20"/>
                <w:szCs w:val="22"/>
                <w:lang w:eastAsia="en-US"/>
              </w:rPr>
              <w:t>показателя</w:t>
            </w:r>
          </w:p>
        </w:tc>
        <w:tc>
          <w:tcPr>
            <w:tcW w:w="5552" w:type="dxa"/>
            <w:gridSpan w:val="5"/>
            <w:tcBorders>
              <w:bottom w:val="single" w:sz="6" w:space="0" w:color="000000"/>
            </w:tcBorders>
          </w:tcPr>
          <w:p w:rsidR="002A53EE" w:rsidRPr="00C35F9B" w:rsidRDefault="002A53EE" w:rsidP="002A53EE">
            <w:pPr>
              <w:spacing w:line="230" w:lineRule="exact"/>
              <w:ind w:left="1248" w:right="634" w:hanging="612"/>
              <w:rPr>
                <w:b/>
                <w:sz w:val="20"/>
                <w:szCs w:val="22"/>
                <w:lang w:val="ru-RU" w:eastAsia="en-US"/>
              </w:rPr>
            </w:pPr>
            <w:r w:rsidRPr="00C35F9B">
              <w:rPr>
                <w:b/>
                <w:sz w:val="20"/>
                <w:szCs w:val="22"/>
                <w:lang w:val="ru-RU" w:eastAsia="en-US"/>
              </w:rPr>
              <w:t>Расчетная</w:t>
            </w:r>
            <w:r w:rsidRPr="00C35F9B">
              <w:rPr>
                <w:b/>
                <w:spacing w:val="-7"/>
                <w:sz w:val="20"/>
                <w:szCs w:val="22"/>
                <w:lang w:val="ru-RU" w:eastAsia="en-US"/>
              </w:rPr>
              <w:t xml:space="preserve"> </w:t>
            </w:r>
            <w:r w:rsidRPr="00C35F9B">
              <w:rPr>
                <w:b/>
                <w:sz w:val="20"/>
                <w:szCs w:val="22"/>
                <w:lang w:val="ru-RU" w:eastAsia="en-US"/>
              </w:rPr>
              <w:t>температура</w:t>
            </w:r>
            <w:r w:rsidRPr="00C35F9B">
              <w:rPr>
                <w:b/>
                <w:spacing w:val="-4"/>
                <w:sz w:val="20"/>
                <w:szCs w:val="22"/>
                <w:lang w:val="ru-RU" w:eastAsia="en-US"/>
              </w:rPr>
              <w:t xml:space="preserve"> </w:t>
            </w:r>
            <w:r w:rsidRPr="00C35F9B">
              <w:rPr>
                <w:b/>
                <w:sz w:val="20"/>
                <w:szCs w:val="22"/>
                <w:lang w:val="ru-RU" w:eastAsia="en-US"/>
              </w:rPr>
              <w:t>наружного</w:t>
            </w:r>
            <w:r w:rsidRPr="00C35F9B">
              <w:rPr>
                <w:b/>
                <w:spacing w:val="-4"/>
                <w:sz w:val="20"/>
                <w:szCs w:val="22"/>
                <w:lang w:val="ru-RU" w:eastAsia="en-US"/>
              </w:rPr>
              <w:t xml:space="preserve"> </w:t>
            </w:r>
            <w:r w:rsidRPr="00C35F9B">
              <w:rPr>
                <w:b/>
                <w:sz w:val="20"/>
                <w:szCs w:val="22"/>
                <w:lang w:val="ru-RU" w:eastAsia="en-US"/>
              </w:rPr>
              <w:t>воздуха</w:t>
            </w:r>
            <w:r w:rsidRPr="00C35F9B">
              <w:rPr>
                <w:b/>
                <w:spacing w:val="-4"/>
                <w:sz w:val="20"/>
                <w:szCs w:val="22"/>
                <w:lang w:val="ru-RU" w:eastAsia="en-US"/>
              </w:rPr>
              <w:t xml:space="preserve"> </w:t>
            </w:r>
            <w:r w:rsidRPr="00C35F9B">
              <w:rPr>
                <w:b/>
                <w:sz w:val="20"/>
                <w:szCs w:val="22"/>
                <w:lang w:val="ru-RU" w:eastAsia="en-US"/>
              </w:rPr>
              <w:t>для</w:t>
            </w:r>
            <w:r w:rsidRPr="00C35F9B">
              <w:rPr>
                <w:b/>
                <w:spacing w:val="-47"/>
                <w:sz w:val="20"/>
                <w:szCs w:val="22"/>
                <w:lang w:val="ru-RU" w:eastAsia="en-US"/>
              </w:rPr>
              <w:t xml:space="preserve"> </w:t>
            </w:r>
            <w:r w:rsidRPr="00C35F9B">
              <w:rPr>
                <w:b/>
                <w:sz w:val="20"/>
                <w:szCs w:val="22"/>
                <w:lang w:val="ru-RU" w:eastAsia="en-US"/>
              </w:rPr>
              <w:t>проектирования</w:t>
            </w:r>
            <w:r w:rsidRPr="00C35F9B">
              <w:rPr>
                <w:b/>
                <w:spacing w:val="-3"/>
                <w:sz w:val="20"/>
                <w:szCs w:val="22"/>
                <w:lang w:val="ru-RU" w:eastAsia="en-US"/>
              </w:rPr>
              <w:t xml:space="preserve"> </w:t>
            </w:r>
            <w:r w:rsidRPr="00C35F9B">
              <w:rPr>
                <w:b/>
                <w:sz w:val="20"/>
                <w:szCs w:val="22"/>
                <w:lang w:val="ru-RU" w:eastAsia="en-US"/>
              </w:rPr>
              <w:t>отопления</w:t>
            </w:r>
            <w:r w:rsidRPr="00C35F9B">
              <w:rPr>
                <w:b/>
                <w:spacing w:val="-1"/>
                <w:sz w:val="20"/>
                <w:szCs w:val="22"/>
                <w:lang w:val="ru-RU" w:eastAsia="en-US"/>
              </w:rPr>
              <w:t xml:space="preserve"> </w:t>
            </w:r>
            <w:proofErr w:type="gramStart"/>
            <w:r w:rsidRPr="002A53EE">
              <w:rPr>
                <w:b/>
                <w:sz w:val="20"/>
                <w:szCs w:val="22"/>
                <w:lang w:eastAsia="en-US"/>
              </w:rPr>
              <w:t>t</w:t>
            </w:r>
            <w:proofErr w:type="gramEnd"/>
            <w:r w:rsidRPr="00C35F9B">
              <w:rPr>
                <w:b/>
                <w:sz w:val="20"/>
                <w:szCs w:val="22"/>
                <w:lang w:val="ru-RU" w:eastAsia="en-US"/>
              </w:rPr>
              <w:t>о,</w:t>
            </w:r>
            <w:r w:rsidRPr="00C35F9B">
              <w:rPr>
                <w:b/>
                <w:spacing w:val="-1"/>
                <w:sz w:val="20"/>
                <w:szCs w:val="22"/>
                <w:lang w:val="ru-RU" w:eastAsia="en-US"/>
              </w:rPr>
              <w:t xml:space="preserve"> </w:t>
            </w:r>
            <w:r w:rsidRPr="00C35F9B">
              <w:rPr>
                <w:b/>
                <w:sz w:val="20"/>
                <w:szCs w:val="22"/>
                <w:lang w:val="ru-RU" w:eastAsia="en-US"/>
              </w:rPr>
              <w:t>°С</w:t>
            </w:r>
          </w:p>
        </w:tc>
      </w:tr>
      <w:tr w:rsidR="002A53EE" w:rsidRPr="002A53EE" w:rsidTr="00485166">
        <w:trPr>
          <w:trHeight w:val="230"/>
        </w:trPr>
        <w:tc>
          <w:tcPr>
            <w:tcW w:w="4431" w:type="dxa"/>
            <w:vMerge/>
            <w:tcBorders>
              <w:top w:val="nil"/>
              <w:bottom w:val="single" w:sz="6" w:space="0" w:color="000000"/>
            </w:tcBorders>
          </w:tcPr>
          <w:p w:rsidR="002A53EE" w:rsidRPr="00C35F9B" w:rsidRDefault="002A53EE" w:rsidP="002A53EE">
            <w:pPr>
              <w:rPr>
                <w:sz w:val="2"/>
                <w:szCs w:val="2"/>
                <w:lang w:val="ru-RU" w:eastAsia="en-US"/>
              </w:rPr>
            </w:pPr>
          </w:p>
        </w:tc>
        <w:tc>
          <w:tcPr>
            <w:tcW w:w="1064" w:type="dxa"/>
            <w:tcBorders>
              <w:top w:val="single" w:sz="6" w:space="0" w:color="000000"/>
              <w:bottom w:val="single" w:sz="6" w:space="0" w:color="000000"/>
            </w:tcBorders>
          </w:tcPr>
          <w:p w:rsidR="002A53EE" w:rsidRPr="002A53EE" w:rsidRDefault="002A53EE" w:rsidP="002A53EE">
            <w:pPr>
              <w:spacing w:line="210" w:lineRule="exact"/>
              <w:ind w:left="108" w:right="101"/>
              <w:jc w:val="center"/>
              <w:rPr>
                <w:b/>
                <w:sz w:val="20"/>
                <w:szCs w:val="22"/>
                <w:lang w:eastAsia="en-US"/>
              </w:rPr>
            </w:pPr>
            <w:r w:rsidRPr="002A53EE">
              <w:rPr>
                <w:b/>
                <w:sz w:val="20"/>
                <w:szCs w:val="22"/>
                <w:lang w:eastAsia="en-US"/>
              </w:rPr>
              <w:t>минус</w:t>
            </w:r>
            <w:r w:rsidRPr="002A53EE">
              <w:rPr>
                <w:b/>
                <w:spacing w:val="-1"/>
                <w:sz w:val="20"/>
                <w:szCs w:val="22"/>
                <w:lang w:eastAsia="en-US"/>
              </w:rPr>
              <w:t xml:space="preserve"> </w:t>
            </w:r>
            <w:r w:rsidRPr="002A53EE">
              <w:rPr>
                <w:b/>
                <w:sz w:val="20"/>
                <w:szCs w:val="22"/>
                <w:lang w:eastAsia="en-US"/>
              </w:rPr>
              <w:t>10</w:t>
            </w:r>
          </w:p>
        </w:tc>
        <w:tc>
          <w:tcPr>
            <w:tcW w:w="1124" w:type="dxa"/>
            <w:tcBorders>
              <w:top w:val="single" w:sz="6" w:space="0" w:color="000000"/>
              <w:bottom w:val="single" w:sz="6" w:space="0" w:color="000000"/>
            </w:tcBorders>
          </w:tcPr>
          <w:p w:rsidR="002A53EE" w:rsidRPr="002A53EE" w:rsidRDefault="002A53EE" w:rsidP="002A53EE">
            <w:pPr>
              <w:spacing w:line="210" w:lineRule="exact"/>
              <w:ind w:left="134" w:right="126"/>
              <w:jc w:val="center"/>
              <w:rPr>
                <w:b/>
                <w:sz w:val="20"/>
                <w:szCs w:val="22"/>
                <w:lang w:eastAsia="en-US"/>
              </w:rPr>
            </w:pPr>
            <w:r w:rsidRPr="002A53EE">
              <w:rPr>
                <w:b/>
                <w:sz w:val="20"/>
                <w:szCs w:val="22"/>
                <w:lang w:eastAsia="en-US"/>
              </w:rPr>
              <w:t>минус</w:t>
            </w:r>
            <w:r w:rsidRPr="002A53EE">
              <w:rPr>
                <w:b/>
                <w:spacing w:val="-1"/>
                <w:sz w:val="20"/>
                <w:szCs w:val="22"/>
                <w:lang w:eastAsia="en-US"/>
              </w:rPr>
              <w:t xml:space="preserve"> </w:t>
            </w:r>
            <w:r w:rsidRPr="002A53EE">
              <w:rPr>
                <w:b/>
                <w:sz w:val="20"/>
                <w:szCs w:val="22"/>
                <w:lang w:eastAsia="en-US"/>
              </w:rPr>
              <w:t>20</w:t>
            </w:r>
          </w:p>
        </w:tc>
        <w:tc>
          <w:tcPr>
            <w:tcW w:w="1125" w:type="dxa"/>
            <w:tcBorders>
              <w:top w:val="single" w:sz="6" w:space="0" w:color="000000"/>
              <w:bottom w:val="single" w:sz="6" w:space="0" w:color="000000"/>
            </w:tcBorders>
          </w:tcPr>
          <w:p w:rsidR="002A53EE" w:rsidRPr="002A53EE" w:rsidRDefault="002A53EE" w:rsidP="002A53EE">
            <w:pPr>
              <w:spacing w:line="210" w:lineRule="exact"/>
              <w:ind w:left="135" w:right="135"/>
              <w:jc w:val="center"/>
              <w:rPr>
                <w:b/>
                <w:sz w:val="20"/>
                <w:szCs w:val="22"/>
                <w:lang w:eastAsia="en-US"/>
              </w:rPr>
            </w:pPr>
            <w:r w:rsidRPr="002A53EE">
              <w:rPr>
                <w:b/>
                <w:sz w:val="20"/>
                <w:szCs w:val="22"/>
                <w:lang w:eastAsia="en-US"/>
              </w:rPr>
              <w:t>минус</w:t>
            </w:r>
            <w:r w:rsidRPr="002A53EE">
              <w:rPr>
                <w:b/>
                <w:spacing w:val="-1"/>
                <w:sz w:val="20"/>
                <w:szCs w:val="22"/>
                <w:lang w:eastAsia="en-US"/>
              </w:rPr>
              <w:t xml:space="preserve"> </w:t>
            </w:r>
            <w:r w:rsidRPr="002A53EE">
              <w:rPr>
                <w:b/>
                <w:sz w:val="20"/>
                <w:szCs w:val="22"/>
                <w:lang w:eastAsia="en-US"/>
              </w:rPr>
              <w:t>30</w:t>
            </w:r>
          </w:p>
        </w:tc>
        <w:tc>
          <w:tcPr>
            <w:tcW w:w="1124" w:type="dxa"/>
            <w:tcBorders>
              <w:top w:val="single" w:sz="6" w:space="0" w:color="000000"/>
              <w:bottom w:val="single" w:sz="6" w:space="0" w:color="000000"/>
            </w:tcBorders>
          </w:tcPr>
          <w:p w:rsidR="002A53EE" w:rsidRPr="002A53EE" w:rsidRDefault="002A53EE" w:rsidP="002A53EE">
            <w:pPr>
              <w:spacing w:line="210" w:lineRule="exact"/>
              <w:ind w:left="130" w:right="130"/>
              <w:jc w:val="center"/>
              <w:rPr>
                <w:b/>
                <w:sz w:val="20"/>
                <w:szCs w:val="22"/>
                <w:lang w:eastAsia="en-US"/>
              </w:rPr>
            </w:pPr>
            <w:r w:rsidRPr="002A53EE">
              <w:rPr>
                <w:b/>
                <w:sz w:val="20"/>
                <w:szCs w:val="22"/>
                <w:lang w:eastAsia="en-US"/>
              </w:rPr>
              <w:t>минус</w:t>
            </w:r>
            <w:r w:rsidRPr="002A53EE">
              <w:rPr>
                <w:b/>
                <w:spacing w:val="-1"/>
                <w:sz w:val="20"/>
                <w:szCs w:val="22"/>
                <w:lang w:eastAsia="en-US"/>
              </w:rPr>
              <w:t xml:space="preserve"> </w:t>
            </w:r>
            <w:r w:rsidRPr="002A53EE">
              <w:rPr>
                <w:b/>
                <w:sz w:val="20"/>
                <w:szCs w:val="22"/>
                <w:lang w:eastAsia="en-US"/>
              </w:rPr>
              <w:t>40</w:t>
            </w:r>
          </w:p>
        </w:tc>
        <w:tc>
          <w:tcPr>
            <w:tcW w:w="1115" w:type="dxa"/>
            <w:tcBorders>
              <w:top w:val="single" w:sz="6" w:space="0" w:color="000000"/>
              <w:bottom w:val="single" w:sz="6" w:space="0" w:color="000000"/>
            </w:tcBorders>
          </w:tcPr>
          <w:p w:rsidR="002A53EE" w:rsidRPr="002A53EE" w:rsidRDefault="002A53EE" w:rsidP="002A53EE">
            <w:pPr>
              <w:spacing w:line="210" w:lineRule="exact"/>
              <w:ind w:left="130" w:right="130"/>
              <w:jc w:val="center"/>
              <w:rPr>
                <w:b/>
                <w:sz w:val="20"/>
                <w:szCs w:val="22"/>
                <w:lang w:eastAsia="en-US"/>
              </w:rPr>
            </w:pPr>
            <w:r w:rsidRPr="002A53EE">
              <w:rPr>
                <w:b/>
                <w:sz w:val="20"/>
                <w:szCs w:val="22"/>
                <w:lang w:eastAsia="en-US"/>
              </w:rPr>
              <w:t>минус</w:t>
            </w:r>
            <w:r w:rsidRPr="002A53EE">
              <w:rPr>
                <w:b/>
                <w:spacing w:val="-1"/>
                <w:sz w:val="20"/>
                <w:szCs w:val="22"/>
                <w:lang w:eastAsia="en-US"/>
              </w:rPr>
              <w:t xml:space="preserve"> </w:t>
            </w:r>
            <w:r w:rsidRPr="002A53EE">
              <w:rPr>
                <w:b/>
                <w:sz w:val="20"/>
                <w:szCs w:val="22"/>
                <w:lang w:eastAsia="en-US"/>
              </w:rPr>
              <w:t>50</w:t>
            </w:r>
          </w:p>
        </w:tc>
      </w:tr>
      <w:tr w:rsidR="002A53EE" w:rsidRPr="002A53EE" w:rsidTr="00485166">
        <w:trPr>
          <w:trHeight w:val="229"/>
        </w:trPr>
        <w:tc>
          <w:tcPr>
            <w:tcW w:w="4431" w:type="dxa"/>
            <w:tcBorders>
              <w:top w:val="single" w:sz="6" w:space="0" w:color="000000"/>
              <w:bottom w:val="single" w:sz="6" w:space="0" w:color="000000"/>
            </w:tcBorders>
          </w:tcPr>
          <w:p w:rsidR="002A53EE" w:rsidRPr="00C35F9B" w:rsidRDefault="002A53EE" w:rsidP="002A53EE">
            <w:pPr>
              <w:spacing w:line="210" w:lineRule="exact"/>
              <w:ind w:left="263"/>
              <w:rPr>
                <w:sz w:val="20"/>
                <w:szCs w:val="22"/>
                <w:lang w:val="ru-RU" w:eastAsia="en-US"/>
              </w:rPr>
            </w:pPr>
            <w:r w:rsidRPr="00C35F9B">
              <w:rPr>
                <w:sz w:val="20"/>
                <w:szCs w:val="22"/>
                <w:lang w:val="ru-RU" w:eastAsia="en-US"/>
              </w:rPr>
              <w:t>Допустимое</w:t>
            </w:r>
            <w:r w:rsidRPr="00C35F9B">
              <w:rPr>
                <w:spacing w:val="-3"/>
                <w:sz w:val="20"/>
                <w:szCs w:val="22"/>
                <w:lang w:val="ru-RU" w:eastAsia="en-US"/>
              </w:rPr>
              <w:t xml:space="preserve"> </w:t>
            </w:r>
            <w:r w:rsidRPr="00C35F9B">
              <w:rPr>
                <w:sz w:val="20"/>
                <w:szCs w:val="22"/>
                <w:lang w:val="ru-RU" w:eastAsia="en-US"/>
              </w:rPr>
              <w:t>снижение</w:t>
            </w:r>
            <w:r w:rsidRPr="00C35F9B">
              <w:rPr>
                <w:spacing w:val="-3"/>
                <w:sz w:val="20"/>
                <w:szCs w:val="22"/>
                <w:lang w:val="ru-RU" w:eastAsia="en-US"/>
              </w:rPr>
              <w:t xml:space="preserve"> </w:t>
            </w:r>
            <w:r w:rsidRPr="00C35F9B">
              <w:rPr>
                <w:sz w:val="20"/>
                <w:szCs w:val="22"/>
                <w:lang w:val="ru-RU" w:eastAsia="en-US"/>
              </w:rPr>
              <w:t>подачи</w:t>
            </w:r>
            <w:r w:rsidRPr="00C35F9B">
              <w:rPr>
                <w:spacing w:val="-3"/>
                <w:sz w:val="20"/>
                <w:szCs w:val="22"/>
                <w:lang w:val="ru-RU" w:eastAsia="en-US"/>
              </w:rPr>
              <w:t xml:space="preserve"> </w:t>
            </w:r>
            <w:r w:rsidRPr="00C35F9B">
              <w:rPr>
                <w:sz w:val="20"/>
                <w:szCs w:val="22"/>
                <w:lang w:val="ru-RU" w:eastAsia="en-US"/>
              </w:rPr>
              <w:t>теплоты,</w:t>
            </w:r>
            <w:r w:rsidRPr="00C35F9B">
              <w:rPr>
                <w:spacing w:val="-2"/>
                <w:sz w:val="20"/>
                <w:szCs w:val="22"/>
                <w:lang w:val="ru-RU" w:eastAsia="en-US"/>
              </w:rPr>
              <w:t xml:space="preserve"> </w:t>
            </w:r>
            <w:r w:rsidRPr="00C35F9B">
              <w:rPr>
                <w:sz w:val="20"/>
                <w:szCs w:val="22"/>
                <w:lang w:val="ru-RU" w:eastAsia="en-US"/>
              </w:rPr>
              <w:t>%,</w:t>
            </w:r>
            <w:r w:rsidRPr="00C35F9B">
              <w:rPr>
                <w:spacing w:val="-3"/>
                <w:sz w:val="20"/>
                <w:szCs w:val="22"/>
                <w:lang w:val="ru-RU" w:eastAsia="en-US"/>
              </w:rPr>
              <w:t xml:space="preserve"> </w:t>
            </w:r>
            <w:proofErr w:type="gramStart"/>
            <w:r w:rsidRPr="00C35F9B">
              <w:rPr>
                <w:sz w:val="20"/>
                <w:szCs w:val="22"/>
                <w:lang w:val="ru-RU" w:eastAsia="en-US"/>
              </w:rPr>
              <w:t>до</w:t>
            </w:r>
            <w:proofErr w:type="gramEnd"/>
          </w:p>
        </w:tc>
        <w:tc>
          <w:tcPr>
            <w:tcW w:w="1064" w:type="dxa"/>
            <w:tcBorders>
              <w:top w:val="single" w:sz="6" w:space="0" w:color="000000"/>
              <w:bottom w:val="single" w:sz="6" w:space="0" w:color="000000"/>
            </w:tcBorders>
          </w:tcPr>
          <w:p w:rsidR="002A53EE" w:rsidRPr="002A53EE" w:rsidRDefault="002A53EE" w:rsidP="002A53EE">
            <w:pPr>
              <w:spacing w:line="210" w:lineRule="exact"/>
              <w:ind w:left="108" w:right="101"/>
              <w:jc w:val="center"/>
              <w:rPr>
                <w:sz w:val="20"/>
                <w:szCs w:val="22"/>
                <w:lang w:eastAsia="en-US"/>
              </w:rPr>
            </w:pPr>
            <w:r w:rsidRPr="002A53EE">
              <w:rPr>
                <w:sz w:val="20"/>
                <w:szCs w:val="22"/>
                <w:lang w:eastAsia="en-US"/>
              </w:rPr>
              <w:t>78</w:t>
            </w:r>
          </w:p>
        </w:tc>
        <w:tc>
          <w:tcPr>
            <w:tcW w:w="1124" w:type="dxa"/>
            <w:tcBorders>
              <w:top w:val="single" w:sz="6" w:space="0" w:color="000000"/>
              <w:bottom w:val="single" w:sz="6" w:space="0" w:color="000000"/>
            </w:tcBorders>
          </w:tcPr>
          <w:p w:rsidR="002A53EE" w:rsidRPr="002A53EE" w:rsidRDefault="002A53EE" w:rsidP="002A53EE">
            <w:pPr>
              <w:spacing w:line="210" w:lineRule="exact"/>
              <w:ind w:left="134" w:right="122"/>
              <w:jc w:val="center"/>
              <w:rPr>
                <w:sz w:val="20"/>
                <w:szCs w:val="22"/>
                <w:lang w:eastAsia="en-US"/>
              </w:rPr>
            </w:pPr>
            <w:r w:rsidRPr="002A53EE">
              <w:rPr>
                <w:sz w:val="20"/>
                <w:szCs w:val="22"/>
                <w:lang w:eastAsia="en-US"/>
              </w:rPr>
              <w:t>84</w:t>
            </w:r>
          </w:p>
        </w:tc>
        <w:tc>
          <w:tcPr>
            <w:tcW w:w="1125" w:type="dxa"/>
            <w:tcBorders>
              <w:top w:val="single" w:sz="6" w:space="0" w:color="000000"/>
              <w:bottom w:val="single" w:sz="6" w:space="0" w:color="000000"/>
            </w:tcBorders>
          </w:tcPr>
          <w:p w:rsidR="002A53EE" w:rsidRPr="002A53EE" w:rsidRDefault="002A53EE" w:rsidP="002A53EE">
            <w:pPr>
              <w:spacing w:line="210" w:lineRule="exact"/>
              <w:ind w:left="135" w:right="129"/>
              <w:jc w:val="center"/>
              <w:rPr>
                <w:sz w:val="20"/>
                <w:szCs w:val="22"/>
                <w:lang w:eastAsia="en-US"/>
              </w:rPr>
            </w:pPr>
            <w:r w:rsidRPr="002A53EE">
              <w:rPr>
                <w:sz w:val="20"/>
                <w:szCs w:val="22"/>
                <w:lang w:eastAsia="en-US"/>
              </w:rPr>
              <w:t>87</w:t>
            </w:r>
          </w:p>
        </w:tc>
        <w:tc>
          <w:tcPr>
            <w:tcW w:w="1124" w:type="dxa"/>
            <w:tcBorders>
              <w:top w:val="single" w:sz="6" w:space="0" w:color="000000"/>
              <w:bottom w:val="single" w:sz="6" w:space="0" w:color="000000"/>
            </w:tcBorders>
          </w:tcPr>
          <w:p w:rsidR="002A53EE" w:rsidRPr="002A53EE" w:rsidRDefault="002A53EE" w:rsidP="002A53EE">
            <w:pPr>
              <w:spacing w:line="210" w:lineRule="exact"/>
              <w:ind w:left="133" w:right="130"/>
              <w:jc w:val="center"/>
              <w:rPr>
                <w:sz w:val="20"/>
                <w:szCs w:val="22"/>
                <w:lang w:eastAsia="en-US"/>
              </w:rPr>
            </w:pPr>
            <w:r w:rsidRPr="002A53EE">
              <w:rPr>
                <w:sz w:val="20"/>
                <w:szCs w:val="22"/>
                <w:lang w:eastAsia="en-US"/>
              </w:rPr>
              <w:t>89</w:t>
            </w:r>
          </w:p>
        </w:tc>
        <w:tc>
          <w:tcPr>
            <w:tcW w:w="1115" w:type="dxa"/>
            <w:tcBorders>
              <w:top w:val="single" w:sz="6" w:space="0" w:color="000000"/>
              <w:bottom w:val="single" w:sz="6" w:space="0" w:color="000000"/>
            </w:tcBorders>
          </w:tcPr>
          <w:p w:rsidR="002A53EE" w:rsidRPr="002A53EE" w:rsidRDefault="002A53EE" w:rsidP="002A53EE">
            <w:pPr>
              <w:spacing w:line="210" w:lineRule="exact"/>
              <w:ind w:left="130" w:right="128"/>
              <w:jc w:val="center"/>
              <w:rPr>
                <w:sz w:val="20"/>
                <w:szCs w:val="22"/>
                <w:lang w:eastAsia="en-US"/>
              </w:rPr>
            </w:pPr>
            <w:r w:rsidRPr="002A53EE">
              <w:rPr>
                <w:sz w:val="20"/>
                <w:szCs w:val="22"/>
                <w:lang w:eastAsia="en-US"/>
              </w:rPr>
              <w:t>91</w:t>
            </w:r>
          </w:p>
        </w:tc>
      </w:tr>
      <w:tr w:rsidR="002A53EE" w:rsidRPr="002A53EE" w:rsidTr="00485166">
        <w:trPr>
          <w:trHeight w:val="460"/>
        </w:trPr>
        <w:tc>
          <w:tcPr>
            <w:tcW w:w="9983" w:type="dxa"/>
            <w:gridSpan w:val="6"/>
            <w:tcBorders>
              <w:top w:val="single" w:sz="6" w:space="0" w:color="000000"/>
            </w:tcBorders>
          </w:tcPr>
          <w:p w:rsidR="002A53EE" w:rsidRPr="00C35F9B" w:rsidRDefault="002A53EE" w:rsidP="002A53EE">
            <w:pPr>
              <w:spacing w:line="223" w:lineRule="exact"/>
              <w:ind w:left="28"/>
              <w:rPr>
                <w:sz w:val="20"/>
                <w:szCs w:val="22"/>
                <w:lang w:val="ru-RU" w:eastAsia="en-US"/>
              </w:rPr>
            </w:pPr>
            <w:r w:rsidRPr="00C35F9B">
              <w:rPr>
                <w:sz w:val="20"/>
                <w:szCs w:val="22"/>
                <w:lang w:val="ru-RU" w:eastAsia="en-US"/>
              </w:rPr>
              <w:t>Примечание</w:t>
            </w:r>
            <w:r w:rsidRPr="00C35F9B">
              <w:rPr>
                <w:spacing w:val="-1"/>
                <w:sz w:val="20"/>
                <w:szCs w:val="22"/>
                <w:lang w:val="ru-RU" w:eastAsia="en-US"/>
              </w:rPr>
              <w:t xml:space="preserve"> </w:t>
            </w:r>
            <w:r w:rsidRPr="00C35F9B">
              <w:rPr>
                <w:sz w:val="20"/>
                <w:szCs w:val="22"/>
                <w:lang w:val="ru-RU" w:eastAsia="en-US"/>
              </w:rPr>
              <w:t>-</w:t>
            </w:r>
            <w:r w:rsidRPr="00C35F9B">
              <w:rPr>
                <w:spacing w:val="-6"/>
                <w:sz w:val="20"/>
                <w:szCs w:val="22"/>
                <w:lang w:val="ru-RU" w:eastAsia="en-US"/>
              </w:rPr>
              <w:t xml:space="preserve"> </w:t>
            </w:r>
            <w:r w:rsidRPr="00C35F9B">
              <w:rPr>
                <w:sz w:val="20"/>
                <w:szCs w:val="22"/>
                <w:lang w:val="ru-RU" w:eastAsia="en-US"/>
              </w:rPr>
              <w:t>Таблица</w:t>
            </w:r>
            <w:r w:rsidRPr="00C35F9B">
              <w:rPr>
                <w:spacing w:val="-4"/>
                <w:sz w:val="20"/>
                <w:szCs w:val="22"/>
                <w:lang w:val="ru-RU" w:eastAsia="en-US"/>
              </w:rPr>
              <w:t xml:space="preserve"> </w:t>
            </w:r>
            <w:r w:rsidRPr="00C35F9B">
              <w:rPr>
                <w:sz w:val="20"/>
                <w:szCs w:val="22"/>
                <w:lang w:val="ru-RU" w:eastAsia="en-US"/>
              </w:rPr>
              <w:t>соответствует</w:t>
            </w:r>
            <w:r w:rsidRPr="00C35F9B">
              <w:rPr>
                <w:spacing w:val="-5"/>
                <w:sz w:val="20"/>
                <w:szCs w:val="22"/>
                <w:lang w:val="ru-RU" w:eastAsia="en-US"/>
              </w:rPr>
              <w:t xml:space="preserve"> </w:t>
            </w:r>
            <w:r w:rsidRPr="00C35F9B">
              <w:rPr>
                <w:sz w:val="20"/>
                <w:szCs w:val="22"/>
                <w:lang w:val="ru-RU" w:eastAsia="en-US"/>
              </w:rPr>
              <w:t>температуре</w:t>
            </w:r>
            <w:r w:rsidRPr="00C35F9B">
              <w:rPr>
                <w:spacing w:val="-3"/>
                <w:sz w:val="20"/>
                <w:szCs w:val="22"/>
                <w:lang w:val="ru-RU" w:eastAsia="en-US"/>
              </w:rPr>
              <w:t xml:space="preserve"> </w:t>
            </w:r>
            <w:r w:rsidRPr="00C35F9B">
              <w:rPr>
                <w:sz w:val="20"/>
                <w:szCs w:val="22"/>
                <w:lang w:val="ru-RU" w:eastAsia="en-US"/>
              </w:rPr>
              <w:t>наружного</w:t>
            </w:r>
            <w:r w:rsidRPr="00C35F9B">
              <w:rPr>
                <w:spacing w:val="-3"/>
                <w:sz w:val="20"/>
                <w:szCs w:val="22"/>
                <w:lang w:val="ru-RU" w:eastAsia="en-US"/>
              </w:rPr>
              <w:t xml:space="preserve"> </w:t>
            </w:r>
            <w:r w:rsidRPr="00C35F9B">
              <w:rPr>
                <w:sz w:val="20"/>
                <w:szCs w:val="22"/>
                <w:lang w:val="ru-RU" w:eastAsia="en-US"/>
              </w:rPr>
              <w:t>воздуха</w:t>
            </w:r>
            <w:r w:rsidRPr="00C35F9B">
              <w:rPr>
                <w:spacing w:val="-1"/>
                <w:sz w:val="20"/>
                <w:szCs w:val="22"/>
                <w:lang w:val="ru-RU" w:eastAsia="en-US"/>
              </w:rPr>
              <w:t xml:space="preserve"> </w:t>
            </w:r>
            <w:r w:rsidRPr="00C35F9B">
              <w:rPr>
                <w:sz w:val="20"/>
                <w:szCs w:val="22"/>
                <w:lang w:val="ru-RU" w:eastAsia="en-US"/>
              </w:rPr>
              <w:t>наиболее</w:t>
            </w:r>
            <w:r w:rsidRPr="00C35F9B">
              <w:rPr>
                <w:spacing w:val="-4"/>
                <w:sz w:val="20"/>
                <w:szCs w:val="22"/>
                <w:lang w:val="ru-RU" w:eastAsia="en-US"/>
              </w:rPr>
              <w:t xml:space="preserve"> </w:t>
            </w:r>
            <w:r w:rsidRPr="00C35F9B">
              <w:rPr>
                <w:sz w:val="20"/>
                <w:szCs w:val="22"/>
                <w:lang w:val="ru-RU" w:eastAsia="en-US"/>
              </w:rPr>
              <w:t>холодной</w:t>
            </w:r>
            <w:r w:rsidRPr="00C35F9B">
              <w:rPr>
                <w:spacing w:val="-5"/>
                <w:sz w:val="20"/>
                <w:szCs w:val="22"/>
                <w:lang w:val="ru-RU" w:eastAsia="en-US"/>
              </w:rPr>
              <w:t xml:space="preserve"> </w:t>
            </w:r>
            <w:r w:rsidRPr="00C35F9B">
              <w:rPr>
                <w:sz w:val="20"/>
                <w:szCs w:val="22"/>
                <w:lang w:val="ru-RU" w:eastAsia="en-US"/>
              </w:rPr>
              <w:t>пятидневки</w:t>
            </w:r>
          </w:p>
          <w:p w:rsidR="002A53EE" w:rsidRPr="002A53EE" w:rsidRDefault="002A53EE" w:rsidP="002A53EE">
            <w:pPr>
              <w:spacing w:line="217" w:lineRule="exact"/>
              <w:ind w:left="28"/>
              <w:rPr>
                <w:sz w:val="20"/>
                <w:szCs w:val="22"/>
                <w:lang w:eastAsia="en-US"/>
              </w:rPr>
            </w:pPr>
            <w:r w:rsidRPr="002A53EE">
              <w:rPr>
                <w:sz w:val="20"/>
                <w:szCs w:val="22"/>
                <w:lang w:eastAsia="en-US"/>
              </w:rPr>
              <w:t>обеспеченностью</w:t>
            </w:r>
            <w:r w:rsidRPr="002A53EE">
              <w:rPr>
                <w:spacing w:val="-3"/>
                <w:sz w:val="20"/>
                <w:szCs w:val="22"/>
                <w:lang w:eastAsia="en-US"/>
              </w:rPr>
              <w:t xml:space="preserve"> </w:t>
            </w:r>
            <w:r w:rsidRPr="002A53EE">
              <w:rPr>
                <w:sz w:val="20"/>
                <w:szCs w:val="22"/>
                <w:lang w:eastAsia="en-US"/>
              </w:rPr>
              <w:t>0,92</w:t>
            </w:r>
          </w:p>
        </w:tc>
      </w:tr>
    </w:tbl>
    <w:p w:rsidR="002A53EE" w:rsidRPr="002A53EE" w:rsidRDefault="002A53EE" w:rsidP="002A53EE">
      <w:pPr>
        <w:widowControl w:val="0"/>
        <w:autoSpaceDE w:val="0"/>
        <w:autoSpaceDN w:val="0"/>
        <w:rPr>
          <w:sz w:val="27"/>
          <w:lang w:eastAsia="en-US"/>
        </w:rPr>
      </w:pPr>
    </w:p>
    <w:p w:rsidR="002A53EE" w:rsidRPr="002A53EE" w:rsidRDefault="002A53EE" w:rsidP="002A53EE">
      <w:pPr>
        <w:widowControl w:val="0"/>
        <w:autoSpaceDE w:val="0"/>
        <w:autoSpaceDN w:val="0"/>
        <w:ind w:left="705"/>
        <w:rPr>
          <w:lang w:eastAsia="en-US"/>
        </w:rPr>
      </w:pPr>
      <w:r w:rsidRPr="002A53EE">
        <w:rPr>
          <w:lang w:eastAsia="en-US"/>
        </w:rPr>
        <w:t>Недоотпуск</w:t>
      </w:r>
      <w:r w:rsidRPr="002A53EE">
        <w:rPr>
          <w:spacing w:val="-4"/>
          <w:lang w:eastAsia="en-US"/>
        </w:rPr>
        <w:t xml:space="preserve"> </w:t>
      </w:r>
      <w:r w:rsidRPr="002A53EE">
        <w:rPr>
          <w:lang w:eastAsia="en-US"/>
        </w:rPr>
        <w:t>тепловой</w:t>
      </w:r>
      <w:r w:rsidRPr="002A53EE">
        <w:rPr>
          <w:spacing w:val="-4"/>
          <w:lang w:eastAsia="en-US"/>
        </w:rPr>
        <w:t xml:space="preserve"> </w:t>
      </w:r>
      <w:r w:rsidRPr="002A53EE">
        <w:rPr>
          <w:lang w:eastAsia="en-US"/>
        </w:rPr>
        <w:t>энергии</w:t>
      </w:r>
      <w:r w:rsidRPr="002A53EE">
        <w:rPr>
          <w:spacing w:val="-4"/>
          <w:lang w:eastAsia="en-US"/>
        </w:rPr>
        <w:t xml:space="preserve"> </w:t>
      </w:r>
      <w:r w:rsidRPr="002A53EE">
        <w:rPr>
          <w:lang w:eastAsia="en-US"/>
        </w:rPr>
        <w:t>отсутствует.</w:t>
      </w:r>
    </w:p>
    <w:p w:rsidR="002A53EE" w:rsidRPr="002A53EE" w:rsidRDefault="002A53EE" w:rsidP="002A53EE">
      <w:pPr>
        <w:widowControl w:val="0"/>
        <w:autoSpaceDE w:val="0"/>
        <w:autoSpaceDN w:val="0"/>
        <w:rPr>
          <w:sz w:val="22"/>
          <w:szCs w:val="22"/>
          <w:lang w:eastAsia="en-US"/>
        </w:rPr>
        <w:sectPr w:rsidR="002A53EE" w:rsidRPr="002A53EE">
          <w:pgSz w:w="11910" w:h="16840"/>
          <w:pgMar w:top="1660" w:right="420" w:bottom="1000" w:left="1280" w:header="702" w:footer="767" w:gutter="0"/>
          <w:cols w:space="720"/>
        </w:sectPr>
      </w:pPr>
    </w:p>
    <w:p w:rsidR="002A53EE" w:rsidRPr="002A53EE" w:rsidRDefault="002A53EE" w:rsidP="002A53EE">
      <w:pPr>
        <w:widowControl w:val="0"/>
        <w:autoSpaceDE w:val="0"/>
        <w:autoSpaceDN w:val="0"/>
        <w:spacing w:before="90" w:line="276" w:lineRule="auto"/>
        <w:ind w:left="1165" w:right="1171" w:hanging="7"/>
        <w:jc w:val="center"/>
        <w:outlineLvl w:val="1"/>
        <w:rPr>
          <w:b/>
          <w:bCs/>
          <w:lang w:eastAsia="en-US"/>
        </w:rPr>
      </w:pPr>
      <w:bookmarkStart w:id="179" w:name="_bookmark164"/>
      <w:bookmarkEnd w:id="179"/>
      <w:r w:rsidRPr="002A53EE">
        <w:rPr>
          <w:b/>
          <w:bCs/>
          <w:lang w:eastAsia="en-US"/>
        </w:rPr>
        <w:lastRenderedPageBreak/>
        <w:t>ГЛАВА 12 "ОБОСНОВАНИЕ ИНВЕСТИЦИЙ В СТРОИТЕЛЬСТВО,</w:t>
      </w:r>
      <w:r w:rsidRPr="002A53EE">
        <w:rPr>
          <w:b/>
          <w:bCs/>
          <w:spacing w:val="1"/>
          <w:lang w:eastAsia="en-US"/>
        </w:rPr>
        <w:t xml:space="preserve"> </w:t>
      </w:r>
      <w:r w:rsidRPr="002A53EE">
        <w:rPr>
          <w:b/>
          <w:bCs/>
          <w:lang w:eastAsia="en-US"/>
        </w:rPr>
        <w:t>РЕКОНСТРУКЦИЮ, ТЕХНИЧЕСКОЕ ПЕРЕВООРУЖЕНИЕ И (ИЛИ)</w:t>
      </w:r>
      <w:r w:rsidRPr="002A53EE">
        <w:rPr>
          <w:b/>
          <w:bCs/>
          <w:spacing w:val="-57"/>
          <w:lang w:eastAsia="en-US"/>
        </w:rPr>
        <w:t xml:space="preserve"> </w:t>
      </w:r>
      <w:r w:rsidRPr="002A53EE">
        <w:rPr>
          <w:b/>
          <w:bCs/>
          <w:lang w:eastAsia="en-US"/>
        </w:rPr>
        <w:t>МОДЕРНИЗАЦИЮ"</w:t>
      </w:r>
    </w:p>
    <w:p w:rsidR="002A53EE" w:rsidRPr="002A53EE" w:rsidRDefault="002A53EE" w:rsidP="002A53EE">
      <w:pPr>
        <w:widowControl w:val="0"/>
        <w:autoSpaceDE w:val="0"/>
        <w:autoSpaceDN w:val="0"/>
        <w:spacing w:before="118"/>
        <w:ind w:left="138" w:right="142" w:firstLine="340"/>
        <w:jc w:val="both"/>
        <w:outlineLvl w:val="2"/>
        <w:rPr>
          <w:b/>
          <w:bCs/>
          <w:i/>
          <w:iCs/>
          <w:lang w:eastAsia="en-US"/>
        </w:rPr>
      </w:pPr>
      <w:bookmarkStart w:id="180" w:name="_bookmark165"/>
      <w:bookmarkEnd w:id="180"/>
      <w:r w:rsidRPr="002A53EE">
        <w:rPr>
          <w:b/>
          <w:bCs/>
          <w:i/>
          <w:iCs/>
          <w:lang w:eastAsia="en-US"/>
        </w:rPr>
        <w:t>а) оценка</w:t>
      </w:r>
      <w:r w:rsidRPr="002A53EE">
        <w:rPr>
          <w:b/>
          <w:bCs/>
          <w:i/>
          <w:iCs/>
          <w:spacing w:val="1"/>
          <w:lang w:eastAsia="en-US"/>
        </w:rPr>
        <w:t xml:space="preserve"> </w:t>
      </w:r>
      <w:r w:rsidRPr="002A53EE">
        <w:rPr>
          <w:b/>
          <w:bCs/>
          <w:i/>
          <w:iCs/>
          <w:lang w:eastAsia="en-US"/>
        </w:rPr>
        <w:t>финансовых</w:t>
      </w:r>
      <w:r w:rsidRPr="002A53EE">
        <w:rPr>
          <w:b/>
          <w:bCs/>
          <w:i/>
          <w:iCs/>
          <w:spacing w:val="1"/>
          <w:lang w:eastAsia="en-US"/>
        </w:rPr>
        <w:t xml:space="preserve"> </w:t>
      </w:r>
      <w:r w:rsidRPr="002A53EE">
        <w:rPr>
          <w:b/>
          <w:bCs/>
          <w:i/>
          <w:iCs/>
          <w:lang w:eastAsia="en-US"/>
        </w:rPr>
        <w:t>потребностей</w:t>
      </w:r>
      <w:r w:rsidRPr="002A53EE">
        <w:rPr>
          <w:b/>
          <w:bCs/>
          <w:i/>
          <w:iCs/>
          <w:spacing w:val="1"/>
          <w:lang w:eastAsia="en-US"/>
        </w:rPr>
        <w:t xml:space="preserve"> </w:t>
      </w:r>
      <w:r w:rsidRPr="002A53EE">
        <w:rPr>
          <w:b/>
          <w:bCs/>
          <w:i/>
          <w:iCs/>
          <w:lang w:eastAsia="en-US"/>
        </w:rPr>
        <w:t>для</w:t>
      </w:r>
      <w:r w:rsidRPr="002A53EE">
        <w:rPr>
          <w:b/>
          <w:bCs/>
          <w:i/>
          <w:iCs/>
          <w:spacing w:val="1"/>
          <w:lang w:eastAsia="en-US"/>
        </w:rPr>
        <w:t xml:space="preserve"> </w:t>
      </w:r>
      <w:r w:rsidRPr="002A53EE">
        <w:rPr>
          <w:b/>
          <w:bCs/>
          <w:i/>
          <w:iCs/>
          <w:lang w:eastAsia="en-US"/>
        </w:rPr>
        <w:t>осуществления</w:t>
      </w:r>
      <w:r w:rsidRPr="002A53EE">
        <w:rPr>
          <w:b/>
          <w:bCs/>
          <w:i/>
          <w:iCs/>
          <w:spacing w:val="1"/>
          <w:lang w:eastAsia="en-US"/>
        </w:rPr>
        <w:t xml:space="preserve"> </w:t>
      </w:r>
      <w:r w:rsidRPr="002A53EE">
        <w:rPr>
          <w:b/>
          <w:bCs/>
          <w:i/>
          <w:iCs/>
          <w:lang w:eastAsia="en-US"/>
        </w:rPr>
        <w:t>строительства,</w:t>
      </w:r>
      <w:r w:rsidRPr="002A53EE">
        <w:rPr>
          <w:b/>
          <w:bCs/>
          <w:i/>
          <w:iCs/>
          <w:spacing w:val="1"/>
          <w:lang w:eastAsia="en-US"/>
        </w:rPr>
        <w:t xml:space="preserve"> </w:t>
      </w:r>
      <w:r w:rsidRPr="002A53EE">
        <w:rPr>
          <w:b/>
          <w:bCs/>
          <w:i/>
          <w:iCs/>
          <w:lang w:eastAsia="en-US"/>
        </w:rPr>
        <w:t>реконструкции, технического перевооружения и (или) модернизации источников тепловой</w:t>
      </w:r>
      <w:r w:rsidRPr="002A53EE">
        <w:rPr>
          <w:b/>
          <w:bCs/>
          <w:i/>
          <w:iCs/>
          <w:spacing w:val="-57"/>
          <w:lang w:eastAsia="en-US"/>
        </w:rPr>
        <w:t xml:space="preserve"> </w:t>
      </w:r>
      <w:r w:rsidRPr="002A53EE">
        <w:rPr>
          <w:b/>
          <w:bCs/>
          <w:i/>
          <w:iCs/>
          <w:lang w:eastAsia="en-US"/>
        </w:rPr>
        <w:t>энергии</w:t>
      </w:r>
      <w:r w:rsidRPr="002A53EE">
        <w:rPr>
          <w:b/>
          <w:bCs/>
          <w:i/>
          <w:iCs/>
          <w:spacing w:val="-3"/>
          <w:lang w:eastAsia="en-US"/>
        </w:rPr>
        <w:t xml:space="preserve"> </w:t>
      </w:r>
      <w:r w:rsidRPr="002A53EE">
        <w:rPr>
          <w:b/>
          <w:bCs/>
          <w:i/>
          <w:iCs/>
          <w:lang w:eastAsia="en-US"/>
        </w:rPr>
        <w:t>и</w:t>
      </w:r>
      <w:r w:rsidRPr="002A53EE">
        <w:rPr>
          <w:b/>
          <w:bCs/>
          <w:i/>
          <w:iCs/>
          <w:spacing w:val="-2"/>
          <w:lang w:eastAsia="en-US"/>
        </w:rPr>
        <w:t xml:space="preserve"> </w:t>
      </w:r>
      <w:r w:rsidRPr="002A53EE">
        <w:rPr>
          <w:b/>
          <w:bCs/>
          <w:i/>
          <w:iCs/>
          <w:lang w:eastAsia="en-US"/>
        </w:rPr>
        <w:t>тепловых сетей</w:t>
      </w:r>
    </w:p>
    <w:p w:rsidR="002A53EE" w:rsidRPr="002A53EE" w:rsidRDefault="002A53EE" w:rsidP="002A53EE">
      <w:pPr>
        <w:widowControl w:val="0"/>
        <w:autoSpaceDE w:val="0"/>
        <w:autoSpaceDN w:val="0"/>
        <w:spacing w:before="118" w:line="276" w:lineRule="auto"/>
        <w:ind w:left="138" w:right="145" w:firstLine="566"/>
        <w:jc w:val="both"/>
        <w:rPr>
          <w:lang w:eastAsia="en-US"/>
        </w:rPr>
      </w:pPr>
      <w:r w:rsidRPr="002A53EE">
        <w:rPr>
          <w:lang w:eastAsia="en-US"/>
        </w:rPr>
        <w:t>Оценка величины необходимых инвестиций в строительство, реконструкцию, техническое</w:t>
      </w:r>
      <w:r w:rsidRPr="002A53EE">
        <w:rPr>
          <w:spacing w:val="-57"/>
          <w:lang w:eastAsia="en-US"/>
        </w:rPr>
        <w:t xml:space="preserve"> </w:t>
      </w:r>
      <w:r w:rsidRPr="002A53EE">
        <w:rPr>
          <w:lang w:eastAsia="en-US"/>
        </w:rPr>
        <w:t>перевооружение</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(или)</w:t>
      </w:r>
      <w:r w:rsidRPr="002A53EE">
        <w:rPr>
          <w:spacing w:val="1"/>
          <w:lang w:eastAsia="en-US"/>
        </w:rPr>
        <w:t xml:space="preserve"> </w:t>
      </w:r>
      <w:r w:rsidRPr="002A53EE">
        <w:rPr>
          <w:lang w:eastAsia="en-US"/>
        </w:rPr>
        <w:t>модернизацию</w:t>
      </w:r>
      <w:r w:rsidRPr="002A53EE">
        <w:rPr>
          <w:spacing w:val="1"/>
          <w:lang w:eastAsia="en-US"/>
        </w:rPr>
        <w:t xml:space="preserve"> </w:t>
      </w:r>
      <w:r w:rsidRPr="002A53EE">
        <w:rPr>
          <w:lang w:eastAsia="en-US"/>
        </w:rPr>
        <w:t>источников</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представлена</w:t>
      </w:r>
      <w:r w:rsidRPr="002A53EE">
        <w:rPr>
          <w:spacing w:val="-2"/>
          <w:lang w:eastAsia="en-US"/>
        </w:rPr>
        <w:t xml:space="preserve"> </w:t>
      </w:r>
      <w:r w:rsidRPr="002A53EE">
        <w:rPr>
          <w:lang w:eastAsia="en-US"/>
        </w:rPr>
        <w:t>в</w:t>
      </w:r>
      <w:r w:rsidRPr="002A53EE">
        <w:rPr>
          <w:spacing w:val="-1"/>
          <w:lang w:eastAsia="en-US"/>
        </w:rPr>
        <w:t xml:space="preserve"> </w:t>
      </w:r>
      <w:r w:rsidRPr="002A53EE">
        <w:rPr>
          <w:lang w:eastAsia="en-US"/>
        </w:rPr>
        <w:t>таблице 12.1.</w:t>
      </w:r>
    </w:p>
    <w:p w:rsidR="002A53EE" w:rsidRPr="002A53EE" w:rsidRDefault="002A53EE" w:rsidP="002A53EE">
      <w:pPr>
        <w:widowControl w:val="0"/>
        <w:autoSpaceDE w:val="0"/>
        <w:autoSpaceDN w:val="0"/>
        <w:spacing w:line="278" w:lineRule="auto"/>
        <w:ind w:left="390" w:right="130" w:firstLine="8331"/>
        <w:rPr>
          <w:lang w:eastAsia="en-US"/>
        </w:rPr>
      </w:pPr>
      <w:r w:rsidRPr="002A53EE">
        <w:rPr>
          <w:lang w:eastAsia="en-US"/>
        </w:rPr>
        <w:t>Таблица 12.1</w:t>
      </w:r>
      <w:r w:rsidRPr="002A53EE">
        <w:rPr>
          <w:spacing w:val="-57"/>
          <w:lang w:eastAsia="en-US"/>
        </w:rPr>
        <w:t xml:space="preserve"> </w:t>
      </w:r>
      <w:r w:rsidRPr="002A53EE">
        <w:rPr>
          <w:u w:val="single"/>
          <w:lang w:eastAsia="en-US"/>
        </w:rPr>
        <w:t>Планируемые</w:t>
      </w:r>
      <w:r w:rsidRPr="002A53EE">
        <w:rPr>
          <w:spacing w:val="-4"/>
          <w:u w:val="single"/>
          <w:lang w:eastAsia="en-US"/>
        </w:rPr>
        <w:t xml:space="preserve"> </w:t>
      </w:r>
      <w:r w:rsidRPr="002A53EE">
        <w:rPr>
          <w:u w:val="single"/>
          <w:lang w:eastAsia="en-US"/>
        </w:rPr>
        <w:t>капитальные</w:t>
      </w:r>
      <w:r w:rsidRPr="002A53EE">
        <w:rPr>
          <w:spacing w:val="-4"/>
          <w:u w:val="single"/>
          <w:lang w:eastAsia="en-US"/>
        </w:rPr>
        <w:t xml:space="preserve"> </w:t>
      </w:r>
      <w:r w:rsidRPr="002A53EE">
        <w:rPr>
          <w:u w:val="single"/>
          <w:lang w:eastAsia="en-US"/>
        </w:rPr>
        <w:t>вложения</w:t>
      </w:r>
      <w:r w:rsidRPr="002A53EE">
        <w:rPr>
          <w:spacing w:val="-3"/>
          <w:u w:val="single"/>
          <w:lang w:eastAsia="en-US"/>
        </w:rPr>
        <w:t xml:space="preserve"> </w:t>
      </w:r>
      <w:r w:rsidRPr="002A53EE">
        <w:rPr>
          <w:u w:val="single"/>
          <w:lang w:eastAsia="en-US"/>
        </w:rPr>
        <w:t>в</w:t>
      </w:r>
      <w:r w:rsidRPr="002A53EE">
        <w:rPr>
          <w:spacing w:val="-3"/>
          <w:u w:val="single"/>
          <w:lang w:eastAsia="en-US"/>
        </w:rPr>
        <w:t xml:space="preserve"> </w:t>
      </w:r>
      <w:r w:rsidRPr="002A53EE">
        <w:rPr>
          <w:u w:val="single"/>
          <w:lang w:eastAsia="en-US"/>
        </w:rPr>
        <w:t>реализацию</w:t>
      </w:r>
      <w:r w:rsidRPr="002A53EE">
        <w:rPr>
          <w:spacing w:val="-2"/>
          <w:u w:val="single"/>
          <w:lang w:eastAsia="en-US"/>
        </w:rPr>
        <w:t xml:space="preserve"> </w:t>
      </w:r>
      <w:r w:rsidRPr="002A53EE">
        <w:rPr>
          <w:u w:val="single"/>
          <w:lang w:eastAsia="en-US"/>
        </w:rPr>
        <w:t>мероприятий</w:t>
      </w:r>
      <w:r w:rsidRPr="002A53EE">
        <w:rPr>
          <w:spacing w:val="-5"/>
          <w:u w:val="single"/>
          <w:lang w:eastAsia="en-US"/>
        </w:rPr>
        <w:t xml:space="preserve"> </w:t>
      </w:r>
      <w:r w:rsidRPr="002A53EE">
        <w:rPr>
          <w:u w:val="single"/>
          <w:lang w:eastAsia="en-US"/>
        </w:rPr>
        <w:t>по</w:t>
      </w:r>
      <w:r w:rsidRPr="002A53EE">
        <w:rPr>
          <w:spacing w:val="-2"/>
          <w:u w:val="single"/>
          <w:lang w:eastAsia="en-US"/>
        </w:rPr>
        <w:t xml:space="preserve"> </w:t>
      </w:r>
      <w:r w:rsidRPr="002A53EE">
        <w:rPr>
          <w:u w:val="single"/>
          <w:lang w:eastAsia="en-US"/>
        </w:rPr>
        <w:t>новому</w:t>
      </w:r>
      <w:r w:rsidRPr="002A53EE">
        <w:rPr>
          <w:spacing w:val="-7"/>
          <w:u w:val="single"/>
          <w:lang w:eastAsia="en-US"/>
        </w:rPr>
        <w:t xml:space="preserve"> </w:t>
      </w:r>
      <w:r w:rsidRPr="002A53EE">
        <w:rPr>
          <w:u w:val="single"/>
          <w:lang w:eastAsia="en-US"/>
        </w:rPr>
        <w:t>строительству,</w:t>
      </w:r>
    </w:p>
    <w:p w:rsidR="002A53EE" w:rsidRPr="002A53EE" w:rsidRDefault="002A53EE" w:rsidP="002A53EE">
      <w:pPr>
        <w:widowControl w:val="0"/>
        <w:autoSpaceDE w:val="0"/>
        <w:autoSpaceDN w:val="0"/>
        <w:spacing w:after="46" w:line="272" w:lineRule="exact"/>
        <w:ind w:left="966"/>
        <w:rPr>
          <w:lang w:eastAsia="en-US"/>
        </w:rPr>
      </w:pPr>
      <w:r w:rsidRPr="002A53EE">
        <w:rPr>
          <w:u w:val="single"/>
          <w:lang w:eastAsia="en-US"/>
        </w:rPr>
        <w:t>реконструкции,</w:t>
      </w:r>
      <w:r w:rsidRPr="002A53EE">
        <w:rPr>
          <w:spacing w:val="-4"/>
          <w:u w:val="single"/>
          <w:lang w:eastAsia="en-US"/>
        </w:rPr>
        <w:t xml:space="preserve"> </w:t>
      </w:r>
      <w:r w:rsidRPr="002A53EE">
        <w:rPr>
          <w:u w:val="single"/>
          <w:lang w:eastAsia="en-US"/>
        </w:rPr>
        <w:t>техническому</w:t>
      </w:r>
      <w:r w:rsidRPr="002A53EE">
        <w:rPr>
          <w:spacing w:val="-9"/>
          <w:u w:val="single"/>
          <w:lang w:eastAsia="en-US"/>
        </w:rPr>
        <w:t xml:space="preserve"> </w:t>
      </w:r>
      <w:r w:rsidRPr="002A53EE">
        <w:rPr>
          <w:u w:val="single"/>
          <w:lang w:eastAsia="en-US"/>
        </w:rPr>
        <w:t>перевооружению</w:t>
      </w:r>
      <w:r w:rsidRPr="002A53EE">
        <w:rPr>
          <w:spacing w:val="-4"/>
          <w:u w:val="single"/>
          <w:lang w:eastAsia="en-US"/>
        </w:rPr>
        <w:t xml:space="preserve"> </w:t>
      </w:r>
      <w:r w:rsidRPr="002A53EE">
        <w:rPr>
          <w:u w:val="single"/>
          <w:lang w:eastAsia="en-US"/>
        </w:rPr>
        <w:t>и</w:t>
      </w:r>
      <w:r w:rsidRPr="002A53EE">
        <w:rPr>
          <w:spacing w:val="-4"/>
          <w:u w:val="single"/>
          <w:lang w:eastAsia="en-US"/>
        </w:rPr>
        <w:t xml:space="preserve"> </w:t>
      </w:r>
      <w:r w:rsidRPr="002A53EE">
        <w:rPr>
          <w:u w:val="single"/>
          <w:lang w:eastAsia="en-US"/>
        </w:rPr>
        <w:t>(или)</w:t>
      </w:r>
      <w:r w:rsidRPr="002A53EE">
        <w:rPr>
          <w:spacing w:val="-4"/>
          <w:u w:val="single"/>
          <w:lang w:eastAsia="en-US"/>
        </w:rPr>
        <w:t xml:space="preserve"> </w:t>
      </w:r>
      <w:r w:rsidRPr="002A53EE">
        <w:rPr>
          <w:u w:val="single"/>
          <w:lang w:eastAsia="en-US"/>
        </w:rPr>
        <w:t>модернизации,</w:t>
      </w:r>
      <w:r w:rsidRPr="002A53EE">
        <w:rPr>
          <w:spacing w:val="-4"/>
          <w:u w:val="single"/>
          <w:lang w:eastAsia="en-US"/>
        </w:rPr>
        <w:t xml:space="preserve"> </w:t>
      </w:r>
      <w:r w:rsidRPr="002A53EE">
        <w:rPr>
          <w:u w:val="single"/>
          <w:lang w:eastAsia="en-US"/>
        </w:rPr>
        <w:t>тыс.</w:t>
      </w:r>
      <w:r w:rsidRPr="002A53EE">
        <w:rPr>
          <w:spacing w:val="-4"/>
          <w:u w:val="single"/>
          <w:lang w:eastAsia="en-US"/>
        </w:rPr>
        <w:t xml:space="preserve"> </w:t>
      </w:r>
      <w:r w:rsidRPr="002A53EE">
        <w:rPr>
          <w:u w:val="single"/>
          <w:lang w:eastAsia="en-US"/>
        </w:rPr>
        <w:t>руб.</w:t>
      </w:r>
    </w:p>
    <w:tbl>
      <w:tblPr>
        <w:tblStyle w:val="TableNormal"/>
        <w:tblW w:w="999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900"/>
        <w:gridCol w:w="709"/>
        <w:gridCol w:w="711"/>
        <w:gridCol w:w="567"/>
        <w:gridCol w:w="709"/>
        <w:gridCol w:w="710"/>
        <w:gridCol w:w="712"/>
        <w:gridCol w:w="710"/>
        <w:gridCol w:w="712"/>
        <w:gridCol w:w="710"/>
        <w:gridCol w:w="710"/>
        <w:gridCol w:w="710"/>
      </w:tblGrid>
      <w:tr w:rsidR="002A53EE" w:rsidRPr="002A53EE" w:rsidTr="00485166">
        <w:trPr>
          <w:trHeight w:val="460"/>
        </w:trPr>
        <w:tc>
          <w:tcPr>
            <w:tcW w:w="425" w:type="dxa"/>
            <w:vAlign w:val="center"/>
          </w:tcPr>
          <w:p w:rsidR="002A53EE" w:rsidRPr="002A53EE" w:rsidRDefault="002A53EE" w:rsidP="002A53EE">
            <w:pPr>
              <w:spacing w:line="230" w:lineRule="exact"/>
              <w:ind w:left="39" w:right="44" w:firstLine="18"/>
              <w:rPr>
                <w:b/>
                <w:sz w:val="20"/>
                <w:szCs w:val="22"/>
                <w:lang w:eastAsia="en-US"/>
              </w:rPr>
            </w:pPr>
            <w:r w:rsidRPr="002A53EE">
              <w:rPr>
                <w:b/>
                <w:sz w:val="20"/>
                <w:szCs w:val="22"/>
                <w:lang w:eastAsia="en-US"/>
              </w:rPr>
              <w:t>№</w:t>
            </w:r>
            <w:r w:rsidRPr="002A53EE">
              <w:rPr>
                <w:b/>
                <w:spacing w:val="-47"/>
                <w:sz w:val="20"/>
                <w:szCs w:val="22"/>
                <w:lang w:eastAsia="en-US"/>
              </w:rPr>
              <w:t xml:space="preserve"> </w:t>
            </w:r>
            <w:r w:rsidRPr="002A53EE">
              <w:rPr>
                <w:b/>
                <w:spacing w:val="-1"/>
                <w:sz w:val="20"/>
                <w:szCs w:val="22"/>
                <w:lang w:eastAsia="en-US"/>
              </w:rPr>
              <w:t>п/п</w:t>
            </w:r>
          </w:p>
        </w:tc>
        <w:tc>
          <w:tcPr>
            <w:tcW w:w="1900" w:type="dxa"/>
            <w:vAlign w:val="center"/>
          </w:tcPr>
          <w:p w:rsidR="002A53EE" w:rsidRPr="002A53EE" w:rsidRDefault="002A53EE" w:rsidP="002A53EE">
            <w:pPr>
              <w:ind w:left="39" w:right="44" w:firstLine="18"/>
              <w:jc w:val="center"/>
              <w:rPr>
                <w:b/>
                <w:sz w:val="20"/>
                <w:szCs w:val="22"/>
                <w:lang w:eastAsia="en-US"/>
              </w:rPr>
            </w:pPr>
            <w:r w:rsidRPr="002A53EE">
              <w:rPr>
                <w:b/>
                <w:sz w:val="20"/>
                <w:szCs w:val="22"/>
                <w:lang w:eastAsia="en-US"/>
              </w:rPr>
              <w:t>Наименование</w:t>
            </w:r>
            <w:r w:rsidRPr="002A53EE">
              <w:rPr>
                <w:b/>
                <w:spacing w:val="-8"/>
                <w:sz w:val="20"/>
                <w:szCs w:val="22"/>
                <w:lang w:eastAsia="en-US"/>
              </w:rPr>
              <w:t xml:space="preserve"> </w:t>
            </w:r>
            <w:r w:rsidRPr="002A53EE">
              <w:rPr>
                <w:b/>
                <w:sz w:val="20"/>
                <w:szCs w:val="22"/>
                <w:lang w:eastAsia="en-US"/>
              </w:rPr>
              <w:t>мероприятия</w:t>
            </w:r>
          </w:p>
        </w:tc>
        <w:tc>
          <w:tcPr>
            <w:tcW w:w="709" w:type="dxa"/>
            <w:vAlign w:val="center"/>
          </w:tcPr>
          <w:p w:rsidR="002A53EE" w:rsidRPr="002A53EE" w:rsidRDefault="002A53EE" w:rsidP="002A53EE">
            <w:pPr>
              <w:ind w:left="39" w:right="44" w:firstLine="18"/>
              <w:jc w:val="center"/>
              <w:rPr>
                <w:b/>
                <w:sz w:val="20"/>
                <w:szCs w:val="22"/>
                <w:lang w:eastAsia="en-US"/>
              </w:rPr>
            </w:pPr>
            <w:r w:rsidRPr="002A53EE">
              <w:rPr>
                <w:b/>
                <w:sz w:val="20"/>
                <w:szCs w:val="22"/>
                <w:lang w:eastAsia="en-US"/>
              </w:rPr>
              <w:t>2023</w:t>
            </w:r>
          </w:p>
        </w:tc>
        <w:tc>
          <w:tcPr>
            <w:tcW w:w="711" w:type="dxa"/>
            <w:vAlign w:val="center"/>
          </w:tcPr>
          <w:p w:rsidR="002A53EE" w:rsidRPr="002A53EE" w:rsidRDefault="002A53EE" w:rsidP="002A53EE">
            <w:pPr>
              <w:ind w:left="39" w:right="44" w:firstLine="18"/>
              <w:jc w:val="center"/>
              <w:rPr>
                <w:b/>
                <w:sz w:val="20"/>
                <w:szCs w:val="22"/>
                <w:lang w:eastAsia="en-US"/>
              </w:rPr>
            </w:pPr>
            <w:r w:rsidRPr="002A53EE">
              <w:rPr>
                <w:b/>
                <w:sz w:val="20"/>
                <w:szCs w:val="22"/>
                <w:lang w:eastAsia="en-US"/>
              </w:rPr>
              <w:t>2024</w:t>
            </w:r>
          </w:p>
        </w:tc>
        <w:tc>
          <w:tcPr>
            <w:tcW w:w="567" w:type="dxa"/>
            <w:vAlign w:val="center"/>
          </w:tcPr>
          <w:p w:rsidR="002A53EE" w:rsidRPr="002A53EE" w:rsidRDefault="002A53EE" w:rsidP="002A53EE">
            <w:pPr>
              <w:ind w:left="39" w:right="44" w:firstLine="18"/>
              <w:jc w:val="center"/>
              <w:rPr>
                <w:b/>
                <w:sz w:val="20"/>
                <w:szCs w:val="22"/>
                <w:lang w:eastAsia="en-US"/>
              </w:rPr>
            </w:pPr>
            <w:r w:rsidRPr="002A53EE">
              <w:rPr>
                <w:b/>
                <w:sz w:val="20"/>
                <w:szCs w:val="22"/>
                <w:lang w:eastAsia="en-US"/>
              </w:rPr>
              <w:t>2025</w:t>
            </w:r>
          </w:p>
        </w:tc>
        <w:tc>
          <w:tcPr>
            <w:tcW w:w="709" w:type="dxa"/>
            <w:vAlign w:val="center"/>
          </w:tcPr>
          <w:p w:rsidR="002A53EE" w:rsidRPr="002A53EE" w:rsidRDefault="002A53EE" w:rsidP="002A53EE">
            <w:pPr>
              <w:ind w:left="39" w:right="44" w:firstLine="18"/>
              <w:jc w:val="center"/>
              <w:rPr>
                <w:b/>
                <w:sz w:val="20"/>
                <w:szCs w:val="22"/>
                <w:lang w:eastAsia="en-US"/>
              </w:rPr>
            </w:pPr>
            <w:r w:rsidRPr="002A53EE">
              <w:rPr>
                <w:b/>
                <w:sz w:val="20"/>
                <w:szCs w:val="22"/>
                <w:lang w:eastAsia="en-US"/>
              </w:rPr>
              <w:t>2026</w:t>
            </w:r>
          </w:p>
        </w:tc>
        <w:tc>
          <w:tcPr>
            <w:tcW w:w="710" w:type="dxa"/>
            <w:vAlign w:val="center"/>
          </w:tcPr>
          <w:p w:rsidR="002A53EE" w:rsidRPr="002A53EE" w:rsidRDefault="002A53EE" w:rsidP="002A53EE">
            <w:pPr>
              <w:ind w:left="39" w:right="44" w:firstLine="18"/>
              <w:jc w:val="center"/>
              <w:rPr>
                <w:b/>
                <w:sz w:val="20"/>
                <w:szCs w:val="22"/>
                <w:lang w:eastAsia="en-US"/>
              </w:rPr>
            </w:pPr>
            <w:r w:rsidRPr="002A53EE">
              <w:rPr>
                <w:b/>
                <w:sz w:val="20"/>
                <w:szCs w:val="22"/>
                <w:lang w:eastAsia="en-US"/>
              </w:rPr>
              <w:t>2027</w:t>
            </w:r>
          </w:p>
        </w:tc>
        <w:tc>
          <w:tcPr>
            <w:tcW w:w="712" w:type="dxa"/>
            <w:vAlign w:val="center"/>
          </w:tcPr>
          <w:p w:rsidR="002A53EE" w:rsidRPr="002A53EE" w:rsidRDefault="002A53EE" w:rsidP="002A53EE">
            <w:pPr>
              <w:ind w:left="39" w:right="44" w:firstLine="18"/>
              <w:jc w:val="center"/>
              <w:rPr>
                <w:b/>
                <w:sz w:val="20"/>
                <w:szCs w:val="22"/>
                <w:lang w:eastAsia="en-US"/>
              </w:rPr>
            </w:pPr>
            <w:r w:rsidRPr="002A53EE">
              <w:rPr>
                <w:b/>
                <w:sz w:val="20"/>
                <w:szCs w:val="22"/>
                <w:lang w:eastAsia="en-US"/>
              </w:rPr>
              <w:t>2028</w:t>
            </w:r>
          </w:p>
        </w:tc>
        <w:tc>
          <w:tcPr>
            <w:tcW w:w="710" w:type="dxa"/>
            <w:vAlign w:val="center"/>
          </w:tcPr>
          <w:p w:rsidR="002A53EE" w:rsidRPr="002A53EE" w:rsidRDefault="002A53EE" w:rsidP="002A53EE">
            <w:pPr>
              <w:ind w:left="39" w:right="44" w:firstLine="18"/>
              <w:jc w:val="center"/>
              <w:rPr>
                <w:b/>
                <w:sz w:val="20"/>
                <w:szCs w:val="22"/>
                <w:lang w:eastAsia="en-US"/>
              </w:rPr>
            </w:pPr>
            <w:r w:rsidRPr="002A53EE">
              <w:rPr>
                <w:b/>
                <w:sz w:val="20"/>
                <w:szCs w:val="22"/>
                <w:lang w:eastAsia="en-US"/>
              </w:rPr>
              <w:t>2029</w:t>
            </w:r>
          </w:p>
        </w:tc>
        <w:tc>
          <w:tcPr>
            <w:tcW w:w="712" w:type="dxa"/>
            <w:vAlign w:val="center"/>
          </w:tcPr>
          <w:p w:rsidR="002A53EE" w:rsidRPr="002A53EE" w:rsidRDefault="002A53EE" w:rsidP="002A53EE">
            <w:pPr>
              <w:ind w:left="39" w:right="44" w:firstLine="18"/>
              <w:jc w:val="center"/>
              <w:rPr>
                <w:b/>
                <w:sz w:val="20"/>
                <w:szCs w:val="22"/>
                <w:lang w:eastAsia="en-US"/>
              </w:rPr>
            </w:pPr>
            <w:r w:rsidRPr="002A53EE">
              <w:rPr>
                <w:b/>
                <w:sz w:val="20"/>
                <w:szCs w:val="22"/>
                <w:lang w:eastAsia="en-US"/>
              </w:rPr>
              <w:t>2030</w:t>
            </w:r>
          </w:p>
        </w:tc>
        <w:tc>
          <w:tcPr>
            <w:tcW w:w="710" w:type="dxa"/>
            <w:vAlign w:val="center"/>
          </w:tcPr>
          <w:p w:rsidR="002A53EE" w:rsidRPr="002A53EE" w:rsidRDefault="002A53EE" w:rsidP="002A53EE">
            <w:pPr>
              <w:ind w:left="39" w:right="44" w:firstLine="18"/>
              <w:jc w:val="center"/>
              <w:rPr>
                <w:b/>
                <w:sz w:val="20"/>
                <w:szCs w:val="22"/>
                <w:lang w:eastAsia="en-US"/>
              </w:rPr>
            </w:pPr>
            <w:r w:rsidRPr="002A53EE">
              <w:rPr>
                <w:b/>
                <w:sz w:val="20"/>
                <w:szCs w:val="22"/>
                <w:lang w:eastAsia="en-US"/>
              </w:rPr>
              <w:t>2031</w:t>
            </w:r>
          </w:p>
        </w:tc>
        <w:tc>
          <w:tcPr>
            <w:tcW w:w="710" w:type="dxa"/>
            <w:vAlign w:val="center"/>
          </w:tcPr>
          <w:p w:rsidR="002A53EE" w:rsidRPr="002A53EE" w:rsidRDefault="002A53EE" w:rsidP="002A53EE">
            <w:pPr>
              <w:ind w:left="39" w:right="44" w:firstLine="18"/>
              <w:jc w:val="center"/>
              <w:rPr>
                <w:b/>
                <w:sz w:val="20"/>
                <w:szCs w:val="22"/>
                <w:lang w:eastAsia="en-US"/>
              </w:rPr>
            </w:pPr>
            <w:r w:rsidRPr="002A53EE">
              <w:rPr>
                <w:b/>
                <w:sz w:val="20"/>
                <w:szCs w:val="22"/>
                <w:lang w:eastAsia="en-US"/>
              </w:rPr>
              <w:t>2032</w:t>
            </w:r>
          </w:p>
        </w:tc>
        <w:tc>
          <w:tcPr>
            <w:tcW w:w="710" w:type="dxa"/>
            <w:vAlign w:val="center"/>
          </w:tcPr>
          <w:p w:rsidR="002A53EE" w:rsidRPr="002A53EE" w:rsidRDefault="002A53EE" w:rsidP="002A53EE">
            <w:pPr>
              <w:ind w:left="39" w:right="44" w:firstLine="18"/>
              <w:jc w:val="center"/>
              <w:rPr>
                <w:b/>
                <w:sz w:val="20"/>
                <w:szCs w:val="22"/>
                <w:lang w:eastAsia="en-US"/>
              </w:rPr>
            </w:pPr>
            <w:r w:rsidRPr="002A53EE">
              <w:rPr>
                <w:b/>
                <w:sz w:val="20"/>
                <w:szCs w:val="22"/>
                <w:lang w:eastAsia="en-US"/>
              </w:rPr>
              <w:t>2033</w:t>
            </w:r>
          </w:p>
        </w:tc>
      </w:tr>
      <w:tr w:rsidR="002A53EE" w:rsidRPr="002A53EE" w:rsidTr="00485166">
        <w:trPr>
          <w:trHeight w:val="230"/>
        </w:trPr>
        <w:tc>
          <w:tcPr>
            <w:tcW w:w="8575" w:type="dxa"/>
            <w:gridSpan w:val="11"/>
            <w:vAlign w:val="center"/>
          </w:tcPr>
          <w:p w:rsidR="002A53EE" w:rsidRPr="002A53EE" w:rsidRDefault="002A53EE" w:rsidP="002A53EE">
            <w:pPr>
              <w:spacing w:line="210" w:lineRule="exact"/>
              <w:ind w:left="39" w:right="44" w:firstLine="18"/>
              <w:jc w:val="center"/>
              <w:rPr>
                <w:sz w:val="20"/>
                <w:szCs w:val="22"/>
                <w:lang w:eastAsia="en-US"/>
              </w:rPr>
            </w:pPr>
            <w:r w:rsidRPr="002A53EE">
              <w:rPr>
                <w:sz w:val="20"/>
                <w:szCs w:val="22"/>
                <w:lang w:eastAsia="en-US"/>
              </w:rPr>
              <w:t>Группа</w:t>
            </w:r>
            <w:r w:rsidRPr="002A53EE">
              <w:rPr>
                <w:spacing w:val="-5"/>
                <w:sz w:val="20"/>
                <w:szCs w:val="22"/>
                <w:lang w:eastAsia="en-US"/>
              </w:rPr>
              <w:t xml:space="preserve"> </w:t>
            </w:r>
            <w:r w:rsidRPr="002A53EE">
              <w:rPr>
                <w:sz w:val="20"/>
                <w:szCs w:val="22"/>
                <w:lang w:eastAsia="en-US"/>
              </w:rPr>
              <w:t>1</w:t>
            </w:r>
            <w:r w:rsidRPr="002A53EE">
              <w:rPr>
                <w:spacing w:val="-1"/>
                <w:sz w:val="20"/>
                <w:szCs w:val="22"/>
                <w:lang w:eastAsia="en-US"/>
              </w:rPr>
              <w:t xml:space="preserve"> </w:t>
            </w:r>
            <w:r w:rsidRPr="002A53EE">
              <w:rPr>
                <w:sz w:val="20"/>
                <w:szCs w:val="22"/>
                <w:lang w:eastAsia="en-US"/>
              </w:rPr>
              <w:t>«Реконструкция</w:t>
            </w:r>
            <w:r w:rsidRPr="002A53EE">
              <w:rPr>
                <w:spacing w:val="-5"/>
                <w:sz w:val="20"/>
                <w:szCs w:val="22"/>
                <w:lang w:eastAsia="en-US"/>
              </w:rPr>
              <w:t xml:space="preserve"> </w:t>
            </w:r>
            <w:r w:rsidRPr="002A53EE">
              <w:rPr>
                <w:sz w:val="20"/>
                <w:szCs w:val="22"/>
                <w:lang w:eastAsia="en-US"/>
              </w:rPr>
              <w:t>источников</w:t>
            </w:r>
            <w:r w:rsidRPr="002A53EE">
              <w:rPr>
                <w:spacing w:val="-5"/>
                <w:sz w:val="20"/>
                <w:szCs w:val="22"/>
                <w:lang w:eastAsia="en-US"/>
              </w:rPr>
              <w:t xml:space="preserve"> </w:t>
            </w:r>
            <w:r w:rsidRPr="002A53EE">
              <w:rPr>
                <w:sz w:val="20"/>
                <w:szCs w:val="22"/>
                <w:lang w:eastAsia="en-US"/>
              </w:rPr>
              <w:t>теплоснабжения»</w:t>
            </w:r>
          </w:p>
        </w:tc>
        <w:tc>
          <w:tcPr>
            <w:tcW w:w="710" w:type="dxa"/>
            <w:vAlign w:val="center"/>
          </w:tcPr>
          <w:p w:rsidR="002A53EE" w:rsidRPr="002A53EE" w:rsidRDefault="002A53EE" w:rsidP="002A53EE">
            <w:pPr>
              <w:spacing w:line="210" w:lineRule="exact"/>
              <w:ind w:left="39" w:right="44" w:firstLine="18"/>
              <w:jc w:val="center"/>
              <w:rPr>
                <w:sz w:val="20"/>
                <w:szCs w:val="22"/>
                <w:lang w:eastAsia="en-US"/>
              </w:rPr>
            </w:pPr>
          </w:p>
        </w:tc>
        <w:tc>
          <w:tcPr>
            <w:tcW w:w="710" w:type="dxa"/>
            <w:vAlign w:val="center"/>
          </w:tcPr>
          <w:p w:rsidR="002A53EE" w:rsidRPr="002A53EE" w:rsidRDefault="002A53EE" w:rsidP="002A53EE">
            <w:pPr>
              <w:spacing w:line="210" w:lineRule="exact"/>
              <w:ind w:left="39" w:right="44" w:firstLine="18"/>
              <w:jc w:val="center"/>
              <w:rPr>
                <w:sz w:val="20"/>
                <w:szCs w:val="22"/>
                <w:lang w:eastAsia="en-US"/>
              </w:rPr>
            </w:pPr>
          </w:p>
        </w:tc>
      </w:tr>
      <w:tr w:rsidR="002A53EE" w:rsidRPr="002A53EE" w:rsidTr="00485166">
        <w:trPr>
          <w:trHeight w:val="460"/>
        </w:trPr>
        <w:tc>
          <w:tcPr>
            <w:tcW w:w="425" w:type="dxa"/>
            <w:vAlign w:val="center"/>
          </w:tcPr>
          <w:p w:rsidR="002A53EE" w:rsidRPr="002A53EE" w:rsidRDefault="002A53EE" w:rsidP="002A53EE">
            <w:pPr>
              <w:ind w:left="39" w:right="44" w:firstLine="18"/>
              <w:rPr>
                <w:sz w:val="20"/>
                <w:szCs w:val="22"/>
                <w:lang w:eastAsia="en-US"/>
              </w:rPr>
            </w:pPr>
            <w:r w:rsidRPr="002A53EE">
              <w:rPr>
                <w:sz w:val="20"/>
                <w:szCs w:val="22"/>
                <w:lang w:eastAsia="en-US"/>
              </w:rPr>
              <w:t>001</w:t>
            </w:r>
          </w:p>
        </w:tc>
        <w:tc>
          <w:tcPr>
            <w:tcW w:w="1900" w:type="dxa"/>
            <w:vAlign w:val="center"/>
          </w:tcPr>
          <w:p w:rsidR="002A53EE" w:rsidRPr="002A53EE" w:rsidRDefault="002A53EE" w:rsidP="002A53EE">
            <w:pPr>
              <w:spacing w:line="223" w:lineRule="exact"/>
              <w:ind w:left="39" w:right="44" w:firstLine="18"/>
              <w:jc w:val="center"/>
              <w:rPr>
                <w:sz w:val="20"/>
                <w:szCs w:val="22"/>
                <w:lang w:eastAsia="en-US"/>
              </w:rPr>
            </w:pPr>
            <w:r w:rsidRPr="002A53EE">
              <w:rPr>
                <w:sz w:val="20"/>
                <w:szCs w:val="22"/>
                <w:lang w:eastAsia="en-US"/>
              </w:rPr>
              <w:t>Мероприятия</w:t>
            </w:r>
            <w:r w:rsidRPr="002A53EE">
              <w:rPr>
                <w:spacing w:val="-5"/>
                <w:sz w:val="20"/>
                <w:szCs w:val="22"/>
                <w:lang w:eastAsia="en-US"/>
              </w:rPr>
              <w:t xml:space="preserve"> </w:t>
            </w:r>
            <w:r w:rsidRPr="002A53EE">
              <w:rPr>
                <w:sz w:val="20"/>
                <w:szCs w:val="22"/>
                <w:lang w:eastAsia="en-US"/>
              </w:rPr>
              <w:t>не</w:t>
            </w:r>
          </w:p>
          <w:p w:rsidR="002A53EE" w:rsidRPr="002A53EE" w:rsidRDefault="002A53EE" w:rsidP="002A53EE">
            <w:pPr>
              <w:spacing w:line="217" w:lineRule="exact"/>
              <w:ind w:left="39" w:right="44" w:firstLine="18"/>
              <w:jc w:val="center"/>
              <w:rPr>
                <w:sz w:val="20"/>
                <w:szCs w:val="22"/>
                <w:lang w:eastAsia="en-US"/>
              </w:rPr>
            </w:pPr>
            <w:r w:rsidRPr="002A53EE">
              <w:rPr>
                <w:sz w:val="20"/>
                <w:szCs w:val="22"/>
                <w:lang w:eastAsia="en-US"/>
              </w:rPr>
              <w:t>предусматриваются</w:t>
            </w:r>
          </w:p>
        </w:tc>
        <w:tc>
          <w:tcPr>
            <w:tcW w:w="709"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711"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567"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709"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710"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712"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710"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712" w:type="dxa"/>
            <w:vAlign w:val="center"/>
          </w:tcPr>
          <w:p w:rsidR="002A53EE" w:rsidRPr="002A53EE" w:rsidRDefault="002A53EE" w:rsidP="002A53EE">
            <w:pPr>
              <w:ind w:left="39" w:right="44" w:firstLine="18"/>
              <w:jc w:val="center"/>
              <w:rPr>
                <w:sz w:val="20"/>
                <w:szCs w:val="22"/>
                <w:lang w:eastAsia="en-US"/>
              </w:rPr>
            </w:pPr>
            <w:r w:rsidRPr="002A53EE">
              <w:rPr>
                <w:sz w:val="20"/>
                <w:szCs w:val="22"/>
                <w:lang w:eastAsia="en-US"/>
              </w:rPr>
              <w:t>0</w:t>
            </w:r>
          </w:p>
        </w:tc>
        <w:tc>
          <w:tcPr>
            <w:tcW w:w="710" w:type="dxa"/>
            <w:vAlign w:val="center"/>
          </w:tcPr>
          <w:p w:rsidR="002A53EE" w:rsidRPr="002A53EE" w:rsidRDefault="002A53EE" w:rsidP="002A53EE">
            <w:pPr>
              <w:ind w:left="39" w:right="44" w:firstLine="18"/>
              <w:jc w:val="center"/>
              <w:rPr>
                <w:sz w:val="20"/>
                <w:szCs w:val="22"/>
                <w:lang w:eastAsia="en-US"/>
              </w:rPr>
            </w:pPr>
            <w:r w:rsidRPr="002A53EE">
              <w:rPr>
                <w:sz w:val="20"/>
                <w:szCs w:val="22"/>
                <w:lang w:eastAsia="en-US"/>
              </w:rPr>
              <w:t>0</w:t>
            </w:r>
          </w:p>
        </w:tc>
        <w:tc>
          <w:tcPr>
            <w:tcW w:w="710" w:type="dxa"/>
            <w:vAlign w:val="center"/>
          </w:tcPr>
          <w:p w:rsidR="002A53EE" w:rsidRPr="002A53EE" w:rsidRDefault="002A53EE" w:rsidP="002A53EE">
            <w:pPr>
              <w:ind w:left="39" w:right="44" w:firstLine="18"/>
              <w:jc w:val="center"/>
              <w:rPr>
                <w:sz w:val="20"/>
                <w:szCs w:val="22"/>
                <w:lang w:eastAsia="en-US"/>
              </w:rPr>
            </w:pPr>
            <w:r w:rsidRPr="002A53EE">
              <w:rPr>
                <w:sz w:val="20"/>
                <w:szCs w:val="22"/>
                <w:lang w:eastAsia="en-US"/>
              </w:rPr>
              <w:t>0</w:t>
            </w:r>
          </w:p>
        </w:tc>
        <w:tc>
          <w:tcPr>
            <w:tcW w:w="710" w:type="dxa"/>
            <w:vAlign w:val="center"/>
          </w:tcPr>
          <w:p w:rsidR="002A53EE" w:rsidRPr="002A53EE" w:rsidRDefault="002A53EE" w:rsidP="002A53EE">
            <w:pPr>
              <w:ind w:left="39" w:right="44" w:firstLine="18"/>
              <w:jc w:val="center"/>
              <w:rPr>
                <w:sz w:val="20"/>
                <w:szCs w:val="22"/>
                <w:lang w:eastAsia="en-US"/>
              </w:rPr>
            </w:pPr>
            <w:r w:rsidRPr="002A53EE">
              <w:rPr>
                <w:sz w:val="20"/>
                <w:szCs w:val="22"/>
                <w:lang w:eastAsia="en-US"/>
              </w:rPr>
              <w:t>0</w:t>
            </w:r>
          </w:p>
        </w:tc>
      </w:tr>
      <w:tr w:rsidR="002A53EE" w:rsidRPr="002A53EE" w:rsidTr="00485166">
        <w:trPr>
          <w:trHeight w:val="230"/>
        </w:trPr>
        <w:tc>
          <w:tcPr>
            <w:tcW w:w="8575" w:type="dxa"/>
            <w:gridSpan w:val="11"/>
            <w:vAlign w:val="center"/>
          </w:tcPr>
          <w:p w:rsidR="002A53EE" w:rsidRPr="00C35F9B" w:rsidRDefault="002A53EE" w:rsidP="002A53EE">
            <w:pPr>
              <w:spacing w:line="210" w:lineRule="exact"/>
              <w:ind w:left="39" w:right="44" w:firstLine="18"/>
              <w:jc w:val="center"/>
              <w:rPr>
                <w:sz w:val="20"/>
                <w:szCs w:val="22"/>
                <w:lang w:val="ru-RU" w:eastAsia="en-US"/>
              </w:rPr>
            </w:pPr>
            <w:r w:rsidRPr="00C35F9B">
              <w:rPr>
                <w:sz w:val="20"/>
                <w:szCs w:val="22"/>
                <w:lang w:val="ru-RU" w:eastAsia="en-US"/>
              </w:rPr>
              <w:t>Группа</w:t>
            </w:r>
            <w:r w:rsidRPr="00C35F9B">
              <w:rPr>
                <w:spacing w:val="-3"/>
                <w:sz w:val="20"/>
                <w:szCs w:val="22"/>
                <w:lang w:val="ru-RU" w:eastAsia="en-US"/>
              </w:rPr>
              <w:t xml:space="preserve"> </w:t>
            </w:r>
            <w:r w:rsidRPr="00C35F9B">
              <w:rPr>
                <w:sz w:val="20"/>
                <w:szCs w:val="22"/>
                <w:lang w:val="ru-RU" w:eastAsia="en-US"/>
              </w:rPr>
              <w:t>2 «Тепловые</w:t>
            </w:r>
            <w:r w:rsidRPr="00C35F9B">
              <w:rPr>
                <w:spacing w:val="-2"/>
                <w:sz w:val="20"/>
                <w:szCs w:val="22"/>
                <w:lang w:val="ru-RU" w:eastAsia="en-US"/>
              </w:rPr>
              <w:t xml:space="preserve"> </w:t>
            </w:r>
            <w:r w:rsidRPr="00C35F9B">
              <w:rPr>
                <w:sz w:val="20"/>
                <w:szCs w:val="22"/>
                <w:lang w:val="ru-RU" w:eastAsia="en-US"/>
              </w:rPr>
              <w:t>сети</w:t>
            </w:r>
            <w:r w:rsidRPr="00C35F9B">
              <w:rPr>
                <w:spacing w:val="-4"/>
                <w:sz w:val="20"/>
                <w:szCs w:val="22"/>
                <w:lang w:val="ru-RU" w:eastAsia="en-US"/>
              </w:rPr>
              <w:t xml:space="preserve"> </w:t>
            </w:r>
            <w:r w:rsidRPr="00C35F9B">
              <w:rPr>
                <w:sz w:val="20"/>
                <w:szCs w:val="22"/>
                <w:lang w:val="ru-RU" w:eastAsia="en-US"/>
              </w:rPr>
              <w:t>и</w:t>
            </w:r>
            <w:r w:rsidRPr="00C35F9B">
              <w:rPr>
                <w:spacing w:val="-1"/>
                <w:sz w:val="20"/>
                <w:szCs w:val="22"/>
                <w:lang w:val="ru-RU" w:eastAsia="en-US"/>
              </w:rPr>
              <w:t xml:space="preserve"> </w:t>
            </w:r>
            <w:r w:rsidRPr="00C35F9B">
              <w:rPr>
                <w:sz w:val="20"/>
                <w:szCs w:val="22"/>
                <w:lang w:val="ru-RU" w:eastAsia="en-US"/>
              </w:rPr>
              <w:t>сооружения</w:t>
            </w:r>
            <w:r w:rsidRPr="00C35F9B">
              <w:rPr>
                <w:spacing w:val="-4"/>
                <w:sz w:val="20"/>
                <w:szCs w:val="22"/>
                <w:lang w:val="ru-RU" w:eastAsia="en-US"/>
              </w:rPr>
              <w:t xml:space="preserve"> </w:t>
            </w:r>
            <w:r w:rsidRPr="00C35F9B">
              <w:rPr>
                <w:sz w:val="20"/>
                <w:szCs w:val="22"/>
                <w:lang w:val="ru-RU" w:eastAsia="en-US"/>
              </w:rPr>
              <w:t>на</w:t>
            </w:r>
            <w:r w:rsidRPr="00C35F9B">
              <w:rPr>
                <w:spacing w:val="1"/>
                <w:sz w:val="20"/>
                <w:szCs w:val="22"/>
                <w:lang w:val="ru-RU" w:eastAsia="en-US"/>
              </w:rPr>
              <w:t xml:space="preserve"> </w:t>
            </w:r>
            <w:r w:rsidRPr="00C35F9B">
              <w:rPr>
                <w:sz w:val="20"/>
                <w:szCs w:val="22"/>
                <w:lang w:val="ru-RU" w:eastAsia="en-US"/>
              </w:rPr>
              <w:t>них»</w:t>
            </w:r>
          </w:p>
        </w:tc>
        <w:tc>
          <w:tcPr>
            <w:tcW w:w="710" w:type="dxa"/>
            <w:vAlign w:val="center"/>
          </w:tcPr>
          <w:p w:rsidR="002A53EE" w:rsidRPr="00C35F9B" w:rsidRDefault="002A53EE" w:rsidP="002A53EE">
            <w:pPr>
              <w:spacing w:line="210" w:lineRule="exact"/>
              <w:ind w:left="39" w:right="44" w:firstLine="18"/>
              <w:jc w:val="center"/>
              <w:rPr>
                <w:sz w:val="20"/>
                <w:szCs w:val="22"/>
                <w:lang w:val="ru-RU" w:eastAsia="en-US"/>
              </w:rPr>
            </w:pPr>
          </w:p>
        </w:tc>
        <w:tc>
          <w:tcPr>
            <w:tcW w:w="710" w:type="dxa"/>
            <w:vAlign w:val="center"/>
          </w:tcPr>
          <w:p w:rsidR="002A53EE" w:rsidRPr="00C35F9B" w:rsidRDefault="002A53EE" w:rsidP="002A53EE">
            <w:pPr>
              <w:spacing w:line="210" w:lineRule="exact"/>
              <w:ind w:left="39" w:right="44" w:firstLine="18"/>
              <w:jc w:val="center"/>
              <w:rPr>
                <w:sz w:val="20"/>
                <w:szCs w:val="22"/>
                <w:lang w:val="ru-RU" w:eastAsia="en-US"/>
              </w:rPr>
            </w:pPr>
          </w:p>
        </w:tc>
      </w:tr>
      <w:tr w:rsidR="002A53EE" w:rsidRPr="002A53EE" w:rsidTr="00485166">
        <w:trPr>
          <w:trHeight w:val="457"/>
        </w:trPr>
        <w:tc>
          <w:tcPr>
            <w:tcW w:w="425" w:type="dxa"/>
            <w:vAlign w:val="center"/>
          </w:tcPr>
          <w:p w:rsidR="002A53EE" w:rsidRPr="002A53EE" w:rsidRDefault="002A53EE" w:rsidP="002A53EE">
            <w:pPr>
              <w:ind w:left="39" w:right="44" w:firstLine="18"/>
              <w:rPr>
                <w:sz w:val="20"/>
                <w:szCs w:val="22"/>
                <w:lang w:eastAsia="en-US"/>
              </w:rPr>
            </w:pPr>
            <w:r w:rsidRPr="002A53EE">
              <w:rPr>
                <w:sz w:val="20"/>
                <w:szCs w:val="22"/>
                <w:lang w:eastAsia="en-US"/>
              </w:rPr>
              <w:t>001</w:t>
            </w:r>
          </w:p>
        </w:tc>
        <w:tc>
          <w:tcPr>
            <w:tcW w:w="1900" w:type="dxa"/>
            <w:vAlign w:val="center"/>
          </w:tcPr>
          <w:p w:rsidR="002A53EE" w:rsidRPr="002A53EE" w:rsidRDefault="002A53EE" w:rsidP="002A53EE">
            <w:pPr>
              <w:spacing w:line="223" w:lineRule="exact"/>
              <w:ind w:left="39" w:right="44" w:firstLine="18"/>
              <w:jc w:val="center"/>
              <w:rPr>
                <w:sz w:val="20"/>
                <w:szCs w:val="22"/>
                <w:lang w:eastAsia="en-US"/>
              </w:rPr>
            </w:pPr>
            <w:r w:rsidRPr="002A53EE">
              <w:rPr>
                <w:sz w:val="20"/>
                <w:szCs w:val="22"/>
                <w:lang w:eastAsia="en-US"/>
              </w:rPr>
              <w:t>Строительство</w:t>
            </w:r>
            <w:r w:rsidRPr="002A53EE">
              <w:rPr>
                <w:spacing w:val="-4"/>
                <w:sz w:val="20"/>
                <w:szCs w:val="22"/>
                <w:lang w:eastAsia="en-US"/>
              </w:rPr>
              <w:t xml:space="preserve"> </w:t>
            </w:r>
            <w:r w:rsidRPr="002A53EE">
              <w:rPr>
                <w:sz w:val="20"/>
                <w:szCs w:val="22"/>
                <w:lang w:eastAsia="en-US"/>
              </w:rPr>
              <w:t>участков</w:t>
            </w:r>
          </w:p>
          <w:p w:rsidR="002A53EE" w:rsidRPr="002A53EE" w:rsidRDefault="002A53EE" w:rsidP="002A53EE">
            <w:pPr>
              <w:spacing w:line="215" w:lineRule="exact"/>
              <w:ind w:left="39" w:right="44" w:firstLine="18"/>
              <w:jc w:val="center"/>
              <w:rPr>
                <w:sz w:val="20"/>
                <w:szCs w:val="22"/>
                <w:lang w:eastAsia="en-US"/>
              </w:rPr>
            </w:pPr>
            <w:r w:rsidRPr="002A53EE">
              <w:rPr>
                <w:sz w:val="20"/>
                <w:szCs w:val="22"/>
                <w:lang w:eastAsia="en-US"/>
              </w:rPr>
              <w:t>тепловых</w:t>
            </w:r>
            <w:r w:rsidRPr="002A53EE">
              <w:rPr>
                <w:spacing w:val="-4"/>
                <w:sz w:val="20"/>
                <w:szCs w:val="22"/>
                <w:lang w:eastAsia="en-US"/>
              </w:rPr>
              <w:t xml:space="preserve"> </w:t>
            </w:r>
            <w:r w:rsidRPr="002A53EE">
              <w:rPr>
                <w:sz w:val="20"/>
                <w:szCs w:val="22"/>
                <w:lang w:eastAsia="en-US"/>
              </w:rPr>
              <w:t>сетей</w:t>
            </w:r>
          </w:p>
        </w:tc>
        <w:tc>
          <w:tcPr>
            <w:tcW w:w="709"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711"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567"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709"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710" w:type="dxa"/>
            <w:vAlign w:val="center"/>
          </w:tcPr>
          <w:p w:rsidR="002A53EE" w:rsidRPr="002A53EE" w:rsidRDefault="002A53EE" w:rsidP="002A53EE">
            <w:pPr>
              <w:ind w:left="39" w:right="44" w:firstLine="18"/>
              <w:jc w:val="center"/>
              <w:rPr>
                <w:sz w:val="20"/>
                <w:szCs w:val="22"/>
                <w:lang w:eastAsia="en-US"/>
              </w:rPr>
            </w:pPr>
            <w:r w:rsidRPr="002A53EE">
              <w:rPr>
                <w:sz w:val="20"/>
                <w:szCs w:val="22"/>
                <w:lang w:eastAsia="en-US"/>
              </w:rPr>
              <w:t>383</w:t>
            </w:r>
          </w:p>
        </w:tc>
        <w:tc>
          <w:tcPr>
            <w:tcW w:w="712"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710"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712" w:type="dxa"/>
            <w:vAlign w:val="center"/>
          </w:tcPr>
          <w:p w:rsidR="002A53EE" w:rsidRPr="002A53EE" w:rsidRDefault="002A53EE" w:rsidP="002A53EE">
            <w:pPr>
              <w:ind w:left="39" w:right="44" w:firstLine="18"/>
              <w:jc w:val="center"/>
              <w:rPr>
                <w:sz w:val="20"/>
                <w:szCs w:val="22"/>
                <w:lang w:eastAsia="en-US"/>
              </w:rPr>
            </w:pPr>
            <w:r w:rsidRPr="002A53EE">
              <w:rPr>
                <w:sz w:val="20"/>
                <w:szCs w:val="22"/>
                <w:lang w:eastAsia="en-US"/>
              </w:rPr>
              <w:t>442</w:t>
            </w:r>
          </w:p>
        </w:tc>
        <w:tc>
          <w:tcPr>
            <w:tcW w:w="710"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710" w:type="dxa"/>
            <w:vAlign w:val="center"/>
          </w:tcPr>
          <w:p w:rsidR="002A53EE" w:rsidRPr="002A53EE" w:rsidRDefault="002A53EE" w:rsidP="002A53EE">
            <w:pPr>
              <w:ind w:left="39" w:right="44" w:firstLine="18"/>
              <w:jc w:val="center"/>
              <w:rPr>
                <w:w w:val="99"/>
                <w:sz w:val="20"/>
                <w:szCs w:val="22"/>
                <w:lang w:eastAsia="en-US"/>
              </w:rPr>
            </w:pPr>
          </w:p>
        </w:tc>
        <w:tc>
          <w:tcPr>
            <w:tcW w:w="710" w:type="dxa"/>
            <w:vAlign w:val="center"/>
          </w:tcPr>
          <w:p w:rsidR="002A53EE" w:rsidRPr="002A53EE" w:rsidRDefault="002A53EE" w:rsidP="002A53EE">
            <w:pPr>
              <w:ind w:left="39" w:right="44" w:firstLine="18"/>
              <w:jc w:val="center"/>
              <w:rPr>
                <w:w w:val="99"/>
                <w:sz w:val="20"/>
                <w:szCs w:val="22"/>
                <w:lang w:eastAsia="en-US"/>
              </w:rPr>
            </w:pPr>
          </w:p>
        </w:tc>
      </w:tr>
      <w:tr w:rsidR="002A53EE" w:rsidRPr="002A53EE" w:rsidTr="00485166">
        <w:trPr>
          <w:trHeight w:val="460"/>
        </w:trPr>
        <w:tc>
          <w:tcPr>
            <w:tcW w:w="425" w:type="dxa"/>
            <w:vAlign w:val="center"/>
          </w:tcPr>
          <w:p w:rsidR="002A53EE" w:rsidRPr="002A53EE" w:rsidRDefault="002A53EE" w:rsidP="002A53EE">
            <w:pPr>
              <w:ind w:left="39" w:right="44" w:firstLine="18"/>
              <w:rPr>
                <w:sz w:val="20"/>
                <w:szCs w:val="22"/>
                <w:lang w:eastAsia="en-US"/>
              </w:rPr>
            </w:pPr>
            <w:r w:rsidRPr="002A53EE">
              <w:rPr>
                <w:sz w:val="20"/>
                <w:szCs w:val="22"/>
                <w:lang w:eastAsia="en-US"/>
              </w:rPr>
              <w:t>002</w:t>
            </w:r>
          </w:p>
        </w:tc>
        <w:tc>
          <w:tcPr>
            <w:tcW w:w="1900" w:type="dxa"/>
            <w:vAlign w:val="center"/>
          </w:tcPr>
          <w:p w:rsidR="002A53EE" w:rsidRPr="002A53EE" w:rsidRDefault="002A53EE" w:rsidP="002A53EE">
            <w:pPr>
              <w:spacing w:line="228" w:lineRule="exact"/>
              <w:ind w:left="39" w:right="44" w:firstLine="18"/>
              <w:jc w:val="center"/>
              <w:rPr>
                <w:sz w:val="20"/>
                <w:szCs w:val="22"/>
                <w:lang w:eastAsia="en-US"/>
              </w:rPr>
            </w:pPr>
            <w:r w:rsidRPr="002A53EE">
              <w:rPr>
                <w:sz w:val="20"/>
                <w:szCs w:val="22"/>
                <w:lang w:eastAsia="en-US"/>
              </w:rPr>
              <w:t>Реконструкция трубопроводов</w:t>
            </w:r>
            <w:r w:rsidRPr="002A53EE">
              <w:rPr>
                <w:spacing w:val="-48"/>
                <w:sz w:val="20"/>
                <w:szCs w:val="22"/>
                <w:lang w:eastAsia="en-US"/>
              </w:rPr>
              <w:t xml:space="preserve"> </w:t>
            </w:r>
            <w:r w:rsidRPr="002A53EE">
              <w:rPr>
                <w:sz w:val="20"/>
                <w:szCs w:val="22"/>
                <w:lang w:eastAsia="en-US"/>
              </w:rPr>
              <w:t>систем ГВС</w:t>
            </w:r>
          </w:p>
        </w:tc>
        <w:tc>
          <w:tcPr>
            <w:tcW w:w="709"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711" w:type="dxa"/>
            <w:vAlign w:val="center"/>
          </w:tcPr>
          <w:p w:rsidR="002A53EE" w:rsidRPr="002A53EE" w:rsidRDefault="002A53EE" w:rsidP="002A53EE">
            <w:pPr>
              <w:ind w:left="39" w:right="44" w:firstLine="18"/>
              <w:jc w:val="center"/>
              <w:rPr>
                <w:sz w:val="20"/>
                <w:szCs w:val="22"/>
                <w:lang w:eastAsia="en-US"/>
              </w:rPr>
            </w:pPr>
            <w:r w:rsidRPr="002A53EE">
              <w:rPr>
                <w:sz w:val="20"/>
                <w:szCs w:val="22"/>
                <w:lang w:eastAsia="en-US"/>
              </w:rPr>
              <w:t>0</w:t>
            </w:r>
          </w:p>
        </w:tc>
        <w:tc>
          <w:tcPr>
            <w:tcW w:w="567" w:type="dxa"/>
            <w:vAlign w:val="center"/>
          </w:tcPr>
          <w:p w:rsidR="002A53EE" w:rsidRPr="002A53EE" w:rsidRDefault="002A53EE" w:rsidP="002A53EE">
            <w:pPr>
              <w:ind w:left="39" w:right="44" w:firstLine="18"/>
              <w:jc w:val="center"/>
              <w:rPr>
                <w:sz w:val="20"/>
                <w:szCs w:val="22"/>
                <w:lang w:eastAsia="en-US"/>
              </w:rPr>
            </w:pPr>
            <w:r w:rsidRPr="002A53EE">
              <w:rPr>
                <w:sz w:val="20"/>
                <w:szCs w:val="22"/>
                <w:lang w:eastAsia="en-US"/>
              </w:rPr>
              <w:t>0</w:t>
            </w:r>
          </w:p>
        </w:tc>
        <w:tc>
          <w:tcPr>
            <w:tcW w:w="709" w:type="dxa"/>
            <w:vAlign w:val="center"/>
          </w:tcPr>
          <w:p w:rsidR="002A53EE" w:rsidRPr="002A53EE" w:rsidRDefault="002A53EE" w:rsidP="002A53EE">
            <w:pPr>
              <w:ind w:left="39" w:right="44" w:firstLine="18"/>
              <w:jc w:val="center"/>
              <w:rPr>
                <w:sz w:val="20"/>
                <w:szCs w:val="22"/>
                <w:lang w:eastAsia="en-US"/>
              </w:rPr>
            </w:pPr>
            <w:r w:rsidRPr="002A53EE">
              <w:rPr>
                <w:sz w:val="20"/>
                <w:szCs w:val="22"/>
                <w:lang w:eastAsia="en-US"/>
              </w:rPr>
              <w:t>10000</w:t>
            </w:r>
          </w:p>
        </w:tc>
        <w:tc>
          <w:tcPr>
            <w:tcW w:w="710"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712" w:type="dxa"/>
            <w:vAlign w:val="center"/>
          </w:tcPr>
          <w:p w:rsidR="002A53EE" w:rsidRPr="002A53EE" w:rsidRDefault="002A53EE" w:rsidP="002A53EE">
            <w:pPr>
              <w:ind w:left="39" w:right="44" w:firstLine="18"/>
              <w:jc w:val="center"/>
              <w:rPr>
                <w:sz w:val="20"/>
                <w:szCs w:val="22"/>
                <w:lang w:eastAsia="en-US"/>
              </w:rPr>
            </w:pPr>
            <w:r w:rsidRPr="002A53EE">
              <w:rPr>
                <w:sz w:val="20"/>
                <w:szCs w:val="22"/>
                <w:lang w:eastAsia="en-US"/>
              </w:rPr>
              <w:t>0</w:t>
            </w:r>
          </w:p>
        </w:tc>
        <w:tc>
          <w:tcPr>
            <w:tcW w:w="710" w:type="dxa"/>
            <w:vAlign w:val="center"/>
          </w:tcPr>
          <w:p w:rsidR="002A53EE" w:rsidRPr="002A53EE" w:rsidRDefault="002A53EE" w:rsidP="002A53EE">
            <w:pPr>
              <w:ind w:left="39" w:right="44" w:firstLine="18"/>
              <w:jc w:val="center"/>
              <w:rPr>
                <w:sz w:val="20"/>
                <w:szCs w:val="22"/>
                <w:lang w:eastAsia="en-US"/>
              </w:rPr>
            </w:pPr>
            <w:r w:rsidRPr="002A53EE">
              <w:rPr>
                <w:sz w:val="20"/>
                <w:szCs w:val="22"/>
                <w:lang w:eastAsia="en-US"/>
              </w:rPr>
              <w:t>14 028</w:t>
            </w:r>
          </w:p>
        </w:tc>
        <w:tc>
          <w:tcPr>
            <w:tcW w:w="712"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710" w:type="dxa"/>
            <w:vAlign w:val="center"/>
          </w:tcPr>
          <w:p w:rsidR="002A53EE" w:rsidRPr="002A53EE" w:rsidRDefault="002A53EE" w:rsidP="002A53EE">
            <w:pPr>
              <w:ind w:left="39" w:right="44" w:firstLine="18"/>
              <w:jc w:val="center"/>
              <w:rPr>
                <w:sz w:val="20"/>
                <w:szCs w:val="22"/>
                <w:lang w:eastAsia="en-US"/>
              </w:rPr>
            </w:pPr>
            <w:r w:rsidRPr="002A53EE">
              <w:rPr>
                <w:sz w:val="20"/>
                <w:szCs w:val="22"/>
                <w:lang w:eastAsia="en-US"/>
              </w:rPr>
              <w:t>10000</w:t>
            </w:r>
          </w:p>
        </w:tc>
        <w:tc>
          <w:tcPr>
            <w:tcW w:w="710" w:type="dxa"/>
            <w:vAlign w:val="center"/>
          </w:tcPr>
          <w:p w:rsidR="002A53EE" w:rsidRPr="002A53EE" w:rsidRDefault="002A53EE" w:rsidP="002A53EE">
            <w:pPr>
              <w:ind w:left="39" w:right="44" w:firstLine="18"/>
              <w:jc w:val="center"/>
              <w:rPr>
                <w:sz w:val="20"/>
                <w:szCs w:val="22"/>
                <w:lang w:eastAsia="en-US"/>
              </w:rPr>
            </w:pPr>
            <w:r w:rsidRPr="002A53EE">
              <w:rPr>
                <w:w w:val="99"/>
                <w:sz w:val="20"/>
                <w:szCs w:val="22"/>
                <w:lang w:eastAsia="en-US"/>
              </w:rPr>
              <w:t>0</w:t>
            </w:r>
          </w:p>
        </w:tc>
        <w:tc>
          <w:tcPr>
            <w:tcW w:w="710" w:type="dxa"/>
            <w:vAlign w:val="center"/>
          </w:tcPr>
          <w:p w:rsidR="002A53EE" w:rsidRPr="002A53EE" w:rsidRDefault="002A53EE" w:rsidP="002A53EE">
            <w:pPr>
              <w:ind w:left="39" w:right="44" w:firstLine="18"/>
              <w:jc w:val="center"/>
              <w:rPr>
                <w:sz w:val="20"/>
                <w:szCs w:val="22"/>
                <w:lang w:eastAsia="en-US"/>
              </w:rPr>
            </w:pPr>
            <w:r w:rsidRPr="002A53EE">
              <w:rPr>
                <w:sz w:val="20"/>
                <w:szCs w:val="22"/>
                <w:lang w:eastAsia="en-US"/>
              </w:rPr>
              <w:t>14 028</w:t>
            </w:r>
          </w:p>
        </w:tc>
      </w:tr>
    </w:tbl>
    <w:p w:rsidR="002A53EE" w:rsidRPr="002A53EE" w:rsidRDefault="002A53EE" w:rsidP="002A53EE">
      <w:pPr>
        <w:widowControl w:val="0"/>
        <w:autoSpaceDE w:val="0"/>
        <w:autoSpaceDN w:val="0"/>
        <w:spacing w:line="276" w:lineRule="auto"/>
        <w:ind w:left="138" w:right="144"/>
        <w:jc w:val="both"/>
        <w:rPr>
          <w:sz w:val="20"/>
          <w:szCs w:val="22"/>
          <w:lang w:eastAsia="en-US"/>
        </w:rPr>
      </w:pPr>
    </w:p>
    <w:p w:rsidR="002A53EE" w:rsidRPr="002A53EE" w:rsidRDefault="002A53EE" w:rsidP="002A53EE">
      <w:pPr>
        <w:widowControl w:val="0"/>
        <w:autoSpaceDE w:val="0"/>
        <w:autoSpaceDN w:val="0"/>
        <w:spacing w:line="276" w:lineRule="auto"/>
        <w:ind w:left="138" w:right="144"/>
        <w:jc w:val="both"/>
        <w:rPr>
          <w:sz w:val="20"/>
          <w:szCs w:val="22"/>
          <w:lang w:eastAsia="en-US"/>
        </w:rPr>
      </w:pPr>
      <w:r w:rsidRPr="002A53EE">
        <w:rPr>
          <w:sz w:val="20"/>
          <w:szCs w:val="22"/>
          <w:lang w:eastAsia="en-US"/>
        </w:rPr>
        <w:t>Примечание</w:t>
      </w:r>
      <w:r w:rsidRPr="002A53EE">
        <w:rPr>
          <w:b/>
          <w:sz w:val="20"/>
          <w:szCs w:val="22"/>
          <w:lang w:eastAsia="en-US"/>
        </w:rPr>
        <w:t>:</w:t>
      </w:r>
      <w:r w:rsidRPr="002A53EE">
        <w:rPr>
          <w:b/>
          <w:spacing w:val="1"/>
          <w:sz w:val="20"/>
          <w:szCs w:val="22"/>
          <w:lang w:eastAsia="en-US"/>
        </w:rPr>
        <w:t xml:space="preserve"> </w:t>
      </w:r>
      <w:r w:rsidRPr="002A53EE">
        <w:rPr>
          <w:sz w:val="20"/>
          <w:szCs w:val="22"/>
          <w:lang w:eastAsia="en-US"/>
        </w:rPr>
        <w:t>объем</w:t>
      </w:r>
      <w:r w:rsidRPr="002A53EE">
        <w:rPr>
          <w:spacing w:val="1"/>
          <w:sz w:val="20"/>
          <w:szCs w:val="22"/>
          <w:lang w:eastAsia="en-US"/>
        </w:rPr>
        <w:t xml:space="preserve"> </w:t>
      </w:r>
      <w:r w:rsidRPr="002A53EE">
        <w:rPr>
          <w:sz w:val="20"/>
          <w:szCs w:val="22"/>
          <w:lang w:eastAsia="en-US"/>
        </w:rPr>
        <w:t>инвестиций</w:t>
      </w:r>
      <w:r w:rsidRPr="002A53EE">
        <w:rPr>
          <w:spacing w:val="1"/>
          <w:sz w:val="20"/>
          <w:szCs w:val="22"/>
          <w:lang w:eastAsia="en-US"/>
        </w:rPr>
        <w:t xml:space="preserve"> </w:t>
      </w:r>
      <w:r w:rsidRPr="002A53EE">
        <w:rPr>
          <w:sz w:val="20"/>
          <w:szCs w:val="22"/>
          <w:lang w:eastAsia="en-US"/>
        </w:rPr>
        <w:t>необходимо</w:t>
      </w:r>
      <w:r w:rsidRPr="002A53EE">
        <w:rPr>
          <w:spacing w:val="1"/>
          <w:sz w:val="20"/>
          <w:szCs w:val="22"/>
          <w:lang w:eastAsia="en-US"/>
        </w:rPr>
        <w:t xml:space="preserve"> </w:t>
      </w:r>
      <w:r w:rsidRPr="002A53EE">
        <w:rPr>
          <w:sz w:val="20"/>
          <w:szCs w:val="22"/>
          <w:lang w:eastAsia="en-US"/>
        </w:rPr>
        <w:t>уточнять</w:t>
      </w:r>
      <w:r w:rsidRPr="002A53EE">
        <w:rPr>
          <w:spacing w:val="1"/>
          <w:sz w:val="20"/>
          <w:szCs w:val="22"/>
          <w:lang w:eastAsia="en-US"/>
        </w:rPr>
        <w:t xml:space="preserve"> </w:t>
      </w:r>
      <w:r w:rsidRPr="002A53EE">
        <w:rPr>
          <w:sz w:val="20"/>
          <w:szCs w:val="22"/>
          <w:lang w:eastAsia="en-US"/>
        </w:rPr>
        <w:t>по</w:t>
      </w:r>
      <w:r w:rsidRPr="002A53EE">
        <w:rPr>
          <w:spacing w:val="1"/>
          <w:sz w:val="20"/>
          <w:szCs w:val="22"/>
          <w:lang w:eastAsia="en-US"/>
        </w:rPr>
        <w:t xml:space="preserve"> </w:t>
      </w:r>
      <w:r w:rsidRPr="002A53EE">
        <w:rPr>
          <w:sz w:val="20"/>
          <w:szCs w:val="22"/>
          <w:lang w:eastAsia="en-US"/>
        </w:rPr>
        <w:t>факту</w:t>
      </w:r>
      <w:r w:rsidRPr="002A53EE">
        <w:rPr>
          <w:spacing w:val="1"/>
          <w:sz w:val="20"/>
          <w:szCs w:val="22"/>
          <w:lang w:eastAsia="en-US"/>
        </w:rPr>
        <w:t xml:space="preserve"> </w:t>
      </w:r>
      <w:r w:rsidRPr="002A53EE">
        <w:rPr>
          <w:sz w:val="20"/>
          <w:szCs w:val="22"/>
          <w:lang w:eastAsia="en-US"/>
        </w:rPr>
        <w:t>принятия</w:t>
      </w:r>
      <w:r w:rsidRPr="002A53EE">
        <w:rPr>
          <w:spacing w:val="1"/>
          <w:sz w:val="20"/>
          <w:szCs w:val="22"/>
          <w:lang w:eastAsia="en-US"/>
        </w:rPr>
        <w:t xml:space="preserve"> </w:t>
      </w:r>
      <w:r w:rsidRPr="002A53EE">
        <w:rPr>
          <w:sz w:val="20"/>
          <w:szCs w:val="22"/>
          <w:lang w:eastAsia="en-US"/>
        </w:rPr>
        <w:t>решения</w:t>
      </w:r>
      <w:r w:rsidRPr="002A53EE">
        <w:rPr>
          <w:spacing w:val="1"/>
          <w:sz w:val="20"/>
          <w:szCs w:val="22"/>
          <w:lang w:eastAsia="en-US"/>
        </w:rPr>
        <w:t xml:space="preserve"> </w:t>
      </w:r>
      <w:r w:rsidRPr="002A53EE">
        <w:rPr>
          <w:sz w:val="20"/>
          <w:szCs w:val="22"/>
          <w:lang w:eastAsia="en-US"/>
        </w:rPr>
        <w:t>о</w:t>
      </w:r>
      <w:r w:rsidRPr="002A53EE">
        <w:rPr>
          <w:spacing w:val="1"/>
          <w:sz w:val="20"/>
          <w:szCs w:val="22"/>
          <w:lang w:eastAsia="en-US"/>
        </w:rPr>
        <w:t xml:space="preserve"> </w:t>
      </w:r>
      <w:r w:rsidRPr="002A53EE">
        <w:rPr>
          <w:sz w:val="20"/>
          <w:szCs w:val="22"/>
          <w:lang w:eastAsia="en-US"/>
        </w:rPr>
        <w:t>строительстве</w:t>
      </w:r>
      <w:r w:rsidRPr="002A53EE">
        <w:rPr>
          <w:spacing w:val="1"/>
          <w:sz w:val="20"/>
          <w:szCs w:val="22"/>
          <w:lang w:eastAsia="en-US"/>
        </w:rPr>
        <w:t xml:space="preserve"> </w:t>
      </w:r>
      <w:r w:rsidRPr="002A53EE">
        <w:rPr>
          <w:sz w:val="20"/>
          <w:szCs w:val="22"/>
          <w:lang w:eastAsia="en-US"/>
        </w:rPr>
        <w:t>или</w:t>
      </w:r>
      <w:r w:rsidRPr="002A53EE">
        <w:rPr>
          <w:spacing w:val="1"/>
          <w:sz w:val="20"/>
          <w:szCs w:val="22"/>
          <w:lang w:eastAsia="en-US"/>
        </w:rPr>
        <w:t xml:space="preserve"> </w:t>
      </w:r>
      <w:r w:rsidRPr="002A53EE">
        <w:rPr>
          <w:sz w:val="20"/>
          <w:szCs w:val="22"/>
          <w:lang w:eastAsia="en-US"/>
        </w:rPr>
        <w:t>реконструкции каждого объекта в индивидуальном порядке, кроме того объем средств будет уточняться после</w:t>
      </w:r>
      <w:r w:rsidRPr="002A53EE">
        <w:rPr>
          <w:spacing w:val="1"/>
          <w:sz w:val="20"/>
          <w:szCs w:val="22"/>
          <w:lang w:eastAsia="en-US"/>
        </w:rPr>
        <w:t xml:space="preserve"> </w:t>
      </w:r>
      <w:r w:rsidRPr="002A53EE">
        <w:rPr>
          <w:sz w:val="20"/>
          <w:szCs w:val="22"/>
          <w:lang w:eastAsia="en-US"/>
        </w:rPr>
        <w:t>доведения лимитов бюджетных обязательств из бюджетов всех уровней на очередной финансовый год и плановый</w:t>
      </w:r>
      <w:r w:rsidRPr="002A53EE">
        <w:rPr>
          <w:spacing w:val="1"/>
          <w:sz w:val="20"/>
          <w:szCs w:val="22"/>
          <w:lang w:eastAsia="en-US"/>
        </w:rPr>
        <w:t xml:space="preserve"> </w:t>
      </w:r>
      <w:r w:rsidRPr="002A53EE">
        <w:rPr>
          <w:sz w:val="20"/>
          <w:szCs w:val="22"/>
          <w:lang w:eastAsia="en-US"/>
        </w:rPr>
        <w:t>период.</w:t>
      </w:r>
    </w:p>
    <w:p w:rsidR="002A53EE" w:rsidRPr="002A53EE" w:rsidRDefault="002A53EE" w:rsidP="002A53EE">
      <w:pPr>
        <w:widowControl w:val="0"/>
        <w:autoSpaceDE w:val="0"/>
        <w:autoSpaceDN w:val="0"/>
        <w:spacing w:before="119"/>
        <w:ind w:left="138" w:right="139" w:firstLine="340"/>
        <w:jc w:val="both"/>
        <w:outlineLvl w:val="2"/>
        <w:rPr>
          <w:b/>
          <w:bCs/>
          <w:i/>
          <w:iCs/>
          <w:lang w:eastAsia="en-US"/>
        </w:rPr>
      </w:pPr>
      <w:bookmarkStart w:id="181" w:name="_bookmark166"/>
      <w:bookmarkEnd w:id="181"/>
      <w:r w:rsidRPr="002A53EE">
        <w:rPr>
          <w:b/>
          <w:bCs/>
          <w:i/>
          <w:iCs/>
          <w:lang w:eastAsia="en-US"/>
        </w:rPr>
        <w:t>б) обоснованные</w:t>
      </w:r>
      <w:r w:rsidRPr="002A53EE">
        <w:rPr>
          <w:b/>
          <w:bCs/>
          <w:i/>
          <w:iCs/>
          <w:spacing w:val="1"/>
          <w:lang w:eastAsia="en-US"/>
        </w:rPr>
        <w:t xml:space="preserve"> </w:t>
      </w:r>
      <w:r w:rsidRPr="002A53EE">
        <w:rPr>
          <w:b/>
          <w:bCs/>
          <w:i/>
          <w:iCs/>
          <w:lang w:eastAsia="en-US"/>
        </w:rPr>
        <w:t>предложения</w:t>
      </w:r>
      <w:r w:rsidRPr="002A53EE">
        <w:rPr>
          <w:b/>
          <w:bCs/>
          <w:i/>
          <w:iCs/>
          <w:spacing w:val="1"/>
          <w:lang w:eastAsia="en-US"/>
        </w:rPr>
        <w:t xml:space="preserve"> </w:t>
      </w:r>
      <w:r w:rsidRPr="002A53EE">
        <w:rPr>
          <w:b/>
          <w:bCs/>
          <w:i/>
          <w:iCs/>
          <w:lang w:eastAsia="en-US"/>
        </w:rPr>
        <w:t>по</w:t>
      </w:r>
      <w:r w:rsidRPr="002A53EE">
        <w:rPr>
          <w:b/>
          <w:bCs/>
          <w:i/>
          <w:iCs/>
          <w:spacing w:val="1"/>
          <w:lang w:eastAsia="en-US"/>
        </w:rPr>
        <w:t xml:space="preserve"> </w:t>
      </w:r>
      <w:r w:rsidRPr="002A53EE">
        <w:rPr>
          <w:b/>
          <w:bCs/>
          <w:i/>
          <w:iCs/>
          <w:lang w:eastAsia="en-US"/>
        </w:rPr>
        <w:t>источникам</w:t>
      </w:r>
      <w:r w:rsidRPr="002A53EE">
        <w:rPr>
          <w:b/>
          <w:bCs/>
          <w:i/>
          <w:iCs/>
          <w:spacing w:val="1"/>
          <w:lang w:eastAsia="en-US"/>
        </w:rPr>
        <w:t xml:space="preserve"> </w:t>
      </w:r>
      <w:r w:rsidRPr="002A53EE">
        <w:rPr>
          <w:b/>
          <w:bCs/>
          <w:i/>
          <w:iCs/>
          <w:lang w:eastAsia="en-US"/>
        </w:rPr>
        <w:t>инвестиций,</w:t>
      </w:r>
      <w:r w:rsidRPr="002A53EE">
        <w:rPr>
          <w:b/>
          <w:bCs/>
          <w:i/>
          <w:iCs/>
          <w:spacing w:val="61"/>
          <w:lang w:eastAsia="en-US"/>
        </w:rPr>
        <w:t xml:space="preserve"> </w:t>
      </w:r>
      <w:r w:rsidRPr="002A53EE">
        <w:rPr>
          <w:b/>
          <w:bCs/>
          <w:i/>
          <w:iCs/>
          <w:lang w:eastAsia="en-US"/>
        </w:rPr>
        <w:t>обеспечивающих</w:t>
      </w:r>
      <w:r w:rsidRPr="002A53EE">
        <w:rPr>
          <w:b/>
          <w:bCs/>
          <w:i/>
          <w:iCs/>
          <w:spacing w:val="1"/>
          <w:lang w:eastAsia="en-US"/>
        </w:rPr>
        <w:t xml:space="preserve"> </w:t>
      </w:r>
      <w:r w:rsidRPr="002A53EE">
        <w:rPr>
          <w:b/>
          <w:bCs/>
          <w:i/>
          <w:iCs/>
          <w:lang w:eastAsia="en-US"/>
        </w:rPr>
        <w:t>финансовые</w:t>
      </w:r>
      <w:r w:rsidRPr="002A53EE">
        <w:rPr>
          <w:b/>
          <w:bCs/>
          <w:i/>
          <w:iCs/>
          <w:spacing w:val="1"/>
          <w:lang w:eastAsia="en-US"/>
        </w:rPr>
        <w:t xml:space="preserve"> </w:t>
      </w:r>
      <w:r w:rsidRPr="002A53EE">
        <w:rPr>
          <w:b/>
          <w:bCs/>
          <w:i/>
          <w:iCs/>
          <w:lang w:eastAsia="en-US"/>
        </w:rPr>
        <w:t>потребности</w:t>
      </w:r>
      <w:r w:rsidRPr="002A53EE">
        <w:rPr>
          <w:b/>
          <w:bCs/>
          <w:i/>
          <w:iCs/>
          <w:spacing w:val="1"/>
          <w:lang w:eastAsia="en-US"/>
        </w:rPr>
        <w:t xml:space="preserve"> </w:t>
      </w:r>
      <w:r w:rsidRPr="002A53EE">
        <w:rPr>
          <w:b/>
          <w:bCs/>
          <w:i/>
          <w:iCs/>
          <w:lang w:eastAsia="en-US"/>
        </w:rPr>
        <w:t>для</w:t>
      </w:r>
      <w:r w:rsidRPr="002A53EE">
        <w:rPr>
          <w:b/>
          <w:bCs/>
          <w:i/>
          <w:iCs/>
          <w:spacing w:val="1"/>
          <w:lang w:eastAsia="en-US"/>
        </w:rPr>
        <w:t xml:space="preserve"> </w:t>
      </w:r>
      <w:r w:rsidRPr="002A53EE">
        <w:rPr>
          <w:b/>
          <w:bCs/>
          <w:i/>
          <w:iCs/>
          <w:lang w:eastAsia="en-US"/>
        </w:rPr>
        <w:t>осуществления</w:t>
      </w:r>
      <w:r w:rsidRPr="002A53EE">
        <w:rPr>
          <w:b/>
          <w:bCs/>
          <w:i/>
          <w:iCs/>
          <w:spacing w:val="1"/>
          <w:lang w:eastAsia="en-US"/>
        </w:rPr>
        <w:t xml:space="preserve"> </w:t>
      </w:r>
      <w:r w:rsidRPr="002A53EE">
        <w:rPr>
          <w:b/>
          <w:bCs/>
          <w:i/>
          <w:iCs/>
          <w:lang w:eastAsia="en-US"/>
        </w:rPr>
        <w:t>строительства,</w:t>
      </w:r>
      <w:r w:rsidRPr="002A53EE">
        <w:rPr>
          <w:b/>
          <w:bCs/>
          <w:i/>
          <w:iCs/>
          <w:spacing w:val="1"/>
          <w:lang w:eastAsia="en-US"/>
        </w:rPr>
        <w:t xml:space="preserve"> </w:t>
      </w:r>
      <w:r w:rsidRPr="002A53EE">
        <w:rPr>
          <w:b/>
          <w:bCs/>
          <w:i/>
          <w:iCs/>
          <w:lang w:eastAsia="en-US"/>
        </w:rPr>
        <w:t>реконструкции,</w:t>
      </w:r>
      <w:r w:rsidRPr="002A53EE">
        <w:rPr>
          <w:b/>
          <w:bCs/>
          <w:i/>
          <w:iCs/>
          <w:spacing w:val="1"/>
          <w:lang w:eastAsia="en-US"/>
        </w:rPr>
        <w:t xml:space="preserve"> </w:t>
      </w:r>
      <w:r w:rsidRPr="002A53EE">
        <w:rPr>
          <w:b/>
          <w:bCs/>
          <w:i/>
          <w:iCs/>
          <w:lang w:eastAsia="en-US"/>
        </w:rPr>
        <w:t>технического</w:t>
      </w:r>
      <w:r w:rsidRPr="002A53EE">
        <w:rPr>
          <w:b/>
          <w:bCs/>
          <w:i/>
          <w:iCs/>
          <w:spacing w:val="1"/>
          <w:lang w:eastAsia="en-US"/>
        </w:rPr>
        <w:t xml:space="preserve"> </w:t>
      </w:r>
      <w:r w:rsidRPr="002A53EE">
        <w:rPr>
          <w:b/>
          <w:bCs/>
          <w:i/>
          <w:iCs/>
          <w:lang w:eastAsia="en-US"/>
        </w:rPr>
        <w:t>перевооружения</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(или)</w:t>
      </w:r>
      <w:r w:rsidRPr="002A53EE">
        <w:rPr>
          <w:b/>
          <w:bCs/>
          <w:i/>
          <w:iCs/>
          <w:spacing w:val="1"/>
          <w:lang w:eastAsia="en-US"/>
        </w:rPr>
        <w:t xml:space="preserve"> </w:t>
      </w:r>
      <w:r w:rsidRPr="002A53EE">
        <w:rPr>
          <w:b/>
          <w:bCs/>
          <w:i/>
          <w:iCs/>
          <w:lang w:eastAsia="en-US"/>
        </w:rPr>
        <w:t>модернизации</w:t>
      </w:r>
      <w:r w:rsidRPr="002A53EE">
        <w:rPr>
          <w:b/>
          <w:bCs/>
          <w:i/>
          <w:iCs/>
          <w:spacing w:val="1"/>
          <w:lang w:eastAsia="en-US"/>
        </w:rPr>
        <w:t xml:space="preserve"> </w:t>
      </w:r>
      <w:r w:rsidRPr="002A53EE">
        <w:rPr>
          <w:b/>
          <w:bCs/>
          <w:i/>
          <w:iCs/>
          <w:lang w:eastAsia="en-US"/>
        </w:rPr>
        <w:t>источников</w:t>
      </w:r>
      <w:r w:rsidRPr="002A53EE">
        <w:rPr>
          <w:b/>
          <w:bCs/>
          <w:i/>
          <w:iCs/>
          <w:spacing w:val="1"/>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тепловых</w:t>
      </w:r>
      <w:r w:rsidRPr="002A53EE">
        <w:rPr>
          <w:b/>
          <w:bCs/>
          <w:i/>
          <w:iCs/>
          <w:spacing w:val="-1"/>
          <w:lang w:eastAsia="en-US"/>
        </w:rPr>
        <w:t xml:space="preserve"> </w:t>
      </w:r>
      <w:r w:rsidRPr="002A53EE">
        <w:rPr>
          <w:b/>
          <w:bCs/>
          <w:i/>
          <w:iCs/>
          <w:lang w:eastAsia="en-US"/>
        </w:rPr>
        <w:t>сетей</w:t>
      </w:r>
    </w:p>
    <w:p w:rsidR="002A53EE" w:rsidRPr="002A53EE" w:rsidRDefault="002A53EE" w:rsidP="002A53EE">
      <w:pPr>
        <w:widowControl w:val="0"/>
        <w:autoSpaceDE w:val="0"/>
        <w:autoSpaceDN w:val="0"/>
        <w:spacing w:before="116" w:line="271" w:lineRule="auto"/>
        <w:ind w:left="138" w:right="143" w:firstLine="566"/>
        <w:jc w:val="both"/>
        <w:rPr>
          <w:lang w:eastAsia="en-US"/>
        </w:rPr>
      </w:pPr>
      <w:r w:rsidRPr="002A53EE">
        <w:rPr>
          <w:lang w:eastAsia="en-US"/>
        </w:rPr>
        <w:t>Финансирование</w:t>
      </w:r>
      <w:r w:rsidRPr="002A53EE">
        <w:rPr>
          <w:spacing w:val="1"/>
          <w:lang w:eastAsia="en-US"/>
        </w:rPr>
        <w:t xml:space="preserve"> </w:t>
      </w:r>
      <w:r w:rsidRPr="002A53EE">
        <w:rPr>
          <w:lang w:eastAsia="en-US"/>
        </w:rPr>
        <w:t>мероприятий</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строительству,</w:t>
      </w:r>
      <w:r w:rsidRPr="002A53EE">
        <w:rPr>
          <w:spacing w:val="1"/>
          <w:lang w:eastAsia="en-US"/>
        </w:rPr>
        <w:t xml:space="preserve"> </w:t>
      </w:r>
      <w:r w:rsidRPr="002A53EE">
        <w:rPr>
          <w:lang w:eastAsia="en-US"/>
        </w:rPr>
        <w:t>реконструкции</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техническому</w:t>
      </w:r>
      <w:r w:rsidRPr="002A53EE">
        <w:rPr>
          <w:spacing w:val="1"/>
          <w:lang w:eastAsia="en-US"/>
        </w:rPr>
        <w:t xml:space="preserve"> </w:t>
      </w:r>
      <w:r w:rsidRPr="002A53EE">
        <w:rPr>
          <w:lang w:eastAsia="en-US"/>
        </w:rPr>
        <w:t>перевооружению источников тепловой энергии и тепловых</w:t>
      </w:r>
      <w:r w:rsidRPr="002A53EE">
        <w:rPr>
          <w:spacing w:val="60"/>
          <w:lang w:eastAsia="en-US"/>
        </w:rPr>
        <w:t xml:space="preserve"> </w:t>
      </w:r>
      <w:r w:rsidRPr="002A53EE">
        <w:rPr>
          <w:lang w:eastAsia="en-US"/>
        </w:rPr>
        <w:t>сетей может осуществляться из</w:t>
      </w:r>
      <w:r w:rsidRPr="002A53EE">
        <w:rPr>
          <w:spacing w:val="1"/>
          <w:lang w:eastAsia="en-US"/>
        </w:rPr>
        <w:t xml:space="preserve"> </w:t>
      </w:r>
      <w:r w:rsidRPr="002A53EE">
        <w:rPr>
          <w:lang w:eastAsia="en-US"/>
        </w:rPr>
        <w:t>двух</w:t>
      </w:r>
      <w:r w:rsidRPr="002A53EE">
        <w:rPr>
          <w:spacing w:val="1"/>
          <w:lang w:eastAsia="en-US"/>
        </w:rPr>
        <w:t xml:space="preserve"> </w:t>
      </w:r>
      <w:r w:rsidRPr="002A53EE">
        <w:rPr>
          <w:lang w:eastAsia="en-US"/>
        </w:rPr>
        <w:t>основных</w:t>
      </w:r>
      <w:r w:rsidRPr="002A53EE">
        <w:rPr>
          <w:spacing w:val="1"/>
          <w:lang w:eastAsia="en-US"/>
        </w:rPr>
        <w:t xml:space="preserve"> </w:t>
      </w:r>
      <w:r w:rsidRPr="002A53EE">
        <w:rPr>
          <w:lang w:eastAsia="en-US"/>
        </w:rPr>
        <w:t>групп</w:t>
      </w:r>
      <w:r w:rsidRPr="002A53EE">
        <w:rPr>
          <w:spacing w:val="-1"/>
          <w:lang w:eastAsia="en-US"/>
        </w:rPr>
        <w:t xml:space="preserve"> </w:t>
      </w:r>
      <w:r w:rsidRPr="002A53EE">
        <w:rPr>
          <w:lang w:eastAsia="en-US"/>
        </w:rPr>
        <w:t>источников: бюджетных</w:t>
      </w:r>
      <w:r w:rsidRPr="002A53EE">
        <w:rPr>
          <w:spacing w:val="-2"/>
          <w:lang w:eastAsia="en-US"/>
        </w:rPr>
        <w:t xml:space="preserve"> </w:t>
      </w:r>
      <w:r w:rsidRPr="002A53EE">
        <w:rPr>
          <w:lang w:eastAsia="en-US"/>
        </w:rPr>
        <w:t>и внебюджетных.</w:t>
      </w:r>
    </w:p>
    <w:p w:rsidR="002A53EE" w:rsidRPr="002A53EE" w:rsidRDefault="002A53EE" w:rsidP="002A53EE">
      <w:pPr>
        <w:widowControl w:val="0"/>
        <w:autoSpaceDE w:val="0"/>
        <w:autoSpaceDN w:val="0"/>
        <w:spacing w:before="1" w:line="271" w:lineRule="auto"/>
        <w:ind w:left="138" w:right="150" w:firstLine="566"/>
        <w:jc w:val="both"/>
        <w:rPr>
          <w:lang w:eastAsia="en-US"/>
        </w:rPr>
      </w:pPr>
      <w:r w:rsidRPr="002A53EE">
        <w:rPr>
          <w:lang w:eastAsia="en-US"/>
        </w:rPr>
        <w:t>Бюджетное финансирование указанных проектов осуществляется из бюджета Российской</w:t>
      </w:r>
      <w:r w:rsidRPr="002A53EE">
        <w:rPr>
          <w:spacing w:val="1"/>
          <w:lang w:eastAsia="en-US"/>
        </w:rPr>
        <w:t xml:space="preserve"> </w:t>
      </w:r>
      <w:r w:rsidRPr="002A53EE">
        <w:rPr>
          <w:lang w:eastAsia="en-US"/>
        </w:rPr>
        <w:t>Федерации, бюджетов субъектов Российской Федерации и местных бюджетов в соответствии с</w:t>
      </w:r>
      <w:r w:rsidRPr="002A53EE">
        <w:rPr>
          <w:spacing w:val="1"/>
          <w:lang w:eastAsia="en-US"/>
        </w:rPr>
        <w:t xml:space="preserve"> </w:t>
      </w:r>
      <w:r w:rsidRPr="002A53EE">
        <w:rPr>
          <w:lang w:eastAsia="en-US"/>
        </w:rPr>
        <w:t>Бюджетным</w:t>
      </w:r>
      <w:r w:rsidRPr="002A53EE">
        <w:rPr>
          <w:spacing w:val="-3"/>
          <w:lang w:eastAsia="en-US"/>
        </w:rPr>
        <w:t xml:space="preserve"> </w:t>
      </w:r>
      <w:r w:rsidRPr="002A53EE">
        <w:rPr>
          <w:lang w:eastAsia="en-US"/>
        </w:rPr>
        <w:t>кодексом</w:t>
      </w:r>
      <w:r w:rsidRPr="002A53EE">
        <w:rPr>
          <w:spacing w:val="-1"/>
          <w:lang w:eastAsia="en-US"/>
        </w:rPr>
        <w:t xml:space="preserve"> </w:t>
      </w:r>
      <w:r w:rsidRPr="002A53EE">
        <w:rPr>
          <w:lang w:eastAsia="en-US"/>
        </w:rPr>
        <w:t>РФ</w:t>
      </w:r>
      <w:r w:rsidRPr="002A53EE">
        <w:rPr>
          <w:spacing w:val="-2"/>
          <w:lang w:eastAsia="en-US"/>
        </w:rPr>
        <w:t xml:space="preserve"> </w:t>
      </w:r>
      <w:r w:rsidRPr="002A53EE">
        <w:rPr>
          <w:lang w:eastAsia="en-US"/>
        </w:rPr>
        <w:t>и другими</w:t>
      </w:r>
      <w:r w:rsidRPr="002A53EE">
        <w:rPr>
          <w:spacing w:val="-1"/>
          <w:lang w:eastAsia="en-US"/>
        </w:rPr>
        <w:t xml:space="preserve"> </w:t>
      </w:r>
      <w:r w:rsidRPr="002A53EE">
        <w:rPr>
          <w:lang w:eastAsia="en-US"/>
        </w:rPr>
        <w:t>нормативно-правовыми актами.</w:t>
      </w:r>
    </w:p>
    <w:p w:rsidR="002A53EE" w:rsidRPr="002A53EE" w:rsidRDefault="002A53EE" w:rsidP="002A53EE">
      <w:pPr>
        <w:widowControl w:val="0"/>
        <w:autoSpaceDE w:val="0"/>
        <w:autoSpaceDN w:val="0"/>
        <w:spacing w:line="271" w:lineRule="auto"/>
        <w:ind w:left="138" w:right="145" w:firstLine="566"/>
        <w:jc w:val="both"/>
        <w:rPr>
          <w:lang w:eastAsia="en-US"/>
        </w:rPr>
      </w:pPr>
      <w:r w:rsidRPr="002A53EE">
        <w:rPr>
          <w:lang w:eastAsia="en-US"/>
        </w:rPr>
        <w:t>Дополнительная</w:t>
      </w:r>
      <w:r w:rsidRPr="002A53EE">
        <w:rPr>
          <w:spacing w:val="1"/>
          <w:lang w:eastAsia="en-US"/>
        </w:rPr>
        <w:t xml:space="preserve"> </w:t>
      </w:r>
      <w:r w:rsidRPr="002A53EE">
        <w:rPr>
          <w:lang w:eastAsia="en-US"/>
        </w:rPr>
        <w:t>государственная</w:t>
      </w:r>
      <w:r w:rsidRPr="002A53EE">
        <w:rPr>
          <w:spacing w:val="1"/>
          <w:lang w:eastAsia="en-US"/>
        </w:rPr>
        <w:t xml:space="preserve"> </w:t>
      </w:r>
      <w:r w:rsidRPr="002A53EE">
        <w:rPr>
          <w:lang w:eastAsia="en-US"/>
        </w:rPr>
        <w:t>поддержка</w:t>
      </w:r>
      <w:r w:rsidRPr="002A53EE">
        <w:rPr>
          <w:spacing w:val="1"/>
          <w:lang w:eastAsia="en-US"/>
        </w:rPr>
        <w:t xml:space="preserve"> </w:t>
      </w:r>
      <w:r w:rsidRPr="002A53EE">
        <w:rPr>
          <w:lang w:eastAsia="en-US"/>
        </w:rPr>
        <w:t>может</w:t>
      </w:r>
      <w:r w:rsidRPr="002A53EE">
        <w:rPr>
          <w:spacing w:val="1"/>
          <w:lang w:eastAsia="en-US"/>
        </w:rPr>
        <w:t xml:space="preserve"> </w:t>
      </w:r>
      <w:r w:rsidRPr="002A53EE">
        <w:rPr>
          <w:lang w:eastAsia="en-US"/>
        </w:rPr>
        <w:t>быть</w:t>
      </w:r>
      <w:r w:rsidRPr="002A53EE">
        <w:rPr>
          <w:spacing w:val="1"/>
          <w:lang w:eastAsia="en-US"/>
        </w:rPr>
        <w:t xml:space="preserve"> </w:t>
      </w:r>
      <w:r w:rsidRPr="002A53EE">
        <w:rPr>
          <w:lang w:eastAsia="en-US"/>
        </w:rPr>
        <w:t>оказана</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соответствии</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законодательством о государственной поддержке инвестиционной деятельности, в том числе</w:t>
      </w:r>
      <w:r w:rsidRPr="002A53EE">
        <w:rPr>
          <w:spacing w:val="1"/>
          <w:lang w:eastAsia="en-US"/>
        </w:rPr>
        <w:t xml:space="preserve"> </w:t>
      </w:r>
      <w:r w:rsidRPr="002A53EE">
        <w:rPr>
          <w:lang w:eastAsia="en-US"/>
        </w:rPr>
        <w:t>при</w:t>
      </w:r>
      <w:r w:rsidRPr="002A53EE">
        <w:rPr>
          <w:spacing w:val="1"/>
          <w:lang w:eastAsia="en-US"/>
        </w:rPr>
        <w:t xml:space="preserve"> </w:t>
      </w:r>
      <w:r w:rsidRPr="002A53EE">
        <w:rPr>
          <w:lang w:eastAsia="en-US"/>
        </w:rPr>
        <w:t>реализации</w:t>
      </w:r>
      <w:r w:rsidRPr="002A53EE">
        <w:rPr>
          <w:spacing w:val="1"/>
          <w:lang w:eastAsia="en-US"/>
        </w:rPr>
        <w:t xml:space="preserve"> </w:t>
      </w:r>
      <w:r w:rsidRPr="002A53EE">
        <w:rPr>
          <w:lang w:eastAsia="en-US"/>
        </w:rPr>
        <w:t>мероприятий</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энергосбережению</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повышению</w:t>
      </w:r>
      <w:r w:rsidRPr="002A53EE">
        <w:rPr>
          <w:spacing w:val="1"/>
          <w:lang w:eastAsia="en-US"/>
        </w:rPr>
        <w:t xml:space="preserve"> </w:t>
      </w:r>
      <w:r w:rsidRPr="002A53EE">
        <w:rPr>
          <w:lang w:eastAsia="en-US"/>
        </w:rPr>
        <w:t>энергетической</w:t>
      </w:r>
      <w:r w:rsidRPr="002A53EE">
        <w:rPr>
          <w:spacing w:val="1"/>
          <w:lang w:eastAsia="en-US"/>
        </w:rPr>
        <w:t xml:space="preserve"> </w:t>
      </w:r>
      <w:r w:rsidRPr="002A53EE">
        <w:rPr>
          <w:lang w:eastAsia="en-US"/>
        </w:rPr>
        <w:t>эффективности.</w:t>
      </w:r>
    </w:p>
    <w:p w:rsidR="002A53EE" w:rsidRPr="002A53EE" w:rsidRDefault="002A53EE" w:rsidP="002A53EE">
      <w:pPr>
        <w:widowControl w:val="0"/>
        <w:autoSpaceDE w:val="0"/>
        <w:autoSpaceDN w:val="0"/>
        <w:spacing w:line="271" w:lineRule="auto"/>
        <w:ind w:left="138" w:right="150" w:firstLine="566"/>
        <w:jc w:val="both"/>
        <w:rPr>
          <w:lang w:eastAsia="en-US"/>
        </w:rPr>
      </w:pPr>
      <w:r w:rsidRPr="002A53EE">
        <w:rPr>
          <w:lang w:eastAsia="en-US"/>
        </w:rPr>
        <w:t>Внебюджетное</w:t>
      </w:r>
      <w:r w:rsidRPr="002A53EE">
        <w:rPr>
          <w:spacing w:val="1"/>
          <w:lang w:eastAsia="en-US"/>
        </w:rPr>
        <w:t xml:space="preserve"> </w:t>
      </w:r>
      <w:r w:rsidRPr="002A53EE">
        <w:rPr>
          <w:lang w:eastAsia="en-US"/>
        </w:rPr>
        <w:t>финансирование</w:t>
      </w:r>
      <w:r w:rsidRPr="002A53EE">
        <w:rPr>
          <w:spacing w:val="1"/>
          <w:lang w:eastAsia="en-US"/>
        </w:rPr>
        <w:t xml:space="preserve"> </w:t>
      </w:r>
      <w:r w:rsidRPr="002A53EE">
        <w:rPr>
          <w:lang w:eastAsia="en-US"/>
        </w:rPr>
        <w:t>осуществляется</w:t>
      </w:r>
      <w:r w:rsidRPr="002A53EE">
        <w:rPr>
          <w:spacing w:val="1"/>
          <w:lang w:eastAsia="en-US"/>
        </w:rPr>
        <w:t xml:space="preserve"> </w:t>
      </w:r>
      <w:r w:rsidRPr="002A53EE">
        <w:rPr>
          <w:lang w:eastAsia="en-US"/>
        </w:rPr>
        <w:t>за</w:t>
      </w:r>
      <w:r w:rsidRPr="002A53EE">
        <w:rPr>
          <w:spacing w:val="1"/>
          <w:lang w:eastAsia="en-US"/>
        </w:rPr>
        <w:t xml:space="preserve"> </w:t>
      </w:r>
      <w:r w:rsidRPr="002A53EE">
        <w:rPr>
          <w:lang w:eastAsia="en-US"/>
        </w:rPr>
        <w:t>счет</w:t>
      </w:r>
      <w:r w:rsidRPr="002A53EE">
        <w:rPr>
          <w:spacing w:val="1"/>
          <w:lang w:eastAsia="en-US"/>
        </w:rPr>
        <w:t xml:space="preserve"> </w:t>
      </w:r>
      <w:r w:rsidRPr="002A53EE">
        <w:rPr>
          <w:lang w:eastAsia="en-US"/>
        </w:rPr>
        <w:t>собственных</w:t>
      </w:r>
      <w:r w:rsidRPr="002A53EE">
        <w:rPr>
          <w:spacing w:val="1"/>
          <w:lang w:eastAsia="en-US"/>
        </w:rPr>
        <w:t xml:space="preserve"> </w:t>
      </w:r>
      <w:r w:rsidRPr="002A53EE">
        <w:rPr>
          <w:lang w:eastAsia="en-US"/>
        </w:rPr>
        <w:t>средств</w:t>
      </w:r>
      <w:r w:rsidRPr="002A53EE">
        <w:rPr>
          <w:spacing w:val="1"/>
          <w:lang w:eastAsia="en-US"/>
        </w:rPr>
        <w:t xml:space="preserve"> </w:t>
      </w:r>
      <w:r w:rsidRPr="002A53EE">
        <w:rPr>
          <w:lang w:eastAsia="en-US"/>
        </w:rPr>
        <w:t>теплоснабжающих и теплосетевых предприятий, состоящих из прибыли и амортизационных</w:t>
      </w:r>
      <w:r w:rsidRPr="002A53EE">
        <w:rPr>
          <w:spacing w:val="1"/>
          <w:lang w:eastAsia="en-US"/>
        </w:rPr>
        <w:t xml:space="preserve"> </w:t>
      </w:r>
      <w:r w:rsidRPr="002A53EE">
        <w:rPr>
          <w:lang w:eastAsia="en-US"/>
        </w:rPr>
        <w:t>отчислений.</w:t>
      </w:r>
    </w:p>
    <w:p w:rsidR="002A53EE" w:rsidRPr="002A53EE" w:rsidRDefault="002A53EE" w:rsidP="002A53EE">
      <w:pPr>
        <w:widowControl w:val="0"/>
        <w:autoSpaceDE w:val="0"/>
        <w:autoSpaceDN w:val="0"/>
        <w:spacing w:line="271" w:lineRule="auto"/>
        <w:ind w:left="138" w:right="147" w:firstLine="566"/>
        <w:jc w:val="both"/>
        <w:rPr>
          <w:lang w:eastAsia="en-US"/>
        </w:rPr>
      </w:pPr>
      <w:r w:rsidRPr="002A53EE">
        <w:rPr>
          <w:lang w:eastAsia="en-US"/>
        </w:rPr>
        <w:t>В</w:t>
      </w:r>
      <w:r w:rsidRPr="002A53EE">
        <w:rPr>
          <w:spacing w:val="1"/>
          <w:lang w:eastAsia="en-US"/>
        </w:rPr>
        <w:t xml:space="preserve"> </w:t>
      </w:r>
      <w:r w:rsidRPr="002A53EE">
        <w:rPr>
          <w:lang w:eastAsia="en-US"/>
        </w:rPr>
        <w:t>соответствии</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действующим</w:t>
      </w:r>
      <w:r w:rsidRPr="002A53EE">
        <w:rPr>
          <w:spacing w:val="1"/>
          <w:lang w:eastAsia="en-US"/>
        </w:rPr>
        <w:t xml:space="preserve"> </w:t>
      </w:r>
      <w:r w:rsidRPr="002A53EE">
        <w:rPr>
          <w:lang w:eastAsia="en-US"/>
        </w:rPr>
        <w:t>законодательством</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согласованию</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органами</w:t>
      </w:r>
      <w:r w:rsidRPr="002A53EE">
        <w:rPr>
          <w:spacing w:val="1"/>
          <w:lang w:eastAsia="en-US"/>
        </w:rPr>
        <w:t xml:space="preserve"> </w:t>
      </w:r>
      <w:r w:rsidRPr="002A53EE">
        <w:rPr>
          <w:lang w:eastAsia="en-US"/>
        </w:rPr>
        <w:t>тарифного</w:t>
      </w:r>
      <w:r w:rsidRPr="002A53EE">
        <w:rPr>
          <w:spacing w:val="6"/>
          <w:lang w:eastAsia="en-US"/>
        </w:rPr>
        <w:t xml:space="preserve"> </w:t>
      </w:r>
      <w:r w:rsidRPr="002A53EE">
        <w:rPr>
          <w:lang w:eastAsia="en-US"/>
        </w:rPr>
        <w:t>регулирования</w:t>
      </w:r>
      <w:r w:rsidRPr="002A53EE">
        <w:rPr>
          <w:spacing w:val="6"/>
          <w:lang w:eastAsia="en-US"/>
        </w:rPr>
        <w:t xml:space="preserve"> </w:t>
      </w:r>
      <w:r w:rsidRPr="002A53EE">
        <w:rPr>
          <w:lang w:eastAsia="en-US"/>
        </w:rPr>
        <w:t>в</w:t>
      </w:r>
      <w:r w:rsidRPr="002A53EE">
        <w:rPr>
          <w:spacing w:val="5"/>
          <w:lang w:eastAsia="en-US"/>
        </w:rPr>
        <w:t xml:space="preserve"> </w:t>
      </w:r>
      <w:r w:rsidRPr="002A53EE">
        <w:rPr>
          <w:lang w:eastAsia="en-US"/>
        </w:rPr>
        <w:t>тарифы</w:t>
      </w:r>
      <w:r w:rsidRPr="002A53EE">
        <w:rPr>
          <w:spacing w:val="3"/>
          <w:lang w:eastAsia="en-US"/>
        </w:rPr>
        <w:t xml:space="preserve"> </w:t>
      </w:r>
      <w:r w:rsidRPr="002A53EE">
        <w:rPr>
          <w:lang w:eastAsia="en-US"/>
        </w:rPr>
        <w:t>теплоснабжающих</w:t>
      </w:r>
      <w:r w:rsidRPr="002A53EE">
        <w:rPr>
          <w:spacing w:val="6"/>
          <w:lang w:eastAsia="en-US"/>
        </w:rPr>
        <w:t xml:space="preserve"> </w:t>
      </w:r>
      <w:r w:rsidRPr="002A53EE">
        <w:rPr>
          <w:lang w:eastAsia="en-US"/>
        </w:rPr>
        <w:t>и</w:t>
      </w:r>
      <w:r w:rsidRPr="002A53EE">
        <w:rPr>
          <w:spacing w:val="7"/>
          <w:lang w:eastAsia="en-US"/>
        </w:rPr>
        <w:t xml:space="preserve"> </w:t>
      </w:r>
      <w:r w:rsidRPr="002A53EE">
        <w:rPr>
          <w:lang w:eastAsia="en-US"/>
        </w:rPr>
        <w:t>теплосетевых</w:t>
      </w:r>
      <w:r w:rsidRPr="002A53EE">
        <w:rPr>
          <w:spacing w:val="8"/>
          <w:lang w:eastAsia="en-US"/>
        </w:rPr>
        <w:t xml:space="preserve"> </w:t>
      </w:r>
      <w:r w:rsidRPr="002A53EE">
        <w:rPr>
          <w:lang w:eastAsia="en-US"/>
        </w:rPr>
        <w:t>организаций</w:t>
      </w:r>
      <w:r w:rsidRPr="002A53EE">
        <w:rPr>
          <w:spacing w:val="7"/>
          <w:lang w:eastAsia="en-US"/>
        </w:rPr>
        <w:t xml:space="preserve"> </w:t>
      </w:r>
      <w:r w:rsidRPr="002A53EE">
        <w:rPr>
          <w:lang w:eastAsia="en-US"/>
        </w:rPr>
        <w:t>может</w:t>
      </w:r>
    </w:p>
    <w:p w:rsidR="002A53EE" w:rsidRPr="002A53EE" w:rsidRDefault="002A53EE" w:rsidP="002A53EE">
      <w:pPr>
        <w:widowControl w:val="0"/>
        <w:autoSpaceDE w:val="0"/>
        <w:autoSpaceDN w:val="0"/>
        <w:spacing w:line="271" w:lineRule="auto"/>
        <w:rPr>
          <w:sz w:val="22"/>
          <w:szCs w:val="22"/>
          <w:lang w:eastAsia="en-US"/>
        </w:rPr>
        <w:sectPr w:rsidR="002A53EE" w:rsidRPr="002A53EE">
          <w:pgSz w:w="11910" w:h="16840"/>
          <w:pgMar w:top="1660" w:right="420" w:bottom="1000" w:left="1280" w:header="702" w:footer="767" w:gutter="0"/>
          <w:cols w:space="720"/>
        </w:sectPr>
      </w:pPr>
    </w:p>
    <w:p w:rsidR="002A53EE" w:rsidRPr="002A53EE" w:rsidRDefault="002A53EE" w:rsidP="002A53EE">
      <w:pPr>
        <w:widowControl w:val="0"/>
        <w:autoSpaceDE w:val="0"/>
        <w:autoSpaceDN w:val="0"/>
        <w:spacing w:before="171" w:line="271" w:lineRule="auto"/>
        <w:ind w:left="138" w:right="153"/>
        <w:jc w:val="both"/>
        <w:rPr>
          <w:lang w:eastAsia="en-US"/>
        </w:rPr>
      </w:pPr>
      <w:r w:rsidRPr="002A53EE">
        <w:rPr>
          <w:lang w:eastAsia="en-US"/>
        </w:rPr>
        <w:lastRenderedPageBreak/>
        <w:t>включаться</w:t>
      </w:r>
      <w:r w:rsidRPr="002A53EE">
        <w:rPr>
          <w:spacing w:val="1"/>
          <w:lang w:eastAsia="en-US"/>
        </w:rPr>
        <w:t xml:space="preserve"> </w:t>
      </w:r>
      <w:r w:rsidRPr="002A53EE">
        <w:rPr>
          <w:lang w:eastAsia="en-US"/>
        </w:rPr>
        <w:t>инвестиционная</w:t>
      </w:r>
      <w:r w:rsidRPr="002A53EE">
        <w:rPr>
          <w:spacing w:val="1"/>
          <w:lang w:eastAsia="en-US"/>
        </w:rPr>
        <w:t xml:space="preserve"> </w:t>
      </w:r>
      <w:r w:rsidRPr="002A53EE">
        <w:rPr>
          <w:lang w:eastAsia="en-US"/>
        </w:rPr>
        <w:t>составляющая,</w:t>
      </w:r>
      <w:r w:rsidRPr="002A53EE">
        <w:rPr>
          <w:spacing w:val="1"/>
          <w:lang w:eastAsia="en-US"/>
        </w:rPr>
        <w:t xml:space="preserve"> </w:t>
      </w:r>
      <w:r w:rsidRPr="002A53EE">
        <w:rPr>
          <w:lang w:eastAsia="en-US"/>
        </w:rPr>
        <w:t>необходимая</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реализации</w:t>
      </w:r>
      <w:r w:rsidRPr="002A53EE">
        <w:rPr>
          <w:spacing w:val="1"/>
          <w:lang w:eastAsia="en-US"/>
        </w:rPr>
        <w:t xml:space="preserve"> </w:t>
      </w:r>
      <w:r w:rsidRPr="002A53EE">
        <w:rPr>
          <w:lang w:eastAsia="en-US"/>
        </w:rPr>
        <w:t>указанных</w:t>
      </w:r>
      <w:r w:rsidRPr="002A53EE">
        <w:rPr>
          <w:spacing w:val="1"/>
          <w:lang w:eastAsia="en-US"/>
        </w:rPr>
        <w:t xml:space="preserve"> </w:t>
      </w:r>
      <w:r w:rsidRPr="002A53EE">
        <w:rPr>
          <w:lang w:eastAsia="en-US"/>
        </w:rPr>
        <w:t>выше</w:t>
      </w:r>
      <w:r w:rsidRPr="002A53EE">
        <w:rPr>
          <w:spacing w:val="1"/>
          <w:lang w:eastAsia="en-US"/>
        </w:rPr>
        <w:t xml:space="preserve"> </w:t>
      </w:r>
      <w:r w:rsidRPr="002A53EE">
        <w:rPr>
          <w:lang w:eastAsia="en-US"/>
        </w:rPr>
        <w:t>мероприятий.</w:t>
      </w:r>
    </w:p>
    <w:p w:rsidR="002A53EE" w:rsidRPr="002A53EE" w:rsidRDefault="002A53EE" w:rsidP="002A53EE">
      <w:pPr>
        <w:widowControl w:val="0"/>
        <w:autoSpaceDE w:val="0"/>
        <w:autoSpaceDN w:val="0"/>
        <w:ind w:left="705"/>
        <w:jc w:val="both"/>
        <w:rPr>
          <w:lang w:eastAsia="en-US"/>
        </w:rPr>
      </w:pPr>
      <w:r w:rsidRPr="002A53EE">
        <w:rPr>
          <w:lang w:eastAsia="en-US"/>
        </w:rPr>
        <w:t>К</w:t>
      </w:r>
      <w:r w:rsidRPr="002A53EE">
        <w:rPr>
          <w:spacing w:val="-3"/>
          <w:lang w:eastAsia="en-US"/>
        </w:rPr>
        <w:t xml:space="preserve"> </w:t>
      </w:r>
      <w:r w:rsidRPr="002A53EE">
        <w:rPr>
          <w:lang w:eastAsia="en-US"/>
        </w:rPr>
        <w:t>внебюджетному</w:t>
      </w:r>
      <w:r w:rsidRPr="002A53EE">
        <w:rPr>
          <w:spacing w:val="-10"/>
          <w:lang w:eastAsia="en-US"/>
        </w:rPr>
        <w:t xml:space="preserve"> </w:t>
      </w:r>
      <w:r w:rsidRPr="002A53EE">
        <w:rPr>
          <w:lang w:eastAsia="en-US"/>
        </w:rPr>
        <w:t>финансированию</w:t>
      </w:r>
      <w:r w:rsidRPr="002A53EE">
        <w:rPr>
          <w:spacing w:val="-3"/>
          <w:lang w:eastAsia="en-US"/>
        </w:rPr>
        <w:t xml:space="preserve"> </w:t>
      </w:r>
      <w:r w:rsidRPr="002A53EE">
        <w:rPr>
          <w:lang w:eastAsia="en-US"/>
        </w:rPr>
        <w:t>могут</w:t>
      </w:r>
      <w:r w:rsidRPr="002A53EE">
        <w:rPr>
          <w:spacing w:val="-3"/>
          <w:lang w:eastAsia="en-US"/>
        </w:rPr>
        <w:t xml:space="preserve"> </w:t>
      </w:r>
      <w:r w:rsidRPr="002A53EE">
        <w:rPr>
          <w:lang w:eastAsia="en-US"/>
        </w:rPr>
        <w:t>быть</w:t>
      </w:r>
      <w:r w:rsidRPr="002A53EE">
        <w:rPr>
          <w:spacing w:val="2"/>
          <w:lang w:eastAsia="en-US"/>
        </w:rPr>
        <w:t xml:space="preserve"> </w:t>
      </w:r>
      <w:r w:rsidRPr="002A53EE">
        <w:rPr>
          <w:lang w:eastAsia="en-US"/>
        </w:rPr>
        <w:t>отнесены</w:t>
      </w:r>
      <w:r w:rsidRPr="002A53EE">
        <w:rPr>
          <w:spacing w:val="-2"/>
          <w:lang w:eastAsia="en-US"/>
        </w:rPr>
        <w:t xml:space="preserve"> </w:t>
      </w:r>
      <w:r w:rsidRPr="002A53EE">
        <w:rPr>
          <w:lang w:eastAsia="en-US"/>
        </w:rPr>
        <w:t>заемные</w:t>
      </w:r>
      <w:r w:rsidRPr="002A53EE">
        <w:rPr>
          <w:spacing w:val="-5"/>
          <w:lang w:eastAsia="en-US"/>
        </w:rPr>
        <w:t xml:space="preserve"> </w:t>
      </w:r>
      <w:r w:rsidRPr="002A53EE">
        <w:rPr>
          <w:lang w:eastAsia="en-US"/>
        </w:rPr>
        <w:t>средства.</w:t>
      </w:r>
    </w:p>
    <w:p w:rsidR="002A53EE" w:rsidRPr="002A53EE" w:rsidRDefault="002A53EE" w:rsidP="002A53EE">
      <w:pPr>
        <w:widowControl w:val="0"/>
        <w:autoSpaceDE w:val="0"/>
        <w:autoSpaceDN w:val="0"/>
        <w:spacing w:before="34"/>
        <w:ind w:left="705"/>
        <w:jc w:val="both"/>
        <w:rPr>
          <w:i/>
          <w:szCs w:val="22"/>
          <w:lang w:eastAsia="en-US"/>
        </w:rPr>
      </w:pPr>
      <w:r w:rsidRPr="002A53EE">
        <w:rPr>
          <w:i/>
          <w:szCs w:val="22"/>
          <w:lang w:eastAsia="en-US"/>
        </w:rPr>
        <w:t>Собственные</w:t>
      </w:r>
      <w:r w:rsidRPr="002A53EE">
        <w:rPr>
          <w:i/>
          <w:spacing w:val="-6"/>
          <w:szCs w:val="22"/>
          <w:lang w:eastAsia="en-US"/>
        </w:rPr>
        <w:t xml:space="preserve"> </w:t>
      </w:r>
      <w:r w:rsidRPr="002A53EE">
        <w:rPr>
          <w:i/>
          <w:szCs w:val="22"/>
          <w:lang w:eastAsia="en-US"/>
        </w:rPr>
        <w:t>средства</w:t>
      </w:r>
      <w:r w:rsidRPr="002A53EE">
        <w:rPr>
          <w:i/>
          <w:spacing w:val="-3"/>
          <w:szCs w:val="22"/>
          <w:lang w:eastAsia="en-US"/>
        </w:rPr>
        <w:t xml:space="preserve"> </w:t>
      </w:r>
      <w:r w:rsidRPr="002A53EE">
        <w:rPr>
          <w:i/>
          <w:szCs w:val="22"/>
          <w:lang w:eastAsia="en-US"/>
        </w:rPr>
        <w:t>ресурсоснабжающих</w:t>
      </w:r>
      <w:r w:rsidRPr="002A53EE">
        <w:rPr>
          <w:i/>
          <w:spacing w:val="-6"/>
          <w:szCs w:val="22"/>
          <w:lang w:eastAsia="en-US"/>
        </w:rPr>
        <w:t xml:space="preserve"> </w:t>
      </w:r>
      <w:r w:rsidRPr="002A53EE">
        <w:rPr>
          <w:i/>
          <w:szCs w:val="22"/>
          <w:lang w:eastAsia="en-US"/>
        </w:rPr>
        <w:t>предприятий</w:t>
      </w:r>
    </w:p>
    <w:p w:rsidR="002A53EE" w:rsidRPr="002A53EE" w:rsidRDefault="002A53EE" w:rsidP="002A53EE">
      <w:pPr>
        <w:widowControl w:val="0"/>
        <w:autoSpaceDE w:val="0"/>
        <w:autoSpaceDN w:val="0"/>
        <w:spacing w:before="36" w:line="271" w:lineRule="auto"/>
        <w:ind w:left="138" w:right="149" w:firstLine="566"/>
        <w:jc w:val="both"/>
        <w:rPr>
          <w:lang w:eastAsia="en-US"/>
        </w:rPr>
      </w:pPr>
      <w:r w:rsidRPr="002A53EE">
        <w:rPr>
          <w:lang w:eastAsia="en-US"/>
        </w:rPr>
        <w:t>Прибыль. Чистая прибыль предприятия – один из основных источников инвестиционных</w:t>
      </w:r>
      <w:r w:rsidRPr="002A53EE">
        <w:rPr>
          <w:spacing w:val="1"/>
          <w:lang w:eastAsia="en-US"/>
        </w:rPr>
        <w:t xml:space="preserve"> </w:t>
      </w:r>
      <w:r w:rsidRPr="002A53EE">
        <w:rPr>
          <w:lang w:eastAsia="en-US"/>
        </w:rPr>
        <w:t>средств</w:t>
      </w:r>
      <w:r w:rsidRPr="002A53EE">
        <w:rPr>
          <w:spacing w:val="-2"/>
          <w:lang w:eastAsia="en-US"/>
        </w:rPr>
        <w:t xml:space="preserve"> </w:t>
      </w:r>
      <w:r w:rsidRPr="002A53EE">
        <w:rPr>
          <w:lang w:eastAsia="en-US"/>
        </w:rPr>
        <w:t>на</w:t>
      </w:r>
      <w:r w:rsidRPr="002A53EE">
        <w:rPr>
          <w:spacing w:val="-1"/>
          <w:lang w:eastAsia="en-US"/>
        </w:rPr>
        <w:t xml:space="preserve"> </w:t>
      </w:r>
      <w:r w:rsidRPr="002A53EE">
        <w:rPr>
          <w:lang w:eastAsia="en-US"/>
        </w:rPr>
        <w:t>предприятиях</w:t>
      </w:r>
      <w:r w:rsidRPr="002A53EE">
        <w:rPr>
          <w:spacing w:val="2"/>
          <w:lang w:eastAsia="en-US"/>
        </w:rPr>
        <w:t xml:space="preserve"> </w:t>
      </w:r>
      <w:r w:rsidRPr="002A53EE">
        <w:rPr>
          <w:lang w:eastAsia="en-US"/>
        </w:rPr>
        <w:t>любой формы</w:t>
      </w:r>
      <w:r w:rsidRPr="002A53EE">
        <w:rPr>
          <w:spacing w:val="-1"/>
          <w:lang w:eastAsia="en-US"/>
        </w:rPr>
        <w:t xml:space="preserve"> </w:t>
      </w:r>
      <w:r w:rsidRPr="002A53EE">
        <w:rPr>
          <w:lang w:eastAsia="en-US"/>
        </w:rPr>
        <w:t>собственности.</w:t>
      </w:r>
    </w:p>
    <w:p w:rsidR="002A53EE" w:rsidRPr="002A53EE" w:rsidRDefault="002A53EE" w:rsidP="002A53EE">
      <w:pPr>
        <w:widowControl w:val="0"/>
        <w:autoSpaceDE w:val="0"/>
        <w:autoSpaceDN w:val="0"/>
        <w:spacing w:line="271" w:lineRule="auto"/>
        <w:ind w:left="138" w:right="144" w:firstLine="566"/>
        <w:jc w:val="both"/>
        <w:rPr>
          <w:lang w:eastAsia="en-US"/>
        </w:rPr>
      </w:pPr>
      <w:r w:rsidRPr="002A53EE">
        <w:rPr>
          <w:lang w:eastAsia="en-US"/>
        </w:rPr>
        <w:t>Амортизационные фонды. Амортизационный фонд – это денежные средства, накопленные</w:t>
      </w:r>
      <w:r w:rsidRPr="002A53EE">
        <w:rPr>
          <w:spacing w:val="-57"/>
          <w:lang w:eastAsia="en-US"/>
        </w:rPr>
        <w:t xml:space="preserve"> </w:t>
      </w:r>
      <w:r w:rsidRPr="002A53EE">
        <w:rPr>
          <w:lang w:eastAsia="en-US"/>
        </w:rPr>
        <w:t>за счет амортизационных отчислений основных средств (основных фондов) и предназначенные</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восстановления</w:t>
      </w:r>
      <w:r w:rsidRPr="002A53EE">
        <w:rPr>
          <w:spacing w:val="-1"/>
          <w:lang w:eastAsia="en-US"/>
        </w:rPr>
        <w:t xml:space="preserve"> </w:t>
      </w:r>
      <w:r w:rsidRPr="002A53EE">
        <w:rPr>
          <w:lang w:eastAsia="en-US"/>
        </w:rPr>
        <w:t>изношенных</w:t>
      </w:r>
      <w:r w:rsidRPr="002A53EE">
        <w:rPr>
          <w:spacing w:val="1"/>
          <w:lang w:eastAsia="en-US"/>
        </w:rPr>
        <w:t xml:space="preserve"> </w:t>
      </w:r>
      <w:r w:rsidRPr="002A53EE">
        <w:rPr>
          <w:lang w:eastAsia="en-US"/>
        </w:rPr>
        <w:t>основных</w:t>
      </w:r>
      <w:r w:rsidRPr="002A53EE">
        <w:rPr>
          <w:spacing w:val="1"/>
          <w:lang w:eastAsia="en-US"/>
        </w:rPr>
        <w:t xml:space="preserve"> </w:t>
      </w:r>
      <w:r w:rsidRPr="002A53EE">
        <w:rPr>
          <w:lang w:eastAsia="en-US"/>
        </w:rPr>
        <w:t>средств</w:t>
      </w:r>
      <w:r w:rsidRPr="002A53EE">
        <w:rPr>
          <w:spacing w:val="-2"/>
          <w:lang w:eastAsia="en-US"/>
        </w:rPr>
        <w:t xml:space="preserve"> </w:t>
      </w:r>
      <w:r w:rsidRPr="002A53EE">
        <w:rPr>
          <w:lang w:eastAsia="en-US"/>
        </w:rPr>
        <w:t>и приобретения</w:t>
      </w:r>
      <w:r w:rsidRPr="002A53EE">
        <w:rPr>
          <w:spacing w:val="-1"/>
          <w:lang w:eastAsia="en-US"/>
        </w:rPr>
        <w:t xml:space="preserve"> </w:t>
      </w:r>
      <w:r w:rsidRPr="002A53EE">
        <w:rPr>
          <w:lang w:eastAsia="en-US"/>
        </w:rPr>
        <w:t>новых.</w:t>
      </w:r>
    </w:p>
    <w:p w:rsidR="002A53EE" w:rsidRPr="002A53EE" w:rsidRDefault="002A53EE" w:rsidP="002A53EE">
      <w:pPr>
        <w:widowControl w:val="0"/>
        <w:autoSpaceDE w:val="0"/>
        <w:autoSpaceDN w:val="0"/>
        <w:spacing w:line="271" w:lineRule="auto"/>
        <w:ind w:left="138" w:right="142" w:firstLine="566"/>
        <w:jc w:val="both"/>
        <w:rPr>
          <w:lang w:eastAsia="en-US"/>
        </w:rPr>
      </w:pPr>
      <w:r w:rsidRPr="002A53EE">
        <w:rPr>
          <w:lang w:eastAsia="en-US"/>
        </w:rPr>
        <w:t>Создание</w:t>
      </w:r>
      <w:r w:rsidRPr="002A53EE">
        <w:rPr>
          <w:spacing w:val="1"/>
          <w:lang w:eastAsia="en-US"/>
        </w:rPr>
        <w:t xml:space="preserve"> </w:t>
      </w:r>
      <w:r w:rsidRPr="002A53EE">
        <w:rPr>
          <w:lang w:eastAsia="en-US"/>
        </w:rPr>
        <w:t>амортизационных</w:t>
      </w:r>
      <w:r w:rsidRPr="002A53EE">
        <w:rPr>
          <w:spacing w:val="1"/>
          <w:lang w:eastAsia="en-US"/>
        </w:rPr>
        <w:t xml:space="preserve"> </w:t>
      </w:r>
      <w:r w:rsidRPr="002A53EE">
        <w:rPr>
          <w:lang w:eastAsia="en-US"/>
        </w:rPr>
        <w:t>фондов</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их</w:t>
      </w:r>
      <w:r w:rsidRPr="002A53EE">
        <w:rPr>
          <w:spacing w:val="1"/>
          <w:lang w:eastAsia="en-US"/>
        </w:rPr>
        <w:t xml:space="preserve"> </w:t>
      </w:r>
      <w:r w:rsidRPr="002A53EE">
        <w:rPr>
          <w:lang w:eastAsia="en-US"/>
        </w:rPr>
        <w:t>использование</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качестве</w:t>
      </w:r>
      <w:r w:rsidRPr="002A53EE">
        <w:rPr>
          <w:spacing w:val="61"/>
          <w:lang w:eastAsia="en-US"/>
        </w:rPr>
        <w:t xml:space="preserve"> </w:t>
      </w:r>
      <w:r w:rsidRPr="002A53EE">
        <w:rPr>
          <w:lang w:eastAsia="en-US"/>
        </w:rPr>
        <w:t>источников</w:t>
      </w:r>
      <w:r w:rsidRPr="002A53EE">
        <w:rPr>
          <w:spacing w:val="1"/>
          <w:lang w:eastAsia="en-US"/>
        </w:rPr>
        <w:t xml:space="preserve"> </w:t>
      </w:r>
      <w:r w:rsidRPr="002A53EE">
        <w:rPr>
          <w:lang w:eastAsia="en-US"/>
        </w:rPr>
        <w:t>инвестиций</w:t>
      </w:r>
      <w:r w:rsidRPr="002A53EE">
        <w:rPr>
          <w:spacing w:val="-1"/>
          <w:lang w:eastAsia="en-US"/>
        </w:rPr>
        <w:t xml:space="preserve"> </w:t>
      </w:r>
      <w:r w:rsidRPr="002A53EE">
        <w:rPr>
          <w:lang w:eastAsia="en-US"/>
        </w:rPr>
        <w:t>связано с</w:t>
      </w:r>
      <w:r w:rsidRPr="002A53EE">
        <w:rPr>
          <w:spacing w:val="-1"/>
          <w:lang w:eastAsia="en-US"/>
        </w:rPr>
        <w:t xml:space="preserve"> </w:t>
      </w:r>
      <w:r w:rsidRPr="002A53EE">
        <w:rPr>
          <w:lang w:eastAsia="en-US"/>
        </w:rPr>
        <w:t>рядом сложностей.</w:t>
      </w:r>
    </w:p>
    <w:p w:rsidR="002A53EE" w:rsidRPr="002A53EE" w:rsidRDefault="002A53EE" w:rsidP="002A53EE">
      <w:pPr>
        <w:widowControl w:val="0"/>
        <w:autoSpaceDE w:val="0"/>
        <w:autoSpaceDN w:val="0"/>
        <w:spacing w:line="271" w:lineRule="auto"/>
        <w:ind w:left="138" w:right="145" w:firstLine="566"/>
        <w:jc w:val="both"/>
        <w:rPr>
          <w:lang w:eastAsia="en-US"/>
        </w:rPr>
      </w:pPr>
      <w:r w:rsidRPr="002A53EE">
        <w:rPr>
          <w:lang w:eastAsia="en-US"/>
        </w:rPr>
        <w:t>Во-первых, денежные средства в виде выручки поступают общей суммой, не выделяя</w:t>
      </w:r>
      <w:r w:rsidRPr="002A53EE">
        <w:rPr>
          <w:spacing w:val="1"/>
          <w:lang w:eastAsia="en-US"/>
        </w:rPr>
        <w:t xml:space="preserve"> </w:t>
      </w:r>
      <w:r w:rsidRPr="002A53EE">
        <w:rPr>
          <w:lang w:eastAsia="en-US"/>
        </w:rPr>
        <w:t>отдельно амортизацию и другие ее составляющие, такие как прибыль или различные элементы</w:t>
      </w:r>
      <w:r w:rsidRPr="002A53EE">
        <w:rPr>
          <w:spacing w:val="1"/>
          <w:lang w:eastAsia="en-US"/>
        </w:rPr>
        <w:t xml:space="preserve"> </w:t>
      </w:r>
      <w:r w:rsidRPr="002A53EE">
        <w:rPr>
          <w:lang w:eastAsia="en-US"/>
        </w:rPr>
        <w:t>затрат. Таким образом, предприятие использует все поступающие средства по собственному</w:t>
      </w:r>
      <w:r w:rsidRPr="002A53EE">
        <w:rPr>
          <w:spacing w:val="1"/>
          <w:lang w:eastAsia="en-US"/>
        </w:rPr>
        <w:t xml:space="preserve"> </w:t>
      </w:r>
      <w:r w:rsidRPr="002A53EE">
        <w:rPr>
          <w:lang w:eastAsia="en-US"/>
        </w:rPr>
        <w:t>усмотрению,</w:t>
      </w:r>
      <w:r w:rsidRPr="002A53EE">
        <w:rPr>
          <w:spacing w:val="1"/>
          <w:lang w:eastAsia="en-US"/>
        </w:rPr>
        <w:t xml:space="preserve"> </w:t>
      </w:r>
      <w:r w:rsidRPr="002A53EE">
        <w:rPr>
          <w:lang w:eastAsia="en-US"/>
        </w:rPr>
        <w:t>без</w:t>
      </w:r>
      <w:r w:rsidRPr="002A53EE">
        <w:rPr>
          <w:spacing w:val="1"/>
          <w:lang w:eastAsia="en-US"/>
        </w:rPr>
        <w:t xml:space="preserve"> </w:t>
      </w:r>
      <w:r w:rsidRPr="002A53EE">
        <w:rPr>
          <w:lang w:eastAsia="en-US"/>
        </w:rPr>
        <w:t>учета</w:t>
      </w:r>
      <w:r w:rsidRPr="002A53EE">
        <w:rPr>
          <w:spacing w:val="1"/>
          <w:lang w:eastAsia="en-US"/>
        </w:rPr>
        <w:t xml:space="preserve"> </w:t>
      </w:r>
      <w:r w:rsidRPr="002A53EE">
        <w:rPr>
          <w:lang w:eastAsia="en-US"/>
        </w:rPr>
        <w:t>целевого</w:t>
      </w:r>
      <w:r w:rsidRPr="002A53EE">
        <w:rPr>
          <w:spacing w:val="1"/>
          <w:lang w:eastAsia="en-US"/>
        </w:rPr>
        <w:t xml:space="preserve"> </w:t>
      </w:r>
      <w:r w:rsidRPr="002A53EE">
        <w:rPr>
          <w:lang w:eastAsia="en-US"/>
        </w:rPr>
        <w:t>назначения.</w:t>
      </w:r>
      <w:r w:rsidRPr="002A53EE">
        <w:rPr>
          <w:spacing w:val="1"/>
          <w:lang w:eastAsia="en-US"/>
        </w:rPr>
        <w:t xml:space="preserve"> </w:t>
      </w:r>
      <w:r w:rsidRPr="002A53EE">
        <w:rPr>
          <w:lang w:eastAsia="en-US"/>
        </w:rPr>
        <w:t>Однако</w:t>
      </w:r>
      <w:r w:rsidRPr="002A53EE">
        <w:rPr>
          <w:spacing w:val="1"/>
          <w:lang w:eastAsia="en-US"/>
        </w:rPr>
        <w:t xml:space="preserve"> </w:t>
      </w:r>
      <w:r w:rsidRPr="002A53EE">
        <w:rPr>
          <w:lang w:eastAsia="en-US"/>
        </w:rPr>
        <w:t>осуществление</w:t>
      </w:r>
      <w:r w:rsidRPr="002A53EE">
        <w:rPr>
          <w:spacing w:val="1"/>
          <w:lang w:eastAsia="en-US"/>
        </w:rPr>
        <w:t xml:space="preserve"> </w:t>
      </w:r>
      <w:r w:rsidRPr="002A53EE">
        <w:rPr>
          <w:lang w:eastAsia="en-US"/>
        </w:rPr>
        <w:t>инвестиций</w:t>
      </w:r>
      <w:r w:rsidRPr="002A53EE">
        <w:rPr>
          <w:spacing w:val="1"/>
          <w:lang w:eastAsia="en-US"/>
        </w:rPr>
        <w:t xml:space="preserve"> </w:t>
      </w:r>
      <w:r w:rsidRPr="002A53EE">
        <w:rPr>
          <w:lang w:eastAsia="en-US"/>
        </w:rPr>
        <w:t>требует</w:t>
      </w:r>
      <w:r w:rsidRPr="002A53EE">
        <w:rPr>
          <w:spacing w:val="1"/>
          <w:lang w:eastAsia="en-US"/>
        </w:rPr>
        <w:t xml:space="preserve"> </w:t>
      </w:r>
      <w:r w:rsidRPr="002A53EE">
        <w:rPr>
          <w:lang w:eastAsia="en-US"/>
        </w:rPr>
        <w:t>значительных</w:t>
      </w:r>
      <w:r w:rsidRPr="002A53EE">
        <w:rPr>
          <w:spacing w:val="1"/>
          <w:lang w:eastAsia="en-US"/>
        </w:rPr>
        <w:t xml:space="preserve"> </w:t>
      </w:r>
      <w:r w:rsidRPr="002A53EE">
        <w:rPr>
          <w:lang w:eastAsia="en-US"/>
        </w:rPr>
        <w:t>единовременных</w:t>
      </w:r>
      <w:r w:rsidRPr="002A53EE">
        <w:rPr>
          <w:spacing w:val="1"/>
          <w:lang w:eastAsia="en-US"/>
        </w:rPr>
        <w:t xml:space="preserve"> </w:t>
      </w:r>
      <w:r w:rsidRPr="002A53EE">
        <w:rPr>
          <w:lang w:eastAsia="en-US"/>
        </w:rPr>
        <w:t>денежных</w:t>
      </w:r>
      <w:r w:rsidRPr="002A53EE">
        <w:rPr>
          <w:spacing w:val="1"/>
          <w:lang w:eastAsia="en-US"/>
        </w:rPr>
        <w:t xml:space="preserve"> </w:t>
      </w:r>
      <w:r w:rsidRPr="002A53EE">
        <w:rPr>
          <w:lang w:eastAsia="en-US"/>
        </w:rPr>
        <w:t>вложений.</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другой</w:t>
      </w:r>
      <w:r w:rsidRPr="002A53EE">
        <w:rPr>
          <w:spacing w:val="1"/>
          <w:lang w:eastAsia="en-US"/>
        </w:rPr>
        <w:t xml:space="preserve"> </w:t>
      </w:r>
      <w:r w:rsidRPr="002A53EE">
        <w:rPr>
          <w:lang w:eastAsia="en-US"/>
        </w:rPr>
        <w:t>стороны,</w:t>
      </w:r>
      <w:r w:rsidRPr="002A53EE">
        <w:rPr>
          <w:spacing w:val="1"/>
          <w:lang w:eastAsia="en-US"/>
        </w:rPr>
        <w:t xml:space="preserve"> </w:t>
      </w:r>
      <w:r w:rsidRPr="002A53EE">
        <w:rPr>
          <w:lang w:eastAsia="en-US"/>
        </w:rPr>
        <w:t>создание</w:t>
      </w:r>
      <w:r w:rsidRPr="002A53EE">
        <w:rPr>
          <w:spacing w:val="1"/>
          <w:lang w:eastAsia="en-US"/>
        </w:rPr>
        <w:t xml:space="preserve"> </w:t>
      </w:r>
      <w:r w:rsidRPr="002A53EE">
        <w:rPr>
          <w:lang w:eastAsia="en-US"/>
        </w:rPr>
        <w:t>амортизационного фонда на предприятии может оказаться</w:t>
      </w:r>
      <w:r w:rsidRPr="002A53EE">
        <w:rPr>
          <w:spacing w:val="60"/>
          <w:lang w:eastAsia="en-US"/>
        </w:rPr>
        <w:t xml:space="preserve"> </w:t>
      </w:r>
      <w:r w:rsidRPr="002A53EE">
        <w:rPr>
          <w:lang w:eastAsia="en-US"/>
        </w:rPr>
        <w:t>экономически нецелесообразным,</w:t>
      </w:r>
      <w:r w:rsidRPr="002A53EE">
        <w:rPr>
          <w:spacing w:val="1"/>
          <w:lang w:eastAsia="en-US"/>
        </w:rPr>
        <w:t xml:space="preserve"> </w:t>
      </w:r>
      <w:r w:rsidRPr="002A53EE">
        <w:rPr>
          <w:lang w:eastAsia="en-US"/>
        </w:rPr>
        <w:t>так</w:t>
      </w:r>
      <w:r w:rsidRPr="002A53EE">
        <w:rPr>
          <w:spacing w:val="1"/>
          <w:lang w:eastAsia="en-US"/>
        </w:rPr>
        <w:t xml:space="preserve"> </w:t>
      </w:r>
      <w:r w:rsidRPr="002A53EE">
        <w:rPr>
          <w:lang w:eastAsia="en-US"/>
        </w:rPr>
        <w:t>как</w:t>
      </w:r>
      <w:r w:rsidRPr="002A53EE">
        <w:rPr>
          <w:spacing w:val="1"/>
          <w:lang w:eastAsia="en-US"/>
        </w:rPr>
        <w:t xml:space="preserve"> </w:t>
      </w:r>
      <w:r w:rsidRPr="002A53EE">
        <w:rPr>
          <w:lang w:eastAsia="en-US"/>
        </w:rPr>
        <w:t>это</w:t>
      </w:r>
      <w:r w:rsidRPr="002A53EE">
        <w:rPr>
          <w:spacing w:val="1"/>
          <w:lang w:eastAsia="en-US"/>
        </w:rPr>
        <w:t xml:space="preserve"> </w:t>
      </w:r>
      <w:r w:rsidRPr="002A53EE">
        <w:rPr>
          <w:lang w:eastAsia="en-US"/>
        </w:rPr>
        <w:t>требует</w:t>
      </w:r>
      <w:r w:rsidRPr="002A53EE">
        <w:rPr>
          <w:spacing w:val="1"/>
          <w:lang w:eastAsia="en-US"/>
        </w:rPr>
        <w:t xml:space="preserve"> </w:t>
      </w:r>
      <w:r w:rsidRPr="002A53EE">
        <w:rPr>
          <w:lang w:eastAsia="en-US"/>
        </w:rPr>
        <w:t>отвлечения</w:t>
      </w:r>
      <w:r w:rsidRPr="002A53EE">
        <w:rPr>
          <w:spacing w:val="1"/>
          <w:lang w:eastAsia="en-US"/>
        </w:rPr>
        <w:t xml:space="preserve"> </w:t>
      </w:r>
      <w:r w:rsidRPr="002A53EE">
        <w:rPr>
          <w:lang w:eastAsia="en-US"/>
        </w:rPr>
        <w:t>из</w:t>
      </w:r>
      <w:r w:rsidRPr="002A53EE">
        <w:rPr>
          <w:spacing w:val="1"/>
          <w:lang w:eastAsia="en-US"/>
        </w:rPr>
        <w:t xml:space="preserve"> </w:t>
      </w:r>
      <w:r w:rsidRPr="002A53EE">
        <w:rPr>
          <w:lang w:eastAsia="en-US"/>
        </w:rPr>
        <w:t>оборота денежных</w:t>
      </w:r>
      <w:r w:rsidRPr="002A53EE">
        <w:rPr>
          <w:spacing w:val="1"/>
          <w:lang w:eastAsia="en-US"/>
        </w:rPr>
        <w:t xml:space="preserve"> </w:t>
      </w:r>
      <w:r w:rsidRPr="002A53EE">
        <w:rPr>
          <w:lang w:eastAsia="en-US"/>
        </w:rPr>
        <w:t>средств,</w:t>
      </w:r>
      <w:r w:rsidRPr="002A53EE">
        <w:rPr>
          <w:spacing w:val="1"/>
          <w:lang w:eastAsia="en-US"/>
        </w:rPr>
        <w:t xml:space="preserve"> </w:t>
      </w:r>
      <w:r w:rsidRPr="002A53EE">
        <w:rPr>
          <w:lang w:eastAsia="en-US"/>
        </w:rPr>
        <w:t>которые</w:t>
      </w:r>
      <w:r w:rsidRPr="002A53EE">
        <w:rPr>
          <w:spacing w:val="1"/>
          <w:lang w:eastAsia="en-US"/>
        </w:rPr>
        <w:t xml:space="preserve"> </w:t>
      </w:r>
      <w:r w:rsidRPr="002A53EE">
        <w:rPr>
          <w:lang w:eastAsia="en-US"/>
        </w:rPr>
        <w:t>зачастую</w:t>
      </w:r>
      <w:r w:rsidRPr="002A53EE">
        <w:rPr>
          <w:spacing w:val="1"/>
          <w:lang w:eastAsia="en-US"/>
        </w:rPr>
        <w:t xml:space="preserve"> </w:t>
      </w:r>
      <w:r w:rsidRPr="002A53EE">
        <w:rPr>
          <w:lang w:eastAsia="en-US"/>
        </w:rPr>
        <w:t>являются</w:t>
      </w:r>
      <w:r w:rsidRPr="002A53EE">
        <w:rPr>
          <w:spacing w:val="1"/>
          <w:lang w:eastAsia="en-US"/>
        </w:rPr>
        <w:t xml:space="preserve"> </w:t>
      </w:r>
      <w:r w:rsidRPr="002A53EE">
        <w:rPr>
          <w:lang w:eastAsia="en-US"/>
        </w:rPr>
        <w:t>дефицитным</w:t>
      </w:r>
      <w:r w:rsidRPr="002A53EE">
        <w:rPr>
          <w:spacing w:val="-3"/>
          <w:lang w:eastAsia="en-US"/>
        </w:rPr>
        <w:t xml:space="preserve"> </w:t>
      </w:r>
      <w:r w:rsidRPr="002A53EE">
        <w:rPr>
          <w:lang w:eastAsia="en-US"/>
        </w:rPr>
        <w:t>активом.</w:t>
      </w:r>
    </w:p>
    <w:p w:rsidR="002A53EE" w:rsidRPr="002A53EE" w:rsidRDefault="002A53EE" w:rsidP="002A53EE">
      <w:pPr>
        <w:widowControl w:val="0"/>
        <w:autoSpaceDE w:val="0"/>
        <w:autoSpaceDN w:val="0"/>
        <w:spacing w:line="275" w:lineRule="exact"/>
        <w:ind w:left="705"/>
        <w:jc w:val="both"/>
        <w:rPr>
          <w:szCs w:val="22"/>
          <w:lang w:eastAsia="en-US"/>
        </w:rPr>
      </w:pPr>
      <w:r w:rsidRPr="002A53EE">
        <w:rPr>
          <w:i/>
          <w:szCs w:val="22"/>
          <w:lang w:eastAsia="en-US"/>
        </w:rPr>
        <w:t>Инвестиционные</w:t>
      </w:r>
      <w:r w:rsidRPr="002A53EE">
        <w:rPr>
          <w:i/>
          <w:spacing w:val="-4"/>
          <w:szCs w:val="22"/>
          <w:lang w:eastAsia="en-US"/>
        </w:rPr>
        <w:t xml:space="preserve"> </w:t>
      </w:r>
      <w:r w:rsidRPr="002A53EE">
        <w:rPr>
          <w:i/>
          <w:szCs w:val="22"/>
          <w:lang w:eastAsia="en-US"/>
        </w:rPr>
        <w:t>составляющие</w:t>
      </w:r>
      <w:r w:rsidRPr="002A53EE">
        <w:rPr>
          <w:i/>
          <w:spacing w:val="-4"/>
          <w:szCs w:val="22"/>
          <w:lang w:eastAsia="en-US"/>
        </w:rPr>
        <w:t xml:space="preserve"> </w:t>
      </w:r>
      <w:r w:rsidRPr="002A53EE">
        <w:rPr>
          <w:i/>
          <w:szCs w:val="22"/>
          <w:lang w:eastAsia="en-US"/>
        </w:rPr>
        <w:t>в</w:t>
      </w:r>
      <w:r w:rsidRPr="002A53EE">
        <w:rPr>
          <w:i/>
          <w:spacing w:val="-1"/>
          <w:szCs w:val="22"/>
          <w:lang w:eastAsia="en-US"/>
        </w:rPr>
        <w:t xml:space="preserve"> </w:t>
      </w:r>
      <w:r w:rsidRPr="002A53EE">
        <w:rPr>
          <w:i/>
          <w:szCs w:val="22"/>
          <w:lang w:eastAsia="en-US"/>
        </w:rPr>
        <w:t>тарифах</w:t>
      </w:r>
      <w:r w:rsidRPr="002A53EE">
        <w:rPr>
          <w:i/>
          <w:spacing w:val="-5"/>
          <w:szCs w:val="22"/>
          <w:lang w:eastAsia="en-US"/>
        </w:rPr>
        <w:t xml:space="preserve"> </w:t>
      </w:r>
      <w:r w:rsidRPr="002A53EE">
        <w:rPr>
          <w:i/>
          <w:szCs w:val="22"/>
          <w:lang w:eastAsia="en-US"/>
        </w:rPr>
        <w:t>на</w:t>
      </w:r>
      <w:r w:rsidRPr="002A53EE">
        <w:rPr>
          <w:i/>
          <w:spacing w:val="-2"/>
          <w:szCs w:val="22"/>
          <w:lang w:eastAsia="en-US"/>
        </w:rPr>
        <w:t xml:space="preserve"> </w:t>
      </w:r>
      <w:r w:rsidRPr="002A53EE">
        <w:rPr>
          <w:i/>
          <w:szCs w:val="22"/>
          <w:lang w:eastAsia="en-US"/>
        </w:rPr>
        <w:t>тепловую</w:t>
      </w:r>
      <w:r w:rsidRPr="002A53EE">
        <w:rPr>
          <w:i/>
          <w:spacing w:val="-3"/>
          <w:szCs w:val="22"/>
          <w:lang w:eastAsia="en-US"/>
        </w:rPr>
        <w:t xml:space="preserve"> </w:t>
      </w:r>
      <w:r w:rsidRPr="002A53EE">
        <w:rPr>
          <w:i/>
          <w:szCs w:val="22"/>
          <w:lang w:eastAsia="en-US"/>
        </w:rPr>
        <w:t>энергию</w:t>
      </w:r>
      <w:r w:rsidRPr="002A53EE">
        <w:rPr>
          <w:szCs w:val="22"/>
          <w:lang w:eastAsia="en-US"/>
        </w:rPr>
        <w:t>.</w:t>
      </w:r>
    </w:p>
    <w:p w:rsidR="002A53EE" w:rsidRPr="002A53EE" w:rsidRDefault="002A53EE" w:rsidP="002A53EE">
      <w:pPr>
        <w:widowControl w:val="0"/>
        <w:autoSpaceDE w:val="0"/>
        <w:autoSpaceDN w:val="0"/>
        <w:spacing w:before="35" w:line="271" w:lineRule="auto"/>
        <w:ind w:left="138" w:right="146" w:firstLine="566"/>
        <w:jc w:val="both"/>
        <w:rPr>
          <w:lang w:eastAsia="en-US"/>
        </w:rPr>
      </w:pPr>
      <w:r w:rsidRPr="002A53EE">
        <w:rPr>
          <w:lang w:eastAsia="en-US"/>
        </w:rPr>
        <w:t>В соответствии с Федеральным законом от 27.07.2010 № 190-ФЗ «О теплоснабжении»,</w:t>
      </w:r>
      <w:r w:rsidRPr="002A53EE">
        <w:rPr>
          <w:spacing w:val="1"/>
          <w:lang w:eastAsia="en-US"/>
        </w:rPr>
        <w:t xml:space="preserve"> </w:t>
      </w:r>
      <w:r w:rsidRPr="002A53EE">
        <w:rPr>
          <w:lang w:eastAsia="en-US"/>
        </w:rPr>
        <w:t>органы исполнительной власти субъектов Российской Федерации в области государственного</w:t>
      </w:r>
      <w:r w:rsidRPr="002A53EE">
        <w:rPr>
          <w:spacing w:val="1"/>
          <w:lang w:eastAsia="en-US"/>
        </w:rPr>
        <w:t xml:space="preserve"> </w:t>
      </w:r>
      <w:r w:rsidRPr="002A53EE">
        <w:rPr>
          <w:lang w:eastAsia="en-US"/>
        </w:rPr>
        <w:t>регулирования</w:t>
      </w:r>
      <w:r w:rsidRPr="002A53EE">
        <w:rPr>
          <w:spacing w:val="-1"/>
          <w:lang w:eastAsia="en-US"/>
        </w:rPr>
        <w:t xml:space="preserve"> </w:t>
      </w:r>
      <w:r w:rsidRPr="002A53EE">
        <w:rPr>
          <w:lang w:eastAsia="en-US"/>
        </w:rPr>
        <w:t>цен (тарифов) устанавливают следующие</w:t>
      </w:r>
      <w:r w:rsidRPr="002A53EE">
        <w:rPr>
          <w:spacing w:val="-2"/>
          <w:lang w:eastAsia="en-US"/>
        </w:rPr>
        <w:t xml:space="preserve"> </w:t>
      </w:r>
      <w:r w:rsidRPr="002A53EE">
        <w:rPr>
          <w:lang w:eastAsia="en-US"/>
        </w:rPr>
        <w:t>тарифы:</w:t>
      </w:r>
    </w:p>
    <w:p w:rsidR="002A53EE" w:rsidRPr="002A53EE" w:rsidRDefault="002A53EE" w:rsidP="002A53EE">
      <w:pPr>
        <w:widowControl w:val="0"/>
        <w:numPr>
          <w:ilvl w:val="0"/>
          <w:numId w:val="17"/>
        </w:numPr>
        <w:tabs>
          <w:tab w:val="left" w:pos="919"/>
        </w:tabs>
        <w:autoSpaceDE w:val="0"/>
        <w:autoSpaceDN w:val="0"/>
        <w:spacing w:line="271" w:lineRule="auto"/>
        <w:ind w:right="151" w:firstLine="566"/>
        <w:jc w:val="both"/>
        <w:rPr>
          <w:szCs w:val="22"/>
          <w:lang w:eastAsia="en-US"/>
        </w:rPr>
      </w:pPr>
      <w:r w:rsidRPr="002A53EE">
        <w:rPr>
          <w:szCs w:val="22"/>
          <w:lang w:eastAsia="en-US"/>
        </w:rPr>
        <w:t>тарифы на тепловую энергию (мощность), производимую в режиме комбинированной</w:t>
      </w:r>
      <w:r w:rsidRPr="002A53EE">
        <w:rPr>
          <w:spacing w:val="1"/>
          <w:szCs w:val="22"/>
          <w:lang w:eastAsia="en-US"/>
        </w:rPr>
        <w:t xml:space="preserve"> </w:t>
      </w:r>
      <w:r w:rsidRPr="002A53EE">
        <w:rPr>
          <w:szCs w:val="22"/>
          <w:lang w:eastAsia="en-US"/>
        </w:rPr>
        <w:t>выработки электрической и тепловой энергии источниками тепловой энергии с установленной</w:t>
      </w:r>
      <w:r w:rsidRPr="002A53EE">
        <w:rPr>
          <w:spacing w:val="1"/>
          <w:szCs w:val="22"/>
          <w:lang w:eastAsia="en-US"/>
        </w:rPr>
        <w:t xml:space="preserve"> </w:t>
      </w:r>
      <w:r w:rsidRPr="002A53EE">
        <w:rPr>
          <w:szCs w:val="22"/>
          <w:lang w:eastAsia="en-US"/>
        </w:rPr>
        <w:t>генерирующей</w:t>
      </w:r>
      <w:r w:rsidRPr="002A53EE">
        <w:rPr>
          <w:spacing w:val="-1"/>
          <w:szCs w:val="22"/>
          <w:lang w:eastAsia="en-US"/>
        </w:rPr>
        <w:t xml:space="preserve"> </w:t>
      </w:r>
      <w:r w:rsidRPr="002A53EE">
        <w:rPr>
          <w:szCs w:val="22"/>
          <w:lang w:eastAsia="en-US"/>
        </w:rPr>
        <w:t>мощностью</w:t>
      </w:r>
      <w:r w:rsidRPr="002A53EE">
        <w:rPr>
          <w:spacing w:val="-1"/>
          <w:szCs w:val="22"/>
          <w:lang w:eastAsia="en-US"/>
        </w:rPr>
        <w:t xml:space="preserve"> </w:t>
      </w:r>
      <w:r w:rsidRPr="002A53EE">
        <w:rPr>
          <w:szCs w:val="22"/>
          <w:lang w:eastAsia="en-US"/>
        </w:rPr>
        <w:t>производства</w:t>
      </w:r>
      <w:r w:rsidRPr="002A53EE">
        <w:rPr>
          <w:spacing w:val="-3"/>
          <w:szCs w:val="22"/>
          <w:lang w:eastAsia="en-US"/>
        </w:rPr>
        <w:t xml:space="preserve"> </w:t>
      </w:r>
      <w:r w:rsidRPr="002A53EE">
        <w:rPr>
          <w:szCs w:val="22"/>
          <w:lang w:eastAsia="en-US"/>
        </w:rPr>
        <w:t>электрической</w:t>
      </w:r>
      <w:r w:rsidRPr="002A53EE">
        <w:rPr>
          <w:spacing w:val="-1"/>
          <w:szCs w:val="22"/>
          <w:lang w:eastAsia="en-US"/>
        </w:rPr>
        <w:t xml:space="preserve"> </w:t>
      </w:r>
      <w:r w:rsidRPr="002A53EE">
        <w:rPr>
          <w:szCs w:val="22"/>
          <w:lang w:eastAsia="en-US"/>
        </w:rPr>
        <w:t>энергии</w:t>
      </w:r>
      <w:r w:rsidRPr="002A53EE">
        <w:rPr>
          <w:spacing w:val="-1"/>
          <w:szCs w:val="22"/>
          <w:lang w:eastAsia="en-US"/>
        </w:rPr>
        <w:t xml:space="preserve"> </w:t>
      </w:r>
      <w:r w:rsidRPr="002A53EE">
        <w:rPr>
          <w:szCs w:val="22"/>
          <w:lang w:eastAsia="en-US"/>
        </w:rPr>
        <w:t>25</w:t>
      </w:r>
      <w:r w:rsidRPr="002A53EE">
        <w:rPr>
          <w:spacing w:val="-1"/>
          <w:szCs w:val="22"/>
          <w:lang w:eastAsia="en-US"/>
        </w:rPr>
        <w:t xml:space="preserve"> </w:t>
      </w:r>
      <w:r w:rsidRPr="002A53EE">
        <w:rPr>
          <w:szCs w:val="22"/>
          <w:lang w:eastAsia="en-US"/>
        </w:rPr>
        <w:t>МВт</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более;</w:t>
      </w:r>
    </w:p>
    <w:p w:rsidR="002A53EE" w:rsidRPr="002A53EE" w:rsidRDefault="002A53EE" w:rsidP="002A53EE">
      <w:pPr>
        <w:widowControl w:val="0"/>
        <w:numPr>
          <w:ilvl w:val="0"/>
          <w:numId w:val="17"/>
        </w:numPr>
        <w:tabs>
          <w:tab w:val="left" w:pos="1049"/>
        </w:tabs>
        <w:autoSpaceDE w:val="0"/>
        <w:autoSpaceDN w:val="0"/>
        <w:spacing w:line="271" w:lineRule="auto"/>
        <w:ind w:right="153" w:firstLine="566"/>
        <w:jc w:val="both"/>
        <w:rPr>
          <w:szCs w:val="22"/>
          <w:lang w:eastAsia="en-US"/>
        </w:rPr>
      </w:pPr>
      <w:r w:rsidRPr="002A53EE">
        <w:rPr>
          <w:szCs w:val="22"/>
          <w:lang w:eastAsia="en-US"/>
        </w:rPr>
        <w:t>тарифы</w:t>
      </w:r>
      <w:r w:rsidRPr="002A53EE">
        <w:rPr>
          <w:spacing w:val="1"/>
          <w:szCs w:val="22"/>
          <w:lang w:eastAsia="en-US"/>
        </w:rPr>
        <w:t xml:space="preserve"> </w:t>
      </w:r>
      <w:r w:rsidRPr="002A53EE">
        <w:rPr>
          <w:szCs w:val="22"/>
          <w:lang w:eastAsia="en-US"/>
        </w:rPr>
        <w:t>на</w:t>
      </w:r>
      <w:r w:rsidRPr="002A53EE">
        <w:rPr>
          <w:spacing w:val="1"/>
          <w:szCs w:val="22"/>
          <w:lang w:eastAsia="en-US"/>
        </w:rPr>
        <w:t xml:space="preserve"> </w:t>
      </w:r>
      <w:r w:rsidRPr="002A53EE">
        <w:rPr>
          <w:szCs w:val="22"/>
          <w:lang w:eastAsia="en-US"/>
        </w:rPr>
        <w:t>тепловую</w:t>
      </w:r>
      <w:r w:rsidRPr="002A53EE">
        <w:rPr>
          <w:spacing w:val="1"/>
          <w:szCs w:val="22"/>
          <w:lang w:eastAsia="en-US"/>
        </w:rPr>
        <w:t xml:space="preserve"> </w:t>
      </w:r>
      <w:r w:rsidRPr="002A53EE">
        <w:rPr>
          <w:szCs w:val="22"/>
          <w:lang w:eastAsia="en-US"/>
        </w:rPr>
        <w:t>энергию</w:t>
      </w:r>
      <w:r w:rsidRPr="002A53EE">
        <w:rPr>
          <w:spacing w:val="1"/>
          <w:szCs w:val="22"/>
          <w:lang w:eastAsia="en-US"/>
        </w:rPr>
        <w:t xml:space="preserve"> </w:t>
      </w:r>
      <w:r w:rsidRPr="002A53EE">
        <w:rPr>
          <w:szCs w:val="22"/>
          <w:lang w:eastAsia="en-US"/>
        </w:rPr>
        <w:t>(мощность),</w:t>
      </w:r>
      <w:r w:rsidRPr="002A53EE">
        <w:rPr>
          <w:spacing w:val="1"/>
          <w:szCs w:val="22"/>
          <w:lang w:eastAsia="en-US"/>
        </w:rPr>
        <w:t xml:space="preserve"> </w:t>
      </w:r>
      <w:r w:rsidRPr="002A53EE">
        <w:rPr>
          <w:szCs w:val="22"/>
          <w:lang w:eastAsia="en-US"/>
        </w:rPr>
        <w:t>поставляемую</w:t>
      </w:r>
      <w:r w:rsidRPr="002A53EE">
        <w:rPr>
          <w:spacing w:val="1"/>
          <w:szCs w:val="22"/>
          <w:lang w:eastAsia="en-US"/>
        </w:rPr>
        <w:t xml:space="preserve"> </w:t>
      </w:r>
      <w:r w:rsidRPr="002A53EE">
        <w:rPr>
          <w:szCs w:val="22"/>
          <w:lang w:eastAsia="en-US"/>
        </w:rPr>
        <w:t>теплоснабжающими</w:t>
      </w:r>
      <w:r w:rsidRPr="002A53EE">
        <w:rPr>
          <w:spacing w:val="1"/>
          <w:szCs w:val="22"/>
          <w:lang w:eastAsia="en-US"/>
        </w:rPr>
        <w:t xml:space="preserve"> </w:t>
      </w:r>
      <w:r w:rsidRPr="002A53EE">
        <w:rPr>
          <w:szCs w:val="22"/>
          <w:lang w:eastAsia="en-US"/>
        </w:rPr>
        <w:t>организациями потребителям, а также тарифы на тепловую энергию (мощность), поставляемую</w:t>
      </w:r>
      <w:r w:rsidRPr="002A53EE">
        <w:rPr>
          <w:spacing w:val="-57"/>
          <w:szCs w:val="22"/>
          <w:lang w:eastAsia="en-US"/>
        </w:rPr>
        <w:t xml:space="preserve"> </w:t>
      </w:r>
      <w:r w:rsidRPr="002A53EE">
        <w:rPr>
          <w:szCs w:val="22"/>
          <w:lang w:eastAsia="en-US"/>
        </w:rPr>
        <w:t>теплоснабжающими</w:t>
      </w:r>
      <w:r w:rsidRPr="002A53EE">
        <w:rPr>
          <w:spacing w:val="-1"/>
          <w:szCs w:val="22"/>
          <w:lang w:eastAsia="en-US"/>
        </w:rPr>
        <w:t xml:space="preserve"> </w:t>
      </w:r>
      <w:r w:rsidRPr="002A53EE">
        <w:rPr>
          <w:szCs w:val="22"/>
          <w:lang w:eastAsia="en-US"/>
        </w:rPr>
        <w:t>организациями</w:t>
      </w:r>
      <w:r w:rsidRPr="002A53EE">
        <w:rPr>
          <w:spacing w:val="-1"/>
          <w:szCs w:val="22"/>
          <w:lang w:eastAsia="en-US"/>
        </w:rPr>
        <w:t xml:space="preserve"> </w:t>
      </w:r>
      <w:r w:rsidRPr="002A53EE">
        <w:rPr>
          <w:szCs w:val="22"/>
          <w:lang w:eastAsia="en-US"/>
        </w:rPr>
        <w:t>другим</w:t>
      </w:r>
      <w:r w:rsidRPr="002A53EE">
        <w:rPr>
          <w:spacing w:val="-2"/>
          <w:szCs w:val="22"/>
          <w:lang w:eastAsia="en-US"/>
        </w:rPr>
        <w:t xml:space="preserve"> </w:t>
      </w:r>
      <w:r w:rsidRPr="002A53EE">
        <w:rPr>
          <w:szCs w:val="22"/>
          <w:lang w:eastAsia="en-US"/>
        </w:rPr>
        <w:t>теплоснабжающим</w:t>
      </w:r>
      <w:r w:rsidRPr="002A53EE">
        <w:rPr>
          <w:spacing w:val="-2"/>
          <w:szCs w:val="22"/>
          <w:lang w:eastAsia="en-US"/>
        </w:rPr>
        <w:t xml:space="preserve"> </w:t>
      </w:r>
      <w:r w:rsidRPr="002A53EE">
        <w:rPr>
          <w:szCs w:val="22"/>
          <w:lang w:eastAsia="en-US"/>
        </w:rPr>
        <w:t>организациям;</w:t>
      </w:r>
    </w:p>
    <w:p w:rsidR="002A53EE" w:rsidRPr="002A53EE" w:rsidRDefault="002A53EE" w:rsidP="002A53EE">
      <w:pPr>
        <w:widowControl w:val="0"/>
        <w:numPr>
          <w:ilvl w:val="0"/>
          <w:numId w:val="17"/>
        </w:numPr>
        <w:tabs>
          <w:tab w:val="left" w:pos="1085"/>
        </w:tabs>
        <w:autoSpaceDE w:val="0"/>
        <w:autoSpaceDN w:val="0"/>
        <w:spacing w:line="271" w:lineRule="auto"/>
        <w:ind w:right="151" w:firstLine="566"/>
        <w:jc w:val="both"/>
        <w:rPr>
          <w:szCs w:val="22"/>
          <w:lang w:eastAsia="en-US"/>
        </w:rPr>
      </w:pPr>
      <w:r w:rsidRPr="002A53EE">
        <w:rPr>
          <w:szCs w:val="22"/>
          <w:lang w:eastAsia="en-US"/>
        </w:rPr>
        <w:t>тарифы</w:t>
      </w:r>
      <w:r w:rsidRPr="002A53EE">
        <w:rPr>
          <w:spacing w:val="1"/>
          <w:szCs w:val="22"/>
          <w:lang w:eastAsia="en-US"/>
        </w:rPr>
        <w:t xml:space="preserve"> </w:t>
      </w:r>
      <w:r w:rsidRPr="002A53EE">
        <w:rPr>
          <w:szCs w:val="22"/>
          <w:lang w:eastAsia="en-US"/>
        </w:rPr>
        <w:t>на</w:t>
      </w:r>
      <w:r w:rsidRPr="002A53EE">
        <w:rPr>
          <w:spacing w:val="1"/>
          <w:szCs w:val="22"/>
          <w:lang w:eastAsia="en-US"/>
        </w:rPr>
        <w:t xml:space="preserve"> </w:t>
      </w:r>
      <w:r w:rsidRPr="002A53EE">
        <w:rPr>
          <w:szCs w:val="22"/>
          <w:lang w:eastAsia="en-US"/>
        </w:rPr>
        <w:t>теплоноситель,</w:t>
      </w:r>
      <w:r w:rsidRPr="002A53EE">
        <w:rPr>
          <w:spacing w:val="1"/>
          <w:szCs w:val="22"/>
          <w:lang w:eastAsia="en-US"/>
        </w:rPr>
        <w:t xml:space="preserve"> </w:t>
      </w:r>
      <w:r w:rsidRPr="002A53EE">
        <w:rPr>
          <w:szCs w:val="22"/>
          <w:lang w:eastAsia="en-US"/>
        </w:rPr>
        <w:t>поставляемый</w:t>
      </w:r>
      <w:r w:rsidRPr="002A53EE">
        <w:rPr>
          <w:spacing w:val="1"/>
          <w:szCs w:val="22"/>
          <w:lang w:eastAsia="en-US"/>
        </w:rPr>
        <w:t xml:space="preserve"> </w:t>
      </w:r>
      <w:r w:rsidRPr="002A53EE">
        <w:rPr>
          <w:szCs w:val="22"/>
          <w:lang w:eastAsia="en-US"/>
        </w:rPr>
        <w:t>теплоснабжающими</w:t>
      </w:r>
      <w:r w:rsidRPr="002A53EE">
        <w:rPr>
          <w:spacing w:val="1"/>
          <w:szCs w:val="22"/>
          <w:lang w:eastAsia="en-US"/>
        </w:rPr>
        <w:t xml:space="preserve"> </w:t>
      </w:r>
      <w:r w:rsidRPr="002A53EE">
        <w:rPr>
          <w:szCs w:val="22"/>
          <w:lang w:eastAsia="en-US"/>
        </w:rPr>
        <w:t>организациями</w:t>
      </w:r>
      <w:r w:rsidRPr="002A53EE">
        <w:rPr>
          <w:spacing w:val="1"/>
          <w:szCs w:val="22"/>
          <w:lang w:eastAsia="en-US"/>
        </w:rPr>
        <w:t xml:space="preserve"> </w:t>
      </w:r>
      <w:r w:rsidRPr="002A53EE">
        <w:rPr>
          <w:szCs w:val="22"/>
          <w:lang w:eastAsia="en-US"/>
        </w:rPr>
        <w:t>потребителям,</w:t>
      </w:r>
      <w:r w:rsidRPr="002A53EE">
        <w:rPr>
          <w:spacing w:val="-2"/>
          <w:szCs w:val="22"/>
          <w:lang w:eastAsia="en-US"/>
        </w:rPr>
        <w:t xml:space="preserve"> </w:t>
      </w:r>
      <w:r w:rsidRPr="002A53EE">
        <w:rPr>
          <w:szCs w:val="22"/>
          <w:lang w:eastAsia="en-US"/>
        </w:rPr>
        <w:t>другим</w:t>
      </w:r>
      <w:r w:rsidRPr="002A53EE">
        <w:rPr>
          <w:spacing w:val="-1"/>
          <w:szCs w:val="22"/>
          <w:lang w:eastAsia="en-US"/>
        </w:rPr>
        <w:t xml:space="preserve"> </w:t>
      </w:r>
      <w:r w:rsidRPr="002A53EE">
        <w:rPr>
          <w:szCs w:val="22"/>
          <w:lang w:eastAsia="en-US"/>
        </w:rPr>
        <w:t>теплоснабжающим</w:t>
      </w:r>
      <w:r w:rsidRPr="002A53EE">
        <w:rPr>
          <w:spacing w:val="-1"/>
          <w:szCs w:val="22"/>
          <w:lang w:eastAsia="en-US"/>
        </w:rPr>
        <w:t xml:space="preserve"> </w:t>
      </w:r>
      <w:r w:rsidRPr="002A53EE">
        <w:rPr>
          <w:szCs w:val="22"/>
          <w:lang w:eastAsia="en-US"/>
        </w:rPr>
        <w:t>организациям;</w:t>
      </w:r>
    </w:p>
    <w:p w:rsidR="002A53EE" w:rsidRPr="002A53EE" w:rsidRDefault="002A53EE" w:rsidP="002A53EE">
      <w:pPr>
        <w:widowControl w:val="0"/>
        <w:numPr>
          <w:ilvl w:val="0"/>
          <w:numId w:val="17"/>
        </w:numPr>
        <w:tabs>
          <w:tab w:val="left" w:pos="886"/>
        </w:tabs>
        <w:autoSpaceDE w:val="0"/>
        <w:autoSpaceDN w:val="0"/>
        <w:ind w:left="885" w:hanging="181"/>
        <w:jc w:val="both"/>
        <w:rPr>
          <w:szCs w:val="22"/>
          <w:lang w:eastAsia="en-US"/>
        </w:rPr>
      </w:pPr>
      <w:r w:rsidRPr="002A53EE">
        <w:rPr>
          <w:szCs w:val="22"/>
          <w:lang w:eastAsia="en-US"/>
        </w:rPr>
        <w:t>тарифы</w:t>
      </w:r>
      <w:r w:rsidRPr="002A53EE">
        <w:rPr>
          <w:spacing w:val="-3"/>
          <w:szCs w:val="22"/>
          <w:lang w:eastAsia="en-US"/>
        </w:rPr>
        <w:t xml:space="preserve"> </w:t>
      </w:r>
      <w:r w:rsidRPr="002A53EE">
        <w:rPr>
          <w:szCs w:val="22"/>
          <w:lang w:eastAsia="en-US"/>
        </w:rPr>
        <w:t>на услуги</w:t>
      </w:r>
      <w:r w:rsidRPr="002A53EE">
        <w:rPr>
          <w:spacing w:val="-2"/>
          <w:szCs w:val="22"/>
          <w:lang w:eastAsia="en-US"/>
        </w:rPr>
        <w:t xml:space="preserve"> </w:t>
      </w:r>
      <w:r w:rsidRPr="002A53EE">
        <w:rPr>
          <w:szCs w:val="22"/>
          <w:lang w:eastAsia="en-US"/>
        </w:rPr>
        <w:t>по</w:t>
      </w:r>
      <w:r w:rsidRPr="002A53EE">
        <w:rPr>
          <w:spacing w:val="-3"/>
          <w:szCs w:val="22"/>
          <w:lang w:eastAsia="en-US"/>
        </w:rPr>
        <w:t xml:space="preserve"> </w:t>
      </w:r>
      <w:r w:rsidRPr="002A53EE">
        <w:rPr>
          <w:szCs w:val="22"/>
          <w:lang w:eastAsia="en-US"/>
        </w:rPr>
        <w:t>передаче</w:t>
      </w:r>
      <w:r w:rsidRPr="002A53EE">
        <w:rPr>
          <w:spacing w:val="-3"/>
          <w:szCs w:val="22"/>
          <w:lang w:eastAsia="en-US"/>
        </w:rPr>
        <w:t xml:space="preserve"> </w:t>
      </w:r>
      <w:r w:rsidRPr="002A53EE">
        <w:rPr>
          <w:szCs w:val="22"/>
          <w:lang w:eastAsia="en-US"/>
        </w:rPr>
        <w:t>тепловой</w:t>
      </w:r>
      <w:r w:rsidRPr="002A53EE">
        <w:rPr>
          <w:spacing w:val="-2"/>
          <w:szCs w:val="22"/>
          <w:lang w:eastAsia="en-US"/>
        </w:rPr>
        <w:t xml:space="preserve"> </w:t>
      </w:r>
      <w:r w:rsidRPr="002A53EE">
        <w:rPr>
          <w:szCs w:val="22"/>
          <w:lang w:eastAsia="en-US"/>
        </w:rPr>
        <w:t>энергии,</w:t>
      </w:r>
      <w:r w:rsidRPr="002A53EE">
        <w:rPr>
          <w:spacing w:val="-2"/>
          <w:szCs w:val="22"/>
          <w:lang w:eastAsia="en-US"/>
        </w:rPr>
        <w:t xml:space="preserve"> </w:t>
      </w:r>
      <w:r w:rsidRPr="002A53EE">
        <w:rPr>
          <w:szCs w:val="22"/>
          <w:lang w:eastAsia="en-US"/>
        </w:rPr>
        <w:t>теплоносителя;</w:t>
      </w:r>
    </w:p>
    <w:p w:rsidR="002A53EE" w:rsidRPr="002A53EE" w:rsidRDefault="002A53EE" w:rsidP="002A53EE">
      <w:pPr>
        <w:widowControl w:val="0"/>
        <w:numPr>
          <w:ilvl w:val="0"/>
          <w:numId w:val="17"/>
        </w:numPr>
        <w:tabs>
          <w:tab w:val="left" w:pos="982"/>
        </w:tabs>
        <w:autoSpaceDE w:val="0"/>
        <w:autoSpaceDN w:val="0"/>
        <w:spacing w:before="34" w:line="271" w:lineRule="auto"/>
        <w:ind w:right="155" w:firstLine="566"/>
        <w:jc w:val="both"/>
        <w:rPr>
          <w:szCs w:val="22"/>
          <w:lang w:eastAsia="en-US"/>
        </w:rPr>
      </w:pPr>
      <w:r w:rsidRPr="002A53EE">
        <w:rPr>
          <w:szCs w:val="22"/>
          <w:lang w:eastAsia="en-US"/>
        </w:rPr>
        <w:t>плата</w:t>
      </w:r>
      <w:r w:rsidRPr="002A53EE">
        <w:rPr>
          <w:spacing w:val="1"/>
          <w:szCs w:val="22"/>
          <w:lang w:eastAsia="en-US"/>
        </w:rPr>
        <w:t xml:space="preserve"> </w:t>
      </w:r>
      <w:r w:rsidRPr="002A53EE">
        <w:rPr>
          <w:szCs w:val="22"/>
          <w:lang w:eastAsia="en-US"/>
        </w:rPr>
        <w:t>за</w:t>
      </w:r>
      <w:r w:rsidRPr="002A53EE">
        <w:rPr>
          <w:spacing w:val="1"/>
          <w:szCs w:val="22"/>
          <w:lang w:eastAsia="en-US"/>
        </w:rPr>
        <w:t xml:space="preserve"> </w:t>
      </w:r>
      <w:r w:rsidRPr="002A53EE">
        <w:rPr>
          <w:szCs w:val="22"/>
          <w:lang w:eastAsia="en-US"/>
        </w:rPr>
        <w:t>услуги</w:t>
      </w:r>
      <w:r w:rsidRPr="002A53EE">
        <w:rPr>
          <w:spacing w:val="1"/>
          <w:szCs w:val="22"/>
          <w:lang w:eastAsia="en-US"/>
        </w:rPr>
        <w:t xml:space="preserve"> </w:t>
      </w:r>
      <w:r w:rsidRPr="002A53EE">
        <w:rPr>
          <w:szCs w:val="22"/>
          <w:lang w:eastAsia="en-US"/>
        </w:rPr>
        <w:t>по</w:t>
      </w:r>
      <w:r w:rsidRPr="002A53EE">
        <w:rPr>
          <w:spacing w:val="1"/>
          <w:szCs w:val="22"/>
          <w:lang w:eastAsia="en-US"/>
        </w:rPr>
        <w:t xml:space="preserve"> </w:t>
      </w:r>
      <w:r w:rsidRPr="002A53EE">
        <w:rPr>
          <w:szCs w:val="22"/>
          <w:lang w:eastAsia="en-US"/>
        </w:rPr>
        <w:t>поддержанию</w:t>
      </w:r>
      <w:r w:rsidRPr="002A53EE">
        <w:rPr>
          <w:spacing w:val="1"/>
          <w:szCs w:val="22"/>
          <w:lang w:eastAsia="en-US"/>
        </w:rPr>
        <w:t xml:space="preserve"> </w:t>
      </w:r>
      <w:r w:rsidRPr="002A53EE">
        <w:rPr>
          <w:szCs w:val="22"/>
          <w:lang w:eastAsia="en-US"/>
        </w:rPr>
        <w:t>резервной</w:t>
      </w:r>
      <w:r w:rsidRPr="002A53EE">
        <w:rPr>
          <w:spacing w:val="1"/>
          <w:szCs w:val="22"/>
          <w:lang w:eastAsia="en-US"/>
        </w:rPr>
        <w:t xml:space="preserve"> </w:t>
      </w:r>
      <w:r w:rsidRPr="002A53EE">
        <w:rPr>
          <w:szCs w:val="22"/>
          <w:lang w:eastAsia="en-US"/>
        </w:rPr>
        <w:t>тепловой</w:t>
      </w:r>
      <w:r w:rsidRPr="002A53EE">
        <w:rPr>
          <w:spacing w:val="1"/>
          <w:szCs w:val="22"/>
          <w:lang w:eastAsia="en-US"/>
        </w:rPr>
        <w:t xml:space="preserve"> </w:t>
      </w:r>
      <w:r w:rsidRPr="002A53EE">
        <w:rPr>
          <w:szCs w:val="22"/>
          <w:lang w:eastAsia="en-US"/>
        </w:rPr>
        <w:t>мощности</w:t>
      </w:r>
      <w:r w:rsidRPr="002A53EE">
        <w:rPr>
          <w:spacing w:val="1"/>
          <w:szCs w:val="22"/>
          <w:lang w:eastAsia="en-US"/>
        </w:rPr>
        <w:t xml:space="preserve"> </w:t>
      </w:r>
      <w:r w:rsidRPr="002A53EE">
        <w:rPr>
          <w:szCs w:val="22"/>
          <w:lang w:eastAsia="en-US"/>
        </w:rPr>
        <w:t>при</w:t>
      </w:r>
      <w:r w:rsidRPr="002A53EE">
        <w:rPr>
          <w:spacing w:val="1"/>
          <w:szCs w:val="22"/>
          <w:lang w:eastAsia="en-US"/>
        </w:rPr>
        <w:t xml:space="preserve"> </w:t>
      </w:r>
      <w:r w:rsidRPr="002A53EE">
        <w:rPr>
          <w:szCs w:val="22"/>
          <w:lang w:eastAsia="en-US"/>
        </w:rPr>
        <w:t>отсутствии</w:t>
      </w:r>
      <w:r w:rsidRPr="002A53EE">
        <w:rPr>
          <w:spacing w:val="1"/>
          <w:szCs w:val="22"/>
          <w:lang w:eastAsia="en-US"/>
        </w:rPr>
        <w:t xml:space="preserve"> </w:t>
      </w:r>
      <w:r w:rsidRPr="002A53EE">
        <w:rPr>
          <w:szCs w:val="22"/>
          <w:lang w:eastAsia="en-US"/>
        </w:rPr>
        <w:t>потребления</w:t>
      </w:r>
      <w:r w:rsidRPr="002A53EE">
        <w:rPr>
          <w:spacing w:val="-1"/>
          <w:szCs w:val="22"/>
          <w:lang w:eastAsia="en-US"/>
        </w:rPr>
        <w:t xml:space="preserve"> </w:t>
      </w:r>
      <w:r w:rsidRPr="002A53EE">
        <w:rPr>
          <w:szCs w:val="22"/>
          <w:lang w:eastAsia="en-US"/>
        </w:rPr>
        <w:t>тепловой</w:t>
      </w:r>
      <w:r w:rsidRPr="002A53EE">
        <w:rPr>
          <w:spacing w:val="-2"/>
          <w:szCs w:val="22"/>
          <w:lang w:eastAsia="en-US"/>
        </w:rPr>
        <w:t xml:space="preserve"> </w:t>
      </w:r>
      <w:r w:rsidRPr="002A53EE">
        <w:rPr>
          <w:szCs w:val="22"/>
          <w:lang w:eastAsia="en-US"/>
        </w:rPr>
        <w:t>энергии;</w:t>
      </w:r>
    </w:p>
    <w:p w:rsidR="002A53EE" w:rsidRPr="002A53EE" w:rsidRDefault="002A53EE" w:rsidP="002A53EE">
      <w:pPr>
        <w:widowControl w:val="0"/>
        <w:numPr>
          <w:ilvl w:val="0"/>
          <w:numId w:val="17"/>
        </w:numPr>
        <w:tabs>
          <w:tab w:val="left" w:pos="886"/>
        </w:tabs>
        <w:autoSpaceDE w:val="0"/>
        <w:autoSpaceDN w:val="0"/>
        <w:ind w:left="885" w:hanging="181"/>
        <w:jc w:val="both"/>
        <w:rPr>
          <w:szCs w:val="22"/>
          <w:lang w:eastAsia="en-US"/>
        </w:rPr>
      </w:pPr>
      <w:r w:rsidRPr="002A53EE">
        <w:rPr>
          <w:szCs w:val="22"/>
          <w:lang w:eastAsia="en-US"/>
        </w:rPr>
        <w:t>плата</w:t>
      </w:r>
      <w:r w:rsidRPr="002A53EE">
        <w:rPr>
          <w:spacing w:val="-3"/>
          <w:szCs w:val="22"/>
          <w:lang w:eastAsia="en-US"/>
        </w:rPr>
        <w:t xml:space="preserve"> </w:t>
      </w:r>
      <w:r w:rsidRPr="002A53EE">
        <w:rPr>
          <w:szCs w:val="22"/>
          <w:lang w:eastAsia="en-US"/>
        </w:rPr>
        <w:t>за</w:t>
      </w:r>
      <w:r w:rsidRPr="002A53EE">
        <w:rPr>
          <w:spacing w:val="-3"/>
          <w:szCs w:val="22"/>
          <w:lang w:eastAsia="en-US"/>
        </w:rPr>
        <w:t xml:space="preserve"> </w:t>
      </w:r>
      <w:r w:rsidRPr="002A53EE">
        <w:rPr>
          <w:szCs w:val="22"/>
          <w:lang w:eastAsia="en-US"/>
        </w:rPr>
        <w:t>подключение</w:t>
      </w:r>
      <w:r w:rsidRPr="002A53EE">
        <w:rPr>
          <w:spacing w:val="-3"/>
          <w:szCs w:val="22"/>
          <w:lang w:eastAsia="en-US"/>
        </w:rPr>
        <w:t xml:space="preserve"> </w:t>
      </w:r>
      <w:r w:rsidRPr="002A53EE">
        <w:rPr>
          <w:szCs w:val="22"/>
          <w:lang w:eastAsia="en-US"/>
        </w:rPr>
        <w:t>к</w:t>
      </w:r>
      <w:r w:rsidRPr="002A53EE">
        <w:rPr>
          <w:spacing w:val="-1"/>
          <w:szCs w:val="22"/>
          <w:lang w:eastAsia="en-US"/>
        </w:rPr>
        <w:t xml:space="preserve"> </w:t>
      </w:r>
      <w:r w:rsidRPr="002A53EE">
        <w:rPr>
          <w:szCs w:val="22"/>
          <w:lang w:eastAsia="en-US"/>
        </w:rPr>
        <w:t>системе</w:t>
      </w:r>
      <w:r w:rsidRPr="002A53EE">
        <w:rPr>
          <w:spacing w:val="-3"/>
          <w:szCs w:val="22"/>
          <w:lang w:eastAsia="en-US"/>
        </w:rPr>
        <w:t xml:space="preserve"> </w:t>
      </w:r>
      <w:r w:rsidRPr="002A53EE">
        <w:rPr>
          <w:szCs w:val="22"/>
          <w:lang w:eastAsia="en-US"/>
        </w:rPr>
        <w:t>теплоснабжения.</w:t>
      </w:r>
    </w:p>
    <w:p w:rsidR="002A53EE" w:rsidRPr="002A53EE" w:rsidRDefault="002A53EE" w:rsidP="002A53EE">
      <w:pPr>
        <w:widowControl w:val="0"/>
        <w:autoSpaceDE w:val="0"/>
        <w:autoSpaceDN w:val="0"/>
        <w:spacing w:before="34" w:line="271" w:lineRule="auto"/>
        <w:ind w:left="138" w:right="142" w:firstLine="566"/>
        <w:jc w:val="both"/>
        <w:rPr>
          <w:lang w:eastAsia="en-US"/>
        </w:rPr>
      </w:pPr>
      <w:proofErr w:type="gramStart"/>
      <w:r w:rsidRPr="002A53EE">
        <w:rPr>
          <w:lang w:eastAsia="en-US"/>
        </w:rPr>
        <w:t>В</w:t>
      </w:r>
      <w:r w:rsidRPr="002A53EE">
        <w:rPr>
          <w:spacing w:val="1"/>
          <w:lang w:eastAsia="en-US"/>
        </w:rPr>
        <w:t xml:space="preserve"> </w:t>
      </w:r>
      <w:r w:rsidRPr="002A53EE">
        <w:rPr>
          <w:lang w:eastAsia="en-US"/>
        </w:rPr>
        <w:t>соответствии</w:t>
      </w:r>
      <w:r w:rsidRPr="002A53EE">
        <w:rPr>
          <w:spacing w:val="1"/>
          <w:lang w:eastAsia="en-US"/>
        </w:rPr>
        <w:t xml:space="preserve"> </w:t>
      </w:r>
      <w:r w:rsidRPr="002A53EE">
        <w:rPr>
          <w:lang w:eastAsia="en-US"/>
        </w:rPr>
        <w:t>со</w:t>
      </w:r>
      <w:r w:rsidRPr="002A53EE">
        <w:rPr>
          <w:spacing w:val="1"/>
          <w:lang w:eastAsia="en-US"/>
        </w:rPr>
        <w:t xml:space="preserve"> </w:t>
      </w:r>
      <w:r w:rsidRPr="002A53EE">
        <w:rPr>
          <w:lang w:eastAsia="en-US"/>
        </w:rPr>
        <w:t>ст.</w:t>
      </w:r>
      <w:r w:rsidRPr="002A53EE">
        <w:rPr>
          <w:spacing w:val="1"/>
          <w:lang w:eastAsia="en-US"/>
        </w:rPr>
        <w:t xml:space="preserve"> </w:t>
      </w:r>
      <w:r w:rsidRPr="002A53EE">
        <w:rPr>
          <w:lang w:eastAsia="en-US"/>
        </w:rPr>
        <w:t>23</w:t>
      </w:r>
      <w:r w:rsidRPr="002A53EE">
        <w:rPr>
          <w:spacing w:val="1"/>
          <w:lang w:eastAsia="en-US"/>
        </w:rPr>
        <w:t xml:space="preserve"> </w:t>
      </w:r>
      <w:r w:rsidRPr="002A53EE">
        <w:rPr>
          <w:lang w:eastAsia="en-US"/>
        </w:rPr>
        <w:t>закона</w:t>
      </w:r>
      <w:r w:rsidRPr="002A53EE">
        <w:rPr>
          <w:spacing w:val="1"/>
          <w:lang w:eastAsia="en-US"/>
        </w:rPr>
        <w:t xml:space="preserve"> </w:t>
      </w:r>
      <w:r w:rsidRPr="002A53EE">
        <w:rPr>
          <w:lang w:eastAsia="en-US"/>
        </w:rPr>
        <w:t>«Организация</w:t>
      </w:r>
      <w:r w:rsidRPr="002A53EE">
        <w:rPr>
          <w:spacing w:val="1"/>
          <w:lang w:eastAsia="en-US"/>
        </w:rPr>
        <w:t xml:space="preserve"> </w:t>
      </w:r>
      <w:r w:rsidRPr="002A53EE">
        <w:rPr>
          <w:lang w:eastAsia="en-US"/>
        </w:rPr>
        <w:t>развития</w:t>
      </w:r>
      <w:r w:rsidRPr="002A53EE">
        <w:rPr>
          <w:spacing w:val="1"/>
          <w:lang w:eastAsia="en-US"/>
        </w:rPr>
        <w:t xml:space="preserve"> </w:t>
      </w:r>
      <w:r w:rsidRPr="002A53EE">
        <w:rPr>
          <w:lang w:eastAsia="en-US"/>
        </w:rPr>
        <w:t>систем</w:t>
      </w:r>
      <w:r w:rsidRPr="002A53EE">
        <w:rPr>
          <w:spacing w:val="6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поселений, городских округов», п.2 развитие системы теплоснабжения поселения или сельского</w:t>
      </w:r>
      <w:r w:rsidRPr="002A53EE">
        <w:rPr>
          <w:spacing w:val="-57"/>
          <w:lang w:eastAsia="en-US"/>
        </w:rPr>
        <w:t xml:space="preserve"> </w:t>
      </w:r>
      <w:r w:rsidRPr="002A53EE">
        <w:rPr>
          <w:lang w:eastAsia="en-US"/>
        </w:rPr>
        <w:t>округа осуществляется на основании схемы теплоснабжения, которая должна соответствовать</w:t>
      </w:r>
      <w:r w:rsidRPr="002A53EE">
        <w:rPr>
          <w:spacing w:val="1"/>
          <w:lang w:eastAsia="en-US"/>
        </w:rPr>
        <w:t xml:space="preserve"> </w:t>
      </w:r>
      <w:r w:rsidRPr="002A53EE">
        <w:rPr>
          <w:lang w:eastAsia="en-US"/>
        </w:rPr>
        <w:t>документам</w:t>
      </w:r>
      <w:r w:rsidRPr="002A53EE">
        <w:rPr>
          <w:spacing w:val="1"/>
          <w:lang w:eastAsia="en-US"/>
        </w:rPr>
        <w:t xml:space="preserve"> </w:t>
      </w:r>
      <w:r w:rsidRPr="002A53EE">
        <w:rPr>
          <w:lang w:eastAsia="en-US"/>
        </w:rPr>
        <w:t>территориального</w:t>
      </w:r>
      <w:r w:rsidRPr="002A53EE">
        <w:rPr>
          <w:spacing w:val="1"/>
          <w:lang w:eastAsia="en-US"/>
        </w:rPr>
        <w:t xml:space="preserve"> </w:t>
      </w:r>
      <w:r w:rsidRPr="002A53EE">
        <w:rPr>
          <w:lang w:eastAsia="en-US"/>
        </w:rPr>
        <w:t>планирования</w:t>
      </w:r>
      <w:r w:rsidRPr="002A53EE">
        <w:rPr>
          <w:spacing w:val="1"/>
          <w:lang w:eastAsia="en-US"/>
        </w:rPr>
        <w:t xml:space="preserve"> </w:t>
      </w:r>
      <w:r w:rsidRPr="002A53EE">
        <w:rPr>
          <w:lang w:eastAsia="en-US"/>
        </w:rPr>
        <w:t>поселения</w:t>
      </w:r>
      <w:r w:rsidRPr="002A53EE">
        <w:rPr>
          <w:spacing w:val="1"/>
          <w:lang w:eastAsia="en-US"/>
        </w:rPr>
        <w:t xml:space="preserve"> </w:t>
      </w:r>
      <w:r w:rsidRPr="002A53EE">
        <w:rPr>
          <w:lang w:eastAsia="en-US"/>
        </w:rPr>
        <w:t>или</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округа,</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том</w:t>
      </w:r>
      <w:r w:rsidRPr="002A53EE">
        <w:rPr>
          <w:spacing w:val="60"/>
          <w:lang w:eastAsia="en-US"/>
        </w:rPr>
        <w:t xml:space="preserve"> </w:t>
      </w:r>
      <w:r w:rsidRPr="002A53EE">
        <w:rPr>
          <w:lang w:eastAsia="en-US"/>
        </w:rPr>
        <w:t>числе</w:t>
      </w:r>
      <w:r w:rsidRPr="002A53EE">
        <w:rPr>
          <w:spacing w:val="1"/>
          <w:lang w:eastAsia="en-US"/>
        </w:rPr>
        <w:t xml:space="preserve"> </w:t>
      </w:r>
      <w:r w:rsidRPr="002A53EE">
        <w:rPr>
          <w:lang w:eastAsia="en-US"/>
        </w:rPr>
        <w:t>схеме планируемого размещения объектов теплоснабжения в границах поселения или сельского</w:t>
      </w:r>
      <w:r w:rsidRPr="002A53EE">
        <w:rPr>
          <w:spacing w:val="-57"/>
          <w:lang w:eastAsia="en-US"/>
        </w:rPr>
        <w:t xml:space="preserve"> </w:t>
      </w:r>
      <w:r w:rsidRPr="002A53EE">
        <w:rPr>
          <w:lang w:eastAsia="en-US"/>
        </w:rPr>
        <w:t>округа.</w:t>
      </w:r>
      <w:proofErr w:type="gramEnd"/>
    </w:p>
    <w:p w:rsidR="002A53EE" w:rsidRPr="002A53EE" w:rsidRDefault="002A53EE" w:rsidP="002A53EE">
      <w:pPr>
        <w:widowControl w:val="0"/>
        <w:autoSpaceDE w:val="0"/>
        <w:autoSpaceDN w:val="0"/>
        <w:spacing w:before="1" w:line="271" w:lineRule="auto"/>
        <w:ind w:left="138" w:right="146" w:firstLine="566"/>
        <w:jc w:val="both"/>
        <w:rPr>
          <w:lang w:eastAsia="en-US"/>
        </w:rPr>
      </w:pPr>
      <w:r w:rsidRPr="002A53EE">
        <w:rPr>
          <w:lang w:eastAsia="en-US"/>
        </w:rPr>
        <w:t>Согласно п.4 реализация включенных в схему теплоснабжения мероприятий по развитию</w:t>
      </w:r>
      <w:r w:rsidRPr="002A53EE">
        <w:rPr>
          <w:spacing w:val="1"/>
          <w:lang w:eastAsia="en-US"/>
        </w:rPr>
        <w:t xml:space="preserve"> </w:t>
      </w:r>
      <w:r w:rsidRPr="002A53EE">
        <w:rPr>
          <w:lang w:eastAsia="en-US"/>
        </w:rPr>
        <w:t>системы</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осуществляется</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соответствии</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инвестиционными</w:t>
      </w:r>
      <w:r w:rsidRPr="002A53EE">
        <w:rPr>
          <w:spacing w:val="1"/>
          <w:lang w:eastAsia="en-US"/>
        </w:rPr>
        <w:t xml:space="preserve"> </w:t>
      </w:r>
      <w:r w:rsidRPr="002A53EE">
        <w:rPr>
          <w:lang w:eastAsia="en-US"/>
        </w:rPr>
        <w:t>программами</w:t>
      </w:r>
      <w:r w:rsidRPr="002A53EE">
        <w:rPr>
          <w:spacing w:val="1"/>
          <w:lang w:eastAsia="en-US"/>
        </w:rPr>
        <w:t xml:space="preserve"> </w:t>
      </w:r>
      <w:r w:rsidRPr="002A53EE">
        <w:rPr>
          <w:lang w:eastAsia="en-US"/>
        </w:rPr>
        <w:t>теплоснабжающих</w:t>
      </w:r>
      <w:r w:rsidRPr="002A53EE">
        <w:rPr>
          <w:spacing w:val="9"/>
          <w:lang w:eastAsia="en-US"/>
        </w:rPr>
        <w:t xml:space="preserve"> </w:t>
      </w:r>
      <w:r w:rsidRPr="002A53EE">
        <w:rPr>
          <w:lang w:eastAsia="en-US"/>
        </w:rPr>
        <w:t>или</w:t>
      </w:r>
      <w:r w:rsidRPr="002A53EE">
        <w:rPr>
          <w:spacing w:val="6"/>
          <w:lang w:eastAsia="en-US"/>
        </w:rPr>
        <w:t xml:space="preserve"> </w:t>
      </w:r>
      <w:r w:rsidRPr="002A53EE">
        <w:rPr>
          <w:lang w:eastAsia="en-US"/>
        </w:rPr>
        <w:t>теплосетевых</w:t>
      </w:r>
      <w:r w:rsidRPr="002A53EE">
        <w:rPr>
          <w:spacing w:val="9"/>
          <w:lang w:eastAsia="en-US"/>
        </w:rPr>
        <w:t xml:space="preserve"> </w:t>
      </w:r>
      <w:r w:rsidRPr="002A53EE">
        <w:rPr>
          <w:lang w:eastAsia="en-US"/>
        </w:rPr>
        <w:t>организаций</w:t>
      </w:r>
      <w:r w:rsidRPr="002A53EE">
        <w:rPr>
          <w:spacing w:val="8"/>
          <w:lang w:eastAsia="en-US"/>
        </w:rPr>
        <w:t xml:space="preserve"> </w:t>
      </w:r>
      <w:r w:rsidRPr="002A53EE">
        <w:rPr>
          <w:lang w:eastAsia="en-US"/>
        </w:rPr>
        <w:t>и</w:t>
      </w:r>
      <w:r w:rsidRPr="002A53EE">
        <w:rPr>
          <w:spacing w:val="8"/>
          <w:lang w:eastAsia="en-US"/>
        </w:rPr>
        <w:t xml:space="preserve"> </w:t>
      </w:r>
      <w:r w:rsidRPr="002A53EE">
        <w:rPr>
          <w:lang w:eastAsia="en-US"/>
        </w:rPr>
        <w:t>организаций,</w:t>
      </w:r>
      <w:r w:rsidRPr="002A53EE">
        <w:rPr>
          <w:spacing w:val="5"/>
          <w:lang w:eastAsia="en-US"/>
        </w:rPr>
        <w:t xml:space="preserve"> </w:t>
      </w:r>
      <w:r w:rsidRPr="002A53EE">
        <w:rPr>
          <w:lang w:eastAsia="en-US"/>
        </w:rPr>
        <w:t>владеющих</w:t>
      </w:r>
      <w:r w:rsidRPr="002A53EE">
        <w:rPr>
          <w:spacing w:val="9"/>
          <w:lang w:eastAsia="en-US"/>
        </w:rPr>
        <w:t xml:space="preserve"> </w:t>
      </w:r>
      <w:r w:rsidRPr="002A53EE">
        <w:rPr>
          <w:lang w:eastAsia="en-US"/>
        </w:rPr>
        <w:t>источниками</w:t>
      </w:r>
    </w:p>
    <w:p w:rsidR="002A53EE" w:rsidRPr="002A53EE" w:rsidRDefault="002A53EE" w:rsidP="002A53EE">
      <w:pPr>
        <w:widowControl w:val="0"/>
        <w:autoSpaceDE w:val="0"/>
        <w:autoSpaceDN w:val="0"/>
        <w:spacing w:line="271" w:lineRule="auto"/>
        <w:rPr>
          <w:sz w:val="22"/>
          <w:szCs w:val="22"/>
          <w:lang w:eastAsia="en-US"/>
        </w:rPr>
        <w:sectPr w:rsidR="002A53EE" w:rsidRPr="002A53EE">
          <w:pgSz w:w="11910" w:h="16840"/>
          <w:pgMar w:top="1660" w:right="420" w:bottom="1000" w:left="1280" w:header="702" w:footer="767" w:gutter="0"/>
          <w:cols w:space="720"/>
        </w:sectPr>
      </w:pPr>
    </w:p>
    <w:p w:rsidR="002A53EE" w:rsidRPr="002A53EE" w:rsidRDefault="002A53EE" w:rsidP="002A53EE">
      <w:pPr>
        <w:widowControl w:val="0"/>
        <w:autoSpaceDE w:val="0"/>
        <w:autoSpaceDN w:val="0"/>
        <w:spacing w:before="171" w:line="271" w:lineRule="auto"/>
        <w:ind w:left="138" w:right="143"/>
        <w:jc w:val="both"/>
        <w:rPr>
          <w:lang w:eastAsia="en-US"/>
        </w:rPr>
      </w:pPr>
      <w:r w:rsidRPr="002A53EE">
        <w:rPr>
          <w:lang w:eastAsia="en-US"/>
        </w:rPr>
        <w:lastRenderedPageBreak/>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утвержденными</w:t>
      </w:r>
      <w:r w:rsidRPr="002A53EE">
        <w:rPr>
          <w:spacing w:val="1"/>
          <w:lang w:eastAsia="en-US"/>
        </w:rPr>
        <w:t xml:space="preserve"> </w:t>
      </w:r>
      <w:r w:rsidRPr="002A53EE">
        <w:rPr>
          <w:lang w:eastAsia="en-US"/>
        </w:rPr>
        <w:t>уполномоченными</w:t>
      </w:r>
      <w:r w:rsidRPr="002A53EE">
        <w:rPr>
          <w:spacing w:val="1"/>
          <w:lang w:eastAsia="en-US"/>
        </w:rPr>
        <w:t xml:space="preserve"> </w:t>
      </w:r>
      <w:r w:rsidRPr="002A53EE">
        <w:rPr>
          <w:lang w:eastAsia="en-US"/>
        </w:rPr>
        <w:t>органами</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порядке,</w:t>
      </w:r>
      <w:r w:rsidRPr="002A53EE">
        <w:rPr>
          <w:spacing w:val="1"/>
          <w:lang w:eastAsia="en-US"/>
        </w:rPr>
        <w:t xml:space="preserve"> </w:t>
      </w:r>
      <w:r w:rsidRPr="002A53EE">
        <w:rPr>
          <w:lang w:eastAsia="en-US"/>
        </w:rPr>
        <w:t>установленном</w:t>
      </w:r>
      <w:r w:rsidRPr="002A53EE">
        <w:rPr>
          <w:spacing w:val="1"/>
          <w:lang w:eastAsia="en-US"/>
        </w:rPr>
        <w:t xml:space="preserve"> </w:t>
      </w:r>
      <w:r w:rsidRPr="002A53EE">
        <w:rPr>
          <w:lang w:eastAsia="en-US"/>
        </w:rPr>
        <w:t>правилами согласования и утверждения инвестиционных программ в сфере теплоснабжения,</w:t>
      </w:r>
      <w:r w:rsidRPr="002A53EE">
        <w:rPr>
          <w:spacing w:val="1"/>
          <w:lang w:eastAsia="en-US"/>
        </w:rPr>
        <w:t xml:space="preserve"> </w:t>
      </w:r>
      <w:r w:rsidRPr="002A53EE">
        <w:rPr>
          <w:lang w:eastAsia="en-US"/>
        </w:rPr>
        <w:t>утвержденными</w:t>
      </w:r>
      <w:r w:rsidRPr="002A53EE">
        <w:rPr>
          <w:spacing w:val="-1"/>
          <w:lang w:eastAsia="en-US"/>
        </w:rPr>
        <w:t xml:space="preserve"> </w:t>
      </w:r>
      <w:r w:rsidRPr="002A53EE">
        <w:rPr>
          <w:lang w:eastAsia="en-US"/>
        </w:rPr>
        <w:t>Правительством</w:t>
      </w:r>
      <w:r w:rsidRPr="002A53EE">
        <w:rPr>
          <w:spacing w:val="-2"/>
          <w:lang w:eastAsia="en-US"/>
        </w:rPr>
        <w:t xml:space="preserve"> </w:t>
      </w:r>
      <w:r w:rsidRPr="002A53EE">
        <w:rPr>
          <w:lang w:eastAsia="en-US"/>
        </w:rPr>
        <w:t>Российской</w:t>
      </w:r>
      <w:r w:rsidRPr="002A53EE">
        <w:rPr>
          <w:spacing w:val="-2"/>
          <w:lang w:eastAsia="en-US"/>
        </w:rPr>
        <w:t xml:space="preserve"> </w:t>
      </w:r>
      <w:r w:rsidRPr="002A53EE">
        <w:rPr>
          <w:lang w:eastAsia="en-US"/>
        </w:rPr>
        <w:t>Федерации.</w:t>
      </w:r>
    </w:p>
    <w:p w:rsidR="002A53EE" w:rsidRPr="002A53EE" w:rsidRDefault="002A53EE" w:rsidP="002A53EE">
      <w:pPr>
        <w:widowControl w:val="0"/>
        <w:autoSpaceDE w:val="0"/>
        <w:autoSpaceDN w:val="0"/>
        <w:spacing w:line="271" w:lineRule="auto"/>
        <w:ind w:left="138" w:right="148" w:firstLine="566"/>
        <w:jc w:val="both"/>
        <w:rPr>
          <w:lang w:eastAsia="en-US"/>
        </w:rPr>
      </w:pPr>
      <w:r w:rsidRPr="002A53EE">
        <w:rPr>
          <w:lang w:eastAsia="en-US"/>
        </w:rPr>
        <w:t>Важное</w:t>
      </w:r>
      <w:r w:rsidRPr="002A53EE">
        <w:rPr>
          <w:spacing w:val="1"/>
          <w:lang w:eastAsia="en-US"/>
        </w:rPr>
        <w:t xml:space="preserve"> </w:t>
      </w:r>
      <w:r w:rsidRPr="002A53EE">
        <w:rPr>
          <w:lang w:eastAsia="en-US"/>
        </w:rPr>
        <w:t>положение</w:t>
      </w:r>
      <w:r w:rsidRPr="002A53EE">
        <w:rPr>
          <w:spacing w:val="1"/>
          <w:lang w:eastAsia="en-US"/>
        </w:rPr>
        <w:t xml:space="preserve"> </w:t>
      </w:r>
      <w:r w:rsidRPr="002A53EE">
        <w:rPr>
          <w:lang w:eastAsia="en-US"/>
        </w:rPr>
        <w:t>установлено</w:t>
      </w:r>
      <w:r w:rsidRPr="002A53EE">
        <w:rPr>
          <w:spacing w:val="1"/>
          <w:lang w:eastAsia="en-US"/>
        </w:rPr>
        <w:t xml:space="preserve"> </w:t>
      </w:r>
      <w:r w:rsidRPr="002A53EE">
        <w:rPr>
          <w:lang w:eastAsia="en-US"/>
        </w:rPr>
        <w:t>также</w:t>
      </w:r>
      <w:r w:rsidRPr="002A53EE">
        <w:rPr>
          <w:spacing w:val="1"/>
          <w:lang w:eastAsia="en-US"/>
        </w:rPr>
        <w:t xml:space="preserve"> </w:t>
      </w:r>
      <w:r w:rsidRPr="002A53EE">
        <w:rPr>
          <w:lang w:eastAsia="en-US"/>
        </w:rPr>
        <w:t>ст.10</w:t>
      </w:r>
      <w:r w:rsidRPr="002A53EE">
        <w:rPr>
          <w:spacing w:val="1"/>
          <w:lang w:eastAsia="en-US"/>
        </w:rPr>
        <w:t xml:space="preserve"> </w:t>
      </w:r>
      <w:r w:rsidRPr="002A53EE">
        <w:rPr>
          <w:lang w:eastAsia="en-US"/>
        </w:rPr>
        <w:t>«Сущность</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порядок</w:t>
      </w:r>
      <w:r w:rsidRPr="002A53EE">
        <w:rPr>
          <w:spacing w:val="1"/>
          <w:lang w:eastAsia="en-US"/>
        </w:rPr>
        <w:t xml:space="preserve"> </w:t>
      </w:r>
      <w:r w:rsidRPr="002A53EE">
        <w:rPr>
          <w:lang w:eastAsia="en-US"/>
        </w:rPr>
        <w:t>государственного</w:t>
      </w:r>
      <w:r w:rsidRPr="002A53EE">
        <w:rPr>
          <w:spacing w:val="1"/>
          <w:lang w:eastAsia="en-US"/>
        </w:rPr>
        <w:t xml:space="preserve"> </w:t>
      </w:r>
      <w:r w:rsidRPr="002A53EE">
        <w:rPr>
          <w:lang w:eastAsia="en-US"/>
        </w:rPr>
        <w:t>регулирования цен (тарифов) на тепловую энергию (мощность)», п.8, который регламентирует</w:t>
      </w:r>
      <w:r w:rsidRPr="002A53EE">
        <w:rPr>
          <w:spacing w:val="1"/>
          <w:lang w:eastAsia="en-US"/>
        </w:rPr>
        <w:t xml:space="preserve"> </w:t>
      </w:r>
      <w:r w:rsidRPr="002A53EE">
        <w:rPr>
          <w:lang w:eastAsia="en-US"/>
        </w:rPr>
        <w:t>возможное</w:t>
      </w:r>
      <w:r w:rsidRPr="002A53EE">
        <w:rPr>
          <w:spacing w:val="1"/>
          <w:lang w:eastAsia="en-US"/>
        </w:rPr>
        <w:t xml:space="preserve"> </w:t>
      </w:r>
      <w:r w:rsidRPr="002A53EE">
        <w:rPr>
          <w:lang w:eastAsia="en-US"/>
        </w:rPr>
        <w:t>увеличение</w:t>
      </w:r>
      <w:r w:rsidRPr="002A53EE">
        <w:rPr>
          <w:spacing w:val="1"/>
          <w:lang w:eastAsia="en-US"/>
        </w:rPr>
        <w:t xml:space="preserve"> </w:t>
      </w:r>
      <w:r w:rsidRPr="002A53EE">
        <w:rPr>
          <w:lang w:eastAsia="en-US"/>
        </w:rPr>
        <w:t>тарифов,</w:t>
      </w:r>
      <w:r w:rsidRPr="002A53EE">
        <w:rPr>
          <w:spacing w:val="1"/>
          <w:lang w:eastAsia="en-US"/>
        </w:rPr>
        <w:t xml:space="preserve"> </w:t>
      </w:r>
      <w:r w:rsidRPr="002A53EE">
        <w:rPr>
          <w:lang w:eastAsia="en-US"/>
        </w:rPr>
        <w:t>обусловленное</w:t>
      </w:r>
      <w:r w:rsidRPr="002A53EE">
        <w:rPr>
          <w:spacing w:val="1"/>
          <w:lang w:eastAsia="en-US"/>
        </w:rPr>
        <w:t xml:space="preserve"> </w:t>
      </w:r>
      <w:r w:rsidRPr="002A53EE">
        <w:rPr>
          <w:lang w:eastAsia="en-US"/>
        </w:rPr>
        <w:t>необходимостью</w:t>
      </w:r>
      <w:r w:rsidRPr="002A53EE">
        <w:rPr>
          <w:spacing w:val="1"/>
          <w:lang w:eastAsia="en-US"/>
        </w:rPr>
        <w:t xml:space="preserve"> </w:t>
      </w:r>
      <w:r w:rsidRPr="002A53EE">
        <w:rPr>
          <w:lang w:eastAsia="en-US"/>
        </w:rPr>
        <w:t>возмещения</w:t>
      </w:r>
      <w:r w:rsidRPr="002A53EE">
        <w:rPr>
          <w:spacing w:val="1"/>
          <w:lang w:eastAsia="en-US"/>
        </w:rPr>
        <w:t xml:space="preserve"> </w:t>
      </w:r>
      <w:r w:rsidRPr="002A53EE">
        <w:rPr>
          <w:lang w:eastAsia="en-US"/>
        </w:rPr>
        <w:t>затрат</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реализацию инвестиционных программ теплоснабжающих организаций. В этом случае решение</w:t>
      </w:r>
      <w:r w:rsidRPr="002A53EE">
        <w:rPr>
          <w:spacing w:val="-57"/>
          <w:lang w:eastAsia="en-US"/>
        </w:rPr>
        <w:t xml:space="preserve"> </w:t>
      </w:r>
      <w:r w:rsidRPr="002A53EE">
        <w:rPr>
          <w:lang w:eastAsia="en-US"/>
        </w:rPr>
        <w:t>об установлении для теплоснабжающих организаций или теплосетевых организаций тарифов на</w:t>
      </w:r>
      <w:r w:rsidRPr="002A53EE">
        <w:rPr>
          <w:spacing w:val="-57"/>
          <w:lang w:eastAsia="en-US"/>
        </w:rPr>
        <w:t xml:space="preserve"> </w:t>
      </w:r>
      <w:r w:rsidRPr="002A53EE">
        <w:rPr>
          <w:lang w:eastAsia="en-US"/>
        </w:rPr>
        <w:t>уровне выше установленного предельного максимального уровня может приниматься органом</w:t>
      </w:r>
      <w:r w:rsidRPr="002A53EE">
        <w:rPr>
          <w:spacing w:val="1"/>
          <w:lang w:eastAsia="en-US"/>
        </w:rPr>
        <w:t xml:space="preserve"> </w:t>
      </w:r>
      <w:r w:rsidRPr="002A53EE">
        <w:rPr>
          <w:lang w:eastAsia="en-US"/>
        </w:rPr>
        <w:t>исполнительной</w:t>
      </w:r>
      <w:r w:rsidRPr="002A53EE">
        <w:rPr>
          <w:spacing w:val="-4"/>
          <w:lang w:eastAsia="en-US"/>
        </w:rPr>
        <w:t xml:space="preserve"> </w:t>
      </w:r>
      <w:r w:rsidRPr="002A53EE">
        <w:rPr>
          <w:lang w:eastAsia="en-US"/>
        </w:rPr>
        <w:t>власти</w:t>
      </w:r>
      <w:r w:rsidRPr="002A53EE">
        <w:rPr>
          <w:spacing w:val="-4"/>
          <w:lang w:eastAsia="en-US"/>
        </w:rPr>
        <w:t xml:space="preserve"> </w:t>
      </w:r>
      <w:r w:rsidRPr="002A53EE">
        <w:rPr>
          <w:lang w:eastAsia="en-US"/>
        </w:rPr>
        <w:t>субъекта</w:t>
      </w:r>
      <w:r w:rsidRPr="002A53EE">
        <w:rPr>
          <w:spacing w:val="-4"/>
          <w:lang w:eastAsia="en-US"/>
        </w:rPr>
        <w:t xml:space="preserve"> </w:t>
      </w:r>
      <w:r w:rsidRPr="002A53EE">
        <w:rPr>
          <w:lang w:eastAsia="en-US"/>
        </w:rPr>
        <w:t>РФ</w:t>
      </w:r>
      <w:r w:rsidRPr="002A53EE">
        <w:rPr>
          <w:spacing w:val="-4"/>
          <w:lang w:eastAsia="en-US"/>
        </w:rPr>
        <w:t xml:space="preserve"> </w:t>
      </w:r>
      <w:r w:rsidRPr="002A53EE">
        <w:rPr>
          <w:lang w:eastAsia="en-US"/>
        </w:rPr>
        <w:t>в</w:t>
      </w:r>
      <w:r w:rsidRPr="002A53EE">
        <w:rPr>
          <w:spacing w:val="-4"/>
          <w:lang w:eastAsia="en-US"/>
        </w:rPr>
        <w:t xml:space="preserve"> </w:t>
      </w:r>
      <w:r w:rsidRPr="002A53EE">
        <w:rPr>
          <w:lang w:eastAsia="en-US"/>
        </w:rPr>
        <w:t>области государственного</w:t>
      </w:r>
      <w:r w:rsidRPr="002A53EE">
        <w:rPr>
          <w:spacing w:val="-3"/>
          <w:lang w:eastAsia="en-US"/>
        </w:rPr>
        <w:t xml:space="preserve"> </w:t>
      </w:r>
      <w:r w:rsidRPr="002A53EE">
        <w:rPr>
          <w:lang w:eastAsia="en-US"/>
        </w:rPr>
        <w:t>регулирования</w:t>
      </w:r>
      <w:r w:rsidRPr="002A53EE">
        <w:rPr>
          <w:spacing w:val="-4"/>
          <w:lang w:eastAsia="en-US"/>
        </w:rPr>
        <w:t xml:space="preserve"> </w:t>
      </w:r>
      <w:r w:rsidRPr="002A53EE">
        <w:rPr>
          <w:lang w:eastAsia="en-US"/>
        </w:rPr>
        <w:t>цен</w:t>
      </w:r>
      <w:r w:rsidRPr="002A53EE">
        <w:rPr>
          <w:spacing w:val="-3"/>
          <w:lang w:eastAsia="en-US"/>
        </w:rPr>
        <w:t xml:space="preserve"> </w:t>
      </w:r>
      <w:r w:rsidRPr="002A53EE">
        <w:rPr>
          <w:lang w:eastAsia="en-US"/>
        </w:rPr>
        <w:t>(тарифов).</w:t>
      </w:r>
    </w:p>
    <w:p w:rsidR="002A53EE" w:rsidRPr="002A53EE" w:rsidRDefault="002A53EE" w:rsidP="002A53EE">
      <w:pPr>
        <w:widowControl w:val="0"/>
        <w:autoSpaceDE w:val="0"/>
        <w:autoSpaceDN w:val="0"/>
        <w:spacing w:line="271" w:lineRule="auto"/>
        <w:ind w:left="138" w:right="151" w:firstLine="566"/>
        <w:jc w:val="both"/>
        <w:rPr>
          <w:lang w:eastAsia="en-US"/>
        </w:rPr>
      </w:pPr>
      <w:r w:rsidRPr="002A53EE">
        <w:rPr>
          <w:lang w:eastAsia="en-US"/>
        </w:rPr>
        <w:t>Необходимым условием принятия такого решения является утверждение инвестиционных</w:t>
      </w:r>
      <w:r w:rsidRPr="002A53EE">
        <w:rPr>
          <w:spacing w:val="-57"/>
          <w:lang w:eastAsia="en-US"/>
        </w:rPr>
        <w:t xml:space="preserve"> </w:t>
      </w:r>
      <w:r w:rsidRPr="002A53EE">
        <w:rPr>
          <w:lang w:eastAsia="en-US"/>
        </w:rPr>
        <w:t>программ теплоснабжающих организаций в порядке, установленном Правилами утверждения и</w:t>
      </w:r>
      <w:r w:rsidRPr="002A53EE">
        <w:rPr>
          <w:spacing w:val="1"/>
          <w:lang w:eastAsia="en-US"/>
        </w:rPr>
        <w:t xml:space="preserve"> </w:t>
      </w:r>
      <w:r w:rsidRPr="002A53EE">
        <w:rPr>
          <w:lang w:eastAsia="en-US"/>
        </w:rPr>
        <w:t>согласования</w:t>
      </w:r>
      <w:r w:rsidRPr="002A53EE">
        <w:rPr>
          <w:spacing w:val="-1"/>
          <w:lang w:eastAsia="en-US"/>
        </w:rPr>
        <w:t xml:space="preserve"> </w:t>
      </w:r>
      <w:r w:rsidRPr="002A53EE">
        <w:rPr>
          <w:lang w:eastAsia="en-US"/>
        </w:rPr>
        <w:t>инвестиционных</w:t>
      </w:r>
      <w:r w:rsidRPr="002A53EE">
        <w:rPr>
          <w:spacing w:val="-1"/>
          <w:lang w:eastAsia="en-US"/>
        </w:rPr>
        <w:t xml:space="preserve"> </w:t>
      </w:r>
      <w:r w:rsidRPr="002A53EE">
        <w:rPr>
          <w:lang w:eastAsia="en-US"/>
        </w:rPr>
        <w:t>программ</w:t>
      </w:r>
      <w:r w:rsidRPr="002A53EE">
        <w:rPr>
          <w:spacing w:val="-1"/>
          <w:lang w:eastAsia="en-US"/>
        </w:rPr>
        <w:t xml:space="preserve"> </w:t>
      </w:r>
      <w:r w:rsidRPr="002A53EE">
        <w:rPr>
          <w:lang w:eastAsia="en-US"/>
        </w:rPr>
        <w:t>в</w:t>
      </w:r>
      <w:r w:rsidRPr="002A53EE">
        <w:rPr>
          <w:spacing w:val="-2"/>
          <w:lang w:eastAsia="en-US"/>
        </w:rPr>
        <w:t xml:space="preserve"> </w:t>
      </w:r>
      <w:r w:rsidRPr="002A53EE">
        <w:rPr>
          <w:lang w:eastAsia="en-US"/>
        </w:rPr>
        <w:t>сфере</w:t>
      </w:r>
      <w:r w:rsidRPr="002A53EE">
        <w:rPr>
          <w:spacing w:val="-1"/>
          <w:lang w:eastAsia="en-US"/>
        </w:rPr>
        <w:t xml:space="preserve"> </w:t>
      </w:r>
      <w:r w:rsidRPr="002A53EE">
        <w:rPr>
          <w:lang w:eastAsia="en-US"/>
        </w:rPr>
        <w:t>теплоснабжения.</w:t>
      </w:r>
    </w:p>
    <w:p w:rsidR="002A53EE" w:rsidRPr="002A53EE" w:rsidRDefault="002A53EE" w:rsidP="002A53EE">
      <w:pPr>
        <w:widowControl w:val="0"/>
        <w:autoSpaceDE w:val="0"/>
        <w:autoSpaceDN w:val="0"/>
        <w:spacing w:line="271" w:lineRule="auto"/>
        <w:ind w:left="138" w:right="151" w:firstLine="566"/>
        <w:jc w:val="both"/>
        <w:rPr>
          <w:lang w:eastAsia="en-US"/>
        </w:rPr>
      </w:pPr>
      <w:r w:rsidRPr="002A53EE">
        <w:rPr>
          <w:lang w:eastAsia="en-US"/>
        </w:rPr>
        <w:t>Правила утверждения и согласования инвестиционных программ в сфере теплоснабжения</w:t>
      </w:r>
      <w:r w:rsidRPr="002A53EE">
        <w:rPr>
          <w:spacing w:val="1"/>
          <w:lang w:eastAsia="en-US"/>
        </w:rPr>
        <w:t xml:space="preserve"> </w:t>
      </w:r>
      <w:r w:rsidRPr="002A53EE">
        <w:rPr>
          <w:lang w:eastAsia="en-US"/>
        </w:rPr>
        <w:t>должны быть утверждены Правительством Российской Федерации, однако в настоящее время</w:t>
      </w:r>
      <w:r w:rsidRPr="002A53EE">
        <w:rPr>
          <w:spacing w:val="1"/>
          <w:lang w:eastAsia="en-US"/>
        </w:rPr>
        <w:t xml:space="preserve"> </w:t>
      </w:r>
      <w:r w:rsidRPr="002A53EE">
        <w:rPr>
          <w:lang w:eastAsia="en-US"/>
        </w:rPr>
        <w:t>существует</w:t>
      </w:r>
      <w:r w:rsidRPr="002A53EE">
        <w:rPr>
          <w:spacing w:val="-1"/>
          <w:lang w:eastAsia="en-US"/>
        </w:rPr>
        <w:t xml:space="preserve"> </w:t>
      </w:r>
      <w:r w:rsidRPr="002A53EE">
        <w:rPr>
          <w:lang w:eastAsia="en-US"/>
        </w:rPr>
        <w:t>только проект постановления</w:t>
      </w:r>
      <w:r w:rsidRPr="002A53EE">
        <w:rPr>
          <w:spacing w:val="-1"/>
          <w:lang w:eastAsia="en-US"/>
        </w:rPr>
        <w:t xml:space="preserve"> </w:t>
      </w:r>
      <w:r w:rsidRPr="002A53EE">
        <w:rPr>
          <w:lang w:eastAsia="en-US"/>
        </w:rPr>
        <w:t>Правительства</w:t>
      </w:r>
      <w:r w:rsidRPr="002A53EE">
        <w:rPr>
          <w:spacing w:val="-2"/>
          <w:lang w:eastAsia="en-US"/>
        </w:rPr>
        <w:t xml:space="preserve"> </w:t>
      </w:r>
      <w:r w:rsidRPr="002A53EE">
        <w:rPr>
          <w:lang w:eastAsia="en-US"/>
        </w:rPr>
        <w:t>РФ.</w:t>
      </w:r>
    </w:p>
    <w:p w:rsidR="002A53EE" w:rsidRPr="002A53EE" w:rsidRDefault="002A53EE" w:rsidP="002A53EE">
      <w:pPr>
        <w:widowControl w:val="0"/>
        <w:autoSpaceDE w:val="0"/>
        <w:autoSpaceDN w:val="0"/>
        <w:spacing w:line="274" w:lineRule="exact"/>
        <w:ind w:left="705"/>
        <w:jc w:val="both"/>
        <w:rPr>
          <w:lang w:eastAsia="en-US"/>
        </w:rPr>
      </w:pPr>
      <w:r w:rsidRPr="002A53EE">
        <w:rPr>
          <w:lang w:eastAsia="en-US"/>
        </w:rPr>
        <w:t>Проект</w:t>
      </w:r>
      <w:r w:rsidRPr="002A53EE">
        <w:rPr>
          <w:spacing w:val="-4"/>
          <w:lang w:eastAsia="en-US"/>
        </w:rPr>
        <w:t xml:space="preserve"> </w:t>
      </w:r>
      <w:r w:rsidRPr="002A53EE">
        <w:rPr>
          <w:lang w:eastAsia="en-US"/>
        </w:rPr>
        <w:t>Правил</w:t>
      </w:r>
      <w:r w:rsidRPr="002A53EE">
        <w:rPr>
          <w:spacing w:val="-4"/>
          <w:lang w:eastAsia="en-US"/>
        </w:rPr>
        <w:t xml:space="preserve"> </w:t>
      </w:r>
      <w:r w:rsidRPr="002A53EE">
        <w:rPr>
          <w:lang w:eastAsia="en-US"/>
        </w:rPr>
        <w:t>содержит</w:t>
      </w:r>
      <w:r w:rsidRPr="002A53EE">
        <w:rPr>
          <w:spacing w:val="-3"/>
          <w:lang w:eastAsia="en-US"/>
        </w:rPr>
        <w:t xml:space="preserve"> </w:t>
      </w:r>
      <w:r w:rsidRPr="002A53EE">
        <w:rPr>
          <w:lang w:eastAsia="en-US"/>
        </w:rPr>
        <w:t>следующие</w:t>
      </w:r>
      <w:r w:rsidRPr="002A53EE">
        <w:rPr>
          <w:spacing w:val="-4"/>
          <w:lang w:eastAsia="en-US"/>
        </w:rPr>
        <w:t xml:space="preserve"> </w:t>
      </w:r>
      <w:r w:rsidRPr="002A53EE">
        <w:rPr>
          <w:lang w:eastAsia="en-US"/>
        </w:rPr>
        <w:t>важные</w:t>
      </w:r>
      <w:r w:rsidRPr="002A53EE">
        <w:rPr>
          <w:spacing w:val="-3"/>
          <w:lang w:eastAsia="en-US"/>
        </w:rPr>
        <w:t xml:space="preserve"> </w:t>
      </w:r>
      <w:r w:rsidRPr="002A53EE">
        <w:rPr>
          <w:lang w:eastAsia="en-US"/>
        </w:rPr>
        <w:t>положения:</w:t>
      </w:r>
    </w:p>
    <w:p w:rsidR="002A53EE" w:rsidRPr="002A53EE" w:rsidRDefault="002A53EE" w:rsidP="002A53EE">
      <w:pPr>
        <w:widowControl w:val="0"/>
        <w:numPr>
          <w:ilvl w:val="1"/>
          <w:numId w:val="19"/>
        </w:numPr>
        <w:tabs>
          <w:tab w:val="left" w:pos="950"/>
        </w:tabs>
        <w:autoSpaceDE w:val="0"/>
        <w:autoSpaceDN w:val="0"/>
        <w:spacing w:before="34" w:line="271" w:lineRule="auto"/>
        <w:ind w:right="149" w:firstLine="566"/>
        <w:jc w:val="both"/>
        <w:rPr>
          <w:szCs w:val="22"/>
          <w:lang w:eastAsia="en-US"/>
        </w:rPr>
      </w:pPr>
      <w:r w:rsidRPr="002A53EE">
        <w:rPr>
          <w:szCs w:val="22"/>
          <w:lang w:eastAsia="en-US"/>
        </w:rPr>
        <w:t>Под инвестиционной программой понимается программа финансирования мероприятий</w:t>
      </w:r>
      <w:r w:rsidRPr="002A53EE">
        <w:rPr>
          <w:spacing w:val="-57"/>
          <w:szCs w:val="22"/>
          <w:lang w:eastAsia="en-US"/>
        </w:rPr>
        <w:t xml:space="preserve"> </w:t>
      </w:r>
      <w:r w:rsidRPr="002A53EE">
        <w:rPr>
          <w:szCs w:val="22"/>
          <w:lang w:eastAsia="en-US"/>
        </w:rPr>
        <w:t>организации, осуществляющей регулируемые виды деятельности в сфере теплоснабжения, по</w:t>
      </w:r>
      <w:r w:rsidRPr="002A53EE">
        <w:rPr>
          <w:spacing w:val="1"/>
          <w:szCs w:val="22"/>
          <w:lang w:eastAsia="en-US"/>
        </w:rPr>
        <w:t xml:space="preserve"> </w:t>
      </w:r>
      <w:r w:rsidRPr="002A53EE">
        <w:rPr>
          <w:szCs w:val="22"/>
          <w:lang w:eastAsia="en-US"/>
        </w:rPr>
        <w:t>строительству,</w:t>
      </w:r>
      <w:r w:rsidRPr="002A53EE">
        <w:rPr>
          <w:spacing w:val="1"/>
          <w:szCs w:val="22"/>
          <w:lang w:eastAsia="en-US"/>
        </w:rPr>
        <w:t xml:space="preserve"> </w:t>
      </w:r>
      <w:r w:rsidRPr="002A53EE">
        <w:rPr>
          <w:szCs w:val="22"/>
          <w:lang w:eastAsia="en-US"/>
        </w:rPr>
        <w:t>капитальному</w:t>
      </w:r>
      <w:r w:rsidRPr="002A53EE">
        <w:rPr>
          <w:spacing w:val="1"/>
          <w:szCs w:val="22"/>
          <w:lang w:eastAsia="en-US"/>
        </w:rPr>
        <w:t xml:space="preserve"> </w:t>
      </w:r>
      <w:r w:rsidRPr="002A53EE">
        <w:rPr>
          <w:szCs w:val="22"/>
          <w:lang w:eastAsia="en-US"/>
        </w:rPr>
        <w:t>ремонту,</w:t>
      </w:r>
      <w:r w:rsidRPr="002A53EE">
        <w:rPr>
          <w:spacing w:val="1"/>
          <w:szCs w:val="22"/>
          <w:lang w:eastAsia="en-US"/>
        </w:rPr>
        <w:t xml:space="preserve"> </w:t>
      </w:r>
      <w:r w:rsidRPr="002A53EE">
        <w:rPr>
          <w:szCs w:val="22"/>
          <w:lang w:eastAsia="en-US"/>
        </w:rPr>
        <w:t>реконструкции</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(или)</w:t>
      </w:r>
      <w:r w:rsidRPr="002A53EE">
        <w:rPr>
          <w:spacing w:val="1"/>
          <w:szCs w:val="22"/>
          <w:lang w:eastAsia="en-US"/>
        </w:rPr>
        <w:t xml:space="preserve"> </w:t>
      </w:r>
      <w:r w:rsidRPr="002A53EE">
        <w:rPr>
          <w:szCs w:val="22"/>
          <w:lang w:eastAsia="en-US"/>
        </w:rPr>
        <w:t>модернизации</w:t>
      </w:r>
      <w:r w:rsidRPr="002A53EE">
        <w:rPr>
          <w:spacing w:val="1"/>
          <w:szCs w:val="22"/>
          <w:lang w:eastAsia="en-US"/>
        </w:rPr>
        <w:t xml:space="preserve"> </w:t>
      </w:r>
      <w:r w:rsidRPr="002A53EE">
        <w:rPr>
          <w:szCs w:val="22"/>
          <w:lang w:eastAsia="en-US"/>
        </w:rPr>
        <w:t>источников</w:t>
      </w:r>
      <w:r w:rsidRPr="002A53EE">
        <w:rPr>
          <w:spacing w:val="1"/>
          <w:szCs w:val="22"/>
          <w:lang w:eastAsia="en-US"/>
        </w:rPr>
        <w:t xml:space="preserve"> </w:t>
      </w:r>
      <w:r w:rsidRPr="002A53EE">
        <w:rPr>
          <w:szCs w:val="22"/>
          <w:lang w:eastAsia="en-US"/>
        </w:rPr>
        <w:t>тепловой</w:t>
      </w:r>
      <w:r w:rsidRPr="002A53EE">
        <w:rPr>
          <w:spacing w:val="1"/>
          <w:szCs w:val="22"/>
          <w:lang w:eastAsia="en-US"/>
        </w:rPr>
        <w:t xml:space="preserve"> </w:t>
      </w:r>
      <w:r w:rsidRPr="002A53EE">
        <w:rPr>
          <w:szCs w:val="22"/>
          <w:lang w:eastAsia="en-US"/>
        </w:rPr>
        <w:t>энергии</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(или)</w:t>
      </w:r>
      <w:r w:rsidRPr="002A53EE">
        <w:rPr>
          <w:spacing w:val="1"/>
          <w:szCs w:val="22"/>
          <w:lang w:eastAsia="en-US"/>
        </w:rPr>
        <w:t xml:space="preserve"> </w:t>
      </w:r>
      <w:r w:rsidRPr="002A53EE">
        <w:rPr>
          <w:szCs w:val="22"/>
          <w:lang w:eastAsia="en-US"/>
        </w:rPr>
        <w:t>тепловых</w:t>
      </w:r>
      <w:r w:rsidRPr="002A53EE">
        <w:rPr>
          <w:spacing w:val="1"/>
          <w:szCs w:val="22"/>
          <w:lang w:eastAsia="en-US"/>
        </w:rPr>
        <w:t xml:space="preserve"> </w:t>
      </w:r>
      <w:r w:rsidRPr="002A53EE">
        <w:rPr>
          <w:szCs w:val="22"/>
          <w:lang w:eastAsia="en-US"/>
        </w:rPr>
        <w:t>сетей</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целях</w:t>
      </w:r>
      <w:r w:rsidRPr="002A53EE">
        <w:rPr>
          <w:spacing w:val="1"/>
          <w:szCs w:val="22"/>
          <w:lang w:eastAsia="en-US"/>
        </w:rPr>
        <w:t xml:space="preserve"> </w:t>
      </w:r>
      <w:r w:rsidRPr="002A53EE">
        <w:rPr>
          <w:szCs w:val="22"/>
          <w:lang w:eastAsia="en-US"/>
        </w:rPr>
        <w:t>развития,</w:t>
      </w:r>
      <w:r w:rsidRPr="002A53EE">
        <w:rPr>
          <w:spacing w:val="1"/>
          <w:szCs w:val="22"/>
          <w:lang w:eastAsia="en-US"/>
        </w:rPr>
        <w:t xml:space="preserve"> </w:t>
      </w:r>
      <w:r w:rsidRPr="002A53EE">
        <w:rPr>
          <w:szCs w:val="22"/>
          <w:lang w:eastAsia="en-US"/>
        </w:rPr>
        <w:t>повышения</w:t>
      </w:r>
      <w:r w:rsidRPr="002A53EE">
        <w:rPr>
          <w:spacing w:val="1"/>
          <w:szCs w:val="22"/>
          <w:lang w:eastAsia="en-US"/>
        </w:rPr>
        <w:t xml:space="preserve"> </w:t>
      </w:r>
      <w:r w:rsidRPr="002A53EE">
        <w:rPr>
          <w:szCs w:val="22"/>
          <w:lang w:eastAsia="en-US"/>
        </w:rPr>
        <w:t>надежности</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энергетической</w:t>
      </w:r>
      <w:r w:rsidRPr="002A53EE">
        <w:rPr>
          <w:spacing w:val="1"/>
          <w:szCs w:val="22"/>
          <w:lang w:eastAsia="en-US"/>
        </w:rPr>
        <w:t xml:space="preserve"> </w:t>
      </w:r>
      <w:r w:rsidRPr="002A53EE">
        <w:rPr>
          <w:szCs w:val="22"/>
          <w:lang w:eastAsia="en-US"/>
        </w:rPr>
        <w:t>эффективности</w:t>
      </w:r>
      <w:r w:rsidRPr="002A53EE">
        <w:rPr>
          <w:spacing w:val="1"/>
          <w:szCs w:val="22"/>
          <w:lang w:eastAsia="en-US"/>
        </w:rPr>
        <w:t xml:space="preserve"> </w:t>
      </w:r>
      <w:r w:rsidRPr="002A53EE">
        <w:rPr>
          <w:szCs w:val="22"/>
          <w:lang w:eastAsia="en-US"/>
        </w:rPr>
        <w:t>системы</w:t>
      </w:r>
      <w:r w:rsidRPr="002A53EE">
        <w:rPr>
          <w:spacing w:val="1"/>
          <w:szCs w:val="22"/>
          <w:lang w:eastAsia="en-US"/>
        </w:rPr>
        <w:t xml:space="preserve"> </w:t>
      </w:r>
      <w:r w:rsidRPr="002A53EE">
        <w:rPr>
          <w:szCs w:val="22"/>
          <w:lang w:eastAsia="en-US"/>
        </w:rPr>
        <w:t>теплоснабжения,</w:t>
      </w:r>
      <w:r w:rsidRPr="002A53EE">
        <w:rPr>
          <w:spacing w:val="1"/>
          <w:szCs w:val="22"/>
          <w:lang w:eastAsia="en-US"/>
        </w:rPr>
        <w:t xml:space="preserve"> </w:t>
      </w:r>
      <w:r w:rsidRPr="002A53EE">
        <w:rPr>
          <w:szCs w:val="22"/>
          <w:lang w:eastAsia="en-US"/>
        </w:rPr>
        <w:t>подключения</w:t>
      </w:r>
      <w:r w:rsidRPr="002A53EE">
        <w:rPr>
          <w:spacing w:val="1"/>
          <w:szCs w:val="22"/>
          <w:lang w:eastAsia="en-US"/>
        </w:rPr>
        <w:t xml:space="preserve"> </w:t>
      </w:r>
      <w:r w:rsidRPr="002A53EE">
        <w:rPr>
          <w:szCs w:val="22"/>
          <w:lang w:eastAsia="en-US"/>
        </w:rPr>
        <w:t>теплопотребляющих</w:t>
      </w:r>
      <w:r w:rsidRPr="002A53EE">
        <w:rPr>
          <w:spacing w:val="-57"/>
          <w:szCs w:val="22"/>
          <w:lang w:eastAsia="en-US"/>
        </w:rPr>
        <w:t xml:space="preserve"> </w:t>
      </w:r>
      <w:r w:rsidRPr="002A53EE">
        <w:rPr>
          <w:szCs w:val="22"/>
          <w:lang w:eastAsia="en-US"/>
        </w:rPr>
        <w:t>установок</w:t>
      </w:r>
      <w:r w:rsidRPr="002A53EE">
        <w:rPr>
          <w:spacing w:val="-1"/>
          <w:szCs w:val="22"/>
          <w:lang w:eastAsia="en-US"/>
        </w:rPr>
        <w:t xml:space="preserve"> </w:t>
      </w:r>
      <w:r w:rsidRPr="002A53EE">
        <w:rPr>
          <w:szCs w:val="22"/>
          <w:lang w:eastAsia="en-US"/>
        </w:rPr>
        <w:t>потребителей тепловой энергии</w:t>
      </w:r>
      <w:r w:rsidRPr="002A53EE">
        <w:rPr>
          <w:spacing w:val="-3"/>
          <w:szCs w:val="22"/>
          <w:lang w:eastAsia="en-US"/>
        </w:rPr>
        <w:t xml:space="preserve"> </w:t>
      </w:r>
      <w:r w:rsidRPr="002A53EE">
        <w:rPr>
          <w:szCs w:val="22"/>
          <w:lang w:eastAsia="en-US"/>
        </w:rPr>
        <w:t>к системе</w:t>
      </w:r>
      <w:r w:rsidRPr="002A53EE">
        <w:rPr>
          <w:spacing w:val="-1"/>
          <w:szCs w:val="22"/>
          <w:lang w:eastAsia="en-US"/>
        </w:rPr>
        <w:t xml:space="preserve"> </w:t>
      </w:r>
      <w:r w:rsidRPr="002A53EE">
        <w:rPr>
          <w:szCs w:val="22"/>
          <w:lang w:eastAsia="en-US"/>
        </w:rPr>
        <w:t>теплоснабжения.</w:t>
      </w:r>
    </w:p>
    <w:p w:rsidR="002A53EE" w:rsidRPr="002A53EE" w:rsidRDefault="002A53EE" w:rsidP="002A53EE">
      <w:pPr>
        <w:widowControl w:val="0"/>
        <w:numPr>
          <w:ilvl w:val="1"/>
          <w:numId w:val="19"/>
        </w:numPr>
        <w:tabs>
          <w:tab w:val="left" w:pos="1022"/>
        </w:tabs>
        <w:autoSpaceDE w:val="0"/>
        <w:autoSpaceDN w:val="0"/>
        <w:spacing w:line="271" w:lineRule="auto"/>
        <w:ind w:right="143" w:firstLine="566"/>
        <w:jc w:val="both"/>
        <w:rPr>
          <w:szCs w:val="22"/>
          <w:lang w:eastAsia="en-US"/>
        </w:rPr>
      </w:pPr>
      <w:r w:rsidRPr="002A53EE">
        <w:rPr>
          <w:szCs w:val="22"/>
          <w:lang w:eastAsia="en-US"/>
        </w:rPr>
        <w:t>Утверждение</w:t>
      </w:r>
      <w:r w:rsidRPr="002A53EE">
        <w:rPr>
          <w:spacing w:val="1"/>
          <w:szCs w:val="22"/>
          <w:lang w:eastAsia="en-US"/>
        </w:rPr>
        <w:t xml:space="preserve"> </w:t>
      </w:r>
      <w:r w:rsidRPr="002A53EE">
        <w:rPr>
          <w:szCs w:val="22"/>
          <w:lang w:eastAsia="en-US"/>
        </w:rPr>
        <w:t>инвестиционных</w:t>
      </w:r>
      <w:r w:rsidRPr="002A53EE">
        <w:rPr>
          <w:spacing w:val="1"/>
          <w:szCs w:val="22"/>
          <w:lang w:eastAsia="en-US"/>
        </w:rPr>
        <w:t xml:space="preserve"> </w:t>
      </w:r>
      <w:r w:rsidRPr="002A53EE">
        <w:rPr>
          <w:szCs w:val="22"/>
          <w:lang w:eastAsia="en-US"/>
        </w:rPr>
        <w:t>программ</w:t>
      </w:r>
      <w:r w:rsidRPr="002A53EE">
        <w:rPr>
          <w:spacing w:val="1"/>
          <w:szCs w:val="22"/>
          <w:lang w:eastAsia="en-US"/>
        </w:rPr>
        <w:t xml:space="preserve"> </w:t>
      </w:r>
      <w:r w:rsidRPr="002A53EE">
        <w:rPr>
          <w:szCs w:val="22"/>
          <w:lang w:eastAsia="en-US"/>
        </w:rPr>
        <w:t>осуществляется</w:t>
      </w:r>
      <w:r w:rsidRPr="002A53EE">
        <w:rPr>
          <w:spacing w:val="1"/>
          <w:szCs w:val="22"/>
          <w:lang w:eastAsia="en-US"/>
        </w:rPr>
        <w:t xml:space="preserve"> </w:t>
      </w:r>
      <w:r w:rsidRPr="002A53EE">
        <w:rPr>
          <w:szCs w:val="22"/>
          <w:lang w:eastAsia="en-US"/>
        </w:rPr>
        <w:t>органами</w:t>
      </w:r>
      <w:r w:rsidRPr="002A53EE">
        <w:rPr>
          <w:spacing w:val="1"/>
          <w:szCs w:val="22"/>
          <w:lang w:eastAsia="en-US"/>
        </w:rPr>
        <w:t xml:space="preserve"> </w:t>
      </w:r>
      <w:r w:rsidRPr="002A53EE">
        <w:rPr>
          <w:szCs w:val="22"/>
          <w:lang w:eastAsia="en-US"/>
        </w:rPr>
        <w:t>исполнительной</w:t>
      </w:r>
      <w:r w:rsidRPr="002A53EE">
        <w:rPr>
          <w:spacing w:val="1"/>
          <w:szCs w:val="22"/>
          <w:lang w:eastAsia="en-US"/>
        </w:rPr>
        <w:t xml:space="preserve"> </w:t>
      </w:r>
      <w:r w:rsidRPr="002A53EE">
        <w:rPr>
          <w:szCs w:val="22"/>
          <w:lang w:eastAsia="en-US"/>
        </w:rPr>
        <w:t>власти</w:t>
      </w:r>
      <w:r w:rsidRPr="002A53EE">
        <w:rPr>
          <w:spacing w:val="1"/>
          <w:szCs w:val="22"/>
          <w:lang w:eastAsia="en-US"/>
        </w:rPr>
        <w:t xml:space="preserve"> </w:t>
      </w:r>
      <w:r w:rsidRPr="002A53EE">
        <w:rPr>
          <w:szCs w:val="22"/>
          <w:lang w:eastAsia="en-US"/>
        </w:rPr>
        <w:t>субъектов</w:t>
      </w:r>
      <w:r w:rsidRPr="002A53EE">
        <w:rPr>
          <w:spacing w:val="1"/>
          <w:szCs w:val="22"/>
          <w:lang w:eastAsia="en-US"/>
        </w:rPr>
        <w:t xml:space="preserve"> </w:t>
      </w:r>
      <w:r w:rsidRPr="002A53EE">
        <w:rPr>
          <w:szCs w:val="22"/>
          <w:lang w:eastAsia="en-US"/>
        </w:rPr>
        <w:t>Российской</w:t>
      </w:r>
      <w:r w:rsidRPr="002A53EE">
        <w:rPr>
          <w:spacing w:val="1"/>
          <w:szCs w:val="22"/>
          <w:lang w:eastAsia="en-US"/>
        </w:rPr>
        <w:t xml:space="preserve"> </w:t>
      </w:r>
      <w:r w:rsidRPr="002A53EE">
        <w:rPr>
          <w:szCs w:val="22"/>
          <w:lang w:eastAsia="en-US"/>
        </w:rPr>
        <w:t>Федерации</w:t>
      </w:r>
      <w:r w:rsidRPr="002A53EE">
        <w:rPr>
          <w:spacing w:val="1"/>
          <w:szCs w:val="22"/>
          <w:lang w:eastAsia="en-US"/>
        </w:rPr>
        <w:t xml:space="preserve"> </w:t>
      </w:r>
      <w:r w:rsidRPr="002A53EE">
        <w:rPr>
          <w:szCs w:val="22"/>
          <w:lang w:eastAsia="en-US"/>
        </w:rPr>
        <w:t>по</w:t>
      </w:r>
      <w:r w:rsidRPr="002A53EE">
        <w:rPr>
          <w:spacing w:val="1"/>
          <w:szCs w:val="22"/>
          <w:lang w:eastAsia="en-US"/>
        </w:rPr>
        <w:t xml:space="preserve"> </w:t>
      </w:r>
      <w:r w:rsidRPr="002A53EE">
        <w:rPr>
          <w:szCs w:val="22"/>
          <w:lang w:eastAsia="en-US"/>
        </w:rPr>
        <w:t>согласованию</w:t>
      </w:r>
      <w:r w:rsidRPr="002A53EE">
        <w:rPr>
          <w:spacing w:val="1"/>
          <w:szCs w:val="22"/>
          <w:lang w:eastAsia="en-US"/>
        </w:rPr>
        <w:t xml:space="preserve"> </w:t>
      </w:r>
      <w:r w:rsidRPr="002A53EE">
        <w:rPr>
          <w:szCs w:val="22"/>
          <w:lang w:eastAsia="en-US"/>
        </w:rPr>
        <w:t>с</w:t>
      </w:r>
      <w:r w:rsidRPr="002A53EE">
        <w:rPr>
          <w:spacing w:val="1"/>
          <w:szCs w:val="22"/>
          <w:lang w:eastAsia="en-US"/>
        </w:rPr>
        <w:t xml:space="preserve"> </w:t>
      </w:r>
      <w:r w:rsidRPr="002A53EE">
        <w:rPr>
          <w:szCs w:val="22"/>
          <w:lang w:eastAsia="en-US"/>
        </w:rPr>
        <w:t>органами</w:t>
      </w:r>
      <w:r w:rsidRPr="002A53EE">
        <w:rPr>
          <w:spacing w:val="61"/>
          <w:szCs w:val="22"/>
          <w:lang w:eastAsia="en-US"/>
        </w:rPr>
        <w:t xml:space="preserve"> </w:t>
      </w:r>
      <w:r w:rsidRPr="002A53EE">
        <w:rPr>
          <w:szCs w:val="22"/>
          <w:lang w:eastAsia="en-US"/>
        </w:rPr>
        <w:t>местного</w:t>
      </w:r>
      <w:r w:rsidRPr="002A53EE">
        <w:rPr>
          <w:spacing w:val="1"/>
          <w:szCs w:val="22"/>
          <w:lang w:eastAsia="en-US"/>
        </w:rPr>
        <w:t xml:space="preserve"> </w:t>
      </w:r>
      <w:r w:rsidRPr="002A53EE">
        <w:rPr>
          <w:szCs w:val="22"/>
          <w:lang w:eastAsia="en-US"/>
        </w:rPr>
        <w:t>самоуправления</w:t>
      </w:r>
      <w:r w:rsidRPr="002A53EE">
        <w:rPr>
          <w:spacing w:val="-1"/>
          <w:szCs w:val="22"/>
          <w:lang w:eastAsia="en-US"/>
        </w:rPr>
        <w:t xml:space="preserve"> </w:t>
      </w:r>
      <w:r w:rsidRPr="002A53EE">
        <w:rPr>
          <w:szCs w:val="22"/>
          <w:lang w:eastAsia="en-US"/>
        </w:rPr>
        <w:t>поселений, городских</w:t>
      </w:r>
      <w:r w:rsidRPr="002A53EE">
        <w:rPr>
          <w:spacing w:val="2"/>
          <w:szCs w:val="22"/>
          <w:lang w:eastAsia="en-US"/>
        </w:rPr>
        <w:t xml:space="preserve"> </w:t>
      </w:r>
      <w:r w:rsidRPr="002A53EE">
        <w:rPr>
          <w:szCs w:val="22"/>
          <w:lang w:eastAsia="en-US"/>
        </w:rPr>
        <w:t>округов.</w:t>
      </w:r>
    </w:p>
    <w:p w:rsidR="002A53EE" w:rsidRPr="002A53EE" w:rsidRDefault="002A53EE" w:rsidP="002A53EE">
      <w:pPr>
        <w:widowControl w:val="0"/>
        <w:numPr>
          <w:ilvl w:val="1"/>
          <w:numId w:val="19"/>
        </w:numPr>
        <w:tabs>
          <w:tab w:val="left" w:pos="1078"/>
        </w:tabs>
        <w:autoSpaceDE w:val="0"/>
        <w:autoSpaceDN w:val="0"/>
        <w:spacing w:line="271" w:lineRule="auto"/>
        <w:ind w:right="151" w:firstLine="566"/>
        <w:jc w:val="both"/>
        <w:rPr>
          <w:szCs w:val="22"/>
          <w:lang w:eastAsia="en-US"/>
        </w:rPr>
      </w:pPr>
      <w:r w:rsidRPr="002A53EE">
        <w:rPr>
          <w:szCs w:val="22"/>
          <w:lang w:eastAsia="en-US"/>
        </w:rPr>
        <w:t>В</w:t>
      </w:r>
      <w:r w:rsidRPr="002A53EE">
        <w:rPr>
          <w:spacing w:val="1"/>
          <w:szCs w:val="22"/>
          <w:lang w:eastAsia="en-US"/>
        </w:rPr>
        <w:t xml:space="preserve"> </w:t>
      </w:r>
      <w:r w:rsidRPr="002A53EE">
        <w:rPr>
          <w:szCs w:val="22"/>
          <w:lang w:eastAsia="en-US"/>
        </w:rPr>
        <w:t>инвестиционную</w:t>
      </w:r>
      <w:r w:rsidRPr="002A53EE">
        <w:rPr>
          <w:spacing w:val="1"/>
          <w:szCs w:val="22"/>
          <w:lang w:eastAsia="en-US"/>
        </w:rPr>
        <w:t xml:space="preserve"> </w:t>
      </w:r>
      <w:r w:rsidRPr="002A53EE">
        <w:rPr>
          <w:szCs w:val="22"/>
          <w:lang w:eastAsia="en-US"/>
        </w:rPr>
        <w:t>программу</w:t>
      </w:r>
      <w:r w:rsidRPr="002A53EE">
        <w:rPr>
          <w:spacing w:val="1"/>
          <w:szCs w:val="22"/>
          <w:lang w:eastAsia="en-US"/>
        </w:rPr>
        <w:t xml:space="preserve"> </w:t>
      </w:r>
      <w:r w:rsidRPr="002A53EE">
        <w:rPr>
          <w:szCs w:val="22"/>
          <w:lang w:eastAsia="en-US"/>
        </w:rPr>
        <w:t>подлежат</w:t>
      </w:r>
      <w:r w:rsidRPr="002A53EE">
        <w:rPr>
          <w:spacing w:val="1"/>
          <w:szCs w:val="22"/>
          <w:lang w:eastAsia="en-US"/>
        </w:rPr>
        <w:t xml:space="preserve"> </w:t>
      </w:r>
      <w:r w:rsidRPr="002A53EE">
        <w:rPr>
          <w:szCs w:val="22"/>
          <w:lang w:eastAsia="en-US"/>
        </w:rPr>
        <w:t>включению</w:t>
      </w:r>
      <w:r w:rsidRPr="002A53EE">
        <w:rPr>
          <w:spacing w:val="1"/>
          <w:szCs w:val="22"/>
          <w:lang w:eastAsia="en-US"/>
        </w:rPr>
        <w:t xml:space="preserve"> </w:t>
      </w:r>
      <w:r w:rsidRPr="002A53EE">
        <w:rPr>
          <w:szCs w:val="22"/>
          <w:lang w:eastAsia="en-US"/>
        </w:rPr>
        <w:t>инвестиционные</w:t>
      </w:r>
      <w:r w:rsidRPr="002A53EE">
        <w:rPr>
          <w:spacing w:val="1"/>
          <w:szCs w:val="22"/>
          <w:lang w:eastAsia="en-US"/>
        </w:rPr>
        <w:t xml:space="preserve"> </w:t>
      </w:r>
      <w:r w:rsidRPr="002A53EE">
        <w:rPr>
          <w:szCs w:val="22"/>
          <w:lang w:eastAsia="en-US"/>
        </w:rPr>
        <w:t>проекты,</w:t>
      </w:r>
      <w:r w:rsidRPr="002A53EE">
        <w:rPr>
          <w:spacing w:val="1"/>
          <w:szCs w:val="22"/>
          <w:lang w:eastAsia="en-US"/>
        </w:rPr>
        <w:t xml:space="preserve"> </w:t>
      </w:r>
      <w:r w:rsidRPr="002A53EE">
        <w:rPr>
          <w:szCs w:val="22"/>
          <w:lang w:eastAsia="en-US"/>
        </w:rPr>
        <w:t>целесообразность реализации которых обоснована в схемах теплоснабжения соответствующих</w:t>
      </w:r>
      <w:r w:rsidRPr="002A53EE">
        <w:rPr>
          <w:spacing w:val="1"/>
          <w:szCs w:val="22"/>
          <w:lang w:eastAsia="en-US"/>
        </w:rPr>
        <w:t xml:space="preserve"> </w:t>
      </w:r>
      <w:r w:rsidRPr="002A53EE">
        <w:rPr>
          <w:szCs w:val="22"/>
          <w:lang w:eastAsia="en-US"/>
        </w:rPr>
        <w:t>поселений,</w:t>
      </w:r>
      <w:r w:rsidRPr="002A53EE">
        <w:rPr>
          <w:spacing w:val="-1"/>
          <w:szCs w:val="22"/>
          <w:lang w:eastAsia="en-US"/>
        </w:rPr>
        <w:t xml:space="preserve"> </w:t>
      </w:r>
      <w:r w:rsidRPr="002A53EE">
        <w:rPr>
          <w:szCs w:val="22"/>
          <w:lang w:eastAsia="en-US"/>
        </w:rPr>
        <w:t>городских</w:t>
      </w:r>
      <w:r w:rsidRPr="002A53EE">
        <w:rPr>
          <w:spacing w:val="2"/>
          <w:szCs w:val="22"/>
          <w:lang w:eastAsia="en-US"/>
        </w:rPr>
        <w:t xml:space="preserve"> </w:t>
      </w:r>
      <w:r w:rsidRPr="002A53EE">
        <w:rPr>
          <w:szCs w:val="22"/>
          <w:lang w:eastAsia="en-US"/>
        </w:rPr>
        <w:t>округов.</w:t>
      </w:r>
    </w:p>
    <w:p w:rsidR="002A53EE" w:rsidRPr="002A53EE" w:rsidRDefault="002A53EE" w:rsidP="002A53EE">
      <w:pPr>
        <w:widowControl w:val="0"/>
        <w:numPr>
          <w:ilvl w:val="1"/>
          <w:numId w:val="19"/>
        </w:numPr>
        <w:tabs>
          <w:tab w:val="left" w:pos="1061"/>
        </w:tabs>
        <w:autoSpaceDE w:val="0"/>
        <w:autoSpaceDN w:val="0"/>
        <w:spacing w:line="271" w:lineRule="auto"/>
        <w:ind w:right="151" w:firstLine="566"/>
        <w:jc w:val="both"/>
        <w:rPr>
          <w:szCs w:val="22"/>
          <w:lang w:eastAsia="en-US"/>
        </w:rPr>
      </w:pPr>
      <w:r w:rsidRPr="002A53EE">
        <w:rPr>
          <w:szCs w:val="22"/>
          <w:lang w:eastAsia="en-US"/>
        </w:rPr>
        <w:t>Инвестиционная</w:t>
      </w:r>
      <w:r w:rsidRPr="002A53EE">
        <w:rPr>
          <w:spacing w:val="1"/>
          <w:szCs w:val="22"/>
          <w:lang w:eastAsia="en-US"/>
        </w:rPr>
        <w:t xml:space="preserve"> </w:t>
      </w:r>
      <w:r w:rsidRPr="002A53EE">
        <w:rPr>
          <w:szCs w:val="22"/>
          <w:lang w:eastAsia="en-US"/>
        </w:rPr>
        <w:t>программа</w:t>
      </w:r>
      <w:r w:rsidRPr="002A53EE">
        <w:rPr>
          <w:spacing w:val="1"/>
          <w:szCs w:val="22"/>
          <w:lang w:eastAsia="en-US"/>
        </w:rPr>
        <w:t xml:space="preserve"> </w:t>
      </w:r>
      <w:r w:rsidRPr="002A53EE">
        <w:rPr>
          <w:szCs w:val="22"/>
          <w:lang w:eastAsia="en-US"/>
        </w:rPr>
        <w:t>составляется</w:t>
      </w:r>
      <w:r w:rsidRPr="002A53EE">
        <w:rPr>
          <w:spacing w:val="1"/>
          <w:szCs w:val="22"/>
          <w:lang w:eastAsia="en-US"/>
        </w:rPr>
        <w:t xml:space="preserve"> </w:t>
      </w:r>
      <w:r w:rsidRPr="002A53EE">
        <w:rPr>
          <w:szCs w:val="22"/>
          <w:lang w:eastAsia="en-US"/>
        </w:rPr>
        <w:t>по</w:t>
      </w:r>
      <w:r w:rsidRPr="002A53EE">
        <w:rPr>
          <w:spacing w:val="1"/>
          <w:szCs w:val="22"/>
          <w:lang w:eastAsia="en-US"/>
        </w:rPr>
        <w:t xml:space="preserve"> </w:t>
      </w:r>
      <w:r w:rsidRPr="002A53EE">
        <w:rPr>
          <w:szCs w:val="22"/>
          <w:lang w:eastAsia="en-US"/>
        </w:rPr>
        <w:t>форме,</w:t>
      </w:r>
      <w:r w:rsidRPr="002A53EE">
        <w:rPr>
          <w:spacing w:val="1"/>
          <w:szCs w:val="22"/>
          <w:lang w:eastAsia="en-US"/>
        </w:rPr>
        <w:t xml:space="preserve"> </w:t>
      </w:r>
      <w:r w:rsidRPr="002A53EE">
        <w:rPr>
          <w:szCs w:val="22"/>
          <w:lang w:eastAsia="en-US"/>
        </w:rPr>
        <w:t>утверждаемой</w:t>
      </w:r>
      <w:r w:rsidRPr="002A53EE">
        <w:rPr>
          <w:spacing w:val="1"/>
          <w:szCs w:val="22"/>
          <w:lang w:eastAsia="en-US"/>
        </w:rPr>
        <w:t xml:space="preserve"> </w:t>
      </w:r>
      <w:r w:rsidRPr="002A53EE">
        <w:rPr>
          <w:szCs w:val="22"/>
          <w:lang w:eastAsia="en-US"/>
        </w:rPr>
        <w:t>федеральным</w:t>
      </w:r>
      <w:r w:rsidRPr="002A53EE">
        <w:rPr>
          <w:spacing w:val="1"/>
          <w:szCs w:val="22"/>
          <w:lang w:eastAsia="en-US"/>
        </w:rPr>
        <w:t xml:space="preserve"> </w:t>
      </w:r>
      <w:r w:rsidRPr="002A53EE">
        <w:rPr>
          <w:szCs w:val="22"/>
          <w:lang w:eastAsia="en-US"/>
        </w:rPr>
        <w:t>органом</w:t>
      </w:r>
      <w:r w:rsidRPr="002A53EE">
        <w:rPr>
          <w:spacing w:val="-4"/>
          <w:szCs w:val="22"/>
          <w:lang w:eastAsia="en-US"/>
        </w:rPr>
        <w:t xml:space="preserve"> </w:t>
      </w:r>
      <w:r w:rsidRPr="002A53EE">
        <w:rPr>
          <w:szCs w:val="22"/>
          <w:lang w:eastAsia="en-US"/>
        </w:rPr>
        <w:t>исполнительной</w:t>
      </w:r>
      <w:r w:rsidRPr="002A53EE">
        <w:rPr>
          <w:spacing w:val="-3"/>
          <w:szCs w:val="22"/>
          <w:lang w:eastAsia="en-US"/>
        </w:rPr>
        <w:t xml:space="preserve"> </w:t>
      </w:r>
      <w:r w:rsidRPr="002A53EE">
        <w:rPr>
          <w:szCs w:val="22"/>
          <w:lang w:eastAsia="en-US"/>
        </w:rPr>
        <w:t>власти, уполномоченным</w:t>
      </w:r>
      <w:r w:rsidRPr="002A53EE">
        <w:rPr>
          <w:spacing w:val="-5"/>
          <w:szCs w:val="22"/>
          <w:lang w:eastAsia="en-US"/>
        </w:rPr>
        <w:t xml:space="preserve"> </w:t>
      </w:r>
      <w:r w:rsidRPr="002A53EE">
        <w:rPr>
          <w:szCs w:val="22"/>
          <w:lang w:eastAsia="en-US"/>
        </w:rPr>
        <w:t>Правительством</w:t>
      </w:r>
      <w:r w:rsidRPr="002A53EE">
        <w:rPr>
          <w:spacing w:val="-4"/>
          <w:szCs w:val="22"/>
          <w:lang w:eastAsia="en-US"/>
        </w:rPr>
        <w:t xml:space="preserve"> </w:t>
      </w:r>
      <w:r w:rsidRPr="002A53EE">
        <w:rPr>
          <w:szCs w:val="22"/>
          <w:lang w:eastAsia="en-US"/>
        </w:rPr>
        <w:t>Российской</w:t>
      </w:r>
      <w:r w:rsidRPr="002A53EE">
        <w:rPr>
          <w:spacing w:val="-3"/>
          <w:szCs w:val="22"/>
          <w:lang w:eastAsia="en-US"/>
        </w:rPr>
        <w:t xml:space="preserve"> </w:t>
      </w:r>
      <w:r w:rsidRPr="002A53EE">
        <w:rPr>
          <w:szCs w:val="22"/>
          <w:lang w:eastAsia="en-US"/>
        </w:rPr>
        <w:t>Федерации.</w:t>
      </w:r>
    </w:p>
    <w:p w:rsidR="002A53EE" w:rsidRPr="002A53EE" w:rsidRDefault="002A53EE" w:rsidP="002A53EE">
      <w:pPr>
        <w:widowControl w:val="0"/>
        <w:autoSpaceDE w:val="0"/>
        <w:autoSpaceDN w:val="0"/>
        <w:spacing w:line="271" w:lineRule="auto"/>
        <w:ind w:left="138" w:right="152" w:firstLine="566"/>
        <w:jc w:val="both"/>
        <w:rPr>
          <w:lang w:eastAsia="en-US"/>
        </w:rPr>
      </w:pPr>
      <w:r w:rsidRPr="002A53EE">
        <w:rPr>
          <w:lang w:eastAsia="en-US"/>
        </w:rPr>
        <w:t>Относительно</w:t>
      </w:r>
      <w:r w:rsidRPr="002A53EE">
        <w:rPr>
          <w:spacing w:val="1"/>
          <w:lang w:eastAsia="en-US"/>
        </w:rPr>
        <w:t xml:space="preserve"> </w:t>
      </w:r>
      <w:r w:rsidRPr="002A53EE">
        <w:rPr>
          <w:lang w:eastAsia="en-US"/>
        </w:rPr>
        <w:t>порядка</w:t>
      </w:r>
      <w:r w:rsidRPr="002A53EE">
        <w:rPr>
          <w:spacing w:val="1"/>
          <w:lang w:eastAsia="en-US"/>
        </w:rPr>
        <w:t xml:space="preserve"> </w:t>
      </w:r>
      <w:r w:rsidRPr="002A53EE">
        <w:rPr>
          <w:lang w:eastAsia="en-US"/>
        </w:rPr>
        <w:t>утверждения</w:t>
      </w:r>
      <w:r w:rsidRPr="002A53EE">
        <w:rPr>
          <w:spacing w:val="1"/>
          <w:lang w:eastAsia="en-US"/>
        </w:rPr>
        <w:t xml:space="preserve"> </w:t>
      </w:r>
      <w:r w:rsidRPr="002A53EE">
        <w:rPr>
          <w:lang w:eastAsia="en-US"/>
        </w:rPr>
        <w:t>инвестиционной</w:t>
      </w:r>
      <w:r w:rsidRPr="002A53EE">
        <w:rPr>
          <w:spacing w:val="1"/>
          <w:lang w:eastAsia="en-US"/>
        </w:rPr>
        <w:t xml:space="preserve"> </w:t>
      </w:r>
      <w:r w:rsidRPr="002A53EE">
        <w:rPr>
          <w:lang w:eastAsia="en-US"/>
        </w:rPr>
        <w:t>программы</w:t>
      </w:r>
      <w:r w:rsidRPr="002A53EE">
        <w:rPr>
          <w:spacing w:val="1"/>
          <w:lang w:eastAsia="en-US"/>
        </w:rPr>
        <w:t xml:space="preserve"> </w:t>
      </w:r>
      <w:r w:rsidRPr="002A53EE">
        <w:rPr>
          <w:lang w:eastAsia="en-US"/>
        </w:rPr>
        <w:t>указано,</w:t>
      </w:r>
      <w:r w:rsidRPr="002A53EE">
        <w:rPr>
          <w:spacing w:val="1"/>
          <w:lang w:eastAsia="en-US"/>
        </w:rPr>
        <w:t xml:space="preserve"> </w:t>
      </w:r>
      <w:r w:rsidRPr="002A53EE">
        <w:rPr>
          <w:lang w:eastAsia="en-US"/>
        </w:rPr>
        <w:t>что</w:t>
      </w:r>
      <w:r w:rsidRPr="002A53EE">
        <w:rPr>
          <w:spacing w:val="1"/>
          <w:lang w:eastAsia="en-US"/>
        </w:rPr>
        <w:t xml:space="preserve"> </w:t>
      </w:r>
      <w:r w:rsidRPr="002A53EE">
        <w:rPr>
          <w:lang w:eastAsia="en-US"/>
        </w:rPr>
        <w:t>орган</w:t>
      </w:r>
      <w:r w:rsidRPr="002A53EE">
        <w:rPr>
          <w:spacing w:val="1"/>
          <w:lang w:eastAsia="en-US"/>
        </w:rPr>
        <w:t xml:space="preserve"> </w:t>
      </w:r>
      <w:r w:rsidRPr="002A53EE">
        <w:rPr>
          <w:lang w:eastAsia="en-US"/>
        </w:rPr>
        <w:t>исполнительной</w:t>
      </w:r>
      <w:r w:rsidRPr="002A53EE">
        <w:rPr>
          <w:spacing w:val="1"/>
          <w:lang w:eastAsia="en-US"/>
        </w:rPr>
        <w:t xml:space="preserve"> </w:t>
      </w:r>
      <w:r w:rsidRPr="002A53EE">
        <w:rPr>
          <w:lang w:eastAsia="en-US"/>
        </w:rPr>
        <w:t>власти</w:t>
      </w:r>
      <w:r w:rsidRPr="002A53EE">
        <w:rPr>
          <w:spacing w:val="-2"/>
          <w:lang w:eastAsia="en-US"/>
        </w:rPr>
        <w:t xml:space="preserve"> </w:t>
      </w:r>
      <w:r w:rsidRPr="002A53EE">
        <w:rPr>
          <w:lang w:eastAsia="en-US"/>
        </w:rPr>
        <w:t>субъекта</w:t>
      </w:r>
      <w:r w:rsidRPr="002A53EE">
        <w:rPr>
          <w:spacing w:val="-1"/>
          <w:lang w:eastAsia="en-US"/>
        </w:rPr>
        <w:t xml:space="preserve"> </w:t>
      </w:r>
      <w:r w:rsidRPr="002A53EE">
        <w:rPr>
          <w:lang w:eastAsia="en-US"/>
        </w:rPr>
        <w:t>Российской</w:t>
      </w:r>
      <w:r w:rsidRPr="002A53EE">
        <w:rPr>
          <w:spacing w:val="-1"/>
          <w:lang w:eastAsia="en-US"/>
        </w:rPr>
        <w:t xml:space="preserve"> </w:t>
      </w:r>
      <w:r w:rsidRPr="002A53EE">
        <w:rPr>
          <w:lang w:eastAsia="en-US"/>
        </w:rPr>
        <w:t>Федерации:</w:t>
      </w:r>
    </w:p>
    <w:p w:rsidR="002A53EE" w:rsidRPr="002A53EE" w:rsidRDefault="002A53EE" w:rsidP="002A53EE">
      <w:pPr>
        <w:widowControl w:val="0"/>
        <w:numPr>
          <w:ilvl w:val="0"/>
          <w:numId w:val="17"/>
        </w:numPr>
        <w:tabs>
          <w:tab w:val="left" w:pos="895"/>
        </w:tabs>
        <w:autoSpaceDE w:val="0"/>
        <w:autoSpaceDN w:val="0"/>
        <w:spacing w:line="271" w:lineRule="auto"/>
        <w:ind w:right="145" w:firstLine="566"/>
        <w:jc w:val="both"/>
        <w:rPr>
          <w:szCs w:val="22"/>
          <w:lang w:eastAsia="en-US"/>
        </w:rPr>
      </w:pPr>
      <w:proofErr w:type="gramStart"/>
      <w:r w:rsidRPr="002A53EE">
        <w:rPr>
          <w:szCs w:val="22"/>
          <w:lang w:eastAsia="en-US"/>
        </w:rPr>
        <w:t>обязан</w:t>
      </w:r>
      <w:proofErr w:type="gramEnd"/>
      <w:r w:rsidRPr="002A53EE">
        <w:rPr>
          <w:szCs w:val="22"/>
          <w:lang w:eastAsia="en-US"/>
        </w:rPr>
        <w:t xml:space="preserve"> утвердить инвестиционную программу в случае, если ее реализация не приводит</w:t>
      </w:r>
      <w:r w:rsidRPr="002A53EE">
        <w:rPr>
          <w:spacing w:val="1"/>
          <w:szCs w:val="22"/>
          <w:lang w:eastAsia="en-US"/>
        </w:rPr>
        <w:t xml:space="preserve"> </w:t>
      </w:r>
      <w:r w:rsidRPr="002A53EE">
        <w:rPr>
          <w:szCs w:val="22"/>
          <w:lang w:eastAsia="en-US"/>
        </w:rPr>
        <w:t>к</w:t>
      </w:r>
      <w:r w:rsidRPr="002A53EE">
        <w:rPr>
          <w:spacing w:val="1"/>
          <w:szCs w:val="22"/>
          <w:lang w:eastAsia="en-US"/>
        </w:rPr>
        <w:t xml:space="preserve"> </w:t>
      </w:r>
      <w:r w:rsidRPr="002A53EE">
        <w:rPr>
          <w:szCs w:val="22"/>
          <w:lang w:eastAsia="en-US"/>
        </w:rPr>
        <w:t>превышению</w:t>
      </w:r>
      <w:r w:rsidRPr="002A53EE">
        <w:rPr>
          <w:spacing w:val="1"/>
          <w:szCs w:val="22"/>
          <w:lang w:eastAsia="en-US"/>
        </w:rPr>
        <w:t xml:space="preserve"> </w:t>
      </w:r>
      <w:r w:rsidRPr="002A53EE">
        <w:rPr>
          <w:szCs w:val="22"/>
          <w:lang w:eastAsia="en-US"/>
        </w:rPr>
        <w:t>предельных</w:t>
      </w:r>
      <w:r w:rsidRPr="002A53EE">
        <w:rPr>
          <w:spacing w:val="1"/>
          <w:szCs w:val="22"/>
          <w:lang w:eastAsia="en-US"/>
        </w:rPr>
        <w:t xml:space="preserve"> </w:t>
      </w:r>
      <w:r w:rsidRPr="002A53EE">
        <w:rPr>
          <w:szCs w:val="22"/>
          <w:lang w:eastAsia="en-US"/>
        </w:rPr>
        <w:t>(минимального</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(или)</w:t>
      </w:r>
      <w:r w:rsidRPr="002A53EE">
        <w:rPr>
          <w:spacing w:val="1"/>
          <w:szCs w:val="22"/>
          <w:lang w:eastAsia="en-US"/>
        </w:rPr>
        <w:t xml:space="preserve"> </w:t>
      </w:r>
      <w:r w:rsidRPr="002A53EE">
        <w:rPr>
          <w:szCs w:val="22"/>
          <w:lang w:eastAsia="en-US"/>
        </w:rPr>
        <w:t>максимального)</w:t>
      </w:r>
      <w:r w:rsidRPr="002A53EE">
        <w:rPr>
          <w:spacing w:val="1"/>
          <w:szCs w:val="22"/>
          <w:lang w:eastAsia="en-US"/>
        </w:rPr>
        <w:t xml:space="preserve"> </w:t>
      </w:r>
      <w:r w:rsidRPr="002A53EE">
        <w:rPr>
          <w:szCs w:val="22"/>
          <w:lang w:eastAsia="en-US"/>
        </w:rPr>
        <w:t>уровней</w:t>
      </w:r>
      <w:r w:rsidRPr="002A53EE">
        <w:rPr>
          <w:spacing w:val="1"/>
          <w:szCs w:val="22"/>
          <w:lang w:eastAsia="en-US"/>
        </w:rPr>
        <w:t xml:space="preserve"> </w:t>
      </w:r>
      <w:r w:rsidRPr="002A53EE">
        <w:rPr>
          <w:szCs w:val="22"/>
          <w:lang w:eastAsia="en-US"/>
        </w:rPr>
        <w:t>тарифов</w:t>
      </w:r>
      <w:r w:rsidRPr="002A53EE">
        <w:rPr>
          <w:spacing w:val="1"/>
          <w:szCs w:val="22"/>
          <w:lang w:eastAsia="en-US"/>
        </w:rPr>
        <w:t xml:space="preserve"> </w:t>
      </w:r>
      <w:r w:rsidRPr="002A53EE">
        <w:rPr>
          <w:szCs w:val="22"/>
          <w:lang w:eastAsia="en-US"/>
        </w:rPr>
        <w:t>на</w:t>
      </w:r>
      <w:r w:rsidRPr="002A53EE">
        <w:rPr>
          <w:spacing w:val="1"/>
          <w:szCs w:val="22"/>
          <w:lang w:eastAsia="en-US"/>
        </w:rPr>
        <w:t xml:space="preserve"> </w:t>
      </w:r>
      <w:r w:rsidRPr="002A53EE">
        <w:rPr>
          <w:szCs w:val="22"/>
          <w:lang w:eastAsia="en-US"/>
        </w:rPr>
        <w:t>тепловую</w:t>
      </w:r>
      <w:r w:rsidRPr="002A53EE">
        <w:rPr>
          <w:spacing w:val="1"/>
          <w:szCs w:val="22"/>
          <w:lang w:eastAsia="en-US"/>
        </w:rPr>
        <w:t xml:space="preserve"> </w:t>
      </w:r>
      <w:r w:rsidRPr="002A53EE">
        <w:rPr>
          <w:szCs w:val="22"/>
          <w:lang w:eastAsia="en-US"/>
        </w:rPr>
        <w:t>энергию</w:t>
      </w:r>
      <w:r w:rsidRPr="002A53EE">
        <w:rPr>
          <w:spacing w:val="1"/>
          <w:szCs w:val="22"/>
          <w:lang w:eastAsia="en-US"/>
        </w:rPr>
        <w:t xml:space="preserve"> </w:t>
      </w:r>
      <w:r w:rsidRPr="002A53EE">
        <w:rPr>
          <w:szCs w:val="22"/>
          <w:lang w:eastAsia="en-US"/>
        </w:rPr>
        <w:t>(мощность),</w:t>
      </w:r>
      <w:r w:rsidRPr="002A53EE">
        <w:rPr>
          <w:spacing w:val="1"/>
          <w:szCs w:val="22"/>
          <w:lang w:eastAsia="en-US"/>
        </w:rPr>
        <w:t xml:space="preserve"> </w:t>
      </w:r>
      <w:r w:rsidRPr="002A53EE">
        <w:rPr>
          <w:szCs w:val="22"/>
          <w:lang w:eastAsia="en-US"/>
        </w:rPr>
        <w:t>поставляемую</w:t>
      </w:r>
      <w:r w:rsidRPr="002A53EE">
        <w:rPr>
          <w:spacing w:val="1"/>
          <w:szCs w:val="22"/>
          <w:lang w:eastAsia="en-US"/>
        </w:rPr>
        <w:t xml:space="preserve"> </w:t>
      </w:r>
      <w:r w:rsidRPr="002A53EE">
        <w:rPr>
          <w:szCs w:val="22"/>
          <w:lang w:eastAsia="en-US"/>
        </w:rPr>
        <w:t>теплоснабжающими</w:t>
      </w:r>
      <w:r w:rsidRPr="002A53EE">
        <w:rPr>
          <w:spacing w:val="1"/>
          <w:szCs w:val="22"/>
          <w:lang w:eastAsia="en-US"/>
        </w:rPr>
        <w:t xml:space="preserve"> </w:t>
      </w:r>
      <w:r w:rsidRPr="002A53EE">
        <w:rPr>
          <w:szCs w:val="22"/>
          <w:lang w:eastAsia="en-US"/>
        </w:rPr>
        <w:t>организациями</w:t>
      </w:r>
      <w:r w:rsidRPr="002A53EE">
        <w:rPr>
          <w:spacing w:val="1"/>
          <w:szCs w:val="22"/>
          <w:lang w:eastAsia="en-US"/>
        </w:rPr>
        <w:t xml:space="preserve"> </w:t>
      </w:r>
      <w:r w:rsidRPr="002A53EE">
        <w:rPr>
          <w:szCs w:val="22"/>
          <w:lang w:eastAsia="en-US"/>
        </w:rPr>
        <w:t>потребителям</w:t>
      </w:r>
      <w:r w:rsidRPr="002A53EE">
        <w:rPr>
          <w:spacing w:val="-2"/>
          <w:szCs w:val="22"/>
          <w:lang w:eastAsia="en-US"/>
        </w:rPr>
        <w:t xml:space="preserve"> </w:t>
      </w:r>
      <w:r w:rsidRPr="002A53EE">
        <w:rPr>
          <w:szCs w:val="22"/>
          <w:lang w:eastAsia="en-US"/>
        </w:rPr>
        <w:t>на</w:t>
      </w:r>
      <w:r w:rsidRPr="002A53EE">
        <w:rPr>
          <w:spacing w:val="-1"/>
          <w:szCs w:val="22"/>
          <w:lang w:eastAsia="en-US"/>
        </w:rPr>
        <w:t xml:space="preserve"> </w:t>
      </w:r>
      <w:r w:rsidRPr="002A53EE">
        <w:rPr>
          <w:szCs w:val="22"/>
          <w:lang w:eastAsia="en-US"/>
        </w:rPr>
        <w:t>территории субъекта</w:t>
      </w:r>
      <w:r w:rsidRPr="002A53EE">
        <w:rPr>
          <w:spacing w:val="-1"/>
          <w:szCs w:val="22"/>
          <w:lang w:eastAsia="en-US"/>
        </w:rPr>
        <w:t xml:space="preserve"> </w:t>
      </w:r>
      <w:r w:rsidRPr="002A53EE">
        <w:rPr>
          <w:szCs w:val="22"/>
          <w:lang w:eastAsia="en-US"/>
        </w:rPr>
        <w:t>РФ;</w:t>
      </w:r>
    </w:p>
    <w:p w:rsidR="002A53EE" w:rsidRPr="002A53EE" w:rsidRDefault="002A53EE" w:rsidP="002A53EE">
      <w:pPr>
        <w:widowControl w:val="0"/>
        <w:numPr>
          <w:ilvl w:val="0"/>
          <w:numId w:val="17"/>
        </w:numPr>
        <w:tabs>
          <w:tab w:val="left" w:pos="907"/>
        </w:tabs>
        <w:autoSpaceDE w:val="0"/>
        <w:autoSpaceDN w:val="0"/>
        <w:spacing w:line="271" w:lineRule="auto"/>
        <w:ind w:right="150" w:firstLine="566"/>
        <w:jc w:val="both"/>
        <w:rPr>
          <w:szCs w:val="22"/>
          <w:lang w:eastAsia="en-US"/>
        </w:rPr>
      </w:pPr>
      <w:proofErr w:type="gramStart"/>
      <w:r w:rsidRPr="002A53EE">
        <w:rPr>
          <w:szCs w:val="22"/>
          <w:lang w:eastAsia="en-US"/>
        </w:rPr>
        <w:t>обязан утвердить инвестиционную программу в случае, если ее реализация приводит к</w:t>
      </w:r>
      <w:r w:rsidRPr="002A53EE">
        <w:rPr>
          <w:spacing w:val="1"/>
          <w:szCs w:val="22"/>
          <w:lang w:eastAsia="en-US"/>
        </w:rPr>
        <w:t xml:space="preserve"> </w:t>
      </w:r>
      <w:r w:rsidRPr="002A53EE">
        <w:rPr>
          <w:szCs w:val="22"/>
          <w:lang w:eastAsia="en-US"/>
        </w:rPr>
        <w:t>превышению предельных (минимального и (или) максимального) уровней тарифов на тепловую</w:t>
      </w:r>
      <w:r w:rsidRPr="002A53EE">
        <w:rPr>
          <w:spacing w:val="-57"/>
          <w:szCs w:val="22"/>
          <w:lang w:eastAsia="en-US"/>
        </w:rPr>
        <w:t xml:space="preserve"> </w:t>
      </w:r>
      <w:r w:rsidRPr="002A53EE">
        <w:rPr>
          <w:szCs w:val="22"/>
          <w:lang w:eastAsia="en-US"/>
        </w:rPr>
        <w:t>энергию</w:t>
      </w:r>
      <w:r w:rsidRPr="002A53EE">
        <w:rPr>
          <w:spacing w:val="1"/>
          <w:szCs w:val="22"/>
          <w:lang w:eastAsia="en-US"/>
        </w:rPr>
        <w:t xml:space="preserve"> </w:t>
      </w:r>
      <w:r w:rsidRPr="002A53EE">
        <w:rPr>
          <w:szCs w:val="22"/>
          <w:lang w:eastAsia="en-US"/>
        </w:rPr>
        <w:t>(мощность),</w:t>
      </w:r>
      <w:r w:rsidRPr="002A53EE">
        <w:rPr>
          <w:spacing w:val="1"/>
          <w:szCs w:val="22"/>
          <w:lang w:eastAsia="en-US"/>
        </w:rPr>
        <w:t xml:space="preserve"> </w:t>
      </w:r>
      <w:r w:rsidRPr="002A53EE">
        <w:rPr>
          <w:szCs w:val="22"/>
          <w:lang w:eastAsia="en-US"/>
        </w:rPr>
        <w:t>но</w:t>
      </w:r>
      <w:r w:rsidRPr="002A53EE">
        <w:rPr>
          <w:spacing w:val="1"/>
          <w:szCs w:val="22"/>
          <w:lang w:eastAsia="en-US"/>
        </w:rPr>
        <w:t xml:space="preserve"> </w:t>
      </w:r>
      <w:r w:rsidRPr="002A53EE">
        <w:rPr>
          <w:szCs w:val="22"/>
          <w:lang w:eastAsia="en-US"/>
        </w:rPr>
        <w:t>при</w:t>
      </w:r>
      <w:r w:rsidRPr="002A53EE">
        <w:rPr>
          <w:spacing w:val="1"/>
          <w:szCs w:val="22"/>
          <w:lang w:eastAsia="en-US"/>
        </w:rPr>
        <w:t xml:space="preserve"> </w:t>
      </w:r>
      <w:r w:rsidRPr="002A53EE">
        <w:rPr>
          <w:szCs w:val="22"/>
          <w:lang w:eastAsia="en-US"/>
        </w:rPr>
        <w:t>этом</w:t>
      </w:r>
      <w:r w:rsidRPr="002A53EE">
        <w:rPr>
          <w:spacing w:val="1"/>
          <w:szCs w:val="22"/>
          <w:lang w:eastAsia="en-US"/>
        </w:rPr>
        <w:t xml:space="preserve"> </w:t>
      </w:r>
      <w:r w:rsidRPr="002A53EE">
        <w:rPr>
          <w:szCs w:val="22"/>
          <w:lang w:eastAsia="en-US"/>
        </w:rPr>
        <w:t>сокращение</w:t>
      </w:r>
      <w:r w:rsidRPr="002A53EE">
        <w:rPr>
          <w:spacing w:val="1"/>
          <w:szCs w:val="22"/>
          <w:lang w:eastAsia="en-US"/>
        </w:rPr>
        <w:t xml:space="preserve"> </w:t>
      </w:r>
      <w:r w:rsidRPr="002A53EE">
        <w:rPr>
          <w:szCs w:val="22"/>
          <w:lang w:eastAsia="en-US"/>
        </w:rPr>
        <w:t>инвестиционной</w:t>
      </w:r>
      <w:r w:rsidRPr="002A53EE">
        <w:rPr>
          <w:spacing w:val="1"/>
          <w:szCs w:val="22"/>
          <w:lang w:eastAsia="en-US"/>
        </w:rPr>
        <w:t xml:space="preserve"> </w:t>
      </w:r>
      <w:r w:rsidRPr="002A53EE">
        <w:rPr>
          <w:szCs w:val="22"/>
          <w:lang w:eastAsia="en-US"/>
        </w:rPr>
        <w:t>программы</w:t>
      </w:r>
      <w:r w:rsidRPr="002A53EE">
        <w:rPr>
          <w:spacing w:val="1"/>
          <w:szCs w:val="22"/>
          <w:lang w:eastAsia="en-US"/>
        </w:rPr>
        <w:t xml:space="preserve"> </w:t>
      </w:r>
      <w:r w:rsidRPr="002A53EE">
        <w:rPr>
          <w:szCs w:val="22"/>
          <w:lang w:eastAsia="en-US"/>
        </w:rPr>
        <w:t>приводит</w:t>
      </w:r>
      <w:r w:rsidRPr="002A53EE">
        <w:rPr>
          <w:spacing w:val="1"/>
          <w:szCs w:val="22"/>
          <w:lang w:eastAsia="en-US"/>
        </w:rPr>
        <w:t xml:space="preserve"> </w:t>
      </w:r>
      <w:r w:rsidRPr="002A53EE">
        <w:rPr>
          <w:szCs w:val="22"/>
          <w:lang w:eastAsia="en-US"/>
        </w:rPr>
        <w:t>к</w:t>
      </w:r>
      <w:r w:rsidRPr="002A53EE">
        <w:rPr>
          <w:spacing w:val="1"/>
          <w:szCs w:val="22"/>
          <w:lang w:eastAsia="en-US"/>
        </w:rPr>
        <w:t xml:space="preserve"> </w:t>
      </w:r>
      <w:r w:rsidRPr="002A53EE">
        <w:rPr>
          <w:szCs w:val="22"/>
          <w:lang w:eastAsia="en-US"/>
        </w:rPr>
        <w:t>сохранению</w:t>
      </w:r>
      <w:r w:rsidRPr="002A53EE">
        <w:rPr>
          <w:spacing w:val="1"/>
          <w:szCs w:val="22"/>
          <w:lang w:eastAsia="en-US"/>
        </w:rPr>
        <w:t xml:space="preserve"> </w:t>
      </w:r>
      <w:r w:rsidRPr="002A53EE">
        <w:rPr>
          <w:szCs w:val="22"/>
          <w:lang w:eastAsia="en-US"/>
        </w:rPr>
        <w:t>неудовлетворительного</w:t>
      </w:r>
      <w:r w:rsidRPr="002A53EE">
        <w:rPr>
          <w:spacing w:val="1"/>
          <w:szCs w:val="22"/>
          <w:lang w:eastAsia="en-US"/>
        </w:rPr>
        <w:t xml:space="preserve"> </w:t>
      </w:r>
      <w:r w:rsidRPr="002A53EE">
        <w:rPr>
          <w:szCs w:val="22"/>
          <w:lang w:eastAsia="en-US"/>
        </w:rPr>
        <w:t>состояния</w:t>
      </w:r>
      <w:r w:rsidRPr="002A53EE">
        <w:rPr>
          <w:spacing w:val="1"/>
          <w:szCs w:val="22"/>
          <w:lang w:eastAsia="en-US"/>
        </w:rPr>
        <w:t xml:space="preserve"> </w:t>
      </w:r>
      <w:r w:rsidRPr="002A53EE">
        <w:rPr>
          <w:szCs w:val="22"/>
          <w:lang w:eastAsia="en-US"/>
        </w:rPr>
        <w:t>надежности</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качества</w:t>
      </w:r>
      <w:r w:rsidRPr="002A53EE">
        <w:rPr>
          <w:spacing w:val="1"/>
          <w:szCs w:val="22"/>
          <w:lang w:eastAsia="en-US"/>
        </w:rPr>
        <w:t xml:space="preserve"> </w:t>
      </w:r>
      <w:r w:rsidRPr="002A53EE">
        <w:rPr>
          <w:szCs w:val="22"/>
          <w:lang w:eastAsia="en-US"/>
        </w:rPr>
        <w:t>теплоснабжения,</w:t>
      </w:r>
      <w:r w:rsidRPr="002A53EE">
        <w:rPr>
          <w:spacing w:val="1"/>
          <w:szCs w:val="22"/>
          <w:lang w:eastAsia="en-US"/>
        </w:rPr>
        <w:t xml:space="preserve"> </w:t>
      </w:r>
      <w:r w:rsidRPr="002A53EE">
        <w:rPr>
          <w:szCs w:val="22"/>
          <w:lang w:eastAsia="en-US"/>
        </w:rPr>
        <w:t>или</w:t>
      </w:r>
      <w:r w:rsidRPr="002A53EE">
        <w:rPr>
          <w:spacing w:val="-57"/>
          <w:szCs w:val="22"/>
          <w:lang w:eastAsia="en-US"/>
        </w:rPr>
        <w:t xml:space="preserve"> </w:t>
      </w:r>
      <w:r w:rsidRPr="002A53EE">
        <w:rPr>
          <w:szCs w:val="22"/>
          <w:lang w:eastAsia="en-US"/>
        </w:rPr>
        <w:t>ухудшению</w:t>
      </w:r>
      <w:r w:rsidRPr="002A53EE">
        <w:rPr>
          <w:spacing w:val="-1"/>
          <w:szCs w:val="22"/>
          <w:lang w:eastAsia="en-US"/>
        </w:rPr>
        <w:t xml:space="preserve"> </w:t>
      </w:r>
      <w:r w:rsidRPr="002A53EE">
        <w:rPr>
          <w:szCs w:val="22"/>
          <w:lang w:eastAsia="en-US"/>
        </w:rPr>
        <w:t>данного состояния;</w:t>
      </w:r>
      <w:proofErr w:type="gramEnd"/>
    </w:p>
    <w:p w:rsidR="002A53EE" w:rsidRPr="002A53EE" w:rsidRDefault="002A53EE" w:rsidP="002A53EE">
      <w:pPr>
        <w:widowControl w:val="0"/>
        <w:numPr>
          <w:ilvl w:val="0"/>
          <w:numId w:val="17"/>
        </w:numPr>
        <w:tabs>
          <w:tab w:val="left" w:pos="1006"/>
        </w:tabs>
        <w:autoSpaceDE w:val="0"/>
        <w:autoSpaceDN w:val="0"/>
        <w:spacing w:line="271" w:lineRule="auto"/>
        <w:ind w:right="152" w:firstLine="566"/>
        <w:jc w:val="both"/>
        <w:rPr>
          <w:szCs w:val="22"/>
          <w:lang w:eastAsia="en-US"/>
        </w:rPr>
      </w:pPr>
      <w:r w:rsidRPr="002A53EE">
        <w:rPr>
          <w:szCs w:val="22"/>
          <w:lang w:eastAsia="en-US"/>
        </w:rPr>
        <w:t>вправе</w:t>
      </w:r>
      <w:r w:rsidRPr="002A53EE">
        <w:rPr>
          <w:spacing w:val="1"/>
          <w:szCs w:val="22"/>
          <w:lang w:eastAsia="en-US"/>
        </w:rPr>
        <w:t xml:space="preserve"> </w:t>
      </w:r>
      <w:r w:rsidRPr="002A53EE">
        <w:rPr>
          <w:szCs w:val="22"/>
          <w:lang w:eastAsia="en-US"/>
        </w:rPr>
        <w:t>отказать</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согласовании</w:t>
      </w:r>
      <w:r w:rsidRPr="002A53EE">
        <w:rPr>
          <w:spacing w:val="1"/>
          <w:szCs w:val="22"/>
          <w:lang w:eastAsia="en-US"/>
        </w:rPr>
        <w:t xml:space="preserve"> </w:t>
      </w:r>
      <w:r w:rsidRPr="002A53EE">
        <w:rPr>
          <w:szCs w:val="22"/>
          <w:lang w:eastAsia="en-US"/>
        </w:rPr>
        <w:t>инвестиционной</w:t>
      </w:r>
      <w:r w:rsidRPr="002A53EE">
        <w:rPr>
          <w:spacing w:val="1"/>
          <w:szCs w:val="22"/>
          <w:lang w:eastAsia="en-US"/>
        </w:rPr>
        <w:t xml:space="preserve"> </w:t>
      </w:r>
      <w:r w:rsidRPr="002A53EE">
        <w:rPr>
          <w:szCs w:val="22"/>
          <w:lang w:eastAsia="en-US"/>
        </w:rPr>
        <w:t>программы</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случае,</w:t>
      </w:r>
      <w:r w:rsidRPr="002A53EE">
        <w:rPr>
          <w:spacing w:val="1"/>
          <w:szCs w:val="22"/>
          <w:lang w:eastAsia="en-US"/>
        </w:rPr>
        <w:t xml:space="preserve"> </w:t>
      </w:r>
      <w:r w:rsidRPr="002A53EE">
        <w:rPr>
          <w:szCs w:val="22"/>
          <w:lang w:eastAsia="en-US"/>
        </w:rPr>
        <w:t>если</w:t>
      </w:r>
      <w:r w:rsidRPr="002A53EE">
        <w:rPr>
          <w:spacing w:val="1"/>
          <w:szCs w:val="22"/>
          <w:lang w:eastAsia="en-US"/>
        </w:rPr>
        <w:t xml:space="preserve"> </w:t>
      </w:r>
      <w:r w:rsidRPr="002A53EE">
        <w:rPr>
          <w:szCs w:val="22"/>
          <w:lang w:eastAsia="en-US"/>
        </w:rPr>
        <w:t>ее</w:t>
      </w:r>
      <w:r w:rsidRPr="002A53EE">
        <w:rPr>
          <w:spacing w:val="1"/>
          <w:szCs w:val="22"/>
          <w:lang w:eastAsia="en-US"/>
        </w:rPr>
        <w:t xml:space="preserve"> </w:t>
      </w:r>
      <w:r w:rsidRPr="002A53EE">
        <w:rPr>
          <w:szCs w:val="22"/>
          <w:lang w:eastAsia="en-US"/>
        </w:rPr>
        <w:t>реализация</w:t>
      </w:r>
      <w:r w:rsidRPr="002A53EE">
        <w:rPr>
          <w:spacing w:val="30"/>
          <w:szCs w:val="22"/>
          <w:lang w:eastAsia="en-US"/>
        </w:rPr>
        <w:t xml:space="preserve"> </w:t>
      </w:r>
      <w:r w:rsidRPr="002A53EE">
        <w:rPr>
          <w:szCs w:val="22"/>
          <w:lang w:eastAsia="en-US"/>
        </w:rPr>
        <w:t>приводит</w:t>
      </w:r>
      <w:r w:rsidRPr="002A53EE">
        <w:rPr>
          <w:spacing w:val="26"/>
          <w:szCs w:val="22"/>
          <w:lang w:eastAsia="en-US"/>
        </w:rPr>
        <w:t xml:space="preserve"> </w:t>
      </w:r>
      <w:r w:rsidRPr="002A53EE">
        <w:rPr>
          <w:szCs w:val="22"/>
          <w:lang w:eastAsia="en-US"/>
        </w:rPr>
        <w:t>к</w:t>
      </w:r>
      <w:r w:rsidRPr="002A53EE">
        <w:rPr>
          <w:spacing w:val="31"/>
          <w:szCs w:val="22"/>
          <w:lang w:eastAsia="en-US"/>
        </w:rPr>
        <w:t xml:space="preserve"> </w:t>
      </w:r>
      <w:r w:rsidRPr="002A53EE">
        <w:rPr>
          <w:szCs w:val="22"/>
          <w:lang w:eastAsia="en-US"/>
        </w:rPr>
        <w:t>превышению</w:t>
      </w:r>
      <w:r w:rsidRPr="002A53EE">
        <w:rPr>
          <w:spacing w:val="30"/>
          <w:szCs w:val="22"/>
          <w:lang w:eastAsia="en-US"/>
        </w:rPr>
        <w:t xml:space="preserve"> </w:t>
      </w:r>
      <w:proofErr w:type="gramStart"/>
      <w:r w:rsidRPr="002A53EE">
        <w:rPr>
          <w:szCs w:val="22"/>
          <w:lang w:eastAsia="en-US"/>
        </w:rPr>
        <w:t>предельных</w:t>
      </w:r>
      <w:proofErr w:type="gramEnd"/>
      <w:r w:rsidRPr="002A53EE">
        <w:rPr>
          <w:spacing w:val="32"/>
          <w:szCs w:val="22"/>
          <w:lang w:eastAsia="en-US"/>
        </w:rPr>
        <w:t xml:space="preserve"> </w:t>
      </w:r>
      <w:r w:rsidRPr="002A53EE">
        <w:rPr>
          <w:szCs w:val="22"/>
          <w:lang w:eastAsia="en-US"/>
        </w:rPr>
        <w:t>(минимального</w:t>
      </w:r>
      <w:r w:rsidRPr="002A53EE">
        <w:rPr>
          <w:spacing w:val="27"/>
          <w:szCs w:val="22"/>
          <w:lang w:eastAsia="en-US"/>
        </w:rPr>
        <w:t xml:space="preserve"> </w:t>
      </w:r>
      <w:r w:rsidRPr="002A53EE">
        <w:rPr>
          <w:szCs w:val="22"/>
          <w:lang w:eastAsia="en-US"/>
        </w:rPr>
        <w:t>и</w:t>
      </w:r>
      <w:r w:rsidRPr="002A53EE">
        <w:rPr>
          <w:spacing w:val="31"/>
          <w:szCs w:val="22"/>
          <w:lang w:eastAsia="en-US"/>
        </w:rPr>
        <w:t xml:space="preserve"> </w:t>
      </w:r>
      <w:r w:rsidRPr="002A53EE">
        <w:rPr>
          <w:szCs w:val="22"/>
          <w:lang w:eastAsia="en-US"/>
        </w:rPr>
        <w:t>(или)</w:t>
      </w:r>
      <w:r w:rsidRPr="002A53EE">
        <w:rPr>
          <w:spacing w:val="29"/>
          <w:szCs w:val="22"/>
          <w:lang w:eastAsia="en-US"/>
        </w:rPr>
        <w:t xml:space="preserve"> </w:t>
      </w:r>
      <w:r w:rsidRPr="002A53EE">
        <w:rPr>
          <w:szCs w:val="22"/>
          <w:lang w:eastAsia="en-US"/>
        </w:rPr>
        <w:t>максимального)</w:t>
      </w:r>
    </w:p>
    <w:p w:rsidR="002A53EE" w:rsidRPr="002A53EE" w:rsidRDefault="002A53EE" w:rsidP="002A53EE">
      <w:pPr>
        <w:widowControl w:val="0"/>
        <w:autoSpaceDE w:val="0"/>
        <w:autoSpaceDN w:val="0"/>
        <w:spacing w:line="271" w:lineRule="auto"/>
        <w:jc w:val="both"/>
        <w:rPr>
          <w:szCs w:val="22"/>
          <w:lang w:eastAsia="en-US"/>
        </w:rPr>
        <w:sectPr w:rsidR="002A53EE" w:rsidRPr="002A53EE">
          <w:pgSz w:w="11910" w:h="16840"/>
          <w:pgMar w:top="1660" w:right="420" w:bottom="1000" w:left="1280" w:header="702" w:footer="767" w:gutter="0"/>
          <w:cols w:space="720"/>
        </w:sectPr>
      </w:pPr>
    </w:p>
    <w:p w:rsidR="002A53EE" w:rsidRPr="002A53EE" w:rsidRDefault="002A53EE" w:rsidP="002A53EE">
      <w:pPr>
        <w:widowControl w:val="0"/>
        <w:autoSpaceDE w:val="0"/>
        <w:autoSpaceDN w:val="0"/>
        <w:spacing w:before="171" w:line="271" w:lineRule="auto"/>
        <w:ind w:left="138" w:right="152"/>
        <w:jc w:val="both"/>
        <w:rPr>
          <w:lang w:eastAsia="en-US"/>
        </w:rPr>
      </w:pPr>
      <w:r w:rsidRPr="002A53EE">
        <w:rPr>
          <w:lang w:eastAsia="en-US"/>
        </w:rPr>
        <w:lastRenderedPageBreak/>
        <w:t>уровней</w:t>
      </w:r>
      <w:r w:rsidRPr="002A53EE">
        <w:rPr>
          <w:spacing w:val="1"/>
          <w:lang w:eastAsia="en-US"/>
        </w:rPr>
        <w:t xml:space="preserve"> </w:t>
      </w:r>
      <w:r w:rsidRPr="002A53EE">
        <w:rPr>
          <w:lang w:eastAsia="en-US"/>
        </w:rPr>
        <w:t>тарифов</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тепловую</w:t>
      </w:r>
      <w:r w:rsidRPr="002A53EE">
        <w:rPr>
          <w:spacing w:val="1"/>
          <w:lang w:eastAsia="en-US"/>
        </w:rPr>
        <w:t xml:space="preserve"> </w:t>
      </w:r>
      <w:r w:rsidRPr="002A53EE">
        <w:rPr>
          <w:lang w:eastAsia="en-US"/>
        </w:rPr>
        <w:t>энергию</w:t>
      </w:r>
      <w:r w:rsidRPr="002A53EE">
        <w:rPr>
          <w:spacing w:val="1"/>
          <w:lang w:eastAsia="en-US"/>
        </w:rPr>
        <w:t xml:space="preserve"> </w:t>
      </w:r>
      <w:r w:rsidRPr="002A53EE">
        <w:rPr>
          <w:lang w:eastAsia="en-US"/>
        </w:rPr>
        <w:t>(мощность),</w:t>
      </w:r>
      <w:r w:rsidRPr="002A53EE">
        <w:rPr>
          <w:spacing w:val="1"/>
          <w:lang w:eastAsia="en-US"/>
        </w:rPr>
        <w:t xml:space="preserve"> </w:t>
      </w:r>
      <w:r w:rsidRPr="002A53EE">
        <w:rPr>
          <w:lang w:eastAsia="en-US"/>
        </w:rPr>
        <w:t>при</w:t>
      </w:r>
      <w:r w:rsidRPr="002A53EE">
        <w:rPr>
          <w:spacing w:val="1"/>
          <w:lang w:eastAsia="en-US"/>
        </w:rPr>
        <w:t xml:space="preserve"> </w:t>
      </w:r>
      <w:r w:rsidRPr="002A53EE">
        <w:rPr>
          <w:lang w:eastAsia="en-US"/>
        </w:rPr>
        <w:t>этом</w:t>
      </w:r>
      <w:r w:rsidRPr="002A53EE">
        <w:rPr>
          <w:spacing w:val="1"/>
          <w:lang w:eastAsia="en-US"/>
        </w:rPr>
        <w:t xml:space="preserve"> </w:t>
      </w:r>
      <w:r w:rsidRPr="002A53EE">
        <w:rPr>
          <w:lang w:eastAsia="en-US"/>
        </w:rPr>
        <w:t>отсутствуют</w:t>
      </w:r>
      <w:r w:rsidRPr="002A53EE">
        <w:rPr>
          <w:spacing w:val="1"/>
          <w:lang w:eastAsia="en-US"/>
        </w:rPr>
        <w:t xml:space="preserve"> </w:t>
      </w:r>
      <w:r w:rsidRPr="002A53EE">
        <w:rPr>
          <w:lang w:eastAsia="en-US"/>
        </w:rPr>
        <w:t>обстоятельства,</w:t>
      </w:r>
      <w:r w:rsidRPr="002A53EE">
        <w:rPr>
          <w:spacing w:val="-57"/>
          <w:lang w:eastAsia="en-US"/>
        </w:rPr>
        <w:t xml:space="preserve"> </w:t>
      </w:r>
      <w:r w:rsidRPr="002A53EE">
        <w:rPr>
          <w:lang w:eastAsia="en-US"/>
        </w:rPr>
        <w:t>указанные</w:t>
      </w:r>
      <w:r w:rsidRPr="002A53EE">
        <w:rPr>
          <w:spacing w:val="-3"/>
          <w:lang w:eastAsia="en-US"/>
        </w:rPr>
        <w:t xml:space="preserve"> </w:t>
      </w:r>
      <w:r w:rsidRPr="002A53EE">
        <w:rPr>
          <w:lang w:eastAsia="en-US"/>
        </w:rPr>
        <w:t>в</w:t>
      </w:r>
      <w:r w:rsidRPr="002A53EE">
        <w:rPr>
          <w:spacing w:val="-1"/>
          <w:lang w:eastAsia="en-US"/>
        </w:rPr>
        <w:t xml:space="preserve"> </w:t>
      </w:r>
      <w:r w:rsidRPr="002A53EE">
        <w:rPr>
          <w:lang w:eastAsia="en-US"/>
        </w:rPr>
        <w:t>предыдущем</w:t>
      </w:r>
      <w:r w:rsidRPr="002A53EE">
        <w:rPr>
          <w:spacing w:val="-1"/>
          <w:lang w:eastAsia="en-US"/>
        </w:rPr>
        <w:t xml:space="preserve"> </w:t>
      </w:r>
      <w:r w:rsidRPr="002A53EE">
        <w:rPr>
          <w:lang w:eastAsia="en-US"/>
        </w:rPr>
        <w:t>пункте.</w:t>
      </w:r>
    </w:p>
    <w:p w:rsidR="002A53EE" w:rsidRPr="002A53EE" w:rsidRDefault="002A53EE" w:rsidP="002A53EE">
      <w:pPr>
        <w:widowControl w:val="0"/>
        <w:autoSpaceDE w:val="0"/>
        <w:autoSpaceDN w:val="0"/>
        <w:ind w:left="705"/>
        <w:jc w:val="both"/>
        <w:rPr>
          <w:i/>
          <w:szCs w:val="22"/>
          <w:lang w:eastAsia="en-US"/>
        </w:rPr>
      </w:pPr>
      <w:r w:rsidRPr="002A53EE">
        <w:rPr>
          <w:i/>
          <w:szCs w:val="22"/>
          <w:lang w:eastAsia="en-US"/>
        </w:rPr>
        <w:t>Заемные</w:t>
      </w:r>
      <w:r w:rsidRPr="002A53EE">
        <w:rPr>
          <w:i/>
          <w:spacing w:val="-4"/>
          <w:szCs w:val="22"/>
          <w:lang w:eastAsia="en-US"/>
        </w:rPr>
        <w:t xml:space="preserve"> </w:t>
      </w:r>
      <w:r w:rsidRPr="002A53EE">
        <w:rPr>
          <w:i/>
          <w:szCs w:val="22"/>
          <w:lang w:eastAsia="en-US"/>
        </w:rPr>
        <w:t>средства</w:t>
      </w:r>
    </w:p>
    <w:p w:rsidR="002A53EE" w:rsidRPr="002A53EE" w:rsidRDefault="002A53EE" w:rsidP="002A53EE">
      <w:pPr>
        <w:widowControl w:val="0"/>
        <w:autoSpaceDE w:val="0"/>
        <w:autoSpaceDN w:val="0"/>
        <w:spacing w:before="34" w:line="271" w:lineRule="auto"/>
        <w:ind w:left="138" w:right="141" w:firstLine="566"/>
        <w:jc w:val="both"/>
        <w:rPr>
          <w:lang w:eastAsia="en-US"/>
        </w:rPr>
      </w:pPr>
      <w:r w:rsidRPr="002A53EE">
        <w:rPr>
          <w:lang w:eastAsia="en-US"/>
        </w:rPr>
        <w:t>Заемные</w:t>
      </w:r>
      <w:r w:rsidRPr="002A53EE">
        <w:rPr>
          <w:spacing w:val="1"/>
          <w:lang w:eastAsia="en-US"/>
        </w:rPr>
        <w:t xml:space="preserve"> </w:t>
      </w:r>
      <w:r w:rsidRPr="002A53EE">
        <w:rPr>
          <w:lang w:eastAsia="en-US"/>
        </w:rPr>
        <w:t>средства могут</w:t>
      </w:r>
      <w:r w:rsidRPr="002A53EE">
        <w:rPr>
          <w:spacing w:val="1"/>
          <w:lang w:eastAsia="en-US"/>
        </w:rPr>
        <w:t xml:space="preserve"> </w:t>
      </w:r>
      <w:r w:rsidRPr="002A53EE">
        <w:rPr>
          <w:lang w:eastAsia="en-US"/>
        </w:rPr>
        <w:t>быть</w:t>
      </w:r>
      <w:r w:rsidRPr="002A53EE">
        <w:rPr>
          <w:spacing w:val="1"/>
          <w:lang w:eastAsia="en-US"/>
        </w:rPr>
        <w:t xml:space="preserve"> </w:t>
      </w:r>
      <w:r w:rsidRPr="002A53EE">
        <w:rPr>
          <w:lang w:eastAsia="en-US"/>
        </w:rPr>
        <w:t>привлечены</w:t>
      </w:r>
      <w:r w:rsidRPr="002A53EE">
        <w:rPr>
          <w:spacing w:val="1"/>
          <w:lang w:eastAsia="en-US"/>
        </w:rPr>
        <w:t xml:space="preserve"> </w:t>
      </w:r>
      <w:r w:rsidRPr="002A53EE">
        <w:rPr>
          <w:lang w:eastAsia="en-US"/>
        </w:rPr>
        <w:t>организацией</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срок</w:t>
      </w:r>
      <w:r w:rsidRPr="002A53EE">
        <w:rPr>
          <w:spacing w:val="1"/>
          <w:lang w:eastAsia="en-US"/>
        </w:rPr>
        <w:t xml:space="preserve"> </w:t>
      </w:r>
      <w:r w:rsidRPr="002A53EE">
        <w:rPr>
          <w:lang w:eastAsia="en-US"/>
        </w:rPr>
        <w:t>до</w:t>
      </w:r>
      <w:r w:rsidRPr="002A53EE">
        <w:rPr>
          <w:spacing w:val="1"/>
          <w:lang w:eastAsia="en-US"/>
        </w:rPr>
        <w:t xml:space="preserve"> </w:t>
      </w:r>
      <w:r w:rsidRPr="002A53EE">
        <w:rPr>
          <w:lang w:eastAsia="en-US"/>
        </w:rPr>
        <w:t>10</w:t>
      </w:r>
      <w:r w:rsidRPr="002A53EE">
        <w:rPr>
          <w:spacing w:val="1"/>
          <w:lang w:eastAsia="en-US"/>
        </w:rPr>
        <w:t xml:space="preserve"> </w:t>
      </w:r>
      <w:r w:rsidRPr="002A53EE">
        <w:rPr>
          <w:lang w:eastAsia="en-US"/>
        </w:rPr>
        <w:t>лет,</w:t>
      </w:r>
      <w:r w:rsidRPr="002A53EE">
        <w:rPr>
          <w:spacing w:val="1"/>
          <w:lang w:eastAsia="en-US"/>
        </w:rPr>
        <w:t xml:space="preserve"> </w:t>
      </w:r>
      <w:r w:rsidRPr="002A53EE">
        <w:rPr>
          <w:lang w:eastAsia="en-US"/>
        </w:rPr>
        <w:t>при</w:t>
      </w:r>
      <w:r w:rsidRPr="002A53EE">
        <w:rPr>
          <w:spacing w:val="1"/>
          <w:lang w:eastAsia="en-US"/>
        </w:rPr>
        <w:t xml:space="preserve"> </w:t>
      </w:r>
      <w:r w:rsidRPr="002A53EE">
        <w:rPr>
          <w:lang w:eastAsia="en-US"/>
        </w:rPr>
        <w:t>этом</w:t>
      </w:r>
      <w:r w:rsidRPr="002A53EE">
        <w:rPr>
          <w:spacing w:val="1"/>
          <w:lang w:eastAsia="en-US"/>
        </w:rPr>
        <w:t xml:space="preserve"> </w:t>
      </w:r>
      <w:r w:rsidRPr="002A53EE">
        <w:rPr>
          <w:lang w:eastAsia="en-US"/>
        </w:rPr>
        <w:t>стоимость</w:t>
      </w:r>
      <w:r w:rsidRPr="002A53EE">
        <w:rPr>
          <w:spacing w:val="1"/>
          <w:lang w:eastAsia="en-US"/>
        </w:rPr>
        <w:t xml:space="preserve"> </w:t>
      </w:r>
      <w:r w:rsidRPr="002A53EE">
        <w:rPr>
          <w:lang w:eastAsia="en-US"/>
        </w:rPr>
        <w:t>заемных</w:t>
      </w:r>
      <w:r w:rsidRPr="002A53EE">
        <w:rPr>
          <w:spacing w:val="1"/>
          <w:lang w:eastAsia="en-US"/>
        </w:rPr>
        <w:t xml:space="preserve"> </w:t>
      </w:r>
      <w:r w:rsidRPr="002A53EE">
        <w:rPr>
          <w:lang w:eastAsia="en-US"/>
        </w:rPr>
        <w:t>средств</w:t>
      </w:r>
      <w:r w:rsidRPr="002A53EE">
        <w:rPr>
          <w:spacing w:val="1"/>
          <w:lang w:eastAsia="en-US"/>
        </w:rPr>
        <w:t xml:space="preserve"> </w:t>
      </w:r>
      <w:r w:rsidRPr="002A53EE">
        <w:rPr>
          <w:lang w:eastAsia="en-US"/>
        </w:rPr>
        <w:t>составляет</w:t>
      </w:r>
      <w:r w:rsidRPr="002A53EE">
        <w:rPr>
          <w:spacing w:val="1"/>
          <w:lang w:eastAsia="en-US"/>
        </w:rPr>
        <w:t xml:space="preserve"> </w:t>
      </w:r>
      <w:r w:rsidRPr="002A53EE">
        <w:rPr>
          <w:lang w:eastAsia="en-US"/>
        </w:rPr>
        <w:t>14%.</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получения</w:t>
      </w:r>
      <w:r w:rsidRPr="002A53EE">
        <w:rPr>
          <w:spacing w:val="1"/>
          <w:lang w:eastAsia="en-US"/>
        </w:rPr>
        <w:t xml:space="preserve"> </w:t>
      </w:r>
      <w:r w:rsidRPr="002A53EE">
        <w:rPr>
          <w:lang w:eastAsia="en-US"/>
        </w:rPr>
        <w:t>кредита</w:t>
      </w:r>
      <w:r w:rsidRPr="002A53EE">
        <w:rPr>
          <w:spacing w:val="61"/>
          <w:lang w:eastAsia="en-US"/>
        </w:rPr>
        <w:t xml:space="preserve"> </w:t>
      </w:r>
      <w:r w:rsidRPr="002A53EE">
        <w:rPr>
          <w:lang w:eastAsia="en-US"/>
        </w:rPr>
        <w:t>необходимо</w:t>
      </w:r>
      <w:r w:rsidRPr="002A53EE">
        <w:rPr>
          <w:spacing w:val="1"/>
          <w:lang w:eastAsia="en-US"/>
        </w:rPr>
        <w:t xml:space="preserve"> </w:t>
      </w:r>
      <w:r w:rsidRPr="002A53EE">
        <w:rPr>
          <w:lang w:eastAsia="en-US"/>
        </w:rPr>
        <w:t>предоставления</w:t>
      </w:r>
      <w:r w:rsidRPr="002A53EE">
        <w:rPr>
          <w:spacing w:val="-1"/>
          <w:lang w:eastAsia="en-US"/>
        </w:rPr>
        <w:t xml:space="preserve"> </w:t>
      </w:r>
      <w:r w:rsidRPr="002A53EE">
        <w:rPr>
          <w:lang w:eastAsia="en-US"/>
        </w:rPr>
        <w:t>гарантий на</w:t>
      </w:r>
      <w:r w:rsidRPr="002A53EE">
        <w:rPr>
          <w:spacing w:val="-2"/>
          <w:lang w:eastAsia="en-US"/>
        </w:rPr>
        <w:t xml:space="preserve"> </w:t>
      </w:r>
      <w:r w:rsidRPr="002A53EE">
        <w:rPr>
          <w:lang w:eastAsia="en-US"/>
        </w:rPr>
        <w:t>всю сумму</w:t>
      </w:r>
      <w:r w:rsidRPr="002A53EE">
        <w:rPr>
          <w:spacing w:val="-5"/>
          <w:lang w:eastAsia="en-US"/>
        </w:rPr>
        <w:t xml:space="preserve"> </w:t>
      </w:r>
      <w:r w:rsidRPr="002A53EE">
        <w:rPr>
          <w:lang w:eastAsia="en-US"/>
        </w:rPr>
        <w:t>долга без</w:t>
      </w:r>
      <w:r w:rsidRPr="002A53EE">
        <w:rPr>
          <w:spacing w:val="3"/>
          <w:lang w:eastAsia="en-US"/>
        </w:rPr>
        <w:t xml:space="preserve"> </w:t>
      </w:r>
      <w:r w:rsidRPr="002A53EE">
        <w:rPr>
          <w:lang w:eastAsia="en-US"/>
        </w:rPr>
        <w:t>учета</w:t>
      </w:r>
      <w:r w:rsidRPr="002A53EE">
        <w:rPr>
          <w:spacing w:val="-1"/>
          <w:lang w:eastAsia="en-US"/>
        </w:rPr>
        <w:t xml:space="preserve"> </w:t>
      </w:r>
      <w:r w:rsidRPr="002A53EE">
        <w:rPr>
          <w:lang w:eastAsia="en-US"/>
        </w:rPr>
        <w:t>процентов.</w:t>
      </w:r>
    </w:p>
    <w:p w:rsidR="002A53EE" w:rsidRPr="002A53EE" w:rsidRDefault="002A53EE" w:rsidP="002A53EE">
      <w:pPr>
        <w:widowControl w:val="0"/>
        <w:autoSpaceDE w:val="0"/>
        <w:autoSpaceDN w:val="0"/>
        <w:spacing w:line="271" w:lineRule="auto"/>
        <w:ind w:left="138" w:right="149" w:firstLine="566"/>
        <w:jc w:val="both"/>
        <w:rPr>
          <w:lang w:eastAsia="en-US"/>
        </w:rPr>
      </w:pPr>
      <w:r w:rsidRPr="002A53EE">
        <w:rPr>
          <w:lang w:eastAsia="en-US"/>
        </w:rPr>
        <w:t>Средства материнской компании привлекаются на условиях заемного финансирования, но</w:t>
      </w:r>
      <w:r w:rsidRPr="002A53EE">
        <w:rPr>
          <w:spacing w:val="-57"/>
          <w:lang w:eastAsia="en-US"/>
        </w:rPr>
        <w:t xml:space="preserve"> </w:t>
      </w:r>
      <w:r w:rsidRPr="002A53EE">
        <w:rPr>
          <w:lang w:eastAsia="en-US"/>
        </w:rPr>
        <w:t>для</w:t>
      </w:r>
      <w:r w:rsidRPr="002A53EE">
        <w:rPr>
          <w:spacing w:val="-1"/>
          <w:lang w:eastAsia="en-US"/>
        </w:rPr>
        <w:t xml:space="preserve"> </w:t>
      </w:r>
      <w:r w:rsidRPr="002A53EE">
        <w:rPr>
          <w:lang w:eastAsia="en-US"/>
        </w:rPr>
        <w:t>их</w:t>
      </w:r>
      <w:r w:rsidRPr="002A53EE">
        <w:rPr>
          <w:spacing w:val="2"/>
          <w:lang w:eastAsia="en-US"/>
        </w:rPr>
        <w:t xml:space="preserve"> </w:t>
      </w:r>
      <w:r w:rsidRPr="002A53EE">
        <w:rPr>
          <w:lang w:eastAsia="en-US"/>
        </w:rPr>
        <w:t>получения не</w:t>
      </w:r>
      <w:r w:rsidRPr="002A53EE">
        <w:rPr>
          <w:spacing w:val="-2"/>
          <w:lang w:eastAsia="en-US"/>
        </w:rPr>
        <w:t xml:space="preserve"> </w:t>
      </w:r>
      <w:r w:rsidRPr="002A53EE">
        <w:rPr>
          <w:lang w:eastAsia="en-US"/>
        </w:rPr>
        <w:t>требуется предоставления гарантий.</w:t>
      </w:r>
    </w:p>
    <w:p w:rsidR="002A53EE" w:rsidRPr="002A53EE" w:rsidRDefault="002A53EE" w:rsidP="002A53EE">
      <w:pPr>
        <w:widowControl w:val="0"/>
        <w:autoSpaceDE w:val="0"/>
        <w:autoSpaceDN w:val="0"/>
        <w:rPr>
          <w:sz w:val="27"/>
          <w:lang w:eastAsia="en-US"/>
        </w:rPr>
      </w:pPr>
    </w:p>
    <w:p w:rsidR="002A53EE" w:rsidRPr="002A53EE" w:rsidRDefault="002A53EE" w:rsidP="002A53EE">
      <w:pPr>
        <w:widowControl w:val="0"/>
        <w:autoSpaceDE w:val="0"/>
        <w:autoSpaceDN w:val="0"/>
        <w:ind w:left="705"/>
        <w:jc w:val="both"/>
        <w:rPr>
          <w:i/>
          <w:szCs w:val="22"/>
          <w:lang w:eastAsia="en-US"/>
        </w:rPr>
      </w:pPr>
      <w:r w:rsidRPr="002A53EE">
        <w:rPr>
          <w:i/>
          <w:szCs w:val="22"/>
          <w:lang w:eastAsia="en-US"/>
        </w:rPr>
        <w:t>Бюджетное</w:t>
      </w:r>
      <w:r w:rsidRPr="002A53EE">
        <w:rPr>
          <w:i/>
          <w:spacing w:val="-5"/>
          <w:szCs w:val="22"/>
          <w:lang w:eastAsia="en-US"/>
        </w:rPr>
        <w:t xml:space="preserve"> </w:t>
      </w:r>
      <w:r w:rsidRPr="002A53EE">
        <w:rPr>
          <w:i/>
          <w:szCs w:val="22"/>
          <w:lang w:eastAsia="en-US"/>
        </w:rPr>
        <w:t>финансирование</w:t>
      </w:r>
    </w:p>
    <w:p w:rsidR="002A53EE" w:rsidRPr="002A53EE" w:rsidRDefault="002A53EE" w:rsidP="002A53EE">
      <w:pPr>
        <w:widowControl w:val="0"/>
        <w:autoSpaceDE w:val="0"/>
        <w:autoSpaceDN w:val="0"/>
        <w:spacing w:before="36" w:line="271" w:lineRule="auto"/>
        <w:ind w:left="138" w:right="149" w:firstLine="566"/>
        <w:jc w:val="both"/>
        <w:rPr>
          <w:lang w:eastAsia="en-US"/>
        </w:rPr>
      </w:pPr>
      <w:r w:rsidRPr="002A53EE">
        <w:rPr>
          <w:lang w:eastAsia="en-US"/>
        </w:rPr>
        <w:t>Федеральный бюджет. Возможность финансирования мероприятий Программы из средств</w:t>
      </w:r>
      <w:r w:rsidRPr="002A53EE">
        <w:rPr>
          <w:spacing w:val="-57"/>
          <w:lang w:eastAsia="en-US"/>
        </w:rPr>
        <w:t xml:space="preserve"> </w:t>
      </w:r>
      <w:r w:rsidRPr="002A53EE">
        <w:rPr>
          <w:lang w:eastAsia="en-US"/>
        </w:rPr>
        <w:t>федерального бюджета рассматривается в установленном порядке на федеральном уровне при</w:t>
      </w:r>
      <w:r w:rsidRPr="002A53EE">
        <w:rPr>
          <w:spacing w:val="1"/>
          <w:lang w:eastAsia="en-US"/>
        </w:rPr>
        <w:t xml:space="preserve"> </w:t>
      </w:r>
      <w:r w:rsidRPr="002A53EE">
        <w:rPr>
          <w:lang w:eastAsia="en-US"/>
        </w:rPr>
        <w:t>принятии</w:t>
      </w:r>
      <w:r w:rsidRPr="002A53EE">
        <w:rPr>
          <w:spacing w:val="-1"/>
          <w:lang w:eastAsia="en-US"/>
        </w:rPr>
        <w:t xml:space="preserve"> </w:t>
      </w:r>
      <w:r w:rsidRPr="002A53EE">
        <w:rPr>
          <w:lang w:eastAsia="en-US"/>
        </w:rPr>
        <w:t>соответствующих</w:t>
      </w:r>
      <w:r w:rsidRPr="002A53EE">
        <w:rPr>
          <w:spacing w:val="-1"/>
          <w:lang w:eastAsia="en-US"/>
        </w:rPr>
        <w:t xml:space="preserve"> </w:t>
      </w:r>
      <w:r w:rsidRPr="002A53EE">
        <w:rPr>
          <w:lang w:eastAsia="en-US"/>
        </w:rPr>
        <w:t>федеральных</w:t>
      </w:r>
      <w:r w:rsidRPr="002A53EE">
        <w:rPr>
          <w:spacing w:val="-1"/>
          <w:lang w:eastAsia="en-US"/>
        </w:rPr>
        <w:t xml:space="preserve"> </w:t>
      </w:r>
      <w:r w:rsidRPr="002A53EE">
        <w:rPr>
          <w:lang w:eastAsia="en-US"/>
        </w:rPr>
        <w:t>целевых</w:t>
      </w:r>
      <w:r w:rsidRPr="002A53EE">
        <w:rPr>
          <w:spacing w:val="1"/>
          <w:lang w:eastAsia="en-US"/>
        </w:rPr>
        <w:t xml:space="preserve"> </w:t>
      </w:r>
      <w:r w:rsidRPr="002A53EE">
        <w:rPr>
          <w:lang w:eastAsia="en-US"/>
        </w:rPr>
        <w:t>программ.</w:t>
      </w:r>
    </w:p>
    <w:p w:rsidR="002A53EE" w:rsidRPr="002A53EE" w:rsidRDefault="002A53EE" w:rsidP="002A53EE">
      <w:pPr>
        <w:widowControl w:val="0"/>
        <w:autoSpaceDE w:val="0"/>
        <w:autoSpaceDN w:val="0"/>
        <w:spacing w:before="1" w:line="271" w:lineRule="auto"/>
        <w:ind w:left="138" w:right="140" w:firstLine="566"/>
        <w:jc w:val="both"/>
        <w:rPr>
          <w:lang w:eastAsia="en-US"/>
        </w:rPr>
      </w:pPr>
      <w:r w:rsidRPr="002A53EE">
        <w:rPr>
          <w:lang w:eastAsia="en-US"/>
        </w:rPr>
        <w:t>Планируемые</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строительству</w:t>
      </w:r>
      <w:r w:rsidRPr="002A53EE">
        <w:rPr>
          <w:spacing w:val="1"/>
          <w:lang w:eastAsia="en-US"/>
        </w:rPr>
        <w:t xml:space="preserve"> </w:t>
      </w:r>
      <w:r w:rsidRPr="002A53EE">
        <w:rPr>
          <w:lang w:eastAsia="en-US"/>
        </w:rPr>
        <w:t>потребители,</w:t>
      </w:r>
      <w:r w:rsidRPr="002A53EE">
        <w:rPr>
          <w:spacing w:val="1"/>
          <w:lang w:eastAsia="en-US"/>
        </w:rPr>
        <w:t xml:space="preserve"> </w:t>
      </w:r>
      <w:r w:rsidRPr="002A53EE">
        <w:rPr>
          <w:lang w:eastAsia="en-US"/>
        </w:rPr>
        <w:t>могут</w:t>
      </w:r>
      <w:r w:rsidRPr="002A53EE">
        <w:rPr>
          <w:spacing w:val="1"/>
          <w:lang w:eastAsia="en-US"/>
        </w:rPr>
        <w:t xml:space="preserve"> </w:t>
      </w:r>
      <w:r w:rsidRPr="002A53EE">
        <w:rPr>
          <w:lang w:eastAsia="en-US"/>
        </w:rPr>
        <w:t>быть</w:t>
      </w:r>
      <w:r w:rsidRPr="002A53EE">
        <w:rPr>
          <w:spacing w:val="1"/>
          <w:lang w:eastAsia="en-US"/>
        </w:rPr>
        <w:t xml:space="preserve"> </w:t>
      </w:r>
      <w:r w:rsidRPr="002A53EE">
        <w:rPr>
          <w:lang w:eastAsia="en-US"/>
        </w:rPr>
        <w:t>подключены</w:t>
      </w:r>
      <w:r w:rsidRPr="002A53EE">
        <w:rPr>
          <w:spacing w:val="61"/>
          <w:lang w:eastAsia="en-US"/>
        </w:rPr>
        <w:t xml:space="preserve"> </w:t>
      </w:r>
      <w:r w:rsidRPr="002A53EE">
        <w:rPr>
          <w:lang w:eastAsia="en-US"/>
        </w:rPr>
        <w:t>к</w:t>
      </w:r>
      <w:r w:rsidRPr="002A53EE">
        <w:rPr>
          <w:spacing w:val="1"/>
          <w:lang w:eastAsia="en-US"/>
        </w:rPr>
        <w:t xml:space="preserve"> </w:t>
      </w:r>
      <w:r w:rsidRPr="002A53EE">
        <w:rPr>
          <w:lang w:eastAsia="en-US"/>
        </w:rPr>
        <w:t>централизованному теплоснабжению, за счет платы за подключение. Плата за подключение</w:t>
      </w:r>
      <w:r w:rsidRPr="002A53EE">
        <w:rPr>
          <w:spacing w:val="1"/>
          <w:lang w:eastAsia="en-US"/>
        </w:rPr>
        <w:t xml:space="preserve"> </w:t>
      </w:r>
      <w:r w:rsidRPr="002A53EE">
        <w:rPr>
          <w:lang w:eastAsia="en-US"/>
        </w:rPr>
        <w:t>устанавливается</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новых</w:t>
      </w:r>
      <w:r w:rsidRPr="002A53EE">
        <w:rPr>
          <w:spacing w:val="1"/>
          <w:lang w:eastAsia="en-US"/>
        </w:rPr>
        <w:t xml:space="preserve"> </w:t>
      </w:r>
      <w:r w:rsidRPr="002A53EE">
        <w:rPr>
          <w:lang w:eastAsia="en-US"/>
        </w:rPr>
        <w:t>потребителей,</w:t>
      </w:r>
      <w:r w:rsidRPr="002A53EE">
        <w:rPr>
          <w:spacing w:val="1"/>
          <w:lang w:eastAsia="en-US"/>
        </w:rPr>
        <w:t xml:space="preserve"> </w:t>
      </w:r>
      <w:r w:rsidRPr="002A53EE">
        <w:rPr>
          <w:lang w:eastAsia="en-US"/>
        </w:rPr>
        <w:t>подключаемых</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системе</w:t>
      </w:r>
      <w:r w:rsidRPr="002A53EE">
        <w:rPr>
          <w:spacing w:val="1"/>
          <w:lang w:eastAsia="en-US"/>
        </w:rPr>
        <w:t xml:space="preserve"> </w:t>
      </w:r>
      <w:r w:rsidRPr="002A53EE">
        <w:rPr>
          <w:lang w:eastAsia="en-US"/>
        </w:rPr>
        <w:t>централизованного</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Она</w:t>
      </w:r>
      <w:r w:rsidRPr="002A53EE">
        <w:rPr>
          <w:spacing w:val="1"/>
          <w:lang w:eastAsia="en-US"/>
        </w:rPr>
        <w:t xml:space="preserve"> </w:t>
      </w:r>
      <w:r w:rsidRPr="002A53EE">
        <w:rPr>
          <w:lang w:eastAsia="en-US"/>
        </w:rPr>
        <w:t>рассчитывается</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основании</w:t>
      </w:r>
      <w:r w:rsidRPr="002A53EE">
        <w:rPr>
          <w:spacing w:val="1"/>
          <w:lang w:eastAsia="en-US"/>
        </w:rPr>
        <w:t xml:space="preserve"> </w:t>
      </w:r>
      <w:r w:rsidRPr="002A53EE">
        <w:rPr>
          <w:lang w:eastAsia="en-US"/>
        </w:rPr>
        <w:t>Постановления</w:t>
      </w:r>
      <w:r w:rsidRPr="002A53EE">
        <w:rPr>
          <w:spacing w:val="1"/>
          <w:lang w:eastAsia="en-US"/>
        </w:rPr>
        <w:t xml:space="preserve"> </w:t>
      </w:r>
      <w:r w:rsidRPr="002A53EE">
        <w:rPr>
          <w:lang w:eastAsia="en-US"/>
        </w:rPr>
        <w:t>Правительства</w:t>
      </w:r>
      <w:r w:rsidRPr="002A53EE">
        <w:rPr>
          <w:spacing w:val="1"/>
          <w:lang w:eastAsia="en-US"/>
        </w:rPr>
        <w:t xml:space="preserve"> </w:t>
      </w:r>
      <w:r w:rsidRPr="002A53EE">
        <w:rPr>
          <w:lang w:eastAsia="en-US"/>
        </w:rPr>
        <w:t>РФ</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22.10.2012</w:t>
      </w:r>
      <w:r w:rsidRPr="002A53EE">
        <w:rPr>
          <w:spacing w:val="-1"/>
          <w:lang w:eastAsia="en-US"/>
        </w:rPr>
        <w:t xml:space="preserve"> </w:t>
      </w:r>
      <w:r w:rsidRPr="002A53EE">
        <w:rPr>
          <w:lang w:eastAsia="en-US"/>
        </w:rPr>
        <w:t>№1075</w:t>
      </w:r>
      <w:r w:rsidRPr="002A53EE">
        <w:rPr>
          <w:spacing w:val="4"/>
          <w:lang w:eastAsia="en-US"/>
        </w:rPr>
        <w:t xml:space="preserve"> </w:t>
      </w:r>
      <w:r w:rsidRPr="002A53EE">
        <w:rPr>
          <w:lang w:eastAsia="en-US"/>
        </w:rPr>
        <w:t>«О ценообразовании в</w:t>
      </w:r>
      <w:r w:rsidRPr="002A53EE">
        <w:rPr>
          <w:spacing w:val="-1"/>
          <w:lang w:eastAsia="en-US"/>
        </w:rPr>
        <w:t xml:space="preserve"> </w:t>
      </w:r>
      <w:r w:rsidRPr="002A53EE">
        <w:rPr>
          <w:lang w:eastAsia="en-US"/>
        </w:rPr>
        <w:t>сфере</w:t>
      </w:r>
      <w:r w:rsidRPr="002A53EE">
        <w:rPr>
          <w:spacing w:val="-3"/>
          <w:lang w:eastAsia="en-US"/>
        </w:rPr>
        <w:t xml:space="preserve"> </w:t>
      </w:r>
      <w:r w:rsidRPr="002A53EE">
        <w:rPr>
          <w:lang w:eastAsia="en-US"/>
        </w:rPr>
        <w:t>теплоснабжения».</w:t>
      </w:r>
    </w:p>
    <w:p w:rsidR="002A53EE" w:rsidRPr="002A53EE" w:rsidRDefault="002A53EE" w:rsidP="002A53EE">
      <w:pPr>
        <w:widowControl w:val="0"/>
        <w:autoSpaceDE w:val="0"/>
        <w:autoSpaceDN w:val="0"/>
        <w:spacing w:before="1" w:line="276" w:lineRule="auto"/>
        <w:ind w:left="138" w:right="147" w:firstLine="566"/>
        <w:jc w:val="both"/>
        <w:rPr>
          <w:lang w:eastAsia="en-US"/>
        </w:rPr>
      </w:pPr>
      <w:r w:rsidRPr="002A53EE">
        <w:rPr>
          <w:lang w:eastAsia="en-US"/>
        </w:rPr>
        <w:t>Бюджетные средства могут быть использованы для финансирования низкоэффективных</w:t>
      </w:r>
      <w:r w:rsidRPr="002A53EE">
        <w:rPr>
          <w:spacing w:val="1"/>
          <w:lang w:eastAsia="en-US"/>
        </w:rPr>
        <w:t xml:space="preserve"> </w:t>
      </w:r>
      <w:r w:rsidRPr="002A53EE">
        <w:rPr>
          <w:lang w:eastAsia="en-US"/>
        </w:rPr>
        <w:t>проектов</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социально-значимых</w:t>
      </w:r>
      <w:r w:rsidRPr="002A53EE">
        <w:rPr>
          <w:spacing w:val="1"/>
          <w:lang w:eastAsia="en-US"/>
        </w:rPr>
        <w:t xml:space="preserve"> </w:t>
      </w:r>
      <w:r w:rsidRPr="002A53EE">
        <w:rPr>
          <w:lang w:eastAsia="en-US"/>
        </w:rPr>
        <w:t>проектов</w:t>
      </w:r>
      <w:r w:rsidRPr="002A53EE">
        <w:rPr>
          <w:spacing w:val="1"/>
          <w:lang w:eastAsia="en-US"/>
        </w:rPr>
        <w:t xml:space="preserve"> </w:t>
      </w:r>
      <w:r w:rsidRPr="002A53EE">
        <w:rPr>
          <w:lang w:eastAsia="en-US"/>
        </w:rPr>
        <w:t>при</w:t>
      </w:r>
      <w:r w:rsidRPr="002A53EE">
        <w:rPr>
          <w:spacing w:val="1"/>
          <w:lang w:eastAsia="en-US"/>
        </w:rPr>
        <w:t xml:space="preserve"> </w:t>
      </w:r>
      <w:r w:rsidRPr="002A53EE">
        <w:rPr>
          <w:lang w:eastAsia="en-US"/>
        </w:rPr>
        <w:t>отсутствии</w:t>
      </w:r>
      <w:r w:rsidRPr="002A53EE">
        <w:rPr>
          <w:spacing w:val="1"/>
          <w:lang w:eastAsia="en-US"/>
        </w:rPr>
        <w:t xml:space="preserve"> </w:t>
      </w:r>
      <w:r w:rsidRPr="002A53EE">
        <w:rPr>
          <w:lang w:eastAsia="en-US"/>
        </w:rPr>
        <w:t>других</w:t>
      </w:r>
      <w:r w:rsidRPr="002A53EE">
        <w:rPr>
          <w:spacing w:val="1"/>
          <w:lang w:eastAsia="en-US"/>
        </w:rPr>
        <w:t xml:space="preserve"> </w:t>
      </w:r>
      <w:r w:rsidRPr="002A53EE">
        <w:rPr>
          <w:lang w:eastAsia="en-US"/>
        </w:rPr>
        <w:t>возможностей</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финансированию</w:t>
      </w:r>
      <w:r w:rsidRPr="002A53EE">
        <w:rPr>
          <w:spacing w:val="-1"/>
          <w:lang w:eastAsia="en-US"/>
        </w:rPr>
        <w:t xml:space="preserve"> </w:t>
      </w:r>
      <w:r w:rsidRPr="002A53EE">
        <w:rPr>
          <w:lang w:eastAsia="en-US"/>
        </w:rPr>
        <w:t>проектов.</w:t>
      </w:r>
    </w:p>
    <w:p w:rsidR="002A53EE" w:rsidRPr="002A53EE" w:rsidRDefault="002A53EE" w:rsidP="002A53EE">
      <w:pPr>
        <w:widowControl w:val="0"/>
        <w:autoSpaceDE w:val="0"/>
        <w:autoSpaceDN w:val="0"/>
        <w:spacing w:before="1"/>
        <w:ind w:left="8705" w:right="127"/>
        <w:jc w:val="center"/>
        <w:rPr>
          <w:lang w:eastAsia="en-US"/>
        </w:rPr>
      </w:pPr>
      <w:r w:rsidRPr="002A53EE">
        <w:rPr>
          <w:lang w:eastAsia="en-US"/>
        </w:rPr>
        <w:t>Таблица</w:t>
      </w:r>
      <w:r w:rsidRPr="002A53EE">
        <w:rPr>
          <w:spacing w:val="-2"/>
          <w:lang w:eastAsia="en-US"/>
        </w:rPr>
        <w:t xml:space="preserve"> </w:t>
      </w:r>
      <w:r w:rsidRPr="002A53EE">
        <w:rPr>
          <w:lang w:eastAsia="en-US"/>
        </w:rPr>
        <w:t>12.2</w:t>
      </w:r>
    </w:p>
    <w:p w:rsidR="002A53EE" w:rsidRPr="002A53EE" w:rsidRDefault="002A53EE" w:rsidP="002A53EE">
      <w:pPr>
        <w:widowControl w:val="0"/>
        <w:autoSpaceDE w:val="0"/>
        <w:autoSpaceDN w:val="0"/>
        <w:spacing w:before="40" w:after="47"/>
        <w:ind w:left="120" w:right="127"/>
        <w:jc w:val="center"/>
        <w:rPr>
          <w:lang w:eastAsia="en-US"/>
        </w:rPr>
      </w:pPr>
      <w:r w:rsidRPr="002A53EE">
        <w:rPr>
          <w:u w:val="single"/>
          <w:lang w:eastAsia="en-US"/>
        </w:rPr>
        <w:t>Предполагаемые</w:t>
      </w:r>
      <w:r w:rsidRPr="002A53EE">
        <w:rPr>
          <w:spacing w:val="-7"/>
          <w:u w:val="single"/>
          <w:lang w:eastAsia="en-US"/>
        </w:rPr>
        <w:t xml:space="preserve"> </w:t>
      </w:r>
      <w:r w:rsidRPr="002A53EE">
        <w:rPr>
          <w:u w:val="single"/>
          <w:lang w:eastAsia="en-US"/>
        </w:rPr>
        <w:t>источники</w:t>
      </w:r>
      <w:r w:rsidRPr="002A53EE">
        <w:rPr>
          <w:spacing w:val="-5"/>
          <w:u w:val="single"/>
          <w:lang w:eastAsia="en-US"/>
        </w:rPr>
        <w:t xml:space="preserve"> </w:t>
      </w:r>
      <w:r w:rsidRPr="002A53EE">
        <w:rPr>
          <w:u w:val="single"/>
          <w:lang w:eastAsia="en-US"/>
        </w:rPr>
        <w:t>финансирования</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3"/>
        <w:gridCol w:w="4075"/>
        <w:gridCol w:w="1392"/>
        <w:gridCol w:w="2071"/>
      </w:tblGrid>
      <w:tr w:rsidR="002A53EE" w:rsidRPr="002A53EE" w:rsidTr="00485166">
        <w:trPr>
          <w:trHeight w:val="460"/>
        </w:trPr>
        <w:tc>
          <w:tcPr>
            <w:tcW w:w="2153" w:type="dxa"/>
            <w:vAlign w:val="center"/>
          </w:tcPr>
          <w:p w:rsidR="002A53EE" w:rsidRPr="002A53EE" w:rsidRDefault="002A53EE" w:rsidP="002A53EE">
            <w:pPr>
              <w:ind w:left="657" w:right="379" w:hanging="252"/>
              <w:rPr>
                <w:b/>
                <w:sz w:val="20"/>
                <w:szCs w:val="20"/>
                <w:lang w:eastAsia="en-US"/>
              </w:rPr>
            </w:pPr>
            <w:r w:rsidRPr="002A53EE">
              <w:rPr>
                <w:b/>
                <w:sz w:val="20"/>
                <w:szCs w:val="20"/>
                <w:lang w:eastAsia="en-US"/>
              </w:rPr>
              <w:t>Наименование</w:t>
            </w:r>
            <w:r w:rsidRPr="002A53EE">
              <w:rPr>
                <w:b/>
                <w:spacing w:val="-47"/>
                <w:sz w:val="20"/>
                <w:szCs w:val="20"/>
                <w:lang w:eastAsia="en-US"/>
              </w:rPr>
              <w:t xml:space="preserve"> </w:t>
            </w:r>
            <w:r w:rsidRPr="002A53EE">
              <w:rPr>
                <w:b/>
                <w:sz w:val="20"/>
                <w:szCs w:val="20"/>
                <w:lang w:eastAsia="en-US"/>
              </w:rPr>
              <w:t>проектов</w:t>
            </w:r>
          </w:p>
        </w:tc>
        <w:tc>
          <w:tcPr>
            <w:tcW w:w="4075" w:type="dxa"/>
            <w:vAlign w:val="center"/>
          </w:tcPr>
          <w:p w:rsidR="002A53EE" w:rsidRPr="002A53EE" w:rsidRDefault="002A53EE" w:rsidP="002A53EE">
            <w:pPr>
              <w:ind w:left="176" w:right="169"/>
              <w:jc w:val="center"/>
              <w:rPr>
                <w:b/>
                <w:sz w:val="20"/>
                <w:szCs w:val="20"/>
                <w:lang w:eastAsia="en-US"/>
              </w:rPr>
            </w:pPr>
            <w:r w:rsidRPr="002A53EE">
              <w:rPr>
                <w:b/>
                <w:sz w:val="20"/>
                <w:szCs w:val="20"/>
                <w:lang w:eastAsia="en-US"/>
              </w:rPr>
              <w:t>Наименование</w:t>
            </w:r>
            <w:r w:rsidRPr="002A53EE">
              <w:rPr>
                <w:b/>
                <w:spacing w:val="-8"/>
                <w:sz w:val="20"/>
                <w:szCs w:val="20"/>
                <w:lang w:eastAsia="en-US"/>
              </w:rPr>
              <w:t xml:space="preserve"> </w:t>
            </w:r>
            <w:r w:rsidRPr="002A53EE">
              <w:rPr>
                <w:b/>
                <w:sz w:val="20"/>
                <w:szCs w:val="20"/>
                <w:lang w:eastAsia="en-US"/>
              </w:rPr>
              <w:t>мероприятия</w:t>
            </w:r>
          </w:p>
        </w:tc>
        <w:tc>
          <w:tcPr>
            <w:tcW w:w="1392" w:type="dxa"/>
            <w:vAlign w:val="center"/>
          </w:tcPr>
          <w:p w:rsidR="002A53EE" w:rsidRPr="002A53EE" w:rsidRDefault="002A53EE" w:rsidP="002A53EE">
            <w:pPr>
              <w:ind w:left="181" w:right="112" w:hanging="42"/>
              <w:jc w:val="center"/>
              <w:rPr>
                <w:b/>
                <w:sz w:val="20"/>
                <w:szCs w:val="20"/>
                <w:lang w:eastAsia="en-US"/>
              </w:rPr>
            </w:pPr>
            <w:r w:rsidRPr="002A53EE">
              <w:rPr>
                <w:b/>
                <w:sz w:val="20"/>
                <w:szCs w:val="20"/>
                <w:lang w:eastAsia="en-US"/>
              </w:rPr>
              <w:t>Сумма,</w:t>
            </w:r>
          </w:p>
          <w:p w:rsidR="002A53EE" w:rsidRPr="002A53EE" w:rsidRDefault="002A53EE" w:rsidP="002A53EE">
            <w:pPr>
              <w:ind w:left="181" w:right="112" w:hanging="42"/>
              <w:jc w:val="center"/>
              <w:rPr>
                <w:b/>
                <w:sz w:val="20"/>
                <w:szCs w:val="20"/>
                <w:lang w:eastAsia="en-US"/>
              </w:rPr>
            </w:pPr>
            <w:proofErr w:type="gramStart"/>
            <w:r w:rsidRPr="002A53EE">
              <w:rPr>
                <w:b/>
                <w:sz w:val="20"/>
                <w:szCs w:val="20"/>
                <w:lang w:eastAsia="en-US"/>
              </w:rPr>
              <w:t>тыс</w:t>
            </w:r>
            <w:proofErr w:type="gramEnd"/>
            <w:r w:rsidRPr="002A53EE">
              <w:rPr>
                <w:b/>
                <w:sz w:val="20"/>
                <w:szCs w:val="20"/>
                <w:lang w:eastAsia="en-US"/>
              </w:rPr>
              <w:t>.</w:t>
            </w:r>
            <w:r w:rsidRPr="002A53EE">
              <w:rPr>
                <w:b/>
                <w:spacing w:val="-47"/>
                <w:sz w:val="20"/>
                <w:szCs w:val="20"/>
                <w:lang w:eastAsia="en-US"/>
              </w:rPr>
              <w:t xml:space="preserve"> </w:t>
            </w:r>
            <w:proofErr w:type="gramStart"/>
            <w:r w:rsidRPr="002A53EE">
              <w:rPr>
                <w:b/>
                <w:sz w:val="20"/>
                <w:szCs w:val="20"/>
                <w:lang w:eastAsia="en-US"/>
              </w:rPr>
              <w:t>руб</w:t>
            </w:r>
            <w:proofErr w:type="gramEnd"/>
            <w:r w:rsidRPr="002A53EE">
              <w:rPr>
                <w:b/>
                <w:sz w:val="20"/>
                <w:szCs w:val="20"/>
                <w:lang w:eastAsia="en-US"/>
              </w:rPr>
              <w:t>.</w:t>
            </w:r>
          </w:p>
        </w:tc>
        <w:tc>
          <w:tcPr>
            <w:tcW w:w="2071" w:type="dxa"/>
            <w:vAlign w:val="center"/>
          </w:tcPr>
          <w:p w:rsidR="002A53EE" w:rsidRPr="002A53EE" w:rsidRDefault="002A53EE" w:rsidP="002A53EE">
            <w:pPr>
              <w:ind w:left="262" w:right="247" w:firstLine="321"/>
              <w:rPr>
                <w:b/>
                <w:sz w:val="20"/>
                <w:szCs w:val="20"/>
                <w:lang w:eastAsia="en-US"/>
              </w:rPr>
            </w:pPr>
            <w:r w:rsidRPr="002A53EE">
              <w:rPr>
                <w:b/>
                <w:sz w:val="20"/>
                <w:szCs w:val="20"/>
                <w:lang w:eastAsia="en-US"/>
              </w:rPr>
              <w:t>Источник</w:t>
            </w:r>
            <w:r w:rsidRPr="002A53EE">
              <w:rPr>
                <w:b/>
                <w:spacing w:val="1"/>
                <w:sz w:val="20"/>
                <w:szCs w:val="20"/>
                <w:lang w:eastAsia="en-US"/>
              </w:rPr>
              <w:t xml:space="preserve"> </w:t>
            </w:r>
            <w:r w:rsidRPr="002A53EE">
              <w:rPr>
                <w:b/>
                <w:spacing w:val="-1"/>
                <w:sz w:val="20"/>
                <w:szCs w:val="20"/>
                <w:lang w:eastAsia="en-US"/>
              </w:rPr>
              <w:t>финансирования</w:t>
            </w:r>
          </w:p>
        </w:tc>
      </w:tr>
      <w:tr w:rsidR="002A53EE" w:rsidRPr="002A53EE" w:rsidTr="00485166">
        <w:trPr>
          <w:trHeight w:val="921"/>
        </w:trPr>
        <w:tc>
          <w:tcPr>
            <w:tcW w:w="2153" w:type="dxa"/>
            <w:vAlign w:val="center"/>
          </w:tcPr>
          <w:p w:rsidR="002A53EE" w:rsidRPr="002A53EE" w:rsidRDefault="002A53EE" w:rsidP="002A53EE">
            <w:pPr>
              <w:ind w:left="670" w:right="666"/>
              <w:jc w:val="center"/>
              <w:rPr>
                <w:sz w:val="20"/>
                <w:szCs w:val="20"/>
                <w:lang w:eastAsia="en-US"/>
              </w:rPr>
            </w:pPr>
            <w:r w:rsidRPr="002A53EE">
              <w:rPr>
                <w:sz w:val="20"/>
                <w:szCs w:val="20"/>
                <w:lang w:eastAsia="en-US"/>
              </w:rPr>
              <w:t>Группа</w:t>
            </w:r>
            <w:r w:rsidRPr="002A53EE">
              <w:rPr>
                <w:spacing w:val="-3"/>
                <w:sz w:val="20"/>
                <w:szCs w:val="20"/>
                <w:lang w:eastAsia="en-US"/>
              </w:rPr>
              <w:t xml:space="preserve"> </w:t>
            </w:r>
            <w:r w:rsidRPr="002A53EE">
              <w:rPr>
                <w:sz w:val="20"/>
                <w:szCs w:val="20"/>
                <w:lang w:eastAsia="en-US"/>
              </w:rPr>
              <w:t>1</w:t>
            </w:r>
          </w:p>
          <w:p w:rsidR="002A53EE" w:rsidRPr="002A53EE" w:rsidRDefault="002A53EE" w:rsidP="002A53EE">
            <w:pPr>
              <w:ind w:left="323" w:right="314" w:hanging="1"/>
              <w:jc w:val="center"/>
              <w:rPr>
                <w:sz w:val="20"/>
                <w:szCs w:val="20"/>
                <w:lang w:eastAsia="en-US"/>
              </w:rPr>
            </w:pPr>
            <w:r w:rsidRPr="002A53EE">
              <w:rPr>
                <w:sz w:val="20"/>
                <w:szCs w:val="20"/>
                <w:lang w:eastAsia="en-US"/>
              </w:rPr>
              <w:t>«Реконструкция</w:t>
            </w:r>
            <w:r w:rsidRPr="002A53EE">
              <w:rPr>
                <w:spacing w:val="1"/>
                <w:sz w:val="20"/>
                <w:szCs w:val="20"/>
                <w:lang w:eastAsia="en-US"/>
              </w:rPr>
              <w:t xml:space="preserve"> </w:t>
            </w:r>
            <w:r w:rsidRPr="002A53EE">
              <w:rPr>
                <w:sz w:val="20"/>
                <w:szCs w:val="20"/>
                <w:lang w:eastAsia="en-US"/>
              </w:rPr>
              <w:t>источников</w:t>
            </w:r>
            <w:r w:rsidRPr="002A53EE">
              <w:rPr>
                <w:spacing w:val="1"/>
                <w:sz w:val="20"/>
                <w:szCs w:val="20"/>
                <w:lang w:eastAsia="en-US"/>
              </w:rPr>
              <w:t xml:space="preserve"> </w:t>
            </w:r>
            <w:r w:rsidRPr="002A53EE">
              <w:rPr>
                <w:sz w:val="20"/>
                <w:szCs w:val="20"/>
                <w:lang w:eastAsia="en-US"/>
              </w:rPr>
              <w:t>теплоснабжения»</w:t>
            </w:r>
          </w:p>
        </w:tc>
        <w:tc>
          <w:tcPr>
            <w:tcW w:w="4075" w:type="dxa"/>
            <w:vAlign w:val="center"/>
          </w:tcPr>
          <w:p w:rsidR="002A53EE" w:rsidRPr="002A53EE" w:rsidRDefault="002A53EE" w:rsidP="002A53EE">
            <w:pPr>
              <w:ind w:left="174" w:right="171"/>
              <w:jc w:val="center"/>
              <w:rPr>
                <w:sz w:val="20"/>
                <w:szCs w:val="20"/>
                <w:lang w:eastAsia="en-US"/>
              </w:rPr>
            </w:pPr>
            <w:r w:rsidRPr="002A53EE">
              <w:rPr>
                <w:sz w:val="20"/>
                <w:szCs w:val="20"/>
                <w:lang w:eastAsia="en-US"/>
              </w:rPr>
              <w:t>Мероприятия</w:t>
            </w:r>
            <w:r w:rsidRPr="002A53EE">
              <w:rPr>
                <w:spacing w:val="-7"/>
                <w:sz w:val="20"/>
                <w:szCs w:val="20"/>
                <w:lang w:eastAsia="en-US"/>
              </w:rPr>
              <w:t xml:space="preserve"> </w:t>
            </w:r>
            <w:r w:rsidRPr="002A53EE">
              <w:rPr>
                <w:sz w:val="20"/>
                <w:szCs w:val="20"/>
                <w:lang w:eastAsia="en-US"/>
              </w:rPr>
              <w:t>не</w:t>
            </w:r>
            <w:r w:rsidRPr="002A53EE">
              <w:rPr>
                <w:spacing w:val="-3"/>
                <w:sz w:val="20"/>
                <w:szCs w:val="20"/>
                <w:lang w:eastAsia="en-US"/>
              </w:rPr>
              <w:t xml:space="preserve"> </w:t>
            </w:r>
            <w:r w:rsidRPr="002A53EE">
              <w:rPr>
                <w:sz w:val="20"/>
                <w:szCs w:val="20"/>
                <w:lang w:eastAsia="en-US"/>
              </w:rPr>
              <w:t>предусматриваются</w:t>
            </w:r>
          </w:p>
        </w:tc>
        <w:tc>
          <w:tcPr>
            <w:tcW w:w="1392" w:type="dxa"/>
            <w:vAlign w:val="center"/>
          </w:tcPr>
          <w:p w:rsidR="002A53EE" w:rsidRPr="002A53EE" w:rsidRDefault="002A53EE" w:rsidP="002A53EE">
            <w:pPr>
              <w:ind w:left="6"/>
              <w:jc w:val="center"/>
              <w:rPr>
                <w:sz w:val="20"/>
                <w:szCs w:val="20"/>
                <w:lang w:eastAsia="en-US"/>
              </w:rPr>
            </w:pPr>
            <w:r w:rsidRPr="002A53EE">
              <w:rPr>
                <w:w w:val="99"/>
                <w:sz w:val="20"/>
                <w:szCs w:val="20"/>
                <w:lang w:eastAsia="en-US"/>
              </w:rPr>
              <w:t>-</w:t>
            </w:r>
          </w:p>
        </w:tc>
        <w:tc>
          <w:tcPr>
            <w:tcW w:w="2071" w:type="dxa"/>
            <w:vAlign w:val="center"/>
          </w:tcPr>
          <w:p w:rsidR="002A53EE" w:rsidRPr="002A53EE" w:rsidRDefault="002A53EE" w:rsidP="002A53EE">
            <w:pPr>
              <w:ind w:left="9"/>
              <w:jc w:val="center"/>
              <w:rPr>
                <w:sz w:val="20"/>
                <w:szCs w:val="20"/>
                <w:lang w:eastAsia="en-US"/>
              </w:rPr>
            </w:pPr>
            <w:r w:rsidRPr="002A53EE">
              <w:rPr>
                <w:w w:val="99"/>
                <w:sz w:val="20"/>
                <w:szCs w:val="20"/>
                <w:lang w:eastAsia="en-US"/>
              </w:rPr>
              <w:t>-</w:t>
            </w:r>
          </w:p>
        </w:tc>
      </w:tr>
      <w:tr w:rsidR="002A53EE" w:rsidRPr="002A53EE" w:rsidTr="00485166">
        <w:trPr>
          <w:trHeight w:val="552"/>
        </w:trPr>
        <w:tc>
          <w:tcPr>
            <w:tcW w:w="2153" w:type="dxa"/>
            <w:vMerge w:val="restart"/>
            <w:vAlign w:val="center"/>
          </w:tcPr>
          <w:p w:rsidR="002A53EE" w:rsidRPr="00C35F9B" w:rsidRDefault="002A53EE" w:rsidP="002A53EE">
            <w:pPr>
              <w:ind w:left="153" w:right="145" w:hanging="1"/>
              <w:jc w:val="center"/>
              <w:rPr>
                <w:sz w:val="20"/>
                <w:szCs w:val="20"/>
                <w:lang w:val="ru-RU" w:eastAsia="en-US"/>
              </w:rPr>
            </w:pPr>
            <w:r w:rsidRPr="00C35F9B">
              <w:rPr>
                <w:sz w:val="20"/>
                <w:szCs w:val="20"/>
                <w:lang w:val="ru-RU" w:eastAsia="en-US"/>
              </w:rPr>
              <w:t xml:space="preserve">Группа 2 </w:t>
            </w:r>
          </w:p>
          <w:p w:rsidR="002A53EE" w:rsidRPr="00C35F9B" w:rsidRDefault="002A53EE" w:rsidP="002A53EE">
            <w:pPr>
              <w:ind w:left="153" w:right="145" w:hanging="1"/>
              <w:jc w:val="center"/>
              <w:rPr>
                <w:sz w:val="20"/>
                <w:szCs w:val="20"/>
                <w:lang w:val="ru-RU" w:eastAsia="en-US"/>
              </w:rPr>
            </w:pPr>
            <w:r w:rsidRPr="00C35F9B">
              <w:rPr>
                <w:sz w:val="20"/>
                <w:szCs w:val="20"/>
                <w:lang w:val="ru-RU" w:eastAsia="en-US"/>
              </w:rPr>
              <w:t>«Тепловые</w:t>
            </w:r>
            <w:r w:rsidRPr="00C35F9B">
              <w:rPr>
                <w:spacing w:val="1"/>
                <w:sz w:val="20"/>
                <w:szCs w:val="20"/>
                <w:lang w:val="ru-RU" w:eastAsia="en-US"/>
              </w:rPr>
              <w:t xml:space="preserve"> </w:t>
            </w:r>
            <w:r w:rsidRPr="00C35F9B">
              <w:rPr>
                <w:sz w:val="20"/>
                <w:szCs w:val="20"/>
                <w:lang w:val="ru-RU" w:eastAsia="en-US"/>
              </w:rPr>
              <w:t>сети</w:t>
            </w:r>
            <w:r w:rsidRPr="00C35F9B">
              <w:rPr>
                <w:spacing w:val="-7"/>
                <w:sz w:val="20"/>
                <w:szCs w:val="20"/>
                <w:lang w:val="ru-RU" w:eastAsia="en-US"/>
              </w:rPr>
              <w:t xml:space="preserve"> </w:t>
            </w:r>
            <w:r w:rsidRPr="00C35F9B">
              <w:rPr>
                <w:sz w:val="20"/>
                <w:szCs w:val="20"/>
                <w:lang w:val="ru-RU" w:eastAsia="en-US"/>
              </w:rPr>
              <w:t>и</w:t>
            </w:r>
            <w:r w:rsidRPr="00C35F9B">
              <w:rPr>
                <w:spacing w:val="-6"/>
                <w:sz w:val="20"/>
                <w:szCs w:val="20"/>
                <w:lang w:val="ru-RU" w:eastAsia="en-US"/>
              </w:rPr>
              <w:t xml:space="preserve"> </w:t>
            </w:r>
            <w:r w:rsidRPr="00C35F9B">
              <w:rPr>
                <w:sz w:val="20"/>
                <w:szCs w:val="20"/>
                <w:lang w:val="ru-RU" w:eastAsia="en-US"/>
              </w:rPr>
              <w:t>сооружения</w:t>
            </w:r>
            <w:r w:rsidRPr="00C35F9B">
              <w:rPr>
                <w:spacing w:val="-7"/>
                <w:sz w:val="20"/>
                <w:szCs w:val="20"/>
                <w:lang w:val="ru-RU" w:eastAsia="en-US"/>
              </w:rPr>
              <w:t xml:space="preserve"> </w:t>
            </w:r>
            <w:r w:rsidRPr="00C35F9B">
              <w:rPr>
                <w:sz w:val="20"/>
                <w:szCs w:val="20"/>
                <w:lang w:val="ru-RU" w:eastAsia="en-US"/>
              </w:rPr>
              <w:t>на</w:t>
            </w:r>
            <w:r w:rsidRPr="00C35F9B">
              <w:rPr>
                <w:spacing w:val="-47"/>
                <w:sz w:val="20"/>
                <w:szCs w:val="20"/>
                <w:lang w:val="ru-RU" w:eastAsia="en-US"/>
              </w:rPr>
              <w:t xml:space="preserve"> </w:t>
            </w:r>
            <w:r w:rsidRPr="00C35F9B">
              <w:rPr>
                <w:sz w:val="20"/>
                <w:szCs w:val="20"/>
                <w:lang w:val="ru-RU" w:eastAsia="en-US"/>
              </w:rPr>
              <w:t>них»</w:t>
            </w:r>
          </w:p>
        </w:tc>
        <w:tc>
          <w:tcPr>
            <w:tcW w:w="4075" w:type="dxa"/>
            <w:vAlign w:val="center"/>
          </w:tcPr>
          <w:p w:rsidR="002A53EE" w:rsidRPr="002A53EE" w:rsidRDefault="002A53EE" w:rsidP="002A53EE">
            <w:pPr>
              <w:ind w:left="176" w:right="171"/>
              <w:jc w:val="center"/>
              <w:rPr>
                <w:sz w:val="20"/>
                <w:szCs w:val="20"/>
                <w:lang w:eastAsia="en-US"/>
              </w:rPr>
            </w:pPr>
            <w:r w:rsidRPr="002A53EE">
              <w:rPr>
                <w:sz w:val="20"/>
                <w:szCs w:val="20"/>
                <w:lang w:eastAsia="en-US"/>
              </w:rPr>
              <w:t>Строительство</w:t>
            </w:r>
            <w:r w:rsidRPr="002A53EE">
              <w:rPr>
                <w:spacing w:val="-2"/>
                <w:sz w:val="20"/>
                <w:szCs w:val="20"/>
                <w:lang w:eastAsia="en-US"/>
              </w:rPr>
              <w:t xml:space="preserve"> </w:t>
            </w:r>
            <w:r w:rsidRPr="002A53EE">
              <w:rPr>
                <w:sz w:val="20"/>
                <w:szCs w:val="20"/>
                <w:lang w:eastAsia="en-US"/>
              </w:rPr>
              <w:t>участков</w:t>
            </w:r>
            <w:r w:rsidRPr="002A53EE">
              <w:rPr>
                <w:spacing w:val="-5"/>
                <w:sz w:val="20"/>
                <w:szCs w:val="20"/>
                <w:lang w:eastAsia="en-US"/>
              </w:rPr>
              <w:t xml:space="preserve"> </w:t>
            </w:r>
            <w:r w:rsidRPr="002A53EE">
              <w:rPr>
                <w:sz w:val="20"/>
                <w:szCs w:val="20"/>
                <w:lang w:eastAsia="en-US"/>
              </w:rPr>
              <w:t>тепловых</w:t>
            </w:r>
            <w:r w:rsidRPr="002A53EE">
              <w:rPr>
                <w:spacing w:val="-4"/>
                <w:sz w:val="20"/>
                <w:szCs w:val="20"/>
                <w:lang w:eastAsia="en-US"/>
              </w:rPr>
              <w:t xml:space="preserve"> </w:t>
            </w:r>
            <w:r w:rsidRPr="002A53EE">
              <w:rPr>
                <w:sz w:val="20"/>
                <w:szCs w:val="20"/>
                <w:lang w:eastAsia="en-US"/>
              </w:rPr>
              <w:t>сетей</w:t>
            </w:r>
          </w:p>
        </w:tc>
        <w:tc>
          <w:tcPr>
            <w:tcW w:w="1392" w:type="dxa"/>
            <w:vAlign w:val="center"/>
          </w:tcPr>
          <w:p w:rsidR="002A53EE" w:rsidRPr="002A53EE" w:rsidRDefault="002A53EE" w:rsidP="002A53EE">
            <w:pPr>
              <w:ind w:left="424" w:right="412"/>
              <w:jc w:val="center"/>
              <w:rPr>
                <w:sz w:val="20"/>
                <w:szCs w:val="20"/>
                <w:lang w:eastAsia="en-US"/>
              </w:rPr>
            </w:pPr>
            <w:r w:rsidRPr="002A53EE">
              <w:rPr>
                <w:sz w:val="20"/>
                <w:szCs w:val="20"/>
                <w:lang w:eastAsia="en-US"/>
              </w:rPr>
              <w:t>825</w:t>
            </w:r>
          </w:p>
        </w:tc>
        <w:tc>
          <w:tcPr>
            <w:tcW w:w="2071" w:type="dxa"/>
            <w:vAlign w:val="center"/>
          </w:tcPr>
          <w:p w:rsidR="002A53EE" w:rsidRPr="00C35F9B" w:rsidRDefault="002A53EE" w:rsidP="002A53EE">
            <w:pPr>
              <w:ind w:left="49"/>
              <w:jc w:val="center"/>
              <w:rPr>
                <w:sz w:val="20"/>
                <w:szCs w:val="20"/>
                <w:lang w:val="ru-RU" w:eastAsia="en-US"/>
              </w:rPr>
            </w:pPr>
            <w:r w:rsidRPr="00C35F9B">
              <w:rPr>
                <w:sz w:val="20"/>
                <w:szCs w:val="20"/>
                <w:lang w:val="ru-RU" w:eastAsia="en-US"/>
              </w:rPr>
              <w:t>Бюджет ХМАО-Югры</w:t>
            </w:r>
          </w:p>
          <w:p w:rsidR="002A53EE" w:rsidRPr="00C35F9B" w:rsidRDefault="002A53EE" w:rsidP="002A53EE">
            <w:pPr>
              <w:ind w:left="159"/>
              <w:jc w:val="center"/>
              <w:rPr>
                <w:sz w:val="20"/>
                <w:szCs w:val="20"/>
                <w:lang w:val="ru-RU" w:eastAsia="en-US"/>
              </w:rPr>
            </w:pPr>
            <w:r w:rsidRPr="00C35F9B">
              <w:rPr>
                <w:sz w:val="20"/>
                <w:szCs w:val="20"/>
                <w:lang w:val="ru-RU" w:eastAsia="en-US"/>
              </w:rPr>
              <w:t>местный</w:t>
            </w:r>
            <w:r w:rsidRPr="00C35F9B">
              <w:rPr>
                <w:spacing w:val="-2"/>
                <w:sz w:val="20"/>
                <w:szCs w:val="20"/>
                <w:lang w:val="ru-RU" w:eastAsia="en-US"/>
              </w:rPr>
              <w:t xml:space="preserve"> </w:t>
            </w:r>
            <w:r w:rsidRPr="00C35F9B">
              <w:rPr>
                <w:sz w:val="20"/>
                <w:szCs w:val="20"/>
                <w:lang w:val="ru-RU" w:eastAsia="en-US"/>
              </w:rPr>
              <w:t>бюджет</w:t>
            </w:r>
          </w:p>
        </w:tc>
      </w:tr>
      <w:tr w:rsidR="002A53EE" w:rsidRPr="002A53EE" w:rsidTr="00485166">
        <w:trPr>
          <w:trHeight w:val="551"/>
        </w:trPr>
        <w:tc>
          <w:tcPr>
            <w:tcW w:w="2153" w:type="dxa"/>
            <w:vMerge/>
            <w:tcBorders>
              <w:top w:val="nil"/>
            </w:tcBorders>
            <w:vAlign w:val="center"/>
          </w:tcPr>
          <w:p w:rsidR="002A53EE" w:rsidRPr="00C35F9B" w:rsidRDefault="002A53EE" w:rsidP="002A53EE">
            <w:pPr>
              <w:rPr>
                <w:sz w:val="20"/>
                <w:szCs w:val="20"/>
                <w:lang w:val="ru-RU" w:eastAsia="en-US"/>
              </w:rPr>
            </w:pPr>
          </w:p>
        </w:tc>
        <w:tc>
          <w:tcPr>
            <w:tcW w:w="4075" w:type="dxa"/>
            <w:vAlign w:val="center"/>
          </w:tcPr>
          <w:p w:rsidR="002A53EE" w:rsidRPr="002A53EE" w:rsidRDefault="002A53EE" w:rsidP="002A53EE">
            <w:pPr>
              <w:ind w:left="176" w:right="171"/>
              <w:jc w:val="center"/>
              <w:rPr>
                <w:sz w:val="20"/>
                <w:szCs w:val="20"/>
                <w:lang w:eastAsia="en-US"/>
              </w:rPr>
            </w:pPr>
            <w:r w:rsidRPr="002A53EE">
              <w:rPr>
                <w:sz w:val="20"/>
                <w:szCs w:val="20"/>
                <w:lang w:eastAsia="en-US"/>
              </w:rPr>
              <w:t>Реконструкция</w:t>
            </w:r>
            <w:r w:rsidRPr="002A53EE">
              <w:rPr>
                <w:spacing w:val="-5"/>
                <w:sz w:val="20"/>
                <w:szCs w:val="20"/>
                <w:lang w:eastAsia="en-US"/>
              </w:rPr>
              <w:t xml:space="preserve"> </w:t>
            </w:r>
            <w:r w:rsidRPr="002A53EE">
              <w:rPr>
                <w:sz w:val="20"/>
                <w:szCs w:val="20"/>
                <w:lang w:eastAsia="en-US"/>
              </w:rPr>
              <w:t>трубопроводов</w:t>
            </w:r>
            <w:r w:rsidRPr="002A53EE">
              <w:rPr>
                <w:spacing w:val="-5"/>
                <w:sz w:val="20"/>
                <w:szCs w:val="20"/>
                <w:lang w:eastAsia="en-US"/>
              </w:rPr>
              <w:t xml:space="preserve"> </w:t>
            </w:r>
            <w:r w:rsidRPr="002A53EE">
              <w:rPr>
                <w:sz w:val="20"/>
                <w:szCs w:val="20"/>
                <w:lang w:eastAsia="en-US"/>
              </w:rPr>
              <w:t>систем</w:t>
            </w:r>
            <w:r w:rsidRPr="002A53EE">
              <w:rPr>
                <w:spacing w:val="-3"/>
                <w:sz w:val="20"/>
                <w:szCs w:val="20"/>
                <w:lang w:eastAsia="en-US"/>
              </w:rPr>
              <w:t xml:space="preserve"> </w:t>
            </w:r>
            <w:r w:rsidRPr="002A53EE">
              <w:rPr>
                <w:sz w:val="20"/>
                <w:szCs w:val="20"/>
                <w:lang w:eastAsia="en-US"/>
              </w:rPr>
              <w:t>ГВС</w:t>
            </w:r>
          </w:p>
        </w:tc>
        <w:tc>
          <w:tcPr>
            <w:tcW w:w="1392" w:type="dxa"/>
            <w:vAlign w:val="center"/>
          </w:tcPr>
          <w:p w:rsidR="002A53EE" w:rsidRPr="002A53EE" w:rsidRDefault="002A53EE" w:rsidP="002A53EE">
            <w:pPr>
              <w:ind w:left="424" w:right="417"/>
              <w:jc w:val="center"/>
              <w:rPr>
                <w:sz w:val="20"/>
                <w:szCs w:val="20"/>
                <w:lang w:eastAsia="en-US"/>
              </w:rPr>
            </w:pPr>
            <w:r w:rsidRPr="002A53EE">
              <w:rPr>
                <w:sz w:val="20"/>
                <w:szCs w:val="20"/>
                <w:lang w:eastAsia="en-US"/>
              </w:rPr>
              <w:t>48056</w:t>
            </w:r>
          </w:p>
        </w:tc>
        <w:tc>
          <w:tcPr>
            <w:tcW w:w="2071" w:type="dxa"/>
            <w:vAlign w:val="center"/>
          </w:tcPr>
          <w:p w:rsidR="002A53EE" w:rsidRPr="00C35F9B" w:rsidRDefault="002A53EE" w:rsidP="002A53EE">
            <w:pPr>
              <w:ind w:left="49"/>
              <w:jc w:val="center"/>
              <w:rPr>
                <w:sz w:val="20"/>
                <w:szCs w:val="20"/>
                <w:lang w:val="ru-RU" w:eastAsia="en-US"/>
              </w:rPr>
            </w:pPr>
            <w:r w:rsidRPr="00C35F9B">
              <w:rPr>
                <w:sz w:val="20"/>
                <w:szCs w:val="20"/>
                <w:lang w:val="ru-RU" w:eastAsia="en-US"/>
              </w:rPr>
              <w:t>Бюджет ХМАО-Югры</w:t>
            </w:r>
          </w:p>
          <w:p w:rsidR="002A53EE" w:rsidRPr="00C35F9B" w:rsidRDefault="002A53EE" w:rsidP="002A53EE">
            <w:pPr>
              <w:ind w:left="159"/>
              <w:jc w:val="center"/>
              <w:rPr>
                <w:sz w:val="20"/>
                <w:szCs w:val="20"/>
                <w:lang w:val="ru-RU" w:eastAsia="en-US"/>
              </w:rPr>
            </w:pPr>
            <w:r w:rsidRPr="00C35F9B">
              <w:rPr>
                <w:sz w:val="20"/>
                <w:szCs w:val="20"/>
                <w:lang w:val="ru-RU" w:eastAsia="en-US"/>
              </w:rPr>
              <w:t>местный</w:t>
            </w:r>
            <w:r w:rsidRPr="00C35F9B">
              <w:rPr>
                <w:spacing w:val="-2"/>
                <w:sz w:val="20"/>
                <w:szCs w:val="20"/>
                <w:lang w:val="ru-RU" w:eastAsia="en-US"/>
              </w:rPr>
              <w:t xml:space="preserve"> </w:t>
            </w:r>
            <w:r w:rsidRPr="00C35F9B">
              <w:rPr>
                <w:sz w:val="20"/>
                <w:szCs w:val="20"/>
                <w:lang w:val="ru-RU" w:eastAsia="en-US"/>
              </w:rPr>
              <w:t>бюджет</w:t>
            </w:r>
          </w:p>
        </w:tc>
      </w:tr>
    </w:tbl>
    <w:p w:rsidR="002A53EE" w:rsidRPr="002A53EE" w:rsidRDefault="002A53EE" w:rsidP="002A53EE">
      <w:pPr>
        <w:widowControl w:val="0"/>
        <w:autoSpaceDE w:val="0"/>
        <w:autoSpaceDN w:val="0"/>
        <w:spacing w:before="116"/>
        <w:ind w:left="479"/>
        <w:jc w:val="both"/>
        <w:outlineLvl w:val="2"/>
        <w:rPr>
          <w:b/>
          <w:bCs/>
          <w:i/>
          <w:iCs/>
          <w:lang w:eastAsia="en-US"/>
        </w:rPr>
      </w:pPr>
      <w:bookmarkStart w:id="182" w:name="_bookmark167"/>
      <w:bookmarkEnd w:id="182"/>
      <w:r w:rsidRPr="002A53EE">
        <w:rPr>
          <w:b/>
          <w:bCs/>
          <w:i/>
          <w:iCs/>
          <w:lang w:eastAsia="en-US"/>
        </w:rPr>
        <w:t>в)</w:t>
      </w:r>
      <w:r w:rsidRPr="002A53EE">
        <w:rPr>
          <w:b/>
          <w:bCs/>
          <w:i/>
          <w:iCs/>
          <w:spacing w:val="-6"/>
          <w:lang w:eastAsia="en-US"/>
        </w:rPr>
        <w:t xml:space="preserve"> </w:t>
      </w:r>
      <w:r w:rsidRPr="002A53EE">
        <w:rPr>
          <w:b/>
          <w:bCs/>
          <w:i/>
          <w:iCs/>
          <w:lang w:eastAsia="en-US"/>
        </w:rPr>
        <w:t>расчеты</w:t>
      </w:r>
      <w:r w:rsidRPr="002A53EE">
        <w:rPr>
          <w:b/>
          <w:bCs/>
          <w:i/>
          <w:iCs/>
          <w:spacing w:val="-6"/>
          <w:lang w:eastAsia="en-US"/>
        </w:rPr>
        <w:t xml:space="preserve"> </w:t>
      </w:r>
      <w:r w:rsidRPr="002A53EE">
        <w:rPr>
          <w:b/>
          <w:bCs/>
          <w:i/>
          <w:iCs/>
          <w:lang w:eastAsia="en-US"/>
        </w:rPr>
        <w:t>экономической</w:t>
      </w:r>
      <w:r w:rsidRPr="002A53EE">
        <w:rPr>
          <w:b/>
          <w:bCs/>
          <w:i/>
          <w:iCs/>
          <w:spacing w:val="-5"/>
          <w:lang w:eastAsia="en-US"/>
        </w:rPr>
        <w:t xml:space="preserve"> </w:t>
      </w:r>
      <w:r w:rsidRPr="002A53EE">
        <w:rPr>
          <w:b/>
          <w:bCs/>
          <w:i/>
          <w:iCs/>
          <w:lang w:eastAsia="en-US"/>
        </w:rPr>
        <w:t>эффективности</w:t>
      </w:r>
      <w:r w:rsidRPr="002A53EE">
        <w:rPr>
          <w:b/>
          <w:bCs/>
          <w:i/>
          <w:iCs/>
          <w:spacing w:val="-7"/>
          <w:lang w:eastAsia="en-US"/>
        </w:rPr>
        <w:t xml:space="preserve"> </w:t>
      </w:r>
      <w:r w:rsidRPr="002A53EE">
        <w:rPr>
          <w:b/>
          <w:bCs/>
          <w:i/>
          <w:iCs/>
          <w:lang w:eastAsia="en-US"/>
        </w:rPr>
        <w:t>инвестиций</w:t>
      </w:r>
    </w:p>
    <w:p w:rsidR="002A53EE" w:rsidRPr="002A53EE" w:rsidRDefault="002A53EE" w:rsidP="002A53EE">
      <w:pPr>
        <w:widowControl w:val="0"/>
        <w:autoSpaceDE w:val="0"/>
        <w:autoSpaceDN w:val="0"/>
        <w:spacing w:before="118" w:line="276" w:lineRule="auto"/>
        <w:ind w:left="138" w:right="144" w:firstLine="566"/>
        <w:jc w:val="both"/>
        <w:rPr>
          <w:lang w:eastAsia="en-US"/>
        </w:rPr>
      </w:pPr>
      <w:r w:rsidRPr="002A53EE">
        <w:rPr>
          <w:lang w:eastAsia="en-US"/>
        </w:rPr>
        <w:t>В</w:t>
      </w:r>
      <w:r w:rsidRPr="002A53EE">
        <w:rPr>
          <w:spacing w:val="1"/>
          <w:lang w:eastAsia="en-US"/>
        </w:rPr>
        <w:t xml:space="preserve"> </w:t>
      </w:r>
      <w:r w:rsidRPr="002A53EE">
        <w:rPr>
          <w:lang w:eastAsia="en-US"/>
        </w:rPr>
        <w:t>настоящий</w:t>
      </w:r>
      <w:r w:rsidRPr="002A53EE">
        <w:rPr>
          <w:spacing w:val="1"/>
          <w:lang w:eastAsia="en-US"/>
        </w:rPr>
        <w:t xml:space="preserve"> </w:t>
      </w:r>
      <w:r w:rsidRPr="002A53EE">
        <w:rPr>
          <w:lang w:eastAsia="en-US"/>
        </w:rPr>
        <w:t>момент</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существует</w:t>
      </w:r>
      <w:r w:rsidRPr="002A53EE">
        <w:rPr>
          <w:spacing w:val="1"/>
          <w:lang w:eastAsia="en-US"/>
        </w:rPr>
        <w:t xml:space="preserve"> </w:t>
      </w:r>
      <w:r w:rsidRPr="002A53EE">
        <w:rPr>
          <w:lang w:eastAsia="en-US"/>
        </w:rPr>
        <w:t>законодательно</w:t>
      </w:r>
      <w:r w:rsidRPr="002A53EE">
        <w:rPr>
          <w:spacing w:val="1"/>
          <w:lang w:eastAsia="en-US"/>
        </w:rPr>
        <w:t xml:space="preserve"> </w:t>
      </w:r>
      <w:r w:rsidRPr="002A53EE">
        <w:rPr>
          <w:lang w:eastAsia="en-US"/>
        </w:rPr>
        <w:t>закрепленных</w:t>
      </w:r>
      <w:r w:rsidRPr="002A53EE">
        <w:rPr>
          <w:spacing w:val="1"/>
          <w:lang w:eastAsia="en-US"/>
        </w:rPr>
        <w:t xml:space="preserve"> </w:t>
      </w:r>
      <w:r w:rsidRPr="002A53EE">
        <w:rPr>
          <w:lang w:eastAsia="en-US"/>
        </w:rPr>
        <w:t>правил</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методик</w:t>
      </w:r>
      <w:r w:rsidRPr="002A53EE">
        <w:rPr>
          <w:spacing w:val="1"/>
          <w:lang w:eastAsia="en-US"/>
        </w:rPr>
        <w:t xml:space="preserve"> </w:t>
      </w:r>
      <w:r w:rsidRPr="002A53EE">
        <w:rPr>
          <w:lang w:eastAsia="en-US"/>
        </w:rPr>
        <w:t>определения</w:t>
      </w:r>
      <w:r w:rsidRPr="002A53EE">
        <w:rPr>
          <w:spacing w:val="1"/>
          <w:lang w:eastAsia="en-US"/>
        </w:rPr>
        <w:t xml:space="preserve"> </w:t>
      </w:r>
      <w:r w:rsidRPr="002A53EE">
        <w:rPr>
          <w:lang w:eastAsia="en-US"/>
        </w:rPr>
        <w:t>совокупного</w:t>
      </w:r>
      <w:r w:rsidRPr="002A53EE">
        <w:rPr>
          <w:spacing w:val="1"/>
          <w:lang w:eastAsia="en-US"/>
        </w:rPr>
        <w:t xml:space="preserve"> </w:t>
      </w:r>
      <w:r w:rsidRPr="002A53EE">
        <w:rPr>
          <w:lang w:eastAsia="en-US"/>
        </w:rPr>
        <w:t>экономического</w:t>
      </w:r>
      <w:r w:rsidRPr="002A53EE">
        <w:rPr>
          <w:spacing w:val="1"/>
          <w:lang w:eastAsia="en-US"/>
        </w:rPr>
        <w:t xml:space="preserve"> </w:t>
      </w:r>
      <w:r w:rsidRPr="002A53EE">
        <w:rPr>
          <w:lang w:eastAsia="en-US"/>
        </w:rPr>
        <w:t>эффекта</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реализации</w:t>
      </w:r>
      <w:r w:rsidRPr="002A53EE">
        <w:rPr>
          <w:spacing w:val="1"/>
          <w:lang w:eastAsia="en-US"/>
        </w:rPr>
        <w:t xml:space="preserve"> </w:t>
      </w:r>
      <w:r w:rsidRPr="002A53EE">
        <w:rPr>
          <w:lang w:eastAsia="en-US"/>
        </w:rPr>
        <w:t>всех</w:t>
      </w:r>
      <w:r w:rsidRPr="002A53EE">
        <w:rPr>
          <w:spacing w:val="1"/>
          <w:lang w:eastAsia="en-US"/>
        </w:rPr>
        <w:t xml:space="preserve"> </w:t>
      </w:r>
      <w:r w:rsidRPr="002A53EE">
        <w:rPr>
          <w:lang w:eastAsia="en-US"/>
        </w:rPr>
        <w:t>мероприятий,</w:t>
      </w:r>
      <w:r w:rsidRPr="002A53EE">
        <w:rPr>
          <w:spacing w:val="1"/>
          <w:lang w:eastAsia="en-US"/>
        </w:rPr>
        <w:t xml:space="preserve"> </w:t>
      </w:r>
      <w:r w:rsidRPr="002A53EE">
        <w:rPr>
          <w:lang w:eastAsia="en-US"/>
        </w:rPr>
        <w:t>предусмотренных схемой теплоснабжения и учитывающих различные интересы и возможности</w:t>
      </w:r>
      <w:r w:rsidRPr="002A53EE">
        <w:rPr>
          <w:spacing w:val="-57"/>
          <w:lang w:eastAsia="en-US"/>
        </w:rPr>
        <w:t xml:space="preserve"> </w:t>
      </w:r>
      <w:r w:rsidRPr="002A53EE">
        <w:rPr>
          <w:lang w:eastAsia="en-US"/>
        </w:rPr>
        <w:t>всех</w:t>
      </w:r>
      <w:r w:rsidRPr="002A53EE">
        <w:rPr>
          <w:spacing w:val="1"/>
          <w:lang w:eastAsia="en-US"/>
        </w:rPr>
        <w:t xml:space="preserve"> </w:t>
      </w:r>
      <w:r w:rsidRPr="002A53EE">
        <w:rPr>
          <w:lang w:eastAsia="en-US"/>
        </w:rPr>
        <w:t>участников</w:t>
      </w:r>
      <w:r w:rsidRPr="002A53EE">
        <w:rPr>
          <w:spacing w:val="1"/>
          <w:lang w:eastAsia="en-US"/>
        </w:rPr>
        <w:t xml:space="preserve"> </w:t>
      </w:r>
      <w:r w:rsidRPr="002A53EE">
        <w:rPr>
          <w:lang w:eastAsia="en-US"/>
        </w:rPr>
        <w:t>схемы,</w:t>
      </w:r>
      <w:r w:rsidRPr="002A53EE">
        <w:rPr>
          <w:spacing w:val="1"/>
          <w:lang w:eastAsia="en-US"/>
        </w:rPr>
        <w:t xml:space="preserve"> </w:t>
      </w:r>
      <w:r w:rsidRPr="002A53EE">
        <w:rPr>
          <w:lang w:eastAsia="en-US"/>
        </w:rPr>
        <w:t>а</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их</w:t>
      </w:r>
      <w:r w:rsidRPr="002A53EE">
        <w:rPr>
          <w:spacing w:val="1"/>
          <w:lang w:eastAsia="en-US"/>
        </w:rPr>
        <w:t xml:space="preserve"> </w:t>
      </w:r>
      <w:r w:rsidRPr="002A53EE">
        <w:rPr>
          <w:lang w:eastAsia="en-US"/>
        </w:rPr>
        <w:t>основе</w:t>
      </w:r>
      <w:r w:rsidRPr="002A53EE">
        <w:rPr>
          <w:spacing w:val="1"/>
          <w:lang w:eastAsia="en-US"/>
        </w:rPr>
        <w:t xml:space="preserve"> </w:t>
      </w:r>
      <w:r w:rsidRPr="002A53EE">
        <w:rPr>
          <w:lang w:eastAsia="en-US"/>
        </w:rPr>
        <w:t>–</w:t>
      </w:r>
      <w:r w:rsidRPr="002A53EE">
        <w:rPr>
          <w:spacing w:val="1"/>
          <w:lang w:eastAsia="en-US"/>
        </w:rPr>
        <w:t xml:space="preserve"> </w:t>
      </w:r>
      <w:r w:rsidRPr="002A53EE">
        <w:rPr>
          <w:lang w:eastAsia="en-US"/>
        </w:rPr>
        <w:t>выбора</w:t>
      </w:r>
      <w:r w:rsidRPr="002A53EE">
        <w:rPr>
          <w:spacing w:val="1"/>
          <w:lang w:eastAsia="en-US"/>
        </w:rPr>
        <w:t xml:space="preserve"> </w:t>
      </w:r>
      <w:r w:rsidRPr="002A53EE">
        <w:rPr>
          <w:lang w:eastAsia="en-US"/>
        </w:rPr>
        <w:t>наиболее</w:t>
      </w:r>
      <w:r w:rsidRPr="002A53EE">
        <w:rPr>
          <w:spacing w:val="1"/>
          <w:lang w:eastAsia="en-US"/>
        </w:rPr>
        <w:t xml:space="preserve"> </w:t>
      </w:r>
      <w:r w:rsidRPr="002A53EE">
        <w:rPr>
          <w:lang w:eastAsia="en-US"/>
        </w:rPr>
        <w:t>оптимального</w:t>
      </w:r>
      <w:r w:rsidRPr="002A53EE">
        <w:rPr>
          <w:spacing w:val="1"/>
          <w:lang w:eastAsia="en-US"/>
        </w:rPr>
        <w:t xml:space="preserve"> </w:t>
      </w:r>
      <w:r w:rsidRPr="002A53EE">
        <w:rPr>
          <w:lang w:eastAsia="en-US"/>
        </w:rPr>
        <w:t>варианта</w:t>
      </w:r>
      <w:r w:rsidRPr="002A53EE">
        <w:rPr>
          <w:spacing w:val="1"/>
          <w:lang w:eastAsia="en-US"/>
        </w:rPr>
        <w:t xml:space="preserve"> </w:t>
      </w:r>
      <w:r w:rsidRPr="002A53EE">
        <w:rPr>
          <w:lang w:eastAsia="en-US"/>
        </w:rPr>
        <w:t>схемы</w:t>
      </w:r>
      <w:r w:rsidRPr="002A53EE">
        <w:rPr>
          <w:spacing w:val="1"/>
          <w:lang w:eastAsia="en-US"/>
        </w:rPr>
        <w:t xml:space="preserve"> </w:t>
      </w:r>
      <w:r w:rsidRPr="002A53EE">
        <w:rPr>
          <w:lang w:eastAsia="en-US"/>
        </w:rPr>
        <w:t>теплоснабжения.</w:t>
      </w:r>
    </w:p>
    <w:p w:rsidR="002A53EE" w:rsidRPr="002A53EE" w:rsidRDefault="002A53EE" w:rsidP="002A53EE">
      <w:pPr>
        <w:widowControl w:val="0"/>
        <w:autoSpaceDE w:val="0"/>
        <w:autoSpaceDN w:val="0"/>
        <w:spacing w:line="276" w:lineRule="auto"/>
        <w:ind w:left="138" w:right="143" w:firstLine="566"/>
        <w:jc w:val="both"/>
        <w:rPr>
          <w:lang w:eastAsia="en-US"/>
        </w:rPr>
      </w:pPr>
      <w:proofErr w:type="gramStart"/>
      <w:r w:rsidRPr="002A53EE">
        <w:rPr>
          <w:lang w:eastAsia="en-US"/>
        </w:rPr>
        <w:t>Расчет</w:t>
      </w:r>
      <w:r w:rsidRPr="002A53EE">
        <w:rPr>
          <w:spacing w:val="1"/>
          <w:lang w:eastAsia="en-US"/>
        </w:rPr>
        <w:t xml:space="preserve"> </w:t>
      </w:r>
      <w:r w:rsidRPr="002A53EE">
        <w:rPr>
          <w:lang w:eastAsia="en-US"/>
        </w:rPr>
        <w:t>эффективности</w:t>
      </w:r>
      <w:r w:rsidRPr="002A53EE">
        <w:rPr>
          <w:spacing w:val="1"/>
          <w:lang w:eastAsia="en-US"/>
        </w:rPr>
        <w:t xml:space="preserve"> </w:t>
      </w:r>
      <w:r w:rsidRPr="002A53EE">
        <w:rPr>
          <w:lang w:eastAsia="en-US"/>
        </w:rPr>
        <w:t>инвестиций</w:t>
      </w:r>
      <w:r w:rsidRPr="002A53EE">
        <w:rPr>
          <w:spacing w:val="1"/>
          <w:lang w:eastAsia="en-US"/>
        </w:rPr>
        <w:t xml:space="preserve"> </w:t>
      </w:r>
      <w:r w:rsidRPr="002A53EE">
        <w:rPr>
          <w:lang w:eastAsia="en-US"/>
        </w:rPr>
        <w:t>затрудняется</w:t>
      </w:r>
      <w:r w:rsidRPr="002A53EE">
        <w:rPr>
          <w:spacing w:val="1"/>
          <w:lang w:eastAsia="en-US"/>
        </w:rPr>
        <w:t xml:space="preserve"> </w:t>
      </w:r>
      <w:r w:rsidRPr="002A53EE">
        <w:rPr>
          <w:lang w:eastAsia="en-US"/>
        </w:rPr>
        <w:t>тем,</w:t>
      </w:r>
      <w:r w:rsidRPr="002A53EE">
        <w:rPr>
          <w:spacing w:val="1"/>
          <w:lang w:eastAsia="en-US"/>
        </w:rPr>
        <w:t xml:space="preserve"> </w:t>
      </w:r>
      <w:r w:rsidRPr="002A53EE">
        <w:rPr>
          <w:lang w:eastAsia="en-US"/>
        </w:rPr>
        <w:t>что</w:t>
      </w:r>
      <w:r w:rsidRPr="002A53EE">
        <w:rPr>
          <w:spacing w:val="1"/>
          <w:lang w:eastAsia="en-US"/>
        </w:rPr>
        <w:t xml:space="preserve"> </w:t>
      </w:r>
      <w:r w:rsidRPr="002A53EE">
        <w:rPr>
          <w:lang w:eastAsia="en-US"/>
        </w:rPr>
        <w:t>проекты,</w:t>
      </w:r>
      <w:r w:rsidRPr="002A53EE">
        <w:rPr>
          <w:spacing w:val="1"/>
          <w:lang w:eastAsia="en-US"/>
        </w:rPr>
        <w:t xml:space="preserve"> </w:t>
      </w:r>
      <w:r w:rsidRPr="002A53EE">
        <w:rPr>
          <w:lang w:eastAsia="en-US"/>
        </w:rPr>
        <w:t>предусмотренные</w:t>
      </w:r>
      <w:r w:rsidRPr="002A53EE">
        <w:rPr>
          <w:spacing w:val="1"/>
          <w:lang w:eastAsia="en-US"/>
        </w:rPr>
        <w:t xml:space="preserve"> </w:t>
      </w:r>
      <w:r w:rsidRPr="002A53EE">
        <w:rPr>
          <w:lang w:eastAsia="en-US"/>
        </w:rPr>
        <w:t>схемой</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направлены,</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первую</w:t>
      </w:r>
      <w:r w:rsidRPr="002A53EE">
        <w:rPr>
          <w:spacing w:val="1"/>
          <w:lang w:eastAsia="en-US"/>
        </w:rPr>
        <w:t xml:space="preserve"> </w:t>
      </w:r>
      <w:r w:rsidRPr="002A53EE">
        <w:rPr>
          <w:lang w:eastAsia="en-US"/>
        </w:rPr>
        <w:t>очередь</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получение</w:t>
      </w:r>
      <w:r w:rsidRPr="002A53EE">
        <w:rPr>
          <w:spacing w:val="1"/>
          <w:lang w:eastAsia="en-US"/>
        </w:rPr>
        <w:t xml:space="preserve"> </w:t>
      </w:r>
      <w:r w:rsidRPr="002A53EE">
        <w:rPr>
          <w:lang w:eastAsia="en-US"/>
        </w:rPr>
        <w:t>прибыли,</w:t>
      </w:r>
      <w:r w:rsidRPr="002A53EE">
        <w:rPr>
          <w:spacing w:val="1"/>
          <w:lang w:eastAsia="en-US"/>
        </w:rPr>
        <w:t xml:space="preserve"> </w:t>
      </w:r>
      <w:r w:rsidRPr="002A53EE">
        <w:rPr>
          <w:lang w:eastAsia="en-US"/>
        </w:rPr>
        <w:t>а</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выполнение</w:t>
      </w:r>
      <w:r w:rsidRPr="002A53EE">
        <w:rPr>
          <w:spacing w:val="1"/>
          <w:lang w:eastAsia="en-US"/>
        </w:rPr>
        <w:t xml:space="preserve"> </w:t>
      </w:r>
      <w:r w:rsidRPr="002A53EE">
        <w:rPr>
          <w:lang w:eastAsia="en-US"/>
        </w:rPr>
        <w:t>мероприятий,</w:t>
      </w:r>
      <w:r w:rsidRPr="002A53EE">
        <w:rPr>
          <w:spacing w:val="1"/>
          <w:lang w:eastAsia="en-US"/>
        </w:rPr>
        <w:t xml:space="preserve"> </w:t>
      </w:r>
      <w:r w:rsidRPr="002A53EE">
        <w:rPr>
          <w:lang w:eastAsia="en-US"/>
        </w:rPr>
        <w:t>обусловленных</w:t>
      </w:r>
      <w:r w:rsidRPr="002A53EE">
        <w:rPr>
          <w:spacing w:val="1"/>
          <w:lang w:eastAsia="en-US"/>
        </w:rPr>
        <w:t xml:space="preserve"> </w:t>
      </w:r>
      <w:r w:rsidRPr="002A53EE">
        <w:rPr>
          <w:lang w:eastAsia="en-US"/>
        </w:rPr>
        <w:t>физической</w:t>
      </w:r>
      <w:r w:rsidRPr="002A53EE">
        <w:rPr>
          <w:spacing w:val="1"/>
          <w:lang w:eastAsia="en-US"/>
        </w:rPr>
        <w:t xml:space="preserve"> </w:t>
      </w:r>
      <w:r w:rsidRPr="002A53EE">
        <w:rPr>
          <w:lang w:eastAsia="en-US"/>
        </w:rPr>
        <w:t>(дефицит</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мощностей),</w:t>
      </w:r>
      <w:r w:rsidRPr="002A53EE">
        <w:rPr>
          <w:spacing w:val="1"/>
          <w:lang w:eastAsia="en-US"/>
        </w:rPr>
        <w:t xml:space="preserve"> </w:t>
      </w:r>
      <w:r w:rsidRPr="002A53EE">
        <w:rPr>
          <w:lang w:eastAsia="en-US"/>
        </w:rPr>
        <w:t>технической</w:t>
      </w:r>
      <w:r w:rsidRPr="002A53EE">
        <w:rPr>
          <w:spacing w:val="1"/>
          <w:lang w:eastAsia="en-US"/>
        </w:rPr>
        <w:t xml:space="preserve"> </w:t>
      </w:r>
      <w:r w:rsidRPr="002A53EE">
        <w:rPr>
          <w:lang w:eastAsia="en-US"/>
        </w:rPr>
        <w:t>(критичный</w:t>
      </w:r>
      <w:r w:rsidRPr="002A53EE">
        <w:rPr>
          <w:spacing w:val="1"/>
          <w:lang w:eastAsia="en-US"/>
        </w:rPr>
        <w:t xml:space="preserve"> </w:t>
      </w:r>
      <w:r w:rsidRPr="002A53EE">
        <w:rPr>
          <w:lang w:eastAsia="en-US"/>
        </w:rPr>
        <w:t>износ</w:t>
      </w:r>
      <w:r w:rsidRPr="002A53EE">
        <w:rPr>
          <w:spacing w:val="1"/>
          <w:lang w:eastAsia="en-US"/>
        </w:rPr>
        <w:t xml:space="preserve"> </w:t>
      </w:r>
      <w:r w:rsidRPr="002A53EE">
        <w:rPr>
          <w:lang w:eastAsia="en-US"/>
        </w:rPr>
        <w:t>существующих</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мощностей</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теплосетей)</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качественной</w:t>
      </w:r>
      <w:r w:rsidRPr="002A53EE">
        <w:rPr>
          <w:spacing w:val="1"/>
          <w:lang w:eastAsia="en-US"/>
        </w:rPr>
        <w:t xml:space="preserve"> </w:t>
      </w:r>
      <w:r w:rsidRPr="002A53EE">
        <w:rPr>
          <w:lang w:eastAsia="en-US"/>
        </w:rPr>
        <w:t>(не</w:t>
      </w:r>
      <w:r w:rsidRPr="002A53EE">
        <w:rPr>
          <w:spacing w:val="1"/>
          <w:lang w:eastAsia="en-US"/>
        </w:rPr>
        <w:t xml:space="preserve"> </w:t>
      </w:r>
      <w:r w:rsidRPr="002A53EE">
        <w:rPr>
          <w:lang w:eastAsia="en-US"/>
        </w:rPr>
        <w:t>соответствующие</w:t>
      </w:r>
      <w:r w:rsidRPr="002A53EE">
        <w:rPr>
          <w:spacing w:val="1"/>
          <w:lang w:eastAsia="en-US"/>
        </w:rPr>
        <w:t xml:space="preserve"> </w:t>
      </w:r>
      <w:r w:rsidRPr="002A53EE">
        <w:rPr>
          <w:lang w:eastAsia="en-US"/>
        </w:rPr>
        <w:t>требованиям</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нормам</w:t>
      </w:r>
      <w:r w:rsidRPr="002A53EE">
        <w:rPr>
          <w:spacing w:val="1"/>
          <w:lang w:eastAsia="en-US"/>
        </w:rPr>
        <w:t xml:space="preserve"> </w:t>
      </w:r>
      <w:r w:rsidRPr="002A53EE">
        <w:rPr>
          <w:lang w:eastAsia="en-US"/>
        </w:rPr>
        <w:t>параметры</w:t>
      </w:r>
      <w:r w:rsidRPr="002A53EE">
        <w:rPr>
          <w:spacing w:val="1"/>
          <w:lang w:eastAsia="en-US"/>
        </w:rPr>
        <w:t xml:space="preserve"> </w:t>
      </w:r>
      <w:r w:rsidRPr="002A53EE">
        <w:rPr>
          <w:lang w:eastAsia="en-US"/>
        </w:rPr>
        <w:t>теплоносителя)</w:t>
      </w:r>
      <w:r w:rsidRPr="002A53EE">
        <w:rPr>
          <w:spacing w:val="1"/>
          <w:lang w:eastAsia="en-US"/>
        </w:rPr>
        <w:t xml:space="preserve"> </w:t>
      </w:r>
      <w:r w:rsidRPr="002A53EE">
        <w:rPr>
          <w:lang w:eastAsia="en-US"/>
        </w:rPr>
        <w:t>необходимостью,</w:t>
      </w:r>
      <w:r w:rsidRPr="002A53EE">
        <w:rPr>
          <w:spacing w:val="-1"/>
          <w:lang w:eastAsia="en-US"/>
        </w:rPr>
        <w:t xml:space="preserve"> </w:t>
      </w:r>
      <w:r w:rsidRPr="002A53EE">
        <w:rPr>
          <w:lang w:eastAsia="en-US"/>
        </w:rPr>
        <w:t>а</w:t>
      </w:r>
      <w:r w:rsidRPr="002A53EE">
        <w:rPr>
          <w:spacing w:val="-1"/>
          <w:lang w:eastAsia="en-US"/>
        </w:rPr>
        <w:t xml:space="preserve"> </w:t>
      </w:r>
      <w:r w:rsidRPr="002A53EE">
        <w:rPr>
          <w:lang w:eastAsia="en-US"/>
        </w:rPr>
        <w:t>также</w:t>
      </w:r>
      <w:r w:rsidRPr="002A53EE">
        <w:rPr>
          <w:spacing w:val="-3"/>
          <w:lang w:eastAsia="en-US"/>
        </w:rPr>
        <w:t xml:space="preserve"> </w:t>
      </w:r>
      <w:r w:rsidRPr="002A53EE">
        <w:rPr>
          <w:lang w:eastAsia="en-US"/>
        </w:rPr>
        <w:t>на</w:t>
      </w:r>
      <w:r w:rsidRPr="002A53EE">
        <w:rPr>
          <w:spacing w:val="-1"/>
          <w:lang w:eastAsia="en-US"/>
        </w:rPr>
        <w:t xml:space="preserve"> </w:t>
      </w:r>
      <w:r w:rsidRPr="002A53EE">
        <w:rPr>
          <w:lang w:eastAsia="en-US"/>
        </w:rPr>
        <w:t>выполнение</w:t>
      </w:r>
      <w:r w:rsidRPr="002A53EE">
        <w:rPr>
          <w:spacing w:val="-2"/>
          <w:lang w:eastAsia="en-US"/>
        </w:rPr>
        <w:t xml:space="preserve"> </w:t>
      </w:r>
      <w:r w:rsidRPr="002A53EE">
        <w:rPr>
          <w:lang w:eastAsia="en-US"/>
        </w:rPr>
        <w:t>требований законодательства.</w:t>
      </w:r>
      <w:proofErr w:type="gramEnd"/>
    </w:p>
    <w:p w:rsidR="002A53EE" w:rsidRPr="002A53EE" w:rsidRDefault="002A53EE" w:rsidP="002A53EE">
      <w:pPr>
        <w:widowControl w:val="0"/>
        <w:autoSpaceDE w:val="0"/>
        <w:autoSpaceDN w:val="0"/>
        <w:spacing w:line="276" w:lineRule="auto"/>
        <w:rPr>
          <w:sz w:val="22"/>
          <w:szCs w:val="22"/>
          <w:lang w:eastAsia="en-US"/>
        </w:rPr>
        <w:sectPr w:rsidR="002A53EE" w:rsidRPr="002A53EE">
          <w:pgSz w:w="11910" w:h="16840"/>
          <w:pgMar w:top="1660" w:right="420" w:bottom="1000" w:left="1280" w:header="702" w:footer="767" w:gutter="0"/>
          <w:cols w:space="720"/>
        </w:sectPr>
      </w:pPr>
    </w:p>
    <w:p w:rsidR="002A53EE" w:rsidRPr="002A53EE" w:rsidRDefault="002A53EE" w:rsidP="002A53EE">
      <w:pPr>
        <w:widowControl w:val="0"/>
        <w:autoSpaceDE w:val="0"/>
        <w:autoSpaceDN w:val="0"/>
        <w:spacing w:before="173" w:line="276" w:lineRule="auto"/>
        <w:ind w:left="138" w:right="145" w:firstLine="566"/>
        <w:jc w:val="both"/>
        <w:rPr>
          <w:lang w:eastAsia="en-US"/>
        </w:rPr>
      </w:pPr>
      <w:r w:rsidRPr="002A53EE">
        <w:rPr>
          <w:lang w:eastAsia="en-US"/>
        </w:rPr>
        <w:lastRenderedPageBreak/>
        <w:t>Следует</w:t>
      </w:r>
      <w:r w:rsidRPr="002A53EE">
        <w:rPr>
          <w:spacing w:val="1"/>
          <w:lang w:eastAsia="en-US"/>
        </w:rPr>
        <w:t xml:space="preserve"> </w:t>
      </w:r>
      <w:r w:rsidRPr="002A53EE">
        <w:rPr>
          <w:lang w:eastAsia="en-US"/>
        </w:rPr>
        <w:t>отметить,</w:t>
      </w:r>
      <w:r w:rsidRPr="002A53EE">
        <w:rPr>
          <w:spacing w:val="1"/>
          <w:lang w:eastAsia="en-US"/>
        </w:rPr>
        <w:t xml:space="preserve"> </w:t>
      </w:r>
      <w:r w:rsidRPr="002A53EE">
        <w:rPr>
          <w:lang w:eastAsia="en-US"/>
        </w:rPr>
        <w:t>что</w:t>
      </w:r>
      <w:r w:rsidRPr="002A53EE">
        <w:rPr>
          <w:spacing w:val="1"/>
          <w:lang w:eastAsia="en-US"/>
        </w:rPr>
        <w:t xml:space="preserve"> </w:t>
      </w:r>
      <w:r w:rsidRPr="002A53EE">
        <w:rPr>
          <w:lang w:eastAsia="en-US"/>
        </w:rPr>
        <w:t>реализация</w:t>
      </w:r>
      <w:r w:rsidRPr="002A53EE">
        <w:rPr>
          <w:spacing w:val="1"/>
          <w:lang w:eastAsia="en-US"/>
        </w:rPr>
        <w:t xml:space="preserve"> </w:t>
      </w:r>
      <w:r w:rsidRPr="002A53EE">
        <w:rPr>
          <w:lang w:eastAsia="en-US"/>
        </w:rPr>
        <w:t>мероприятий</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реконструкции</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направленных на повышение надежности теплоснабжения, имеет целью – поддержание ее в</w:t>
      </w:r>
      <w:r w:rsidRPr="002A53EE">
        <w:rPr>
          <w:spacing w:val="1"/>
          <w:lang w:eastAsia="en-US"/>
        </w:rPr>
        <w:t xml:space="preserve"> </w:t>
      </w:r>
      <w:r w:rsidRPr="002A53EE">
        <w:rPr>
          <w:lang w:eastAsia="en-US"/>
        </w:rPr>
        <w:t>рабочем</w:t>
      </w:r>
      <w:r w:rsidRPr="002A53EE">
        <w:rPr>
          <w:spacing w:val="1"/>
          <w:lang w:eastAsia="en-US"/>
        </w:rPr>
        <w:t xml:space="preserve"> </w:t>
      </w:r>
      <w:r w:rsidRPr="002A53EE">
        <w:rPr>
          <w:lang w:eastAsia="en-US"/>
        </w:rPr>
        <w:t>состоянии.</w:t>
      </w:r>
      <w:r w:rsidRPr="002A53EE">
        <w:rPr>
          <w:spacing w:val="1"/>
          <w:lang w:eastAsia="en-US"/>
        </w:rPr>
        <w:t xml:space="preserve"> </w:t>
      </w:r>
      <w:r w:rsidRPr="002A53EE">
        <w:rPr>
          <w:lang w:eastAsia="en-US"/>
        </w:rPr>
        <w:t>Данная</w:t>
      </w:r>
      <w:r w:rsidRPr="002A53EE">
        <w:rPr>
          <w:spacing w:val="1"/>
          <w:lang w:eastAsia="en-US"/>
        </w:rPr>
        <w:t xml:space="preserve"> </w:t>
      </w:r>
      <w:r w:rsidRPr="002A53EE">
        <w:rPr>
          <w:lang w:eastAsia="en-US"/>
        </w:rPr>
        <w:t>группа</w:t>
      </w:r>
      <w:r w:rsidRPr="002A53EE">
        <w:rPr>
          <w:spacing w:val="1"/>
          <w:lang w:eastAsia="en-US"/>
        </w:rPr>
        <w:t xml:space="preserve"> </w:t>
      </w:r>
      <w:r w:rsidRPr="002A53EE">
        <w:rPr>
          <w:lang w:eastAsia="en-US"/>
        </w:rPr>
        <w:t>проектов</w:t>
      </w:r>
      <w:r w:rsidRPr="002A53EE">
        <w:rPr>
          <w:spacing w:val="1"/>
          <w:lang w:eastAsia="en-US"/>
        </w:rPr>
        <w:t xml:space="preserve"> </w:t>
      </w:r>
      <w:proofErr w:type="gramStart"/>
      <w:r w:rsidRPr="002A53EE">
        <w:rPr>
          <w:lang w:eastAsia="en-US"/>
        </w:rPr>
        <w:t>имеет</w:t>
      </w:r>
      <w:r w:rsidRPr="002A53EE">
        <w:rPr>
          <w:spacing w:val="1"/>
          <w:lang w:eastAsia="en-US"/>
        </w:rPr>
        <w:t xml:space="preserve"> </w:t>
      </w:r>
      <w:r w:rsidRPr="002A53EE">
        <w:rPr>
          <w:lang w:eastAsia="en-US"/>
        </w:rPr>
        <w:t>низкий</w:t>
      </w:r>
      <w:r w:rsidRPr="002A53EE">
        <w:rPr>
          <w:spacing w:val="1"/>
          <w:lang w:eastAsia="en-US"/>
        </w:rPr>
        <w:t xml:space="preserve"> </w:t>
      </w:r>
      <w:r w:rsidRPr="002A53EE">
        <w:rPr>
          <w:lang w:eastAsia="en-US"/>
        </w:rPr>
        <w:t>экономический</w:t>
      </w:r>
      <w:r w:rsidRPr="002A53EE">
        <w:rPr>
          <w:spacing w:val="1"/>
          <w:lang w:eastAsia="en-US"/>
        </w:rPr>
        <w:t xml:space="preserve"> </w:t>
      </w:r>
      <w:r w:rsidRPr="002A53EE">
        <w:rPr>
          <w:lang w:eastAsia="en-US"/>
        </w:rPr>
        <w:t>эффект</w:t>
      </w:r>
      <w:proofErr w:type="gramEnd"/>
      <w:r w:rsidRPr="002A53EE">
        <w:rPr>
          <w:spacing w:val="-57"/>
          <w:lang w:eastAsia="en-US"/>
        </w:rPr>
        <w:t xml:space="preserve"> </w:t>
      </w:r>
      <w:r w:rsidRPr="002A53EE">
        <w:rPr>
          <w:lang w:eastAsia="en-US"/>
        </w:rPr>
        <w:t>(относительно капитальных затрат на ее реализацию) и является социально-значимой. Расчет</w:t>
      </w:r>
      <w:r w:rsidRPr="002A53EE">
        <w:rPr>
          <w:spacing w:val="1"/>
          <w:lang w:eastAsia="en-US"/>
        </w:rPr>
        <w:t xml:space="preserve"> </w:t>
      </w:r>
      <w:r w:rsidRPr="002A53EE">
        <w:rPr>
          <w:lang w:eastAsia="en-US"/>
        </w:rPr>
        <w:t>эффективности</w:t>
      </w:r>
      <w:r w:rsidRPr="002A53EE">
        <w:rPr>
          <w:spacing w:val="-2"/>
          <w:lang w:eastAsia="en-US"/>
        </w:rPr>
        <w:t xml:space="preserve"> </w:t>
      </w:r>
      <w:r w:rsidRPr="002A53EE">
        <w:rPr>
          <w:lang w:eastAsia="en-US"/>
        </w:rPr>
        <w:t>инвестиций</w:t>
      </w:r>
      <w:r w:rsidRPr="002A53EE">
        <w:rPr>
          <w:spacing w:val="-1"/>
          <w:lang w:eastAsia="en-US"/>
        </w:rPr>
        <w:t xml:space="preserve"> </w:t>
      </w:r>
      <w:r w:rsidRPr="002A53EE">
        <w:rPr>
          <w:lang w:eastAsia="en-US"/>
        </w:rPr>
        <w:t>в</w:t>
      </w:r>
      <w:r w:rsidRPr="002A53EE">
        <w:rPr>
          <w:spacing w:val="-2"/>
          <w:lang w:eastAsia="en-US"/>
        </w:rPr>
        <w:t xml:space="preserve"> </w:t>
      </w:r>
      <w:r w:rsidRPr="002A53EE">
        <w:rPr>
          <w:lang w:eastAsia="en-US"/>
        </w:rPr>
        <w:t>данную</w:t>
      </w:r>
      <w:r w:rsidRPr="002A53EE">
        <w:rPr>
          <w:spacing w:val="-1"/>
          <w:lang w:eastAsia="en-US"/>
        </w:rPr>
        <w:t xml:space="preserve"> </w:t>
      </w:r>
      <w:r w:rsidRPr="002A53EE">
        <w:rPr>
          <w:lang w:eastAsia="en-US"/>
        </w:rPr>
        <w:t>группу</w:t>
      </w:r>
      <w:r w:rsidRPr="002A53EE">
        <w:rPr>
          <w:spacing w:val="-6"/>
          <w:lang w:eastAsia="en-US"/>
        </w:rPr>
        <w:t xml:space="preserve"> </w:t>
      </w:r>
      <w:r w:rsidRPr="002A53EE">
        <w:rPr>
          <w:lang w:eastAsia="en-US"/>
        </w:rPr>
        <w:t>в</w:t>
      </w:r>
      <w:r w:rsidRPr="002A53EE">
        <w:rPr>
          <w:spacing w:val="5"/>
          <w:lang w:eastAsia="en-US"/>
        </w:rPr>
        <w:t xml:space="preserve"> </w:t>
      </w:r>
      <w:r w:rsidRPr="002A53EE">
        <w:rPr>
          <w:lang w:eastAsia="en-US"/>
        </w:rPr>
        <w:t>схеме</w:t>
      </w:r>
      <w:r w:rsidRPr="002A53EE">
        <w:rPr>
          <w:spacing w:val="-2"/>
          <w:lang w:eastAsia="en-US"/>
        </w:rPr>
        <w:t xml:space="preserve"> </w:t>
      </w:r>
      <w:r w:rsidRPr="002A53EE">
        <w:rPr>
          <w:lang w:eastAsia="en-US"/>
        </w:rPr>
        <w:t>теплоснабжения не</w:t>
      </w:r>
      <w:r w:rsidRPr="002A53EE">
        <w:rPr>
          <w:spacing w:val="-3"/>
          <w:lang w:eastAsia="en-US"/>
        </w:rPr>
        <w:t xml:space="preserve"> </w:t>
      </w:r>
      <w:r w:rsidRPr="002A53EE">
        <w:rPr>
          <w:lang w:eastAsia="en-US"/>
        </w:rPr>
        <w:t>приводится.</w:t>
      </w:r>
    </w:p>
    <w:p w:rsidR="002A53EE" w:rsidRPr="002A53EE" w:rsidRDefault="002A53EE" w:rsidP="002A53EE">
      <w:pPr>
        <w:widowControl w:val="0"/>
        <w:autoSpaceDE w:val="0"/>
        <w:autoSpaceDN w:val="0"/>
        <w:spacing w:before="122"/>
        <w:ind w:left="138" w:right="139" w:firstLine="340"/>
        <w:jc w:val="both"/>
        <w:outlineLvl w:val="2"/>
        <w:rPr>
          <w:b/>
          <w:bCs/>
          <w:i/>
          <w:iCs/>
          <w:lang w:eastAsia="en-US"/>
        </w:rPr>
      </w:pPr>
      <w:bookmarkStart w:id="183" w:name="_bookmark168"/>
      <w:bookmarkEnd w:id="183"/>
      <w:r w:rsidRPr="002A53EE">
        <w:rPr>
          <w:b/>
          <w:bCs/>
          <w:i/>
          <w:iCs/>
          <w:lang w:eastAsia="en-US"/>
        </w:rPr>
        <w:t>г)</w:t>
      </w:r>
      <w:r w:rsidRPr="002A53EE">
        <w:rPr>
          <w:b/>
          <w:bCs/>
          <w:i/>
          <w:iCs/>
          <w:spacing w:val="1"/>
          <w:lang w:eastAsia="en-US"/>
        </w:rPr>
        <w:t xml:space="preserve"> </w:t>
      </w:r>
      <w:r w:rsidRPr="002A53EE">
        <w:rPr>
          <w:b/>
          <w:bCs/>
          <w:i/>
          <w:iCs/>
          <w:lang w:eastAsia="en-US"/>
        </w:rPr>
        <w:t>расчеты</w:t>
      </w:r>
      <w:r w:rsidRPr="002A53EE">
        <w:rPr>
          <w:b/>
          <w:bCs/>
          <w:i/>
          <w:iCs/>
          <w:spacing w:val="1"/>
          <w:lang w:eastAsia="en-US"/>
        </w:rPr>
        <w:t xml:space="preserve"> </w:t>
      </w:r>
      <w:r w:rsidRPr="002A53EE">
        <w:rPr>
          <w:b/>
          <w:bCs/>
          <w:i/>
          <w:iCs/>
          <w:lang w:eastAsia="en-US"/>
        </w:rPr>
        <w:t>ценовых</w:t>
      </w:r>
      <w:r w:rsidRPr="002A53EE">
        <w:rPr>
          <w:b/>
          <w:bCs/>
          <w:i/>
          <w:iCs/>
          <w:spacing w:val="1"/>
          <w:lang w:eastAsia="en-US"/>
        </w:rPr>
        <w:t xml:space="preserve"> </w:t>
      </w:r>
      <w:r w:rsidRPr="002A53EE">
        <w:rPr>
          <w:b/>
          <w:bCs/>
          <w:i/>
          <w:iCs/>
          <w:lang w:eastAsia="en-US"/>
        </w:rPr>
        <w:t>(тарифных)</w:t>
      </w:r>
      <w:r w:rsidRPr="002A53EE">
        <w:rPr>
          <w:b/>
          <w:bCs/>
          <w:i/>
          <w:iCs/>
          <w:spacing w:val="1"/>
          <w:lang w:eastAsia="en-US"/>
        </w:rPr>
        <w:t xml:space="preserve"> </w:t>
      </w:r>
      <w:r w:rsidRPr="002A53EE">
        <w:rPr>
          <w:b/>
          <w:bCs/>
          <w:i/>
          <w:iCs/>
          <w:lang w:eastAsia="en-US"/>
        </w:rPr>
        <w:t>последствий</w:t>
      </w:r>
      <w:r w:rsidRPr="002A53EE">
        <w:rPr>
          <w:b/>
          <w:bCs/>
          <w:i/>
          <w:iCs/>
          <w:spacing w:val="1"/>
          <w:lang w:eastAsia="en-US"/>
        </w:rPr>
        <w:t xml:space="preserve"> </w:t>
      </w:r>
      <w:r w:rsidRPr="002A53EE">
        <w:rPr>
          <w:b/>
          <w:bCs/>
          <w:i/>
          <w:iCs/>
          <w:lang w:eastAsia="en-US"/>
        </w:rPr>
        <w:t>для</w:t>
      </w:r>
      <w:r w:rsidRPr="002A53EE">
        <w:rPr>
          <w:b/>
          <w:bCs/>
          <w:i/>
          <w:iCs/>
          <w:spacing w:val="1"/>
          <w:lang w:eastAsia="en-US"/>
        </w:rPr>
        <w:t xml:space="preserve"> </w:t>
      </w:r>
      <w:r w:rsidRPr="002A53EE">
        <w:rPr>
          <w:b/>
          <w:bCs/>
          <w:i/>
          <w:iCs/>
          <w:lang w:eastAsia="en-US"/>
        </w:rPr>
        <w:t>потребителей</w:t>
      </w:r>
      <w:r w:rsidRPr="002A53EE">
        <w:rPr>
          <w:b/>
          <w:bCs/>
          <w:i/>
          <w:iCs/>
          <w:spacing w:val="1"/>
          <w:lang w:eastAsia="en-US"/>
        </w:rPr>
        <w:t xml:space="preserve"> </w:t>
      </w:r>
      <w:r w:rsidRPr="002A53EE">
        <w:rPr>
          <w:b/>
          <w:bCs/>
          <w:i/>
          <w:iCs/>
          <w:lang w:eastAsia="en-US"/>
        </w:rPr>
        <w:t>при</w:t>
      </w:r>
      <w:r w:rsidRPr="002A53EE">
        <w:rPr>
          <w:b/>
          <w:bCs/>
          <w:i/>
          <w:iCs/>
          <w:spacing w:val="1"/>
          <w:lang w:eastAsia="en-US"/>
        </w:rPr>
        <w:t xml:space="preserve"> </w:t>
      </w:r>
      <w:r w:rsidRPr="002A53EE">
        <w:rPr>
          <w:b/>
          <w:bCs/>
          <w:i/>
          <w:iCs/>
          <w:lang w:eastAsia="en-US"/>
        </w:rPr>
        <w:t>реализации</w:t>
      </w:r>
      <w:r w:rsidRPr="002A53EE">
        <w:rPr>
          <w:b/>
          <w:bCs/>
          <w:i/>
          <w:iCs/>
          <w:spacing w:val="1"/>
          <w:lang w:eastAsia="en-US"/>
        </w:rPr>
        <w:t xml:space="preserve"> </w:t>
      </w:r>
      <w:r w:rsidRPr="002A53EE">
        <w:rPr>
          <w:b/>
          <w:bCs/>
          <w:i/>
          <w:iCs/>
          <w:lang w:eastAsia="en-US"/>
        </w:rPr>
        <w:t>программ</w:t>
      </w:r>
      <w:r w:rsidRPr="002A53EE">
        <w:rPr>
          <w:b/>
          <w:bCs/>
          <w:i/>
          <w:iCs/>
          <w:spacing w:val="1"/>
          <w:lang w:eastAsia="en-US"/>
        </w:rPr>
        <w:t xml:space="preserve"> </w:t>
      </w:r>
      <w:r w:rsidRPr="002A53EE">
        <w:rPr>
          <w:b/>
          <w:bCs/>
          <w:i/>
          <w:iCs/>
          <w:lang w:eastAsia="en-US"/>
        </w:rPr>
        <w:t>строительства,</w:t>
      </w:r>
      <w:r w:rsidRPr="002A53EE">
        <w:rPr>
          <w:b/>
          <w:bCs/>
          <w:i/>
          <w:iCs/>
          <w:spacing w:val="1"/>
          <w:lang w:eastAsia="en-US"/>
        </w:rPr>
        <w:t xml:space="preserve"> </w:t>
      </w:r>
      <w:r w:rsidRPr="002A53EE">
        <w:rPr>
          <w:b/>
          <w:bCs/>
          <w:i/>
          <w:iCs/>
          <w:lang w:eastAsia="en-US"/>
        </w:rPr>
        <w:t>реконструкции,</w:t>
      </w:r>
      <w:r w:rsidRPr="002A53EE">
        <w:rPr>
          <w:b/>
          <w:bCs/>
          <w:i/>
          <w:iCs/>
          <w:spacing w:val="1"/>
          <w:lang w:eastAsia="en-US"/>
        </w:rPr>
        <w:t xml:space="preserve"> </w:t>
      </w:r>
      <w:r w:rsidRPr="002A53EE">
        <w:rPr>
          <w:b/>
          <w:bCs/>
          <w:i/>
          <w:iCs/>
          <w:lang w:eastAsia="en-US"/>
        </w:rPr>
        <w:t>технического</w:t>
      </w:r>
      <w:r w:rsidRPr="002A53EE">
        <w:rPr>
          <w:b/>
          <w:bCs/>
          <w:i/>
          <w:iCs/>
          <w:spacing w:val="1"/>
          <w:lang w:eastAsia="en-US"/>
        </w:rPr>
        <w:t xml:space="preserve"> </w:t>
      </w:r>
      <w:r w:rsidRPr="002A53EE">
        <w:rPr>
          <w:b/>
          <w:bCs/>
          <w:i/>
          <w:iCs/>
          <w:lang w:eastAsia="en-US"/>
        </w:rPr>
        <w:t>перевооружения</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(или)</w:t>
      </w:r>
      <w:r w:rsidRPr="002A53EE">
        <w:rPr>
          <w:b/>
          <w:bCs/>
          <w:i/>
          <w:iCs/>
          <w:spacing w:val="1"/>
          <w:lang w:eastAsia="en-US"/>
        </w:rPr>
        <w:t xml:space="preserve"> </w:t>
      </w:r>
      <w:r w:rsidRPr="002A53EE">
        <w:rPr>
          <w:b/>
          <w:bCs/>
          <w:i/>
          <w:iCs/>
          <w:lang w:eastAsia="en-US"/>
        </w:rPr>
        <w:t>модернизации</w:t>
      </w:r>
      <w:r w:rsidRPr="002A53EE">
        <w:rPr>
          <w:b/>
          <w:bCs/>
          <w:i/>
          <w:iCs/>
          <w:spacing w:val="1"/>
          <w:lang w:eastAsia="en-US"/>
        </w:rPr>
        <w:t xml:space="preserve"> </w:t>
      </w:r>
      <w:r w:rsidRPr="002A53EE">
        <w:rPr>
          <w:b/>
          <w:bCs/>
          <w:i/>
          <w:iCs/>
          <w:lang w:eastAsia="en-US"/>
        </w:rPr>
        <w:t>систем</w:t>
      </w:r>
      <w:r w:rsidRPr="002A53EE">
        <w:rPr>
          <w:b/>
          <w:bCs/>
          <w:i/>
          <w:iCs/>
          <w:spacing w:val="-2"/>
          <w:lang w:eastAsia="en-US"/>
        </w:rPr>
        <w:t xml:space="preserve"> </w:t>
      </w:r>
      <w:r w:rsidRPr="002A53EE">
        <w:rPr>
          <w:b/>
          <w:bCs/>
          <w:i/>
          <w:iCs/>
          <w:lang w:eastAsia="en-US"/>
        </w:rPr>
        <w:t>теплоснабжения</w:t>
      </w:r>
    </w:p>
    <w:p w:rsidR="002A53EE" w:rsidRPr="002A53EE" w:rsidRDefault="002A53EE" w:rsidP="002A53EE">
      <w:pPr>
        <w:widowControl w:val="0"/>
        <w:autoSpaceDE w:val="0"/>
        <w:autoSpaceDN w:val="0"/>
        <w:spacing w:before="119" w:line="276" w:lineRule="auto"/>
        <w:ind w:left="138" w:right="146" w:firstLine="566"/>
        <w:jc w:val="both"/>
        <w:rPr>
          <w:lang w:eastAsia="en-US"/>
        </w:rPr>
      </w:pPr>
      <w:r w:rsidRPr="002A53EE">
        <w:rPr>
          <w:lang w:eastAsia="en-US"/>
        </w:rPr>
        <w:t>Использование</w:t>
      </w:r>
      <w:r w:rsidRPr="002A53EE">
        <w:rPr>
          <w:spacing w:val="1"/>
          <w:lang w:eastAsia="en-US"/>
        </w:rPr>
        <w:t xml:space="preserve"> </w:t>
      </w:r>
      <w:r w:rsidRPr="002A53EE">
        <w:rPr>
          <w:lang w:eastAsia="en-US"/>
        </w:rPr>
        <w:t>индексов-дефляторов,</w:t>
      </w:r>
      <w:r w:rsidRPr="002A53EE">
        <w:rPr>
          <w:spacing w:val="1"/>
          <w:lang w:eastAsia="en-US"/>
        </w:rPr>
        <w:t xml:space="preserve"> </w:t>
      </w:r>
      <w:r w:rsidRPr="002A53EE">
        <w:rPr>
          <w:lang w:eastAsia="en-US"/>
        </w:rPr>
        <w:t>установленных</w:t>
      </w:r>
      <w:r w:rsidRPr="002A53EE">
        <w:rPr>
          <w:spacing w:val="1"/>
          <w:lang w:eastAsia="en-US"/>
        </w:rPr>
        <w:t xml:space="preserve"> </w:t>
      </w:r>
      <w:r w:rsidRPr="002A53EE">
        <w:rPr>
          <w:lang w:eastAsia="en-US"/>
        </w:rPr>
        <w:t>Минэкономразвития</w:t>
      </w:r>
      <w:r w:rsidRPr="002A53EE">
        <w:rPr>
          <w:spacing w:val="1"/>
          <w:lang w:eastAsia="en-US"/>
        </w:rPr>
        <w:t xml:space="preserve"> </w:t>
      </w:r>
      <w:r w:rsidRPr="002A53EE">
        <w:rPr>
          <w:lang w:eastAsia="en-US"/>
        </w:rPr>
        <w:t>России,</w:t>
      </w:r>
      <w:r w:rsidRPr="002A53EE">
        <w:rPr>
          <w:spacing w:val="1"/>
          <w:lang w:eastAsia="en-US"/>
        </w:rPr>
        <w:t xml:space="preserve"> </w:t>
      </w:r>
      <w:r w:rsidRPr="002A53EE">
        <w:rPr>
          <w:lang w:eastAsia="en-US"/>
        </w:rPr>
        <w:t>позволяет</w:t>
      </w:r>
      <w:r w:rsidRPr="002A53EE">
        <w:rPr>
          <w:spacing w:val="1"/>
          <w:lang w:eastAsia="en-US"/>
        </w:rPr>
        <w:t xml:space="preserve"> </w:t>
      </w:r>
      <w:r w:rsidRPr="002A53EE">
        <w:rPr>
          <w:lang w:eastAsia="en-US"/>
        </w:rPr>
        <w:t>привести</w:t>
      </w:r>
      <w:r w:rsidRPr="002A53EE">
        <w:rPr>
          <w:spacing w:val="1"/>
          <w:lang w:eastAsia="en-US"/>
        </w:rPr>
        <w:t xml:space="preserve"> </w:t>
      </w:r>
      <w:r w:rsidRPr="002A53EE">
        <w:rPr>
          <w:lang w:eastAsia="en-US"/>
        </w:rPr>
        <w:t>финансовые</w:t>
      </w:r>
      <w:r w:rsidRPr="002A53EE">
        <w:rPr>
          <w:spacing w:val="1"/>
          <w:lang w:eastAsia="en-US"/>
        </w:rPr>
        <w:t xml:space="preserve"> </w:t>
      </w:r>
      <w:r w:rsidRPr="002A53EE">
        <w:rPr>
          <w:lang w:eastAsia="en-US"/>
        </w:rPr>
        <w:t>потребности</w:t>
      </w:r>
      <w:r w:rsidRPr="002A53EE">
        <w:rPr>
          <w:spacing w:val="1"/>
          <w:lang w:eastAsia="en-US"/>
        </w:rPr>
        <w:t xml:space="preserve"> </w:t>
      </w:r>
      <w:r w:rsidRPr="002A53EE">
        <w:rPr>
          <w:lang w:eastAsia="en-US"/>
        </w:rPr>
        <w:t>для</w:t>
      </w:r>
      <w:r w:rsidRPr="002A53EE">
        <w:rPr>
          <w:spacing w:val="1"/>
          <w:lang w:eastAsia="en-US"/>
        </w:rPr>
        <w:t xml:space="preserve"> </w:t>
      </w:r>
      <w:r w:rsidRPr="002A53EE">
        <w:rPr>
          <w:lang w:eastAsia="en-US"/>
        </w:rPr>
        <w:t>осуществления</w:t>
      </w:r>
      <w:r w:rsidRPr="002A53EE">
        <w:rPr>
          <w:spacing w:val="1"/>
          <w:lang w:eastAsia="en-US"/>
        </w:rPr>
        <w:t xml:space="preserve"> </w:t>
      </w:r>
      <w:r w:rsidRPr="002A53EE">
        <w:rPr>
          <w:lang w:eastAsia="en-US"/>
        </w:rPr>
        <w:t>производственной</w:t>
      </w:r>
      <w:r w:rsidRPr="002A53EE">
        <w:rPr>
          <w:spacing w:val="1"/>
          <w:lang w:eastAsia="en-US"/>
        </w:rPr>
        <w:t xml:space="preserve"> </w:t>
      </w:r>
      <w:r w:rsidRPr="002A53EE">
        <w:rPr>
          <w:lang w:eastAsia="en-US"/>
        </w:rPr>
        <w:t>деятельности теплоснабжающей и/или теплосетевой организации и реализации проектов схемы</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к</w:t>
      </w:r>
      <w:r w:rsidRPr="002A53EE">
        <w:rPr>
          <w:spacing w:val="-2"/>
          <w:lang w:eastAsia="en-US"/>
        </w:rPr>
        <w:t xml:space="preserve"> </w:t>
      </w:r>
      <w:r w:rsidRPr="002A53EE">
        <w:rPr>
          <w:lang w:eastAsia="en-US"/>
        </w:rPr>
        <w:t>ценам</w:t>
      </w:r>
      <w:r w:rsidRPr="002A53EE">
        <w:rPr>
          <w:spacing w:val="-1"/>
          <w:lang w:eastAsia="en-US"/>
        </w:rPr>
        <w:t xml:space="preserve"> </w:t>
      </w:r>
      <w:r w:rsidRPr="002A53EE">
        <w:rPr>
          <w:lang w:eastAsia="en-US"/>
        </w:rPr>
        <w:t>соответствующих</w:t>
      </w:r>
      <w:r w:rsidRPr="002A53EE">
        <w:rPr>
          <w:spacing w:val="2"/>
          <w:lang w:eastAsia="en-US"/>
        </w:rPr>
        <w:t xml:space="preserve"> </w:t>
      </w:r>
      <w:r w:rsidRPr="002A53EE">
        <w:rPr>
          <w:lang w:eastAsia="en-US"/>
        </w:rPr>
        <w:t>лет.</w:t>
      </w:r>
    </w:p>
    <w:p w:rsidR="002A53EE" w:rsidRPr="002A53EE" w:rsidRDefault="002A53EE" w:rsidP="002A53EE">
      <w:pPr>
        <w:widowControl w:val="0"/>
        <w:tabs>
          <w:tab w:val="left" w:pos="1278"/>
          <w:tab w:val="left" w:pos="3331"/>
          <w:tab w:val="left" w:pos="5576"/>
          <w:tab w:val="left" w:pos="7070"/>
          <w:tab w:val="left" w:pos="8852"/>
        </w:tabs>
        <w:autoSpaceDE w:val="0"/>
        <w:autoSpaceDN w:val="0"/>
        <w:spacing w:line="276" w:lineRule="auto"/>
        <w:ind w:left="138" w:right="143" w:firstLine="566"/>
        <w:jc w:val="both"/>
        <w:rPr>
          <w:lang w:eastAsia="en-US"/>
        </w:rPr>
      </w:pPr>
      <w:r w:rsidRPr="002A53EE">
        <w:rPr>
          <w:lang w:eastAsia="en-US"/>
        </w:rPr>
        <w:t>Для</w:t>
      </w:r>
      <w:r w:rsidRPr="002A53EE">
        <w:rPr>
          <w:spacing w:val="2"/>
          <w:lang w:eastAsia="en-US"/>
        </w:rPr>
        <w:t xml:space="preserve"> </w:t>
      </w:r>
      <w:r w:rsidRPr="002A53EE">
        <w:rPr>
          <w:lang w:eastAsia="en-US"/>
        </w:rPr>
        <w:t>формирования</w:t>
      </w:r>
      <w:r w:rsidRPr="002A53EE">
        <w:rPr>
          <w:spacing w:val="2"/>
          <w:lang w:eastAsia="en-US"/>
        </w:rPr>
        <w:t xml:space="preserve"> </w:t>
      </w:r>
      <w:r w:rsidRPr="002A53EE">
        <w:rPr>
          <w:lang w:eastAsia="en-US"/>
        </w:rPr>
        <w:t>блока</w:t>
      </w:r>
      <w:r w:rsidRPr="002A53EE">
        <w:rPr>
          <w:spacing w:val="1"/>
          <w:lang w:eastAsia="en-US"/>
        </w:rPr>
        <w:t xml:space="preserve"> </w:t>
      </w:r>
      <w:r w:rsidRPr="002A53EE">
        <w:rPr>
          <w:lang w:eastAsia="en-US"/>
        </w:rPr>
        <w:t>долгосрочных</w:t>
      </w:r>
      <w:r w:rsidRPr="002A53EE">
        <w:rPr>
          <w:spacing w:val="4"/>
          <w:lang w:eastAsia="en-US"/>
        </w:rPr>
        <w:t xml:space="preserve"> </w:t>
      </w:r>
      <w:r w:rsidRPr="002A53EE">
        <w:rPr>
          <w:lang w:eastAsia="en-US"/>
        </w:rPr>
        <w:t>индексов-дефляторов</w:t>
      </w:r>
      <w:r w:rsidRPr="002A53EE">
        <w:rPr>
          <w:spacing w:val="2"/>
          <w:lang w:eastAsia="en-US"/>
        </w:rPr>
        <w:t xml:space="preserve"> </w:t>
      </w:r>
      <w:r w:rsidRPr="002A53EE">
        <w:rPr>
          <w:lang w:eastAsia="en-US"/>
        </w:rPr>
        <w:t>использован</w:t>
      </w:r>
      <w:r w:rsidRPr="002A53EE">
        <w:rPr>
          <w:spacing w:val="3"/>
          <w:lang w:eastAsia="en-US"/>
        </w:rPr>
        <w:t xml:space="preserve"> </w:t>
      </w:r>
      <w:r w:rsidRPr="002A53EE">
        <w:rPr>
          <w:lang w:eastAsia="en-US"/>
        </w:rPr>
        <w:t>прогноз</w:t>
      </w:r>
      <w:r w:rsidRPr="002A53EE">
        <w:rPr>
          <w:spacing w:val="-57"/>
          <w:lang w:eastAsia="en-US"/>
        </w:rPr>
        <w:t xml:space="preserve"> </w:t>
      </w:r>
      <w:r w:rsidRPr="002A53EE">
        <w:rPr>
          <w:lang w:eastAsia="en-US"/>
        </w:rPr>
        <w:t>социально-экономического</w:t>
      </w:r>
      <w:r w:rsidRPr="002A53EE">
        <w:rPr>
          <w:spacing w:val="1"/>
          <w:lang w:eastAsia="en-US"/>
        </w:rPr>
        <w:t xml:space="preserve"> </w:t>
      </w:r>
      <w:r w:rsidRPr="002A53EE">
        <w:rPr>
          <w:lang w:eastAsia="en-US"/>
        </w:rPr>
        <w:t>развития</w:t>
      </w:r>
      <w:r w:rsidRPr="002A53EE">
        <w:rPr>
          <w:spacing w:val="1"/>
          <w:lang w:eastAsia="en-US"/>
        </w:rPr>
        <w:t xml:space="preserve"> </w:t>
      </w:r>
      <w:r w:rsidRPr="002A53EE">
        <w:rPr>
          <w:lang w:eastAsia="en-US"/>
        </w:rPr>
        <w:t>Российской</w:t>
      </w:r>
      <w:r w:rsidRPr="002A53EE">
        <w:rPr>
          <w:spacing w:val="2"/>
          <w:lang w:eastAsia="en-US"/>
        </w:rPr>
        <w:t xml:space="preserve"> </w:t>
      </w:r>
      <w:r w:rsidRPr="002A53EE">
        <w:rPr>
          <w:lang w:eastAsia="en-US"/>
        </w:rPr>
        <w:t>Федерации.</w:t>
      </w:r>
    </w:p>
    <w:p w:rsidR="002A53EE" w:rsidRPr="002A53EE" w:rsidRDefault="002A53EE" w:rsidP="002A53EE">
      <w:pPr>
        <w:widowControl w:val="0"/>
        <w:autoSpaceDE w:val="0"/>
        <w:autoSpaceDN w:val="0"/>
        <w:spacing w:line="276" w:lineRule="auto"/>
        <w:ind w:left="138" w:right="145" w:firstLine="566"/>
        <w:jc w:val="both"/>
        <w:rPr>
          <w:lang w:eastAsia="en-US"/>
        </w:rPr>
      </w:pPr>
      <w:r w:rsidRPr="002A53EE">
        <w:rPr>
          <w:lang w:eastAsia="en-US"/>
        </w:rPr>
        <w:t>Сводные</w:t>
      </w:r>
      <w:r w:rsidRPr="002A53EE">
        <w:rPr>
          <w:spacing w:val="5"/>
          <w:lang w:eastAsia="en-US"/>
        </w:rPr>
        <w:t xml:space="preserve"> </w:t>
      </w:r>
      <w:r w:rsidRPr="002A53EE">
        <w:rPr>
          <w:lang w:eastAsia="en-US"/>
        </w:rPr>
        <w:t>данные</w:t>
      </w:r>
      <w:r w:rsidRPr="002A53EE">
        <w:rPr>
          <w:spacing w:val="5"/>
          <w:lang w:eastAsia="en-US"/>
        </w:rPr>
        <w:t xml:space="preserve"> </w:t>
      </w:r>
      <w:r w:rsidRPr="002A53EE">
        <w:rPr>
          <w:lang w:eastAsia="en-US"/>
        </w:rPr>
        <w:t>о</w:t>
      </w:r>
      <w:r w:rsidRPr="002A53EE">
        <w:rPr>
          <w:spacing w:val="7"/>
          <w:lang w:eastAsia="en-US"/>
        </w:rPr>
        <w:t xml:space="preserve"> </w:t>
      </w:r>
      <w:r w:rsidRPr="002A53EE">
        <w:rPr>
          <w:lang w:eastAsia="en-US"/>
        </w:rPr>
        <w:t>применяемых</w:t>
      </w:r>
      <w:r w:rsidRPr="002A53EE">
        <w:rPr>
          <w:spacing w:val="9"/>
          <w:lang w:eastAsia="en-US"/>
        </w:rPr>
        <w:t xml:space="preserve"> </w:t>
      </w:r>
      <w:r w:rsidRPr="002A53EE">
        <w:rPr>
          <w:lang w:eastAsia="en-US"/>
        </w:rPr>
        <w:t>в</w:t>
      </w:r>
      <w:r w:rsidRPr="002A53EE">
        <w:rPr>
          <w:spacing w:val="6"/>
          <w:lang w:eastAsia="en-US"/>
        </w:rPr>
        <w:t xml:space="preserve"> </w:t>
      </w:r>
      <w:r w:rsidRPr="002A53EE">
        <w:rPr>
          <w:lang w:eastAsia="en-US"/>
        </w:rPr>
        <w:t>расчетах</w:t>
      </w:r>
      <w:r w:rsidRPr="002A53EE">
        <w:rPr>
          <w:spacing w:val="9"/>
          <w:lang w:eastAsia="en-US"/>
        </w:rPr>
        <w:t xml:space="preserve"> </w:t>
      </w:r>
      <w:r w:rsidRPr="002A53EE">
        <w:rPr>
          <w:lang w:eastAsia="en-US"/>
        </w:rPr>
        <w:t>ценовых</w:t>
      </w:r>
      <w:r w:rsidRPr="002A53EE">
        <w:rPr>
          <w:spacing w:val="9"/>
          <w:lang w:eastAsia="en-US"/>
        </w:rPr>
        <w:t xml:space="preserve"> </w:t>
      </w:r>
      <w:r w:rsidRPr="002A53EE">
        <w:rPr>
          <w:lang w:eastAsia="en-US"/>
        </w:rPr>
        <w:t>последствий</w:t>
      </w:r>
      <w:r w:rsidRPr="002A53EE">
        <w:rPr>
          <w:spacing w:val="6"/>
          <w:lang w:eastAsia="en-US"/>
        </w:rPr>
        <w:t xml:space="preserve"> </w:t>
      </w:r>
      <w:r w:rsidRPr="002A53EE">
        <w:rPr>
          <w:lang w:eastAsia="en-US"/>
        </w:rPr>
        <w:t>реализации</w:t>
      </w:r>
      <w:r w:rsidRPr="002A53EE">
        <w:rPr>
          <w:spacing w:val="8"/>
          <w:lang w:eastAsia="en-US"/>
        </w:rPr>
        <w:t xml:space="preserve"> </w:t>
      </w:r>
      <w:r w:rsidRPr="002A53EE">
        <w:rPr>
          <w:lang w:eastAsia="en-US"/>
        </w:rPr>
        <w:t>схемы</w:t>
      </w:r>
      <w:r w:rsidRPr="002A53EE">
        <w:rPr>
          <w:spacing w:val="-57"/>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индексах-дефляторах</w:t>
      </w:r>
      <w:r w:rsidRPr="002A53EE">
        <w:rPr>
          <w:spacing w:val="-1"/>
          <w:lang w:eastAsia="en-US"/>
        </w:rPr>
        <w:t xml:space="preserve"> </w:t>
      </w:r>
      <w:r w:rsidRPr="002A53EE">
        <w:rPr>
          <w:lang w:eastAsia="en-US"/>
        </w:rPr>
        <w:t>представлены в</w:t>
      </w:r>
      <w:r w:rsidRPr="002A53EE">
        <w:rPr>
          <w:spacing w:val="-1"/>
          <w:lang w:eastAsia="en-US"/>
        </w:rPr>
        <w:t xml:space="preserve"> </w:t>
      </w:r>
      <w:r w:rsidRPr="002A53EE">
        <w:rPr>
          <w:lang w:eastAsia="en-US"/>
        </w:rPr>
        <w:t>таблице</w:t>
      </w:r>
      <w:r w:rsidRPr="002A53EE">
        <w:rPr>
          <w:spacing w:val="-2"/>
          <w:lang w:eastAsia="en-US"/>
        </w:rPr>
        <w:t xml:space="preserve"> </w:t>
      </w:r>
      <w:r w:rsidRPr="002A53EE">
        <w:rPr>
          <w:lang w:eastAsia="en-US"/>
        </w:rPr>
        <w:t>12.3.</w:t>
      </w:r>
    </w:p>
    <w:p w:rsidR="002A53EE" w:rsidRPr="002A53EE" w:rsidRDefault="002A53EE" w:rsidP="002A53EE">
      <w:pPr>
        <w:widowControl w:val="0"/>
        <w:autoSpaceDE w:val="0"/>
        <w:autoSpaceDN w:val="0"/>
        <w:spacing w:before="1" w:after="5" w:line="276" w:lineRule="auto"/>
        <w:ind w:left="1122" w:right="142" w:firstLine="7600"/>
        <w:rPr>
          <w:lang w:eastAsia="en-US"/>
        </w:rPr>
      </w:pPr>
      <w:r w:rsidRPr="002A53EE">
        <w:rPr>
          <w:lang w:eastAsia="en-US"/>
        </w:rPr>
        <w:t>Таблица 12.3</w:t>
      </w:r>
      <w:r w:rsidRPr="002A53EE">
        <w:rPr>
          <w:spacing w:val="-57"/>
          <w:lang w:eastAsia="en-US"/>
        </w:rPr>
        <w:t xml:space="preserve"> </w:t>
      </w:r>
      <w:r w:rsidRPr="002A53EE">
        <w:rPr>
          <w:u w:val="single"/>
          <w:lang w:eastAsia="en-US"/>
        </w:rPr>
        <w:t>Индексы-дефляторы</w:t>
      </w:r>
      <w:r w:rsidRPr="002A53EE">
        <w:rPr>
          <w:spacing w:val="-1"/>
          <w:u w:val="single"/>
          <w:lang w:eastAsia="en-US"/>
        </w:rPr>
        <w:t xml:space="preserve"> </w:t>
      </w:r>
      <w:r w:rsidRPr="002A53EE">
        <w:rPr>
          <w:u w:val="single"/>
          <w:lang w:eastAsia="en-US"/>
        </w:rPr>
        <w:t>и</w:t>
      </w:r>
      <w:r w:rsidRPr="002A53EE">
        <w:rPr>
          <w:spacing w:val="-1"/>
          <w:u w:val="single"/>
          <w:lang w:eastAsia="en-US"/>
        </w:rPr>
        <w:t xml:space="preserve"> </w:t>
      </w:r>
      <w:r w:rsidRPr="002A53EE">
        <w:rPr>
          <w:u w:val="single"/>
          <w:lang w:eastAsia="en-US"/>
        </w:rPr>
        <w:t>инфляция до</w:t>
      </w:r>
      <w:r w:rsidRPr="002A53EE">
        <w:rPr>
          <w:spacing w:val="2"/>
          <w:u w:val="single"/>
          <w:lang w:eastAsia="en-US"/>
        </w:rPr>
        <w:t xml:space="preserve"> </w:t>
      </w:r>
      <w:r w:rsidRPr="002A53EE">
        <w:rPr>
          <w:u w:val="single"/>
          <w:lang w:eastAsia="en-US"/>
        </w:rPr>
        <w:t>2033</w:t>
      </w:r>
      <w:r w:rsidRPr="002A53EE">
        <w:rPr>
          <w:spacing w:val="-1"/>
          <w:u w:val="single"/>
          <w:lang w:eastAsia="en-US"/>
        </w:rPr>
        <w:t xml:space="preserve"> </w:t>
      </w:r>
      <w:r w:rsidRPr="002A53EE">
        <w:rPr>
          <w:u w:val="single"/>
          <w:lang w:eastAsia="en-US"/>
        </w:rPr>
        <w:t>г.</w:t>
      </w:r>
      <w:r w:rsidRPr="002A53EE">
        <w:rPr>
          <w:spacing w:val="-1"/>
          <w:u w:val="single"/>
          <w:lang w:eastAsia="en-US"/>
        </w:rPr>
        <w:t xml:space="preserve"> </w:t>
      </w:r>
      <w:r w:rsidRPr="002A53EE">
        <w:rPr>
          <w:u w:val="single"/>
          <w:lang w:eastAsia="en-US"/>
        </w:rPr>
        <w:t>(</w:t>
      </w:r>
      <w:proofErr w:type="gramStart"/>
      <w:r w:rsidRPr="002A53EE">
        <w:rPr>
          <w:u w:val="single"/>
          <w:lang w:eastAsia="en-US"/>
        </w:rPr>
        <w:t>в</w:t>
      </w:r>
      <w:proofErr w:type="gramEnd"/>
      <w:r w:rsidRPr="002A53EE">
        <w:rPr>
          <w:spacing w:val="-4"/>
          <w:u w:val="single"/>
          <w:lang w:eastAsia="en-US"/>
        </w:rPr>
        <w:t xml:space="preserve"> </w:t>
      </w:r>
      <w:r w:rsidRPr="002A53EE">
        <w:rPr>
          <w:u w:val="single"/>
          <w:lang w:eastAsia="en-US"/>
        </w:rPr>
        <w:t xml:space="preserve">%, </w:t>
      </w:r>
      <w:proofErr w:type="gramStart"/>
      <w:r w:rsidRPr="002A53EE">
        <w:rPr>
          <w:u w:val="single"/>
          <w:lang w:eastAsia="en-US"/>
        </w:rPr>
        <w:t>за</w:t>
      </w:r>
      <w:proofErr w:type="gramEnd"/>
      <w:r w:rsidRPr="002A53EE">
        <w:rPr>
          <w:spacing w:val="-2"/>
          <w:u w:val="single"/>
          <w:lang w:eastAsia="en-US"/>
        </w:rPr>
        <w:t xml:space="preserve"> </w:t>
      </w:r>
      <w:r w:rsidRPr="002A53EE">
        <w:rPr>
          <w:u w:val="single"/>
          <w:lang w:eastAsia="en-US"/>
        </w:rPr>
        <w:t>год</w:t>
      </w:r>
      <w:r w:rsidRPr="002A53EE">
        <w:rPr>
          <w:spacing w:val="-2"/>
          <w:u w:val="single"/>
          <w:lang w:eastAsia="en-US"/>
        </w:rPr>
        <w:t xml:space="preserve"> </w:t>
      </w:r>
      <w:r w:rsidRPr="002A53EE">
        <w:rPr>
          <w:u w:val="single"/>
          <w:lang w:eastAsia="en-US"/>
        </w:rPr>
        <w:t>к</w:t>
      </w:r>
      <w:r w:rsidRPr="002A53EE">
        <w:rPr>
          <w:spacing w:val="1"/>
          <w:u w:val="single"/>
          <w:lang w:eastAsia="en-US"/>
        </w:rPr>
        <w:t xml:space="preserve"> </w:t>
      </w:r>
      <w:r w:rsidRPr="002A53EE">
        <w:rPr>
          <w:u w:val="single"/>
          <w:lang w:eastAsia="en-US"/>
        </w:rPr>
        <w:t>предыдущему</w:t>
      </w:r>
      <w:r w:rsidRPr="002A53EE">
        <w:rPr>
          <w:spacing w:val="-6"/>
          <w:u w:val="single"/>
          <w:lang w:eastAsia="en-US"/>
        </w:rPr>
        <w:t xml:space="preserve"> </w:t>
      </w:r>
      <w:r w:rsidRPr="002A53EE">
        <w:rPr>
          <w:u w:val="single"/>
          <w:lang w:eastAsia="en-US"/>
        </w:rPr>
        <w:t>году)</w:t>
      </w:r>
    </w:p>
    <w:tbl>
      <w:tblPr>
        <w:tblStyle w:val="TableNormal"/>
        <w:tblW w:w="4855"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91"/>
        <w:gridCol w:w="693"/>
        <w:gridCol w:w="695"/>
        <w:gridCol w:w="693"/>
        <w:gridCol w:w="695"/>
        <w:gridCol w:w="693"/>
        <w:gridCol w:w="695"/>
        <w:gridCol w:w="693"/>
        <w:gridCol w:w="695"/>
        <w:gridCol w:w="693"/>
        <w:gridCol w:w="695"/>
        <w:gridCol w:w="693"/>
      </w:tblGrid>
      <w:tr w:rsidR="002A53EE" w:rsidRPr="002A53EE" w:rsidTr="00485166">
        <w:trPr>
          <w:trHeight w:val="230"/>
        </w:trPr>
        <w:tc>
          <w:tcPr>
            <w:tcW w:w="1155" w:type="pct"/>
            <w:vAlign w:val="center"/>
          </w:tcPr>
          <w:p w:rsidR="002A53EE" w:rsidRPr="00C35F9B" w:rsidRDefault="002A53EE" w:rsidP="002A53EE">
            <w:pPr>
              <w:rPr>
                <w:sz w:val="16"/>
                <w:szCs w:val="22"/>
                <w:lang w:val="ru-RU" w:eastAsia="en-US"/>
              </w:rPr>
            </w:pPr>
          </w:p>
        </w:tc>
        <w:tc>
          <w:tcPr>
            <w:tcW w:w="349" w:type="pct"/>
            <w:vAlign w:val="center"/>
          </w:tcPr>
          <w:p w:rsidR="002A53EE" w:rsidRPr="002A53EE" w:rsidRDefault="002A53EE" w:rsidP="002A53EE">
            <w:pPr>
              <w:jc w:val="center"/>
              <w:rPr>
                <w:b/>
                <w:sz w:val="20"/>
                <w:szCs w:val="22"/>
                <w:lang w:eastAsia="en-US"/>
              </w:rPr>
            </w:pPr>
            <w:r w:rsidRPr="002A53EE">
              <w:rPr>
                <w:b/>
                <w:sz w:val="20"/>
                <w:szCs w:val="22"/>
                <w:lang w:eastAsia="en-US"/>
              </w:rPr>
              <w:t>2023</w:t>
            </w:r>
          </w:p>
        </w:tc>
        <w:tc>
          <w:tcPr>
            <w:tcW w:w="350" w:type="pct"/>
            <w:vAlign w:val="center"/>
          </w:tcPr>
          <w:p w:rsidR="002A53EE" w:rsidRPr="002A53EE" w:rsidRDefault="002A53EE" w:rsidP="002A53EE">
            <w:pPr>
              <w:jc w:val="center"/>
              <w:rPr>
                <w:b/>
                <w:sz w:val="20"/>
                <w:szCs w:val="22"/>
                <w:lang w:eastAsia="en-US"/>
              </w:rPr>
            </w:pPr>
            <w:r w:rsidRPr="002A53EE">
              <w:rPr>
                <w:b/>
                <w:sz w:val="20"/>
                <w:szCs w:val="22"/>
                <w:lang w:eastAsia="en-US"/>
              </w:rPr>
              <w:t>2024</w:t>
            </w:r>
          </w:p>
        </w:tc>
        <w:tc>
          <w:tcPr>
            <w:tcW w:w="349" w:type="pct"/>
            <w:vAlign w:val="center"/>
          </w:tcPr>
          <w:p w:rsidR="002A53EE" w:rsidRPr="002A53EE" w:rsidRDefault="002A53EE" w:rsidP="002A53EE">
            <w:pPr>
              <w:jc w:val="center"/>
              <w:rPr>
                <w:b/>
                <w:sz w:val="20"/>
                <w:szCs w:val="22"/>
                <w:lang w:eastAsia="en-US"/>
              </w:rPr>
            </w:pPr>
            <w:r w:rsidRPr="002A53EE">
              <w:rPr>
                <w:b/>
                <w:sz w:val="20"/>
                <w:szCs w:val="22"/>
                <w:lang w:eastAsia="en-US"/>
              </w:rPr>
              <w:t>2025</w:t>
            </w:r>
          </w:p>
        </w:tc>
        <w:tc>
          <w:tcPr>
            <w:tcW w:w="350" w:type="pct"/>
            <w:vAlign w:val="center"/>
          </w:tcPr>
          <w:p w:rsidR="002A53EE" w:rsidRPr="002A53EE" w:rsidRDefault="002A53EE" w:rsidP="002A53EE">
            <w:pPr>
              <w:jc w:val="center"/>
              <w:rPr>
                <w:b/>
                <w:sz w:val="20"/>
                <w:szCs w:val="22"/>
                <w:lang w:eastAsia="en-US"/>
              </w:rPr>
            </w:pPr>
            <w:r w:rsidRPr="002A53EE">
              <w:rPr>
                <w:b/>
                <w:sz w:val="20"/>
                <w:szCs w:val="22"/>
                <w:lang w:eastAsia="en-US"/>
              </w:rPr>
              <w:t>2026</w:t>
            </w:r>
          </w:p>
        </w:tc>
        <w:tc>
          <w:tcPr>
            <w:tcW w:w="349" w:type="pct"/>
            <w:vAlign w:val="center"/>
          </w:tcPr>
          <w:p w:rsidR="002A53EE" w:rsidRPr="002A53EE" w:rsidRDefault="002A53EE" w:rsidP="002A53EE">
            <w:pPr>
              <w:jc w:val="center"/>
              <w:rPr>
                <w:b/>
                <w:sz w:val="20"/>
                <w:szCs w:val="22"/>
                <w:lang w:eastAsia="en-US"/>
              </w:rPr>
            </w:pPr>
            <w:r w:rsidRPr="002A53EE">
              <w:rPr>
                <w:b/>
                <w:sz w:val="20"/>
                <w:szCs w:val="22"/>
                <w:lang w:eastAsia="en-US"/>
              </w:rPr>
              <w:t>2027</w:t>
            </w:r>
          </w:p>
        </w:tc>
        <w:tc>
          <w:tcPr>
            <w:tcW w:w="350" w:type="pct"/>
            <w:vAlign w:val="center"/>
          </w:tcPr>
          <w:p w:rsidR="002A53EE" w:rsidRPr="002A53EE" w:rsidRDefault="002A53EE" w:rsidP="002A53EE">
            <w:pPr>
              <w:jc w:val="center"/>
              <w:rPr>
                <w:b/>
                <w:sz w:val="20"/>
                <w:szCs w:val="22"/>
                <w:lang w:eastAsia="en-US"/>
              </w:rPr>
            </w:pPr>
            <w:r w:rsidRPr="002A53EE">
              <w:rPr>
                <w:b/>
                <w:sz w:val="20"/>
                <w:szCs w:val="22"/>
                <w:lang w:eastAsia="en-US"/>
              </w:rPr>
              <w:t>2028</w:t>
            </w:r>
          </w:p>
        </w:tc>
        <w:tc>
          <w:tcPr>
            <w:tcW w:w="349" w:type="pct"/>
            <w:vAlign w:val="center"/>
          </w:tcPr>
          <w:p w:rsidR="002A53EE" w:rsidRPr="002A53EE" w:rsidRDefault="002A53EE" w:rsidP="002A53EE">
            <w:pPr>
              <w:jc w:val="center"/>
              <w:rPr>
                <w:b/>
                <w:sz w:val="20"/>
                <w:szCs w:val="22"/>
                <w:lang w:eastAsia="en-US"/>
              </w:rPr>
            </w:pPr>
            <w:r w:rsidRPr="002A53EE">
              <w:rPr>
                <w:b/>
                <w:sz w:val="20"/>
                <w:szCs w:val="22"/>
                <w:lang w:eastAsia="en-US"/>
              </w:rPr>
              <w:t>2029</w:t>
            </w:r>
          </w:p>
        </w:tc>
        <w:tc>
          <w:tcPr>
            <w:tcW w:w="350" w:type="pct"/>
            <w:vAlign w:val="center"/>
          </w:tcPr>
          <w:p w:rsidR="002A53EE" w:rsidRPr="002A53EE" w:rsidRDefault="002A53EE" w:rsidP="002A53EE">
            <w:pPr>
              <w:jc w:val="center"/>
              <w:rPr>
                <w:b/>
                <w:sz w:val="20"/>
                <w:szCs w:val="22"/>
                <w:lang w:eastAsia="en-US"/>
              </w:rPr>
            </w:pPr>
            <w:r w:rsidRPr="002A53EE">
              <w:rPr>
                <w:b/>
                <w:sz w:val="20"/>
                <w:szCs w:val="22"/>
                <w:lang w:eastAsia="en-US"/>
              </w:rPr>
              <w:t>2030</w:t>
            </w:r>
          </w:p>
        </w:tc>
        <w:tc>
          <w:tcPr>
            <w:tcW w:w="349" w:type="pct"/>
            <w:vAlign w:val="center"/>
          </w:tcPr>
          <w:p w:rsidR="002A53EE" w:rsidRPr="002A53EE" w:rsidRDefault="002A53EE" w:rsidP="002A53EE">
            <w:pPr>
              <w:jc w:val="center"/>
              <w:rPr>
                <w:b/>
                <w:sz w:val="20"/>
                <w:szCs w:val="22"/>
                <w:lang w:eastAsia="en-US"/>
              </w:rPr>
            </w:pPr>
            <w:r w:rsidRPr="002A53EE">
              <w:rPr>
                <w:b/>
                <w:sz w:val="20"/>
                <w:szCs w:val="22"/>
                <w:lang w:eastAsia="en-US"/>
              </w:rPr>
              <w:t>2031</w:t>
            </w:r>
          </w:p>
        </w:tc>
        <w:tc>
          <w:tcPr>
            <w:tcW w:w="350" w:type="pct"/>
            <w:vAlign w:val="center"/>
          </w:tcPr>
          <w:p w:rsidR="002A53EE" w:rsidRPr="002A53EE" w:rsidRDefault="002A53EE" w:rsidP="002A53EE">
            <w:pPr>
              <w:jc w:val="center"/>
              <w:rPr>
                <w:b/>
                <w:sz w:val="20"/>
                <w:szCs w:val="22"/>
                <w:lang w:eastAsia="en-US"/>
              </w:rPr>
            </w:pPr>
            <w:r w:rsidRPr="002A53EE">
              <w:rPr>
                <w:b/>
                <w:sz w:val="20"/>
                <w:szCs w:val="22"/>
                <w:lang w:eastAsia="en-US"/>
              </w:rPr>
              <w:t>2032</w:t>
            </w:r>
          </w:p>
        </w:tc>
        <w:tc>
          <w:tcPr>
            <w:tcW w:w="349" w:type="pct"/>
            <w:vAlign w:val="center"/>
          </w:tcPr>
          <w:p w:rsidR="002A53EE" w:rsidRPr="002A53EE" w:rsidRDefault="002A53EE" w:rsidP="002A53EE">
            <w:pPr>
              <w:jc w:val="center"/>
              <w:rPr>
                <w:b/>
                <w:sz w:val="20"/>
                <w:szCs w:val="22"/>
                <w:lang w:eastAsia="en-US"/>
              </w:rPr>
            </w:pPr>
            <w:r w:rsidRPr="002A53EE">
              <w:rPr>
                <w:b/>
                <w:sz w:val="20"/>
                <w:szCs w:val="22"/>
                <w:lang w:eastAsia="en-US"/>
              </w:rPr>
              <w:t>2033</w:t>
            </w:r>
          </w:p>
        </w:tc>
      </w:tr>
      <w:tr w:rsidR="002A53EE" w:rsidRPr="002A53EE" w:rsidTr="00485166">
        <w:trPr>
          <w:trHeight w:val="460"/>
        </w:trPr>
        <w:tc>
          <w:tcPr>
            <w:tcW w:w="1155" w:type="pct"/>
            <w:vAlign w:val="center"/>
          </w:tcPr>
          <w:p w:rsidR="002A53EE" w:rsidRPr="00C35F9B" w:rsidRDefault="002A53EE" w:rsidP="002A53EE">
            <w:pPr>
              <w:jc w:val="center"/>
              <w:rPr>
                <w:sz w:val="20"/>
                <w:szCs w:val="22"/>
                <w:lang w:val="ru-RU" w:eastAsia="en-US"/>
              </w:rPr>
            </w:pPr>
            <w:r w:rsidRPr="00C35F9B">
              <w:rPr>
                <w:sz w:val="20"/>
                <w:szCs w:val="22"/>
                <w:lang w:val="ru-RU" w:eastAsia="en-US"/>
              </w:rPr>
              <w:t>Тепловая</w:t>
            </w:r>
            <w:r w:rsidRPr="00C35F9B">
              <w:rPr>
                <w:spacing w:val="-3"/>
                <w:sz w:val="20"/>
                <w:szCs w:val="22"/>
                <w:lang w:val="ru-RU" w:eastAsia="en-US"/>
              </w:rPr>
              <w:t xml:space="preserve"> </w:t>
            </w:r>
            <w:r w:rsidRPr="00C35F9B">
              <w:rPr>
                <w:sz w:val="20"/>
                <w:szCs w:val="22"/>
                <w:lang w:val="ru-RU" w:eastAsia="en-US"/>
              </w:rPr>
              <w:t>энергия</w:t>
            </w:r>
            <w:r w:rsidRPr="00C35F9B">
              <w:rPr>
                <w:spacing w:val="-3"/>
                <w:sz w:val="20"/>
                <w:szCs w:val="22"/>
                <w:lang w:val="ru-RU" w:eastAsia="en-US"/>
              </w:rPr>
              <w:t xml:space="preserve"> </w:t>
            </w:r>
            <w:r w:rsidRPr="00C35F9B">
              <w:rPr>
                <w:sz w:val="20"/>
                <w:szCs w:val="22"/>
                <w:lang w:val="ru-RU" w:eastAsia="en-US"/>
              </w:rPr>
              <w:t>рост</w:t>
            </w:r>
            <w:r w:rsidRPr="00C35F9B">
              <w:rPr>
                <w:spacing w:val="-2"/>
                <w:sz w:val="20"/>
                <w:szCs w:val="22"/>
                <w:lang w:val="ru-RU" w:eastAsia="en-US"/>
              </w:rPr>
              <w:t xml:space="preserve"> </w:t>
            </w:r>
            <w:r w:rsidRPr="00C35F9B">
              <w:rPr>
                <w:sz w:val="20"/>
                <w:szCs w:val="22"/>
                <w:lang w:val="ru-RU" w:eastAsia="en-US"/>
              </w:rPr>
              <w:t>тарифов,</w:t>
            </w:r>
            <w:r w:rsidRPr="00C35F9B">
              <w:rPr>
                <w:spacing w:val="-2"/>
                <w:sz w:val="20"/>
                <w:szCs w:val="22"/>
                <w:lang w:val="ru-RU" w:eastAsia="en-US"/>
              </w:rPr>
              <w:t xml:space="preserve"> </w:t>
            </w:r>
            <w:proofErr w:type="gramStart"/>
            <w:r w:rsidRPr="00C35F9B">
              <w:rPr>
                <w:sz w:val="20"/>
                <w:szCs w:val="22"/>
                <w:lang w:val="ru-RU" w:eastAsia="en-US"/>
              </w:rPr>
              <w:t>в</w:t>
            </w:r>
            <w:proofErr w:type="gramEnd"/>
          </w:p>
          <w:p w:rsidR="002A53EE" w:rsidRPr="00C35F9B" w:rsidRDefault="002A53EE" w:rsidP="002A53EE">
            <w:pPr>
              <w:jc w:val="center"/>
              <w:rPr>
                <w:sz w:val="20"/>
                <w:szCs w:val="22"/>
                <w:lang w:val="ru-RU" w:eastAsia="en-US"/>
              </w:rPr>
            </w:pPr>
            <w:proofErr w:type="gramStart"/>
            <w:r w:rsidRPr="00C35F9B">
              <w:rPr>
                <w:sz w:val="20"/>
                <w:szCs w:val="22"/>
                <w:lang w:val="ru-RU" w:eastAsia="en-US"/>
              </w:rPr>
              <w:t>среднем</w:t>
            </w:r>
            <w:proofErr w:type="gramEnd"/>
            <w:r w:rsidRPr="00C35F9B">
              <w:rPr>
                <w:spacing w:val="-2"/>
                <w:sz w:val="20"/>
                <w:szCs w:val="22"/>
                <w:lang w:val="ru-RU" w:eastAsia="en-US"/>
              </w:rPr>
              <w:t xml:space="preserve"> </w:t>
            </w:r>
            <w:r w:rsidRPr="00C35F9B">
              <w:rPr>
                <w:sz w:val="20"/>
                <w:szCs w:val="22"/>
                <w:lang w:val="ru-RU" w:eastAsia="en-US"/>
              </w:rPr>
              <w:t>за</w:t>
            </w:r>
            <w:r w:rsidRPr="00C35F9B">
              <w:rPr>
                <w:spacing w:val="-2"/>
                <w:sz w:val="20"/>
                <w:szCs w:val="22"/>
                <w:lang w:val="ru-RU" w:eastAsia="en-US"/>
              </w:rPr>
              <w:t xml:space="preserve"> </w:t>
            </w:r>
            <w:r w:rsidRPr="00C35F9B">
              <w:rPr>
                <w:sz w:val="20"/>
                <w:szCs w:val="22"/>
                <w:lang w:val="ru-RU" w:eastAsia="en-US"/>
              </w:rPr>
              <w:t>год</w:t>
            </w:r>
            <w:r w:rsidRPr="00C35F9B">
              <w:rPr>
                <w:spacing w:val="-3"/>
                <w:sz w:val="20"/>
                <w:szCs w:val="22"/>
                <w:lang w:val="ru-RU" w:eastAsia="en-US"/>
              </w:rPr>
              <w:t xml:space="preserve"> </w:t>
            </w:r>
            <w:r w:rsidRPr="00C35F9B">
              <w:rPr>
                <w:sz w:val="20"/>
                <w:szCs w:val="22"/>
                <w:lang w:val="ru-RU" w:eastAsia="en-US"/>
              </w:rPr>
              <w:t>к</w:t>
            </w:r>
            <w:r w:rsidRPr="00C35F9B">
              <w:rPr>
                <w:spacing w:val="-3"/>
                <w:sz w:val="20"/>
                <w:szCs w:val="22"/>
                <w:lang w:val="ru-RU" w:eastAsia="en-US"/>
              </w:rPr>
              <w:t xml:space="preserve"> </w:t>
            </w:r>
            <w:r w:rsidRPr="00C35F9B">
              <w:rPr>
                <w:sz w:val="20"/>
                <w:szCs w:val="22"/>
                <w:lang w:val="ru-RU" w:eastAsia="en-US"/>
              </w:rPr>
              <w:t>предыдущему</w:t>
            </w:r>
            <w:r w:rsidRPr="00C35F9B">
              <w:rPr>
                <w:spacing w:val="-6"/>
                <w:sz w:val="20"/>
                <w:szCs w:val="22"/>
                <w:lang w:val="ru-RU" w:eastAsia="en-US"/>
              </w:rPr>
              <w:t xml:space="preserve"> </w:t>
            </w:r>
            <w:r w:rsidRPr="00C35F9B">
              <w:rPr>
                <w:sz w:val="20"/>
                <w:szCs w:val="22"/>
                <w:lang w:val="ru-RU" w:eastAsia="en-US"/>
              </w:rPr>
              <w:t>году,</w:t>
            </w:r>
            <w:r w:rsidRPr="00C35F9B">
              <w:rPr>
                <w:spacing w:val="-2"/>
                <w:sz w:val="20"/>
                <w:szCs w:val="22"/>
                <w:lang w:val="ru-RU" w:eastAsia="en-US"/>
              </w:rPr>
              <w:t xml:space="preserve"> </w:t>
            </w:r>
            <w:r w:rsidRPr="00C35F9B">
              <w:rPr>
                <w:sz w:val="20"/>
                <w:szCs w:val="22"/>
                <w:lang w:val="ru-RU" w:eastAsia="en-US"/>
              </w:rPr>
              <w:t>%</w:t>
            </w:r>
          </w:p>
        </w:tc>
        <w:tc>
          <w:tcPr>
            <w:tcW w:w="349" w:type="pct"/>
            <w:vAlign w:val="center"/>
          </w:tcPr>
          <w:p w:rsidR="002A53EE" w:rsidRPr="002A53EE" w:rsidRDefault="002A53EE" w:rsidP="002A53EE">
            <w:pPr>
              <w:jc w:val="center"/>
              <w:rPr>
                <w:sz w:val="20"/>
                <w:szCs w:val="22"/>
                <w:lang w:eastAsia="en-US"/>
              </w:rPr>
            </w:pPr>
            <w:r w:rsidRPr="002A53EE">
              <w:rPr>
                <w:sz w:val="20"/>
                <w:szCs w:val="22"/>
                <w:lang w:eastAsia="en-US"/>
              </w:rPr>
              <w:t>103,1</w:t>
            </w:r>
          </w:p>
        </w:tc>
        <w:tc>
          <w:tcPr>
            <w:tcW w:w="350" w:type="pct"/>
            <w:vAlign w:val="center"/>
          </w:tcPr>
          <w:p w:rsidR="002A53EE" w:rsidRPr="002A53EE" w:rsidRDefault="002A53EE" w:rsidP="002A53EE">
            <w:pPr>
              <w:jc w:val="center"/>
              <w:rPr>
                <w:sz w:val="20"/>
                <w:szCs w:val="22"/>
                <w:lang w:eastAsia="en-US"/>
              </w:rPr>
            </w:pPr>
            <w:r w:rsidRPr="002A53EE">
              <w:rPr>
                <w:sz w:val="20"/>
                <w:szCs w:val="22"/>
                <w:lang w:eastAsia="en-US"/>
              </w:rPr>
              <w:t>103</w:t>
            </w:r>
          </w:p>
        </w:tc>
        <w:tc>
          <w:tcPr>
            <w:tcW w:w="349" w:type="pct"/>
            <w:vAlign w:val="center"/>
          </w:tcPr>
          <w:p w:rsidR="002A53EE" w:rsidRPr="002A53EE" w:rsidRDefault="002A53EE" w:rsidP="002A53EE">
            <w:pPr>
              <w:jc w:val="center"/>
              <w:rPr>
                <w:sz w:val="20"/>
                <w:szCs w:val="22"/>
                <w:lang w:eastAsia="en-US"/>
              </w:rPr>
            </w:pPr>
            <w:r w:rsidRPr="002A53EE">
              <w:rPr>
                <w:sz w:val="20"/>
                <w:szCs w:val="22"/>
                <w:lang w:eastAsia="en-US"/>
              </w:rPr>
              <w:t>102,8</w:t>
            </w:r>
          </w:p>
        </w:tc>
        <w:tc>
          <w:tcPr>
            <w:tcW w:w="350" w:type="pct"/>
            <w:vAlign w:val="center"/>
          </w:tcPr>
          <w:p w:rsidR="002A53EE" w:rsidRPr="002A53EE" w:rsidRDefault="002A53EE" w:rsidP="002A53EE">
            <w:pPr>
              <w:jc w:val="center"/>
              <w:rPr>
                <w:sz w:val="20"/>
                <w:szCs w:val="22"/>
                <w:lang w:eastAsia="en-US"/>
              </w:rPr>
            </w:pPr>
            <w:r w:rsidRPr="002A53EE">
              <w:rPr>
                <w:sz w:val="20"/>
                <w:szCs w:val="22"/>
                <w:lang w:eastAsia="en-US"/>
              </w:rPr>
              <w:t>103</w:t>
            </w:r>
          </w:p>
        </w:tc>
        <w:tc>
          <w:tcPr>
            <w:tcW w:w="349" w:type="pct"/>
            <w:vAlign w:val="center"/>
          </w:tcPr>
          <w:p w:rsidR="002A53EE" w:rsidRPr="002A53EE" w:rsidRDefault="002A53EE" w:rsidP="002A53EE">
            <w:pPr>
              <w:jc w:val="center"/>
              <w:rPr>
                <w:sz w:val="20"/>
                <w:szCs w:val="22"/>
                <w:lang w:eastAsia="en-US"/>
              </w:rPr>
            </w:pPr>
            <w:r w:rsidRPr="002A53EE">
              <w:rPr>
                <w:sz w:val="20"/>
                <w:szCs w:val="22"/>
                <w:lang w:eastAsia="en-US"/>
              </w:rPr>
              <w:t>102,9</w:t>
            </w:r>
          </w:p>
        </w:tc>
        <w:tc>
          <w:tcPr>
            <w:tcW w:w="350" w:type="pct"/>
            <w:vAlign w:val="center"/>
          </w:tcPr>
          <w:p w:rsidR="002A53EE" w:rsidRPr="002A53EE" w:rsidRDefault="002A53EE" w:rsidP="002A53EE">
            <w:pPr>
              <w:jc w:val="center"/>
              <w:rPr>
                <w:sz w:val="20"/>
                <w:szCs w:val="22"/>
                <w:lang w:eastAsia="en-US"/>
              </w:rPr>
            </w:pPr>
            <w:r w:rsidRPr="002A53EE">
              <w:rPr>
                <w:sz w:val="20"/>
                <w:szCs w:val="22"/>
                <w:lang w:eastAsia="en-US"/>
              </w:rPr>
              <w:t>102,8</w:t>
            </w:r>
          </w:p>
        </w:tc>
        <w:tc>
          <w:tcPr>
            <w:tcW w:w="349" w:type="pct"/>
            <w:vAlign w:val="center"/>
          </w:tcPr>
          <w:p w:rsidR="002A53EE" w:rsidRPr="002A53EE" w:rsidRDefault="002A53EE" w:rsidP="002A53EE">
            <w:pPr>
              <w:jc w:val="center"/>
              <w:rPr>
                <w:sz w:val="20"/>
                <w:szCs w:val="22"/>
                <w:lang w:eastAsia="en-US"/>
              </w:rPr>
            </w:pPr>
            <w:r w:rsidRPr="002A53EE">
              <w:rPr>
                <w:sz w:val="20"/>
                <w:szCs w:val="22"/>
                <w:lang w:eastAsia="en-US"/>
              </w:rPr>
              <w:t>102,6</w:t>
            </w:r>
          </w:p>
        </w:tc>
        <w:tc>
          <w:tcPr>
            <w:tcW w:w="350" w:type="pct"/>
            <w:vAlign w:val="center"/>
          </w:tcPr>
          <w:p w:rsidR="002A53EE" w:rsidRPr="002A53EE" w:rsidRDefault="002A53EE" w:rsidP="002A53EE">
            <w:pPr>
              <w:jc w:val="center"/>
              <w:rPr>
                <w:sz w:val="20"/>
                <w:szCs w:val="22"/>
                <w:lang w:eastAsia="en-US"/>
              </w:rPr>
            </w:pPr>
            <w:r w:rsidRPr="002A53EE">
              <w:rPr>
                <w:sz w:val="20"/>
                <w:szCs w:val="22"/>
                <w:lang w:eastAsia="en-US"/>
              </w:rPr>
              <w:t>102,5</w:t>
            </w:r>
          </w:p>
        </w:tc>
        <w:tc>
          <w:tcPr>
            <w:tcW w:w="349" w:type="pct"/>
            <w:vAlign w:val="center"/>
          </w:tcPr>
          <w:p w:rsidR="002A53EE" w:rsidRPr="002A53EE" w:rsidRDefault="002A53EE" w:rsidP="002A53EE">
            <w:pPr>
              <w:jc w:val="center"/>
              <w:rPr>
                <w:sz w:val="20"/>
                <w:szCs w:val="22"/>
                <w:lang w:eastAsia="en-US"/>
              </w:rPr>
            </w:pPr>
            <w:r w:rsidRPr="002A53EE">
              <w:rPr>
                <w:sz w:val="20"/>
                <w:szCs w:val="22"/>
                <w:lang w:eastAsia="en-US"/>
              </w:rPr>
              <w:t>102,3</w:t>
            </w:r>
          </w:p>
        </w:tc>
        <w:tc>
          <w:tcPr>
            <w:tcW w:w="350" w:type="pct"/>
            <w:vAlign w:val="center"/>
          </w:tcPr>
          <w:p w:rsidR="002A53EE" w:rsidRPr="002A53EE" w:rsidRDefault="002A53EE" w:rsidP="002A53EE">
            <w:pPr>
              <w:jc w:val="center"/>
              <w:rPr>
                <w:sz w:val="20"/>
                <w:szCs w:val="22"/>
                <w:lang w:eastAsia="en-US"/>
              </w:rPr>
            </w:pPr>
            <w:r w:rsidRPr="002A53EE">
              <w:rPr>
                <w:sz w:val="20"/>
                <w:szCs w:val="22"/>
                <w:lang w:eastAsia="en-US"/>
              </w:rPr>
              <w:t>102,2</w:t>
            </w:r>
          </w:p>
        </w:tc>
        <w:tc>
          <w:tcPr>
            <w:tcW w:w="349" w:type="pct"/>
            <w:vAlign w:val="center"/>
          </w:tcPr>
          <w:p w:rsidR="002A53EE" w:rsidRPr="002A53EE" w:rsidRDefault="002A53EE" w:rsidP="002A53EE">
            <w:pPr>
              <w:jc w:val="center"/>
              <w:rPr>
                <w:sz w:val="20"/>
                <w:szCs w:val="22"/>
                <w:lang w:eastAsia="en-US"/>
              </w:rPr>
            </w:pPr>
            <w:r w:rsidRPr="002A53EE">
              <w:rPr>
                <w:sz w:val="20"/>
                <w:szCs w:val="22"/>
                <w:lang w:eastAsia="en-US"/>
              </w:rPr>
              <w:t>102</w:t>
            </w:r>
          </w:p>
        </w:tc>
      </w:tr>
    </w:tbl>
    <w:p w:rsidR="002A53EE" w:rsidRPr="002A53EE" w:rsidRDefault="002A53EE" w:rsidP="002A53EE">
      <w:pPr>
        <w:widowControl w:val="0"/>
        <w:autoSpaceDE w:val="0"/>
        <w:autoSpaceDN w:val="0"/>
        <w:spacing w:before="2"/>
        <w:rPr>
          <w:sz w:val="19"/>
          <w:lang w:eastAsia="en-US"/>
        </w:rPr>
      </w:pPr>
    </w:p>
    <w:p w:rsidR="002A53EE" w:rsidRPr="002A53EE" w:rsidRDefault="002A53EE" w:rsidP="002A53EE">
      <w:pPr>
        <w:widowControl w:val="0"/>
        <w:autoSpaceDE w:val="0"/>
        <w:autoSpaceDN w:val="0"/>
        <w:spacing w:before="90"/>
        <w:ind w:left="705"/>
        <w:rPr>
          <w:lang w:eastAsia="en-US"/>
        </w:rPr>
      </w:pPr>
      <w:r w:rsidRPr="002A53EE">
        <w:rPr>
          <w:lang w:eastAsia="en-US"/>
        </w:rPr>
        <w:t>Расчет</w:t>
      </w:r>
      <w:r w:rsidRPr="002A53EE">
        <w:rPr>
          <w:spacing w:val="-3"/>
          <w:lang w:eastAsia="en-US"/>
        </w:rPr>
        <w:t xml:space="preserve"> </w:t>
      </w:r>
      <w:r w:rsidRPr="002A53EE">
        <w:rPr>
          <w:lang w:eastAsia="en-US"/>
        </w:rPr>
        <w:t>ценовых последствий</w:t>
      </w:r>
      <w:r w:rsidRPr="002A53EE">
        <w:rPr>
          <w:spacing w:val="-2"/>
          <w:lang w:eastAsia="en-US"/>
        </w:rPr>
        <w:t xml:space="preserve"> </w:t>
      </w:r>
      <w:r w:rsidRPr="002A53EE">
        <w:rPr>
          <w:lang w:eastAsia="en-US"/>
        </w:rPr>
        <w:t>для</w:t>
      </w:r>
      <w:r w:rsidRPr="002A53EE">
        <w:rPr>
          <w:spacing w:val="-3"/>
          <w:lang w:eastAsia="en-US"/>
        </w:rPr>
        <w:t xml:space="preserve"> </w:t>
      </w:r>
      <w:r w:rsidRPr="002A53EE">
        <w:rPr>
          <w:lang w:eastAsia="en-US"/>
        </w:rPr>
        <w:t>потребителей</w:t>
      </w:r>
      <w:r w:rsidRPr="002A53EE">
        <w:rPr>
          <w:spacing w:val="-4"/>
          <w:lang w:eastAsia="en-US"/>
        </w:rPr>
        <w:t xml:space="preserve"> </w:t>
      </w:r>
      <w:r w:rsidRPr="002A53EE">
        <w:rPr>
          <w:lang w:eastAsia="en-US"/>
        </w:rPr>
        <w:t>представлен</w:t>
      </w:r>
      <w:r w:rsidRPr="002A53EE">
        <w:rPr>
          <w:spacing w:val="-2"/>
          <w:lang w:eastAsia="en-US"/>
        </w:rPr>
        <w:t xml:space="preserve"> </w:t>
      </w:r>
      <w:r w:rsidRPr="002A53EE">
        <w:rPr>
          <w:lang w:eastAsia="en-US"/>
        </w:rPr>
        <w:t>в</w:t>
      </w:r>
      <w:r w:rsidRPr="002A53EE">
        <w:rPr>
          <w:spacing w:val="-3"/>
          <w:lang w:eastAsia="en-US"/>
        </w:rPr>
        <w:t xml:space="preserve"> </w:t>
      </w:r>
      <w:r w:rsidRPr="002A53EE">
        <w:rPr>
          <w:lang w:eastAsia="en-US"/>
        </w:rPr>
        <w:t>таблице</w:t>
      </w:r>
      <w:r w:rsidRPr="002A53EE">
        <w:rPr>
          <w:spacing w:val="1"/>
          <w:lang w:eastAsia="en-US"/>
        </w:rPr>
        <w:t xml:space="preserve"> </w:t>
      </w:r>
      <w:r w:rsidRPr="002A53EE">
        <w:rPr>
          <w:lang w:eastAsia="en-US"/>
        </w:rPr>
        <w:t>12.4.</w:t>
      </w:r>
    </w:p>
    <w:p w:rsidR="002A53EE" w:rsidRPr="002A53EE" w:rsidRDefault="002A53EE" w:rsidP="002A53EE">
      <w:pPr>
        <w:widowControl w:val="0"/>
        <w:autoSpaceDE w:val="0"/>
        <w:autoSpaceDN w:val="0"/>
        <w:spacing w:before="44"/>
        <w:ind w:left="8722"/>
        <w:rPr>
          <w:lang w:eastAsia="en-US"/>
        </w:rPr>
      </w:pPr>
      <w:r w:rsidRPr="002A53EE">
        <w:rPr>
          <w:lang w:eastAsia="en-US"/>
        </w:rPr>
        <w:t>Таблица</w:t>
      </w:r>
      <w:r w:rsidRPr="002A53EE">
        <w:rPr>
          <w:spacing w:val="-2"/>
          <w:lang w:eastAsia="en-US"/>
        </w:rPr>
        <w:t xml:space="preserve"> </w:t>
      </w:r>
      <w:r w:rsidRPr="002A53EE">
        <w:rPr>
          <w:lang w:eastAsia="en-US"/>
        </w:rPr>
        <w:t>12.4</w:t>
      </w:r>
    </w:p>
    <w:p w:rsidR="002A53EE" w:rsidRPr="002A53EE" w:rsidRDefault="002A53EE" w:rsidP="002A53EE">
      <w:pPr>
        <w:widowControl w:val="0"/>
        <w:autoSpaceDE w:val="0"/>
        <w:autoSpaceDN w:val="0"/>
        <w:spacing w:before="40" w:after="8" w:line="276" w:lineRule="auto"/>
        <w:ind w:left="117" w:right="127"/>
        <w:jc w:val="center"/>
        <w:rPr>
          <w:u w:val="single"/>
          <w:lang w:eastAsia="en-US"/>
        </w:rPr>
      </w:pPr>
      <w:r w:rsidRPr="002A53EE">
        <w:rPr>
          <w:u w:val="single"/>
          <w:lang w:eastAsia="en-US"/>
        </w:rPr>
        <w:t>Расчеты</w:t>
      </w:r>
      <w:r w:rsidRPr="002A53EE">
        <w:rPr>
          <w:spacing w:val="-4"/>
          <w:u w:val="single"/>
          <w:lang w:eastAsia="en-US"/>
        </w:rPr>
        <w:t xml:space="preserve"> </w:t>
      </w:r>
      <w:r w:rsidRPr="002A53EE">
        <w:rPr>
          <w:u w:val="single"/>
          <w:lang w:eastAsia="en-US"/>
        </w:rPr>
        <w:t>ценовых</w:t>
      </w:r>
      <w:r w:rsidRPr="002A53EE">
        <w:rPr>
          <w:spacing w:val="-3"/>
          <w:u w:val="single"/>
          <w:lang w:eastAsia="en-US"/>
        </w:rPr>
        <w:t xml:space="preserve"> </w:t>
      </w:r>
      <w:r w:rsidRPr="002A53EE">
        <w:rPr>
          <w:u w:val="single"/>
          <w:lang w:eastAsia="en-US"/>
        </w:rPr>
        <w:t>последствий</w:t>
      </w:r>
      <w:r w:rsidRPr="002A53EE">
        <w:rPr>
          <w:spacing w:val="-4"/>
          <w:u w:val="single"/>
          <w:lang w:eastAsia="en-US"/>
        </w:rPr>
        <w:t xml:space="preserve"> </w:t>
      </w:r>
      <w:r w:rsidRPr="002A53EE">
        <w:rPr>
          <w:u w:val="single"/>
          <w:lang w:eastAsia="en-US"/>
        </w:rPr>
        <w:t>для</w:t>
      </w:r>
      <w:r w:rsidRPr="002A53EE">
        <w:rPr>
          <w:spacing w:val="-4"/>
          <w:u w:val="single"/>
          <w:lang w:eastAsia="en-US"/>
        </w:rPr>
        <w:t xml:space="preserve"> </w:t>
      </w:r>
      <w:r w:rsidRPr="002A53EE">
        <w:rPr>
          <w:u w:val="single"/>
          <w:lang w:eastAsia="en-US"/>
        </w:rPr>
        <w:t>потребителей</w:t>
      </w:r>
      <w:r w:rsidRPr="002A53EE">
        <w:rPr>
          <w:spacing w:val="-4"/>
          <w:u w:val="single"/>
          <w:lang w:eastAsia="en-US"/>
        </w:rPr>
        <w:t xml:space="preserve"> </w:t>
      </w:r>
      <w:r w:rsidRPr="002A53EE">
        <w:rPr>
          <w:u w:val="single"/>
          <w:lang w:eastAsia="en-US"/>
        </w:rPr>
        <w:t>при</w:t>
      </w:r>
      <w:r w:rsidRPr="002A53EE">
        <w:rPr>
          <w:spacing w:val="-3"/>
          <w:u w:val="single"/>
          <w:lang w:eastAsia="en-US"/>
        </w:rPr>
        <w:t xml:space="preserve"> </w:t>
      </w:r>
      <w:r w:rsidRPr="002A53EE">
        <w:rPr>
          <w:u w:val="single"/>
          <w:lang w:eastAsia="en-US"/>
        </w:rPr>
        <w:t>реализации</w:t>
      </w:r>
      <w:r w:rsidRPr="002A53EE">
        <w:rPr>
          <w:spacing w:val="-4"/>
          <w:u w:val="single"/>
          <w:lang w:eastAsia="en-US"/>
        </w:rPr>
        <w:t xml:space="preserve"> </w:t>
      </w:r>
      <w:r w:rsidRPr="002A53EE">
        <w:rPr>
          <w:u w:val="single"/>
          <w:lang w:eastAsia="en-US"/>
        </w:rPr>
        <w:t>программ</w:t>
      </w:r>
      <w:r w:rsidRPr="002A53EE">
        <w:rPr>
          <w:spacing w:val="-5"/>
          <w:u w:val="single"/>
          <w:lang w:eastAsia="en-US"/>
        </w:rPr>
        <w:t xml:space="preserve"> </w:t>
      </w:r>
      <w:r w:rsidRPr="002A53EE">
        <w:rPr>
          <w:u w:val="single"/>
          <w:lang w:eastAsia="en-US"/>
        </w:rPr>
        <w:t>строительства,</w:t>
      </w:r>
      <w:r w:rsidRPr="002A53EE">
        <w:rPr>
          <w:spacing w:val="-57"/>
          <w:lang w:eastAsia="en-US"/>
        </w:rPr>
        <w:t xml:space="preserve"> </w:t>
      </w:r>
      <w:r w:rsidRPr="002A53EE">
        <w:rPr>
          <w:u w:val="single"/>
          <w:lang w:eastAsia="en-US"/>
        </w:rPr>
        <w:t>реконструкции и технического перевооружения систем теплоснабжения до 2033 года в</w:t>
      </w:r>
      <w:r w:rsidRPr="002A53EE">
        <w:rPr>
          <w:spacing w:val="1"/>
          <w:lang w:eastAsia="en-US"/>
        </w:rPr>
        <w:t xml:space="preserve"> </w:t>
      </w:r>
      <w:r w:rsidRPr="002A53EE">
        <w:rPr>
          <w:u w:val="single"/>
          <w:lang w:eastAsia="en-US"/>
        </w:rPr>
        <w:t>проиндексированных</w:t>
      </w:r>
      <w:r w:rsidRPr="002A53EE">
        <w:rPr>
          <w:spacing w:val="1"/>
          <w:u w:val="single"/>
          <w:lang w:eastAsia="en-US"/>
        </w:rPr>
        <w:t xml:space="preserve"> </w:t>
      </w:r>
      <w:r w:rsidRPr="002A53EE">
        <w:rPr>
          <w:u w:val="single"/>
          <w:lang w:eastAsia="en-US"/>
        </w:rPr>
        <w:t>ценах</w:t>
      </w:r>
      <w:r w:rsidRPr="002A53EE">
        <w:rPr>
          <w:spacing w:val="2"/>
          <w:u w:val="single"/>
          <w:lang w:eastAsia="en-US"/>
        </w:rPr>
        <w:t xml:space="preserve"> </w:t>
      </w:r>
      <w:r w:rsidRPr="002A53EE">
        <w:rPr>
          <w:u w:val="single"/>
          <w:lang w:eastAsia="en-US"/>
        </w:rPr>
        <w:t>(прогноз), тыс.</w:t>
      </w:r>
      <w:r w:rsidRPr="002A53EE">
        <w:rPr>
          <w:spacing w:val="-1"/>
          <w:u w:val="single"/>
          <w:lang w:eastAsia="en-US"/>
        </w:rPr>
        <w:t xml:space="preserve"> </w:t>
      </w:r>
      <w:r w:rsidRPr="002A53EE">
        <w:rPr>
          <w:u w:val="single"/>
          <w:lang w:eastAsia="en-US"/>
        </w:rPr>
        <w:t>руб.</w:t>
      </w:r>
    </w:p>
    <w:tbl>
      <w:tblPr>
        <w:tblStyle w:val="TableNormal"/>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773"/>
        <w:gridCol w:w="773"/>
        <w:gridCol w:w="773"/>
        <w:gridCol w:w="773"/>
        <w:gridCol w:w="773"/>
        <w:gridCol w:w="774"/>
        <w:gridCol w:w="773"/>
        <w:gridCol w:w="773"/>
        <w:gridCol w:w="773"/>
        <w:gridCol w:w="773"/>
        <w:gridCol w:w="774"/>
      </w:tblGrid>
      <w:tr w:rsidR="002A53EE" w:rsidRPr="002A53EE" w:rsidTr="00485166">
        <w:trPr>
          <w:trHeight w:val="230"/>
        </w:trPr>
        <w:tc>
          <w:tcPr>
            <w:tcW w:w="1418" w:type="dxa"/>
            <w:vAlign w:val="center"/>
          </w:tcPr>
          <w:p w:rsidR="002A53EE" w:rsidRPr="002A53EE" w:rsidRDefault="002A53EE" w:rsidP="002A53EE">
            <w:pPr>
              <w:ind w:left="15" w:right="11"/>
              <w:jc w:val="center"/>
              <w:rPr>
                <w:b/>
                <w:sz w:val="18"/>
                <w:szCs w:val="18"/>
                <w:lang w:eastAsia="en-US"/>
              </w:rPr>
            </w:pPr>
            <w:r w:rsidRPr="002A53EE">
              <w:rPr>
                <w:b/>
                <w:sz w:val="18"/>
                <w:szCs w:val="18"/>
                <w:lang w:eastAsia="en-US"/>
              </w:rPr>
              <w:t>Наименование</w:t>
            </w:r>
          </w:p>
        </w:tc>
        <w:tc>
          <w:tcPr>
            <w:tcW w:w="773" w:type="dxa"/>
            <w:vAlign w:val="center"/>
          </w:tcPr>
          <w:p w:rsidR="002A53EE" w:rsidRPr="002A53EE" w:rsidRDefault="002A53EE" w:rsidP="002A53EE">
            <w:pPr>
              <w:ind w:left="107" w:right="98"/>
              <w:jc w:val="center"/>
              <w:rPr>
                <w:b/>
                <w:sz w:val="19"/>
                <w:szCs w:val="19"/>
                <w:lang w:eastAsia="en-US"/>
              </w:rPr>
            </w:pPr>
            <w:r w:rsidRPr="002A53EE">
              <w:rPr>
                <w:b/>
                <w:sz w:val="19"/>
                <w:szCs w:val="19"/>
                <w:lang w:eastAsia="en-US"/>
              </w:rPr>
              <w:t>2023</w:t>
            </w:r>
          </w:p>
        </w:tc>
        <w:tc>
          <w:tcPr>
            <w:tcW w:w="773" w:type="dxa"/>
            <w:vAlign w:val="center"/>
          </w:tcPr>
          <w:p w:rsidR="002A53EE" w:rsidRPr="002A53EE" w:rsidRDefault="002A53EE" w:rsidP="002A53EE">
            <w:pPr>
              <w:ind w:left="57" w:right="48"/>
              <w:jc w:val="center"/>
              <w:rPr>
                <w:b/>
                <w:sz w:val="19"/>
                <w:szCs w:val="19"/>
                <w:lang w:eastAsia="en-US"/>
              </w:rPr>
            </w:pPr>
            <w:r w:rsidRPr="002A53EE">
              <w:rPr>
                <w:b/>
                <w:sz w:val="19"/>
                <w:szCs w:val="19"/>
                <w:lang w:eastAsia="en-US"/>
              </w:rPr>
              <w:t>2024</w:t>
            </w:r>
          </w:p>
        </w:tc>
        <w:tc>
          <w:tcPr>
            <w:tcW w:w="773" w:type="dxa"/>
            <w:vAlign w:val="center"/>
          </w:tcPr>
          <w:p w:rsidR="002A53EE" w:rsidRPr="002A53EE" w:rsidRDefault="002A53EE" w:rsidP="002A53EE">
            <w:pPr>
              <w:ind w:left="54" w:right="47"/>
              <w:jc w:val="center"/>
              <w:rPr>
                <w:b/>
                <w:sz w:val="19"/>
                <w:szCs w:val="19"/>
                <w:lang w:eastAsia="en-US"/>
              </w:rPr>
            </w:pPr>
            <w:r w:rsidRPr="002A53EE">
              <w:rPr>
                <w:b/>
                <w:sz w:val="19"/>
                <w:szCs w:val="19"/>
                <w:lang w:eastAsia="en-US"/>
              </w:rPr>
              <w:t>2025</w:t>
            </w:r>
          </w:p>
        </w:tc>
        <w:tc>
          <w:tcPr>
            <w:tcW w:w="773" w:type="dxa"/>
            <w:vAlign w:val="center"/>
          </w:tcPr>
          <w:p w:rsidR="002A53EE" w:rsidRPr="002A53EE" w:rsidRDefault="002A53EE" w:rsidP="002A53EE">
            <w:pPr>
              <w:ind w:left="57" w:right="47"/>
              <w:jc w:val="center"/>
              <w:rPr>
                <w:b/>
                <w:sz w:val="19"/>
                <w:szCs w:val="19"/>
                <w:lang w:eastAsia="en-US"/>
              </w:rPr>
            </w:pPr>
            <w:r w:rsidRPr="002A53EE">
              <w:rPr>
                <w:b/>
                <w:sz w:val="19"/>
                <w:szCs w:val="19"/>
                <w:lang w:eastAsia="en-US"/>
              </w:rPr>
              <w:t>2026</w:t>
            </w:r>
          </w:p>
        </w:tc>
        <w:tc>
          <w:tcPr>
            <w:tcW w:w="773" w:type="dxa"/>
            <w:vAlign w:val="center"/>
          </w:tcPr>
          <w:p w:rsidR="002A53EE" w:rsidRPr="002A53EE" w:rsidRDefault="002A53EE" w:rsidP="002A53EE">
            <w:pPr>
              <w:ind w:left="17" w:right="9"/>
              <w:jc w:val="center"/>
              <w:rPr>
                <w:b/>
                <w:sz w:val="19"/>
                <w:szCs w:val="19"/>
                <w:lang w:eastAsia="en-US"/>
              </w:rPr>
            </w:pPr>
            <w:r w:rsidRPr="002A53EE">
              <w:rPr>
                <w:b/>
                <w:sz w:val="19"/>
                <w:szCs w:val="19"/>
                <w:lang w:eastAsia="en-US"/>
              </w:rPr>
              <w:t>2027</w:t>
            </w:r>
          </w:p>
        </w:tc>
        <w:tc>
          <w:tcPr>
            <w:tcW w:w="774" w:type="dxa"/>
            <w:vAlign w:val="center"/>
          </w:tcPr>
          <w:p w:rsidR="002A53EE" w:rsidRPr="002A53EE" w:rsidRDefault="002A53EE" w:rsidP="002A53EE">
            <w:pPr>
              <w:ind w:left="281"/>
              <w:rPr>
                <w:b/>
                <w:sz w:val="19"/>
                <w:szCs w:val="19"/>
                <w:lang w:eastAsia="en-US"/>
              </w:rPr>
            </w:pPr>
            <w:r w:rsidRPr="002A53EE">
              <w:rPr>
                <w:b/>
                <w:sz w:val="19"/>
                <w:szCs w:val="19"/>
                <w:lang w:eastAsia="en-US"/>
              </w:rPr>
              <w:t>2028</w:t>
            </w:r>
          </w:p>
        </w:tc>
        <w:tc>
          <w:tcPr>
            <w:tcW w:w="773" w:type="dxa"/>
            <w:vAlign w:val="center"/>
          </w:tcPr>
          <w:p w:rsidR="002A53EE" w:rsidRPr="002A53EE" w:rsidRDefault="002A53EE" w:rsidP="002A53EE">
            <w:pPr>
              <w:ind w:left="17" w:right="6"/>
              <w:jc w:val="center"/>
              <w:rPr>
                <w:b/>
                <w:sz w:val="19"/>
                <w:szCs w:val="19"/>
                <w:lang w:eastAsia="en-US"/>
              </w:rPr>
            </w:pPr>
            <w:r w:rsidRPr="002A53EE">
              <w:rPr>
                <w:b/>
                <w:sz w:val="19"/>
                <w:szCs w:val="19"/>
                <w:lang w:eastAsia="en-US"/>
              </w:rPr>
              <w:t>2029</w:t>
            </w:r>
          </w:p>
        </w:tc>
        <w:tc>
          <w:tcPr>
            <w:tcW w:w="773" w:type="dxa"/>
            <w:vAlign w:val="center"/>
          </w:tcPr>
          <w:p w:rsidR="002A53EE" w:rsidRPr="002A53EE" w:rsidRDefault="002A53EE" w:rsidP="002A53EE">
            <w:pPr>
              <w:ind w:left="17" w:right="6"/>
              <w:jc w:val="center"/>
              <w:rPr>
                <w:b/>
                <w:sz w:val="19"/>
                <w:szCs w:val="19"/>
                <w:lang w:eastAsia="en-US"/>
              </w:rPr>
            </w:pPr>
            <w:r w:rsidRPr="002A53EE">
              <w:rPr>
                <w:b/>
                <w:sz w:val="19"/>
                <w:szCs w:val="19"/>
                <w:lang w:eastAsia="en-US"/>
              </w:rPr>
              <w:t>2030</w:t>
            </w:r>
          </w:p>
        </w:tc>
        <w:tc>
          <w:tcPr>
            <w:tcW w:w="773" w:type="dxa"/>
            <w:vAlign w:val="center"/>
          </w:tcPr>
          <w:p w:rsidR="002A53EE" w:rsidRPr="002A53EE" w:rsidRDefault="002A53EE" w:rsidP="002A53EE">
            <w:pPr>
              <w:ind w:left="17" w:right="6"/>
              <w:jc w:val="center"/>
              <w:rPr>
                <w:b/>
                <w:sz w:val="19"/>
                <w:szCs w:val="19"/>
                <w:lang w:eastAsia="en-US"/>
              </w:rPr>
            </w:pPr>
            <w:r w:rsidRPr="002A53EE">
              <w:rPr>
                <w:b/>
                <w:sz w:val="19"/>
                <w:szCs w:val="19"/>
                <w:lang w:eastAsia="en-US"/>
              </w:rPr>
              <w:t>2031</w:t>
            </w:r>
          </w:p>
        </w:tc>
        <w:tc>
          <w:tcPr>
            <w:tcW w:w="773" w:type="dxa"/>
            <w:vAlign w:val="center"/>
          </w:tcPr>
          <w:p w:rsidR="002A53EE" w:rsidRPr="002A53EE" w:rsidRDefault="002A53EE" w:rsidP="002A53EE">
            <w:pPr>
              <w:ind w:left="17" w:right="6"/>
              <w:jc w:val="center"/>
              <w:rPr>
                <w:b/>
                <w:sz w:val="19"/>
                <w:szCs w:val="19"/>
                <w:lang w:eastAsia="en-US"/>
              </w:rPr>
            </w:pPr>
            <w:r w:rsidRPr="002A53EE">
              <w:rPr>
                <w:b/>
                <w:sz w:val="19"/>
                <w:szCs w:val="19"/>
                <w:lang w:eastAsia="en-US"/>
              </w:rPr>
              <w:t>2032</w:t>
            </w:r>
          </w:p>
        </w:tc>
        <w:tc>
          <w:tcPr>
            <w:tcW w:w="774" w:type="dxa"/>
            <w:vAlign w:val="center"/>
          </w:tcPr>
          <w:p w:rsidR="002A53EE" w:rsidRPr="002A53EE" w:rsidRDefault="002A53EE" w:rsidP="002A53EE">
            <w:pPr>
              <w:ind w:left="17" w:right="6"/>
              <w:jc w:val="center"/>
              <w:rPr>
                <w:b/>
                <w:sz w:val="19"/>
                <w:szCs w:val="19"/>
                <w:lang w:eastAsia="en-US"/>
              </w:rPr>
            </w:pPr>
            <w:r w:rsidRPr="002A53EE">
              <w:rPr>
                <w:b/>
                <w:sz w:val="19"/>
                <w:szCs w:val="19"/>
                <w:lang w:eastAsia="en-US"/>
              </w:rPr>
              <w:t>2033</w:t>
            </w:r>
          </w:p>
        </w:tc>
      </w:tr>
      <w:tr w:rsidR="002A53EE" w:rsidRPr="002A53EE" w:rsidTr="00485166">
        <w:trPr>
          <w:trHeight w:val="458"/>
        </w:trPr>
        <w:tc>
          <w:tcPr>
            <w:tcW w:w="1418" w:type="dxa"/>
            <w:vAlign w:val="center"/>
          </w:tcPr>
          <w:p w:rsidR="002A53EE" w:rsidRPr="00C35F9B" w:rsidRDefault="002A53EE" w:rsidP="002A53EE">
            <w:pPr>
              <w:ind w:left="15" w:right="11"/>
              <w:jc w:val="center"/>
              <w:rPr>
                <w:sz w:val="18"/>
                <w:szCs w:val="18"/>
                <w:lang w:val="ru-RU" w:eastAsia="en-US"/>
              </w:rPr>
            </w:pPr>
            <w:r w:rsidRPr="00C35F9B">
              <w:rPr>
                <w:sz w:val="18"/>
                <w:szCs w:val="18"/>
                <w:lang w:val="ru-RU" w:eastAsia="en-US"/>
              </w:rPr>
              <w:t>Затраты</w:t>
            </w:r>
            <w:r w:rsidRPr="00C35F9B">
              <w:rPr>
                <w:spacing w:val="-4"/>
                <w:sz w:val="18"/>
                <w:szCs w:val="18"/>
                <w:lang w:val="ru-RU" w:eastAsia="en-US"/>
              </w:rPr>
              <w:t xml:space="preserve"> </w:t>
            </w:r>
            <w:r w:rsidRPr="00C35F9B">
              <w:rPr>
                <w:sz w:val="18"/>
                <w:szCs w:val="18"/>
                <w:lang w:val="ru-RU" w:eastAsia="en-US"/>
              </w:rPr>
              <w:t>на</w:t>
            </w:r>
            <w:r w:rsidRPr="00C35F9B">
              <w:rPr>
                <w:spacing w:val="-3"/>
                <w:sz w:val="18"/>
                <w:szCs w:val="18"/>
                <w:lang w:val="ru-RU" w:eastAsia="en-US"/>
              </w:rPr>
              <w:t xml:space="preserve"> </w:t>
            </w:r>
            <w:r w:rsidRPr="00C35F9B">
              <w:rPr>
                <w:sz w:val="18"/>
                <w:szCs w:val="18"/>
                <w:lang w:val="ru-RU" w:eastAsia="en-US"/>
              </w:rPr>
              <w:t>мероприятия,</w:t>
            </w:r>
          </w:p>
          <w:p w:rsidR="002A53EE" w:rsidRPr="00C35F9B" w:rsidRDefault="002A53EE" w:rsidP="002A53EE">
            <w:pPr>
              <w:ind w:left="15" w:right="11"/>
              <w:jc w:val="center"/>
              <w:rPr>
                <w:sz w:val="18"/>
                <w:szCs w:val="18"/>
                <w:lang w:val="ru-RU" w:eastAsia="en-US"/>
              </w:rPr>
            </w:pPr>
            <w:r w:rsidRPr="00C35F9B">
              <w:rPr>
                <w:sz w:val="18"/>
                <w:szCs w:val="18"/>
                <w:lang w:val="ru-RU" w:eastAsia="en-US"/>
              </w:rPr>
              <w:t>тыс.</w:t>
            </w:r>
            <w:r w:rsidRPr="00C35F9B">
              <w:rPr>
                <w:spacing w:val="-3"/>
                <w:sz w:val="18"/>
                <w:szCs w:val="18"/>
                <w:lang w:val="ru-RU" w:eastAsia="en-US"/>
              </w:rPr>
              <w:t xml:space="preserve"> </w:t>
            </w:r>
            <w:r w:rsidRPr="00C35F9B">
              <w:rPr>
                <w:sz w:val="18"/>
                <w:szCs w:val="18"/>
                <w:lang w:val="ru-RU" w:eastAsia="en-US"/>
              </w:rPr>
              <w:t>руб.</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0</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0</w:t>
            </w:r>
          </w:p>
        </w:tc>
        <w:tc>
          <w:tcPr>
            <w:tcW w:w="773" w:type="dxa"/>
            <w:vAlign w:val="center"/>
          </w:tcPr>
          <w:p w:rsidR="002A53EE" w:rsidRPr="002A53EE" w:rsidRDefault="002A53EE" w:rsidP="002A53EE">
            <w:pPr>
              <w:ind w:left="15" w:right="11"/>
              <w:jc w:val="center"/>
              <w:rPr>
                <w:sz w:val="19"/>
                <w:szCs w:val="19"/>
                <w:lang w:eastAsia="en-US"/>
              </w:rPr>
            </w:pPr>
            <w:r w:rsidRPr="002A53EE">
              <w:rPr>
                <w:w w:val="99"/>
                <w:sz w:val="19"/>
                <w:szCs w:val="19"/>
                <w:lang w:eastAsia="en-US"/>
              </w:rPr>
              <w:t>0</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10000</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383</w:t>
            </w:r>
          </w:p>
        </w:tc>
        <w:tc>
          <w:tcPr>
            <w:tcW w:w="774" w:type="dxa"/>
            <w:vAlign w:val="center"/>
          </w:tcPr>
          <w:p w:rsidR="002A53EE" w:rsidRPr="002A53EE" w:rsidRDefault="002A53EE" w:rsidP="002A53EE">
            <w:pPr>
              <w:ind w:left="15" w:right="11"/>
              <w:jc w:val="center"/>
              <w:rPr>
                <w:sz w:val="19"/>
                <w:szCs w:val="19"/>
                <w:lang w:eastAsia="en-US"/>
              </w:rPr>
            </w:pPr>
            <w:r w:rsidRPr="002A53EE">
              <w:rPr>
                <w:w w:val="99"/>
                <w:sz w:val="19"/>
                <w:szCs w:val="19"/>
                <w:lang w:eastAsia="en-US"/>
              </w:rPr>
              <w:t>0</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14028</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442</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10000</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0</w:t>
            </w:r>
          </w:p>
        </w:tc>
        <w:tc>
          <w:tcPr>
            <w:tcW w:w="774"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14028</w:t>
            </w:r>
          </w:p>
        </w:tc>
      </w:tr>
      <w:tr w:rsidR="002A53EE" w:rsidRPr="002A53EE" w:rsidTr="00485166">
        <w:trPr>
          <w:trHeight w:val="230"/>
        </w:trPr>
        <w:tc>
          <w:tcPr>
            <w:tcW w:w="1418" w:type="dxa"/>
            <w:vAlign w:val="center"/>
          </w:tcPr>
          <w:p w:rsidR="002A53EE" w:rsidRPr="002A53EE" w:rsidRDefault="002A53EE" w:rsidP="002A53EE">
            <w:pPr>
              <w:ind w:left="15" w:right="11"/>
              <w:jc w:val="center"/>
              <w:rPr>
                <w:sz w:val="18"/>
                <w:szCs w:val="18"/>
                <w:lang w:eastAsia="en-US"/>
              </w:rPr>
            </w:pPr>
            <w:r w:rsidRPr="002A53EE">
              <w:rPr>
                <w:sz w:val="18"/>
                <w:szCs w:val="18"/>
                <w:lang w:eastAsia="en-US"/>
              </w:rPr>
              <w:t>Полезный</w:t>
            </w:r>
            <w:r w:rsidRPr="002A53EE">
              <w:rPr>
                <w:spacing w:val="-4"/>
                <w:sz w:val="18"/>
                <w:szCs w:val="18"/>
                <w:lang w:eastAsia="en-US"/>
              </w:rPr>
              <w:t xml:space="preserve"> </w:t>
            </w:r>
            <w:r w:rsidRPr="002A53EE">
              <w:rPr>
                <w:sz w:val="18"/>
                <w:szCs w:val="18"/>
                <w:lang w:eastAsia="en-US"/>
              </w:rPr>
              <w:t>отпуск,</w:t>
            </w:r>
            <w:r w:rsidRPr="002A53EE">
              <w:rPr>
                <w:spacing w:val="-3"/>
                <w:sz w:val="18"/>
                <w:szCs w:val="18"/>
                <w:lang w:eastAsia="en-US"/>
              </w:rPr>
              <w:t xml:space="preserve"> </w:t>
            </w:r>
            <w:r w:rsidRPr="002A53EE">
              <w:rPr>
                <w:sz w:val="18"/>
                <w:szCs w:val="18"/>
                <w:lang w:eastAsia="en-US"/>
              </w:rPr>
              <w:t>Гкал</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20036</w:t>
            </w:r>
          </w:p>
        </w:tc>
        <w:tc>
          <w:tcPr>
            <w:tcW w:w="773" w:type="dxa"/>
            <w:vAlign w:val="center"/>
          </w:tcPr>
          <w:p w:rsidR="002A53EE" w:rsidRPr="002A53EE" w:rsidRDefault="002A53EE" w:rsidP="002A53EE">
            <w:pPr>
              <w:jc w:val="center"/>
              <w:rPr>
                <w:sz w:val="22"/>
                <w:szCs w:val="22"/>
                <w:lang w:eastAsia="en-US"/>
              </w:rPr>
            </w:pPr>
            <w:r w:rsidRPr="002A53EE">
              <w:rPr>
                <w:sz w:val="19"/>
                <w:szCs w:val="19"/>
                <w:lang w:eastAsia="en-US"/>
              </w:rPr>
              <w:t>20036</w:t>
            </w:r>
          </w:p>
        </w:tc>
        <w:tc>
          <w:tcPr>
            <w:tcW w:w="773" w:type="dxa"/>
            <w:vAlign w:val="center"/>
          </w:tcPr>
          <w:p w:rsidR="002A53EE" w:rsidRPr="002A53EE" w:rsidRDefault="002A53EE" w:rsidP="002A53EE">
            <w:pPr>
              <w:jc w:val="center"/>
              <w:rPr>
                <w:sz w:val="22"/>
                <w:szCs w:val="22"/>
                <w:lang w:eastAsia="en-US"/>
              </w:rPr>
            </w:pPr>
            <w:r w:rsidRPr="002A53EE">
              <w:rPr>
                <w:sz w:val="19"/>
                <w:szCs w:val="19"/>
                <w:lang w:eastAsia="en-US"/>
              </w:rPr>
              <w:t>20036</w:t>
            </w:r>
          </w:p>
        </w:tc>
        <w:tc>
          <w:tcPr>
            <w:tcW w:w="773" w:type="dxa"/>
            <w:vAlign w:val="center"/>
          </w:tcPr>
          <w:p w:rsidR="002A53EE" w:rsidRPr="002A53EE" w:rsidRDefault="002A53EE" w:rsidP="002A53EE">
            <w:pPr>
              <w:jc w:val="center"/>
              <w:rPr>
                <w:sz w:val="22"/>
                <w:szCs w:val="22"/>
                <w:lang w:eastAsia="en-US"/>
              </w:rPr>
            </w:pPr>
            <w:r w:rsidRPr="002A53EE">
              <w:rPr>
                <w:sz w:val="19"/>
                <w:szCs w:val="19"/>
                <w:lang w:eastAsia="en-US"/>
              </w:rPr>
              <w:t>20036</w:t>
            </w:r>
          </w:p>
        </w:tc>
        <w:tc>
          <w:tcPr>
            <w:tcW w:w="773" w:type="dxa"/>
            <w:vAlign w:val="center"/>
          </w:tcPr>
          <w:p w:rsidR="002A53EE" w:rsidRPr="002A53EE" w:rsidRDefault="002A53EE" w:rsidP="002A53EE">
            <w:pPr>
              <w:jc w:val="center"/>
              <w:rPr>
                <w:sz w:val="22"/>
                <w:szCs w:val="22"/>
                <w:lang w:eastAsia="en-US"/>
              </w:rPr>
            </w:pPr>
            <w:r w:rsidRPr="002A53EE">
              <w:rPr>
                <w:sz w:val="19"/>
                <w:szCs w:val="19"/>
                <w:lang w:eastAsia="en-US"/>
              </w:rPr>
              <w:t>20036</w:t>
            </w:r>
          </w:p>
        </w:tc>
        <w:tc>
          <w:tcPr>
            <w:tcW w:w="774" w:type="dxa"/>
            <w:vAlign w:val="center"/>
          </w:tcPr>
          <w:p w:rsidR="002A53EE" w:rsidRPr="002A53EE" w:rsidRDefault="002A53EE" w:rsidP="002A53EE">
            <w:pPr>
              <w:jc w:val="center"/>
              <w:rPr>
                <w:sz w:val="22"/>
                <w:szCs w:val="22"/>
                <w:lang w:eastAsia="en-US"/>
              </w:rPr>
            </w:pPr>
            <w:r w:rsidRPr="002A53EE">
              <w:rPr>
                <w:sz w:val="19"/>
                <w:szCs w:val="19"/>
                <w:lang w:eastAsia="en-US"/>
              </w:rPr>
              <w:t>20036</w:t>
            </w:r>
          </w:p>
        </w:tc>
        <w:tc>
          <w:tcPr>
            <w:tcW w:w="773" w:type="dxa"/>
            <w:vAlign w:val="center"/>
          </w:tcPr>
          <w:p w:rsidR="002A53EE" w:rsidRPr="002A53EE" w:rsidRDefault="002A53EE" w:rsidP="002A53EE">
            <w:pPr>
              <w:jc w:val="center"/>
              <w:rPr>
                <w:sz w:val="22"/>
                <w:szCs w:val="22"/>
                <w:lang w:eastAsia="en-US"/>
              </w:rPr>
            </w:pPr>
            <w:r w:rsidRPr="002A53EE">
              <w:rPr>
                <w:sz w:val="19"/>
                <w:szCs w:val="19"/>
                <w:lang w:eastAsia="en-US"/>
              </w:rPr>
              <w:t>20036</w:t>
            </w:r>
          </w:p>
        </w:tc>
        <w:tc>
          <w:tcPr>
            <w:tcW w:w="773" w:type="dxa"/>
            <w:vAlign w:val="center"/>
          </w:tcPr>
          <w:p w:rsidR="002A53EE" w:rsidRPr="002A53EE" w:rsidRDefault="002A53EE" w:rsidP="002A53EE">
            <w:pPr>
              <w:jc w:val="center"/>
              <w:rPr>
                <w:sz w:val="22"/>
                <w:szCs w:val="22"/>
                <w:lang w:eastAsia="en-US"/>
              </w:rPr>
            </w:pPr>
            <w:r w:rsidRPr="002A53EE">
              <w:rPr>
                <w:sz w:val="19"/>
                <w:szCs w:val="19"/>
                <w:lang w:eastAsia="en-US"/>
              </w:rPr>
              <w:t>20036</w:t>
            </w:r>
          </w:p>
        </w:tc>
        <w:tc>
          <w:tcPr>
            <w:tcW w:w="773" w:type="dxa"/>
            <w:vAlign w:val="center"/>
          </w:tcPr>
          <w:p w:rsidR="002A53EE" w:rsidRPr="002A53EE" w:rsidRDefault="002A53EE" w:rsidP="002A53EE">
            <w:pPr>
              <w:jc w:val="center"/>
              <w:rPr>
                <w:sz w:val="22"/>
                <w:szCs w:val="22"/>
                <w:lang w:eastAsia="en-US"/>
              </w:rPr>
            </w:pPr>
            <w:r w:rsidRPr="002A53EE">
              <w:rPr>
                <w:sz w:val="19"/>
                <w:szCs w:val="19"/>
                <w:lang w:eastAsia="en-US"/>
              </w:rPr>
              <w:t>20036</w:t>
            </w:r>
          </w:p>
        </w:tc>
        <w:tc>
          <w:tcPr>
            <w:tcW w:w="773" w:type="dxa"/>
            <w:vAlign w:val="center"/>
          </w:tcPr>
          <w:p w:rsidR="002A53EE" w:rsidRPr="002A53EE" w:rsidRDefault="002A53EE" w:rsidP="002A53EE">
            <w:pPr>
              <w:jc w:val="center"/>
              <w:rPr>
                <w:sz w:val="22"/>
                <w:szCs w:val="22"/>
                <w:lang w:eastAsia="en-US"/>
              </w:rPr>
            </w:pPr>
            <w:r w:rsidRPr="002A53EE">
              <w:rPr>
                <w:sz w:val="19"/>
                <w:szCs w:val="19"/>
                <w:lang w:eastAsia="en-US"/>
              </w:rPr>
              <w:t>20036</w:t>
            </w:r>
          </w:p>
        </w:tc>
        <w:tc>
          <w:tcPr>
            <w:tcW w:w="774" w:type="dxa"/>
            <w:vAlign w:val="center"/>
          </w:tcPr>
          <w:p w:rsidR="002A53EE" w:rsidRPr="002A53EE" w:rsidRDefault="002A53EE" w:rsidP="002A53EE">
            <w:pPr>
              <w:jc w:val="center"/>
              <w:rPr>
                <w:sz w:val="22"/>
                <w:szCs w:val="22"/>
                <w:lang w:eastAsia="en-US"/>
              </w:rPr>
            </w:pPr>
            <w:r w:rsidRPr="002A53EE">
              <w:rPr>
                <w:sz w:val="19"/>
                <w:szCs w:val="19"/>
                <w:lang w:eastAsia="en-US"/>
              </w:rPr>
              <w:t>20036</w:t>
            </w:r>
          </w:p>
        </w:tc>
      </w:tr>
      <w:tr w:rsidR="002A53EE" w:rsidRPr="002A53EE" w:rsidTr="00485166">
        <w:trPr>
          <w:trHeight w:val="690"/>
        </w:trPr>
        <w:tc>
          <w:tcPr>
            <w:tcW w:w="1418" w:type="dxa"/>
            <w:vAlign w:val="center"/>
          </w:tcPr>
          <w:p w:rsidR="002A53EE" w:rsidRPr="00C35F9B" w:rsidRDefault="002A53EE" w:rsidP="002A53EE">
            <w:pPr>
              <w:ind w:left="15" w:right="11"/>
              <w:jc w:val="center"/>
              <w:rPr>
                <w:sz w:val="18"/>
                <w:szCs w:val="18"/>
                <w:lang w:val="ru-RU" w:eastAsia="en-US"/>
              </w:rPr>
            </w:pPr>
            <w:r w:rsidRPr="00C35F9B">
              <w:rPr>
                <w:sz w:val="18"/>
                <w:szCs w:val="18"/>
                <w:lang w:val="ru-RU" w:eastAsia="en-US"/>
              </w:rPr>
              <w:t>Тариф</w:t>
            </w:r>
            <w:r w:rsidRPr="00C35F9B">
              <w:rPr>
                <w:spacing w:val="-9"/>
                <w:sz w:val="18"/>
                <w:szCs w:val="18"/>
                <w:lang w:val="ru-RU" w:eastAsia="en-US"/>
              </w:rPr>
              <w:t xml:space="preserve"> </w:t>
            </w:r>
            <w:r w:rsidRPr="00C35F9B">
              <w:rPr>
                <w:sz w:val="18"/>
                <w:szCs w:val="18"/>
                <w:lang w:val="ru-RU" w:eastAsia="en-US"/>
              </w:rPr>
              <w:t>на</w:t>
            </w:r>
            <w:r w:rsidRPr="00C35F9B">
              <w:rPr>
                <w:spacing w:val="-8"/>
                <w:sz w:val="18"/>
                <w:szCs w:val="18"/>
                <w:lang w:val="ru-RU" w:eastAsia="en-US"/>
              </w:rPr>
              <w:t xml:space="preserve"> </w:t>
            </w:r>
            <w:r w:rsidRPr="00C35F9B">
              <w:rPr>
                <w:sz w:val="18"/>
                <w:szCs w:val="18"/>
                <w:lang w:val="ru-RU" w:eastAsia="en-US"/>
              </w:rPr>
              <w:t>тепловую</w:t>
            </w:r>
            <w:r w:rsidRPr="00C35F9B">
              <w:rPr>
                <w:spacing w:val="-47"/>
                <w:sz w:val="18"/>
                <w:szCs w:val="18"/>
                <w:lang w:val="ru-RU" w:eastAsia="en-US"/>
              </w:rPr>
              <w:t xml:space="preserve"> </w:t>
            </w:r>
            <w:r w:rsidRPr="00C35F9B">
              <w:rPr>
                <w:sz w:val="18"/>
                <w:szCs w:val="18"/>
                <w:lang w:val="ru-RU" w:eastAsia="en-US"/>
              </w:rPr>
              <w:t>энергию</w:t>
            </w:r>
            <w:r w:rsidRPr="00C35F9B">
              <w:rPr>
                <w:spacing w:val="-4"/>
                <w:sz w:val="18"/>
                <w:szCs w:val="18"/>
                <w:lang w:val="ru-RU" w:eastAsia="en-US"/>
              </w:rPr>
              <w:t xml:space="preserve"> </w:t>
            </w:r>
            <w:r w:rsidRPr="00C35F9B">
              <w:rPr>
                <w:sz w:val="18"/>
                <w:szCs w:val="18"/>
                <w:lang w:val="ru-RU" w:eastAsia="en-US"/>
              </w:rPr>
              <w:t>с учетом</w:t>
            </w:r>
          </w:p>
          <w:p w:rsidR="002A53EE" w:rsidRPr="002A53EE" w:rsidRDefault="002A53EE" w:rsidP="002A53EE">
            <w:pPr>
              <w:ind w:left="15" w:right="11"/>
              <w:jc w:val="center"/>
              <w:rPr>
                <w:sz w:val="18"/>
                <w:szCs w:val="18"/>
                <w:lang w:eastAsia="en-US"/>
              </w:rPr>
            </w:pPr>
            <w:r w:rsidRPr="002A53EE">
              <w:rPr>
                <w:sz w:val="18"/>
                <w:szCs w:val="18"/>
                <w:lang w:eastAsia="en-US"/>
              </w:rPr>
              <w:t>инфляции,</w:t>
            </w:r>
            <w:r w:rsidRPr="002A53EE">
              <w:rPr>
                <w:spacing w:val="-5"/>
                <w:sz w:val="18"/>
                <w:szCs w:val="18"/>
                <w:lang w:eastAsia="en-US"/>
              </w:rPr>
              <w:t xml:space="preserve"> </w:t>
            </w:r>
            <w:r w:rsidRPr="002A53EE">
              <w:rPr>
                <w:sz w:val="18"/>
                <w:szCs w:val="18"/>
                <w:lang w:eastAsia="en-US"/>
              </w:rPr>
              <w:t>руб/Гкал</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1285,79</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1369,37</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1458,38</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1553,17</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1609,08</w:t>
            </w:r>
          </w:p>
        </w:tc>
        <w:tc>
          <w:tcPr>
            <w:tcW w:w="774"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1667,01</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1727,02</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1789,20</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1853,61</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1920,34</w:t>
            </w:r>
          </w:p>
        </w:tc>
        <w:tc>
          <w:tcPr>
            <w:tcW w:w="774"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1989,47</w:t>
            </w:r>
          </w:p>
        </w:tc>
      </w:tr>
      <w:tr w:rsidR="002A53EE" w:rsidRPr="002A53EE" w:rsidTr="00485166">
        <w:trPr>
          <w:trHeight w:val="230"/>
        </w:trPr>
        <w:tc>
          <w:tcPr>
            <w:tcW w:w="1418" w:type="dxa"/>
            <w:vAlign w:val="center"/>
          </w:tcPr>
          <w:p w:rsidR="002A53EE" w:rsidRPr="002A53EE" w:rsidRDefault="002A53EE" w:rsidP="002A53EE">
            <w:pPr>
              <w:ind w:left="15" w:right="11"/>
              <w:jc w:val="center"/>
              <w:rPr>
                <w:sz w:val="18"/>
                <w:szCs w:val="18"/>
                <w:lang w:eastAsia="en-US"/>
              </w:rPr>
            </w:pPr>
            <w:r w:rsidRPr="002A53EE">
              <w:rPr>
                <w:sz w:val="18"/>
                <w:szCs w:val="18"/>
                <w:lang w:eastAsia="en-US"/>
              </w:rPr>
              <w:t>Валовая</w:t>
            </w:r>
            <w:r w:rsidRPr="002A53EE">
              <w:rPr>
                <w:spacing w:val="-6"/>
                <w:sz w:val="18"/>
                <w:szCs w:val="18"/>
                <w:lang w:eastAsia="en-US"/>
              </w:rPr>
              <w:t xml:space="preserve"> </w:t>
            </w:r>
            <w:r w:rsidRPr="002A53EE">
              <w:rPr>
                <w:sz w:val="18"/>
                <w:szCs w:val="18"/>
                <w:lang w:eastAsia="en-US"/>
              </w:rPr>
              <w:t>выручка,</w:t>
            </w:r>
            <w:r w:rsidRPr="002A53EE">
              <w:rPr>
                <w:spacing w:val="-2"/>
                <w:sz w:val="18"/>
                <w:szCs w:val="18"/>
                <w:lang w:eastAsia="en-US"/>
              </w:rPr>
              <w:t xml:space="preserve"> </w:t>
            </w:r>
            <w:r w:rsidRPr="002A53EE">
              <w:rPr>
                <w:sz w:val="18"/>
                <w:szCs w:val="18"/>
                <w:lang w:eastAsia="en-US"/>
              </w:rPr>
              <w:t>тыс.руб.</w:t>
            </w:r>
          </w:p>
        </w:tc>
        <w:tc>
          <w:tcPr>
            <w:tcW w:w="773" w:type="dxa"/>
            <w:vAlign w:val="center"/>
          </w:tcPr>
          <w:p w:rsidR="002A53EE" w:rsidRPr="002A53EE" w:rsidRDefault="002A53EE" w:rsidP="002A53EE">
            <w:pPr>
              <w:jc w:val="center"/>
              <w:rPr>
                <w:color w:val="000000"/>
                <w:sz w:val="19"/>
                <w:szCs w:val="19"/>
                <w:lang w:eastAsia="en-US"/>
              </w:rPr>
            </w:pPr>
            <w:r w:rsidRPr="002A53EE">
              <w:rPr>
                <w:color w:val="000000"/>
                <w:sz w:val="19"/>
                <w:szCs w:val="19"/>
                <w:lang w:eastAsia="en-US"/>
              </w:rPr>
              <w:t>25762,09</w:t>
            </w:r>
          </w:p>
        </w:tc>
        <w:tc>
          <w:tcPr>
            <w:tcW w:w="773" w:type="dxa"/>
            <w:vAlign w:val="center"/>
          </w:tcPr>
          <w:p w:rsidR="002A53EE" w:rsidRPr="002A53EE" w:rsidRDefault="002A53EE" w:rsidP="002A53EE">
            <w:pPr>
              <w:jc w:val="center"/>
              <w:rPr>
                <w:color w:val="000000"/>
                <w:sz w:val="19"/>
                <w:szCs w:val="19"/>
                <w:lang w:eastAsia="en-US"/>
              </w:rPr>
            </w:pPr>
            <w:r w:rsidRPr="002A53EE">
              <w:rPr>
                <w:color w:val="000000"/>
                <w:sz w:val="19"/>
                <w:szCs w:val="19"/>
                <w:lang w:eastAsia="en-US"/>
              </w:rPr>
              <w:t>27436,7</w:t>
            </w:r>
          </w:p>
        </w:tc>
        <w:tc>
          <w:tcPr>
            <w:tcW w:w="773" w:type="dxa"/>
            <w:vAlign w:val="center"/>
          </w:tcPr>
          <w:p w:rsidR="002A53EE" w:rsidRPr="002A53EE" w:rsidRDefault="002A53EE" w:rsidP="002A53EE">
            <w:pPr>
              <w:jc w:val="center"/>
              <w:rPr>
                <w:color w:val="000000"/>
                <w:sz w:val="19"/>
                <w:szCs w:val="19"/>
                <w:lang w:eastAsia="en-US"/>
              </w:rPr>
            </w:pPr>
            <w:r w:rsidRPr="002A53EE">
              <w:rPr>
                <w:color w:val="000000"/>
                <w:sz w:val="19"/>
                <w:szCs w:val="19"/>
                <w:lang w:eastAsia="en-US"/>
              </w:rPr>
              <w:t>29220,1</w:t>
            </w:r>
          </w:p>
        </w:tc>
        <w:tc>
          <w:tcPr>
            <w:tcW w:w="773" w:type="dxa"/>
            <w:vAlign w:val="center"/>
          </w:tcPr>
          <w:p w:rsidR="002A53EE" w:rsidRPr="002A53EE" w:rsidRDefault="002A53EE" w:rsidP="002A53EE">
            <w:pPr>
              <w:jc w:val="center"/>
              <w:rPr>
                <w:color w:val="000000"/>
                <w:sz w:val="19"/>
                <w:szCs w:val="19"/>
                <w:lang w:eastAsia="en-US"/>
              </w:rPr>
            </w:pPr>
            <w:r w:rsidRPr="002A53EE">
              <w:rPr>
                <w:color w:val="000000"/>
                <w:sz w:val="19"/>
                <w:szCs w:val="19"/>
                <w:lang w:eastAsia="en-US"/>
              </w:rPr>
              <w:t>31119,31</w:t>
            </w:r>
          </w:p>
        </w:tc>
        <w:tc>
          <w:tcPr>
            <w:tcW w:w="773" w:type="dxa"/>
            <w:vAlign w:val="center"/>
          </w:tcPr>
          <w:p w:rsidR="002A53EE" w:rsidRPr="002A53EE" w:rsidRDefault="002A53EE" w:rsidP="002A53EE">
            <w:pPr>
              <w:jc w:val="center"/>
              <w:rPr>
                <w:color w:val="000000"/>
                <w:sz w:val="19"/>
                <w:szCs w:val="19"/>
                <w:lang w:eastAsia="en-US"/>
              </w:rPr>
            </w:pPr>
            <w:r w:rsidRPr="002A53EE">
              <w:rPr>
                <w:color w:val="000000"/>
                <w:sz w:val="19"/>
                <w:szCs w:val="19"/>
                <w:lang w:eastAsia="en-US"/>
              </w:rPr>
              <w:t>32239,53</w:t>
            </w:r>
          </w:p>
        </w:tc>
        <w:tc>
          <w:tcPr>
            <w:tcW w:w="774" w:type="dxa"/>
            <w:vAlign w:val="center"/>
          </w:tcPr>
          <w:p w:rsidR="002A53EE" w:rsidRPr="002A53EE" w:rsidRDefault="002A53EE" w:rsidP="002A53EE">
            <w:pPr>
              <w:jc w:val="center"/>
              <w:rPr>
                <w:color w:val="000000"/>
                <w:sz w:val="19"/>
                <w:szCs w:val="19"/>
                <w:lang w:eastAsia="en-US"/>
              </w:rPr>
            </w:pPr>
            <w:r w:rsidRPr="002A53EE">
              <w:rPr>
                <w:color w:val="000000"/>
                <w:sz w:val="19"/>
                <w:szCs w:val="19"/>
                <w:lang w:eastAsia="en-US"/>
              </w:rPr>
              <w:t>33400,21</w:t>
            </w:r>
          </w:p>
        </w:tc>
        <w:tc>
          <w:tcPr>
            <w:tcW w:w="773" w:type="dxa"/>
            <w:vAlign w:val="center"/>
          </w:tcPr>
          <w:p w:rsidR="002A53EE" w:rsidRPr="002A53EE" w:rsidRDefault="002A53EE" w:rsidP="002A53EE">
            <w:pPr>
              <w:jc w:val="center"/>
              <w:rPr>
                <w:color w:val="000000"/>
                <w:sz w:val="19"/>
                <w:szCs w:val="19"/>
                <w:lang w:eastAsia="en-US"/>
              </w:rPr>
            </w:pPr>
            <w:r w:rsidRPr="002A53EE">
              <w:rPr>
                <w:color w:val="000000"/>
                <w:sz w:val="19"/>
                <w:szCs w:val="19"/>
                <w:lang w:eastAsia="en-US"/>
              </w:rPr>
              <w:t>34602,57</w:t>
            </w:r>
          </w:p>
        </w:tc>
        <w:tc>
          <w:tcPr>
            <w:tcW w:w="773" w:type="dxa"/>
            <w:vAlign w:val="center"/>
          </w:tcPr>
          <w:p w:rsidR="002A53EE" w:rsidRPr="002A53EE" w:rsidRDefault="002A53EE" w:rsidP="002A53EE">
            <w:pPr>
              <w:jc w:val="center"/>
              <w:rPr>
                <w:color w:val="000000"/>
                <w:sz w:val="19"/>
                <w:szCs w:val="19"/>
                <w:lang w:eastAsia="en-US"/>
              </w:rPr>
            </w:pPr>
            <w:r w:rsidRPr="002A53EE">
              <w:rPr>
                <w:color w:val="000000"/>
                <w:sz w:val="19"/>
                <w:szCs w:val="19"/>
                <w:lang w:eastAsia="en-US"/>
              </w:rPr>
              <w:t>35848,41</w:t>
            </w:r>
          </w:p>
        </w:tc>
        <w:tc>
          <w:tcPr>
            <w:tcW w:w="773" w:type="dxa"/>
            <w:vAlign w:val="center"/>
          </w:tcPr>
          <w:p w:rsidR="002A53EE" w:rsidRPr="002A53EE" w:rsidRDefault="002A53EE" w:rsidP="002A53EE">
            <w:pPr>
              <w:jc w:val="center"/>
              <w:rPr>
                <w:color w:val="000000"/>
                <w:sz w:val="19"/>
                <w:szCs w:val="19"/>
                <w:lang w:eastAsia="en-US"/>
              </w:rPr>
            </w:pPr>
            <w:r w:rsidRPr="002A53EE">
              <w:rPr>
                <w:color w:val="000000"/>
                <w:sz w:val="19"/>
                <w:szCs w:val="19"/>
                <w:lang w:eastAsia="en-US"/>
              </w:rPr>
              <w:t>37138,93</w:t>
            </w:r>
          </w:p>
        </w:tc>
        <w:tc>
          <w:tcPr>
            <w:tcW w:w="773" w:type="dxa"/>
            <w:vAlign w:val="center"/>
          </w:tcPr>
          <w:p w:rsidR="002A53EE" w:rsidRPr="002A53EE" w:rsidRDefault="002A53EE" w:rsidP="002A53EE">
            <w:pPr>
              <w:jc w:val="center"/>
              <w:rPr>
                <w:color w:val="000000"/>
                <w:sz w:val="19"/>
                <w:szCs w:val="19"/>
                <w:lang w:eastAsia="en-US"/>
              </w:rPr>
            </w:pPr>
            <w:r w:rsidRPr="002A53EE">
              <w:rPr>
                <w:color w:val="000000"/>
                <w:sz w:val="19"/>
                <w:szCs w:val="19"/>
                <w:lang w:eastAsia="en-US"/>
              </w:rPr>
              <w:t>38475,93</w:t>
            </w:r>
          </w:p>
        </w:tc>
        <w:tc>
          <w:tcPr>
            <w:tcW w:w="774" w:type="dxa"/>
            <w:vAlign w:val="center"/>
          </w:tcPr>
          <w:p w:rsidR="002A53EE" w:rsidRPr="002A53EE" w:rsidRDefault="002A53EE" w:rsidP="002A53EE">
            <w:pPr>
              <w:jc w:val="center"/>
              <w:rPr>
                <w:color w:val="000000"/>
                <w:sz w:val="19"/>
                <w:szCs w:val="19"/>
                <w:lang w:eastAsia="en-US"/>
              </w:rPr>
            </w:pPr>
            <w:r w:rsidRPr="002A53EE">
              <w:rPr>
                <w:color w:val="000000"/>
                <w:sz w:val="19"/>
                <w:szCs w:val="19"/>
                <w:lang w:eastAsia="en-US"/>
              </w:rPr>
              <w:t>39861,02</w:t>
            </w:r>
          </w:p>
        </w:tc>
      </w:tr>
      <w:tr w:rsidR="002A53EE" w:rsidRPr="002A53EE" w:rsidTr="00485166">
        <w:trPr>
          <w:trHeight w:val="918"/>
        </w:trPr>
        <w:tc>
          <w:tcPr>
            <w:tcW w:w="1418" w:type="dxa"/>
            <w:vAlign w:val="center"/>
          </w:tcPr>
          <w:p w:rsidR="002A53EE" w:rsidRPr="00C35F9B" w:rsidRDefault="002A53EE" w:rsidP="002A53EE">
            <w:pPr>
              <w:ind w:left="15" w:right="11"/>
              <w:jc w:val="center"/>
              <w:rPr>
                <w:sz w:val="18"/>
                <w:szCs w:val="18"/>
                <w:lang w:val="ru-RU" w:eastAsia="en-US"/>
              </w:rPr>
            </w:pPr>
            <w:r w:rsidRPr="00C35F9B">
              <w:rPr>
                <w:sz w:val="18"/>
                <w:szCs w:val="18"/>
                <w:lang w:val="ru-RU" w:eastAsia="en-US"/>
              </w:rPr>
              <w:t>Тариф</w:t>
            </w:r>
            <w:r w:rsidRPr="00C35F9B">
              <w:rPr>
                <w:spacing w:val="-9"/>
                <w:sz w:val="18"/>
                <w:szCs w:val="18"/>
                <w:lang w:val="ru-RU" w:eastAsia="en-US"/>
              </w:rPr>
              <w:t xml:space="preserve"> </w:t>
            </w:r>
            <w:r w:rsidRPr="00C35F9B">
              <w:rPr>
                <w:sz w:val="18"/>
                <w:szCs w:val="18"/>
                <w:lang w:val="ru-RU" w:eastAsia="en-US"/>
              </w:rPr>
              <w:t>на</w:t>
            </w:r>
            <w:r w:rsidRPr="00C35F9B">
              <w:rPr>
                <w:spacing w:val="-8"/>
                <w:sz w:val="18"/>
                <w:szCs w:val="18"/>
                <w:lang w:val="ru-RU" w:eastAsia="en-US"/>
              </w:rPr>
              <w:t xml:space="preserve"> </w:t>
            </w:r>
            <w:r w:rsidRPr="00C35F9B">
              <w:rPr>
                <w:sz w:val="18"/>
                <w:szCs w:val="18"/>
                <w:lang w:val="ru-RU" w:eastAsia="en-US"/>
              </w:rPr>
              <w:t>тепловую</w:t>
            </w:r>
            <w:r w:rsidRPr="00C35F9B">
              <w:rPr>
                <w:spacing w:val="-47"/>
                <w:sz w:val="18"/>
                <w:szCs w:val="18"/>
                <w:lang w:val="ru-RU" w:eastAsia="en-US"/>
              </w:rPr>
              <w:t xml:space="preserve"> </w:t>
            </w:r>
            <w:r w:rsidRPr="00C35F9B">
              <w:rPr>
                <w:sz w:val="18"/>
                <w:szCs w:val="18"/>
                <w:lang w:val="ru-RU" w:eastAsia="en-US"/>
              </w:rPr>
              <w:t>энергию с учетом</w:t>
            </w:r>
            <w:r w:rsidRPr="00C35F9B">
              <w:rPr>
                <w:spacing w:val="1"/>
                <w:sz w:val="18"/>
                <w:szCs w:val="18"/>
                <w:lang w:val="ru-RU" w:eastAsia="en-US"/>
              </w:rPr>
              <w:t xml:space="preserve"> </w:t>
            </w:r>
            <w:proofErr w:type="gramStart"/>
            <w:r w:rsidRPr="00C35F9B">
              <w:rPr>
                <w:sz w:val="18"/>
                <w:szCs w:val="18"/>
                <w:lang w:val="ru-RU" w:eastAsia="en-US"/>
              </w:rPr>
              <w:t>инвестиционной</w:t>
            </w:r>
            <w:proofErr w:type="gramEnd"/>
          </w:p>
          <w:p w:rsidR="002A53EE" w:rsidRPr="002A53EE" w:rsidRDefault="002A53EE" w:rsidP="002A53EE">
            <w:pPr>
              <w:ind w:left="15" w:right="11"/>
              <w:jc w:val="center"/>
              <w:rPr>
                <w:sz w:val="18"/>
                <w:szCs w:val="18"/>
                <w:lang w:eastAsia="en-US"/>
              </w:rPr>
            </w:pPr>
            <w:proofErr w:type="gramStart"/>
            <w:r w:rsidRPr="002A53EE">
              <w:rPr>
                <w:sz w:val="18"/>
                <w:szCs w:val="18"/>
                <w:lang w:eastAsia="en-US"/>
              </w:rPr>
              <w:t>составляющей</w:t>
            </w:r>
            <w:proofErr w:type="gramEnd"/>
            <w:r w:rsidRPr="002A53EE">
              <w:rPr>
                <w:sz w:val="18"/>
                <w:szCs w:val="18"/>
                <w:lang w:eastAsia="en-US"/>
              </w:rPr>
              <w:t>,</w:t>
            </w:r>
            <w:r w:rsidRPr="002A53EE">
              <w:rPr>
                <w:spacing w:val="-5"/>
                <w:sz w:val="18"/>
                <w:szCs w:val="18"/>
                <w:lang w:eastAsia="en-US"/>
              </w:rPr>
              <w:t xml:space="preserve"> </w:t>
            </w:r>
            <w:r w:rsidRPr="002A53EE">
              <w:rPr>
                <w:sz w:val="18"/>
                <w:szCs w:val="18"/>
                <w:lang w:eastAsia="en-US"/>
              </w:rPr>
              <w:t>руб.</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1078,18</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1713,21</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1158,08</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1175,87</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1639,60</w:t>
            </w:r>
          </w:p>
        </w:tc>
        <w:tc>
          <w:tcPr>
            <w:tcW w:w="774"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1262,84</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1878,87</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2089,50</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2230,91</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2220,64</w:t>
            </w:r>
          </w:p>
        </w:tc>
        <w:tc>
          <w:tcPr>
            <w:tcW w:w="774"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2197,08</w:t>
            </w:r>
          </w:p>
        </w:tc>
      </w:tr>
      <w:tr w:rsidR="002A53EE" w:rsidRPr="002A53EE" w:rsidTr="00485166">
        <w:trPr>
          <w:trHeight w:val="232"/>
        </w:trPr>
        <w:tc>
          <w:tcPr>
            <w:tcW w:w="1418" w:type="dxa"/>
            <w:vAlign w:val="center"/>
          </w:tcPr>
          <w:p w:rsidR="002A53EE" w:rsidRPr="002A53EE" w:rsidRDefault="002A53EE" w:rsidP="002A53EE">
            <w:pPr>
              <w:ind w:left="15" w:right="11"/>
              <w:jc w:val="center"/>
              <w:rPr>
                <w:sz w:val="18"/>
                <w:szCs w:val="18"/>
                <w:lang w:eastAsia="en-US"/>
              </w:rPr>
            </w:pPr>
            <w:r w:rsidRPr="002A53EE">
              <w:rPr>
                <w:sz w:val="18"/>
                <w:szCs w:val="18"/>
                <w:lang w:eastAsia="en-US"/>
              </w:rPr>
              <w:t>Рост</w:t>
            </w:r>
            <w:r w:rsidRPr="002A53EE">
              <w:rPr>
                <w:spacing w:val="-3"/>
                <w:sz w:val="18"/>
                <w:szCs w:val="18"/>
                <w:lang w:eastAsia="en-US"/>
              </w:rPr>
              <w:t xml:space="preserve"> </w:t>
            </w:r>
            <w:r w:rsidRPr="002A53EE">
              <w:rPr>
                <w:sz w:val="18"/>
                <w:szCs w:val="18"/>
                <w:lang w:eastAsia="en-US"/>
              </w:rPr>
              <w:t>тарифа, %</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73,08</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158,898</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67,597</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101,537</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139,44</w:t>
            </w:r>
          </w:p>
        </w:tc>
        <w:tc>
          <w:tcPr>
            <w:tcW w:w="774"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77,02</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148,78</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111,21</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106,77</w:t>
            </w:r>
          </w:p>
        </w:tc>
        <w:tc>
          <w:tcPr>
            <w:tcW w:w="773"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99,54</w:t>
            </w:r>
          </w:p>
        </w:tc>
        <w:tc>
          <w:tcPr>
            <w:tcW w:w="774" w:type="dxa"/>
            <w:vAlign w:val="center"/>
          </w:tcPr>
          <w:p w:rsidR="002A53EE" w:rsidRPr="002A53EE" w:rsidRDefault="002A53EE" w:rsidP="002A53EE">
            <w:pPr>
              <w:ind w:left="15" w:right="11"/>
              <w:jc w:val="center"/>
              <w:rPr>
                <w:sz w:val="19"/>
                <w:szCs w:val="19"/>
                <w:lang w:eastAsia="en-US"/>
              </w:rPr>
            </w:pPr>
            <w:r w:rsidRPr="002A53EE">
              <w:rPr>
                <w:sz w:val="19"/>
                <w:szCs w:val="19"/>
                <w:lang w:eastAsia="en-US"/>
              </w:rPr>
              <w:t>98,94</w:t>
            </w:r>
          </w:p>
        </w:tc>
      </w:tr>
    </w:tbl>
    <w:p w:rsidR="002A53EE" w:rsidRPr="002A53EE" w:rsidRDefault="002A53EE" w:rsidP="002A53EE">
      <w:pPr>
        <w:widowControl w:val="0"/>
        <w:autoSpaceDE w:val="0"/>
        <w:autoSpaceDN w:val="0"/>
        <w:spacing w:before="40" w:after="8" w:line="276" w:lineRule="auto"/>
        <w:ind w:left="117" w:right="127"/>
        <w:jc w:val="center"/>
        <w:rPr>
          <w:u w:val="single"/>
          <w:lang w:eastAsia="en-US"/>
        </w:rPr>
      </w:pPr>
    </w:p>
    <w:p w:rsidR="002A53EE" w:rsidRPr="002A53EE" w:rsidRDefault="002A53EE" w:rsidP="002A53EE">
      <w:pPr>
        <w:widowControl w:val="0"/>
        <w:autoSpaceDE w:val="0"/>
        <w:autoSpaceDN w:val="0"/>
        <w:spacing w:before="40" w:after="8" w:line="276" w:lineRule="auto"/>
        <w:ind w:left="117" w:right="127"/>
        <w:jc w:val="center"/>
        <w:rPr>
          <w:lang w:eastAsia="en-US"/>
        </w:rPr>
      </w:pPr>
    </w:p>
    <w:p w:rsidR="002A53EE" w:rsidRPr="002A53EE" w:rsidRDefault="002A53EE" w:rsidP="002A53EE">
      <w:pPr>
        <w:widowControl w:val="0"/>
        <w:autoSpaceDE w:val="0"/>
        <w:autoSpaceDN w:val="0"/>
        <w:spacing w:line="213" w:lineRule="exact"/>
        <w:rPr>
          <w:sz w:val="20"/>
          <w:szCs w:val="22"/>
          <w:lang w:eastAsia="en-US"/>
        </w:rPr>
        <w:sectPr w:rsidR="002A53EE" w:rsidRPr="002A53EE">
          <w:pgSz w:w="11910" w:h="16840"/>
          <w:pgMar w:top="1660" w:right="420" w:bottom="1000" w:left="1280" w:header="702" w:footer="767" w:gutter="0"/>
          <w:cols w:space="720"/>
        </w:sectPr>
      </w:pPr>
    </w:p>
    <w:p w:rsidR="002A53EE" w:rsidRPr="002A53EE" w:rsidRDefault="002A53EE" w:rsidP="002A53EE">
      <w:pPr>
        <w:widowControl w:val="0"/>
        <w:autoSpaceDE w:val="0"/>
        <w:autoSpaceDN w:val="0"/>
        <w:spacing w:before="1"/>
        <w:rPr>
          <w:sz w:val="18"/>
          <w:lang w:eastAsia="en-US"/>
        </w:rPr>
      </w:pPr>
    </w:p>
    <w:p w:rsidR="002A53EE" w:rsidRPr="002A53EE" w:rsidRDefault="002A53EE" w:rsidP="002A53EE">
      <w:pPr>
        <w:widowControl w:val="0"/>
        <w:autoSpaceDE w:val="0"/>
        <w:autoSpaceDN w:val="0"/>
        <w:spacing w:before="90" w:line="276" w:lineRule="auto"/>
        <w:ind w:left="2793" w:right="985" w:hanging="1803"/>
        <w:outlineLvl w:val="1"/>
        <w:rPr>
          <w:b/>
          <w:bCs/>
          <w:lang w:eastAsia="en-US"/>
        </w:rPr>
      </w:pPr>
      <w:bookmarkStart w:id="184" w:name="_bookmark169"/>
      <w:bookmarkEnd w:id="184"/>
      <w:r w:rsidRPr="002A53EE">
        <w:rPr>
          <w:b/>
          <w:bCs/>
          <w:lang w:eastAsia="en-US"/>
        </w:rPr>
        <w:t>ГЛАВА 13 "ИНДИКАТОРЫ РАЗВИТИЯ СИСТЕМ ТЕПЛОСНАБЖЕНИЯ</w:t>
      </w:r>
      <w:r w:rsidRPr="002A53EE">
        <w:rPr>
          <w:b/>
          <w:bCs/>
          <w:spacing w:val="-57"/>
          <w:lang w:eastAsia="en-US"/>
        </w:rPr>
        <w:t xml:space="preserve"> </w:t>
      </w:r>
      <w:r w:rsidRPr="002A53EE">
        <w:rPr>
          <w:b/>
          <w:bCs/>
          <w:lang w:eastAsia="en-US"/>
        </w:rPr>
        <w:t>МУНИЦИПАЛЬНОГО</w:t>
      </w:r>
      <w:r w:rsidRPr="002A53EE">
        <w:rPr>
          <w:b/>
          <w:bCs/>
          <w:spacing w:val="-1"/>
          <w:lang w:eastAsia="en-US"/>
        </w:rPr>
        <w:t xml:space="preserve"> </w:t>
      </w:r>
      <w:r w:rsidRPr="002A53EE">
        <w:rPr>
          <w:b/>
          <w:bCs/>
          <w:lang w:eastAsia="en-US"/>
        </w:rPr>
        <w:t>ОБРАЗОВАНИЯ"</w:t>
      </w:r>
    </w:p>
    <w:p w:rsidR="002A53EE" w:rsidRPr="002A53EE" w:rsidRDefault="002A53EE" w:rsidP="002A53EE">
      <w:pPr>
        <w:widowControl w:val="0"/>
        <w:autoSpaceDE w:val="0"/>
        <w:autoSpaceDN w:val="0"/>
        <w:spacing w:before="114"/>
        <w:ind w:left="705"/>
        <w:rPr>
          <w:lang w:eastAsia="en-US"/>
        </w:rPr>
      </w:pPr>
      <w:r w:rsidRPr="002A53EE">
        <w:rPr>
          <w:lang w:eastAsia="en-US"/>
        </w:rPr>
        <w:t>Индикаторы</w:t>
      </w:r>
      <w:r w:rsidRPr="002A53EE">
        <w:rPr>
          <w:spacing w:val="-4"/>
          <w:lang w:eastAsia="en-US"/>
        </w:rPr>
        <w:t xml:space="preserve"> </w:t>
      </w:r>
      <w:r w:rsidRPr="002A53EE">
        <w:rPr>
          <w:lang w:eastAsia="en-US"/>
        </w:rPr>
        <w:t>развития</w:t>
      </w:r>
      <w:r w:rsidRPr="002A53EE">
        <w:rPr>
          <w:spacing w:val="-4"/>
          <w:lang w:eastAsia="en-US"/>
        </w:rPr>
        <w:t xml:space="preserve"> </w:t>
      </w:r>
      <w:r w:rsidRPr="002A53EE">
        <w:rPr>
          <w:lang w:eastAsia="en-US"/>
        </w:rPr>
        <w:t>систем</w:t>
      </w:r>
      <w:r w:rsidRPr="002A53EE">
        <w:rPr>
          <w:spacing w:val="-2"/>
          <w:lang w:eastAsia="en-US"/>
        </w:rPr>
        <w:t xml:space="preserve"> </w:t>
      </w:r>
      <w:r w:rsidRPr="002A53EE">
        <w:rPr>
          <w:lang w:eastAsia="en-US"/>
        </w:rPr>
        <w:t>теплоснабжения</w:t>
      </w:r>
      <w:r w:rsidRPr="002A53EE">
        <w:rPr>
          <w:spacing w:val="-4"/>
          <w:lang w:eastAsia="en-US"/>
        </w:rPr>
        <w:t xml:space="preserve"> </w:t>
      </w:r>
      <w:r w:rsidRPr="002A53EE">
        <w:rPr>
          <w:lang w:eastAsia="en-US"/>
        </w:rPr>
        <w:t>включает</w:t>
      </w:r>
      <w:r w:rsidRPr="002A53EE">
        <w:rPr>
          <w:spacing w:val="-3"/>
          <w:lang w:eastAsia="en-US"/>
        </w:rPr>
        <w:t xml:space="preserve"> </w:t>
      </w:r>
      <w:r w:rsidRPr="002A53EE">
        <w:rPr>
          <w:lang w:eastAsia="en-US"/>
        </w:rPr>
        <w:t>следующие</w:t>
      </w:r>
      <w:r w:rsidRPr="002A53EE">
        <w:rPr>
          <w:spacing w:val="-5"/>
          <w:lang w:eastAsia="en-US"/>
        </w:rPr>
        <w:t xml:space="preserve"> </w:t>
      </w:r>
      <w:r w:rsidRPr="002A53EE">
        <w:rPr>
          <w:lang w:eastAsia="en-US"/>
        </w:rPr>
        <w:t>показатели:</w:t>
      </w:r>
    </w:p>
    <w:p w:rsidR="002A53EE" w:rsidRPr="002A53EE" w:rsidRDefault="002A53EE" w:rsidP="002A53EE">
      <w:pPr>
        <w:widowControl w:val="0"/>
        <w:numPr>
          <w:ilvl w:val="0"/>
          <w:numId w:val="16"/>
        </w:numPr>
        <w:tabs>
          <w:tab w:val="left" w:pos="1018"/>
        </w:tabs>
        <w:autoSpaceDE w:val="0"/>
        <w:autoSpaceDN w:val="0"/>
        <w:spacing w:before="43" w:line="273" w:lineRule="auto"/>
        <w:ind w:right="153" w:firstLine="566"/>
        <w:jc w:val="both"/>
        <w:rPr>
          <w:szCs w:val="22"/>
          <w:lang w:eastAsia="en-US"/>
        </w:rPr>
      </w:pPr>
      <w:r w:rsidRPr="002A53EE">
        <w:rPr>
          <w:szCs w:val="22"/>
          <w:lang w:eastAsia="en-US"/>
        </w:rPr>
        <w:t>количество</w:t>
      </w:r>
      <w:r w:rsidRPr="002A53EE">
        <w:rPr>
          <w:spacing w:val="55"/>
          <w:szCs w:val="22"/>
          <w:lang w:eastAsia="en-US"/>
        </w:rPr>
        <w:t xml:space="preserve"> </w:t>
      </w:r>
      <w:r w:rsidRPr="002A53EE">
        <w:rPr>
          <w:szCs w:val="22"/>
          <w:lang w:eastAsia="en-US"/>
        </w:rPr>
        <w:t>прекращений</w:t>
      </w:r>
      <w:r w:rsidRPr="002A53EE">
        <w:rPr>
          <w:spacing w:val="54"/>
          <w:szCs w:val="22"/>
          <w:lang w:eastAsia="en-US"/>
        </w:rPr>
        <w:t xml:space="preserve"> </w:t>
      </w:r>
      <w:r w:rsidRPr="002A53EE">
        <w:rPr>
          <w:szCs w:val="22"/>
          <w:lang w:eastAsia="en-US"/>
        </w:rPr>
        <w:t>подачи</w:t>
      </w:r>
      <w:r w:rsidRPr="002A53EE">
        <w:rPr>
          <w:spacing w:val="56"/>
          <w:szCs w:val="22"/>
          <w:lang w:eastAsia="en-US"/>
        </w:rPr>
        <w:t xml:space="preserve"> </w:t>
      </w:r>
      <w:r w:rsidRPr="002A53EE">
        <w:rPr>
          <w:szCs w:val="22"/>
          <w:lang w:eastAsia="en-US"/>
        </w:rPr>
        <w:t>тепловой</w:t>
      </w:r>
      <w:r w:rsidRPr="002A53EE">
        <w:rPr>
          <w:spacing w:val="56"/>
          <w:szCs w:val="22"/>
          <w:lang w:eastAsia="en-US"/>
        </w:rPr>
        <w:t xml:space="preserve"> </w:t>
      </w:r>
      <w:r w:rsidRPr="002A53EE">
        <w:rPr>
          <w:szCs w:val="22"/>
          <w:lang w:eastAsia="en-US"/>
        </w:rPr>
        <w:t>энергии,</w:t>
      </w:r>
      <w:r w:rsidRPr="002A53EE">
        <w:rPr>
          <w:spacing w:val="55"/>
          <w:szCs w:val="22"/>
          <w:lang w:eastAsia="en-US"/>
        </w:rPr>
        <w:t xml:space="preserve"> </w:t>
      </w:r>
      <w:r w:rsidRPr="002A53EE">
        <w:rPr>
          <w:szCs w:val="22"/>
          <w:lang w:eastAsia="en-US"/>
        </w:rPr>
        <w:t>теплоносителя</w:t>
      </w:r>
      <w:r w:rsidRPr="002A53EE">
        <w:rPr>
          <w:spacing w:val="55"/>
          <w:szCs w:val="22"/>
          <w:lang w:eastAsia="en-US"/>
        </w:rPr>
        <w:t xml:space="preserve"> </w:t>
      </w:r>
      <w:r w:rsidRPr="002A53EE">
        <w:rPr>
          <w:szCs w:val="22"/>
          <w:lang w:eastAsia="en-US"/>
        </w:rPr>
        <w:t>в</w:t>
      </w:r>
      <w:r w:rsidRPr="002A53EE">
        <w:rPr>
          <w:spacing w:val="55"/>
          <w:szCs w:val="22"/>
          <w:lang w:eastAsia="en-US"/>
        </w:rPr>
        <w:t xml:space="preserve"> </w:t>
      </w:r>
      <w:r w:rsidRPr="002A53EE">
        <w:rPr>
          <w:szCs w:val="22"/>
          <w:lang w:eastAsia="en-US"/>
        </w:rPr>
        <w:t>результате</w:t>
      </w:r>
      <w:r w:rsidRPr="002A53EE">
        <w:rPr>
          <w:spacing w:val="-57"/>
          <w:szCs w:val="22"/>
          <w:lang w:eastAsia="en-US"/>
        </w:rPr>
        <w:t xml:space="preserve"> </w:t>
      </w:r>
      <w:r w:rsidRPr="002A53EE">
        <w:rPr>
          <w:szCs w:val="22"/>
          <w:lang w:eastAsia="en-US"/>
        </w:rPr>
        <w:t>технологических</w:t>
      </w:r>
      <w:r w:rsidRPr="002A53EE">
        <w:rPr>
          <w:spacing w:val="1"/>
          <w:szCs w:val="22"/>
          <w:lang w:eastAsia="en-US"/>
        </w:rPr>
        <w:t xml:space="preserve"> </w:t>
      </w:r>
      <w:r w:rsidRPr="002A53EE">
        <w:rPr>
          <w:szCs w:val="22"/>
          <w:lang w:eastAsia="en-US"/>
        </w:rPr>
        <w:t>нарушений</w:t>
      </w:r>
      <w:r w:rsidRPr="002A53EE">
        <w:rPr>
          <w:spacing w:val="-2"/>
          <w:szCs w:val="22"/>
          <w:lang w:eastAsia="en-US"/>
        </w:rPr>
        <w:t xml:space="preserve"> </w:t>
      </w:r>
      <w:r w:rsidRPr="002A53EE">
        <w:rPr>
          <w:szCs w:val="22"/>
          <w:lang w:eastAsia="en-US"/>
        </w:rPr>
        <w:t>на</w:t>
      </w:r>
      <w:r w:rsidRPr="002A53EE">
        <w:rPr>
          <w:spacing w:val="-1"/>
          <w:szCs w:val="22"/>
          <w:lang w:eastAsia="en-US"/>
        </w:rPr>
        <w:t xml:space="preserve"> </w:t>
      </w:r>
      <w:r w:rsidRPr="002A53EE">
        <w:rPr>
          <w:szCs w:val="22"/>
          <w:lang w:eastAsia="en-US"/>
        </w:rPr>
        <w:t>тепловых</w:t>
      </w:r>
      <w:r w:rsidRPr="002A53EE">
        <w:rPr>
          <w:spacing w:val="1"/>
          <w:szCs w:val="22"/>
          <w:lang w:eastAsia="en-US"/>
        </w:rPr>
        <w:t xml:space="preserve"> </w:t>
      </w:r>
      <w:r w:rsidRPr="002A53EE">
        <w:rPr>
          <w:szCs w:val="22"/>
          <w:lang w:eastAsia="en-US"/>
        </w:rPr>
        <w:t>сетях;</w:t>
      </w:r>
    </w:p>
    <w:p w:rsidR="002A53EE" w:rsidRPr="002A53EE" w:rsidRDefault="002A53EE" w:rsidP="002A53EE">
      <w:pPr>
        <w:widowControl w:val="0"/>
        <w:numPr>
          <w:ilvl w:val="0"/>
          <w:numId w:val="16"/>
        </w:numPr>
        <w:tabs>
          <w:tab w:val="left" w:pos="1018"/>
        </w:tabs>
        <w:autoSpaceDE w:val="0"/>
        <w:autoSpaceDN w:val="0"/>
        <w:spacing w:before="5" w:line="276" w:lineRule="auto"/>
        <w:ind w:right="153" w:firstLine="566"/>
        <w:jc w:val="both"/>
        <w:rPr>
          <w:szCs w:val="22"/>
          <w:lang w:eastAsia="en-US"/>
        </w:rPr>
      </w:pPr>
      <w:r w:rsidRPr="002A53EE">
        <w:rPr>
          <w:szCs w:val="22"/>
          <w:lang w:eastAsia="en-US"/>
        </w:rPr>
        <w:t>количество</w:t>
      </w:r>
      <w:r w:rsidRPr="002A53EE">
        <w:rPr>
          <w:spacing w:val="55"/>
          <w:szCs w:val="22"/>
          <w:lang w:eastAsia="en-US"/>
        </w:rPr>
        <w:t xml:space="preserve"> </w:t>
      </w:r>
      <w:r w:rsidRPr="002A53EE">
        <w:rPr>
          <w:szCs w:val="22"/>
          <w:lang w:eastAsia="en-US"/>
        </w:rPr>
        <w:t>прекращений</w:t>
      </w:r>
      <w:r w:rsidRPr="002A53EE">
        <w:rPr>
          <w:spacing w:val="54"/>
          <w:szCs w:val="22"/>
          <w:lang w:eastAsia="en-US"/>
        </w:rPr>
        <w:t xml:space="preserve"> </w:t>
      </w:r>
      <w:r w:rsidRPr="002A53EE">
        <w:rPr>
          <w:szCs w:val="22"/>
          <w:lang w:eastAsia="en-US"/>
        </w:rPr>
        <w:t>подачи</w:t>
      </w:r>
      <w:r w:rsidRPr="002A53EE">
        <w:rPr>
          <w:spacing w:val="56"/>
          <w:szCs w:val="22"/>
          <w:lang w:eastAsia="en-US"/>
        </w:rPr>
        <w:t xml:space="preserve"> </w:t>
      </w:r>
      <w:r w:rsidRPr="002A53EE">
        <w:rPr>
          <w:szCs w:val="22"/>
          <w:lang w:eastAsia="en-US"/>
        </w:rPr>
        <w:t>тепловой</w:t>
      </w:r>
      <w:r w:rsidRPr="002A53EE">
        <w:rPr>
          <w:spacing w:val="56"/>
          <w:szCs w:val="22"/>
          <w:lang w:eastAsia="en-US"/>
        </w:rPr>
        <w:t xml:space="preserve"> </w:t>
      </w:r>
      <w:r w:rsidRPr="002A53EE">
        <w:rPr>
          <w:szCs w:val="22"/>
          <w:lang w:eastAsia="en-US"/>
        </w:rPr>
        <w:t>энергии,</w:t>
      </w:r>
      <w:r w:rsidRPr="002A53EE">
        <w:rPr>
          <w:spacing w:val="55"/>
          <w:szCs w:val="22"/>
          <w:lang w:eastAsia="en-US"/>
        </w:rPr>
        <w:t xml:space="preserve"> </w:t>
      </w:r>
      <w:r w:rsidRPr="002A53EE">
        <w:rPr>
          <w:szCs w:val="22"/>
          <w:lang w:eastAsia="en-US"/>
        </w:rPr>
        <w:t>теплоносителя</w:t>
      </w:r>
      <w:r w:rsidRPr="002A53EE">
        <w:rPr>
          <w:spacing w:val="55"/>
          <w:szCs w:val="22"/>
          <w:lang w:eastAsia="en-US"/>
        </w:rPr>
        <w:t xml:space="preserve"> </w:t>
      </w:r>
      <w:r w:rsidRPr="002A53EE">
        <w:rPr>
          <w:szCs w:val="22"/>
          <w:lang w:eastAsia="en-US"/>
        </w:rPr>
        <w:t>в</w:t>
      </w:r>
      <w:r w:rsidRPr="002A53EE">
        <w:rPr>
          <w:spacing w:val="55"/>
          <w:szCs w:val="22"/>
          <w:lang w:eastAsia="en-US"/>
        </w:rPr>
        <w:t xml:space="preserve"> </w:t>
      </w:r>
      <w:r w:rsidRPr="002A53EE">
        <w:rPr>
          <w:szCs w:val="22"/>
          <w:lang w:eastAsia="en-US"/>
        </w:rPr>
        <w:t>результате</w:t>
      </w:r>
      <w:r w:rsidRPr="002A53EE">
        <w:rPr>
          <w:spacing w:val="-57"/>
          <w:szCs w:val="22"/>
          <w:lang w:eastAsia="en-US"/>
        </w:rPr>
        <w:t xml:space="preserve"> </w:t>
      </w:r>
      <w:r w:rsidRPr="002A53EE">
        <w:rPr>
          <w:szCs w:val="22"/>
          <w:lang w:eastAsia="en-US"/>
        </w:rPr>
        <w:t>технологических</w:t>
      </w:r>
      <w:r w:rsidRPr="002A53EE">
        <w:rPr>
          <w:spacing w:val="1"/>
          <w:szCs w:val="22"/>
          <w:lang w:eastAsia="en-US"/>
        </w:rPr>
        <w:t xml:space="preserve"> </w:t>
      </w:r>
      <w:r w:rsidRPr="002A53EE">
        <w:rPr>
          <w:szCs w:val="22"/>
          <w:lang w:eastAsia="en-US"/>
        </w:rPr>
        <w:t>нарушений</w:t>
      </w:r>
      <w:r w:rsidRPr="002A53EE">
        <w:rPr>
          <w:spacing w:val="-2"/>
          <w:szCs w:val="22"/>
          <w:lang w:eastAsia="en-US"/>
        </w:rPr>
        <w:t xml:space="preserve"> </w:t>
      </w:r>
      <w:r w:rsidRPr="002A53EE">
        <w:rPr>
          <w:szCs w:val="22"/>
          <w:lang w:eastAsia="en-US"/>
        </w:rPr>
        <w:t>на</w:t>
      </w:r>
      <w:r w:rsidRPr="002A53EE">
        <w:rPr>
          <w:spacing w:val="-2"/>
          <w:szCs w:val="22"/>
          <w:lang w:eastAsia="en-US"/>
        </w:rPr>
        <w:t xml:space="preserve"> </w:t>
      </w:r>
      <w:r w:rsidRPr="002A53EE">
        <w:rPr>
          <w:szCs w:val="22"/>
          <w:lang w:eastAsia="en-US"/>
        </w:rPr>
        <w:t>источниках</w:t>
      </w:r>
      <w:r w:rsidRPr="002A53EE">
        <w:rPr>
          <w:spacing w:val="2"/>
          <w:szCs w:val="22"/>
          <w:lang w:eastAsia="en-US"/>
        </w:rPr>
        <w:t xml:space="preserve"> </w:t>
      </w:r>
      <w:r w:rsidRPr="002A53EE">
        <w:rPr>
          <w:szCs w:val="22"/>
          <w:lang w:eastAsia="en-US"/>
        </w:rPr>
        <w:t>тепловой энергии;</w:t>
      </w:r>
    </w:p>
    <w:p w:rsidR="002A53EE" w:rsidRPr="002A53EE" w:rsidRDefault="002A53EE" w:rsidP="002A53EE">
      <w:pPr>
        <w:widowControl w:val="0"/>
        <w:numPr>
          <w:ilvl w:val="0"/>
          <w:numId w:val="16"/>
        </w:numPr>
        <w:tabs>
          <w:tab w:val="left" w:pos="974"/>
        </w:tabs>
        <w:autoSpaceDE w:val="0"/>
        <w:autoSpaceDN w:val="0"/>
        <w:spacing w:line="276" w:lineRule="auto"/>
        <w:ind w:right="153" w:firstLine="566"/>
        <w:jc w:val="both"/>
        <w:rPr>
          <w:szCs w:val="22"/>
          <w:lang w:eastAsia="en-US"/>
        </w:rPr>
      </w:pPr>
      <w:r w:rsidRPr="002A53EE">
        <w:rPr>
          <w:szCs w:val="22"/>
          <w:lang w:eastAsia="en-US"/>
        </w:rPr>
        <w:t>удельный</w:t>
      </w:r>
      <w:r w:rsidRPr="002A53EE">
        <w:rPr>
          <w:spacing w:val="11"/>
          <w:szCs w:val="22"/>
          <w:lang w:eastAsia="en-US"/>
        </w:rPr>
        <w:t xml:space="preserve"> </w:t>
      </w:r>
      <w:r w:rsidRPr="002A53EE">
        <w:rPr>
          <w:szCs w:val="22"/>
          <w:lang w:eastAsia="en-US"/>
        </w:rPr>
        <w:t>расход</w:t>
      </w:r>
      <w:r w:rsidRPr="002A53EE">
        <w:rPr>
          <w:spacing w:val="11"/>
          <w:szCs w:val="22"/>
          <w:lang w:eastAsia="en-US"/>
        </w:rPr>
        <w:t xml:space="preserve"> </w:t>
      </w:r>
      <w:r w:rsidRPr="002A53EE">
        <w:rPr>
          <w:szCs w:val="22"/>
          <w:lang w:eastAsia="en-US"/>
        </w:rPr>
        <w:t>условного</w:t>
      </w:r>
      <w:r w:rsidRPr="002A53EE">
        <w:rPr>
          <w:spacing w:val="11"/>
          <w:szCs w:val="22"/>
          <w:lang w:eastAsia="en-US"/>
        </w:rPr>
        <w:t xml:space="preserve"> </w:t>
      </w:r>
      <w:r w:rsidRPr="002A53EE">
        <w:rPr>
          <w:szCs w:val="22"/>
          <w:lang w:eastAsia="en-US"/>
        </w:rPr>
        <w:t>топлива</w:t>
      </w:r>
      <w:r w:rsidRPr="002A53EE">
        <w:rPr>
          <w:spacing w:val="9"/>
          <w:szCs w:val="22"/>
          <w:lang w:eastAsia="en-US"/>
        </w:rPr>
        <w:t xml:space="preserve"> </w:t>
      </w:r>
      <w:r w:rsidRPr="002A53EE">
        <w:rPr>
          <w:szCs w:val="22"/>
          <w:lang w:eastAsia="en-US"/>
        </w:rPr>
        <w:t>на</w:t>
      </w:r>
      <w:r w:rsidRPr="002A53EE">
        <w:rPr>
          <w:spacing w:val="10"/>
          <w:szCs w:val="22"/>
          <w:lang w:eastAsia="en-US"/>
        </w:rPr>
        <w:t xml:space="preserve"> </w:t>
      </w:r>
      <w:r w:rsidRPr="002A53EE">
        <w:rPr>
          <w:szCs w:val="22"/>
          <w:lang w:eastAsia="en-US"/>
        </w:rPr>
        <w:t>единицу</w:t>
      </w:r>
      <w:r w:rsidRPr="002A53EE">
        <w:rPr>
          <w:spacing w:val="3"/>
          <w:szCs w:val="22"/>
          <w:lang w:eastAsia="en-US"/>
        </w:rPr>
        <w:t xml:space="preserve"> </w:t>
      </w:r>
      <w:r w:rsidRPr="002A53EE">
        <w:rPr>
          <w:szCs w:val="22"/>
          <w:lang w:eastAsia="en-US"/>
        </w:rPr>
        <w:t>тепловой</w:t>
      </w:r>
      <w:r w:rsidRPr="002A53EE">
        <w:rPr>
          <w:spacing w:val="11"/>
          <w:szCs w:val="22"/>
          <w:lang w:eastAsia="en-US"/>
        </w:rPr>
        <w:t xml:space="preserve"> </w:t>
      </w:r>
      <w:r w:rsidRPr="002A53EE">
        <w:rPr>
          <w:szCs w:val="22"/>
          <w:lang w:eastAsia="en-US"/>
        </w:rPr>
        <w:t>энергии,</w:t>
      </w:r>
      <w:r w:rsidRPr="002A53EE">
        <w:rPr>
          <w:spacing w:val="11"/>
          <w:szCs w:val="22"/>
          <w:lang w:eastAsia="en-US"/>
        </w:rPr>
        <w:t xml:space="preserve"> </w:t>
      </w:r>
      <w:r w:rsidRPr="002A53EE">
        <w:rPr>
          <w:szCs w:val="22"/>
          <w:lang w:eastAsia="en-US"/>
        </w:rPr>
        <w:t>отпускаемой</w:t>
      </w:r>
      <w:r w:rsidRPr="002A53EE">
        <w:rPr>
          <w:spacing w:val="12"/>
          <w:szCs w:val="22"/>
          <w:lang w:eastAsia="en-US"/>
        </w:rPr>
        <w:t xml:space="preserve"> </w:t>
      </w:r>
      <w:r w:rsidRPr="002A53EE">
        <w:rPr>
          <w:szCs w:val="22"/>
          <w:lang w:eastAsia="en-US"/>
        </w:rPr>
        <w:t>с</w:t>
      </w:r>
      <w:r w:rsidRPr="002A53EE">
        <w:rPr>
          <w:spacing w:val="-57"/>
          <w:szCs w:val="22"/>
          <w:lang w:eastAsia="en-US"/>
        </w:rPr>
        <w:t xml:space="preserve"> </w:t>
      </w:r>
      <w:r w:rsidRPr="002A53EE">
        <w:rPr>
          <w:szCs w:val="22"/>
          <w:lang w:eastAsia="en-US"/>
        </w:rPr>
        <w:t>коллекторов</w:t>
      </w:r>
      <w:r w:rsidRPr="002A53EE">
        <w:rPr>
          <w:spacing w:val="-1"/>
          <w:szCs w:val="22"/>
          <w:lang w:eastAsia="en-US"/>
        </w:rPr>
        <w:t xml:space="preserve"> </w:t>
      </w:r>
      <w:r w:rsidRPr="002A53EE">
        <w:rPr>
          <w:szCs w:val="22"/>
          <w:lang w:eastAsia="en-US"/>
        </w:rPr>
        <w:t>источников</w:t>
      </w:r>
      <w:r w:rsidRPr="002A53EE">
        <w:rPr>
          <w:spacing w:val="-1"/>
          <w:szCs w:val="22"/>
          <w:lang w:eastAsia="en-US"/>
        </w:rPr>
        <w:t xml:space="preserve"> </w:t>
      </w:r>
      <w:r w:rsidRPr="002A53EE">
        <w:rPr>
          <w:szCs w:val="22"/>
          <w:lang w:eastAsia="en-US"/>
        </w:rPr>
        <w:t>тепловой энергии (отдельно для тепловых электрических станций и котельных);</w:t>
      </w:r>
    </w:p>
    <w:p w:rsidR="002A53EE" w:rsidRPr="002A53EE" w:rsidRDefault="002A53EE" w:rsidP="002A53EE">
      <w:pPr>
        <w:widowControl w:val="0"/>
        <w:numPr>
          <w:ilvl w:val="0"/>
          <w:numId w:val="16"/>
        </w:numPr>
        <w:tabs>
          <w:tab w:val="left" w:pos="989"/>
        </w:tabs>
        <w:autoSpaceDE w:val="0"/>
        <w:autoSpaceDN w:val="0"/>
        <w:spacing w:line="276" w:lineRule="auto"/>
        <w:ind w:right="149" w:firstLine="566"/>
        <w:jc w:val="both"/>
        <w:rPr>
          <w:szCs w:val="22"/>
          <w:lang w:eastAsia="en-US"/>
        </w:rPr>
      </w:pPr>
      <w:r w:rsidRPr="002A53EE">
        <w:rPr>
          <w:szCs w:val="22"/>
          <w:lang w:eastAsia="en-US"/>
        </w:rPr>
        <w:t>отношение</w:t>
      </w:r>
      <w:r w:rsidRPr="002A53EE">
        <w:rPr>
          <w:spacing w:val="28"/>
          <w:szCs w:val="22"/>
          <w:lang w:eastAsia="en-US"/>
        </w:rPr>
        <w:t xml:space="preserve"> </w:t>
      </w:r>
      <w:r w:rsidRPr="002A53EE">
        <w:rPr>
          <w:szCs w:val="22"/>
          <w:lang w:eastAsia="en-US"/>
        </w:rPr>
        <w:t>величины</w:t>
      </w:r>
      <w:r w:rsidRPr="002A53EE">
        <w:rPr>
          <w:spacing w:val="28"/>
          <w:szCs w:val="22"/>
          <w:lang w:eastAsia="en-US"/>
        </w:rPr>
        <w:t xml:space="preserve"> </w:t>
      </w:r>
      <w:r w:rsidRPr="002A53EE">
        <w:rPr>
          <w:szCs w:val="22"/>
          <w:lang w:eastAsia="en-US"/>
        </w:rPr>
        <w:t>технологических</w:t>
      </w:r>
      <w:r w:rsidRPr="002A53EE">
        <w:rPr>
          <w:spacing w:val="31"/>
          <w:szCs w:val="22"/>
          <w:lang w:eastAsia="en-US"/>
        </w:rPr>
        <w:t xml:space="preserve"> </w:t>
      </w:r>
      <w:r w:rsidRPr="002A53EE">
        <w:rPr>
          <w:szCs w:val="22"/>
          <w:lang w:eastAsia="en-US"/>
        </w:rPr>
        <w:t>потерь</w:t>
      </w:r>
      <w:r w:rsidRPr="002A53EE">
        <w:rPr>
          <w:spacing w:val="29"/>
          <w:szCs w:val="22"/>
          <w:lang w:eastAsia="en-US"/>
        </w:rPr>
        <w:t xml:space="preserve"> </w:t>
      </w:r>
      <w:r w:rsidRPr="002A53EE">
        <w:rPr>
          <w:szCs w:val="22"/>
          <w:lang w:eastAsia="en-US"/>
        </w:rPr>
        <w:t>тепловой</w:t>
      </w:r>
      <w:r w:rsidRPr="002A53EE">
        <w:rPr>
          <w:spacing w:val="29"/>
          <w:szCs w:val="22"/>
          <w:lang w:eastAsia="en-US"/>
        </w:rPr>
        <w:t xml:space="preserve"> </w:t>
      </w:r>
      <w:r w:rsidRPr="002A53EE">
        <w:rPr>
          <w:szCs w:val="22"/>
          <w:lang w:eastAsia="en-US"/>
        </w:rPr>
        <w:t>энергии,</w:t>
      </w:r>
      <w:r w:rsidRPr="002A53EE">
        <w:rPr>
          <w:spacing w:val="28"/>
          <w:szCs w:val="22"/>
          <w:lang w:eastAsia="en-US"/>
        </w:rPr>
        <w:t xml:space="preserve"> </w:t>
      </w:r>
      <w:r w:rsidRPr="002A53EE">
        <w:rPr>
          <w:szCs w:val="22"/>
          <w:lang w:eastAsia="en-US"/>
        </w:rPr>
        <w:t>теплоносителя</w:t>
      </w:r>
      <w:r w:rsidRPr="002A53EE">
        <w:rPr>
          <w:spacing w:val="29"/>
          <w:szCs w:val="22"/>
          <w:lang w:eastAsia="en-US"/>
        </w:rPr>
        <w:t xml:space="preserve"> </w:t>
      </w:r>
      <w:r w:rsidRPr="002A53EE">
        <w:rPr>
          <w:szCs w:val="22"/>
          <w:lang w:eastAsia="en-US"/>
        </w:rPr>
        <w:t>к</w:t>
      </w:r>
      <w:r w:rsidRPr="002A53EE">
        <w:rPr>
          <w:spacing w:val="-57"/>
          <w:szCs w:val="22"/>
          <w:lang w:eastAsia="en-US"/>
        </w:rPr>
        <w:t xml:space="preserve"> </w:t>
      </w:r>
      <w:r w:rsidRPr="002A53EE">
        <w:rPr>
          <w:szCs w:val="22"/>
          <w:lang w:eastAsia="en-US"/>
        </w:rPr>
        <w:t>материальной</w:t>
      </w:r>
      <w:r w:rsidRPr="002A53EE">
        <w:rPr>
          <w:spacing w:val="-3"/>
          <w:szCs w:val="22"/>
          <w:lang w:eastAsia="en-US"/>
        </w:rPr>
        <w:t xml:space="preserve"> </w:t>
      </w:r>
      <w:r w:rsidRPr="002A53EE">
        <w:rPr>
          <w:szCs w:val="22"/>
          <w:lang w:eastAsia="en-US"/>
        </w:rPr>
        <w:t>характеристике</w:t>
      </w:r>
      <w:r w:rsidRPr="002A53EE">
        <w:rPr>
          <w:spacing w:val="-1"/>
          <w:szCs w:val="22"/>
          <w:lang w:eastAsia="en-US"/>
        </w:rPr>
        <w:t xml:space="preserve"> </w:t>
      </w:r>
      <w:r w:rsidRPr="002A53EE">
        <w:rPr>
          <w:szCs w:val="22"/>
          <w:lang w:eastAsia="en-US"/>
        </w:rPr>
        <w:t>тепловой сети;</w:t>
      </w:r>
    </w:p>
    <w:p w:rsidR="002A53EE" w:rsidRPr="002A53EE" w:rsidRDefault="002A53EE" w:rsidP="002A53EE">
      <w:pPr>
        <w:widowControl w:val="0"/>
        <w:numPr>
          <w:ilvl w:val="0"/>
          <w:numId w:val="16"/>
        </w:numPr>
        <w:tabs>
          <w:tab w:val="left" w:pos="898"/>
        </w:tabs>
        <w:autoSpaceDE w:val="0"/>
        <w:autoSpaceDN w:val="0"/>
        <w:spacing w:line="294" w:lineRule="exact"/>
        <w:ind w:left="897" w:hanging="193"/>
        <w:rPr>
          <w:szCs w:val="22"/>
          <w:lang w:eastAsia="en-US"/>
        </w:rPr>
      </w:pPr>
      <w:r w:rsidRPr="002A53EE">
        <w:rPr>
          <w:szCs w:val="22"/>
          <w:lang w:eastAsia="en-US"/>
        </w:rPr>
        <w:t>коэффициент</w:t>
      </w:r>
      <w:r w:rsidRPr="002A53EE">
        <w:rPr>
          <w:spacing w:val="-5"/>
          <w:szCs w:val="22"/>
          <w:lang w:eastAsia="en-US"/>
        </w:rPr>
        <w:t xml:space="preserve"> </w:t>
      </w:r>
      <w:r w:rsidRPr="002A53EE">
        <w:rPr>
          <w:szCs w:val="22"/>
          <w:lang w:eastAsia="en-US"/>
        </w:rPr>
        <w:t>использования</w:t>
      </w:r>
      <w:r w:rsidRPr="002A53EE">
        <w:rPr>
          <w:spacing w:val="-3"/>
          <w:szCs w:val="22"/>
          <w:lang w:eastAsia="en-US"/>
        </w:rPr>
        <w:t xml:space="preserve"> </w:t>
      </w:r>
      <w:r w:rsidRPr="002A53EE">
        <w:rPr>
          <w:szCs w:val="22"/>
          <w:lang w:eastAsia="en-US"/>
        </w:rPr>
        <w:t>установленной</w:t>
      </w:r>
      <w:r w:rsidRPr="002A53EE">
        <w:rPr>
          <w:spacing w:val="-5"/>
          <w:szCs w:val="22"/>
          <w:lang w:eastAsia="en-US"/>
        </w:rPr>
        <w:t xml:space="preserve"> </w:t>
      </w:r>
      <w:r w:rsidRPr="002A53EE">
        <w:rPr>
          <w:szCs w:val="22"/>
          <w:lang w:eastAsia="en-US"/>
        </w:rPr>
        <w:t>тепловой</w:t>
      </w:r>
      <w:r w:rsidRPr="002A53EE">
        <w:rPr>
          <w:spacing w:val="-5"/>
          <w:szCs w:val="22"/>
          <w:lang w:eastAsia="en-US"/>
        </w:rPr>
        <w:t xml:space="preserve"> </w:t>
      </w:r>
      <w:r w:rsidRPr="002A53EE">
        <w:rPr>
          <w:szCs w:val="22"/>
          <w:lang w:eastAsia="en-US"/>
        </w:rPr>
        <w:t>мощности;</w:t>
      </w:r>
    </w:p>
    <w:p w:rsidR="002A53EE" w:rsidRPr="002A53EE" w:rsidRDefault="002A53EE" w:rsidP="002A53EE">
      <w:pPr>
        <w:widowControl w:val="0"/>
        <w:numPr>
          <w:ilvl w:val="0"/>
          <w:numId w:val="16"/>
        </w:numPr>
        <w:tabs>
          <w:tab w:val="left" w:pos="998"/>
        </w:tabs>
        <w:autoSpaceDE w:val="0"/>
        <w:autoSpaceDN w:val="0"/>
        <w:spacing w:before="45" w:line="276" w:lineRule="auto"/>
        <w:ind w:right="149" w:firstLine="566"/>
        <w:jc w:val="both"/>
        <w:rPr>
          <w:szCs w:val="22"/>
          <w:lang w:eastAsia="en-US"/>
        </w:rPr>
      </w:pPr>
      <w:r w:rsidRPr="002A53EE">
        <w:rPr>
          <w:szCs w:val="22"/>
          <w:lang w:eastAsia="en-US"/>
        </w:rPr>
        <w:t>удельная</w:t>
      </w:r>
      <w:r w:rsidRPr="002A53EE">
        <w:rPr>
          <w:spacing w:val="1"/>
          <w:szCs w:val="22"/>
          <w:lang w:eastAsia="en-US"/>
        </w:rPr>
        <w:t xml:space="preserve"> </w:t>
      </w:r>
      <w:r w:rsidRPr="002A53EE">
        <w:rPr>
          <w:szCs w:val="22"/>
          <w:lang w:eastAsia="en-US"/>
        </w:rPr>
        <w:t>материальная</w:t>
      </w:r>
      <w:r w:rsidRPr="002A53EE">
        <w:rPr>
          <w:spacing w:val="1"/>
          <w:szCs w:val="22"/>
          <w:lang w:eastAsia="en-US"/>
        </w:rPr>
        <w:t xml:space="preserve"> </w:t>
      </w:r>
      <w:r w:rsidRPr="002A53EE">
        <w:rPr>
          <w:szCs w:val="22"/>
          <w:lang w:eastAsia="en-US"/>
        </w:rPr>
        <w:t>характеристика</w:t>
      </w:r>
      <w:r w:rsidRPr="002A53EE">
        <w:rPr>
          <w:spacing w:val="1"/>
          <w:szCs w:val="22"/>
          <w:lang w:eastAsia="en-US"/>
        </w:rPr>
        <w:t xml:space="preserve"> </w:t>
      </w:r>
      <w:r w:rsidRPr="002A53EE">
        <w:rPr>
          <w:szCs w:val="22"/>
          <w:lang w:eastAsia="en-US"/>
        </w:rPr>
        <w:t>тепловых</w:t>
      </w:r>
      <w:r w:rsidRPr="002A53EE">
        <w:rPr>
          <w:spacing w:val="1"/>
          <w:szCs w:val="22"/>
          <w:lang w:eastAsia="en-US"/>
        </w:rPr>
        <w:t xml:space="preserve"> </w:t>
      </w:r>
      <w:r w:rsidRPr="002A53EE">
        <w:rPr>
          <w:szCs w:val="22"/>
          <w:lang w:eastAsia="en-US"/>
        </w:rPr>
        <w:t>сетей,</w:t>
      </w:r>
      <w:r w:rsidRPr="002A53EE">
        <w:rPr>
          <w:spacing w:val="1"/>
          <w:szCs w:val="22"/>
          <w:lang w:eastAsia="en-US"/>
        </w:rPr>
        <w:t xml:space="preserve"> </w:t>
      </w:r>
      <w:r w:rsidRPr="002A53EE">
        <w:rPr>
          <w:szCs w:val="22"/>
          <w:lang w:eastAsia="en-US"/>
        </w:rPr>
        <w:t>приведенная</w:t>
      </w:r>
      <w:r w:rsidRPr="002A53EE">
        <w:rPr>
          <w:spacing w:val="1"/>
          <w:szCs w:val="22"/>
          <w:lang w:eastAsia="en-US"/>
        </w:rPr>
        <w:t xml:space="preserve"> </w:t>
      </w:r>
      <w:r w:rsidRPr="002A53EE">
        <w:rPr>
          <w:szCs w:val="22"/>
          <w:lang w:eastAsia="en-US"/>
        </w:rPr>
        <w:t>к</w:t>
      </w:r>
      <w:r w:rsidRPr="002A53EE">
        <w:rPr>
          <w:spacing w:val="1"/>
          <w:szCs w:val="22"/>
          <w:lang w:eastAsia="en-US"/>
        </w:rPr>
        <w:t xml:space="preserve"> </w:t>
      </w:r>
      <w:r w:rsidRPr="002A53EE">
        <w:rPr>
          <w:szCs w:val="22"/>
          <w:lang w:eastAsia="en-US"/>
        </w:rPr>
        <w:t>расчетной</w:t>
      </w:r>
      <w:r w:rsidRPr="002A53EE">
        <w:rPr>
          <w:spacing w:val="1"/>
          <w:szCs w:val="22"/>
          <w:lang w:eastAsia="en-US"/>
        </w:rPr>
        <w:t xml:space="preserve"> </w:t>
      </w:r>
      <w:r w:rsidRPr="002A53EE">
        <w:rPr>
          <w:szCs w:val="22"/>
          <w:lang w:eastAsia="en-US"/>
        </w:rPr>
        <w:t>тепловой</w:t>
      </w:r>
      <w:r w:rsidRPr="002A53EE">
        <w:rPr>
          <w:spacing w:val="-1"/>
          <w:szCs w:val="22"/>
          <w:lang w:eastAsia="en-US"/>
        </w:rPr>
        <w:t xml:space="preserve"> </w:t>
      </w:r>
      <w:r w:rsidRPr="002A53EE">
        <w:rPr>
          <w:szCs w:val="22"/>
          <w:lang w:eastAsia="en-US"/>
        </w:rPr>
        <w:t>нагрузке;</w:t>
      </w:r>
    </w:p>
    <w:p w:rsidR="002A53EE" w:rsidRPr="002A53EE" w:rsidRDefault="002A53EE" w:rsidP="002A53EE">
      <w:pPr>
        <w:widowControl w:val="0"/>
        <w:numPr>
          <w:ilvl w:val="0"/>
          <w:numId w:val="16"/>
        </w:numPr>
        <w:tabs>
          <w:tab w:val="left" w:pos="965"/>
        </w:tabs>
        <w:autoSpaceDE w:val="0"/>
        <w:autoSpaceDN w:val="0"/>
        <w:spacing w:line="276" w:lineRule="auto"/>
        <w:ind w:right="142" w:firstLine="566"/>
        <w:jc w:val="both"/>
        <w:rPr>
          <w:szCs w:val="22"/>
          <w:lang w:eastAsia="en-US"/>
        </w:rPr>
      </w:pPr>
      <w:r w:rsidRPr="002A53EE">
        <w:rPr>
          <w:szCs w:val="22"/>
          <w:lang w:eastAsia="en-US"/>
        </w:rPr>
        <w:t>доля</w:t>
      </w:r>
      <w:r w:rsidRPr="002A53EE">
        <w:rPr>
          <w:spacing w:val="1"/>
          <w:szCs w:val="22"/>
          <w:lang w:eastAsia="en-US"/>
        </w:rPr>
        <w:t xml:space="preserve"> </w:t>
      </w:r>
      <w:r w:rsidRPr="002A53EE">
        <w:rPr>
          <w:szCs w:val="22"/>
          <w:lang w:eastAsia="en-US"/>
        </w:rPr>
        <w:t>тепловой</w:t>
      </w:r>
      <w:r w:rsidRPr="002A53EE">
        <w:rPr>
          <w:spacing w:val="1"/>
          <w:szCs w:val="22"/>
          <w:lang w:eastAsia="en-US"/>
        </w:rPr>
        <w:t xml:space="preserve"> </w:t>
      </w:r>
      <w:r w:rsidRPr="002A53EE">
        <w:rPr>
          <w:szCs w:val="22"/>
          <w:lang w:eastAsia="en-US"/>
        </w:rPr>
        <w:t>энергии,</w:t>
      </w:r>
      <w:r w:rsidRPr="002A53EE">
        <w:rPr>
          <w:spacing w:val="1"/>
          <w:szCs w:val="22"/>
          <w:lang w:eastAsia="en-US"/>
        </w:rPr>
        <w:t xml:space="preserve"> </w:t>
      </w:r>
      <w:r w:rsidRPr="002A53EE">
        <w:rPr>
          <w:szCs w:val="22"/>
          <w:lang w:eastAsia="en-US"/>
        </w:rPr>
        <w:t>выработанной</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комбинированном</w:t>
      </w:r>
      <w:r w:rsidRPr="002A53EE">
        <w:rPr>
          <w:spacing w:val="1"/>
          <w:szCs w:val="22"/>
          <w:lang w:eastAsia="en-US"/>
        </w:rPr>
        <w:t xml:space="preserve"> </w:t>
      </w:r>
      <w:r w:rsidRPr="002A53EE">
        <w:rPr>
          <w:szCs w:val="22"/>
          <w:lang w:eastAsia="en-US"/>
        </w:rPr>
        <w:t>режиме</w:t>
      </w:r>
      <w:r w:rsidRPr="002A53EE">
        <w:rPr>
          <w:spacing w:val="1"/>
          <w:szCs w:val="22"/>
          <w:lang w:eastAsia="en-US"/>
        </w:rPr>
        <w:t xml:space="preserve"> </w:t>
      </w:r>
      <w:r w:rsidRPr="002A53EE">
        <w:rPr>
          <w:szCs w:val="22"/>
          <w:lang w:eastAsia="en-US"/>
        </w:rPr>
        <w:t>(как</w:t>
      </w:r>
      <w:r w:rsidRPr="002A53EE">
        <w:rPr>
          <w:spacing w:val="1"/>
          <w:szCs w:val="22"/>
          <w:lang w:eastAsia="en-US"/>
        </w:rPr>
        <w:t xml:space="preserve"> </w:t>
      </w:r>
      <w:r w:rsidRPr="002A53EE">
        <w:rPr>
          <w:szCs w:val="22"/>
          <w:lang w:eastAsia="en-US"/>
        </w:rPr>
        <w:t>отношение</w:t>
      </w:r>
      <w:r w:rsidRPr="002A53EE">
        <w:rPr>
          <w:spacing w:val="1"/>
          <w:szCs w:val="22"/>
          <w:lang w:eastAsia="en-US"/>
        </w:rPr>
        <w:t xml:space="preserve"> </w:t>
      </w:r>
      <w:r w:rsidRPr="002A53EE">
        <w:rPr>
          <w:szCs w:val="22"/>
          <w:lang w:eastAsia="en-US"/>
        </w:rPr>
        <w:t>величины</w:t>
      </w:r>
      <w:r w:rsidRPr="002A53EE">
        <w:rPr>
          <w:spacing w:val="1"/>
          <w:szCs w:val="22"/>
          <w:lang w:eastAsia="en-US"/>
        </w:rPr>
        <w:t xml:space="preserve"> </w:t>
      </w:r>
      <w:r w:rsidRPr="002A53EE">
        <w:rPr>
          <w:szCs w:val="22"/>
          <w:lang w:eastAsia="en-US"/>
        </w:rPr>
        <w:t>тепловой</w:t>
      </w:r>
      <w:r w:rsidRPr="002A53EE">
        <w:rPr>
          <w:spacing w:val="1"/>
          <w:szCs w:val="22"/>
          <w:lang w:eastAsia="en-US"/>
        </w:rPr>
        <w:t xml:space="preserve"> </w:t>
      </w:r>
      <w:r w:rsidRPr="002A53EE">
        <w:rPr>
          <w:szCs w:val="22"/>
          <w:lang w:eastAsia="en-US"/>
        </w:rPr>
        <w:t>энергии,</w:t>
      </w:r>
      <w:r w:rsidRPr="002A53EE">
        <w:rPr>
          <w:spacing w:val="1"/>
          <w:szCs w:val="22"/>
          <w:lang w:eastAsia="en-US"/>
        </w:rPr>
        <w:t xml:space="preserve"> </w:t>
      </w:r>
      <w:r w:rsidRPr="002A53EE">
        <w:rPr>
          <w:szCs w:val="22"/>
          <w:lang w:eastAsia="en-US"/>
        </w:rPr>
        <w:t>отпущенной</w:t>
      </w:r>
      <w:r w:rsidRPr="002A53EE">
        <w:rPr>
          <w:spacing w:val="1"/>
          <w:szCs w:val="22"/>
          <w:lang w:eastAsia="en-US"/>
        </w:rPr>
        <w:t xml:space="preserve"> </w:t>
      </w:r>
      <w:r w:rsidRPr="002A53EE">
        <w:rPr>
          <w:szCs w:val="22"/>
          <w:lang w:eastAsia="en-US"/>
        </w:rPr>
        <w:t>из</w:t>
      </w:r>
      <w:r w:rsidRPr="002A53EE">
        <w:rPr>
          <w:spacing w:val="1"/>
          <w:szCs w:val="22"/>
          <w:lang w:eastAsia="en-US"/>
        </w:rPr>
        <w:t xml:space="preserve"> </w:t>
      </w:r>
      <w:r w:rsidRPr="002A53EE">
        <w:rPr>
          <w:szCs w:val="22"/>
          <w:lang w:eastAsia="en-US"/>
        </w:rPr>
        <w:t>отборов</w:t>
      </w:r>
      <w:r w:rsidRPr="002A53EE">
        <w:rPr>
          <w:spacing w:val="1"/>
          <w:szCs w:val="22"/>
          <w:lang w:eastAsia="en-US"/>
        </w:rPr>
        <w:t xml:space="preserve"> </w:t>
      </w:r>
      <w:r w:rsidRPr="002A53EE">
        <w:rPr>
          <w:szCs w:val="22"/>
          <w:lang w:eastAsia="en-US"/>
        </w:rPr>
        <w:t>турбоагрегатов,</w:t>
      </w:r>
      <w:r w:rsidRPr="002A53EE">
        <w:rPr>
          <w:spacing w:val="1"/>
          <w:szCs w:val="22"/>
          <w:lang w:eastAsia="en-US"/>
        </w:rPr>
        <w:t xml:space="preserve"> </w:t>
      </w:r>
      <w:r w:rsidRPr="002A53EE">
        <w:rPr>
          <w:szCs w:val="22"/>
          <w:lang w:eastAsia="en-US"/>
        </w:rPr>
        <w:t>к</w:t>
      </w:r>
      <w:r w:rsidRPr="002A53EE">
        <w:rPr>
          <w:spacing w:val="1"/>
          <w:szCs w:val="22"/>
          <w:lang w:eastAsia="en-US"/>
        </w:rPr>
        <w:t xml:space="preserve"> </w:t>
      </w:r>
      <w:r w:rsidRPr="002A53EE">
        <w:rPr>
          <w:szCs w:val="22"/>
          <w:lang w:eastAsia="en-US"/>
        </w:rPr>
        <w:t>общей</w:t>
      </w:r>
      <w:r w:rsidRPr="002A53EE">
        <w:rPr>
          <w:spacing w:val="1"/>
          <w:szCs w:val="22"/>
          <w:lang w:eastAsia="en-US"/>
        </w:rPr>
        <w:t xml:space="preserve"> </w:t>
      </w:r>
      <w:r w:rsidRPr="002A53EE">
        <w:rPr>
          <w:szCs w:val="22"/>
          <w:lang w:eastAsia="en-US"/>
        </w:rPr>
        <w:t>величине</w:t>
      </w:r>
      <w:r w:rsidRPr="002A53EE">
        <w:rPr>
          <w:spacing w:val="1"/>
          <w:szCs w:val="22"/>
          <w:lang w:eastAsia="en-US"/>
        </w:rPr>
        <w:t xml:space="preserve"> </w:t>
      </w:r>
      <w:r w:rsidRPr="002A53EE">
        <w:rPr>
          <w:szCs w:val="22"/>
          <w:lang w:eastAsia="en-US"/>
        </w:rPr>
        <w:t>выработанной тепловой энергии в границах поселения);</w:t>
      </w:r>
    </w:p>
    <w:p w:rsidR="002A53EE" w:rsidRPr="002A53EE" w:rsidRDefault="002A53EE" w:rsidP="002A53EE">
      <w:pPr>
        <w:widowControl w:val="0"/>
        <w:numPr>
          <w:ilvl w:val="0"/>
          <w:numId w:val="16"/>
        </w:numPr>
        <w:tabs>
          <w:tab w:val="left" w:pos="900"/>
        </w:tabs>
        <w:autoSpaceDE w:val="0"/>
        <w:autoSpaceDN w:val="0"/>
        <w:spacing w:before="1"/>
        <w:ind w:left="899" w:hanging="195"/>
        <w:jc w:val="both"/>
        <w:rPr>
          <w:szCs w:val="22"/>
          <w:lang w:eastAsia="en-US"/>
        </w:rPr>
      </w:pPr>
      <w:r w:rsidRPr="002A53EE">
        <w:rPr>
          <w:szCs w:val="22"/>
          <w:lang w:eastAsia="en-US"/>
        </w:rPr>
        <w:t>удельный</w:t>
      </w:r>
      <w:r w:rsidRPr="002A53EE">
        <w:rPr>
          <w:spacing w:val="-3"/>
          <w:szCs w:val="22"/>
          <w:lang w:eastAsia="en-US"/>
        </w:rPr>
        <w:t xml:space="preserve"> </w:t>
      </w:r>
      <w:r w:rsidRPr="002A53EE">
        <w:rPr>
          <w:szCs w:val="22"/>
          <w:lang w:eastAsia="en-US"/>
        </w:rPr>
        <w:t>расход</w:t>
      </w:r>
      <w:r w:rsidRPr="002A53EE">
        <w:rPr>
          <w:spacing w:val="-1"/>
          <w:szCs w:val="22"/>
          <w:lang w:eastAsia="en-US"/>
        </w:rPr>
        <w:t xml:space="preserve"> </w:t>
      </w:r>
      <w:r w:rsidRPr="002A53EE">
        <w:rPr>
          <w:szCs w:val="22"/>
          <w:lang w:eastAsia="en-US"/>
        </w:rPr>
        <w:t>условного</w:t>
      </w:r>
      <w:r w:rsidRPr="002A53EE">
        <w:rPr>
          <w:spacing w:val="-3"/>
          <w:szCs w:val="22"/>
          <w:lang w:eastAsia="en-US"/>
        </w:rPr>
        <w:t xml:space="preserve"> </w:t>
      </w:r>
      <w:r w:rsidRPr="002A53EE">
        <w:rPr>
          <w:szCs w:val="22"/>
          <w:lang w:eastAsia="en-US"/>
        </w:rPr>
        <w:t>топлива</w:t>
      </w:r>
      <w:r w:rsidRPr="002A53EE">
        <w:rPr>
          <w:spacing w:val="-5"/>
          <w:szCs w:val="22"/>
          <w:lang w:eastAsia="en-US"/>
        </w:rPr>
        <w:t xml:space="preserve"> </w:t>
      </w:r>
      <w:r w:rsidRPr="002A53EE">
        <w:rPr>
          <w:szCs w:val="22"/>
          <w:lang w:eastAsia="en-US"/>
        </w:rPr>
        <w:t>на</w:t>
      </w:r>
      <w:r w:rsidRPr="002A53EE">
        <w:rPr>
          <w:spacing w:val="-3"/>
          <w:szCs w:val="22"/>
          <w:lang w:eastAsia="en-US"/>
        </w:rPr>
        <w:t xml:space="preserve"> </w:t>
      </w:r>
      <w:r w:rsidRPr="002A53EE">
        <w:rPr>
          <w:szCs w:val="22"/>
          <w:lang w:eastAsia="en-US"/>
        </w:rPr>
        <w:t>отпуск</w:t>
      </w:r>
      <w:r w:rsidRPr="002A53EE">
        <w:rPr>
          <w:spacing w:val="-3"/>
          <w:szCs w:val="22"/>
          <w:lang w:eastAsia="en-US"/>
        </w:rPr>
        <w:t xml:space="preserve"> </w:t>
      </w:r>
      <w:r w:rsidRPr="002A53EE">
        <w:rPr>
          <w:szCs w:val="22"/>
          <w:lang w:eastAsia="en-US"/>
        </w:rPr>
        <w:t>электрической</w:t>
      </w:r>
      <w:r w:rsidRPr="002A53EE">
        <w:rPr>
          <w:spacing w:val="-3"/>
          <w:szCs w:val="22"/>
          <w:lang w:eastAsia="en-US"/>
        </w:rPr>
        <w:t xml:space="preserve"> </w:t>
      </w:r>
      <w:r w:rsidRPr="002A53EE">
        <w:rPr>
          <w:szCs w:val="22"/>
          <w:lang w:eastAsia="en-US"/>
        </w:rPr>
        <w:t>энергии;</w:t>
      </w:r>
    </w:p>
    <w:p w:rsidR="002A53EE" w:rsidRPr="002A53EE" w:rsidRDefault="002A53EE" w:rsidP="002A53EE">
      <w:pPr>
        <w:widowControl w:val="0"/>
        <w:numPr>
          <w:ilvl w:val="0"/>
          <w:numId w:val="16"/>
        </w:numPr>
        <w:tabs>
          <w:tab w:val="left" w:pos="1015"/>
        </w:tabs>
        <w:autoSpaceDE w:val="0"/>
        <w:autoSpaceDN w:val="0"/>
        <w:spacing w:before="44" w:line="276" w:lineRule="auto"/>
        <w:ind w:right="149" w:firstLine="566"/>
        <w:jc w:val="both"/>
        <w:rPr>
          <w:szCs w:val="22"/>
          <w:lang w:eastAsia="en-US"/>
        </w:rPr>
      </w:pPr>
      <w:r w:rsidRPr="002A53EE">
        <w:rPr>
          <w:szCs w:val="22"/>
          <w:lang w:eastAsia="en-US"/>
        </w:rPr>
        <w:t>коэффициент</w:t>
      </w:r>
      <w:r w:rsidRPr="002A53EE">
        <w:rPr>
          <w:spacing w:val="1"/>
          <w:szCs w:val="22"/>
          <w:lang w:eastAsia="en-US"/>
        </w:rPr>
        <w:t xml:space="preserve"> </w:t>
      </w:r>
      <w:r w:rsidRPr="002A53EE">
        <w:rPr>
          <w:szCs w:val="22"/>
          <w:lang w:eastAsia="en-US"/>
        </w:rPr>
        <w:t>использования</w:t>
      </w:r>
      <w:r w:rsidRPr="002A53EE">
        <w:rPr>
          <w:spacing w:val="1"/>
          <w:szCs w:val="22"/>
          <w:lang w:eastAsia="en-US"/>
        </w:rPr>
        <w:t xml:space="preserve"> </w:t>
      </w:r>
      <w:r w:rsidRPr="002A53EE">
        <w:rPr>
          <w:szCs w:val="22"/>
          <w:lang w:eastAsia="en-US"/>
        </w:rPr>
        <w:t>теплоты</w:t>
      </w:r>
      <w:r w:rsidRPr="002A53EE">
        <w:rPr>
          <w:spacing w:val="1"/>
          <w:szCs w:val="22"/>
          <w:lang w:eastAsia="en-US"/>
        </w:rPr>
        <w:t xml:space="preserve"> </w:t>
      </w:r>
      <w:r w:rsidRPr="002A53EE">
        <w:rPr>
          <w:szCs w:val="22"/>
          <w:lang w:eastAsia="en-US"/>
        </w:rPr>
        <w:t>топлива</w:t>
      </w:r>
      <w:r w:rsidRPr="002A53EE">
        <w:rPr>
          <w:spacing w:val="1"/>
          <w:szCs w:val="22"/>
          <w:lang w:eastAsia="en-US"/>
        </w:rPr>
        <w:t xml:space="preserve"> </w:t>
      </w:r>
      <w:r w:rsidRPr="002A53EE">
        <w:rPr>
          <w:szCs w:val="22"/>
          <w:lang w:eastAsia="en-US"/>
        </w:rPr>
        <w:t>(только</w:t>
      </w:r>
      <w:r w:rsidRPr="002A53EE">
        <w:rPr>
          <w:spacing w:val="1"/>
          <w:szCs w:val="22"/>
          <w:lang w:eastAsia="en-US"/>
        </w:rPr>
        <w:t xml:space="preserve"> </w:t>
      </w:r>
      <w:r w:rsidRPr="002A53EE">
        <w:rPr>
          <w:szCs w:val="22"/>
          <w:lang w:eastAsia="en-US"/>
        </w:rPr>
        <w:t>для</w:t>
      </w:r>
      <w:r w:rsidRPr="002A53EE">
        <w:rPr>
          <w:spacing w:val="1"/>
          <w:szCs w:val="22"/>
          <w:lang w:eastAsia="en-US"/>
        </w:rPr>
        <w:t xml:space="preserve"> </w:t>
      </w:r>
      <w:r w:rsidRPr="002A53EE">
        <w:rPr>
          <w:szCs w:val="22"/>
          <w:lang w:eastAsia="en-US"/>
        </w:rPr>
        <w:t>источников</w:t>
      </w:r>
      <w:r w:rsidRPr="002A53EE">
        <w:rPr>
          <w:spacing w:val="1"/>
          <w:szCs w:val="22"/>
          <w:lang w:eastAsia="en-US"/>
        </w:rPr>
        <w:t xml:space="preserve"> </w:t>
      </w:r>
      <w:r w:rsidRPr="002A53EE">
        <w:rPr>
          <w:szCs w:val="22"/>
          <w:lang w:eastAsia="en-US"/>
        </w:rPr>
        <w:t>тепловой</w:t>
      </w:r>
      <w:r w:rsidRPr="002A53EE">
        <w:rPr>
          <w:spacing w:val="1"/>
          <w:szCs w:val="22"/>
          <w:lang w:eastAsia="en-US"/>
        </w:rPr>
        <w:t xml:space="preserve"> </w:t>
      </w:r>
      <w:r w:rsidRPr="002A53EE">
        <w:rPr>
          <w:szCs w:val="22"/>
          <w:lang w:eastAsia="en-US"/>
        </w:rPr>
        <w:t>энергии, функционирующих в режиме комбинированной выработки электрической и тепловой</w:t>
      </w:r>
      <w:r w:rsidRPr="002A53EE">
        <w:rPr>
          <w:spacing w:val="1"/>
          <w:szCs w:val="22"/>
          <w:lang w:eastAsia="en-US"/>
        </w:rPr>
        <w:t xml:space="preserve"> </w:t>
      </w:r>
      <w:r w:rsidRPr="002A53EE">
        <w:rPr>
          <w:szCs w:val="22"/>
          <w:lang w:eastAsia="en-US"/>
        </w:rPr>
        <w:t>энергии);</w:t>
      </w:r>
    </w:p>
    <w:p w:rsidR="002A53EE" w:rsidRPr="002A53EE" w:rsidRDefault="002A53EE" w:rsidP="002A53EE">
      <w:pPr>
        <w:widowControl w:val="0"/>
        <w:numPr>
          <w:ilvl w:val="0"/>
          <w:numId w:val="16"/>
        </w:numPr>
        <w:tabs>
          <w:tab w:val="left" w:pos="931"/>
        </w:tabs>
        <w:autoSpaceDE w:val="0"/>
        <w:autoSpaceDN w:val="0"/>
        <w:spacing w:line="276" w:lineRule="auto"/>
        <w:ind w:right="145" w:firstLine="566"/>
        <w:jc w:val="both"/>
        <w:rPr>
          <w:szCs w:val="22"/>
          <w:lang w:eastAsia="en-US"/>
        </w:rPr>
      </w:pPr>
      <w:r w:rsidRPr="002A53EE">
        <w:rPr>
          <w:szCs w:val="22"/>
          <w:lang w:eastAsia="en-US"/>
        </w:rPr>
        <w:t>доля отпуска тепловой энергии, осуществляемого потребителям по приборам учета, в</w:t>
      </w:r>
      <w:r w:rsidRPr="002A53EE">
        <w:rPr>
          <w:spacing w:val="1"/>
          <w:szCs w:val="22"/>
          <w:lang w:eastAsia="en-US"/>
        </w:rPr>
        <w:t xml:space="preserve"> </w:t>
      </w:r>
      <w:r w:rsidRPr="002A53EE">
        <w:rPr>
          <w:szCs w:val="22"/>
          <w:lang w:eastAsia="en-US"/>
        </w:rPr>
        <w:t>общем</w:t>
      </w:r>
      <w:r w:rsidRPr="002A53EE">
        <w:rPr>
          <w:spacing w:val="-2"/>
          <w:szCs w:val="22"/>
          <w:lang w:eastAsia="en-US"/>
        </w:rPr>
        <w:t xml:space="preserve"> </w:t>
      </w:r>
      <w:r w:rsidRPr="002A53EE">
        <w:rPr>
          <w:szCs w:val="22"/>
          <w:lang w:eastAsia="en-US"/>
        </w:rPr>
        <w:t>объеме</w:t>
      </w:r>
      <w:r w:rsidRPr="002A53EE">
        <w:rPr>
          <w:spacing w:val="-1"/>
          <w:szCs w:val="22"/>
          <w:lang w:eastAsia="en-US"/>
        </w:rPr>
        <w:t xml:space="preserve"> </w:t>
      </w:r>
      <w:r w:rsidRPr="002A53EE">
        <w:rPr>
          <w:szCs w:val="22"/>
          <w:lang w:eastAsia="en-US"/>
        </w:rPr>
        <w:t>отпущенной тепловой энергии;</w:t>
      </w:r>
    </w:p>
    <w:p w:rsidR="002A53EE" w:rsidRPr="002A53EE" w:rsidRDefault="002A53EE" w:rsidP="002A53EE">
      <w:pPr>
        <w:widowControl w:val="0"/>
        <w:numPr>
          <w:ilvl w:val="0"/>
          <w:numId w:val="16"/>
        </w:numPr>
        <w:tabs>
          <w:tab w:val="left" w:pos="982"/>
        </w:tabs>
        <w:autoSpaceDE w:val="0"/>
        <w:autoSpaceDN w:val="0"/>
        <w:spacing w:line="276" w:lineRule="auto"/>
        <w:ind w:right="151" w:firstLine="566"/>
        <w:jc w:val="both"/>
        <w:rPr>
          <w:szCs w:val="22"/>
          <w:lang w:eastAsia="en-US"/>
        </w:rPr>
      </w:pPr>
      <w:r w:rsidRPr="002A53EE">
        <w:rPr>
          <w:szCs w:val="22"/>
          <w:lang w:eastAsia="en-US"/>
        </w:rPr>
        <w:t>средневзвешенный</w:t>
      </w:r>
      <w:r w:rsidRPr="002A53EE">
        <w:rPr>
          <w:spacing w:val="1"/>
          <w:szCs w:val="22"/>
          <w:lang w:eastAsia="en-US"/>
        </w:rPr>
        <w:t xml:space="preserve"> </w:t>
      </w:r>
      <w:r w:rsidRPr="002A53EE">
        <w:rPr>
          <w:szCs w:val="22"/>
          <w:lang w:eastAsia="en-US"/>
        </w:rPr>
        <w:t>(по</w:t>
      </w:r>
      <w:r w:rsidRPr="002A53EE">
        <w:rPr>
          <w:spacing w:val="1"/>
          <w:szCs w:val="22"/>
          <w:lang w:eastAsia="en-US"/>
        </w:rPr>
        <w:t xml:space="preserve"> </w:t>
      </w:r>
      <w:r w:rsidRPr="002A53EE">
        <w:rPr>
          <w:szCs w:val="22"/>
          <w:lang w:eastAsia="en-US"/>
        </w:rPr>
        <w:t>материальной</w:t>
      </w:r>
      <w:r w:rsidRPr="002A53EE">
        <w:rPr>
          <w:spacing w:val="1"/>
          <w:szCs w:val="22"/>
          <w:lang w:eastAsia="en-US"/>
        </w:rPr>
        <w:t xml:space="preserve"> </w:t>
      </w:r>
      <w:r w:rsidRPr="002A53EE">
        <w:rPr>
          <w:szCs w:val="22"/>
          <w:lang w:eastAsia="en-US"/>
        </w:rPr>
        <w:t>характеристике)</w:t>
      </w:r>
      <w:r w:rsidRPr="002A53EE">
        <w:rPr>
          <w:spacing w:val="1"/>
          <w:szCs w:val="22"/>
          <w:lang w:eastAsia="en-US"/>
        </w:rPr>
        <w:t xml:space="preserve"> </w:t>
      </w:r>
      <w:r w:rsidRPr="002A53EE">
        <w:rPr>
          <w:szCs w:val="22"/>
          <w:lang w:eastAsia="en-US"/>
        </w:rPr>
        <w:t>срок</w:t>
      </w:r>
      <w:r w:rsidRPr="002A53EE">
        <w:rPr>
          <w:spacing w:val="1"/>
          <w:szCs w:val="22"/>
          <w:lang w:eastAsia="en-US"/>
        </w:rPr>
        <w:t xml:space="preserve"> </w:t>
      </w:r>
      <w:r w:rsidRPr="002A53EE">
        <w:rPr>
          <w:szCs w:val="22"/>
          <w:lang w:eastAsia="en-US"/>
        </w:rPr>
        <w:t>эксплуатации</w:t>
      </w:r>
      <w:r w:rsidRPr="002A53EE">
        <w:rPr>
          <w:spacing w:val="1"/>
          <w:szCs w:val="22"/>
          <w:lang w:eastAsia="en-US"/>
        </w:rPr>
        <w:t xml:space="preserve"> </w:t>
      </w:r>
      <w:r w:rsidRPr="002A53EE">
        <w:rPr>
          <w:szCs w:val="22"/>
          <w:lang w:eastAsia="en-US"/>
        </w:rPr>
        <w:t>тепловых</w:t>
      </w:r>
      <w:r w:rsidRPr="002A53EE">
        <w:rPr>
          <w:spacing w:val="1"/>
          <w:szCs w:val="22"/>
          <w:lang w:eastAsia="en-US"/>
        </w:rPr>
        <w:t xml:space="preserve"> </w:t>
      </w:r>
      <w:r w:rsidRPr="002A53EE">
        <w:rPr>
          <w:szCs w:val="22"/>
          <w:lang w:eastAsia="en-US"/>
        </w:rPr>
        <w:t>сетей (для каждой системы теплоснабжения);</w:t>
      </w:r>
    </w:p>
    <w:p w:rsidR="002A53EE" w:rsidRPr="002A53EE" w:rsidRDefault="002A53EE" w:rsidP="002A53EE">
      <w:pPr>
        <w:widowControl w:val="0"/>
        <w:numPr>
          <w:ilvl w:val="0"/>
          <w:numId w:val="16"/>
        </w:numPr>
        <w:tabs>
          <w:tab w:val="left" w:pos="902"/>
        </w:tabs>
        <w:autoSpaceDE w:val="0"/>
        <w:autoSpaceDN w:val="0"/>
        <w:spacing w:line="276" w:lineRule="auto"/>
        <w:ind w:right="150" w:firstLine="566"/>
        <w:jc w:val="both"/>
        <w:rPr>
          <w:szCs w:val="22"/>
          <w:lang w:eastAsia="en-US"/>
        </w:rPr>
      </w:pPr>
      <w:r w:rsidRPr="002A53EE">
        <w:rPr>
          <w:szCs w:val="22"/>
          <w:lang w:eastAsia="en-US"/>
        </w:rPr>
        <w:t>отношение материальной характеристики тепловых сетей, реконструированных за год, к</w:t>
      </w:r>
      <w:r w:rsidRPr="002A53EE">
        <w:rPr>
          <w:spacing w:val="-57"/>
          <w:szCs w:val="22"/>
          <w:lang w:eastAsia="en-US"/>
        </w:rPr>
        <w:t xml:space="preserve"> </w:t>
      </w:r>
      <w:r w:rsidRPr="002A53EE">
        <w:rPr>
          <w:szCs w:val="22"/>
          <w:lang w:eastAsia="en-US"/>
        </w:rPr>
        <w:t>общей</w:t>
      </w:r>
      <w:r w:rsidRPr="002A53EE">
        <w:rPr>
          <w:spacing w:val="-1"/>
          <w:szCs w:val="22"/>
          <w:lang w:eastAsia="en-US"/>
        </w:rPr>
        <w:t xml:space="preserve"> </w:t>
      </w:r>
      <w:r w:rsidRPr="002A53EE">
        <w:rPr>
          <w:szCs w:val="22"/>
          <w:lang w:eastAsia="en-US"/>
        </w:rPr>
        <w:t>материальной</w:t>
      </w:r>
      <w:r w:rsidRPr="002A53EE">
        <w:rPr>
          <w:spacing w:val="-2"/>
          <w:szCs w:val="22"/>
          <w:lang w:eastAsia="en-US"/>
        </w:rPr>
        <w:t xml:space="preserve"> </w:t>
      </w:r>
      <w:r w:rsidRPr="002A53EE">
        <w:rPr>
          <w:szCs w:val="22"/>
          <w:lang w:eastAsia="en-US"/>
        </w:rPr>
        <w:t>характеристике</w:t>
      </w:r>
      <w:r w:rsidRPr="002A53EE">
        <w:rPr>
          <w:spacing w:val="-1"/>
          <w:szCs w:val="22"/>
          <w:lang w:eastAsia="en-US"/>
        </w:rPr>
        <w:t xml:space="preserve"> </w:t>
      </w:r>
      <w:r w:rsidRPr="002A53EE">
        <w:rPr>
          <w:szCs w:val="22"/>
          <w:lang w:eastAsia="en-US"/>
        </w:rPr>
        <w:t>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p>
    <w:p w:rsidR="002A53EE" w:rsidRPr="002A53EE" w:rsidRDefault="002A53EE" w:rsidP="002A53EE">
      <w:pPr>
        <w:widowControl w:val="0"/>
        <w:numPr>
          <w:ilvl w:val="0"/>
          <w:numId w:val="16"/>
        </w:numPr>
        <w:tabs>
          <w:tab w:val="left" w:pos="984"/>
        </w:tabs>
        <w:autoSpaceDE w:val="0"/>
        <w:autoSpaceDN w:val="0"/>
        <w:spacing w:line="276" w:lineRule="auto"/>
        <w:ind w:right="151"/>
        <w:jc w:val="both"/>
        <w:rPr>
          <w:szCs w:val="22"/>
          <w:lang w:eastAsia="en-US"/>
        </w:rPr>
      </w:pPr>
      <w:proofErr w:type="gramStart"/>
      <w:r w:rsidRPr="002A53EE">
        <w:rPr>
          <w:szCs w:val="22"/>
          <w:lang w:eastAsia="en-US"/>
        </w:rPr>
        <w:t>отношение</w:t>
      </w:r>
      <w:r w:rsidRPr="002A53EE">
        <w:rPr>
          <w:spacing w:val="1"/>
          <w:szCs w:val="22"/>
          <w:lang w:eastAsia="en-US"/>
        </w:rPr>
        <w:t xml:space="preserve"> </w:t>
      </w:r>
      <w:r w:rsidRPr="002A53EE">
        <w:rPr>
          <w:szCs w:val="22"/>
          <w:lang w:eastAsia="en-US"/>
        </w:rPr>
        <w:t>установленной</w:t>
      </w:r>
      <w:r w:rsidRPr="002A53EE">
        <w:rPr>
          <w:spacing w:val="1"/>
          <w:szCs w:val="22"/>
          <w:lang w:eastAsia="en-US"/>
        </w:rPr>
        <w:t xml:space="preserve"> </w:t>
      </w:r>
      <w:r w:rsidRPr="002A53EE">
        <w:rPr>
          <w:szCs w:val="22"/>
          <w:lang w:eastAsia="en-US"/>
        </w:rPr>
        <w:t>тепловой</w:t>
      </w:r>
      <w:r w:rsidRPr="002A53EE">
        <w:rPr>
          <w:spacing w:val="1"/>
          <w:szCs w:val="22"/>
          <w:lang w:eastAsia="en-US"/>
        </w:rPr>
        <w:t xml:space="preserve"> </w:t>
      </w:r>
      <w:r w:rsidRPr="002A53EE">
        <w:rPr>
          <w:szCs w:val="22"/>
          <w:lang w:eastAsia="en-US"/>
        </w:rPr>
        <w:t>мощности</w:t>
      </w:r>
      <w:r w:rsidRPr="002A53EE">
        <w:rPr>
          <w:spacing w:val="1"/>
          <w:szCs w:val="22"/>
          <w:lang w:eastAsia="en-US"/>
        </w:rPr>
        <w:t xml:space="preserve"> </w:t>
      </w:r>
      <w:r w:rsidRPr="002A53EE">
        <w:rPr>
          <w:szCs w:val="22"/>
          <w:lang w:eastAsia="en-US"/>
        </w:rPr>
        <w:t>оборудования</w:t>
      </w:r>
      <w:r w:rsidRPr="002A53EE">
        <w:rPr>
          <w:spacing w:val="1"/>
          <w:szCs w:val="22"/>
          <w:lang w:eastAsia="en-US"/>
        </w:rPr>
        <w:t xml:space="preserve"> </w:t>
      </w:r>
      <w:r w:rsidRPr="002A53EE">
        <w:rPr>
          <w:szCs w:val="22"/>
          <w:lang w:eastAsia="en-US"/>
        </w:rPr>
        <w:t>источников</w:t>
      </w:r>
      <w:r w:rsidRPr="002A53EE">
        <w:rPr>
          <w:spacing w:val="1"/>
          <w:szCs w:val="22"/>
          <w:lang w:eastAsia="en-US"/>
        </w:rPr>
        <w:t xml:space="preserve"> </w:t>
      </w:r>
      <w:r w:rsidRPr="002A53EE">
        <w:rPr>
          <w:szCs w:val="22"/>
          <w:lang w:eastAsia="en-US"/>
        </w:rPr>
        <w:t>тепловой</w:t>
      </w:r>
      <w:r w:rsidRPr="002A53EE">
        <w:rPr>
          <w:spacing w:val="1"/>
          <w:szCs w:val="22"/>
          <w:lang w:eastAsia="en-US"/>
        </w:rPr>
        <w:t xml:space="preserve"> </w:t>
      </w:r>
      <w:r w:rsidRPr="002A53EE">
        <w:rPr>
          <w:szCs w:val="22"/>
          <w:lang w:eastAsia="en-US"/>
        </w:rPr>
        <w:t>энергии, реконструированного за год, к общей установленной тепловой мощности источников</w:t>
      </w:r>
      <w:r w:rsidRPr="002A53EE">
        <w:rPr>
          <w:spacing w:val="1"/>
          <w:szCs w:val="22"/>
          <w:lang w:eastAsia="en-US"/>
        </w:rPr>
        <w:t xml:space="preserve"> </w:t>
      </w:r>
      <w:r w:rsidRPr="002A53EE">
        <w:rPr>
          <w:szCs w:val="22"/>
          <w:lang w:eastAsia="en-US"/>
        </w:rPr>
        <w:t>тепловой</w:t>
      </w:r>
      <w:r w:rsidRPr="002A53EE">
        <w:rPr>
          <w:spacing w:val="-1"/>
          <w:szCs w:val="22"/>
          <w:lang w:eastAsia="en-US"/>
        </w:rPr>
        <w:t xml:space="preserve"> </w:t>
      </w:r>
      <w:r w:rsidRPr="002A53EE">
        <w:rPr>
          <w:szCs w:val="22"/>
          <w:lang w:eastAsia="en-US"/>
        </w:rPr>
        <w:t>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proofErr w:type="gramEnd"/>
    </w:p>
    <w:p w:rsidR="002A53EE" w:rsidRPr="002A53EE" w:rsidRDefault="002A53EE" w:rsidP="002A53EE">
      <w:pPr>
        <w:widowControl w:val="0"/>
        <w:numPr>
          <w:ilvl w:val="0"/>
          <w:numId w:val="16"/>
        </w:numPr>
        <w:tabs>
          <w:tab w:val="left" w:pos="955"/>
        </w:tabs>
        <w:autoSpaceDE w:val="0"/>
        <w:autoSpaceDN w:val="0"/>
        <w:spacing w:before="1" w:line="276" w:lineRule="auto"/>
        <w:ind w:right="140" w:firstLine="566"/>
        <w:jc w:val="both"/>
        <w:rPr>
          <w:szCs w:val="22"/>
          <w:lang w:eastAsia="en-US"/>
        </w:rPr>
      </w:pPr>
      <w:r w:rsidRPr="002A53EE">
        <w:rPr>
          <w:szCs w:val="22"/>
          <w:lang w:eastAsia="en-US"/>
        </w:rPr>
        <w:t>отсутствие зафиксированных фактов нарушения</w:t>
      </w:r>
      <w:r w:rsidRPr="002A53EE">
        <w:rPr>
          <w:spacing w:val="1"/>
          <w:szCs w:val="22"/>
          <w:lang w:eastAsia="en-US"/>
        </w:rPr>
        <w:t xml:space="preserve"> </w:t>
      </w:r>
      <w:r w:rsidRPr="002A53EE">
        <w:rPr>
          <w:szCs w:val="22"/>
          <w:lang w:eastAsia="en-US"/>
        </w:rPr>
        <w:t>антимонопольного законодательства</w:t>
      </w:r>
      <w:r w:rsidRPr="002A53EE">
        <w:rPr>
          <w:spacing w:val="1"/>
          <w:szCs w:val="22"/>
          <w:lang w:eastAsia="en-US"/>
        </w:rPr>
        <w:t xml:space="preserve"> </w:t>
      </w:r>
      <w:r w:rsidRPr="002A53EE">
        <w:rPr>
          <w:szCs w:val="22"/>
          <w:lang w:eastAsia="en-US"/>
        </w:rPr>
        <w:t>(выданных</w:t>
      </w:r>
      <w:r w:rsidRPr="002A53EE">
        <w:rPr>
          <w:spacing w:val="1"/>
          <w:szCs w:val="22"/>
          <w:lang w:eastAsia="en-US"/>
        </w:rPr>
        <w:t xml:space="preserve"> </w:t>
      </w:r>
      <w:r w:rsidRPr="002A53EE">
        <w:rPr>
          <w:szCs w:val="22"/>
          <w:lang w:eastAsia="en-US"/>
        </w:rPr>
        <w:t>предупреждений,</w:t>
      </w:r>
      <w:r w:rsidRPr="002A53EE">
        <w:rPr>
          <w:spacing w:val="1"/>
          <w:szCs w:val="22"/>
          <w:lang w:eastAsia="en-US"/>
        </w:rPr>
        <w:t xml:space="preserve"> </w:t>
      </w:r>
      <w:r w:rsidRPr="002A53EE">
        <w:rPr>
          <w:szCs w:val="22"/>
          <w:lang w:eastAsia="en-US"/>
        </w:rPr>
        <w:t>предписаний),</w:t>
      </w:r>
      <w:r w:rsidRPr="002A53EE">
        <w:rPr>
          <w:spacing w:val="1"/>
          <w:szCs w:val="22"/>
          <w:lang w:eastAsia="en-US"/>
        </w:rPr>
        <w:t xml:space="preserve"> </w:t>
      </w:r>
      <w:r w:rsidRPr="002A53EE">
        <w:rPr>
          <w:szCs w:val="22"/>
          <w:lang w:eastAsia="en-US"/>
        </w:rPr>
        <w:t>а</w:t>
      </w:r>
      <w:r w:rsidRPr="002A53EE">
        <w:rPr>
          <w:spacing w:val="1"/>
          <w:szCs w:val="22"/>
          <w:lang w:eastAsia="en-US"/>
        </w:rPr>
        <w:t xml:space="preserve"> </w:t>
      </w:r>
      <w:r w:rsidRPr="002A53EE">
        <w:rPr>
          <w:szCs w:val="22"/>
          <w:lang w:eastAsia="en-US"/>
        </w:rPr>
        <w:t>также</w:t>
      </w:r>
      <w:r w:rsidRPr="002A53EE">
        <w:rPr>
          <w:spacing w:val="1"/>
          <w:szCs w:val="22"/>
          <w:lang w:eastAsia="en-US"/>
        </w:rPr>
        <w:t xml:space="preserve"> </w:t>
      </w:r>
      <w:r w:rsidRPr="002A53EE">
        <w:rPr>
          <w:szCs w:val="22"/>
          <w:lang w:eastAsia="en-US"/>
        </w:rPr>
        <w:t>отсутствие</w:t>
      </w:r>
      <w:r w:rsidRPr="002A53EE">
        <w:rPr>
          <w:spacing w:val="1"/>
          <w:szCs w:val="22"/>
          <w:lang w:eastAsia="en-US"/>
        </w:rPr>
        <w:t xml:space="preserve"> </w:t>
      </w:r>
      <w:r w:rsidRPr="002A53EE">
        <w:rPr>
          <w:szCs w:val="22"/>
          <w:lang w:eastAsia="en-US"/>
        </w:rPr>
        <w:t>применения</w:t>
      </w:r>
      <w:r w:rsidRPr="002A53EE">
        <w:rPr>
          <w:spacing w:val="1"/>
          <w:szCs w:val="22"/>
          <w:lang w:eastAsia="en-US"/>
        </w:rPr>
        <w:t xml:space="preserve"> </w:t>
      </w:r>
      <w:r w:rsidRPr="002A53EE">
        <w:rPr>
          <w:szCs w:val="22"/>
          <w:lang w:eastAsia="en-US"/>
        </w:rPr>
        <w:t>санкций,</w:t>
      </w:r>
      <w:r w:rsidRPr="002A53EE">
        <w:rPr>
          <w:spacing w:val="1"/>
          <w:szCs w:val="22"/>
          <w:lang w:eastAsia="en-US"/>
        </w:rPr>
        <w:t xml:space="preserve"> </w:t>
      </w:r>
      <w:r w:rsidRPr="002A53EE">
        <w:rPr>
          <w:szCs w:val="22"/>
          <w:lang w:eastAsia="en-US"/>
        </w:rPr>
        <w:t>предусмотренных Кодексом Российской Федерации об административных правонарушениях, за</w:t>
      </w:r>
      <w:r w:rsidRPr="002A53EE">
        <w:rPr>
          <w:spacing w:val="-57"/>
          <w:szCs w:val="22"/>
          <w:lang w:eastAsia="en-US"/>
        </w:rPr>
        <w:t xml:space="preserve"> </w:t>
      </w:r>
      <w:r w:rsidRPr="002A53EE">
        <w:rPr>
          <w:szCs w:val="22"/>
          <w:lang w:eastAsia="en-US"/>
        </w:rPr>
        <w:t>нарушение</w:t>
      </w:r>
      <w:r w:rsidRPr="002A53EE">
        <w:rPr>
          <w:spacing w:val="1"/>
          <w:szCs w:val="22"/>
          <w:lang w:eastAsia="en-US"/>
        </w:rPr>
        <w:t xml:space="preserve"> </w:t>
      </w:r>
      <w:r w:rsidRPr="002A53EE">
        <w:rPr>
          <w:szCs w:val="22"/>
          <w:lang w:eastAsia="en-US"/>
        </w:rPr>
        <w:t>законодательства</w:t>
      </w:r>
      <w:r w:rsidRPr="002A53EE">
        <w:rPr>
          <w:spacing w:val="1"/>
          <w:szCs w:val="22"/>
          <w:lang w:eastAsia="en-US"/>
        </w:rPr>
        <w:t xml:space="preserve"> </w:t>
      </w:r>
      <w:r w:rsidRPr="002A53EE">
        <w:rPr>
          <w:szCs w:val="22"/>
          <w:lang w:eastAsia="en-US"/>
        </w:rPr>
        <w:t>Российской</w:t>
      </w:r>
      <w:r w:rsidRPr="002A53EE">
        <w:rPr>
          <w:spacing w:val="1"/>
          <w:szCs w:val="22"/>
          <w:lang w:eastAsia="en-US"/>
        </w:rPr>
        <w:t xml:space="preserve"> </w:t>
      </w:r>
      <w:r w:rsidRPr="002A53EE">
        <w:rPr>
          <w:szCs w:val="22"/>
          <w:lang w:eastAsia="en-US"/>
        </w:rPr>
        <w:t>Федерации</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сфере</w:t>
      </w:r>
      <w:r w:rsidRPr="002A53EE">
        <w:rPr>
          <w:spacing w:val="1"/>
          <w:szCs w:val="22"/>
          <w:lang w:eastAsia="en-US"/>
        </w:rPr>
        <w:t xml:space="preserve"> </w:t>
      </w:r>
      <w:r w:rsidRPr="002A53EE">
        <w:rPr>
          <w:szCs w:val="22"/>
          <w:lang w:eastAsia="en-US"/>
        </w:rPr>
        <w:t>теплоснабжения,</w:t>
      </w:r>
      <w:r w:rsidRPr="002A53EE">
        <w:rPr>
          <w:spacing w:val="1"/>
          <w:szCs w:val="22"/>
          <w:lang w:eastAsia="en-US"/>
        </w:rPr>
        <w:t xml:space="preserve"> </w:t>
      </w:r>
      <w:r w:rsidRPr="002A53EE">
        <w:rPr>
          <w:szCs w:val="22"/>
          <w:lang w:eastAsia="en-US"/>
        </w:rPr>
        <w:t>антимонопольного</w:t>
      </w:r>
      <w:r w:rsidRPr="002A53EE">
        <w:rPr>
          <w:spacing w:val="1"/>
          <w:szCs w:val="22"/>
          <w:lang w:eastAsia="en-US"/>
        </w:rPr>
        <w:t xml:space="preserve"> </w:t>
      </w:r>
      <w:r w:rsidRPr="002A53EE">
        <w:rPr>
          <w:szCs w:val="22"/>
          <w:lang w:eastAsia="en-US"/>
        </w:rPr>
        <w:t>законодательства</w:t>
      </w:r>
      <w:r w:rsidRPr="002A53EE">
        <w:rPr>
          <w:spacing w:val="1"/>
          <w:szCs w:val="22"/>
          <w:lang w:eastAsia="en-US"/>
        </w:rPr>
        <w:t xml:space="preserve"> </w:t>
      </w:r>
      <w:r w:rsidRPr="002A53EE">
        <w:rPr>
          <w:szCs w:val="22"/>
          <w:lang w:eastAsia="en-US"/>
        </w:rPr>
        <w:t>Российской</w:t>
      </w:r>
      <w:r w:rsidRPr="002A53EE">
        <w:rPr>
          <w:spacing w:val="1"/>
          <w:szCs w:val="22"/>
          <w:lang w:eastAsia="en-US"/>
        </w:rPr>
        <w:t xml:space="preserve"> </w:t>
      </w:r>
      <w:r w:rsidRPr="002A53EE">
        <w:rPr>
          <w:szCs w:val="22"/>
          <w:lang w:eastAsia="en-US"/>
        </w:rPr>
        <w:t>Федерации,</w:t>
      </w:r>
      <w:r w:rsidRPr="002A53EE">
        <w:rPr>
          <w:spacing w:val="1"/>
          <w:szCs w:val="22"/>
          <w:lang w:eastAsia="en-US"/>
        </w:rPr>
        <w:t xml:space="preserve"> </w:t>
      </w:r>
      <w:r w:rsidRPr="002A53EE">
        <w:rPr>
          <w:szCs w:val="22"/>
          <w:lang w:eastAsia="en-US"/>
        </w:rPr>
        <w:t>законодательства</w:t>
      </w:r>
      <w:r w:rsidRPr="002A53EE">
        <w:rPr>
          <w:spacing w:val="1"/>
          <w:szCs w:val="22"/>
          <w:lang w:eastAsia="en-US"/>
        </w:rPr>
        <w:t xml:space="preserve"> </w:t>
      </w:r>
      <w:r w:rsidRPr="002A53EE">
        <w:rPr>
          <w:szCs w:val="22"/>
          <w:lang w:eastAsia="en-US"/>
        </w:rPr>
        <w:t>Российской</w:t>
      </w:r>
      <w:r w:rsidRPr="002A53EE">
        <w:rPr>
          <w:spacing w:val="1"/>
          <w:szCs w:val="22"/>
          <w:lang w:eastAsia="en-US"/>
        </w:rPr>
        <w:t xml:space="preserve"> </w:t>
      </w:r>
      <w:r w:rsidRPr="002A53EE">
        <w:rPr>
          <w:szCs w:val="22"/>
          <w:lang w:eastAsia="en-US"/>
        </w:rPr>
        <w:t>Федерац</w:t>
      </w:r>
      <w:proofErr w:type="gramStart"/>
      <w:r w:rsidRPr="002A53EE">
        <w:rPr>
          <w:szCs w:val="22"/>
          <w:lang w:eastAsia="en-US"/>
        </w:rPr>
        <w:t>ии</w:t>
      </w:r>
      <w:r w:rsidRPr="002A53EE">
        <w:rPr>
          <w:spacing w:val="-1"/>
          <w:szCs w:val="22"/>
          <w:lang w:eastAsia="en-US"/>
        </w:rPr>
        <w:t xml:space="preserve"> </w:t>
      </w:r>
      <w:r w:rsidRPr="002A53EE">
        <w:rPr>
          <w:szCs w:val="22"/>
          <w:lang w:eastAsia="en-US"/>
        </w:rPr>
        <w:t>о е</w:t>
      </w:r>
      <w:proofErr w:type="gramEnd"/>
      <w:r w:rsidRPr="002A53EE">
        <w:rPr>
          <w:szCs w:val="22"/>
          <w:lang w:eastAsia="en-US"/>
        </w:rPr>
        <w:t>стественных</w:t>
      </w:r>
      <w:r w:rsidRPr="002A53EE">
        <w:rPr>
          <w:spacing w:val="1"/>
          <w:szCs w:val="22"/>
          <w:lang w:eastAsia="en-US"/>
        </w:rPr>
        <w:t xml:space="preserve"> </w:t>
      </w:r>
      <w:r w:rsidRPr="002A53EE">
        <w:rPr>
          <w:szCs w:val="22"/>
          <w:lang w:eastAsia="en-US"/>
        </w:rPr>
        <w:t>монополиях.</w:t>
      </w:r>
    </w:p>
    <w:p w:rsidR="002A53EE" w:rsidRPr="002A53EE" w:rsidRDefault="002A53EE" w:rsidP="002A53EE">
      <w:pPr>
        <w:widowControl w:val="0"/>
        <w:autoSpaceDE w:val="0"/>
        <w:autoSpaceDN w:val="0"/>
        <w:spacing w:line="276" w:lineRule="auto"/>
        <w:ind w:left="138" w:right="144" w:firstLine="566"/>
        <w:jc w:val="both"/>
        <w:rPr>
          <w:lang w:eastAsia="en-US"/>
        </w:rPr>
      </w:pPr>
      <w:r w:rsidRPr="002A53EE">
        <w:rPr>
          <w:lang w:eastAsia="en-US"/>
        </w:rPr>
        <w:t>Индикаторы, характеризующие динамику функционирования котельных, представлены в</w:t>
      </w:r>
      <w:r w:rsidRPr="002A53EE">
        <w:rPr>
          <w:spacing w:val="1"/>
          <w:lang w:eastAsia="en-US"/>
        </w:rPr>
        <w:t xml:space="preserve"> </w:t>
      </w:r>
      <w:r w:rsidRPr="002A53EE">
        <w:rPr>
          <w:lang w:eastAsia="en-US"/>
        </w:rPr>
        <w:t>таблицах</w:t>
      </w:r>
      <w:r w:rsidRPr="002A53EE">
        <w:rPr>
          <w:spacing w:val="1"/>
          <w:lang w:eastAsia="en-US"/>
        </w:rPr>
        <w:t xml:space="preserve"> </w:t>
      </w:r>
      <w:r w:rsidRPr="002A53EE">
        <w:rPr>
          <w:lang w:eastAsia="en-US"/>
        </w:rPr>
        <w:t>13.1-13.2.</w:t>
      </w:r>
    </w:p>
    <w:p w:rsidR="002A53EE" w:rsidRPr="002A53EE" w:rsidRDefault="002A53EE" w:rsidP="002A53EE">
      <w:pPr>
        <w:widowControl w:val="0"/>
        <w:autoSpaceDE w:val="0"/>
        <w:autoSpaceDN w:val="0"/>
        <w:spacing w:line="276" w:lineRule="auto"/>
        <w:rPr>
          <w:sz w:val="22"/>
          <w:szCs w:val="22"/>
          <w:lang w:eastAsia="en-US"/>
        </w:rPr>
        <w:sectPr w:rsidR="002A53EE" w:rsidRPr="002A53EE">
          <w:pgSz w:w="11910" w:h="16840"/>
          <w:pgMar w:top="1660" w:right="420" w:bottom="1000" w:left="1280" w:header="702" w:footer="767" w:gutter="0"/>
          <w:cols w:space="720"/>
        </w:sectPr>
      </w:pPr>
    </w:p>
    <w:p w:rsidR="002A53EE" w:rsidRPr="002A53EE" w:rsidRDefault="002A53EE" w:rsidP="002A53EE">
      <w:pPr>
        <w:widowControl w:val="0"/>
        <w:autoSpaceDE w:val="0"/>
        <w:autoSpaceDN w:val="0"/>
        <w:ind w:right="536"/>
        <w:jc w:val="right"/>
        <w:rPr>
          <w:lang w:eastAsia="en-US"/>
        </w:rPr>
      </w:pPr>
      <w:r w:rsidRPr="002A53EE">
        <w:rPr>
          <w:lang w:eastAsia="en-US"/>
        </w:rPr>
        <w:lastRenderedPageBreak/>
        <w:t>Таблица 13.1</w:t>
      </w:r>
    </w:p>
    <w:p w:rsidR="002A53EE" w:rsidRPr="002A53EE" w:rsidRDefault="002A53EE" w:rsidP="002A53EE">
      <w:pPr>
        <w:widowControl w:val="0"/>
        <w:autoSpaceDE w:val="0"/>
        <w:autoSpaceDN w:val="0"/>
        <w:ind w:right="678"/>
        <w:jc w:val="center"/>
        <w:rPr>
          <w:lang w:eastAsia="en-US"/>
        </w:rPr>
      </w:pPr>
      <w:r w:rsidRPr="002A53EE">
        <w:rPr>
          <w:lang w:eastAsia="en-US"/>
        </w:rPr>
        <w:t>Индикаторы развития системы теплоснабжения в зоне действия котельной №1</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8363"/>
        <w:gridCol w:w="1063"/>
        <w:gridCol w:w="1063"/>
        <w:gridCol w:w="1063"/>
        <w:gridCol w:w="1063"/>
        <w:gridCol w:w="1063"/>
        <w:gridCol w:w="1063"/>
      </w:tblGrid>
      <w:tr w:rsidR="002A53EE" w:rsidRPr="002A53EE" w:rsidTr="00485166">
        <w:trPr>
          <w:trHeight w:val="457"/>
        </w:trPr>
        <w:tc>
          <w:tcPr>
            <w:tcW w:w="439" w:type="dxa"/>
          </w:tcPr>
          <w:p w:rsidR="002A53EE" w:rsidRPr="002A53EE" w:rsidRDefault="002A53EE" w:rsidP="002A53EE">
            <w:pPr>
              <w:spacing w:line="230" w:lineRule="exact"/>
              <w:ind w:left="76" w:right="49" w:firstLine="43"/>
              <w:rPr>
                <w:b/>
                <w:sz w:val="20"/>
                <w:szCs w:val="22"/>
                <w:lang w:eastAsia="en-US"/>
              </w:rPr>
            </w:pPr>
            <w:r w:rsidRPr="002A53EE">
              <w:rPr>
                <w:b/>
                <w:sz w:val="20"/>
                <w:szCs w:val="22"/>
                <w:lang w:eastAsia="en-US"/>
              </w:rPr>
              <w:t>№</w:t>
            </w:r>
            <w:r w:rsidRPr="002A53EE">
              <w:rPr>
                <w:b/>
                <w:spacing w:val="-47"/>
                <w:sz w:val="20"/>
                <w:szCs w:val="22"/>
                <w:lang w:eastAsia="en-US"/>
              </w:rPr>
              <w:t xml:space="preserve"> </w:t>
            </w:r>
            <w:r w:rsidRPr="002A53EE">
              <w:rPr>
                <w:b/>
                <w:spacing w:val="-1"/>
                <w:sz w:val="20"/>
                <w:szCs w:val="22"/>
                <w:lang w:eastAsia="en-US"/>
              </w:rPr>
              <w:t>п/п</w:t>
            </w:r>
          </w:p>
        </w:tc>
        <w:tc>
          <w:tcPr>
            <w:tcW w:w="8363" w:type="dxa"/>
          </w:tcPr>
          <w:p w:rsidR="002A53EE" w:rsidRPr="002A53EE" w:rsidRDefault="002A53EE" w:rsidP="002A53EE">
            <w:pPr>
              <w:spacing w:before="113"/>
              <w:ind w:left="3653" w:right="3648"/>
              <w:jc w:val="center"/>
              <w:rPr>
                <w:b/>
                <w:sz w:val="20"/>
                <w:szCs w:val="22"/>
                <w:lang w:eastAsia="en-US"/>
              </w:rPr>
            </w:pPr>
            <w:r w:rsidRPr="002A53EE">
              <w:rPr>
                <w:b/>
                <w:sz w:val="20"/>
                <w:szCs w:val="22"/>
                <w:lang w:eastAsia="en-US"/>
              </w:rPr>
              <w:t>Индикатор</w:t>
            </w:r>
          </w:p>
        </w:tc>
        <w:tc>
          <w:tcPr>
            <w:tcW w:w="1063" w:type="dxa"/>
          </w:tcPr>
          <w:p w:rsidR="002A53EE" w:rsidRPr="002A53EE" w:rsidRDefault="002A53EE" w:rsidP="002A53EE">
            <w:pPr>
              <w:spacing w:before="113"/>
              <w:ind w:left="328"/>
              <w:rPr>
                <w:b/>
                <w:sz w:val="20"/>
                <w:szCs w:val="22"/>
                <w:lang w:eastAsia="en-US"/>
              </w:rPr>
            </w:pPr>
            <w:r w:rsidRPr="002A53EE">
              <w:rPr>
                <w:b/>
                <w:sz w:val="20"/>
                <w:szCs w:val="22"/>
                <w:lang w:eastAsia="en-US"/>
              </w:rPr>
              <w:t>2023</w:t>
            </w:r>
          </w:p>
        </w:tc>
        <w:tc>
          <w:tcPr>
            <w:tcW w:w="1063" w:type="dxa"/>
          </w:tcPr>
          <w:p w:rsidR="002A53EE" w:rsidRPr="002A53EE" w:rsidRDefault="002A53EE" w:rsidP="002A53EE">
            <w:pPr>
              <w:spacing w:before="113"/>
              <w:ind w:left="77" w:right="68"/>
              <w:jc w:val="center"/>
              <w:rPr>
                <w:b/>
                <w:sz w:val="20"/>
                <w:szCs w:val="22"/>
                <w:lang w:eastAsia="en-US"/>
              </w:rPr>
            </w:pPr>
            <w:r w:rsidRPr="002A53EE">
              <w:rPr>
                <w:b/>
                <w:sz w:val="20"/>
                <w:szCs w:val="22"/>
                <w:lang w:eastAsia="en-US"/>
              </w:rPr>
              <w:t>2024</w:t>
            </w:r>
          </w:p>
        </w:tc>
        <w:tc>
          <w:tcPr>
            <w:tcW w:w="1063" w:type="dxa"/>
          </w:tcPr>
          <w:p w:rsidR="002A53EE" w:rsidRPr="002A53EE" w:rsidRDefault="002A53EE" w:rsidP="002A53EE">
            <w:pPr>
              <w:spacing w:before="113"/>
              <w:ind w:left="77" w:right="69"/>
              <w:jc w:val="center"/>
              <w:rPr>
                <w:b/>
                <w:sz w:val="20"/>
                <w:szCs w:val="22"/>
                <w:lang w:eastAsia="en-US"/>
              </w:rPr>
            </w:pPr>
            <w:r w:rsidRPr="002A53EE">
              <w:rPr>
                <w:b/>
                <w:sz w:val="20"/>
                <w:szCs w:val="22"/>
                <w:lang w:eastAsia="en-US"/>
              </w:rPr>
              <w:t>2025</w:t>
            </w:r>
          </w:p>
        </w:tc>
        <w:tc>
          <w:tcPr>
            <w:tcW w:w="1063" w:type="dxa"/>
          </w:tcPr>
          <w:p w:rsidR="002A53EE" w:rsidRPr="002A53EE" w:rsidRDefault="002A53EE" w:rsidP="002A53EE">
            <w:pPr>
              <w:spacing w:before="113"/>
              <w:ind w:left="77" w:right="68"/>
              <w:jc w:val="center"/>
              <w:rPr>
                <w:b/>
                <w:sz w:val="20"/>
                <w:szCs w:val="22"/>
                <w:lang w:eastAsia="en-US"/>
              </w:rPr>
            </w:pPr>
            <w:r w:rsidRPr="002A53EE">
              <w:rPr>
                <w:b/>
                <w:sz w:val="20"/>
                <w:szCs w:val="22"/>
                <w:lang w:eastAsia="en-US"/>
              </w:rPr>
              <w:t>2026</w:t>
            </w:r>
          </w:p>
        </w:tc>
        <w:tc>
          <w:tcPr>
            <w:tcW w:w="1063" w:type="dxa"/>
          </w:tcPr>
          <w:p w:rsidR="002A53EE" w:rsidRPr="002A53EE" w:rsidRDefault="002A53EE" w:rsidP="002A53EE">
            <w:pPr>
              <w:spacing w:before="113"/>
              <w:ind w:left="76" w:right="69"/>
              <w:jc w:val="center"/>
              <w:rPr>
                <w:b/>
                <w:sz w:val="20"/>
                <w:szCs w:val="22"/>
                <w:lang w:eastAsia="en-US"/>
              </w:rPr>
            </w:pPr>
            <w:r w:rsidRPr="002A53EE">
              <w:rPr>
                <w:b/>
                <w:sz w:val="20"/>
                <w:szCs w:val="22"/>
                <w:lang w:eastAsia="en-US"/>
              </w:rPr>
              <w:t>2027</w:t>
            </w:r>
          </w:p>
        </w:tc>
        <w:tc>
          <w:tcPr>
            <w:tcW w:w="1063" w:type="dxa"/>
          </w:tcPr>
          <w:p w:rsidR="002A53EE" w:rsidRPr="002A53EE" w:rsidRDefault="002A53EE" w:rsidP="002A53EE">
            <w:pPr>
              <w:spacing w:before="113"/>
              <w:ind w:left="77" w:right="69"/>
              <w:jc w:val="center"/>
              <w:rPr>
                <w:b/>
                <w:sz w:val="20"/>
                <w:szCs w:val="22"/>
                <w:lang w:eastAsia="en-US"/>
              </w:rPr>
            </w:pPr>
            <w:r w:rsidRPr="002A53EE">
              <w:rPr>
                <w:b/>
                <w:sz w:val="20"/>
                <w:szCs w:val="22"/>
                <w:lang w:eastAsia="en-US"/>
              </w:rPr>
              <w:t>2028-2033</w:t>
            </w:r>
          </w:p>
        </w:tc>
      </w:tr>
      <w:tr w:rsidR="002A53EE" w:rsidRPr="002A53EE" w:rsidTr="00485166">
        <w:trPr>
          <w:trHeight w:val="458"/>
        </w:trPr>
        <w:tc>
          <w:tcPr>
            <w:tcW w:w="439" w:type="dxa"/>
          </w:tcPr>
          <w:p w:rsidR="002A53EE" w:rsidRPr="002A53EE" w:rsidRDefault="002A53EE" w:rsidP="002A53EE">
            <w:pPr>
              <w:spacing w:before="108"/>
              <w:ind w:left="6"/>
              <w:jc w:val="center"/>
              <w:rPr>
                <w:sz w:val="20"/>
                <w:szCs w:val="22"/>
                <w:lang w:eastAsia="en-US"/>
              </w:rPr>
            </w:pPr>
            <w:r w:rsidRPr="002A53EE">
              <w:rPr>
                <w:w w:val="99"/>
                <w:sz w:val="20"/>
                <w:szCs w:val="22"/>
                <w:lang w:eastAsia="en-US"/>
              </w:rPr>
              <w:t>1</w:t>
            </w:r>
          </w:p>
        </w:tc>
        <w:tc>
          <w:tcPr>
            <w:tcW w:w="8363" w:type="dxa"/>
          </w:tcPr>
          <w:p w:rsidR="002A53EE" w:rsidRPr="00C35F9B" w:rsidRDefault="002A53EE" w:rsidP="002A53EE">
            <w:pPr>
              <w:spacing w:line="222" w:lineRule="exact"/>
              <w:ind w:left="9"/>
              <w:rPr>
                <w:sz w:val="20"/>
                <w:szCs w:val="22"/>
                <w:lang w:val="ru-RU" w:eastAsia="en-US"/>
              </w:rPr>
            </w:pPr>
            <w:r w:rsidRPr="00C35F9B">
              <w:rPr>
                <w:sz w:val="20"/>
                <w:szCs w:val="22"/>
                <w:lang w:val="ru-RU" w:eastAsia="en-US"/>
              </w:rPr>
              <w:t>Количество</w:t>
            </w:r>
            <w:r w:rsidRPr="00C35F9B">
              <w:rPr>
                <w:spacing w:val="-4"/>
                <w:sz w:val="20"/>
                <w:szCs w:val="22"/>
                <w:lang w:val="ru-RU" w:eastAsia="en-US"/>
              </w:rPr>
              <w:t xml:space="preserve"> </w:t>
            </w:r>
            <w:r w:rsidRPr="00C35F9B">
              <w:rPr>
                <w:sz w:val="20"/>
                <w:szCs w:val="22"/>
                <w:lang w:val="ru-RU" w:eastAsia="en-US"/>
              </w:rPr>
              <w:t>прекращений</w:t>
            </w:r>
            <w:r w:rsidRPr="00C35F9B">
              <w:rPr>
                <w:spacing w:val="-5"/>
                <w:sz w:val="20"/>
                <w:szCs w:val="22"/>
                <w:lang w:val="ru-RU" w:eastAsia="en-US"/>
              </w:rPr>
              <w:t xml:space="preserve"> </w:t>
            </w:r>
            <w:r w:rsidRPr="00C35F9B">
              <w:rPr>
                <w:sz w:val="20"/>
                <w:szCs w:val="22"/>
                <w:lang w:val="ru-RU" w:eastAsia="en-US"/>
              </w:rPr>
              <w:t>подачи</w:t>
            </w:r>
            <w:r w:rsidRPr="00C35F9B">
              <w:rPr>
                <w:spacing w:val="-4"/>
                <w:sz w:val="20"/>
                <w:szCs w:val="22"/>
                <w:lang w:val="ru-RU" w:eastAsia="en-US"/>
              </w:rPr>
              <w:t xml:space="preserve"> </w:t>
            </w:r>
            <w:r w:rsidRPr="00C35F9B">
              <w:rPr>
                <w:sz w:val="20"/>
                <w:szCs w:val="22"/>
                <w:lang w:val="ru-RU" w:eastAsia="en-US"/>
              </w:rPr>
              <w:t>тепловой</w:t>
            </w:r>
            <w:r w:rsidRPr="00C35F9B">
              <w:rPr>
                <w:spacing w:val="-5"/>
                <w:sz w:val="20"/>
                <w:szCs w:val="22"/>
                <w:lang w:val="ru-RU" w:eastAsia="en-US"/>
              </w:rPr>
              <w:t xml:space="preserve"> </w:t>
            </w:r>
            <w:r w:rsidRPr="00C35F9B">
              <w:rPr>
                <w:sz w:val="20"/>
                <w:szCs w:val="22"/>
                <w:lang w:val="ru-RU" w:eastAsia="en-US"/>
              </w:rPr>
              <w:t>энергии,</w:t>
            </w:r>
            <w:r w:rsidRPr="00C35F9B">
              <w:rPr>
                <w:spacing w:val="-4"/>
                <w:sz w:val="20"/>
                <w:szCs w:val="22"/>
                <w:lang w:val="ru-RU" w:eastAsia="en-US"/>
              </w:rPr>
              <w:t xml:space="preserve"> </w:t>
            </w:r>
            <w:r w:rsidRPr="00C35F9B">
              <w:rPr>
                <w:sz w:val="20"/>
                <w:szCs w:val="22"/>
                <w:lang w:val="ru-RU" w:eastAsia="en-US"/>
              </w:rPr>
              <w:t>теплоносителя</w:t>
            </w:r>
            <w:r w:rsidRPr="00C35F9B">
              <w:rPr>
                <w:spacing w:val="-4"/>
                <w:sz w:val="20"/>
                <w:szCs w:val="22"/>
                <w:lang w:val="ru-RU" w:eastAsia="en-US"/>
              </w:rPr>
              <w:t xml:space="preserve"> </w:t>
            </w:r>
            <w:r w:rsidRPr="00C35F9B">
              <w:rPr>
                <w:sz w:val="20"/>
                <w:szCs w:val="22"/>
                <w:lang w:val="ru-RU" w:eastAsia="en-US"/>
              </w:rPr>
              <w:t>в</w:t>
            </w:r>
            <w:r w:rsidRPr="00C35F9B">
              <w:rPr>
                <w:spacing w:val="-5"/>
                <w:sz w:val="20"/>
                <w:szCs w:val="22"/>
                <w:lang w:val="ru-RU" w:eastAsia="en-US"/>
              </w:rPr>
              <w:t xml:space="preserve"> </w:t>
            </w:r>
            <w:r w:rsidRPr="00C35F9B">
              <w:rPr>
                <w:sz w:val="20"/>
                <w:szCs w:val="22"/>
                <w:lang w:val="ru-RU" w:eastAsia="en-US"/>
              </w:rPr>
              <w:t>результате</w:t>
            </w:r>
          </w:p>
          <w:p w:rsidR="002A53EE" w:rsidRPr="00C35F9B" w:rsidRDefault="002A53EE" w:rsidP="002A53EE">
            <w:pPr>
              <w:spacing w:line="216" w:lineRule="exact"/>
              <w:ind w:left="9"/>
              <w:rPr>
                <w:sz w:val="20"/>
                <w:szCs w:val="22"/>
                <w:lang w:val="ru-RU" w:eastAsia="en-US"/>
              </w:rPr>
            </w:pPr>
            <w:r w:rsidRPr="00C35F9B">
              <w:rPr>
                <w:sz w:val="20"/>
                <w:szCs w:val="22"/>
                <w:lang w:val="ru-RU" w:eastAsia="en-US"/>
              </w:rPr>
              <w:t>технологических</w:t>
            </w:r>
            <w:r w:rsidRPr="00C35F9B">
              <w:rPr>
                <w:spacing w:val="-5"/>
                <w:sz w:val="20"/>
                <w:szCs w:val="22"/>
                <w:lang w:val="ru-RU" w:eastAsia="en-US"/>
              </w:rPr>
              <w:t xml:space="preserve"> </w:t>
            </w:r>
            <w:r w:rsidRPr="00C35F9B">
              <w:rPr>
                <w:sz w:val="20"/>
                <w:szCs w:val="22"/>
                <w:lang w:val="ru-RU" w:eastAsia="en-US"/>
              </w:rPr>
              <w:t>нарушений</w:t>
            </w:r>
            <w:r w:rsidRPr="00C35F9B">
              <w:rPr>
                <w:spacing w:val="-4"/>
                <w:sz w:val="20"/>
                <w:szCs w:val="22"/>
                <w:lang w:val="ru-RU" w:eastAsia="en-US"/>
              </w:rPr>
              <w:t xml:space="preserve"> </w:t>
            </w:r>
            <w:r w:rsidRPr="00C35F9B">
              <w:rPr>
                <w:sz w:val="20"/>
                <w:szCs w:val="22"/>
                <w:lang w:val="ru-RU" w:eastAsia="en-US"/>
              </w:rPr>
              <w:t>на</w:t>
            </w:r>
            <w:r w:rsidRPr="00C35F9B">
              <w:rPr>
                <w:spacing w:val="-3"/>
                <w:sz w:val="20"/>
                <w:szCs w:val="22"/>
                <w:lang w:val="ru-RU" w:eastAsia="en-US"/>
              </w:rPr>
              <w:t xml:space="preserve"> </w:t>
            </w:r>
            <w:r w:rsidRPr="00C35F9B">
              <w:rPr>
                <w:sz w:val="20"/>
                <w:szCs w:val="22"/>
                <w:lang w:val="ru-RU" w:eastAsia="en-US"/>
              </w:rPr>
              <w:t>тепловых</w:t>
            </w:r>
            <w:r w:rsidRPr="00C35F9B">
              <w:rPr>
                <w:spacing w:val="-5"/>
                <w:sz w:val="20"/>
                <w:szCs w:val="22"/>
                <w:lang w:val="ru-RU" w:eastAsia="en-US"/>
              </w:rPr>
              <w:t xml:space="preserve"> </w:t>
            </w:r>
            <w:r w:rsidRPr="00C35F9B">
              <w:rPr>
                <w:sz w:val="20"/>
                <w:szCs w:val="22"/>
                <w:lang w:val="ru-RU" w:eastAsia="en-US"/>
              </w:rPr>
              <w:t>сетях</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r>
      <w:tr w:rsidR="002A53EE" w:rsidRPr="002A53EE" w:rsidTr="00485166">
        <w:trPr>
          <w:trHeight w:val="461"/>
        </w:trPr>
        <w:tc>
          <w:tcPr>
            <w:tcW w:w="439" w:type="dxa"/>
          </w:tcPr>
          <w:p w:rsidR="002A53EE" w:rsidRPr="002A53EE" w:rsidRDefault="002A53EE" w:rsidP="002A53EE">
            <w:pPr>
              <w:spacing w:before="108"/>
              <w:ind w:left="6"/>
              <w:jc w:val="center"/>
              <w:rPr>
                <w:sz w:val="20"/>
                <w:szCs w:val="22"/>
                <w:lang w:eastAsia="en-US"/>
              </w:rPr>
            </w:pPr>
            <w:r w:rsidRPr="002A53EE">
              <w:rPr>
                <w:w w:val="99"/>
                <w:sz w:val="20"/>
                <w:szCs w:val="22"/>
                <w:lang w:eastAsia="en-US"/>
              </w:rPr>
              <w:t>2</w:t>
            </w:r>
          </w:p>
        </w:tc>
        <w:tc>
          <w:tcPr>
            <w:tcW w:w="8363" w:type="dxa"/>
          </w:tcPr>
          <w:p w:rsidR="002A53EE" w:rsidRPr="00C35F9B" w:rsidRDefault="002A53EE" w:rsidP="002A53EE">
            <w:pPr>
              <w:spacing w:line="223" w:lineRule="exact"/>
              <w:ind w:left="9"/>
              <w:rPr>
                <w:sz w:val="20"/>
                <w:szCs w:val="22"/>
                <w:lang w:val="ru-RU" w:eastAsia="en-US"/>
              </w:rPr>
            </w:pPr>
            <w:r w:rsidRPr="00C35F9B">
              <w:rPr>
                <w:sz w:val="20"/>
                <w:szCs w:val="22"/>
                <w:lang w:val="ru-RU" w:eastAsia="en-US"/>
              </w:rPr>
              <w:t>Количество</w:t>
            </w:r>
            <w:r w:rsidRPr="00C35F9B">
              <w:rPr>
                <w:spacing w:val="-4"/>
                <w:sz w:val="20"/>
                <w:szCs w:val="22"/>
                <w:lang w:val="ru-RU" w:eastAsia="en-US"/>
              </w:rPr>
              <w:t xml:space="preserve"> </w:t>
            </w:r>
            <w:r w:rsidRPr="00C35F9B">
              <w:rPr>
                <w:sz w:val="20"/>
                <w:szCs w:val="22"/>
                <w:lang w:val="ru-RU" w:eastAsia="en-US"/>
              </w:rPr>
              <w:t>прекращений</w:t>
            </w:r>
            <w:r w:rsidRPr="00C35F9B">
              <w:rPr>
                <w:spacing w:val="-5"/>
                <w:sz w:val="20"/>
                <w:szCs w:val="22"/>
                <w:lang w:val="ru-RU" w:eastAsia="en-US"/>
              </w:rPr>
              <w:t xml:space="preserve"> </w:t>
            </w:r>
            <w:r w:rsidRPr="00C35F9B">
              <w:rPr>
                <w:sz w:val="20"/>
                <w:szCs w:val="22"/>
                <w:lang w:val="ru-RU" w:eastAsia="en-US"/>
              </w:rPr>
              <w:t>подачи</w:t>
            </w:r>
            <w:r w:rsidRPr="00C35F9B">
              <w:rPr>
                <w:spacing w:val="-4"/>
                <w:sz w:val="20"/>
                <w:szCs w:val="22"/>
                <w:lang w:val="ru-RU" w:eastAsia="en-US"/>
              </w:rPr>
              <w:t xml:space="preserve"> </w:t>
            </w:r>
            <w:r w:rsidRPr="00C35F9B">
              <w:rPr>
                <w:sz w:val="20"/>
                <w:szCs w:val="22"/>
                <w:lang w:val="ru-RU" w:eastAsia="en-US"/>
              </w:rPr>
              <w:t>тепловой</w:t>
            </w:r>
            <w:r w:rsidRPr="00C35F9B">
              <w:rPr>
                <w:spacing w:val="-5"/>
                <w:sz w:val="20"/>
                <w:szCs w:val="22"/>
                <w:lang w:val="ru-RU" w:eastAsia="en-US"/>
              </w:rPr>
              <w:t xml:space="preserve"> </w:t>
            </w:r>
            <w:r w:rsidRPr="00C35F9B">
              <w:rPr>
                <w:sz w:val="20"/>
                <w:szCs w:val="22"/>
                <w:lang w:val="ru-RU" w:eastAsia="en-US"/>
              </w:rPr>
              <w:t>энергии,</w:t>
            </w:r>
            <w:r w:rsidRPr="00C35F9B">
              <w:rPr>
                <w:spacing w:val="-4"/>
                <w:sz w:val="20"/>
                <w:szCs w:val="22"/>
                <w:lang w:val="ru-RU" w:eastAsia="en-US"/>
              </w:rPr>
              <w:t xml:space="preserve"> </w:t>
            </w:r>
            <w:r w:rsidRPr="00C35F9B">
              <w:rPr>
                <w:sz w:val="20"/>
                <w:szCs w:val="22"/>
                <w:lang w:val="ru-RU" w:eastAsia="en-US"/>
              </w:rPr>
              <w:t>теплоносителя</w:t>
            </w:r>
            <w:r w:rsidRPr="00C35F9B">
              <w:rPr>
                <w:spacing w:val="-4"/>
                <w:sz w:val="20"/>
                <w:szCs w:val="22"/>
                <w:lang w:val="ru-RU" w:eastAsia="en-US"/>
              </w:rPr>
              <w:t xml:space="preserve"> </w:t>
            </w:r>
            <w:r w:rsidRPr="00C35F9B">
              <w:rPr>
                <w:sz w:val="20"/>
                <w:szCs w:val="22"/>
                <w:lang w:val="ru-RU" w:eastAsia="en-US"/>
              </w:rPr>
              <w:t>в</w:t>
            </w:r>
            <w:r w:rsidRPr="00C35F9B">
              <w:rPr>
                <w:spacing w:val="-5"/>
                <w:sz w:val="20"/>
                <w:szCs w:val="22"/>
                <w:lang w:val="ru-RU" w:eastAsia="en-US"/>
              </w:rPr>
              <w:t xml:space="preserve"> </w:t>
            </w:r>
            <w:r w:rsidRPr="00C35F9B">
              <w:rPr>
                <w:sz w:val="20"/>
                <w:szCs w:val="22"/>
                <w:lang w:val="ru-RU" w:eastAsia="en-US"/>
              </w:rPr>
              <w:t>результате</w:t>
            </w:r>
          </w:p>
          <w:p w:rsidR="002A53EE" w:rsidRPr="00C35F9B" w:rsidRDefault="002A53EE" w:rsidP="002A53EE">
            <w:pPr>
              <w:spacing w:before="1" w:line="217" w:lineRule="exact"/>
              <w:ind w:left="9"/>
              <w:rPr>
                <w:sz w:val="20"/>
                <w:szCs w:val="22"/>
                <w:lang w:val="ru-RU" w:eastAsia="en-US"/>
              </w:rPr>
            </w:pPr>
            <w:r w:rsidRPr="00C35F9B">
              <w:rPr>
                <w:sz w:val="20"/>
                <w:szCs w:val="22"/>
                <w:lang w:val="ru-RU" w:eastAsia="en-US"/>
              </w:rPr>
              <w:t>технологических</w:t>
            </w:r>
            <w:r w:rsidRPr="00C35F9B">
              <w:rPr>
                <w:spacing w:val="-5"/>
                <w:sz w:val="20"/>
                <w:szCs w:val="22"/>
                <w:lang w:val="ru-RU" w:eastAsia="en-US"/>
              </w:rPr>
              <w:t xml:space="preserve"> </w:t>
            </w:r>
            <w:r w:rsidRPr="00C35F9B">
              <w:rPr>
                <w:sz w:val="20"/>
                <w:szCs w:val="22"/>
                <w:lang w:val="ru-RU" w:eastAsia="en-US"/>
              </w:rPr>
              <w:t>нарушений</w:t>
            </w:r>
            <w:r w:rsidRPr="00C35F9B">
              <w:rPr>
                <w:spacing w:val="-5"/>
                <w:sz w:val="20"/>
                <w:szCs w:val="22"/>
                <w:lang w:val="ru-RU" w:eastAsia="en-US"/>
              </w:rPr>
              <w:t xml:space="preserve"> </w:t>
            </w:r>
            <w:r w:rsidRPr="00C35F9B">
              <w:rPr>
                <w:sz w:val="20"/>
                <w:szCs w:val="22"/>
                <w:lang w:val="ru-RU" w:eastAsia="en-US"/>
              </w:rPr>
              <w:t>на</w:t>
            </w:r>
            <w:r w:rsidRPr="00C35F9B">
              <w:rPr>
                <w:spacing w:val="-4"/>
                <w:sz w:val="20"/>
                <w:szCs w:val="22"/>
                <w:lang w:val="ru-RU" w:eastAsia="en-US"/>
              </w:rPr>
              <w:t xml:space="preserve"> </w:t>
            </w:r>
            <w:r w:rsidRPr="00C35F9B">
              <w:rPr>
                <w:sz w:val="20"/>
                <w:szCs w:val="22"/>
                <w:lang w:val="ru-RU" w:eastAsia="en-US"/>
              </w:rPr>
              <w:t>источниках</w:t>
            </w:r>
            <w:r w:rsidRPr="00C35F9B">
              <w:rPr>
                <w:spacing w:val="-5"/>
                <w:sz w:val="20"/>
                <w:szCs w:val="22"/>
                <w:lang w:val="ru-RU" w:eastAsia="en-US"/>
              </w:rPr>
              <w:t xml:space="preserve"> </w:t>
            </w:r>
            <w:r w:rsidRPr="00C35F9B">
              <w:rPr>
                <w:sz w:val="20"/>
                <w:szCs w:val="22"/>
                <w:lang w:val="ru-RU" w:eastAsia="en-US"/>
              </w:rPr>
              <w:t>тепловой</w:t>
            </w:r>
            <w:r w:rsidRPr="00C35F9B">
              <w:rPr>
                <w:spacing w:val="-5"/>
                <w:sz w:val="20"/>
                <w:szCs w:val="22"/>
                <w:lang w:val="ru-RU" w:eastAsia="en-US"/>
              </w:rPr>
              <w:t xml:space="preserve"> </w:t>
            </w:r>
            <w:r w:rsidRPr="00C35F9B">
              <w:rPr>
                <w:sz w:val="20"/>
                <w:szCs w:val="22"/>
                <w:lang w:val="ru-RU" w:eastAsia="en-US"/>
              </w:rPr>
              <w:t>энергии</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r>
      <w:tr w:rsidR="002A53EE" w:rsidRPr="002A53EE" w:rsidTr="00485166">
        <w:trPr>
          <w:trHeight w:val="230"/>
        </w:trPr>
        <w:tc>
          <w:tcPr>
            <w:tcW w:w="439" w:type="dxa"/>
          </w:tcPr>
          <w:p w:rsidR="002A53EE" w:rsidRPr="002A53EE" w:rsidRDefault="002A53EE" w:rsidP="002A53EE">
            <w:pPr>
              <w:spacing w:line="210" w:lineRule="exact"/>
              <w:ind w:left="6"/>
              <w:jc w:val="center"/>
              <w:rPr>
                <w:sz w:val="20"/>
                <w:szCs w:val="22"/>
                <w:lang w:eastAsia="en-US"/>
              </w:rPr>
            </w:pPr>
            <w:r w:rsidRPr="002A53EE">
              <w:rPr>
                <w:w w:val="99"/>
                <w:sz w:val="20"/>
                <w:szCs w:val="22"/>
                <w:lang w:eastAsia="en-US"/>
              </w:rPr>
              <w:t>3</w:t>
            </w:r>
          </w:p>
        </w:tc>
        <w:tc>
          <w:tcPr>
            <w:tcW w:w="8363" w:type="dxa"/>
          </w:tcPr>
          <w:p w:rsidR="002A53EE" w:rsidRPr="00C35F9B" w:rsidRDefault="002A53EE" w:rsidP="002A53EE">
            <w:pPr>
              <w:spacing w:line="210" w:lineRule="exact"/>
              <w:ind w:left="9"/>
              <w:rPr>
                <w:sz w:val="20"/>
                <w:szCs w:val="22"/>
                <w:lang w:val="ru-RU" w:eastAsia="en-US"/>
              </w:rPr>
            </w:pPr>
            <w:r w:rsidRPr="00C35F9B">
              <w:rPr>
                <w:sz w:val="20"/>
                <w:szCs w:val="22"/>
                <w:lang w:val="ru-RU" w:eastAsia="en-US"/>
              </w:rPr>
              <w:t>Удельный</w:t>
            </w:r>
            <w:r w:rsidRPr="00C35F9B">
              <w:rPr>
                <w:spacing w:val="-5"/>
                <w:sz w:val="20"/>
                <w:szCs w:val="22"/>
                <w:lang w:val="ru-RU" w:eastAsia="en-US"/>
              </w:rPr>
              <w:t xml:space="preserve"> </w:t>
            </w:r>
            <w:r w:rsidRPr="00C35F9B">
              <w:rPr>
                <w:sz w:val="20"/>
                <w:szCs w:val="22"/>
                <w:lang w:val="ru-RU" w:eastAsia="en-US"/>
              </w:rPr>
              <w:t>расход</w:t>
            </w:r>
            <w:r w:rsidRPr="00C35F9B">
              <w:rPr>
                <w:spacing w:val="-2"/>
                <w:sz w:val="20"/>
                <w:szCs w:val="22"/>
                <w:lang w:val="ru-RU" w:eastAsia="en-US"/>
              </w:rPr>
              <w:t xml:space="preserve"> </w:t>
            </w:r>
            <w:r w:rsidRPr="00C35F9B">
              <w:rPr>
                <w:sz w:val="20"/>
                <w:szCs w:val="22"/>
                <w:lang w:val="ru-RU" w:eastAsia="en-US"/>
              </w:rPr>
              <w:t>условного</w:t>
            </w:r>
            <w:r w:rsidRPr="00C35F9B">
              <w:rPr>
                <w:spacing w:val="-1"/>
                <w:sz w:val="20"/>
                <w:szCs w:val="22"/>
                <w:lang w:val="ru-RU" w:eastAsia="en-US"/>
              </w:rPr>
              <w:t xml:space="preserve"> </w:t>
            </w:r>
            <w:r w:rsidRPr="00C35F9B">
              <w:rPr>
                <w:sz w:val="20"/>
                <w:szCs w:val="22"/>
                <w:lang w:val="ru-RU" w:eastAsia="en-US"/>
              </w:rPr>
              <w:t>топлива</w:t>
            </w:r>
            <w:r w:rsidRPr="00C35F9B">
              <w:rPr>
                <w:spacing w:val="-4"/>
                <w:sz w:val="20"/>
                <w:szCs w:val="22"/>
                <w:lang w:val="ru-RU" w:eastAsia="en-US"/>
              </w:rPr>
              <w:t xml:space="preserve"> </w:t>
            </w:r>
            <w:r w:rsidRPr="00C35F9B">
              <w:rPr>
                <w:sz w:val="20"/>
                <w:szCs w:val="22"/>
                <w:lang w:val="ru-RU" w:eastAsia="en-US"/>
              </w:rPr>
              <w:t>на</w:t>
            </w:r>
            <w:r w:rsidRPr="00C35F9B">
              <w:rPr>
                <w:spacing w:val="-5"/>
                <w:sz w:val="20"/>
                <w:szCs w:val="22"/>
                <w:lang w:val="ru-RU" w:eastAsia="en-US"/>
              </w:rPr>
              <w:t xml:space="preserve"> </w:t>
            </w:r>
            <w:r w:rsidRPr="00C35F9B">
              <w:rPr>
                <w:sz w:val="20"/>
                <w:szCs w:val="22"/>
                <w:lang w:val="ru-RU" w:eastAsia="en-US"/>
              </w:rPr>
              <w:t>отпуск</w:t>
            </w:r>
            <w:r w:rsidRPr="00C35F9B">
              <w:rPr>
                <w:spacing w:val="-5"/>
                <w:sz w:val="20"/>
                <w:szCs w:val="22"/>
                <w:lang w:val="ru-RU" w:eastAsia="en-US"/>
              </w:rPr>
              <w:t xml:space="preserve"> </w:t>
            </w:r>
            <w:r w:rsidRPr="00C35F9B">
              <w:rPr>
                <w:sz w:val="20"/>
                <w:szCs w:val="22"/>
                <w:lang w:val="ru-RU" w:eastAsia="en-US"/>
              </w:rPr>
              <w:t>тепловой</w:t>
            </w:r>
            <w:r w:rsidRPr="00C35F9B">
              <w:rPr>
                <w:spacing w:val="-2"/>
                <w:sz w:val="20"/>
                <w:szCs w:val="22"/>
                <w:lang w:val="ru-RU" w:eastAsia="en-US"/>
              </w:rPr>
              <w:t xml:space="preserve"> </w:t>
            </w:r>
            <w:r w:rsidRPr="00C35F9B">
              <w:rPr>
                <w:sz w:val="20"/>
                <w:szCs w:val="22"/>
                <w:lang w:val="ru-RU" w:eastAsia="en-US"/>
              </w:rPr>
              <w:t>энергии,</w:t>
            </w:r>
            <w:r w:rsidRPr="00C35F9B">
              <w:rPr>
                <w:spacing w:val="-4"/>
                <w:sz w:val="20"/>
                <w:szCs w:val="22"/>
                <w:lang w:val="ru-RU" w:eastAsia="en-US"/>
              </w:rPr>
              <w:t xml:space="preserve"> </w:t>
            </w:r>
            <w:r w:rsidRPr="00C35F9B">
              <w:rPr>
                <w:sz w:val="20"/>
                <w:szCs w:val="22"/>
                <w:lang w:val="ru-RU" w:eastAsia="en-US"/>
              </w:rPr>
              <w:t>кг</w:t>
            </w:r>
            <w:r w:rsidRPr="00C35F9B">
              <w:rPr>
                <w:spacing w:val="4"/>
                <w:sz w:val="20"/>
                <w:szCs w:val="22"/>
                <w:lang w:val="ru-RU" w:eastAsia="en-US"/>
              </w:rPr>
              <w:t xml:space="preserve"> </w:t>
            </w:r>
            <w:r w:rsidRPr="00C35F9B">
              <w:rPr>
                <w:sz w:val="20"/>
                <w:szCs w:val="22"/>
                <w:lang w:val="ru-RU" w:eastAsia="en-US"/>
              </w:rPr>
              <w:t>у</w:t>
            </w:r>
            <w:proofErr w:type="gramStart"/>
            <w:r w:rsidRPr="00C35F9B">
              <w:rPr>
                <w:sz w:val="20"/>
                <w:szCs w:val="22"/>
                <w:lang w:val="ru-RU" w:eastAsia="en-US"/>
              </w:rPr>
              <w:t>.т</w:t>
            </w:r>
            <w:proofErr w:type="gramEnd"/>
            <w:r w:rsidRPr="00C35F9B">
              <w:rPr>
                <w:sz w:val="20"/>
                <w:szCs w:val="22"/>
                <w:lang w:val="ru-RU" w:eastAsia="en-US"/>
              </w:rPr>
              <w:t>/Гкал</w:t>
            </w:r>
          </w:p>
        </w:tc>
        <w:tc>
          <w:tcPr>
            <w:tcW w:w="1063" w:type="dxa"/>
          </w:tcPr>
          <w:p w:rsidR="002A53EE" w:rsidRPr="002A53EE" w:rsidRDefault="002A53EE" w:rsidP="002A53EE">
            <w:pPr>
              <w:jc w:val="center"/>
              <w:rPr>
                <w:sz w:val="22"/>
                <w:szCs w:val="22"/>
                <w:lang w:eastAsia="en-US"/>
              </w:rPr>
            </w:pPr>
            <w:r w:rsidRPr="002A53EE">
              <w:rPr>
                <w:sz w:val="20"/>
                <w:szCs w:val="22"/>
                <w:lang w:eastAsia="en-US"/>
              </w:rPr>
              <w:t>156,95</w:t>
            </w:r>
          </w:p>
        </w:tc>
        <w:tc>
          <w:tcPr>
            <w:tcW w:w="1063" w:type="dxa"/>
          </w:tcPr>
          <w:p w:rsidR="002A53EE" w:rsidRPr="002A53EE" w:rsidRDefault="002A53EE" w:rsidP="002A53EE">
            <w:pPr>
              <w:jc w:val="center"/>
              <w:rPr>
                <w:sz w:val="22"/>
                <w:szCs w:val="22"/>
                <w:lang w:eastAsia="en-US"/>
              </w:rPr>
            </w:pPr>
            <w:r w:rsidRPr="002A53EE">
              <w:rPr>
                <w:sz w:val="20"/>
                <w:szCs w:val="22"/>
                <w:lang w:eastAsia="en-US"/>
              </w:rPr>
              <w:t>156,95</w:t>
            </w:r>
          </w:p>
        </w:tc>
        <w:tc>
          <w:tcPr>
            <w:tcW w:w="1063" w:type="dxa"/>
          </w:tcPr>
          <w:p w:rsidR="002A53EE" w:rsidRPr="002A53EE" w:rsidRDefault="002A53EE" w:rsidP="002A53EE">
            <w:pPr>
              <w:jc w:val="center"/>
              <w:rPr>
                <w:sz w:val="22"/>
                <w:szCs w:val="22"/>
                <w:lang w:eastAsia="en-US"/>
              </w:rPr>
            </w:pPr>
            <w:r w:rsidRPr="002A53EE">
              <w:rPr>
                <w:sz w:val="20"/>
                <w:szCs w:val="22"/>
                <w:lang w:eastAsia="en-US"/>
              </w:rPr>
              <w:t>156,95</w:t>
            </w:r>
          </w:p>
        </w:tc>
        <w:tc>
          <w:tcPr>
            <w:tcW w:w="1063" w:type="dxa"/>
          </w:tcPr>
          <w:p w:rsidR="002A53EE" w:rsidRPr="002A53EE" w:rsidRDefault="002A53EE" w:rsidP="002A53EE">
            <w:pPr>
              <w:jc w:val="center"/>
              <w:rPr>
                <w:sz w:val="22"/>
                <w:szCs w:val="22"/>
                <w:lang w:eastAsia="en-US"/>
              </w:rPr>
            </w:pPr>
            <w:r w:rsidRPr="002A53EE">
              <w:rPr>
                <w:sz w:val="20"/>
                <w:szCs w:val="22"/>
                <w:lang w:eastAsia="en-US"/>
              </w:rPr>
              <w:t>156,95</w:t>
            </w:r>
          </w:p>
        </w:tc>
        <w:tc>
          <w:tcPr>
            <w:tcW w:w="1063" w:type="dxa"/>
          </w:tcPr>
          <w:p w:rsidR="002A53EE" w:rsidRPr="002A53EE" w:rsidRDefault="002A53EE" w:rsidP="002A53EE">
            <w:pPr>
              <w:jc w:val="center"/>
              <w:rPr>
                <w:sz w:val="22"/>
                <w:szCs w:val="22"/>
                <w:lang w:eastAsia="en-US"/>
              </w:rPr>
            </w:pPr>
            <w:r w:rsidRPr="002A53EE">
              <w:rPr>
                <w:sz w:val="20"/>
                <w:szCs w:val="22"/>
                <w:lang w:eastAsia="en-US"/>
              </w:rPr>
              <w:t>156,95</w:t>
            </w:r>
          </w:p>
        </w:tc>
        <w:tc>
          <w:tcPr>
            <w:tcW w:w="1063" w:type="dxa"/>
          </w:tcPr>
          <w:p w:rsidR="002A53EE" w:rsidRPr="002A53EE" w:rsidRDefault="002A53EE" w:rsidP="002A53EE">
            <w:pPr>
              <w:jc w:val="center"/>
              <w:rPr>
                <w:sz w:val="22"/>
                <w:szCs w:val="22"/>
                <w:lang w:eastAsia="en-US"/>
              </w:rPr>
            </w:pPr>
            <w:r w:rsidRPr="002A53EE">
              <w:rPr>
                <w:sz w:val="20"/>
                <w:szCs w:val="22"/>
                <w:lang w:eastAsia="en-US"/>
              </w:rPr>
              <w:t>156,95</w:t>
            </w:r>
          </w:p>
        </w:tc>
      </w:tr>
      <w:tr w:rsidR="002A53EE" w:rsidRPr="002A53EE" w:rsidTr="00485166">
        <w:trPr>
          <w:trHeight w:val="460"/>
        </w:trPr>
        <w:tc>
          <w:tcPr>
            <w:tcW w:w="439" w:type="dxa"/>
          </w:tcPr>
          <w:p w:rsidR="002A53EE" w:rsidRPr="002A53EE" w:rsidRDefault="002A53EE" w:rsidP="002A53EE">
            <w:pPr>
              <w:spacing w:before="108"/>
              <w:ind w:left="6"/>
              <w:jc w:val="center"/>
              <w:rPr>
                <w:sz w:val="20"/>
                <w:szCs w:val="22"/>
                <w:lang w:eastAsia="en-US"/>
              </w:rPr>
            </w:pPr>
            <w:r w:rsidRPr="002A53EE">
              <w:rPr>
                <w:w w:val="99"/>
                <w:sz w:val="20"/>
                <w:szCs w:val="22"/>
                <w:lang w:eastAsia="en-US"/>
              </w:rPr>
              <w:t>4</w:t>
            </w:r>
          </w:p>
        </w:tc>
        <w:tc>
          <w:tcPr>
            <w:tcW w:w="8363" w:type="dxa"/>
          </w:tcPr>
          <w:p w:rsidR="002A53EE" w:rsidRPr="00C35F9B" w:rsidRDefault="002A53EE" w:rsidP="002A53EE">
            <w:pPr>
              <w:spacing w:line="223" w:lineRule="exact"/>
              <w:ind w:left="9"/>
              <w:rPr>
                <w:sz w:val="20"/>
                <w:szCs w:val="22"/>
                <w:lang w:val="ru-RU" w:eastAsia="en-US"/>
              </w:rPr>
            </w:pPr>
            <w:r w:rsidRPr="00C35F9B">
              <w:rPr>
                <w:sz w:val="20"/>
                <w:szCs w:val="22"/>
                <w:lang w:val="ru-RU" w:eastAsia="en-US"/>
              </w:rPr>
              <w:t>Отношение</w:t>
            </w:r>
            <w:r w:rsidRPr="00C35F9B">
              <w:rPr>
                <w:spacing w:val="-5"/>
                <w:sz w:val="20"/>
                <w:szCs w:val="22"/>
                <w:lang w:val="ru-RU" w:eastAsia="en-US"/>
              </w:rPr>
              <w:t xml:space="preserve"> </w:t>
            </w:r>
            <w:r w:rsidRPr="00C35F9B">
              <w:rPr>
                <w:sz w:val="20"/>
                <w:szCs w:val="22"/>
                <w:lang w:val="ru-RU" w:eastAsia="en-US"/>
              </w:rPr>
              <w:t>величины</w:t>
            </w:r>
            <w:r w:rsidRPr="00C35F9B">
              <w:rPr>
                <w:spacing w:val="-5"/>
                <w:sz w:val="20"/>
                <w:szCs w:val="22"/>
                <w:lang w:val="ru-RU" w:eastAsia="en-US"/>
              </w:rPr>
              <w:t xml:space="preserve"> </w:t>
            </w:r>
            <w:r w:rsidRPr="00C35F9B">
              <w:rPr>
                <w:sz w:val="20"/>
                <w:szCs w:val="22"/>
                <w:lang w:val="ru-RU" w:eastAsia="en-US"/>
              </w:rPr>
              <w:t>технологических</w:t>
            </w:r>
            <w:r w:rsidRPr="00C35F9B">
              <w:rPr>
                <w:spacing w:val="-6"/>
                <w:sz w:val="20"/>
                <w:szCs w:val="22"/>
                <w:lang w:val="ru-RU" w:eastAsia="en-US"/>
              </w:rPr>
              <w:t xml:space="preserve"> </w:t>
            </w:r>
            <w:r w:rsidRPr="00C35F9B">
              <w:rPr>
                <w:sz w:val="20"/>
                <w:szCs w:val="22"/>
                <w:lang w:val="ru-RU" w:eastAsia="en-US"/>
              </w:rPr>
              <w:t>потерь</w:t>
            </w:r>
            <w:r w:rsidRPr="00C35F9B">
              <w:rPr>
                <w:spacing w:val="-4"/>
                <w:sz w:val="20"/>
                <w:szCs w:val="22"/>
                <w:lang w:val="ru-RU" w:eastAsia="en-US"/>
              </w:rPr>
              <w:t xml:space="preserve"> </w:t>
            </w:r>
            <w:r w:rsidRPr="00C35F9B">
              <w:rPr>
                <w:sz w:val="20"/>
                <w:szCs w:val="22"/>
                <w:lang w:val="ru-RU" w:eastAsia="en-US"/>
              </w:rPr>
              <w:t>тепловой</w:t>
            </w:r>
            <w:r w:rsidRPr="00C35F9B">
              <w:rPr>
                <w:spacing w:val="-4"/>
                <w:sz w:val="20"/>
                <w:szCs w:val="22"/>
                <w:lang w:val="ru-RU" w:eastAsia="en-US"/>
              </w:rPr>
              <w:t xml:space="preserve"> </w:t>
            </w:r>
            <w:r w:rsidRPr="00C35F9B">
              <w:rPr>
                <w:sz w:val="20"/>
                <w:szCs w:val="22"/>
                <w:lang w:val="ru-RU" w:eastAsia="en-US"/>
              </w:rPr>
              <w:t>энергии,</w:t>
            </w:r>
            <w:r w:rsidRPr="00C35F9B">
              <w:rPr>
                <w:spacing w:val="-5"/>
                <w:sz w:val="20"/>
                <w:szCs w:val="22"/>
                <w:lang w:val="ru-RU" w:eastAsia="en-US"/>
              </w:rPr>
              <w:t xml:space="preserve"> </w:t>
            </w:r>
            <w:r w:rsidRPr="00C35F9B">
              <w:rPr>
                <w:sz w:val="20"/>
                <w:szCs w:val="22"/>
                <w:lang w:val="ru-RU" w:eastAsia="en-US"/>
              </w:rPr>
              <w:t>теплоносителя</w:t>
            </w:r>
            <w:r w:rsidRPr="00C35F9B">
              <w:rPr>
                <w:spacing w:val="-3"/>
                <w:sz w:val="20"/>
                <w:szCs w:val="22"/>
                <w:lang w:val="ru-RU" w:eastAsia="en-US"/>
              </w:rPr>
              <w:t xml:space="preserve"> </w:t>
            </w:r>
            <w:proofErr w:type="gramStart"/>
            <w:r w:rsidRPr="00C35F9B">
              <w:rPr>
                <w:sz w:val="20"/>
                <w:szCs w:val="22"/>
                <w:lang w:val="ru-RU" w:eastAsia="en-US"/>
              </w:rPr>
              <w:t>к</w:t>
            </w:r>
            <w:proofErr w:type="gramEnd"/>
            <w:r w:rsidRPr="00C35F9B">
              <w:rPr>
                <w:spacing w:val="-6"/>
                <w:sz w:val="20"/>
                <w:szCs w:val="22"/>
                <w:lang w:val="ru-RU" w:eastAsia="en-US"/>
              </w:rPr>
              <w:t xml:space="preserve"> </w:t>
            </w:r>
            <w:r w:rsidRPr="00C35F9B">
              <w:rPr>
                <w:sz w:val="20"/>
                <w:szCs w:val="22"/>
                <w:lang w:val="ru-RU" w:eastAsia="en-US"/>
              </w:rPr>
              <w:t>материальной</w:t>
            </w:r>
          </w:p>
          <w:p w:rsidR="002A53EE" w:rsidRPr="00C35F9B" w:rsidRDefault="002A53EE" w:rsidP="002A53EE">
            <w:pPr>
              <w:spacing w:line="217" w:lineRule="exact"/>
              <w:ind w:left="9"/>
              <w:rPr>
                <w:sz w:val="20"/>
                <w:szCs w:val="22"/>
                <w:lang w:val="ru-RU" w:eastAsia="en-US"/>
              </w:rPr>
            </w:pPr>
            <w:r w:rsidRPr="00C35F9B">
              <w:rPr>
                <w:sz w:val="20"/>
                <w:szCs w:val="22"/>
                <w:lang w:val="ru-RU" w:eastAsia="en-US"/>
              </w:rPr>
              <w:t>характеристике</w:t>
            </w:r>
            <w:r w:rsidRPr="00C35F9B">
              <w:rPr>
                <w:spacing w:val="-4"/>
                <w:sz w:val="20"/>
                <w:szCs w:val="22"/>
                <w:lang w:val="ru-RU" w:eastAsia="en-US"/>
              </w:rPr>
              <w:t xml:space="preserve"> </w:t>
            </w:r>
            <w:r w:rsidRPr="00C35F9B">
              <w:rPr>
                <w:sz w:val="20"/>
                <w:szCs w:val="22"/>
                <w:lang w:val="ru-RU" w:eastAsia="en-US"/>
              </w:rPr>
              <w:t>тепловой</w:t>
            </w:r>
            <w:r w:rsidRPr="00C35F9B">
              <w:rPr>
                <w:spacing w:val="-4"/>
                <w:sz w:val="20"/>
                <w:szCs w:val="22"/>
                <w:lang w:val="ru-RU" w:eastAsia="en-US"/>
              </w:rPr>
              <w:t xml:space="preserve"> </w:t>
            </w:r>
            <w:r w:rsidRPr="00C35F9B">
              <w:rPr>
                <w:sz w:val="20"/>
                <w:szCs w:val="22"/>
                <w:lang w:val="ru-RU" w:eastAsia="en-US"/>
              </w:rPr>
              <w:t>сети,</w:t>
            </w:r>
            <w:r w:rsidRPr="00C35F9B">
              <w:rPr>
                <w:spacing w:val="-4"/>
                <w:sz w:val="20"/>
                <w:szCs w:val="22"/>
                <w:lang w:val="ru-RU" w:eastAsia="en-US"/>
              </w:rPr>
              <w:t xml:space="preserve"> </w:t>
            </w:r>
            <w:r w:rsidRPr="00C35F9B">
              <w:rPr>
                <w:sz w:val="20"/>
                <w:szCs w:val="22"/>
                <w:lang w:val="ru-RU" w:eastAsia="en-US"/>
              </w:rPr>
              <w:t>Гкал/м</w:t>
            </w:r>
            <w:proofErr w:type="gramStart"/>
            <w:r w:rsidRPr="00C35F9B">
              <w:rPr>
                <w:sz w:val="20"/>
                <w:szCs w:val="22"/>
                <w:vertAlign w:val="superscript"/>
                <w:lang w:val="ru-RU" w:eastAsia="en-US"/>
              </w:rPr>
              <w:t>2</w:t>
            </w:r>
            <w:proofErr w:type="gramEnd"/>
          </w:p>
        </w:tc>
        <w:tc>
          <w:tcPr>
            <w:tcW w:w="1063" w:type="dxa"/>
          </w:tcPr>
          <w:p w:rsidR="002A53EE" w:rsidRPr="002A53EE" w:rsidRDefault="002A53EE" w:rsidP="002A53EE">
            <w:pPr>
              <w:spacing w:before="108"/>
              <w:ind w:right="390"/>
              <w:jc w:val="right"/>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right="390"/>
              <w:jc w:val="right"/>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right="390"/>
              <w:jc w:val="right"/>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right="390"/>
              <w:jc w:val="right"/>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right="390"/>
              <w:jc w:val="right"/>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right="390"/>
              <w:jc w:val="right"/>
              <w:rPr>
                <w:sz w:val="20"/>
                <w:szCs w:val="22"/>
                <w:lang w:eastAsia="en-US"/>
              </w:rPr>
            </w:pPr>
            <w:r w:rsidRPr="002A53EE">
              <w:rPr>
                <w:sz w:val="20"/>
                <w:szCs w:val="22"/>
                <w:lang w:eastAsia="en-US"/>
              </w:rPr>
              <w:t>н/д</w:t>
            </w:r>
          </w:p>
        </w:tc>
      </w:tr>
      <w:tr w:rsidR="002A53EE" w:rsidRPr="002A53EE" w:rsidTr="00485166">
        <w:trPr>
          <w:trHeight w:val="230"/>
        </w:trPr>
        <w:tc>
          <w:tcPr>
            <w:tcW w:w="439" w:type="dxa"/>
          </w:tcPr>
          <w:p w:rsidR="002A53EE" w:rsidRPr="002A53EE" w:rsidRDefault="002A53EE" w:rsidP="002A53EE">
            <w:pPr>
              <w:spacing w:line="210" w:lineRule="exact"/>
              <w:ind w:left="6"/>
              <w:jc w:val="center"/>
              <w:rPr>
                <w:sz w:val="20"/>
                <w:szCs w:val="22"/>
                <w:lang w:eastAsia="en-US"/>
              </w:rPr>
            </w:pPr>
            <w:r w:rsidRPr="002A53EE">
              <w:rPr>
                <w:w w:val="99"/>
                <w:sz w:val="20"/>
                <w:szCs w:val="22"/>
                <w:lang w:eastAsia="en-US"/>
              </w:rPr>
              <w:t>5</w:t>
            </w:r>
          </w:p>
        </w:tc>
        <w:tc>
          <w:tcPr>
            <w:tcW w:w="8363" w:type="dxa"/>
          </w:tcPr>
          <w:p w:rsidR="002A53EE" w:rsidRPr="00C35F9B" w:rsidRDefault="002A53EE" w:rsidP="002A53EE">
            <w:pPr>
              <w:spacing w:line="210" w:lineRule="exact"/>
              <w:ind w:left="9"/>
              <w:rPr>
                <w:sz w:val="20"/>
                <w:szCs w:val="22"/>
                <w:lang w:val="ru-RU" w:eastAsia="en-US"/>
              </w:rPr>
            </w:pPr>
            <w:r w:rsidRPr="00C35F9B">
              <w:rPr>
                <w:sz w:val="20"/>
                <w:szCs w:val="22"/>
                <w:lang w:val="ru-RU" w:eastAsia="en-US"/>
              </w:rPr>
              <w:t>Коэффициент</w:t>
            </w:r>
            <w:r w:rsidRPr="00C35F9B">
              <w:rPr>
                <w:spacing w:val="-6"/>
                <w:sz w:val="20"/>
                <w:szCs w:val="22"/>
                <w:lang w:val="ru-RU" w:eastAsia="en-US"/>
              </w:rPr>
              <w:t xml:space="preserve"> </w:t>
            </w:r>
            <w:r w:rsidRPr="00C35F9B">
              <w:rPr>
                <w:sz w:val="20"/>
                <w:szCs w:val="22"/>
                <w:lang w:val="ru-RU" w:eastAsia="en-US"/>
              </w:rPr>
              <w:t>использования</w:t>
            </w:r>
            <w:r w:rsidRPr="00C35F9B">
              <w:rPr>
                <w:spacing w:val="-3"/>
                <w:sz w:val="20"/>
                <w:szCs w:val="22"/>
                <w:lang w:val="ru-RU" w:eastAsia="en-US"/>
              </w:rPr>
              <w:t xml:space="preserve"> </w:t>
            </w:r>
            <w:r w:rsidRPr="00C35F9B">
              <w:rPr>
                <w:sz w:val="20"/>
                <w:szCs w:val="22"/>
                <w:lang w:val="ru-RU" w:eastAsia="en-US"/>
              </w:rPr>
              <w:t>установленной</w:t>
            </w:r>
            <w:r w:rsidRPr="00C35F9B">
              <w:rPr>
                <w:spacing w:val="-6"/>
                <w:sz w:val="20"/>
                <w:szCs w:val="22"/>
                <w:lang w:val="ru-RU" w:eastAsia="en-US"/>
              </w:rPr>
              <w:t xml:space="preserve"> </w:t>
            </w:r>
            <w:r w:rsidRPr="00C35F9B">
              <w:rPr>
                <w:sz w:val="20"/>
                <w:szCs w:val="22"/>
                <w:lang w:val="ru-RU" w:eastAsia="en-US"/>
              </w:rPr>
              <w:t>тепловой</w:t>
            </w:r>
            <w:r w:rsidRPr="00C35F9B">
              <w:rPr>
                <w:spacing w:val="-6"/>
                <w:sz w:val="20"/>
                <w:szCs w:val="22"/>
                <w:lang w:val="ru-RU" w:eastAsia="en-US"/>
              </w:rPr>
              <w:t xml:space="preserve"> </w:t>
            </w:r>
            <w:r w:rsidRPr="00C35F9B">
              <w:rPr>
                <w:sz w:val="20"/>
                <w:szCs w:val="22"/>
                <w:lang w:val="ru-RU" w:eastAsia="en-US"/>
              </w:rPr>
              <w:t>мощности,</w:t>
            </w:r>
            <w:r w:rsidRPr="00C35F9B">
              <w:rPr>
                <w:spacing w:val="2"/>
                <w:sz w:val="20"/>
                <w:szCs w:val="22"/>
                <w:lang w:val="ru-RU" w:eastAsia="en-US"/>
              </w:rPr>
              <w:t xml:space="preserve"> </w:t>
            </w:r>
            <w:proofErr w:type="gramStart"/>
            <w:r w:rsidRPr="00C35F9B">
              <w:rPr>
                <w:sz w:val="20"/>
                <w:szCs w:val="22"/>
                <w:lang w:val="ru-RU" w:eastAsia="en-US"/>
              </w:rPr>
              <w:t>ч</w:t>
            </w:r>
            <w:proofErr w:type="gramEnd"/>
            <w:r w:rsidRPr="00C35F9B">
              <w:rPr>
                <w:sz w:val="20"/>
                <w:szCs w:val="22"/>
                <w:lang w:val="ru-RU" w:eastAsia="en-US"/>
              </w:rPr>
              <w:t>/год</w:t>
            </w:r>
          </w:p>
        </w:tc>
        <w:tc>
          <w:tcPr>
            <w:tcW w:w="1063" w:type="dxa"/>
          </w:tcPr>
          <w:p w:rsidR="002A53EE" w:rsidRPr="002A53EE" w:rsidRDefault="002A53EE" w:rsidP="002A53EE">
            <w:pPr>
              <w:spacing w:line="210" w:lineRule="exact"/>
              <w:ind w:right="319"/>
              <w:jc w:val="right"/>
              <w:rPr>
                <w:sz w:val="20"/>
                <w:szCs w:val="22"/>
                <w:lang w:eastAsia="en-US"/>
              </w:rPr>
            </w:pPr>
            <w:r w:rsidRPr="002A53EE">
              <w:rPr>
                <w:sz w:val="20"/>
                <w:szCs w:val="22"/>
                <w:lang w:eastAsia="en-US"/>
              </w:rPr>
              <w:t>1030</w:t>
            </w:r>
          </w:p>
        </w:tc>
        <w:tc>
          <w:tcPr>
            <w:tcW w:w="1063" w:type="dxa"/>
          </w:tcPr>
          <w:p w:rsidR="002A53EE" w:rsidRPr="002A53EE" w:rsidRDefault="002A53EE" w:rsidP="002A53EE">
            <w:pPr>
              <w:spacing w:line="210" w:lineRule="exact"/>
              <w:ind w:right="319"/>
              <w:jc w:val="right"/>
              <w:rPr>
                <w:sz w:val="20"/>
                <w:szCs w:val="22"/>
                <w:lang w:eastAsia="en-US"/>
              </w:rPr>
            </w:pPr>
            <w:r w:rsidRPr="002A53EE">
              <w:rPr>
                <w:sz w:val="20"/>
                <w:szCs w:val="22"/>
                <w:lang w:eastAsia="en-US"/>
              </w:rPr>
              <w:t>1030</w:t>
            </w:r>
          </w:p>
        </w:tc>
        <w:tc>
          <w:tcPr>
            <w:tcW w:w="1063" w:type="dxa"/>
          </w:tcPr>
          <w:p w:rsidR="002A53EE" w:rsidRPr="002A53EE" w:rsidRDefault="002A53EE" w:rsidP="002A53EE">
            <w:pPr>
              <w:spacing w:line="210" w:lineRule="exact"/>
              <w:ind w:right="319"/>
              <w:jc w:val="right"/>
              <w:rPr>
                <w:sz w:val="20"/>
                <w:szCs w:val="22"/>
                <w:lang w:eastAsia="en-US"/>
              </w:rPr>
            </w:pPr>
            <w:r w:rsidRPr="002A53EE">
              <w:rPr>
                <w:sz w:val="20"/>
                <w:szCs w:val="22"/>
                <w:lang w:eastAsia="en-US"/>
              </w:rPr>
              <w:t>1030</w:t>
            </w:r>
          </w:p>
        </w:tc>
        <w:tc>
          <w:tcPr>
            <w:tcW w:w="1063" w:type="dxa"/>
          </w:tcPr>
          <w:p w:rsidR="002A53EE" w:rsidRPr="002A53EE" w:rsidRDefault="002A53EE" w:rsidP="002A53EE">
            <w:pPr>
              <w:spacing w:line="210" w:lineRule="exact"/>
              <w:ind w:right="319"/>
              <w:jc w:val="right"/>
              <w:rPr>
                <w:sz w:val="20"/>
                <w:szCs w:val="22"/>
                <w:lang w:eastAsia="en-US"/>
              </w:rPr>
            </w:pPr>
            <w:r w:rsidRPr="002A53EE">
              <w:rPr>
                <w:sz w:val="20"/>
                <w:szCs w:val="22"/>
                <w:lang w:eastAsia="en-US"/>
              </w:rPr>
              <w:t>1030</w:t>
            </w:r>
          </w:p>
        </w:tc>
        <w:tc>
          <w:tcPr>
            <w:tcW w:w="1063" w:type="dxa"/>
          </w:tcPr>
          <w:p w:rsidR="002A53EE" w:rsidRPr="002A53EE" w:rsidRDefault="002A53EE" w:rsidP="002A53EE">
            <w:pPr>
              <w:spacing w:line="210" w:lineRule="exact"/>
              <w:ind w:right="319"/>
              <w:jc w:val="right"/>
              <w:rPr>
                <w:sz w:val="20"/>
                <w:szCs w:val="22"/>
                <w:lang w:eastAsia="en-US"/>
              </w:rPr>
            </w:pPr>
            <w:r w:rsidRPr="002A53EE">
              <w:rPr>
                <w:sz w:val="20"/>
                <w:szCs w:val="22"/>
                <w:lang w:eastAsia="en-US"/>
              </w:rPr>
              <w:t>1030</w:t>
            </w:r>
          </w:p>
        </w:tc>
        <w:tc>
          <w:tcPr>
            <w:tcW w:w="1063" w:type="dxa"/>
          </w:tcPr>
          <w:p w:rsidR="002A53EE" w:rsidRPr="002A53EE" w:rsidRDefault="002A53EE" w:rsidP="002A53EE">
            <w:pPr>
              <w:spacing w:line="210" w:lineRule="exact"/>
              <w:ind w:right="319"/>
              <w:jc w:val="right"/>
              <w:rPr>
                <w:sz w:val="20"/>
                <w:szCs w:val="22"/>
                <w:lang w:eastAsia="en-US"/>
              </w:rPr>
            </w:pPr>
            <w:r w:rsidRPr="002A53EE">
              <w:rPr>
                <w:sz w:val="20"/>
                <w:szCs w:val="22"/>
                <w:lang w:eastAsia="en-US"/>
              </w:rPr>
              <w:t>1030</w:t>
            </w:r>
          </w:p>
        </w:tc>
      </w:tr>
      <w:tr w:rsidR="002A53EE" w:rsidRPr="002A53EE" w:rsidTr="00485166">
        <w:trPr>
          <w:trHeight w:val="460"/>
        </w:trPr>
        <w:tc>
          <w:tcPr>
            <w:tcW w:w="439" w:type="dxa"/>
          </w:tcPr>
          <w:p w:rsidR="002A53EE" w:rsidRPr="002A53EE" w:rsidRDefault="002A53EE" w:rsidP="002A53EE">
            <w:pPr>
              <w:spacing w:before="108"/>
              <w:ind w:left="6"/>
              <w:jc w:val="center"/>
              <w:rPr>
                <w:sz w:val="20"/>
                <w:szCs w:val="22"/>
                <w:lang w:eastAsia="en-US"/>
              </w:rPr>
            </w:pPr>
            <w:r w:rsidRPr="002A53EE">
              <w:rPr>
                <w:w w:val="99"/>
                <w:sz w:val="20"/>
                <w:szCs w:val="22"/>
                <w:lang w:eastAsia="en-US"/>
              </w:rPr>
              <w:t>6</w:t>
            </w:r>
          </w:p>
        </w:tc>
        <w:tc>
          <w:tcPr>
            <w:tcW w:w="8363" w:type="dxa"/>
          </w:tcPr>
          <w:p w:rsidR="002A53EE" w:rsidRPr="00C35F9B" w:rsidRDefault="002A53EE" w:rsidP="002A53EE">
            <w:pPr>
              <w:spacing w:line="223" w:lineRule="exact"/>
              <w:ind w:left="9"/>
              <w:rPr>
                <w:sz w:val="20"/>
                <w:szCs w:val="22"/>
                <w:lang w:val="ru-RU" w:eastAsia="en-US"/>
              </w:rPr>
            </w:pPr>
            <w:r w:rsidRPr="00C35F9B">
              <w:rPr>
                <w:sz w:val="20"/>
                <w:szCs w:val="22"/>
                <w:lang w:val="ru-RU" w:eastAsia="en-US"/>
              </w:rPr>
              <w:t>Удельная</w:t>
            </w:r>
            <w:r w:rsidRPr="00C35F9B">
              <w:rPr>
                <w:spacing w:val="-5"/>
                <w:sz w:val="20"/>
                <w:szCs w:val="22"/>
                <w:lang w:val="ru-RU" w:eastAsia="en-US"/>
              </w:rPr>
              <w:t xml:space="preserve"> </w:t>
            </w:r>
            <w:r w:rsidRPr="00C35F9B">
              <w:rPr>
                <w:sz w:val="20"/>
                <w:szCs w:val="22"/>
                <w:lang w:val="ru-RU" w:eastAsia="en-US"/>
              </w:rPr>
              <w:t>материальная</w:t>
            </w:r>
            <w:r w:rsidRPr="00C35F9B">
              <w:rPr>
                <w:spacing w:val="-5"/>
                <w:sz w:val="20"/>
                <w:szCs w:val="22"/>
                <w:lang w:val="ru-RU" w:eastAsia="en-US"/>
              </w:rPr>
              <w:t xml:space="preserve"> </w:t>
            </w:r>
            <w:r w:rsidRPr="00C35F9B">
              <w:rPr>
                <w:sz w:val="20"/>
                <w:szCs w:val="22"/>
                <w:lang w:val="ru-RU" w:eastAsia="en-US"/>
              </w:rPr>
              <w:t>характеристика</w:t>
            </w:r>
            <w:r w:rsidRPr="00C35F9B">
              <w:rPr>
                <w:spacing w:val="-3"/>
                <w:sz w:val="20"/>
                <w:szCs w:val="22"/>
                <w:lang w:val="ru-RU" w:eastAsia="en-US"/>
              </w:rPr>
              <w:t xml:space="preserve"> </w:t>
            </w:r>
            <w:r w:rsidRPr="00C35F9B">
              <w:rPr>
                <w:sz w:val="20"/>
                <w:szCs w:val="22"/>
                <w:lang w:val="ru-RU" w:eastAsia="en-US"/>
              </w:rPr>
              <w:t>тепловых</w:t>
            </w:r>
            <w:r w:rsidRPr="00C35F9B">
              <w:rPr>
                <w:spacing w:val="-5"/>
                <w:sz w:val="20"/>
                <w:szCs w:val="22"/>
                <w:lang w:val="ru-RU" w:eastAsia="en-US"/>
              </w:rPr>
              <w:t xml:space="preserve"> </w:t>
            </w:r>
            <w:r w:rsidRPr="00C35F9B">
              <w:rPr>
                <w:sz w:val="20"/>
                <w:szCs w:val="22"/>
                <w:lang w:val="ru-RU" w:eastAsia="en-US"/>
              </w:rPr>
              <w:t>сетей,</w:t>
            </w:r>
            <w:r w:rsidRPr="00C35F9B">
              <w:rPr>
                <w:spacing w:val="-4"/>
                <w:sz w:val="20"/>
                <w:szCs w:val="22"/>
                <w:lang w:val="ru-RU" w:eastAsia="en-US"/>
              </w:rPr>
              <w:t xml:space="preserve"> </w:t>
            </w:r>
            <w:r w:rsidRPr="00C35F9B">
              <w:rPr>
                <w:sz w:val="20"/>
                <w:szCs w:val="22"/>
                <w:lang w:val="ru-RU" w:eastAsia="en-US"/>
              </w:rPr>
              <w:t>приведенная</w:t>
            </w:r>
            <w:r w:rsidRPr="00C35F9B">
              <w:rPr>
                <w:spacing w:val="-4"/>
                <w:sz w:val="20"/>
                <w:szCs w:val="22"/>
                <w:lang w:val="ru-RU" w:eastAsia="en-US"/>
              </w:rPr>
              <w:t xml:space="preserve"> </w:t>
            </w:r>
            <w:r w:rsidRPr="00C35F9B">
              <w:rPr>
                <w:sz w:val="20"/>
                <w:szCs w:val="22"/>
                <w:lang w:val="ru-RU" w:eastAsia="en-US"/>
              </w:rPr>
              <w:t>к</w:t>
            </w:r>
            <w:r w:rsidRPr="00C35F9B">
              <w:rPr>
                <w:spacing w:val="-5"/>
                <w:sz w:val="20"/>
                <w:szCs w:val="22"/>
                <w:lang w:val="ru-RU" w:eastAsia="en-US"/>
              </w:rPr>
              <w:t xml:space="preserve"> </w:t>
            </w:r>
            <w:proofErr w:type="gramStart"/>
            <w:r w:rsidRPr="00C35F9B">
              <w:rPr>
                <w:sz w:val="20"/>
                <w:szCs w:val="22"/>
                <w:lang w:val="ru-RU" w:eastAsia="en-US"/>
              </w:rPr>
              <w:t>расчетной</w:t>
            </w:r>
            <w:proofErr w:type="gramEnd"/>
            <w:r w:rsidRPr="00C35F9B">
              <w:rPr>
                <w:spacing w:val="-4"/>
                <w:sz w:val="20"/>
                <w:szCs w:val="22"/>
                <w:lang w:val="ru-RU" w:eastAsia="en-US"/>
              </w:rPr>
              <w:t xml:space="preserve"> </w:t>
            </w:r>
            <w:r w:rsidRPr="00C35F9B">
              <w:rPr>
                <w:sz w:val="20"/>
                <w:szCs w:val="22"/>
                <w:lang w:val="ru-RU" w:eastAsia="en-US"/>
              </w:rPr>
              <w:t>тепловой</w:t>
            </w:r>
          </w:p>
          <w:p w:rsidR="002A53EE" w:rsidRPr="002A53EE" w:rsidRDefault="002A53EE" w:rsidP="002A53EE">
            <w:pPr>
              <w:spacing w:line="217" w:lineRule="exact"/>
              <w:ind w:left="9"/>
              <w:rPr>
                <w:sz w:val="20"/>
                <w:szCs w:val="22"/>
                <w:lang w:eastAsia="en-US"/>
              </w:rPr>
            </w:pPr>
            <w:r w:rsidRPr="002A53EE">
              <w:rPr>
                <w:sz w:val="20"/>
                <w:szCs w:val="22"/>
                <w:lang w:eastAsia="en-US"/>
              </w:rPr>
              <w:t>нагрузке,</w:t>
            </w:r>
            <w:r w:rsidRPr="002A53EE">
              <w:rPr>
                <w:spacing w:val="-2"/>
                <w:sz w:val="20"/>
                <w:szCs w:val="22"/>
                <w:lang w:eastAsia="en-US"/>
              </w:rPr>
              <w:t xml:space="preserve"> </w:t>
            </w:r>
            <w:r w:rsidRPr="002A53EE">
              <w:rPr>
                <w:sz w:val="20"/>
                <w:szCs w:val="22"/>
                <w:lang w:eastAsia="en-US"/>
              </w:rPr>
              <w:t>м</w:t>
            </w:r>
            <w:r w:rsidRPr="002A53EE">
              <w:rPr>
                <w:sz w:val="20"/>
                <w:szCs w:val="22"/>
                <w:vertAlign w:val="superscript"/>
                <w:lang w:eastAsia="en-US"/>
              </w:rPr>
              <w:t>2</w:t>
            </w:r>
            <w:r w:rsidRPr="002A53EE">
              <w:rPr>
                <w:sz w:val="20"/>
                <w:szCs w:val="22"/>
                <w:lang w:eastAsia="en-US"/>
              </w:rPr>
              <w:t>/Гкал/ч</w:t>
            </w:r>
          </w:p>
        </w:tc>
        <w:tc>
          <w:tcPr>
            <w:tcW w:w="1063" w:type="dxa"/>
          </w:tcPr>
          <w:p w:rsidR="002A53EE" w:rsidRPr="002A53EE" w:rsidRDefault="002A53EE" w:rsidP="002A53EE">
            <w:pPr>
              <w:spacing w:before="108"/>
              <w:ind w:right="390"/>
              <w:jc w:val="right"/>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right="390"/>
              <w:jc w:val="right"/>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right="390"/>
              <w:jc w:val="right"/>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right="390"/>
              <w:jc w:val="right"/>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right="390"/>
              <w:jc w:val="right"/>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right="390"/>
              <w:jc w:val="right"/>
              <w:rPr>
                <w:sz w:val="20"/>
                <w:szCs w:val="22"/>
                <w:lang w:eastAsia="en-US"/>
              </w:rPr>
            </w:pPr>
            <w:r w:rsidRPr="002A53EE">
              <w:rPr>
                <w:sz w:val="20"/>
                <w:szCs w:val="22"/>
                <w:lang w:eastAsia="en-US"/>
              </w:rPr>
              <w:t>н/д</w:t>
            </w:r>
          </w:p>
        </w:tc>
      </w:tr>
      <w:tr w:rsidR="002A53EE" w:rsidRPr="002A53EE" w:rsidTr="00485166">
        <w:trPr>
          <w:trHeight w:val="688"/>
        </w:trPr>
        <w:tc>
          <w:tcPr>
            <w:tcW w:w="439" w:type="dxa"/>
          </w:tcPr>
          <w:p w:rsidR="002A53EE" w:rsidRPr="002A53EE" w:rsidRDefault="002A53EE" w:rsidP="002A53EE">
            <w:pPr>
              <w:spacing w:before="5"/>
              <w:rPr>
                <w:sz w:val="19"/>
                <w:szCs w:val="22"/>
                <w:lang w:eastAsia="en-US"/>
              </w:rPr>
            </w:pPr>
          </w:p>
          <w:p w:rsidR="002A53EE" w:rsidRPr="002A53EE" w:rsidRDefault="002A53EE" w:rsidP="002A53EE">
            <w:pPr>
              <w:ind w:left="6"/>
              <w:jc w:val="center"/>
              <w:rPr>
                <w:sz w:val="20"/>
                <w:szCs w:val="22"/>
                <w:lang w:eastAsia="en-US"/>
              </w:rPr>
            </w:pPr>
            <w:r w:rsidRPr="002A53EE">
              <w:rPr>
                <w:w w:val="99"/>
                <w:sz w:val="20"/>
                <w:szCs w:val="22"/>
                <w:lang w:eastAsia="en-US"/>
              </w:rPr>
              <w:t>7</w:t>
            </w:r>
          </w:p>
        </w:tc>
        <w:tc>
          <w:tcPr>
            <w:tcW w:w="8363" w:type="dxa"/>
          </w:tcPr>
          <w:p w:rsidR="002A53EE" w:rsidRPr="00C35F9B" w:rsidRDefault="002A53EE" w:rsidP="002A53EE">
            <w:pPr>
              <w:spacing w:line="223" w:lineRule="exact"/>
              <w:ind w:left="9"/>
              <w:rPr>
                <w:sz w:val="20"/>
                <w:szCs w:val="22"/>
                <w:lang w:val="ru-RU" w:eastAsia="en-US"/>
              </w:rPr>
            </w:pPr>
            <w:proofErr w:type="gramStart"/>
            <w:r w:rsidRPr="00C35F9B">
              <w:rPr>
                <w:sz w:val="20"/>
                <w:szCs w:val="22"/>
                <w:lang w:val="ru-RU" w:eastAsia="en-US"/>
              </w:rPr>
              <w:t>Доля</w:t>
            </w:r>
            <w:r w:rsidRPr="00C35F9B">
              <w:rPr>
                <w:spacing w:val="-5"/>
                <w:sz w:val="20"/>
                <w:szCs w:val="22"/>
                <w:lang w:val="ru-RU" w:eastAsia="en-US"/>
              </w:rPr>
              <w:t xml:space="preserve"> </w:t>
            </w:r>
            <w:r w:rsidRPr="00C35F9B">
              <w:rPr>
                <w:sz w:val="20"/>
                <w:szCs w:val="22"/>
                <w:lang w:val="ru-RU" w:eastAsia="en-US"/>
              </w:rPr>
              <w:t>тепловой</w:t>
            </w:r>
            <w:r w:rsidRPr="00C35F9B">
              <w:rPr>
                <w:spacing w:val="-5"/>
                <w:sz w:val="20"/>
                <w:szCs w:val="22"/>
                <w:lang w:val="ru-RU" w:eastAsia="en-US"/>
              </w:rPr>
              <w:t xml:space="preserve"> </w:t>
            </w:r>
            <w:r w:rsidRPr="00C35F9B">
              <w:rPr>
                <w:sz w:val="20"/>
                <w:szCs w:val="22"/>
                <w:lang w:val="ru-RU" w:eastAsia="en-US"/>
              </w:rPr>
              <w:t>энергии,</w:t>
            </w:r>
            <w:r w:rsidRPr="00C35F9B">
              <w:rPr>
                <w:spacing w:val="-4"/>
                <w:sz w:val="20"/>
                <w:szCs w:val="22"/>
                <w:lang w:val="ru-RU" w:eastAsia="en-US"/>
              </w:rPr>
              <w:t xml:space="preserve"> </w:t>
            </w:r>
            <w:r w:rsidRPr="00C35F9B">
              <w:rPr>
                <w:sz w:val="20"/>
                <w:szCs w:val="22"/>
                <w:lang w:val="ru-RU" w:eastAsia="en-US"/>
              </w:rPr>
              <w:t>выработанной</w:t>
            </w:r>
            <w:r w:rsidRPr="00C35F9B">
              <w:rPr>
                <w:spacing w:val="-4"/>
                <w:sz w:val="20"/>
                <w:szCs w:val="22"/>
                <w:lang w:val="ru-RU" w:eastAsia="en-US"/>
              </w:rPr>
              <w:t xml:space="preserve"> </w:t>
            </w:r>
            <w:r w:rsidRPr="00C35F9B">
              <w:rPr>
                <w:sz w:val="20"/>
                <w:szCs w:val="22"/>
                <w:lang w:val="ru-RU" w:eastAsia="en-US"/>
              </w:rPr>
              <w:t>в</w:t>
            </w:r>
            <w:r w:rsidRPr="00C35F9B">
              <w:rPr>
                <w:spacing w:val="-5"/>
                <w:sz w:val="20"/>
                <w:szCs w:val="22"/>
                <w:lang w:val="ru-RU" w:eastAsia="en-US"/>
              </w:rPr>
              <w:t xml:space="preserve"> </w:t>
            </w:r>
            <w:r w:rsidRPr="00C35F9B">
              <w:rPr>
                <w:sz w:val="20"/>
                <w:szCs w:val="22"/>
                <w:lang w:val="ru-RU" w:eastAsia="en-US"/>
              </w:rPr>
              <w:t>комбинированном</w:t>
            </w:r>
            <w:r w:rsidRPr="00C35F9B">
              <w:rPr>
                <w:spacing w:val="-3"/>
                <w:sz w:val="20"/>
                <w:szCs w:val="22"/>
                <w:lang w:val="ru-RU" w:eastAsia="en-US"/>
              </w:rPr>
              <w:t xml:space="preserve"> </w:t>
            </w:r>
            <w:r w:rsidRPr="00C35F9B">
              <w:rPr>
                <w:sz w:val="20"/>
                <w:szCs w:val="22"/>
                <w:lang w:val="ru-RU" w:eastAsia="en-US"/>
              </w:rPr>
              <w:t>режиме</w:t>
            </w:r>
            <w:r w:rsidRPr="00C35F9B">
              <w:rPr>
                <w:spacing w:val="-3"/>
                <w:sz w:val="20"/>
                <w:szCs w:val="22"/>
                <w:lang w:val="ru-RU" w:eastAsia="en-US"/>
              </w:rPr>
              <w:t xml:space="preserve"> </w:t>
            </w:r>
            <w:r w:rsidRPr="00C35F9B">
              <w:rPr>
                <w:sz w:val="20"/>
                <w:szCs w:val="22"/>
                <w:lang w:val="ru-RU" w:eastAsia="en-US"/>
              </w:rPr>
              <w:t>(как</w:t>
            </w:r>
            <w:r w:rsidRPr="00C35F9B">
              <w:rPr>
                <w:spacing w:val="-5"/>
                <w:sz w:val="20"/>
                <w:szCs w:val="22"/>
                <w:lang w:val="ru-RU" w:eastAsia="en-US"/>
              </w:rPr>
              <w:t xml:space="preserve"> </w:t>
            </w:r>
            <w:r w:rsidRPr="00C35F9B">
              <w:rPr>
                <w:sz w:val="20"/>
                <w:szCs w:val="22"/>
                <w:lang w:val="ru-RU" w:eastAsia="en-US"/>
              </w:rPr>
              <w:t>отношение</w:t>
            </w:r>
            <w:r w:rsidRPr="00C35F9B">
              <w:rPr>
                <w:spacing w:val="-1"/>
                <w:sz w:val="20"/>
                <w:szCs w:val="22"/>
                <w:lang w:val="ru-RU" w:eastAsia="en-US"/>
              </w:rPr>
              <w:t xml:space="preserve"> </w:t>
            </w:r>
            <w:r w:rsidRPr="00C35F9B">
              <w:rPr>
                <w:sz w:val="20"/>
                <w:szCs w:val="22"/>
                <w:lang w:val="ru-RU" w:eastAsia="en-US"/>
              </w:rPr>
              <w:t>величины</w:t>
            </w:r>
            <w:proofErr w:type="gramEnd"/>
          </w:p>
          <w:p w:rsidR="002A53EE" w:rsidRPr="00C35F9B" w:rsidRDefault="002A53EE" w:rsidP="002A53EE">
            <w:pPr>
              <w:spacing w:line="230" w:lineRule="atLeast"/>
              <w:ind w:left="9" w:right="423"/>
              <w:rPr>
                <w:sz w:val="20"/>
                <w:szCs w:val="22"/>
                <w:lang w:val="ru-RU" w:eastAsia="en-US"/>
              </w:rPr>
            </w:pPr>
            <w:r w:rsidRPr="00C35F9B">
              <w:rPr>
                <w:sz w:val="20"/>
                <w:szCs w:val="22"/>
                <w:lang w:val="ru-RU" w:eastAsia="en-US"/>
              </w:rPr>
              <w:t>тепловой энергии, отпущенной из отборов турбоагрегатов, к общей величине выработанной</w:t>
            </w:r>
            <w:r w:rsidRPr="00C35F9B">
              <w:rPr>
                <w:spacing w:val="-47"/>
                <w:sz w:val="20"/>
                <w:szCs w:val="22"/>
                <w:lang w:val="ru-RU" w:eastAsia="en-US"/>
              </w:rPr>
              <w:t xml:space="preserve"> </w:t>
            </w:r>
            <w:r w:rsidRPr="00C35F9B">
              <w:rPr>
                <w:sz w:val="20"/>
                <w:szCs w:val="22"/>
                <w:lang w:val="ru-RU" w:eastAsia="en-US"/>
              </w:rPr>
              <w:t>тепловой</w:t>
            </w:r>
            <w:r w:rsidRPr="00C35F9B">
              <w:rPr>
                <w:spacing w:val="-2"/>
                <w:sz w:val="20"/>
                <w:szCs w:val="22"/>
                <w:lang w:val="ru-RU" w:eastAsia="en-US"/>
              </w:rPr>
              <w:t xml:space="preserve"> </w:t>
            </w:r>
            <w:r w:rsidRPr="00C35F9B">
              <w:rPr>
                <w:sz w:val="20"/>
                <w:szCs w:val="22"/>
                <w:lang w:val="ru-RU" w:eastAsia="en-US"/>
              </w:rPr>
              <w:t>энергии</w:t>
            </w:r>
            <w:r w:rsidRPr="00C35F9B">
              <w:rPr>
                <w:spacing w:val="-1"/>
                <w:sz w:val="20"/>
                <w:szCs w:val="22"/>
                <w:lang w:val="ru-RU" w:eastAsia="en-US"/>
              </w:rPr>
              <w:t xml:space="preserve"> </w:t>
            </w:r>
            <w:r w:rsidRPr="00C35F9B">
              <w:rPr>
                <w:sz w:val="20"/>
                <w:szCs w:val="22"/>
                <w:lang w:val="ru-RU" w:eastAsia="en-US"/>
              </w:rPr>
              <w:t>в</w:t>
            </w:r>
            <w:r w:rsidRPr="00C35F9B">
              <w:rPr>
                <w:spacing w:val="-1"/>
                <w:sz w:val="20"/>
                <w:szCs w:val="22"/>
                <w:lang w:val="ru-RU" w:eastAsia="en-US"/>
              </w:rPr>
              <w:t xml:space="preserve"> </w:t>
            </w:r>
            <w:r w:rsidRPr="00C35F9B">
              <w:rPr>
                <w:sz w:val="20"/>
                <w:szCs w:val="22"/>
                <w:lang w:val="ru-RU" w:eastAsia="en-US"/>
              </w:rPr>
              <w:t>границах</w:t>
            </w:r>
            <w:r w:rsidRPr="00C35F9B">
              <w:rPr>
                <w:spacing w:val="-2"/>
                <w:sz w:val="20"/>
                <w:szCs w:val="22"/>
                <w:lang w:val="ru-RU" w:eastAsia="en-US"/>
              </w:rPr>
              <w:t xml:space="preserve"> </w:t>
            </w:r>
            <w:r w:rsidRPr="00C35F9B">
              <w:rPr>
                <w:sz w:val="20"/>
                <w:szCs w:val="22"/>
                <w:lang w:val="ru-RU" w:eastAsia="en-US"/>
              </w:rPr>
              <w:t>городского</w:t>
            </w:r>
            <w:r w:rsidRPr="00C35F9B">
              <w:rPr>
                <w:spacing w:val="1"/>
                <w:sz w:val="20"/>
                <w:szCs w:val="22"/>
                <w:lang w:val="ru-RU" w:eastAsia="en-US"/>
              </w:rPr>
              <w:t xml:space="preserve"> </w:t>
            </w:r>
            <w:r w:rsidRPr="00C35F9B">
              <w:rPr>
                <w:sz w:val="20"/>
                <w:szCs w:val="22"/>
                <w:lang w:val="ru-RU" w:eastAsia="en-US"/>
              </w:rPr>
              <w:t>округа)</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r>
      <w:tr w:rsidR="002A53EE" w:rsidRPr="002A53EE" w:rsidTr="00485166">
        <w:trPr>
          <w:trHeight w:val="230"/>
        </w:trPr>
        <w:tc>
          <w:tcPr>
            <w:tcW w:w="439" w:type="dxa"/>
          </w:tcPr>
          <w:p w:rsidR="002A53EE" w:rsidRPr="002A53EE" w:rsidRDefault="002A53EE" w:rsidP="002A53EE">
            <w:pPr>
              <w:spacing w:line="210" w:lineRule="exact"/>
              <w:ind w:left="6"/>
              <w:jc w:val="center"/>
              <w:rPr>
                <w:sz w:val="20"/>
                <w:szCs w:val="22"/>
                <w:lang w:eastAsia="en-US"/>
              </w:rPr>
            </w:pPr>
            <w:r w:rsidRPr="002A53EE">
              <w:rPr>
                <w:w w:val="99"/>
                <w:sz w:val="20"/>
                <w:szCs w:val="22"/>
                <w:lang w:eastAsia="en-US"/>
              </w:rPr>
              <w:t>8</w:t>
            </w:r>
          </w:p>
        </w:tc>
        <w:tc>
          <w:tcPr>
            <w:tcW w:w="8363" w:type="dxa"/>
          </w:tcPr>
          <w:p w:rsidR="002A53EE" w:rsidRPr="00C35F9B" w:rsidRDefault="002A53EE" w:rsidP="002A53EE">
            <w:pPr>
              <w:spacing w:line="210" w:lineRule="exact"/>
              <w:ind w:left="9"/>
              <w:rPr>
                <w:sz w:val="20"/>
                <w:szCs w:val="22"/>
                <w:lang w:val="ru-RU" w:eastAsia="en-US"/>
              </w:rPr>
            </w:pPr>
            <w:r w:rsidRPr="00C35F9B">
              <w:rPr>
                <w:sz w:val="20"/>
                <w:szCs w:val="22"/>
                <w:lang w:val="ru-RU" w:eastAsia="en-US"/>
              </w:rPr>
              <w:t>Удельный</w:t>
            </w:r>
            <w:r w:rsidRPr="00C35F9B">
              <w:rPr>
                <w:spacing w:val="-6"/>
                <w:sz w:val="20"/>
                <w:szCs w:val="22"/>
                <w:lang w:val="ru-RU" w:eastAsia="en-US"/>
              </w:rPr>
              <w:t xml:space="preserve"> </w:t>
            </w:r>
            <w:r w:rsidRPr="00C35F9B">
              <w:rPr>
                <w:sz w:val="20"/>
                <w:szCs w:val="22"/>
                <w:lang w:val="ru-RU" w:eastAsia="en-US"/>
              </w:rPr>
              <w:t>расход</w:t>
            </w:r>
            <w:r w:rsidRPr="00C35F9B">
              <w:rPr>
                <w:spacing w:val="-2"/>
                <w:sz w:val="20"/>
                <w:szCs w:val="22"/>
                <w:lang w:val="ru-RU" w:eastAsia="en-US"/>
              </w:rPr>
              <w:t xml:space="preserve"> </w:t>
            </w:r>
            <w:r w:rsidRPr="00C35F9B">
              <w:rPr>
                <w:sz w:val="20"/>
                <w:szCs w:val="22"/>
                <w:lang w:val="ru-RU" w:eastAsia="en-US"/>
              </w:rPr>
              <w:t>условного</w:t>
            </w:r>
            <w:r w:rsidRPr="00C35F9B">
              <w:rPr>
                <w:spacing w:val="-2"/>
                <w:sz w:val="20"/>
                <w:szCs w:val="22"/>
                <w:lang w:val="ru-RU" w:eastAsia="en-US"/>
              </w:rPr>
              <w:t xml:space="preserve"> </w:t>
            </w:r>
            <w:r w:rsidRPr="00C35F9B">
              <w:rPr>
                <w:sz w:val="20"/>
                <w:szCs w:val="22"/>
                <w:lang w:val="ru-RU" w:eastAsia="en-US"/>
              </w:rPr>
              <w:t>топлива</w:t>
            </w:r>
            <w:r w:rsidRPr="00C35F9B">
              <w:rPr>
                <w:spacing w:val="-5"/>
                <w:sz w:val="20"/>
                <w:szCs w:val="22"/>
                <w:lang w:val="ru-RU" w:eastAsia="en-US"/>
              </w:rPr>
              <w:t xml:space="preserve"> </w:t>
            </w:r>
            <w:r w:rsidRPr="00C35F9B">
              <w:rPr>
                <w:sz w:val="20"/>
                <w:szCs w:val="22"/>
                <w:lang w:val="ru-RU" w:eastAsia="en-US"/>
              </w:rPr>
              <w:t>на</w:t>
            </w:r>
            <w:r w:rsidRPr="00C35F9B">
              <w:rPr>
                <w:spacing w:val="-5"/>
                <w:sz w:val="20"/>
                <w:szCs w:val="22"/>
                <w:lang w:val="ru-RU" w:eastAsia="en-US"/>
              </w:rPr>
              <w:t xml:space="preserve"> </w:t>
            </w:r>
            <w:r w:rsidRPr="00C35F9B">
              <w:rPr>
                <w:sz w:val="20"/>
                <w:szCs w:val="22"/>
                <w:lang w:val="ru-RU" w:eastAsia="en-US"/>
              </w:rPr>
              <w:t>отпуск</w:t>
            </w:r>
            <w:r w:rsidRPr="00C35F9B">
              <w:rPr>
                <w:spacing w:val="-5"/>
                <w:sz w:val="20"/>
                <w:szCs w:val="22"/>
                <w:lang w:val="ru-RU" w:eastAsia="en-US"/>
              </w:rPr>
              <w:t xml:space="preserve"> </w:t>
            </w:r>
            <w:r w:rsidRPr="00C35F9B">
              <w:rPr>
                <w:sz w:val="20"/>
                <w:szCs w:val="22"/>
                <w:lang w:val="ru-RU" w:eastAsia="en-US"/>
              </w:rPr>
              <w:t>электроэнергии,</w:t>
            </w:r>
            <w:r w:rsidRPr="00C35F9B">
              <w:rPr>
                <w:spacing w:val="-5"/>
                <w:sz w:val="20"/>
                <w:szCs w:val="22"/>
                <w:lang w:val="ru-RU" w:eastAsia="en-US"/>
              </w:rPr>
              <w:t xml:space="preserve"> </w:t>
            </w:r>
            <w:r w:rsidRPr="00C35F9B">
              <w:rPr>
                <w:sz w:val="20"/>
                <w:szCs w:val="22"/>
                <w:lang w:val="ru-RU" w:eastAsia="en-US"/>
              </w:rPr>
              <w:t>кг</w:t>
            </w:r>
            <w:r w:rsidRPr="00C35F9B">
              <w:rPr>
                <w:spacing w:val="-2"/>
                <w:sz w:val="20"/>
                <w:szCs w:val="22"/>
                <w:lang w:val="ru-RU" w:eastAsia="en-US"/>
              </w:rPr>
              <w:t xml:space="preserve"> </w:t>
            </w:r>
            <w:r w:rsidRPr="00C35F9B">
              <w:rPr>
                <w:sz w:val="20"/>
                <w:szCs w:val="22"/>
                <w:lang w:val="ru-RU" w:eastAsia="en-US"/>
              </w:rPr>
              <w:t>у</w:t>
            </w:r>
            <w:proofErr w:type="gramStart"/>
            <w:r w:rsidRPr="00C35F9B">
              <w:rPr>
                <w:sz w:val="20"/>
                <w:szCs w:val="22"/>
                <w:lang w:val="ru-RU" w:eastAsia="en-US"/>
              </w:rPr>
              <w:t>.т</w:t>
            </w:r>
            <w:proofErr w:type="gramEnd"/>
            <w:r w:rsidRPr="00C35F9B">
              <w:rPr>
                <w:sz w:val="20"/>
                <w:szCs w:val="22"/>
                <w:lang w:val="ru-RU" w:eastAsia="en-US"/>
              </w:rPr>
              <w:t>/(кВт*ч)</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r>
      <w:tr w:rsidR="002A53EE" w:rsidRPr="002A53EE" w:rsidTr="00485166">
        <w:trPr>
          <w:trHeight w:val="460"/>
        </w:trPr>
        <w:tc>
          <w:tcPr>
            <w:tcW w:w="439" w:type="dxa"/>
          </w:tcPr>
          <w:p w:rsidR="002A53EE" w:rsidRPr="002A53EE" w:rsidRDefault="002A53EE" w:rsidP="002A53EE">
            <w:pPr>
              <w:spacing w:before="108"/>
              <w:ind w:left="6"/>
              <w:jc w:val="center"/>
              <w:rPr>
                <w:sz w:val="20"/>
                <w:szCs w:val="22"/>
                <w:lang w:eastAsia="en-US"/>
              </w:rPr>
            </w:pPr>
            <w:r w:rsidRPr="002A53EE">
              <w:rPr>
                <w:w w:val="99"/>
                <w:sz w:val="20"/>
                <w:szCs w:val="22"/>
                <w:lang w:eastAsia="en-US"/>
              </w:rPr>
              <w:t>9</w:t>
            </w:r>
          </w:p>
        </w:tc>
        <w:tc>
          <w:tcPr>
            <w:tcW w:w="8363" w:type="dxa"/>
          </w:tcPr>
          <w:p w:rsidR="002A53EE" w:rsidRPr="00C35F9B" w:rsidRDefault="002A53EE" w:rsidP="002A53EE">
            <w:pPr>
              <w:spacing w:line="223" w:lineRule="exact"/>
              <w:ind w:left="9"/>
              <w:rPr>
                <w:sz w:val="20"/>
                <w:szCs w:val="22"/>
                <w:lang w:val="ru-RU" w:eastAsia="en-US"/>
              </w:rPr>
            </w:pPr>
            <w:proofErr w:type="gramStart"/>
            <w:r w:rsidRPr="00C35F9B">
              <w:rPr>
                <w:sz w:val="20"/>
                <w:szCs w:val="22"/>
                <w:lang w:val="ru-RU" w:eastAsia="en-US"/>
              </w:rPr>
              <w:t>Коэффициент</w:t>
            </w:r>
            <w:r w:rsidRPr="00C35F9B">
              <w:rPr>
                <w:spacing w:val="-5"/>
                <w:sz w:val="20"/>
                <w:szCs w:val="22"/>
                <w:lang w:val="ru-RU" w:eastAsia="en-US"/>
              </w:rPr>
              <w:t xml:space="preserve"> </w:t>
            </w:r>
            <w:r w:rsidRPr="00C35F9B">
              <w:rPr>
                <w:sz w:val="20"/>
                <w:szCs w:val="22"/>
                <w:lang w:val="ru-RU" w:eastAsia="en-US"/>
              </w:rPr>
              <w:t>использования</w:t>
            </w:r>
            <w:r w:rsidRPr="00C35F9B">
              <w:rPr>
                <w:spacing w:val="-4"/>
                <w:sz w:val="20"/>
                <w:szCs w:val="22"/>
                <w:lang w:val="ru-RU" w:eastAsia="en-US"/>
              </w:rPr>
              <w:t xml:space="preserve"> </w:t>
            </w:r>
            <w:r w:rsidRPr="00C35F9B">
              <w:rPr>
                <w:sz w:val="20"/>
                <w:szCs w:val="22"/>
                <w:lang w:val="ru-RU" w:eastAsia="en-US"/>
              </w:rPr>
              <w:t>теплоты</w:t>
            </w:r>
            <w:r w:rsidRPr="00C35F9B">
              <w:rPr>
                <w:spacing w:val="-3"/>
                <w:sz w:val="20"/>
                <w:szCs w:val="22"/>
                <w:lang w:val="ru-RU" w:eastAsia="en-US"/>
              </w:rPr>
              <w:t xml:space="preserve"> </w:t>
            </w:r>
            <w:r w:rsidRPr="00C35F9B">
              <w:rPr>
                <w:sz w:val="20"/>
                <w:szCs w:val="22"/>
                <w:lang w:val="ru-RU" w:eastAsia="en-US"/>
              </w:rPr>
              <w:t>топлива</w:t>
            </w:r>
            <w:r w:rsidRPr="00C35F9B">
              <w:rPr>
                <w:spacing w:val="-4"/>
                <w:sz w:val="20"/>
                <w:szCs w:val="22"/>
                <w:lang w:val="ru-RU" w:eastAsia="en-US"/>
              </w:rPr>
              <w:t xml:space="preserve"> </w:t>
            </w:r>
            <w:r w:rsidRPr="00C35F9B">
              <w:rPr>
                <w:sz w:val="20"/>
                <w:szCs w:val="22"/>
                <w:lang w:val="ru-RU" w:eastAsia="en-US"/>
              </w:rPr>
              <w:t>(только</w:t>
            </w:r>
            <w:r w:rsidRPr="00C35F9B">
              <w:rPr>
                <w:spacing w:val="-3"/>
                <w:sz w:val="20"/>
                <w:szCs w:val="22"/>
                <w:lang w:val="ru-RU" w:eastAsia="en-US"/>
              </w:rPr>
              <w:t xml:space="preserve"> </w:t>
            </w:r>
            <w:r w:rsidRPr="00C35F9B">
              <w:rPr>
                <w:sz w:val="20"/>
                <w:szCs w:val="22"/>
                <w:lang w:val="ru-RU" w:eastAsia="en-US"/>
              </w:rPr>
              <w:t>для</w:t>
            </w:r>
            <w:r w:rsidRPr="00C35F9B">
              <w:rPr>
                <w:spacing w:val="-4"/>
                <w:sz w:val="20"/>
                <w:szCs w:val="22"/>
                <w:lang w:val="ru-RU" w:eastAsia="en-US"/>
              </w:rPr>
              <w:t xml:space="preserve"> </w:t>
            </w:r>
            <w:r w:rsidRPr="00C35F9B">
              <w:rPr>
                <w:sz w:val="20"/>
                <w:szCs w:val="22"/>
                <w:lang w:val="ru-RU" w:eastAsia="en-US"/>
              </w:rPr>
              <w:t>источников</w:t>
            </w:r>
            <w:r w:rsidRPr="00C35F9B">
              <w:rPr>
                <w:spacing w:val="-4"/>
                <w:sz w:val="20"/>
                <w:szCs w:val="22"/>
                <w:lang w:val="ru-RU" w:eastAsia="en-US"/>
              </w:rPr>
              <w:t xml:space="preserve"> </w:t>
            </w:r>
            <w:r w:rsidRPr="00C35F9B">
              <w:rPr>
                <w:sz w:val="20"/>
                <w:szCs w:val="22"/>
                <w:lang w:val="ru-RU" w:eastAsia="en-US"/>
              </w:rPr>
              <w:t>тепловой</w:t>
            </w:r>
            <w:r w:rsidRPr="00C35F9B">
              <w:rPr>
                <w:spacing w:val="-4"/>
                <w:sz w:val="20"/>
                <w:szCs w:val="22"/>
                <w:lang w:val="ru-RU" w:eastAsia="en-US"/>
              </w:rPr>
              <w:t xml:space="preserve"> </w:t>
            </w:r>
            <w:r w:rsidRPr="00C35F9B">
              <w:rPr>
                <w:sz w:val="20"/>
                <w:szCs w:val="22"/>
                <w:lang w:val="ru-RU" w:eastAsia="en-US"/>
              </w:rPr>
              <w:t>энергии,</w:t>
            </w:r>
            <w:proofErr w:type="gramEnd"/>
          </w:p>
          <w:p w:rsidR="002A53EE" w:rsidRPr="00C35F9B" w:rsidRDefault="002A53EE" w:rsidP="002A53EE">
            <w:pPr>
              <w:spacing w:line="217" w:lineRule="exact"/>
              <w:ind w:left="9"/>
              <w:rPr>
                <w:sz w:val="20"/>
                <w:szCs w:val="22"/>
                <w:lang w:val="ru-RU" w:eastAsia="en-US"/>
              </w:rPr>
            </w:pPr>
            <w:proofErr w:type="gramStart"/>
            <w:r w:rsidRPr="00C35F9B">
              <w:rPr>
                <w:sz w:val="20"/>
                <w:szCs w:val="22"/>
                <w:lang w:val="ru-RU" w:eastAsia="en-US"/>
              </w:rPr>
              <w:t>функционирующих</w:t>
            </w:r>
            <w:proofErr w:type="gramEnd"/>
            <w:r w:rsidRPr="00C35F9B">
              <w:rPr>
                <w:spacing w:val="-5"/>
                <w:sz w:val="20"/>
                <w:szCs w:val="22"/>
                <w:lang w:val="ru-RU" w:eastAsia="en-US"/>
              </w:rPr>
              <w:t xml:space="preserve"> </w:t>
            </w:r>
            <w:r w:rsidRPr="00C35F9B">
              <w:rPr>
                <w:sz w:val="20"/>
                <w:szCs w:val="22"/>
                <w:lang w:val="ru-RU" w:eastAsia="en-US"/>
              </w:rPr>
              <w:t>в</w:t>
            </w:r>
            <w:r w:rsidRPr="00C35F9B">
              <w:rPr>
                <w:spacing w:val="-5"/>
                <w:sz w:val="20"/>
                <w:szCs w:val="22"/>
                <w:lang w:val="ru-RU" w:eastAsia="en-US"/>
              </w:rPr>
              <w:t xml:space="preserve"> </w:t>
            </w:r>
            <w:r w:rsidRPr="00C35F9B">
              <w:rPr>
                <w:sz w:val="20"/>
                <w:szCs w:val="22"/>
                <w:lang w:val="ru-RU" w:eastAsia="en-US"/>
              </w:rPr>
              <w:t>режиме</w:t>
            </w:r>
            <w:r w:rsidRPr="00C35F9B">
              <w:rPr>
                <w:spacing w:val="-4"/>
                <w:sz w:val="20"/>
                <w:szCs w:val="22"/>
                <w:lang w:val="ru-RU" w:eastAsia="en-US"/>
              </w:rPr>
              <w:t xml:space="preserve"> </w:t>
            </w:r>
            <w:r w:rsidRPr="00C35F9B">
              <w:rPr>
                <w:sz w:val="20"/>
                <w:szCs w:val="22"/>
                <w:lang w:val="ru-RU" w:eastAsia="en-US"/>
              </w:rPr>
              <w:t>комбинированной</w:t>
            </w:r>
            <w:r w:rsidRPr="00C35F9B">
              <w:rPr>
                <w:spacing w:val="-4"/>
                <w:sz w:val="20"/>
                <w:szCs w:val="22"/>
                <w:lang w:val="ru-RU" w:eastAsia="en-US"/>
              </w:rPr>
              <w:t xml:space="preserve"> </w:t>
            </w:r>
            <w:r w:rsidRPr="00C35F9B">
              <w:rPr>
                <w:sz w:val="20"/>
                <w:szCs w:val="22"/>
                <w:lang w:val="ru-RU" w:eastAsia="en-US"/>
              </w:rPr>
              <w:t>выработки</w:t>
            </w:r>
            <w:r w:rsidRPr="00C35F9B">
              <w:rPr>
                <w:spacing w:val="-5"/>
                <w:sz w:val="20"/>
                <w:szCs w:val="22"/>
                <w:lang w:val="ru-RU" w:eastAsia="en-US"/>
              </w:rPr>
              <w:t xml:space="preserve"> </w:t>
            </w:r>
            <w:r w:rsidRPr="00C35F9B">
              <w:rPr>
                <w:sz w:val="20"/>
                <w:szCs w:val="22"/>
                <w:lang w:val="ru-RU" w:eastAsia="en-US"/>
              </w:rPr>
              <w:t>электрической</w:t>
            </w:r>
            <w:r w:rsidRPr="00C35F9B">
              <w:rPr>
                <w:spacing w:val="-3"/>
                <w:sz w:val="20"/>
                <w:szCs w:val="22"/>
                <w:lang w:val="ru-RU" w:eastAsia="en-US"/>
              </w:rPr>
              <w:t xml:space="preserve"> </w:t>
            </w:r>
            <w:r w:rsidRPr="00C35F9B">
              <w:rPr>
                <w:sz w:val="20"/>
                <w:szCs w:val="22"/>
                <w:lang w:val="ru-RU" w:eastAsia="en-US"/>
              </w:rPr>
              <w:t>и</w:t>
            </w:r>
            <w:r w:rsidRPr="00C35F9B">
              <w:rPr>
                <w:spacing w:val="-5"/>
                <w:sz w:val="20"/>
                <w:szCs w:val="22"/>
                <w:lang w:val="ru-RU" w:eastAsia="en-US"/>
              </w:rPr>
              <w:t xml:space="preserve"> </w:t>
            </w:r>
            <w:r w:rsidRPr="00C35F9B">
              <w:rPr>
                <w:sz w:val="20"/>
                <w:szCs w:val="22"/>
                <w:lang w:val="ru-RU" w:eastAsia="en-US"/>
              </w:rPr>
              <w:t>тепловой</w:t>
            </w:r>
            <w:r w:rsidRPr="00C35F9B">
              <w:rPr>
                <w:spacing w:val="-4"/>
                <w:sz w:val="20"/>
                <w:szCs w:val="22"/>
                <w:lang w:val="ru-RU" w:eastAsia="en-US"/>
              </w:rPr>
              <w:t xml:space="preserve"> </w:t>
            </w:r>
            <w:r w:rsidRPr="00C35F9B">
              <w:rPr>
                <w:sz w:val="20"/>
                <w:szCs w:val="22"/>
                <w:lang w:val="ru-RU" w:eastAsia="en-US"/>
              </w:rPr>
              <w:t>энергии)</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r>
      <w:tr w:rsidR="002A53EE" w:rsidRPr="002A53EE" w:rsidTr="00485166">
        <w:trPr>
          <w:trHeight w:val="460"/>
        </w:trPr>
        <w:tc>
          <w:tcPr>
            <w:tcW w:w="439" w:type="dxa"/>
          </w:tcPr>
          <w:p w:rsidR="002A53EE" w:rsidRPr="002A53EE" w:rsidRDefault="002A53EE" w:rsidP="002A53EE">
            <w:pPr>
              <w:spacing w:before="108"/>
              <w:ind w:left="100" w:right="88"/>
              <w:jc w:val="center"/>
              <w:rPr>
                <w:sz w:val="20"/>
                <w:szCs w:val="22"/>
                <w:lang w:eastAsia="en-US"/>
              </w:rPr>
            </w:pPr>
            <w:r w:rsidRPr="002A53EE">
              <w:rPr>
                <w:sz w:val="20"/>
                <w:szCs w:val="22"/>
                <w:lang w:eastAsia="en-US"/>
              </w:rPr>
              <w:t>10</w:t>
            </w:r>
          </w:p>
        </w:tc>
        <w:tc>
          <w:tcPr>
            <w:tcW w:w="8363" w:type="dxa"/>
          </w:tcPr>
          <w:p w:rsidR="002A53EE" w:rsidRPr="00C35F9B" w:rsidRDefault="002A53EE" w:rsidP="002A53EE">
            <w:pPr>
              <w:spacing w:line="223" w:lineRule="exact"/>
              <w:ind w:left="9"/>
              <w:rPr>
                <w:sz w:val="20"/>
                <w:szCs w:val="22"/>
                <w:lang w:val="ru-RU" w:eastAsia="en-US"/>
              </w:rPr>
            </w:pPr>
            <w:r w:rsidRPr="00C35F9B">
              <w:rPr>
                <w:sz w:val="20"/>
                <w:szCs w:val="22"/>
                <w:lang w:val="ru-RU" w:eastAsia="en-US"/>
              </w:rPr>
              <w:t>Доля</w:t>
            </w:r>
            <w:r w:rsidRPr="00C35F9B">
              <w:rPr>
                <w:spacing w:val="-5"/>
                <w:sz w:val="20"/>
                <w:szCs w:val="22"/>
                <w:lang w:val="ru-RU" w:eastAsia="en-US"/>
              </w:rPr>
              <w:t xml:space="preserve"> </w:t>
            </w:r>
            <w:r w:rsidRPr="00C35F9B">
              <w:rPr>
                <w:sz w:val="20"/>
                <w:szCs w:val="22"/>
                <w:lang w:val="ru-RU" w:eastAsia="en-US"/>
              </w:rPr>
              <w:t>отпуска</w:t>
            </w:r>
            <w:r w:rsidRPr="00C35F9B">
              <w:rPr>
                <w:spacing w:val="-4"/>
                <w:sz w:val="20"/>
                <w:szCs w:val="22"/>
                <w:lang w:val="ru-RU" w:eastAsia="en-US"/>
              </w:rPr>
              <w:t xml:space="preserve"> </w:t>
            </w:r>
            <w:r w:rsidRPr="00C35F9B">
              <w:rPr>
                <w:sz w:val="20"/>
                <w:szCs w:val="22"/>
                <w:lang w:val="ru-RU" w:eastAsia="en-US"/>
              </w:rPr>
              <w:t>тепловой</w:t>
            </w:r>
            <w:r w:rsidRPr="00C35F9B">
              <w:rPr>
                <w:spacing w:val="-5"/>
                <w:sz w:val="20"/>
                <w:szCs w:val="22"/>
                <w:lang w:val="ru-RU" w:eastAsia="en-US"/>
              </w:rPr>
              <w:t xml:space="preserve"> </w:t>
            </w:r>
            <w:r w:rsidRPr="00C35F9B">
              <w:rPr>
                <w:sz w:val="20"/>
                <w:szCs w:val="22"/>
                <w:lang w:val="ru-RU" w:eastAsia="en-US"/>
              </w:rPr>
              <w:t>энергии,</w:t>
            </w:r>
            <w:r w:rsidRPr="00C35F9B">
              <w:rPr>
                <w:spacing w:val="-4"/>
                <w:sz w:val="20"/>
                <w:szCs w:val="22"/>
                <w:lang w:val="ru-RU" w:eastAsia="en-US"/>
              </w:rPr>
              <w:t xml:space="preserve"> </w:t>
            </w:r>
            <w:r w:rsidRPr="00C35F9B">
              <w:rPr>
                <w:sz w:val="20"/>
                <w:szCs w:val="22"/>
                <w:lang w:val="ru-RU" w:eastAsia="en-US"/>
              </w:rPr>
              <w:t>осуществляемого</w:t>
            </w:r>
            <w:r w:rsidRPr="00C35F9B">
              <w:rPr>
                <w:spacing w:val="-2"/>
                <w:sz w:val="20"/>
                <w:szCs w:val="22"/>
                <w:lang w:val="ru-RU" w:eastAsia="en-US"/>
              </w:rPr>
              <w:t xml:space="preserve"> </w:t>
            </w:r>
            <w:r w:rsidRPr="00C35F9B">
              <w:rPr>
                <w:sz w:val="20"/>
                <w:szCs w:val="22"/>
                <w:lang w:val="ru-RU" w:eastAsia="en-US"/>
              </w:rPr>
              <w:t>потребителям</w:t>
            </w:r>
            <w:r w:rsidRPr="00C35F9B">
              <w:rPr>
                <w:spacing w:val="-1"/>
                <w:sz w:val="20"/>
                <w:szCs w:val="22"/>
                <w:lang w:val="ru-RU" w:eastAsia="en-US"/>
              </w:rPr>
              <w:t xml:space="preserve"> </w:t>
            </w:r>
            <w:r w:rsidRPr="00C35F9B">
              <w:rPr>
                <w:sz w:val="20"/>
                <w:szCs w:val="22"/>
                <w:lang w:val="ru-RU" w:eastAsia="en-US"/>
              </w:rPr>
              <w:t>по</w:t>
            </w:r>
            <w:r w:rsidRPr="00C35F9B">
              <w:rPr>
                <w:spacing w:val="-3"/>
                <w:sz w:val="20"/>
                <w:szCs w:val="22"/>
                <w:lang w:val="ru-RU" w:eastAsia="en-US"/>
              </w:rPr>
              <w:t xml:space="preserve"> </w:t>
            </w:r>
            <w:r w:rsidRPr="00C35F9B">
              <w:rPr>
                <w:sz w:val="20"/>
                <w:szCs w:val="22"/>
                <w:lang w:val="ru-RU" w:eastAsia="en-US"/>
              </w:rPr>
              <w:t>приборам учета,</w:t>
            </w:r>
            <w:r w:rsidRPr="00C35F9B">
              <w:rPr>
                <w:spacing w:val="-1"/>
                <w:sz w:val="20"/>
                <w:szCs w:val="22"/>
                <w:lang w:val="ru-RU" w:eastAsia="en-US"/>
              </w:rPr>
              <w:t xml:space="preserve"> </w:t>
            </w:r>
            <w:r w:rsidRPr="00C35F9B">
              <w:rPr>
                <w:sz w:val="20"/>
                <w:szCs w:val="22"/>
                <w:lang w:val="ru-RU" w:eastAsia="en-US"/>
              </w:rPr>
              <w:t>в</w:t>
            </w:r>
            <w:r w:rsidRPr="00C35F9B">
              <w:rPr>
                <w:spacing w:val="-5"/>
                <w:sz w:val="20"/>
                <w:szCs w:val="22"/>
                <w:lang w:val="ru-RU" w:eastAsia="en-US"/>
              </w:rPr>
              <w:t xml:space="preserve"> </w:t>
            </w:r>
            <w:r w:rsidRPr="00C35F9B">
              <w:rPr>
                <w:sz w:val="20"/>
                <w:szCs w:val="22"/>
                <w:lang w:val="ru-RU" w:eastAsia="en-US"/>
              </w:rPr>
              <w:t>общем</w:t>
            </w:r>
          </w:p>
          <w:p w:rsidR="002A53EE" w:rsidRPr="002A53EE" w:rsidRDefault="002A53EE" w:rsidP="002A53EE">
            <w:pPr>
              <w:spacing w:line="217" w:lineRule="exact"/>
              <w:ind w:left="9"/>
              <w:rPr>
                <w:sz w:val="20"/>
                <w:szCs w:val="22"/>
                <w:lang w:eastAsia="en-US"/>
              </w:rPr>
            </w:pPr>
            <w:r w:rsidRPr="002A53EE">
              <w:rPr>
                <w:sz w:val="20"/>
                <w:szCs w:val="22"/>
                <w:lang w:eastAsia="en-US"/>
              </w:rPr>
              <w:t>объеме</w:t>
            </w:r>
            <w:r w:rsidRPr="002A53EE">
              <w:rPr>
                <w:spacing w:val="-4"/>
                <w:sz w:val="20"/>
                <w:szCs w:val="22"/>
                <w:lang w:eastAsia="en-US"/>
              </w:rPr>
              <w:t xml:space="preserve"> </w:t>
            </w:r>
            <w:r w:rsidRPr="002A53EE">
              <w:rPr>
                <w:sz w:val="20"/>
                <w:szCs w:val="22"/>
                <w:lang w:eastAsia="en-US"/>
              </w:rPr>
              <w:t>отпущенной</w:t>
            </w:r>
            <w:r w:rsidRPr="002A53EE">
              <w:rPr>
                <w:spacing w:val="-4"/>
                <w:sz w:val="20"/>
                <w:szCs w:val="22"/>
                <w:lang w:eastAsia="en-US"/>
              </w:rPr>
              <w:t xml:space="preserve"> </w:t>
            </w:r>
            <w:r w:rsidRPr="002A53EE">
              <w:rPr>
                <w:sz w:val="20"/>
                <w:szCs w:val="22"/>
                <w:lang w:eastAsia="en-US"/>
              </w:rPr>
              <w:t>тепловой</w:t>
            </w:r>
            <w:r w:rsidRPr="002A53EE">
              <w:rPr>
                <w:spacing w:val="-4"/>
                <w:sz w:val="20"/>
                <w:szCs w:val="22"/>
                <w:lang w:eastAsia="en-US"/>
              </w:rPr>
              <w:t xml:space="preserve"> </w:t>
            </w:r>
            <w:r w:rsidRPr="002A53EE">
              <w:rPr>
                <w:sz w:val="20"/>
                <w:szCs w:val="22"/>
                <w:lang w:eastAsia="en-US"/>
              </w:rPr>
              <w:t>энергии,</w:t>
            </w:r>
            <w:r w:rsidRPr="002A53EE">
              <w:rPr>
                <w:spacing w:val="-3"/>
                <w:sz w:val="20"/>
                <w:szCs w:val="22"/>
                <w:lang w:eastAsia="en-US"/>
              </w:rPr>
              <w:t xml:space="preserve"> </w:t>
            </w:r>
            <w:r w:rsidRPr="002A53EE">
              <w:rPr>
                <w:sz w:val="20"/>
                <w:szCs w:val="22"/>
                <w:lang w:eastAsia="en-US"/>
              </w:rPr>
              <w:t>%</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r>
      <w:tr w:rsidR="002A53EE" w:rsidRPr="002A53EE" w:rsidTr="00485166">
        <w:trPr>
          <w:trHeight w:val="230"/>
        </w:trPr>
        <w:tc>
          <w:tcPr>
            <w:tcW w:w="439" w:type="dxa"/>
          </w:tcPr>
          <w:p w:rsidR="002A53EE" w:rsidRPr="002A53EE" w:rsidRDefault="002A53EE" w:rsidP="002A53EE">
            <w:pPr>
              <w:spacing w:line="210" w:lineRule="exact"/>
              <w:ind w:left="100" w:right="88"/>
              <w:jc w:val="center"/>
              <w:rPr>
                <w:sz w:val="20"/>
                <w:szCs w:val="22"/>
                <w:lang w:eastAsia="en-US"/>
              </w:rPr>
            </w:pPr>
            <w:r w:rsidRPr="002A53EE">
              <w:rPr>
                <w:sz w:val="20"/>
                <w:szCs w:val="22"/>
                <w:lang w:eastAsia="en-US"/>
              </w:rPr>
              <w:t>11</w:t>
            </w:r>
          </w:p>
        </w:tc>
        <w:tc>
          <w:tcPr>
            <w:tcW w:w="8363" w:type="dxa"/>
          </w:tcPr>
          <w:p w:rsidR="002A53EE" w:rsidRPr="00C35F9B" w:rsidRDefault="002A53EE" w:rsidP="002A53EE">
            <w:pPr>
              <w:spacing w:line="210" w:lineRule="exact"/>
              <w:ind w:left="9"/>
              <w:rPr>
                <w:sz w:val="20"/>
                <w:szCs w:val="22"/>
                <w:lang w:val="ru-RU" w:eastAsia="en-US"/>
              </w:rPr>
            </w:pPr>
            <w:r w:rsidRPr="00C35F9B">
              <w:rPr>
                <w:sz w:val="20"/>
                <w:szCs w:val="22"/>
                <w:lang w:val="ru-RU" w:eastAsia="en-US"/>
              </w:rPr>
              <w:t>Средневзвешенный</w:t>
            </w:r>
            <w:r w:rsidRPr="00C35F9B">
              <w:rPr>
                <w:spacing w:val="-5"/>
                <w:sz w:val="20"/>
                <w:szCs w:val="22"/>
                <w:lang w:val="ru-RU" w:eastAsia="en-US"/>
              </w:rPr>
              <w:t xml:space="preserve"> </w:t>
            </w:r>
            <w:r w:rsidRPr="00C35F9B">
              <w:rPr>
                <w:sz w:val="20"/>
                <w:szCs w:val="22"/>
                <w:lang w:val="ru-RU" w:eastAsia="en-US"/>
              </w:rPr>
              <w:t>(по</w:t>
            </w:r>
            <w:r w:rsidRPr="00C35F9B">
              <w:rPr>
                <w:spacing w:val="-3"/>
                <w:sz w:val="20"/>
                <w:szCs w:val="22"/>
                <w:lang w:val="ru-RU" w:eastAsia="en-US"/>
              </w:rPr>
              <w:t xml:space="preserve"> </w:t>
            </w:r>
            <w:r w:rsidRPr="00C35F9B">
              <w:rPr>
                <w:sz w:val="20"/>
                <w:szCs w:val="22"/>
                <w:lang w:val="ru-RU" w:eastAsia="en-US"/>
              </w:rPr>
              <w:t>материальной</w:t>
            </w:r>
            <w:r w:rsidRPr="00C35F9B">
              <w:rPr>
                <w:spacing w:val="-4"/>
                <w:sz w:val="20"/>
                <w:szCs w:val="22"/>
                <w:lang w:val="ru-RU" w:eastAsia="en-US"/>
              </w:rPr>
              <w:t xml:space="preserve"> </w:t>
            </w:r>
            <w:r w:rsidRPr="00C35F9B">
              <w:rPr>
                <w:sz w:val="20"/>
                <w:szCs w:val="22"/>
                <w:lang w:val="ru-RU" w:eastAsia="en-US"/>
              </w:rPr>
              <w:t>характеристике)</w:t>
            </w:r>
            <w:r w:rsidRPr="00C35F9B">
              <w:rPr>
                <w:spacing w:val="-3"/>
                <w:sz w:val="20"/>
                <w:szCs w:val="22"/>
                <w:lang w:val="ru-RU" w:eastAsia="en-US"/>
              </w:rPr>
              <w:t xml:space="preserve"> </w:t>
            </w:r>
            <w:r w:rsidRPr="00C35F9B">
              <w:rPr>
                <w:sz w:val="20"/>
                <w:szCs w:val="22"/>
                <w:lang w:val="ru-RU" w:eastAsia="en-US"/>
              </w:rPr>
              <w:t>срок</w:t>
            </w:r>
            <w:r w:rsidRPr="00C35F9B">
              <w:rPr>
                <w:spacing w:val="-5"/>
                <w:sz w:val="20"/>
                <w:szCs w:val="22"/>
                <w:lang w:val="ru-RU" w:eastAsia="en-US"/>
              </w:rPr>
              <w:t xml:space="preserve"> </w:t>
            </w:r>
            <w:r w:rsidRPr="00C35F9B">
              <w:rPr>
                <w:sz w:val="20"/>
                <w:szCs w:val="22"/>
                <w:lang w:val="ru-RU" w:eastAsia="en-US"/>
              </w:rPr>
              <w:t>эксплуатации</w:t>
            </w:r>
            <w:r w:rsidRPr="00C35F9B">
              <w:rPr>
                <w:spacing w:val="-4"/>
                <w:sz w:val="20"/>
                <w:szCs w:val="22"/>
                <w:lang w:val="ru-RU" w:eastAsia="en-US"/>
              </w:rPr>
              <w:t xml:space="preserve"> </w:t>
            </w:r>
            <w:r w:rsidRPr="00C35F9B">
              <w:rPr>
                <w:sz w:val="20"/>
                <w:szCs w:val="22"/>
                <w:lang w:val="ru-RU" w:eastAsia="en-US"/>
              </w:rPr>
              <w:t>тепловых</w:t>
            </w:r>
            <w:r w:rsidRPr="00C35F9B">
              <w:rPr>
                <w:spacing w:val="-3"/>
                <w:sz w:val="20"/>
                <w:szCs w:val="22"/>
                <w:lang w:val="ru-RU" w:eastAsia="en-US"/>
              </w:rPr>
              <w:t xml:space="preserve"> </w:t>
            </w:r>
            <w:r w:rsidRPr="00C35F9B">
              <w:rPr>
                <w:sz w:val="20"/>
                <w:szCs w:val="22"/>
                <w:lang w:val="ru-RU" w:eastAsia="en-US"/>
              </w:rPr>
              <w:t>сетей</w:t>
            </w:r>
          </w:p>
        </w:tc>
        <w:tc>
          <w:tcPr>
            <w:tcW w:w="1063" w:type="dxa"/>
          </w:tcPr>
          <w:p w:rsidR="002A53EE" w:rsidRPr="002A53EE" w:rsidRDefault="002A53EE" w:rsidP="002A53EE">
            <w:pPr>
              <w:spacing w:line="210" w:lineRule="exact"/>
              <w:ind w:right="390"/>
              <w:jc w:val="right"/>
              <w:rPr>
                <w:sz w:val="20"/>
                <w:szCs w:val="22"/>
                <w:lang w:eastAsia="en-US"/>
              </w:rPr>
            </w:pPr>
            <w:r w:rsidRPr="002A53EE">
              <w:rPr>
                <w:sz w:val="20"/>
                <w:szCs w:val="22"/>
                <w:lang w:eastAsia="en-US"/>
              </w:rPr>
              <w:t>н/д</w:t>
            </w:r>
          </w:p>
        </w:tc>
        <w:tc>
          <w:tcPr>
            <w:tcW w:w="1063" w:type="dxa"/>
          </w:tcPr>
          <w:p w:rsidR="002A53EE" w:rsidRPr="002A53EE" w:rsidRDefault="002A53EE" w:rsidP="002A53EE">
            <w:pPr>
              <w:spacing w:line="210" w:lineRule="exact"/>
              <w:ind w:right="390"/>
              <w:jc w:val="right"/>
              <w:rPr>
                <w:sz w:val="20"/>
                <w:szCs w:val="22"/>
                <w:lang w:eastAsia="en-US"/>
              </w:rPr>
            </w:pPr>
            <w:r w:rsidRPr="002A53EE">
              <w:rPr>
                <w:sz w:val="20"/>
                <w:szCs w:val="22"/>
                <w:lang w:eastAsia="en-US"/>
              </w:rPr>
              <w:t>н/д</w:t>
            </w:r>
          </w:p>
        </w:tc>
        <w:tc>
          <w:tcPr>
            <w:tcW w:w="1063" w:type="dxa"/>
          </w:tcPr>
          <w:p w:rsidR="002A53EE" w:rsidRPr="002A53EE" w:rsidRDefault="002A53EE" w:rsidP="002A53EE">
            <w:pPr>
              <w:spacing w:line="210" w:lineRule="exact"/>
              <w:ind w:right="390"/>
              <w:jc w:val="right"/>
              <w:rPr>
                <w:sz w:val="20"/>
                <w:szCs w:val="22"/>
                <w:lang w:eastAsia="en-US"/>
              </w:rPr>
            </w:pPr>
            <w:r w:rsidRPr="002A53EE">
              <w:rPr>
                <w:sz w:val="20"/>
                <w:szCs w:val="22"/>
                <w:lang w:eastAsia="en-US"/>
              </w:rPr>
              <w:t>н/д</w:t>
            </w:r>
          </w:p>
        </w:tc>
        <w:tc>
          <w:tcPr>
            <w:tcW w:w="1063" w:type="dxa"/>
          </w:tcPr>
          <w:p w:rsidR="002A53EE" w:rsidRPr="002A53EE" w:rsidRDefault="002A53EE" w:rsidP="002A53EE">
            <w:pPr>
              <w:spacing w:line="210" w:lineRule="exact"/>
              <w:ind w:right="390"/>
              <w:jc w:val="right"/>
              <w:rPr>
                <w:sz w:val="20"/>
                <w:szCs w:val="22"/>
                <w:lang w:eastAsia="en-US"/>
              </w:rPr>
            </w:pPr>
            <w:r w:rsidRPr="002A53EE">
              <w:rPr>
                <w:sz w:val="20"/>
                <w:szCs w:val="22"/>
                <w:lang w:eastAsia="en-US"/>
              </w:rPr>
              <w:t>н/д</w:t>
            </w:r>
          </w:p>
        </w:tc>
        <w:tc>
          <w:tcPr>
            <w:tcW w:w="1063" w:type="dxa"/>
          </w:tcPr>
          <w:p w:rsidR="002A53EE" w:rsidRPr="002A53EE" w:rsidRDefault="002A53EE" w:rsidP="002A53EE">
            <w:pPr>
              <w:spacing w:line="210" w:lineRule="exact"/>
              <w:ind w:right="390"/>
              <w:jc w:val="right"/>
              <w:rPr>
                <w:sz w:val="20"/>
                <w:szCs w:val="22"/>
                <w:lang w:eastAsia="en-US"/>
              </w:rPr>
            </w:pPr>
            <w:r w:rsidRPr="002A53EE">
              <w:rPr>
                <w:sz w:val="20"/>
                <w:szCs w:val="22"/>
                <w:lang w:eastAsia="en-US"/>
              </w:rPr>
              <w:t>н/д</w:t>
            </w:r>
          </w:p>
        </w:tc>
        <w:tc>
          <w:tcPr>
            <w:tcW w:w="1063" w:type="dxa"/>
          </w:tcPr>
          <w:p w:rsidR="002A53EE" w:rsidRPr="002A53EE" w:rsidRDefault="002A53EE" w:rsidP="002A53EE">
            <w:pPr>
              <w:spacing w:line="210" w:lineRule="exact"/>
              <w:ind w:right="390"/>
              <w:jc w:val="right"/>
              <w:rPr>
                <w:sz w:val="20"/>
                <w:szCs w:val="22"/>
                <w:lang w:eastAsia="en-US"/>
              </w:rPr>
            </w:pPr>
            <w:r w:rsidRPr="002A53EE">
              <w:rPr>
                <w:sz w:val="20"/>
                <w:szCs w:val="22"/>
                <w:lang w:eastAsia="en-US"/>
              </w:rPr>
              <w:t>н/д</w:t>
            </w:r>
          </w:p>
        </w:tc>
      </w:tr>
      <w:tr w:rsidR="002A53EE" w:rsidRPr="002A53EE" w:rsidTr="00485166">
        <w:trPr>
          <w:trHeight w:val="460"/>
        </w:trPr>
        <w:tc>
          <w:tcPr>
            <w:tcW w:w="439" w:type="dxa"/>
          </w:tcPr>
          <w:p w:rsidR="002A53EE" w:rsidRPr="002A53EE" w:rsidRDefault="002A53EE" w:rsidP="002A53EE">
            <w:pPr>
              <w:spacing w:before="108"/>
              <w:ind w:left="100" w:right="88"/>
              <w:jc w:val="center"/>
              <w:rPr>
                <w:sz w:val="20"/>
                <w:szCs w:val="22"/>
                <w:lang w:eastAsia="en-US"/>
              </w:rPr>
            </w:pPr>
            <w:r w:rsidRPr="002A53EE">
              <w:rPr>
                <w:sz w:val="20"/>
                <w:szCs w:val="22"/>
                <w:lang w:eastAsia="en-US"/>
              </w:rPr>
              <w:t>12</w:t>
            </w:r>
          </w:p>
        </w:tc>
        <w:tc>
          <w:tcPr>
            <w:tcW w:w="8363" w:type="dxa"/>
          </w:tcPr>
          <w:p w:rsidR="002A53EE" w:rsidRPr="00C35F9B" w:rsidRDefault="002A53EE" w:rsidP="002A53EE">
            <w:pPr>
              <w:spacing w:line="223" w:lineRule="exact"/>
              <w:ind w:left="9"/>
              <w:rPr>
                <w:sz w:val="20"/>
                <w:szCs w:val="22"/>
                <w:lang w:val="ru-RU" w:eastAsia="en-US"/>
              </w:rPr>
            </w:pPr>
            <w:r w:rsidRPr="00C35F9B">
              <w:rPr>
                <w:sz w:val="20"/>
                <w:szCs w:val="22"/>
                <w:lang w:val="ru-RU" w:eastAsia="en-US"/>
              </w:rPr>
              <w:t>Отношение</w:t>
            </w:r>
            <w:r w:rsidRPr="00C35F9B">
              <w:rPr>
                <w:spacing w:val="-4"/>
                <w:sz w:val="20"/>
                <w:szCs w:val="22"/>
                <w:lang w:val="ru-RU" w:eastAsia="en-US"/>
              </w:rPr>
              <w:t xml:space="preserve"> </w:t>
            </w:r>
            <w:r w:rsidRPr="00C35F9B">
              <w:rPr>
                <w:sz w:val="20"/>
                <w:szCs w:val="22"/>
                <w:lang w:val="ru-RU" w:eastAsia="en-US"/>
              </w:rPr>
              <w:t>материальной</w:t>
            </w:r>
            <w:r w:rsidRPr="00C35F9B">
              <w:rPr>
                <w:spacing w:val="-4"/>
                <w:sz w:val="20"/>
                <w:szCs w:val="22"/>
                <w:lang w:val="ru-RU" w:eastAsia="en-US"/>
              </w:rPr>
              <w:t xml:space="preserve"> </w:t>
            </w:r>
            <w:r w:rsidRPr="00C35F9B">
              <w:rPr>
                <w:sz w:val="20"/>
                <w:szCs w:val="22"/>
                <w:lang w:val="ru-RU" w:eastAsia="en-US"/>
              </w:rPr>
              <w:t>характеристики</w:t>
            </w:r>
            <w:r w:rsidRPr="00C35F9B">
              <w:rPr>
                <w:spacing w:val="-5"/>
                <w:sz w:val="20"/>
                <w:szCs w:val="22"/>
                <w:lang w:val="ru-RU" w:eastAsia="en-US"/>
              </w:rPr>
              <w:t xml:space="preserve"> </w:t>
            </w:r>
            <w:r w:rsidRPr="00C35F9B">
              <w:rPr>
                <w:sz w:val="20"/>
                <w:szCs w:val="22"/>
                <w:lang w:val="ru-RU" w:eastAsia="en-US"/>
              </w:rPr>
              <w:t>тепловых</w:t>
            </w:r>
            <w:r w:rsidRPr="00C35F9B">
              <w:rPr>
                <w:spacing w:val="-4"/>
                <w:sz w:val="20"/>
                <w:szCs w:val="22"/>
                <w:lang w:val="ru-RU" w:eastAsia="en-US"/>
              </w:rPr>
              <w:t xml:space="preserve"> </w:t>
            </w:r>
            <w:r w:rsidRPr="00C35F9B">
              <w:rPr>
                <w:sz w:val="20"/>
                <w:szCs w:val="22"/>
                <w:lang w:val="ru-RU" w:eastAsia="en-US"/>
              </w:rPr>
              <w:t>сетей,</w:t>
            </w:r>
            <w:r w:rsidRPr="00C35F9B">
              <w:rPr>
                <w:spacing w:val="-3"/>
                <w:sz w:val="20"/>
                <w:szCs w:val="22"/>
                <w:lang w:val="ru-RU" w:eastAsia="en-US"/>
              </w:rPr>
              <w:t xml:space="preserve"> </w:t>
            </w:r>
            <w:r w:rsidRPr="00C35F9B">
              <w:rPr>
                <w:sz w:val="20"/>
                <w:szCs w:val="22"/>
                <w:lang w:val="ru-RU" w:eastAsia="en-US"/>
              </w:rPr>
              <w:t>реконструированных</w:t>
            </w:r>
            <w:r w:rsidRPr="00C35F9B">
              <w:rPr>
                <w:spacing w:val="-5"/>
                <w:sz w:val="20"/>
                <w:szCs w:val="22"/>
                <w:lang w:val="ru-RU" w:eastAsia="en-US"/>
              </w:rPr>
              <w:t xml:space="preserve"> </w:t>
            </w:r>
            <w:r w:rsidRPr="00C35F9B">
              <w:rPr>
                <w:sz w:val="20"/>
                <w:szCs w:val="22"/>
                <w:lang w:val="ru-RU" w:eastAsia="en-US"/>
              </w:rPr>
              <w:t>за</w:t>
            </w:r>
            <w:r w:rsidRPr="00C35F9B">
              <w:rPr>
                <w:spacing w:val="-3"/>
                <w:sz w:val="20"/>
                <w:szCs w:val="22"/>
                <w:lang w:val="ru-RU" w:eastAsia="en-US"/>
              </w:rPr>
              <w:t xml:space="preserve"> </w:t>
            </w:r>
            <w:r w:rsidRPr="00C35F9B">
              <w:rPr>
                <w:sz w:val="20"/>
                <w:szCs w:val="22"/>
                <w:lang w:val="ru-RU" w:eastAsia="en-US"/>
              </w:rPr>
              <w:t>год,</w:t>
            </w:r>
            <w:r w:rsidRPr="00C35F9B">
              <w:rPr>
                <w:spacing w:val="-4"/>
                <w:sz w:val="20"/>
                <w:szCs w:val="22"/>
                <w:lang w:val="ru-RU" w:eastAsia="en-US"/>
              </w:rPr>
              <w:t xml:space="preserve"> </w:t>
            </w:r>
            <w:proofErr w:type="gramStart"/>
            <w:r w:rsidRPr="00C35F9B">
              <w:rPr>
                <w:sz w:val="20"/>
                <w:szCs w:val="22"/>
                <w:lang w:val="ru-RU" w:eastAsia="en-US"/>
              </w:rPr>
              <w:t>к</w:t>
            </w:r>
            <w:proofErr w:type="gramEnd"/>
            <w:r w:rsidRPr="00C35F9B">
              <w:rPr>
                <w:spacing w:val="-4"/>
                <w:sz w:val="20"/>
                <w:szCs w:val="22"/>
                <w:lang w:val="ru-RU" w:eastAsia="en-US"/>
              </w:rPr>
              <w:t xml:space="preserve"> </w:t>
            </w:r>
            <w:r w:rsidRPr="00C35F9B">
              <w:rPr>
                <w:sz w:val="20"/>
                <w:szCs w:val="22"/>
                <w:lang w:val="ru-RU" w:eastAsia="en-US"/>
              </w:rPr>
              <w:t>общей</w:t>
            </w:r>
          </w:p>
          <w:p w:rsidR="002A53EE" w:rsidRPr="002A53EE" w:rsidRDefault="002A53EE" w:rsidP="002A53EE">
            <w:pPr>
              <w:spacing w:line="217" w:lineRule="exact"/>
              <w:ind w:left="9"/>
              <w:rPr>
                <w:sz w:val="20"/>
                <w:szCs w:val="22"/>
                <w:lang w:eastAsia="en-US"/>
              </w:rPr>
            </w:pPr>
            <w:r w:rsidRPr="002A53EE">
              <w:rPr>
                <w:sz w:val="20"/>
                <w:szCs w:val="22"/>
                <w:lang w:eastAsia="en-US"/>
              </w:rPr>
              <w:t>материальной</w:t>
            </w:r>
            <w:r w:rsidRPr="002A53EE">
              <w:rPr>
                <w:spacing w:val="-5"/>
                <w:sz w:val="20"/>
                <w:szCs w:val="22"/>
                <w:lang w:eastAsia="en-US"/>
              </w:rPr>
              <w:t xml:space="preserve"> </w:t>
            </w:r>
            <w:r w:rsidRPr="002A53EE">
              <w:rPr>
                <w:sz w:val="20"/>
                <w:szCs w:val="22"/>
                <w:lang w:eastAsia="en-US"/>
              </w:rPr>
              <w:t>характеристике</w:t>
            </w:r>
            <w:r w:rsidRPr="002A53EE">
              <w:rPr>
                <w:spacing w:val="-4"/>
                <w:sz w:val="20"/>
                <w:szCs w:val="22"/>
                <w:lang w:eastAsia="en-US"/>
              </w:rPr>
              <w:t xml:space="preserve"> </w:t>
            </w:r>
            <w:r w:rsidRPr="002A53EE">
              <w:rPr>
                <w:sz w:val="20"/>
                <w:szCs w:val="22"/>
                <w:lang w:eastAsia="en-US"/>
              </w:rPr>
              <w:t>тепловых</w:t>
            </w:r>
            <w:r w:rsidRPr="002A53EE">
              <w:rPr>
                <w:spacing w:val="-5"/>
                <w:sz w:val="20"/>
                <w:szCs w:val="22"/>
                <w:lang w:eastAsia="en-US"/>
              </w:rPr>
              <w:t xml:space="preserve"> </w:t>
            </w:r>
            <w:r w:rsidRPr="002A53EE">
              <w:rPr>
                <w:sz w:val="20"/>
                <w:szCs w:val="22"/>
                <w:lang w:eastAsia="en-US"/>
              </w:rPr>
              <w:t>сетей</w:t>
            </w:r>
          </w:p>
        </w:tc>
        <w:tc>
          <w:tcPr>
            <w:tcW w:w="1063" w:type="dxa"/>
          </w:tcPr>
          <w:p w:rsidR="002A53EE" w:rsidRPr="002A53EE" w:rsidRDefault="002A53EE" w:rsidP="002A53EE">
            <w:pPr>
              <w:spacing w:before="108"/>
              <w:ind w:right="390"/>
              <w:jc w:val="right"/>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right="390"/>
              <w:jc w:val="right"/>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right="390"/>
              <w:jc w:val="right"/>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right="390"/>
              <w:jc w:val="right"/>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right="390"/>
              <w:jc w:val="right"/>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right="390"/>
              <w:jc w:val="right"/>
              <w:rPr>
                <w:sz w:val="20"/>
                <w:szCs w:val="22"/>
                <w:lang w:eastAsia="en-US"/>
              </w:rPr>
            </w:pPr>
            <w:r w:rsidRPr="002A53EE">
              <w:rPr>
                <w:sz w:val="20"/>
                <w:szCs w:val="22"/>
                <w:lang w:eastAsia="en-US"/>
              </w:rPr>
              <w:t>н/д</w:t>
            </w:r>
          </w:p>
        </w:tc>
      </w:tr>
      <w:tr w:rsidR="002A53EE" w:rsidRPr="002A53EE" w:rsidTr="00485166">
        <w:trPr>
          <w:trHeight w:val="688"/>
        </w:trPr>
        <w:tc>
          <w:tcPr>
            <w:tcW w:w="439" w:type="dxa"/>
          </w:tcPr>
          <w:p w:rsidR="002A53EE" w:rsidRPr="002A53EE" w:rsidRDefault="002A53EE" w:rsidP="002A53EE">
            <w:pPr>
              <w:spacing w:before="5"/>
              <w:rPr>
                <w:sz w:val="19"/>
                <w:szCs w:val="22"/>
                <w:lang w:eastAsia="en-US"/>
              </w:rPr>
            </w:pPr>
          </w:p>
          <w:p w:rsidR="002A53EE" w:rsidRPr="002A53EE" w:rsidRDefault="002A53EE" w:rsidP="002A53EE">
            <w:pPr>
              <w:ind w:left="100" w:right="88"/>
              <w:jc w:val="center"/>
              <w:rPr>
                <w:sz w:val="20"/>
                <w:szCs w:val="22"/>
                <w:lang w:eastAsia="en-US"/>
              </w:rPr>
            </w:pPr>
            <w:r w:rsidRPr="002A53EE">
              <w:rPr>
                <w:sz w:val="20"/>
                <w:szCs w:val="22"/>
                <w:lang w:eastAsia="en-US"/>
              </w:rPr>
              <w:t>13</w:t>
            </w:r>
          </w:p>
        </w:tc>
        <w:tc>
          <w:tcPr>
            <w:tcW w:w="8363" w:type="dxa"/>
          </w:tcPr>
          <w:p w:rsidR="002A53EE" w:rsidRPr="00C35F9B" w:rsidRDefault="002A53EE" w:rsidP="002A53EE">
            <w:pPr>
              <w:ind w:left="9"/>
              <w:rPr>
                <w:sz w:val="20"/>
                <w:szCs w:val="22"/>
                <w:lang w:val="ru-RU" w:eastAsia="en-US"/>
              </w:rPr>
            </w:pPr>
            <w:proofErr w:type="gramStart"/>
            <w:r w:rsidRPr="00C35F9B">
              <w:rPr>
                <w:sz w:val="20"/>
                <w:szCs w:val="22"/>
                <w:lang w:val="ru-RU" w:eastAsia="en-US"/>
              </w:rPr>
              <w:t>Отношение установленной тепловой мощности оборудования источников тепловой энергии,</w:t>
            </w:r>
            <w:r w:rsidRPr="00C35F9B">
              <w:rPr>
                <w:spacing w:val="1"/>
                <w:sz w:val="20"/>
                <w:szCs w:val="22"/>
                <w:lang w:val="ru-RU" w:eastAsia="en-US"/>
              </w:rPr>
              <w:t xml:space="preserve"> </w:t>
            </w:r>
            <w:r w:rsidRPr="00C35F9B">
              <w:rPr>
                <w:sz w:val="20"/>
                <w:szCs w:val="22"/>
                <w:lang w:val="ru-RU" w:eastAsia="en-US"/>
              </w:rPr>
              <w:t>реконструированного</w:t>
            </w:r>
            <w:r w:rsidRPr="00C35F9B">
              <w:rPr>
                <w:spacing w:val="-3"/>
                <w:sz w:val="20"/>
                <w:szCs w:val="22"/>
                <w:lang w:val="ru-RU" w:eastAsia="en-US"/>
              </w:rPr>
              <w:t xml:space="preserve"> </w:t>
            </w:r>
            <w:r w:rsidRPr="00C35F9B">
              <w:rPr>
                <w:sz w:val="20"/>
                <w:szCs w:val="22"/>
                <w:lang w:val="ru-RU" w:eastAsia="en-US"/>
              </w:rPr>
              <w:t>за</w:t>
            </w:r>
            <w:r w:rsidRPr="00C35F9B">
              <w:rPr>
                <w:spacing w:val="-4"/>
                <w:sz w:val="20"/>
                <w:szCs w:val="22"/>
                <w:lang w:val="ru-RU" w:eastAsia="en-US"/>
              </w:rPr>
              <w:t xml:space="preserve"> </w:t>
            </w:r>
            <w:r w:rsidRPr="00C35F9B">
              <w:rPr>
                <w:sz w:val="20"/>
                <w:szCs w:val="22"/>
                <w:lang w:val="ru-RU" w:eastAsia="en-US"/>
              </w:rPr>
              <w:t>год,</w:t>
            </w:r>
            <w:r w:rsidRPr="00C35F9B">
              <w:rPr>
                <w:spacing w:val="-4"/>
                <w:sz w:val="20"/>
                <w:szCs w:val="22"/>
                <w:lang w:val="ru-RU" w:eastAsia="en-US"/>
              </w:rPr>
              <w:t xml:space="preserve"> </w:t>
            </w:r>
            <w:r w:rsidRPr="00C35F9B">
              <w:rPr>
                <w:sz w:val="20"/>
                <w:szCs w:val="22"/>
                <w:lang w:val="ru-RU" w:eastAsia="en-US"/>
              </w:rPr>
              <w:t>к</w:t>
            </w:r>
            <w:r w:rsidRPr="00C35F9B">
              <w:rPr>
                <w:spacing w:val="-5"/>
                <w:sz w:val="20"/>
                <w:szCs w:val="22"/>
                <w:lang w:val="ru-RU" w:eastAsia="en-US"/>
              </w:rPr>
              <w:t xml:space="preserve"> </w:t>
            </w:r>
            <w:r w:rsidRPr="00C35F9B">
              <w:rPr>
                <w:sz w:val="20"/>
                <w:szCs w:val="22"/>
                <w:lang w:val="ru-RU" w:eastAsia="en-US"/>
              </w:rPr>
              <w:t>общей</w:t>
            </w:r>
            <w:r w:rsidRPr="00C35F9B">
              <w:rPr>
                <w:spacing w:val="-3"/>
                <w:sz w:val="20"/>
                <w:szCs w:val="22"/>
                <w:lang w:val="ru-RU" w:eastAsia="en-US"/>
              </w:rPr>
              <w:t xml:space="preserve"> </w:t>
            </w:r>
            <w:r w:rsidRPr="00C35F9B">
              <w:rPr>
                <w:sz w:val="20"/>
                <w:szCs w:val="22"/>
                <w:lang w:val="ru-RU" w:eastAsia="en-US"/>
              </w:rPr>
              <w:t>установленной</w:t>
            </w:r>
            <w:r w:rsidRPr="00C35F9B">
              <w:rPr>
                <w:spacing w:val="-3"/>
                <w:sz w:val="20"/>
                <w:szCs w:val="22"/>
                <w:lang w:val="ru-RU" w:eastAsia="en-US"/>
              </w:rPr>
              <w:t xml:space="preserve"> </w:t>
            </w:r>
            <w:r w:rsidRPr="00C35F9B">
              <w:rPr>
                <w:sz w:val="20"/>
                <w:szCs w:val="22"/>
                <w:lang w:val="ru-RU" w:eastAsia="en-US"/>
              </w:rPr>
              <w:t>тепловой</w:t>
            </w:r>
            <w:r w:rsidRPr="00C35F9B">
              <w:rPr>
                <w:spacing w:val="-5"/>
                <w:sz w:val="20"/>
                <w:szCs w:val="22"/>
                <w:lang w:val="ru-RU" w:eastAsia="en-US"/>
              </w:rPr>
              <w:t xml:space="preserve"> </w:t>
            </w:r>
            <w:r w:rsidRPr="00C35F9B">
              <w:rPr>
                <w:sz w:val="20"/>
                <w:szCs w:val="22"/>
                <w:lang w:val="ru-RU" w:eastAsia="en-US"/>
              </w:rPr>
              <w:t>мощности</w:t>
            </w:r>
            <w:r w:rsidRPr="00C35F9B">
              <w:rPr>
                <w:spacing w:val="-3"/>
                <w:sz w:val="20"/>
                <w:szCs w:val="22"/>
                <w:lang w:val="ru-RU" w:eastAsia="en-US"/>
              </w:rPr>
              <w:t xml:space="preserve"> </w:t>
            </w:r>
            <w:r w:rsidRPr="00C35F9B">
              <w:rPr>
                <w:sz w:val="20"/>
                <w:szCs w:val="22"/>
                <w:lang w:val="ru-RU" w:eastAsia="en-US"/>
              </w:rPr>
              <w:t>источников</w:t>
            </w:r>
            <w:r w:rsidRPr="00C35F9B">
              <w:rPr>
                <w:spacing w:val="-5"/>
                <w:sz w:val="20"/>
                <w:szCs w:val="22"/>
                <w:lang w:val="ru-RU" w:eastAsia="en-US"/>
              </w:rPr>
              <w:t xml:space="preserve"> </w:t>
            </w:r>
            <w:r w:rsidRPr="00C35F9B">
              <w:rPr>
                <w:sz w:val="20"/>
                <w:szCs w:val="22"/>
                <w:lang w:val="ru-RU" w:eastAsia="en-US"/>
              </w:rPr>
              <w:t>тепловой</w:t>
            </w:r>
            <w:proofErr w:type="gramEnd"/>
          </w:p>
          <w:p w:rsidR="002A53EE" w:rsidRPr="002A53EE" w:rsidRDefault="002A53EE" w:rsidP="002A53EE">
            <w:pPr>
              <w:spacing w:line="215" w:lineRule="exact"/>
              <w:ind w:left="9"/>
              <w:rPr>
                <w:sz w:val="20"/>
                <w:szCs w:val="22"/>
                <w:lang w:eastAsia="en-US"/>
              </w:rPr>
            </w:pPr>
            <w:r w:rsidRPr="002A53EE">
              <w:rPr>
                <w:sz w:val="20"/>
                <w:szCs w:val="22"/>
                <w:lang w:eastAsia="en-US"/>
              </w:rPr>
              <w:t>энергии</w:t>
            </w:r>
          </w:p>
        </w:tc>
        <w:tc>
          <w:tcPr>
            <w:tcW w:w="1063" w:type="dxa"/>
          </w:tcPr>
          <w:p w:rsidR="002A53EE" w:rsidRPr="002A53EE" w:rsidRDefault="002A53EE" w:rsidP="002A53EE">
            <w:pPr>
              <w:spacing w:before="5"/>
              <w:rPr>
                <w:sz w:val="19"/>
                <w:szCs w:val="22"/>
                <w:lang w:eastAsia="en-US"/>
              </w:rPr>
            </w:pPr>
          </w:p>
          <w:p w:rsidR="002A53EE" w:rsidRPr="002A53EE" w:rsidRDefault="002A53EE" w:rsidP="002A53EE">
            <w:pPr>
              <w:ind w:left="7"/>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spacing w:before="5"/>
              <w:rPr>
                <w:sz w:val="19"/>
                <w:szCs w:val="22"/>
                <w:lang w:eastAsia="en-US"/>
              </w:rPr>
            </w:pPr>
          </w:p>
          <w:p w:rsidR="002A53EE" w:rsidRPr="002A53EE" w:rsidRDefault="002A53EE" w:rsidP="002A53EE">
            <w:pPr>
              <w:ind w:left="7"/>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spacing w:before="5"/>
              <w:rPr>
                <w:sz w:val="19"/>
                <w:szCs w:val="22"/>
                <w:lang w:eastAsia="en-US"/>
              </w:rPr>
            </w:pPr>
          </w:p>
          <w:p w:rsidR="002A53EE" w:rsidRPr="002A53EE" w:rsidRDefault="002A53EE" w:rsidP="002A53EE">
            <w:pPr>
              <w:ind w:left="7"/>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spacing w:before="5"/>
              <w:rPr>
                <w:sz w:val="19"/>
                <w:szCs w:val="22"/>
                <w:lang w:eastAsia="en-US"/>
              </w:rPr>
            </w:pPr>
          </w:p>
          <w:p w:rsidR="002A53EE" w:rsidRPr="002A53EE" w:rsidRDefault="002A53EE" w:rsidP="002A53EE">
            <w:pPr>
              <w:ind w:left="7"/>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spacing w:before="5"/>
              <w:rPr>
                <w:sz w:val="19"/>
                <w:szCs w:val="22"/>
                <w:lang w:eastAsia="en-US"/>
              </w:rPr>
            </w:pPr>
          </w:p>
          <w:p w:rsidR="002A53EE" w:rsidRPr="002A53EE" w:rsidRDefault="002A53EE" w:rsidP="002A53EE">
            <w:pPr>
              <w:ind w:left="7"/>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spacing w:before="5"/>
              <w:rPr>
                <w:sz w:val="19"/>
                <w:szCs w:val="22"/>
                <w:lang w:eastAsia="en-US"/>
              </w:rPr>
            </w:pPr>
          </w:p>
          <w:p w:rsidR="002A53EE" w:rsidRPr="002A53EE" w:rsidRDefault="002A53EE" w:rsidP="002A53EE">
            <w:pPr>
              <w:ind w:left="7"/>
              <w:jc w:val="center"/>
              <w:rPr>
                <w:sz w:val="20"/>
                <w:szCs w:val="22"/>
                <w:lang w:eastAsia="en-US"/>
              </w:rPr>
            </w:pPr>
            <w:r w:rsidRPr="002A53EE">
              <w:rPr>
                <w:w w:val="99"/>
                <w:sz w:val="20"/>
                <w:szCs w:val="22"/>
                <w:lang w:eastAsia="en-US"/>
              </w:rPr>
              <w:t>-</w:t>
            </w:r>
          </w:p>
        </w:tc>
      </w:tr>
      <w:tr w:rsidR="002A53EE" w:rsidRPr="002A53EE" w:rsidTr="00485166">
        <w:trPr>
          <w:trHeight w:val="1382"/>
        </w:trPr>
        <w:tc>
          <w:tcPr>
            <w:tcW w:w="439" w:type="dxa"/>
          </w:tcPr>
          <w:p w:rsidR="002A53EE" w:rsidRPr="002A53EE" w:rsidRDefault="002A53EE" w:rsidP="002A53EE">
            <w:pPr>
              <w:rPr>
                <w:sz w:val="22"/>
                <w:szCs w:val="22"/>
                <w:lang w:eastAsia="en-US"/>
              </w:rPr>
            </w:pPr>
          </w:p>
          <w:p w:rsidR="002A53EE" w:rsidRPr="002A53EE" w:rsidRDefault="002A53EE" w:rsidP="002A53EE">
            <w:pPr>
              <w:spacing w:before="5"/>
              <w:rPr>
                <w:sz w:val="27"/>
                <w:szCs w:val="22"/>
                <w:lang w:eastAsia="en-US"/>
              </w:rPr>
            </w:pPr>
          </w:p>
          <w:p w:rsidR="002A53EE" w:rsidRPr="002A53EE" w:rsidRDefault="002A53EE" w:rsidP="002A53EE">
            <w:pPr>
              <w:ind w:left="100" w:right="88"/>
              <w:jc w:val="center"/>
              <w:rPr>
                <w:sz w:val="20"/>
                <w:szCs w:val="22"/>
                <w:lang w:eastAsia="en-US"/>
              </w:rPr>
            </w:pPr>
            <w:r w:rsidRPr="002A53EE">
              <w:rPr>
                <w:sz w:val="20"/>
                <w:szCs w:val="22"/>
                <w:lang w:eastAsia="en-US"/>
              </w:rPr>
              <w:t>14</w:t>
            </w:r>
          </w:p>
        </w:tc>
        <w:tc>
          <w:tcPr>
            <w:tcW w:w="8363" w:type="dxa"/>
          </w:tcPr>
          <w:p w:rsidR="002A53EE" w:rsidRPr="00C35F9B" w:rsidRDefault="002A53EE" w:rsidP="002A53EE">
            <w:pPr>
              <w:ind w:left="9" w:right="36"/>
              <w:rPr>
                <w:sz w:val="20"/>
                <w:szCs w:val="22"/>
                <w:lang w:val="ru-RU" w:eastAsia="en-US"/>
              </w:rPr>
            </w:pPr>
            <w:r w:rsidRPr="00C35F9B">
              <w:rPr>
                <w:sz w:val="20"/>
                <w:szCs w:val="22"/>
                <w:lang w:val="ru-RU" w:eastAsia="en-US"/>
              </w:rPr>
              <w:t>Отсутствие зафиксированных фактов нарушения антимонопольного законодательства</w:t>
            </w:r>
            <w:r w:rsidRPr="00C35F9B">
              <w:rPr>
                <w:spacing w:val="1"/>
                <w:sz w:val="20"/>
                <w:szCs w:val="22"/>
                <w:lang w:val="ru-RU" w:eastAsia="en-US"/>
              </w:rPr>
              <w:t xml:space="preserve"> </w:t>
            </w:r>
            <w:r w:rsidRPr="00C35F9B">
              <w:rPr>
                <w:sz w:val="20"/>
                <w:szCs w:val="22"/>
                <w:lang w:val="ru-RU" w:eastAsia="en-US"/>
              </w:rPr>
              <w:t>(выданных предупреждений, предписаний), а также отсутствие применения санкций,</w:t>
            </w:r>
            <w:r w:rsidRPr="00C35F9B">
              <w:rPr>
                <w:spacing w:val="1"/>
                <w:sz w:val="20"/>
                <w:szCs w:val="22"/>
                <w:lang w:val="ru-RU" w:eastAsia="en-US"/>
              </w:rPr>
              <w:t xml:space="preserve"> </w:t>
            </w:r>
            <w:r w:rsidRPr="00C35F9B">
              <w:rPr>
                <w:sz w:val="20"/>
                <w:szCs w:val="22"/>
                <w:lang w:val="ru-RU" w:eastAsia="en-US"/>
              </w:rPr>
              <w:t>предусмотренных</w:t>
            </w:r>
            <w:r w:rsidRPr="00C35F9B">
              <w:rPr>
                <w:spacing w:val="-5"/>
                <w:sz w:val="20"/>
                <w:szCs w:val="22"/>
                <w:lang w:val="ru-RU" w:eastAsia="en-US"/>
              </w:rPr>
              <w:t xml:space="preserve"> </w:t>
            </w:r>
            <w:r w:rsidRPr="00C35F9B">
              <w:rPr>
                <w:sz w:val="20"/>
                <w:szCs w:val="22"/>
                <w:lang w:val="ru-RU" w:eastAsia="en-US"/>
              </w:rPr>
              <w:t>Кодексом</w:t>
            </w:r>
            <w:r w:rsidRPr="00C35F9B">
              <w:rPr>
                <w:spacing w:val="-3"/>
                <w:sz w:val="20"/>
                <w:szCs w:val="22"/>
                <w:lang w:val="ru-RU" w:eastAsia="en-US"/>
              </w:rPr>
              <w:t xml:space="preserve"> </w:t>
            </w:r>
            <w:r w:rsidRPr="00C35F9B">
              <w:rPr>
                <w:sz w:val="20"/>
                <w:szCs w:val="22"/>
                <w:lang w:val="ru-RU" w:eastAsia="en-US"/>
              </w:rPr>
              <w:t>Российской</w:t>
            </w:r>
            <w:r w:rsidRPr="00C35F9B">
              <w:rPr>
                <w:spacing w:val="-5"/>
                <w:sz w:val="20"/>
                <w:szCs w:val="22"/>
                <w:lang w:val="ru-RU" w:eastAsia="en-US"/>
              </w:rPr>
              <w:t xml:space="preserve"> </w:t>
            </w:r>
            <w:r w:rsidRPr="00C35F9B">
              <w:rPr>
                <w:sz w:val="20"/>
                <w:szCs w:val="22"/>
                <w:lang w:val="ru-RU" w:eastAsia="en-US"/>
              </w:rPr>
              <w:t>Федерации</w:t>
            </w:r>
            <w:r w:rsidRPr="00C35F9B">
              <w:rPr>
                <w:spacing w:val="-6"/>
                <w:sz w:val="20"/>
                <w:szCs w:val="22"/>
                <w:lang w:val="ru-RU" w:eastAsia="en-US"/>
              </w:rPr>
              <w:t xml:space="preserve"> </w:t>
            </w:r>
            <w:r w:rsidRPr="00C35F9B">
              <w:rPr>
                <w:sz w:val="20"/>
                <w:szCs w:val="22"/>
                <w:lang w:val="ru-RU" w:eastAsia="en-US"/>
              </w:rPr>
              <w:t>об</w:t>
            </w:r>
            <w:r w:rsidRPr="00C35F9B">
              <w:rPr>
                <w:spacing w:val="-5"/>
                <w:sz w:val="20"/>
                <w:szCs w:val="22"/>
                <w:lang w:val="ru-RU" w:eastAsia="en-US"/>
              </w:rPr>
              <w:t xml:space="preserve"> </w:t>
            </w:r>
            <w:r w:rsidRPr="00C35F9B">
              <w:rPr>
                <w:sz w:val="20"/>
                <w:szCs w:val="22"/>
                <w:lang w:val="ru-RU" w:eastAsia="en-US"/>
              </w:rPr>
              <w:t>административных</w:t>
            </w:r>
            <w:r w:rsidRPr="00C35F9B">
              <w:rPr>
                <w:spacing w:val="-5"/>
                <w:sz w:val="20"/>
                <w:szCs w:val="22"/>
                <w:lang w:val="ru-RU" w:eastAsia="en-US"/>
              </w:rPr>
              <w:t xml:space="preserve"> </w:t>
            </w:r>
            <w:r w:rsidRPr="00C35F9B">
              <w:rPr>
                <w:sz w:val="20"/>
                <w:szCs w:val="22"/>
                <w:lang w:val="ru-RU" w:eastAsia="en-US"/>
              </w:rPr>
              <w:t>правонарушениях,</w:t>
            </w:r>
            <w:r w:rsidRPr="00C35F9B">
              <w:rPr>
                <w:spacing w:val="-4"/>
                <w:sz w:val="20"/>
                <w:szCs w:val="22"/>
                <w:lang w:val="ru-RU" w:eastAsia="en-US"/>
              </w:rPr>
              <w:t xml:space="preserve"> </w:t>
            </w:r>
            <w:r w:rsidRPr="00C35F9B">
              <w:rPr>
                <w:sz w:val="20"/>
                <w:szCs w:val="22"/>
                <w:lang w:val="ru-RU" w:eastAsia="en-US"/>
              </w:rPr>
              <w:t>за</w:t>
            </w:r>
            <w:r w:rsidRPr="00C35F9B">
              <w:rPr>
                <w:spacing w:val="-47"/>
                <w:sz w:val="20"/>
                <w:szCs w:val="22"/>
                <w:lang w:val="ru-RU" w:eastAsia="en-US"/>
              </w:rPr>
              <w:t xml:space="preserve"> </w:t>
            </w:r>
            <w:r w:rsidRPr="00C35F9B">
              <w:rPr>
                <w:sz w:val="20"/>
                <w:szCs w:val="22"/>
                <w:lang w:val="ru-RU" w:eastAsia="en-US"/>
              </w:rPr>
              <w:t>нарушение законодательства Российской Федерации в сфере теплоснабжения,</w:t>
            </w:r>
            <w:r w:rsidRPr="00C35F9B">
              <w:rPr>
                <w:spacing w:val="1"/>
                <w:sz w:val="20"/>
                <w:szCs w:val="22"/>
                <w:lang w:val="ru-RU" w:eastAsia="en-US"/>
              </w:rPr>
              <w:t xml:space="preserve"> </w:t>
            </w:r>
            <w:r w:rsidRPr="00C35F9B">
              <w:rPr>
                <w:sz w:val="20"/>
                <w:szCs w:val="22"/>
                <w:lang w:val="ru-RU" w:eastAsia="en-US"/>
              </w:rPr>
              <w:t>антимонопольного</w:t>
            </w:r>
            <w:r w:rsidRPr="00C35F9B">
              <w:rPr>
                <w:spacing w:val="-2"/>
                <w:sz w:val="20"/>
                <w:szCs w:val="22"/>
                <w:lang w:val="ru-RU" w:eastAsia="en-US"/>
              </w:rPr>
              <w:t xml:space="preserve"> </w:t>
            </w:r>
            <w:r w:rsidRPr="00C35F9B">
              <w:rPr>
                <w:sz w:val="20"/>
                <w:szCs w:val="22"/>
                <w:lang w:val="ru-RU" w:eastAsia="en-US"/>
              </w:rPr>
              <w:t>законодательства</w:t>
            </w:r>
            <w:r w:rsidRPr="00C35F9B">
              <w:rPr>
                <w:spacing w:val="-4"/>
                <w:sz w:val="20"/>
                <w:szCs w:val="22"/>
                <w:lang w:val="ru-RU" w:eastAsia="en-US"/>
              </w:rPr>
              <w:t xml:space="preserve"> </w:t>
            </w:r>
            <w:r w:rsidRPr="00C35F9B">
              <w:rPr>
                <w:sz w:val="20"/>
                <w:szCs w:val="22"/>
                <w:lang w:val="ru-RU" w:eastAsia="en-US"/>
              </w:rPr>
              <w:t>Российской</w:t>
            </w:r>
            <w:r w:rsidRPr="00C35F9B">
              <w:rPr>
                <w:spacing w:val="-4"/>
                <w:sz w:val="20"/>
                <w:szCs w:val="22"/>
                <w:lang w:val="ru-RU" w:eastAsia="en-US"/>
              </w:rPr>
              <w:t xml:space="preserve"> </w:t>
            </w:r>
            <w:r w:rsidRPr="00C35F9B">
              <w:rPr>
                <w:sz w:val="20"/>
                <w:szCs w:val="22"/>
                <w:lang w:val="ru-RU" w:eastAsia="en-US"/>
              </w:rPr>
              <w:t>Федерации,</w:t>
            </w:r>
            <w:r w:rsidRPr="00C35F9B">
              <w:rPr>
                <w:spacing w:val="3"/>
                <w:sz w:val="20"/>
                <w:szCs w:val="22"/>
                <w:lang w:val="ru-RU" w:eastAsia="en-US"/>
              </w:rPr>
              <w:t xml:space="preserve"> </w:t>
            </w:r>
            <w:r w:rsidRPr="00C35F9B">
              <w:rPr>
                <w:sz w:val="20"/>
                <w:szCs w:val="22"/>
                <w:lang w:val="ru-RU" w:eastAsia="en-US"/>
              </w:rPr>
              <w:t>законодательства</w:t>
            </w:r>
            <w:r w:rsidRPr="00C35F9B">
              <w:rPr>
                <w:spacing w:val="-1"/>
                <w:sz w:val="20"/>
                <w:szCs w:val="22"/>
                <w:lang w:val="ru-RU" w:eastAsia="en-US"/>
              </w:rPr>
              <w:t xml:space="preserve"> </w:t>
            </w:r>
            <w:r w:rsidRPr="00C35F9B">
              <w:rPr>
                <w:sz w:val="20"/>
                <w:szCs w:val="22"/>
                <w:lang w:val="ru-RU" w:eastAsia="en-US"/>
              </w:rPr>
              <w:t>Российской</w:t>
            </w:r>
          </w:p>
          <w:p w:rsidR="002A53EE" w:rsidRPr="002A53EE" w:rsidRDefault="002A53EE" w:rsidP="002A53EE">
            <w:pPr>
              <w:spacing w:line="217" w:lineRule="exact"/>
              <w:ind w:left="9"/>
              <w:rPr>
                <w:sz w:val="20"/>
                <w:szCs w:val="22"/>
                <w:lang w:eastAsia="en-US"/>
              </w:rPr>
            </w:pPr>
            <w:r w:rsidRPr="002A53EE">
              <w:rPr>
                <w:sz w:val="20"/>
                <w:szCs w:val="22"/>
                <w:lang w:eastAsia="en-US"/>
              </w:rPr>
              <w:t>Федерации</w:t>
            </w:r>
            <w:r w:rsidRPr="002A53EE">
              <w:rPr>
                <w:spacing w:val="-5"/>
                <w:sz w:val="20"/>
                <w:szCs w:val="22"/>
                <w:lang w:eastAsia="en-US"/>
              </w:rPr>
              <w:t xml:space="preserve"> </w:t>
            </w:r>
            <w:r w:rsidRPr="002A53EE">
              <w:rPr>
                <w:sz w:val="20"/>
                <w:szCs w:val="22"/>
                <w:lang w:eastAsia="en-US"/>
              </w:rPr>
              <w:t>о</w:t>
            </w:r>
            <w:r w:rsidRPr="002A53EE">
              <w:rPr>
                <w:spacing w:val="-3"/>
                <w:sz w:val="20"/>
                <w:szCs w:val="22"/>
                <w:lang w:eastAsia="en-US"/>
              </w:rPr>
              <w:t xml:space="preserve"> </w:t>
            </w:r>
            <w:r w:rsidRPr="002A53EE">
              <w:rPr>
                <w:sz w:val="20"/>
                <w:szCs w:val="22"/>
                <w:lang w:eastAsia="en-US"/>
              </w:rPr>
              <w:t>естественных</w:t>
            </w:r>
            <w:r w:rsidRPr="002A53EE">
              <w:rPr>
                <w:spacing w:val="-3"/>
                <w:sz w:val="20"/>
                <w:szCs w:val="22"/>
                <w:lang w:eastAsia="en-US"/>
              </w:rPr>
              <w:t xml:space="preserve"> </w:t>
            </w:r>
            <w:r w:rsidRPr="002A53EE">
              <w:rPr>
                <w:sz w:val="20"/>
                <w:szCs w:val="22"/>
                <w:lang w:eastAsia="en-US"/>
              </w:rPr>
              <w:t>монополиях</w:t>
            </w:r>
          </w:p>
        </w:tc>
        <w:tc>
          <w:tcPr>
            <w:tcW w:w="1063" w:type="dxa"/>
          </w:tcPr>
          <w:p w:rsidR="002A53EE" w:rsidRPr="002A53EE" w:rsidRDefault="002A53EE" w:rsidP="002A53EE">
            <w:pPr>
              <w:rPr>
                <w:sz w:val="22"/>
                <w:szCs w:val="22"/>
                <w:lang w:eastAsia="en-US"/>
              </w:rPr>
            </w:pPr>
          </w:p>
          <w:p w:rsidR="002A53EE" w:rsidRPr="002A53EE" w:rsidRDefault="002A53EE" w:rsidP="002A53EE">
            <w:pPr>
              <w:spacing w:before="5"/>
              <w:rPr>
                <w:sz w:val="27"/>
                <w:szCs w:val="22"/>
                <w:lang w:eastAsia="en-US"/>
              </w:rPr>
            </w:pPr>
          </w:p>
          <w:p w:rsidR="002A53EE" w:rsidRPr="002A53EE" w:rsidRDefault="002A53EE" w:rsidP="002A53EE">
            <w:pPr>
              <w:ind w:left="7"/>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rPr>
                <w:sz w:val="22"/>
                <w:szCs w:val="22"/>
                <w:lang w:eastAsia="en-US"/>
              </w:rPr>
            </w:pPr>
          </w:p>
          <w:p w:rsidR="002A53EE" w:rsidRPr="002A53EE" w:rsidRDefault="002A53EE" w:rsidP="002A53EE">
            <w:pPr>
              <w:spacing w:before="5"/>
              <w:rPr>
                <w:sz w:val="27"/>
                <w:szCs w:val="22"/>
                <w:lang w:eastAsia="en-US"/>
              </w:rPr>
            </w:pPr>
          </w:p>
          <w:p w:rsidR="002A53EE" w:rsidRPr="002A53EE" w:rsidRDefault="002A53EE" w:rsidP="002A53EE">
            <w:pPr>
              <w:ind w:left="7"/>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rPr>
                <w:sz w:val="22"/>
                <w:szCs w:val="22"/>
                <w:lang w:eastAsia="en-US"/>
              </w:rPr>
            </w:pPr>
          </w:p>
          <w:p w:rsidR="002A53EE" w:rsidRPr="002A53EE" w:rsidRDefault="002A53EE" w:rsidP="002A53EE">
            <w:pPr>
              <w:spacing w:before="5"/>
              <w:rPr>
                <w:sz w:val="27"/>
                <w:szCs w:val="22"/>
                <w:lang w:eastAsia="en-US"/>
              </w:rPr>
            </w:pPr>
          </w:p>
          <w:p w:rsidR="002A53EE" w:rsidRPr="002A53EE" w:rsidRDefault="002A53EE" w:rsidP="002A53EE">
            <w:pPr>
              <w:ind w:left="7"/>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rPr>
                <w:sz w:val="22"/>
                <w:szCs w:val="22"/>
                <w:lang w:eastAsia="en-US"/>
              </w:rPr>
            </w:pPr>
          </w:p>
          <w:p w:rsidR="002A53EE" w:rsidRPr="002A53EE" w:rsidRDefault="002A53EE" w:rsidP="002A53EE">
            <w:pPr>
              <w:spacing w:before="5"/>
              <w:rPr>
                <w:sz w:val="27"/>
                <w:szCs w:val="22"/>
                <w:lang w:eastAsia="en-US"/>
              </w:rPr>
            </w:pPr>
          </w:p>
          <w:p w:rsidR="002A53EE" w:rsidRPr="002A53EE" w:rsidRDefault="002A53EE" w:rsidP="002A53EE">
            <w:pPr>
              <w:ind w:left="7"/>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rPr>
                <w:sz w:val="22"/>
                <w:szCs w:val="22"/>
                <w:lang w:eastAsia="en-US"/>
              </w:rPr>
            </w:pPr>
          </w:p>
          <w:p w:rsidR="002A53EE" w:rsidRPr="002A53EE" w:rsidRDefault="002A53EE" w:rsidP="002A53EE">
            <w:pPr>
              <w:spacing w:before="5"/>
              <w:rPr>
                <w:sz w:val="27"/>
                <w:szCs w:val="22"/>
                <w:lang w:eastAsia="en-US"/>
              </w:rPr>
            </w:pPr>
          </w:p>
          <w:p w:rsidR="002A53EE" w:rsidRPr="002A53EE" w:rsidRDefault="002A53EE" w:rsidP="002A53EE">
            <w:pPr>
              <w:ind w:left="7"/>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rPr>
                <w:sz w:val="22"/>
                <w:szCs w:val="22"/>
                <w:lang w:eastAsia="en-US"/>
              </w:rPr>
            </w:pPr>
          </w:p>
          <w:p w:rsidR="002A53EE" w:rsidRPr="002A53EE" w:rsidRDefault="002A53EE" w:rsidP="002A53EE">
            <w:pPr>
              <w:spacing w:before="5"/>
              <w:rPr>
                <w:sz w:val="27"/>
                <w:szCs w:val="22"/>
                <w:lang w:eastAsia="en-US"/>
              </w:rPr>
            </w:pPr>
          </w:p>
          <w:p w:rsidR="002A53EE" w:rsidRPr="002A53EE" w:rsidRDefault="002A53EE" w:rsidP="002A53EE">
            <w:pPr>
              <w:ind w:left="7"/>
              <w:jc w:val="center"/>
              <w:rPr>
                <w:sz w:val="20"/>
                <w:szCs w:val="22"/>
                <w:lang w:eastAsia="en-US"/>
              </w:rPr>
            </w:pPr>
            <w:r w:rsidRPr="002A53EE">
              <w:rPr>
                <w:w w:val="99"/>
                <w:sz w:val="20"/>
                <w:szCs w:val="22"/>
                <w:lang w:eastAsia="en-US"/>
              </w:rPr>
              <w:t>-</w:t>
            </w:r>
          </w:p>
        </w:tc>
      </w:tr>
    </w:tbl>
    <w:p w:rsidR="002A53EE" w:rsidRPr="002A53EE" w:rsidRDefault="002A53EE" w:rsidP="002A53EE">
      <w:pPr>
        <w:widowControl w:val="0"/>
        <w:autoSpaceDE w:val="0"/>
        <w:autoSpaceDN w:val="0"/>
        <w:rPr>
          <w:sz w:val="20"/>
          <w:szCs w:val="22"/>
          <w:lang w:eastAsia="en-US"/>
        </w:rPr>
      </w:pPr>
    </w:p>
    <w:p w:rsidR="002A53EE" w:rsidRPr="002A53EE" w:rsidRDefault="002A53EE" w:rsidP="002A53EE">
      <w:pPr>
        <w:widowControl w:val="0"/>
        <w:autoSpaceDE w:val="0"/>
        <w:autoSpaceDN w:val="0"/>
        <w:rPr>
          <w:sz w:val="20"/>
          <w:szCs w:val="22"/>
          <w:lang w:eastAsia="en-US"/>
        </w:rPr>
      </w:pPr>
    </w:p>
    <w:p w:rsidR="002A53EE" w:rsidRPr="002A53EE" w:rsidRDefault="002A53EE" w:rsidP="002A53EE">
      <w:pPr>
        <w:widowControl w:val="0"/>
        <w:autoSpaceDE w:val="0"/>
        <w:autoSpaceDN w:val="0"/>
        <w:rPr>
          <w:lang w:eastAsia="en-US"/>
        </w:rPr>
      </w:pPr>
      <w:r w:rsidRPr="002A53EE">
        <w:rPr>
          <w:lang w:eastAsia="en-US"/>
        </w:rPr>
        <w:br w:type="page"/>
      </w:r>
    </w:p>
    <w:p w:rsidR="002A53EE" w:rsidRPr="002A53EE" w:rsidRDefault="002A53EE" w:rsidP="002A53EE">
      <w:pPr>
        <w:widowControl w:val="0"/>
        <w:autoSpaceDE w:val="0"/>
        <w:autoSpaceDN w:val="0"/>
        <w:ind w:right="536"/>
        <w:jc w:val="right"/>
        <w:rPr>
          <w:lang w:eastAsia="en-US"/>
        </w:rPr>
      </w:pPr>
      <w:r w:rsidRPr="002A53EE">
        <w:rPr>
          <w:lang w:eastAsia="en-US"/>
        </w:rPr>
        <w:lastRenderedPageBreak/>
        <w:t>Таблица 13.2</w:t>
      </w:r>
    </w:p>
    <w:p w:rsidR="002A53EE" w:rsidRPr="002A53EE" w:rsidRDefault="002A53EE" w:rsidP="002A53EE">
      <w:pPr>
        <w:widowControl w:val="0"/>
        <w:autoSpaceDE w:val="0"/>
        <w:autoSpaceDN w:val="0"/>
        <w:ind w:right="678"/>
        <w:jc w:val="center"/>
        <w:rPr>
          <w:lang w:eastAsia="en-US"/>
        </w:rPr>
      </w:pPr>
      <w:r w:rsidRPr="002A53EE">
        <w:rPr>
          <w:lang w:eastAsia="en-US"/>
        </w:rPr>
        <w:t>Индикаторы развития системы теплоснабжения в зоне действия котельной №2</w:t>
      </w:r>
    </w:p>
    <w:p w:rsidR="002A53EE" w:rsidRPr="002A53EE" w:rsidRDefault="002A53EE" w:rsidP="002A53EE">
      <w:pPr>
        <w:widowControl w:val="0"/>
        <w:autoSpaceDE w:val="0"/>
        <w:autoSpaceDN w:val="0"/>
        <w:rPr>
          <w:sz w:val="20"/>
          <w:szCs w:val="22"/>
          <w:lang w:eastAsia="en-US"/>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8363"/>
        <w:gridCol w:w="1063"/>
        <w:gridCol w:w="1064"/>
        <w:gridCol w:w="1063"/>
        <w:gridCol w:w="1063"/>
        <w:gridCol w:w="1063"/>
        <w:gridCol w:w="1063"/>
      </w:tblGrid>
      <w:tr w:rsidR="002A53EE" w:rsidRPr="002A53EE" w:rsidTr="00485166">
        <w:trPr>
          <w:trHeight w:val="457"/>
        </w:trPr>
        <w:tc>
          <w:tcPr>
            <w:tcW w:w="439" w:type="dxa"/>
          </w:tcPr>
          <w:p w:rsidR="002A53EE" w:rsidRPr="002A53EE" w:rsidRDefault="002A53EE" w:rsidP="002A53EE">
            <w:pPr>
              <w:spacing w:line="230" w:lineRule="exact"/>
              <w:ind w:left="76" w:right="49" w:firstLine="43"/>
              <w:rPr>
                <w:b/>
                <w:sz w:val="20"/>
                <w:szCs w:val="22"/>
                <w:lang w:eastAsia="en-US"/>
              </w:rPr>
            </w:pPr>
            <w:r w:rsidRPr="002A53EE">
              <w:rPr>
                <w:b/>
                <w:sz w:val="20"/>
                <w:szCs w:val="22"/>
                <w:lang w:eastAsia="en-US"/>
              </w:rPr>
              <w:t>№</w:t>
            </w:r>
            <w:r w:rsidRPr="002A53EE">
              <w:rPr>
                <w:b/>
                <w:spacing w:val="-47"/>
                <w:sz w:val="20"/>
                <w:szCs w:val="22"/>
                <w:lang w:eastAsia="en-US"/>
              </w:rPr>
              <w:t xml:space="preserve"> </w:t>
            </w:r>
            <w:r w:rsidRPr="002A53EE">
              <w:rPr>
                <w:b/>
                <w:spacing w:val="-1"/>
                <w:sz w:val="20"/>
                <w:szCs w:val="22"/>
                <w:lang w:eastAsia="en-US"/>
              </w:rPr>
              <w:t>п/п</w:t>
            </w:r>
          </w:p>
        </w:tc>
        <w:tc>
          <w:tcPr>
            <w:tcW w:w="8363" w:type="dxa"/>
          </w:tcPr>
          <w:p w:rsidR="002A53EE" w:rsidRPr="002A53EE" w:rsidRDefault="002A53EE" w:rsidP="002A53EE">
            <w:pPr>
              <w:spacing w:before="113"/>
              <w:ind w:left="3653" w:right="3648"/>
              <w:jc w:val="center"/>
              <w:rPr>
                <w:b/>
                <w:sz w:val="20"/>
                <w:szCs w:val="22"/>
                <w:lang w:eastAsia="en-US"/>
              </w:rPr>
            </w:pPr>
            <w:r w:rsidRPr="002A53EE">
              <w:rPr>
                <w:b/>
                <w:sz w:val="20"/>
                <w:szCs w:val="22"/>
                <w:lang w:eastAsia="en-US"/>
              </w:rPr>
              <w:t>Индикатор</w:t>
            </w:r>
          </w:p>
        </w:tc>
        <w:tc>
          <w:tcPr>
            <w:tcW w:w="1063" w:type="dxa"/>
          </w:tcPr>
          <w:p w:rsidR="002A53EE" w:rsidRPr="002A53EE" w:rsidRDefault="002A53EE" w:rsidP="002A53EE">
            <w:pPr>
              <w:spacing w:before="113"/>
              <w:ind w:left="76" w:right="69"/>
              <w:jc w:val="center"/>
              <w:rPr>
                <w:b/>
                <w:sz w:val="20"/>
                <w:szCs w:val="22"/>
                <w:lang w:eastAsia="en-US"/>
              </w:rPr>
            </w:pPr>
            <w:r w:rsidRPr="002A53EE">
              <w:rPr>
                <w:b/>
                <w:sz w:val="20"/>
                <w:szCs w:val="22"/>
                <w:lang w:eastAsia="en-US"/>
              </w:rPr>
              <w:t>2023</w:t>
            </w:r>
          </w:p>
        </w:tc>
        <w:tc>
          <w:tcPr>
            <w:tcW w:w="1064" w:type="dxa"/>
          </w:tcPr>
          <w:p w:rsidR="002A53EE" w:rsidRPr="002A53EE" w:rsidRDefault="002A53EE" w:rsidP="002A53EE">
            <w:pPr>
              <w:spacing w:before="113"/>
              <w:ind w:left="328"/>
              <w:rPr>
                <w:b/>
                <w:sz w:val="20"/>
                <w:szCs w:val="22"/>
                <w:lang w:eastAsia="en-US"/>
              </w:rPr>
            </w:pPr>
            <w:r w:rsidRPr="002A53EE">
              <w:rPr>
                <w:b/>
                <w:sz w:val="20"/>
                <w:szCs w:val="22"/>
                <w:lang w:eastAsia="en-US"/>
              </w:rPr>
              <w:t>2024</w:t>
            </w:r>
          </w:p>
        </w:tc>
        <w:tc>
          <w:tcPr>
            <w:tcW w:w="1063" w:type="dxa"/>
          </w:tcPr>
          <w:p w:rsidR="002A53EE" w:rsidRPr="002A53EE" w:rsidRDefault="002A53EE" w:rsidP="002A53EE">
            <w:pPr>
              <w:spacing w:before="113"/>
              <w:ind w:left="77" w:right="68"/>
              <w:jc w:val="center"/>
              <w:rPr>
                <w:b/>
                <w:sz w:val="20"/>
                <w:szCs w:val="22"/>
                <w:lang w:eastAsia="en-US"/>
              </w:rPr>
            </w:pPr>
            <w:r w:rsidRPr="002A53EE">
              <w:rPr>
                <w:b/>
                <w:sz w:val="20"/>
                <w:szCs w:val="22"/>
                <w:lang w:eastAsia="en-US"/>
              </w:rPr>
              <w:t>2025</w:t>
            </w:r>
          </w:p>
        </w:tc>
        <w:tc>
          <w:tcPr>
            <w:tcW w:w="1063" w:type="dxa"/>
          </w:tcPr>
          <w:p w:rsidR="002A53EE" w:rsidRPr="002A53EE" w:rsidRDefault="002A53EE" w:rsidP="002A53EE">
            <w:pPr>
              <w:spacing w:before="113"/>
              <w:ind w:left="77" w:right="69"/>
              <w:jc w:val="center"/>
              <w:rPr>
                <w:b/>
                <w:sz w:val="20"/>
                <w:szCs w:val="22"/>
                <w:lang w:eastAsia="en-US"/>
              </w:rPr>
            </w:pPr>
            <w:r w:rsidRPr="002A53EE">
              <w:rPr>
                <w:b/>
                <w:sz w:val="20"/>
                <w:szCs w:val="22"/>
                <w:lang w:eastAsia="en-US"/>
              </w:rPr>
              <w:t>2026</w:t>
            </w:r>
          </w:p>
        </w:tc>
        <w:tc>
          <w:tcPr>
            <w:tcW w:w="1063" w:type="dxa"/>
          </w:tcPr>
          <w:p w:rsidR="002A53EE" w:rsidRPr="002A53EE" w:rsidRDefault="002A53EE" w:rsidP="002A53EE">
            <w:pPr>
              <w:spacing w:before="113"/>
              <w:ind w:left="77" w:right="68"/>
              <w:jc w:val="center"/>
              <w:rPr>
                <w:b/>
                <w:sz w:val="20"/>
                <w:szCs w:val="22"/>
                <w:lang w:eastAsia="en-US"/>
              </w:rPr>
            </w:pPr>
            <w:r w:rsidRPr="002A53EE">
              <w:rPr>
                <w:b/>
                <w:sz w:val="20"/>
                <w:szCs w:val="22"/>
                <w:lang w:eastAsia="en-US"/>
              </w:rPr>
              <w:t>2027</w:t>
            </w:r>
          </w:p>
        </w:tc>
        <w:tc>
          <w:tcPr>
            <w:tcW w:w="1063" w:type="dxa"/>
          </w:tcPr>
          <w:p w:rsidR="002A53EE" w:rsidRPr="002A53EE" w:rsidRDefault="002A53EE" w:rsidP="002A53EE">
            <w:pPr>
              <w:spacing w:before="113"/>
              <w:ind w:left="77" w:right="69"/>
              <w:jc w:val="center"/>
              <w:rPr>
                <w:b/>
                <w:sz w:val="20"/>
                <w:szCs w:val="22"/>
                <w:lang w:eastAsia="en-US"/>
              </w:rPr>
            </w:pPr>
            <w:r w:rsidRPr="002A53EE">
              <w:rPr>
                <w:b/>
                <w:sz w:val="20"/>
                <w:szCs w:val="22"/>
                <w:lang w:eastAsia="en-US"/>
              </w:rPr>
              <w:t>2028-2033</w:t>
            </w:r>
          </w:p>
        </w:tc>
      </w:tr>
      <w:tr w:rsidR="002A53EE" w:rsidRPr="002A53EE" w:rsidTr="00485166">
        <w:trPr>
          <w:trHeight w:val="458"/>
        </w:trPr>
        <w:tc>
          <w:tcPr>
            <w:tcW w:w="439" w:type="dxa"/>
          </w:tcPr>
          <w:p w:rsidR="002A53EE" w:rsidRPr="002A53EE" w:rsidRDefault="002A53EE" w:rsidP="002A53EE">
            <w:pPr>
              <w:spacing w:before="108"/>
              <w:ind w:left="6"/>
              <w:jc w:val="center"/>
              <w:rPr>
                <w:sz w:val="20"/>
                <w:szCs w:val="22"/>
                <w:lang w:eastAsia="en-US"/>
              </w:rPr>
            </w:pPr>
            <w:r w:rsidRPr="002A53EE">
              <w:rPr>
                <w:w w:val="99"/>
                <w:sz w:val="20"/>
                <w:szCs w:val="22"/>
                <w:lang w:eastAsia="en-US"/>
              </w:rPr>
              <w:t>1</w:t>
            </w:r>
          </w:p>
        </w:tc>
        <w:tc>
          <w:tcPr>
            <w:tcW w:w="8363" w:type="dxa"/>
          </w:tcPr>
          <w:p w:rsidR="002A53EE" w:rsidRPr="00C35F9B" w:rsidRDefault="002A53EE" w:rsidP="002A53EE">
            <w:pPr>
              <w:spacing w:line="222" w:lineRule="exact"/>
              <w:ind w:left="9"/>
              <w:rPr>
                <w:sz w:val="20"/>
                <w:szCs w:val="22"/>
                <w:lang w:val="ru-RU" w:eastAsia="en-US"/>
              </w:rPr>
            </w:pPr>
            <w:r w:rsidRPr="00C35F9B">
              <w:rPr>
                <w:sz w:val="20"/>
                <w:szCs w:val="22"/>
                <w:lang w:val="ru-RU" w:eastAsia="en-US"/>
              </w:rPr>
              <w:t>Количество</w:t>
            </w:r>
            <w:r w:rsidRPr="00C35F9B">
              <w:rPr>
                <w:spacing w:val="-4"/>
                <w:sz w:val="20"/>
                <w:szCs w:val="22"/>
                <w:lang w:val="ru-RU" w:eastAsia="en-US"/>
              </w:rPr>
              <w:t xml:space="preserve"> </w:t>
            </w:r>
            <w:r w:rsidRPr="00C35F9B">
              <w:rPr>
                <w:sz w:val="20"/>
                <w:szCs w:val="22"/>
                <w:lang w:val="ru-RU" w:eastAsia="en-US"/>
              </w:rPr>
              <w:t>прекращений</w:t>
            </w:r>
            <w:r w:rsidRPr="00C35F9B">
              <w:rPr>
                <w:spacing w:val="-5"/>
                <w:sz w:val="20"/>
                <w:szCs w:val="22"/>
                <w:lang w:val="ru-RU" w:eastAsia="en-US"/>
              </w:rPr>
              <w:t xml:space="preserve"> </w:t>
            </w:r>
            <w:r w:rsidRPr="00C35F9B">
              <w:rPr>
                <w:sz w:val="20"/>
                <w:szCs w:val="22"/>
                <w:lang w:val="ru-RU" w:eastAsia="en-US"/>
              </w:rPr>
              <w:t>подачи</w:t>
            </w:r>
            <w:r w:rsidRPr="00C35F9B">
              <w:rPr>
                <w:spacing w:val="-4"/>
                <w:sz w:val="20"/>
                <w:szCs w:val="22"/>
                <w:lang w:val="ru-RU" w:eastAsia="en-US"/>
              </w:rPr>
              <w:t xml:space="preserve"> </w:t>
            </w:r>
            <w:r w:rsidRPr="00C35F9B">
              <w:rPr>
                <w:sz w:val="20"/>
                <w:szCs w:val="22"/>
                <w:lang w:val="ru-RU" w:eastAsia="en-US"/>
              </w:rPr>
              <w:t>тепловой</w:t>
            </w:r>
            <w:r w:rsidRPr="00C35F9B">
              <w:rPr>
                <w:spacing w:val="-5"/>
                <w:sz w:val="20"/>
                <w:szCs w:val="22"/>
                <w:lang w:val="ru-RU" w:eastAsia="en-US"/>
              </w:rPr>
              <w:t xml:space="preserve"> </w:t>
            </w:r>
            <w:r w:rsidRPr="00C35F9B">
              <w:rPr>
                <w:sz w:val="20"/>
                <w:szCs w:val="22"/>
                <w:lang w:val="ru-RU" w:eastAsia="en-US"/>
              </w:rPr>
              <w:t>энергии,</w:t>
            </w:r>
            <w:r w:rsidRPr="00C35F9B">
              <w:rPr>
                <w:spacing w:val="-4"/>
                <w:sz w:val="20"/>
                <w:szCs w:val="22"/>
                <w:lang w:val="ru-RU" w:eastAsia="en-US"/>
              </w:rPr>
              <w:t xml:space="preserve"> </w:t>
            </w:r>
            <w:r w:rsidRPr="00C35F9B">
              <w:rPr>
                <w:sz w:val="20"/>
                <w:szCs w:val="22"/>
                <w:lang w:val="ru-RU" w:eastAsia="en-US"/>
              </w:rPr>
              <w:t>теплоносителя</w:t>
            </w:r>
            <w:r w:rsidRPr="00C35F9B">
              <w:rPr>
                <w:spacing w:val="-4"/>
                <w:sz w:val="20"/>
                <w:szCs w:val="22"/>
                <w:lang w:val="ru-RU" w:eastAsia="en-US"/>
              </w:rPr>
              <w:t xml:space="preserve"> </w:t>
            </w:r>
            <w:r w:rsidRPr="00C35F9B">
              <w:rPr>
                <w:sz w:val="20"/>
                <w:szCs w:val="22"/>
                <w:lang w:val="ru-RU" w:eastAsia="en-US"/>
              </w:rPr>
              <w:t>в</w:t>
            </w:r>
            <w:r w:rsidRPr="00C35F9B">
              <w:rPr>
                <w:spacing w:val="-5"/>
                <w:sz w:val="20"/>
                <w:szCs w:val="22"/>
                <w:lang w:val="ru-RU" w:eastAsia="en-US"/>
              </w:rPr>
              <w:t xml:space="preserve"> </w:t>
            </w:r>
            <w:r w:rsidRPr="00C35F9B">
              <w:rPr>
                <w:sz w:val="20"/>
                <w:szCs w:val="22"/>
                <w:lang w:val="ru-RU" w:eastAsia="en-US"/>
              </w:rPr>
              <w:t>результате</w:t>
            </w:r>
          </w:p>
          <w:p w:rsidR="002A53EE" w:rsidRPr="00C35F9B" w:rsidRDefault="002A53EE" w:rsidP="002A53EE">
            <w:pPr>
              <w:spacing w:line="216" w:lineRule="exact"/>
              <w:ind w:left="9"/>
              <w:rPr>
                <w:sz w:val="20"/>
                <w:szCs w:val="22"/>
                <w:lang w:val="ru-RU" w:eastAsia="en-US"/>
              </w:rPr>
            </w:pPr>
            <w:r w:rsidRPr="00C35F9B">
              <w:rPr>
                <w:sz w:val="20"/>
                <w:szCs w:val="22"/>
                <w:lang w:val="ru-RU" w:eastAsia="en-US"/>
              </w:rPr>
              <w:t>технологических</w:t>
            </w:r>
            <w:r w:rsidRPr="00C35F9B">
              <w:rPr>
                <w:spacing w:val="-5"/>
                <w:sz w:val="20"/>
                <w:szCs w:val="22"/>
                <w:lang w:val="ru-RU" w:eastAsia="en-US"/>
              </w:rPr>
              <w:t xml:space="preserve"> </w:t>
            </w:r>
            <w:r w:rsidRPr="00C35F9B">
              <w:rPr>
                <w:sz w:val="20"/>
                <w:szCs w:val="22"/>
                <w:lang w:val="ru-RU" w:eastAsia="en-US"/>
              </w:rPr>
              <w:t>нарушений</w:t>
            </w:r>
            <w:r w:rsidRPr="00C35F9B">
              <w:rPr>
                <w:spacing w:val="-4"/>
                <w:sz w:val="20"/>
                <w:szCs w:val="22"/>
                <w:lang w:val="ru-RU" w:eastAsia="en-US"/>
              </w:rPr>
              <w:t xml:space="preserve"> </w:t>
            </w:r>
            <w:r w:rsidRPr="00C35F9B">
              <w:rPr>
                <w:sz w:val="20"/>
                <w:szCs w:val="22"/>
                <w:lang w:val="ru-RU" w:eastAsia="en-US"/>
              </w:rPr>
              <w:t>на</w:t>
            </w:r>
            <w:r w:rsidRPr="00C35F9B">
              <w:rPr>
                <w:spacing w:val="-3"/>
                <w:sz w:val="20"/>
                <w:szCs w:val="22"/>
                <w:lang w:val="ru-RU" w:eastAsia="en-US"/>
              </w:rPr>
              <w:t xml:space="preserve"> </w:t>
            </w:r>
            <w:r w:rsidRPr="00C35F9B">
              <w:rPr>
                <w:sz w:val="20"/>
                <w:szCs w:val="22"/>
                <w:lang w:val="ru-RU" w:eastAsia="en-US"/>
              </w:rPr>
              <w:t>тепловых</w:t>
            </w:r>
            <w:r w:rsidRPr="00C35F9B">
              <w:rPr>
                <w:spacing w:val="-5"/>
                <w:sz w:val="20"/>
                <w:szCs w:val="22"/>
                <w:lang w:val="ru-RU" w:eastAsia="en-US"/>
              </w:rPr>
              <w:t xml:space="preserve"> </w:t>
            </w:r>
            <w:r w:rsidRPr="00C35F9B">
              <w:rPr>
                <w:sz w:val="20"/>
                <w:szCs w:val="22"/>
                <w:lang w:val="ru-RU" w:eastAsia="en-US"/>
              </w:rPr>
              <w:t>сетях</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4"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r>
      <w:tr w:rsidR="002A53EE" w:rsidRPr="002A53EE" w:rsidTr="00485166">
        <w:trPr>
          <w:trHeight w:val="461"/>
        </w:trPr>
        <w:tc>
          <w:tcPr>
            <w:tcW w:w="439" w:type="dxa"/>
          </w:tcPr>
          <w:p w:rsidR="002A53EE" w:rsidRPr="002A53EE" w:rsidRDefault="002A53EE" w:rsidP="002A53EE">
            <w:pPr>
              <w:spacing w:before="108"/>
              <w:ind w:left="6"/>
              <w:jc w:val="center"/>
              <w:rPr>
                <w:sz w:val="20"/>
                <w:szCs w:val="22"/>
                <w:lang w:eastAsia="en-US"/>
              </w:rPr>
            </w:pPr>
            <w:r w:rsidRPr="002A53EE">
              <w:rPr>
                <w:w w:val="99"/>
                <w:sz w:val="20"/>
                <w:szCs w:val="22"/>
                <w:lang w:eastAsia="en-US"/>
              </w:rPr>
              <w:t>2</w:t>
            </w:r>
          </w:p>
        </w:tc>
        <w:tc>
          <w:tcPr>
            <w:tcW w:w="8363" w:type="dxa"/>
          </w:tcPr>
          <w:p w:rsidR="002A53EE" w:rsidRPr="00C35F9B" w:rsidRDefault="002A53EE" w:rsidP="002A53EE">
            <w:pPr>
              <w:spacing w:line="223" w:lineRule="exact"/>
              <w:ind w:left="9"/>
              <w:rPr>
                <w:sz w:val="20"/>
                <w:szCs w:val="22"/>
                <w:lang w:val="ru-RU" w:eastAsia="en-US"/>
              </w:rPr>
            </w:pPr>
            <w:r w:rsidRPr="00C35F9B">
              <w:rPr>
                <w:sz w:val="20"/>
                <w:szCs w:val="22"/>
                <w:lang w:val="ru-RU" w:eastAsia="en-US"/>
              </w:rPr>
              <w:t>Количество</w:t>
            </w:r>
            <w:r w:rsidRPr="00C35F9B">
              <w:rPr>
                <w:spacing w:val="-4"/>
                <w:sz w:val="20"/>
                <w:szCs w:val="22"/>
                <w:lang w:val="ru-RU" w:eastAsia="en-US"/>
              </w:rPr>
              <w:t xml:space="preserve"> </w:t>
            </w:r>
            <w:r w:rsidRPr="00C35F9B">
              <w:rPr>
                <w:sz w:val="20"/>
                <w:szCs w:val="22"/>
                <w:lang w:val="ru-RU" w:eastAsia="en-US"/>
              </w:rPr>
              <w:t>прекращений</w:t>
            </w:r>
            <w:r w:rsidRPr="00C35F9B">
              <w:rPr>
                <w:spacing w:val="-5"/>
                <w:sz w:val="20"/>
                <w:szCs w:val="22"/>
                <w:lang w:val="ru-RU" w:eastAsia="en-US"/>
              </w:rPr>
              <w:t xml:space="preserve"> </w:t>
            </w:r>
            <w:r w:rsidRPr="00C35F9B">
              <w:rPr>
                <w:sz w:val="20"/>
                <w:szCs w:val="22"/>
                <w:lang w:val="ru-RU" w:eastAsia="en-US"/>
              </w:rPr>
              <w:t>подачи</w:t>
            </w:r>
            <w:r w:rsidRPr="00C35F9B">
              <w:rPr>
                <w:spacing w:val="-4"/>
                <w:sz w:val="20"/>
                <w:szCs w:val="22"/>
                <w:lang w:val="ru-RU" w:eastAsia="en-US"/>
              </w:rPr>
              <w:t xml:space="preserve"> </w:t>
            </w:r>
            <w:r w:rsidRPr="00C35F9B">
              <w:rPr>
                <w:sz w:val="20"/>
                <w:szCs w:val="22"/>
                <w:lang w:val="ru-RU" w:eastAsia="en-US"/>
              </w:rPr>
              <w:t>тепловой</w:t>
            </w:r>
            <w:r w:rsidRPr="00C35F9B">
              <w:rPr>
                <w:spacing w:val="-5"/>
                <w:sz w:val="20"/>
                <w:szCs w:val="22"/>
                <w:lang w:val="ru-RU" w:eastAsia="en-US"/>
              </w:rPr>
              <w:t xml:space="preserve"> </w:t>
            </w:r>
            <w:r w:rsidRPr="00C35F9B">
              <w:rPr>
                <w:sz w:val="20"/>
                <w:szCs w:val="22"/>
                <w:lang w:val="ru-RU" w:eastAsia="en-US"/>
              </w:rPr>
              <w:t>энергии,</w:t>
            </w:r>
            <w:r w:rsidRPr="00C35F9B">
              <w:rPr>
                <w:spacing w:val="-4"/>
                <w:sz w:val="20"/>
                <w:szCs w:val="22"/>
                <w:lang w:val="ru-RU" w:eastAsia="en-US"/>
              </w:rPr>
              <w:t xml:space="preserve"> </w:t>
            </w:r>
            <w:r w:rsidRPr="00C35F9B">
              <w:rPr>
                <w:sz w:val="20"/>
                <w:szCs w:val="22"/>
                <w:lang w:val="ru-RU" w:eastAsia="en-US"/>
              </w:rPr>
              <w:t>теплоносителя</w:t>
            </w:r>
            <w:r w:rsidRPr="00C35F9B">
              <w:rPr>
                <w:spacing w:val="-4"/>
                <w:sz w:val="20"/>
                <w:szCs w:val="22"/>
                <w:lang w:val="ru-RU" w:eastAsia="en-US"/>
              </w:rPr>
              <w:t xml:space="preserve"> </w:t>
            </w:r>
            <w:r w:rsidRPr="00C35F9B">
              <w:rPr>
                <w:sz w:val="20"/>
                <w:szCs w:val="22"/>
                <w:lang w:val="ru-RU" w:eastAsia="en-US"/>
              </w:rPr>
              <w:t>в</w:t>
            </w:r>
            <w:r w:rsidRPr="00C35F9B">
              <w:rPr>
                <w:spacing w:val="-5"/>
                <w:sz w:val="20"/>
                <w:szCs w:val="22"/>
                <w:lang w:val="ru-RU" w:eastAsia="en-US"/>
              </w:rPr>
              <w:t xml:space="preserve"> </w:t>
            </w:r>
            <w:r w:rsidRPr="00C35F9B">
              <w:rPr>
                <w:sz w:val="20"/>
                <w:szCs w:val="22"/>
                <w:lang w:val="ru-RU" w:eastAsia="en-US"/>
              </w:rPr>
              <w:t>результате</w:t>
            </w:r>
          </w:p>
          <w:p w:rsidR="002A53EE" w:rsidRPr="00C35F9B" w:rsidRDefault="002A53EE" w:rsidP="002A53EE">
            <w:pPr>
              <w:spacing w:before="1" w:line="217" w:lineRule="exact"/>
              <w:ind w:left="9"/>
              <w:rPr>
                <w:sz w:val="20"/>
                <w:szCs w:val="22"/>
                <w:lang w:val="ru-RU" w:eastAsia="en-US"/>
              </w:rPr>
            </w:pPr>
            <w:r w:rsidRPr="00C35F9B">
              <w:rPr>
                <w:sz w:val="20"/>
                <w:szCs w:val="22"/>
                <w:lang w:val="ru-RU" w:eastAsia="en-US"/>
              </w:rPr>
              <w:t>технологических</w:t>
            </w:r>
            <w:r w:rsidRPr="00C35F9B">
              <w:rPr>
                <w:spacing w:val="-4"/>
                <w:sz w:val="20"/>
                <w:szCs w:val="22"/>
                <w:lang w:val="ru-RU" w:eastAsia="en-US"/>
              </w:rPr>
              <w:t xml:space="preserve"> </w:t>
            </w:r>
            <w:r w:rsidRPr="00C35F9B">
              <w:rPr>
                <w:sz w:val="20"/>
                <w:szCs w:val="22"/>
                <w:lang w:val="ru-RU" w:eastAsia="en-US"/>
              </w:rPr>
              <w:t>нарушений</w:t>
            </w:r>
            <w:r w:rsidRPr="00C35F9B">
              <w:rPr>
                <w:spacing w:val="-5"/>
                <w:sz w:val="20"/>
                <w:szCs w:val="22"/>
                <w:lang w:val="ru-RU" w:eastAsia="en-US"/>
              </w:rPr>
              <w:t xml:space="preserve"> </w:t>
            </w:r>
            <w:r w:rsidRPr="00C35F9B">
              <w:rPr>
                <w:sz w:val="20"/>
                <w:szCs w:val="22"/>
                <w:lang w:val="ru-RU" w:eastAsia="en-US"/>
              </w:rPr>
              <w:t>на</w:t>
            </w:r>
            <w:r w:rsidRPr="00C35F9B">
              <w:rPr>
                <w:spacing w:val="-4"/>
                <w:sz w:val="20"/>
                <w:szCs w:val="22"/>
                <w:lang w:val="ru-RU" w:eastAsia="en-US"/>
              </w:rPr>
              <w:t xml:space="preserve"> </w:t>
            </w:r>
            <w:r w:rsidRPr="00C35F9B">
              <w:rPr>
                <w:sz w:val="20"/>
                <w:szCs w:val="22"/>
                <w:lang w:val="ru-RU" w:eastAsia="en-US"/>
              </w:rPr>
              <w:t>источниках</w:t>
            </w:r>
            <w:r w:rsidRPr="00C35F9B">
              <w:rPr>
                <w:spacing w:val="-5"/>
                <w:sz w:val="20"/>
                <w:szCs w:val="22"/>
                <w:lang w:val="ru-RU" w:eastAsia="en-US"/>
              </w:rPr>
              <w:t xml:space="preserve"> </w:t>
            </w:r>
            <w:r w:rsidRPr="00C35F9B">
              <w:rPr>
                <w:sz w:val="20"/>
                <w:szCs w:val="22"/>
                <w:lang w:val="ru-RU" w:eastAsia="en-US"/>
              </w:rPr>
              <w:t>тепловой</w:t>
            </w:r>
            <w:r w:rsidRPr="00C35F9B">
              <w:rPr>
                <w:spacing w:val="-5"/>
                <w:sz w:val="20"/>
                <w:szCs w:val="22"/>
                <w:lang w:val="ru-RU" w:eastAsia="en-US"/>
              </w:rPr>
              <w:t xml:space="preserve"> </w:t>
            </w:r>
            <w:r w:rsidRPr="00C35F9B">
              <w:rPr>
                <w:sz w:val="20"/>
                <w:szCs w:val="22"/>
                <w:lang w:val="ru-RU" w:eastAsia="en-US"/>
              </w:rPr>
              <w:t>энергии</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4"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r>
      <w:tr w:rsidR="002A53EE" w:rsidRPr="002A53EE" w:rsidTr="00485166">
        <w:trPr>
          <w:trHeight w:val="230"/>
        </w:trPr>
        <w:tc>
          <w:tcPr>
            <w:tcW w:w="439" w:type="dxa"/>
          </w:tcPr>
          <w:p w:rsidR="002A53EE" w:rsidRPr="002A53EE" w:rsidRDefault="002A53EE" w:rsidP="002A53EE">
            <w:pPr>
              <w:spacing w:line="210" w:lineRule="exact"/>
              <w:ind w:left="6"/>
              <w:jc w:val="center"/>
              <w:rPr>
                <w:sz w:val="20"/>
                <w:szCs w:val="22"/>
                <w:lang w:eastAsia="en-US"/>
              </w:rPr>
            </w:pPr>
            <w:r w:rsidRPr="002A53EE">
              <w:rPr>
                <w:w w:val="99"/>
                <w:sz w:val="20"/>
                <w:szCs w:val="22"/>
                <w:lang w:eastAsia="en-US"/>
              </w:rPr>
              <w:t>3</w:t>
            </w:r>
          </w:p>
        </w:tc>
        <w:tc>
          <w:tcPr>
            <w:tcW w:w="8363" w:type="dxa"/>
          </w:tcPr>
          <w:p w:rsidR="002A53EE" w:rsidRPr="00C35F9B" w:rsidRDefault="002A53EE" w:rsidP="002A53EE">
            <w:pPr>
              <w:spacing w:line="210" w:lineRule="exact"/>
              <w:ind w:left="9"/>
              <w:rPr>
                <w:sz w:val="20"/>
                <w:szCs w:val="22"/>
                <w:lang w:val="ru-RU" w:eastAsia="en-US"/>
              </w:rPr>
            </w:pPr>
            <w:r w:rsidRPr="00C35F9B">
              <w:rPr>
                <w:sz w:val="20"/>
                <w:szCs w:val="22"/>
                <w:lang w:val="ru-RU" w:eastAsia="en-US"/>
              </w:rPr>
              <w:t>Удельный</w:t>
            </w:r>
            <w:r w:rsidRPr="00C35F9B">
              <w:rPr>
                <w:spacing w:val="-5"/>
                <w:sz w:val="20"/>
                <w:szCs w:val="22"/>
                <w:lang w:val="ru-RU" w:eastAsia="en-US"/>
              </w:rPr>
              <w:t xml:space="preserve"> </w:t>
            </w:r>
            <w:r w:rsidRPr="00C35F9B">
              <w:rPr>
                <w:sz w:val="20"/>
                <w:szCs w:val="22"/>
                <w:lang w:val="ru-RU" w:eastAsia="en-US"/>
              </w:rPr>
              <w:t>расход</w:t>
            </w:r>
            <w:r w:rsidRPr="00C35F9B">
              <w:rPr>
                <w:spacing w:val="-2"/>
                <w:sz w:val="20"/>
                <w:szCs w:val="22"/>
                <w:lang w:val="ru-RU" w:eastAsia="en-US"/>
              </w:rPr>
              <w:t xml:space="preserve"> </w:t>
            </w:r>
            <w:r w:rsidRPr="00C35F9B">
              <w:rPr>
                <w:sz w:val="20"/>
                <w:szCs w:val="22"/>
                <w:lang w:val="ru-RU" w:eastAsia="en-US"/>
              </w:rPr>
              <w:t>условного</w:t>
            </w:r>
            <w:r w:rsidRPr="00C35F9B">
              <w:rPr>
                <w:spacing w:val="-1"/>
                <w:sz w:val="20"/>
                <w:szCs w:val="22"/>
                <w:lang w:val="ru-RU" w:eastAsia="en-US"/>
              </w:rPr>
              <w:t xml:space="preserve"> </w:t>
            </w:r>
            <w:r w:rsidRPr="00C35F9B">
              <w:rPr>
                <w:sz w:val="20"/>
                <w:szCs w:val="22"/>
                <w:lang w:val="ru-RU" w:eastAsia="en-US"/>
              </w:rPr>
              <w:t>топлива</w:t>
            </w:r>
            <w:r w:rsidRPr="00C35F9B">
              <w:rPr>
                <w:spacing w:val="-4"/>
                <w:sz w:val="20"/>
                <w:szCs w:val="22"/>
                <w:lang w:val="ru-RU" w:eastAsia="en-US"/>
              </w:rPr>
              <w:t xml:space="preserve"> </w:t>
            </w:r>
            <w:r w:rsidRPr="00C35F9B">
              <w:rPr>
                <w:sz w:val="20"/>
                <w:szCs w:val="22"/>
                <w:lang w:val="ru-RU" w:eastAsia="en-US"/>
              </w:rPr>
              <w:t>на</w:t>
            </w:r>
            <w:r w:rsidRPr="00C35F9B">
              <w:rPr>
                <w:spacing w:val="-5"/>
                <w:sz w:val="20"/>
                <w:szCs w:val="22"/>
                <w:lang w:val="ru-RU" w:eastAsia="en-US"/>
              </w:rPr>
              <w:t xml:space="preserve"> </w:t>
            </w:r>
            <w:r w:rsidRPr="00C35F9B">
              <w:rPr>
                <w:sz w:val="20"/>
                <w:szCs w:val="22"/>
                <w:lang w:val="ru-RU" w:eastAsia="en-US"/>
              </w:rPr>
              <w:t>отпуск</w:t>
            </w:r>
            <w:r w:rsidRPr="00C35F9B">
              <w:rPr>
                <w:spacing w:val="-5"/>
                <w:sz w:val="20"/>
                <w:szCs w:val="22"/>
                <w:lang w:val="ru-RU" w:eastAsia="en-US"/>
              </w:rPr>
              <w:t xml:space="preserve"> </w:t>
            </w:r>
            <w:r w:rsidRPr="00C35F9B">
              <w:rPr>
                <w:sz w:val="20"/>
                <w:szCs w:val="22"/>
                <w:lang w:val="ru-RU" w:eastAsia="en-US"/>
              </w:rPr>
              <w:t>тепловой</w:t>
            </w:r>
            <w:r w:rsidRPr="00C35F9B">
              <w:rPr>
                <w:spacing w:val="-2"/>
                <w:sz w:val="20"/>
                <w:szCs w:val="22"/>
                <w:lang w:val="ru-RU" w:eastAsia="en-US"/>
              </w:rPr>
              <w:t xml:space="preserve"> </w:t>
            </w:r>
            <w:r w:rsidRPr="00C35F9B">
              <w:rPr>
                <w:sz w:val="20"/>
                <w:szCs w:val="22"/>
                <w:lang w:val="ru-RU" w:eastAsia="en-US"/>
              </w:rPr>
              <w:t>энергии,</w:t>
            </w:r>
            <w:r w:rsidRPr="00C35F9B">
              <w:rPr>
                <w:spacing w:val="-4"/>
                <w:sz w:val="20"/>
                <w:szCs w:val="22"/>
                <w:lang w:val="ru-RU" w:eastAsia="en-US"/>
              </w:rPr>
              <w:t xml:space="preserve"> </w:t>
            </w:r>
            <w:r w:rsidRPr="00C35F9B">
              <w:rPr>
                <w:sz w:val="20"/>
                <w:szCs w:val="22"/>
                <w:lang w:val="ru-RU" w:eastAsia="en-US"/>
              </w:rPr>
              <w:t>кг</w:t>
            </w:r>
            <w:r w:rsidRPr="00C35F9B">
              <w:rPr>
                <w:spacing w:val="4"/>
                <w:sz w:val="20"/>
                <w:szCs w:val="22"/>
                <w:lang w:val="ru-RU" w:eastAsia="en-US"/>
              </w:rPr>
              <w:t xml:space="preserve"> </w:t>
            </w:r>
            <w:r w:rsidRPr="00C35F9B">
              <w:rPr>
                <w:sz w:val="20"/>
                <w:szCs w:val="22"/>
                <w:lang w:val="ru-RU" w:eastAsia="en-US"/>
              </w:rPr>
              <w:t>у</w:t>
            </w:r>
            <w:proofErr w:type="gramStart"/>
            <w:r w:rsidRPr="00C35F9B">
              <w:rPr>
                <w:sz w:val="20"/>
                <w:szCs w:val="22"/>
                <w:lang w:val="ru-RU" w:eastAsia="en-US"/>
              </w:rPr>
              <w:t>.т</w:t>
            </w:r>
            <w:proofErr w:type="gramEnd"/>
            <w:r w:rsidRPr="00C35F9B">
              <w:rPr>
                <w:sz w:val="20"/>
                <w:szCs w:val="22"/>
                <w:lang w:val="ru-RU" w:eastAsia="en-US"/>
              </w:rPr>
              <w:t>/Гкал</w:t>
            </w:r>
          </w:p>
        </w:tc>
        <w:tc>
          <w:tcPr>
            <w:tcW w:w="1063" w:type="dxa"/>
          </w:tcPr>
          <w:p w:rsidR="002A53EE" w:rsidRPr="002A53EE" w:rsidRDefault="002A53EE" w:rsidP="002A53EE">
            <w:pPr>
              <w:ind w:left="76" w:right="69"/>
              <w:jc w:val="center"/>
              <w:rPr>
                <w:sz w:val="20"/>
                <w:szCs w:val="22"/>
                <w:lang w:eastAsia="en-US"/>
              </w:rPr>
            </w:pPr>
            <w:r w:rsidRPr="002A53EE">
              <w:rPr>
                <w:sz w:val="20"/>
                <w:szCs w:val="22"/>
                <w:lang w:eastAsia="en-US"/>
              </w:rPr>
              <w:t>157,91</w:t>
            </w:r>
          </w:p>
        </w:tc>
        <w:tc>
          <w:tcPr>
            <w:tcW w:w="1064" w:type="dxa"/>
          </w:tcPr>
          <w:p w:rsidR="002A53EE" w:rsidRPr="002A53EE" w:rsidRDefault="002A53EE" w:rsidP="002A53EE">
            <w:pPr>
              <w:jc w:val="center"/>
              <w:rPr>
                <w:sz w:val="22"/>
                <w:szCs w:val="22"/>
                <w:lang w:eastAsia="en-US"/>
              </w:rPr>
            </w:pPr>
            <w:r w:rsidRPr="002A53EE">
              <w:rPr>
                <w:sz w:val="20"/>
                <w:szCs w:val="22"/>
                <w:lang w:eastAsia="en-US"/>
              </w:rPr>
              <w:t>157,91</w:t>
            </w:r>
          </w:p>
        </w:tc>
        <w:tc>
          <w:tcPr>
            <w:tcW w:w="1063" w:type="dxa"/>
          </w:tcPr>
          <w:p w:rsidR="002A53EE" w:rsidRPr="002A53EE" w:rsidRDefault="002A53EE" w:rsidP="002A53EE">
            <w:pPr>
              <w:jc w:val="center"/>
              <w:rPr>
                <w:sz w:val="22"/>
                <w:szCs w:val="22"/>
                <w:lang w:eastAsia="en-US"/>
              </w:rPr>
            </w:pPr>
            <w:r w:rsidRPr="002A53EE">
              <w:rPr>
                <w:sz w:val="20"/>
                <w:szCs w:val="22"/>
                <w:lang w:eastAsia="en-US"/>
              </w:rPr>
              <w:t>157,91</w:t>
            </w:r>
          </w:p>
        </w:tc>
        <w:tc>
          <w:tcPr>
            <w:tcW w:w="1063" w:type="dxa"/>
          </w:tcPr>
          <w:p w:rsidR="002A53EE" w:rsidRPr="002A53EE" w:rsidRDefault="002A53EE" w:rsidP="002A53EE">
            <w:pPr>
              <w:jc w:val="center"/>
              <w:rPr>
                <w:sz w:val="22"/>
                <w:szCs w:val="22"/>
                <w:lang w:eastAsia="en-US"/>
              </w:rPr>
            </w:pPr>
            <w:r w:rsidRPr="002A53EE">
              <w:rPr>
                <w:sz w:val="20"/>
                <w:szCs w:val="22"/>
                <w:lang w:eastAsia="en-US"/>
              </w:rPr>
              <w:t>157,91</w:t>
            </w:r>
          </w:p>
        </w:tc>
        <w:tc>
          <w:tcPr>
            <w:tcW w:w="1063" w:type="dxa"/>
          </w:tcPr>
          <w:p w:rsidR="002A53EE" w:rsidRPr="002A53EE" w:rsidRDefault="002A53EE" w:rsidP="002A53EE">
            <w:pPr>
              <w:jc w:val="center"/>
              <w:rPr>
                <w:sz w:val="22"/>
                <w:szCs w:val="22"/>
                <w:lang w:eastAsia="en-US"/>
              </w:rPr>
            </w:pPr>
            <w:r w:rsidRPr="002A53EE">
              <w:rPr>
                <w:sz w:val="20"/>
                <w:szCs w:val="22"/>
                <w:lang w:eastAsia="en-US"/>
              </w:rPr>
              <w:t>157,91</w:t>
            </w:r>
          </w:p>
        </w:tc>
        <w:tc>
          <w:tcPr>
            <w:tcW w:w="1063" w:type="dxa"/>
          </w:tcPr>
          <w:p w:rsidR="002A53EE" w:rsidRPr="002A53EE" w:rsidRDefault="002A53EE" w:rsidP="002A53EE">
            <w:pPr>
              <w:jc w:val="center"/>
              <w:rPr>
                <w:sz w:val="22"/>
                <w:szCs w:val="22"/>
                <w:lang w:eastAsia="en-US"/>
              </w:rPr>
            </w:pPr>
            <w:r w:rsidRPr="002A53EE">
              <w:rPr>
                <w:sz w:val="20"/>
                <w:szCs w:val="22"/>
                <w:lang w:eastAsia="en-US"/>
              </w:rPr>
              <w:t>157,91</w:t>
            </w:r>
          </w:p>
        </w:tc>
      </w:tr>
      <w:tr w:rsidR="002A53EE" w:rsidRPr="002A53EE" w:rsidTr="00485166">
        <w:trPr>
          <w:trHeight w:val="460"/>
        </w:trPr>
        <w:tc>
          <w:tcPr>
            <w:tcW w:w="439" w:type="dxa"/>
          </w:tcPr>
          <w:p w:rsidR="002A53EE" w:rsidRPr="002A53EE" w:rsidRDefault="002A53EE" w:rsidP="002A53EE">
            <w:pPr>
              <w:spacing w:before="108"/>
              <w:ind w:left="6"/>
              <w:jc w:val="center"/>
              <w:rPr>
                <w:sz w:val="20"/>
                <w:szCs w:val="22"/>
                <w:lang w:eastAsia="en-US"/>
              </w:rPr>
            </w:pPr>
            <w:r w:rsidRPr="002A53EE">
              <w:rPr>
                <w:w w:val="99"/>
                <w:sz w:val="20"/>
                <w:szCs w:val="22"/>
                <w:lang w:eastAsia="en-US"/>
              </w:rPr>
              <w:t>4</w:t>
            </w:r>
          </w:p>
        </w:tc>
        <w:tc>
          <w:tcPr>
            <w:tcW w:w="8363" w:type="dxa"/>
          </w:tcPr>
          <w:p w:rsidR="002A53EE" w:rsidRPr="00C35F9B" w:rsidRDefault="002A53EE" w:rsidP="002A53EE">
            <w:pPr>
              <w:spacing w:line="223" w:lineRule="exact"/>
              <w:ind w:left="9"/>
              <w:rPr>
                <w:sz w:val="20"/>
                <w:szCs w:val="22"/>
                <w:lang w:val="ru-RU" w:eastAsia="en-US"/>
              </w:rPr>
            </w:pPr>
            <w:r w:rsidRPr="00C35F9B">
              <w:rPr>
                <w:sz w:val="20"/>
                <w:szCs w:val="22"/>
                <w:lang w:val="ru-RU" w:eastAsia="en-US"/>
              </w:rPr>
              <w:t>Отношение</w:t>
            </w:r>
            <w:r w:rsidRPr="00C35F9B">
              <w:rPr>
                <w:spacing w:val="-5"/>
                <w:sz w:val="20"/>
                <w:szCs w:val="22"/>
                <w:lang w:val="ru-RU" w:eastAsia="en-US"/>
              </w:rPr>
              <w:t xml:space="preserve"> </w:t>
            </w:r>
            <w:r w:rsidRPr="00C35F9B">
              <w:rPr>
                <w:sz w:val="20"/>
                <w:szCs w:val="22"/>
                <w:lang w:val="ru-RU" w:eastAsia="en-US"/>
              </w:rPr>
              <w:t>величины</w:t>
            </w:r>
            <w:r w:rsidRPr="00C35F9B">
              <w:rPr>
                <w:spacing w:val="-5"/>
                <w:sz w:val="20"/>
                <w:szCs w:val="22"/>
                <w:lang w:val="ru-RU" w:eastAsia="en-US"/>
              </w:rPr>
              <w:t xml:space="preserve"> </w:t>
            </w:r>
            <w:r w:rsidRPr="00C35F9B">
              <w:rPr>
                <w:sz w:val="20"/>
                <w:szCs w:val="22"/>
                <w:lang w:val="ru-RU" w:eastAsia="en-US"/>
              </w:rPr>
              <w:t>технологических</w:t>
            </w:r>
            <w:r w:rsidRPr="00C35F9B">
              <w:rPr>
                <w:spacing w:val="-6"/>
                <w:sz w:val="20"/>
                <w:szCs w:val="22"/>
                <w:lang w:val="ru-RU" w:eastAsia="en-US"/>
              </w:rPr>
              <w:t xml:space="preserve"> </w:t>
            </w:r>
            <w:r w:rsidRPr="00C35F9B">
              <w:rPr>
                <w:sz w:val="20"/>
                <w:szCs w:val="22"/>
                <w:lang w:val="ru-RU" w:eastAsia="en-US"/>
              </w:rPr>
              <w:t>потерь</w:t>
            </w:r>
            <w:r w:rsidRPr="00C35F9B">
              <w:rPr>
                <w:spacing w:val="-5"/>
                <w:sz w:val="20"/>
                <w:szCs w:val="22"/>
                <w:lang w:val="ru-RU" w:eastAsia="en-US"/>
              </w:rPr>
              <w:t xml:space="preserve"> </w:t>
            </w:r>
            <w:r w:rsidRPr="00C35F9B">
              <w:rPr>
                <w:sz w:val="20"/>
                <w:szCs w:val="22"/>
                <w:lang w:val="ru-RU" w:eastAsia="en-US"/>
              </w:rPr>
              <w:t>тепловой</w:t>
            </w:r>
            <w:r w:rsidRPr="00C35F9B">
              <w:rPr>
                <w:spacing w:val="-4"/>
                <w:sz w:val="20"/>
                <w:szCs w:val="22"/>
                <w:lang w:val="ru-RU" w:eastAsia="en-US"/>
              </w:rPr>
              <w:t xml:space="preserve"> </w:t>
            </w:r>
            <w:r w:rsidRPr="00C35F9B">
              <w:rPr>
                <w:sz w:val="20"/>
                <w:szCs w:val="22"/>
                <w:lang w:val="ru-RU" w:eastAsia="en-US"/>
              </w:rPr>
              <w:t>энергии,</w:t>
            </w:r>
            <w:r w:rsidRPr="00C35F9B">
              <w:rPr>
                <w:spacing w:val="-5"/>
                <w:sz w:val="20"/>
                <w:szCs w:val="22"/>
                <w:lang w:val="ru-RU" w:eastAsia="en-US"/>
              </w:rPr>
              <w:t xml:space="preserve"> </w:t>
            </w:r>
            <w:r w:rsidRPr="00C35F9B">
              <w:rPr>
                <w:sz w:val="20"/>
                <w:szCs w:val="22"/>
                <w:lang w:val="ru-RU" w:eastAsia="en-US"/>
              </w:rPr>
              <w:t>теплоносителя</w:t>
            </w:r>
            <w:r w:rsidRPr="00C35F9B">
              <w:rPr>
                <w:spacing w:val="-3"/>
                <w:sz w:val="20"/>
                <w:szCs w:val="22"/>
                <w:lang w:val="ru-RU" w:eastAsia="en-US"/>
              </w:rPr>
              <w:t xml:space="preserve"> </w:t>
            </w:r>
            <w:proofErr w:type="gramStart"/>
            <w:r w:rsidRPr="00C35F9B">
              <w:rPr>
                <w:sz w:val="20"/>
                <w:szCs w:val="22"/>
                <w:lang w:val="ru-RU" w:eastAsia="en-US"/>
              </w:rPr>
              <w:t>к</w:t>
            </w:r>
            <w:proofErr w:type="gramEnd"/>
            <w:r w:rsidRPr="00C35F9B">
              <w:rPr>
                <w:spacing w:val="-6"/>
                <w:sz w:val="20"/>
                <w:szCs w:val="22"/>
                <w:lang w:val="ru-RU" w:eastAsia="en-US"/>
              </w:rPr>
              <w:t xml:space="preserve"> </w:t>
            </w:r>
            <w:r w:rsidRPr="00C35F9B">
              <w:rPr>
                <w:sz w:val="20"/>
                <w:szCs w:val="22"/>
                <w:lang w:val="ru-RU" w:eastAsia="en-US"/>
              </w:rPr>
              <w:t>материальной</w:t>
            </w:r>
          </w:p>
          <w:p w:rsidR="002A53EE" w:rsidRPr="00C35F9B" w:rsidRDefault="002A53EE" w:rsidP="002A53EE">
            <w:pPr>
              <w:spacing w:line="217" w:lineRule="exact"/>
              <w:ind w:left="9"/>
              <w:rPr>
                <w:sz w:val="20"/>
                <w:szCs w:val="22"/>
                <w:lang w:val="ru-RU" w:eastAsia="en-US"/>
              </w:rPr>
            </w:pPr>
            <w:r w:rsidRPr="00C35F9B">
              <w:rPr>
                <w:sz w:val="20"/>
                <w:szCs w:val="22"/>
                <w:lang w:val="ru-RU" w:eastAsia="en-US"/>
              </w:rPr>
              <w:t>характеристике</w:t>
            </w:r>
            <w:r w:rsidRPr="00C35F9B">
              <w:rPr>
                <w:spacing w:val="-4"/>
                <w:sz w:val="20"/>
                <w:szCs w:val="22"/>
                <w:lang w:val="ru-RU" w:eastAsia="en-US"/>
              </w:rPr>
              <w:t xml:space="preserve"> </w:t>
            </w:r>
            <w:r w:rsidRPr="00C35F9B">
              <w:rPr>
                <w:sz w:val="20"/>
                <w:szCs w:val="22"/>
                <w:lang w:val="ru-RU" w:eastAsia="en-US"/>
              </w:rPr>
              <w:t>тепловой</w:t>
            </w:r>
            <w:r w:rsidRPr="00C35F9B">
              <w:rPr>
                <w:spacing w:val="-4"/>
                <w:sz w:val="20"/>
                <w:szCs w:val="22"/>
                <w:lang w:val="ru-RU" w:eastAsia="en-US"/>
              </w:rPr>
              <w:t xml:space="preserve"> </w:t>
            </w:r>
            <w:r w:rsidRPr="00C35F9B">
              <w:rPr>
                <w:sz w:val="20"/>
                <w:szCs w:val="22"/>
                <w:lang w:val="ru-RU" w:eastAsia="en-US"/>
              </w:rPr>
              <w:t>сети,</w:t>
            </w:r>
            <w:r w:rsidRPr="00C35F9B">
              <w:rPr>
                <w:spacing w:val="-4"/>
                <w:sz w:val="20"/>
                <w:szCs w:val="22"/>
                <w:lang w:val="ru-RU" w:eastAsia="en-US"/>
              </w:rPr>
              <w:t xml:space="preserve"> </w:t>
            </w:r>
            <w:r w:rsidRPr="00C35F9B">
              <w:rPr>
                <w:sz w:val="20"/>
                <w:szCs w:val="22"/>
                <w:lang w:val="ru-RU" w:eastAsia="en-US"/>
              </w:rPr>
              <w:t>Гкал/м</w:t>
            </w:r>
            <w:proofErr w:type="gramStart"/>
            <w:r w:rsidRPr="00C35F9B">
              <w:rPr>
                <w:sz w:val="20"/>
                <w:szCs w:val="22"/>
                <w:vertAlign w:val="superscript"/>
                <w:lang w:val="ru-RU" w:eastAsia="en-US"/>
              </w:rPr>
              <w:t>2</w:t>
            </w:r>
            <w:proofErr w:type="gramEnd"/>
          </w:p>
        </w:tc>
        <w:tc>
          <w:tcPr>
            <w:tcW w:w="1063" w:type="dxa"/>
          </w:tcPr>
          <w:p w:rsidR="002A53EE" w:rsidRPr="002A53EE" w:rsidRDefault="002A53EE" w:rsidP="002A53EE">
            <w:pPr>
              <w:spacing w:before="108"/>
              <w:ind w:left="75" w:right="69"/>
              <w:jc w:val="center"/>
              <w:rPr>
                <w:sz w:val="20"/>
                <w:szCs w:val="22"/>
                <w:lang w:eastAsia="en-US"/>
              </w:rPr>
            </w:pPr>
            <w:r w:rsidRPr="002A53EE">
              <w:rPr>
                <w:sz w:val="20"/>
                <w:szCs w:val="22"/>
                <w:lang w:eastAsia="en-US"/>
              </w:rPr>
              <w:t>н/д</w:t>
            </w:r>
          </w:p>
        </w:tc>
        <w:tc>
          <w:tcPr>
            <w:tcW w:w="1064" w:type="dxa"/>
          </w:tcPr>
          <w:p w:rsidR="002A53EE" w:rsidRPr="002A53EE" w:rsidRDefault="002A53EE" w:rsidP="002A53EE">
            <w:pPr>
              <w:spacing w:before="108"/>
              <w:ind w:right="390"/>
              <w:jc w:val="right"/>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75" w:right="69"/>
              <w:jc w:val="center"/>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398"/>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76" w:right="69"/>
              <w:jc w:val="center"/>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77" w:right="69"/>
              <w:jc w:val="center"/>
              <w:rPr>
                <w:sz w:val="20"/>
                <w:szCs w:val="22"/>
                <w:lang w:eastAsia="en-US"/>
              </w:rPr>
            </w:pPr>
            <w:r w:rsidRPr="002A53EE">
              <w:rPr>
                <w:sz w:val="20"/>
                <w:szCs w:val="22"/>
                <w:lang w:eastAsia="en-US"/>
              </w:rPr>
              <w:t>н/д</w:t>
            </w:r>
          </w:p>
        </w:tc>
      </w:tr>
      <w:tr w:rsidR="002A53EE" w:rsidRPr="002A53EE" w:rsidTr="00485166">
        <w:trPr>
          <w:trHeight w:val="230"/>
        </w:trPr>
        <w:tc>
          <w:tcPr>
            <w:tcW w:w="439" w:type="dxa"/>
          </w:tcPr>
          <w:p w:rsidR="002A53EE" w:rsidRPr="002A53EE" w:rsidRDefault="002A53EE" w:rsidP="002A53EE">
            <w:pPr>
              <w:spacing w:line="210" w:lineRule="exact"/>
              <w:ind w:left="6"/>
              <w:jc w:val="center"/>
              <w:rPr>
                <w:sz w:val="20"/>
                <w:szCs w:val="22"/>
                <w:lang w:eastAsia="en-US"/>
              </w:rPr>
            </w:pPr>
            <w:r w:rsidRPr="002A53EE">
              <w:rPr>
                <w:w w:val="99"/>
                <w:sz w:val="20"/>
                <w:szCs w:val="22"/>
                <w:lang w:eastAsia="en-US"/>
              </w:rPr>
              <w:t>5</w:t>
            </w:r>
          </w:p>
        </w:tc>
        <w:tc>
          <w:tcPr>
            <w:tcW w:w="8363" w:type="dxa"/>
          </w:tcPr>
          <w:p w:rsidR="002A53EE" w:rsidRPr="00C35F9B" w:rsidRDefault="002A53EE" w:rsidP="002A53EE">
            <w:pPr>
              <w:spacing w:line="210" w:lineRule="exact"/>
              <w:ind w:left="9"/>
              <w:rPr>
                <w:sz w:val="20"/>
                <w:szCs w:val="22"/>
                <w:lang w:val="ru-RU" w:eastAsia="en-US"/>
              </w:rPr>
            </w:pPr>
            <w:r w:rsidRPr="00C35F9B">
              <w:rPr>
                <w:sz w:val="20"/>
                <w:szCs w:val="22"/>
                <w:lang w:val="ru-RU" w:eastAsia="en-US"/>
              </w:rPr>
              <w:t>Коэффициент</w:t>
            </w:r>
            <w:r w:rsidRPr="00C35F9B">
              <w:rPr>
                <w:spacing w:val="-6"/>
                <w:sz w:val="20"/>
                <w:szCs w:val="22"/>
                <w:lang w:val="ru-RU" w:eastAsia="en-US"/>
              </w:rPr>
              <w:t xml:space="preserve"> </w:t>
            </w:r>
            <w:r w:rsidRPr="00C35F9B">
              <w:rPr>
                <w:sz w:val="20"/>
                <w:szCs w:val="22"/>
                <w:lang w:val="ru-RU" w:eastAsia="en-US"/>
              </w:rPr>
              <w:t>использования</w:t>
            </w:r>
            <w:r w:rsidRPr="00C35F9B">
              <w:rPr>
                <w:spacing w:val="-3"/>
                <w:sz w:val="20"/>
                <w:szCs w:val="22"/>
                <w:lang w:val="ru-RU" w:eastAsia="en-US"/>
              </w:rPr>
              <w:t xml:space="preserve"> </w:t>
            </w:r>
            <w:r w:rsidRPr="00C35F9B">
              <w:rPr>
                <w:sz w:val="20"/>
                <w:szCs w:val="22"/>
                <w:lang w:val="ru-RU" w:eastAsia="en-US"/>
              </w:rPr>
              <w:t>установленной</w:t>
            </w:r>
            <w:r w:rsidRPr="00C35F9B">
              <w:rPr>
                <w:spacing w:val="-6"/>
                <w:sz w:val="20"/>
                <w:szCs w:val="22"/>
                <w:lang w:val="ru-RU" w:eastAsia="en-US"/>
              </w:rPr>
              <w:t xml:space="preserve"> </w:t>
            </w:r>
            <w:r w:rsidRPr="00C35F9B">
              <w:rPr>
                <w:sz w:val="20"/>
                <w:szCs w:val="22"/>
                <w:lang w:val="ru-RU" w:eastAsia="en-US"/>
              </w:rPr>
              <w:t>тепловой</w:t>
            </w:r>
            <w:r w:rsidRPr="00C35F9B">
              <w:rPr>
                <w:spacing w:val="-6"/>
                <w:sz w:val="20"/>
                <w:szCs w:val="22"/>
                <w:lang w:val="ru-RU" w:eastAsia="en-US"/>
              </w:rPr>
              <w:t xml:space="preserve"> </w:t>
            </w:r>
            <w:r w:rsidRPr="00C35F9B">
              <w:rPr>
                <w:sz w:val="20"/>
                <w:szCs w:val="22"/>
                <w:lang w:val="ru-RU" w:eastAsia="en-US"/>
              </w:rPr>
              <w:t>мощности,</w:t>
            </w:r>
            <w:r w:rsidRPr="00C35F9B">
              <w:rPr>
                <w:spacing w:val="2"/>
                <w:sz w:val="20"/>
                <w:szCs w:val="22"/>
                <w:lang w:val="ru-RU" w:eastAsia="en-US"/>
              </w:rPr>
              <w:t xml:space="preserve"> </w:t>
            </w:r>
            <w:proofErr w:type="gramStart"/>
            <w:r w:rsidRPr="00C35F9B">
              <w:rPr>
                <w:sz w:val="20"/>
                <w:szCs w:val="22"/>
                <w:lang w:val="ru-RU" w:eastAsia="en-US"/>
              </w:rPr>
              <w:t>ч</w:t>
            </w:r>
            <w:proofErr w:type="gramEnd"/>
            <w:r w:rsidRPr="00C35F9B">
              <w:rPr>
                <w:sz w:val="20"/>
                <w:szCs w:val="22"/>
                <w:lang w:val="ru-RU" w:eastAsia="en-US"/>
              </w:rPr>
              <w:t>/год</w:t>
            </w:r>
          </w:p>
        </w:tc>
        <w:tc>
          <w:tcPr>
            <w:tcW w:w="1063" w:type="dxa"/>
          </w:tcPr>
          <w:p w:rsidR="002A53EE" w:rsidRPr="002A53EE" w:rsidRDefault="002A53EE" w:rsidP="002A53EE">
            <w:pPr>
              <w:spacing w:line="210" w:lineRule="exact"/>
              <w:ind w:left="76" w:right="69"/>
              <w:jc w:val="center"/>
              <w:rPr>
                <w:sz w:val="20"/>
                <w:szCs w:val="22"/>
                <w:lang w:eastAsia="en-US"/>
              </w:rPr>
            </w:pPr>
            <w:r w:rsidRPr="002A53EE">
              <w:rPr>
                <w:sz w:val="20"/>
                <w:szCs w:val="22"/>
                <w:lang w:eastAsia="en-US"/>
              </w:rPr>
              <w:t>645</w:t>
            </w:r>
          </w:p>
        </w:tc>
        <w:tc>
          <w:tcPr>
            <w:tcW w:w="1064" w:type="dxa"/>
          </w:tcPr>
          <w:p w:rsidR="002A53EE" w:rsidRPr="002A53EE" w:rsidRDefault="002A53EE" w:rsidP="002A53EE">
            <w:pPr>
              <w:spacing w:line="210" w:lineRule="exact"/>
              <w:ind w:right="369"/>
              <w:jc w:val="right"/>
              <w:rPr>
                <w:sz w:val="20"/>
                <w:szCs w:val="22"/>
                <w:lang w:eastAsia="en-US"/>
              </w:rPr>
            </w:pPr>
            <w:r w:rsidRPr="002A53EE">
              <w:rPr>
                <w:sz w:val="20"/>
                <w:szCs w:val="22"/>
                <w:lang w:eastAsia="en-US"/>
              </w:rPr>
              <w:t>645</w:t>
            </w:r>
          </w:p>
        </w:tc>
        <w:tc>
          <w:tcPr>
            <w:tcW w:w="1063" w:type="dxa"/>
          </w:tcPr>
          <w:p w:rsidR="002A53EE" w:rsidRPr="002A53EE" w:rsidRDefault="002A53EE" w:rsidP="002A53EE">
            <w:pPr>
              <w:spacing w:line="210" w:lineRule="exact"/>
              <w:ind w:left="76" w:right="69"/>
              <w:jc w:val="center"/>
              <w:rPr>
                <w:sz w:val="20"/>
                <w:szCs w:val="22"/>
                <w:lang w:eastAsia="en-US"/>
              </w:rPr>
            </w:pPr>
            <w:r w:rsidRPr="002A53EE">
              <w:rPr>
                <w:sz w:val="20"/>
                <w:szCs w:val="22"/>
                <w:lang w:eastAsia="en-US"/>
              </w:rPr>
              <w:t>645</w:t>
            </w:r>
          </w:p>
        </w:tc>
        <w:tc>
          <w:tcPr>
            <w:tcW w:w="1063" w:type="dxa"/>
          </w:tcPr>
          <w:p w:rsidR="002A53EE" w:rsidRPr="002A53EE" w:rsidRDefault="002A53EE" w:rsidP="002A53EE">
            <w:pPr>
              <w:spacing w:line="210" w:lineRule="exact"/>
              <w:ind w:left="379"/>
              <w:rPr>
                <w:sz w:val="20"/>
                <w:szCs w:val="22"/>
                <w:lang w:eastAsia="en-US"/>
              </w:rPr>
            </w:pPr>
            <w:r w:rsidRPr="002A53EE">
              <w:rPr>
                <w:sz w:val="20"/>
                <w:szCs w:val="22"/>
                <w:lang w:eastAsia="en-US"/>
              </w:rPr>
              <w:t>645</w:t>
            </w:r>
          </w:p>
        </w:tc>
        <w:tc>
          <w:tcPr>
            <w:tcW w:w="1063" w:type="dxa"/>
          </w:tcPr>
          <w:p w:rsidR="002A53EE" w:rsidRPr="002A53EE" w:rsidRDefault="002A53EE" w:rsidP="002A53EE">
            <w:pPr>
              <w:spacing w:line="210" w:lineRule="exact"/>
              <w:ind w:left="77" w:right="68"/>
              <w:jc w:val="center"/>
              <w:rPr>
                <w:sz w:val="20"/>
                <w:szCs w:val="22"/>
                <w:lang w:eastAsia="en-US"/>
              </w:rPr>
            </w:pPr>
            <w:r w:rsidRPr="002A53EE">
              <w:rPr>
                <w:sz w:val="20"/>
                <w:szCs w:val="22"/>
                <w:lang w:eastAsia="en-US"/>
              </w:rPr>
              <w:t>645</w:t>
            </w:r>
          </w:p>
        </w:tc>
        <w:tc>
          <w:tcPr>
            <w:tcW w:w="1063" w:type="dxa"/>
          </w:tcPr>
          <w:p w:rsidR="002A53EE" w:rsidRPr="002A53EE" w:rsidRDefault="002A53EE" w:rsidP="002A53EE">
            <w:pPr>
              <w:spacing w:line="210" w:lineRule="exact"/>
              <w:ind w:left="77" w:right="68"/>
              <w:jc w:val="center"/>
              <w:rPr>
                <w:sz w:val="20"/>
                <w:szCs w:val="22"/>
                <w:lang w:eastAsia="en-US"/>
              </w:rPr>
            </w:pPr>
            <w:r w:rsidRPr="002A53EE">
              <w:rPr>
                <w:sz w:val="20"/>
                <w:szCs w:val="22"/>
                <w:lang w:eastAsia="en-US"/>
              </w:rPr>
              <w:t>645</w:t>
            </w:r>
          </w:p>
        </w:tc>
      </w:tr>
      <w:tr w:rsidR="002A53EE" w:rsidRPr="002A53EE" w:rsidTr="00485166">
        <w:trPr>
          <w:trHeight w:val="460"/>
        </w:trPr>
        <w:tc>
          <w:tcPr>
            <w:tcW w:w="439" w:type="dxa"/>
          </w:tcPr>
          <w:p w:rsidR="002A53EE" w:rsidRPr="002A53EE" w:rsidRDefault="002A53EE" w:rsidP="002A53EE">
            <w:pPr>
              <w:spacing w:before="108"/>
              <w:ind w:left="6"/>
              <w:jc w:val="center"/>
              <w:rPr>
                <w:sz w:val="20"/>
                <w:szCs w:val="22"/>
                <w:lang w:eastAsia="en-US"/>
              </w:rPr>
            </w:pPr>
            <w:r w:rsidRPr="002A53EE">
              <w:rPr>
                <w:w w:val="99"/>
                <w:sz w:val="20"/>
                <w:szCs w:val="22"/>
                <w:lang w:eastAsia="en-US"/>
              </w:rPr>
              <w:t>6</w:t>
            </w:r>
          </w:p>
        </w:tc>
        <w:tc>
          <w:tcPr>
            <w:tcW w:w="8363" w:type="dxa"/>
          </w:tcPr>
          <w:p w:rsidR="002A53EE" w:rsidRPr="00C35F9B" w:rsidRDefault="002A53EE" w:rsidP="002A53EE">
            <w:pPr>
              <w:spacing w:line="223" w:lineRule="exact"/>
              <w:ind w:left="9"/>
              <w:rPr>
                <w:sz w:val="20"/>
                <w:szCs w:val="22"/>
                <w:lang w:val="ru-RU" w:eastAsia="en-US"/>
              </w:rPr>
            </w:pPr>
            <w:r w:rsidRPr="00C35F9B">
              <w:rPr>
                <w:sz w:val="20"/>
                <w:szCs w:val="22"/>
                <w:lang w:val="ru-RU" w:eastAsia="en-US"/>
              </w:rPr>
              <w:t>Удельная</w:t>
            </w:r>
            <w:r w:rsidRPr="00C35F9B">
              <w:rPr>
                <w:spacing w:val="-5"/>
                <w:sz w:val="20"/>
                <w:szCs w:val="22"/>
                <w:lang w:val="ru-RU" w:eastAsia="en-US"/>
              </w:rPr>
              <w:t xml:space="preserve"> </w:t>
            </w:r>
            <w:r w:rsidRPr="00C35F9B">
              <w:rPr>
                <w:sz w:val="20"/>
                <w:szCs w:val="22"/>
                <w:lang w:val="ru-RU" w:eastAsia="en-US"/>
              </w:rPr>
              <w:t>материальная</w:t>
            </w:r>
            <w:r w:rsidRPr="00C35F9B">
              <w:rPr>
                <w:spacing w:val="-5"/>
                <w:sz w:val="20"/>
                <w:szCs w:val="22"/>
                <w:lang w:val="ru-RU" w:eastAsia="en-US"/>
              </w:rPr>
              <w:t xml:space="preserve"> </w:t>
            </w:r>
            <w:r w:rsidRPr="00C35F9B">
              <w:rPr>
                <w:sz w:val="20"/>
                <w:szCs w:val="22"/>
                <w:lang w:val="ru-RU" w:eastAsia="en-US"/>
              </w:rPr>
              <w:t>характеристика</w:t>
            </w:r>
            <w:r w:rsidRPr="00C35F9B">
              <w:rPr>
                <w:spacing w:val="-3"/>
                <w:sz w:val="20"/>
                <w:szCs w:val="22"/>
                <w:lang w:val="ru-RU" w:eastAsia="en-US"/>
              </w:rPr>
              <w:t xml:space="preserve"> </w:t>
            </w:r>
            <w:r w:rsidRPr="00C35F9B">
              <w:rPr>
                <w:sz w:val="20"/>
                <w:szCs w:val="22"/>
                <w:lang w:val="ru-RU" w:eastAsia="en-US"/>
              </w:rPr>
              <w:t>тепловых</w:t>
            </w:r>
            <w:r w:rsidRPr="00C35F9B">
              <w:rPr>
                <w:spacing w:val="-5"/>
                <w:sz w:val="20"/>
                <w:szCs w:val="22"/>
                <w:lang w:val="ru-RU" w:eastAsia="en-US"/>
              </w:rPr>
              <w:t xml:space="preserve"> </w:t>
            </w:r>
            <w:r w:rsidRPr="00C35F9B">
              <w:rPr>
                <w:sz w:val="20"/>
                <w:szCs w:val="22"/>
                <w:lang w:val="ru-RU" w:eastAsia="en-US"/>
              </w:rPr>
              <w:t>сетей,</w:t>
            </w:r>
            <w:r w:rsidRPr="00C35F9B">
              <w:rPr>
                <w:spacing w:val="-4"/>
                <w:sz w:val="20"/>
                <w:szCs w:val="22"/>
                <w:lang w:val="ru-RU" w:eastAsia="en-US"/>
              </w:rPr>
              <w:t xml:space="preserve"> </w:t>
            </w:r>
            <w:r w:rsidRPr="00C35F9B">
              <w:rPr>
                <w:sz w:val="20"/>
                <w:szCs w:val="22"/>
                <w:lang w:val="ru-RU" w:eastAsia="en-US"/>
              </w:rPr>
              <w:t>приведенная</w:t>
            </w:r>
            <w:r w:rsidRPr="00C35F9B">
              <w:rPr>
                <w:spacing w:val="-4"/>
                <w:sz w:val="20"/>
                <w:szCs w:val="22"/>
                <w:lang w:val="ru-RU" w:eastAsia="en-US"/>
              </w:rPr>
              <w:t xml:space="preserve"> </w:t>
            </w:r>
            <w:r w:rsidRPr="00C35F9B">
              <w:rPr>
                <w:sz w:val="20"/>
                <w:szCs w:val="22"/>
                <w:lang w:val="ru-RU" w:eastAsia="en-US"/>
              </w:rPr>
              <w:t>к</w:t>
            </w:r>
            <w:r w:rsidRPr="00C35F9B">
              <w:rPr>
                <w:spacing w:val="-5"/>
                <w:sz w:val="20"/>
                <w:szCs w:val="22"/>
                <w:lang w:val="ru-RU" w:eastAsia="en-US"/>
              </w:rPr>
              <w:t xml:space="preserve"> </w:t>
            </w:r>
            <w:proofErr w:type="gramStart"/>
            <w:r w:rsidRPr="00C35F9B">
              <w:rPr>
                <w:sz w:val="20"/>
                <w:szCs w:val="22"/>
                <w:lang w:val="ru-RU" w:eastAsia="en-US"/>
              </w:rPr>
              <w:t>расчетной</w:t>
            </w:r>
            <w:proofErr w:type="gramEnd"/>
            <w:r w:rsidRPr="00C35F9B">
              <w:rPr>
                <w:spacing w:val="-4"/>
                <w:sz w:val="20"/>
                <w:szCs w:val="22"/>
                <w:lang w:val="ru-RU" w:eastAsia="en-US"/>
              </w:rPr>
              <w:t xml:space="preserve"> </w:t>
            </w:r>
            <w:r w:rsidRPr="00C35F9B">
              <w:rPr>
                <w:sz w:val="20"/>
                <w:szCs w:val="22"/>
                <w:lang w:val="ru-RU" w:eastAsia="en-US"/>
              </w:rPr>
              <w:t>тепловой</w:t>
            </w:r>
          </w:p>
          <w:p w:rsidR="002A53EE" w:rsidRPr="002A53EE" w:rsidRDefault="002A53EE" w:rsidP="002A53EE">
            <w:pPr>
              <w:spacing w:line="217" w:lineRule="exact"/>
              <w:ind w:left="9"/>
              <w:rPr>
                <w:sz w:val="20"/>
                <w:szCs w:val="22"/>
                <w:lang w:eastAsia="en-US"/>
              </w:rPr>
            </w:pPr>
            <w:r w:rsidRPr="002A53EE">
              <w:rPr>
                <w:sz w:val="20"/>
                <w:szCs w:val="22"/>
                <w:lang w:eastAsia="en-US"/>
              </w:rPr>
              <w:t>нагрузке,</w:t>
            </w:r>
            <w:r w:rsidRPr="002A53EE">
              <w:rPr>
                <w:spacing w:val="-2"/>
                <w:sz w:val="20"/>
                <w:szCs w:val="22"/>
                <w:lang w:eastAsia="en-US"/>
              </w:rPr>
              <w:t xml:space="preserve"> </w:t>
            </w:r>
            <w:r w:rsidRPr="002A53EE">
              <w:rPr>
                <w:sz w:val="20"/>
                <w:szCs w:val="22"/>
                <w:lang w:eastAsia="en-US"/>
              </w:rPr>
              <w:t>м</w:t>
            </w:r>
            <w:r w:rsidRPr="002A53EE">
              <w:rPr>
                <w:sz w:val="20"/>
                <w:szCs w:val="22"/>
                <w:vertAlign w:val="superscript"/>
                <w:lang w:eastAsia="en-US"/>
              </w:rPr>
              <w:t>2</w:t>
            </w:r>
            <w:r w:rsidRPr="002A53EE">
              <w:rPr>
                <w:sz w:val="20"/>
                <w:szCs w:val="22"/>
                <w:lang w:eastAsia="en-US"/>
              </w:rPr>
              <w:t>/Гкал/ч</w:t>
            </w:r>
          </w:p>
        </w:tc>
        <w:tc>
          <w:tcPr>
            <w:tcW w:w="1063" w:type="dxa"/>
          </w:tcPr>
          <w:p w:rsidR="002A53EE" w:rsidRPr="002A53EE" w:rsidRDefault="002A53EE" w:rsidP="002A53EE">
            <w:pPr>
              <w:spacing w:before="108"/>
              <w:ind w:left="74" w:right="69"/>
              <w:jc w:val="center"/>
              <w:rPr>
                <w:sz w:val="20"/>
                <w:szCs w:val="22"/>
                <w:lang w:eastAsia="en-US"/>
              </w:rPr>
            </w:pPr>
            <w:r w:rsidRPr="002A53EE">
              <w:rPr>
                <w:sz w:val="20"/>
                <w:szCs w:val="22"/>
                <w:lang w:eastAsia="en-US"/>
              </w:rPr>
              <w:t>н/д</w:t>
            </w:r>
          </w:p>
        </w:tc>
        <w:tc>
          <w:tcPr>
            <w:tcW w:w="1064" w:type="dxa"/>
          </w:tcPr>
          <w:p w:rsidR="002A53EE" w:rsidRPr="002A53EE" w:rsidRDefault="002A53EE" w:rsidP="002A53EE">
            <w:pPr>
              <w:spacing w:before="108"/>
              <w:ind w:right="390"/>
              <w:jc w:val="right"/>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75" w:right="69"/>
              <w:jc w:val="center"/>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398"/>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76" w:right="69"/>
              <w:jc w:val="center"/>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77" w:right="69"/>
              <w:jc w:val="center"/>
              <w:rPr>
                <w:sz w:val="20"/>
                <w:szCs w:val="22"/>
                <w:lang w:eastAsia="en-US"/>
              </w:rPr>
            </w:pPr>
            <w:r w:rsidRPr="002A53EE">
              <w:rPr>
                <w:sz w:val="20"/>
                <w:szCs w:val="22"/>
                <w:lang w:eastAsia="en-US"/>
              </w:rPr>
              <w:t>н/д</w:t>
            </w:r>
          </w:p>
        </w:tc>
      </w:tr>
      <w:tr w:rsidR="002A53EE" w:rsidRPr="002A53EE" w:rsidTr="00485166">
        <w:trPr>
          <w:trHeight w:val="688"/>
        </w:trPr>
        <w:tc>
          <w:tcPr>
            <w:tcW w:w="439" w:type="dxa"/>
          </w:tcPr>
          <w:p w:rsidR="002A53EE" w:rsidRPr="002A53EE" w:rsidRDefault="002A53EE" w:rsidP="002A53EE">
            <w:pPr>
              <w:spacing w:before="5"/>
              <w:rPr>
                <w:sz w:val="19"/>
                <w:szCs w:val="22"/>
                <w:lang w:eastAsia="en-US"/>
              </w:rPr>
            </w:pPr>
          </w:p>
          <w:p w:rsidR="002A53EE" w:rsidRPr="002A53EE" w:rsidRDefault="002A53EE" w:rsidP="002A53EE">
            <w:pPr>
              <w:ind w:left="6"/>
              <w:jc w:val="center"/>
              <w:rPr>
                <w:sz w:val="20"/>
                <w:szCs w:val="22"/>
                <w:lang w:eastAsia="en-US"/>
              </w:rPr>
            </w:pPr>
            <w:r w:rsidRPr="002A53EE">
              <w:rPr>
                <w:w w:val="99"/>
                <w:sz w:val="20"/>
                <w:szCs w:val="22"/>
                <w:lang w:eastAsia="en-US"/>
              </w:rPr>
              <w:t>7</w:t>
            </w:r>
          </w:p>
        </w:tc>
        <w:tc>
          <w:tcPr>
            <w:tcW w:w="8363" w:type="dxa"/>
          </w:tcPr>
          <w:p w:rsidR="002A53EE" w:rsidRPr="00C35F9B" w:rsidRDefault="002A53EE" w:rsidP="002A53EE">
            <w:pPr>
              <w:spacing w:line="223" w:lineRule="exact"/>
              <w:ind w:left="9"/>
              <w:rPr>
                <w:sz w:val="20"/>
                <w:szCs w:val="22"/>
                <w:lang w:val="ru-RU" w:eastAsia="en-US"/>
              </w:rPr>
            </w:pPr>
            <w:proofErr w:type="gramStart"/>
            <w:r w:rsidRPr="00C35F9B">
              <w:rPr>
                <w:sz w:val="20"/>
                <w:szCs w:val="22"/>
                <w:lang w:val="ru-RU" w:eastAsia="en-US"/>
              </w:rPr>
              <w:t>Доля</w:t>
            </w:r>
            <w:r w:rsidRPr="00C35F9B">
              <w:rPr>
                <w:spacing w:val="-5"/>
                <w:sz w:val="20"/>
                <w:szCs w:val="22"/>
                <w:lang w:val="ru-RU" w:eastAsia="en-US"/>
              </w:rPr>
              <w:t xml:space="preserve"> </w:t>
            </w:r>
            <w:r w:rsidRPr="00C35F9B">
              <w:rPr>
                <w:sz w:val="20"/>
                <w:szCs w:val="22"/>
                <w:lang w:val="ru-RU" w:eastAsia="en-US"/>
              </w:rPr>
              <w:t>тепловой</w:t>
            </w:r>
            <w:r w:rsidRPr="00C35F9B">
              <w:rPr>
                <w:spacing w:val="-5"/>
                <w:sz w:val="20"/>
                <w:szCs w:val="22"/>
                <w:lang w:val="ru-RU" w:eastAsia="en-US"/>
              </w:rPr>
              <w:t xml:space="preserve"> </w:t>
            </w:r>
            <w:r w:rsidRPr="00C35F9B">
              <w:rPr>
                <w:sz w:val="20"/>
                <w:szCs w:val="22"/>
                <w:lang w:val="ru-RU" w:eastAsia="en-US"/>
              </w:rPr>
              <w:t>энергии,</w:t>
            </w:r>
            <w:r w:rsidRPr="00C35F9B">
              <w:rPr>
                <w:spacing w:val="-4"/>
                <w:sz w:val="20"/>
                <w:szCs w:val="22"/>
                <w:lang w:val="ru-RU" w:eastAsia="en-US"/>
              </w:rPr>
              <w:t xml:space="preserve"> </w:t>
            </w:r>
            <w:r w:rsidRPr="00C35F9B">
              <w:rPr>
                <w:sz w:val="20"/>
                <w:szCs w:val="22"/>
                <w:lang w:val="ru-RU" w:eastAsia="en-US"/>
              </w:rPr>
              <w:t>выработанной</w:t>
            </w:r>
            <w:r w:rsidRPr="00C35F9B">
              <w:rPr>
                <w:spacing w:val="-4"/>
                <w:sz w:val="20"/>
                <w:szCs w:val="22"/>
                <w:lang w:val="ru-RU" w:eastAsia="en-US"/>
              </w:rPr>
              <w:t xml:space="preserve"> </w:t>
            </w:r>
            <w:r w:rsidRPr="00C35F9B">
              <w:rPr>
                <w:sz w:val="20"/>
                <w:szCs w:val="22"/>
                <w:lang w:val="ru-RU" w:eastAsia="en-US"/>
              </w:rPr>
              <w:t>в</w:t>
            </w:r>
            <w:r w:rsidRPr="00C35F9B">
              <w:rPr>
                <w:spacing w:val="-5"/>
                <w:sz w:val="20"/>
                <w:szCs w:val="22"/>
                <w:lang w:val="ru-RU" w:eastAsia="en-US"/>
              </w:rPr>
              <w:t xml:space="preserve"> </w:t>
            </w:r>
            <w:r w:rsidRPr="00C35F9B">
              <w:rPr>
                <w:sz w:val="20"/>
                <w:szCs w:val="22"/>
                <w:lang w:val="ru-RU" w:eastAsia="en-US"/>
              </w:rPr>
              <w:t>комбинированном</w:t>
            </w:r>
            <w:r w:rsidRPr="00C35F9B">
              <w:rPr>
                <w:spacing w:val="-3"/>
                <w:sz w:val="20"/>
                <w:szCs w:val="22"/>
                <w:lang w:val="ru-RU" w:eastAsia="en-US"/>
              </w:rPr>
              <w:t xml:space="preserve"> </w:t>
            </w:r>
            <w:r w:rsidRPr="00C35F9B">
              <w:rPr>
                <w:sz w:val="20"/>
                <w:szCs w:val="22"/>
                <w:lang w:val="ru-RU" w:eastAsia="en-US"/>
              </w:rPr>
              <w:t>режиме</w:t>
            </w:r>
            <w:r w:rsidRPr="00C35F9B">
              <w:rPr>
                <w:spacing w:val="-3"/>
                <w:sz w:val="20"/>
                <w:szCs w:val="22"/>
                <w:lang w:val="ru-RU" w:eastAsia="en-US"/>
              </w:rPr>
              <w:t xml:space="preserve"> </w:t>
            </w:r>
            <w:r w:rsidRPr="00C35F9B">
              <w:rPr>
                <w:sz w:val="20"/>
                <w:szCs w:val="22"/>
                <w:lang w:val="ru-RU" w:eastAsia="en-US"/>
              </w:rPr>
              <w:t>(как</w:t>
            </w:r>
            <w:r w:rsidRPr="00C35F9B">
              <w:rPr>
                <w:spacing w:val="-5"/>
                <w:sz w:val="20"/>
                <w:szCs w:val="22"/>
                <w:lang w:val="ru-RU" w:eastAsia="en-US"/>
              </w:rPr>
              <w:t xml:space="preserve"> </w:t>
            </w:r>
            <w:r w:rsidRPr="00C35F9B">
              <w:rPr>
                <w:sz w:val="20"/>
                <w:szCs w:val="22"/>
                <w:lang w:val="ru-RU" w:eastAsia="en-US"/>
              </w:rPr>
              <w:t>отношение</w:t>
            </w:r>
            <w:r w:rsidRPr="00C35F9B">
              <w:rPr>
                <w:spacing w:val="-1"/>
                <w:sz w:val="20"/>
                <w:szCs w:val="22"/>
                <w:lang w:val="ru-RU" w:eastAsia="en-US"/>
              </w:rPr>
              <w:t xml:space="preserve"> </w:t>
            </w:r>
            <w:r w:rsidRPr="00C35F9B">
              <w:rPr>
                <w:sz w:val="20"/>
                <w:szCs w:val="22"/>
                <w:lang w:val="ru-RU" w:eastAsia="en-US"/>
              </w:rPr>
              <w:t>величины</w:t>
            </w:r>
            <w:proofErr w:type="gramEnd"/>
          </w:p>
          <w:p w:rsidR="002A53EE" w:rsidRPr="00C35F9B" w:rsidRDefault="002A53EE" w:rsidP="002A53EE">
            <w:pPr>
              <w:spacing w:line="230" w:lineRule="atLeast"/>
              <w:ind w:left="9"/>
              <w:rPr>
                <w:sz w:val="20"/>
                <w:szCs w:val="22"/>
                <w:lang w:val="ru-RU" w:eastAsia="en-US"/>
              </w:rPr>
            </w:pPr>
            <w:r w:rsidRPr="00C35F9B">
              <w:rPr>
                <w:sz w:val="20"/>
                <w:szCs w:val="22"/>
                <w:lang w:val="ru-RU" w:eastAsia="en-US"/>
              </w:rPr>
              <w:t>тепловой</w:t>
            </w:r>
            <w:r w:rsidRPr="00C35F9B">
              <w:rPr>
                <w:spacing w:val="-5"/>
                <w:sz w:val="20"/>
                <w:szCs w:val="22"/>
                <w:lang w:val="ru-RU" w:eastAsia="en-US"/>
              </w:rPr>
              <w:t xml:space="preserve"> </w:t>
            </w:r>
            <w:r w:rsidRPr="00C35F9B">
              <w:rPr>
                <w:sz w:val="20"/>
                <w:szCs w:val="22"/>
                <w:lang w:val="ru-RU" w:eastAsia="en-US"/>
              </w:rPr>
              <w:t>энергии,</w:t>
            </w:r>
            <w:r w:rsidRPr="00C35F9B">
              <w:rPr>
                <w:spacing w:val="-3"/>
                <w:sz w:val="20"/>
                <w:szCs w:val="22"/>
                <w:lang w:val="ru-RU" w:eastAsia="en-US"/>
              </w:rPr>
              <w:t xml:space="preserve"> </w:t>
            </w:r>
            <w:r w:rsidRPr="00C35F9B">
              <w:rPr>
                <w:sz w:val="20"/>
                <w:szCs w:val="22"/>
                <w:lang w:val="ru-RU" w:eastAsia="en-US"/>
              </w:rPr>
              <w:t>отпущенной</w:t>
            </w:r>
            <w:r w:rsidRPr="00C35F9B">
              <w:rPr>
                <w:spacing w:val="-5"/>
                <w:sz w:val="20"/>
                <w:szCs w:val="22"/>
                <w:lang w:val="ru-RU" w:eastAsia="en-US"/>
              </w:rPr>
              <w:t xml:space="preserve"> </w:t>
            </w:r>
            <w:r w:rsidRPr="00C35F9B">
              <w:rPr>
                <w:sz w:val="20"/>
                <w:szCs w:val="22"/>
                <w:lang w:val="ru-RU" w:eastAsia="en-US"/>
              </w:rPr>
              <w:t>из</w:t>
            </w:r>
            <w:r w:rsidRPr="00C35F9B">
              <w:rPr>
                <w:spacing w:val="-3"/>
                <w:sz w:val="20"/>
                <w:szCs w:val="22"/>
                <w:lang w:val="ru-RU" w:eastAsia="en-US"/>
              </w:rPr>
              <w:t xml:space="preserve"> </w:t>
            </w:r>
            <w:r w:rsidRPr="00C35F9B">
              <w:rPr>
                <w:sz w:val="20"/>
                <w:szCs w:val="22"/>
                <w:lang w:val="ru-RU" w:eastAsia="en-US"/>
              </w:rPr>
              <w:t>отборов</w:t>
            </w:r>
            <w:r w:rsidRPr="00C35F9B">
              <w:rPr>
                <w:spacing w:val="-4"/>
                <w:sz w:val="20"/>
                <w:szCs w:val="22"/>
                <w:lang w:val="ru-RU" w:eastAsia="en-US"/>
              </w:rPr>
              <w:t xml:space="preserve"> </w:t>
            </w:r>
            <w:r w:rsidRPr="00C35F9B">
              <w:rPr>
                <w:sz w:val="20"/>
                <w:szCs w:val="22"/>
                <w:lang w:val="ru-RU" w:eastAsia="en-US"/>
              </w:rPr>
              <w:t>турбоагрегатов,</w:t>
            </w:r>
            <w:r w:rsidRPr="00C35F9B">
              <w:rPr>
                <w:spacing w:val="-4"/>
                <w:sz w:val="20"/>
                <w:szCs w:val="22"/>
                <w:lang w:val="ru-RU" w:eastAsia="en-US"/>
              </w:rPr>
              <w:t xml:space="preserve"> </w:t>
            </w:r>
            <w:r w:rsidRPr="00C35F9B">
              <w:rPr>
                <w:sz w:val="20"/>
                <w:szCs w:val="22"/>
                <w:lang w:val="ru-RU" w:eastAsia="en-US"/>
              </w:rPr>
              <w:t>к</w:t>
            </w:r>
            <w:r w:rsidRPr="00C35F9B">
              <w:rPr>
                <w:spacing w:val="-4"/>
                <w:sz w:val="20"/>
                <w:szCs w:val="22"/>
                <w:lang w:val="ru-RU" w:eastAsia="en-US"/>
              </w:rPr>
              <w:t xml:space="preserve"> </w:t>
            </w:r>
            <w:r w:rsidRPr="00C35F9B">
              <w:rPr>
                <w:sz w:val="20"/>
                <w:szCs w:val="22"/>
                <w:lang w:val="ru-RU" w:eastAsia="en-US"/>
              </w:rPr>
              <w:t>общей</w:t>
            </w:r>
            <w:r w:rsidRPr="00C35F9B">
              <w:rPr>
                <w:spacing w:val="-4"/>
                <w:sz w:val="20"/>
                <w:szCs w:val="22"/>
                <w:lang w:val="ru-RU" w:eastAsia="en-US"/>
              </w:rPr>
              <w:t xml:space="preserve"> </w:t>
            </w:r>
            <w:r w:rsidRPr="00C35F9B">
              <w:rPr>
                <w:sz w:val="20"/>
                <w:szCs w:val="22"/>
                <w:lang w:val="ru-RU" w:eastAsia="en-US"/>
              </w:rPr>
              <w:t>величине</w:t>
            </w:r>
            <w:r w:rsidRPr="00C35F9B">
              <w:rPr>
                <w:spacing w:val="-1"/>
                <w:sz w:val="20"/>
                <w:szCs w:val="22"/>
                <w:lang w:val="ru-RU" w:eastAsia="en-US"/>
              </w:rPr>
              <w:t xml:space="preserve"> </w:t>
            </w:r>
            <w:r w:rsidRPr="00C35F9B">
              <w:rPr>
                <w:sz w:val="20"/>
                <w:szCs w:val="22"/>
                <w:lang w:val="ru-RU" w:eastAsia="en-US"/>
              </w:rPr>
              <w:t>выработанной</w:t>
            </w:r>
            <w:r w:rsidRPr="00C35F9B">
              <w:rPr>
                <w:spacing w:val="-47"/>
                <w:sz w:val="20"/>
                <w:szCs w:val="22"/>
                <w:lang w:val="ru-RU" w:eastAsia="en-US"/>
              </w:rPr>
              <w:t xml:space="preserve"> </w:t>
            </w:r>
            <w:r w:rsidRPr="00C35F9B">
              <w:rPr>
                <w:sz w:val="20"/>
                <w:szCs w:val="22"/>
                <w:lang w:val="ru-RU" w:eastAsia="en-US"/>
              </w:rPr>
              <w:t>тепловой</w:t>
            </w:r>
            <w:r w:rsidRPr="00C35F9B">
              <w:rPr>
                <w:spacing w:val="-2"/>
                <w:sz w:val="20"/>
                <w:szCs w:val="22"/>
                <w:lang w:val="ru-RU" w:eastAsia="en-US"/>
              </w:rPr>
              <w:t xml:space="preserve"> </w:t>
            </w:r>
            <w:r w:rsidRPr="00C35F9B">
              <w:rPr>
                <w:sz w:val="20"/>
                <w:szCs w:val="22"/>
                <w:lang w:val="ru-RU" w:eastAsia="en-US"/>
              </w:rPr>
              <w:t>энергии</w:t>
            </w:r>
            <w:r w:rsidRPr="00C35F9B">
              <w:rPr>
                <w:spacing w:val="-1"/>
                <w:sz w:val="20"/>
                <w:szCs w:val="22"/>
                <w:lang w:val="ru-RU" w:eastAsia="en-US"/>
              </w:rPr>
              <w:t xml:space="preserve"> </w:t>
            </w:r>
            <w:r w:rsidRPr="00C35F9B">
              <w:rPr>
                <w:sz w:val="20"/>
                <w:szCs w:val="22"/>
                <w:lang w:val="ru-RU" w:eastAsia="en-US"/>
              </w:rPr>
              <w:t>в</w:t>
            </w:r>
            <w:r w:rsidRPr="00C35F9B">
              <w:rPr>
                <w:spacing w:val="-1"/>
                <w:sz w:val="20"/>
                <w:szCs w:val="22"/>
                <w:lang w:val="ru-RU" w:eastAsia="en-US"/>
              </w:rPr>
              <w:t xml:space="preserve"> </w:t>
            </w:r>
            <w:r w:rsidRPr="00C35F9B">
              <w:rPr>
                <w:sz w:val="20"/>
                <w:szCs w:val="22"/>
                <w:lang w:val="ru-RU" w:eastAsia="en-US"/>
              </w:rPr>
              <w:t>границах</w:t>
            </w:r>
            <w:r w:rsidRPr="00C35F9B">
              <w:rPr>
                <w:spacing w:val="-2"/>
                <w:sz w:val="20"/>
                <w:szCs w:val="22"/>
                <w:lang w:val="ru-RU" w:eastAsia="en-US"/>
              </w:rPr>
              <w:t xml:space="preserve"> </w:t>
            </w:r>
            <w:r w:rsidRPr="00C35F9B">
              <w:rPr>
                <w:sz w:val="20"/>
                <w:szCs w:val="22"/>
                <w:lang w:val="ru-RU" w:eastAsia="en-US"/>
              </w:rPr>
              <w:t>городского</w:t>
            </w:r>
            <w:r w:rsidRPr="00C35F9B">
              <w:rPr>
                <w:spacing w:val="1"/>
                <w:sz w:val="20"/>
                <w:szCs w:val="22"/>
                <w:lang w:val="ru-RU" w:eastAsia="en-US"/>
              </w:rPr>
              <w:t xml:space="preserve"> </w:t>
            </w:r>
            <w:r w:rsidRPr="00C35F9B">
              <w:rPr>
                <w:sz w:val="20"/>
                <w:szCs w:val="22"/>
                <w:lang w:val="ru-RU" w:eastAsia="en-US"/>
              </w:rPr>
              <w:t>округа)</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4"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r>
      <w:tr w:rsidR="002A53EE" w:rsidRPr="002A53EE" w:rsidTr="00485166">
        <w:trPr>
          <w:trHeight w:val="85"/>
        </w:trPr>
        <w:tc>
          <w:tcPr>
            <w:tcW w:w="439" w:type="dxa"/>
          </w:tcPr>
          <w:p w:rsidR="002A53EE" w:rsidRPr="002A53EE" w:rsidRDefault="002A53EE" w:rsidP="002A53EE">
            <w:pPr>
              <w:spacing w:line="210" w:lineRule="exact"/>
              <w:ind w:left="6"/>
              <w:jc w:val="center"/>
              <w:rPr>
                <w:sz w:val="20"/>
                <w:szCs w:val="22"/>
                <w:lang w:eastAsia="en-US"/>
              </w:rPr>
            </w:pPr>
            <w:r w:rsidRPr="002A53EE">
              <w:rPr>
                <w:w w:val="99"/>
                <w:sz w:val="20"/>
                <w:szCs w:val="22"/>
                <w:lang w:eastAsia="en-US"/>
              </w:rPr>
              <w:t>8</w:t>
            </w:r>
          </w:p>
        </w:tc>
        <w:tc>
          <w:tcPr>
            <w:tcW w:w="8363" w:type="dxa"/>
          </w:tcPr>
          <w:p w:rsidR="002A53EE" w:rsidRPr="00C35F9B" w:rsidRDefault="002A53EE" w:rsidP="002A53EE">
            <w:pPr>
              <w:spacing w:line="210" w:lineRule="exact"/>
              <w:ind w:left="9"/>
              <w:rPr>
                <w:sz w:val="20"/>
                <w:szCs w:val="22"/>
                <w:lang w:val="ru-RU" w:eastAsia="en-US"/>
              </w:rPr>
            </w:pPr>
            <w:r w:rsidRPr="00C35F9B">
              <w:rPr>
                <w:sz w:val="20"/>
                <w:szCs w:val="22"/>
                <w:lang w:val="ru-RU" w:eastAsia="en-US"/>
              </w:rPr>
              <w:t>Удельный</w:t>
            </w:r>
            <w:r w:rsidRPr="00C35F9B">
              <w:rPr>
                <w:spacing w:val="-6"/>
                <w:sz w:val="20"/>
                <w:szCs w:val="22"/>
                <w:lang w:val="ru-RU" w:eastAsia="en-US"/>
              </w:rPr>
              <w:t xml:space="preserve"> </w:t>
            </w:r>
            <w:r w:rsidRPr="00C35F9B">
              <w:rPr>
                <w:sz w:val="20"/>
                <w:szCs w:val="22"/>
                <w:lang w:val="ru-RU" w:eastAsia="en-US"/>
              </w:rPr>
              <w:t>расход</w:t>
            </w:r>
            <w:r w:rsidRPr="00C35F9B">
              <w:rPr>
                <w:spacing w:val="-2"/>
                <w:sz w:val="20"/>
                <w:szCs w:val="22"/>
                <w:lang w:val="ru-RU" w:eastAsia="en-US"/>
              </w:rPr>
              <w:t xml:space="preserve"> </w:t>
            </w:r>
            <w:r w:rsidRPr="00C35F9B">
              <w:rPr>
                <w:sz w:val="20"/>
                <w:szCs w:val="22"/>
                <w:lang w:val="ru-RU" w:eastAsia="en-US"/>
              </w:rPr>
              <w:t>условного</w:t>
            </w:r>
            <w:r w:rsidRPr="00C35F9B">
              <w:rPr>
                <w:spacing w:val="-2"/>
                <w:sz w:val="20"/>
                <w:szCs w:val="22"/>
                <w:lang w:val="ru-RU" w:eastAsia="en-US"/>
              </w:rPr>
              <w:t xml:space="preserve"> </w:t>
            </w:r>
            <w:r w:rsidRPr="00C35F9B">
              <w:rPr>
                <w:sz w:val="20"/>
                <w:szCs w:val="22"/>
                <w:lang w:val="ru-RU" w:eastAsia="en-US"/>
              </w:rPr>
              <w:t>топлива</w:t>
            </w:r>
            <w:r w:rsidRPr="00C35F9B">
              <w:rPr>
                <w:spacing w:val="-5"/>
                <w:sz w:val="20"/>
                <w:szCs w:val="22"/>
                <w:lang w:val="ru-RU" w:eastAsia="en-US"/>
              </w:rPr>
              <w:t xml:space="preserve"> </w:t>
            </w:r>
            <w:r w:rsidRPr="00C35F9B">
              <w:rPr>
                <w:sz w:val="20"/>
                <w:szCs w:val="22"/>
                <w:lang w:val="ru-RU" w:eastAsia="en-US"/>
              </w:rPr>
              <w:t>на</w:t>
            </w:r>
            <w:r w:rsidRPr="00C35F9B">
              <w:rPr>
                <w:spacing w:val="-5"/>
                <w:sz w:val="20"/>
                <w:szCs w:val="22"/>
                <w:lang w:val="ru-RU" w:eastAsia="en-US"/>
              </w:rPr>
              <w:t xml:space="preserve"> </w:t>
            </w:r>
            <w:r w:rsidRPr="00C35F9B">
              <w:rPr>
                <w:sz w:val="20"/>
                <w:szCs w:val="22"/>
                <w:lang w:val="ru-RU" w:eastAsia="en-US"/>
              </w:rPr>
              <w:t>отпуск</w:t>
            </w:r>
            <w:r w:rsidRPr="00C35F9B">
              <w:rPr>
                <w:spacing w:val="-5"/>
                <w:sz w:val="20"/>
                <w:szCs w:val="22"/>
                <w:lang w:val="ru-RU" w:eastAsia="en-US"/>
              </w:rPr>
              <w:t xml:space="preserve"> </w:t>
            </w:r>
            <w:r w:rsidRPr="00C35F9B">
              <w:rPr>
                <w:sz w:val="20"/>
                <w:szCs w:val="22"/>
                <w:lang w:val="ru-RU" w:eastAsia="en-US"/>
              </w:rPr>
              <w:t>электроэнергии,</w:t>
            </w:r>
            <w:r w:rsidRPr="00C35F9B">
              <w:rPr>
                <w:spacing w:val="-5"/>
                <w:sz w:val="20"/>
                <w:szCs w:val="22"/>
                <w:lang w:val="ru-RU" w:eastAsia="en-US"/>
              </w:rPr>
              <w:t xml:space="preserve"> </w:t>
            </w:r>
            <w:r w:rsidRPr="00C35F9B">
              <w:rPr>
                <w:sz w:val="20"/>
                <w:szCs w:val="22"/>
                <w:lang w:val="ru-RU" w:eastAsia="en-US"/>
              </w:rPr>
              <w:t>кг</w:t>
            </w:r>
            <w:r w:rsidRPr="00C35F9B">
              <w:rPr>
                <w:spacing w:val="-2"/>
                <w:sz w:val="20"/>
                <w:szCs w:val="22"/>
                <w:lang w:val="ru-RU" w:eastAsia="en-US"/>
              </w:rPr>
              <w:t xml:space="preserve"> </w:t>
            </w:r>
            <w:r w:rsidRPr="00C35F9B">
              <w:rPr>
                <w:sz w:val="20"/>
                <w:szCs w:val="22"/>
                <w:lang w:val="ru-RU" w:eastAsia="en-US"/>
              </w:rPr>
              <w:t>у</w:t>
            </w:r>
            <w:proofErr w:type="gramStart"/>
            <w:r w:rsidRPr="00C35F9B">
              <w:rPr>
                <w:sz w:val="20"/>
                <w:szCs w:val="22"/>
                <w:lang w:val="ru-RU" w:eastAsia="en-US"/>
              </w:rPr>
              <w:t>.т</w:t>
            </w:r>
            <w:proofErr w:type="gramEnd"/>
            <w:r w:rsidRPr="00C35F9B">
              <w:rPr>
                <w:sz w:val="20"/>
                <w:szCs w:val="22"/>
                <w:lang w:val="ru-RU" w:eastAsia="en-US"/>
              </w:rPr>
              <w:t>/(кВт*ч)</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4"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r>
      <w:tr w:rsidR="002A53EE" w:rsidRPr="002A53EE" w:rsidTr="00485166">
        <w:trPr>
          <w:trHeight w:val="460"/>
        </w:trPr>
        <w:tc>
          <w:tcPr>
            <w:tcW w:w="439" w:type="dxa"/>
          </w:tcPr>
          <w:p w:rsidR="002A53EE" w:rsidRPr="002A53EE" w:rsidRDefault="002A53EE" w:rsidP="002A53EE">
            <w:pPr>
              <w:spacing w:before="108"/>
              <w:ind w:left="6"/>
              <w:jc w:val="center"/>
              <w:rPr>
                <w:sz w:val="20"/>
                <w:szCs w:val="22"/>
                <w:lang w:eastAsia="en-US"/>
              </w:rPr>
            </w:pPr>
            <w:r w:rsidRPr="002A53EE">
              <w:rPr>
                <w:w w:val="99"/>
                <w:sz w:val="20"/>
                <w:szCs w:val="22"/>
                <w:lang w:eastAsia="en-US"/>
              </w:rPr>
              <w:t>9</w:t>
            </w:r>
          </w:p>
        </w:tc>
        <w:tc>
          <w:tcPr>
            <w:tcW w:w="8363" w:type="dxa"/>
          </w:tcPr>
          <w:p w:rsidR="002A53EE" w:rsidRPr="00C35F9B" w:rsidRDefault="002A53EE" w:rsidP="002A53EE">
            <w:pPr>
              <w:spacing w:line="223" w:lineRule="exact"/>
              <w:ind w:left="9"/>
              <w:rPr>
                <w:sz w:val="20"/>
                <w:szCs w:val="22"/>
                <w:lang w:val="ru-RU" w:eastAsia="en-US"/>
              </w:rPr>
            </w:pPr>
            <w:proofErr w:type="gramStart"/>
            <w:r w:rsidRPr="00C35F9B">
              <w:rPr>
                <w:sz w:val="20"/>
                <w:szCs w:val="22"/>
                <w:lang w:val="ru-RU" w:eastAsia="en-US"/>
              </w:rPr>
              <w:t>Коэффициент</w:t>
            </w:r>
            <w:r w:rsidRPr="00C35F9B">
              <w:rPr>
                <w:spacing w:val="-5"/>
                <w:sz w:val="20"/>
                <w:szCs w:val="22"/>
                <w:lang w:val="ru-RU" w:eastAsia="en-US"/>
              </w:rPr>
              <w:t xml:space="preserve"> </w:t>
            </w:r>
            <w:r w:rsidRPr="00C35F9B">
              <w:rPr>
                <w:sz w:val="20"/>
                <w:szCs w:val="22"/>
                <w:lang w:val="ru-RU" w:eastAsia="en-US"/>
              </w:rPr>
              <w:t>использования</w:t>
            </w:r>
            <w:r w:rsidRPr="00C35F9B">
              <w:rPr>
                <w:spacing w:val="-5"/>
                <w:sz w:val="20"/>
                <w:szCs w:val="22"/>
                <w:lang w:val="ru-RU" w:eastAsia="en-US"/>
              </w:rPr>
              <w:t xml:space="preserve"> </w:t>
            </w:r>
            <w:r w:rsidRPr="00C35F9B">
              <w:rPr>
                <w:sz w:val="20"/>
                <w:szCs w:val="22"/>
                <w:lang w:val="ru-RU" w:eastAsia="en-US"/>
              </w:rPr>
              <w:t>теплоты</w:t>
            </w:r>
            <w:r w:rsidRPr="00C35F9B">
              <w:rPr>
                <w:spacing w:val="-4"/>
                <w:sz w:val="20"/>
                <w:szCs w:val="22"/>
                <w:lang w:val="ru-RU" w:eastAsia="en-US"/>
              </w:rPr>
              <w:t xml:space="preserve"> </w:t>
            </w:r>
            <w:r w:rsidRPr="00C35F9B">
              <w:rPr>
                <w:sz w:val="20"/>
                <w:szCs w:val="22"/>
                <w:lang w:val="ru-RU" w:eastAsia="en-US"/>
              </w:rPr>
              <w:t>топлива</w:t>
            </w:r>
            <w:r w:rsidRPr="00C35F9B">
              <w:rPr>
                <w:spacing w:val="-5"/>
                <w:sz w:val="20"/>
                <w:szCs w:val="22"/>
                <w:lang w:val="ru-RU" w:eastAsia="en-US"/>
              </w:rPr>
              <w:t xml:space="preserve"> </w:t>
            </w:r>
            <w:r w:rsidRPr="00C35F9B">
              <w:rPr>
                <w:sz w:val="20"/>
                <w:szCs w:val="22"/>
                <w:lang w:val="ru-RU" w:eastAsia="en-US"/>
              </w:rPr>
              <w:t>(только</w:t>
            </w:r>
            <w:r w:rsidRPr="00C35F9B">
              <w:rPr>
                <w:spacing w:val="-3"/>
                <w:sz w:val="20"/>
                <w:szCs w:val="22"/>
                <w:lang w:val="ru-RU" w:eastAsia="en-US"/>
              </w:rPr>
              <w:t xml:space="preserve"> </w:t>
            </w:r>
            <w:r w:rsidRPr="00C35F9B">
              <w:rPr>
                <w:sz w:val="20"/>
                <w:szCs w:val="22"/>
                <w:lang w:val="ru-RU" w:eastAsia="en-US"/>
              </w:rPr>
              <w:t>для</w:t>
            </w:r>
            <w:r w:rsidRPr="00C35F9B">
              <w:rPr>
                <w:spacing w:val="-5"/>
                <w:sz w:val="20"/>
                <w:szCs w:val="22"/>
                <w:lang w:val="ru-RU" w:eastAsia="en-US"/>
              </w:rPr>
              <w:t xml:space="preserve"> </w:t>
            </w:r>
            <w:r w:rsidRPr="00C35F9B">
              <w:rPr>
                <w:sz w:val="20"/>
                <w:szCs w:val="22"/>
                <w:lang w:val="ru-RU" w:eastAsia="en-US"/>
              </w:rPr>
              <w:t>источников</w:t>
            </w:r>
            <w:r w:rsidRPr="00C35F9B">
              <w:rPr>
                <w:spacing w:val="-5"/>
                <w:sz w:val="20"/>
                <w:szCs w:val="22"/>
                <w:lang w:val="ru-RU" w:eastAsia="en-US"/>
              </w:rPr>
              <w:t xml:space="preserve"> </w:t>
            </w:r>
            <w:r w:rsidRPr="00C35F9B">
              <w:rPr>
                <w:sz w:val="20"/>
                <w:szCs w:val="22"/>
                <w:lang w:val="ru-RU" w:eastAsia="en-US"/>
              </w:rPr>
              <w:t>тепловой</w:t>
            </w:r>
            <w:r w:rsidRPr="00C35F9B">
              <w:rPr>
                <w:spacing w:val="-5"/>
                <w:sz w:val="20"/>
                <w:szCs w:val="22"/>
                <w:lang w:val="ru-RU" w:eastAsia="en-US"/>
              </w:rPr>
              <w:t xml:space="preserve"> </w:t>
            </w:r>
            <w:r w:rsidRPr="00C35F9B">
              <w:rPr>
                <w:sz w:val="20"/>
                <w:szCs w:val="22"/>
                <w:lang w:val="ru-RU" w:eastAsia="en-US"/>
              </w:rPr>
              <w:t>энергии,</w:t>
            </w:r>
            <w:proofErr w:type="gramEnd"/>
          </w:p>
          <w:p w:rsidR="002A53EE" w:rsidRPr="00C35F9B" w:rsidRDefault="002A53EE" w:rsidP="002A53EE">
            <w:pPr>
              <w:spacing w:line="217" w:lineRule="exact"/>
              <w:ind w:left="9"/>
              <w:rPr>
                <w:sz w:val="20"/>
                <w:szCs w:val="22"/>
                <w:lang w:val="ru-RU" w:eastAsia="en-US"/>
              </w:rPr>
            </w:pPr>
            <w:proofErr w:type="gramStart"/>
            <w:r w:rsidRPr="00C35F9B">
              <w:rPr>
                <w:sz w:val="20"/>
                <w:szCs w:val="22"/>
                <w:lang w:val="ru-RU" w:eastAsia="en-US"/>
              </w:rPr>
              <w:t>функционирующих</w:t>
            </w:r>
            <w:proofErr w:type="gramEnd"/>
            <w:r w:rsidRPr="00C35F9B">
              <w:rPr>
                <w:spacing w:val="-4"/>
                <w:sz w:val="20"/>
                <w:szCs w:val="22"/>
                <w:lang w:val="ru-RU" w:eastAsia="en-US"/>
              </w:rPr>
              <w:t xml:space="preserve"> </w:t>
            </w:r>
            <w:r w:rsidRPr="00C35F9B">
              <w:rPr>
                <w:sz w:val="20"/>
                <w:szCs w:val="22"/>
                <w:lang w:val="ru-RU" w:eastAsia="en-US"/>
              </w:rPr>
              <w:t>в</w:t>
            </w:r>
            <w:r w:rsidRPr="00C35F9B">
              <w:rPr>
                <w:spacing w:val="-4"/>
                <w:sz w:val="20"/>
                <w:szCs w:val="22"/>
                <w:lang w:val="ru-RU" w:eastAsia="en-US"/>
              </w:rPr>
              <w:t xml:space="preserve"> </w:t>
            </w:r>
            <w:r w:rsidRPr="00C35F9B">
              <w:rPr>
                <w:sz w:val="20"/>
                <w:szCs w:val="22"/>
                <w:lang w:val="ru-RU" w:eastAsia="en-US"/>
              </w:rPr>
              <w:t>режиме</w:t>
            </w:r>
            <w:r w:rsidRPr="00C35F9B">
              <w:rPr>
                <w:spacing w:val="-3"/>
                <w:sz w:val="20"/>
                <w:szCs w:val="22"/>
                <w:lang w:val="ru-RU" w:eastAsia="en-US"/>
              </w:rPr>
              <w:t xml:space="preserve"> </w:t>
            </w:r>
            <w:r w:rsidRPr="00C35F9B">
              <w:rPr>
                <w:sz w:val="20"/>
                <w:szCs w:val="22"/>
                <w:lang w:val="ru-RU" w:eastAsia="en-US"/>
              </w:rPr>
              <w:t>комбинированной</w:t>
            </w:r>
            <w:r w:rsidRPr="00C35F9B">
              <w:rPr>
                <w:spacing w:val="-4"/>
                <w:sz w:val="20"/>
                <w:szCs w:val="22"/>
                <w:lang w:val="ru-RU" w:eastAsia="en-US"/>
              </w:rPr>
              <w:t xml:space="preserve"> </w:t>
            </w:r>
            <w:r w:rsidRPr="00C35F9B">
              <w:rPr>
                <w:sz w:val="20"/>
                <w:szCs w:val="22"/>
                <w:lang w:val="ru-RU" w:eastAsia="en-US"/>
              </w:rPr>
              <w:t>выработки</w:t>
            </w:r>
            <w:r w:rsidRPr="00C35F9B">
              <w:rPr>
                <w:spacing w:val="-3"/>
                <w:sz w:val="20"/>
                <w:szCs w:val="22"/>
                <w:lang w:val="ru-RU" w:eastAsia="en-US"/>
              </w:rPr>
              <w:t xml:space="preserve"> </w:t>
            </w:r>
            <w:r w:rsidRPr="00C35F9B">
              <w:rPr>
                <w:sz w:val="20"/>
                <w:szCs w:val="22"/>
                <w:lang w:val="ru-RU" w:eastAsia="en-US"/>
              </w:rPr>
              <w:t>электрической</w:t>
            </w:r>
            <w:r w:rsidRPr="00C35F9B">
              <w:rPr>
                <w:spacing w:val="-2"/>
                <w:sz w:val="20"/>
                <w:szCs w:val="22"/>
                <w:lang w:val="ru-RU" w:eastAsia="en-US"/>
              </w:rPr>
              <w:t xml:space="preserve"> </w:t>
            </w:r>
            <w:r w:rsidRPr="00C35F9B">
              <w:rPr>
                <w:sz w:val="20"/>
                <w:szCs w:val="22"/>
                <w:lang w:val="ru-RU" w:eastAsia="en-US"/>
              </w:rPr>
              <w:t>и</w:t>
            </w:r>
            <w:r w:rsidRPr="00C35F9B">
              <w:rPr>
                <w:spacing w:val="-4"/>
                <w:sz w:val="20"/>
                <w:szCs w:val="22"/>
                <w:lang w:val="ru-RU" w:eastAsia="en-US"/>
              </w:rPr>
              <w:t xml:space="preserve"> </w:t>
            </w:r>
            <w:r w:rsidRPr="00C35F9B">
              <w:rPr>
                <w:sz w:val="20"/>
                <w:szCs w:val="22"/>
                <w:lang w:val="ru-RU" w:eastAsia="en-US"/>
              </w:rPr>
              <w:t>тепловой</w:t>
            </w:r>
            <w:r w:rsidRPr="00C35F9B">
              <w:rPr>
                <w:spacing w:val="-4"/>
                <w:sz w:val="20"/>
                <w:szCs w:val="22"/>
                <w:lang w:val="ru-RU" w:eastAsia="en-US"/>
              </w:rPr>
              <w:t xml:space="preserve"> </w:t>
            </w:r>
            <w:r w:rsidRPr="00C35F9B">
              <w:rPr>
                <w:sz w:val="20"/>
                <w:szCs w:val="22"/>
                <w:lang w:val="ru-RU" w:eastAsia="en-US"/>
              </w:rPr>
              <w:t>энергии)</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4"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r>
      <w:tr w:rsidR="002A53EE" w:rsidRPr="002A53EE" w:rsidTr="00485166">
        <w:trPr>
          <w:trHeight w:val="460"/>
        </w:trPr>
        <w:tc>
          <w:tcPr>
            <w:tcW w:w="439" w:type="dxa"/>
          </w:tcPr>
          <w:p w:rsidR="002A53EE" w:rsidRPr="002A53EE" w:rsidRDefault="002A53EE" w:rsidP="002A53EE">
            <w:pPr>
              <w:spacing w:before="108"/>
              <w:ind w:left="100" w:right="88"/>
              <w:jc w:val="center"/>
              <w:rPr>
                <w:sz w:val="20"/>
                <w:szCs w:val="22"/>
                <w:lang w:eastAsia="en-US"/>
              </w:rPr>
            </w:pPr>
            <w:r w:rsidRPr="002A53EE">
              <w:rPr>
                <w:sz w:val="20"/>
                <w:szCs w:val="22"/>
                <w:lang w:eastAsia="en-US"/>
              </w:rPr>
              <w:t>10</w:t>
            </w:r>
          </w:p>
        </w:tc>
        <w:tc>
          <w:tcPr>
            <w:tcW w:w="8363" w:type="dxa"/>
          </w:tcPr>
          <w:p w:rsidR="002A53EE" w:rsidRPr="00C35F9B" w:rsidRDefault="002A53EE" w:rsidP="002A53EE">
            <w:pPr>
              <w:spacing w:line="223" w:lineRule="exact"/>
              <w:ind w:left="9"/>
              <w:rPr>
                <w:sz w:val="20"/>
                <w:szCs w:val="22"/>
                <w:lang w:val="ru-RU" w:eastAsia="en-US"/>
              </w:rPr>
            </w:pPr>
            <w:r w:rsidRPr="00C35F9B">
              <w:rPr>
                <w:sz w:val="20"/>
                <w:szCs w:val="22"/>
                <w:lang w:val="ru-RU" w:eastAsia="en-US"/>
              </w:rPr>
              <w:t>Доля</w:t>
            </w:r>
            <w:r w:rsidRPr="00C35F9B">
              <w:rPr>
                <w:spacing w:val="-5"/>
                <w:sz w:val="20"/>
                <w:szCs w:val="22"/>
                <w:lang w:val="ru-RU" w:eastAsia="en-US"/>
              </w:rPr>
              <w:t xml:space="preserve"> </w:t>
            </w:r>
            <w:r w:rsidRPr="00C35F9B">
              <w:rPr>
                <w:sz w:val="20"/>
                <w:szCs w:val="22"/>
                <w:lang w:val="ru-RU" w:eastAsia="en-US"/>
              </w:rPr>
              <w:t>отпуска</w:t>
            </w:r>
            <w:r w:rsidRPr="00C35F9B">
              <w:rPr>
                <w:spacing w:val="-4"/>
                <w:sz w:val="20"/>
                <w:szCs w:val="22"/>
                <w:lang w:val="ru-RU" w:eastAsia="en-US"/>
              </w:rPr>
              <w:t xml:space="preserve"> </w:t>
            </w:r>
            <w:r w:rsidRPr="00C35F9B">
              <w:rPr>
                <w:sz w:val="20"/>
                <w:szCs w:val="22"/>
                <w:lang w:val="ru-RU" w:eastAsia="en-US"/>
              </w:rPr>
              <w:t>тепловой</w:t>
            </w:r>
            <w:r w:rsidRPr="00C35F9B">
              <w:rPr>
                <w:spacing w:val="-5"/>
                <w:sz w:val="20"/>
                <w:szCs w:val="22"/>
                <w:lang w:val="ru-RU" w:eastAsia="en-US"/>
              </w:rPr>
              <w:t xml:space="preserve"> </w:t>
            </w:r>
            <w:r w:rsidRPr="00C35F9B">
              <w:rPr>
                <w:sz w:val="20"/>
                <w:szCs w:val="22"/>
                <w:lang w:val="ru-RU" w:eastAsia="en-US"/>
              </w:rPr>
              <w:t>энергии,</w:t>
            </w:r>
            <w:r w:rsidRPr="00C35F9B">
              <w:rPr>
                <w:spacing w:val="-4"/>
                <w:sz w:val="20"/>
                <w:szCs w:val="22"/>
                <w:lang w:val="ru-RU" w:eastAsia="en-US"/>
              </w:rPr>
              <w:t xml:space="preserve"> </w:t>
            </w:r>
            <w:r w:rsidRPr="00C35F9B">
              <w:rPr>
                <w:sz w:val="20"/>
                <w:szCs w:val="22"/>
                <w:lang w:val="ru-RU" w:eastAsia="en-US"/>
              </w:rPr>
              <w:t>осуществляемого</w:t>
            </w:r>
            <w:r w:rsidRPr="00C35F9B">
              <w:rPr>
                <w:spacing w:val="-2"/>
                <w:sz w:val="20"/>
                <w:szCs w:val="22"/>
                <w:lang w:val="ru-RU" w:eastAsia="en-US"/>
              </w:rPr>
              <w:t xml:space="preserve"> </w:t>
            </w:r>
            <w:r w:rsidRPr="00C35F9B">
              <w:rPr>
                <w:sz w:val="20"/>
                <w:szCs w:val="22"/>
                <w:lang w:val="ru-RU" w:eastAsia="en-US"/>
              </w:rPr>
              <w:t>потребителям</w:t>
            </w:r>
            <w:r w:rsidRPr="00C35F9B">
              <w:rPr>
                <w:spacing w:val="-1"/>
                <w:sz w:val="20"/>
                <w:szCs w:val="22"/>
                <w:lang w:val="ru-RU" w:eastAsia="en-US"/>
              </w:rPr>
              <w:t xml:space="preserve"> </w:t>
            </w:r>
            <w:r w:rsidRPr="00C35F9B">
              <w:rPr>
                <w:sz w:val="20"/>
                <w:szCs w:val="22"/>
                <w:lang w:val="ru-RU" w:eastAsia="en-US"/>
              </w:rPr>
              <w:t>по</w:t>
            </w:r>
            <w:r w:rsidRPr="00C35F9B">
              <w:rPr>
                <w:spacing w:val="-3"/>
                <w:sz w:val="20"/>
                <w:szCs w:val="22"/>
                <w:lang w:val="ru-RU" w:eastAsia="en-US"/>
              </w:rPr>
              <w:t xml:space="preserve"> </w:t>
            </w:r>
            <w:r w:rsidRPr="00C35F9B">
              <w:rPr>
                <w:sz w:val="20"/>
                <w:szCs w:val="22"/>
                <w:lang w:val="ru-RU" w:eastAsia="en-US"/>
              </w:rPr>
              <w:t>приборам учета,</w:t>
            </w:r>
            <w:r w:rsidRPr="00C35F9B">
              <w:rPr>
                <w:spacing w:val="-1"/>
                <w:sz w:val="20"/>
                <w:szCs w:val="22"/>
                <w:lang w:val="ru-RU" w:eastAsia="en-US"/>
              </w:rPr>
              <w:t xml:space="preserve"> </w:t>
            </w:r>
            <w:r w:rsidRPr="00C35F9B">
              <w:rPr>
                <w:sz w:val="20"/>
                <w:szCs w:val="22"/>
                <w:lang w:val="ru-RU" w:eastAsia="en-US"/>
              </w:rPr>
              <w:t>в</w:t>
            </w:r>
            <w:r w:rsidRPr="00C35F9B">
              <w:rPr>
                <w:spacing w:val="-5"/>
                <w:sz w:val="20"/>
                <w:szCs w:val="22"/>
                <w:lang w:val="ru-RU" w:eastAsia="en-US"/>
              </w:rPr>
              <w:t xml:space="preserve"> </w:t>
            </w:r>
            <w:r w:rsidRPr="00C35F9B">
              <w:rPr>
                <w:sz w:val="20"/>
                <w:szCs w:val="22"/>
                <w:lang w:val="ru-RU" w:eastAsia="en-US"/>
              </w:rPr>
              <w:t>общем</w:t>
            </w:r>
          </w:p>
          <w:p w:rsidR="002A53EE" w:rsidRPr="002A53EE" w:rsidRDefault="002A53EE" w:rsidP="002A53EE">
            <w:pPr>
              <w:spacing w:line="217" w:lineRule="exact"/>
              <w:ind w:left="9"/>
              <w:rPr>
                <w:sz w:val="20"/>
                <w:szCs w:val="22"/>
                <w:lang w:eastAsia="en-US"/>
              </w:rPr>
            </w:pPr>
            <w:r w:rsidRPr="002A53EE">
              <w:rPr>
                <w:sz w:val="20"/>
                <w:szCs w:val="22"/>
                <w:lang w:eastAsia="en-US"/>
              </w:rPr>
              <w:t>объеме</w:t>
            </w:r>
            <w:r w:rsidRPr="002A53EE">
              <w:rPr>
                <w:spacing w:val="-4"/>
                <w:sz w:val="20"/>
                <w:szCs w:val="22"/>
                <w:lang w:eastAsia="en-US"/>
              </w:rPr>
              <w:t xml:space="preserve"> </w:t>
            </w:r>
            <w:r w:rsidRPr="002A53EE">
              <w:rPr>
                <w:sz w:val="20"/>
                <w:szCs w:val="22"/>
                <w:lang w:eastAsia="en-US"/>
              </w:rPr>
              <w:t>отпущенной</w:t>
            </w:r>
            <w:r w:rsidRPr="002A53EE">
              <w:rPr>
                <w:spacing w:val="-4"/>
                <w:sz w:val="20"/>
                <w:szCs w:val="22"/>
                <w:lang w:eastAsia="en-US"/>
              </w:rPr>
              <w:t xml:space="preserve"> </w:t>
            </w:r>
            <w:r w:rsidRPr="002A53EE">
              <w:rPr>
                <w:sz w:val="20"/>
                <w:szCs w:val="22"/>
                <w:lang w:eastAsia="en-US"/>
              </w:rPr>
              <w:t>тепловой</w:t>
            </w:r>
            <w:r w:rsidRPr="002A53EE">
              <w:rPr>
                <w:spacing w:val="-4"/>
                <w:sz w:val="20"/>
                <w:szCs w:val="22"/>
                <w:lang w:eastAsia="en-US"/>
              </w:rPr>
              <w:t xml:space="preserve"> </w:t>
            </w:r>
            <w:r w:rsidRPr="002A53EE">
              <w:rPr>
                <w:sz w:val="20"/>
                <w:szCs w:val="22"/>
                <w:lang w:eastAsia="en-US"/>
              </w:rPr>
              <w:t>энергии,</w:t>
            </w:r>
            <w:r w:rsidRPr="002A53EE">
              <w:rPr>
                <w:spacing w:val="-3"/>
                <w:sz w:val="20"/>
                <w:szCs w:val="22"/>
                <w:lang w:eastAsia="en-US"/>
              </w:rPr>
              <w:t xml:space="preserve"> </w:t>
            </w:r>
            <w:r w:rsidRPr="002A53EE">
              <w:rPr>
                <w:sz w:val="20"/>
                <w:szCs w:val="22"/>
                <w:lang w:eastAsia="en-US"/>
              </w:rPr>
              <w:t>%</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4"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c>
          <w:tcPr>
            <w:tcW w:w="1063" w:type="dxa"/>
            <w:vAlign w:val="center"/>
          </w:tcPr>
          <w:p w:rsidR="002A53EE" w:rsidRPr="002A53EE" w:rsidRDefault="002A53EE" w:rsidP="002A53EE">
            <w:pPr>
              <w:jc w:val="center"/>
              <w:rPr>
                <w:sz w:val="20"/>
                <w:szCs w:val="20"/>
                <w:lang w:eastAsia="en-US"/>
              </w:rPr>
            </w:pPr>
            <w:r w:rsidRPr="002A53EE">
              <w:rPr>
                <w:sz w:val="20"/>
                <w:szCs w:val="20"/>
                <w:lang w:eastAsia="en-US"/>
              </w:rPr>
              <w:t>0</w:t>
            </w:r>
          </w:p>
        </w:tc>
      </w:tr>
      <w:tr w:rsidR="002A53EE" w:rsidRPr="002A53EE" w:rsidTr="00485166">
        <w:trPr>
          <w:trHeight w:val="230"/>
        </w:trPr>
        <w:tc>
          <w:tcPr>
            <w:tcW w:w="439" w:type="dxa"/>
          </w:tcPr>
          <w:p w:rsidR="002A53EE" w:rsidRPr="002A53EE" w:rsidRDefault="002A53EE" w:rsidP="002A53EE">
            <w:pPr>
              <w:spacing w:line="210" w:lineRule="exact"/>
              <w:ind w:left="100" w:right="88"/>
              <w:jc w:val="center"/>
              <w:rPr>
                <w:sz w:val="20"/>
                <w:szCs w:val="22"/>
                <w:lang w:eastAsia="en-US"/>
              </w:rPr>
            </w:pPr>
            <w:r w:rsidRPr="002A53EE">
              <w:rPr>
                <w:sz w:val="20"/>
                <w:szCs w:val="22"/>
                <w:lang w:eastAsia="en-US"/>
              </w:rPr>
              <w:t>11</w:t>
            </w:r>
          </w:p>
        </w:tc>
        <w:tc>
          <w:tcPr>
            <w:tcW w:w="8363" w:type="dxa"/>
          </w:tcPr>
          <w:p w:rsidR="002A53EE" w:rsidRPr="00C35F9B" w:rsidRDefault="002A53EE" w:rsidP="002A53EE">
            <w:pPr>
              <w:spacing w:line="210" w:lineRule="exact"/>
              <w:ind w:left="9"/>
              <w:rPr>
                <w:sz w:val="20"/>
                <w:szCs w:val="22"/>
                <w:lang w:val="ru-RU" w:eastAsia="en-US"/>
              </w:rPr>
            </w:pPr>
            <w:r w:rsidRPr="00C35F9B">
              <w:rPr>
                <w:sz w:val="20"/>
                <w:szCs w:val="22"/>
                <w:lang w:val="ru-RU" w:eastAsia="en-US"/>
              </w:rPr>
              <w:t>Средневзвешенный</w:t>
            </w:r>
            <w:r w:rsidRPr="00C35F9B">
              <w:rPr>
                <w:spacing w:val="-5"/>
                <w:sz w:val="20"/>
                <w:szCs w:val="22"/>
                <w:lang w:val="ru-RU" w:eastAsia="en-US"/>
              </w:rPr>
              <w:t xml:space="preserve"> </w:t>
            </w:r>
            <w:r w:rsidRPr="00C35F9B">
              <w:rPr>
                <w:sz w:val="20"/>
                <w:szCs w:val="22"/>
                <w:lang w:val="ru-RU" w:eastAsia="en-US"/>
              </w:rPr>
              <w:t>(по</w:t>
            </w:r>
            <w:r w:rsidRPr="00C35F9B">
              <w:rPr>
                <w:spacing w:val="-3"/>
                <w:sz w:val="20"/>
                <w:szCs w:val="22"/>
                <w:lang w:val="ru-RU" w:eastAsia="en-US"/>
              </w:rPr>
              <w:t xml:space="preserve"> </w:t>
            </w:r>
            <w:r w:rsidRPr="00C35F9B">
              <w:rPr>
                <w:sz w:val="20"/>
                <w:szCs w:val="22"/>
                <w:lang w:val="ru-RU" w:eastAsia="en-US"/>
              </w:rPr>
              <w:t>материальной</w:t>
            </w:r>
            <w:r w:rsidRPr="00C35F9B">
              <w:rPr>
                <w:spacing w:val="-4"/>
                <w:sz w:val="20"/>
                <w:szCs w:val="22"/>
                <w:lang w:val="ru-RU" w:eastAsia="en-US"/>
              </w:rPr>
              <w:t xml:space="preserve"> </w:t>
            </w:r>
            <w:r w:rsidRPr="00C35F9B">
              <w:rPr>
                <w:sz w:val="20"/>
                <w:szCs w:val="22"/>
                <w:lang w:val="ru-RU" w:eastAsia="en-US"/>
              </w:rPr>
              <w:t>характеристике)</w:t>
            </w:r>
            <w:r w:rsidRPr="00C35F9B">
              <w:rPr>
                <w:spacing w:val="-3"/>
                <w:sz w:val="20"/>
                <w:szCs w:val="22"/>
                <w:lang w:val="ru-RU" w:eastAsia="en-US"/>
              </w:rPr>
              <w:t xml:space="preserve"> </w:t>
            </w:r>
            <w:r w:rsidRPr="00C35F9B">
              <w:rPr>
                <w:sz w:val="20"/>
                <w:szCs w:val="22"/>
                <w:lang w:val="ru-RU" w:eastAsia="en-US"/>
              </w:rPr>
              <w:t>срок</w:t>
            </w:r>
            <w:r w:rsidRPr="00C35F9B">
              <w:rPr>
                <w:spacing w:val="-5"/>
                <w:sz w:val="20"/>
                <w:szCs w:val="22"/>
                <w:lang w:val="ru-RU" w:eastAsia="en-US"/>
              </w:rPr>
              <w:t xml:space="preserve"> </w:t>
            </w:r>
            <w:r w:rsidRPr="00C35F9B">
              <w:rPr>
                <w:sz w:val="20"/>
                <w:szCs w:val="22"/>
                <w:lang w:val="ru-RU" w:eastAsia="en-US"/>
              </w:rPr>
              <w:t>эксплуатации</w:t>
            </w:r>
            <w:r w:rsidRPr="00C35F9B">
              <w:rPr>
                <w:spacing w:val="-4"/>
                <w:sz w:val="20"/>
                <w:szCs w:val="22"/>
                <w:lang w:val="ru-RU" w:eastAsia="en-US"/>
              </w:rPr>
              <w:t xml:space="preserve"> </w:t>
            </w:r>
            <w:r w:rsidRPr="00C35F9B">
              <w:rPr>
                <w:sz w:val="20"/>
                <w:szCs w:val="22"/>
                <w:lang w:val="ru-RU" w:eastAsia="en-US"/>
              </w:rPr>
              <w:t>тепловых</w:t>
            </w:r>
            <w:r w:rsidRPr="00C35F9B">
              <w:rPr>
                <w:spacing w:val="-3"/>
                <w:sz w:val="20"/>
                <w:szCs w:val="22"/>
                <w:lang w:val="ru-RU" w:eastAsia="en-US"/>
              </w:rPr>
              <w:t xml:space="preserve"> </w:t>
            </w:r>
            <w:r w:rsidRPr="00C35F9B">
              <w:rPr>
                <w:sz w:val="20"/>
                <w:szCs w:val="22"/>
                <w:lang w:val="ru-RU" w:eastAsia="en-US"/>
              </w:rPr>
              <w:t>сетей</w:t>
            </w:r>
          </w:p>
        </w:tc>
        <w:tc>
          <w:tcPr>
            <w:tcW w:w="1063" w:type="dxa"/>
          </w:tcPr>
          <w:p w:rsidR="002A53EE" w:rsidRPr="002A53EE" w:rsidRDefault="002A53EE" w:rsidP="002A53EE">
            <w:pPr>
              <w:spacing w:line="210" w:lineRule="exact"/>
              <w:ind w:left="75" w:right="69"/>
              <w:jc w:val="center"/>
              <w:rPr>
                <w:sz w:val="20"/>
                <w:szCs w:val="22"/>
                <w:lang w:eastAsia="en-US"/>
              </w:rPr>
            </w:pPr>
            <w:r w:rsidRPr="002A53EE">
              <w:rPr>
                <w:sz w:val="20"/>
                <w:szCs w:val="22"/>
                <w:lang w:eastAsia="en-US"/>
              </w:rPr>
              <w:t>н/д</w:t>
            </w:r>
          </w:p>
        </w:tc>
        <w:tc>
          <w:tcPr>
            <w:tcW w:w="1064" w:type="dxa"/>
          </w:tcPr>
          <w:p w:rsidR="002A53EE" w:rsidRPr="002A53EE" w:rsidRDefault="002A53EE" w:rsidP="002A53EE">
            <w:pPr>
              <w:spacing w:line="210" w:lineRule="exact"/>
              <w:ind w:right="390"/>
              <w:jc w:val="right"/>
              <w:rPr>
                <w:sz w:val="20"/>
                <w:szCs w:val="22"/>
                <w:lang w:eastAsia="en-US"/>
              </w:rPr>
            </w:pPr>
            <w:r w:rsidRPr="002A53EE">
              <w:rPr>
                <w:sz w:val="20"/>
                <w:szCs w:val="22"/>
                <w:lang w:eastAsia="en-US"/>
              </w:rPr>
              <w:t>н/д</w:t>
            </w:r>
          </w:p>
        </w:tc>
        <w:tc>
          <w:tcPr>
            <w:tcW w:w="1063" w:type="dxa"/>
          </w:tcPr>
          <w:p w:rsidR="002A53EE" w:rsidRPr="002A53EE" w:rsidRDefault="002A53EE" w:rsidP="002A53EE">
            <w:pPr>
              <w:spacing w:line="210" w:lineRule="exact"/>
              <w:ind w:left="75" w:right="69"/>
              <w:jc w:val="center"/>
              <w:rPr>
                <w:sz w:val="20"/>
                <w:szCs w:val="22"/>
                <w:lang w:eastAsia="en-US"/>
              </w:rPr>
            </w:pPr>
            <w:r w:rsidRPr="002A53EE">
              <w:rPr>
                <w:sz w:val="20"/>
                <w:szCs w:val="22"/>
                <w:lang w:eastAsia="en-US"/>
              </w:rPr>
              <w:t>н/д</w:t>
            </w:r>
          </w:p>
        </w:tc>
        <w:tc>
          <w:tcPr>
            <w:tcW w:w="1063" w:type="dxa"/>
          </w:tcPr>
          <w:p w:rsidR="002A53EE" w:rsidRPr="002A53EE" w:rsidRDefault="002A53EE" w:rsidP="002A53EE">
            <w:pPr>
              <w:spacing w:line="210" w:lineRule="exact"/>
              <w:ind w:left="398"/>
              <w:rPr>
                <w:sz w:val="20"/>
                <w:szCs w:val="22"/>
                <w:lang w:eastAsia="en-US"/>
              </w:rPr>
            </w:pPr>
            <w:r w:rsidRPr="002A53EE">
              <w:rPr>
                <w:sz w:val="20"/>
                <w:szCs w:val="22"/>
                <w:lang w:eastAsia="en-US"/>
              </w:rPr>
              <w:t>н/д</w:t>
            </w:r>
          </w:p>
        </w:tc>
        <w:tc>
          <w:tcPr>
            <w:tcW w:w="1063" w:type="dxa"/>
          </w:tcPr>
          <w:p w:rsidR="002A53EE" w:rsidRPr="002A53EE" w:rsidRDefault="002A53EE" w:rsidP="002A53EE">
            <w:pPr>
              <w:spacing w:line="210" w:lineRule="exact"/>
              <w:ind w:left="76" w:right="69"/>
              <w:jc w:val="center"/>
              <w:rPr>
                <w:sz w:val="20"/>
                <w:szCs w:val="22"/>
                <w:lang w:eastAsia="en-US"/>
              </w:rPr>
            </w:pPr>
            <w:r w:rsidRPr="002A53EE">
              <w:rPr>
                <w:sz w:val="20"/>
                <w:szCs w:val="22"/>
                <w:lang w:eastAsia="en-US"/>
              </w:rPr>
              <w:t>н/д</w:t>
            </w:r>
          </w:p>
        </w:tc>
        <w:tc>
          <w:tcPr>
            <w:tcW w:w="1063" w:type="dxa"/>
          </w:tcPr>
          <w:p w:rsidR="002A53EE" w:rsidRPr="002A53EE" w:rsidRDefault="002A53EE" w:rsidP="002A53EE">
            <w:pPr>
              <w:spacing w:line="210" w:lineRule="exact"/>
              <w:ind w:left="77" w:right="69"/>
              <w:jc w:val="center"/>
              <w:rPr>
                <w:sz w:val="20"/>
                <w:szCs w:val="22"/>
                <w:lang w:eastAsia="en-US"/>
              </w:rPr>
            </w:pPr>
            <w:r w:rsidRPr="002A53EE">
              <w:rPr>
                <w:sz w:val="20"/>
                <w:szCs w:val="22"/>
                <w:lang w:eastAsia="en-US"/>
              </w:rPr>
              <w:t>н/д</w:t>
            </w:r>
          </w:p>
        </w:tc>
      </w:tr>
      <w:tr w:rsidR="002A53EE" w:rsidRPr="002A53EE" w:rsidTr="00485166">
        <w:trPr>
          <w:trHeight w:val="460"/>
        </w:trPr>
        <w:tc>
          <w:tcPr>
            <w:tcW w:w="439" w:type="dxa"/>
          </w:tcPr>
          <w:p w:rsidR="002A53EE" w:rsidRPr="002A53EE" w:rsidRDefault="002A53EE" w:rsidP="002A53EE">
            <w:pPr>
              <w:spacing w:before="108"/>
              <w:ind w:left="100" w:right="88"/>
              <w:jc w:val="center"/>
              <w:rPr>
                <w:sz w:val="20"/>
                <w:szCs w:val="22"/>
                <w:lang w:eastAsia="en-US"/>
              </w:rPr>
            </w:pPr>
            <w:r w:rsidRPr="002A53EE">
              <w:rPr>
                <w:sz w:val="20"/>
                <w:szCs w:val="22"/>
                <w:lang w:eastAsia="en-US"/>
              </w:rPr>
              <w:t>12</w:t>
            </w:r>
          </w:p>
        </w:tc>
        <w:tc>
          <w:tcPr>
            <w:tcW w:w="8363" w:type="dxa"/>
          </w:tcPr>
          <w:p w:rsidR="002A53EE" w:rsidRPr="00C35F9B" w:rsidRDefault="002A53EE" w:rsidP="002A53EE">
            <w:pPr>
              <w:spacing w:line="223" w:lineRule="exact"/>
              <w:ind w:left="9"/>
              <w:rPr>
                <w:sz w:val="20"/>
                <w:szCs w:val="22"/>
                <w:lang w:val="ru-RU" w:eastAsia="en-US"/>
              </w:rPr>
            </w:pPr>
            <w:r w:rsidRPr="00C35F9B">
              <w:rPr>
                <w:sz w:val="20"/>
                <w:szCs w:val="22"/>
                <w:lang w:val="ru-RU" w:eastAsia="en-US"/>
              </w:rPr>
              <w:t>Отношение</w:t>
            </w:r>
            <w:r w:rsidRPr="00C35F9B">
              <w:rPr>
                <w:spacing w:val="-4"/>
                <w:sz w:val="20"/>
                <w:szCs w:val="22"/>
                <w:lang w:val="ru-RU" w:eastAsia="en-US"/>
              </w:rPr>
              <w:t xml:space="preserve"> </w:t>
            </w:r>
            <w:r w:rsidRPr="00C35F9B">
              <w:rPr>
                <w:sz w:val="20"/>
                <w:szCs w:val="22"/>
                <w:lang w:val="ru-RU" w:eastAsia="en-US"/>
              </w:rPr>
              <w:t>материальной</w:t>
            </w:r>
            <w:r w:rsidRPr="00C35F9B">
              <w:rPr>
                <w:spacing w:val="-4"/>
                <w:sz w:val="20"/>
                <w:szCs w:val="22"/>
                <w:lang w:val="ru-RU" w:eastAsia="en-US"/>
              </w:rPr>
              <w:t xml:space="preserve"> </w:t>
            </w:r>
            <w:r w:rsidRPr="00C35F9B">
              <w:rPr>
                <w:sz w:val="20"/>
                <w:szCs w:val="22"/>
                <w:lang w:val="ru-RU" w:eastAsia="en-US"/>
              </w:rPr>
              <w:t>характеристики</w:t>
            </w:r>
            <w:r w:rsidRPr="00C35F9B">
              <w:rPr>
                <w:spacing w:val="-5"/>
                <w:sz w:val="20"/>
                <w:szCs w:val="22"/>
                <w:lang w:val="ru-RU" w:eastAsia="en-US"/>
              </w:rPr>
              <w:t xml:space="preserve"> </w:t>
            </w:r>
            <w:r w:rsidRPr="00C35F9B">
              <w:rPr>
                <w:sz w:val="20"/>
                <w:szCs w:val="22"/>
                <w:lang w:val="ru-RU" w:eastAsia="en-US"/>
              </w:rPr>
              <w:t>тепловых</w:t>
            </w:r>
            <w:r w:rsidRPr="00C35F9B">
              <w:rPr>
                <w:spacing w:val="-4"/>
                <w:sz w:val="20"/>
                <w:szCs w:val="22"/>
                <w:lang w:val="ru-RU" w:eastAsia="en-US"/>
              </w:rPr>
              <w:t xml:space="preserve"> </w:t>
            </w:r>
            <w:r w:rsidRPr="00C35F9B">
              <w:rPr>
                <w:sz w:val="20"/>
                <w:szCs w:val="22"/>
                <w:lang w:val="ru-RU" w:eastAsia="en-US"/>
              </w:rPr>
              <w:t>сетей,</w:t>
            </w:r>
            <w:r w:rsidRPr="00C35F9B">
              <w:rPr>
                <w:spacing w:val="-3"/>
                <w:sz w:val="20"/>
                <w:szCs w:val="22"/>
                <w:lang w:val="ru-RU" w:eastAsia="en-US"/>
              </w:rPr>
              <w:t xml:space="preserve"> </w:t>
            </w:r>
            <w:r w:rsidRPr="00C35F9B">
              <w:rPr>
                <w:sz w:val="20"/>
                <w:szCs w:val="22"/>
                <w:lang w:val="ru-RU" w:eastAsia="en-US"/>
              </w:rPr>
              <w:t>реконструированных</w:t>
            </w:r>
            <w:r w:rsidRPr="00C35F9B">
              <w:rPr>
                <w:spacing w:val="-5"/>
                <w:sz w:val="20"/>
                <w:szCs w:val="22"/>
                <w:lang w:val="ru-RU" w:eastAsia="en-US"/>
              </w:rPr>
              <w:t xml:space="preserve"> </w:t>
            </w:r>
            <w:r w:rsidRPr="00C35F9B">
              <w:rPr>
                <w:sz w:val="20"/>
                <w:szCs w:val="22"/>
                <w:lang w:val="ru-RU" w:eastAsia="en-US"/>
              </w:rPr>
              <w:t>за</w:t>
            </w:r>
            <w:r w:rsidRPr="00C35F9B">
              <w:rPr>
                <w:spacing w:val="-3"/>
                <w:sz w:val="20"/>
                <w:szCs w:val="22"/>
                <w:lang w:val="ru-RU" w:eastAsia="en-US"/>
              </w:rPr>
              <w:t xml:space="preserve"> </w:t>
            </w:r>
            <w:r w:rsidRPr="00C35F9B">
              <w:rPr>
                <w:sz w:val="20"/>
                <w:szCs w:val="22"/>
                <w:lang w:val="ru-RU" w:eastAsia="en-US"/>
              </w:rPr>
              <w:t>год,</w:t>
            </w:r>
            <w:r w:rsidRPr="00C35F9B">
              <w:rPr>
                <w:spacing w:val="-4"/>
                <w:sz w:val="20"/>
                <w:szCs w:val="22"/>
                <w:lang w:val="ru-RU" w:eastAsia="en-US"/>
              </w:rPr>
              <w:t xml:space="preserve"> </w:t>
            </w:r>
            <w:proofErr w:type="gramStart"/>
            <w:r w:rsidRPr="00C35F9B">
              <w:rPr>
                <w:sz w:val="20"/>
                <w:szCs w:val="22"/>
                <w:lang w:val="ru-RU" w:eastAsia="en-US"/>
              </w:rPr>
              <w:t>к</w:t>
            </w:r>
            <w:proofErr w:type="gramEnd"/>
            <w:r w:rsidRPr="00C35F9B">
              <w:rPr>
                <w:spacing w:val="-4"/>
                <w:sz w:val="20"/>
                <w:szCs w:val="22"/>
                <w:lang w:val="ru-RU" w:eastAsia="en-US"/>
              </w:rPr>
              <w:t xml:space="preserve"> </w:t>
            </w:r>
            <w:r w:rsidRPr="00C35F9B">
              <w:rPr>
                <w:sz w:val="20"/>
                <w:szCs w:val="22"/>
                <w:lang w:val="ru-RU" w:eastAsia="en-US"/>
              </w:rPr>
              <w:t>общей</w:t>
            </w:r>
          </w:p>
          <w:p w:rsidR="002A53EE" w:rsidRPr="002A53EE" w:rsidRDefault="002A53EE" w:rsidP="002A53EE">
            <w:pPr>
              <w:spacing w:line="217" w:lineRule="exact"/>
              <w:ind w:left="9"/>
              <w:rPr>
                <w:sz w:val="20"/>
                <w:szCs w:val="22"/>
                <w:lang w:eastAsia="en-US"/>
              </w:rPr>
            </w:pPr>
            <w:r w:rsidRPr="002A53EE">
              <w:rPr>
                <w:sz w:val="20"/>
                <w:szCs w:val="22"/>
                <w:lang w:eastAsia="en-US"/>
              </w:rPr>
              <w:t>материальной</w:t>
            </w:r>
            <w:r w:rsidRPr="002A53EE">
              <w:rPr>
                <w:spacing w:val="-5"/>
                <w:sz w:val="20"/>
                <w:szCs w:val="22"/>
                <w:lang w:eastAsia="en-US"/>
              </w:rPr>
              <w:t xml:space="preserve"> </w:t>
            </w:r>
            <w:r w:rsidRPr="002A53EE">
              <w:rPr>
                <w:sz w:val="20"/>
                <w:szCs w:val="22"/>
                <w:lang w:eastAsia="en-US"/>
              </w:rPr>
              <w:t>характеристике</w:t>
            </w:r>
            <w:r w:rsidRPr="002A53EE">
              <w:rPr>
                <w:spacing w:val="-4"/>
                <w:sz w:val="20"/>
                <w:szCs w:val="22"/>
                <w:lang w:eastAsia="en-US"/>
              </w:rPr>
              <w:t xml:space="preserve"> </w:t>
            </w:r>
            <w:r w:rsidRPr="002A53EE">
              <w:rPr>
                <w:sz w:val="20"/>
                <w:szCs w:val="22"/>
                <w:lang w:eastAsia="en-US"/>
              </w:rPr>
              <w:t>тепловых</w:t>
            </w:r>
            <w:r w:rsidRPr="002A53EE">
              <w:rPr>
                <w:spacing w:val="-5"/>
                <w:sz w:val="20"/>
                <w:szCs w:val="22"/>
                <w:lang w:eastAsia="en-US"/>
              </w:rPr>
              <w:t xml:space="preserve"> </w:t>
            </w:r>
            <w:r w:rsidRPr="002A53EE">
              <w:rPr>
                <w:sz w:val="20"/>
                <w:szCs w:val="22"/>
                <w:lang w:eastAsia="en-US"/>
              </w:rPr>
              <w:t>сетей</w:t>
            </w:r>
          </w:p>
        </w:tc>
        <w:tc>
          <w:tcPr>
            <w:tcW w:w="1063" w:type="dxa"/>
          </w:tcPr>
          <w:p w:rsidR="002A53EE" w:rsidRPr="002A53EE" w:rsidRDefault="002A53EE" w:rsidP="002A53EE">
            <w:pPr>
              <w:spacing w:before="108"/>
              <w:ind w:left="75" w:right="69"/>
              <w:jc w:val="center"/>
              <w:rPr>
                <w:sz w:val="20"/>
                <w:szCs w:val="22"/>
                <w:lang w:eastAsia="en-US"/>
              </w:rPr>
            </w:pPr>
            <w:r w:rsidRPr="002A53EE">
              <w:rPr>
                <w:sz w:val="20"/>
                <w:szCs w:val="22"/>
                <w:lang w:eastAsia="en-US"/>
              </w:rPr>
              <w:t>н/д</w:t>
            </w:r>
          </w:p>
        </w:tc>
        <w:tc>
          <w:tcPr>
            <w:tcW w:w="1064" w:type="dxa"/>
          </w:tcPr>
          <w:p w:rsidR="002A53EE" w:rsidRPr="002A53EE" w:rsidRDefault="002A53EE" w:rsidP="002A53EE">
            <w:pPr>
              <w:spacing w:before="108"/>
              <w:ind w:right="390"/>
              <w:jc w:val="right"/>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75" w:right="69"/>
              <w:jc w:val="center"/>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398"/>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76" w:right="69"/>
              <w:jc w:val="center"/>
              <w:rPr>
                <w:sz w:val="20"/>
                <w:szCs w:val="22"/>
                <w:lang w:eastAsia="en-US"/>
              </w:rPr>
            </w:pPr>
            <w:r w:rsidRPr="002A53EE">
              <w:rPr>
                <w:sz w:val="20"/>
                <w:szCs w:val="22"/>
                <w:lang w:eastAsia="en-US"/>
              </w:rPr>
              <w:t>н/д</w:t>
            </w:r>
          </w:p>
        </w:tc>
        <w:tc>
          <w:tcPr>
            <w:tcW w:w="1063" w:type="dxa"/>
          </w:tcPr>
          <w:p w:rsidR="002A53EE" w:rsidRPr="002A53EE" w:rsidRDefault="002A53EE" w:rsidP="002A53EE">
            <w:pPr>
              <w:spacing w:before="108"/>
              <w:ind w:left="77" w:right="69"/>
              <w:jc w:val="center"/>
              <w:rPr>
                <w:sz w:val="20"/>
                <w:szCs w:val="22"/>
                <w:lang w:eastAsia="en-US"/>
              </w:rPr>
            </w:pPr>
            <w:r w:rsidRPr="002A53EE">
              <w:rPr>
                <w:sz w:val="20"/>
                <w:szCs w:val="22"/>
                <w:lang w:eastAsia="en-US"/>
              </w:rPr>
              <w:t>н/д</w:t>
            </w:r>
          </w:p>
        </w:tc>
      </w:tr>
      <w:tr w:rsidR="002A53EE" w:rsidRPr="002A53EE" w:rsidTr="00485166">
        <w:trPr>
          <w:trHeight w:val="688"/>
        </w:trPr>
        <w:tc>
          <w:tcPr>
            <w:tcW w:w="439" w:type="dxa"/>
          </w:tcPr>
          <w:p w:rsidR="002A53EE" w:rsidRPr="002A53EE" w:rsidRDefault="002A53EE" w:rsidP="002A53EE">
            <w:pPr>
              <w:spacing w:before="5"/>
              <w:rPr>
                <w:sz w:val="19"/>
                <w:szCs w:val="22"/>
                <w:lang w:eastAsia="en-US"/>
              </w:rPr>
            </w:pPr>
          </w:p>
          <w:p w:rsidR="002A53EE" w:rsidRPr="002A53EE" w:rsidRDefault="002A53EE" w:rsidP="002A53EE">
            <w:pPr>
              <w:ind w:left="100" w:right="88"/>
              <w:jc w:val="center"/>
              <w:rPr>
                <w:sz w:val="20"/>
                <w:szCs w:val="22"/>
                <w:lang w:eastAsia="en-US"/>
              </w:rPr>
            </w:pPr>
            <w:r w:rsidRPr="002A53EE">
              <w:rPr>
                <w:sz w:val="20"/>
                <w:szCs w:val="22"/>
                <w:lang w:eastAsia="en-US"/>
              </w:rPr>
              <w:t>13</w:t>
            </w:r>
          </w:p>
        </w:tc>
        <w:tc>
          <w:tcPr>
            <w:tcW w:w="8363" w:type="dxa"/>
          </w:tcPr>
          <w:p w:rsidR="002A53EE" w:rsidRPr="00C35F9B" w:rsidRDefault="002A53EE" w:rsidP="002A53EE">
            <w:pPr>
              <w:ind w:left="9"/>
              <w:rPr>
                <w:sz w:val="20"/>
                <w:szCs w:val="22"/>
                <w:lang w:val="ru-RU" w:eastAsia="en-US"/>
              </w:rPr>
            </w:pPr>
            <w:proofErr w:type="gramStart"/>
            <w:r w:rsidRPr="00C35F9B">
              <w:rPr>
                <w:sz w:val="20"/>
                <w:szCs w:val="22"/>
                <w:lang w:val="ru-RU" w:eastAsia="en-US"/>
              </w:rPr>
              <w:t>Отношение установленной тепловой мощности оборудования источников тепловой энергии,</w:t>
            </w:r>
            <w:r w:rsidRPr="00C35F9B">
              <w:rPr>
                <w:spacing w:val="1"/>
                <w:sz w:val="20"/>
                <w:szCs w:val="22"/>
                <w:lang w:val="ru-RU" w:eastAsia="en-US"/>
              </w:rPr>
              <w:t xml:space="preserve"> </w:t>
            </w:r>
            <w:r w:rsidRPr="00C35F9B">
              <w:rPr>
                <w:sz w:val="20"/>
                <w:szCs w:val="22"/>
                <w:lang w:val="ru-RU" w:eastAsia="en-US"/>
              </w:rPr>
              <w:t>реконструированного</w:t>
            </w:r>
            <w:r w:rsidRPr="00C35F9B">
              <w:rPr>
                <w:spacing w:val="-3"/>
                <w:sz w:val="20"/>
                <w:szCs w:val="22"/>
                <w:lang w:val="ru-RU" w:eastAsia="en-US"/>
              </w:rPr>
              <w:t xml:space="preserve"> </w:t>
            </w:r>
            <w:r w:rsidRPr="00C35F9B">
              <w:rPr>
                <w:sz w:val="20"/>
                <w:szCs w:val="22"/>
                <w:lang w:val="ru-RU" w:eastAsia="en-US"/>
              </w:rPr>
              <w:t>за</w:t>
            </w:r>
            <w:r w:rsidRPr="00C35F9B">
              <w:rPr>
                <w:spacing w:val="-4"/>
                <w:sz w:val="20"/>
                <w:szCs w:val="22"/>
                <w:lang w:val="ru-RU" w:eastAsia="en-US"/>
              </w:rPr>
              <w:t xml:space="preserve"> </w:t>
            </w:r>
            <w:r w:rsidRPr="00C35F9B">
              <w:rPr>
                <w:sz w:val="20"/>
                <w:szCs w:val="22"/>
                <w:lang w:val="ru-RU" w:eastAsia="en-US"/>
              </w:rPr>
              <w:t>год,</w:t>
            </w:r>
            <w:r w:rsidRPr="00C35F9B">
              <w:rPr>
                <w:spacing w:val="-4"/>
                <w:sz w:val="20"/>
                <w:szCs w:val="22"/>
                <w:lang w:val="ru-RU" w:eastAsia="en-US"/>
              </w:rPr>
              <w:t xml:space="preserve"> </w:t>
            </w:r>
            <w:r w:rsidRPr="00C35F9B">
              <w:rPr>
                <w:sz w:val="20"/>
                <w:szCs w:val="22"/>
                <w:lang w:val="ru-RU" w:eastAsia="en-US"/>
              </w:rPr>
              <w:t>к</w:t>
            </w:r>
            <w:r w:rsidRPr="00C35F9B">
              <w:rPr>
                <w:spacing w:val="-5"/>
                <w:sz w:val="20"/>
                <w:szCs w:val="22"/>
                <w:lang w:val="ru-RU" w:eastAsia="en-US"/>
              </w:rPr>
              <w:t xml:space="preserve"> </w:t>
            </w:r>
            <w:r w:rsidRPr="00C35F9B">
              <w:rPr>
                <w:sz w:val="20"/>
                <w:szCs w:val="22"/>
                <w:lang w:val="ru-RU" w:eastAsia="en-US"/>
              </w:rPr>
              <w:t>общей</w:t>
            </w:r>
            <w:r w:rsidRPr="00C35F9B">
              <w:rPr>
                <w:spacing w:val="-3"/>
                <w:sz w:val="20"/>
                <w:szCs w:val="22"/>
                <w:lang w:val="ru-RU" w:eastAsia="en-US"/>
              </w:rPr>
              <w:t xml:space="preserve"> </w:t>
            </w:r>
            <w:r w:rsidRPr="00C35F9B">
              <w:rPr>
                <w:sz w:val="20"/>
                <w:szCs w:val="22"/>
                <w:lang w:val="ru-RU" w:eastAsia="en-US"/>
              </w:rPr>
              <w:t>установленной</w:t>
            </w:r>
            <w:r w:rsidRPr="00C35F9B">
              <w:rPr>
                <w:spacing w:val="-3"/>
                <w:sz w:val="20"/>
                <w:szCs w:val="22"/>
                <w:lang w:val="ru-RU" w:eastAsia="en-US"/>
              </w:rPr>
              <w:t xml:space="preserve"> </w:t>
            </w:r>
            <w:r w:rsidRPr="00C35F9B">
              <w:rPr>
                <w:sz w:val="20"/>
                <w:szCs w:val="22"/>
                <w:lang w:val="ru-RU" w:eastAsia="en-US"/>
              </w:rPr>
              <w:t>тепловой</w:t>
            </w:r>
            <w:r w:rsidRPr="00C35F9B">
              <w:rPr>
                <w:spacing w:val="-5"/>
                <w:sz w:val="20"/>
                <w:szCs w:val="22"/>
                <w:lang w:val="ru-RU" w:eastAsia="en-US"/>
              </w:rPr>
              <w:t xml:space="preserve"> </w:t>
            </w:r>
            <w:r w:rsidRPr="00C35F9B">
              <w:rPr>
                <w:sz w:val="20"/>
                <w:szCs w:val="22"/>
                <w:lang w:val="ru-RU" w:eastAsia="en-US"/>
              </w:rPr>
              <w:t>мощности</w:t>
            </w:r>
            <w:r w:rsidRPr="00C35F9B">
              <w:rPr>
                <w:spacing w:val="-3"/>
                <w:sz w:val="20"/>
                <w:szCs w:val="22"/>
                <w:lang w:val="ru-RU" w:eastAsia="en-US"/>
              </w:rPr>
              <w:t xml:space="preserve"> </w:t>
            </w:r>
            <w:r w:rsidRPr="00C35F9B">
              <w:rPr>
                <w:sz w:val="20"/>
                <w:szCs w:val="22"/>
                <w:lang w:val="ru-RU" w:eastAsia="en-US"/>
              </w:rPr>
              <w:t>источников</w:t>
            </w:r>
            <w:r w:rsidRPr="00C35F9B">
              <w:rPr>
                <w:spacing w:val="-5"/>
                <w:sz w:val="20"/>
                <w:szCs w:val="22"/>
                <w:lang w:val="ru-RU" w:eastAsia="en-US"/>
              </w:rPr>
              <w:t xml:space="preserve"> </w:t>
            </w:r>
            <w:r w:rsidRPr="00C35F9B">
              <w:rPr>
                <w:sz w:val="20"/>
                <w:szCs w:val="22"/>
                <w:lang w:val="ru-RU" w:eastAsia="en-US"/>
              </w:rPr>
              <w:t>тепловой</w:t>
            </w:r>
            <w:proofErr w:type="gramEnd"/>
          </w:p>
          <w:p w:rsidR="002A53EE" w:rsidRPr="002A53EE" w:rsidRDefault="002A53EE" w:rsidP="002A53EE">
            <w:pPr>
              <w:spacing w:line="215" w:lineRule="exact"/>
              <w:ind w:left="9"/>
              <w:rPr>
                <w:sz w:val="20"/>
                <w:szCs w:val="22"/>
                <w:lang w:eastAsia="en-US"/>
              </w:rPr>
            </w:pPr>
            <w:r w:rsidRPr="002A53EE">
              <w:rPr>
                <w:sz w:val="20"/>
                <w:szCs w:val="22"/>
                <w:lang w:eastAsia="en-US"/>
              </w:rPr>
              <w:t>энергии</w:t>
            </w:r>
          </w:p>
        </w:tc>
        <w:tc>
          <w:tcPr>
            <w:tcW w:w="1063" w:type="dxa"/>
          </w:tcPr>
          <w:p w:rsidR="002A53EE" w:rsidRPr="002A53EE" w:rsidRDefault="002A53EE" w:rsidP="002A53EE">
            <w:pPr>
              <w:spacing w:before="5"/>
              <w:rPr>
                <w:sz w:val="19"/>
                <w:szCs w:val="22"/>
                <w:lang w:eastAsia="en-US"/>
              </w:rPr>
            </w:pPr>
          </w:p>
          <w:p w:rsidR="002A53EE" w:rsidRPr="002A53EE" w:rsidRDefault="002A53EE" w:rsidP="002A53EE">
            <w:pPr>
              <w:ind w:left="6"/>
              <w:jc w:val="center"/>
              <w:rPr>
                <w:sz w:val="20"/>
                <w:szCs w:val="22"/>
                <w:lang w:eastAsia="en-US"/>
              </w:rPr>
            </w:pPr>
            <w:r w:rsidRPr="002A53EE">
              <w:rPr>
                <w:w w:val="99"/>
                <w:sz w:val="20"/>
                <w:szCs w:val="22"/>
                <w:lang w:eastAsia="en-US"/>
              </w:rPr>
              <w:t>-</w:t>
            </w:r>
          </w:p>
        </w:tc>
        <w:tc>
          <w:tcPr>
            <w:tcW w:w="1064" w:type="dxa"/>
          </w:tcPr>
          <w:p w:rsidR="002A53EE" w:rsidRPr="002A53EE" w:rsidRDefault="002A53EE" w:rsidP="002A53EE">
            <w:pPr>
              <w:spacing w:before="5"/>
              <w:rPr>
                <w:sz w:val="19"/>
                <w:szCs w:val="22"/>
                <w:lang w:eastAsia="en-US"/>
              </w:rPr>
            </w:pPr>
          </w:p>
          <w:p w:rsidR="002A53EE" w:rsidRPr="002A53EE" w:rsidRDefault="002A53EE" w:rsidP="002A53EE">
            <w:pPr>
              <w:ind w:left="7"/>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spacing w:before="5"/>
              <w:rPr>
                <w:sz w:val="19"/>
                <w:szCs w:val="22"/>
                <w:lang w:eastAsia="en-US"/>
              </w:rPr>
            </w:pPr>
          </w:p>
          <w:p w:rsidR="002A53EE" w:rsidRPr="002A53EE" w:rsidRDefault="002A53EE" w:rsidP="002A53EE">
            <w:pPr>
              <w:ind w:left="6"/>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spacing w:before="5"/>
              <w:rPr>
                <w:sz w:val="19"/>
                <w:szCs w:val="22"/>
                <w:lang w:eastAsia="en-US"/>
              </w:rPr>
            </w:pPr>
          </w:p>
          <w:p w:rsidR="002A53EE" w:rsidRPr="002A53EE" w:rsidRDefault="002A53EE" w:rsidP="002A53EE">
            <w:pPr>
              <w:ind w:left="7"/>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spacing w:before="5"/>
              <w:rPr>
                <w:sz w:val="19"/>
                <w:szCs w:val="22"/>
                <w:lang w:eastAsia="en-US"/>
              </w:rPr>
            </w:pPr>
          </w:p>
          <w:p w:rsidR="002A53EE" w:rsidRPr="002A53EE" w:rsidRDefault="002A53EE" w:rsidP="002A53EE">
            <w:pPr>
              <w:ind w:left="8"/>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spacing w:before="5"/>
              <w:rPr>
                <w:sz w:val="19"/>
                <w:szCs w:val="22"/>
                <w:lang w:eastAsia="en-US"/>
              </w:rPr>
            </w:pPr>
          </w:p>
          <w:p w:rsidR="002A53EE" w:rsidRPr="002A53EE" w:rsidRDefault="002A53EE" w:rsidP="002A53EE">
            <w:pPr>
              <w:ind w:left="8"/>
              <w:jc w:val="center"/>
              <w:rPr>
                <w:sz w:val="20"/>
                <w:szCs w:val="22"/>
                <w:lang w:eastAsia="en-US"/>
              </w:rPr>
            </w:pPr>
            <w:r w:rsidRPr="002A53EE">
              <w:rPr>
                <w:w w:val="99"/>
                <w:sz w:val="20"/>
                <w:szCs w:val="22"/>
                <w:lang w:eastAsia="en-US"/>
              </w:rPr>
              <w:t>-</w:t>
            </w:r>
          </w:p>
        </w:tc>
      </w:tr>
      <w:tr w:rsidR="002A53EE" w:rsidRPr="002A53EE" w:rsidTr="00485166">
        <w:trPr>
          <w:trHeight w:val="1382"/>
        </w:trPr>
        <w:tc>
          <w:tcPr>
            <w:tcW w:w="439" w:type="dxa"/>
          </w:tcPr>
          <w:p w:rsidR="002A53EE" w:rsidRPr="002A53EE" w:rsidRDefault="002A53EE" w:rsidP="002A53EE">
            <w:pPr>
              <w:rPr>
                <w:sz w:val="22"/>
                <w:szCs w:val="22"/>
                <w:lang w:eastAsia="en-US"/>
              </w:rPr>
            </w:pPr>
          </w:p>
          <w:p w:rsidR="002A53EE" w:rsidRPr="002A53EE" w:rsidRDefault="002A53EE" w:rsidP="002A53EE">
            <w:pPr>
              <w:spacing w:before="5"/>
              <w:rPr>
                <w:sz w:val="27"/>
                <w:szCs w:val="22"/>
                <w:lang w:eastAsia="en-US"/>
              </w:rPr>
            </w:pPr>
          </w:p>
          <w:p w:rsidR="002A53EE" w:rsidRPr="002A53EE" w:rsidRDefault="002A53EE" w:rsidP="002A53EE">
            <w:pPr>
              <w:ind w:left="100" w:right="88"/>
              <w:jc w:val="center"/>
              <w:rPr>
                <w:sz w:val="20"/>
                <w:szCs w:val="22"/>
                <w:lang w:eastAsia="en-US"/>
              </w:rPr>
            </w:pPr>
            <w:r w:rsidRPr="002A53EE">
              <w:rPr>
                <w:sz w:val="20"/>
                <w:szCs w:val="22"/>
                <w:lang w:eastAsia="en-US"/>
              </w:rPr>
              <w:t>14</w:t>
            </w:r>
          </w:p>
        </w:tc>
        <w:tc>
          <w:tcPr>
            <w:tcW w:w="8363" w:type="dxa"/>
          </w:tcPr>
          <w:p w:rsidR="002A53EE" w:rsidRPr="00C35F9B" w:rsidRDefault="002A53EE" w:rsidP="002A53EE">
            <w:pPr>
              <w:ind w:left="9" w:right="36"/>
              <w:rPr>
                <w:sz w:val="20"/>
                <w:szCs w:val="22"/>
                <w:lang w:val="ru-RU" w:eastAsia="en-US"/>
              </w:rPr>
            </w:pPr>
            <w:r w:rsidRPr="00C35F9B">
              <w:rPr>
                <w:sz w:val="20"/>
                <w:szCs w:val="22"/>
                <w:lang w:val="ru-RU" w:eastAsia="en-US"/>
              </w:rPr>
              <w:t>Отсутствие зафиксированных фактов нарушения антимонопольного законодательства</w:t>
            </w:r>
            <w:r w:rsidRPr="00C35F9B">
              <w:rPr>
                <w:spacing w:val="1"/>
                <w:sz w:val="20"/>
                <w:szCs w:val="22"/>
                <w:lang w:val="ru-RU" w:eastAsia="en-US"/>
              </w:rPr>
              <w:t xml:space="preserve"> </w:t>
            </w:r>
            <w:r w:rsidRPr="00C35F9B">
              <w:rPr>
                <w:sz w:val="20"/>
                <w:szCs w:val="22"/>
                <w:lang w:val="ru-RU" w:eastAsia="en-US"/>
              </w:rPr>
              <w:t>(выданных предупреждений, предписаний), а также отсутствие применения санкций,</w:t>
            </w:r>
            <w:r w:rsidRPr="00C35F9B">
              <w:rPr>
                <w:spacing w:val="1"/>
                <w:sz w:val="20"/>
                <w:szCs w:val="22"/>
                <w:lang w:val="ru-RU" w:eastAsia="en-US"/>
              </w:rPr>
              <w:t xml:space="preserve"> </w:t>
            </w:r>
            <w:r w:rsidRPr="00C35F9B">
              <w:rPr>
                <w:sz w:val="20"/>
                <w:szCs w:val="22"/>
                <w:lang w:val="ru-RU" w:eastAsia="en-US"/>
              </w:rPr>
              <w:t>предусмотренных</w:t>
            </w:r>
            <w:r w:rsidRPr="00C35F9B">
              <w:rPr>
                <w:spacing w:val="-5"/>
                <w:sz w:val="20"/>
                <w:szCs w:val="22"/>
                <w:lang w:val="ru-RU" w:eastAsia="en-US"/>
              </w:rPr>
              <w:t xml:space="preserve"> </w:t>
            </w:r>
            <w:r w:rsidRPr="00C35F9B">
              <w:rPr>
                <w:sz w:val="20"/>
                <w:szCs w:val="22"/>
                <w:lang w:val="ru-RU" w:eastAsia="en-US"/>
              </w:rPr>
              <w:t>Кодексом</w:t>
            </w:r>
            <w:r w:rsidRPr="00C35F9B">
              <w:rPr>
                <w:spacing w:val="-3"/>
                <w:sz w:val="20"/>
                <w:szCs w:val="22"/>
                <w:lang w:val="ru-RU" w:eastAsia="en-US"/>
              </w:rPr>
              <w:t xml:space="preserve"> </w:t>
            </w:r>
            <w:r w:rsidRPr="00C35F9B">
              <w:rPr>
                <w:sz w:val="20"/>
                <w:szCs w:val="22"/>
                <w:lang w:val="ru-RU" w:eastAsia="en-US"/>
              </w:rPr>
              <w:t>Российской</w:t>
            </w:r>
            <w:r w:rsidRPr="00C35F9B">
              <w:rPr>
                <w:spacing w:val="-5"/>
                <w:sz w:val="20"/>
                <w:szCs w:val="22"/>
                <w:lang w:val="ru-RU" w:eastAsia="en-US"/>
              </w:rPr>
              <w:t xml:space="preserve"> </w:t>
            </w:r>
            <w:r w:rsidRPr="00C35F9B">
              <w:rPr>
                <w:sz w:val="20"/>
                <w:szCs w:val="22"/>
                <w:lang w:val="ru-RU" w:eastAsia="en-US"/>
              </w:rPr>
              <w:t>Федерации</w:t>
            </w:r>
            <w:r w:rsidRPr="00C35F9B">
              <w:rPr>
                <w:spacing w:val="-6"/>
                <w:sz w:val="20"/>
                <w:szCs w:val="22"/>
                <w:lang w:val="ru-RU" w:eastAsia="en-US"/>
              </w:rPr>
              <w:t xml:space="preserve"> </w:t>
            </w:r>
            <w:r w:rsidRPr="00C35F9B">
              <w:rPr>
                <w:sz w:val="20"/>
                <w:szCs w:val="22"/>
                <w:lang w:val="ru-RU" w:eastAsia="en-US"/>
              </w:rPr>
              <w:t>об</w:t>
            </w:r>
            <w:r w:rsidRPr="00C35F9B">
              <w:rPr>
                <w:spacing w:val="-5"/>
                <w:sz w:val="20"/>
                <w:szCs w:val="22"/>
                <w:lang w:val="ru-RU" w:eastAsia="en-US"/>
              </w:rPr>
              <w:t xml:space="preserve"> </w:t>
            </w:r>
            <w:r w:rsidRPr="00C35F9B">
              <w:rPr>
                <w:sz w:val="20"/>
                <w:szCs w:val="22"/>
                <w:lang w:val="ru-RU" w:eastAsia="en-US"/>
              </w:rPr>
              <w:t>административных</w:t>
            </w:r>
            <w:r w:rsidRPr="00C35F9B">
              <w:rPr>
                <w:spacing w:val="-5"/>
                <w:sz w:val="20"/>
                <w:szCs w:val="22"/>
                <w:lang w:val="ru-RU" w:eastAsia="en-US"/>
              </w:rPr>
              <w:t xml:space="preserve"> </w:t>
            </w:r>
            <w:r w:rsidRPr="00C35F9B">
              <w:rPr>
                <w:sz w:val="20"/>
                <w:szCs w:val="22"/>
                <w:lang w:val="ru-RU" w:eastAsia="en-US"/>
              </w:rPr>
              <w:t>правонарушениях,</w:t>
            </w:r>
            <w:r w:rsidRPr="00C35F9B">
              <w:rPr>
                <w:spacing w:val="-4"/>
                <w:sz w:val="20"/>
                <w:szCs w:val="22"/>
                <w:lang w:val="ru-RU" w:eastAsia="en-US"/>
              </w:rPr>
              <w:t xml:space="preserve"> </w:t>
            </w:r>
            <w:r w:rsidRPr="00C35F9B">
              <w:rPr>
                <w:sz w:val="20"/>
                <w:szCs w:val="22"/>
                <w:lang w:val="ru-RU" w:eastAsia="en-US"/>
              </w:rPr>
              <w:t>за</w:t>
            </w:r>
            <w:r w:rsidRPr="00C35F9B">
              <w:rPr>
                <w:spacing w:val="-47"/>
                <w:sz w:val="20"/>
                <w:szCs w:val="22"/>
                <w:lang w:val="ru-RU" w:eastAsia="en-US"/>
              </w:rPr>
              <w:t xml:space="preserve"> </w:t>
            </w:r>
            <w:r w:rsidRPr="00C35F9B">
              <w:rPr>
                <w:sz w:val="20"/>
                <w:szCs w:val="22"/>
                <w:lang w:val="ru-RU" w:eastAsia="en-US"/>
              </w:rPr>
              <w:t>нарушение законодательства Российской Федерации в сфере теплоснабжения,</w:t>
            </w:r>
            <w:r w:rsidRPr="00C35F9B">
              <w:rPr>
                <w:spacing w:val="1"/>
                <w:sz w:val="20"/>
                <w:szCs w:val="22"/>
                <w:lang w:val="ru-RU" w:eastAsia="en-US"/>
              </w:rPr>
              <w:t xml:space="preserve"> </w:t>
            </w:r>
            <w:r w:rsidRPr="00C35F9B">
              <w:rPr>
                <w:sz w:val="20"/>
                <w:szCs w:val="22"/>
                <w:lang w:val="ru-RU" w:eastAsia="en-US"/>
              </w:rPr>
              <w:t>антимонопольного</w:t>
            </w:r>
            <w:r w:rsidRPr="00C35F9B">
              <w:rPr>
                <w:spacing w:val="-2"/>
                <w:sz w:val="20"/>
                <w:szCs w:val="22"/>
                <w:lang w:val="ru-RU" w:eastAsia="en-US"/>
              </w:rPr>
              <w:t xml:space="preserve"> </w:t>
            </w:r>
            <w:r w:rsidRPr="00C35F9B">
              <w:rPr>
                <w:sz w:val="20"/>
                <w:szCs w:val="22"/>
                <w:lang w:val="ru-RU" w:eastAsia="en-US"/>
              </w:rPr>
              <w:t>законодательства</w:t>
            </w:r>
            <w:r w:rsidRPr="00C35F9B">
              <w:rPr>
                <w:spacing w:val="-4"/>
                <w:sz w:val="20"/>
                <w:szCs w:val="22"/>
                <w:lang w:val="ru-RU" w:eastAsia="en-US"/>
              </w:rPr>
              <w:t xml:space="preserve"> </w:t>
            </w:r>
            <w:r w:rsidRPr="00C35F9B">
              <w:rPr>
                <w:sz w:val="20"/>
                <w:szCs w:val="22"/>
                <w:lang w:val="ru-RU" w:eastAsia="en-US"/>
              </w:rPr>
              <w:t>Российской</w:t>
            </w:r>
            <w:r w:rsidRPr="00C35F9B">
              <w:rPr>
                <w:spacing w:val="-3"/>
                <w:sz w:val="20"/>
                <w:szCs w:val="22"/>
                <w:lang w:val="ru-RU" w:eastAsia="en-US"/>
              </w:rPr>
              <w:t xml:space="preserve"> </w:t>
            </w:r>
            <w:r w:rsidRPr="00C35F9B">
              <w:rPr>
                <w:sz w:val="20"/>
                <w:szCs w:val="22"/>
                <w:lang w:val="ru-RU" w:eastAsia="en-US"/>
              </w:rPr>
              <w:t>Федерации,</w:t>
            </w:r>
            <w:r w:rsidRPr="00C35F9B">
              <w:rPr>
                <w:spacing w:val="3"/>
                <w:sz w:val="20"/>
                <w:szCs w:val="22"/>
                <w:lang w:val="ru-RU" w:eastAsia="en-US"/>
              </w:rPr>
              <w:t xml:space="preserve"> </w:t>
            </w:r>
            <w:r w:rsidRPr="00C35F9B">
              <w:rPr>
                <w:sz w:val="20"/>
                <w:szCs w:val="22"/>
                <w:lang w:val="ru-RU" w:eastAsia="en-US"/>
              </w:rPr>
              <w:t>законодательства</w:t>
            </w:r>
            <w:r w:rsidRPr="00C35F9B">
              <w:rPr>
                <w:spacing w:val="-2"/>
                <w:sz w:val="20"/>
                <w:szCs w:val="22"/>
                <w:lang w:val="ru-RU" w:eastAsia="en-US"/>
              </w:rPr>
              <w:t xml:space="preserve"> </w:t>
            </w:r>
            <w:r w:rsidRPr="00C35F9B">
              <w:rPr>
                <w:sz w:val="20"/>
                <w:szCs w:val="22"/>
                <w:lang w:val="ru-RU" w:eastAsia="en-US"/>
              </w:rPr>
              <w:t>Российской</w:t>
            </w:r>
          </w:p>
          <w:p w:rsidR="002A53EE" w:rsidRPr="002A53EE" w:rsidRDefault="002A53EE" w:rsidP="002A53EE">
            <w:pPr>
              <w:spacing w:line="217" w:lineRule="exact"/>
              <w:ind w:left="9"/>
              <w:rPr>
                <w:sz w:val="20"/>
                <w:szCs w:val="22"/>
                <w:lang w:eastAsia="en-US"/>
              </w:rPr>
            </w:pPr>
            <w:r w:rsidRPr="002A53EE">
              <w:rPr>
                <w:sz w:val="20"/>
                <w:szCs w:val="22"/>
                <w:lang w:eastAsia="en-US"/>
              </w:rPr>
              <w:t>Федерации</w:t>
            </w:r>
            <w:r w:rsidRPr="002A53EE">
              <w:rPr>
                <w:spacing w:val="-5"/>
                <w:sz w:val="20"/>
                <w:szCs w:val="22"/>
                <w:lang w:eastAsia="en-US"/>
              </w:rPr>
              <w:t xml:space="preserve"> </w:t>
            </w:r>
            <w:r w:rsidRPr="002A53EE">
              <w:rPr>
                <w:sz w:val="20"/>
                <w:szCs w:val="22"/>
                <w:lang w:eastAsia="en-US"/>
              </w:rPr>
              <w:t>о</w:t>
            </w:r>
            <w:r w:rsidRPr="002A53EE">
              <w:rPr>
                <w:spacing w:val="-3"/>
                <w:sz w:val="20"/>
                <w:szCs w:val="22"/>
                <w:lang w:eastAsia="en-US"/>
              </w:rPr>
              <w:t xml:space="preserve"> </w:t>
            </w:r>
            <w:r w:rsidRPr="002A53EE">
              <w:rPr>
                <w:sz w:val="20"/>
                <w:szCs w:val="22"/>
                <w:lang w:eastAsia="en-US"/>
              </w:rPr>
              <w:t>естественных</w:t>
            </w:r>
            <w:r w:rsidRPr="002A53EE">
              <w:rPr>
                <w:spacing w:val="-3"/>
                <w:sz w:val="20"/>
                <w:szCs w:val="22"/>
                <w:lang w:eastAsia="en-US"/>
              </w:rPr>
              <w:t xml:space="preserve"> </w:t>
            </w:r>
            <w:r w:rsidRPr="002A53EE">
              <w:rPr>
                <w:sz w:val="20"/>
                <w:szCs w:val="22"/>
                <w:lang w:eastAsia="en-US"/>
              </w:rPr>
              <w:t>монополиях</w:t>
            </w:r>
          </w:p>
        </w:tc>
        <w:tc>
          <w:tcPr>
            <w:tcW w:w="1063" w:type="dxa"/>
          </w:tcPr>
          <w:p w:rsidR="002A53EE" w:rsidRPr="002A53EE" w:rsidRDefault="002A53EE" w:rsidP="002A53EE">
            <w:pPr>
              <w:rPr>
                <w:sz w:val="22"/>
                <w:szCs w:val="22"/>
                <w:lang w:eastAsia="en-US"/>
              </w:rPr>
            </w:pPr>
          </w:p>
          <w:p w:rsidR="002A53EE" w:rsidRPr="002A53EE" w:rsidRDefault="002A53EE" w:rsidP="002A53EE">
            <w:pPr>
              <w:spacing w:before="5"/>
              <w:rPr>
                <w:sz w:val="27"/>
                <w:szCs w:val="22"/>
                <w:lang w:eastAsia="en-US"/>
              </w:rPr>
            </w:pPr>
          </w:p>
          <w:p w:rsidR="002A53EE" w:rsidRPr="002A53EE" w:rsidRDefault="002A53EE" w:rsidP="002A53EE">
            <w:pPr>
              <w:ind w:left="6"/>
              <w:jc w:val="center"/>
              <w:rPr>
                <w:sz w:val="20"/>
                <w:szCs w:val="22"/>
                <w:lang w:eastAsia="en-US"/>
              </w:rPr>
            </w:pPr>
            <w:r w:rsidRPr="002A53EE">
              <w:rPr>
                <w:w w:val="99"/>
                <w:sz w:val="20"/>
                <w:szCs w:val="22"/>
                <w:lang w:eastAsia="en-US"/>
              </w:rPr>
              <w:t>-</w:t>
            </w:r>
          </w:p>
        </w:tc>
        <w:tc>
          <w:tcPr>
            <w:tcW w:w="1064" w:type="dxa"/>
          </w:tcPr>
          <w:p w:rsidR="002A53EE" w:rsidRPr="002A53EE" w:rsidRDefault="002A53EE" w:rsidP="002A53EE">
            <w:pPr>
              <w:rPr>
                <w:sz w:val="22"/>
                <w:szCs w:val="22"/>
                <w:lang w:eastAsia="en-US"/>
              </w:rPr>
            </w:pPr>
          </w:p>
          <w:p w:rsidR="002A53EE" w:rsidRPr="002A53EE" w:rsidRDefault="002A53EE" w:rsidP="002A53EE">
            <w:pPr>
              <w:spacing w:before="5"/>
              <w:rPr>
                <w:sz w:val="27"/>
                <w:szCs w:val="22"/>
                <w:lang w:eastAsia="en-US"/>
              </w:rPr>
            </w:pPr>
          </w:p>
          <w:p w:rsidR="002A53EE" w:rsidRPr="002A53EE" w:rsidRDefault="002A53EE" w:rsidP="002A53EE">
            <w:pPr>
              <w:ind w:left="7"/>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rPr>
                <w:sz w:val="22"/>
                <w:szCs w:val="22"/>
                <w:lang w:eastAsia="en-US"/>
              </w:rPr>
            </w:pPr>
          </w:p>
          <w:p w:rsidR="002A53EE" w:rsidRPr="002A53EE" w:rsidRDefault="002A53EE" w:rsidP="002A53EE">
            <w:pPr>
              <w:spacing w:before="5"/>
              <w:rPr>
                <w:sz w:val="27"/>
                <w:szCs w:val="22"/>
                <w:lang w:eastAsia="en-US"/>
              </w:rPr>
            </w:pPr>
          </w:p>
          <w:p w:rsidR="002A53EE" w:rsidRPr="002A53EE" w:rsidRDefault="002A53EE" w:rsidP="002A53EE">
            <w:pPr>
              <w:ind w:left="6"/>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rPr>
                <w:sz w:val="22"/>
                <w:szCs w:val="22"/>
                <w:lang w:eastAsia="en-US"/>
              </w:rPr>
            </w:pPr>
          </w:p>
          <w:p w:rsidR="002A53EE" w:rsidRPr="002A53EE" w:rsidRDefault="002A53EE" w:rsidP="002A53EE">
            <w:pPr>
              <w:spacing w:before="5"/>
              <w:rPr>
                <w:sz w:val="27"/>
                <w:szCs w:val="22"/>
                <w:lang w:eastAsia="en-US"/>
              </w:rPr>
            </w:pPr>
          </w:p>
          <w:p w:rsidR="002A53EE" w:rsidRPr="002A53EE" w:rsidRDefault="002A53EE" w:rsidP="002A53EE">
            <w:pPr>
              <w:ind w:left="7"/>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rPr>
                <w:sz w:val="22"/>
                <w:szCs w:val="22"/>
                <w:lang w:eastAsia="en-US"/>
              </w:rPr>
            </w:pPr>
          </w:p>
          <w:p w:rsidR="002A53EE" w:rsidRPr="002A53EE" w:rsidRDefault="002A53EE" w:rsidP="002A53EE">
            <w:pPr>
              <w:spacing w:before="5"/>
              <w:rPr>
                <w:sz w:val="27"/>
                <w:szCs w:val="22"/>
                <w:lang w:eastAsia="en-US"/>
              </w:rPr>
            </w:pPr>
          </w:p>
          <w:p w:rsidR="002A53EE" w:rsidRPr="002A53EE" w:rsidRDefault="002A53EE" w:rsidP="002A53EE">
            <w:pPr>
              <w:ind w:left="8"/>
              <w:jc w:val="center"/>
              <w:rPr>
                <w:sz w:val="20"/>
                <w:szCs w:val="22"/>
                <w:lang w:eastAsia="en-US"/>
              </w:rPr>
            </w:pPr>
            <w:r w:rsidRPr="002A53EE">
              <w:rPr>
                <w:w w:val="99"/>
                <w:sz w:val="20"/>
                <w:szCs w:val="22"/>
                <w:lang w:eastAsia="en-US"/>
              </w:rPr>
              <w:t>-</w:t>
            </w:r>
          </w:p>
        </w:tc>
        <w:tc>
          <w:tcPr>
            <w:tcW w:w="1063" w:type="dxa"/>
          </w:tcPr>
          <w:p w:rsidR="002A53EE" w:rsidRPr="002A53EE" w:rsidRDefault="002A53EE" w:rsidP="002A53EE">
            <w:pPr>
              <w:rPr>
                <w:sz w:val="22"/>
                <w:szCs w:val="22"/>
                <w:lang w:eastAsia="en-US"/>
              </w:rPr>
            </w:pPr>
          </w:p>
          <w:p w:rsidR="002A53EE" w:rsidRPr="002A53EE" w:rsidRDefault="002A53EE" w:rsidP="002A53EE">
            <w:pPr>
              <w:spacing w:before="5"/>
              <w:rPr>
                <w:sz w:val="27"/>
                <w:szCs w:val="22"/>
                <w:lang w:eastAsia="en-US"/>
              </w:rPr>
            </w:pPr>
          </w:p>
          <w:p w:rsidR="002A53EE" w:rsidRPr="002A53EE" w:rsidRDefault="002A53EE" w:rsidP="002A53EE">
            <w:pPr>
              <w:ind w:left="8"/>
              <w:jc w:val="center"/>
              <w:rPr>
                <w:sz w:val="20"/>
                <w:szCs w:val="22"/>
                <w:lang w:eastAsia="en-US"/>
              </w:rPr>
            </w:pPr>
            <w:r w:rsidRPr="002A53EE">
              <w:rPr>
                <w:w w:val="99"/>
                <w:sz w:val="20"/>
                <w:szCs w:val="22"/>
                <w:lang w:eastAsia="en-US"/>
              </w:rPr>
              <w:t>-</w:t>
            </w:r>
          </w:p>
        </w:tc>
      </w:tr>
    </w:tbl>
    <w:p w:rsidR="002A53EE" w:rsidRPr="002A53EE" w:rsidRDefault="002A53EE" w:rsidP="002A53EE">
      <w:pPr>
        <w:widowControl w:val="0"/>
        <w:autoSpaceDE w:val="0"/>
        <w:autoSpaceDN w:val="0"/>
        <w:spacing w:before="2"/>
        <w:rPr>
          <w:sz w:val="4"/>
          <w:lang w:eastAsia="en-US"/>
        </w:rPr>
      </w:pPr>
    </w:p>
    <w:p w:rsidR="002A53EE" w:rsidRPr="002A53EE" w:rsidRDefault="002A53EE" w:rsidP="002A53EE">
      <w:pPr>
        <w:widowControl w:val="0"/>
        <w:autoSpaceDE w:val="0"/>
        <w:autoSpaceDN w:val="0"/>
        <w:rPr>
          <w:sz w:val="20"/>
          <w:szCs w:val="22"/>
          <w:lang w:eastAsia="en-US"/>
        </w:rPr>
        <w:sectPr w:rsidR="002A53EE" w:rsidRPr="002A53EE" w:rsidSect="00BA5066">
          <w:headerReference w:type="default" r:id="rId75"/>
          <w:footerReference w:type="default" r:id="rId76"/>
          <w:pgSz w:w="16840" w:h="11910" w:orient="landscape"/>
          <w:pgMar w:top="1560" w:right="700" w:bottom="1000" w:left="720" w:header="702" w:footer="815" w:gutter="0"/>
          <w:cols w:space="720"/>
        </w:sectPr>
      </w:pPr>
    </w:p>
    <w:p w:rsidR="002A53EE" w:rsidRPr="002A53EE" w:rsidRDefault="002A53EE" w:rsidP="002A53EE">
      <w:pPr>
        <w:widowControl w:val="0"/>
        <w:autoSpaceDE w:val="0"/>
        <w:autoSpaceDN w:val="0"/>
        <w:spacing w:before="1"/>
        <w:rPr>
          <w:sz w:val="18"/>
          <w:lang w:eastAsia="en-US"/>
        </w:rPr>
      </w:pPr>
    </w:p>
    <w:p w:rsidR="002A53EE" w:rsidRPr="002A53EE" w:rsidRDefault="002A53EE" w:rsidP="002A53EE">
      <w:pPr>
        <w:widowControl w:val="0"/>
        <w:autoSpaceDE w:val="0"/>
        <w:autoSpaceDN w:val="0"/>
        <w:spacing w:before="90"/>
        <w:ind w:left="119" w:right="127"/>
        <w:jc w:val="center"/>
        <w:outlineLvl w:val="1"/>
        <w:rPr>
          <w:b/>
          <w:bCs/>
          <w:lang w:eastAsia="en-US"/>
        </w:rPr>
      </w:pPr>
      <w:bookmarkStart w:id="185" w:name="_bookmark170"/>
      <w:bookmarkEnd w:id="185"/>
      <w:r w:rsidRPr="002A53EE">
        <w:rPr>
          <w:b/>
          <w:bCs/>
          <w:lang w:eastAsia="en-US"/>
        </w:rPr>
        <w:t>ГЛАВА</w:t>
      </w:r>
      <w:r w:rsidRPr="002A53EE">
        <w:rPr>
          <w:b/>
          <w:bCs/>
          <w:spacing w:val="-3"/>
          <w:lang w:eastAsia="en-US"/>
        </w:rPr>
        <w:t xml:space="preserve"> </w:t>
      </w:r>
      <w:r w:rsidRPr="002A53EE">
        <w:rPr>
          <w:b/>
          <w:bCs/>
          <w:lang w:eastAsia="en-US"/>
        </w:rPr>
        <w:t>14</w:t>
      </w:r>
      <w:r w:rsidRPr="002A53EE">
        <w:rPr>
          <w:b/>
          <w:bCs/>
          <w:spacing w:val="-3"/>
          <w:lang w:eastAsia="en-US"/>
        </w:rPr>
        <w:t xml:space="preserve"> </w:t>
      </w:r>
      <w:r w:rsidRPr="002A53EE">
        <w:rPr>
          <w:b/>
          <w:bCs/>
          <w:lang w:eastAsia="en-US"/>
        </w:rPr>
        <w:t>"ЦЕНОВЫЕ</w:t>
      </w:r>
      <w:r w:rsidRPr="002A53EE">
        <w:rPr>
          <w:b/>
          <w:bCs/>
          <w:spacing w:val="-3"/>
          <w:lang w:eastAsia="en-US"/>
        </w:rPr>
        <w:t xml:space="preserve"> </w:t>
      </w:r>
      <w:r w:rsidRPr="002A53EE">
        <w:rPr>
          <w:b/>
          <w:bCs/>
          <w:lang w:eastAsia="en-US"/>
        </w:rPr>
        <w:t>(ТАРИФНЫЕ)</w:t>
      </w:r>
      <w:r w:rsidRPr="002A53EE">
        <w:rPr>
          <w:b/>
          <w:bCs/>
          <w:spacing w:val="-3"/>
          <w:lang w:eastAsia="en-US"/>
        </w:rPr>
        <w:t xml:space="preserve"> </w:t>
      </w:r>
      <w:r w:rsidRPr="002A53EE">
        <w:rPr>
          <w:b/>
          <w:bCs/>
          <w:lang w:eastAsia="en-US"/>
        </w:rPr>
        <w:t>ПОСЛЕДСТВИЯ"</w:t>
      </w:r>
    </w:p>
    <w:p w:rsidR="002A53EE" w:rsidRPr="002A53EE" w:rsidRDefault="002A53EE" w:rsidP="002A53EE">
      <w:pPr>
        <w:widowControl w:val="0"/>
        <w:autoSpaceDE w:val="0"/>
        <w:autoSpaceDN w:val="0"/>
        <w:spacing w:before="159"/>
        <w:ind w:left="138" w:firstLine="340"/>
        <w:outlineLvl w:val="2"/>
        <w:rPr>
          <w:b/>
          <w:bCs/>
          <w:i/>
          <w:iCs/>
          <w:lang w:eastAsia="en-US"/>
        </w:rPr>
      </w:pPr>
      <w:bookmarkStart w:id="186" w:name="_bookmark171"/>
      <w:bookmarkEnd w:id="186"/>
      <w:r w:rsidRPr="002A53EE">
        <w:rPr>
          <w:b/>
          <w:bCs/>
          <w:i/>
          <w:iCs/>
          <w:lang w:eastAsia="en-US"/>
        </w:rPr>
        <w:t>а)</w:t>
      </w:r>
      <w:r w:rsidRPr="002A53EE">
        <w:rPr>
          <w:b/>
          <w:bCs/>
          <w:i/>
          <w:iCs/>
          <w:spacing w:val="-3"/>
          <w:lang w:eastAsia="en-US"/>
        </w:rPr>
        <w:t xml:space="preserve"> </w:t>
      </w:r>
      <w:r w:rsidRPr="002A53EE">
        <w:rPr>
          <w:b/>
          <w:bCs/>
          <w:i/>
          <w:iCs/>
          <w:lang w:eastAsia="en-US"/>
        </w:rPr>
        <w:t>тарифно-балансовые</w:t>
      </w:r>
      <w:r w:rsidRPr="002A53EE">
        <w:rPr>
          <w:b/>
          <w:bCs/>
          <w:i/>
          <w:iCs/>
          <w:spacing w:val="27"/>
          <w:lang w:eastAsia="en-US"/>
        </w:rPr>
        <w:t xml:space="preserve"> </w:t>
      </w:r>
      <w:r w:rsidRPr="002A53EE">
        <w:rPr>
          <w:b/>
          <w:bCs/>
          <w:i/>
          <w:iCs/>
          <w:lang w:eastAsia="en-US"/>
        </w:rPr>
        <w:t>расчетные</w:t>
      </w:r>
      <w:r w:rsidRPr="002A53EE">
        <w:rPr>
          <w:b/>
          <w:bCs/>
          <w:i/>
          <w:iCs/>
          <w:spacing w:val="27"/>
          <w:lang w:eastAsia="en-US"/>
        </w:rPr>
        <w:t xml:space="preserve"> </w:t>
      </w:r>
      <w:r w:rsidRPr="002A53EE">
        <w:rPr>
          <w:b/>
          <w:bCs/>
          <w:i/>
          <w:iCs/>
          <w:lang w:eastAsia="en-US"/>
        </w:rPr>
        <w:t>модели</w:t>
      </w:r>
      <w:r w:rsidRPr="002A53EE">
        <w:rPr>
          <w:b/>
          <w:bCs/>
          <w:i/>
          <w:iCs/>
          <w:spacing w:val="26"/>
          <w:lang w:eastAsia="en-US"/>
        </w:rPr>
        <w:t xml:space="preserve"> </w:t>
      </w:r>
      <w:r w:rsidRPr="002A53EE">
        <w:rPr>
          <w:b/>
          <w:bCs/>
          <w:i/>
          <w:iCs/>
          <w:lang w:eastAsia="en-US"/>
        </w:rPr>
        <w:t>теплоснабжения</w:t>
      </w:r>
      <w:r w:rsidRPr="002A53EE">
        <w:rPr>
          <w:b/>
          <w:bCs/>
          <w:i/>
          <w:iCs/>
          <w:spacing w:val="28"/>
          <w:lang w:eastAsia="en-US"/>
        </w:rPr>
        <w:t xml:space="preserve"> </w:t>
      </w:r>
      <w:r w:rsidRPr="002A53EE">
        <w:rPr>
          <w:b/>
          <w:bCs/>
          <w:i/>
          <w:iCs/>
          <w:lang w:eastAsia="en-US"/>
        </w:rPr>
        <w:t>потребителей</w:t>
      </w:r>
      <w:r w:rsidRPr="002A53EE">
        <w:rPr>
          <w:b/>
          <w:bCs/>
          <w:i/>
          <w:iCs/>
          <w:spacing w:val="28"/>
          <w:lang w:eastAsia="en-US"/>
        </w:rPr>
        <w:t xml:space="preserve"> </w:t>
      </w:r>
      <w:r w:rsidRPr="002A53EE">
        <w:rPr>
          <w:b/>
          <w:bCs/>
          <w:i/>
          <w:iCs/>
          <w:lang w:eastAsia="en-US"/>
        </w:rPr>
        <w:t>по</w:t>
      </w:r>
      <w:r w:rsidRPr="002A53EE">
        <w:rPr>
          <w:b/>
          <w:bCs/>
          <w:i/>
          <w:iCs/>
          <w:spacing w:val="27"/>
          <w:lang w:eastAsia="en-US"/>
        </w:rPr>
        <w:t xml:space="preserve"> </w:t>
      </w:r>
      <w:r w:rsidRPr="002A53EE">
        <w:rPr>
          <w:b/>
          <w:bCs/>
          <w:i/>
          <w:iCs/>
          <w:lang w:eastAsia="en-US"/>
        </w:rPr>
        <w:t>каждой</w:t>
      </w:r>
      <w:r w:rsidRPr="002A53EE">
        <w:rPr>
          <w:b/>
          <w:bCs/>
          <w:i/>
          <w:iCs/>
          <w:spacing w:val="-57"/>
          <w:lang w:eastAsia="en-US"/>
        </w:rPr>
        <w:t xml:space="preserve"> </w:t>
      </w:r>
      <w:r w:rsidRPr="002A53EE">
        <w:rPr>
          <w:b/>
          <w:bCs/>
          <w:i/>
          <w:iCs/>
          <w:lang w:eastAsia="en-US"/>
        </w:rPr>
        <w:t>системе</w:t>
      </w:r>
      <w:r w:rsidRPr="002A53EE">
        <w:rPr>
          <w:b/>
          <w:bCs/>
          <w:i/>
          <w:iCs/>
          <w:spacing w:val="-5"/>
          <w:lang w:eastAsia="en-US"/>
        </w:rPr>
        <w:t xml:space="preserve"> </w:t>
      </w:r>
      <w:r w:rsidRPr="002A53EE">
        <w:rPr>
          <w:b/>
          <w:bCs/>
          <w:i/>
          <w:iCs/>
          <w:lang w:eastAsia="en-US"/>
        </w:rPr>
        <w:t>теплоснабжения</w:t>
      </w:r>
    </w:p>
    <w:p w:rsidR="002A53EE" w:rsidRPr="002A53EE" w:rsidRDefault="002A53EE" w:rsidP="002A53EE">
      <w:pPr>
        <w:widowControl w:val="0"/>
        <w:autoSpaceDE w:val="0"/>
        <w:autoSpaceDN w:val="0"/>
        <w:spacing w:before="117"/>
        <w:ind w:left="705"/>
        <w:rPr>
          <w:lang w:eastAsia="en-US"/>
        </w:rPr>
      </w:pPr>
      <w:r w:rsidRPr="002A53EE">
        <w:rPr>
          <w:lang w:eastAsia="en-US"/>
        </w:rPr>
        <w:t>Ценовые</w:t>
      </w:r>
      <w:r w:rsidRPr="002A53EE">
        <w:rPr>
          <w:spacing w:val="-3"/>
          <w:lang w:eastAsia="en-US"/>
        </w:rPr>
        <w:t xml:space="preserve"> </w:t>
      </w:r>
      <w:r w:rsidRPr="002A53EE">
        <w:rPr>
          <w:lang w:eastAsia="en-US"/>
        </w:rPr>
        <w:t>(тарифные)</w:t>
      </w:r>
      <w:r w:rsidRPr="002A53EE">
        <w:rPr>
          <w:spacing w:val="-1"/>
          <w:lang w:eastAsia="en-US"/>
        </w:rPr>
        <w:t xml:space="preserve"> </w:t>
      </w:r>
      <w:r w:rsidRPr="002A53EE">
        <w:rPr>
          <w:lang w:eastAsia="en-US"/>
        </w:rPr>
        <w:t>последствия</w:t>
      </w:r>
      <w:r w:rsidRPr="002A53EE">
        <w:rPr>
          <w:spacing w:val="-2"/>
          <w:lang w:eastAsia="en-US"/>
        </w:rPr>
        <w:t xml:space="preserve"> </w:t>
      </w:r>
      <w:r w:rsidRPr="002A53EE">
        <w:rPr>
          <w:lang w:eastAsia="en-US"/>
        </w:rPr>
        <w:t>представлены</w:t>
      </w:r>
      <w:r w:rsidRPr="002A53EE">
        <w:rPr>
          <w:spacing w:val="-1"/>
          <w:lang w:eastAsia="en-US"/>
        </w:rPr>
        <w:t xml:space="preserve"> </w:t>
      </w:r>
      <w:r w:rsidRPr="002A53EE">
        <w:rPr>
          <w:lang w:eastAsia="en-US"/>
        </w:rPr>
        <w:t>в</w:t>
      </w:r>
      <w:r w:rsidRPr="002A53EE">
        <w:rPr>
          <w:spacing w:val="-3"/>
          <w:lang w:eastAsia="en-US"/>
        </w:rPr>
        <w:t xml:space="preserve"> </w:t>
      </w:r>
      <w:r w:rsidRPr="002A53EE">
        <w:rPr>
          <w:lang w:eastAsia="en-US"/>
        </w:rPr>
        <w:t>главе</w:t>
      </w:r>
      <w:r w:rsidRPr="002A53EE">
        <w:rPr>
          <w:spacing w:val="-2"/>
          <w:lang w:eastAsia="en-US"/>
        </w:rPr>
        <w:t xml:space="preserve"> </w:t>
      </w:r>
      <w:r w:rsidRPr="002A53EE">
        <w:rPr>
          <w:lang w:eastAsia="en-US"/>
        </w:rPr>
        <w:t>12</w:t>
      </w:r>
      <w:r w:rsidRPr="002A53EE">
        <w:rPr>
          <w:spacing w:val="-2"/>
          <w:lang w:eastAsia="en-US"/>
        </w:rPr>
        <w:t xml:space="preserve"> </w:t>
      </w:r>
      <w:r w:rsidRPr="002A53EE">
        <w:rPr>
          <w:lang w:eastAsia="en-US"/>
        </w:rPr>
        <w:t>подпункт</w:t>
      </w:r>
      <w:r w:rsidRPr="002A53EE">
        <w:rPr>
          <w:spacing w:val="-1"/>
          <w:lang w:eastAsia="en-US"/>
        </w:rPr>
        <w:t xml:space="preserve"> </w:t>
      </w:r>
      <w:proofErr w:type="gramStart"/>
      <w:r w:rsidRPr="002A53EE">
        <w:rPr>
          <w:lang w:eastAsia="en-US"/>
        </w:rPr>
        <w:t>г</w:t>
      </w:r>
      <w:proofErr w:type="gramEnd"/>
      <w:r w:rsidRPr="002A53EE">
        <w:rPr>
          <w:lang w:eastAsia="en-US"/>
        </w:rPr>
        <w:t>.</w:t>
      </w:r>
    </w:p>
    <w:p w:rsidR="002A53EE" w:rsidRPr="002A53EE" w:rsidRDefault="002A53EE" w:rsidP="002A53EE">
      <w:pPr>
        <w:widowControl w:val="0"/>
        <w:autoSpaceDE w:val="0"/>
        <w:autoSpaceDN w:val="0"/>
        <w:spacing w:before="164"/>
        <w:ind w:left="138" w:firstLine="340"/>
        <w:outlineLvl w:val="2"/>
        <w:rPr>
          <w:b/>
          <w:bCs/>
          <w:i/>
          <w:iCs/>
          <w:lang w:eastAsia="en-US"/>
        </w:rPr>
      </w:pPr>
      <w:bookmarkStart w:id="187" w:name="_bookmark172"/>
      <w:bookmarkEnd w:id="187"/>
      <w:r w:rsidRPr="002A53EE">
        <w:rPr>
          <w:b/>
          <w:bCs/>
          <w:i/>
          <w:iCs/>
          <w:lang w:eastAsia="en-US"/>
        </w:rPr>
        <w:t>б)</w:t>
      </w:r>
      <w:r w:rsidRPr="002A53EE">
        <w:rPr>
          <w:b/>
          <w:bCs/>
          <w:i/>
          <w:iCs/>
          <w:spacing w:val="-3"/>
          <w:lang w:eastAsia="en-US"/>
        </w:rPr>
        <w:t xml:space="preserve"> </w:t>
      </w:r>
      <w:r w:rsidRPr="002A53EE">
        <w:rPr>
          <w:b/>
          <w:bCs/>
          <w:i/>
          <w:iCs/>
          <w:lang w:eastAsia="en-US"/>
        </w:rPr>
        <w:t>тарифно-балансовые</w:t>
      </w:r>
      <w:r w:rsidRPr="002A53EE">
        <w:rPr>
          <w:b/>
          <w:bCs/>
          <w:i/>
          <w:iCs/>
          <w:spacing w:val="27"/>
          <w:lang w:eastAsia="en-US"/>
        </w:rPr>
        <w:t xml:space="preserve"> </w:t>
      </w:r>
      <w:r w:rsidRPr="002A53EE">
        <w:rPr>
          <w:b/>
          <w:bCs/>
          <w:i/>
          <w:iCs/>
          <w:lang w:eastAsia="en-US"/>
        </w:rPr>
        <w:t>расчетные</w:t>
      </w:r>
      <w:r w:rsidRPr="002A53EE">
        <w:rPr>
          <w:b/>
          <w:bCs/>
          <w:i/>
          <w:iCs/>
          <w:spacing w:val="27"/>
          <w:lang w:eastAsia="en-US"/>
        </w:rPr>
        <w:t xml:space="preserve"> </w:t>
      </w:r>
      <w:r w:rsidRPr="002A53EE">
        <w:rPr>
          <w:b/>
          <w:bCs/>
          <w:i/>
          <w:iCs/>
          <w:lang w:eastAsia="en-US"/>
        </w:rPr>
        <w:t>модели</w:t>
      </w:r>
      <w:r w:rsidRPr="002A53EE">
        <w:rPr>
          <w:b/>
          <w:bCs/>
          <w:i/>
          <w:iCs/>
          <w:spacing w:val="26"/>
          <w:lang w:eastAsia="en-US"/>
        </w:rPr>
        <w:t xml:space="preserve"> </w:t>
      </w:r>
      <w:r w:rsidRPr="002A53EE">
        <w:rPr>
          <w:b/>
          <w:bCs/>
          <w:i/>
          <w:iCs/>
          <w:lang w:eastAsia="en-US"/>
        </w:rPr>
        <w:t>теплоснабжения</w:t>
      </w:r>
      <w:r w:rsidRPr="002A53EE">
        <w:rPr>
          <w:b/>
          <w:bCs/>
          <w:i/>
          <w:iCs/>
          <w:spacing w:val="28"/>
          <w:lang w:eastAsia="en-US"/>
        </w:rPr>
        <w:t xml:space="preserve"> </w:t>
      </w:r>
      <w:r w:rsidRPr="002A53EE">
        <w:rPr>
          <w:b/>
          <w:bCs/>
          <w:i/>
          <w:iCs/>
          <w:lang w:eastAsia="en-US"/>
        </w:rPr>
        <w:t>потребителей</w:t>
      </w:r>
      <w:r w:rsidRPr="002A53EE">
        <w:rPr>
          <w:b/>
          <w:bCs/>
          <w:i/>
          <w:iCs/>
          <w:spacing w:val="28"/>
          <w:lang w:eastAsia="en-US"/>
        </w:rPr>
        <w:t xml:space="preserve"> </w:t>
      </w:r>
      <w:r w:rsidRPr="002A53EE">
        <w:rPr>
          <w:b/>
          <w:bCs/>
          <w:i/>
          <w:iCs/>
          <w:lang w:eastAsia="en-US"/>
        </w:rPr>
        <w:t>по</w:t>
      </w:r>
      <w:r w:rsidRPr="002A53EE">
        <w:rPr>
          <w:b/>
          <w:bCs/>
          <w:i/>
          <w:iCs/>
          <w:spacing w:val="27"/>
          <w:lang w:eastAsia="en-US"/>
        </w:rPr>
        <w:t xml:space="preserve"> </w:t>
      </w:r>
      <w:r w:rsidRPr="002A53EE">
        <w:rPr>
          <w:b/>
          <w:bCs/>
          <w:i/>
          <w:iCs/>
          <w:lang w:eastAsia="en-US"/>
        </w:rPr>
        <w:t>каждой</w:t>
      </w:r>
      <w:r w:rsidRPr="002A53EE">
        <w:rPr>
          <w:b/>
          <w:bCs/>
          <w:i/>
          <w:iCs/>
          <w:spacing w:val="-57"/>
          <w:lang w:eastAsia="en-US"/>
        </w:rPr>
        <w:t xml:space="preserve"> </w:t>
      </w:r>
      <w:r w:rsidRPr="002A53EE">
        <w:rPr>
          <w:b/>
          <w:bCs/>
          <w:i/>
          <w:iCs/>
          <w:lang w:eastAsia="en-US"/>
        </w:rPr>
        <w:t>единой</w:t>
      </w:r>
      <w:r w:rsidRPr="002A53EE">
        <w:rPr>
          <w:b/>
          <w:bCs/>
          <w:i/>
          <w:iCs/>
          <w:spacing w:val="-3"/>
          <w:lang w:eastAsia="en-US"/>
        </w:rPr>
        <w:t xml:space="preserve"> </w:t>
      </w:r>
      <w:r w:rsidRPr="002A53EE">
        <w:rPr>
          <w:b/>
          <w:bCs/>
          <w:i/>
          <w:iCs/>
          <w:lang w:eastAsia="en-US"/>
        </w:rPr>
        <w:t>теплоснабжающей организации</w:t>
      </w:r>
    </w:p>
    <w:p w:rsidR="002A53EE" w:rsidRPr="002A53EE" w:rsidRDefault="002A53EE" w:rsidP="002A53EE">
      <w:pPr>
        <w:widowControl w:val="0"/>
        <w:autoSpaceDE w:val="0"/>
        <w:autoSpaceDN w:val="0"/>
        <w:spacing w:before="117"/>
        <w:ind w:left="705"/>
        <w:rPr>
          <w:lang w:eastAsia="en-US"/>
        </w:rPr>
      </w:pPr>
      <w:r w:rsidRPr="002A53EE">
        <w:rPr>
          <w:lang w:eastAsia="en-US"/>
        </w:rPr>
        <w:t>Ценовые</w:t>
      </w:r>
      <w:r w:rsidRPr="002A53EE">
        <w:rPr>
          <w:spacing w:val="-3"/>
          <w:lang w:eastAsia="en-US"/>
        </w:rPr>
        <w:t xml:space="preserve"> </w:t>
      </w:r>
      <w:r w:rsidRPr="002A53EE">
        <w:rPr>
          <w:lang w:eastAsia="en-US"/>
        </w:rPr>
        <w:t>(тарифные)</w:t>
      </w:r>
      <w:r w:rsidRPr="002A53EE">
        <w:rPr>
          <w:spacing w:val="-2"/>
          <w:lang w:eastAsia="en-US"/>
        </w:rPr>
        <w:t xml:space="preserve"> </w:t>
      </w:r>
      <w:r w:rsidRPr="002A53EE">
        <w:rPr>
          <w:lang w:eastAsia="en-US"/>
        </w:rPr>
        <w:t>последствия</w:t>
      </w:r>
      <w:r w:rsidRPr="002A53EE">
        <w:rPr>
          <w:spacing w:val="-2"/>
          <w:lang w:eastAsia="en-US"/>
        </w:rPr>
        <w:t xml:space="preserve"> </w:t>
      </w:r>
      <w:r w:rsidRPr="002A53EE">
        <w:rPr>
          <w:lang w:eastAsia="en-US"/>
        </w:rPr>
        <w:t>представлены</w:t>
      </w:r>
      <w:r w:rsidRPr="002A53EE">
        <w:rPr>
          <w:spacing w:val="-1"/>
          <w:lang w:eastAsia="en-US"/>
        </w:rPr>
        <w:t xml:space="preserve"> </w:t>
      </w:r>
      <w:r w:rsidRPr="002A53EE">
        <w:rPr>
          <w:lang w:eastAsia="en-US"/>
        </w:rPr>
        <w:t>в</w:t>
      </w:r>
      <w:r w:rsidRPr="002A53EE">
        <w:rPr>
          <w:spacing w:val="-3"/>
          <w:lang w:eastAsia="en-US"/>
        </w:rPr>
        <w:t xml:space="preserve"> </w:t>
      </w:r>
      <w:r w:rsidRPr="002A53EE">
        <w:rPr>
          <w:lang w:eastAsia="en-US"/>
        </w:rPr>
        <w:t>главе</w:t>
      </w:r>
      <w:r w:rsidRPr="002A53EE">
        <w:rPr>
          <w:spacing w:val="-3"/>
          <w:lang w:eastAsia="en-US"/>
        </w:rPr>
        <w:t xml:space="preserve"> </w:t>
      </w:r>
      <w:r w:rsidRPr="002A53EE">
        <w:rPr>
          <w:lang w:eastAsia="en-US"/>
        </w:rPr>
        <w:t>12</w:t>
      </w:r>
      <w:r w:rsidRPr="002A53EE">
        <w:rPr>
          <w:spacing w:val="-1"/>
          <w:lang w:eastAsia="en-US"/>
        </w:rPr>
        <w:t xml:space="preserve"> </w:t>
      </w:r>
      <w:r w:rsidRPr="002A53EE">
        <w:rPr>
          <w:lang w:eastAsia="en-US"/>
        </w:rPr>
        <w:t>подпункт</w:t>
      </w:r>
      <w:r w:rsidRPr="002A53EE">
        <w:rPr>
          <w:spacing w:val="-2"/>
          <w:lang w:eastAsia="en-US"/>
        </w:rPr>
        <w:t xml:space="preserve"> </w:t>
      </w:r>
      <w:proofErr w:type="gramStart"/>
      <w:r w:rsidRPr="002A53EE">
        <w:rPr>
          <w:lang w:eastAsia="en-US"/>
        </w:rPr>
        <w:t>г</w:t>
      </w:r>
      <w:proofErr w:type="gramEnd"/>
      <w:r w:rsidRPr="002A53EE">
        <w:rPr>
          <w:lang w:eastAsia="en-US"/>
        </w:rPr>
        <w:t>.</w:t>
      </w:r>
    </w:p>
    <w:p w:rsidR="002A53EE" w:rsidRPr="002A53EE" w:rsidRDefault="002A53EE" w:rsidP="002A53EE">
      <w:pPr>
        <w:widowControl w:val="0"/>
        <w:autoSpaceDE w:val="0"/>
        <w:autoSpaceDN w:val="0"/>
        <w:spacing w:before="166"/>
        <w:ind w:left="138" w:firstLine="340"/>
        <w:outlineLvl w:val="2"/>
        <w:rPr>
          <w:b/>
          <w:bCs/>
          <w:i/>
          <w:iCs/>
          <w:lang w:eastAsia="en-US"/>
        </w:rPr>
      </w:pPr>
      <w:bookmarkStart w:id="188" w:name="_bookmark173"/>
      <w:bookmarkEnd w:id="188"/>
      <w:r w:rsidRPr="002A53EE">
        <w:rPr>
          <w:b/>
          <w:bCs/>
          <w:i/>
          <w:iCs/>
          <w:lang w:eastAsia="en-US"/>
        </w:rPr>
        <w:t>в)</w:t>
      </w:r>
      <w:r w:rsidRPr="002A53EE">
        <w:rPr>
          <w:b/>
          <w:bCs/>
          <w:i/>
          <w:iCs/>
          <w:spacing w:val="-2"/>
          <w:lang w:eastAsia="en-US"/>
        </w:rPr>
        <w:t xml:space="preserve"> </w:t>
      </w:r>
      <w:r w:rsidRPr="002A53EE">
        <w:rPr>
          <w:b/>
          <w:bCs/>
          <w:i/>
          <w:iCs/>
          <w:lang w:eastAsia="en-US"/>
        </w:rPr>
        <w:t>результаты</w:t>
      </w:r>
      <w:r w:rsidRPr="002A53EE">
        <w:rPr>
          <w:b/>
          <w:bCs/>
          <w:i/>
          <w:iCs/>
          <w:spacing w:val="49"/>
          <w:lang w:eastAsia="en-US"/>
        </w:rPr>
        <w:t xml:space="preserve"> </w:t>
      </w:r>
      <w:r w:rsidRPr="002A53EE">
        <w:rPr>
          <w:b/>
          <w:bCs/>
          <w:i/>
          <w:iCs/>
          <w:lang w:eastAsia="en-US"/>
        </w:rPr>
        <w:t>оценки</w:t>
      </w:r>
      <w:r w:rsidRPr="002A53EE">
        <w:rPr>
          <w:b/>
          <w:bCs/>
          <w:i/>
          <w:iCs/>
          <w:spacing w:val="50"/>
          <w:lang w:eastAsia="en-US"/>
        </w:rPr>
        <w:t xml:space="preserve"> </w:t>
      </w:r>
      <w:r w:rsidRPr="002A53EE">
        <w:rPr>
          <w:b/>
          <w:bCs/>
          <w:i/>
          <w:iCs/>
          <w:lang w:eastAsia="en-US"/>
        </w:rPr>
        <w:t>ценовых</w:t>
      </w:r>
      <w:r w:rsidRPr="002A53EE">
        <w:rPr>
          <w:b/>
          <w:bCs/>
          <w:i/>
          <w:iCs/>
          <w:spacing w:val="50"/>
          <w:lang w:eastAsia="en-US"/>
        </w:rPr>
        <w:t xml:space="preserve"> </w:t>
      </w:r>
      <w:r w:rsidRPr="002A53EE">
        <w:rPr>
          <w:b/>
          <w:bCs/>
          <w:i/>
          <w:iCs/>
          <w:lang w:eastAsia="en-US"/>
        </w:rPr>
        <w:t>(тарифных)</w:t>
      </w:r>
      <w:r w:rsidRPr="002A53EE">
        <w:rPr>
          <w:b/>
          <w:bCs/>
          <w:i/>
          <w:iCs/>
          <w:spacing w:val="50"/>
          <w:lang w:eastAsia="en-US"/>
        </w:rPr>
        <w:t xml:space="preserve"> </w:t>
      </w:r>
      <w:r w:rsidRPr="002A53EE">
        <w:rPr>
          <w:b/>
          <w:bCs/>
          <w:i/>
          <w:iCs/>
          <w:lang w:eastAsia="en-US"/>
        </w:rPr>
        <w:t>последствий</w:t>
      </w:r>
      <w:r w:rsidRPr="002A53EE">
        <w:rPr>
          <w:b/>
          <w:bCs/>
          <w:i/>
          <w:iCs/>
          <w:spacing w:val="51"/>
          <w:lang w:eastAsia="en-US"/>
        </w:rPr>
        <w:t xml:space="preserve"> </w:t>
      </w:r>
      <w:r w:rsidRPr="002A53EE">
        <w:rPr>
          <w:b/>
          <w:bCs/>
          <w:i/>
          <w:iCs/>
          <w:lang w:eastAsia="en-US"/>
        </w:rPr>
        <w:t>реализации</w:t>
      </w:r>
      <w:r w:rsidRPr="002A53EE">
        <w:rPr>
          <w:b/>
          <w:bCs/>
          <w:i/>
          <w:iCs/>
          <w:spacing w:val="52"/>
          <w:lang w:eastAsia="en-US"/>
        </w:rPr>
        <w:t xml:space="preserve"> </w:t>
      </w:r>
      <w:r w:rsidRPr="002A53EE">
        <w:rPr>
          <w:b/>
          <w:bCs/>
          <w:i/>
          <w:iCs/>
          <w:lang w:eastAsia="en-US"/>
        </w:rPr>
        <w:t>проектов</w:t>
      </w:r>
      <w:r w:rsidRPr="002A53EE">
        <w:rPr>
          <w:b/>
          <w:bCs/>
          <w:i/>
          <w:iCs/>
          <w:spacing w:val="51"/>
          <w:lang w:eastAsia="en-US"/>
        </w:rPr>
        <w:t xml:space="preserve"> </w:t>
      </w:r>
      <w:r w:rsidRPr="002A53EE">
        <w:rPr>
          <w:b/>
          <w:bCs/>
          <w:i/>
          <w:iCs/>
          <w:lang w:eastAsia="en-US"/>
        </w:rPr>
        <w:t>схемы</w:t>
      </w:r>
      <w:r w:rsidRPr="002A53EE">
        <w:rPr>
          <w:b/>
          <w:bCs/>
          <w:i/>
          <w:iCs/>
          <w:spacing w:val="-57"/>
          <w:lang w:eastAsia="en-US"/>
        </w:rPr>
        <w:t xml:space="preserve"> </w:t>
      </w:r>
      <w:proofErr w:type="gramStart"/>
      <w:r w:rsidRPr="002A53EE">
        <w:rPr>
          <w:b/>
          <w:bCs/>
          <w:i/>
          <w:iCs/>
          <w:lang w:eastAsia="en-US"/>
        </w:rPr>
        <w:t>теплоснабжения</w:t>
      </w:r>
      <w:proofErr w:type="gramEnd"/>
      <w:r w:rsidRPr="002A53EE">
        <w:rPr>
          <w:b/>
          <w:bCs/>
          <w:i/>
          <w:iCs/>
          <w:spacing w:val="-1"/>
          <w:lang w:eastAsia="en-US"/>
        </w:rPr>
        <w:t xml:space="preserve"> </w:t>
      </w:r>
      <w:r w:rsidRPr="002A53EE">
        <w:rPr>
          <w:b/>
          <w:bCs/>
          <w:i/>
          <w:iCs/>
          <w:lang w:eastAsia="en-US"/>
        </w:rPr>
        <w:t>на</w:t>
      </w:r>
      <w:r w:rsidRPr="002A53EE">
        <w:rPr>
          <w:b/>
          <w:bCs/>
          <w:i/>
          <w:iCs/>
          <w:spacing w:val="-1"/>
          <w:lang w:eastAsia="en-US"/>
        </w:rPr>
        <w:t xml:space="preserve"> </w:t>
      </w:r>
      <w:r w:rsidRPr="002A53EE">
        <w:rPr>
          <w:b/>
          <w:bCs/>
          <w:i/>
          <w:iCs/>
          <w:lang w:eastAsia="en-US"/>
        </w:rPr>
        <w:t>основании разработанных</w:t>
      </w:r>
      <w:r w:rsidRPr="002A53EE">
        <w:rPr>
          <w:b/>
          <w:bCs/>
          <w:i/>
          <w:iCs/>
          <w:spacing w:val="-1"/>
          <w:lang w:eastAsia="en-US"/>
        </w:rPr>
        <w:t xml:space="preserve"> </w:t>
      </w:r>
      <w:r w:rsidRPr="002A53EE">
        <w:rPr>
          <w:b/>
          <w:bCs/>
          <w:i/>
          <w:iCs/>
          <w:lang w:eastAsia="en-US"/>
        </w:rPr>
        <w:t>тарифно-балансовых</w:t>
      </w:r>
      <w:r w:rsidRPr="002A53EE">
        <w:rPr>
          <w:b/>
          <w:bCs/>
          <w:i/>
          <w:iCs/>
          <w:spacing w:val="-1"/>
          <w:lang w:eastAsia="en-US"/>
        </w:rPr>
        <w:t xml:space="preserve"> </w:t>
      </w:r>
      <w:r w:rsidRPr="002A53EE">
        <w:rPr>
          <w:b/>
          <w:bCs/>
          <w:i/>
          <w:iCs/>
          <w:lang w:eastAsia="en-US"/>
        </w:rPr>
        <w:t>моделей</w:t>
      </w:r>
    </w:p>
    <w:p w:rsidR="002A53EE" w:rsidRPr="002A53EE" w:rsidRDefault="002A53EE" w:rsidP="002A53EE">
      <w:pPr>
        <w:widowControl w:val="0"/>
        <w:autoSpaceDE w:val="0"/>
        <w:autoSpaceDN w:val="0"/>
        <w:spacing w:before="118"/>
        <w:ind w:left="705"/>
        <w:rPr>
          <w:lang w:eastAsia="en-US"/>
        </w:rPr>
      </w:pPr>
      <w:r w:rsidRPr="002A53EE">
        <w:rPr>
          <w:lang w:eastAsia="en-US"/>
        </w:rPr>
        <w:t>Ценовые</w:t>
      </w:r>
      <w:r w:rsidRPr="002A53EE">
        <w:rPr>
          <w:spacing w:val="-3"/>
          <w:lang w:eastAsia="en-US"/>
        </w:rPr>
        <w:t xml:space="preserve"> </w:t>
      </w:r>
      <w:r w:rsidRPr="002A53EE">
        <w:rPr>
          <w:lang w:eastAsia="en-US"/>
        </w:rPr>
        <w:t>(тарифные)</w:t>
      </w:r>
      <w:r w:rsidRPr="002A53EE">
        <w:rPr>
          <w:spacing w:val="-2"/>
          <w:lang w:eastAsia="en-US"/>
        </w:rPr>
        <w:t xml:space="preserve"> </w:t>
      </w:r>
      <w:r w:rsidRPr="002A53EE">
        <w:rPr>
          <w:lang w:eastAsia="en-US"/>
        </w:rPr>
        <w:t>последствия</w:t>
      </w:r>
      <w:r w:rsidRPr="002A53EE">
        <w:rPr>
          <w:spacing w:val="-2"/>
          <w:lang w:eastAsia="en-US"/>
        </w:rPr>
        <w:t xml:space="preserve"> </w:t>
      </w:r>
      <w:r w:rsidRPr="002A53EE">
        <w:rPr>
          <w:lang w:eastAsia="en-US"/>
        </w:rPr>
        <w:t>представлены</w:t>
      </w:r>
      <w:r w:rsidRPr="002A53EE">
        <w:rPr>
          <w:spacing w:val="-1"/>
          <w:lang w:eastAsia="en-US"/>
        </w:rPr>
        <w:t xml:space="preserve"> </w:t>
      </w:r>
      <w:r w:rsidRPr="002A53EE">
        <w:rPr>
          <w:lang w:eastAsia="en-US"/>
        </w:rPr>
        <w:t>в</w:t>
      </w:r>
      <w:r w:rsidRPr="002A53EE">
        <w:rPr>
          <w:spacing w:val="-3"/>
          <w:lang w:eastAsia="en-US"/>
        </w:rPr>
        <w:t xml:space="preserve"> </w:t>
      </w:r>
      <w:r w:rsidRPr="002A53EE">
        <w:rPr>
          <w:lang w:eastAsia="en-US"/>
        </w:rPr>
        <w:t>главе</w:t>
      </w:r>
      <w:r w:rsidRPr="002A53EE">
        <w:rPr>
          <w:spacing w:val="-3"/>
          <w:lang w:eastAsia="en-US"/>
        </w:rPr>
        <w:t xml:space="preserve"> </w:t>
      </w:r>
      <w:r w:rsidRPr="002A53EE">
        <w:rPr>
          <w:lang w:eastAsia="en-US"/>
        </w:rPr>
        <w:t>12</w:t>
      </w:r>
      <w:r w:rsidRPr="002A53EE">
        <w:rPr>
          <w:spacing w:val="-1"/>
          <w:lang w:eastAsia="en-US"/>
        </w:rPr>
        <w:t xml:space="preserve"> </w:t>
      </w:r>
      <w:r w:rsidRPr="002A53EE">
        <w:rPr>
          <w:lang w:eastAsia="en-US"/>
        </w:rPr>
        <w:t>подпункт</w:t>
      </w:r>
      <w:r w:rsidRPr="002A53EE">
        <w:rPr>
          <w:spacing w:val="-2"/>
          <w:lang w:eastAsia="en-US"/>
        </w:rPr>
        <w:t xml:space="preserve"> </w:t>
      </w:r>
      <w:proofErr w:type="gramStart"/>
      <w:r w:rsidRPr="002A53EE">
        <w:rPr>
          <w:lang w:eastAsia="en-US"/>
        </w:rPr>
        <w:t>г</w:t>
      </w:r>
      <w:proofErr w:type="gramEnd"/>
      <w:r w:rsidRPr="002A53EE">
        <w:rPr>
          <w:lang w:eastAsia="en-US"/>
        </w:rPr>
        <w:t>.</w:t>
      </w:r>
    </w:p>
    <w:p w:rsidR="002A53EE" w:rsidRPr="002A53EE" w:rsidRDefault="002A53EE" w:rsidP="002A53EE">
      <w:pPr>
        <w:widowControl w:val="0"/>
        <w:autoSpaceDE w:val="0"/>
        <w:autoSpaceDN w:val="0"/>
        <w:rPr>
          <w:sz w:val="22"/>
          <w:szCs w:val="22"/>
          <w:lang w:eastAsia="en-US"/>
        </w:rPr>
        <w:sectPr w:rsidR="002A53EE" w:rsidRPr="002A53EE">
          <w:headerReference w:type="default" r:id="rId77"/>
          <w:footerReference w:type="default" r:id="rId78"/>
          <w:pgSz w:w="11910" w:h="16840"/>
          <w:pgMar w:top="1660" w:right="420" w:bottom="1000" w:left="1280" w:header="702" w:footer="815" w:gutter="0"/>
          <w:cols w:space="720"/>
        </w:sectPr>
      </w:pPr>
    </w:p>
    <w:p w:rsidR="002A53EE" w:rsidRPr="002A53EE" w:rsidRDefault="002A53EE" w:rsidP="002A53EE">
      <w:pPr>
        <w:widowControl w:val="0"/>
        <w:autoSpaceDE w:val="0"/>
        <w:autoSpaceDN w:val="0"/>
        <w:spacing w:before="1"/>
        <w:rPr>
          <w:sz w:val="18"/>
          <w:lang w:eastAsia="en-US"/>
        </w:rPr>
      </w:pPr>
    </w:p>
    <w:p w:rsidR="002A53EE" w:rsidRPr="002A53EE" w:rsidRDefault="002A53EE" w:rsidP="002A53EE">
      <w:pPr>
        <w:widowControl w:val="0"/>
        <w:autoSpaceDE w:val="0"/>
        <w:autoSpaceDN w:val="0"/>
        <w:spacing w:before="90"/>
        <w:ind w:left="868"/>
        <w:outlineLvl w:val="1"/>
        <w:rPr>
          <w:b/>
          <w:bCs/>
          <w:lang w:eastAsia="en-US"/>
        </w:rPr>
      </w:pPr>
      <w:bookmarkStart w:id="189" w:name="_bookmark174"/>
      <w:bookmarkEnd w:id="189"/>
      <w:r w:rsidRPr="002A53EE">
        <w:rPr>
          <w:b/>
          <w:bCs/>
          <w:lang w:eastAsia="en-US"/>
        </w:rPr>
        <w:t>ГЛАВА</w:t>
      </w:r>
      <w:r w:rsidRPr="002A53EE">
        <w:rPr>
          <w:b/>
          <w:bCs/>
          <w:spacing w:val="-5"/>
          <w:lang w:eastAsia="en-US"/>
        </w:rPr>
        <w:t xml:space="preserve"> </w:t>
      </w:r>
      <w:r w:rsidRPr="002A53EE">
        <w:rPr>
          <w:b/>
          <w:bCs/>
          <w:lang w:eastAsia="en-US"/>
        </w:rPr>
        <w:t>15</w:t>
      </w:r>
      <w:r w:rsidRPr="002A53EE">
        <w:rPr>
          <w:b/>
          <w:bCs/>
          <w:spacing w:val="-5"/>
          <w:lang w:eastAsia="en-US"/>
        </w:rPr>
        <w:t xml:space="preserve"> </w:t>
      </w:r>
      <w:r w:rsidRPr="002A53EE">
        <w:rPr>
          <w:b/>
          <w:bCs/>
          <w:lang w:eastAsia="en-US"/>
        </w:rPr>
        <w:t>"РЕЕСТР</w:t>
      </w:r>
      <w:r w:rsidRPr="002A53EE">
        <w:rPr>
          <w:b/>
          <w:bCs/>
          <w:spacing w:val="-8"/>
          <w:lang w:eastAsia="en-US"/>
        </w:rPr>
        <w:t xml:space="preserve"> </w:t>
      </w:r>
      <w:r w:rsidRPr="002A53EE">
        <w:rPr>
          <w:b/>
          <w:bCs/>
          <w:lang w:eastAsia="en-US"/>
        </w:rPr>
        <w:t>ЕДИНЫХ</w:t>
      </w:r>
      <w:r w:rsidRPr="002A53EE">
        <w:rPr>
          <w:b/>
          <w:bCs/>
          <w:spacing w:val="-5"/>
          <w:lang w:eastAsia="en-US"/>
        </w:rPr>
        <w:t xml:space="preserve"> </w:t>
      </w:r>
      <w:r w:rsidRPr="002A53EE">
        <w:rPr>
          <w:b/>
          <w:bCs/>
          <w:lang w:eastAsia="en-US"/>
        </w:rPr>
        <w:t>ТЕПЛОСНАБЖАЮЩИХ</w:t>
      </w:r>
      <w:r w:rsidRPr="002A53EE">
        <w:rPr>
          <w:b/>
          <w:bCs/>
          <w:spacing w:val="-4"/>
          <w:lang w:eastAsia="en-US"/>
        </w:rPr>
        <w:t xml:space="preserve"> </w:t>
      </w:r>
      <w:r w:rsidRPr="002A53EE">
        <w:rPr>
          <w:b/>
          <w:bCs/>
          <w:lang w:eastAsia="en-US"/>
        </w:rPr>
        <w:t>ОРГАНИЗАЦИЙ"</w:t>
      </w:r>
    </w:p>
    <w:p w:rsidR="002A53EE" w:rsidRPr="002A53EE" w:rsidRDefault="002A53EE" w:rsidP="002A53EE">
      <w:pPr>
        <w:widowControl w:val="0"/>
        <w:autoSpaceDE w:val="0"/>
        <w:autoSpaceDN w:val="0"/>
        <w:spacing w:before="156" w:line="276" w:lineRule="auto"/>
        <w:ind w:left="138" w:right="147" w:firstLine="566"/>
        <w:jc w:val="both"/>
        <w:rPr>
          <w:lang w:eastAsia="en-US"/>
        </w:rPr>
      </w:pPr>
      <w:r w:rsidRPr="002A53EE">
        <w:rPr>
          <w:lang w:eastAsia="en-US"/>
        </w:rPr>
        <w:t>В соответствии со статьёй 4 пункт 2 Федерального закона от 27.07.2010 № 190 ФЗ «О</w:t>
      </w:r>
      <w:r w:rsidRPr="002A53EE">
        <w:rPr>
          <w:spacing w:val="1"/>
          <w:lang w:eastAsia="en-US"/>
        </w:rPr>
        <w:t xml:space="preserve"> </w:t>
      </w:r>
      <w:r w:rsidRPr="002A53EE">
        <w:rPr>
          <w:lang w:eastAsia="en-US"/>
        </w:rPr>
        <w:t>теплоснабжении» Правительство Российской Федерации сформулировало правила организации</w:t>
      </w:r>
      <w:r w:rsidRPr="002A53EE">
        <w:rPr>
          <w:spacing w:val="-57"/>
          <w:lang w:eastAsia="en-US"/>
        </w:rPr>
        <w:t xml:space="preserve"> </w:t>
      </w:r>
      <w:r w:rsidRPr="002A53EE">
        <w:rPr>
          <w:lang w:eastAsia="en-US"/>
        </w:rPr>
        <w:t>теплоснабжения.</w:t>
      </w:r>
      <w:r w:rsidRPr="002A53EE">
        <w:rPr>
          <w:spacing w:val="18"/>
          <w:lang w:eastAsia="en-US"/>
        </w:rPr>
        <w:t xml:space="preserve"> </w:t>
      </w:r>
      <w:r w:rsidRPr="002A53EE">
        <w:rPr>
          <w:lang w:eastAsia="en-US"/>
        </w:rPr>
        <w:t>В</w:t>
      </w:r>
      <w:r w:rsidRPr="002A53EE">
        <w:rPr>
          <w:spacing w:val="16"/>
          <w:lang w:eastAsia="en-US"/>
        </w:rPr>
        <w:t xml:space="preserve"> </w:t>
      </w:r>
      <w:r w:rsidRPr="002A53EE">
        <w:rPr>
          <w:lang w:eastAsia="en-US"/>
        </w:rPr>
        <w:t>правилах,</w:t>
      </w:r>
      <w:r w:rsidRPr="002A53EE">
        <w:rPr>
          <w:spacing w:val="20"/>
          <w:lang w:eastAsia="en-US"/>
        </w:rPr>
        <w:t xml:space="preserve"> </w:t>
      </w:r>
      <w:r w:rsidRPr="002A53EE">
        <w:rPr>
          <w:lang w:eastAsia="en-US"/>
        </w:rPr>
        <w:t>утверждённых</w:t>
      </w:r>
      <w:r w:rsidRPr="002A53EE">
        <w:rPr>
          <w:spacing w:val="21"/>
          <w:lang w:eastAsia="en-US"/>
        </w:rPr>
        <w:t xml:space="preserve"> </w:t>
      </w:r>
      <w:r w:rsidRPr="002A53EE">
        <w:rPr>
          <w:lang w:eastAsia="en-US"/>
        </w:rPr>
        <w:t>Постановлением</w:t>
      </w:r>
      <w:r w:rsidRPr="002A53EE">
        <w:rPr>
          <w:spacing w:val="17"/>
          <w:lang w:eastAsia="en-US"/>
        </w:rPr>
        <w:t xml:space="preserve"> </w:t>
      </w:r>
      <w:r w:rsidRPr="002A53EE">
        <w:rPr>
          <w:lang w:eastAsia="en-US"/>
        </w:rPr>
        <w:t>Правительства</w:t>
      </w:r>
      <w:r w:rsidRPr="002A53EE">
        <w:rPr>
          <w:spacing w:val="16"/>
          <w:lang w:eastAsia="en-US"/>
        </w:rPr>
        <w:t xml:space="preserve"> </w:t>
      </w:r>
      <w:r w:rsidRPr="002A53EE">
        <w:rPr>
          <w:lang w:eastAsia="en-US"/>
        </w:rPr>
        <w:t>РФ</w:t>
      </w:r>
      <w:r w:rsidRPr="002A53EE">
        <w:rPr>
          <w:spacing w:val="19"/>
          <w:lang w:eastAsia="en-US"/>
        </w:rPr>
        <w:t xml:space="preserve"> </w:t>
      </w:r>
      <w:r w:rsidRPr="002A53EE">
        <w:rPr>
          <w:lang w:eastAsia="en-US"/>
        </w:rPr>
        <w:t>от</w:t>
      </w:r>
      <w:r w:rsidRPr="002A53EE">
        <w:rPr>
          <w:spacing w:val="19"/>
          <w:lang w:eastAsia="en-US"/>
        </w:rPr>
        <w:t xml:space="preserve"> </w:t>
      </w:r>
      <w:r w:rsidRPr="002A53EE">
        <w:rPr>
          <w:lang w:eastAsia="en-US"/>
        </w:rPr>
        <w:t>08.08.2012</w:t>
      </w:r>
    </w:p>
    <w:p w:rsidR="002A53EE" w:rsidRPr="002A53EE" w:rsidRDefault="002A53EE" w:rsidP="002A53EE">
      <w:pPr>
        <w:widowControl w:val="0"/>
        <w:autoSpaceDE w:val="0"/>
        <w:autoSpaceDN w:val="0"/>
        <w:spacing w:before="1" w:line="276" w:lineRule="auto"/>
        <w:ind w:left="138" w:right="143"/>
        <w:jc w:val="both"/>
        <w:rPr>
          <w:lang w:eastAsia="en-US"/>
        </w:rPr>
      </w:pPr>
      <w:r w:rsidRPr="002A53EE">
        <w:rPr>
          <w:lang w:eastAsia="en-US"/>
        </w:rPr>
        <w:t>№ 808, предписаны права и обязанности теплоснабжающих и теплосетевых организаций, иных</w:t>
      </w:r>
      <w:r w:rsidRPr="002A53EE">
        <w:rPr>
          <w:spacing w:val="1"/>
          <w:lang w:eastAsia="en-US"/>
        </w:rPr>
        <w:t xml:space="preserve"> </w:t>
      </w:r>
      <w:r w:rsidRPr="002A53EE">
        <w:rPr>
          <w:lang w:eastAsia="en-US"/>
        </w:rPr>
        <w:t>владельцев</w:t>
      </w:r>
      <w:r w:rsidRPr="002A53EE">
        <w:rPr>
          <w:spacing w:val="1"/>
          <w:lang w:eastAsia="en-US"/>
        </w:rPr>
        <w:t xml:space="preserve"> </w:t>
      </w:r>
      <w:r w:rsidRPr="002A53EE">
        <w:rPr>
          <w:lang w:eastAsia="en-US"/>
        </w:rPr>
        <w:t>источников</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потребителей</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сфере</w:t>
      </w:r>
      <w:r w:rsidRPr="002A53EE">
        <w:rPr>
          <w:spacing w:val="1"/>
          <w:lang w:eastAsia="en-US"/>
        </w:rPr>
        <w:t xml:space="preserve"> </w:t>
      </w:r>
      <w:r w:rsidRPr="002A53EE">
        <w:rPr>
          <w:lang w:eastAsia="en-US"/>
        </w:rPr>
        <w:t>теплоснабжения. Из условий повышения качества обеспечения населения тепловой энергией в</w:t>
      </w:r>
      <w:r w:rsidRPr="002A53EE">
        <w:rPr>
          <w:spacing w:val="1"/>
          <w:lang w:eastAsia="en-US"/>
        </w:rPr>
        <w:t xml:space="preserve"> </w:t>
      </w:r>
      <w:r w:rsidRPr="002A53EE">
        <w:rPr>
          <w:lang w:eastAsia="en-US"/>
        </w:rPr>
        <w:t>них</w:t>
      </w:r>
      <w:r w:rsidRPr="002A53EE">
        <w:rPr>
          <w:spacing w:val="1"/>
          <w:lang w:eastAsia="en-US"/>
        </w:rPr>
        <w:t xml:space="preserve"> </w:t>
      </w:r>
      <w:r w:rsidRPr="002A53EE">
        <w:rPr>
          <w:lang w:eastAsia="en-US"/>
        </w:rPr>
        <w:t>предписана необходимость</w:t>
      </w:r>
      <w:r w:rsidRPr="002A53EE">
        <w:rPr>
          <w:spacing w:val="1"/>
          <w:lang w:eastAsia="en-US"/>
        </w:rPr>
        <w:t xml:space="preserve"> </w:t>
      </w:r>
      <w:r w:rsidRPr="002A53EE">
        <w:rPr>
          <w:lang w:eastAsia="en-US"/>
        </w:rPr>
        <w:t>организации единых</w:t>
      </w:r>
      <w:r w:rsidRPr="002A53EE">
        <w:rPr>
          <w:spacing w:val="1"/>
          <w:lang w:eastAsia="en-US"/>
        </w:rPr>
        <w:t xml:space="preserve"> </w:t>
      </w:r>
      <w:r w:rsidRPr="002A53EE">
        <w:rPr>
          <w:lang w:eastAsia="en-US"/>
        </w:rPr>
        <w:t>теплоснабжающих</w:t>
      </w:r>
      <w:r w:rsidRPr="002A53EE">
        <w:rPr>
          <w:spacing w:val="1"/>
          <w:lang w:eastAsia="en-US"/>
        </w:rPr>
        <w:t xml:space="preserve"> </w:t>
      </w:r>
      <w:r w:rsidRPr="002A53EE">
        <w:rPr>
          <w:lang w:eastAsia="en-US"/>
        </w:rPr>
        <w:t>организаций</w:t>
      </w:r>
      <w:r w:rsidRPr="002A53EE">
        <w:rPr>
          <w:spacing w:val="60"/>
          <w:lang w:eastAsia="en-US"/>
        </w:rPr>
        <w:t xml:space="preserve"> </w:t>
      </w:r>
      <w:r w:rsidRPr="002A53EE">
        <w:rPr>
          <w:lang w:eastAsia="en-US"/>
        </w:rPr>
        <w:t>(ЕТСО).</w:t>
      </w:r>
      <w:r w:rsidRPr="002A53EE">
        <w:rPr>
          <w:spacing w:val="1"/>
          <w:lang w:eastAsia="en-US"/>
        </w:rPr>
        <w:t xml:space="preserve"> </w:t>
      </w:r>
      <w:r w:rsidRPr="002A53EE">
        <w:rPr>
          <w:lang w:eastAsia="en-US"/>
        </w:rPr>
        <w:t>При</w:t>
      </w:r>
      <w:r w:rsidRPr="002A53EE">
        <w:rPr>
          <w:spacing w:val="1"/>
          <w:lang w:eastAsia="en-US"/>
        </w:rPr>
        <w:t xml:space="preserve"> </w:t>
      </w:r>
      <w:r w:rsidRPr="002A53EE">
        <w:rPr>
          <w:lang w:eastAsia="en-US"/>
        </w:rPr>
        <w:t>разработке</w:t>
      </w:r>
      <w:r w:rsidRPr="002A53EE">
        <w:rPr>
          <w:spacing w:val="1"/>
          <w:lang w:eastAsia="en-US"/>
        </w:rPr>
        <w:t xml:space="preserve"> </w:t>
      </w:r>
      <w:r w:rsidRPr="002A53EE">
        <w:rPr>
          <w:lang w:eastAsia="en-US"/>
        </w:rPr>
        <w:t>схемы</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предусматривается</w:t>
      </w:r>
      <w:r w:rsidRPr="002A53EE">
        <w:rPr>
          <w:spacing w:val="1"/>
          <w:lang w:eastAsia="en-US"/>
        </w:rPr>
        <w:t xml:space="preserve"> </w:t>
      </w:r>
      <w:r w:rsidRPr="002A53EE">
        <w:rPr>
          <w:lang w:eastAsia="en-US"/>
        </w:rPr>
        <w:t>включать</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неё</w:t>
      </w:r>
      <w:r w:rsidRPr="002A53EE">
        <w:rPr>
          <w:spacing w:val="1"/>
          <w:lang w:eastAsia="en-US"/>
        </w:rPr>
        <w:t xml:space="preserve"> </w:t>
      </w:r>
      <w:r w:rsidRPr="002A53EE">
        <w:rPr>
          <w:lang w:eastAsia="en-US"/>
        </w:rPr>
        <w:t>обоснование</w:t>
      </w:r>
      <w:r w:rsidRPr="002A53EE">
        <w:rPr>
          <w:spacing w:val="1"/>
          <w:lang w:eastAsia="en-US"/>
        </w:rPr>
        <w:t xml:space="preserve"> </w:t>
      </w:r>
      <w:r w:rsidRPr="002A53EE">
        <w:rPr>
          <w:lang w:eastAsia="en-US"/>
        </w:rPr>
        <w:t>соответствия организации, предлагаемой в качестве единой теплоснабжающей организации,</w:t>
      </w:r>
      <w:r w:rsidRPr="002A53EE">
        <w:rPr>
          <w:spacing w:val="1"/>
          <w:lang w:eastAsia="en-US"/>
        </w:rPr>
        <w:t xml:space="preserve"> </w:t>
      </w:r>
      <w:r w:rsidRPr="002A53EE">
        <w:rPr>
          <w:lang w:eastAsia="en-US"/>
        </w:rPr>
        <w:t>требованиям,</w:t>
      </w:r>
      <w:r w:rsidRPr="002A53EE">
        <w:rPr>
          <w:spacing w:val="1"/>
          <w:lang w:eastAsia="en-US"/>
        </w:rPr>
        <w:t xml:space="preserve"> </w:t>
      </w:r>
      <w:r w:rsidRPr="002A53EE">
        <w:rPr>
          <w:lang w:eastAsia="en-US"/>
        </w:rPr>
        <w:t>установленным</w:t>
      </w:r>
      <w:r w:rsidRPr="002A53EE">
        <w:rPr>
          <w:spacing w:val="1"/>
          <w:lang w:eastAsia="en-US"/>
        </w:rPr>
        <w:t xml:space="preserve"> </w:t>
      </w:r>
      <w:r w:rsidRPr="002A53EE">
        <w:rPr>
          <w:lang w:eastAsia="en-US"/>
        </w:rPr>
        <w:t>Постановлениями</w:t>
      </w:r>
      <w:r w:rsidRPr="002A53EE">
        <w:rPr>
          <w:spacing w:val="1"/>
          <w:lang w:eastAsia="en-US"/>
        </w:rPr>
        <w:t xml:space="preserve"> </w:t>
      </w:r>
      <w:r w:rsidRPr="002A53EE">
        <w:rPr>
          <w:lang w:eastAsia="en-US"/>
        </w:rPr>
        <w:t>Правительства</w:t>
      </w:r>
      <w:r w:rsidRPr="002A53EE">
        <w:rPr>
          <w:spacing w:val="1"/>
          <w:lang w:eastAsia="en-US"/>
        </w:rPr>
        <w:t xml:space="preserve"> </w:t>
      </w:r>
      <w:r w:rsidRPr="002A53EE">
        <w:rPr>
          <w:lang w:eastAsia="en-US"/>
        </w:rPr>
        <w:t>о</w:t>
      </w:r>
      <w:r w:rsidRPr="002A53EE">
        <w:rPr>
          <w:spacing w:val="1"/>
          <w:lang w:eastAsia="en-US"/>
        </w:rPr>
        <w:t xml:space="preserve"> </w:t>
      </w:r>
      <w:r w:rsidRPr="002A53EE">
        <w:rPr>
          <w:lang w:eastAsia="en-US"/>
        </w:rPr>
        <w:t>22.02.2012</w:t>
      </w:r>
      <w:r w:rsidRPr="002A53EE">
        <w:rPr>
          <w:spacing w:val="1"/>
          <w:lang w:eastAsia="en-US"/>
        </w:rPr>
        <w:t xml:space="preserve"> </w:t>
      </w:r>
      <w:r w:rsidRPr="002A53EE">
        <w:rPr>
          <w:lang w:eastAsia="en-US"/>
        </w:rPr>
        <w:t>№</w:t>
      </w:r>
      <w:r w:rsidRPr="002A53EE">
        <w:rPr>
          <w:spacing w:val="1"/>
          <w:lang w:eastAsia="en-US"/>
        </w:rPr>
        <w:t xml:space="preserve"> </w:t>
      </w:r>
      <w:r w:rsidRPr="002A53EE">
        <w:rPr>
          <w:lang w:eastAsia="en-US"/>
        </w:rPr>
        <w:t>154</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08.08.2012 №</w:t>
      </w:r>
      <w:r w:rsidRPr="002A53EE">
        <w:rPr>
          <w:spacing w:val="-1"/>
          <w:lang w:eastAsia="en-US"/>
        </w:rPr>
        <w:t xml:space="preserve"> </w:t>
      </w:r>
      <w:r w:rsidRPr="002A53EE">
        <w:rPr>
          <w:lang w:eastAsia="en-US"/>
        </w:rPr>
        <w:t>808.</w:t>
      </w:r>
    </w:p>
    <w:p w:rsidR="002A53EE" w:rsidRPr="002A53EE" w:rsidRDefault="002A53EE" w:rsidP="002A53EE">
      <w:pPr>
        <w:widowControl w:val="0"/>
        <w:autoSpaceDE w:val="0"/>
        <w:autoSpaceDN w:val="0"/>
        <w:spacing w:before="1"/>
        <w:ind w:left="705"/>
        <w:jc w:val="both"/>
        <w:rPr>
          <w:lang w:eastAsia="en-US"/>
        </w:rPr>
      </w:pPr>
      <w:r w:rsidRPr="002A53EE">
        <w:rPr>
          <w:lang w:eastAsia="en-US"/>
        </w:rPr>
        <w:t>В</w:t>
      </w:r>
      <w:r w:rsidRPr="002A53EE">
        <w:rPr>
          <w:spacing w:val="-5"/>
          <w:lang w:eastAsia="en-US"/>
        </w:rPr>
        <w:t xml:space="preserve"> </w:t>
      </w:r>
      <w:r w:rsidRPr="002A53EE">
        <w:rPr>
          <w:lang w:eastAsia="en-US"/>
        </w:rPr>
        <w:t>соответствии</w:t>
      </w:r>
      <w:r w:rsidRPr="002A53EE">
        <w:rPr>
          <w:spacing w:val="-3"/>
          <w:lang w:eastAsia="en-US"/>
        </w:rPr>
        <w:t xml:space="preserve"> </w:t>
      </w:r>
      <w:r w:rsidRPr="002A53EE">
        <w:rPr>
          <w:lang w:eastAsia="en-US"/>
        </w:rPr>
        <w:t>со</w:t>
      </w:r>
      <w:r w:rsidRPr="002A53EE">
        <w:rPr>
          <w:spacing w:val="-3"/>
          <w:lang w:eastAsia="en-US"/>
        </w:rPr>
        <w:t xml:space="preserve"> </w:t>
      </w:r>
      <w:r w:rsidRPr="002A53EE">
        <w:rPr>
          <w:lang w:eastAsia="en-US"/>
        </w:rPr>
        <w:t>статьёй</w:t>
      </w:r>
      <w:r w:rsidRPr="002A53EE">
        <w:rPr>
          <w:spacing w:val="-2"/>
          <w:lang w:eastAsia="en-US"/>
        </w:rPr>
        <w:t xml:space="preserve"> </w:t>
      </w:r>
      <w:r w:rsidRPr="002A53EE">
        <w:rPr>
          <w:lang w:eastAsia="en-US"/>
        </w:rPr>
        <w:t>2</w:t>
      </w:r>
      <w:r w:rsidRPr="002A53EE">
        <w:rPr>
          <w:spacing w:val="-3"/>
          <w:lang w:eastAsia="en-US"/>
        </w:rPr>
        <w:t xml:space="preserve"> </w:t>
      </w:r>
      <w:r w:rsidRPr="002A53EE">
        <w:rPr>
          <w:lang w:eastAsia="en-US"/>
        </w:rPr>
        <w:t>пунктом</w:t>
      </w:r>
      <w:r w:rsidRPr="002A53EE">
        <w:rPr>
          <w:spacing w:val="-4"/>
          <w:lang w:eastAsia="en-US"/>
        </w:rPr>
        <w:t xml:space="preserve"> </w:t>
      </w:r>
      <w:r w:rsidRPr="002A53EE">
        <w:rPr>
          <w:lang w:eastAsia="en-US"/>
        </w:rPr>
        <w:t>28</w:t>
      </w:r>
      <w:r w:rsidRPr="002A53EE">
        <w:rPr>
          <w:spacing w:val="-3"/>
          <w:lang w:eastAsia="en-US"/>
        </w:rPr>
        <w:t xml:space="preserve"> </w:t>
      </w:r>
      <w:r w:rsidRPr="002A53EE">
        <w:rPr>
          <w:lang w:eastAsia="en-US"/>
        </w:rPr>
        <w:t>Федерального</w:t>
      </w:r>
      <w:r w:rsidRPr="002A53EE">
        <w:rPr>
          <w:spacing w:val="-2"/>
          <w:lang w:eastAsia="en-US"/>
        </w:rPr>
        <w:t xml:space="preserve"> </w:t>
      </w:r>
      <w:r w:rsidRPr="002A53EE">
        <w:rPr>
          <w:lang w:eastAsia="en-US"/>
        </w:rPr>
        <w:t>закона</w:t>
      </w:r>
      <w:r w:rsidRPr="002A53EE">
        <w:rPr>
          <w:spacing w:val="-4"/>
          <w:lang w:eastAsia="en-US"/>
        </w:rPr>
        <w:t xml:space="preserve"> </w:t>
      </w:r>
      <w:r w:rsidRPr="002A53EE">
        <w:rPr>
          <w:lang w:eastAsia="en-US"/>
        </w:rPr>
        <w:t>190</w:t>
      </w:r>
      <w:r w:rsidRPr="002A53EE">
        <w:rPr>
          <w:spacing w:val="1"/>
          <w:lang w:eastAsia="en-US"/>
        </w:rPr>
        <w:t xml:space="preserve"> </w:t>
      </w:r>
      <w:r w:rsidRPr="002A53EE">
        <w:rPr>
          <w:lang w:eastAsia="en-US"/>
        </w:rPr>
        <w:t>«О</w:t>
      </w:r>
      <w:r w:rsidRPr="002A53EE">
        <w:rPr>
          <w:spacing w:val="-2"/>
          <w:lang w:eastAsia="en-US"/>
        </w:rPr>
        <w:t xml:space="preserve"> </w:t>
      </w:r>
      <w:r w:rsidRPr="002A53EE">
        <w:rPr>
          <w:lang w:eastAsia="en-US"/>
        </w:rPr>
        <w:t>теплоснабжении»:</w:t>
      </w:r>
    </w:p>
    <w:p w:rsidR="002A53EE" w:rsidRPr="002A53EE" w:rsidRDefault="002A53EE" w:rsidP="002A53EE">
      <w:pPr>
        <w:widowControl w:val="0"/>
        <w:autoSpaceDE w:val="0"/>
        <w:autoSpaceDN w:val="0"/>
        <w:spacing w:before="41" w:line="276" w:lineRule="auto"/>
        <w:ind w:left="138" w:right="139" w:firstLine="566"/>
        <w:jc w:val="both"/>
        <w:rPr>
          <w:lang w:eastAsia="en-US"/>
        </w:rPr>
      </w:pPr>
      <w:proofErr w:type="gramStart"/>
      <w:r w:rsidRPr="002A53EE">
        <w:rPr>
          <w:lang w:eastAsia="en-US"/>
        </w:rPr>
        <w:t>«Единая</w:t>
      </w:r>
      <w:r w:rsidRPr="002A53EE">
        <w:rPr>
          <w:spacing w:val="1"/>
          <w:lang w:eastAsia="en-US"/>
        </w:rPr>
        <w:t xml:space="preserve"> </w:t>
      </w:r>
      <w:r w:rsidRPr="002A53EE">
        <w:rPr>
          <w:lang w:eastAsia="en-US"/>
        </w:rPr>
        <w:t>теплоснабжающая</w:t>
      </w:r>
      <w:r w:rsidRPr="002A53EE">
        <w:rPr>
          <w:spacing w:val="1"/>
          <w:lang w:eastAsia="en-US"/>
        </w:rPr>
        <w:t xml:space="preserve"> </w:t>
      </w:r>
      <w:r w:rsidRPr="002A53EE">
        <w:rPr>
          <w:lang w:eastAsia="en-US"/>
        </w:rPr>
        <w:t>организация</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системе</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(далее</w:t>
      </w:r>
      <w:r w:rsidRPr="002A53EE">
        <w:rPr>
          <w:spacing w:val="1"/>
          <w:lang w:eastAsia="en-US"/>
        </w:rPr>
        <w:t xml:space="preserve"> </w:t>
      </w:r>
      <w:r w:rsidRPr="002A53EE">
        <w:rPr>
          <w:lang w:eastAsia="en-US"/>
        </w:rPr>
        <w:t>–</w:t>
      </w:r>
      <w:r w:rsidRPr="002A53EE">
        <w:rPr>
          <w:spacing w:val="1"/>
          <w:lang w:eastAsia="en-US"/>
        </w:rPr>
        <w:t xml:space="preserve"> </w:t>
      </w:r>
      <w:r w:rsidRPr="002A53EE">
        <w:rPr>
          <w:lang w:eastAsia="en-US"/>
        </w:rPr>
        <w:t>единая</w:t>
      </w:r>
      <w:r w:rsidRPr="002A53EE">
        <w:rPr>
          <w:spacing w:val="1"/>
          <w:lang w:eastAsia="en-US"/>
        </w:rPr>
        <w:t xml:space="preserve"> </w:t>
      </w:r>
      <w:r w:rsidRPr="002A53EE">
        <w:rPr>
          <w:lang w:eastAsia="en-US"/>
        </w:rPr>
        <w:t>теплоснабжающая</w:t>
      </w:r>
      <w:r w:rsidRPr="002A53EE">
        <w:rPr>
          <w:spacing w:val="1"/>
          <w:lang w:eastAsia="en-US"/>
        </w:rPr>
        <w:t xml:space="preserve"> </w:t>
      </w:r>
      <w:r w:rsidRPr="002A53EE">
        <w:rPr>
          <w:lang w:eastAsia="en-US"/>
        </w:rPr>
        <w:t>организация)</w:t>
      </w:r>
      <w:r w:rsidRPr="002A53EE">
        <w:rPr>
          <w:spacing w:val="1"/>
          <w:lang w:eastAsia="en-US"/>
        </w:rPr>
        <w:t xml:space="preserve"> </w:t>
      </w:r>
      <w:r w:rsidRPr="002A53EE">
        <w:rPr>
          <w:lang w:eastAsia="en-US"/>
        </w:rPr>
        <w:t>–</w:t>
      </w:r>
      <w:r w:rsidRPr="002A53EE">
        <w:rPr>
          <w:spacing w:val="1"/>
          <w:lang w:eastAsia="en-US"/>
        </w:rPr>
        <w:t xml:space="preserve"> </w:t>
      </w:r>
      <w:r w:rsidRPr="002A53EE">
        <w:rPr>
          <w:lang w:eastAsia="en-US"/>
        </w:rPr>
        <w:t>теплоснабжающая</w:t>
      </w:r>
      <w:r w:rsidRPr="002A53EE">
        <w:rPr>
          <w:spacing w:val="1"/>
          <w:lang w:eastAsia="en-US"/>
        </w:rPr>
        <w:t xml:space="preserve"> </w:t>
      </w:r>
      <w:r w:rsidRPr="002A53EE">
        <w:rPr>
          <w:lang w:eastAsia="en-US"/>
        </w:rPr>
        <w:t>организация,</w:t>
      </w:r>
      <w:r w:rsidRPr="002A53EE">
        <w:rPr>
          <w:spacing w:val="1"/>
          <w:lang w:eastAsia="en-US"/>
        </w:rPr>
        <w:t xml:space="preserve"> </w:t>
      </w:r>
      <w:r w:rsidRPr="002A53EE">
        <w:rPr>
          <w:lang w:eastAsia="en-US"/>
        </w:rPr>
        <w:t>которая</w:t>
      </w:r>
      <w:r w:rsidRPr="002A53EE">
        <w:rPr>
          <w:spacing w:val="1"/>
          <w:lang w:eastAsia="en-US"/>
        </w:rPr>
        <w:t xml:space="preserve"> </w:t>
      </w:r>
      <w:r w:rsidRPr="002A53EE">
        <w:rPr>
          <w:lang w:eastAsia="en-US"/>
        </w:rPr>
        <w:t>определяется</w:t>
      </w:r>
      <w:r w:rsidRPr="002A53EE">
        <w:rPr>
          <w:spacing w:val="60"/>
          <w:lang w:eastAsia="en-US"/>
        </w:rPr>
        <w:t xml:space="preserve"> </w:t>
      </w:r>
      <w:r w:rsidRPr="002A53EE">
        <w:rPr>
          <w:lang w:eastAsia="en-US"/>
        </w:rPr>
        <w:t>в</w:t>
      </w:r>
      <w:r w:rsidRPr="002A53EE">
        <w:rPr>
          <w:spacing w:val="1"/>
          <w:lang w:eastAsia="en-US"/>
        </w:rPr>
        <w:t xml:space="preserve"> </w:t>
      </w:r>
      <w:r w:rsidRPr="002A53EE">
        <w:rPr>
          <w:lang w:eastAsia="en-US"/>
        </w:rPr>
        <w:t>схеме</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федеральным</w:t>
      </w:r>
      <w:r w:rsidRPr="002A53EE">
        <w:rPr>
          <w:spacing w:val="1"/>
          <w:lang w:eastAsia="en-US"/>
        </w:rPr>
        <w:t xml:space="preserve"> </w:t>
      </w:r>
      <w:r w:rsidRPr="002A53EE">
        <w:rPr>
          <w:lang w:eastAsia="en-US"/>
        </w:rPr>
        <w:t>органом</w:t>
      </w:r>
      <w:r w:rsidRPr="002A53EE">
        <w:rPr>
          <w:spacing w:val="1"/>
          <w:lang w:eastAsia="en-US"/>
        </w:rPr>
        <w:t xml:space="preserve"> </w:t>
      </w:r>
      <w:r w:rsidRPr="002A53EE">
        <w:rPr>
          <w:lang w:eastAsia="en-US"/>
        </w:rPr>
        <w:t>исполнительной</w:t>
      </w:r>
      <w:r w:rsidRPr="002A53EE">
        <w:rPr>
          <w:spacing w:val="1"/>
          <w:lang w:eastAsia="en-US"/>
        </w:rPr>
        <w:t xml:space="preserve"> </w:t>
      </w:r>
      <w:r w:rsidRPr="002A53EE">
        <w:rPr>
          <w:lang w:eastAsia="en-US"/>
        </w:rPr>
        <w:t>власти,</w:t>
      </w:r>
      <w:r w:rsidRPr="002A53EE">
        <w:rPr>
          <w:spacing w:val="1"/>
          <w:lang w:eastAsia="en-US"/>
        </w:rPr>
        <w:t xml:space="preserve"> </w:t>
      </w:r>
      <w:r w:rsidRPr="002A53EE">
        <w:rPr>
          <w:lang w:eastAsia="en-US"/>
        </w:rPr>
        <w:t>уполномоченным</w:t>
      </w:r>
      <w:r w:rsidRPr="002A53EE">
        <w:rPr>
          <w:spacing w:val="1"/>
          <w:lang w:eastAsia="en-US"/>
        </w:rPr>
        <w:t xml:space="preserve"> </w:t>
      </w:r>
      <w:r w:rsidRPr="002A53EE">
        <w:rPr>
          <w:lang w:eastAsia="en-US"/>
        </w:rPr>
        <w:t>Правительством</w:t>
      </w:r>
      <w:r w:rsidRPr="002A53EE">
        <w:rPr>
          <w:spacing w:val="1"/>
          <w:lang w:eastAsia="en-US"/>
        </w:rPr>
        <w:t xml:space="preserve"> </w:t>
      </w:r>
      <w:r w:rsidRPr="002A53EE">
        <w:rPr>
          <w:lang w:eastAsia="en-US"/>
        </w:rPr>
        <w:t>Российской</w:t>
      </w:r>
      <w:r w:rsidRPr="002A53EE">
        <w:rPr>
          <w:spacing w:val="1"/>
          <w:lang w:eastAsia="en-US"/>
        </w:rPr>
        <w:t xml:space="preserve"> </w:t>
      </w:r>
      <w:r w:rsidRPr="002A53EE">
        <w:rPr>
          <w:lang w:eastAsia="en-US"/>
        </w:rPr>
        <w:t>Федерации</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реализацию</w:t>
      </w:r>
      <w:r w:rsidRPr="002A53EE">
        <w:rPr>
          <w:spacing w:val="1"/>
          <w:lang w:eastAsia="en-US"/>
        </w:rPr>
        <w:t xml:space="preserve"> </w:t>
      </w:r>
      <w:r w:rsidRPr="002A53EE">
        <w:rPr>
          <w:lang w:eastAsia="en-US"/>
        </w:rPr>
        <w:t>государственной</w:t>
      </w:r>
      <w:r w:rsidRPr="002A53EE">
        <w:rPr>
          <w:spacing w:val="1"/>
          <w:lang w:eastAsia="en-US"/>
        </w:rPr>
        <w:t xml:space="preserve"> </w:t>
      </w:r>
      <w:r w:rsidRPr="002A53EE">
        <w:rPr>
          <w:lang w:eastAsia="en-US"/>
        </w:rPr>
        <w:t>политики</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сфере</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(далее</w:t>
      </w:r>
      <w:r w:rsidRPr="002A53EE">
        <w:rPr>
          <w:spacing w:val="1"/>
          <w:lang w:eastAsia="en-US"/>
        </w:rPr>
        <w:t xml:space="preserve"> </w:t>
      </w:r>
      <w:r w:rsidRPr="002A53EE">
        <w:rPr>
          <w:lang w:eastAsia="en-US"/>
        </w:rPr>
        <w:t>–</w:t>
      </w:r>
      <w:r w:rsidRPr="002A53EE">
        <w:rPr>
          <w:spacing w:val="1"/>
          <w:lang w:eastAsia="en-US"/>
        </w:rPr>
        <w:t xml:space="preserve"> </w:t>
      </w:r>
      <w:r w:rsidRPr="002A53EE">
        <w:rPr>
          <w:lang w:eastAsia="en-US"/>
        </w:rPr>
        <w:t>федеральный</w:t>
      </w:r>
      <w:r w:rsidRPr="002A53EE">
        <w:rPr>
          <w:spacing w:val="1"/>
          <w:lang w:eastAsia="en-US"/>
        </w:rPr>
        <w:t xml:space="preserve"> </w:t>
      </w:r>
      <w:r w:rsidRPr="002A53EE">
        <w:rPr>
          <w:lang w:eastAsia="en-US"/>
        </w:rPr>
        <w:t>орган</w:t>
      </w:r>
      <w:r w:rsidRPr="002A53EE">
        <w:rPr>
          <w:spacing w:val="1"/>
          <w:lang w:eastAsia="en-US"/>
        </w:rPr>
        <w:t xml:space="preserve"> </w:t>
      </w:r>
      <w:r w:rsidRPr="002A53EE">
        <w:rPr>
          <w:lang w:eastAsia="en-US"/>
        </w:rPr>
        <w:t>исполнительной</w:t>
      </w:r>
      <w:r w:rsidRPr="002A53EE">
        <w:rPr>
          <w:spacing w:val="1"/>
          <w:lang w:eastAsia="en-US"/>
        </w:rPr>
        <w:t xml:space="preserve"> </w:t>
      </w:r>
      <w:r w:rsidRPr="002A53EE">
        <w:rPr>
          <w:lang w:eastAsia="en-US"/>
        </w:rPr>
        <w:t>власти,</w:t>
      </w:r>
      <w:r w:rsidRPr="002A53EE">
        <w:rPr>
          <w:spacing w:val="1"/>
          <w:lang w:eastAsia="en-US"/>
        </w:rPr>
        <w:t xml:space="preserve"> </w:t>
      </w:r>
      <w:r w:rsidRPr="002A53EE">
        <w:rPr>
          <w:lang w:eastAsia="en-US"/>
        </w:rPr>
        <w:t>уполномоченный</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реализацию</w:t>
      </w:r>
      <w:r w:rsidRPr="002A53EE">
        <w:rPr>
          <w:spacing w:val="1"/>
          <w:lang w:eastAsia="en-US"/>
        </w:rPr>
        <w:t xml:space="preserve"> </w:t>
      </w:r>
      <w:r w:rsidRPr="002A53EE">
        <w:rPr>
          <w:lang w:eastAsia="en-US"/>
        </w:rPr>
        <w:t>государственной</w:t>
      </w:r>
      <w:r w:rsidRPr="002A53EE">
        <w:rPr>
          <w:spacing w:val="1"/>
          <w:lang w:eastAsia="en-US"/>
        </w:rPr>
        <w:t xml:space="preserve"> </w:t>
      </w:r>
      <w:r w:rsidRPr="002A53EE">
        <w:rPr>
          <w:lang w:eastAsia="en-US"/>
        </w:rPr>
        <w:t>политики</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сфере</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или</w:t>
      </w:r>
      <w:r w:rsidRPr="002A53EE">
        <w:rPr>
          <w:spacing w:val="1"/>
          <w:lang w:eastAsia="en-US"/>
        </w:rPr>
        <w:t xml:space="preserve"> </w:t>
      </w:r>
      <w:r w:rsidRPr="002A53EE">
        <w:rPr>
          <w:lang w:eastAsia="en-US"/>
        </w:rPr>
        <w:t>органом</w:t>
      </w:r>
      <w:r w:rsidRPr="002A53EE">
        <w:rPr>
          <w:spacing w:val="1"/>
          <w:lang w:eastAsia="en-US"/>
        </w:rPr>
        <w:t xml:space="preserve"> </w:t>
      </w:r>
      <w:r w:rsidRPr="002A53EE">
        <w:rPr>
          <w:lang w:eastAsia="en-US"/>
        </w:rPr>
        <w:t>местного</w:t>
      </w:r>
      <w:r w:rsidRPr="002A53EE">
        <w:rPr>
          <w:spacing w:val="1"/>
          <w:lang w:eastAsia="en-US"/>
        </w:rPr>
        <w:t xml:space="preserve"> </w:t>
      </w:r>
      <w:r w:rsidRPr="002A53EE">
        <w:rPr>
          <w:lang w:eastAsia="en-US"/>
        </w:rPr>
        <w:t>самоуправления</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основании</w:t>
      </w:r>
      <w:r w:rsidRPr="002A53EE">
        <w:rPr>
          <w:spacing w:val="1"/>
          <w:lang w:eastAsia="en-US"/>
        </w:rPr>
        <w:t xml:space="preserve"> </w:t>
      </w:r>
      <w:r w:rsidRPr="002A53EE">
        <w:rPr>
          <w:lang w:eastAsia="en-US"/>
        </w:rPr>
        <w:t>критериев</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порядке,</w:t>
      </w:r>
      <w:r w:rsidRPr="002A53EE">
        <w:rPr>
          <w:spacing w:val="1"/>
          <w:lang w:eastAsia="en-US"/>
        </w:rPr>
        <w:t xml:space="preserve"> </w:t>
      </w:r>
      <w:r w:rsidRPr="002A53EE">
        <w:rPr>
          <w:lang w:eastAsia="en-US"/>
        </w:rPr>
        <w:t>которые</w:t>
      </w:r>
      <w:r w:rsidRPr="002A53EE">
        <w:rPr>
          <w:spacing w:val="1"/>
          <w:lang w:eastAsia="en-US"/>
        </w:rPr>
        <w:t xml:space="preserve"> </w:t>
      </w:r>
      <w:r w:rsidRPr="002A53EE">
        <w:rPr>
          <w:lang w:eastAsia="en-US"/>
        </w:rPr>
        <w:t>установлены</w:t>
      </w:r>
      <w:r w:rsidRPr="002A53EE">
        <w:rPr>
          <w:spacing w:val="1"/>
          <w:lang w:eastAsia="en-US"/>
        </w:rPr>
        <w:t xml:space="preserve"> </w:t>
      </w:r>
      <w:r w:rsidRPr="002A53EE">
        <w:rPr>
          <w:lang w:eastAsia="en-US"/>
        </w:rPr>
        <w:t>правилами</w:t>
      </w:r>
      <w:r w:rsidRPr="002A53EE">
        <w:rPr>
          <w:spacing w:val="1"/>
          <w:lang w:eastAsia="en-US"/>
        </w:rPr>
        <w:t xml:space="preserve"> </w:t>
      </w:r>
      <w:r w:rsidRPr="002A53EE">
        <w:rPr>
          <w:lang w:eastAsia="en-US"/>
        </w:rPr>
        <w:t>организации</w:t>
      </w:r>
      <w:r w:rsidRPr="002A53EE">
        <w:rPr>
          <w:spacing w:val="-3"/>
          <w:lang w:eastAsia="en-US"/>
        </w:rPr>
        <w:t xml:space="preserve"> </w:t>
      </w:r>
      <w:r w:rsidRPr="002A53EE">
        <w:rPr>
          <w:lang w:eastAsia="en-US"/>
        </w:rPr>
        <w:t>теплоснабжения</w:t>
      </w:r>
      <w:proofErr w:type="gramEnd"/>
      <w:r w:rsidRPr="002A53EE">
        <w:rPr>
          <w:lang w:eastAsia="en-US"/>
        </w:rPr>
        <w:t xml:space="preserve">, </w:t>
      </w:r>
      <w:proofErr w:type="gramStart"/>
      <w:r w:rsidRPr="002A53EE">
        <w:rPr>
          <w:lang w:eastAsia="en-US"/>
        </w:rPr>
        <w:t>утверждёнными</w:t>
      </w:r>
      <w:proofErr w:type="gramEnd"/>
      <w:r w:rsidRPr="002A53EE">
        <w:rPr>
          <w:spacing w:val="-2"/>
          <w:lang w:eastAsia="en-US"/>
        </w:rPr>
        <w:t xml:space="preserve"> </w:t>
      </w:r>
      <w:r w:rsidRPr="002A53EE">
        <w:rPr>
          <w:lang w:eastAsia="en-US"/>
        </w:rPr>
        <w:t>Правительством</w:t>
      </w:r>
      <w:r w:rsidRPr="002A53EE">
        <w:rPr>
          <w:spacing w:val="-4"/>
          <w:lang w:eastAsia="en-US"/>
        </w:rPr>
        <w:t xml:space="preserve"> </w:t>
      </w:r>
      <w:r w:rsidRPr="002A53EE">
        <w:rPr>
          <w:lang w:eastAsia="en-US"/>
        </w:rPr>
        <w:t>Российской</w:t>
      </w:r>
      <w:r w:rsidRPr="002A53EE">
        <w:rPr>
          <w:spacing w:val="-2"/>
          <w:lang w:eastAsia="en-US"/>
        </w:rPr>
        <w:t xml:space="preserve"> </w:t>
      </w:r>
      <w:r w:rsidRPr="002A53EE">
        <w:rPr>
          <w:lang w:eastAsia="en-US"/>
        </w:rPr>
        <w:t>Федерации».</w:t>
      </w:r>
    </w:p>
    <w:p w:rsidR="002A53EE" w:rsidRPr="002A53EE" w:rsidRDefault="002A53EE" w:rsidP="002A53EE">
      <w:pPr>
        <w:widowControl w:val="0"/>
        <w:autoSpaceDE w:val="0"/>
        <w:autoSpaceDN w:val="0"/>
        <w:spacing w:line="276" w:lineRule="auto"/>
        <w:ind w:left="138" w:right="151" w:firstLine="566"/>
        <w:jc w:val="both"/>
        <w:rPr>
          <w:lang w:eastAsia="en-US"/>
        </w:rPr>
      </w:pPr>
      <w:r w:rsidRPr="002A53EE">
        <w:rPr>
          <w:lang w:eastAsia="en-US"/>
        </w:rPr>
        <w:t>В соответствии со статьёй 6 пунктом 6 Федерального закона 190 «О теплоснабжении»: «К</w:t>
      </w:r>
      <w:r w:rsidRPr="002A53EE">
        <w:rPr>
          <w:spacing w:val="1"/>
          <w:lang w:eastAsia="en-US"/>
        </w:rPr>
        <w:t xml:space="preserve"> </w:t>
      </w:r>
      <w:r w:rsidRPr="002A53EE">
        <w:rPr>
          <w:lang w:eastAsia="en-US"/>
        </w:rPr>
        <w:t>полномочиям органов местного самоуправления поселений, городских округов по организации</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соответствующих</w:t>
      </w:r>
      <w:r w:rsidRPr="002A53EE">
        <w:rPr>
          <w:spacing w:val="1"/>
          <w:lang w:eastAsia="en-US"/>
        </w:rPr>
        <w:t xml:space="preserve"> </w:t>
      </w:r>
      <w:r w:rsidRPr="002A53EE">
        <w:rPr>
          <w:lang w:eastAsia="en-US"/>
        </w:rPr>
        <w:t>территориях</w:t>
      </w:r>
      <w:r w:rsidRPr="002A53EE">
        <w:rPr>
          <w:spacing w:val="1"/>
          <w:lang w:eastAsia="en-US"/>
        </w:rPr>
        <w:t xml:space="preserve"> </w:t>
      </w:r>
      <w:r w:rsidRPr="002A53EE">
        <w:rPr>
          <w:lang w:eastAsia="en-US"/>
        </w:rPr>
        <w:t>относится</w:t>
      </w:r>
      <w:r w:rsidRPr="002A53EE">
        <w:rPr>
          <w:spacing w:val="1"/>
          <w:lang w:eastAsia="en-US"/>
        </w:rPr>
        <w:t xml:space="preserve"> </w:t>
      </w:r>
      <w:r w:rsidRPr="002A53EE">
        <w:rPr>
          <w:lang w:eastAsia="en-US"/>
        </w:rPr>
        <w:t>утверждение</w:t>
      </w:r>
      <w:r w:rsidRPr="002A53EE">
        <w:rPr>
          <w:spacing w:val="61"/>
          <w:lang w:eastAsia="en-US"/>
        </w:rPr>
        <w:t xml:space="preserve"> </w:t>
      </w:r>
      <w:r w:rsidRPr="002A53EE">
        <w:rPr>
          <w:lang w:eastAsia="en-US"/>
        </w:rPr>
        <w:t>схем</w:t>
      </w:r>
      <w:r w:rsidRPr="002A53EE">
        <w:rPr>
          <w:spacing w:val="1"/>
          <w:lang w:eastAsia="en-US"/>
        </w:rPr>
        <w:t xml:space="preserve"> </w:t>
      </w:r>
      <w:r w:rsidRPr="002A53EE">
        <w:rPr>
          <w:lang w:eastAsia="en-US"/>
        </w:rPr>
        <w:t>теплоснабжения поселений, городских округов с численностью населения менее пятисот тысяч</w:t>
      </w:r>
      <w:r w:rsidRPr="002A53EE">
        <w:rPr>
          <w:spacing w:val="1"/>
          <w:lang w:eastAsia="en-US"/>
        </w:rPr>
        <w:t xml:space="preserve"> </w:t>
      </w:r>
      <w:r w:rsidRPr="002A53EE">
        <w:rPr>
          <w:lang w:eastAsia="en-US"/>
        </w:rPr>
        <w:t>человек,</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том</w:t>
      </w:r>
      <w:r w:rsidRPr="002A53EE">
        <w:rPr>
          <w:spacing w:val="-1"/>
          <w:lang w:eastAsia="en-US"/>
        </w:rPr>
        <w:t xml:space="preserve"> </w:t>
      </w:r>
      <w:r w:rsidRPr="002A53EE">
        <w:rPr>
          <w:lang w:eastAsia="en-US"/>
        </w:rPr>
        <w:t>числе</w:t>
      </w:r>
      <w:r w:rsidRPr="002A53EE">
        <w:rPr>
          <w:spacing w:val="-1"/>
          <w:lang w:eastAsia="en-US"/>
        </w:rPr>
        <w:t xml:space="preserve"> </w:t>
      </w:r>
      <w:r w:rsidRPr="002A53EE">
        <w:rPr>
          <w:lang w:eastAsia="en-US"/>
        </w:rPr>
        <w:t>определение</w:t>
      </w:r>
      <w:r w:rsidRPr="002A53EE">
        <w:rPr>
          <w:spacing w:val="-2"/>
          <w:lang w:eastAsia="en-US"/>
        </w:rPr>
        <w:t xml:space="preserve"> </w:t>
      </w:r>
      <w:r w:rsidRPr="002A53EE">
        <w:rPr>
          <w:lang w:eastAsia="en-US"/>
        </w:rPr>
        <w:t>единой теплоснабжающей</w:t>
      </w:r>
      <w:r w:rsidRPr="002A53EE">
        <w:rPr>
          <w:spacing w:val="-1"/>
          <w:lang w:eastAsia="en-US"/>
        </w:rPr>
        <w:t xml:space="preserve"> </w:t>
      </w:r>
      <w:r w:rsidRPr="002A53EE">
        <w:rPr>
          <w:lang w:eastAsia="en-US"/>
        </w:rPr>
        <w:t>организации».</w:t>
      </w:r>
    </w:p>
    <w:p w:rsidR="002A53EE" w:rsidRPr="002A53EE" w:rsidRDefault="002A53EE" w:rsidP="002A53EE">
      <w:pPr>
        <w:widowControl w:val="0"/>
        <w:autoSpaceDE w:val="0"/>
        <w:autoSpaceDN w:val="0"/>
        <w:spacing w:line="276" w:lineRule="auto"/>
        <w:ind w:left="138" w:right="141" w:firstLine="566"/>
        <w:jc w:val="both"/>
        <w:rPr>
          <w:lang w:eastAsia="en-US"/>
        </w:rPr>
      </w:pPr>
      <w:r w:rsidRPr="002A53EE">
        <w:rPr>
          <w:lang w:eastAsia="en-US"/>
        </w:rPr>
        <w:t>Решения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установлению</w:t>
      </w:r>
      <w:r w:rsidRPr="002A53EE">
        <w:rPr>
          <w:spacing w:val="1"/>
          <w:lang w:eastAsia="en-US"/>
        </w:rPr>
        <w:t xml:space="preserve"> </w:t>
      </w:r>
      <w:r w:rsidRPr="002A53EE">
        <w:rPr>
          <w:lang w:eastAsia="en-US"/>
        </w:rPr>
        <w:t>единой</w:t>
      </w:r>
      <w:r w:rsidRPr="002A53EE">
        <w:rPr>
          <w:spacing w:val="1"/>
          <w:lang w:eastAsia="en-US"/>
        </w:rPr>
        <w:t xml:space="preserve"> </w:t>
      </w:r>
      <w:r w:rsidRPr="002A53EE">
        <w:rPr>
          <w:lang w:eastAsia="en-US"/>
        </w:rPr>
        <w:t>теплоснабжающей</w:t>
      </w:r>
      <w:r w:rsidRPr="002A53EE">
        <w:rPr>
          <w:spacing w:val="1"/>
          <w:lang w:eastAsia="en-US"/>
        </w:rPr>
        <w:t xml:space="preserve"> </w:t>
      </w:r>
      <w:r w:rsidRPr="002A53EE">
        <w:rPr>
          <w:lang w:eastAsia="en-US"/>
        </w:rPr>
        <w:t>организации</w:t>
      </w:r>
      <w:r w:rsidRPr="002A53EE">
        <w:rPr>
          <w:spacing w:val="1"/>
          <w:lang w:eastAsia="en-US"/>
        </w:rPr>
        <w:t xml:space="preserve"> </w:t>
      </w:r>
      <w:r w:rsidRPr="002A53EE">
        <w:rPr>
          <w:lang w:eastAsia="en-US"/>
        </w:rPr>
        <w:t>осуществляются</w:t>
      </w:r>
      <w:r w:rsidRPr="002A53EE">
        <w:rPr>
          <w:spacing w:val="1"/>
          <w:lang w:eastAsia="en-US"/>
        </w:rPr>
        <w:t xml:space="preserve"> </w:t>
      </w:r>
      <w:r w:rsidRPr="002A53EE">
        <w:rPr>
          <w:lang w:eastAsia="en-US"/>
        </w:rPr>
        <w:t>на</w:t>
      </w:r>
      <w:r w:rsidRPr="002A53EE">
        <w:rPr>
          <w:spacing w:val="-57"/>
          <w:lang w:eastAsia="en-US"/>
        </w:rPr>
        <w:t xml:space="preserve"> </w:t>
      </w:r>
      <w:r w:rsidRPr="002A53EE">
        <w:rPr>
          <w:lang w:eastAsia="en-US"/>
        </w:rPr>
        <w:t>основании критериев определения единой теплоснабжающей организации, установленных в</w:t>
      </w:r>
      <w:r w:rsidRPr="002A53EE">
        <w:rPr>
          <w:spacing w:val="1"/>
          <w:lang w:eastAsia="en-US"/>
        </w:rPr>
        <w:t xml:space="preserve"> </w:t>
      </w:r>
      <w:r w:rsidRPr="002A53EE">
        <w:rPr>
          <w:lang w:eastAsia="en-US"/>
        </w:rPr>
        <w:t>правилах организации теплоснабжения, утверждённых Постановлением Правительства РФ от</w:t>
      </w:r>
      <w:r w:rsidRPr="002A53EE">
        <w:rPr>
          <w:spacing w:val="1"/>
          <w:lang w:eastAsia="en-US"/>
        </w:rPr>
        <w:t xml:space="preserve"> </w:t>
      </w:r>
      <w:r w:rsidRPr="002A53EE">
        <w:rPr>
          <w:lang w:eastAsia="en-US"/>
        </w:rPr>
        <w:t>08.08.2012</w:t>
      </w:r>
      <w:r w:rsidRPr="002A53EE">
        <w:rPr>
          <w:spacing w:val="-2"/>
          <w:lang w:eastAsia="en-US"/>
        </w:rPr>
        <w:t xml:space="preserve"> </w:t>
      </w:r>
      <w:r w:rsidRPr="002A53EE">
        <w:rPr>
          <w:lang w:eastAsia="en-US"/>
        </w:rPr>
        <w:t>№</w:t>
      </w:r>
      <w:r w:rsidRPr="002A53EE">
        <w:rPr>
          <w:spacing w:val="-2"/>
          <w:lang w:eastAsia="en-US"/>
        </w:rPr>
        <w:t xml:space="preserve"> </w:t>
      </w:r>
      <w:r w:rsidRPr="002A53EE">
        <w:rPr>
          <w:lang w:eastAsia="en-US"/>
        </w:rPr>
        <w:t>808</w:t>
      </w:r>
      <w:r w:rsidRPr="002A53EE">
        <w:rPr>
          <w:spacing w:val="-2"/>
          <w:lang w:eastAsia="en-US"/>
        </w:rPr>
        <w:t xml:space="preserve"> </w:t>
      </w:r>
      <w:r w:rsidRPr="002A53EE">
        <w:rPr>
          <w:lang w:eastAsia="en-US"/>
        </w:rPr>
        <w:t>Критерии</w:t>
      </w:r>
      <w:r w:rsidRPr="002A53EE">
        <w:rPr>
          <w:spacing w:val="-1"/>
          <w:lang w:eastAsia="en-US"/>
        </w:rPr>
        <w:t xml:space="preserve"> </w:t>
      </w:r>
      <w:r w:rsidRPr="002A53EE">
        <w:rPr>
          <w:lang w:eastAsia="en-US"/>
        </w:rPr>
        <w:t>и</w:t>
      </w:r>
      <w:r w:rsidRPr="002A53EE">
        <w:rPr>
          <w:spacing w:val="-3"/>
          <w:lang w:eastAsia="en-US"/>
        </w:rPr>
        <w:t xml:space="preserve"> </w:t>
      </w:r>
      <w:r w:rsidRPr="002A53EE">
        <w:rPr>
          <w:lang w:eastAsia="en-US"/>
        </w:rPr>
        <w:t>порядок</w:t>
      </w:r>
      <w:r w:rsidRPr="002A53EE">
        <w:rPr>
          <w:spacing w:val="-2"/>
          <w:lang w:eastAsia="en-US"/>
        </w:rPr>
        <w:t xml:space="preserve"> </w:t>
      </w:r>
      <w:r w:rsidRPr="002A53EE">
        <w:rPr>
          <w:lang w:eastAsia="en-US"/>
        </w:rPr>
        <w:t>определения</w:t>
      </w:r>
      <w:r w:rsidRPr="002A53EE">
        <w:rPr>
          <w:spacing w:val="-1"/>
          <w:lang w:eastAsia="en-US"/>
        </w:rPr>
        <w:t xml:space="preserve"> </w:t>
      </w:r>
      <w:r w:rsidRPr="002A53EE">
        <w:rPr>
          <w:lang w:eastAsia="en-US"/>
        </w:rPr>
        <w:t>единой</w:t>
      </w:r>
      <w:r w:rsidRPr="002A53EE">
        <w:rPr>
          <w:spacing w:val="-2"/>
          <w:lang w:eastAsia="en-US"/>
        </w:rPr>
        <w:t xml:space="preserve"> </w:t>
      </w:r>
      <w:r w:rsidRPr="002A53EE">
        <w:rPr>
          <w:lang w:eastAsia="en-US"/>
        </w:rPr>
        <w:t>теплоснабжающей</w:t>
      </w:r>
      <w:r w:rsidRPr="002A53EE">
        <w:rPr>
          <w:spacing w:val="-1"/>
          <w:lang w:eastAsia="en-US"/>
        </w:rPr>
        <w:t xml:space="preserve"> </w:t>
      </w:r>
      <w:r w:rsidRPr="002A53EE">
        <w:rPr>
          <w:lang w:eastAsia="en-US"/>
        </w:rPr>
        <w:t>организации.</w:t>
      </w:r>
    </w:p>
    <w:p w:rsidR="002A53EE" w:rsidRPr="002A53EE" w:rsidRDefault="002A53EE" w:rsidP="002A53EE">
      <w:pPr>
        <w:widowControl w:val="0"/>
        <w:autoSpaceDE w:val="0"/>
        <w:autoSpaceDN w:val="0"/>
        <w:spacing w:line="276" w:lineRule="auto"/>
        <w:ind w:left="138" w:right="141" w:firstLine="566"/>
        <w:jc w:val="both"/>
        <w:rPr>
          <w:lang w:eastAsia="en-US"/>
        </w:rPr>
      </w:pPr>
      <w:r w:rsidRPr="002A53EE">
        <w:rPr>
          <w:lang w:eastAsia="en-US"/>
        </w:rPr>
        <w:t>Основные положения по организации ЕТСО в соответствии с Правилами заключаются в</w:t>
      </w:r>
      <w:r w:rsidRPr="002A53EE">
        <w:rPr>
          <w:spacing w:val="1"/>
          <w:lang w:eastAsia="en-US"/>
        </w:rPr>
        <w:t xml:space="preserve"> </w:t>
      </w:r>
      <w:r w:rsidRPr="002A53EE">
        <w:rPr>
          <w:lang w:eastAsia="en-US"/>
        </w:rPr>
        <w:t>следующем:</w:t>
      </w:r>
    </w:p>
    <w:p w:rsidR="002A53EE" w:rsidRPr="002A53EE" w:rsidRDefault="002A53EE" w:rsidP="002A53EE">
      <w:pPr>
        <w:widowControl w:val="0"/>
        <w:numPr>
          <w:ilvl w:val="0"/>
          <w:numId w:val="15"/>
        </w:numPr>
        <w:tabs>
          <w:tab w:val="left" w:pos="1030"/>
        </w:tabs>
        <w:autoSpaceDE w:val="0"/>
        <w:autoSpaceDN w:val="0"/>
        <w:spacing w:before="2" w:line="276" w:lineRule="auto"/>
        <w:ind w:right="144" w:firstLine="566"/>
        <w:jc w:val="both"/>
        <w:rPr>
          <w:szCs w:val="22"/>
          <w:lang w:eastAsia="en-US"/>
        </w:rPr>
      </w:pPr>
      <w:r w:rsidRPr="002A53EE">
        <w:rPr>
          <w:szCs w:val="22"/>
          <w:lang w:eastAsia="en-US"/>
        </w:rPr>
        <w:t>Статус</w:t>
      </w:r>
      <w:r w:rsidRPr="002A53EE">
        <w:rPr>
          <w:spacing w:val="1"/>
          <w:szCs w:val="22"/>
          <w:lang w:eastAsia="en-US"/>
        </w:rPr>
        <w:t xml:space="preserve"> </w:t>
      </w:r>
      <w:r w:rsidRPr="002A53EE">
        <w:rPr>
          <w:szCs w:val="22"/>
          <w:lang w:eastAsia="en-US"/>
        </w:rPr>
        <w:t>единой</w:t>
      </w:r>
      <w:r w:rsidRPr="002A53EE">
        <w:rPr>
          <w:spacing w:val="1"/>
          <w:szCs w:val="22"/>
          <w:lang w:eastAsia="en-US"/>
        </w:rPr>
        <w:t xml:space="preserve"> </w:t>
      </w:r>
      <w:r w:rsidRPr="002A53EE">
        <w:rPr>
          <w:szCs w:val="22"/>
          <w:lang w:eastAsia="en-US"/>
        </w:rPr>
        <w:t>теплоснабжающей</w:t>
      </w:r>
      <w:r w:rsidRPr="002A53EE">
        <w:rPr>
          <w:spacing w:val="1"/>
          <w:szCs w:val="22"/>
          <w:lang w:eastAsia="en-US"/>
        </w:rPr>
        <w:t xml:space="preserve"> </w:t>
      </w:r>
      <w:r w:rsidRPr="002A53EE">
        <w:rPr>
          <w:szCs w:val="22"/>
          <w:lang w:eastAsia="en-US"/>
        </w:rPr>
        <w:t>организации</w:t>
      </w:r>
      <w:r w:rsidRPr="002A53EE">
        <w:rPr>
          <w:spacing w:val="1"/>
          <w:szCs w:val="22"/>
          <w:lang w:eastAsia="en-US"/>
        </w:rPr>
        <w:t xml:space="preserve"> </w:t>
      </w:r>
      <w:r w:rsidRPr="002A53EE">
        <w:rPr>
          <w:szCs w:val="22"/>
          <w:lang w:eastAsia="en-US"/>
        </w:rPr>
        <w:t>присваивается</w:t>
      </w:r>
      <w:r w:rsidRPr="002A53EE">
        <w:rPr>
          <w:spacing w:val="1"/>
          <w:szCs w:val="22"/>
          <w:lang w:eastAsia="en-US"/>
        </w:rPr>
        <w:t xml:space="preserve"> </w:t>
      </w:r>
      <w:r w:rsidRPr="002A53EE">
        <w:rPr>
          <w:szCs w:val="22"/>
          <w:lang w:eastAsia="en-US"/>
        </w:rPr>
        <w:t>теплоснабжающей</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(или)</w:t>
      </w:r>
      <w:r w:rsidRPr="002A53EE">
        <w:rPr>
          <w:spacing w:val="1"/>
          <w:szCs w:val="22"/>
          <w:lang w:eastAsia="en-US"/>
        </w:rPr>
        <w:t xml:space="preserve"> </w:t>
      </w:r>
      <w:r w:rsidRPr="002A53EE">
        <w:rPr>
          <w:szCs w:val="22"/>
          <w:lang w:eastAsia="en-US"/>
        </w:rPr>
        <w:t>теплосетевой</w:t>
      </w:r>
      <w:r w:rsidRPr="002A53EE">
        <w:rPr>
          <w:spacing w:val="1"/>
          <w:szCs w:val="22"/>
          <w:lang w:eastAsia="en-US"/>
        </w:rPr>
        <w:t xml:space="preserve"> </w:t>
      </w:r>
      <w:r w:rsidRPr="002A53EE">
        <w:rPr>
          <w:szCs w:val="22"/>
          <w:lang w:eastAsia="en-US"/>
        </w:rPr>
        <w:t>организации</w:t>
      </w:r>
      <w:r w:rsidRPr="002A53EE">
        <w:rPr>
          <w:spacing w:val="1"/>
          <w:szCs w:val="22"/>
          <w:lang w:eastAsia="en-US"/>
        </w:rPr>
        <w:t xml:space="preserve"> </w:t>
      </w:r>
      <w:r w:rsidRPr="002A53EE">
        <w:rPr>
          <w:szCs w:val="22"/>
          <w:lang w:eastAsia="en-US"/>
        </w:rPr>
        <w:t>решением</w:t>
      </w:r>
      <w:r w:rsidRPr="002A53EE">
        <w:rPr>
          <w:spacing w:val="1"/>
          <w:szCs w:val="22"/>
          <w:lang w:eastAsia="en-US"/>
        </w:rPr>
        <w:t xml:space="preserve"> </w:t>
      </w:r>
      <w:r w:rsidRPr="002A53EE">
        <w:rPr>
          <w:szCs w:val="22"/>
          <w:lang w:eastAsia="en-US"/>
        </w:rPr>
        <w:t>–</w:t>
      </w:r>
      <w:r w:rsidRPr="002A53EE">
        <w:rPr>
          <w:spacing w:val="1"/>
          <w:szCs w:val="22"/>
          <w:lang w:eastAsia="en-US"/>
        </w:rPr>
        <w:t xml:space="preserve"> </w:t>
      </w:r>
      <w:r w:rsidRPr="002A53EE">
        <w:rPr>
          <w:szCs w:val="22"/>
          <w:lang w:eastAsia="en-US"/>
        </w:rPr>
        <w:t>органа</w:t>
      </w:r>
      <w:r w:rsidRPr="002A53EE">
        <w:rPr>
          <w:spacing w:val="1"/>
          <w:szCs w:val="22"/>
          <w:lang w:eastAsia="en-US"/>
        </w:rPr>
        <w:t xml:space="preserve"> </w:t>
      </w:r>
      <w:r w:rsidRPr="002A53EE">
        <w:rPr>
          <w:szCs w:val="22"/>
          <w:lang w:eastAsia="en-US"/>
        </w:rPr>
        <w:t>местного</w:t>
      </w:r>
      <w:r w:rsidRPr="002A53EE">
        <w:rPr>
          <w:spacing w:val="1"/>
          <w:szCs w:val="22"/>
          <w:lang w:eastAsia="en-US"/>
        </w:rPr>
        <w:t xml:space="preserve"> </w:t>
      </w:r>
      <w:r w:rsidRPr="002A53EE">
        <w:rPr>
          <w:szCs w:val="22"/>
          <w:lang w:eastAsia="en-US"/>
        </w:rPr>
        <w:t>самоуправления</w:t>
      </w:r>
      <w:r w:rsidRPr="002A53EE">
        <w:rPr>
          <w:spacing w:val="1"/>
          <w:szCs w:val="22"/>
          <w:lang w:eastAsia="en-US"/>
        </w:rPr>
        <w:t xml:space="preserve"> </w:t>
      </w:r>
      <w:r w:rsidRPr="002A53EE">
        <w:rPr>
          <w:szCs w:val="22"/>
          <w:lang w:eastAsia="en-US"/>
        </w:rPr>
        <w:t>(далее</w:t>
      </w:r>
      <w:r w:rsidRPr="002A53EE">
        <w:rPr>
          <w:spacing w:val="1"/>
          <w:szCs w:val="22"/>
          <w:lang w:eastAsia="en-US"/>
        </w:rPr>
        <w:t xml:space="preserve"> </w:t>
      </w:r>
      <w:r w:rsidRPr="002A53EE">
        <w:rPr>
          <w:szCs w:val="22"/>
          <w:lang w:eastAsia="en-US"/>
        </w:rPr>
        <w:t>–</w:t>
      </w:r>
      <w:r w:rsidRPr="002A53EE">
        <w:rPr>
          <w:spacing w:val="1"/>
          <w:szCs w:val="22"/>
          <w:lang w:eastAsia="en-US"/>
        </w:rPr>
        <w:t xml:space="preserve"> </w:t>
      </w:r>
      <w:r w:rsidRPr="002A53EE">
        <w:rPr>
          <w:szCs w:val="22"/>
          <w:lang w:eastAsia="en-US"/>
        </w:rPr>
        <w:t>уполномоченные органы) при утверждении схемы теплоснабжения поселения, сельского округа</w:t>
      </w:r>
      <w:r w:rsidRPr="002A53EE">
        <w:rPr>
          <w:spacing w:val="-57"/>
          <w:szCs w:val="22"/>
          <w:lang w:eastAsia="en-US"/>
        </w:rPr>
        <w:t xml:space="preserve"> </w:t>
      </w:r>
      <w:r w:rsidRPr="002A53EE">
        <w:rPr>
          <w:szCs w:val="22"/>
          <w:lang w:eastAsia="en-US"/>
        </w:rPr>
        <w:t>(гл.</w:t>
      </w:r>
      <w:r w:rsidRPr="002A53EE">
        <w:rPr>
          <w:spacing w:val="-2"/>
          <w:szCs w:val="22"/>
          <w:lang w:eastAsia="en-US"/>
        </w:rPr>
        <w:t xml:space="preserve"> </w:t>
      </w:r>
      <w:r w:rsidRPr="002A53EE">
        <w:rPr>
          <w:szCs w:val="22"/>
          <w:lang w:eastAsia="en-US"/>
        </w:rPr>
        <w:t>2 ст. 3);</w:t>
      </w:r>
    </w:p>
    <w:p w:rsidR="002A53EE" w:rsidRPr="002A53EE" w:rsidRDefault="002A53EE" w:rsidP="002A53EE">
      <w:pPr>
        <w:widowControl w:val="0"/>
        <w:numPr>
          <w:ilvl w:val="0"/>
          <w:numId w:val="15"/>
        </w:numPr>
        <w:tabs>
          <w:tab w:val="left" w:pos="962"/>
        </w:tabs>
        <w:autoSpaceDE w:val="0"/>
        <w:autoSpaceDN w:val="0"/>
        <w:spacing w:line="276" w:lineRule="auto"/>
        <w:ind w:right="146" w:firstLine="566"/>
        <w:jc w:val="both"/>
        <w:rPr>
          <w:szCs w:val="22"/>
          <w:lang w:eastAsia="en-US"/>
        </w:rPr>
      </w:pPr>
      <w:r w:rsidRPr="002A53EE">
        <w:rPr>
          <w:szCs w:val="22"/>
          <w:lang w:eastAsia="en-US"/>
        </w:rPr>
        <w:t>В проекте схемы теплоснабжения должны быть определены границы зон деятельности</w:t>
      </w:r>
      <w:r w:rsidRPr="002A53EE">
        <w:rPr>
          <w:spacing w:val="1"/>
          <w:szCs w:val="22"/>
          <w:lang w:eastAsia="en-US"/>
        </w:rPr>
        <w:t xml:space="preserve"> </w:t>
      </w:r>
      <w:r w:rsidRPr="002A53EE">
        <w:rPr>
          <w:szCs w:val="22"/>
          <w:lang w:eastAsia="en-US"/>
        </w:rPr>
        <w:t>единой</w:t>
      </w:r>
      <w:r w:rsidRPr="002A53EE">
        <w:rPr>
          <w:spacing w:val="1"/>
          <w:szCs w:val="22"/>
          <w:lang w:eastAsia="en-US"/>
        </w:rPr>
        <w:t xml:space="preserve"> </w:t>
      </w:r>
      <w:r w:rsidRPr="002A53EE">
        <w:rPr>
          <w:szCs w:val="22"/>
          <w:lang w:eastAsia="en-US"/>
        </w:rPr>
        <w:t>теплоснабжающей</w:t>
      </w:r>
      <w:r w:rsidRPr="002A53EE">
        <w:rPr>
          <w:spacing w:val="1"/>
          <w:szCs w:val="22"/>
          <w:lang w:eastAsia="en-US"/>
        </w:rPr>
        <w:t xml:space="preserve"> </w:t>
      </w:r>
      <w:r w:rsidRPr="002A53EE">
        <w:rPr>
          <w:szCs w:val="22"/>
          <w:lang w:eastAsia="en-US"/>
        </w:rPr>
        <w:t>организации</w:t>
      </w:r>
      <w:r w:rsidRPr="002A53EE">
        <w:rPr>
          <w:spacing w:val="1"/>
          <w:szCs w:val="22"/>
          <w:lang w:eastAsia="en-US"/>
        </w:rPr>
        <w:t xml:space="preserve"> </w:t>
      </w:r>
      <w:r w:rsidRPr="002A53EE">
        <w:rPr>
          <w:szCs w:val="22"/>
          <w:lang w:eastAsia="en-US"/>
        </w:rPr>
        <w:t>(организаций),</w:t>
      </w:r>
      <w:r w:rsidRPr="002A53EE">
        <w:rPr>
          <w:spacing w:val="1"/>
          <w:szCs w:val="22"/>
          <w:lang w:eastAsia="en-US"/>
        </w:rPr>
        <w:t xml:space="preserve"> </w:t>
      </w:r>
      <w:r w:rsidRPr="002A53EE">
        <w:rPr>
          <w:szCs w:val="22"/>
          <w:lang w:eastAsia="en-US"/>
        </w:rPr>
        <w:t>Границы</w:t>
      </w:r>
      <w:r w:rsidRPr="002A53EE">
        <w:rPr>
          <w:spacing w:val="1"/>
          <w:szCs w:val="22"/>
          <w:lang w:eastAsia="en-US"/>
        </w:rPr>
        <w:t xml:space="preserve"> </w:t>
      </w:r>
      <w:r w:rsidRPr="002A53EE">
        <w:rPr>
          <w:szCs w:val="22"/>
          <w:lang w:eastAsia="en-US"/>
        </w:rPr>
        <w:t>зоны</w:t>
      </w:r>
      <w:r w:rsidRPr="002A53EE">
        <w:rPr>
          <w:spacing w:val="1"/>
          <w:szCs w:val="22"/>
          <w:lang w:eastAsia="en-US"/>
        </w:rPr>
        <w:t xml:space="preserve"> </w:t>
      </w:r>
      <w:r w:rsidRPr="002A53EE">
        <w:rPr>
          <w:szCs w:val="22"/>
          <w:lang w:eastAsia="en-US"/>
        </w:rPr>
        <w:t>(</w:t>
      </w:r>
      <w:proofErr w:type="gramStart"/>
      <w:r w:rsidRPr="002A53EE">
        <w:rPr>
          <w:szCs w:val="22"/>
          <w:lang w:eastAsia="en-US"/>
        </w:rPr>
        <w:t>зон)</w:t>
      </w:r>
      <w:r w:rsidRPr="002A53EE">
        <w:rPr>
          <w:spacing w:val="60"/>
          <w:szCs w:val="22"/>
          <w:lang w:eastAsia="en-US"/>
        </w:rPr>
        <w:t xml:space="preserve"> </w:t>
      </w:r>
      <w:proofErr w:type="gramEnd"/>
      <w:r w:rsidRPr="002A53EE">
        <w:rPr>
          <w:szCs w:val="22"/>
          <w:lang w:eastAsia="en-US"/>
        </w:rPr>
        <w:t>деятельности</w:t>
      </w:r>
      <w:r w:rsidRPr="002A53EE">
        <w:rPr>
          <w:spacing w:val="1"/>
          <w:szCs w:val="22"/>
          <w:lang w:eastAsia="en-US"/>
        </w:rPr>
        <w:t xml:space="preserve"> </w:t>
      </w:r>
      <w:r w:rsidRPr="002A53EE">
        <w:rPr>
          <w:szCs w:val="22"/>
          <w:lang w:eastAsia="en-US"/>
        </w:rPr>
        <w:t>единой</w:t>
      </w:r>
      <w:r w:rsidRPr="002A53EE">
        <w:rPr>
          <w:spacing w:val="1"/>
          <w:szCs w:val="22"/>
          <w:lang w:eastAsia="en-US"/>
        </w:rPr>
        <w:t xml:space="preserve"> </w:t>
      </w:r>
      <w:r w:rsidRPr="002A53EE">
        <w:rPr>
          <w:szCs w:val="22"/>
          <w:lang w:eastAsia="en-US"/>
        </w:rPr>
        <w:t>теплоснабжающей</w:t>
      </w:r>
      <w:r w:rsidRPr="002A53EE">
        <w:rPr>
          <w:spacing w:val="1"/>
          <w:szCs w:val="22"/>
          <w:lang w:eastAsia="en-US"/>
        </w:rPr>
        <w:t xml:space="preserve"> </w:t>
      </w:r>
      <w:r w:rsidRPr="002A53EE">
        <w:rPr>
          <w:szCs w:val="22"/>
          <w:lang w:eastAsia="en-US"/>
        </w:rPr>
        <w:t>организации</w:t>
      </w:r>
      <w:r w:rsidRPr="002A53EE">
        <w:rPr>
          <w:spacing w:val="1"/>
          <w:szCs w:val="22"/>
          <w:lang w:eastAsia="en-US"/>
        </w:rPr>
        <w:t xml:space="preserve"> </w:t>
      </w:r>
      <w:r w:rsidRPr="002A53EE">
        <w:rPr>
          <w:szCs w:val="22"/>
          <w:lang w:eastAsia="en-US"/>
        </w:rPr>
        <w:t>(организаций)</w:t>
      </w:r>
      <w:r w:rsidRPr="002A53EE">
        <w:rPr>
          <w:spacing w:val="1"/>
          <w:szCs w:val="22"/>
          <w:lang w:eastAsia="en-US"/>
        </w:rPr>
        <w:t xml:space="preserve"> </w:t>
      </w:r>
      <w:r w:rsidRPr="002A53EE">
        <w:rPr>
          <w:szCs w:val="22"/>
          <w:lang w:eastAsia="en-US"/>
        </w:rPr>
        <w:t>определяются</w:t>
      </w:r>
      <w:r w:rsidRPr="002A53EE">
        <w:rPr>
          <w:spacing w:val="1"/>
          <w:szCs w:val="22"/>
          <w:lang w:eastAsia="en-US"/>
        </w:rPr>
        <w:t xml:space="preserve"> </w:t>
      </w:r>
      <w:r w:rsidRPr="002A53EE">
        <w:rPr>
          <w:szCs w:val="22"/>
          <w:lang w:eastAsia="en-US"/>
        </w:rPr>
        <w:t>границами</w:t>
      </w:r>
      <w:r w:rsidRPr="002A53EE">
        <w:rPr>
          <w:spacing w:val="1"/>
          <w:szCs w:val="22"/>
          <w:lang w:eastAsia="en-US"/>
        </w:rPr>
        <w:t xml:space="preserve"> </w:t>
      </w:r>
      <w:r w:rsidRPr="002A53EE">
        <w:rPr>
          <w:szCs w:val="22"/>
          <w:lang w:eastAsia="en-US"/>
        </w:rPr>
        <w:t>системы</w:t>
      </w:r>
      <w:r w:rsidRPr="002A53EE">
        <w:rPr>
          <w:spacing w:val="1"/>
          <w:szCs w:val="22"/>
          <w:lang w:eastAsia="en-US"/>
        </w:rPr>
        <w:t xml:space="preserve"> </w:t>
      </w:r>
      <w:r w:rsidRPr="002A53EE">
        <w:rPr>
          <w:szCs w:val="22"/>
          <w:lang w:eastAsia="en-US"/>
        </w:rPr>
        <w:t>теплоснабжения.</w:t>
      </w:r>
    </w:p>
    <w:p w:rsidR="002A53EE" w:rsidRPr="002A53EE" w:rsidRDefault="002A53EE" w:rsidP="002A53EE">
      <w:pPr>
        <w:widowControl w:val="0"/>
        <w:autoSpaceDE w:val="0"/>
        <w:autoSpaceDN w:val="0"/>
        <w:spacing w:line="278" w:lineRule="auto"/>
        <w:ind w:left="138" w:right="146" w:firstLine="566"/>
        <w:jc w:val="both"/>
        <w:rPr>
          <w:lang w:eastAsia="en-US"/>
        </w:rPr>
      </w:pPr>
      <w:r w:rsidRPr="002A53EE">
        <w:rPr>
          <w:lang w:eastAsia="en-US"/>
        </w:rPr>
        <w:t>В случае если на территории поселения существуют несколько систем</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уполномоченные</w:t>
      </w:r>
      <w:r w:rsidRPr="002A53EE">
        <w:rPr>
          <w:spacing w:val="-2"/>
          <w:lang w:eastAsia="en-US"/>
        </w:rPr>
        <w:t xml:space="preserve"> </w:t>
      </w:r>
      <w:r w:rsidRPr="002A53EE">
        <w:rPr>
          <w:lang w:eastAsia="en-US"/>
        </w:rPr>
        <w:t>органы вправе:</w:t>
      </w:r>
    </w:p>
    <w:p w:rsidR="002A53EE" w:rsidRPr="002A53EE" w:rsidRDefault="002A53EE" w:rsidP="002A53EE">
      <w:pPr>
        <w:widowControl w:val="0"/>
        <w:autoSpaceDE w:val="0"/>
        <w:autoSpaceDN w:val="0"/>
        <w:spacing w:line="278" w:lineRule="auto"/>
        <w:rPr>
          <w:sz w:val="22"/>
          <w:szCs w:val="22"/>
          <w:lang w:eastAsia="en-US"/>
        </w:rPr>
        <w:sectPr w:rsidR="002A53EE" w:rsidRPr="002A53EE">
          <w:pgSz w:w="11910" w:h="16840"/>
          <w:pgMar w:top="1660" w:right="420" w:bottom="1000" w:left="1280" w:header="702" w:footer="815" w:gutter="0"/>
          <w:cols w:space="720"/>
        </w:sectPr>
      </w:pPr>
    </w:p>
    <w:p w:rsidR="002A53EE" w:rsidRPr="002A53EE" w:rsidRDefault="002A53EE" w:rsidP="002A53EE">
      <w:pPr>
        <w:widowControl w:val="0"/>
        <w:numPr>
          <w:ilvl w:val="0"/>
          <w:numId w:val="14"/>
        </w:numPr>
        <w:tabs>
          <w:tab w:val="left" w:pos="1130"/>
        </w:tabs>
        <w:autoSpaceDE w:val="0"/>
        <w:autoSpaceDN w:val="0"/>
        <w:spacing w:before="173" w:line="273" w:lineRule="auto"/>
        <w:ind w:right="146"/>
        <w:jc w:val="both"/>
        <w:rPr>
          <w:szCs w:val="22"/>
          <w:lang w:eastAsia="en-US"/>
        </w:rPr>
      </w:pPr>
      <w:r w:rsidRPr="002A53EE">
        <w:rPr>
          <w:szCs w:val="22"/>
          <w:lang w:eastAsia="en-US"/>
        </w:rPr>
        <w:lastRenderedPageBreak/>
        <w:t>определить</w:t>
      </w:r>
      <w:r w:rsidRPr="002A53EE">
        <w:rPr>
          <w:spacing w:val="1"/>
          <w:szCs w:val="22"/>
          <w:lang w:eastAsia="en-US"/>
        </w:rPr>
        <w:t xml:space="preserve"> </w:t>
      </w:r>
      <w:r w:rsidRPr="002A53EE">
        <w:rPr>
          <w:szCs w:val="22"/>
          <w:lang w:eastAsia="en-US"/>
        </w:rPr>
        <w:t>единую</w:t>
      </w:r>
      <w:r w:rsidRPr="002A53EE">
        <w:rPr>
          <w:spacing w:val="1"/>
          <w:szCs w:val="22"/>
          <w:lang w:eastAsia="en-US"/>
        </w:rPr>
        <w:t xml:space="preserve"> </w:t>
      </w:r>
      <w:r w:rsidRPr="002A53EE">
        <w:rPr>
          <w:szCs w:val="22"/>
          <w:lang w:eastAsia="en-US"/>
        </w:rPr>
        <w:t>теплоснабжающую</w:t>
      </w:r>
      <w:r w:rsidRPr="002A53EE">
        <w:rPr>
          <w:spacing w:val="1"/>
          <w:szCs w:val="22"/>
          <w:lang w:eastAsia="en-US"/>
        </w:rPr>
        <w:t xml:space="preserve"> </w:t>
      </w:r>
      <w:r w:rsidRPr="002A53EE">
        <w:rPr>
          <w:szCs w:val="22"/>
          <w:lang w:eastAsia="en-US"/>
        </w:rPr>
        <w:t>организацию</w:t>
      </w:r>
      <w:r w:rsidRPr="002A53EE">
        <w:rPr>
          <w:spacing w:val="1"/>
          <w:szCs w:val="22"/>
          <w:lang w:eastAsia="en-US"/>
        </w:rPr>
        <w:t xml:space="preserve"> </w:t>
      </w:r>
      <w:r w:rsidRPr="002A53EE">
        <w:rPr>
          <w:szCs w:val="22"/>
          <w:lang w:eastAsia="en-US"/>
        </w:rPr>
        <w:t>(организации)</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каждой</w:t>
      </w:r>
      <w:r w:rsidRPr="002A53EE">
        <w:rPr>
          <w:spacing w:val="1"/>
          <w:szCs w:val="22"/>
          <w:lang w:eastAsia="en-US"/>
        </w:rPr>
        <w:t xml:space="preserve"> </w:t>
      </w:r>
      <w:r w:rsidRPr="002A53EE">
        <w:rPr>
          <w:szCs w:val="22"/>
          <w:lang w:eastAsia="en-US"/>
        </w:rPr>
        <w:t>из</w:t>
      </w:r>
      <w:r w:rsidRPr="002A53EE">
        <w:rPr>
          <w:spacing w:val="1"/>
          <w:szCs w:val="22"/>
          <w:lang w:eastAsia="en-US"/>
        </w:rPr>
        <w:t xml:space="preserve"> </w:t>
      </w:r>
      <w:r w:rsidRPr="002A53EE">
        <w:rPr>
          <w:szCs w:val="22"/>
          <w:lang w:eastAsia="en-US"/>
        </w:rPr>
        <w:t>систем</w:t>
      </w:r>
      <w:r w:rsidRPr="002A53EE">
        <w:rPr>
          <w:spacing w:val="-3"/>
          <w:szCs w:val="22"/>
          <w:lang w:eastAsia="en-US"/>
        </w:rPr>
        <w:t xml:space="preserve"> </w:t>
      </w:r>
      <w:r w:rsidRPr="002A53EE">
        <w:rPr>
          <w:szCs w:val="22"/>
          <w:lang w:eastAsia="en-US"/>
        </w:rPr>
        <w:t>теплоснабжения,</w:t>
      </w:r>
      <w:r w:rsidRPr="002A53EE">
        <w:rPr>
          <w:spacing w:val="-2"/>
          <w:szCs w:val="22"/>
          <w:lang w:eastAsia="en-US"/>
        </w:rPr>
        <w:t xml:space="preserve"> </w:t>
      </w:r>
      <w:r w:rsidRPr="002A53EE">
        <w:rPr>
          <w:szCs w:val="22"/>
          <w:lang w:eastAsia="en-US"/>
        </w:rPr>
        <w:t>расположенных</w:t>
      </w:r>
      <w:r w:rsidRPr="002A53EE">
        <w:rPr>
          <w:spacing w:val="-1"/>
          <w:szCs w:val="22"/>
          <w:lang w:eastAsia="en-US"/>
        </w:rPr>
        <w:t xml:space="preserve"> </w:t>
      </w:r>
      <w:r w:rsidRPr="002A53EE">
        <w:rPr>
          <w:szCs w:val="22"/>
          <w:lang w:eastAsia="en-US"/>
        </w:rPr>
        <w:t>в</w:t>
      </w:r>
      <w:r w:rsidRPr="002A53EE">
        <w:rPr>
          <w:spacing w:val="-3"/>
          <w:szCs w:val="22"/>
          <w:lang w:eastAsia="en-US"/>
        </w:rPr>
        <w:t xml:space="preserve"> </w:t>
      </w:r>
      <w:r w:rsidRPr="002A53EE">
        <w:rPr>
          <w:szCs w:val="22"/>
          <w:lang w:eastAsia="en-US"/>
        </w:rPr>
        <w:t>границах поселения,</w:t>
      </w:r>
      <w:r w:rsidRPr="002A53EE">
        <w:rPr>
          <w:spacing w:val="2"/>
          <w:szCs w:val="22"/>
          <w:lang w:eastAsia="en-US"/>
        </w:rPr>
        <w:t xml:space="preserve"> </w:t>
      </w:r>
      <w:r w:rsidRPr="002A53EE">
        <w:rPr>
          <w:szCs w:val="22"/>
          <w:lang w:eastAsia="en-US"/>
        </w:rPr>
        <w:t>сельского</w:t>
      </w:r>
      <w:r w:rsidRPr="002A53EE">
        <w:rPr>
          <w:spacing w:val="-2"/>
          <w:szCs w:val="22"/>
          <w:lang w:eastAsia="en-US"/>
        </w:rPr>
        <w:t xml:space="preserve"> </w:t>
      </w:r>
      <w:r w:rsidRPr="002A53EE">
        <w:rPr>
          <w:szCs w:val="22"/>
          <w:lang w:eastAsia="en-US"/>
        </w:rPr>
        <w:t>округа;</w:t>
      </w:r>
    </w:p>
    <w:p w:rsidR="002A53EE" w:rsidRPr="002A53EE" w:rsidRDefault="002A53EE" w:rsidP="002A53EE">
      <w:pPr>
        <w:widowControl w:val="0"/>
        <w:numPr>
          <w:ilvl w:val="0"/>
          <w:numId w:val="14"/>
        </w:numPr>
        <w:tabs>
          <w:tab w:val="left" w:pos="1133"/>
        </w:tabs>
        <w:autoSpaceDE w:val="0"/>
        <w:autoSpaceDN w:val="0"/>
        <w:spacing w:before="3" w:line="273" w:lineRule="auto"/>
        <w:ind w:left="1132" w:right="154"/>
        <w:jc w:val="both"/>
        <w:rPr>
          <w:szCs w:val="22"/>
          <w:lang w:eastAsia="en-US"/>
        </w:rPr>
      </w:pPr>
      <w:r w:rsidRPr="002A53EE">
        <w:rPr>
          <w:szCs w:val="22"/>
          <w:lang w:eastAsia="en-US"/>
        </w:rPr>
        <w:t>определить</w:t>
      </w:r>
      <w:r w:rsidRPr="002A53EE">
        <w:rPr>
          <w:spacing w:val="1"/>
          <w:szCs w:val="22"/>
          <w:lang w:eastAsia="en-US"/>
        </w:rPr>
        <w:t xml:space="preserve"> </w:t>
      </w:r>
      <w:r w:rsidRPr="002A53EE">
        <w:rPr>
          <w:szCs w:val="22"/>
          <w:lang w:eastAsia="en-US"/>
        </w:rPr>
        <w:t>на</w:t>
      </w:r>
      <w:r w:rsidRPr="002A53EE">
        <w:rPr>
          <w:spacing w:val="1"/>
          <w:szCs w:val="22"/>
          <w:lang w:eastAsia="en-US"/>
        </w:rPr>
        <w:t xml:space="preserve"> </w:t>
      </w:r>
      <w:r w:rsidRPr="002A53EE">
        <w:rPr>
          <w:szCs w:val="22"/>
          <w:lang w:eastAsia="en-US"/>
        </w:rPr>
        <w:t>несколько</w:t>
      </w:r>
      <w:r w:rsidRPr="002A53EE">
        <w:rPr>
          <w:spacing w:val="1"/>
          <w:szCs w:val="22"/>
          <w:lang w:eastAsia="en-US"/>
        </w:rPr>
        <w:t xml:space="preserve"> </w:t>
      </w:r>
      <w:r w:rsidRPr="002A53EE">
        <w:rPr>
          <w:szCs w:val="22"/>
          <w:lang w:eastAsia="en-US"/>
        </w:rPr>
        <w:t>систем</w:t>
      </w:r>
      <w:r w:rsidRPr="002A53EE">
        <w:rPr>
          <w:spacing w:val="1"/>
          <w:szCs w:val="22"/>
          <w:lang w:eastAsia="en-US"/>
        </w:rPr>
        <w:t xml:space="preserve"> </w:t>
      </w:r>
      <w:r w:rsidRPr="002A53EE">
        <w:rPr>
          <w:szCs w:val="22"/>
          <w:lang w:eastAsia="en-US"/>
        </w:rPr>
        <w:t>теплоснабжения</w:t>
      </w:r>
      <w:r w:rsidRPr="002A53EE">
        <w:rPr>
          <w:spacing w:val="1"/>
          <w:szCs w:val="22"/>
          <w:lang w:eastAsia="en-US"/>
        </w:rPr>
        <w:t xml:space="preserve"> </w:t>
      </w:r>
      <w:r w:rsidRPr="002A53EE">
        <w:rPr>
          <w:szCs w:val="22"/>
          <w:lang w:eastAsia="en-US"/>
        </w:rPr>
        <w:t>единую</w:t>
      </w:r>
      <w:r w:rsidRPr="002A53EE">
        <w:rPr>
          <w:spacing w:val="1"/>
          <w:szCs w:val="22"/>
          <w:lang w:eastAsia="en-US"/>
        </w:rPr>
        <w:t xml:space="preserve"> </w:t>
      </w:r>
      <w:r w:rsidRPr="002A53EE">
        <w:rPr>
          <w:szCs w:val="22"/>
          <w:lang w:eastAsia="en-US"/>
        </w:rPr>
        <w:t>теплоснабжающую</w:t>
      </w:r>
      <w:r w:rsidRPr="002A53EE">
        <w:rPr>
          <w:spacing w:val="1"/>
          <w:szCs w:val="22"/>
          <w:lang w:eastAsia="en-US"/>
        </w:rPr>
        <w:t xml:space="preserve"> </w:t>
      </w:r>
      <w:r w:rsidRPr="002A53EE">
        <w:rPr>
          <w:szCs w:val="22"/>
          <w:lang w:eastAsia="en-US"/>
        </w:rPr>
        <w:t>организацию</w:t>
      </w:r>
      <w:r w:rsidRPr="002A53EE">
        <w:rPr>
          <w:spacing w:val="-1"/>
          <w:szCs w:val="22"/>
          <w:lang w:eastAsia="en-US"/>
        </w:rPr>
        <w:t xml:space="preserve"> </w:t>
      </w:r>
      <w:r w:rsidRPr="002A53EE">
        <w:rPr>
          <w:szCs w:val="22"/>
          <w:lang w:eastAsia="en-US"/>
        </w:rPr>
        <w:t>(гл.</w:t>
      </w:r>
      <w:r w:rsidRPr="002A53EE">
        <w:rPr>
          <w:spacing w:val="-1"/>
          <w:szCs w:val="22"/>
          <w:lang w:eastAsia="en-US"/>
        </w:rPr>
        <w:t xml:space="preserve"> </w:t>
      </w:r>
      <w:r w:rsidRPr="002A53EE">
        <w:rPr>
          <w:szCs w:val="22"/>
          <w:lang w:eastAsia="en-US"/>
        </w:rPr>
        <w:t>2 ст. 4);</w:t>
      </w:r>
    </w:p>
    <w:p w:rsidR="002A53EE" w:rsidRPr="002A53EE" w:rsidRDefault="002A53EE" w:rsidP="002A53EE">
      <w:pPr>
        <w:widowControl w:val="0"/>
        <w:numPr>
          <w:ilvl w:val="0"/>
          <w:numId w:val="15"/>
        </w:numPr>
        <w:tabs>
          <w:tab w:val="left" w:pos="1070"/>
        </w:tabs>
        <w:autoSpaceDE w:val="0"/>
        <w:autoSpaceDN w:val="0"/>
        <w:spacing w:before="1" w:line="276" w:lineRule="auto"/>
        <w:ind w:right="142" w:firstLine="566"/>
        <w:jc w:val="both"/>
        <w:rPr>
          <w:szCs w:val="22"/>
          <w:lang w:eastAsia="en-US"/>
        </w:rPr>
      </w:pPr>
      <w:proofErr w:type="gramStart"/>
      <w:r w:rsidRPr="002A53EE">
        <w:rPr>
          <w:szCs w:val="22"/>
          <w:lang w:eastAsia="en-US"/>
        </w:rPr>
        <w:t>Для</w:t>
      </w:r>
      <w:r w:rsidRPr="002A53EE">
        <w:rPr>
          <w:spacing w:val="1"/>
          <w:szCs w:val="22"/>
          <w:lang w:eastAsia="en-US"/>
        </w:rPr>
        <w:t xml:space="preserve"> </w:t>
      </w:r>
      <w:r w:rsidRPr="002A53EE">
        <w:rPr>
          <w:szCs w:val="22"/>
          <w:lang w:eastAsia="en-US"/>
        </w:rPr>
        <w:t>присвоения</w:t>
      </w:r>
      <w:r w:rsidRPr="002A53EE">
        <w:rPr>
          <w:spacing w:val="1"/>
          <w:szCs w:val="22"/>
          <w:lang w:eastAsia="en-US"/>
        </w:rPr>
        <w:t xml:space="preserve"> </w:t>
      </w:r>
      <w:r w:rsidRPr="002A53EE">
        <w:rPr>
          <w:szCs w:val="22"/>
          <w:lang w:eastAsia="en-US"/>
        </w:rPr>
        <w:t>статуса</w:t>
      </w:r>
      <w:r w:rsidRPr="002A53EE">
        <w:rPr>
          <w:spacing w:val="1"/>
          <w:szCs w:val="22"/>
          <w:lang w:eastAsia="en-US"/>
        </w:rPr>
        <w:t xml:space="preserve"> </w:t>
      </w:r>
      <w:r w:rsidRPr="002A53EE">
        <w:rPr>
          <w:szCs w:val="22"/>
          <w:lang w:eastAsia="en-US"/>
        </w:rPr>
        <w:t>единой</w:t>
      </w:r>
      <w:r w:rsidRPr="002A53EE">
        <w:rPr>
          <w:spacing w:val="1"/>
          <w:szCs w:val="22"/>
          <w:lang w:eastAsia="en-US"/>
        </w:rPr>
        <w:t xml:space="preserve"> </w:t>
      </w:r>
      <w:r w:rsidRPr="002A53EE">
        <w:rPr>
          <w:szCs w:val="22"/>
          <w:lang w:eastAsia="en-US"/>
        </w:rPr>
        <w:t>теплоснабжающей</w:t>
      </w:r>
      <w:r w:rsidRPr="002A53EE">
        <w:rPr>
          <w:spacing w:val="1"/>
          <w:szCs w:val="22"/>
          <w:lang w:eastAsia="en-US"/>
        </w:rPr>
        <w:t xml:space="preserve"> </w:t>
      </w:r>
      <w:r w:rsidRPr="002A53EE">
        <w:rPr>
          <w:szCs w:val="22"/>
          <w:lang w:eastAsia="en-US"/>
        </w:rPr>
        <w:t>организации</w:t>
      </w:r>
      <w:r w:rsidRPr="002A53EE">
        <w:rPr>
          <w:spacing w:val="1"/>
          <w:szCs w:val="22"/>
          <w:lang w:eastAsia="en-US"/>
        </w:rPr>
        <w:t xml:space="preserve"> </w:t>
      </w:r>
      <w:r w:rsidRPr="002A53EE">
        <w:rPr>
          <w:szCs w:val="22"/>
          <w:lang w:eastAsia="en-US"/>
        </w:rPr>
        <w:t>на</w:t>
      </w:r>
      <w:r w:rsidRPr="002A53EE">
        <w:rPr>
          <w:spacing w:val="1"/>
          <w:szCs w:val="22"/>
          <w:lang w:eastAsia="en-US"/>
        </w:rPr>
        <w:t xml:space="preserve"> </w:t>
      </w:r>
      <w:r w:rsidRPr="002A53EE">
        <w:rPr>
          <w:szCs w:val="22"/>
          <w:lang w:eastAsia="en-US"/>
        </w:rPr>
        <w:t>территории</w:t>
      </w:r>
      <w:r w:rsidRPr="002A53EE">
        <w:rPr>
          <w:spacing w:val="-57"/>
          <w:szCs w:val="22"/>
          <w:lang w:eastAsia="en-US"/>
        </w:rPr>
        <w:t xml:space="preserve"> </w:t>
      </w:r>
      <w:r w:rsidRPr="002A53EE">
        <w:rPr>
          <w:szCs w:val="22"/>
          <w:lang w:eastAsia="en-US"/>
        </w:rPr>
        <w:t>поселения, сельского округа, лица, владеющие на праве собственности или ином законном</w:t>
      </w:r>
      <w:r w:rsidRPr="002A53EE">
        <w:rPr>
          <w:spacing w:val="1"/>
          <w:szCs w:val="22"/>
          <w:lang w:eastAsia="en-US"/>
        </w:rPr>
        <w:t xml:space="preserve"> </w:t>
      </w:r>
      <w:r w:rsidRPr="002A53EE">
        <w:rPr>
          <w:szCs w:val="22"/>
          <w:lang w:eastAsia="en-US"/>
        </w:rPr>
        <w:t>основании</w:t>
      </w:r>
      <w:r w:rsidRPr="002A53EE">
        <w:rPr>
          <w:spacing w:val="1"/>
          <w:szCs w:val="22"/>
          <w:lang w:eastAsia="en-US"/>
        </w:rPr>
        <w:t xml:space="preserve"> </w:t>
      </w:r>
      <w:r w:rsidRPr="002A53EE">
        <w:rPr>
          <w:szCs w:val="22"/>
          <w:lang w:eastAsia="en-US"/>
        </w:rPr>
        <w:t>источниками</w:t>
      </w:r>
      <w:r w:rsidRPr="002A53EE">
        <w:rPr>
          <w:spacing w:val="1"/>
          <w:szCs w:val="22"/>
          <w:lang w:eastAsia="en-US"/>
        </w:rPr>
        <w:t xml:space="preserve"> </w:t>
      </w:r>
      <w:r w:rsidRPr="002A53EE">
        <w:rPr>
          <w:szCs w:val="22"/>
          <w:lang w:eastAsia="en-US"/>
        </w:rPr>
        <w:t>тепловой</w:t>
      </w:r>
      <w:r w:rsidRPr="002A53EE">
        <w:rPr>
          <w:spacing w:val="1"/>
          <w:szCs w:val="22"/>
          <w:lang w:eastAsia="en-US"/>
        </w:rPr>
        <w:t xml:space="preserve"> </w:t>
      </w:r>
      <w:r w:rsidRPr="002A53EE">
        <w:rPr>
          <w:szCs w:val="22"/>
          <w:lang w:eastAsia="en-US"/>
        </w:rPr>
        <w:t>энергии</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(или)</w:t>
      </w:r>
      <w:r w:rsidRPr="002A53EE">
        <w:rPr>
          <w:spacing w:val="1"/>
          <w:szCs w:val="22"/>
          <w:lang w:eastAsia="en-US"/>
        </w:rPr>
        <w:t xml:space="preserve"> </w:t>
      </w:r>
      <w:r w:rsidRPr="002A53EE">
        <w:rPr>
          <w:szCs w:val="22"/>
          <w:lang w:eastAsia="en-US"/>
        </w:rPr>
        <w:t>тепловыми</w:t>
      </w:r>
      <w:r w:rsidRPr="002A53EE">
        <w:rPr>
          <w:spacing w:val="1"/>
          <w:szCs w:val="22"/>
          <w:lang w:eastAsia="en-US"/>
        </w:rPr>
        <w:t xml:space="preserve"> </w:t>
      </w:r>
      <w:r w:rsidRPr="002A53EE">
        <w:rPr>
          <w:szCs w:val="22"/>
          <w:lang w:eastAsia="en-US"/>
        </w:rPr>
        <w:t>сетями</w:t>
      </w:r>
      <w:r w:rsidRPr="002A53EE">
        <w:rPr>
          <w:spacing w:val="1"/>
          <w:szCs w:val="22"/>
          <w:lang w:eastAsia="en-US"/>
        </w:rPr>
        <w:t xml:space="preserve"> </w:t>
      </w:r>
      <w:r w:rsidRPr="002A53EE">
        <w:rPr>
          <w:szCs w:val="22"/>
          <w:lang w:eastAsia="en-US"/>
        </w:rPr>
        <w:t>подают</w:t>
      </w:r>
      <w:r w:rsidRPr="002A53EE">
        <w:rPr>
          <w:spacing w:val="6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уполномоченный</w:t>
      </w:r>
      <w:r w:rsidRPr="002A53EE">
        <w:rPr>
          <w:spacing w:val="1"/>
          <w:szCs w:val="22"/>
          <w:lang w:eastAsia="en-US"/>
        </w:rPr>
        <w:t xml:space="preserve"> </w:t>
      </w:r>
      <w:r w:rsidRPr="002A53EE">
        <w:rPr>
          <w:szCs w:val="22"/>
          <w:lang w:eastAsia="en-US"/>
        </w:rPr>
        <w:t>орган</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течение</w:t>
      </w:r>
      <w:r w:rsidRPr="002A53EE">
        <w:rPr>
          <w:spacing w:val="1"/>
          <w:szCs w:val="22"/>
          <w:lang w:eastAsia="en-US"/>
        </w:rPr>
        <w:t xml:space="preserve"> </w:t>
      </w:r>
      <w:r w:rsidRPr="002A53EE">
        <w:rPr>
          <w:szCs w:val="22"/>
          <w:lang w:eastAsia="en-US"/>
        </w:rPr>
        <w:t>одного</w:t>
      </w:r>
      <w:r w:rsidRPr="002A53EE">
        <w:rPr>
          <w:spacing w:val="1"/>
          <w:szCs w:val="22"/>
          <w:lang w:eastAsia="en-US"/>
        </w:rPr>
        <w:t xml:space="preserve"> </w:t>
      </w:r>
      <w:r w:rsidRPr="002A53EE">
        <w:rPr>
          <w:szCs w:val="22"/>
          <w:lang w:eastAsia="en-US"/>
        </w:rPr>
        <w:t>месяца</w:t>
      </w:r>
      <w:r w:rsidRPr="002A53EE">
        <w:rPr>
          <w:spacing w:val="1"/>
          <w:szCs w:val="22"/>
          <w:lang w:eastAsia="en-US"/>
        </w:rPr>
        <w:t xml:space="preserve"> </w:t>
      </w:r>
      <w:r w:rsidRPr="002A53EE">
        <w:rPr>
          <w:szCs w:val="22"/>
          <w:lang w:eastAsia="en-US"/>
        </w:rPr>
        <w:t>с</w:t>
      </w:r>
      <w:r w:rsidRPr="002A53EE">
        <w:rPr>
          <w:spacing w:val="1"/>
          <w:szCs w:val="22"/>
          <w:lang w:eastAsia="en-US"/>
        </w:rPr>
        <w:t xml:space="preserve"> </w:t>
      </w:r>
      <w:r w:rsidRPr="002A53EE">
        <w:rPr>
          <w:szCs w:val="22"/>
          <w:lang w:eastAsia="en-US"/>
        </w:rPr>
        <w:t>даты</w:t>
      </w:r>
      <w:r w:rsidRPr="002A53EE">
        <w:rPr>
          <w:spacing w:val="1"/>
          <w:szCs w:val="22"/>
          <w:lang w:eastAsia="en-US"/>
        </w:rPr>
        <w:t xml:space="preserve"> </w:t>
      </w:r>
      <w:r w:rsidRPr="002A53EE">
        <w:rPr>
          <w:szCs w:val="22"/>
          <w:lang w:eastAsia="en-US"/>
        </w:rPr>
        <w:t>опубликования</w:t>
      </w:r>
      <w:r w:rsidRPr="002A53EE">
        <w:rPr>
          <w:spacing w:val="1"/>
          <w:szCs w:val="22"/>
          <w:lang w:eastAsia="en-US"/>
        </w:rPr>
        <w:t xml:space="preserve"> </w:t>
      </w:r>
      <w:r w:rsidRPr="002A53EE">
        <w:rPr>
          <w:szCs w:val="22"/>
          <w:lang w:eastAsia="en-US"/>
        </w:rPr>
        <w:t>(размещения)</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установленном порядке проекта схемы теплоснабжения, заявку на присвоение статуса единой</w:t>
      </w:r>
      <w:r w:rsidRPr="002A53EE">
        <w:rPr>
          <w:spacing w:val="1"/>
          <w:szCs w:val="22"/>
          <w:lang w:eastAsia="en-US"/>
        </w:rPr>
        <w:t xml:space="preserve"> </w:t>
      </w:r>
      <w:r w:rsidRPr="002A53EE">
        <w:rPr>
          <w:szCs w:val="22"/>
          <w:lang w:eastAsia="en-US"/>
        </w:rPr>
        <w:t>теплоснабжающей</w:t>
      </w:r>
      <w:r w:rsidRPr="002A53EE">
        <w:rPr>
          <w:spacing w:val="1"/>
          <w:szCs w:val="22"/>
          <w:lang w:eastAsia="en-US"/>
        </w:rPr>
        <w:t xml:space="preserve"> </w:t>
      </w:r>
      <w:r w:rsidRPr="002A53EE">
        <w:rPr>
          <w:szCs w:val="22"/>
          <w:lang w:eastAsia="en-US"/>
        </w:rPr>
        <w:t>организации</w:t>
      </w:r>
      <w:r w:rsidRPr="002A53EE">
        <w:rPr>
          <w:spacing w:val="1"/>
          <w:szCs w:val="22"/>
          <w:lang w:eastAsia="en-US"/>
        </w:rPr>
        <w:t xml:space="preserve"> </w:t>
      </w:r>
      <w:r w:rsidRPr="002A53EE">
        <w:rPr>
          <w:szCs w:val="22"/>
          <w:lang w:eastAsia="en-US"/>
        </w:rPr>
        <w:t>с</w:t>
      </w:r>
      <w:r w:rsidRPr="002A53EE">
        <w:rPr>
          <w:spacing w:val="1"/>
          <w:szCs w:val="22"/>
          <w:lang w:eastAsia="en-US"/>
        </w:rPr>
        <w:t xml:space="preserve"> </w:t>
      </w:r>
      <w:r w:rsidRPr="002A53EE">
        <w:rPr>
          <w:szCs w:val="22"/>
          <w:lang w:eastAsia="en-US"/>
        </w:rPr>
        <w:t>указанием</w:t>
      </w:r>
      <w:r w:rsidRPr="002A53EE">
        <w:rPr>
          <w:spacing w:val="1"/>
          <w:szCs w:val="22"/>
          <w:lang w:eastAsia="en-US"/>
        </w:rPr>
        <w:t xml:space="preserve"> </w:t>
      </w:r>
      <w:r w:rsidRPr="002A53EE">
        <w:rPr>
          <w:szCs w:val="22"/>
          <w:lang w:eastAsia="en-US"/>
        </w:rPr>
        <w:t>зоны</w:t>
      </w:r>
      <w:r w:rsidRPr="002A53EE">
        <w:rPr>
          <w:spacing w:val="1"/>
          <w:szCs w:val="22"/>
          <w:lang w:eastAsia="en-US"/>
        </w:rPr>
        <w:t xml:space="preserve"> </w:t>
      </w:r>
      <w:r w:rsidRPr="002A53EE">
        <w:rPr>
          <w:szCs w:val="22"/>
          <w:lang w:eastAsia="en-US"/>
        </w:rPr>
        <w:t>деятельности,</w:t>
      </w:r>
      <w:r w:rsidRPr="002A53EE">
        <w:rPr>
          <w:spacing w:val="1"/>
          <w:szCs w:val="22"/>
          <w:lang w:eastAsia="en-US"/>
        </w:rPr>
        <w:t xml:space="preserve"> </w:t>
      </w:r>
      <w:r w:rsidRPr="002A53EE">
        <w:rPr>
          <w:szCs w:val="22"/>
          <w:lang w:eastAsia="en-US"/>
        </w:rPr>
        <w:t>К</w:t>
      </w:r>
      <w:r w:rsidRPr="002A53EE">
        <w:rPr>
          <w:spacing w:val="1"/>
          <w:szCs w:val="22"/>
          <w:lang w:eastAsia="en-US"/>
        </w:rPr>
        <w:t xml:space="preserve"> </w:t>
      </w:r>
      <w:r w:rsidRPr="002A53EE">
        <w:rPr>
          <w:szCs w:val="22"/>
          <w:lang w:eastAsia="en-US"/>
        </w:rPr>
        <w:t>заявке</w:t>
      </w:r>
      <w:r w:rsidRPr="002A53EE">
        <w:rPr>
          <w:spacing w:val="1"/>
          <w:szCs w:val="22"/>
          <w:lang w:eastAsia="en-US"/>
        </w:rPr>
        <w:t xml:space="preserve"> </w:t>
      </w:r>
      <w:r w:rsidRPr="002A53EE">
        <w:rPr>
          <w:szCs w:val="22"/>
          <w:lang w:eastAsia="en-US"/>
        </w:rPr>
        <w:t>прилагаются</w:t>
      </w:r>
      <w:r w:rsidRPr="002A53EE">
        <w:rPr>
          <w:spacing w:val="1"/>
          <w:szCs w:val="22"/>
          <w:lang w:eastAsia="en-US"/>
        </w:rPr>
        <w:t xml:space="preserve"> </w:t>
      </w:r>
      <w:r w:rsidRPr="002A53EE">
        <w:rPr>
          <w:szCs w:val="22"/>
          <w:lang w:eastAsia="en-US"/>
        </w:rPr>
        <w:t>бухгалтерская</w:t>
      </w:r>
      <w:proofErr w:type="gramEnd"/>
      <w:r w:rsidRPr="002A53EE">
        <w:rPr>
          <w:szCs w:val="22"/>
          <w:lang w:eastAsia="en-US"/>
        </w:rPr>
        <w:t xml:space="preserve"> отчётность, составленная на последнюю отчётную дату перед подачей заявки, с</w:t>
      </w:r>
      <w:r w:rsidRPr="002A53EE">
        <w:rPr>
          <w:spacing w:val="1"/>
          <w:szCs w:val="22"/>
          <w:lang w:eastAsia="en-US"/>
        </w:rPr>
        <w:t xml:space="preserve"> </w:t>
      </w:r>
      <w:r w:rsidRPr="002A53EE">
        <w:rPr>
          <w:szCs w:val="22"/>
          <w:lang w:eastAsia="en-US"/>
        </w:rPr>
        <w:t>отметкой</w:t>
      </w:r>
      <w:r w:rsidRPr="002A53EE">
        <w:rPr>
          <w:spacing w:val="-1"/>
          <w:szCs w:val="22"/>
          <w:lang w:eastAsia="en-US"/>
        </w:rPr>
        <w:t xml:space="preserve"> </w:t>
      </w:r>
      <w:r w:rsidRPr="002A53EE">
        <w:rPr>
          <w:szCs w:val="22"/>
          <w:lang w:eastAsia="en-US"/>
        </w:rPr>
        <w:t>налогового</w:t>
      </w:r>
      <w:r w:rsidRPr="002A53EE">
        <w:rPr>
          <w:spacing w:val="-1"/>
          <w:szCs w:val="22"/>
          <w:lang w:eastAsia="en-US"/>
        </w:rPr>
        <w:t xml:space="preserve"> </w:t>
      </w:r>
      <w:r w:rsidRPr="002A53EE">
        <w:rPr>
          <w:szCs w:val="22"/>
          <w:lang w:eastAsia="en-US"/>
        </w:rPr>
        <w:t>орган</w:t>
      </w:r>
      <w:proofErr w:type="gramStart"/>
      <w:r w:rsidRPr="002A53EE">
        <w:rPr>
          <w:szCs w:val="22"/>
          <w:lang w:eastAsia="en-US"/>
        </w:rPr>
        <w:t>а</w:t>
      </w:r>
      <w:r w:rsidRPr="002A53EE">
        <w:rPr>
          <w:spacing w:val="-1"/>
          <w:szCs w:val="22"/>
          <w:lang w:eastAsia="en-US"/>
        </w:rPr>
        <w:t xml:space="preserve"> </w:t>
      </w:r>
      <w:r w:rsidRPr="002A53EE">
        <w:rPr>
          <w:szCs w:val="22"/>
          <w:lang w:eastAsia="en-US"/>
        </w:rPr>
        <w:t>о ее</w:t>
      </w:r>
      <w:proofErr w:type="gramEnd"/>
      <w:r w:rsidRPr="002A53EE">
        <w:rPr>
          <w:spacing w:val="-1"/>
          <w:szCs w:val="22"/>
          <w:lang w:eastAsia="en-US"/>
        </w:rPr>
        <w:t xml:space="preserve"> </w:t>
      </w:r>
      <w:r w:rsidRPr="002A53EE">
        <w:rPr>
          <w:szCs w:val="22"/>
          <w:lang w:eastAsia="en-US"/>
        </w:rPr>
        <w:t>принятии;</w:t>
      </w:r>
    </w:p>
    <w:p w:rsidR="002A53EE" w:rsidRPr="002A53EE" w:rsidRDefault="002A53EE" w:rsidP="002A53EE">
      <w:pPr>
        <w:widowControl w:val="0"/>
        <w:numPr>
          <w:ilvl w:val="0"/>
          <w:numId w:val="15"/>
        </w:numPr>
        <w:tabs>
          <w:tab w:val="left" w:pos="1032"/>
        </w:tabs>
        <w:autoSpaceDE w:val="0"/>
        <w:autoSpaceDN w:val="0"/>
        <w:spacing w:before="1" w:line="276" w:lineRule="auto"/>
        <w:ind w:right="140" w:firstLine="566"/>
        <w:jc w:val="both"/>
        <w:rPr>
          <w:szCs w:val="22"/>
          <w:lang w:eastAsia="en-US"/>
        </w:rPr>
      </w:pPr>
      <w:r w:rsidRPr="002A53EE">
        <w:rPr>
          <w:szCs w:val="22"/>
          <w:lang w:eastAsia="en-US"/>
        </w:rPr>
        <w:t>В</w:t>
      </w:r>
      <w:r w:rsidRPr="002A53EE">
        <w:rPr>
          <w:spacing w:val="1"/>
          <w:szCs w:val="22"/>
          <w:lang w:eastAsia="en-US"/>
        </w:rPr>
        <w:t xml:space="preserve"> </w:t>
      </w:r>
      <w:r w:rsidRPr="002A53EE">
        <w:rPr>
          <w:szCs w:val="22"/>
          <w:lang w:eastAsia="en-US"/>
        </w:rPr>
        <w:t>случае</w:t>
      </w:r>
      <w:r w:rsidRPr="002A53EE">
        <w:rPr>
          <w:spacing w:val="1"/>
          <w:szCs w:val="22"/>
          <w:lang w:eastAsia="en-US"/>
        </w:rPr>
        <w:t xml:space="preserve"> </w:t>
      </w:r>
      <w:r w:rsidRPr="002A53EE">
        <w:rPr>
          <w:szCs w:val="22"/>
          <w:lang w:eastAsia="en-US"/>
        </w:rPr>
        <w:t>если</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отношении</w:t>
      </w:r>
      <w:r w:rsidRPr="002A53EE">
        <w:rPr>
          <w:spacing w:val="1"/>
          <w:szCs w:val="22"/>
          <w:lang w:eastAsia="en-US"/>
        </w:rPr>
        <w:t xml:space="preserve"> </w:t>
      </w:r>
      <w:r w:rsidRPr="002A53EE">
        <w:rPr>
          <w:szCs w:val="22"/>
          <w:lang w:eastAsia="en-US"/>
        </w:rPr>
        <w:t>одной</w:t>
      </w:r>
      <w:r w:rsidRPr="002A53EE">
        <w:rPr>
          <w:spacing w:val="1"/>
          <w:szCs w:val="22"/>
          <w:lang w:eastAsia="en-US"/>
        </w:rPr>
        <w:t xml:space="preserve"> </w:t>
      </w:r>
      <w:r w:rsidRPr="002A53EE">
        <w:rPr>
          <w:szCs w:val="22"/>
          <w:lang w:eastAsia="en-US"/>
        </w:rPr>
        <w:t>зоны</w:t>
      </w:r>
      <w:r w:rsidRPr="002A53EE">
        <w:rPr>
          <w:spacing w:val="1"/>
          <w:szCs w:val="22"/>
          <w:lang w:eastAsia="en-US"/>
        </w:rPr>
        <w:t xml:space="preserve"> </w:t>
      </w:r>
      <w:r w:rsidRPr="002A53EE">
        <w:rPr>
          <w:szCs w:val="22"/>
          <w:lang w:eastAsia="en-US"/>
        </w:rPr>
        <w:t>деятельности</w:t>
      </w:r>
      <w:r w:rsidRPr="002A53EE">
        <w:rPr>
          <w:spacing w:val="1"/>
          <w:szCs w:val="22"/>
          <w:lang w:eastAsia="en-US"/>
        </w:rPr>
        <w:t xml:space="preserve"> </w:t>
      </w:r>
      <w:r w:rsidRPr="002A53EE">
        <w:rPr>
          <w:szCs w:val="22"/>
          <w:lang w:eastAsia="en-US"/>
        </w:rPr>
        <w:t>единой</w:t>
      </w:r>
      <w:r w:rsidRPr="002A53EE">
        <w:rPr>
          <w:spacing w:val="1"/>
          <w:szCs w:val="22"/>
          <w:lang w:eastAsia="en-US"/>
        </w:rPr>
        <w:t xml:space="preserve"> </w:t>
      </w:r>
      <w:r w:rsidRPr="002A53EE">
        <w:rPr>
          <w:szCs w:val="22"/>
          <w:lang w:eastAsia="en-US"/>
        </w:rPr>
        <w:t>теплоснабжающей</w:t>
      </w:r>
      <w:r w:rsidRPr="002A53EE">
        <w:rPr>
          <w:spacing w:val="1"/>
          <w:szCs w:val="22"/>
          <w:lang w:eastAsia="en-US"/>
        </w:rPr>
        <w:t xml:space="preserve"> </w:t>
      </w:r>
      <w:r w:rsidRPr="002A53EE">
        <w:rPr>
          <w:szCs w:val="22"/>
          <w:lang w:eastAsia="en-US"/>
        </w:rPr>
        <w:t>организации</w:t>
      </w:r>
      <w:r w:rsidRPr="002A53EE">
        <w:rPr>
          <w:spacing w:val="1"/>
          <w:szCs w:val="22"/>
          <w:lang w:eastAsia="en-US"/>
        </w:rPr>
        <w:t xml:space="preserve"> </w:t>
      </w:r>
      <w:r w:rsidRPr="002A53EE">
        <w:rPr>
          <w:szCs w:val="22"/>
          <w:lang w:eastAsia="en-US"/>
        </w:rPr>
        <w:t>подана</w:t>
      </w:r>
      <w:r w:rsidRPr="002A53EE">
        <w:rPr>
          <w:spacing w:val="1"/>
          <w:szCs w:val="22"/>
          <w:lang w:eastAsia="en-US"/>
        </w:rPr>
        <w:t xml:space="preserve"> </w:t>
      </w:r>
      <w:r w:rsidRPr="002A53EE">
        <w:rPr>
          <w:szCs w:val="22"/>
          <w:lang w:eastAsia="en-US"/>
        </w:rPr>
        <w:t>одна</w:t>
      </w:r>
      <w:r w:rsidRPr="002A53EE">
        <w:rPr>
          <w:spacing w:val="1"/>
          <w:szCs w:val="22"/>
          <w:lang w:eastAsia="en-US"/>
        </w:rPr>
        <w:t xml:space="preserve"> </w:t>
      </w:r>
      <w:r w:rsidRPr="002A53EE">
        <w:rPr>
          <w:szCs w:val="22"/>
          <w:lang w:eastAsia="en-US"/>
        </w:rPr>
        <w:t>заявка</w:t>
      </w:r>
      <w:r w:rsidRPr="002A53EE">
        <w:rPr>
          <w:spacing w:val="1"/>
          <w:szCs w:val="22"/>
          <w:lang w:eastAsia="en-US"/>
        </w:rPr>
        <w:t xml:space="preserve"> </w:t>
      </w:r>
      <w:r w:rsidRPr="002A53EE">
        <w:rPr>
          <w:szCs w:val="22"/>
          <w:lang w:eastAsia="en-US"/>
        </w:rPr>
        <w:t>от</w:t>
      </w:r>
      <w:r w:rsidRPr="002A53EE">
        <w:rPr>
          <w:spacing w:val="1"/>
          <w:szCs w:val="22"/>
          <w:lang w:eastAsia="en-US"/>
        </w:rPr>
        <w:t xml:space="preserve"> </w:t>
      </w:r>
      <w:r w:rsidRPr="002A53EE">
        <w:rPr>
          <w:szCs w:val="22"/>
          <w:lang w:eastAsia="en-US"/>
        </w:rPr>
        <w:t>лица,</w:t>
      </w:r>
      <w:r w:rsidRPr="002A53EE">
        <w:rPr>
          <w:spacing w:val="1"/>
          <w:szCs w:val="22"/>
          <w:lang w:eastAsia="en-US"/>
        </w:rPr>
        <w:t xml:space="preserve"> </w:t>
      </w:r>
      <w:r w:rsidRPr="002A53EE">
        <w:rPr>
          <w:szCs w:val="22"/>
          <w:lang w:eastAsia="en-US"/>
        </w:rPr>
        <w:t>владеющего</w:t>
      </w:r>
      <w:r w:rsidRPr="002A53EE">
        <w:rPr>
          <w:spacing w:val="1"/>
          <w:szCs w:val="22"/>
          <w:lang w:eastAsia="en-US"/>
        </w:rPr>
        <w:t xml:space="preserve"> </w:t>
      </w:r>
      <w:r w:rsidRPr="002A53EE">
        <w:rPr>
          <w:szCs w:val="22"/>
          <w:lang w:eastAsia="en-US"/>
        </w:rPr>
        <w:t>на</w:t>
      </w:r>
      <w:r w:rsidRPr="002A53EE">
        <w:rPr>
          <w:spacing w:val="1"/>
          <w:szCs w:val="22"/>
          <w:lang w:eastAsia="en-US"/>
        </w:rPr>
        <w:t xml:space="preserve"> </w:t>
      </w:r>
      <w:r w:rsidRPr="002A53EE">
        <w:rPr>
          <w:szCs w:val="22"/>
          <w:lang w:eastAsia="en-US"/>
        </w:rPr>
        <w:t>праве</w:t>
      </w:r>
      <w:r w:rsidRPr="002A53EE">
        <w:rPr>
          <w:spacing w:val="1"/>
          <w:szCs w:val="22"/>
          <w:lang w:eastAsia="en-US"/>
        </w:rPr>
        <w:t xml:space="preserve"> </w:t>
      </w:r>
      <w:r w:rsidRPr="002A53EE">
        <w:rPr>
          <w:szCs w:val="22"/>
          <w:lang w:eastAsia="en-US"/>
        </w:rPr>
        <w:t>собственности</w:t>
      </w:r>
      <w:r w:rsidRPr="002A53EE">
        <w:rPr>
          <w:spacing w:val="1"/>
          <w:szCs w:val="22"/>
          <w:lang w:eastAsia="en-US"/>
        </w:rPr>
        <w:t xml:space="preserve"> </w:t>
      </w:r>
      <w:r w:rsidRPr="002A53EE">
        <w:rPr>
          <w:szCs w:val="22"/>
          <w:lang w:eastAsia="en-US"/>
        </w:rPr>
        <w:t>или</w:t>
      </w:r>
      <w:r w:rsidRPr="002A53EE">
        <w:rPr>
          <w:spacing w:val="1"/>
          <w:szCs w:val="22"/>
          <w:lang w:eastAsia="en-US"/>
        </w:rPr>
        <w:t xml:space="preserve"> </w:t>
      </w:r>
      <w:r w:rsidRPr="002A53EE">
        <w:rPr>
          <w:szCs w:val="22"/>
          <w:lang w:eastAsia="en-US"/>
        </w:rPr>
        <w:t>ином</w:t>
      </w:r>
      <w:r w:rsidRPr="002A53EE">
        <w:rPr>
          <w:spacing w:val="1"/>
          <w:szCs w:val="22"/>
          <w:lang w:eastAsia="en-US"/>
        </w:rPr>
        <w:t xml:space="preserve"> </w:t>
      </w:r>
      <w:r w:rsidRPr="002A53EE">
        <w:rPr>
          <w:szCs w:val="22"/>
          <w:lang w:eastAsia="en-US"/>
        </w:rPr>
        <w:t>законном</w:t>
      </w:r>
      <w:r w:rsidRPr="002A53EE">
        <w:rPr>
          <w:spacing w:val="1"/>
          <w:szCs w:val="22"/>
          <w:lang w:eastAsia="en-US"/>
        </w:rPr>
        <w:t xml:space="preserve"> </w:t>
      </w:r>
      <w:r w:rsidRPr="002A53EE">
        <w:rPr>
          <w:szCs w:val="22"/>
          <w:lang w:eastAsia="en-US"/>
        </w:rPr>
        <w:t>основании</w:t>
      </w:r>
      <w:r w:rsidRPr="002A53EE">
        <w:rPr>
          <w:spacing w:val="1"/>
          <w:szCs w:val="22"/>
          <w:lang w:eastAsia="en-US"/>
        </w:rPr>
        <w:t xml:space="preserve"> </w:t>
      </w:r>
      <w:r w:rsidRPr="002A53EE">
        <w:rPr>
          <w:szCs w:val="22"/>
          <w:lang w:eastAsia="en-US"/>
        </w:rPr>
        <w:t>источниками</w:t>
      </w:r>
      <w:r w:rsidRPr="002A53EE">
        <w:rPr>
          <w:spacing w:val="1"/>
          <w:szCs w:val="22"/>
          <w:lang w:eastAsia="en-US"/>
        </w:rPr>
        <w:t xml:space="preserve"> </w:t>
      </w:r>
      <w:r w:rsidRPr="002A53EE">
        <w:rPr>
          <w:szCs w:val="22"/>
          <w:lang w:eastAsia="en-US"/>
        </w:rPr>
        <w:t>тепловой</w:t>
      </w:r>
      <w:r w:rsidRPr="002A53EE">
        <w:rPr>
          <w:spacing w:val="1"/>
          <w:szCs w:val="22"/>
          <w:lang w:eastAsia="en-US"/>
        </w:rPr>
        <w:t xml:space="preserve"> </w:t>
      </w:r>
      <w:r w:rsidRPr="002A53EE">
        <w:rPr>
          <w:szCs w:val="22"/>
          <w:lang w:eastAsia="en-US"/>
        </w:rPr>
        <w:t>энергии</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(или)</w:t>
      </w:r>
      <w:r w:rsidRPr="002A53EE">
        <w:rPr>
          <w:spacing w:val="1"/>
          <w:szCs w:val="22"/>
          <w:lang w:eastAsia="en-US"/>
        </w:rPr>
        <w:t xml:space="preserve"> </w:t>
      </w:r>
      <w:r w:rsidRPr="002A53EE">
        <w:rPr>
          <w:szCs w:val="22"/>
          <w:lang w:eastAsia="en-US"/>
        </w:rPr>
        <w:t>тепловыми</w:t>
      </w:r>
      <w:r w:rsidRPr="002A53EE">
        <w:rPr>
          <w:spacing w:val="1"/>
          <w:szCs w:val="22"/>
          <w:lang w:eastAsia="en-US"/>
        </w:rPr>
        <w:t xml:space="preserve"> </w:t>
      </w:r>
      <w:r w:rsidRPr="002A53EE">
        <w:rPr>
          <w:szCs w:val="22"/>
          <w:lang w:eastAsia="en-US"/>
        </w:rPr>
        <w:t>сетями</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соответствующей зоне деятельности единой теплоснабжающей организации, то статус единой</w:t>
      </w:r>
      <w:r w:rsidRPr="002A53EE">
        <w:rPr>
          <w:spacing w:val="1"/>
          <w:szCs w:val="22"/>
          <w:lang w:eastAsia="en-US"/>
        </w:rPr>
        <w:t xml:space="preserve"> </w:t>
      </w:r>
      <w:r w:rsidRPr="002A53EE">
        <w:rPr>
          <w:szCs w:val="22"/>
          <w:lang w:eastAsia="en-US"/>
        </w:rPr>
        <w:t xml:space="preserve">теплоснабжающей организации присваивается указанному лицу. </w:t>
      </w:r>
      <w:proofErr w:type="gramStart"/>
      <w:r w:rsidRPr="002A53EE">
        <w:rPr>
          <w:szCs w:val="22"/>
          <w:lang w:eastAsia="en-US"/>
        </w:rPr>
        <w:t>В случае если в отношении</w:t>
      </w:r>
      <w:r w:rsidRPr="002A53EE">
        <w:rPr>
          <w:spacing w:val="1"/>
          <w:szCs w:val="22"/>
          <w:lang w:eastAsia="en-US"/>
        </w:rPr>
        <w:t xml:space="preserve"> </w:t>
      </w:r>
      <w:r w:rsidRPr="002A53EE">
        <w:rPr>
          <w:szCs w:val="22"/>
          <w:lang w:eastAsia="en-US"/>
        </w:rPr>
        <w:t>одной зоны деятельности единой теплоснабжающей организации подано несколько заявок от</w:t>
      </w:r>
      <w:r w:rsidRPr="002A53EE">
        <w:rPr>
          <w:spacing w:val="1"/>
          <w:szCs w:val="22"/>
          <w:lang w:eastAsia="en-US"/>
        </w:rPr>
        <w:t xml:space="preserve"> </w:t>
      </w:r>
      <w:r w:rsidRPr="002A53EE">
        <w:rPr>
          <w:szCs w:val="22"/>
          <w:lang w:eastAsia="en-US"/>
        </w:rPr>
        <w:t>лиц, владеющих на праве собственности или ином законном основании источниками тепловой</w:t>
      </w:r>
      <w:r w:rsidRPr="002A53EE">
        <w:rPr>
          <w:spacing w:val="1"/>
          <w:szCs w:val="22"/>
          <w:lang w:eastAsia="en-US"/>
        </w:rPr>
        <w:t xml:space="preserve"> </w:t>
      </w:r>
      <w:r w:rsidRPr="002A53EE">
        <w:rPr>
          <w:szCs w:val="22"/>
          <w:lang w:eastAsia="en-US"/>
        </w:rPr>
        <w:t>энергии</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(или)</w:t>
      </w:r>
      <w:r w:rsidRPr="002A53EE">
        <w:rPr>
          <w:spacing w:val="1"/>
          <w:szCs w:val="22"/>
          <w:lang w:eastAsia="en-US"/>
        </w:rPr>
        <w:t xml:space="preserve"> </w:t>
      </w:r>
      <w:r w:rsidRPr="002A53EE">
        <w:rPr>
          <w:szCs w:val="22"/>
          <w:lang w:eastAsia="en-US"/>
        </w:rPr>
        <w:t>тепловыми</w:t>
      </w:r>
      <w:r w:rsidRPr="002A53EE">
        <w:rPr>
          <w:spacing w:val="1"/>
          <w:szCs w:val="22"/>
          <w:lang w:eastAsia="en-US"/>
        </w:rPr>
        <w:t xml:space="preserve"> </w:t>
      </w:r>
      <w:r w:rsidRPr="002A53EE">
        <w:rPr>
          <w:szCs w:val="22"/>
          <w:lang w:eastAsia="en-US"/>
        </w:rPr>
        <w:t>сетями</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соответствующей</w:t>
      </w:r>
      <w:r w:rsidRPr="002A53EE">
        <w:rPr>
          <w:spacing w:val="1"/>
          <w:szCs w:val="22"/>
          <w:lang w:eastAsia="en-US"/>
        </w:rPr>
        <w:t xml:space="preserve"> </w:t>
      </w:r>
      <w:r w:rsidRPr="002A53EE">
        <w:rPr>
          <w:szCs w:val="22"/>
          <w:lang w:eastAsia="en-US"/>
        </w:rPr>
        <w:t>зоне</w:t>
      </w:r>
      <w:r w:rsidRPr="002A53EE">
        <w:rPr>
          <w:spacing w:val="1"/>
          <w:szCs w:val="22"/>
          <w:lang w:eastAsia="en-US"/>
        </w:rPr>
        <w:t xml:space="preserve"> </w:t>
      </w:r>
      <w:r w:rsidRPr="002A53EE">
        <w:rPr>
          <w:szCs w:val="22"/>
          <w:lang w:eastAsia="en-US"/>
        </w:rPr>
        <w:t>деятельности</w:t>
      </w:r>
      <w:r w:rsidRPr="002A53EE">
        <w:rPr>
          <w:spacing w:val="1"/>
          <w:szCs w:val="22"/>
          <w:lang w:eastAsia="en-US"/>
        </w:rPr>
        <w:t xml:space="preserve"> </w:t>
      </w:r>
      <w:r w:rsidRPr="002A53EE">
        <w:rPr>
          <w:szCs w:val="22"/>
          <w:lang w:eastAsia="en-US"/>
        </w:rPr>
        <w:t>единой</w:t>
      </w:r>
      <w:r w:rsidRPr="002A53EE">
        <w:rPr>
          <w:spacing w:val="1"/>
          <w:szCs w:val="22"/>
          <w:lang w:eastAsia="en-US"/>
        </w:rPr>
        <w:t xml:space="preserve"> </w:t>
      </w:r>
      <w:r w:rsidRPr="002A53EE">
        <w:rPr>
          <w:szCs w:val="22"/>
          <w:lang w:eastAsia="en-US"/>
        </w:rPr>
        <w:t>теплоснабжающей</w:t>
      </w:r>
      <w:r w:rsidRPr="002A53EE">
        <w:rPr>
          <w:spacing w:val="1"/>
          <w:szCs w:val="22"/>
          <w:lang w:eastAsia="en-US"/>
        </w:rPr>
        <w:t xml:space="preserve"> </w:t>
      </w:r>
      <w:r w:rsidRPr="002A53EE">
        <w:rPr>
          <w:szCs w:val="22"/>
          <w:lang w:eastAsia="en-US"/>
        </w:rPr>
        <w:t>организации,</w:t>
      </w:r>
      <w:r w:rsidRPr="002A53EE">
        <w:rPr>
          <w:spacing w:val="1"/>
          <w:szCs w:val="22"/>
          <w:lang w:eastAsia="en-US"/>
        </w:rPr>
        <w:t xml:space="preserve"> </w:t>
      </w:r>
      <w:r w:rsidRPr="002A53EE">
        <w:rPr>
          <w:szCs w:val="22"/>
          <w:lang w:eastAsia="en-US"/>
        </w:rPr>
        <w:t>уполномоченный</w:t>
      </w:r>
      <w:r w:rsidRPr="002A53EE">
        <w:rPr>
          <w:spacing w:val="1"/>
          <w:szCs w:val="22"/>
          <w:lang w:eastAsia="en-US"/>
        </w:rPr>
        <w:t xml:space="preserve"> </w:t>
      </w:r>
      <w:r w:rsidRPr="002A53EE">
        <w:rPr>
          <w:szCs w:val="22"/>
          <w:lang w:eastAsia="en-US"/>
        </w:rPr>
        <w:t>орган</w:t>
      </w:r>
      <w:r w:rsidRPr="002A53EE">
        <w:rPr>
          <w:spacing w:val="1"/>
          <w:szCs w:val="22"/>
          <w:lang w:eastAsia="en-US"/>
        </w:rPr>
        <w:t xml:space="preserve"> </w:t>
      </w:r>
      <w:r w:rsidRPr="002A53EE">
        <w:rPr>
          <w:szCs w:val="22"/>
          <w:lang w:eastAsia="en-US"/>
        </w:rPr>
        <w:t>присваивает</w:t>
      </w:r>
      <w:r w:rsidRPr="002A53EE">
        <w:rPr>
          <w:spacing w:val="1"/>
          <w:szCs w:val="22"/>
          <w:lang w:eastAsia="en-US"/>
        </w:rPr>
        <w:t xml:space="preserve"> </w:t>
      </w:r>
      <w:r w:rsidRPr="002A53EE">
        <w:rPr>
          <w:szCs w:val="22"/>
          <w:lang w:eastAsia="en-US"/>
        </w:rPr>
        <w:t>статус</w:t>
      </w:r>
      <w:r w:rsidRPr="002A53EE">
        <w:rPr>
          <w:spacing w:val="1"/>
          <w:szCs w:val="22"/>
          <w:lang w:eastAsia="en-US"/>
        </w:rPr>
        <w:t xml:space="preserve"> </w:t>
      </w:r>
      <w:r w:rsidRPr="002A53EE">
        <w:rPr>
          <w:szCs w:val="22"/>
          <w:lang w:eastAsia="en-US"/>
        </w:rPr>
        <w:t>единой</w:t>
      </w:r>
      <w:r w:rsidRPr="002A53EE">
        <w:rPr>
          <w:spacing w:val="1"/>
          <w:szCs w:val="22"/>
          <w:lang w:eastAsia="en-US"/>
        </w:rPr>
        <w:t xml:space="preserve"> </w:t>
      </w:r>
      <w:r w:rsidRPr="002A53EE">
        <w:rPr>
          <w:szCs w:val="22"/>
          <w:lang w:eastAsia="en-US"/>
        </w:rPr>
        <w:t>теплоснабжающей</w:t>
      </w:r>
      <w:r w:rsidRPr="002A53EE">
        <w:rPr>
          <w:spacing w:val="-2"/>
          <w:szCs w:val="22"/>
          <w:lang w:eastAsia="en-US"/>
        </w:rPr>
        <w:t xml:space="preserve"> </w:t>
      </w:r>
      <w:r w:rsidRPr="002A53EE">
        <w:rPr>
          <w:szCs w:val="22"/>
          <w:lang w:eastAsia="en-US"/>
        </w:rPr>
        <w:t>организации</w:t>
      </w:r>
      <w:r w:rsidRPr="002A53EE">
        <w:rPr>
          <w:spacing w:val="-2"/>
          <w:szCs w:val="22"/>
          <w:lang w:eastAsia="en-US"/>
        </w:rPr>
        <w:t xml:space="preserve"> </w:t>
      </w:r>
      <w:r w:rsidRPr="002A53EE">
        <w:rPr>
          <w:szCs w:val="22"/>
          <w:lang w:eastAsia="en-US"/>
        </w:rPr>
        <w:t>в</w:t>
      </w:r>
      <w:r w:rsidRPr="002A53EE">
        <w:rPr>
          <w:spacing w:val="-2"/>
          <w:szCs w:val="22"/>
          <w:lang w:eastAsia="en-US"/>
        </w:rPr>
        <w:t xml:space="preserve"> </w:t>
      </w:r>
      <w:r w:rsidRPr="002A53EE">
        <w:rPr>
          <w:szCs w:val="22"/>
          <w:lang w:eastAsia="en-US"/>
        </w:rPr>
        <w:t>соответствии</w:t>
      </w:r>
      <w:r w:rsidRPr="002A53EE">
        <w:rPr>
          <w:spacing w:val="-4"/>
          <w:szCs w:val="22"/>
          <w:lang w:eastAsia="en-US"/>
        </w:rPr>
        <w:t xml:space="preserve"> </w:t>
      </w:r>
      <w:r w:rsidRPr="002A53EE">
        <w:rPr>
          <w:szCs w:val="22"/>
          <w:lang w:eastAsia="en-US"/>
        </w:rPr>
        <w:t>с</w:t>
      </w:r>
      <w:r w:rsidRPr="002A53EE">
        <w:rPr>
          <w:spacing w:val="-3"/>
          <w:szCs w:val="22"/>
          <w:lang w:eastAsia="en-US"/>
        </w:rPr>
        <w:t xml:space="preserve"> </w:t>
      </w:r>
      <w:r w:rsidRPr="002A53EE">
        <w:rPr>
          <w:szCs w:val="22"/>
          <w:lang w:eastAsia="en-US"/>
        </w:rPr>
        <w:t>критериями</w:t>
      </w:r>
      <w:r w:rsidRPr="002A53EE">
        <w:rPr>
          <w:spacing w:val="-3"/>
          <w:szCs w:val="22"/>
          <w:lang w:eastAsia="en-US"/>
        </w:rPr>
        <w:t xml:space="preserve"> </w:t>
      </w:r>
      <w:r w:rsidRPr="002A53EE">
        <w:rPr>
          <w:szCs w:val="22"/>
          <w:lang w:eastAsia="en-US"/>
        </w:rPr>
        <w:t>настоящих Правил</w:t>
      </w:r>
      <w:r w:rsidRPr="002A53EE">
        <w:rPr>
          <w:spacing w:val="-3"/>
          <w:szCs w:val="22"/>
          <w:lang w:eastAsia="en-US"/>
        </w:rPr>
        <w:t xml:space="preserve"> </w:t>
      </w:r>
      <w:r w:rsidRPr="002A53EE">
        <w:rPr>
          <w:szCs w:val="22"/>
          <w:lang w:eastAsia="en-US"/>
        </w:rPr>
        <w:t>(гл.</w:t>
      </w:r>
      <w:r w:rsidRPr="002A53EE">
        <w:rPr>
          <w:spacing w:val="-1"/>
          <w:szCs w:val="22"/>
          <w:lang w:eastAsia="en-US"/>
        </w:rPr>
        <w:t xml:space="preserve"> </w:t>
      </w:r>
      <w:r w:rsidRPr="002A53EE">
        <w:rPr>
          <w:szCs w:val="22"/>
          <w:lang w:eastAsia="en-US"/>
        </w:rPr>
        <w:t>2</w:t>
      </w:r>
      <w:r w:rsidRPr="002A53EE">
        <w:rPr>
          <w:spacing w:val="-2"/>
          <w:szCs w:val="22"/>
          <w:lang w:eastAsia="en-US"/>
        </w:rPr>
        <w:t xml:space="preserve"> </w:t>
      </w:r>
      <w:r w:rsidRPr="002A53EE">
        <w:rPr>
          <w:szCs w:val="22"/>
          <w:lang w:eastAsia="en-US"/>
        </w:rPr>
        <w:t>ст.</w:t>
      </w:r>
      <w:r w:rsidRPr="002A53EE">
        <w:rPr>
          <w:spacing w:val="-2"/>
          <w:szCs w:val="22"/>
          <w:lang w:eastAsia="en-US"/>
        </w:rPr>
        <w:t xml:space="preserve"> </w:t>
      </w:r>
      <w:r w:rsidRPr="002A53EE">
        <w:rPr>
          <w:szCs w:val="22"/>
          <w:lang w:eastAsia="en-US"/>
        </w:rPr>
        <w:t>6);</w:t>
      </w:r>
      <w:proofErr w:type="gramEnd"/>
    </w:p>
    <w:p w:rsidR="002A53EE" w:rsidRPr="002A53EE" w:rsidRDefault="002A53EE" w:rsidP="002A53EE">
      <w:pPr>
        <w:widowControl w:val="0"/>
        <w:numPr>
          <w:ilvl w:val="0"/>
          <w:numId w:val="15"/>
        </w:numPr>
        <w:tabs>
          <w:tab w:val="left" w:pos="1003"/>
        </w:tabs>
        <w:autoSpaceDE w:val="0"/>
        <w:autoSpaceDN w:val="0"/>
        <w:spacing w:before="2" w:line="276" w:lineRule="auto"/>
        <w:ind w:right="150" w:firstLine="566"/>
        <w:jc w:val="both"/>
        <w:rPr>
          <w:szCs w:val="22"/>
          <w:lang w:eastAsia="en-US"/>
        </w:rPr>
      </w:pPr>
      <w:proofErr w:type="gramStart"/>
      <w:r w:rsidRPr="002A53EE">
        <w:rPr>
          <w:szCs w:val="22"/>
          <w:lang w:eastAsia="en-US"/>
        </w:rPr>
        <w:t>В</w:t>
      </w:r>
      <w:r w:rsidRPr="002A53EE">
        <w:rPr>
          <w:spacing w:val="1"/>
          <w:szCs w:val="22"/>
          <w:lang w:eastAsia="en-US"/>
        </w:rPr>
        <w:t xml:space="preserve"> </w:t>
      </w:r>
      <w:r w:rsidRPr="002A53EE">
        <w:rPr>
          <w:szCs w:val="22"/>
          <w:lang w:eastAsia="en-US"/>
        </w:rPr>
        <w:t>случае если</w:t>
      </w:r>
      <w:r w:rsidRPr="002A53EE">
        <w:rPr>
          <w:spacing w:val="1"/>
          <w:szCs w:val="22"/>
          <w:lang w:eastAsia="en-US"/>
        </w:rPr>
        <w:t xml:space="preserve"> </w:t>
      </w:r>
      <w:r w:rsidRPr="002A53EE">
        <w:rPr>
          <w:szCs w:val="22"/>
          <w:lang w:eastAsia="en-US"/>
        </w:rPr>
        <w:t>заявки</w:t>
      </w:r>
      <w:r w:rsidRPr="002A53EE">
        <w:rPr>
          <w:spacing w:val="1"/>
          <w:szCs w:val="22"/>
          <w:lang w:eastAsia="en-US"/>
        </w:rPr>
        <w:t xml:space="preserve"> </w:t>
      </w:r>
      <w:r w:rsidRPr="002A53EE">
        <w:rPr>
          <w:szCs w:val="22"/>
          <w:lang w:eastAsia="en-US"/>
        </w:rPr>
        <w:t>на присвоение статуса</w:t>
      </w:r>
      <w:r w:rsidRPr="002A53EE">
        <w:rPr>
          <w:spacing w:val="1"/>
          <w:szCs w:val="22"/>
          <w:lang w:eastAsia="en-US"/>
        </w:rPr>
        <w:t xml:space="preserve"> </w:t>
      </w:r>
      <w:r w:rsidRPr="002A53EE">
        <w:rPr>
          <w:szCs w:val="22"/>
          <w:lang w:eastAsia="en-US"/>
        </w:rPr>
        <w:t>ЕТСО</w:t>
      </w:r>
      <w:r w:rsidRPr="002A53EE">
        <w:rPr>
          <w:spacing w:val="1"/>
          <w:szCs w:val="22"/>
          <w:lang w:eastAsia="en-US"/>
        </w:rPr>
        <w:t xml:space="preserve"> </w:t>
      </w:r>
      <w:r w:rsidRPr="002A53EE">
        <w:rPr>
          <w:szCs w:val="22"/>
          <w:lang w:eastAsia="en-US"/>
        </w:rPr>
        <w:t>поданы от</w:t>
      </w:r>
      <w:r w:rsidRPr="002A53EE">
        <w:rPr>
          <w:spacing w:val="1"/>
          <w:szCs w:val="22"/>
          <w:lang w:eastAsia="en-US"/>
        </w:rPr>
        <w:t xml:space="preserve"> </w:t>
      </w:r>
      <w:r w:rsidRPr="002A53EE">
        <w:rPr>
          <w:szCs w:val="22"/>
          <w:lang w:eastAsia="en-US"/>
        </w:rPr>
        <w:t>организации, которая</w:t>
      </w:r>
      <w:r w:rsidRPr="002A53EE">
        <w:rPr>
          <w:spacing w:val="1"/>
          <w:szCs w:val="22"/>
          <w:lang w:eastAsia="en-US"/>
        </w:rPr>
        <w:t xml:space="preserve"> </w:t>
      </w:r>
      <w:r w:rsidRPr="002A53EE">
        <w:rPr>
          <w:szCs w:val="22"/>
          <w:lang w:eastAsia="en-US"/>
        </w:rPr>
        <w:t>владеет</w:t>
      </w:r>
      <w:r w:rsidRPr="002A53EE">
        <w:rPr>
          <w:spacing w:val="1"/>
          <w:szCs w:val="22"/>
          <w:lang w:eastAsia="en-US"/>
        </w:rPr>
        <w:t xml:space="preserve"> </w:t>
      </w:r>
      <w:r w:rsidRPr="002A53EE">
        <w:rPr>
          <w:szCs w:val="22"/>
          <w:lang w:eastAsia="en-US"/>
        </w:rPr>
        <w:t>на</w:t>
      </w:r>
      <w:r w:rsidRPr="002A53EE">
        <w:rPr>
          <w:spacing w:val="1"/>
          <w:szCs w:val="22"/>
          <w:lang w:eastAsia="en-US"/>
        </w:rPr>
        <w:t xml:space="preserve"> </w:t>
      </w:r>
      <w:r w:rsidRPr="002A53EE">
        <w:rPr>
          <w:szCs w:val="22"/>
          <w:lang w:eastAsia="en-US"/>
        </w:rPr>
        <w:t>праве</w:t>
      </w:r>
      <w:r w:rsidRPr="002A53EE">
        <w:rPr>
          <w:spacing w:val="1"/>
          <w:szCs w:val="22"/>
          <w:lang w:eastAsia="en-US"/>
        </w:rPr>
        <w:t xml:space="preserve"> </w:t>
      </w:r>
      <w:r w:rsidRPr="002A53EE">
        <w:rPr>
          <w:szCs w:val="22"/>
          <w:lang w:eastAsia="en-US"/>
        </w:rPr>
        <w:t>собственности</w:t>
      </w:r>
      <w:r w:rsidRPr="002A53EE">
        <w:rPr>
          <w:spacing w:val="1"/>
          <w:szCs w:val="22"/>
          <w:lang w:eastAsia="en-US"/>
        </w:rPr>
        <w:t xml:space="preserve"> </w:t>
      </w:r>
      <w:r w:rsidRPr="002A53EE">
        <w:rPr>
          <w:szCs w:val="22"/>
          <w:lang w:eastAsia="en-US"/>
        </w:rPr>
        <w:t>или</w:t>
      </w:r>
      <w:r w:rsidRPr="002A53EE">
        <w:rPr>
          <w:spacing w:val="1"/>
          <w:szCs w:val="22"/>
          <w:lang w:eastAsia="en-US"/>
        </w:rPr>
        <w:t xml:space="preserve"> </w:t>
      </w:r>
      <w:r w:rsidRPr="002A53EE">
        <w:rPr>
          <w:szCs w:val="22"/>
          <w:lang w:eastAsia="en-US"/>
        </w:rPr>
        <w:t>другом</w:t>
      </w:r>
      <w:r w:rsidRPr="002A53EE">
        <w:rPr>
          <w:spacing w:val="1"/>
          <w:szCs w:val="22"/>
          <w:lang w:eastAsia="en-US"/>
        </w:rPr>
        <w:t xml:space="preserve"> </w:t>
      </w:r>
      <w:r w:rsidRPr="002A53EE">
        <w:rPr>
          <w:szCs w:val="22"/>
          <w:lang w:eastAsia="en-US"/>
        </w:rPr>
        <w:t>законном</w:t>
      </w:r>
      <w:r w:rsidRPr="002A53EE">
        <w:rPr>
          <w:spacing w:val="1"/>
          <w:szCs w:val="22"/>
          <w:lang w:eastAsia="en-US"/>
        </w:rPr>
        <w:t xml:space="preserve"> </w:t>
      </w:r>
      <w:r w:rsidRPr="002A53EE">
        <w:rPr>
          <w:szCs w:val="22"/>
          <w:lang w:eastAsia="en-US"/>
        </w:rPr>
        <w:t>основании</w:t>
      </w:r>
      <w:r w:rsidRPr="002A53EE">
        <w:rPr>
          <w:spacing w:val="1"/>
          <w:szCs w:val="22"/>
          <w:lang w:eastAsia="en-US"/>
        </w:rPr>
        <w:t xml:space="preserve"> </w:t>
      </w:r>
      <w:r w:rsidRPr="002A53EE">
        <w:rPr>
          <w:szCs w:val="22"/>
          <w:lang w:eastAsia="en-US"/>
        </w:rPr>
        <w:t>источниками</w:t>
      </w:r>
      <w:r w:rsidRPr="002A53EE">
        <w:rPr>
          <w:spacing w:val="60"/>
          <w:szCs w:val="22"/>
          <w:lang w:eastAsia="en-US"/>
        </w:rPr>
        <w:t xml:space="preserve"> </w:t>
      </w:r>
      <w:r w:rsidRPr="002A53EE">
        <w:rPr>
          <w:szCs w:val="22"/>
          <w:lang w:eastAsia="en-US"/>
        </w:rPr>
        <w:t>тепловой</w:t>
      </w:r>
      <w:r w:rsidRPr="002A53EE">
        <w:rPr>
          <w:spacing w:val="1"/>
          <w:szCs w:val="22"/>
          <w:lang w:eastAsia="en-US"/>
        </w:rPr>
        <w:t xml:space="preserve"> </w:t>
      </w:r>
      <w:r w:rsidRPr="002A53EE">
        <w:rPr>
          <w:szCs w:val="22"/>
          <w:lang w:eastAsia="en-US"/>
        </w:rPr>
        <w:t>энергии с наибольшей рабочей тепловой мощностью, и от организации, которая владеет на</w:t>
      </w:r>
      <w:r w:rsidRPr="002A53EE">
        <w:rPr>
          <w:spacing w:val="1"/>
          <w:szCs w:val="22"/>
          <w:lang w:eastAsia="en-US"/>
        </w:rPr>
        <w:t xml:space="preserve"> </w:t>
      </w:r>
      <w:r w:rsidRPr="002A53EE">
        <w:rPr>
          <w:szCs w:val="22"/>
          <w:lang w:eastAsia="en-US"/>
        </w:rPr>
        <w:t>праве собственности или ином законном основании тепловыми сетями с наибольшей ёмкостью</w:t>
      </w:r>
      <w:r w:rsidRPr="002A53EE">
        <w:rPr>
          <w:spacing w:val="1"/>
          <w:szCs w:val="22"/>
          <w:lang w:eastAsia="en-US"/>
        </w:rPr>
        <w:t xml:space="preserve"> </w:t>
      </w:r>
      <w:r w:rsidRPr="002A53EE">
        <w:rPr>
          <w:szCs w:val="22"/>
          <w:lang w:eastAsia="en-US"/>
        </w:rPr>
        <w:t>в границах зоны деятельности ЕТСО, статус ЕТСО присваивается той организации из указанных,</w:t>
      </w:r>
      <w:r w:rsidRPr="002A53EE">
        <w:rPr>
          <w:spacing w:val="1"/>
          <w:szCs w:val="22"/>
          <w:lang w:eastAsia="en-US"/>
        </w:rPr>
        <w:t xml:space="preserve"> </w:t>
      </w:r>
      <w:r w:rsidRPr="002A53EE">
        <w:rPr>
          <w:szCs w:val="22"/>
          <w:lang w:eastAsia="en-US"/>
        </w:rPr>
        <w:t>которая</w:t>
      </w:r>
      <w:r w:rsidRPr="002A53EE">
        <w:rPr>
          <w:spacing w:val="-1"/>
          <w:szCs w:val="22"/>
          <w:lang w:eastAsia="en-US"/>
        </w:rPr>
        <w:t xml:space="preserve"> </w:t>
      </w:r>
      <w:r w:rsidRPr="002A53EE">
        <w:rPr>
          <w:szCs w:val="22"/>
          <w:lang w:eastAsia="en-US"/>
        </w:rPr>
        <w:t>имеет наибольший</w:t>
      </w:r>
      <w:proofErr w:type="gramEnd"/>
      <w:r w:rsidRPr="002A53EE">
        <w:rPr>
          <w:szCs w:val="22"/>
          <w:lang w:eastAsia="en-US"/>
        </w:rPr>
        <w:t xml:space="preserve"> размер собственного</w:t>
      </w:r>
      <w:r w:rsidRPr="002A53EE">
        <w:rPr>
          <w:spacing w:val="-1"/>
          <w:szCs w:val="22"/>
          <w:lang w:eastAsia="en-US"/>
        </w:rPr>
        <w:t xml:space="preserve"> </w:t>
      </w:r>
      <w:r w:rsidRPr="002A53EE">
        <w:rPr>
          <w:szCs w:val="22"/>
          <w:lang w:eastAsia="en-US"/>
        </w:rPr>
        <w:t>капитала;</w:t>
      </w:r>
    </w:p>
    <w:p w:rsidR="002A53EE" w:rsidRPr="002A53EE" w:rsidRDefault="002A53EE" w:rsidP="002A53EE">
      <w:pPr>
        <w:widowControl w:val="0"/>
        <w:autoSpaceDE w:val="0"/>
        <w:autoSpaceDN w:val="0"/>
        <w:spacing w:line="276" w:lineRule="auto"/>
        <w:ind w:left="138" w:right="149" w:firstLine="566"/>
        <w:jc w:val="both"/>
        <w:rPr>
          <w:lang w:eastAsia="en-US"/>
        </w:rPr>
      </w:pPr>
      <w:r w:rsidRPr="002A53EE">
        <w:rPr>
          <w:lang w:eastAsia="en-US"/>
        </w:rPr>
        <w:t>Размер</w:t>
      </w:r>
      <w:r w:rsidRPr="002A53EE">
        <w:rPr>
          <w:spacing w:val="1"/>
          <w:lang w:eastAsia="en-US"/>
        </w:rPr>
        <w:t xml:space="preserve"> </w:t>
      </w:r>
      <w:r w:rsidRPr="002A53EE">
        <w:rPr>
          <w:lang w:eastAsia="en-US"/>
        </w:rPr>
        <w:t>собственного</w:t>
      </w:r>
      <w:r w:rsidRPr="002A53EE">
        <w:rPr>
          <w:spacing w:val="1"/>
          <w:lang w:eastAsia="en-US"/>
        </w:rPr>
        <w:t xml:space="preserve"> </w:t>
      </w:r>
      <w:r w:rsidRPr="002A53EE">
        <w:rPr>
          <w:lang w:eastAsia="en-US"/>
        </w:rPr>
        <w:t>капитала</w:t>
      </w:r>
      <w:r w:rsidRPr="002A53EE">
        <w:rPr>
          <w:spacing w:val="1"/>
          <w:lang w:eastAsia="en-US"/>
        </w:rPr>
        <w:t xml:space="preserve"> </w:t>
      </w:r>
      <w:r w:rsidRPr="002A53EE">
        <w:rPr>
          <w:lang w:eastAsia="en-US"/>
        </w:rPr>
        <w:t>определяется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данным</w:t>
      </w:r>
      <w:r w:rsidRPr="002A53EE">
        <w:rPr>
          <w:spacing w:val="1"/>
          <w:lang w:eastAsia="en-US"/>
        </w:rPr>
        <w:t xml:space="preserve"> </w:t>
      </w:r>
      <w:r w:rsidRPr="002A53EE">
        <w:rPr>
          <w:lang w:eastAsia="en-US"/>
        </w:rPr>
        <w:t>бухгалтерской</w:t>
      </w:r>
      <w:r w:rsidRPr="002A53EE">
        <w:rPr>
          <w:spacing w:val="1"/>
          <w:lang w:eastAsia="en-US"/>
        </w:rPr>
        <w:t xml:space="preserve"> </w:t>
      </w:r>
      <w:r w:rsidRPr="002A53EE">
        <w:rPr>
          <w:lang w:eastAsia="en-US"/>
        </w:rPr>
        <w:t>отчётности,</w:t>
      </w:r>
      <w:r w:rsidRPr="002A53EE">
        <w:rPr>
          <w:spacing w:val="1"/>
          <w:lang w:eastAsia="en-US"/>
        </w:rPr>
        <w:t xml:space="preserve"> </w:t>
      </w:r>
      <w:r w:rsidRPr="002A53EE">
        <w:rPr>
          <w:lang w:eastAsia="en-US"/>
        </w:rPr>
        <w:t>составленной на последнюю отчётную дату перед подачей заявки на присвоение статуса ЕТСО, с</w:t>
      </w:r>
      <w:r w:rsidRPr="002A53EE">
        <w:rPr>
          <w:spacing w:val="-57"/>
          <w:lang w:eastAsia="en-US"/>
        </w:rPr>
        <w:t xml:space="preserve"> </w:t>
      </w:r>
      <w:r w:rsidRPr="002A53EE">
        <w:rPr>
          <w:lang w:eastAsia="en-US"/>
        </w:rPr>
        <w:t>отметкой</w:t>
      </w:r>
      <w:r w:rsidRPr="002A53EE">
        <w:rPr>
          <w:spacing w:val="-1"/>
          <w:lang w:eastAsia="en-US"/>
        </w:rPr>
        <w:t xml:space="preserve"> </w:t>
      </w:r>
      <w:r w:rsidRPr="002A53EE">
        <w:rPr>
          <w:lang w:eastAsia="en-US"/>
        </w:rPr>
        <w:t>налогового</w:t>
      </w:r>
      <w:r w:rsidRPr="002A53EE">
        <w:rPr>
          <w:spacing w:val="-1"/>
          <w:lang w:eastAsia="en-US"/>
        </w:rPr>
        <w:t xml:space="preserve"> </w:t>
      </w:r>
      <w:r w:rsidRPr="002A53EE">
        <w:rPr>
          <w:lang w:eastAsia="en-US"/>
        </w:rPr>
        <w:t>орган</w:t>
      </w:r>
      <w:proofErr w:type="gramStart"/>
      <w:r w:rsidRPr="002A53EE">
        <w:rPr>
          <w:lang w:eastAsia="en-US"/>
        </w:rPr>
        <w:t>а</w:t>
      </w:r>
      <w:r w:rsidRPr="002A53EE">
        <w:rPr>
          <w:spacing w:val="-1"/>
          <w:lang w:eastAsia="en-US"/>
        </w:rPr>
        <w:t xml:space="preserve"> </w:t>
      </w:r>
      <w:r w:rsidRPr="002A53EE">
        <w:rPr>
          <w:lang w:eastAsia="en-US"/>
        </w:rPr>
        <w:t>о ее</w:t>
      </w:r>
      <w:proofErr w:type="gramEnd"/>
      <w:r w:rsidRPr="002A53EE">
        <w:rPr>
          <w:spacing w:val="-2"/>
          <w:lang w:eastAsia="en-US"/>
        </w:rPr>
        <w:t xml:space="preserve"> </w:t>
      </w:r>
      <w:r w:rsidRPr="002A53EE">
        <w:rPr>
          <w:lang w:eastAsia="en-US"/>
        </w:rPr>
        <w:t>принятии (гл.</w:t>
      </w:r>
      <w:r w:rsidRPr="002A53EE">
        <w:rPr>
          <w:spacing w:val="-1"/>
          <w:lang w:eastAsia="en-US"/>
        </w:rPr>
        <w:t xml:space="preserve"> </w:t>
      </w:r>
      <w:r w:rsidRPr="002A53EE">
        <w:rPr>
          <w:lang w:eastAsia="en-US"/>
        </w:rPr>
        <w:t>2 ст. 9);</w:t>
      </w:r>
    </w:p>
    <w:p w:rsidR="002A53EE" w:rsidRPr="002A53EE" w:rsidRDefault="002A53EE" w:rsidP="002A53EE">
      <w:pPr>
        <w:widowControl w:val="0"/>
        <w:numPr>
          <w:ilvl w:val="0"/>
          <w:numId w:val="15"/>
        </w:numPr>
        <w:tabs>
          <w:tab w:val="left" w:pos="1176"/>
        </w:tabs>
        <w:autoSpaceDE w:val="0"/>
        <w:autoSpaceDN w:val="0"/>
        <w:spacing w:line="276" w:lineRule="auto"/>
        <w:ind w:right="140" w:firstLine="566"/>
        <w:jc w:val="both"/>
        <w:rPr>
          <w:szCs w:val="22"/>
          <w:lang w:eastAsia="en-US"/>
        </w:rPr>
      </w:pPr>
      <w:r w:rsidRPr="002A53EE">
        <w:rPr>
          <w:szCs w:val="22"/>
          <w:lang w:eastAsia="en-US"/>
        </w:rPr>
        <w:t>Способность</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лучшей</w:t>
      </w:r>
      <w:r w:rsidRPr="002A53EE">
        <w:rPr>
          <w:spacing w:val="1"/>
          <w:szCs w:val="22"/>
          <w:lang w:eastAsia="en-US"/>
        </w:rPr>
        <w:t xml:space="preserve"> </w:t>
      </w:r>
      <w:r w:rsidRPr="002A53EE">
        <w:rPr>
          <w:szCs w:val="22"/>
          <w:lang w:eastAsia="en-US"/>
        </w:rPr>
        <w:t>мере</w:t>
      </w:r>
      <w:r w:rsidRPr="002A53EE">
        <w:rPr>
          <w:spacing w:val="1"/>
          <w:szCs w:val="22"/>
          <w:lang w:eastAsia="en-US"/>
        </w:rPr>
        <w:t xml:space="preserve"> </w:t>
      </w:r>
      <w:r w:rsidRPr="002A53EE">
        <w:rPr>
          <w:szCs w:val="22"/>
          <w:lang w:eastAsia="en-US"/>
        </w:rPr>
        <w:t>обеспечить</w:t>
      </w:r>
      <w:r w:rsidRPr="002A53EE">
        <w:rPr>
          <w:spacing w:val="1"/>
          <w:szCs w:val="22"/>
          <w:lang w:eastAsia="en-US"/>
        </w:rPr>
        <w:t xml:space="preserve"> </w:t>
      </w:r>
      <w:r w:rsidRPr="002A53EE">
        <w:rPr>
          <w:szCs w:val="22"/>
          <w:lang w:eastAsia="en-US"/>
        </w:rPr>
        <w:t>надёжность</w:t>
      </w:r>
      <w:r w:rsidRPr="002A53EE">
        <w:rPr>
          <w:spacing w:val="1"/>
          <w:szCs w:val="22"/>
          <w:lang w:eastAsia="en-US"/>
        </w:rPr>
        <w:t xml:space="preserve"> </w:t>
      </w:r>
      <w:r w:rsidRPr="002A53EE">
        <w:rPr>
          <w:szCs w:val="22"/>
          <w:lang w:eastAsia="en-US"/>
        </w:rPr>
        <w:t>теплоснабжения</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соответствующей системе теплоснабжения определяется наличием у организации технических</w:t>
      </w:r>
      <w:r w:rsidRPr="002A53EE">
        <w:rPr>
          <w:spacing w:val="1"/>
          <w:szCs w:val="22"/>
          <w:lang w:eastAsia="en-US"/>
        </w:rPr>
        <w:t xml:space="preserve"> </w:t>
      </w:r>
      <w:r w:rsidRPr="002A53EE">
        <w:rPr>
          <w:szCs w:val="22"/>
          <w:lang w:eastAsia="en-US"/>
        </w:rPr>
        <w:t>возможностей и квалифицированного персонала по наладке, мониторингу, диспетчеризации,</w:t>
      </w:r>
      <w:r w:rsidRPr="002A53EE">
        <w:rPr>
          <w:spacing w:val="1"/>
          <w:szCs w:val="22"/>
          <w:lang w:eastAsia="en-US"/>
        </w:rPr>
        <w:t xml:space="preserve"> </w:t>
      </w:r>
      <w:r w:rsidRPr="002A53EE">
        <w:rPr>
          <w:szCs w:val="22"/>
          <w:lang w:eastAsia="en-US"/>
        </w:rPr>
        <w:t>переключениям и оперативному управлению гидравлическими и температурными режимами</w:t>
      </w:r>
      <w:r w:rsidRPr="002A53EE">
        <w:rPr>
          <w:spacing w:val="1"/>
          <w:szCs w:val="22"/>
          <w:lang w:eastAsia="en-US"/>
        </w:rPr>
        <w:t xml:space="preserve"> </w:t>
      </w:r>
      <w:r w:rsidRPr="002A53EE">
        <w:rPr>
          <w:szCs w:val="22"/>
          <w:lang w:eastAsia="en-US"/>
        </w:rPr>
        <w:t>системы</w:t>
      </w:r>
      <w:r w:rsidRPr="002A53EE">
        <w:rPr>
          <w:spacing w:val="-1"/>
          <w:szCs w:val="22"/>
          <w:lang w:eastAsia="en-US"/>
        </w:rPr>
        <w:t xml:space="preserve"> </w:t>
      </w:r>
      <w:r w:rsidRPr="002A53EE">
        <w:rPr>
          <w:szCs w:val="22"/>
          <w:lang w:eastAsia="en-US"/>
        </w:rPr>
        <w:t>теплоснабжения и</w:t>
      </w:r>
      <w:r w:rsidRPr="002A53EE">
        <w:rPr>
          <w:spacing w:val="-1"/>
          <w:szCs w:val="22"/>
          <w:lang w:eastAsia="en-US"/>
        </w:rPr>
        <w:t xml:space="preserve"> </w:t>
      </w:r>
      <w:r w:rsidRPr="002A53EE">
        <w:rPr>
          <w:szCs w:val="22"/>
          <w:lang w:eastAsia="en-US"/>
        </w:rPr>
        <w:t>обосновывается в схеме</w:t>
      </w:r>
      <w:r w:rsidRPr="002A53EE">
        <w:rPr>
          <w:spacing w:val="-1"/>
          <w:szCs w:val="22"/>
          <w:lang w:eastAsia="en-US"/>
        </w:rPr>
        <w:t xml:space="preserve"> </w:t>
      </w:r>
      <w:r w:rsidRPr="002A53EE">
        <w:rPr>
          <w:szCs w:val="22"/>
          <w:lang w:eastAsia="en-US"/>
        </w:rPr>
        <w:t>теплоснабжения</w:t>
      </w:r>
      <w:r w:rsidRPr="002A53EE">
        <w:rPr>
          <w:spacing w:val="-1"/>
          <w:szCs w:val="22"/>
          <w:lang w:eastAsia="en-US"/>
        </w:rPr>
        <w:t xml:space="preserve"> </w:t>
      </w:r>
      <w:r w:rsidRPr="002A53EE">
        <w:rPr>
          <w:szCs w:val="22"/>
          <w:lang w:eastAsia="en-US"/>
        </w:rPr>
        <w:t>(гл. 2</w:t>
      </w:r>
      <w:r w:rsidRPr="002A53EE">
        <w:rPr>
          <w:spacing w:val="-1"/>
          <w:szCs w:val="22"/>
          <w:lang w:eastAsia="en-US"/>
        </w:rPr>
        <w:t xml:space="preserve"> </w:t>
      </w:r>
      <w:r w:rsidRPr="002A53EE">
        <w:rPr>
          <w:szCs w:val="22"/>
          <w:lang w:eastAsia="en-US"/>
        </w:rPr>
        <w:t>ст. 10);</w:t>
      </w:r>
    </w:p>
    <w:p w:rsidR="002A53EE" w:rsidRPr="002A53EE" w:rsidRDefault="002A53EE" w:rsidP="002A53EE">
      <w:pPr>
        <w:widowControl w:val="0"/>
        <w:numPr>
          <w:ilvl w:val="0"/>
          <w:numId w:val="15"/>
        </w:numPr>
        <w:tabs>
          <w:tab w:val="left" w:pos="1082"/>
        </w:tabs>
        <w:autoSpaceDE w:val="0"/>
        <w:autoSpaceDN w:val="0"/>
        <w:spacing w:line="276" w:lineRule="auto"/>
        <w:ind w:right="149" w:firstLine="566"/>
        <w:jc w:val="both"/>
        <w:rPr>
          <w:szCs w:val="22"/>
          <w:lang w:eastAsia="en-US"/>
        </w:rPr>
      </w:pPr>
      <w:r w:rsidRPr="002A53EE">
        <w:rPr>
          <w:szCs w:val="22"/>
          <w:lang w:eastAsia="en-US"/>
        </w:rPr>
        <w:t>Единая</w:t>
      </w:r>
      <w:r w:rsidRPr="002A53EE">
        <w:rPr>
          <w:spacing w:val="1"/>
          <w:szCs w:val="22"/>
          <w:lang w:eastAsia="en-US"/>
        </w:rPr>
        <w:t xml:space="preserve"> </w:t>
      </w:r>
      <w:r w:rsidRPr="002A53EE">
        <w:rPr>
          <w:szCs w:val="22"/>
          <w:lang w:eastAsia="en-US"/>
        </w:rPr>
        <w:t>теплоснабжающая</w:t>
      </w:r>
      <w:r w:rsidRPr="002A53EE">
        <w:rPr>
          <w:spacing w:val="1"/>
          <w:szCs w:val="22"/>
          <w:lang w:eastAsia="en-US"/>
        </w:rPr>
        <w:t xml:space="preserve"> </w:t>
      </w:r>
      <w:r w:rsidRPr="002A53EE">
        <w:rPr>
          <w:szCs w:val="22"/>
          <w:lang w:eastAsia="en-US"/>
        </w:rPr>
        <w:t>организация</w:t>
      </w:r>
      <w:r w:rsidRPr="002A53EE">
        <w:rPr>
          <w:spacing w:val="1"/>
          <w:szCs w:val="22"/>
          <w:lang w:eastAsia="en-US"/>
        </w:rPr>
        <w:t xml:space="preserve"> </w:t>
      </w:r>
      <w:r w:rsidRPr="002A53EE">
        <w:rPr>
          <w:szCs w:val="22"/>
          <w:lang w:eastAsia="en-US"/>
        </w:rPr>
        <w:t>при</w:t>
      </w:r>
      <w:r w:rsidRPr="002A53EE">
        <w:rPr>
          <w:spacing w:val="1"/>
          <w:szCs w:val="22"/>
          <w:lang w:eastAsia="en-US"/>
        </w:rPr>
        <w:t xml:space="preserve"> </w:t>
      </w:r>
      <w:r w:rsidRPr="002A53EE">
        <w:rPr>
          <w:szCs w:val="22"/>
          <w:lang w:eastAsia="en-US"/>
        </w:rPr>
        <w:t>осуществлении</w:t>
      </w:r>
      <w:r w:rsidRPr="002A53EE">
        <w:rPr>
          <w:spacing w:val="1"/>
          <w:szCs w:val="22"/>
          <w:lang w:eastAsia="en-US"/>
        </w:rPr>
        <w:t xml:space="preserve"> </w:t>
      </w:r>
      <w:r w:rsidRPr="002A53EE">
        <w:rPr>
          <w:szCs w:val="22"/>
          <w:lang w:eastAsia="en-US"/>
        </w:rPr>
        <w:t>своей</w:t>
      </w:r>
      <w:r w:rsidRPr="002A53EE">
        <w:rPr>
          <w:spacing w:val="1"/>
          <w:szCs w:val="22"/>
          <w:lang w:eastAsia="en-US"/>
        </w:rPr>
        <w:t xml:space="preserve"> </w:t>
      </w:r>
      <w:r w:rsidRPr="002A53EE">
        <w:rPr>
          <w:szCs w:val="22"/>
          <w:lang w:eastAsia="en-US"/>
        </w:rPr>
        <w:t>деятельности</w:t>
      </w:r>
      <w:r w:rsidRPr="002A53EE">
        <w:rPr>
          <w:spacing w:val="1"/>
          <w:szCs w:val="22"/>
          <w:lang w:eastAsia="en-US"/>
        </w:rPr>
        <w:t xml:space="preserve"> </w:t>
      </w:r>
      <w:r w:rsidRPr="002A53EE">
        <w:rPr>
          <w:szCs w:val="22"/>
          <w:lang w:eastAsia="en-US"/>
        </w:rPr>
        <w:t>согласно</w:t>
      </w:r>
      <w:r w:rsidRPr="002A53EE">
        <w:rPr>
          <w:spacing w:val="-1"/>
          <w:szCs w:val="22"/>
          <w:lang w:eastAsia="en-US"/>
        </w:rPr>
        <w:t xml:space="preserve"> </w:t>
      </w:r>
      <w:r w:rsidRPr="002A53EE">
        <w:rPr>
          <w:szCs w:val="22"/>
          <w:lang w:eastAsia="en-US"/>
        </w:rPr>
        <w:t>гл. 2 ст. 12 обязана:</w:t>
      </w:r>
    </w:p>
    <w:p w:rsidR="002A53EE" w:rsidRPr="002A53EE" w:rsidRDefault="002A53EE" w:rsidP="002A53EE">
      <w:pPr>
        <w:widowControl w:val="0"/>
        <w:numPr>
          <w:ilvl w:val="0"/>
          <w:numId w:val="13"/>
        </w:numPr>
        <w:tabs>
          <w:tab w:val="left" w:pos="1130"/>
        </w:tabs>
        <w:autoSpaceDE w:val="0"/>
        <w:autoSpaceDN w:val="0"/>
        <w:spacing w:line="276" w:lineRule="auto"/>
        <w:ind w:right="146"/>
        <w:jc w:val="both"/>
        <w:rPr>
          <w:szCs w:val="22"/>
          <w:lang w:eastAsia="en-US"/>
        </w:rPr>
      </w:pPr>
      <w:r w:rsidRPr="002A53EE">
        <w:rPr>
          <w:szCs w:val="22"/>
          <w:lang w:eastAsia="en-US"/>
        </w:rPr>
        <w:t>заключать и исполнять договоры теплоснабжения с любыми обратившимися к ней</w:t>
      </w:r>
      <w:r w:rsidRPr="002A53EE">
        <w:rPr>
          <w:spacing w:val="1"/>
          <w:szCs w:val="22"/>
          <w:lang w:eastAsia="en-US"/>
        </w:rPr>
        <w:t xml:space="preserve"> </w:t>
      </w:r>
      <w:r w:rsidRPr="002A53EE">
        <w:rPr>
          <w:szCs w:val="22"/>
          <w:lang w:eastAsia="en-US"/>
        </w:rPr>
        <w:t>потребителями</w:t>
      </w:r>
      <w:r w:rsidRPr="002A53EE">
        <w:rPr>
          <w:spacing w:val="19"/>
          <w:szCs w:val="22"/>
          <w:lang w:eastAsia="en-US"/>
        </w:rPr>
        <w:t xml:space="preserve"> </w:t>
      </w:r>
      <w:r w:rsidRPr="002A53EE">
        <w:rPr>
          <w:szCs w:val="22"/>
          <w:lang w:eastAsia="en-US"/>
        </w:rPr>
        <w:t>тепловой</w:t>
      </w:r>
      <w:r w:rsidRPr="002A53EE">
        <w:rPr>
          <w:spacing w:val="22"/>
          <w:szCs w:val="22"/>
          <w:lang w:eastAsia="en-US"/>
        </w:rPr>
        <w:t xml:space="preserve"> </w:t>
      </w:r>
      <w:r w:rsidRPr="002A53EE">
        <w:rPr>
          <w:szCs w:val="22"/>
          <w:lang w:eastAsia="en-US"/>
        </w:rPr>
        <w:t>энергии,</w:t>
      </w:r>
      <w:r w:rsidRPr="002A53EE">
        <w:rPr>
          <w:spacing w:val="22"/>
          <w:szCs w:val="22"/>
          <w:lang w:eastAsia="en-US"/>
        </w:rPr>
        <w:t xml:space="preserve"> </w:t>
      </w:r>
      <w:r w:rsidRPr="002A53EE">
        <w:rPr>
          <w:szCs w:val="22"/>
          <w:lang w:eastAsia="en-US"/>
        </w:rPr>
        <w:t>теплопотребляющие</w:t>
      </w:r>
      <w:r w:rsidRPr="002A53EE">
        <w:rPr>
          <w:spacing w:val="22"/>
          <w:szCs w:val="22"/>
          <w:lang w:eastAsia="en-US"/>
        </w:rPr>
        <w:t xml:space="preserve"> </w:t>
      </w:r>
      <w:r w:rsidRPr="002A53EE">
        <w:rPr>
          <w:szCs w:val="22"/>
          <w:lang w:eastAsia="en-US"/>
        </w:rPr>
        <w:t>установки</w:t>
      </w:r>
      <w:r w:rsidRPr="002A53EE">
        <w:rPr>
          <w:spacing w:val="23"/>
          <w:szCs w:val="22"/>
          <w:lang w:eastAsia="en-US"/>
        </w:rPr>
        <w:t xml:space="preserve"> </w:t>
      </w:r>
      <w:r w:rsidRPr="002A53EE">
        <w:rPr>
          <w:szCs w:val="22"/>
          <w:lang w:eastAsia="en-US"/>
        </w:rPr>
        <w:t>которых</w:t>
      </w:r>
      <w:r w:rsidRPr="002A53EE">
        <w:rPr>
          <w:spacing w:val="20"/>
          <w:szCs w:val="22"/>
          <w:lang w:eastAsia="en-US"/>
        </w:rPr>
        <w:t xml:space="preserve"> </w:t>
      </w:r>
      <w:r w:rsidRPr="002A53EE">
        <w:rPr>
          <w:szCs w:val="22"/>
          <w:lang w:eastAsia="en-US"/>
        </w:rPr>
        <w:t>находятся</w:t>
      </w:r>
      <w:r w:rsidRPr="002A53EE">
        <w:rPr>
          <w:spacing w:val="-57"/>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данной</w:t>
      </w:r>
      <w:r w:rsidRPr="002A53EE">
        <w:rPr>
          <w:spacing w:val="1"/>
          <w:szCs w:val="22"/>
          <w:lang w:eastAsia="en-US"/>
        </w:rPr>
        <w:t xml:space="preserve"> </w:t>
      </w:r>
      <w:r w:rsidRPr="002A53EE">
        <w:rPr>
          <w:szCs w:val="22"/>
          <w:lang w:eastAsia="en-US"/>
        </w:rPr>
        <w:t>системе</w:t>
      </w:r>
      <w:r w:rsidRPr="002A53EE">
        <w:rPr>
          <w:spacing w:val="1"/>
          <w:szCs w:val="22"/>
          <w:lang w:eastAsia="en-US"/>
        </w:rPr>
        <w:t xml:space="preserve"> </w:t>
      </w:r>
      <w:r w:rsidRPr="002A53EE">
        <w:rPr>
          <w:szCs w:val="22"/>
          <w:lang w:eastAsia="en-US"/>
        </w:rPr>
        <w:t>теплоснабжения</w:t>
      </w:r>
      <w:r w:rsidRPr="002A53EE">
        <w:rPr>
          <w:spacing w:val="1"/>
          <w:szCs w:val="22"/>
          <w:lang w:eastAsia="en-US"/>
        </w:rPr>
        <w:t xml:space="preserve"> </w:t>
      </w:r>
      <w:r w:rsidRPr="002A53EE">
        <w:rPr>
          <w:szCs w:val="22"/>
          <w:lang w:eastAsia="en-US"/>
        </w:rPr>
        <w:t>при</w:t>
      </w:r>
      <w:r w:rsidRPr="002A53EE">
        <w:rPr>
          <w:spacing w:val="1"/>
          <w:szCs w:val="22"/>
          <w:lang w:eastAsia="en-US"/>
        </w:rPr>
        <w:t xml:space="preserve"> </w:t>
      </w:r>
      <w:r w:rsidRPr="002A53EE">
        <w:rPr>
          <w:szCs w:val="22"/>
          <w:lang w:eastAsia="en-US"/>
        </w:rPr>
        <w:t>условии</w:t>
      </w:r>
      <w:r w:rsidRPr="002A53EE">
        <w:rPr>
          <w:spacing w:val="1"/>
          <w:szCs w:val="22"/>
          <w:lang w:eastAsia="en-US"/>
        </w:rPr>
        <w:t xml:space="preserve"> </w:t>
      </w:r>
      <w:r w:rsidRPr="002A53EE">
        <w:rPr>
          <w:szCs w:val="22"/>
          <w:lang w:eastAsia="en-US"/>
        </w:rPr>
        <w:t>соблюдения</w:t>
      </w:r>
      <w:r w:rsidRPr="002A53EE">
        <w:rPr>
          <w:spacing w:val="1"/>
          <w:szCs w:val="22"/>
          <w:lang w:eastAsia="en-US"/>
        </w:rPr>
        <w:t xml:space="preserve"> </w:t>
      </w:r>
      <w:r w:rsidRPr="002A53EE">
        <w:rPr>
          <w:szCs w:val="22"/>
          <w:lang w:eastAsia="en-US"/>
        </w:rPr>
        <w:t>указанными</w:t>
      </w:r>
      <w:r w:rsidRPr="002A53EE">
        <w:rPr>
          <w:spacing w:val="1"/>
          <w:szCs w:val="22"/>
          <w:lang w:eastAsia="en-US"/>
        </w:rPr>
        <w:t xml:space="preserve"> </w:t>
      </w:r>
      <w:r w:rsidRPr="002A53EE">
        <w:rPr>
          <w:szCs w:val="22"/>
          <w:lang w:eastAsia="en-US"/>
        </w:rPr>
        <w:t>потребителями</w:t>
      </w:r>
      <w:r w:rsidRPr="002A53EE">
        <w:rPr>
          <w:spacing w:val="40"/>
          <w:szCs w:val="22"/>
          <w:lang w:eastAsia="en-US"/>
        </w:rPr>
        <w:t xml:space="preserve"> </w:t>
      </w:r>
      <w:r w:rsidRPr="002A53EE">
        <w:rPr>
          <w:szCs w:val="22"/>
          <w:lang w:eastAsia="en-US"/>
        </w:rPr>
        <w:t>выданных</w:t>
      </w:r>
      <w:r w:rsidRPr="002A53EE">
        <w:rPr>
          <w:spacing w:val="42"/>
          <w:szCs w:val="22"/>
          <w:lang w:eastAsia="en-US"/>
        </w:rPr>
        <w:t xml:space="preserve"> </w:t>
      </w:r>
      <w:r w:rsidRPr="002A53EE">
        <w:rPr>
          <w:szCs w:val="22"/>
          <w:lang w:eastAsia="en-US"/>
        </w:rPr>
        <w:t>им</w:t>
      </w:r>
      <w:r w:rsidRPr="002A53EE">
        <w:rPr>
          <w:spacing w:val="39"/>
          <w:szCs w:val="22"/>
          <w:lang w:eastAsia="en-US"/>
        </w:rPr>
        <w:t xml:space="preserve"> </w:t>
      </w:r>
      <w:r w:rsidRPr="002A53EE">
        <w:rPr>
          <w:szCs w:val="22"/>
          <w:lang w:eastAsia="en-US"/>
        </w:rPr>
        <w:t>в</w:t>
      </w:r>
      <w:r w:rsidRPr="002A53EE">
        <w:rPr>
          <w:spacing w:val="39"/>
          <w:szCs w:val="22"/>
          <w:lang w:eastAsia="en-US"/>
        </w:rPr>
        <w:t xml:space="preserve"> </w:t>
      </w:r>
      <w:r w:rsidRPr="002A53EE">
        <w:rPr>
          <w:szCs w:val="22"/>
          <w:lang w:eastAsia="en-US"/>
        </w:rPr>
        <w:t>соответствии</w:t>
      </w:r>
      <w:r w:rsidRPr="002A53EE">
        <w:rPr>
          <w:spacing w:val="40"/>
          <w:szCs w:val="22"/>
          <w:lang w:eastAsia="en-US"/>
        </w:rPr>
        <w:t xml:space="preserve"> </w:t>
      </w:r>
      <w:r w:rsidRPr="002A53EE">
        <w:rPr>
          <w:szCs w:val="22"/>
          <w:lang w:eastAsia="en-US"/>
        </w:rPr>
        <w:t>с</w:t>
      </w:r>
      <w:r w:rsidRPr="002A53EE">
        <w:rPr>
          <w:spacing w:val="43"/>
          <w:szCs w:val="22"/>
          <w:lang w:eastAsia="en-US"/>
        </w:rPr>
        <w:t xml:space="preserve"> </w:t>
      </w:r>
      <w:r w:rsidRPr="002A53EE">
        <w:rPr>
          <w:szCs w:val="22"/>
          <w:lang w:eastAsia="en-US"/>
        </w:rPr>
        <w:t>законодательством</w:t>
      </w:r>
      <w:r w:rsidRPr="002A53EE">
        <w:rPr>
          <w:spacing w:val="38"/>
          <w:szCs w:val="22"/>
          <w:lang w:eastAsia="en-US"/>
        </w:rPr>
        <w:t xml:space="preserve"> </w:t>
      </w:r>
      <w:r w:rsidRPr="002A53EE">
        <w:rPr>
          <w:szCs w:val="22"/>
          <w:lang w:eastAsia="en-US"/>
        </w:rPr>
        <w:t>о</w:t>
      </w:r>
    </w:p>
    <w:p w:rsidR="002A53EE" w:rsidRPr="002A53EE" w:rsidRDefault="002A53EE" w:rsidP="002A53EE">
      <w:pPr>
        <w:widowControl w:val="0"/>
        <w:autoSpaceDE w:val="0"/>
        <w:autoSpaceDN w:val="0"/>
        <w:spacing w:line="276" w:lineRule="auto"/>
        <w:jc w:val="both"/>
        <w:rPr>
          <w:szCs w:val="22"/>
          <w:lang w:eastAsia="en-US"/>
        </w:rPr>
        <w:sectPr w:rsidR="002A53EE" w:rsidRPr="002A53EE">
          <w:pgSz w:w="11910" w:h="16840"/>
          <w:pgMar w:top="1660" w:right="420" w:bottom="1000" w:left="1280" w:header="702" w:footer="815" w:gutter="0"/>
          <w:cols w:space="720"/>
        </w:sectPr>
      </w:pPr>
    </w:p>
    <w:p w:rsidR="002A53EE" w:rsidRPr="002A53EE" w:rsidRDefault="002A53EE" w:rsidP="002A53EE">
      <w:pPr>
        <w:widowControl w:val="0"/>
        <w:autoSpaceDE w:val="0"/>
        <w:autoSpaceDN w:val="0"/>
        <w:spacing w:before="173" w:line="276" w:lineRule="auto"/>
        <w:ind w:left="1130" w:right="150"/>
        <w:jc w:val="both"/>
        <w:rPr>
          <w:lang w:eastAsia="en-US"/>
        </w:rPr>
      </w:pPr>
      <w:r w:rsidRPr="002A53EE">
        <w:rPr>
          <w:lang w:eastAsia="en-US"/>
        </w:rPr>
        <w:lastRenderedPageBreak/>
        <w:t>градостроительной</w:t>
      </w:r>
      <w:r w:rsidRPr="002A53EE">
        <w:rPr>
          <w:spacing w:val="1"/>
          <w:lang w:eastAsia="en-US"/>
        </w:rPr>
        <w:t xml:space="preserve"> </w:t>
      </w:r>
      <w:r w:rsidRPr="002A53EE">
        <w:rPr>
          <w:lang w:eastAsia="en-US"/>
        </w:rPr>
        <w:t>деятельности</w:t>
      </w:r>
      <w:r w:rsidRPr="002A53EE">
        <w:rPr>
          <w:spacing w:val="1"/>
          <w:lang w:eastAsia="en-US"/>
        </w:rPr>
        <w:t xml:space="preserve"> </w:t>
      </w:r>
      <w:r w:rsidRPr="002A53EE">
        <w:rPr>
          <w:lang w:eastAsia="en-US"/>
        </w:rPr>
        <w:t>технических</w:t>
      </w:r>
      <w:r w:rsidRPr="002A53EE">
        <w:rPr>
          <w:spacing w:val="1"/>
          <w:lang w:eastAsia="en-US"/>
        </w:rPr>
        <w:t xml:space="preserve"> </w:t>
      </w:r>
      <w:r w:rsidRPr="002A53EE">
        <w:rPr>
          <w:lang w:eastAsia="en-US"/>
        </w:rPr>
        <w:t>условий</w:t>
      </w:r>
      <w:r w:rsidRPr="002A53EE">
        <w:rPr>
          <w:spacing w:val="1"/>
          <w:lang w:eastAsia="en-US"/>
        </w:rPr>
        <w:t xml:space="preserve"> </w:t>
      </w:r>
      <w:r w:rsidRPr="002A53EE">
        <w:rPr>
          <w:lang w:eastAsia="en-US"/>
        </w:rPr>
        <w:t>подключения</w:t>
      </w:r>
      <w:r w:rsidRPr="002A53EE">
        <w:rPr>
          <w:spacing w:val="1"/>
          <w:lang w:eastAsia="en-US"/>
        </w:rPr>
        <w:t xml:space="preserve"> </w:t>
      </w:r>
      <w:r w:rsidRPr="002A53EE">
        <w:rPr>
          <w:lang w:eastAsia="en-US"/>
        </w:rPr>
        <w:t>к</w:t>
      </w:r>
      <w:r w:rsidRPr="002A53EE">
        <w:rPr>
          <w:spacing w:val="1"/>
          <w:lang w:eastAsia="en-US"/>
        </w:rPr>
        <w:t xml:space="preserve"> </w:t>
      </w:r>
      <w:r w:rsidRPr="002A53EE">
        <w:rPr>
          <w:lang w:eastAsia="en-US"/>
        </w:rPr>
        <w:t>тепловым</w:t>
      </w:r>
      <w:r w:rsidRPr="002A53EE">
        <w:rPr>
          <w:spacing w:val="1"/>
          <w:lang w:eastAsia="en-US"/>
        </w:rPr>
        <w:t xml:space="preserve"> </w:t>
      </w:r>
      <w:r w:rsidRPr="002A53EE">
        <w:rPr>
          <w:lang w:eastAsia="en-US"/>
        </w:rPr>
        <w:t>сетям;</w:t>
      </w:r>
    </w:p>
    <w:p w:rsidR="002A53EE" w:rsidRPr="002A53EE" w:rsidRDefault="002A53EE" w:rsidP="002A53EE">
      <w:pPr>
        <w:widowControl w:val="0"/>
        <w:numPr>
          <w:ilvl w:val="0"/>
          <w:numId w:val="13"/>
        </w:numPr>
        <w:tabs>
          <w:tab w:val="left" w:pos="1130"/>
        </w:tabs>
        <w:autoSpaceDE w:val="0"/>
        <w:autoSpaceDN w:val="0"/>
        <w:spacing w:line="276" w:lineRule="auto"/>
        <w:ind w:right="143"/>
        <w:jc w:val="both"/>
        <w:rPr>
          <w:szCs w:val="22"/>
          <w:lang w:eastAsia="en-US"/>
        </w:rPr>
      </w:pPr>
      <w:r w:rsidRPr="002A53EE">
        <w:rPr>
          <w:szCs w:val="22"/>
          <w:lang w:eastAsia="en-US"/>
        </w:rPr>
        <w:t>заключать</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исполнять</w:t>
      </w:r>
      <w:r w:rsidRPr="002A53EE">
        <w:rPr>
          <w:spacing w:val="1"/>
          <w:szCs w:val="22"/>
          <w:lang w:eastAsia="en-US"/>
        </w:rPr>
        <w:t xml:space="preserve"> </w:t>
      </w:r>
      <w:r w:rsidRPr="002A53EE">
        <w:rPr>
          <w:szCs w:val="22"/>
          <w:lang w:eastAsia="en-US"/>
        </w:rPr>
        <w:t>договоры</w:t>
      </w:r>
      <w:r w:rsidRPr="002A53EE">
        <w:rPr>
          <w:spacing w:val="1"/>
          <w:szCs w:val="22"/>
          <w:lang w:eastAsia="en-US"/>
        </w:rPr>
        <w:t xml:space="preserve"> </w:t>
      </w:r>
      <w:r w:rsidRPr="002A53EE">
        <w:rPr>
          <w:szCs w:val="22"/>
          <w:lang w:eastAsia="en-US"/>
        </w:rPr>
        <w:t>поставки</w:t>
      </w:r>
      <w:r w:rsidRPr="002A53EE">
        <w:rPr>
          <w:spacing w:val="1"/>
          <w:szCs w:val="22"/>
          <w:lang w:eastAsia="en-US"/>
        </w:rPr>
        <w:t xml:space="preserve"> </w:t>
      </w:r>
      <w:r w:rsidRPr="002A53EE">
        <w:rPr>
          <w:szCs w:val="22"/>
          <w:lang w:eastAsia="en-US"/>
        </w:rPr>
        <w:t>тепловой</w:t>
      </w:r>
      <w:r w:rsidRPr="002A53EE">
        <w:rPr>
          <w:spacing w:val="1"/>
          <w:szCs w:val="22"/>
          <w:lang w:eastAsia="en-US"/>
        </w:rPr>
        <w:t xml:space="preserve"> </w:t>
      </w:r>
      <w:r w:rsidRPr="002A53EE">
        <w:rPr>
          <w:szCs w:val="22"/>
          <w:lang w:eastAsia="en-US"/>
        </w:rPr>
        <w:t>энергии</w:t>
      </w:r>
      <w:r w:rsidRPr="002A53EE">
        <w:rPr>
          <w:spacing w:val="1"/>
          <w:szCs w:val="22"/>
          <w:lang w:eastAsia="en-US"/>
        </w:rPr>
        <w:t xml:space="preserve"> </w:t>
      </w:r>
      <w:r w:rsidRPr="002A53EE">
        <w:rPr>
          <w:szCs w:val="22"/>
          <w:lang w:eastAsia="en-US"/>
        </w:rPr>
        <w:t>(мощности)</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(или)</w:t>
      </w:r>
      <w:r w:rsidRPr="002A53EE">
        <w:rPr>
          <w:spacing w:val="1"/>
          <w:szCs w:val="22"/>
          <w:lang w:eastAsia="en-US"/>
        </w:rPr>
        <w:t xml:space="preserve"> </w:t>
      </w:r>
      <w:r w:rsidRPr="002A53EE">
        <w:rPr>
          <w:szCs w:val="22"/>
          <w:lang w:eastAsia="en-US"/>
        </w:rPr>
        <w:t>теплоносителя</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отношении</w:t>
      </w:r>
      <w:r w:rsidRPr="002A53EE">
        <w:rPr>
          <w:spacing w:val="1"/>
          <w:szCs w:val="22"/>
          <w:lang w:eastAsia="en-US"/>
        </w:rPr>
        <w:t xml:space="preserve"> </w:t>
      </w:r>
      <w:r w:rsidRPr="002A53EE">
        <w:rPr>
          <w:szCs w:val="22"/>
          <w:lang w:eastAsia="en-US"/>
        </w:rPr>
        <w:t>объёма</w:t>
      </w:r>
      <w:r w:rsidRPr="002A53EE">
        <w:rPr>
          <w:spacing w:val="1"/>
          <w:szCs w:val="22"/>
          <w:lang w:eastAsia="en-US"/>
        </w:rPr>
        <w:t xml:space="preserve"> </w:t>
      </w:r>
      <w:r w:rsidRPr="002A53EE">
        <w:rPr>
          <w:szCs w:val="22"/>
          <w:lang w:eastAsia="en-US"/>
        </w:rPr>
        <w:t>тепловой</w:t>
      </w:r>
      <w:r w:rsidRPr="002A53EE">
        <w:rPr>
          <w:spacing w:val="1"/>
          <w:szCs w:val="22"/>
          <w:lang w:eastAsia="en-US"/>
        </w:rPr>
        <w:t xml:space="preserve"> </w:t>
      </w:r>
      <w:r w:rsidRPr="002A53EE">
        <w:rPr>
          <w:szCs w:val="22"/>
          <w:lang w:eastAsia="en-US"/>
        </w:rPr>
        <w:t>нагрузки,</w:t>
      </w:r>
      <w:r w:rsidRPr="002A53EE">
        <w:rPr>
          <w:spacing w:val="1"/>
          <w:szCs w:val="22"/>
          <w:lang w:eastAsia="en-US"/>
        </w:rPr>
        <w:t xml:space="preserve"> </w:t>
      </w:r>
      <w:r w:rsidRPr="002A53EE">
        <w:rPr>
          <w:szCs w:val="22"/>
          <w:lang w:eastAsia="en-US"/>
        </w:rPr>
        <w:t>распределённой</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соответствии</w:t>
      </w:r>
      <w:r w:rsidRPr="002A53EE">
        <w:rPr>
          <w:spacing w:val="-1"/>
          <w:szCs w:val="22"/>
          <w:lang w:eastAsia="en-US"/>
        </w:rPr>
        <w:t xml:space="preserve"> </w:t>
      </w:r>
      <w:r w:rsidRPr="002A53EE">
        <w:rPr>
          <w:szCs w:val="22"/>
          <w:lang w:eastAsia="en-US"/>
        </w:rPr>
        <w:t>со схемой теплоснабжения;</w:t>
      </w:r>
    </w:p>
    <w:p w:rsidR="002A53EE" w:rsidRPr="002A53EE" w:rsidRDefault="002A53EE" w:rsidP="002A53EE">
      <w:pPr>
        <w:widowControl w:val="0"/>
        <w:numPr>
          <w:ilvl w:val="0"/>
          <w:numId w:val="13"/>
        </w:numPr>
        <w:tabs>
          <w:tab w:val="left" w:pos="1133"/>
        </w:tabs>
        <w:autoSpaceDE w:val="0"/>
        <w:autoSpaceDN w:val="0"/>
        <w:spacing w:line="276" w:lineRule="auto"/>
        <w:ind w:left="1132" w:right="146"/>
        <w:jc w:val="both"/>
        <w:rPr>
          <w:szCs w:val="22"/>
          <w:lang w:eastAsia="en-US"/>
        </w:rPr>
      </w:pPr>
      <w:r w:rsidRPr="002A53EE">
        <w:rPr>
          <w:szCs w:val="22"/>
          <w:lang w:eastAsia="en-US"/>
        </w:rPr>
        <w:t>заключать</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исполнять</w:t>
      </w:r>
      <w:r w:rsidRPr="002A53EE">
        <w:rPr>
          <w:spacing w:val="1"/>
          <w:szCs w:val="22"/>
          <w:lang w:eastAsia="en-US"/>
        </w:rPr>
        <w:t xml:space="preserve"> </w:t>
      </w:r>
      <w:r w:rsidRPr="002A53EE">
        <w:rPr>
          <w:szCs w:val="22"/>
          <w:lang w:eastAsia="en-US"/>
        </w:rPr>
        <w:t>договоры</w:t>
      </w:r>
      <w:r w:rsidRPr="002A53EE">
        <w:rPr>
          <w:spacing w:val="1"/>
          <w:szCs w:val="22"/>
          <w:lang w:eastAsia="en-US"/>
        </w:rPr>
        <w:t xml:space="preserve"> </w:t>
      </w:r>
      <w:r w:rsidRPr="002A53EE">
        <w:rPr>
          <w:szCs w:val="22"/>
          <w:lang w:eastAsia="en-US"/>
        </w:rPr>
        <w:t>оказания</w:t>
      </w:r>
      <w:r w:rsidRPr="002A53EE">
        <w:rPr>
          <w:spacing w:val="1"/>
          <w:szCs w:val="22"/>
          <w:lang w:eastAsia="en-US"/>
        </w:rPr>
        <w:t xml:space="preserve"> </w:t>
      </w:r>
      <w:r w:rsidRPr="002A53EE">
        <w:rPr>
          <w:szCs w:val="22"/>
          <w:lang w:eastAsia="en-US"/>
        </w:rPr>
        <w:t>услуг</w:t>
      </w:r>
      <w:r w:rsidRPr="002A53EE">
        <w:rPr>
          <w:spacing w:val="1"/>
          <w:szCs w:val="22"/>
          <w:lang w:eastAsia="en-US"/>
        </w:rPr>
        <w:t xml:space="preserve"> </w:t>
      </w:r>
      <w:r w:rsidRPr="002A53EE">
        <w:rPr>
          <w:szCs w:val="22"/>
          <w:lang w:eastAsia="en-US"/>
        </w:rPr>
        <w:t>по</w:t>
      </w:r>
      <w:r w:rsidRPr="002A53EE">
        <w:rPr>
          <w:spacing w:val="1"/>
          <w:szCs w:val="22"/>
          <w:lang w:eastAsia="en-US"/>
        </w:rPr>
        <w:t xml:space="preserve"> </w:t>
      </w:r>
      <w:r w:rsidRPr="002A53EE">
        <w:rPr>
          <w:szCs w:val="22"/>
          <w:lang w:eastAsia="en-US"/>
        </w:rPr>
        <w:t>передаче</w:t>
      </w:r>
      <w:r w:rsidRPr="002A53EE">
        <w:rPr>
          <w:spacing w:val="1"/>
          <w:szCs w:val="22"/>
          <w:lang w:eastAsia="en-US"/>
        </w:rPr>
        <w:t xml:space="preserve"> </w:t>
      </w:r>
      <w:r w:rsidRPr="002A53EE">
        <w:rPr>
          <w:szCs w:val="22"/>
          <w:lang w:eastAsia="en-US"/>
        </w:rPr>
        <w:t>тепловой</w:t>
      </w:r>
      <w:r w:rsidRPr="002A53EE">
        <w:rPr>
          <w:spacing w:val="1"/>
          <w:szCs w:val="22"/>
          <w:lang w:eastAsia="en-US"/>
        </w:rPr>
        <w:t xml:space="preserve"> </w:t>
      </w:r>
      <w:r w:rsidRPr="002A53EE">
        <w:rPr>
          <w:szCs w:val="22"/>
          <w:lang w:eastAsia="en-US"/>
        </w:rPr>
        <w:t>энергии,</w:t>
      </w:r>
      <w:r w:rsidRPr="002A53EE">
        <w:rPr>
          <w:spacing w:val="1"/>
          <w:szCs w:val="22"/>
          <w:lang w:eastAsia="en-US"/>
        </w:rPr>
        <w:t xml:space="preserve"> </w:t>
      </w:r>
      <w:r w:rsidRPr="002A53EE">
        <w:rPr>
          <w:szCs w:val="22"/>
          <w:lang w:eastAsia="en-US"/>
        </w:rPr>
        <w:t>теплоносителя объёме, необходимом для обеспечения теплоснабжения потребителей</w:t>
      </w:r>
      <w:r w:rsidRPr="002A53EE">
        <w:rPr>
          <w:spacing w:val="1"/>
          <w:szCs w:val="22"/>
          <w:lang w:eastAsia="en-US"/>
        </w:rPr>
        <w:t xml:space="preserve"> </w:t>
      </w:r>
      <w:r w:rsidRPr="002A53EE">
        <w:rPr>
          <w:szCs w:val="22"/>
          <w:lang w:eastAsia="en-US"/>
        </w:rPr>
        <w:t>тепловой энергии с учётом потерь тепловой энергии, теплоносителя при их передаче,</w:t>
      </w:r>
      <w:r w:rsidRPr="002A53EE">
        <w:rPr>
          <w:spacing w:val="1"/>
          <w:szCs w:val="22"/>
          <w:lang w:eastAsia="en-US"/>
        </w:rPr>
        <w:t xml:space="preserve"> </w:t>
      </w:r>
      <w:r w:rsidRPr="002A53EE">
        <w:rPr>
          <w:szCs w:val="22"/>
          <w:lang w:eastAsia="en-US"/>
        </w:rPr>
        <w:t>распределённой</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соответствии</w:t>
      </w:r>
      <w:r w:rsidRPr="002A53EE">
        <w:rPr>
          <w:spacing w:val="-1"/>
          <w:szCs w:val="22"/>
          <w:lang w:eastAsia="en-US"/>
        </w:rPr>
        <w:t xml:space="preserve"> </w:t>
      </w:r>
      <w:r w:rsidRPr="002A53EE">
        <w:rPr>
          <w:szCs w:val="22"/>
          <w:lang w:eastAsia="en-US"/>
        </w:rPr>
        <w:t>со схемой теплоснабжения;</w:t>
      </w:r>
    </w:p>
    <w:p w:rsidR="002A53EE" w:rsidRPr="002A53EE" w:rsidRDefault="002A53EE" w:rsidP="002A53EE">
      <w:pPr>
        <w:widowControl w:val="0"/>
        <w:autoSpaceDE w:val="0"/>
        <w:autoSpaceDN w:val="0"/>
        <w:spacing w:line="278" w:lineRule="auto"/>
        <w:ind w:left="138" w:right="149" w:firstLine="566"/>
        <w:jc w:val="both"/>
        <w:rPr>
          <w:lang w:eastAsia="en-US"/>
        </w:rPr>
      </w:pPr>
      <w:r w:rsidRPr="002A53EE">
        <w:rPr>
          <w:lang w:eastAsia="en-US"/>
        </w:rPr>
        <w:t>8</w:t>
      </w:r>
      <w:r w:rsidRPr="002A53EE">
        <w:rPr>
          <w:spacing w:val="1"/>
          <w:lang w:eastAsia="en-US"/>
        </w:rPr>
        <w:t xml:space="preserve"> </w:t>
      </w:r>
      <w:r w:rsidRPr="002A53EE">
        <w:rPr>
          <w:lang w:eastAsia="en-US"/>
        </w:rPr>
        <w:t>Границы</w:t>
      </w:r>
      <w:r w:rsidRPr="002A53EE">
        <w:rPr>
          <w:spacing w:val="1"/>
          <w:lang w:eastAsia="en-US"/>
        </w:rPr>
        <w:t xml:space="preserve"> </w:t>
      </w:r>
      <w:r w:rsidRPr="002A53EE">
        <w:rPr>
          <w:lang w:eastAsia="en-US"/>
        </w:rPr>
        <w:t>зоны</w:t>
      </w:r>
      <w:r w:rsidRPr="002A53EE">
        <w:rPr>
          <w:spacing w:val="1"/>
          <w:lang w:eastAsia="en-US"/>
        </w:rPr>
        <w:t xml:space="preserve"> </w:t>
      </w:r>
      <w:r w:rsidRPr="002A53EE">
        <w:rPr>
          <w:lang w:eastAsia="en-US"/>
        </w:rPr>
        <w:t>деятельности</w:t>
      </w:r>
      <w:r w:rsidRPr="002A53EE">
        <w:rPr>
          <w:spacing w:val="1"/>
          <w:lang w:eastAsia="en-US"/>
        </w:rPr>
        <w:t xml:space="preserve"> </w:t>
      </w:r>
      <w:r w:rsidRPr="002A53EE">
        <w:rPr>
          <w:lang w:eastAsia="en-US"/>
        </w:rPr>
        <w:t>ЕТСО</w:t>
      </w:r>
      <w:r w:rsidRPr="002A53EE">
        <w:rPr>
          <w:spacing w:val="1"/>
          <w:lang w:eastAsia="en-US"/>
        </w:rPr>
        <w:t xml:space="preserve"> </w:t>
      </w:r>
      <w:r w:rsidRPr="002A53EE">
        <w:rPr>
          <w:lang w:eastAsia="en-US"/>
        </w:rPr>
        <w:t>согласно</w:t>
      </w:r>
      <w:r w:rsidRPr="002A53EE">
        <w:rPr>
          <w:spacing w:val="1"/>
          <w:lang w:eastAsia="en-US"/>
        </w:rPr>
        <w:t xml:space="preserve"> </w:t>
      </w:r>
      <w:r w:rsidRPr="002A53EE">
        <w:rPr>
          <w:lang w:eastAsia="en-US"/>
        </w:rPr>
        <w:t>гл.</w:t>
      </w:r>
      <w:r w:rsidRPr="002A53EE">
        <w:rPr>
          <w:spacing w:val="1"/>
          <w:lang w:eastAsia="en-US"/>
        </w:rPr>
        <w:t xml:space="preserve"> </w:t>
      </w:r>
      <w:r w:rsidRPr="002A53EE">
        <w:rPr>
          <w:lang w:eastAsia="en-US"/>
        </w:rPr>
        <w:t>2</w:t>
      </w:r>
      <w:r w:rsidRPr="002A53EE">
        <w:rPr>
          <w:spacing w:val="1"/>
          <w:lang w:eastAsia="en-US"/>
        </w:rPr>
        <w:t xml:space="preserve"> </w:t>
      </w:r>
      <w:r w:rsidRPr="002A53EE">
        <w:rPr>
          <w:lang w:eastAsia="en-US"/>
        </w:rPr>
        <w:t>ст.</w:t>
      </w:r>
      <w:r w:rsidRPr="002A53EE">
        <w:rPr>
          <w:spacing w:val="1"/>
          <w:lang w:eastAsia="en-US"/>
        </w:rPr>
        <w:t xml:space="preserve"> </w:t>
      </w:r>
      <w:r w:rsidRPr="002A53EE">
        <w:rPr>
          <w:lang w:eastAsia="en-US"/>
        </w:rPr>
        <w:t>19</w:t>
      </w:r>
      <w:r w:rsidRPr="002A53EE">
        <w:rPr>
          <w:spacing w:val="1"/>
          <w:lang w:eastAsia="en-US"/>
        </w:rPr>
        <w:t xml:space="preserve"> </w:t>
      </w:r>
      <w:r w:rsidRPr="002A53EE">
        <w:rPr>
          <w:lang w:eastAsia="en-US"/>
        </w:rPr>
        <w:t>могут</w:t>
      </w:r>
      <w:r w:rsidRPr="002A53EE">
        <w:rPr>
          <w:spacing w:val="1"/>
          <w:lang w:eastAsia="en-US"/>
        </w:rPr>
        <w:t xml:space="preserve"> </w:t>
      </w:r>
      <w:r w:rsidRPr="002A53EE">
        <w:rPr>
          <w:lang w:eastAsia="en-US"/>
        </w:rPr>
        <w:t>быть</w:t>
      </w:r>
      <w:r w:rsidRPr="002A53EE">
        <w:rPr>
          <w:spacing w:val="1"/>
          <w:lang w:eastAsia="en-US"/>
        </w:rPr>
        <w:t xml:space="preserve"> </w:t>
      </w:r>
      <w:r w:rsidRPr="002A53EE">
        <w:rPr>
          <w:lang w:eastAsia="en-US"/>
        </w:rPr>
        <w:t>изменены</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следующих</w:t>
      </w:r>
      <w:r w:rsidRPr="002A53EE">
        <w:rPr>
          <w:spacing w:val="1"/>
          <w:lang w:eastAsia="en-US"/>
        </w:rPr>
        <w:t xml:space="preserve"> </w:t>
      </w:r>
      <w:r w:rsidRPr="002A53EE">
        <w:rPr>
          <w:lang w:eastAsia="en-US"/>
        </w:rPr>
        <w:t>случаях:</w:t>
      </w:r>
    </w:p>
    <w:p w:rsidR="002A53EE" w:rsidRPr="002A53EE" w:rsidRDefault="002A53EE" w:rsidP="002A53EE">
      <w:pPr>
        <w:widowControl w:val="0"/>
        <w:numPr>
          <w:ilvl w:val="0"/>
          <w:numId w:val="12"/>
        </w:numPr>
        <w:tabs>
          <w:tab w:val="left" w:pos="1130"/>
        </w:tabs>
        <w:autoSpaceDE w:val="0"/>
        <w:autoSpaceDN w:val="0"/>
        <w:spacing w:line="276" w:lineRule="auto"/>
        <w:ind w:right="144"/>
        <w:jc w:val="both"/>
        <w:rPr>
          <w:szCs w:val="22"/>
          <w:lang w:eastAsia="en-US"/>
        </w:rPr>
      </w:pPr>
      <w:r w:rsidRPr="002A53EE">
        <w:rPr>
          <w:szCs w:val="22"/>
          <w:lang w:eastAsia="en-US"/>
        </w:rPr>
        <w:t>подключение</w:t>
      </w:r>
      <w:r w:rsidRPr="002A53EE">
        <w:rPr>
          <w:spacing w:val="1"/>
          <w:szCs w:val="22"/>
          <w:lang w:eastAsia="en-US"/>
        </w:rPr>
        <w:t xml:space="preserve"> </w:t>
      </w:r>
      <w:r w:rsidRPr="002A53EE">
        <w:rPr>
          <w:szCs w:val="22"/>
          <w:lang w:eastAsia="en-US"/>
        </w:rPr>
        <w:t>к</w:t>
      </w:r>
      <w:r w:rsidRPr="002A53EE">
        <w:rPr>
          <w:spacing w:val="1"/>
          <w:szCs w:val="22"/>
          <w:lang w:eastAsia="en-US"/>
        </w:rPr>
        <w:t xml:space="preserve"> </w:t>
      </w:r>
      <w:r w:rsidRPr="002A53EE">
        <w:rPr>
          <w:szCs w:val="22"/>
          <w:lang w:eastAsia="en-US"/>
        </w:rPr>
        <w:t>системе</w:t>
      </w:r>
      <w:r w:rsidRPr="002A53EE">
        <w:rPr>
          <w:spacing w:val="1"/>
          <w:szCs w:val="22"/>
          <w:lang w:eastAsia="en-US"/>
        </w:rPr>
        <w:t xml:space="preserve"> </w:t>
      </w:r>
      <w:r w:rsidRPr="002A53EE">
        <w:rPr>
          <w:szCs w:val="22"/>
          <w:lang w:eastAsia="en-US"/>
        </w:rPr>
        <w:t>теплоснабжения</w:t>
      </w:r>
      <w:r w:rsidRPr="002A53EE">
        <w:rPr>
          <w:spacing w:val="1"/>
          <w:szCs w:val="22"/>
          <w:lang w:eastAsia="en-US"/>
        </w:rPr>
        <w:t xml:space="preserve"> </w:t>
      </w:r>
      <w:r w:rsidRPr="002A53EE">
        <w:rPr>
          <w:szCs w:val="22"/>
          <w:lang w:eastAsia="en-US"/>
        </w:rPr>
        <w:t>новых</w:t>
      </w:r>
      <w:r w:rsidRPr="002A53EE">
        <w:rPr>
          <w:spacing w:val="1"/>
          <w:szCs w:val="22"/>
          <w:lang w:eastAsia="en-US"/>
        </w:rPr>
        <w:t xml:space="preserve"> </w:t>
      </w:r>
      <w:r w:rsidRPr="002A53EE">
        <w:rPr>
          <w:szCs w:val="22"/>
          <w:lang w:eastAsia="en-US"/>
        </w:rPr>
        <w:t>теплопотребляющих</w:t>
      </w:r>
      <w:r w:rsidRPr="002A53EE">
        <w:rPr>
          <w:spacing w:val="1"/>
          <w:szCs w:val="22"/>
          <w:lang w:eastAsia="en-US"/>
        </w:rPr>
        <w:t xml:space="preserve"> </w:t>
      </w:r>
      <w:r w:rsidRPr="002A53EE">
        <w:rPr>
          <w:szCs w:val="22"/>
          <w:lang w:eastAsia="en-US"/>
        </w:rPr>
        <w:t>установок,</w:t>
      </w:r>
      <w:r w:rsidRPr="002A53EE">
        <w:rPr>
          <w:spacing w:val="1"/>
          <w:szCs w:val="22"/>
          <w:lang w:eastAsia="en-US"/>
        </w:rPr>
        <w:t xml:space="preserve"> </w:t>
      </w:r>
      <w:r w:rsidRPr="002A53EE">
        <w:rPr>
          <w:szCs w:val="22"/>
          <w:lang w:eastAsia="en-US"/>
        </w:rPr>
        <w:t>источников тепловой энергии или тепловых сетей, или их отключение от системы</w:t>
      </w:r>
      <w:r w:rsidRPr="002A53EE">
        <w:rPr>
          <w:spacing w:val="1"/>
          <w:szCs w:val="22"/>
          <w:lang w:eastAsia="en-US"/>
        </w:rPr>
        <w:t xml:space="preserve"> </w:t>
      </w:r>
      <w:r w:rsidRPr="002A53EE">
        <w:rPr>
          <w:szCs w:val="22"/>
          <w:lang w:eastAsia="en-US"/>
        </w:rPr>
        <w:t>теплоснабжения;</w:t>
      </w:r>
    </w:p>
    <w:p w:rsidR="002A53EE" w:rsidRPr="002A53EE" w:rsidRDefault="002A53EE" w:rsidP="002A53EE">
      <w:pPr>
        <w:widowControl w:val="0"/>
        <w:numPr>
          <w:ilvl w:val="0"/>
          <w:numId w:val="12"/>
        </w:numPr>
        <w:tabs>
          <w:tab w:val="left" w:pos="1133"/>
        </w:tabs>
        <w:autoSpaceDE w:val="0"/>
        <w:autoSpaceDN w:val="0"/>
        <w:spacing w:line="291" w:lineRule="exact"/>
        <w:ind w:left="1132" w:hanging="361"/>
        <w:jc w:val="both"/>
        <w:rPr>
          <w:szCs w:val="22"/>
          <w:lang w:eastAsia="en-US"/>
        </w:rPr>
      </w:pPr>
      <w:r w:rsidRPr="002A53EE">
        <w:rPr>
          <w:szCs w:val="22"/>
          <w:lang w:eastAsia="en-US"/>
        </w:rPr>
        <w:t>технологическое</w:t>
      </w:r>
      <w:r w:rsidRPr="002A53EE">
        <w:rPr>
          <w:spacing w:val="-4"/>
          <w:szCs w:val="22"/>
          <w:lang w:eastAsia="en-US"/>
        </w:rPr>
        <w:t xml:space="preserve"> </w:t>
      </w:r>
      <w:r w:rsidRPr="002A53EE">
        <w:rPr>
          <w:szCs w:val="22"/>
          <w:lang w:eastAsia="en-US"/>
        </w:rPr>
        <w:t>объединение</w:t>
      </w:r>
      <w:r w:rsidRPr="002A53EE">
        <w:rPr>
          <w:spacing w:val="-4"/>
          <w:szCs w:val="22"/>
          <w:lang w:eastAsia="en-US"/>
        </w:rPr>
        <w:t xml:space="preserve"> </w:t>
      </w:r>
      <w:r w:rsidRPr="002A53EE">
        <w:rPr>
          <w:szCs w:val="22"/>
          <w:lang w:eastAsia="en-US"/>
        </w:rPr>
        <w:t>или</w:t>
      </w:r>
      <w:r w:rsidRPr="002A53EE">
        <w:rPr>
          <w:spacing w:val="-3"/>
          <w:szCs w:val="22"/>
          <w:lang w:eastAsia="en-US"/>
        </w:rPr>
        <w:t xml:space="preserve"> </w:t>
      </w:r>
      <w:r w:rsidRPr="002A53EE">
        <w:rPr>
          <w:szCs w:val="22"/>
          <w:lang w:eastAsia="en-US"/>
        </w:rPr>
        <w:t>разделение</w:t>
      </w:r>
      <w:r w:rsidRPr="002A53EE">
        <w:rPr>
          <w:spacing w:val="-3"/>
          <w:szCs w:val="22"/>
          <w:lang w:eastAsia="en-US"/>
        </w:rPr>
        <w:t xml:space="preserve"> </w:t>
      </w:r>
      <w:r w:rsidRPr="002A53EE">
        <w:rPr>
          <w:szCs w:val="22"/>
          <w:lang w:eastAsia="en-US"/>
        </w:rPr>
        <w:t>систем</w:t>
      </w:r>
      <w:r w:rsidRPr="002A53EE">
        <w:rPr>
          <w:spacing w:val="-4"/>
          <w:szCs w:val="22"/>
          <w:lang w:eastAsia="en-US"/>
        </w:rPr>
        <w:t xml:space="preserve"> </w:t>
      </w:r>
      <w:r w:rsidRPr="002A53EE">
        <w:rPr>
          <w:szCs w:val="22"/>
          <w:lang w:eastAsia="en-US"/>
        </w:rPr>
        <w:t>теплоснабжения.</w:t>
      </w:r>
    </w:p>
    <w:p w:rsidR="002A53EE" w:rsidRPr="002A53EE" w:rsidRDefault="002A53EE" w:rsidP="002A53EE">
      <w:pPr>
        <w:widowControl w:val="0"/>
        <w:autoSpaceDE w:val="0"/>
        <w:autoSpaceDN w:val="0"/>
        <w:spacing w:line="276" w:lineRule="auto"/>
        <w:ind w:left="142" w:right="244" w:firstLine="567"/>
        <w:jc w:val="both"/>
        <w:rPr>
          <w:lang w:eastAsia="en-US"/>
        </w:rPr>
      </w:pPr>
      <w:r w:rsidRPr="002A53EE">
        <w:rPr>
          <w:color w:val="000000"/>
          <w:lang w:eastAsia="en-US"/>
        </w:rPr>
        <w:t>Сведения об изменении границ зон деятельности ЕТСО, а также сведения о присвоении</w:t>
      </w:r>
      <w:r w:rsidRPr="002A53EE">
        <w:rPr>
          <w:color w:val="000000"/>
          <w:lang w:eastAsia="en-US"/>
        </w:rPr>
        <w:br/>
        <w:t>другой организации статуса ЕТСО подлежат внесению в схему теплоснабжения при ее</w:t>
      </w:r>
      <w:r w:rsidRPr="002A53EE">
        <w:rPr>
          <w:color w:val="000000"/>
          <w:lang w:eastAsia="en-US"/>
        </w:rPr>
        <w:br/>
        <w:t>актуализации</w:t>
      </w:r>
    </w:p>
    <w:p w:rsidR="002A53EE" w:rsidRPr="002A53EE" w:rsidRDefault="002A53EE" w:rsidP="002A53EE">
      <w:pPr>
        <w:widowControl w:val="0"/>
        <w:autoSpaceDE w:val="0"/>
        <w:autoSpaceDN w:val="0"/>
        <w:spacing w:before="124"/>
        <w:ind w:left="138" w:right="147" w:firstLine="340"/>
        <w:jc w:val="both"/>
        <w:outlineLvl w:val="2"/>
        <w:rPr>
          <w:b/>
          <w:bCs/>
          <w:i/>
          <w:iCs/>
          <w:lang w:eastAsia="en-US"/>
        </w:rPr>
      </w:pPr>
      <w:bookmarkStart w:id="190" w:name="_bookmark175"/>
      <w:bookmarkEnd w:id="190"/>
      <w:r w:rsidRPr="002A53EE">
        <w:rPr>
          <w:b/>
          <w:bCs/>
          <w:i/>
          <w:iCs/>
          <w:lang w:eastAsia="en-US"/>
        </w:rPr>
        <w:t>а) реестр</w:t>
      </w:r>
      <w:r w:rsidRPr="002A53EE">
        <w:rPr>
          <w:b/>
          <w:bCs/>
          <w:i/>
          <w:iCs/>
          <w:spacing w:val="1"/>
          <w:lang w:eastAsia="en-US"/>
        </w:rPr>
        <w:t xml:space="preserve"> </w:t>
      </w:r>
      <w:r w:rsidRPr="002A53EE">
        <w:rPr>
          <w:b/>
          <w:bCs/>
          <w:i/>
          <w:iCs/>
          <w:lang w:eastAsia="en-US"/>
        </w:rPr>
        <w:t>систем</w:t>
      </w:r>
      <w:r w:rsidRPr="002A53EE">
        <w:rPr>
          <w:b/>
          <w:bCs/>
          <w:i/>
          <w:iCs/>
          <w:spacing w:val="1"/>
          <w:lang w:eastAsia="en-US"/>
        </w:rPr>
        <w:t xml:space="preserve"> </w:t>
      </w:r>
      <w:r w:rsidRPr="002A53EE">
        <w:rPr>
          <w:b/>
          <w:bCs/>
          <w:i/>
          <w:iCs/>
          <w:lang w:eastAsia="en-US"/>
        </w:rPr>
        <w:t>теплоснабжения,</w:t>
      </w:r>
      <w:r w:rsidRPr="002A53EE">
        <w:rPr>
          <w:b/>
          <w:bCs/>
          <w:i/>
          <w:iCs/>
          <w:spacing w:val="1"/>
          <w:lang w:eastAsia="en-US"/>
        </w:rPr>
        <w:t xml:space="preserve"> </w:t>
      </w:r>
      <w:r w:rsidRPr="002A53EE">
        <w:rPr>
          <w:b/>
          <w:bCs/>
          <w:i/>
          <w:iCs/>
          <w:lang w:eastAsia="en-US"/>
        </w:rPr>
        <w:t>содержащий</w:t>
      </w:r>
      <w:r w:rsidRPr="002A53EE">
        <w:rPr>
          <w:b/>
          <w:bCs/>
          <w:i/>
          <w:iCs/>
          <w:spacing w:val="1"/>
          <w:lang w:eastAsia="en-US"/>
        </w:rPr>
        <w:t xml:space="preserve"> </w:t>
      </w:r>
      <w:r w:rsidRPr="002A53EE">
        <w:rPr>
          <w:b/>
          <w:bCs/>
          <w:i/>
          <w:iCs/>
          <w:lang w:eastAsia="en-US"/>
        </w:rPr>
        <w:t>перечень</w:t>
      </w:r>
      <w:r w:rsidRPr="002A53EE">
        <w:rPr>
          <w:b/>
          <w:bCs/>
          <w:i/>
          <w:iCs/>
          <w:spacing w:val="1"/>
          <w:lang w:eastAsia="en-US"/>
        </w:rPr>
        <w:t xml:space="preserve"> </w:t>
      </w:r>
      <w:r w:rsidRPr="002A53EE">
        <w:rPr>
          <w:b/>
          <w:bCs/>
          <w:i/>
          <w:iCs/>
          <w:lang w:eastAsia="en-US"/>
        </w:rPr>
        <w:t>теплоснабжающих</w:t>
      </w:r>
      <w:r w:rsidRPr="002A53EE">
        <w:rPr>
          <w:b/>
          <w:bCs/>
          <w:i/>
          <w:iCs/>
          <w:spacing w:val="1"/>
          <w:lang w:eastAsia="en-US"/>
        </w:rPr>
        <w:t xml:space="preserve"> </w:t>
      </w:r>
      <w:r w:rsidRPr="002A53EE">
        <w:rPr>
          <w:b/>
          <w:bCs/>
          <w:i/>
          <w:iCs/>
          <w:lang w:eastAsia="en-US"/>
        </w:rPr>
        <w:t>организаций,</w:t>
      </w:r>
      <w:r w:rsidRPr="002A53EE">
        <w:rPr>
          <w:b/>
          <w:bCs/>
          <w:i/>
          <w:iCs/>
          <w:spacing w:val="1"/>
          <w:lang w:eastAsia="en-US"/>
        </w:rPr>
        <w:t xml:space="preserve"> </w:t>
      </w:r>
      <w:r w:rsidRPr="002A53EE">
        <w:rPr>
          <w:b/>
          <w:bCs/>
          <w:i/>
          <w:iCs/>
          <w:lang w:eastAsia="en-US"/>
        </w:rPr>
        <w:t>действующих</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каждой</w:t>
      </w:r>
      <w:r w:rsidRPr="002A53EE">
        <w:rPr>
          <w:b/>
          <w:bCs/>
          <w:i/>
          <w:iCs/>
          <w:spacing w:val="1"/>
          <w:lang w:eastAsia="en-US"/>
        </w:rPr>
        <w:t xml:space="preserve"> </w:t>
      </w:r>
      <w:r w:rsidRPr="002A53EE">
        <w:rPr>
          <w:b/>
          <w:bCs/>
          <w:i/>
          <w:iCs/>
          <w:lang w:eastAsia="en-US"/>
        </w:rPr>
        <w:t>системе</w:t>
      </w:r>
      <w:r w:rsidRPr="002A53EE">
        <w:rPr>
          <w:b/>
          <w:bCs/>
          <w:i/>
          <w:iCs/>
          <w:spacing w:val="1"/>
          <w:lang w:eastAsia="en-US"/>
        </w:rPr>
        <w:t xml:space="preserve"> </w:t>
      </w:r>
      <w:r w:rsidRPr="002A53EE">
        <w:rPr>
          <w:b/>
          <w:bCs/>
          <w:i/>
          <w:iCs/>
          <w:lang w:eastAsia="en-US"/>
        </w:rPr>
        <w:t>теплоснабжения,</w:t>
      </w:r>
      <w:r w:rsidRPr="002A53EE">
        <w:rPr>
          <w:b/>
          <w:bCs/>
          <w:i/>
          <w:iCs/>
          <w:spacing w:val="1"/>
          <w:lang w:eastAsia="en-US"/>
        </w:rPr>
        <w:t xml:space="preserve"> </w:t>
      </w:r>
      <w:r w:rsidRPr="002A53EE">
        <w:rPr>
          <w:b/>
          <w:bCs/>
          <w:i/>
          <w:iCs/>
          <w:lang w:eastAsia="en-US"/>
        </w:rPr>
        <w:t>расположенных</w:t>
      </w:r>
      <w:r w:rsidRPr="002A53EE">
        <w:rPr>
          <w:b/>
          <w:bCs/>
          <w:i/>
          <w:iCs/>
          <w:spacing w:val="6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границах</w:t>
      </w:r>
      <w:r w:rsidRPr="002A53EE">
        <w:rPr>
          <w:b/>
          <w:bCs/>
          <w:i/>
          <w:iCs/>
          <w:spacing w:val="-4"/>
          <w:lang w:eastAsia="en-US"/>
        </w:rPr>
        <w:t xml:space="preserve"> </w:t>
      </w:r>
      <w:r w:rsidRPr="002A53EE">
        <w:rPr>
          <w:b/>
          <w:bCs/>
          <w:i/>
          <w:iCs/>
          <w:lang w:eastAsia="en-US"/>
        </w:rPr>
        <w:t>поселения</w:t>
      </w:r>
    </w:p>
    <w:p w:rsidR="002A53EE" w:rsidRPr="002A53EE" w:rsidRDefault="002A53EE" w:rsidP="002A53EE">
      <w:pPr>
        <w:widowControl w:val="0"/>
        <w:autoSpaceDE w:val="0"/>
        <w:autoSpaceDN w:val="0"/>
        <w:spacing w:before="117" w:line="276" w:lineRule="auto"/>
        <w:ind w:left="138" w:right="143" w:firstLine="566"/>
        <w:jc w:val="both"/>
        <w:rPr>
          <w:lang w:eastAsia="en-US"/>
        </w:rPr>
      </w:pPr>
      <w:r w:rsidRPr="002A53EE">
        <w:rPr>
          <w:lang w:eastAsia="en-US"/>
        </w:rPr>
        <w:t>В настоящее время в сфере теплоснабжения сельского поселения Светлый деятельность в</w:t>
      </w:r>
      <w:r w:rsidRPr="002A53EE">
        <w:rPr>
          <w:spacing w:val="1"/>
          <w:lang w:eastAsia="en-US"/>
        </w:rPr>
        <w:t xml:space="preserve"> </w:t>
      </w:r>
      <w:r w:rsidRPr="002A53EE">
        <w:rPr>
          <w:lang w:eastAsia="en-US"/>
        </w:rPr>
        <w:t>сфере</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осуществляют</w:t>
      </w:r>
      <w:r w:rsidRPr="002A53EE">
        <w:rPr>
          <w:spacing w:val="1"/>
          <w:lang w:eastAsia="en-US"/>
        </w:rPr>
        <w:t xml:space="preserve"> </w:t>
      </w:r>
      <w:r w:rsidRPr="002A53EE">
        <w:rPr>
          <w:lang w:eastAsia="en-US"/>
        </w:rPr>
        <w:t>две</w:t>
      </w:r>
      <w:r w:rsidRPr="002A53EE">
        <w:rPr>
          <w:spacing w:val="1"/>
          <w:lang w:eastAsia="en-US"/>
        </w:rPr>
        <w:t xml:space="preserve"> </w:t>
      </w:r>
      <w:r w:rsidRPr="002A53EE">
        <w:rPr>
          <w:lang w:eastAsia="en-US"/>
        </w:rPr>
        <w:t>организации</w:t>
      </w:r>
      <w:r w:rsidRPr="002A53EE">
        <w:rPr>
          <w:spacing w:val="1"/>
          <w:lang w:eastAsia="en-US"/>
        </w:rPr>
        <w:t xml:space="preserve"> </w:t>
      </w:r>
      <w:r w:rsidRPr="002A53EE">
        <w:rPr>
          <w:lang w:eastAsia="en-US"/>
        </w:rPr>
        <w:t>-</w:t>
      </w:r>
      <w:r w:rsidRPr="002A53EE">
        <w:rPr>
          <w:spacing w:val="1"/>
          <w:lang w:eastAsia="en-US"/>
        </w:rPr>
        <w:t xml:space="preserve"> </w:t>
      </w:r>
      <w:r w:rsidRPr="002A53EE">
        <w:rPr>
          <w:lang w:eastAsia="en-US"/>
        </w:rPr>
        <w:t>Пунгинское линейно-производственное управление магистральных газопроводов ООО «Газпром трансгаз Югорск» (далее - Пунгинское ЛПУМГ) в зоне своей деятельности</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МУП «Пунга». Пунгинское ЛПУМГ в зоне своей деятельности</w:t>
      </w:r>
      <w:r w:rsidRPr="002A53EE" w:rsidDel="005F0BE5">
        <w:rPr>
          <w:lang w:eastAsia="en-US"/>
        </w:rPr>
        <w:t xml:space="preserve"> </w:t>
      </w:r>
      <w:r w:rsidRPr="002A53EE">
        <w:rPr>
          <w:lang w:eastAsia="en-US"/>
        </w:rPr>
        <w:t>осуществляет</w:t>
      </w:r>
      <w:r w:rsidRPr="002A53EE">
        <w:rPr>
          <w:spacing w:val="1"/>
          <w:lang w:eastAsia="en-US"/>
        </w:rPr>
        <w:t xml:space="preserve"> </w:t>
      </w:r>
      <w:r w:rsidRPr="002A53EE">
        <w:rPr>
          <w:lang w:eastAsia="en-US"/>
        </w:rPr>
        <w:t>регулируемую</w:t>
      </w:r>
      <w:r w:rsidRPr="002A53EE">
        <w:rPr>
          <w:spacing w:val="1"/>
          <w:lang w:eastAsia="en-US"/>
        </w:rPr>
        <w:t xml:space="preserve"> </w:t>
      </w:r>
      <w:r w:rsidRPr="002A53EE">
        <w:rPr>
          <w:lang w:eastAsia="en-US"/>
        </w:rPr>
        <w:t>деятельность по производству тепловой энергии для потребителей в поселении, и производство</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 для собственных</w:t>
      </w:r>
      <w:r w:rsidRPr="002A53EE">
        <w:rPr>
          <w:spacing w:val="1"/>
          <w:lang w:eastAsia="en-US"/>
        </w:rPr>
        <w:t xml:space="preserve"> </w:t>
      </w:r>
      <w:r w:rsidRPr="002A53EE">
        <w:rPr>
          <w:lang w:eastAsia="en-US"/>
        </w:rPr>
        <w:t>объектов.</w:t>
      </w:r>
    </w:p>
    <w:p w:rsidR="002A53EE" w:rsidRPr="002A53EE" w:rsidRDefault="002A53EE" w:rsidP="002A53EE">
      <w:pPr>
        <w:widowControl w:val="0"/>
        <w:autoSpaceDE w:val="0"/>
        <w:autoSpaceDN w:val="0"/>
        <w:spacing w:before="1" w:line="276" w:lineRule="auto"/>
        <w:ind w:left="138" w:right="142" w:firstLine="566"/>
        <w:jc w:val="both"/>
        <w:rPr>
          <w:lang w:eastAsia="en-US"/>
        </w:rPr>
      </w:pPr>
      <w:r w:rsidRPr="002A53EE">
        <w:rPr>
          <w:lang w:eastAsia="en-US"/>
        </w:rPr>
        <w:t>МУП «Пунга» приобретает</w:t>
      </w:r>
      <w:r w:rsidRPr="002A53EE">
        <w:rPr>
          <w:spacing w:val="1"/>
          <w:lang w:eastAsia="en-US"/>
        </w:rPr>
        <w:t xml:space="preserve"> </w:t>
      </w:r>
      <w:r w:rsidRPr="002A53EE">
        <w:rPr>
          <w:lang w:eastAsia="en-US"/>
        </w:rPr>
        <w:t>тепловую</w:t>
      </w:r>
      <w:r w:rsidRPr="002A53EE">
        <w:rPr>
          <w:spacing w:val="1"/>
          <w:lang w:eastAsia="en-US"/>
        </w:rPr>
        <w:t xml:space="preserve"> </w:t>
      </w:r>
      <w:r w:rsidRPr="002A53EE">
        <w:rPr>
          <w:lang w:eastAsia="en-US"/>
        </w:rPr>
        <w:t>энергию</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котельных</w:t>
      </w:r>
      <w:r w:rsidRPr="002A53EE">
        <w:rPr>
          <w:spacing w:val="1"/>
          <w:lang w:eastAsia="en-US"/>
        </w:rPr>
        <w:t xml:space="preserve"> </w:t>
      </w:r>
      <w:r w:rsidRPr="002A53EE">
        <w:rPr>
          <w:lang w:eastAsia="en-US"/>
        </w:rPr>
        <w:t>Пунгинского ЛПУМГ</w:t>
      </w:r>
      <w:r w:rsidRPr="002A53EE">
        <w:rPr>
          <w:spacing w:val="8"/>
          <w:lang w:eastAsia="en-US"/>
        </w:rPr>
        <w:t xml:space="preserve"> </w:t>
      </w:r>
      <w:r w:rsidRPr="002A53EE">
        <w:rPr>
          <w:lang w:eastAsia="en-US"/>
        </w:rPr>
        <w:t>и</w:t>
      </w:r>
      <w:r w:rsidRPr="002A53EE">
        <w:rPr>
          <w:spacing w:val="10"/>
          <w:lang w:eastAsia="en-US"/>
        </w:rPr>
        <w:t xml:space="preserve"> </w:t>
      </w:r>
      <w:r w:rsidRPr="002A53EE">
        <w:rPr>
          <w:lang w:eastAsia="en-US"/>
        </w:rPr>
        <w:t>осуществляет</w:t>
      </w:r>
      <w:r w:rsidRPr="002A53EE">
        <w:rPr>
          <w:spacing w:val="8"/>
          <w:lang w:eastAsia="en-US"/>
        </w:rPr>
        <w:t xml:space="preserve"> </w:t>
      </w:r>
      <w:r w:rsidRPr="002A53EE">
        <w:rPr>
          <w:lang w:eastAsia="en-US"/>
        </w:rPr>
        <w:t>ее</w:t>
      </w:r>
      <w:r w:rsidRPr="002A53EE">
        <w:rPr>
          <w:spacing w:val="7"/>
          <w:lang w:eastAsia="en-US"/>
        </w:rPr>
        <w:t xml:space="preserve"> </w:t>
      </w:r>
      <w:r w:rsidRPr="002A53EE">
        <w:rPr>
          <w:lang w:eastAsia="en-US"/>
        </w:rPr>
        <w:t>передачу</w:t>
      </w:r>
      <w:r w:rsidRPr="002A53EE">
        <w:rPr>
          <w:spacing w:val="3"/>
          <w:lang w:eastAsia="en-US"/>
        </w:rPr>
        <w:t xml:space="preserve"> </w:t>
      </w:r>
      <w:r w:rsidRPr="002A53EE">
        <w:rPr>
          <w:lang w:eastAsia="en-US"/>
        </w:rPr>
        <w:t xml:space="preserve">потребителям </w:t>
      </w:r>
      <w:r w:rsidRPr="002A53EE">
        <w:rPr>
          <w:spacing w:val="-58"/>
          <w:lang w:eastAsia="en-US"/>
        </w:rPr>
        <w:t xml:space="preserve"> </w:t>
      </w:r>
      <w:r w:rsidRPr="002A53EE">
        <w:rPr>
          <w:lang w:eastAsia="en-US"/>
        </w:rPr>
        <w:t>в</w:t>
      </w:r>
      <w:r w:rsidRPr="002A53EE">
        <w:rPr>
          <w:spacing w:val="-2"/>
          <w:lang w:eastAsia="en-US"/>
        </w:rPr>
        <w:t xml:space="preserve"> </w:t>
      </w:r>
      <w:r w:rsidRPr="002A53EE">
        <w:rPr>
          <w:lang w:eastAsia="en-US"/>
        </w:rPr>
        <w:t>поселке, непосредственно до объектов.</w:t>
      </w:r>
    </w:p>
    <w:p w:rsidR="002A53EE" w:rsidRPr="002A53EE" w:rsidRDefault="002A53EE" w:rsidP="002A53EE">
      <w:pPr>
        <w:widowControl w:val="0"/>
        <w:autoSpaceDE w:val="0"/>
        <w:autoSpaceDN w:val="0"/>
        <w:spacing w:before="121"/>
        <w:ind w:left="138" w:right="148" w:firstLine="340"/>
        <w:jc w:val="both"/>
        <w:outlineLvl w:val="2"/>
        <w:rPr>
          <w:b/>
          <w:bCs/>
          <w:i/>
          <w:iCs/>
          <w:lang w:eastAsia="en-US"/>
        </w:rPr>
      </w:pPr>
      <w:bookmarkStart w:id="191" w:name="_bookmark176"/>
      <w:bookmarkEnd w:id="191"/>
      <w:r w:rsidRPr="002A53EE">
        <w:rPr>
          <w:b/>
          <w:bCs/>
          <w:i/>
          <w:iCs/>
          <w:lang w:eastAsia="en-US"/>
        </w:rPr>
        <w:t>б) реестр</w:t>
      </w:r>
      <w:r w:rsidRPr="002A53EE">
        <w:rPr>
          <w:b/>
          <w:bCs/>
          <w:i/>
          <w:iCs/>
          <w:spacing w:val="1"/>
          <w:lang w:eastAsia="en-US"/>
        </w:rPr>
        <w:t xml:space="preserve"> </w:t>
      </w:r>
      <w:r w:rsidRPr="002A53EE">
        <w:rPr>
          <w:b/>
          <w:bCs/>
          <w:i/>
          <w:iCs/>
          <w:lang w:eastAsia="en-US"/>
        </w:rPr>
        <w:t>единых</w:t>
      </w:r>
      <w:r w:rsidRPr="002A53EE">
        <w:rPr>
          <w:b/>
          <w:bCs/>
          <w:i/>
          <w:iCs/>
          <w:spacing w:val="1"/>
          <w:lang w:eastAsia="en-US"/>
        </w:rPr>
        <w:t xml:space="preserve"> </w:t>
      </w:r>
      <w:r w:rsidRPr="002A53EE">
        <w:rPr>
          <w:b/>
          <w:bCs/>
          <w:i/>
          <w:iCs/>
          <w:lang w:eastAsia="en-US"/>
        </w:rPr>
        <w:t>теплоснабжающих</w:t>
      </w:r>
      <w:r w:rsidRPr="002A53EE">
        <w:rPr>
          <w:b/>
          <w:bCs/>
          <w:i/>
          <w:iCs/>
          <w:spacing w:val="1"/>
          <w:lang w:eastAsia="en-US"/>
        </w:rPr>
        <w:t xml:space="preserve"> </w:t>
      </w:r>
      <w:r w:rsidRPr="002A53EE">
        <w:rPr>
          <w:b/>
          <w:bCs/>
          <w:i/>
          <w:iCs/>
          <w:lang w:eastAsia="en-US"/>
        </w:rPr>
        <w:t>организаций,</w:t>
      </w:r>
      <w:r w:rsidRPr="002A53EE">
        <w:rPr>
          <w:b/>
          <w:bCs/>
          <w:i/>
          <w:iCs/>
          <w:spacing w:val="1"/>
          <w:lang w:eastAsia="en-US"/>
        </w:rPr>
        <w:t xml:space="preserve"> </w:t>
      </w:r>
      <w:r w:rsidRPr="002A53EE">
        <w:rPr>
          <w:b/>
          <w:bCs/>
          <w:i/>
          <w:iCs/>
          <w:lang w:eastAsia="en-US"/>
        </w:rPr>
        <w:t>содержащий</w:t>
      </w:r>
      <w:r w:rsidRPr="002A53EE">
        <w:rPr>
          <w:b/>
          <w:bCs/>
          <w:i/>
          <w:iCs/>
          <w:spacing w:val="1"/>
          <w:lang w:eastAsia="en-US"/>
        </w:rPr>
        <w:t xml:space="preserve"> </w:t>
      </w:r>
      <w:r w:rsidRPr="002A53EE">
        <w:rPr>
          <w:b/>
          <w:bCs/>
          <w:i/>
          <w:iCs/>
          <w:lang w:eastAsia="en-US"/>
        </w:rPr>
        <w:t>перечень</w:t>
      </w:r>
      <w:r w:rsidRPr="002A53EE">
        <w:rPr>
          <w:b/>
          <w:bCs/>
          <w:i/>
          <w:iCs/>
          <w:spacing w:val="1"/>
          <w:lang w:eastAsia="en-US"/>
        </w:rPr>
        <w:t xml:space="preserve"> </w:t>
      </w:r>
      <w:r w:rsidRPr="002A53EE">
        <w:rPr>
          <w:b/>
          <w:bCs/>
          <w:i/>
          <w:iCs/>
          <w:lang w:eastAsia="en-US"/>
        </w:rPr>
        <w:t>систем</w:t>
      </w:r>
      <w:r w:rsidRPr="002A53EE">
        <w:rPr>
          <w:b/>
          <w:bCs/>
          <w:i/>
          <w:iCs/>
          <w:spacing w:val="1"/>
          <w:lang w:eastAsia="en-US"/>
        </w:rPr>
        <w:t xml:space="preserve"> </w:t>
      </w:r>
      <w:r w:rsidRPr="002A53EE">
        <w:rPr>
          <w:b/>
          <w:bCs/>
          <w:i/>
          <w:iCs/>
          <w:lang w:eastAsia="en-US"/>
        </w:rPr>
        <w:t>теплоснабжения,</w:t>
      </w:r>
      <w:r w:rsidRPr="002A53EE">
        <w:rPr>
          <w:b/>
          <w:bCs/>
          <w:i/>
          <w:iCs/>
          <w:spacing w:val="-1"/>
          <w:lang w:eastAsia="en-US"/>
        </w:rPr>
        <w:t xml:space="preserve"> </w:t>
      </w:r>
      <w:r w:rsidRPr="002A53EE">
        <w:rPr>
          <w:b/>
          <w:bCs/>
          <w:i/>
          <w:iCs/>
          <w:lang w:eastAsia="en-US"/>
        </w:rPr>
        <w:t>входящих</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состав единой</w:t>
      </w:r>
      <w:r w:rsidRPr="002A53EE">
        <w:rPr>
          <w:b/>
          <w:bCs/>
          <w:i/>
          <w:iCs/>
          <w:spacing w:val="-3"/>
          <w:lang w:eastAsia="en-US"/>
        </w:rPr>
        <w:t xml:space="preserve"> </w:t>
      </w:r>
      <w:r w:rsidRPr="002A53EE">
        <w:rPr>
          <w:b/>
          <w:bCs/>
          <w:i/>
          <w:iCs/>
          <w:lang w:eastAsia="en-US"/>
        </w:rPr>
        <w:t>теплоснабжающей</w:t>
      </w:r>
      <w:r w:rsidRPr="002A53EE">
        <w:rPr>
          <w:b/>
          <w:bCs/>
          <w:i/>
          <w:iCs/>
          <w:spacing w:val="-1"/>
          <w:lang w:eastAsia="en-US"/>
        </w:rPr>
        <w:t xml:space="preserve"> </w:t>
      </w:r>
      <w:r w:rsidRPr="002A53EE">
        <w:rPr>
          <w:b/>
          <w:bCs/>
          <w:i/>
          <w:iCs/>
          <w:lang w:eastAsia="en-US"/>
        </w:rPr>
        <w:t>организации</w:t>
      </w:r>
    </w:p>
    <w:p w:rsidR="002A53EE" w:rsidRPr="002A53EE" w:rsidRDefault="002A53EE" w:rsidP="002A53EE">
      <w:pPr>
        <w:widowControl w:val="0"/>
        <w:autoSpaceDE w:val="0"/>
        <w:autoSpaceDN w:val="0"/>
        <w:spacing w:before="117"/>
        <w:ind w:firstLine="705"/>
        <w:jc w:val="both"/>
        <w:rPr>
          <w:lang w:eastAsia="en-US"/>
        </w:rPr>
      </w:pPr>
      <w:r w:rsidRPr="002A53EE">
        <w:rPr>
          <w:lang w:eastAsia="en-US"/>
        </w:rPr>
        <w:t>Согласно</w:t>
      </w:r>
      <w:r w:rsidRPr="002A53EE">
        <w:rPr>
          <w:spacing w:val="25"/>
          <w:lang w:eastAsia="en-US"/>
        </w:rPr>
        <w:t xml:space="preserve"> </w:t>
      </w:r>
      <w:r w:rsidRPr="002A53EE">
        <w:rPr>
          <w:lang w:eastAsia="en-US"/>
        </w:rPr>
        <w:t xml:space="preserve">постановления администрации сельского поселения </w:t>
      </w:r>
      <w:proofErr w:type="gramStart"/>
      <w:r w:rsidRPr="002A53EE">
        <w:rPr>
          <w:lang w:eastAsia="en-US"/>
        </w:rPr>
        <w:t>Светлый</w:t>
      </w:r>
      <w:proofErr w:type="gramEnd"/>
      <w:r w:rsidRPr="002A53EE">
        <w:rPr>
          <w:lang w:eastAsia="en-US"/>
        </w:rPr>
        <w:t xml:space="preserve"> от 30.09.2015        №135 «О присвоении статуса единой теплоснабжающей организации в границах муниципального образования сельское поселение Светлый» (в редакции от 31.05.2021 года)»</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качестве</w:t>
      </w:r>
      <w:r w:rsidRPr="002A53EE">
        <w:rPr>
          <w:spacing w:val="1"/>
          <w:lang w:eastAsia="en-US"/>
        </w:rPr>
        <w:t xml:space="preserve"> </w:t>
      </w:r>
      <w:r w:rsidRPr="002A53EE">
        <w:rPr>
          <w:lang w:eastAsia="en-US"/>
        </w:rPr>
        <w:t>единой</w:t>
      </w:r>
      <w:r w:rsidRPr="002A53EE">
        <w:rPr>
          <w:spacing w:val="1"/>
          <w:lang w:eastAsia="en-US"/>
        </w:rPr>
        <w:t xml:space="preserve"> </w:t>
      </w:r>
      <w:r w:rsidRPr="002A53EE">
        <w:rPr>
          <w:lang w:eastAsia="en-US"/>
        </w:rPr>
        <w:t>теплоснабжающей</w:t>
      </w:r>
      <w:r w:rsidRPr="002A53EE">
        <w:rPr>
          <w:spacing w:val="1"/>
          <w:lang w:eastAsia="en-US"/>
        </w:rPr>
        <w:t xml:space="preserve"> </w:t>
      </w:r>
      <w:r w:rsidRPr="002A53EE">
        <w:rPr>
          <w:lang w:eastAsia="en-US"/>
        </w:rPr>
        <w:t>организацией</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зонах</w:t>
      </w:r>
      <w:r w:rsidRPr="002A53EE">
        <w:rPr>
          <w:spacing w:val="1"/>
          <w:lang w:eastAsia="en-US"/>
        </w:rPr>
        <w:t xml:space="preserve"> </w:t>
      </w:r>
      <w:r w:rsidRPr="002A53EE">
        <w:rPr>
          <w:lang w:eastAsia="en-US"/>
        </w:rPr>
        <w:t>действия</w:t>
      </w:r>
      <w:r w:rsidRPr="002A53EE">
        <w:rPr>
          <w:spacing w:val="1"/>
          <w:lang w:eastAsia="en-US"/>
        </w:rPr>
        <w:t xml:space="preserve"> </w:t>
      </w:r>
      <w:r w:rsidRPr="002A53EE">
        <w:rPr>
          <w:lang w:eastAsia="en-US"/>
        </w:rPr>
        <w:t>котельных</w:t>
      </w:r>
      <w:r w:rsidRPr="002A53EE">
        <w:rPr>
          <w:spacing w:val="1"/>
          <w:lang w:eastAsia="en-US"/>
        </w:rPr>
        <w:t xml:space="preserve"> </w:t>
      </w:r>
      <w:r w:rsidRPr="002A53EE">
        <w:rPr>
          <w:lang w:eastAsia="en-US"/>
        </w:rPr>
        <w:t>№1,</w:t>
      </w:r>
      <w:r w:rsidRPr="002A53EE">
        <w:rPr>
          <w:spacing w:val="1"/>
          <w:lang w:eastAsia="en-US"/>
        </w:rPr>
        <w:t xml:space="preserve"> </w:t>
      </w:r>
      <w:r w:rsidRPr="002A53EE">
        <w:rPr>
          <w:lang w:eastAsia="en-US"/>
        </w:rPr>
        <w:t>№2,</w:t>
      </w:r>
      <w:r w:rsidRPr="002A53EE">
        <w:rPr>
          <w:spacing w:val="1"/>
          <w:lang w:eastAsia="en-US"/>
        </w:rPr>
        <w:t xml:space="preserve"> </w:t>
      </w:r>
      <w:r w:rsidRPr="002A53EE">
        <w:rPr>
          <w:lang w:eastAsia="en-US"/>
        </w:rPr>
        <w:t>определяет</w:t>
      </w:r>
      <w:r w:rsidRPr="002A53EE">
        <w:rPr>
          <w:spacing w:val="1"/>
          <w:lang w:eastAsia="en-US"/>
        </w:rPr>
        <w:t xml:space="preserve"> </w:t>
      </w:r>
      <w:r w:rsidRPr="002A53EE">
        <w:rPr>
          <w:lang w:eastAsia="en-US"/>
        </w:rPr>
        <w:t>единую</w:t>
      </w:r>
      <w:r w:rsidRPr="002A53EE">
        <w:rPr>
          <w:spacing w:val="1"/>
          <w:lang w:eastAsia="en-US"/>
        </w:rPr>
        <w:t xml:space="preserve"> </w:t>
      </w:r>
      <w:r w:rsidRPr="002A53EE">
        <w:rPr>
          <w:lang w:eastAsia="en-US"/>
        </w:rPr>
        <w:t>теплоснабжающую</w:t>
      </w:r>
      <w:r w:rsidRPr="002A53EE">
        <w:rPr>
          <w:spacing w:val="-2"/>
          <w:lang w:eastAsia="en-US"/>
        </w:rPr>
        <w:t xml:space="preserve"> </w:t>
      </w:r>
      <w:r w:rsidRPr="002A53EE">
        <w:rPr>
          <w:lang w:eastAsia="en-US"/>
        </w:rPr>
        <w:t>организацию</w:t>
      </w:r>
      <w:r w:rsidRPr="002A53EE">
        <w:rPr>
          <w:spacing w:val="-2"/>
          <w:lang w:eastAsia="en-US"/>
        </w:rPr>
        <w:t xml:space="preserve"> </w:t>
      </w:r>
      <w:r w:rsidRPr="002A53EE">
        <w:rPr>
          <w:lang w:eastAsia="en-US"/>
        </w:rPr>
        <w:t>в</w:t>
      </w:r>
      <w:r w:rsidRPr="002A53EE">
        <w:rPr>
          <w:spacing w:val="-2"/>
          <w:lang w:eastAsia="en-US"/>
        </w:rPr>
        <w:t xml:space="preserve"> </w:t>
      </w:r>
      <w:r w:rsidRPr="002A53EE">
        <w:rPr>
          <w:lang w:eastAsia="en-US"/>
        </w:rPr>
        <w:t>своих зонах</w:t>
      </w:r>
      <w:r w:rsidRPr="002A53EE">
        <w:rPr>
          <w:spacing w:val="-1"/>
          <w:lang w:eastAsia="en-US"/>
        </w:rPr>
        <w:t xml:space="preserve"> </w:t>
      </w:r>
      <w:r w:rsidRPr="002A53EE">
        <w:rPr>
          <w:lang w:eastAsia="en-US"/>
        </w:rPr>
        <w:t>действия</w:t>
      </w:r>
      <w:r w:rsidRPr="002A53EE">
        <w:rPr>
          <w:spacing w:val="-2"/>
          <w:lang w:eastAsia="en-US"/>
        </w:rPr>
        <w:t xml:space="preserve"> </w:t>
      </w:r>
      <w:r w:rsidRPr="002A53EE">
        <w:rPr>
          <w:lang w:eastAsia="en-US"/>
        </w:rPr>
        <w:t>по</w:t>
      </w:r>
      <w:r w:rsidRPr="002A53EE">
        <w:rPr>
          <w:spacing w:val="3"/>
          <w:lang w:eastAsia="en-US"/>
        </w:rPr>
        <w:t xml:space="preserve"> </w:t>
      </w:r>
      <w:r w:rsidRPr="002A53EE">
        <w:rPr>
          <w:lang w:eastAsia="en-US"/>
        </w:rPr>
        <w:t>сельскому</w:t>
      </w:r>
      <w:r w:rsidRPr="002A53EE">
        <w:rPr>
          <w:spacing w:val="-5"/>
          <w:lang w:eastAsia="en-US"/>
        </w:rPr>
        <w:t xml:space="preserve"> </w:t>
      </w:r>
      <w:r w:rsidRPr="002A53EE">
        <w:rPr>
          <w:lang w:eastAsia="en-US"/>
        </w:rPr>
        <w:t>поселению</w:t>
      </w:r>
      <w:r w:rsidRPr="002A53EE">
        <w:rPr>
          <w:spacing w:val="-1"/>
          <w:lang w:eastAsia="en-US"/>
        </w:rPr>
        <w:t xml:space="preserve"> </w:t>
      </w:r>
      <w:r w:rsidRPr="002A53EE">
        <w:rPr>
          <w:lang w:eastAsia="en-US"/>
        </w:rPr>
        <w:t>Светлый:</w:t>
      </w:r>
    </w:p>
    <w:p w:rsidR="002A53EE" w:rsidRPr="002A53EE" w:rsidRDefault="002A53EE" w:rsidP="002A53EE">
      <w:pPr>
        <w:widowControl w:val="0"/>
        <w:numPr>
          <w:ilvl w:val="0"/>
          <w:numId w:val="17"/>
        </w:numPr>
        <w:tabs>
          <w:tab w:val="left" w:pos="1018"/>
        </w:tabs>
        <w:autoSpaceDE w:val="0"/>
        <w:autoSpaceDN w:val="0"/>
        <w:spacing w:line="276" w:lineRule="auto"/>
        <w:ind w:right="141" w:firstLine="566"/>
        <w:jc w:val="both"/>
        <w:rPr>
          <w:szCs w:val="22"/>
          <w:lang w:eastAsia="en-US"/>
        </w:rPr>
      </w:pPr>
      <w:r w:rsidRPr="002A53EE">
        <w:rPr>
          <w:szCs w:val="22"/>
          <w:lang w:eastAsia="en-US"/>
        </w:rPr>
        <w:t>Пунгинское линейно-производственное управление магистральных газопроводов ООО «Газпром трансгаз Югорск»</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зоне</w:t>
      </w:r>
      <w:r w:rsidRPr="002A53EE">
        <w:rPr>
          <w:spacing w:val="1"/>
          <w:szCs w:val="22"/>
          <w:lang w:eastAsia="en-US"/>
        </w:rPr>
        <w:t xml:space="preserve"> своей </w:t>
      </w:r>
      <w:r w:rsidRPr="002A53EE">
        <w:rPr>
          <w:szCs w:val="22"/>
          <w:lang w:eastAsia="en-US"/>
        </w:rPr>
        <w:t>деятельности.</w:t>
      </w:r>
    </w:p>
    <w:p w:rsidR="002A53EE" w:rsidRPr="002A53EE" w:rsidRDefault="002A53EE" w:rsidP="002A53EE">
      <w:pPr>
        <w:widowControl w:val="0"/>
        <w:autoSpaceDE w:val="0"/>
        <w:autoSpaceDN w:val="0"/>
        <w:spacing w:line="275" w:lineRule="exact"/>
        <w:jc w:val="both"/>
        <w:rPr>
          <w:szCs w:val="22"/>
          <w:lang w:eastAsia="en-US"/>
        </w:rPr>
        <w:sectPr w:rsidR="002A53EE" w:rsidRPr="002A53EE">
          <w:pgSz w:w="11910" w:h="16840"/>
          <w:pgMar w:top="1660" w:right="420" w:bottom="1000" w:left="1280" w:header="702" w:footer="815" w:gutter="0"/>
          <w:cols w:space="720"/>
        </w:sectPr>
      </w:pPr>
    </w:p>
    <w:p w:rsidR="002A53EE" w:rsidRPr="002A53EE" w:rsidRDefault="002A53EE" w:rsidP="002A53EE">
      <w:pPr>
        <w:widowControl w:val="0"/>
        <w:autoSpaceDE w:val="0"/>
        <w:autoSpaceDN w:val="0"/>
        <w:spacing w:before="176"/>
        <w:ind w:left="138" w:right="141" w:firstLine="340"/>
        <w:jc w:val="both"/>
        <w:outlineLvl w:val="2"/>
        <w:rPr>
          <w:b/>
          <w:bCs/>
          <w:i/>
          <w:iCs/>
          <w:lang w:eastAsia="en-US"/>
        </w:rPr>
      </w:pPr>
      <w:bookmarkStart w:id="192" w:name="_bookmark177"/>
      <w:bookmarkEnd w:id="192"/>
      <w:r w:rsidRPr="002A53EE">
        <w:rPr>
          <w:b/>
          <w:bCs/>
          <w:i/>
          <w:iCs/>
          <w:lang w:eastAsia="en-US"/>
        </w:rPr>
        <w:lastRenderedPageBreak/>
        <w:t>в) основания, в том числе критерии, в соответствии с которыми теплоснабжающей</w:t>
      </w:r>
      <w:r w:rsidRPr="002A53EE">
        <w:rPr>
          <w:b/>
          <w:bCs/>
          <w:i/>
          <w:iCs/>
          <w:spacing w:val="1"/>
          <w:lang w:eastAsia="en-US"/>
        </w:rPr>
        <w:t xml:space="preserve"> </w:t>
      </w:r>
      <w:r w:rsidRPr="002A53EE">
        <w:rPr>
          <w:b/>
          <w:bCs/>
          <w:i/>
          <w:iCs/>
          <w:lang w:eastAsia="en-US"/>
        </w:rPr>
        <w:t>организации</w:t>
      </w:r>
      <w:r w:rsidRPr="002A53EE">
        <w:rPr>
          <w:b/>
          <w:bCs/>
          <w:i/>
          <w:iCs/>
          <w:spacing w:val="-1"/>
          <w:lang w:eastAsia="en-US"/>
        </w:rPr>
        <w:t xml:space="preserve"> </w:t>
      </w:r>
      <w:r w:rsidRPr="002A53EE">
        <w:rPr>
          <w:b/>
          <w:bCs/>
          <w:i/>
          <w:iCs/>
          <w:lang w:eastAsia="en-US"/>
        </w:rPr>
        <w:t>присвоен</w:t>
      </w:r>
      <w:r w:rsidRPr="002A53EE">
        <w:rPr>
          <w:b/>
          <w:bCs/>
          <w:i/>
          <w:iCs/>
          <w:spacing w:val="-2"/>
          <w:lang w:eastAsia="en-US"/>
        </w:rPr>
        <w:t xml:space="preserve"> </w:t>
      </w:r>
      <w:r w:rsidRPr="002A53EE">
        <w:rPr>
          <w:b/>
          <w:bCs/>
          <w:i/>
          <w:iCs/>
          <w:lang w:eastAsia="en-US"/>
        </w:rPr>
        <w:t>статус единой</w:t>
      </w:r>
      <w:r w:rsidRPr="002A53EE">
        <w:rPr>
          <w:b/>
          <w:bCs/>
          <w:i/>
          <w:iCs/>
          <w:spacing w:val="-2"/>
          <w:lang w:eastAsia="en-US"/>
        </w:rPr>
        <w:t xml:space="preserve"> </w:t>
      </w:r>
      <w:r w:rsidRPr="002A53EE">
        <w:rPr>
          <w:b/>
          <w:bCs/>
          <w:i/>
          <w:iCs/>
          <w:lang w:eastAsia="en-US"/>
        </w:rPr>
        <w:t>теплоснабжающей</w:t>
      </w:r>
      <w:r w:rsidRPr="002A53EE">
        <w:rPr>
          <w:b/>
          <w:bCs/>
          <w:i/>
          <w:iCs/>
          <w:spacing w:val="-1"/>
          <w:lang w:eastAsia="en-US"/>
        </w:rPr>
        <w:t xml:space="preserve"> </w:t>
      </w:r>
      <w:r w:rsidRPr="002A53EE">
        <w:rPr>
          <w:b/>
          <w:bCs/>
          <w:i/>
          <w:iCs/>
          <w:lang w:eastAsia="en-US"/>
        </w:rPr>
        <w:t>организацией</w:t>
      </w:r>
    </w:p>
    <w:p w:rsidR="002A53EE" w:rsidRPr="002A53EE" w:rsidRDefault="002A53EE" w:rsidP="002A53EE">
      <w:pPr>
        <w:widowControl w:val="0"/>
        <w:autoSpaceDE w:val="0"/>
        <w:autoSpaceDN w:val="0"/>
        <w:spacing w:before="117" w:line="276" w:lineRule="auto"/>
        <w:ind w:left="138" w:right="146" w:firstLine="566"/>
        <w:jc w:val="both"/>
        <w:rPr>
          <w:lang w:eastAsia="en-US"/>
        </w:rPr>
      </w:pPr>
      <w:r w:rsidRPr="002A53EE">
        <w:rPr>
          <w:lang w:eastAsia="en-US"/>
        </w:rPr>
        <w:t>Критерии и порядок определения единой теплоснабжающей организации</w:t>
      </w:r>
      <w:r w:rsidRPr="002A53EE">
        <w:rPr>
          <w:spacing w:val="1"/>
          <w:lang w:eastAsia="en-US"/>
        </w:rPr>
        <w:t xml:space="preserve"> </w:t>
      </w:r>
      <w:r w:rsidRPr="002A53EE">
        <w:rPr>
          <w:lang w:eastAsia="en-US"/>
        </w:rPr>
        <w:t>установлены</w:t>
      </w:r>
      <w:r w:rsidRPr="002A53EE">
        <w:rPr>
          <w:spacing w:val="1"/>
          <w:lang w:eastAsia="en-US"/>
        </w:rPr>
        <w:t xml:space="preserve"> </w:t>
      </w:r>
      <w:r w:rsidRPr="002A53EE">
        <w:rPr>
          <w:lang w:eastAsia="en-US"/>
        </w:rPr>
        <w:t>Постановлением Правительства Российской Федерации от 08.08.2012 №808 «Об организации</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Российской</w:t>
      </w:r>
      <w:r w:rsidRPr="002A53EE">
        <w:rPr>
          <w:spacing w:val="1"/>
          <w:lang w:eastAsia="en-US"/>
        </w:rPr>
        <w:t xml:space="preserve"> </w:t>
      </w:r>
      <w:r w:rsidRPr="002A53EE">
        <w:rPr>
          <w:lang w:eastAsia="en-US"/>
        </w:rPr>
        <w:t>Федерации</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о</w:t>
      </w:r>
      <w:r w:rsidRPr="002A53EE">
        <w:rPr>
          <w:spacing w:val="1"/>
          <w:lang w:eastAsia="en-US"/>
        </w:rPr>
        <w:t xml:space="preserve"> </w:t>
      </w:r>
      <w:r w:rsidRPr="002A53EE">
        <w:rPr>
          <w:lang w:eastAsia="en-US"/>
        </w:rPr>
        <w:t>внесении</w:t>
      </w:r>
      <w:r w:rsidRPr="002A53EE">
        <w:rPr>
          <w:spacing w:val="1"/>
          <w:lang w:eastAsia="en-US"/>
        </w:rPr>
        <w:t xml:space="preserve"> </w:t>
      </w:r>
      <w:r w:rsidRPr="002A53EE">
        <w:rPr>
          <w:lang w:eastAsia="en-US"/>
        </w:rPr>
        <w:t>изменений</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некоторые</w:t>
      </w:r>
      <w:r w:rsidRPr="002A53EE">
        <w:rPr>
          <w:spacing w:val="1"/>
          <w:lang w:eastAsia="en-US"/>
        </w:rPr>
        <w:t xml:space="preserve"> </w:t>
      </w:r>
      <w:r w:rsidRPr="002A53EE">
        <w:rPr>
          <w:lang w:eastAsia="en-US"/>
        </w:rPr>
        <w:t>акты</w:t>
      </w:r>
      <w:r w:rsidRPr="002A53EE">
        <w:rPr>
          <w:spacing w:val="-57"/>
          <w:lang w:eastAsia="en-US"/>
        </w:rPr>
        <w:t xml:space="preserve"> </w:t>
      </w:r>
      <w:r w:rsidRPr="002A53EE">
        <w:rPr>
          <w:lang w:eastAsia="en-US"/>
        </w:rPr>
        <w:t>Правительства</w:t>
      </w:r>
      <w:r w:rsidRPr="002A53EE">
        <w:rPr>
          <w:spacing w:val="-3"/>
          <w:lang w:eastAsia="en-US"/>
        </w:rPr>
        <w:t xml:space="preserve"> </w:t>
      </w:r>
      <w:r w:rsidRPr="002A53EE">
        <w:rPr>
          <w:lang w:eastAsia="en-US"/>
        </w:rPr>
        <w:t>Российской Федерации».</w:t>
      </w:r>
    </w:p>
    <w:p w:rsidR="002A53EE" w:rsidRPr="002A53EE" w:rsidRDefault="002A53EE" w:rsidP="002A53EE">
      <w:pPr>
        <w:widowControl w:val="0"/>
        <w:autoSpaceDE w:val="0"/>
        <w:autoSpaceDN w:val="0"/>
        <w:spacing w:before="1"/>
        <w:ind w:left="705"/>
        <w:jc w:val="both"/>
        <w:rPr>
          <w:lang w:eastAsia="en-US"/>
        </w:rPr>
      </w:pPr>
      <w:r w:rsidRPr="002A53EE">
        <w:rPr>
          <w:lang w:eastAsia="en-US"/>
        </w:rPr>
        <w:t>В</w:t>
      </w:r>
      <w:r w:rsidRPr="002A53EE">
        <w:rPr>
          <w:spacing w:val="-5"/>
          <w:lang w:eastAsia="en-US"/>
        </w:rPr>
        <w:t xml:space="preserve"> </w:t>
      </w:r>
      <w:r w:rsidRPr="002A53EE">
        <w:rPr>
          <w:lang w:eastAsia="en-US"/>
        </w:rPr>
        <w:t>соответствии</w:t>
      </w:r>
      <w:r w:rsidRPr="002A53EE">
        <w:rPr>
          <w:spacing w:val="-3"/>
          <w:lang w:eastAsia="en-US"/>
        </w:rPr>
        <w:t xml:space="preserve"> </w:t>
      </w:r>
      <w:r w:rsidRPr="002A53EE">
        <w:rPr>
          <w:lang w:eastAsia="en-US"/>
        </w:rPr>
        <w:t>с</w:t>
      </w:r>
      <w:r w:rsidRPr="002A53EE">
        <w:rPr>
          <w:spacing w:val="-3"/>
          <w:lang w:eastAsia="en-US"/>
        </w:rPr>
        <w:t xml:space="preserve"> </w:t>
      </w:r>
      <w:r w:rsidRPr="002A53EE">
        <w:rPr>
          <w:lang w:eastAsia="en-US"/>
        </w:rPr>
        <w:t>требованиями</w:t>
      </w:r>
      <w:r w:rsidRPr="002A53EE">
        <w:rPr>
          <w:spacing w:val="-3"/>
          <w:lang w:eastAsia="en-US"/>
        </w:rPr>
        <w:t xml:space="preserve"> </w:t>
      </w:r>
      <w:r w:rsidRPr="002A53EE">
        <w:rPr>
          <w:lang w:eastAsia="en-US"/>
        </w:rPr>
        <w:t>документа:</w:t>
      </w:r>
    </w:p>
    <w:p w:rsidR="002A53EE" w:rsidRPr="002A53EE" w:rsidRDefault="002A53EE" w:rsidP="002A53EE">
      <w:pPr>
        <w:widowControl w:val="0"/>
        <w:autoSpaceDE w:val="0"/>
        <w:autoSpaceDN w:val="0"/>
        <w:spacing w:before="40" w:line="276" w:lineRule="auto"/>
        <w:ind w:left="138" w:right="143" w:firstLine="566"/>
        <w:jc w:val="both"/>
        <w:rPr>
          <w:lang w:eastAsia="en-US"/>
        </w:rPr>
      </w:pPr>
      <w:r w:rsidRPr="002A53EE">
        <w:rPr>
          <w:lang w:eastAsia="en-US"/>
        </w:rPr>
        <w:t>Статус единой теплоснабжающей организации присваивается теплоснабжающей и (или)</w:t>
      </w:r>
      <w:r w:rsidRPr="002A53EE">
        <w:rPr>
          <w:spacing w:val="1"/>
          <w:lang w:eastAsia="en-US"/>
        </w:rPr>
        <w:t xml:space="preserve"> </w:t>
      </w:r>
      <w:r w:rsidRPr="002A53EE">
        <w:rPr>
          <w:lang w:eastAsia="en-US"/>
        </w:rPr>
        <w:t>теплосетевой</w:t>
      </w:r>
      <w:r w:rsidRPr="002A53EE">
        <w:rPr>
          <w:spacing w:val="1"/>
          <w:lang w:eastAsia="en-US"/>
        </w:rPr>
        <w:t xml:space="preserve"> </w:t>
      </w:r>
      <w:r w:rsidRPr="002A53EE">
        <w:rPr>
          <w:lang w:eastAsia="en-US"/>
        </w:rPr>
        <w:t>организации</w:t>
      </w:r>
      <w:r w:rsidRPr="002A53EE">
        <w:rPr>
          <w:spacing w:val="1"/>
          <w:lang w:eastAsia="en-US"/>
        </w:rPr>
        <w:t xml:space="preserve"> </w:t>
      </w:r>
      <w:r w:rsidRPr="002A53EE">
        <w:rPr>
          <w:lang w:eastAsia="en-US"/>
        </w:rPr>
        <w:t>решением</w:t>
      </w:r>
      <w:r w:rsidRPr="002A53EE">
        <w:rPr>
          <w:spacing w:val="1"/>
          <w:lang w:eastAsia="en-US"/>
        </w:rPr>
        <w:t xml:space="preserve"> </w:t>
      </w:r>
      <w:r w:rsidRPr="002A53EE">
        <w:rPr>
          <w:lang w:eastAsia="en-US"/>
        </w:rPr>
        <w:t>федерального</w:t>
      </w:r>
      <w:r w:rsidRPr="002A53EE">
        <w:rPr>
          <w:spacing w:val="1"/>
          <w:lang w:eastAsia="en-US"/>
        </w:rPr>
        <w:t xml:space="preserve"> </w:t>
      </w:r>
      <w:r w:rsidRPr="002A53EE">
        <w:rPr>
          <w:lang w:eastAsia="en-US"/>
        </w:rPr>
        <w:t>органа</w:t>
      </w:r>
      <w:r w:rsidRPr="002A53EE">
        <w:rPr>
          <w:spacing w:val="1"/>
          <w:lang w:eastAsia="en-US"/>
        </w:rPr>
        <w:t xml:space="preserve"> </w:t>
      </w:r>
      <w:r w:rsidRPr="002A53EE">
        <w:rPr>
          <w:lang w:eastAsia="en-US"/>
        </w:rPr>
        <w:t>исполнительной</w:t>
      </w:r>
      <w:r w:rsidRPr="002A53EE">
        <w:rPr>
          <w:spacing w:val="1"/>
          <w:lang w:eastAsia="en-US"/>
        </w:rPr>
        <w:t xml:space="preserve"> </w:t>
      </w:r>
      <w:r w:rsidRPr="002A53EE">
        <w:rPr>
          <w:lang w:eastAsia="en-US"/>
        </w:rPr>
        <w:t>власти</w:t>
      </w:r>
      <w:r w:rsidRPr="002A53EE">
        <w:rPr>
          <w:spacing w:val="61"/>
          <w:lang w:eastAsia="en-US"/>
        </w:rPr>
        <w:t xml:space="preserve"> </w:t>
      </w:r>
      <w:r w:rsidRPr="002A53EE">
        <w:rPr>
          <w:lang w:eastAsia="en-US"/>
        </w:rPr>
        <w:t>(в</w:t>
      </w:r>
      <w:r w:rsidRPr="002A53EE">
        <w:rPr>
          <w:spacing w:val="1"/>
          <w:lang w:eastAsia="en-US"/>
        </w:rPr>
        <w:t xml:space="preserve"> </w:t>
      </w:r>
      <w:r w:rsidRPr="002A53EE">
        <w:rPr>
          <w:lang w:eastAsia="en-US"/>
        </w:rPr>
        <w:t>отношении</w:t>
      </w:r>
      <w:r w:rsidRPr="002A53EE">
        <w:rPr>
          <w:spacing w:val="1"/>
          <w:lang w:eastAsia="en-US"/>
        </w:rPr>
        <w:t xml:space="preserve"> </w:t>
      </w:r>
      <w:r w:rsidRPr="002A53EE">
        <w:rPr>
          <w:lang w:eastAsia="en-US"/>
        </w:rPr>
        <w:t>городов</w:t>
      </w:r>
      <w:r w:rsidRPr="002A53EE">
        <w:rPr>
          <w:spacing w:val="1"/>
          <w:lang w:eastAsia="en-US"/>
        </w:rPr>
        <w:t xml:space="preserve"> </w:t>
      </w:r>
      <w:r w:rsidRPr="002A53EE">
        <w:rPr>
          <w:lang w:eastAsia="en-US"/>
        </w:rPr>
        <w:t>населением</w:t>
      </w:r>
      <w:r w:rsidRPr="002A53EE">
        <w:rPr>
          <w:spacing w:val="1"/>
          <w:lang w:eastAsia="en-US"/>
        </w:rPr>
        <w:t xml:space="preserve"> </w:t>
      </w:r>
      <w:r w:rsidRPr="002A53EE">
        <w:rPr>
          <w:lang w:eastAsia="en-US"/>
        </w:rPr>
        <w:t>500</w:t>
      </w:r>
      <w:r w:rsidRPr="002A53EE">
        <w:rPr>
          <w:spacing w:val="1"/>
          <w:lang w:eastAsia="en-US"/>
        </w:rPr>
        <w:t xml:space="preserve"> </w:t>
      </w:r>
      <w:r w:rsidRPr="002A53EE">
        <w:rPr>
          <w:lang w:eastAsia="en-US"/>
        </w:rPr>
        <w:t>тысяч</w:t>
      </w:r>
      <w:r w:rsidRPr="002A53EE">
        <w:rPr>
          <w:spacing w:val="1"/>
          <w:lang w:eastAsia="en-US"/>
        </w:rPr>
        <w:t xml:space="preserve"> </w:t>
      </w:r>
      <w:r w:rsidRPr="002A53EE">
        <w:rPr>
          <w:lang w:eastAsia="en-US"/>
        </w:rPr>
        <w:t>человек</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более)</w:t>
      </w:r>
      <w:r w:rsidRPr="002A53EE">
        <w:rPr>
          <w:spacing w:val="1"/>
          <w:lang w:eastAsia="en-US"/>
        </w:rPr>
        <w:t xml:space="preserve"> </w:t>
      </w:r>
      <w:r w:rsidRPr="002A53EE">
        <w:rPr>
          <w:lang w:eastAsia="en-US"/>
        </w:rPr>
        <w:t>или</w:t>
      </w:r>
      <w:r w:rsidRPr="002A53EE">
        <w:rPr>
          <w:spacing w:val="1"/>
          <w:lang w:eastAsia="en-US"/>
        </w:rPr>
        <w:t xml:space="preserve"> </w:t>
      </w:r>
      <w:r w:rsidRPr="002A53EE">
        <w:rPr>
          <w:lang w:eastAsia="en-US"/>
        </w:rPr>
        <w:t>органа</w:t>
      </w:r>
      <w:r w:rsidRPr="002A53EE">
        <w:rPr>
          <w:spacing w:val="1"/>
          <w:lang w:eastAsia="en-US"/>
        </w:rPr>
        <w:t xml:space="preserve"> </w:t>
      </w:r>
      <w:r w:rsidRPr="002A53EE">
        <w:rPr>
          <w:lang w:eastAsia="en-US"/>
        </w:rPr>
        <w:t>местного</w:t>
      </w:r>
      <w:r w:rsidRPr="002A53EE">
        <w:rPr>
          <w:spacing w:val="1"/>
          <w:lang w:eastAsia="en-US"/>
        </w:rPr>
        <w:t xml:space="preserve"> </w:t>
      </w:r>
      <w:r w:rsidRPr="002A53EE">
        <w:rPr>
          <w:lang w:eastAsia="en-US"/>
        </w:rPr>
        <w:t>самоуправления</w:t>
      </w:r>
      <w:r w:rsidRPr="002A53EE">
        <w:rPr>
          <w:spacing w:val="-3"/>
          <w:lang w:eastAsia="en-US"/>
        </w:rPr>
        <w:t xml:space="preserve"> </w:t>
      </w:r>
      <w:r w:rsidRPr="002A53EE">
        <w:rPr>
          <w:lang w:eastAsia="en-US"/>
        </w:rPr>
        <w:t>(далее</w:t>
      </w:r>
      <w:r w:rsidRPr="002A53EE">
        <w:rPr>
          <w:spacing w:val="1"/>
          <w:lang w:eastAsia="en-US"/>
        </w:rPr>
        <w:t xml:space="preserve"> </w:t>
      </w:r>
      <w:r w:rsidRPr="002A53EE">
        <w:rPr>
          <w:lang w:eastAsia="en-US"/>
        </w:rPr>
        <w:t>– уполномоченные</w:t>
      </w:r>
      <w:r w:rsidRPr="002A53EE">
        <w:rPr>
          <w:spacing w:val="-4"/>
          <w:lang w:eastAsia="en-US"/>
        </w:rPr>
        <w:t xml:space="preserve"> </w:t>
      </w:r>
      <w:r w:rsidRPr="002A53EE">
        <w:rPr>
          <w:lang w:eastAsia="en-US"/>
        </w:rPr>
        <w:t>органы)</w:t>
      </w:r>
      <w:r w:rsidRPr="002A53EE">
        <w:rPr>
          <w:spacing w:val="-4"/>
          <w:lang w:eastAsia="en-US"/>
        </w:rPr>
        <w:t xml:space="preserve"> </w:t>
      </w:r>
      <w:r w:rsidRPr="002A53EE">
        <w:rPr>
          <w:lang w:eastAsia="en-US"/>
        </w:rPr>
        <w:t>при</w:t>
      </w:r>
      <w:r w:rsidRPr="002A53EE">
        <w:rPr>
          <w:spacing w:val="1"/>
          <w:lang w:eastAsia="en-US"/>
        </w:rPr>
        <w:t xml:space="preserve"> </w:t>
      </w:r>
      <w:r w:rsidRPr="002A53EE">
        <w:rPr>
          <w:lang w:eastAsia="en-US"/>
        </w:rPr>
        <w:t>утверждении</w:t>
      </w:r>
      <w:r w:rsidRPr="002A53EE">
        <w:rPr>
          <w:spacing w:val="2"/>
          <w:lang w:eastAsia="en-US"/>
        </w:rPr>
        <w:t xml:space="preserve"> </w:t>
      </w:r>
      <w:r w:rsidRPr="002A53EE">
        <w:rPr>
          <w:lang w:eastAsia="en-US"/>
        </w:rPr>
        <w:t>схемы</w:t>
      </w:r>
      <w:r w:rsidRPr="002A53EE">
        <w:rPr>
          <w:spacing w:val="-2"/>
          <w:lang w:eastAsia="en-US"/>
        </w:rPr>
        <w:t xml:space="preserve"> </w:t>
      </w:r>
      <w:r w:rsidRPr="002A53EE">
        <w:rPr>
          <w:lang w:eastAsia="en-US"/>
        </w:rPr>
        <w:t>теплоснабжения.</w:t>
      </w:r>
    </w:p>
    <w:p w:rsidR="002A53EE" w:rsidRPr="002A53EE" w:rsidRDefault="002A53EE" w:rsidP="002A53EE">
      <w:pPr>
        <w:widowControl w:val="0"/>
        <w:autoSpaceDE w:val="0"/>
        <w:autoSpaceDN w:val="0"/>
        <w:spacing w:before="1" w:line="276" w:lineRule="auto"/>
        <w:ind w:left="138" w:right="142" w:firstLine="566"/>
        <w:jc w:val="both"/>
        <w:rPr>
          <w:lang w:eastAsia="en-US"/>
        </w:rPr>
      </w:pPr>
      <w:r w:rsidRPr="002A53EE">
        <w:rPr>
          <w:lang w:eastAsia="en-US"/>
        </w:rPr>
        <w:t>В проекте схемы теплоснабжения должны быть определены границы зон деятельности</w:t>
      </w:r>
      <w:r w:rsidRPr="002A53EE">
        <w:rPr>
          <w:spacing w:val="1"/>
          <w:lang w:eastAsia="en-US"/>
        </w:rPr>
        <w:t xml:space="preserve"> </w:t>
      </w:r>
      <w:r w:rsidRPr="002A53EE">
        <w:rPr>
          <w:lang w:eastAsia="en-US"/>
        </w:rPr>
        <w:t>единой</w:t>
      </w:r>
      <w:r w:rsidRPr="002A53EE">
        <w:rPr>
          <w:spacing w:val="1"/>
          <w:lang w:eastAsia="en-US"/>
        </w:rPr>
        <w:t xml:space="preserve"> </w:t>
      </w:r>
      <w:r w:rsidRPr="002A53EE">
        <w:rPr>
          <w:lang w:eastAsia="en-US"/>
        </w:rPr>
        <w:t>теплоснабжающей</w:t>
      </w:r>
      <w:r w:rsidRPr="002A53EE">
        <w:rPr>
          <w:spacing w:val="1"/>
          <w:lang w:eastAsia="en-US"/>
        </w:rPr>
        <w:t xml:space="preserve"> </w:t>
      </w:r>
      <w:r w:rsidRPr="002A53EE">
        <w:rPr>
          <w:lang w:eastAsia="en-US"/>
        </w:rPr>
        <w:t>организации</w:t>
      </w:r>
      <w:r w:rsidRPr="002A53EE">
        <w:rPr>
          <w:spacing w:val="1"/>
          <w:lang w:eastAsia="en-US"/>
        </w:rPr>
        <w:t xml:space="preserve"> </w:t>
      </w:r>
      <w:r w:rsidRPr="002A53EE">
        <w:rPr>
          <w:lang w:eastAsia="en-US"/>
        </w:rPr>
        <w:t>(организаций).</w:t>
      </w:r>
      <w:r w:rsidRPr="002A53EE">
        <w:rPr>
          <w:spacing w:val="1"/>
          <w:lang w:eastAsia="en-US"/>
        </w:rPr>
        <w:t xml:space="preserve"> </w:t>
      </w:r>
      <w:r w:rsidRPr="002A53EE">
        <w:rPr>
          <w:lang w:eastAsia="en-US"/>
        </w:rPr>
        <w:t>Границы</w:t>
      </w:r>
      <w:r w:rsidRPr="002A53EE">
        <w:rPr>
          <w:spacing w:val="1"/>
          <w:lang w:eastAsia="en-US"/>
        </w:rPr>
        <w:t xml:space="preserve"> </w:t>
      </w:r>
      <w:r w:rsidRPr="002A53EE">
        <w:rPr>
          <w:lang w:eastAsia="en-US"/>
        </w:rPr>
        <w:t>зоны</w:t>
      </w:r>
      <w:r w:rsidRPr="002A53EE">
        <w:rPr>
          <w:spacing w:val="1"/>
          <w:lang w:eastAsia="en-US"/>
        </w:rPr>
        <w:t xml:space="preserve"> </w:t>
      </w:r>
      <w:r w:rsidRPr="002A53EE">
        <w:rPr>
          <w:lang w:eastAsia="en-US"/>
        </w:rPr>
        <w:t>(зон)</w:t>
      </w:r>
      <w:r w:rsidRPr="002A53EE">
        <w:rPr>
          <w:spacing w:val="60"/>
          <w:lang w:eastAsia="en-US"/>
        </w:rPr>
        <w:t xml:space="preserve"> </w:t>
      </w:r>
      <w:r w:rsidRPr="002A53EE">
        <w:rPr>
          <w:lang w:eastAsia="en-US"/>
        </w:rPr>
        <w:t>деятельности</w:t>
      </w:r>
      <w:r w:rsidRPr="002A53EE">
        <w:rPr>
          <w:spacing w:val="1"/>
          <w:lang w:eastAsia="en-US"/>
        </w:rPr>
        <w:t xml:space="preserve"> </w:t>
      </w:r>
      <w:r w:rsidRPr="002A53EE">
        <w:rPr>
          <w:lang w:eastAsia="en-US"/>
        </w:rPr>
        <w:t>единой</w:t>
      </w:r>
      <w:r w:rsidRPr="002A53EE">
        <w:rPr>
          <w:spacing w:val="1"/>
          <w:lang w:eastAsia="en-US"/>
        </w:rPr>
        <w:t xml:space="preserve"> </w:t>
      </w:r>
      <w:r w:rsidRPr="002A53EE">
        <w:rPr>
          <w:lang w:eastAsia="en-US"/>
        </w:rPr>
        <w:t>теплоснабжающей</w:t>
      </w:r>
      <w:r w:rsidRPr="002A53EE">
        <w:rPr>
          <w:spacing w:val="1"/>
          <w:lang w:eastAsia="en-US"/>
        </w:rPr>
        <w:t xml:space="preserve"> </w:t>
      </w:r>
      <w:r w:rsidRPr="002A53EE">
        <w:rPr>
          <w:lang w:eastAsia="en-US"/>
        </w:rPr>
        <w:t>организации</w:t>
      </w:r>
      <w:r w:rsidRPr="002A53EE">
        <w:rPr>
          <w:spacing w:val="1"/>
          <w:lang w:eastAsia="en-US"/>
        </w:rPr>
        <w:t xml:space="preserve"> </w:t>
      </w:r>
      <w:r w:rsidRPr="002A53EE">
        <w:rPr>
          <w:lang w:eastAsia="en-US"/>
        </w:rPr>
        <w:t>(организаций)</w:t>
      </w:r>
      <w:r w:rsidRPr="002A53EE">
        <w:rPr>
          <w:spacing w:val="1"/>
          <w:lang w:eastAsia="en-US"/>
        </w:rPr>
        <w:t xml:space="preserve"> </w:t>
      </w:r>
      <w:r w:rsidRPr="002A53EE">
        <w:rPr>
          <w:lang w:eastAsia="en-US"/>
        </w:rPr>
        <w:t>определяются</w:t>
      </w:r>
      <w:r w:rsidRPr="002A53EE">
        <w:rPr>
          <w:spacing w:val="1"/>
          <w:lang w:eastAsia="en-US"/>
        </w:rPr>
        <w:t xml:space="preserve"> </w:t>
      </w:r>
      <w:r w:rsidRPr="002A53EE">
        <w:rPr>
          <w:lang w:eastAsia="en-US"/>
        </w:rPr>
        <w:t>границами</w:t>
      </w:r>
      <w:r w:rsidRPr="002A53EE">
        <w:rPr>
          <w:spacing w:val="1"/>
          <w:lang w:eastAsia="en-US"/>
        </w:rPr>
        <w:t xml:space="preserve"> </w:t>
      </w:r>
      <w:r w:rsidRPr="002A53EE">
        <w:rPr>
          <w:lang w:eastAsia="en-US"/>
        </w:rPr>
        <w:t>системы</w:t>
      </w:r>
      <w:r w:rsidRPr="002A53EE">
        <w:rPr>
          <w:spacing w:val="1"/>
          <w:lang w:eastAsia="en-US"/>
        </w:rPr>
        <w:t xml:space="preserve"> </w:t>
      </w:r>
      <w:r w:rsidRPr="002A53EE">
        <w:rPr>
          <w:lang w:eastAsia="en-US"/>
        </w:rPr>
        <w:t>теплоснабжения.</w:t>
      </w:r>
    </w:p>
    <w:p w:rsidR="002A53EE" w:rsidRPr="002A53EE" w:rsidRDefault="002A53EE" w:rsidP="002A53EE">
      <w:pPr>
        <w:widowControl w:val="0"/>
        <w:autoSpaceDE w:val="0"/>
        <w:autoSpaceDN w:val="0"/>
        <w:spacing w:line="276" w:lineRule="auto"/>
        <w:ind w:left="138" w:right="140" w:firstLine="566"/>
        <w:jc w:val="both"/>
        <w:rPr>
          <w:lang w:eastAsia="en-US"/>
        </w:rPr>
      </w:pPr>
      <w:proofErr w:type="gramStart"/>
      <w:r w:rsidRPr="002A53EE">
        <w:rPr>
          <w:lang w:eastAsia="en-US"/>
        </w:rPr>
        <w:t>Для</w:t>
      </w:r>
      <w:r w:rsidRPr="002A53EE">
        <w:rPr>
          <w:spacing w:val="1"/>
          <w:lang w:eastAsia="en-US"/>
        </w:rPr>
        <w:t xml:space="preserve"> </w:t>
      </w:r>
      <w:r w:rsidRPr="002A53EE">
        <w:rPr>
          <w:lang w:eastAsia="en-US"/>
        </w:rPr>
        <w:t>присвоении</w:t>
      </w:r>
      <w:r w:rsidRPr="002A53EE">
        <w:rPr>
          <w:spacing w:val="1"/>
          <w:lang w:eastAsia="en-US"/>
        </w:rPr>
        <w:t xml:space="preserve"> </w:t>
      </w:r>
      <w:r w:rsidRPr="002A53EE">
        <w:rPr>
          <w:lang w:eastAsia="en-US"/>
        </w:rPr>
        <w:t>организации</w:t>
      </w:r>
      <w:r w:rsidRPr="002A53EE">
        <w:rPr>
          <w:spacing w:val="1"/>
          <w:lang w:eastAsia="en-US"/>
        </w:rPr>
        <w:t xml:space="preserve"> </w:t>
      </w:r>
      <w:r w:rsidRPr="002A53EE">
        <w:rPr>
          <w:lang w:eastAsia="en-US"/>
        </w:rPr>
        <w:t>статуса</w:t>
      </w:r>
      <w:r w:rsidRPr="002A53EE">
        <w:rPr>
          <w:spacing w:val="1"/>
          <w:lang w:eastAsia="en-US"/>
        </w:rPr>
        <w:t xml:space="preserve"> </w:t>
      </w:r>
      <w:r w:rsidRPr="002A53EE">
        <w:rPr>
          <w:lang w:eastAsia="en-US"/>
        </w:rPr>
        <w:t>единой</w:t>
      </w:r>
      <w:r w:rsidRPr="002A53EE">
        <w:rPr>
          <w:spacing w:val="1"/>
          <w:lang w:eastAsia="en-US"/>
        </w:rPr>
        <w:t xml:space="preserve"> </w:t>
      </w:r>
      <w:r w:rsidRPr="002A53EE">
        <w:rPr>
          <w:lang w:eastAsia="en-US"/>
        </w:rPr>
        <w:t>теплоснабжающей</w:t>
      </w:r>
      <w:r w:rsidRPr="002A53EE">
        <w:rPr>
          <w:spacing w:val="1"/>
          <w:lang w:eastAsia="en-US"/>
        </w:rPr>
        <w:t xml:space="preserve"> </w:t>
      </w:r>
      <w:r w:rsidRPr="002A53EE">
        <w:rPr>
          <w:lang w:eastAsia="en-US"/>
        </w:rPr>
        <w:t>организации</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территории</w:t>
      </w:r>
      <w:r w:rsidRPr="002A53EE">
        <w:rPr>
          <w:spacing w:val="1"/>
          <w:lang w:eastAsia="en-US"/>
        </w:rPr>
        <w:t xml:space="preserve"> </w:t>
      </w:r>
      <w:r w:rsidRPr="002A53EE">
        <w:rPr>
          <w:lang w:eastAsia="en-US"/>
        </w:rPr>
        <w:t>поселения, сельского округа лица, владеющие на праве собственности или ином</w:t>
      </w:r>
      <w:r w:rsidRPr="002A53EE">
        <w:rPr>
          <w:spacing w:val="1"/>
          <w:lang w:eastAsia="en-US"/>
        </w:rPr>
        <w:t xml:space="preserve"> </w:t>
      </w:r>
      <w:r w:rsidRPr="002A53EE">
        <w:rPr>
          <w:lang w:eastAsia="en-US"/>
        </w:rPr>
        <w:t>законном</w:t>
      </w:r>
      <w:r w:rsidRPr="002A53EE">
        <w:rPr>
          <w:spacing w:val="1"/>
          <w:lang w:eastAsia="en-US"/>
        </w:rPr>
        <w:t xml:space="preserve"> </w:t>
      </w:r>
      <w:r w:rsidRPr="002A53EE">
        <w:rPr>
          <w:lang w:eastAsia="en-US"/>
        </w:rPr>
        <w:t>основании</w:t>
      </w:r>
      <w:r w:rsidRPr="002A53EE">
        <w:rPr>
          <w:spacing w:val="1"/>
          <w:lang w:eastAsia="en-US"/>
        </w:rPr>
        <w:t xml:space="preserve"> </w:t>
      </w:r>
      <w:r w:rsidRPr="002A53EE">
        <w:rPr>
          <w:lang w:eastAsia="en-US"/>
        </w:rPr>
        <w:t>источниками</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(или)</w:t>
      </w:r>
      <w:r w:rsidRPr="002A53EE">
        <w:rPr>
          <w:spacing w:val="1"/>
          <w:lang w:eastAsia="en-US"/>
        </w:rPr>
        <w:t xml:space="preserve"> </w:t>
      </w:r>
      <w:r w:rsidRPr="002A53EE">
        <w:rPr>
          <w:lang w:eastAsia="en-US"/>
        </w:rPr>
        <w:t>тепловыми</w:t>
      </w:r>
      <w:r w:rsidRPr="002A53EE">
        <w:rPr>
          <w:spacing w:val="1"/>
          <w:lang w:eastAsia="en-US"/>
        </w:rPr>
        <w:t xml:space="preserve"> </w:t>
      </w:r>
      <w:r w:rsidRPr="002A53EE">
        <w:rPr>
          <w:lang w:eastAsia="en-US"/>
        </w:rPr>
        <w:t>сетями,</w:t>
      </w:r>
      <w:r w:rsidRPr="002A53EE">
        <w:rPr>
          <w:spacing w:val="1"/>
          <w:lang w:eastAsia="en-US"/>
        </w:rPr>
        <w:t xml:space="preserve"> </w:t>
      </w:r>
      <w:r w:rsidRPr="002A53EE">
        <w:rPr>
          <w:lang w:eastAsia="en-US"/>
        </w:rPr>
        <w:t>подают</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уполномоченный</w:t>
      </w:r>
      <w:r w:rsidRPr="002A53EE">
        <w:rPr>
          <w:spacing w:val="1"/>
          <w:lang w:eastAsia="en-US"/>
        </w:rPr>
        <w:t xml:space="preserve"> </w:t>
      </w:r>
      <w:r w:rsidRPr="002A53EE">
        <w:rPr>
          <w:lang w:eastAsia="en-US"/>
        </w:rPr>
        <w:t>орган</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течение</w:t>
      </w:r>
      <w:r w:rsidRPr="002A53EE">
        <w:rPr>
          <w:spacing w:val="1"/>
          <w:lang w:eastAsia="en-US"/>
        </w:rPr>
        <w:t xml:space="preserve"> </w:t>
      </w:r>
      <w:r w:rsidRPr="002A53EE">
        <w:rPr>
          <w:lang w:eastAsia="en-US"/>
        </w:rPr>
        <w:t>1</w:t>
      </w:r>
      <w:r w:rsidRPr="002A53EE">
        <w:rPr>
          <w:spacing w:val="1"/>
          <w:lang w:eastAsia="en-US"/>
        </w:rPr>
        <w:t xml:space="preserve"> </w:t>
      </w:r>
      <w:r w:rsidRPr="002A53EE">
        <w:rPr>
          <w:lang w:eastAsia="en-US"/>
        </w:rPr>
        <w:t>месяца</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даты</w:t>
      </w:r>
      <w:r w:rsidRPr="002A53EE">
        <w:rPr>
          <w:spacing w:val="1"/>
          <w:lang w:eastAsia="en-US"/>
        </w:rPr>
        <w:t xml:space="preserve"> </w:t>
      </w:r>
      <w:r w:rsidRPr="002A53EE">
        <w:rPr>
          <w:lang w:eastAsia="en-US"/>
        </w:rPr>
        <w:t>опубликования</w:t>
      </w:r>
      <w:r w:rsidRPr="002A53EE">
        <w:rPr>
          <w:spacing w:val="1"/>
          <w:lang w:eastAsia="en-US"/>
        </w:rPr>
        <w:t xml:space="preserve"> </w:t>
      </w:r>
      <w:r w:rsidRPr="002A53EE">
        <w:rPr>
          <w:lang w:eastAsia="en-US"/>
        </w:rPr>
        <w:t>(размещения)</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установленном</w:t>
      </w:r>
      <w:r w:rsidRPr="002A53EE">
        <w:rPr>
          <w:spacing w:val="1"/>
          <w:lang w:eastAsia="en-US"/>
        </w:rPr>
        <w:t xml:space="preserve"> </w:t>
      </w:r>
      <w:r w:rsidRPr="002A53EE">
        <w:rPr>
          <w:lang w:eastAsia="en-US"/>
        </w:rPr>
        <w:t>порядке</w:t>
      </w:r>
      <w:r w:rsidRPr="002A53EE">
        <w:rPr>
          <w:spacing w:val="1"/>
          <w:lang w:eastAsia="en-US"/>
        </w:rPr>
        <w:t xml:space="preserve"> </w:t>
      </w:r>
      <w:r w:rsidRPr="002A53EE">
        <w:rPr>
          <w:lang w:eastAsia="en-US"/>
        </w:rPr>
        <w:t>проекта</w:t>
      </w:r>
      <w:r w:rsidRPr="002A53EE">
        <w:rPr>
          <w:spacing w:val="1"/>
          <w:lang w:eastAsia="en-US"/>
        </w:rPr>
        <w:t xml:space="preserve"> </w:t>
      </w:r>
      <w:r w:rsidRPr="002A53EE">
        <w:rPr>
          <w:lang w:eastAsia="en-US"/>
        </w:rPr>
        <w:t>схемы</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а</w:t>
      </w:r>
      <w:r w:rsidRPr="002A53EE">
        <w:rPr>
          <w:spacing w:val="1"/>
          <w:lang w:eastAsia="en-US"/>
        </w:rPr>
        <w:t xml:space="preserve"> </w:t>
      </w:r>
      <w:r w:rsidRPr="002A53EE">
        <w:rPr>
          <w:lang w:eastAsia="en-US"/>
        </w:rPr>
        <w:t>также</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даты</w:t>
      </w:r>
      <w:r w:rsidRPr="002A53EE">
        <w:rPr>
          <w:spacing w:val="1"/>
          <w:lang w:eastAsia="en-US"/>
        </w:rPr>
        <w:t xml:space="preserve"> </w:t>
      </w:r>
      <w:r w:rsidRPr="002A53EE">
        <w:rPr>
          <w:lang w:eastAsia="en-US"/>
        </w:rPr>
        <w:t>опубликования</w:t>
      </w:r>
      <w:r w:rsidRPr="002A53EE">
        <w:rPr>
          <w:spacing w:val="1"/>
          <w:lang w:eastAsia="en-US"/>
        </w:rPr>
        <w:t xml:space="preserve"> </w:t>
      </w:r>
      <w:r w:rsidRPr="002A53EE">
        <w:rPr>
          <w:lang w:eastAsia="en-US"/>
        </w:rPr>
        <w:t>(размещения) сообщения, указанного в пункте 17 настоящих Правил, заявку</w:t>
      </w:r>
      <w:proofErr w:type="gramEnd"/>
      <w:r w:rsidRPr="002A53EE">
        <w:rPr>
          <w:lang w:eastAsia="en-US"/>
        </w:rPr>
        <w:t xml:space="preserve"> на присвоение</w:t>
      </w:r>
      <w:r w:rsidRPr="002A53EE">
        <w:rPr>
          <w:spacing w:val="1"/>
          <w:lang w:eastAsia="en-US"/>
        </w:rPr>
        <w:t xml:space="preserve"> </w:t>
      </w:r>
      <w:r w:rsidRPr="002A53EE">
        <w:rPr>
          <w:lang w:eastAsia="en-US"/>
        </w:rPr>
        <w:t>организации статуса единой теплоснабжающей организации с указанием зоны ее деятельности.</w:t>
      </w:r>
      <w:r w:rsidRPr="002A53EE">
        <w:rPr>
          <w:spacing w:val="1"/>
          <w:lang w:eastAsia="en-US"/>
        </w:rPr>
        <w:t xml:space="preserve"> </w:t>
      </w:r>
      <w:r w:rsidRPr="002A53EE">
        <w:rPr>
          <w:lang w:eastAsia="en-US"/>
        </w:rPr>
        <w:t>К заявке прилагается бухгалтерская отчетность, составленная на последнюю отчетную дату</w:t>
      </w:r>
      <w:r w:rsidRPr="002A53EE">
        <w:rPr>
          <w:spacing w:val="1"/>
          <w:lang w:eastAsia="en-US"/>
        </w:rPr>
        <w:t xml:space="preserve"> </w:t>
      </w:r>
      <w:r w:rsidRPr="002A53EE">
        <w:rPr>
          <w:lang w:eastAsia="en-US"/>
        </w:rPr>
        <w:t>перед</w:t>
      </w:r>
      <w:r w:rsidRPr="002A53EE">
        <w:rPr>
          <w:spacing w:val="-1"/>
          <w:lang w:eastAsia="en-US"/>
        </w:rPr>
        <w:t xml:space="preserve"> </w:t>
      </w:r>
      <w:r w:rsidRPr="002A53EE">
        <w:rPr>
          <w:lang w:eastAsia="en-US"/>
        </w:rPr>
        <w:t>подачей заявки,</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отметкой налогового</w:t>
      </w:r>
      <w:r w:rsidRPr="002A53EE">
        <w:rPr>
          <w:spacing w:val="-2"/>
          <w:lang w:eastAsia="en-US"/>
        </w:rPr>
        <w:t xml:space="preserve"> </w:t>
      </w:r>
      <w:r w:rsidRPr="002A53EE">
        <w:rPr>
          <w:lang w:eastAsia="en-US"/>
        </w:rPr>
        <w:t>орган</w:t>
      </w:r>
      <w:proofErr w:type="gramStart"/>
      <w:r w:rsidRPr="002A53EE">
        <w:rPr>
          <w:lang w:eastAsia="en-US"/>
        </w:rPr>
        <w:t>а</w:t>
      </w:r>
      <w:r w:rsidRPr="002A53EE">
        <w:rPr>
          <w:spacing w:val="-1"/>
          <w:lang w:eastAsia="en-US"/>
        </w:rPr>
        <w:t xml:space="preserve"> </w:t>
      </w:r>
      <w:r w:rsidRPr="002A53EE">
        <w:rPr>
          <w:lang w:eastAsia="en-US"/>
        </w:rPr>
        <w:t>о ее</w:t>
      </w:r>
      <w:proofErr w:type="gramEnd"/>
      <w:r w:rsidRPr="002A53EE">
        <w:rPr>
          <w:spacing w:val="-2"/>
          <w:lang w:eastAsia="en-US"/>
        </w:rPr>
        <w:t xml:space="preserve"> </w:t>
      </w:r>
      <w:r w:rsidRPr="002A53EE">
        <w:rPr>
          <w:lang w:eastAsia="en-US"/>
        </w:rPr>
        <w:t>принятии.</w:t>
      </w:r>
    </w:p>
    <w:p w:rsidR="002A53EE" w:rsidRPr="002A53EE" w:rsidRDefault="002A53EE" w:rsidP="002A53EE">
      <w:pPr>
        <w:widowControl w:val="0"/>
        <w:autoSpaceDE w:val="0"/>
        <w:autoSpaceDN w:val="0"/>
        <w:spacing w:line="276" w:lineRule="auto"/>
        <w:ind w:left="138" w:right="138" w:firstLine="566"/>
        <w:jc w:val="both"/>
        <w:rPr>
          <w:lang w:eastAsia="en-US"/>
        </w:rPr>
      </w:pPr>
      <w:r w:rsidRPr="002A53EE">
        <w:rPr>
          <w:lang w:eastAsia="en-US"/>
        </w:rPr>
        <w:t>Уполномоченные</w:t>
      </w:r>
      <w:r w:rsidRPr="002A53EE">
        <w:rPr>
          <w:spacing w:val="1"/>
          <w:lang w:eastAsia="en-US"/>
        </w:rPr>
        <w:t xml:space="preserve"> </w:t>
      </w:r>
      <w:r w:rsidRPr="002A53EE">
        <w:rPr>
          <w:lang w:eastAsia="en-US"/>
        </w:rPr>
        <w:t>органы</w:t>
      </w:r>
      <w:r w:rsidRPr="002A53EE">
        <w:rPr>
          <w:spacing w:val="1"/>
          <w:lang w:eastAsia="en-US"/>
        </w:rPr>
        <w:t xml:space="preserve"> </w:t>
      </w:r>
      <w:r w:rsidRPr="002A53EE">
        <w:rPr>
          <w:lang w:eastAsia="en-US"/>
        </w:rPr>
        <w:t>обязаны</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течение</w:t>
      </w:r>
      <w:r w:rsidRPr="002A53EE">
        <w:rPr>
          <w:spacing w:val="1"/>
          <w:lang w:eastAsia="en-US"/>
        </w:rPr>
        <w:t xml:space="preserve"> </w:t>
      </w:r>
      <w:r w:rsidRPr="002A53EE">
        <w:rPr>
          <w:lang w:eastAsia="en-US"/>
        </w:rPr>
        <w:t>3</w:t>
      </w:r>
      <w:r w:rsidRPr="002A53EE">
        <w:rPr>
          <w:spacing w:val="1"/>
          <w:lang w:eastAsia="en-US"/>
        </w:rPr>
        <w:t xml:space="preserve"> </w:t>
      </w:r>
      <w:r w:rsidRPr="002A53EE">
        <w:rPr>
          <w:lang w:eastAsia="en-US"/>
        </w:rPr>
        <w:t>рабочих</w:t>
      </w:r>
      <w:r w:rsidRPr="002A53EE">
        <w:rPr>
          <w:spacing w:val="1"/>
          <w:lang w:eastAsia="en-US"/>
        </w:rPr>
        <w:t xml:space="preserve"> </w:t>
      </w:r>
      <w:r w:rsidRPr="002A53EE">
        <w:rPr>
          <w:lang w:eastAsia="en-US"/>
        </w:rPr>
        <w:t>дней</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даты</w:t>
      </w:r>
      <w:r w:rsidRPr="002A53EE">
        <w:rPr>
          <w:spacing w:val="1"/>
          <w:lang w:eastAsia="en-US"/>
        </w:rPr>
        <w:t xml:space="preserve"> </w:t>
      </w:r>
      <w:r w:rsidRPr="002A53EE">
        <w:rPr>
          <w:lang w:eastAsia="en-US"/>
        </w:rPr>
        <w:t>окончания</w:t>
      </w:r>
      <w:r w:rsidRPr="002A53EE">
        <w:rPr>
          <w:spacing w:val="1"/>
          <w:lang w:eastAsia="en-US"/>
        </w:rPr>
        <w:t xml:space="preserve"> </w:t>
      </w:r>
      <w:r w:rsidRPr="002A53EE">
        <w:rPr>
          <w:lang w:eastAsia="en-US"/>
        </w:rPr>
        <w:t>срока</w:t>
      </w:r>
      <w:r w:rsidRPr="002A53EE">
        <w:rPr>
          <w:spacing w:val="-57"/>
          <w:lang w:eastAsia="en-US"/>
        </w:rPr>
        <w:t xml:space="preserve"> </w:t>
      </w:r>
      <w:r w:rsidRPr="002A53EE">
        <w:rPr>
          <w:lang w:eastAsia="en-US"/>
        </w:rPr>
        <w:t>подачи заявок разместить сведения о принятых заявках на сайте поселения,</w:t>
      </w:r>
      <w:r w:rsidRPr="002A53EE">
        <w:rPr>
          <w:spacing w:val="60"/>
          <w:lang w:eastAsia="en-US"/>
        </w:rPr>
        <w:t xml:space="preserve"> </w:t>
      </w:r>
      <w:r w:rsidRPr="002A53EE">
        <w:rPr>
          <w:lang w:eastAsia="en-US"/>
        </w:rPr>
        <w:t>сельского округа,</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сайте</w:t>
      </w:r>
      <w:r w:rsidRPr="002A53EE">
        <w:rPr>
          <w:spacing w:val="1"/>
          <w:lang w:eastAsia="en-US"/>
        </w:rPr>
        <w:t xml:space="preserve"> </w:t>
      </w:r>
      <w:r w:rsidRPr="002A53EE">
        <w:rPr>
          <w:lang w:eastAsia="en-US"/>
        </w:rPr>
        <w:t>соответствующего</w:t>
      </w:r>
      <w:r w:rsidRPr="002A53EE">
        <w:rPr>
          <w:spacing w:val="1"/>
          <w:lang w:eastAsia="en-US"/>
        </w:rPr>
        <w:t xml:space="preserve"> </w:t>
      </w:r>
      <w:r w:rsidRPr="002A53EE">
        <w:rPr>
          <w:lang w:eastAsia="en-US"/>
        </w:rPr>
        <w:t>субъекта</w:t>
      </w:r>
      <w:r w:rsidRPr="002A53EE">
        <w:rPr>
          <w:spacing w:val="1"/>
          <w:lang w:eastAsia="en-US"/>
        </w:rPr>
        <w:t xml:space="preserve"> </w:t>
      </w:r>
      <w:r w:rsidRPr="002A53EE">
        <w:rPr>
          <w:lang w:eastAsia="en-US"/>
        </w:rPr>
        <w:t>Российской</w:t>
      </w:r>
      <w:r w:rsidRPr="002A53EE">
        <w:rPr>
          <w:spacing w:val="1"/>
          <w:lang w:eastAsia="en-US"/>
        </w:rPr>
        <w:t xml:space="preserve"> </w:t>
      </w:r>
      <w:r w:rsidRPr="002A53EE">
        <w:rPr>
          <w:lang w:eastAsia="en-US"/>
        </w:rPr>
        <w:t>Федерации</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информационн</w:t>
      </w:r>
      <w:proofErr w:type="gramStart"/>
      <w:r w:rsidRPr="002A53EE">
        <w:rPr>
          <w:lang w:eastAsia="en-US"/>
        </w:rPr>
        <w:t>о-</w:t>
      </w:r>
      <w:proofErr w:type="gramEnd"/>
      <w:r w:rsidRPr="002A53EE">
        <w:rPr>
          <w:spacing w:val="-57"/>
          <w:lang w:eastAsia="en-US"/>
        </w:rPr>
        <w:t xml:space="preserve"> </w:t>
      </w:r>
      <w:r w:rsidRPr="002A53EE">
        <w:rPr>
          <w:lang w:eastAsia="en-US"/>
        </w:rPr>
        <w:t>телекоммуникационной</w:t>
      </w:r>
      <w:r w:rsidRPr="002A53EE">
        <w:rPr>
          <w:spacing w:val="-1"/>
          <w:lang w:eastAsia="en-US"/>
        </w:rPr>
        <w:t xml:space="preserve"> </w:t>
      </w:r>
      <w:r w:rsidRPr="002A53EE">
        <w:rPr>
          <w:lang w:eastAsia="en-US"/>
        </w:rPr>
        <w:t>сети</w:t>
      </w:r>
      <w:r w:rsidRPr="002A53EE">
        <w:rPr>
          <w:spacing w:val="5"/>
          <w:lang w:eastAsia="en-US"/>
        </w:rPr>
        <w:t xml:space="preserve"> </w:t>
      </w:r>
      <w:r w:rsidRPr="002A53EE">
        <w:rPr>
          <w:lang w:eastAsia="en-US"/>
        </w:rPr>
        <w:t>«Интернет»</w:t>
      </w:r>
      <w:r w:rsidRPr="002A53EE">
        <w:rPr>
          <w:spacing w:val="-9"/>
          <w:lang w:eastAsia="en-US"/>
        </w:rPr>
        <w:t xml:space="preserve"> </w:t>
      </w:r>
      <w:r w:rsidRPr="002A53EE">
        <w:rPr>
          <w:lang w:eastAsia="en-US"/>
        </w:rPr>
        <w:t>(далее –</w:t>
      </w:r>
      <w:r w:rsidRPr="002A53EE">
        <w:rPr>
          <w:spacing w:val="-1"/>
          <w:lang w:eastAsia="en-US"/>
        </w:rPr>
        <w:t xml:space="preserve"> </w:t>
      </w:r>
      <w:r w:rsidRPr="002A53EE">
        <w:rPr>
          <w:lang w:eastAsia="en-US"/>
        </w:rPr>
        <w:t>официальный сайт).</w:t>
      </w:r>
    </w:p>
    <w:p w:rsidR="002A53EE" w:rsidRPr="002A53EE" w:rsidRDefault="002A53EE" w:rsidP="002A53EE">
      <w:pPr>
        <w:widowControl w:val="0"/>
        <w:autoSpaceDE w:val="0"/>
        <w:autoSpaceDN w:val="0"/>
        <w:spacing w:before="1" w:line="276" w:lineRule="auto"/>
        <w:ind w:left="138" w:right="146" w:firstLine="566"/>
        <w:jc w:val="both"/>
        <w:rPr>
          <w:lang w:eastAsia="en-US"/>
        </w:rPr>
      </w:pPr>
      <w:r w:rsidRPr="002A53EE">
        <w:rPr>
          <w:lang w:eastAsia="en-US"/>
        </w:rPr>
        <w:t>В случае если на территории поселения, сельского округа существуют несколько систем</w:t>
      </w:r>
      <w:r w:rsidRPr="002A53EE">
        <w:rPr>
          <w:spacing w:val="1"/>
          <w:lang w:eastAsia="en-US"/>
        </w:rPr>
        <w:t xml:space="preserve"> </w:t>
      </w:r>
      <w:r w:rsidRPr="002A53EE">
        <w:rPr>
          <w:lang w:eastAsia="en-US"/>
        </w:rPr>
        <w:t>теплоснабжения,</w:t>
      </w:r>
      <w:r w:rsidRPr="002A53EE">
        <w:rPr>
          <w:spacing w:val="1"/>
          <w:lang w:eastAsia="en-US"/>
        </w:rPr>
        <w:t xml:space="preserve"> </w:t>
      </w:r>
      <w:r w:rsidRPr="002A53EE">
        <w:rPr>
          <w:lang w:eastAsia="en-US"/>
        </w:rPr>
        <w:t>уполномоченные</w:t>
      </w:r>
      <w:r w:rsidRPr="002A53EE">
        <w:rPr>
          <w:spacing w:val="-2"/>
          <w:lang w:eastAsia="en-US"/>
        </w:rPr>
        <w:t xml:space="preserve"> </w:t>
      </w:r>
      <w:r w:rsidRPr="002A53EE">
        <w:rPr>
          <w:lang w:eastAsia="en-US"/>
        </w:rPr>
        <w:t>органы вправе:</w:t>
      </w:r>
    </w:p>
    <w:p w:rsidR="002A53EE" w:rsidRPr="002A53EE" w:rsidRDefault="002A53EE" w:rsidP="002A53EE">
      <w:pPr>
        <w:widowControl w:val="0"/>
        <w:numPr>
          <w:ilvl w:val="0"/>
          <w:numId w:val="11"/>
        </w:numPr>
        <w:tabs>
          <w:tab w:val="left" w:pos="1133"/>
        </w:tabs>
        <w:autoSpaceDE w:val="0"/>
        <w:autoSpaceDN w:val="0"/>
        <w:spacing w:before="1" w:line="273" w:lineRule="auto"/>
        <w:ind w:right="152"/>
        <w:jc w:val="both"/>
        <w:rPr>
          <w:szCs w:val="22"/>
          <w:lang w:eastAsia="en-US"/>
        </w:rPr>
      </w:pPr>
      <w:r w:rsidRPr="002A53EE">
        <w:rPr>
          <w:szCs w:val="22"/>
          <w:lang w:eastAsia="en-US"/>
        </w:rPr>
        <w:t>определить</w:t>
      </w:r>
      <w:r w:rsidRPr="002A53EE">
        <w:rPr>
          <w:spacing w:val="1"/>
          <w:szCs w:val="22"/>
          <w:lang w:eastAsia="en-US"/>
        </w:rPr>
        <w:t xml:space="preserve"> </w:t>
      </w:r>
      <w:r w:rsidRPr="002A53EE">
        <w:rPr>
          <w:szCs w:val="22"/>
          <w:lang w:eastAsia="en-US"/>
        </w:rPr>
        <w:t>единую</w:t>
      </w:r>
      <w:r w:rsidRPr="002A53EE">
        <w:rPr>
          <w:spacing w:val="1"/>
          <w:szCs w:val="22"/>
          <w:lang w:eastAsia="en-US"/>
        </w:rPr>
        <w:t xml:space="preserve"> </w:t>
      </w:r>
      <w:r w:rsidRPr="002A53EE">
        <w:rPr>
          <w:szCs w:val="22"/>
          <w:lang w:eastAsia="en-US"/>
        </w:rPr>
        <w:t>теплоснабжающую</w:t>
      </w:r>
      <w:r w:rsidRPr="002A53EE">
        <w:rPr>
          <w:spacing w:val="1"/>
          <w:szCs w:val="22"/>
          <w:lang w:eastAsia="en-US"/>
        </w:rPr>
        <w:t xml:space="preserve"> </w:t>
      </w:r>
      <w:r w:rsidRPr="002A53EE">
        <w:rPr>
          <w:szCs w:val="22"/>
          <w:lang w:eastAsia="en-US"/>
        </w:rPr>
        <w:t>организацию</w:t>
      </w:r>
      <w:r w:rsidRPr="002A53EE">
        <w:rPr>
          <w:spacing w:val="1"/>
          <w:szCs w:val="22"/>
          <w:lang w:eastAsia="en-US"/>
        </w:rPr>
        <w:t xml:space="preserve"> </w:t>
      </w:r>
      <w:r w:rsidRPr="002A53EE">
        <w:rPr>
          <w:szCs w:val="22"/>
          <w:lang w:eastAsia="en-US"/>
        </w:rPr>
        <w:t>(организации)</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каждой</w:t>
      </w:r>
      <w:r w:rsidRPr="002A53EE">
        <w:rPr>
          <w:spacing w:val="1"/>
          <w:szCs w:val="22"/>
          <w:lang w:eastAsia="en-US"/>
        </w:rPr>
        <w:t xml:space="preserve"> </w:t>
      </w:r>
      <w:r w:rsidRPr="002A53EE">
        <w:rPr>
          <w:szCs w:val="22"/>
          <w:lang w:eastAsia="en-US"/>
        </w:rPr>
        <w:t>из</w:t>
      </w:r>
      <w:r w:rsidRPr="002A53EE">
        <w:rPr>
          <w:spacing w:val="1"/>
          <w:szCs w:val="22"/>
          <w:lang w:eastAsia="en-US"/>
        </w:rPr>
        <w:t xml:space="preserve"> </w:t>
      </w:r>
      <w:r w:rsidRPr="002A53EE">
        <w:rPr>
          <w:szCs w:val="22"/>
          <w:lang w:eastAsia="en-US"/>
        </w:rPr>
        <w:t>систем</w:t>
      </w:r>
      <w:r w:rsidRPr="002A53EE">
        <w:rPr>
          <w:spacing w:val="-3"/>
          <w:szCs w:val="22"/>
          <w:lang w:eastAsia="en-US"/>
        </w:rPr>
        <w:t xml:space="preserve"> </w:t>
      </w:r>
      <w:r w:rsidRPr="002A53EE">
        <w:rPr>
          <w:szCs w:val="22"/>
          <w:lang w:eastAsia="en-US"/>
        </w:rPr>
        <w:t>теплоснабжения,</w:t>
      </w:r>
      <w:r w:rsidRPr="002A53EE">
        <w:rPr>
          <w:spacing w:val="-2"/>
          <w:szCs w:val="22"/>
          <w:lang w:eastAsia="en-US"/>
        </w:rPr>
        <w:t xml:space="preserve"> </w:t>
      </w:r>
      <w:r w:rsidRPr="002A53EE">
        <w:rPr>
          <w:szCs w:val="22"/>
          <w:lang w:eastAsia="en-US"/>
        </w:rPr>
        <w:t>расположенных</w:t>
      </w:r>
      <w:r w:rsidRPr="002A53EE">
        <w:rPr>
          <w:spacing w:val="-1"/>
          <w:szCs w:val="22"/>
          <w:lang w:eastAsia="en-US"/>
        </w:rPr>
        <w:t xml:space="preserve"> </w:t>
      </w:r>
      <w:r w:rsidRPr="002A53EE">
        <w:rPr>
          <w:szCs w:val="22"/>
          <w:lang w:eastAsia="en-US"/>
        </w:rPr>
        <w:t>в</w:t>
      </w:r>
      <w:r w:rsidRPr="002A53EE">
        <w:rPr>
          <w:spacing w:val="-3"/>
          <w:szCs w:val="22"/>
          <w:lang w:eastAsia="en-US"/>
        </w:rPr>
        <w:t xml:space="preserve"> </w:t>
      </w:r>
      <w:r w:rsidRPr="002A53EE">
        <w:rPr>
          <w:szCs w:val="22"/>
          <w:lang w:eastAsia="en-US"/>
        </w:rPr>
        <w:t>границах поселения,</w:t>
      </w:r>
      <w:r w:rsidRPr="002A53EE">
        <w:rPr>
          <w:spacing w:val="2"/>
          <w:szCs w:val="22"/>
          <w:lang w:eastAsia="en-US"/>
        </w:rPr>
        <w:t xml:space="preserve"> </w:t>
      </w:r>
      <w:r w:rsidRPr="002A53EE">
        <w:rPr>
          <w:szCs w:val="22"/>
          <w:lang w:eastAsia="en-US"/>
        </w:rPr>
        <w:t>сельского</w:t>
      </w:r>
      <w:r w:rsidRPr="002A53EE">
        <w:rPr>
          <w:spacing w:val="-2"/>
          <w:szCs w:val="22"/>
          <w:lang w:eastAsia="en-US"/>
        </w:rPr>
        <w:t xml:space="preserve"> </w:t>
      </w:r>
      <w:r w:rsidRPr="002A53EE">
        <w:rPr>
          <w:szCs w:val="22"/>
          <w:lang w:eastAsia="en-US"/>
        </w:rPr>
        <w:t>округа;</w:t>
      </w:r>
    </w:p>
    <w:p w:rsidR="002A53EE" w:rsidRPr="002A53EE" w:rsidRDefault="002A53EE" w:rsidP="002A53EE">
      <w:pPr>
        <w:widowControl w:val="0"/>
        <w:numPr>
          <w:ilvl w:val="0"/>
          <w:numId w:val="11"/>
        </w:numPr>
        <w:tabs>
          <w:tab w:val="left" w:pos="1130"/>
        </w:tabs>
        <w:autoSpaceDE w:val="0"/>
        <w:autoSpaceDN w:val="0"/>
        <w:spacing w:line="276" w:lineRule="auto"/>
        <w:ind w:left="1130" w:right="146" w:hanging="356"/>
        <w:jc w:val="both"/>
        <w:rPr>
          <w:szCs w:val="22"/>
          <w:lang w:eastAsia="en-US"/>
        </w:rPr>
      </w:pPr>
      <w:r w:rsidRPr="002A53EE">
        <w:rPr>
          <w:szCs w:val="22"/>
          <w:lang w:eastAsia="en-US"/>
        </w:rPr>
        <w:t>определить</w:t>
      </w:r>
      <w:r w:rsidRPr="002A53EE">
        <w:rPr>
          <w:spacing w:val="1"/>
          <w:szCs w:val="22"/>
          <w:lang w:eastAsia="en-US"/>
        </w:rPr>
        <w:t xml:space="preserve"> </w:t>
      </w:r>
      <w:r w:rsidRPr="002A53EE">
        <w:rPr>
          <w:szCs w:val="22"/>
          <w:lang w:eastAsia="en-US"/>
        </w:rPr>
        <w:t>на</w:t>
      </w:r>
      <w:r w:rsidRPr="002A53EE">
        <w:rPr>
          <w:spacing w:val="1"/>
          <w:szCs w:val="22"/>
          <w:lang w:eastAsia="en-US"/>
        </w:rPr>
        <w:t xml:space="preserve"> </w:t>
      </w:r>
      <w:r w:rsidRPr="002A53EE">
        <w:rPr>
          <w:szCs w:val="22"/>
          <w:lang w:eastAsia="en-US"/>
        </w:rPr>
        <w:t>несколько</w:t>
      </w:r>
      <w:r w:rsidRPr="002A53EE">
        <w:rPr>
          <w:spacing w:val="1"/>
          <w:szCs w:val="22"/>
          <w:lang w:eastAsia="en-US"/>
        </w:rPr>
        <w:t xml:space="preserve"> </w:t>
      </w:r>
      <w:r w:rsidRPr="002A53EE">
        <w:rPr>
          <w:szCs w:val="22"/>
          <w:lang w:eastAsia="en-US"/>
        </w:rPr>
        <w:t>систем</w:t>
      </w:r>
      <w:r w:rsidRPr="002A53EE">
        <w:rPr>
          <w:spacing w:val="1"/>
          <w:szCs w:val="22"/>
          <w:lang w:eastAsia="en-US"/>
        </w:rPr>
        <w:t xml:space="preserve"> </w:t>
      </w:r>
      <w:r w:rsidRPr="002A53EE">
        <w:rPr>
          <w:szCs w:val="22"/>
          <w:lang w:eastAsia="en-US"/>
        </w:rPr>
        <w:t>теплоснабжения</w:t>
      </w:r>
      <w:r w:rsidRPr="002A53EE">
        <w:rPr>
          <w:spacing w:val="1"/>
          <w:szCs w:val="22"/>
          <w:lang w:eastAsia="en-US"/>
        </w:rPr>
        <w:t xml:space="preserve"> </w:t>
      </w:r>
      <w:r w:rsidRPr="002A53EE">
        <w:rPr>
          <w:szCs w:val="22"/>
          <w:lang w:eastAsia="en-US"/>
        </w:rPr>
        <w:t>единую</w:t>
      </w:r>
      <w:r w:rsidRPr="002A53EE">
        <w:rPr>
          <w:spacing w:val="1"/>
          <w:szCs w:val="22"/>
          <w:lang w:eastAsia="en-US"/>
        </w:rPr>
        <w:t xml:space="preserve"> </w:t>
      </w:r>
      <w:r w:rsidRPr="002A53EE">
        <w:rPr>
          <w:szCs w:val="22"/>
          <w:lang w:eastAsia="en-US"/>
        </w:rPr>
        <w:t>теплоснабжающую</w:t>
      </w:r>
      <w:r w:rsidRPr="002A53EE">
        <w:rPr>
          <w:spacing w:val="1"/>
          <w:szCs w:val="22"/>
          <w:lang w:eastAsia="en-US"/>
        </w:rPr>
        <w:t xml:space="preserve"> </w:t>
      </w:r>
      <w:r w:rsidRPr="002A53EE">
        <w:rPr>
          <w:szCs w:val="22"/>
          <w:lang w:eastAsia="en-US"/>
        </w:rPr>
        <w:t>организацию,</w:t>
      </w:r>
      <w:r w:rsidRPr="002A53EE">
        <w:rPr>
          <w:spacing w:val="1"/>
          <w:szCs w:val="22"/>
          <w:lang w:eastAsia="en-US"/>
        </w:rPr>
        <w:t xml:space="preserve"> </w:t>
      </w:r>
      <w:r w:rsidRPr="002A53EE">
        <w:rPr>
          <w:szCs w:val="22"/>
          <w:lang w:eastAsia="en-US"/>
        </w:rPr>
        <w:t>если</w:t>
      </w:r>
      <w:r w:rsidRPr="002A53EE">
        <w:rPr>
          <w:spacing w:val="1"/>
          <w:szCs w:val="22"/>
          <w:lang w:eastAsia="en-US"/>
        </w:rPr>
        <w:t xml:space="preserve"> </w:t>
      </w:r>
      <w:r w:rsidRPr="002A53EE">
        <w:rPr>
          <w:szCs w:val="22"/>
          <w:lang w:eastAsia="en-US"/>
        </w:rPr>
        <w:t>такая</w:t>
      </w:r>
      <w:r w:rsidRPr="002A53EE">
        <w:rPr>
          <w:spacing w:val="1"/>
          <w:szCs w:val="22"/>
          <w:lang w:eastAsia="en-US"/>
        </w:rPr>
        <w:t xml:space="preserve"> </w:t>
      </w:r>
      <w:r w:rsidRPr="002A53EE">
        <w:rPr>
          <w:szCs w:val="22"/>
          <w:lang w:eastAsia="en-US"/>
        </w:rPr>
        <w:t>организация</w:t>
      </w:r>
      <w:r w:rsidRPr="002A53EE">
        <w:rPr>
          <w:spacing w:val="1"/>
          <w:szCs w:val="22"/>
          <w:lang w:eastAsia="en-US"/>
        </w:rPr>
        <w:t xml:space="preserve"> </w:t>
      </w:r>
      <w:r w:rsidRPr="002A53EE">
        <w:rPr>
          <w:szCs w:val="22"/>
          <w:lang w:eastAsia="en-US"/>
        </w:rPr>
        <w:t>владеет</w:t>
      </w:r>
      <w:r w:rsidRPr="002A53EE">
        <w:rPr>
          <w:spacing w:val="1"/>
          <w:szCs w:val="22"/>
          <w:lang w:eastAsia="en-US"/>
        </w:rPr>
        <w:t xml:space="preserve"> </w:t>
      </w:r>
      <w:r w:rsidRPr="002A53EE">
        <w:rPr>
          <w:szCs w:val="22"/>
          <w:lang w:eastAsia="en-US"/>
        </w:rPr>
        <w:t>на</w:t>
      </w:r>
      <w:r w:rsidRPr="002A53EE">
        <w:rPr>
          <w:spacing w:val="1"/>
          <w:szCs w:val="22"/>
          <w:lang w:eastAsia="en-US"/>
        </w:rPr>
        <w:t xml:space="preserve"> </w:t>
      </w:r>
      <w:r w:rsidRPr="002A53EE">
        <w:rPr>
          <w:szCs w:val="22"/>
          <w:lang w:eastAsia="en-US"/>
        </w:rPr>
        <w:t>праве</w:t>
      </w:r>
      <w:r w:rsidRPr="002A53EE">
        <w:rPr>
          <w:spacing w:val="1"/>
          <w:szCs w:val="22"/>
          <w:lang w:eastAsia="en-US"/>
        </w:rPr>
        <w:t xml:space="preserve"> </w:t>
      </w:r>
      <w:r w:rsidRPr="002A53EE">
        <w:rPr>
          <w:szCs w:val="22"/>
          <w:lang w:eastAsia="en-US"/>
        </w:rPr>
        <w:t>собственности</w:t>
      </w:r>
      <w:r w:rsidRPr="002A53EE">
        <w:rPr>
          <w:spacing w:val="1"/>
          <w:szCs w:val="22"/>
          <w:lang w:eastAsia="en-US"/>
        </w:rPr>
        <w:t xml:space="preserve"> </w:t>
      </w:r>
      <w:r w:rsidRPr="002A53EE">
        <w:rPr>
          <w:szCs w:val="22"/>
          <w:lang w:eastAsia="en-US"/>
        </w:rPr>
        <w:t>или</w:t>
      </w:r>
      <w:r w:rsidRPr="002A53EE">
        <w:rPr>
          <w:spacing w:val="1"/>
          <w:szCs w:val="22"/>
          <w:lang w:eastAsia="en-US"/>
        </w:rPr>
        <w:t xml:space="preserve"> </w:t>
      </w:r>
      <w:r w:rsidRPr="002A53EE">
        <w:rPr>
          <w:szCs w:val="22"/>
          <w:lang w:eastAsia="en-US"/>
        </w:rPr>
        <w:t>ином</w:t>
      </w:r>
      <w:r w:rsidRPr="002A53EE">
        <w:rPr>
          <w:spacing w:val="1"/>
          <w:szCs w:val="22"/>
          <w:lang w:eastAsia="en-US"/>
        </w:rPr>
        <w:t xml:space="preserve"> </w:t>
      </w:r>
      <w:r w:rsidRPr="002A53EE">
        <w:rPr>
          <w:szCs w:val="22"/>
          <w:lang w:eastAsia="en-US"/>
        </w:rPr>
        <w:t>законном</w:t>
      </w:r>
      <w:r w:rsidRPr="002A53EE">
        <w:rPr>
          <w:spacing w:val="1"/>
          <w:szCs w:val="22"/>
          <w:lang w:eastAsia="en-US"/>
        </w:rPr>
        <w:t xml:space="preserve"> </w:t>
      </w:r>
      <w:r w:rsidRPr="002A53EE">
        <w:rPr>
          <w:szCs w:val="22"/>
          <w:lang w:eastAsia="en-US"/>
        </w:rPr>
        <w:t>основании</w:t>
      </w:r>
      <w:r w:rsidRPr="002A53EE">
        <w:rPr>
          <w:spacing w:val="1"/>
          <w:szCs w:val="22"/>
          <w:lang w:eastAsia="en-US"/>
        </w:rPr>
        <w:t xml:space="preserve"> </w:t>
      </w:r>
      <w:r w:rsidRPr="002A53EE">
        <w:rPr>
          <w:szCs w:val="22"/>
          <w:lang w:eastAsia="en-US"/>
        </w:rPr>
        <w:t>источниками</w:t>
      </w:r>
      <w:r w:rsidRPr="002A53EE">
        <w:rPr>
          <w:spacing w:val="1"/>
          <w:szCs w:val="22"/>
          <w:lang w:eastAsia="en-US"/>
        </w:rPr>
        <w:t xml:space="preserve"> </w:t>
      </w:r>
      <w:r w:rsidRPr="002A53EE">
        <w:rPr>
          <w:szCs w:val="22"/>
          <w:lang w:eastAsia="en-US"/>
        </w:rPr>
        <w:t>тепловой</w:t>
      </w:r>
      <w:r w:rsidRPr="002A53EE">
        <w:rPr>
          <w:spacing w:val="1"/>
          <w:szCs w:val="22"/>
          <w:lang w:eastAsia="en-US"/>
        </w:rPr>
        <w:t xml:space="preserve"> </w:t>
      </w:r>
      <w:r w:rsidRPr="002A53EE">
        <w:rPr>
          <w:szCs w:val="22"/>
          <w:lang w:eastAsia="en-US"/>
        </w:rPr>
        <w:t>энергии</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(или)</w:t>
      </w:r>
      <w:r w:rsidRPr="002A53EE">
        <w:rPr>
          <w:spacing w:val="1"/>
          <w:szCs w:val="22"/>
          <w:lang w:eastAsia="en-US"/>
        </w:rPr>
        <w:t xml:space="preserve"> </w:t>
      </w:r>
      <w:r w:rsidRPr="002A53EE">
        <w:rPr>
          <w:szCs w:val="22"/>
          <w:lang w:eastAsia="en-US"/>
        </w:rPr>
        <w:t>тепловыми</w:t>
      </w:r>
      <w:r w:rsidRPr="002A53EE">
        <w:rPr>
          <w:spacing w:val="1"/>
          <w:szCs w:val="22"/>
          <w:lang w:eastAsia="en-US"/>
        </w:rPr>
        <w:t xml:space="preserve"> </w:t>
      </w:r>
      <w:r w:rsidRPr="002A53EE">
        <w:rPr>
          <w:szCs w:val="22"/>
          <w:lang w:eastAsia="en-US"/>
        </w:rPr>
        <w:t>сетями</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каждой</w:t>
      </w:r>
      <w:r w:rsidRPr="002A53EE">
        <w:rPr>
          <w:spacing w:val="-1"/>
          <w:szCs w:val="22"/>
          <w:lang w:eastAsia="en-US"/>
        </w:rPr>
        <w:t xml:space="preserve"> </w:t>
      </w:r>
      <w:r w:rsidRPr="002A53EE">
        <w:rPr>
          <w:szCs w:val="22"/>
          <w:lang w:eastAsia="en-US"/>
        </w:rPr>
        <w:t>из систем</w:t>
      </w:r>
      <w:r w:rsidRPr="002A53EE">
        <w:rPr>
          <w:spacing w:val="-1"/>
          <w:szCs w:val="22"/>
          <w:lang w:eastAsia="en-US"/>
        </w:rPr>
        <w:t xml:space="preserve"> </w:t>
      </w:r>
      <w:r w:rsidRPr="002A53EE">
        <w:rPr>
          <w:szCs w:val="22"/>
          <w:lang w:eastAsia="en-US"/>
        </w:rPr>
        <w:t>теплоснабжения,</w:t>
      </w:r>
      <w:r w:rsidRPr="002A53EE">
        <w:rPr>
          <w:spacing w:val="-1"/>
          <w:szCs w:val="22"/>
          <w:lang w:eastAsia="en-US"/>
        </w:rPr>
        <w:t xml:space="preserve"> </w:t>
      </w:r>
      <w:r w:rsidRPr="002A53EE">
        <w:rPr>
          <w:szCs w:val="22"/>
          <w:lang w:eastAsia="en-US"/>
        </w:rPr>
        <w:t>входящей в</w:t>
      </w:r>
      <w:r w:rsidRPr="002A53EE">
        <w:rPr>
          <w:spacing w:val="-3"/>
          <w:szCs w:val="22"/>
          <w:lang w:eastAsia="en-US"/>
        </w:rPr>
        <w:t xml:space="preserve"> </w:t>
      </w:r>
      <w:r w:rsidRPr="002A53EE">
        <w:rPr>
          <w:szCs w:val="22"/>
          <w:lang w:eastAsia="en-US"/>
        </w:rPr>
        <w:t>зону</w:t>
      </w:r>
      <w:r w:rsidRPr="002A53EE">
        <w:rPr>
          <w:spacing w:val="-8"/>
          <w:szCs w:val="22"/>
          <w:lang w:eastAsia="en-US"/>
        </w:rPr>
        <w:t xml:space="preserve"> </w:t>
      </w:r>
      <w:r w:rsidRPr="002A53EE">
        <w:rPr>
          <w:szCs w:val="22"/>
          <w:lang w:eastAsia="en-US"/>
        </w:rPr>
        <w:t>её</w:t>
      </w:r>
      <w:r w:rsidRPr="002A53EE">
        <w:rPr>
          <w:spacing w:val="-2"/>
          <w:szCs w:val="22"/>
          <w:lang w:eastAsia="en-US"/>
        </w:rPr>
        <w:t xml:space="preserve"> </w:t>
      </w:r>
      <w:r w:rsidRPr="002A53EE">
        <w:rPr>
          <w:szCs w:val="22"/>
          <w:lang w:eastAsia="en-US"/>
        </w:rPr>
        <w:t>деятельности.</w:t>
      </w:r>
    </w:p>
    <w:p w:rsidR="002A53EE" w:rsidRPr="002A53EE" w:rsidRDefault="002A53EE" w:rsidP="002A53EE">
      <w:pPr>
        <w:widowControl w:val="0"/>
        <w:autoSpaceDE w:val="0"/>
        <w:autoSpaceDN w:val="0"/>
        <w:spacing w:line="276" w:lineRule="auto"/>
        <w:ind w:left="138" w:right="147" w:firstLine="566"/>
        <w:jc w:val="both"/>
        <w:rPr>
          <w:lang w:eastAsia="en-US"/>
        </w:rPr>
      </w:pPr>
      <w:r w:rsidRPr="002A53EE">
        <w:rPr>
          <w:lang w:eastAsia="en-US"/>
        </w:rPr>
        <w:t>В</w:t>
      </w:r>
      <w:r w:rsidRPr="002A53EE">
        <w:rPr>
          <w:spacing w:val="1"/>
          <w:lang w:eastAsia="en-US"/>
        </w:rPr>
        <w:t xml:space="preserve"> </w:t>
      </w:r>
      <w:r w:rsidRPr="002A53EE">
        <w:rPr>
          <w:lang w:eastAsia="en-US"/>
        </w:rPr>
        <w:t>случае</w:t>
      </w:r>
      <w:r w:rsidRPr="002A53EE">
        <w:rPr>
          <w:spacing w:val="1"/>
          <w:lang w:eastAsia="en-US"/>
        </w:rPr>
        <w:t xml:space="preserve"> </w:t>
      </w:r>
      <w:r w:rsidRPr="002A53EE">
        <w:rPr>
          <w:lang w:eastAsia="en-US"/>
        </w:rPr>
        <w:t>если</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отношении</w:t>
      </w:r>
      <w:r w:rsidRPr="002A53EE">
        <w:rPr>
          <w:spacing w:val="1"/>
          <w:lang w:eastAsia="en-US"/>
        </w:rPr>
        <w:t xml:space="preserve"> </w:t>
      </w:r>
      <w:r w:rsidRPr="002A53EE">
        <w:rPr>
          <w:lang w:eastAsia="en-US"/>
        </w:rPr>
        <w:t>одной</w:t>
      </w:r>
      <w:r w:rsidRPr="002A53EE">
        <w:rPr>
          <w:spacing w:val="1"/>
          <w:lang w:eastAsia="en-US"/>
        </w:rPr>
        <w:t xml:space="preserve"> </w:t>
      </w:r>
      <w:r w:rsidRPr="002A53EE">
        <w:rPr>
          <w:lang w:eastAsia="en-US"/>
        </w:rPr>
        <w:t>зоны</w:t>
      </w:r>
      <w:r w:rsidRPr="002A53EE">
        <w:rPr>
          <w:spacing w:val="1"/>
          <w:lang w:eastAsia="en-US"/>
        </w:rPr>
        <w:t xml:space="preserve"> </w:t>
      </w:r>
      <w:r w:rsidRPr="002A53EE">
        <w:rPr>
          <w:lang w:eastAsia="en-US"/>
        </w:rPr>
        <w:t>деятельности</w:t>
      </w:r>
      <w:r w:rsidRPr="002A53EE">
        <w:rPr>
          <w:spacing w:val="1"/>
          <w:lang w:eastAsia="en-US"/>
        </w:rPr>
        <w:t xml:space="preserve"> </w:t>
      </w:r>
      <w:r w:rsidRPr="002A53EE">
        <w:rPr>
          <w:lang w:eastAsia="en-US"/>
        </w:rPr>
        <w:t>единой</w:t>
      </w:r>
      <w:r w:rsidRPr="002A53EE">
        <w:rPr>
          <w:spacing w:val="1"/>
          <w:lang w:eastAsia="en-US"/>
        </w:rPr>
        <w:t xml:space="preserve"> </w:t>
      </w:r>
      <w:r w:rsidRPr="002A53EE">
        <w:rPr>
          <w:lang w:eastAsia="en-US"/>
        </w:rPr>
        <w:t>теплоснабжающей</w:t>
      </w:r>
      <w:r w:rsidRPr="002A53EE">
        <w:rPr>
          <w:spacing w:val="-57"/>
          <w:lang w:eastAsia="en-US"/>
        </w:rPr>
        <w:t xml:space="preserve"> </w:t>
      </w:r>
      <w:r w:rsidRPr="002A53EE">
        <w:rPr>
          <w:lang w:eastAsia="en-US"/>
        </w:rPr>
        <w:t>организации</w:t>
      </w:r>
      <w:r w:rsidRPr="002A53EE">
        <w:rPr>
          <w:spacing w:val="1"/>
          <w:lang w:eastAsia="en-US"/>
        </w:rPr>
        <w:t xml:space="preserve"> </w:t>
      </w:r>
      <w:r w:rsidRPr="002A53EE">
        <w:rPr>
          <w:lang w:eastAsia="en-US"/>
        </w:rPr>
        <w:t>подана</w:t>
      </w:r>
      <w:r w:rsidRPr="002A53EE">
        <w:rPr>
          <w:spacing w:val="1"/>
          <w:lang w:eastAsia="en-US"/>
        </w:rPr>
        <w:t xml:space="preserve"> </w:t>
      </w:r>
      <w:r w:rsidRPr="002A53EE">
        <w:rPr>
          <w:lang w:eastAsia="en-US"/>
        </w:rPr>
        <w:t>одна</w:t>
      </w:r>
      <w:r w:rsidRPr="002A53EE">
        <w:rPr>
          <w:spacing w:val="1"/>
          <w:lang w:eastAsia="en-US"/>
        </w:rPr>
        <w:t xml:space="preserve"> </w:t>
      </w:r>
      <w:r w:rsidRPr="002A53EE">
        <w:rPr>
          <w:lang w:eastAsia="en-US"/>
        </w:rPr>
        <w:t>заявка</w:t>
      </w:r>
      <w:r w:rsidRPr="002A53EE">
        <w:rPr>
          <w:spacing w:val="1"/>
          <w:lang w:eastAsia="en-US"/>
        </w:rPr>
        <w:t xml:space="preserve"> </w:t>
      </w:r>
      <w:r w:rsidRPr="002A53EE">
        <w:rPr>
          <w:lang w:eastAsia="en-US"/>
        </w:rPr>
        <w:t>от</w:t>
      </w:r>
      <w:r w:rsidRPr="002A53EE">
        <w:rPr>
          <w:spacing w:val="1"/>
          <w:lang w:eastAsia="en-US"/>
        </w:rPr>
        <w:t xml:space="preserve"> </w:t>
      </w:r>
      <w:r w:rsidRPr="002A53EE">
        <w:rPr>
          <w:lang w:eastAsia="en-US"/>
        </w:rPr>
        <w:t>лица,</w:t>
      </w:r>
      <w:r w:rsidRPr="002A53EE">
        <w:rPr>
          <w:spacing w:val="1"/>
          <w:lang w:eastAsia="en-US"/>
        </w:rPr>
        <w:t xml:space="preserve"> </w:t>
      </w:r>
      <w:r w:rsidRPr="002A53EE">
        <w:rPr>
          <w:lang w:eastAsia="en-US"/>
        </w:rPr>
        <w:t>владеющего</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праве</w:t>
      </w:r>
      <w:r w:rsidRPr="002A53EE">
        <w:rPr>
          <w:spacing w:val="1"/>
          <w:lang w:eastAsia="en-US"/>
        </w:rPr>
        <w:t xml:space="preserve"> </w:t>
      </w:r>
      <w:r w:rsidRPr="002A53EE">
        <w:rPr>
          <w:lang w:eastAsia="en-US"/>
        </w:rPr>
        <w:t>собственности</w:t>
      </w:r>
      <w:r w:rsidRPr="002A53EE">
        <w:rPr>
          <w:spacing w:val="1"/>
          <w:lang w:eastAsia="en-US"/>
        </w:rPr>
        <w:t xml:space="preserve"> </w:t>
      </w:r>
      <w:r w:rsidRPr="002A53EE">
        <w:rPr>
          <w:lang w:eastAsia="en-US"/>
        </w:rPr>
        <w:t>или</w:t>
      </w:r>
      <w:r w:rsidRPr="002A53EE">
        <w:rPr>
          <w:spacing w:val="1"/>
          <w:lang w:eastAsia="en-US"/>
        </w:rPr>
        <w:t xml:space="preserve"> </w:t>
      </w:r>
      <w:r w:rsidRPr="002A53EE">
        <w:rPr>
          <w:lang w:eastAsia="en-US"/>
        </w:rPr>
        <w:t>ином</w:t>
      </w:r>
      <w:r w:rsidRPr="002A53EE">
        <w:rPr>
          <w:spacing w:val="1"/>
          <w:lang w:eastAsia="en-US"/>
        </w:rPr>
        <w:t xml:space="preserve"> </w:t>
      </w:r>
      <w:r w:rsidRPr="002A53EE">
        <w:rPr>
          <w:lang w:eastAsia="en-US"/>
        </w:rPr>
        <w:t>законном</w:t>
      </w:r>
      <w:r w:rsidRPr="002A53EE">
        <w:rPr>
          <w:spacing w:val="1"/>
          <w:lang w:eastAsia="en-US"/>
        </w:rPr>
        <w:t xml:space="preserve"> </w:t>
      </w:r>
      <w:r w:rsidRPr="002A53EE">
        <w:rPr>
          <w:lang w:eastAsia="en-US"/>
        </w:rPr>
        <w:t>основании</w:t>
      </w:r>
      <w:r w:rsidRPr="002A53EE">
        <w:rPr>
          <w:spacing w:val="1"/>
          <w:lang w:eastAsia="en-US"/>
        </w:rPr>
        <w:t xml:space="preserve"> </w:t>
      </w:r>
      <w:r w:rsidRPr="002A53EE">
        <w:rPr>
          <w:lang w:eastAsia="en-US"/>
        </w:rPr>
        <w:t>источниками</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(или)</w:t>
      </w:r>
      <w:r w:rsidRPr="002A53EE">
        <w:rPr>
          <w:spacing w:val="1"/>
          <w:lang w:eastAsia="en-US"/>
        </w:rPr>
        <w:t xml:space="preserve"> </w:t>
      </w:r>
      <w:r w:rsidRPr="002A53EE">
        <w:rPr>
          <w:lang w:eastAsia="en-US"/>
        </w:rPr>
        <w:t>тепловыми</w:t>
      </w:r>
      <w:r w:rsidRPr="002A53EE">
        <w:rPr>
          <w:spacing w:val="1"/>
          <w:lang w:eastAsia="en-US"/>
        </w:rPr>
        <w:t xml:space="preserve"> </w:t>
      </w:r>
      <w:r w:rsidRPr="002A53EE">
        <w:rPr>
          <w:lang w:eastAsia="en-US"/>
        </w:rPr>
        <w:t>сетями</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соответствующей системе теплоснабжения, то статус единой теплоснабжающей организации</w:t>
      </w:r>
      <w:r w:rsidRPr="002A53EE">
        <w:rPr>
          <w:spacing w:val="1"/>
          <w:lang w:eastAsia="en-US"/>
        </w:rPr>
        <w:t xml:space="preserve"> </w:t>
      </w:r>
      <w:r w:rsidRPr="002A53EE">
        <w:rPr>
          <w:lang w:eastAsia="en-US"/>
        </w:rPr>
        <w:t>присваивается</w:t>
      </w:r>
      <w:r w:rsidRPr="002A53EE">
        <w:rPr>
          <w:spacing w:val="3"/>
          <w:lang w:eastAsia="en-US"/>
        </w:rPr>
        <w:t xml:space="preserve"> </w:t>
      </w:r>
      <w:r w:rsidRPr="002A53EE">
        <w:rPr>
          <w:lang w:eastAsia="en-US"/>
        </w:rPr>
        <w:t>указанному</w:t>
      </w:r>
      <w:r w:rsidRPr="002A53EE">
        <w:rPr>
          <w:spacing w:val="-5"/>
          <w:lang w:eastAsia="en-US"/>
        </w:rPr>
        <w:t xml:space="preserve"> </w:t>
      </w:r>
      <w:r w:rsidRPr="002A53EE">
        <w:rPr>
          <w:lang w:eastAsia="en-US"/>
        </w:rPr>
        <w:t>лицу.</w:t>
      </w:r>
    </w:p>
    <w:p w:rsidR="002A53EE" w:rsidRPr="002A53EE" w:rsidRDefault="002A53EE" w:rsidP="002A53EE">
      <w:pPr>
        <w:widowControl w:val="0"/>
        <w:autoSpaceDE w:val="0"/>
        <w:autoSpaceDN w:val="0"/>
        <w:spacing w:line="276" w:lineRule="auto"/>
        <w:ind w:left="138" w:right="150" w:firstLine="566"/>
        <w:jc w:val="both"/>
        <w:rPr>
          <w:lang w:eastAsia="en-US"/>
        </w:rPr>
      </w:pPr>
      <w:r w:rsidRPr="002A53EE">
        <w:rPr>
          <w:lang w:eastAsia="en-US"/>
        </w:rPr>
        <w:t>В</w:t>
      </w:r>
      <w:r w:rsidRPr="002A53EE">
        <w:rPr>
          <w:spacing w:val="1"/>
          <w:lang w:eastAsia="en-US"/>
        </w:rPr>
        <w:t xml:space="preserve"> </w:t>
      </w:r>
      <w:r w:rsidRPr="002A53EE">
        <w:rPr>
          <w:lang w:eastAsia="en-US"/>
        </w:rPr>
        <w:t>случае</w:t>
      </w:r>
      <w:r w:rsidRPr="002A53EE">
        <w:rPr>
          <w:spacing w:val="1"/>
          <w:lang w:eastAsia="en-US"/>
        </w:rPr>
        <w:t xml:space="preserve"> </w:t>
      </w:r>
      <w:r w:rsidRPr="002A53EE">
        <w:rPr>
          <w:lang w:eastAsia="en-US"/>
        </w:rPr>
        <w:t>если</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отношении</w:t>
      </w:r>
      <w:r w:rsidRPr="002A53EE">
        <w:rPr>
          <w:spacing w:val="1"/>
          <w:lang w:eastAsia="en-US"/>
        </w:rPr>
        <w:t xml:space="preserve"> </w:t>
      </w:r>
      <w:r w:rsidRPr="002A53EE">
        <w:rPr>
          <w:lang w:eastAsia="en-US"/>
        </w:rPr>
        <w:t>одной</w:t>
      </w:r>
      <w:r w:rsidRPr="002A53EE">
        <w:rPr>
          <w:spacing w:val="1"/>
          <w:lang w:eastAsia="en-US"/>
        </w:rPr>
        <w:t xml:space="preserve"> </w:t>
      </w:r>
      <w:r w:rsidRPr="002A53EE">
        <w:rPr>
          <w:lang w:eastAsia="en-US"/>
        </w:rPr>
        <w:t>зоны</w:t>
      </w:r>
      <w:r w:rsidRPr="002A53EE">
        <w:rPr>
          <w:spacing w:val="1"/>
          <w:lang w:eastAsia="en-US"/>
        </w:rPr>
        <w:t xml:space="preserve"> </w:t>
      </w:r>
      <w:r w:rsidRPr="002A53EE">
        <w:rPr>
          <w:lang w:eastAsia="en-US"/>
        </w:rPr>
        <w:t>деятельности</w:t>
      </w:r>
      <w:r w:rsidRPr="002A53EE">
        <w:rPr>
          <w:spacing w:val="1"/>
          <w:lang w:eastAsia="en-US"/>
        </w:rPr>
        <w:t xml:space="preserve"> </w:t>
      </w:r>
      <w:r w:rsidRPr="002A53EE">
        <w:rPr>
          <w:lang w:eastAsia="en-US"/>
        </w:rPr>
        <w:t>единой</w:t>
      </w:r>
      <w:r w:rsidRPr="002A53EE">
        <w:rPr>
          <w:spacing w:val="1"/>
          <w:lang w:eastAsia="en-US"/>
        </w:rPr>
        <w:t xml:space="preserve"> </w:t>
      </w:r>
      <w:r w:rsidRPr="002A53EE">
        <w:rPr>
          <w:lang w:eastAsia="en-US"/>
        </w:rPr>
        <w:t>теплоснабжающей</w:t>
      </w:r>
      <w:r w:rsidRPr="002A53EE">
        <w:rPr>
          <w:spacing w:val="-57"/>
          <w:lang w:eastAsia="en-US"/>
        </w:rPr>
        <w:t xml:space="preserve"> </w:t>
      </w:r>
      <w:r w:rsidRPr="002A53EE">
        <w:rPr>
          <w:lang w:eastAsia="en-US"/>
        </w:rPr>
        <w:t>организации</w:t>
      </w:r>
      <w:r w:rsidRPr="002A53EE">
        <w:rPr>
          <w:spacing w:val="41"/>
          <w:lang w:eastAsia="en-US"/>
        </w:rPr>
        <w:t xml:space="preserve"> </w:t>
      </w:r>
      <w:r w:rsidRPr="002A53EE">
        <w:rPr>
          <w:lang w:eastAsia="en-US"/>
        </w:rPr>
        <w:t>подано</w:t>
      </w:r>
      <w:r w:rsidRPr="002A53EE">
        <w:rPr>
          <w:spacing w:val="40"/>
          <w:lang w:eastAsia="en-US"/>
        </w:rPr>
        <w:t xml:space="preserve"> </w:t>
      </w:r>
      <w:r w:rsidRPr="002A53EE">
        <w:rPr>
          <w:lang w:eastAsia="en-US"/>
        </w:rPr>
        <w:t>несколько</w:t>
      </w:r>
      <w:r w:rsidRPr="002A53EE">
        <w:rPr>
          <w:spacing w:val="40"/>
          <w:lang w:eastAsia="en-US"/>
        </w:rPr>
        <w:t xml:space="preserve"> </w:t>
      </w:r>
      <w:r w:rsidRPr="002A53EE">
        <w:rPr>
          <w:lang w:eastAsia="en-US"/>
        </w:rPr>
        <w:t>заявок</w:t>
      </w:r>
      <w:r w:rsidRPr="002A53EE">
        <w:rPr>
          <w:spacing w:val="41"/>
          <w:lang w:eastAsia="en-US"/>
        </w:rPr>
        <w:t xml:space="preserve"> </w:t>
      </w:r>
      <w:r w:rsidRPr="002A53EE">
        <w:rPr>
          <w:lang w:eastAsia="en-US"/>
        </w:rPr>
        <w:t>от</w:t>
      </w:r>
      <w:r w:rsidRPr="002A53EE">
        <w:rPr>
          <w:spacing w:val="41"/>
          <w:lang w:eastAsia="en-US"/>
        </w:rPr>
        <w:t xml:space="preserve"> </w:t>
      </w:r>
      <w:r w:rsidRPr="002A53EE">
        <w:rPr>
          <w:lang w:eastAsia="en-US"/>
        </w:rPr>
        <w:t>лиц,</w:t>
      </w:r>
      <w:r w:rsidRPr="002A53EE">
        <w:rPr>
          <w:spacing w:val="40"/>
          <w:lang w:eastAsia="en-US"/>
        </w:rPr>
        <w:t xml:space="preserve"> </w:t>
      </w:r>
      <w:r w:rsidRPr="002A53EE">
        <w:rPr>
          <w:lang w:eastAsia="en-US"/>
        </w:rPr>
        <w:t>владеющих</w:t>
      </w:r>
      <w:r w:rsidRPr="002A53EE">
        <w:rPr>
          <w:spacing w:val="43"/>
          <w:lang w:eastAsia="en-US"/>
        </w:rPr>
        <w:t xml:space="preserve"> </w:t>
      </w:r>
      <w:r w:rsidRPr="002A53EE">
        <w:rPr>
          <w:lang w:eastAsia="en-US"/>
        </w:rPr>
        <w:t>на</w:t>
      </w:r>
      <w:r w:rsidRPr="002A53EE">
        <w:rPr>
          <w:spacing w:val="40"/>
          <w:lang w:eastAsia="en-US"/>
        </w:rPr>
        <w:t xml:space="preserve"> </w:t>
      </w:r>
      <w:r w:rsidRPr="002A53EE">
        <w:rPr>
          <w:lang w:eastAsia="en-US"/>
        </w:rPr>
        <w:t>праве</w:t>
      </w:r>
      <w:r w:rsidRPr="002A53EE">
        <w:rPr>
          <w:spacing w:val="39"/>
          <w:lang w:eastAsia="en-US"/>
        </w:rPr>
        <w:t xml:space="preserve"> </w:t>
      </w:r>
      <w:r w:rsidRPr="002A53EE">
        <w:rPr>
          <w:lang w:eastAsia="en-US"/>
        </w:rPr>
        <w:t>собственности</w:t>
      </w:r>
      <w:r w:rsidRPr="002A53EE">
        <w:rPr>
          <w:spacing w:val="41"/>
          <w:lang w:eastAsia="en-US"/>
        </w:rPr>
        <w:t xml:space="preserve"> </w:t>
      </w:r>
      <w:r w:rsidRPr="002A53EE">
        <w:rPr>
          <w:lang w:eastAsia="en-US"/>
        </w:rPr>
        <w:t>или</w:t>
      </w:r>
      <w:r w:rsidRPr="002A53EE">
        <w:rPr>
          <w:spacing w:val="42"/>
          <w:lang w:eastAsia="en-US"/>
        </w:rPr>
        <w:t xml:space="preserve"> </w:t>
      </w:r>
      <w:r w:rsidRPr="002A53EE">
        <w:rPr>
          <w:lang w:eastAsia="en-US"/>
        </w:rPr>
        <w:t>ином</w:t>
      </w:r>
    </w:p>
    <w:p w:rsidR="002A53EE" w:rsidRPr="002A53EE" w:rsidRDefault="002A53EE" w:rsidP="002A53EE">
      <w:pPr>
        <w:widowControl w:val="0"/>
        <w:autoSpaceDE w:val="0"/>
        <w:autoSpaceDN w:val="0"/>
        <w:spacing w:line="276" w:lineRule="auto"/>
        <w:rPr>
          <w:sz w:val="22"/>
          <w:szCs w:val="22"/>
          <w:lang w:eastAsia="en-US"/>
        </w:rPr>
        <w:sectPr w:rsidR="002A53EE" w:rsidRPr="002A53EE">
          <w:pgSz w:w="11910" w:h="16840"/>
          <w:pgMar w:top="1660" w:right="420" w:bottom="1000" w:left="1280" w:header="702" w:footer="815" w:gutter="0"/>
          <w:cols w:space="720"/>
        </w:sectPr>
      </w:pPr>
    </w:p>
    <w:p w:rsidR="002A53EE" w:rsidRPr="002A53EE" w:rsidRDefault="002A53EE" w:rsidP="002A53EE">
      <w:pPr>
        <w:widowControl w:val="0"/>
        <w:autoSpaceDE w:val="0"/>
        <w:autoSpaceDN w:val="0"/>
        <w:spacing w:before="173" w:line="276" w:lineRule="auto"/>
        <w:ind w:left="138" w:right="145"/>
        <w:jc w:val="both"/>
        <w:rPr>
          <w:lang w:eastAsia="en-US"/>
        </w:rPr>
      </w:pPr>
      <w:proofErr w:type="gramStart"/>
      <w:r w:rsidRPr="002A53EE">
        <w:rPr>
          <w:lang w:eastAsia="en-US"/>
        </w:rPr>
        <w:lastRenderedPageBreak/>
        <w:t>законном</w:t>
      </w:r>
      <w:r w:rsidRPr="002A53EE">
        <w:rPr>
          <w:spacing w:val="1"/>
          <w:lang w:eastAsia="en-US"/>
        </w:rPr>
        <w:t xml:space="preserve"> </w:t>
      </w:r>
      <w:r w:rsidRPr="002A53EE">
        <w:rPr>
          <w:lang w:eastAsia="en-US"/>
        </w:rPr>
        <w:t>основании</w:t>
      </w:r>
      <w:r w:rsidRPr="002A53EE">
        <w:rPr>
          <w:spacing w:val="1"/>
          <w:lang w:eastAsia="en-US"/>
        </w:rPr>
        <w:t xml:space="preserve"> </w:t>
      </w:r>
      <w:r w:rsidRPr="002A53EE">
        <w:rPr>
          <w:lang w:eastAsia="en-US"/>
        </w:rPr>
        <w:t>источниками</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(или)</w:t>
      </w:r>
      <w:r w:rsidRPr="002A53EE">
        <w:rPr>
          <w:spacing w:val="1"/>
          <w:lang w:eastAsia="en-US"/>
        </w:rPr>
        <w:t xml:space="preserve"> </w:t>
      </w:r>
      <w:r w:rsidRPr="002A53EE">
        <w:rPr>
          <w:lang w:eastAsia="en-US"/>
        </w:rPr>
        <w:t>тепловыми</w:t>
      </w:r>
      <w:r w:rsidRPr="002A53EE">
        <w:rPr>
          <w:spacing w:val="1"/>
          <w:lang w:eastAsia="en-US"/>
        </w:rPr>
        <w:t xml:space="preserve"> </w:t>
      </w:r>
      <w:r w:rsidRPr="002A53EE">
        <w:rPr>
          <w:lang w:eastAsia="en-US"/>
        </w:rPr>
        <w:t>сетями</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соответствующей системе теплоснабжения, орган местного самоуправления присваивает статус</w:t>
      </w:r>
      <w:r w:rsidRPr="002A53EE">
        <w:rPr>
          <w:spacing w:val="-57"/>
          <w:lang w:eastAsia="en-US"/>
        </w:rPr>
        <w:t xml:space="preserve"> </w:t>
      </w:r>
      <w:r w:rsidRPr="002A53EE">
        <w:rPr>
          <w:lang w:eastAsia="en-US"/>
        </w:rPr>
        <w:t>единой</w:t>
      </w:r>
      <w:r w:rsidRPr="002A53EE">
        <w:rPr>
          <w:spacing w:val="1"/>
          <w:lang w:eastAsia="en-US"/>
        </w:rPr>
        <w:t xml:space="preserve"> </w:t>
      </w:r>
      <w:r w:rsidRPr="002A53EE">
        <w:rPr>
          <w:lang w:eastAsia="en-US"/>
        </w:rPr>
        <w:t>теплоснабжающей</w:t>
      </w:r>
      <w:r w:rsidRPr="002A53EE">
        <w:rPr>
          <w:spacing w:val="1"/>
          <w:lang w:eastAsia="en-US"/>
        </w:rPr>
        <w:t xml:space="preserve"> </w:t>
      </w:r>
      <w:r w:rsidRPr="002A53EE">
        <w:rPr>
          <w:lang w:eastAsia="en-US"/>
        </w:rPr>
        <w:t>организации</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соответствии</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критериями</w:t>
      </w:r>
      <w:r w:rsidRPr="002A53EE">
        <w:rPr>
          <w:spacing w:val="1"/>
          <w:lang w:eastAsia="en-US"/>
        </w:rPr>
        <w:t xml:space="preserve"> </w:t>
      </w:r>
      <w:r w:rsidRPr="002A53EE">
        <w:rPr>
          <w:lang w:eastAsia="en-US"/>
        </w:rPr>
        <w:t>определения</w:t>
      </w:r>
      <w:r w:rsidRPr="002A53EE">
        <w:rPr>
          <w:spacing w:val="1"/>
          <w:lang w:eastAsia="en-US"/>
        </w:rPr>
        <w:t xml:space="preserve"> </w:t>
      </w:r>
      <w:r w:rsidRPr="002A53EE">
        <w:rPr>
          <w:lang w:eastAsia="en-US"/>
        </w:rPr>
        <w:t>единой</w:t>
      </w:r>
      <w:r w:rsidRPr="002A53EE">
        <w:rPr>
          <w:spacing w:val="1"/>
          <w:lang w:eastAsia="en-US"/>
        </w:rPr>
        <w:t xml:space="preserve"> </w:t>
      </w:r>
      <w:r w:rsidRPr="002A53EE">
        <w:rPr>
          <w:lang w:eastAsia="en-US"/>
        </w:rPr>
        <w:t>теплоснабжающей</w:t>
      </w:r>
      <w:r w:rsidRPr="002A53EE">
        <w:rPr>
          <w:spacing w:val="-1"/>
          <w:lang w:eastAsia="en-US"/>
        </w:rPr>
        <w:t xml:space="preserve"> </w:t>
      </w:r>
      <w:r w:rsidRPr="002A53EE">
        <w:rPr>
          <w:lang w:eastAsia="en-US"/>
        </w:rPr>
        <w:t>организации.</w:t>
      </w:r>
      <w:proofErr w:type="gramEnd"/>
    </w:p>
    <w:p w:rsidR="002A53EE" w:rsidRPr="002A53EE" w:rsidRDefault="002A53EE" w:rsidP="002A53EE">
      <w:pPr>
        <w:widowControl w:val="0"/>
        <w:autoSpaceDE w:val="0"/>
        <w:autoSpaceDN w:val="0"/>
        <w:spacing w:before="1" w:line="276" w:lineRule="auto"/>
        <w:ind w:left="138" w:right="142" w:firstLine="566"/>
        <w:jc w:val="both"/>
        <w:rPr>
          <w:lang w:eastAsia="en-US"/>
        </w:rPr>
      </w:pPr>
      <w:r w:rsidRPr="002A53EE">
        <w:rPr>
          <w:lang w:eastAsia="en-US"/>
        </w:rPr>
        <w:t>В случае если в отношении зоны деятельности единой теплоснабжающей организации не</w:t>
      </w:r>
      <w:r w:rsidRPr="002A53EE">
        <w:rPr>
          <w:spacing w:val="1"/>
          <w:lang w:eastAsia="en-US"/>
        </w:rPr>
        <w:t xml:space="preserve"> </w:t>
      </w:r>
      <w:r w:rsidRPr="002A53EE">
        <w:rPr>
          <w:lang w:eastAsia="en-US"/>
        </w:rPr>
        <w:t>подано</w:t>
      </w:r>
      <w:r w:rsidRPr="002A53EE">
        <w:rPr>
          <w:spacing w:val="1"/>
          <w:lang w:eastAsia="en-US"/>
        </w:rPr>
        <w:t xml:space="preserve"> </w:t>
      </w:r>
      <w:r w:rsidRPr="002A53EE">
        <w:rPr>
          <w:lang w:eastAsia="en-US"/>
        </w:rPr>
        <w:t>ни</w:t>
      </w:r>
      <w:r w:rsidRPr="002A53EE">
        <w:rPr>
          <w:spacing w:val="1"/>
          <w:lang w:eastAsia="en-US"/>
        </w:rPr>
        <w:t xml:space="preserve"> </w:t>
      </w:r>
      <w:r w:rsidRPr="002A53EE">
        <w:rPr>
          <w:lang w:eastAsia="en-US"/>
        </w:rPr>
        <w:t>одной</w:t>
      </w:r>
      <w:r w:rsidRPr="002A53EE">
        <w:rPr>
          <w:spacing w:val="1"/>
          <w:lang w:eastAsia="en-US"/>
        </w:rPr>
        <w:t xml:space="preserve"> </w:t>
      </w:r>
      <w:r w:rsidRPr="002A53EE">
        <w:rPr>
          <w:lang w:eastAsia="en-US"/>
        </w:rPr>
        <w:t>заявки</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присвоение</w:t>
      </w:r>
      <w:r w:rsidRPr="002A53EE">
        <w:rPr>
          <w:spacing w:val="1"/>
          <w:lang w:eastAsia="en-US"/>
        </w:rPr>
        <w:t xml:space="preserve"> </w:t>
      </w:r>
      <w:r w:rsidRPr="002A53EE">
        <w:rPr>
          <w:lang w:eastAsia="en-US"/>
        </w:rPr>
        <w:t>соответствующего</w:t>
      </w:r>
      <w:r w:rsidRPr="002A53EE">
        <w:rPr>
          <w:spacing w:val="1"/>
          <w:lang w:eastAsia="en-US"/>
        </w:rPr>
        <w:t xml:space="preserve"> </w:t>
      </w:r>
      <w:r w:rsidRPr="002A53EE">
        <w:rPr>
          <w:lang w:eastAsia="en-US"/>
        </w:rPr>
        <w:t>статуса,</w:t>
      </w:r>
      <w:r w:rsidRPr="002A53EE">
        <w:rPr>
          <w:spacing w:val="1"/>
          <w:lang w:eastAsia="en-US"/>
        </w:rPr>
        <w:t xml:space="preserve"> </w:t>
      </w:r>
      <w:r w:rsidRPr="002A53EE">
        <w:rPr>
          <w:lang w:eastAsia="en-US"/>
        </w:rPr>
        <w:t>статус</w:t>
      </w:r>
      <w:r w:rsidRPr="002A53EE">
        <w:rPr>
          <w:spacing w:val="1"/>
          <w:lang w:eastAsia="en-US"/>
        </w:rPr>
        <w:t xml:space="preserve"> </w:t>
      </w:r>
      <w:r w:rsidRPr="002A53EE">
        <w:rPr>
          <w:lang w:eastAsia="en-US"/>
        </w:rPr>
        <w:t>единой</w:t>
      </w:r>
      <w:r w:rsidRPr="002A53EE">
        <w:rPr>
          <w:spacing w:val="1"/>
          <w:lang w:eastAsia="en-US"/>
        </w:rPr>
        <w:t xml:space="preserve"> </w:t>
      </w:r>
      <w:r w:rsidRPr="002A53EE">
        <w:rPr>
          <w:lang w:eastAsia="en-US"/>
        </w:rPr>
        <w:t>теплоснабжающей</w:t>
      </w:r>
      <w:r w:rsidRPr="002A53EE">
        <w:rPr>
          <w:spacing w:val="1"/>
          <w:lang w:eastAsia="en-US"/>
        </w:rPr>
        <w:t xml:space="preserve"> </w:t>
      </w:r>
      <w:r w:rsidRPr="002A53EE">
        <w:rPr>
          <w:lang w:eastAsia="en-US"/>
        </w:rPr>
        <w:t>организации</w:t>
      </w:r>
      <w:r w:rsidRPr="002A53EE">
        <w:rPr>
          <w:spacing w:val="1"/>
          <w:lang w:eastAsia="en-US"/>
        </w:rPr>
        <w:t xml:space="preserve"> </w:t>
      </w:r>
      <w:r w:rsidRPr="002A53EE">
        <w:rPr>
          <w:lang w:eastAsia="en-US"/>
        </w:rPr>
        <w:t>присваивается</w:t>
      </w:r>
      <w:r w:rsidRPr="002A53EE">
        <w:rPr>
          <w:spacing w:val="1"/>
          <w:lang w:eastAsia="en-US"/>
        </w:rPr>
        <w:t xml:space="preserve"> </w:t>
      </w:r>
      <w:r w:rsidRPr="002A53EE">
        <w:rPr>
          <w:lang w:eastAsia="en-US"/>
        </w:rPr>
        <w:t>организации,</w:t>
      </w:r>
      <w:r w:rsidRPr="002A53EE">
        <w:rPr>
          <w:spacing w:val="1"/>
          <w:lang w:eastAsia="en-US"/>
        </w:rPr>
        <w:t xml:space="preserve"> </w:t>
      </w:r>
      <w:r w:rsidRPr="002A53EE">
        <w:rPr>
          <w:lang w:eastAsia="en-US"/>
        </w:rPr>
        <w:t>владеющей</w:t>
      </w:r>
      <w:r w:rsidRPr="002A53EE">
        <w:rPr>
          <w:spacing w:val="1"/>
          <w:lang w:eastAsia="en-US"/>
        </w:rPr>
        <w:t xml:space="preserve"> </w:t>
      </w:r>
      <w:r w:rsidRPr="002A53EE">
        <w:rPr>
          <w:lang w:eastAsia="en-US"/>
        </w:rPr>
        <w:t>в</w:t>
      </w:r>
      <w:r w:rsidRPr="002A53EE">
        <w:rPr>
          <w:spacing w:val="1"/>
          <w:lang w:eastAsia="en-US"/>
        </w:rPr>
        <w:t xml:space="preserve"> </w:t>
      </w:r>
      <w:r w:rsidRPr="002A53EE">
        <w:rPr>
          <w:lang w:eastAsia="en-US"/>
        </w:rPr>
        <w:t>соответствующей</w:t>
      </w:r>
      <w:r w:rsidRPr="002A53EE">
        <w:rPr>
          <w:spacing w:val="1"/>
          <w:lang w:eastAsia="en-US"/>
        </w:rPr>
        <w:t xml:space="preserve"> </w:t>
      </w:r>
      <w:r w:rsidRPr="002A53EE">
        <w:rPr>
          <w:lang w:eastAsia="en-US"/>
        </w:rPr>
        <w:t>зоне</w:t>
      </w:r>
      <w:r w:rsidRPr="002A53EE">
        <w:rPr>
          <w:spacing w:val="1"/>
          <w:lang w:eastAsia="en-US"/>
        </w:rPr>
        <w:t xml:space="preserve"> </w:t>
      </w:r>
      <w:r w:rsidRPr="002A53EE">
        <w:rPr>
          <w:lang w:eastAsia="en-US"/>
        </w:rPr>
        <w:t>деятельности</w:t>
      </w:r>
      <w:r w:rsidRPr="002A53EE">
        <w:rPr>
          <w:spacing w:val="1"/>
          <w:lang w:eastAsia="en-US"/>
        </w:rPr>
        <w:t xml:space="preserve"> </w:t>
      </w:r>
      <w:r w:rsidRPr="002A53EE">
        <w:rPr>
          <w:lang w:eastAsia="en-US"/>
        </w:rPr>
        <w:t>источниками</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(или)</w:t>
      </w:r>
      <w:r w:rsidRPr="002A53EE">
        <w:rPr>
          <w:spacing w:val="1"/>
          <w:lang w:eastAsia="en-US"/>
        </w:rPr>
        <w:t xml:space="preserve"> </w:t>
      </w:r>
      <w:r w:rsidRPr="002A53EE">
        <w:rPr>
          <w:lang w:eastAsia="en-US"/>
        </w:rPr>
        <w:t>тепловыми</w:t>
      </w:r>
      <w:r w:rsidRPr="002A53EE">
        <w:rPr>
          <w:spacing w:val="1"/>
          <w:lang w:eastAsia="en-US"/>
        </w:rPr>
        <w:t xml:space="preserve"> </w:t>
      </w:r>
      <w:r w:rsidRPr="002A53EE">
        <w:rPr>
          <w:lang w:eastAsia="en-US"/>
        </w:rPr>
        <w:t>сетями,</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соответствующей</w:t>
      </w:r>
      <w:r w:rsidRPr="002A53EE">
        <w:rPr>
          <w:spacing w:val="-1"/>
          <w:lang w:eastAsia="en-US"/>
        </w:rPr>
        <w:t xml:space="preserve"> </w:t>
      </w:r>
      <w:r w:rsidRPr="002A53EE">
        <w:rPr>
          <w:lang w:eastAsia="en-US"/>
        </w:rPr>
        <w:t>критериям.</w:t>
      </w:r>
    </w:p>
    <w:p w:rsidR="002A53EE" w:rsidRPr="002A53EE" w:rsidRDefault="002A53EE" w:rsidP="002A53EE">
      <w:pPr>
        <w:widowControl w:val="0"/>
        <w:autoSpaceDE w:val="0"/>
        <w:autoSpaceDN w:val="0"/>
        <w:ind w:left="705"/>
        <w:jc w:val="both"/>
        <w:rPr>
          <w:lang w:eastAsia="en-US"/>
        </w:rPr>
      </w:pPr>
      <w:r w:rsidRPr="002A53EE">
        <w:rPr>
          <w:lang w:eastAsia="en-US"/>
        </w:rPr>
        <w:t>Критерии</w:t>
      </w:r>
      <w:r w:rsidRPr="002A53EE">
        <w:rPr>
          <w:spacing w:val="-4"/>
          <w:lang w:eastAsia="en-US"/>
        </w:rPr>
        <w:t xml:space="preserve"> </w:t>
      </w:r>
      <w:r w:rsidRPr="002A53EE">
        <w:rPr>
          <w:lang w:eastAsia="en-US"/>
        </w:rPr>
        <w:t>определения</w:t>
      </w:r>
      <w:r w:rsidRPr="002A53EE">
        <w:rPr>
          <w:spacing w:val="-6"/>
          <w:lang w:eastAsia="en-US"/>
        </w:rPr>
        <w:t xml:space="preserve"> </w:t>
      </w:r>
      <w:r w:rsidRPr="002A53EE">
        <w:rPr>
          <w:lang w:eastAsia="en-US"/>
        </w:rPr>
        <w:t>единой</w:t>
      </w:r>
      <w:r w:rsidRPr="002A53EE">
        <w:rPr>
          <w:spacing w:val="-3"/>
          <w:lang w:eastAsia="en-US"/>
        </w:rPr>
        <w:t xml:space="preserve"> </w:t>
      </w:r>
      <w:r w:rsidRPr="002A53EE">
        <w:rPr>
          <w:lang w:eastAsia="en-US"/>
        </w:rPr>
        <w:t>теплоснабжающей</w:t>
      </w:r>
      <w:r w:rsidRPr="002A53EE">
        <w:rPr>
          <w:spacing w:val="-3"/>
          <w:lang w:eastAsia="en-US"/>
        </w:rPr>
        <w:t xml:space="preserve"> </w:t>
      </w:r>
      <w:r w:rsidRPr="002A53EE">
        <w:rPr>
          <w:lang w:eastAsia="en-US"/>
        </w:rPr>
        <w:t>организации:</w:t>
      </w:r>
    </w:p>
    <w:p w:rsidR="002A53EE" w:rsidRPr="002A53EE" w:rsidRDefault="002A53EE" w:rsidP="002A53EE">
      <w:pPr>
        <w:widowControl w:val="0"/>
        <w:numPr>
          <w:ilvl w:val="0"/>
          <w:numId w:val="11"/>
        </w:numPr>
        <w:tabs>
          <w:tab w:val="left" w:pos="1133"/>
        </w:tabs>
        <w:autoSpaceDE w:val="0"/>
        <w:autoSpaceDN w:val="0"/>
        <w:spacing w:before="40" w:line="276" w:lineRule="auto"/>
        <w:ind w:right="150"/>
        <w:jc w:val="both"/>
        <w:rPr>
          <w:szCs w:val="22"/>
          <w:lang w:eastAsia="en-US"/>
        </w:rPr>
      </w:pPr>
      <w:r w:rsidRPr="002A53EE">
        <w:rPr>
          <w:szCs w:val="22"/>
          <w:lang w:eastAsia="en-US"/>
        </w:rPr>
        <w:t>владение</w:t>
      </w:r>
      <w:r w:rsidRPr="002A53EE">
        <w:rPr>
          <w:spacing w:val="1"/>
          <w:szCs w:val="22"/>
          <w:lang w:eastAsia="en-US"/>
        </w:rPr>
        <w:t xml:space="preserve"> </w:t>
      </w:r>
      <w:r w:rsidRPr="002A53EE">
        <w:rPr>
          <w:szCs w:val="22"/>
          <w:lang w:eastAsia="en-US"/>
        </w:rPr>
        <w:t>на</w:t>
      </w:r>
      <w:r w:rsidRPr="002A53EE">
        <w:rPr>
          <w:spacing w:val="1"/>
          <w:szCs w:val="22"/>
          <w:lang w:eastAsia="en-US"/>
        </w:rPr>
        <w:t xml:space="preserve"> </w:t>
      </w:r>
      <w:r w:rsidRPr="002A53EE">
        <w:rPr>
          <w:szCs w:val="22"/>
          <w:lang w:eastAsia="en-US"/>
        </w:rPr>
        <w:t>праве</w:t>
      </w:r>
      <w:r w:rsidRPr="002A53EE">
        <w:rPr>
          <w:spacing w:val="1"/>
          <w:szCs w:val="22"/>
          <w:lang w:eastAsia="en-US"/>
        </w:rPr>
        <w:t xml:space="preserve"> </w:t>
      </w:r>
      <w:r w:rsidRPr="002A53EE">
        <w:rPr>
          <w:szCs w:val="22"/>
          <w:lang w:eastAsia="en-US"/>
        </w:rPr>
        <w:t>собственности</w:t>
      </w:r>
      <w:r w:rsidRPr="002A53EE">
        <w:rPr>
          <w:spacing w:val="1"/>
          <w:szCs w:val="22"/>
          <w:lang w:eastAsia="en-US"/>
        </w:rPr>
        <w:t xml:space="preserve"> </w:t>
      </w:r>
      <w:r w:rsidRPr="002A53EE">
        <w:rPr>
          <w:szCs w:val="22"/>
          <w:lang w:eastAsia="en-US"/>
        </w:rPr>
        <w:t>или</w:t>
      </w:r>
      <w:r w:rsidRPr="002A53EE">
        <w:rPr>
          <w:spacing w:val="1"/>
          <w:szCs w:val="22"/>
          <w:lang w:eastAsia="en-US"/>
        </w:rPr>
        <w:t xml:space="preserve"> </w:t>
      </w:r>
      <w:r w:rsidRPr="002A53EE">
        <w:rPr>
          <w:szCs w:val="22"/>
          <w:lang w:eastAsia="en-US"/>
        </w:rPr>
        <w:t>ином</w:t>
      </w:r>
      <w:r w:rsidRPr="002A53EE">
        <w:rPr>
          <w:spacing w:val="1"/>
          <w:szCs w:val="22"/>
          <w:lang w:eastAsia="en-US"/>
        </w:rPr>
        <w:t xml:space="preserve"> </w:t>
      </w:r>
      <w:r w:rsidRPr="002A53EE">
        <w:rPr>
          <w:szCs w:val="22"/>
          <w:lang w:eastAsia="en-US"/>
        </w:rPr>
        <w:t>законном</w:t>
      </w:r>
      <w:r w:rsidRPr="002A53EE">
        <w:rPr>
          <w:spacing w:val="1"/>
          <w:szCs w:val="22"/>
          <w:lang w:eastAsia="en-US"/>
        </w:rPr>
        <w:t xml:space="preserve"> </w:t>
      </w:r>
      <w:r w:rsidRPr="002A53EE">
        <w:rPr>
          <w:szCs w:val="22"/>
          <w:lang w:eastAsia="en-US"/>
        </w:rPr>
        <w:t>основании</w:t>
      </w:r>
      <w:r w:rsidRPr="002A53EE">
        <w:rPr>
          <w:spacing w:val="1"/>
          <w:szCs w:val="22"/>
          <w:lang w:eastAsia="en-US"/>
        </w:rPr>
        <w:t xml:space="preserve"> </w:t>
      </w:r>
      <w:r w:rsidRPr="002A53EE">
        <w:rPr>
          <w:szCs w:val="22"/>
          <w:lang w:eastAsia="en-US"/>
        </w:rPr>
        <w:t>источниками</w:t>
      </w:r>
      <w:r w:rsidRPr="002A53EE">
        <w:rPr>
          <w:spacing w:val="1"/>
          <w:szCs w:val="22"/>
          <w:lang w:eastAsia="en-US"/>
        </w:rPr>
        <w:t xml:space="preserve"> </w:t>
      </w:r>
      <w:r w:rsidRPr="002A53EE">
        <w:rPr>
          <w:szCs w:val="22"/>
          <w:lang w:eastAsia="en-US"/>
        </w:rPr>
        <w:t>тепловой энергии с наибольшей рабочей тепловой мощностью и (или) тепловыми</w:t>
      </w:r>
      <w:r w:rsidRPr="002A53EE">
        <w:rPr>
          <w:spacing w:val="1"/>
          <w:szCs w:val="22"/>
          <w:lang w:eastAsia="en-US"/>
        </w:rPr>
        <w:t xml:space="preserve"> </w:t>
      </w:r>
      <w:r w:rsidRPr="002A53EE">
        <w:rPr>
          <w:szCs w:val="22"/>
          <w:lang w:eastAsia="en-US"/>
        </w:rPr>
        <w:t>сетями</w:t>
      </w:r>
      <w:r w:rsidRPr="002A53EE">
        <w:rPr>
          <w:spacing w:val="1"/>
          <w:szCs w:val="22"/>
          <w:lang w:eastAsia="en-US"/>
        </w:rPr>
        <w:t xml:space="preserve"> </w:t>
      </w:r>
      <w:r w:rsidRPr="002A53EE">
        <w:rPr>
          <w:szCs w:val="22"/>
          <w:lang w:eastAsia="en-US"/>
        </w:rPr>
        <w:t>с</w:t>
      </w:r>
      <w:r w:rsidRPr="002A53EE">
        <w:rPr>
          <w:spacing w:val="1"/>
          <w:szCs w:val="22"/>
          <w:lang w:eastAsia="en-US"/>
        </w:rPr>
        <w:t xml:space="preserve"> </w:t>
      </w:r>
      <w:r w:rsidRPr="002A53EE">
        <w:rPr>
          <w:szCs w:val="22"/>
          <w:lang w:eastAsia="en-US"/>
        </w:rPr>
        <w:t>наибольшей</w:t>
      </w:r>
      <w:r w:rsidRPr="002A53EE">
        <w:rPr>
          <w:spacing w:val="1"/>
          <w:szCs w:val="22"/>
          <w:lang w:eastAsia="en-US"/>
        </w:rPr>
        <w:t xml:space="preserve"> </w:t>
      </w:r>
      <w:r w:rsidRPr="002A53EE">
        <w:rPr>
          <w:szCs w:val="22"/>
          <w:lang w:eastAsia="en-US"/>
        </w:rPr>
        <w:t>емкостью</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границах</w:t>
      </w:r>
      <w:r w:rsidRPr="002A53EE">
        <w:rPr>
          <w:spacing w:val="1"/>
          <w:szCs w:val="22"/>
          <w:lang w:eastAsia="en-US"/>
        </w:rPr>
        <w:t xml:space="preserve"> </w:t>
      </w:r>
      <w:r w:rsidRPr="002A53EE">
        <w:rPr>
          <w:szCs w:val="22"/>
          <w:lang w:eastAsia="en-US"/>
        </w:rPr>
        <w:t>зоны</w:t>
      </w:r>
      <w:r w:rsidRPr="002A53EE">
        <w:rPr>
          <w:spacing w:val="1"/>
          <w:szCs w:val="22"/>
          <w:lang w:eastAsia="en-US"/>
        </w:rPr>
        <w:t xml:space="preserve"> </w:t>
      </w:r>
      <w:r w:rsidRPr="002A53EE">
        <w:rPr>
          <w:szCs w:val="22"/>
          <w:lang w:eastAsia="en-US"/>
        </w:rPr>
        <w:t>деятельности</w:t>
      </w:r>
      <w:r w:rsidRPr="002A53EE">
        <w:rPr>
          <w:spacing w:val="1"/>
          <w:szCs w:val="22"/>
          <w:lang w:eastAsia="en-US"/>
        </w:rPr>
        <w:t xml:space="preserve"> </w:t>
      </w:r>
      <w:r w:rsidRPr="002A53EE">
        <w:rPr>
          <w:szCs w:val="22"/>
          <w:lang w:eastAsia="en-US"/>
        </w:rPr>
        <w:t>единой</w:t>
      </w:r>
      <w:r w:rsidRPr="002A53EE">
        <w:rPr>
          <w:spacing w:val="1"/>
          <w:szCs w:val="22"/>
          <w:lang w:eastAsia="en-US"/>
        </w:rPr>
        <w:t xml:space="preserve"> </w:t>
      </w:r>
      <w:r w:rsidRPr="002A53EE">
        <w:rPr>
          <w:szCs w:val="22"/>
          <w:lang w:eastAsia="en-US"/>
        </w:rPr>
        <w:t>теплоснабжающей</w:t>
      </w:r>
      <w:r w:rsidRPr="002A53EE">
        <w:rPr>
          <w:spacing w:val="-1"/>
          <w:szCs w:val="22"/>
          <w:lang w:eastAsia="en-US"/>
        </w:rPr>
        <w:t xml:space="preserve"> </w:t>
      </w:r>
      <w:r w:rsidRPr="002A53EE">
        <w:rPr>
          <w:szCs w:val="22"/>
          <w:lang w:eastAsia="en-US"/>
        </w:rPr>
        <w:t>организации;</w:t>
      </w:r>
    </w:p>
    <w:p w:rsidR="002A53EE" w:rsidRPr="002A53EE" w:rsidRDefault="002A53EE" w:rsidP="002A53EE">
      <w:pPr>
        <w:widowControl w:val="0"/>
        <w:numPr>
          <w:ilvl w:val="0"/>
          <w:numId w:val="11"/>
        </w:numPr>
        <w:tabs>
          <w:tab w:val="left" w:pos="1133"/>
        </w:tabs>
        <w:autoSpaceDE w:val="0"/>
        <w:autoSpaceDN w:val="0"/>
        <w:spacing w:line="290" w:lineRule="exact"/>
        <w:ind w:hanging="361"/>
        <w:jc w:val="both"/>
        <w:rPr>
          <w:szCs w:val="22"/>
          <w:lang w:eastAsia="en-US"/>
        </w:rPr>
      </w:pPr>
      <w:r w:rsidRPr="002A53EE">
        <w:rPr>
          <w:szCs w:val="22"/>
          <w:lang w:eastAsia="en-US"/>
        </w:rPr>
        <w:t>размер</w:t>
      </w:r>
      <w:r w:rsidRPr="002A53EE">
        <w:rPr>
          <w:spacing w:val="-3"/>
          <w:szCs w:val="22"/>
          <w:lang w:eastAsia="en-US"/>
        </w:rPr>
        <w:t xml:space="preserve"> </w:t>
      </w:r>
      <w:r w:rsidRPr="002A53EE">
        <w:rPr>
          <w:szCs w:val="22"/>
          <w:lang w:eastAsia="en-US"/>
        </w:rPr>
        <w:t>собственного</w:t>
      </w:r>
      <w:r w:rsidRPr="002A53EE">
        <w:rPr>
          <w:spacing w:val="-1"/>
          <w:szCs w:val="22"/>
          <w:lang w:eastAsia="en-US"/>
        </w:rPr>
        <w:t xml:space="preserve"> </w:t>
      </w:r>
      <w:r w:rsidRPr="002A53EE">
        <w:rPr>
          <w:szCs w:val="22"/>
          <w:lang w:eastAsia="en-US"/>
        </w:rPr>
        <w:t>капитала;</w:t>
      </w:r>
    </w:p>
    <w:p w:rsidR="002A53EE" w:rsidRPr="002A53EE" w:rsidRDefault="002A53EE" w:rsidP="002A53EE">
      <w:pPr>
        <w:widowControl w:val="0"/>
        <w:numPr>
          <w:ilvl w:val="0"/>
          <w:numId w:val="11"/>
        </w:numPr>
        <w:tabs>
          <w:tab w:val="left" w:pos="1130"/>
        </w:tabs>
        <w:autoSpaceDE w:val="0"/>
        <w:autoSpaceDN w:val="0"/>
        <w:spacing w:before="42" w:line="273" w:lineRule="auto"/>
        <w:ind w:left="1130" w:right="149" w:hanging="356"/>
        <w:jc w:val="both"/>
        <w:rPr>
          <w:szCs w:val="22"/>
          <w:lang w:eastAsia="en-US"/>
        </w:rPr>
      </w:pPr>
      <w:r w:rsidRPr="002A53EE">
        <w:rPr>
          <w:szCs w:val="22"/>
          <w:lang w:eastAsia="en-US"/>
        </w:rPr>
        <w:t>способность</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лучшей</w:t>
      </w:r>
      <w:r w:rsidRPr="002A53EE">
        <w:rPr>
          <w:spacing w:val="1"/>
          <w:szCs w:val="22"/>
          <w:lang w:eastAsia="en-US"/>
        </w:rPr>
        <w:t xml:space="preserve"> </w:t>
      </w:r>
      <w:r w:rsidRPr="002A53EE">
        <w:rPr>
          <w:szCs w:val="22"/>
          <w:lang w:eastAsia="en-US"/>
        </w:rPr>
        <w:t>мере</w:t>
      </w:r>
      <w:r w:rsidRPr="002A53EE">
        <w:rPr>
          <w:spacing w:val="1"/>
          <w:szCs w:val="22"/>
          <w:lang w:eastAsia="en-US"/>
        </w:rPr>
        <w:t xml:space="preserve"> </w:t>
      </w:r>
      <w:r w:rsidRPr="002A53EE">
        <w:rPr>
          <w:szCs w:val="22"/>
          <w:lang w:eastAsia="en-US"/>
        </w:rPr>
        <w:t>обеспечить</w:t>
      </w:r>
      <w:r w:rsidRPr="002A53EE">
        <w:rPr>
          <w:spacing w:val="1"/>
          <w:szCs w:val="22"/>
          <w:lang w:eastAsia="en-US"/>
        </w:rPr>
        <w:t xml:space="preserve"> </w:t>
      </w:r>
      <w:r w:rsidRPr="002A53EE">
        <w:rPr>
          <w:szCs w:val="22"/>
          <w:lang w:eastAsia="en-US"/>
        </w:rPr>
        <w:t>надежность</w:t>
      </w:r>
      <w:r w:rsidRPr="002A53EE">
        <w:rPr>
          <w:spacing w:val="1"/>
          <w:szCs w:val="22"/>
          <w:lang w:eastAsia="en-US"/>
        </w:rPr>
        <w:t xml:space="preserve"> </w:t>
      </w:r>
      <w:r w:rsidRPr="002A53EE">
        <w:rPr>
          <w:szCs w:val="22"/>
          <w:lang w:eastAsia="en-US"/>
        </w:rPr>
        <w:t>теплоснабжения</w:t>
      </w:r>
      <w:r w:rsidRPr="002A53EE">
        <w:rPr>
          <w:spacing w:val="1"/>
          <w:szCs w:val="22"/>
          <w:lang w:eastAsia="en-US"/>
        </w:rPr>
        <w:t xml:space="preserve"> </w:t>
      </w:r>
      <w:r w:rsidRPr="002A53EE">
        <w:rPr>
          <w:szCs w:val="22"/>
          <w:lang w:eastAsia="en-US"/>
        </w:rPr>
        <w:t>в</w:t>
      </w:r>
      <w:r w:rsidRPr="002A53EE">
        <w:rPr>
          <w:spacing w:val="-57"/>
          <w:szCs w:val="22"/>
          <w:lang w:eastAsia="en-US"/>
        </w:rPr>
        <w:t xml:space="preserve"> </w:t>
      </w:r>
      <w:r w:rsidRPr="002A53EE">
        <w:rPr>
          <w:szCs w:val="22"/>
          <w:lang w:eastAsia="en-US"/>
        </w:rPr>
        <w:t>соответствующей</w:t>
      </w:r>
      <w:r w:rsidRPr="002A53EE">
        <w:rPr>
          <w:spacing w:val="-1"/>
          <w:szCs w:val="22"/>
          <w:lang w:eastAsia="en-US"/>
        </w:rPr>
        <w:t xml:space="preserve"> </w:t>
      </w:r>
      <w:r w:rsidRPr="002A53EE">
        <w:rPr>
          <w:szCs w:val="22"/>
          <w:lang w:eastAsia="en-US"/>
        </w:rPr>
        <w:t>системе</w:t>
      </w:r>
      <w:r w:rsidRPr="002A53EE">
        <w:rPr>
          <w:spacing w:val="-1"/>
          <w:szCs w:val="22"/>
          <w:lang w:eastAsia="en-US"/>
        </w:rPr>
        <w:t xml:space="preserve"> </w:t>
      </w:r>
      <w:r w:rsidRPr="002A53EE">
        <w:rPr>
          <w:szCs w:val="22"/>
          <w:lang w:eastAsia="en-US"/>
        </w:rPr>
        <w:t>теплоснабжения.</w:t>
      </w:r>
    </w:p>
    <w:p w:rsidR="002A53EE" w:rsidRPr="002A53EE" w:rsidRDefault="002A53EE" w:rsidP="002A53EE">
      <w:pPr>
        <w:widowControl w:val="0"/>
        <w:autoSpaceDE w:val="0"/>
        <w:autoSpaceDN w:val="0"/>
        <w:spacing w:before="1" w:line="276" w:lineRule="auto"/>
        <w:ind w:left="138" w:right="143" w:firstLine="566"/>
        <w:jc w:val="both"/>
        <w:rPr>
          <w:lang w:eastAsia="en-US"/>
        </w:rPr>
      </w:pPr>
      <w:r w:rsidRPr="002A53EE">
        <w:rPr>
          <w:lang w:eastAsia="en-US"/>
        </w:rPr>
        <w:t>Размер</w:t>
      </w:r>
      <w:r w:rsidRPr="002A53EE">
        <w:rPr>
          <w:spacing w:val="1"/>
          <w:lang w:eastAsia="en-US"/>
        </w:rPr>
        <w:t xml:space="preserve"> </w:t>
      </w:r>
      <w:r w:rsidRPr="002A53EE">
        <w:rPr>
          <w:lang w:eastAsia="en-US"/>
        </w:rPr>
        <w:t>собственного</w:t>
      </w:r>
      <w:r w:rsidRPr="002A53EE">
        <w:rPr>
          <w:spacing w:val="1"/>
          <w:lang w:eastAsia="en-US"/>
        </w:rPr>
        <w:t xml:space="preserve"> </w:t>
      </w:r>
      <w:r w:rsidRPr="002A53EE">
        <w:rPr>
          <w:lang w:eastAsia="en-US"/>
        </w:rPr>
        <w:t>капитала</w:t>
      </w:r>
      <w:r w:rsidRPr="002A53EE">
        <w:rPr>
          <w:spacing w:val="1"/>
          <w:lang w:eastAsia="en-US"/>
        </w:rPr>
        <w:t xml:space="preserve"> </w:t>
      </w:r>
      <w:r w:rsidRPr="002A53EE">
        <w:rPr>
          <w:lang w:eastAsia="en-US"/>
        </w:rPr>
        <w:t>определяется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данным</w:t>
      </w:r>
      <w:r w:rsidRPr="002A53EE">
        <w:rPr>
          <w:spacing w:val="1"/>
          <w:lang w:eastAsia="en-US"/>
        </w:rPr>
        <w:t xml:space="preserve"> </w:t>
      </w:r>
      <w:r w:rsidRPr="002A53EE">
        <w:rPr>
          <w:lang w:eastAsia="en-US"/>
        </w:rPr>
        <w:t>бухгалтерской</w:t>
      </w:r>
      <w:r w:rsidRPr="002A53EE">
        <w:rPr>
          <w:spacing w:val="1"/>
          <w:lang w:eastAsia="en-US"/>
        </w:rPr>
        <w:t xml:space="preserve"> </w:t>
      </w:r>
      <w:r w:rsidRPr="002A53EE">
        <w:rPr>
          <w:lang w:eastAsia="en-US"/>
        </w:rPr>
        <w:t>отчетности,</w:t>
      </w:r>
      <w:r w:rsidRPr="002A53EE">
        <w:rPr>
          <w:spacing w:val="1"/>
          <w:lang w:eastAsia="en-US"/>
        </w:rPr>
        <w:t xml:space="preserve"> </w:t>
      </w:r>
      <w:r w:rsidRPr="002A53EE">
        <w:rPr>
          <w:lang w:eastAsia="en-US"/>
        </w:rPr>
        <w:t>составленной на последнюю отчетную дату перед подачей заявки на присвоение статуса единой</w:t>
      </w:r>
      <w:r w:rsidRPr="002A53EE">
        <w:rPr>
          <w:spacing w:val="-57"/>
          <w:lang w:eastAsia="en-US"/>
        </w:rPr>
        <w:t xml:space="preserve"> </w:t>
      </w:r>
      <w:r w:rsidRPr="002A53EE">
        <w:rPr>
          <w:lang w:eastAsia="en-US"/>
        </w:rPr>
        <w:t>теплоснабжающей</w:t>
      </w:r>
      <w:r w:rsidRPr="002A53EE">
        <w:rPr>
          <w:spacing w:val="-1"/>
          <w:lang w:eastAsia="en-US"/>
        </w:rPr>
        <w:t xml:space="preserve"> </w:t>
      </w:r>
      <w:r w:rsidRPr="002A53EE">
        <w:rPr>
          <w:lang w:eastAsia="en-US"/>
        </w:rPr>
        <w:t>организации</w:t>
      </w:r>
      <w:r w:rsidRPr="002A53EE">
        <w:rPr>
          <w:spacing w:val="-1"/>
          <w:lang w:eastAsia="en-US"/>
        </w:rPr>
        <w:t xml:space="preserve"> </w:t>
      </w:r>
      <w:r w:rsidRPr="002A53EE">
        <w:rPr>
          <w:lang w:eastAsia="en-US"/>
        </w:rPr>
        <w:t>с</w:t>
      </w:r>
      <w:r w:rsidRPr="002A53EE">
        <w:rPr>
          <w:spacing w:val="-1"/>
          <w:lang w:eastAsia="en-US"/>
        </w:rPr>
        <w:t xml:space="preserve"> </w:t>
      </w:r>
      <w:r w:rsidRPr="002A53EE">
        <w:rPr>
          <w:lang w:eastAsia="en-US"/>
        </w:rPr>
        <w:t>отметкой</w:t>
      </w:r>
      <w:r w:rsidRPr="002A53EE">
        <w:rPr>
          <w:spacing w:val="-1"/>
          <w:lang w:eastAsia="en-US"/>
        </w:rPr>
        <w:t xml:space="preserve"> </w:t>
      </w:r>
      <w:r w:rsidRPr="002A53EE">
        <w:rPr>
          <w:lang w:eastAsia="en-US"/>
        </w:rPr>
        <w:t>налогового орган</w:t>
      </w:r>
      <w:proofErr w:type="gramStart"/>
      <w:r w:rsidRPr="002A53EE">
        <w:rPr>
          <w:lang w:eastAsia="en-US"/>
        </w:rPr>
        <w:t>а</w:t>
      </w:r>
      <w:r w:rsidRPr="002A53EE">
        <w:rPr>
          <w:spacing w:val="-2"/>
          <w:lang w:eastAsia="en-US"/>
        </w:rPr>
        <w:t xml:space="preserve"> </w:t>
      </w:r>
      <w:r w:rsidRPr="002A53EE">
        <w:rPr>
          <w:lang w:eastAsia="en-US"/>
        </w:rPr>
        <w:t>о ее</w:t>
      </w:r>
      <w:proofErr w:type="gramEnd"/>
      <w:r w:rsidRPr="002A53EE">
        <w:rPr>
          <w:spacing w:val="-2"/>
          <w:lang w:eastAsia="en-US"/>
        </w:rPr>
        <w:t xml:space="preserve"> </w:t>
      </w:r>
      <w:r w:rsidRPr="002A53EE">
        <w:rPr>
          <w:lang w:eastAsia="en-US"/>
        </w:rPr>
        <w:t>принятии.</w:t>
      </w:r>
    </w:p>
    <w:p w:rsidR="002A53EE" w:rsidRPr="002A53EE" w:rsidRDefault="002A53EE" w:rsidP="002A53EE">
      <w:pPr>
        <w:widowControl w:val="0"/>
        <w:autoSpaceDE w:val="0"/>
        <w:autoSpaceDN w:val="0"/>
        <w:spacing w:before="1"/>
        <w:ind w:left="705"/>
        <w:jc w:val="both"/>
        <w:rPr>
          <w:lang w:eastAsia="en-US"/>
        </w:rPr>
      </w:pPr>
      <w:r w:rsidRPr="002A53EE">
        <w:rPr>
          <w:lang w:eastAsia="en-US"/>
        </w:rPr>
        <w:t>Единая</w:t>
      </w:r>
      <w:r w:rsidRPr="002A53EE">
        <w:rPr>
          <w:spacing w:val="-4"/>
          <w:lang w:eastAsia="en-US"/>
        </w:rPr>
        <w:t xml:space="preserve"> </w:t>
      </w:r>
      <w:r w:rsidRPr="002A53EE">
        <w:rPr>
          <w:lang w:eastAsia="en-US"/>
        </w:rPr>
        <w:t>теплоснабжающая</w:t>
      </w:r>
      <w:r w:rsidRPr="002A53EE">
        <w:rPr>
          <w:spacing w:val="-3"/>
          <w:lang w:eastAsia="en-US"/>
        </w:rPr>
        <w:t xml:space="preserve"> </w:t>
      </w:r>
      <w:r w:rsidRPr="002A53EE">
        <w:rPr>
          <w:lang w:eastAsia="en-US"/>
        </w:rPr>
        <w:t>организация</w:t>
      </w:r>
      <w:r w:rsidRPr="002A53EE">
        <w:rPr>
          <w:spacing w:val="-3"/>
          <w:lang w:eastAsia="en-US"/>
        </w:rPr>
        <w:t xml:space="preserve"> </w:t>
      </w:r>
      <w:r w:rsidRPr="002A53EE">
        <w:rPr>
          <w:lang w:eastAsia="en-US"/>
        </w:rPr>
        <w:t>обязана:</w:t>
      </w:r>
    </w:p>
    <w:p w:rsidR="002A53EE" w:rsidRPr="002A53EE" w:rsidRDefault="002A53EE" w:rsidP="002A53EE">
      <w:pPr>
        <w:widowControl w:val="0"/>
        <w:numPr>
          <w:ilvl w:val="0"/>
          <w:numId w:val="11"/>
        </w:numPr>
        <w:tabs>
          <w:tab w:val="left" w:pos="1133"/>
        </w:tabs>
        <w:autoSpaceDE w:val="0"/>
        <w:autoSpaceDN w:val="0"/>
        <w:spacing w:before="41" w:line="273" w:lineRule="auto"/>
        <w:ind w:right="151"/>
        <w:jc w:val="both"/>
        <w:rPr>
          <w:szCs w:val="22"/>
          <w:lang w:eastAsia="en-US"/>
        </w:rPr>
      </w:pPr>
      <w:r w:rsidRPr="002A53EE">
        <w:rPr>
          <w:szCs w:val="22"/>
          <w:lang w:eastAsia="en-US"/>
        </w:rPr>
        <w:t>заключать</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надлежаще</w:t>
      </w:r>
      <w:r w:rsidRPr="002A53EE">
        <w:rPr>
          <w:spacing w:val="1"/>
          <w:szCs w:val="22"/>
          <w:lang w:eastAsia="en-US"/>
        </w:rPr>
        <w:t xml:space="preserve"> </w:t>
      </w:r>
      <w:r w:rsidRPr="002A53EE">
        <w:rPr>
          <w:szCs w:val="22"/>
          <w:lang w:eastAsia="en-US"/>
        </w:rPr>
        <w:t>исполнять</w:t>
      </w:r>
      <w:r w:rsidRPr="002A53EE">
        <w:rPr>
          <w:spacing w:val="1"/>
          <w:szCs w:val="22"/>
          <w:lang w:eastAsia="en-US"/>
        </w:rPr>
        <w:t xml:space="preserve"> </w:t>
      </w:r>
      <w:r w:rsidRPr="002A53EE">
        <w:rPr>
          <w:szCs w:val="22"/>
          <w:lang w:eastAsia="en-US"/>
        </w:rPr>
        <w:t>договоры</w:t>
      </w:r>
      <w:r w:rsidRPr="002A53EE">
        <w:rPr>
          <w:spacing w:val="1"/>
          <w:szCs w:val="22"/>
          <w:lang w:eastAsia="en-US"/>
        </w:rPr>
        <w:t xml:space="preserve"> </w:t>
      </w:r>
      <w:r w:rsidRPr="002A53EE">
        <w:rPr>
          <w:szCs w:val="22"/>
          <w:lang w:eastAsia="en-US"/>
        </w:rPr>
        <w:t>теплоснабжения</w:t>
      </w:r>
      <w:r w:rsidRPr="002A53EE">
        <w:rPr>
          <w:spacing w:val="1"/>
          <w:szCs w:val="22"/>
          <w:lang w:eastAsia="en-US"/>
        </w:rPr>
        <w:t xml:space="preserve"> </w:t>
      </w:r>
      <w:r w:rsidRPr="002A53EE">
        <w:rPr>
          <w:szCs w:val="22"/>
          <w:lang w:eastAsia="en-US"/>
        </w:rPr>
        <w:t>со</w:t>
      </w:r>
      <w:r w:rsidRPr="002A53EE">
        <w:rPr>
          <w:spacing w:val="1"/>
          <w:szCs w:val="22"/>
          <w:lang w:eastAsia="en-US"/>
        </w:rPr>
        <w:t xml:space="preserve"> </w:t>
      </w:r>
      <w:r w:rsidRPr="002A53EE">
        <w:rPr>
          <w:szCs w:val="22"/>
          <w:lang w:eastAsia="en-US"/>
        </w:rPr>
        <w:t>всеми</w:t>
      </w:r>
      <w:r w:rsidRPr="002A53EE">
        <w:rPr>
          <w:spacing w:val="1"/>
          <w:szCs w:val="22"/>
          <w:lang w:eastAsia="en-US"/>
        </w:rPr>
        <w:t xml:space="preserve"> </w:t>
      </w:r>
      <w:r w:rsidRPr="002A53EE">
        <w:rPr>
          <w:szCs w:val="22"/>
          <w:lang w:eastAsia="en-US"/>
        </w:rPr>
        <w:t>обратившимися</w:t>
      </w:r>
      <w:r w:rsidRPr="002A53EE">
        <w:rPr>
          <w:spacing w:val="-2"/>
          <w:szCs w:val="22"/>
          <w:lang w:eastAsia="en-US"/>
        </w:rPr>
        <w:t xml:space="preserve"> </w:t>
      </w:r>
      <w:r w:rsidRPr="002A53EE">
        <w:rPr>
          <w:szCs w:val="22"/>
          <w:lang w:eastAsia="en-US"/>
        </w:rPr>
        <w:t>к</w:t>
      </w:r>
      <w:r w:rsidRPr="002A53EE">
        <w:rPr>
          <w:spacing w:val="-1"/>
          <w:szCs w:val="22"/>
          <w:lang w:eastAsia="en-US"/>
        </w:rPr>
        <w:t xml:space="preserve"> </w:t>
      </w:r>
      <w:r w:rsidRPr="002A53EE">
        <w:rPr>
          <w:szCs w:val="22"/>
          <w:lang w:eastAsia="en-US"/>
        </w:rPr>
        <w:t>ней</w:t>
      </w:r>
      <w:r w:rsidRPr="002A53EE">
        <w:rPr>
          <w:spacing w:val="-2"/>
          <w:szCs w:val="22"/>
          <w:lang w:eastAsia="en-US"/>
        </w:rPr>
        <w:t xml:space="preserve"> </w:t>
      </w:r>
      <w:r w:rsidRPr="002A53EE">
        <w:rPr>
          <w:szCs w:val="22"/>
          <w:lang w:eastAsia="en-US"/>
        </w:rPr>
        <w:t>потребителями</w:t>
      </w:r>
      <w:r w:rsidRPr="002A53EE">
        <w:rPr>
          <w:spacing w:val="-2"/>
          <w:szCs w:val="22"/>
          <w:lang w:eastAsia="en-US"/>
        </w:rPr>
        <w:t xml:space="preserve"> </w:t>
      </w:r>
      <w:r w:rsidRPr="002A53EE">
        <w:rPr>
          <w:szCs w:val="22"/>
          <w:lang w:eastAsia="en-US"/>
        </w:rPr>
        <w:t>тепловой</w:t>
      </w:r>
      <w:r w:rsidRPr="002A53EE">
        <w:rPr>
          <w:spacing w:val="-4"/>
          <w:szCs w:val="22"/>
          <w:lang w:eastAsia="en-US"/>
        </w:rPr>
        <w:t xml:space="preserve"> </w:t>
      </w:r>
      <w:r w:rsidRPr="002A53EE">
        <w:rPr>
          <w:szCs w:val="22"/>
          <w:lang w:eastAsia="en-US"/>
        </w:rPr>
        <w:t>энергии</w:t>
      </w:r>
      <w:r w:rsidRPr="002A53EE">
        <w:rPr>
          <w:spacing w:val="-1"/>
          <w:szCs w:val="22"/>
          <w:lang w:eastAsia="en-US"/>
        </w:rPr>
        <w:t xml:space="preserve"> </w:t>
      </w:r>
      <w:r w:rsidRPr="002A53EE">
        <w:rPr>
          <w:szCs w:val="22"/>
          <w:lang w:eastAsia="en-US"/>
        </w:rPr>
        <w:t>в</w:t>
      </w:r>
      <w:r w:rsidRPr="002A53EE">
        <w:rPr>
          <w:spacing w:val="-3"/>
          <w:szCs w:val="22"/>
          <w:lang w:eastAsia="en-US"/>
        </w:rPr>
        <w:t xml:space="preserve"> </w:t>
      </w:r>
      <w:r w:rsidRPr="002A53EE">
        <w:rPr>
          <w:szCs w:val="22"/>
          <w:lang w:eastAsia="en-US"/>
        </w:rPr>
        <w:t>своей</w:t>
      </w:r>
      <w:r w:rsidRPr="002A53EE">
        <w:rPr>
          <w:spacing w:val="-1"/>
          <w:szCs w:val="22"/>
          <w:lang w:eastAsia="en-US"/>
        </w:rPr>
        <w:t xml:space="preserve"> </w:t>
      </w:r>
      <w:r w:rsidRPr="002A53EE">
        <w:rPr>
          <w:szCs w:val="22"/>
          <w:lang w:eastAsia="en-US"/>
        </w:rPr>
        <w:t>зоне</w:t>
      </w:r>
      <w:r w:rsidRPr="002A53EE">
        <w:rPr>
          <w:spacing w:val="-3"/>
          <w:szCs w:val="22"/>
          <w:lang w:eastAsia="en-US"/>
        </w:rPr>
        <w:t xml:space="preserve"> </w:t>
      </w:r>
      <w:r w:rsidRPr="002A53EE">
        <w:rPr>
          <w:szCs w:val="22"/>
          <w:lang w:eastAsia="en-US"/>
        </w:rPr>
        <w:t>деятельности;</w:t>
      </w:r>
    </w:p>
    <w:p w:rsidR="002A53EE" w:rsidRPr="002A53EE" w:rsidRDefault="002A53EE" w:rsidP="002A53EE">
      <w:pPr>
        <w:widowControl w:val="0"/>
        <w:numPr>
          <w:ilvl w:val="0"/>
          <w:numId w:val="11"/>
        </w:numPr>
        <w:tabs>
          <w:tab w:val="left" w:pos="1133"/>
        </w:tabs>
        <w:autoSpaceDE w:val="0"/>
        <w:autoSpaceDN w:val="0"/>
        <w:spacing w:before="3" w:line="276" w:lineRule="auto"/>
        <w:ind w:right="148"/>
        <w:jc w:val="both"/>
        <w:rPr>
          <w:szCs w:val="22"/>
          <w:lang w:eastAsia="en-US"/>
        </w:rPr>
      </w:pPr>
      <w:r w:rsidRPr="002A53EE">
        <w:rPr>
          <w:szCs w:val="22"/>
          <w:lang w:eastAsia="en-US"/>
        </w:rPr>
        <w:t>осуществлять</w:t>
      </w:r>
      <w:r w:rsidRPr="002A53EE">
        <w:rPr>
          <w:spacing w:val="1"/>
          <w:szCs w:val="22"/>
          <w:lang w:eastAsia="en-US"/>
        </w:rPr>
        <w:t xml:space="preserve"> </w:t>
      </w:r>
      <w:r w:rsidRPr="002A53EE">
        <w:rPr>
          <w:szCs w:val="22"/>
          <w:lang w:eastAsia="en-US"/>
        </w:rPr>
        <w:t>мониторинг</w:t>
      </w:r>
      <w:r w:rsidRPr="002A53EE">
        <w:rPr>
          <w:spacing w:val="1"/>
          <w:szCs w:val="22"/>
          <w:lang w:eastAsia="en-US"/>
        </w:rPr>
        <w:t xml:space="preserve"> </w:t>
      </w:r>
      <w:r w:rsidRPr="002A53EE">
        <w:rPr>
          <w:szCs w:val="22"/>
          <w:lang w:eastAsia="en-US"/>
        </w:rPr>
        <w:t>реализации</w:t>
      </w:r>
      <w:r w:rsidRPr="002A53EE">
        <w:rPr>
          <w:spacing w:val="1"/>
          <w:szCs w:val="22"/>
          <w:lang w:eastAsia="en-US"/>
        </w:rPr>
        <w:t xml:space="preserve"> </w:t>
      </w:r>
      <w:r w:rsidRPr="002A53EE">
        <w:rPr>
          <w:szCs w:val="22"/>
          <w:lang w:eastAsia="en-US"/>
        </w:rPr>
        <w:t>схемы</w:t>
      </w:r>
      <w:r w:rsidRPr="002A53EE">
        <w:rPr>
          <w:spacing w:val="1"/>
          <w:szCs w:val="22"/>
          <w:lang w:eastAsia="en-US"/>
        </w:rPr>
        <w:t xml:space="preserve"> </w:t>
      </w:r>
      <w:r w:rsidRPr="002A53EE">
        <w:rPr>
          <w:szCs w:val="22"/>
          <w:lang w:eastAsia="en-US"/>
        </w:rPr>
        <w:t>теплоснабжения</w:t>
      </w:r>
      <w:r w:rsidRPr="002A53EE">
        <w:rPr>
          <w:spacing w:val="1"/>
          <w:szCs w:val="22"/>
          <w:lang w:eastAsia="en-US"/>
        </w:rPr>
        <w:t xml:space="preserve"> </w:t>
      </w:r>
      <w:r w:rsidRPr="002A53EE">
        <w:rPr>
          <w:szCs w:val="22"/>
          <w:lang w:eastAsia="en-US"/>
        </w:rPr>
        <w:t>и</w:t>
      </w:r>
      <w:r w:rsidRPr="002A53EE">
        <w:rPr>
          <w:spacing w:val="1"/>
          <w:szCs w:val="22"/>
          <w:lang w:eastAsia="en-US"/>
        </w:rPr>
        <w:t xml:space="preserve"> </w:t>
      </w:r>
      <w:r w:rsidRPr="002A53EE">
        <w:rPr>
          <w:szCs w:val="22"/>
          <w:lang w:eastAsia="en-US"/>
        </w:rPr>
        <w:t>подавать</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орган,</w:t>
      </w:r>
      <w:r w:rsidRPr="002A53EE">
        <w:rPr>
          <w:spacing w:val="-57"/>
          <w:szCs w:val="22"/>
          <w:lang w:eastAsia="en-US"/>
        </w:rPr>
        <w:t xml:space="preserve"> </w:t>
      </w:r>
      <w:r w:rsidRPr="002A53EE">
        <w:rPr>
          <w:szCs w:val="22"/>
          <w:lang w:eastAsia="en-US"/>
        </w:rPr>
        <w:t>утвердивший схему теплоснабжения, отчеты о реализации, включая предложения по</w:t>
      </w:r>
      <w:r w:rsidRPr="002A53EE">
        <w:rPr>
          <w:spacing w:val="1"/>
          <w:szCs w:val="22"/>
          <w:lang w:eastAsia="en-US"/>
        </w:rPr>
        <w:t xml:space="preserve"> </w:t>
      </w:r>
      <w:r w:rsidRPr="002A53EE">
        <w:rPr>
          <w:szCs w:val="22"/>
          <w:lang w:eastAsia="en-US"/>
        </w:rPr>
        <w:t>актуализации</w:t>
      </w:r>
      <w:r w:rsidRPr="002A53EE">
        <w:rPr>
          <w:spacing w:val="-1"/>
          <w:szCs w:val="22"/>
          <w:lang w:eastAsia="en-US"/>
        </w:rPr>
        <w:t xml:space="preserve"> </w:t>
      </w:r>
      <w:r w:rsidRPr="002A53EE">
        <w:rPr>
          <w:szCs w:val="22"/>
          <w:lang w:eastAsia="en-US"/>
        </w:rPr>
        <w:t>схемы;</w:t>
      </w:r>
    </w:p>
    <w:p w:rsidR="002A53EE" w:rsidRPr="002A53EE" w:rsidRDefault="002A53EE" w:rsidP="002A53EE">
      <w:pPr>
        <w:widowControl w:val="0"/>
        <w:numPr>
          <w:ilvl w:val="0"/>
          <w:numId w:val="11"/>
        </w:numPr>
        <w:tabs>
          <w:tab w:val="left" w:pos="1133"/>
        </w:tabs>
        <w:autoSpaceDE w:val="0"/>
        <w:autoSpaceDN w:val="0"/>
        <w:spacing w:line="273" w:lineRule="auto"/>
        <w:ind w:right="143"/>
        <w:jc w:val="both"/>
        <w:rPr>
          <w:szCs w:val="22"/>
          <w:lang w:eastAsia="en-US"/>
        </w:rPr>
      </w:pPr>
      <w:r w:rsidRPr="002A53EE">
        <w:rPr>
          <w:szCs w:val="22"/>
          <w:lang w:eastAsia="en-US"/>
        </w:rPr>
        <w:t>надлежащим образом исполнять обязательства перед иными теплоснабжающими и</w:t>
      </w:r>
      <w:r w:rsidRPr="002A53EE">
        <w:rPr>
          <w:spacing w:val="1"/>
          <w:szCs w:val="22"/>
          <w:lang w:eastAsia="en-US"/>
        </w:rPr>
        <w:t xml:space="preserve"> </w:t>
      </w:r>
      <w:r w:rsidRPr="002A53EE">
        <w:rPr>
          <w:szCs w:val="22"/>
          <w:lang w:eastAsia="en-US"/>
        </w:rPr>
        <w:t>теплосетевыми</w:t>
      </w:r>
      <w:r w:rsidRPr="002A53EE">
        <w:rPr>
          <w:spacing w:val="-1"/>
          <w:szCs w:val="22"/>
          <w:lang w:eastAsia="en-US"/>
        </w:rPr>
        <w:t xml:space="preserve"> </w:t>
      </w:r>
      <w:r w:rsidRPr="002A53EE">
        <w:rPr>
          <w:szCs w:val="22"/>
          <w:lang w:eastAsia="en-US"/>
        </w:rPr>
        <w:t>организациями в</w:t>
      </w:r>
      <w:r w:rsidRPr="002A53EE">
        <w:rPr>
          <w:spacing w:val="-2"/>
          <w:szCs w:val="22"/>
          <w:lang w:eastAsia="en-US"/>
        </w:rPr>
        <w:t xml:space="preserve"> </w:t>
      </w:r>
      <w:r w:rsidRPr="002A53EE">
        <w:rPr>
          <w:szCs w:val="22"/>
          <w:lang w:eastAsia="en-US"/>
        </w:rPr>
        <w:t>зоне</w:t>
      </w:r>
      <w:r w:rsidRPr="002A53EE">
        <w:rPr>
          <w:spacing w:val="-1"/>
          <w:szCs w:val="22"/>
          <w:lang w:eastAsia="en-US"/>
        </w:rPr>
        <w:t xml:space="preserve"> </w:t>
      </w:r>
      <w:r w:rsidRPr="002A53EE">
        <w:rPr>
          <w:szCs w:val="22"/>
          <w:lang w:eastAsia="en-US"/>
        </w:rPr>
        <w:t>своей деятельности;</w:t>
      </w:r>
    </w:p>
    <w:p w:rsidR="002A53EE" w:rsidRPr="002A53EE" w:rsidRDefault="002A53EE" w:rsidP="002A53EE">
      <w:pPr>
        <w:widowControl w:val="0"/>
        <w:numPr>
          <w:ilvl w:val="0"/>
          <w:numId w:val="11"/>
        </w:numPr>
        <w:tabs>
          <w:tab w:val="left" w:pos="1130"/>
        </w:tabs>
        <w:autoSpaceDE w:val="0"/>
        <w:autoSpaceDN w:val="0"/>
        <w:spacing w:line="273" w:lineRule="auto"/>
        <w:ind w:left="1130" w:right="149" w:hanging="356"/>
        <w:jc w:val="both"/>
        <w:rPr>
          <w:szCs w:val="22"/>
          <w:lang w:eastAsia="en-US"/>
        </w:rPr>
      </w:pPr>
      <w:r w:rsidRPr="002A53EE">
        <w:rPr>
          <w:szCs w:val="22"/>
          <w:lang w:eastAsia="en-US"/>
        </w:rPr>
        <w:t>осуществлять</w:t>
      </w:r>
      <w:r w:rsidRPr="002A53EE">
        <w:rPr>
          <w:spacing w:val="1"/>
          <w:szCs w:val="22"/>
          <w:lang w:eastAsia="en-US"/>
        </w:rPr>
        <w:t xml:space="preserve"> </w:t>
      </w:r>
      <w:r w:rsidRPr="002A53EE">
        <w:rPr>
          <w:szCs w:val="22"/>
          <w:lang w:eastAsia="en-US"/>
        </w:rPr>
        <w:t>контроль</w:t>
      </w:r>
      <w:r w:rsidRPr="002A53EE">
        <w:rPr>
          <w:spacing w:val="1"/>
          <w:szCs w:val="22"/>
          <w:lang w:eastAsia="en-US"/>
        </w:rPr>
        <w:t xml:space="preserve"> </w:t>
      </w:r>
      <w:r w:rsidRPr="002A53EE">
        <w:rPr>
          <w:szCs w:val="22"/>
          <w:lang w:eastAsia="en-US"/>
        </w:rPr>
        <w:t>режимов</w:t>
      </w:r>
      <w:r w:rsidRPr="002A53EE">
        <w:rPr>
          <w:spacing w:val="1"/>
          <w:szCs w:val="22"/>
          <w:lang w:eastAsia="en-US"/>
        </w:rPr>
        <w:t xml:space="preserve"> </w:t>
      </w:r>
      <w:r w:rsidRPr="002A53EE">
        <w:rPr>
          <w:szCs w:val="22"/>
          <w:lang w:eastAsia="en-US"/>
        </w:rPr>
        <w:t>потребления</w:t>
      </w:r>
      <w:r w:rsidRPr="002A53EE">
        <w:rPr>
          <w:spacing w:val="1"/>
          <w:szCs w:val="22"/>
          <w:lang w:eastAsia="en-US"/>
        </w:rPr>
        <w:t xml:space="preserve"> </w:t>
      </w:r>
      <w:r w:rsidRPr="002A53EE">
        <w:rPr>
          <w:szCs w:val="22"/>
          <w:lang w:eastAsia="en-US"/>
        </w:rPr>
        <w:t>тепловой</w:t>
      </w:r>
      <w:r w:rsidRPr="002A53EE">
        <w:rPr>
          <w:spacing w:val="1"/>
          <w:szCs w:val="22"/>
          <w:lang w:eastAsia="en-US"/>
        </w:rPr>
        <w:t xml:space="preserve"> </w:t>
      </w:r>
      <w:r w:rsidRPr="002A53EE">
        <w:rPr>
          <w:szCs w:val="22"/>
          <w:lang w:eastAsia="en-US"/>
        </w:rPr>
        <w:t>энергии</w:t>
      </w:r>
      <w:r w:rsidRPr="002A53EE">
        <w:rPr>
          <w:spacing w:val="1"/>
          <w:szCs w:val="22"/>
          <w:lang w:eastAsia="en-US"/>
        </w:rPr>
        <w:t xml:space="preserve"> </w:t>
      </w:r>
      <w:r w:rsidRPr="002A53EE">
        <w:rPr>
          <w:szCs w:val="22"/>
          <w:lang w:eastAsia="en-US"/>
        </w:rPr>
        <w:t>в</w:t>
      </w:r>
      <w:r w:rsidRPr="002A53EE">
        <w:rPr>
          <w:spacing w:val="1"/>
          <w:szCs w:val="22"/>
          <w:lang w:eastAsia="en-US"/>
        </w:rPr>
        <w:t xml:space="preserve"> </w:t>
      </w:r>
      <w:r w:rsidRPr="002A53EE">
        <w:rPr>
          <w:szCs w:val="22"/>
          <w:lang w:eastAsia="en-US"/>
        </w:rPr>
        <w:t>зоне</w:t>
      </w:r>
      <w:r w:rsidRPr="002A53EE">
        <w:rPr>
          <w:spacing w:val="1"/>
          <w:szCs w:val="22"/>
          <w:lang w:eastAsia="en-US"/>
        </w:rPr>
        <w:t xml:space="preserve"> </w:t>
      </w:r>
      <w:r w:rsidRPr="002A53EE">
        <w:rPr>
          <w:szCs w:val="22"/>
          <w:lang w:eastAsia="en-US"/>
        </w:rPr>
        <w:t>своей</w:t>
      </w:r>
      <w:r w:rsidRPr="002A53EE">
        <w:rPr>
          <w:spacing w:val="-57"/>
          <w:szCs w:val="22"/>
          <w:lang w:eastAsia="en-US"/>
        </w:rPr>
        <w:t xml:space="preserve"> </w:t>
      </w:r>
      <w:r w:rsidRPr="002A53EE">
        <w:rPr>
          <w:szCs w:val="22"/>
          <w:lang w:eastAsia="en-US"/>
        </w:rPr>
        <w:t>деятельности.</w:t>
      </w:r>
    </w:p>
    <w:p w:rsidR="002A53EE" w:rsidRPr="002A53EE" w:rsidRDefault="002A53EE" w:rsidP="002A53EE">
      <w:pPr>
        <w:widowControl w:val="0"/>
        <w:autoSpaceDE w:val="0"/>
        <w:autoSpaceDN w:val="0"/>
        <w:spacing w:before="123"/>
        <w:ind w:left="138" w:right="147" w:firstLine="340"/>
        <w:jc w:val="both"/>
        <w:outlineLvl w:val="2"/>
        <w:rPr>
          <w:b/>
          <w:bCs/>
          <w:i/>
          <w:iCs/>
          <w:lang w:eastAsia="en-US"/>
        </w:rPr>
      </w:pPr>
      <w:bookmarkStart w:id="193" w:name="_bookmark178"/>
      <w:bookmarkEnd w:id="193"/>
      <w:r w:rsidRPr="002A53EE">
        <w:rPr>
          <w:b/>
          <w:bCs/>
          <w:i/>
          <w:iCs/>
          <w:lang w:eastAsia="en-US"/>
        </w:rPr>
        <w:t>г) заявки</w:t>
      </w:r>
      <w:r w:rsidRPr="002A53EE">
        <w:rPr>
          <w:b/>
          <w:bCs/>
          <w:i/>
          <w:iCs/>
          <w:spacing w:val="1"/>
          <w:lang w:eastAsia="en-US"/>
        </w:rPr>
        <w:t xml:space="preserve"> </w:t>
      </w:r>
      <w:r w:rsidRPr="002A53EE">
        <w:rPr>
          <w:b/>
          <w:bCs/>
          <w:i/>
          <w:iCs/>
          <w:lang w:eastAsia="en-US"/>
        </w:rPr>
        <w:t>теплоснабжающих</w:t>
      </w:r>
      <w:r w:rsidRPr="002A53EE">
        <w:rPr>
          <w:b/>
          <w:bCs/>
          <w:i/>
          <w:iCs/>
          <w:spacing w:val="1"/>
          <w:lang w:eastAsia="en-US"/>
        </w:rPr>
        <w:t xml:space="preserve"> </w:t>
      </w:r>
      <w:r w:rsidRPr="002A53EE">
        <w:rPr>
          <w:b/>
          <w:bCs/>
          <w:i/>
          <w:iCs/>
          <w:lang w:eastAsia="en-US"/>
        </w:rPr>
        <w:t>организаций,</w:t>
      </w:r>
      <w:r w:rsidRPr="002A53EE">
        <w:rPr>
          <w:b/>
          <w:bCs/>
          <w:i/>
          <w:iCs/>
          <w:spacing w:val="1"/>
          <w:lang w:eastAsia="en-US"/>
        </w:rPr>
        <w:t xml:space="preserve"> </w:t>
      </w:r>
      <w:r w:rsidRPr="002A53EE">
        <w:rPr>
          <w:b/>
          <w:bCs/>
          <w:i/>
          <w:iCs/>
          <w:lang w:eastAsia="en-US"/>
        </w:rPr>
        <w:t>поданные</w:t>
      </w:r>
      <w:r w:rsidRPr="002A53EE">
        <w:rPr>
          <w:b/>
          <w:bCs/>
          <w:i/>
          <w:iCs/>
          <w:spacing w:val="1"/>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рамках</w:t>
      </w:r>
      <w:r w:rsidRPr="002A53EE">
        <w:rPr>
          <w:b/>
          <w:bCs/>
          <w:i/>
          <w:iCs/>
          <w:spacing w:val="1"/>
          <w:lang w:eastAsia="en-US"/>
        </w:rPr>
        <w:t xml:space="preserve"> </w:t>
      </w:r>
      <w:r w:rsidRPr="002A53EE">
        <w:rPr>
          <w:b/>
          <w:bCs/>
          <w:i/>
          <w:iCs/>
          <w:lang w:eastAsia="en-US"/>
        </w:rPr>
        <w:t>разработки</w:t>
      </w:r>
      <w:r w:rsidRPr="002A53EE">
        <w:rPr>
          <w:b/>
          <w:bCs/>
          <w:i/>
          <w:iCs/>
          <w:spacing w:val="1"/>
          <w:lang w:eastAsia="en-US"/>
        </w:rPr>
        <w:t xml:space="preserve"> </w:t>
      </w:r>
      <w:r w:rsidRPr="002A53EE">
        <w:rPr>
          <w:b/>
          <w:bCs/>
          <w:i/>
          <w:iCs/>
          <w:lang w:eastAsia="en-US"/>
        </w:rPr>
        <w:t>проекта</w:t>
      </w:r>
      <w:r w:rsidRPr="002A53EE">
        <w:rPr>
          <w:b/>
          <w:bCs/>
          <w:i/>
          <w:iCs/>
          <w:spacing w:val="1"/>
          <w:lang w:eastAsia="en-US"/>
        </w:rPr>
        <w:t xml:space="preserve"> </w:t>
      </w:r>
      <w:r w:rsidRPr="002A53EE">
        <w:rPr>
          <w:b/>
          <w:bCs/>
          <w:i/>
          <w:iCs/>
          <w:lang w:eastAsia="en-US"/>
        </w:rPr>
        <w:t>схемы</w:t>
      </w:r>
      <w:r w:rsidRPr="002A53EE">
        <w:rPr>
          <w:b/>
          <w:bCs/>
          <w:i/>
          <w:iCs/>
          <w:spacing w:val="1"/>
          <w:lang w:eastAsia="en-US"/>
        </w:rPr>
        <w:t xml:space="preserve"> </w:t>
      </w:r>
      <w:r w:rsidRPr="002A53EE">
        <w:rPr>
          <w:b/>
          <w:bCs/>
          <w:i/>
          <w:iCs/>
          <w:lang w:eastAsia="en-US"/>
        </w:rPr>
        <w:t>теплоснабжения</w:t>
      </w:r>
      <w:r w:rsidRPr="002A53EE">
        <w:rPr>
          <w:b/>
          <w:bCs/>
          <w:i/>
          <w:iCs/>
          <w:spacing w:val="1"/>
          <w:lang w:eastAsia="en-US"/>
        </w:rPr>
        <w:t xml:space="preserve"> </w:t>
      </w:r>
      <w:r w:rsidRPr="002A53EE">
        <w:rPr>
          <w:b/>
          <w:bCs/>
          <w:i/>
          <w:iCs/>
          <w:lang w:eastAsia="en-US"/>
        </w:rPr>
        <w:t>(при</w:t>
      </w:r>
      <w:r w:rsidRPr="002A53EE">
        <w:rPr>
          <w:b/>
          <w:bCs/>
          <w:i/>
          <w:iCs/>
          <w:spacing w:val="1"/>
          <w:lang w:eastAsia="en-US"/>
        </w:rPr>
        <w:t xml:space="preserve"> </w:t>
      </w:r>
      <w:r w:rsidRPr="002A53EE">
        <w:rPr>
          <w:b/>
          <w:bCs/>
          <w:i/>
          <w:iCs/>
          <w:lang w:eastAsia="en-US"/>
        </w:rPr>
        <w:t>их</w:t>
      </w:r>
      <w:r w:rsidRPr="002A53EE">
        <w:rPr>
          <w:b/>
          <w:bCs/>
          <w:i/>
          <w:iCs/>
          <w:spacing w:val="1"/>
          <w:lang w:eastAsia="en-US"/>
        </w:rPr>
        <w:t xml:space="preserve"> </w:t>
      </w:r>
      <w:r w:rsidRPr="002A53EE">
        <w:rPr>
          <w:b/>
          <w:bCs/>
          <w:i/>
          <w:iCs/>
          <w:lang w:eastAsia="en-US"/>
        </w:rPr>
        <w:t>наличии),</w:t>
      </w:r>
      <w:r w:rsidRPr="002A53EE">
        <w:rPr>
          <w:b/>
          <w:bCs/>
          <w:i/>
          <w:iCs/>
          <w:spacing w:val="1"/>
          <w:lang w:eastAsia="en-US"/>
        </w:rPr>
        <w:t xml:space="preserve"> </w:t>
      </w:r>
      <w:r w:rsidRPr="002A53EE">
        <w:rPr>
          <w:b/>
          <w:bCs/>
          <w:i/>
          <w:iCs/>
          <w:lang w:eastAsia="en-US"/>
        </w:rPr>
        <w:t>на</w:t>
      </w:r>
      <w:r w:rsidRPr="002A53EE">
        <w:rPr>
          <w:b/>
          <w:bCs/>
          <w:i/>
          <w:iCs/>
          <w:spacing w:val="1"/>
          <w:lang w:eastAsia="en-US"/>
        </w:rPr>
        <w:t xml:space="preserve"> </w:t>
      </w:r>
      <w:r w:rsidRPr="002A53EE">
        <w:rPr>
          <w:b/>
          <w:bCs/>
          <w:i/>
          <w:iCs/>
          <w:lang w:eastAsia="en-US"/>
        </w:rPr>
        <w:t>присвоение</w:t>
      </w:r>
      <w:r w:rsidRPr="002A53EE">
        <w:rPr>
          <w:b/>
          <w:bCs/>
          <w:i/>
          <w:iCs/>
          <w:spacing w:val="1"/>
          <w:lang w:eastAsia="en-US"/>
        </w:rPr>
        <w:t xml:space="preserve"> </w:t>
      </w:r>
      <w:r w:rsidRPr="002A53EE">
        <w:rPr>
          <w:b/>
          <w:bCs/>
          <w:i/>
          <w:iCs/>
          <w:lang w:eastAsia="en-US"/>
        </w:rPr>
        <w:t>статуса</w:t>
      </w:r>
      <w:r w:rsidRPr="002A53EE">
        <w:rPr>
          <w:b/>
          <w:bCs/>
          <w:i/>
          <w:iCs/>
          <w:spacing w:val="1"/>
          <w:lang w:eastAsia="en-US"/>
        </w:rPr>
        <w:t xml:space="preserve"> </w:t>
      </w:r>
      <w:r w:rsidRPr="002A53EE">
        <w:rPr>
          <w:b/>
          <w:bCs/>
          <w:i/>
          <w:iCs/>
          <w:lang w:eastAsia="en-US"/>
        </w:rPr>
        <w:t>единой</w:t>
      </w:r>
      <w:r w:rsidRPr="002A53EE">
        <w:rPr>
          <w:b/>
          <w:bCs/>
          <w:i/>
          <w:iCs/>
          <w:spacing w:val="1"/>
          <w:lang w:eastAsia="en-US"/>
        </w:rPr>
        <w:t xml:space="preserve"> </w:t>
      </w:r>
      <w:r w:rsidRPr="002A53EE">
        <w:rPr>
          <w:b/>
          <w:bCs/>
          <w:i/>
          <w:iCs/>
          <w:lang w:eastAsia="en-US"/>
        </w:rPr>
        <w:t>теплоснабжающей</w:t>
      </w:r>
      <w:r w:rsidRPr="002A53EE">
        <w:rPr>
          <w:b/>
          <w:bCs/>
          <w:i/>
          <w:iCs/>
          <w:spacing w:val="-1"/>
          <w:lang w:eastAsia="en-US"/>
        </w:rPr>
        <w:t xml:space="preserve"> </w:t>
      </w:r>
      <w:r w:rsidRPr="002A53EE">
        <w:rPr>
          <w:b/>
          <w:bCs/>
          <w:i/>
          <w:iCs/>
          <w:lang w:eastAsia="en-US"/>
        </w:rPr>
        <w:t>организации</w:t>
      </w:r>
    </w:p>
    <w:p w:rsidR="002A53EE" w:rsidRPr="002A53EE" w:rsidRDefault="002A53EE" w:rsidP="002A53EE">
      <w:pPr>
        <w:widowControl w:val="0"/>
        <w:autoSpaceDE w:val="0"/>
        <w:autoSpaceDN w:val="0"/>
        <w:spacing w:before="118"/>
        <w:ind w:left="705"/>
        <w:jc w:val="both"/>
        <w:rPr>
          <w:lang w:eastAsia="en-US"/>
        </w:rPr>
      </w:pPr>
      <w:r w:rsidRPr="002A53EE">
        <w:rPr>
          <w:lang w:eastAsia="en-US"/>
        </w:rPr>
        <w:t>Информация</w:t>
      </w:r>
      <w:r w:rsidRPr="002A53EE">
        <w:rPr>
          <w:spacing w:val="-4"/>
          <w:lang w:eastAsia="en-US"/>
        </w:rPr>
        <w:t xml:space="preserve"> </w:t>
      </w:r>
      <w:r w:rsidRPr="002A53EE">
        <w:rPr>
          <w:lang w:eastAsia="en-US"/>
        </w:rPr>
        <w:t>о</w:t>
      </w:r>
      <w:r w:rsidRPr="002A53EE">
        <w:rPr>
          <w:spacing w:val="-4"/>
          <w:lang w:eastAsia="en-US"/>
        </w:rPr>
        <w:t xml:space="preserve"> </w:t>
      </w:r>
      <w:r w:rsidRPr="002A53EE">
        <w:rPr>
          <w:lang w:eastAsia="en-US"/>
        </w:rPr>
        <w:t>поданных</w:t>
      </w:r>
      <w:r w:rsidRPr="002A53EE">
        <w:rPr>
          <w:spacing w:val="-3"/>
          <w:lang w:eastAsia="en-US"/>
        </w:rPr>
        <w:t xml:space="preserve"> </w:t>
      </w:r>
      <w:r w:rsidRPr="002A53EE">
        <w:rPr>
          <w:lang w:eastAsia="en-US"/>
        </w:rPr>
        <w:t>заявках</w:t>
      </w:r>
      <w:r w:rsidRPr="002A53EE">
        <w:rPr>
          <w:spacing w:val="-2"/>
          <w:lang w:eastAsia="en-US"/>
        </w:rPr>
        <w:t xml:space="preserve"> </w:t>
      </w:r>
      <w:r w:rsidRPr="002A53EE">
        <w:rPr>
          <w:lang w:eastAsia="en-US"/>
        </w:rPr>
        <w:t>отсутствует.</w:t>
      </w:r>
    </w:p>
    <w:p w:rsidR="002A53EE" w:rsidRPr="002A53EE" w:rsidRDefault="002A53EE" w:rsidP="002A53EE">
      <w:pPr>
        <w:widowControl w:val="0"/>
        <w:autoSpaceDE w:val="0"/>
        <w:autoSpaceDN w:val="0"/>
        <w:spacing w:before="166"/>
        <w:ind w:left="138" w:right="151" w:firstLine="340"/>
        <w:jc w:val="both"/>
        <w:outlineLvl w:val="2"/>
        <w:rPr>
          <w:b/>
          <w:bCs/>
          <w:i/>
          <w:iCs/>
          <w:lang w:eastAsia="en-US"/>
        </w:rPr>
      </w:pPr>
      <w:bookmarkStart w:id="194" w:name="_bookmark179"/>
      <w:bookmarkEnd w:id="194"/>
      <w:r w:rsidRPr="002A53EE">
        <w:rPr>
          <w:b/>
          <w:bCs/>
          <w:i/>
          <w:iCs/>
          <w:lang w:eastAsia="en-US"/>
        </w:rPr>
        <w:t>д) описание</w:t>
      </w:r>
      <w:r w:rsidRPr="002A53EE">
        <w:rPr>
          <w:b/>
          <w:bCs/>
          <w:i/>
          <w:iCs/>
          <w:spacing w:val="1"/>
          <w:lang w:eastAsia="en-US"/>
        </w:rPr>
        <w:t xml:space="preserve"> </w:t>
      </w:r>
      <w:r w:rsidRPr="002A53EE">
        <w:rPr>
          <w:b/>
          <w:bCs/>
          <w:i/>
          <w:iCs/>
          <w:lang w:eastAsia="en-US"/>
        </w:rPr>
        <w:t>границ</w:t>
      </w:r>
      <w:r w:rsidRPr="002A53EE">
        <w:rPr>
          <w:b/>
          <w:bCs/>
          <w:i/>
          <w:iCs/>
          <w:spacing w:val="1"/>
          <w:lang w:eastAsia="en-US"/>
        </w:rPr>
        <w:t xml:space="preserve"> </w:t>
      </w:r>
      <w:r w:rsidRPr="002A53EE">
        <w:rPr>
          <w:b/>
          <w:bCs/>
          <w:i/>
          <w:iCs/>
          <w:lang w:eastAsia="en-US"/>
        </w:rPr>
        <w:t>зон</w:t>
      </w:r>
      <w:r w:rsidRPr="002A53EE">
        <w:rPr>
          <w:b/>
          <w:bCs/>
          <w:i/>
          <w:iCs/>
          <w:spacing w:val="1"/>
          <w:lang w:eastAsia="en-US"/>
        </w:rPr>
        <w:t xml:space="preserve"> </w:t>
      </w:r>
      <w:r w:rsidRPr="002A53EE">
        <w:rPr>
          <w:b/>
          <w:bCs/>
          <w:i/>
          <w:iCs/>
          <w:lang w:eastAsia="en-US"/>
        </w:rPr>
        <w:t>деятельности</w:t>
      </w:r>
      <w:r w:rsidRPr="002A53EE">
        <w:rPr>
          <w:b/>
          <w:bCs/>
          <w:i/>
          <w:iCs/>
          <w:spacing w:val="1"/>
          <w:lang w:eastAsia="en-US"/>
        </w:rPr>
        <w:t xml:space="preserve"> </w:t>
      </w:r>
      <w:r w:rsidRPr="002A53EE">
        <w:rPr>
          <w:b/>
          <w:bCs/>
          <w:i/>
          <w:iCs/>
          <w:lang w:eastAsia="en-US"/>
        </w:rPr>
        <w:t>единой</w:t>
      </w:r>
      <w:r w:rsidRPr="002A53EE">
        <w:rPr>
          <w:b/>
          <w:bCs/>
          <w:i/>
          <w:iCs/>
          <w:spacing w:val="1"/>
          <w:lang w:eastAsia="en-US"/>
        </w:rPr>
        <w:t xml:space="preserve"> </w:t>
      </w:r>
      <w:r w:rsidRPr="002A53EE">
        <w:rPr>
          <w:b/>
          <w:bCs/>
          <w:i/>
          <w:iCs/>
          <w:lang w:eastAsia="en-US"/>
        </w:rPr>
        <w:t>теплоснабжающей</w:t>
      </w:r>
      <w:r w:rsidRPr="002A53EE">
        <w:rPr>
          <w:b/>
          <w:bCs/>
          <w:i/>
          <w:iCs/>
          <w:spacing w:val="1"/>
          <w:lang w:eastAsia="en-US"/>
        </w:rPr>
        <w:t xml:space="preserve"> </w:t>
      </w:r>
      <w:r w:rsidRPr="002A53EE">
        <w:rPr>
          <w:b/>
          <w:bCs/>
          <w:i/>
          <w:iCs/>
          <w:lang w:eastAsia="en-US"/>
        </w:rPr>
        <w:t>организации</w:t>
      </w:r>
      <w:r w:rsidRPr="002A53EE">
        <w:rPr>
          <w:b/>
          <w:bCs/>
          <w:i/>
          <w:iCs/>
          <w:spacing w:val="1"/>
          <w:lang w:eastAsia="en-US"/>
        </w:rPr>
        <w:t xml:space="preserve"> </w:t>
      </w:r>
      <w:r w:rsidRPr="002A53EE">
        <w:rPr>
          <w:b/>
          <w:bCs/>
          <w:i/>
          <w:iCs/>
          <w:lang w:eastAsia="en-US"/>
        </w:rPr>
        <w:t>(организаций)</w:t>
      </w:r>
    </w:p>
    <w:p w:rsidR="002A53EE" w:rsidRPr="002A53EE" w:rsidRDefault="002A53EE" w:rsidP="002A53EE">
      <w:pPr>
        <w:widowControl w:val="0"/>
        <w:autoSpaceDE w:val="0"/>
        <w:autoSpaceDN w:val="0"/>
        <w:spacing w:before="115" w:line="278" w:lineRule="auto"/>
        <w:ind w:left="138" w:right="141" w:firstLine="566"/>
        <w:jc w:val="both"/>
        <w:rPr>
          <w:lang w:eastAsia="en-US"/>
        </w:rPr>
      </w:pPr>
      <w:r w:rsidRPr="002A53EE">
        <w:rPr>
          <w:lang w:eastAsia="en-US"/>
        </w:rPr>
        <w:t>Зона действия ЕТСО – котельные №1, №2, технологически объединенные с</w:t>
      </w:r>
      <w:r w:rsidRPr="002A53EE">
        <w:rPr>
          <w:spacing w:val="-57"/>
          <w:lang w:eastAsia="en-US"/>
        </w:rPr>
        <w:t xml:space="preserve"> </w:t>
      </w:r>
      <w:r w:rsidRPr="002A53EE">
        <w:rPr>
          <w:lang w:eastAsia="en-US"/>
        </w:rPr>
        <w:t>тепловыми</w:t>
      </w:r>
      <w:r w:rsidRPr="002A53EE">
        <w:rPr>
          <w:spacing w:val="-1"/>
          <w:lang w:eastAsia="en-US"/>
        </w:rPr>
        <w:t xml:space="preserve"> </w:t>
      </w:r>
      <w:r w:rsidRPr="002A53EE">
        <w:rPr>
          <w:lang w:eastAsia="en-US"/>
        </w:rPr>
        <w:t>сетями,</w:t>
      </w:r>
      <w:r w:rsidRPr="002A53EE">
        <w:rPr>
          <w:spacing w:val="-2"/>
          <w:lang w:eastAsia="en-US"/>
        </w:rPr>
        <w:t xml:space="preserve"> </w:t>
      </w:r>
      <w:r w:rsidRPr="002A53EE">
        <w:rPr>
          <w:lang w:eastAsia="en-US"/>
        </w:rPr>
        <w:t>в</w:t>
      </w:r>
      <w:r w:rsidRPr="002A53EE">
        <w:rPr>
          <w:spacing w:val="-3"/>
          <w:lang w:eastAsia="en-US"/>
        </w:rPr>
        <w:t xml:space="preserve"> </w:t>
      </w:r>
      <w:r w:rsidRPr="002A53EE">
        <w:rPr>
          <w:lang w:eastAsia="en-US"/>
        </w:rPr>
        <w:t>границах муниципального</w:t>
      </w:r>
      <w:r w:rsidRPr="002A53EE">
        <w:rPr>
          <w:spacing w:val="-2"/>
          <w:lang w:eastAsia="en-US"/>
        </w:rPr>
        <w:t xml:space="preserve"> </w:t>
      </w:r>
      <w:r w:rsidRPr="002A53EE">
        <w:rPr>
          <w:lang w:eastAsia="en-US"/>
        </w:rPr>
        <w:t>образования</w:t>
      </w:r>
      <w:r w:rsidRPr="002A53EE">
        <w:rPr>
          <w:spacing w:val="3"/>
          <w:lang w:eastAsia="en-US"/>
        </w:rPr>
        <w:t xml:space="preserve"> </w:t>
      </w:r>
      <w:r w:rsidRPr="002A53EE">
        <w:rPr>
          <w:lang w:eastAsia="en-US"/>
        </w:rPr>
        <w:t>сельское</w:t>
      </w:r>
      <w:r w:rsidRPr="002A53EE">
        <w:rPr>
          <w:spacing w:val="-2"/>
          <w:lang w:eastAsia="en-US"/>
        </w:rPr>
        <w:t xml:space="preserve"> </w:t>
      </w:r>
      <w:r w:rsidRPr="002A53EE">
        <w:rPr>
          <w:lang w:eastAsia="en-US"/>
        </w:rPr>
        <w:t>поселение</w:t>
      </w:r>
      <w:r w:rsidRPr="002A53EE">
        <w:rPr>
          <w:spacing w:val="-3"/>
          <w:lang w:eastAsia="en-US"/>
        </w:rPr>
        <w:t xml:space="preserve"> </w:t>
      </w:r>
      <w:proofErr w:type="gramStart"/>
      <w:r w:rsidRPr="002A53EE">
        <w:rPr>
          <w:lang w:eastAsia="en-US"/>
        </w:rPr>
        <w:t>Светлый</w:t>
      </w:r>
      <w:proofErr w:type="gramEnd"/>
      <w:r w:rsidRPr="002A53EE">
        <w:rPr>
          <w:lang w:eastAsia="en-US"/>
        </w:rPr>
        <w:t>.</w:t>
      </w:r>
    </w:p>
    <w:p w:rsidR="002A53EE" w:rsidRPr="002A53EE" w:rsidRDefault="002A53EE" w:rsidP="002A53EE">
      <w:pPr>
        <w:widowControl w:val="0"/>
        <w:autoSpaceDE w:val="0"/>
        <w:autoSpaceDN w:val="0"/>
        <w:spacing w:line="278" w:lineRule="auto"/>
        <w:rPr>
          <w:sz w:val="22"/>
          <w:szCs w:val="22"/>
          <w:lang w:eastAsia="en-US"/>
        </w:rPr>
        <w:sectPr w:rsidR="002A53EE" w:rsidRPr="002A53EE">
          <w:pgSz w:w="11910" w:h="16840"/>
          <w:pgMar w:top="1660" w:right="420" w:bottom="1000" w:left="1280" w:header="702" w:footer="815" w:gutter="0"/>
          <w:cols w:space="720"/>
        </w:sectPr>
      </w:pPr>
    </w:p>
    <w:p w:rsidR="002A53EE" w:rsidRPr="002A53EE" w:rsidRDefault="002A53EE" w:rsidP="002A53EE">
      <w:pPr>
        <w:widowControl w:val="0"/>
        <w:autoSpaceDE w:val="0"/>
        <w:autoSpaceDN w:val="0"/>
        <w:spacing w:before="1"/>
        <w:rPr>
          <w:sz w:val="18"/>
          <w:lang w:eastAsia="en-US"/>
        </w:rPr>
      </w:pPr>
    </w:p>
    <w:p w:rsidR="002A53EE" w:rsidRPr="002A53EE" w:rsidRDefault="002A53EE" w:rsidP="002A53EE">
      <w:pPr>
        <w:widowControl w:val="0"/>
        <w:autoSpaceDE w:val="0"/>
        <w:autoSpaceDN w:val="0"/>
        <w:spacing w:before="90"/>
        <w:ind w:left="1091"/>
        <w:outlineLvl w:val="1"/>
        <w:rPr>
          <w:b/>
          <w:bCs/>
          <w:lang w:eastAsia="en-US"/>
        </w:rPr>
      </w:pPr>
      <w:bookmarkStart w:id="195" w:name="_bookmark180"/>
      <w:bookmarkEnd w:id="195"/>
      <w:r w:rsidRPr="002A53EE">
        <w:rPr>
          <w:b/>
          <w:bCs/>
          <w:lang w:eastAsia="en-US"/>
        </w:rPr>
        <w:t>ГЛАВА</w:t>
      </w:r>
      <w:r w:rsidRPr="002A53EE">
        <w:rPr>
          <w:b/>
          <w:bCs/>
          <w:spacing w:val="-4"/>
          <w:lang w:eastAsia="en-US"/>
        </w:rPr>
        <w:t xml:space="preserve"> </w:t>
      </w:r>
      <w:r w:rsidRPr="002A53EE">
        <w:rPr>
          <w:b/>
          <w:bCs/>
          <w:lang w:eastAsia="en-US"/>
        </w:rPr>
        <w:t>16</w:t>
      </w:r>
      <w:r w:rsidRPr="002A53EE">
        <w:rPr>
          <w:b/>
          <w:bCs/>
          <w:spacing w:val="-3"/>
          <w:lang w:eastAsia="en-US"/>
        </w:rPr>
        <w:t xml:space="preserve"> </w:t>
      </w:r>
      <w:r w:rsidRPr="002A53EE">
        <w:rPr>
          <w:b/>
          <w:bCs/>
          <w:lang w:eastAsia="en-US"/>
        </w:rPr>
        <w:t>"РЕЕСТР</w:t>
      </w:r>
      <w:r w:rsidRPr="002A53EE">
        <w:rPr>
          <w:b/>
          <w:bCs/>
          <w:spacing w:val="-5"/>
          <w:lang w:eastAsia="en-US"/>
        </w:rPr>
        <w:t xml:space="preserve"> </w:t>
      </w:r>
      <w:r w:rsidRPr="002A53EE">
        <w:rPr>
          <w:b/>
          <w:bCs/>
          <w:lang w:eastAsia="en-US"/>
        </w:rPr>
        <w:t>МЕРОПРИЯТИЙ</w:t>
      </w:r>
      <w:r w:rsidRPr="002A53EE">
        <w:rPr>
          <w:b/>
          <w:bCs/>
          <w:spacing w:val="-1"/>
          <w:lang w:eastAsia="en-US"/>
        </w:rPr>
        <w:t xml:space="preserve"> </w:t>
      </w:r>
      <w:r w:rsidRPr="002A53EE">
        <w:rPr>
          <w:b/>
          <w:bCs/>
          <w:lang w:eastAsia="en-US"/>
        </w:rPr>
        <w:t>СХЕМЫ</w:t>
      </w:r>
      <w:r w:rsidRPr="002A53EE">
        <w:rPr>
          <w:b/>
          <w:bCs/>
          <w:spacing w:val="-3"/>
          <w:lang w:eastAsia="en-US"/>
        </w:rPr>
        <w:t xml:space="preserve"> </w:t>
      </w:r>
      <w:r w:rsidRPr="002A53EE">
        <w:rPr>
          <w:b/>
          <w:bCs/>
          <w:lang w:eastAsia="en-US"/>
        </w:rPr>
        <w:t>ТЕПЛОСНАБЖЕНИЯ"</w:t>
      </w:r>
    </w:p>
    <w:p w:rsidR="002A53EE" w:rsidRPr="002A53EE" w:rsidRDefault="002A53EE" w:rsidP="002A53EE">
      <w:pPr>
        <w:widowControl w:val="0"/>
        <w:tabs>
          <w:tab w:val="left" w:pos="2011"/>
          <w:tab w:val="left" w:pos="3817"/>
          <w:tab w:val="left" w:pos="4402"/>
          <w:tab w:val="left" w:pos="6491"/>
          <w:tab w:val="left" w:pos="8530"/>
        </w:tabs>
        <w:autoSpaceDE w:val="0"/>
        <w:autoSpaceDN w:val="0"/>
        <w:spacing w:before="159"/>
        <w:ind w:left="138" w:right="142" w:firstLine="340"/>
        <w:outlineLvl w:val="2"/>
        <w:rPr>
          <w:b/>
          <w:bCs/>
          <w:i/>
          <w:iCs/>
          <w:lang w:eastAsia="en-US"/>
        </w:rPr>
      </w:pPr>
      <w:bookmarkStart w:id="196" w:name="_bookmark181"/>
      <w:bookmarkEnd w:id="196"/>
      <w:r w:rsidRPr="002A53EE">
        <w:rPr>
          <w:b/>
          <w:bCs/>
          <w:i/>
          <w:iCs/>
          <w:lang w:eastAsia="en-US"/>
        </w:rPr>
        <w:t>а)</w:t>
      </w:r>
      <w:r w:rsidRPr="002A53EE">
        <w:rPr>
          <w:b/>
          <w:bCs/>
          <w:i/>
          <w:iCs/>
          <w:spacing w:val="-2"/>
          <w:lang w:eastAsia="en-US"/>
        </w:rPr>
        <w:t xml:space="preserve"> </w:t>
      </w:r>
      <w:r w:rsidRPr="002A53EE">
        <w:rPr>
          <w:b/>
          <w:bCs/>
          <w:i/>
          <w:iCs/>
          <w:lang w:eastAsia="en-US"/>
        </w:rPr>
        <w:t>перечень</w:t>
      </w:r>
      <w:r w:rsidRPr="002A53EE">
        <w:rPr>
          <w:b/>
          <w:bCs/>
          <w:i/>
          <w:iCs/>
          <w:lang w:eastAsia="en-US"/>
        </w:rPr>
        <w:tab/>
        <w:t>мероприятий</w:t>
      </w:r>
      <w:r w:rsidRPr="002A53EE">
        <w:rPr>
          <w:b/>
          <w:bCs/>
          <w:i/>
          <w:iCs/>
          <w:lang w:eastAsia="en-US"/>
        </w:rPr>
        <w:tab/>
        <w:t>по</w:t>
      </w:r>
      <w:r w:rsidRPr="002A53EE">
        <w:rPr>
          <w:b/>
          <w:bCs/>
          <w:i/>
          <w:iCs/>
          <w:lang w:eastAsia="en-US"/>
        </w:rPr>
        <w:tab/>
        <w:t xml:space="preserve">строительству, </w:t>
      </w:r>
      <w:r w:rsidRPr="002A53EE">
        <w:rPr>
          <w:b/>
          <w:bCs/>
          <w:i/>
          <w:iCs/>
          <w:lang w:eastAsia="en-US"/>
        </w:rPr>
        <w:tab/>
        <w:t xml:space="preserve">реконструкции, </w:t>
      </w:r>
      <w:r w:rsidRPr="002A53EE">
        <w:rPr>
          <w:b/>
          <w:bCs/>
          <w:i/>
          <w:iCs/>
          <w:lang w:eastAsia="en-US"/>
        </w:rPr>
        <w:tab/>
      </w:r>
      <w:r w:rsidRPr="002A53EE">
        <w:rPr>
          <w:b/>
          <w:bCs/>
          <w:i/>
          <w:iCs/>
          <w:spacing w:val="-1"/>
          <w:lang w:eastAsia="en-US"/>
        </w:rPr>
        <w:t>техническому</w:t>
      </w:r>
      <w:r w:rsidRPr="002A53EE">
        <w:rPr>
          <w:b/>
          <w:bCs/>
          <w:i/>
          <w:iCs/>
          <w:spacing w:val="-57"/>
          <w:lang w:eastAsia="en-US"/>
        </w:rPr>
        <w:t xml:space="preserve"> </w:t>
      </w:r>
      <w:r w:rsidRPr="002A53EE">
        <w:rPr>
          <w:b/>
          <w:bCs/>
          <w:i/>
          <w:iCs/>
          <w:lang w:eastAsia="en-US"/>
        </w:rPr>
        <w:t>перевооружению и</w:t>
      </w:r>
      <w:r w:rsidRPr="002A53EE">
        <w:rPr>
          <w:b/>
          <w:bCs/>
          <w:i/>
          <w:iCs/>
          <w:spacing w:val="-1"/>
          <w:lang w:eastAsia="en-US"/>
        </w:rPr>
        <w:t xml:space="preserve"> </w:t>
      </w:r>
      <w:r w:rsidRPr="002A53EE">
        <w:rPr>
          <w:b/>
          <w:bCs/>
          <w:i/>
          <w:iCs/>
          <w:lang w:eastAsia="en-US"/>
        </w:rPr>
        <w:t>(или) модернизации</w:t>
      </w:r>
      <w:r w:rsidRPr="002A53EE">
        <w:rPr>
          <w:b/>
          <w:bCs/>
          <w:i/>
          <w:iCs/>
          <w:spacing w:val="2"/>
          <w:lang w:eastAsia="en-US"/>
        </w:rPr>
        <w:t xml:space="preserve"> </w:t>
      </w:r>
      <w:r w:rsidRPr="002A53EE">
        <w:rPr>
          <w:b/>
          <w:bCs/>
          <w:i/>
          <w:iCs/>
          <w:lang w:eastAsia="en-US"/>
        </w:rPr>
        <w:t>источников</w:t>
      </w:r>
      <w:r w:rsidRPr="002A53EE">
        <w:rPr>
          <w:b/>
          <w:bCs/>
          <w:i/>
          <w:iCs/>
          <w:spacing w:val="-2"/>
          <w:lang w:eastAsia="en-US"/>
        </w:rPr>
        <w:t xml:space="preserve"> </w:t>
      </w:r>
      <w:r w:rsidRPr="002A53EE">
        <w:rPr>
          <w:b/>
          <w:bCs/>
          <w:i/>
          <w:iCs/>
          <w:lang w:eastAsia="en-US"/>
        </w:rPr>
        <w:t>тепловой</w:t>
      </w:r>
      <w:r w:rsidRPr="002A53EE">
        <w:rPr>
          <w:b/>
          <w:bCs/>
          <w:i/>
          <w:iCs/>
          <w:spacing w:val="-1"/>
          <w:lang w:eastAsia="en-US"/>
        </w:rPr>
        <w:t xml:space="preserve"> </w:t>
      </w:r>
      <w:r w:rsidRPr="002A53EE">
        <w:rPr>
          <w:b/>
          <w:bCs/>
          <w:i/>
          <w:iCs/>
          <w:lang w:eastAsia="en-US"/>
        </w:rPr>
        <w:t>энергии</w:t>
      </w:r>
    </w:p>
    <w:p w:rsidR="002A53EE" w:rsidRPr="002A53EE" w:rsidRDefault="002A53EE" w:rsidP="002A53EE">
      <w:pPr>
        <w:widowControl w:val="0"/>
        <w:tabs>
          <w:tab w:val="left" w:pos="1995"/>
          <w:tab w:val="left" w:pos="3659"/>
          <w:tab w:val="left" w:pos="4228"/>
          <w:tab w:val="left" w:pos="6065"/>
          <w:tab w:val="left" w:pos="7930"/>
          <w:tab w:val="left" w:pos="8625"/>
        </w:tabs>
        <w:autoSpaceDE w:val="0"/>
        <w:autoSpaceDN w:val="0"/>
        <w:spacing w:before="117" w:line="276" w:lineRule="auto"/>
        <w:ind w:left="138" w:right="149" w:firstLine="566"/>
        <w:rPr>
          <w:lang w:eastAsia="en-US"/>
        </w:rPr>
      </w:pPr>
      <w:r w:rsidRPr="002A53EE">
        <w:rPr>
          <w:lang w:eastAsia="en-US"/>
        </w:rPr>
        <w:t>Перечень</w:t>
      </w:r>
      <w:r w:rsidRPr="002A53EE">
        <w:rPr>
          <w:lang w:eastAsia="en-US"/>
        </w:rPr>
        <w:tab/>
        <w:t>мероприятий</w:t>
      </w:r>
      <w:r w:rsidRPr="002A53EE">
        <w:rPr>
          <w:lang w:eastAsia="en-US"/>
        </w:rPr>
        <w:tab/>
        <w:t>по</w:t>
      </w:r>
      <w:r w:rsidRPr="002A53EE">
        <w:rPr>
          <w:lang w:eastAsia="en-US"/>
        </w:rPr>
        <w:tab/>
        <w:t xml:space="preserve">строительству, </w:t>
      </w:r>
      <w:r w:rsidRPr="002A53EE">
        <w:rPr>
          <w:lang w:eastAsia="en-US"/>
        </w:rPr>
        <w:tab/>
        <w:t>реконструкции</w:t>
      </w:r>
      <w:r w:rsidRPr="002A53EE">
        <w:rPr>
          <w:lang w:eastAsia="en-US"/>
        </w:rPr>
        <w:tab/>
        <w:t>или</w:t>
      </w:r>
      <w:r w:rsidRPr="002A53EE">
        <w:rPr>
          <w:lang w:eastAsia="en-US"/>
        </w:rPr>
        <w:tab/>
      </w:r>
      <w:r w:rsidRPr="002A53EE">
        <w:rPr>
          <w:spacing w:val="-1"/>
          <w:lang w:eastAsia="en-US"/>
        </w:rPr>
        <w:t>техническому</w:t>
      </w:r>
      <w:r w:rsidRPr="002A53EE">
        <w:rPr>
          <w:spacing w:val="-57"/>
          <w:lang w:eastAsia="en-US"/>
        </w:rPr>
        <w:t xml:space="preserve"> </w:t>
      </w:r>
      <w:r w:rsidRPr="002A53EE">
        <w:rPr>
          <w:lang w:eastAsia="en-US"/>
        </w:rPr>
        <w:t>перевооружению</w:t>
      </w:r>
      <w:r w:rsidRPr="002A53EE">
        <w:rPr>
          <w:spacing w:val="-1"/>
          <w:lang w:eastAsia="en-US"/>
        </w:rPr>
        <w:t xml:space="preserve"> </w:t>
      </w:r>
      <w:r w:rsidRPr="002A53EE">
        <w:rPr>
          <w:lang w:eastAsia="en-US"/>
        </w:rPr>
        <w:t>источников</w:t>
      </w:r>
      <w:r w:rsidRPr="002A53EE">
        <w:rPr>
          <w:spacing w:val="-1"/>
          <w:lang w:eastAsia="en-US"/>
        </w:rPr>
        <w:t xml:space="preserve"> </w:t>
      </w:r>
      <w:r w:rsidRPr="002A53EE">
        <w:rPr>
          <w:lang w:eastAsia="en-US"/>
        </w:rPr>
        <w:t>тепловой</w:t>
      </w:r>
      <w:r w:rsidRPr="002A53EE">
        <w:rPr>
          <w:spacing w:val="-1"/>
          <w:lang w:eastAsia="en-US"/>
        </w:rPr>
        <w:t xml:space="preserve"> </w:t>
      </w:r>
      <w:r w:rsidRPr="002A53EE">
        <w:rPr>
          <w:lang w:eastAsia="en-US"/>
        </w:rPr>
        <w:t>энергии представлен</w:t>
      </w:r>
      <w:r w:rsidRPr="002A53EE">
        <w:rPr>
          <w:spacing w:val="-1"/>
          <w:lang w:eastAsia="en-US"/>
        </w:rPr>
        <w:t xml:space="preserve"> </w:t>
      </w:r>
      <w:r w:rsidRPr="002A53EE">
        <w:rPr>
          <w:lang w:eastAsia="en-US"/>
        </w:rPr>
        <w:t>в</w:t>
      </w:r>
      <w:r w:rsidRPr="002A53EE">
        <w:rPr>
          <w:spacing w:val="-2"/>
          <w:lang w:eastAsia="en-US"/>
        </w:rPr>
        <w:t xml:space="preserve"> </w:t>
      </w:r>
      <w:r w:rsidRPr="002A53EE">
        <w:rPr>
          <w:lang w:eastAsia="en-US"/>
        </w:rPr>
        <w:t>таблице</w:t>
      </w:r>
      <w:r w:rsidRPr="002A53EE">
        <w:rPr>
          <w:spacing w:val="-1"/>
          <w:lang w:eastAsia="en-US"/>
        </w:rPr>
        <w:t xml:space="preserve"> </w:t>
      </w:r>
      <w:r w:rsidRPr="002A53EE">
        <w:rPr>
          <w:lang w:eastAsia="en-US"/>
        </w:rPr>
        <w:t>12.1.</w:t>
      </w:r>
    </w:p>
    <w:p w:rsidR="002A53EE" w:rsidRPr="002A53EE" w:rsidRDefault="002A53EE" w:rsidP="002A53EE">
      <w:pPr>
        <w:widowControl w:val="0"/>
        <w:tabs>
          <w:tab w:val="left" w:pos="2009"/>
          <w:tab w:val="left" w:pos="3817"/>
          <w:tab w:val="left" w:pos="4402"/>
          <w:tab w:val="left" w:pos="6491"/>
          <w:tab w:val="left" w:pos="8530"/>
        </w:tabs>
        <w:autoSpaceDE w:val="0"/>
        <w:autoSpaceDN w:val="0"/>
        <w:spacing w:before="124"/>
        <w:ind w:left="138" w:right="141" w:firstLine="340"/>
        <w:outlineLvl w:val="2"/>
        <w:rPr>
          <w:b/>
          <w:bCs/>
          <w:i/>
          <w:iCs/>
          <w:lang w:eastAsia="en-US"/>
        </w:rPr>
      </w:pPr>
      <w:bookmarkStart w:id="197" w:name="_bookmark182"/>
      <w:bookmarkEnd w:id="197"/>
      <w:r w:rsidRPr="002A53EE">
        <w:rPr>
          <w:b/>
          <w:bCs/>
          <w:i/>
          <w:iCs/>
          <w:lang w:eastAsia="en-US"/>
        </w:rPr>
        <w:t>б)</w:t>
      </w:r>
      <w:r w:rsidRPr="002A53EE">
        <w:rPr>
          <w:b/>
          <w:bCs/>
          <w:i/>
          <w:iCs/>
          <w:spacing w:val="-3"/>
          <w:lang w:eastAsia="en-US"/>
        </w:rPr>
        <w:t xml:space="preserve"> </w:t>
      </w:r>
      <w:r w:rsidRPr="002A53EE">
        <w:rPr>
          <w:b/>
          <w:bCs/>
          <w:i/>
          <w:iCs/>
          <w:lang w:eastAsia="en-US"/>
        </w:rPr>
        <w:t>перечень</w:t>
      </w:r>
      <w:r w:rsidRPr="002A53EE">
        <w:rPr>
          <w:b/>
          <w:bCs/>
          <w:i/>
          <w:iCs/>
          <w:lang w:eastAsia="en-US"/>
        </w:rPr>
        <w:tab/>
        <w:t>мероприятий</w:t>
      </w:r>
      <w:r w:rsidRPr="002A53EE">
        <w:rPr>
          <w:b/>
          <w:bCs/>
          <w:i/>
          <w:iCs/>
          <w:lang w:eastAsia="en-US"/>
        </w:rPr>
        <w:tab/>
        <w:t>по</w:t>
      </w:r>
      <w:r w:rsidRPr="002A53EE">
        <w:rPr>
          <w:b/>
          <w:bCs/>
          <w:i/>
          <w:iCs/>
          <w:lang w:eastAsia="en-US"/>
        </w:rPr>
        <w:tab/>
        <w:t xml:space="preserve">строительству, </w:t>
      </w:r>
      <w:r w:rsidRPr="002A53EE">
        <w:rPr>
          <w:b/>
          <w:bCs/>
          <w:i/>
          <w:iCs/>
          <w:lang w:eastAsia="en-US"/>
        </w:rPr>
        <w:tab/>
        <w:t xml:space="preserve">реконструкции, </w:t>
      </w:r>
      <w:r w:rsidRPr="002A53EE">
        <w:rPr>
          <w:b/>
          <w:bCs/>
          <w:i/>
          <w:iCs/>
          <w:lang w:eastAsia="en-US"/>
        </w:rPr>
        <w:tab/>
      </w:r>
      <w:r w:rsidRPr="002A53EE">
        <w:rPr>
          <w:b/>
          <w:bCs/>
          <w:i/>
          <w:iCs/>
          <w:spacing w:val="-1"/>
          <w:lang w:eastAsia="en-US"/>
        </w:rPr>
        <w:t>техническому</w:t>
      </w:r>
      <w:r w:rsidRPr="002A53EE">
        <w:rPr>
          <w:b/>
          <w:bCs/>
          <w:i/>
          <w:iCs/>
          <w:spacing w:val="-57"/>
          <w:lang w:eastAsia="en-US"/>
        </w:rPr>
        <w:t xml:space="preserve"> </w:t>
      </w:r>
      <w:r w:rsidRPr="002A53EE">
        <w:rPr>
          <w:b/>
          <w:bCs/>
          <w:i/>
          <w:iCs/>
          <w:lang w:eastAsia="en-US"/>
        </w:rPr>
        <w:t>перевооружению и</w:t>
      </w:r>
      <w:r w:rsidRPr="002A53EE">
        <w:rPr>
          <w:b/>
          <w:bCs/>
          <w:i/>
          <w:iCs/>
          <w:spacing w:val="-1"/>
          <w:lang w:eastAsia="en-US"/>
        </w:rPr>
        <w:t xml:space="preserve"> </w:t>
      </w:r>
      <w:r w:rsidRPr="002A53EE">
        <w:rPr>
          <w:b/>
          <w:bCs/>
          <w:i/>
          <w:iCs/>
          <w:lang w:eastAsia="en-US"/>
        </w:rPr>
        <w:t>(или) модернизации</w:t>
      </w:r>
      <w:r w:rsidRPr="002A53EE">
        <w:rPr>
          <w:b/>
          <w:bCs/>
          <w:i/>
          <w:iCs/>
          <w:spacing w:val="-1"/>
          <w:lang w:eastAsia="en-US"/>
        </w:rPr>
        <w:t xml:space="preserve"> </w:t>
      </w:r>
      <w:r w:rsidRPr="002A53EE">
        <w:rPr>
          <w:b/>
          <w:bCs/>
          <w:i/>
          <w:iCs/>
          <w:lang w:eastAsia="en-US"/>
        </w:rPr>
        <w:t>тепловых</w:t>
      </w:r>
      <w:r w:rsidRPr="002A53EE">
        <w:rPr>
          <w:b/>
          <w:bCs/>
          <w:i/>
          <w:iCs/>
          <w:spacing w:val="-1"/>
          <w:lang w:eastAsia="en-US"/>
        </w:rPr>
        <w:t xml:space="preserve"> </w:t>
      </w:r>
      <w:r w:rsidRPr="002A53EE">
        <w:rPr>
          <w:b/>
          <w:bCs/>
          <w:i/>
          <w:iCs/>
          <w:lang w:eastAsia="en-US"/>
        </w:rPr>
        <w:t>сетей и</w:t>
      </w:r>
      <w:r w:rsidRPr="002A53EE">
        <w:rPr>
          <w:b/>
          <w:bCs/>
          <w:i/>
          <w:iCs/>
          <w:spacing w:val="-1"/>
          <w:lang w:eastAsia="en-US"/>
        </w:rPr>
        <w:t xml:space="preserve"> </w:t>
      </w:r>
      <w:r w:rsidRPr="002A53EE">
        <w:rPr>
          <w:b/>
          <w:bCs/>
          <w:i/>
          <w:iCs/>
          <w:lang w:eastAsia="en-US"/>
        </w:rPr>
        <w:t>сооружений</w:t>
      </w:r>
      <w:r w:rsidRPr="002A53EE">
        <w:rPr>
          <w:b/>
          <w:bCs/>
          <w:i/>
          <w:iCs/>
          <w:spacing w:val="-3"/>
          <w:lang w:eastAsia="en-US"/>
        </w:rPr>
        <w:t xml:space="preserve"> </w:t>
      </w:r>
      <w:r w:rsidRPr="002A53EE">
        <w:rPr>
          <w:b/>
          <w:bCs/>
          <w:i/>
          <w:iCs/>
          <w:lang w:eastAsia="en-US"/>
        </w:rPr>
        <w:t>на них</w:t>
      </w:r>
    </w:p>
    <w:p w:rsidR="002A53EE" w:rsidRPr="002A53EE" w:rsidRDefault="002A53EE" w:rsidP="002A53EE">
      <w:pPr>
        <w:widowControl w:val="0"/>
        <w:tabs>
          <w:tab w:val="left" w:pos="2036"/>
          <w:tab w:val="left" w:pos="3741"/>
          <w:tab w:val="left" w:pos="4350"/>
          <w:tab w:val="left" w:pos="6230"/>
          <w:tab w:val="left" w:pos="8136"/>
          <w:tab w:val="left" w:pos="8625"/>
        </w:tabs>
        <w:autoSpaceDE w:val="0"/>
        <w:autoSpaceDN w:val="0"/>
        <w:spacing w:before="118" w:line="276" w:lineRule="auto"/>
        <w:ind w:left="138" w:right="149" w:firstLine="566"/>
        <w:rPr>
          <w:lang w:eastAsia="en-US"/>
        </w:rPr>
      </w:pPr>
      <w:r w:rsidRPr="002A53EE">
        <w:rPr>
          <w:lang w:eastAsia="en-US"/>
        </w:rPr>
        <w:t>Перечень</w:t>
      </w:r>
      <w:r w:rsidRPr="002A53EE">
        <w:rPr>
          <w:lang w:eastAsia="en-US"/>
        </w:rPr>
        <w:tab/>
        <w:t>мероприятий</w:t>
      </w:r>
      <w:r w:rsidRPr="002A53EE">
        <w:rPr>
          <w:lang w:eastAsia="en-US"/>
        </w:rPr>
        <w:tab/>
        <w:t>по</w:t>
      </w:r>
      <w:r w:rsidRPr="002A53EE">
        <w:rPr>
          <w:lang w:eastAsia="en-US"/>
        </w:rPr>
        <w:tab/>
        <w:t xml:space="preserve">строительству, </w:t>
      </w:r>
      <w:r w:rsidRPr="002A53EE">
        <w:rPr>
          <w:lang w:eastAsia="en-US"/>
        </w:rPr>
        <w:tab/>
        <w:t>реконструкции</w:t>
      </w:r>
      <w:r w:rsidRPr="002A53EE">
        <w:rPr>
          <w:lang w:eastAsia="en-US"/>
        </w:rPr>
        <w:tab/>
        <w:t>и</w:t>
      </w:r>
      <w:r w:rsidRPr="002A53EE">
        <w:rPr>
          <w:lang w:eastAsia="en-US"/>
        </w:rPr>
        <w:tab/>
      </w:r>
      <w:r w:rsidRPr="002A53EE">
        <w:rPr>
          <w:spacing w:val="-1"/>
          <w:lang w:eastAsia="en-US"/>
        </w:rPr>
        <w:t>техническому</w:t>
      </w:r>
      <w:r w:rsidRPr="002A53EE">
        <w:rPr>
          <w:spacing w:val="-57"/>
          <w:lang w:eastAsia="en-US"/>
        </w:rPr>
        <w:t xml:space="preserve"> </w:t>
      </w:r>
      <w:r w:rsidRPr="002A53EE">
        <w:rPr>
          <w:lang w:eastAsia="en-US"/>
        </w:rPr>
        <w:t>перевооружению</w:t>
      </w:r>
      <w:r w:rsidRPr="002A53EE">
        <w:rPr>
          <w:spacing w:val="-1"/>
          <w:lang w:eastAsia="en-US"/>
        </w:rPr>
        <w:t xml:space="preserve"> </w:t>
      </w:r>
      <w:r w:rsidRPr="002A53EE">
        <w:rPr>
          <w:lang w:eastAsia="en-US"/>
        </w:rPr>
        <w:t>тепловых</w:t>
      </w:r>
      <w:r w:rsidRPr="002A53EE">
        <w:rPr>
          <w:spacing w:val="1"/>
          <w:lang w:eastAsia="en-US"/>
        </w:rPr>
        <w:t xml:space="preserve"> </w:t>
      </w:r>
      <w:r w:rsidRPr="002A53EE">
        <w:rPr>
          <w:lang w:eastAsia="en-US"/>
        </w:rPr>
        <w:t>сетей</w:t>
      </w:r>
      <w:r w:rsidRPr="002A53EE">
        <w:rPr>
          <w:spacing w:val="-1"/>
          <w:lang w:eastAsia="en-US"/>
        </w:rPr>
        <w:t xml:space="preserve"> </w:t>
      </w:r>
      <w:r w:rsidRPr="002A53EE">
        <w:rPr>
          <w:lang w:eastAsia="en-US"/>
        </w:rPr>
        <w:t>и</w:t>
      </w:r>
      <w:r w:rsidRPr="002A53EE">
        <w:rPr>
          <w:spacing w:val="-1"/>
          <w:lang w:eastAsia="en-US"/>
        </w:rPr>
        <w:t xml:space="preserve"> </w:t>
      </w:r>
      <w:r w:rsidRPr="002A53EE">
        <w:rPr>
          <w:lang w:eastAsia="en-US"/>
        </w:rPr>
        <w:t>сооружений</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них</w:t>
      </w:r>
      <w:r w:rsidRPr="002A53EE">
        <w:rPr>
          <w:spacing w:val="1"/>
          <w:lang w:eastAsia="en-US"/>
        </w:rPr>
        <w:t xml:space="preserve"> </w:t>
      </w:r>
      <w:r w:rsidRPr="002A53EE">
        <w:rPr>
          <w:lang w:eastAsia="en-US"/>
        </w:rPr>
        <w:t>представлен</w:t>
      </w:r>
      <w:r w:rsidRPr="002A53EE">
        <w:rPr>
          <w:spacing w:val="-1"/>
          <w:lang w:eastAsia="en-US"/>
        </w:rPr>
        <w:t xml:space="preserve"> </w:t>
      </w:r>
      <w:r w:rsidRPr="002A53EE">
        <w:rPr>
          <w:lang w:eastAsia="en-US"/>
        </w:rPr>
        <w:t>в</w:t>
      </w:r>
      <w:r w:rsidRPr="002A53EE">
        <w:rPr>
          <w:spacing w:val="-2"/>
          <w:lang w:eastAsia="en-US"/>
        </w:rPr>
        <w:t xml:space="preserve"> </w:t>
      </w:r>
      <w:r w:rsidRPr="002A53EE">
        <w:rPr>
          <w:lang w:eastAsia="en-US"/>
        </w:rPr>
        <w:t>таблице</w:t>
      </w:r>
      <w:r w:rsidRPr="002A53EE">
        <w:rPr>
          <w:spacing w:val="-2"/>
          <w:lang w:eastAsia="en-US"/>
        </w:rPr>
        <w:t xml:space="preserve"> </w:t>
      </w:r>
      <w:r w:rsidRPr="002A53EE">
        <w:rPr>
          <w:lang w:eastAsia="en-US"/>
        </w:rPr>
        <w:t>12.1.</w:t>
      </w:r>
    </w:p>
    <w:p w:rsidR="002A53EE" w:rsidRPr="002A53EE" w:rsidRDefault="002A53EE" w:rsidP="002A53EE">
      <w:pPr>
        <w:widowControl w:val="0"/>
        <w:tabs>
          <w:tab w:val="left" w:pos="1988"/>
          <w:tab w:val="left" w:pos="3844"/>
          <w:tab w:val="left" w:pos="5976"/>
          <w:tab w:val="left" w:pos="7122"/>
          <w:tab w:val="left" w:pos="7748"/>
          <w:tab w:val="left" w:pos="9257"/>
        </w:tabs>
        <w:autoSpaceDE w:val="0"/>
        <w:autoSpaceDN w:val="0"/>
        <w:spacing w:before="121"/>
        <w:ind w:left="138" w:right="143" w:firstLine="340"/>
        <w:jc w:val="both"/>
        <w:outlineLvl w:val="2"/>
        <w:rPr>
          <w:b/>
          <w:bCs/>
          <w:i/>
          <w:iCs/>
          <w:lang w:eastAsia="en-US"/>
        </w:rPr>
      </w:pPr>
      <w:bookmarkStart w:id="198" w:name="_bookmark183"/>
      <w:bookmarkEnd w:id="198"/>
      <w:r w:rsidRPr="002A53EE">
        <w:rPr>
          <w:b/>
          <w:bCs/>
          <w:i/>
          <w:iCs/>
          <w:lang w:eastAsia="en-US"/>
        </w:rPr>
        <w:t>в)</w:t>
      </w:r>
      <w:r w:rsidRPr="002A53EE">
        <w:rPr>
          <w:b/>
          <w:bCs/>
          <w:i/>
          <w:iCs/>
          <w:spacing w:val="-3"/>
          <w:lang w:eastAsia="en-US"/>
        </w:rPr>
        <w:t xml:space="preserve"> </w:t>
      </w:r>
      <w:r w:rsidRPr="002A53EE">
        <w:rPr>
          <w:b/>
          <w:bCs/>
          <w:i/>
          <w:iCs/>
          <w:lang w:eastAsia="en-US"/>
        </w:rPr>
        <w:t>перечень</w:t>
      </w:r>
      <w:r w:rsidRPr="002A53EE">
        <w:rPr>
          <w:b/>
          <w:bCs/>
          <w:i/>
          <w:iCs/>
          <w:lang w:eastAsia="en-US"/>
        </w:rPr>
        <w:tab/>
        <w:t xml:space="preserve">мероприятий, </w:t>
      </w:r>
      <w:r w:rsidRPr="002A53EE">
        <w:rPr>
          <w:b/>
          <w:bCs/>
          <w:i/>
          <w:iCs/>
          <w:lang w:eastAsia="en-US"/>
        </w:rPr>
        <w:tab/>
        <w:t>обеспечивающих</w:t>
      </w:r>
      <w:r w:rsidRPr="002A53EE">
        <w:rPr>
          <w:b/>
          <w:bCs/>
          <w:i/>
          <w:iCs/>
          <w:lang w:eastAsia="en-US"/>
        </w:rPr>
        <w:tab/>
        <w:t>перевод</w:t>
      </w:r>
      <w:r w:rsidRPr="002A53EE">
        <w:rPr>
          <w:b/>
          <w:bCs/>
          <w:i/>
          <w:iCs/>
          <w:lang w:eastAsia="en-US"/>
        </w:rPr>
        <w:tab/>
        <w:t xml:space="preserve">открытых </w:t>
      </w:r>
      <w:r w:rsidRPr="002A53EE">
        <w:rPr>
          <w:b/>
          <w:bCs/>
          <w:i/>
          <w:iCs/>
          <w:spacing w:val="-1"/>
          <w:lang w:eastAsia="en-US"/>
        </w:rPr>
        <w:t>систем</w:t>
      </w:r>
      <w:r w:rsidRPr="002A53EE">
        <w:rPr>
          <w:b/>
          <w:bCs/>
          <w:i/>
          <w:iCs/>
          <w:spacing w:val="-57"/>
          <w:lang w:eastAsia="en-US"/>
        </w:rPr>
        <w:t xml:space="preserve"> </w:t>
      </w:r>
      <w:r w:rsidRPr="002A53EE">
        <w:rPr>
          <w:b/>
          <w:bCs/>
          <w:i/>
          <w:iCs/>
          <w:lang w:eastAsia="en-US"/>
        </w:rPr>
        <w:t>теплоснабжения</w:t>
      </w:r>
      <w:r w:rsidRPr="002A53EE">
        <w:rPr>
          <w:b/>
          <w:bCs/>
          <w:i/>
          <w:iCs/>
          <w:spacing w:val="-5"/>
          <w:lang w:eastAsia="en-US"/>
        </w:rPr>
        <w:t xml:space="preserve"> </w:t>
      </w:r>
      <w:r w:rsidRPr="002A53EE">
        <w:rPr>
          <w:b/>
          <w:bCs/>
          <w:i/>
          <w:iCs/>
          <w:lang w:eastAsia="en-US"/>
        </w:rPr>
        <w:t>(горячего</w:t>
      </w:r>
      <w:r w:rsidRPr="002A53EE">
        <w:rPr>
          <w:b/>
          <w:bCs/>
          <w:i/>
          <w:iCs/>
          <w:spacing w:val="-4"/>
          <w:lang w:eastAsia="en-US"/>
        </w:rPr>
        <w:t xml:space="preserve"> </w:t>
      </w:r>
      <w:r w:rsidRPr="002A53EE">
        <w:rPr>
          <w:b/>
          <w:bCs/>
          <w:i/>
          <w:iCs/>
          <w:lang w:eastAsia="en-US"/>
        </w:rPr>
        <w:t xml:space="preserve">водоснабжения), </w:t>
      </w:r>
      <w:r w:rsidRPr="002A53EE">
        <w:rPr>
          <w:b/>
          <w:bCs/>
          <w:i/>
          <w:iCs/>
          <w:spacing w:val="-8"/>
          <w:lang w:eastAsia="en-US"/>
        </w:rPr>
        <w:t xml:space="preserve"> </w:t>
      </w:r>
      <w:r w:rsidRPr="002A53EE">
        <w:rPr>
          <w:b/>
          <w:bCs/>
          <w:i/>
          <w:iCs/>
          <w:lang w:eastAsia="en-US"/>
        </w:rPr>
        <w:t>отдельных участков таких систем на закрытые</w:t>
      </w:r>
      <w:r w:rsidRPr="002A53EE">
        <w:rPr>
          <w:b/>
          <w:bCs/>
          <w:i/>
          <w:iCs/>
          <w:spacing w:val="-5"/>
          <w:lang w:eastAsia="en-US"/>
        </w:rPr>
        <w:t xml:space="preserve"> </w:t>
      </w:r>
      <w:r w:rsidRPr="002A53EE">
        <w:rPr>
          <w:b/>
          <w:bCs/>
          <w:i/>
          <w:iCs/>
          <w:lang w:eastAsia="en-US"/>
        </w:rPr>
        <w:t>системы</w:t>
      </w:r>
      <w:r w:rsidRPr="002A53EE">
        <w:rPr>
          <w:b/>
          <w:bCs/>
          <w:i/>
          <w:iCs/>
          <w:spacing w:val="-5"/>
          <w:lang w:eastAsia="en-US"/>
        </w:rPr>
        <w:t xml:space="preserve"> </w:t>
      </w:r>
      <w:r w:rsidRPr="002A53EE">
        <w:rPr>
          <w:b/>
          <w:bCs/>
          <w:i/>
          <w:iCs/>
          <w:lang w:eastAsia="en-US"/>
        </w:rPr>
        <w:t>горячего</w:t>
      </w:r>
      <w:r w:rsidRPr="002A53EE">
        <w:rPr>
          <w:b/>
          <w:bCs/>
          <w:i/>
          <w:iCs/>
          <w:spacing w:val="-5"/>
          <w:lang w:eastAsia="en-US"/>
        </w:rPr>
        <w:t xml:space="preserve"> </w:t>
      </w:r>
      <w:r w:rsidRPr="002A53EE">
        <w:rPr>
          <w:b/>
          <w:bCs/>
          <w:i/>
          <w:iCs/>
          <w:lang w:eastAsia="en-US"/>
        </w:rPr>
        <w:t>водоснабжения</w:t>
      </w:r>
    </w:p>
    <w:p w:rsidR="002A53EE" w:rsidRPr="002A53EE" w:rsidRDefault="002A53EE" w:rsidP="002A53EE">
      <w:pPr>
        <w:widowControl w:val="0"/>
        <w:autoSpaceDE w:val="0"/>
        <w:autoSpaceDN w:val="0"/>
        <w:spacing w:before="118" w:line="276" w:lineRule="auto"/>
        <w:ind w:left="138" w:right="145" w:firstLine="566"/>
        <w:jc w:val="both"/>
        <w:rPr>
          <w:lang w:eastAsia="en-US"/>
        </w:rPr>
      </w:pPr>
      <w:r w:rsidRPr="002A53EE">
        <w:rPr>
          <w:lang w:eastAsia="en-US"/>
        </w:rPr>
        <w:t>Мероприятия</w:t>
      </w:r>
      <w:r w:rsidRPr="002A53EE">
        <w:rPr>
          <w:spacing w:val="1"/>
          <w:lang w:eastAsia="en-US"/>
        </w:rPr>
        <w:t xml:space="preserve"> </w:t>
      </w:r>
      <w:r w:rsidRPr="002A53EE">
        <w:rPr>
          <w:lang w:eastAsia="en-US"/>
        </w:rPr>
        <w:t>по</w:t>
      </w:r>
      <w:r w:rsidRPr="002A53EE">
        <w:rPr>
          <w:spacing w:val="1"/>
          <w:lang w:eastAsia="en-US"/>
        </w:rPr>
        <w:t xml:space="preserve"> </w:t>
      </w:r>
      <w:r w:rsidRPr="002A53EE">
        <w:rPr>
          <w:lang w:eastAsia="en-US"/>
        </w:rPr>
        <w:t>данному</w:t>
      </w:r>
      <w:r w:rsidRPr="002A53EE">
        <w:rPr>
          <w:spacing w:val="1"/>
          <w:lang w:eastAsia="en-US"/>
        </w:rPr>
        <w:t xml:space="preserve"> </w:t>
      </w:r>
      <w:r w:rsidRPr="002A53EE">
        <w:rPr>
          <w:lang w:eastAsia="en-US"/>
        </w:rPr>
        <w:t>пункту</w:t>
      </w:r>
      <w:r w:rsidRPr="002A53EE">
        <w:rPr>
          <w:spacing w:val="1"/>
          <w:lang w:eastAsia="en-US"/>
        </w:rPr>
        <w:t xml:space="preserve"> </w:t>
      </w:r>
      <w:r w:rsidRPr="002A53EE">
        <w:rPr>
          <w:lang w:eastAsia="en-US"/>
        </w:rPr>
        <w:t>на</w:t>
      </w:r>
      <w:r w:rsidRPr="002A53EE">
        <w:rPr>
          <w:spacing w:val="1"/>
          <w:lang w:eastAsia="en-US"/>
        </w:rPr>
        <w:t xml:space="preserve"> </w:t>
      </w:r>
      <w:r w:rsidRPr="002A53EE">
        <w:rPr>
          <w:lang w:eastAsia="en-US"/>
        </w:rPr>
        <w:t>территории</w:t>
      </w:r>
      <w:r w:rsidRPr="002A53EE">
        <w:rPr>
          <w:spacing w:val="1"/>
          <w:lang w:eastAsia="en-US"/>
        </w:rPr>
        <w:t xml:space="preserve"> </w:t>
      </w:r>
      <w:r w:rsidRPr="002A53EE">
        <w:rPr>
          <w:lang w:eastAsia="en-US"/>
        </w:rPr>
        <w:t>сельского</w:t>
      </w:r>
      <w:r w:rsidRPr="002A53EE">
        <w:rPr>
          <w:spacing w:val="1"/>
          <w:lang w:eastAsia="en-US"/>
        </w:rPr>
        <w:t xml:space="preserve"> </w:t>
      </w:r>
      <w:r w:rsidRPr="002A53EE">
        <w:rPr>
          <w:lang w:eastAsia="en-US"/>
        </w:rPr>
        <w:t>поселения</w:t>
      </w:r>
      <w:r w:rsidRPr="002A53EE">
        <w:rPr>
          <w:spacing w:val="1"/>
          <w:lang w:eastAsia="en-US"/>
        </w:rPr>
        <w:t xml:space="preserve"> </w:t>
      </w:r>
      <w:proofErr w:type="gramStart"/>
      <w:r w:rsidRPr="002A53EE">
        <w:rPr>
          <w:lang w:eastAsia="en-US"/>
        </w:rPr>
        <w:t>Светлый</w:t>
      </w:r>
      <w:proofErr w:type="gramEnd"/>
      <w:r w:rsidRPr="002A53EE">
        <w:rPr>
          <w:spacing w:val="1"/>
          <w:lang w:eastAsia="en-US"/>
        </w:rPr>
        <w:t xml:space="preserve"> </w:t>
      </w:r>
      <w:r w:rsidRPr="002A53EE">
        <w:rPr>
          <w:lang w:eastAsia="en-US"/>
        </w:rPr>
        <w:t>не</w:t>
      </w:r>
      <w:r w:rsidRPr="002A53EE">
        <w:rPr>
          <w:spacing w:val="-57"/>
          <w:lang w:eastAsia="en-US"/>
        </w:rPr>
        <w:t xml:space="preserve"> </w:t>
      </w:r>
      <w:r w:rsidRPr="002A53EE">
        <w:rPr>
          <w:lang w:eastAsia="en-US"/>
        </w:rPr>
        <w:t>предусматриваются.</w:t>
      </w:r>
    </w:p>
    <w:p w:rsidR="002A53EE" w:rsidRPr="002A53EE" w:rsidRDefault="002A53EE" w:rsidP="002A53EE">
      <w:pPr>
        <w:widowControl w:val="0"/>
        <w:autoSpaceDE w:val="0"/>
        <w:autoSpaceDN w:val="0"/>
        <w:spacing w:line="276" w:lineRule="auto"/>
        <w:rPr>
          <w:sz w:val="22"/>
          <w:szCs w:val="22"/>
          <w:lang w:eastAsia="en-US"/>
        </w:rPr>
        <w:sectPr w:rsidR="002A53EE" w:rsidRPr="002A53EE" w:rsidSect="000F25C7">
          <w:footerReference w:type="default" r:id="rId79"/>
          <w:pgSz w:w="11910" w:h="16840"/>
          <w:pgMar w:top="1660" w:right="420" w:bottom="1000" w:left="1280" w:header="680" w:footer="737" w:gutter="0"/>
          <w:cols w:space="720"/>
          <w:docGrid w:linePitch="299"/>
        </w:sectPr>
      </w:pPr>
    </w:p>
    <w:p w:rsidR="002A53EE" w:rsidRPr="002A53EE" w:rsidRDefault="002A53EE" w:rsidP="002A53EE">
      <w:pPr>
        <w:widowControl w:val="0"/>
        <w:autoSpaceDE w:val="0"/>
        <w:autoSpaceDN w:val="0"/>
        <w:spacing w:before="1"/>
        <w:rPr>
          <w:sz w:val="18"/>
          <w:lang w:eastAsia="en-US"/>
        </w:rPr>
      </w:pPr>
    </w:p>
    <w:p w:rsidR="002A53EE" w:rsidRPr="002A53EE" w:rsidRDefault="002A53EE" w:rsidP="002A53EE">
      <w:pPr>
        <w:widowControl w:val="0"/>
        <w:autoSpaceDE w:val="0"/>
        <w:autoSpaceDN w:val="0"/>
        <w:spacing w:before="90" w:line="276" w:lineRule="auto"/>
        <w:ind w:left="3777" w:right="1241" w:hanging="2531"/>
        <w:outlineLvl w:val="1"/>
        <w:rPr>
          <w:b/>
          <w:bCs/>
          <w:lang w:eastAsia="en-US"/>
        </w:rPr>
      </w:pPr>
      <w:bookmarkStart w:id="199" w:name="_bookmark184"/>
      <w:bookmarkEnd w:id="199"/>
      <w:r w:rsidRPr="002A53EE">
        <w:rPr>
          <w:b/>
          <w:bCs/>
          <w:lang w:eastAsia="en-US"/>
        </w:rPr>
        <w:t>ГЛАВА 17 "ЗАМЕЧАНИЯ И ПРЕДЛОЖЕНИЯ К ПРОЕКТУ СХЕМЫ</w:t>
      </w:r>
      <w:r w:rsidRPr="002A53EE">
        <w:rPr>
          <w:b/>
          <w:bCs/>
          <w:spacing w:val="-57"/>
          <w:lang w:eastAsia="en-US"/>
        </w:rPr>
        <w:t xml:space="preserve"> </w:t>
      </w:r>
      <w:r w:rsidRPr="002A53EE">
        <w:rPr>
          <w:b/>
          <w:bCs/>
          <w:lang w:eastAsia="en-US"/>
        </w:rPr>
        <w:t>ТЕПЛОСНАБЖЕНИЯ"</w:t>
      </w:r>
    </w:p>
    <w:p w:rsidR="002A53EE" w:rsidRPr="002A53EE" w:rsidRDefault="002A53EE" w:rsidP="002A53EE">
      <w:pPr>
        <w:widowControl w:val="0"/>
        <w:autoSpaceDE w:val="0"/>
        <w:autoSpaceDN w:val="0"/>
        <w:spacing w:before="117"/>
        <w:ind w:left="138" w:right="150" w:firstLine="340"/>
        <w:jc w:val="both"/>
        <w:outlineLvl w:val="2"/>
        <w:rPr>
          <w:b/>
          <w:bCs/>
          <w:i/>
          <w:iCs/>
          <w:lang w:eastAsia="en-US"/>
        </w:rPr>
      </w:pPr>
      <w:bookmarkStart w:id="200" w:name="_bookmark185"/>
      <w:bookmarkEnd w:id="200"/>
      <w:r w:rsidRPr="002A53EE">
        <w:rPr>
          <w:b/>
          <w:bCs/>
          <w:i/>
          <w:iCs/>
          <w:lang w:eastAsia="en-US"/>
        </w:rPr>
        <w:t>а) перечень всех замечаний и предложений, поступивших при разработке, утверждении</w:t>
      </w:r>
      <w:r w:rsidRPr="002A53EE">
        <w:rPr>
          <w:b/>
          <w:bCs/>
          <w:i/>
          <w:iCs/>
          <w:spacing w:val="-57"/>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актуализации схемы</w:t>
      </w:r>
      <w:r w:rsidRPr="002A53EE">
        <w:rPr>
          <w:b/>
          <w:bCs/>
          <w:i/>
          <w:iCs/>
          <w:spacing w:val="-1"/>
          <w:lang w:eastAsia="en-US"/>
        </w:rPr>
        <w:t xml:space="preserve"> </w:t>
      </w:r>
      <w:r w:rsidRPr="002A53EE">
        <w:rPr>
          <w:b/>
          <w:bCs/>
          <w:i/>
          <w:iCs/>
          <w:lang w:eastAsia="en-US"/>
        </w:rPr>
        <w:t>теплоснабжения</w:t>
      </w:r>
    </w:p>
    <w:p w:rsidR="002A53EE" w:rsidRPr="002A53EE" w:rsidRDefault="002A53EE" w:rsidP="002A53EE">
      <w:pPr>
        <w:widowControl w:val="0"/>
        <w:autoSpaceDE w:val="0"/>
        <w:autoSpaceDN w:val="0"/>
        <w:spacing w:before="117"/>
        <w:ind w:left="705"/>
        <w:jc w:val="both"/>
        <w:rPr>
          <w:lang w:eastAsia="en-US"/>
        </w:rPr>
      </w:pPr>
      <w:r w:rsidRPr="002A53EE">
        <w:rPr>
          <w:lang w:eastAsia="en-US"/>
        </w:rPr>
        <w:t>Замечаний</w:t>
      </w:r>
      <w:r w:rsidRPr="002A53EE">
        <w:rPr>
          <w:spacing w:val="-3"/>
          <w:lang w:eastAsia="en-US"/>
        </w:rPr>
        <w:t xml:space="preserve"> </w:t>
      </w:r>
      <w:r w:rsidRPr="002A53EE">
        <w:rPr>
          <w:lang w:eastAsia="en-US"/>
        </w:rPr>
        <w:t>и</w:t>
      </w:r>
      <w:r w:rsidRPr="002A53EE">
        <w:rPr>
          <w:spacing w:val="-4"/>
          <w:lang w:eastAsia="en-US"/>
        </w:rPr>
        <w:t xml:space="preserve"> </w:t>
      </w:r>
      <w:r w:rsidRPr="002A53EE">
        <w:rPr>
          <w:lang w:eastAsia="en-US"/>
        </w:rPr>
        <w:t>предложений</w:t>
      </w:r>
      <w:r w:rsidRPr="002A53EE">
        <w:rPr>
          <w:spacing w:val="-4"/>
          <w:lang w:eastAsia="en-US"/>
        </w:rPr>
        <w:t xml:space="preserve"> </w:t>
      </w:r>
      <w:r w:rsidRPr="002A53EE">
        <w:rPr>
          <w:lang w:eastAsia="en-US"/>
        </w:rPr>
        <w:t>не</w:t>
      </w:r>
      <w:r w:rsidRPr="002A53EE">
        <w:rPr>
          <w:spacing w:val="-3"/>
          <w:lang w:eastAsia="en-US"/>
        </w:rPr>
        <w:t xml:space="preserve"> </w:t>
      </w:r>
      <w:r w:rsidRPr="002A53EE">
        <w:rPr>
          <w:lang w:eastAsia="en-US"/>
        </w:rPr>
        <w:t>поступало.</w:t>
      </w:r>
    </w:p>
    <w:p w:rsidR="002A53EE" w:rsidRPr="002A53EE" w:rsidRDefault="002A53EE" w:rsidP="002A53EE">
      <w:pPr>
        <w:widowControl w:val="0"/>
        <w:autoSpaceDE w:val="0"/>
        <w:autoSpaceDN w:val="0"/>
        <w:spacing w:before="166"/>
        <w:ind w:left="138" w:right="148" w:firstLine="340"/>
        <w:jc w:val="both"/>
        <w:outlineLvl w:val="2"/>
        <w:rPr>
          <w:b/>
          <w:bCs/>
          <w:i/>
          <w:iCs/>
          <w:lang w:eastAsia="en-US"/>
        </w:rPr>
      </w:pPr>
      <w:bookmarkStart w:id="201" w:name="_bookmark186"/>
      <w:bookmarkEnd w:id="201"/>
      <w:r w:rsidRPr="002A53EE">
        <w:rPr>
          <w:b/>
          <w:bCs/>
          <w:i/>
          <w:iCs/>
          <w:lang w:eastAsia="en-US"/>
        </w:rPr>
        <w:t>б) ответы</w:t>
      </w:r>
      <w:r w:rsidRPr="002A53EE">
        <w:rPr>
          <w:b/>
          <w:bCs/>
          <w:i/>
          <w:iCs/>
          <w:spacing w:val="1"/>
          <w:lang w:eastAsia="en-US"/>
        </w:rPr>
        <w:t xml:space="preserve"> </w:t>
      </w:r>
      <w:r w:rsidRPr="002A53EE">
        <w:rPr>
          <w:b/>
          <w:bCs/>
          <w:i/>
          <w:iCs/>
          <w:lang w:eastAsia="en-US"/>
        </w:rPr>
        <w:t>разработчиков</w:t>
      </w:r>
      <w:r w:rsidRPr="002A53EE">
        <w:rPr>
          <w:b/>
          <w:bCs/>
          <w:i/>
          <w:iCs/>
          <w:spacing w:val="1"/>
          <w:lang w:eastAsia="en-US"/>
        </w:rPr>
        <w:t xml:space="preserve"> </w:t>
      </w:r>
      <w:r w:rsidRPr="002A53EE">
        <w:rPr>
          <w:b/>
          <w:bCs/>
          <w:i/>
          <w:iCs/>
          <w:lang w:eastAsia="en-US"/>
        </w:rPr>
        <w:t>проекта</w:t>
      </w:r>
      <w:r w:rsidRPr="002A53EE">
        <w:rPr>
          <w:b/>
          <w:bCs/>
          <w:i/>
          <w:iCs/>
          <w:spacing w:val="1"/>
          <w:lang w:eastAsia="en-US"/>
        </w:rPr>
        <w:t xml:space="preserve"> </w:t>
      </w:r>
      <w:r w:rsidRPr="002A53EE">
        <w:rPr>
          <w:b/>
          <w:bCs/>
          <w:i/>
          <w:iCs/>
          <w:lang w:eastAsia="en-US"/>
        </w:rPr>
        <w:t>схемы</w:t>
      </w:r>
      <w:r w:rsidRPr="002A53EE">
        <w:rPr>
          <w:b/>
          <w:bCs/>
          <w:i/>
          <w:iCs/>
          <w:spacing w:val="1"/>
          <w:lang w:eastAsia="en-US"/>
        </w:rPr>
        <w:t xml:space="preserve"> </w:t>
      </w:r>
      <w:r w:rsidRPr="002A53EE">
        <w:rPr>
          <w:b/>
          <w:bCs/>
          <w:i/>
          <w:iCs/>
          <w:lang w:eastAsia="en-US"/>
        </w:rPr>
        <w:t>теплоснабжения</w:t>
      </w:r>
      <w:r w:rsidRPr="002A53EE">
        <w:rPr>
          <w:b/>
          <w:bCs/>
          <w:i/>
          <w:iCs/>
          <w:spacing w:val="1"/>
          <w:lang w:eastAsia="en-US"/>
        </w:rPr>
        <w:t xml:space="preserve"> </w:t>
      </w:r>
      <w:r w:rsidRPr="002A53EE">
        <w:rPr>
          <w:b/>
          <w:bCs/>
          <w:i/>
          <w:iCs/>
          <w:lang w:eastAsia="en-US"/>
        </w:rPr>
        <w:t>на</w:t>
      </w:r>
      <w:r w:rsidRPr="002A53EE">
        <w:rPr>
          <w:b/>
          <w:bCs/>
          <w:i/>
          <w:iCs/>
          <w:spacing w:val="1"/>
          <w:lang w:eastAsia="en-US"/>
        </w:rPr>
        <w:t xml:space="preserve"> </w:t>
      </w:r>
      <w:r w:rsidRPr="002A53EE">
        <w:rPr>
          <w:b/>
          <w:bCs/>
          <w:i/>
          <w:iCs/>
          <w:lang w:eastAsia="en-US"/>
        </w:rPr>
        <w:t>замечания</w:t>
      </w:r>
      <w:r w:rsidRPr="002A53EE">
        <w:rPr>
          <w:b/>
          <w:bCs/>
          <w:i/>
          <w:iCs/>
          <w:spacing w:val="6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предложения</w:t>
      </w:r>
    </w:p>
    <w:p w:rsidR="002A53EE" w:rsidRPr="002A53EE" w:rsidRDefault="002A53EE" w:rsidP="002A53EE">
      <w:pPr>
        <w:widowControl w:val="0"/>
        <w:autoSpaceDE w:val="0"/>
        <w:autoSpaceDN w:val="0"/>
        <w:spacing w:before="118"/>
        <w:ind w:left="705"/>
        <w:jc w:val="both"/>
        <w:rPr>
          <w:lang w:eastAsia="en-US"/>
        </w:rPr>
      </w:pPr>
      <w:r w:rsidRPr="002A53EE">
        <w:rPr>
          <w:lang w:eastAsia="en-US"/>
        </w:rPr>
        <w:t>Замечаний</w:t>
      </w:r>
      <w:r w:rsidRPr="002A53EE">
        <w:rPr>
          <w:spacing w:val="-3"/>
          <w:lang w:eastAsia="en-US"/>
        </w:rPr>
        <w:t xml:space="preserve"> </w:t>
      </w:r>
      <w:r w:rsidRPr="002A53EE">
        <w:rPr>
          <w:lang w:eastAsia="en-US"/>
        </w:rPr>
        <w:t>и</w:t>
      </w:r>
      <w:r w:rsidRPr="002A53EE">
        <w:rPr>
          <w:spacing w:val="-4"/>
          <w:lang w:eastAsia="en-US"/>
        </w:rPr>
        <w:t xml:space="preserve"> </w:t>
      </w:r>
      <w:r w:rsidRPr="002A53EE">
        <w:rPr>
          <w:lang w:eastAsia="en-US"/>
        </w:rPr>
        <w:t>предложений</w:t>
      </w:r>
      <w:r w:rsidRPr="002A53EE">
        <w:rPr>
          <w:spacing w:val="-4"/>
          <w:lang w:eastAsia="en-US"/>
        </w:rPr>
        <w:t xml:space="preserve"> </w:t>
      </w:r>
      <w:r w:rsidRPr="002A53EE">
        <w:rPr>
          <w:lang w:eastAsia="en-US"/>
        </w:rPr>
        <w:t>не</w:t>
      </w:r>
      <w:r w:rsidRPr="002A53EE">
        <w:rPr>
          <w:spacing w:val="-3"/>
          <w:lang w:eastAsia="en-US"/>
        </w:rPr>
        <w:t xml:space="preserve"> </w:t>
      </w:r>
      <w:r w:rsidRPr="002A53EE">
        <w:rPr>
          <w:lang w:eastAsia="en-US"/>
        </w:rPr>
        <w:t>поступало.</w:t>
      </w:r>
    </w:p>
    <w:p w:rsidR="002A53EE" w:rsidRPr="002A53EE" w:rsidRDefault="002A53EE" w:rsidP="002A53EE">
      <w:pPr>
        <w:widowControl w:val="0"/>
        <w:autoSpaceDE w:val="0"/>
        <w:autoSpaceDN w:val="0"/>
        <w:spacing w:before="163"/>
        <w:ind w:left="138" w:right="150" w:firstLine="340"/>
        <w:jc w:val="both"/>
        <w:outlineLvl w:val="2"/>
        <w:rPr>
          <w:b/>
          <w:bCs/>
          <w:i/>
          <w:iCs/>
          <w:lang w:eastAsia="en-US"/>
        </w:rPr>
      </w:pPr>
      <w:bookmarkStart w:id="202" w:name="_bookmark187"/>
      <w:bookmarkEnd w:id="202"/>
      <w:r w:rsidRPr="002A53EE">
        <w:rPr>
          <w:b/>
          <w:bCs/>
          <w:i/>
          <w:iCs/>
          <w:lang w:eastAsia="en-US"/>
        </w:rPr>
        <w:t>в) перечень учтенных замечаний и предложений, а также реестр изменений, внесенных</w:t>
      </w:r>
      <w:r w:rsidRPr="002A53EE">
        <w:rPr>
          <w:b/>
          <w:bCs/>
          <w:i/>
          <w:iCs/>
          <w:spacing w:val="-57"/>
          <w:lang w:eastAsia="en-US"/>
        </w:rPr>
        <w:t xml:space="preserve"> </w:t>
      </w:r>
      <w:r w:rsidRPr="002A53EE">
        <w:rPr>
          <w:b/>
          <w:bCs/>
          <w:i/>
          <w:iCs/>
          <w:lang w:eastAsia="en-US"/>
        </w:rPr>
        <w:t>в</w:t>
      </w:r>
      <w:r w:rsidRPr="002A53EE">
        <w:rPr>
          <w:b/>
          <w:bCs/>
          <w:i/>
          <w:iCs/>
          <w:spacing w:val="1"/>
          <w:lang w:eastAsia="en-US"/>
        </w:rPr>
        <w:t xml:space="preserve"> </w:t>
      </w:r>
      <w:r w:rsidRPr="002A53EE">
        <w:rPr>
          <w:b/>
          <w:bCs/>
          <w:i/>
          <w:iCs/>
          <w:lang w:eastAsia="en-US"/>
        </w:rPr>
        <w:t>разделы</w:t>
      </w:r>
      <w:r w:rsidRPr="002A53EE">
        <w:rPr>
          <w:b/>
          <w:bCs/>
          <w:i/>
          <w:iCs/>
          <w:spacing w:val="1"/>
          <w:lang w:eastAsia="en-US"/>
        </w:rPr>
        <w:t xml:space="preserve"> </w:t>
      </w:r>
      <w:r w:rsidRPr="002A53EE">
        <w:rPr>
          <w:b/>
          <w:bCs/>
          <w:i/>
          <w:iCs/>
          <w:lang w:eastAsia="en-US"/>
        </w:rPr>
        <w:t>схемы</w:t>
      </w:r>
      <w:r w:rsidRPr="002A53EE">
        <w:rPr>
          <w:b/>
          <w:bCs/>
          <w:i/>
          <w:iCs/>
          <w:spacing w:val="1"/>
          <w:lang w:eastAsia="en-US"/>
        </w:rPr>
        <w:t xml:space="preserve"> </w:t>
      </w:r>
      <w:r w:rsidRPr="002A53EE">
        <w:rPr>
          <w:b/>
          <w:bCs/>
          <w:i/>
          <w:iCs/>
          <w:lang w:eastAsia="en-US"/>
        </w:rPr>
        <w:t>теплоснабжения</w:t>
      </w:r>
      <w:r w:rsidRPr="002A53EE">
        <w:rPr>
          <w:b/>
          <w:bCs/>
          <w:i/>
          <w:iCs/>
          <w:spacing w:val="1"/>
          <w:lang w:eastAsia="en-US"/>
        </w:rPr>
        <w:t xml:space="preserve"> </w:t>
      </w:r>
      <w:r w:rsidRPr="002A53EE">
        <w:rPr>
          <w:b/>
          <w:bCs/>
          <w:i/>
          <w:iCs/>
          <w:lang w:eastAsia="en-US"/>
        </w:rPr>
        <w:t>и</w:t>
      </w:r>
      <w:r w:rsidRPr="002A53EE">
        <w:rPr>
          <w:b/>
          <w:bCs/>
          <w:i/>
          <w:iCs/>
          <w:spacing w:val="1"/>
          <w:lang w:eastAsia="en-US"/>
        </w:rPr>
        <w:t xml:space="preserve"> </w:t>
      </w:r>
      <w:r w:rsidRPr="002A53EE">
        <w:rPr>
          <w:b/>
          <w:bCs/>
          <w:i/>
          <w:iCs/>
          <w:lang w:eastAsia="en-US"/>
        </w:rPr>
        <w:t>главы</w:t>
      </w:r>
      <w:r w:rsidRPr="002A53EE">
        <w:rPr>
          <w:b/>
          <w:bCs/>
          <w:i/>
          <w:iCs/>
          <w:spacing w:val="1"/>
          <w:lang w:eastAsia="en-US"/>
        </w:rPr>
        <w:t xml:space="preserve"> </w:t>
      </w:r>
      <w:r w:rsidRPr="002A53EE">
        <w:rPr>
          <w:b/>
          <w:bCs/>
          <w:i/>
          <w:iCs/>
          <w:lang w:eastAsia="en-US"/>
        </w:rPr>
        <w:t>обосновывающих</w:t>
      </w:r>
      <w:r w:rsidRPr="002A53EE">
        <w:rPr>
          <w:b/>
          <w:bCs/>
          <w:i/>
          <w:iCs/>
          <w:spacing w:val="1"/>
          <w:lang w:eastAsia="en-US"/>
        </w:rPr>
        <w:t xml:space="preserve"> </w:t>
      </w:r>
      <w:r w:rsidRPr="002A53EE">
        <w:rPr>
          <w:b/>
          <w:bCs/>
          <w:i/>
          <w:iCs/>
          <w:lang w:eastAsia="en-US"/>
        </w:rPr>
        <w:t>материалов</w:t>
      </w:r>
      <w:r w:rsidRPr="002A53EE">
        <w:rPr>
          <w:b/>
          <w:bCs/>
          <w:i/>
          <w:iCs/>
          <w:spacing w:val="1"/>
          <w:lang w:eastAsia="en-US"/>
        </w:rPr>
        <w:t xml:space="preserve"> </w:t>
      </w:r>
      <w:r w:rsidRPr="002A53EE">
        <w:rPr>
          <w:b/>
          <w:bCs/>
          <w:i/>
          <w:iCs/>
          <w:lang w:eastAsia="en-US"/>
        </w:rPr>
        <w:t>к</w:t>
      </w:r>
      <w:r w:rsidRPr="002A53EE">
        <w:rPr>
          <w:b/>
          <w:bCs/>
          <w:i/>
          <w:iCs/>
          <w:spacing w:val="1"/>
          <w:lang w:eastAsia="en-US"/>
        </w:rPr>
        <w:t xml:space="preserve"> </w:t>
      </w:r>
      <w:r w:rsidRPr="002A53EE">
        <w:rPr>
          <w:b/>
          <w:bCs/>
          <w:i/>
          <w:iCs/>
          <w:lang w:eastAsia="en-US"/>
        </w:rPr>
        <w:t>схеме</w:t>
      </w:r>
      <w:r w:rsidRPr="002A53EE">
        <w:rPr>
          <w:b/>
          <w:bCs/>
          <w:i/>
          <w:iCs/>
          <w:spacing w:val="1"/>
          <w:lang w:eastAsia="en-US"/>
        </w:rPr>
        <w:t xml:space="preserve"> </w:t>
      </w:r>
      <w:r w:rsidRPr="002A53EE">
        <w:rPr>
          <w:b/>
          <w:bCs/>
          <w:i/>
          <w:iCs/>
          <w:lang w:eastAsia="en-US"/>
        </w:rPr>
        <w:t>теплоснабжения</w:t>
      </w:r>
    </w:p>
    <w:p w:rsidR="002A53EE" w:rsidRPr="002A53EE" w:rsidRDefault="002A53EE" w:rsidP="002A53EE">
      <w:pPr>
        <w:widowControl w:val="0"/>
        <w:autoSpaceDE w:val="0"/>
        <w:autoSpaceDN w:val="0"/>
        <w:spacing w:before="118"/>
        <w:ind w:left="705"/>
        <w:jc w:val="both"/>
        <w:rPr>
          <w:lang w:eastAsia="en-US"/>
        </w:rPr>
      </w:pPr>
      <w:r w:rsidRPr="002A53EE">
        <w:rPr>
          <w:lang w:eastAsia="en-US"/>
        </w:rPr>
        <w:t>Замечаний</w:t>
      </w:r>
      <w:r w:rsidRPr="002A53EE">
        <w:rPr>
          <w:spacing w:val="-3"/>
          <w:lang w:eastAsia="en-US"/>
        </w:rPr>
        <w:t xml:space="preserve"> </w:t>
      </w:r>
      <w:r w:rsidRPr="002A53EE">
        <w:rPr>
          <w:lang w:eastAsia="en-US"/>
        </w:rPr>
        <w:t>и</w:t>
      </w:r>
      <w:r w:rsidRPr="002A53EE">
        <w:rPr>
          <w:spacing w:val="-4"/>
          <w:lang w:eastAsia="en-US"/>
        </w:rPr>
        <w:t xml:space="preserve"> </w:t>
      </w:r>
      <w:r w:rsidRPr="002A53EE">
        <w:rPr>
          <w:lang w:eastAsia="en-US"/>
        </w:rPr>
        <w:t>предложений</w:t>
      </w:r>
      <w:r w:rsidRPr="002A53EE">
        <w:rPr>
          <w:spacing w:val="-4"/>
          <w:lang w:eastAsia="en-US"/>
        </w:rPr>
        <w:t xml:space="preserve"> </w:t>
      </w:r>
      <w:r w:rsidRPr="002A53EE">
        <w:rPr>
          <w:lang w:eastAsia="en-US"/>
        </w:rPr>
        <w:t>не</w:t>
      </w:r>
      <w:r w:rsidRPr="002A53EE">
        <w:rPr>
          <w:spacing w:val="-3"/>
          <w:lang w:eastAsia="en-US"/>
        </w:rPr>
        <w:t xml:space="preserve"> </w:t>
      </w:r>
      <w:r w:rsidRPr="002A53EE">
        <w:rPr>
          <w:lang w:eastAsia="en-US"/>
        </w:rPr>
        <w:t>поступало.</w:t>
      </w:r>
    </w:p>
    <w:p w:rsidR="002A53EE" w:rsidRPr="002A53EE" w:rsidRDefault="002A53EE" w:rsidP="002A53EE">
      <w:pPr>
        <w:widowControl w:val="0"/>
        <w:autoSpaceDE w:val="0"/>
        <w:autoSpaceDN w:val="0"/>
        <w:rPr>
          <w:sz w:val="22"/>
          <w:szCs w:val="22"/>
          <w:lang w:eastAsia="en-US"/>
        </w:rPr>
        <w:sectPr w:rsidR="002A53EE" w:rsidRPr="002A53EE">
          <w:pgSz w:w="11910" w:h="16840"/>
          <w:pgMar w:top="1660" w:right="420" w:bottom="1000" w:left="1280" w:header="702" w:footer="815" w:gutter="0"/>
          <w:cols w:space="720"/>
        </w:sectPr>
      </w:pPr>
    </w:p>
    <w:p w:rsidR="002A53EE" w:rsidRPr="002A53EE" w:rsidRDefault="002A53EE" w:rsidP="002A53EE">
      <w:pPr>
        <w:widowControl w:val="0"/>
        <w:autoSpaceDE w:val="0"/>
        <w:autoSpaceDN w:val="0"/>
        <w:spacing w:before="1"/>
        <w:rPr>
          <w:sz w:val="18"/>
          <w:lang w:eastAsia="en-US"/>
        </w:rPr>
      </w:pPr>
    </w:p>
    <w:p w:rsidR="002A53EE" w:rsidRPr="002A53EE" w:rsidRDefault="002A53EE" w:rsidP="002A53EE">
      <w:pPr>
        <w:widowControl w:val="0"/>
        <w:autoSpaceDE w:val="0"/>
        <w:autoSpaceDN w:val="0"/>
        <w:spacing w:before="90" w:line="276" w:lineRule="auto"/>
        <w:ind w:left="1286" w:right="342" w:hanging="939"/>
        <w:outlineLvl w:val="1"/>
        <w:rPr>
          <w:b/>
          <w:bCs/>
          <w:lang w:eastAsia="en-US"/>
        </w:rPr>
      </w:pPr>
      <w:bookmarkStart w:id="203" w:name="_bookmark188"/>
      <w:bookmarkEnd w:id="203"/>
      <w:r w:rsidRPr="002A53EE">
        <w:rPr>
          <w:b/>
          <w:bCs/>
          <w:lang w:eastAsia="en-US"/>
        </w:rPr>
        <w:t>ГЛАВА 18 "СВОДНЫЙ ТОМ ИЗМЕНЕНИЙ, ВЫПОЛНЕННЫХ В ДОРАБОТАННОЙ</w:t>
      </w:r>
      <w:r w:rsidRPr="002A53EE">
        <w:rPr>
          <w:b/>
          <w:bCs/>
          <w:spacing w:val="-57"/>
          <w:lang w:eastAsia="en-US"/>
        </w:rPr>
        <w:t xml:space="preserve"> </w:t>
      </w:r>
      <w:r w:rsidRPr="002A53EE">
        <w:rPr>
          <w:b/>
          <w:bCs/>
          <w:lang w:eastAsia="en-US"/>
        </w:rPr>
        <w:t>И</w:t>
      </w:r>
      <w:r w:rsidRPr="002A53EE">
        <w:rPr>
          <w:b/>
          <w:bCs/>
          <w:spacing w:val="-1"/>
          <w:lang w:eastAsia="en-US"/>
        </w:rPr>
        <w:t xml:space="preserve"> </w:t>
      </w:r>
      <w:r w:rsidRPr="002A53EE">
        <w:rPr>
          <w:b/>
          <w:bCs/>
          <w:lang w:eastAsia="en-US"/>
        </w:rPr>
        <w:t>(ИЛИ)</w:t>
      </w:r>
      <w:r w:rsidRPr="002A53EE">
        <w:rPr>
          <w:b/>
          <w:bCs/>
          <w:spacing w:val="-1"/>
          <w:lang w:eastAsia="en-US"/>
        </w:rPr>
        <w:t xml:space="preserve"> </w:t>
      </w:r>
      <w:r w:rsidRPr="002A53EE">
        <w:rPr>
          <w:b/>
          <w:bCs/>
          <w:lang w:eastAsia="en-US"/>
        </w:rPr>
        <w:t>АКТУАЛИЗИРОВАННОЙ</w:t>
      </w:r>
      <w:r w:rsidRPr="002A53EE">
        <w:rPr>
          <w:b/>
          <w:bCs/>
          <w:spacing w:val="-1"/>
          <w:lang w:eastAsia="en-US"/>
        </w:rPr>
        <w:t xml:space="preserve"> </w:t>
      </w:r>
      <w:r w:rsidRPr="002A53EE">
        <w:rPr>
          <w:b/>
          <w:bCs/>
          <w:lang w:eastAsia="en-US"/>
        </w:rPr>
        <w:t>СХЕМЕ</w:t>
      </w:r>
      <w:r w:rsidRPr="002A53EE">
        <w:rPr>
          <w:b/>
          <w:bCs/>
          <w:spacing w:val="-1"/>
          <w:lang w:eastAsia="en-US"/>
        </w:rPr>
        <w:t xml:space="preserve"> </w:t>
      </w:r>
      <w:r w:rsidRPr="002A53EE">
        <w:rPr>
          <w:b/>
          <w:bCs/>
          <w:lang w:eastAsia="en-US"/>
        </w:rPr>
        <w:t>ТЕПЛОСНАБЖЕНИЯ"</w:t>
      </w:r>
    </w:p>
    <w:p w:rsidR="002A53EE" w:rsidRPr="002A53EE" w:rsidRDefault="002A53EE" w:rsidP="002A53EE">
      <w:pPr>
        <w:widowControl w:val="0"/>
        <w:autoSpaceDE w:val="0"/>
        <w:autoSpaceDN w:val="0"/>
        <w:spacing w:before="120" w:line="278" w:lineRule="auto"/>
        <w:ind w:left="136" w:firstLine="567"/>
        <w:jc w:val="both"/>
        <w:rPr>
          <w:lang w:eastAsia="en-US"/>
        </w:rPr>
      </w:pPr>
      <w:r w:rsidRPr="002A53EE">
        <w:rPr>
          <w:lang w:eastAsia="en-US"/>
        </w:rPr>
        <w:t xml:space="preserve">В актуализированную схему теплоснабжения сельского поселения </w:t>
      </w:r>
      <w:proofErr w:type="gramStart"/>
      <w:r w:rsidRPr="002A53EE">
        <w:rPr>
          <w:lang w:eastAsia="en-US"/>
        </w:rPr>
        <w:t>Светлый</w:t>
      </w:r>
      <w:proofErr w:type="gramEnd"/>
      <w:r w:rsidRPr="002A53EE">
        <w:rPr>
          <w:lang w:eastAsia="en-US"/>
        </w:rPr>
        <w:t xml:space="preserve"> внесены следующие изменения:</w:t>
      </w:r>
    </w:p>
    <w:p w:rsidR="002A53EE" w:rsidRPr="002A53EE" w:rsidRDefault="002A53EE" w:rsidP="002A53EE">
      <w:pPr>
        <w:widowControl w:val="0"/>
        <w:autoSpaceDE w:val="0"/>
        <w:autoSpaceDN w:val="0"/>
        <w:spacing w:line="278" w:lineRule="auto"/>
        <w:ind w:left="136" w:firstLine="567"/>
        <w:jc w:val="both"/>
        <w:rPr>
          <w:lang w:eastAsia="en-US"/>
        </w:rPr>
      </w:pPr>
      <w:r w:rsidRPr="002A53EE">
        <w:rPr>
          <w:lang w:eastAsia="en-US"/>
        </w:rPr>
        <w:t>1) Обновлены базовые значения показателей по источникам тепловой энергии, в т.ч.: балансы тепловой мощности, балансы теплоносителя, топливные балансы;</w:t>
      </w:r>
    </w:p>
    <w:p w:rsidR="002A53EE" w:rsidRPr="002A53EE" w:rsidRDefault="002A53EE" w:rsidP="002A53EE">
      <w:pPr>
        <w:widowControl w:val="0"/>
        <w:autoSpaceDE w:val="0"/>
        <w:autoSpaceDN w:val="0"/>
        <w:spacing w:line="278" w:lineRule="auto"/>
        <w:ind w:left="136" w:firstLine="567"/>
        <w:jc w:val="both"/>
        <w:rPr>
          <w:lang w:eastAsia="en-US"/>
        </w:rPr>
      </w:pPr>
      <w:r w:rsidRPr="002A53EE">
        <w:rPr>
          <w:lang w:eastAsia="en-US"/>
        </w:rPr>
        <w:t>2) Обновлены цены (тарифы) на услуги теплоснабжения на период 2023 года;</w:t>
      </w:r>
    </w:p>
    <w:p w:rsidR="002A53EE" w:rsidRPr="002A53EE" w:rsidRDefault="002A53EE" w:rsidP="002A53EE">
      <w:pPr>
        <w:widowControl w:val="0"/>
        <w:autoSpaceDE w:val="0"/>
        <w:autoSpaceDN w:val="0"/>
        <w:spacing w:line="278" w:lineRule="auto"/>
        <w:ind w:left="136" w:firstLine="567"/>
        <w:jc w:val="both"/>
        <w:rPr>
          <w:lang w:eastAsia="en-US"/>
        </w:rPr>
      </w:pPr>
      <w:r w:rsidRPr="002A53EE">
        <w:rPr>
          <w:lang w:eastAsia="en-US"/>
        </w:rPr>
        <w:t>3) Произведен перерасчёт ценовых тарифных последствий;</w:t>
      </w:r>
    </w:p>
    <w:p w:rsidR="002A53EE" w:rsidRPr="002A53EE" w:rsidRDefault="002A53EE" w:rsidP="002A53EE">
      <w:pPr>
        <w:widowControl w:val="0"/>
        <w:autoSpaceDE w:val="0"/>
        <w:autoSpaceDN w:val="0"/>
        <w:spacing w:line="278" w:lineRule="auto"/>
        <w:ind w:left="136" w:firstLine="567"/>
        <w:rPr>
          <w:lang w:eastAsia="en-US"/>
        </w:rPr>
      </w:pPr>
      <w:r w:rsidRPr="002A53EE">
        <w:rPr>
          <w:lang w:eastAsia="en-US"/>
        </w:rPr>
        <w:t>4) Обновлены базовые значения индикаторов развития систем теплоснабжения.</w:t>
      </w:r>
    </w:p>
    <w:p w:rsidR="002A53EE" w:rsidRPr="002A53EE" w:rsidRDefault="002A53EE" w:rsidP="002A53EE">
      <w:pPr>
        <w:widowControl w:val="0"/>
        <w:autoSpaceDE w:val="0"/>
        <w:autoSpaceDN w:val="0"/>
        <w:spacing w:line="278" w:lineRule="auto"/>
        <w:ind w:left="136" w:firstLine="567"/>
        <w:rPr>
          <w:lang w:eastAsia="en-US"/>
        </w:rPr>
      </w:pPr>
    </w:p>
    <w:p w:rsidR="002A53EE" w:rsidRPr="002A53EE" w:rsidRDefault="002A53EE" w:rsidP="002A53EE">
      <w:pPr>
        <w:widowControl w:val="0"/>
        <w:autoSpaceDE w:val="0"/>
        <w:autoSpaceDN w:val="0"/>
        <w:spacing w:line="278" w:lineRule="auto"/>
        <w:ind w:left="136" w:firstLine="567"/>
        <w:rPr>
          <w:lang w:eastAsia="en-US"/>
        </w:rPr>
      </w:pPr>
    </w:p>
    <w:p w:rsidR="002A53EE" w:rsidRPr="002A53EE" w:rsidRDefault="002A53EE" w:rsidP="002A53EE">
      <w:pPr>
        <w:widowControl w:val="0"/>
        <w:autoSpaceDE w:val="0"/>
        <w:autoSpaceDN w:val="0"/>
        <w:spacing w:before="6" w:after="1"/>
        <w:rPr>
          <w:sz w:val="15"/>
          <w:lang w:eastAsia="en-US"/>
        </w:rPr>
      </w:pPr>
    </w:p>
    <w:p w:rsidR="002A53EE" w:rsidRPr="002A53EE" w:rsidRDefault="002A53EE" w:rsidP="002A53EE">
      <w:pPr>
        <w:widowControl w:val="0"/>
        <w:autoSpaceDE w:val="0"/>
        <w:autoSpaceDN w:val="0"/>
        <w:rPr>
          <w:sz w:val="20"/>
          <w:szCs w:val="22"/>
          <w:lang w:eastAsia="en-US"/>
        </w:rPr>
        <w:sectPr w:rsidR="002A53EE" w:rsidRPr="002A53EE" w:rsidSect="000F25C7">
          <w:pgSz w:w="11910" w:h="16840"/>
          <w:pgMar w:top="1660" w:right="420" w:bottom="1000" w:left="1280" w:header="702" w:footer="815" w:gutter="0"/>
          <w:cols w:space="720"/>
        </w:sectPr>
      </w:pPr>
    </w:p>
    <w:p w:rsidR="002A53EE" w:rsidRPr="002A53EE" w:rsidRDefault="002A53EE" w:rsidP="002A53EE">
      <w:pPr>
        <w:widowControl w:val="0"/>
        <w:autoSpaceDE w:val="0"/>
        <w:autoSpaceDN w:val="0"/>
        <w:spacing w:before="1"/>
        <w:rPr>
          <w:sz w:val="18"/>
          <w:lang w:eastAsia="en-US"/>
        </w:rPr>
      </w:pPr>
    </w:p>
    <w:p w:rsidR="002A53EE" w:rsidRPr="002A53EE" w:rsidRDefault="002A53EE" w:rsidP="002A53EE">
      <w:pPr>
        <w:widowControl w:val="0"/>
        <w:autoSpaceDE w:val="0"/>
        <w:autoSpaceDN w:val="0"/>
        <w:spacing w:before="90"/>
        <w:ind w:right="140"/>
        <w:jc w:val="right"/>
        <w:outlineLvl w:val="1"/>
        <w:rPr>
          <w:b/>
          <w:bCs/>
          <w:lang w:eastAsia="en-US"/>
        </w:rPr>
      </w:pPr>
      <w:bookmarkStart w:id="204" w:name="_bookmark189"/>
      <w:bookmarkEnd w:id="204"/>
      <w:r w:rsidRPr="002A53EE">
        <w:rPr>
          <w:b/>
          <w:bCs/>
          <w:lang w:eastAsia="en-US"/>
        </w:rPr>
        <w:t>ПРИЛОЖЕНИЕ</w:t>
      </w:r>
      <w:r w:rsidRPr="002A53EE">
        <w:rPr>
          <w:b/>
          <w:bCs/>
          <w:spacing w:val="-2"/>
          <w:lang w:eastAsia="en-US"/>
        </w:rPr>
        <w:t xml:space="preserve"> </w:t>
      </w:r>
      <w:r w:rsidRPr="002A53EE">
        <w:rPr>
          <w:b/>
          <w:bCs/>
          <w:lang w:eastAsia="en-US"/>
        </w:rPr>
        <w:t>А</w:t>
      </w:r>
    </w:p>
    <w:p w:rsidR="002A53EE" w:rsidRPr="002A53EE" w:rsidRDefault="002A53EE" w:rsidP="002A53EE">
      <w:pPr>
        <w:widowControl w:val="0"/>
        <w:autoSpaceDE w:val="0"/>
        <w:autoSpaceDN w:val="0"/>
        <w:spacing w:before="8"/>
        <w:rPr>
          <w:b/>
          <w:sz w:val="10"/>
          <w:lang w:eastAsia="en-US"/>
        </w:rPr>
      </w:pPr>
      <w:r w:rsidRPr="002A53EE">
        <w:rPr>
          <w:b/>
          <w:noProof/>
          <w:sz w:val="10"/>
        </w:rPr>
        <w:drawing>
          <wp:inline distT="0" distB="0" distL="0" distR="0" wp14:anchorId="28E28434" wp14:editId="14F68CE5">
            <wp:extent cx="6477000" cy="5943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77000" cy="5943600"/>
                    </a:xfrm>
                    <a:prstGeom prst="rect">
                      <a:avLst/>
                    </a:prstGeom>
                    <a:noFill/>
                    <a:ln>
                      <a:noFill/>
                    </a:ln>
                  </pic:spPr>
                </pic:pic>
              </a:graphicData>
            </a:graphic>
          </wp:inline>
        </w:drawing>
      </w:r>
    </w:p>
    <w:p w:rsidR="002A53EE" w:rsidRPr="002A53EE" w:rsidRDefault="002A53EE" w:rsidP="002A53EE">
      <w:pPr>
        <w:widowControl w:val="0"/>
        <w:autoSpaceDE w:val="0"/>
        <w:autoSpaceDN w:val="0"/>
        <w:spacing w:before="8"/>
        <w:ind w:left="122" w:right="127"/>
        <w:jc w:val="center"/>
        <w:rPr>
          <w:lang w:eastAsia="en-US"/>
        </w:rPr>
      </w:pPr>
      <w:r w:rsidRPr="002A53EE">
        <w:rPr>
          <w:lang w:eastAsia="en-US"/>
        </w:rPr>
        <w:t>Рисунок</w:t>
      </w:r>
      <w:r w:rsidRPr="002A53EE">
        <w:rPr>
          <w:spacing w:val="-1"/>
          <w:lang w:eastAsia="en-US"/>
        </w:rPr>
        <w:t xml:space="preserve"> </w:t>
      </w:r>
      <w:r w:rsidRPr="002A53EE">
        <w:rPr>
          <w:lang w:eastAsia="en-US"/>
        </w:rPr>
        <w:t>А.1</w:t>
      </w:r>
      <w:r w:rsidRPr="002A53EE">
        <w:rPr>
          <w:spacing w:val="-3"/>
          <w:lang w:eastAsia="en-US"/>
        </w:rPr>
        <w:t xml:space="preserve"> </w:t>
      </w:r>
      <w:r w:rsidRPr="002A53EE">
        <w:rPr>
          <w:lang w:eastAsia="en-US"/>
        </w:rPr>
        <w:t>–</w:t>
      </w:r>
      <w:r w:rsidRPr="002A53EE">
        <w:rPr>
          <w:spacing w:val="-1"/>
          <w:lang w:eastAsia="en-US"/>
        </w:rPr>
        <w:t xml:space="preserve"> </w:t>
      </w:r>
      <w:r w:rsidRPr="002A53EE">
        <w:rPr>
          <w:lang w:eastAsia="en-US"/>
        </w:rPr>
        <w:t>Тепловые</w:t>
      </w:r>
      <w:r w:rsidRPr="002A53EE">
        <w:rPr>
          <w:spacing w:val="-3"/>
          <w:lang w:eastAsia="en-US"/>
        </w:rPr>
        <w:t xml:space="preserve"> </w:t>
      </w:r>
      <w:r w:rsidRPr="002A53EE">
        <w:rPr>
          <w:lang w:eastAsia="en-US"/>
        </w:rPr>
        <w:t>сети от</w:t>
      </w:r>
      <w:r w:rsidRPr="002A53EE">
        <w:rPr>
          <w:spacing w:val="-1"/>
          <w:lang w:eastAsia="en-US"/>
        </w:rPr>
        <w:t xml:space="preserve"> </w:t>
      </w:r>
      <w:r w:rsidRPr="002A53EE">
        <w:rPr>
          <w:lang w:eastAsia="en-US"/>
        </w:rPr>
        <w:t>котельной №1</w:t>
      </w:r>
      <w:r w:rsidRPr="002A53EE">
        <w:rPr>
          <w:spacing w:val="-2"/>
          <w:lang w:eastAsia="en-US"/>
        </w:rPr>
        <w:t xml:space="preserve"> </w:t>
      </w:r>
      <w:r w:rsidRPr="002A53EE">
        <w:rPr>
          <w:lang w:eastAsia="en-US"/>
        </w:rPr>
        <w:t>и</w:t>
      </w:r>
      <w:r w:rsidRPr="002A53EE">
        <w:rPr>
          <w:spacing w:val="-1"/>
          <w:lang w:eastAsia="en-US"/>
        </w:rPr>
        <w:t xml:space="preserve"> </w:t>
      </w:r>
      <w:r w:rsidRPr="002A53EE">
        <w:rPr>
          <w:lang w:eastAsia="en-US"/>
        </w:rPr>
        <w:t>№2</w:t>
      </w: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rPr>
          <w:sz w:val="20"/>
          <w:lang w:eastAsia="en-US"/>
        </w:rPr>
      </w:pPr>
    </w:p>
    <w:p w:rsidR="002A53EE" w:rsidRPr="002A53EE" w:rsidRDefault="002A53EE" w:rsidP="002A53EE">
      <w:pPr>
        <w:widowControl w:val="0"/>
        <w:autoSpaceDE w:val="0"/>
        <w:autoSpaceDN w:val="0"/>
        <w:spacing w:before="1"/>
        <w:ind w:right="142"/>
        <w:jc w:val="right"/>
        <w:rPr>
          <w:sz w:val="22"/>
          <w:szCs w:val="22"/>
          <w:lang w:eastAsia="en-US"/>
        </w:rPr>
      </w:pPr>
    </w:p>
    <w:p w:rsidR="002A53EE" w:rsidRDefault="002A53EE"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C35F9B">
      <w:pPr>
        <w:tabs>
          <w:tab w:val="left" w:pos="390"/>
          <w:tab w:val="center" w:pos="4677"/>
        </w:tabs>
        <w:rPr>
          <w:sz w:val="22"/>
          <w:szCs w:val="22"/>
          <w:lang w:eastAsia="en-US"/>
        </w:rPr>
      </w:pPr>
    </w:p>
    <w:p w:rsidR="00C35F9B" w:rsidRPr="00C35F9B" w:rsidRDefault="00C35F9B" w:rsidP="00C35F9B">
      <w:pPr>
        <w:tabs>
          <w:tab w:val="left" w:pos="390"/>
          <w:tab w:val="center" w:pos="4677"/>
        </w:tabs>
        <w:rPr>
          <w:sz w:val="28"/>
          <w:szCs w:val="28"/>
        </w:rPr>
      </w:pPr>
    </w:p>
    <w:p w:rsidR="00C35F9B" w:rsidRPr="00C35F9B" w:rsidRDefault="00C35F9B" w:rsidP="00C35F9B">
      <w:pPr>
        <w:tabs>
          <w:tab w:val="left" w:pos="390"/>
          <w:tab w:val="center" w:pos="4677"/>
        </w:tabs>
        <w:ind w:firstLine="567"/>
        <w:jc w:val="center"/>
        <w:rPr>
          <w:sz w:val="28"/>
          <w:szCs w:val="28"/>
        </w:rPr>
      </w:pPr>
      <w:r w:rsidRPr="00C35F9B">
        <w:rPr>
          <w:sz w:val="28"/>
          <w:szCs w:val="28"/>
        </w:rPr>
        <w:t>АДМИНИСТРАЦИЯ</w:t>
      </w:r>
    </w:p>
    <w:p w:rsidR="00C35F9B" w:rsidRPr="00C35F9B" w:rsidRDefault="00C35F9B" w:rsidP="00C35F9B">
      <w:pPr>
        <w:ind w:firstLine="567"/>
        <w:jc w:val="center"/>
        <w:rPr>
          <w:sz w:val="28"/>
          <w:szCs w:val="28"/>
        </w:rPr>
      </w:pPr>
      <w:r w:rsidRPr="00C35F9B">
        <w:rPr>
          <w:sz w:val="28"/>
          <w:szCs w:val="28"/>
        </w:rPr>
        <w:t xml:space="preserve">СЕЛЬСКОГО ПОСЕЛЕНИЯ </w:t>
      </w:r>
      <w:proofErr w:type="gramStart"/>
      <w:r w:rsidRPr="00C35F9B">
        <w:rPr>
          <w:sz w:val="28"/>
          <w:szCs w:val="28"/>
        </w:rPr>
        <w:t>СВЕТЛЫЙ</w:t>
      </w:r>
      <w:proofErr w:type="gramEnd"/>
    </w:p>
    <w:p w:rsidR="00C35F9B" w:rsidRPr="00C35F9B" w:rsidRDefault="00C35F9B" w:rsidP="00C35F9B">
      <w:pPr>
        <w:ind w:firstLine="567"/>
        <w:jc w:val="center"/>
        <w:rPr>
          <w:sz w:val="28"/>
          <w:szCs w:val="28"/>
        </w:rPr>
      </w:pPr>
      <w:r w:rsidRPr="00C35F9B">
        <w:rPr>
          <w:sz w:val="28"/>
          <w:szCs w:val="28"/>
        </w:rPr>
        <w:t>Березовского района</w:t>
      </w:r>
    </w:p>
    <w:p w:rsidR="00C35F9B" w:rsidRPr="00C35F9B" w:rsidRDefault="00C35F9B" w:rsidP="00C35F9B">
      <w:pPr>
        <w:ind w:firstLine="567"/>
        <w:jc w:val="center"/>
        <w:rPr>
          <w:sz w:val="28"/>
          <w:szCs w:val="28"/>
        </w:rPr>
      </w:pPr>
      <w:r w:rsidRPr="00C35F9B">
        <w:rPr>
          <w:sz w:val="28"/>
          <w:szCs w:val="28"/>
        </w:rPr>
        <w:t>Ханты-Мансийского автономного округа - Югры</w:t>
      </w:r>
    </w:p>
    <w:p w:rsidR="00C35F9B" w:rsidRPr="00C35F9B" w:rsidRDefault="00C35F9B" w:rsidP="00C35F9B">
      <w:pPr>
        <w:ind w:firstLine="567"/>
        <w:jc w:val="center"/>
        <w:rPr>
          <w:b/>
          <w:sz w:val="28"/>
          <w:szCs w:val="28"/>
        </w:rPr>
      </w:pPr>
    </w:p>
    <w:p w:rsidR="00C35F9B" w:rsidRPr="00C35F9B" w:rsidRDefault="00C35F9B" w:rsidP="00C35F9B">
      <w:pPr>
        <w:ind w:firstLine="567"/>
        <w:jc w:val="center"/>
        <w:rPr>
          <w:sz w:val="28"/>
          <w:szCs w:val="28"/>
        </w:rPr>
      </w:pPr>
      <w:r w:rsidRPr="00C35F9B">
        <w:rPr>
          <w:sz w:val="28"/>
          <w:szCs w:val="28"/>
        </w:rPr>
        <w:t>ПОСТАНОВЛЕНИЕ</w:t>
      </w:r>
    </w:p>
    <w:p w:rsidR="00C35F9B" w:rsidRPr="00C35F9B" w:rsidRDefault="00C35F9B" w:rsidP="00C35F9B">
      <w:pPr>
        <w:ind w:firstLine="567"/>
        <w:jc w:val="center"/>
        <w:rPr>
          <w:b/>
          <w:sz w:val="16"/>
          <w:szCs w:val="16"/>
        </w:rPr>
      </w:pPr>
    </w:p>
    <w:p w:rsidR="00C35F9B" w:rsidRPr="00C35F9B" w:rsidRDefault="00C35F9B" w:rsidP="00C35F9B">
      <w:pPr>
        <w:jc w:val="both"/>
        <w:rPr>
          <w:sz w:val="28"/>
          <w:szCs w:val="28"/>
        </w:rPr>
      </w:pPr>
      <w:r w:rsidRPr="00C35F9B">
        <w:rPr>
          <w:sz w:val="28"/>
          <w:szCs w:val="28"/>
          <w:u w:val="single"/>
        </w:rPr>
        <w:t>от 22.06.2023</w:t>
      </w:r>
      <w:r w:rsidRPr="00C35F9B">
        <w:rPr>
          <w:sz w:val="28"/>
          <w:szCs w:val="28"/>
        </w:rPr>
        <w:t xml:space="preserve">                              </w:t>
      </w:r>
      <w:r w:rsidRPr="00C35F9B">
        <w:rPr>
          <w:sz w:val="28"/>
          <w:szCs w:val="28"/>
        </w:rPr>
        <w:tab/>
        <w:t xml:space="preserve">                                                   № 50</w:t>
      </w:r>
    </w:p>
    <w:p w:rsidR="00C35F9B" w:rsidRPr="00C35F9B" w:rsidRDefault="00C35F9B" w:rsidP="00C35F9B">
      <w:pPr>
        <w:jc w:val="both"/>
        <w:rPr>
          <w:sz w:val="28"/>
          <w:szCs w:val="28"/>
        </w:rPr>
      </w:pPr>
      <w:r w:rsidRPr="00C35F9B">
        <w:rPr>
          <w:sz w:val="28"/>
          <w:szCs w:val="28"/>
        </w:rPr>
        <w:t>п. Светлый</w:t>
      </w:r>
    </w:p>
    <w:p w:rsidR="00C35F9B" w:rsidRPr="00C35F9B" w:rsidRDefault="00C35F9B" w:rsidP="00C35F9B">
      <w:pPr>
        <w:jc w:val="both"/>
        <w:rPr>
          <w:sz w:val="28"/>
          <w:szCs w:val="28"/>
        </w:rPr>
      </w:pPr>
    </w:p>
    <w:p w:rsidR="00C35F9B" w:rsidRPr="00C35F9B" w:rsidRDefault="00C35F9B" w:rsidP="00C35F9B">
      <w:pPr>
        <w:tabs>
          <w:tab w:val="left" w:pos="5954"/>
        </w:tabs>
        <w:ind w:right="4252"/>
        <w:jc w:val="both"/>
        <w:rPr>
          <w:b/>
          <w:sz w:val="28"/>
          <w:szCs w:val="28"/>
        </w:rPr>
      </w:pPr>
      <w:r w:rsidRPr="00C35F9B">
        <w:rPr>
          <w:b/>
          <w:sz w:val="28"/>
          <w:szCs w:val="28"/>
        </w:rPr>
        <w:t xml:space="preserve">Об отмене постановления администрации сельского поселения </w:t>
      </w:r>
      <w:proofErr w:type="gramStart"/>
      <w:r w:rsidRPr="00C35F9B">
        <w:rPr>
          <w:b/>
          <w:sz w:val="28"/>
          <w:szCs w:val="28"/>
        </w:rPr>
        <w:t>Светлый</w:t>
      </w:r>
      <w:proofErr w:type="gramEnd"/>
      <w:r w:rsidRPr="00C35F9B">
        <w:rPr>
          <w:b/>
          <w:sz w:val="28"/>
          <w:szCs w:val="28"/>
        </w:rPr>
        <w:t xml:space="preserve"> от 16.03.2017 №47 «Об утверждении состава и Положения о межведомственной комиссии по вопросам выполнения переустройства и (или) перепланировки жилых и нежилых помещений в жилых домах, перевода жилого помещения в нежилое помещение и нежилого помещения в жилое помещение на территории сельского поселения Светлый»</w:t>
      </w:r>
    </w:p>
    <w:p w:rsidR="00C35F9B" w:rsidRPr="00C35F9B" w:rsidRDefault="00C35F9B" w:rsidP="00C35F9B">
      <w:pPr>
        <w:ind w:firstLine="567"/>
        <w:jc w:val="both"/>
        <w:rPr>
          <w:sz w:val="28"/>
          <w:szCs w:val="28"/>
        </w:rPr>
      </w:pPr>
    </w:p>
    <w:p w:rsidR="00C35F9B" w:rsidRPr="00C35F9B" w:rsidRDefault="00C35F9B" w:rsidP="00C35F9B">
      <w:pPr>
        <w:ind w:firstLine="567"/>
        <w:jc w:val="both"/>
        <w:rPr>
          <w:sz w:val="28"/>
          <w:szCs w:val="28"/>
        </w:rPr>
      </w:pPr>
    </w:p>
    <w:p w:rsidR="00C35F9B" w:rsidRPr="00C35F9B" w:rsidRDefault="00C35F9B" w:rsidP="00C35F9B">
      <w:pPr>
        <w:ind w:firstLine="567"/>
        <w:jc w:val="both"/>
        <w:rPr>
          <w:sz w:val="28"/>
          <w:szCs w:val="28"/>
        </w:rPr>
      </w:pPr>
      <w:r w:rsidRPr="00C35F9B">
        <w:rPr>
          <w:sz w:val="28"/>
          <w:szCs w:val="28"/>
        </w:rPr>
        <w:t xml:space="preserve">Рассмотрев экспертное заключение Управления государственной регистрации нормативных правовых актов Аппарата Губернатора, Правительства Ханты-Мансийского автономного округа-Югры от 01.03.2023 №01.03-М-163, в соответствии с уставом сельского поселения </w:t>
      </w:r>
      <w:proofErr w:type="gramStart"/>
      <w:r w:rsidRPr="00C35F9B">
        <w:rPr>
          <w:sz w:val="28"/>
          <w:szCs w:val="28"/>
        </w:rPr>
        <w:t>Светлый</w:t>
      </w:r>
      <w:proofErr w:type="gramEnd"/>
      <w:r w:rsidRPr="00C35F9B">
        <w:rPr>
          <w:sz w:val="28"/>
          <w:szCs w:val="28"/>
        </w:rPr>
        <w:t xml:space="preserve">, </w:t>
      </w:r>
    </w:p>
    <w:p w:rsidR="00C35F9B" w:rsidRPr="00C35F9B" w:rsidRDefault="00C35F9B" w:rsidP="00C35F9B">
      <w:pPr>
        <w:ind w:firstLine="567"/>
        <w:jc w:val="center"/>
        <w:rPr>
          <w:sz w:val="28"/>
          <w:szCs w:val="28"/>
        </w:rPr>
      </w:pPr>
    </w:p>
    <w:p w:rsidR="00C35F9B" w:rsidRPr="00C35F9B" w:rsidRDefault="00C35F9B" w:rsidP="00C35F9B">
      <w:pPr>
        <w:jc w:val="center"/>
        <w:rPr>
          <w:sz w:val="28"/>
          <w:szCs w:val="28"/>
        </w:rPr>
      </w:pPr>
      <w:r w:rsidRPr="00C35F9B">
        <w:rPr>
          <w:sz w:val="28"/>
          <w:szCs w:val="28"/>
        </w:rPr>
        <w:t>ПОСТАНОВЛЯЮ:</w:t>
      </w:r>
    </w:p>
    <w:p w:rsidR="00C35F9B" w:rsidRPr="00C35F9B" w:rsidRDefault="00C35F9B" w:rsidP="00C35F9B">
      <w:pPr>
        <w:numPr>
          <w:ilvl w:val="0"/>
          <w:numId w:val="33"/>
        </w:numPr>
        <w:spacing w:line="276" w:lineRule="auto"/>
        <w:ind w:left="0" w:firstLine="993"/>
        <w:contextualSpacing/>
        <w:jc w:val="both"/>
        <w:rPr>
          <w:sz w:val="28"/>
          <w:szCs w:val="28"/>
        </w:rPr>
      </w:pPr>
      <w:r w:rsidRPr="00C35F9B">
        <w:rPr>
          <w:sz w:val="28"/>
          <w:szCs w:val="28"/>
        </w:rPr>
        <w:t xml:space="preserve">Постановление администрации сельского поселения </w:t>
      </w:r>
      <w:proofErr w:type="gramStart"/>
      <w:r w:rsidRPr="00C35F9B">
        <w:rPr>
          <w:sz w:val="28"/>
          <w:szCs w:val="28"/>
        </w:rPr>
        <w:t>Светлый</w:t>
      </w:r>
      <w:proofErr w:type="gramEnd"/>
      <w:r w:rsidRPr="00C35F9B">
        <w:rPr>
          <w:sz w:val="28"/>
          <w:szCs w:val="28"/>
        </w:rPr>
        <w:t xml:space="preserve"> от 16.03.2017 №47 «Об утверждении состава комиссии по вопросам выполнения переустройства и (или) перепланировки жилых и нежилых помещений в жилых домах, перевода жилого помещения в нежилое помещение и нежилого помещения в жилое помещение на территории сельского поселения Светлый»- считать утратившим силу. </w:t>
      </w:r>
    </w:p>
    <w:p w:rsidR="00C35F9B" w:rsidRPr="00C35F9B" w:rsidRDefault="00C35F9B" w:rsidP="00C35F9B">
      <w:pPr>
        <w:numPr>
          <w:ilvl w:val="0"/>
          <w:numId w:val="33"/>
        </w:numPr>
        <w:spacing w:line="276" w:lineRule="auto"/>
        <w:ind w:left="0" w:firstLine="927"/>
        <w:contextualSpacing/>
        <w:jc w:val="both"/>
        <w:rPr>
          <w:sz w:val="28"/>
          <w:szCs w:val="28"/>
        </w:rPr>
      </w:pPr>
      <w:proofErr w:type="gramStart"/>
      <w:r w:rsidRPr="00C35F9B">
        <w:rPr>
          <w:sz w:val="28"/>
          <w:szCs w:val="28"/>
        </w:rPr>
        <w:t>Опубликовать настоящее постановление в печатном издании органов местного самоуправления сельского поселения Светлый "Светловский Вестник" и разместить на официальном веб-сайте органов местного самоуправления сельского поселения Светлый.</w:t>
      </w:r>
      <w:proofErr w:type="gramEnd"/>
    </w:p>
    <w:p w:rsidR="00C35F9B" w:rsidRPr="00C35F9B" w:rsidRDefault="00C35F9B" w:rsidP="00C35F9B">
      <w:pPr>
        <w:numPr>
          <w:ilvl w:val="0"/>
          <w:numId w:val="33"/>
        </w:numPr>
        <w:spacing w:line="276" w:lineRule="auto"/>
        <w:ind w:left="0" w:firstLine="927"/>
        <w:contextualSpacing/>
        <w:jc w:val="both"/>
        <w:rPr>
          <w:sz w:val="28"/>
          <w:szCs w:val="28"/>
        </w:rPr>
      </w:pPr>
      <w:r w:rsidRPr="00C35F9B">
        <w:rPr>
          <w:sz w:val="28"/>
          <w:szCs w:val="28"/>
        </w:rPr>
        <w:t>Настоящее постановление вступает в силу после его официального опубликования.</w:t>
      </w:r>
    </w:p>
    <w:p w:rsidR="00C35F9B" w:rsidRPr="00C35F9B" w:rsidRDefault="00C35F9B" w:rsidP="00C35F9B">
      <w:pPr>
        <w:jc w:val="both"/>
        <w:rPr>
          <w:sz w:val="28"/>
          <w:szCs w:val="28"/>
        </w:rPr>
      </w:pPr>
    </w:p>
    <w:p w:rsidR="00C35F9B" w:rsidRPr="00C35F9B" w:rsidRDefault="00C35F9B" w:rsidP="00C35F9B">
      <w:pPr>
        <w:ind w:firstLine="567"/>
        <w:jc w:val="both"/>
        <w:rPr>
          <w:sz w:val="28"/>
          <w:szCs w:val="28"/>
        </w:rPr>
      </w:pPr>
      <w:r w:rsidRPr="00C35F9B">
        <w:rPr>
          <w:sz w:val="28"/>
          <w:szCs w:val="28"/>
        </w:rPr>
        <w:t>Глава поселения                                             Ф.К. Шагимухаметов</w:t>
      </w:r>
    </w:p>
    <w:p w:rsidR="00C35F9B" w:rsidRPr="00C35F9B" w:rsidRDefault="00C35F9B" w:rsidP="00C35F9B">
      <w:pPr>
        <w:widowControl w:val="0"/>
        <w:autoSpaceDE w:val="0"/>
        <w:autoSpaceDN w:val="0"/>
        <w:adjustRightInd w:val="0"/>
        <w:rPr>
          <w:rFonts w:ascii="Arial" w:eastAsiaTheme="minorEastAsia" w:hAnsi="Arial" w:cs="Arial"/>
          <w:b/>
          <w:bCs/>
          <w:color w:val="2B4279"/>
          <w:sz w:val="20"/>
          <w:szCs w:val="20"/>
        </w:rPr>
      </w:pPr>
      <w:r w:rsidRPr="00C35F9B">
        <w:rPr>
          <w:rFonts w:ascii="Arial, sans-serif" w:eastAsiaTheme="minorEastAsia" w:hAnsi="Arial, sans-serif" w:cs="Arial"/>
          <w:color w:val="2B4279"/>
        </w:rPr>
        <w:t xml:space="preserve">  </w:t>
      </w:r>
    </w:p>
    <w:p w:rsidR="00C35F9B" w:rsidRPr="00C35F9B" w:rsidRDefault="00C35F9B" w:rsidP="00C35F9B">
      <w:pPr>
        <w:jc w:val="center"/>
        <w:rPr>
          <w:rFonts w:eastAsiaTheme="minorEastAsia"/>
          <w:sz w:val="28"/>
          <w:szCs w:val="28"/>
        </w:rPr>
      </w:pPr>
      <w:r w:rsidRPr="00C35F9B">
        <w:rPr>
          <w:rFonts w:eastAsiaTheme="minorEastAsia"/>
          <w:sz w:val="28"/>
          <w:szCs w:val="28"/>
        </w:rPr>
        <w:lastRenderedPageBreak/>
        <w:t>АДМИНИСТРАЦИЯ</w:t>
      </w:r>
    </w:p>
    <w:p w:rsidR="00C35F9B" w:rsidRPr="00C35F9B" w:rsidRDefault="00C35F9B" w:rsidP="00C35F9B">
      <w:pPr>
        <w:jc w:val="center"/>
        <w:rPr>
          <w:rFonts w:eastAsiaTheme="minorEastAsia"/>
          <w:sz w:val="28"/>
          <w:szCs w:val="28"/>
        </w:rPr>
      </w:pPr>
      <w:r w:rsidRPr="00C35F9B">
        <w:rPr>
          <w:rFonts w:eastAsiaTheme="minorEastAsia"/>
          <w:sz w:val="28"/>
          <w:szCs w:val="28"/>
        </w:rPr>
        <w:t xml:space="preserve">СЕЛЬСКОГО ПОСЕЛЕНИЯ </w:t>
      </w:r>
      <w:proofErr w:type="gramStart"/>
      <w:r w:rsidRPr="00C35F9B">
        <w:rPr>
          <w:rFonts w:eastAsiaTheme="minorEastAsia"/>
          <w:sz w:val="28"/>
          <w:szCs w:val="28"/>
        </w:rPr>
        <w:t>СВЕТЛЫЙ</w:t>
      </w:r>
      <w:proofErr w:type="gramEnd"/>
    </w:p>
    <w:p w:rsidR="00C35F9B" w:rsidRPr="00C35F9B" w:rsidRDefault="00C35F9B" w:rsidP="00C35F9B">
      <w:pPr>
        <w:jc w:val="center"/>
        <w:rPr>
          <w:rFonts w:eastAsiaTheme="minorEastAsia"/>
          <w:sz w:val="28"/>
          <w:szCs w:val="28"/>
        </w:rPr>
      </w:pPr>
      <w:r w:rsidRPr="00C35F9B">
        <w:rPr>
          <w:rFonts w:eastAsiaTheme="minorEastAsia"/>
          <w:sz w:val="28"/>
          <w:szCs w:val="28"/>
        </w:rPr>
        <w:t>Березовского района</w:t>
      </w:r>
    </w:p>
    <w:p w:rsidR="00C35F9B" w:rsidRPr="00C35F9B" w:rsidRDefault="00C35F9B" w:rsidP="00C35F9B">
      <w:pPr>
        <w:jc w:val="center"/>
        <w:rPr>
          <w:rFonts w:eastAsiaTheme="minorEastAsia"/>
          <w:sz w:val="28"/>
          <w:szCs w:val="28"/>
        </w:rPr>
      </w:pPr>
      <w:r w:rsidRPr="00C35F9B">
        <w:rPr>
          <w:rFonts w:eastAsiaTheme="minorEastAsia"/>
          <w:sz w:val="28"/>
          <w:szCs w:val="28"/>
        </w:rPr>
        <w:t>Ханты-Мансийского автономного округа — Югры</w:t>
      </w:r>
    </w:p>
    <w:p w:rsidR="00C35F9B" w:rsidRPr="00C35F9B" w:rsidRDefault="00C35F9B" w:rsidP="00C35F9B">
      <w:pPr>
        <w:rPr>
          <w:rFonts w:eastAsiaTheme="minorEastAsia"/>
          <w:sz w:val="28"/>
          <w:szCs w:val="28"/>
        </w:rPr>
      </w:pPr>
    </w:p>
    <w:p w:rsidR="00C35F9B" w:rsidRPr="00C35F9B" w:rsidRDefault="00C35F9B" w:rsidP="00C35F9B">
      <w:pPr>
        <w:jc w:val="center"/>
        <w:rPr>
          <w:rFonts w:eastAsiaTheme="minorEastAsia"/>
          <w:sz w:val="28"/>
          <w:szCs w:val="28"/>
        </w:rPr>
      </w:pPr>
      <w:r w:rsidRPr="00C35F9B">
        <w:rPr>
          <w:rFonts w:eastAsiaTheme="minorEastAsia"/>
          <w:sz w:val="28"/>
          <w:szCs w:val="28"/>
        </w:rPr>
        <w:t>ПОСТАНОВЛЕНИЕ</w:t>
      </w:r>
    </w:p>
    <w:p w:rsidR="00C35F9B" w:rsidRPr="00C35F9B" w:rsidRDefault="00C35F9B" w:rsidP="00C35F9B">
      <w:pPr>
        <w:jc w:val="center"/>
        <w:rPr>
          <w:rFonts w:eastAsiaTheme="minorEastAsia"/>
          <w:sz w:val="28"/>
          <w:szCs w:val="28"/>
        </w:rPr>
      </w:pPr>
    </w:p>
    <w:p w:rsidR="00C35F9B" w:rsidRPr="00C35F9B" w:rsidRDefault="00C35F9B" w:rsidP="00C35F9B">
      <w:pPr>
        <w:rPr>
          <w:rFonts w:eastAsiaTheme="minorEastAsia"/>
          <w:sz w:val="28"/>
          <w:szCs w:val="28"/>
        </w:rPr>
      </w:pPr>
      <w:r w:rsidRPr="00C35F9B">
        <w:rPr>
          <w:rFonts w:eastAsiaTheme="minorEastAsia"/>
          <w:sz w:val="28"/>
          <w:szCs w:val="28"/>
          <w:u w:val="single"/>
        </w:rPr>
        <w:t>от 22.06.2023</w:t>
      </w:r>
      <w:r w:rsidRPr="00C35F9B">
        <w:rPr>
          <w:rFonts w:eastAsiaTheme="minorEastAsia"/>
          <w:sz w:val="28"/>
          <w:szCs w:val="28"/>
        </w:rPr>
        <w:t xml:space="preserve">                                             </w:t>
      </w:r>
      <w:r>
        <w:rPr>
          <w:rFonts w:eastAsiaTheme="minorEastAsia"/>
          <w:sz w:val="28"/>
          <w:szCs w:val="28"/>
        </w:rPr>
        <w:t xml:space="preserve"> </w:t>
      </w:r>
      <w:r>
        <w:rPr>
          <w:rFonts w:eastAsiaTheme="minorEastAsia"/>
          <w:sz w:val="28"/>
          <w:szCs w:val="28"/>
        </w:rPr>
        <w:tab/>
      </w:r>
      <w:r>
        <w:rPr>
          <w:rFonts w:eastAsiaTheme="minorEastAsia"/>
          <w:sz w:val="28"/>
          <w:szCs w:val="28"/>
        </w:rPr>
        <w:tab/>
      </w:r>
      <w:r>
        <w:rPr>
          <w:rFonts w:eastAsiaTheme="minorEastAsia"/>
          <w:sz w:val="28"/>
          <w:szCs w:val="28"/>
        </w:rPr>
        <w:tab/>
      </w:r>
      <w:r>
        <w:rPr>
          <w:rFonts w:eastAsiaTheme="minorEastAsia"/>
          <w:sz w:val="28"/>
          <w:szCs w:val="28"/>
        </w:rPr>
        <w:tab/>
      </w:r>
      <w:r>
        <w:rPr>
          <w:rFonts w:eastAsiaTheme="minorEastAsia"/>
          <w:sz w:val="28"/>
          <w:szCs w:val="28"/>
        </w:rPr>
        <w:tab/>
      </w:r>
      <w:r>
        <w:rPr>
          <w:rFonts w:eastAsiaTheme="minorEastAsia"/>
          <w:sz w:val="28"/>
          <w:szCs w:val="28"/>
        </w:rPr>
        <w:tab/>
      </w:r>
      <w:r w:rsidRPr="00C35F9B">
        <w:rPr>
          <w:rFonts w:eastAsiaTheme="minorEastAsia"/>
          <w:sz w:val="28"/>
          <w:szCs w:val="28"/>
        </w:rPr>
        <w:t xml:space="preserve"> № 51                                             </w:t>
      </w:r>
    </w:p>
    <w:p w:rsidR="00C35F9B" w:rsidRPr="00C35F9B" w:rsidRDefault="00C35F9B" w:rsidP="00C35F9B">
      <w:pPr>
        <w:rPr>
          <w:rFonts w:eastAsiaTheme="minorEastAsia"/>
          <w:sz w:val="28"/>
          <w:szCs w:val="28"/>
        </w:rPr>
      </w:pPr>
      <w:r w:rsidRPr="00C35F9B">
        <w:rPr>
          <w:rFonts w:eastAsiaTheme="minorEastAsia"/>
          <w:sz w:val="28"/>
          <w:szCs w:val="28"/>
        </w:rPr>
        <w:t>п. Светлый</w:t>
      </w:r>
    </w:p>
    <w:p w:rsidR="00C35F9B" w:rsidRPr="00C35F9B" w:rsidRDefault="00C35F9B" w:rsidP="00C35F9B">
      <w:pPr>
        <w:tabs>
          <w:tab w:val="left" w:pos="4820"/>
          <w:tab w:val="left" w:pos="4962"/>
        </w:tabs>
        <w:spacing w:after="200" w:line="276" w:lineRule="auto"/>
        <w:jc w:val="both"/>
        <w:rPr>
          <w:rFonts w:ascii="Liberation Serif" w:eastAsiaTheme="minorEastAsia" w:hAnsi="Liberation Serif"/>
          <w:b/>
          <w:sz w:val="28"/>
          <w:szCs w:val="28"/>
        </w:rPr>
      </w:pPr>
    </w:p>
    <w:p w:rsidR="00C35F9B" w:rsidRPr="00C35F9B" w:rsidRDefault="00C35F9B" w:rsidP="00C35F9B">
      <w:pPr>
        <w:tabs>
          <w:tab w:val="left" w:pos="4820"/>
          <w:tab w:val="left" w:pos="9639"/>
        </w:tabs>
        <w:spacing w:after="200" w:line="276" w:lineRule="auto"/>
        <w:ind w:right="4535"/>
        <w:jc w:val="both"/>
        <w:rPr>
          <w:rFonts w:ascii="Liberation Serif" w:eastAsiaTheme="minorEastAsia" w:hAnsi="Liberation Serif"/>
          <w:b/>
          <w:sz w:val="28"/>
          <w:szCs w:val="28"/>
        </w:rPr>
      </w:pPr>
      <w:r w:rsidRPr="00C35F9B">
        <w:rPr>
          <w:rFonts w:ascii="Liberation Serif Cyr" w:eastAsiaTheme="minorEastAsia" w:hAnsi="Liberation Serif Cyr"/>
          <w:b/>
          <w:sz w:val="28"/>
          <w:szCs w:val="28"/>
        </w:rPr>
        <w:t xml:space="preserve"> О внесении изменений в приложение к постановлению администрации сельского поселения </w:t>
      </w:r>
      <w:proofErr w:type="gramStart"/>
      <w:r w:rsidRPr="00C35F9B">
        <w:rPr>
          <w:rFonts w:ascii="Liberation Serif Cyr" w:eastAsiaTheme="minorEastAsia" w:hAnsi="Liberation Serif Cyr"/>
          <w:b/>
          <w:sz w:val="28"/>
          <w:szCs w:val="28"/>
        </w:rPr>
        <w:t>Светлый</w:t>
      </w:r>
      <w:proofErr w:type="gramEnd"/>
      <w:r w:rsidRPr="00C35F9B">
        <w:rPr>
          <w:rFonts w:ascii="Liberation Serif Cyr" w:eastAsiaTheme="minorEastAsia" w:hAnsi="Liberation Serif Cyr"/>
          <w:b/>
          <w:sz w:val="28"/>
          <w:szCs w:val="28"/>
        </w:rPr>
        <w:t xml:space="preserve"> от 27.12.2023 №160 «Об утверждении Положения</w:t>
      </w:r>
      <w:r w:rsidRPr="00C35F9B">
        <w:rPr>
          <w:rFonts w:ascii="Liberation Serif" w:eastAsiaTheme="minorEastAsia" w:hAnsi="Liberation Serif"/>
          <w:b/>
          <w:sz w:val="28"/>
          <w:szCs w:val="28"/>
        </w:rPr>
        <w:t xml:space="preserve"> </w:t>
      </w:r>
      <w:r w:rsidRPr="00C35F9B">
        <w:rPr>
          <w:rFonts w:ascii="Liberation Serif Cyr" w:eastAsiaTheme="minorEastAsia" w:hAnsi="Liberation Serif Cyr"/>
          <w:b/>
          <w:sz w:val="28"/>
          <w:szCs w:val="28"/>
        </w:rPr>
        <w:t>о создании условий для развития малого и среднего предпринимательства</w:t>
      </w:r>
      <w:r w:rsidRPr="00C35F9B">
        <w:rPr>
          <w:rFonts w:ascii="Liberation Serif" w:eastAsiaTheme="minorEastAsia" w:hAnsi="Liberation Serif"/>
          <w:b/>
          <w:sz w:val="28"/>
          <w:szCs w:val="28"/>
        </w:rPr>
        <w:t xml:space="preserve"> </w:t>
      </w:r>
      <w:r w:rsidRPr="00C35F9B">
        <w:rPr>
          <w:rFonts w:ascii="Liberation Serif Cyr" w:eastAsiaTheme="minorEastAsia" w:hAnsi="Liberation Serif Cyr"/>
          <w:b/>
          <w:sz w:val="28"/>
          <w:szCs w:val="28"/>
        </w:rPr>
        <w:t>на территории сельского поселения</w:t>
      </w:r>
      <w:r w:rsidRPr="00C35F9B">
        <w:rPr>
          <w:rFonts w:ascii="Liberation Serif" w:eastAsiaTheme="minorEastAsia" w:hAnsi="Liberation Serif"/>
          <w:b/>
          <w:sz w:val="28"/>
          <w:szCs w:val="28"/>
        </w:rPr>
        <w:t xml:space="preserve"> </w:t>
      </w:r>
      <w:r w:rsidRPr="00C35F9B">
        <w:rPr>
          <w:rFonts w:ascii="Liberation Serif Cyr" w:eastAsiaTheme="minorEastAsia" w:hAnsi="Liberation Serif Cyr"/>
          <w:b/>
          <w:sz w:val="28"/>
          <w:szCs w:val="28"/>
        </w:rPr>
        <w:t>Светлый»</w:t>
      </w:r>
      <w:r w:rsidRPr="00C35F9B">
        <w:rPr>
          <w:rFonts w:asciiTheme="minorHAnsi" w:eastAsiaTheme="minorEastAsia" w:hAnsiTheme="minorHAnsi"/>
          <w:sz w:val="28"/>
          <w:szCs w:val="28"/>
        </w:rPr>
        <w:t xml:space="preserve"> </w:t>
      </w:r>
    </w:p>
    <w:p w:rsidR="00C35F9B" w:rsidRPr="00C35F9B" w:rsidRDefault="00C35F9B" w:rsidP="00C35F9B">
      <w:pPr>
        <w:ind w:firstLine="709"/>
        <w:jc w:val="both"/>
        <w:rPr>
          <w:rFonts w:eastAsiaTheme="minorEastAsia"/>
          <w:sz w:val="28"/>
          <w:szCs w:val="28"/>
        </w:rPr>
      </w:pPr>
      <w:r w:rsidRPr="00C35F9B">
        <w:rPr>
          <w:rFonts w:eastAsiaTheme="minorEastAsia"/>
          <w:sz w:val="28"/>
          <w:szCs w:val="28"/>
        </w:rPr>
        <w:t xml:space="preserve">    В целях приведения в соответствие с Федеральным Законом от  29.05.2023 N 188-ФЗ «О внесении изменения в статью 14 Федерального закона «О развитии малого и среднего предпринимательства в Российской Федерации», уставом сельского поселения </w:t>
      </w:r>
      <w:proofErr w:type="gramStart"/>
      <w:r w:rsidRPr="00C35F9B">
        <w:rPr>
          <w:rFonts w:eastAsiaTheme="minorEastAsia"/>
          <w:sz w:val="28"/>
          <w:szCs w:val="28"/>
        </w:rPr>
        <w:t>Светлый</w:t>
      </w:r>
      <w:proofErr w:type="gramEnd"/>
      <w:r w:rsidRPr="00C35F9B">
        <w:rPr>
          <w:rFonts w:eastAsiaTheme="minorEastAsia"/>
          <w:sz w:val="28"/>
          <w:szCs w:val="28"/>
        </w:rPr>
        <w:t>,</w:t>
      </w:r>
    </w:p>
    <w:p w:rsidR="00C35F9B" w:rsidRPr="00C35F9B" w:rsidRDefault="00C35F9B" w:rsidP="00C35F9B">
      <w:pPr>
        <w:ind w:firstLine="709"/>
        <w:jc w:val="both"/>
        <w:rPr>
          <w:rFonts w:eastAsiaTheme="minorEastAsia"/>
          <w:sz w:val="28"/>
          <w:szCs w:val="28"/>
        </w:rPr>
      </w:pPr>
    </w:p>
    <w:p w:rsidR="00C35F9B" w:rsidRPr="00C35F9B" w:rsidRDefault="00C35F9B" w:rsidP="00C35F9B">
      <w:pPr>
        <w:jc w:val="center"/>
        <w:rPr>
          <w:rFonts w:eastAsiaTheme="minorEastAsia"/>
          <w:sz w:val="28"/>
          <w:szCs w:val="28"/>
        </w:rPr>
      </w:pPr>
      <w:r w:rsidRPr="00C35F9B">
        <w:rPr>
          <w:rFonts w:eastAsiaTheme="minorEastAsia"/>
          <w:sz w:val="28"/>
          <w:szCs w:val="28"/>
        </w:rPr>
        <w:t>ПОСТАНОВЛЯЮ:</w:t>
      </w:r>
    </w:p>
    <w:p w:rsidR="00C35F9B" w:rsidRPr="00C35F9B" w:rsidRDefault="00C35F9B" w:rsidP="00C35F9B">
      <w:pPr>
        <w:jc w:val="center"/>
        <w:rPr>
          <w:rFonts w:eastAsiaTheme="minorEastAsia"/>
          <w:b/>
          <w:sz w:val="28"/>
          <w:szCs w:val="28"/>
        </w:rPr>
      </w:pPr>
    </w:p>
    <w:p w:rsidR="00C35F9B" w:rsidRPr="00C35F9B" w:rsidRDefault="00C35F9B" w:rsidP="00C35F9B">
      <w:pPr>
        <w:spacing w:line="276" w:lineRule="auto"/>
        <w:ind w:firstLine="709"/>
        <w:jc w:val="both"/>
        <w:rPr>
          <w:rFonts w:eastAsiaTheme="minorEastAsia"/>
          <w:sz w:val="28"/>
          <w:szCs w:val="28"/>
        </w:rPr>
      </w:pPr>
      <w:r w:rsidRPr="00C35F9B">
        <w:rPr>
          <w:rFonts w:eastAsiaTheme="minorEastAsia"/>
          <w:sz w:val="28"/>
          <w:szCs w:val="28"/>
        </w:rPr>
        <w:t xml:space="preserve">1. Внести в приложение к постановлению администрации сельского поселения Светлый от 27.12.2023 №160 «Об  утверждении Положения о создании условий для развития малого и среднего предпринимательства на территории сельского поселения Светлый» (далее по тексту </w:t>
      </w:r>
      <w:proofErr w:type="gramStart"/>
      <w:r w:rsidRPr="00C35F9B">
        <w:rPr>
          <w:rFonts w:eastAsiaTheme="minorEastAsia"/>
          <w:sz w:val="28"/>
          <w:szCs w:val="28"/>
        </w:rPr>
        <w:t>–П</w:t>
      </w:r>
      <w:proofErr w:type="gramEnd"/>
      <w:r w:rsidRPr="00C35F9B">
        <w:rPr>
          <w:rFonts w:eastAsiaTheme="minorEastAsia"/>
          <w:sz w:val="28"/>
          <w:szCs w:val="28"/>
        </w:rPr>
        <w:t>риложение) следующие изменения:</w:t>
      </w:r>
    </w:p>
    <w:p w:rsidR="00C35F9B" w:rsidRPr="00C35F9B" w:rsidRDefault="00C35F9B" w:rsidP="00C35F9B">
      <w:pPr>
        <w:spacing w:line="276" w:lineRule="auto"/>
        <w:ind w:firstLine="709"/>
        <w:jc w:val="both"/>
        <w:rPr>
          <w:rFonts w:eastAsiaTheme="minorEastAsia"/>
          <w:sz w:val="28"/>
          <w:szCs w:val="28"/>
        </w:rPr>
      </w:pPr>
      <w:r w:rsidRPr="00C35F9B">
        <w:rPr>
          <w:rFonts w:eastAsiaTheme="minorEastAsia"/>
          <w:sz w:val="28"/>
          <w:szCs w:val="28"/>
        </w:rPr>
        <w:t>1.1.  Пункт 1.4. Приложения изложить в следующей редакции:</w:t>
      </w:r>
    </w:p>
    <w:p w:rsidR="00C35F9B" w:rsidRPr="00C35F9B" w:rsidRDefault="00C35F9B" w:rsidP="00C35F9B">
      <w:pPr>
        <w:spacing w:before="100" w:beforeAutospacing="1" w:after="240" w:line="276" w:lineRule="auto"/>
        <w:ind w:firstLine="851"/>
        <w:jc w:val="both"/>
        <w:rPr>
          <w:rFonts w:eastAsiaTheme="minorEastAsia"/>
          <w:sz w:val="28"/>
          <w:szCs w:val="28"/>
        </w:rPr>
      </w:pPr>
      <w:proofErr w:type="gramStart"/>
      <w:r w:rsidRPr="00C35F9B">
        <w:rPr>
          <w:rFonts w:eastAsiaTheme="minorEastAsia"/>
          <w:sz w:val="28"/>
          <w:szCs w:val="28"/>
        </w:rPr>
        <w:t xml:space="preserve">«Финансовая поддержка субъектов малого и среднего предпринимательства, предусмотренная </w:t>
      </w:r>
      <w:hyperlink r:id="rId81" w:history="1">
        <w:r w:rsidRPr="00C35F9B">
          <w:rPr>
            <w:rFonts w:eastAsiaTheme="minorEastAsia"/>
            <w:sz w:val="28"/>
            <w:szCs w:val="28"/>
          </w:rPr>
          <w:t>статьей 17 Федерального закона</w:t>
        </w:r>
      </w:hyperlink>
      <w:r w:rsidRPr="00C35F9B">
        <w:rPr>
          <w:rFonts w:eastAsiaTheme="minorEastAsia"/>
          <w:sz w:val="28"/>
          <w:szCs w:val="28"/>
        </w:rPr>
        <w:t xml:space="preserve">  от 24.07.2007 № 209-ФЗ «О развитии среднего и малого предпринимательства в Российской Федерации», не может оказываться субъектам малого и среднего предпринимательства, осуществляющим производство и (или) реализацию подакцизных товаров, а также добычу и (или) реализацию полезных ископаемых, за исключением общераспространенных полезных ископаемых и минеральных питьевых вод, если иное не предусмотрено</w:t>
      </w:r>
      <w:proofErr w:type="gramEnd"/>
      <w:r w:rsidRPr="00C35F9B">
        <w:rPr>
          <w:rFonts w:eastAsiaTheme="minorEastAsia"/>
          <w:sz w:val="28"/>
          <w:szCs w:val="28"/>
        </w:rPr>
        <w:t xml:space="preserve"> Правительством Российской Федерации</w:t>
      </w:r>
      <w:proofErr w:type="gramStart"/>
      <w:r w:rsidRPr="00C35F9B">
        <w:rPr>
          <w:rFonts w:eastAsiaTheme="minorEastAsia"/>
          <w:sz w:val="28"/>
          <w:szCs w:val="28"/>
        </w:rPr>
        <w:t>.».</w:t>
      </w:r>
      <w:proofErr w:type="gramEnd"/>
    </w:p>
    <w:p w:rsidR="00C35F9B" w:rsidRPr="00C35F9B" w:rsidRDefault="00C35F9B" w:rsidP="00C35F9B">
      <w:pPr>
        <w:spacing w:line="276" w:lineRule="auto"/>
        <w:ind w:firstLine="709"/>
        <w:jc w:val="both"/>
        <w:rPr>
          <w:rFonts w:eastAsiaTheme="minorEastAsia"/>
          <w:sz w:val="28"/>
          <w:szCs w:val="28"/>
        </w:rPr>
      </w:pPr>
    </w:p>
    <w:p w:rsidR="00C35F9B" w:rsidRPr="00C35F9B" w:rsidRDefault="00C35F9B" w:rsidP="00C35F9B">
      <w:pPr>
        <w:spacing w:line="276" w:lineRule="auto"/>
        <w:jc w:val="both"/>
        <w:rPr>
          <w:rFonts w:eastAsiaTheme="minorEastAsia"/>
          <w:sz w:val="28"/>
          <w:szCs w:val="28"/>
          <w:lang w:eastAsia="en-US"/>
        </w:rPr>
      </w:pPr>
      <w:r w:rsidRPr="00C35F9B">
        <w:rPr>
          <w:rFonts w:eastAsiaTheme="minorEastAsia"/>
          <w:sz w:val="28"/>
          <w:szCs w:val="28"/>
        </w:rPr>
        <w:t xml:space="preserve">      </w:t>
      </w:r>
      <w:r w:rsidRPr="00C35F9B">
        <w:rPr>
          <w:rFonts w:eastAsiaTheme="minorEastAsia"/>
          <w:sz w:val="28"/>
          <w:szCs w:val="28"/>
          <w:lang w:eastAsia="en-US"/>
        </w:rPr>
        <w:t xml:space="preserve">2. </w:t>
      </w:r>
      <w:proofErr w:type="gramStart"/>
      <w:r w:rsidRPr="00C35F9B">
        <w:rPr>
          <w:rFonts w:eastAsiaTheme="minorEastAsia"/>
          <w:sz w:val="28"/>
          <w:szCs w:val="28"/>
          <w:lang w:eastAsia="en-US"/>
        </w:rPr>
        <w:t>Опубликовать настоящее постановление в печатном издании органов местного самоуправления сельского поселения Светлый «Светловский Вестник» и разместить на официальном веб-сайте органов местного самоуправления сельского поселения Светлый.</w:t>
      </w:r>
      <w:proofErr w:type="gramEnd"/>
    </w:p>
    <w:p w:rsidR="00C35F9B" w:rsidRPr="00C35F9B" w:rsidRDefault="00C35F9B" w:rsidP="00C35F9B">
      <w:pPr>
        <w:spacing w:line="276" w:lineRule="auto"/>
        <w:ind w:firstLine="709"/>
        <w:jc w:val="both"/>
        <w:rPr>
          <w:rFonts w:eastAsiaTheme="minorEastAsia"/>
          <w:sz w:val="28"/>
          <w:szCs w:val="28"/>
          <w:lang w:eastAsia="en-US"/>
        </w:rPr>
      </w:pPr>
      <w:r w:rsidRPr="00C35F9B">
        <w:rPr>
          <w:rFonts w:eastAsiaTheme="minorEastAsia"/>
          <w:sz w:val="28"/>
          <w:szCs w:val="28"/>
          <w:lang w:eastAsia="en-US"/>
        </w:rPr>
        <w:t>3. Настоящее постановление вступает в силу после его официального опубликования.</w:t>
      </w:r>
    </w:p>
    <w:p w:rsidR="00C35F9B" w:rsidRPr="00C35F9B" w:rsidRDefault="00C35F9B" w:rsidP="00C35F9B">
      <w:pPr>
        <w:jc w:val="both"/>
        <w:rPr>
          <w:rFonts w:eastAsiaTheme="minorEastAsia"/>
          <w:sz w:val="28"/>
          <w:szCs w:val="28"/>
        </w:rPr>
      </w:pPr>
    </w:p>
    <w:p w:rsidR="00C35F9B" w:rsidRPr="00C35F9B" w:rsidRDefault="00C35F9B" w:rsidP="00C35F9B">
      <w:pPr>
        <w:jc w:val="both"/>
        <w:rPr>
          <w:rFonts w:eastAsiaTheme="minorEastAsia"/>
          <w:sz w:val="28"/>
          <w:szCs w:val="28"/>
        </w:rPr>
      </w:pPr>
    </w:p>
    <w:p w:rsidR="00C35F9B" w:rsidRPr="00C35F9B" w:rsidRDefault="00C35F9B" w:rsidP="00C35F9B">
      <w:pPr>
        <w:jc w:val="both"/>
        <w:rPr>
          <w:rFonts w:eastAsiaTheme="minorEastAsia"/>
          <w:sz w:val="28"/>
          <w:szCs w:val="28"/>
        </w:rPr>
      </w:pPr>
      <w:r w:rsidRPr="00C35F9B">
        <w:rPr>
          <w:rFonts w:eastAsiaTheme="minorEastAsia"/>
          <w:sz w:val="28"/>
          <w:szCs w:val="28"/>
        </w:rPr>
        <w:t>Глава поселения                                      Ф.К. Шагимухаметов</w:t>
      </w:r>
    </w:p>
    <w:p w:rsidR="00C35F9B" w:rsidRPr="00C35F9B" w:rsidRDefault="00C35F9B" w:rsidP="00C35F9B">
      <w:pPr>
        <w:spacing w:after="200" w:line="276" w:lineRule="auto"/>
        <w:rPr>
          <w:rFonts w:asciiTheme="minorHAnsi" w:eastAsiaTheme="minorEastAsia" w:hAnsiTheme="minorHAnsi"/>
          <w:sz w:val="22"/>
          <w:szCs w:val="22"/>
        </w:rPr>
      </w:pPr>
    </w:p>
    <w:p w:rsidR="00C35F9B" w:rsidRPr="00C35F9B" w:rsidRDefault="00C35F9B" w:rsidP="00C35F9B">
      <w:pPr>
        <w:spacing w:after="200" w:line="276" w:lineRule="auto"/>
        <w:rPr>
          <w:rFonts w:asciiTheme="minorHAnsi" w:eastAsiaTheme="minorEastAsia" w:hAnsiTheme="minorHAnsi"/>
          <w:sz w:val="22"/>
          <w:szCs w:val="22"/>
        </w:rPr>
      </w:pPr>
    </w:p>
    <w:p w:rsidR="00C35F9B" w:rsidRPr="00C35F9B" w:rsidRDefault="00C35F9B" w:rsidP="00C35F9B">
      <w:pPr>
        <w:spacing w:after="200" w:line="276" w:lineRule="auto"/>
        <w:rPr>
          <w:rFonts w:asciiTheme="minorHAnsi" w:eastAsiaTheme="minorEastAsia" w:hAnsiTheme="minorHAnsi"/>
          <w:sz w:val="22"/>
          <w:szCs w:val="22"/>
        </w:rPr>
      </w:pPr>
    </w:p>
    <w:p w:rsidR="00C35F9B" w:rsidRPr="00C35F9B" w:rsidRDefault="00C35F9B" w:rsidP="00C35F9B">
      <w:pPr>
        <w:spacing w:after="200" w:line="276" w:lineRule="auto"/>
        <w:rPr>
          <w:rFonts w:asciiTheme="minorHAnsi" w:eastAsiaTheme="minorEastAsia" w:hAnsiTheme="minorHAnsi"/>
          <w:sz w:val="22"/>
          <w:szCs w:val="22"/>
        </w:rPr>
      </w:pPr>
    </w:p>
    <w:p w:rsidR="00C35F9B" w:rsidRPr="00C35F9B" w:rsidRDefault="00C35F9B" w:rsidP="00C35F9B">
      <w:pPr>
        <w:jc w:val="right"/>
        <w:rPr>
          <w:rFonts w:eastAsiaTheme="minorEastAsia"/>
        </w:rPr>
      </w:pPr>
    </w:p>
    <w:p w:rsidR="00C35F9B" w:rsidRPr="00C35F9B" w:rsidRDefault="00C35F9B" w:rsidP="00C35F9B">
      <w:pPr>
        <w:jc w:val="right"/>
        <w:rPr>
          <w:rFonts w:eastAsiaTheme="minorEastAsia"/>
        </w:rPr>
      </w:pPr>
    </w:p>
    <w:p w:rsidR="00C35F9B" w:rsidRPr="00C35F9B" w:rsidRDefault="00C35F9B" w:rsidP="00C35F9B">
      <w:pPr>
        <w:widowControl w:val="0"/>
        <w:autoSpaceDE w:val="0"/>
        <w:autoSpaceDN w:val="0"/>
        <w:adjustRightInd w:val="0"/>
        <w:rPr>
          <w:rFonts w:ascii="Arial, sans-serif" w:eastAsiaTheme="minorEastAsia" w:hAnsi="Arial, sans-serif"/>
        </w:rPr>
      </w:pPr>
    </w:p>
    <w:p w:rsidR="00C35F9B" w:rsidRPr="00C35F9B" w:rsidRDefault="00C35F9B" w:rsidP="00C35F9B">
      <w:pPr>
        <w:jc w:val="both"/>
        <w:rPr>
          <w:color w:val="333333"/>
          <w:sz w:val="28"/>
          <w:szCs w:val="28"/>
        </w:rPr>
      </w:pPr>
    </w:p>
    <w:p w:rsidR="00C35F9B" w:rsidRPr="00C35F9B" w:rsidRDefault="00C35F9B" w:rsidP="00C35F9B">
      <w:pPr>
        <w:ind w:firstLine="567"/>
        <w:jc w:val="both"/>
        <w:rPr>
          <w:sz w:val="28"/>
          <w:szCs w:val="28"/>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Pr="00C35F9B" w:rsidRDefault="00C35F9B" w:rsidP="00C35F9B">
      <w:pPr>
        <w:tabs>
          <w:tab w:val="left" w:pos="3285"/>
          <w:tab w:val="center" w:pos="4677"/>
        </w:tabs>
        <w:rPr>
          <w:sz w:val="28"/>
          <w:szCs w:val="28"/>
        </w:rPr>
      </w:pPr>
    </w:p>
    <w:p w:rsidR="00C35F9B" w:rsidRPr="00C35F9B" w:rsidRDefault="00C35F9B" w:rsidP="00C35F9B">
      <w:pPr>
        <w:tabs>
          <w:tab w:val="left" w:pos="3285"/>
          <w:tab w:val="center" w:pos="4677"/>
        </w:tabs>
        <w:jc w:val="center"/>
        <w:rPr>
          <w:sz w:val="28"/>
          <w:szCs w:val="28"/>
        </w:rPr>
      </w:pPr>
      <w:r w:rsidRPr="00C35F9B">
        <w:rPr>
          <w:sz w:val="28"/>
          <w:szCs w:val="28"/>
        </w:rPr>
        <w:t xml:space="preserve">   АДМИНИСТРАЦИЯ</w:t>
      </w:r>
    </w:p>
    <w:p w:rsidR="00C35F9B" w:rsidRPr="00C35F9B" w:rsidRDefault="00C35F9B" w:rsidP="00C35F9B">
      <w:pPr>
        <w:jc w:val="center"/>
        <w:rPr>
          <w:sz w:val="28"/>
          <w:szCs w:val="28"/>
        </w:rPr>
      </w:pPr>
      <w:r w:rsidRPr="00C35F9B">
        <w:rPr>
          <w:sz w:val="28"/>
          <w:szCs w:val="28"/>
        </w:rPr>
        <w:t xml:space="preserve">СЕЛЬСКОГО ПОСЕЛЕНИЯ </w:t>
      </w:r>
      <w:proofErr w:type="gramStart"/>
      <w:r w:rsidRPr="00C35F9B">
        <w:rPr>
          <w:sz w:val="28"/>
          <w:szCs w:val="28"/>
        </w:rPr>
        <w:t>СВЕТЛЫЙ</w:t>
      </w:r>
      <w:proofErr w:type="gramEnd"/>
    </w:p>
    <w:p w:rsidR="00C35F9B" w:rsidRPr="00C35F9B" w:rsidRDefault="00C35F9B" w:rsidP="00C35F9B">
      <w:pPr>
        <w:jc w:val="center"/>
        <w:rPr>
          <w:sz w:val="28"/>
          <w:szCs w:val="28"/>
        </w:rPr>
      </w:pPr>
      <w:r w:rsidRPr="00C35F9B">
        <w:rPr>
          <w:sz w:val="28"/>
          <w:szCs w:val="28"/>
        </w:rPr>
        <w:t>Березовского района</w:t>
      </w:r>
    </w:p>
    <w:p w:rsidR="00C35F9B" w:rsidRPr="00C35F9B" w:rsidRDefault="00C35F9B" w:rsidP="00C35F9B">
      <w:pPr>
        <w:jc w:val="center"/>
        <w:rPr>
          <w:sz w:val="28"/>
          <w:szCs w:val="28"/>
        </w:rPr>
      </w:pPr>
      <w:r w:rsidRPr="00C35F9B">
        <w:rPr>
          <w:sz w:val="28"/>
          <w:szCs w:val="28"/>
        </w:rPr>
        <w:t>Ханты-Мансийского автономного округа-Югры</w:t>
      </w:r>
    </w:p>
    <w:p w:rsidR="00C35F9B" w:rsidRPr="00C35F9B" w:rsidRDefault="00C35F9B" w:rsidP="00C35F9B">
      <w:pPr>
        <w:jc w:val="center"/>
        <w:rPr>
          <w:sz w:val="28"/>
          <w:szCs w:val="28"/>
        </w:rPr>
      </w:pPr>
    </w:p>
    <w:p w:rsidR="00C35F9B" w:rsidRPr="00C35F9B" w:rsidRDefault="00C35F9B" w:rsidP="00C35F9B">
      <w:pPr>
        <w:jc w:val="center"/>
        <w:rPr>
          <w:sz w:val="28"/>
          <w:szCs w:val="28"/>
        </w:rPr>
      </w:pPr>
      <w:r w:rsidRPr="00C35F9B">
        <w:rPr>
          <w:sz w:val="28"/>
          <w:szCs w:val="28"/>
        </w:rPr>
        <w:t>ПОСТАНОВЛЕНИЕ</w:t>
      </w:r>
    </w:p>
    <w:p w:rsidR="00C35F9B" w:rsidRPr="00C35F9B" w:rsidRDefault="00C35F9B" w:rsidP="00C35F9B">
      <w:pPr>
        <w:jc w:val="center"/>
        <w:rPr>
          <w:sz w:val="28"/>
          <w:szCs w:val="28"/>
        </w:rPr>
      </w:pPr>
    </w:p>
    <w:p w:rsidR="00C35F9B" w:rsidRPr="00C35F9B" w:rsidRDefault="00C35F9B" w:rsidP="00C35F9B">
      <w:pPr>
        <w:jc w:val="center"/>
        <w:rPr>
          <w:sz w:val="28"/>
          <w:szCs w:val="28"/>
        </w:rPr>
      </w:pPr>
    </w:p>
    <w:p w:rsidR="00C35F9B" w:rsidRPr="00C35F9B" w:rsidRDefault="00C35F9B" w:rsidP="00C35F9B">
      <w:pPr>
        <w:jc w:val="both"/>
        <w:rPr>
          <w:sz w:val="28"/>
          <w:szCs w:val="28"/>
        </w:rPr>
      </w:pPr>
      <w:r w:rsidRPr="00C35F9B">
        <w:rPr>
          <w:sz w:val="28"/>
          <w:szCs w:val="28"/>
          <w:u w:val="single"/>
        </w:rPr>
        <w:t>от 23.06.2023</w:t>
      </w:r>
      <w:r w:rsidRPr="00C35F9B">
        <w:rPr>
          <w:sz w:val="28"/>
          <w:szCs w:val="28"/>
        </w:rPr>
        <w:t xml:space="preserve">                                                                                            № 52  </w:t>
      </w:r>
    </w:p>
    <w:p w:rsidR="00C35F9B" w:rsidRPr="00C35F9B" w:rsidRDefault="00C35F9B" w:rsidP="00C35F9B">
      <w:pPr>
        <w:jc w:val="both"/>
        <w:rPr>
          <w:sz w:val="28"/>
          <w:szCs w:val="28"/>
        </w:rPr>
      </w:pPr>
      <w:r w:rsidRPr="00C35F9B">
        <w:rPr>
          <w:sz w:val="28"/>
          <w:szCs w:val="28"/>
        </w:rPr>
        <w:t>п. Светлый</w:t>
      </w:r>
    </w:p>
    <w:p w:rsidR="00C35F9B" w:rsidRPr="00C35F9B" w:rsidRDefault="00C35F9B" w:rsidP="00C35F9B">
      <w:pPr>
        <w:autoSpaceDE w:val="0"/>
        <w:autoSpaceDN w:val="0"/>
        <w:adjustRightInd w:val="0"/>
        <w:ind w:right="3235"/>
        <w:jc w:val="both"/>
        <w:rPr>
          <w:rFonts w:eastAsia="Calibri"/>
          <w:b/>
          <w:sz w:val="28"/>
          <w:szCs w:val="28"/>
          <w:lang w:eastAsia="en-US"/>
        </w:rPr>
      </w:pPr>
    </w:p>
    <w:p w:rsidR="00C35F9B" w:rsidRPr="00C35F9B" w:rsidRDefault="00C35F9B" w:rsidP="00C35F9B">
      <w:pPr>
        <w:ind w:right="-709"/>
        <w:rPr>
          <w:sz w:val="28"/>
          <w:szCs w:val="28"/>
          <w:highlight w:val="yellow"/>
        </w:rPr>
      </w:pPr>
    </w:p>
    <w:p w:rsidR="00C35F9B" w:rsidRPr="00C35F9B" w:rsidRDefault="00C35F9B" w:rsidP="00C35F9B">
      <w:pPr>
        <w:ind w:right="5528"/>
        <w:jc w:val="both"/>
        <w:rPr>
          <w:sz w:val="28"/>
          <w:szCs w:val="28"/>
        </w:rPr>
      </w:pPr>
      <w:r w:rsidRPr="00C35F9B">
        <w:rPr>
          <w:sz w:val="28"/>
          <w:szCs w:val="28"/>
        </w:rPr>
        <w:t xml:space="preserve">О перечне наиболее востребованных  должностей, профессий (специальностей) в сельском поселении </w:t>
      </w:r>
      <w:proofErr w:type="gramStart"/>
      <w:r w:rsidRPr="00C35F9B">
        <w:rPr>
          <w:sz w:val="28"/>
          <w:szCs w:val="28"/>
        </w:rPr>
        <w:t>Светлый</w:t>
      </w:r>
      <w:proofErr w:type="gramEnd"/>
    </w:p>
    <w:p w:rsidR="00C35F9B" w:rsidRPr="00C35F9B" w:rsidRDefault="00C35F9B" w:rsidP="00C35F9B">
      <w:pPr>
        <w:ind w:left="284"/>
        <w:rPr>
          <w:b/>
          <w:sz w:val="28"/>
          <w:szCs w:val="28"/>
        </w:rPr>
      </w:pPr>
    </w:p>
    <w:p w:rsidR="00C35F9B" w:rsidRPr="00C35F9B" w:rsidRDefault="00C35F9B" w:rsidP="00C35F9B">
      <w:pPr>
        <w:ind w:left="284"/>
        <w:rPr>
          <w:b/>
          <w:sz w:val="28"/>
          <w:szCs w:val="28"/>
        </w:rPr>
      </w:pPr>
    </w:p>
    <w:p w:rsidR="00C35F9B" w:rsidRPr="00C35F9B" w:rsidRDefault="00C35F9B" w:rsidP="00C35F9B">
      <w:pPr>
        <w:autoSpaceDE w:val="0"/>
        <w:autoSpaceDN w:val="0"/>
        <w:adjustRightInd w:val="0"/>
        <w:jc w:val="both"/>
        <w:rPr>
          <w:sz w:val="28"/>
          <w:szCs w:val="28"/>
        </w:rPr>
      </w:pPr>
      <w:r w:rsidRPr="00C35F9B">
        <w:rPr>
          <w:sz w:val="28"/>
          <w:szCs w:val="28"/>
        </w:rPr>
        <w:t xml:space="preserve">           В соответствии с решением Совета депутатов сельского поселения </w:t>
      </w:r>
      <w:proofErr w:type="gramStart"/>
      <w:r w:rsidRPr="00C35F9B">
        <w:rPr>
          <w:sz w:val="28"/>
          <w:szCs w:val="28"/>
        </w:rPr>
        <w:t>Светлый</w:t>
      </w:r>
      <w:proofErr w:type="gramEnd"/>
      <w:r w:rsidRPr="00C35F9B">
        <w:rPr>
          <w:sz w:val="28"/>
          <w:szCs w:val="28"/>
        </w:rPr>
        <w:t xml:space="preserve">  от 16 июня 2023 года № 318 «О внесении изменений в Приложение к решению Совета депутатов от 26.04.2017 №195 «Об утверждении Положения «О гарантиях и компенсациях для лиц, работающих в администрации сельского поселения Светлый»:</w:t>
      </w:r>
    </w:p>
    <w:p w:rsidR="00C35F9B" w:rsidRPr="00C35F9B" w:rsidRDefault="00C35F9B" w:rsidP="00C35F9B">
      <w:pPr>
        <w:jc w:val="both"/>
        <w:rPr>
          <w:color w:val="000000"/>
          <w:sz w:val="28"/>
          <w:szCs w:val="28"/>
        </w:rPr>
      </w:pPr>
      <w:r w:rsidRPr="00C35F9B">
        <w:rPr>
          <w:sz w:val="28"/>
          <w:szCs w:val="28"/>
        </w:rPr>
        <w:t xml:space="preserve">           1. Утвердить перечень </w:t>
      </w:r>
      <w:r w:rsidRPr="00C35F9B">
        <w:rPr>
          <w:color w:val="000000"/>
          <w:sz w:val="28"/>
          <w:szCs w:val="28"/>
        </w:rPr>
        <w:t>наиболее востребованных должностей, профессий (специальностей) в сельском поселении Светлый, согласно приложению к настоящему постановлению.</w:t>
      </w:r>
    </w:p>
    <w:p w:rsidR="00C35F9B" w:rsidRPr="00C35F9B" w:rsidRDefault="00C35F9B" w:rsidP="00C35F9B">
      <w:pPr>
        <w:jc w:val="both"/>
        <w:rPr>
          <w:sz w:val="28"/>
          <w:szCs w:val="28"/>
        </w:rPr>
      </w:pPr>
      <w:r w:rsidRPr="00C35F9B">
        <w:rPr>
          <w:sz w:val="28"/>
          <w:szCs w:val="28"/>
        </w:rPr>
        <w:t xml:space="preserve">          2. </w:t>
      </w:r>
      <w:proofErr w:type="gramStart"/>
      <w:r w:rsidRPr="00C35F9B">
        <w:rPr>
          <w:sz w:val="28"/>
          <w:szCs w:val="28"/>
        </w:rPr>
        <w:t>Опубликовать настоящее постановление в печатном издании органов местного самоуправления сельского поселения Светлый «Светловский Вестник» и разместить на официальном веб-сайте органов местного самоуправления сельского поселения Светлый.</w:t>
      </w:r>
      <w:proofErr w:type="gramEnd"/>
    </w:p>
    <w:p w:rsidR="00C35F9B" w:rsidRPr="00C35F9B" w:rsidRDefault="00C35F9B" w:rsidP="00C35F9B">
      <w:pPr>
        <w:jc w:val="both"/>
        <w:rPr>
          <w:sz w:val="28"/>
          <w:szCs w:val="28"/>
        </w:rPr>
      </w:pPr>
      <w:r w:rsidRPr="00C35F9B">
        <w:rPr>
          <w:sz w:val="28"/>
          <w:szCs w:val="28"/>
        </w:rPr>
        <w:t xml:space="preserve">         3. Настоящее постановление вступает в силу после его официального опубликования.</w:t>
      </w:r>
    </w:p>
    <w:p w:rsidR="00C35F9B" w:rsidRPr="00C35F9B" w:rsidRDefault="00C35F9B" w:rsidP="00C35F9B">
      <w:pPr>
        <w:tabs>
          <w:tab w:val="center" w:pos="709"/>
        </w:tabs>
        <w:autoSpaceDE w:val="0"/>
        <w:autoSpaceDN w:val="0"/>
        <w:adjustRightInd w:val="0"/>
        <w:ind w:firstLine="540"/>
        <w:jc w:val="both"/>
        <w:rPr>
          <w:sz w:val="28"/>
          <w:szCs w:val="28"/>
        </w:rPr>
      </w:pPr>
      <w:r w:rsidRPr="00C35F9B">
        <w:rPr>
          <w:sz w:val="28"/>
          <w:szCs w:val="28"/>
        </w:rPr>
        <w:t xml:space="preserve"> 4. Настоящее постановление вступает в силу после его подписания и распространяется на правоотношения, возникшие с 01 января 2023 года.  </w:t>
      </w:r>
    </w:p>
    <w:p w:rsidR="00C35F9B" w:rsidRPr="00C35F9B" w:rsidRDefault="00C35F9B" w:rsidP="00C35F9B">
      <w:pPr>
        <w:jc w:val="both"/>
        <w:rPr>
          <w:sz w:val="28"/>
        </w:rPr>
      </w:pPr>
      <w:r w:rsidRPr="00C35F9B">
        <w:rPr>
          <w:sz w:val="28"/>
        </w:rPr>
        <w:t xml:space="preserve">        5.   </w:t>
      </w:r>
      <w:proofErr w:type="gramStart"/>
      <w:r w:rsidRPr="00C35F9B">
        <w:rPr>
          <w:sz w:val="28"/>
        </w:rPr>
        <w:t>Контроль за</w:t>
      </w:r>
      <w:proofErr w:type="gramEnd"/>
      <w:r w:rsidRPr="00C35F9B">
        <w:rPr>
          <w:sz w:val="28"/>
        </w:rPr>
        <w:t xml:space="preserve"> выполнением постановления оставляю за собой. </w:t>
      </w:r>
    </w:p>
    <w:p w:rsidR="00C35F9B" w:rsidRPr="00C35F9B" w:rsidRDefault="00C35F9B" w:rsidP="00C35F9B">
      <w:pPr>
        <w:ind w:firstLine="567"/>
        <w:jc w:val="both"/>
        <w:rPr>
          <w:sz w:val="28"/>
        </w:rPr>
      </w:pPr>
    </w:p>
    <w:p w:rsidR="00C35F9B" w:rsidRPr="00C35F9B" w:rsidRDefault="00C35F9B" w:rsidP="00C35F9B">
      <w:pPr>
        <w:ind w:firstLine="567"/>
        <w:jc w:val="both"/>
        <w:rPr>
          <w:sz w:val="28"/>
        </w:rPr>
      </w:pPr>
    </w:p>
    <w:p w:rsidR="00C35F9B" w:rsidRPr="00C35F9B" w:rsidRDefault="00C35F9B" w:rsidP="00C35F9B">
      <w:pPr>
        <w:ind w:firstLine="567"/>
        <w:jc w:val="both"/>
        <w:rPr>
          <w:sz w:val="28"/>
        </w:rPr>
      </w:pPr>
    </w:p>
    <w:p w:rsidR="00C35F9B" w:rsidRPr="00C35F9B" w:rsidRDefault="00C35F9B" w:rsidP="00C35F9B">
      <w:pPr>
        <w:jc w:val="both"/>
        <w:rPr>
          <w:sz w:val="28"/>
        </w:rPr>
      </w:pPr>
      <w:r w:rsidRPr="00C35F9B">
        <w:rPr>
          <w:sz w:val="28"/>
        </w:rPr>
        <w:t xml:space="preserve">Глава поселения                                                                  Ф.К.Шагимухаметов                                              </w:t>
      </w:r>
    </w:p>
    <w:p w:rsidR="00C35F9B" w:rsidRPr="00C35F9B" w:rsidRDefault="00C35F9B" w:rsidP="00C35F9B">
      <w:pPr>
        <w:spacing w:after="120" w:line="276" w:lineRule="auto"/>
        <w:ind w:firstLine="567"/>
        <w:jc w:val="both"/>
        <w:rPr>
          <w:sz w:val="28"/>
        </w:rPr>
      </w:pPr>
    </w:p>
    <w:p w:rsidR="00C35F9B" w:rsidRPr="00C35F9B" w:rsidRDefault="00C35F9B" w:rsidP="00C35F9B">
      <w:pPr>
        <w:spacing w:after="200" w:line="276" w:lineRule="auto"/>
      </w:pPr>
      <w:r w:rsidRPr="00C35F9B">
        <w:t xml:space="preserve"> </w:t>
      </w:r>
    </w:p>
    <w:p w:rsidR="00C35F9B" w:rsidRPr="00C35F9B" w:rsidRDefault="00C35F9B" w:rsidP="00C35F9B">
      <w:pPr>
        <w:shd w:val="clear" w:color="auto" w:fill="FFFFFF"/>
        <w:spacing w:before="100" w:beforeAutospacing="1" w:after="100" w:afterAutospacing="1"/>
        <w:rPr>
          <w:color w:val="000000"/>
          <w:sz w:val="28"/>
          <w:szCs w:val="28"/>
        </w:rPr>
      </w:pPr>
    </w:p>
    <w:p w:rsidR="00C35F9B" w:rsidRPr="00C35F9B" w:rsidRDefault="00C35F9B" w:rsidP="00C35F9B">
      <w:pPr>
        <w:widowControl w:val="0"/>
        <w:autoSpaceDE w:val="0"/>
        <w:autoSpaceDN w:val="0"/>
        <w:adjustRightInd w:val="0"/>
        <w:jc w:val="right"/>
        <w:rPr>
          <w:rFonts w:eastAsiaTheme="minorEastAsia"/>
        </w:rPr>
      </w:pPr>
      <w:r w:rsidRPr="00C35F9B">
        <w:rPr>
          <w:rFonts w:eastAsiaTheme="minorEastAsia"/>
        </w:rPr>
        <w:t xml:space="preserve">Приложение </w:t>
      </w:r>
    </w:p>
    <w:p w:rsidR="00C35F9B" w:rsidRPr="00C35F9B" w:rsidRDefault="00C35F9B" w:rsidP="00C35F9B">
      <w:pPr>
        <w:widowControl w:val="0"/>
        <w:autoSpaceDE w:val="0"/>
        <w:autoSpaceDN w:val="0"/>
        <w:adjustRightInd w:val="0"/>
        <w:jc w:val="right"/>
        <w:rPr>
          <w:rFonts w:eastAsiaTheme="minorEastAsia"/>
        </w:rPr>
      </w:pPr>
      <w:r w:rsidRPr="00C35F9B">
        <w:rPr>
          <w:rFonts w:eastAsiaTheme="minorEastAsia"/>
        </w:rPr>
        <w:t xml:space="preserve">к постановлению администрации </w:t>
      </w:r>
    </w:p>
    <w:p w:rsidR="00C35F9B" w:rsidRPr="00C35F9B" w:rsidRDefault="00C35F9B" w:rsidP="00C35F9B">
      <w:pPr>
        <w:widowControl w:val="0"/>
        <w:autoSpaceDE w:val="0"/>
        <w:autoSpaceDN w:val="0"/>
        <w:adjustRightInd w:val="0"/>
        <w:jc w:val="right"/>
        <w:rPr>
          <w:rFonts w:eastAsiaTheme="minorEastAsia"/>
        </w:rPr>
      </w:pPr>
      <w:r w:rsidRPr="00C35F9B">
        <w:rPr>
          <w:rFonts w:eastAsiaTheme="minorEastAsia"/>
        </w:rPr>
        <w:t xml:space="preserve">сельского поселения </w:t>
      </w:r>
      <w:proofErr w:type="gramStart"/>
      <w:r w:rsidRPr="00C35F9B">
        <w:rPr>
          <w:rFonts w:eastAsiaTheme="minorEastAsia"/>
        </w:rPr>
        <w:t>Светлый</w:t>
      </w:r>
      <w:proofErr w:type="gramEnd"/>
      <w:r w:rsidRPr="00C35F9B">
        <w:rPr>
          <w:rFonts w:eastAsiaTheme="minorEastAsia"/>
        </w:rPr>
        <w:t xml:space="preserve"> </w:t>
      </w:r>
    </w:p>
    <w:p w:rsidR="00C35F9B" w:rsidRPr="00C35F9B" w:rsidRDefault="00C35F9B" w:rsidP="00C35F9B">
      <w:pPr>
        <w:widowControl w:val="0"/>
        <w:autoSpaceDE w:val="0"/>
        <w:autoSpaceDN w:val="0"/>
        <w:adjustRightInd w:val="0"/>
        <w:jc w:val="right"/>
        <w:rPr>
          <w:rFonts w:eastAsiaTheme="minorEastAsia"/>
          <w:b/>
          <w:bCs/>
        </w:rPr>
      </w:pPr>
      <w:r w:rsidRPr="00C35F9B">
        <w:rPr>
          <w:rFonts w:eastAsiaTheme="minorEastAsia"/>
        </w:rPr>
        <w:t xml:space="preserve">от 23.06.2023 N </w:t>
      </w:r>
    </w:p>
    <w:p w:rsidR="00C35F9B" w:rsidRPr="00C35F9B" w:rsidRDefault="00C35F9B" w:rsidP="00C35F9B">
      <w:pPr>
        <w:shd w:val="clear" w:color="auto" w:fill="FFFFFF"/>
        <w:spacing w:before="100" w:beforeAutospacing="1" w:after="100" w:afterAutospacing="1"/>
        <w:ind w:left="5953"/>
        <w:jc w:val="right"/>
        <w:rPr>
          <w:color w:val="000000"/>
          <w:sz w:val="28"/>
          <w:szCs w:val="28"/>
        </w:rPr>
      </w:pPr>
      <w:r w:rsidRPr="00C35F9B">
        <w:rPr>
          <w:color w:val="000000"/>
          <w:sz w:val="28"/>
          <w:szCs w:val="28"/>
        </w:rPr>
        <w:t xml:space="preserve">  </w:t>
      </w:r>
    </w:p>
    <w:p w:rsidR="00C35F9B" w:rsidRPr="00C35F9B" w:rsidRDefault="00C35F9B" w:rsidP="00C35F9B">
      <w:pPr>
        <w:autoSpaceDE w:val="0"/>
        <w:autoSpaceDN w:val="0"/>
        <w:adjustRightInd w:val="0"/>
        <w:jc w:val="center"/>
        <w:rPr>
          <w:b/>
          <w:bCs/>
          <w:sz w:val="28"/>
          <w:szCs w:val="28"/>
        </w:rPr>
      </w:pPr>
      <w:r w:rsidRPr="00C35F9B">
        <w:rPr>
          <w:b/>
          <w:bCs/>
          <w:sz w:val="28"/>
          <w:szCs w:val="28"/>
        </w:rPr>
        <w:t>ПЕРЕЧЕНЬ</w:t>
      </w:r>
    </w:p>
    <w:p w:rsidR="00C35F9B" w:rsidRPr="00C35F9B" w:rsidRDefault="00C35F9B" w:rsidP="00C35F9B">
      <w:pPr>
        <w:autoSpaceDE w:val="0"/>
        <w:autoSpaceDN w:val="0"/>
        <w:adjustRightInd w:val="0"/>
        <w:jc w:val="center"/>
        <w:rPr>
          <w:b/>
          <w:bCs/>
          <w:sz w:val="28"/>
          <w:szCs w:val="28"/>
        </w:rPr>
      </w:pPr>
      <w:r w:rsidRPr="00C35F9B">
        <w:rPr>
          <w:b/>
          <w:bCs/>
          <w:sz w:val="28"/>
          <w:szCs w:val="28"/>
        </w:rPr>
        <w:t xml:space="preserve">НАИБОЛЕЕ ВОСТРЕБОВАННЫХ ДОЛЖНОСТЕЙ, </w:t>
      </w:r>
    </w:p>
    <w:p w:rsidR="00C35F9B" w:rsidRPr="00C35F9B" w:rsidRDefault="00C35F9B" w:rsidP="00C35F9B">
      <w:pPr>
        <w:autoSpaceDE w:val="0"/>
        <w:autoSpaceDN w:val="0"/>
        <w:adjustRightInd w:val="0"/>
        <w:jc w:val="center"/>
        <w:rPr>
          <w:b/>
          <w:bCs/>
          <w:sz w:val="28"/>
          <w:szCs w:val="28"/>
        </w:rPr>
      </w:pPr>
      <w:r w:rsidRPr="00C35F9B">
        <w:rPr>
          <w:b/>
          <w:bCs/>
          <w:sz w:val="28"/>
          <w:szCs w:val="28"/>
        </w:rPr>
        <w:t xml:space="preserve">ПРОФЕССИЙ (СПЕЦИАЛЬНОСТЕЙ) </w:t>
      </w:r>
    </w:p>
    <w:p w:rsidR="00C35F9B" w:rsidRPr="00C35F9B" w:rsidRDefault="00C35F9B" w:rsidP="00C35F9B">
      <w:pPr>
        <w:autoSpaceDE w:val="0"/>
        <w:autoSpaceDN w:val="0"/>
        <w:adjustRightInd w:val="0"/>
        <w:jc w:val="center"/>
        <w:rPr>
          <w:b/>
          <w:bCs/>
          <w:sz w:val="28"/>
          <w:szCs w:val="28"/>
        </w:rPr>
      </w:pPr>
      <w:r w:rsidRPr="00C35F9B">
        <w:rPr>
          <w:b/>
          <w:bCs/>
          <w:sz w:val="28"/>
          <w:szCs w:val="28"/>
        </w:rPr>
        <w:t xml:space="preserve">В СЕЛЬСКОМ ПОСЕЛЕНИИ </w:t>
      </w:r>
      <w:proofErr w:type="gramStart"/>
      <w:r w:rsidRPr="00C35F9B">
        <w:rPr>
          <w:b/>
          <w:bCs/>
          <w:sz w:val="28"/>
          <w:szCs w:val="28"/>
        </w:rPr>
        <w:t>СВЕТЛЫЙ</w:t>
      </w:r>
      <w:proofErr w:type="gramEnd"/>
    </w:p>
    <w:tbl>
      <w:tblPr>
        <w:tblW w:w="9811" w:type="dxa"/>
        <w:tblLayout w:type="fixed"/>
        <w:tblCellMar>
          <w:left w:w="90" w:type="dxa"/>
          <w:right w:w="90" w:type="dxa"/>
        </w:tblCellMar>
        <w:tblLook w:val="0000" w:firstRow="0" w:lastRow="0" w:firstColumn="0" w:lastColumn="0" w:noHBand="0" w:noVBand="0"/>
      </w:tblPr>
      <w:tblGrid>
        <w:gridCol w:w="879"/>
        <w:gridCol w:w="8932"/>
      </w:tblGrid>
      <w:tr w:rsidR="00C35F9B" w:rsidRPr="00C35F9B" w:rsidTr="00A31E18">
        <w:tc>
          <w:tcPr>
            <w:tcW w:w="879" w:type="dxa"/>
            <w:tcBorders>
              <w:top w:val="nil"/>
              <w:left w:val="nil"/>
              <w:bottom w:val="nil"/>
              <w:right w:val="nil"/>
            </w:tcBorders>
            <w:tcMar>
              <w:top w:w="114" w:type="dxa"/>
              <w:left w:w="28" w:type="dxa"/>
              <w:bottom w:w="114" w:type="dxa"/>
              <w:right w:w="28" w:type="dxa"/>
            </w:tcMar>
          </w:tcPr>
          <w:p w:rsidR="00C35F9B" w:rsidRPr="00C35F9B" w:rsidRDefault="00C35F9B" w:rsidP="00C35F9B">
            <w:pPr>
              <w:widowControl w:val="0"/>
              <w:autoSpaceDE w:val="0"/>
              <w:autoSpaceDN w:val="0"/>
              <w:adjustRightInd w:val="0"/>
            </w:pPr>
          </w:p>
        </w:tc>
        <w:tc>
          <w:tcPr>
            <w:tcW w:w="8932" w:type="dxa"/>
            <w:tcBorders>
              <w:top w:val="nil"/>
              <w:left w:val="nil"/>
              <w:bottom w:val="nil"/>
              <w:right w:val="nil"/>
            </w:tcBorders>
            <w:tcMar>
              <w:top w:w="114" w:type="dxa"/>
              <w:left w:w="28" w:type="dxa"/>
              <w:bottom w:w="114" w:type="dxa"/>
              <w:right w:w="28" w:type="dxa"/>
            </w:tcMar>
          </w:tcPr>
          <w:p w:rsidR="00C35F9B" w:rsidRPr="00C35F9B" w:rsidRDefault="00C35F9B" w:rsidP="00C35F9B">
            <w:pPr>
              <w:widowControl w:val="0"/>
              <w:autoSpaceDE w:val="0"/>
              <w:autoSpaceDN w:val="0"/>
              <w:adjustRightInd w:val="0"/>
            </w:pPr>
          </w:p>
        </w:tc>
      </w:tr>
      <w:tr w:rsidR="00C35F9B" w:rsidRPr="00C35F9B" w:rsidTr="00A31E18">
        <w:tc>
          <w:tcPr>
            <w:tcW w:w="87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35F9B" w:rsidRPr="00C35F9B" w:rsidRDefault="00C35F9B" w:rsidP="00C35F9B">
            <w:pPr>
              <w:widowControl w:val="0"/>
              <w:autoSpaceDE w:val="0"/>
              <w:autoSpaceDN w:val="0"/>
              <w:adjustRightInd w:val="0"/>
              <w:jc w:val="center"/>
              <w:rPr>
                <w:sz w:val="28"/>
                <w:szCs w:val="28"/>
              </w:rPr>
            </w:pPr>
            <w:r w:rsidRPr="00C35F9B">
              <w:rPr>
                <w:sz w:val="28"/>
                <w:szCs w:val="28"/>
              </w:rPr>
              <w:t xml:space="preserve">№ </w:t>
            </w:r>
            <w:proofErr w:type="gramStart"/>
            <w:r w:rsidRPr="00C35F9B">
              <w:rPr>
                <w:sz w:val="28"/>
                <w:szCs w:val="28"/>
              </w:rPr>
              <w:t>п</w:t>
            </w:r>
            <w:proofErr w:type="gramEnd"/>
            <w:r w:rsidRPr="00C35F9B">
              <w:rPr>
                <w:sz w:val="28"/>
                <w:szCs w:val="28"/>
              </w:rPr>
              <w:t xml:space="preserve">/п </w:t>
            </w:r>
          </w:p>
        </w:tc>
        <w:tc>
          <w:tcPr>
            <w:tcW w:w="893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35F9B" w:rsidRPr="00C35F9B" w:rsidRDefault="00C35F9B" w:rsidP="00C35F9B">
            <w:pPr>
              <w:widowControl w:val="0"/>
              <w:autoSpaceDE w:val="0"/>
              <w:autoSpaceDN w:val="0"/>
              <w:adjustRightInd w:val="0"/>
              <w:jc w:val="center"/>
              <w:rPr>
                <w:sz w:val="28"/>
                <w:szCs w:val="28"/>
              </w:rPr>
            </w:pPr>
            <w:r w:rsidRPr="00C35F9B">
              <w:rPr>
                <w:sz w:val="28"/>
                <w:szCs w:val="28"/>
              </w:rPr>
              <w:t xml:space="preserve">Наименование должности, профессий (специальностей) </w:t>
            </w:r>
          </w:p>
        </w:tc>
      </w:tr>
      <w:tr w:rsidR="00C35F9B" w:rsidRPr="00C35F9B" w:rsidTr="00A31E18">
        <w:tc>
          <w:tcPr>
            <w:tcW w:w="87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35F9B" w:rsidRPr="00C35F9B" w:rsidRDefault="00C35F9B" w:rsidP="00C35F9B">
            <w:pPr>
              <w:widowControl w:val="0"/>
              <w:autoSpaceDE w:val="0"/>
              <w:autoSpaceDN w:val="0"/>
              <w:adjustRightInd w:val="0"/>
              <w:jc w:val="center"/>
              <w:rPr>
                <w:sz w:val="28"/>
                <w:szCs w:val="28"/>
              </w:rPr>
            </w:pPr>
            <w:r w:rsidRPr="00C35F9B">
              <w:rPr>
                <w:sz w:val="28"/>
                <w:szCs w:val="28"/>
              </w:rPr>
              <w:t xml:space="preserve">1 </w:t>
            </w:r>
          </w:p>
        </w:tc>
        <w:tc>
          <w:tcPr>
            <w:tcW w:w="893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35F9B" w:rsidRPr="00C35F9B" w:rsidRDefault="00C35F9B" w:rsidP="00C35F9B">
            <w:pPr>
              <w:widowControl w:val="0"/>
              <w:autoSpaceDE w:val="0"/>
              <w:autoSpaceDN w:val="0"/>
              <w:adjustRightInd w:val="0"/>
              <w:jc w:val="center"/>
              <w:rPr>
                <w:sz w:val="28"/>
                <w:szCs w:val="28"/>
              </w:rPr>
            </w:pPr>
            <w:r w:rsidRPr="00C35F9B">
              <w:rPr>
                <w:sz w:val="28"/>
                <w:szCs w:val="28"/>
              </w:rPr>
              <w:t xml:space="preserve">2 </w:t>
            </w:r>
          </w:p>
        </w:tc>
      </w:tr>
      <w:tr w:rsidR="00C35F9B" w:rsidRPr="00C35F9B" w:rsidTr="00A31E18">
        <w:tc>
          <w:tcPr>
            <w:tcW w:w="9811"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35F9B" w:rsidRPr="00C35F9B" w:rsidRDefault="00C35F9B" w:rsidP="00C35F9B">
            <w:pPr>
              <w:widowControl w:val="0"/>
              <w:autoSpaceDE w:val="0"/>
              <w:autoSpaceDN w:val="0"/>
              <w:adjustRightInd w:val="0"/>
              <w:jc w:val="center"/>
              <w:rPr>
                <w:sz w:val="28"/>
                <w:szCs w:val="28"/>
              </w:rPr>
            </w:pPr>
            <w:r w:rsidRPr="00C35F9B">
              <w:rPr>
                <w:sz w:val="28"/>
                <w:szCs w:val="28"/>
              </w:rPr>
              <w:t xml:space="preserve">Раздел I. В муниципальных учреждениях сельского поселения </w:t>
            </w:r>
            <w:proofErr w:type="gramStart"/>
            <w:r w:rsidRPr="00C35F9B">
              <w:rPr>
                <w:sz w:val="28"/>
                <w:szCs w:val="28"/>
              </w:rPr>
              <w:t>Светлый</w:t>
            </w:r>
            <w:proofErr w:type="gramEnd"/>
          </w:p>
        </w:tc>
      </w:tr>
      <w:tr w:rsidR="00C35F9B" w:rsidRPr="00C35F9B" w:rsidTr="00A31E18">
        <w:tc>
          <w:tcPr>
            <w:tcW w:w="87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35F9B" w:rsidRPr="00C35F9B" w:rsidRDefault="00C35F9B" w:rsidP="00C35F9B">
            <w:pPr>
              <w:widowControl w:val="0"/>
              <w:autoSpaceDE w:val="0"/>
              <w:autoSpaceDN w:val="0"/>
              <w:adjustRightInd w:val="0"/>
              <w:rPr>
                <w:sz w:val="28"/>
                <w:szCs w:val="28"/>
              </w:rPr>
            </w:pPr>
            <w:r w:rsidRPr="00C35F9B">
              <w:rPr>
                <w:sz w:val="28"/>
                <w:szCs w:val="28"/>
              </w:rPr>
              <w:t xml:space="preserve">1.1 </w:t>
            </w:r>
          </w:p>
        </w:tc>
        <w:tc>
          <w:tcPr>
            <w:tcW w:w="893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35F9B" w:rsidRPr="00C35F9B" w:rsidRDefault="00C35F9B" w:rsidP="00C35F9B">
            <w:pPr>
              <w:widowControl w:val="0"/>
              <w:autoSpaceDE w:val="0"/>
              <w:autoSpaceDN w:val="0"/>
              <w:adjustRightInd w:val="0"/>
              <w:jc w:val="both"/>
              <w:rPr>
                <w:sz w:val="28"/>
                <w:szCs w:val="28"/>
              </w:rPr>
            </w:pPr>
            <w:r w:rsidRPr="00C35F9B">
              <w:rPr>
                <w:sz w:val="28"/>
                <w:szCs w:val="28"/>
              </w:rPr>
              <w:t xml:space="preserve">В сфере культуры и искусства: </w:t>
            </w:r>
          </w:p>
        </w:tc>
      </w:tr>
      <w:tr w:rsidR="00C35F9B" w:rsidRPr="00C35F9B" w:rsidTr="00A31E18">
        <w:tc>
          <w:tcPr>
            <w:tcW w:w="87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35F9B" w:rsidRPr="00C35F9B" w:rsidRDefault="00C35F9B" w:rsidP="00C35F9B">
            <w:pPr>
              <w:widowControl w:val="0"/>
              <w:autoSpaceDE w:val="0"/>
              <w:autoSpaceDN w:val="0"/>
              <w:adjustRightInd w:val="0"/>
              <w:rPr>
                <w:sz w:val="28"/>
                <w:szCs w:val="28"/>
              </w:rPr>
            </w:pPr>
            <w:r w:rsidRPr="00C35F9B">
              <w:rPr>
                <w:sz w:val="28"/>
                <w:szCs w:val="28"/>
              </w:rPr>
              <w:t xml:space="preserve">1.1.1 </w:t>
            </w:r>
          </w:p>
        </w:tc>
        <w:tc>
          <w:tcPr>
            <w:tcW w:w="893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35F9B" w:rsidRPr="00C35F9B" w:rsidRDefault="00C35F9B" w:rsidP="00C35F9B">
            <w:pPr>
              <w:widowControl w:val="0"/>
              <w:autoSpaceDE w:val="0"/>
              <w:autoSpaceDN w:val="0"/>
              <w:adjustRightInd w:val="0"/>
              <w:jc w:val="both"/>
              <w:rPr>
                <w:sz w:val="28"/>
                <w:szCs w:val="28"/>
              </w:rPr>
            </w:pPr>
            <w:r w:rsidRPr="00C35F9B">
              <w:rPr>
                <w:sz w:val="28"/>
                <w:szCs w:val="28"/>
              </w:rPr>
              <w:t xml:space="preserve">Руководители, специалисты и служащие в соответствии с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культуры, искусства и кинематографии», утвержденным </w:t>
            </w:r>
            <w:r w:rsidRPr="00C35F9B">
              <w:rPr>
                <w:sz w:val="28"/>
                <w:szCs w:val="28"/>
              </w:rPr>
              <w:fldChar w:fldCharType="begin"/>
            </w:r>
            <w:r w:rsidRPr="00C35F9B">
              <w:rPr>
                <w:sz w:val="28"/>
                <w:szCs w:val="28"/>
              </w:rPr>
              <w:instrText xml:space="preserve"> HYPERLINK "kodeks://link/d?nd=902271527"\o"’’Об утверждении Единого квалификационного справочника должностей руководителей, специалистов и служащих ...’’</w:instrText>
            </w:r>
          </w:p>
          <w:p w:rsidR="00C35F9B" w:rsidRPr="00C35F9B" w:rsidRDefault="00C35F9B" w:rsidP="00C35F9B">
            <w:pPr>
              <w:widowControl w:val="0"/>
              <w:autoSpaceDE w:val="0"/>
              <w:autoSpaceDN w:val="0"/>
              <w:adjustRightInd w:val="0"/>
              <w:jc w:val="both"/>
              <w:rPr>
                <w:sz w:val="28"/>
                <w:szCs w:val="28"/>
              </w:rPr>
            </w:pPr>
            <w:r w:rsidRPr="00C35F9B">
              <w:rPr>
                <w:sz w:val="28"/>
                <w:szCs w:val="28"/>
              </w:rPr>
              <w:instrText>Приказ Минздравсоцразвития России от 30.03.2011 N 251н</w:instrText>
            </w:r>
          </w:p>
          <w:p w:rsidR="00C35F9B" w:rsidRPr="00C35F9B" w:rsidRDefault="00C35F9B" w:rsidP="00C35F9B">
            <w:pPr>
              <w:widowControl w:val="0"/>
              <w:autoSpaceDE w:val="0"/>
              <w:autoSpaceDN w:val="0"/>
              <w:adjustRightInd w:val="0"/>
              <w:jc w:val="both"/>
              <w:rPr>
                <w:sz w:val="28"/>
                <w:szCs w:val="28"/>
              </w:rPr>
            </w:pPr>
            <w:r w:rsidRPr="00C35F9B">
              <w:rPr>
                <w:sz w:val="28"/>
                <w:szCs w:val="28"/>
              </w:rPr>
              <w:instrText>Статус: действует с 30.08.2011"</w:instrText>
            </w:r>
            <w:r w:rsidRPr="00C35F9B">
              <w:rPr>
                <w:sz w:val="28"/>
                <w:szCs w:val="28"/>
              </w:rPr>
              <w:fldChar w:fldCharType="separate"/>
            </w:r>
            <w:r w:rsidRPr="00C35F9B">
              <w:rPr>
                <w:sz w:val="28"/>
                <w:szCs w:val="28"/>
              </w:rPr>
              <w:t>приказом Министерства здравоохранения и социального развития Российской Федерации от 30 марта 2011 года № 251н</w:t>
            </w:r>
            <w:r w:rsidRPr="00C35F9B">
              <w:rPr>
                <w:sz w:val="28"/>
                <w:szCs w:val="28"/>
              </w:rPr>
              <w:fldChar w:fldCharType="end"/>
            </w:r>
            <w:r w:rsidRPr="00C35F9B">
              <w:rPr>
                <w:sz w:val="28"/>
                <w:szCs w:val="28"/>
              </w:rPr>
              <w:t xml:space="preserve"> </w:t>
            </w:r>
          </w:p>
        </w:tc>
      </w:tr>
      <w:tr w:rsidR="00C35F9B" w:rsidRPr="00C35F9B" w:rsidTr="00A31E18">
        <w:tc>
          <w:tcPr>
            <w:tcW w:w="87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35F9B" w:rsidRPr="00C35F9B" w:rsidRDefault="00C35F9B" w:rsidP="00C35F9B">
            <w:pPr>
              <w:widowControl w:val="0"/>
              <w:autoSpaceDE w:val="0"/>
              <w:autoSpaceDN w:val="0"/>
              <w:adjustRightInd w:val="0"/>
              <w:rPr>
                <w:sz w:val="28"/>
                <w:szCs w:val="28"/>
              </w:rPr>
            </w:pPr>
            <w:r w:rsidRPr="00C35F9B">
              <w:rPr>
                <w:sz w:val="28"/>
                <w:szCs w:val="28"/>
              </w:rPr>
              <w:t>1.2</w:t>
            </w:r>
          </w:p>
        </w:tc>
        <w:tc>
          <w:tcPr>
            <w:tcW w:w="893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35F9B" w:rsidRPr="00C35F9B" w:rsidRDefault="00C35F9B" w:rsidP="00C35F9B">
            <w:pPr>
              <w:widowControl w:val="0"/>
              <w:autoSpaceDE w:val="0"/>
              <w:autoSpaceDN w:val="0"/>
              <w:adjustRightInd w:val="0"/>
              <w:jc w:val="both"/>
              <w:rPr>
                <w:sz w:val="28"/>
                <w:szCs w:val="28"/>
              </w:rPr>
            </w:pPr>
            <w:r w:rsidRPr="00C35F9B">
              <w:rPr>
                <w:sz w:val="28"/>
                <w:szCs w:val="28"/>
              </w:rPr>
              <w:t xml:space="preserve">В сфере физической культуры и спорта: </w:t>
            </w:r>
          </w:p>
        </w:tc>
      </w:tr>
      <w:tr w:rsidR="00C35F9B" w:rsidRPr="00C35F9B" w:rsidTr="00A31E18">
        <w:tc>
          <w:tcPr>
            <w:tcW w:w="87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35F9B" w:rsidRPr="00C35F9B" w:rsidRDefault="00C35F9B" w:rsidP="00C35F9B">
            <w:pPr>
              <w:widowControl w:val="0"/>
              <w:autoSpaceDE w:val="0"/>
              <w:autoSpaceDN w:val="0"/>
              <w:adjustRightInd w:val="0"/>
              <w:rPr>
                <w:sz w:val="28"/>
                <w:szCs w:val="28"/>
              </w:rPr>
            </w:pPr>
            <w:r w:rsidRPr="00C35F9B">
              <w:rPr>
                <w:sz w:val="28"/>
                <w:szCs w:val="28"/>
              </w:rPr>
              <w:t xml:space="preserve">1.2.1 </w:t>
            </w:r>
          </w:p>
        </w:tc>
        <w:tc>
          <w:tcPr>
            <w:tcW w:w="893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35F9B" w:rsidRPr="00C35F9B" w:rsidRDefault="00C35F9B" w:rsidP="00C35F9B">
            <w:pPr>
              <w:widowControl w:val="0"/>
              <w:autoSpaceDE w:val="0"/>
              <w:autoSpaceDN w:val="0"/>
              <w:adjustRightInd w:val="0"/>
              <w:jc w:val="both"/>
              <w:rPr>
                <w:sz w:val="28"/>
                <w:szCs w:val="28"/>
              </w:rPr>
            </w:pPr>
            <w:r w:rsidRPr="00C35F9B">
              <w:rPr>
                <w:sz w:val="28"/>
                <w:szCs w:val="28"/>
              </w:rPr>
              <w:t xml:space="preserve">Специалист по обслуживанию и ремонту спортивного инвентаря и оборудования </w:t>
            </w:r>
          </w:p>
        </w:tc>
      </w:tr>
      <w:tr w:rsidR="00C35F9B" w:rsidRPr="00C35F9B" w:rsidTr="00A31E18">
        <w:tc>
          <w:tcPr>
            <w:tcW w:w="87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35F9B" w:rsidRPr="00C35F9B" w:rsidRDefault="00C35F9B" w:rsidP="00C35F9B">
            <w:pPr>
              <w:widowControl w:val="0"/>
              <w:autoSpaceDE w:val="0"/>
              <w:autoSpaceDN w:val="0"/>
              <w:adjustRightInd w:val="0"/>
              <w:rPr>
                <w:sz w:val="28"/>
                <w:szCs w:val="28"/>
              </w:rPr>
            </w:pPr>
            <w:r w:rsidRPr="00C35F9B">
              <w:rPr>
                <w:sz w:val="28"/>
                <w:szCs w:val="28"/>
              </w:rPr>
              <w:t xml:space="preserve">1.2.2 </w:t>
            </w:r>
          </w:p>
        </w:tc>
        <w:tc>
          <w:tcPr>
            <w:tcW w:w="893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35F9B" w:rsidRPr="00C35F9B" w:rsidRDefault="00C35F9B" w:rsidP="00C35F9B">
            <w:pPr>
              <w:widowControl w:val="0"/>
              <w:autoSpaceDE w:val="0"/>
              <w:autoSpaceDN w:val="0"/>
              <w:adjustRightInd w:val="0"/>
              <w:jc w:val="both"/>
              <w:rPr>
                <w:sz w:val="28"/>
                <w:szCs w:val="28"/>
              </w:rPr>
            </w:pPr>
            <w:r w:rsidRPr="00C35F9B">
              <w:rPr>
                <w:sz w:val="28"/>
                <w:szCs w:val="28"/>
              </w:rPr>
              <w:t xml:space="preserve">Тренер в соответствии </w:t>
            </w:r>
            <w:proofErr w:type="gramStart"/>
            <w:r w:rsidRPr="00C35F9B">
              <w:rPr>
                <w:sz w:val="28"/>
                <w:szCs w:val="28"/>
              </w:rPr>
              <w:t>с</w:t>
            </w:r>
            <w:proofErr w:type="gramEnd"/>
            <w:r w:rsidRPr="00C35F9B">
              <w:rPr>
                <w:sz w:val="28"/>
                <w:szCs w:val="28"/>
              </w:rPr>
              <w:t xml:space="preserve"> </w:t>
            </w:r>
            <w:r w:rsidRPr="00C35F9B">
              <w:rPr>
                <w:sz w:val="28"/>
                <w:szCs w:val="28"/>
              </w:rPr>
              <w:fldChar w:fldCharType="begin"/>
            </w:r>
            <w:r w:rsidRPr="00C35F9B">
              <w:rPr>
                <w:sz w:val="28"/>
                <w:szCs w:val="28"/>
              </w:rPr>
              <w:instrText xml:space="preserve"> HYPERLINK "kodeks://link/d?nd=554150180&amp;point=mark=000000000000000000000000000000000000000000000000007D20K3"\o"’’Об утверждении профессионального стандарта ’’Тренер’’</w:instrText>
            </w:r>
          </w:p>
          <w:p w:rsidR="00C35F9B" w:rsidRPr="00C35F9B" w:rsidRDefault="00C35F9B" w:rsidP="00C35F9B">
            <w:pPr>
              <w:widowControl w:val="0"/>
              <w:autoSpaceDE w:val="0"/>
              <w:autoSpaceDN w:val="0"/>
              <w:adjustRightInd w:val="0"/>
              <w:jc w:val="both"/>
              <w:rPr>
                <w:sz w:val="28"/>
                <w:szCs w:val="28"/>
              </w:rPr>
            </w:pPr>
            <w:r w:rsidRPr="00C35F9B">
              <w:rPr>
                <w:sz w:val="28"/>
                <w:szCs w:val="28"/>
              </w:rPr>
              <w:instrText>Приказ Минтруда России от 28.03.2019 N 191н</w:instrText>
            </w:r>
          </w:p>
          <w:p w:rsidR="00C35F9B" w:rsidRPr="00C35F9B" w:rsidRDefault="00C35F9B" w:rsidP="00C35F9B">
            <w:pPr>
              <w:widowControl w:val="0"/>
              <w:autoSpaceDE w:val="0"/>
              <w:autoSpaceDN w:val="0"/>
              <w:adjustRightInd w:val="0"/>
              <w:jc w:val="both"/>
              <w:rPr>
                <w:sz w:val="28"/>
                <w:szCs w:val="28"/>
              </w:rPr>
            </w:pPr>
            <w:r w:rsidRPr="00C35F9B">
              <w:rPr>
                <w:sz w:val="28"/>
                <w:szCs w:val="28"/>
              </w:rPr>
              <w:instrText>Статус: действует с 07.05.2019"</w:instrText>
            </w:r>
            <w:r w:rsidRPr="00C35F9B">
              <w:rPr>
                <w:sz w:val="28"/>
                <w:szCs w:val="28"/>
              </w:rPr>
              <w:fldChar w:fldCharType="separate"/>
            </w:r>
            <w:r w:rsidRPr="00C35F9B">
              <w:rPr>
                <w:sz w:val="28"/>
                <w:szCs w:val="28"/>
              </w:rPr>
              <w:t>приказами Министерства труда и социальной защиты Российской Федерации от 28 марта 2019 года № 191н «Об утверждении профессионального стандарта «Тренер</w:t>
            </w:r>
            <w:r w:rsidRPr="00C35F9B">
              <w:rPr>
                <w:sz w:val="28"/>
                <w:szCs w:val="28"/>
              </w:rPr>
              <w:fldChar w:fldCharType="end"/>
            </w:r>
            <w:r w:rsidRPr="00C35F9B">
              <w:rPr>
                <w:sz w:val="28"/>
                <w:szCs w:val="28"/>
              </w:rPr>
              <w:t xml:space="preserve">», </w:t>
            </w:r>
            <w:r w:rsidRPr="00C35F9B">
              <w:rPr>
                <w:sz w:val="28"/>
                <w:szCs w:val="28"/>
              </w:rPr>
              <w:fldChar w:fldCharType="begin"/>
            </w:r>
            <w:r w:rsidRPr="00C35F9B">
              <w:rPr>
                <w:sz w:val="28"/>
                <w:szCs w:val="28"/>
              </w:rPr>
              <w:instrText xml:space="preserve"> HYPERLINK "kodeks://link/d?nd=554224557&amp;point=mark=000000000000000000000000000000000000000000000000007D20K3"\o"’’Об утверждении профессионального стандарта ’’Тренер по адаптивной физической культуре и адаптивному спорту’’</w:instrText>
            </w:r>
          </w:p>
          <w:p w:rsidR="00C35F9B" w:rsidRPr="00C35F9B" w:rsidRDefault="00C35F9B" w:rsidP="00C35F9B">
            <w:pPr>
              <w:widowControl w:val="0"/>
              <w:autoSpaceDE w:val="0"/>
              <w:autoSpaceDN w:val="0"/>
              <w:adjustRightInd w:val="0"/>
              <w:jc w:val="both"/>
              <w:rPr>
                <w:sz w:val="28"/>
                <w:szCs w:val="28"/>
              </w:rPr>
            </w:pPr>
            <w:r w:rsidRPr="00C35F9B">
              <w:rPr>
                <w:sz w:val="28"/>
                <w:szCs w:val="28"/>
              </w:rPr>
              <w:instrText>Приказ Минтруда России от 02.04.2019 N 199н</w:instrText>
            </w:r>
          </w:p>
          <w:p w:rsidR="00C35F9B" w:rsidRPr="00C35F9B" w:rsidRDefault="00C35F9B" w:rsidP="00C35F9B">
            <w:pPr>
              <w:widowControl w:val="0"/>
              <w:autoSpaceDE w:val="0"/>
              <w:autoSpaceDN w:val="0"/>
              <w:adjustRightInd w:val="0"/>
              <w:jc w:val="both"/>
              <w:rPr>
                <w:sz w:val="28"/>
                <w:szCs w:val="28"/>
              </w:rPr>
            </w:pPr>
            <w:r w:rsidRPr="00C35F9B">
              <w:rPr>
                <w:sz w:val="28"/>
                <w:szCs w:val="28"/>
              </w:rPr>
              <w:instrText>Статус: действует с 10.05.2019"</w:instrText>
            </w:r>
            <w:r w:rsidRPr="00C35F9B">
              <w:rPr>
                <w:sz w:val="28"/>
                <w:szCs w:val="28"/>
              </w:rPr>
              <w:fldChar w:fldCharType="separate"/>
            </w:r>
            <w:r w:rsidRPr="00C35F9B">
              <w:rPr>
                <w:sz w:val="28"/>
                <w:szCs w:val="28"/>
              </w:rPr>
              <w:t>от 2 апреля 2019 года № 199н «Об утверждении профессионального стандарта «Тренер по адаптивной физической культуре и адаптивному спорту</w:t>
            </w:r>
            <w:r w:rsidRPr="00C35F9B">
              <w:rPr>
                <w:sz w:val="28"/>
                <w:szCs w:val="28"/>
              </w:rPr>
              <w:fldChar w:fldCharType="end"/>
            </w:r>
            <w:r w:rsidRPr="00C35F9B">
              <w:rPr>
                <w:sz w:val="28"/>
                <w:szCs w:val="28"/>
              </w:rPr>
              <w:t xml:space="preserve">», </w:t>
            </w:r>
            <w:r w:rsidRPr="00C35F9B">
              <w:rPr>
                <w:sz w:val="28"/>
                <w:szCs w:val="28"/>
              </w:rPr>
              <w:fldChar w:fldCharType="begin"/>
            </w:r>
            <w:r w:rsidRPr="00C35F9B">
              <w:rPr>
                <w:sz w:val="28"/>
                <w:szCs w:val="28"/>
              </w:rPr>
              <w:instrText xml:space="preserve"> HYPERLINK "kodeks://link/d?nd=573421625&amp;point=mark=000000000000000000000000000000000000000000000000007D20K3"\o"’’Об утверждении профессионального стандарта ’’Тренер-преподаватель’’</w:instrText>
            </w:r>
          </w:p>
          <w:p w:rsidR="00C35F9B" w:rsidRPr="00C35F9B" w:rsidRDefault="00C35F9B" w:rsidP="00C35F9B">
            <w:pPr>
              <w:widowControl w:val="0"/>
              <w:autoSpaceDE w:val="0"/>
              <w:autoSpaceDN w:val="0"/>
              <w:adjustRightInd w:val="0"/>
              <w:jc w:val="both"/>
              <w:rPr>
                <w:sz w:val="28"/>
                <w:szCs w:val="28"/>
              </w:rPr>
            </w:pPr>
            <w:r w:rsidRPr="00C35F9B">
              <w:rPr>
                <w:sz w:val="28"/>
                <w:szCs w:val="28"/>
              </w:rPr>
              <w:instrText>Приказ Минтруда России от 24.12.2020 N 952н</w:instrText>
            </w:r>
          </w:p>
          <w:p w:rsidR="00C35F9B" w:rsidRPr="00C35F9B" w:rsidRDefault="00C35F9B" w:rsidP="00C35F9B">
            <w:pPr>
              <w:widowControl w:val="0"/>
              <w:autoSpaceDE w:val="0"/>
              <w:autoSpaceDN w:val="0"/>
              <w:adjustRightInd w:val="0"/>
              <w:jc w:val="both"/>
              <w:rPr>
                <w:sz w:val="28"/>
                <w:szCs w:val="28"/>
              </w:rPr>
            </w:pPr>
            <w:r w:rsidRPr="00C35F9B">
              <w:rPr>
                <w:sz w:val="28"/>
                <w:szCs w:val="28"/>
              </w:rPr>
              <w:instrText>Статус: действует с 05.02.2021"</w:instrText>
            </w:r>
            <w:r w:rsidRPr="00C35F9B">
              <w:rPr>
                <w:sz w:val="28"/>
                <w:szCs w:val="28"/>
              </w:rPr>
              <w:fldChar w:fldCharType="separate"/>
            </w:r>
            <w:r w:rsidRPr="00C35F9B">
              <w:rPr>
                <w:sz w:val="28"/>
                <w:szCs w:val="28"/>
              </w:rPr>
              <w:t>от 24 декабря 2020 года № 952н «Об утверждении профессионального стандарта «Тренер-преподаватель»</w:t>
            </w:r>
            <w:r w:rsidRPr="00C35F9B">
              <w:rPr>
                <w:sz w:val="28"/>
                <w:szCs w:val="28"/>
              </w:rPr>
              <w:fldChar w:fldCharType="end"/>
            </w:r>
            <w:r w:rsidRPr="00C35F9B">
              <w:rPr>
                <w:sz w:val="28"/>
                <w:szCs w:val="28"/>
              </w:rPr>
              <w:t xml:space="preserve">, </w:t>
            </w:r>
            <w:r w:rsidRPr="00C35F9B">
              <w:rPr>
                <w:sz w:val="28"/>
                <w:szCs w:val="28"/>
              </w:rPr>
              <w:fldChar w:fldCharType="begin"/>
            </w:r>
            <w:r w:rsidRPr="00C35F9B">
              <w:rPr>
                <w:sz w:val="28"/>
                <w:szCs w:val="28"/>
              </w:rPr>
              <w:instrText xml:space="preserve"> HYPERLINK "kodeks://link/d?nd=726730538&amp;point=mark=000000000000000000000000000000000000000000000000007D20K3"\o"’’Об утверждении профессионального стандарта ’’Тренер-преподаватель по адаптивной физической культуре и спорту’’</w:instrText>
            </w:r>
          </w:p>
          <w:p w:rsidR="00C35F9B" w:rsidRPr="00C35F9B" w:rsidRDefault="00C35F9B" w:rsidP="00C35F9B">
            <w:pPr>
              <w:widowControl w:val="0"/>
              <w:autoSpaceDE w:val="0"/>
              <w:autoSpaceDN w:val="0"/>
              <w:adjustRightInd w:val="0"/>
              <w:jc w:val="both"/>
              <w:rPr>
                <w:sz w:val="28"/>
                <w:szCs w:val="28"/>
              </w:rPr>
            </w:pPr>
            <w:r w:rsidRPr="00C35F9B">
              <w:rPr>
                <w:sz w:val="28"/>
                <w:szCs w:val="28"/>
              </w:rPr>
              <w:instrText>Приказ Минтруда России от 19.10.2021 N 734н</w:instrText>
            </w:r>
          </w:p>
          <w:p w:rsidR="00C35F9B" w:rsidRPr="00C35F9B" w:rsidRDefault="00C35F9B" w:rsidP="00C35F9B">
            <w:pPr>
              <w:widowControl w:val="0"/>
              <w:autoSpaceDE w:val="0"/>
              <w:autoSpaceDN w:val="0"/>
              <w:adjustRightInd w:val="0"/>
              <w:jc w:val="both"/>
              <w:rPr>
                <w:sz w:val="28"/>
                <w:szCs w:val="28"/>
              </w:rPr>
            </w:pPr>
            <w:r w:rsidRPr="00C35F9B">
              <w:rPr>
                <w:sz w:val="28"/>
                <w:szCs w:val="28"/>
              </w:rPr>
              <w:instrText>Статус: действует с 01.03.2022"</w:instrText>
            </w:r>
            <w:r w:rsidRPr="00C35F9B">
              <w:rPr>
                <w:sz w:val="28"/>
                <w:szCs w:val="28"/>
              </w:rPr>
              <w:fldChar w:fldCharType="separate"/>
            </w:r>
            <w:r w:rsidRPr="00C35F9B">
              <w:rPr>
                <w:sz w:val="28"/>
                <w:szCs w:val="28"/>
              </w:rPr>
              <w:t>от 19 октября 2021 года № 734н «Об утверждении профессионального стандарта "Тренер-преподаватель по адаптивной физической культуре и спорту</w:t>
            </w:r>
            <w:r w:rsidRPr="00C35F9B">
              <w:rPr>
                <w:sz w:val="28"/>
                <w:szCs w:val="28"/>
              </w:rPr>
              <w:fldChar w:fldCharType="end"/>
            </w:r>
            <w:r w:rsidRPr="00C35F9B">
              <w:rPr>
                <w:sz w:val="28"/>
                <w:szCs w:val="28"/>
              </w:rPr>
              <w:t>»</w:t>
            </w:r>
          </w:p>
        </w:tc>
      </w:tr>
      <w:tr w:rsidR="00C35F9B" w:rsidRPr="00C35F9B" w:rsidTr="00A31E18">
        <w:tc>
          <w:tcPr>
            <w:tcW w:w="87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35F9B" w:rsidRPr="00C35F9B" w:rsidRDefault="00C35F9B" w:rsidP="00C35F9B">
            <w:pPr>
              <w:widowControl w:val="0"/>
              <w:autoSpaceDE w:val="0"/>
              <w:autoSpaceDN w:val="0"/>
              <w:adjustRightInd w:val="0"/>
              <w:rPr>
                <w:sz w:val="28"/>
                <w:szCs w:val="28"/>
              </w:rPr>
            </w:pPr>
            <w:r w:rsidRPr="00C35F9B">
              <w:rPr>
                <w:sz w:val="28"/>
                <w:szCs w:val="28"/>
              </w:rPr>
              <w:t>1.3</w:t>
            </w:r>
          </w:p>
        </w:tc>
        <w:tc>
          <w:tcPr>
            <w:tcW w:w="893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35F9B" w:rsidRPr="00C35F9B" w:rsidRDefault="00C35F9B" w:rsidP="00C35F9B">
            <w:pPr>
              <w:widowControl w:val="0"/>
              <w:autoSpaceDE w:val="0"/>
              <w:autoSpaceDN w:val="0"/>
              <w:adjustRightInd w:val="0"/>
              <w:jc w:val="both"/>
              <w:rPr>
                <w:sz w:val="28"/>
                <w:szCs w:val="28"/>
              </w:rPr>
            </w:pPr>
            <w:r w:rsidRPr="00C35F9B">
              <w:rPr>
                <w:sz w:val="28"/>
                <w:szCs w:val="28"/>
              </w:rPr>
              <w:t xml:space="preserve">Вне зависимости от сферы: </w:t>
            </w:r>
          </w:p>
        </w:tc>
      </w:tr>
      <w:tr w:rsidR="00C35F9B" w:rsidRPr="00C35F9B" w:rsidTr="00A31E18">
        <w:tc>
          <w:tcPr>
            <w:tcW w:w="87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35F9B" w:rsidRPr="00C35F9B" w:rsidRDefault="00C35F9B" w:rsidP="00C35F9B">
            <w:pPr>
              <w:widowControl w:val="0"/>
              <w:autoSpaceDE w:val="0"/>
              <w:autoSpaceDN w:val="0"/>
              <w:adjustRightInd w:val="0"/>
              <w:rPr>
                <w:sz w:val="28"/>
                <w:szCs w:val="28"/>
              </w:rPr>
            </w:pPr>
            <w:r w:rsidRPr="00C35F9B">
              <w:rPr>
                <w:sz w:val="28"/>
                <w:szCs w:val="28"/>
              </w:rPr>
              <w:t>1.3.1</w:t>
            </w:r>
          </w:p>
        </w:tc>
        <w:tc>
          <w:tcPr>
            <w:tcW w:w="893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35F9B" w:rsidRPr="00C35F9B" w:rsidRDefault="00C35F9B" w:rsidP="00C35F9B">
            <w:pPr>
              <w:widowControl w:val="0"/>
              <w:autoSpaceDE w:val="0"/>
              <w:autoSpaceDN w:val="0"/>
              <w:adjustRightInd w:val="0"/>
              <w:jc w:val="both"/>
              <w:rPr>
                <w:sz w:val="28"/>
                <w:szCs w:val="28"/>
              </w:rPr>
            </w:pPr>
            <w:r w:rsidRPr="00C35F9B">
              <w:rPr>
                <w:sz w:val="28"/>
                <w:szCs w:val="28"/>
              </w:rPr>
              <w:t xml:space="preserve">Директор, директор филиала, заместитель директора </w:t>
            </w:r>
          </w:p>
        </w:tc>
      </w:tr>
      <w:tr w:rsidR="00C35F9B" w:rsidRPr="00C35F9B" w:rsidTr="00A31E18">
        <w:tc>
          <w:tcPr>
            <w:tcW w:w="9811"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35F9B" w:rsidRPr="00C35F9B" w:rsidRDefault="00C35F9B" w:rsidP="00C35F9B">
            <w:pPr>
              <w:widowControl w:val="0"/>
              <w:autoSpaceDE w:val="0"/>
              <w:autoSpaceDN w:val="0"/>
              <w:adjustRightInd w:val="0"/>
              <w:jc w:val="center"/>
              <w:rPr>
                <w:sz w:val="28"/>
                <w:szCs w:val="28"/>
              </w:rPr>
            </w:pPr>
            <w:r w:rsidRPr="00C35F9B">
              <w:rPr>
                <w:sz w:val="28"/>
                <w:szCs w:val="28"/>
              </w:rPr>
              <w:lastRenderedPageBreak/>
              <w:t xml:space="preserve">Раздел II. В органах местного самоуправления сельского поселения </w:t>
            </w:r>
            <w:proofErr w:type="gramStart"/>
            <w:r w:rsidRPr="00C35F9B">
              <w:rPr>
                <w:sz w:val="28"/>
                <w:szCs w:val="28"/>
              </w:rPr>
              <w:t>Светлый</w:t>
            </w:r>
            <w:proofErr w:type="gramEnd"/>
          </w:p>
        </w:tc>
      </w:tr>
      <w:tr w:rsidR="00C35F9B" w:rsidRPr="00C35F9B" w:rsidTr="00A31E18">
        <w:tc>
          <w:tcPr>
            <w:tcW w:w="87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35F9B" w:rsidRPr="00C35F9B" w:rsidRDefault="00C35F9B" w:rsidP="00C35F9B">
            <w:pPr>
              <w:widowControl w:val="0"/>
              <w:autoSpaceDE w:val="0"/>
              <w:autoSpaceDN w:val="0"/>
              <w:adjustRightInd w:val="0"/>
              <w:rPr>
                <w:sz w:val="28"/>
                <w:szCs w:val="28"/>
              </w:rPr>
            </w:pPr>
            <w:r w:rsidRPr="00C35F9B">
              <w:rPr>
                <w:sz w:val="28"/>
                <w:szCs w:val="28"/>
              </w:rPr>
              <w:t xml:space="preserve">2.1 </w:t>
            </w:r>
          </w:p>
        </w:tc>
        <w:tc>
          <w:tcPr>
            <w:tcW w:w="893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35F9B" w:rsidRPr="00C35F9B" w:rsidRDefault="00C35F9B" w:rsidP="00C35F9B">
            <w:pPr>
              <w:widowControl w:val="0"/>
              <w:autoSpaceDE w:val="0"/>
              <w:autoSpaceDN w:val="0"/>
              <w:adjustRightInd w:val="0"/>
              <w:jc w:val="both"/>
              <w:rPr>
                <w:sz w:val="28"/>
                <w:szCs w:val="28"/>
              </w:rPr>
            </w:pPr>
            <w:r w:rsidRPr="00C35F9B">
              <w:rPr>
                <w:sz w:val="28"/>
                <w:szCs w:val="28"/>
              </w:rPr>
              <w:t>Муниципальные должности в соответствии с  Законом Ханты-Мансийского автономного округа – Югра от 06.10.2003 № 131-ФЗ «Об общих принципах организации местного самоуправления в Российской Федерации»</w:t>
            </w:r>
          </w:p>
        </w:tc>
      </w:tr>
      <w:tr w:rsidR="00C35F9B" w:rsidRPr="00C35F9B" w:rsidTr="00A31E18">
        <w:tc>
          <w:tcPr>
            <w:tcW w:w="87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35F9B" w:rsidRPr="00C35F9B" w:rsidRDefault="00C35F9B" w:rsidP="00C35F9B">
            <w:pPr>
              <w:widowControl w:val="0"/>
              <w:autoSpaceDE w:val="0"/>
              <w:autoSpaceDN w:val="0"/>
              <w:adjustRightInd w:val="0"/>
              <w:rPr>
                <w:sz w:val="28"/>
                <w:szCs w:val="28"/>
              </w:rPr>
            </w:pPr>
            <w:r w:rsidRPr="00C35F9B">
              <w:rPr>
                <w:sz w:val="28"/>
                <w:szCs w:val="28"/>
              </w:rPr>
              <w:t xml:space="preserve">2.2 </w:t>
            </w:r>
          </w:p>
        </w:tc>
        <w:tc>
          <w:tcPr>
            <w:tcW w:w="893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35F9B" w:rsidRPr="00C35F9B" w:rsidRDefault="00C35F9B" w:rsidP="00C35F9B">
            <w:pPr>
              <w:widowControl w:val="0"/>
              <w:autoSpaceDE w:val="0"/>
              <w:autoSpaceDN w:val="0"/>
              <w:adjustRightInd w:val="0"/>
              <w:jc w:val="both"/>
              <w:rPr>
                <w:sz w:val="28"/>
                <w:szCs w:val="28"/>
              </w:rPr>
            </w:pPr>
            <w:r w:rsidRPr="00C35F9B">
              <w:rPr>
                <w:sz w:val="28"/>
                <w:szCs w:val="28"/>
              </w:rPr>
              <w:t xml:space="preserve">Должности муниципальной службы в соответствии с  Законом Ханты-Мансийского автономного округа – Югра от 20 июля 2007 года № 97-оз «О Реестре должностей муниципальной службы в Ханты – Мансийском автономном округе – Югре» </w:t>
            </w:r>
          </w:p>
        </w:tc>
      </w:tr>
      <w:tr w:rsidR="00C35F9B" w:rsidRPr="00C35F9B" w:rsidTr="00A31E18">
        <w:tc>
          <w:tcPr>
            <w:tcW w:w="87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35F9B" w:rsidRPr="00C35F9B" w:rsidRDefault="00C35F9B" w:rsidP="00C35F9B">
            <w:pPr>
              <w:widowControl w:val="0"/>
              <w:autoSpaceDE w:val="0"/>
              <w:autoSpaceDN w:val="0"/>
              <w:adjustRightInd w:val="0"/>
              <w:jc w:val="both"/>
              <w:rPr>
                <w:sz w:val="28"/>
                <w:szCs w:val="28"/>
              </w:rPr>
            </w:pPr>
            <w:r w:rsidRPr="00C35F9B">
              <w:rPr>
                <w:sz w:val="28"/>
                <w:szCs w:val="28"/>
              </w:rPr>
              <w:t xml:space="preserve">2.3 </w:t>
            </w:r>
          </w:p>
        </w:tc>
        <w:tc>
          <w:tcPr>
            <w:tcW w:w="893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35F9B" w:rsidRPr="00C35F9B" w:rsidRDefault="00C35F9B" w:rsidP="00C35F9B">
            <w:pPr>
              <w:widowControl w:val="0"/>
              <w:autoSpaceDE w:val="0"/>
              <w:autoSpaceDN w:val="0"/>
              <w:adjustRightInd w:val="0"/>
              <w:jc w:val="both"/>
              <w:rPr>
                <w:sz w:val="28"/>
                <w:szCs w:val="28"/>
              </w:rPr>
            </w:pPr>
            <w:r w:rsidRPr="00C35F9B">
              <w:rPr>
                <w:sz w:val="28"/>
                <w:szCs w:val="28"/>
              </w:rPr>
              <w:t xml:space="preserve">Должность, не отнесенная к должностям муниципальной службы, </w:t>
            </w:r>
          </w:p>
          <w:p w:rsidR="00C35F9B" w:rsidRPr="00C35F9B" w:rsidRDefault="00C35F9B" w:rsidP="00C35F9B">
            <w:pPr>
              <w:widowControl w:val="0"/>
              <w:autoSpaceDE w:val="0"/>
              <w:autoSpaceDN w:val="0"/>
              <w:adjustRightInd w:val="0"/>
              <w:jc w:val="both"/>
              <w:rPr>
                <w:sz w:val="28"/>
                <w:szCs w:val="28"/>
              </w:rPr>
            </w:pPr>
            <w:r w:rsidRPr="00C35F9B">
              <w:rPr>
                <w:sz w:val="28"/>
                <w:szCs w:val="28"/>
              </w:rPr>
              <w:t xml:space="preserve">по которой осуществляется техническое обеспечение деятельности органов местного самоуправления сельского поселения </w:t>
            </w:r>
            <w:proofErr w:type="gramStart"/>
            <w:r w:rsidRPr="00C35F9B">
              <w:rPr>
                <w:sz w:val="28"/>
                <w:szCs w:val="28"/>
              </w:rPr>
              <w:t>Светлый</w:t>
            </w:r>
            <w:proofErr w:type="gramEnd"/>
          </w:p>
          <w:p w:rsidR="00C35F9B" w:rsidRPr="00C35F9B" w:rsidRDefault="00C35F9B" w:rsidP="00C35F9B">
            <w:pPr>
              <w:widowControl w:val="0"/>
              <w:autoSpaceDE w:val="0"/>
              <w:autoSpaceDN w:val="0"/>
              <w:adjustRightInd w:val="0"/>
              <w:jc w:val="both"/>
              <w:rPr>
                <w:sz w:val="28"/>
                <w:szCs w:val="28"/>
              </w:rPr>
            </w:pPr>
          </w:p>
        </w:tc>
      </w:tr>
    </w:tbl>
    <w:p w:rsidR="00C35F9B" w:rsidRPr="00C35F9B" w:rsidRDefault="00C35F9B" w:rsidP="00C35F9B">
      <w:pPr>
        <w:widowControl w:val="0"/>
        <w:jc w:val="both"/>
        <w:rPr>
          <w:sz w:val="28"/>
          <w:szCs w:val="28"/>
        </w:rPr>
      </w:pPr>
    </w:p>
    <w:p w:rsidR="00C35F9B" w:rsidRPr="00C35F9B" w:rsidRDefault="00C35F9B" w:rsidP="00C35F9B">
      <w:pPr>
        <w:widowControl w:val="0"/>
        <w:jc w:val="both"/>
        <w:rPr>
          <w:sz w:val="28"/>
          <w:szCs w:val="28"/>
        </w:rPr>
      </w:pPr>
    </w:p>
    <w:p w:rsidR="00C35F9B" w:rsidRPr="00C35F9B" w:rsidRDefault="00C35F9B" w:rsidP="00C35F9B">
      <w:pPr>
        <w:widowControl w:val="0"/>
        <w:jc w:val="both"/>
        <w:rPr>
          <w:sz w:val="28"/>
          <w:szCs w:val="28"/>
        </w:rPr>
      </w:pPr>
    </w:p>
    <w:p w:rsidR="00C35F9B" w:rsidRPr="00C35F9B" w:rsidRDefault="00C35F9B" w:rsidP="00C35F9B">
      <w:pPr>
        <w:widowControl w:val="0"/>
        <w:jc w:val="both"/>
        <w:rPr>
          <w:sz w:val="28"/>
          <w:szCs w:val="28"/>
        </w:rPr>
      </w:pPr>
    </w:p>
    <w:p w:rsidR="00C35F9B" w:rsidRPr="00C35F9B" w:rsidRDefault="00C35F9B" w:rsidP="00C35F9B">
      <w:pPr>
        <w:widowControl w:val="0"/>
        <w:jc w:val="both"/>
        <w:rPr>
          <w:sz w:val="28"/>
          <w:szCs w:val="28"/>
        </w:rPr>
      </w:pPr>
    </w:p>
    <w:p w:rsidR="00C35F9B" w:rsidRPr="00C35F9B" w:rsidRDefault="00C35F9B" w:rsidP="00C35F9B">
      <w:pPr>
        <w:widowControl w:val="0"/>
        <w:jc w:val="both"/>
        <w:rPr>
          <w:sz w:val="28"/>
          <w:szCs w:val="28"/>
        </w:rPr>
      </w:pPr>
    </w:p>
    <w:p w:rsidR="00C35F9B" w:rsidRPr="00C35F9B" w:rsidRDefault="00C35F9B" w:rsidP="00C35F9B">
      <w:pPr>
        <w:shd w:val="clear" w:color="auto" w:fill="FFFFFF"/>
        <w:spacing w:before="100" w:beforeAutospacing="1" w:after="100" w:afterAutospacing="1"/>
        <w:jc w:val="center"/>
        <w:rPr>
          <w:color w:val="000000"/>
          <w:sz w:val="28"/>
          <w:szCs w:val="28"/>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C35F9B" w:rsidRDefault="00C35F9B" w:rsidP="002A53EE">
      <w:pPr>
        <w:widowControl w:val="0"/>
        <w:autoSpaceDE w:val="0"/>
        <w:autoSpaceDN w:val="0"/>
        <w:spacing w:before="1"/>
        <w:ind w:right="142"/>
        <w:jc w:val="right"/>
        <w:rPr>
          <w:sz w:val="22"/>
          <w:szCs w:val="22"/>
          <w:lang w:eastAsia="en-US"/>
        </w:rPr>
      </w:pPr>
    </w:p>
    <w:p w:rsidR="001D596D" w:rsidRDefault="001D596D" w:rsidP="00C35F9B">
      <w:pPr>
        <w:rPr>
          <w:rFonts w:eastAsia="Calibri"/>
          <w:lang w:eastAsia="en-US"/>
        </w:rPr>
      </w:pPr>
    </w:p>
    <w:p w:rsidR="00B01645" w:rsidRPr="00C04D77" w:rsidRDefault="00B01645" w:rsidP="00B01645">
      <w:pPr>
        <w:jc w:val="center"/>
        <w:rPr>
          <w:rFonts w:eastAsia="Calibri"/>
          <w:lang w:eastAsia="en-US"/>
        </w:rPr>
      </w:pPr>
      <w:r w:rsidRPr="00C04D77">
        <w:rPr>
          <w:rFonts w:eastAsia="Calibri"/>
          <w:lang w:eastAsia="en-US"/>
        </w:rPr>
        <w:lastRenderedPageBreak/>
        <w:t>Печатное средство массовой информации</w:t>
      </w:r>
    </w:p>
    <w:p w:rsidR="00B01645" w:rsidRPr="00C04D77" w:rsidRDefault="00B01645" w:rsidP="00B01645">
      <w:pPr>
        <w:jc w:val="center"/>
        <w:rPr>
          <w:rFonts w:eastAsia="Calibri"/>
          <w:lang w:eastAsia="en-US"/>
        </w:rPr>
      </w:pPr>
      <w:r w:rsidRPr="00C04D77">
        <w:rPr>
          <w:rFonts w:eastAsia="Calibri"/>
          <w:lang w:eastAsia="en-US"/>
        </w:rPr>
        <w:t xml:space="preserve">органов местного самоуправления сельского поселения </w:t>
      </w:r>
      <w:proofErr w:type="gramStart"/>
      <w:r w:rsidRPr="00C04D77">
        <w:rPr>
          <w:rFonts w:eastAsia="Calibri"/>
          <w:lang w:eastAsia="en-US"/>
        </w:rPr>
        <w:t>Светлый</w:t>
      </w:r>
      <w:proofErr w:type="gramEnd"/>
    </w:p>
    <w:p w:rsidR="00B01645" w:rsidRPr="00C04D77" w:rsidRDefault="00B01645" w:rsidP="00B01645">
      <w:pPr>
        <w:jc w:val="center"/>
        <w:rPr>
          <w:rFonts w:eastAsia="Calibri"/>
          <w:lang w:eastAsia="en-US"/>
        </w:rPr>
      </w:pPr>
      <w:r w:rsidRPr="00C04D77">
        <w:rPr>
          <w:rFonts w:eastAsia="Calibri"/>
          <w:lang w:eastAsia="en-US"/>
        </w:rPr>
        <w:t xml:space="preserve">Учреждено Решением Совета депутатов сельского поселения </w:t>
      </w:r>
      <w:proofErr w:type="gramStart"/>
      <w:r w:rsidRPr="00C04D77">
        <w:rPr>
          <w:rFonts w:eastAsia="Calibri"/>
          <w:lang w:eastAsia="en-US"/>
        </w:rPr>
        <w:t>Светлый</w:t>
      </w:r>
      <w:proofErr w:type="gramEnd"/>
      <w:r w:rsidRPr="00C04D77">
        <w:rPr>
          <w:rFonts w:eastAsia="Calibri"/>
          <w:lang w:eastAsia="en-US"/>
        </w:rPr>
        <w:t xml:space="preserve"> от</w:t>
      </w:r>
    </w:p>
    <w:p w:rsidR="00B01645" w:rsidRPr="00C04D77" w:rsidRDefault="00B01645" w:rsidP="00B01645">
      <w:pPr>
        <w:jc w:val="center"/>
        <w:rPr>
          <w:rFonts w:eastAsia="Calibri"/>
          <w:lang w:eastAsia="en-US"/>
        </w:rPr>
      </w:pPr>
      <w:r w:rsidRPr="00C04D77">
        <w:rPr>
          <w:rFonts w:eastAsia="Calibri"/>
          <w:lang w:eastAsia="en-US"/>
        </w:rPr>
        <w:t xml:space="preserve">10.12.2015 № 121 «Об учреждении печатного </w:t>
      </w:r>
      <w:proofErr w:type="gramStart"/>
      <w:r w:rsidRPr="00C04D77">
        <w:rPr>
          <w:rFonts w:eastAsia="Calibri"/>
          <w:lang w:eastAsia="en-US"/>
        </w:rPr>
        <w:t>средства массовой информации органов местного самоуправления сельского поселения</w:t>
      </w:r>
      <w:proofErr w:type="gramEnd"/>
      <w:r w:rsidRPr="00C04D77">
        <w:rPr>
          <w:rFonts w:eastAsia="Calibri"/>
          <w:lang w:eastAsia="en-US"/>
        </w:rPr>
        <w:t xml:space="preserve"> Светлый</w:t>
      </w:r>
    </w:p>
    <w:p w:rsidR="00B01645" w:rsidRPr="00C04D77" w:rsidRDefault="00B01645" w:rsidP="00B01645">
      <w:pPr>
        <w:jc w:val="center"/>
        <w:rPr>
          <w:rFonts w:eastAsia="Calibri"/>
          <w:lang w:eastAsia="en-US"/>
        </w:rPr>
      </w:pPr>
      <w:r w:rsidRPr="00C04D77">
        <w:rPr>
          <w:rFonts w:eastAsia="Calibri"/>
          <w:lang w:eastAsia="en-US"/>
        </w:rPr>
        <w:t>«Светловский Вестник»</w:t>
      </w:r>
    </w:p>
    <w:p w:rsidR="00B01645" w:rsidRPr="00C04D77" w:rsidRDefault="00B01645" w:rsidP="00B01645">
      <w:pPr>
        <w:jc w:val="center"/>
        <w:rPr>
          <w:rFonts w:eastAsia="Calibri"/>
          <w:lang w:eastAsia="en-US"/>
        </w:rPr>
      </w:pPr>
      <w:r w:rsidRPr="00C04D77">
        <w:rPr>
          <w:rFonts w:eastAsia="Calibri"/>
          <w:lang w:eastAsia="en-US"/>
        </w:rPr>
        <w:t>Распространяется бесплатно согласно перечню рассылки, утвержденному</w:t>
      </w:r>
    </w:p>
    <w:p w:rsidR="00B01645" w:rsidRPr="00C04D77" w:rsidRDefault="00B01645" w:rsidP="00B01645">
      <w:pPr>
        <w:jc w:val="center"/>
        <w:rPr>
          <w:rFonts w:eastAsia="Calibri"/>
          <w:lang w:eastAsia="en-US"/>
        </w:rPr>
      </w:pPr>
      <w:r w:rsidRPr="00C04D77">
        <w:rPr>
          <w:rFonts w:eastAsia="Calibri"/>
          <w:lang w:eastAsia="en-US"/>
        </w:rPr>
        <w:t xml:space="preserve">Решением Совета депутатов сельского поселения </w:t>
      </w:r>
      <w:proofErr w:type="gramStart"/>
      <w:r w:rsidRPr="00C04D77">
        <w:rPr>
          <w:rFonts w:eastAsia="Calibri"/>
          <w:lang w:eastAsia="en-US"/>
        </w:rPr>
        <w:t>Светлый</w:t>
      </w:r>
      <w:proofErr w:type="gramEnd"/>
      <w:r w:rsidRPr="00C04D77">
        <w:rPr>
          <w:rFonts w:eastAsia="Calibri"/>
          <w:lang w:eastAsia="en-US"/>
        </w:rPr>
        <w:t xml:space="preserve"> от</w:t>
      </w:r>
    </w:p>
    <w:p w:rsidR="00B01645" w:rsidRPr="00C04D77" w:rsidRDefault="00B01645" w:rsidP="00B01645">
      <w:pPr>
        <w:jc w:val="center"/>
        <w:rPr>
          <w:rFonts w:eastAsia="Calibri"/>
          <w:lang w:eastAsia="en-US"/>
        </w:rPr>
      </w:pPr>
      <w:r w:rsidRPr="00C04D77">
        <w:rPr>
          <w:rFonts w:eastAsia="Calibri"/>
          <w:lang w:eastAsia="en-US"/>
        </w:rPr>
        <w:t xml:space="preserve">10.12.2015 № 121 «Об учреждении печатного </w:t>
      </w:r>
      <w:proofErr w:type="gramStart"/>
      <w:r w:rsidRPr="00C04D77">
        <w:rPr>
          <w:rFonts w:eastAsia="Calibri"/>
          <w:lang w:eastAsia="en-US"/>
        </w:rPr>
        <w:t>средства массовой информации органов местного самоуправления сельского поселения</w:t>
      </w:r>
      <w:proofErr w:type="gramEnd"/>
      <w:r w:rsidRPr="00C04D77">
        <w:rPr>
          <w:rFonts w:eastAsia="Calibri"/>
          <w:lang w:eastAsia="en-US"/>
        </w:rPr>
        <w:t xml:space="preserve"> Светлый</w:t>
      </w:r>
    </w:p>
    <w:p w:rsidR="00B01645" w:rsidRPr="00C04D77" w:rsidRDefault="00B01645" w:rsidP="00B01645">
      <w:pPr>
        <w:jc w:val="center"/>
        <w:rPr>
          <w:rFonts w:eastAsia="Calibri"/>
          <w:lang w:eastAsia="en-US"/>
        </w:rPr>
      </w:pPr>
      <w:r w:rsidRPr="00C04D77">
        <w:rPr>
          <w:rFonts w:eastAsia="Calibri"/>
          <w:lang w:eastAsia="en-US"/>
        </w:rPr>
        <w:t>«Светловский Вестник»</w:t>
      </w:r>
    </w:p>
    <w:p w:rsidR="00B01645" w:rsidRPr="00C04D77" w:rsidRDefault="00B01645" w:rsidP="00B01645">
      <w:pPr>
        <w:jc w:val="center"/>
        <w:rPr>
          <w:rFonts w:eastAsia="Calibri"/>
          <w:lang w:eastAsia="en-US"/>
        </w:rPr>
      </w:pPr>
    </w:p>
    <w:p w:rsidR="00B01645" w:rsidRPr="00C04D77" w:rsidRDefault="00B01645" w:rsidP="00B01645">
      <w:pPr>
        <w:jc w:val="center"/>
        <w:rPr>
          <w:rFonts w:eastAsia="Calibri"/>
          <w:lang w:eastAsia="en-US"/>
        </w:rPr>
      </w:pPr>
      <w:r w:rsidRPr="00C04D77">
        <w:rPr>
          <w:rFonts w:eastAsia="Calibri"/>
          <w:lang w:eastAsia="en-US"/>
        </w:rPr>
        <w:t xml:space="preserve">Главный редактор </w:t>
      </w:r>
      <w:r w:rsidRPr="00C04D77">
        <w:rPr>
          <w:rFonts w:eastAsia="Calibri"/>
          <w:u w:val="single"/>
          <w:lang w:eastAsia="en-US"/>
        </w:rPr>
        <w:t>Тодорова Елена Николаевна</w:t>
      </w:r>
    </w:p>
    <w:p w:rsidR="00B01645" w:rsidRPr="00C04D77" w:rsidRDefault="00B01645" w:rsidP="00B01645">
      <w:pPr>
        <w:jc w:val="center"/>
        <w:rPr>
          <w:rFonts w:eastAsia="Calibri"/>
          <w:lang w:eastAsia="en-US"/>
        </w:rPr>
      </w:pPr>
    </w:p>
    <w:p w:rsidR="00B01645" w:rsidRPr="00C04D77" w:rsidRDefault="00B01645" w:rsidP="00B01645">
      <w:pPr>
        <w:jc w:val="center"/>
        <w:rPr>
          <w:rFonts w:eastAsia="Calibri"/>
          <w:u w:val="single"/>
          <w:lang w:eastAsia="en-US"/>
        </w:rPr>
      </w:pPr>
      <w:proofErr w:type="gramStart"/>
      <w:r w:rsidRPr="00C04D77">
        <w:rPr>
          <w:rFonts w:eastAsia="Calibri"/>
          <w:lang w:eastAsia="en-US"/>
        </w:rPr>
        <w:t>Ответственные</w:t>
      </w:r>
      <w:proofErr w:type="gramEnd"/>
      <w:r w:rsidRPr="00C04D77">
        <w:rPr>
          <w:rFonts w:eastAsia="Calibri"/>
          <w:lang w:eastAsia="en-US"/>
        </w:rPr>
        <w:t xml:space="preserve"> за выпуск </w:t>
      </w:r>
      <w:r w:rsidRPr="00C04D77">
        <w:rPr>
          <w:rFonts w:eastAsia="Calibri"/>
          <w:u w:val="single"/>
          <w:lang w:eastAsia="en-US"/>
        </w:rPr>
        <w:t>Тодорова Елена Николаевна</w:t>
      </w:r>
    </w:p>
    <w:p w:rsidR="00B01645" w:rsidRPr="00C04D77" w:rsidRDefault="00B01645" w:rsidP="00B01645">
      <w:pPr>
        <w:jc w:val="center"/>
        <w:rPr>
          <w:rFonts w:eastAsia="Calibri"/>
          <w:lang w:eastAsia="en-US"/>
        </w:rPr>
      </w:pPr>
      <w:r w:rsidRPr="00C04D77">
        <w:rPr>
          <w:rFonts w:eastAsia="Calibri"/>
          <w:u w:val="single"/>
          <w:lang w:eastAsia="en-US"/>
        </w:rPr>
        <w:t>Телефон 8(34674)58-0-53</w:t>
      </w:r>
    </w:p>
    <w:p w:rsidR="00B01645" w:rsidRPr="00C04D77" w:rsidRDefault="00B01645" w:rsidP="00B01645">
      <w:pPr>
        <w:rPr>
          <w:rFonts w:eastAsia="Calibri"/>
          <w:lang w:eastAsia="en-US"/>
        </w:rPr>
      </w:pPr>
    </w:p>
    <w:p w:rsidR="00B01645" w:rsidRPr="00C04D77" w:rsidRDefault="00B01645" w:rsidP="00B01645">
      <w:pPr>
        <w:jc w:val="center"/>
        <w:rPr>
          <w:rFonts w:eastAsia="Calibri"/>
          <w:lang w:eastAsia="en-US"/>
        </w:rPr>
      </w:pPr>
      <w:r w:rsidRPr="00C04D77">
        <w:rPr>
          <w:rFonts w:eastAsia="Calibri"/>
          <w:lang w:eastAsia="en-US"/>
        </w:rPr>
        <w:t xml:space="preserve">Газета отпечатана: Администрацией сельского поселения </w:t>
      </w:r>
      <w:proofErr w:type="gramStart"/>
      <w:r w:rsidRPr="00C04D77">
        <w:rPr>
          <w:rFonts w:eastAsia="Calibri"/>
          <w:lang w:eastAsia="en-US"/>
        </w:rPr>
        <w:t>Светлый</w:t>
      </w:r>
      <w:proofErr w:type="gramEnd"/>
    </w:p>
    <w:p w:rsidR="00B01645" w:rsidRPr="00C04D77" w:rsidRDefault="00B01645" w:rsidP="00B01645">
      <w:pPr>
        <w:jc w:val="center"/>
        <w:rPr>
          <w:rFonts w:eastAsia="Calibri"/>
          <w:lang w:eastAsia="en-US"/>
        </w:rPr>
      </w:pPr>
      <w:r w:rsidRPr="00C04D77">
        <w:rPr>
          <w:rFonts w:eastAsia="Calibri"/>
          <w:lang w:eastAsia="en-US"/>
        </w:rPr>
        <w:t>628147, ХМАО-Югра, Березовский район, с. п. Светлый, ул. Набережная д.10</w:t>
      </w:r>
    </w:p>
    <w:p w:rsidR="00B01645" w:rsidRPr="00C04D77" w:rsidRDefault="00B01645" w:rsidP="00B01645">
      <w:pPr>
        <w:jc w:val="center"/>
        <w:rPr>
          <w:rFonts w:eastAsia="Calibri"/>
          <w:lang w:eastAsia="en-US"/>
        </w:rPr>
      </w:pPr>
      <w:r w:rsidRPr="00C04D77">
        <w:rPr>
          <w:rFonts w:eastAsia="Calibri"/>
          <w:lang w:eastAsia="en-US"/>
        </w:rPr>
        <w:t>Печать офсетная. Подпись в печать по графику: 16.00</w:t>
      </w:r>
    </w:p>
    <w:p w:rsidR="00B01645" w:rsidRPr="00C04D77" w:rsidRDefault="00B01645" w:rsidP="00B01645">
      <w:pPr>
        <w:jc w:val="center"/>
        <w:rPr>
          <w:rFonts w:eastAsia="Calibri"/>
          <w:lang w:eastAsia="en-US"/>
        </w:rPr>
      </w:pPr>
      <w:r w:rsidRPr="00C04D77">
        <w:rPr>
          <w:rFonts w:eastAsia="Calibri"/>
          <w:lang w:eastAsia="en-US"/>
        </w:rPr>
        <w:t>Фактическая:</w:t>
      </w:r>
    </w:p>
    <w:p w:rsidR="00EB1C99" w:rsidRDefault="00B01645" w:rsidP="00A30259">
      <w:pPr>
        <w:ind w:left="3540" w:firstLine="708"/>
        <w:rPr>
          <w:rFonts w:eastAsia="Calibri"/>
          <w:lang w:eastAsia="en-US"/>
        </w:rPr>
      </w:pPr>
      <w:r w:rsidRPr="00C04D77">
        <w:rPr>
          <w:rFonts w:eastAsia="Calibri"/>
          <w:lang w:eastAsia="en-US"/>
        </w:rPr>
        <w:t xml:space="preserve">Тираж </w:t>
      </w:r>
      <w:r w:rsidRPr="00C04D77">
        <w:rPr>
          <w:rFonts w:eastAsia="Calibri"/>
          <w:u w:val="single"/>
          <w:lang w:eastAsia="en-US"/>
        </w:rPr>
        <w:t>8</w:t>
      </w:r>
      <w:r>
        <w:rPr>
          <w:rFonts w:eastAsia="Calibri"/>
          <w:lang w:eastAsia="en-US"/>
        </w:rPr>
        <w:t xml:space="preserve"> </w:t>
      </w:r>
      <w:proofErr w:type="gramStart"/>
      <w:r>
        <w:rPr>
          <w:rFonts w:eastAsia="Calibri"/>
          <w:lang w:eastAsia="en-US"/>
        </w:rPr>
        <w:t>экз</w:t>
      </w:r>
      <w:proofErr w:type="gramEnd"/>
    </w:p>
    <w:sectPr w:rsidR="00EB1C99" w:rsidSect="00EB1C99">
      <w:pgSz w:w="11906" w:h="16838"/>
      <w:pgMar w:top="720" w:right="1106" w:bottom="709" w:left="95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645" w:rsidRDefault="00B01645" w:rsidP="00C04D77">
      <w:r>
        <w:separator/>
      </w:r>
    </w:p>
  </w:endnote>
  <w:endnote w:type="continuationSeparator" w:id="0">
    <w:p w:rsidR="00B01645" w:rsidRDefault="00B01645" w:rsidP="00C04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iberation Serif">
    <w:altName w:val="Times New Roman"/>
    <w:charset w:val="00"/>
    <w:family w:val="auto"/>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Cambria Math">
    <w:panose1 w:val="02040503050406030204"/>
    <w:charset w:val="CC"/>
    <w:family w:val="roman"/>
    <w:pitch w:val="variable"/>
    <w:sig w:usb0="E00002FF" w:usb1="420024FF" w:usb2="00000000" w:usb3="00000000" w:csb0="0000019F" w:csb1="00000000"/>
  </w:font>
  <w:font w:name="Arial, sans-serif">
    <w:panose1 w:val="00000000000000000000"/>
    <w:charset w:val="CC"/>
    <w:family w:val="roman"/>
    <w:notTrueType/>
    <w:pitch w:val="default"/>
    <w:sig w:usb0="00000201" w:usb1="00000000" w:usb2="00000000" w:usb3="00000000" w:csb0="00000004" w:csb1="00000000"/>
  </w:font>
  <w:font w:name="Liberation Serif Cyr">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5"/>
      <w:spacing w:line="14" w:lineRule="auto"/>
      <w:rPr>
        <w:sz w:val="20"/>
      </w:rPr>
    </w:pPr>
    <w:r>
      <w:rPr>
        <w:noProof/>
        <w:sz w:val="24"/>
        <w:lang w:eastAsia="ru-RU"/>
      </w:rPr>
      <mc:AlternateContent>
        <mc:Choice Requires="wps">
          <w:drawing>
            <wp:anchor distT="0" distB="0" distL="114300" distR="114300" simplePos="0" relativeHeight="251670528" behindDoc="1" locked="0" layoutInCell="1" allowOverlap="1" wp14:anchorId="1EF6A48B" wp14:editId="77132C61">
              <wp:simplePos x="0" y="0"/>
              <wp:positionH relativeFrom="page">
                <wp:posOffset>6842760</wp:posOffset>
              </wp:positionH>
              <wp:positionV relativeFrom="page">
                <wp:posOffset>10038080</wp:posOffset>
              </wp:positionV>
              <wp:extent cx="216535" cy="180975"/>
              <wp:effectExtent l="3810" t="0" r="0" b="1270"/>
              <wp:wrapNone/>
              <wp:docPr id="60" name="Поле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3EE" w:rsidRDefault="002A53EE">
                          <w:pPr>
                            <w:spacing w:before="11"/>
                            <w:ind w:left="60"/>
                          </w:pPr>
                          <w:r>
                            <w:fldChar w:fldCharType="begin"/>
                          </w:r>
                          <w:r>
                            <w:instrText xml:space="preserve"> PAGE </w:instrText>
                          </w:r>
                          <w:r>
                            <w:fldChar w:fldCharType="separate"/>
                          </w:r>
                          <w:r w:rsidR="00C35F9B">
                            <w:rPr>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0" o:spid="_x0000_s1038" type="#_x0000_t202" style="position:absolute;margin-left:538.8pt;margin-top:790.4pt;width:17.05pt;height:14.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11cvgIAALIFAAAOAAAAZHJzL2Uyb0RvYy54bWysVN1umzAUvp+0d7B8T4EUEkAlVRvCNKn7&#10;kbo9gAMmWAOb2U5IV+1Z9hS7mrRnyCPt2IQ0bTVp2saFdbDP+c7fd87F5a5t0JZKxQRPsX/mYUR5&#10;IUrG1yn++CF3IoyUJrwkjeA0xXdU4cv5yxcXfZfQiahFU1KJAISrpO9SXGvdJa6ripq2RJ2JjnJ4&#10;rIRsiYZfuXZLSXpAbxt34nlTtxey7KQoqFJwmw2PeG7xq4oW+l1VKapRk2KITdtT2nNlTnd+QZK1&#10;JF3NikMY5C+iaAnj4PQIlRFN0EayZ1AtK6RQotJnhWhdUVWsoDYHyMb3nmRzW5OO2lygOKo7lkn9&#10;P9ji7fa9RKxM8RTKw0kLPdp/2//c/9h/R3AF9ek7lYDabQeKenctdtBnm6vqbkTxSSEuFjXha3ol&#10;pehrSkqIzzeW7onpgKMMyKp/I0rwQzZaWKBdJVtTPCgHAnQI5O7YG7rTqIDLiT8Nz0OMCnjyIy+e&#10;hdYDSUbjTir9iooWGSHFElpvwcn2RmkTDElGFeOLi5w1jW1/wx9dgOJwA67B1LyZIGw372MvXkbL&#10;KHCCyXTpBF6WOVf5InCmuT8Ls/Nsscj8r8avHyQ1K0vKjZuRWX7wZ507cHzgxJFbSjSsNHAmJCXX&#10;q0Uj0ZYAs3P7HQpyouY+DsMWAXJ5kpI/CbzrSezk02jmBHkQOvHMixzPj6/jqRfEQZY/TumGcfrv&#10;KaE+xXE4CQcu/TY3z37PcyNJyzTsjoa1KY6OSiQxDFzy0rZWE9YM8kkpTPgPpYB2j422fDUUHciq&#10;d6udHQ3/OAcrUd4Bg6UAhgFNYfGBUAv5BaMelkiK1ecNkRSj5jWHKTAbZxTkKKxGgfACTFOsMRrE&#10;hR4206aTbF0D8jBnXFzBpFTMstiM1BDFYb5gMdhkDkvMbJ7Tf6v1sGrnvwAAAP//AwBQSwMEFAAG&#10;AAgAAAAhAN78ykngAAAADwEAAA8AAABkcnMvZG93bnJldi54bWxMT0FOwzAQvCPxB2uRuFEbEEkb&#10;4lQVghMSIg0Hjk68TaLG6xC7bfg921PZ04xmNDuTr2c3iCNOofek4X6hQCA13vbUaviq3u6WIEI0&#10;ZM3gCTX8YoB1cX2Vm8z6E5V43MZWcAiFzGjoYhwzKUPToTNh4Uck1nZ+ciYynVppJ3PicDfIB6US&#10;6UxP/KEzI7502Oy3B6dh803la//zUX+Wu7KvqpWi92Sv9e3NvHkGEXGOFzOc63N1KLhT7Q9kgxiY&#10;qzRN2Mvoaal4xdnDl4KoGSVq9QiyyOX/HcUfAAAA//8DAFBLAQItABQABgAIAAAAIQC2gziS/gAA&#10;AOEBAAATAAAAAAAAAAAAAAAAAAAAAABbQ29udGVudF9UeXBlc10ueG1sUEsBAi0AFAAGAAgAAAAh&#10;ADj9If/WAAAAlAEAAAsAAAAAAAAAAAAAAAAALwEAAF9yZWxzLy5yZWxzUEsBAi0AFAAGAAgAAAAh&#10;AJBjXVy+AgAAsgUAAA4AAAAAAAAAAAAAAAAALgIAAGRycy9lMm9Eb2MueG1sUEsBAi0AFAAGAAgA&#10;AAAhAN78ykngAAAADwEAAA8AAAAAAAAAAAAAAAAAGAUAAGRycy9kb3ducmV2LnhtbFBLBQYAAAAA&#10;BAAEAPMAAAAlBgAAAAA=&#10;" filled="f" stroked="f">
              <v:textbox inset="0,0,0,0">
                <w:txbxContent>
                  <w:p w:rsidR="002A53EE" w:rsidRDefault="002A53EE">
                    <w:pPr>
                      <w:spacing w:before="11"/>
                      <w:ind w:left="60"/>
                    </w:pPr>
                    <w:r>
                      <w:fldChar w:fldCharType="begin"/>
                    </w:r>
                    <w:r>
                      <w:instrText xml:space="preserve"> PAGE </w:instrText>
                    </w:r>
                    <w:r>
                      <w:fldChar w:fldCharType="separate"/>
                    </w:r>
                    <w:r w:rsidR="00C35F9B">
                      <w:rPr>
                        <w:noProof/>
                      </w:rPr>
                      <w:t>16</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5"/>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5"/>
      <w:spacing w:line="14" w:lineRule="auto"/>
      <w:rPr>
        <w:sz w:val="20"/>
      </w:rPr>
    </w:pPr>
    <w:r>
      <w:rPr>
        <w:noProof/>
        <w:sz w:val="24"/>
        <w:lang w:eastAsia="ru-RU"/>
      </w:rPr>
      <mc:AlternateContent>
        <mc:Choice Requires="wps">
          <w:drawing>
            <wp:anchor distT="0" distB="0" distL="114300" distR="114300" simplePos="0" relativeHeight="251672576" behindDoc="1" locked="0" layoutInCell="1" allowOverlap="1" wp14:anchorId="431A8E5F" wp14:editId="6CD4B1E5">
              <wp:simplePos x="0" y="0"/>
              <wp:positionH relativeFrom="page">
                <wp:posOffset>6842760</wp:posOffset>
              </wp:positionH>
              <wp:positionV relativeFrom="page">
                <wp:posOffset>10038080</wp:posOffset>
              </wp:positionV>
              <wp:extent cx="216535" cy="180975"/>
              <wp:effectExtent l="3810" t="0" r="0" b="1270"/>
              <wp:wrapNone/>
              <wp:docPr id="58" name="Пол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3EE" w:rsidRDefault="002A53EE">
                          <w:pPr>
                            <w:spacing w:before="11"/>
                            <w:ind w:left="60"/>
                          </w:pPr>
                          <w:r>
                            <w:fldChar w:fldCharType="begin"/>
                          </w:r>
                          <w:r>
                            <w:instrText xml:space="preserve"> PAGE </w:instrText>
                          </w:r>
                          <w:r>
                            <w:fldChar w:fldCharType="separate"/>
                          </w:r>
                          <w:r w:rsidR="00C35F9B">
                            <w:rPr>
                              <w:noProof/>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8" o:spid="_x0000_s1040" type="#_x0000_t202" style="position:absolute;margin-left:538.8pt;margin-top:790.4pt;width:17.05pt;height:14.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XvwIAALIFAAAOAAAAZHJzL2Uyb0RvYy54bWysVEtu2zAQ3RfoHQjuFX0i2ZYQOUgsqyiQ&#10;foC0B6AlyiIqkSpJW06DnqWn6KpAz+AjdUhZjpOgQNFWC2JEDt/Mm3mci8td26AtlYoJnmL/zMOI&#10;8kKUjK9T/PFD7swwUprwkjSC0xTfUYUv5y9fXPRdQgNRi6akEgEIV0nfpbjWuktcVxU1bYk6Ex3l&#10;cFgJ2RINv3LtlpL0gN42buB5E7cXsuykKKhSsJsNh3hu8auKFvpdVSmqUZNiyE3bVdp1ZVZ3fkGS&#10;tSRdzYpDGuQvsmgJ4xD0CJURTdBGsmdQLSukUKLSZ4VoXVFVrKCWA7DxvSdsbmvSUcsFiqO6Y5nU&#10;/4Mt3m7fS8TKFEfQKU5a6NH+2/7n/sf+O4ItqE/fqQTcbjtw1LtrsYM+W66quxHFJ4W4WNSEr+mV&#10;lKKvKSkhP9/cdE+uDjjKgKz6N6KEOGSjhQXaVbI1xYNyIECHPt0de0N3GhWwGfiT6DzCqIAjf+bF&#10;08hGIMl4uZNKv6KiRcZIsYTWW3CyvVHaJEOS0cXE4iJnTWPb3/BHG+A47EBouGrOTBK2m/exFy9n&#10;y1nohMFk6YReljlX+SJ0Jrk/jbLzbLHI/K8mrh8mNStLyk2YUVl++GedO2h80MRRW0o0rDRwJiUl&#10;16tFI9GWgLJz+x0KcuLmPk7DFgG4PKHkB6F3HcROPplNnTAPIyeeejPH8+PreOKFcZjljyndME7/&#10;nRLqUxxHQTRo6bfcPPs950aSlmmYHQ1rUzw7OpHEKHDJS9taTVgz2CelMOk/lALaPTba6tVIdBCr&#10;3q129mn4gQlvxLwS5R0oWApQGMgUBh8YtZBfMOphiKRYfd4QSTFqXnN4BWbijIYcjdVoEF7A1RRr&#10;jAZzoYfJtOkkW9eAPLwzLq7gpVTMqvghi8P7gsFgyRyGmJk8p//W62HUzn8BAAD//wMAUEsDBBQA&#10;BgAIAAAAIQDe/MpJ4AAAAA8BAAAPAAAAZHJzL2Rvd25yZXYueG1sTE9BTsMwELwj8QdrkbhRGxBJ&#10;G+JUFYITEiINB45OvE2ixusQu234PdtT2dOMZjQ7k69nN4gjTqH3pOF+oUAgNd721Gr4qt7uliBC&#10;NGTN4Ak1/GKAdXF9lZvM+hOVeNzGVnAIhcxo6GIcMylD06EzYeFHJNZ2fnImMp1aaSdz4nA3yAel&#10;EulMT/yhMyO+dNjstwenYfNN5Wv/81F/lruyr6qVovdkr/Xtzbx5BhFxjhcznOtzdSi4U+0PZIMY&#10;mKs0TdjL6GmpeMXZw5eCqBklavUIssjl/x3FHwAAAP//AwBQSwECLQAUAAYACAAAACEAtoM4kv4A&#10;AADhAQAAEwAAAAAAAAAAAAAAAAAAAAAAW0NvbnRlbnRfVHlwZXNdLnhtbFBLAQItABQABgAIAAAA&#10;IQA4/SH/1gAAAJQBAAALAAAAAAAAAAAAAAAAAC8BAABfcmVscy8ucmVsc1BLAQItABQABgAIAAAA&#10;IQCcyv/XvwIAALIFAAAOAAAAAAAAAAAAAAAAAC4CAABkcnMvZTJvRG9jLnhtbFBLAQItABQABgAI&#10;AAAAIQDe/MpJ4AAAAA8BAAAPAAAAAAAAAAAAAAAAABkFAABkcnMvZG93bnJldi54bWxQSwUGAAAA&#10;AAQABADzAAAAJgYAAAAA&#10;" filled="f" stroked="f">
              <v:textbox inset="0,0,0,0">
                <w:txbxContent>
                  <w:p w:rsidR="002A53EE" w:rsidRDefault="002A53EE">
                    <w:pPr>
                      <w:spacing w:before="11"/>
                      <w:ind w:left="60"/>
                    </w:pPr>
                    <w:r>
                      <w:fldChar w:fldCharType="begin"/>
                    </w:r>
                    <w:r>
                      <w:instrText xml:space="preserve"> PAGE </w:instrText>
                    </w:r>
                    <w:r>
                      <w:fldChar w:fldCharType="separate"/>
                    </w:r>
                    <w:r w:rsidR="00C35F9B">
                      <w:rPr>
                        <w:noProof/>
                      </w:rPr>
                      <w:t>37</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5512838"/>
      <w:docPartObj>
        <w:docPartGallery w:val="Page Numbers (Bottom of Page)"/>
        <w:docPartUnique/>
      </w:docPartObj>
    </w:sdtPr>
    <w:sdtEndPr/>
    <w:sdtContent>
      <w:p w:rsidR="002A53EE" w:rsidRDefault="002A53EE">
        <w:pPr>
          <w:pStyle w:val="ae"/>
          <w:jc w:val="right"/>
        </w:pPr>
        <w:r>
          <w:fldChar w:fldCharType="begin"/>
        </w:r>
        <w:r>
          <w:instrText>PAGE   \* MERGEFORMAT</w:instrText>
        </w:r>
        <w:r>
          <w:fldChar w:fldCharType="separate"/>
        </w:r>
        <w:r w:rsidR="00C35F9B">
          <w:rPr>
            <w:noProof/>
          </w:rPr>
          <w:t>38</w:t>
        </w:r>
        <w:r>
          <w:fldChar w:fldCharType="end"/>
        </w:r>
      </w:p>
    </w:sdtContent>
  </w:sdt>
  <w:p w:rsidR="002A53EE" w:rsidRDefault="002A53EE">
    <w:pPr>
      <w:pStyle w:val="a5"/>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5"/>
      <w:spacing w:line="14" w:lineRule="auto"/>
      <w:rPr>
        <w:sz w:val="20"/>
      </w:rPr>
    </w:pPr>
    <w:r>
      <w:rPr>
        <w:noProof/>
        <w:sz w:val="24"/>
        <w:lang w:eastAsia="ru-RU"/>
      </w:rPr>
      <mc:AlternateContent>
        <mc:Choice Requires="wps">
          <w:drawing>
            <wp:anchor distT="0" distB="0" distL="114300" distR="114300" simplePos="0" relativeHeight="251674624" behindDoc="1" locked="0" layoutInCell="1" allowOverlap="1">
              <wp:simplePos x="0" y="0"/>
              <wp:positionH relativeFrom="page">
                <wp:posOffset>6842760</wp:posOffset>
              </wp:positionH>
              <wp:positionV relativeFrom="page">
                <wp:posOffset>10038080</wp:posOffset>
              </wp:positionV>
              <wp:extent cx="216535" cy="180975"/>
              <wp:effectExtent l="3810" t="0" r="0" b="1270"/>
              <wp:wrapNone/>
              <wp:docPr id="56"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3EE" w:rsidRDefault="002A53EE">
                          <w:pPr>
                            <w:spacing w:before="11"/>
                            <w:ind w:left="60"/>
                          </w:pPr>
                          <w:r>
                            <w:fldChar w:fldCharType="begin"/>
                          </w:r>
                          <w:r>
                            <w:instrText xml:space="preserve"> PAGE </w:instrText>
                          </w:r>
                          <w:r>
                            <w:fldChar w:fldCharType="separate"/>
                          </w:r>
                          <w:r w:rsidR="00C35F9B">
                            <w:rPr>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6" o:spid="_x0000_s1042" type="#_x0000_t202" style="position:absolute;margin-left:538.8pt;margin-top:790.4pt;width:17.05pt;height:14.2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vBvwIAALIFAAAOAAAAZHJzL2Uyb0RvYy54bWysVF2OmzAQfq/UO1h+Z4EskICWrHZDqCpt&#10;f6RtD+CACVbBprYT2K56lp6iT5V6hhypY5Nks7uqVLXlwRrs8TfzzXyei8uhbdCWSsUET7F/5mFE&#10;eSFKxtcp/vghd2YYKU14SRrBaYrvqMKX85cvLvouoRNRi6akEgEIV0nfpbjWuktcVxU1bYk6Ex3l&#10;cFgJ2RINv3LtlpL0gN427sTzIrcXsuykKKhSsJuNh3hu8auKFvpdVSmqUZNiyE3bVdp1ZVZ3fkGS&#10;tSRdzYp9GuQvsmgJ4xD0CJURTdBGsmdQLSukUKLSZ4VoXVFVrKCWA7DxvSdsbmvSUcsFiqO6Y5nU&#10;/4Mt3m7fS8TKFIcRRpy00KPdt93P3Y/ddwRbUJ++Uwm43XbgqIdrMUCfLVfV3Yjik0JcLGrC1/RK&#10;StHXlJSQn29uuidXRxxlQFb9G1FCHLLRwgINlWxN8aAcCNChT3fH3tBBowI2J34UnocYFXDkz7x4&#10;GtoIJDlc7qTSr6hokTFSLKH1Fpxsb5Q2yZDk4GJicZGzprHtb/ijDXAcdyA0XDVnJgnbzfvYi5ez&#10;5Sxwgkm0dAIvy5yrfBE4Ue5Pw+w8Wywy/6uJ6wdJzcqSchPmoCw/+LPO7TU+auKoLSUaVho4k5KS&#10;69WikWhLQNm5/fYFOXFzH6dhiwBcnlDyJ4F3PYmdPJpNnSAPQieeejPH8+PrOPKCOMjyx5RuGKf/&#10;Tgn1KY7DSThq6bfcPPs950aSlmmYHQ1rUzw7OpHEKHDJS9taTVgz2ielMOk/lALafWi01auR6ChW&#10;PawG+zT8wIQ3Yl6J8g4ULAUoDGQKgw+MWsgvGPUwRFKsPm+IpBg1rzm8AjNxDoY8GKuDQXgBV1Os&#10;MRrNhR4n06aTbF0D8vjOuLiCl1Ixq+KHLPbvCwaDJbMfYmbynP5br4dRO/8FAAD//wMAUEsDBBQA&#10;BgAIAAAAIQDe/MpJ4AAAAA8BAAAPAAAAZHJzL2Rvd25yZXYueG1sTE9BTsMwELwj8QdrkbhRGxBJ&#10;G+JUFYITEiINB45OvE2ixusQu234PdtT2dOMZjQ7k69nN4gjTqH3pOF+oUAgNd721Gr4qt7uliBC&#10;NGTN4Ak1/GKAdXF9lZvM+hOVeNzGVnAIhcxo6GIcMylD06EzYeFHJNZ2fnImMp1aaSdz4nA3yAel&#10;EulMT/yhMyO+dNjstwenYfNN5Wv/81F/lruyr6qVovdkr/Xtzbx5BhFxjhcznOtzdSi4U+0PZIMY&#10;mKs0TdjL6GmpeMXZw5eCqBklavUIssjl/x3FHwAAAP//AwBQSwECLQAUAAYACAAAACEAtoM4kv4A&#10;AADhAQAAEwAAAAAAAAAAAAAAAAAAAAAAW0NvbnRlbnRfVHlwZXNdLnhtbFBLAQItABQABgAIAAAA&#10;IQA4/SH/1gAAAJQBAAALAAAAAAAAAAAAAAAAAC8BAABfcmVscy8ucmVsc1BLAQItABQABgAIAAAA&#10;IQDuYOvBvwIAALIFAAAOAAAAAAAAAAAAAAAAAC4CAABkcnMvZTJvRG9jLnhtbFBLAQItABQABgAI&#10;AAAAIQDe/MpJ4AAAAA8BAAAPAAAAAAAAAAAAAAAAABkFAABkcnMvZG93bnJldi54bWxQSwUGAAAA&#10;AAQABADzAAAAJgYAAAAA&#10;" filled="f" stroked="f">
              <v:textbox inset="0,0,0,0">
                <w:txbxContent>
                  <w:p w:rsidR="002A53EE" w:rsidRDefault="002A53EE">
                    <w:pPr>
                      <w:spacing w:before="11"/>
                      <w:ind w:left="60"/>
                    </w:pPr>
                    <w:r>
                      <w:fldChar w:fldCharType="begin"/>
                    </w:r>
                    <w:r>
                      <w:instrText xml:space="preserve"> PAGE </w:instrText>
                    </w:r>
                    <w:r>
                      <w:fldChar w:fldCharType="separate"/>
                    </w:r>
                    <w:r w:rsidR="00C35F9B">
                      <w:rPr>
                        <w:noProof/>
                      </w:rPr>
                      <w:t>64</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5"/>
      <w:spacing w:line="14" w:lineRule="auto"/>
      <w:rPr>
        <w:sz w:val="20"/>
      </w:rPr>
    </w:pPr>
    <w:r>
      <w:rPr>
        <w:noProof/>
        <w:sz w:val="24"/>
        <w:lang w:eastAsia="ru-RU"/>
      </w:rPr>
      <mc:AlternateContent>
        <mc:Choice Requires="wps">
          <w:drawing>
            <wp:anchor distT="0" distB="0" distL="114300" distR="114300" simplePos="0" relativeHeight="251676672" behindDoc="1" locked="0" layoutInCell="1" allowOverlap="1">
              <wp:simplePos x="0" y="0"/>
              <wp:positionH relativeFrom="page">
                <wp:posOffset>10154285</wp:posOffset>
              </wp:positionH>
              <wp:positionV relativeFrom="page">
                <wp:posOffset>6906260</wp:posOffset>
              </wp:positionV>
              <wp:extent cx="216535" cy="180975"/>
              <wp:effectExtent l="635" t="635" r="1905" b="0"/>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3EE" w:rsidRDefault="002A53EE">
                          <w:pPr>
                            <w:spacing w:before="11"/>
                            <w:ind w:left="60"/>
                          </w:pPr>
                          <w:r>
                            <w:fldChar w:fldCharType="begin"/>
                          </w:r>
                          <w:r>
                            <w:instrText xml:space="preserve"> PAGE </w:instrText>
                          </w:r>
                          <w:r>
                            <w:fldChar w:fldCharType="separate"/>
                          </w:r>
                          <w:r w:rsidR="00C35F9B">
                            <w:rPr>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4" o:spid="_x0000_s1044" type="#_x0000_t202" style="position:absolute;margin-left:799.55pt;margin-top:543.8pt;width:17.05pt;height:14.2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AkvwIAALIFAAAOAAAAZHJzL2Uyb0RvYy54bWysVF2OmzAQfq/UO1h+Z4EskICWrHZDqCpt&#10;f6RtD+CACVbBprYT2K56lp6iT5V6hhypY5Nks7uqVLXlwRrs8TfzzXyei8uhbdCWSsUET7F/5mFE&#10;eSFKxtcp/vghd2YYKU14SRrBaYrvqMKX85cvLvouoRNRi6akEgEIV0nfpbjWuktcVxU1bYk6Ex3l&#10;cFgJ2RINv3LtlpL0gN427sTzIrcXsuykKKhSsJuNh3hu8auKFvpdVSmqUZNiyE3bVdp1ZVZ3fkGS&#10;tSRdzYp9GuQvsmgJ4xD0CJURTdBGsmdQLSukUKLSZ4VoXVFVrKCWA7DxvSdsbmvSUcsFiqO6Y5nU&#10;/4Mt3m7fS8TKFIcBRpy00KPdt93P3Y/ddwRbUJ++Uwm43XbgqIdrMUCfLVfV3Yjik0JcLGrC1/RK&#10;StHXlJSQn29uuidXRxxlQFb9G1FCHLLRwgINlWxN8aAcCNChT3fH3tBBowI2J34UnocYFXDkz7x4&#10;GtoIJDlc7qTSr6hokTFSLKH1Fpxsb5Q2yZDk4GJicZGzprHtb/ijDXAcdyA0XDVnJgnbzfvYi5ez&#10;5Sxwgkm0dAIvy5yrfBE4Ue5Pw+w8Wywy/6uJ6wdJzcqSchPmoCw/+LPO7TU+auKoLSUaVho4k5KS&#10;69WikWhLQNm5/fYFOXFzH6dhiwBcnlDyJ4F3PYmdPJpNnSAPQieeejPH8+PrOPKCOMjyx5RuGKf/&#10;Tgn1KY7DSThq6bfcPPs950aSlmmYHQ1rUzw7OpHEKHDJS9taTVgz2ielMOk/lALafWi01auR6ChW&#10;PawG+zT8yIQ3Yl6J8g4ULAUoDGQKgw+MWsgvGPUwRFKsPm+IpBg1rzm8AjNxDoY8GKuDQXgBV1Os&#10;MRrNhR4n06aTbF0D8vjOuLiCl1Ixq+KHLPbvCwaDJbMfYmbynP5br4dRO/8FAAD//wMAUEsDBBQA&#10;BgAIAAAAIQChZqTo4gAAAA8BAAAPAAAAZHJzL2Rvd25yZXYueG1sTI/BTsMwEETvSPyDtUjcqJ1W&#10;hCbEqSoEJyREGg4cndhNrMbrELtt+Hu2J3qb0T7NzhSb2Q3sZKZgPUpIFgKYwdZri52Er/rtYQ0s&#10;RIVaDR6NhF8TYFPe3hQq1/6MlTntYscoBEOuJPQxjjnnoe2NU2HhR4N02/vJqUh26rie1JnC3cCX&#10;QqTcKYv0oVejeelNe9gdnYTtN1av9uej+az2la3rTOB7epDy/m7ePgOLZo7/MFzqU3UoqVPjj6gD&#10;G8g/ZllCLCmxfkqBXZh0tVoCa0glSZoALwt+vaP8AwAA//8DAFBLAQItABQABgAIAAAAIQC2gziS&#10;/gAAAOEBAAATAAAAAAAAAAAAAAAAAAAAAABbQ29udGVudF9UeXBlc10ueG1sUEsBAi0AFAAGAAgA&#10;AAAhADj9If/WAAAAlAEAAAsAAAAAAAAAAAAAAAAALwEAAF9yZWxzLy5yZWxzUEsBAi0AFAAGAAgA&#10;AAAhAKCy8CS/AgAAsgUAAA4AAAAAAAAAAAAAAAAALgIAAGRycy9lMm9Eb2MueG1sUEsBAi0AFAAG&#10;AAgAAAAhAKFmpOjiAAAADwEAAA8AAAAAAAAAAAAAAAAAGQUAAGRycy9kb3ducmV2LnhtbFBLBQYA&#10;AAAABAAEAPMAAAAoBgAAAAA=&#10;" filled="f" stroked="f">
              <v:textbox inset="0,0,0,0">
                <w:txbxContent>
                  <w:p w:rsidR="002A53EE" w:rsidRDefault="002A53EE">
                    <w:pPr>
                      <w:spacing w:before="11"/>
                      <w:ind w:left="60"/>
                    </w:pPr>
                    <w:r>
                      <w:fldChar w:fldCharType="begin"/>
                    </w:r>
                    <w:r>
                      <w:instrText xml:space="preserve"> PAGE </w:instrText>
                    </w:r>
                    <w:r>
                      <w:fldChar w:fldCharType="separate"/>
                    </w:r>
                    <w:r w:rsidR="00C35F9B">
                      <w:rPr>
                        <w:noProof/>
                      </w:rPr>
                      <w:t>66</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5"/>
      <w:spacing w:line="14" w:lineRule="auto"/>
      <w:rPr>
        <w:sz w:val="20"/>
      </w:rPr>
    </w:pPr>
    <w:r>
      <w:rPr>
        <w:noProof/>
        <w:sz w:val="24"/>
        <w:lang w:eastAsia="ru-RU"/>
      </w:rPr>
      <mc:AlternateContent>
        <mc:Choice Requires="wps">
          <w:drawing>
            <wp:anchor distT="0" distB="0" distL="114300" distR="114300" simplePos="0" relativeHeight="251678720" behindDoc="1" locked="0" layoutInCell="1" allowOverlap="1">
              <wp:simplePos x="0" y="0"/>
              <wp:positionH relativeFrom="page">
                <wp:posOffset>7024370</wp:posOffset>
              </wp:positionH>
              <wp:positionV relativeFrom="page">
                <wp:posOffset>10034905</wp:posOffset>
              </wp:positionV>
              <wp:extent cx="216535" cy="180975"/>
              <wp:effectExtent l="4445" t="0" r="0" b="4445"/>
              <wp:wrapNone/>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3EE" w:rsidRDefault="002A53EE">
                          <w:pPr>
                            <w:spacing w:before="11"/>
                            <w:ind w:left="60"/>
                          </w:pPr>
                          <w:r>
                            <w:fldChar w:fldCharType="begin"/>
                          </w:r>
                          <w:r>
                            <w:instrText xml:space="preserve"> PAGE </w:instrText>
                          </w:r>
                          <w:r>
                            <w:fldChar w:fldCharType="separate"/>
                          </w:r>
                          <w:r w:rsidR="00C35F9B">
                            <w:rPr>
                              <w:noProof/>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2" o:spid="_x0000_s1046" type="#_x0000_t202" style="position:absolute;margin-left:553.1pt;margin-top:790.15pt;width:17.05pt;height:14.2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kQvwIAALIFAAAOAAAAZHJzL2Uyb0RvYy54bWysVEtu2zAQ3RfoHQjuFX0i2ZIQOUgsqyiQ&#10;foC0B6AlyiIqkSpJW06DnqWn6KpAz+AjdUjZjpOgQNFWC2JEDt/Mm3mci8tt16INlYoJnmH/zMOI&#10;8lJUjK8y/PFD4cQYKU14RVrBaYbvqMKXs5cvLoY+pYFoRFtRiQCEq3ToM9xo3aeuq8qGdkSdiZ5y&#10;OKyF7IiGX7lyK0kGQO9aN/C8iTsIWfVSlFQp2M3HQzyz+HVNS/2urhXVqM0w5KbtKu26NKs7uyDp&#10;SpK+YeU+DfIXWXSEcQh6hMqJJmgt2TOojpVSKFHrs1J0rqhrVlLLAdj43hM2tw3pqeUCxVH9sUzq&#10;/8GWbzfvJWJVhqMAI0466NHu2+7n7sfuO4ItqM/QqxTcbntw1NtrsYU+W66qvxHlJ4W4mDeEr+iV&#10;lGJoKKkgP9/cdE+ujjjKgCyHN6KCOGSthQXa1rIzxYNyIECHPt0de0O3GpWwGfiT6DzCqIQjP/aS&#10;aWQjkPRwuZdKv6KiQ8bIsITWW3CyuVHaJEPSg4uJxUXB2ta2v+WPNsBx3IHQcNWcmSRsN+8TL1nE&#10;izh0wmCycEIvz52rYh46k8KfRvl5Pp/n/lcT1w/ThlUV5SbMQVl++Ged22t81MRRW0q0rDJwJiUl&#10;V8t5K9GGgLIL++0LcuLmPk7DFgG4PKHkB6F3HSROMYmnTliEkZNMvdjx/OQ6mXhhEubFY0o3jNN/&#10;p4SGDCdREI1a+i03z37PuZG0YxpmR8u6DMdHJ5IaBS54ZVurCWtH+6QUJv2HUkC7D422ejUSHcWq&#10;t8utfRp+bMIbMS9FdQcKlgIUBjKFwQdGI+QXjAYYIhlWn9dEUoza1xxegZk4B0MejOXBILyEqxnW&#10;GI3mXI+Tad1LtmoAeXxnXFzBS6mZVfFDFvv3BYPBktkPMTN5Tv+t18Oonf0CAAD//wMAUEsDBBQA&#10;BgAIAAAAIQDBXkm04AAAAA8BAAAPAAAAZHJzL2Rvd25yZXYueG1sTI/BTsMwEETvSPyDtUjcqJ0C&#10;UQhxqgrBCQmRhgNHJ3YTq/E6xG4b/p7NqdxmtKPZN8VmdgM7mSlYjxKSlQBmsPXaYifhq367y4CF&#10;qFCrwaOR8GsCbMrrq0Ll2p+xMqdd7BiVYMiVhD7GMec8tL1xKqz8aJBuez85FclOHdeTOlO5G/ha&#10;iJQ7ZZE+9Go0L71pD7ujk7D9xurV/nw0n9W+snX9JPA9PUh5ezNvn4FFM8dLGBZ8QoeSmBp/RB3Y&#10;QD4R6ZqypB4zcQ9sySQPi2pIpSLLgJcF/7+j/AMAAP//AwBQSwECLQAUAAYACAAAACEAtoM4kv4A&#10;AADhAQAAEwAAAAAAAAAAAAAAAAAAAAAAW0NvbnRlbnRfVHlwZXNdLnhtbFBLAQItABQABgAIAAAA&#10;IQA4/SH/1gAAAJQBAAALAAAAAAAAAAAAAAAAAC8BAABfcmVscy8ucmVsc1BLAQItABQABgAIAAAA&#10;IQBoXWkQvwIAALIFAAAOAAAAAAAAAAAAAAAAAC4CAABkcnMvZTJvRG9jLnhtbFBLAQItABQABgAI&#10;AAAAIQDBXkm04AAAAA8BAAAPAAAAAAAAAAAAAAAAABkFAABkcnMvZG93bnJldi54bWxQSwUGAAAA&#10;AAQABADzAAAAJgYAAAAA&#10;" filled="f" stroked="f">
              <v:textbox inset="0,0,0,0">
                <w:txbxContent>
                  <w:p w:rsidR="002A53EE" w:rsidRDefault="002A53EE">
                    <w:pPr>
                      <w:spacing w:before="11"/>
                      <w:ind w:left="60"/>
                    </w:pPr>
                    <w:r>
                      <w:fldChar w:fldCharType="begin"/>
                    </w:r>
                    <w:r>
                      <w:instrText xml:space="preserve"> PAGE </w:instrText>
                    </w:r>
                    <w:r>
                      <w:fldChar w:fldCharType="separate"/>
                    </w:r>
                    <w:r w:rsidR="00C35F9B">
                      <w:rPr>
                        <w:noProof/>
                      </w:rPr>
                      <w:t>71</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1266645"/>
      <w:docPartObj>
        <w:docPartGallery w:val="Page Numbers (Bottom of Page)"/>
        <w:docPartUnique/>
      </w:docPartObj>
    </w:sdtPr>
    <w:sdtEndPr/>
    <w:sdtContent>
      <w:p w:rsidR="002A53EE" w:rsidRDefault="002A53EE">
        <w:pPr>
          <w:pStyle w:val="ae"/>
          <w:jc w:val="right"/>
        </w:pPr>
        <w:r>
          <w:fldChar w:fldCharType="begin"/>
        </w:r>
        <w:r>
          <w:instrText>PAGE   \* MERGEFORMAT</w:instrText>
        </w:r>
        <w:r>
          <w:fldChar w:fldCharType="separate"/>
        </w:r>
        <w:r w:rsidR="00C35F9B">
          <w:rPr>
            <w:noProof/>
          </w:rPr>
          <w:t>72</w:t>
        </w:r>
        <w:r>
          <w:fldChar w:fldCharType="end"/>
        </w:r>
      </w:p>
    </w:sdtContent>
  </w:sdt>
  <w:p w:rsidR="002A53EE" w:rsidRDefault="002A53EE">
    <w:pPr>
      <w:pStyle w:val="a5"/>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5"/>
      <w:spacing w:line="14" w:lineRule="auto"/>
      <w:rPr>
        <w:sz w:val="20"/>
      </w:rPr>
    </w:pPr>
    <w:r>
      <w:rPr>
        <w:noProof/>
        <w:sz w:val="24"/>
        <w:lang w:eastAsia="ru-RU"/>
      </w:rPr>
      <mc:AlternateContent>
        <mc:Choice Requires="wps">
          <w:drawing>
            <wp:anchor distT="0" distB="0" distL="114300" distR="114300" simplePos="0" relativeHeight="251680768" behindDoc="1" locked="0" layoutInCell="1" allowOverlap="1">
              <wp:simplePos x="0" y="0"/>
              <wp:positionH relativeFrom="page">
                <wp:posOffset>7024370</wp:posOffset>
              </wp:positionH>
              <wp:positionV relativeFrom="page">
                <wp:posOffset>10034905</wp:posOffset>
              </wp:positionV>
              <wp:extent cx="216535" cy="180975"/>
              <wp:effectExtent l="4445" t="0" r="0" b="4445"/>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3EE" w:rsidRDefault="002A53EE">
                          <w:pPr>
                            <w:spacing w:before="11"/>
                            <w:ind w:left="60"/>
                          </w:pPr>
                          <w:r>
                            <w:fldChar w:fldCharType="begin"/>
                          </w:r>
                          <w:r>
                            <w:instrText xml:space="preserve"> PAGE </w:instrText>
                          </w:r>
                          <w:r>
                            <w:fldChar w:fldCharType="separate"/>
                          </w:r>
                          <w:r w:rsidR="00C35F9B">
                            <w:rPr>
                              <w:noProof/>
                            </w:rP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0" o:spid="_x0000_s1048" type="#_x0000_t202" style="position:absolute;margin-left:553.1pt;margin-top:790.15pt;width:17.05pt;height:14.2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RovgIAALIFAAAOAAAAZHJzL2Uyb0RvYy54bWysVEtu2zAQ3RfoHQjuFX0i2ZIQOUgsqyiQ&#10;foC0B6AlyiIqkSpJW06DnqWn6KpAz+AjdUjZjpOgQNFWC2JEzrz5vZmLy23Xog2VigmeYf/Mw4jy&#10;UlSMrzL88UPhxBgpTXhFWsFphu+owpezly8uhj6lgWhEW1GJAISrdOgz3Gjdp66ryoZ2RJ2JnnJ4&#10;rIXsiIZfuXIrSQZA71o38LyJOwhZ9VKUVCm4zcdHPLP4dU1L/a6uFdWozTDEpu0p7bk0pzu7IOlK&#10;kr5h5T4M8hdRdIRxcHqEyokmaC3ZM6iOlVIoUeuzUnSuqGtWUpsDZON7T7K5bUhPbS5QHNUfy6T+&#10;H2z5dvNeIlZlOILycNJBj3bfdj93P3bfEVxBfYZepaB224Oi3l6LLfTZ5qr6G1F+UoiLeUP4il5J&#10;KYaGkgri842le2I64igDshzeiAr8kLUWFmhby84UD8qBAB0CuTv2hm41KuEy8CfReYRRCU9+7CXT&#10;yHog6cG4l0q/oqJDRsiwhNZbcLK5UdoEQ9KDivHFRcHa1ra/5Y8uQHG8Addgat5MELab94mXLOJF&#10;HDphMFk4oZfnzlUxD51J4U+j/Dyfz3P/q/Hrh2nDqopy4+bALD/8s87tOT5y4sgtJVpWGTgTkpKr&#10;5byVaEOA2YX99gU5UXMfh2GLALk8SckPQu86SJxiEk+dsAgjJ5l6seP5yXUy8cIkzIvHKd0wTv89&#10;JTRkOImCaOTSb3Pz7Pc8N5J2TMPuaFmX4fioRFLDwAWvbGs1Ye0on5TChP9QCmj3odGWr4aiI1n1&#10;drm1oxEc52ApqjtgsBTAMKApLD4QGiG/YDTAEsmw+rwmkmLUvuYwBWbjHAR5EJYHgfASTDOsMRrF&#10;uR4307qXbNUA8jhnXFzBpNTMstiM1BjFfr5gMdhk9kvMbJ7Tf6v1sGpnvwAAAP//AwBQSwMEFAAG&#10;AAgAAAAhAMFeSbTgAAAADwEAAA8AAABkcnMvZG93bnJldi54bWxMj8FOwzAQRO9I/IO1SNyonQJR&#10;CHGqCsEJCZGGA0cndhOr8TrEbhv+ns2p3Ga0o9k3xWZ2AzuZKViPEpKVAGaw9dpiJ+GrfrvLgIWo&#10;UKvBo5HwawJsyuurQuXan7Eyp13sGJVgyJWEPsYx5zy0vXEqrPxokG57PzkVyU4d15M6U7kb+FqI&#10;lDtlkT70ajQvvWkPu6OTsP3G6tX+fDSf1b6ydf0k8D09SHl7M2+fgUUzx0sYFnxCh5KYGn9EHdhA&#10;PhHpmrKkHjNxD2zJJA+LakilIsuAlwX/v6P8AwAA//8DAFBLAQItABQABgAIAAAAIQC2gziS/gAA&#10;AOEBAAATAAAAAAAAAAAAAAAAAAAAAABbQ29udGVudF9UeXBlc10ueG1sUEsBAi0AFAAGAAgAAAAh&#10;ADj9If/WAAAAlAEAAAsAAAAAAAAAAAAAAAAALwEAAF9yZWxzLy5yZWxzUEsBAi0AFAAGAAgAAAAh&#10;AFcspGi+AgAAsgUAAA4AAAAAAAAAAAAAAAAALgIAAGRycy9lMm9Eb2MueG1sUEsBAi0AFAAGAAgA&#10;AAAhAMFeSbTgAAAADwEAAA8AAAAAAAAAAAAAAAAAGAUAAGRycy9kb3ducmV2LnhtbFBLBQYAAAAA&#10;BAAEAPMAAAAlBgAAAAA=&#10;" filled="f" stroked="f">
              <v:textbox inset="0,0,0,0">
                <w:txbxContent>
                  <w:p w:rsidR="002A53EE" w:rsidRDefault="002A53EE">
                    <w:pPr>
                      <w:spacing w:before="11"/>
                      <w:ind w:left="60"/>
                    </w:pPr>
                    <w:r>
                      <w:fldChar w:fldCharType="begin"/>
                    </w:r>
                    <w:r>
                      <w:instrText xml:space="preserve"> PAGE </w:instrText>
                    </w:r>
                    <w:r>
                      <w:fldChar w:fldCharType="separate"/>
                    </w:r>
                    <w:r w:rsidR="00C35F9B">
                      <w:rPr>
                        <w:noProof/>
                      </w:rPr>
                      <w:t>78</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787099"/>
      <w:docPartObj>
        <w:docPartGallery w:val="Page Numbers (Bottom of Page)"/>
        <w:docPartUnique/>
      </w:docPartObj>
    </w:sdtPr>
    <w:sdtEndPr/>
    <w:sdtContent>
      <w:p w:rsidR="002A53EE" w:rsidRDefault="002A53EE">
        <w:pPr>
          <w:pStyle w:val="ae"/>
          <w:jc w:val="right"/>
        </w:pPr>
        <w:r>
          <w:fldChar w:fldCharType="begin"/>
        </w:r>
        <w:r>
          <w:instrText>PAGE   \* MERGEFORMAT</w:instrText>
        </w:r>
        <w:r>
          <w:fldChar w:fldCharType="separate"/>
        </w:r>
        <w:r w:rsidR="00C35F9B">
          <w:rPr>
            <w:noProof/>
          </w:rPr>
          <w:t>79</w:t>
        </w:r>
        <w:r>
          <w:fldChar w:fldCharType="end"/>
        </w:r>
      </w:p>
    </w:sdtContent>
  </w:sdt>
  <w:p w:rsidR="002A53EE" w:rsidRDefault="002A53EE">
    <w:pPr>
      <w:pStyle w:val="a5"/>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e"/>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5"/>
      <w:spacing w:line="14" w:lineRule="auto"/>
      <w:rPr>
        <w:sz w:val="20"/>
      </w:rPr>
    </w:pPr>
    <w:r>
      <w:rPr>
        <w:noProof/>
        <w:sz w:val="24"/>
        <w:lang w:eastAsia="ru-RU"/>
      </w:rPr>
      <mc:AlternateContent>
        <mc:Choice Requires="wps">
          <w:drawing>
            <wp:anchor distT="0" distB="0" distL="114300" distR="114300" simplePos="0" relativeHeight="251682816" behindDoc="1" locked="0" layoutInCell="1" allowOverlap="1">
              <wp:simplePos x="0" y="0"/>
              <wp:positionH relativeFrom="page">
                <wp:posOffset>7024370</wp:posOffset>
              </wp:positionH>
              <wp:positionV relativeFrom="page">
                <wp:posOffset>10034905</wp:posOffset>
              </wp:positionV>
              <wp:extent cx="216535" cy="180975"/>
              <wp:effectExtent l="4445" t="0" r="0" b="4445"/>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3EE" w:rsidRDefault="002A53EE">
                          <w:pPr>
                            <w:spacing w:before="11"/>
                            <w:ind w:left="60"/>
                          </w:pPr>
                          <w:r>
                            <w:fldChar w:fldCharType="begin"/>
                          </w:r>
                          <w:r>
                            <w:instrText xml:space="preserve"> PAGE </w:instrText>
                          </w:r>
                          <w:r>
                            <w:fldChar w:fldCharType="separate"/>
                          </w:r>
                          <w:r w:rsidR="00C35F9B">
                            <w:rPr>
                              <w:noProof/>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8" o:spid="_x0000_s1050" type="#_x0000_t202" style="position:absolute;margin-left:553.1pt;margin-top:790.15pt;width:17.05pt;height:14.2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3WvwIAALIFAAAOAAAAZHJzL2Uyb0RvYy54bWysVEtu2zAQ3RfoHQjuFX0i2ZYQOUgsqyiQ&#10;foC0B6AlyiIqkSpJW0qDnqWn6KpAz+AjdUjZjpOgQNFWC2JEDt/Mm3mci8uhbdCWSsUET7F/5mFE&#10;eSFKxtcp/vghd2YYKU14SRrBaYrvqMKX85cvLvouoYGoRVNSiQCEq6TvUlxr3SWuq4qatkSdiY5y&#10;OKyEbImGX7l2S0l6QG8bN/C8idsLWXZSFFQp2M3GQzy3+FVFC/2uqhTVqEkx5KbtKu26Mqs7vyDJ&#10;WpKuZsU+DfIXWbSEcQh6hMqIJmgj2TOolhVSKFHps0K0rqgqVlDLAdj43hM2tzXpqOUCxVHdsUzq&#10;/8EWb7fvJWJlikPoFCct9Gj3bfdz92P3HcEW1KfvVAJutx046uFaDNBny1V1N6L4pBAXi5rwNb2S&#10;UvQ1JSXk55ub7snVEUcZkFX/RpQQh2y0sEBDJVtTPCgHAnTo092xN3TQqIDNwJ9E5xFGBRz5My+e&#10;RjYCSQ6XO6n0KypaZIwUS2i9BSfbG6VNMiQ5uJhYXOSsaWz7G/5oAxzHHQgNV82ZScJ28z724uVs&#10;OQudMJgsndDLMucqX4TOJPenUXaeLRaZ/9XE9cOkZmVJuQlzUJYf/lnn9hofNXHUlhINKw2cSUnJ&#10;9WrRSLQloOzcfvuCnLi5j9OwRQAuTyj5QehdB7GTT2ZTJ8zDyImn3szx/Pg6nnhhHGb5Y0o3jNN/&#10;p4T6FMdREI1a+i03z37PuZGkZRpmR8PaFM+OTiQxClzy0rZWE9aM9kkpTPoPpYB2Hxpt9WokOopV&#10;D6vBPo0gMOGNmFeivAMFSwEKA5nC4AOjFvILRj0MkRSrzxsiKUbNaw6vwEycgyEPxupgEF7A1RRr&#10;jEZzocfJtOkkW9eAPL4zLq7gpVTMqvghi/37gsFgyeyHmJk8p//W62HUzn8BAAD//wMAUEsDBBQA&#10;BgAIAAAAIQDBXkm04AAAAA8BAAAPAAAAZHJzL2Rvd25yZXYueG1sTI/BTsMwEETvSPyDtUjcqJ0C&#10;UQhxqgrBCQmRhgNHJ3YTq/E6xG4b/p7NqdxmtKPZN8VmdgM7mSlYjxKSlQBmsPXaYifhq367y4CF&#10;qFCrwaOR8GsCbMrrq0Ll2p+xMqdd7BiVYMiVhD7GMec8tL1xKqz8aJBuez85FclOHdeTOlO5G/ha&#10;iJQ7ZZE+9Go0L71pD7ujk7D9xurV/nw0n9W+snX9JPA9PUh5ezNvn4FFM8dLGBZ8QoeSmBp/RB3Y&#10;QD4R6ZqypB4zcQ9sySQPi2pIpSLLgJcF/7+j/AMAAP//AwBQSwECLQAUAAYACAAAACEAtoM4kv4A&#10;AADhAQAAEwAAAAAAAAAAAAAAAAAAAAAAW0NvbnRlbnRfVHlwZXNdLnhtbFBLAQItABQABgAIAAAA&#10;IQA4/SH/1gAAAJQBAAALAAAAAAAAAAAAAAAAAC8BAABfcmVscy8ucmVsc1BLAQItABQABgAIAAAA&#10;IQCWY/3WvwIAALIFAAAOAAAAAAAAAAAAAAAAAC4CAABkcnMvZTJvRG9jLnhtbFBLAQItABQABgAI&#10;AAAAIQDBXkm04AAAAA8BAAAPAAAAAAAAAAAAAAAAABkFAABkcnMvZG93bnJldi54bWxQSwUGAAAA&#10;AAQABADzAAAAJgYAAAAA&#10;" filled="f" stroked="f">
              <v:textbox inset="0,0,0,0">
                <w:txbxContent>
                  <w:p w:rsidR="002A53EE" w:rsidRDefault="002A53EE">
                    <w:pPr>
                      <w:spacing w:before="11"/>
                      <w:ind w:left="60"/>
                    </w:pPr>
                    <w:r>
                      <w:fldChar w:fldCharType="begin"/>
                    </w:r>
                    <w:r>
                      <w:instrText xml:space="preserve"> PAGE </w:instrText>
                    </w:r>
                    <w:r>
                      <w:fldChar w:fldCharType="separate"/>
                    </w:r>
                    <w:r w:rsidR="00C35F9B">
                      <w:rPr>
                        <w:noProof/>
                      </w:rPr>
                      <w:t>91</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5"/>
      <w:spacing w:line="14" w:lineRule="auto"/>
      <w:rPr>
        <w:sz w:val="20"/>
      </w:rPr>
    </w:pPr>
    <w:r>
      <w:rPr>
        <w:noProof/>
        <w:sz w:val="24"/>
        <w:lang w:eastAsia="ru-RU"/>
      </w:rPr>
      <mc:AlternateContent>
        <mc:Choice Requires="wps">
          <w:drawing>
            <wp:anchor distT="0" distB="0" distL="114300" distR="114300" simplePos="0" relativeHeight="251684864" behindDoc="1" locked="0" layoutInCell="1" allowOverlap="1">
              <wp:simplePos x="0" y="0"/>
              <wp:positionH relativeFrom="page">
                <wp:posOffset>9975850</wp:posOffset>
              </wp:positionH>
              <wp:positionV relativeFrom="page">
                <wp:posOffset>6903085</wp:posOffset>
              </wp:positionV>
              <wp:extent cx="216535" cy="180975"/>
              <wp:effectExtent l="3175" t="0" r="0" b="2540"/>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3EE" w:rsidRDefault="002A53EE">
                          <w:pPr>
                            <w:spacing w:before="11"/>
                            <w:ind w:left="60"/>
                          </w:pPr>
                          <w:r>
                            <w:fldChar w:fldCharType="begin"/>
                          </w:r>
                          <w:r>
                            <w:instrText xml:space="preserve"> PAGE </w:instrText>
                          </w:r>
                          <w:r>
                            <w:fldChar w:fldCharType="separate"/>
                          </w:r>
                          <w:r w:rsidR="00C35F9B">
                            <w:rPr>
                              <w:noProof/>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6" o:spid="_x0000_s1052" type="#_x0000_t202" style="position:absolute;margin-left:785.5pt;margin-top:543.55pt;width:17.05pt;height:14.2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enAvwIAALI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sMpRpy00KP9t/3P/Y/9dwRbUJ++Uwm43XbgqHfXYgd9tlxVdyOKTwpxsagJX9Mr&#10;KUVfU1JCfr656Z5cHXCUAVn1b0QJcchGCwu0q2RrigflQIAOfbo79obuNCpgM/Cnk/MJRgUc+ZEX&#10;zyY2AknGy51U+hUVLTJGiiW03oKT7Y3SJhmSjC4mFhc5axrb/oY/2gDHYQdCw1VzZpKw3byPvXgZ&#10;LaPQCYPp0gm9LHOu8kXoTHN/NsnOs8Ui87+auH6Y1KwsKTdhRmX54Z917qDxQRNHbSnRsNLAmZSU&#10;XK8WjURbAsrO7XcoyImb+zgNWwTg8oSSH4TedRA7+TSaOWEeTpx45kWO58fX8dQL4zDLH1O6YZz+&#10;OyXUpzieBJNBS7/l5tnvOTeStEzD7GhYm+Lo6EQSo8AlL21rNWHNYJ+UwqT/UApo99hoq1cj0UGs&#10;erfa2acRhCa8EfNKlHegYClAYSBTGHxg1EJ+waiHIZJi9XlDJMWoec3hFZiJMxpyNFajQXgBV1Os&#10;MRrMhR4m06aTbF0D8vDOuLiCl1Ixq+KHLA7vCwaDJXMYYmbynP5br4dRO/8FAAD//wMAUEsDBBQA&#10;BgAIAAAAIQB42T5D4QAAAA8BAAAPAAAAZHJzL2Rvd25yZXYueG1sTI/BTsMwEETvlfgHa5G4tXaQ&#10;kpYQp6oQnJAQaThwdGI3sRqvQ+y24e/ZnujtjXY0O1NsZzews5mC9SghWQlgBluvLXYSvuq35QZY&#10;iAq1GjwaCb8mwLa8WxQq1/6ClTnvY8coBEOuJPQxjjnnoe2NU2HlR4N0O/jJqUhy6rie1IXC3cAf&#10;hci4UxbpQ69G89Kb9rg/OQm7b6xe7c9H81kdKlvXTwLfs6OUD/fz7hlYNHP8N8O1PlWHkjo1/oQ6&#10;sIF0uk5oTCQSm3UC7OrJRErUECVJmgEvC367o/wDAAD//wMAUEsBAi0AFAAGAAgAAAAhALaDOJL+&#10;AAAA4QEAABMAAAAAAAAAAAAAAAAAAAAAAFtDb250ZW50X1R5cGVzXS54bWxQSwECLQAUAAYACAAA&#10;ACEAOP0h/9YAAACUAQAACwAAAAAAAAAAAAAAAAAvAQAAX3JlbHMvLnJlbHNQSwECLQAUAAYACAAA&#10;ACEA5MnpwL8CAACyBQAADgAAAAAAAAAAAAAAAAAuAgAAZHJzL2Uyb0RvYy54bWxQSwECLQAUAAYA&#10;CAAAACEAeNk+Q+EAAAAPAQAADwAAAAAAAAAAAAAAAAAZBQAAZHJzL2Rvd25yZXYueG1sUEsFBgAA&#10;AAAEAAQA8wAAACcGAAAAAA==&#10;" filled="f" stroked="f">
              <v:textbox inset="0,0,0,0">
                <w:txbxContent>
                  <w:p w:rsidR="002A53EE" w:rsidRDefault="002A53EE">
                    <w:pPr>
                      <w:spacing w:before="11"/>
                      <w:ind w:left="60"/>
                    </w:pPr>
                    <w:r>
                      <w:fldChar w:fldCharType="begin"/>
                    </w:r>
                    <w:r>
                      <w:instrText xml:space="preserve"> PAGE </w:instrText>
                    </w:r>
                    <w:r>
                      <w:fldChar w:fldCharType="separate"/>
                    </w:r>
                    <w:r w:rsidR="00C35F9B">
                      <w:rPr>
                        <w:noProof/>
                      </w:rPr>
                      <w:t>93</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7820730"/>
      <w:docPartObj>
        <w:docPartGallery w:val="Page Numbers (Bottom of Page)"/>
        <w:docPartUnique/>
      </w:docPartObj>
    </w:sdtPr>
    <w:sdtEndPr/>
    <w:sdtContent>
      <w:p w:rsidR="002A53EE" w:rsidRDefault="002A53EE">
        <w:pPr>
          <w:pStyle w:val="ae"/>
          <w:jc w:val="right"/>
        </w:pPr>
        <w:r>
          <w:fldChar w:fldCharType="begin"/>
        </w:r>
        <w:r>
          <w:instrText>PAGE   \* MERGEFORMAT</w:instrText>
        </w:r>
        <w:r>
          <w:fldChar w:fldCharType="separate"/>
        </w:r>
        <w:r w:rsidR="00C35F9B">
          <w:rPr>
            <w:noProof/>
          </w:rPr>
          <w:t>99</w:t>
        </w:r>
        <w:r>
          <w:fldChar w:fldCharType="end"/>
        </w:r>
      </w:p>
    </w:sdtContent>
  </w:sdt>
  <w:p w:rsidR="002A53EE" w:rsidRDefault="002A53EE">
    <w:pPr>
      <w:pStyle w:val="a5"/>
      <w:spacing w:line="14" w:lineRule="auto"/>
      <w:rPr>
        <w:sz w:val="2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1624065"/>
      <w:docPartObj>
        <w:docPartGallery w:val="Page Numbers (Bottom of Page)"/>
        <w:docPartUnique/>
      </w:docPartObj>
    </w:sdtPr>
    <w:sdtEndPr/>
    <w:sdtContent>
      <w:p w:rsidR="002A53EE" w:rsidRDefault="002A53EE">
        <w:pPr>
          <w:pStyle w:val="ae"/>
          <w:jc w:val="right"/>
        </w:pPr>
        <w:r>
          <w:fldChar w:fldCharType="begin"/>
        </w:r>
        <w:r>
          <w:instrText>PAGE   \* MERGEFORMAT</w:instrText>
        </w:r>
        <w:r>
          <w:fldChar w:fldCharType="separate"/>
        </w:r>
        <w:r w:rsidR="00C35F9B">
          <w:rPr>
            <w:noProof/>
          </w:rPr>
          <w:t>110</w:t>
        </w:r>
        <w:r>
          <w:fldChar w:fldCharType="end"/>
        </w:r>
      </w:p>
    </w:sdtContent>
  </w:sdt>
  <w:p w:rsidR="002A53EE" w:rsidRDefault="002A53EE">
    <w:pPr>
      <w:pStyle w:val="a5"/>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5"/>
      <w:spacing w:line="14" w:lineRule="auto"/>
      <w:rPr>
        <w:sz w:val="20"/>
      </w:rPr>
    </w:pPr>
    <w:r>
      <w:rPr>
        <w:noProof/>
        <w:sz w:val="24"/>
        <w:lang w:eastAsia="ru-RU"/>
      </w:rPr>
      <mc:AlternateContent>
        <mc:Choice Requires="wps">
          <w:drawing>
            <wp:anchor distT="0" distB="0" distL="114300" distR="114300" simplePos="0" relativeHeight="251661312" behindDoc="1" locked="0" layoutInCell="1" allowOverlap="1" wp14:anchorId="1D894D0C" wp14:editId="375D8786">
              <wp:simplePos x="0" y="0"/>
              <wp:positionH relativeFrom="page">
                <wp:posOffset>6830695</wp:posOffset>
              </wp:positionH>
              <wp:positionV relativeFrom="page">
                <wp:posOffset>10332085</wp:posOffset>
              </wp:positionV>
              <wp:extent cx="228600" cy="194310"/>
              <wp:effectExtent l="1270" t="0" r="0" b="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3EE" w:rsidRDefault="002A53EE">
                          <w:pPr>
                            <w:pStyle w:val="a5"/>
                            <w:spacing w:before="10"/>
                            <w:ind w:left="60"/>
                          </w:pPr>
                          <w:r>
                            <w:fldChar w:fldCharType="begin"/>
                          </w:r>
                          <w:r>
                            <w:instrText xml:space="preserve"> PAGE </w:instrText>
                          </w:r>
                          <w:r>
                            <w:fldChar w:fldCharType="separate"/>
                          </w:r>
                          <w:r w:rsidR="00C35F9B">
                            <w:rPr>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 o:spid="_x0000_s1029" type="#_x0000_t202" style="position:absolute;margin-left:537.85pt;margin-top:813.55pt;width:18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zxvgIAALEFAAAOAAAAZHJzL2Uyb0RvYy54bWysVF1unDAQfq/UO1h+J/yE3QAKGyXLUlVK&#10;f6S0B/CCWayCTW3vQhr1LD1Fnyr1DHukjk3YbBJVqtrygMb2+PN8M9/M+cXQNmhHpWKCp9g/8TCi&#10;vBAl45sUf/yQOxFGShNekkZwmuJbqvDF4uWL875LaCBq0ZRUIgDhKum7FNdad4nrqqKmLVEnoqMc&#10;DishW6JhKTduKUkP6G3jBp43d3shy06KgioFu9l4iBcWv6pood9VlaIaNSmG2LT9S/tfm7+7OCfJ&#10;RpKuZsV9GOQvomgJ4/DoASojmqCtZM+gWlZIoUSlTwrRuqKqWEEtB2Dje0/Y3NSko5YLJEd1hzSp&#10;/wdbvN29l4iVKQ58jDhpoUb7b/uf+x/77wi2ID99pxJwu+nAUQ9XYoA6W66quxbFJ4W4WNaEb+il&#10;lKKvKSkhPnvTPbo64igDsu7fiBLeIVstLNBQydYkD9KBAB3qdHuoDR00KmAzCKK5BycFHPlxeOrb&#10;2rkkmS53UulXVLTIGCmWUHoLTnbXSgMNcJ1czFtc5KxpbPkb/mgDHMcdeBqumjMThK3mXezFq2gV&#10;hU4YzFdO6GWZc5kvQ2ee+2ez7DRbLjP/q3nXD5OalSXl5plJWX74Z5W71/ioiYO2lGhYaeBMSEpu&#10;1stGoh0BZef2M8WC4I/c3Mdh2GPg8oSSH4TeVRA7+Tw6c8I8nDnxmRc5nh9fxXMvjMMsf0zpmnH6&#10;75RQn+J4FsxGLf2Wm2e/59xI0jINs6NhbYqjgxNJjAJXvLSl1YQ1o32UChP+QyogY1OhrV6NREex&#10;6mE92NY4tMFalLcgYClAYKBFmHtg1EJ+waiHGZJi9XlLJMWoec2hCczAmQw5GevJILyAqynWGI3m&#10;Uo+DadtJtqkBeWwzLi6hUSpmRWw6aowCGJgFzAXL5X6GmcFzvLZeD5N28QsAAP//AwBQSwMEFAAG&#10;AAgAAAAhAMe4QNvgAAAADwEAAA8AAABkcnMvZG93bnJldi54bWxMT0FOwzAQvCPxB2srcaNOKzWG&#10;NE5VITghIdJw4OjEbmI1XofYbcPv2ZzonnZmRzOz+W5yPbuYMViPElbLBJjBxmuLrYSv6u3xCViI&#10;CrXqPRoJvybArri/y1Wm/RVLcznElpEJhkxJ6GIcMs5D0xmnwtIPBul29KNTkeDYcj2qK5m7nq+T&#10;JOVOWaSETg3mpTPN6XB2EvbfWL7an4/6szyWtqqeE3xPT1I+LKb9Flg0U/wXw1yfqkNBnWp/Rh1Y&#10;TzgRG0Fa2tK1WAGbNTTE1TO3EQJ4kfPbP4o/AAAA//8DAFBLAQItABQABgAIAAAAIQC2gziS/gAA&#10;AOEBAAATAAAAAAAAAAAAAAAAAAAAAABbQ29udGVudF9UeXBlc10ueG1sUEsBAi0AFAAGAAgAAAAh&#10;ADj9If/WAAAAlAEAAAsAAAAAAAAAAAAAAAAALwEAAF9yZWxzLy5yZWxzUEsBAi0AFAAGAAgAAAAh&#10;AGiDDPG+AgAAsQUAAA4AAAAAAAAAAAAAAAAALgIAAGRycy9lMm9Eb2MueG1sUEsBAi0AFAAGAAgA&#10;AAAhAMe4QNvgAAAADwEAAA8AAAAAAAAAAAAAAAAAGAUAAGRycy9kb3ducmV2LnhtbFBLBQYAAAAA&#10;BAAEAPMAAAAlBgAAAAA=&#10;" filled="f" stroked="f">
              <v:textbox inset="0,0,0,0">
                <w:txbxContent>
                  <w:p w:rsidR="002A53EE" w:rsidRDefault="002A53EE">
                    <w:pPr>
                      <w:pStyle w:val="a5"/>
                      <w:spacing w:before="10"/>
                      <w:ind w:left="60"/>
                    </w:pPr>
                    <w:r>
                      <w:fldChar w:fldCharType="begin"/>
                    </w:r>
                    <w:r>
                      <w:instrText xml:space="preserve"> PAGE </w:instrText>
                    </w:r>
                    <w:r>
                      <w:fldChar w:fldCharType="separate"/>
                    </w:r>
                    <w:r w:rsidR="00C35F9B">
                      <w:rPr>
                        <w:noProof/>
                      </w:rPr>
                      <w:t>14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5"/>
      <w:spacing w:line="14" w:lineRule="auto"/>
      <w:rPr>
        <w:sz w:val="20"/>
      </w:rPr>
    </w:pPr>
    <w:r>
      <w:rPr>
        <w:noProof/>
        <w:sz w:val="24"/>
        <w:lang w:eastAsia="ru-RU"/>
      </w:rPr>
      <mc:AlternateContent>
        <mc:Choice Requires="wps">
          <w:drawing>
            <wp:anchor distT="0" distB="0" distL="114300" distR="114300" simplePos="0" relativeHeight="251663360" behindDoc="1" locked="0" layoutInCell="1" allowOverlap="1" wp14:anchorId="18372F86" wp14:editId="1826F3BC">
              <wp:simplePos x="0" y="0"/>
              <wp:positionH relativeFrom="page">
                <wp:posOffset>10142220</wp:posOffset>
              </wp:positionH>
              <wp:positionV relativeFrom="page">
                <wp:posOffset>7200265</wp:posOffset>
              </wp:positionV>
              <wp:extent cx="228600" cy="194310"/>
              <wp:effectExtent l="0" t="0" r="1905" b="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3EE" w:rsidRDefault="002A53EE">
                          <w:pPr>
                            <w:pStyle w:val="a5"/>
                            <w:spacing w:before="10"/>
                            <w:ind w:left="60"/>
                          </w:pPr>
                          <w:r>
                            <w:fldChar w:fldCharType="begin"/>
                          </w:r>
                          <w:r>
                            <w:instrText xml:space="preserve"> PAGE </w:instrText>
                          </w:r>
                          <w:r>
                            <w:fldChar w:fldCharType="separate"/>
                          </w:r>
                          <w:r w:rsidR="00C35F9B">
                            <w:rPr>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 o:spid="_x0000_s1031" type="#_x0000_t202" style="position:absolute;margin-left:798.6pt;margin-top:566.95pt;width:18pt;height:15.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5DCvwIAALEFAAAOAAAAZHJzL2Uyb0RvYy54bWysVEtu2zAQ3RfoHQjuFX0iO5IQOUgsqyiQ&#10;foC0B6AlyiIqkSpJW0qLnqWn6KpAz+AjdUhZdj6boq0WxIgzfPN7M5dXQ9ugHZWKCZ5i/8zDiPJC&#10;lIxvUvzxQ+5EGClNeEkawWmK76nCV4uXLy77LqGBqEVTUokAhKuk71Jca90lrquKmrZEnYmOclBW&#10;QrZEw6/cuKUkPaC3jRt43tzthSw7KQqqFNxmoxIvLH5V0UK/qypFNWpSDLFpe0p7rs3pLi5JspGk&#10;q1lxCIP8RRQtYRycHqEyognaSvYMqmWFFEpU+qwQrSuqihXU5gDZ+N6TbO5q0lGbCxRHdccyqf8H&#10;W7zdvZeIldC7GCNOWujR/vv+1/7n/geCK6hP36kEzO46MNTDjRjA1uaqultRfFKIi2VN+IZeSyn6&#10;mpIS4vPNS/fB0xFHGZB1/0aU4IdstbBAQyVbUzwoBwJ06NP9sTd00KiAyyCI5h5oClD5cXju2965&#10;JJked1LpV1S0yAgpltB6C052t0qbYEgymRhfXOSsaWz7G/7oAgzHG3ANT43OBGG7+TX24lW0ikIn&#10;DOYrJ/SyzLnOl6Ezz/2LWXaeLZeZ/8349cOkZmVJuXEzMcsP/6xzB46PnDhyS4mGlQbOhKTkZr1s&#10;JNoRYHZuP1ty0JzM3Mdh2CJALk9S8oPQuwliJ59HF06YhzMnvvAix/Pjm3juhXGY5Y9TumWc/ntK&#10;qE9xPAtmI5dOQT/JzbPf89xI0jINu6NhbYqjoxFJDANXvLSt1YQ1o/ygFCb8Uymg3VOjLV8NRUey&#10;6mE92NE4n8ZgLcp7ILAUQDDgIuw9EGohv2DUww5Jsfq8JZJi1LzmMARm4UyCnIT1JBBewNMUa4xG&#10;canHxbTtJNvUgDyOGRfXMCgVsyQ2EzVGcRgv2As2l8MOM4vn4b+1Om3axW8AAAD//wMAUEsDBBQA&#10;BgAIAAAAIQBD4Qoo4gAAAA8BAAAPAAAAZHJzL2Rvd25yZXYueG1sTI/BTsMwEETvSPyDtUjcqNOG&#10;hibEqSoEJyREGg49OrGbWI3XIXbb8PdsTnDbmR3Nvs23k+3ZRY/eOBSwXETANDZOGWwFfFVvDxtg&#10;PkhUsneoBfxoD9vi9iaXmXJXLPVlH1pGJegzKaALYcg4902nrfQLN2ik3dGNVgaSY8vVKK9Ubnu+&#10;iqKEW2mQLnRy0C+dbk77sxWwO2D5ar4/6s/yWJqqSiN8T05C3N9Nu2dgQU/hLwwzPqFDQUy1O6Py&#10;rCe9Tp9WlKVpGccpsDmTxDF59ewlj2vgRc7//1H8AgAA//8DAFBLAQItABQABgAIAAAAIQC2gziS&#10;/gAAAOEBAAATAAAAAAAAAAAAAAAAAAAAAABbQ29udGVudF9UeXBlc10ueG1sUEsBAi0AFAAGAAgA&#10;AAAhADj9If/WAAAAlAEAAAsAAAAAAAAAAAAAAAAALwEAAF9yZWxzLy5yZWxzUEsBAi0AFAAGAAgA&#10;AAAhAHu/kMK/AgAAsQUAAA4AAAAAAAAAAAAAAAAALgIAAGRycy9lMm9Eb2MueG1sUEsBAi0AFAAG&#10;AAgAAAAhAEPhCijiAAAADwEAAA8AAAAAAAAAAAAAAAAAGQUAAGRycy9kb3ducmV2LnhtbFBLBQYA&#10;AAAABAAEAPMAAAAoBgAAAAA=&#10;" filled="f" stroked="f">
              <v:textbox inset="0,0,0,0">
                <w:txbxContent>
                  <w:p w:rsidR="002A53EE" w:rsidRDefault="002A53EE">
                    <w:pPr>
                      <w:pStyle w:val="a5"/>
                      <w:spacing w:before="10"/>
                      <w:ind w:left="60"/>
                    </w:pPr>
                    <w:r>
                      <w:fldChar w:fldCharType="begin"/>
                    </w:r>
                    <w:r>
                      <w:instrText xml:space="preserve"> PAGE </w:instrText>
                    </w:r>
                    <w:r>
                      <w:fldChar w:fldCharType="separate"/>
                    </w:r>
                    <w:r w:rsidR="00C35F9B">
                      <w:rPr>
                        <w:noProof/>
                      </w:rPr>
                      <w:t>16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7715678"/>
      <w:docPartObj>
        <w:docPartGallery w:val="Page Numbers (Bottom of Page)"/>
        <w:docPartUnique/>
      </w:docPartObj>
    </w:sdtPr>
    <w:sdtEndPr/>
    <w:sdtContent>
      <w:p w:rsidR="002A53EE" w:rsidRDefault="002A53EE">
        <w:pPr>
          <w:pStyle w:val="ae"/>
          <w:jc w:val="right"/>
        </w:pPr>
        <w:r>
          <w:fldChar w:fldCharType="begin"/>
        </w:r>
        <w:r>
          <w:instrText>PAGE   \* MERGEFORMAT</w:instrText>
        </w:r>
        <w:r>
          <w:fldChar w:fldCharType="separate"/>
        </w:r>
        <w:r w:rsidR="00C35F9B">
          <w:rPr>
            <w:noProof/>
          </w:rPr>
          <w:t>26</w:t>
        </w:r>
        <w:r>
          <w:fldChar w:fldCharType="end"/>
        </w:r>
      </w:p>
    </w:sdtContent>
  </w:sdt>
  <w:p w:rsidR="002A53EE" w:rsidRDefault="002A53EE">
    <w:pPr>
      <w:pStyle w:val="a5"/>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7826629"/>
      <w:docPartObj>
        <w:docPartGallery w:val="Page Numbers (Bottom of Page)"/>
        <w:docPartUnique/>
      </w:docPartObj>
    </w:sdtPr>
    <w:sdtEndPr/>
    <w:sdtContent>
      <w:p w:rsidR="002A53EE" w:rsidRDefault="002A53EE">
        <w:pPr>
          <w:pStyle w:val="ae"/>
          <w:jc w:val="right"/>
        </w:pPr>
        <w:r>
          <w:fldChar w:fldCharType="begin"/>
        </w:r>
        <w:r>
          <w:instrText>PAGE   \* MERGEFORMAT</w:instrText>
        </w:r>
        <w:r>
          <w:fldChar w:fldCharType="separate"/>
        </w:r>
        <w:r w:rsidR="00C35F9B">
          <w:rPr>
            <w:noProof/>
          </w:rPr>
          <w:t>27</w:t>
        </w:r>
        <w:r>
          <w:fldChar w:fldCharType="end"/>
        </w:r>
      </w:p>
    </w:sdtContent>
  </w:sdt>
  <w:p w:rsidR="002A53EE" w:rsidRDefault="002A53EE">
    <w:pPr>
      <w:pStyle w:val="a5"/>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5"/>
      <w:spacing w:line="14" w:lineRule="auto"/>
      <w:rPr>
        <w:sz w:val="20"/>
      </w:rPr>
    </w:pPr>
    <w:r>
      <w:rPr>
        <w:noProof/>
        <w:sz w:val="24"/>
        <w:lang w:eastAsia="ru-RU"/>
      </w:rPr>
      <mc:AlternateContent>
        <mc:Choice Requires="wps">
          <w:drawing>
            <wp:anchor distT="0" distB="0" distL="114300" distR="114300" simplePos="0" relativeHeight="251666432" behindDoc="1" locked="0" layoutInCell="1" allowOverlap="1" wp14:anchorId="7AD70E76" wp14:editId="2752C645">
              <wp:simplePos x="0" y="0"/>
              <wp:positionH relativeFrom="page">
                <wp:posOffset>7011670</wp:posOffset>
              </wp:positionH>
              <wp:positionV relativeFrom="page">
                <wp:posOffset>10165715</wp:posOffset>
              </wp:positionV>
              <wp:extent cx="228600" cy="194310"/>
              <wp:effectExtent l="1270" t="2540" r="0" b="3175"/>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3EE" w:rsidRDefault="002A53EE">
                          <w:pPr>
                            <w:pStyle w:val="a5"/>
                            <w:spacing w:before="10"/>
                            <w:ind w:left="60"/>
                          </w:pPr>
                          <w:r>
                            <w:fldChar w:fldCharType="begin"/>
                          </w:r>
                          <w:r>
                            <w:instrText xml:space="preserve"> PAGE </w:instrText>
                          </w:r>
                          <w:r>
                            <w:fldChar w:fldCharType="separate"/>
                          </w:r>
                          <w:r w:rsidR="00C35F9B">
                            <w:rPr>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 o:spid="_x0000_s1035" type="#_x0000_t202" style="position:absolute;margin-left:552.1pt;margin-top:800.45pt;width:18pt;height:15.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xEvwIAALEFAAAOAAAAZHJzL2Uyb0RvYy54bWysVEtu2zAQ3RfoHQjuFX0i25IQOUgsqyiQ&#10;foC0B6AlyiIqkSpJW06LnqWn6KpAz+AjdUhZtpNsirZaECPO8M3vzVxd79oGbalUTPAU+xceRpQX&#10;omR8neKPH3InwkhpwkvSCE5T/EAVvp6/fHHVdwkNRC2akkoEIFwlfZfiWusucV1V1LQl6kJ0lIOy&#10;ErIlGn7l2i0l6QG9bdzA86ZuL2TZSVFQpeA2G5R4bvGrihb6XVUpqlGTYohN21Pac2VOd35FkrUk&#10;Xc2KQxjkL6JoCePg9AiVEU3QRrJnUC0rpFCi0heFaF1RVaygNgfIxveeZHNfk47aXKA4qjuWSf0/&#10;2OLt9r1ErITeTTHipIUe7b/vf+1/7n8guIL69J1KwOy+A0O9uxU7sLW5qu5OFJ8U4mJRE76mN1KK&#10;vqakhPh889I9ezrgKAOy6t+IEvyQjRYWaFfJ1hQPyoEAHfr0cOwN3WlUwGUQRFMPNAWo/Di89G3v&#10;XJKMjzup9CsqWmSEFEtovQUn2zulTTAkGU2MLy5y1jS2/Q1/dAGGww24hqdGZ4Kw3fwae/EyWkah&#10;EwbTpRN6Webc5IvQmeb+bJJdZotF5n8zfv0wqVlZUm7cjMzywz/r3IHjAyeO3FKiYaWBMyEpuV4t&#10;Gom2BJid28+WHDQnM/dxGLYIkMuTlPwg9G6D2Mmn0cwJ83DixDMvcjw/vo2nXhiHWf44pTvG6b+n&#10;hPoUx5NgMnDpFPST3Dz7Pc+NJC3TsDsa1qY4OhqRxDBwyUvbWk1YM8hnpTDhn0oB7R4bbflqKDqQ&#10;Ve9WOzsas3EMVqJ8AAJLAQQDLsLeA6EW8gtGPeyQFKvPGyIpRs1rDkNgFs4oyFFYjQLhBTxNscZo&#10;EBd6WEybTrJ1DcjDmHFxA4NSMUtiM1FDFIfxgr1gcznsMLN4zv+t1WnTzn8DAAD//wMAUEsDBBQA&#10;BgAIAAAAIQDIGl4h4QAAAA8BAAAPAAAAZHJzL2Rvd25yZXYueG1sTI/BTsMwEETvSPyDtUjcqJ1S&#10;IprGqSoEJyREGg49OrGbWI3XIXbb8PdsTnDbmR3Nvs23k+vZxYzBepSQLAQwg43XFlsJX9XbwzOw&#10;EBVq1Xs0En5MgG1xe5OrTPsrluayjy2jEgyZktDFOGSch6YzToWFHwzS7uhHpyLJseV6VFcqdz1f&#10;CpFypyzShU4N5qUzzWl/dhJ2Byxf7fdH/VkeS1tVa4Hv6UnK+7tptwEWzRT/wjDjEzoUxFT7M+rA&#10;etKJWC0pS1MqxBrYnElWgrx69h6TJ+BFzv//UfwCAAD//wMAUEsBAi0AFAAGAAgAAAAhALaDOJL+&#10;AAAA4QEAABMAAAAAAAAAAAAAAAAAAAAAAFtDb250ZW50X1R5cGVzXS54bWxQSwECLQAUAAYACAAA&#10;ACEAOP0h/9YAAACUAQAACwAAAAAAAAAAAAAAAAAvAQAAX3JlbHMvLnJlbHNQSwECLQAUAAYACAAA&#10;ACEAaD1sRL8CAACxBQAADgAAAAAAAAAAAAAAAAAuAgAAZHJzL2Uyb0RvYy54bWxQSwECLQAUAAYA&#10;CAAAACEAyBpeIeEAAAAPAQAADwAAAAAAAAAAAAAAAAAZBQAAZHJzL2Rvd25yZXYueG1sUEsFBgAA&#10;AAAEAAQA8wAAACcGAAAAAA==&#10;" filled="f" stroked="f">
              <v:textbox inset="0,0,0,0">
                <w:txbxContent>
                  <w:p w:rsidR="002A53EE" w:rsidRDefault="002A53EE">
                    <w:pPr>
                      <w:pStyle w:val="a5"/>
                      <w:spacing w:before="10"/>
                      <w:ind w:left="60"/>
                    </w:pPr>
                    <w:r>
                      <w:fldChar w:fldCharType="begin"/>
                    </w:r>
                    <w:r>
                      <w:instrText xml:space="preserve"> PAGE </w:instrText>
                    </w:r>
                    <w:r>
                      <w:fldChar w:fldCharType="separate"/>
                    </w:r>
                    <w:r w:rsidR="00C35F9B">
                      <w:rPr>
                        <w:noProof/>
                      </w:rPr>
                      <w:t>38</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7071102"/>
      <w:docPartObj>
        <w:docPartGallery w:val="Page Numbers (Bottom of Page)"/>
        <w:docPartUnique/>
      </w:docPartObj>
    </w:sdtPr>
    <w:sdtEndPr/>
    <w:sdtContent>
      <w:p w:rsidR="002A53EE" w:rsidRDefault="002A53EE">
        <w:pPr>
          <w:pStyle w:val="ae"/>
          <w:jc w:val="right"/>
        </w:pPr>
        <w:r>
          <w:fldChar w:fldCharType="begin"/>
        </w:r>
        <w:r>
          <w:instrText>PAGE   \* MERGEFORMAT</w:instrText>
        </w:r>
        <w:r>
          <w:fldChar w:fldCharType="separate"/>
        </w:r>
        <w:r w:rsidR="00C35F9B">
          <w:rPr>
            <w:noProof/>
          </w:rPr>
          <w:t>44</w:t>
        </w:r>
        <w:r>
          <w:fldChar w:fldCharType="end"/>
        </w:r>
      </w:p>
    </w:sdtContent>
  </w:sdt>
  <w:p w:rsidR="002A53EE" w:rsidRDefault="002A53EE">
    <w:pPr>
      <w:pStyle w:val="a5"/>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645" w:rsidRDefault="00B01645" w:rsidP="00C04D77">
      <w:r>
        <w:separator/>
      </w:r>
    </w:p>
  </w:footnote>
  <w:footnote w:type="continuationSeparator" w:id="0">
    <w:p w:rsidR="00B01645" w:rsidRDefault="00B01645" w:rsidP="00C04D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645" w:rsidRDefault="00B01645">
    <w:pPr>
      <w:pStyle w:val="a5"/>
      <w:spacing w:line="14" w:lineRule="auto"/>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5"/>
      <w:spacing w:line="14" w:lineRule="auto"/>
      <w:rPr>
        <w:sz w:val="20"/>
      </w:rPr>
    </w:pPr>
    <w:r>
      <w:rPr>
        <w:noProof/>
        <w:sz w:val="24"/>
        <w:lang w:eastAsia="ru-RU"/>
      </w:rPr>
      <mc:AlternateContent>
        <mc:Choice Requires="wps">
          <w:drawing>
            <wp:anchor distT="0" distB="0" distL="114300" distR="114300" simplePos="0" relativeHeight="251667456" behindDoc="1" locked="0" layoutInCell="1" allowOverlap="1" wp14:anchorId="2D8D1338" wp14:editId="18271021">
              <wp:simplePos x="0" y="0"/>
              <wp:positionH relativeFrom="page">
                <wp:posOffset>1760855</wp:posOffset>
              </wp:positionH>
              <wp:positionV relativeFrom="page">
                <wp:posOffset>232410</wp:posOffset>
              </wp:positionV>
              <wp:extent cx="4615180" cy="375920"/>
              <wp:effectExtent l="0" t="3810" r="0" b="127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18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3EE" w:rsidRDefault="002A53EE">
                          <w:pPr>
                            <w:spacing w:before="19"/>
                            <w:ind w:left="742" w:right="18" w:hanging="723"/>
                            <w:rPr>
                              <w:rFonts w:ascii="Arial" w:hAnsi="Arial"/>
                              <w:i/>
                            </w:rPr>
                          </w:pPr>
                          <w:r>
                            <w:rPr>
                              <w:rFonts w:ascii="Arial" w:hAnsi="Arial"/>
                              <w:i/>
                              <w:w w:val="80"/>
                            </w:rPr>
                            <w:t>Схема</w:t>
                          </w:r>
                          <w:r>
                            <w:rPr>
                              <w:rFonts w:ascii="Arial" w:hAnsi="Arial"/>
                              <w:i/>
                              <w:spacing w:val="23"/>
                              <w:w w:val="80"/>
                            </w:rPr>
                            <w:t xml:space="preserve"> </w:t>
                          </w:r>
                          <w:r>
                            <w:rPr>
                              <w:rFonts w:ascii="Arial" w:hAnsi="Arial"/>
                              <w:i/>
                              <w:w w:val="80"/>
                            </w:rPr>
                            <w:t>теплоснабжения</w:t>
                          </w:r>
                          <w:r>
                            <w:rPr>
                              <w:rFonts w:ascii="Arial" w:hAnsi="Arial"/>
                              <w:i/>
                              <w:spacing w:val="24"/>
                              <w:w w:val="80"/>
                            </w:rPr>
                            <w:t xml:space="preserve"> </w:t>
                          </w:r>
                          <w:r>
                            <w:rPr>
                              <w:rFonts w:ascii="Arial" w:hAnsi="Arial"/>
                              <w:i/>
                              <w:w w:val="80"/>
                            </w:rPr>
                            <w:t>сельского</w:t>
                          </w:r>
                          <w:r>
                            <w:rPr>
                              <w:rFonts w:ascii="Arial" w:hAnsi="Arial"/>
                              <w:i/>
                              <w:spacing w:val="23"/>
                              <w:w w:val="80"/>
                            </w:rPr>
                            <w:t xml:space="preserve"> </w:t>
                          </w:r>
                          <w:r>
                            <w:rPr>
                              <w:rFonts w:ascii="Arial" w:hAnsi="Arial"/>
                              <w:i/>
                              <w:w w:val="80"/>
                            </w:rPr>
                            <w:t>поселения</w:t>
                          </w:r>
                          <w:r>
                            <w:rPr>
                              <w:rFonts w:ascii="Arial" w:hAnsi="Arial"/>
                              <w:i/>
                              <w:spacing w:val="21"/>
                              <w:w w:val="80"/>
                            </w:rPr>
                            <w:t xml:space="preserve"> </w:t>
                          </w:r>
                          <w:proofErr w:type="gramStart"/>
                          <w:r>
                            <w:rPr>
                              <w:rFonts w:ascii="Arial" w:hAnsi="Arial"/>
                              <w:i/>
                              <w:w w:val="80"/>
                            </w:rPr>
                            <w:t>Светлый</w:t>
                          </w:r>
                          <w:proofErr w:type="gramEnd"/>
                          <w:r>
                            <w:rPr>
                              <w:rFonts w:ascii="Arial" w:hAnsi="Arial"/>
                              <w:i/>
                              <w:spacing w:val="23"/>
                              <w:w w:val="80"/>
                            </w:rPr>
                            <w:t xml:space="preserve"> </w:t>
                          </w:r>
                          <w:r>
                            <w:rPr>
                              <w:rFonts w:ascii="Arial" w:hAnsi="Arial"/>
                              <w:i/>
                              <w:w w:val="80"/>
                            </w:rPr>
                            <w:t>Березовского</w:t>
                          </w:r>
                          <w:r>
                            <w:rPr>
                              <w:rFonts w:ascii="Arial" w:hAnsi="Arial"/>
                              <w:i/>
                              <w:spacing w:val="23"/>
                              <w:w w:val="80"/>
                            </w:rPr>
                            <w:t xml:space="preserve"> </w:t>
                          </w:r>
                          <w:r>
                            <w:rPr>
                              <w:rFonts w:ascii="Arial" w:hAnsi="Arial"/>
                              <w:i/>
                              <w:w w:val="80"/>
                            </w:rPr>
                            <w:t>района</w:t>
                          </w:r>
                          <w:r>
                            <w:rPr>
                              <w:rFonts w:ascii="Arial" w:hAnsi="Arial"/>
                              <w:i/>
                              <w:spacing w:val="-50"/>
                              <w:w w:val="80"/>
                            </w:rPr>
                            <w:t xml:space="preserve"> </w:t>
                          </w:r>
                          <w:r>
                            <w:rPr>
                              <w:rFonts w:ascii="Arial" w:hAnsi="Arial"/>
                              <w:i/>
                              <w:w w:val="80"/>
                            </w:rPr>
                            <w:t>Ханты-Мансийского</w:t>
                          </w:r>
                          <w:r>
                            <w:rPr>
                              <w:rFonts w:ascii="Arial" w:hAnsi="Arial"/>
                              <w:i/>
                              <w:spacing w:val="6"/>
                              <w:w w:val="80"/>
                            </w:rPr>
                            <w:t xml:space="preserve"> </w:t>
                          </w:r>
                          <w:r>
                            <w:rPr>
                              <w:rFonts w:ascii="Arial" w:hAnsi="Arial"/>
                              <w:i/>
                              <w:w w:val="80"/>
                            </w:rPr>
                            <w:t>автономного</w:t>
                          </w:r>
                          <w:r>
                            <w:rPr>
                              <w:rFonts w:ascii="Arial" w:hAnsi="Arial"/>
                              <w:i/>
                              <w:spacing w:val="7"/>
                              <w:w w:val="80"/>
                            </w:rPr>
                            <w:t xml:space="preserve"> </w:t>
                          </w:r>
                          <w:r>
                            <w:rPr>
                              <w:rFonts w:ascii="Arial" w:hAnsi="Arial"/>
                              <w:i/>
                              <w:w w:val="80"/>
                            </w:rPr>
                            <w:t>округа</w:t>
                          </w:r>
                          <w:r>
                            <w:rPr>
                              <w:rFonts w:ascii="Arial" w:hAnsi="Arial"/>
                              <w:i/>
                              <w:spacing w:val="11"/>
                              <w:w w:val="80"/>
                            </w:rPr>
                            <w:t xml:space="preserve"> </w:t>
                          </w:r>
                          <w:r>
                            <w:rPr>
                              <w:rFonts w:ascii="Arial" w:hAnsi="Arial"/>
                              <w:i/>
                              <w:w w:val="80"/>
                            </w:rPr>
                            <w:t>-</w:t>
                          </w:r>
                          <w:r>
                            <w:rPr>
                              <w:rFonts w:ascii="Arial" w:hAnsi="Arial"/>
                              <w:i/>
                              <w:spacing w:val="6"/>
                              <w:w w:val="80"/>
                            </w:rPr>
                            <w:t xml:space="preserve"> </w:t>
                          </w:r>
                          <w:r>
                            <w:rPr>
                              <w:rFonts w:ascii="Arial" w:hAnsi="Arial"/>
                              <w:i/>
                              <w:w w:val="80"/>
                            </w:rPr>
                            <w:t>Югры</w:t>
                          </w:r>
                          <w:r>
                            <w:rPr>
                              <w:rFonts w:ascii="Arial" w:hAnsi="Arial"/>
                              <w:i/>
                              <w:spacing w:val="7"/>
                              <w:w w:val="80"/>
                            </w:rPr>
                            <w:t xml:space="preserve"> </w:t>
                          </w:r>
                          <w:r>
                            <w:rPr>
                              <w:rFonts w:ascii="Arial" w:hAnsi="Arial"/>
                              <w:i/>
                              <w:w w:val="80"/>
                            </w:rPr>
                            <w:t>до</w:t>
                          </w:r>
                          <w:r>
                            <w:rPr>
                              <w:rFonts w:ascii="Arial" w:hAnsi="Arial"/>
                              <w:i/>
                              <w:spacing w:val="5"/>
                              <w:w w:val="80"/>
                            </w:rPr>
                            <w:t xml:space="preserve"> </w:t>
                          </w:r>
                          <w:r>
                            <w:rPr>
                              <w:rFonts w:ascii="Arial" w:hAnsi="Arial"/>
                              <w:i/>
                              <w:w w:val="80"/>
                            </w:rPr>
                            <w:t>2033</w:t>
                          </w:r>
                          <w:r>
                            <w:rPr>
                              <w:rFonts w:ascii="Arial" w:hAnsi="Arial"/>
                              <w:i/>
                              <w:spacing w:val="9"/>
                              <w:w w:val="80"/>
                            </w:rPr>
                            <w:t xml:space="preserve"> </w:t>
                          </w:r>
                          <w:r>
                            <w:rPr>
                              <w:rFonts w:ascii="Arial" w:hAnsi="Arial"/>
                              <w:i/>
                              <w:w w:val="80"/>
                            </w:rPr>
                            <w:t>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 o:spid="_x0000_s1036" type="#_x0000_t202" style="position:absolute;margin-left:138.65pt;margin-top:18.3pt;width:363.4pt;height:29.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2aswAIAALIFAAAOAAAAZHJzL2Uyb0RvYy54bWysVEtu2zAQ3RfoHQjuFX0i25IQOUgsqyiQ&#10;foC0B6AlyiIqkSpJW06LnqWn6KpAz+AjdUhZtpNsirZaECPO8M3vzVxd79oGbalUTPAU+xceRpQX&#10;omR8neKPH3InwkhpwkvSCE5T/EAVvp6/fHHVdwkNRC2akkoEIFwlfZfiWusucV1V1LQl6kJ0lIOy&#10;ErIlGn7l2i0l6QG9bdzA86ZuL2TZSVFQpeA2G5R4bvGrihb6XVUpqlGTYohN21Pac2VOd35FkrUk&#10;Xc2KQxjkL6JoCePg9AiVEU3QRrJnUC0rpFCi0heFaF1RVaygNgfIxveeZHNfk47aXKA4qjuWSf0/&#10;2OLt9r1ErITeTTDipIUe7b/vf+1/7n8guIL69J1KwOy+A0O9uxU7sLW5qu5OFJ8U4mJRE76mN1KK&#10;vqakhPh889I9ezrgKAOy6t+IEvyQjRYWaFfJ1hQPyoEAHfr0cOwN3WlUwGU49Sd+BKoCdJezSRzY&#10;5rkkGV93UulXVLTICCmW0HuLTrZ3SptoSDKaGGdc5KxpbP8b/ugCDIcb8A1Pjc5EYdv5NfbiZbSM&#10;QicMpksn9LLMuckXoTPN/dkku8wWi8z/Zvz6YVKzsqTcuBmp5Yd/1roDyQdSHMmlRMNKA2dCUnK9&#10;WjQSbQlQO7efrTloTmbu4zBsESCXJyn5QejdBrGTT6OZE+bhxIlnXuR4fnwbT70wDrP8cUp3jNN/&#10;Twn1KY4nwWQg0ynoJ7l59nueG0lapmF5NKxNcXQ0Iomh4JKXtrWasGaQz0phwj+VAto9NtoS1nB0&#10;YKverXZ2NqJxDlaifAAGSwEEAy7C4gOhFvILRj0skRSrzxsiKUbNaw5TYDbOKMhRWI0C4QU8TbHG&#10;aBAXethMm06ydQ3Iw5xxcQOTUjFLYjNSQxSH+YLFYHM5LDGzec7/rdVp1c5/AwAA//8DAFBLAwQU&#10;AAYACAAAACEAgnFOSeAAAAAKAQAADwAAAGRycy9kb3ducmV2LnhtbEyPwW7CMBBE75X6D9Yi9VZs&#10;oA0Q4iBUtadKVUN66NGJl8QiXqexgfTva070uJqnmbfZdrQdO+PgjSMJs6kAhlQ7baiR8FW+Pa6A&#10;+aBIq84RSvhFD9v8/i5TqXYXKvC8Dw2LJeRTJaENoU8593WLVvmp65FidnCDVSGeQ8P1oC6x3HZ8&#10;LkTCrTIUF1rV40uL9XF/shJ231S8mp+P6rM4FKYs14Lek6OUD5NxtwEWcAw3GK76UR3y6FS5E2nP&#10;Ognz5XIRUQmLJAF2BYR4mgGrJKyfV8DzjP9/If8DAAD//wMAUEsBAi0AFAAGAAgAAAAhALaDOJL+&#10;AAAA4QEAABMAAAAAAAAAAAAAAAAAAAAAAFtDb250ZW50X1R5cGVzXS54bWxQSwECLQAUAAYACAAA&#10;ACEAOP0h/9YAAACUAQAACwAAAAAAAAAAAAAAAAAvAQAAX3JlbHMvLnJlbHNQSwECLQAUAAYACAAA&#10;ACEAi2tmrMACAACyBQAADgAAAAAAAAAAAAAAAAAuAgAAZHJzL2Uyb0RvYy54bWxQSwECLQAUAAYA&#10;CAAAACEAgnFOSeAAAAAKAQAADwAAAAAAAAAAAAAAAAAaBQAAZHJzL2Rvd25yZXYueG1sUEsFBgAA&#10;AAAEAAQA8wAAACcGAAAAAA==&#10;" filled="f" stroked="f">
              <v:textbox inset="0,0,0,0">
                <w:txbxContent>
                  <w:p w:rsidR="002A53EE" w:rsidRDefault="002A53EE">
                    <w:pPr>
                      <w:spacing w:before="19"/>
                      <w:ind w:left="742" w:right="18" w:hanging="723"/>
                      <w:rPr>
                        <w:rFonts w:ascii="Arial" w:hAnsi="Arial"/>
                        <w:i/>
                      </w:rPr>
                    </w:pPr>
                    <w:r>
                      <w:rPr>
                        <w:rFonts w:ascii="Arial" w:hAnsi="Arial"/>
                        <w:i/>
                        <w:w w:val="80"/>
                      </w:rPr>
                      <w:t>Схема</w:t>
                    </w:r>
                    <w:r>
                      <w:rPr>
                        <w:rFonts w:ascii="Arial" w:hAnsi="Arial"/>
                        <w:i/>
                        <w:spacing w:val="23"/>
                        <w:w w:val="80"/>
                      </w:rPr>
                      <w:t xml:space="preserve"> </w:t>
                    </w:r>
                    <w:r>
                      <w:rPr>
                        <w:rFonts w:ascii="Arial" w:hAnsi="Arial"/>
                        <w:i/>
                        <w:w w:val="80"/>
                      </w:rPr>
                      <w:t>теплоснабжения</w:t>
                    </w:r>
                    <w:r>
                      <w:rPr>
                        <w:rFonts w:ascii="Arial" w:hAnsi="Arial"/>
                        <w:i/>
                        <w:spacing w:val="24"/>
                        <w:w w:val="80"/>
                      </w:rPr>
                      <w:t xml:space="preserve"> </w:t>
                    </w:r>
                    <w:r>
                      <w:rPr>
                        <w:rFonts w:ascii="Arial" w:hAnsi="Arial"/>
                        <w:i/>
                        <w:w w:val="80"/>
                      </w:rPr>
                      <w:t>сельского</w:t>
                    </w:r>
                    <w:r>
                      <w:rPr>
                        <w:rFonts w:ascii="Arial" w:hAnsi="Arial"/>
                        <w:i/>
                        <w:spacing w:val="23"/>
                        <w:w w:val="80"/>
                      </w:rPr>
                      <w:t xml:space="preserve"> </w:t>
                    </w:r>
                    <w:r>
                      <w:rPr>
                        <w:rFonts w:ascii="Arial" w:hAnsi="Arial"/>
                        <w:i/>
                        <w:w w:val="80"/>
                      </w:rPr>
                      <w:t>поселения</w:t>
                    </w:r>
                    <w:r>
                      <w:rPr>
                        <w:rFonts w:ascii="Arial" w:hAnsi="Arial"/>
                        <w:i/>
                        <w:spacing w:val="21"/>
                        <w:w w:val="80"/>
                      </w:rPr>
                      <w:t xml:space="preserve"> </w:t>
                    </w:r>
                    <w:proofErr w:type="gramStart"/>
                    <w:r>
                      <w:rPr>
                        <w:rFonts w:ascii="Arial" w:hAnsi="Arial"/>
                        <w:i/>
                        <w:w w:val="80"/>
                      </w:rPr>
                      <w:t>Светлый</w:t>
                    </w:r>
                    <w:proofErr w:type="gramEnd"/>
                    <w:r>
                      <w:rPr>
                        <w:rFonts w:ascii="Arial" w:hAnsi="Arial"/>
                        <w:i/>
                        <w:spacing w:val="23"/>
                        <w:w w:val="80"/>
                      </w:rPr>
                      <w:t xml:space="preserve"> </w:t>
                    </w:r>
                    <w:r>
                      <w:rPr>
                        <w:rFonts w:ascii="Arial" w:hAnsi="Arial"/>
                        <w:i/>
                        <w:w w:val="80"/>
                      </w:rPr>
                      <w:t>Березовского</w:t>
                    </w:r>
                    <w:r>
                      <w:rPr>
                        <w:rFonts w:ascii="Arial" w:hAnsi="Arial"/>
                        <w:i/>
                        <w:spacing w:val="23"/>
                        <w:w w:val="80"/>
                      </w:rPr>
                      <w:t xml:space="preserve"> </w:t>
                    </w:r>
                    <w:r>
                      <w:rPr>
                        <w:rFonts w:ascii="Arial" w:hAnsi="Arial"/>
                        <w:i/>
                        <w:w w:val="80"/>
                      </w:rPr>
                      <w:t>района</w:t>
                    </w:r>
                    <w:r>
                      <w:rPr>
                        <w:rFonts w:ascii="Arial" w:hAnsi="Arial"/>
                        <w:i/>
                        <w:spacing w:val="-50"/>
                        <w:w w:val="80"/>
                      </w:rPr>
                      <w:t xml:space="preserve"> </w:t>
                    </w:r>
                    <w:r>
                      <w:rPr>
                        <w:rFonts w:ascii="Arial" w:hAnsi="Arial"/>
                        <w:i/>
                        <w:w w:val="80"/>
                      </w:rPr>
                      <w:t>Ханты-Мансийского</w:t>
                    </w:r>
                    <w:r>
                      <w:rPr>
                        <w:rFonts w:ascii="Arial" w:hAnsi="Arial"/>
                        <w:i/>
                        <w:spacing w:val="6"/>
                        <w:w w:val="80"/>
                      </w:rPr>
                      <w:t xml:space="preserve"> </w:t>
                    </w:r>
                    <w:r>
                      <w:rPr>
                        <w:rFonts w:ascii="Arial" w:hAnsi="Arial"/>
                        <w:i/>
                        <w:w w:val="80"/>
                      </w:rPr>
                      <w:t>автономного</w:t>
                    </w:r>
                    <w:r>
                      <w:rPr>
                        <w:rFonts w:ascii="Arial" w:hAnsi="Arial"/>
                        <w:i/>
                        <w:spacing w:val="7"/>
                        <w:w w:val="80"/>
                      </w:rPr>
                      <w:t xml:space="preserve"> </w:t>
                    </w:r>
                    <w:r>
                      <w:rPr>
                        <w:rFonts w:ascii="Arial" w:hAnsi="Arial"/>
                        <w:i/>
                        <w:w w:val="80"/>
                      </w:rPr>
                      <w:t>округа</w:t>
                    </w:r>
                    <w:r>
                      <w:rPr>
                        <w:rFonts w:ascii="Arial" w:hAnsi="Arial"/>
                        <w:i/>
                        <w:spacing w:val="11"/>
                        <w:w w:val="80"/>
                      </w:rPr>
                      <w:t xml:space="preserve"> </w:t>
                    </w:r>
                    <w:r>
                      <w:rPr>
                        <w:rFonts w:ascii="Arial" w:hAnsi="Arial"/>
                        <w:i/>
                        <w:w w:val="80"/>
                      </w:rPr>
                      <w:t>-</w:t>
                    </w:r>
                    <w:r>
                      <w:rPr>
                        <w:rFonts w:ascii="Arial" w:hAnsi="Arial"/>
                        <w:i/>
                        <w:spacing w:val="6"/>
                        <w:w w:val="80"/>
                      </w:rPr>
                      <w:t xml:space="preserve"> </w:t>
                    </w:r>
                    <w:r>
                      <w:rPr>
                        <w:rFonts w:ascii="Arial" w:hAnsi="Arial"/>
                        <w:i/>
                        <w:w w:val="80"/>
                      </w:rPr>
                      <w:t>Югры</w:t>
                    </w:r>
                    <w:r>
                      <w:rPr>
                        <w:rFonts w:ascii="Arial" w:hAnsi="Arial"/>
                        <w:i/>
                        <w:spacing w:val="7"/>
                        <w:w w:val="80"/>
                      </w:rPr>
                      <w:t xml:space="preserve"> </w:t>
                    </w:r>
                    <w:r>
                      <w:rPr>
                        <w:rFonts w:ascii="Arial" w:hAnsi="Arial"/>
                        <w:i/>
                        <w:w w:val="80"/>
                      </w:rPr>
                      <w:t>до</w:t>
                    </w:r>
                    <w:r>
                      <w:rPr>
                        <w:rFonts w:ascii="Arial" w:hAnsi="Arial"/>
                        <w:i/>
                        <w:spacing w:val="5"/>
                        <w:w w:val="80"/>
                      </w:rPr>
                      <w:t xml:space="preserve"> </w:t>
                    </w:r>
                    <w:r>
                      <w:rPr>
                        <w:rFonts w:ascii="Arial" w:hAnsi="Arial"/>
                        <w:i/>
                        <w:w w:val="80"/>
                      </w:rPr>
                      <w:t>2033</w:t>
                    </w:r>
                    <w:r>
                      <w:rPr>
                        <w:rFonts w:ascii="Arial" w:hAnsi="Arial"/>
                        <w:i/>
                        <w:spacing w:val="9"/>
                        <w:w w:val="80"/>
                      </w:rPr>
                      <w:t xml:space="preserve"> </w:t>
                    </w:r>
                    <w:r>
                      <w:rPr>
                        <w:rFonts w:ascii="Arial" w:hAnsi="Arial"/>
                        <w:i/>
                        <w:w w:val="80"/>
                      </w:rPr>
                      <w:t>года</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rsidP="00D011F9">
    <w:pPr>
      <w:pStyle w:val="ac"/>
    </w:pPr>
  </w:p>
  <w:p w:rsidR="002A53EE" w:rsidRDefault="002A53EE" w:rsidP="00D011F9">
    <w:pPr>
      <w:pStyle w:val="ac"/>
    </w:pPr>
    <w:r>
      <w:t xml:space="preserve">Приложение 2 </w:t>
    </w:r>
    <w:proofErr w:type="gramStart"/>
    <w:r>
      <w:t>к</w:t>
    </w:r>
    <w:proofErr w:type="gramEnd"/>
    <w:r>
      <w:t xml:space="preserve"> </w:t>
    </w:r>
  </w:p>
  <w:p w:rsidR="002A53EE" w:rsidRDefault="002A53EE" w:rsidP="00D011F9">
    <w:pPr>
      <w:pStyle w:val="ac"/>
    </w:pPr>
    <w:r>
      <w:t xml:space="preserve">постановлению администрации </w:t>
    </w:r>
  </w:p>
  <w:p w:rsidR="002A53EE" w:rsidRDefault="002A53EE" w:rsidP="00D011F9">
    <w:pPr>
      <w:pStyle w:val="ac"/>
    </w:pPr>
    <w:r>
      <w:t xml:space="preserve">сельского поселения </w:t>
    </w:r>
    <w:proofErr w:type="gramStart"/>
    <w:r>
      <w:t>Светлый</w:t>
    </w:r>
    <w:proofErr w:type="gramEnd"/>
  </w:p>
  <w:p w:rsidR="002A53EE" w:rsidRDefault="002A53EE" w:rsidP="00D011F9">
    <w:pPr>
      <w:pStyle w:val="ac"/>
    </w:pPr>
    <w:r>
      <w:t>от 00.00.2023 г. №00</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5"/>
      <w:spacing w:line="14" w:lineRule="auto"/>
      <w:rPr>
        <w:sz w:val="20"/>
      </w:rPr>
    </w:pPr>
    <w:r>
      <w:rPr>
        <w:noProof/>
        <w:sz w:val="24"/>
        <w:lang w:eastAsia="ru-RU"/>
      </w:rPr>
      <mc:AlternateContent>
        <mc:Choice Requires="wps">
          <w:drawing>
            <wp:anchor distT="0" distB="0" distL="114300" distR="114300" simplePos="0" relativeHeight="251669504" behindDoc="1" locked="0" layoutInCell="1" allowOverlap="1" wp14:anchorId="2DA29217" wp14:editId="50CB3680">
              <wp:simplePos x="0" y="0"/>
              <wp:positionH relativeFrom="page">
                <wp:posOffset>1353185</wp:posOffset>
              </wp:positionH>
              <wp:positionV relativeFrom="page">
                <wp:posOffset>184785</wp:posOffset>
              </wp:positionV>
              <wp:extent cx="5213985" cy="551180"/>
              <wp:effectExtent l="635" t="3810" r="0" b="0"/>
              <wp:wrapNone/>
              <wp:docPr id="61" name="Поле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985"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3EE" w:rsidRDefault="002A53EE">
                          <w:pPr>
                            <w:spacing w:before="19"/>
                            <w:ind w:left="23" w:right="22"/>
                            <w:jc w:val="center"/>
                            <w:rPr>
                              <w:rFonts w:ascii="Arial" w:hAnsi="Arial"/>
                              <w:i/>
                            </w:rPr>
                          </w:pPr>
                          <w:r>
                            <w:rPr>
                              <w:rFonts w:ascii="Arial" w:hAnsi="Arial"/>
                              <w:i/>
                              <w:w w:val="80"/>
                            </w:rPr>
                            <w:t>Обосновывающие</w:t>
                          </w:r>
                          <w:r>
                            <w:rPr>
                              <w:rFonts w:ascii="Arial" w:hAnsi="Arial"/>
                              <w:i/>
                              <w:spacing w:val="19"/>
                              <w:w w:val="80"/>
                            </w:rPr>
                            <w:t xml:space="preserve"> </w:t>
                          </w:r>
                          <w:r>
                            <w:rPr>
                              <w:rFonts w:ascii="Arial" w:hAnsi="Arial"/>
                              <w:i/>
                              <w:w w:val="80"/>
                            </w:rPr>
                            <w:t>материалы</w:t>
                          </w:r>
                          <w:r>
                            <w:rPr>
                              <w:rFonts w:ascii="Arial" w:hAnsi="Arial"/>
                              <w:i/>
                              <w:spacing w:val="17"/>
                              <w:w w:val="80"/>
                            </w:rPr>
                            <w:t xml:space="preserve"> </w:t>
                          </w:r>
                          <w:r>
                            <w:rPr>
                              <w:rFonts w:ascii="Arial" w:hAnsi="Arial"/>
                              <w:i/>
                              <w:w w:val="80"/>
                            </w:rPr>
                            <w:t>к</w:t>
                          </w:r>
                          <w:r>
                            <w:rPr>
                              <w:rFonts w:ascii="Arial" w:hAnsi="Arial"/>
                              <w:i/>
                              <w:spacing w:val="23"/>
                              <w:w w:val="80"/>
                            </w:rPr>
                            <w:t xml:space="preserve"> </w:t>
                          </w:r>
                          <w:r>
                            <w:rPr>
                              <w:rFonts w:ascii="Arial" w:hAnsi="Arial"/>
                              <w:i/>
                              <w:w w:val="80"/>
                            </w:rPr>
                            <w:t>схеме</w:t>
                          </w:r>
                          <w:r>
                            <w:rPr>
                              <w:rFonts w:ascii="Arial" w:hAnsi="Arial"/>
                              <w:i/>
                              <w:spacing w:val="17"/>
                              <w:w w:val="80"/>
                            </w:rPr>
                            <w:t xml:space="preserve"> </w:t>
                          </w:r>
                          <w:r>
                            <w:rPr>
                              <w:rFonts w:ascii="Arial" w:hAnsi="Arial"/>
                              <w:i/>
                              <w:w w:val="80"/>
                            </w:rPr>
                            <w:t>теплоснабжения</w:t>
                          </w:r>
                          <w:r>
                            <w:rPr>
                              <w:rFonts w:ascii="Arial" w:hAnsi="Arial"/>
                              <w:i/>
                              <w:spacing w:val="25"/>
                              <w:w w:val="80"/>
                            </w:rPr>
                            <w:t xml:space="preserve"> </w:t>
                          </w:r>
                          <w:r>
                            <w:rPr>
                              <w:rFonts w:ascii="Arial" w:hAnsi="Arial"/>
                              <w:i/>
                              <w:w w:val="80"/>
                            </w:rPr>
                            <w:t>сельского</w:t>
                          </w:r>
                          <w:r>
                            <w:rPr>
                              <w:rFonts w:ascii="Arial" w:hAnsi="Arial"/>
                              <w:i/>
                              <w:spacing w:val="17"/>
                              <w:w w:val="80"/>
                            </w:rPr>
                            <w:t xml:space="preserve"> </w:t>
                          </w:r>
                          <w:r>
                            <w:rPr>
                              <w:rFonts w:ascii="Arial" w:hAnsi="Arial"/>
                              <w:i/>
                              <w:w w:val="80"/>
                            </w:rPr>
                            <w:t>поселения</w:t>
                          </w:r>
                          <w:r>
                            <w:rPr>
                              <w:rFonts w:ascii="Arial" w:hAnsi="Arial"/>
                              <w:i/>
                              <w:spacing w:val="17"/>
                              <w:w w:val="80"/>
                            </w:rPr>
                            <w:t xml:space="preserve"> </w:t>
                          </w:r>
                          <w:proofErr w:type="gramStart"/>
                          <w:r>
                            <w:rPr>
                              <w:rFonts w:ascii="Arial" w:hAnsi="Arial"/>
                              <w:i/>
                              <w:w w:val="80"/>
                            </w:rPr>
                            <w:t>Светлый</w:t>
                          </w:r>
                          <w:proofErr w:type="gramEnd"/>
                          <w:r>
                            <w:rPr>
                              <w:rFonts w:ascii="Arial" w:hAnsi="Arial"/>
                              <w:i/>
                              <w:spacing w:val="-51"/>
                              <w:w w:val="80"/>
                            </w:rPr>
                            <w:t xml:space="preserve"> </w:t>
                          </w:r>
                          <w:r>
                            <w:rPr>
                              <w:rFonts w:ascii="Arial" w:hAnsi="Arial"/>
                              <w:i/>
                              <w:w w:val="90"/>
                            </w:rPr>
                            <w:t>Березовского</w:t>
                          </w:r>
                          <w:r>
                            <w:rPr>
                              <w:rFonts w:ascii="Arial" w:hAnsi="Arial"/>
                              <w:i/>
                              <w:spacing w:val="-8"/>
                              <w:w w:val="90"/>
                            </w:rPr>
                            <w:t xml:space="preserve"> </w:t>
                          </w:r>
                          <w:r>
                            <w:rPr>
                              <w:rFonts w:ascii="Arial" w:hAnsi="Arial"/>
                              <w:i/>
                              <w:w w:val="90"/>
                            </w:rPr>
                            <w:t>района</w:t>
                          </w:r>
                        </w:p>
                        <w:p w:rsidR="002A53EE" w:rsidRDefault="002A53EE">
                          <w:pPr>
                            <w:ind w:left="23" w:right="20"/>
                            <w:jc w:val="center"/>
                            <w:rPr>
                              <w:rFonts w:ascii="Arial" w:hAnsi="Arial"/>
                              <w:i/>
                            </w:rPr>
                          </w:pPr>
                          <w:r>
                            <w:rPr>
                              <w:rFonts w:ascii="Arial" w:hAnsi="Arial"/>
                              <w:i/>
                              <w:w w:val="80"/>
                            </w:rPr>
                            <w:t>Ханты-Мансийского</w:t>
                          </w:r>
                          <w:r>
                            <w:rPr>
                              <w:rFonts w:ascii="Arial" w:hAnsi="Arial"/>
                              <w:i/>
                              <w:spacing w:val="14"/>
                              <w:w w:val="80"/>
                            </w:rPr>
                            <w:t xml:space="preserve"> </w:t>
                          </w:r>
                          <w:r>
                            <w:rPr>
                              <w:rFonts w:ascii="Arial" w:hAnsi="Arial"/>
                              <w:i/>
                              <w:w w:val="80"/>
                            </w:rPr>
                            <w:t>автономного</w:t>
                          </w:r>
                          <w:r>
                            <w:rPr>
                              <w:rFonts w:ascii="Arial" w:hAnsi="Arial"/>
                              <w:i/>
                              <w:spacing w:val="15"/>
                              <w:w w:val="80"/>
                            </w:rPr>
                            <w:t xml:space="preserve"> </w:t>
                          </w:r>
                          <w:r>
                            <w:rPr>
                              <w:rFonts w:ascii="Arial" w:hAnsi="Arial"/>
                              <w:i/>
                              <w:w w:val="80"/>
                            </w:rPr>
                            <w:t>округа</w:t>
                          </w:r>
                          <w:r>
                            <w:rPr>
                              <w:rFonts w:ascii="Arial" w:hAnsi="Arial"/>
                              <w:i/>
                              <w:spacing w:val="19"/>
                              <w:w w:val="80"/>
                            </w:rPr>
                            <w:t xml:space="preserve"> </w:t>
                          </w:r>
                          <w:r>
                            <w:rPr>
                              <w:rFonts w:ascii="Arial" w:hAnsi="Arial"/>
                              <w:i/>
                              <w:w w:val="80"/>
                            </w:rPr>
                            <w:t>-</w:t>
                          </w:r>
                          <w:r>
                            <w:rPr>
                              <w:rFonts w:ascii="Arial" w:hAnsi="Arial"/>
                              <w:i/>
                              <w:spacing w:val="14"/>
                              <w:w w:val="80"/>
                            </w:rPr>
                            <w:t xml:space="preserve"> </w:t>
                          </w:r>
                          <w:r>
                            <w:rPr>
                              <w:rFonts w:ascii="Arial" w:hAnsi="Arial"/>
                              <w:i/>
                              <w:w w:val="80"/>
                            </w:rPr>
                            <w:t>Югры</w:t>
                          </w:r>
                          <w:r>
                            <w:rPr>
                              <w:rFonts w:ascii="Arial" w:hAnsi="Arial"/>
                              <w:i/>
                              <w:spacing w:val="14"/>
                              <w:w w:val="80"/>
                            </w:rPr>
                            <w:t xml:space="preserve"> </w:t>
                          </w:r>
                          <w:r>
                            <w:rPr>
                              <w:rFonts w:ascii="Arial" w:hAnsi="Arial"/>
                              <w:i/>
                              <w:w w:val="80"/>
                            </w:rPr>
                            <w:t>до</w:t>
                          </w:r>
                          <w:r>
                            <w:rPr>
                              <w:rFonts w:ascii="Arial" w:hAnsi="Arial"/>
                              <w:i/>
                              <w:spacing w:val="14"/>
                              <w:w w:val="80"/>
                            </w:rPr>
                            <w:t xml:space="preserve"> </w:t>
                          </w:r>
                          <w:r>
                            <w:rPr>
                              <w:rFonts w:ascii="Arial" w:hAnsi="Arial"/>
                              <w:i/>
                              <w:w w:val="80"/>
                            </w:rPr>
                            <w:t>2033</w:t>
                          </w:r>
                          <w:r>
                            <w:rPr>
                              <w:rFonts w:ascii="Arial" w:hAnsi="Arial"/>
                              <w:i/>
                              <w:spacing w:val="15"/>
                              <w:w w:val="80"/>
                            </w:rPr>
                            <w:t xml:space="preserve"> </w:t>
                          </w:r>
                          <w:r>
                            <w:rPr>
                              <w:rFonts w:ascii="Arial" w:hAnsi="Arial"/>
                              <w:i/>
                              <w:w w:val="80"/>
                            </w:rPr>
                            <w:t>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1" o:spid="_x0000_s1037" type="#_x0000_t202" style="position:absolute;margin-left:106.55pt;margin-top:14.55pt;width:410.55pt;height:43.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GJiwAIAALIFAAAOAAAAZHJzL2Uyb0RvYy54bWysVF1unDAQfq/UO1h+J8AGNoDCRsmyVJXS&#10;HyntAbxgFqtgU9u7kEY9S0/Rp0o9wx6pYxM2m0SVqrY8oLE9/jzfzDdzfjG0DdpRqZjgKfZPPIwo&#10;L0TJ+CbFHz/kToSR0oSXpBGcpviWKnyxePnivO8SOhO1aEoqEYBwlfRdimutu8R1VVHTlqgT0VEO&#10;h5WQLdGwlBu3lKQH9LZxZ543d3shy06KgioFu9l4iBcWv6pood9VlaIaNSmG2LT9S/tfm7+7OCfJ&#10;RpKuZsV9GOQvomgJ4/DoASojmqCtZM+gWlZIoUSlTwrRuqKqWEEtB2Dje0/Y3NSko5YLJEd1hzSp&#10;/wdbvN29l4iVKZ77GHHSQo323/Y/9z/23xFsQX76TiXgdtOBox6uxAB1tlxVdy2KTwpxsawJ39BL&#10;KUVfU1JCfPame3R1xFEGZN2/ESW8Q7ZaWKChkq1JHqQDATrU6fZQGzpoVMBmOPNP4yjEqICzMPT9&#10;yBbPJcl0u5NKv6KiRcZIsYTaW3Syu1YaeIDr5GIe4yJnTWPr3/BHG+A47sDbcNWcmShsOe9iL15F&#10;qyhwgtl85QReljmX+TJw5rl/Fman2XKZ+V/Nu36Q1KwsKTfPTNLygz8r3b3IR1EcxKVEw0oDZ0JS&#10;crNeNhLtCEg7t5+pFgR/5OY+DsMeA5cnlPxZ4F3NYiefR2dOkAehE595keP58VU894I4yPLHlK4Z&#10;p/9OCfUpjsNZOIrpt9w8+z3nRpKWaRgeDWtTHB2cSGIkuOKlLa0mrBnto1SY8B9SARmbCm0FazQ6&#10;qlUP68H2Rjz1wVqUt6BgKUBgIFMYfGDUQn7BqIchkmL1eUskxah5zaELzMSZDDkZ68kgvICrKdYY&#10;jeZSj5Np20m2qQF57DMuLqFTKmZFbFpqjAIYmAUMBsvlfoiZyXO8tl4Po3bxCwAA//8DAFBLAwQU&#10;AAYACAAAACEAzr/cAOAAAAALAQAADwAAAGRycy9kb3ducmV2LnhtbEyPwU7DMBBE70j8g7VI3Kid&#10;FCoS4lQVghNSRRoOHJ3YTazG6xC7bfj7bk9w2lntaPZNsZ7dwE5mCtajhGQhgBlsvbbYSfiq3x+e&#10;gYWoUKvBo5HwawKsy9ubQuXan7Eyp13sGIVgyJWEPsYx5zy0vXEqLPxokG57PzkVaZ06rid1pnA3&#10;8FSIFXfKIn3o1Whee9MedkcnYfON1Zv92Taf1b6ydZ0J/FgdpLy/mzcvwKKZ458ZrviEDiUxNf6I&#10;OrBBQposE7KSyGheDWL5mAJrSCVPGfCy4P87lBcAAAD//wMAUEsBAi0AFAAGAAgAAAAhALaDOJL+&#10;AAAA4QEAABMAAAAAAAAAAAAAAAAAAAAAAFtDb250ZW50X1R5cGVzXS54bWxQSwECLQAUAAYACAAA&#10;ACEAOP0h/9YAAACUAQAACwAAAAAAAAAAAAAAAAAvAQAAX3JlbHMvLnJlbHNQSwECLQAUAAYACAAA&#10;ACEAdMxiYsACAACyBQAADgAAAAAAAAAAAAAAAAAuAgAAZHJzL2Uyb0RvYy54bWxQSwECLQAUAAYA&#10;CAAAACEAzr/cAOAAAAALAQAADwAAAAAAAAAAAAAAAAAaBQAAZHJzL2Rvd25yZXYueG1sUEsFBgAA&#10;AAAEAAQA8wAAACcGAAAAAA==&#10;" filled="f" stroked="f">
              <v:textbox inset="0,0,0,0">
                <w:txbxContent>
                  <w:p w:rsidR="002A53EE" w:rsidRDefault="002A53EE">
                    <w:pPr>
                      <w:spacing w:before="19"/>
                      <w:ind w:left="23" w:right="22"/>
                      <w:jc w:val="center"/>
                      <w:rPr>
                        <w:rFonts w:ascii="Arial" w:hAnsi="Arial"/>
                        <w:i/>
                      </w:rPr>
                    </w:pPr>
                    <w:r>
                      <w:rPr>
                        <w:rFonts w:ascii="Arial" w:hAnsi="Arial"/>
                        <w:i/>
                        <w:w w:val="80"/>
                      </w:rPr>
                      <w:t>Обосновывающие</w:t>
                    </w:r>
                    <w:r>
                      <w:rPr>
                        <w:rFonts w:ascii="Arial" w:hAnsi="Arial"/>
                        <w:i/>
                        <w:spacing w:val="19"/>
                        <w:w w:val="80"/>
                      </w:rPr>
                      <w:t xml:space="preserve"> </w:t>
                    </w:r>
                    <w:r>
                      <w:rPr>
                        <w:rFonts w:ascii="Arial" w:hAnsi="Arial"/>
                        <w:i/>
                        <w:w w:val="80"/>
                      </w:rPr>
                      <w:t>материалы</w:t>
                    </w:r>
                    <w:r>
                      <w:rPr>
                        <w:rFonts w:ascii="Arial" w:hAnsi="Arial"/>
                        <w:i/>
                        <w:spacing w:val="17"/>
                        <w:w w:val="80"/>
                      </w:rPr>
                      <w:t xml:space="preserve"> </w:t>
                    </w:r>
                    <w:r>
                      <w:rPr>
                        <w:rFonts w:ascii="Arial" w:hAnsi="Arial"/>
                        <w:i/>
                        <w:w w:val="80"/>
                      </w:rPr>
                      <w:t>к</w:t>
                    </w:r>
                    <w:r>
                      <w:rPr>
                        <w:rFonts w:ascii="Arial" w:hAnsi="Arial"/>
                        <w:i/>
                        <w:spacing w:val="23"/>
                        <w:w w:val="80"/>
                      </w:rPr>
                      <w:t xml:space="preserve"> </w:t>
                    </w:r>
                    <w:r>
                      <w:rPr>
                        <w:rFonts w:ascii="Arial" w:hAnsi="Arial"/>
                        <w:i/>
                        <w:w w:val="80"/>
                      </w:rPr>
                      <w:t>схеме</w:t>
                    </w:r>
                    <w:r>
                      <w:rPr>
                        <w:rFonts w:ascii="Arial" w:hAnsi="Arial"/>
                        <w:i/>
                        <w:spacing w:val="17"/>
                        <w:w w:val="80"/>
                      </w:rPr>
                      <w:t xml:space="preserve"> </w:t>
                    </w:r>
                    <w:r>
                      <w:rPr>
                        <w:rFonts w:ascii="Arial" w:hAnsi="Arial"/>
                        <w:i/>
                        <w:w w:val="80"/>
                      </w:rPr>
                      <w:t>теплоснабжения</w:t>
                    </w:r>
                    <w:r>
                      <w:rPr>
                        <w:rFonts w:ascii="Arial" w:hAnsi="Arial"/>
                        <w:i/>
                        <w:spacing w:val="25"/>
                        <w:w w:val="80"/>
                      </w:rPr>
                      <w:t xml:space="preserve"> </w:t>
                    </w:r>
                    <w:r>
                      <w:rPr>
                        <w:rFonts w:ascii="Arial" w:hAnsi="Arial"/>
                        <w:i/>
                        <w:w w:val="80"/>
                      </w:rPr>
                      <w:t>сельского</w:t>
                    </w:r>
                    <w:r>
                      <w:rPr>
                        <w:rFonts w:ascii="Arial" w:hAnsi="Arial"/>
                        <w:i/>
                        <w:spacing w:val="17"/>
                        <w:w w:val="80"/>
                      </w:rPr>
                      <w:t xml:space="preserve"> </w:t>
                    </w:r>
                    <w:r>
                      <w:rPr>
                        <w:rFonts w:ascii="Arial" w:hAnsi="Arial"/>
                        <w:i/>
                        <w:w w:val="80"/>
                      </w:rPr>
                      <w:t>поселения</w:t>
                    </w:r>
                    <w:r>
                      <w:rPr>
                        <w:rFonts w:ascii="Arial" w:hAnsi="Arial"/>
                        <w:i/>
                        <w:spacing w:val="17"/>
                        <w:w w:val="80"/>
                      </w:rPr>
                      <w:t xml:space="preserve"> </w:t>
                    </w:r>
                    <w:proofErr w:type="gramStart"/>
                    <w:r>
                      <w:rPr>
                        <w:rFonts w:ascii="Arial" w:hAnsi="Arial"/>
                        <w:i/>
                        <w:w w:val="80"/>
                      </w:rPr>
                      <w:t>Светлый</w:t>
                    </w:r>
                    <w:proofErr w:type="gramEnd"/>
                    <w:r>
                      <w:rPr>
                        <w:rFonts w:ascii="Arial" w:hAnsi="Arial"/>
                        <w:i/>
                        <w:spacing w:val="-51"/>
                        <w:w w:val="80"/>
                      </w:rPr>
                      <w:t xml:space="preserve"> </w:t>
                    </w:r>
                    <w:r>
                      <w:rPr>
                        <w:rFonts w:ascii="Arial" w:hAnsi="Arial"/>
                        <w:i/>
                        <w:w w:val="90"/>
                      </w:rPr>
                      <w:t>Березовского</w:t>
                    </w:r>
                    <w:r>
                      <w:rPr>
                        <w:rFonts w:ascii="Arial" w:hAnsi="Arial"/>
                        <w:i/>
                        <w:spacing w:val="-8"/>
                        <w:w w:val="90"/>
                      </w:rPr>
                      <w:t xml:space="preserve"> </w:t>
                    </w:r>
                    <w:r>
                      <w:rPr>
                        <w:rFonts w:ascii="Arial" w:hAnsi="Arial"/>
                        <w:i/>
                        <w:w w:val="90"/>
                      </w:rPr>
                      <w:t>района</w:t>
                    </w:r>
                  </w:p>
                  <w:p w:rsidR="002A53EE" w:rsidRDefault="002A53EE">
                    <w:pPr>
                      <w:ind w:left="23" w:right="20"/>
                      <w:jc w:val="center"/>
                      <w:rPr>
                        <w:rFonts w:ascii="Arial" w:hAnsi="Arial"/>
                        <w:i/>
                      </w:rPr>
                    </w:pPr>
                    <w:r>
                      <w:rPr>
                        <w:rFonts w:ascii="Arial" w:hAnsi="Arial"/>
                        <w:i/>
                        <w:w w:val="80"/>
                      </w:rPr>
                      <w:t>Ханты-Мансийского</w:t>
                    </w:r>
                    <w:r>
                      <w:rPr>
                        <w:rFonts w:ascii="Arial" w:hAnsi="Arial"/>
                        <w:i/>
                        <w:spacing w:val="14"/>
                        <w:w w:val="80"/>
                      </w:rPr>
                      <w:t xml:space="preserve"> </w:t>
                    </w:r>
                    <w:r>
                      <w:rPr>
                        <w:rFonts w:ascii="Arial" w:hAnsi="Arial"/>
                        <w:i/>
                        <w:w w:val="80"/>
                      </w:rPr>
                      <w:t>автономного</w:t>
                    </w:r>
                    <w:r>
                      <w:rPr>
                        <w:rFonts w:ascii="Arial" w:hAnsi="Arial"/>
                        <w:i/>
                        <w:spacing w:val="15"/>
                        <w:w w:val="80"/>
                      </w:rPr>
                      <w:t xml:space="preserve"> </w:t>
                    </w:r>
                    <w:r>
                      <w:rPr>
                        <w:rFonts w:ascii="Arial" w:hAnsi="Arial"/>
                        <w:i/>
                        <w:w w:val="80"/>
                      </w:rPr>
                      <w:t>округа</w:t>
                    </w:r>
                    <w:r>
                      <w:rPr>
                        <w:rFonts w:ascii="Arial" w:hAnsi="Arial"/>
                        <w:i/>
                        <w:spacing w:val="19"/>
                        <w:w w:val="80"/>
                      </w:rPr>
                      <w:t xml:space="preserve"> </w:t>
                    </w:r>
                    <w:r>
                      <w:rPr>
                        <w:rFonts w:ascii="Arial" w:hAnsi="Arial"/>
                        <w:i/>
                        <w:w w:val="80"/>
                      </w:rPr>
                      <w:t>-</w:t>
                    </w:r>
                    <w:r>
                      <w:rPr>
                        <w:rFonts w:ascii="Arial" w:hAnsi="Arial"/>
                        <w:i/>
                        <w:spacing w:val="14"/>
                        <w:w w:val="80"/>
                      </w:rPr>
                      <w:t xml:space="preserve"> </w:t>
                    </w:r>
                    <w:r>
                      <w:rPr>
                        <w:rFonts w:ascii="Arial" w:hAnsi="Arial"/>
                        <w:i/>
                        <w:w w:val="80"/>
                      </w:rPr>
                      <w:t>Югры</w:t>
                    </w:r>
                    <w:r>
                      <w:rPr>
                        <w:rFonts w:ascii="Arial" w:hAnsi="Arial"/>
                        <w:i/>
                        <w:spacing w:val="14"/>
                        <w:w w:val="80"/>
                      </w:rPr>
                      <w:t xml:space="preserve"> </w:t>
                    </w:r>
                    <w:r>
                      <w:rPr>
                        <w:rFonts w:ascii="Arial" w:hAnsi="Arial"/>
                        <w:i/>
                        <w:w w:val="80"/>
                      </w:rPr>
                      <w:t>до</w:t>
                    </w:r>
                    <w:r>
                      <w:rPr>
                        <w:rFonts w:ascii="Arial" w:hAnsi="Arial"/>
                        <w:i/>
                        <w:spacing w:val="14"/>
                        <w:w w:val="80"/>
                      </w:rPr>
                      <w:t xml:space="preserve"> </w:t>
                    </w:r>
                    <w:r>
                      <w:rPr>
                        <w:rFonts w:ascii="Arial" w:hAnsi="Arial"/>
                        <w:i/>
                        <w:w w:val="80"/>
                      </w:rPr>
                      <w:t>2033</w:t>
                    </w:r>
                    <w:r>
                      <w:rPr>
                        <w:rFonts w:ascii="Arial" w:hAnsi="Arial"/>
                        <w:i/>
                        <w:spacing w:val="15"/>
                        <w:w w:val="80"/>
                      </w:rPr>
                      <w:t xml:space="preserve"> </w:t>
                    </w:r>
                    <w:r>
                      <w:rPr>
                        <w:rFonts w:ascii="Arial" w:hAnsi="Arial"/>
                        <w:i/>
                        <w:w w:val="80"/>
                      </w:rPr>
                      <w:t>года</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5"/>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5"/>
      <w:spacing w:line="14" w:lineRule="auto"/>
      <w:rPr>
        <w:sz w:val="20"/>
      </w:rPr>
    </w:pPr>
    <w:r>
      <w:rPr>
        <w:noProof/>
        <w:sz w:val="24"/>
        <w:lang w:eastAsia="ru-RU"/>
      </w:rPr>
      <mc:AlternateContent>
        <mc:Choice Requires="wps">
          <w:drawing>
            <wp:anchor distT="0" distB="0" distL="114300" distR="114300" simplePos="0" relativeHeight="251671552" behindDoc="1" locked="0" layoutInCell="1" allowOverlap="1" wp14:anchorId="606B53CA" wp14:editId="107A68FE">
              <wp:simplePos x="0" y="0"/>
              <wp:positionH relativeFrom="page">
                <wp:posOffset>1353185</wp:posOffset>
              </wp:positionH>
              <wp:positionV relativeFrom="page">
                <wp:posOffset>184785</wp:posOffset>
              </wp:positionV>
              <wp:extent cx="5213985" cy="551180"/>
              <wp:effectExtent l="635" t="3810" r="0" b="0"/>
              <wp:wrapNone/>
              <wp:docPr id="59"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985"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3EE" w:rsidRDefault="002A53EE">
                          <w:pPr>
                            <w:spacing w:before="19"/>
                            <w:ind w:left="23" w:right="22"/>
                            <w:jc w:val="center"/>
                            <w:rPr>
                              <w:rFonts w:ascii="Arial" w:hAnsi="Arial"/>
                              <w:i/>
                            </w:rPr>
                          </w:pPr>
                          <w:r>
                            <w:rPr>
                              <w:rFonts w:ascii="Arial" w:hAnsi="Arial"/>
                              <w:i/>
                              <w:w w:val="80"/>
                            </w:rPr>
                            <w:t>Обосновывающие</w:t>
                          </w:r>
                          <w:r>
                            <w:rPr>
                              <w:rFonts w:ascii="Arial" w:hAnsi="Arial"/>
                              <w:i/>
                              <w:spacing w:val="19"/>
                              <w:w w:val="80"/>
                            </w:rPr>
                            <w:t xml:space="preserve"> </w:t>
                          </w:r>
                          <w:r>
                            <w:rPr>
                              <w:rFonts w:ascii="Arial" w:hAnsi="Arial"/>
                              <w:i/>
                              <w:w w:val="80"/>
                            </w:rPr>
                            <w:t>материалы</w:t>
                          </w:r>
                          <w:r>
                            <w:rPr>
                              <w:rFonts w:ascii="Arial" w:hAnsi="Arial"/>
                              <w:i/>
                              <w:spacing w:val="17"/>
                              <w:w w:val="80"/>
                            </w:rPr>
                            <w:t xml:space="preserve"> </w:t>
                          </w:r>
                          <w:r>
                            <w:rPr>
                              <w:rFonts w:ascii="Arial" w:hAnsi="Arial"/>
                              <w:i/>
                              <w:w w:val="80"/>
                            </w:rPr>
                            <w:t>к</w:t>
                          </w:r>
                          <w:r>
                            <w:rPr>
                              <w:rFonts w:ascii="Arial" w:hAnsi="Arial"/>
                              <w:i/>
                              <w:spacing w:val="23"/>
                              <w:w w:val="80"/>
                            </w:rPr>
                            <w:t xml:space="preserve"> </w:t>
                          </w:r>
                          <w:r>
                            <w:rPr>
                              <w:rFonts w:ascii="Arial" w:hAnsi="Arial"/>
                              <w:i/>
                              <w:w w:val="80"/>
                            </w:rPr>
                            <w:t>схеме</w:t>
                          </w:r>
                          <w:r>
                            <w:rPr>
                              <w:rFonts w:ascii="Arial" w:hAnsi="Arial"/>
                              <w:i/>
                              <w:spacing w:val="17"/>
                              <w:w w:val="80"/>
                            </w:rPr>
                            <w:t xml:space="preserve"> </w:t>
                          </w:r>
                          <w:r>
                            <w:rPr>
                              <w:rFonts w:ascii="Arial" w:hAnsi="Arial"/>
                              <w:i/>
                              <w:w w:val="80"/>
                            </w:rPr>
                            <w:t>теплоснабжения</w:t>
                          </w:r>
                          <w:r>
                            <w:rPr>
                              <w:rFonts w:ascii="Arial" w:hAnsi="Arial"/>
                              <w:i/>
                              <w:spacing w:val="25"/>
                              <w:w w:val="80"/>
                            </w:rPr>
                            <w:t xml:space="preserve"> </w:t>
                          </w:r>
                          <w:r>
                            <w:rPr>
                              <w:rFonts w:ascii="Arial" w:hAnsi="Arial"/>
                              <w:i/>
                              <w:w w:val="80"/>
                            </w:rPr>
                            <w:t>сельского</w:t>
                          </w:r>
                          <w:r>
                            <w:rPr>
                              <w:rFonts w:ascii="Arial" w:hAnsi="Arial"/>
                              <w:i/>
                              <w:spacing w:val="17"/>
                              <w:w w:val="80"/>
                            </w:rPr>
                            <w:t xml:space="preserve"> </w:t>
                          </w:r>
                          <w:r>
                            <w:rPr>
                              <w:rFonts w:ascii="Arial" w:hAnsi="Arial"/>
                              <w:i/>
                              <w:w w:val="80"/>
                            </w:rPr>
                            <w:t>поселения</w:t>
                          </w:r>
                          <w:r>
                            <w:rPr>
                              <w:rFonts w:ascii="Arial" w:hAnsi="Arial"/>
                              <w:i/>
                              <w:spacing w:val="17"/>
                              <w:w w:val="80"/>
                            </w:rPr>
                            <w:t xml:space="preserve"> </w:t>
                          </w:r>
                          <w:proofErr w:type="gramStart"/>
                          <w:r>
                            <w:rPr>
                              <w:rFonts w:ascii="Arial" w:hAnsi="Arial"/>
                              <w:i/>
                              <w:w w:val="80"/>
                            </w:rPr>
                            <w:t>Светлый</w:t>
                          </w:r>
                          <w:proofErr w:type="gramEnd"/>
                          <w:r>
                            <w:rPr>
                              <w:rFonts w:ascii="Arial" w:hAnsi="Arial"/>
                              <w:i/>
                              <w:spacing w:val="-51"/>
                              <w:w w:val="80"/>
                            </w:rPr>
                            <w:t xml:space="preserve"> </w:t>
                          </w:r>
                          <w:r>
                            <w:rPr>
                              <w:rFonts w:ascii="Arial" w:hAnsi="Arial"/>
                              <w:i/>
                              <w:w w:val="90"/>
                            </w:rPr>
                            <w:t>Березовского</w:t>
                          </w:r>
                          <w:r>
                            <w:rPr>
                              <w:rFonts w:ascii="Arial" w:hAnsi="Arial"/>
                              <w:i/>
                              <w:spacing w:val="-8"/>
                              <w:w w:val="90"/>
                            </w:rPr>
                            <w:t xml:space="preserve"> </w:t>
                          </w:r>
                          <w:r>
                            <w:rPr>
                              <w:rFonts w:ascii="Arial" w:hAnsi="Arial"/>
                              <w:i/>
                              <w:w w:val="90"/>
                            </w:rPr>
                            <w:t>района</w:t>
                          </w:r>
                        </w:p>
                        <w:p w:rsidR="002A53EE" w:rsidRDefault="002A53EE">
                          <w:pPr>
                            <w:ind w:left="23" w:right="20"/>
                            <w:jc w:val="center"/>
                            <w:rPr>
                              <w:rFonts w:ascii="Arial" w:hAnsi="Arial"/>
                              <w:i/>
                            </w:rPr>
                          </w:pPr>
                          <w:r>
                            <w:rPr>
                              <w:rFonts w:ascii="Arial" w:hAnsi="Arial"/>
                              <w:i/>
                              <w:w w:val="80"/>
                            </w:rPr>
                            <w:t>Ханты-Мансийского</w:t>
                          </w:r>
                          <w:r>
                            <w:rPr>
                              <w:rFonts w:ascii="Arial" w:hAnsi="Arial"/>
                              <w:i/>
                              <w:spacing w:val="14"/>
                              <w:w w:val="80"/>
                            </w:rPr>
                            <w:t xml:space="preserve"> </w:t>
                          </w:r>
                          <w:r>
                            <w:rPr>
                              <w:rFonts w:ascii="Arial" w:hAnsi="Arial"/>
                              <w:i/>
                              <w:w w:val="80"/>
                            </w:rPr>
                            <w:t>автономного</w:t>
                          </w:r>
                          <w:r>
                            <w:rPr>
                              <w:rFonts w:ascii="Arial" w:hAnsi="Arial"/>
                              <w:i/>
                              <w:spacing w:val="15"/>
                              <w:w w:val="80"/>
                            </w:rPr>
                            <w:t xml:space="preserve"> </w:t>
                          </w:r>
                          <w:r>
                            <w:rPr>
                              <w:rFonts w:ascii="Arial" w:hAnsi="Arial"/>
                              <w:i/>
                              <w:w w:val="80"/>
                            </w:rPr>
                            <w:t>округа</w:t>
                          </w:r>
                          <w:r>
                            <w:rPr>
                              <w:rFonts w:ascii="Arial" w:hAnsi="Arial"/>
                              <w:i/>
                              <w:spacing w:val="19"/>
                              <w:w w:val="80"/>
                            </w:rPr>
                            <w:t xml:space="preserve"> </w:t>
                          </w:r>
                          <w:r>
                            <w:rPr>
                              <w:rFonts w:ascii="Arial" w:hAnsi="Arial"/>
                              <w:i/>
                              <w:w w:val="80"/>
                            </w:rPr>
                            <w:t>-</w:t>
                          </w:r>
                          <w:r>
                            <w:rPr>
                              <w:rFonts w:ascii="Arial" w:hAnsi="Arial"/>
                              <w:i/>
                              <w:spacing w:val="14"/>
                              <w:w w:val="80"/>
                            </w:rPr>
                            <w:t xml:space="preserve"> </w:t>
                          </w:r>
                          <w:r>
                            <w:rPr>
                              <w:rFonts w:ascii="Arial" w:hAnsi="Arial"/>
                              <w:i/>
                              <w:w w:val="80"/>
                            </w:rPr>
                            <w:t>Югры</w:t>
                          </w:r>
                          <w:r>
                            <w:rPr>
                              <w:rFonts w:ascii="Arial" w:hAnsi="Arial"/>
                              <w:i/>
                              <w:spacing w:val="14"/>
                              <w:w w:val="80"/>
                            </w:rPr>
                            <w:t xml:space="preserve"> </w:t>
                          </w:r>
                          <w:r>
                            <w:rPr>
                              <w:rFonts w:ascii="Arial" w:hAnsi="Arial"/>
                              <w:i/>
                              <w:w w:val="80"/>
                            </w:rPr>
                            <w:t>до</w:t>
                          </w:r>
                          <w:r>
                            <w:rPr>
                              <w:rFonts w:ascii="Arial" w:hAnsi="Arial"/>
                              <w:i/>
                              <w:spacing w:val="14"/>
                              <w:w w:val="80"/>
                            </w:rPr>
                            <w:t xml:space="preserve"> </w:t>
                          </w:r>
                          <w:r>
                            <w:rPr>
                              <w:rFonts w:ascii="Arial" w:hAnsi="Arial"/>
                              <w:i/>
                              <w:w w:val="80"/>
                            </w:rPr>
                            <w:t>2033</w:t>
                          </w:r>
                          <w:r>
                            <w:rPr>
                              <w:rFonts w:ascii="Arial" w:hAnsi="Arial"/>
                              <w:i/>
                              <w:spacing w:val="15"/>
                              <w:w w:val="80"/>
                            </w:rPr>
                            <w:t xml:space="preserve"> </w:t>
                          </w:r>
                          <w:r>
                            <w:rPr>
                              <w:rFonts w:ascii="Arial" w:hAnsi="Arial"/>
                              <w:i/>
                              <w:w w:val="80"/>
                            </w:rPr>
                            <w:t>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9" o:spid="_x0000_s1039" type="#_x0000_t202" style="position:absolute;margin-left:106.55pt;margin-top:14.55pt;width:410.55pt;height:43.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BMwAIAALMFAAAOAAAAZHJzL2Uyb0RvYy54bWysVFuOmzAU/a/UPVj+Z3gMZAANGc2EUFWa&#10;PqRpF+CACVbBprYTMq26lq6iX5W6hiyp1yYk8/ip2vJhXezrcx/n+F5e7boWbalUTPAM+2ceRpSX&#10;omJ8neGPHwonxkhpwivSCk4zfE8Vvpq/fHE59CkNRCPaikoEIFylQ5/hRus+dV1VNrQj6kz0lMNh&#10;LWRHNPzKtVtJMgB617qB583cQciql6KkSsFuPh7iucWva1rqd3WtqEZthiE3bVdp15VZ3fklSdeS&#10;9A0rD2mQv8iiI4xD0CNUTjRBG8meQXWslEKJWp+VonNFXbOS2hqgGt97Us1dQ3pqa4HmqP7YJvX/&#10;YMu32/cSsSrDUYIRJx1wtP++/7X/uf+BYAv6M/QqBbe7Hhz17kbsgGdbq+pvRflJIS4WDeFrei2l&#10;GBpKKsjPNzfdB1dHHGVAVsMbUUEcstHCAu1q2ZnmQTsQoANP90du6E6jEjajwD9P4gijEs6iyPdj&#10;S55L0ul2L5V+RUWHjJFhCdxbdLK9VdpkQ9LJxQTjomBta/lv+aMNcBx3IDZcNWcmC0vn18RLlvEy&#10;Dp0wmC2d0Mtz57pYhM6s8C+i/DxfLHL/m4nrh2nDqopyE2aSlh/+GXUHkY+iOIpLiZZVBs6kpOR6&#10;tWgl2hKQdmE/23M4Obm5j9OwTYBanpTkB6F3EyROMYsvnLAIIye58GLH85ObZOaFSZgXj0u6ZZz+&#10;e0loyHASBdEoplPST2rz7Pe8NpJ2TMPwaFmX4fjoRFIjwSWvLLWasHa0H7TCpH9qBdA9EW0FazQ6&#10;qlXvVjv7NnwrZ6PmlajuQcJSgMJApzD5wGiE/ILRAFMkw+rzhkiKUfuawzMwI2cy5GSsJoPwEq5m&#10;WGM0mgs9jqZNL9m6AeTxoXFxDU+lZlbFpywODwwmgy3mMMXM6Hn4b71Os3b+GwAA//8DAFBLAwQU&#10;AAYACAAAACEAzr/cAOAAAAALAQAADwAAAGRycy9kb3ducmV2LnhtbEyPwU7DMBBE70j8g7VI3Kid&#10;FCoS4lQVghNSRRoOHJ3YTazG6xC7bfj7bk9w2lntaPZNsZ7dwE5mCtajhGQhgBlsvbbYSfiq3x+e&#10;gYWoUKvBo5HwawKsy9ubQuXan7Eyp13sGIVgyJWEPsYx5zy0vXEqLPxokG57PzkVaZ06rid1pnA3&#10;8FSIFXfKIn3o1Whee9MedkcnYfON1Zv92Taf1b6ydZ0J/FgdpLy/mzcvwKKZ458ZrviEDiUxNf6I&#10;OrBBQposE7KSyGheDWL5mAJrSCVPGfCy4P87lBcAAAD//wMAUEsBAi0AFAAGAAgAAAAhALaDOJL+&#10;AAAA4QEAABMAAAAAAAAAAAAAAAAAAAAAAFtDb250ZW50X1R5cGVzXS54bWxQSwECLQAUAAYACAAA&#10;ACEAOP0h/9YAAACUAQAACwAAAAAAAAAAAAAAAAAvAQAAX3JlbHMvLnJlbHNQSwECLQAUAAYACAAA&#10;ACEAbXYgTMACAACzBQAADgAAAAAAAAAAAAAAAAAuAgAAZHJzL2Uyb0RvYy54bWxQSwECLQAUAAYA&#10;CAAAACEAzr/cAOAAAAALAQAADwAAAAAAAAAAAAAAAAAaBQAAZHJzL2Rvd25yZXYueG1sUEsFBgAA&#10;AAAEAAQA8wAAACcGAAAAAA==&#10;" filled="f" stroked="f">
              <v:textbox inset="0,0,0,0">
                <w:txbxContent>
                  <w:p w:rsidR="002A53EE" w:rsidRDefault="002A53EE">
                    <w:pPr>
                      <w:spacing w:before="19"/>
                      <w:ind w:left="23" w:right="22"/>
                      <w:jc w:val="center"/>
                      <w:rPr>
                        <w:rFonts w:ascii="Arial" w:hAnsi="Arial"/>
                        <w:i/>
                      </w:rPr>
                    </w:pPr>
                    <w:r>
                      <w:rPr>
                        <w:rFonts w:ascii="Arial" w:hAnsi="Arial"/>
                        <w:i/>
                        <w:w w:val="80"/>
                      </w:rPr>
                      <w:t>Обосновывающие</w:t>
                    </w:r>
                    <w:r>
                      <w:rPr>
                        <w:rFonts w:ascii="Arial" w:hAnsi="Arial"/>
                        <w:i/>
                        <w:spacing w:val="19"/>
                        <w:w w:val="80"/>
                      </w:rPr>
                      <w:t xml:space="preserve"> </w:t>
                    </w:r>
                    <w:r>
                      <w:rPr>
                        <w:rFonts w:ascii="Arial" w:hAnsi="Arial"/>
                        <w:i/>
                        <w:w w:val="80"/>
                      </w:rPr>
                      <w:t>материалы</w:t>
                    </w:r>
                    <w:r>
                      <w:rPr>
                        <w:rFonts w:ascii="Arial" w:hAnsi="Arial"/>
                        <w:i/>
                        <w:spacing w:val="17"/>
                        <w:w w:val="80"/>
                      </w:rPr>
                      <w:t xml:space="preserve"> </w:t>
                    </w:r>
                    <w:r>
                      <w:rPr>
                        <w:rFonts w:ascii="Arial" w:hAnsi="Arial"/>
                        <w:i/>
                        <w:w w:val="80"/>
                      </w:rPr>
                      <w:t>к</w:t>
                    </w:r>
                    <w:r>
                      <w:rPr>
                        <w:rFonts w:ascii="Arial" w:hAnsi="Arial"/>
                        <w:i/>
                        <w:spacing w:val="23"/>
                        <w:w w:val="80"/>
                      </w:rPr>
                      <w:t xml:space="preserve"> </w:t>
                    </w:r>
                    <w:r>
                      <w:rPr>
                        <w:rFonts w:ascii="Arial" w:hAnsi="Arial"/>
                        <w:i/>
                        <w:w w:val="80"/>
                      </w:rPr>
                      <w:t>схеме</w:t>
                    </w:r>
                    <w:r>
                      <w:rPr>
                        <w:rFonts w:ascii="Arial" w:hAnsi="Arial"/>
                        <w:i/>
                        <w:spacing w:val="17"/>
                        <w:w w:val="80"/>
                      </w:rPr>
                      <w:t xml:space="preserve"> </w:t>
                    </w:r>
                    <w:r>
                      <w:rPr>
                        <w:rFonts w:ascii="Arial" w:hAnsi="Arial"/>
                        <w:i/>
                        <w:w w:val="80"/>
                      </w:rPr>
                      <w:t>теплоснабжения</w:t>
                    </w:r>
                    <w:r>
                      <w:rPr>
                        <w:rFonts w:ascii="Arial" w:hAnsi="Arial"/>
                        <w:i/>
                        <w:spacing w:val="25"/>
                        <w:w w:val="80"/>
                      </w:rPr>
                      <w:t xml:space="preserve"> </w:t>
                    </w:r>
                    <w:r>
                      <w:rPr>
                        <w:rFonts w:ascii="Arial" w:hAnsi="Arial"/>
                        <w:i/>
                        <w:w w:val="80"/>
                      </w:rPr>
                      <w:t>сельского</w:t>
                    </w:r>
                    <w:r>
                      <w:rPr>
                        <w:rFonts w:ascii="Arial" w:hAnsi="Arial"/>
                        <w:i/>
                        <w:spacing w:val="17"/>
                        <w:w w:val="80"/>
                      </w:rPr>
                      <w:t xml:space="preserve"> </w:t>
                    </w:r>
                    <w:r>
                      <w:rPr>
                        <w:rFonts w:ascii="Arial" w:hAnsi="Arial"/>
                        <w:i/>
                        <w:w w:val="80"/>
                      </w:rPr>
                      <w:t>поселения</w:t>
                    </w:r>
                    <w:r>
                      <w:rPr>
                        <w:rFonts w:ascii="Arial" w:hAnsi="Arial"/>
                        <w:i/>
                        <w:spacing w:val="17"/>
                        <w:w w:val="80"/>
                      </w:rPr>
                      <w:t xml:space="preserve"> </w:t>
                    </w:r>
                    <w:proofErr w:type="gramStart"/>
                    <w:r>
                      <w:rPr>
                        <w:rFonts w:ascii="Arial" w:hAnsi="Arial"/>
                        <w:i/>
                        <w:w w:val="80"/>
                      </w:rPr>
                      <w:t>Светлый</w:t>
                    </w:r>
                    <w:proofErr w:type="gramEnd"/>
                    <w:r>
                      <w:rPr>
                        <w:rFonts w:ascii="Arial" w:hAnsi="Arial"/>
                        <w:i/>
                        <w:spacing w:val="-51"/>
                        <w:w w:val="80"/>
                      </w:rPr>
                      <w:t xml:space="preserve"> </w:t>
                    </w:r>
                    <w:r>
                      <w:rPr>
                        <w:rFonts w:ascii="Arial" w:hAnsi="Arial"/>
                        <w:i/>
                        <w:w w:val="90"/>
                      </w:rPr>
                      <w:t>Березовского</w:t>
                    </w:r>
                    <w:r>
                      <w:rPr>
                        <w:rFonts w:ascii="Arial" w:hAnsi="Arial"/>
                        <w:i/>
                        <w:spacing w:val="-8"/>
                        <w:w w:val="90"/>
                      </w:rPr>
                      <w:t xml:space="preserve"> </w:t>
                    </w:r>
                    <w:r>
                      <w:rPr>
                        <w:rFonts w:ascii="Arial" w:hAnsi="Arial"/>
                        <w:i/>
                        <w:w w:val="90"/>
                      </w:rPr>
                      <w:t>района</w:t>
                    </w:r>
                  </w:p>
                  <w:p w:rsidR="002A53EE" w:rsidRDefault="002A53EE">
                    <w:pPr>
                      <w:ind w:left="23" w:right="20"/>
                      <w:jc w:val="center"/>
                      <w:rPr>
                        <w:rFonts w:ascii="Arial" w:hAnsi="Arial"/>
                        <w:i/>
                      </w:rPr>
                    </w:pPr>
                    <w:r>
                      <w:rPr>
                        <w:rFonts w:ascii="Arial" w:hAnsi="Arial"/>
                        <w:i/>
                        <w:w w:val="80"/>
                      </w:rPr>
                      <w:t>Ханты-Мансийского</w:t>
                    </w:r>
                    <w:r>
                      <w:rPr>
                        <w:rFonts w:ascii="Arial" w:hAnsi="Arial"/>
                        <w:i/>
                        <w:spacing w:val="14"/>
                        <w:w w:val="80"/>
                      </w:rPr>
                      <w:t xml:space="preserve"> </w:t>
                    </w:r>
                    <w:r>
                      <w:rPr>
                        <w:rFonts w:ascii="Arial" w:hAnsi="Arial"/>
                        <w:i/>
                        <w:w w:val="80"/>
                      </w:rPr>
                      <w:t>автономного</w:t>
                    </w:r>
                    <w:r>
                      <w:rPr>
                        <w:rFonts w:ascii="Arial" w:hAnsi="Arial"/>
                        <w:i/>
                        <w:spacing w:val="15"/>
                        <w:w w:val="80"/>
                      </w:rPr>
                      <w:t xml:space="preserve"> </w:t>
                    </w:r>
                    <w:r>
                      <w:rPr>
                        <w:rFonts w:ascii="Arial" w:hAnsi="Arial"/>
                        <w:i/>
                        <w:w w:val="80"/>
                      </w:rPr>
                      <w:t>округа</w:t>
                    </w:r>
                    <w:r>
                      <w:rPr>
                        <w:rFonts w:ascii="Arial" w:hAnsi="Arial"/>
                        <w:i/>
                        <w:spacing w:val="19"/>
                        <w:w w:val="80"/>
                      </w:rPr>
                      <w:t xml:space="preserve"> </w:t>
                    </w:r>
                    <w:r>
                      <w:rPr>
                        <w:rFonts w:ascii="Arial" w:hAnsi="Arial"/>
                        <w:i/>
                        <w:w w:val="80"/>
                      </w:rPr>
                      <w:t>-</w:t>
                    </w:r>
                    <w:r>
                      <w:rPr>
                        <w:rFonts w:ascii="Arial" w:hAnsi="Arial"/>
                        <w:i/>
                        <w:spacing w:val="14"/>
                        <w:w w:val="80"/>
                      </w:rPr>
                      <w:t xml:space="preserve"> </w:t>
                    </w:r>
                    <w:r>
                      <w:rPr>
                        <w:rFonts w:ascii="Arial" w:hAnsi="Arial"/>
                        <w:i/>
                        <w:w w:val="80"/>
                      </w:rPr>
                      <w:t>Югры</w:t>
                    </w:r>
                    <w:r>
                      <w:rPr>
                        <w:rFonts w:ascii="Arial" w:hAnsi="Arial"/>
                        <w:i/>
                        <w:spacing w:val="14"/>
                        <w:w w:val="80"/>
                      </w:rPr>
                      <w:t xml:space="preserve"> </w:t>
                    </w:r>
                    <w:r>
                      <w:rPr>
                        <w:rFonts w:ascii="Arial" w:hAnsi="Arial"/>
                        <w:i/>
                        <w:w w:val="80"/>
                      </w:rPr>
                      <w:t>до</w:t>
                    </w:r>
                    <w:r>
                      <w:rPr>
                        <w:rFonts w:ascii="Arial" w:hAnsi="Arial"/>
                        <w:i/>
                        <w:spacing w:val="14"/>
                        <w:w w:val="80"/>
                      </w:rPr>
                      <w:t xml:space="preserve"> </w:t>
                    </w:r>
                    <w:r>
                      <w:rPr>
                        <w:rFonts w:ascii="Arial" w:hAnsi="Arial"/>
                        <w:i/>
                        <w:w w:val="80"/>
                      </w:rPr>
                      <w:t>2033</w:t>
                    </w:r>
                    <w:r>
                      <w:rPr>
                        <w:rFonts w:ascii="Arial" w:hAnsi="Arial"/>
                        <w:i/>
                        <w:spacing w:val="15"/>
                        <w:w w:val="80"/>
                      </w:rPr>
                      <w:t xml:space="preserve"> </w:t>
                    </w:r>
                    <w:r>
                      <w:rPr>
                        <w:rFonts w:ascii="Arial" w:hAnsi="Arial"/>
                        <w:i/>
                        <w:w w:val="80"/>
                      </w:rPr>
                      <w:t>года</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5"/>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5"/>
      <w:spacing w:line="14" w:lineRule="auto"/>
      <w:rPr>
        <w:sz w:val="20"/>
      </w:rPr>
    </w:pPr>
    <w:r>
      <w:rPr>
        <w:noProof/>
        <w:sz w:val="24"/>
        <w:lang w:eastAsia="ru-RU"/>
      </w:rPr>
      <mc:AlternateContent>
        <mc:Choice Requires="wps">
          <w:drawing>
            <wp:anchor distT="0" distB="0" distL="114300" distR="114300" simplePos="0" relativeHeight="251673600" behindDoc="1" locked="0" layoutInCell="1" allowOverlap="1">
              <wp:simplePos x="0" y="0"/>
              <wp:positionH relativeFrom="page">
                <wp:posOffset>1353185</wp:posOffset>
              </wp:positionH>
              <wp:positionV relativeFrom="page">
                <wp:posOffset>184785</wp:posOffset>
              </wp:positionV>
              <wp:extent cx="5213985" cy="551180"/>
              <wp:effectExtent l="635" t="3810" r="0" b="0"/>
              <wp:wrapNone/>
              <wp:docPr id="57"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985"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3EE" w:rsidRDefault="002A53EE">
                          <w:pPr>
                            <w:spacing w:before="19"/>
                            <w:ind w:left="23" w:right="22"/>
                            <w:jc w:val="center"/>
                            <w:rPr>
                              <w:rFonts w:ascii="Arial" w:hAnsi="Arial"/>
                              <w:i/>
                            </w:rPr>
                          </w:pPr>
                          <w:r>
                            <w:rPr>
                              <w:rFonts w:ascii="Arial" w:hAnsi="Arial"/>
                              <w:i/>
                              <w:w w:val="80"/>
                            </w:rPr>
                            <w:t>Обосновывающие</w:t>
                          </w:r>
                          <w:r>
                            <w:rPr>
                              <w:rFonts w:ascii="Arial" w:hAnsi="Arial"/>
                              <w:i/>
                              <w:spacing w:val="19"/>
                              <w:w w:val="80"/>
                            </w:rPr>
                            <w:t xml:space="preserve"> </w:t>
                          </w:r>
                          <w:r>
                            <w:rPr>
                              <w:rFonts w:ascii="Arial" w:hAnsi="Arial"/>
                              <w:i/>
                              <w:w w:val="80"/>
                            </w:rPr>
                            <w:t>материалы</w:t>
                          </w:r>
                          <w:r>
                            <w:rPr>
                              <w:rFonts w:ascii="Arial" w:hAnsi="Arial"/>
                              <w:i/>
                              <w:spacing w:val="17"/>
                              <w:w w:val="80"/>
                            </w:rPr>
                            <w:t xml:space="preserve"> </w:t>
                          </w:r>
                          <w:r>
                            <w:rPr>
                              <w:rFonts w:ascii="Arial" w:hAnsi="Arial"/>
                              <w:i/>
                              <w:w w:val="80"/>
                            </w:rPr>
                            <w:t>к</w:t>
                          </w:r>
                          <w:r>
                            <w:rPr>
                              <w:rFonts w:ascii="Arial" w:hAnsi="Arial"/>
                              <w:i/>
                              <w:spacing w:val="23"/>
                              <w:w w:val="80"/>
                            </w:rPr>
                            <w:t xml:space="preserve"> </w:t>
                          </w:r>
                          <w:r>
                            <w:rPr>
                              <w:rFonts w:ascii="Arial" w:hAnsi="Arial"/>
                              <w:i/>
                              <w:w w:val="80"/>
                            </w:rPr>
                            <w:t>схеме</w:t>
                          </w:r>
                          <w:r>
                            <w:rPr>
                              <w:rFonts w:ascii="Arial" w:hAnsi="Arial"/>
                              <w:i/>
                              <w:spacing w:val="17"/>
                              <w:w w:val="80"/>
                            </w:rPr>
                            <w:t xml:space="preserve"> </w:t>
                          </w:r>
                          <w:r>
                            <w:rPr>
                              <w:rFonts w:ascii="Arial" w:hAnsi="Arial"/>
                              <w:i/>
                              <w:w w:val="80"/>
                            </w:rPr>
                            <w:t>теплоснабжения</w:t>
                          </w:r>
                          <w:r>
                            <w:rPr>
                              <w:rFonts w:ascii="Arial" w:hAnsi="Arial"/>
                              <w:i/>
                              <w:spacing w:val="25"/>
                              <w:w w:val="80"/>
                            </w:rPr>
                            <w:t xml:space="preserve"> </w:t>
                          </w:r>
                          <w:r>
                            <w:rPr>
                              <w:rFonts w:ascii="Arial" w:hAnsi="Arial"/>
                              <w:i/>
                              <w:w w:val="80"/>
                            </w:rPr>
                            <w:t>сельского</w:t>
                          </w:r>
                          <w:r>
                            <w:rPr>
                              <w:rFonts w:ascii="Arial" w:hAnsi="Arial"/>
                              <w:i/>
                              <w:spacing w:val="17"/>
                              <w:w w:val="80"/>
                            </w:rPr>
                            <w:t xml:space="preserve"> </w:t>
                          </w:r>
                          <w:r>
                            <w:rPr>
                              <w:rFonts w:ascii="Arial" w:hAnsi="Arial"/>
                              <w:i/>
                              <w:w w:val="80"/>
                            </w:rPr>
                            <w:t>поселения</w:t>
                          </w:r>
                          <w:r>
                            <w:rPr>
                              <w:rFonts w:ascii="Arial" w:hAnsi="Arial"/>
                              <w:i/>
                              <w:spacing w:val="17"/>
                              <w:w w:val="80"/>
                            </w:rPr>
                            <w:t xml:space="preserve"> </w:t>
                          </w:r>
                          <w:proofErr w:type="gramStart"/>
                          <w:r>
                            <w:rPr>
                              <w:rFonts w:ascii="Arial" w:hAnsi="Arial"/>
                              <w:i/>
                              <w:w w:val="80"/>
                            </w:rPr>
                            <w:t>Светлый</w:t>
                          </w:r>
                          <w:proofErr w:type="gramEnd"/>
                          <w:r>
                            <w:rPr>
                              <w:rFonts w:ascii="Arial" w:hAnsi="Arial"/>
                              <w:i/>
                              <w:spacing w:val="-51"/>
                              <w:w w:val="80"/>
                            </w:rPr>
                            <w:t xml:space="preserve"> </w:t>
                          </w:r>
                          <w:r>
                            <w:rPr>
                              <w:rFonts w:ascii="Arial" w:hAnsi="Arial"/>
                              <w:i/>
                              <w:w w:val="90"/>
                            </w:rPr>
                            <w:t>Березовского</w:t>
                          </w:r>
                          <w:r>
                            <w:rPr>
                              <w:rFonts w:ascii="Arial" w:hAnsi="Arial"/>
                              <w:i/>
                              <w:spacing w:val="-8"/>
                              <w:w w:val="90"/>
                            </w:rPr>
                            <w:t xml:space="preserve"> </w:t>
                          </w:r>
                          <w:r>
                            <w:rPr>
                              <w:rFonts w:ascii="Arial" w:hAnsi="Arial"/>
                              <w:i/>
                              <w:w w:val="90"/>
                            </w:rPr>
                            <w:t>района</w:t>
                          </w:r>
                        </w:p>
                        <w:p w:rsidR="002A53EE" w:rsidRDefault="002A53EE">
                          <w:pPr>
                            <w:ind w:left="23" w:right="20"/>
                            <w:jc w:val="center"/>
                            <w:rPr>
                              <w:rFonts w:ascii="Arial" w:hAnsi="Arial"/>
                              <w:i/>
                            </w:rPr>
                          </w:pPr>
                          <w:r>
                            <w:rPr>
                              <w:rFonts w:ascii="Arial" w:hAnsi="Arial"/>
                              <w:i/>
                              <w:w w:val="80"/>
                            </w:rPr>
                            <w:t>Ханты-Мансийского</w:t>
                          </w:r>
                          <w:r>
                            <w:rPr>
                              <w:rFonts w:ascii="Arial" w:hAnsi="Arial"/>
                              <w:i/>
                              <w:spacing w:val="14"/>
                              <w:w w:val="80"/>
                            </w:rPr>
                            <w:t xml:space="preserve"> </w:t>
                          </w:r>
                          <w:r>
                            <w:rPr>
                              <w:rFonts w:ascii="Arial" w:hAnsi="Arial"/>
                              <w:i/>
                              <w:w w:val="80"/>
                            </w:rPr>
                            <w:t>автономного</w:t>
                          </w:r>
                          <w:r>
                            <w:rPr>
                              <w:rFonts w:ascii="Arial" w:hAnsi="Arial"/>
                              <w:i/>
                              <w:spacing w:val="15"/>
                              <w:w w:val="80"/>
                            </w:rPr>
                            <w:t xml:space="preserve"> </w:t>
                          </w:r>
                          <w:r>
                            <w:rPr>
                              <w:rFonts w:ascii="Arial" w:hAnsi="Arial"/>
                              <w:i/>
                              <w:w w:val="80"/>
                            </w:rPr>
                            <w:t>округа</w:t>
                          </w:r>
                          <w:r>
                            <w:rPr>
                              <w:rFonts w:ascii="Arial" w:hAnsi="Arial"/>
                              <w:i/>
                              <w:spacing w:val="19"/>
                              <w:w w:val="80"/>
                            </w:rPr>
                            <w:t xml:space="preserve"> </w:t>
                          </w:r>
                          <w:r>
                            <w:rPr>
                              <w:rFonts w:ascii="Arial" w:hAnsi="Arial"/>
                              <w:i/>
                              <w:w w:val="80"/>
                            </w:rPr>
                            <w:t>-</w:t>
                          </w:r>
                          <w:r>
                            <w:rPr>
                              <w:rFonts w:ascii="Arial" w:hAnsi="Arial"/>
                              <w:i/>
                              <w:spacing w:val="14"/>
                              <w:w w:val="80"/>
                            </w:rPr>
                            <w:t xml:space="preserve"> </w:t>
                          </w:r>
                          <w:r>
                            <w:rPr>
                              <w:rFonts w:ascii="Arial" w:hAnsi="Arial"/>
                              <w:i/>
                              <w:w w:val="80"/>
                            </w:rPr>
                            <w:t>Югры</w:t>
                          </w:r>
                          <w:r>
                            <w:rPr>
                              <w:rFonts w:ascii="Arial" w:hAnsi="Arial"/>
                              <w:i/>
                              <w:spacing w:val="14"/>
                              <w:w w:val="80"/>
                            </w:rPr>
                            <w:t xml:space="preserve"> </w:t>
                          </w:r>
                          <w:r>
                            <w:rPr>
                              <w:rFonts w:ascii="Arial" w:hAnsi="Arial"/>
                              <w:i/>
                              <w:w w:val="80"/>
                            </w:rPr>
                            <w:t>до</w:t>
                          </w:r>
                          <w:r>
                            <w:rPr>
                              <w:rFonts w:ascii="Arial" w:hAnsi="Arial"/>
                              <w:i/>
                              <w:spacing w:val="14"/>
                              <w:w w:val="80"/>
                            </w:rPr>
                            <w:t xml:space="preserve"> </w:t>
                          </w:r>
                          <w:r>
                            <w:rPr>
                              <w:rFonts w:ascii="Arial" w:hAnsi="Arial"/>
                              <w:i/>
                              <w:w w:val="80"/>
                            </w:rPr>
                            <w:t>2033</w:t>
                          </w:r>
                          <w:r>
                            <w:rPr>
                              <w:rFonts w:ascii="Arial" w:hAnsi="Arial"/>
                              <w:i/>
                              <w:spacing w:val="15"/>
                              <w:w w:val="80"/>
                            </w:rPr>
                            <w:t xml:space="preserve"> </w:t>
                          </w:r>
                          <w:r>
                            <w:rPr>
                              <w:rFonts w:ascii="Arial" w:hAnsi="Arial"/>
                              <w:i/>
                              <w:w w:val="80"/>
                            </w:rPr>
                            <w:t>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7" o:spid="_x0000_s1041" type="#_x0000_t202" style="position:absolute;margin-left:106.55pt;margin-top:14.55pt;width:410.55pt;height:43.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5ZuwwIAALMFAAAOAAAAZHJzL2Uyb0RvYy54bWysVF2OmzAQfq/UO1h+Z4EsJICWrHZDqCpt&#10;f6RtD+CACVbBprYTsq16lp6iT5V6hhypYxOS7O5L1ZYHa7DHn2fm+2aurndtg7ZUKiZ4iv0LDyPK&#10;C1Eyvk7xxw+5E2GkNOElaQSnKX6gCl/PX7646ruETkQtmpJKBCBcJX2X4lrrLnFdVdS0JepCdJTD&#10;YSVkSzT8yrVbStIDetu4E8+bur2QZSdFQZWC3Ww4xHOLX1W00O+qSlGNmhRDbNqu0q4rs7rzK5Ks&#10;JelqVhzCIH8RRUsYh0ePUBnRBG0kewbVskIKJSp9UYjWFVXFCmpzgGx870k29zXpqM0FiqO6Y5nU&#10;/4Mt3m7fS8TKFIczjDhpgaP99/2v/c/9DwRbUJ++Uwm43XfgqHe3Ygc821xVdyeKTwpxsagJX9Mb&#10;KUVfU1JCfL656Z5dHXCUAVn1b0QJ75CNFhZoV8nWFA/KgQAdeHo4ckN3GhWwGU78yzgKMSrgLAx9&#10;P7LkuSQZb3dS6VdUtMgYKZbAvUUn2zulTTQkGV3MY1zkrGks/w1/tAGOww68DVfNmYnC0vk19uJl&#10;tIwCJ5hMl07gZZlzky8CZ5r7szC7zBaLzP9m3vWDpGZlSbl5ZpSWH/wZdQeRD6I4ikuJhpUGzoSk&#10;5Hq1aCTaEpB2bj9bczg5ubmPw7BFgFyepORPAu92Ejv5NJo5QR6ETjzzIsfz49t46gVxkOWPU7pj&#10;nP57SqhPcRxOwkFMp6Cf5ObZ73luJGmZhuHRsDbF0dGJJEaCS15aajVhzWCflcKEfyoF0D0SbQVr&#10;NDqoVe9WO9sb/uXYCCtRPoCEpQCFgU5h8oFRC/kFox6mSIrV5w2RFKPmNYc2MCNnNORorEaD8AKu&#10;plhjNJgLPYymTSfZugbkodG4uIFWqZhVsempIYpDg8FksMkcppgZPef/1us0a+e/AQAA//8DAFBL&#10;AwQUAAYACAAAACEAzr/cAOAAAAALAQAADwAAAGRycy9kb3ducmV2LnhtbEyPwU7DMBBE70j8g7VI&#10;3KidFCoS4lQVghNSRRoOHJ3YTazG6xC7bfj7bk9w2lntaPZNsZ7dwE5mCtajhGQhgBlsvbbYSfiq&#10;3x+egYWoUKvBo5HwawKsy9ubQuXan7Eyp13sGIVgyJWEPsYx5zy0vXEqLPxokG57PzkVaZ06rid1&#10;pnA38FSIFXfKIn3o1Whee9MedkcnYfON1Zv92Taf1b6ydZ0J/FgdpLy/mzcvwKKZ458ZrviEDiUx&#10;Nf6IOrBBQposE7KSyGheDWL5mAJrSCVPGfCy4P87lBcAAAD//wMAUEsBAi0AFAAGAAgAAAAhALaD&#10;OJL+AAAA4QEAABMAAAAAAAAAAAAAAAAAAAAAAFtDb250ZW50X1R5cGVzXS54bWxQSwECLQAUAAYA&#10;CAAAACEAOP0h/9YAAACUAQAACwAAAAAAAAAAAAAAAAAvAQAAX3JlbHMvLnJlbHNQSwECLQAUAAYA&#10;CAAAACEAaCOWbsMCAACzBQAADgAAAAAAAAAAAAAAAAAuAgAAZHJzL2Uyb0RvYy54bWxQSwECLQAU&#10;AAYACAAAACEAzr/cAOAAAAALAQAADwAAAAAAAAAAAAAAAAAdBQAAZHJzL2Rvd25yZXYueG1sUEsF&#10;BgAAAAAEAAQA8wAAACoGAAAAAA==&#10;" filled="f" stroked="f">
              <v:textbox inset="0,0,0,0">
                <w:txbxContent>
                  <w:p w:rsidR="002A53EE" w:rsidRDefault="002A53EE">
                    <w:pPr>
                      <w:spacing w:before="19"/>
                      <w:ind w:left="23" w:right="22"/>
                      <w:jc w:val="center"/>
                      <w:rPr>
                        <w:rFonts w:ascii="Arial" w:hAnsi="Arial"/>
                        <w:i/>
                      </w:rPr>
                    </w:pPr>
                    <w:r>
                      <w:rPr>
                        <w:rFonts w:ascii="Arial" w:hAnsi="Arial"/>
                        <w:i/>
                        <w:w w:val="80"/>
                      </w:rPr>
                      <w:t>Обосновывающие</w:t>
                    </w:r>
                    <w:r>
                      <w:rPr>
                        <w:rFonts w:ascii="Arial" w:hAnsi="Arial"/>
                        <w:i/>
                        <w:spacing w:val="19"/>
                        <w:w w:val="80"/>
                      </w:rPr>
                      <w:t xml:space="preserve"> </w:t>
                    </w:r>
                    <w:r>
                      <w:rPr>
                        <w:rFonts w:ascii="Arial" w:hAnsi="Arial"/>
                        <w:i/>
                        <w:w w:val="80"/>
                      </w:rPr>
                      <w:t>материалы</w:t>
                    </w:r>
                    <w:r>
                      <w:rPr>
                        <w:rFonts w:ascii="Arial" w:hAnsi="Arial"/>
                        <w:i/>
                        <w:spacing w:val="17"/>
                        <w:w w:val="80"/>
                      </w:rPr>
                      <w:t xml:space="preserve"> </w:t>
                    </w:r>
                    <w:r>
                      <w:rPr>
                        <w:rFonts w:ascii="Arial" w:hAnsi="Arial"/>
                        <w:i/>
                        <w:w w:val="80"/>
                      </w:rPr>
                      <w:t>к</w:t>
                    </w:r>
                    <w:r>
                      <w:rPr>
                        <w:rFonts w:ascii="Arial" w:hAnsi="Arial"/>
                        <w:i/>
                        <w:spacing w:val="23"/>
                        <w:w w:val="80"/>
                      </w:rPr>
                      <w:t xml:space="preserve"> </w:t>
                    </w:r>
                    <w:r>
                      <w:rPr>
                        <w:rFonts w:ascii="Arial" w:hAnsi="Arial"/>
                        <w:i/>
                        <w:w w:val="80"/>
                      </w:rPr>
                      <w:t>схеме</w:t>
                    </w:r>
                    <w:r>
                      <w:rPr>
                        <w:rFonts w:ascii="Arial" w:hAnsi="Arial"/>
                        <w:i/>
                        <w:spacing w:val="17"/>
                        <w:w w:val="80"/>
                      </w:rPr>
                      <w:t xml:space="preserve"> </w:t>
                    </w:r>
                    <w:r>
                      <w:rPr>
                        <w:rFonts w:ascii="Arial" w:hAnsi="Arial"/>
                        <w:i/>
                        <w:w w:val="80"/>
                      </w:rPr>
                      <w:t>теплоснабжения</w:t>
                    </w:r>
                    <w:r>
                      <w:rPr>
                        <w:rFonts w:ascii="Arial" w:hAnsi="Arial"/>
                        <w:i/>
                        <w:spacing w:val="25"/>
                        <w:w w:val="80"/>
                      </w:rPr>
                      <w:t xml:space="preserve"> </w:t>
                    </w:r>
                    <w:r>
                      <w:rPr>
                        <w:rFonts w:ascii="Arial" w:hAnsi="Arial"/>
                        <w:i/>
                        <w:w w:val="80"/>
                      </w:rPr>
                      <w:t>сельского</w:t>
                    </w:r>
                    <w:r>
                      <w:rPr>
                        <w:rFonts w:ascii="Arial" w:hAnsi="Arial"/>
                        <w:i/>
                        <w:spacing w:val="17"/>
                        <w:w w:val="80"/>
                      </w:rPr>
                      <w:t xml:space="preserve"> </w:t>
                    </w:r>
                    <w:r>
                      <w:rPr>
                        <w:rFonts w:ascii="Arial" w:hAnsi="Arial"/>
                        <w:i/>
                        <w:w w:val="80"/>
                      </w:rPr>
                      <w:t>поселения</w:t>
                    </w:r>
                    <w:r>
                      <w:rPr>
                        <w:rFonts w:ascii="Arial" w:hAnsi="Arial"/>
                        <w:i/>
                        <w:spacing w:val="17"/>
                        <w:w w:val="80"/>
                      </w:rPr>
                      <w:t xml:space="preserve"> </w:t>
                    </w:r>
                    <w:proofErr w:type="gramStart"/>
                    <w:r>
                      <w:rPr>
                        <w:rFonts w:ascii="Arial" w:hAnsi="Arial"/>
                        <w:i/>
                        <w:w w:val="80"/>
                      </w:rPr>
                      <w:t>Светлый</w:t>
                    </w:r>
                    <w:proofErr w:type="gramEnd"/>
                    <w:r>
                      <w:rPr>
                        <w:rFonts w:ascii="Arial" w:hAnsi="Arial"/>
                        <w:i/>
                        <w:spacing w:val="-51"/>
                        <w:w w:val="80"/>
                      </w:rPr>
                      <w:t xml:space="preserve"> </w:t>
                    </w:r>
                    <w:r>
                      <w:rPr>
                        <w:rFonts w:ascii="Arial" w:hAnsi="Arial"/>
                        <w:i/>
                        <w:w w:val="90"/>
                      </w:rPr>
                      <w:t>Березовского</w:t>
                    </w:r>
                    <w:r>
                      <w:rPr>
                        <w:rFonts w:ascii="Arial" w:hAnsi="Arial"/>
                        <w:i/>
                        <w:spacing w:val="-8"/>
                        <w:w w:val="90"/>
                      </w:rPr>
                      <w:t xml:space="preserve"> </w:t>
                    </w:r>
                    <w:r>
                      <w:rPr>
                        <w:rFonts w:ascii="Arial" w:hAnsi="Arial"/>
                        <w:i/>
                        <w:w w:val="90"/>
                      </w:rPr>
                      <w:t>района</w:t>
                    </w:r>
                  </w:p>
                  <w:p w:rsidR="002A53EE" w:rsidRDefault="002A53EE">
                    <w:pPr>
                      <w:ind w:left="23" w:right="20"/>
                      <w:jc w:val="center"/>
                      <w:rPr>
                        <w:rFonts w:ascii="Arial" w:hAnsi="Arial"/>
                        <w:i/>
                      </w:rPr>
                    </w:pPr>
                    <w:r>
                      <w:rPr>
                        <w:rFonts w:ascii="Arial" w:hAnsi="Arial"/>
                        <w:i/>
                        <w:w w:val="80"/>
                      </w:rPr>
                      <w:t>Ханты-Мансийского</w:t>
                    </w:r>
                    <w:r>
                      <w:rPr>
                        <w:rFonts w:ascii="Arial" w:hAnsi="Arial"/>
                        <w:i/>
                        <w:spacing w:val="14"/>
                        <w:w w:val="80"/>
                      </w:rPr>
                      <w:t xml:space="preserve"> </w:t>
                    </w:r>
                    <w:r>
                      <w:rPr>
                        <w:rFonts w:ascii="Arial" w:hAnsi="Arial"/>
                        <w:i/>
                        <w:w w:val="80"/>
                      </w:rPr>
                      <w:t>автономного</w:t>
                    </w:r>
                    <w:r>
                      <w:rPr>
                        <w:rFonts w:ascii="Arial" w:hAnsi="Arial"/>
                        <w:i/>
                        <w:spacing w:val="15"/>
                        <w:w w:val="80"/>
                      </w:rPr>
                      <w:t xml:space="preserve"> </w:t>
                    </w:r>
                    <w:r>
                      <w:rPr>
                        <w:rFonts w:ascii="Arial" w:hAnsi="Arial"/>
                        <w:i/>
                        <w:w w:val="80"/>
                      </w:rPr>
                      <w:t>округа</w:t>
                    </w:r>
                    <w:r>
                      <w:rPr>
                        <w:rFonts w:ascii="Arial" w:hAnsi="Arial"/>
                        <w:i/>
                        <w:spacing w:val="19"/>
                        <w:w w:val="80"/>
                      </w:rPr>
                      <w:t xml:space="preserve"> </w:t>
                    </w:r>
                    <w:r>
                      <w:rPr>
                        <w:rFonts w:ascii="Arial" w:hAnsi="Arial"/>
                        <w:i/>
                        <w:w w:val="80"/>
                      </w:rPr>
                      <w:t>-</w:t>
                    </w:r>
                    <w:r>
                      <w:rPr>
                        <w:rFonts w:ascii="Arial" w:hAnsi="Arial"/>
                        <w:i/>
                        <w:spacing w:val="14"/>
                        <w:w w:val="80"/>
                      </w:rPr>
                      <w:t xml:space="preserve"> </w:t>
                    </w:r>
                    <w:r>
                      <w:rPr>
                        <w:rFonts w:ascii="Arial" w:hAnsi="Arial"/>
                        <w:i/>
                        <w:w w:val="80"/>
                      </w:rPr>
                      <w:t>Югры</w:t>
                    </w:r>
                    <w:r>
                      <w:rPr>
                        <w:rFonts w:ascii="Arial" w:hAnsi="Arial"/>
                        <w:i/>
                        <w:spacing w:val="14"/>
                        <w:w w:val="80"/>
                      </w:rPr>
                      <w:t xml:space="preserve"> </w:t>
                    </w:r>
                    <w:r>
                      <w:rPr>
                        <w:rFonts w:ascii="Arial" w:hAnsi="Arial"/>
                        <w:i/>
                        <w:w w:val="80"/>
                      </w:rPr>
                      <w:t>до</w:t>
                    </w:r>
                    <w:r>
                      <w:rPr>
                        <w:rFonts w:ascii="Arial" w:hAnsi="Arial"/>
                        <w:i/>
                        <w:spacing w:val="14"/>
                        <w:w w:val="80"/>
                      </w:rPr>
                      <w:t xml:space="preserve"> </w:t>
                    </w:r>
                    <w:r>
                      <w:rPr>
                        <w:rFonts w:ascii="Arial" w:hAnsi="Arial"/>
                        <w:i/>
                        <w:w w:val="80"/>
                      </w:rPr>
                      <w:t>2033</w:t>
                    </w:r>
                    <w:r>
                      <w:rPr>
                        <w:rFonts w:ascii="Arial" w:hAnsi="Arial"/>
                        <w:i/>
                        <w:spacing w:val="15"/>
                        <w:w w:val="80"/>
                      </w:rPr>
                      <w:t xml:space="preserve"> </w:t>
                    </w:r>
                    <w:r>
                      <w:rPr>
                        <w:rFonts w:ascii="Arial" w:hAnsi="Arial"/>
                        <w:i/>
                        <w:w w:val="80"/>
                      </w:rPr>
                      <w:t>года</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5"/>
      <w:spacing w:line="14" w:lineRule="auto"/>
      <w:rPr>
        <w:sz w:val="20"/>
      </w:rPr>
    </w:pPr>
    <w:r>
      <w:rPr>
        <w:noProof/>
        <w:sz w:val="24"/>
        <w:lang w:eastAsia="ru-RU"/>
      </w:rPr>
      <mc:AlternateContent>
        <mc:Choice Requires="wps">
          <w:drawing>
            <wp:anchor distT="0" distB="0" distL="114300" distR="114300" simplePos="0" relativeHeight="251675648" behindDoc="1" locked="0" layoutInCell="1" allowOverlap="1">
              <wp:simplePos x="0" y="0"/>
              <wp:positionH relativeFrom="page">
                <wp:posOffset>2092325</wp:posOffset>
              </wp:positionH>
              <wp:positionV relativeFrom="page">
                <wp:posOffset>184785</wp:posOffset>
              </wp:positionV>
              <wp:extent cx="6505575" cy="375920"/>
              <wp:effectExtent l="0" t="3810" r="3175" b="1270"/>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3EE" w:rsidRDefault="002A53EE">
                          <w:pPr>
                            <w:spacing w:before="19"/>
                            <w:ind w:left="2228" w:right="18" w:hanging="2209"/>
                            <w:rPr>
                              <w:rFonts w:ascii="Arial" w:hAnsi="Arial"/>
                              <w:i/>
                            </w:rPr>
                          </w:pPr>
                          <w:r>
                            <w:rPr>
                              <w:rFonts w:ascii="Arial" w:hAnsi="Arial"/>
                              <w:i/>
                              <w:w w:val="80"/>
                            </w:rPr>
                            <w:t>Обосновывающие</w:t>
                          </w:r>
                          <w:r>
                            <w:rPr>
                              <w:rFonts w:ascii="Arial" w:hAnsi="Arial"/>
                              <w:i/>
                              <w:spacing w:val="19"/>
                              <w:w w:val="80"/>
                            </w:rPr>
                            <w:t xml:space="preserve"> </w:t>
                          </w:r>
                          <w:r>
                            <w:rPr>
                              <w:rFonts w:ascii="Arial" w:hAnsi="Arial"/>
                              <w:i/>
                              <w:w w:val="80"/>
                            </w:rPr>
                            <w:t>материалы</w:t>
                          </w:r>
                          <w:r>
                            <w:rPr>
                              <w:rFonts w:ascii="Arial" w:hAnsi="Arial"/>
                              <w:i/>
                              <w:spacing w:val="17"/>
                              <w:w w:val="80"/>
                            </w:rPr>
                            <w:t xml:space="preserve"> </w:t>
                          </w:r>
                          <w:r>
                            <w:rPr>
                              <w:rFonts w:ascii="Arial" w:hAnsi="Arial"/>
                              <w:i/>
                              <w:w w:val="80"/>
                            </w:rPr>
                            <w:t>к</w:t>
                          </w:r>
                          <w:r>
                            <w:rPr>
                              <w:rFonts w:ascii="Arial" w:hAnsi="Arial"/>
                              <w:i/>
                              <w:spacing w:val="22"/>
                              <w:w w:val="80"/>
                            </w:rPr>
                            <w:t xml:space="preserve"> </w:t>
                          </w:r>
                          <w:r>
                            <w:rPr>
                              <w:rFonts w:ascii="Arial" w:hAnsi="Arial"/>
                              <w:i/>
                              <w:w w:val="80"/>
                            </w:rPr>
                            <w:t>схеме</w:t>
                          </w:r>
                          <w:r>
                            <w:rPr>
                              <w:rFonts w:ascii="Arial" w:hAnsi="Arial"/>
                              <w:i/>
                              <w:spacing w:val="17"/>
                              <w:w w:val="80"/>
                            </w:rPr>
                            <w:t xml:space="preserve"> </w:t>
                          </w:r>
                          <w:r>
                            <w:rPr>
                              <w:rFonts w:ascii="Arial" w:hAnsi="Arial"/>
                              <w:i/>
                              <w:w w:val="80"/>
                            </w:rPr>
                            <w:t>теплоснабжения</w:t>
                          </w:r>
                          <w:r>
                            <w:rPr>
                              <w:rFonts w:ascii="Arial" w:hAnsi="Arial"/>
                              <w:i/>
                              <w:spacing w:val="25"/>
                              <w:w w:val="80"/>
                            </w:rPr>
                            <w:t xml:space="preserve"> </w:t>
                          </w:r>
                          <w:r>
                            <w:rPr>
                              <w:rFonts w:ascii="Arial" w:hAnsi="Arial"/>
                              <w:i/>
                              <w:w w:val="80"/>
                            </w:rPr>
                            <w:t>сельского</w:t>
                          </w:r>
                          <w:r>
                            <w:rPr>
                              <w:rFonts w:ascii="Arial" w:hAnsi="Arial"/>
                              <w:i/>
                              <w:spacing w:val="16"/>
                              <w:w w:val="80"/>
                            </w:rPr>
                            <w:t xml:space="preserve"> </w:t>
                          </w:r>
                          <w:r>
                            <w:rPr>
                              <w:rFonts w:ascii="Arial" w:hAnsi="Arial"/>
                              <w:i/>
                              <w:w w:val="80"/>
                            </w:rPr>
                            <w:t>поселения</w:t>
                          </w:r>
                          <w:r>
                            <w:rPr>
                              <w:rFonts w:ascii="Arial" w:hAnsi="Arial"/>
                              <w:i/>
                              <w:spacing w:val="17"/>
                              <w:w w:val="80"/>
                            </w:rPr>
                            <w:t xml:space="preserve"> </w:t>
                          </w:r>
                          <w:proofErr w:type="gramStart"/>
                          <w:r>
                            <w:rPr>
                              <w:rFonts w:ascii="Arial" w:hAnsi="Arial"/>
                              <w:i/>
                              <w:w w:val="80"/>
                            </w:rPr>
                            <w:t>Светлый</w:t>
                          </w:r>
                          <w:proofErr w:type="gramEnd"/>
                          <w:r>
                            <w:rPr>
                              <w:rFonts w:ascii="Arial" w:hAnsi="Arial"/>
                              <w:i/>
                              <w:spacing w:val="20"/>
                              <w:w w:val="80"/>
                            </w:rPr>
                            <w:t xml:space="preserve"> </w:t>
                          </w:r>
                          <w:r>
                            <w:rPr>
                              <w:rFonts w:ascii="Arial" w:hAnsi="Arial"/>
                              <w:i/>
                              <w:w w:val="80"/>
                            </w:rPr>
                            <w:t>Березовского</w:t>
                          </w:r>
                          <w:r>
                            <w:rPr>
                              <w:rFonts w:ascii="Arial" w:hAnsi="Arial"/>
                              <w:i/>
                              <w:spacing w:val="16"/>
                              <w:w w:val="80"/>
                            </w:rPr>
                            <w:t xml:space="preserve"> </w:t>
                          </w:r>
                          <w:r>
                            <w:rPr>
                              <w:rFonts w:ascii="Arial" w:hAnsi="Arial"/>
                              <w:i/>
                              <w:w w:val="80"/>
                            </w:rPr>
                            <w:t>района</w:t>
                          </w:r>
                          <w:r>
                            <w:rPr>
                              <w:rFonts w:ascii="Arial" w:hAnsi="Arial"/>
                              <w:i/>
                              <w:spacing w:val="1"/>
                              <w:w w:val="80"/>
                            </w:rPr>
                            <w:t xml:space="preserve"> </w:t>
                          </w:r>
                          <w:r>
                            <w:rPr>
                              <w:rFonts w:ascii="Arial" w:hAnsi="Arial"/>
                              <w:i/>
                              <w:w w:val="80"/>
                            </w:rPr>
                            <w:t>Ханты-Мансийского</w:t>
                          </w:r>
                          <w:r>
                            <w:rPr>
                              <w:rFonts w:ascii="Arial" w:hAnsi="Arial"/>
                              <w:i/>
                              <w:spacing w:val="3"/>
                              <w:w w:val="80"/>
                            </w:rPr>
                            <w:t xml:space="preserve"> </w:t>
                          </w:r>
                          <w:r>
                            <w:rPr>
                              <w:rFonts w:ascii="Arial" w:hAnsi="Arial"/>
                              <w:i/>
                              <w:w w:val="80"/>
                            </w:rPr>
                            <w:t>автономного</w:t>
                          </w:r>
                          <w:r>
                            <w:rPr>
                              <w:rFonts w:ascii="Arial" w:hAnsi="Arial"/>
                              <w:i/>
                              <w:spacing w:val="4"/>
                              <w:w w:val="80"/>
                            </w:rPr>
                            <w:t xml:space="preserve"> </w:t>
                          </w:r>
                          <w:r>
                            <w:rPr>
                              <w:rFonts w:ascii="Arial" w:hAnsi="Arial"/>
                              <w:i/>
                              <w:w w:val="80"/>
                            </w:rPr>
                            <w:t>округа</w:t>
                          </w:r>
                          <w:r>
                            <w:rPr>
                              <w:rFonts w:ascii="Arial" w:hAnsi="Arial"/>
                              <w:i/>
                              <w:spacing w:val="8"/>
                              <w:w w:val="80"/>
                            </w:rPr>
                            <w:t xml:space="preserve"> </w:t>
                          </w:r>
                          <w:r>
                            <w:rPr>
                              <w:rFonts w:ascii="Arial" w:hAnsi="Arial"/>
                              <w:i/>
                              <w:w w:val="80"/>
                            </w:rPr>
                            <w:t>-</w:t>
                          </w:r>
                          <w:r>
                            <w:rPr>
                              <w:rFonts w:ascii="Arial" w:hAnsi="Arial"/>
                              <w:i/>
                              <w:spacing w:val="2"/>
                              <w:w w:val="80"/>
                            </w:rPr>
                            <w:t xml:space="preserve"> </w:t>
                          </w:r>
                          <w:r>
                            <w:rPr>
                              <w:rFonts w:ascii="Arial" w:hAnsi="Arial"/>
                              <w:i/>
                              <w:w w:val="80"/>
                            </w:rPr>
                            <w:t>Югры</w:t>
                          </w:r>
                          <w:r>
                            <w:rPr>
                              <w:rFonts w:ascii="Arial" w:hAnsi="Arial"/>
                              <w:i/>
                              <w:spacing w:val="4"/>
                              <w:w w:val="80"/>
                            </w:rPr>
                            <w:t xml:space="preserve"> </w:t>
                          </w:r>
                          <w:r>
                            <w:rPr>
                              <w:rFonts w:ascii="Arial" w:hAnsi="Arial"/>
                              <w:i/>
                              <w:w w:val="80"/>
                            </w:rPr>
                            <w:t>до</w:t>
                          </w:r>
                          <w:r>
                            <w:rPr>
                              <w:rFonts w:ascii="Arial" w:hAnsi="Arial"/>
                              <w:i/>
                              <w:spacing w:val="3"/>
                              <w:w w:val="80"/>
                            </w:rPr>
                            <w:t xml:space="preserve"> </w:t>
                          </w:r>
                          <w:r>
                            <w:rPr>
                              <w:rFonts w:ascii="Arial" w:hAnsi="Arial"/>
                              <w:i/>
                              <w:w w:val="80"/>
                            </w:rPr>
                            <w:t>2033</w:t>
                          </w:r>
                          <w:r>
                            <w:rPr>
                              <w:rFonts w:ascii="Arial" w:hAnsi="Arial"/>
                              <w:i/>
                              <w:spacing w:val="5"/>
                              <w:w w:val="80"/>
                            </w:rPr>
                            <w:t xml:space="preserve"> </w:t>
                          </w:r>
                          <w:r>
                            <w:rPr>
                              <w:rFonts w:ascii="Arial" w:hAnsi="Arial"/>
                              <w:i/>
                              <w:w w:val="80"/>
                            </w:rPr>
                            <w:t>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5" o:spid="_x0000_s1043" type="#_x0000_t202" style="position:absolute;margin-left:164.75pt;margin-top:14.55pt;width:512.25pt;height:29.6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8IwgIAALMFAAAOAAAAZHJzL2Uyb0RvYy54bWysVEtu2zAQ3RfoHQjuFX0i2ZYQOUgsqyiQ&#10;foC0B6AlyiIqkSpJW06LnqWn6KpAz+AjdUhZtpNsirZaECNy+Dgz781cXe/aBm2pVEzwFPsXHkaU&#10;F6JkfJ3ijx9yZ4aR0oSXpBGcpviBKnw9f/niqu8SGohaNCWVCEC4SvouxbXWXeK6qqhpS9SF6CiH&#10;w0rIlmj4lWu3lKQH9LZxA8+buL2QZSdFQZWC3Ww4xHOLX1W00O+qSlGNmhRDbNqu0q4rs7rzK5Ks&#10;JelqVhzCIH8RRUsYh0ePUBnRBG0kewbVskIKJSp9UYjWFVXFCmpzgGx870k29zXpqM0FiqO6Y5nU&#10;/4Mt3m7fS8TKFEcRRpy0wNH++/7X/uf+B4ItqE/fqQTc7jtw1LtbsQOeba6quxPFJ4W4WNSEr+mN&#10;lKKvKSkhPt/cdM+uDjjKgKz6N6KEd8hGCwu0q2RrigflQIAOPD0cuaE7jQrYnEReFE0hxgLOLqdR&#10;HFjyXJKMtzup9CsqWmSMFEvg3qKT7Z3SJhqSjC7mMS5y1jSW/4Y/2gDHYQfehqvmzERh6fwae/Fy&#10;tpyFThhMlk7oZZlzky9CZ5L70yi7zBaLzP9m3vXDpGZlSbl5ZpSWH/4ZdQeRD6I4ikuJhpUGzoSk&#10;5Hq1aCTaEpB2bj9bczg5ubmPw7BFgFyepOQHoXcbxE4+mU2dMA8jJ556M8fz49t44oVxmOWPU7pj&#10;nP57SqhPcRwF0SCmU9BPcvPs9zw3krRMw/BoWJvi2dGJJEaCS15aajVhzWCflcKEfyoF0D0SbQVr&#10;NDqoVe9WO9sb/rERVqJ8AAlLAQoDncLkA6MW8gtGPUyRFKvPGyIpRs1rDm1gRs5oyNFYjQbhBVxN&#10;scZoMBd6GE2bTrJ1DchDo3FxA61SMati01NDFIcGg8lgkzlMMTN6zv+t12nWzn8DAAD//wMAUEsD&#10;BBQABgAIAAAAIQCKMVXJ4AAAAAoBAAAPAAAAZHJzL2Rvd25yZXYueG1sTI/BTsMwEETvSPyDtUjc&#10;qNOEVkmIU1UITkhV03Dg6MTbxGq8DrHbhr/HPcFxtU8zb4rNbAZ2wclpSwKWiwgYUmuVpk7AZ/3+&#10;lAJzXpKSgyUU8IMONuX9XSFzZa9U4eXgOxZCyOVSQO/9mHPu2h6NdAs7IoXf0U5G+nBOHVeTvIZw&#10;M/A4itbcSE2hoZcjvvbYng5nI2D7RdWb/t41++pY6brOIvpYn4R4fJi3L8A8zv4Phpt+UIcyODX2&#10;TMqxQUASZ6uACoizJbAbkKyew7pGQJomwMuC/59Q/gIAAP//AwBQSwECLQAUAAYACAAAACEAtoM4&#10;kv4AAADhAQAAEwAAAAAAAAAAAAAAAAAAAAAAW0NvbnRlbnRfVHlwZXNdLnhtbFBLAQItABQABgAI&#10;AAAAIQA4/SH/1gAAAJQBAAALAAAAAAAAAAAAAAAAAC8BAABfcmVscy8ucmVsc1BLAQItABQABgAI&#10;AAAAIQCPUy8IwgIAALMFAAAOAAAAAAAAAAAAAAAAAC4CAABkcnMvZTJvRG9jLnhtbFBLAQItABQA&#10;BgAIAAAAIQCKMVXJ4AAAAAoBAAAPAAAAAAAAAAAAAAAAABwFAABkcnMvZG93bnJldi54bWxQSwUG&#10;AAAAAAQABADzAAAAKQYAAAAA&#10;" filled="f" stroked="f">
              <v:textbox inset="0,0,0,0">
                <w:txbxContent>
                  <w:p w:rsidR="002A53EE" w:rsidRDefault="002A53EE">
                    <w:pPr>
                      <w:spacing w:before="19"/>
                      <w:ind w:left="2228" w:right="18" w:hanging="2209"/>
                      <w:rPr>
                        <w:rFonts w:ascii="Arial" w:hAnsi="Arial"/>
                        <w:i/>
                      </w:rPr>
                    </w:pPr>
                    <w:r>
                      <w:rPr>
                        <w:rFonts w:ascii="Arial" w:hAnsi="Arial"/>
                        <w:i/>
                        <w:w w:val="80"/>
                      </w:rPr>
                      <w:t>Обосновывающие</w:t>
                    </w:r>
                    <w:r>
                      <w:rPr>
                        <w:rFonts w:ascii="Arial" w:hAnsi="Arial"/>
                        <w:i/>
                        <w:spacing w:val="19"/>
                        <w:w w:val="80"/>
                      </w:rPr>
                      <w:t xml:space="preserve"> </w:t>
                    </w:r>
                    <w:r>
                      <w:rPr>
                        <w:rFonts w:ascii="Arial" w:hAnsi="Arial"/>
                        <w:i/>
                        <w:w w:val="80"/>
                      </w:rPr>
                      <w:t>материалы</w:t>
                    </w:r>
                    <w:r>
                      <w:rPr>
                        <w:rFonts w:ascii="Arial" w:hAnsi="Arial"/>
                        <w:i/>
                        <w:spacing w:val="17"/>
                        <w:w w:val="80"/>
                      </w:rPr>
                      <w:t xml:space="preserve"> </w:t>
                    </w:r>
                    <w:r>
                      <w:rPr>
                        <w:rFonts w:ascii="Arial" w:hAnsi="Arial"/>
                        <w:i/>
                        <w:w w:val="80"/>
                      </w:rPr>
                      <w:t>к</w:t>
                    </w:r>
                    <w:r>
                      <w:rPr>
                        <w:rFonts w:ascii="Arial" w:hAnsi="Arial"/>
                        <w:i/>
                        <w:spacing w:val="22"/>
                        <w:w w:val="80"/>
                      </w:rPr>
                      <w:t xml:space="preserve"> </w:t>
                    </w:r>
                    <w:r>
                      <w:rPr>
                        <w:rFonts w:ascii="Arial" w:hAnsi="Arial"/>
                        <w:i/>
                        <w:w w:val="80"/>
                      </w:rPr>
                      <w:t>схеме</w:t>
                    </w:r>
                    <w:r>
                      <w:rPr>
                        <w:rFonts w:ascii="Arial" w:hAnsi="Arial"/>
                        <w:i/>
                        <w:spacing w:val="17"/>
                        <w:w w:val="80"/>
                      </w:rPr>
                      <w:t xml:space="preserve"> </w:t>
                    </w:r>
                    <w:r>
                      <w:rPr>
                        <w:rFonts w:ascii="Arial" w:hAnsi="Arial"/>
                        <w:i/>
                        <w:w w:val="80"/>
                      </w:rPr>
                      <w:t>теплоснабжения</w:t>
                    </w:r>
                    <w:r>
                      <w:rPr>
                        <w:rFonts w:ascii="Arial" w:hAnsi="Arial"/>
                        <w:i/>
                        <w:spacing w:val="25"/>
                        <w:w w:val="80"/>
                      </w:rPr>
                      <w:t xml:space="preserve"> </w:t>
                    </w:r>
                    <w:r>
                      <w:rPr>
                        <w:rFonts w:ascii="Arial" w:hAnsi="Arial"/>
                        <w:i/>
                        <w:w w:val="80"/>
                      </w:rPr>
                      <w:t>сельского</w:t>
                    </w:r>
                    <w:r>
                      <w:rPr>
                        <w:rFonts w:ascii="Arial" w:hAnsi="Arial"/>
                        <w:i/>
                        <w:spacing w:val="16"/>
                        <w:w w:val="80"/>
                      </w:rPr>
                      <w:t xml:space="preserve"> </w:t>
                    </w:r>
                    <w:r>
                      <w:rPr>
                        <w:rFonts w:ascii="Arial" w:hAnsi="Arial"/>
                        <w:i/>
                        <w:w w:val="80"/>
                      </w:rPr>
                      <w:t>поселения</w:t>
                    </w:r>
                    <w:r>
                      <w:rPr>
                        <w:rFonts w:ascii="Arial" w:hAnsi="Arial"/>
                        <w:i/>
                        <w:spacing w:val="17"/>
                        <w:w w:val="80"/>
                      </w:rPr>
                      <w:t xml:space="preserve"> </w:t>
                    </w:r>
                    <w:proofErr w:type="gramStart"/>
                    <w:r>
                      <w:rPr>
                        <w:rFonts w:ascii="Arial" w:hAnsi="Arial"/>
                        <w:i/>
                        <w:w w:val="80"/>
                      </w:rPr>
                      <w:t>Светлый</w:t>
                    </w:r>
                    <w:proofErr w:type="gramEnd"/>
                    <w:r>
                      <w:rPr>
                        <w:rFonts w:ascii="Arial" w:hAnsi="Arial"/>
                        <w:i/>
                        <w:spacing w:val="20"/>
                        <w:w w:val="80"/>
                      </w:rPr>
                      <w:t xml:space="preserve"> </w:t>
                    </w:r>
                    <w:r>
                      <w:rPr>
                        <w:rFonts w:ascii="Arial" w:hAnsi="Arial"/>
                        <w:i/>
                        <w:w w:val="80"/>
                      </w:rPr>
                      <w:t>Березовского</w:t>
                    </w:r>
                    <w:r>
                      <w:rPr>
                        <w:rFonts w:ascii="Arial" w:hAnsi="Arial"/>
                        <w:i/>
                        <w:spacing w:val="16"/>
                        <w:w w:val="80"/>
                      </w:rPr>
                      <w:t xml:space="preserve"> </w:t>
                    </w:r>
                    <w:r>
                      <w:rPr>
                        <w:rFonts w:ascii="Arial" w:hAnsi="Arial"/>
                        <w:i/>
                        <w:w w:val="80"/>
                      </w:rPr>
                      <w:t>района</w:t>
                    </w:r>
                    <w:r>
                      <w:rPr>
                        <w:rFonts w:ascii="Arial" w:hAnsi="Arial"/>
                        <w:i/>
                        <w:spacing w:val="1"/>
                        <w:w w:val="80"/>
                      </w:rPr>
                      <w:t xml:space="preserve"> </w:t>
                    </w:r>
                    <w:r>
                      <w:rPr>
                        <w:rFonts w:ascii="Arial" w:hAnsi="Arial"/>
                        <w:i/>
                        <w:w w:val="80"/>
                      </w:rPr>
                      <w:t>Ханты-Мансийского</w:t>
                    </w:r>
                    <w:r>
                      <w:rPr>
                        <w:rFonts w:ascii="Arial" w:hAnsi="Arial"/>
                        <w:i/>
                        <w:spacing w:val="3"/>
                        <w:w w:val="80"/>
                      </w:rPr>
                      <w:t xml:space="preserve"> </w:t>
                    </w:r>
                    <w:r>
                      <w:rPr>
                        <w:rFonts w:ascii="Arial" w:hAnsi="Arial"/>
                        <w:i/>
                        <w:w w:val="80"/>
                      </w:rPr>
                      <w:t>автономного</w:t>
                    </w:r>
                    <w:r>
                      <w:rPr>
                        <w:rFonts w:ascii="Arial" w:hAnsi="Arial"/>
                        <w:i/>
                        <w:spacing w:val="4"/>
                        <w:w w:val="80"/>
                      </w:rPr>
                      <w:t xml:space="preserve"> </w:t>
                    </w:r>
                    <w:r>
                      <w:rPr>
                        <w:rFonts w:ascii="Arial" w:hAnsi="Arial"/>
                        <w:i/>
                        <w:w w:val="80"/>
                      </w:rPr>
                      <w:t>округа</w:t>
                    </w:r>
                    <w:r>
                      <w:rPr>
                        <w:rFonts w:ascii="Arial" w:hAnsi="Arial"/>
                        <w:i/>
                        <w:spacing w:val="8"/>
                        <w:w w:val="80"/>
                      </w:rPr>
                      <w:t xml:space="preserve"> </w:t>
                    </w:r>
                    <w:r>
                      <w:rPr>
                        <w:rFonts w:ascii="Arial" w:hAnsi="Arial"/>
                        <w:i/>
                        <w:w w:val="80"/>
                      </w:rPr>
                      <w:t>-</w:t>
                    </w:r>
                    <w:r>
                      <w:rPr>
                        <w:rFonts w:ascii="Arial" w:hAnsi="Arial"/>
                        <w:i/>
                        <w:spacing w:val="2"/>
                        <w:w w:val="80"/>
                      </w:rPr>
                      <w:t xml:space="preserve"> </w:t>
                    </w:r>
                    <w:r>
                      <w:rPr>
                        <w:rFonts w:ascii="Arial" w:hAnsi="Arial"/>
                        <w:i/>
                        <w:w w:val="80"/>
                      </w:rPr>
                      <w:t>Югры</w:t>
                    </w:r>
                    <w:r>
                      <w:rPr>
                        <w:rFonts w:ascii="Arial" w:hAnsi="Arial"/>
                        <w:i/>
                        <w:spacing w:val="4"/>
                        <w:w w:val="80"/>
                      </w:rPr>
                      <w:t xml:space="preserve"> </w:t>
                    </w:r>
                    <w:r>
                      <w:rPr>
                        <w:rFonts w:ascii="Arial" w:hAnsi="Arial"/>
                        <w:i/>
                        <w:w w:val="80"/>
                      </w:rPr>
                      <w:t>до</w:t>
                    </w:r>
                    <w:r>
                      <w:rPr>
                        <w:rFonts w:ascii="Arial" w:hAnsi="Arial"/>
                        <w:i/>
                        <w:spacing w:val="3"/>
                        <w:w w:val="80"/>
                      </w:rPr>
                      <w:t xml:space="preserve"> </w:t>
                    </w:r>
                    <w:r>
                      <w:rPr>
                        <w:rFonts w:ascii="Arial" w:hAnsi="Arial"/>
                        <w:i/>
                        <w:w w:val="80"/>
                      </w:rPr>
                      <w:t>2033</w:t>
                    </w:r>
                    <w:r>
                      <w:rPr>
                        <w:rFonts w:ascii="Arial" w:hAnsi="Arial"/>
                        <w:i/>
                        <w:spacing w:val="5"/>
                        <w:w w:val="80"/>
                      </w:rPr>
                      <w:t xml:space="preserve"> </w:t>
                    </w:r>
                    <w:r>
                      <w:rPr>
                        <w:rFonts w:ascii="Arial" w:hAnsi="Arial"/>
                        <w:i/>
                        <w:w w:val="80"/>
                      </w:rPr>
                      <w:t>года</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5"/>
      <w:spacing w:line="14" w:lineRule="auto"/>
      <w:rPr>
        <w:sz w:val="20"/>
      </w:rPr>
    </w:pPr>
    <w:r>
      <w:rPr>
        <w:noProof/>
        <w:sz w:val="24"/>
        <w:lang w:eastAsia="ru-RU"/>
      </w:rPr>
      <mc:AlternateContent>
        <mc:Choice Requires="wps">
          <w:drawing>
            <wp:anchor distT="0" distB="0" distL="114300" distR="114300" simplePos="0" relativeHeight="251677696" behindDoc="1" locked="0" layoutInCell="1" allowOverlap="1">
              <wp:simplePos x="0" y="0"/>
              <wp:positionH relativeFrom="page">
                <wp:posOffset>1285875</wp:posOffset>
              </wp:positionH>
              <wp:positionV relativeFrom="page">
                <wp:posOffset>433070</wp:posOffset>
              </wp:positionV>
              <wp:extent cx="5214620" cy="551180"/>
              <wp:effectExtent l="0" t="4445" r="0" b="0"/>
              <wp:wrapNone/>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4620"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3EE" w:rsidRDefault="002A53EE">
                          <w:pPr>
                            <w:spacing w:before="19"/>
                            <w:ind w:left="24" w:right="22"/>
                            <w:jc w:val="center"/>
                            <w:rPr>
                              <w:rFonts w:ascii="Arial" w:hAnsi="Arial"/>
                              <w:i/>
                            </w:rPr>
                          </w:pPr>
                          <w:r>
                            <w:rPr>
                              <w:rFonts w:ascii="Arial" w:hAnsi="Arial"/>
                              <w:i/>
                              <w:w w:val="80"/>
                            </w:rPr>
                            <w:t>Обосновывающие</w:t>
                          </w:r>
                          <w:r>
                            <w:rPr>
                              <w:rFonts w:ascii="Arial" w:hAnsi="Arial"/>
                              <w:i/>
                              <w:spacing w:val="19"/>
                              <w:w w:val="80"/>
                            </w:rPr>
                            <w:t xml:space="preserve"> </w:t>
                          </w:r>
                          <w:r>
                            <w:rPr>
                              <w:rFonts w:ascii="Arial" w:hAnsi="Arial"/>
                              <w:i/>
                              <w:w w:val="80"/>
                            </w:rPr>
                            <w:t>материалы</w:t>
                          </w:r>
                          <w:r>
                            <w:rPr>
                              <w:rFonts w:ascii="Arial" w:hAnsi="Arial"/>
                              <w:i/>
                              <w:spacing w:val="17"/>
                              <w:w w:val="80"/>
                            </w:rPr>
                            <w:t xml:space="preserve"> </w:t>
                          </w:r>
                          <w:r>
                            <w:rPr>
                              <w:rFonts w:ascii="Arial" w:hAnsi="Arial"/>
                              <w:i/>
                              <w:w w:val="80"/>
                            </w:rPr>
                            <w:t>к</w:t>
                          </w:r>
                          <w:r>
                            <w:rPr>
                              <w:rFonts w:ascii="Arial" w:hAnsi="Arial"/>
                              <w:i/>
                              <w:spacing w:val="23"/>
                              <w:w w:val="80"/>
                            </w:rPr>
                            <w:t xml:space="preserve"> </w:t>
                          </w:r>
                          <w:r>
                            <w:rPr>
                              <w:rFonts w:ascii="Arial" w:hAnsi="Arial"/>
                              <w:i/>
                              <w:w w:val="80"/>
                            </w:rPr>
                            <w:t>схеме</w:t>
                          </w:r>
                          <w:r>
                            <w:rPr>
                              <w:rFonts w:ascii="Arial" w:hAnsi="Arial"/>
                              <w:i/>
                              <w:spacing w:val="17"/>
                              <w:w w:val="80"/>
                            </w:rPr>
                            <w:t xml:space="preserve"> </w:t>
                          </w:r>
                          <w:r>
                            <w:rPr>
                              <w:rFonts w:ascii="Arial" w:hAnsi="Arial"/>
                              <w:i/>
                              <w:w w:val="80"/>
                            </w:rPr>
                            <w:t>теплоснабжения</w:t>
                          </w:r>
                          <w:r>
                            <w:rPr>
                              <w:rFonts w:ascii="Arial" w:hAnsi="Arial"/>
                              <w:i/>
                              <w:spacing w:val="25"/>
                              <w:w w:val="80"/>
                            </w:rPr>
                            <w:t xml:space="preserve"> </w:t>
                          </w:r>
                          <w:r>
                            <w:rPr>
                              <w:rFonts w:ascii="Arial" w:hAnsi="Arial"/>
                              <w:i/>
                              <w:w w:val="80"/>
                            </w:rPr>
                            <w:t>сельского</w:t>
                          </w:r>
                          <w:r>
                            <w:rPr>
                              <w:rFonts w:ascii="Arial" w:hAnsi="Arial"/>
                              <w:i/>
                              <w:spacing w:val="17"/>
                              <w:w w:val="80"/>
                            </w:rPr>
                            <w:t xml:space="preserve"> </w:t>
                          </w:r>
                          <w:r>
                            <w:rPr>
                              <w:rFonts w:ascii="Arial" w:hAnsi="Arial"/>
                              <w:i/>
                              <w:w w:val="80"/>
                            </w:rPr>
                            <w:t>поселения</w:t>
                          </w:r>
                          <w:r>
                            <w:rPr>
                              <w:rFonts w:ascii="Arial" w:hAnsi="Arial"/>
                              <w:i/>
                              <w:spacing w:val="17"/>
                              <w:w w:val="80"/>
                            </w:rPr>
                            <w:t xml:space="preserve"> </w:t>
                          </w:r>
                          <w:proofErr w:type="gramStart"/>
                          <w:r>
                            <w:rPr>
                              <w:rFonts w:ascii="Arial" w:hAnsi="Arial"/>
                              <w:i/>
                              <w:w w:val="80"/>
                            </w:rPr>
                            <w:t>Светлый</w:t>
                          </w:r>
                          <w:proofErr w:type="gramEnd"/>
                          <w:r>
                            <w:rPr>
                              <w:rFonts w:ascii="Arial" w:hAnsi="Arial"/>
                              <w:i/>
                              <w:spacing w:val="-51"/>
                              <w:w w:val="80"/>
                            </w:rPr>
                            <w:t xml:space="preserve"> </w:t>
                          </w:r>
                          <w:r>
                            <w:rPr>
                              <w:rFonts w:ascii="Arial" w:hAnsi="Arial"/>
                              <w:i/>
                              <w:w w:val="90"/>
                            </w:rPr>
                            <w:t>Березовского</w:t>
                          </w:r>
                          <w:r>
                            <w:rPr>
                              <w:rFonts w:ascii="Arial" w:hAnsi="Arial"/>
                              <w:i/>
                              <w:spacing w:val="-8"/>
                              <w:w w:val="90"/>
                            </w:rPr>
                            <w:t xml:space="preserve"> </w:t>
                          </w:r>
                          <w:r>
                            <w:rPr>
                              <w:rFonts w:ascii="Arial" w:hAnsi="Arial"/>
                              <w:i/>
                              <w:w w:val="90"/>
                            </w:rPr>
                            <w:t>района</w:t>
                          </w:r>
                        </w:p>
                        <w:p w:rsidR="002A53EE" w:rsidRDefault="002A53EE">
                          <w:pPr>
                            <w:ind w:left="519" w:right="22"/>
                            <w:jc w:val="center"/>
                            <w:rPr>
                              <w:rFonts w:ascii="Arial" w:hAnsi="Arial"/>
                              <w:i/>
                            </w:rPr>
                          </w:pPr>
                          <w:r>
                            <w:rPr>
                              <w:rFonts w:ascii="Arial" w:hAnsi="Arial"/>
                              <w:i/>
                              <w:w w:val="80"/>
                            </w:rPr>
                            <w:t>Ханты-Мансийского</w:t>
                          </w:r>
                          <w:r>
                            <w:rPr>
                              <w:rFonts w:ascii="Arial" w:hAnsi="Arial"/>
                              <w:i/>
                              <w:spacing w:val="14"/>
                              <w:w w:val="80"/>
                            </w:rPr>
                            <w:t xml:space="preserve"> </w:t>
                          </w:r>
                          <w:r>
                            <w:rPr>
                              <w:rFonts w:ascii="Arial" w:hAnsi="Arial"/>
                              <w:i/>
                              <w:w w:val="80"/>
                            </w:rPr>
                            <w:t>автономного</w:t>
                          </w:r>
                          <w:r>
                            <w:rPr>
                              <w:rFonts w:ascii="Arial" w:hAnsi="Arial"/>
                              <w:i/>
                              <w:spacing w:val="15"/>
                              <w:w w:val="80"/>
                            </w:rPr>
                            <w:t xml:space="preserve"> </w:t>
                          </w:r>
                          <w:r>
                            <w:rPr>
                              <w:rFonts w:ascii="Arial" w:hAnsi="Arial"/>
                              <w:i/>
                              <w:w w:val="80"/>
                            </w:rPr>
                            <w:t>округа</w:t>
                          </w:r>
                          <w:r>
                            <w:rPr>
                              <w:rFonts w:ascii="Arial" w:hAnsi="Arial"/>
                              <w:i/>
                              <w:spacing w:val="19"/>
                              <w:w w:val="80"/>
                            </w:rPr>
                            <w:t xml:space="preserve"> </w:t>
                          </w:r>
                          <w:r>
                            <w:rPr>
                              <w:rFonts w:ascii="Arial" w:hAnsi="Arial"/>
                              <w:i/>
                              <w:w w:val="80"/>
                            </w:rPr>
                            <w:t>-</w:t>
                          </w:r>
                          <w:r>
                            <w:rPr>
                              <w:rFonts w:ascii="Arial" w:hAnsi="Arial"/>
                              <w:i/>
                              <w:spacing w:val="14"/>
                              <w:w w:val="80"/>
                            </w:rPr>
                            <w:t xml:space="preserve"> </w:t>
                          </w:r>
                          <w:r>
                            <w:rPr>
                              <w:rFonts w:ascii="Arial" w:hAnsi="Arial"/>
                              <w:i/>
                              <w:w w:val="80"/>
                            </w:rPr>
                            <w:t>Югры</w:t>
                          </w:r>
                          <w:r>
                            <w:rPr>
                              <w:rFonts w:ascii="Arial" w:hAnsi="Arial"/>
                              <w:i/>
                              <w:spacing w:val="14"/>
                              <w:w w:val="80"/>
                            </w:rPr>
                            <w:t xml:space="preserve"> </w:t>
                          </w:r>
                          <w:r>
                            <w:rPr>
                              <w:rFonts w:ascii="Arial" w:hAnsi="Arial"/>
                              <w:i/>
                              <w:w w:val="80"/>
                            </w:rPr>
                            <w:t>до</w:t>
                          </w:r>
                          <w:r>
                            <w:rPr>
                              <w:rFonts w:ascii="Arial" w:hAnsi="Arial"/>
                              <w:i/>
                              <w:spacing w:val="14"/>
                              <w:w w:val="80"/>
                            </w:rPr>
                            <w:t xml:space="preserve"> </w:t>
                          </w:r>
                          <w:r>
                            <w:rPr>
                              <w:rFonts w:ascii="Arial" w:hAnsi="Arial"/>
                              <w:i/>
                              <w:w w:val="80"/>
                            </w:rPr>
                            <w:t>2033</w:t>
                          </w:r>
                          <w:r>
                            <w:rPr>
                              <w:rFonts w:ascii="Arial" w:hAnsi="Arial"/>
                              <w:i/>
                              <w:spacing w:val="15"/>
                              <w:w w:val="80"/>
                            </w:rPr>
                            <w:t xml:space="preserve"> </w:t>
                          </w:r>
                          <w:r>
                            <w:rPr>
                              <w:rFonts w:ascii="Arial" w:hAnsi="Arial"/>
                              <w:i/>
                              <w:w w:val="80"/>
                            </w:rPr>
                            <w:t>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3" o:spid="_x0000_s1045" type="#_x0000_t202" style="position:absolute;margin-left:101.25pt;margin-top:34.1pt;width:410.6pt;height:43.4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hHwQIAALMFAAAOAAAAZHJzL2Uyb0RvYy54bWysVEtu2zAQ3RfoHQjuFX0i2ZYQOUgsqyiQ&#10;foC0B6AlyiIqkSpJW06LnqWn6KpAz+AjdUhZtpNsirZaECPO8M3vzVxd79oGbalUTPAU+xceRpQX&#10;omR8neKPH3JnhpHShJekEZym+IEqfD1/+eKq7xIaiFo0JZUIQLhK+i7FtdZd4rqqqGlL1IXoKAdl&#10;JWRLNPzKtVtK0gN627iB503cXsiyk6KgSsFtNijx3OJXFS30u6pSVKMmxRCbtqe058qc7vyKJGtJ&#10;upoVhzDIX0TREsbB6REqI5qgjWTPoFpWSKFEpS8K0bqiqlhBbQ6Qje89yea+Jh21uUBxVHcsk/p/&#10;sMXb7XuJWJni6BIjTlro0f77/tf+5/4HgiuoT9+pBMzuOzDUu1uxgz7bXFV3J4pPCnGxqAlf0xsp&#10;RV9TUkJ8vnnpnj0dcJQBWfVvRAl+yEYLC7SrZGuKB+VAgA59ejj2hu40KuAyCvxwEoCqAF0U+f7M&#10;Ns8lyfi6k0q/oqJFRkixhN5bdLK9U9pEQ5LRxDjjImdNY/vf8EcXYDjcgG94anQmCtvOr7EXL2fL&#10;WeiEwWTphF6WOTf5InQmuT+Nsstsscj8b8avHyY1K0vKjZuRWn74Z607kHwgxZFcSjSsNHAmJCXX&#10;q0Uj0ZYAtXP72ZqD5mTmPg7DFgFyeZKSH4TebRA7+WQ2dcI8jJx46s0cz49v44kXxmGWP07pjnH6&#10;7ymhPsVxFEQDmU5BP8nNs9/z3EjSMg3Lo2FtimdHI5IYCi55aVurCWsG+awUJvxTKaDdY6MtYQ1H&#10;B7bq3WpnZ8OfjoOwEuUDUFgKYBiQETYfCLWQXzDqYYukWH3eEEkxal5zGAOzckZBjsJqFAgv4GmK&#10;NUaDuNDDatp0kq1rQB4GjYsbGJWKWRabmRqiOAwYbAabzGGLmdVz/m+tTrt2/hsAAP//AwBQSwME&#10;FAAGAAgAAAAhANECfabgAAAACwEAAA8AAABkcnMvZG93bnJldi54bWxMj8FOwzAMhu9IvENkJG4s&#10;WVHL6JpOE4ITEqIrB45p47XRGqc02VbenuzEbrb86ff3F5vZDuyEkzeOJCwXAhhS67ShTsJX/faw&#10;AuaDIq0GRyjhFz1sytubQuXananC0y50LIaQz5WEPoQx59y3PVrlF25Eire9m6wKcZ06rid1juF2&#10;4IkQGbfKUPzQqxFfemwPu6OVsP2m6tX8fDSf1b4ydf0s6D07SHl/N2/XwALO4R+Gi35UhzI6Ne5I&#10;2rNBQiKSNKISslUC7AKI5PEJWBOnNBXAy4Jfdyj/AAAA//8DAFBLAQItABQABgAIAAAAIQC2gziS&#10;/gAAAOEBAAATAAAAAAAAAAAAAAAAAAAAAABbQ29udGVudF9UeXBlc10ueG1sUEsBAi0AFAAGAAgA&#10;AAAhADj9If/WAAAAlAEAAAsAAAAAAAAAAAAAAAAALwEAAF9yZWxzLy5yZWxzUEsBAi0AFAAGAAgA&#10;AAAhAMRdGEfBAgAAswUAAA4AAAAAAAAAAAAAAAAALgIAAGRycy9lMm9Eb2MueG1sUEsBAi0AFAAG&#10;AAgAAAAhANECfabgAAAACwEAAA8AAAAAAAAAAAAAAAAAGwUAAGRycy9kb3ducmV2LnhtbFBLBQYA&#10;AAAABAAEAPMAAAAoBgAAAAA=&#10;" filled="f" stroked="f">
              <v:textbox inset="0,0,0,0">
                <w:txbxContent>
                  <w:p w:rsidR="002A53EE" w:rsidRDefault="002A53EE">
                    <w:pPr>
                      <w:spacing w:before="19"/>
                      <w:ind w:left="24" w:right="22"/>
                      <w:jc w:val="center"/>
                      <w:rPr>
                        <w:rFonts w:ascii="Arial" w:hAnsi="Arial"/>
                        <w:i/>
                      </w:rPr>
                    </w:pPr>
                    <w:r>
                      <w:rPr>
                        <w:rFonts w:ascii="Arial" w:hAnsi="Arial"/>
                        <w:i/>
                        <w:w w:val="80"/>
                      </w:rPr>
                      <w:t>Обосновывающие</w:t>
                    </w:r>
                    <w:r>
                      <w:rPr>
                        <w:rFonts w:ascii="Arial" w:hAnsi="Arial"/>
                        <w:i/>
                        <w:spacing w:val="19"/>
                        <w:w w:val="80"/>
                      </w:rPr>
                      <w:t xml:space="preserve"> </w:t>
                    </w:r>
                    <w:r>
                      <w:rPr>
                        <w:rFonts w:ascii="Arial" w:hAnsi="Arial"/>
                        <w:i/>
                        <w:w w:val="80"/>
                      </w:rPr>
                      <w:t>материалы</w:t>
                    </w:r>
                    <w:r>
                      <w:rPr>
                        <w:rFonts w:ascii="Arial" w:hAnsi="Arial"/>
                        <w:i/>
                        <w:spacing w:val="17"/>
                        <w:w w:val="80"/>
                      </w:rPr>
                      <w:t xml:space="preserve"> </w:t>
                    </w:r>
                    <w:r>
                      <w:rPr>
                        <w:rFonts w:ascii="Arial" w:hAnsi="Arial"/>
                        <w:i/>
                        <w:w w:val="80"/>
                      </w:rPr>
                      <w:t>к</w:t>
                    </w:r>
                    <w:r>
                      <w:rPr>
                        <w:rFonts w:ascii="Arial" w:hAnsi="Arial"/>
                        <w:i/>
                        <w:spacing w:val="23"/>
                        <w:w w:val="80"/>
                      </w:rPr>
                      <w:t xml:space="preserve"> </w:t>
                    </w:r>
                    <w:r>
                      <w:rPr>
                        <w:rFonts w:ascii="Arial" w:hAnsi="Arial"/>
                        <w:i/>
                        <w:w w:val="80"/>
                      </w:rPr>
                      <w:t>схеме</w:t>
                    </w:r>
                    <w:r>
                      <w:rPr>
                        <w:rFonts w:ascii="Arial" w:hAnsi="Arial"/>
                        <w:i/>
                        <w:spacing w:val="17"/>
                        <w:w w:val="80"/>
                      </w:rPr>
                      <w:t xml:space="preserve"> </w:t>
                    </w:r>
                    <w:r>
                      <w:rPr>
                        <w:rFonts w:ascii="Arial" w:hAnsi="Arial"/>
                        <w:i/>
                        <w:w w:val="80"/>
                      </w:rPr>
                      <w:t>теплоснабжения</w:t>
                    </w:r>
                    <w:r>
                      <w:rPr>
                        <w:rFonts w:ascii="Arial" w:hAnsi="Arial"/>
                        <w:i/>
                        <w:spacing w:val="25"/>
                        <w:w w:val="80"/>
                      </w:rPr>
                      <w:t xml:space="preserve"> </w:t>
                    </w:r>
                    <w:r>
                      <w:rPr>
                        <w:rFonts w:ascii="Arial" w:hAnsi="Arial"/>
                        <w:i/>
                        <w:w w:val="80"/>
                      </w:rPr>
                      <w:t>сельского</w:t>
                    </w:r>
                    <w:r>
                      <w:rPr>
                        <w:rFonts w:ascii="Arial" w:hAnsi="Arial"/>
                        <w:i/>
                        <w:spacing w:val="17"/>
                        <w:w w:val="80"/>
                      </w:rPr>
                      <w:t xml:space="preserve"> </w:t>
                    </w:r>
                    <w:r>
                      <w:rPr>
                        <w:rFonts w:ascii="Arial" w:hAnsi="Arial"/>
                        <w:i/>
                        <w:w w:val="80"/>
                      </w:rPr>
                      <w:t>поселения</w:t>
                    </w:r>
                    <w:r>
                      <w:rPr>
                        <w:rFonts w:ascii="Arial" w:hAnsi="Arial"/>
                        <w:i/>
                        <w:spacing w:val="17"/>
                        <w:w w:val="80"/>
                      </w:rPr>
                      <w:t xml:space="preserve"> </w:t>
                    </w:r>
                    <w:proofErr w:type="gramStart"/>
                    <w:r>
                      <w:rPr>
                        <w:rFonts w:ascii="Arial" w:hAnsi="Arial"/>
                        <w:i/>
                        <w:w w:val="80"/>
                      </w:rPr>
                      <w:t>Светлый</w:t>
                    </w:r>
                    <w:proofErr w:type="gramEnd"/>
                    <w:r>
                      <w:rPr>
                        <w:rFonts w:ascii="Arial" w:hAnsi="Arial"/>
                        <w:i/>
                        <w:spacing w:val="-51"/>
                        <w:w w:val="80"/>
                      </w:rPr>
                      <w:t xml:space="preserve"> </w:t>
                    </w:r>
                    <w:r>
                      <w:rPr>
                        <w:rFonts w:ascii="Arial" w:hAnsi="Arial"/>
                        <w:i/>
                        <w:w w:val="90"/>
                      </w:rPr>
                      <w:t>Березовского</w:t>
                    </w:r>
                    <w:r>
                      <w:rPr>
                        <w:rFonts w:ascii="Arial" w:hAnsi="Arial"/>
                        <w:i/>
                        <w:spacing w:val="-8"/>
                        <w:w w:val="90"/>
                      </w:rPr>
                      <w:t xml:space="preserve"> </w:t>
                    </w:r>
                    <w:r>
                      <w:rPr>
                        <w:rFonts w:ascii="Arial" w:hAnsi="Arial"/>
                        <w:i/>
                        <w:w w:val="90"/>
                      </w:rPr>
                      <w:t>района</w:t>
                    </w:r>
                  </w:p>
                  <w:p w:rsidR="002A53EE" w:rsidRDefault="002A53EE">
                    <w:pPr>
                      <w:ind w:left="519" w:right="22"/>
                      <w:jc w:val="center"/>
                      <w:rPr>
                        <w:rFonts w:ascii="Arial" w:hAnsi="Arial"/>
                        <w:i/>
                      </w:rPr>
                    </w:pPr>
                    <w:r>
                      <w:rPr>
                        <w:rFonts w:ascii="Arial" w:hAnsi="Arial"/>
                        <w:i/>
                        <w:w w:val="80"/>
                      </w:rPr>
                      <w:t>Ханты-Мансийского</w:t>
                    </w:r>
                    <w:r>
                      <w:rPr>
                        <w:rFonts w:ascii="Arial" w:hAnsi="Arial"/>
                        <w:i/>
                        <w:spacing w:val="14"/>
                        <w:w w:val="80"/>
                      </w:rPr>
                      <w:t xml:space="preserve"> </w:t>
                    </w:r>
                    <w:r>
                      <w:rPr>
                        <w:rFonts w:ascii="Arial" w:hAnsi="Arial"/>
                        <w:i/>
                        <w:w w:val="80"/>
                      </w:rPr>
                      <w:t>автономного</w:t>
                    </w:r>
                    <w:r>
                      <w:rPr>
                        <w:rFonts w:ascii="Arial" w:hAnsi="Arial"/>
                        <w:i/>
                        <w:spacing w:val="15"/>
                        <w:w w:val="80"/>
                      </w:rPr>
                      <w:t xml:space="preserve"> </w:t>
                    </w:r>
                    <w:r>
                      <w:rPr>
                        <w:rFonts w:ascii="Arial" w:hAnsi="Arial"/>
                        <w:i/>
                        <w:w w:val="80"/>
                      </w:rPr>
                      <w:t>округа</w:t>
                    </w:r>
                    <w:r>
                      <w:rPr>
                        <w:rFonts w:ascii="Arial" w:hAnsi="Arial"/>
                        <w:i/>
                        <w:spacing w:val="19"/>
                        <w:w w:val="80"/>
                      </w:rPr>
                      <w:t xml:space="preserve"> </w:t>
                    </w:r>
                    <w:r>
                      <w:rPr>
                        <w:rFonts w:ascii="Arial" w:hAnsi="Arial"/>
                        <w:i/>
                        <w:w w:val="80"/>
                      </w:rPr>
                      <w:t>-</w:t>
                    </w:r>
                    <w:r>
                      <w:rPr>
                        <w:rFonts w:ascii="Arial" w:hAnsi="Arial"/>
                        <w:i/>
                        <w:spacing w:val="14"/>
                        <w:w w:val="80"/>
                      </w:rPr>
                      <w:t xml:space="preserve"> </w:t>
                    </w:r>
                    <w:r>
                      <w:rPr>
                        <w:rFonts w:ascii="Arial" w:hAnsi="Arial"/>
                        <w:i/>
                        <w:w w:val="80"/>
                      </w:rPr>
                      <w:t>Югры</w:t>
                    </w:r>
                    <w:r>
                      <w:rPr>
                        <w:rFonts w:ascii="Arial" w:hAnsi="Arial"/>
                        <w:i/>
                        <w:spacing w:val="14"/>
                        <w:w w:val="80"/>
                      </w:rPr>
                      <w:t xml:space="preserve"> </w:t>
                    </w:r>
                    <w:r>
                      <w:rPr>
                        <w:rFonts w:ascii="Arial" w:hAnsi="Arial"/>
                        <w:i/>
                        <w:w w:val="80"/>
                      </w:rPr>
                      <w:t>до</w:t>
                    </w:r>
                    <w:r>
                      <w:rPr>
                        <w:rFonts w:ascii="Arial" w:hAnsi="Arial"/>
                        <w:i/>
                        <w:spacing w:val="14"/>
                        <w:w w:val="80"/>
                      </w:rPr>
                      <w:t xml:space="preserve"> </w:t>
                    </w:r>
                    <w:r>
                      <w:rPr>
                        <w:rFonts w:ascii="Arial" w:hAnsi="Arial"/>
                        <w:i/>
                        <w:w w:val="80"/>
                      </w:rPr>
                      <w:t>2033</w:t>
                    </w:r>
                    <w:r>
                      <w:rPr>
                        <w:rFonts w:ascii="Arial" w:hAnsi="Arial"/>
                        <w:i/>
                        <w:spacing w:val="15"/>
                        <w:w w:val="80"/>
                      </w:rPr>
                      <w:t xml:space="preserve"> </w:t>
                    </w:r>
                    <w:r>
                      <w:rPr>
                        <w:rFonts w:ascii="Arial" w:hAnsi="Arial"/>
                        <w:i/>
                        <w:w w:val="80"/>
                      </w:rPr>
                      <w:t>года</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5"/>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c"/>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5"/>
      <w:spacing w:line="14" w:lineRule="auto"/>
      <w:rPr>
        <w:sz w:val="20"/>
      </w:rPr>
    </w:pPr>
    <w:r>
      <w:rPr>
        <w:noProof/>
        <w:sz w:val="24"/>
        <w:lang w:eastAsia="ru-RU"/>
      </w:rPr>
      <mc:AlternateContent>
        <mc:Choice Requires="wps">
          <w:drawing>
            <wp:anchor distT="0" distB="0" distL="114300" distR="114300" simplePos="0" relativeHeight="251679744" behindDoc="1" locked="0" layoutInCell="1" allowOverlap="1">
              <wp:simplePos x="0" y="0"/>
              <wp:positionH relativeFrom="page">
                <wp:posOffset>1285875</wp:posOffset>
              </wp:positionH>
              <wp:positionV relativeFrom="page">
                <wp:posOffset>433070</wp:posOffset>
              </wp:positionV>
              <wp:extent cx="5214620" cy="551180"/>
              <wp:effectExtent l="0" t="4445" r="0" b="0"/>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4620"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3EE" w:rsidRDefault="002A53EE">
                          <w:pPr>
                            <w:spacing w:before="19"/>
                            <w:ind w:left="24" w:right="22"/>
                            <w:jc w:val="center"/>
                            <w:rPr>
                              <w:rFonts w:ascii="Arial" w:hAnsi="Arial"/>
                              <w:i/>
                            </w:rPr>
                          </w:pPr>
                          <w:r>
                            <w:rPr>
                              <w:rFonts w:ascii="Arial" w:hAnsi="Arial"/>
                              <w:i/>
                              <w:w w:val="80"/>
                            </w:rPr>
                            <w:t>Обосновывающие</w:t>
                          </w:r>
                          <w:r>
                            <w:rPr>
                              <w:rFonts w:ascii="Arial" w:hAnsi="Arial"/>
                              <w:i/>
                              <w:spacing w:val="19"/>
                              <w:w w:val="80"/>
                            </w:rPr>
                            <w:t xml:space="preserve"> </w:t>
                          </w:r>
                          <w:r>
                            <w:rPr>
                              <w:rFonts w:ascii="Arial" w:hAnsi="Arial"/>
                              <w:i/>
                              <w:w w:val="80"/>
                            </w:rPr>
                            <w:t>материалы</w:t>
                          </w:r>
                          <w:r>
                            <w:rPr>
                              <w:rFonts w:ascii="Arial" w:hAnsi="Arial"/>
                              <w:i/>
                              <w:spacing w:val="17"/>
                              <w:w w:val="80"/>
                            </w:rPr>
                            <w:t xml:space="preserve"> </w:t>
                          </w:r>
                          <w:r>
                            <w:rPr>
                              <w:rFonts w:ascii="Arial" w:hAnsi="Arial"/>
                              <w:i/>
                              <w:w w:val="80"/>
                            </w:rPr>
                            <w:t>к</w:t>
                          </w:r>
                          <w:r>
                            <w:rPr>
                              <w:rFonts w:ascii="Arial" w:hAnsi="Arial"/>
                              <w:i/>
                              <w:spacing w:val="23"/>
                              <w:w w:val="80"/>
                            </w:rPr>
                            <w:t xml:space="preserve"> </w:t>
                          </w:r>
                          <w:r>
                            <w:rPr>
                              <w:rFonts w:ascii="Arial" w:hAnsi="Arial"/>
                              <w:i/>
                              <w:w w:val="80"/>
                            </w:rPr>
                            <w:t>схеме</w:t>
                          </w:r>
                          <w:r>
                            <w:rPr>
                              <w:rFonts w:ascii="Arial" w:hAnsi="Arial"/>
                              <w:i/>
                              <w:spacing w:val="17"/>
                              <w:w w:val="80"/>
                            </w:rPr>
                            <w:t xml:space="preserve"> </w:t>
                          </w:r>
                          <w:r>
                            <w:rPr>
                              <w:rFonts w:ascii="Arial" w:hAnsi="Arial"/>
                              <w:i/>
                              <w:w w:val="80"/>
                            </w:rPr>
                            <w:t>теплоснабжения</w:t>
                          </w:r>
                          <w:r>
                            <w:rPr>
                              <w:rFonts w:ascii="Arial" w:hAnsi="Arial"/>
                              <w:i/>
                              <w:spacing w:val="25"/>
                              <w:w w:val="80"/>
                            </w:rPr>
                            <w:t xml:space="preserve"> </w:t>
                          </w:r>
                          <w:r>
                            <w:rPr>
                              <w:rFonts w:ascii="Arial" w:hAnsi="Arial"/>
                              <w:i/>
                              <w:w w:val="80"/>
                            </w:rPr>
                            <w:t>сельского</w:t>
                          </w:r>
                          <w:r>
                            <w:rPr>
                              <w:rFonts w:ascii="Arial" w:hAnsi="Arial"/>
                              <w:i/>
                              <w:spacing w:val="17"/>
                              <w:w w:val="80"/>
                            </w:rPr>
                            <w:t xml:space="preserve"> </w:t>
                          </w:r>
                          <w:r>
                            <w:rPr>
                              <w:rFonts w:ascii="Arial" w:hAnsi="Arial"/>
                              <w:i/>
                              <w:w w:val="80"/>
                            </w:rPr>
                            <w:t>поселения</w:t>
                          </w:r>
                          <w:r>
                            <w:rPr>
                              <w:rFonts w:ascii="Arial" w:hAnsi="Arial"/>
                              <w:i/>
                              <w:spacing w:val="17"/>
                              <w:w w:val="80"/>
                            </w:rPr>
                            <w:t xml:space="preserve"> </w:t>
                          </w:r>
                          <w:proofErr w:type="gramStart"/>
                          <w:r>
                            <w:rPr>
                              <w:rFonts w:ascii="Arial" w:hAnsi="Arial"/>
                              <w:i/>
                              <w:w w:val="80"/>
                            </w:rPr>
                            <w:t>Светлый</w:t>
                          </w:r>
                          <w:proofErr w:type="gramEnd"/>
                          <w:r>
                            <w:rPr>
                              <w:rFonts w:ascii="Arial" w:hAnsi="Arial"/>
                              <w:i/>
                              <w:spacing w:val="-51"/>
                              <w:w w:val="80"/>
                            </w:rPr>
                            <w:t xml:space="preserve"> </w:t>
                          </w:r>
                          <w:r>
                            <w:rPr>
                              <w:rFonts w:ascii="Arial" w:hAnsi="Arial"/>
                              <w:i/>
                              <w:w w:val="90"/>
                            </w:rPr>
                            <w:t>Березовского</w:t>
                          </w:r>
                          <w:r>
                            <w:rPr>
                              <w:rFonts w:ascii="Arial" w:hAnsi="Arial"/>
                              <w:i/>
                              <w:spacing w:val="-8"/>
                              <w:w w:val="90"/>
                            </w:rPr>
                            <w:t xml:space="preserve"> </w:t>
                          </w:r>
                          <w:r>
                            <w:rPr>
                              <w:rFonts w:ascii="Arial" w:hAnsi="Arial"/>
                              <w:i/>
                              <w:w w:val="90"/>
                            </w:rPr>
                            <w:t>района</w:t>
                          </w:r>
                        </w:p>
                        <w:p w:rsidR="002A53EE" w:rsidRDefault="002A53EE">
                          <w:pPr>
                            <w:ind w:left="519" w:right="22"/>
                            <w:jc w:val="center"/>
                            <w:rPr>
                              <w:rFonts w:ascii="Arial" w:hAnsi="Arial"/>
                              <w:i/>
                            </w:rPr>
                          </w:pPr>
                          <w:r>
                            <w:rPr>
                              <w:rFonts w:ascii="Arial" w:hAnsi="Arial"/>
                              <w:i/>
                              <w:w w:val="80"/>
                            </w:rPr>
                            <w:t>Ханты-Мансийского</w:t>
                          </w:r>
                          <w:r>
                            <w:rPr>
                              <w:rFonts w:ascii="Arial" w:hAnsi="Arial"/>
                              <w:i/>
                              <w:spacing w:val="14"/>
                              <w:w w:val="80"/>
                            </w:rPr>
                            <w:t xml:space="preserve"> </w:t>
                          </w:r>
                          <w:r>
                            <w:rPr>
                              <w:rFonts w:ascii="Arial" w:hAnsi="Arial"/>
                              <w:i/>
                              <w:w w:val="80"/>
                            </w:rPr>
                            <w:t>автономного</w:t>
                          </w:r>
                          <w:r>
                            <w:rPr>
                              <w:rFonts w:ascii="Arial" w:hAnsi="Arial"/>
                              <w:i/>
                              <w:spacing w:val="15"/>
                              <w:w w:val="80"/>
                            </w:rPr>
                            <w:t xml:space="preserve"> </w:t>
                          </w:r>
                          <w:r>
                            <w:rPr>
                              <w:rFonts w:ascii="Arial" w:hAnsi="Arial"/>
                              <w:i/>
                              <w:w w:val="80"/>
                            </w:rPr>
                            <w:t>округа</w:t>
                          </w:r>
                          <w:r>
                            <w:rPr>
                              <w:rFonts w:ascii="Arial" w:hAnsi="Arial"/>
                              <w:i/>
                              <w:spacing w:val="19"/>
                              <w:w w:val="80"/>
                            </w:rPr>
                            <w:t xml:space="preserve"> </w:t>
                          </w:r>
                          <w:r>
                            <w:rPr>
                              <w:rFonts w:ascii="Arial" w:hAnsi="Arial"/>
                              <w:i/>
                              <w:w w:val="80"/>
                            </w:rPr>
                            <w:t>-</w:t>
                          </w:r>
                          <w:r>
                            <w:rPr>
                              <w:rFonts w:ascii="Arial" w:hAnsi="Arial"/>
                              <w:i/>
                              <w:spacing w:val="14"/>
                              <w:w w:val="80"/>
                            </w:rPr>
                            <w:t xml:space="preserve"> </w:t>
                          </w:r>
                          <w:r>
                            <w:rPr>
                              <w:rFonts w:ascii="Arial" w:hAnsi="Arial"/>
                              <w:i/>
                              <w:w w:val="80"/>
                            </w:rPr>
                            <w:t>Югры</w:t>
                          </w:r>
                          <w:r>
                            <w:rPr>
                              <w:rFonts w:ascii="Arial" w:hAnsi="Arial"/>
                              <w:i/>
                              <w:spacing w:val="14"/>
                              <w:w w:val="80"/>
                            </w:rPr>
                            <w:t xml:space="preserve"> </w:t>
                          </w:r>
                          <w:r>
                            <w:rPr>
                              <w:rFonts w:ascii="Arial" w:hAnsi="Arial"/>
                              <w:i/>
                              <w:w w:val="80"/>
                            </w:rPr>
                            <w:t>до</w:t>
                          </w:r>
                          <w:r>
                            <w:rPr>
                              <w:rFonts w:ascii="Arial" w:hAnsi="Arial"/>
                              <w:i/>
                              <w:spacing w:val="14"/>
                              <w:w w:val="80"/>
                            </w:rPr>
                            <w:t xml:space="preserve"> </w:t>
                          </w:r>
                          <w:r>
                            <w:rPr>
                              <w:rFonts w:ascii="Arial" w:hAnsi="Arial"/>
                              <w:i/>
                              <w:w w:val="80"/>
                            </w:rPr>
                            <w:t>2033</w:t>
                          </w:r>
                          <w:r>
                            <w:rPr>
                              <w:rFonts w:ascii="Arial" w:hAnsi="Arial"/>
                              <w:i/>
                              <w:spacing w:val="15"/>
                              <w:w w:val="80"/>
                            </w:rPr>
                            <w:t xml:space="preserve"> </w:t>
                          </w:r>
                          <w:r>
                            <w:rPr>
                              <w:rFonts w:ascii="Arial" w:hAnsi="Arial"/>
                              <w:i/>
                              <w:w w:val="80"/>
                            </w:rPr>
                            <w:t>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1" o:spid="_x0000_s1047" type="#_x0000_t202" style="position:absolute;margin-left:101.25pt;margin-top:34.1pt;width:410.6pt;height:43.4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aiUwQIAALMFAAAOAAAAZHJzL2Uyb0RvYy54bWysVF2O0zAQfkfiDpbfs/kh6SZR09Vu0yCk&#10;5UdaOICbOI1FYgfbbbogzsIpeELiDD0SY2fT7e4KCQF5iMb2+PN8M9/M/GLftWhHpWKCZ9g/8zCi&#10;vBQV45sMf3hfODFGShNekVZwmuFbqvDF4vmz+dCnNBCNaCsqEYBwlQ59hhut+9R1VdnQjqgz0VMO&#10;h7WQHdGwlBu3kmQA9K51A8+buYOQVS9FSZWC3Xw8xAuLX9e01G/rWlGN2gxDbNr+pf2vzd9dzEm6&#10;kaRvWHkXBvmLKDrCODx6hMqJJmgr2ROojpVSKFHrs1J0rqhrVlLLAdj43iM2Nw3pqeUCyVH9MU3q&#10;/8GWb3bvJGJVhiMfI046qNHh2+Hn4cfhO4ItyM/QqxTcbnpw1PsrsYc6W66qvxblR4W4WDaEb+il&#10;lGJoKKkgPnvTPbk64igDsh5eiwreIVstLNC+lp1JHqQDATrU6fZYG7rXqITNKPDDWQBHJZxFke/H&#10;tnguSafbvVT6JRUdMkaGJdTeopPdtdLAA1wnF/MYFwVrW1v/lj/YAMdxB96Gq+bMRGHL+SXxklW8&#10;ikMnDGYrJ/Ty3LkslqEzK/zzKH+RL5e5/9W864dpw6qKcvPMJC0//LPS3Yl8FMVRXEq0rDJwJiQl&#10;N+tlK9GOgLQL+5lqQfAnbu7DMOwxcHlEyQ9C7ypInGIWnzthEUZOcu7FjucnV8nMC5MwLx5Sumac&#10;/jslNGQ4iYJoFNNvuXn2e8qNpB3TMDxa1mU4PjqR1EhwxStbWk1YO9onqTDh36cCMjYV2grWaHRU&#10;q96v97Y3/GRqhLWobkHCUoDCQIww+cBohPyM0QBTJMPq05ZIilH7ikMbmJEzGXIy1pNBeAlXM6wx&#10;Gs2lHkfTtpds0wDy2GhcXEKr1Myq2PTUGAVQMAuYDJbM3RQzo+d0bb3uZ+3iFwAAAP//AwBQSwME&#10;FAAGAAgAAAAhANECfabgAAAACwEAAA8AAABkcnMvZG93bnJldi54bWxMj8FOwzAMhu9IvENkJG4s&#10;WVHL6JpOE4ITEqIrB45p47XRGqc02VbenuzEbrb86ff3F5vZDuyEkzeOJCwXAhhS67ShTsJX/faw&#10;AuaDIq0GRyjhFz1sytubQuXananC0y50LIaQz5WEPoQx59y3PVrlF25Eire9m6wKcZ06rid1juF2&#10;4IkQGbfKUPzQqxFfemwPu6OVsP2m6tX8fDSf1b4ydf0s6D07SHl/N2/XwALO4R+Gi35UhzI6Ne5I&#10;2rNBQiKSNKISslUC7AKI5PEJWBOnNBXAy4Jfdyj/AAAA//8DAFBLAQItABQABgAIAAAAIQC2gziS&#10;/gAAAOEBAAATAAAAAAAAAAAAAAAAAAAAAABbQ29udGVudF9UeXBlc10ueG1sUEsBAi0AFAAGAAgA&#10;AAAhADj9If/WAAAAlAEAAAsAAAAAAAAAAAAAAAAALwEAAF9yZWxzLy5yZWxzUEsBAi0AFAAGAAgA&#10;AAAhALkNqJTBAgAAswUAAA4AAAAAAAAAAAAAAAAALgIAAGRycy9lMm9Eb2MueG1sUEsBAi0AFAAG&#10;AAgAAAAhANECfabgAAAACwEAAA8AAAAAAAAAAAAAAAAAGwUAAGRycy9kb3ducmV2LnhtbFBLBQYA&#10;AAAABAAEAPMAAAAoBgAAAAA=&#10;" filled="f" stroked="f">
              <v:textbox inset="0,0,0,0">
                <w:txbxContent>
                  <w:p w:rsidR="002A53EE" w:rsidRDefault="002A53EE">
                    <w:pPr>
                      <w:spacing w:before="19"/>
                      <w:ind w:left="24" w:right="22"/>
                      <w:jc w:val="center"/>
                      <w:rPr>
                        <w:rFonts w:ascii="Arial" w:hAnsi="Arial"/>
                        <w:i/>
                      </w:rPr>
                    </w:pPr>
                    <w:r>
                      <w:rPr>
                        <w:rFonts w:ascii="Arial" w:hAnsi="Arial"/>
                        <w:i/>
                        <w:w w:val="80"/>
                      </w:rPr>
                      <w:t>Обосновывающие</w:t>
                    </w:r>
                    <w:r>
                      <w:rPr>
                        <w:rFonts w:ascii="Arial" w:hAnsi="Arial"/>
                        <w:i/>
                        <w:spacing w:val="19"/>
                        <w:w w:val="80"/>
                      </w:rPr>
                      <w:t xml:space="preserve"> </w:t>
                    </w:r>
                    <w:r>
                      <w:rPr>
                        <w:rFonts w:ascii="Arial" w:hAnsi="Arial"/>
                        <w:i/>
                        <w:w w:val="80"/>
                      </w:rPr>
                      <w:t>материалы</w:t>
                    </w:r>
                    <w:r>
                      <w:rPr>
                        <w:rFonts w:ascii="Arial" w:hAnsi="Arial"/>
                        <w:i/>
                        <w:spacing w:val="17"/>
                        <w:w w:val="80"/>
                      </w:rPr>
                      <w:t xml:space="preserve"> </w:t>
                    </w:r>
                    <w:r>
                      <w:rPr>
                        <w:rFonts w:ascii="Arial" w:hAnsi="Arial"/>
                        <w:i/>
                        <w:w w:val="80"/>
                      </w:rPr>
                      <w:t>к</w:t>
                    </w:r>
                    <w:r>
                      <w:rPr>
                        <w:rFonts w:ascii="Arial" w:hAnsi="Arial"/>
                        <w:i/>
                        <w:spacing w:val="23"/>
                        <w:w w:val="80"/>
                      </w:rPr>
                      <w:t xml:space="preserve"> </w:t>
                    </w:r>
                    <w:r>
                      <w:rPr>
                        <w:rFonts w:ascii="Arial" w:hAnsi="Arial"/>
                        <w:i/>
                        <w:w w:val="80"/>
                      </w:rPr>
                      <w:t>схеме</w:t>
                    </w:r>
                    <w:r>
                      <w:rPr>
                        <w:rFonts w:ascii="Arial" w:hAnsi="Arial"/>
                        <w:i/>
                        <w:spacing w:val="17"/>
                        <w:w w:val="80"/>
                      </w:rPr>
                      <w:t xml:space="preserve"> </w:t>
                    </w:r>
                    <w:r>
                      <w:rPr>
                        <w:rFonts w:ascii="Arial" w:hAnsi="Arial"/>
                        <w:i/>
                        <w:w w:val="80"/>
                      </w:rPr>
                      <w:t>теплоснабжения</w:t>
                    </w:r>
                    <w:r>
                      <w:rPr>
                        <w:rFonts w:ascii="Arial" w:hAnsi="Arial"/>
                        <w:i/>
                        <w:spacing w:val="25"/>
                        <w:w w:val="80"/>
                      </w:rPr>
                      <w:t xml:space="preserve"> </w:t>
                    </w:r>
                    <w:r>
                      <w:rPr>
                        <w:rFonts w:ascii="Arial" w:hAnsi="Arial"/>
                        <w:i/>
                        <w:w w:val="80"/>
                      </w:rPr>
                      <w:t>сельского</w:t>
                    </w:r>
                    <w:r>
                      <w:rPr>
                        <w:rFonts w:ascii="Arial" w:hAnsi="Arial"/>
                        <w:i/>
                        <w:spacing w:val="17"/>
                        <w:w w:val="80"/>
                      </w:rPr>
                      <w:t xml:space="preserve"> </w:t>
                    </w:r>
                    <w:r>
                      <w:rPr>
                        <w:rFonts w:ascii="Arial" w:hAnsi="Arial"/>
                        <w:i/>
                        <w:w w:val="80"/>
                      </w:rPr>
                      <w:t>поселения</w:t>
                    </w:r>
                    <w:r>
                      <w:rPr>
                        <w:rFonts w:ascii="Arial" w:hAnsi="Arial"/>
                        <w:i/>
                        <w:spacing w:val="17"/>
                        <w:w w:val="80"/>
                      </w:rPr>
                      <w:t xml:space="preserve"> </w:t>
                    </w:r>
                    <w:proofErr w:type="gramStart"/>
                    <w:r>
                      <w:rPr>
                        <w:rFonts w:ascii="Arial" w:hAnsi="Arial"/>
                        <w:i/>
                        <w:w w:val="80"/>
                      </w:rPr>
                      <w:t>Светлый</w:t>
                    </w:r>
                    <w:proofErr w:type="gramEnd"/>
                    <w:r>
                      <w:rPr>
                        <w:rFonts w:ascii="Arial" w:hAnsi="Arial"/>
                        <w:i/>
                        <w:spacing w:val="-51"/>
                        <w:w w:val="80"/>
                      </w:rPr>
                      <w:t xml:space="preserve"> </w:t>
                    </w:r>
                    <w:r>
                      <w:rPr>
                        <w:rFonts w:ascii="Arial" w:hAnsi="Arial"/>
                        <w:i/>
                        <w:w w:val="90"/>
                      </w:rPr>
                      <w:t>Березовского</w:t>
                    </w:r>
                    <w:r>
                      <w:rPr>
                        <w:rFonts w:ascii="Arial" w:hAnsi="Arial"/>
                        <w:i/>
                        <w:spacing w:val="-8"/>
                        <w:w w:val="90"/>
                      </w:rPr>
                      <w:t xml:space="preserve"> </w:t>
                    </w:r>
                    <w:r>
                      <w:rPr>
                        <w:rFonts w:ascii="Arial" w:hAnsi="Arial"/>
                        <w:i/>
                        <w:w w:val="90"/>
                      </w:rPr>
                      <w:t>района</w:t>
                    </w:r>
                  </w:p>
                  <w:p w:rsidR="002A53EE" w:rsidRDefault="002A53EE">
                    <w:pPr>
                      <w:ind w:left="519" w:right="22"/>
                      <w:jc w:val="center"/>
                      <w:rPr>
                        <w:rFonts w:ascii="Arial" w:hAnsi="Arial"/>
                        <w:i/>
                      </w:rPr>
                    </w:pPr>
                    <w:r>
                      <w:rPr>
                        <w:rFonts w:ascii="Arial" w:hAnsi="Arial"/>
                        <w:i/>
                        <w:w w:val="80"/>
                      </w:rPr>
                      <w:t>Ханты-Мансийского</w:t>
                    </w:r>
                    <w:r>
                      <w:rPr>
                        <w:rFonts w:ascii="Arial" w:hAnsi="Arial"/>
                        <w:i/>
                        <w:spacing w:val="14"/>
                        <w:w w:val="80"/>
                      </w:rPr>
                      <w:t xml:space="preserve"> </w:t>
                    </w:r>
                    <w:r>
                      <w:rPr>
                        <w:rFonts w:ascii="Arial" w:hAnsi="Arial"/>
                        <w:i/>
                        <w:w w:val="80"/>
                      </w:rPr>
                      <w:t>автономного</w:t>
                    </w:r>
                    <w:r>
                      <w:rPr>
                        <w:rFonts w:ascii="Arial" w:hAnsi="Arial"/>
                        <w:i/>
                        <w:spacing w:val="15"/>
                        <w:w w:val="80"/>
                      </w:rPr>
                      <w:t xml:space="preserve"> </w:t>
                    </w:r>
                    <w:r>
                      <w:rPr>
                        <w:rFonts w:ascii="Arial" w:hAnsi="Arial"/>
                        <w:i/>
                        <w:w w:val="80"/>
                      </w:rPr>
                      <w:t>округа</w:t>
                    </w:r>
                    <w:r>
                      <w:rPr>
                        <w:rFonts w:ascii="Arial" w:hAnsi="Arial"/>
                        <w:i/>
                        <w:spacing w:val="19"/>
                        <w:w w:val="80"/>
                      </w:rPr>
                      <w:t xml:space="preserve"> </w:t>
                    </w:r>
                    <w:r>
                      <w:rPr>
                        <w:rFonts w:ascii="Arial" w:hAnsi="Arial"/>
                        <w:i/>
                        <w:w w:val="80"/>
                      </w:rPr>
                      <w:t>-</w:t>
                    </w:r>
                    <w:r>
                      <w:rPr>
                        <w:rFonts w:ascii="Arial" w:hAnsi="Arial"/>
                        <w:i/>
                        <w:spacing w:val="14"/>
                        <w:w w:val="80"/>
                      </w:rPr>
                      <w:t xml:space="preserve"> </w:t>
                    </w:r>
                    <w:r>
                      <w:rPr>
                        <w:rFonts w:ascii="Arial" w:hAnsi="Arial"/>
                        <w:i/>
                        <w:w w:val="80"/>
                      </w:rPr>
                      <w:t>Югры</w:t>
                    </w:r>
                    <w:r>
                      <w:rPr>
                        <w:rFonts w:ascii="Arial" w:hAnsi="Arial"/>
                        <w:i/>
                        <w:spacing w:val="14"/>
                        <w:w w:val="80"/>
                      </w:rPr>
                      <w:t xml:space="preserve"> </w:t>
                    </w:r>
                    <w:r>
                      <w:rPr>
                        <w:rFonts w:ascii="Arial" w:hAnsi="Arial"/>
                        <w:i/>
                        <w:w w:val="80"/>
                      </w:rPr>
                      <w:t>до</w:t>
                    </w:r>
                    <w:r>
                      <w:rPr>
                        <w:rFonts w:ascii="Arial" w:hAnsi="Arial"/>
                        <w:i/>
                        <w:spacing w:val="14"/>
                        <w:w w:val="80"/>
                      </w:rPr>
                      <w:t xml:space="preserve"> </w:t>
                    </w:r>
                    <w:r>
                      <w:rPr>
                        <w:rFonts w:ascii="Arial" w:hAnsi="Arial"/>
                        <w:i/>
                        <w:w w:val="80"/>
                      </w:rPr>
                      <w:t>2033</w:t>
                    </w:r>
                    <w:r>
                      <w:rPr>
                        <w:rFonts w:ascii="Arial" w:hAnsi="Arial"/>
                        <w:i/>
                        <w:spacing w:val="15"/>
                        <w:w w:val="80"/>
                      </w:rPr>
                      <w:t xml:space="preserve"> </w:t>
                    </w:r>
                    <w:r>
                      <w:rPr>
                        <w:rFonts w:ascii="Arial" w:hAnsi="Arial"/>
                        <w:i/>
                        <w:w w:val="80"/>
                      </w:rPr>
                      <w:t>года</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5"/>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5"/>
      <w:spacing w:line="14" w:lineRule="auto"/>
      <w:rPr>
        <w:sz w:val="20"/>
      </w:rPr>
    </w:pPr>
    <w:r>
      <w:rPr>
        <w:noProof/>
        <w:sz w:val="24"/>
        <w:lang w:eastAsia="ru-RU"/>
      </w:rPr>
      <mc:AlternateContent>
        <mc:Choice Requires="wps">
          <w:drawing>
            <wp:anchor distT="0" distB="0" distL="114300" distR="114300" simplePos="0" relativeHeight="251681792" behindDoc="1" locked="0" layoutInCell="1" allowOverlap="1">
              <wp:simplePos x="0" y="0"/>
              <wp:positionH relativeFrom="page">
                <wp:posOffset>1285875</wp:posOffset>
              </wp:positionH>
              <wp:positionV relativeFrom="page">
                <wp:posOffset>433070</wp:posOffset>
              </wp:positionV>
              <wp:extent cx="5214620" cy="551180"/>
              <wp:effectExtent l="0" t="4445" r="0" b="0"/>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4620"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3EE" w:rsidRDefault="002A53EE">
                          <w:pPr>
                            <w:spacing w:before="19"/>
                            <w:ind w:left="24" w:right="22"/>
                            <w:jc w:val="center"/>
                            <w:rPr>
                              <w:rFonts w:ascii="Arial" w:hAnsi="Arial"/>
                              <w:i/>
                            </w:rPr>
                          </w:pPr>
                          <w:r>
                            <w:rPr>
                              <w:rFonts w:ascii="Arial" w:hAnsi="Arial"/>
                              <w:i/>
                              <w:w w:val="80"/>
                            </w:rPr>
                            <w:t>Обосновывающие</w:t>
                          </w:r>
                          <w:r>
                            <w:rPr>
                              <w:rFonts w:ascii="Arial" w:hAnsi="Arial"/>
                              <w:i/>
                              <w:spacing w:val="19"/>
                              <w:w w:val="80"/>
                            </w:rPr>
                            <w:t xml:space="preserve"> </w:t>
                          </w:r>
                          <w:r>
                            <w:rPr>
                              <w:rFonts w:ascii="Arial" w:hAnsi="Arial"/>
                              <w:i/>
                              <w:w w:val="80"/>
                            </w:rPr>
                            <w:t>материалы</w:t>
                          </w:r>
                          <w:r>
                            <w:rPr>
                              <w:rFonts w:ascii="Arial" w:hAnsi="Arial"/>
                              <w:i/>
                              <w:spacing w:val="17"/>
                              <w:w w:val="80"/>
                            </w:rPr>
                            <w:t xml:space="preserve"> </w:t>
                          </w:r>
                          <w:r>
                            <w:rPr>
                              <w:rFonts w:ascii="Arial" w:hAnsi="Arial"/>
                              <w:i/>
                              <w:w w:val="80"/>
                            </w:rPr>
                            <w:t>к</w:t>
                          </w:r>
                          <w:r>
                            <w:rPr>
                              <w:rFonts w:ascii="Arial" w:hAnsi="Arial"/>
                              <w:i/>
                              <w:spacing w:val="23"/>
                              <w:w w:val="80"/>
                            </w:rPr>
                            <w:t xml:space="preserve"> </w:t>
                          </w:r>
                          <w:r>
                            <w:rPr>
                              <w:rFonts w:ascii="Arial" w:hAnsi="Arial"/>
                              <w:i/>
                              <w:w w:val="80"/>
                            </w:rPr>
                            <w:t>схеме</w:t>
                          </w:r>
                          <w:r>
                            <w:rPr>
                              <w:rFonts w:ascii="Arial" w:hAnsi="Arial"/>
                              <w:i/>
                              <w:spacing w:val="17"/>
                              <w:w w:val="80"/>
                            </w:rPr>
                            <w:t xml:space="preserve"> </w:t>
                          </w:r>
                          <w:r>
                            <w:rPr>
                              <w:rFonts w:ascii="Arial" w:hAnsi="Arial"/>
                              <w:i/>
                              <w:w w:val="80"/>
                            </w:rPr>
                            <w:t>теплоснабжения</w:t>
                          </w:r>
                          <w:r>
                            <w:rPr>
                              <w:rFonts w:ascii="Arial" w:hAnsi="Arial"/>
                              <w:i/>
                              <w:spacing w:val="25"/>
                              <w:w w:val="80"/>
                            </w:rPr>
                            <w:t xml:space="preserve"> </w:t>
                          </w:r>
                          <w:r>
                            <w:rPr>
                              <w:rFonts w:ascii="Arial" w:hAnsi="Arial"/>
                              <w:i/>
                              <w:w w:val="80"/>
                            </w:rPr>
                            <w:t>сельского</w:t>
                          </w:r>
                          <w:r>
                            <w:rPr>
                              <w:rFonts w:ascii="Arial" w:hAnsi="Arial"/>
                              <w:i/>
                              <w:spacing w:val="17"/>
                              <w:w w:val="80"/>
                            </w:rPr>
                            <w:t xml:space="preserve"> </w:t>
                          </w:r>
                          <w:r>
                            <w:rPr>
                              <w:rFonts w:ascii="Arial" w:hAnsi="Arial"/>
                              <w:i/>
                              <w:w w:val="80"/>
                            </w:rPr>
                            <w:t>поселения</w:t>
                          </w:r>
                          <w:r>
                            <w:rPr>
                              <w:rFonts w:ascii="Arial" w:hAnsi="Arial"/>
                              <w:i/>
                              <w:spacing w:val="17"/>
                              <w:w w:val="80"/>
                            </w:rPr>
                            <w:t xml:space="preserve"> </w:t>
                          </w:r>
                          <w:proofErr w:type="gramStart"/>
                          <w:r>
                            <w:rPr>
                              <w:rFonts w:ascii="Arial" w:hAnsi="Arial"/>
                              <w:i/>
                              <w:w w:val="80"/>
                            </w:rPr>
                            <w:t>Светлый</w:t>
                          </w:r>
                          <w:proofErr w:type="gramEnd"/>
                          <w:r>
                            <w:rPr>
                              <w:rFonts w:ascii="Arial" w:hAnsi="Arial"/>
                              <w:i/>
                              <w:spacing w:val="-51"/>
                              <w:w w:val="80"/>
                            </w:rPr>
                            <w:t xml:space="preserve"> </w:t>
                          </w:r>
                          <w:r>
                            <w:rPr>
                              <w:rFonts w:ascii="Arial" w:hAnsi="Arial"/>
                              <w:i/>
                              <w:w w:val="90"/>
                            </w:rPr>
                            <w:t>Березовского</w:t>
                          </w:r>
                          <w:r>
                            <w:rPr>
                              <w:rFonts w:ascii="Arial" w:hAnsi="Arial"/>
                              <w:i/>
                              <w:spacing w:val="-8"/>
                              <w:w w:val="90"/>
                            </w:rPr>
                            <w:t xml:space="preserve"> </w:t>
                          </w:r>
                          <w:r>
                            <w:rPr>
                              <w:rFonts w:ascii="Arial" w:hAnsi="Arial"/>
                              <w:i/>
                              <w:w w:val="90"/>
                            </w:rPr>
                            <w:t>района</w:t>
                          </w:r>
                        </w:p>
                        <w:p w:rsidR="002A53EE" w:rsidRDefault="002A53EE">
                          <w:pPr>
                            <w:ind w:left="519" w:right="22"/>
                            <w:jc w:val="center"/>
                            <w:rPr>
                              <w:rFonts w:ascii="Arial" w:hAnsi="Arial"/>
                              <w:i/>
                            </w:rPr>
                          </w:pPr>
                          <w:r>
                            <w:rPr>
                              <w:rFonts w:ascii="Arial" w:hAnsi="Arial"/>
                              <w:i/>
                              <w:w w:val="80"/>
                            </w:rPr>
                            <w:t>Ханты-Мансийского</w:t>
                          </w:r>
                          <w:r>
                            <w:rPr>
                              <w:rFonts w:ascii="Arial" w:hAnsi="Arial"/>
                              <w:i/>
                              <w:spacing w:val="14"/>
                              <w:w w:val="80"/>
                            </w:rPr>
                            <w:t xml:space="preserve"> </w:t>
                          </w:r>
                          <w:r>
                            <w:rPr>
                              <w:rFonts w:ascii="Arial" w:hAnsi="Arial"/>
                              <w:i/>
                              <w:w w:val="80"/>
                            </w:rPr>
                            <w:t>автономного</w:t>
                          </w:r>
                          <w:r>
                            <w:rPr>
                              <w:rFonts w:ascii="Arial" w:hAnsi="Arial"/>
                              <w:i/>
                              <w:spacing w:val="15"/>
                              <w:w w:val="80"/>
                            </w:rPr>
                            <w:t xml:space="preserve"> </w:t>
                          </w:r>
                          <w:r>
                            <w:rPr>
                              <w:rFonts w:ascii="Arial" w:hAnsi="Arial"/>
                              <w:i/>
                              <w:w w:val="80"/>
                            </w:rPr>
                            <w:t>округа</w:t>
                          </w:r>
                          <w:r>
                            <w:rPr>
                              <w:rFonts w:ascii="Arial" w:hAnsi="Arial"/>
                              <w:i/>
                              <w:spacing w:val="19"/>
                              <w:w w:val="80"/>
                            </w:rPr>
                            <w:t xml:space="preserve"> </w:t>
                          </w:r>
                          <w:r>
                            <w:rPr>
                              <w:rFonts w:ascii="Arial" w:hAnsi="Arial"/>
                              <w:i/>
                              <w:w w:val="80"/>
                            </w:rPr>
                            <w:t>-</w:t>
                          </w:r>
                          <w:r>
                            <w:rPr>
                              <w:rFonts w:ascii="Arial" w:hAnsi="Arial"/>
                              <w:i/>
                              <w:spacing w:val="14"/>
                              <w:w w:val="80"/>
                            </w:rPr>
                            <w:t xml:space="preserve"> </w:t>
                          </w:r>
                          <w:r>
                            <w:rPr>
                              <w:rFonts w:ascii="Arial" w:hAnsi="Arial"/>
                              <w:i/>
                              <w:w w:val="80"/>
                            </w:rPr>
                            <w:t>Югры</w:t>
                          </w:r>
                          <w:r>
                            <w:rPr>
                              <w:rFonts w:ascii="Arial" w:hAnsi="Arial"/>
                              <w:i/>
                              <w:spacing w:val="14"/>
                              <w:w w:val="80"/>
                            </w:rPr>
                            <w:t xml:space="preserve"> </w:t>
                          </w:r>
                          <w:r>
                            <w:rPr>
                              <w:rFonts w:ascii="Arial" w:hAnsi="Arial"/>
                              <w:i/>
                              <w:w w:val="80"/>
                            </w:rPr>
                            <w:t>до</w:t>
                          </w:r>
                          <w:r>
                            <w:rPr>
                              <w:rFonts w:ascii="Arial" w:hAnsi="Arial"/>
                              <w:i/>
                              <w:spacing w:val="14"/>
                              <w:w w:val="80"/>
                            </w:rPr>
                            <w:t xml:space="preserve"> </w:t>
                          </w:r>
                          <w:r>
                            <w:rPr>
                              <w:rFonts w:ascii="Arial" w:hAnsi="Arial"/>
                              <w:i/>
                              <w:w w:val="80"/>
                            </w:rPr>
                            <w:t>2033</w:t>
                          </w:r>
                          <w:r>
                            <w:rPr>
                              <w:rFonts w:ascii="Arial" w:hAnsi="Arial"/>
                              <w:i/>
                              <w:spacing w:val="15"/>
                              <w:w w:val="80"/>
                            </w:rPr>
                            <w:t xml:space="preserve"> </w:t>
                          </w:r>
                          <w:r>
                            <w:rPr>
                              <w:rFonts w:ascii="Arial" w:hAnsi="Arial"/>
                              <w:i/>
                              <w:w w:val="80"/>
                            </w:rPr>
                            <w:t>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9" o:spid="_x0000_s1049" type="#_x0000_t202" style="position:absolute;margin-left:101.25pt;margin-top:34.1pt;width:410.6pt;height:43.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zqwQIAALMFAAAOAAAAZHJzL2Uyb0RvYy54bWysVEtu2zAQ3RfoHQjuFX0qOZIQOUgsqyiQ&#10;foC0B6AlyiIqkSpJW06DnqWn6KpAz+AjdUhZdj6boq0WxIgcvpk38zgXl7uuRVsqFRM8w/6ZhxHl&#10;pagYX2f408fCiTFSmvCKtILTDN9RhS/nL19cDH1KA9GItqISAQhX6dBnuNG6T11XlQ3tiDoTPeVw&#10;WAvZEQ2/cu1WkgyA3rVu4HkzdxCy6qUoqVKwm4+HeG7x65qW+n1dK6pRm2HITdtV2nVlVnd+QdK1&#10;JH3DykMa5C+y6AjjEPQIlRNN0EayZ1AdK6VQotZnpehcUdespJYDsPG9J2xuG9JTywWKo/pjmdT/&#10;gy3fbT9IxKoMhwlGnHTQo/33/a/9z/0PBFtQn6FXKbjd9uCod9diB322XFV/I8rPCnGxaAhf0ysp&#10;xdBQUkF+vrnpPrg64igDshreigrikI0WFmhXy84UD8qBAB36dHfsDd1pVMJmFPjhLICjEs6iyPdj&#10;2zyXpNPtXir9mooOGSPDEnpv0cn2RmmTDUknFxOMi4K1re1/yx9tgOO4A7HhqjkzWdh23idesoyX&#10;ceiEwWzphF6eO1fFInRmhX8e5a/yxSL3v5m4fpg2rKooN2Emafnhn7XuIPJRFEdxKdGyysCZlJRc&#10;rxatRFsC0i7sZ2sOJyc393EatgjA5QklPwi96yBxill87oRFGDnJuRc7np9cJzMvTMK8eEzphnH6&#10;75TQkOEkCqJRTKekn3Dz7PecG0k7pmF4tKzLcHx0IqmR4JJXtrWasHa0H5TCpH8qBbR7arQVrNHo&#10;qFa9W+3s2wisnI2aV6K6AwlLAQoDMcLkA6MR8itGA0yRDKsvGyIpRu0bDs/AjJzJkJOxmgzCS7ia&#10;YY3RaC70OJo2vWTrBpDHh8bFFTyVmlkVn7I4PDCYDJbMYYqZ0fPw33qdZu38NwAAAP//AwBQSwME&#10;FAAGAAgAAAAhANECfabgAAAACwEAAA8AAABkcnMvZG93bnJldi54bWxMj8FOwzAMhu9IvENkJG4s&#10;WVHL6JpOE4ITEqIrB45p47XRGqc02VbenuzEbrb86ff3F5vZDuyEkzeOJCwXAhhS67ShTsJX/faw&#10;AuaDIq0GRyjhFz1sytubQuXananC0y50LIaQz5WEPoQx59y3PVrlF25Eire9m6wKcZ06rid1juF2&#10;4IkQGbfKUPzQqxFfemwPu6OVsP2m6tX8fDSf1b4ydf0s6D07SHl/N2/XwALO4R+Gi35UhzI6Ne5I&#10;2rNBQiKSNKISslUC7AKI5PEJWBOnNBXAy4Jfdyj/AAAA//8DAFBLAQItABQABgAIAAAAIQC2gziS&#10;/gAAAOEBAAATAAAAAAAAAAAAAAAAAAAAAABbQ29udGVudF9UeXBlc10ueG1sUEsBAi0AFAAGAAgA&#10;AAAhADj9If/WAAAAlAEAAAsAAAAAAAAAAAAAAAAALwEAAF9yZWxzLy5yZWxzUEsBAi0AFAAGAAgA&#10;AAAhAE9xjOrBAgAAswUAAA4AAAAAAAAAAAAAAAAALgIAAGRycy9lMm9Eb2MueG1sUEsBAi0AFAAG&#10;AAgAAAAhANECfabgAAAACwEAAA8AAAAAAAAAAAAAAAAAGwUAAGRycy9kb3ducmV2LnhtbFBLBQYA&#10;AAAABAAEAPMAAAAoBgAAAAA=&#10;" filled="f" stroked="f">
              <v:textbox inset="0,0,0,0">
                <w:txbxContent>
                  <w:p w:rsidR="002A53EE" w:rsidRDefault="002A53EE">
                    <w:pPr>
                      <w:spacing w:before="19"/>
                      <w:ind w:left="24" w:right="22"/>
                      <w:jc w:val="center"/>
                      <w:rPr>
                        <w:rFonts w:ascii="Arial" w:hAnsi="Arial"/>
                        <w:i/>
                      </w:rPr>
                    </w:pPr>
                    <w:r>
                      <w:rPr>
                        <w:rFonts w:ascii="Arial" w:hAnsi="Arial"/>
                        <w:i/>
                        <w:w w:val="80"/>
                      </w:rPr>
                      <w:t>Обосновывающие</w:t>
                    </w:r>
                    <w:r>
                      <w:rPr>
                        <w:rFonts w:ascii="Arial" w:hAnsi="Arial"/>
                        <w:i/>
                        <w:spacing w:val="19"/>
                        <w:w w:val="80"/>
                      </w:rPr>
                      <w:t xml:space="preserve"> </w:t>
                    </w:r>
                    <w:r>
                      <w:rPr>
                        <w:rFonts w:ascii="Arial" w:hAnsi="Arial"/>
                        <w:i/>
                        <w:w w:val="80"/>
                      </w:rPr>
                      <w:t>материалы</w:t>
                    </w:r>
                    <w:r>
                      <w:rPr>
                        <w:rFonts w:ascii="Arial" w:hAnsi="Arial"/>
                        <w:i/>
                        <w:spacing w:val="17"/>
                        <w:w w:val="80"/>
                      </w:rPr>
                      <w:t xml:space="preserve"> </w:t>
                    </w:r>
                    <w:r>
                      <w:rPr>
                        <w:rFonts w:ascii="Arial" w:hAnsi="Arial"/>
                        <w:i/>
                        <w:w w:val="80"/>
                      </w:rPr>
                      <w:t>к</w:t>
                    </w:r>
                    <w:r>
                      <w:rPr>
                        <w:rFonts w:ascii="Arial" w:hAnsi="Arial"/>
                        <w:i/>
                        <w:spacing w:val="23"/>
                        <w:w w:val="80"/>
                      </w:rPr>
                      <w:t xml:space="preserve"> </w:t>
                    </w:r>
                    <w:r>
                      <w:rPr>
                        <w:rFonts w:ascii="Arial" w:hAnsi="Arial"/>
                        <w:i/>
                        <w:w w:val="80"/>
                      </w:rPr>
                      <w:t>схеме</w:t>
                    </w:r>
                    <w:r>
                      <w:rPr>
                        <w:rFonts w:ascii="Arial" w:hAnsi="Arial"/>
                        <w:i/>
                        <w:spacing w:val="17"/>
                        <w:w w:val="80"/>
                      </w:rPr>
                      <w:t xml:space="preserve"> </w:t>
                    </w:r>
                    <w:r>
                      <w:rPr>
                        <w:rFonts w:ascii="Arial" w:hAnsi="Arial"/>
                        <w:i/>
                        <w:w w:val="80"/>
                      </w:rPr>
                      <w:t>теплоснабжения</w:t>
                    </w:r>
                    <w:r>
                      <w:rPr>
                        <w:rFonts w:ascii="Arial" w:hAnsi="Arial"/>
                        <w:i/>
                        <w:spacing w:val="25"/>
                        <w:w w:val="80"/>
                      </w:rPr>
                      <w:t xml:space="preserve"> </w:t>
                    </w:r>
                    <w:r>
                      <w:rPr>
                        <w:rFonts w:ascii="Arial" w:hAnsi="Arial"/>
                        <w:i/>
                        <w:w w:val="80"/>
                      </w:rPr>
                      <w:t>сельского</w:t>
                    </w:r>
                    <w:r>
                      <w:rPr>
                        <w:rFonts w:ascii="Arial" w:hAnsi="Arial"/>
                        <w:i/>
                        <w:spacing w:val="17"/>
                        <w:w w:val="80"/>
                      </w:rPr>
                      <w:t xml:space="preserve"> </w:t>
                    </w:r>
                    <w:r>
                      <w:rPr>
                        <w:rFonts w:ascii="Arial" w:hAnsi="Arial"/>
                        <w:i/>
                        <w:w w:val="80"/>
                      </w:rPr>
                      <w:t>поселения</w:t>
                    </w:r>
                    <w:r>
                      <w:rPr>
                        <w:rFonts w:ascii="Arial" w:hAnsi="Arial"/>
                        <w:i/>
                        <w:spacing w:val="17"/>
                        <w:w w:val="80"/>
                      </w:rPr>
                      <w:t xml:space="preserve"> </w:t>
                    </w:r>
                    <w:proofErr w:type="gramStart"/>
                    <w:r>
                      <w:rPr>
                        <w:rFonts w:ascii="Arial" w:hAnsi="Arial"/>
                        <w:i/>
                        <w:w w:val="80"/>
                      </w:rPr>
                      <w:t>Светлый</w:t>
                    </w:r>
                    <w:proofErr w:type="gramEnd"/>
                    <w:r>
                      <w:rPr>
                        <w:rFonts w:ascii="Arial" w:hAnsi="Arial"/>
                        <w:i/>
                        <w:spacing w:val="-51"/>
                        <w:w w:val="80"/>
                      </w:rPr>
                      <w:t xml:space="preserve"> </w:t>
                    </w:r>
                    <w:r>
                      <w:rPr>
                        <w:rFonts w:ascii="Arial" w:hAnsi="Arial"/>
                        <w:i/>
                        <w:w w:val="90"/>
                      </w:rPr>
                      <w:t>Березовского</w:t>
                    </w:r>
                    <w:r>
                      <w:rPr>
                        <w:rFonts w:ascii="Arial" w:hAnsi="Arial"/>
                        <w:i/>
                        <w:spacing w:val="-8"/>
                        <w:w w:val="90"/>
                      </w:rPr>
                      <w:t xml:space="preserve"> </w:t>
                    </w:r>
                    <w:r>
                      <w:rPr>
                        <w:rFonts w:ascii="Arial" w:hAnsi="Arial"/>
                        <w:i/>
                        <w:w w:val="90"/>
                      </w:rPr>
                      <w:t>района</w:t>
                    </w:r>
                  </w:p>
                  <w:p w:rsidR="002A53EE" w:rsidRDefault="002A53EE">
                    <w:pPr>
                      <w:ind w:left="519" w:right="22"/>
                      <w:jc w:val="center"/>
                      <w:rPr>
                        <w:rFonts w:ascii="Arial" w:hAnsi="Arial"/>
                        <w:i/>
                      </w:rPr>
                    </w:pPr>
                    <w:r>
                      <w:rPr>
                        <w:rFonts w:ascii="Arial" w:hAnsi="Arial"/>
                        <w:i/>
                        <w:w w:val="80"/>
                      </w:rPr>
                      <w:t>Ханты-Мансийского</w:t>
                    </w:r>
                    <w:r>
                      <w:rPr>
                        <w:rFonts w:ascii="Arial" w:hAnsi="Arial"/>
                        <w:i/>
                        <w:spacing w:val="14"/>
                        <w:w w:val="80"/>
                      </w:rPr>
                      <w:t xml:space="preserve"> </w:t>
                    </w:r>
                    <w:r>
                      <w:rPr>
                        <w:rFonts w:ascii="Arial" w:hAnsi="Arial"/>
                        <w:i/>
                        <w:w w:val="80"/>
                      </w:rPr>
                      <w:t>автономного</w:t>
                    </w:r>
                    <w:r>
                      <w:rPr>
                        <w:rFonts w:ascii="Arial" w:hAnsi="Arial"/>
                        <w:i/>
                        <w:spacing w:val="15"/>
                        <w:w w:val="80"/>
                      </w:rPr>
                      <w:t xml:space="preserve"> </w:t>
                    </w:r>
                    <w:r>
                      <w:rPr>
                        <w:rFonts w:ascii="Arial" w:hAnsi="Arial"/>
                        <w:i/>
                        <w:w w:val="80"/>
                      </w:rPr>
                      <w:t>округа</w:t>
                    </w:r>
                    <w:r>
                      <w:rPr>
                        <w:rFonts w:ascii="Arial" w:hAnsi="Arial"/>
                        <w:i/>
                        <w:spacing w:val="19"/>
                        <w:w w:val="80"/>
                      </w:rPr>
                      <w:t xml:space="preserve"> </w:t>
                    </w:r>
                    <w:r>
                      <w:rPr>
                        <w:rFonts w:ascii="Arial" w:hAnsi="Arial"/>
                        <w:i/>
                        <w:w w:val="80"/>
                      </w:rPr>
                      <w:t>-</w:t>
                    </w:r>
                    <w:r>
                      <w:rPr>
                        <w:rFonts w:ascii="Arial" w:hAnsi="Arial"/>
                        <w:i/>
                        <w:spacing w:val="14"/>
                        <w:w w:val="80"/>
                      </w:rPr>
                      <w:t xml:space="preserve"> </w:t>
                    </w:r>
                    <w:r>
                      <w:rPr>
                        <w:rFonts w:ascii="Arial" w:hAnsi="Arial"/>
                        <w:i/>
                        <w:w w:val="80"/>
                      </w:rPr>
                      <w:t>Югры</w:t>
                    </w:r>
                    <w:r>
                      <w:rPr>
                        <w:rFonts w:ascii="Arial" w:hAnsi="Arial"/>
                        <w:i/>
                        <w:spacing w:val="14"/>
                        <w:w w:val="80"/>
                      </w:rPr>
                      <w:t xml:space="preserve"> </w:t>
                    </w:r>
                    <w:r>
                      <w:rPr>
                        <w:rFonts w:ascii="Arial" w:hAnsi="Arial"/>
                        <w:i/>
                        <w:w w:val="80"/>
                      </w:rPr>
                      <w:t>до</w:t>
                    </w:r>
                    <w:r>
                      <w:rPr>
                        <w:rFonts w:ascii="Arial" w:hAnsi="Arial"/>
                        <w:i/>
                        <w:spacing w:val="14"/>
                        <w:w w:val="80"/>
                      </w:rPr>
                      <w:t xml:space="preserve"> </w:t>
                    </w:r>
                    <w:r>
                      <w:rPr>
                        <w:rFonts w:ascii="Arial" w:hAnsi="Arial"/>
                        <w:i/>
                        <w:w w:val="80"/>
                      </w:rPr>
                      <w:t>2033</w:t>
                    </w:r>
                    <w:r>
                      <w:rPr>
                        <w:rFonts w:ascii="Arial" w:hAnsi="Arial"/>
                        <w:i/>
                        <w:spacing w:val="15"/>
                        <w:w w:val="80"/>
                      </w:rPr>
                      <w:t xml:space="preserve"> </w:t>
                    </w:r>
                    <w:r>
                      <w:rPr>
                        <w:rFonts w:ascii="Arial" w:hAnsi="Arial"/>
                        <w:i/>
                        <w:w w:val="80"/>
                      </w:rPr>
                      <w:t>года</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5"/>
      <w:spacing w:line="14" w:lineRule="auto"/>
      <w:rPr>
        <w:sz w:val="20"/>
      </w:rPr>
    </w:pPr>
    <w:r>
      <w:rPr>
        <w:noProof/>
        <w:sz w:val="24"/>
        <w:lang w:eastAsia="ru-RU"/>
      </w:rPr>
      <mc:AlternateContent>
        <mc:Choice Requires="wps">
          <w:drawing>
            <wp:anchor distT="0" distB="0" distL="114300" distR="114300" simplePos="0" relativeHeight="251683840" behindDoc="1" locked="0" layoutInCell="1" allowOverlap="1">
              <wp:simplePos x="0" y="0"/>
              <wp:positionH relativeFrom="page">
                <wp:posOffset>1936750</wp:posOffset>
              </wp:positionH>
              <wp:positionV relativeFrom="page">
                <wp:posOffset>433070</wp:posOffset>
              </wp:positionV>
              <wp:extent cx="6505575" cy="375920"/>
              <wp:effectExtent l="3175" t="4445" r="0" b="635"/>
              <wp:wrapNone/>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3EE" w:rsidRDefault="002A53EE">
                          <w:pPr>
                            <w:spacing w:before="19"/>
                            <w:ind w:left="2475" w:right="18" w:hanging="2456"/>
                            <w:rPr>
                              <w:rFonts w:ascii="Arial" w:hAnsi="Arial"/>
                              <w:i/>
                            </w:rPr>
                          </w:pPr>
                          <w:r>
                            <w:rPr>
                              <w:rFonts w:ascii="Arial" w:hAnsi="Arial"/>
                              <w:i/>
                              <w:w w:val="80"/>
                            </w:rPr>
                            <w:t>Обосновывающие</w:t>
                          </w:r>
                          <w:r>
                            <w:rPr>
                              <w:rFonts w:ascii="Arial" w:hAnsi="Arial"/>
                              <w:i/>
                              <w:spacing w:val="19"/>
                              <w:w w:val="80"/>
                            </w:rPr>
                            <w:t xml:space="preserve"> </w:t>
                          </w:r>
                          <w:r>
                            <w:rPr>
                              <w:rFonts w:ascii="Arial" w:hAnsi="Arial"/>
                              <w:i/>
                              <w:w w:val="80"/>
                            </w:rPr>
                            <w:t>материалы</w:t>
                          </w:r>
                          <w:r>
                            <w:rPr>
                              <w:rFonts w:ascii="Arial" w:hAnsi="Arial"/>
                              <w:i/>
                              <w:spacing w:val="17"/>
                              <w:w w:val="80"/>
                            </w:rPr>
                            <w:t xml:space="preserve"> </w:t>
                          </w:r>
                          <w:r>
                            <w:rPr>
                              <w:rFonts w:ascii="Arial" w:hAnsi="Arial"/>
                              <w:i/>
                              <w:w w:val="80"/>
                            </w:rPr>
                            <w:t>к</w:t>
                          </w:r>
                          <w:r>
                            <w:rPr>
                              <w:rFonts w:ascii="Arial" w:hAnsi="Arial"/>
                              <w:i/>
                              <w:spacing w:val="22"/>
                              <w:w w:val="80"/>
                            </w:rPr>
                            <w:t xml:space="preserve"> </w:t>
                          </w:r>
                          <w:r>
                            <w:rPr>
                              <w:rFonts w:ascii="Arial" w:hAnsi="Arial"/>
                              <w:i/>
                              <w:w w:val="80"/>
                            </w:rPr>
                            <w:t>схеме</w:t>
                          </w:r>
                          <w:r>
                            <w:rPr>
                              <w:rFonts w:ascii="Arial" w:hAnsi="Arial"/>
                              <w:i/>
                              <w:spacing w:val="17"/>
                              <w:w w:val="80"/>
                            </w:rPr>
                            <w:t xml:space="preserve"> </w:t>
                          </w:r>
                          <w:r>
                            <w:rPr>
                              <w:rFonts w:ascii="Arial" w:hAnsi="Arial"/>
                              <w:i/>
                              <w:w w:val="80"/>
                            </w:rPr>
                            <w:t>теплоснабжения</w:t>
                          </w:r>
                          <w:r>
                            <w:rPr>
                              <w:rFonts w:ascii="Arial" w:hAnsi="Arial"/>
                              <w:i/>
                              <w:spacing w:val="25"/>
                              <w:w w:val="80"/>
                            </w:rPr>
                            <w:t xml:space="preserve"> </w:t>
                          </w:r>
                          <w:r>
                            <w:rPr>
                              <w:rFonts w:ascii="Arial" w:hAnsi="Arial"/>
                              <w:i/>
                              <w:w w:val="80"/>
                            </w:rPr>
                            <w:t>сельского</w:t>
                          </w:r>
                          <w:r>
                            <w:rPr>
                              <w:rFonts w:ascii="Arial" w:hAnsi="Arial"/>
                              <w:i/>
                              <w:spacing w:val="16"/>
                              <w:w w:val="80"/>
                            </w:rPr>
                            <w:t xml:space="preserve"> </w:t>
                          </w:r>
                          <w:r>
                            <w:rPr>
                              <w:rFonts w:ascii="Arial" w:hAnsi="Arial"/>
                              <w:i/>
                              <w:w w:val="80"/>
                            </w:rPr>
                            <w:t>поселения</w:t>
                          </w:r>
                          <w:r>
                            <w:rPr>
                              <w:rFonts w:ascii="Arial" w:hAnsi="Arial"/>
                              <w:i/>
                              <w:spacing w:val="17"/>
                              <w:w w:val="80"/>
                            </w:rPr>
                            <w:t xml:space="preserve"> </w:t>
                          </w:r>
                          <w:proofErr w:type="gramStart"/>
                          <w:r>
                            <w:rPr>
                              <w:rFonts w:ascii="Arial" w:hAnsi="Arial"/>
                              <w:i/>
                              <w:w w:val="80"/>
                            </w:rPr>
                            <w:t>Светлый</w:t>
                          </w:r>
                          <w:proofErr w:type="gramEnd"/>
                          <w:r>
                            <w:rPr>
                              <w:rFonts w:ascii="Arial" w:hAnsi="Arial"/>
                              <w:i/>
                              <w:spacing w:val="20"/>
                              <w:w w:val="80"/>
                            </w:rPr>
                            <w:t xml:space="preserve"> </w:t>
                          </w:r>
                          <w:r>
                            <w:rPr>
                              <w:rFonts w:ascii="Arial" w:hAnsi="Arial"/>
                              <w:i/>
                              <w:w w:val="80"/>
                            </w:rPr>
                            <w:t>Березовского</w:t>
                          </w:r>
                          <w:r>
                            <w:rPr>
                              <w:rFonts w:ascii="Arial" w:hAnsi="Arial"/>
                              <w:i/>
                              <w:spacing w:val="16"/>
                              <w:w w:val="80"/>
                            </w:rPr>
                            <w:t xml:space="preserve"> </w:t>
                          </w:r>
                          <w:r>
                            <w:rPr>
                              <w:rFonts w:ascii="Arial" w:hAnsi="Arial"/>
                              <w:i/>
                              <w:w w:val="80"/>
                            </w:rPr>
                            <w:t>района</w:t>
                          </w:r>
                          <w:r>
                            <w:rPr>
                              <w:rFonts w:ascii="Arial" w:hAnsi="Arial"/>
                              <w:i/>
                              <w:spacing w:val="1"/>
                              <w:w w:val="80"/>
                            </w:rPr>
                            <w:t xml:space="preserve"> </w:t>
                          </w:r>
                          <w:r>
                            <w:rPr>
                              <w:rFonts w:ascii="Arial" w:hAnsi="Arial"/>
                              <w:i/>
                              <w:w w:val="80"/>
                            </w:rPr>
                            <w:t>Ханты-Мансийского</w:t>
                          </w:r>
                          <w:r>
                            <w:rPr>
                              <w:rFonts w:ascii="Arial" w:hAnsi="Arial"/>
                              <w:i/>
                              <w:spacing w:val="3"/>
                              <w:w w:val="80"/>
                            </w:rPr>
                            <w:t xml:space="preserve"> </w:t>
                          </w:r>
                          <w:r>
                            <w:rPr>
                              <w:rFonts w:ascii="Arial" w:hAnsi="Arial"/>
                              <w:i/>
                              <w:w w:val="80"/>
                            </w:rPr>
                            <w:t>автономного</w:t>
                          </w:r>
                          <w:r>
                            <w:rPr>
                              <w:rFonts w:ascii="Arial" w:hAnsi="Arial"/>
                              <w:i/>
                              <w:spacing w:val="4"/>
                              <w:w w:val="80"/>
                            </w:rPr>
                            <w:t xml:space="preserve"> </w:t>
                          </w:r>
                          <w:r>
                            <w:rPr>
                              <w:rFonts w:ascii="Arial" w:hAnsi="Arial"/>
                              <w:i/>
                              <w:w w:val="80"/>
                            </w:rPr>
                            <w:t>округа</w:t>
                          </w:r>
                          <w:r>
                            <w:rPr>
                              <w:rFonts w:ascii="Arial" w:hAnsi="Arial"/>
                              <w:i/>
                              <w:spacing w:val="8"/>
                              <w:w w:val="80"/>
                            </w:rPr>
                            <w:t xml:space="preserve"> </w:t>
                          </w:r>
                          <w:r>
                            <w:rPr>
                              <w:rFonts w:ascii="Arial" w:hAnsi="Arial"/>
                              <w:i/>
                              <w:w w:val="80"/>
                            </w:rPr>
                            <w:t>-</w:t>
                          </w:r>
                          <w:r>
                            <w:rPr>
                              <w:rFonts w:ascii="Arial" w:hAnsi="Arial"/>
                              <w:i/>
                              <w:spacing w:val="3"/>
                              <w:w w:val="80"/>
                            </w:rPr>
                            <w:t xml:space="preserve"> </w:t>
                          </w:r>
                          <w:r>
                            <w:rPr>
                              <w:rFonts w:ascii="Arial" w:hAnsi="Arial"/>
                              <w:i/>
                              <w:w w:val="80"/>
                            </w:rPr>
                            <w:t>Югры</w:t>
                          </w:r>
                          <w:r>
                            <w:rPr>
                              <w:rFonts w:ascii="Arial" w:hAnsi="Arial"/>
                              <w:i/>
                              <w:spacing w:val="4"/>
                              <w:w w:val="80"/>
                            </w:rPr>
                            <w:t xml:space="preserve"> </w:t>
                          </w:r>
                          <w:r>
                            <w:rPr>
                              <w:rFonts w:ascii="Arial" w:hAnsi="Arial"/>
                              <w:i/>
                              <w:w w:val="80"/>
                            </w:rPr>
                            <w:t>до</w:t>
                          </w:r>
                          <w:r>
                            <w:rPr>
                              <w:rFonts w:ascii="Arial" w:hAnsi="Arial"/>
                              <w:i/>
                              <w:spacing w:val="3"/>
                              <w:w w:val="80"/>
                            </w:rPr>
                            <w:t xml:space="preserve"> </w:t>
                          </w:r>
                          <w:r>
                            <w:rPr>
                              <w:rFonts w:ascii="Arial" w:hAnsi="Arial"/>
                              <w:i/>
                              <w:w w:val="80"/>
                            </w:rPr>
                            <w:t>2033</w:t>
                          </w:r>
                          <w:r>
                            <w:rPr>
                              <w:rFonts w:ascii="Arial" w:hAnsi="Arial"/>
                              <w:i/>
                              <w:spacing w:val="6"/>
                              <w:w w:val="80"/>
                            </w:rPr>
                            <w:t xml:space="preserve"> </w:t>
                          </w:r>
                          <w:r>
                            <w:rPr>
                              <w:rFonts w:ascii="Arial" w:hAnsi="Arial"/>
                              <w:i/>
                              <w:w w:val="80"/>
                            </w:rPr>
                            <w:t>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7" o:spid="_x0000_s1051" type="#_x0000_t202" style="position:absolute;margin-left:152.5pt;margin-top:34.1pt;width:512.25pt;height:29.6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FRywwIAALMFAAAOAAAAZHJzL2Uyb0RvYy54bWysVEtu2zAQ3RfoHQjuFX0i2ZYQOUgsqyiQ&#10;foC0B6AlyiIqkSpJW06LnqWn6KpAz+AjdUhZtpNsirZaECNy+Dgz781cXe/aBm2pVEzwFPsXHkaU&#10;F6JkfJ3ijx9yZ4aR0oSXpBGcpviBKnw9f/niqu8SGohaNCWVCEC4SvouxbXWXeK6qqhpS9SF6CiH&#10;w0rIlmj4lWu3lKQH9LZxA8+buL2QZSdFQZWC3Ww4xHOLX1W00O+qSlGNmhRDbNqu0q4rs7rzK5Ks&#10;JelqVhzCIH8RRUsYh0ePUBnRBG0kewbVskIKJSp9UYjWFVXFCmpzgGx870k29zXpqM0FiqO6Y5nU&#10;/4Mt3m7fS8TKFIdTjDhpgaP99/2v/c/9DwRbUJ++Uwm43XfgqHe3Ygc821xVdyeKTwpxsagJX9Mb&#10;KUVfU1JCfL656Z5dHXCUAVn1b0QJ75CNFhZoV8nWFA/KgQAdeHo4ckN3GhWwOYm8KJpGGBVwdjmN&#10;4sCS55JkvN1JpV9R0SJjpFgC9xadbO+UNtGQZHQxj3GRs6ax/Df80QY4DjvwNlw1ZyYKS+fX2IuX&#10;s+UsdMJgsnRCL8ucm3wROpPcn0bZZbZYZP43864fJjUrS8rNM6O0/PDPqDuIfBDFUVxKNKw0cCYk&#10;JderRSPRloC0c/vZmsPJyc19HIYtAuTyJCU/CL3bIHbyyWzqhHkYOfHUmzmeH9/GEy+Mwyx/nNId&#10;4/TfU0J9iuMoiAYxnYJ+kptnv+e5kaRlGoZHw9oUz45OJDESXPLSUqsJawb7rBQm/FMpgO6RaCtY&#10;o9FBrXq32tneCC7HRliJ8gEkLAUoDHQKkw+MWsgvGPUwRVKsPm+IpBg1rzm0gRk5oyFHYzUahBdw&#10;NcUao8Fc6GE0bTrJ1jUgD43GxQ20SsWsik1PDVEcGgwmg03mMMXM6Dn/t16nWTv/DQAA//8DAFBL&#10;AwQUAAYACAAAACEAs6F0heEAAAALAQAADwAAAGRycy9kb3ducmV2LnhtbEyPwU7DMBBE70j8g7VI&#10;vVGblIY2xKmqCk5IiDQcODrxNrEar0PstuHvcU9wm9WMZt/km8n27IyjN44kPMwFMKTGaUOthM/q&#10;9X4FzAdFWvWOUMIPetgUtze5yrS7UInnfWhZLCGfKQldCEPGuW86tMrP3YAUvYMbrQrxHFuuR3WJ&#10;5bbniRApt8pQ/NCpAXcdNsf9yUrYflH5Yr7f64/yUJqqWgt6S49Szu6m7TOwgFP4C8MVP6JDEZlq&#10;dyLtWS9hIZZxS5CQrhJg18AiWS+B1VElT4/Ai5z/31D8AgAA//8DAFBLAQItABQABgAIAAAAIQC2&#10;gziS/gAAAOEBAAATAAAAAAAAAAAAAAAAAAAAAABbQ29udGVudF9UeXBlc10ueG1sUEsBAi0AFAAG&#10;AAgAAAAhADj9If/WAAAAlAEAAAsAAAAAAAAAAAAAAAAALwEAAF9yZWxzLy5yZWxzUEsBAi0AFAAG&#10;AAgAAAAhADDkVHLDAgAAswUAAA4AAAAAAAAAAAAAAAAALgIAAGRycy9lMm9Eb2MueG1sUEsBAi0A&#10;FAAGAAgAAAAhALOhdIXhAAAACwEAAA8AAAAAAAAAAAAAAAAAHQUAAGRycy9kb3ducmV2LnhtbFBL&#10;BQYAAAAABAAEAPMAAAArBgAAAAA=&#10;" filled="f" stroked="f">
              <v:textbox inset="0,0,0,0">
                <w:txbxContent>
                  <w:p w:rsidR="002A53EE" w:rsidRDefault="002A53EE">
                    <w:pPr>
                      <w:spacing w:before="19"/>
                      <w:ind w:left="2475" w:right="18" w:hanging="2456"/>
                      <w:rPr>
                        <w:rFonts w:ascii="Arial" w:hAnsi="Arial"/>
                        <w:i/>
                      </w:rPr>
                    </w:pPr>
                    <w:r>
                      <w:rPr>
                        <w:rFonts w:ascii="Arial" w:hAnsi="Arial"/>
                        <w:i/>
                        <w:w w:val="80"/>
                      </w:rPr>
                      <w:t>Обосновывающие</w:t>
                    </w:r>
                    <w:r>
                      <w:rPr>
                        <w:rFonts w:ascii="Arial" w:hAnsi="Arial"/>
                        <w:i/>
                        <w:spacing w:val="19"/>
                        <w:w w:val="80"/>
                      </w:rPr>
                      <w:t xml:space="preserve"> </w:t>
                    </w:r>
                    <w:r>
                      <w:rPr>
                        <w:rFonts w:ascii="Arial" w:hAnsi="Arial"/>
                        <w:i/>
                        <w:w w:val="80"/>
                      </w:rPr>
                      <w:t>материалы</w:t>
                    </w:r>
                    <w:r>
                      <w:rPr>
                        <w:rFonts w:ascii="Arial" w:hAnsi="Arial"/>
                        <w:i/>
                        <w:spacing w:val="17"/>
                        <w:w w:val="80"/>
                      </w:rPr>
                      <w:t xml:space="preserve"> </w:t>
                    </w:r>
                    <w:r>
                      <w:rPr>
                        <w:rFonts w:ascii="Arial" w:hAnsi="Arial"/>
                        <w:i/>
                        <w:w w:val="80"/>
                      </w:rPr>
                      <w:t>к</w:t>
                    </w:r>
                    <w:r>
                      <w:rPr>
                        <w:rFonts w:ascii="Arial" w:hAnsi="Arial"/>
                        <w:i/>
                        <w:spacing w:val="22"/>
                        <w:w w:val="80"/>
                      </w:rPr>
                      <w:t xml:space="preserve"> </w:t>
                    </w:r>
                    <w:r>
                      <w:rPr>
                        <w:rFonts w:ascii="Arial" w:hAnsi="Arial"/>
                        <w:i/>
                        <w:w w:val="80"/>
                      </w:rPr>
                      <w:t>схеме</w:t>
                    </w:r>
                    <w:r>
                      <w:rPr>
                        <w:rFonts w:ascii="Arial" w:hAnsi="Arial"/>
                        <w:i/>
                        <w:spacing w:val="17"/>
                        <w:w w:val="80"/>
                      </w:rPr>
                      <w:t xml:space="preserve"> </w:t>
                    </w:r>
                    <w:r>
                      <w:rPr>
                        <w:rFonts w:ascii="Arial" w:hAnsi="Arial"/>
                        <w:i/>
                        <w:w w:val="80"/>
                      </w:rPr>
                      <w:t>теплоснабжения</w:t>
                    </w:r>
                    <w:r>
                      <w:rPr>
                        <w:rFonts w:ascii="Arial" w:hAnsi="Arial"/>
                        <w:i/>
                        <w:spacing w:val="25"/>
                        <w:w w:val="80"/>
                      </w:rPr>
                      <w:t xml:space="preserve"> </w:t>
                    </w:r>
                    <w:r>
                      <w:rPr>
                        <w:rFonts w:ascii="Arial" w:hAnsi="Arial"/>
                        <w:i/>
                        <w:w w:val="80"/>
                      </w:rPr>
                      <w:t>сельского</w:t>
                    </w:r>
                    <w:r>
                      <w:rPr>
                        <w:rFonts w:ascii="Arial" w:hAnsi="Arial"/>
                        <w:i/>
                        <w:spacing w:val="16"/>
                        <w:w w:val="80"/>
                      </w:rPr>
                      <w:t xml:space="preserve"> </w:t>
                    </w:r>
                    <w:r>
                      <w:rPr>
                        <w:rFonts w:ascii="Arial" w:hAnsi="Arial"/>
                        <w:i/>
                        <w:w w:val="80"/>
                      </w:rPr>
                      <w:t>поселения</w:t>
                    </w:r>
                    <w:r>
                      <w:rPr>
                        <w:rFonts w:ascii="Arial" w:hAnsi="Arial"/>
                        <w:i/>
                        <w:spacing w:val="17"/>
                        <w:w w:val="80"/>
                      </w:rPr>
                      <w:t xml:space="preserve"> </w:t>
                    </w:r>
                    <w:proofErr w:type="gramStart"/>
                    <w:r>
                      <w:rPr>
                        <w:rFonts w:ascii="Arial" w:hAnsi="Arial"/>
                        <w:i/>
                        <w:w w:val="80"/>
                      </w:rPr>
                      <w:t>Светлый</w:t>
                    </w:r>
                    <w:proofErr w:type="gramEnd"/>
                    <w:r>
                      <w:rPr>
                        <w:rFonts w:ascii="Arial" w:hAnsi="Arial"/>
                        <w:i/>
                        <w:spacing w:val="20"/>
                        <w:w w:val="80"/>
                      </w:rPr>
                      <w:t xml:space="preserve"> </w:t>
                    </w:r>
                    <w:r>
                      <w:rPr>
                        <w:rFonts w:ascii="Arial" w:hAnsi="Arial"/>
                        <w:i/>
                        <w:w w:val="80"/>
                      </w:rPr>
                      <w:t>Березовского</w:t>
                    </w:r>
                    <w:r>
                      <w:rPr>
                        <w:rFonts w:ascii="Arial" w:hAnsi="Arial"/>
                        <w:i/>
                        <w:spacing w:val="16"/>
                        <w:w w:val="80"/>
                      </w:rPr>
                      <w:t xml:space="preserve"> </w:t>
                    </w:r>
                    <w:r>
                      <w:rPr>
                        <w:rFonts w:ascii="Arial" w:hAnsi="Arial"/>
                        <w:i/>
                        <w:w w:val="80"/>
                      </w:rPr>
                      <w:t>района</w:t>
                    </w:r>
                    <w:r>
                      <w:rPr>
                        <w:rFonts w:ascii="Arial" w:hAnsi="Arial"/>
                        <w:i/>
                        <w:spacing w:val="1"/>
                        <w:w w:val="80"/>
                      </w:rPr>
                      <w:t xml:space="preserve"> </w:t>
                    </w:r>
                    <w:r>
                      <w:rPr>
                        <w:rFonts w:ascii="Arial" w:hAnsi="Arial"/>
                        <w:i/>
                        <w:w w:val="80"/>
                      </w:rPr>
                      <w:t>Ханты-Мансийского</w:t>
                    </w:r>
                    <w:r>
                      <w:rPr>
                        <w:rFonts w:ascii="Arial" w:hAnsi="Arial"/>
                        <w:i/>
                        <w:spacing w:val="3"/>
                        <w:w w:val="80"/>
                      </w:rPr>
                      <w:t xml:space="preserve"> </w:t>
                    </w:r>
                    <w:r>
                      <w:rPr>
                        <w:rFonts w:ascii="Arial" w:hAnsi="Arial"/>
                        <w:i/>
                        <w:w w:val="80"/>
                      </w:rPr>
                      <w:t>автономного</w:t>
                    </w:r>
                    <w:r>
                      <w:rPr>
                        <w:rFonts w:ascii="Arial" w:hAnsi="Arial"/>
                        <w:i/>
                        <w:spacing w:val="4"/>
                        <w:w w:val="80"/>
                      </w:rPr>
                      <w:t xml:space="preserve"> </w:t>
                    </w:r>
                    <w:r>
                      <w:rPr>
                        <w:rFonts w:ascii="Arial" w:hAnsi="Arial"/>
                        <w:i/>
                        <w:w w:val="80"/>
                      </w:rPr>
                      <w:t>округа</w:t>
                    </w:r>
                    <w:r>
                      <w:rPr>
                        <w:rFonts w:ascii="Arial" w:hAnsi="Arial"/>
                        <w:i/>
                        <w:spacing w:val="8"/>
                        <w:w w:val="80"/>
                      </w:rPr>
                      <w:t xml:space="preserve"> </w:t>
                    </w:r>
                    <w:r>
                      <w:rPr>
                        <w:rFonts w:ascii="Arial" w:hAnsi="Arial"/>
                        <w:i/>
                        <w:w w:val="80"/>
                      </w:rPr>
                      <w:t>-</w:t>
                    </w:r>
                    <w:r>
                      <w:rPr>
                        <w:rFonts w:ascii="Arial" w:hAnsi="Arial"/>
                        <w:i/>
                        <w:spacing w:val="3"/>
                        <w:w w:val="80"/>
                      </w:rPr>
                      <w:t xml:space="preserve"> </w:t>
                    </w:r>
                    <w:r>
                      <w:rPr>
                        <w:rFonts w:ascii="Arial" w:hAnsi="Arial"/>
                        <w:i/>
                        <w:w w:val="80"/>
                      </w:rPr>
                      <w:t>Югры</w:t>
                    </w:r>
                    <w:r>
                      <w:rPr>
                        <w:rFonts w:ascii="Arial" w:hAnsi="Arial"/>
                        <w:i/>
                        <w:spacing w:val="4"/>
                        <w:w w:val="80"/>
                      </w:rPr>
                      <w:t xml:space="preserve"> </w:t>
                    </w:r>
                    <w:r>
                      <w:rPr>
                        <w:rFonts w:ascii="Arial" w:hAnsi="Arial"/>
                        <w:i/>
                        <w:w w:val="80"/>
                      </w:rPr>
                      <w:t>до</w:t>
                    </w:r>
                    <w:r>
                      <w:rPr>
                        <w:rFonts w:ascii="Arial" w:hAnsi="Arial"/>
                        <w:i/>
                        <w:spacing w:val="3"/>
                        <w:w w:val="80"/>
                      </w:rPr>
                      <w:t xml:space="preserve"> </w:t>
                    </w:r>
                    <w:r>
                      <w:rPr>
                        <w:rFonts w:ascii="Arial" w:hAnsi="Arial"/>
                        <w:i/>
                        <w:w w:val="80"/>
                      </w:rPr>
                      <w:t>2033</w:t>
                    </w:r>
                    <w:r>
                      <w:rPr>
                        <w:rFonts w:ascii="Arial" w:hAnsi="Arial"/>
                        <w:i/>
                        <w:spacing w:val="6"/>
                        <w:w w:val="80"/>
                      </w:rPr>
                      <w:t xml:space="preserve"> </w:t>
                    </w:r>
                    <w:r>
                      <w:rPr>
                        <w:rFonts w:ascii="Arial" w:hAnsi="Arial"/>
                        <w:i/>
                        <w:w w:val="80"/>
                      </w:rPr>
                      <w:t>года</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5"/>
      <w:spacing w:line="14" w:lineRule="auto"/>
      <w:rPr>
        <w:sz w:val="20"/>
      </w:rPr>
    </w:pPr>
    <w:r>
      <w:rPr>
        <w:noProof/>
        <w:sz w:val="24"/>
        <w:lang w:eastAsia="ru-RU"/>
      </w:rPr>
      <mc:AlternateContent>
        <mc:Choice Requires="wps">
          <w:drawing>
            <wp:anchor distT="0" distB="0" distL="114300" distR="114300" simplePos="0" relativeHeight="251685888" behindDoc="1" locked="0" layoutInCell="1" allowOverlap="1">
              <wp:simplePos x="0" y="0"/>
              <wp:positionH relativeFrom="page">
                <wp:posOffset>1285875</wp:posOffset>
              </wp:positionH>
              <wp:positionV relativeFrom="page">
                <wp:posOffset>433070</wp:posOffset>
              </wp:positionV>
              <wp:extent cx="5214620" cy="551180"/>
              <wp:effectExtent l="0" t="4445" r="0" b="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4620"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3EE" w:rsidRDefault="002A53EE">
                          <w:pPr>
                            <w:ind w:left="519" w:right="22"/>
                            <w:jc w:val="center"/>
                            <w:rPr>
                              <w:rFonts w:ascii="Arial" w:hAnsi="Arial"/>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5" o:spid="_x0000_s1053" type="#_x0000_t202" style="position:absolute;margin-left:101.25pt;margin-top:34.1pt;width:410.6pt;height:43.4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07bwQIAALMFAAAOAAAAZHJzL2Uyb0RvYy54bWysVEtu2zAQ3RfoHQjuFX0qOZIQOUgsqyiQ&#10;foC0B6AlyiIqkSpJW06DnqWn6KpAz+AjdUhZdj6boq0WxIgcvnkz8zgXl7uuRVsqFRM8w/6ZhxHl&#10;pagYX2f408fCiTFSmvCKtILTDN9RhS/nL19cDH1KA9GItqISAQhX6dBnuNG6T11XlQ3tiDoTPeVw&#10;WAvZEQ2/cu1WkgyA3rVu4HkzdxCy6qUoqVKwm4+HeG7x65qW+n1dK6pRm2Hgpu0q7boyqzu/IOla&#10;kr5h5YEG+QsWHWEcgh6hcqIJ2kj2DKpjpRRK1PqsFJ0r6pqV1OYA2fjek2xuG9JTmwsUR/XHMqn/&#10;B1u+236QiFUZDiOMOOmgR/vv+1/7n/sfCLagPkOvUnC77cFR767FDvpsc1X9jSg/K8TFoiF8Ta+k&#10;FENDSQX8fHPTfXB1xFEGZDW8FRXEIRstLNCulp0pHpQDATr06e7YG7rTqITNKPDDWQBHJZxFke/H&#10;tnkuSafbvVT6NRUdMkaGJfTeopPtjdKGDUknFxOMi4K1re1/yx9tgOO4A7HhqjkzLGw77xMvWcbL&#10;OHTCYLZ0Qi/PnatiETqzwj+P8lf5YpH730xcP0wbVlWUmzCTtPzwz1p3EPkoiqO4lGhZZeAMJSXX&#10;q0Ur0ZaAtAv72ZrDycnNfUzDFgFyeZKSH4TedZA4xSw+d8IijJzk3Isdz0+uk5kXJmFePE7phnH6&#10;7ymhIcNJFESjmE6kn+Tm2e95biTtmIbh0bIuw/HRiaRGgkte2dZqwtrRflAKQ/9UCmj31GgrWKPR&#10;Ua16t9rZtwEcAc2oeSWqO5CwFKAwECNMPjAaIb9iNMAUybD6siGSYtS+4fAMzMiZDDkZq8kgvISr&#10;GdYYjeZCj6Np00u2bgB5fGhcXMFTqZlV8YnF4YHBZLDJHKaYGT0P/63XadbOfwMAAP//AwBQSwME&#10;FAAGAAgAAAAhANECfabgAAAACwEAAA8AAABkcnMvZG93bnJldi54bWxMj8FOwzAMhu9IvENkJG4s&#10;WVHL6JpOE4ITEqIrB45p47XRGqc02VbenuzEbrb86ff3F5vZDuyEkzeOJCwXAhhS67ShTsJX/faw&#10;AuaDIq0GRyjhFz1sytubQuXananC0y50LIaQz5WEPoQx59y3PVrlF25Eire9m6wKcZ06rid1juF2&#10;4IkQGbfKUPzQqxFfemwPu6OVsP2m6tX8fDSf1b4ydf0s6D07SHl/N2/XwALO4R+Gi35UhzI6Ne5I&#10;2rNBQiKSNKISslUC7AKI5PEJWBOnNBXAy4Jfdyj/AAAA//8DAFBLAQItABQABgAIAAAAIQC2gziS&#10;/gAAAOEBAAATAAAAAAAAAAAAAAAAAAAAAABbQ29udGVudF9UeXBlc10ueG1sUEsBAi0AFAAGAAgA&#10;AAAhADj9If/WAAAAlAEAAAsAAAAAAAAAAAAAAAAALwEAAF9yZWxzLy5yZWxzUEsBAi0AFAAGAAgA&#10;AAAhAGzrTtvBAgAAswUAAA4AAAAAAAAAAAAAAAAALgIAAGRycy9lMm9Eb2MueG1sUEsBAi0AFAAG&#10;AAgAAAAhANECfabgAAAACwEAAA8AAAAAAAAAAAAAAAAAGwUAAGRycy9kb3ducmV2LnhtbFBLBQYA&#10;AAAABAAEAPMAAAAoBgAAAAA=&#10;" filled="f" stroked="f">
              <v:textbox inset="0,0,0,0">
                <w:txbxContent>
                  <w:p w:rsidR="002A53EE" w:rsidRDefault="002A53EE">
                    <w:pPr>
                      <w:ind w:left="519" w:right="22"/>
                      <w:jc w:val="center"/>
                      <w:rPr>
                        <w:rFonts w:ascii="Arial" w:hAnsi="Arial"/>
                        <w:i/>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rsidP="000201E1">
    <w:pPr>
      <w:pStyle w:val="ac"/>
    </w:pPr>
    <w:r>
      <w:t xml:space="preserve">Приложение 1 </w:t>
    </w:r>
    <w:proofErr w:type="gramStart"/>
    <w:r>
      <w:t>к</w:t>
    </w:r>
    <w:proofErr w:type="gramEnd"/>
    <w:r>
      <w:t xml:space="preserve"> </w:t>
    </w:r>
  </w:p>
  <w:p w:rsidR="002A53EE" w:rsidRDefault="002A53EE" w:rsidP="000201E1">
    <w:pPr>
      <w:pStyle w:val="ac"/>
    </w:pPr>
    <w:r>
      <w:t xml:space="preserve">постановлению администрации </w:t>
    </w:r>
  </w:p>
  <w:p w:rsidR="002A53EE" w:rsidRDefault="002A53EE" w:rsidP="000201E1">
    <w:pPr>
      <w:pStyle w:val="ac"/>
    </w:pPr>
    <w:r>
      <w:t xml:space="preserve">сельского поселения </w:t>
    </w:r>
    <w:proofErr w:type="gramStart"/>
    <w:r>
      <w:t>Светлый</w:t>
    </w:r>
    <w:proofErr w:type="gramEnd"/>
  </w:p>
  <w:p w:rsidR="002A53EE" w:rsidRDefault="002A53EE" w:rsidP="000201E1">
    <w:pPr>
      <w:pStyle w:val="ac"/>
    </w:pPr>
    <w:r>
      <w:t>от 00.00.2023 г. №00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5"/>
      <w:spacing w:line="14" w:lineRule="auto"/>
      <w:rPr>
        <w:sz w:val="20"/>
      </w:rPr>
    </w:pPr>
    <w:r>
      <w:rPr>
        <w:noProof/>
        <w:sz w:val="24"/>
        <w:lang w:eastAsia="ru-RU"/>
      </w:rPr>
      <mc:AlternateContent>
        <mc:Choice Requires="wps">
          <w:drawing>
            <wp:anchor distT="0" distB="0" distL="114300" distR="114300" simplePos="0" relativeHeight="251660288" behindDoc="1" locked="0" layoutInCell="1" allowOverlap="1" wp14:anchorId="67736D6F" wp14:editId="523A317C">
              <wp:simplePos x="0" y="0"/>
              <wp:positionH relativeFrom="page">
                <wp:posOffset>1651635</wp:posOffset>
              </wp:positionH>
              <wp:positionV relativeFrom="page">
                <wp:posOffset>158750</wp:posOffset>
              </wp:positionV>
              <wp:extent cx="4615180" cy="375920"/>
              <wp:effectExtent l="3810" t="0" r="635" b="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18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3EE" w:rsidRDefault="002A53EE">
                          <w:pPr>
                            <w:spacing w:before="19"/>
                            <w:ind w:left="740" w:right="18" w:hanging="720"/>
                            <w:rPr>
                              <w:rFonts w:ascii="Arial" w:hAnsi="Arial"/>
                              <w:i/>
                            </w:rPr>
                          </w:pPr>
                          <w:r>
                            <w:rPr>
                              <w:rFonts w:ascii="Arial" w:hAnsi="Arial"/>
                              <w:i/>
                              <w:w w:val="80"/>
                            </w:rPr>
                            <w:t>Схема</w:t>
                          </w:r>
                          <w:r>
                            <w:rPr>
                              <w:rFonts w:ascii="Arial" w:hAnsi="Arial"/>
                              <w:i/>
                              <w:spacing w:val="23"/>
                              <w:w w:val="80"/>
                            </w:rPr>
                            <w:t xml:space="preserve"> </w:t>
                          </w:r>
                          <w:r>
                            <w:rPr>
                              <w:rFonts w:ascii="Arial" w:hAnsi="Arial"/>
                              <w:i/>
                              <w:w w:val="80"/>
                            </w:rPr>
                            <w:t>теплоснабжения</w:t>
                          </w:r>
                          <w:r>
                            <w:rPr>
                              <w:rFonts w:ascii="Arial" w:hAnsi="Arial"/>
                              <w:i/>
                              <w:spacing w:val="26"/>
                              <w:w w:val="80"/>
                            </w:rPr>
                            <w:t xml:space="preserve"> </w:t>
                          </w:r>
                          <w:r>
                            <w:rPr>
                              <w:rFonts w:ascii="Arial" w:hAnsi="Arial"/>
                              <w:i/>
                              <w:w w:val="80"/>
                            </w:rPr>
                            <w:t>сельского</w:t>
                          </w:r>
                          <w:r>
                            <w:rPr>
                              <w:rFonts w:ascii="Arial" w:hAnsi="Arial"/>
                              <w:i/>
                              <w:spacing w:val="23"/>
                              <w:w w:val="80"/>
                            </w:rPr>
                            <w:t xml:space="preserve"> </w:t>
                          </w:r>
                          <w:r>
                            <w:rPr>
                              <w:rFonts w:ascii="Arial" w:hAnsi="Arial"/>
                              <w:i/>
                              <w:w w:val="80"/>
                            </w:rPr>
                            <w:t>поселения</w:t>
                          </w:r>
                          <w:r>
                            <w:rPr>
                              <w:rFonts w:ascii="Arial" w:hAnsi="Arial"/>
                              <w:i/>
                              <w:spacing w:val="20"/>
                              <w:w w:val="80"/>
                            </w:rPr>
                            <w:t xml:space="preserve"> </w:t>
                          </w:r>
                          <w:proofErr w:type="gramStart"/>
                          <w:r>
                            <w:rPr>
                              <w:rFonts w:ascii="Arial" w:hAnsi="Arial"/>
                              <w:i/>
                              <w:w w:val="80"/>
                            </w:rPr>
                            <w:t>Светлый</w:t>
                          </w:r>
                          <w:proofErr w:type="gramEnd"/>
                          <w:r>
                            <w:rPr>
                              <w:rFonts w:ascii="Arial" w:hAnsi="Arial"/>
                              <w:i/>
                              <w:spacing w:val="24"/>
                              <w:w w:val="80"/>
                            </w:rPr>
                            <w:t xml:space="preserve"> </w:t>
                          </w:r>
                          <w:r>
                            <w:rPr>
                              <w:rFonts w:ascii="Arial" w:hAnsi="Arial"/>
                              <w:i/>
                              <w:w w:val="80"/>
                            </w:rPr>
                            <w:t>Березовского</w:t>
                          </w:r>
                          <w:r>
                            <w:rPr>
                              <w:rFonts w:ascii="Arial" w:hAnsi="Arial"/>
                              <w:i/>
                              <w:spacing w:val="23"/>
                              <w:w w:val="80"/>
                            </w:rPr>
                            <w:t xml:space="preserve"> </w:t>
                          </w:r>
                          <w:r>
                            <w:rPr>
                              <w:rFonts w:ascii="Arial" w:hAnsi="Arial"/>
                              <w:i/>
                              <w:w w:val="80"/>
                            </w:rPr>
                            <w:t>района</w:t>
                          </w:r>
                          <w:r>
                            <w:rPr>
                              <w:rFonts w:ascii="Arial" w:hAnsi="Arial"/>
                              <w:i/>
                              <w:spacing w:val="-50"/>
                              <w:w w:val="80"/>
                            </w:rPr>
                            <w:t xml:space="preserve"> </w:t>
                          </w:r>
                          <w:r>
                            <w:rPr>
                              <w:rFonts w:ascii="Arial" w:hAnsi="Arial"/>
                              <w:i/>
                              <w:w w:val="80"/>
                            </w:rPr>
                            <w:t>Ханты-Мансийского</w:t>
                          </w:r>
                          <w:r>
                            <w:rPr>
                              <w:rFonts w:ascii="Arial" w:hAnsi="Arial"/>
                              <w:i/>
                              <w:spacing w:val="6"/>
                              <w:w w:val="80"/>
                            </w:rPr>
                            <w:t xml:space="preserve"> </w:t>
                          </w:r>
                          <w:r>
                            <w:rPr>
                              <w:rFonts w:ascii="Arial" w:hAnsi="Arial"/>
                              <w:i/>
                              <w:w w:val="80"/>
                            </w:rPr>
                            <w:t>автономного</w:t>
                          </w:r>
                          <w:r>
                            <w:rPr>
                              <w:rFonts w:ascii="Arial" w:hAnsi="Arial"/>
                              <w:i/>
                              <w:spacing w:val="7"/>
                              <w:w w:val="80"/>
                            </w:rPr>
                            <w:t xml:space="preserve"> </w:t>
                          </w:r>
                          <w:r>
                            <w:rPr>
                              <w:rFonts w:ascii="Arial" w:hAnsi="Arial"/>
                              <w:i/>
                              <w:w w:val="80"/>
                            </w:rPr>
                            <w:t>округа</w:t>
                          </w:r>
                          <w:r>
                            <w:rPr>
                              <w:rFonts w:ascii="Arial" w:hAnsi="Arial"/>
                              <w:i/>
                              <w:spacing w:val="11"/>
                              <w:w w:val="80"/>
                            </w:rPr>
                            <w:t xml:space="preserve"> </w:t>
                          </w:r>
                          <w:r>
                            <w:rPr>
                              <w:rFonts w:ascii="Arial" w:hAnsi="Arial"/>
                              <w:i/>
                              <w:w w:val="80"/>
                            </w:rPr>
                            <w:t>-</w:t>
                          </w:r>
                          <w:r>
                            <w:rPr>
                              <w:rFonts w:ascii="Arial" w:hAnsi="Arial"/>
                              <w:i/>
                              <w:spacing w:val="6"/>
                              <w:w w:val="80"/>
                            </w:rPr>
                            <w:t xml:space="preserve"> </w:t>
                          </w:r>
                          <w:r>
                            <w:rPr>
                              <w:rFonts w:ascii="Arial" w:hAnsi="Arial"/>
                              <w:i/>
                              <w:w w:val="80"/>
                            </w:rPr>
                            <w:t>Югры</w:t>
                          </w:r>
                          <w:r>
                            <w:rPr>
                              <w:rFonts w:ascii="Arial" w:hAnsi="Arial"/>
                              <w:i/>
                              <w:spacing w:val="7"/>
                              <w:w w:val="80"/>
                            </w:rPr>
                            <w:t xml:space="preserve"> </w:t>
                          </w:r>
                          <w:r>
                            <w:rPr>
                              <w:rFonts w:ascii="Arial" w:hAnsi="Arial"/>
                              <w:i/>
                              <w:w w:val="80"/>
                            </w:rPr>
                            <w:t>до</w:t>
                          </w:r>
                          <w:r>
                            <w:rPr>
                              <w:rFonts w:ascii="Arial" w:hAnsi="Arial"/>
                              <w:i/>
                              <w:spacing w:val="6"/>
                              <w:w w:val="80"/>
                            </w:rPr>
                            <w:t xml:space="preserve"> </w:t>
                          </w:r>
                          <w:r>
                            <w:rPr>
                              <w:rFonts w:ascii="Arial" w:hAnsi="Arial"/>
                              <w:i/>
                              <w:w w:val="80"/>
                            </w:rPr>
                            <w:t>2033</w:t>
                          </w:r>
                          <w:r>
                            <w:rPr>
                              <w:rFonts w:ascii="Arial" w:hAnsi="Arial"/>
                              <w:i/>
                              <w:spacing w:val="7"/>
                              <w:w w:val="80"/>
                            </w:rPr>
                            <w:t xml:space="preserve"> </w:t>
                          </w:r>
                          <w:r>
                            <w:rPr>
                              <w:rFonts w:ascii="Arial" w:hAnsi="Arial"/>
                              <w:i/>
                              <w:w w:val="80"/>
                            </w:rPr>
                            <w:t>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2" o:spid="_x0000_s1028" type="#_x0000_t202" style="position:absolute;margin-left:130.05pt;margin-top:12.5pt;width:363.4pt;height:29.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EzvQIAAKsFAAAOAAAAZHJzL2Uyb0RvYy54bWysVEtu2zAQ3RfoHQjuFX0i25IQOUgsqyiQ&#10;foC0B6AlyiIqkSpJW06LnqWn6KpAz+AjdUhZtpNsirZaECNy+GbezONcXe/aBm2pVEzwFPsXHkaU&#10;F6JkfJ3ijx9yJ8JIacJL0ghOU/xAFb6ev3xx1XcJDUQtmpJKBCBcJX2X4lrrLnFdVdS0JepCdJTD&#10;YSVkSzT8yrVbStIDetu4gedN3V7IspOioErBbjYc4rnFrypa6HdVpahGTYohN21XadeVWd35FUnW&#10;knQ1Kw5pkL/IoiWMQ9AjVEY0QRvJnkG1rJBCiUpfFKJ1RVWxgloOwMb3nrC5r0lHLRcojuqOZVL/&#10;D7Z4u30vEStTHAQYcdJCj/bf97/2P/c/EGxBffpOJeB234Gj3t2KHfTZclXdnSg+KcTFoiZ8TW+k&#10;FH1NSQn5+eame3Z1wFEGZNW/ESXEIRstLNCukq0pHpQDATr06eHYG7rTqIDNcOpP/AiOCji7nE3i&#10;wDbPJcl4u5NKv6KiRcZIsYTeW3SyvVPaZEOS0cUE4yJnTWP73/BHG+A47EBsuGrOTBa2nV9jL15G&#10;yyh0wmC6dEIvy5ybfBE609yfTbLLbLHI/G8mrh8mNStLyk2YUVp++GetO4h8EMVRXEo0rDRwJiUl&#10;16tFI9GWgLRz+9maw8nJzX2chi0CcHlCyQ9C7zaInXwazZwwDydOPPMix/Pj23jqhXGY5Y8p3TFO&#10;/50S6lMcT4LJIKZT0k+4efZ7zo0kLdMwPBrWpjg6OpHESHDJS9taTVgz2GelMOmfSgHtHhttBWs0&#10;OqhV71Y7QDEqXonyAaQrBSgLRAgTD4xayC8Y9TA9Uqw+b4ikGDWvOcjfjJrRkKOxGg3CC7iaYo3R&#10;YC70MJI2nWTrGpCHB8bFDTyRiln1nrI4PCyYCJbEYXqZkXP+b71OM3b+GwAA//8DAFBLAwQUAAYA&#10;CAAAACEAgsvXKd8AAAAJAQAADwAAAGRycy9kb3ducmV2LnhtbEyPwU7DMAyG70h7h8iTuLFkFVRt&#10;aTpNCE5IiK4cOKZN1kZrnNJkW3l7zAlutvzp9/eXu8WN7GLmYD1K2G4EMIOd1xZ7CR/Ny10GLESF&#10;Wo0ejYRvE2BXrW5KVWh/xdpcDrFnFIKhUBKGGKeC89ANxqmw8ZNBuh397FSkde65ntWVwt3IEyFS&#10;7pRF+jCoyTwNpjsdzk7C/hPrZ/v11r7Xx9o2TS7wNT1Jebte9o/AolniHwy/+qQOFTm1/ow6sFFC&#10;kootoTQ8UCcC8izNgbUSsvsEeFXy/w2qHwAAAP//AwBQSwECLQAUAAYACAAAACEAtoM4kv4AAADh&#10;AQAAEwAAAAAAAAAAAAAAAAAAAAAAW0NvbnRlbnRfVHlwZXNdLnhtbFBLAQItABQABgAIAAAAIQA4&#10;/SH/1gAAAJQBAAALAAAAAAAAAAAAAAAAAC8BAABfcmVscy8ucmVsc1BLAQItABQABgAIAAAAIQAX&#10;EjEzvQIAAKsFAAAOAAAAAAAAAAAAAAAAAC4CAABkcnMvZTJvRG9jLnhtbFBLAQItABQABgAIAAAA&#10;IQCCy9cp3wAAAAkBAAAPAAAAAAAAAAAAAAAAABcFAABkcnMvZG93bnJldi54bWxQSwUGAAAAAAQA&#10;BADzAAAAIwYAAAAA&#10;" filled="f" stroked="f">
              <v:textbox inset="0,0,0,0">
                <w:txbxContent>
                  <w:p w:rsidR="002A53EE" w:rsidRDefault="002A53EE">
                    <w:pPr>
                      <w:spacing w:before="19"/>
                      <w:ind w:left="740" w:right="18" w:hanging="720"/>
                      <w:rPr>
                        <w:rFonts w:ascii="Arial" w:hAnsi="Arial"/>
                        <w:i/>
                      </w:rPr>
                    </w:pPr>
                    <w:r>
                      <w:rPr>
                        <w:rFonts w:ascii="Arial" w:hAnsi="Arial"/>
                        <w:i/>
                        <w:w w:val="80"/>
                      </w:rPr>
                      <w:t>Схема</w:t>
                    </w:r>
                    <w:r>
                      <w:rPr>
                        <w:rFonts w:ascii="Arial" w:hAnsi="Arial"/>
                        <w:i/>
                        <w:spacing w:val="23"/>
                        <w:w w:val="80"/>
                      </w:rPr>
                      <w:t xml:space="preserve"> </w:t>
                    </w:r>
                    <w:r>
                      <w:rPr>
                        <w:rFonts w:ascii="Arial" w:hAnsi="Arial"/>
                        <w:i/>
                        <w:w w:val="80"/>
                      </w:rPr>
                      <w:t>теплоснабжения</w:t>
                    </w:r>
                    <w:r>
                      <w:rPr>
                        <w:rFonts w:ascii="Arial" w:hAnsi="Arial"/>
                        <w:i/>
                        <w:spacing w:val="26"/>
                        <w:w w:val="80"/>
                      </w:rPr>
                      <w:t xml:space="preserve"> </w:t>
                    </w:r>
                    <w:r>
                      <w:rPr>
                        <w:rFonts w:ascii="Arial" w:hAnsi="Arial"/>
                        <w:i/>
                        <w:w w:val="80"/>
                      </w:rPr>
                      <w:t>сельского</w:t>
                    </w:r>
                    <w:r>
                      <w:rPr>
                        <w:rFonts w:ascii="Arial" w:hAnsi="Arial"/>
                        <w:i/>
                        <w:spacing w:val="23"/>
                        <w:w w:val="80"/>
                      </w:rPr>
                      <w:t xml:space="preserve"> </w:t>
                    </w:r>
                    <w:r>
                      <w:rPr>
                        <w:rFonts w:ascii="Arial" w:hAnsi="Arial"/>
                        <w:i/>
                        <w:w w:val="80"/>
                      </w:rPr>
                      <w:t>поселения</w:t>
                    </w:r>
                    <w:r>
                      <w:rPr>
                        <w:rFonts w:ascii="Arial" w:hAnsi="Arial"/>
                        <w:i/>
                        <w:spacing w:val="20"/>
                        <w:w w:val="80"/>
                      </w:rPr>
                      <w:t xml:space="preserve"> </w:t>
                    </w:r>
                    <w:proofErr w:type="gramStart"/>
                    <w:r>
                      <w:rPr>
                        <w:rFonts w:ascii="Arial" w:hAnsi="Arial"/>
                        <w:i/>
                        <w:w w:val="80"/>
                      </w:rPr>
                      <w:t>Светлый</w:t>
                    </w:r>
                    <w:proofErr w:type="gramEnd"/>
                    <w:r>
                      <w:rPr>
                        <w:rFonts w:ascii="Arial" w:hAnsi="Arial"/>
                        <w:i/>
                        <w:spacing w:val="24"/>
                        <w:w w:val="80"/>
                      </w:rPr>
                      <w:t xml:space="preserve"> </w:t>
                    </w:r>
                    <w:r>
                      <w:rPr>
                        <w:rFonts w:ascii="Arial" w:hAnsi="Arial"/>
                        <w:i/>
                        <w:w w:val="80"/>
                      </w:rPr>
                      <w:t>Березовского</w:t>
                    </w:r>
                    <w:r>
                      <w:rPr>
                        <w:rFonts w:ascii="Arial" w:hAnsi="Arial"/>
                        <w:i/>
                        <w:spacing w:val="23"/>
                        <w:w w:val="80"/>
                      </w:rPr>
                      <w:t xml:space="preserve"> </w:t>
                    </w:r>
                    <w:r>
                      <w:rPr>
                        <w:rFonts w:ascii="Arial" w:hAnsi="Arial"/>
                        <w:i/>
                        <w:w w:val="80"/>
                      </w:rPr>
                      <w:t>района</w:t>
                    </w:r>
                    <w:r>
                      <w:rPr>
                        <w:rFonts w:ascii="Arial" w:hAnsi="Arial"/>
                        <w:i/>
                        <w:spacing w:val="-50"/>
                        <w:w w:val="80"/>
                      </w:rPr>
                      <w:t xml:space="preserve"> </w:t>
                    </w:r>
                    <w:r>
                      <w:rPr>
                        <w:rFonts w:ascii="Arial" w:hAnsi="Arial"/>
                        <w:i/>
                        <w:w w:val="80"/>
                      </w:rPr>
                      <w:t>Ханты-Мансийского</w:t>
                    </w:r>
                    <w:r>
                      <w:rPr>
                        <w:rFonts w:ascii="Arial" w:hAnsi="Arial"/>
                        <w:i/>
                        <w:spacing w:val="6"/>
                        <w:w w:val="80"/>
                      </w:rPr>
                      <w:t xml:space="preserve"> </w:t>
                    </w:r>
                    <w:r>
                      <w:rPr>
                        <w:rFonts w:ascii="Arial" w:hAnsi="Arial"/>
                        <w:i/>
                        <w:w w:val="80"/>
                      </w:rPr>
                      <w:t>автономного</w:t>
                    </w:r>
                    <w:r>
                      <w:rPr>
                        <w:rFonts w:ascii="Arial" w:hAnsi="Arial"/>
                        <w:i/>
                        <w:spacing w:val="7"/>
                        <w:w w:val="80"/>
                      </w:rPr>
                      <w:t xml:space="preserve"> </w:t>
                    </w:r>
                    <w:r>
                      <w:rPr>
                        <w:rFonts w:ascii="Arial" w:hAnsi="Arial"/>
                        <w:i/>
                        <w:w w:val="80"/>
                      </w:rPr>
                      <w:t>округа</w:t>
                    </w:r>
                    <w:r>
                      <w:rPr>
                        <w:rFonts w:ascii="Arial" w:hAnsi="Arial"/>
                        <w:i/>
                        <w:spacing w:val="11"/>
                        <w:w w:val="80"/>
                      </w:rPr>
                      <w:t xml:space="preserve"> </w:t>
                    </w:r>
                    <w:r>
                      <w:rPr>
                        <w:rFonts w:ascii="Arial" w:hAnsi="Arial"/>
                        <w:i/>
                        <w:w w:val="80"/>
                      </w:rPr>
                      <w:t>-</w:t>
                    </w:r>
                    <w:r>
                      <w:rPr>
                        <w:rFonts w:ascii="Arial" w:hAnsi="Arial"/>
                        <w:i/>
                        <w:spacing w:val="6"/>
                        <w:w w:val="80"/>
                      </w:rPr>
                      <w:t xml:space="preserve"> </w:t>
                    </w:r>
                    <w:r>
                      <w:rPr>
                        <w:rFonts w:ascii="Arial" w:hAnsi="Arial"/>
                        <w:i/>
                        <w:w w:val="80"/>
                      </w:rPr>
                      <w:t>Югры</w:t>
                    </w:r>
                    <w:r>
                      <w:rPr>
                        <w:rFonts w:ascii="Arial" w:hAnsi="Arial"/>
                        <w:i/>
                        <w:spacing w:val="7"/>
                        <w:w w:val="80"/>
                      </w:rPr>
                      <w:t xml:space="preserve"> </w:t>
                    </w:r>
                    <w:r>
                      <w:rPr>
                        <w:rFonts w:ascii="Arial" w:hAnsi="Arial"/>
                        <w:i/>
                        <w:w w:val="80"/>
                      </w:rPr>
                      <w:t>до</w:t>
                    </w:r>
                    <w:r>
                      <w:rPr>
                        <w:rFonts w:ascii="Arial" w:hAnsi="Arial"/>
                        <w:i/>
                        <w:spacing w:val="6"/>
                        <w:w w:val="80"/>
                      </w:rPr>
                      <w:t xml:space="preserve"> </w:t>
                    </w:r>
                    <w:r>
                      <w:rPr>
                        <w:rFonts w:ascii="Arial" w:hAnsi="Arial"/>
                        <w:i/>
                        <w:w w:val="80"/>
                      </w:rPr>
                      <w:t>2033</w:t>
                    </w:r>
                    <w:r>
                      <w:rPr>
                        <w:rFonts w:ascii="Arial" w:hAnsi="Arial"/>
                        <w:i/>
                        <w:spacing w:val="7"/>
                        <w:w w:val="80"/>
                      </w:rPr>
                      <w:t xml:space="preserve"> </w:t>
                    </w:r>
                    <w:r>
                      <w:rPr>
                        <w:rFonts w:ascii="Arial" w:hAnsi="Arial"/>
                        <w:i/>
                        <w:w w:val="80"/>
                      </w:rPr>
                      <w:t>года</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5"/>
      <w:spacing w:line="14" w:lineRule="auto"/>
      <w:rPr>
        <w:sz w:val="20"/>
      </w:rPr>
    </w:pPr>
    <w:r>
      <w:rPr>
        <w:noProof/>
        <w:sz w:val="24"/>
        <w:lang w:eastAsia="ru-RU"/>
      </w:rPr>
      <mc:AlternateContent>
        <mc:Choice Requires="wps">
          <w:drawing>
            <wp:anchor distT="0" distB="0" distL="114300" distR="114300" simplePos="0" relativeHeight="251662336" behindDoc="1" locked="0" layoutInCell="1" allowOverlap="1" wp14:anchorId="1A24E212" wp14:editId="14017D78">
              <wp:simplePos x="0" y="0"/>
              <wp:positionH relativeFrom="page">
                <wp:posOffset>3037205</wp:posOffset>
              </wp:positionH>
              <wp:positionV relativeFrom="page">
                <wp:posOffset>158750</wp:posOffset>
              </wp:positionV>
              <wp:extent cx="4615180" cy="375920"/>
              <wp:effectExtent l="0" t="0" r="0"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18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3EE" w:rsidRDefault="002A53EE">
                          <w:pPr>
                            <w:spacing w:before="19"/>
                            <w:ind w:left="740" w:right="18" w:hanging="720"/>
                            <w:rPr>
                              <w:rFonts w:ascii="Arial" w:hAnsi="Arial"/>
                              <w:i/>
                            </w:rPr>
                          </w:pPr>
                          <w:r>
                            <w:rPr>
                              <w:rFonts w:ascii="Arial" w:hAnsi="Arial"/>
                              <w:i/>
                              <w:w w:val="80"/>
                            </w:rPr>
                            <w:t>Схема</w:t>
                          </w:r>
                          <w:r>
                            <w:rPr>
                              <w:rFonts w:ascii="Arial" w:hAnsi="Arial"/>
                              <w:i/>
                              <w:spacing w:val="23"/>
                              <w:w w:val="80"/>
                            </w:rPr>
                            <w:t xml:space="preserve"> </w:t>
                          </w:r>
                          <w:r>
                            <w:rPr>
                              <w:rFonts w:ascii="Arial" w:hAnsi="Arial"/>
                              <w:i/>
                              <w:w w:val="80"/>
                            </w:rPr>
                            <w:t>теплоснабжения</w:t>
                          </w:r>
                          <w:r>
                            <w:rPr>
                              <w:rFonts w:ascii="Arial" w:hAnsi="Arial"/>
                              <w:i/>
                              <w:spacing w:val="24"/>
                              <w:w w:val="80"/>
                            </w:rPr>
                            <w:t xml:space="preserve"> </w:t>
                          </w:r>
                          <w:r>
                            <w:rPr>
                              <w:rFonts w:ascii="Arial" w:hAnsi="Arial"/>
                              <w:i/>
                              <w:w w:val="80"/>
                            </w:rPr>
                            <w:t>сельского</w:t>
                          </w:r>
                          <w:r>
                            <w:rPr>
                              <w:rFonts w:ascii="Arial" w:hAnsi="Arial"/>
                              <w:i/>
                              <w:spacing w:val="24"/>
                              <w:w w:val="80"/>
                            </w:rPr>
                            <w:t xml:space="preserve"> </w:t>
                          </w:r>
                          <w:r>
                            <w:rPr>
                              <w:rFonts w:ascii="Arial" w:hAnsi="Arial"/>
                              <w:i/>
                              <w:w w:val="80"/>
                            </w:rPr>
                            <w:t>поселения</w:t>
                          </w:r>
                          <w:r>
                            <w:rPr>
                              <w:rFonts w:ascii="Arial" w:hAnsi="Arial"/>
                              <w:i/>
                              <w:spacing w:val="20"/>
                              <w:w w:val="80"/>
                            </w:rPr>
                            <w:t xml:space="preserve"> </w:t>
                          </w:r>
                          <w:proofErr w:type="gramStart"/>
                          <w:r>
                            <w:rPr>
                              <w:rFonts w:ascii="Arial" w:hAnsi="Arial"/>
                              <w:i/>
                              <w:w w:val="80"/>
                            </w:rPr>
                            <w:t>Светлый</w:t>
                          </w:r>
                          <w:proofErr w:type="gramEnd"/>
                          <w:r>
                            <w:rPr>
                              <w:rFonts w:ascii="Arial" w:hAnsi="Arial"/>
                              <w:i/>
                              <w:spacing w:val="23"/>
                              <w:w w:val="80"/>
                            </w:rPr>
                            <w:t xml:space="preserve"> </w:t>
                          </w:r>
                          <w:r>
                            <w:rPr>
                              <w:rFonts w:ascii="Arial" w:hAnsi="Arial"/>
                              <w:i/>
                              <w:w w:val="80"/>
                            </w:rPr>
                            <w:t>Березовского</w:t>
                          </w:r>
                          <w:r>
                            <w:rPr>
                              <w:rFonts w:ascii="Arial" w:hAnsi="Arial"/>
                              <w:i/>
                              <w:spacing w:val="23"/>
                              <w:w w:val="80"/>
                            </w:rPr>
                            <w:t xml:space="preserve"> </w:t>
                          </w:r>
                          <w:r>
                            <w:rPr>
                              <w:rFonts w:ascii="Arial" w:hAnsi="Arial"/>
                              <w:i/>
                              <w:w w:val="80"/>
                            </w:rPr>
                            <w:t>района</w:t>
                          </w:r>
                          <w:r>
                            <w:rPr>
                              <w:rFonts w:ascii="Arial" w:hAnsi="Arial"/>
                              <w:i/>
                              <w:spacing w:val="-50"/>
                              <w:w w:val="80"/>
                            </w:rPr>
                            <w:t xml:space="preserve"> </w:t>
                          </w:r>
                          <w:r>
                            <w:rPr>
                              <w:rFonts w:ascii="Arial" w:hAnsi="Arial"/>
                              <w:i/>
                              <w:w w:val="80"/>
                            </w:rPr>
                            <w:t>Ханты-Мансийского</w:t>
                          </w:r>
                          <w:r>
                            <w:rPr>
                              <w:rFonts w:ascii="Arial" w:hAnsi="Arial"/>
                              <w:i/>
                              <w:spacing w:val="6"/>
                              <w:w w:val="80"/>
                            </w:rPr>
                            <w:t xml:space="preserve"> </w:t>
                          </w:r>
                          <w:r>
                            <w:rPr>
                              <w:rFonts w:ascii="Arial" w:hAnsi="Arial"/>
                              <w:i/>
                              <w:w w:val="80"/>
                            </w:rPr>
                            <w:t>автономного</w:t>
                          </w:r>
                          <w:r>
                            <w:rPr>
                              <w:rFonts w:ascii="Arial" w:hAnsi="Arial"/>
                              <w:i/>
                              <w:spacing w:val="7"/>
                              <w:w w:val="80"/>
                            </w:rPr>
                            <w:t xml:space="preserve"> </w:t>
                          </w:r>
                          <w:r>
                            <w:rPr>
                              <w:rFonts w:ascii="Arial" w:hAnsi="Arial"/>
                              <w:i/>
                              <w:w w:val="80"/>
                            </w:rPr>
                            <w:t>округа</w:t>
                          </w:r>
                          <w:r>
                            <w:rPr>
                              <w:rFonts w:ascii="Arial" w:hAnsi="Arial"/>
                              <w:i/>
                              <w:spacing w:val="11"/>
                              <w:w w:val="80"/>
                            </w:rPr>
                            <w:t xml:space="preserve"> </w:t>
                          </w:r>
                          <w:r>
                            <w:rPr>
                              <w:rFonts w:ascii="Arial" w:hAnsi="Arial"/>
                              <w:i/>
                              <w:w w:val="80"/>
                            </w:rPr>
                            <w:t>-</w:t>
                          </w:r>
                          <w:r>
                            <w:rPr>
                              <w:rFonts w:ascii="Arial" w:hAnsi="Arial"/>
                              <w:i/>
                              <w:spacing w:val="6"/>
                              <w:w w:val="80"/>
                            </w:rPr>
                            <w:t xml:space="preserve"> </w:t>
                          </w:r>
                          <w:r>
                            <w:rPr>
                              <w:rFonts w:ascii="Arial" w:hAnsi="Arial"/>
                              <w:i/>
                              <w:w w:val="80"/>
                            </w:rPr>
                            <w:t>Югры</w:t>
                          </w:r>
                          <w:r>
                            <w:rPr>
                              <w:rFonts w:ascii="Arial" w:hAnsi="Arial"/>
                              <w:i/>
                              <w:spacing w:val="7"/>
                              <w:w w:val="80"/>
                            </w:rPr>
                            <w:t xml:space="preserve"> </w:t>
                          </w:r>
                          <w:r>
                            <w:rPr>
                              <w:rFonts w:ascii="Arial" w:hAnsi="Arial"/>
                              <w:i/>
                              <w:w w:val="80"/>
                            </w:rPr>
                            <w:t>до</w:t>
                          </w:r>
                          <w:r>
                            <w:rPr>
                              <w:rFonts w:ascii="Arial" w:hAnsi="Arial"/>
                              <w:i/>
                              <w:spacing w:val="5"/>
                              <w:w w:val="80"/>
                            </w:rPr>
                            <w:t xml:space="preserve"> </w:t>
                          </w:r>
                          <w:r>
                            <w:rPr>
                              <w:rFonts w:ascii="Arial" w:hAnsi="Arial"/>
                              <w:i/>
                              <w:w w:val="80"/>
                            </w:rPr>
                            <w:t>2033</w:t>
                          </w:r>
                          <w:r>
                            <w:rPr>
                              <w:rFonts w:ascii="Arial" w:hAnsi="Arial"/>
                              <w:i/>
                              <w:spacing w:val="9"/>
                              <w:w w:val="80"/>
                            </w:rPr>
                            <w:t xml:space="preserve"> </w:t>
                          </w:r>
                          <w:r>
                            <w:rPr>
                              <w:rFonts w:ascii="Arial" w:hAnsi="Arial"/>
                              <w:i/>
                              <w:w w:val="80"/>
                            </w:rPr>
                            <w:t>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 o:spid="_x0000_s1030" type="#_x0000_t202" style="position:absolute;margin-left:239.15pt;margin-top:12.5pt;width:363.4pt;height:29.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vK+wAIAALIFAAAOAAAAZHJzL2Uyb0RvYy54bWysVEtu2zAQ3RfoHQjuFX0i25IQOUgsqyiQ&#10;foC0B6AlyiIqkSpJW06LnqWn6KpAz+AjdUhZtpNsirZaECNy+Phm5s1cXe/aBm2pVEzwFPsXHkaU&#10;F6JkfJ3ijx9yJ8JIacJL0ghOU/xAFb6ev3xx1XcJDUQtmpJKBCBcJX2X4lrrLnFdVdS0JepCdJTD&#10;YSVkSzT8yrVbStIDetu4gedN3V7IspOioErBbjYc4rnFrypa6HdVpahGTYqBm7artOvKrO78iiRr&#10;SbqaFQca5C9YtIRxePQIlRFN0EayZ1AtK6RQotIXhWhdUVWsoDYGiMb3nkRzX5OO2lggOao7pkn9&#10;P9ji7fa9RKxMcQDp4aSFGu2/73/tf+5/INiC/PSdSsDtvgNHvbsVO6izjVV1d6L4pBAXi5rwNb2R&#10;UvQ1JSXw881N9+zqgKMMyKp/I0p4h2y0sEC7SrYmeZAOBOhA5OFYG7rTqIDNcOpP/AiOCji7nE3i&#10;gZxLkvF2J5V+RUWLjJFiCbW36GR7p7RhQ5LRxTzGRc6axta/4Y82wHHYgbfhqjkzLGw5v8ZevIyW&#10;UeiEwXTphF6WOTf5InSmuT+bZJfZYpH538y7fpjUrCwpN8+M0vLDPyvdQeSDKI7iUqJhpYEzlJRc&#10;rxaNRFsC0s7tZ3MOJyc39zENmwSI5UlIfhB6t0Hs5NNo5oR5OHHimRc5nh/fxlMvjMMsfxzSHeP0&#10;30NCfYrjSTAZxHQi/SQ2z37PYyNJyzQMj4a1KY6OTiQxElzy0pZWE9YM9lkqDP1TKqDcY6GtYI1G&#10;B7Xq3Wo39MbYBytRPoCCpQCBgRZh8IFRC/kFox6GSIrV5w2RFKPmNYcuABc9GnI0VqNBeAFXU6wx&#10;GsyFHibTppNsXQPy0Gdc3ECnVMyK2LTUwOLQXzAYbCyHIWYmz/m/9TqN2vlvAAAA//8DAFBLAwQU&#10;AAYACAAAACEAR+I2YeAAAAAKAQAADwAAAGRycy9kb3ducmV2LnhtbEyPy07DMBBF90j8gzVI7Kjd&#10;9EEImVRVBSskRBoWLJ3YTazG4xC7bfh73BUsR3N077n5ZrI9O+vRG0cI85kApqlxylCL8Fm9PqTA&#10;fJCkZO9II/xoD5vi9iaXmXIXKvV5H1oWQ8hnEqELYcg4902nrfQzN2iKv4MbrQzxHFuuRnmJ4bbn&#10;iRBrbqWh2NDJQe863Rz3J4uw/aLyxXy/1x/loTRV9STobX1EvL+bts/Agp7CHwxX/agORXSq3YmU&#10;Zz3C8jFdRBQhWcVNVyARqzmwGiFdJsCLnP+fUPwCAAD//wMAUEsBAi0AFAAGAAgAAAAhALaDOJL+&#10;AAAA4QEAABMAAAAAAAAAAAAAAAAAAAAAAFtDb250ZW50X1R5cGVzXS54bWxQSwECLQAUAAYACAAA&#10;ACEAOP0h/9YAAACUAQAACwAAAAAAAAAAAAAAAAAvAQAAX3JlbHMvLnJlbHNQSwECLQAUAAYACAAA&#10;ACEA+fLyvsACAACyBQAADgAAAAAAAAAAAAAAAAAuAgAAZHJzL2Uyb0RvYy54bWxQSwECLQAUAAYA&#10;CAAAACEAR+I2YeAAAAAKAQAADwAAAAAAAAAAAAAAAAAaBQAAZHJzL2Rvd25yZXYueG1sUEsFBgAA&#10;AAAEAAQA8wAAACcGAAAAAA==&#10;" filled="f" stroked="f">
              <v:textbox inset="0,0,0,0">
                <w:txbxContent>
                  <w:p w:rsidR="002A53EE" w:rsidRDefault="002A53EE">
                    <w:pPr>
                      <w:spacing w:before="19"/>
                      <w:ind w:left="740" w:right="18" w:hanging="720"/>
                      <w:rPr>
                        <w:rFonts w:ascii="Arial" w:hAnsi="Arial"/>
                        <w:i/>
                      </w:rPr>
                    </w:pPr>
                    <w:r>
                      <w:rPr>
                        <w:rFonts w:ascii="Arial" w:hAnsi="Arial"/>
                        <w:i/>
                        <w:w w:val="80"/>
                      </w:rPr>
                      <w:t>Схема</w:t>
                    </w:r>
                    <w:r>
                      <w:rPr>
                        <w:rFonts w:ascii="Arial" w:hAnsi="Arial"/>
                        <w:i/>
                        <w:spacing w:val="23"/>
                        <w:w w:val="80"/>
                      </w:rPr>
                      <w:t xml:space="preserve"> </w:t>
                    </w:r>
                    <w:r>
                      <w:rPr>
                        <w:rFonts w:ascii="Arial" w:hAnsi="Arial"/>
                        <w:i/>
                        <w:w w:val="80"/>
                      </w:rPr>
                      <w:t>теплоснабжения</w:t>
                    </w:r>
                    <w:r>
                      <w:rPr>
                        <w:rFonts w:ascii="Arial" w:hAnsi="Arial"/>
                        <w:i/>
                        <w:spacing w:val="24"/>
                        <w:w w:val="80"/>
                      </w:rPr>
                      <w:t xml:space="preserve"> </w:t>
                    </w:r>
                    <w:r>
                      <w:rPr>
                        <w:rFonts w:ascii="Arial" w:hAnsi="Arial"/>
                        <w:i/>
                        <w:w w:val="80"/>
                      </w:rPr>
                      <w:t>сельского</w:t>
                    </w:r>
                    <w:r>
                      <w:rPr>
                        <w:rFonts w:ascii="Arial" w:hAnsi="Arial"/>
                        <w:i/>
                        <w:spacing w:val="24"/>
                        <w:w w:val="80"/>
                      </w:rPr>
                      <w:t xml:space="preserve"> </w:t>
                    </w:r>
                    <w:r>
                      <w:rPr>
                        <w:rFonts w:ascii="Arial" w:hAnsi="Arial"/>
                        <w:i/>
                        <w:w w:val="80"/>
                      </w:rPr>
                      <w:t>поселения</w:t>
                    </w:r>
                    <w:r>
                      <w:rPr>
                        <w:rFonts w:ascii="Arial" w:hAnsi="Arial"/>
                        <w:i/>
                        <w:spacing w:val="20"/>
                        <w:w w:val="80"/>
                      </w:rPr>
                      <w:t xml:space="preserve"> </w:t>
                    </w:r>
                    <w:proofErr w:type="gramStart"/>
                    <w:r>
                      <w:rPr>
                        <w:rFonts w:ascii="Arial" w:hAnsi="Arial"/>
                        <w:i/>
                        <w:w w:val="80"/>
                      </w:rPr>
                      <w:t>Светлый</w:t>
                    </w:r>
                    <w:proofErr w:type="gramEnd"/>
                    <w:r>
                      <w:rPr>
                        <w:rFonts w:ascii="Arial" w:hAnsi="Arial"/>
                        <w:i/>
                        <w:spacing w:val="23"/>
                        <w:w w:val="80"/>
                      </w:rPr>
                      <w:t xml:space="preserve"> </w:t>
                    </w:r>
                    <w:r>
                      <w:rPr>
                        <w:rFonts w:ascii="Arial" w:hAnsi="Arial"/>
                        <w:i/>
                        <w:w w:val="80"/>
                      </w:rPr>
                      <w:t>Березовского</w:t>
                    </w:r>
                    <w:r>
                      <w:rPr>
                        <w:rFonts w:ascii="Arial" w:hAnsi="Arial"/>
                        <w:i/>
                        <w:spacing w:val="23"/>
                        <w:w w:val="80"/>
                      </w:rPr>
                      <w:t xml:space="preserve"> </w:t>
                    </w:r>
                    <w:r>
                      <w:rPr>
                        <w:rFonts w:ascii="Arial" w:hAnsi="Arial"/>
                        <w:i/>
                        <w:w w:val="80"/>
                      </w:rPr>
                      <w:t>района</w:t>
                    </w:r>
                    <w:r>
                      <w:rPr>
                        <w:rFonts w:ascii="Arial" w:hAnsi="Arial"/>
                        <w:i/>
                        <w:spacing w:val="-50"/>
                        <w:w w:val="80"/>
                      </w:rPr>
                      <w:t xml:space="preserve"> </w:t>
                    </w:r>
                    <w:r>
                      <w:rPr>
                        <w:rFonts w:ascii="Arial" w:hAnsi="Arial"/>
                        <w:i/>
                        <w:w w:val="80"/>
                      </w:rPr>
                      <w:t>Ханты-Мансийского</w:t>
                    </w:r>
                    <w:r>
                      <w:rPr>
                        <w:rFonts w:ascii="Arial" w:hAnsi="Arial"/>
                        <w:i/>
                        <w:spacing w:val="6"/>
                        <w:w w:val="80"/>
                      </w:rPr>
                      <w:t xml:space="preserve"> </w:t>
                    </w:r>
                    <w:r>
                      <w:rPr>
                        <w:rFonts w:ascii="Arial" w:hAnsi="Arial"/>
                        <w:i/>
                        <w:w w:val="80"/>
                      </w:rPr>
                      <w:t>автономного</w:t>
                    </w:r>
                    <w:r>
                      <w:rPr>
                        <w:rFonts w:ascii="Arial" w:hAnsi="Arial"/>
                        <w:i/>
                        <w:spacing w:val="7"/>
                        <w:w w:val="80"/>
                      </w:rPr>
                      <w:t xml:space="preserve"> </w:t>
                    </w:r>
                    <w:r>
                      <w:rPr>
                        <w:rFonts w:ascii="Arial" w:hAnsi="Arial"/>
                        <w:i/>
                        <w:w w:val="80"/>
                      </w:rPr>
                      <w:t>округа</w:t>
                    </w:r>
                    <w:r>
                      <w:rPr>
                        <w:rFonts w:ascii="Arial" w:hAnsi="Arial"/>
                        <w:i/>
                        <w:spacing w:val="11"/>
                        <w:w w:val="80"/>
                      </w:rPr>
                      <w:t xml:space="preserve"> </w:t>
                    </w:r>
                    <w:r>
                      <w:rPr>
                        <w:rFonts w:ascii="Arial" w:hAnsi="Arial"/>
                        <w:i/>
                        <w:w w:val="80"/>
                      </w:rPr>
                      <w:t>-</w:t>
                    </w:r>
                    <w:r>
                      <w:rPr>
                        <w:rFonts w:ascii="Arial" w:hAnsi="Arial"/>
                        <w:i/>
                        <w:spacing w:val="6"/>
                        <w:w w:val="80"/>
                      </w:rPr>
                      <w:t xml:space="preserve"> </w:t>
                    </w:r>
                    <w:r>
                      <w:rPr>
                        <w:rFonts w:ascii="Arial" w:hAnsi="Arial"/>
                        <w:i/>
                        <w:w w:val="80"/>
                      </w:rPr>
                      <w:t>Югры</w:t>
                    </w:r>
                    <w:r>
                      <w:rPr>
                        <w:rFonts w:ascii="Arial" w:hAnsi="Arial"/>
                        <w:i/>
                        <w:spacing w:val="7"/>
                        <w:w w:val="80"/>
                      </w:rPr>
                      <w:t xml:space="preserve"> </w:t>
                    </w:r>
                    <w:r>
                      <w:rPr>
                        <w:rFonts w:ascii="Arial" w:hAnsi="Arial"/>
                        <w:i/>
                        <w:w w:val="80"/>
                      </w:rPr>
                      <w:t>до</w:t>
                    </w:r>
                    <w:r>
                      <w:rPr>
                        <w:rFonts w:ascii="Arial" w:hAnsi="Arial"/>
                        <w:i/>
                        <w:spacing w:val="5"/>
                        <w:w w:val="80"/>
                      </w:rPr>
                      <w:t xml:space="preserve"> </w:t>
                    </w:r>
                    <w:r>
                      <w:rPr>
                        <w:rFonts w:ascii="Arial" w:hAnsi="Arial"/>
                        <w:i/>
                        <w:w w:val="80"/>
                      </w:rPr>
                      <w:t>2033</w:t>
                    </w:r>
                    <w:r>
                      <w:rPr>
                        <w:rFonts w:ascii="Arial" w:hAnsi="Arial"/>
                        <w:i/>
                        <w:spacing w:val="9"/>
                        <w:w w:val="80"/>
                      </w:rPr>
                      <w:t xml:space="preserve"> </w:t>
                    </w:r>
                    <w:r>
                      <w:rPr>
                        <w:rFonts w:ascii="Arial" w:hAnsi="Arial"/>
                        <w:i/>
                        <w:w w:val="80"/>
                      </w:rPr>
                      <w:t>года</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5"/>
      <w:spacing w:line="14" w:lineRule="auto"/>
      <w:rPr>
        <w:sz w:val="20"/>
      </w:rPr>
    </w:pPr>
    <w:r>
      <w:rPr>
        <w:noProof/>
        <w:sz w:val="24"/>
        <w:lang w:eastAsia="ru-RU"/>
      </w:rPr>
      <mc:AlternateContent>
        <mc:Choice Requires="wps">
          <w:drawing>
            <wp:anchor distT="0" distB="0" distL="114300" distR="114300" simplePos="0" relativeHeight="251664384" behindDoc="1" locked="0" layoutInCell="1" allowOverlap="1" wp14:anchorId="296134C9" wp14:editId="1132D36C">
              <wp:simplePos x="0" y="0"/>
              <wp:positionH relativeFrom="page">
                <wp:posOffset>1741805</wp:posOffset>
              </wp:positionH>
              <wp:positionV relativeFrom="page">
                <wp:posOffset>608330</wp:posOffset>
              </wp:positionV>
              <wp:extent cx="4615180" cy="375920"/>
              <wp:effectExtent l="0" t="0" r="0"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18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3EE" w:rsidRDefault="002A53EE">
                          <w:pPr>
                            <w:spacing w:before="19"/>
                            <w:ind w:left="740" w:right="18" w:hanging="720"/>
                            <w:rPr>
                              <w:rFonts w:ascii="Arial" w:hAnsi="Arial"/>
                              <w:i/>
                            </w:rPr>
                          </w:pPr>
                          <w:r>
                            <w:rPr>
                              <w:rFonts w:ascii="Arial" w:hAnsi="Arial"/>
                              <w:i/>
                              <w:w w:val="80"/>
                            </w:rPr>
                            <w:t>Схема</w:t>
                          </w:r>
                          <w:r>
                            <w:rPr>
                              <w:rFonts w:ascii="Arial" w:hAnsi="Arial"/>
                              <w:i/>
                              <w:spacing w:val="23"/>
                              <w:w w:val="80"/>
                            </w:rPr>
                            <w:t xml:space="preserve"> </w:t>
                          </w:r>
                          <w:r>
                            <w:rPr>
                              <w:rFonts w:ascii="Arial" w:hAnsi="Arial"/>
                              <w:i/>
                              <w:w w:val="80"/>
                            </w:rPr>
                            <w:t>теплоснабжения</w:t>
                          </w:r>
                          <w:r>
                            <w:rPr>
                              <w:rFonts w:ascii="Arial" w:hAnsi="Arial"/>
                              <w:i/>
                              <w:spacing w:val="26"/>
                              <w:w w:val="80"/>
                            </w:rPr>
                            <w:t xml:space="preserve"> </w:t>
                          </w:r>
                          <w:r>
                            <w:rPr>
                              <w:rFonts w:ascii="Arial" w:hAnsi="Arial"/>
                              <w:i/>
                              <w:w w:val="80"/>
                            </w:rPr>
                            <w:t>сельского</w:t>
                          </w:r>
                          <w:r>
                            <w:rPr>
                              <w:rFonts w:ascii="Arial" w:hAnsi="Arial"/>
                              <w:i/>
                              <w:spacing w:val="23"/>
                              <w:w w:val="80"/>
                            </w:rPr>
                            <w:t xml:space="preserve"> </w:t>
                          </w:r>
                          <w:r>
                            <w:rPr>
                              <w:rFonts w:ascii="Arial" w:hAnsi="Arial"/>
                              <w:i/>
                              <w:w w:val="80"/>
                            </w:rPr>
                            <w:t>поселения</w:t>
                          </w:r>
                          <w:r>
                            <w:rPr>
                              <w:rFonts w:ascii="Arial" w:hAnsi="Arial"/>
                              <w:i/>
                              <w:spacing w:val="20"/>
                              <w:w w:val="80"/>
                            </w:rPr>
                            <w:t xml:space="preserve"> </w:t>
                          </w:r>
                          <w:proofErr w:type="gramStart"/>
                          <w:r>
                            <w:rPr>
                              <w:rFonts w:ascii="Arial" w:hAnsi="Arial"/>
                              <w:i/>
                              <w:w w:val="80"/>
                            </w:rPr>
                            <w:t>Светлый</w:t>
                          </w:r>
                          <w:proofErr w:type="gramEnd"/>
                          <w:r>
                            <w:rPr>
                              <w:rFonts w:ascii="Arial" w:hAnsi="Arial"/>
                              <w:i/>
                              <w:spacing w:val="24"/>
                              <w:w w:val="80"/>
                            </w:rPr>
                            <w:t xml:space="preserve"> </w:t>
                          </w:r>
                          <w:r>
                            <w:rPr>
                              <w:rFonts w:ascii="Arial" w:hAnsi="Arial"/>
                              <w:i/>
                              <w:w w:val="80"/>
                            </w:rPr>
                            <w:t>Березовского</w:t>
                          </w:r>
                          <w:r>
                            <w:rPr>
                              <w:rFonts w:ascii="Arial" w:hAnsi="Arial"/>
                              <w:i/>
                              <w:spacing w:val="23"/>
                              <w:w w:val="80"/>
                            </w:rPr>
                            <w:t xml:space="preserve"> </w:t>
                          </w:r>
                          <w:r>
                            <w:rPr>
                              <w:rFonts w:ascii="Arial" w:hAnsi="Arial"/>
                              <w:i/>
                              <w:w w:val="80"/>
                            </w:rPr>
                            <w:t>района</w:t>
                          </w:r>
                          <w:r>
                            <w:rPr>
                              <w:rFonts w:ascii="Arial" w:hAnsi="Arial"/>
                              <w:i/>
                              <w:spacing w:val="-50"/>
                              <w:w w:val="80"/>
                            </w:rPr>
                            <w:t xml:space="preserve"> </w:t>
                          </w:r>
                          <w:r>
                            <w:rPr>
                              <w:rFonts w:ascii="Arial" w:hAnsi="Arial"/>
                              <w:i/>
                              <w:w w:val="80"/>
                            </w:rPr>
                            <w:t>Ханты-Мансийского</w:t>
                          </w:r>
                          <w:r>
                            <w:rPr>
                              <w:rFonts w:ascii="Arial" w:hAnsi="Arial"/>
                              <w:i/>
                              <w:spacing w:val="6"/>
                              <w:w w:val="80"/>
                            </w:rPr>
                            <w:t xml:space="preserve"> </w:t>
                          </w:r>
                          <w:r>
                            <w:rPr>
                              <w:rFonts w:ascii="Arial" w:hAnsi="Arial"/>
                              <w:i/>
                              <w:w w:val="80"/>
                            </w:rPr>
                            <w:t>автономного</w:t>
                          </w:r>
                          <w:r>
                            <w:rPr>
                              <w:rFonts w:ascii="Arial" w:hAnsi="Arial"/>
                              <w:i/>
                              <w:spacing w:val="7"/>
                              <w:w w:val="80"/>
                            </w:rPr>
                            <w:t xml:space="preserve"> </w:t>
                          </w:r>
                          <w:r>
                            <w:rPr>
                              <w:rFonts w:ascii="Arial" w:hAnsi="Arial"/>
                              <w:i/>
                              <w:w w:val="80"/>
                            </w:rPr>
                            <w:t>округа</w:t>
                          </w:r>
                          <w:r>
                            <w:rPr>
                              <w:rFonts w:ascii="Arial" w:hAnsi="Arial"/>
                              <w:i/>
                              <w:spacing w:val="11"/>
                              <w:w w:val="80"/>
                            </w:rPr>
                            <w:t xml:space="preserve"> </w:t>
                          </w:r>
                          <w:r>
                            <w:rPr>
                              <w:rFonts w:ascii="Arial" w:hAnsi="Arial"/>
                              <w:i/>
                              <w:w w:val="80"/>
                            </w:rPr>
                            <w:t>-</w:t>
                          </w:r>
                          <w:r>
                            <w:rPr>
                              <w:rFonts w:ascii="Arial" w:hAnsi="Arial"/>
                              <w:i/>
                              <w:spacing w:val="6"/>
                              <w:w w:val="80"/>
                            </w:rPr>
                            <w:t xml:space="preserve"> </w:t>
                          </w:r>
                          <w:r>
                            <w:rPr>
                              <w:rFonts w:ascii="Arial" w:hAnsi="Arial"/>
                              <w:i/>
                              <w:w w:val="80"/>
                            </w:rPr>
                            <w:t>Югры</w:t>
                          </w:r>
                          <w:r>
                            <w:rPr>
                              <w:rFonts w:ascii="Arial" w:hAnsi="Arial"/>
                              <w:i/>
                              <w:spacing w:val="7"/>
                              <w:w w:val="80"/>
                            </w:rPr>
                            <w:t xml:space="preserve"> </w:t>
                          </w:r>
                          <w:r>
                            <w:rPr>
                              <w:rFonts w:ascii="Arial" w:hAnsi="Arial"/>
                              <w:i/>
                              <w:w w:val="80"/>
                            </w:rPr>
                            <w:t>до</w:t>
                          </w:r>
                          <w:r>
                            <w:rPr>
                              <w:rFonts w:ascii="Arial" w:hAnsi="Arial"/>
                              <w:i/>
                              <w:spacing w:val="6"/>
                              <w:w w:val="80"/>
                            </w:rPr>
                            <w:t xml:space="preserve"> </w:t>
                          </w:r>
                          <w:r>
                            <w:rPr>
                              <w:rFonts w:ascii="Arial" w:hAnsi="Arial"/>
                              <w:i/>
                              <w:w w:val="80"/>
                            </w:rPr>
                            <w:t>2033</w:t>
                          </w:r>
                          <w:r>
                            <w:rPr>
                              <w:rFonts w:ascii="Arial" w:hAnsi="Arial"/>
                              <w:i/>
                              <w:spacing w:val="7"/>
                              <w:w w:val="80"/>
                            </w:rPr>
                            <w:t xml:space="preserve"> </w:t>
                          </w:r>
                          <w:r>
                            <w:rPr>
                              <w:rFonts w:ascii="Arial" w:hAnsi="Arial"/>
                              <w:i/>
                              <w:w w:val="80"/>
                            </w:rPr>
                            <w:t>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8" o:spid="_x0000_s1032" type="#_x0000_t202" style="position:absolute;margin-left:137.15pt;margin-top:47.9pt;width:363.4pt;height:29.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4q4wQIAALIFAAAOAAAAZHJzL2Uyb0RvYy54bWysVEtu2zAQ3RfoHQjuFX0i25IQOUgsqyiQ&#10;foC0B6AlyiIqkSpJW06LnqWn6KpAz+AjdUhZtpNsirZaECNy+Dgz781cXe/aBm2pVEzwFPsXHkaU&#10;F6JkfJ3ijx9yJ8JIacJL0ghOU/xAFb6ev3xx1XcJDUQtmpJKBCBcJX2X4lrrLnFdVdS0JepCdJTD&#10;YSVkSzT8yrVbStIDetu4gedN3V7IspOioErBbjYc4rnFrypa6HdVpahGTYohNm1XadeVWd35FUnW&#10;knQ1Kw5hkL+IoiWMw6NHqIxogjaSPYNqWSGFEpW+KETriqpiBbU5QDa+9ySb+5p01OYCxVHdsUzq&#10;/8EWb7fvJWIlcAdMcdICR/vv+1/7n/sfCLagPn2nEnC778BR727FDnxtrqq7E8UnhbhY1ISv6Y2U&#10;oq8pKSE+39x0z64OOMqArPo3ooR3yEYLC7SrZGuKB+VAgA48PRy5oTuNCtgMp/7Ej+CogLPL2SQO&#10;LHkuScbbnVT6FRUtMkaKJXBv0cn2TmkTDUlGF/MYFzlrGst/wx9tgOOwA2/DVXNmorB0fo29eBkt&#10;o9AJg+nSCb0sc27yRehMc382yS6zxSLzv5l3/TCpWVlSbp4ZpeWHf0bdQeSDKI7iUqJhpYEzISm5&#10;Xi0aibYEpJ3bz9YcTk5u7uMwbBEglycp+UHo3Qaxk0+jmRPm4cSJZ17keH58G0+9MA6z/HFKd4zT&#10;f08J9SmOJ8FkENMp6Ce5efZ7nhtJWqZheDSsTXF0dCKJkeCSl5ZaTVgz2GelMOGfSgF0j0RbwRqN&#10;DmrVu9XO9kY49sFKlA+gYClAYKBFGHxg1EJ+waiHIZJi9XlDJMWoec2hC8zEGQ05GqvRILyAqynW&#10;GA3mQg+TadNJtq4BeegzLm6gUypmRWxaaoji0F8wGGwuhyFmJs/5v/U6jdr5bwAAAP//AwBQSwME&#10;FAAGAAgAAAAhAJud8ZvgAAAACwEAAA8AAABkcnMvZG93bnJldi54bWxMj8FOwzAMhu9IvENkJG4s&#10;6aBj65pOE4ITElpXDhzTxmujNU5psq28PdkJbrb86ff355vJ9uyMozeOJCQzAQypcdpQK+GzentY&#10;AvNBkVa9I5Twgx42xe1NrjLtLlTieR9aFkPIZ0pCF8KQce6bDq3yMzcgxdvBjVaFuI4t16O6xHDb&#10;87kQC26VofihUwO+dNgc9ycrYftF5av5/qh35aE0VbUS9L44Snl/N23XwAJO4Q+Gq35UhyI61e5E&#10;2rNewvz56TGiElZprHAFhEgSYHWc0lQAL3L+v0PxCwAA//8DAFBLAQItABQABgAIAAAAIQC2gziS&#10;/gAAAOEBAAATAAAAAAAAAAAAAAAAAAAAAABbQ29udGVudF9UeXBlc10ueG1sUEsBAi0AFAAGAAgA&#10;AAAhADj9If/WAAAAlAEAAAsAAAAAAAAAAAAAAAAALwEAAF9yZWxzLy5yZWxzUEsBAi0AFAAGAAgA&#10;AAAhAHiXirjBAgAAsgUAAA4AAAAAAAAAAAAAAAAALgIAAGRycy9lMm9Eb2MueG1sUEsBAi0AFAAG&#10;AAgAAAAhAJud8ZvgAAAACwEAAA8AAAAAAAAAAAAAAAAAGwUAAGRycy9kb3ducmV2LnhtbFBLBQYA&#10;AAAABAAEAPMAAAAoBgAAAAA=&#10;" filled="f" stroked="f">
              <v:textbox inset="0,0,0,0">
                <w:txbxContent>
                  <w:p w:rsidR="002A53EE" w:rsidRDefault="002A53EE">
                    <w:pPr>
                      <w:spacing w:before="19"/>
                      <w:ind w:left="740" w:right="18" w:hanging="720"/>
                      <w:rPr>
                        <w:rFonts w:ascii="Arial" w:hAnsi="Arial"/>
                        <w:i/>
                      </w:rPr>
                    </w:pPr>
                    <w:r>
                      <w:rPr>
                        <w:rFonts w:ascii="Arial" w:hAnsi="Arial"/>
                        <w:i/>
                        <w:w w:val="80"/>
                      </w:rPr>
                      <w:t>Схема</w:t>
                    </w:r>
                    <w:r>
                      <w:rPr>
                        <w:rFonts w:ascii="Arial" w:hAnsi="Arial"/>
                        <w:i/>
                        <w:spacing w:val="23"/>
                        <w:w w:val="80"/>
                      </w:rPr>
                      <w:t xml:space="preserve"> </w:t>
                    </w:r>
                    <w:r>
                      <w:rPr>
                        <w:rFonts w:ascii="Arial" w:hAnsi="Arial"/>
                        <w:i/>
                        <w:w w:val="80"/>
                      </w:rPr>
                      <w:t>теплоснабжения</w:t>
                    </w:r>
                    <w:r>
                      <w:rPr>
                        <w:rFonts w:ascii="Arial" w:hAnsi="Arial"/>
                        <w:i/>
                        <w:spacing w:val="26"/>
                        <w:w w:val="80"/>
                      </w:rPr>
                      <w:t xml:space="preserve"> </w:t>
                    </w:r>
                    <w:r>
                      <w:rPr>
                        <w:rFonts w:ascii="Arial" w:hAnsi="Arial"/>
                        <w:i/>
                        <w:w w:val="80"/>
                      </w:rPr>
                      <w:t>сельского</w:t>
                    </w:r>
                    <w:r>
                      <w:rPr>
                        <w:rFonts w:ascii="Arial" w:hAnsi="Arial"/>
                        <w:i/>
                        <w:spacing w:val="23"/>
                        <w:w w:val="80"/>
                      </w:rPr>
                      <w:t xml:space="preserve"> </w:t>
                    </w:r>
                    <w:r>
                      <w:rPr>
                        <w:rFonts w:ascii="Arial" w:hAnsi="Arial"/>
                        <w:i/>
                        <w:w w:val="80"/>
                      </w:rPr>
                      <w:t>поселения</w:t>
                    </w:r>
                    <w:r>
                      <w:rPr>
                        <w:rFonts w:ascii="Arial" w:hAnsi="Arial"/>
                        <w:i/>
                        <w:spacing w:val="20"/>
                        <w:w w:val="80"/>
                      </w:rPr>
                      <w:t xml:space="preserve"> </w:t>
                    </w:r>
                    <w:proofErr w:type="gramStart"/>
                    <w:r>
                      <w:rPr>
                        <w:rFonts w:ascii="Arial" w:hAnsi="Arial"/>
                        <w:i/>
                        <w:w w:val="80"/>
                      </w:rPr>
                      <w:t>Светлый</w:t>
                    </w:r>
                    <w:proofErr w:type="gramEnd"/>
                    <w:r>
                      <w:rPr>
                        <w:rFonts w:ascii="Arial" w:hAnsi="Arial"/>
                        <w:i/>
                        <w:spacing w:val="24"/>
                        <w:w w:val="80"/>
                      </w:rPr>
                      <w:t xml:space="preserve"> </w:t>
                    </w:r>
                    <w:r>
                      <w:rPr>
                        <w:rFonts w:ascii="Arial" w:hAnsi="Arial"/>
                        <w:i/>
                        <w:w w:val="80"/>
                      </w:rPr>
                      <w:t>Березовского</w:t>
                    </w:r>
                    <w:r>
                      <w:rPr>
                        <w:rFonts w:ascii="Arial" w:hAnsi="Arial"/>
                        <w:i/>
                        <w:spacing w:val="23"/>
                        <w:w w:val="80"/>
                      </w:rPr>
                      <w:t xml:space="preserve"> </w:t>
                    </w:r>
                    <w:r>
                      <w:rPr>
                        <w:rFonts w:ascii="Arial" w:hAnsi="Arial"/>
                        <w:i/>
                        <w:w w:val="80"/>
                      </w:rPr>
                      <w:t>района</w:t>
                    </w:r>
                    <w:r>
                      <w:rPr>
                        <w:rFonts w:ascii="Arial" w:hAnsi="Arial"/>
                        <w:i/>
                        <w:spacing w:val="-50"/>
                        <w:w w:val="80"/>
                      </w:rPr>
                      <w:t xml:space="preserve"> </w:t>
                    </w:r>
                    <w:r>
                      <w:rPr>
                        <w:rFonts w:ascii="Arial" w:hAnsi="Arial"/>
                        <w:i/>
                        <w:w w:val="80"/>
                      </w:rPr>
                      <w:t>Ханты-Мансийского</w:t>
                    </w:r>
                    <w:r>
                      <w:rPr>
                        <w:rFonts w:ascii="Arial" w:hAnsi="Arial"/>
                        <w:i/>
                        <w:spacing w:val="6"/>
                        <w:w w:val="80"/>
                      </w:rPr>
                      <w:t xml:space="preserve"> </w:t>
                    </w:r>
                    <w:r>
                      <w:rPr>
                        <w:rFonts w:ascii="Arial" w:hAnsi="Arial"/>
                        <w:i/>
                        <w:w w:val="80"/>
                      </w:rPr>
                      <w:t>автономного</w:t>
                    </w:r>
                    <w:r>
                      <w:rPr>
                        <w:rFonts w:ascii="Arial" w:hAnsi="Arial"/>
                        <w:i/>
                        <w:spacing w:val="7"/>
                        <w:w w:val="80"/>
                      </w:rPr>
                      <w:t xml:space="preserve"> </w:t>
                    </w:r>
                    <w:r>
                      <w:rPr>
                        <w:rFonts w:ascii="Arial" w:hAnsi="Arial"/>
                        <w:i/>
                        <w:w w:val="80"/>
                      </w:rPr>
                      <w:t>округа</w:t>
                    </w:r>
                    <w:r>
                      <w:rPr>
                        <w:rFonts w:ascii="Arial" w:hAnsi="Arial"/>
                        <w:i/>
                        <w:spacing w:val="11"/>
                        <w:w w:val="80"/>
                      </w:rPr>
                      <w:t xml:space="preserve"> </w:t>
                    </w:r>
                    <w:r>
                      <w:rPr>
                        <w:rFonts w:ascii="Arial" w:hAnsi="Arial"/>
                        <w:i/>
                        <w:w w:val="80"/>
                      </w:rPr>
                      <w:t>-</w:t>
                    </w:r>
                    <w:r>
                      <w:rPr>
                        <w:rFonts w:ascii="Arial" w:hAnsi="Arial"/>
                        <w:i/>
                        <w:spacing w:val="6"/>
                        <w:w w:val="80"/>
                      </w:rPr>
                      <w:t xml:space="preserve"> </w:t>
                    </w:r>
                    <w:r>
                      <w:rPr>
                        <w:rFonts w:ascii="Arial" w:hAnsi="Arial"/>
                        <w:i/>
                        <w:w w:val="80"/>
                      </w:rPr>
                      <w:t>Югры</w:t>
                    </w:r>
                    <w:r>
                      <w:rPr>
                        <w:rFonts w:ascii="Arial" w:hAnsi="Arial"/>
                        <w:i/>
                        <w:spacing w:val="7"/>
                        <w:w w:val="80"/>
                      </w:rPr>
                      <w:t xml:space="preserve"> </w:t>
                    </w:r>
                    <w:r>
                      <w:rPr>
                        <w:rFonts w:ascii="Arial" w:hAnsi="Arial"/>
                        <w:i/>
                        <w:w w:val="80"/>
                      </w:rPr>
                      <w:t>до</w:t>
                    </w:r>
                    <w:r>
                      <w:rPr>
                        <w:rFonts w:ascii="Arial" w:hAnsi="Arial"/>
                        <w:i/>
                        <w:spacing w:val="6"/>
                        <w:w w:val="80"/>
                      </w:rPr>
                      <w:t xml:space="preserve"> </w:t>
                    </w:r>
                    <w:r>
                      <w:rPr>
                        <w:rFonts w:ascii="Arial" w:hAnsi="Arial"/>
                        <w:i/>
                        <w:w w:val="80"/>
                      </w:rPr>
                      <w:t>2033</w:t>
                    </w:r>
                    <w:r>
                      <w:rPr>
                        <w:rFonts w:ascii="Arial" w:hAnsi="Arial"/>
                        <w:i/>
                        <w:spacing w:val="7"/>
                        <w:w w:val="80"/>
                      </w:rPr>
                      <w:t xml:space="preserve"> </w:t>
                    </w:r>
                    <w:r>
                      <w:rPr>
                        <w:rFonts w:ascii="Arial" w:hAnsi="Arial"/>
                        <w:i/>
                        <w:w w:val="80"/>
                      </w:rPr>
                      <w:t>года</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5"/>
      <w:spacing w:line="14" w:lineRule="auto"/>
      <w:rPr>
        <w:sz w:val="2"/>
      </w:rPr>
    </w:pPr>
    <w:r>
      <w:rPr>
        <w:noProof/>
        <w:sz w:val="2"/>
        <w:lang w:eastAsia="ru-RU"/>
      </w:rPr>
      <mc:AlternateContent>
        <mc:Choice Requires="wps">
          <w:drawing>
            <wp:anchor distT="0" distB="0" distL="114300" distR="114300" simplePos="0" relativeHeight="251659264" behindDoc="1" locked="0" layoutInCell="1" allowOverlap="1" wp14:anchorId="65E585E3" wp14:editId="314E4363">
              <wp:simplePos x="0" y="0"/>
              <wp:positionH relativeFrom="page">
                <wp:posOffset>3043067</wp:posOffset>
              </wp:positionH>
              <wp:positionV relativeFrom="page">
                <wp:posOffset>384810</wp:posOffset>
              </wp:positionV>
              <wp:extent cx="4615180" cy="375920"/>
              <wp:effectExtent l="0" t="0" r="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18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3EE" w:rsidRDefault="002A53EE" w:rsidP="00F70870">
                          <w:pPr>
                            <w:spacing w:before="19"/>
                            <w:ind w:left="740" w:right="18" w:hanging="720"/>
                            <w:rPr>
                              <w:rFonts w:ascii="Arial" w:hAnsi="Arial"/>
                              <w:i/>
                            </w:rPr>
                          </w:pPr>
                          <w:r>
                            <w:rPr>
                              <w:rFonts w:ascii="Arial" w:hAnsi="Arial"/>
                              <w:i/>
                              <w:w w:val="80"/>
                            </w:rPr>
                            <w:t>Схема</w:t>
                          </w:r>
                          <w:r>
                            <w:rPr>
                              <w:rFonts w:ascii="Arial" w:hAnsi="Arial"/>
                              <w:i/>
                              <w:spacing w:val="23"/>
                              <w:w w:val="80"/>
                            </w:rPr>
                            <w:t xml:space="preserve"> </w:t>
                          </w:r>
                          <w:r>
                            <w:rPr>
                              <w:rFonts w:ascii="Arial" w:hAnsi="Arial"/>
                              <w:i/>
                              <w:w w:val="80"/>
                            </w:rPr>
                            <w:t>теплоснабжения</w:t>
                          </w:r>
                          <w:r>
                            <w:rPr>
                              <w:rFonts w:ascii="Arial" w:hAnsi="Arial"/>
                              <w:i/>
                              <w:spacing w:val="26"/>
                              <w:w w:val="80"/>
                            </w:rPr>
                            <w:t xml:space="preserve"> </w:t>
                          </w:r>
                          <w:r>
                            <w:rPr>
                              <w:rFonts w:ascii="Arial" w:hAnsi="Arial"/>
                              <w:i/>
                              <w:w w:val="80"/>
                            </w:rPr>
                            <w:t>сельского</w:t>
                          </w:r>
                          <w:r>
                            <w:rPr>
                              <w:rFonts w:ascii="Arial" w:hAnsi="Arial"/>
                              <w:i/>
                              <w:spacing w:val="23"/>
                              <w:w w:val="80"/>
                            </w:rPr>
                            <w:t xml:space="preserve"> </w:t>
                          </w:r>
                          <w:r>
                            <w:rPr>
                              <w:rFonts w:ascii="Arial" w:hAnsi="Arial"/>
                              <w:i/>
                              <w:w w:val="80"/>
                            </w:rPr>
                            <w:t>поселения</w:t>
                          </w:r>
                          <w:r>
                            <w:rPr>
                              <w:rFonts w:ascii="Arial" w:hAnsi="Arial"/>
                              <w:i/>
                              <w:spacing w:val="20"/>
                              <w:w w:val="80"/>
                            </w:rPr>
                            <w:t xml:space="preserve"> </w:t>
                          </w:r>
                          <w:proofErr w:type="gramStart"/>
                          <w:r>
                            <w:rPr>
                              <w:rFonts w:ascii="Arial" w:hAnsi="Arial"/>
                              <w:i/>
                              <w:w w:val="80"/>
                            </w:rPr>
                            <w:t>Светлый</w:t>
                          </w:r>
                          <w:proofErr w:type="gramEnd"/>
                          <w:r>
                            <w:rPr>
                              <w:rFonts w:ascii="Arial" w:hAnsi="Arial"/>
                              <w:i/>
                              <w:spacing w:val="24"/>
                              <w:w w:val="80"/>
                            </w:rPr>
                            <w:t xml:space="preserve"> </w:t>
                          </w:r>
                          <w:r>
                            <w:rPr>
                              <w:rFonts w:ascii="Arial" w:hAnsi="Arial"/>
                              <w:i/>
                              <w:w w:val="80"/>
                            </w:rPr>
                            <w:t>Березовского</w:t>
                          </w:r>
                          <w:r>
                            <w:rPr>
                              <w:rFonts w:ascii="Arial" w:hAnsi="Arial"/>
                              <w:i/>
                              <w:spacing w:val="23"/>
                              <w:w w:val="80"/>
                            </w:rPr>
                            <w:t xml:space="preserve"> </w:t>
                          </w:r>
                          <w:r>
                            <w:rPr>
                              <w:rFonts w:ascii="Arial" w:hAnsi="Arial"/>
                              <w:i/>
                              <w:w w:val="80"/>
                            </w:rPr>
                            <w:t>района</w:t>
                          </w:r>
                          <w:r>
                            <w:rPr>
                              <w:rFonts w:ascii="Arial" w:hAnsi="Arial"/>
                              <w:i/>
                              <w:spacing w:val="-50"/>
                              <w:w w:val="80"/>
                            </w:rPr>
                            <w:t xml:space="preserve"> </w:t>
                          </w:r>
                          <w:r>
                            <w:rPr>
                              <w:rFonts w:ascii="Arial" w:hAnsi="Arial"/>
                              <w:i/>
                              <w:w w:val="80"/>
                            </w:rPr>
                            <w:t>Ханты-Мансийского</w:t>
                          </w:r>
                          <w:r>
                            <w:rPr>
                              <w:rFonts w:ascii="Arial" w:hAnsi="Arial"/>
                              <w:i/>
                              <w:spacing w:val="6"/>
                              <w:w w:val="80"/>
                            </w:rPr>
                            <w:t xml:space="preserve"> </w:t>
                          </w:r>
                          <w:r>
                            <w:rPr>
                              <w:rFonts w:ascii="Arial" w:hAnsi="Arial"/>
                              <w:i/>
                              <w:w w:val="80"/>
                            </w:rPr>
                            <w:t>автономного</w:t>
                          </w:r>
                          <w:r>
                            <w:rPr>
                              <w:rFonts w:ascii="Arial" w:hAnsi="Arial"/>
                              <w:i/>
                              <w:spacing w:val="7"/>
                              <w:w w:val="80"/>
                            </w:rPr>
                            <w:t xml:space="preserve"> </w:t>
                          </w:r>
                          <w:r>
                            <w:rPr>
                              <w:rFonts w:ascii="Arial" w:hAnsi="Arial"/>
                              <w:i/>
                              <w:w w:val="80"/>
                            </w:rPr>
                            <w:t>округа</w:t>
                          </w:r>
                          <w:r>
                            <w:rPr>
                              <w:rFonts w:ascii="Arial" w:hAnsi="Arial"/>
                              <w:i/>
                              <w:spacing w:val="11"/>
                              <w:w w:val="80"/>
                            </w:rPr>
                            <w:t xml:space="preserve"> </w:t>
                          </w:r>
                          <w:r>
                            <w:rPr>
                              <w:rFonts w:ascii="Arial" w:hAnsi="Arial"/>
                              <w:i/>
                              <w:w w:val="80"/>
                            </w:rPr>
                            <w:t>-</w:t>
                          </w:r>
                          <w:r>
                            <w:rPr>
                              <w:rFonts w:ascii="Arial" w:hAnsi="Arial"/>
                              <w:i/>
                              <w:spacing w:val="6"/>
                              <w:w w:val="80"/>
                            </w:rPr>
                            <w:t xml:space="preserve"> </w:t>
                          </w:r>
                          <w:r>
                            <w:rPr>
                              <w:rFonts w:ascii="Arial" w:hAnsi="Arial"/>
                              <w:i/>
                              <w:w w:val="80"/>
                            </w:rPr>
                            <w:t>Югры</w:t>
                          </w:r>
                          <w:r>
                            <w:rPr>
                              <w:rFonts w:ascii="Arial" w:hAnsi="Arial"/>
                              <w:i/>
                              <w:spacing w:val="7"/>
                              <w:w w:val="80"/>
                            </w:rPr>
                            <w:t xml:space="preserve"> </w:t>
                          </w:r>
                          <w:r>
                            <w:rPr>
                              <w:rFonts w:ascii="Arial" w:hAnsi="Arial"/>
                              <w:i/>
                              <w:w w:val="80"/>
                            </w:rPr>
                            <w:t>до</w:t>
                          </w:r>
                          <w:r>
                            <w:rPr>
                              <w:rFonts w:ascii="Arial" w:hAnsi="Arial"/>
                              <w:i/>
                              <w:spacing w:val="6"/>
                              <w:w w:val="80"/>
                            </w:rPr>
                            <w:t xml:space="preserve"> </w:t>
                          </w:r>
                          <w:r>
                            <w:rPr>
                              <w:rFonts w:ascii="Arial" w:hAnsi="Arial"/>
                              <w:i/>
                              <w:w w:val="80"/>
                            </w:rPr>
                            <w:t>2033</w:t>
                          </w:r>
                          <w:r>
                            <w:rPr>
                              <w:rFonts w:ascii="Arial" w:hAnsi="Arial"/>
                              <w:i/>
                              <w:spacing w:val="7"/>
                              <w:w w:val="80"/>
                            </w:rPr>
                            <w:t xml:space="preserve"> </w:t>
                          </w:r>
                          <w:r>
                            <w:rPr>
                              <w:rFonts w:ascii="Arial" w:hAnsi="Arial"/>
                              <w:i/>
                              <w:w w:val="80"/>
                            </w:rPr>
                            <w:t>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33" type="#_x0000_t202" style="position:absolute;margin-left:239.6pt;margin-top:30.3pt;width:363.4pt;height:29.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kYtygIAALY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OMSIkwZatPu2+777sfu1+3n35e4rCk2NulbFYHrdgrHeXoot9Nrmq9orkX9Q&#10;iIt5RfiKXkgpuoqSAmL0zUv33tMeRxmQZfdKFOCMrLWwQNtSNqaAUBIE6NCrm0N/6FajHC7DsT/y&#10;p6DKQXc6GUWBbaBL4uF1K5V+QUWDjJBgCf236GRzpbSJhsSDiXHGRcbq2nKg5g8uwLC/Ad/w1OhM&#10;FLalt5EXLaaLaeiEwXjhhF6aOhfZPHTGmT8ZpafpfJ76n41fP4wrVhSUGzcDvfzwz9q3J3pPjAPB&#10;lKhZYeBMSEqulvNaog0Bemf2szUHzdHMfRiGLQLk8iglPwi9yyBysvF04oRZOHKiiTd1PD+6jMZe&#10;GIVp9jClK8bpv6eEugRHo2DUk+kY9KPcPPs9zY3EDdOwQGrWJHh6MCKxoeCCF7a1mrC6l++VwoR/&#10;LAW0e2i0JazhaM9WvV1u7XyMhjlYiuIGGCwFEAy4CMsPhErITxh1sEgSrD6uiaQY1S85TIHZOoMg&#10;B2E5CITn8DTBGqNenOt+O61byVYVIPdzxsUFTErJLInNSPVR7OcLloPNZb/IzPa5/2+tjut29hsA&#10;AP//AwBQSwMEFAAGAAgAAAAhAJE1nb7gAAAACwEAAA8AAABkcnMvZG93bnJldi54bWxMj8FOwzAM&#10;hu9IvENkJG4sWYXCWppOE4ITElpXDhzT1mujNU5psq28/bITu9nyp9/fn69nO7ATTt44UrBcCGBI&#10;jWsNdQq+q4+nFTAfNLV6cIQK/tDDuri/y3XWujOVeNqFjsUQ8plW0IcwZpz7pker/cKNSPG2d5PV&#10;Ia5Tx9tJn2O4HXgihORWG4ofej3iW4/NYXe0CjY/VL6b3696W+5LU1WpoE95UOrxYd68Ags4h38Y&#10;rvpRHYroVLsjtZ4NCp5f0iSiCqSQwK5AImRsV8dpma6AFzm/7VBcAAAA//8DAFBLAQItABQABgAI&#10;AAAAIQC2gziS/gAAAOEBAAATAAAAAAAAAAAAAAAAAAAAAABbQ29udGVudF9UeXBlc10ueG1sUEsB&#10;Ai0AFAAGAAgAAAAhADj9If/WAAAAlAEAAAsAAAAAAAAAAAAAAAAALwEAAF9yZWxzLy5yZWxzUEsB&#10;Ai0AFAAGAAgAAAAhAFTqRi3KAgAAtgUAAA4AAAAAAAAAAAAAAAAALgIAAGRycy9lMm9Eb2MueG1s&#10;UEsBAi0AFAAGAAgAAAAhAJE1nb7gAAAACwEAAA8AAAAAAAAAAAAAAAAAJAUAAGRycy9kb3ducmV2&#10;LnhtbFBLBQYAAAAABAAEAPMAAAAxBgAAAAA=&#10;" filled="f" stroked="f">
              <v:textbox inset="0,0,0,0">
                <w:txbxContent>
                  <w:p w:rsidR="002A53EE" w:rsidRDefault="002A53EE" w:rsidP="00F70870">
                    <w:pPr>
                      <w:spacing w:before="19"/>
                      <w:ind w:left="740" w:right="18" w:hanging="720"/>
                      <w:rPr>
                        <w:rFonts w:ascii="Arial" w:hAnsi="Arial"/>
                        <w:i/>
                      </w:rPr>
                    </w:pPr>
                    <w:r>
                      <w:rPr>
                        <w:rFonts w:ascii="Arial" w:hAnsi="Arial"/>
                        <w:i/>
                        <w:w w:val="80"/>
                      </w:rPr>
                      <w:t>Схема</w:t>
                    </w:r>
                    <w:r>
                      <w:rPr>
                        <w:rFonts w:ascii="Arial" w:hAnsi="Arial"/>
                        <w:i/>
                        <w:spacing w:val="23"/>
                        <w:w w:val="80"/>
                      </w:rPr>
                      <w:t xml:space="preserve"> </w:t>
                    </w:r>
                    <w:r>
                      <w:rPr>
                        <w:rFonts w:ascii="Arial" w:hAnsi="Arial"/>
                        <w:i/>
                        <w:w w:val="80"/>
                      </w:rPr>
                      <w:t>теплоснабжения</w:t>
                    </w:r>
                    <w:r>
                      <w:rPr>
                        <w:rFonts w:ascii="Arial" w:hAnsi="Arial"/>
                        <w:i/>
                        <w:spacing w:val="26"/>
                        <w:w w:val="80"/>
                      </w:rPr>
                      <w:t xml:space="preserve"> </w:t>
                    </w:r>
                    <w:r>
                      <w:rPr>
                        <w:rFonts w:ascii="Arial" w:hAnsi="Arial"/>
                        <w:i/>
                        <w:w w:val="80"/>
                      </w:rPr>
                      <w:t>сельского</w:t>
                    </w:r>
                    <w:r>
                      <w:rPr>
                        <w:rFonts w:ascii="Arial" w:hAnsi="Arial"/>
                        <w:i/>
                        <w:spacing w:val="23"/>
                        <w:w w:val="80"/>
                      </w:rPr>
                      <w:t xml:space="preserve"> </w:t>
                    </w:r>
                    <w:r>
                      <w:rPr>
                        <w:rFonts w:ascii="Arial" w:hAnsi="Arial"/>
                        <w:i/>
                        <w:w w:val="80"/>
                      </w:rPr>
                      <w:t>поселения</w:t>
                    </w:r>
                    <w:r>
                      <w:rPr>
                        <w:rFonts w:ascii="Arial" w:hAnsi="Arial"/>
                        <w:i/>
                        <w:spacing w:val="20"/>
                        <w:w w:val="80"/>
                      </w:rPr>
                      <w:t xml:space="preserve"> </w:t>
                    </w:r>
                    <w:proofErr w:type="gramStart"/>
                    <w:r>
                      <w:rPr>
                        <w:rFonts w:ascii="Arial" w:hAnsi="Arial"/>
                        <w:i/>
                        <w:w w:val="80"/>
                      </w:rPr>
                      <w:t>Светлый</w:t>
                    </w:r>
                    <w:proofErr w:type="gramEnd"/>
                    <w:r>
                      <w:rPr>
                        <w:rFonts w:ascii="Arial" w:hAnsi="Arial"/>
                        <w:i/>
                        <w:spacing w:val="24"/>
                        <w:w w:val="80"/>
                      </w:rPr>
                      <w:t xml:space="preserve"> </w:t>
                    </w:r>
                    <w:r>
                      <w:rPr>
                        <w:rFonts w:ascii="Arial" w:hAnsi="Arial"/>
                        <w:i/>
                        <w:w w:val="80"/>
                      </w:rPr>
                      <w:t>Березовского</w:t>
                    </w:r>
                    <w:r>
                      <w:rPr>
                        <w:rFonts w:ascii="Arial" w:hAnsi="Arial"/>
                        <w:i/>
                        <w:spacing w:val="23"/>
                        <w:w w:val="80"/>
                      </w:rPr>
                      <w:t xml:space="preserve"> </w:t>
                    </w:r>
                    <w:r>
                      <w:rPr>
                        <w:rFonts w:ascii="Arial" w:hAnsi="Arial"/>
                        <w:i/>
                        <w:w w:val="80"/>
                      </w:rPr>
                      <w:t>района</w:t>
                    </w:r>
                    <w:r>
                      <w:rPr>
                        <w:rFonts w:ascii="Arial" w:hAnsi="Arial"/>
                        <w:i/>
                        <w:spacing w:val="-50"/>
                        <w:w w:val="80"/>
                      </w:rPr>
                      <w:t xml:space="preserve"> </w:t>
                    </w:r>
                    <w:r>
                      <w:rPr>
                        <w:rFonts w:ascii="Arial" w:hAnsi="Arial"/>
                        <w:i/>
                        <w:w w:val="80"/>
                      </w:rPr>
                      <w:t>Ханты-Мансийского</w:t>
                    </w:r>
                    <w:r>
                      <w:rPr>
                        <w:rFonts w:ascii="Arial" w:hAnsi="Arial"/>
                        <w:i/>
                        <w:spacing w:val="6"/>
                        <w:w w:val="80"/>
                      </w:rPr>
                      <w:t xml:space="preserve"> </w:t>
                    </w:r>
                    <w:r>
                      <w:rPr>
                        <w:rFonts w:ascii="Arial" w:hAnsi="Arial"/>
                        <w:i/>
                        <w:w w:val="80"/>
                      </w:rPr>
                      <w:t>автономного</w:t>
                    </w:r>
                    <w:r>
                      <w:rPr>
                        <w:rFonts w:ascii="Arial" w:hAnsi="Arial"/>
                        <w:i/>
                        <w:spacing w:val="7"/>
                        <w:w w:val="80"/>
                      </w:rPr>
                      <w:t xml:space="preserve"> </w:t>
                    </w:r>
                    <w:r>
                      <w:rPr>
                        <w:rFonts w:ascii="Arial" w:hAnsi="Arial"/>
                        <w:i/>
                        <w:w w:val="80"/>
                      </w:rPr>
                      <w:t>округа</w:t>
                    </w:r>
                    <w:r>
                      <w:rPr>
                        <w:rFonts w:ascii="Arial" w:hAnsi="Arial"/>
                        <w:i/>
                        <w:spacing w:val="11"/>
                        <w:w w:val="80"/>
                      </w:rPr>
                      <w:t xml:space="preserve"> </w:t>
                    </w:r>
                    <w:r>
                      <w:rPr>
                        <w:rFonts w:ascii="Arial" w:hAnsi="Arial"/>
                        <w:i/>
                        <w:w w:val="80"/>
                      </w:rPr>
                      <w:t>-</w:t>
                    </w:r>
                    <w:r>
                      <w:rPr>
                        <w:rFonts w:ascii="Arial" w:hAnsi="Arial"/>
                        <w:i/>
                        <w:spacing w:val="6"/>
                        <w:w w:val="80"/>
                      </w:rPr>
                      <w:t xml:space="preserve"> </w:t>
                    </w:r>
                    <w:r>
                      <w:rPr>
                        <w:rFonts w:ascii="Arial" w:hAnsi="Arial"/>
                        <w:i/>
                        <w:w w:val="80"/>
                      </w:rPr>
                      <w:t>Югры</w:t>
                    </w:r>
                    <w:r>
                      <w:rPr>
                        <w:rFonts w:ascii="Arial" w:hAnsi="Arial"/>
                        <w:i/>
                        <w:spacing w:val="7"/>
                        <w:w w:val="80"/>
                      </w:rPr>
                      <w:t xml:space="preserve"> </w:t>
                    </w:r>
                    <w:r>
                      <w:rPr>
                        <w:rFonts w:ascii="Arial" w:hAnsi="Arial"/>
                        <w:i/>
                        <w:w w:val="80"/>
                      </w:rPr>
                      <w:t>до</w:t>
                    </w:r>
                    <w:r>
                      <w:rPr>
                        <w:rFonts w:ascii="Arial" w:hAnsi="Arial"/>
                        <w:i/>
                        <w:spacing w:val="6"/>
                        <w:w w:val="80"/>
                      </w:rPr>
                      <w:t xml:space="preserve"> </w:t>
                    </w:r>
                    <w:r>
                      <w:rPr>
                        <w:rFonts w:ascii="Arial" w:hAnsi="Arial"/>
                        <w:i/>
                        <w:w w:val="80"/>
                      </w:rPr>
                      <w:t>2033</w:t>
                    </w:r>
                    <w:r>
                      <w:rPr>
                        <w:rFonts w:ascii="Arial" w:hAnsi="Arial"/>
                        <w:i/>
                        <w:spacing w:val="7"/>
                        <w:w w:val="80"/>
                      </w:rPr>
                      <w:t xml:space="preserve"> </w:t>
                    </w:r>
                    <w:r>
                      <w:rPr>
                        <w:rFonts w:ascii="Arial" w:hAnsi="Arial"/>
                        <w:i/>
                        <w:w w:val="80"/>
                      </w:rPr>
                      <w:t>года</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EE" w:rsidRDefault="002A53EE">
    <w:pPr>
      <w:pStyle w:val="a5"/>
      <w:spacing w:line="14" w:lineRule="auto"/>
      <w:rPr>
        <w:sz w:val="20"/>
      </w:rPr>
    </w:pPr>
    <w:r>
      <w:rPr>
        <w:noProof/>
        <w:sz w:val="24"/>
        <w:lang w:eastAsia="ru-RU"/>
      </w:rPr>
      <mc:AlternateContent>
        <mc:Choice Requires="wps">
          <w:drawing>
            <wp:anchor distT="0" distB="0" distL="114300" distR="114300" simplePos="0" relativeHeight="251665408" behindDoc="1" locked="0" layoutInCell="1" allowOverlap="1" wp14:anchorId="227BF25A" wp14:editId="080D21D1">
              <wp:simplePos x="0" y="0"/>
              <wp:positionH relativeFrom="page">
                <wp:posOffset>1741805</wp:posOffset>
              </wp:positionH>
              <wp:positionV relativeFrom="page">
                <wp:posOffset>608330</wp:posOffset>
              </wp:positionV>
              <wp:extent cx="4615180" cy="375920"/>
              <wp:effectExtent l="0" t="0" r="0" b="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18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3EE" w:rsidRDefault="002A53EE">
                          <w:pPr>
                            <w:spacing w:before="19"/>
                            <w:ind w:left="740" w:right="18" w:hanging="720"/>
                            <w:rPr>
                              <w:rFonts w:ascii="Arial" w:hAnsi="Arial"/>
                              <w:i/>
                            </w:rPr>
                          </w:pPr>
                          <w:r>
                            <w:rPr>
                              <w:rFonts w:ascii="Arial" w:hAnsi="Arial"/>
                              <w:i/>
                              <w:w w:val="80"/>
                            </w:rPr>
                            <w:t>Схема</w:t>
                          </w:r>
                          <w:r>
                            <w:rPr>
                              <w:rFonts w:ascii="Arial" w:hAnsi="Arial"/>
                              <w:i/>
                              <w:spacing w:val="23"/>
                              <w:w w:val="80"/>
                            </w:rPr>
                            <w:t xml:space="preserve"> </w:t>
                          </w:r>
                          <w:r>
                            <w:rPr>
                              <w:rFonts w:ascii="Arial" w:hAnsi="Arial"/>
                              <w:i/>
                              <w:w w:val="80"/>
                            </w:rPr>
                            <w:t>теплоснабжения</w:t>
                          </w:r>
                          <w:r>
                            <w:rPr>
                              <w:rFonts w:ascii="Arial" w:hAnsi="Arial"/>
                              <w:i/>
                              <w:spacing w:val="26"/>
                              <w:w w:val="80"/>
                            </w:rPr>
                            <w:t xml:space="preserve"> </w:t>
                          </w:r>
                          <w:r>
                            <w:rPr>
                              <w:rFonts w:ascii="Arial" w:hAnsi="Arial"/>
                              <w:i/>
                              <w:w w:val="80"/>
                            </w:rPr>
                            <w:t>сельского</w:t>
                          </w:r>
                          <w:r>
                            <w:rPr>
                              <w:rFonts w:ascii="Arial" w:hAnsi="Arial"/>
                              <w:i/>
                              <w:spacing w:val="23"/>
                              <w:w w:val="80"/>
                            </w:rPr>
                            <w:t xml:space="preserve"> </w:t>
                          </w:r>
                          <w:r>
                            <w:rPr>
                              <w:rFonts w:ascii="Arial" w:hAnsi="Arial"/>
                              <w:i/>
                              <w:w w:val="80"/>
                            </w:rPr>
                            <w:t>поселения</w:t>
                          </w:r>
                          <w:r>
                            <w:rPr>
                              <w:rFonts w:ascii="Arial" w:hAnsi="Arial"/>
                              <w:i/>
                              <w:spacing w:val="20"/>
                              <w:w w:val="80"/>
                            </w:rPr>
                            <w:t xml:space="preserve"> </w:t>
                          </w:r>
                          <w:proofErr w:type="gramStart"/>
                          <w:r>
                            <w:rPr>
                              <w:rFonts w:ascii="Arial" w:hAnsi="Arial"/>
                              <w:i/>
                              <w:w w:val="80"/>
                            </w:rPr>
                            <w:t>Светлый</w:t>
                          </w:r>
                          <w:proofErr w:type="gramEnd"/>
                          <w:r>
                            <w:rPr>
                              <w:rFonts w:ascii="Arial" w:hAnsi="Arial"/>
                              <w:i/>
                              <w:spacing w:val="24"/>
                              <w:w w:val="80"/>
                            </w:rPr>
                            <w:t xml:space="preserve"> </w:t>
                          </w:r>
                          <w:r>
                            <w:rPr>
                              <w:rFonts w:ascii="Arial" w:hAnsi="Arial"/>
                              <w:i/>
                              <w:w w:val="80"/>
                            </w:rPr>
                            <w:t>Березовского</w:t>
                          </w:r>
                          <w:r>
                            <w:rPr>
                              <w:rFonts w:ascii="Arial" w:hAnsi="Arial"/>
                              <w:i/>
                              <w:spacing w:val="23"/>
                              <w:w w:val="80"/>
                            </w:rPr>
                            <w:t xml:space="preserve"> </w:t>
                          </w:r>
                          <w:r>
                            <w:rPr>
                              <w:rFonts w:ascii="Arial" w:hAnsi="Arial"/>
                              <w:i/>
                              <w:w w:val="80"/>
                            </w:rPr>
                            <w:t>района</w:t>
                          </w:r>
                          <w:r>
                            <w:rPr>
                              <w:rFonts w:ascii="Arial" w:hAnsi="Arial"/>
                              <w:i/>
                              <w:spacing w:val="-50"/>
                              <w:w w:val="80"/>
                            </w:rPr>
                            <w:t xml:space="preserve"> </w:t>
                          </w:r>
                          <w:r>
                            <w:rPr>
                              <w:rFonts w:ascii="Arial" w:hAnsi="Arial"/>
                              <w:i/>
                              <w:w w:val="80"/>
                            </w:rPr>
                            <w:t>Ханты-Мансийского</w:t>
                          </w:r>
                          <w:r>
                            <w:rPr>
                              <w:rFonts w:ascii="Arial" w:hAnsi="Arial"/>
                              <w:i/>
                              <w:spacing w:val="6"/>
                              <w:w w:val="80"/>
                            </w:rPr>
                            <w:t xml:space="preserve"> </w:t>
                          </w:r>
                          <w:r>
                            <w:rPr>
                              <w:rFonts w:ascii="Arial" w:hAnsi="Arial"/>
                              <w:i/>
                              <w:w w:val="80"/>
                            </w:rPr>
                            <w:t>автономного</w:t>
                          </w:r>
                          <w:r>
                            <w:rPr>
                              <w:rFonts w:ascii="Arial" w:hAnsi="Arial"/>
                              <w:i/>
                              <w:spacing w:val="7"/>
                              <w:w w:val="80"/>
                            </w:rPr>
                            <w:t xml:space="preserve"> </w:t>
                          </w:r>
                          <w:r>
                            <w:rPr>
                              <w:rFonts w:ascii="Arial" w:hAnsi="Arial"/>
                              <w:i/>
                              <w:w w:val="80"/>
                            </w:rPr>
                            <w:t>округа</w:t>
                          </w:r>
                          <w:r>
                            <w:rPr>
                              <w:rFonts w:ascii="Arial" w:hAnsi="Arial"/>
                              <w:i/>
                              <w:spacing w:val="11"/>
                              <w:w w:val="80"/>
                            </w:rPr>
                            <w:t xml:space="preserve"> </w:t>
                          </w:r>
                          <w:r>
                            <w:rPr>
                              <w:rFonts w:ascii="Arial" w:hAnsi="Arial"/>
                              <w:i/>
                              <w:w w:val="80"/>
                            </w:rPr>
                            <w:t>-</w:t>
                          </w:r>
                          <w:r>
                            <w:rPr>
                              <w:rFonts w:ascii="Arial" w:hAnsi="Arial"/>
                              <w:i/>
                              <w:spacing w:val="6"/>
                              <w:w w:val="80"/>
                            </w:rPr>
                            <w:t xml:space="preserve"> </w:t>
                          </w:r>
                          <w:r>
                            <w:rPr>
                              <w:rFonts w:ascii="Arial" w:hAnsi="Arial"/>
                              <w:i/>
                              <w:w w:val="80"/>
                            </w:rPr>
                            <w:t>Югры</w:t>
                          </w:r>
                          <w:r>
                            <w:rPr>
                              <w:rFonts w:ascii="Arial" w:hAnsi="Arial"/>
                              <w:i/>
                              <w:spacing w:val="7"/>
                              <w:w w:val="80"/>
                            </w:rPr>
                            <w:t xml:space="preserve"> </w:t>
                          </w:r>
                          <w:r>
                            <w:rPr>
                              <w:rFonts w:ascii="Arial" w:hAnsi="Arial"/>
                              <w:i/>
                              <w:w w:val="80"/>
                            </w:rPr>
                            <w:t>до</w:t>
                          </w:r>
                          <w:r>
                            <w:rPr>
                              <w:rFonts w:ascii="Arial" w:hAnsi="Arial"/>
                              <w:i/>
                              <w:spacing w:val="6"/>
                              <w:w w:val="80"/>
                            </w:rPr>
                            <w:t xml:space="preserve"> </w:t>
                          </w:r>
                          <w:r>
                            <w:rPr>
                              <w:rFonts w:ascii="Arial" w:hAnsi="Arial"/>
                              <w:i/>
                              <w:w w:val="80"/>
                            </w:rPr>
                            <w:t>2033</w:t>
                          </w:r>
                          <w:r>
                            <w:rPr>
                              <w:rFonts w:ascii="Arial" w:hAnsi="Arial"/>
                              <w:i/>
                              <w:spacing w:val="7"/>
                              <w:w w:val="80"/>
                            </w:rPr>
                            <w:t xml:space="preserve"> </w:t>
                          </w:r>
                          <w:r>
                            <w:rPr>
                              <w:rFonts w:ascii="Arial" w:hAnsi="Arial"/>
                              <w:i/>
                              <w:w w:val="80"/>
                            </w:rPr>
                            <w:t>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 o:spid="_x0000_s1034" type="#_x0000_t202" style="position:absolute;margin-left:137.15pt;margin-top:47.9pt;width:363.4pt;height:29.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mMEwAIAALIFAAAOAAAAZHJzL2Uyb0RvYy54bWysVF2OmzAQfq/UO1h+Z4EsIQEtWe2GUFXa&#10;/kjbHsABE6yCTW0nsK16lp6iT5V6hhypYxOS7O5L1ZYHa/CMv/n7Zq6u+6ZGOyoVEzzB/oWHEeW5&#10;KBjfJPjjh8yZY6Q04QWpBacJfqAKXy9evrjq2phORCXqgkoEIFzFXZvgSus2dl2VV7Qh6kK0lIOy&#10;FLIhGn7lxi0k6QC9qd2J54VuJ2TRSpFTpeA2HZR4YfHLkub6XVkqqlGdYIhN21Pac21Od3FF4o0k&#10;bcXyQxjkL6JoCOPg9AiVEk3QVrJnUA3LpVCi1Be5aFxRliynNgfIxveeZHNfkZbaXKA4qj2WSf0/&#10;2Pzt7r1ErIDezTDipIEe7b/vf+1/7n8guIL6dK2Kwey+BUPd34oebG2uqr0T+SeFuFhWhG/ojZSi&#10;qygpID7fvHTPng44yoCsuzeiAD9kq4UF6kvZmOJBORCgQ58ejr2hvUY5XAahP/XnoMpBdzmbRhPb&#10;PJfE4+tWKv2KigYZIcESem/Rye5OaRMNiUcT44yLjNW17X/NH12A4XADvuGp0ZkobDu/Rl60mq/m&#10;gRNMwpUTeGnq3GTLwAkzfzZNL9PlMvW/Gb9+EFesKCg3bkZq+cGfte5A8oEUR3IpUbPCwJmQlNys&#10;l7VEOwLUzuxnaw6ak5n7OAxbBMjlSUr+JPBuJ5GThfOZE2TB1Ilm3tzx/Og2Cr0gCtLscUp3jNN/&#10;Twl1CY6mk+lAplPQT3Lz7Pc8NxI3TMPyqFmT4PnRiMSGgite2NZqwupBPiuFCf9UCmj32GhLWMPR&#10;ga26X/d2NsJxDtaieAAGSwEEAy7C4gOhEvILRh0skQSrz1siKUb1aw5TYDbOKMhRWI8C4Tk8TbDG&#10;aBCXethM21ayTQXIw5xxcQOTUjJLYjNSQxSH+YLFYHM5LDGzec7/rdVp1S5+AwAA//8DAFBLAwQU&#10;AAYACAAAACEAm53xm+AAAAALAQAADwAAAGRycy9kb3ducmV2LnhtbEyPwU7DMAyG70i8Q2Qkbizp&#10;oGPrmk4TghMSWlcOHNPGa6M1Tmmyrbw92Qlutvzp9/fnm8n27IyjN44kJDMBDKlx2lAr4bN6e1gC&#10;80GRVr0jlPCDHjbF7U2uMu0uVOJ5H1oWQ8hnSkIXwpBx7psOrfIzNyDF28GNVoW4ji3Xo7rEcNvz&#10;uRALbpWh+KFTA7502Bz3Jyth+0Xlq/n+qHfloTRVtRL0vjhKeX83bdfAAk7hD4arflSHIjrV7kTa&#10;s17C/PnpMaISVmmscAWESBJgdZzSVAAvcv6/Q/ELAAD//wMAUEsBAi0AFAAGAAgAAAAhALaDOJL+&#10;AAAA4QEAABMAAAAAAAAAAAAAAAAAAAAAAFtDb250ZW50X1R5cGVzXS54bWxQSwECLQAUAAYACAAA&#10;ACEAOP0h/9YAAACUAQAACwAAAAAAAAAAAAAAAAAvAQAAX3JlbHMvLnJlbHNQSwECLQAUAAYACAAA&#10;ACEAE+pjBMACAACyBQAADgAAAAAAAAAAAAAAAAAuAgAAZHJzL2Uyb0RvYy54bWxQSwECLQAUAAYA&#10;CAAAACEAm53xm+AAAAALAQAADwAAAAAAAAAAAAAAAAAaBQAAZHJzL2Rvd25yZXYueG1sUEsFBgAA&#10;AAAEAAQA8wAAACcGAAAAAA==&#10;" filled="f" stroked="f">
              <v:textbox inset="0,0,0,0">
                <w:txbxContent>
                  <w:p w:rsidR="002A53EE" w:rsidRDefault="002A53EE">
                    <w:pPr>
                      <w:spacing w:before="19"/>
                      <w:ind w:left="740" w:right="18" w:hanging="720"/>
                      <w:rPr>
                        <w:rFonts w:ascii="Arial" w:hAnsi="Arial"/>
                        <w:i/>
                      </w:rPr>
                    </w:pPr>
                    <w:r>
                      <w:rPr>
                        <w:rFonts w:ascii="Arial" w:hAnsi="Arial"/>
                        <w:i/>
                        <w:w w:val="80"/>
                      </w:rPr>
                      <w:t>Схема</w:t>
                    </w:r>
                    <w:r>
                      <w:rPr>
                        <w:rFonts w:ascii="Arial" w:hAnsi="Arial"/>
                        <w:i/>
                        <w:spacing w:val="23"/>
                        <w:w w:val="80"/>
                      </w:rPr>
                      <w:t xml:space="preserve"> </w:t>
                    </w:r>
                    <w:r>
                      <w:rPr>
                        <w:rFonts w:ascii="Arial" w:hAnsi="Arial"/>
                        <w:i/>
                        <w:w w:val="80"/>
                      </w:rPr>
                      <w:t>теплоснабжения</w:t>
                    </w:r>
                    <w:r>
                      <w:rPr>
                        <w:rFonts w:ascii="Arial" w:hAnsi="Arial"/>
                        <w:i/>
                        <w:spacing w:val="26"/>
                        <w:w w:val="80"/>
                      </w:rPr>
                      <w:t xml:space="preserve"> </w:t>
                    </w:r>
                    <w:r>
                      <w:rPr>
                        <w:rFonts w:ascii="Arial" w:hAnsi="Arial"/>
                        <w:i/>
                        <w:w w:val="80"/>
                      </w:rPr>
                      <w:t>сельского</w:t>
                    </w:r>
                    <w:r>
                      <w:rPr>
                        <w:rFonts w:ascii="Arial" w:hAnsi="Arial"/>
                        <w:i/>
                        <w:spacing w:val="23"/>
                        <w:w w:val="80"/>
                      </w:rPr>
                      <w:t xml:space="preserve"> </w:t>
                    </w:r>
                    <w:r>
                      <w:rPr>
                        <w:rFonts w:ascii="Arial" w:hAnsi="Arial"/>
                        <w:i/>
                        <w:w w:val="80"/>
                      </w:rPr>
                      <w:t>поселения</w:t>
                    </w:r>
                    <w:r>
                      <w:rPr>
                        <w:rFonts w:ascii="Arial" w:hAnsi="Arial"/>
                        <w:i/>
                        <w:spacing w:val="20"/>
                        <w:w w:val="80"/>
                      </w:rPr>
                      <w:t xml:space="preserve"> </w:t>
                    </w:r>
                    <w:proofErr w:type="gramStart"/>
                    <w:r>
                      <w:rPr>
                        <w:rFonts w:ascii="Arial" w:hAnsi="Arial"/>
                        <w:i/>
                        <w:w w:val="80"/>
                      </w:rPr>
                      <w:t>Светлый</w:t>
                    </w:r>
                    <w:proofErr w:type="gramEnd"/>
                    <w:r>
                      <w:rPr>
                        <w:rFonts w:ascii="Arial" w:hAnsi="Arial"/>
                        <w:i/>
                        <w:spacing w:val="24"/>
                        <w:w w:val="80"/>
                      </w:rPr>
                      <w:t xml:space="preserve"> </w:t>
                    </w:r>
                    <w:r>
                      <w:rPr>
                        <w:rFonts w:ascii="Arial" w:hAnsi="Arial"/>
                        <w:i/>
                        <w:w w:val="80"/>
                      </w:rPr>
                      <w:t>Березовского</w:t>
                    </w:r>
                    <w:r>
                      <w:rPr>
                        <w:rFonts w:ascii="Arial" w:hAnsi="Arial"/>
                        <w:i/>
                        <w:spacing w:val="23"/>
                        <w:w w:val="80"/>
                      </w:rPr>
                      <w:t xml:space="preserve"> </w:t>
                    </w:r>
                    <w:r>
                      <w:rPr>
                        <w:rFonts w:ascii="Arial" w:hAnsi="Arial"/>
                        <w:i/>
                        <w:w w:val="80"/>
                      </w:rPr>
                      <w:t>района</w:t>
                    </w:r>
                    <w:r>
                      <w:rPr>
                        <w:rFonts w:ascii="Arial" w:hAnsi="Arial"/>
                        <w:i/>
                        <w:spacing w:val="-50"/>
                        <w:w w:val="80"/>
                      </w:rPr>
                      <w:t xml:space="preserve"> </w:t>
                    </w:r>
                    <w:r>
                      <w:rPr>
                        <w:rFonts w:ascii="Arial" w:hAnsi="Arial"/>
                        <w:i/>
                        <w:w w:val="80"/>
                      </w:rPr>
                      <w:t>Ханты-Мансийского</w:t>
                    </w:r>
                    <w:r>
                      <w:rPr>
                        <w:rFonts w:ascii="Arial" w:hAnsi="Arial"/>
                        <w:i/>
                        <w:spacing w:val="6"/>
                        <w:w w:val="80"/>
                      </w:rPr>
                      <w:t xml:space="preserve"> </w:t>
                    </w:r>
                    <w:r>
                      <w:rPr>
                        <w:rFonts w:ascii="Arial" w:hAnsi="Arial"/>
                        <w:i/>
                        <w:w w:val="80"/>
                      </w:rPr>
                      <w:t>автономного</w:t>
                    </w:r>
                    <w:r>
                      <w:rPr>
                        <w:rFonts w:ascii="Arial" w:hAnsi="Arial"/>
                        <w:i/>
                        <w:spacing w:val="7"/>
                        <w:w w:val="80"/>
                      </w:rPr>
                      <w:t xml:space="preserve"> </w:t>
                    </w:r>
                    <w:r>
                      <w:rPr>
                        <w:rFonts w:ascii="Arial" w:hAnsi="Arial"/>
                        <w:i/>
                        <w:w w:val="80"/>
                      </w:rPr>
                      <w:t>округа</w:t>
                    </w:r>
                    <w:r>
                      <w:rPr>
                        <w:rFonts w:ascii="Arial" w:hAnsi="Arial"/>
                        <w:i/>
                        <w:spacing w:val="11"/>
                        <w:w w:val="80"/>
                      </w:rPr>
                      <w:t xml:space="preserve"> </w:t>
                    </w:r>
                    <w:r>
                      <w:rPr>
                        <w:rFonts w:ascii="Arial" w:hAnsi="Arial"/>
                        <w:i/>
                        <w:w w:val="80"/>
                      </w:rPr>
                      <w:t>-</w:t>
                    </w:r>
                    <w:r>
                      <w:rPr>
                        <w:rFonts w:ascii="Arial" w:hAnsi="Arial"/>
                        <w:i/>
                        <w:spacing w:val="6"/>
                        <w:w w:val="80"/>
                      </w:rPr>
                      <w:t xml:space="preserve"> </w:t>
                    </w:r>
                    <w:r>
                      <w:rPr>
                        <w:rFonts w:ascii="Arial" w:hAnsi="Arial"/>
                        <w:i/>
                        <w:w w:val="80"/>
                      </w:rPr>
                      <w:t>Югры</w:t>
                    </w:r>
                    <w:r>
                      <w:rPr>
                        <w:rFonts w:ascii="Arial" w:hAnsi="Arial"/>
                        <w:i/>
                        <w:spacing w:val="7"/>
                        <w:w w:val="80"/>
                      </w:rPr>
                      <w:t xml:space="preserve"> </w:t>
                    </w:r>
                    <w:r>
                      <w:rPr>
                        <w:rFonts w:ascii="Arial" w:hAnsi="Arial"/>
                        <w:i/>
                        <w:w w:val="80"/>
                      </w:rPr>
                      <w:t>до</w:t>
                    </w:r>
                    <w:r>
                      <w:rPr>
                        <w:rFonts w:ascii="Arial" w:hAnsi="Arial"/>
                        <w:i/>
                        <w:spacing w:val="6"/>
                        <w:w w:val="80"/>
                      </w:rPr>
                      <w:t xml:space="preserve"> </w:t>
                    </w:r>
                    <w:r>
                      <w:rPr>
                        <w:rFonts w:ascii="Arial" w:hAnsi="Arial"/>
                        <w:i/>
                        <w:w w:val="80"/>
                      </w:rPr>
                      <w:t>2033</w:t>
                    </w:r>
                    <w:r>
                      <w:rPr>
                        <w:rFonts w:ascii="Arial" w:hAnsi="Arial"/>
                        <w:i/>
                        <w:spacing w:val="7"/>
                        <w:w w:val="80"/>
                      </w:rPr>
                      <w:t xml:space="preserve"> </w:t>
                    </w:r>
                    <w:r>
                      <w:rPr>
                        <w:rFonts w:ascii="Arial" w:hAnsi="Arial"/>
                        <w:i/>
                        <w:w w:val="80"/>
                      </w:rPr>
                      <w:t>года</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66218B3"/>
    <w:multiLevelType w:val="hybridMultilevel"/>
    <w:tmpl w:val="77D6D484"/>
    <w:lvl w:ilvl="0" w:tplc="4416752E">
      <w:numFmt w:val="bullet"/>
      <w:lvlText w:val=""/>
      <w:lvlJc w:val="left"/>
      <w:pPr>
        <w:ind w:left="785" w:hanging="360"/>
      </w:pPr>
      <w:rPr>
        <w:rFonts w:ascii="Symbol" w:eastAsia="Symbol" w:hAnsi="Symbol" w:cs="Symbol" w:hint="default"/>
        <w:w w:val="100"/>
        <w:sz w:val="24"/>
        <w:szCs w:val="24"/>
        <w:lang w:val="ru-RU" w:eastAsia="en-US" w:bidi="ar-SA"/>
      </w:rPr>
    </w:lvl>
    <w:lvl w:ilvl="1" w:tplc="E52A2950">
      <w:numFmt w:val="bullet"/>
      <w:lvlText w:val="•"/>
      <w:lvlJc w:val="left"/>
      <w:pPr>
        <w:ind w:left="1738" w:hanging="360"/>
      </w:pPr>
      <w:rPr>
        <w:rFonts w:hint="default"/>
        <w:lang w:val="ru-RU" w:eastAsia="en-US" w:bidi="ar-SA"/>
      </w:rPr>
    </w:lvl>
    <w:lvl w:ilvl="2" w:tplc="26E23104">
      <w:numFmt w:val="bullet"/>
      <w:lvlText w:val="•"/>
      <w:lvlJc w:val="left"/>
      <w:pPr>
        <w:ind w:left="2697" w:hanging="360"/>
      </w:pPr>
      <w:rPr>
        <w:rFonts w:hint="default"/>
        <w:lang w:val="ru-RU" w:eastAsia="en-US" w:bidi="ar-SA"/>
      </w:rPr>
    </w:lvl>
    <w:lvl w:ilvl="3" w:tplc="B4B29B74">
      <w:numFmt w:val="bullet"/>
      <w:lvlText w:val="•"/>
      <w:lvlJc w:val="left"/>
      <w:pPr>
        <w:ind w:left="3655" w:hanging="360"/>
      </w:pPr>
      <w:rPr>
        <w:rFonts w:hint="default"/>
        <w:lang w:val="ru-RU" w:eastAsia="en-US" w:bidi="ar-SA"/>
      </w:rPr>
    </w:lvl>
    <w:lvl w:ilvl="4" w:tplc="5146721A">
      <w:numFmt w:val="bullet"/>
      <w:lvlText w:val="•"/>
      <w:lvlJc w:val="left"/>
      <w:pPr>
        <w:ind w:left="4614" w:hanging="360"/>
      </w:pPr>
      <w:rPr>
        <w:rFonts w:hint="default"/>
        <w:lang w:val="ru-RU" w:eastAsia="en-US" w:bidi="ar-SA"/>
      </w:rPr>
    </w:lvl>
    <w:lvl w:ilvl="5" w:tplc="EAC2C4DA">
      <w:numFmt w:val="bullet"/>
      <w:lvlText w:val="•"/>
      <w:lvlJc w:val="left"/>
      <w:pPr>
        <w:ind w:left="5573" w:hanging="360"/>
      </w:pPr>
      <w:rPr>
        <w:rFonts w:hint="default"/>
        <w:lang w:val="ru-RU" w:eastAsia="en-US" w:bidi="ar-SA"/>
      </w:rPr>
    </w:lvl>
    <w:lvl w:ilvl="6" w:tplc="6922D728">
      <w:numFmt w:val="bullet"/>
      <w:lvlText w:val="•"/>
      <w:lvlJc w:val="left"/>
      <w:pPr>
        <w:ind w:left="6531" w:hanging="360"/>
      </w:pPr>
      <w:rPr>
        <w:rFonts w:hint="default"/>
        <w:lang w:val="ru-RU" w:eastAsia="en-US" w:bidi="ar-SA"/>
      </w:rPr>
    </w:lvl>
    <w:lvl w:ilvl="7" w:tplc="D3224BF2">
      <w:numFmt w:val="bullet"/>
      <w:lvlText w:val="•"/>
      <w:lvlJc w:val="left"/>
      <w:pPr>
        <w:ind w:left="7490" w:hanging="360"/>
      </w:pPr>
      <w:rPr>
        <w:rFonts w:hint="default"/>
        <w:lang w:val="ru-RU" w:eastAsia="en-US" w:bidi="ar-SA"/>
      </w:rPr>
    </w:lvl>
    <w:lvl w:ilvl="8" w:tplc="DCA0947C">
      <w:numFmt w:val="bullet"/>
      <w:lvlText w:val="•"/>
      <w:lvlJc w:val="left"/>
      <w:pPr>
        <w:ind w:left="8449" w:hanging="360"/>
      </w:pPr>
      <w:rPr>
        <w:rFonts w:hint="default"/>
        <w:lang w:val="ru-RU" w:eastAsia="en-US" w:bidi="ar-SA"/>
      </w:rPr>
    </w:lvl>
  </w:abstractNum>
  <w:abstractNum w:abstractNumId="2">
    <w:nsid w:val="0D5225C0"/>
    <w:multiLevelType w:val="hybridMultilevel"/>
    <w:tmpl w:val="D0E226E6"/>
    <w:lvl w:ilvl="0" w:tplc="AFBC567E">
      <w:numFmt w:val="bullet"/>
      <w:lvlText w:val=""/>
      <w:lvlJc w:val="left"/>
      <w:pPr>
        <w:ind w:left="1130" w:hanging="360"/>
      </w:pPr>
      <w:rPr>
        <w:rFonts w:ascii="Symbol" w:eastAsia="Symbol" w:hAnsi="Symbol" w:cs="Symbol" w:hint="default"/>
        <w:w w:val="100"/>
        <w:sz w:val="24"/>
        <w:szCs w:val="24"/>
        <w:lang w:val="ru-RU" w:eastAsia="en-US" w:bidi="ar-SA"/>
      </w:rPr>
    </w:lvl>
    <w:lvl w:ilvl="1" w:tplc="818411A0">
      <w:numFmt w:val="bullet"/>
      <w:lvlText w:val="•"/>
      <w:lvlJc w:val="left"/>
      <w:pPr>
        <w:ind w:left="2046" w:hanging="360"/>
      </w:pPr>
      <w:rPr>
        <w:rFonts w:hint="default"/>
        <w:lang w:val="ru-RU" w:eastAsia="en-US" w:bidi="ar-SA"/>
      </w:rPr>
    </w:lvl>
    <w:lvl w:ilvl="2" w:tplc="781A2152">
      <w:numFmt w:val="bullet"/>
      <w:lvlText w:val="•"/>
      <w:lvlJc w:val="left"/>
      <w:pPr>
        <w:ind w:left="2953" w:hanging="360"/>
      </w:pPr>
      <w:rPr>
        <w:rFonts w:hint="default"/>
        <w:lang w:val="ru-RU" w:eastAsia="en-US" w:bidi="ar-SA"/>
      </w:rPr>
    </w:lvl>
    <w:lvl w:ilvl="3" w:tplc="BDAC1476">
      <w:numFmt w:val="bullet"/>
      <w:lvlText w:val="•"/>
      <w:lvlJc w:val="left"/>
      <w:pPr>
        <w:ind w:left="3859" w:hanging="360"/>
      </w:pPr>
      <w:rPr>
        <w:rFonts w:hint="default"/>
        <w:lang w:val="ru-RU" w:eastAsia="en-US" w:bidi="ar-SA"/>
      </w:rPr>
    </w:lvl>
    <w:lvl w:ilvl="4" w:tplc="78CA3934">
      <w:numFmt w:val="bullet"/>
      <w:lvlText w:val="•"/>
      <w:lvlJc w:val="left"/>
      <w:pPr>
        <w:ind w:left="4766" w:hanging="360"/>
      </w:pPr>
      <w:rPr>
        <w:rFonts w:hint="default"/>
        <w:lang w:val="ru-RU" w:eastAsia="en-US" w:bidi="ar-SA"/>
      </w:rPr>
    </w:lvl>
    <w:lvl w:ilvl="5" w:tplc="FAA8B886">
      <w:numFmt w:val="bullet"/>
      <w:lvlText w:val="•"/>
      <w:lvlJc w:val="left"/>
      <w:pPr>
        <w:ind w:left="5673" w:hanging="360"/>
      </w:pPr>
      <w:rPr>
        <w:rFonts w:hint="default"/>
        <w:lang w:val="ru-RU" w:eastAsia="en-US" w:bidi="ar-SA"/>
      </w:rPr>
    </w:lvl>
    <w:lvl w:ilvl="6" w:tplc="8362D4FA">
      <w:numFmt w:val="bullet"/>
      <w:lvlText w:val="•"/>
      <w:lvlJc w:val="left"/>
      <w:pPr>
        <w:ind w:left="6579" w:hanging="360"/>
      </w:pPr>
      <w:rPr>
        <w:rFonts w:hint="default"/>
        <w:lang w:val="ru-RU" w:eastAsia="en-US" w:bidi="ar-SA"/>
      </w:rPr>
    </w:lvl>
    <w:lvl w:ilvl="7" w:tplc="32F4071E">
      <w:numFmt w:val="bullet"/>
      <w:lvlText w:val="•"/>
      <w:lvlJc w:val="left"/>
      <w:pPr>
        <w:ind w:left="7486" w:hanging="360"/>
      </w:pPr>
      <w:rPr>
        <w:rFonts w:hint="default"/>
        <w:lang w:val="ru-RU" w:eastAsia="en-US" w:bidi="ar-SA"/>
      </w:rPr>
    </w:lvl>
    <w:lvl w:ilvl="8" w:tplc="5E2E9200">
      <w:numFmt w:val="bullet"/>
      <w:lvlText w:val="•"/>
      <w:lvlJc w:val="left"/>
      <w:pPr>
        <w:ind w:left="8393" w:hanging="360"/>
      </w:pPr>
      <w:rPr>
        <w:rFonts w:hint="default"/>
        <w:lang w:val="ru-RU" w:eastAsia="en-US" w:bidi="ar-SA"/>
      </w:rPr>
    </w:lvl>
  </w:abstractNum>
  <w:abstractNum w:abstractNumId="3">
    <w:nsid w:val="14215CAB"/>
    <w:multiLevelType w:val="hybridMultilevel"/>
    <w:tmpl w:val="A7304854"/>
    <w:lvl w:ilvl="0" w:tplc="38708F20">
      <w:numFmt w:val="bullet"/>
      <w:lvlText w:val=""/>
      <w:lvlJc w:val="left"/>
      <w:pPr>
        <w:ind w:left="1205" w:hanging="360"/>
      </w:pPr>
      <w:rPr>
        <w:rFonts w:ascii="Symbol" w:eastAsia="Symbol" w:hAnsi="Symbol" w:cs="Symbol" w:hint="default"/>
        <w:w w:val="100"/>
        <w:sz w:val="24"/>
        <w:szCs w:val="24"/>
        <w:lang w:val="ru-RU" w:eastAsia="en-US" w:bidi="ar-SA"/>
      </w:rPr>
    </w:lvl>
    <w:lvl w:ilvl="1" w:tplc="531852DA">
      <w:numFmt w:val="bullet"/>
      <w:lvlText w:val="•"/>
      <w:lvlJc w:val="left"/>
      <w:pPr>
        <w:ind w:left="2170" w:hanging="360"/>
      </w:pPr>
      <w:rPr>
        <w:rFonts w:hint="default"/>
        <w:lang w:val="ru-RU" w:eastAsia="en-US" w:bidi="ar-SA"/>
      </w:rPr>
    </w:lvl>
    <w:lvl w:ilvl="2" w:tplc="091611F4">
      <w:numFmt w:val="bullet"/>
      <w:lvlText w:val="•"/>
      <w:lvlJc w:val="left"/>
      <w:pPr>
        <w:ind w:left="3141" w:hanging="360"/>
      </w:pPr>
      <w:rPr>
        <w:rFonts w:hint="default"/>
        <w:lang w:val="ru-RU" w:eastAsia="en-US" w:bidi="ar-SA"/>
      </w:rPr>
    </w:lvl>
    <w:lvl w:ilvl="3" w:tplc="FBCC5C6E">
      <w:numFmt w:val="bullet"/>
      <w:lvlText w:val="•"/>
      <w:lvlJc w:val="left"/>
      <w:pPr>
        <w:ind w:left="4111" w:hanging="360"/>
      </w:pPr>
      <w:rPr>
        <w:rFonts w:hint="default"/>
        <w:lang w:val="ru-RU" w:eastAsia="en-US" w:bidi="ar-SA"/>
      </w:rPr>
    </w:lvl>
    <w:lvl w:ilvl="4" w:tplc="8472ADFA">
      <w:numFmt w:val="bullet"/>
      <w:lvlText w:val="•"/>
      <w:lvlJc w:val="left"/>
      <w:pPr>
        <w:ind w:left="5082" w:hanging="360"/>
      </w:pPr>
      <w:rPr>
        <w:rFonts w:hint="default"/>
        <w:lang w:val="ru-RU" w:eastAsia="en-US" w:bidi="ar-SA"/>
      </w:rPr>
    </w:lvl>
    <w:lvl w:ilvl="5" w:tplc="CF826966">
      <w:numFmt w:val="bullet"/>
      <w:lvlText w:val="•"/>
      <w:lvlJc w:val="left"/>
      <w:pPr>
        <w:ind w:left="6053" w:hanging="360"/>
      </w:pPr>
      <w:rPr>
        <w:rFonts w:hint="default"/>
        <w:lang w:val="ru-RU" w:eastAsia="en-US" w:bidi="ar-SA"/>
      </w:rPr>
    </w:lvl>
    <w:lvl w:ilvl="6" w:tplc="01B4D99A">
      <w:numFmt w:val="bullet"/>
      <w:lvlText w:val="•"/>
      <w:lvlJc w:val="left"/>
      <w:pPr>
        <w:ind w:left="7023" w:hanging="360"/>
      </w:pPr>
      <w:rPr>
        <w:rFonts w:hint="default"/>
        <w:lang w:val="ru-RU" w:eastAsia="en-US" w:bidi="ar-SA"/>
      </w:rPr>
    </w:lvl>
    <w:lvl w:ilvl="7" w:tplc="8390A6AE">
      <w:numFmt w:val="bullet"/>
      <w:lvlText w:val="•"/>
      <w:lvlJc w:val="left"/>
      <w:pPr>
        <w:ind w:left="7994" w:hanging="360"/>
      </w:pPr>
      <w:rPr>
        <w:rFonts w:hint="default"/>
        <w:lang w:val="ru-RU" w:eastAsia="en-US" w:bidi="ar-SA"/>
      </w:rPr>
    </w:lvl>
    <w:lvl w:ilvl="8" w:tplc="CC929248">
      <w:numFmt w:val="bullet"/>
      <w:lvlText w:val="•"/>
      <w:lvlJc w:val="left"/>
      <w:pPr>
        <w:ind w:left="8965" w:hanging="360"/>
      </w:pPr>
      <w:rPr>
        <w:rFonts w:hint="default"/>
        <w:lang w:val="ru-RU" w:eastAsia="en-US" w:bidi="ar-SA"/>
      </w:rPr>
    </w:lvl>
  </w:abstractNum>
  <w:abstractNum w:abstractNumId="4">
    <w:nsid w:val="16057838"/>
    <w:multiLevelType w:val="hybridMultilevel"/>
    <w:tmpl w:val="B22E3390"/>
    <w:lvl w:ilvl="0" w:tplc="A4748ED6">
      <w:numFmt w:val="bullet"/>
      <w:lvlText w:val="-"/>
      <w:lvlJc w:val="left"/>
      <w:pPr>
        <w:ind w:left="698" w:hanging="286"/>
      </w:pPr>
      <w:rPr>
        <w:rFonts w:ascii="Times New Roman" w:eastAsia="Times New Roman" w:hAnsi="Times New Roman" w:cs="Times New Roman" w:hint="default"/>
        <w:w w:val="99"/>
        <w:sz w:val="24"/>
        <w:szCs w:val="24"/>
        <w:lang w:val="ru-RU" w:eastAsia="en-US" w:bidi="ar-SA"/>
      </w:rPr>
    </w:lvl>
    <w:lvl w:ilvl="1" w:tplc="10EA3608">
      <w:numFmt w:val="bullet"/>
      <w:lvlText w:val="•"/>
      <w:lvlJc w:val="left"/>
      <w:pPr>
        <w:ind w:left="1704" w:hanging="286"/>
      </w:pPr>
      <w:rPr>
        <w:rFonts w:hint="default"/>
        <w:lang w:val="ru-RU" w:eastAsia="en-US" w:bidi="ar-SA"/>
      </w:rPr>
    </w:lvl>
    <w:lvl w:ilvl="2" w:tplc="3D8A3ED8">
      <w:numFmt w:val="bullet"/>
      <w:lvlText w:val="•"/>
      <w:lvlJc w:val="left"/>
      <w:pPr>
        <w:ind w:left="2709" w:hanging="286"/>
      </w:pPr>
      <w:rPr>
        <w:rFonts w:hint="default"/>
        <w:lang w:val="ru-RU" w:eastAsia="en-US" w:bidi="ar-SA"/>
      </w:rPr>
    </w:lvl>
    <w:lvl w:ilvl="3" w:tplc="3B2421F4">
      <w:numFmt w:val="bullet"/>
      <w:lvlText w:val="•"/>
      <w:lvlJc w:val="left"/>
      <w:pPr>
        <w:ind w:left="3713" w:hanging="286"/>
      </w:pPr>
      <w:rPr>
        <w:rFonts w:hint="default"/>
        <w:lang w:val="ru-RU" w:eastAsia="en-US" w:bidi="ar-SA"/>
      </w:rPr>
    </w:lvl>
    <w:lvl w:ilvl="4" w:tplc="EC48424A">
      <w:numFmt w:val="bullet"/>
      <w:lvlText w:val="•"/>
      <w:lvlJc w:val="left"/>
      <w:pPr>
        <w:ind w:left="4718" w:hanging="286"/>
      </w:pPr>
      <w:rPr>
        <w:rFonts w:hint="default"/>
        <w:lang w:val="ru-RU" w:eastAsia="en-US" w:bidi="ar-SA"/>
      </w:rPr>
    </w:lvl>
    <w:lvl w:ilvl="5" w:tplc="5CB29792">
      <w:numFmt w:val="bullet"/>
      <w:lvlText w:val="•"/>
      <w:lvlJc w:val="left"/>
      <w:pPr>
        <w:ind w:left="5723" w:hanging="286"/>
      </w:pPr>
      <w:rPr>
        <w:rFonts w:hint="default"/>
        <w:lang w:val="ru-RU" w:eastAsia="en-US" w:bidi="ar-SA"/>
      </w:rPr>
    </w:lvl>
    <w:lvl w:ilvl="6" w:tplc="39CCA95C">
      <w:numFmt w:val="bullet"/>
      <w:lvlText w:val="•"/>
      <w:lvlJc w:val="left"/>
      <w:pPr>
        <w:ind w:left="6727" w:hanging="286"/>
      </w:pPr>
      <w:rPr>
        <w:rFonts w:hint="default"/>
        <w:lang w:val="ru-RU" w:eastAsia="en-US" w:bidi="ar-SA"/>
      </w:rPr>
    </w:lvl>
    <w:lvl w:ilvl="7" w:tplc="B45A6A9C">
      <w:numFmt w:val="bullet"/>
      <w:lvlText w:val="•"/>
      <w:lvlJc w:val="left"/>
      <w:pPr>
        <w:ind w:left="7732" w:hanging="286"/>
      </w:pPr>
      <w:rPr>
        <w:rFonts w:hint="default"/>
        <w:lang w:val="ru-RU" w:eastAsia="en-US" w:bidi="ar-SA"/>
      </w:rPr>
    </w:lvl>
    <w:lvl w:ilvl="8" w:tplc="3FB0BCE6">
      <w:numFmt w:val="bullet"/>
      <w:lvlText w:val="•"/>
      <w:lvlJc w:val="left"/>
      <w:pPr>
        <w:ind w:left="8737" w:hanging="286"/>
      </w:pPr>
      <w:rPr>
        <w:rFonts w:hint="default"/>
        <w:lang w:val="ru-RU" w:eastAsia="en-US" w:bidi="ar-SA"/>
      </w:rPr>
    </w:lvl>
  </w:abstractNum>
  <w:abstractNum w:abstractNumId="5">
    <w:nsid w:val="169A3541"/>
    <w:multiLevelType w:val="hybridMultilevel"/>
    <w:tmpl w:val="6330ADB6"/>
    <w:lvl w:ilvl="0" w:tplc="B5D6651E">
      <w:start w:val="1"/>
      <w:numFmt w:val="decimal"/>
      <w:lvlText w:val="%1."/>
      <w:lvlJc w:val="left"/>
      <w:pPr>
        <w:ind w:left="1565" w:hanging="360"/>
      </w:pPr>
      <w:rPr>
        <w:rFonts w:ascii="Times New Roman" w:eastAsia="Times New Roman" w:hAnsi="Times New Roman" w:cs="Times New Roman" w:hint="default"/>
        <w:b/>
        <w:bCs/>
        <w:w w:val="100"/>
        <w:sz w:val="24"/>
        <w:szCs w:val="24"/>
        <w:lang w:val="ru-RU" w:eastAsia="en-US" w:bidi="ar-SA"/>
      </w:rPr>
    </w:lvl>
    <w:lvl w:ilvl="1" w:tplc="A1AE293E">
      <w:numFmt w:val="bullet"/>
      <w:lvlText w:val="•"/>
      <w:lvlJc w:val="left"/>
      <w:pPr>
        <w:ind w:left="2494" w:hanging="360"/>
      </w:pPr>
      <w:rPr>
        <w:rFonts w:hint="default"/>
        <w:lang w:val="ru-RU" w:eastAsia="en-US" w:bidi="ar-SA"/>
      </w:rPr>
    </w:lvl>
    <w:lvl w:ilvl="2" w:tplc="A97214E6">
      <w:numFmt w:val="bullet"/>
      <w:lvlText w:val="•"/>
      <w:lvlJc w:val="left"/>
      <w:pPr>
        <w:ind w:left="3429" w:hanging="360"/>
      </w:pPr>
      <w:rPr>
        <w:rFonts w:hint="default"/>
        <w:lang w:val="ru-RU" w:eastAsia="en-US" w:bidi="ar-SA"/>
      </w:rPr>
    </w:lvl>
    <w:lvl w:ilvl="3" w:tplc="FA6C9F08">
      <w:numFmt w:val="bullet"/>
      <w:lvlText w:val="•"/>
      <w:lvlJc w:val="left"/>
      <w:pPr>
        <w:ind w:left="4363" w:hanging="360"/>
      </w:pPr>
      <w:rPr>
        <w:rFonts w:hint="default"/>
        <w:lang w:val="ru-RU" w:eastAsia="en-US" w:bidi="ar-SA"/>
      </w:rPr>
    </w:lvl>
    <w:lvl w:ilvl="4" w:tplc="A5DC5780">
      <w:numFmt w:val="bullet"/>
      <w:lvlText w:val="•"/>
      <w:lvlJc w:val="left"/>
      <w:pPr>
        <w:ind w:left="5298" w:hanging="360"/>
      </w:pPr>
      <w:rPr>
        <w:rFonts w:hint="default"/>
        <w:lang w:val="ru-RU" w:eastAsia="en-US" w:bidi="ar-SA"/>
      </w:rPr>
    </w:lvl>
    <w:lvl w:ilvl="5" w:tplc="25743C5A">
      <w:numFmt w:val="bullet"/>
      <w:lvlText w:val="•"/>
      <w:lvlJc w:val="left"/>
      <w:pPr>
        <w:ind w:left="6233" w:hanging="360"/>
      </w:pPr>
      <w:rPr>
        <w:rFonts w:hint="default"/>
        <w:lang w:val="ru-RU" w:eastAsia="en-US" w:bidi="ar-SA"/>
      </w:rPr>
    </w:lvl>
    <w:lvl w:ilvl="6" w:tplc="932EFA16">
      <w:numFmt w:val="bullet"/>
      <w:lvlText w:val="•"/>
      <w:lvlJc w:val="left"/>
      <w:pPr>
        <w:ind w:left="7167" w:hanging="360"/>
      </w:pPr>
      <w:rPr>
        <w:rFonts w:hint="default"/>
        <w:lang w:val="ru-RU" w:eastAsia="en-US" w:bidi="ar-SA"/>
      </w:rPr>
    </w:lvl>
    <w:lvl w:ilvl="7" w:tplc="DD0E081C">
      <w:numFmt w:val="bullet"/>
      <w:lvlText w:val="•"/>
      <w:lvlJc w:val="left"/>
      <w:pPr>
        <w:ind w:left="8102" w:hanging="360"/>
      </w:pPr>
      <w:rPr>
        <w:rFonts w:hint="default"/>
        <w:lang w:val="ru-RU" w:eastAsia="en-US" w:bidi="ar-SA"/>
      </w:rPr>
    </w:lvl>
    <w:lvl w:ilvl="8" w:tplc="709C6F30">
      <w:numFmt w:val="bullet"/>
      <w:lvlText w:val="•"/>
      <w:lvlJc w:val="left"/>
      <w:pPr>
        <w:ind w:left="9037" w:hanging="360"/>
      </w:pPr>
      <w:rPr>
        <w:rFonts w:hint="default"/>
        <w:lang w:val="ru-RU" w:eastAsia="en-US" w:bidi="ar-SA"/>
      </w:rPr>
    </w:lvl>
  </w:abstractNum>
  <w:abstractNum w:abstractNumId="6">
    <w:nsid w:val="198368A8"/>
    <w:multiLevelType w:val="hybridMultilevel"/>
    <w:tmpl w:val="6480195A"/>
    <w:lvl w:ilvl="0" w:tplc="F07A1F52">
      <w:numFmt w:val="bullet"/>
      <w:lvlText w:val=""/>
      <w:lvlJc w:val="left"/>
      <w:pPr>
        <w:ind w:left="1212" w:hanging="360"/>
      </w:pPr>
      <w:rPr>
        <w:rFonts w:ascii="Symbol" w:eastAsia="Symbol" w:hAnsi="Symbol" w:cs="Symbol" w:hint="default"/>
        <w:w w:val="100"/>
        <w:sz w:val="24"/>
        <w:szCs w:val="24"/>
        <w:lang w:val="ru-RU" w:eastAsia="en-US" w:bidi="ar-SA"/>
      </w:rPr>
    </w:lvl>
    <w:lvl w:ilvl="1" w:tplc="0B0AF860">
      <w:numFmt w:val="bullet"/>
      <w:lvlText w:val="•"/>
      <w:lvlJc w:val="left"/>
      <w:pPr>
        <w:ind w:left="2110" w:hanging="360"/>
      </w:pPr>
      <w:rPr>
        <w:rFonts w:hint="default"/>
        <w:lang w:val="ru-RU" w:eastAsia="en-US" w:bidi="ar-SA"/>
      </w:rPr>
    </w:lvl>
    <w:lvl w:ilvl="2" w:tplc="12C08F20">
      <w:numFmt w:val="bullet"/>
      <w:lvlText w:val="•"/>
      <w:lvlJc w:val="left"/>
      <w:pPr>
        <w:ind w:left="3001" w:hanging="360"/>
      </w:pPr>
      <w:rPr>
        <w:rFonts w:hint="default"/>
        <w:lang w:val="ru-RU" w:eastAsia="en-US" w:bidi="ar-SA"/>
      </w:rPr>
    </w:lvl>
    <w:lvl w:ilvl="3" w:tplc="470C1A86">
      <w:numFmt w:val="bullet"/>
      <w:lvlText w:val="•"/>
      <w:lvlJc w:val="left"/>
      <w:pPr>
        <w:ind w:left="3891" w:hanging="360"/>
      </w:pPr>
      <w:rPr>
        <w:rFonts w:hint="default"/>
        <w:lang w:val="ru-RU" w:eastAsia="en-US" w:bidi="ar-SA"/>
      </w:rPr>
    </w:lvl>
    <w:lvl w:ilvl="4" w:tplc="F1D61DD6">
      <w:numFmt w:val="bullet"/>
      <w:lvlText w:val="•"/>
      <w:lvlJc w:val="left"/>
      <w:pPr>
        <w:ind w:left="4782" w:hanging="360"/>
      </w:pPr>
      <w:rPr>
        <w:rFonts w:hint="default"/>
        <w:lang w:val="ru-RU" w:eastAsia="en-US" w:bidi="ar-SA"/>
      </w:rPr>
    </w:lvl>
    <w:lvl w:ilvl="5" w:tplc="2620E0A2">
      <w:numFmt w:val="bullet"/>
      <w:lvlText w:val="•"/>
      <w:lvlJc w:val="left"/>
      <w:pPr>
        <w:ind w:left="5673" w:hanging="360"/>
      </w:pPr>
      <w:rPr>
        <w:rFonts w:hint="default"/>
        <w:lang w:val="ru-RU" w:eastAsia="en-US" w:bidi="ar-SA"/>
      </w:rPr>
    </w:lvl>
    <w:lvl w:ilvl="6" w:tplc="3E3286B4">
      <w:numFmt w:val="bullet"/>
      <w:lvlText w:val="•"/>
      <w:lvlJc w:val="left"/>
      <w:pPr>
        <w:ind w:left="6563" w:hanging="360"/>
      </w:pPr>
      <w:rPr>
        <w:rFonts w:hint="default"/>
        <w:lang w:val="ru-RU" w:eastAsia="en-US" w:bidi="ar-SA"/>
      </w:rPr>
    </w:lvl>
    <w:lvl w:ilvl="7" w:tplc="38020FA4">
      <w:numFmt w:val="bullet"/>
      <w:lvlText w:val="•"/>
      <w:lvlJc w:val="left"/>
      <w:pPr>
        <w:ind w:left="7454" w:hanging="360"/>
      </w:pPr>
      <w:rPr>
        <w:rFonts w:hint="default"/>
        <w:lang w:val="ru-RU" w:eastAsia="en-US" w:bidi="ar-SA"/>
      </w:rPr>
    </w:lvl>
    <w:lvl w:ilvl="8" w:tplc="831A164C">
      <w:numFmt w:val="bullet"/>
      <w:lvlText w:val="•"/>
      <w:lvlJc w:val="left"/>
      <w:pPr>
        <w:ind w:left="8345" w:hanging="360"/>
      </w:pPr>
      <w:rPr>
        <w:rFonts w:hint="default"/>
        <w:lang w:val="ru-RU" w:eastAsia="en-US" w:bidi="ar-SA"/>
      </w:rPr>
    </w:lvl>
  </w:abstractNum>
  <w:abstractNum w:abstractNumId="7">
    <w:nsid w:val="1C051C1F"/>
    <w:multiLevelType w:val="hybridMultilevel"/>
    <w:tmpl w:val="FCC6DA20"/>
    <w:lvl w:ilvl="0" w:tplc="9D46FF14">
      <w:numFmt w:val="bullet"/>
      <w:lvlText w:val=""/>
      <w:lvlJc w:val="left"/>
      <w:pPr>
        <w:ind w:left="1710" w:hanging="356"/>
      </w:pPr>
      <w:rPr>
        <w:rFonts w:ascii="Symbol" w:eastAsia="Symbol" w:hAnsi="Symbol" w:cs="Symbol" w:hint="default"/>
        <w:w w:val="100"/>
        <w:sz w:val="24"/>
        <w:szCs w:val="24"/>
        <w:lang w:val="ru-RU" w:eastAsia="en-US" w:bidi="ar-SA"/>
      </w:rPr>
    </w:lvl>
    <w:lvl w:ilvl="1" w:tplc="6B9CB106">
      <w:numFmt w:val="bullet"/>
      <w:lvlText w:val="•"/>
      <w:lvlJc w:val="left"/>
      <w:pPr>
        <w:ind w:left="2616" w:hanging="356"/>
      </w:pPr>
      <w:rPr>
        <w:rFonts w:hint="default"/>
        <w:lang w:val="ru-RU" w:eastAsia="en-US" w:bidi="ar-SA"/>
      </w:rPr>
    </w:lvl>
    <w:lvl w:ilvl="2" w:tplc="E1DC340C">
      <w:numFmt w:val="bullet"/>
      <w:lvlText w:val="•"/>
      <w:lvlJc w:val="left"/>
      <w:pPr>
        <w:ind w:left="3513" w:hanging="356"/>
      </w:pPr>
      <w:rPr>
        <w:rFonts w:hint="default"/>
        <w:lang w:val="ru-RU" w:eastAsia="en-US" w:bidi="ar-SA"/>
      </w:rPr>
    </w:lvl>
    <w:lvl w:ilvl="3" w:tplc="1338A61E">
      <w:numFmt w:val="bullet"/>
      <w:lvlText w:val="•"/>
      <w:lvlJc w:val="left"/>
      <w:pPr>
        <w:ind w:left="4409" w:hanging="356"/>
      </w:pPr>
      <w:rPr>
        <w:rFonts w:hint="default"/>
        <w:lang w:val="ru-RU" w:eastAsia="en-US" w:bidi="ar-SA"/>
      </w:rPr>
    </w:lvl>
    <w:lvl w:ilvl="4" w:tplc="413265BA">
      <w:numFmt w:val="bullet"/>
      <w:lvlText w:val="•"/>
      <w:lvlJc w:val="left"/>
      <w:pPr>
        <w:ind w:left="5306" w:hanging="356"/>
      </w:pPr>
      <w:rPr>
        <w:rFonts w:hint="default"/>
        <w:lang w:val="ru-RU" w:eastAsia="en-US" w:bidi="ar-SA"/>
      </w:rPr>
    </w:lvl>
    <w:lvl w:ilvl="5" w:tplc="ED52E494">
      <w:numFmt w:val="bullet"/>
      <w:lvlText w:val="•"/>
      <w:lvlJc w:val="left"/>
      <w:pPr>
        <w:ind w:left="6203" w:hanging="356"/>
      </w:pPr>
      <w:rPr>
        <w:rFonts w:hint="default"/>
        <w:lang w:val="ru-RU" w:eastAsia="en-US" w:bidi="ar-SA"/>
      </w:rPr>
    </w:lvl>
    <w:lvl w:ilvl="6" w:tplc="90F48CF8">
      <w:numFmt w:val="bullet"/>
      <w:lvlText w:val="•"/>
      <w:lvlJc w:val="left"/>
      <w:pPr>
        <w:ind w:left="7099" w:hanging="356"/>
      </w:pPr>
      <w:rPr>
        <w:rFonts w:hint="default"/>
        <w:lang w:val="ru-RU" w:eastAsia="en-US" w:bidi="ar-SA"/>
      </w:rPr>
    </w:lvl>
    <w:lvl w:ilvl="7" w:tplc="8376A40E">
      <w:numFmt w:val="bullet"/>
      <w:lvlText w:val="•"/>
      <w:lvlJc w:val="left"/>
      <w:pPr>
        <w:ind w:left="7996" w:hanging="356"/>
      </w:pPr>
      <w:rPr>
        <w:rFonts w:hint="default"/>
        <w:lang w:val="ru-RU" w:eastAsia="en-US" w:bidi="ar-SA"/>
      </w:rPr>
    </w:lvl>
    <w:lvl w:ilvl="8" w:tplc="21147688">
      <w:numFmt w:val="bullet"/>
      <w:lvlText w:val="•"/>
      <w:lvlJc w:val="left"/>
      <w:pPr>
        <w:ind w:left="8893" w:hanging="356"/>
      </w:pPr>
      <w:rPr>
        <w:rFonts w:hint="default"/>
        <w:lang w:val="ru-RU" w:eastAsia="en-US" w:bidi="ar-SA"/>
      </w:rPr>
    </w:lvl>
  </w:abstractNum>
  <w:abstractNum w:abstractNumId="8">
    <w:nsid w:val="32EA70BD"/>
    <w:multiLevelType w:val="hybridMultilevel"/>
    <w:tmpl w:val="95625692"/>
    <w:lvl w:ilvl="0" w:tplc="839A3E72">
      <w:numFmt w:val="bullet"/>
      <w:lvlText w:val=""/>
      <w:lvlJc w:val="left"/>
      <w:pPr>
        <w:ind w:left="1130" w:hanging="356"/>
      </w:pPr>
      <w:rPr>
        <w:rFonts w:ascii="Symbol" w:eastAsia="Symbol" w:hAnsi="Symbol" w:cs="Symbol" w:hint="default"/>
        <w:w w:val="100"/>
        <w:sz w:val="24"/>
        <w:szCs w:val="24"/>
        <w:lang w:val="ru-RU" w:eastAsia="en-US" w:bidi="ar-SA"/>
      </w:rPr>
    </w:lvl>
    <w:lvl w:ilvl="1" w:tplc="292CE268">
      <w:numFmt w:val="bullet"/>
      <w:lvlText w:val="•"/>
      <w:lvlJc w:val="left"/>
      <w:pPr>
        <w:ind w:left="2046" w:hanging="356"/>
      </w:pPr>
      <w:rPr>
        <w:rFonts w:hint="default"/>
        <w:lang w:val="ru-RU" w:eastAsia="en-US" w:bidi="ar-SA"/>
      </w:rPr>
    </w:lvl>
    <w:lvl w:ilvl="2" w:tplc="6C94FE28">
      <w:numFmt w:val="bullet"/>
      <w:lvlText w:val="•"/>
      <w:lvlJc w:val="left"/>
      <w:pPr>
        <w:ind w:left="2953" w:hanging="356"/>
      </w:pPr>
      <w:rPr>
        <w:rFonts w:hint="default"/>
        <w:lang w:val="ru-RU" w:eastAsia="en-US" w:bidi="ar-SA"/>
      </w:rPr>
    </w:lvl>
    <w:lvl w:ilvl="3" w:tplc="D92605B8">
      <w:numFmt w:val="bullet"/>
      <w:lvlText w:val="•"/>
      <w:lvlJc w:val="left"/>
      <w:pPr>
        <w:ind w:left="3859" w:hanging="356"/>
      </w:pPr>
      <w:rPr>
        <w:rFonts w:hint="default"/>
        <w:lang w:val="ru-RU" w:eastAsia="en-US" w:bidi="ar-SA"/>
      </w:rPr>
    </w:lvl>
    <w:lvl w:ilvl="4" w:tplc="E75A1832">
      <w:numFmt w:val="bullet"/>
      <w:lvlText w:val="•"/>
      <w:lvlJc w:val="left"/>
      <w:pPr>
        <w:ind w:left="4766" w:hanging="356"/>
      </w:pPr>
      <w:rPr>
        <w:rFonts w:hint="default"/>
        <w:lang w:val="ru-RU" w:eastAsia="en-US" w:bidi="ar-SA"/>
      </w:rPr>
    </w:lvl>
    <w:lvl w:ilvl="5" w:tplc="7B7012E8">
      <w:numFmt w:val="bullet"/>
      <w:lvlText w:val="•"/>
      <w:lvlJc w:val="left"/>
      <w:pPr>
        <w:ind w:left="5673" w:hanging="356"/>
      </w:pPr>
      <w:rPr>
        <w:rFonts w:hint="default"/>
        <w:lang w:val="ru-RU" w:eastAsia="en-US" w:bidi="ar-SA"/>
      </w:rPr>
    </w:lvl>
    <w:lvl w:ilvl="6" w:tplc="9420184C">
      <w:numFmt w:val="bullet"/>
      <w:lvlText w:val="•"/>
      <w:lvlJc w:val="left"/>
      <w:pPr>
        <w:ind w:left="6579" w:hanging="356"/>
      </w:pPr>
      <w:rPr>
        <w:rFonts w:hint="default"/>
        <w:lang w:val="ru-RU" w:eastAsia="en-US" w:bidi="ar-SA"/>
      </w:rPr>
    </w:lvl>
    <w:lvl w:ilvl="7" w:tplc="6E762B42">
      <w:numFmt w:val="bullet"/>
      <w:lvlText w:val="•"/>
      <w:lvlJc w:val="left"/>
      <w:pPr>
        <w:ind w:left="7486" w:hanging="356"/>
      </w:pPr>
      <w:rPr>
        <w:rFonts w:hint="default"/>
        <w:lang w:val="ru-RU" w:eastAsia="en-US" w:bidi="ar-SA"/>
      </w:rPr>
    </w:lvl>
    <w:lvl w:ilvl="8" w:tplc="D74AEE90">
      <w:numFmt w:val="bullet"/>
      <w:lvlText w:val="•"/>
      <w:lvlJc w:val="left"/>
      <w:pPr>
        <w:ind w:left="8393" w:hanging="356"/>
      </w:pPr>
      <w:rPr>
        <w:rFonts w:hint="default"/>
        <w:lang w:val="ru-RU" w:eastAsia="en-US" w:bidi="ar-SA"/>
      </w:rPr>
    </w:lvl>
  </w:abstractNum>
  <w:abstractNum w:abstractNumId="9">
    <w:nsid w:val="37CE170E"/>
    <w:multiLevelType w:val="hybridMultilevel"/>
    <w:tmpl w:val="423C42D4"/>
    <w:lvl w:ilvl="0" w:tplc="2F7639DC">
      <w:numFmt w:val="bullet"/>
      <w:lvlText w:val=""/>
      <w:lvlJc w:val="left"/>
      <w:pPr>
        <w:ind w:left="1632" w:hanging="360"/>
      </w:pPr>
      <w:rPr>
        <w:rFonts w:ascii="Symbol" w:eastAsia="Symbol" w:hAnsi="Symbol" w:cs="Symbol" w:hint="default"/>
        <w:w w:val="100"/>
        <w:sz w:val="24"/>
        <w:szCs w:val="24"/>
        <w:lang w:val="ru-RU" w:eastAsia="en-US" w:bidi="ar-SA"/>
      </w:rPr>
    </w:lvl>
    <w:lvl w:ilvl="1" w:tplc="0B1CAD96">
      <w:numFmt w:val="bullet"/>
      <w:lvlText w:val="•"/>
      <w:lvlJc w:val="left"/>
      <w:pPr>
        <w:ind w:left="2566" w:hanging="360"/>
      </w:pPr>
      <w:rPr>
        <w:rFonts w:hint="default"/>
        <w:lang w:val="ru-RU" w:eastAsia="en-US" w:bidi="ar-SA"/>
      </w:rPr>
    </w:lvl>
    <w:lvl w:ilvl="2" w:tplc="C8D0683C">
      <w:numFmt w:val="bullet"/>
      <w:lvlText w:val="•"/>
      <w:lvlJc w:val="left"/>
      <w:pPr>
        <w:ind w:left="3493" w:hanging="360"/>
      </w:pPr>
      <w:rPr>
        <w:rFonts w:hint="default"/>
        <w:lang w:val="ru-RU" w:eastAsia="en-US" w:bidi="ar-SA"/>
      </w:rPr>
    </w:lvl>
    <w:lvl w:ilvl="3" w:tplc="63F2B224">
      <w:numFmt w:val="bullet"/>
      <w:lvlText w:val="•"/>
      <w:lvlJc w:val="left"/>
      <w:pPr>
        <w:ind w:left="4419" w:hanging="360"/>
      </w:pPr>
      <w:rPr>
        <w:rFonts w:hint="default"/>
        <w:lang w:val="ru-RU" w:eastAsia="en-US" w:bidi="ar-SA"/>
      </w:rPr>
    </w:lvl>
    <w:lvl w:ilvl="4" w:tplc="7C320B50">
      <w:numFmt w:val="bullet"/>
      <w:lvlText w:val="•"/>
      <w:lvlJc w:val="left"/>
      <w:pPr>
        <w:ind w:left="5346" w:hanging="360"/>
      </w:pPr>
      <w:rPr>
        <w:rFonts w:hint="default"/>
        <w:lang w:val="ru-RU" w:eastAsia="en-US" w:bidi="ar-SA"/>
      </w:rPr>
    </w:lvl>
    <w:lvl w:ilvl="5" w:tplc="5F78FC3C">
      <w:numFmt w:val="bullet"/>
      <w:lvlText w:val="•"/>
      <w:lvlJc w:val="left"/>
      <w:pPr>
        <w:ind w:left="6273" w:hanging="360"/>
      </w:pPr>
      <w:rPr>
        <w:rFonts w:hint="default"/>
        <w:lang w:val="ru-RU" w:eastAsia="en-US" w:bidi="ar-SA"/>
      </w:rPr>
    </w:lvl>
    <w:lvl w:ilvl="6" w:tplc="4C6ADBF0">
      <w:numFmt w:val="bullet"/>
      <w:lvlText w:val="•"/>
      <w:lvlJc w:val="left"/>
      <w:pPr>
        <w:ind w:left="7199" w:hanging="360"/>
      </w:pPr>
      <w:rPr>
        <w:rFonts w:hint="default"/>
        <w:lang w:val="ru-RU" w:eastAsia="en-US" w:bidi="ar-SA"/>
      </w:rPr>
    </w:lvl>
    <w:lvl w:ilvl="7" w:tplc="372E4A96">
      <w:numFmt w:val="bullet"/>
      <w:lvlText w:val="•"/>
      <w:lvlJc w:val="left"/>
      <w:pPr>
        <w:ind w:left="8126" w:hanging="360"/>
      </w:pPr>
      <w:rPr>
        <w:rFonts w:hint="default"/>
        <w:lang w:val="ru-RU" w:eastAsia="en-US" w:bidi="ar-SA"/>
      </w:rPr>
    </w:lvl>
    <w:lvl w:ilvl="8" w:tplc="C4103B70">
      <w:numFmt w:val="bullet"/>
      <w:lvlText w:val="•"/>
      <w:lvlJc w:val="left"/>
      <w:pPr>
        <w:ind w:left="9053" w:hanging="360"/>
      </w:pPr>
      <w:rPr>
        <w:rFonts w:hint="default"/>
        <w:lang w:val="ru-RU" w:eastAsia="en-US" w:bidi="ar-SA"/>
      </w:rPr>
    </w:lvl>
  </w:abstractNum>
  <w:abstractNum w:abstractNumId="10">
    <w:nsid w:val="3C415059"/>
    <w:multiLevelType w:val="hybridMultilevel"/>
    <w:tmpl w:val="5BDED0EC"/>
    <w:lvl w:ilvl="0" w:tplc="866C82C8">
      <w:numFmt w:val="bullet"/>
      <w:lvlText w:val=""/>
      <w:lvlJc w:val="left"/>
      <w:pPr>
        <w:ind w:left="1692" w:hanging="360"/>
      </w:pPr>
      <w:rPr>
        <w:rFonts w:ascii="Symbol" w:eastAsia="Symbol" w:hAnsi="Symbol" w:cs="Symbol" w:hint="default"/>
        <w:w w:val="100"/>
        <w:sz w:val="24"/>
        <w:szCs w:val="24"/>
        <w:lang w:val="ru-RU" w:eastAsia="en-US" w:bidi="ar-SA"/>
      </w:rPr>
    </w:lvl>
    <w:lvl w:ilvl="1" w:tplc="A3E4117A">
      <w:numFmt w:val="bullet"/>
      <w:lvlText w:val="•"/>
      <w:lvlJc w:val="left"/>
      <w:pPr>
        <w:ind w:left="2604" w:hanging="360"/>
      </w:pPr>
      <w:rPr>
        <w:rFonts w:hint="default"/>
        <w:lang w:val="ru-RU" w:eastAsia="en-US" w:bidi="ar-SA"/>
      </w:rPr>
    </w:lvl>
    <w:lvl w:ilvl="2" w:tplc="D7264D3E">
      <w:numFmt w:val="bullet"/>
      <w:lvlText w:val="•"/>
      <w:lvlJc w:val="left"/>
      <w:pPr>
        <w:ind w:left="3509" w:hanging="360"/>
      </w:pPr>
      <w:rPr>
        <w:rFonts w:hint="default"/>
        <w:lang w:val="ru-RU" w:eastAsia="en-US" w:bidi="ar-SA"/>
      </w:rPr>
    </w:lvl>
    <w:lvl w:ilvl="3" w:tplc="C9C63AA6">
      <w:numFmt w:val="bullet"/>
      <w:lvlText w:val="•"/>
      <w:lvlJc w:val="left"/>
      <w:pPr>
        <w:ind w:left="4413" w:hanging="360"/>
      </w:pPr>
      <w:rPr>
        <w:rFonts w:hint="default"/>
        <w:lang w:val="ru-RU" w:eastAsia="en-US" w:bidi="ar-SA"/>
      </w:rPr>
    </w:lvl>
    <w:lvl w:ilvl="4" w:tplc="61A09D00">
      <w:numFmt w:val="bullet"/>
      <w:lvlText w:val="•"/>
      <w:lvlJc w:val="left"/>
      <w:pPr>
        <w:ind w:left="5318" w:hanging="360"/>
      </w:pPr>
      <w:rPr>
        <w:rFonts w:hint="default"/>
        <w:lang w:val="ru-RU" w:eastAsia="en-US" w:bidi="ar-SA"/>
      </w:rPr>
    </w:lvl>
    <w:lvl w:ilvl="5" w:tplc="935EE3A4">
      <w:numFmt w:val="bullet"/>
      <w:lvlText w:val="•"/>
      <w:lvlJc w:val="left"/>
      <w:pPr>
        <w:ind w:left="6223" w:hanging="360"/>
      </w:pPr>
      <w:rPr>
        <w:rFonts w:hint="default"/>
        <w:lang w:val="ru-RU" w:eastAsia="en-US" w:bidi="ar-SA"/>
      </w:rPr>
    </w:lvl>
    <w:lvl w:ilvl="6" w:tplc="AF0C03F0">
      <w:numFmt w:val="bullet"/>
      <w:lvlText w:val="•"/>
      <w:lvlJc w:val="left"/>
      <w:pPr>
        <w:ind w:left="7127" w:hanging="360"/>
      </w:pPr>
      <w:rPr>
        <w:rFonts w:hint="default"/>
        <w:lang w:val="ru-RU" w:eastAsia="en-US" w:bidi="ar-SA"/>
      </w:rPr>
    </w:lvl>
    <w:lvl w:ilvl="7" w:tplc="56DC9D86">
      <w:numFmt w:val="bullet"/>
      <w:lvlText w:val="•"/>
      <w:lvlJc w:val="left"/>
      <w:pPr>
        <w:ind w:left="8032" w:hanging="360"/>
      </w:pPr>
      <w:rPr>
        <w:rFonts w:hint="default"/>
        <w:lang w:val="ru-RU" w:eastAsia="en-US" w:bidi="ar-SA"/>
      </w:rPr>
    </w:lvl>
    <w:lvl w:ilvl="8" w:tplc="AE9060A0">
      <w:numFmt w:val="bullet"/>
      <w:lvlText w:val="•"/>
      <w:lvlJc w:val="left"/>
      <w:pPr>
        <w:ind w:left="8937" w:hanging="360"/>
      </w:pPr>
      <w:rPr>
        <w:rFonts w:hint="default"/>
        <w:lang w:val="ru-RU" w:eastAsia="en-US" w:bidi="ar-SA"/>
      </w:rPr>
    </w:lvl>
  </w:abstractNum>
  <w:abstractNum w:abstractNumId="11">
    <w:nsid w:val="3D7447A0"/>
    <w:multiLevelType w:val="hybridMultilevel"/>
    <w:tmpl w:val="FD181DA8"/>
    <w:lvl w:ilvl="0" w:tplc="227A0B96">
      <w:numFmt w:val="bullet"/>
      <w:lvlText w:val="-"/>
      <w:lvlJc w:val="left"/>
      <w:pPr>
        <w:ind w:left="631" w:hanging="413"/>
      </w:pPr>
      <w:rPr>
        <w:rFonts w:ascii="Times New Roman" w:eastAsia="Times New Roman" w:hAnsi="Times New Roman" w:cs="Times New Roman" w:hint="default"/>
        <w:w w:val="99"/>
        <w:sz w:val="24"/>
        <w:szCs w:val="24"/>
        <w:lang w:val="ru-RU" w:eastAsia="en-US" w:bidi="ar-SA"/>
      </w:rPr>
    </w:lvl>
    <w:lvl w:ilvl="1" w:tplc="F79497B4">
      <w:start w:val="1"/>
      <w:numFmt w:val="decimal"/>
      <w:lvlText w:val="%2."/>
      <w:lvlJc w:val="left"/>
      <w:pPr>
        <w:ind w:left="138" w:hanging="245"/>
      </w:pPr>
      <w:rPr>
        <w:rFonts w:ascii="Times New Roman" w:eastAsia="Times New Roman" w:hAnsi="Times New Roman" w:cs="Times New Roman" w:hint="default"/>
        <w:w w:val="100"/>
        <w:sz w:val="24"/>
        <w:szCs w:val="24"/>
        <w:lang w:val="ru-RU" w:eastAsia="en-US" w:bidi="ar-SA"/>
      </w:rPr>
    </w:lvl>
    <w:lvl w:ilvl="2" w:tplc="49AE2274">
      <w:numFmt w:val="bullet"/>
      <w:lvlText w:val="•"/>
      <w:lvlJc w:val="left"/>
      <w:pPr>
        <w:ind w:left="1440" w:hanging="245"/>
      </w:pPr>
      <w:rPr>
        <w:rFonts w:hint="default"/>
        <w:lang w:val="ru-RU" w:eastAsia="en-US" w:bidi="ar-SA"/>
      </w:rPr>
    </w:lvl>
    <w:lvl w:ilvl="3" w:tplc="34FACBC2">
      <w:numFmt w:val="bullet"/>
      <w:lvlText w:val="•"/>
      <w:lvlJc w:val="left"/>
      <w:pPr>
        <w:ind w:left="2393" w:hanging="245"/>
      </w:pPr>
      <w:rPr>
        <w:rFonts w:hint="default"/>
        <w:lang w:val="ru-RU" w:eastAsia="en-US" w:bidi="ar-SA"/>
      </w:rPr>
    </w:lvl>
    <w:lvl w:ilvl="4" w:tplc="81587EBE">
      <w:numFmt w:val="bullet"/>
      <w:lvlText w:val="•"/>
      <w:lvlJc w:val="left"/>
      <w:pPr>
        <w:ind w:left="3346" w:hanging="245"/>
      </w:pPr>
      <w:rPr>
        <w:rFonts w:hint="default"/>
        <w:lang w:val="ru-RU" w:eastAsia="en-US" w:bidi="ar-SA"/>
      </w:rPr>
    </w:lvl>
    <w:lvl w:ilvl="5" w:tplc="E118E48E">
      <w:numFmt w:val="bullet"/>
      <w:lvlText w:val="•"/>
      <w:lvlJc w:val="left"/>
      <w:pPr>
        <w:ind w:left="4299" w:hanging="245"/>
      </w:pPr>
      <w:rPr>
        <w:rFonts w:hint="default"/>
        <w:lang w:val="ru-RU" w:eastAsia="en-US" w:bidi="ar-SA"/>
      </w:rPr>
    </w:lvl>
    <w:lvl w:ilvl="6" w:tplc="CD4EA0D0">
      <w:numFmt w:val="bullet"/>
      <w:lvlText w:val="•"/>
      <w:lvlJc w:val="left"/>
      <w:pPr>
        <w:ind w:left="5252" w:hanging="245"/>
      </w:pPr>
      <w:rPr>
        <w:rFonts w:hint="default"/>
        <w:lang w:val="ru-RU" w:eastAsia="en-US" w:bidi="ar-SA"/>
      </w:rPr>
    </w:lvl>
    <w:lvl w:ilvl="7" w:tplc="B8CA8C8E">
      <w:numFmt w:val="bullet"/>
      <w:lvlText w:val="•"/>
      <w:lvlJc w:val="left"/>
      <w:pPr>
        <w:ind w:left="6205" w:hanging="245"/>
      </w:pPr>
      <w:rPr>
        <w:rFonts w:hint="default"/>
        <w:lang w:val="ru-RU" w:eastAsia="en-US" w:bidi="ar-SA"/>
      </w:rPr>
    </w:lvl>
    <w:lvl w:ilvl="8" w:tplc="9970E306">
      <w:numFmt w:val="bullet"/>
      <w:lvlText w:val="•"/>
      <w:lvlJc w:val="left"/>
      <w:pPr>
        <w:ind w:left="7158" w:hanging="245"/>
      </w:pPr>
      <w:rPr>
        <w:rFonts w:hint="default"/>
        <w:lang w:val="ru-RU" w:eastAsia="en-US" w:bidi="ar-SA"/>
      </w:rPr>
    </w:lvl>
  </w:abstractNum>
  <w:abstractNum w:abstractNumId="12">
    <w:nsid w:val="3E2F5745"/>
    <w:multiLevelType w:val="hybridMultilevel"/>
    <w:tmpl w:val="99829D20"/>
    <w:lvl w:ilvl="0" w:tplc="5EC63AFC">
      <w:numFmt w:val="bullet"/>
      <w:lvlText w:val="-"/>
      <w:lvlJc w:val="left"/>
      <w:pPr>
        <w:ind w:left="218" w:hanging="329"/>
      </w:pPr>
      <w:rPr>
        <w:rFonts w:ascii="Times New Roman" w:eastAsia="Times New Roman" w:hAnsi="Times New Roman" w:cs="Times New Roman" w:hint="default"/>
        <w:w w:val="99"/>
        <w:sz w:val="24"/>
        <w:szCs w:val="24"/>
        <w:lang w:val="ru-RU" w:eastAsia="en-US" w:bidi="ar-SA"/>
      </w:rPr>
    </w:lvl>
    <w:lvl w:ilvl="1" w:tplc="3872FCC6">
      <w:start w:val="1"/>
      <w:numFmt w:val="decimal"/>
      <w:lvlText w:val="%2."/>
      <w:lvlJc w:val="left"/>
      <w:pPr>
        <w:ind w:left="638" w:hanging="269"/>
      </w:pPr>
      <w:rPr>
        <w:rFonts w:ascii="Times New Roman" w:eastAsia="Times New Roman" w:hAnsi="Times New Roman" w:cs="Times New Roman" w:hint="default"/>
        <w:spacing w:val="0"/>
        <w:w w:val="99"/>
        <w:sz w:val="20"/>
        <w:szCs w:val="20"/>
        <w:lang w:val="ru-RU" w:eastAsia="en-US" w:bidi="ar-SA"/>
      </w:rPr>
    </w:lvl>
    <w:lvl w:ilvl="2" w:tplc="FDB222CE">
      <w:numFmt w:val="bullet"/>
      <w:lvlText w:val="•"/>
      <w:lvlJc w:val="left"/>
      <w:pPr>
        <w:ind w:left="1694" w:hanging="269"/>
      </w:pPr>
      <w:rPr>
        <w:rFonts w:hint="default"/>
        <w:lang w:val="ru-RU" w:eastAsia="en-US" w:bidi="ar-SA"/>
      </w:rPr>
    </w:lvl>
    <w:lvl w:ilvl="3" w:tplc="7E6EC100">
      <w:numFmt w:val="bullet"/>
      <w:lvlText w:val="•"/>
      <w:lvlJc w:val="left"/>
      <w:pPr>
        <w:ind w:left="2748" w:hanging="269"/>
      </w:pPr>
      <w:rPr>
        <w:rFonts w:hint="default"/>
        <w:lang w:val="ru-RU" w:eastAsia="en-US" w:bidi="ar-SA"/>
      </w:rPr>
    </w:lvl>
    <w:lvl w:ilvl="4" w:tplc="92429160">
      <w:numFmt w:val="bullet"/>
      <w:lvlText w:val="•"/>
      <w:lvlJc w:val="left"/>
      <w:pPr>
        <w:ind w:left="3802" w:hanging="269"/>
      </w:pPr>
      <w:rPr>
        <w:rFonts w:hint="default"/>
        <w:lang w:val="ru-RU" w:eastAsia="en-US" w:bidi="ar-SA"/>
      </w:rPr>
    </w:lvl>
    <w:lvl w:ilvl="5" w:tplc="B5D2D2EA">
      <w:numFmt w:val="bullet"/>
      <w:lvlText w:val="•"/>
      <w:lvlJc w:val="left"/>
      <w:pPr>
        <w:ind w:left="4856" w:hanging="269"/>
      </w:pPr>
      <w:rPr>
        <w:rFonts w:hint="default"/>
        <w:lang w:val="ru-RU" w:eastAsia="en-US" w:bidi="ar-SA"/>
      </w:rPr>
    </w:lvl>
    <w:lvl w:ilvl="6" w:tplc="DFBEFFF4">
      <w:numFmt w:val="bullet"/>
      <w:lvlText w:val="•"/>
      <w:lvlJc w:val="left"/>
      <w:pPr>
        <w:ind w:left="5910" w:hanging="269"/>
      </w:pPr>
      <w:rPr>
        <w:rFonts w:hint="default"/>
        <w:lang w:val="ru-RU" w:eastAsia="en-US" w:bidi="ar-SA"/>
      </w:rPr>
    </w:lvl>
    <w:lvl w:ilvl="7" w:tplc="DA72D0EA">
      <w:numFmt w:val="bullet"/>
      <w:lvlText w:val="•"/>
      <w:lvlJc w:val="left"/>
      <w:pPr>
        <w:ind w:left="6964" w:hanging="269"/>
      </w:pPr>
      <w:rPr>
        <w:rFonts w:hint="default"/>
        <w:lang w:val="ru-RU" w:eastAsia="en-US" w:bidi="ar-SA"/>
      </w:rPr>
    </w:lvl>
    <w:lvl w:ilvl="8" w:tplc="2604DDD8">
      <w:numFmt w:val="bullet"/>
      <w:lvlText w:val="•"/>
      <w:lvlJc w:val="left"/>
      <w:pPr>
        <w:ind w:left="8018" w:hanging="269"/>
      </w:pPr>
      <w:rPr>
        <w:rFonts w:hint="default"/>
        <w:lang w:val="ru-RU" w:eastAsia="en-US" w:bidi="ar-SA"/>
      </w:rPr>
    </w:lvl>
  </w:abstractNum>
  <w:abstractNum w:abstractNumId="13">
    <w:nsid w:val="41C439AD"/>
    <w:multiLevelType w:val="hybridMultilevel"/>
    <w:tmpl w:val="C4CE922E"/>
    <w:lvl w:ilvl="0" w:tplc="62E20EE6">
      <w:numFmt w:val="bullet"/>
      <w:lvlText w:val=""/>
      <w:lvlJc w:val="left"/>
      <w:pPr>
        <w:ind w:left="138" w:hanging="312"/>
      </w:pPr>
      <w:rPr>
        <w:rFonts w:ascii="Symbol" w:eastAsia="Symbol" w:hAnsi="Symbol" w:cs="Symbol" w:hint="default"/>
        <w:w w:val="100"/>
        <w:sz w:val="24"/>
        <w:szCs w:val="24"/>
        <w:lang w:val="ru-RU" w:eastAsia="en-US" w:bidi="ar-SA"/>
      </w:rPr>
    </w:lvl>
    <w:lvl w:ilvl="1" w:tplc="D91EFBFE">
      <w:numFmt w:val="bullet"/>
      <w:lvlText w:val="•"/>
      <w:lvlJc w:val="left"/>
      <w:pPr>
        <w:ind w:left="1146" w:hanging="312"/>
      </w:pPr>
      <w:rPr>
        <w:rFonts w:hint="default"/>
        <w:lang w:val="ru-RU" w:eastAsia="en-US" w:bidi="ar-SA"/>
      </w:rPr>
    </w:lvl>
    <w:lvl w:ilvl="2" w:tplc="DE0AA94A">
      <w:numFmt w:val="bullet"/>
      <w:lvlText w:val="•"/>
      <w:lvlJc w:val="left"/>
      <w:pPr>
        <w:ind w:left="2153" w:hanging="312"/>
      </w:pPr>
      <w:rPr>
        <w:rFonts w:hint="default"/>
        <w:lang w:val="ru-RU" w:eastAsia="en-US" w:bidi="ar-SA"/>
      </w:rPr>
    </w:lvl>
    <w:lvl w:ilvl="3" w:tplc="FB907FD8">
      <w:numFmt w:val="bullet"/>
      <w:lvlText w:val="•"/>
      <w:lvlJc w:val="left"/>
      <w:pPr>
        <w:ind w:left="3159" w:hanging="312"/>
      </w:pPr>
      <w:rPr>
        <w:rFonts w:hint="default"/>
        <w:lang w:val="ru-RU" w:eastAsia="en-US" w:bidi="ar-SA"/>
      </w:rPr>
    </w:lvl>
    <w:lvl w:ilvl="4" w:tplc="241CBD14">
      <w:numFmt w:val="bullet"/>
      <w:lvlText w:val="•"/>
      <w:lvlJc w:val="left"/>
      <w:pPr>
        <w:ind w:left="4166" w:hanging="312"/>
      </w:pPr>
      <w:rPr>
        <w:rFonts w:hint="default"/>
        <w:lang w:val="ru-RU" w:eastAsia="en-US" w:bidi="ar-SA"/>
      </w:rPr>
    </w:lvl>
    <w:lvl w:ilvl="5" w:tplc="2392F852">
      <w:numFmt w:val="bullet"/>
      <w:lvlText w:val="•"/>
      <w:lvlJc w:val="left"/>
      <w:pPr>
        <w:ind w:left="5173" w:hanging="312"/>
      </w:pPr>
      <w:rPr>
        <w:rFonts w:hint="default"/>
        <w:lang w:val="ru-RU" w:eastAsia="en-US" w:bidi="ar-SA"/>
      </w:rPr>
    </w:lvl>
    <w:lvl w:ilvl="6" w:tplc="0E9A9356">
      <w:numFmt w:val="bullet"/>
      <w:lvlText w:val="•"/>
      <w:lvlJc w:val="left"/>
      <w:pPr>
        <w:ind w:left="6179" w:hanging="312"/>
      </w:pPr>
      <w:rPr>
        <w:rFonts w:hint="default"/>
        <w:lang w:val="ru-RU" w:eastAsia="en-US" w:bidi="ar-SA"/>
      </w:rPr>
    </w:lvl>
    <w:lvl w:ilvl="7" w:tplc="F0605D4A">
      <w:numFmt w:val="bullet"/>
      <w:lvlText w:val="•"/>
      <w:lvlJc w:val="left"/>
      <w:pPr>
        <w:ind w:left="7186" w:hanging="312"/>
      </w:pPr>
      <w:rPr>
        <w:rFonts w:hint="default"/>
        <w:lang w:val="ru-RU" w:eastAsia="en-US" w:bidi="ar-SA"/>
      </w:rPr>
    </w:lvl>
    <w:lvl w:ilvl="8" w:tplc="6C905C5E">
      <w:numFmt w:val="bullet"/>
      <w:lvlText w:val="•"/>
      <w:lvlJc w:val="left"/>
      <w:pPr>
        <w:ind w:left="8193" w:hanging="312"/>
      </w:pPr>
      <w:rPr>
        <w:rFonts w:hint="default"/>
        <w:lang w:val="ru-RU" w:eastAsia="en-US" w:bidi="ar-SA"/>
      </w:rPr>
    </w:lvl>
  </w:abstractNum>
  <w:abstractNum w:abstractNumId="14">
    <w:nsid w:val="41FD4ECA"/>
    <w:multiLevelType w:val="hybridMultilevel"/>
    <w:tmpl w:val="CD0AAF64"/>
    <w:lvl w:ilvl="0" w:tplc="1926263A">
      <w:start w:val="1"/>
      <w:numFmt w:val="decimal"/>
      <w:lvlText w:val="%1."/>
      <w:lvlJc w:val="left"/>
      <w:pPr>
        <w:ind w:left="1565" w:hanging="360"/>
      </w:pPr>
      <w:rPr>
        <w:rFonts w:ascii="Times New Roman" w:eastAsia="Times New Roman" w:hAnsi="Times New Roman" w:cs="Times New Roman" w:hint="default"/>
        <w:w w:val="100"/>
        <w:sz w:val="24"/>
        <w:szCs w:val="24"/>
        <w:lang w:val="ru-RU" w:eastAsia="en-US" w:bidi="ar-SA"/>
      </w:rPr>
    </w:lvl>
    <w:lvl w:ilvl="1" w:tplc="0526CDF6">
      <w:numFmt w:val="bullet"/>
      <w:lvlText w:val="•"/>
      <w:lvlJc w:val="left"/>
      <w:pPr>
        <w:ind w:left="2494" w:hanging="360"/>
      </w:pPr>
      <w:rPr>
        <w:rFonts w:hint="default"/>
        <w:lang w:val="ru-RU" w:eastAsia="en-US" w:bidi="ar-SA"/>
      </w:rPr>
    </w:lvl>
    <w:lvl w:ilvl="2" w:tplc="D930A28A">
      <w:numFmt w:val="bullet"/>
      <w:lvlText w:val="•"/>
      <w:lvlJc w:val="left"/>
      <w:pPr>
        <w:ind w:left="3429" w:hanging="360"/>
      </w:pPr>
      <w:rPr>
        <w:rFonts w:hint="default"/>
        <w:lang w:val="ru-RU" w:eastAsia="en-US" w:bidi="ar-SA"/>
      </w:rPr>
    </w:lvl>
    <w:lvl w:ilvl="3" w:tplc="F8789CC6">
      <w:numFmt w:val="bullet"/>
      <w:lvlText w:val="•"/>
      <w:lvlJc w:val="left"/>
      <w:pPr>
        <w:ind w:left="4363" w:hanging="360"/>
      </w:pPr>
      <w:rPr>
        <w:rFonts w:hint="default"/>
        <w:lang w:val="ru-RU" w:eastAsia="en-US" w:bidi="ar-SA"/>
      </w:rPr>
    </w:lvl>
    <w:lvl w:ilvl="4" w:tplc="C1CC4BFC">
      <w:numFmt w:val="bullet"/>
      <w:lvlText w:val="•"/>
      <w:lvlJc w:val="left"/>
      <w:pPr>
        <w:ind w:left="5298" w:hanging="360"/>
      </w:pPr>
      <w:rPr>
        <w:rFonts w:hint="default"/>
        <w:lang w:val="ru-RU" w:eastAsia="en-US" w:bidi="ar-SA"/>
      </w:rPr>
    </w:lvl>
    <w:lvl w:ilvl="5" w:tplc="7A4E9B96">
      <w:numFmt w:val="bullet"/>
      <w:lvlText w:val="•"/>
      <w:lvlJc w:val="left"/>
      <w:pPr>
        <w:ind w:left="6233" w:hanging="360"/>
      </w:pPr>
      <w:rPr>
        <w:rFonts w:hint="default"/>
        <w:lang w:val="ru-RU" w:eastAsia="en-US" w:bidi="ar-SA"/>
      </w:rPr>
    </w:lvl>
    <w:lvl w:ilvl="6" w:tplc="422ABF26">
      <w:numFmt w:val="bullet"/>
      <w:lvlText w:val="•"/>
      <w:lvlJc w:val="left"/>
      <w:pPr>
        <w:ind w:left="7167" w:hanging="360"/>
      </w:pPr>
      <w:rPr>
        <w:rFonts w:hint="default"/>
        <w:lang w:val="ru-RU" w:eastAsia="en-US" w:bidi="ar-SA"/>
      </w:rPr>
    </w:lvl>
    <w:lvl w:ilvl="7" w:tplc="B4E8A2CE">
      <w:numFmt w:val="bullet"/>
      <w:lvlText w:val="•"/>
      <w:lvlJc w:val="left"/>
      <w:pPr>
        <w:ind w:left="8102" w:hanging="360"/>
      </w:pPr>
      <w:rPr>
        <w:rFonts w:hint="default"/>
        <w:lang w:val="ru-RU" w:eastAsia="en-US" w:bidi="ar-SA"/>
      </w:rPr>
    </w:lvl>
    <w:lvl w:ilvl="8" w:tplc="3D204E2A">
      <w:numFmt w:val="bullet"/>
      <w:lvlText w:val="•"/>
      <w:lvlJc w:val="left"/>
      <w:pPr>
        <w:ind w:left="9037" w:hanging="360"/>
      </w:pPr>
      <w:rPr>
        <w:rFonts w:hint="default"/>
        <w:lang w:val="ru-RU" w:eastAsia="en-US" w:bidi="ar-SA"/>
      </w:rPr>
    </w:lvl>
  </w:abstractNum>
  <w:abstractNum w:abstractNumId="15">
    <w:nsid w:val="468224FD"/>
    <w:multiLevelType w:val="hybridMultilevel"/>
    <w:tmpl w:val="624C66B6"/>
    <w:lvl w:ilvl="0" w:tplc="CB9E0008">
      <w:numFmt w:val="bullet"/>
      <w:lvlText w:val=""/>
      <w:lvlJc w:val="left"/>
      <w:pPr>
        <w:ind w:left="118" w:hanging="286"/>
      </w:pPr>
      <w:rPr>
        <w:rFonts w:ascii="Symbol" w:eastAsia="Symbol" w:hAnsi="Symbol" w:cs="Symbol" w:hint="default"/>
        <w:w w:val="100"/>
        <w:sz w:val="24"/>
        <w:szCs w:val="24"/>
        <w:lang w:val="ru-RU" w:eastAsia="en-US" w:bidi="ar-SA"/>
      </w:rPr>
    </w:lvl>
    <w:lvl w:ilvl="1" w:tplc="9EDCD9DE">
      <w:numFmt w:val="bullet"/>
      <w:lvlText w:val="•"/>
      <w:lvlJc w:val="left"/>
      <w:pPr>
        <w:ind w:left="1122" w:hanging="286"/>
      </w:pPr>
      <w:rPr>
        <w:rFonts w:hint="default"/>
        <w:lang w:val="ru-RU" w:eastAsia="en-US" w:bidi="ar-SA"/>
      </w:rPr>
    </w:lvl>
    <w:lvl w:ilvl="2" w:tplc="9CEA5F20">
      <w:numFmt w:val="bullet"/>
      <w:lvlText w:val="•"/>
      <w:lvlJc w:val="left"/>
      <w:pPr>
        <w:ind w:left="2125" w:hanging="286"/>
      </w:pPr>
      <w:rPr>
        <w:rFonts w:hint="default"/>
        <w:lang w:val="ru-RU" w:eastAsia="en-US" w:bidi="ar-SA"/>
      </w:rPr>
    </w:lvl>
    <w:lvl w:ilvl="3" w:tplc="A394FF2C">
      <w:numFmt w:val="bullet"/>
      <w:lvlText w:val="•"/>
      <w:lvlJc w:val="left"/>
      <w:pPr>
        <w:ind w:left="3127" w:hanging="286"/>
      </w:pPr>
      <w:rPr>
        <w:rFonts w:hint="default"/>
        <w:lang w:val="ru-RU" w:eastAsia="en-US" w:bidi="ar-SA"/>
      </w:rPr>
    </w:lvl>
    <w:lvl w:ilvl="4" w:tplc="BFC807CC">
      <w:numFmt w:val="bullet"/>
      <w:lvlText w:val="•"/>
      <w:lvlJc w:val="left"/>
      <w:pPr>
        <w:ind w:left="4130" w:hanging="286"/>
      </w:pPr>
      <w:rPr>
        <w:rFonts w:hint="default"/>
        <w:lang w:val="ru-RU" w:eastAsia="en-US" w:bidi="ar-SA"/>
      </w:rPr>
    </w:lvl>
    <w:lvl w:ilvl="5" w:tplc="707CE5DC">
      <w:numFmt w:val="bullet"/>
      <w:lvlText w:val="•"/>
      <w:lvlJc w:val="left"/>
      <w:pPr>
        <w:ind w:left="5133" w:hanging="286"/>
      </w:pPr>
      <w:rPr>
        <w:rFonts w:hint="default"/>
        <w:lang w:val="ru-RU" w:eastAsia="en-US" w:bidi="ar-SA"/>
      </w:rPr>
    </w:lvl>
    <w:lvl w:ilvl="6" w:tplc="AE428692">
      <w:numFmt w:val="bullet"/>
      <w:lvlText w:val="•"/>
      <w:lvlJc w:val="left"/>
      <w:pPr>
        <w:ind w:left="6135" w:hanging="286"/>
      </w:pPr>
      <w:rPr>
        <w:rFonts w:hint="default"/>
        <w:lang w:val="ru-RU" w:eastAsia="en-US" w:bidi="ar-SA"/>
      </w:rPr>
    </w:lvl>
    <w:lvl w:ilvl="7" w:tplc="228A7382">
      <w:numFmt w:val="bullet"/>
      <w:lvlText w:val="•"/>
      <w:lvlJc w:val="left"/>
      <w:pPr>
        <w:ind w:left="7138" w:hanging="286"/>
      </w:pPr>
      <w:rPr>
        <w:rFonts w:hint="default"/>
        <w:lang w:val="ru-RU" w:eastAsia="en-US" w:bidi="ar-SA"/>
      </w:rPr>
    </w:lvl>
    <w:lvl w:ilvl="8" w:tplc="B30A2E46">
      <w:numFmt w:val="bullet"/>
      <w:lvlText w:val="•"/>
      <w:lvlJc w:val="left"/>
      <w:pPr>
        <w:ind w:left="8141" w:hanging="286"/>
      </w:pPr>
      <w:rPr>
        <w:rFonts w:hint="default"/>
        <w:lang w:val="ru-RU" w:eastAsia="en-US" w:bidi="ar-SA"/>
      </w:rPr>
    </w:lvl>
  </w:abstractNum>
  <w:abstractNum w:abstractNumId="16">
    <w:nsid w:val="4AF85617"/>
    <w:multiLevelType w:val="hybridMultilevel"/>
    <w:tmpl w:val="E8C42A98"/>
    <w:lvl w:ilvl="0" w:tplc="908028D8">
      <w:numFmt w:val="bullet"/>
      <w:lvlText w:val=""/>
      <w:lvlJc w:val="left"/>
      <w:pPr>
        <w:ind w:left="1112" w:hanging="360"/>
      </w:pPr>
      <w:rPr>
        <w:rFonts w:ascii="Symbol" w:eastAsia="Symbol" w:hAnsi="Symbol" w:cs="Symbol" w:hint="default"/>
        <w:w w:val="100"/>
        <w:sz w:val="24"/>
        <w:szCs w:val="24"/>
        <w:lang w:val="ru-RU" w:eastAsia="en-US" w:bidi="ar-SA"/>
      </w:rPr>
    </w:lvl>
    <w:lvl w:ilvl="1" w:tplc="50C86380">
      <w:numFmt w:val="bullet"/>
      <w:lvlText w:val="•"/>
      <w:lvlJc w:val="left"/>
      <w:pPr>
        <w:ind w:left="2022" w:hanging="360"/>
      </w:pPr>
      <w:rPr>
        <w:rFonts w:hint="default"/>
        <w:lang w:val="ru-RU" w:eastAsia="en-US" w:bidi="ar-SA"/>
      </w:rPr>
    </w:lvl>
    <w:lvl w:ilvl="2" w:tplc="B8645A8E">
      <w:numFmt w:val="bullet"/>
      <w:lvlText w:val="•"/>
      <w:lvlJc w:val="left"/>
      <w:pPr>
        <w:ind w:left="2925" w:hanging="360"/>
      </w:pPr>
      <w:rPr>
        <w:rFonts w:hint="default"/>
        <w:lang w:val="ru-RU" w:eastAsia="en-US" w:bidi="ar-SA"/>
      </w:rPr>
    </w:lvl>
    <w:lvl w:ilvl="3" w:tplc="88FA81F4">
      <w:numFmt w:val="bullet"/>
      <w:lvlText w:val="•"/>
      <w:lvlJc w:val="left"/>
      <w:pPr>
        <w:ind w:left="3827" w:hanging="360"/>
      </w:pPr>
      <w:rPr>
        <w:rFonts w:hint="default"/>
        <w:lang w:val="ru-RU" w:eastAsia="en-US" w:bidi="ar-SA"/>
      </w:rPr>
    </w:lvl>
    <w:lvl w:ilvl="4" w:tplc="CAD6FF96">
      <w:numFmt w:val="bullet"/>
      <w:lvlText w:val="•"/>
      <w:lvlJc w:val="left"/>
      <w:pPr>
        <w:ind w:left="4730" w:hanging="360"/>
      </w:pPr>
      <w:rPr>
        <w:rFonts w:hint="default"/>
        <w:lang w:val="ru-RU" w:eastAsia="en-US" w:bidi="ar-SA"/>
      </w:rPr>
    </w:lvl>
    <w:lvl w:ilvl="5" w:tplc="B7946084">
      <w:numFmt w:val="bullet"/>
      <w:lvlText w:val="•"/>
      <w:lvlJc w:val="left"/>
      <w:pPr>
        <w:ind w:left="5633" w:hanging="360"/>
      </w:pPr>
      <w:rPr>
        <w:rFonts w:hint="default"/>
        <w:lang w:val="ru-RU" w:eastAsia="en-US" w:bidi="ar-SA"/>
      </w:rPr>
    </w:lvl>
    <w:lvl w:ilvl="6" w:tplc="10944D7E">
      <w:numFmt w:val="bullet"/>
      <w:lvlText w:val="•"/>
      <w:lvlJc w:val="left"/>
      <w:pPr>
        <w:ind w:left="6535" w:hanging="360"/>
      </w:pPr>
      <w:rPr>
        <w:rFonts w:hint="default"/>
        <w:lang w:val="ru-RU" w:eastAsia="en-US" w:bidi="ar-SA"/>
      </w:rPr>
    </w:lvl>
    <w:lvl w:ilvl="7" w:tplc="2F880362">
      <w:numFmt w:val="bullet"/>
      <w:lvlText w:val="•"/>
      <w:lvlJc w:val="left"/>
      <w:pPr>
        <w:ind w:left="7438" w:hanging="360"/>
      </w:pPr>
      <w:rPr>
        <w:rFonts w:hint="default"/>
        <w:lang w:val="ru-RU" w:eastAsia="en-US" w:bidi="ar-SA"/>
      </w:rPr>
    </w:lvl>
    <w:lvl w:ilvl="8" w:tplc="444680DA">
      <w:numFmt w:val="bullet"/>
      <w:lvlText w:val="•"/>
      <w:lvlJc w:val="left"/>
      <w:pPr>
        <w:ind w:left="8341" w:hanging="360"/>
      </w:pPr>
      <w:rPr>
        <w:rFonts w:hint="default"/>
        <w:lang w:val="ru-RU" w:eastAsia="en-US" w:bidi="ar-SA"/>
      </w:rPr>
    </w:lvl>
  </w:abstractNum>
  <w:abstractNum w:abstractNumId="17">
    <w:nsid w:val="4B606476"/>
    <w:multiLevelType w:val="hybridMultilevel"/>
    <w:tmpl w:val="B1B275CC"/>
    <w:lvl w:ilvl="0" w:tplc="99889E58">
      <w:numFmt w:val="bullet"/>
      <w:lvlText w:val=""/>
      <w:lvlJc w:val="left"/>
      <w:pPr>
        <w:ind w:left="218" w:hanging="286"/>
      </w:pPr>
      <w:rPr>
        <w:rFonts w:ascii="Symbol" w:eastAsia="Symbol" w:hAnsi="Symbol" w:cs="Symbol" w:hint="default"/>
        <w:w w:val="100"/>
        <w:sz w:val="24"/>
        <w:szCs w:val="24"/>
        <w:lang w:val="ru-RU" w:eastAsia="en-US" w:bidi="ar-SA"/>
      </w:rPr>
    </w:lvl>
    <w:lvl w:ilvl="1" w:tplc="299A449C">
      <w:numFmt w:val="bullet"/>
      <w:lvlText w:val="•"/>
      <w:lvlJc w:val="left"/>
      <w:pPr>
        <w:ind w:left="1234" w:hanging="286"/>
      </w:pPr>
      <w:rPr>
        <w:rFonts w:hint="default"/>
        <w:lang w:val="ru-RU" w:eastAsia="en-US" w:bidi="ar-SA"/>
      </w:rPr>
    </w:lvl>
    <w:lvl w:ilvl="2" w:tplc="68726F70">
      <w:numFmt w:val="bullet"/>
      <w:lvlText w:val="•"/>
      <w:lvlJc w:val="left"/>
      <w:pPr>
        <w:ind w:left="2249" w:hanging="286"/>
      </w:pPr>
      <w:rPr>
        <w:rFonts w:hint="default"/>
        <w:lang w:val="ru-RU" w:eastAsia="en-US" w:bidi="ar-SA"/>
      </w:rPr>
    </w:lvl>
    <w:lvl w:ilvl="3" w:tplc="92369922">
      <w:numFmt w:val="bullet"/>
      <w:lvlText w:val="•"/>
      <w:lvlJc w:val="left"/>
      <w:pPr>
        <w:ind w:left="3263" w:hanging="286"/>
      </w:pPr>
      <w:rPr>
        <w:rFonts w:hint="default"/>
        <w:lang w:val="ru-RU" w:eastAsia="en-US" w:bidi="ar-SA"/>
      </w:rPr>
    </w:lvl>
    <w:lvl w:ilvl="4" w:tplc="2D045E32">
      <w:numFmt w:val="bullet"/>
      <w:lvlText w:val="•"/>
      <w:lvlJc w:val="left"/>
      <w:pPr>
        <w:ind w:left="4278" w:hanging="286"/>
      </w:pPr>
      <w:rPr>
        <w:rFonts w:hint="default"/>
        <w:lang w:val="ru-RU" w:eastAsia="en-US" w:bidi="ar-SA"/>
      </w:rPr>
    </w:lvl>
    <w:lvl w:ilvl="5" w:tplc="052CAF7C">
      <w:numFmt w:val="bullet"/>
      <w:lvlText w:val="•"/>
      <w:lvlJc w:val="left"/>
      <w:pPr>
        <w:ind w:left="5293" w:hanging="286"/>
      </w:pPr>
      <w:rPr>
        <w:rFonts w:hint="default"/>
        <w:lang w:val="ru-RU" w:eastAsia="en-US" w:bidi="ar-SA"/>
      </w:rPr>
    </w:lvl>
    <w:lvl w:ilvl="6" w:tplc="A73AE6EA">
      <w:numFmt w:val="bullet"/>
      <w:lvlText w:val="•"/>
      <w:lvlJc w:val="left"/>
      <w:pPr>
        <w:ind w:left="6307" w:hanging="286"/>
      </w:pPr>
      <w:rPr>
        <w:rFonts w:hint="default"/>
        <w:lang w:val="ru-RU" w:eastAsia="en-US" w:bidi="ar-SA"/>
      </w:rPr>
    </w:lvl>
    <w:lvl w:ilvl="7" w:tplc="45343FA4">
      <w:numFmt w:val="bullet"/>
      <w:lvlText w:val="•"/>
      <w:lvlJc w:val="left"/>
      <w:pPr>
        <w:ind w:left="7322" w:hanging="286"/>
      </w:pPr>
      <w:rPr>
        <w:rFonts w:hint="default"/>
        <w:lang w:val="ru-RU" w:eastAsia="en-US" w:bidi="ar-SA"/>
      </w:rPr>
    </w:lvl>
    <w:lvl w:ilvl="8" w:tplc="D37278C6">
      <w:numFmt w:val="bullet"/>
      <w:lvlText w:val="•"/>
      <w:lvlJc w:val="left"/>
      <w:pPr>
        <w:ind w:left="8337" w:hanging="286"/>
      </w:pPr>
      <w:rPr>
        <w:rFonts w:hint="default"/>
        <w:lang w:val="ru-RU" w:eastAsia="en-US" w:bidi="ar-SA"/>
      </w:rPr>
    </w:lvl>
  </w:abstractNum>
  <w:abstractNum w:abstractNumId="18">
    <w:nsid w:val="4CC2790A"/>
    <w:multiLevelType w:val="hybridMultilevel"/>
    <w:tmpl w:val="6C00A0BC"/>
    <w:lvl w:ilvl="0" w:tplc="C78A82F6">
      <w:numFmt w:val="bullet"/>
      <w:lvlText w:val=""/>
      <w:lvlJc w:val="left"/>
      <w:pPr>
        <w:ind w:left="1130" w:hanging="356"/>
      </w:pPr>
      <w:rPr>
        <w:rFonts w:ascii="Symbol" w:eastAsia="Symbol" w:hAnsi="Symbol" w:cs="Symbol" w:hint="default"/>
        <w:w w:val="100"/>
        <w:sz w:val="24"/>
        <w:szCs w:val="24"/>
        <w:lang w:val="ru-RU" w:eastAsia="en-US" w:bidi="ar-SA"/>
      </w:rPr>
    </w:lvl>
    <w:lvl w:ilvl="1" w:tplc="8A846C98">
      <w:numFmt w:val="bullet"/>
      <w:lvlText w:val="•"/>
      <w:lvlJc w:val="left"/>
      <w:pPr>
        <w:ind w:left="2046" w:hanging="356"/>
      </w:pPr>
      <w:rPr>
        <w:rFonts w:hint="default"/>
        <w:lang w:val="ru-RU" w:eastAsia="en-US" w:bidi="ar-SA"/>
      </w:rPr>
    </w:lvl>
    <w:lvl w:ilvl="2" w:tplc="79A8855A">
      <w:numFmt w:val="bullet"/>
      <w:lvlText w:val="•"/>
      <w:lvlJc w:val="left"/>
      <w:pPr>
        <w:ind w:left="2953" w:hanging="356"/>
      </w:pPr>
      <w:rPr>
        <w:rFonts w:hint="default"/>
        <w:lang w:val="ru-RU" w:eastAsia="en-US" w:bidi="ar-SA"/>
      </w:rPr>
    </w:lvl>
    <w:lvl w:ilvl="3" w:tplc="359898F8">
      <w:numFmt w:val="bullet"/>
      <w:lvlText w:val="•"/>
      <w:lvlJc w:val="left"/>
      <w:pPr>
        <w:ind w:left="3859" w:hanging="356"/>
      </w:pPr>
      <w:rPr>
        <w:rFonts w:hint="default"/>
        <w:lang w:val="ru-RU" w:eastAsia="en-US" w:bidi="ar-SA"/>
      </w:rPr>
    </w:lvl>
    <w:lvl w:ilvl="4" w:tplc="07C6B078">
      <w:numFmt w:val="bullet"/>
      <w:lvlText w:val="•"/>
      <w:lvlJc w:val="left"/>
      <w:pPr>
        <w:ind w:left="4766" w:hanging="356"/>
      </w:pPr>
      <w:rPr>
        <w:rFonts w:hint="default"/>
        <w:lang w:val="ru-RU" w:eastAsia="en-US" w:bidi="ar-SA"/>
      </w:rPr>
    </w:lvl>
    <w:lvl w:ilvl="5" w:tplc="99086864">
      <w:numFmt w:val="bullet"/>
      <w:lvlText w:val="•"/>
      <w:lvlJc w:val="left"/>
      <w:pPr>
        <w:ind w:left="5673" w:hanging="356"/>
      </w:pPr>
      <w:rPr>
        <w:rFonts w:hint="default"/>
        <w:lang w:val="ru-RU" w:eastAsia="en-US" w:bidi="ar-SA"/>
      </w:rPr>
    </w:lvl>
    <w:lvl w:ilvl="6" w:tplc="220803BC">
      <w:numFmt w:val="bullet"/>
      <w:lvlText w:val="•"/>
      <w:lvlJc w:val="left"/>
      <w:pPr>
        <w:ind w:left="6579" w:hanging="356"/>
      </w:pPr>
      <w:rPr>
        <w:rFonts w:hint="default"/>
        <w:lang w:val="ru-RU" w:eastAsia="en-US" w:bidi="ar-SA"/>
      </w:rPr>
    </w:lvl>
    <w:lvl w:ilvl="7" w:tplc="AFFAA0E0">
      <w:numFmt w:val="bullet"/>
      <w:lvlText w:val="•"/>
      <w:lvlJc w:val="left"/>
      <w:pPr>
        <w:ind w:left="7486" w:hanging="356"/>
      </w:pPr>
      <w:rPr>
        <w:rFonts w:hint="default"/>
        <w:lang w:val="ru-RU" w:eastAsia="en-US" w:bidi="ar-SA"/>
      </w:rPr>
    </w:lvl>
    <w:lvl w:ilvl="8" w:tplc="34760BA2">
      <w:numFmt w:val="bullet"/>
      <w:lvlText w:val="•"/>
      <w:lvlJc w:val="left"/>
      <w:pPr>
        <w:ind w:left="8393" w:hanging="356"/>
      </w:pPr>
      <w:rPr>
        <w:rFonts w:hint="default"/>
        <w:lang w:val="ru-RU" w:eastAsia="en-US" w:bidi="ar-SA"/>
      </w:rPr>
    </w:lvl>
  </w:abstractNum>
  <w:abstractNum w:abstractNumId="19">
    <w:nsid w:val="4F1642B1"/>
    <w:multiLevelType w:val="hybridMultilevel"/>
    <w:tmpl w:val="E53E4274"/>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5B7F1E"/>
    <w:multiLevelType w:val="hybridMultilevel"/>
    <w:tmpl w:val="B22849A8"/>
    <w:lvl w:ilvl="0" w:tplc="0568C59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nsid w:val="54BF5D30"/>
    <w:multiLevelType w:val="hybridMultilevel"/>
    <w:tmpl w:val="78365620"/>
    <w:lvl w:ilvl="0" w:tplc="712AEEA2">
      <w:numFmt w:val="bullet"/>
      <w:lvlText w:val=""/>
      <w:lvlJc w:val="left"/>
      <w:pPr>
        <w:ind w:left="1130" w:hanging="356"/>
      </w:pPr>
      <w:rPr>
        <w:rFonts w:ascii="Symbol" w:eastAsia="Symbol" w:hAnsi="Symbol" w:cs="Symbol" w:hint="default"/>
        <w:w w:val="100"/>
        <w:sz w:val="24"/>
        <w:szCs w:val="24"/>
        <w:lang w:val="ru-RU" w:eastAsia="en-US" w:bidi="ar-SA"/>
      </w:rPr>
    </w:lvl>
    <w:lvl w:ilvl="1" w:tplc="80C6B6F8">
      <w:numFmt w:val="bullet"/>
      <w:lvlText w:val="•"/>
      <w:lvlJc w:val="left"/>
      <w:pPr>
        <w:ind w:left="2046" w:hanging="356"/>
      </w:pPr>
      <w:rPr>
        <w:rFonts w:hint="default"/>
        <w:lang w:val="ru-RU" w:eastAsia="en-US" w:bidi="ar-SA"/>
      </w:rPr>
    </w:lvl>
    <w:lvl w:ilvl="2" w:tplc="C7CA47D6">
      <w:numFmt w:val="bullet"/>
      <w:lvlText w:val="•"/>
      <w:lvlJc w:val="left"/>
      <w:pPr>
        <w:ind w:left="2953" w:hanging="356"/>
      </w:pPr>
      <w:rPr>
        <w:rFonts w:hint="default"/>
        <w:lang w:val="ru-RU" w:eastAsia="en-US" w:bidi="ar-SA"/>
      </w:rPr>
    </w:lvl>
    <w:lvl w:ilvl="3" w:tplc="6F102736">
      <w:numFmt w:val="bullet"/>
      <w:lvlText w:val="•"/>
      <w:lvlJc w:val="left"/>
      <w:pPr>
        <w:ind w:left="3859" w:hanging="356"/>
      </w:pPr>
      <w:rPr>
        <w:rFonts w:hint="default"/>
        <w:lang w:val="ru-RU" w:eastAsia="en-US" w:bidi="ar-SA"/>
      </w:rPr>
    </w:lvl>
    <w:lvl w:ilvl="4" w:tplc="B7D4BCC2">
      <w:numFmt w:val="bullet"/>
      <w:lvlText w:val="•"/>
      <w:lvlJc w:val="left"/>
      <w:pPr>
        <w:ind w:left="4766" w:hanging="356"/>
      </w:pPr>
      <w:rPr>
        <w:rFonts w:hint="default"/>
        <w:lang w:val="ru-RU" w:eastAsia="en-US" w:bidi="ar-SA"/>
      </w:rPr>
    </w:lvl>
    <w:lvl w:ilvl="5" w:tplc="F8F470E4">
      <w:numFmt w:val="bullet"/>
      <w:lvlText w:val="•"/>
      <w:lvlJc w:val="left"/>
      <w:pPr>
        <w:ind w:left="5673" w:hanging="356"/>
      </w:pPr>
      <w:rPr>
        <w:rFonts w:hint="default"/>
        <w:lang w:val="ru-RU" w:eastAsia="en-US" w:bidi="ar-SA"/>
      </w:rPr>
    </w:lvl>
    <w:lvl w:ilvl="6" w:tplc="79703286">
      <w:numFmt w:val="bullet"/>
      <w:lvlText w:val="•"/>
      <w:lvlJc w:val="left"/>
      <w:pPr>
        <w:ind w:left="6579" w:hanging="356"/>
      </w:pPr>
      <w:rPr>
        <w:rFonts w:hint="default"/>
        <w:lang w:val="ru-RU" w:eastAsia="en-US" w:bidi="ar-SA"/>
      </w:rPr>
    </w:lvl>
    <w:lvl w:ilvl="7" w:tplc="B316F02E">
      <w:numFmt w:val="bullet"/>
      <w:lvlText w:val="•"/>
      <w:lvlJc w:val="left"/>
      <w:pPr>
        <w:ind w:left="7486" w:hanging="356"/>
      </w:pPr>
      <w:rPr>
        <w:rFonts w:hint="default"/>
        <w:lang w:val="ru-RU" w:eastAsia="en-US" w:bidi="ar-SA"/>
      </w:rPr>
    </w:lvl>
    <w:lvl w:ilvl="8" w:tplc="BC70A4D0">
      <w:numFmt w:val="bullet"/>
      <w:lvlText w:val="•"/>
      <w:lvlJc w:val="left"/>
      <w:pPr>
        <w:ind w:left="8393" w:hanging="356"/>
      </w:pPr>
      <w:rPr>
        <w:rFonts w:hint="default"/>
        <w:lang w:val="ru-RU" w:eastAsia="en-US" w:bidi="ar-SA"/>
      </w:rPr>
    </w:lvl>
  </w:abstractNum>
  <w:abstractNum w:abstractNumId="22">
    <w:nsid w:val="563866D1"/>
    <w:multiLevelType w:val="hybridMultilevel"/>
    <w:tmpl w:val="5EE05112"/>
    <w:lvl w:ilvl="0" w:tplc="72D02920">
      <w:numFmt w:val="bullet"/>
      <w:lvlText w:val=""/>
      <w:lvlJc w:val="left"/>
      <w:pPr>
        <w:ind w:left="1632" w:hanging="360"/>
      </w:pPr>
      <w:rPr>
        <w:rFonts w:ascii="Symbol" w:eastAsia="Symbol" w:hAnsi="Symbol" w:cs="Symbol" w:hint="default"/>
        <w:w w:val="100"/>
        <w:sz w:val="24"/>
        <w:szCs w:val="24"/>
        <w:lang w:val="ru-RU" w:eastAsia="en-US" w:bidi="ar-SA"/>
      </w:rPr>
    </w:lvl>
    <w:lvl w:ilvl="1" w:tplc="0E88DE40">
      <w:numFmt w:val="bullet"/>
      <w:lvlText w:val="•"/>
      <w:lvlJc w:val="left"/>
      <w:pPr>
        <w:ind w:left="2566" w:hanging="360"/>
      </w:pPr>
      <w:rPr>
        <w:rFonts w:hint="default"/>
        <w:lang w:val="ru-RU" w:eastAsia="en-US" w:bidi="ar-SA"/>
      </w:rPr>
    </w:lvl>
    <w:lvl w:ilvl="2" w:tplc="CF0A274C">
      <w:numFmt w:val="bullet"/>
      <w:lvlText w:val="•"/>
      <w:lvlJc w:val="left"/>
      <w:pPr>
        <w:ind w:left="3493" w:hanging="360"/>
      </w:pPr>
      <w:rPr>
        <w:rFonts w:hint="default"/>
        <w:lang w:val="ru-RU" w:eastAsia="en-US" w:bidi="ar-SA"/>
      </w:rPr>
    </w:lvl>
    <w:lvl w:ilvl="3" w:tplc="DBAC17A6">
      <w:numFmt w:val="bullet"/>
      <w:lvlText w:val="•"/>
      <w:lvlJc w:val="left"/>
      <w:pPr>
        <w:ind w:left="4419" w:hanging="360"/>
      </w:pPr>
      <w:rPr>
        <w:rFonts w:hint="default"/>
        <w:lang w:val="ru-RU" w:eastAsia="en-US" w:bidi="ar-SA"/>
      </w:rPr>
    </w:lvl>
    <w:lvl w:ilvl="4" w:tplc="B56EF49E">
      <w:numFmt w:val="bullet"/>
      <w:lvlText w:val="•"/>
      <w:lvlJc w:val="left"/>
      <w:pPr>
        <w:ind w:left="5346" w:hanging="360"/>
      </w:pPr>
      <w:rPr>
        <w:rFonts w:hint="default"/>
        <w:lang w:val="ru-RU" w:eastAsia="en-US" w:bidi="ar-SA"/>
      </w:rPr>
    </w:lvl>
    <w:lvl w:ilvl="5" w:tplc="E41A73D4">
      <w:numFmt w:val="bullet"/>
      <w:lvlText w:val="•"/>
      <w:lvlJc w:val="left"/>
      <w:pPr>
        <w:ind w:left="6273" w:hanging="360"/>
      </w:pPr>
      <w:rPr>
        <w:rFonts w:hint="default"/>
        <w:lang w:val="ru-RU" w:eastAsia="en-US" w:bidi="ar-SA"/>
      </w:rPr>
    </w:lvl>
    <w:lvl w:ilvl="6" w:tplc="084EF35E">
      <w:numFmt w:val="bullet"/>
      <w:lvlText w:val="•"/>
      <w:lvlJc w:val="left"/>
      <w:pPr>
        <w:ind w:left="7199" w:hanging="360"/>
      </w:pPr>
      <w:rPr>
        <w:rFonts w:hint="default"/>
        <w:lang w:val="ru-RU" w:eastAsia="en-US" w:bidi="ar-SA"/>
      </w:rPr>
    </w:lvl>
    <w:lvl w:ilvl="7" w:tplc="281638E0">
      <w:numFmt w:val="bullet"/>
      <w:lvlText w:val="•"/>
      <w:lvlJc w:val="left"/>
      <w:pPr>
        <w:ind w:left="8126" w:hanging="360"/>
      </w:pPr>
      <w:rPr>
        <w:rFonts w:hint="default"/>
        <w:lang w:val="ru-RU" w:eastAsia="en-US" w:bidi="ar-SA"/>
      </w:rPr>
    </w:lvl>
    <w:lvl w:ilvl="8" w:tplc="62861266">
      <w:numFmt w:val="bullet"/>
      <w:lvlText w:val="•"/>
      <w:lvlJc w:val="left"/>
      <w:pPr>
        <w:ind w:left="9053" w:hanging="360"/>
      </w:pPr>
      <w:rPr>
        <w:rFonts w:hint="default"/>
        <w:lang w:val="ru-RU" w:eastAsia="en-US" w:bidi="ar-SA"/>
      </w:rPr>
    </w:lvl>
  </w:abstractNum>
  <w:abstractNum w:abstractNumId="23">
    <w:nsid w:val="59E316E7"/>
    <w:multiLevelType w:val="hybridMultilevel"/>
    <w:tmpl w:val="B95C7610"/>
    <w:lvl w:ilvl="0" w:tplc="E3C0E48E">
      <w:numFmt w:val="bullet"/>
      <w:lvlText w:val="–"/>
      <w:lvlJc w:val="left"/>
      <w:pPr>
        <w:ind w:left="118" w:hanging="312"/>
      </w:pPr>
      <w:rPr>
        <w:rFonts w:ascii="Times New Roman" w:eastAsia="Times New Roman" w:hAnsi="Times New Roman" w:cs="Times New Roman" w:hint="default"/>
        <w:w w:val="100"/>
        <w:sz w:val="24"/>
        <w:szCs w:val="24"/>
        <w:lang w:val="ru-RU" w:eastAsia="en-US" w:bidi="ar-SA"/>
      </w:rPr>
    </w:lvl>
    <w:lvl w:ilvl="1" w:tplc="D7A80B28">
      <w:numFmt w:val="bullet"/>
      <w:lvlText w:val="•"/>
      <w:lvlJc w:val="left"/>
      <w:pPr>
        <w:ind w:left="1122" w:hanging="312"/>
      </w:pPr>
      <w:rPr>
        <w:rFonts w:hint="default"/>
        <w:lang w:val="ru-RU" w:eastAsia="en-US" w:bidi="ar-SA"/>
      </w:rPr>
    </w:lvl>
    <w:lvl w:ilvl="2" w:tplc="5F98B4B2">
      <w:numFmt w:val="bullet"/>
      <w:lvlText w:val="•"/>
      <w:lvlJc w:val="left"/>
      <w:pPr>
        <w:ind w:left="2125" w:hanging="312"/>
      </w:pPr>
      <w:rPr>
        <w:rFonts w:hint="default"/>
        <w:lang w:val="ru-RU" w:eastAsia="en-US" w:bidi="ar-SA"/>
      </w:rPr>
    </w:lvl>
    <w:lvl w:ilvl="3" w:tplc="80FCE1A2">
      <w:numFmt w:val="bullet"/>
      <w:lvlText w:val="•"/>
      <w:lvlJc w:val="left"/>
      <w:pPr>
        <w:ind w:left="3127" w:hanging="312"/>
      </w:pPr>
      <w:rPr>
        <w:rFonts w:hint="default"/>
        <w:lang w:val="ru-RU" w:eastAsia="en-US" w:bidi="ar-SA"/>
      </w:rPr>
    </w:lvl>
    <w:lvl w:ilvl="4" w:tplc="A5DA23D6">
      <w:numFmt w:val="bullet"/>
      <w:lvlText w:val="•"/>
      <w:lvlJc w:val="left"/>
      <w:pPr>
        <w:ind w:left="4130" w:hanging="312"/>
      </w:pPr>
      <w:rPr>
        <w:rFonts w:hint="default"/>
        <w:lang w:val="ru-RU" w:eastAsia="en-US" w:bidi="ar-SA"/>
      </w:rPr>
    </w:lvl>
    <w:lvl w:ilvl="5" w:tplc="4FF865A4">
      <w:numFmt w:val="bullet"/>
      <w:lvlText w:val="•"/>
      <w:lvlJc w:val="left"/>
      <w:pPr>
        <w:ind w:left="5133" w:hanging="312"/>
      </w:pPr>
      <w:rPr>
        <w:rFonts w:hint="default"/>
        <w:lang w:val="ru-RU" w:eastAsia="en-US" w:bidi="ar-SA"/>
      </w:rPr>
    </w:lvl>
    <w:lvl w:ilvl="6" w:tplc="D2BACF2E">
      <w:numFmt w:val="bullet"/>
      <w:lvlText w:val="•"/>
      <w:lvlJc w:val="left"/>
      <w:pPr>
        <w:ind w:left="6135" w:hanging="312"/>
      </w:pPr>
      <w:rPr>
        <w:rFonts w:hint="default"/>
        <w:lang w:val="ru-RU" w:eastAsia="en-US" w:bidi="ar-SA"/>
      </w:rPr>
    </w:lvl>
    <w:lvl w:ilvl="7" w:tplc="9B766C58">
      <w:numFmt w:val="bullet"/>
      <w:lvlText w:val="•"/>
      <w:lvlJc w:val="left"/>
      <w:pPr>
        <w:ind w:left="7138" w:hanging="312"/>
      </w:pPr>
      <w:rPr>
        <w:rFonts w:hint="default"/>
        <w:lang w:val="ru-RU" w:eastAsia="en-US" w:bidi="ar-SA"/>
      </w:rPr>
    </w:lvl>
    <w:lvl w:ilvl="8" w:tplc="05F84AC4">
      <w:numFmt w:val="bullet"/>
      <w:lvlText w:val="•"/>
      <w:lvlJc w:val="left"/>
      <w:pPr>
        <w:ind w:left="8141" w:hanging="312"/>
      </w:pPr>
      <w:rPr>
        <w:rFonts w:hint="default"/>
        <w:lang w:val="ru-RU" w:eastAsia="en-US" w:bidi="ar-SA"/>
      </w:rPr>
    </w:lvl>
  </w:abstractNum>
  <w:abstractNum w:abstractNumId="24">
    <w:nsid w:val="5CCE2736"/>
    <w:multiLevelType w:val="hybridMultilevel"/>
    <w:tmpl w:val="004CD29E"/>
    <w:lvl w:ilvl="0" w:tplc="81A87F06">
      <w:numFmt w:val="bullet"/>
      <w:lvlText w:val=""/>
      <w:lvlJc w:val="left"/>
      <w:pPr>
        <w:ind w:left="1632" w:hanging="360"/>
      </w:pPr>
      <w:rPr>
        <w:rFonts w:ascii="Symbol" w:eastAsia="Symbol" w:hAnsi="Symbol" w:cs="Symbol" w:hint="default"/>
        <w:w w:val="100"/>
        <w:sz w:val="24"/>
        <w:szCs w:val="24"/>
        <w:lang w:val="ru-RU" w:eastAsia="en-US" w:bidi="ar-SA"/>
      </w:rPr>
    </w:lvl>
    <w:lvl w:ilvl="1" w:tplc="7592EEC4">
      <w:numFmt w:val="bullet"/>
      <w:lvlText w:val="•"/>
      <w:lvlJc w:val="left"/>
      <w:pPr>
        <w:ind w:left="2566" w:hanging="360"/>
      </w:pPr>
      <w:rPr>
        <w:rFonts w:hint="default"/>
        <w:lang w:val="ru-RU" w:eastAsia="en-US" w:bidi="ar-SA"/>
      </w:rPr>
    </w:lvl>
    <w:lvl w:ilvl="2" w:tplc="72B05C2E">
      <w:numFmt w:val="bullet"/>
      <w:lvlText w:val="•"/>
      <w:lvlJc w:val="left"/>
      <w:pPr>
        <w:ind w:left="3493" w:hanging="360"/>
      </w:pPr>
      <w:rPr>
        <w:rFonts w:hint="default"/>
        <w:lang w:val="ru-RU" w:eastAsia="en-US" w:bidi="ar-SA"/>
      </w:rPr>
    </w:lvl>
    <w:lvl w:ilvl="3" w:tplc="C5A4BF3A">
      <w:numFmt w:val="bullet"/>
      <w:lvlText w:val="•"/>
      <w:lvlJc w:val="left"/>
      <w:pPr>
        <w:ind w:left="4419" w:hanging="360"/>
      </w:pPr>
      <w:rPr>
        <w:rFonts w:hint="default"/>
        <w:lang w:val="ru-RU" w:eastAsia="en-US" w:bidi="ar-SA"/>
      </w:rPr>
    </w:lvl>
    <w:lvl w:ilvl="4" w:tplc="988A9262">
      <w:numFmt w:val="bullet"/>
      <w:lvlText w:val="•"/>
      <w:lvlJc w:val="left"/>
      <w:pPr>
        <w:ind w:left="5346" w:hanging="360"/>
      </w:pPr>
      <w:rPr>
        <w:rFonts w:hint="default"/>
        <w:lang w:val="ru-RU" w:eastAsia="en-US" w:bidi="ar-SA"/>
      </w:rPr>
    </w:lvl>
    <w:lvl w:ilvl="5" w:tplc="58E00DB6">
      <w:numFmt w:val="bullet"/>
      <w:lvlText w:val="•"/>
      <w:lvlJc w:val="left"/>
      <w:pPr>
        <w:ind w:left="6273" w:hanging="360"/>
      </w:pPr>
      <w:rPr>
        <w:rFonts w:hint="default"/>
        <w:lang w:val="ru-RU" w:eastAsia="en-US" w:bidi="ar-SA"/>
      </w:rPr>
    </w:lvl>
    <w:lvl w:ilvl="6" w:tplc="3F1C99C4">
      <w:numFmt w:val="bullet"/>
      <w:lvlText w:val="•"/>
      <w:lvlJc w:val="left"/>
      <w:pPr>
        <w:ind w:left="7199" w:hanging="360"/>
      </w:pPr>
      <w:rPr>
        <w:rFonts w:hint="default"/>
        <w:lang w:val="ru-RU" w:eastAsia="en-US" w:bidi="ar-SA"/>
      </w:rPr>
    </w:lvl>
    <w:lvl w:ilvl="7" w:tplc="7F9C0F9C">
      <w:numFmt w:val="bullet"/>
      <w:lvlText w:val="•"/>
      <w:lvlJc w:val="left"/>
      <w:pPr>
        <w:ind w:left="8126" w:hanging="360"/>
      </w:pPr>
      <w:rPr>
        <w:rFonts w:hint="default"/>
        <w:lang w:val="ru-RU" w:eastAsia="en-US" w:bidi="ar-SA"/>
      </w:rPr>
    </w:lvl>
    <w:lvl w:ilvl="8" w:tplc="3CB6A4C4">
      <w:numFmt w:val="bullet"/>
      <w:lvlText w:val="•"/>
      <w:lvlJc w:val="left"/>
      <w:pPr>
        <w:ind w:left="9053" w:hanging="360"/>
      </w:pPr>
      <w:rPr>
        <w:rFonts w:hint="default"/>
        <w:lang w:val="ru-RU" w:eastAsia="en-US" w:bidi="ar-SA"/>
      </w:rPr>
    </w:lvl>
  </w:abstractNum>
  <w:abstractNum w:abstractNumId="25">
    <w:nsid w:val="607A056F"/>
    <w:multiLevelType w:val="hybridMultilevel"/>
    <w:tmpl w:val="21E6F49E"/>
    <w:lvl w:ilvl="0" w:tplc="058E50F4">
      <w:numFmt w:val="bullet"/>
      <w:lvlText w:val=""/>
      <w:lvlJc w:val="left"/>
      <w:pPr>
        <w:ind w:left="1132" w:hanging="360"/>
      </w:pPr>
      <w:rPr>
        <w:rFonts w:ascii="Symbol" w:eastAsia="Symbol" w:hAnsi="Symbol" w:cs="Symbol" w:hint="default"/>
        <w:w w:val="100"/>
        <w:sz w:val="24"/>
        <w:szCs w:val="24"/>
        <w:lang w:val="ru-RU" w:eastAsia="en-US" w:bidi="ar-SA"/>
      </w:rPr>
    </w:lvl>
    <w:lvl w:ilvl="1" w:tplc="FD4845DE">
      <w:numFmt w:val="bullet"/>
      <w:lvlText w:val="•"/>
      <w:lvlJc w:val="left"/>
      <w:pPr>
        <w:ind w:left="2046" w:hanging="360"/>
      </w:pPr>
      <w:rPr>
        <w:rFonts w:hint="default"/>
        <w:lang w:val="ru-RU" w:eastAsia="en-US" w:bidi="ar-SA"/>
      </w:rPr>
    </w:lvl>
    <w:lvl w:ilvl="2" w:tplc="D1845BD2">
      <w:numFmt w:val="bullet"/>
      <w:lvlText w:val="•"/>
      <w:lvlJc w:val="left"/>
      <w:pPr>
        <w:ind w:left="2953" w:hanging="360"/>
      </w:pPr>
      <w:rPr>
        <w:rFonts w:hint="default"/>
        <w:lang w:val="ru-RU" w:eastAsia="en-US" w:bidi="ar-SA"/>
      </w:rPr>
    </w:lvl>
    <w:lvl w:ilvl="3" w:tplc="DEFCE9BA">
      <w:numFmt w:val="bullet"/>
      <w:lvlText w:val="•"/>
      <w:lvlJc w:val="left"/>
      <w:pPr>
        <w:ind w:left="3859" w:hanging="360"/>
      </w:pPr>
      <w:rPr>
        <w:rFonts w:hint="default"/>
        <w:lang w:val="ru-RU" w:eastAsia="en-US" w:bidi="ar-SA"/>
      </w:rPr>
    </w:lvl>
    <w:lvl w:ilvl="4" w:tplc="27589D02">
      <w:numFmt w:val="bullet"/>
      <w:lvlText w:val="•"/>
      <w:lvlJc w:val="left"/>
      <w:pPr>
        <w:ind w:left="4766" w:hanging="360"/>
      </w:pPr>
      <w:rPr>
        <w:rFonts w:hint="default"/>
        <w:lang w:val="ru-RU" w:eastAsia="en-US" w:bidi="ar-SA"/>
      </w:rPr>
    </w:lvl>
    <w:lvl w:ilvl="5" w:tplc="C5561D48">
      <w:numFmt w:val="bullet"/>
      <w:lvlText w:val="•"/>
      <w:lvlJc w:val="left"/>
      <w:pPr>
        <w:ind w:left="5673" w:hanging="360"/>
      </w:pPr>
      <w:rPr>
        <w:rFonts w:hint="default"/>
        <w:lang w:val="ru-RU" w:eastAsia="en-US" w:bidi="ar-SA"/>
      </w:rPr>
    </w:lvl>
    <w:lvl w:ilvl="6" w:tplc="DDB281B4">
      <w:numFmt w:val="bullet"/>
      <w:lvlText w:val="•"/>
      <w:lvlJc w:val="left"/>
      <w:pPr>
        <w:ind w:left="6579" w:hanging="360"/>
      </w:pPr>
      <w:rPr>
        <w:rFonts w:hint="default"/>
        <w:lang w:val="ru-RU" w:eastAsia="en-US" w:bidi="ar-SA"/>
      </w:rPr>
    </w:lvl>
    <w:lvl w:ilvl="7" w:tplc="58FE86C6">
      <w:numFmt w:val="bullet"/>
      <w:lvlText w:val="•"/>
      <w:lvlJc w:val="left"/>
      <w:pPr>
        <w:ind w:left="7486" w:hanging="360"/>
      </w:pPr>
      <w:rPr>
        <w:rFonts w:hint="default"/>
        <w:lang w:val="ru-RU" w:eastAsia="en-US" w:bidi="ar-SA"/>
      </w:rPr>
    </w:lvl>
    <w:lvl w:ilvl="8" w:tplc="B94E68FA">
      <w:numFmt w:val="bullet"/>
      <w:lvlText w:val="•"/>
      <w:lvlJc w:val="left"/>
      <w:pPr>
        <w:ind w:left="8393" w:hanging="360"/>
      </w:pPr>
      <w:rPr>
        <w:rFonts w:hint="default"/>
        <w:lang w:val="ru-RU" w:eastAsia="en-US" w:bidi="ar-SA"/>
      </w:rPr>
    </w:lvl>
  </w:abstractNum>
  <w:abstractNum w:abstractNumId="26">
    <w:nsid w:val="60B307E8"/>
    <w:multiLevelType w:val="hybridMultilevel"/>
    <w:tmpl w:val="DF4C2BB4"/>
    <w:lvl w:ilvl="0" w:tplc="F9F26B24">
      <w:start w:val="1"/>
      <w:numFmt w:val="decimal"/>
      <w:lvlText w:val="%1."/>
      <w:lvlJc w:val="left"/>
      <w:pPr>
        <w:ind w:left="138" w:hanging="324"/>
      </w:pPr>
      <w:rPr>
        <w:rFonts w:ascii="Times New Roman" w:eastAsia="Times New Roman" w:hAnsi="Times New Roman" w:cs="Times New Roman" w:hint="default"/>
        <w:w w:val="100"/>
        <w:sz w:val="24"/>
        <w:szCs w:val="24"/>
        <w:lang w:val="ru-RU" w:eastAsia="en-US" w:bidi="ar-SA"/>
      </w:rPr>
    </w:lvl>
    <w:lvl w:ilvl="1" w:tplc="BA34EDDC">
      <w:numFmt w:val="bullet"/>
      <w:lvlText w:val="•"/>
      <w:lvlJc w:val="left"/>
      <w:pPr>
        <w:ind w:left="1146" w:hanging="324"/>
      </w:pPr>
      <w:rPr>
        <w:rFonts w:hint="default"/>
        <w:lang w:val="ru-RU" w:eastAsia="en-US" w:bidi="ar-SA"/>
      </w:rPr>
    </w:lvl>
    <w:lvl w:ilvl="2" w:tplc="BCF0C896">
      <w:numFmt w:val="bullet"/>
      <w:lvlText w:val="•"/>
      <w:lvlJc w:val="left"/>
      <w:pPr>
        <w:ind w:left="2153" w:hanging="324"/>
      </w:pPr>
      <w:rPr>
        <w:rFonts w:hint="default"/>
        <w:lang w:val="ru-RU" w:eastAsia="en-US" w:bidi="ar-SA"/>
      </w:rPr>
    </w:lvl>
    <w:lvl w:ilvl="3" w:tplc="D5C811BA">
      <w:numFmt w:val="bullet"/>
      <w:lvlText w:val="•"/>
      <w:lvlJc w:val="left"/>
      <w:pPr>
        <w:ind w:left="3159" w:hanging="324"/>
      </w:pPr>
      <w:rPr>
        <w:rFonts w:hint="default"/>
        <w:lang w:val="ru-RU" w:eastAsia="en-US" w:bidi="ar-SA"/>
      </w:rPr>
    </w:lvl>
    <w:lvl w:ilvl="4" w:tplc="7988EA2A">
      <w:numFmt w:val="bullet"/>
      <w:lvlText w:val="•"/>
      <w:lvlJc w:val="left"/>
      <w:pPr>
        <w:ind w:left="4166" w:hanging="324"/>
      </w:pPr>
      <w:rPr>
        <w:rFonts w:hint="default"/>
        <w:lang w:val="ru-RU" w:eastAsia="en-US" w:bidi="ar-SA"/>
      </w:rPr>
    </w:lvl>
    <w:lvl w:ilvl="5" w:tplc="FB8E1094">
      <w:numFmt w:val="bullet"/>
      <w:lvlText w:val="•"/>
      <w:lvlJc w:val="left"/>
      <w:pPr>
        <w:ind w:left="5173" w:hanging="324"/>
      </w:pPr>
      <w:rPr>
        <w:rFonts w:hint="default"/>
        <w:lang w:val="ru-RU" w:eastAsia="en-US" w:bidi="ar-SA"/>
      </w:rPr>
    </w:lvl>
    <w:lvl w:ilvl="6" w:tplc="67E2D4E0">
      <w:numFmt w:val="bullet"/>
      <w:lvlText w:val="•"/>
      <w:lvlJc w:val="left"/>
      <w:pPr>
        <w:ind w:left="6179" w:hanging="324"/>
      </w:pPr>
      <w:rPr>
        <w:rFonts w:hint="default"/>
        <w:lang w:val="ru-RU" w:eastAsia="en-US" w:bidi="ar-SA"/>
      </w:rPr>
    </w:lvl>
    <w:lvl w:ilvl="7" w:tplc="52667DF0">
      <w:numFmt w:val="bullet"/>
      <w:lvlText w:val="•"/>
      <w:lvlJc w:val="left"/>
      <w:pPr>
        <w:ind w:left="7186" w:hanging="324"/>
      </w:pPr>
      <w:rPr>
        <w:rFonts w:hint="default"/>
        <w:lang w:val="ru-RU" w:eastAsia="en-US" w:bidi="ar-SA"/>
      </w:rPr>
    </w:lvl>
    <w:lvl w:ilvl="8" w:tplc="E1F4E0AA">
      <w:numFmt w:val="bullet"/>
      <w:lvlText w:val="•"/>
      <w:lvlJc w:val="left"/>
      <w:pPr>
        <w:ind w:left="8193" w:hanging="324"/>
      </w:pPr>
      <w:rPr>
        <w:rFonts w:hint="default"/>
        <w:lang w:val="ru-RU" w:eastAsia="en-US" w:bidi="ar-SA"/>
      </w:rPr>
    </w:lvl>
  </w:abstractNum>
  <w:abstractNum w:abstractNumId="27">
    <w:nsid w:val="621F0CF1"/>
    <w:multiLevelType w:val="hybridMultilevel"/>
    <w:tmpl w:val="463494E6"/>
    <w:lvl w:ilvl="0" w:tplc="D828183E">
      <w:start w:val="1"/>
      <w:numFmt w:val="decimal"/>
      <w:lvlText w:val="%1."/>
      <w:lvlJc w:val="left"/>
      <w:pPr>
        <w:ind w:left="1287"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244127E"/>
    <w:multiLevelType w:val="hybridMultilevel"/>
    <w:tmpl w:val="2A58BCA0"/>
    <w:lvl w:ilvl="0" w:tplc="BB1A55B4">
      <w:numFmt w:val="bullet"/>
      <w:lvlText w:val=""/>
      <w:lvlJc w:val="left"/>
      <w:pPr>
        <w:ind w:left="241" w:hanging="168"/>
      </w:pPr>
      <w:rPr>
        <w:rFonts w:ascii="Symbol" w:eastAsia="Symbol" w:hAnsi="Symbol" w:cs="Symbol" w:hint="default"/>
        <w:w w:val="88"/>
        <w:sz w:val="27"/>
        <w:szCs w:val="27"/>
        <w:lang w:val="ru-RU" w:eastAsia="en-US" w:bidi="ar-SA"/>
      </w:rPr>
    </w:lvl>
    <w:lvl w:ilvl="1" w:tplc="65C83F36">
      <w:numFmt w:val="bullet"/>
      <w:lvlText w:val=""/>
      <w:lvlJc w:val="left"/>
      <w:pPr>
        <w:ind w:left="359" w:hanging="168"/>
      </w:pPr>
      <w:rPr>
        <w:rFonts w:ascii="Symbol" w:eastAsia="Symbol" w:hAnsi="Symbol" w:cs="Symbol" w:hint="default"/>
        <w:w w:val="88"/>
        <w:sz w:val="27"/>
        <w:szCs w:val="27"/>
        <w:lang w:val="ru-RU" w:eastAsia="en-US" w:bidi="ar-SA"/>
      </w:rPr>
    </w:lvl>
    <w:lvl w:ilvl="2" w:tplc="58F89B0E">
      <w:numFmt w:val="bullet"/>
      <w:lvlText w:val="•"/>
      <w:lvlJc w:val="left"/>
      <w:pPr>
        <w:ind w:left="315" w:hanging="168"/>
      </w:pPr>
      <w:rPr>
        <w:rFonts w:hint="default"/>
        <w:lang w:val="ru-RU" w:eastAsia="en-US" w:bidi="ar-SA"/>
      </w:rPr>
    </w:lvl>
    <w:lvl w:ilvl="3" w:tplc="0074BB7A">
      <w:numFmt w:val="bullet"/>
      <w:lvlText w:val="•"/>
      <w:lvlJc w:val="left"/>
      <w:pPr>
        <w:ind w:left="271" w:hanging="168"/>
      </w:pPr>
      <w:rPr>
        <w:rFonts w:hint="default"/>
        <w:lang w:val="ru-RU" w:eastAsia="en-US" w:bidi="ar-SA"/>
      </w:rPr>
    </w:lvl>
    <w:lvl w:ilvl="4" w:tplc="E092F660">
      <w:numFmt w:val="bullet"/>
      <w:lvlText w:val="•"/>
      <w:lvlJc w:val="left"/>
      <w:pPr>
        <w:ind w:left="226" w:hanging="168"/>
      </w:pPr>
      <w:rPr>
        <w:rFonts w:hint="default"/>
        <w:lang w:val="ru-RU" w:eastAsia="en-US" w:bidi="ar-SA"/>
      </w:rPr>
    </w:lvl>
    <w:lvl w:ilvl="5" w:tplc="5F723470">
      <w:numFmt w:val="bullet"/>
      <w:lvlText w:val="•"/>
      <w:lvlJc w:val="left"/>
      <w:pPr>
        <w:ind w:left="182" w:hanging="168"/>
      </w:pPr>
      <w:rPr>
        <w:rFonts w:hint="default"/>
        <w:lang w:val="ru-RU" w:eastAsia="en-US" w:bidi="ar-SA"/>
      </w:rPr>
    </w:lvl>
    <w:lvl w:ilvl="6" w:tplc="2100767E">
      <w:numFmt w:val="bullet"/>
      <w:lvlText w:val="•"/>
      <w:lvlJc w:val="left"/>
      <w:pPr>
        <w:ind w:left="137" w:hanging="168"/>
      </w:pPr>
      <w:rPr>
        <w:rFonts w:hint="default"/>
        <w:lang w:val="ru-RU" w:eastAsia="en-US" w:bidi="ar-SA"/>
      </w:rPr>
    </w:lvl>
    <w:lvl w:ilvl="7" w:tplc="2586FD64">
      <w:numFmt w:val="bullet"/>
      <w:lvlText w:val="•"/>
      <w:lvlJc w:val="left"/>
      <w:pPr>
        <w:ind w:left="93" w:hanging="168"/>
      </w:pPr>
      <w:rPr>
        <w:rFonts w:hint="default"/>
        <w:lang w:val="ru-RU" w:eastAsia="en-US" w:bidi="ar-SA"/>
      </w:rPr>
    </w:lvl>
    <w:lvl w:ilvl="8" w:tplc="9B441BB6">
      <w:numFmt w:val="bullet"/>
      <w:lvlText w:val="•"/>
      <w:lvlJc w:val="left"/>
      <w:pPr>
        <w:ind w:left="48" w:hanging="168"/>
      </w:pPr>
      <w:rPr>
        <w:rFonts w:hint="default"/>
        <w:lang w:val="ru-RU" w:eastAsia="en-US" w:bidi="ar-SA"/>
      </w:rPr>
    </w:lvl>
  </w:abstractNum>
  <w:abstractNum w:abstractNumId="29">
    <w:nsid w:val="66291140"/>
    <w:multiLevelType w:val="hybridMultilevel"/>
    <w:tmpl w:val="13FE6A2E"/>
    <w:lvl w:ilvl="0" w:tplc="D5AA9062">
      <w:numFmt w:val="bullet"/>
      <w:lvlText w:val="•"/>
      <w:lvlJc w:val="left"/>
      <w:pPr>
        <w:ind w:left="698" w:hanging="144"/>
      </w:pPr>
      <w:rPr>
        <w:rFonts w:ascii="Times New Roman" w:eastAsia="Times New Roman" w:hAnsi="Times New Roman" w:cs="Times New Roman" w:hint="default"/>
        <w:w w:val="100"/>
        <w:sz w:val="24"/>
        <w:szCs w:val="24"/>
        <w:lang w:val="ru-RU" w:eastAsia="en-US" w:bidi="ar-SA"/>
      </w:rPr>
    </w:lvl>
    <w:lvl w:ilvl="1" w:tplc="86585764">
      <w:numFmt w:val="bullet"/>
      <w:lvlText w:val="•"/>
      <w:lvlJc w:val="left"/>
      <w:pPr>
        <w:ind w:left="1704" w:hanging="144"/>
      </w:pPr>
      <w:rPr>
        <w:rFonts w:hint="default"/>
        <w:lang w:val="ru-RU" w:eastAsia="en-US" w:bidi="ar-SA"/>
      </w:rPr>
    </w:lvl>
    <w:lvl w:ilvl="2" w:tplc="EA2C51B4">
      <w:numFmt w:val="bullet"/>
      <w:lvlText w:val="•"/>
      <w:lvlJc w:val="left"/>
      <w:pPr>
        <w:ind w:left="2709" w:hanging="144"/>
      </w:pPr>
      <w:rPr>
        <w:rFonts w:hint="default"/>
        <w:lang w:val="ru-RU" w:eastAsia="en-US" w:bidi="ar-SA"/>
      </w:rPr>
    </w:lvl>
    <w:lvl w:ilvl="3" w:tplc="C3A2A9CC">
      <w:numFmt w:val="bullet"/>
      <w:lvlText w:val="•"/>
      <w:lvlJc w:val="left"/>
      <w:pPr>
        <w:ind w:left="3713" w:hanging="144"/>
      </w:pPr>
      <w:rPr>
        <w:rFonts w:hint="default"/>
        <w:lang w:val="ru-RU" w:eastAsia="en-US" w:bidi="ar-SA"/>
      </w:rPr>
    </w:lvl>
    <w:lvl w:ilvl="4" w:tplc="75B88CB2">
      <w:numFmt w:val="bullet"/>
      <w:lvlText w:val="•"/>
      <w:lvlJc w:val="left"/>
      <w:pPr>
        <w:ind w:left="4718" w:hanging="144"/>
      </w:pPr>
      <w:rPr>
        <w:rFonts w:hint="default"/>
        <w:lang w:val="ru-RU" w:eastAsia="en-US" w:bidi="ar-SA"/>
      </w:rPr>
    </w:lvl>
    <w:lvl w:ilvl="5" w:tplc="2A1237AE">
      <w:numFmt w:val="bullet"/>
      <w:lvlText w:val="•"/>
      <w:lvlJc w:val="left"/>
      <w:pPr>
        <w:ind w:left="5723" w:hanging="144"/>
      </w:pPr>
      <w:rPr>
        <w:rFonts w:hint="default"/>
        <w:lang w:val="ru-RU" w:eastAsia="en-US" w:bidi="ar-SA"/>
      </w:rPr>
    </w:lvl>
    <w:lvl w:ilvl="6" w:tplc="7FAC7CE4">
      <w:numFmt w:val="bullet"/>
      <w:lvlText w:val="•"/>
      <w:lvlJc w:val="left"/>
      <w:pPr>
        <w:ind w:left="6727" w:hanging="144"/>
      </w:pPr>
      <w:rPr>
        <w:rFonts w:hint="default"/>
        <w:lang w:val="ru-RU" w:eastAsia="en-US" w:bidi="ar-SA"/>
      </w:rPr>
    </w:lvl>
    <w:lvl w:ilvl="7" w:tplc="C5421974">
      <w:numFmt w:val="bullet"/>
      <w:lvlText w:val="•"/>
      <w:lvlJc w:val="left"/>
      <w:pPr>
        <w:ind w:left="7732" w:hanging="144"/>
      </w:pPr>
      <w:rPr>
        <w:rFonts w:hint="default"/>
        <w:lang w:val="ru-RU" w:eastAsia="en-US" w:bidi="ar-SA"/>
      </w:rPr>
    </w:lvl>
    <w:lvl w:ilvl="8" w:tplc="D5A80E4E">
      <w:numFmt w:val="bullet"/>
      <w:lvlText w:val="•"/>
      <w:lvlJc w:val="left"/>
      <w:pPr>
        <w:ind w:left="8737" w:hanging="144"/>
      </w:pPr>
      <w:rPr>
        <w:rFonts w:hint="default"/>
        <w:lang w:val="ru-RU" w:eastAsia="en-US" w:bidi="ar-SA"/>
      </w:rPr>
    </w:lvl>
  </w:abstractNum>
  <w:abstractNum w:abstractNumId="30">
    <w:nsid w:val="663F40D3"/>
    <w:multiLevelType w:val="hybridMultilevel"/>
    <w:tmpl w:val="32B6E214"/>
    <w:lvl w:ilvl="0" w:tplc="C472CE60">
      <w:numFmt w:val="bullet"/>
      <w:lvlText w:val=""/>
      <w:lvlJc w:val="left"/>
      <w:pPr>
        <w:ind w:left="1112" w:hanging="360"/>
      </w:pPr>
      <w:rPr>
        <w:rFonts w:ascii="Symbol" w:eastAsia="Symbol" w:hAnsi="Symbol" w:cs="Symbol" w:hint="default"/>
        <w:w w:val="100"/>
        <w:sz w:val="24"/>
        <w:szCs w:val="24"/>
        <w:lang w:val="ru-RU" w:eastAsia="en-US" w:bidi="ar-SA"/>
      </w:rPr>
    </w:lvl>
    <w:lvl w:ilvl="1" w:tplc="AE22E3FC">
      <w:numFmt w:val="bullet"/>
      <w:lvlText w:val=""/>
      <w:lvlJc w:val="left"/>
      <w:pPr>
        <w:ind w:left="1546" w:hanging="360"/>
      </w:pPr>
      <w:rPr>
        <w:rFonts w:ascii="Symbol" w:eastAsia="Symbol" w:hAnsi="Symbol" w:cs="Symbol" w:hint="default"/>
        <w:w w:val="100"/>
        <w:sz w:val="24"/>
        <w:szCs w:val="24"/>
        <w:lang w:val="ru-RU" w:eastAsia="en-US" w:bidi="ar-SA"/>
      </w:rPr>
    </w:lvl>
    <w:lvl w:ilvl="2" w:tplc="DB7A92D2">
      <w:numFmt w:val="bullet"/>
      <w:lvlText w:val="•"/>
      <w:lvlJc w:val="left"/>
      <w:pPr>
        <w:ind w:left="2496" w:hanging="360"/>
      </w:pPr>
      <w:rPr>
        <w:rFonts w:hint="default"/>
        <w:lang w:val="ru-RU" w:eastAsia="en-US" w:bidi="ar-SA"/>
      </w:rPr>
    </w:lvl>
    <w:lvl w:ilvl="3" w:tplc="03644DB8">
      <w:numFmt w:val="bullet"/>
      <w:lvlText w:val="•"/>
      <w:lvlJc w:val="left"/>
      <w:pPr>
        <w:ind w:left="3452" w:hanging="360"/>
      </w:pPr>
      <w:rPr>
        <w:rFonts w:hint="default"/>
        <w:lang w:val="ru-RU" w:eastAsia="en-US" w:bidi="ar-SA"/>
      </w:rPr>
    </w:lvl>
    <w:lvl w:ilvl="4" w:tplc="0BB0E254">
      <w:numFmt w:val="bullet"/>
      <w:lvlText w:val="•"/>
      <w:lvlJc w:val="left"/>
      <w:pPr>
        <w:ind w:left="4408" w:hanging="360"/>
      </w:pPr>
      <w:rPr>
        <w:rFonts w:hint="default"/>
        <w:lang w:val="ru-RU" w:eastAsia="en-US" w:bidi="ar-SA"/>
      </w:rPr>
    </w:lvl>
    <w:lvl w:ilvl="5" w:tplc="36BADD06">
      <w:numFmt w:val="bullet"/>
      <w:lvlText w:val="•"/>
      <w:lvlJc w:val="left"/>
      <w:pPr>
        <w:ind w:left="5365" w:hanging="360"/>
      </w:pPr>
      <w:rPr>
        <w:rFonts w:hint="default"/>
        <w:lang w:val="ru-RU" w:eastAsia="en-US" w:bidi="ar-SA"/>
      </w:rPr>
    </w:lvl>
    <w:lvl w:ilvl="6" w:tplc="AE543E2E">
      <w:numFmt w:val="bullet"/>
      <w:lvlText w:val="•"/>
      <w:lvlJc w:val="left"/>
      <w:pPr>
        <w:ind w:left="6321" w:hanging="360"/>
      </w:pPr>
      <w:rPr>
        <w:rFonts w:hint="default"/>
        <w:lang w:val="ru-RU" w:eastAsia="en-US" w:bidi="ar-SA"/>
      </w:rPr>
    </w:lvl>
    <w:lvl w:ilvl="7" w:tplc="BB1226F4">
      <w:numFmt w:val="bullet"/>
      <w:lvlText w:val="•"/>
      <w:lvlJc w:val="left"/>
      <w:pPr>
        <w:ind w:left="7277" w:hanging="360"/>
      </w:pPr>
      <w:rPr>
        <w:rFonts w:hint="default"/>
        <w:lang w:val="ru-RU" w:eastAsia="en-US" w:bidi="ar-SA"/>
      </w:rPr>
    </w:lvl>
    <w:lvl w:ilvl="8" w:tplc="B226FD0E">
      <w:numFmt w:val="bullet"/>
      <w:lvlText w:val="•"/>
      <w:lvlJc w:val="left"/>
      <w:pPr>
        <w:ind w:left="8233" w:hanging="360"/>
      </w:pPr>
      <w:rPr>
        <w:rFonts w:hint="default"/>
        <w:lang w:val="ru-RU" w:eastAsia="en-US" w:bidi="ar-SA"/>
      </w:rPr>
    </w:lvl>
  </w:abstractNum>
  <w:abstractNum w:abstractNumId="31">
    <w:nsid w:val="6D5A6314"/>
    <w:multiLevelType w:val="hybridMultilevel"/>
    <w:tmpl w:val="A5BC93CE"/>
    <w:lvl w:ilvl="0" w:tplc="B470CB3A">
      <w:numFmt w:val="bullet"/>
      <w:lvlText w:val="–"/>
      <w:lvlJc w:val="left"/>
      <w:pPr>
        <w:ind w:left="138" w:hanging="214"/>
      </w:pPr>
      <w:rPr>
        <w:rFonts w:ascii="Times New Roman" w:eastAsia="Times New Roman" w:hAnsi="Times New Roman" w:cs="Times New Roman" w:hint="default"/>
        <w:w w:val="100"/>
        <w:sz w:val="24"/>
        <w:szCs w:val="24"/>
        <w:lang w:val="ru-RU" w:eastAsia="en-US" w:bidi="ar-SA"/>
      </w:rPr>
    </w:lvl>
    <w:lvl w:ilvl="1" w:tplc="FBBAB482">
      <w:numFmt w:val="bullet"/>
      <w:lvlText w:val="•"/>
      <w:lvlJc w:val="left"/>
      <w:pPr>
        <w:ind w:left="1146" w:hanging="214"/>
      </w:pPr>
      <w:rPr>
        <w:rFonts w:hint="default"/>
        <w:lang w:val="ru-RU" w:eastAsia="en-US" w:bidi="ar-SA"/>
      </w:rPr>
    </w:lvl>
    <w:lvl w:ilvl="2" w:tplc="4CBE676C">
      <w:numFmt w:val="bullet"/>
      <w:lvlText w:val="•"/>
      <w:lvlJc w:val="left"/>
      <w:pPr>
        <w:ind w:left="2153" w:hanging="214"/>
      </w:pPr>
      <w:rPr>
        <w:rFonts w:hint="default"/>
        <w:lang w:val="ru-RU" w:eastAsia="en-US" w:bidi="ar-SA"/>
      </w:rPr>
    </w:lvl>
    <w:lvl w:ilvl="3" w:tplc="1C66CF56">
      <w:numFmt w:val="bullet"/>
      <w:lvlText w:val="•"/>
      <w:lvlJc w:val="left"/>
      <w:pPr>
        <w:ind w:left="3159" w:hanging="214"/>
      </w:pPr>
      <w:rPr>
        <w:rFonts w:hint="default"/>
        <w:lang w:val="ru-RU" w:eastAsia="en-US" w:bidi="ar-SA"/>
      </w:rPr>
    </w:lvl>
    <w:lvl w:ilvl="4" w:tplc="D33E90A2">
      <w:numFmt w:val="bullet"/>
      <w:lvlText w:val="•"/>
      <w:lvlJc w:val="left"/>
      <w:pPr>
        <w:ind w:left="4166" w:hanging="214"/>
      </w:pPr>
      <w:rPr>
        <w:rFonts w:hint="default"/>
        <w:lang w:val="ru-RU" w:eastAsia="en-US" w:bidi="ar-SA"/>
      </w:rPr>
    </w:lvl>
    <w:lvl w:ilvl="5" w:tplc="3F38A8BC">
      <w:numFmt w:val="bullet"/>
      <w:lvlText w:val="•"/>
      <w:lvlJc w:val="left"/>
      <w:pPr>
        <w:ind w:left="5173" w:hanging="214"/>
      </w:pPr>
      <w:rPr>
        <w:rFonts w:hint="default"/>
        <w:lang w:val="ru-RU" w:eastAsia="en-US" w:bidi="ar-SA"/>
      </w:rPr>
    </w:lvl>
    <w:lvl w:ilvl="6" w:tplc="B5B0CE42">
      <w:numFmt w:val="bullet"/>
      <w:lvlText w:val="•"/>
      <w:lvlJc w:val="left"/>
      <w:pPr>
        <w:ind w:left="6179" w:hanging="214"/>
      </w:pPr>
      <w:rPr>
        <w:rFonts w:hint="default"/>
        <w:lang w:val="ru-RU" w:eastAsia="en-US" w:bidi="ar-SA"/>
      </w:rPr>
    </w:lvl>
    <w:lvl w:ilvl="7" w:tplc="3DE0076E">
      <w:numFmt w:val="bullet"/>
      <w:lvlText w:val="•"/>
      <w:lvlJc w:val="left"/>
      <w:pPr>
        <w:ind w:left="7186" w:hanging="214"/>
      </w:pPr>
      <w:rPr>
        <w:rFonts w:hint="default"/>
        <w:lang w:val="ru-RU" w:eastAsia="en-US" w:bidi="ar-SA"/>
      </w:rPr>
    </w:lvl>
    <w:lvl w:ilvl="8" w:tplc="80F6DF1E">
      <w:numFmt w:val="bullet"/>
      <w:lvlText w:val="•"/>
      <w:lvlJc w:val="left"/>
      <w:pPr>
        <w:ind w:left="8193" w:hanging="214"/>
      </w:pPr>
      <w:rPr>
        <w:rFonts w:hint="default"/>
        <w:lang w:val="ru-RU" w:eastAsia="en-US" w:bidi="ar-SA"/>
      </w:rPr>
    </w:lvl>
  </w:abstractNum>
  <w:abstractNum w:abstractNumId="32">
    <w:nsid w:val="72B602C3"/>
    <w:multiLevelType w:val="hybridMultilevel"/>
    <w:tmpl w:val="4B9A9FDA"/>
    <w:lvl w:ilvl="0" w:tplc="06AEBEFA">
      <w:numFmt w:val="bullet"/>
      <w:lvlText w:val=""/>
      <w:lvlJc w:val="left"/>
      <w:pPr>
        <w:ind w:left="1632" w:hanging="356"/>
      </w:pPr>
      <w:rPr>
        <w:rFonts w:ascii="Symbol" w:eastAsia="Symbol" w:hAnsi="Symbol" w:cs="Symbol" w:hint="default"/>
        <w:w w:val="100"/>
        <w:sz w:val="24"/>
        <w:szCs w:val="24"/>
        <w:lang w:val="ru-RU" w:eastAsia="en-US" w:bidi="ar-SA"/>
      </w:rPr>
    </w:lvl>
    <w:lvl w:ilvl="1" w:tplc="F93E407E">
      <w:numFmt w:val="bullet"/>
      <w:lvlText w:val="•"/>
      <w:lvlJc w:val="left"/>
      <w:pPr>
        <w:ind w:left="2566" w:hanging="356"/>
      </w:pPr>
      <w:rPr>
        <w:rFonts w:hint="default"/>
        <w:lang w:val="ru-RU" w:eastAsia="en-US" w:bidi="ar-SA"/>
      </w:rPr>
    </w:lvl>
    <w:lvl w:ilvl="2" w:tplc="743EF23E">
      <w:numFmt w:val="bullet"/>
      <w:lvlText w:val="•"/>
      <w:lvlJc w:val="left"/>
      <w:pPr>
        <w:ind w:left="3493" w:hanging="356"/>
      </w:pPr>
      <w:rPr>
        <w:rFonts w:hint="default"/>
        <w:lang w:val="ru-RU" w:eastAsia="en-US" w:bidi="ar-SA"/>
      </w:rPr>
    </w:lvl>
    <w:lvl w:ilvl="3" w:tplc="DFD22B36">
      <w:numFmt w:val="bullet"/>
      <w:lvlText w:val="•"/>
      <w:lvlJc w:val="left"/>
      <w:pPr>
        <w:ind w:left="4419" w:hanging="356"/>
      </w:pPr>
      <w:rPr>
        <w:rFonts w:hint="default"/>
        <w:lang w:val="ru-RU" w:eastAsia="en-US" w:bidi="ar-SA"/>
      </w:rPr>
    </w:lvl>
    <w:lvl w:ilvl="4" w:tplc="23B8C75A">
      <w:numFmt w:val="bullet"/>
      <w:lvlText w:val="•"/>
      <w:lvlJc w:val="left"/>
      <w:pPr>
        <w:ind w:left="5346" w:hanging="356"/>
      </w:pPr>
      <w:rPr>
        <w:rFonts w:hint="default"/>
        <w:lang w:val="ru-RU" w:eastAsia="en-US" w:bidi="ar-SA"/>
      </w:rPr>
    </w:lvl>
    <w:lvl w:ilvl="5" w:tplc="70D4D588">
      <w:numFmt w:val="bullet"/>
      <w:lvlText w:val="•"/>
      <w:lvlJc w:val="left"/>
      <w:pPr>
        <w:ind w:left="6273" w:hanging="356"/>
      </w:pPr>
      <w:rPr>
        <w:rFonts w:hint="default"/>
        <w:lang w:val="ru-RU" w:eastAsia="en-US" w:bidi="ar-SA"/>
      </w:rPr>
    </w:lvl>
    <w:lvl w:ilvl="6" w:tplc="605ACA46">
      <w:numFmt w:val="bullet"/>
      <w:lvlText w:val="•"/>
      <w:lvlJc w:val="left"/>
      <w:pPr>
        <w:ind w:left="7199" w:hanging="356"/>
      </w:pPr>
      <w:rPr>
        <w:rFonts w:hint="default"/>
        <w:lang w:val="ru-RU" w:eastAsia="en-US" w:bidi="ar-SA"/>
      </w:rPr>
    </w:lvl>
    <w:lvl w:ilvl="7" w:tplc="83A4C7B6">
      <w:numFmt w:val="bullet"/>
      <w:lvlText w:val="•"/>
      <w:lvlJc w:val="left"/>
      <w:pPr>
        <w:ind w:left="8126" w:hanging="356"/>
      </w:pPr>
      <w:rPr>
        <w:rFonts w:hint="default"/>
        <w:lang w:val="ru-RU" w:eastAsia="en-US" w:bidi="ar-SA"/>
      </w:rPr>
    </w:lvl>
    <w:lvl w:ilvl="8" w:tplc="268295CE">
      <w:numFmt w:val="bullet"/>
      <w:lvlText w:val="•"/>
      <w:lvlJc w:val="left"/>
      <w:pPr>
        <w:ind w:left="9053" w:hanging="356"/>
      </w:pPr>
      <w:rPr>
        <w:rFonts w:hint="default"/>
        <w:lang w:val="ru-RU" w:eastAsia="en-US" w:bidi="ar-SA"/>
      </w:rPr>
    </w:lvl>
  </w:abstractNum>
  <w:abstractNum w:abstractNumId="33">
    <w:nsid w:val="7E4E51BE"/>
    <w:multiLevelType w:val="hybridMultilevel"/>
    <w:tmpl w:val="6F64E5E4"/>
    <w:lvl w:ilvl="0" w:tplc="1FE2650A">
      <w:start w:val="1"/>
      <w:numFmt w:val="decimal"/>
      <w:lvlText w:val="%1."/>
      <w:lvlJc w:val="left"/>
      <w:pPr>
        <w:ind w:left="1692" w:hanging="428"/>
      </w:pPr>
      <w:rPr>
        <w:rFonts w:ascii="Times New Roman" w:eastAsia="Times New Roman" w:hAnsi="Times New Roman" w:cs="Times New Roman" w:hint="default"/>
        <w:w w:val="100"/>
        <w:sz w:val="24"/>
        <w:szCs w:val="24"/>
        <w:lang w:val="ru-RU" w:eastAsia="en-US" w:bidi="ar-SA"/>
      </w:rPr>
    </w:lvl>
    <w:lvl w:ilvl="1" w:tplc="9DBCAF82">
      <w:numFmt w:val="bullet"/>
      <w:lvlText w:val="•"/>
      <w:lvlJc w:val="left"/>
      <w:pPr>
        <w:ind w:left="2604" w:hanging="428"/>
      </w:pPr>
      <w:rPr>
        <w:rFonts w:hint="default"/>
        <w:lang w:val="ru-RU" w:eastAsia="en-US" w:bidi="ar-SA"/>
      </w:rPr>
    </w:lvl>
    <w:lvl w:ilvl="2" w:tplc="8D1A8DF8">
      <w:numFmt w:val="bullet"/>
      <w:lvlText w:val="•"/>
      <w:lvlJc w:val="left"/>
      <w:pPr>
        <w:ind w:left="3509" w:hanging="428"/>
      </w:pPr>
      <w:rPr>
        <w:rFonts w:hint="default"/>
        <w:lang w:val="ru-RU" w:eastAsia="en-US" w:bidi="ar-SA"/>
      </w:rPr>
    </w:lvl>
    <w:lvl w:ilvl="3" w:tplc="FCE68A8A">
      <w:numFmt w:val="bullet"/>
      <w:lvlText w:val="•"/>
      <w:lvlJc w:val="left"/>
      <w:pPr>
        <w:ind w:left="4413" w:hanging="428"/>
      </w:pPr>
      <w:rPr>
        <w:rFonts w:hint="default"/>
        <w:lang w:val="ru-RU" w:eastAsia="en-US" w:bidi="ar-SA"/>
      </w:rPr>
    </w:lvl>
    <w:lvl w:ilvl="4" w:tplc="542EF582">
      <w:numFmt w:val="bullet"/>
      <w:lvlText w:val="•"/>
      <w:lvlJc w:val="left"/>
      <w:pPr>
        <w:ind w:left="5318" w:hanging="428"/>
      </w:pPr>
      <w:rPr>
        <w:rFonts w:hint="default"/>
        <w:lang w:val="ru-RU" w:eastAsia="en-US" w:bidi="ar-SA"/>
      </w:rPr>
    </w:lvl>
    <w:lvl w:ilvl="5" w:tplc="1E4A54AC">
      <w:numFmt w:val="bullet"/>
      <w:lvlText w:val="•"/>
      <w:lvlJc w:val="left"/>
      <w:pPr>
        <w:ind w:left="6223" w:hanging="428"/>
      </w:pPr>
      <w:rPr>
        <w:rFonts w:hint="default"/>
        <w:lang w:val="ru-RU" w:eastAsia="en-US" w:bidi="ar-SA"/>
      </w:rPr>
    </w:lvl>
    <w:lvl w:ilvl="6" w:tplc="D3201CE4">
      <w:numFmt w:val="bullet"/>
      <w:lvlText w:val="•"/>
      <w:lvlJc w:val="left"/>
      <w:pPr>
        <w:ind w:left="7127" w:hanging="428"/>
      </w:pPr>
      <w:rPr>
        <w:rFonts w:hint="default"/>
        <w:lang w:val="ru-RU" w:eastAsia="en-US" w:bidi="ar-SA"/>
      </w:rPr>
    </w:lvl>
    <w:lvl w:ilvl="7" w:tplc="C53E865C">
      <w:numFmt w:val="bullet"/>
      <w:lvlText w:val="•"/>
      <w:lvlJc w:val="left"/>
      <w:pPr>
        <w:ind w:left="8032" w:hanging="428"/>
      </w:pPr>
      <w:rPr>
        <w:rFonts w:hint="default"/>
        <w:lang w:val="ru-RU" w:eastAsia="en-US" w:bidi="ar-SA"/>
      </w:rPr>
    </w:lvl>
    <w:lvl w:ilvl="8" w:tplc="DE6EC692">
      <w:numFmt w:val="bullet"/>
      <w:lvlText w:val="•"/>
      <w:lvlJc w:val="left"/>
      <w:pPr>
        <w:ind w:left="8937" w:hanging="428"/>
      </w:pPr>
      <w:rPr>
        <w:rFonts w:hint="default"/>
        <w:lang w:val="ru-RU" w:eastAsia="en-US" w:bidi="ar-SA"/>
      </w:rPr>
    </w:lvl>
  </w:abstractNum>
  <w:num w:numId="1">
    <w:abstractNumId w:val="19"/>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15"/>
  </w:num>
  <w:num w:numId="5">
    <w:abstractNumId w:val="16"/>
  </w:num>
  <w:num w:numId="6">
    <w:abstractNumId w:val="23"/>
  </w:num>
  <w:num w:numId="7">
    <w:abstractNumId w:val="30"/>
  </w:num>
  <w:num w:numId="8">
    <w:abstractNumId w:val="29"/>
  </w:num>
  <w:num w:numId="9">
    <w:abstractNumId w:val="4"/>
  </w:num>
  <w:num w:numId="10">
    <w:abstractNumId w:val="10"/>
  </w:num>
  <w:num w:numId="11">
    <w:abstractNumId w:val="25"/>
  </w:num>
  <w:num w:numId="12">
    <w:abstractNumId w:val="21"/>
  </w:num>
  <w:num w:numId="13">
    <w:abstractNumId w:val="8"/>
  </w:num>
  <w:num w:numId="14">
    <w:abstractNumId w:val="18"/>
  </w:num>
  <w:num w:numId="15">
    <w:abstractNumId w:val="26"/>
  </w:num>
  <w:num w:numId="16">
    <w:abstractNumId w:val="13"/>
  </w:num>
  <w:num w:numId="17">
    <w:abstractNumId w:val="31"/>
  </w:num>
  <w:num w:numId="18">
    <w:abstractNumId w:val="2"/>
  </w:num>
  <w:num w:numId="19">
    <w:abstractNumId w:val="11"/>
  </w:num>
  <w:num w:numId="20">
    <w:abstractNumId w:val="1"/>
  </w:num>
  <w:num w:numId="21">
    <w:abstractNumId w:val="28"/>
  </w:num>
  <w:num w:numId="22">
    <w:abstractNumId w:val="17"/>
  </w:num>
  <w:num w:numId="23">
    <w:abstractNumId w:val="24"/>
  </w:num>
  <w:num w:numId="24">
    <w:abstractNumId w:val="9"/>
  </w:num>
  <w:num w:numId="25">
    <w:abstractNumId w:val="22"/>
  </w:num>
  <w:num w:numId="26">
    <w:abstractNumId w:val="5"/>
  </w:num>
  <w:num w:numId="27">
    <w:abstractNumId w:val="32"/>
  </w:num>
  <w:num w:numId="28">
    <w:abstractNumId w:val="14"/>
  </w:num>
  <w:num w:numId="29">
    <w:abstractNumId w:val="3"/>
  </w:num>
  <w:num w:numId="30">
    <w:abstractNumId w:val="12"/>
  </w:num>
  <w:num w:numId="31">
    <w:abstractNumId w:val="6"/>
  </w:num>
  <w:num w:numId="32">
    <w:abstractNumId w:val="7"/>
  </w:num>
  <w:num w:numId="33">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8CD"/>
    <w:rsid w:val="00142DB6"/>
    <w:rsid w:val="001A0304"/>
    <w:rsid w:val="001D3E95"/>
    <w:rsid w:val="001D596D"/>
    <w:rsid w:val="0024226C"/>
    <w:rsid w:val="002A53EE"/>
    <w:rsid w:val="002F2F5C"/>
    <w:rsid w:val="00321BA6"/>
    <w:rsid w:val="003B1860"/>
    <w:rsid w:val="003F1987"/>
    <w:rsid w:val="00441789"/>
    <w:rsid w:val="004B11ED"/>
    <w:rsid w:val="005109DC"/>
    <w:rsid w:val="00587781"/>
    <w:rsid w:val="005E2111"/>
    <w:rsid w:val="00680FB3"/>
    <w:rsid w:val="006918CD"/>
    <w:rsid w:val="007649B4"/>
    <w:rsid w:val="00800E77"/>
    <w:rsid w:val="00922BE0"/>
    <w:rsid w:val="009403F2"/>
    <w:rsid w:val="00A30259"/>
    <w:rsid w:val="00B01645"/>
    <w:rsid w:val="00B573CA"/>
    <w:rsid w:val="00BE24AD"/>
    <w:rsid w:val="00C04D77"/>
    <w:rsid w:val="00C35F9B"/>
    <w:rsid w:val="00C87371"/>
    <w:rsid w:val="00D95ECF"/>
    <w:rsid w:val="00EB1C99"/>
    <w:rsid w:val="00EB7CF2"/>
    <w:rsid w:val="00F456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D7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1"/>
    <w:qFormat/>
    <w:rsid w:val="002A53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qFormat/>
    <w:rsid w:val="00D95ECF"/>
    <w:pPr>
      <w:keepNext/>
      <w:widowControl w:val="0"/>
      <w:autoSpaceDE w:val="0"/>
      <w:autoSpaceDN w:val="0"/>
      <w:adjustRightInd w:val="0"/>
      <w:jc w:val="center"/>
      <w:outlineLvl w:val="1"/>
    </w:pPr>
    <w:rPr>
      <w:rFonts w:eastAsia="Calibri"/>
      <w:b/>
      <w:bCs/>
      <w:snapToGrid w:val="0"/>
      <w:sz w:val="20"/>
      <w:szCs w:val="20"/>
      <w:lang w:val="x-none" w:eastAsia="x-none"/>
    </w:rPr>
  </w:style>
  <w:style w:type="paragraph" w:styleId="3">
    <w:name w:val="heading 3"/>
    <w:basedOn w:val="a"/>
    <w:link w:val="30"/>
    <w:uiPriority w:val="1"/>
    <w:qFormat/>
    <w:rsid w:val="002A53EE"/>
    <w:pPr>
      <w:widowControl w:val="0"/>
      <w:autoSpaceDE w:val="0"/>
      <w:autoSpaceDN w:val="0"/>
      <w:spacing w:before="122"/>
      <w:ind w:left="218" w:firstLine="340"/>
      <w:jc w:val="both"/>
      <w:outlineLvl w:val="2"/>
    </w:pPr>
    <w:rPr>
      <w:b/>
      <w:bCs/>
      <w:i/>
      <w:iCs/>
      <w:lang w:eastAsia="en-US"/>
    </w:rPr>
  </w:style>
  <w:style w:type="paragraph" w:styleId="4">
    <w:name w:val="heading 4"/>
    <w:basedOn w:val="a"/>
    <w:next w:val="a"/>
    <w:link w:val="40"/>
    <w:uiPriority w:val="99"/>
    <w:qFormat/>
    <w:rsid w:val="00D95ECF"/>
    <w:pPr>
      <w:keepNext/>
      <w:widowControl w:val="0"/>
      <w:autoSpaceDE w:val="0"/>
      <w:autoSpaceDN w:val="0"/>
      <w:adjustRightInd w:val="0"/>
      <w:jc w:val="center"/>
      <w:outlineLvl w:val="3"/>
    </w:pPr>
    <w:rPr>
      <w:rFonts w:eastAsia="Calibri"/>
      <w:b/>
      <w:bCs/>
      <w:snapToGrid w:val="0"/>
      <w:color w:val="00000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C04D77"/>
    <w:rPr>
      <w:rFonts w:ascii="Calibri" w:hAnsi="Calibri" w:cs="Calibri"/>
    </w:rPr>
  </w:style>
  <w:style w:type="paragraph" w:styleId="a4">
    <w:name w:val="No Spacing"/>
    <w:link w:val="a3"/>
    <w:uiPriority w:val="1"/>
    <w:qFormat/>
    <w:rsid w:val="00C04D77"/>
    <w:pPr>
      <w:spacing w:after="0" w:line="240" w:lineRule="auto"/>
    </w:pPr>
    <w:rPr>
      <w:rFonts w:ascii="Calibri" w:hAnsi="Calibri" w:cs="Calibri"/>
    </w:rPr>
  </w:style>
  <w:style w:type="paragraph" w:styleId="a5">
    <w:name w:val="Body Text"/>
    <w:basedOn w:val="a"/>
    <w:link w:val="a6"/>
    <w:uiPriority w:val="1"/>
    <w:unhideWhenUsed/>
    <w:qFormat/>
    <w:rsid w:val="00C04D77"/>
    <w:pPr>
      <w:spacing w:after="120" w:line="276" w:lineRule="auto"/>
    </w:pPr>
    <w:rPr>
      <w:rFonts w:ascii="Calibri" w:eastAsia="Calibri" w:hAnsi="Calibri"/>
      <w:sz w:val="22"/>
      <w:szCs w:val="22"/>
      <w:lang w:eastAsia="en-US"/>
    </w:rPr>
  </w:style>
  <w:style w:type="character" w:customStyle="1" w:styleId="a6">
    <w:name w:val="Основной текст Знак"/>
    <w:basedOn w:val="a0"/>
    <w:link w:val="a5"/>
    <w:uiPriority w:val="1"/>
    <w:rsid w:val="00C04D77"/>
    <w:rPr>
      <w:rFonts w:ascii="Calibri" w:eastAsia="Calibri" w:hAnsi="Calibri" w:cs="Times New Roman"/>
    </w:rPr>
  </w:style>
  <w:style w:type="paragraph" w:styleId="a7">
    <w:name w:val="List Paragraph"/>
    <w:basedOn w:val="a"/>
    <w:uiPriority w:val="1"/>
    <w:qFormat/>
    <w:rsid w:val="00C04D77"/>
    <w:pPr>
      <w:ind w:left="720"/>
      <w:contextualSpacing/>
    </w:pPr>
  </w:style>
  <w:style w:type="character" w:styleId="a8">
    <w:name w:val="Hyperlink"/>
    <w:basedOn w:val="a0"/>
    <w:uiPriority w:val="99"/>
    <w:unhideWhenUsed/>
    <w:rsid w:val="00C04D77"/>
    <w:rPr>
      <w:color w:val="0000FF"/>
      <w:u w:val="single"/>
    </w:rPr>
  </w:style>
  <w:style w:type="table" w:styleId="a9">
    <w:name w:val="Table Grid"/>
    <w:basedOn w:val="a1"/>
    <w:uiPriority w:val="59"/>
    <w:rsid w:val="00C04D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C04D77"/>
    <w:rPr>
      <w:rFonts w:ascii="Tahoma" w:hAnsi="Tahoma" w:cs="Tahoma"/>
      <w:sz w:val="16"/>
      <w:szCs w:val="16"/>
    </w:rPr>
  </w:style>
  <w:style w:type="character" w:customStyle="1" w:styleId="ab">
    <w:name w:val="Текст выноски Знак"/>
    <w:basedOn w:val="a0"/>
    <w:link w:val="aa"/>
    <w:uiPriority w:val="99"/>
    <w:semiHidden/>
    <w:rsid w:val="00C04D77"/>
    <w:rPr>
      <w:rFonts w:ascii="Tahoma" w:eastAsia="Times New Roman" w:hAnsi="Tahoma" w:cs="Tahoma"/>
      <w:sz w:val="16"/>
      <w:szCs w:val="16"/>
      <w:lang w:eastAsia="ru-RU"/>
    </w:rPr>
  </w:style>
  <w:style w:type="paragraph" w:styleId="ac">
    <w:name w:val="header"/>
    <w:basedOn w:val="a"/>
    <w:link w:val="ad"/>
    <w:uiPriority w:val="99"/>
    <w:unhideWhenUsed/>
    <w:rsid w:val="00C04D77"/>
    <w:pPr>
      <w:tabs>
        <w:tab w:val="center" w:pos="4677"/>
        <w:tab w:val="right" w:pos="9355"/>
      </w:tabs>
    </w:pPr>
  </w:style>
  <w:style w:type="character" w:customStyle="1" w:styleId="ad">
    <w:name w:val="Верхний колонтитул Знак"/>
    <w:basedOn w:val="a0"/>
    <w:link w:val="ac"/>
    <w:uiPriority w:val="99"/>
    <w:rsid w:val="00C04D77"/>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C04D77"/>
    <w:pPr>
      <w:tabs>
        <w:tab w:val="center" w:pos="4677"/>
        <w:tab w:val="right" w:pos="9355"/>
      </w:tabs>
    </w:pPr>
  </w:style>
  <w:style w:type="character" w:customStyle="1" w:styleId="af">
    <w:name w:val="Нижний колонтитул Знак"/>
    <w:basedOn w:val="a0"/>
    <w:link w:val="ae"/>
    <w:uiPriority w:val="99"/>
    <w:rsid w:val="00C04D77"/>
    <w:rPr>
      <w:rFonts w:ascii="Times New Roman" w:eastAsia="Times New Roman" w:hAnsi="Times New Roman" w:cs="Times New Roman"/>
      <w:sz w:val="24"/>
      <w:szCs w:val="24"/>
      <w:lang w:eastAsia="ru-RU"/>
    </w:rPr>
  </w:style>
  <w:style w:type="paragraph" w:styleId="af0">
    <w:name w:val="Title"/>
    <w:basedOn w:val="a"/>
    <w:link w:val="af1"/>
    <w:qFormat/>
    <w:rsid w:val="003B1860"/>
    <w:pPr>
      <w:jc w:val="center"/>
    </w:pPr>
    <w:rPr>
      <w:b/>
      <w:bCs/>
    </w:rPr>
  </w:style>
  <w:style w:type="character" w:customStyle="1" w:styleId="af1">
    <w:name w:val="Название Знак"/>
    <w:basedOn w:val="a0"/>
    <w:link w:val="af0"/>
    <w:rsid w:val="003B1860"/>
    <w:rPr>
      <w:rFonts w:ascii="Times New Roman" w:eastAsia="Times New Roman" w:hAnsi="Times New Roman" w:cs="Times New Roman"/>
      <w:b/>
      <w:bCs/>
      <w:sz w:val="24"/>
      <w:szCs w:val="24"/>
      <w:lang w:eastAsia="ru-RU"/>
    </w:rPr>
  </w:style>
  <w:style w:type="paragraph" w:customStyle="1" w:styleId="headertext">
    <w:name w:val="headertext"/>
    <w:basedOn w:val="a"/>
    <w:rsid w:val="003B1860"/>
    <w:pPr>
      <w:spacing w:before="100" w:beforeAutospacing="1" w:after="100" w:afterAutospacing="1"/>
    </w:pPr>
  </w:style>
  <w:style w:type="paragraph" w:customStyle="1" w:styleId="HEADERTEXT0">
    <w:name w:val=".HEADERTEXT"/>
    <w:uiPriority w:val="99"/>
    <w:rsid w:val="003B1860"/>
    <w:pPr>
      <w:widowControl w:val="0"/>
      <w:autoSpaceDE w:val="0"/>
      <w:autoSpaceDN w:val="0"/>
      <w:adjustRightInd w:val="0"/>
      <w:spacing w:after="0" w:line="240" w:lineRule="auto"/>
    </w:pPr>
    <w:rPr>
      <w:rFonts w:ascii="Arial" w:eastAsiaTheme="minorEastAsia" w:hAnsi="Arial" w:cs="Arial"/>
      <w:color w:val="2B4279"/>
      <w:sz w:val="20"/>
      <w:szCs w:val="20"/>
      <w:lang w:eastAsia="ru-RU"/>
    </w:rPr>
  </w:style>
  <w:style w:type="table" w:customStyle="1" w:styleId="11">
    <w:name w:val="Сетка таблицы1"/>
    <w:basedOn w:val="a1"/>
    <w:next w:val="a9"/>
    <w:uiPriority w:val="59"/>
    <w:rsid w:val="003B1860"/>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9"/>
    <w:rsid w:val="00D95ECF"/>
    <w:rPr>
      <w:rFonts w:ascii="Times New Roman" w:eastAsia="Calibri" w:hAnsi="Times New Roman" w:cs="Times New Roman"/>
      <w:b/>
      <w:bCs/>
      <w:snapToGrid w:val="0"/>
      <w:sz w:val="20"/>
      <w:szCs w:val="20"/>
      <w:lang w:val="x-none" w:eastAsia="x-none"/>
    </w:rPr>
  </w:style>
  <w:style w:type="character" w:customStyle="1" w:styleId="40">
    <w:name w:val="Заголовок 4 Знак"/>
    <w:basedOn w:val="a0"/>
    <w:link w:val="4"/>
    <w:uiPriority w:val="99"/>
    <w:rsid w:val="00D95ECF"/>
    <w:rPr>
      <w:rFonts w:ascii="Times New Roman" w:eastAsia="Calibri" w:hAnsi="Times New Roman" w:cs="Times New Roman"/>
      <w:b/>
      <w:bCs/>
      <w:snapToGrid w:val="0"/>
      <w:color w:val="000000"/>
      <w:sz w:val="20"/>
      <w:szCs w:val="20"/>
      <w:lang w:val="x-none" w:eastAsia="x-none"/>
    </w:rPr>
  </w:style>
  <w:style w:type="paragraph" w:styleId="af2">
    <w:name w:val="Body Text Indent"/>
    <w:basedOn w:val="a"/>
    <w:link w:val="af3"/>
    <w:uiPriority w:val="99"/>
    <w:rsid w:val="00D95ECF"/>
    <w:pPr>
      <w:spacing w:after="120"/>
      <w:ind w:left="283"/>
    </w:pPr>
    <w:rPr>
      <w:rFonts w:eastAsia="Calibri"/>
      <w:lang w:val="x-none" w:eastAsia="x-none"/>
    </w:rPr>
  </w:style>
  <w:style w:type="character" w:customStyle="1" w:styleId="af3">
    <w:name w:val="Основной текст с отступом Знак"/>
    <w:basedOn w:val="a0"/>
    <w:link w:val="af2"/>
    <w:uiPriority w:val="99"/>
    <w:rsid w:val="00D95ECF"/>
    <w:rPr>
      <w:rFonts w:ascii="Times New Roman" w:eastAsia="Calibri" w:hAnsi="Times New Roman" w:cs="Times New Roman"/>
      <w:sz w:val="24"/>
      <w:szCs w:val="24"/>
      <w:lang w:val="x-none" w:eastAsia="x-none"/>
    </w:rPr>
  </w:style>
  <w:style w:type="paragraph" w:styleId="21">
    <w:name w:val="Body Text Indent 2"/>
    <w:basedOn w:val="a"/>
    <w:link w:val="22"/>
    <w:uiPriority w:val="99"/>
    <w:rsid w:val="00D95ECF"/>
    <w:pPr>
      <w:spacing w:after="120" w:line="480" w:lineRule="auto"/>
      <w:ind w:left="283"/>
    </w:pPr>
    <w:rPr>
      <w:rFonts w:ascii="Calibri" w:hAnsi="Calibri"/>
      <w:sz w:val="20"/>
      <w:szCs w:val="20"/>
      <w:lang w:val="x-none" w:eastAsia="x-none"/>
    </w:rPr>
  </w:style>
  <w:style w:type="character" w:customStyle="1" w:styleId="22">
    <w:name w:val="Основной текст с отступом 2 Знак"/>
    <w:basedOn w:val="a0"/>
    <w:link w:val="21"/>
    <w:uiPriority w:val="99"/>
    <w:rsid w:val="00D95ECF"/>
    <w:rPr>
      <w:rFonts w:ascii="Calibri" w:eastAsia="Times New Roman" w:hAnsi="Calibri" w:cs="Times New Roman"/>
      <w:sz w:val="20"/>
      <w:szCs w:val="20"/>
      <w:lang w:val="x-none" w:eastAsia="x-none"/>
    </w:rPr>
  </w:style>
  <w:style w:type="paragraph" w:styleId="12">
    <w:name w:val="toc 1"/>
    <w:basedOn w:val="a"/>
    <w:next w:val="a"/>
    <w:autoRedefine/>
    <w:uiPriority w:val="1"/>
    <w:qFormat/>
    <w:rsid w:val="00D95ECF"/>
    <w:pPr>
      <w:widowControl w:val="0"/>
      <w:autoSpaceDE w:val="0"/>
      <w:autoSpaceDN w:val="0"/>
      <w:adjustRightInd w:val="0"/>
    </w:pPr>
  </w:style>
  <w:style w:type="paragraph" w:styleId="af4">
    <w:name w:val="Document Map"/>
    <w:basedOn w:val="a"/>
    <w:link w:val="af5"/>
    <w:uiPriority w:val="99"/>
    <w:semiHidden/>
    <w:unhideWhenUsed/>
    <w:rsid w:val="00D95ECF"/>
    <w:rPr>
      <w:rFonts w:ascii="Tahoma" w:hAnsi="Tahoma" w:cs="Tahoma"/>
      <w:sz w:val="16"/>
      <w:szCs w:val="16"/>
    </w:rPr>
  </w:style>
  <w:style w:type="character" w:customStyle="1" w:styleId="af5">
    <w:name w:val="Схема документа Знак"/>
    <w:basedOn w:val="a0"/>
    <w:link w:val="af4"/>
    <w:uiPriority w:val="99"/>
    <w:semiHidden/>
    <w:rsid w:val="00D95ECF"/>
    <w:rPr>
      <w:rFonts w:ascii="Tahoma" w:eastAsia="Times New Roman" w:hAnsi="Tahoma" w:cs="Tahoma"/>
      <w:sz w:val="16"/>
      <w:szCs w:val="16"/>
      <w:lang w:eastAsia="ru-RU"/>
    </w:rPr>
  </w:style>
  <w:style w:type="character" w:styleId="af6">
    <w:name w:val="FollowedHyperlink"/>
    <w:uiPriority w:val="99"/>
    <w:semiHidden/>
    <w:unhideWhenUsed/>
    <w:rsid w:val="00D95ECF"/>
    <w:rPr>
      <w:color w:val="800080"/>
      <w:u w:val="single"/>
    </w:rPr>
  </w:style>
  <w:style w:type="paragraph" w:customStyle="1" w:styleId="xl66">
    <w:name w:val="xl66"/>
    <w:basedOn w:val="a"/>
    <w:rsid w:val="00D95ECF"/>
    <w:pPr>
      <w:spacing w:before="100" w:beforeAutospacing="1" w:after="100" w:afterAutospacing="1"/>
    </w:pPr>
    <w:rPr>
      <w:rFonts w:ascii="Arial" w:hAnsi="Arial" w:cs="Arial"/>
      <w:sz w:val="20"/>
      <w:szCs w:val="20"/>
    </w:rPr>
  </w:style>
  <w:style w:type="paragraph" w:customStyle="1" w:styleId="xl67">
    <w:name w:val="xl67"/>
    <w:basedOn w:val="a"/>
    <w:rsid w:val="00D95ECF"/>
    <w:pPr>
      <w:spacing w:before="100" w:beforeAutospacing="1" w:after="100" w:afterAutospacing="1"/>
    </w:pPr>
    <w:rPr>
      <w:rFonts w:ascii="Arial" w:hAnsi="Arial" w:cs="Arial"/>
      <w:sz w:val="20"/>
      <w:szCs w:val="20"/>
    </w:rPr>
  </w:style>
  <w:style w:type="paragraph" w:customStyle="1" w:styleId="xl68">
    <w:name w:val="xl68"/>
    <w:basedOn w:val="a"/>
    <w:rsid w:val="00D95ECF"/>
    <w:pPr>
      <w:pBdr>
        <w:top w:val="single" w:sz="4" w:space="0" w:color="auto"/>
        <w:left w:val="single" w:sz="8" w:space="0" w:color="auto"/>
        <w:bottom w:val="single" w:sz="8" w:space="0" w:color="auto"/>
      </w:pBdr>
      <w:spacing w:before="100" w:beforeAutospacing="1" w:after="100" w:afterAutospacing="1"/>
    </w:pPr>
    <w:rPr>
      <w:rFonts w:ascii="Arial" w:hAnsi="Arial" w:cs="Arial"/>
      <w:sz w:val="20"/>
      <w:szCs w:val="20"/>
    </w:rPr>
  </w:style>
  <w:style w:type="paragraph" w:customStyle="1" w:styleId="xl69">
    <w:name w:val="xl69"/>
    <w:basedOn w:val="a"/>
    <w:rsid w:val="00D95ECF"/>
    <w:pPr>
      <w:pBdr>
        <w:right w:val="single" w:sz="8" w:space="0" w:color="auto"/>
      </w:pBdr>
      <w:spacing w:before="100" w:beforeAutospacing="1" w:after="100" w:afterAutospacing="1"/>
    </w:pPr>
    <w:rPr>
      <w:rFonts w:ascii="Arial" w:hAnsi="Arial" w:cs="Arial"/>
      <w:b/>
      <w:bCs/>
      <w:sz w:val="16"/>
      <w:szCs w:val="16"/>
    </w:rPr>
  </w:style>
  <w:style w:type="paragraph" w:customStyle="1" w:styleId="xl70">
    <w:name w:val="xl70"/>
    <w:basedOn w:val="a"/>
    <w:rsid w:val="00D95ECF"/>
    <w:pPr>
      <w:pBdr>
        <w:left w:val="single" w:sz="4" w:space="0" w:color="auto"/>
        <w:bottom w:val="single" w:sz="4" w:space="0" w:color="auto"/>
        <w:right w:val="single" w:sz="8" w:space="0" w:color="auto"/>
      </w:pBdr>
      <w:spacing w:before="100" w:beforeAutospacing="1" w:after="100" w:afterAutospacing="1"/>
    </w:pPr>
    <w:rPr>
      <w:rFonts w:ascii="Arial" w:hAnsi="Arial" w:cs="Arial"/>
      <w:b/>
      <w:bCs/>
      <w:sz w:val="16"/>
      <w:szCs w:val="16"/>
    </w:rPr>
  </w:style>
  <w:style w:type="paragraph" w:customStyle="1" w:styleId="xl71">
    <w:name w:val="xl71"/>
    <w:basedOn w:val="a"/>
    <w:rsid w:val="00D95ECF"/>
    <w:pPr>
      <w:pBdr>
        <w:left w:val="single" w:sz="8" w:space="0" w:color="auto"/>
        <w:bottom w:val="single" w:sz="4" w:space="0" w:color="auto"/>
      </w:pBdr>
      <w:spacing w:before="100" w:beforeAutospacing="1" w:after="100" w:afterAutospacing="1"/>
    </w:pPr>
    <w:rPr>
      <w:rFonts w:ascii="Arial" w:hAnsi="Arial" w:cs="Arial"/>
      <w:sz w:val="16"/>
      <w:szCs w:val="16"/>
    </w:rPr>
  </w:style>
  <w:style w:type="paragraph" w:customStyle="1" w:styleId="xl72">
    <w:name w:val="xl72"/>
    <w:basedOn w:val="a"/>
    <w:rsid w:val="00D95ECF"/>
    <w:pPr>
      <w:pBdr>
        <w:right w:val="single" w:sz="8" w:space="0" w:color="auto"/>
      </w:pBdr>
      <w:spacing w:before="100" w:beforeAutospacing="1" w:after="100" w:afterAutospacing="1"/>
    </w:pPr>
    <w:rPr>
      <w:rFonts w:ascii="Arial" w:hAnsi="Arial" w:cs="Arial"/>
      <w:sz w:val="16"/>
      <w:szCs w:val="16"/>
    </w:rPr>
  </w:style>
  <w:style w:type="paragraph" w:customStyle="1" w:styleId="xl73">
    <w:name w:val="xl73"/>
    <w:basedOn w:val="a"/>
    <w:rsid w:val="00D95ECF"/>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74">
    <w:name w:val="xl74"/>
    <w:basedOn w:val="a"/>
    <w:rsid w:val="00D95ECF"/>
    <w:pPr>
      <w:pBdr>
        <w:top w:val="single" w:sz="4" w:space="0" w:color="auto"/>
        <w:left w:val="single" w:sz="8" w:space="0" w:color="auto"/>
        <w:bottom w:val="single" w:sz="8" w:space="0" w:color="auto"/>
        <w:right w:val="single" w:sz="8" w:space="0" w:color="auto"/>
      </w:pBdr>
      <w:shd w:val="clear" w:color="000000" w:fill="0066CC"/>
      <w:spacing w:before="100" w:beforeAutospacing="1" w:after="100" w:afterAutospacing="1"/>
      <w:textAlignment w:val="center"/>
    </w:pPr>
    <w:rPr>
      <w:rFonts w:ascii="Arial" w:hAnsi="Arial" w:cs="Arial"/>
      <w:b/>
      <w:bCs/>
      <w:sz w:val="16"/>
      <w:szCs w:val="16"/>
    </w:rPr>
  </w:style>
  <w:style w:type="paragraph" w:customStyle="1" w:styleId="xl75">
    <w:name w:val="xl75"/>
    <w:basedOn w:val="a"/>
    <w:rsid w:val="00D95ECF"/>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76">
    <w:name w:val="xl76"/>
    <w:basedOn w:val="a"/>
    <w:rsid w:val="00D95ECF"/>
    <w:pPr>
      <w:pBdr>
        <w:top w:val="single" w:sz="4" w:space="0" w:color="auto"/>
        <w:left w:val="single" w:sz="8" w:space="0" w:color="auto"/>
        <w:bottom w:val="single" w:sz="4" w:space="0" w:color="auto"/>
        <w:right w:val="single" w:sz="8" w:space="0" w:color="auto"/>
      </w:pBdr>
      <w:shd w:val="clear" w:color="000000" w:fill="0066CC"/>
      <w:spacing w:before="100" w:beforeAutospacing="1" w:after="100" w:afterAutospacing="1"/>
      <w:textAlignment w:val="center"/>
    </w:pPr>
    <w:rPr>
      <w:rFonts w:ascii="Arial" w:hAnsi="Arial" w:cs="Arial"/>
      <w:b/>
      <w:bCs/>
      <w:sz w:val="16"/>
      <w:szCs w:val="16"/>
    </w:rPr>
  </w:style>
  <w:style w:type="paragraph" w:customStyle="1" w:styleId="xl77">
    <w:name w:val="xl77"/>
    <w:basedOn w:val="a"/>
    <w:rsid w:val="00D95ECF"/>
    <w:pPr>
      <w:pBdr>
        <w:top w:val="single" w:sz="4" w:space="0" w:color="auto"/>
        <w:left w:val="single" w:sz="8" w:space="0" w:color="auto"/>
        <w:bottom w:val="single" w:sz="4" w:space="0" w:color="auto"/>
      </w:pBdr>
      <w:shd w:val="clear" w:color="000000" w:fill="0066CC"/>
      <w:spacing w:before="100" w:beforeAutospacing="1" w:after="100" w:afterAutospacing="1"/>
      <w:textAlignment w:val="center"/>
    </w:pPr>
    <w:rPr>
      <w:rFonts w:ascii="Arial" w:hAnsi="Arial" w:cs="Arial"/>
      <w:b/>
      <w:bCs/>
      <w:sz w:val="16"/>
      <w:szCs w:val="16"/>
    </w:rPr>
  </w:style>
  <w:style w:type="paragraph" w:customStyle="1" w:styleId="xl78">
    <w:name w:val="xl78"/>
    <w:basedOn w:val="a"/>
    <w:rsid w:val="00D95ECF"/>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79">
    <w:name w:val="xl79"/>
    <w:basedOn w:val="a"/>
    <w:rsid w:val="00D95ECF"/>
    <w:pPr>
      <w:pBdr>
        <w:top w:val="single" w:sz="8" w:space="0" w:color="auto"/>
        <w:left w:val="single" w:sz="8" w:space="0" w:color="auto"/>
        <w:bottom w:val="single" w:sz="4" w:space="0" w:color="auto"/>
      </w:pBdr>
      <w:shd w:val="clear" w:color="000000" w:fill="0066CC"/>
      <w:spacing w:before="100" w:beforeAutospacing="1" w:after="100" w:afterAutospacing="1"/>
      <w:textAlignment w:val="center"/>
    </w:pPr>
    <w:rPr>
      <w:rFonts w:ascii="Arial" w:hAnsi="Arial" w:cs="Arial"/>
      <w:b/>
      <w:bCs/>
      <w:sz w:val="16"/>
      <w:szCs w:val="16"/>
    </w:rPr>
  </w:style>
  <w:style w:type="paragraph" w:customStyle="1" w:styleId="xl80">
    <w:name w:val="xl80"/>
    <w:basedOn w:val="a"/>
    <w:rsid w:val="00D95EC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81">
    <w:name w:val="xl81"/>
    <w:basedOn w:val="a"/>
    <w:rsid w:val="00D95ECF"/>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82">
    <w:name w:val="xl82"/>
    <w:basedOn w:val="a"/>
    <w:rsid w:val="00D95ECF"/>
    <w:pPr>
      <w:spacing w:before="100" w:beforeAutospacing="1" w:after="100" w:afterAutospacing="1"/>
    </w:pPr>
    <w:rPr>
      <w:rFonts w:ascii="Arial" w:hAnsi="Arial" w:cs="Arial"/>
      <w:b/>
      <w:bCs/>
      <w:sz w:val="16"/>
      <w:szCs w:val="16"/>
    </w:rPr>
  </w:style>
  <w:style w:type="paragraph" w:customStyle="1" w:styleId="xl83">
    <w:name w:val="xl83"/>
    <w:basedOn w:val="a"/>
    <w:rsid w:val="00D95ECF"/>
    <w:pPr>
      <w:pBdr>
        <w:bottom w:val="single" w:sz="8" w:space="0" w:color="auto"/>
      </w:pBdr>
      <w:spacing w:before="100" w:beforeAutospacing="1" w:after="100" w:afterAutospacing="1"/>
    </w:pPr>
    <w:rPr>
      <w:rFonts w:ascii="Arial" w:hAnsi="Arial" w:cs="Arial"/>
      <w:sz w:val="20"/>
      <w:szCs w:val="20"/>
    </w:rPr>
  </w:style>
  <w:style w:type="paragraph" w:customStyle="1" w:styleId="xl84">
    <w:name w:val="xl84"/>
    <w:basedOn w:val="a"/>
    <w:rsid w:val="00D95ECF"/>
    <w:pPr>
      <w:pBdr>
        <w:bottom w:val="single" w:sz="8" w:space="0" w:color="auto"/>
      </w:pBdr>
      <w:spacing w:before="100" w:beforeAutospacing="1" w:after="100" w:afterAutospacing="1"/>
    </w:pPr>
    <w:rPr>
      <w:rFonts w:ascii="Arial" w:hAnsi="Arial" w:cs="Arial"/>
      <w:b/>
      <w:bCs/>
      <w:sz w:val="16"/>
      <w:szCs w:val="16"/>
    </w:rPr>
  </w:style>
  <w:style w:type="paragraph" w:customStyle="1" w:styleId="xl85">
    <w:name w:val="xl85"/>
    <w:basedOn w:val="a"/>
    <w:rsid w:val="00D95ECF"/>
    <w:pPr>
      <w:spacing w:before="100" w:beforeAutospacing="1" w:after="100" w:afterAutospacing="1"/>
      <w:jc w:val="center"/>
    </w:pPr>
    <w:rPr>
      <w:rFonts w:ascii="Arial" w:hAnsi="Arial" w:cs="Arial"/>
      <w:b/>
      <w:bCs/>
      <w:sz w:val="16"/>
      <w:szCs w:val="16"/>
    </w:rPr>
  </w:style>
  <w:style w:type="paragraph" w:customStyle="1" w:styleId="xl86">
    <w:name w:val="xl86"/>
    <w:basedOn w:val="a"/>
    <w:rsid w:val="00D95ECF"/>
    <w:pPr>
      <w:spacing w:before="100" w:beforeAutospacing="1" w:after="100" w:afterAutospacing="1"/>
    </w:pPr>
    <w:rPr>
      <w:rFonts w:ascii="Arial" w:hAnsi="Arial" w:cs="Arial"/>
      <w:b/>
      <w:bCs/>
      <w:sz w:val="20"/>
      <w:szCs w:val="20"/>
    </w:rPr>
  </w:style>
  <w:style w:type="paragraph" w:customStyle="1" w:styleId="xl87">
    <w:name w:val="xl87"/>
    <w:basedOn w:val="a"/>
    <w:rsid w:val="00D95ECF"/>
    <w:pPr>
      <w:pBdr>
        <w:top w:val="single" w:sz="8" w:space="0" w:color="auto"/>
        <w:left w:val="single" w:sz="8" w:space="0" w:color="auto"/>
        <w:right w:val="single" w:sz="8"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88">
    <w:name w:val="xl88"/>
    <w:basedOn w:val="a"/>
    <w:rsid w:val="00D95EC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89">
    <w:name w:val="xl89"/>
    <w:basedOn w:val="a"/>
    <w:rsid w:val="00D95ECF"/>
    <w:pPr>
      <w:pBdr>
        <w:top w:val="single" w:sz="8" w:space="0" w:color="auto"/>
        <w:right w:val="single" w:sz="8"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90">
    <w:name w:val="xl90"/>
    <w:basedOn w:val="a"/>
    <w:rsid w:val="00D95ECF"/>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91">
    <w:name w:val="xl91"/>
    <w:basedOn w:val="a"/>
    <w:rsid w:val="00D95ECF"/>
    <w:pPr>
      <w:pBdr>
        <w:top w:val="single" w:sz="8" w:space="0" w:color="auto"/>
        <w:left w:val="single" w:sz="8"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92">
    <w:name w:val="xl92"/>
    <w:basedOn w:val="a"/>
    <w:rsid w:val="00D95ECF"/>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b/>
      <w:bCs/>
      <w:sz w:val="16"/>
      <w:szCs w:val="16"/>
    </w:rPr>
  </w:style>
  <w:style w:type="paragraph" w:customStyle="1" w:styleId="xl93">
    <w:name w:val="xl93"/>
    <w:basedOn w:val="a"/>
    <w:rsid w:val="00D95ECF"/>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4">
    <w:name w:val="xl94"/>
    <w:basedOn w:val="a"/>
    <w:rsid w:val="00D95EC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a"/>
    <w:rsid w:val="00D95EC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a"/>
    <w:rsid w:val="00D95ECF"/>
    <w:pPr>
      <w:pBdr>
        <w:top w:val="single" w:sz="8" w:space="0" w:color="auto"/>
        <w:bottom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7">
    <w:name w:val="xl97"/>
    <w:basedOn w:val="a"/>
    <w:rsid w:val="00D95EC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a"/>
    <w:rsid w:val="00D95ECF"/>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9">
    <w:name w:val="xl99"/>
    <w:basedOn w:val="a"/>
    <w:rsid w:val="00D95ECF"/>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100">
    <w:name w:val="xl100"/>
    <w:basedOn w:val="a"/>
    <w:rsid w:val="00D95EC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01">
    <w:name w:val="xl101"/>
    <w:basedOn w:val="a"/>
    <w:rsid w:val="00D95EC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02">
    <w:name w:val="xl102"/>
    <w:basedOn w:val="a"/>
    <w:rsid w:val="00D95E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03">
    <w:name w:val="xl103"/>
    <w:basedOn w:val="a"/>
    <w:rsid w:val="00D95EC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04">
    <w:name w:val="xl104"/>
    <w:basedOn w:val="a"/>
    <w:rsid w:val="00D95EC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105">
    <w:name w:val="xl105"/>
    <w:basedOn w:val="a"/>
    <w:rsid w:val="00D95EC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6">
    <w:name w:val="xl106"/>
    <w:basedOn w:val="a"/>
    <w:rsid w:val="00D95ECF"/>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07">
    <w:name w:val="xl107"/>
    <w:basedOn w:val="a"/>
    <w:rsid w:val="00D95ECF"/>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b/>
      <w:bCs/>
      <w:sz w:val="16"/>
      <w:szCs w:val="16"/>
    </w:rPr>
  </w:style>
  <w:style w:type="paragraph" w:customStyle="1" w:styleId="xl108">
    <w:name w:val="xl108"/>
    <w:basedOn w:val="a"/>
    <w:rsid w:val="00D95EC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9">
    <w:name w:val="xl109"/>
    <w:basedOn w:val="a"/>
    <w:rsid w:val="00D95EC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10">
    <w:name w:val="xl110"/>
    <w:basedOn w:val="a"/>
    <w:rsid w:val="00D95E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11">
    <w:name w:val="xl111"/>
    <w:basedOn w:val="a"/>
    <w:rsid w:val="00D95EC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Arial" w:hAnsi="Arial" w:cs="Arial"/>
      <w:b/>
      <w:bCs/>
      <w:sz w:val="16"/>
      <w:szCs w:val="16"/>
    </w:rPr>
  </w:style>
  <w:style w:type="paragraph" w:customStyle="1" w:styleId="xl112">
    <w:name w:val="xl112"/>
    <w:basedOn w:val="a"/>
    <w:rsid w:val="00D95EC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13">
    <w:name w:val="xl113"/>
    <w:basedOn w:val="a"/>
    <w:rsid w:val="00D95ECF"/>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14">
    <w:name w:val="xl114"/>
    <w:basedOn w:val="a"/>
    <w:rsid w:val="00D95EC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15">
    <w:name w:val="xl115"/>
    <w:basedOn w:val="a"/>
    <w:rsid w:val="00D95EC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16">
    <w:name w:val="xl116"/>
    <w:basedOn w:val="a"/>
    <w:rsid w:val="00D95E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17">
    <w:name w:val="xl117"/>
    <w:basedOn w:val="a"/>
    <w:rsid w:val="00D95E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18">
    <w:name w:val="xl118"/>
    <w:basedOn w:val="a"/>
    <w:rsid w:val="00D95EC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19">
    <w:name w:val="xl119"/>
    <w:basedOn w:val="a"/>
    <w:rsid w:val="00D95ECF"/>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20">
    <w:name w:val="xl120"/>
    <w:basedOn w:val="a"/>
    <w:rsid w:val="00D95ECF"/>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21">
    <w:name w:val="xl121"/>
    <w:basedOn w:val="a"/>
    <w:rsid w:val="00D95EC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22">
    <w:name w:val="xl122"/>
    <w:basedOn w:val="a"/>
    <w:rsid w:val="00D95EC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23">
    <w:name w:val="xl123"/>
    <w:basedOn w:val="a"/>
    <w:rsid w:val="00D95EC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24">
    <w:name w:val="xl124"/>
    <w:basedOn w:val="a"/>
    <w:rsid w:val="00D95ECF"/>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25">
    <w:name w:val="xl125"/>
    <w:basedOn w:val="a"/>
    <w:rsid w:val="00D95ECF"/>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126">
    <w:name w:val="xl126"/>
    <w:basedOn w:val="a"/>
    <w:rsid w:val="00D95ECF"/>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27">
    <w:name w:val="xl127"/>
    <w:basedOn w:val="a"/>
    <w:rsid w:val="00D95ECF"/>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28">
    <w:name w:val="xl128"/>
    <w:basedOn w:val="a"/>
    <w:rsid w:val="00D95EC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29">
    <w:name w:val="xl129"/>
    <w:basedOn w:val="a"/>
    <w:rsid w:val="00D95ECF"/>
    <w:pPr>
      <w:pBdr>
        <w:top w:val="single" w:sz="4" w:space="0" w:color="auto"/>
        <w:bottom w:val="single" w:sz="8"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0">
    <w:name w:val="xl130"/>
    <w:basedOn w:val="a"/>
    <w:rsid w:val="00D95EC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131">
    <w:name w:val="xl131"/>
    <w:basedOn w:val="a"/>
    <w:rsid w:val="00D95EC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2">
    <w:name w:val="xl132"/>
    <w:basedOn w:val="a"/>
    <w:rsid w:val="00D95ECF"/>
    <w:pPr>
      <w:pBdr>
        <w:bottom w:val="single" w:sz="4" w:space="0" w:color="auto"/>
      </w:pBdr>
      <w:shd w:val="clear" w:color="000000" w:fill="FFFFFF"/>
      <w:spacing w:before="100" w:beforeAutospacing="1" w:after="100" w:afterAutospacing="1"/>
    </w:pPr>
    <w:rPr>
      <w:rFonts w:ascii="Arial" w:hAnsi="Arial" w:cs="Arial"/>
      <w:sz w:val="20"/>
      <w:szCs w:val="20"/>
    </w:rPr>
  </w:style>
  <w:style w:type="paragraph" w:customStyle="1" w:styleId="xl133">
    <w:name w:val="xl133"/>
    <w:basedOn w:val="a"/>
    <w:rsid w:val="00D95ECF"/>
    <w:pPr>
      <w:pBdr>
        <w:top w:val="single" w:sz="4" w:space="0" w:color="auto"/>
        <w:bottom w:val="single" w:sz="8" w:space="0" w:color="auto"/>
      </w:pBdr>
      <w:shd w:val="clear" w:color="000000" w:fill="FFFFFF"/>
      <w:spacing w:before="100" w:beforeAutospacing="1" w:after="100" w:afterAutospacing="1"/>
    </w:pPr>
    <w:rPr>
      <w:rFonts w:ascii="Arial" w:hAnsi="Arial" w:cs="Arial"/>
      <w:sz w:val="20"/>
      <w:szCs w:val="20"/>
    </w:rPr>
  </w:style>
  <w:style w:type="paragraph" w:customStyle="1" w:styleId="xl134">
    <w:name w:val="xl134"/>
    <w:basedOn w:val="a"/>
    <w:rsid w:val="00D95EC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35">
    <w:name w:val="xl135"/>
    <w:basedOn w:val="a"/>
    <w:rsid w:val="00D95ECF"/>
    <w:pPr>
      <w:pBdr>
        <w:top w:val="single" w:sz="4" w:space="0" w:color="auto"/>
        <w:bottom w:val="single" w:sz="8" w:space="0" w:color="auto"/>
      </w:pBdr>
      <w:shd w:val="clear" w:color="000000" w:fill="FFFFFF"/>
      <w:spacing w:before="100" w:beforeAutospacing="1" w:after="100" w:afterAutospacing="1"/>
      <w:jc w:val="right"/>
    </w:pPr>
    <w:rPr>
      <w:rFonts w:ascii="Arial" w:hAnsi="Arial" w:cs="Arial"/>
      <w:b/>
      <w:bCs/>
      <w:sz w:val="16"/>
      <w:szCs w:val="16"/>
    </w:rPr>
  </w:style>
  <w:style w:type="paragraph" w:customStyle="1" w:styleId="xl136">
    <w:name w:val="xl136"/>
    <w:basedOn w:val="a"/>
    <w:rsid w:val="00D95ECF"/>
    <w:pPr>
      <w:pBdr>
        <w:top w:val="single" w:sz="4" w:space="0" w:color="auto"/>
        <w:bottom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137">
    <w:name w:val="xl137"/>
    <w:basedOn w:val="a"/>
    <w:rsid w:val="00D95ECF"/>
    <w:pPr>
      <w:pBdr>
        <w:left w:val="single" w:sz="4" w:space="0" w:color="auto"/>
      </w:pBdr>
      <w:shd w:val="clear" w:color="000000" w:fill="FFFFFF"/>
      <w:spacing w:before="100" w:beforeAutospacing="1" w:after="100" w:afterAutospacing="1"/>
    </w:pPr>
    <w:rPr>
      <w:rFonts w:ascii="Arial" w:hAnsi="Arial" w:cs="Arial"/>
      <w:b/>
      <w:bCs/>
      <w:sz w:val="16"/>
      <w:szCs w:val="16"/>
    </w:rPr>
  </w:style>
  <w:style w:type="paragraph" w:customStyle="1" w:styleId="xl138">
    <w:name w:val="xl138"/>
    <w:basedOn w:val="a"/>
    <w:rsid w:val="00D95EC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b/>
      <w:bCs/>
      <w:sz w:val="16"/>
      <w:szCs w:val="16"/>
    </w:rPr>
  </w:style>
  <w:style w:type="paragraph" w:customStyle="1" w:styleId="xl139">
    <w:name w:val="xl139"/>
    <w:basedOn w:val="a"/>
    <w:rsid w:val="00D95ECF"/>
    <w:pPr>
      <w:spacing w:before="100" w:beforeAutospacing="1" w:after="100" w:afterAutospacing="1"/>
      <w:jc w:val="right"/>
    </w:pPr>
  </w:style>
  <w:style w:type="paragraph" w:customStyle="1" w:styleId="xl140">
    <w:name w:val="xl140"/>
    <w:basedOn w:val="a"/>
    <w:rsid w:val="00D95ECF"/>
    <w:pPr>
      <w:spacing w:before="100" w:beforeAutospacing="1" w:after="100" w:afterAutospacing="1"/>
      <w:jc w:val="center"/>
    </w:pPr>
    <w:rPr>
      <w:rFonts w:ascii="Arial" w:hAnsi="Arial" w:cs="Arial"/>
      <w:b/>
      <w:bCs/>
      <w:sz w:val="20"/>
      <w:szCs w:val="20"/>
    </w:rPr>
  </w:style>
  <w:style w:type="paragraph" w:customStyle="1" w:styleId="xl141">
    <w:name w:val="xl141"/>
    <w:basedOn w:val="a"/>
    <w:rsid w:val="00D95EC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42">
    <w:name w:val="xl142"/>
    <w:basedOn w:val="a"/>
    <w:rsid w:val="00D95ECF"/>
    <w:pPr>
      <w:pBdr>
        <w:top w:val="single" w:sz="8" w:space="0" w:color="auto"/>
        <w:left w:val="single" w:sz="8"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43">
    <w:name w:val="xl143"/>
    <w:basedOn w:val="a"/>
    <w:rsid w:val="00D95EC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44">
    <w:name w:val="xl144"/>
    <w:basedOn w:val="a"/>
    <w:rsid w:val="00D95EC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45">
    <w:name w:val="xl145"/>
    <w:basedOn w:val="a"/>
    <w:rsid w:val="00D95E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46">
    <w:name w:val="xl146"/>
    <w:basedOn w:val="a"/>
    <w:rsid w:val="00D95EC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47">
    <w:name w:val="xl147"/>
    <w:basedOn w:val="a"/>
    <w:rsid w:val="00D95EC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48">
    <w:name w:val="xl148"/>
    <w:basedOn w:val="a"/>
    <w:rsid w:val="00D95ECF"/>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Default">
    <w:name w:val="Default"/>
    <w:uiPriority w:val="99"/>
    <w:rsid w:val="00D95ECF"/>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23">
    <w:name w:val="Сетка таблицы2"/>
    <w:basedOn w:val="a1"/>
    <w:next w:val="a9"/>
    <w:uiPriority w:val="59"/>
    <w:rsid w:val="007649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9403F2"/>
  </w:style>
  <w:style w:type="table" w:customStyle="1" w:styleId="31">
    <w:name w:val="Сетка таблицы3"/>
    <w:basedOn w:val="a1"/>
    <w:next w:val="a9"/>
    <w:uiPriority w:val="99"/>
    <w:rsid w:val="009403F2"/>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9403F2"/>
    <w:pPr>
      <w:spacing w:before="100" w:beforeAutospacing="1" w:after="100" w:afterAutospacing="1"/>
    </w:pPr>
    <w:rPr>
      <w:rFonts w:ascii="Arial" w:hAnsi="Arial" w:cs="Arial"/>
      <w:sz w:val="16"/>
      <w:szCs w:val="16"/>
    </w:rPr>
  </w:style>
  <w:style w:type="paragraph" w:customStyle="1" w:styleId="font6">
    <w:name w:val="font6"/>
    <w:basedOn w:val="a"/>
    <w:rsid w:val="009403F2"/>
    <w:pPr>
      <w:spacing w:before="100" w:beforeAutospacing="1" w:after="100" w:afterAutospacing="1"/>
    </w:pPr>
    <w:rPr>
      <w:rFonts w:ascii="Arial" w:hAnsi="Arial" w:cs="Arial"/>
      <w:color w:val="FF0000"/>
      <w:sz w:val="16"/>
      <w:szCs w:val="16"/>
    </w:rPr>
  </w:style>
  <w:style w:type="paragraph" w:customStyle="1" w:styleId="font7">
    <w:name w:val="font7"/>
    <w:basedOn w:val="a"/>
    <w:rsid w:val="009403F2"/>
    <w:pPr>
      <w:spacing w:before="100" w:beforeAutospacing="1" w:after="100" w:afterAutospacing="1"/>
    </w:pPr>
    <w:rPr>
      <w:rFonts w:ascii="Arial" w:hAnsi="Arial" w:cs="Arial"/>
      <w:color w:val="000000"/>
      <w:sz w:val="16"/>
      <w:szCs w:val="16"/>
    </w:rPr>
  </w:style>
  <w:style w:type="paragraph" w:styleId="af7">
    <w:name w:val="Normal (Web)"/>
    <w:basedOn w:val="a"/>
    <w:uiPriority w:val="99"/>
    <w:unhideWhenUsed/>
    <w:rsid w:val="00B01645"/>
    <w:pPr>
      <w:spacing w:before="100" w:beforeAutospacing="1" w:after="100" w:afterAutospacing="1"/>
    </w:pPr>
  </w:style>
  <w:style w:type="character" w:customStyle="1" w:styleId="markx">
    <w:name w:val="markx"/>
    <w:rsid w:val="00B01645"/>
  </w:style>
  <w:style w:type="paragraph" w:customStyle="1" w:styleId="ConsPlusCell">
    <w:name w:val="ConsPlusCell"/>
    <w:uiPriority w:val="99"/>
    <w:rsid w:val="00B01645"/>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ConsPlusTitle">
    <w:name w:val="ConsPlusTitle"/>
    <w:uiPriority w:val="99"/>
    <w:rsid w:val="00B01645"/>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Cell">
    <w:name w:val="ConsCell"/>
    <w:uiPriority w:val="99"/>
    <w:rsid w:val="00B01645"/>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ConsNormal">
    <w:name w:val="ConsNormal"/>
    <w:uiPriority w:val="99"/>
    <w:rsid w:val="00B01645"/>
    <w:pPr>
      <w:widowControl w:val="0"/>
      <w:autoSpaceDE w:val="0"/>
      <w:autoSpaceDN w:val="0"/>
      <w:spacing w:after="0" w:line="240" w:lineRule="auto"/>
      <w:ind w:firstLine="720"/>
    </w:pPr>
    <w:rPr>
      <w:rFonts w:ascii="Arial" w:eastAsia="Times New Roman" w:hAnsi="Arial" w:cs="Arial"/>
      <w:sz w:val="20"/>
      <w:szCs w:val="20"/>
      <w:lang w:eastAsia="ru-RU"/>
    </w:rPr>
  </w:style>
  <w:style w:type="paragraph" w:customStyle="1" w:styleId="xl65">
    <w:name w:val="xl65"/>
    <w:basedOn w:val="a"/>
    <w:rsid w:val="00441789"/>
    <w:pPr>
      <w:spacing w:before="100" w:beforeAutospacing="1" w:after="100" w:afterAutospacing="1"/>
    </w:pPr>
  </w:style>
  <w:style w:type="paragraph" w:customStyle="1" w:styleId="xl149">
    <w:name w:val="xl149"/>
    <w:basedOn w:val="a"/>
    <w:rsid w:val="00441789"/>
    <w:pPr>
      <w:pBdr>
        <w:bottom w:val="single" w:sz="4" w:space="0" w:color="000000"/>
        <w:right w:val="single" w:sz="4" w:space="0" w:color="000000"/>
      </w:pBdr>
      <w:spacing w:before="100" w:beforeAutospacing="1" w:after="100" w:afterAutospacing="1"/>
      <w:jc w:val="center"/>
      <w:textAlignment w:val="top"/>
    </w:pPr>
    <w:rPr>
      <w:sz w:val="18"/>
      <w:szCs w:val="18"/>
    </w:rPr>
  </w:style>
  <w:style w:type="paragraph" w:customStyle="1" w:styleId="xl150">
    <w:name w:val="xl150"/>
    <w:basedOn w:val="a"/>
    <w:rsid w:val="00441789"/>
    <w:pPr>
      <w:pBdr>
        <w:left w:val="single" w:sz="4" w:space="0" w:color="000000"/>
        <w:bottom w:val="single" w:sz="4" w:space="0" w:color="000000"/>
        <w:right w:val="single" w:sz="4" w:space="0" w:color="000000"/>
      </w:pBdr>
      <w:spacing w:before="100" w:beforeAutospacing="1" w:after="100" w:afterAutospacing="1"/>
      <w:jc w:val="right"/>
      <w:textAlignment w:val="top"/>
    </w:pPr>
  </w:style>
  <w:style w:type="paragraph" w:customStyle="1" w:styleId="xl151">
    <w:name w:val="xl151"/>
    <w:basedOn w:val="a"/>
    <w:rsid w:val="00441789"/>
    <w:pPr>
      <w:pBdr>
        <w:left w:val="single" w:sz="4" w:space="0" w:color="000000"/>
        <w:bottom w:val="single" w:sz="4" w:space="0" w:color="000000"/>
        <w:right w:val="single" w:sz="8" w:space="0" w:color="000000"/>
      </w:pBdr>
      <w:spacing w:before="100" w:beforeAutospacing="1" w:after="100" w:afterAutospacing="1"/>
      <w:jc w:val="center"/>
      <w:textAlignment w:val="top"/>
    </w:pPr>
    <w:rPr>
      <w:sz w:val="18"/>
      <w:szCs w:val="18"/>
    </w:rPr>
  </w:style>
  <w:style w:type="paragraph" w:customStyle="1" w:styleId="xl152">
    <w:name w:val="xl152"/>
    <w:basedOn w:val="a"/>
    <w:rsid w:val="00441789"/>
    <w:pPr>
      <w:pBdr>
        <w:top w:val="single" w:sz="4" w:space="0" w:color="000000"/>
        <w:left w:val="single" w:sz="4" w:space="31" w:color="000000"/>
        <w:bottom w:val="single" w:sz="4" w:space="0" w:color="000000"/>
        <w:right w:val="single" w:sz="4" w:space="0" w:color="000000"/>
      </w:pBdr>
      <w:spacing w:before="100" w:beforeAutospacing="1" w:after="100" w:afterAutospacing="1"/>
      <w:ind w:firstLineChars="600" w:firstLine="600"/>
      <w:textAlignment w:val="top"/>
    </w:pPr>
  </w:style>
  <w:style w:type="paragraph" w:customStyle="1" w:styleId="xl153">
    <w:name w:val="xl153"/>
    <w:basedOn w:val="a"/>
    <w:rsid w:val="00441789"/>
    <w:pPr>
      <w:pBdr>
        <w:left w:val="single" w:sz="4" w:space="0" w:color="000000"/>
        <w:right w:val="single" w:sz="4" w:space="0" w:color="000000"/>
      </w:pBdr>
      <w:spacing w:before="100" w:beforeAutospacing="1" w:after="100" w:afterAutospacing="1"/>
      <w:jc w:val="center"/>
      <w:textAlignment w:val="top"/>
    </w:pPr>
    <w:rPr>
      <w:sz w:val="18"/>
      <w:szCs w:val="18"/>
    </w:rPr>
  </w:style>
  <w:style w:type="paragraph" w:customStyle="1" w:styleId="xl154">
    <w:name w:val="xl154"/>
    <w:basedOn w:val="a"/>
    <w:rsid w:val="00441789"/>
    <w:pPr>
      <w:pBdr>
        <w:left w:val="single" w:sz="8" w:space="0" w:color="000000"/>
        <w:bottom w:val="single" w:sz="8" w:space="0" w:color="000000"/>
        <w:right w:val="single" w:sz="4" w:space="0" w:color="000000"/>
      </w:pBdr>
      <w:spacing w:before="100" w:beforeAutospacing="1" w:after="100" w:afterAutospacing="1"/>
      <w:jc w:val="center"/>
      <w:textAlignment w:val="top"/>
    </w:pPr>
  </w:style>
  <w:style w:type="paragraph" w:customStyle="1" w:styleId="xl155">
    <w:name w:val="xl155"/>
    <w:basedOn w:val="a"/>
    <w:rsid w:val="00441789"/>
    <w:pPr>
      <w:pBdr>
        <w:top w:val="single" w:sz="4" w:space="0" w:color="000000"/>
        <w:bottom w:val="single" w:sz="8" w:space="0" w:color="000000"/>
        <w:right w:val="single" w:sz="4" w:space="0" w:color="000000"/>
      </w:pBdr>
      <w:spacing w:before="100" w:beforeAutospacing="1" w:after="100" w:afterAutospacing="1"/>
      <w:jc w:val="center"/>
      <w:textAlignment w:val="top"/>
    </w:pPr>
    <w:rPr>
      <w:sz w:val="18"/>
      <w:szCs w:val="18"/>
    </w:rPr>
  </w:style>
  <w:style w:type="paragraph" w:customStyle="1" w:styleId="xl156">
    <w:name w:val="xl156"/>
    <w:basedOn w:val="a"/>
    <w:rsid w:val="00441789"/>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sz w:val="18"/>
      <w:szCs w:val="18"/>
    </w:rPr>
  </w:style>
  <w:style w:type="paragraph" w:customStyle="1" w:styleId="xl157">
    <w:name w:val="xl157"/>
    <w:basedOn w:val="a"/>
    <w:rsid w:val="00441789"/>
    <w:pPr>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top"/>
    </w:pPr>
  </w:style>
  <w:style w:type="paragraph" w:customStyle="1" w:styleId="xl158">
    <w:name w:val="xl158"/>
    <w:basedOn w:val="a"/>
    <w:rsid w:val="00441789"/>
    <w:pPr>
      <w:pBdr>
        <w:top w:val="single" w:sz="4" w:space="0" w:color="000000"/>
        <w:left w:val="single" w:sz="4" w:space="0" w:color="000000"/>
        <w:bottom w:val="single" w:sz="8" w:space="0" w:color="000000"/>
        <w:right w:val="single" w:sz="8" w:space="0" w:color="000000"/>
      </w:pBdr>
      <w:spacing w:before="100" w:beforeAutospacing="1" w:after="100" w:afterAutospacing="1"/>
      <w:jc w:val="center"/>
      <w:textAlignment w:val="top"/>
    </w:pPr>
    <w:rPr>
      <w:sz w:val="18"/>
      <w:szCs w:val="18"/>
    </w:rPr>
  </w:style>
  <w:style w:type="paragraph" w:customStyle="1" w:styleId="xl63">
    <w:name w:val="xl63"/>
    <w:basedOn w:val="a"/>
    <w:rsid w:val="00441789"/>
    <w:pPr>
      <w:pBdr>
        <w:bottom w:val="single" w:sz="4" w:space="0" w:color="000000"/>
      </w:pBdr>
      <w:spacing w:before="100" w:beforeAutospacing="1" w:after="100" w:afterAutospacing="1"/>
      <w:jc w:val="center"/>
      <w:textAlignment w:val="center"/>
    </w:pPr>
    <w:rPr>
      <w:color w:val="000000"/>
      <w:sz w:val="16"/>
      <w:szCs w:val="16"/>
    </w:rPr>
  </w:style>
  <w:style w:type="paragraph" w:customStyle="1" w:styleId="xl64">
    <w:name w:val="xl64"/>
    <w:basedOn w:val="a"/>
    <w:rsid w:val="0044178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16"/>
      <w:szCs w:val="16"/>
    </w:rPr>
  </w:style>
  <w:style w:type="character" w:customStyle="1" w:styleId="blk1">
    <w:name w:val="blk1"/>
    <w:rsid w:val="00A30259"/>
    <w:rPr>
      <w:vanish w:val="0"/>
      <w:webHidden w:val="0"/>
      <w:specVanish w:val="0"/>
    </w:rPr>
  </w:style>
  <w:style w:type="table" w:customStyle="1" w:styleId="41">
    <w:name w:val="Сетка таблицы4"/>
    <w:basedOn w:val="a1"/>
    <w:next w:val="a9"/>
    <w:uiPriority w:val="99"/>
    <w:rsid w:val="00A30259"/>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9"/>
    <w:uiPriority w:val="59"/>
    <w:rsid w:val="001D596D"/>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Основной текст Знак1"/>
    <w:basedOn w:val="a0"/>
    <w:uiPriority w:val="99"/>
    <w:semiHidden/>
    <w:rsid w:val="001D596D"/>
    <w:rPr>
      <w:rFonts w:ascii="Times New Roman" w:eastAsia="Times New Roman" w:hAnsi="Times New Roman" w:cs="Times New Roman"/>
      <w:sz w:val="24"/>
      <w:szCs w:val="24"/>
      <w:lang w:eastAsia="ru-RU"/>
    </w:rPr>
  </w:style>
  <w:style w:type="paragraph" w:customStyle="1" w:styleId="ConsPlusNormal">
    <w:name w:val="ConsPlusNormal"/>
    <w:rsid w:val="001D596D"/>
    <w:pPr>
      <w:widowControl w:val="0"/>
      <w:autoSpaceDE w:val="0"/>
      <w:autoSpaceDN w:val="0"/>
      <w:spacing w:after="0" w:line="240" w:lineRule="auto"/>
    </w:pPr>
    <w:rPr>
      <w:rFonts w:ascii="Calibri" w:eastAsia="Times New Roman" w:hAnsi="Calibri" w:cs="Calibri"/>
      <w:szCs w:val="20"/>
      <w:lang w:eastAsia="ru-RU"/>
    </w:rPr>
  </w:style>
  <w:style w:type="paragraph" w:customStyle="1" w:styleId="wP51">
    <w:name w:val="wP51"/>
    <w:basedOn w:val="a"/>
    <w:rsid w:val="001D596D"/>
    <w:pPr>
      <w:widowControl w:val="0"/>
      <w:suppressAutoHyphens/>
      <w:autoSpaceDE w:val="0"/>
      <w:jc w:val="right"/>
    </w:pPr>
    <w:rPr>
      <w:rFonts w:eastAsia="Calibri"/>
      <w:kern w:val="1"/>
      <w:lang w:eastAsia="zh-CN" w:bidi="hi-IN"/>
    </w:rPr>
  </w:style>
  <w:style w:type="paragraph" w:customStyle="1" w:styleId="ConsPlusNonformat">
    <w:name w:val="ConsPlusNonformat"/>
    <w:rsid w:val="001D596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15">
    <w:name w:val="Обычный1"/>
    <w:rsid w:val="001D596D"/>
    <w:pPr>
      <w:widowControl w:val="0"/>
      <w:snapToGrid w:val="0"/>
      <w:spacing w:before="260" w:after="0" w:line="300" w:lineRule="auto"/>
      <w:ind w:firstLine="700"/>
      <w:jc w:val="both"/>
    </w:pPr>
    <w:rPr>
      <w:rFonts w:ascii="Times New Roman" w:eastAsia="Times New Roman" w:hAnsi="Times New Roman" w:cs="Times New Roman"/>
      <w:sz w:val="24"/>
      <w:szCs w:val="20"/>
      <w:lang w:eastAsia="ru-RU"/>
    </w:rPr>
  </w:style>
  <w:style w:type="character" w:customStyle="1" w:styleId="FontStyle12">
    <w:name w:val="Font Style12"/>
    <w:rsid w:val="001D596D"/>
    <w:rPr>
      <w:rFonts w:ascii="Times New Roman" w:hAnsi="Times New Roman" w:cs="Times New Roman"/>
      <w:sz w:val="26"/>
      <w:szCs w:val="26"/>
    </w:rPr>
  </w:style>
  <w:style w:type="numbering" w:customStyle="1" w:styleId="24">
    <w:name w:val="Нет списка2"/>
    <w:next w:val="a2"/>
    <w:uiPriority w:val="99"/>
    <w:semiHidden/>
    <w:unhideWhenUsed/>
    <w:rsid w:val="00BE24AD"/>
  </w:style>
  <w:style w:type="numbering" w:customStyle="1" w:styleId="32">
    <w:name w:val="Нет списка3"/>
    <w:next w:val="a2"/>
    <w:uiPriority w:val="99"/>
    <w:semiHidden/>
    <w:unhideWhenUsed/>
    <w:rsid w:val="00800E77"/>
  </w:style>
  <w:style w:type="numbering" w:customStyle="1" w:styleId="110">
    <w:name w:val="Нет списка11"/>
    <w:next w:val="a2"/>
    <w:uiPriority w:val="99"/>
    <w:semiHidden/>
    <w:unhideWhenUsed/>
    <w:rsid w:val="00800E77"/>
  </w:style>
  <w:style w:type="table" w:customStyle="1" w:styleId="6">
    <w:name w:val="Сетка таблицы6"/>
    <w:basedOn w:val="a1"/>
    <w:next w:val="a9"/>
    <w:locked/>
    <w:rsid w:val="00800E77"/>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sid w:val="002A53EE"/>
    <w:rPr>
      <w:rFonts w:asciiTheme="majorHAnsi" w:eastAsiaTheme="majorEastAsia" w:hAnsiTheme="majorHAnsi" w:cstheme="majorBidi"/>
      <w:b/>
      <w:bCs/>
      <w:color w:val="365F91" w:themeColor="accent1" w:themeShade="BF"/>
      <w:sz w:val="28"/>
      <w:szCs w:val="28"/>
      <w:lang w:eastAsia="ru-RU"/>
    </w:rPr>
  </w:style>
  <w:style w:type="paragraph" w:styleId="25">
    <w:name w:val="toc 2"/>
    <w:basedOn w:val="a"/>
    <w:next w:val="a"/>
    <w:autoRedefine/>
    <w:uiPriority w:val="1"/>
    <w:unhideWhenUsed/>
    <w:qFormat/>
    <w:rsid w:val="002A53EE"/>
    <w:pPr>
      <w:spacing w:after="100"/>
      <w:ind w:left="240"/>
    </w:pPr>
  </w:style>
  <w:style w:type="paragraph" w:styleId="42">
    <w:name w:val="toc 4"/>
    <w:basedOn w:val="a"/>
    <w:next w:val="a"/>
    <w:autoRedefine/>
    <w:uiPriority w:val="1"/>
    <w:unhideWhenUsed/>
    <w:qFormat/>
    <w:rsid w:val="002A53EE"/>
    <w:pPr>
      <w:spacing w:after="100"/>
      <w:ind w:left="720"/>
    </w:pPr>
  </w:style>
  <w:style w:type="numbering" w:customStyle="1" w:styleId="43">
    <w:name w:val="Нет списка4"/>
    <w:next w:val="a2"/>
    <w:uiPriority w:val="99"/>
    <w:semiHidden/>
    <w:unhideWhenUsed/>
    <w:rsid w:val="002A53EE"/>
  </w:style>
  <w:style w:type="table" w:customStyle="1" w:styleId="TableNormal">
    <w:name w:val="Table Normal"/>
    <w:uiPriority w:val="2"/>
    <w:semiHidden/>
    <w:unhideWhenUsed/>
    <w:qFormat/>
    <w:rsid w:val="002A53E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33">
    <w:name w:val="toc 3"/>
    <w:basedOn w:val="a"/>
    <w:uiPriority w:val="1"/>
    <w:qFormat/>
    <w:rsid w:val="002A53EE"/>
    <w:pPr>
      <w:widowControl w:val="0"/>
      <w:autoSpaceDE w:val="0"/>
      <w:autoSpaceDN w:val="0"/>
      <w:ind w:left="715"/>
      <w:jc w:val="both"/>
    </w:pPr>
    <w:rPr>
      <w:sz w:val="22"/>
      <w:szCs w:val="22"/>
      <w:lang w:eastAsia="en-US"/>
    </w:rPr>
  </w:style>
  <w:style w:type="paragraph" w:customStyle="1" w:styleId="TableParagraph">
    <w:name w:val="Table Paragraph"/>
    <w:basedOn w:val="a"/>
    <w:uiPriority w:val="1"/>
    <w:qFormat/>
    <w:rsid w:val="002A53EE"/>
    <w:pPr>
      <w:widowControl w:val="0"/>
      <w:autoSpaceDE w:val="0"/>
      <w:autoSpaceDN w:val="0"/>
      <w:jc w:val="center"/>
    </w:pPr>
    <w:rPr>
      <w:sz w:val="22"/>
      <w:szCs w:val="22"/>
      <w:lang w:eastAsia="en-US"/>
    </w:rPr>
  </w:style>
  <w:style w:type="paragraph" w:styleId="50">
    <w:name w:val="toc 5"/>
    <w:basedOn w:val="a"/>
    <w:next w:val="a"/>
    <w:autoRedefine/>
    <w:uiPriority w:val="1"/>
    <w:unhideWhenUsed/>
    <w:qFormat/>
    <w:rsid w:val="002A53EE"/>
    <w:pPr>
      <w:widowControl w:val="0"/>
      <w:autoSpaceDE w:val="0"/>
      <w:autoSpaceDN w:val="0"/>
      <w:spacing w:after="100"/>
      <w:ind w:left="880"/>
    </w:pPr>
    <w:rPr>
      <w:sz w:val="22"/>
      <w:szCs w:val="22"/>
      <w:lang w:eastAsia="en-US"/>
    </w:rPr>
  </w:style>
  <w:style w:type="character" w:customStyle="1" w:styleId="30">
    <w:name w:val="Заголовок 3 Знак"/>
    <w:basedOn w:val="a0"/>
    <w:link w:val="3"/>
    <w:uiPriority w:val="1"/>
    <w:rsid w:val="002A53EE"/>
    <w:rPr>
      <w:rFonts w:ascii="Times New Roman" w:eastAsia="Times New Roman" w:hAnsi="Times New Roman" w:cs="Times New Roman"/>
      <w:b/>
      <w:bCs/>
      <w:i/>
      <w:iCs/>
      <w:sz w:val="24"/>
      <w:szCs w:val="24"/>
    </w:rPr>
  </w:style>
  <w:style w:type="numbering" w:customStyle="1" w:styleId="51">
    <w:name w:val="Нет списка5"/>
    <w:next w:val="a2"/>
    <w:uiPriority w:val="99"/>
    <w:semiHidden/>
    <w:unhideWhenUsed/>
    <w:rsid w:val="002A53EE"/>
  </w:style>
  <w:style w:type="paragraph" w:customStyle="1" w:styleId="formattext">
    <w:name w:val="formattext"/>
    <w:basedOn w:val="a"/>
    <w:rsid w:val="002A53EE"/>
    <w:pPr>
      <w:spacing w:before="100" w:beforeAutospacing="1" w:after="100" w:afterAutospacing="1"/>
    </w:pPr>
  </w:style>
  <w:style w:type="character" w:customStyle="1" w:styleId="fontstyle01">
    <w:name w:val="fontstyle01"/>
    <w:basedOn w:val="a0"/>
    <w:rsid w:val="002A53EE"/>
    <w:rPr>
      <w:rFonts w:ascii="Times New Roman" w:hAnsi="Times New Roman" w:cs="Times New Roman" w:hint="default"/>
      <w:b w:val="0"/>
      <w:bCs w:val="0"/>
      <w:i w:val="0"/>
      <w:iCs w:val="0"/>
      <w:color w:val="000000"/>
      <w:sz w:val="24"/>
      <w:szCs w:val="24"/>
    </w:rPr>
  </w:style>
  <w:style w:type="paragraph" w:styleId="af8">
    <w:name w:val="Revision"/>
    <w:hidden/>
    <w:uiPriority w:val="99"/>
    <w:semiHidden/>
    <w:rsid w:val="002A53EE"/>
    <w:pPr>
      <w:spacing w:after="0" w:line="240" w:lineRule="auto"/>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D7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1"/>
    <w:qFormat/>
    <w:rsid w:val="002A53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qFormat/>
    <w:rsid w:val="00D95ECF"/>
    <w:pPr>
      <w:keepNext/>
      <w:widowControl w:val="0"/>
      <w:autoSpaceDE w:val="0"/>
      <w:autoSpaceDN w:val="0"/>
      <w:adjustRightInd w:val="0"/>
      <w:jc w:val="center"/>
      <w:outlineLvl w:val="1"/>
    </w:pPr>
    <w:rPr>
      <w:rFonts w:eastAsia="Calibri"/>
      <w:b/>
      <w:bCs/>
      <w:snapToGrid w:val="0"/>
      <w:sz w:val="20"/>
      <w:szCs w:val="20"/>
      <w:lang w:val="x-none" w:eastAsia="x-none"/>
    </w:rPr>
  </w:style>
  <w:style w:type="paragraph" w:styleId="3">
    <w:name w:val="heading 3"/>
    <w:basedOn w:val="a"/>
    <w:link w:val="30"/>
    <w:uiPriority w:val="1"/>
    <w:qFormat/>
    <w:rsid w:val="002A53EE"/>
    <w:pPr>
      <w:widowControl w:val="0"/>
      <w:autoSpaceDE w:val="0"/>
      <w:autoSpaceDN w:val="0"/>
      <w:spacing w:before="122"/>
      <w:ind w:left="218" w:firstLine="340"/>
      <w:jc w:val="both"/>
      <w:outlineLvl w:val="2"/>
    </w:pPr>
    <w:rPr>
      <w:b/>
      <w:bCs/>
      <w:i/>
      <w:iCs/>
      <w:lang w:eastAsia="en-US"/>
    </w:rPr>
  </w:style>
  <w:style w:type="paragraph" w:styleId="4">
    <w:name w:val="heading 4"/>
    <w:basedOn w:val="a"/>
    <w:next w:val="a"/>
    <w:link w:val="40"/>
    <w:uiPriority w:val="99"/>
    <w:qFormat/>
    <w:rsid w:val="00D95ECF"/>
    <w:pPr>
      <w:keepNext/>
      <w:widowControl w:val="0"/>
      <w:autoSpaceDE w:val="0"/>
      <w:autoSpaceDN w:val="0"/>
      <w:adjustRightInd w:val="0"/>
      <w:jc w:val="center"/>
      <w:outlineLvl w:val="3"/>
    </w:pPr>
    <w:rPr>
      <w:rFonts w:eastAsia="Calibri"/>
      <w:b/>
      <w:bCs/>
      <w:snapToGrid w:val="0"/>
      <w:color w:val="00000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C04D77"/>
    <w:rPr>
      <w:rFonts w:ascii="Calibri" w:hAnsi="Calibri" w:cs="Calibri"/>
    </w:rPr>
  </w:style>
  <w:style w:type="paragraph" w:styleId="a4">
    <w:name w:val="No Spacing"/>
    <w:link w:val="a3"/>
    <w:uiPriority w:val="1"/>
    <w:qFormat/>
    <w:rsid w:val="00C04D77"/>
    <w:pPr>
      <w:spacing w:after="0" w:line="240" w:lineRule="auto"/>
    </w:pPr>
    <w:rPr>
      <w:rFonts w:ascii="Calibri" w:hAnsi="Calibri" w:cs="Calibri"/>
    </w:rPr>
  </w:style>
  <w:style w:type="paragraph" w:styleId="a5">
    <w:name w:val="Body Text"/>
    <w:basedOn w:val="a"/>
    <w:link w:val="a6"/>
    <w:uiPriority w:val="1"/>
    <w:unhideWhenUsed/>
    <w:qFormat/>
    <w:rsid w:val="00C04D77"/>
    <w:pPr>
      <w:spacing w:after="120" w:line="276" w:lineRule="auto"/>
    </w:pPr>
    <w:rPr>
      <w:rFonts w:ascii="Calibri" w:eastAsia="Calibri" w:hAnsi="Calibri"/>
      <w:sz w:val="22"/>
      <w:szCs w:val="22"/>
      <w:lang w:eastAsia="en-US"/>
    </w:rPr>
  </w:style>
  <w:style w:type="character" w:customStyle="1" w:styleId="a6">
    <w:name w:val="Основной текст Знак"/>
    <w:basedOn w:val="a0"/>
    <w:link w:val="a5"/>
    <w:uiPriority w:val="1"/>
    <w:rsid w:val="00C04D77"/>
    <w:rPr>
      <w:rFonts w:ascii="Calibri" w:eastAsia="Calibri" w:hAnsi="Calibri" w:cs="Times New Roman"/>
    </w:rPr>
  </w:style>
  <w:style w:type="paragraph" w:styleId="a7">
    <w:name w:val="List Paragraph"/>
    <w:basedOn w:val="a"/>
    <w:uiPriority w:val="1"/>
    <w:qFormat/>
    <w:rsid w:val="00C04D77"/>
    <w:pPr>
      <w:ind w:left="720"/>
      <w:contextualSpacing/>
    </w:pPr>
  </w:style>
  <w:style w:type="character" w:styleId="a8">
    <w:name w:val="Hyperlink"/>
    <w:basedOn w:val="a0"/>
    <w:uiPriority w:val="99"/>
    <w:unhideWhenUsed/>
    <w:rsid w:val="00C04D77"/>
    <w:rPr>
      <w:color w:val="0000FF"/>
      <w:u w:val="single"/>
    </w:rPr>
  </w:style>
  <w:style w:type="table" w:styleId="a9">
    <w:name w:val="Table Grid"/>
    <w:basedOn w:val="a1"/>
    <w:uiPriority w:val="59"/>
    <w:rsid w:val="00C04D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C04D77"/>
    <w:rPr>
      <w:rFonts w:ascii="Tahoma" w:hAnsi="Tahoma" w:cs="Tahoma"/>
      <w:sz w:val="16"/>
      <w:szCs w:val="16"/>
    </w:rPr>
  </w:style>
  <w:style w:type="character" w:customStyle="1" w:styleId="ab">
    <w:name w:val="Текст выноски Знак"/>
    <w:basedOn w:val="a0"/>
    <w:link w:val="aa"/>
    <w:uiPriority w:val="99"/>
    <w:semiHidden/>
    <w:rsid w:val="00C04D77"/>
    <w:rPr>
      <w:rFonts w:ascii="Tahoma" w:eastAsia="Times New Roman" w:hAnsi="Tahoma" w:cs="Tahoma"/>
      <w:sz w:val="16"/>
      <w:szCs w:val="16"/>
      <w:lang w:eastAsia="ru-RU"/>
    </w:rPr>
  </w:style>
  <w:style w:type="paragraph" w:styleId="ac">
    <w:name w:val="header"/>
    <w:basedOn w:val="a"/>
    <w:link w:val="ad"/>
    <w:uiPriority w:val="99"/>
    <w:unhideWhenUsed/>
    <w:rsid w:val="00C04D77"/>
    <w:pPr>
      <w:tabs>
        <w:tab w:val="center" w:pos="4677"/>
        <w:tab w:val="right" w:pos="9355"/>
      </w:tabs>
    </w:pPr>
  </w:style>
  <w:style w:type="character" w:customStyle="1" w:styleId="ad">
    <w:name w:val="Верхний колонтитул Знак"/>
    <w:basedOn w:val="a0"/>
    <w:link w:val="ac"/>
    <w:uiPriority w:val="99"/>
    <w:rsid w:val="00C04D77"/>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C04D77"/>
    <w:pPr>
      <w:tabs>
        <w:tab w:val="center" w:pos="4677"/>
        <w:tab w:val="right" w:pos="9355"/>
      </w:tabs>
    </w:pPr>
  </w:style>
  <w:style w:type="character" w:customStyle="1" w:styleId="af">
    <w:name w:val="Нижний колонтитул Знак"/>
    <w:basedOn w:val="a0"/>
    <w:link w:val="ae"/>
    <w:uiPriority w:val="99"/>
    <w:rsid w:val="00C04D77"/>
    <w:rPr>
      <w:rFonts w:ascii="Times New Roman" w:eastAsia="Times New Roman" w:hAnsi="Times New Roman" w:cs="Times New Roman"/>
      <w:sz w:val="24"/>
      <w:szCs w:val="24"/>
      <w:lang w:eastAsia="ru-RU"/>
    </w:rPr>
  </w:style>
  <w:style w:type="paragraph" w:styleId="af0">
    <w:name w:val="Title"/>
    <w:basedOn w:val="a"/>
    <w:link w:val="af1"/>
    <w:qFormat/>
    <w:rsid w:val="003B1860"/>
    <w:pPr>
      <w:jc w:val="center"/>
    </w:pPr>
    <w:rPr>
      <w:b/>
      <w:bCs/>
    </w:rPr>
  </w:style>
  <w:style w:type="character" w:customStyle="1" w:styleId="af1">
    <w:name w:val="Название Знак"/>
    <w:basedOn w:val="a0"/>
    <w:link w:val="af0"/>
    <w:rsid w:val="003B1860"/>
    <w:rPr>
      <w:rFonts w:ascii="Times New Roman" w:eastAsia="Times New Roman" w:hAnsi="Times New Roman" w:cs="Times New Roman"/>
      <w:b/>
      <w:bCs/>
      <w:sz w:val="24"/>
      <w:szCs w:val="24"/>
      <w:lang w:eastAsia="ru-RU"/>
    </w:rPr>
  </w:style>
  <w:style w:type="paragraph" w:customStyle="1" w:styleId="headertext">
    <w:name w:val="headertext"/>
    <w:basedOn w:val="a"/>
    <w:rsid w:val="003B1860"/>
    <w:pPr>
      <w:spacing w:before="100" w:beforeAutospacing="1" w:after="100" w:afterAutospacing="1"/>
    </w:pPr>
  </w:style>
  <w:style w:type="paragraph" w:customStyle="1" w:styleId="HEADERTEXT0">
    <w:name w:val=".HEADERTEXT"/>
    <w:uiPriority w:val="99"/>
    <w:rsid w:val="003B1860"/>
    <w:pPr>
      <w:widowControl w:val="0"/>
      <w:autoSpaceDE w:val="0"/>
      <w:autoSpaceDN w:val="0"/>
      <w:adjustRightInd w:val="0"/>
      <w:spacing w:after="0" w:line="240" w:lineRule="auto"/>
    </w:pPr>
    <w:rPr>
      <w:rFonts w:ascii="Arial" w:eastAsiaTheme="minorEastAsia" w:hAnsi="Arial" w:cs="Arial"/>
      <w:color w:val="2B4279"/>
      <w:sz w:val="20"/>
      <w:szCs w:val="20"/>
      <w:lang w:eastAsia="ru-RU"/>
    </w:rPr>
  </w:style>
  <w:style w:type="table" w:customStyle="1" w:styleId="11">
    <w:name w:val="Сетка таблицы1"/>
    <w:basedOn w:val="a1"/>
    <w:next w:val="a9"/>
    <w:uiPriority w:val="59"/>
    <w:rsid w:val="003B1860"/>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9"/>
    <w:rsid w:val="00D95ECF"/>
    <w:rPr>
      <w:rFonts w:ascii="Times New Roman" w:eastAsia="Calibri" w:hAnsi="Times New Roman" w:cs="Times New Roman"/>
      <w:b/>
      <w:bCs/>
      <w:snapToGrid w:val="0"/>
      <w:sz w:val="20"/>
      <w:szCs w:val="20"/>
      <w:lang w:val="x-none" w:eastAsia="x-none"/>
    </w:rPr>
  </w:style>
  <w:style w:type="character" w:customStyle="1" w:styleId="40">
    <w:name w:val="Заголовок 4 Знак"/>
    <w:basedOn w:val="a0"/>
    <w:link w:val="4"/>
    <w:uiPriority w:val="99"/>
    <w:rsid w:val="00D95ECF"/>
    <w:rPr>
      <w:rFonts w:ascii="Times New Roman" w:eastAsia="Calibri" w:hAnsi="Times New Roman" w:cs="Times New Roman"/>
      <w:b/>
      <w:bCs/>
      <w:snapToGrid w:val="0"/>
      <w:color w:val="000000"/>
      <w:sz w:val="20"/>
      <w:szCs w:val="20"/>
      <w:lang w:val="x-none" w:eastAsia="x-none"/>
    </w:rPr>
  </w:style>
  <w:style w:type="paragraph" w:styleId="af2">
    <w:name w:val="Body Text Indent"/>
    <w:basedOn w:val="a"/>
    <w:link w:val="af3"/>
    <w:uiPriority w:val="99"/>
    <w:rsid w:val="00D95ECF"/>
    <w:pPr>
      <w:spacing w:after="120"/>
      <w:ind w:left="283"/>
    </w:pPr>
    <w:rPr>
      <w:rFonts w:eastAsia="Calibri"/>
      <w:lang w:val="x-none" w:eastAsia="x-none"/>
    </w:rPr>
  </w:style>
  <w:style w:type="character" w:customStyle="1" w:styleId="af3">
    <w:name w:val="Основной текст с отступом Знак"/>
    <w:basedOn w:val="a0"/>
    <w:link w:val="af2"/>
    <w:uiPriority w:val="99"/>
    <w:rsid w:val="00D95ECF"/>
    <w:rPr>
      <w:rFonts w:ascii="Times New Roman" w:eastAsia="Calibri" w:hAnsi="Times New Roman" w:cs="Times New Roman"/>
      <w:sz w:val="24"/>
      <w:szCs w:val="24"/>
      <w:lang w:val="x-none" w:eastAsia="x-none"/>
    </w:rPr>
  </w:style>
  <w:style w:type="paragraph" w:styleId="21">
    <w:name w:val="Body Text Indent 2"/>
    <w:basedOn w:val="a"/>
    <w:link w:val="22"/>
    <w:uiPriority w:val="99"/>
    <w:rsid w:val="00D95ECF"/>
    <w:pPr>
      <w:spacing w:after="120" w:line="480" w:lineRule="auto"/>
      <w:ind w:left="283"/>
    </w:pPr>
    <w:rPr>
      <w:rFonts w:ascii="Calibri" w:hAnsi="Calibri"/>
      <w:sz w:val="20"/>
      <w:szCs w:val="20"/>
      <w:lang w:val="x-none" w:eastAsia="x-none"/>
    </w:rPr>
  </w:style>
  <w:style w:type="character" w:customStyle="1" w:styleId="22">
    <w:name w:val="Основной текст с отступом 2 Знак"/>
    <w:basedOn w:val="a0"/>
    <w:link w:val="21"/>
    <w:uiPriority w:val="99"/>
    <w:rsid w:val="00D95ECF"/>
    <w:rPr>
      <w:rFonts w:ascii="Calibri" w:eastAsia="Times New Roman" w:hAnsi="Calibri" w:cs="Times New Roman"/>
      <w:sz w:val="20"/>
      <w:szCs w:val="20"/>
      <w:lang w:val="x-none" w:eastAsia="x-none"/>
    </w:rPr>
  </w:style>
  <w:style w:type="paragraph" w:styleId="12">
    <w:name w:val="toc 1"/>
    <w:basedOn w:val="a"/>
    <w:next w:val="a"/>
    <w:autoRedefine/>
    <w:uiPriority w:val="1"/>
    <w:qFormat/>
    <w:rsid w:val="00D95ECF"/>
    <w:pPr>
      <w:widowControl w:val="0"/>
      <w:autoSpaceDE w:val="0"/>
      <w:autoSpaceDN w:val="0"/>
      <w:adjustRightInd w:val="0"/>
    </w:pPr>
  </w:style>
  <w:style w:type="paragraph" w:styleId="af4">
    <w:name w:val="Document Map"/>
    <w:basedOn w:val="a"/>
    <w:link w:val="af5"/>
    <w:uiPriority w:val="99"/>
    <w:semiHidden/>
    <w:unhideWhenUsed/>
    <w:rsid w:val="00D95ECF"/>
    <w:rPr>
      <w:rFonts w:ascii="Tahoma" w:hAnsi="Tahoma" w:cs="Tahoma"/>
      <w:sz w:val="16"/>
      <w:szCs w:val="16"/>
    </w:rPr>
  </w:style>
  <w:style w:type="character" w:customStyle="1" w:styleId="af5">
    <w:name w:val="Схема документа Знак"/>
    <w:basedOn w:val="a0"/>
    <w:link w:val="af4"/>
    <w:uiPriority w:val="99"/>
    <w:semiHidden/>
    <w:rsid w:val="00D95ECF"/>
    <w:rPr>
      <w:rFonts w:ascii="Tahoma" w:eastAsia="Times New Roman" w:hAnsi="Tahoma" w:cs="Tahoma"/>
      <w:sz w:val="16"/>
      <w:szCs w:val="16"/>
      <w:lang w:eastAsia="ru-RU"/>
    </w:rPr>
  </w:style>
  <w:style w:type="character" w:styleId="af6">
    <w:name w:val="FollowedHyperlink"/>
    <w:uiPriority w:val="99"/>
    <w:semiHidden/>
    <w:unhideWhenUsed/>
    <w:rsid w:val="00D95ECF"/>
    <w:rPr>
      <w:color w:val="800080"/>
      <w:u w:val="single"/>
    </w:rPr>
  </w:style>
  <w:style w:type="paragraph" w:customStyle="1" w:styleId="xl66">
    <w:name w:val="xl66"/>
    <w:basedOn w:val="a"/>
    <w:rsid w:val="00D95ECF"/>
    <w:pPr>
      <w:spacing w:before="100" w:beforeAutospacing="1" w:after="100" w:afterAutospacing="1"/>
    </w:pPr>
    <w:rPr>
      <w:rFonts w:ascii="Arial" w:hAnsi="Arial" w:cs="Arial"/>
      <w:sz w:val="20"/>
      <w:szCs w:val="20"/>
    </w:rPr>
  </w:style>
  <w:style w:type="paragraph" w:customStyle="1" w:styleId="xl67">
    <w:name w:val="xl67"/>
    <w:basedOn w:val="a"/>
    <w:rsid w:val="00D95ECF"/>
    <w:pPr>
      <w:spacing w:before="100" w:beforeAutospacing="1" w:after="100" w:afterAutospacing="1"/>
    </w:pPr>
    <w:rPr>
      <w:rFonts w:ascii="Arial" w:hAnsi="Arial" w:cs="Arial"/>
      <w:sz w:val="20"/>
      <w:szCs w:val="20"/>
    </w:rPr>
  </w:style>
  <w:style w:type="paragraph" w:customStyle="1" w:styleId="xl68">
    <w:name w:val="xl68"/>
    <w:basedOn w:val="a"/>
    <w:rsid w:val="00D95ECF"/>
    <w:pPr>
      <w:pBdr>
        <w:top w:val="single" w:sz="4" w:space="0" w:color="auto"/>
        <w:left w:val="single" w:sz="8" w:space="0" w:color="auto"/>
        <w:bottom w:val="single" w:sz="8" w:space="0" w:color="auto"/>
      </w:pBdr>
      <w:spacing w:before="100" w:beforeAutospacing="1" w:after="100" w:afterAutospacing="1"/>
    </w:pPr>
    <w:rPr>
      <w:rFonts w:ascii="Arial" w:hAnsi="Arial" w:cs="Arial"/>
      <w:sz w:val="20"/>
      <w:szCs w:val="20"/>
    </w:rPr>
  </w:style>
  <w:style w:type="paragraph" w:customStyle="1" w:styleId="xl69">
    <w:name w:val="xl69"/>
    <w:basedOn w:val="a"/>
    <w:rsid w:val="00D95ECF"/>
    <w:pPr>
      <w:pBdr>
        <w:right w:val="single" w:sz="8" w:space="0" w:color="auto"/>
      </w:pBdr>
      <w:spacing w:before="100" w:beforeAutospacing="1" w:after="100" w:afterAutospacing="1"/>
    </w:pPr>
    <w:rPr>
      <w:rFonts w:ascii="Arial" w:hAnsi="Arial" w:cs="Arial"/>
      <w:b/>
      <w:bCs/>
      <w:sz w:val="16"/>
      <w:szCs w:val="16"/>
    </w:rPr>
  </w:style>
  <w:style w:type="paragraph" w:customStyle="1" w:styleId="xl70">
    <w:name w:val="xl70"/>
    <w:basedOn w:val="a"/>
    <w:rsid w:val="00D95ECF"/>
    <w:pPr>
      <w:pBdr>
        <w:left w:val="single" w:sz="4" w:space="0" w:color="auto"/>
        <w:bottom w:val="single" w:sz="4" w:space="0" w:color="auto"/>
        <w:right w:val="single" w:sz="8" w:space="0" w:color="auto"/>
      </w:pBdr>
      <w:spacing w:before="100" w:beforeAutospacing="1" w:after="100" w:afterAutospacing="1"/>
    </w:pPr>
    <w:rPr>
      <w:rFonts w:ascii="Arial" w:hAnsi="Arial" w:cs="Arial"/>
      <w:b/>
      <w:bCs/>
      <w:sz w:val="16"/>
      <w:szCs w:val="16"/>
    </w:rPr>
  </w:style>
  <w:style w:type="paragraph" w:customStyle="1" w:styleId="xl71">
    <w:name w:val="xl71"/>
    <w:basedOn w:val="a"/>
    <w:rsid w:val="00D95ECF"/>
    <w:pPr>
      <w:pBdr>
        <w:left w:val="single" w:sz="8" w:space="0" w:color="auto"/>
        <w:bottom w:val="single" w:sz="4" w:space="0" w:color="auto"/>
      </w:pBdr>
      <w:spacing w:before="100" w:beforeAutospacing="1" w:after="100" w:afterAutospacing="1"/>
    </w:pPr>
    <w:rPr>
      <w:rFonts w:ascii="Arial" w:hAnsi="Arial" w:cs="Arial"/>
      <w:sz w:val="16"/>
      <w:szCs w:val="16"/>
    </w:rPr>
  </w:style>
  <w:style w:type="paragraph" w:customStyle="1" w:styleId="xl72">
    <w:name w:val="xl72"/>
    <w:basedOn w:val="a"/>
    <w:rsid w:val="00D95ECF"/>
    <w:pPr>
      <w:pBdr>
        <w:right w:val="single" w:sz="8" w:space="0" w:color="auto"/>
      </w:pBdr>
      <w:spacing w:before="100" w:beforeAutospacing="1" w:after="100" w:afterAutospacing="1"/>
    </w:pPr>
    <w:rPr>
      <w:rFonts w:ascii="Arial" w:hAnsi="Arial" w:cs="Arial"/>
      <w:sz w:val="16"/>
      <w:szCs w:val="16"/>
    </w:rPr>
  </w:style>
  <w:style w:type="paragraph" w:customStyle="1" w:styleId="xl73">
    <w:name w:val="xl73"/>
    <w:basedOn w:val="a"/>
    <w:rsid w:val="00D95ECF"/>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74">
    <w:name w:val="xl74"/>
    <w:basedOn w:val="a"/>
    <w:rsid w:val="00D95ECF"/>
    <w:pPr>
      <w:pBdr>
        <w:top w:val="single" w:sz="4" w:space="0" w:color="auto"/>
        <w:left w:val="single" w:sz="8" w:space="0" w:color="auto"/>
        <w:bottom w:val="single" w:sz="8" w:space="0" w:color="auto"/>
        <w:right w:val="single" w:sz="8" w:space="0" w:color="auto"/>
      </w:pBdr>
      <w:shd w:val="clear" w:color="000000" w:fill="0066CC"/>
      <w:spacing w:before="100" w:beforeAutospacing="1" w:after="100" w:afterAutospacing="1"/>
      <w:textAlignment w:val="center"/>
    </w:pPr>
    <w:rPr>
      <w:rFonts w:ascii="Arial" w:hAnsi="Arial" w:cs="Arial"/>
      <w:b/>
      <w:bCs/>
      <w:sz w:val="16"/>
      <w:szCs w:val="16"/>
    </w:rPr>
  </w:style>
  <w:style w:type="paragraph" w:customStyle="1" w:styleId="xl75">
    <w:name w:val="xl75"/>
    <w:basedOn w:val="a"/>
    <w:rsid w:val="00D95ECF"/>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76">
    <w:name w:val="xl76"/>
    <w:basedOn w:val="a"/>
    <w:rsid w:val="00D95ECF"/>
    <w:pPr>
      <w:pBdr>
        <w:top w:val="single" w:sz="4" w:space="0" w:color="auto"/>
        <w:left w:val="single" w:sz="8" w:space="0" w:color="auto"/>
        <w:bottom w:val="single" w:sz="4" w:space="0" w:color="auto"/>
        <w:right w:val="single" w:sz="8" w:space="0" w:color="auto"/>
      </w:pBdr>
      <w:shd w:val="clear" w:color="000000" w:fill="0066CC"/>
      <w:spacing w:before="100" w:beforeAutospacing="1" w:after="100" w:afterAutospacing="1"/>
      <w:textAlignment w:val="center"/>
    </w:pPr>
    <w:rPr>
      <w:rFonts w:ascii="Arial" w:hAnsi="Arial" w:cs="Arial"/>
      <w:b/>
      <w:bCs/>
      <w:sz w:val="16"/>
      <w:szCs w:val="16"/>
    </w:rPr>
  </w:style>
  <w:style w:type="paragraph" w:customStyle="1" w:styleId="xl77">
    <w:name w:val="xl77"/>
    <w:basedOn w:val="a"/>
    <w:rsid w:val="00D95ECF"/>
    <w:pPr>
      <w:pBdr>
        <w:top w:val="single" w:sz="4" w:space="0" w:color="auto"/>
        <w:left w:val="single" w:sz="8" w:space="0" w:color="auto"/>
        <w:bottom w:val="single" w:sz="4" w:space="0" w:color="auto"/>
      </w:pBdr>
      <w:shd w:val="clear" w:color="000000" w:fill="0066CC"/>
      <w:spacing w:before="100" w:beforeAutospacing="1" w:after="100" w:afterAutospacing="1"/>
      <w:textAlignment w:val="center"/>
    </w:pPr>
    <w:rPr>
      <w:rFonts w:ascii="Arial" w:hAnsi="Arial" w:cs="Arial"/>
      <w:b/>
      <w:bCs/>
      <w:sz w:val="16"/>
      <w:szCs w:val="16"/>
    </w:rPr>
  </w:style>
  <w:style w:type="paragraph" w:customStyle="1" w:styleId="xl78">
    <w:name w:val="xl78"/>
    <w:basedOn w:val="a"/>
    <w:rsid w:val="00D95ECF"/>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79">
    <w:name w:val="xl79"/>
    <w:basedOn w:val="a"/>
    <w:rsid w:val="00D95ECF"/>
    <w:pPr>
      <w:pBdr>
        <w:top w:val="single" w:sz="8" w:space="0" w:color="auto"/>
        <w:left w:val="single" w:sz="8" w:space="0" w:color="auto"/>
        <w:bottom w:val="single" w:sz="4" w:space="0" w:color="auto"/>
      </w:pBdr>
      <w:shd w:val="clear" w:color="000000" w:fill="0066CC"/>
      <w:spacing w:before="100" w:beforeAutospacing="1" w:after="100" w:afterAutospacing="1"/>
      <w:textAlignment w:val="center"/>
    </w:pPr>
    <w:rPr>
      <w:rFonts w:ascii="Arial" w:hAnsi="Arial" w:cs="Arial"/>
      <w:b/>
      <w:bCs/>
      <w:sz w:val="16"/>
      <w:szCs w:val="16"/>
    </w:rPr>
  </w:style>
  <w:style w:type="paragraph" w:customStyle="1" w:styleId="xl80">
    <w:name w:val="xl80"/>
    <w:basedOn w:val="a"/>
    <w:rsid w:val="00D95EC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81">
    <w:name w:val="xl81"/>
    <w:basedOn w:val="a"/>
    <w:rsid w:val="00D95ECF"/>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82">
    <w:name w:val="xl82"/>
    <w:basedOn w:val="a"/>
    <w:rsid w:val="00D95ECF"/>
    <w:pPr>
      <w:spacing w:before="100" w:beforeAutospacing="1" w:after="100" w:afterAutospacing="1"/>
    </w:pPr>
    <w:rPr>
      <w:rFonts w:ascii="Arial" w:hAnsi="Arial" w:cs="Arial"/>
      <w:b/>
      <w:bCs/>
      <w:sz w:val="16"/>
      <w:szCs w:val="16"/>
    </w:rPr>
  </w:style>
  <w:style w:type="paragraph" w:customStyle="1" w:styleId="xl83">
    <w:name w:val="xl83"/>
    <w:basedOn w:val="a"/>
    <w:rsid w:val="00D95ECF"/>
    <w:pPr>
      <w:pBdr>
        <w:bottom w:val="single" w:sz="8" w:space="0" w:color="auto"/>
      </w:pBdr>
      <w:spacing w:before="100" w:beforeAutospacing="1" w:after="100" w:afterAutospacing="1"/>
    </w:pPr>
    <w:rPr>
      <w:rFonts w:ascii="Arial" w:hAnsi="Arial" w:cs="Arial"/>
      <w:sz w:val="20"/>
      <w:szCs w:val="20"/>
    </w:rPr>
  </w:style>
  <w:style w:type="paragraph" w:customStyle="1" w:styleId="xl84">
    <w:name w:val="xl84"/>
    <w:basedOn w:val="a"/>
    <w:rsid w:val="00D95ECF"/>
    <w:pPr>
      <w:pBdr>
        <w:bottom w:val="single" w:sz="8" w:space="0" w:color="auto"/>
      </w:pBdr>
      <w:spacing w:before="100" w:beforeAutospacing="1" w:after="100" w:afterAutospacing="1"/>
    </w:pPr>
    <w:rPr>
      <w:rFonts w:ascii="Arial" w:hAnsi="Arial" w:cs="Arial"/>
      <w:b/>
      <w:bCs/>
      <w:sz w:val="16"/>
      <w:szCs w:val="16"/>
    </w:rPr>
  </w:style>
  <w:style w:type="paragraph" w:customStyle="1" w:styleId="xl85">
    <w:name w:val="xl85"/>
    <w:basedOn w:val="a"/>
    <w:rsid w:val="00D95ECF"/>
    <w:pPr>
      <w:spacing w:before="100" w:beforeAutospacing="1" w:after="100" w:afterAutospacing="1"/>
      <w:jc w:val="center"/>
    </w:pPr>
    <w:rPr>
      <w:rFonts w:ascii="Arial" w:hAnsi="Arial" w:cs="Arial"/>
      <w:b/>
      <w:bCs/>
      <w:sz w:val="16"/>
      <w:szCs w:val="16"/>
    </w:rPr>
  </w:style>
  <w:style w:type="paragraph" w:customStyle="1" w:styleId="xl86">
    <w:name w:val="xl86"/>
    <w:basedOn w:val="a"/>
    <w:rsid w:val="00D95ECF"/>
    <w:pPr>
      <w:spacing w:before="100" w:beforeAutospacing="1" w:after="100" w:afterAutospacing="1"/>
    </w:pPr>
    <w:rPr>
      <w:rFonts w:ascii="Arial" w:hAnsi="Arial" w:cs="Arial"/>
      <w:b/>
      <w:bCs/>
      <w:sz w:val="20"/>
      <w:szCs w:val="20"/>
    </w:rPr>
  </w:style>
  <w:style w:type="paragraph" w:customStyle="1" w:styleId="xl87">
    <w:name w:val="xl87"/>
    <w:basedOn w:val="a"/>
    <w:rsid w:val="00D95ECF"/>
    <w:pPr>
      <w:pBdr>
        <w:top w:val="single" w:sz="8" w:space="0" w:color="auto"/>
        <w:left w:val="single" w:sz="8" w:space="0" w:color="auto"/>
        <w:right w:val="single" w:sz="8"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88">
    <w:name w:val="xl88"/>
    <w:basedOn w:val="a"/>
    <w:rsid w:val="00D95EC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89">
    <w:name w:val="xl89"/>
    <w:basedOn w:val="a"/>
    <w:rsid w:val="00D95ECF"/>
    <w:pPr>
      <w:pBdr>
        <w:top w:val="single" w:sz="8" w:space="0" w:color="auto"/>
        <w:right w:val="single" w:sz="8"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90">
    <w:name w:val="xl90"/>
    <w:basedOn w:val="a"/>
    <w:rsid w:val="00D95ECF"/>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91">
    <w:name w:val="xl91"/>
    <w:basedOn w:val="a"/>
    <w:rsid w:val="00D95ECF"/>
    <w:pPr>
      <w:pBdr>
        <w:top w:val="single" w:sz="8" w:space="0" w:color="auto"/>
        <w:left w:val="single" w:sz="8"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92">
    <w:name w:val="xl92"/>
    <w:basedOn w:val="a"/>
    <w:rsid w:val="00D95ECF"/>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b/>
      <w:bCs/>
      <w:sz w:val="16"/>
      <w:szCs w:val="16"/>
    </w:rPr>
  </w:style>
  <w:style w:type="paragraph" w:customStyle="1" w:styleId="xl93">
    <w:name w:val="xl93"/>
    <w:basedOn w:val="a"/>
    <w:rsid w:val="00D95ECF"/>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4">
    <w:name w:val="xl94"/>
    <w:basedOn w:val="a"/>
    <w:rsid w:val="00D95EC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a"/>
    <w:rsid w:val="00D95EC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a"/>
    <w:rsid w:val="00D95ECF"/>
    <w:pPr>
      <w:pBdr>
        <w:top w:val="single" w:sz="8" w:space="0" w:color="auto"/>
        <w:bottom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7">
    <w:name w:val="xl97"/>
    <w:basedOn w:val="a"/>
    <w:rsid w:val="00D95EC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a"/>
    <w:rsid w:val="00D95ECF"/>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9">
    <w:name w:val="xl99"/>
    <w:basedOn w:val="a"/>
    <w:rsid w:val="00D95ECF"/>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100">
    <w:name w:val="xl100"/>
    <w:basedOn w:val="a"/>
    <w:rsid w:val="00D95EC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01">
    <w:name w:val="xl101"/>
    <w:basedOn w:val="a"/>
    <w:rsid w:val="00D95EC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02">
    <w:name w:val="xl102"/>
    <w:basedOn w:val="a"/>
    <w:rsid w:val="00D95E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03">
    <w:name w:val="xl103"/>
    <w:basedOn w:val="a"/>
    <w:rsid w:val="00D95EC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04">
    <w:name w:val="xl104"/>
    <w:basedOn w:val="a"/>
    <w:rsid w:val="00D95EC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105">
    <w:name w:val="xl105"/>
    <w:basedOn w:val="a"/>
    <w:rsid w:val="00D95EC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6">
    <w:name w:val="xl106"/>
    <w:basedOn w:val="a"/>
    <w:rsid w:val="00D95ECF"/>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07">
    <w:name w:val="xl107"/>
    <w:basedOn w:val="a"/>
    <w:rsid w:val="00D95ECF"/>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b/>
      <w:bCs/>
      <w:sz w:val="16"/>
      <w:szCs w:val="16"/>
    </w:rPr>
  </w:style>
  <w:style w:type="paragraph" w:customStyle="1" w:styleId="xl108">
    <w:name w:val="xl108"/>
    <w:basedOn w:val="a"/>
    <w:rsid w:val="00D95EC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9">
    <w:name w:val="xl109"/>
    <w:basedOn w:val="a"/>
    <w:rsid w:val="00D95EC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10">
    <w:name w:val="xl110"/>
    <w:basedOn w:val="a"/>
    <w:rsid w:val="00D95E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11">
    <w:name w:val="xl111"/>
    <w:basedOn w:val="a"/>
    <w:rsid w:val="00D95EC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Arial" w:hAnsi="Arial" w:cs="Arial"/>
      <w:b/>
      <w:bCs/>
      <w:sz w:val="16"/>
      <w:szCs w:val="16"/>
    </w:rPr>
  </w:style>
  <w:style w:type="paragraph" w:customStyle="1" w:styleId="xl112">
    <w:name w:val="xl112"/>
    <w:basedOn w:val="a"/>
    <w:rsid w:val="00D95EC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13">
    <w:name w:val="xl113"/>
    <w:basedOn w:val="a"/>
    <w:rsid w:val="00D95ECF"/>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14">
    <w:name w:val="xl114"/>
    <w:basedOn w:val="a"/>
    <w:rsid w:val="00D95EC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15">
    <w:name w:val="xl115"/>
    <w:basedOn w:val="a"/>
    <w:rsid w:val="00D95EC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16">
    <w:name w:val="xl116"/>
    <w:basedOn w:val="a"/>
    <w:rsid w:val="00D95E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17">
    <w:name w:val="xl117"/>
    <w:basedOn w:val="a"/>
    <w:rsid w:val="00D95E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18">
    <w:name w:val="xl118"/>
    <w:basedOn w:val="a"/>
    <w:rsid w:val="00D95EC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19">
    <w:name w:val="xl119"/>
    <w:basedOn w:val="a"/>
    <w:rsid w:val="00D95ECF"/>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20">
    <w:name w:val="xl120"/>
    <w:basedOn w:val="a"/>
    <w:rsid w:val="00D95ECF"/>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21">
    <w:name w:val="xl121"/>
    <w:basedOn w:val="a"/>
    <w:rsid w:val="00D95EC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22">
    <w:name w:val="xl122"/>
    <w:basedOn w:val="a"/>
    <w:rsid w:val="00D95EC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23">
    <w:name w:val="xl123"/>
    <w:basedOn w:val="a"/>
    <w:rsid w:val="00D95EC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24">
    <w:name w:val="xl124"/>
    <w:basedOn w:val="a"/>
    <w:rsid w:val="00D95ECF"/>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25">
    <w:name w:val="xl125"/>
    <w:basedOn w:val="a"/>
    <w:rsid w:val="00D95ECF"/>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126">
    <w:name w:val="xl126"/>
    <w:basedOn w:val="a"/>
    <w:rsid w:val="00D95ECF"/>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27">
    <w:name w:val="xl127"/>
    <w:basedOn w:val="a"/>
    <w:rsid w:val="00D95ECF"/>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28">
    <w:name w:val="xl128"/>
    <w:basedOn w:val="a"/>
    <w:rsid w:val="00D95EC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29">
    <w:name w:val="xl129"/>
    <w:basedOn w:val="a"/>
    <w:rsid w:val="00D95ECF"/>
    <w:pPr>
      <w:pBdr>
        <w:top w:val="single" w:sz="4" w:space="0" w:color="auto"/>
        <w:bottom w:val="single" w:sz="8"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0">
    <w:name w:val="xl130"/>
    <w:basedOn w:val="a"/>
    <w:rsid w:val="00D95EC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131">
    <w:name w:val="xl131"/>
    <w:basedOn w:val="a"/>
    <w:rsid w:val="00D95EC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2">
    <w:name w:val="xl132"/>
    <w:basedOn w:val="a"/>
    <w:rsid w:val="00D95ECF"/>
    <w:pPr>
      <w:pBdr>
        <w:bottom w:val="single" w:sz="4" w:space="0" w:color="auto"/>
      </w:pBdr>
      <w:shd w:val="clear" w:color="000000" w:fill="FFFFFF"/>
      <w:spacing w:before="100" w:beforeAutospacing="1" w:after="100" w:afterAutospacing="1"/>
    </w:pPr>
    <w:rPr>
      <w:rFonts w:ascii="Arial" w:hAnsi="Arial" w:cs="Arial"/>
      <w:sz w:val="20"/>
      <w:szCs w:val="20"/>
    </w:rPr>
  </w:style>
  <w:style w:type="paragraph" w:customStyle="1" w:styleId="xl133">
    <w:name w:val="xl133"/>
    <w:basedOn w:val="a"/>
    <w:rsid w:val="00D95ECF"/>
    <w:pPr>
      <w:pBdr>
        <w:top w:val="single" w:sz="4" w:space="0" w:color="auto"/>
        <w:bottom w:val="single" w:sz="8" w:space="0" w:color="auto"/>
      </w:pBdr>
      <w:shd w:val="clear" w:color="000000" w:fill="FFFFFF"/>
      <w:spacing w:before="100" w:beforeAutospacing="1" w:after="100" w:afterAutospacing="1"/>
    </w:pPr>
    <w:rPr>
      <w:rFonts w:ascii="Arial" w:hAnsi="Arial" w:cs="Arial"/>
      <w:sz w:val="20"/>
      <w:szCs w:val="20"/>
    </w:rPr>
  </w:style>
  <w:style w:type="paragraph" w:customStyle="1" w:styleId="xl134">
    <w:name w:val="xl134"/>
    <w:basedOn w:val="a"/>
    <w:rsid w:val="00D95EC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35">
    <w:name w:val="xl135"/>
    <w:basedOn w:val="a"/>
    <w:rsid w:val="00D95ECF"/>
    <w:pPr>
      <w:pBdr>
        <w:top w:val="single" w:sz="4" w:space="0" w:color="auto"/>
        <w:bottom w:val="single" w:sz="8" w:space="0" w:color="auto"/>
      </w:pBdr>
      <w:shd w:val="clear" w:color="000000" w:fill="FFFFFF"/>
      <w:spacing w:before="100" w:beforeAutospacing="1" w:after="100" w:afterAutospacing="1"/>
      <w:jc w:val="right"/>
    </w:pPr>
    <w:rPr>
      <w:rFonts w:ascii="Arial" w:hAnsi="Arial" w:cs="Arial"/>
      <w:b/>
      <w:bCs/>
      <w:sz w:val="16"/>
      <w:szCs w:val="16"/>
    </w:rPr>
  </w:style>
  <w:style w:type="paragraph" w:customStyle="1" w:styleId="xl136">
    <w:name w:val="xl136"/>
    <w:basedOn w:val="a"/>
    <w:rsid w:val="00D95ECF"/>
    <w:pPr>
      <w:pBdr>
        <w:top w:val="single" w:sz="4" w:space="0" w:color="auto"/>
        <w:bottom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137">
    <w:name w:val="xl137"/>
    <w:basedOn w:val="a"/>
    <w:rsid w:val="00D95ECF"/>
    <w:pPr>
      <w:pBdr>
        <w:left w:val="single" w:sz="4" w:space="0" w:color="auto"/>
      </w:pBdr>
      <w:shd w:val="clear" w:color="000000" w:fill="FFFFFF"/>
      <w:spacing w:before="100" w:beforeAutospacing="1" w:after="100" w:afterAutospacing="1"/>
    </w:pPr>
    <w:rPr>
      <w:rFonts w:ascii="Arial" w:hAnsi="Arial" w:cs="Arial"/>
      <w:b/>
      <w:bCs/>
      <w:sz w:val="16"/>
      <w:szCs w:val="16"/>
    </w:rPr>
  </w:style>
  <w:style w:type="paragraph" w:customStyle="1" w:styleId="xl138">
    <w:name w:val="xl138"/>
    <w:basedOn w:val="a"/>
    <w:rsid w:val="00D95EC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b/>
      <w:bCs/>
      <w:sz w:val="16"/>
      <w:szCs w:val="16"/>
    </w:rPr>
  </w:style>
  <w:style w:type="paragraph" w:customStyle="1" w:styleId="xl139">
    <w:name w:val="xl139"/>
    <w:basedOn w:val="a"/>
    <w:rsid w:val="00D95ECF"/>
    <w:pPr>
      <w:spacing w:before="100" w:beforeAutospacing="1" w:after="100" w:afterAutospacing="1"/>
      <w:jc w:val="right"/>
    </w:pPr>
  </w:style>
  <w:style w:type="paragraph" w:customStyle="1" w:styleId="xl140">
    <w:name w:val="xl140"/>
    <w:basedOn w:val="a"/>
    <w:rsid w:val="00D95ECF"/>
    <w:pPr>
      <w:spacing w:before="100" w:beforeAutospacing="1" w:after="100" w:afterAutospacing="1"/>
      <w:jc w:val="center"/>
    </w:pPr>
    <w:rPr>
      <w:rFonts w:ascii="Arial" w:hAnsi="Arial" w:cs="Arial"/>
      <w:b/>
      <w:bCs/>
      <w:sz w:val="20"/>
      <w:szCs w:val="20"/>
    </w:rPr>
  </w:style>
  <w:style w:type="paragraph" w:customStyle="1" w:styleId="xl141">
    <w:name w:val="xl141"/>
    <w:basedOn w:val="a"/>
    <w:rsid w:val="00D95EC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42">
    <w:name w:val="xl142"/>
    <w:basedOn w:val="a"/>
    <w:rsid w:val="00D95ECF"/>
    <w:pPr>
      <w:pBdr>
        <w:top w:val="single" w:sz="8" w:space="0" w:color="auto"/>
        <w:left w:val="single" w:sz="8"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43">
    <w:name w:val="xl143"/>
    <w:basedOn w:val="a"/>
    <w:rsid w:val="00D95EC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44">
    <w:name w:val="xl144"/>
    <w:basedOn w:val="a"/>
    <w:rsid w:val="00D95EC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45">
    <w:name w:val="xl145"/>
    <w:basedOn w:val="a"/>
    <w:rsid w:val="00D95E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46">
    <w:name w:val="xl146"/>
    <w:basedOn w:val="a"/>
    <w:rsid w:val="00D95EC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47">
    <w:name w:val="xl147"/>
    <w:basedOn w:val="a"/>
    <w:rsid w:val="00D95EC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48">
    <w:name w:val="xl148"/>
    <w:basedOn w:val="a"/>
    <w:rsid w:val="00D95ECF"/>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Default">
    <w:name w:val="Default"/>
    <w:uiPriority w:val="99"/>
    <w:rsid w:val="00D95ECF"/>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23">
    <w:name w:val="Сетка таблицы2"/>
    <w:basedOn w:val="a1"/>
    <w:next w:val="a9"/>
    <w:uiPriority w:val="59"/>
    <w:rsid w:val="007649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9403F2"/>
  </w:style>
  <w:style w:type="table" w:customStyle="1" w:styleId="31">
    <w:name w:val="Сетка таблицы3"/>
    <w:basedOn w:val="a1"/>
    <w:next w:val="a9"/>
    <w:uiPriority w:val="99"/>
    <w:rsid w:val="009403F2"/>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9403F2"/>
    <w:pPr>
      <w:spacing w:before="100" w:beforeAutospacing="1" w:after="100" w:afterAutospacing="1"/>
    </w:pPr>
    <w:rPr>
      <w:rFonts w:ascii="Arial" w:hAnsi="Arial" w:cs="Arial"/>
      <w:sz w:val="16"/>
      <w:szCs w:val="16"/>
    </w:rPr>
  </w:style>
  <w:style w:type="paragraph" w:customStyle="1" w:styleId="font6">
    <w:name w:val="font6"/>
    <w:basedOn w:val="a"/>
    <w:rsid w:val="009403F2"/>
    <w:pPr>
      <w:spacing w:before="100" w:beforeAutospacing="1" w:after="100" w:afterAutospacing="1"/>
    </w:pPr>
    <w:rPr>
      <w:rFonts w:ascii="Arial" w:hAnsi="Arial" w:cs="Arial"/>
      <w:color w:val="FF0000"/>
      <w:sz w:val="16"/>
      <w:szCs w:val="16"/>
    </w:rPr>
  </w:style>
  <w:style w:type="paragraph" w:customStyle="1" w:styleId="font7">
    <w:name w:val="font7"/>
    <w:basedOn w:val="a"/>
    <w:rsid w:val="009403F2"/>
    <w:pPr>
      <w:spacing w:before="100" w:beforeAutospacing="1" w:after="100" w:afterAutospacing="1"/>
    </w:pPr>
    <w:rPr>
      <w:rFonts w:ascii="Arial" w:hAnsi="Arial" w:cs="Arial"/>
      <w:color w:val="000000"/>
      <w:sz w:val="16"/>
      <w:szCs w:val="16"/>
    </w:rPr>
  </w:style>
  <w:style w:type="paragraph" w:styleId="af7">
    <w:name w:val="Normal (Web)"/>
    <w:basedOn w:val="a"/>
    <w:uiPriority w:val="99"/>
    <w:unhideWhenUsed/>
    <w:rsid w:val="00B01645"/>
    <w:pPr>
      <w:spacing w:before="100" w:beforeAutospacing="1" w:after="100" w:afterAutospacing="1"/>
    </w:pPr>
  </w:style>
  <w:style w:type="character" w:customStyle="1" w:styleId="markx">
    <w:name w:val="markx"/>
    <w:rsid w:val="00B01645"/>
  </w:style>
  <w:style w:type="paragraph" w:customStyle="1" w:styleId="ConsPlusCell">
    <w:name w:val="ConsPlusCell"/>
    <w:uiPriority w:val="99"/>
    <w:rsid w:val="00B01645"/>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ConsPlusTitle">
    <w:name w:val="ConsPlusTitle"/>
    <w:uiPriority w:val="99"/>
    <w:rsid w:val="00B01645"/>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Cell">
    <w:name w:val="ConsCell"/>
    <w:uiPriority w:val="99"/>
    <w:rsid w:val="00B01645"/>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ConsNormal">
    <w:name w:val="ConsNormal"/>
    <w:uiPriority w:val="99"/>
    <w:rsid w:val="00B01645"/>
    <w:pPr>
      <w:widowControl w:val="0"/>
      <w:autoSpaceDE w:val="0"/>
      <w:autoSpaceDN w:val="0"/>
      <w:spacing w:after="0" w:line="240" w:lineRule="auto"/>
      <w:ind w:firstLine="720"/>
    </w:pPr>
    <w:rPr>
      <w:rFonts w:ascii="Arial" w:eastAsia="Times New Roman" w:hAnsi="Arial" w:cs="Arial"/>
      <w:sz w:val="20"/>
      <w:szCs w:val="20"/>
      <w:lang w:eastAsia="ru-RU"/>
    </w:rPr>
  </w:style>
  <w:style w:type="paragraph" w:customStyle="1" w:styleId="xl65">
    <w:name w:val="xl65"/>
    <w:basedOn w:val="a"/>
    <w:rsid w:val="00441789"/>
    <w:pPr>
      <w:spacing w:before="100" w:beforeAutospacing="1" w:after="100" w:afterAutospacing="1"/>
    </w:pPr>
  </w:style>
  <w:style w:type="paragraph" w:customStyle="1" w:styleId="xl149">
    <w:name w:val="xl149"/>
    <w:basedOn w:val="a"/>
    <w:rsid w:val="00441789"/>
    <w:pPr>
      <w:pBdr>
        <w:bottom w:val="single" w:sz="4" w:space="0" w:color="000000"/>
        <w:right w:val="single" w:sz="4" w:space="0" w:color="000000"/>
      </w:pBdr>
      <w:spacing w:before="100" w:beforeAutospacing="1" w:after="100" w:afterAutospacing="1"/>
      <w:jc w:val="center"/>
      <w:textAlignment w:val="top"/>
    </w:pPr>
    <w:rPr>
      <w:sz w:val="18"/>
      <w:szCs w:val="18"/>
    </w:rPr>
  </w:style>
  <w:style w:type="paragraph" w:customStyle="1" w:styleId="xl150">
    <w:name w:val="xl150"/>
    <w:basedOn w:val="a"/>
    <w:rsid w:val="00441789"/>
    <w:pPr>
      <w:pBdr>
        <w:left w:val="single" w:sz="4" w:space="0" w:color="000000"/>
        <w:bottom w:val="single" w:sz="4" w:space="0" w:color="000000"/>
        <w:right w:val="single" w:sz="4" w:space="0" w:color="000000"/>
      </w:pBdr>
      <w:spacing w:before="100" w:beforeAutospacing="1" w:after="100" w:afterAutospacing="1"/>
      <w:jc w:val="right"/>
      <w:textAlignment w:val="top"/>
    </w:pPr>
  </w:style>
  <w:style w:type="paragraph" w:customStyle="1" w:styleId="xl151">
    <w:name w:val="xl151"/>
    <w:basedOn w:val="a"/>
    <w:rsid w:val="00441789"/>
    <w:pPr>
      <w:pBdr>
        <w:left w:val="single" w:sz="4" w:space="0" w:color="000000"/>
        <w:bottom w:val="single" w:sz="4" w:space="0" w:color="000000"/>
        <w:right w:val="single" w:sz="8" w:space="0" w:color="000000"/>
      </w:pBdr>
      <w:spacing w:before="100" w:beforeAutospacing="1" w:after="100" w:afterAutospacing="1"/>
      <w:jc w:val="center"/>
      <w:textAlignment w:val="top"/>
    </w:pPr>
    <w:rPr>
      <w:sz w:val="18"/>
      <w:szCs w:val="18"/>
    </w:rPr>
  </w:style>
  <w:style w:type="paragraph" w:customStyle="1" w:styleId="xl152">
    <w:name w:val="xl152"/>
    <w:basedOn w:val="a"/>
    <w:rsid w:val="00441789"/>
    <w:pPr>
      <w:pBdr>
        <w:top w:val="single" w:sz="4" w:space="0" w:color="000000"/>
        <w:left w:val="single" w:sz="4" w:space="31" w:color="000000"/>
        <w:bottom w:val="single" w:sz="4" w:space="0" w:color="000000"/>
        <w:right w:val="single" w:sz="4" w:space="0" w:color="000000"/>
      </w:pBdr>
      <w:spacing w:before="100" w:beforeAutospacing="1" w:after="100" w:afterAutospacing="1"/>
      <w:ind w:firstLineChars="600" w:firstLine="600"/>
      <w:textAlignment w:val="top"/>
    </w:pPr>
  </w:style>
  <w:style w:type="paragraph" w:customStyle="1" w:styleId="xl153">
    <w:name w:val="xl153"/>
    <w:basedOn w:val="a"/>
    <w:rsid w:val="00441789"/>
    <w:pPr>
      <w:pBdr>
        <w:left w:val="single" w:sz="4" w:space="0" w:color="000000"/>
        <w:right w:val="single" w:sz="4" w:space="0" w:color="000000"/>
      </w:pBdr>
      <w:spacing w:before="100" w:beforeAutospacing="1" w:after="100" w:afterAutospacing="1"/>
      <w:jc w:val="center"/>
      <w:textAlignment w:val="top"/>
    </w:pPr>
    <w:rPr>
      <w:sz w:val="18"/>
      <w:szCs w:val="18"/>
    </w:rPr>
  </w:style>
  <w:style w:type="paragraph" w:customStyle="1" w:styleId="xl154">
    <w:name w:val="xl154"/>
    <w:basedOn w:val="a"/>
    <w:rsid w:val="00441789"/>
    <w:pPr>
      <w:pBdr>
        <w:left w:val="single" w:sz="8" w:space="0" w:color="000000"/>
        <w:bottom w:val="single" w:sz="8" w:space="0" w:color="000000"/>
        <w:right w:val="single" w:sz="4" w:space="0" w:color="000000"/>
      </w:pBdr>
      <w:spacing w:before="100" w:beforeAutospacing="1" w:after="100" w:afterAutospacing="1"/>
      <w:jc w:val="center"/>
      <w:textAlignment w:val="top"/>
    </w:pPr>
  </w:style>
  <w:style w:type="paragraph" w:customStyle="1" w:styleId="xl155">
    <w:name w:val="xl155"/>
    <w:basedOn w:val="a"/>
    <w:rsid w:val="00441789"/>
    <w:pPr>
      <w:pBdr>
        <w:top w:val="single" w:sz="4" w:space="0" w:color="000000"/>
        <w:bottom w:val="single" w:sz="8" w:space="0" w:color="000000"/>
        <w:right w:val="single" w:sz="4" w:space="0" w:color="000000"/>
      </w:pBdr>
      <w:spacing w:before="100" w:beforeAutospacing="1" w:after="100" w:afterAutospacing="1"/>
      <w:jc w:val="center"/>
      <w:textAlignment w:val="top"/>
    </w:pPr>
    <w:rPr>
      <w:sz w:val="18"/>
      <w:szCs w:val="18"/>
    </w:rPr>
  </w:style>
  <w:style w:type="paragraph" w:customStyle="1" w:styleId="xl156">
    <w:name w:val="xl156"/>
    <w:basedOn w:val="a"/>
    <w:rsid w:val="00441789"/>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sz w:val="18"/>
      <w:szCs w:val="18"/>
    </w:rPr>
  </w:style>
  <w:style w:type="paragraph" w:customStyle="1" w:styleId="xl157">
    <w:name w:val="xl157"/>
    <w:basedOn w:val="a"/>
    <w:rsid w:val="00441789"/>
    <w:pPr>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top"/>
    </w:pPr>
  </w:style>
  <w:style w:type="paragraph" w:customStyle="1" w:styleId="xl158">
    <w:name w:val="xl158"/>
    <w:basedOn w:val="a"/>
    <w:rsid w:val="00441789"/>
    <w:pPr>
      <w:pBdr>
        <w:top w:val="single" w:sz="4" w:space="0" w:color="000000"/>
        <w:left w:val="single" w:sz="4" w:space="0" w:color="000000"/>
        <w:bottom w:val="single" w:sz="8" w:space="0" w:color="000000"/>
        <w:right w:val="single" w:sz="8" w:space="0" w:color="000000"/>
      </w:pBdr>
      <w:spacing w:before="100" w:beforeAutospacing="1" w:after="100" w:afterAutospacing="1"/>
      <w:jc w:val="center"/>
      <w:textAlignment w:val="top"/>
    </w:pPr>
    <w:rPr>
      <w:sz w:val="18"/>
      <w:szCs w:val="18"/>
    </w:rPr>
  </w:style>
  <w:style w:type="paragraph" w:customStyle="1" w:styleId="xl63">
    <w:name w:val="xl63"/>
    <w:basedOn w:val="a"/>
    <w:rsid w:val="00441789"/>
    <w:pPr>
      <w:pBdr>
        <w:bottom w:val="single" w:sz="4" w:space="0" w:color="000000"/>
      </w:pBdr>
      <w:spacing w:before="100" w:beforeAutospacing="1" w:after="100" w:afterAutospacing="1"/>
      <w:jc w:val="center"/>
      <w:textAlignment w:val="center"/>
    </w:pPr>
    <w:rPr>
      <w:color w:val="000000"/>
      <w:sz w:val="16"/>
      <w:szCs w:val="16"/>
    </w:rPr>
  </w:style>
  <w:style w:type="paragraph" w:customStyle="1" w:styleId="xl64">
    <w:name w:val="xl64"/>
    <w:basedOn w:val="a"/>
    <w:rsid w:val="0044178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16"/>
      <w:szCs w:val="16"/>
    </w:rPr>
  </w:style>
  <w:style w:type="character" w:customStyle="1" w:styleId="blk1">
    <w:name w:val="blk1"/>
    <w:rsid w:val="00A30259"/>
    <w:rPr>
      <w:vanish w:val="0"/>
      <w:webHidden w:val="0"/>
      <w:specVanish w:val="0"/>
    </w:rPr>
  </w:style>
  <w:style w:type="table" w:customStyle="1" w:styleId="41">
    <w:name w:val="Сетка таблицы4"/>
    <w:basedOn w:val="a1"/>
    <w:next w:val="a9"/>
    <w:uiPriority w:val="99"/>
    <w:rsid w:val="00A30259"/>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9"/>
    <w:uiPriority w:val="59"/>
    <w:rsid w:val="001D596D"/>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Основной текст Знак1"/>
    <w:basedOn w:val="a0"/>
    <w:uiPriority w:val="99"/>
    <w:semiHidden/>
    <w:rsid w:val="001D596D"/>
    <w:rPr>
      <w:rFonts w:ascii="Times New Roman" w:eastAsia="Times New Roman" w:hAnsi="Times New Roman" w:cs="Times New Roman"/>
      <w:sz w:val="24"/>
      <w:szCs w:val="24"/>
      <w:lang w:eastAsia="ru-RU"/>
    </w:rPr>
  </w:style>
  <w:style w:type="paragraph" w:customStyle="1" w:styleId="ConsPlusNormal">
    <w:name w:val="ConsPlusNormal"/>
    <w:rsid w:val="001D596D"/>
    <w:pPr>
      <w:widowControl w:val="0"/>
      <w:autoSpaceDE w:val="0"/>
      <w:autoSpaceDN w:val="0"/>
      <w:spacing w:after="0" w:line="240" w:lineRule="auto"/>
    </w:pPr>
    <w:rPr>
      <w:rFonts w:ascii="Calibri" w:eastAsia="Times New Roman" w:hAnsi="Calibri" w:cs="Calibri"/>
      <w:szCs w:val="20"/>
      <w:lang w:eastAsia="ru-RU"/>
    </w:rPr>
  </w:style>
  <w:style w:type="paragraph" w:customStyle="1" w:styleId="wP51">
    <w:name w:val="wP51"/>
    <w:basedOn w:val="a"/>
    <w:rsid w:val="001D596D"/>
    <w:pPr>
      <w:widowControl w:val="0"/>
      <w:suppressAutoHyphens/>
      <w:autoSpaceDE w:val="0"/>
      <w:jc w:val="right"/>
    </w:pPr>
    <w:rPr>
      <w:rFonts w:eastAsia="Calibri"/>
      <w:kern w:val="1"/>
      <w:lang w:eastAsia="zh-CN" w:bidi="hi-IN"/>
    </w:rPr>
  </w:style>
  <w:style w:type="paragraph" w:customStyle="1" w:styleId="ConsPlusNonformat">
    <w:name w:val="ConsPlusNonformat"/>
    <w:rsid w:val="001D596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15">
    <w:name w:val="Обычный1"/>
    <w:rsid w:val="001D596D"/>
    <w:pPr>
      <w:widowControl w:val="0"/>
      <w:snapToGrid w:val="0"/>
      <w:spacing w:before="260" w:after="0" w:line="300" w:lineRule="auto"/>
      <w:ind w:firstLine="700"/>
      <w:jc w:val="both"/>
    </w:pPr>
    <w:rPr>
      <w:rFonts w:ascii="Times New Roman" w:eastAsia="Times New Roman" w:hAnsi="Times New Roman" w:cs="Times New Roman"/>
      <w:sz w:val="24"/>
      <w:szCs w:val="20"/>
      <w:lang w:eastAsia="ru-RU"/>
    </w:rPr>
  </w:style>
  <w:style w:type="character" w:customStyle="1" w:styleId="FontStyle12">
    <w:name w:val="Font Style12"/>
    <w:rsid w:val="001D596D"/>
    <w:rPr>
      <w:rFonts w:ascii="Times New Roman" w:hAnsi="Times New Roman" w:cs="Times New Roman"/>
      <w:sz w:val="26"/>
      <w:szCs w:val="26"/>
    </w:rPr>
  </w:style>
  <w:style w:type="numbering" w:customStyle="1" w:styleId="24">
    <w:name w:val="Нет списка2"/>
    <w:next w:val="a2"/>
    <w:uiPriority w:val="99"/>
    <w:semiHidden/>
    <w:unhideWhenUsed/>
    <w:rsid w:val="00BE24AD"/>
  </w:style>
  <w:style w:type="numbering" w:customStyle="1" w:styleId="32">
    <w:name w:val="Нет списка3"/>
    <w:next w:val="a2"/>
    <w:uiPriority w:val="99"/>
    <w:semiHidden/>
    <w:unhideWhenUsed/>
    <w:rsid w:val="00800E77"/>
  </w:style>
  <w:style w:type="numbering" w:customStyle="1" w:styleId="110">
    <w:name w:val="Нет списка11"/>
    <w:next w:val="a2"/>
    <w:uiPriority w:val="99"/>
    <w:semiHidden/>
    <w:unhideWhenUsed/>
    <w:rsid w:val="00800E77"/>
  </w:style>
  <w:style w:type="table" w:customStyle="1" w:styleId="6">
    <w:name w:val="Сетка таблицы6"/>
    <w:basedOn w:val="a1"/>
    <w:next w:val="a9"/>
    <w:locked/>
    <w:rsid w:val="00800E77"/>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sid w:val="002A53EE"/>
    <w:rPr>
      <w:rFonts w:asciiTheme="majorHAnsi" w:eastAsiaTheme="majorEastAsia" w:hAnsiTheme="majorHAnsi" w:cstheme="majorBidi"/>
      <w:b/>
      <w:bCs/>
      <w:color w:val="365F91" w:themeColor="accent1" w:themeShade="BF"/>
      <w:sz w:val="28"/>
      <w:szCs w:val="28"/>
      <w:lang w:eastAsia="ru-RU"/>
    </w:rPr>
  </w:style>
  <w:style w:type="paragraph" w:styleId="25">
    <w:name w:val="toc 2"/>
    <w:basedOn w:val="a"/>
    <w:next w:val="a"/>
    <w:autoRedefine/>
    <w:uiPriority w:val="1"/>
    <w:unhideWhenUsed/>
    <w:qFormat/>
    <w:rsid w:val="002A53EE"/>
    <w:pPr>
      <w:spacing w:after="100"/>
      <w:ind w:left="240"/>
    </w:pPr>
  </w:style>
  <w:style w:type="paragraph" w:styleId="42">
    <w:name w:val="toc 4"/>
    <w:basedOn w:val="a"/>
    <w:next w:val="a"/>
    <w:autoRedefine/>
    <w:uiPriority w:val="1"/>
    <w:unhideWhenUsed/>
    <w:qFormat/>
    <w:rsid w:val="002A53EE"/>
    <w:pPr>
      <w:spacing w:after="100"/>
      <w:ind w:left="720"/>
    </w:pPr>
  </w:style>
  <w:style w:type="numbering" w:customStyle="1" w:styleId="43">
    <w:name w:val="Нет списка4"/>
    <w:next w:val="a2"/>
    <w:uiPriority w:val="99"/>
    <w:semiHidden/>
    <w:unhideWhenUsed/>
    <w:rsid w:val="002A53EE"/>
  </w:style>
  <w:style w:type="table" w:customStyle="1" w:styleId="TableNormal">
    <w:name w:val="Table Normal"/>
    <w:uiPriority w:val="2"/>
    <w:semiHidden/>
    <w:unhideWhenUsed/>
    <w:qFormat/>
    <w:rsid w:val="002A53E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33">
    <w:name w:val="toc 3"/>
    <w:basedOn w:val="a"/>
    <w:uiPriority w:val="1"/>
    <w:qFormat/>
    <w:rsid w:val="002A53EE"/>
    <w:pPr>
      <w:widowControl w:val="0"/>
      <w:autoSpaceDE w:val="0"/>
      <w:autoSpaceDN w:val="0"/>
      <w:ind w:left="715"/>
      <w:jc w:val="both"/>
    </w:pPr>
    <w:rPr>
      <w:sz w:val="22"/>
      <w:szCs w:val="22"/>
      <w:lang w:eastAsia="en-US"/>
    </w:rPr>
  </w:style>
  <w:style w:type="paragraph" w:customStyle="1" w:styleId="TableParagraph">
    <w:name w:val="Table Paragraph"/>
    <w:basedOn w:val="a"/>
    <w:uiPriority w:val="1"/>
    <w:qFormat/>
    <w:rsid w:val="002A53EE"/>
    <w:pPr>
      <w:widowControl w:val="0"/>
      <w:autoSpaceDE w:val="0"/>
      <w:autoSpaceDN w:val="0"/>
      <w:jc w:val="center"/>
    </w:pPr>
    <w:rPr>
      <w:sz w:val="22"/>
      <w:szCs w:val="22"/>
      <w:lang w:eastAsia="en-US"/>
    </w:rPr>
  </w:style>
  <w:style w:type="paragraph" w:styleId="50">
    <w:name w:val="toc 5"/>
    <w:basedOn w:val="a"/>
    <w:next w:val="a"/>
    <w:autoRedefine/>
    <w:uiPriority w:val="1"/>
    <w:unhideWhenUsed/>
    <w:qFormat/>
    <w:rsid w:val="002A53EE"/>
    <w:pPr>
      <w:widowControl w:val="0"/>
      <w:autoSpaceDE w:val="0"/>
      <w:autoSpaceDN w:val="0"/>
      <w:spacing w:after="100"/>
      <w:ind w:left="880"/>
    </w:pPr>
    <w:rPr>
      <w:sz w:val="22"/>
      <w:szCs w:val="22"/>
      <w:lang w:eastAsia="en-US"/>
    </w:rPr>
  </w:style>
  <w:style w:type="character" w:customStyle="1" w:styleId="30">
    <w:name w:val="Заголовок 3 Знак"/>
    <w:basedOn w:val="a0"/>
    <w:link w:val="3"/>
    <w:uiPriority w:val="1"/>
    <w:rsid w:val="002A53EE"/>
    <w:rPr>
      <w:rFonts w:ascii="Times New Roman" w:eastAsia="Times New Roman" w:hAnsi="Times New Roman" w:cs="Times New Roman"/>
      <w:b/>
      <w:bCs/>
      <w:i/>
      <w:iCs/>
      <w:sz w:val="24"/>
      <w:szCs w:val="24"/>
    </w:rPr>
  </w:style>
  <w:style w:type="numbering" w:customStyle="1" w:styleId="51">
    <w:name w:val="Нет списка5"/>
    <w:next w:val="a2"/>
    <w:uiPriority w:val="99"/>
    <w:semiHidden/>
    <w:unhideWhenUsed/>
    <w:rsid w:val="002A53EE"/>
  </w:style>
  <w:style w:type="paragraph" w:customStyle="1" w:styleId="formattext">
    <w:name w:val="formattext"/>
    <w:basedOn w:val="a"/>
    <w:rsid w:val="002A53EE"/>
    <w:pPr>
      <w:spacing w:before="100" w:beforeAutospacing="1" w:after="100" w:afterAutospacing="1"/>
    </w:pPr>
  </w:style>
  <w:style w:type="character" w:customStyle="1" w:styleId="fontstyle01">
    <w:name w:val="fontstyle01"/>
    <w:basedOn w:val="a0"/>
    <w:rsid w:val="002A53EE"/>
    <w:rPr>
      <w:rFonts w:ascii="Times New Roman" w:hAnsi="Times New Roman" w:cs="Times New Roman" w:hint="default"/>
      <w:b w:val="0"/>
      <w:bCs w:val="0"/>
      <w:i w:val="0"/>
      <w:iCs w:val="0"/>
      <w:color w:val="000000"/>
      <w:sz w:val="24"/>
      <w:szCs w:val="24"/>
    </w:rPr>
  </w:style>
  <w:style w:type="paragraph" w:styleId="af8">
    <w:name w:val="Revision"/>
    <w:hidden/>
    <w:uiPriority w:val="99"/>
    <w:semiHidden/>
    <w:rsid w:val="002A53EE"/>
    <w:pPr>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412342">
      <w:bodyDiv w:val="1"/>
      <w:marLeft w:val="0"/>
      <w:marRight w:val="0"/>
      <w:marTop w:val="0"/>
      <w:marBottom w:val="0"/>
      <w:divBdr>
        <w:top w:val="none" w:sz="0" w:space="0" w:color="auto"/>
        <w:left w:val="none" w:sz="0" w:space="0" w:color="auto"/>
        <w:bottom w:val="none" w:sz="0" w:space="0" w:color="auto"/>
        <w:right w:val="none" w:sz="0" w:space="0" w:color="auto"/>
      </w:divBdr>
    </w:div>
    <w:div w:id="1682123725">
      <w:bodyDiv w:val="1"/>
      <w:marLeft w:val="0"/>
      <w:marRight w:val="0"/>
      <w:marTop w:val="0"/>
      <w:marBottom w:val="0"/>
      <w:divBdr>
        <w:top w:val="none" w:sz="0" w:space="0" w:color="auto"/>
        <w:left w:val="none" w:sz="0" w:space="0" w:color="auto"/>
        <w:bottom w:val="none" w:sz="0" w:space="0" w:color="auto"/>
        <w:right w:val="none" w:sz="0" w:space="0" w:color="auto"/>
      </w:divBdr>
    </w:div>
    <w:div w:id="203183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_punga@mail.ru" TargetMode="External"/><Relationship Id="rId18" Type="http://schemas.openxmlformats.org/officeDocument/2006/relationships/header" Target="header4.xml"/><Relationship Id="rId26" Type="http://schemas.openxmlformats.org/officeDocument/2006/relationships/image" Target="media/image2.png"/><Relationship Id="rId39" Type="http://schemas.openxmlformats.org/officeDocument/2006/relationships/header" Target="header10.xml"/><Relationship Id="rId21" Type="http://schemas.openxmlformats.org/officeDocument/2006/relationships/footer" Target="footer4.xml"/><Relationship Id="rId34" Type="http://schemas.openxmlformats.org/officeDocument/2006/relationships/image" Target="media/image8.png"/><Relationship Id="rId42" Type="http://schemas.openxmlformats.org/officeDocument/2006/relationships/header" Target="header12.xml"/><Relationship Id="rId47" Type="http://schemas.openxmlformats.org/officeDocument/2006/relationships/footer" Target="footer12.xml"/><Relationship Id="rId50" Type="http://schemas.openxmlformats.org/officeDocument/2006/relationships/image" Target="media/image12.jpeg"/><Relationship Id="rId55" Type="http://schemas.openxmlformats.org/officeDocument/2006/relationships/footer" Target="footer13.xml"/><Relationship Id="rId63" Type="http://schemas.openxmlformats.org/officeDocument/2006/relationships/footer" Target="footer15.xml"/><Relationship Id="rId68" Type="http://schemas.openxmlformats.org/officeDocument/2006/relationships/hyperlink" Target="http://ivo.garant.ru/document?id=85656&amp;sub=2" TargetMode="External"/><Relationship Id="rId76" Type="http://schemas.openxmlformats.org/officeDocument/2006/relationships/footer" Target="footer21.xml"/><Relationship Id="rId7" Type="http://schemas.openxmlformats.org/officeDocument/2006/relationships/footnotes" Target="footnotes.xml"/><Relationship Id="rId71" Type="http://schemas.openxmlformats.org/officeDocument/2006/relationships/header" Target="header21.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footer" Target="footer6.xml"/><Relationship Id="rId11" Type="http://schemas.openxmlformats.org/officeDocument/2006/relationships/hyperlink" Target="../Downloads/ee94aa1e0c67114f9f7f565ddaa08727.doc" TargetMode="External"/><Relationship Id="rId24" Type="http://schemas.openxmlformats.org/officeDocument/2006/relationships/header" Target="header6.xml"/><Relationship Id="rId32" Type="http://schemas.openxmlformats.org/officeDocument/2006/relationships/image" Target="media/image6.png"/><Relationship Id="rId37" Type="http://schemas.openxmlformats.org/officeDocument/2006/relationships/header" Target="header9.xml"/><Relationship Id="rId40" Type="http://schemas.openxmlformats.org/officeDocument/2006/relationships/footer" Target="footer9.xml"/><Relationship Id="rId45" Type="http://schemas.openxmlformats.org/officeDocument/2006/relationships/footer" Target="footer11.xml"/><Relationship Id="rId53" Type="http://schemas.openxmlformats.org/officeDocument/2006/relationships/image" Target="media/image12.png"/><Relationship Id="rId58" Type="http://schemas.openxmlformats.org/officeDocument/2006/relationships/hyperlink" Target="https://docs.cntd.ru/document/902280037" TargetMode="External"/><Relationship Id="rId66" Type="http://schemas.openxmlformats.org/officeDocument/2006/relationships/header" Target="header19.xml"/><Relationship Id="rId74" Type="http://schemas.openxmlformats.org/officeDocument/2006/relationships/footer" Target="footer20.xml"/><Relationship Id="rId79" Type="http://schemas.openxmlformats.org/officeDocument/2006/relationships/footer" Target="footer23.xml"/><Relationship Id="rId5" Type="http://schemas.openxmlformats.org/officeDocument/2006/relationships/settings" Target="settings.xml"/><Relationship Id="rId61" Type="http://schemas.openxmlformats.org/officeDocument/2006/relationships/footer" Target="footer14.xml"/><Relationship Id="rId82" Type="http://schemas.openxmlformats.org/officeDocument/2006/relationships/fontTable" Target="fontTable.xml"/><Relationship Id="rId10" Type="http://schemas.openxmlformats.org/officeDocument/2006/relationships/hyperlink" Target="mailto:ad_punga@mail.ru" TargetMode="External"/><Relationship Id="rId19" Type="http://schemas.openxmlformats.org/officeDocument/2006/relationships/footer" Target="footer3.xml"/><Relationship Id="rId31" Type="http://schemas.openxmlformats.org/officeDocument/2006/relationships/image" Target="media/image5.png"/><Relationship Id="rId44" Type="http://schemas.openxmlformats.org/officeDocument/2006/relationships/header" Target="header13.xml"/><Relationship Id="rId52" Type="http://schemas.openxmlformats.org/officeDocument/2006/relationships/image" Target="media/image14.jpeg"/><Relationship Id="rId60" Type="http://schemas.openxmlformats.org/officeDocument/2006/relationships/header" Target="header16.xml"/><Relationship Id="rId65" Type="http://schemas.openxmlformats.org/officeDocument/2006/relationships/footer" Target="footer16.xml"/><Relationship Id="rId73" Type="http://schemas.openxmlformats.org/officeDocument/2006/relationships/header" Target="header22.xml"/><Relationship Id="rId78" Type="http://schemas.openxmlformats.org/officeDocument/2006/relationships/footer" Target="footer22.xml"/><Relationship Id="rId81" Type="http://schemas.openxmlformats.org/officeDocument/2006/relationships/hyperlink" Target="kodeks://link/d?nd=902053196&amp;prevdoc=902053196&amp;point=mark=000000000000000000000000000000000000000000000000007EE0K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1.jpeg"/><Relationship Id="rId27" Type="http://schemas.openxmlformats.org/officeDocument/2006/relationships/image" Target="media/image3.png"/><Relationship Id="rId30" Type="http://schemas.openxmlformats.org/officeDocument/2006/relationships/image" Target="media/image4.png"/><Relationship Id="rId35" Type="http://schemas.openxmlformats.org/officeDocument/2006/relationships/header" Target="header8.xml"/><Relationship Id="rId43" Type="http://schemas.openxmlformats.org/officeDocument/2006/relationships/footer" Target="footer10.xml"/><Relationship Id="rId48" Type="http://schemas.openxmlformats.org/officeDocument/2006/relationships/image" Target="media/image9.png"/><Relationship Id="rId56" Type="http://schemas.openxmlformats.org/officeDocument/2006/relationships/hyperlink" Target="https://docs.cntd.ru/document/902280037" TargetMode="External"/><Relationship Id="rId64" Type="http://schemas.openxmlformats.org/officeDocument/2006/relationships/header" Target="header18.xml"/><Relationship Id="rId69" Type="http://schemas.openxmlformats.org/officeDocument/2006/relationships/header" Target="header20.xml"/><Relationship Id="rId77" Type="http://schemas.openxmlformats.org/officeDocument/2006/relationships/header" Target="header24.xml"/><Relationship Id="rId8" Type="http://schemas.openxmlformats.org/officeDocument/2006/relationships/endnotes" Target="endnotes.xml"/><Relationship Id="rId51" Type="http://schemas.openxmlformats.org/officeDocument/2006/relationships/image" Target="media/image11.jpeg"/><Relationship Id="rId72" Type="http://schemas.openxmlformats.org/officeDocument/2006/relationships/footer" Target="footer19.xml"/><Relationship Id="rId80"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yperlink" Target="mailto:ad_punga@mail.ru" TargetMode="Externa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image" Target="media/image7.png"/><Relationship Id="rId38" Type="http://schemas.openxmlformats.org/officeDocument/2006/relationships/footer" Target="footer8.xml"/><Relationship Id="rId46" Type="http://schemas.openxmlformats.org/officeDocument/2006/relationships/header" Target="header14.xml"/><Relationship Id="rId59" Type="http://schemas.openxmlformats.org/officeDocument/2006/relationships/hyperlink" Target="https://docs.cntd.ru/document/902280037" TargetMode="External"/><Relationship Id="rId67" Type="http://schemas.openxmlformats.org/officeDocument/2006/relationships/footer" Target="footer17.xml"/><Relationship Id="rId20" Type="http://schemas.openxmlformats.org/officeDocument/2006/relationships/header" Target="header5.xml"/><Relationship Id="rId41" Type="http://schemas.openxmlformats.org/officeDocument/2006/relationships/header" Target="header11.xml"/><Relationship Id="rId54" Type="http://schemas.openxmlformats.org/officeDocument/2006/relationships/header" Target="header15.xml"/><Relationship Id="rId62" Type="http://schemas.openxmlformats.org/officeDocument/2006/relationships/header" Target="header17.xml"/><Relationship Id="rId70" Type="http://schemas.openxmlformats.org/officeDocument/2006/relationships/footer" Target="footer18.xml"/><Relationship Id="rId75" Type="http://schemas.openxmlformats.org/officeDocument/2006/relationships/header" Target="header23.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2.jpeg"/><Relationship Id="rId28" Type="http://schemas.openxmlformats.org/officeDocument/2006/relationships/header" Target="header7.xml"/><Relationship Id="rId36" Type="http://schemas.openxmlformats.org/officeDocument/2006/relationships/footer" Target="footer7.xml"/><Relationship Id="rId49" Type="http://schemas.openxmlformats.org/officeDocument/2006/relationships/image" Target="media/image10.jpeg"/><Relationship Id="rId57" Type="http://schemas.openxmlformats.org/officeDocument/2006/relationships/hyperlink" Target="https://docs.cntd.ru/document/90228003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04C29-026A-44D3-A016-553550875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165</Pages>
  <Words>53532</Words>
  <Characters>305136</Characters>
  <Application>Microsoft Office Word</Application>
  <DocSecurity>0</DocSecurity>
  <Lines>2542</Lines>
  <Paragraphs>715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Otdel_Kadrov</dc:creator>
  <cp:keywords/>
  <dc:description/>
  <cp:lastModifiedBy>Otdel_Kadrov</cp:lastModifiedBy>
  <cp:revision>27</cp:revision>
  <dcterms:created xsi:type="dcterms:W3CDTF">2023-01-10T09:21:00Z</dcterms:created>
  <dcterms:modified xsi:type="dcterms:W3CDTF">2023-06-23T05:10:00Z</dcterms:modified>
</cp:coreProperties>
</file>